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47B" w:rsidRPr="000245BA" w:rsidRDefault="00472814" w:rsidP="00D03353">
      <w:pPr>
        <w:ind w:right="327"/>
        <w:jc w:val="center"/>
        <w:rPr>
          <w:sz w:val="20"/>
          <w:szCs w:val="20"/>
        </w:rPr>
        <w:sectPr w:rsidR="00B5747B" w:rsidRPr="000245BA" w:rsidSect="00D03353">
          <w:type w:val="continuous"/>
          <w:pgSz w:w="11910" w:h="16840"/>
          <w:pgMar w:top="1040" w:right="428" w:bottom="280" w:left="709" w:header="720" w:footer="720" w:gutter="0"/>
          <w:cols w:space="720"/>
        </w:sect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2pt;height:759.6pt">
            <v:imagedata r:id="rId7" o:title="003"/>
          </v:shape>
        </w:pict>
      </w:r>
    </w:p>
    <w:p w:rsidR="00B5747B" w:rsidRPr="000245BA" w:rsidRDefault="00182789" w:rsidP="00D03353">
      <w:pPr>
        <w:pStyle w:val="1"/>
        <w:spacing w:before="71"/>
        <w:ind w:left="1396" w:right="327"/>
        <w:jc w:val="center"/>
        <w:rPr>
          <w:sz w:val="20"/>
          <w:szCs w:val="20"/>
        </w:rPr>
      </w:pPr>
      <w:r w:rsidRPr="000245BA">
        <w:rPr>
          <w:sz w:val="20"/>
          <w:szCs w:val="20"/>
        </w:rPr>
        <w:lastRenderedPageBreak/>
        <w:t>СОДЕРЖАНИЕ</w:t>
      </w:r>
    </w:p>
    <w:p w:rsidR="00B5747B" w:rsidRPr="000245BA" w:rsidRDefault="00B5747B" w:rsidP="00D03353">
      <w:pPr>
        <w:pStyle w:val="a6"/>
        <w:spacing w:before="3" w:after="1"/>
        <w:ind w:left="0" w:right="327" w:firstLine="0"/>
        <w:jc w:val="left"/>
        <w:rPr>
          <w:b/>
          <w:sz w:val="20"/>
          <w:szCs w:val="20"/>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7656"/>
        <w:gridCol w:w="1136"/>
      </w:tblGrid>
      <w:tr w:rsidR="00B5747B" w:rsidRPr="000245BA" w:rsidTr="00D03353">
        <w:trPr>
          <w:trHeight w:val="553"/>
        </w:trPr>
        <w:tc>
          <w:tcPr>
            <w:tcW w:w="1272" w:type="dxa"/>
          </w:tcPr>
          <w:p w:rsidR="00B5747B" w:rsidRPr="000245BA" w:rsidRDefault="00182789" w:rsidP="00D03353">
            <w:pPr>
              <w:pStyle w:val="TableParagraph"/>
              <w:spacing w:line="275" w:lineRule="exact"/>
              <w:ind w:left="107" w:right="327"/>
              <w:rPr>
                <w:b/>
                <w:sz w:val="20"/>
                <w:szCs w:val="20"/>
              </w:rPr>
            </w:pPr>
            <w:r w:rsidRPr="000245BA">
              <w:rPr>
                <w:b/>
                <w:sz w:val="20"/>
                <w:szCs w:val="20"/>
              </w:rPr>
              <w:t>1.</w:t>
            </w:r>
          </w:p>
        </w:tc>
        <w:tc>
          <w:tcPr>
            <w:tcW w:w="7656" w:type="dxa"/>
          </w:tcPr>
          <w:p w:rsidR="00B5747B" w:rsidRPr="000245BA" w:rsidRDefault="00182789" w:rsidP="00D03353">
            <w:pPr>
              <w:pStyle w:val="TableParagraph"/>
              <w:spacing w:line="276" w:lineRule="exact"/>
              <w:ind w:left="104" w:right="327"/>
              <w:rPr>
                <w:b/>
                <w:sz w:val="20"/>
                <w:szCs w:val="20"/>
              </w:rPr>
            </w:pPr>
            <w:r w:rsidRPr="000245BA">
              <w:rPr>
                <w:b/>
                <w:sz w:val="20"/>
                <w:szCs w:val="20"/>
              </w:rPr>
              <w:t>Целевойразделосновнойобразовательнойпрограммыосновногообщегообразования</w:t>
            </w:r>
          </w:p>
        </w:tc>
        <w:tc>
          <w:tcPr>
            <w:tcW w:w="1136" w:type="dxa"/>
          </w:tcPr>
          <w:p w:rsidR="00B5747B" w:rsidRPr="000245BA" w:rsidRDefault="00182789" w:rsidP="00D03353">
            <w:pPr>
              <w:pStyle w:val="TableParagraph"/>
              <w:spacing w:line="275" w:lineRule="exact"/>
              <w:ind w:left="3" w:right="327"/>
              <w:jc w:val="center"/>
              <w:rPr>
                <w:b/>
                <w:sz w:val="20"/>
                <w:szCs w:val="20"/>
              </w:rPr>
            </w:pPr>
            <w:r w:rsidRPr="000245BA">
              <w:rPr>
                <w:b/>
                <w:sz w:val="20"/>
                <w:szCs w:val="20"/>
              </w:rPr>
              <w:t>4</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1.1.</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Пояснительнаязаписка</w:t>
            </w:r>
          </w:p>
        </w:tc>
        <w:tc>
          <w:tcPr>
            <w:tcW w:w="1136" w:type="dxa"/>
          </w:tcPr>
          <w:p w:rsidR="00B5747B" w:rsidRPr="000245BA" w:rsidRDefault="00182789" w:rsidP="00D03353">
            <w:pPr>
              <w:pStyle w:val="TableParagraph"/>
              <w:spacing w:line="256" w:lineRule="exact"/>
              <w:ind w:left="3" w:right="327"/>
              <w:jc w:val="center"/>
              <w:rPr>
                <w:sz w:val="20"/>
                <w:szCs w:val="20"/>
              </w:rPr>
            </w:pPr>
            <w:r w:rsidRPr="000245BA">
              <w:rPr>
                <w:sz w:val="20"/>
                <w:szCs w:val="20"/>
              </w:rPr>
              <w:t>4</w:t>
            </w:r>
          </w:p>
        </w:tc>
      </w:tr>
      <w:tr w:rsidR="00B5747B" w:rsidRPr="000245BA" w:rsidTr="00D03353">
        <w:trPr>
          <w:trHeight w:val="551"/>
        </w:trPr>
        <w:tc>
          <w:tcPr>
            <w:tcW w:w="1272" w:type="dxa"/>
          </w:tcPr>
          <w:p w:rsidR="00B5747B" w:rsidRPr="000245BA" w:rsidRDefault="00182789" w:rsidP="00D03353">
            <w:pPr>
              <w:pStyle w:val="TableParagraph"/>
              <w:spacing w:line="268" w:lineRule="exact"/>
              <w:ind w:left="107" w:right="327"/>
              <w:rPr>
                <w:sz w:val="20"/>
                <w:szCs w:val="20"/>
              </w:rPr>
            </w:pPr>
            <w:r w:rsidRPr="000245BA">
              <w:rPr>
                <w:sz w:val="20"/>
                <w:szCs w:val="20"/>
              </w:rPr>
              <w:t>1.1.1.</w:t>
            </w:r>
          </w:p>
        </w:tc>
        <w:tc>
          <w:tcPr>
            <w:tcW w:w="7656" w:type="dxa"/>
          </w:tcPr>
          <w:p w:rsidR="00B5747B" w:rsidRPr="000245BA" w:rsidRDefault="00182789" w:rsidP="00D03353">
            <w:pPr>
              <w:pStyle w:val="TableParagraph"/>
              <w:spacing w:line="268" w:lineRule="exact"/>
              <w:ind w:left="104" w:right="327"/>
              <w:rPr>
                <w:sz w:val="20"/>
                <w:szCs w:val="20"/>
              </w:rPr>
            </w:pPr>
            <w:r w:rsidRPr="000245BA">
              <w:rPr>
                <w:sz w:val="20"/>
                <w:szCs w:val="20"/>
              </w:rPr>
              <w:t>Целиреализацииосновнойобразовательнойпрограммыосновного</w:t>
            </w:r>
          </w:p>
          <w:p w:rsidR="00B5747B" w:rsidRPr="000245BA" w:rsidRDefault="00182789" w:rsidP="00D03353">
            <w:pPr>
              <w:pStyle w:val="TableParagraph"/>
              <w:spacing w:line="264" w:lineRule="exact"/>
              <w:ind w:left="104" w:right="327"/>
              <w:rPr>
                <w:sz w:val="20"/>
                <w:szCs w:val="20"/>
              </w:rPr>
            </w:pPr>
            <w:r w:rsidRPr="000245BA">
              <w:rPr>
                <w:sz w:val="20"/>
                <w:szCs w:val="20"/>
              </w:rPr>
              <w:t>общегообразования</w:t>
            </w:r>
          </w:p>
        </w:tc>
        <w:tc>
          <w:tcPr>
            <w:tcW w:w="1136" w:type="dxa"/>
          </w:tcPr>
          <w:p w:rsidR="00B5747B" w:rsidRPr="000245BA" w:rsidRDefault="00FE7168" w:rsidP="00D03353">
            <w:pPr>
              <w:pStyle w:val="TableParagraph"/>
              <w:spacing w:line="268" w:lineRule="exact"/>
              <w:ind w:left="3" w:right="327"/>
              <w:jc w:val="center"/>
              <w:rPr>
                <w:sz w:val="20"/>
                <w:szCs w:val="20"/>
              </w:rPr>
            </w:pPr>
            <w:r>
              <w:rPr>
                <w:sz w:val="20"/>
                <w:szCs w:val="20"/>
              </w:rPr>
              <w:t>6</w:t>
            </w:r>
          </w:p>
        </w:tc>
      </w:tr>
      <w:tr w:rsidR="00B5747B" w:rsidRPr="000245BA" w:rsidTr="00D03353">
        <w:trPr>
          <w:trHeight w:val="551"/>
        </w:trPr>
        <w:tc>
          <w:tcPr>
            <w:tcW w:w="1272" w:type="dxa"/>
          </w:tcPr>
          <w:p w:rsidR="00B5747B" w:rsidRPr="000245BA" w:rsidRDefault="00182789" w:rsidP="00D03353">
            <w:pPr>
              <w:pStyle w:val="TableParagraph"/>
              <w:spacing w:line="268" w:lineRule="exact"/>
              <w:ind w:left="107" w:right="327"/>
              <w:rPr>
                <w:sz w:val="20"/>
                <w:szCs w:val="20"/>
              </w:rPr>
            </w:pPr>
            <w:r w:rsidRPr="000245BA">
              <w:rPr>
                <w:sz w:val="20"/>
                <w:szCs w:val="20"/>
              </w:rPr>
              <w:t>1.1.2.</w:t>
            </w:r>
          </w:p>
        </w:tc>
        <w:tc>
          <w:tcPr>
            <w:tcW w:w="7656" w:type="dxa"/>
          </w:tcPr>
          <w:p w:rsidR="00B5747B" w:rsidRPr="000245BA" w:rsidRDefault="00182789" w:rsidP="00D03353">
            <w:pPr>
              <w:pStyle w:val="TableParagraph"/>
              <w:tabs>
                <w:tab w:val="left" w:pos="1488"/>
                <w:tab w:val="left" w:pos="3275"/>
                <w:tab w:val="left" w:pos="3690"/>
                <w:tab w:val="left" w:pos="5122"/>
                <w:tab w:val="left" w:pos="6577"/>
              </w:tabs>
              <w:spacing w:line="268" w:lineRule="exact"/>
              <w:ind w:left="104" w:right="327"/>
              <w:rPr>
                <w:sz w:val="20"/>
                <w:szCs w:val="20"/>
              </w:rPr>
            </w:pPr>
            <w:r w:rsidRPr="000245BA">
              <w:rPr>
                <w:sz w:val="20"/>
                <w:szCs w:val="20"/>
              </w:rPr>
              <w:t>Принципы</w:t>
            </w:r>
            <w:r w:rsidRPr="000245BA">
              <w:rPr>
                <w:sz w:val="20"/>
                <w:szCs w:val="20"/>
              </w:rPr>
              <w:tab/>
              <w:t>форм</w:t>
            </w:r>
            <w:r w:rsidR="00D03353">
              <w:rPr>
                <w:sz w:val="20"/>
                <w:szCs w:val="20"/>
              </w:rPr>
              <w:t>ирования</w:t>
            </w:r>
            <w:r w:rsidR="00D03353">
              <w:rPr>
                <w:sz w:val="20"/>
                <w:szCs w:val="20"/>
              </w:rPr>
              <w:tab/>
              <w:t>и</w:t>
            </w:r>
            <w:r w:rsidR="00D03353">
              <w:rPr>
                <w:sz w:val="20"/>
                <w:szCs w:val="20"/>
              </w:rPr>
              <w:tab/>
              <w:t>механизмы</w:t>
            </w:r>
            <w:r w:rsidR="00D03353">
              <w:rPr>
                <w:sz w:val="20"/>
                <w:szCs w:val="20"/>
              </w:rPr>
              <w:tab/>
              <w:t>реализации</w:t>
            </w:r>
            <w:r w:rsidRPr="000245BA">
              <w:rPr>
                <w:sz w:val="20"/>
                <w:szCs w:val="20"/>
              </w:rPr>
              <w:t>основной</w:t>
            </w:r>
          </w:p>
          <w:p w:rsidR="00B5747B" w:rsidRPr="000245BA" w:rsidRDefault="00182789" w:rsidP="00D03353">
            <w:pPr>
              <w:pStyle w:val="TableParagraph"/>
              <w:spacing w:line="264" w:lineRule="exact"/>
              <w:ind w:left="104" w:right="327"/>
              <w:rPr>
                <w:sz w:val="20"/>
                <w:szCs w:val="20"/>
              </w:rPr>
            </w:pPr>
            <w:r w:rsidRPr="000245BA">
              <w:rPr>
                <w:sz w:val="20"/>
                <w:szCs w:val="20"/>
              </w:rPr>
              <w:t>образовательнойпрограммыосновногообщегообразования</w:t>
            </w:r>
          </w:p>
        </w:tc>
        <w:tc>
          <w:tcPr>
            <w:tcW w:w="1136" w:type="dxa"/>
          </w:tcPr>
          <w:p w:rsidR="00B5747B" w:rsidRPr="000245BA" w:rsidRDefault="00FE7168" w:rsidP="00D03353">
            <w:pPr>
              <w:pStyle w:val="TableParagraph"/>
              <w:spacing w:line="268" w:lineRule="exact"/>
              <w:ind w:left="3" w:right="327"/>
              <w:jc w:val="center"/>
              <w:rPr>
                <w:sz w:val="20"/>
                <w:szCs w:val="20"/>
              </w:rPr>
            </w:pPr>
            <w:r>
              <w:rPr>
                <w:sz w:val="20"/>
                <w:szCs w:val="20"/>
              </w:rPr>
              <w:t>7</w:t>
            </w:r>
          </w:p>
        </w:tc>
      </w:tr>
      <w:tr w:rsidR="00B5747B" w:rsidRPr="000245BA" w:rsidTr="00D03353">
        <w:trPr>
          <w:trHeight w:val="551"/>
        </w:trPr>
        <w:tc>
          <w:tcPr>
            <w:tcW w:w="1272" w:type="dxa"/>
          </w:tcPr>
          <w:p w:rsidR="00B5747B" w:rsidRPr="000245BA" w:rsidRDefault="00182789" w:rsidP="00D03353">
            <w:pPr>
              <w:pStyle w:val="TableParagraph"/>
              <w:spacing w:line="268" w:lineRule="exact"/>
              <w:ind w:left="107" w:right="327"/>
              <w:rPr>
                <w:sz w:val="20"/>
                <w:szCs w:val="20"/>
              </w:rPr>
            </w:pPr>
            <w:r w:rsidRPr="000245BA">
              <w:rPr>
                <w:sz w:val="20"/>
                <w:szCs w:val="20"/>
              </w:rPr>
              <w:t>1.1.3.</w:t>
            </w:r>
          </w:p>
        </w:tc>
        <w:tc>
          <w:tcPr>
            <w:tcW w:w="7656" w:type="dxa"/>
          </w:tcPr>
          <w:p w:rsidR="00B5747B" w:rsidRPr="000245BA" w:rsidRDefault="00182789" w:rsidP="00D03353">
            <w:pPr>
              <w:pStyle w:val="TableParagraph"/>
              <w:spacing w:line="268" w:lineRule="exact"/>
              <w:ind w:left="104" w:right="327"/>
              <w:rPr>
                <w:sz w:val="20"/>
                <w:szCs w:val="20"/>
              </w:rPr>
            </w:pPr>
            <w:r w:rsidRPr="000245BA">
              <w:rPr>
                <w:sz w:val="20"/>
                <w:szCs w:val="20"/>
              </w:rPr>
              <w:t>Общаяхарактеристикаосновнойобразовательнойпрограммыосновного</w:t>
            </w:r>
          </w:p>
          <w:p w:rsidR="00B5747B" w:rsidRPr="000245BA" w:rsidRDefault="00182789" w:rsidP="00D03353">
            <w:pPr>
              <w:pStyle w:val="TableParagraph"/>
              <w:spacing w:line="264" w:lineRule="exact"/>
              <w:ind w:left="104" w:right="327"/>
              <w:rPr>
                <w:sz w:val="20"/>
                <w:szCs w:val="20"/>
              </w:rPr>
            </w:pPr>
            <w:r w:rsidRPr="000245BA">
              <w:rPr>
                <w:sz w:val="20"/>
                <w:szCs w:val="20"/>
              </w:rPr>
              <w:t>общегообразования</w:t>
            </w:r>
          </w:p>
        </w:tc>
        <w:tc>
          <w:tcPr>
            <w:tcW w:w="1136" w:type="dxa"/>
          </w:tcPr>
          <w:p w:rsidR="00B5747B" w:rsidRPr="000245BA" w:rsidRDefault="00FE7168" w:rsidP="00D03353">
            <w:pPr>
              <w:pStyle w:val="TableParagraph"/>
              <w:spacing w:line="268" w:lineRule="exact"/>
              <w:ind w:left="231" w:right="327"/>
              <w:rPr>
                <w:sz w:val="20"/>
                <w:szCs w:val="20"/>
              </w:rPr>
            </w:pPr>
            <w:r>
              <w:rPr>
                <w:sz w:val="20"/>
                <w:szCs w:val="20"/>
              </w:rPr>
              <w:t>8</w:t>
            </w:r>
          </w:p>
        </w:tc>
      </w:tr>
      <w:tr w:rsidR="00B5747B" w:rsidRPr="000245BA" w:rsidTr="00D03353">
        <w:trPr>
          <w:trHeight w:val="827"/>
        </w:trPr>
        <w:tc>
          <w:tcPr>
            <w:tcW w:w="1272" w:type="dxa"/>
          </w:tcPr>
          <w:p w:rsidR="00B5747B" w:rsidRPr="000245BA" w:rsidRDefault="00182789" w:rsidP="00D03353">
            <w:pPr>
              <w:pStyle w:val="TableParagraph"/>
              <w:spacing w:line="268" w:lineRule="exact"/>
              <w:ind w:left="107" w:right="327"/>
              <w:rPr>
                <w:sz w:val="20"/>
                <w:szCs w:val="20"/>
              </w:rPr>
            </w:pPr>
            <w:r w:rsidRPr="000245BA">
              <w:rPr>
                <w:sz w:val="20"/>
                <w:szCs w:val="20"/>
              </w:rPr>
              <w:t>1.2.</w:t>
            </w:r>
          </w:p>
        </w:tc>
        <w:tc>
          <w:tcPr>
            <w:tcW w:w="7656" w:type="dxa"/>
          </w:tcPr>
          <w:p w:rsidR="00B5747B" w:rsidRPr="000245BA" w:rsidRDefault="00182789" w:rsidP="00D03353">
            <w:pPr>
              <w:pStyle w:val="TableParagraph"/>
              <w:tabs>
                <w:tab w:val="left" w:pos="1872"/>
                <w:tab w:val="left" w:pos="3369"/>
                <w:tab w:val="left" w:pos="4649"/>
                <w:tab w:val="left" w:pos="6571"/>
              </w:tabs>
              <w:ind w:left="104" w:right="327"/>
              <w:rPr>
                <w:sz w:val="20"/>
                <w:szCs w:val="20"/>
              </w:rPr>
            </w:pPr>
            <w:r w:rsidRPr="000245BA">
              <w:rPr>
                <w:sz w:val="20"/>
                <w:szCs w:val="20"/>
              </w:rPr>
              <w:t>Планируемые</w:t>
            </w:r>
            <w:r w:rsidRPr="000245BA">
              <w:rPr>
                <w:sz w:val="20"/>
                <w:szCs w:val="20"/>
              </w:rPr>
              <w:tab/>
              <w:t>р</w:t>
            </w:r>
            <w:r w:rsidR="00D03353">
              <w:rPr>
                <w:sz w:val="20"/>
                <w:szCs w:val="20"/>
              </w:rPr>
              <w:t>езультаты</w:t>
            </w:r>
            <w:r w:rsidR="00D03353">
              <w:rPr>
                <w:sz w:val="20"/>
                <w:szCs w:val="20"/>
              </w:rPr>
              <w:tab/>
              <w:t>освоения</w:t>
            </w:r>
            <w:r w:rsidR="00D03353">
              <w:rPr>
                <w:sz w:val="20"/>
                <w:szCs w:val="20"/>
              </w:rPr>
              <w:tab/>
              <w:t>обучающимися</w:t>
            </w:r>
            <w:r w:rsidRPr="000245BA">
              <w:rPr>
                <w:spacing w:val="-1"/>
                <w:sz w:val="20"/>
                <w:szCs w:val="20"/>
              </w:rPr>
              <w:t>основной</w:t>
            </w:r>
            <w:r w:rsidRPr="000245BA">
              <w:rPr>
                <w:sz w:val="20"/>
                <w:szCs w:val="20"/>
              </w:rPr>
              <w:t>образовательнойпрограммыосновногообщегообразования:общая</w:t>
            </w:r>
          </w:p>
          <w:p w:rsidR="00B5747B" w:rsidRPr="000245BA" w:rsidRDefault="00182789" w:rsidP="00D03353">
            <w:pPr>
              <w:pStyle w:val="TableParagraph"/>
              <w:spacing w:line="264" w:lineRule="exact"/>
              <w:ind w:left="104" w:right="327"/>
              <w:rPr>
                <w:sz w:val="20"/>
                <w:szCs w:val="20"/>
              </w:rPr>
            </w:pPr>
            <w:r w:rsidRPr="000245BA">
              <w:rPr>
                <w:sz w:val="20"/>
                <w:szCs w:val="20"/>
              </w:rPr>
              <w:t>характеристика</w:t>
            </w:r>
          </w:p>
        </w:tc>
        <w:tc>
          <w:tcPr>
            <w:tcW w:w="1136" w:type="dxa"/>
          </w:tcPr>
          <w:p w:rsidR="00B5747B" w:rsidRPr="000245BA" w:rsidRDefault="00FE7168" w:rsidP="00D03353">
            <w:pPr>
              <w:pStyle w:val="TableParagraph"/>
              <w:spacing w:line="268" w:lineRule="exact"/>
              <w:ind w:left="231" w:right="327"/>
              <w:rPr>
                <w:sz w:val="20"/>
                <w:szCs w:val="20"/>
              </w:rPr>
            </w:pPr>
            <w:r>
              <w:rPr>
                <w:sz w:val="20"/>
                <w:szCs w:val="20"/>
              </w:rPr>
              <w:t>8</w:t>
            </w:r>
          </w:p>
        </w:tc>
      </w:tr>
      <w:tr w:rsidR="00B5747B" w:rsidRPr="000245BA" w:rsidTr="00D03353">
        <w:trPr>
          <w:trHeight w:val="554"/>
        </w:trPr>
        <w:tc>
          <w:tcPr>
            <w:tcW w:w="1272" w:type="dxa"/>
          </w:tcPr>
          <w:p w:rsidR="00B5747B" w:rsidRPr="000245BA" w:rsidRDefault="00182789" w:rsidP="00D03353">
            <w:pPr>
              <w:pStyle w:val="TableParagraph"/>
              <w:spacing w:line="271" w:lineRule="exact"/>
              <w:ind w:left="107" w:right="327"/>
              <w:rPr>
                <w:sz w:val="20"/>
                <w:szCs w:val="20"/>
              </w:rPr>
            </w:pPr>
            <w:r w:rsidRPr="000245BA">
              <w:rPr>
                <w:sz w:val="20"/>
                <w:szCs w:val="20"/>
              </w:rPr>
              <w:t>1.3.</w:t>
            </w:r>
          </w:p>
        </w:tc>
        <w:tc>
          <w:tcPr>
            <w:tcW w:w="7656" w:type="dxa"/>
          </w:tcPr>
          <w:p w:rsidR="00B5747B" w:rsidRPr="000245BA" w:rsidRDefault="00182789" w:rsidP="00D03353">
            <w:pPr>
              <w:pStyle w:val="TableParagraph"/>
              <w:tabs>
                <w:tab w:val="left" w:pos="1184"/>
                <w:tab w:val="left" w:pos="2130"/>
                <w:tab w:val="left" w:pos="3565"/>
                <w:tab w:val="left" w:pos="5171"/>
                <w:tab w:val="left" w:pos="6603"/>
              </w:tabs>
              <w:spacing w:line="271" w:lineRule="exact"/>
              <w:ind w:left="104" w:right="327"/>
              <w:rPr>
                <w:sz w:val="20"/>
                <w:szCs w:val="20"/>
              </w:rPr>
            </w:pPr>
            <w:r w:rsidRPr="000245BA">
              <w:rPr>
                <w:sz w:val="20"/>
                <w:szCs w:val="20"/>
              </w:rPr>
              <w:t>Система</w:t>
            </w:r>
            <w:r w:rsidRPr="000245BA">
              <w:rPr>
                <w:sz w:val="20"/>
                <w:szCs w:val="20"/>
              </w:rPr>
              <w:tab/>
              <w:t>оценки</w:t>
            </w:r>
            <w:r w:rsidRPr="000245BA">
              <w:rPr>
                <w:sz w:val="20"/>
                <w:szCs w:val="20"/>
              </w:rPr>
              <w:tab/>
              <w:t>дос</w:t>
            </w:r>
            <w:r w:rsidR="00D03353">
              <w:rPr>
                <w:sz w:val="20"/>
                <w:szCs w:val="20"/>
              </w:rPr>
              <w:t>тижения</w:t>
            </w:r>
            <w:r w:rsidR="00D03353">
              <w:rPr>
                <w:sz w:val="20"/>
                <w:szCs w:val="20"/>
              </w:rPr>
              <w:tab/>
              <w:t>планируемых</w:t>
            </w:r>
            <w:r w:rsidR="00D03353">
              <w:rPr>
                <w:sz w:val="20"/>
                <w:szCs w:val="20"/>
              </w:rPr>
              <w:tab/>
              <w:t>результатов</w:t>
            </w:r>
            <w:r w:rsidRPr="000245BA">
              <w:rPr>
                <w:sz w:val="20"/>
                <w:szCs w:val="20"/>
              </w:rPr>
              <w:t>освоения</w:t>
            </w:r>
          </w:p>
          <w:p w:rsidR="00B5747B" w:rsidRPr="000245BA" w:rsidRDefault="00182789" w:rsidP="00D03353">
            <w:pPr>
              <w:pStyle w:val="TableParagraph"/>
              <w:spacing w:line="264" w:lineRule="exact"/>
              <w:ind w:left="104" w:right="327"/>
              <w:rPr>
                <w:sz w:val="20"/>
                <w:szCs w:val="20"/>
              </w:rPr>
            </w:pPr>
            <w:r w:rsidRPr="000245BA">
              <w:rPr>
                <w:sz w:val="20"/>
                <w:szCs w:val="20"/>
              </w:rPr>
              <w:t>основнойобразовательнойпрограммы</w:t>
            </w:r>
          </w:p>
        </w:tc>
        <w:tc>
          <w:tcPr>
            <w:tcW w:w="1136" w:type="dxa"/>
          </w:tcPr>
          <w:p w:rsidR="00B5747B" w:rsidRPr="000245BA" w:rsidRDefault="00182789" w:rsidP="00FE7168">
            <w:pPr>
              <w:pStyle w:val="TableParagraph"/>
              <w:spacing w:line="271" w:lineRule="exact"/>
              <w:ind w:left="231" w:right="327"/>
              <w:rPr>
                <w:sz w:val="20"/>
                <w:szCs w:val="20"/>
              </w:rPr>
            </w:pPr>
            <w:r w:rsidRPr="000245BA">
              <w:rPr>
                <w:sz w:val="20"/>
                <w:szCs w:val="20"/>
              </w:rPr>
              <w:t>1</w:t>
            </w:r>
            <w:r w:rsidR="00FE7168">
              <w:rPr>
                <w:sz w:val="20"/>
                <w:szCs w:val="20"/>
              </w:rPr>
              <w:t>0</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1.3.1.</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Общиеположения</w:t>
            </w:r>
          </w:p>
        </w:tc>
        <w:tc>
          <w:tcPr>
            <w:tcW w:w="1136" w:type="dxa"/>
          </w:tcPr>
          <w:p w:rsidR="00B5747B" w:rsidRPr="000245BA" w:rsidRDefault="00FE7168" w:rsidP="00D03353">
            <w:pPr>
              <w:pStyle w:val="TableParagraph"/>
              <w:spacing w:line="256" w:lineRule="exact"/>
              <w:ind w:left="231" w:right="327"/>
              <w:rPr>
                <w:sz w:val="20"/>
                <w:szCs w:val="20"/>
              </w:rPr>
            </w:pPr>
            <w:r>
              <w:rPr>
                <w:sz w:val="20"/>
                <w:szCs w:val="20"/>
              </w:rPr>
              <w:t>10</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1.3.2.</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Особенностиоценкиметапредметныхипредметныхрезультатов</w:t>
            </w:r>
          </w:p>
        </w:tc>
        <w:tc>
          <w:tcPr>
            <w:tcW w:w="1136" w:type="dxa"/>
          </w:tcPr>
          <w:p w:rsidR="00B5747B" w:rsidRPr="000245BA" w:rsidRDefault="00FE7168" w:rsidP="00D03353">
            <w:pPr>
              <w:pStyle w:val="TableParagraph"/>
              <w:spacing w:line="256" w:lineRule="exact"/>
              <w:ind w:left="231" w:right="327"/>
              <w:rPr>
                <w:sz w:val="20"/>
                <w:szCs w:val="20"/>
              </w:rPr>
            </w:pPr>
            <w:r>
              <w:rPr>
                <w:sz w:val="20"/>
                <w:szCs w:val="20"/>
              </w:rPr>
              <w:t>11</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1.3.3.</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Организацияисодержаниеоценочныхпроцедур</w:t>
            </w:r>
          </w:p>
        </w:tc>
        <w:tc>
          <w:tcPr>
            <w:tcW w:w="1136" w:type="dxa"/>
          </w:tcPr>
          <w:p w:rsidR="00B5747B" w:rsidRPr="000245BA" w:rsidRDefault="00FE7168" w:rsidP="00D03353">
            <w:pPr>
              <w:pStyle w:val="TableParagraph"/>
              <w:spacing w:line="256" w:lineRule="exact"/>
              <w:ind w:left="231" w:right="327"/>
              <w:rPr>
                <w:sz w:val="20"/>
                <w:szCs w:val="20"/>
              </w:rPr>
            </w:pPr>
            <w:r>
              <w:rPr>
                <w:sz w:val="20"/>
                <w:szCs w:val="20"/>
              </w:rPr>
              <w:t>18</w:t>
            </w:r>
          </w:p>
        </w:tc>
      </w:tr>
      <w:tr w:rsidR="00B5747B" w:rsidRPr="000245BA" w:rsidTr="00D03353">
        <w:trPr>
          <w:trHeight w:val="551"/>
        </w:trPr>
        <w:tc>
          <w:tcPr>
            <w:tcW w:w="1272" w:type="dxa"/>
          </w:tcPr>
          <w:p w:rsidR="00B5747B" w:rsidRPr="000245BA" w:rsidRDefault="00182789" w:rsidP="00D03353">
            <w:pPr>
              <w:pStyle w:val="TableParagraph"/>
              <w:spacing w:line="268" w:lineRule="exact"/>
              <w:ind w:left="107" w:right="327"/>
              <w:rPr>
                <w:sz w:val="20"/>
                <w:szCs w:val="20"/>
              </w:rPr>
            </w:pPr>
            <w:r w:rsidRPr="000245BA">
              <w:rPr>
                <w:sz w:val="20"/>
                <w:szCs w:val="20"/>
              </w:rPr>
              <w:t>1.3.4.</w:t>
            </w:r>
          </w:p>
        </w:tc>
        <w:tc>
          <w:tcPr>
            <w:tcW w:w="7656" w:type="dxa"/>
          </w:tcPr>
          <w:p w:rsidR="00B5747B" w:rsidRPr="000245BA" w:rsidRDefault="00182789" w:rsidP="00D03353">
            <w:pPr>
              <w:pStyle w:val="TableParagraph"/>
              <w:spacing w:line="268" w:lineRule="exact"/>
              <w:ind w:left="104" w:right="327"/>
              <w:rPr>
                <w:sz w:val="20"/>
                <w:szCs w:val="20"/>
              </w:rPr>
            </w:pPr>
            <w:r w:rsidRPr="000245BA">
              <w:rPr>
                <w:sz w:val="20"/>
                <w:szCs w:val="20"/>
              </w:rPr>
              <w:t>Системавнутришкольногомониторингаобразовательныхдостижений</w:t>
            </w:r>
          </w:p>
          <w:p w:rsidR="00B5747B" w:rsidRPr="000245BA" w:rsidRDefault="00182789" w:rsidP="00D03353">
            <w:pPr>
              <w:pStyle w:val="TableParagraph"/>
              <w:spacing w:line="264" w:lineRule="exact"/>
              <w:ind w:left="104" w:right="327"/>
              <w:rPr>
                <w:sz w:val="20"/>
                <w:szCs w:val="20"/>
              </w:rPr>
            </w:pPr>
            <w:r w:rsidRPr="000245BA">
              <w:rPr>
                <w:sz w:val="20"/>
                <w:szCs w:val="20"/>
              </w:rPr>
              <w:t>ученикакакинструментыдинамикиобразовательныхдостижений</w:t>
            </w:r>
          </w:p>
        </w:tc>
        <w:tc>
          <w:tcPr>
            <w:tcW w:w="1136" w:type="dxa"/>
          </w:tcPr>
          <w:p w:rsidR="00B5747B" w:rsidRPr="000245BA" w:rsidRDefault="00FE7168" w:rsidP="00D03353">
            <w:pPr>
              <w:pStyle w:val="TableParagraph"/>
              <w:spacing w:line="268" w:lineRule="exact"/>
              <w:ind w:left="231" w:right="327"/>
              <w:rPr>
                <w:sz w:val="20"/>
                <w:szCs w:val="20"/>
              </w:rPr>
            </w:pPr>
            <w:r>
              <w:rPr>
                <w:sz w:val="20"/>
                <w:szCs w:val="20"/>
              </w:rPr>
              <w:t>21</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b/>
                <w:sz w:val="20"/>
                <w:szCs w:val="20"/>
              </w:rPr>
            </w:pPr>
            <w:r w:rsidRPr="000245BA">
              <w:rPr>
                <w:b/>
                <w:sz w:val="20"/>
                <w:szCs w:val="20"/>
              </w:rPr>
              <w:t>2.</w:t>
            </w:r>
          </w:p>
        </w:tc>
        <w:tc>
          <w:tcPr>
            <w:tcW w:w="7656" w:type="dxa"/>
          </w:tcPr>
          <w:p w:rsidR="00B5747B" w:rsidRPr="000245BA" w:rsidRDefault="00182789" w:rsidP="00D03353">
            <w:pPr>
              <w:pStyle w:val="TableParagraph"/>
              <w:spacing w:line="256" w:lineRule="exact"/>
              <w:ind w:left="104" w:right="327"/>
              <w:rPr>
                <w:b/>
                <w:sz w:val="20"/>
                <w:szCs w:val="20"/>
              </w:rPr>
            </w:pPr>
            <w:r w:rsidRPr="000245BA">
              <w:rPr>
                <w:b/>
                <w:sz w:val="20"/>
                <w:szCs w:val="20"/>
              </w:rPr>
              <w:t>Содержательныйразделпрограммыосновногообщегообразования</w:t>
            </w:r>
          </w:p>
        </w:tc>
        <w:tc>
          <w:tcPr>
            <w:tcW w:w="1136" w:type="dxa"/>
          </w:tcPr>
          <w:p w:rsidR="00B5747B" w:rsidRPr="000245BA" w:rsidRDefault="00FE7168" w:rsidP="00D03353">
            <w:pPr>
              <w:pStyle w:val="TableParagraph"/>
              <w:spacing w:line="256" w:lineRule="exact"/>
              <w:ind w:left="231" w:right="327"/>
              <w:rPr>
                <w:b/>
                <w:sz w:val="20"/>
                <w:szCs w:val="20"/>
              </w:rPr>
            </w:pPr>
            <w:r>
              <w:rPr>
                <w:b/>
                <w:sz w:val="20"/>
                <w:szCs w:val="20"/>
              </w:rPr>
              <w:t>22</w:t>
            </w:r>
          </w:p>
        </w:tc>
      </w:tr>
      <w:tr w:rsidR="00B5747B" w:rsidRPr="000245BA" w:rsidTr="00D03353">
        <w:trPr>
          <w:trHeight w:val="551"/>
        </w:trPr>
        <w:tc>
          <w:tcPr>
            <w:tcW w:w="1272" w:type="dxa"/>
          </w:tcPr>
          <w:p w:rsidR="00B5747B" w:rsidRPr="000245BA" w:rsidRDefault="00182789" w:rsidP="00D03353">
            <w:pPr>
              <w:pStyle w:val="TableParagraph"/>
              <w:spacing w:line="268" w:lineRule="exact"/>
              <w:ind w:left="107" w:right="327"/>
              <w:rPr>
                <w:sz w:val="20"/>
                <w:szCs w:val="20"/>
              </w:rPr>
            </w:pPr>
            <w:r w:rsidRPr="000245BA">
              <w:rPr>
                <w:sz w:val="20"/>
                <w:szCs w:val="20"/>
              </w:rPr>
              <w:t>2.1.</w:t>
            </w:r>
          </w:p>
        </w:tc>
        <w:tc>
          <w:tcPr>
            <w:tcW w:w="7656" w:type="dxa"/>
          </w:tcPr>
          <w:p w:rsidR="00B5747B" w:rsidRPr="000245BA" w:rsidRDefault="00182789" w:rsidP="00D03353">
            <w:pPr>
              <w:pStyle w:val="TableParagraph"/>
              <w:spacing w:line="268" w:lineRule="exact"/>
              <w:ind w:left="104" w:right="327"/>
              <w:rPr>
                <w:sz w:val="20"/>
                <w:szCs w:val="20"/>
              </w:rPr>
            </w:pPr>
            <w:r w:rsidRPr="000245BA">
              <w:rPr>
                <w:sz w:val="20"/>
                <w:szCs w:val="20"/>
              </w:rPr>
              <w:t>Рабочиепрограммыучебныхпредметов,учебныхкурсов(втомчисле</w:t>
            </w:r>
          </w:p>
          <w:p w:rsidR="00B5747B" w:rsidRPr="000245BA" w:rsidRDefault="00182789" w:rsidP="00D03353">
            <w:pPr>
              <w:pStyle w:val="TableParagraph"/>
              <w:spacing w:line="264" w:lineRule="exact"/>
              <w:ind w:left="104" w:right="327"/>
              <w:rPr>
                <w:sz w:val="20"/>
                <w:szCs w:val="20"/>
              </w:rPr>
            </w:pPr>
            <w:r w:rsidRPr="000245BA">
              <w:rPr>
                <w:sz w:val="20"/>
                <w:szCs w:val="20"/>
              </w:rPr>
              <w:t>внеурочнойдеятельности),учебныхмодулей</w:t>
            </w:r>
          </w:p>
        </w:tc>
        <w:tc>
          <w:tcPr>
            <w:tcW w:w="1136" w:type="dxa"/>
          </w:tcPr>
          <w:p w:rsidR="00B5747B" w:rsidRPr="000245BA" w:rsidRDefault="00FE7168" w:rsidP="00D03353">
            <w:pPr>
              <w:pStyle w:val="TableParagraph"/>
              <w:spacing w:line="268" w:lineRule="exact"/>
              <w:ind w:left="231" w:right="327"/>
              <w:rPr>
                <w:sz w:val="20"/>
                <w:szCs w:val="20"/>
              </w:rPr>
            </w:pPr>
            <w:r>
              <w:rPr>
                <w:sz w:val="20"/>
                <w:szCs w:val="20"/>
              </w:rPr>
              <w:t>22</w:t>
            </w:r>
          </w:p>
        </w:tc>
      </w:tr>
      <w:tr w:rsidR="00B5747B" w:rsidRPr="000245BA" w:rsidTr="00D03353">
        <w:trPr>
          <w:trHeight w:val="311"/>
        </w:trPr>
        <w:tc>
          <w:tcPr>
            <w:tcW w:w="1272" w:type="dxa"/>
          </w:tcPr>
          <w:p w:rsidR="00B5747B" w:rsidRPr="000245BA" w:rsidRDefault="00182789" w:rsidP="00D03353">
            <w:pPr>
              <w:pStyle w:val="TableParagraph"/>
              <w:spacing w:line="270" w:lineRule="exact"/>
              <w:ind w:left="107" w:right="327"/>
              <w:rPr>
                <w:sz w:val="20"/>
                <w:szCs w:val="20"/>
              </w:rPr>
            </w:pPr>
            <w:r w:rsidRPr="000245BA">
              <w:rPr>
                <w:sz w:val="20"/>
                <w:szCs w:val="20"/>
              </w:rPr>
              <w:t>2.1.1.</w:t>
            </w:r>
          </w:p>
        </w:tc>
        <w:tc>
          <w:tcPr>
            <w:tcW w:w="7656" w:type="dxa"/>
          </w:tcPr>
          <w:p w:rsidR="00B5747B" w:rsidRPr="000245BA" w:rsidRDefault="00182789" w:rsidP="00D03353">
            <w:pPr>
              <w:pStyle w:val="TableParagraph"/>
              <w:spacing w:line="270" w:lineRule="exact"/>
              <w:ind w:left="104" w:right="327"/>
              <w:rPr>
                <w:sz w:val="20"/>
                <w:szCs w:val="20"/>
              </w:rPr>
            </w:pPr>
            <w:r w:rsidRPr="000245BA">
              <w:rPr>
                <w:sz w:val="20"/>
                <w:szCs w:val="20"/>
              </w:rPr>
              <w:t>Русскийязык</w:t>
            </w:r>
          </w:p>
        </w:tc>
        <w:tc>
          <w:tcPr>
            <w:tcW w:w="1136" w:type="dxa"/>
          </w:tcPr>
          <w:p w:rsidR="00B5747B" w:rsidRPr="000245BA" w:rsidRDefault="00FE7168" w:rsidP="00D03353">
            <w:pPr>
              <w:pStyle w:val="TableParagraph"/>
              <w:spacing w:line="270" w:lineRule="exact"/>
              <w:ind w:left="231" w:right="327"/>
              <w:rPr>
                <w:sz w:val="20"/>
                <w:szCs w:val="20"/>
              </w:rPr>
            </w:pPr>
            <w:r>
              <w:rPr>
                <w:sz w:val="20"/>
                <w:szCs w:val="20"/>
              </w:rPr>
              <w:t>22</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2.1.2.</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Литература</w:t>
            </w:r>
          </w:p>
        </w:tc>
        <w:tc>
          <w:tcPr>
            <w:tcW w:w="1136" w:type="dxa"/>
          </w:tcPr>
          <w:p w:rsidR="00B5747B" w:rsidRPr="000245BA" w:rsidRDefault="00FE7168" w:rsidP="00D03353">
            <w:pPr>
              <w:pStyle w:val="TableParagraph"/>
              <w:spacing w:line="256" w:lineRule="exact"/>
              <w:ind w:left="231" w:right="327"/>
              <w:rPr>
                <w:sz w:val="20"/>
                <w:szCs w:val="20"/>
              </w:rPr>
            </w:pPr>
            <w:r>
              <w:rPr>
                <w:sz w:val="20"/>
                <w:szCs w:val="20"/>
              </w:rPr>
              <w:t>50</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2.1.3.</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Роднойязык(русский)</w:t>
            </w:r>
          </w:p>
        </w:tc>
        <w:tc>
          <w:tcPr>
            <w:tcW w:w="1136" w:type="dxa"/>
          </w:tcPr>
          <w:p w:rsidR="00B5747B" w:rsidRPr="000245BA" w:rsidRDefault="00FE7168" w:rsidP="00D03353">
            <w:pPr>
              <w:pStyle w:val="TableParagraph"/>
              <w:spacing w:line="256" w:lineRule="exact"/>
              <w:ind w:left="231" w:right="327"/>
              <w:rPr>
                <w:sz w:val="20"/>
                <w:szCs w:val="20"/>
              </w:rPr>
            </w:pPr>
            <w:r>
              <w:rPr>
                <w:sz w:val="20"/>
                <w:szCs w:val="20"/>
              </w:rPr>
              <w:t>67</w:t>
            </w:r>
          </w:p>
        </w:tc>
      </w:tr>
      <w:tr w:rsidR="00B5747B" w:rsidRPr="000245BA" w:rsidTr="00D03353">
        <w:trPr>
          <w:trHeight w:val="276"/>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2.1.4.</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Роднаялитература(русская)</w:t>
            </w:r>
          </w:p>
        </w:tc>
        <w:tc>
          <w:tcPr>
            <w:tcW w:w="1136" w:type="dxa"/>
          </w:tcPr>
          <w:p w:rsidR="00B5747B" w:rsidRPr="000245BA" w:rsidRDefault="00FE7168" w:rsidP="00D03353">
            <w:pPr>
              <w:pStyle w:val="TableParagraph"/>
              <w:spacing w:line="256" w:lineRule="exact"/>
              <w:ind w:left="171" w:right="327"/>
              <w:rPr>
                <w:sz w:val="20"/>
                <w:szCs w:val="20"/>
              </w:rPr>
            </w:pPr>
            <w:r>
              <w:rPr>
                <w:sz w:val="20"/>
                <w:szCs w:val="20"/>
              </w:rPr>
              <w:t xml:space="preserve"> 82</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2.1.5.</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Английскийязык</w:t>
            </w:r>
          </w:p>
        </w:tc>
        <w:tc>
          <w:tcPr>
            <w:tcW w:w="1136" w:type="dxa"/>
          </w:tcPr>
          <w:p w:rsidR="00B5747B" w:rsidRPr="000245BA" w:rsidRDefault="00FE7168" w:rsidP="00D03353">
            <w:pPr>
              <w:pStyle w:val="TableParagraph"/>
              <w:spacing w:line="256" w:lineRule="exact"/>
              <w:ind w:left="171" w:right="327"/>
              <w:rPr>
                <w:sz w:val="20"/>
                <w:szCs w:val="20"/>
              </w:rPr>
            </w:pPr>
            <w:r>
              <w:rPr>
                <w:sz w:val="20"/>
                <w:szCs w:val="20"/>
              </w:rPr>
              <w:t>94</w:t>
            </w:r>
          </w:p>
        </w:tc>
      </w:tr>
      <w:tr w:rsidR="00B5747B" w:rsidRPr="000245BA" w:rsidTr="00D03353">
        <w:trPr>
          <w:trHeight w:val="277"/>
        </w:trPr>
        <w:tc>
          <w:tcPr>
            <w:tcW w:w="1272" w:type="dxa"/>
          </w:tcPr>
          <w:p w:rsidR="00B5747B" w:rsidRPr="000245BA" w:rsidRDefault="00182789" w:rsidP="00D03353">
            <w:pPr>
              <w:pStyle w:val="TableParagraph"/>
              <w:spacing w:line="258" w:lineRule="exact"/>
              <w:ind w:left="107" w:right="327"/>
              <w:rPr>
                <w:sz w:val="20"/>
                <w:szCs w:val="20"/>
              </w:rPr>
            </w:pPr>
            <w:r w:rsidRPr="000245BA">
              <w:rPr>
                <w:sz w:val="20"/>
                <w:szCs w:val="20"/>
              </w:rPr>
              <w:t>2.1.6.</w:t>
            </w:r>
          </w:p>
        </w:tc>
        <w:tc>
          <w:tcPr>
            <w:tcW w:w="7656" w:type="dxa"/>
          </w:tcPr>
          <w:p w:rsidR="00B5747B" w:rsidRPr="000245BA" w:rsidRDefault="00182789" w:rsidP="00D03353">
            <w:pPr>
              <w:pStyle w:val="TableParagraph"/>
              <w:spacing w:line="258" w:lineRule="exact"/>
              <w:ind w:left="104" w:right="327"/>
              <w:rPr>
                <w:sz w:val="20"/>
                <w:szCs w:val="20"/>
              </w:rPr>
            </w:pPr>
            <w:r w:rsidRPr="000245BA">
              <w:rPr>
                <w:sz w:val="20"/>
                <w:szCs w:val="20"/>
              </w:rPr>
              <w:t>История</w:t>
            </w:r>
          </w:p>
        </w:tc>
        <w:tc>
          <w:tcPr>
            <w:tcW w:w="1136" w:type="dxa"/>
          </w:tcPr>
          <w:p w:rsidR="00B5747B" w:rsidRPr="000245BA" w:rsidRDefault="00FE7168" w:rsidP="00D03353">
            <w:pPr>
              <w:pStyle w:val="TableParagraph"/>
              <w:spacing w:line="258" w:lineRule="exact"/>
              <w:ind w:left="171" w:right="327"/>
              <w:rPr>
                <w:sz w:val="20"/>
                <w:szCs w:val="20"/>
              </w:rPr>
            </w:pPr>
            <w:r>
              <w:rPr>
                <w:sz w:val="20"/>
                <w:szCs w:val="20"/>
              </w:rPr>
              <w:t>124</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2.1.7.</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Обществознание</w:t>
            </w:r>
          </w:p>
        </w:tc>
        <w:tc>
          <w:tcPr>
            <w:tcW w:w="1136" w:type="dxa"/>
          </w:tcPr>
          <w:p w:rsidR="00B5747B" w:rsidRPr="000245BA" w:rsidRDefault="00FE7168" w:rsidP="00D03353">
            <w:pPr>
              <w:pStyle w:val="TableParagraph"/>
              <w:spacing w:line="256" w:lineRule="exact"/>
              <w:ind w:left="171" w:right="327"/>
              <w:rPr>
                <w:sz w:val="20"/>
                <w:szCs w:val="20"/>
              </w:rPr>
            </w:pPr>
            <w:r>
              <w:rPr>
                <w:sz w:val="20"/>
                <w:szCs w:val="20"/>
              </w:rPr>
              <w:t>148</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2.1.8.</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География</w:t>
            </w:r>
          </w:p>
        </w:tc>
        <w:tc>
          <w:tcPr>
            <w:tcW w:w="1136" w:type="dxa"/>
          </w:tcPr>
          <w:p w:rsidR="00B5747B" w:rsidRPr="000245BA" w:rsidRDefault="00FE7168" w:rsidP="00D03353">
            <w:pPr>
              <w:pStyle w:val="TableParagraph"/>
              <w:spacing w:line="256" w:lineRule="exact"/>
              <w:ind w:left="171" w:right="327"/>
              <w:rPr>
                <w:sz w:val="20"/>
                <w:szCs w:val="20"/>
              </w:rPr>
            </w:pPr>
            <w:r>
              <w:rPr>
                <w:sz w:val="20"/>
                <w:szCs w:val="20"/>
              </w:rPr>
              <w:t>165</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2.1.9.</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Математика</w:t>
            </w:r>
          </w:p>
        </w:tc>
        <w:tc>
          <w:tcPr>
            <w:tcW w:w="1136" w:type="dxa"/>
          </w:tcPr>
          <w:p w:rsidR="00B5747B" w:rsidRPr="000245BA" w:rsidRDefault="00FE7168" w:rsidP="00D03353">
            <w:pPr>
              <w:pStyle w:val="TableParagraph"/>
              <w:spacing w:line="256" w:lineRule="exact"/>
              <w:ind w:left="171" w:right="327"/>
              <w:rPr>
                <w:sz w:val="20"/>
                <w:szCs w:val="20"/>
              </w:rPr>
            </w:pPr>
            <w:r>
              <w:rPr>
                <w:sz w:val="20"/>
                <w:szCs w:val="20"/>
              </w:rPr>
              <w:t>188</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2.1.10.</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Информатика</w:t>
            </w:r>
          </w:p>
        </w:tc>
        <w:tc>
          <w:tcPr>
            <w:tcW w:w="1136" w:type="dxa"/>
          </w:tcPr>
          <w:p w:rsidR="00B5747B" w:rsidRPr="000245BA" w:rsidRDefault="00FE7168" w:rsidP="00D03353">
            <w:pPr>
              <w:pStyle w:val="TableParagraph"/>
              <w:spacing w:line="256" w:lineRule="exact"/>
              <w:ind w:left="171" w:right="327"/>
              <w:rPr>
                <w:sz w:val="20"/>
                <w:szCs w:val="20"/>
              </w:rPr>
            </w:pPr>
            <w:r>
              <w:rPr>
                <w:sz w:val="20"/>
                <w:szCs w:val="20"/>
              </w:rPr>
              <w:t>208</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2.1.11.</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Физика</w:t>
            </w:r>
          </w:p>
        </w:tc>
        <w:tc>
          <w:tcPr>
            <w:tcW w:w="1136" w:type="dxa"/>
          </w:tcPr>
          <w:p w:rsidR="00B5747B" w:rsidRPr="000245BA" w:rsidRDefault="00FE7168" w:rsidP="00D03353">
            <w:pPr>
              <w:pStyle w:val="TableParagraph"/>
              <w:spacing w:line="256" w:lineRule="exact"/>
              <w:ind w:left="171" w:right="327"/>
              <w:rPr>
                <w:sz w:val="20"/>
                <w:szCs w:val="20"/>
              </w:rPr>
            </w:pPr>
            <w:r>
              <w:rPr>
                <w:sz w:val="20"/>
                <w:szCs w:val="20"/>
              </w:rPr>
              <w:t>219</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2.1.12.</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Биология</w:t>
            </w:r>
          </w:p>
        </w:tc>
        <w:tc>
          <w:tcPr>
            <w:tcW w:w="1136" w:type="dxa"/>
          </w:tcPr>
          <w:p w:rsidR="00B5747B" w:rsidRPr="000245BA" w:rsidRDefault="00FE7168" w:rsidP="00D03353">
            <w:pPr>
              <w:pStyle w:val="TableParagraph"/>
              <w:spacing w:line="256" w:lineRule="exact"/>
              <w:ind w:left="171" w:right="327"/>
              <w:rPr>
                <w:sz w:val="20"/>
                <w:szCs w:val="20"/>
              </w:rPr>
            </w:pPr>
            <w:r>
              <w:rPr>
                <w:sz w:val="20"/>
                <w:szCs w:val="20"/>
              </w:rPr>
              <w:t>235</w:t>
            </w:r>
          </w:p>
        </w:tc>
      </w:tr>
      <w:tr w:rsidR="00B5747B" w:rsidRPr="000245BA" w:rsidTr="00D03353">
        <w:trPr>
          <w:trHeight w:val="277"/>
        </w:trPr>
        <w:tc>
          <w:tcPr>
            <w:tcW w:w="1272" w:type="dxa"/>
          </w:tcPr>
          <w:p w:rsidR="00B5747B" w:rsidRPr="000245BA" w:rsidRDefault="00182789" w:rsidP="00D03353">
            <w:pPr>
              <w:pStyle w:val="TableParagraph"/>
              <w:spacing w:line="258" w:lineRule="exact"/>
              <w:ind w:left="107" w:right="327"/>
              <w:rPr>
                <w:sz w:val="20"/>
                <w:szCs w:val="20"/>
              </w:rPr>
            </w:pPr>
            <w:r w:rsidRPr="000245BA">
              <w:rPr>
                <w:sz w:val="20"/>
                <w:szCs w:val="20"/>
              </w:rPr>
              <w:t>2.1.13.</w:t>
            </w:r>
          </w:p>
        </w:tc>
        <w:tc>
          <w:tcPr>
            <w:tcW w:w="7656" w:type="dxa"/>
          </w:tcPr>
          <w:p w:rsidR="00B5747B" w:rsidRPr="000245BA" w:rsidRDefault="00182789" w:rsidP="00D03353">
            <w:pPr>
              <w:pStyle w:val="TableParagraph"/>
              <w:spacing w:line="258" w:lineRule="exact"/>
              <w:ind w:left="104" w:right="327"/>
              <w:rPr>
                <w:sz w:val="20"/>
                <w:szCs w:val="20"/>
              </w:rPr>
            </w:pPr>
            <w:r w:rsidRPr="000245BA">
              <w:rPr>
                <w:sz w:val="20"/>
                <w:szCs w:val="20"/>
              </w:rPr>
              <w:t>Химия</w:t>
            </w:r>
          </w:p>
        </w:tc>
        <w:tc>
          <w:tcPr>
            <w:tcW w:w="1136" w:type="dxa"/>
          </w:tcPr>
          <w:p w:rsidR="00B5747B" w:rsidRPr="000245BA" w:rsidRDefault="00FE7168" w:rsidP="00D03353">
            <w:pPr>
              <w:pStyle w:val="TableParagraph"/>
              <w:spacing w:line="258" w:lineRule="exact"/>
              <w:ind w:left="171" w:right="327"/>
              <w:rPr>
                <w:sz w:val="20"/>
                <w:szCs w:val="20"/>
              </w:rPr>
            </w:pPr>
            <w:r>
              <w:rPr>
                <w:sz w:val="20"/>
                <w:szCs w:val="20"/>
              </w:rPr>
              <w:t>254</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2.1.14.</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Изобразительноеискусство</w:t>
            </w:r>
          </w:p>
        </w:tc>
        <w:tc>
          <w:tcPr>
            <w:tcW w:w="1136" w:type="dxa"/>
          </w:tcPr>
          <w:p w:rsidR="00B5747B" w:rsidRPr="000245BA" w:rsidRDefault="00FE7168" w:rsidP="00D03353">
            <w:pPr>
              <w:pStyle w:val="TableParagraph"/>
              <w:spacing w:line="256" w:lineRule="exact"/>
              <w:ind w:left="171" w:right="327"/>
              <w:rPr>
                <w:sz w:val="20"/>
                <w:szCs w:val="20"/>
              </w:rPr>
            </w:pPr>
            <w:r>
              <w:rPr>
                <w:sz w:val="20"/>
                <w:szCs w:val="20"/>
              </w:rPr>
              <w:t>265</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2.1.15.</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Музыка</w:t>
            </w:r>
          </w:p>
        </w:tc>
        <w:tc>
          <w:tcPr>
            <w:tcW w:w="1136" w:type="dxa"/>
          </w:tcPr>
          <w:p w:rsidR="00B5747B" w:rsidRPr="000245BA" w:rsidRDefault="00FE7168" w:rsidP="00D03353">
            <w:pPr>
              <w:pStyle w:val="TableParagraph"/>
              <w:spacing w:line="256" w:lineRule="exact"/>
              <w:ind w:left="171" w:right="327"/>
              <w:rPr>
                <w:sz w:val="20"/>
                <w:szCs w:val="20"/>
              </w:rPr>
            </w:pPr>
            <w:r>
              <w:rPr>
                <w:sz w:val="20"/>
                <w:szCs w:val="20"/>
              </w:rPr>
              <w:t>287</w:t>
            </w:r>
          </w:p>
        </w:tc>
      </w:tr>
      <w:tr w:rsidR="00B5747B" w:rsidRPr="000245BA" w:rsidTr="00D03353">
        <w:trPr>
          <w:trHeight w:val="276"/>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2.1.16.</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Основыдуховно-нравственнойкультурынародовРоссии</w:t>
            </w:r>
          </w:p>
        </w:tc>
        <w:tc>
          <w:tcPr>
            <w:tcW w:w="1136" w:type="dxa"/>
          </w:tcPr>
          <w:p w:rsidR="00B5747B" w:rsidRPr="000245BA" w:rsidRDefault="00FE7168" w:rsidP="00D03353">
            <w:pPr>
              <w:pStyle w:val="TableParagraph"/>
              <w:spacing w:line="256" w:lineRule="exact"/>
              <w:ind w:left="171" w:right="327"/>
              <w:rPr>
                <w:sz w:val="20"/>
                <w:szCs w:val="20"/>
              </w:rPr>
            </w:pPr>
            <w:r>
              <w:rPr>
                <w:sz w:val="20"/>
                <w:szCs w:val="20"/>
              </w:rPr>
              <w:t>316</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2.1.17.</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Технология</w:t>
            </w:r>
          </w:p>
        </w:tc>
        <w:tc>
          <w:tcPr>
            <w:tcW w:w="1136" w:type="dxa"/>
          </w:tcPr>
          <w:p w:rsidR="00B5747B" w:rsidRPr="000245BA" w:rsidRDefault="00FE7168" w:rsidP="00D03353">
            <w:pPr>
              <w:pStyle w:val="TableParagraph"/>
              <w:spacing w:line="256" w:lineRule="exact"/>
              <w:ind w:left="171" w:right="327"/>
              <w:rPr>
                <w:sz w:val="20"/>
                <w:szCs w:val="20"/>
              </w:rPr>
            </w:pPr>
            <w:r>
              <w:rPr>
                <w:sz w:val="20"/>
                <w:szCs w:val="20"/>
              </w:rPr>
              <w:t>330</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2.1.18.</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Физическаякультура</w:t>
            </w:r>
          </w:p>
        </w:tc>
        <w:tc>
          <w:tcPr>
            <w:tcW w:w="1136" w:type="dxa"/>
          </w:tcPr>
          <w:p w:rsidR="00B5747B" w:rsidRPr="000245BA" w:rsidRDefault="00FE7168" w:rsidP="00D03353">
            <w:pPr>
              <w:pStyle w:val="TableParagraph"/>
              <w:spacing w:line="256" w:lineRule="exact"/>
              <w:ind w:left="171" w:right="327"/>
              <w:rPr>
                <w:sz w:val="20"/>
                <w:szCs w:val="20"/>
              </w:rPr>
            </w:pPr>
            <w:r>
              <w:rPr>
                <w:sz w:val="20"/>
                <w:szCs w:val="20"/>
              </w:rPr>
              <w:t>335</w:t>
            </w:r>
          </w:p>
        </w:tc>
      </w:tr>
      <w:tr w:rsidR="00B5747B" w:rsidRPr="000245BA" w:rsidTr="00D03353">
        <w:trPr>
          <w:trHeight w:val="278"/>
        </w:trPr>
        <w:tc>
          <w:tcPr>
            <w:tcW w:w="1272" w:type="dxa"/>
          </w:tcPr>
          <w:p w:rsidR="00B5747B" w:rsidRPr="000245BA" w:rsidRDefault="00182789" w:rsidP="00D03353">
            <w:pPr>
              <w:pStyle w:val="TableParagraph"/>
              <w:spacing w:line="258" w:lineRule="exact"/>
              <w:ind w:left="107" w:right="327"/>
              <w:rPr>
                <w:sz w:val="20"/>
                <w:szCs w:val="20"/>
              </w:rPr>
            </w:pPr>
            <w:r w:rsidRPr="000245BA">
              <w:rPr>
                <w:sz w:val="20"/>
                <w:szCs w:val="20"/>
              </w:rPr>
              <w:t>2.1.19.</w:t>
            </w:r>
          </w:p>
        </w:tc>
        <w:tc>
          <w:tcPr>
            <w:tcW w:w="7656" w:type="dxa"/>
          </w:tcPr>
          <w:p w:rsidR="00B5747B" w:rsidRPr="000245BA" w:rsidRDefault="00182789" w:rsidP="00D03353">
            <w:pPr>
              <w:pStyle w:val="TableParagraph"/>
              <w:spacing w:line="258" w:lineRule="exact"/>
              <w:ind w:left="104" w:right="327"/>
              <w:rPr>
                <w:sz w:val="20"/>
                <w:szCs w:val="20"/>
              </w:rPr>
            </w:pPr>
            <w:r w:rsidRPr="000245BA">
              <w:rPr>
                <w:sz w:val="20"/>
                <w:szCs w:val="20"/>
              </w:rPr>
              <w:t>Основыбезопасностижизнедеятельности</w:t>
            </w:r>
          </w:p>
        </w:tc>
        <w:tc>
          <w:tcPr>
            <w:tcW w:w="1136" w:type="dxa"/>
          </w:tcPr>
          <w:p w:rsidR="00B5747B" w:rsidRPr="000245BA" w:rsidRDefault="00FE7168" w:rsidP="00D03353">
            <w:pPr>
              <w:pStyle w:val="TableParagraph"/>
              <w:spacing w:line="258" w:lineRule="exact"/>
              <w:ind w:left="171" w:right="327"/>
              <w:rPr>
                <w:sz w:val="20"/>
                <w:szCs w:val="20"/>
              </w:rPr>
            </w:pPr>
            <w:r>
              <w:rPr>
                <w:sz w:val="20"/>
                <w:szCs w:val="20"/>
              </w:rPr>
              <w:t>369</w:t>
            </w:r>
          </w:p>
        </w:tc>
      </w:tr>
      <w:tr w:rsidR="00B5747B" w:rsidRPr="000245BA" w:rsidTr="00D03353">
        <w:trPr>
          <w:trHeight w:val="551"/>
        </w:trPr>
        <w:tc>
          <w:tcPr>
            <w:tcW w:w="1272" w:type="dxa"/>
          </w:tcPr>
          <w:p w:rsidR="00B5747B" w:rsidRPr="000245BA" w:rsidRDefault="00182789" w:rsidP="00D03353">
            <w:pPr>
              <w:pStyle w:val="TableParagraph"/>
              <w:spacing w:line="268" w:lineRule="exact"/>
              <w:ind w:left="107" w:right="327"/>
              <w:rPr>
                <w:sz w:val="20"/>
                <w:szCs w:val="20"/>
              </w:rPr>
            </w:pPr>
            <w:r w:rsidRPr="000245BA">
              <w:rPr>
                <w:sz w:val="20"/>
                <w:szCs w:val="20"/>
              </w:rPr>
              <w:t>2.2.</w:t>
            </w:r>
          </w:p>
        </w:tc>
        <w:tc>
          <w:tcPr>
            <w:tcW w:w="7656" w:type="dxa"/>
          </w:tcPr>
          <w:p w:rsidR="00B5747B" w:rsidRPr="000245BA" w:rsidRDefault="00182789" w:rsidP="00D03353">
            <w:pPr>
              <w:pStyle w:val="TableParagraph"/>
              <w:tabs>
                <w:tab w:val="left" w:pos="1508"/>
                <w:tab w:val="left" w:pos="3271"/>
                <w:tab w:val="left" w:pos="5093"/>
                <w:tab w:val="left" w:pos="6225"/>
                <w:tab w:val="left" w:pos="7422"/>
              </w:tabs>
              <w:spacing w:line="268" w:lineRule="exact"/>
              <w:ind w:left="104" w:right="327"/>
              <w:rPr>
                <w:sz w:val="20"/>
                <w:szCs w:val="20"/>
              </w:rPr>
            </w:pPr>
            <w:r w:rsidRPr="000245BA">
              <w:rPr>
                <w:sz w:val="20"/>
                <w:szCs w:val="20"/>
              </w:rPr>
              <w:t>Программа</w:t>
            </w:r>
            <w:r w:rsidRPr="000245BA">
              <w:rPr>
                <w:sz w:val="20"/>
                <w:szCs w:val="20"/>
              </w:rPr>
              <w:tab/>
              <w:t>формирования</w:t>
            </w:r>
            <w:r w:rsidRPr="000245BA">
              <w:rPr>
                <w:sz w:val="20"/>
                <w:szCs w:val="20"/>
              </w:rPr>
              <w:tab/>
              <w:t>универсальных</w:t>
            </w:r>
            <w:r w:rsidRPr="000245BA">
              <w:rPr>
                <w:sz w:val="20"/>
                <w:szCs w:val="20"/>
              </w:rPr>
              <w:tab/>
              <w:t>учебных</w:t>
            </w:r>
            <w:r w:rsidRPr="000245BA">
              <w:rPr>
                <w:sz w:val="20"/>
                <w:szCs w:val="20"/>
              </w:rPr>
              <w:tab/>
              <w:t>действий</w:t>
            </w:r>
            <w:r w:rsidRPr="000245BA">
              <w:rPr>
                <w:sz w:val="20"/>
                <w:szCs w:val="20"/>
              </w:rPr>
              <w:tab/>
              <w:t>у</w:t>
            </w:r>
          </w:p>
          <w:p w:rsidR="00B5747B" w:rsidRPr="000245BA" w:rsidRDefault="00182789" w:rsidP="00D03353">
            <w:pPr>
              <w:pStyle w:val="TableParagraph"/>
              <w:spacing w:line="264" w:lineRule="exact"/>
              <w:ind w:left="104" w:right="327"/>
              <w:rPr>
                <w:sz w:val="20"/>
                <w:szCs w:val="20"/>
              </w:rPr>
            </w:pPr>
            <w:r w:rsidRPr="000245BA">
              <w:rPr>
                <w:sz w:val="20"/>
                <w:szCs w:val="20"/>
              </w:rPr>
              <w:t>обучающихся</w:t>
            </w:r>
          </w:p>
        </w:tc>
        <w:tc>
          <w:tcPr>
            <w:tcW w:w="1136" w:type="dxa"/>
          </w:tcPr>
          <w:p w:rsidR="00B5747B" w:rsidRPr="000245BA" w:rsidRDefault="00FE7168" w:rsidP="00D03353">
            <w:pPr>
              <w:pStyle w:val="TableParagraph"/>
              <w:spacing w:line="268" w:lineRule="exact"/>
              <w:ind w:left="171" w:right="327"/>
              <w:rPr>
                <w:sz w:val="20"/>
                <w:szCs w:val="20"/>
              </w:rPr>
            </w:pPr>
            <w:r>
              <w:rPr>
                <w:sz w:val="20"/>
                <w:szCs w:val="20"/>
              </w:rPr>
              <w:t>381</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2.2.1.</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Целевойраздел</w:t>
            </w:r>
          </w:p>
        </w:tc>
        <w:tc>
          <w:tcPr>
            <w:tcW w:w="1136" w:type="dxa"/>
          </w:tcPr>
          <w:p w:rsidR="00B5747B" w:rsidRPr="000245BA" w:rsidRDefault="007C0152" w:rsidP="00D03353">
            <w:pPr>
              <w:pStyle w:val="TableParagraph"/>
              <w:spacing w:line="256" w:lineRule="exact"/>
              <w:ind w:left="171" w:right="327"/>
              <w:rPr>
                <w:sz w:val="20"/>
                <w:szCs w:val="20"/>
              </w:rPr>
            </w:pPr>
            <w:r>
              <w:rPr>
                <w:sz w:val="20"/>
                <w:szCs w:val="20"/>
              </w:rPr>
              <w:t>381</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2.2.2.</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Содержательныйраздел</w:t>
            </w:r>
          </w:p>
        </w:tc>
        <w:tc>
          <w:tcPr>
            <w:tcW w:w="1136" w:type="dxa"/>
          </w:tcPr>
          <w:p w:rsidR="00B5747B" w:rsidRPr="000245BA" w:rsidRDefault="007C0152" w:rsidP="00D03353">
            <w:pPr>
              <w:pStyle w:val="TableParagraph"/>
              <w:spacing w:line="256" w:lineRule="exact"/>
              <w:ind w:left="171" w:right="327"/>
              <w:rPr>
                <w:sz w:val="20"/>
                <w:szCs w:val="20"/>
              </w:rPr>
            </w:pPr>
            <w:r>
              <w:rPr>
                <w:sz w:val="20"/>
                <w:szCs w:val="20"/>
              </w:rPr>
              <w:t>381</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2.2.3.</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Организационныйраздел</w:t>
            </w:r>
          </w:p>
        </w:tc>
        <w:tc>
          <w:tcPr>
            <w:tcW w:w="1136" w:type="dxa"/>
          </w:tcPr>
          <w:p w:rsidR="00B5747B" w:rsidRPr="000245BA" w:rsidRDefault="007C0152" w:rsidP="00D03353">
            <w:pPr>
              <w:pStyle w:val="TableParagraph"/>
              <w:spacing w:line="256" w:lineRule="exact"/>
              <w:ind w:left="171" w:right="327"/>
              <w:rPr>
                <w:sz w:val="20"/>
                <w:szCs w:val="20"/>
              </w:rPr>
            </w:pPr>
            <w:r>
              <w:rPr>
                <w:sz w:val="20"/>
                <w:szCs w:val="20"/>
              </w:rPr>
              <w:t>392</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2.3.</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Программавоспитания</w:t>
            </w:r>
          </w:p>
        </w:tc>
        <w:tc>
          <w:tcPr>
            <w:tcW w:w="1136" w:type="dxa"/>
          </w:tcPr>
          <w:p w:rsidR="00B5747B" w:rsidRPr="000245BA" w:rsidRDefault="007C0152" w:rsidP="00D03353">
            <w:pPr>
              <w:pStyle w:val="TableParagraph"/>
              <w:spacing w:line="256" w:lineRule="exact"/>
              <w:ind w:left="171" w:right="327"/>
              <w:rPr>
                <w:sz w:val="20"/>
                <w:szCs w:val="20"/>
              </w:rPr>
            </w:pPr>
            <w:r>
              <w:rPr>
                <w:sz w:val="20"/>
                <w:szCs w:val="20"/>
              </w:rPr>
              <w:t>395</w:t>
            </w:r>
          </w:p>
        </w:tc>
      </w:tr>
    </w:tbl>
    <w:p w:rsidR="00B5747B" w:rsidRPr="000245BA" w:rsidRDefault="00B5747B" w:rsidP="00D03353">
      <w:pPr>
        <w:spacing w:line="256" w:lineRule="exact"/>
        <w:ind w:right="327"/>
        <w:rPr>
          <w:sz w:val="20"/>
          <w:szCs w:val="20"/>
        </w:rPr>
        <w:sectPr w:rsidR="00B5747B" w:rsidRPr="000245BA" w:rsidSect="00D03353">
          <w:footerReference w:type="default" r:id="rId8"/>
          <w:pgSz w:w="11910" w:h="16840"/>
          <w:pgMar w:top="1040" w:right="428" w:bottom="900" w:left="709" w:header="0" w:footer="702" w:gutter="0"/>
          <w:pgNumType w:start="2"/>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7656"/>
        <w:gridCol w:w="709"/>
      </w:tblGrid>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lastRenderedPageBreak/>
              <w:t>2.8.</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Программакоррекционнойработы</w:t>
            </w:r>
          </w:p>
        </w:tc>
        <w:tc>
          <w:tcPr>
            <w:tcW w:w="709" w:type="dxa"/>
          </w:tcPr>
          <w:p w:rsidR="00B5747B" w:rsidRPr="000245BA" w:rsidRDefault="007C0152" w:rsidP="00D03353">
            <w:pPr>
              <w:pStyle w:val="TableParagraph"/>
              <w:spacing w:line="256" w:lineRule="exact"/>
              <w:ind w:right="327"/>
              <w:jc w:val="right"/>
              <w:rPr>
                <w:sz w:val="20"/>
                <w:szCs w:val="20"/>
              </w:rPr>
            </w:pPr>
            <w:r>
              <w:rPr>
                <w:sz w:val="20"/>
                <w:szCs w:val="20"/>
              </w:rPr>
              <w:t>440</w:t>
            </w:r>
          </w:p>
        </w:tc>
      </w:tr>
      <w:tr w:rsidR="00B5747B" w:rsidRPr="000245BA" w:rsidTr="00D03353">
        <w:trPr>
          <w:trHeight w:val="551"/>
        </w:trPr>
        <w:tc>
          <w:tcPr>
            <w:tcW w:w="1272" w:type="dxa"/>
          </w:tcPr>
          <w:p w:rsidR="00B5747B" w:rsidRPr="000245BA" w:rsidRDefault="00182789" w:rsidP="00D03353">
            <w:pPr>
              <w:pStyle w:val="TableParagraph"/>
              <w:spacing w:line="267" w:lineRule="exact"/>
              <w:ind w:left="107" w:right="327"/>
              <w:rPr>
                <w:b/>
                <w:sz w:val="20"/>
                <w:szCs w:val="20"/>
              </w:rPr>
            </w:pPr>
            <w:r w:rsidRPr="000245BA">
              <w:rPr>
                <w:b/>
                <w:sz w:val="20"/>
                <w:szCs w:val="20"/>
              </w:rPr>
              <w:t>3.</w:t>
            </w:r>
          </w:p>
        </w:tc>
        <w:tc>
          <w:tcPr>
            <w:tcW w:w="7656" w:type="dxa"/>
          </w:tcPr>
          <w:p w:rsidR="00B5747B" w:rsidRPr="000245BA" w:rsidRDefault="00182789" w:rsidP="00D03353">
            <w:pPr>
              <w:pStyle w:val="TableParagraph"/>
              <w:tabs>
                <w:tab w:val="left" w:pos="2527"/>
                <w:tab w:val="left" w:pos="3626"/>
                <w:tab w:val="left" w:pos="5279"/>
                <w:tab w:val="left" w:pos="6764"/>
              </w:tabs>
              <w:spacing w:line="267" w:lineRule="exact"/>
              <w:ind w:left="104" w:right="327"/>
              <w:rPr>
                <w:b/>
                <w:sz w:val="20"/>
                <w:szCs w:val="20"/>
              </w:rPr>
            </w:pPr>
            <w:r w:rsidRPr="000245BA">
              <w:rPr>
                <w:b/>
                <w:sz w:val="20"/>
                <w:szCs w:val="20"/>
              </w:rPr>
              <w:t>Организацио</w:t>
            </w:r>
            <w:r w:rsidR="00D03353">
              <w:rPr>
                <w:b/>
                <w:sz w:val="20"/>
                <w:szCs w:val="20"/>
              </w:rPr>
              <w:t>нный</w:t>
            </w:r>
            <w:r w:rsidR="00D03353">
              <w:rPr>
                <w:b/>
                <w:sz w:val="20"/>
                <w:szCs w:val="20"/>
              </w:rPr>
              <w:tab/>
              <w:t>раздел</w:t>
            </w:r>
            <w:r w:rsidR="00D03353">
              <w:rPr>
                <w:b/>
                <w:sz w:val="20"/>
                <w:szCs w:val="20"/>
              </w:rPr>
              <w:tab/>
              <w:t>программы</w:t>
            </w:r>
            <w:r w:rsidR="00D03353">
              <w:rPr>
                <w:b/>
                <w:sz w:val="20"/>
                <w:szCs w:val="20"/>
              </w:rPr>
              <w:tab/>
              <w:t>основного</w:t>
            </w:r>
            <w:bookmarkStart w:id="0" w:name="_GoBack"/>
            <w:bookmarkEnd w:id="0"/>
            <w:r w:rsidRPr="000245BA">
              <w:rPr>
                <w:b/>
                <w:sz w:val="20"/>
                <w:szCs w:val="20"/>
              </w:rPr>
              <w:t>общего</w:t>
            </w:r>
          </w:p>
          <w:p w:rsidR="00B5747B" w:rsidRPr="000245BA" w:rsidRDefault="00182789" w:rsidP="00D03353">
            <w:pPr>
              <w:pStyle w:val="TableParagraph"/>
              <w:spacing w:line="265" w:lineRule="exact"/>
              <w:ind w:left="104" w:right="327"/>
              <w:rPr>
                <w:b/>
                <w:sz w:val="20"/>
                <w:szCs w:val="20"/>
              </w:rPr>
            </w:pPr>
            <w:r w:rsidRPr="000245BA">
              <w:rPr>
                <w:b/>
                <w:sz w:val="20"/>
                <w:szCs w:val="20"/>
              </w:rPr>
              <w:t>образования</w:t>
            </w:r>
          </w:p>
        </w:tc>
        <w:tc>
          <w:tcPr>
            <w:tcW w:w="709" w:type="dxa"/>
          </w:tcPr>
          <w:p w:rsidR="00B5747B" w:rsidRPr="000245BA" w:rsidRDefault="007C0152" w:rsidP="00D03353">
            <w:pPr>
              <w:pStyle w:val="TableParagraph"/>
              <w:spacing w:line="267" w:lineRule="exact"/>
              <w:ind w:right="327"/>
              <w:jc w:val="right"/>
              <w:rPr>
                <w:b/>
                <w:sz w:val="20"/>
                <w:szCs w:val="20"/>
              </w:rPr>
            </w:pPr>
            <w:r>
              <w:rPr>
                <w:b/>
                <w:sz w:val="20"/>
                <w:szCs w:val="20"/>
              </w:rPr>
              <w:t>447</w:t>
            </w:r>
          </w:p>
        </w:tc>
      </w:tr>
      <w:tr w:rsidR="00B5747B" w:rsidRPr="000245BA" w:rsidTr="00D03353">
        <w:trPr>
          <w:trHeight w:val="278"/>
        </w:trPr>
        <w:tc>
          <w:tcPr>
            <w:tcW w:w="1272" w:type="dxa"/>
          </w:tcPr>
          <w:p w:rsidR="00B5747B" w:rsidRPr="000245BA" w:rsidRDefault="00182789" w:rsidP="00D03353">
            <w:pPr>
              <w:pStyle w:val="TableParagraph"/>
              <w:spacing w:line="258" w:lineRule="exact"/>
              <w:ind w:left="107" w:right="327"/>
              <w:rPr>
                <w:sz w:val="20"/>
                <w:szCs w:val="20"/>
              </w:rPr>
            </w:pPr>
            <w:r w:rsidRPr="000245BA">
              <w:rPr>
                <w:sz w:val="20"/>
                <w:szCs w:val="20"/>
              </w:rPr>
              <w:t>3.1.</w:t>
            </w:r>
          </w:p>
        </w:tc>
        <w:tc>
          <w:tcPr>
            <w:tcW w:w="7656" w:type="dxa"/>
          </w:tcPr>
          <w:p w:rsidR="00B5747B" w:rsidRPr="000245BA" w:rsidRDefault="00182789" w:rsidP="00D03353">
            <w:pPr>
              <w:pStyle w:val="TableParagraph"/>
              <w:spacing w:line="258" w:lineRule="exact"/>
              <w:ind w:left="104" w:right="327"/>
              <w:rPr>
                <w:sz w:val="20"/>
                <w:szCs w:val="20"/>
              </w:rPr>
            </w:pPr>
            <w:r w:rsidRPr="000245BA">
              <w:rPr>
                <w:sz w:val="20"/>
                <w:szCs w:val="20"/>
              </w:rPr>
              <w:t>Учебныйпланпрограммыосновногообщегообразования</w:t>
            </w:r>
          </w:p>
        </w:tc>
        <w:tc>
          <w:tcPr>
            <w:tcW w:w="709" w:type="dxa"/>
          </w:tcPr>
          <w:p w:rsidR="00B5747B" w:rsidRPr="000245BA" w:rsidRDefault="007C0152" w:rsidP="00D03353">
            <w:pPr>
              <w:pStyle w:val="TableParagraph"/>
              <w:spacing w:line="258" w:lineRule="exact"/>
              <w:ind w:right="327"/>
              <w:jc w:val="right"/>
              <w:rPr>
                <w:sz w:val="20"/>
                <w:szCs w:val="20"/>
              </w:rPr>
            </w:pPr>
            <w:r>
              <w:rPr>
                <w:sz w:val="20"/>
                <w:szCs w:val="20"/>
              </w:rPr>
              <w:t>447</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3.2.</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Планвнеурочнойдеятельности</w:t>
            </w:r>
          </w:p>
        </w:tc>
        <w:tc>
          <w:tcPr>
            <w:tcW w:w="709" w:type="dxa"/>
          </w:tcPr>
          <w:p w:rsidR="00B5747B" w:rsidRPr="000245BA" w:rsidRDefault="007C0152" w:rsidP="00D03353">
            <w:pPr>
              <w:pStyle w:val="TableParagraph"/>
              <w:spacing w:line="256" w:lineRule="exact"/>
              <w:ind w:right="327"/>
              <w:jc w:val="right"/>
              <w:rPr>
                <w:sz w:val="20"/>
                <w:szCs w:val="20"/>
              </w:rPr>
            </w:pPr>
            <w:r>
              <w:rPr>
                <w:sz w:val="20"/>
                <w:szCs w:val="20"/>
              </w:rPr>
              <w:t>449</w:t>
            </w:r>
          </w:p>
        </w:tc>
      </w:tr>
      <w:tr w:rsidR="00B5747B" w:rsidRPr="000245BA" w:rsidTr="00D03353">
        <w:trPr>
          <w:trHeight w:val="275"/>
        </w:trPr>
        <w:tc>
          <w:tcPr>
            <w:tcW w:w="1272" w:type="dxa"/>
          </w:tcPr>
          <w:p w:rsidR="00B5747B" w:rsidRPr="000245BA" w:rsidRDefault="00182789" w:rsidP="00D03353">
            <w:pPr>
              <w:pStyle w:val="TableParagraph"/>
              <w:spacing w:line="256" w:lineRule="exact"/>
              <w:ind w:left="107" w:right="327"/>
              <w:rPr>
                <w:sz w:val="20"/>
                <w:szCs w:val="20"/>
              </w:rPr>
            </w:pPr>
            <w:r w:rsidRPr="000245BA">
              <w:rPr>
                <w:sz w:val="20"/>
                <w:szCs w:val="20"/>
              </w:rPr>
              <w:t>3.2.1.</w:t>
            </w:r>
          </w:p>
        </w:tc>
        <w:tc>
          <w:tcPr>
            <w:tcW w:w="7656" w:type="dxa"/>
          </w:tcPr>
          <w:p w:rsidR="00B5747B" w:rsidRPr="000245BA" w:rsidRDefault="00182789" w:rsidP="00D03353">
            <w:pPr>
              <w:pStyle w:val="TableParagraph"/>
              <w:spacing w:line="256" w:lineRule="exact"/>
              <w:ind w:left="104" w:right="327"/>
              <w:rPr>
                <w:sz w:val="20"/>
                <w:szCs w:val="20"/>
              </w:rPr>
            </w:pPr>
            <w:r w:rsidRPr="000245BA">
              <w:rPr>
                <w:sz w:val="20"/>
                <w:szCs w:val="20"/>
              </w:rPr>
              <w:t>Календарныйучебныйграфик</w:t>
            </w:r>
          </w:p>
        </w:tc>
        <w:tc>
          <w:tcPr>
            <w:tcW w:w="709" w:type="dxa"/>
          </w:tcPr>
          <w:p w:rsidR="00B5747B" w:rsidRPr="000245BA" w:rsidRDefault="007C0152" w:rsidP="00D03353">
            <w:pPr>
              <w:pStyle w:val="TableParagraph"/>
              <w:spacing w:line="256" w:lineRule="exact"/>
              <w:ind w:right="327"/>
              <w:jc w:val="right"/>
              <w:rPr>
                <w:sz w:val="20"/>
                <w:szCs w:val="20"/>
              </w:rPr>
            </w:pPr>
            <w:r>
              <w:rPr>
                <w:sz w:val="20"/>
                <w:szCs w:val="20"/>
              </w:rPr>
              <w:t>451</w:t>
            </w:r>
          </w:p>
        </w:tc>
      </w:tr>
      <w:tr w:rsidR="00B5747B" w:rsidRPr="000245BA" w:rsidTr="00D03353">
        <w:trPr>
          <w:trHeight w:val="551"/>
        </w:trPr>
        <w:tc>
          <w:tcPr>
            <w:tcW w:w="1272" w:type="dxa"/>
          </w:tcPr>
          <w:p w:rsidR="00B5747B" w:rsidRPr="000245BA" w:rsidRDefault="00182789" w:rsidP="00D03353">
            <w:pPr>
              <w:pStyle w:val="TableParagraph"/>
              <w:spacing w:line="262" w:lineRule="exact"/>
              <w:ind w:left="107" w:right="327"/>
              <w:rPr>
                <w:sz w:val="20"/>
                <w:szCs w:val="20"/>
              </w:rPr>
            </w:pPr>
            <w:r w:rsidRPr="000245BA">
              <w:rPr>
                <w:sz w:val="20"/>
                <w:szCs w:val="20"/>
              </w:rPr>
              <w:t>3.4.</w:t>
            </w:r>
          </w:p>
        </w:tc>
        <w:tc>
          <w:tcPr>
            <w:tcW w:w="7656" w:type="dxa"/>
          </w:tcPr>
          <w:p w:rsidR="00B5747B" w:rsidRPr="000245BA" w:rsidRDefault="00182789" w:rsidP="00D03353">
            <w:pPr>
              <w:pStyle w:val="TableParagraph"/>
              <w:spacing w:line="262" w:lineRule="exact"/>
              <w:ind w:left="104" w:right="327"/>
              <w:rPr>
                <w:sz w:val="20"/>
                <w:szCs w:val="20"/>
              </w:rPr>
            </w:pPr>
            <w:r w:rsidRPr="000245BA">
              <w:rPr>
                <w:sz w:val="20"/>
                <w:szCs w:val="20"/>
              </w:rPr>
              <w:t>Характеристикаусловийреализациипрограммыосновногообщего</w:t>
            </w:r>
          </w:p>
          <w:p w:rsidR="00B5747B" w:rsidRPr="000245BA" w:rsidRDefault="00182789" w:rsidP="00D03353">
            <w:pPr>
              <w:pStyle w:val="TableParagraph"/>
              <w:spacing w:line="269" w:lineRule="exact"/>
              <w:ind w:left="104" w:right="327"/>
              <w:rPr>
                <w:sz w:val="20"/>
                <w:szCs w:val="20"/>
              </w:rPr>
            </w:pPr>
            <w:r w:rsidRPr="000245BA">
              <w:rPr>
                <w:sz w:val="20"/>
                <w:szCs w:val="20"/>
              </w:rPr>
              <w:t>образованиявсоответствиистребованиямифгосооо</w:t>
            </w:r>
          </w:p>
        </w:tc>
        <w:tc>
          <w:tcPr>
            <w:tcW w:w="709" w:type="dxa"/>
          </w:tcPr>
          <w:p w:rsidR="00B5747B" w:rsidRPr="000245BA" w:rsidRDefault="007C0152" w:rsidP="00D03353">
            <w:pPr>
              <w:pStyle w:val="TableParagraph"/>
              <w:spacing w:line="262" w:lineRule="exact"/>
              <w:ind w:right="327"/>
              <w:jc w:val="right"/>
              <w:rPr>
                <w:sz w:val="20"/>
                <w:szCs w:val="20"/>
              </w:rPr>
            </w:pPr>
            <w:r>
              <w:rPr>
                <w:sz w:val="20"/>
                <w:szCs w:val="20"/>
              </w:rPr>
              <w:t>454</w:t>
            </w:r>
          </w:p>
        </w:tc>
      </w:tr>
      <w:tr w:rsidR="00B5747B" w:rsidRPr="000245BA" w:rsidTr="00D03353">
        <w:trPr>
          <w:trHeight w:val="551"/>
        </w:trPr>
        <w:tc>
          <w:tcPr>
            <w:tcW w:w="1272" w:type="dxa"/>
          </w:tcPr>
          <w:p w:rsidR="00B5747B" w:rsidRPr="000245BA" w:rsidRDefault="00182789" w:rsidP="00D03353">
            <w:pPr>
              <w:pStyle w:val="TableParagraph"/>
              <w:spacing w:line="265" w:lineRule="exact"/>
              <w:ind w:left="107" w:right="327"/>
              <w:rPr>
                <w:sz w:val="20"/>
                <w:szCs w:val="20"/>
              </w:rPr>
            </w:pPr>
            <w:r w:rsidRPr="000245BA">
              <w:rPr>
                <w:sz w:val="20"/>
                <w:szCs w:val="20"/>
              </w:rPr>
              <w:t>3.4.1.</w:t>
            </w:r>
          </w:p>
        </w:tc>
        <w:tc>
          <w:tcPr>
            <w:tcW w:w="7656" w:type="dxa"/>
          </w:tcPr>
          <w:p w:rsidR="00B5747B" w:rsidRPr="000245BA" w:rsidRDefault="00182789" w:rsidP="00D03353">
            <w:pPr>
              <w:pStyle w:val="TableParagraph"/>
              <w:spacing w:line="265" w:lineRule="exact"/>
              <w:ind w:left="104" w:right="327"/>
              <w:rPr>
                <w:sz w:val="20"/>
                <w:szCs w:val="20"/>
              </w:rPr>
            </w:pPr>
            <w:r w:rsidRPr="000245BA">
              <w:rPr>
                <w:sz w:val="20"/>
                <w:szCs w:val="20"/>
              </w:rPr>
              <w:t>Описаниекадровыхусловийреализацииосновнойобразовательной</w:t>
            </w:r>
          </w:p>
          <w:p w:rsidR="00B5747B" w:rsidRPr="000245BA" w:rsidRDefault="00182789" w:rsidP="00D03353">
            <w:pPr>
              <w:pStyle w:val="TableParagraph"/>
              <w:spacing w:line="267" w:lineRule="exact"/>
              <w:ind w:left="104" w:right="327"/>
              <w:rPr>
                <w:sz w:val="20"/>
                <w:szCs w:val="20"/>
              </w:rPr>
            </w:pPr>
            <w:r w:rsidRPr="000245BA">
              <w:rPr>
                <w:sz w:val="20"/>
                <w:szCs w:val="20"/>
              </w:rPr>
              <w:t>программыосновногообщегообразования</w:t>
            </w:r>
          </w:p>
        </w:tc>
        <w:tc>
          <w:tcPr>
            <w:tcW w:w="709" w:type="dxa"/>
          </w:tcPr>
          <w:p w:rsidR="00B5747B" w:rsidRPr="000245BA" w:rsidRDefault="007C0152" w:rsidP="00D03353">
            <w:pPr>
              <w:pStyle w:val="TableParagraph"/>
              <w:spacing w:line="265" w:lineRule="exact"/>
              <w:ind w:right="327"/>
              <w:jc w:val="right"/>
              <w:rPr>
                <w:sz w:val="20"/>
                <w:szCs w:val="20"/>
              </w:rPr>
            </w:pPr>
            <w:r>
              <w:rPr>
                <w:sz w:val="20"/>
                <w:szCs w:val="20"/>
              </w:rPr>
              <w:t>455</w:t>
            </w:r>
          </w:p>
        </w:tc>
      </w:tr>
      <w:tr w:rsidR="00B5747B" w:rsidRPr="000245BA" w:rsidTr="00D03353">
        <w:trPr>
          <w:trHeight w:val="554"/>
        </w:trPr>
        <w:tc>
          <w:tcPr>
            <w:tcW w:w="1272" w:type="dxa"/>
          </w:tcPr>
          <w:p w:rsidR="00B5747B" w:rsidRPr="000245BA" w:rsidRDefault="00182789" w:rsidP="00D03353">
            <w:pPr>
              <w:pStyle w:val="TableParagraph"/>
              <w:spacing w:line="265" w:lineRule="exact"/>
              <w:ind w:left="107" w:right="327"/>
              <w:rPr>
                <w:sz w:val="20"/>
                <w:szCs w:val="20"/>
              </w:rPr>
            </w:pPr>
            <w:r w:rsidRPr="000245BA">
              <w:rPr>
                <w:sz w:val="20"/>
                <w:szCs w:val="20"/>
              </w:rPr>
              <w:t>3.4.2.</w:t>
            </w:r>
          </w:p>
        </w:tc>
        <w:tc>
          <w:tcPr>
            <w:tcW w:w="7656" w:type="dxa"/>
          </w:tcPr>
          <w:p w:rsidR="00B5747B" w:rsidRPr="000245BA" w:rsidRDefault="00182789" w:rsidP="00D03353">
            <w:pPr>
              <w:pStyle w:val="TableParagraph"/>
              <w:spacing w:line="265" w:lineRule="exact"/>
              <w:ind w:left="104" w:right="327"/>
              <w:rPr>
                <w:sz w:val="20"/>
                <w:szCs w:val="20"/>
              </w:rPr>
            </w:pPr>
            <w:r w:rsidRPr="000245BA">
              <w:rPr>
                <w:sz w:val="20"/>
                <w:szCs w:val="20"/>
              </w:rPr>
              <w:t>Описаниепсихолого-педагогическихусловийреализацииосновной</w:t>
            </w:r>
          </w:p>
          <w:p w:rsidR="00B5747B" w:rsidRPr="000245BA" w:rsidRDefault="00182789" w:rsidP="00D03353">
            <w:pPr>
              <w:pStyle w:val="TableParagraph"/>
              <w:spacing w:line="269" w:lineRule="exact"/>
              <w:ind w:left="104" w:right="327"/>
              <w:rPr>
                <w:sz w:val="20"/>
                <w:szCs w:val="20"/>
              </w:rPr>
            </w:pPr>
            <w:r w:rsidRPr="000245BA">
              <w:rPr>
                <w:sz w:val="20"/>
                <w:szCs w:val="20"/>
              </w:rPr>
              <w:t>образовательнойпрограммыосновногообщегообразования</w:t>
            </w:r>
          </w:p>
        </w:tc>
        <w:tc>
          <w:tcPr>
            <w:tcW w:w="709" w:type="dxa"/>
          </w:tcPr>
          <w:p w:rsidR="00B5747B" w:rsidRPr="000245BA" w:rsidRDefault="007C0152" w:rsidP="00D03353">
            <w:pPr>
              <w:pStyle w:val="TableParagraph"/>
              <w:spacing w:line="265" w:lineRule="exact"/>
              <w:ind w:right="327"/>
              <w:jc w:val="right"/>
              <w:rPr>
                <w:sz w:val="20"/>
                <w:szCs w:val="20"/>
              </w:rPr>
            </w:pPr>
            <w:r>
              <w:rPr>
                <w:sz w:val="20"/>
                <w:szCs w:val="20"/>
              </w:rPr>
              <w:t>457</w:t>
            </w:r>
          </w:p>
        </w:tc>
      </w:tr>
      <w:tr w:rsidR="00B5747B" w:rsidRPr="000245BA" w:rsidTr="00D03353">
        <w:trPr>
          <w:trHeight w:val="551"/>
        </w:trPr>
        <w:tc>
          <w:tcPr>
            <w:tcW w:w="1272" w:type="dxa"/>
          </w:tcPr>
          <w:p w:rsidR="00B5747B" w:rsidRPr="000245BA" w:rsidRDefault="00182789" w:rsidP="00D03353">
            <w:pPr>
              <w:pStyle w:val="TableParagraph"/>
              <w:spacing w:line="262" w:lineRule="exact"/>
              <w:ind w:left="107" w:right="327"/>
              <w:rPr>
                <w:sz w:val="20"/>
                <w:szCs w:val="20"/>
              </w:rPr>
            </w:pPr>
            <w:r w:rsidRPr="000245BA">
              <w:rPr>
                <w:sz w:val="20"/>
                <w:szCs w:val="20"/>
              </w:rPr>
              <w:t>3.4.3.</w:t>
            </w:r>
          </w:p>
        </w:tc>
        <w:tc>
          <w:tcPr>
            <w:tcW w:w="7656" w:type="dxa"/>
          </w:tcPr>
          <w:p w:rsidR="00B5747B" w:rsidRPr="000245BA" w:rsidRDefault="00182789" w:rsidP="00D03353">
            <w:pPr>
              <w:pStyle w:val="TableParagraph"/>
              <w:tabs>
                <w:tab w:val="left" w:pos="3202"/>
                <w:tab w:val="left" w:pos="4334"/>
                <w:tab w:val="left" w:pos="5821"/>
              </w:tabs>
              <w:spacing w:line="262" w:lineRule="exact"/>
              <w:ind w:left="104" w:right="327"/>
              <w:rPr>
                <w:sz w:val="20"/>
                <w:szCs w:val="20"/>
              </w:rPr>
            </w:pPr>
            <w:r w:rsidRPr="000245BA">
              <w:rPr>
                <w:sz w:val="20"/>
                <w:szCs w:val="20"/>
              </w:rPr>
              <w:t>Финансово-экономические</w:t>
            </w:r>
            <w:r w:rsidRPr="000245BA">
              <w:rPr>
                <w:sz w:val="20"/>
                <w:szCs w:val="20"/>
              </w:rPr>
              <w:tab/>
              <w:t>условия</w:t>
            </w:r>
            <w:r w:rsidRPr="000245BA">
              <w:rPr>
                <w:sz w:val="20"/>
                <w:szCs w:val="20"/>
              </w:rPr>
              <w:tab/>
              <w:t>реализации</w:t>
            </w:r>
            <w:r w:rsidRPr="000245BA">
              <w:rPr>
                <w:sz w:val="20"/>
                <w:szCs w:val="20"/>
              </w:rPr>
              <w:tab/>
              <w:t>образовательной</w:t>
            </w:r>
          </w:p>
          <w:p w:rsidR="00B5747B" w:rsidRPr="000245BA" w:rsidRDefault="00182789" w:rsidP="00D03353">
            <w:pPr>
              <w:pStyle w:val="TableParagraph"/>
              <w:spacing w:line="269" w:lineRule="exact"/>
              <w:ind w:left="104" w:right="327"/>
              <w:rPr>
                <w:sz w:val="20"/>
                <w:szCs w:val="20"/>
              </w:rPr>
            </w:pPr>
            <w:r w:rsidRPr="000245BA">
              <w:rPr>
                <w:sz w:val="20"/>
                <w:szCs w:val="20"/>
              </w:rPr>
              <w:t>программыосновногообщегообразования</w:t>
            </w:r>
          </w:p>
        </w:tc>
        <w:tc>
          <w:tcPr>
            <w:tcW w:w="709" w:type="dxa"/>
          </w:tcPr>
          <w:p w:rsidR="00B5747B" w:rsidRPr="000245BA" w:rsidRDefault="007C0152" w:rsidP="00D03353">
            <w:pPr>
              <w:pStyle w:val="TableParagraph"/>
              <w:spacing w:line="262" w:lineRule="exact"/>
              <w:ind w:right="327"/>
              <w:jc w:val="right"/>
              <w:rPr>
                <w:sz w:val="20"/>
                <w:szCs w:val="20"/>
              </w:rPr>
            </w:pPr>
            <w:r>
              <w:rPr>
                <w:sz w:val="20"/>
                <w:szCs w:val="20"/>
              </w:rPr>
              <w:t>458</w:t>
            </w:r>
          </w:p>
        </w:tc>
      </w:tr>
    </w:tbl>
    <w:p w:rsidR="00B5747B" w:rsidRPr="000245BA" w:rsidRDefault="00B5747B" w:rsidP="00D03353">
      <w:pPr>
        <w:spacing w:line="262" w:lineRule="exact"/>
        <w:ind w:right="327"/>
        <w:jc w:val="right"/>
        <w:rPr>
          <w:sz w:val="20"/>
          <w:szCs w:val="20"/>
        </w:rPr>
        <w:sectPr w:rsidR="00B5747B" w:rsidRPr="000245BA" w:rsidSect="00D03353">
          <w:pgSz w:w="11910" w:h="16840"/>
          <w:pgMar w:top="1120" w:right="428" w:bottom="900" w:left="709" w:header="0" w:footer="702" w:gutter="0"/>
          <w:cols w:space="720"/>
        </w:sectPr>
      </w:pPr>
    </w:p>
    <w:p w:rsidR="00B5747B" w:rsidRPr="000245BA" w:rsidRDefault="00182789" w:rsidP="00522914">
      <w:pPr>
        <w:pStyle w:val="aa"/>
        <w:numPr>
          <w:ilvl w:val="0"/>
          <w:numId w:val="207"/>
        </w:numPr>
        <w:tabs>
          <w:tab w:val="left" w:pos="1323"/>
        </w:tabs>
        <w:spacing w:before="71"/>
        <w:ind w:right="327" w:hanging="1811"/>
        <w:rPr>
          <w:b/>
          <w:sz w:val="20"/>
          <w:szCs w:val="20"/>
        </w:rPr>
      </w:pPr>
      <w:r w:rsidRPr="000245BA">
        <w:rPr>
          <w:b/>
          <w:sz w:val="20"/>
          <w:szCs w:val="20"/>
        </w:rPr>
        <w:lastRenderedPageBreak/>
        <w:t>ЦЕЛЕВОЙРАЗДЕЛОСНОВНОЙОБРАЗОВАТЕЛЬНОЙПРОГРАММЫОСНОВНОГООБЩЕГООБРАЗОВАНИЯ</w:t>
      </w:r>
    </w:p>
    <w:p w:rsidR="00B5747B" w:rsidRPr="000245BA" w:rsidRDefault="00B5747B" w:rsidP="00D03353">
      <w:pPr>
        <w:pStyle w:val="a6"/>
        <w:ind w:left="0" w:right="327" w:firstLine="0"/>
        <w:jc w:val="left"/>
        <w:rPr>
          <w:b/>
          <w:sz w:val="20"/>
          <w:szCs w:val="20"/>
        </w:rPr>
      </w:pPr>
    </w:p>
    <w:p w:rsidR="00B5747B" w:rsidRPr="000245BA" w:rsidRDefault="000245BA" w:rsidP="00D03353">
      <w:pPr>
        <w:pStyle w:val="1"/>
        <w:tabs>
          <w:tab w:val="left" w:pos="3501"/>
        </w:tabs>
        <w:ind w:left="3500" w:right="327"/>
        <w:jc w:val="left"/>
        <w:rPr>
          <w:sz w:val="20"/>
          <w:szCs w:val="20"/>
        </w:rPr>
      </w:pPr>
      <w:r w:rsidRPr="000245BA">
        <w:rPr>
          <w:sz w:val="20"/>
          <w:szCs w:val="20"/>
        </w:rPr>
        <w:t xml:space="preserve">1.1 </w:t>
      </w:r>
      <w:r w:rsidR="00182789" w:rsidRPr="000245BA">
        <w:rPr>
          <w:sz w:val="20"/>
          <w:szCs w:val="20"/>
        </w:rPr>
        <w:t>ПОЯСНИТЕЛЬНАЯЗАПИСКА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ЦельдеятельностиипредназначениеШколы–достижениеобучающимисяобразовательного уровня, соответствующего федеральному образовательному стандарту,формирование общей культуры личности обучающихся на основе усвоения обязательногоминимумасодержанияобщеобразовательныхпрограмм,ихадаптациикжизнивобществе,создание основы для осознанного выбора и последующего освоения профессиональныхобразовательныхпрограмм,воспитаниегражданственности,трудолюбия,уважениякправамисвободамчеловека,любвикокружающейприроде,родине,семье, формированиездоровогообразажизни.</w:t>
      </w:r>
    </w:p>
    <w:p w:rsidR="00B5747B" w:rsidRPr="000245BA" w:rsidRDefault="00182789" w:rsidP="00D03353">
      <w:pPr>
        <w:ind w:left="1270" w:right="327"/>
        <w:jc w:val="both"/>
        <w:rPr>
          <w:i/>
          <w:sz w:val="20"/>
          <w:szCs w:val="20"/>
        </w:rPr>
      </w:pPr>
      <w:r w:rsidRPr="000245BA">
        <w:rPr>
          <w:i/>
          <w:sz w:val="20"/>
          <w:szCs w:val="20"/>
        </w:rPr>
        <w:t>Направлениядеятельностишколы:</w:t>
      </w:r>
    </w:p>
    <w:p w:rsidR="00B5747B" w:rsidRPr="000245BA" w:rsidRDefault="00182789" w:rsidP="00522914">
      <w:pPr>
        <w:pStyle w:val="aa"/>
        <w:numPr>
          <w:ilvl w:val="0"/>
          <w:numId w:val="206"/>
        </w:numPr>
        <w:tabs>
          <w:tab w:val="left" w:pos="1414"/>
        </w:tabs>
        <w:spacing w:before="2"/>
        <w:ind w:right="327" w:firstLine="707"/>
        <w:rPr>
          <w:sz w:val="20"/>
          <w:szCs w:val="20"/>
        </w:rPr>
      </w:pPr>
      <w:r w:rsidRPr="000245BA">
        <w:rPr>
          <w:sz w:val="20"/>
          <w:szCs w:val="20"/>
        </w:rPr>
        <w:t>реализацияобщеобразовательныхпрограммначальногообщегообразования,основногообщегообразования, среднегообщегообразования;</w:t>
      </w:r>
    </w:p>
    <w:p w:rsidR="00B5747B" w:rsidRPr="000245BA" w:rsidRDefault="00182789" w:rsidP="00522914">
      <w:pPr>
        <w:pStyle w:val="aa"/>
        <w:numPr>
          <w:ilvl w:val="0"/>
          <w:numId w:val="206"/>
        </w:numPr>
        <w:tabs>
          <w:tab w:val="left" w:pos="1414"/>
        </w:tabs>
        <w:spacing w:before="4" w:line="237" w:lineRule="auto"/>
        <w:ind w:right="327" w:firstLine="707"/>
        <w:rPr>
          <w:sz w:val="20"/>
          <w:szCs w:val="20"/>
        </w:rPr>
      </w:pPr>
      <w:r w:rsidRPr="000245BA">
        <w:rPr>
          <w:sz w:val="20"/>
          <w:szCs w:val="20"/>
        </w:rPr>
        <w:t>индивидуально-личностныйподходвобразовании,обеспечивающийвариативность и разноуровневость предлагаемых учебных программ и образовательныхуслуг;</w:t>
      </w:r>
    </w:p>
    <w:p w:rsidR="00B5747B" w:rsidRPr="000245BA" w:rsidRDefault="00182789" w:rsidP="00522914">
      <w:pPr>
        <w:pStyle w:val="aa"/>
        <w:numPr>
          <w:ilvl w:val="0"/>
          <w:numId w:val="206"/>
        </w:numPr>
        <w:tabs>
          <w:tab w:val="left" w:pos="1414"/>
        </w:tabs>
        <w:spacing w:before="7" w:line="237" w:lineRule="auto"/>
        <w:ind w:right="327" w:firstLine="707"/>
        <w:rPr>
          <w:sz w:val="20"/>
          <w:szCs w:val="20"/>
        </w:rPr>
      </w:pPr>
      <w:r w:rsidRPr="000245BA">
        <w:rPr>
          <w:sz w:val="20"/>
          <w:szCs w:val="20"/>
        </w:rPr>
        <w:t>предоставлениеучащимсявыборазанятийдополнительногообразования,внеурочнойдеятельности;</w:t>
      </w:r>
    </w:p>
    <w:p w:rsidR="00B5747B" w:rsidRPr="000245BA" w:rsidRDefault="00182789" w:rsidP="00522914">
      <w:pPr>
        <w:pStyle w:val="aa"/>
        <w:numPr>
          <w:ilvl w:val="0"/>
          <w:numId w:val="206"/>
        </w:numPr>
        <w:tabs>
          <w:tab w:val="left" w:pos="1414"/>
        </w:tabs>
        <w:spacing w:before="5" w:line="237" w:lineRule="auto"/>
        <w:ind w:left="0" w:right="327" w:firstLine="1269"/>
        <w:rPr>
          <w:sz w:val="20"/>
          <w:szCs w:val="20"/>
        </w:rPr>
      </w:pPr>
      <w:r w:rsidRPr="000245BA">
        <w:rPr>
          <w:sz w:val="20"/>
          <w:szCs w:val="20"/>
        </w:rPr>
        <w:t>повышение качества образования за счет внедрения эффективных педагогическихтехнологий.</w:t>
      </w:r>
    </w:p>
    <w:p w:rsidR="00B5747B" w:rsidRPr="000245BA" w:rsidRDefault="00182789" w:rsidP="00D03353">
      <w:pPr>
        <w:pStyle w:val="a6"/>
        <w:ind w:right="327"/>
        <w:rPr>
          <w:sz w:val="20"/>
          <w:szCs w:val="20"/>
        </w:rPr>
      </w:pPr>
      <w:r w:rsidRPr="000245BA">
        <w:rPr>
          <w:sz w:val="20"/>
          <w:szCs w:val="20"/>
        </w:rPr>
        <w:t>Школаосуществляетобучениеивоспитаниевинтересахличности,общества,государства,обеспечиваетохрануздоровьяисозданиеблагоприятныхусловийдляразностороннегоразвития личности.</w:t>
      </w:r>
    </w:p>
    <w:p w:rsidR="00B5747B" w:rsidRPr="000245BA" w:rsidRDefault="00182789" w:rsidP="00D03353">
      <w:pPr>
        <w:pStyle w:val="a6"/>
        <w:spacing w:before="1"/>
        <w:ind w:right="327"/>
        <w:rPr>
          <w:sz w:val="20"/>
          <w:szCs w:val="20"/>
        </w:rPr>
      </w:pPr>
      <w:r w:rsidRPr="000245BA">
        <w:rPr>
          <w:sz w:val="20"/>
          <w:szCs w:val="20"/>
        </w:rPr>
        <w:t>Срок получения основного общего образования составляет пять лет, а для лиц сограниченными возможностями здоровья и инвалидов при обучении по адаптированнымосновным образовательным программам основного общего образования, независимо отприменяемых образовательных технологий, может увеличиться не более чем на один год,составить6летобучения,нообъемаудиторных часовнедолженпревышать 6018часов.</w:t>
      </w:r>
    </w:p>
    <w:p w:rsidR="00B5747B" w:rsidRPr="000245BA" w:rsidRDefault="00182789" w:rsidP="00D03353">
      <w:pPr>
        <w:pStyle w:val="a6"/>
        <w:ind w:right="327"/>
        <w:rPr>
          <w:sz w:val="20"/>
          <w:szCs w:val="20"/>
        </w:rPr>
      </w:pPr>
      <w:r w:rsidRPr="000245BA">
        <w:rPr>
          <w:sz w:val="20"/>
          <w:szCs w:val="20"/>
        </w:rPr>
        <w:t>Основная образовательная программа (далее ООП) основного общего образованияМ</w:t>
      </w:r>
      <w:r w:rsidR="000245BA" w:rsidRPr="000245BA">
        <w:rPr>
          <w:sz w:val="20"/>
          <w:szCs w:val="20"/>
        </w:rPr>
        <w:t>Б</w:t>
      </w:r>
      <w:r w:rsidRPr="000245BA">
        <w:rPr>
          <w:sz w:val="20"/>
          <w:szCs w:val="20"/>
        </w:rPr>
        <w:t>ОУ</w:t>
      </w:r>
      <w:r w:rsidR="000245BA" w:rsidRPr="000245BA">
        <w:rPr>
          <w:spacing w:val="1"/>
          <w:sz w:val="20"/>
          <w:szCs w:val="20"/>
        </w:rPr>
        <w:t xml:space="preserve">«Ковылкинская </w:t>
      </w:r>
      <w:r w:rsidRPr="000245BA">
        <w:rPr>
          <w:sz w:val="20"/>
          <w:szCs w:val="20"/>
        </w:rPr>
        <w:t>СОШ</w:t>
      </w:r>
      <w:r w:rsidR="000245BA" w:rsidRPr="000245BA">
        <w:rPr>
          <w:sz w:val="20"/>
          <w:szCs w:val="20"/>
        </w:rPr>
        <w:t>№3»</w:t>
      </w:r>
      <w:r w:rsidRPr="000245BA">
        <w:rPr>
          <w:sz w:val="20"/>
          <w:szCs w:val="20"/>
        </w:rPr>
        <w:t>определяетцели,задачи,планируемыерезультаты,содержаниеиорганизациюобразовательнойдеятельностиприполученииосновногообщегообразованияинаправленанаформированиеобщейкультуры,духовно-нравственное,гражданское,социальное, личностное и интеллектуальное развитие обучающихся, их саморазвитие исамосовершенствование, обеспечивающие социальную успешность, развитие творческих,физическихспособностей,сохранениеиукреплениездоровьяобучающихся.</w:t>
      </w:r>
    </w:p>
    <w:p w:rsidR="00B5747B" w:rsidRPr="000245BA" w:rsidRDefault="00182789" w:rsidP="00D03353">
      <w:pPr>
        <w:pStyle w:val="a6"/>
        <w:ind w:right="327"/>
        <w:rPr>
          <w:sz w:val="20"/>
          <w:szCs w:val="20"/>
        </w:rPr>
      </w:pPr>
      <w:r w:rsidRPr="000245BA">
        <w:rPr>
          <w:sz w:val="20"/>
          <w:szCs w:val="20"/>
        </w:rPr>
        <w:t>ООПООО</w:t>
      </w:r>
      <w:r w:rsidR="000245BA" w:rsidRPr="000245BA">
        <w:rPr>
          <w:sz w:val="20"/>
          <w:szCs w:val="20"/>
        </w:rPr>
        <w:t>МБОУ</w:t>
      </w:r>
      <w:r w:rsidR="000245BA" w:rsidRPr="000245BA">
        <w:rPr>
          <w:spacing w:val="1"/>
          <w:sz w:val="20"/>
          <w:szCs w:val="20"/>
        </w:rPr>
        <w:t xml:space="preserve"> «Ковылкинская </w:t>
      </w:r>
      <w:r w:rsidR="000245BA" w:rsidRPr="000245BA">
        <w:rPr>
          <w:sz w:val="20"/>
          <w:szCs w:val="20"/>
        </w:rPr>
        <w:t xml:space="preserve">СОШ№3» </w:t>
      </w:r>
      <w:r w:rsidRPr="000245BA">
        <w:rPr>
          <w:sz w:val="20"/>
          <w:szCs w:val="20"/>
        </w:rPr>
        <w:t>разработанавсоответствиистребованиямиФедеральногогосударственногообразовательногостандартаосновногообщегообразования (далее - ФГОС ООО) к структуре основной образовательной программы сучетомрекомендацийПримернойобразовательнойпрограммыосновногообщегообразования; на основе анализа деятельности, особенностей и возможностей Учреждения,образовательныхпотребностейизапросовучащихся,родителей(законныхпредставителей),иопределяетцели,задачи,планируемыерезультаты,содержание,организациюобразовательногопроцессанауровнеосновногообщегообразования,соблюдаяпринциппреемственностимеждуначальнымиосновнымуровнямиобразования.ООПОООобеспечиваетдостижениеучащимисярезультатовосвоенияООПОООвсоответствиистребованиями,установленнымиФГОСООО.</w:t>
      </w:r>
    </w:p>
    <w:p w:rsidR="00B5747B" w:rsidRPr="000245BA" w:rsidRDefault="00182789" w:rsidP="00D03353">
      <w:pPr>
        <w:pStyle w:val="a6"/>
        <w:spacing w:before="1"/>
        <w:ind w:right="327"/>
        <w:rPr>
          <w:sz w:val="20"/>
          <w:szCs w:val="20"/>
        </w:rPr>
      </w:pPr>
      <w:r w:rsidRPr="000245BA">
        <w:rPr>
          <w:sz w:val="20"/>
          <w:szCs w:val="20"/>
        </w:rPr>
        <w:t>Основнаяобразовательнаяпрограммаосновногообщегообразованиясозданасучётомособенностейитрадицийучреждения,предоставляющихвозможностиобучающимсявраскрытииинтеллектуальныхитворческихвозможностейличностиразличнойнаправленности.</w:t>
      </w:r>
    </w:p>
    <w:p w:rsidR="00B5747B" w:rsidRPr="000245BA" w:rsidRDefault="00182789" w:rsidP="00D03353">
      <w:pPr>
        <w:pStyle w:val="a6"/>
        <w:ind w:right="327"/>
        <w:rPr>
          <w:sz w:val="20"/>
          <w:szCs w:val="20"/>
        </w:rPr>
      </w:pPr>
      <w:r w:rsidRPr="000245BA">
        <w:rPr>
          <w:sz w:val="20"/>
          <w:szCs w:val="20"/>
        </w:rPr>
        <w:t xml:space="preserve">ООП ООО </w:t>
      </w:r>
      <w:r w:rsidR="000245BA" w:rsidRPr="000245BA">
        <w:rPr>
          <w:sz w:val="20"/>
          <w:szCs w:val="20"/>
        </w:rPr>
        <w:t>МБОУ</w:t>
      </w:r>
      <w:r w:rsidR="000245BA" w:rsidRPr="000245BA">
        <w:rPr>
          <w:spacing w:val="1"/>
          <w:sz w:val="20"/>
          <w:szCs w:val="20"/>
        </w:rPr>
        <w:t xml:space="preserve"> «Ковылкинская </w:t>
      </w:r>
      <w:r w:rsidR="000245BA" w:rsidRPr="000245BA">
        <w:rPr>
          <w:sz w:val="20"/>
          <w:szCs w:val="20"/>
        </w:rPr>
        <w:t>СОШ№3»</w:t>
      </w:r>
      <w:r w:rsidRPr="000245BA">
        <w:rPr>
          <w:sz w:val="20"/>
          <w:szCs w:val="20"/>
        </w:rPr>
        <w:t xml:space="preserve"> разработана на основании следующих нормативныхправовых документов:</w:t>
      </w:r>
    </w:p>
    <w:p w:rsidR="00B5747B" w:rsidRPr="000245BA" w:rsidRDefault="00182789" w:rsidP="00522914">
      <w:pPr>
        <w:pStyle w:val="aa"/>
        <w:numPr>
          <w:ilvl w:val="0"/>
          <w:numId w:val="206"/>
        </w:numPr>
        <w:tabs>
          <w:tab w:val="left" w:pos="1474"/>
        </w:tabs>
        <w:spacing w:before="5" w:line="237" w:lineRule="auto"/>
        <w:ind w:right="327" w:firstLine="707"/>
        <w:rPr>
          <w:sz w:val="20"/>
          <w:szCs w:val="20"/>
        </w:rPr>
      </w:pPr>
      <w:r w:rsidRPr="000245BA">
        <w:rPr>
          <w:sz w:val="20"/>
          <w:szCs w:val="20"/>
        </w:rPr>
        <w:t>Федерального Закона от 29.12.2012 г. № 273-ФЗ «Об образовании в РоссийскойФедерации»;</w:t>
      </w:r>
    </w:p>
    <w:p w:rsidR="00B5747B" w:rsidRPr="000245BA" w:rsidRDefault="00182789" w:rsidP="00522914">
      <w:pPr>
        <w:pStyle w:val="aa"/>
        <w:numPr>
          <w:ilvl w:val="0"/>
          <w:numId w:val="206"/>
        </w:numPr>
        <w:tabs>
          <w:tab w:val="left" w:pos="1474"/>
        </w:tabs>
        <w:spacing w:before="4" w:line="237" w:lineRule="auto"/>
        <w:ind w:right="327" w:firstLine="707"/>
        <w:rPr>
          <w:sz w:val="20"/>
          <w:szCs w:val="20"/>
        </w:rPr>
      </w:pPr>
      <w:r w:rsidRPr="000245BA">
        <w:rPr>
          <w:sz w:val="20"/>
          <w:szCs w:val="20"/>
        </w:rPr>
        <w:t>Федерального государственного образовательного стандарта основного общегообразования (приказ Министерства просвещения Российской Федерации от 31 мая 2021 г.N287);</w:t>
      </w:r>
    </w:p>
    <w:p w:rsidR="00B5747B" w:rsidRPr="000245BA" w:rsidRDefault="00182789" w:rsidP="00522914">
      <w:pPr>
        <w:pStyle w:val="aa"/>
        <w:numPr>
          <w:ilvl w:val="0"/>
          <w:numId w:val="206"/>
        </w:numPr>
        <w:tabs>
          <w:tab w:val="left" w:pos="1474"/>
        </w:tabs>
        <w:spacing w:before="7" w:line="237" w:lineRule="auto"/>
        <w:ind w:right="327" w:firstLine="707"/>
        <w:rPr>
          <w:sz w:val="20"/>
          <w:szCs w:val="20"/>
        </w:rPr>
      </w:pPr>
      <w:r w:rsidRPr="000245BA">
        <w:rPr>
          <w:spacing w:val="-1"/>
          <w:sz w:val="20"/>
          <w:szCs w:val="20"/>
        </w:rPr>
        <w:t>Примернойобразовательной</w:t>
      </w:r>
      <w:r w:rsidRPr="000245BA">
        <w:rPr>
          <w:sz w:val="20"/>
          <w:szCs w:val="20"/>
        </w:rPr>
        <w:t>программыосновногообщегообразования(одобренарешениемФедеральногоучебно-методическогообъединенияпообщемуобразованию,протокол1/22 от 18.03.2022);</w:t>
      </w:r>
    </w:p>
    <w:p w:rsidR="00B5747B" w:rsidRPr="000245BA" w:rsidRDefault="00182789" w:rsidP="00522914">
      <w:pPr>
        <w:pStyle w:val="aa"/>
        <w:numPr>
          <w:ilvl w:val="0"/>
          <w:numId w:val="206"/>
        </w:numPr>
        <w:tabs>
          <w:tab w:val="left" w:pos="1414"/>
        </w:tabs>
        <w:spacing w:before="5"/>
        <w:ind w:left="1414" w:right="327"/>
        <w:jc w:val="left"/>
        <w:rPr>
          <w:sz w:val="20"/>
          <w:szCs w:val="20"/>
        </w:rPr>
      </w:pPr>
      <w:r w:rsidRPr="000245BA">
        <w:rPr>
          <w:sz w:val="20"/>
          <w:szCs w:val="20"/>
        </w:rPr>
        <w:t>Устава</w:t>
      </w:r>
      <w:r w:rsidR="000245BA" w:rsidRPr="000245BA">
        <w:rPr>
          <w:sz w:val="20"/>
          <w:szCs w:val="20"/>
        </w:rPr>
        <w:t>МБОУ</w:t>
      </w:r>
      <w:r w:rsidR="000245BA" w:rsidRPr="000245BA">
        <w:rPr>
          <w:spacing w:val="1"/>
          <w:sz w:val="20"/>
          <w:szCs w:val="20"/>
        </w:rPr>
        <w:t xml:space="preserve"> «Ковылкинская </w:t>
      </w:r>
      <w:r w:rsidR="000245BA" w:rsidRPr="000245BA">
        <w:rPr>
          <w:sz w:val="20"/>
          <w:szCs w:val="20"/>
        </w:rPr>
        <w:t>СОШ№3»</w:t>
      </w:r>
      <w:r w:rsidRPr="000245BA">
        <w:rPr>
          <w:sz w:val="20"/>
          <w:szCs w:val="20"/>
        </w:rPr>
        <w:t>.</w:t>
      </w:r>
    </w:p>
    <w:p w:rsidR="00B5747B" w:rsidRPr="000245BA" w:rsidRDefault="00B5747B" w:rsidP="00D03353">
      <w:pPr>
        <w:ind w:right="327"/>
        <w:rPr>
          <w:sz w:val="20"/>
          <w:szCs w:val="20"/>
        </w:rPr>
        <w:sectPr w:rsidR="00B5747B" w:rsidRPr="000245BA" w:rsidSect="00D03353">
          <w:footerReference w:type="default" r:id="rId9"/>
          <w:pgSz w:w="11910" w:h="16840"/>
          <w:pgMar w:top="1040" w:right="428" w:bottom="980" w:left="709" w:header="0" w:footer="782" w:gutter="0"/>
          <w:pgNumType w:start="5"/>
          <w:cols w:space="720"/>
        </w:sectPr>
      </w:pPr>
    </w:p>
    <w:p w:rsidR="00B5747B" w:rsidRPr="000245BA" w:rsidRDefault="00182789" w:rsidP="00D03353">
      <w:pPr>
        <w:pStyle w:val="a6"/>
        <w:spacing w:before="66"/>
        <w:ind w:right="327"/>
        <w:rPr>
          <w:sz w:val="20"/>
          <w:szCs w:val="20"/>
        </w:rPr>
      </w:pPr>
      <w:r w:rsidRPr="000245BA">
        <w:rPr>
          <w:sz w:val="20"/>
          <w:szCs w:val="20"/>
        </w:rPr>
        <w:lastRenderedPageBreak/>
        <w:t>Главнымнаправлениемдеятельностишколыявляетсяобеспечениефункционирования системы образования школы в соотв</w:t>
      </w:r>
      <w:r w:rsidR="000245BA">
        <w:rPr>
          <w:sz w:val="20"/>
          <w:szCs w:val="20"/>
        </w:rPr>
        <w:t>етствии с законодательством РФ</w:t>
      </w:r>
      <w:r w:rsidRPr="000245BA">
        <w:rPr>
          <w:sz w:val="20"/>
          <w:szCs w:val="20"/>
        </w:rPr>
        <w:t>всфереобразования(ФедеральныйзаконРФот29.12.2012г.№273-ФЗ«ОбобразованиивРоссийскойФедерации»,иожиданиямиучастниковобразовательныхотношений–педагогов,обучающихсяиихродителей(законныхпредставителей).</w:t>
      </w:r>
    </w:p>
    <w:p w:rsidR="00B5747B" w:rsidRPr="000245BA" w:rsidRDefault="00182789" w:rsidP="00D03353">
      <w:pPr>
        <w:pStyle w:val="a6"/>
        <w:spacing w:before="1"/>
        <w:ind w:right="327"/>
        <w:rPr>
          <w:sz w:val="20"/>
          <w:szCs w:val="20"/>
        </w:rPr>
      </w:pPr>
      <w:r w:rsidRPr="000245BA">
        <w:rPr>
          <w:sz w:val="20"/>
          <w:szCs w:val="20"/>
        </w:rPr>
        <w:t>Основная  образовательная  программа   основного   общего   образования</w:t>
      </w:r>
      <w:r w:rsidR="000245BA" w:rsidRPr="000245BA">
        <w:rPr>
          <w:sz w:val="20"/>
          <w:szCs w:val="20"/>
        </w:rPr>
        <w:t>МБОУ</w:t>
      </w:r>
      <w:r w:rsidR="000245BA" w:rsidRPr="000245BA">
        <w:rPr>
          <w:spacing w:val="1"/>
          <w:sz w:val="20"/>
          <w:szCs w:val="20"/>
        </w:rPr>
        <w:t xml:space="preserve"> «Ковылкинская </w:t>
      </w:r>
      <w:r w:rsidR="000245BA" w:rsidRPr="000245BA">
        <w:rPr>
          <w:sz w:val="20"/>
          <w:szCs w:val="20"/>
        </w:rPr>
        <w:t>СОШ№3»</w:t>
      </w:r>
      <w:r w:rsidRPr="000245BA">
        <w:rPr>
          <w:sz w:val="20"/>
          <w:szCs w:val="20"/>
        </w:rPr>
        <w:t>всоответствиистребованиямиСтандартавключаеттрираздела:</w:t>
      </w:r>
    </w:p>
    <w:p w:rsidR="00B5747B" w:rsidRPr="000245BA" w:rsidRDefault="00182789" w:rsidP="00522914">
      <w:pPr>
        <w:pStyle w:val="aa"/>
        <w:numPr>
          <w:ilvl w:val="0"/>
          <w:numId w:val="206"/>
        </w:numPr>
        <w:tabs>
          <w:tab w:val="left" w:pos="1414"/>
        </w:tabs>
        <w:spacing w:before="2"/>
        <w:ind w:left="1414" w:right="327"/>
        <w:jc w:val="left"/>
        <w:rPr>
          <w:sz w:val="20"/>
          <w:szCs w:val="20"/>
        </w:rPr>
      </w:pPr>
      <w:r w:rsidRPr="000245BA">
        <w:rPr>
          <w:sz w:val="20"/>
          <w:szCs w:val="20"/>
        </w:rPr>
        <w:t>целевой;</w:t>
      </w:r>
    </w:p>
    <w:p w:rsidR="00B5747B" w:rsidRPr="000245BA" w:rsidRDefault="00182789" w:rsidP="00522914">
      <w:pPr>
        <w:pStyle w:val="aa"/>
        <w:numPr>
          <w:ilvl w:val="0"/>
          <w:numId w:val="206"/>
        </w:numPr>
        <w:tabs>
          <w:tab w:val="left" w:pos="1414"/>
        </w:tabs>
        <w:spacing w:before="1" w:line="293" w:lineRule="exact"/>
        <w:ind w:left="1414" w:right="327"/>
        <w:jc w:val="left"/>
        <w:rPr>
          <w:sz w:val="20"/>
          <w:szCs w:val="20"/>
        </w:rPr>
      </w:pPr>
      <w:r w:rsidRPr="000245BA">
        <w:rPr>
          <w:sz w:val="20"/>
          <w:szCs w:val="20"/>
        </w:rPr>
        <w:t>содержательный;</w:t>
      </w:r>
    </w:p>
    <w:p w:rsidR="00B5747B" w:rsidRPr="000245BA" w:rsidRDefault="00182789" w:rsidP="00522914">
      <w:pPr>
        <w:pStyle w:val="aa"/>
        <w:numPr>
          <w:ilvl w:val="0"/>
          <w:numId w:val="206"/>
        </w:numPr>
        <w:tabs>
          <w:tab w:val="left" w:pos="1414"/>
        </w:tabs>
        <w:spacing w:line="292" w:lineRule="exact"/>
        <w:ind w:left="1414" w:right="327"/>
        <w:jc w:val="left"/>
        <w:rPr>
          <w:sz w:val="20"/>
          <w:szCs w:val="20"/>
        </w:rPr>
      </w:pPr>
      <w:r w:rsidRPr="000245BA">
        <w:rPr>
          <w:sz w:val="20"/>
          <w:szCs w:val="20"/>
        </w:rPr>
        <w:t>организационный.</w:t>
      </w:r>
    </w:p>
    <w:p w:rsidR="00B5747B" w:rsidRPr="000245BA" w:rsidRDefault="00182789" w:rsidP="00D03353">
      <w:pPr>
        <w:pStyle w:val="a6"/>
        <w:ind w:right="327"/>
        <w:rPr>
          <w:sz w:val="20"/>
          <w:szCs w:val="20"/>
        </w:rPr>
      </w:pPr>
      <w:r w:rsidRPr="000245BA">
        <w:rPr>
          <w:b/>
          <w:i/>
          <w:sz w:val="20"/>
          <w:szCs w:val="20"/>
        </w:rPr>
        <w:t>Целевойраздел</w:t>
      </w:r>
      <w:r w:rsidRPr="000245BA">
        <w:rPr>
          <w:sz w:val="20"/>
          <w:szCs w:val="20"/>
        </w:rPr>
        <w:t>определяетобщееназначение,цели,задачиипланируемыерезультаты реализации программы основного общего образования, в том числе способыопределениядостижения этихцелей ирезультатов.</w:t>
      </w:r>
    </w:p>
    <w:p w:rsidR="00B5747B" w:rsidRPr="000245BA" w:rsidRDefault="00182789" w:rsidP="00D03353">
      <w:pPr>
        <w:pStyle w:val="a6"/>
        <w:ind w:left="1270" w:right="327" w:firstLine="0"/>
        <w:rPr>
          <w:sz w:val="20"/>
          <w:szCs w:val="20"/>
        </w:rPr>
      </w:pPr>
      <w:r w:rsidRPr="000245BA">
        <w:rPr>
          <w:sz w:val="20"/>
          <w:szCs w:val="20"/>
        </w:rPr>
        <w:t>Целевойразделвключает:</w:t>
      </w:r>
    </w:p>
    <w:p w:rsidR="00B5747B" w:rsidRPr="000245BA" w:rsidRDefault="00182789" w:rsidP="00522914">
      <w:pPr>
        <w:pStyle w:val="aa"/>
        <w:numPr>
          <w:ilvl w:val="0"/>
          <w:numId w:val="206"/>
        </w:numPr>
        <w:tabs>
          <w:tab w:val="left" w:pos="1414"/>
        </w:tabs>
        <w:spacing w:before="1" w:line="293" w:lineRule="exact"/>
        <w:ind w:left="1414" w:right="327"/>
        <w:jc w:val="left"/>
        <w:rPr>
          <w:sz w:val="20"/>
          <w:szCs w:val="20"/>
        </w:rPr>
      </w:pPr>
      <w:r w:rsidRPr="000245BA">
        <w:rPr>
          <w:sz w:val="20"/>
          <w:szCs w:val="20"/>
        </w:rPr>
        <w:t>пояснительнуюзаписку;</w:t>
      </w:r>
    </w:p>
    <w:p w:rsidR="00B5747B" w:rsidRPr="000245BA" w:rsidRDefault="00182789" w:rsidP="00522914">
      <w:pPr>
        <w:pStyle w:val="aa"/>
        <w:numPr>
          <w:ilvl w:val="0"/>
          <w:numId w:val="206"/>
        </w:numPr>
        <w:tabs>
          <w:tab w:val="left" w:pos="1414"/>
        </w:tabs>
        <w:spacing w:before="2" w:line="237" w:lineRule="auto"/>
        <w:ind w:right="327" w:firstLine="707"/>
        <w:jc w:val="left"/>
        <w:rPr>
          <w:sz w:val="20"/>
          <w:szCs w:val="20"/>
        </w:rPr>
      </w:pPr>
      <w:r w:rsidRPr="000245BA">
        <w:rPr>
          <w:sz w:val="20"/>
          <w:szCs w:val="20"/>
        </w:rPr>
        <w:t>планируемыерезультатыосвоенияобучающимисяпрограммыосновногообщегообразования;</w:t>
      </w:r>
    </w:p>
    <w:p w:rsidR="00B5747B" w:rsidRPr="000245BA" w:rsidRDefault="00182789" w:rsidP="00522914">
      <w:pPr>
        <w:pStyle w:val="aa"/>
        <w:numPr>
          <w:ilvl w:val="0"/>
          <w:numId w:val="206"/>
        </w:numPr>
        <w:tabs>
          <w:tab w:val="left" w:pos="1414"/>
        </w:tabs>
        <w:spacing w:before="4" w:line="237" w:lineRule="auto"/>
        <w:ind w:right="327" w:firstLine="707"/>
        <w:jc w:val="left"/>
        <w:rPr>
          <w:sz w:val="20"/>
          <w:szCs w:val="20"/>
        </w:rPr>
      </w:pPr>
      <w:r w:rsidRPr="000245BA">
        <w:rPr>
          <w:sz w:val="20"/>
          <w:szCs w:val="20"/>
        </w:rPr>
        <w:t>системуоценкидостиженияпланируемыхрезультатовосвоенияпрограммыосновногообщегообразования.</w:t>
      </w:r>
    </w:p>
    <w:p w:rsidR="00B5747B" w:rsidRPr="000245BA" w:rsidRDefault="00182789" w:rsidP="00D03353">
      <w:pPr>
        <w:pStyle w:val="a6"/>
        <w:ind w:right="327"/>
        <w:rPr>
          <w:sz w:val="20"/>
          <w:szCs w:val="20"/>
        </w:rPr>
      </w:pPr>
      <w:r w:rsidRPr="000245BA">
        <w:rPr>
          <w:b/>
          <w:i/>
          <w:sz w:val="20"/>
          <w:szCs w:val="20"/>
        </w:rPr>
        <w:t xml:space="preserve">Содержательный раздел </w:t>
      </w:r>
      <w:r w:rsidRPr="000245BA">
        <w:rPr>
          <w:sz w:val="20"/>
          <w:szCs w:val="20"/>
        </w:rPr>
        <w:t>программы основного общего образования, в том числеадаптированной,включаетследующиепрограммы,ориентированныенадостижениепредметных,метапредметныхиличностныхрезультатов:</w:t>
      </w:r>
    </w:p>
    <w:p w:rsidR="00B5747B" w:rsidRPr="000245BA" w:rsidRDefault="00182789" w:rsidP="00522914">
      <w:pPr>
        <w:pStyle w:val="aa"/>
        <w:numPr>
          <w:ilvl w:val="0"/>
          <w:numId w:val="206"/>
        </w:numPr>
        <w:tabs>
          <w:tab w:val="left" w:pos="1414"/>
        </w:tabs>
        <w:spacing w:before="5" w:line="237" w:lineRule="auto"/>
        <w:ind w:right="327" w:firstLine="707"/>
        <w:jc w:val="left"/>
        <w:rPr>
          <w:sz w:val="20"/>
          <w:szCs w:val="20"/>
        </w:rPr>
      </w:pPr>
      <w:r w:rsidRPr="000245BA">
        <w:rPr>
          <w:sz w:val="20"/>
          <w:szCs w:val="20"/>
        </w:rPr>
        <w:t>рабочиепрограммыучебных предметов,учебныхкурсов(в томчисле внеурочнойдеятельности), учебныхмодулей;</w:t>
      </w:r>
    </w:p>
    <w:p w:rsidR="00B5747B" w:rsidRPr="000245BA" w:rsidRDefault="00182789" w:rsidP="00522914">
      <w:pPr>
        <w:pStyle w:val="aa"/>
        <w:numPr>
          <w:ilvl w:val="0"/>
          <w:numId w:val="206"/>
        </w:numPr>
        <w:tabs>
          <w:tab w:val="left" w:pos="1414"/>
        </w:tabs>
        <w:spacing w:before="2"/>
        <w:ind w:left="1414" w:right="327"/>
        <w:jc w:val="left"/>
        <w:rPr>
          <w:sz w:val="20"/>
          <w:szCs w:val="20"/>
        </w:rPr>
      </w:pPr>
      <w:r w:rsidRPr="000245BA">
        <w:rPr>
          <w:sz w:val="20"/>
          <w:szCs w:val="20"/>
        </w:rPr>
        <w:t>программуформированияуниверсальныхучебныхдействий уобучающихся;</w:t>
      </w:r>
    </w:p>
    <w:p w:rsidR="00B5747B" w:rsidRPr="000245BA" w:rsidRDefault="00182789" w:rsidP="00522914">
      <w:pPr>
        <w:pStyle w:val="aa"/>
        <w:numPr>
          <w:ilvl w:val="0"/>
          <w:numId w:val="206"/>
        </w:numPr>
        <w:tabs>
          <w:tab w:val="left" w:pos="1414"/>
        </w:tabs>
        <w:spacing w:before="1" w:line="293" w:lineRule="exact"/>
        <w:ind w:left="1414" w:right="327"/>
        <w:jc w:val="left"/>
        <w:rPr>
          <w:sz w:val="20"/>
          <w:szCs w:val="20"/>
        </w:rPr>
      </w:pPr>
      <w:r w:rsidRPr="000245BA">
        <w:rPr>
          <w:sz w:val="20"/>
          <w:szCs w:val="20"/>
        </w:rPr>
        <w:t>рабочуюпрограммувоспитания;</w:t>
      </w:r>
    </w:p>
    <w:p w:rsidR="000245BA" w:rsidRPr="000245BA" w:rsidRDefault="00182789" w:rsidP="00522914">
      <w:pPr>
        <w:pStyle w:val="aa"/>
        <w:numPr>
          <w:ilvl w:val="0"/>
          <w:numId w:val="206"/>
        </w:numPr>
        <w:tabs>
          <w:tab w:val="left" w:pos="1414"/>
        </w:tabs>
        <w:spacing w:before="2" w:line="237" w:lineRule="auto"/>
        <w:ind w:right="327" w:firstLine="707"/>
        <w:jc w:val="left"/>
        <w:rPr>
          <w:sz w:val="20"/>
          <w:szCs w:val="20"/>
        </w:rPr>
      </w:pPr>
      <w:r w:rsidRPr="000245BA">
        <w:rPr>
          <w:sz w:val="20"/>
          <w:szCs w:val="20"/>
        </w:rPr>
        <w:t>программукоррекционнойработы</w:t>
      </w:r>
    </w:p>
    <w:p w:rsidR="000245BA" w:rsidRDefault="000245BA" w:rsidP="00D03353">
      <w:pPr>
        <w:pStyle w:val="aa"/>
        <w:tabs>
          <w:tab w:val="left" w:pos="1414"/>
        </w:tabs>
        <w:spacing w:before="2" w:line="237" w:lineRule="auto"/>
        <w:ind w:left="1269" w:right="327" w:firstLine="0"/>
        <w:jc w:val="left"/>
        <w:rPr>
          <w:spacing w:val="23"/>
          <w:sz w:val="20"/>
          <w:szCs w:val="20"/>
        </w:rPr>
      </w:pPr>
    </w:p>
    <w:p w:rsidR="00B5747B" w:rsidRPr="000245BA" w:rsidRDefault="00182789" w:rsidP="00D03353">
      <w:pPr>
        <w:pStyle w:val="aa"/>
        <w:tabs>
          <w:tab w:val="left" w:pos="1414"/>
        </w:tabs>
        <w:spacing w:before="2" w:line="237" w:lineRule="auto"/>
        <w:ind w:left="1269" w:right="327" w:firstLine="0"/>
        <w:jc w:val="left"/>
        <w:rPr>
          <w:sz w:val="20"/>
          <w:szCs w:val="20"/>
        </w:rPr>
      </w:pPr>
      <w:r w:rsidRPr="000245BA">
        <w:rPr>
          <w:b/>
          <w:i/>
          <w:sz w:val="20"/>
          <w:szCs w:val="20"/>
        </w:rPr>
        <w:t xml:space="preserve">Организационный раздел </w:t>
      </w:r>
      <w:r w:rsidRPr="000245BA">
        <w:rPr>
          <w:sz w:val="20"/>
          <w:szCs w:val="20"/>
        </w:rPr>
        <w:t>программы основного общего образования, в том числеадаптированной,определяетобщиерамкиорганизацииобразовательнойдеятельности,организационныемеханизмыиусловияреализациипрограммыосновногообщегообразованияи включает:</w:t>
      </w:r>
    </w:p>
    <w:p w:rsidR="00B5747B" w:rsidRPr="000245BA" w:rsidRDefault="00182789" w:rsidP="00522914">
      <w:pPr>
        <w:pStyle w:val="aa"/>
        <w:numPr>
          <w:ilvl w:val="0"/>
          <w:numId w:val="206"/>
        </w:numPr>
        <w:tabs>
          <w:tab w:val="left" w:pos="1414"/>
        </w:tabs>
        <w:spacing w:before="2" w:line="293" w:lineRule="exact"/>
        <w:ind w:left="1414" w:right="327"/>
        <w:jc w:val="left"/>
        <w:rPr>
          <w:sz w:val="20"/>
          <w:szCs w:val="20"/>
        </w:rPr>
      </w:pPr>
      <w:r w:rsidRPr="000245BA">
        <w:rPr>
          <w:sz w:val="20"/>
          <w:szCs w:val="20"/>
        </w:rPr>
        <w:t>учебныйплан;</w:t>
      </w:r>
    </w:p>
    <w:p w:rsidR="00B5747B" w:rsidRPr="000245BA" w:rsidRDefault="00182789" w:rsidP="00522914">
      <w:pPr>
        <w:pStyle w:val="aa"/>
        <w:numPr>
          <w:ilvl w:val="0"/>
          <w:numId w:val="206"/>
        </w:numPr>
        <w:tabs>
          <w:tab w:val="left" w:pos="1414"/>
        </w:tabs>
        <w:spacing w:line="293" w:lineRule="exact"/>
        <w:ind w:left="1414" w:right="327"/>
        <w:jc w:val="left"/>
        <w:rPr>
          <w:sz w:val="20"/>
          <w:szCs w:val="20"/>
        </w:rPr>
      </w:pPr>
      <w:r w:rsidRPr="000245BA">
        <w:rPr>
          <w:sz w:val="20"/>
          <w:szCs w:val="20"/>
        </w:rPr>
        <w:t>планвнеурочнойдеятельности;</w:t>
      </w:r>
    </w:p>
    <w:p w:rsidR="00B5747B" w:rsidRPr="000245BA" w:rsidRDefault="00182789" w:rsidP="00522914">
      <w:pPr>
        <w:pStyle w:val="aa"/>
        <w:numPr>
          <w:ilvl w:val="0"/>
          <w:numId w:val="206"/>
        </w:numPr>
        <w:tabs>
          <w:tab w:val="left" w:pos="1414"/>
        </w:tabs>
        <w:spacing w:line="293" w:lineRule="exact"/>
        <w:ind w:left="1414" w:right="327"/>
        <w:jc w:val="left"/>
        <w:rPr>
          <w:sz w:val="20"/>
          <w:szCs w:val="20"/>
        </w:rPr>
      </w:pPr>
      <w:r w:rsidRPr="000245BA">
        <w:rPr>
          <w:sz w:val="20"/>
          <w:szCs w:val="20"/>
        </w:rPr>
        <w:t>календарныйучебныйграфик;</w:t>
      </w:r>
    </w:p>
    <w:p w:rsidR="00B5747B" w:rsidRPr="000245BA" w:rsidRDefault="00182789" w:rsidP="00522914">
      <w:pPr>
        <w:pStyle w:val="aa"/>
        <w:numPr>
          <w:ilvl w:val="0"/>
          <w:numId w:val="206"/>
        </w:numPr>
        <w:tabs>
          <w:tab w:val="left" w:pos="1414"/>
        </w:tabs>
        <w:ind w:right="327" w:firstLine="707"/>
        <w:rPr>
          <w:sz w:val="20"/>
          <w:szCs w:val="20"/>
        </w:rPr>
      </w:pPr>
      <w:r w:rsidRPr="000245BA">
        <w:rPr>
          <w:sz w:val="20"/>
          <w:szCs w:val="20"/>
        </w:rPr>
        <w:t>календарныйпланвоспитательнойработы,содержащийпереченьсобытийимероприятийвоспитательнойнаправленности,которыеорганизуютсяипроводятсяОрганизацией или в которых Организация принимает участие в учебном году или периодеобучения;</w:t>
      </w:r>
    </w:p>
    <w:p w:rsidR="00B5747B" w:rsidRPr="000245BA" w:rsidRDefault="00182789" w:rsidP="00522914">
      <w:pPr>
        <w:pStyle w:val="aa"/>
        <w:numPr>
          <w:ilvl w:val="0"/>
          <w:numId w:val="206"/>
        </w:numPr>
        <w:tabs>
          <w:tab w:val="left" w:pos="1414"/>
        </w:tabs>
        <w:spacing w:before="4" w:line="237" w:lineRule="auto"/>
        <w:ind w:right="327" w:firstLine="707"/>
        <w:rPr>
          <w:sz w:val="20"/>
          <w:szCs w:val="20"/>
        </w:rPr>
      </w:pPr>
      <w:r w:rsidRPr="000245BA">
        <w:rPr>
          <w:sz w:val="20"/>
          <w:szCs w:val="20"/>
        </w:rPr>
        <w:t>характеристику условий реализации программы основного общего образования, втомчислеадаптированной, всоответствиистребованиями ФГОС;</w:t>
      </w:r>
    </w:p>
    <w:p w:rsidR="00B5747B" w:rsidRPr="000245BA" w:rsidRDefault="00182789" w:rsidP="00522914">
      <w:pPr>
        <w:pStyle w:val="aa"/>
        <w:numPr>
          <w:ilvl w:val="0"/>
          <w:numId w:val="206"/>
        </w:numPr>
        <w:tabs>
          <w:tab w:val="left" w:pos="1414"/>
        </w:tabs>
        <w:spacing w:before="5" w:line="237" w:lineRule="auto"/>
        <w:ind w:right="327" w:firstLine="707"/>
        <w:rPr>
          <w:sz w:val="20"/>
          <w:szCs w:val="20"/>
        </w:rPr>
      </w:pPr>
      <w:r w:rsidRPr="000245BA">
        <w:rPr>
          <w:sz w:val="20"/>
          <w:szCs w:val="20"/>
        </w:rPr>
        <w:t>характеристикуусловийреализацииосновнойобразовательнойпрограммыосновногообщегообразованиявсоответствиистребованиями ФГОСООО;</w:t>
      </w:r>
    </w:p>
    <w:p w:rsidR="00B5747B" w:rsidRPr="000245BA" w:rsidRDefault="00182789" w:rsidP="00522914">
      <w:pPr>
        <w:pStyle w:val="aa"/>
        <w:numPr>
          <w:ilvl w:val="0"/>
          <w:numId w:val="206"/>
        </w:numPr>
        <w:tabs>
          <w:tab w:val="left" w:pos="1414"/>
        </w:tabs>
        <w:spacing w:before="2" w:line="293" w:lineRule="exact"/>
        <w:ind w:left="1414" w:right="327"/>
        <w:jc w:val="left"/>
        <w:rPr>
          <w:sz w:val="20"/>
          <w:szCs w:val="20"/>
        </w:rPr>
      </w:pPr>
      <w:r w:rsidRPr="000245BA">
        <w:rPr>
          <w:sz w:val="20"/>
          <w:szCs w:val="20"/>
        </w:rPr>
        <w:t>описаниекадровыхусловийреализацииООПООО;</w:t>
      </w:r>
    </w:p>
    <w:p w:rsidR="00B5747B" w:rsidRPr="000245BA" w:rsidRDefault="00182789" w:rsidP="00522914">
      <w:pPr>
        <w:pStyle w:val="aa"/>
        <w:numPr>
          <w:ilvl w:val="0"/>
          <w:numId w:val="206"/>
        </w:numPr>
        <w:tabs>
          <w:tab w:val="left" w:pos="1414"/>
        </w:tabs>
        <w:spacing w:line="293" w:lineRule="exact"/>
        <w:ind w:left="1414" w:right="327"/>
        <w:jc w:val="left"/>
        <w:rPr>
          <w:sz w:val="20"/>
          <w:szCs w:val="20"/>
        </w:rPr>
      </w:pPr>
      <w:r w:rsidRPr="000245BA">
        <w:rPr>
          <w:sz w:val="20"/>
          <w:szCs w:val="20"/>
        </w:rPr>
        <w:t>описаниепсихолого-педагогическихусловийреализацииООПООО</w:t>
      </w:r>
    </w:p>
    <w:p w:rsidR="00B5747B" w:rsidRPr="000245BA" w:rsidRDefault="00182789" w:rsidP="00522914">
      <w:pPr>
        <w:pStyle w:val="aa"/>
        <w:numPr>
          <w:ilvl w:val="0"/>
          <w:numId w:val="206"/>
        </w:numPr>
        <w:tabs>
          <w:tab w:val="left" w:pos="1414"/>
        </w:tabs>
        <w:spacing w:line="293" w:lineRule="exact"/>
        <w:ind w:left="1414" w:right="327"/>
        <w:jc w:val="left"/>
        <w:rPr>
          <w:sz w:val="20"/>
          <w:szCs w:val="20"/>
        </w:rPr>
      </w:pPr>
      <w:r w:rsidRPr="000245BA">
        <w:rPr>
          <w:sz w:val="20"/>
          <w:szCs w:val="20"/>
        </w:rPr>
        <w:t>финансово-экономическиеусловияреализацииООПООО.</w:t>
      </w:r>
    </w:p>
    <w:p w:rsidR="00B5747B" w:rsidRPr="000245BA" w:rsidRDefault="00182789" w:rsidP="00D03353">
      <w:pPr>
        <w:pStyle w:val="2"/>
        <w:spacing w:before="1"/>
        <w:ind w:right="327"/>
        <w:jc w:val="left"/>
        <w:rPr>
          <w:sz w:val="20"/>
          <w:szCs w:val="20"/>
        </w:rPr>
      </w:pPr>
      <w:r w:rsidRPr="000245BA">
        <w:rPr>
          <w:sz w:val="20"/>
          <w:szCs w:val="20"/>
        </w:rPr>
        <w:t>Программаадресована:</w:t>
      </w:r>
    </w:p>
    <w:p w:rsidR="00B5747B" w:rsidRPr="000245BA" w:rsidRDefault="00182789" w:rsidP="00D03353">
      <w:pPr>
        <w:spacing w:line="274" w:lineRule="exact"/>
        <w:ind w:left="1270" w:right="327"/>
        <w:rPr>
          <w:i/>
          <w:sz w:val="20"/>
          <w:szCs w:val="20"/>
        </w:rPr>
      </w:pPr>
      <w:r w:rsidRPr="000245BA">
        <w:rPr>
          <w:i/>
          <w:sz w:val="20"/>
          <w:szCs w:val="20"/>
        </w:rPr>
        <w:t>Учащимсяиродителям:</w:t>
      </w:r>
    </w:p>
    <w:p w:rsidR="00B5747B" w:rsidRPr="000245BA" w:rsidRDefault="00182789" w:rsidP="00522914">
      <w:pPr>
        <w:pStyle w:val="aa"/>
        <w:numPr>
          <w:ilvl w:val="0"/>
          <w:numId w:val="206"/>
        </w:numPr>
        <w:tabs>
          <w:tab w:val="left" w:pos="1414"/>
        </w:tabs>
        <w:spacing w:before="66"/>
        <w:ind w:left="1414" w:right="327" w:firstLine="0"/>
        <w:jc w:val="left"/>
        <w:rPr>
          <w:sz w:val="20"/>
          <w:szCs w:val="20"/>
        </w:rPr>
      </w:pPr>
      <w:r w:rsidRPr="000245BA">
        <w:rPr>
          <w:sz w:val="20"/>
          <w:szCs w:val="20"/>
        </w:rPr>
        <w:t>дляинформированияоцелях,содержании,организацииипредполагаемыхрезультатахдеятельностиОУподостижениюкаждымобучающимсяобразовательныхрезультатов;</w:t>
      </w:r>
    </w:p>
    <w:p w:rsidR="00B5747B" w:rsidRPr="000245BA" w:rsidRDefault="00182789" w:rsidP="00522914">
      <w:pPr>
        <w:pStyle w:val="aa"/>
        <w:numPr>
          <w:ilvl w:val="0"/>
          <w:numId w:val="206"/>
        </w:numPr>
        <w:tabs>
          <w:tab w:val="left" w:pos="1414"/>
        </w:tabs>
        <w:spacing w:before="2"/>
        <w:ind w:right="327" w:firstLine="707"/>
        <w:rPr>
          <w:sz w:val="20"/>
          <w:szCs w:val="20"/>
        </w:rPr>
      </w:pPr>
      <w:r w:rsidRPr="000245BA">
        <w:rPr>
          <w:sz w:val="20"/>
          <w:szCs w:val="20"/>
        </w:rPr>
        <w:t>дляопределениясферыответственностизадостижениерезультатовобразовательнойдеятельностишколы,родителейиобучающихсяивозможностейвзаимодействия;</w:t>
      </w:r>
    </w:p>
    <w:p w:rsidR="00B5747B" w:rsidRPr="000245BA" w:rsidRDefault="00182789" w:rsidP="00522914">
      <w:pPr>
        <w:pStyle w:val="aa"/>
        <w:numPr>
          <w:ilvl w:val="0"/>
          <w:numId w:val="206"/>
        </w:numPr>
        <w:tabs>
          <w:tab w:val="left" w:pos="1414"/>
        </w:tabs>
        <w:spacing w:before="2" w:line="293" w:lineRule="exact"/>
        <w:ind w:left="1414" w:right="327"/>
        <w:rPr>
          <w:sz w:val="20"/>
          <w:szCs w:val="20"/>
        </w:rPr>
      </w:pPr>
      <w:r w:rsidRPr="000245BA">
        <w:rPr>
          <w:sz w:val="20"/>
          <w:szCs w:val="20"/>
        </w:rPr>
        <w:t>учителям:</w:t>
      </w:r>
    </w:p>
    <w:p w:rsidR="00B5747B" w:rsidRPr="000245BA" w:rsidRDefault="00182789" w:rsidP="00522914">
      <w:pPr>
        <w:pStyle w:val="aa"/>
        <w:numPr>
          <w:ilvl w:val="0"/>
          <w:numId w:val="206"/>
        </w:numPr>
        <w:tabs>
          <w:tab w:val="left" w:pos="1414"/>
        </w:tabs>
        <w:spacing w:before="1" w:line="237" w:lineRule="auto"/>
        <w:ind w:right="327" w:firstLine="707"/>
        <w:rPr>
          <w:sz w:val="20"/>
          <w:szCs w:val="20"/>
        </w:rPr>
      </w:pPr>
      <w:r w:rsidRPr="000245BA">
        <w:rPr>
          <w:sz w:val="20"/>
          <w:szCs w:val="20"/>
        </w:rPr>
        <w:t>длядостиженияобразовательныхрезультатоввсоответствиистребованиямиФГОС;</w:t>
      </w:r>
    </w:p>
    <w:p w:rsidR="00B5747B" w:rsidRPr="000245BA" w:rsidRDefault="00182789" w:rsidP="00522914">
      <w:pPr>
        <w:pStyle w:val="aa"/>
        <w:numPr>
          <w:ilvl w:val="0"/>
          <w:numId w:val="206"/>
        </w:numPr>
        <w:tabs>
          <w:tab w:val="left" w:pos="1414"/>
        </w:tabs>
        <w:spacing w:before="5" w:line="237" w:lineRule="auto"/>
        <w:ind w:right="327" w:firstLine="707"/>
        <w:jc w:val="left"/>
        <w:rPr>
          <w:sz w:val="20"/>
          <w:szCs w:val="20"/>
        </w:rPr>
      </w:pPr>
      <w:r w:rsidRPr="000245BA">
        <w:rPr>
          <w:sz w:val="20"/>
          <w:szCs w:val="20"/>
        </w:rPr>
        <w:t>дляуглубленияпониманиясмысловобразования,ориентиравпрактическойобразовательнойдеятельности.</w:t>
      </w:r>
    </w:p>
    <w:p w:rsidR="00B5747B" w:rsidRPr="000245BA" w:rsidRDefault="00182789" w:rsidP="00D03353">
      <w:pPr>
        <w:ind w:left="1270" w:right="327"/>
        <w:rPr>
          <w:i/>
          <w:sz w:val="20"/>
          <w:szCs w:val="20"/>
        </w:rPr>
      </w:pPr>
      <w:r w:rsidRPr="000245BA">
        <w:rPr>
          <w:i/>
          <w:sz w:val="20"/>
          <w:szCs w:val="20"/>
        </w:rPr>
        <w:t>Администрации:</w:t>
      </w:r>
    </w:p>
    <w:p w:rsidR="00B5747B" w:rsidRPr="000245BA" w:rsidRDefault="00182789" w:rsidP="00522914">
      <w:pPr>
        <w:pStyle w:val="aa"/>
        <w:numPr>
          <w:ilvl w:val="0"/>
          <w:numId w:val="206"/>
        </w:numPr>
        <w:tabs>
          <w:tab w:val="left" w:pos="1414"/>
        </w:tabs>
        <w:spacing w:before="5" w:line="237" w:lineRule="auto"/>
        <w:ind w:right="327" w:firstLine="707"/>
        <w:rPr>
          <w:sz w:val="20"/>
          <w:szCs w:val="20"/>
        </w:rPr>
      </w:pPr>
      <w:r w:rsidRPr="000245BA">
        <w:rPr>
          <w:sz w:val="20"/>
          <w:szCs w:val="20"/>
        </w:rPr>
        <w:t>длякоординациидеятельностипедагогическогоколлективаповыполнениютребований к результатам иусловиям освоения учащимися основной образовательнойпрограммы;</w:t>
      </w:r>
    </w:p>
    <w:p w:rsidR="00B5747B" w:rsidRPr="000245BA" w:rsidRDefault="00182789" w:rsidP="00522914">
      <w:pPr>
        <w:pStyle w:val="aa"/>
        <w:numPr>
          <w:ilvl w:val="0"/>
          <w:numId w:val="206"/>
        </w:numPr>
        <w:tabs>
          <w:tab w:val="left" w:pos="1414"/>
        </w:tabs>
        <w:spacing w:before="7" w:line="237" w:lineRule="auto"/>
        <w:ind w:right="327" w:firstLine="707"/>
        <w:rPr>
          <w:sz w:val="20"/>
          <w:szCs w:val="20"/>
        </w:rPr>
      </w:pPr>
      <w:r w:rsidRPr="000245BA">
        <w:rPr>
          <w:sz w:val="20"/>
          <w:szCs w:val="20"/>
        </w:rPr>
        <w:t>длярегулированиявзаимоотношенийсубъектовобразовательнойдеятельности(педагогов,учеников, родителей, администрацииидр.).</w:t>
      </w:r>
    </w:p>
    <w:p w:rsidR="00B5747B" w:rsidRPr="000245BA" w:rsidRDefault="00182789" w:rsidP="00D03353">
      <w:pPr>
        <w:spacing w:before="1"/>
        <w:ind w:left="1270" w:right="327"/>
        <w:jc w:val="both"/>
        <w:rPr>
          <w:i/>
          <w:sz w:val="20"/>
          <w:szCs w:val="20"/>
        </w:rPr>
      </w:pPr>
      <w:r w:rsidRPr="000245BA">
        <w:rPr>
          <w:i/>
          <w:sz w:val="20"/>
          <w:szCs w:val="20"/>
        </w:rPr>
        <w:t>Учредителюиорганамуправления:</w:t>
      </w:r>
    </w:p>
    <w:p w:rsidR="00B5747B" w:rsidRPr="000245BA" w:rsidRDefault="00182789" w:rsidP="00522914">
      <w:pPr>
        <w:pStyle w:val="aa"/>
        <w:numPr>
          <w:ilvl w:val="0"/>
          <w:numId w:val="206"/>
        </w:numPr>
        <w:tabs>
          <w:tab w:val="left" w:pos="1414"/>
        </w:tabs>
        <w:spacing w:before="1"/>
        <w:ind w:right="327" w:firstLine="707"/>
        <w:rPr>
          <w:sz w:val="20"/>
          <w:szCs w:val="20"/>
        </w:rPr>
      </w:pPr>
      <w:r w:rsidRPr="000245BA">
        <w:rPr>
          <w:sz w:val="20"/>
          <w:szCs w:val="20"/>
        </w:rPr>
        <w:t>дляповышенияобъективностиоцениванияобразовательныхрезультатовучреждениявцелом;</w:t>
      </w:r>
    </w:p>
    <w:p w:rsidR="00B5747B" w:rsidRPr="000245BA" w:rsidRDefault="00182789" w:rsidP="00522914">
      <w:pPr>
        <w:pStyle w:val="aa"/>
        <w:numPr>
          <w:ilvl w:val="0"/>
          <w:numId w:val="206"/>
        </w:numPr>
        <w:tabs>
          <w:tab w:val="left" w:pos="1414"/>
        </w:tabs>
        <w:spacing w:before="4" w:line="237" w:lineRule="auto"/>
        <w:ind w:right="327" w:firstLine="707"/>
        <w:rPr>
          <w:sz w:val="20"/>
          <w:szCs w:val="20"/>
        </w:rPr>
      </w:pPr>
      <w:r w:rsidRPr="000245BA">
        <w:rPr>
          <w:sz w:val="20"/>
          <w:szCs w:val="20"/>
        </w:rPr>
        <w:lastRenderedPageBreak/>
        <w:t>для принятия управленческих решений на основе мониторинга эффективностипроцесса,качества,условий ирезультатовобразовательнойдеятельности школы.</w:t>
      </w:r>
    </w:p>
    <w:p w:rsidR="00B5747B" w:rsidRPr="000245BA" w:rsidRDefault="00182789" w:rsidP="00D03353">
      <w:pPr>
        <w:pStyle w:val="a6"/>
        <w:ind w:left="1270" w:right="327" w:firstLine="0"/>
        <w:rPr>
          <w:sz w:val="20"/>
          <w:szCs w:val="20"/>
        </w:rPr>
      </w:pPr>
      <w:r w:rsidRPr="000245BA">
        <w:rPr>
          <w:sz w:val="20"/>
          <w:szCs w:val="20"/>
        </w:rPr>
        <w:t>Образовательнаяпрограммашколыпредназначенаудовлетворитьпотребности:</w:t>
      </w:r>
    </w:p>
    <w:p w:rsidR="00B5747B" w:rsidRPr="000245BA" w:rsidRDefault="00182789" w:rsidP="00522914">
      <w:pPr>
        <w:pStyle w:val="aa"/>
        <w:numPr>
          <w:ilvl w:val="0"/>
          <w:numId w:val="206"/>
        </w:numPr>
        <w:tabs>
          <w:tab w:val="left" w:pos="1414"/>
        </w:tabs>
        <w:spacing w:before="5" w:line="237" w:lineRule="auto"/>
        <w:ind w:right="327" w:firstLine="707"/>
        <w:rPr>
          <w:sz w:val="20"/>
          <w:szCs w:val="20"/>
        </w:rPr>
      </w:pPr>
      <w:r w:rsidRPr="000245BA">
        <w:rPr>
          <w:sz w:val="20"/>
          <w:szCs w:val="20"/>
        </w:rPr>
        <w:t>ученика-вреализацииконституционногоправанаполучениеосновногобесплатногообразования (cт. 1 Закона «Об образовании в Российской федерации»), праванасохранениесвоейиндивидуальности(ст.8«Конвенцииоправахребенка»);</w:t>
      </w:r>
    </w:p>
    <w:p w:rsidR="00B5747B" w:rsidRPr="000245BA" w:rsidRDefault="00182789" w:rsidP="00522914">
      <w:pPr>
        <w:pStyle w:val="aa"/>
        <w:numPr>
          <w:ilvl w:val="0"/>
          <w:numId w:val="206"/>
        </w:numPr>
        <w:tabs>
          <w:tab w:val="left" w:pos="1414"/>
        </w:tabs>
        <w:spacing w:before="5" w:line="292" w:lineRule="exact"/>
        <w:ind w:left="1414" w:right="327"/>
        <w:rPr>
          <w:sz w:val="20"/>
          <w:szCs w:val="20"/>
        </w:rPr>
      </w:pPr>
      <w:r w:rsidRPr="000245BA">
        <w:rPr>
          <w:sz w:val="20"/>
          <w:szCs w:val="20"/>
        </w:rPr>
        <w:t>родителей-какгарантия«наилучшегообеспеченияинтересовребенка»(ст.3</w:t>
      </w:r>
    </w:p>
    <w:p w:rsidR="00B5747B" w:rsidRPr="000245BA" w:rsidRDefault="00182789" w:rsidP="00D03353">
      <w:pPr>
        <w:pStyle w:val="a6"/>
        <w:spacing w:line="274" w:lineRule="exact"/>
        <w:ind w:right="327" w:firstLine="0"/>
        <w:rPr>
          <w:sz w:val="20"/>
          <w:szCs w:val="20"/>
        </w:rPr>
      </w:pPr>
      <w:r w:rsidRPr="000245BA">
        <w:rPr>
          <w:sz w:val="20"/>
          <w:szCs w:val="20"/>
        </w:rPr>
        <w:t>«Конвенцииоправахребенка»);</w:t>
      </w:r>
    </w:p>
    <w:p w:rsidR="00B5747B" w:rsidRPr="000245BA" w:rsidRDefault="00182789" w:rsidP="00522914">
      <w:pPr>
        <w:pStyle w:val="aa"/>
        <w:numPr>
          <w:ilvl w:val="0"/>
          <w:numId w:val="206"/>
        </w:numPr>
        <w:tabs>
          <w:tab w:val="left" w:pos="1414"/>
        </w:tabs>
        <w:spacing w:before="4" w:line="237" w:lineRule="auto"/>
        <w:ind w:right="327" w:firstLine="707"/>
        <w:rPr>
          <w:sz w:val="20"/>
          <w:szCs w:val="20"/>
        </w:rPr>
      </w:pPr>
      <w:r w:rsidRPr="000245BA">
        <w:rPr>
          <w:sz w:val="20"/>
          <w:szCs w:val="20"/>
        </w:rPr>
        <w:t>учителя–какгарантияправанасамореализацию,проектированиеучебнойпрограммы,выборадиагностическихметодикипедагогическихтехнологий;</w:t>
      </w:r>
    </w:p>
    <w:p w:rsidR="00B5747B" w:rsidRPr="000245BA" w:rsidRDefault="00182789" w:rsidP="00522914">
      <w:pPr>
        <w:pStyle w:val="aa"/>
        <w:numPr>
          <w:ilvl w:val="0"/>
          <w:numId w:val="206"/>
        </w:numPr>
        <w:tabs>
          <w:tab w:val="left" w:pos="1414"/>
        </w:tabs>
        <w:spacing w:before="2" w:line="292" w:lineRule="exact"/>
        <w:ind w:left="1414" w:right="327"/>
        <w:rPr>
          <w:sz w:val="20"/>
          <w:szCs w:val="20"/>
        </w:rPr>
      </w:pPr>
      <w:r w:rsidRPr="000245BA">
        <w:rPr>
          <w:sz w:val="20"/>
          <w:szCs w:val="20"/>
        </w:rPr>
        <w:t>школы–какправанасобственныйимидж,свойнеповторимыйоблик.</w:t>
      </w:r>
    </w:p>
    <w:p w:rsidR="00B5747B" w:rsidRPr="000245BA" w:rsidRDefault="00182789" w:rsidP="00D03353">
      <w:pPr>
        <w:pStyle w:val="a6"/>
        <w:ind w:right="327"/>
        <w:rPr>
          <w:sz w:val="20"/>
          <w:szCs w:val="20"/>
        </w:rPr>
      </w:pPr>
      <w:r w:rsidRPr="000245BA">
        <w:rPr>
          <w:sz w:val="20"/>
          <w:szCs w:val="20"/>
        </w:rPr>
        <w:t>В программе учтены школьные традиции внеклассной и воспитательной работы,</w:t>
      </w:r>
      <w:r w:rsidRPr="000245BA">
        <w:rPr>
          <w:spacing w:val="-1"/>
          <w:sz w:val="20"/>
          <w:szCs w:val="20"/>
        </w:rPr>
        <w:t>этнокультурныеособенности</w:t>
      </w:r>
      <w:r w:rsidRPr="000245BA">
        <w:rPr>
          <w:sz w:val="20"/>
          <w:szCs w:val="20"/>
        </w:rPr>
        <w:t>региона,возможностисоциальных партнёров,особенности материально– технической базышколы.</w:t>
      </w:r>
    </w:p>
    <w:p w:rsidR="00B5747B" w:rsidRPr="000245BA" w:rsidRDefault="00182789" w:rsidP="00D03353">
      <w:pPr>
        <w:pStyle w:val="a6"/>
        <w:ind w:right="327"/>
        <w:rPr>
          <w:sz w:val="20"/>
          <w:szCs w:val="20"/>
        </w:rPr>
      </w:pPr>
      <w:r w:rsidRPr="000245BA">
        <w:rPr>
          <w:sz w:val="20"/>
          <w:szCs w:val="20"/>
        </w:rPr>
        <w:t>Основная образовательная программа основного общего образования реализуетсяобразовательным учреждением через урочную и внеурочную деятельность с соблюдениемтребованийгосударственных санитарно-эпидемиологических правилинормативов.</w:t>
      </w:r>
    </w:p>
    <w:p w:rsidR="00B5747B" w:rsidRPr="000245BA" w:rsidRDefault="00182789" w:rsidP="00D03353">
      <w:pPr>
        <w:pStyle w:val="a6"/>
        <w:ind w:right="327"/>
        <w:rPr>
          <w:sz w:val="20"/>
          <w:szCs w:val="20"/>
        </w:rPr>
      </w:pPr>
      <w:r w:rsidRPr="000245BA">
        <w:rPr>
          <w:sz w:val="20"/>
          <w:szCs w:val="20"/>
        </w:rPr>
        <w:t>Урочнаядеятельностьнаправленанадостижениеобучающимисяпланируемыхрезультатов освоения программы основного общего образования с учетом обязательныхдляизученияучебныхпредметов.</w:t>
      </w:r>
    </w:p>
    <w:p w:rsidR="00B5747B" w:rsidRPr="000245BA" w:rsidRDefault="00182789" w:rsidP="00D03353">
      <w:pPr>
        <w:pStyle w:val="a6"/>
        <w:ind w:right="327"/>
        <w:rPr>
          <w:sz w:val="20"/>
          <w:szCs w:val="20"/>
        </w:rPr>
      </w:pPr>
      <w:r w:rsidRPr="000245BA">
        <w:rPr>
          <w:sz w:val="20"/>
          <w:szCs w:val="20"/>
        </w:rPr>
        <w:t>Внеурочнаядеятельностьнаправленанадостижениепланируемыхрезультатовосвоенияпрограммыосновногообщегообразованиясучетомвыбораучастникамиобразовательныхотношенийучебныхкурсоввнеурочнойдеятельностиизперечня,предлагаемого</w:t>
      </w:r>
      <w:r w:rsidR="000245BA" w:rsidRPr="000245BA">
        <w:rPr>
          <w:sz w:val="20"/>
          <w:szCs w:val="20"/>
        </w:rPr>
        <w:t>МБОУ</w:t>
      </w:r>
      <w:r w:rsidR="000245BA" w:rsidRPr="000245BA">
        <w:rPr>
          <w:spacing w:val="1"/>
          <w:sz w:val="20"/>
          <w:szCs w:val="20"/>
        </w:rPr>
        <w:t xml:space="preserve"> «Ковылкинская </w:t>
      </w:r>
      <w:r w:rsidR="000245BA" w:rsidRPr="000245BA">
        <w:rPr>
          <w:sz w:val="20"/>
          <w:szCs w:val="20"/>
        </w:rPr>
        <w:t>СОШ№3»</w:t>
      </w:r>
      <w:r w:rsidRPr="000245BA">
        <w:rPr>
          <w:sz w:val="20"/>
          <w:szCs w:val="20"/>
        </w:rPr>
        <w:t>.</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2"/>
          <w:numId w:val="205"/>
        </w:numPr>
        <w:tabs>
          <w:tab w:val="left" w:pos="1431"/>
        </w:tabs>
        <w:spacing w:before="1"/>
        <w:ind w:right="327" w:hanging="2171"/>
        <w:jc w:val="left"/>
        <w:rPr>
          <w:sz w:val="20"/>
          <w:szCs w:val="20"/>
        </w:rPr>
      </w:pPr>
      <w:r w:rsidRPr="000245BA">
        <w:rPr>
          <w:sz w:val="20"/>
          <w:szCs w:val="20"/>
        </w:rPr>
        <w:t>ЦЕЛИ РЕАЛИЗАЦИИ ОСНОВНОЙ ОБРАЗОВАТЕЛЬНОЙ ПРОГРАММЫОСНОВНОГООБЩЕГО ОБРАЗОВАНИЯ</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СогласноФЗ«ОбобразованиивРоссийскойФедерации»основноеобщееобразование является необходимым уровнем образования. Оно направлено на становлениеиформированиеличностиобучающегося(формированиенравственныхубеждений,эстетическоговкусаиздоровогообразажизни,высокойкультурымежличностногоимежэтнического общения, овладение основами наук, государственным языком РоссийскойФедерации,навыкамиумственногоифизическоготруда,развитиесклонностей,интересов,способностейк социальномусамоопределению).</w:t>
      </w:r>
    </w:p>
    <w:p w:rsidR="00B5747B" w:rsidRPr="000245BA" w:rsidRDefault="00182789" w:rsidP="00D03353">
      <w:pPr>
        <w:pStyle w:val="a6"/>
        <w:spacing w:before="1" w:line="242" w:lineRule="auto"/>
        <w:ind w:right="327"/>
        <w:rPr>
          <w:b/>
          <w:i/>
          <w:sz w:val="20"/>
          <w:szCs w:val="20"/>
        </w:rPr>
      </w:pPr>
      <w:r w:rsidRPr="000245BA">
        <w:rPr>
          <w:sz w:val="20"/>
          <w:szCs w:val="20"/>
        </w:rPr>
        <w:t>Достижение поставленныхцелейприразработке иреализацииобразовательной</w:t>
      </w:r>
      <w:r w:rsidRPr="000245BA">
        <w:rPr>
          <w:spacing w:val="-1"/>
          <w:sz w:val="20"/>
          <w:szCs w:val="20"/>
        </w:rPr>
        <w:t>организациейосновнойобразовательной</w:t>
      </w:r>
      <w:r w:rsidRPr="000245BA">
        <w:rPr>
          <w:sz w:val="20"/>
          <w:szCs w:val="20"/>
        </w:rPr>
        <w:t>программыпредусматривает</w:t>
      </w:r>
      <w:r w:rsidRPr="000245BA">
        <w:rPr>
          <w:b/>
          <w:i/>
          <w:sz w:val="20"/>
          <w:szCs w:val="20"/>
        </w:rPr>
        <w:t>решениеследующихосновныхзадач:</w:t>
      </w:r>
    </w:p>
    <w:p w:rsidR="00B5747B" w:rsidRPr="000245BA" w:rsidRDefault="00182789" w:rsidP="00522914">
      <w:pPr>
        <w:pStyle w:val="aa"/>
        <w:numPr>
          <w:ilvl w:val="3"/>
          <w:numId w:val="205"/>
        </w:numPr>
        <w:tabs>
          <w:tab w:val="left" w:pos="1414"/>
        </w:tabs>
        <w:ind w:right="327" w:firstLine="707"/>
        <w:rPr>
          <w:sz w:val="20"/>
          <w:szCs w:val="20"/>
        </w:rPr>
      </w:pPr>
      <w:r w:rsidRPr="000245BA">
        <w:rPr>
          <w:sz w:val="20"/>
          <w:szCs w:val="20"/>
        </w:rPr>
        <w:t>обеспечениесоответствияосновнойобразовательнойпрограммытребованиямФедеральногогосударственногообразовательногостандартаосновногообщегообразования(ФГОС ООО);</w:t>
      </w:r>
    </w:p>
    <w:p w:rsidR="00B5747B" w:rsidRPr="000245BA" w:rsidRDefault="00182789" w:rsidP="00522914">
      <w:pPr>
        <w:pStyle w:val="aa"/>
        <w:numPr>
          <w:ilvl w:val="3"/>
          <w:numId w:val="205"/>
        </w:numPr>
        <w:tabs>
          <w:tab w:val="left" w:pos="1414"/>
        </w:tabs>
        <w:spacing w:line="237" w:lineRule="auto"/>
        <w:ind w:right="327" w:firstLine="707"/>
        <w:rPr>
          <w:sz w:val="20"/>
          <w:szCs w:val="20"/>
        </w:rPr>
      </w:pPr>
      <w:r w:rsidRPr="000245BA">
        <w:rPr>
          <w:sz w:val="20"/>
          <w:szCs w:val="20"/>
        </w:rPr>
        <w:t>обеспечение преемственности начального общего, основного общего, среднегообщегообразования;</w:t>
      </w:r>
    </w:p>
    <w:p w:rsidR="00B5747B" w:rsidRPr="000245BA" w:rsidRDefault="00182789" w:rsidP="00522914">
      <w:pPr>
        <w:pStyle w:val="aa"/>
        <w:numPr>
          <w:ilvl w:val="3"/>
          <w:numId w:val="205"/>
        </w:numPr>
        <w:tabs>
          <w:tab w:val="left" w:pos="1414"/>
        </w:tabs>
        <w:ind w:right="327" w:firstLine="707"/>
        <w:rPr>
          <w:sz w:val="20"/>
          <w:szCs w:val="20"/>
        </w:rPr>
      </w:pPr>
      <w:r w:rsidRPr="000245BA">
        <w:rPr>
          <w:sz w:val="20"/>
          <w:szCs w:val="20"/>
        </w:rPr>
        <w:t>обеспечениедоступностиполучениякачественногоосновногообщегообразования, достижение планируемых результатов освоения основной образовательнойпрограммы основного общего образования всеми обучающимися, в том числе детьми-инвалидамии детьми сОВЗ;</w:t>
      </w:r>
    </w:p>
    <w:p w:rsidR="00B5747B" w:rsidRPr="000245BA" w:rsidRDefault="00182789" w:rsidP="00522914">
      <w:pPr>
        <w:pStyle w:val="aa"/>
        <w:numPr>
          <w:ilvl w:val="3"/>
          <w:numId w:val="205"/>
        </w:numPr>
        <w:tabs>
          <w:tab w:val="left" w:pos="1414"/>
        </w:tabs>
        <w:ind w:right="327" w:firstLine="707"/>
        <w:rPr>
          <w:sz w:val="20"/>
          <w:szCs w:val="20"/>
        </w:rPr>
      </w:pPr>
      <w:r w:rsidRPr="000245BA">
        <w:rPr>
          <w:sz w:val="20"/>
          <w:szCs w:val="20"/>
        </w:rPr>
        <w:t>реализациюпрограммывоспитания,обеспечениеиндивидуализированногопсихолого–педагогическогосопровождениякаждогообучающегося,формированиюобразовательного базиса, основанного не только на знаниях, но и на соответствующемкультурномуровнеразвитияличности,созданиюнеобходимыхусловийдляеесамореализации;</w:t>
      </w:r>
    </w:p>
    <w:p w:rsidR="00B5747B" w:rsidRPr="000245BA" w:rsidRDefault="00182789" w:rsidP="00522914">
      <w:pPr>
        <w:pStyle w:val="aa"/>
        <w:numPr>
          <w:ilvl w:val="3"/>
          <w:numId w:val="205"/>
        </w:numPr>
        <w:tabs>
          <w:tab w:val="left" w:pos="1414"/>
        </w:tabs>
        <w:spacing w:line="237" w:lineRule="auto"/>
        <w:ind w:right="327" w:firstLine="707"/>
        <w:rPr>
          <w:sz w:val="20"/>
          <w:szCs w:val="20"/>
        </w:rPr>
      </w:pPr>
      <w:r w:rsidRPr="000245BA">
        <w:rPr>
          <w:sz w:val="20"/>
          <w:szCs w:val="20"/>
        </w:rPr>
        <w:t>обеспечение эффективного сочетания урочных и внеурочных форм организацииучебныхзанятий,взаимодействиявсехучастниковобразовательных отношений;</w:t>
      </w:r>
    </w:p>
    <w:p w:rsidR="00B5747B" w:rsidRPr="000245BA" w:rsidRDefault="00182789" w:rsidP="00522914">
      <w:pPr>
        <w:pStyle w:val="aa"/>
        <w:numPr>
          <w:ilvl w:val="3"/>
          <w:numId w:val="205"/>
        </w:numPr>
        <w:tabs>
          <w:tab w:val="left" w:pos="1414"/>
        </w:tabs>
        <w:spacing w:before="4" w:line="237" w:lineRule="auto"/>
        <w:ind w:right="327" w:firstLine="707"/>
        <w:rPr>
          <w:sz w:val="20"/>
          <w:szCs w:val="20"/>
        </w:rPr>
      </w:pPr>
      <w:r w:rsidRPr="000245BA">
        <w:rPr>
          <w:sz w:val="20"/>
          <w:szCs w:val="20"/>
        </w:rPr>
        <w:t>взаимодействиеобразовательнойорганизацииприреализацииосновнойобразовательнойпрограммыссоциальнымипартнерами;</w:t>
      </w:r>
    </w:p>
    <w:p w:rsidR="00B5747B" w:rsidRPr="000245BA" w:rsidRDefault="00182789" w:rsidP="00522914">
      <w:pPr>
        <w:pStyle w:val="aa"/>
        <w:numPr>
          <w:ilvl w:val="3"/>
          <w:numId w:val="205"/>
        </w:numPr>
        <w:tabs>
          <w:tab w:val="left" w:pos="1414"/>
        </w:tabs>
        <w:spacing w:before="2"/>
        <w:ind w:right="327" w:firstLine="707"/>
        <w:rPr>
          <w:sz w:val="20"/>
          <w:szCs w:val="20"/>
        </w:rPr>
      </w:pPr>
      <w:r w:rsidRPr="000245BA">
        <w:rPr>
          <w:sz w:val="20"/>
          <w:szCs w:val="20"/>
        </w:rPr>
        <w:t>выявление и развитие способностей обучающихся, в том числе детей, проявившихвыдающиеся способности, детей с ОВЗ и инвалидов, их интересов через систему клубов,секций,студийикружков,общественнополезнуюдеятельность,втомчислесиспользованиемвозможностейобразовательныхорганизацийдополнительногообразования;</w:t>
      </w:r>
    </w:p>
    <w:p w:rsidR="00B5747B" w:rsidRPr="000245BA" w:rsidRDefault="00182789" w:rsidP="00522914">
      <w:pPr>
        <w:pStyle w:val="aa"/>
        <w:numPr>
          <w:ilvl w:val="3"/>
          <w:numId w:val="205"/>
        </w:numPr>
        <w:tabs>
          <w:tab w:val="left" w:pos="1414"/>
        </w:tabs>
        <w:ind w:right="327" w:firstLine="707"/>
        <w:rPr>
          <w:sz w:val="20"/>
          <w:szCs w:val="20"/>
        </w:rPr>
      </w:pPr>
      <w:r w:rsidRPr="000245BA">
        <w:rPr>
          <w:sz w:val="20"/>
          <w:szCs w:val="20"/>
        </w:rPr>
        <w:t>организацию интеллектуальных и творческих соревнований, научно-техническоготворчества, проектной и учебно-исследовательской деятельности; участие обучающихся,их родителей (законных представителей), педагогических работников и общественности впроектированиииразвитиивнутришкольнойсоциальнойсреды,школьногоуклада;включениеобучающихсявпроцессыпознанияипреобразованиявнешкольнойсоциальнойсреды(населенногопункта,района,города)дляприобретенияопытареальногоуправленияи действия;</w:t>
      </w:r>
    </w:p>
    <w:p w:rsidR="00B5747B" w:rsidRPr="000245BA" w:rsidRDefault="00182789" w:rsidP="00522914">
      <w:pPr>
        <w:pStyle w:val="aa"/>
        <w:numPr>
          <w:ilvl w:val="3"/>
          <w:numId w:val="205"/>
        </w:numPr>
        <w:tabs>
          <w:tab w:val="left" w:pos="1414"/>
        </w:tabs>
        <w:spacing w:before="1"/>
        <w:ind w:right="327" w:firstLine="707"/>
        <w:rPr>
          <w:sz w:val="20"/>
          <w:szCs w:val="20"/>
        </w:rPr>
      </w:pPr>
      <w:r w:rsidRPr="000245BA">
        <w:rPr>
          <w:sz w:val="20"/>
          <w:szCs w:val="20"/>
        </w:rPr>
        <w:lastRenderedPageBreak/>
        <w:t>социальноеиучебно-исследовательскоепроектирование,профессиональнаяориентация обучающихся при поддержке педагогов, психологов, социальных педагогов,сотрудничество с базовыми предприятиями, организациями профессионального образова-ния,центрамипрофессиональнойработы;сохранениеиукреплениефизического,психологическогоисоциальногоздоровьяобучающихся,обеспечениеих безопасности.</w:t>
      </w:r>
    </w:p>
    <w:p w:rsidR="00B5747B" w:rsidRPr="000245BA" w:rsidRDefault="00182789" w:rsidP="00D03353">
      <w:pPr>
        <w:pStyle w:val="a6"/>
        <w:ind w:right="327"/>
        <w:rPr>
          <w:sz w:val="20"/>
          <w:szCs w:val="20"/>
        </w:rPr>
      </w:pPr>
      <w:r w:rsidRPr="000245BA">
        <w:rPr>
          <w:sz w:val="20"/>
          <w:szCs w:val="20"/>
        </w:rPr>
        <w:t>Обучающиеся,неосвоившиепрограммуосновногообщегообразования,недопускаютсяк обучениюнаследующихуровняхобразования.</w:t>
      </w:r>
    </w:p>
    <w:p w:rsidR="00B5747B" w:rsidRPr="000245BA" w:rsidRDefault="00182789" w:rsidP="00D03353">
      <w:pPr>
        <w:pStyle w:val="a6"/>
        <w:ind w:right="327"/>
        <w:rPr>
          <w:sz w:val="20"/>
          <w:szCs w:val="20"/>
        </w:rPr>
      </w:pPr>
      <w:r w:rsidRPr="000245BA">
        <w:rPr>
          <w:b/>
          <w:i/>
          <w:sz w:val="20"/>
          <w:szCs w:val="20"/>
        </w:rPr>
        <w:t xml:space="preserve">Основная образовательная программа основного общего образования </w:t>
      </w:r>
      <w:r w:rsidRPr="000245BA">
        <w:rPr>
          <w:sz w:val="20"/>
          <w:szCs w:val="20"/>
        </w:rPr>
        <w:t xml:space="preserve">являетсяосновнымдокументом,определяющимсодержаниеобщегообразования,атакжерегламентирующим образовательную деятельность </w:t>
      </w:r>
      <w:r w:rsidR="000245BA" w:rsidRPr="000245BA">
        <w:rPr>
          <w:sz w:val="20"/>
          <w:szCs w:val="20"/>
        </w:rPr>
        <w:t>МБОУ</w:t>
      </w:r>
      <w:r w:rsidR="000245BA" w:rsidRPr="000245BA">
        <w:rPr>
          <w:spacing w:val="1"/>
          <w:sz w:val="20"/>
          <w:szCs w:val="20"/>
        </w:rPr>
        <w:t xml:space="preserve"> «Ковылкинская </w:t>
      </w:r>
      <w:r w:rsidR="000245BA" w:rsidRPr="000245BA">
        <w:rPr>
          <w:sz w:val="20"/>
          <w:szCs w:val="20"/>
        </w:rPr>
        <w:t>СОШ№3»</w:t>
      </w:r>
      <w:r w:rsidRPr="000245BA">
        <w:rPr>
          <w:sz w:val="20"/>
          <w:szCs w:val="20"/>
        </w:rPr>
        <w:t>в единстве урочнойи внеурочной деятельности при учете установленного ФГОС соотношения обязательнойчастипрограммыичасти,формируемойучастникамиобразовательногопроцесса.</w:t>
      </w:r>
    </w:p>
    <w:p w:rsidR="00B5747B" w:rsidRDefault="00B5747B" w:rsidP="00D03353">
      <w:pPr>
        <w:ind w:right="327"/>
        <w:rPr>
          <w:sz w:val="20"/>
          <w:szCs w:val="20"/>
        </w:rPr>
      </w:pPr>
    </w:p>
    <w:p w:rsidR="000245BA" w:rsidRDefault="000245BA" w:rsidP="00D03353">
      <w:pPr>
        <w:ind w:right="327"/>
        <w:rPr>
          <w:sz w:val="20"/>
          <w:szCs w:val="20"/>
        </w:rPr>
      </w:pPr>
    </w:p>
    <w:p w:rsidR="00B5747B" w:rsidRPr="000245BA" w:rsidRDefault="00182789" w:rsidP="00522914">
      <w:pPr>
        <w:pStyle w:val="1"/>
        <w:numPr>
          <w:ilvl w:val="2"/>
          <w:numId w:val="205"/>
        </w:numPr>
        <w:tabs>
          <w:tab w:val="left" w:pos="1818"/>
        </w:tabs>
        <w:spacing w:before="71"/>
        <w:ind w:right="327" w:hanging="1181"/>
        <w:jc w:val="left"/>
        <w:rPr>
          <w:sz w:val="20"/>
          <w:szCs w:val="20"/>
        </w:rPr>
      </w:pPr>
      <w:r w:rsidRPr="000245BA">
        <w:rPr>
          <w:sz w:val="20"/>
          <w:szCs w:val="20"/>
        </w:rPr>
        <w:t>ПРИНЦИПЫ ФОРМИРОВАНИЯ И МЕХАНИЗМЫ РЕАЛИЗАЦИИОСНОВНОЙОБРАЗОВАТЕЛЬНОЙПРОГРАММЫОСНОВНОГООБЩЕГООБРАЗОВАНИЯ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Восноверазработкиосновнойобразовательнойпрограммыосновногообщегообразованиялежат следующиепринципыи подходы:</w:t>
      </w:r>
    </w:p>
    <w:p w:rsidR="00B5747B" w:rsidRPr="000245BA" w:rsidRDefault="00182789" w:rsidP="00522914">
      <w:pPr>
        <w:pStyle w:val="aa"/>
        <w:numPr>
          <w:ilvl w:val="3"/>
          <w:numId w:val="205"/>
        </w:numPr>
        <w:tabs>
          <w:tab w:val="left" w:pos="1414"/>
        </w:tabs>
        <w:spacing w:before="2"/>
        <w:ind w:right="327" w:firstLine="707"/>
        <w:rPr>
          <w:sz w:val="20"/>
          <w:szCs w:val="20"/>
        </w:rPr>
      </w:pPr>
      <w:r w:rsidRPr="000245BA">
        <w:rPr>
          <w:sz w:val="20"/>
          <w:szCs w:val="20"/>
        </w:rPr>
        <w:t>системно-деятельностныйподход,предполагающийориентациюнарезультатыобучения, на развитие активной учебно-познавательной деятельности обучающегося наоснове освоения универсальных учебных действий, познания и освоения мира личности,формированиеегоготовности к саморазвитиюи непрерывномуобразованию;</w:t>
      </w:r>
    </w:p>
    <w:p w:rsidR="00B5747B" w:rsidRPr="000245BA" w:rsidRDefault="00182789" w:rsidP="00522914">
      <w:pPr>
        <w:pStyle w:val="aa"/>
        <w:numPr>
          <w:ilvl w:val="3"/>
          <w:numId w:val="205"/>
        </w:numPr>
        <w:tabs>
          <w:tab w:val="left" w:pos="1414"/>
        </w:tabs>
        <w:spacing w:before="4" w:line="237" w:lineRule="auto"/>
        <w:ind w:right="327" w:firstLine="707"/>
        <w:rPr>
          <w:sz w:val="20"/>
          <w:szCs w:val="20"/>
        </w:rPr>
      </w:pPr>
      <w:r w:rsidRPr="000245BA">
        <w:rPr>
          <w:sz w:val="20"/>
          <w:szCs w:val="20"/>
        </w:rPr>
        <w:t>признаниерешающейролисодержанияобразования,способоворганизацииобразовательнойдеятельностииучебногосотрудничествавдостижениицелейличностногои социального развития обучающихся;</w:t>
      </w:r>
    </w:p>
    <w:p w:rsidR="00B5747B" w:rsidRPr="000245BA" w:rsidRDefault="00182789" w:rsidP="00522914">
      <w:pPr>
        <w:pStyle w:val="aa"/>
        <w:numPr>
          <w:ilvl w:val="3"/>
          <w:numId w:val="205"/>
        </w:numPr>
        <w:tabs>
          <w:tab w:val="left" w:pos="1414"/>
        </w:tabs>
        <w:spacing w:before="5"/>
        <w:ind w:right="327" w:firstLine="707"/>
        <w:rPr>
          <w:sz w:val="20"/>
          <w:szCs w:val="20"/>
        </w:rPr>
      </w:pPr>
      <w:r w:rsidRPr="000245BA">
        <w:rPr>
          <w:sz w:val="20"/>
          <w:szCs w:val="20"/>
        </w:rPr>
        <w:t>учетиндивидуальныхвозрастных,психологическихифизиологическихособенностей обучающихся при построении образовательного процесса и определенииобразовательно-воспитательныхцелей ипутей ихдостижения;</w:t>
      </w:r>
    </w:p>
    <w:p w:rsidR="00B5747B" w:rsidRPr="000245BA" w:rsidRDefault="00182789" w:rsidP="00522914">
      <w:pPr>
        <w:pStyle w:val="aa"/>
        <w:numPr>
          <w:ilvl w:val="3"/>
          <w:numId w:val="205"/>
        </w:numPr>
        <w:tabs>
          <w:tab w:val="left" w:pos="1414"/>
        </w:tabs>
        <w:spacing w:before="1" w:line="237" w:lineRule="auto"/>
        <w:ind w:right="327" w:firstLine="707"/>
        <w:rPr>
          <w:sz w:val="20"/>
          <w:szCs w:val="20"/>
        </w:rPr>
      </w:pPr>
      <w:r w:rsidRPr="000245BA">
        <w:rPr>
          <w:sz w:val="20"/>
          <w:szCs w:val="20"/>
        </w:rPr>
        <w:t>разнообразие индивидуальных образовательных траекторий и индивидуальногоразвития каждого обучающегося, в том числе одаренных обучающихся и обучающихся сограниченнымивозможностями здоровья;</w:t>
      </w:r>
    </w:p>
    <w:p w:rsidR="00B5747B" w:rsidRPr="000245BA" w:rsidRDefault="00182789" w:rsidP="00522914">
      <w:pPr>
        <w:pStyle w:val="aa"/>
        <w:numPr>
          <w:ilvl w:val="3"/>
          <w:numId w:val="205"/>
        </w:numPr>
        <w:tabs>
          <w:tab w:val="left" w:pos="1414"/>
        </w:tabs>
        <w:spacing w:before="5"/>
        <w:ind w:right="327" w:firstLine="707"/>
        <w:rPr>
          <w:sz w:val="20"/>
          <w:szCs w:val="20"/>
        </w:rPr>
      </w:pPr>
      <w:r w:rsidRPr="000245BA">
        <w:rPr>
          <w:sz w:val="20"/>
          <w:szCs w:val="20"/>
        </w:rPr>
        <w:t>преемственностьосновныхобразовательныхпрограмм,проявляющуюсявовзаимосвязиисогласованностивотборесодержанияобразования,атакжевпоследовательностиегоразвертыванияпоуровнямобразованияиэтапамобучениявцеляхобеспечения системности знаний, повышения качества образования и обеспечения егонепрерывности;</w:t>
      </w:r>
    </w:p>
    <w:p w:rsidR="00B5747B" w:rsidRPr="000245BA" w:rsidRDefault="00182789" w:rsidP="00522914">
      <w:pPr>
        <w:pStyle w:val="aa"/>
        <w:numPr>
          <w:ilvl w:val="3"/>
          <w:numId w:val="205"/>
        </w:numPr>
        <w:tabs>
          <w:tab w:val="left" w:pos="1414"/>
        </w:tabs>
        <w:spacing w:before="2" w:line="237" w:lineRule="auto"/>
        <w:ind w:right="327" w:firstLine="707"/>
        <w:rPr>
          <w:sz w:val="20"/>
          <w:szCs w:val="20"/>
        </w:rPr>
      </w:pPr>
      <w:r w:rsidRPr="000245BA">
        <w:rPr>
          <w:sz w:val="20"/>
          <w:szCs w:val="20"/>
        </w:rPr>
        <w:t>обеспечениефундаментальногохарактераобразования,учетаспецификиизучаемых предметов;</w:t>
      </w:r>
    </w:p>
    <w:p w:rsidR="00B5747B" w:rsidRPr="000245BA" w:rsidRDefault="00182789" w:rsidP="00522914">
      <w:pPr>
        <w:pStyle w:val="aa"/>
        <w:numPr>
          <w:ilvl w:val="3"/>
          <w:numId w:val="205"/>
        </w:numPr>
        <w:tabs>
          <w:tab w:val="left" w:pos="1414"/>
        </w:tabs>
        <w:spacing w:before="4" w:line="237" w:lineRule="auto"/>
        <w:ind w:right="327" w:firstLine="707"/>
        <w:rPr>
          <w:sz w:val="20"/>
          <w:szCs w:val="20"/>
        </w:rPr>
      </w:pPr>
      <w:r w:rsidRPr="000245BA">
        <w:rPr>
          <w:sz w:val="20"/>
          <w:szCs w:val="20"/>
        </w:rPr>
        <w:t>принципединстваучебнойивоспитательнойдеятельности,предполагающийнаправленностьучебногопроцессанадостижениеличностныхрезультатовосвоенияобразовательнойпрограммы;</w:t>
      </w:r>
    </w:p>
    <w:p w:rsidR="00B5747B" w:rsidRPr="000245BA" w:rsidRDefault="00182789" w:rsidP="00522914">
      <w:pPr>
        <w:pStyle w:val="aa"/>
        <w:numPr>
          <w:ilvl w:val="3"/>
          <w:numId w:val="205"/>
        </w:numPr>
        <w:tabs>
          <w:tab w:val="left" w:pos="1414"/>
        </w:tabs>
        <w:spacing w:before="5"/>
        <w:ind w:right="327" w:firstLine="707"/>
        <w:rPr>
          <w:sz w:val="20"/>
          <w:szCs w:val="20"/>
        </w:rPr>
      </w:pPr>
      <w:r w:rsidRPr="000245BA">
        <w:rPr>
          <w:sz w:val="20"/>
          <w:szCs w:val="20"/>
        </w:rPr>
        <w:t>принцип здоровьесбережения, предусматривающий исключение образовательныхтехнологий,которыемогутнанестивредфизическомуипсихическомуздоровьюобучающихся,приоритетиспользованияздоровьесберегающихпедагогическихтехнологий,приведениеобъемаучебнойнагрузкивсоответствиестребованиямдействующихсанитарныхправили нормативов.</w:t>
      </w:r>
    </w:p>
    <w:p w:rsidR="00B5747B" w:rsidRPr="000245BA" w:rsidRDefault="00182789" w:rsidP="00D03353">
      <w:pPr>
        <w:pStyle w:val="a6"/>
        <w:ind w:right="327"/>
        <w:rPr>
          <w:sz w:val="20"/>
          <w:szCs w:val="20"/>
        </w:rPr>
      </w:pPr>
      <w:r w:rsidRPr="000245BA">
        <w:rPr>
          <w:sz w:val="20"/>
          <w:szCs w:val="20"/>
        </w:rPr>
        <w:t>Основнаяобразовательнаяпрограммаформируетсясучетомособенностейразвитиядетей11—15 лет, связанных:</w:t>
      </w:r>
    </w:p>
    <w:p w:rsidR="00B5747B" w:rsidRPr="000245BA" w:rsidRDefault="00182789" w:rsidP="00522914">
      <w:pPr>
        <w:pStyle w:val="aa"/>
        <w:numPr>
          <w:ilvl w:val="3"/>
          <w:numId w:val="205"/>
        </w:numPr>
        <w:tabs>
          <w:tab w:val="left" w:pos="1414"/>
        </w:tabs>
        <w:spacing w:before="2"/>
        <w:ind w:right="327" w:firstLine="707"/>
        <w:rPr>
          <w:sz w:val="20"/>
          <w:szCs w:val="20"/>
        </w:rPr>
      </w:pPr>
      <w:r w:rsidRPr="000245BA">
        <w:rPr>
          <w:sz w:val="20"/>
          <w:szCs w:val="20"/>
        </w:rPr>
        <w:t>спереходомотспособностиосуществлятьпринятиезаданнойпедагогомиосмысленной цели к овладению этой учебной деятельностью на уровне основной школы вединстве мотивационно-смыслового и операционно-технического компонентов, к новойвнутреннейпозицииобучающегося—направленностинасамостоятельныйпознавательныйпоиск,постановкуучебныхцелей,освоениеисамостоятельноеосуществление контрольных и оценочных действий, инициативу в организации учебногосотрудничества, к развитию способности проектирова</w:t>
      </w:r>
      <w:r w:rsidR="000245BA">
        <w:rPr>
          <w:sz w:val="20"/>
          <w:szCs w:val="20"/>
        </w:rPr>
        <w:t>ния собственной учебной деятель</w:t>
      </w:r>
      <w:r w:rsidRPr="000245BA">
        <w:rPr>
          <w:sz w:val="20"/>
          <w:szCs w:val="20"/>
        </w:rPr>
        <w:t>ности ипостроениюжизненныхплановво временнойперспективе;</w:t>
      </w:r>
    </w:p>
    <w:p w:rsidR="00B5747B" w:rsidRPr="000245BA" w:rsidRDefault="00182789" w:rsidP="00522914">
      <w:pPr>
        <w:pStyle w:val="aa"/>
        <w:numPr>
          <w:ilvl w:val="3"/>
          <w:numId w:val="205"/>
        </w:numPr>
        <w:tabs>
          <w:tab w:val="left" w:pos="1414"/>
        </w:tabs>
        <w:spacing w:before="2" w:line="237" w:lineRule="auto"/>
        <w:ind w:right="327" w:firstLine="707"/>
        <w:rPr>
          <w:sz w:val="20"/>
          <w:szCs w:val="20"/>
        </w:rPr>
      </w:pPr>
      <w:r w:rsidRPr="000245BA">
        <w:rPr>
          <w:sz w:val="20"/>
          <w:szCs w:val="20"/>
        </w:rPr>
        <w:t>с формированием у обучающегося типа мышления, который ориентирует его наобщекультурныеобразцы,нормы,эталоныизакономерностивзаимодействиясокружающиммиром;</w:t>
      </w:r>
    </w:p>
    <w:p w:rsidR="00B5747B" w:rsidRPr="000245BA" w:rsidRDefault="00182789" w:rsidP="00522914">
      <w:pPr>
        <w:pStyle w:val="aa"/>
        <w:numPr>
          <w:ilvl w:val="3"/>
          <w:numId w:val="205"/>
        </w:numPr>
        <w:tabs>
          <w:tab w:val="left" w:pos="1414"/>
        </w:tabs>
        <w:spacing w:before="7" w:line="237" w:lineRule="auto"/>
        <w:ind w:right="327" w:firstLine="707"/>
        <w:rPr>
          <w:sz w:val="20"/>
          <w:szCs w:val="20"/>
        </w:rPr>
      </w:pPr>
      <w:r w:rsidRPr="000245BA">
        <w:rPr>
          <w:sz w:val="20"/>
          <w:szCs w:val="20"/>
        </w:rPr>
        <w:t>совладениемкоммуникативнымисредствамииспособамиорганизациикооперации,развитиемучебногосотрудничества,реализуемоговотношенияхобучающихсясучителеми сверстниками.</w:t>
      </w:r>
    </w:p>
    <w:p w:rsidR="00B5747B" w:rsidRPr="000245BA" w:rsidRDefault="00182789" w:rsidP="00D03353">
      <w:pPr>
        <w:pStyle w:val="a6"/>
        <w:spacing w:before="3"/>
        <w:ind w:right="327"/>
        <w:rPr>
          <w:sz w:val="20"/>
          <w:szCs w:val="20"/>
        </w:rPr>
      </w:pPr>
      <w:r w:rsidRPr="000245BA">
        <w:rPr>
          <w:sz w:val="20"/>
          <w:szCs w:val="20"/>
        </w:rPr>
        <w:t>Переходобучающегосявосновнуюшколусовпадаетспервымэтапомподростковогоразвития—переходомккризисумладшегоподростковоговозраста(11—</w:t>
      </w:r>
      <w:r w:rsidR="000245BA">
        <w:rPr>
          <w:sz w:val="20"/>
          <w:szCs w:val="20"/>
        </w:rPr>
        <w:t>1</w:t>
      </w:r>
      <w:r w:rsidRPr="000245BA">
        <w:rPr>
          <w:sz w:val="20"/>
          <w:szCs w:val="20"/>
        </w:rPr>
        <w:t>3 лет, 5—7 классы), характеризующимся началом перехода от детства к взрослости, прикотором центральным и специфическим новообразованием в личности подростка являетсявозникновение и развитие самосознания — представления о том, что он уже не ребенок, т.е.чувствавзрослости,атакжевнутреннейпереориентациейподросткасправилиограничений,связанныхсморальюпослушания,нанормыповедениявзрослых.</w:t>
      </w:r>
    </w:p>
    <w:p w:rsidR="00B5747B" w:rsidRPr="000245BA" w:rsidRDefault="00182789" w:rsidP="00D03353">
      <w:pPr>
        <w:pStyle w:val="a6"/>
        <w:spacing w:before="1"/>
        <w:ind w:left="1270" w:right="327" w:firstLine="0"/>
        <w:rPr>
          <w:sz w:val="20"/>
          <w:szCs w:val="20"/>
        </w:rPr>
      </w:pPr>
      <w:r w:rsidRPr="000245BA">
        <w:rPr>
          <w:sz w:val="20"/>
          <w:szCs w:val="20"/>
        </w:rPr>
        <w:t>Второйэтапподростковогоразвития(14—15лет,8—9классы),характеризуется:</w:t>
      </w:r>
    </w:p>
    <w:p w:rsidR="00B5747B" w:rsidRPr="000245BA" w:rsidRDefault="00182789" w:rsidP="00D03353">
      <w:pPr>
        <w:pStyle w:val="aa"/>
        <w:numPr>
          <w:ilvl w:val="0"/>
          <w:numId w:val="3"/>
        </w:numPr>
        <w:tabs>
          <w:tab w:val="left" w:pos="1414"/>
        </w:tabs>
        <w:spacing w:before="2"/>
        <w:ind w:right="327" w:firstLine="707"/>
        <w:rPr>
          <w:sz w:val="20"/>
          <w:szCs w:val="20"/>
        </w:rPr>
      </w:pPr>
      <w:r w:rsidRPr="000245BA">
        <w:rPr>
          <w:sz w:val="20"/>
          <w:szCs w:val="20"/>
        </w:rPr>
        <w:lastRenderedPageBreak/>
        <w:t>бурным,скачкообразнымхарактеромразвития,т.е.происходящимизасравнительнокороткийсрокмногочисленнымикачественнымиизменениямипрежнихособенностей, интересов и отношений подростка, появлением у подростка значительныхсубъективных трудностей и переживаний;</w:t>
      </w:r>
    </w:p>
    <w:p w:rsidR="00B5747B" w:rsidRPr="000245BA" w:rsidRDefault="00182789" w:rsidP="00D03353">
      <w:pPr>
        <w:pStyle w:val="aa"/>
        <w:numPr>
          <w:ilvl w:val="0"/>
          <w:numId w:val="3"/>
        </w:numPr>
        <w:tabs>
          <w:tab w:val="left" w:pos="1414"/>
        </w:tabs>
        <w:spacing w:before="1" w:line="293" w:lineRule="exact"/>
        <w:ind w:left="1414" w:right="327"/>
        <w:rPr>
          <w:sz w:val="20"/>
          <w:szCs w:val="20"/>
        </w:rPr>
      </w:pPr>
      <w:r w:rsidRPr="000245BA">
        <w:rPr>
          <w:sz w:val="20"/>
          <w:szCs w:val="20"/>
        </w:rPr>
        <w:t>стремлениемподросткакобщениюисовместнойдеятельностисосверстниками;</w:t>
      </w:r>
    </w:p>
    <w:p w:rsidR="00B5747B" w:rsidRPr="000245BA" w:rsidRDefault="00182789" w:rsidP="00D03353">
      <w:pPr>
        <w:pStyle w:val="aa"/>
        <w:numPr>
          <w:ilvl w:val="0"/>
          <w:numId w:val="3"/>
        </w:numPr>
        <w:tabs>
          <w:tab w:val="left" w:pos="1414"/>
        </w:tabs>
        <w:spacing w:before="2" w:line="237" w:lineRule="auto"/>
        <w:ind w:right="327" w:firstLine="707"/>
        <w:rPr>
          <w:sz w:val="20"/>
          <w:szCs w:val="20"/>
        </w:rPr>
      </w:pPr>
      <w:r w:rsidRPr="000245BA">
        <w:rPr>
          <w:sz w:val="20"/>
          <w:szCs w:val="20"/>
        </w:rPr>
        <w:t>особойчувствительностьюкморально-этическому«кодексутоварищества»,вкоторомзаданыважнейшиенормысоциального поведения взрослогомира;</w:t>
      </w:r>
    </w:p>
    <w:p w:rsidR="00B5747B" w:rsidRPr="000245BA" w:rsidRDefault="00182789" w:rsidP="00D03353">
      <w:pPr>
        <w:pStyle w:val="aa"/>
        <w:numPr>
          <w:ilvl w:val="0"/>
          <w:numId w:val="3"/>
        </w:numPr>
        <w:tabs>
          <w:tab w:val="left" w:pos="1414"/>
        </w:tabs>
        <w:spacing w:before="2"/>
        <w:ind w:right="327" w:firstLine="707"/>
        <w:rPr>
          <w:sz w:val="20"/>
          <w:szCs w:val="20"/>
        </w:rPr>
      </w:pPr>
      <w:r w:rsidRPr="000245BA">
        <w:rPr>
          <w:sz w:val="20"/>
          <w:szCs w:val="20"/>
        </w:rPr>
        <w:t>обостренной в связи с возникновением чувства взрослости восприимчивостью кусвоению норм, ценностей и способов поведения, которые существуют в мире взрослых ив их отношениях, что порождает интенсивное формирование нравственных понятий иубеждений,выработкупринципов, моральноеразвитиеличности;</w:t>
      </w:r>
    </w:p>
    <w:p w:rsidR="00B5747B" w:rsidRPr="000245BA" w:rsidRDefault="00182789" w:rsidP="00D03353">
      <w:pPr>
        <w:pStyle w:val="aa"/>
        <w:numPr>
          <w:ilvl w:val="0"/>
          <w:numId w:val="3"/>
        </w:numPr>
        <w:tabs>
          <w:tab w:val="left" w:pos="1414"/>
        </w:tabs>
        <w:ind w:right="327" w:firstLine="707"/>
        <w:rPr>
          <w:sz w:val="20"/>
          <w:szCs w:val="20"/>
        </w:rPr>
      </w:pPr>
      <w:r w:rsidRPr="000245BA">
        <w:rPr>
          <w:sz w:val="20"/>
          <w:szCs w:val="20"/>
        </w:rPr>
        <w:t>сложнымиповеденческимипроявлениями,которыевызваныпротиворечиеммежду потребностью подростков в признании их взрослыми со стороны окружающих исобственнойнеуверенностьювэтомивыражаютсявразныхформахнепослушания,сопротивленияи протеста;</w:t>
      </w:r>
    </w:p>
    <w:p w:rsidR="00B5747B" w:rsidRPr="000245BA" w:rsidRDefault="00182789" w:rsidP="00D03353">
      <w:pPr>
        <w:pStyle w:val="aa"/>
        <w:numPr>
          <w:ilvl w:val="0"/>
          <w:numId w:val="3"/>
        </w:numPr>
        <w:tabs>
          <w:tab w:val="left" w:pos="1414"/>
        </w:tabs>
        <w:spacing w:line="237" w:lineRule="auto"/>
        <w:ind w:right="327" w:firstLine="707"/>
        <w:rPr>
          <w:sz w:val="20"/>
          <w:szCs w:val="20"/>
        </w:rPr>
      </w:pPr>
      <w:r w:rsidRPr="000245BA">
        <w:rPr>
          <w:sz w:val="20"/>
          <w:szCs w:val="20"/>
        </w:rPr>
        <w:t>изменением социальной ситуации развития: ростом информационных нагрузок,характеромсоциальныхвзаимодействий,способамиполучения информации.</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2"/>
          <w:numId w:val="205"/>
        </w:numPr>
        <w:tabs>
          <w:tab w:val="left" w:pos="1822"/>
        </w:tabs>
        <w:ind w:left="2021" w:right="327" w:hanging="848"/>
        <w:jc w:val="left"/>
        <w:rPr>
          <w:color w:val="221E1F"/>
          <w:sz w:val="20"/>
          <w:szCs w:val="20"/>
        </w:rPr>
      </w:pPr>
      <w:r w:rsidRPr="000245BA">
        <w:rPr>
          <w:sz w:val="20"/>
          <w:szCs w:val="20"/>
        </w:rPr>
        <w:t>ОБЩАЯ ХАРАКТЕРИСТИКА ОСНОВНОЙ ОБРАЗОВАТЕЛЬНОЙПРОГРАММЫОСНОВНОГООБЩЕГООБРАЗОВАНИЯ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Программаосновногообщегообразования</w:t>
      </w:r>
      <w:r w:rsidR="000245BA" w:rsidRPr="000245BA">
        <w:rPr>
          <w:sz w:val="20"/>
          <w:szCs w:val="20"/>
        </w:rPr>
        <w:t>МБОУ</w:t>
      </w:r>
      <w:r w:rsidR="000245BA" w:rsidRPr="000245BA">
        <w:rPr>
          <w:spacing w:val="1"/>
          <w:sz w:val="20"/>
          <w:szCs w:val="20"/>
        </w:rPr>
        <w:t xml:space="preserve"> «Ковылкинская </w:t>
      </w:r>
      <w:r w:rsidR="000245BA" w:rsidRPr="000245BA">
        <w:rPr>
          <w:sz w:val="20"/>
          <w:szCs w:val="20"/>
        </w:rPr>
        <w:t>СОШ№3»</w:t>
      </w:r>
      <w:r w:rsidRPr="000245BA">
        <w:rPr>
          <w:sz w:val="20"/>
          <w:szCs w:val="20"/>
        </w:rPr>
        <w:t>разработанавсоответствии со ФГОС основного общего образования и с учетом Примерной основнойобразовательнойпрограммой (ПООП).</w:t>
      </w:r>
    </w:p>
    <w:p w:rsidR="00B5747B" w:rsidRPr="000245BA" w:rsidRDefault="00182789" w:rsidP="00D03353">
      <w:pPr>
        <w:pStyle w:val="a6"/>
        <w:ind w:right="327"/>
        <w:rPr>
          <w:sz w:val="20"/>
          <w:szCs w:val="20"/>
        </w:rPr>
      </w:pPr>
      <w:r w:rsidRPr="000245BA">
        <w:rPr>
          <w:sz w:val="20"/>
          <w:szCs w:val="20"/>
        </w:rPr>
        <w:t>Примерная основная образовательная программа, согласно закону «Об образовании</w:t>
      </w:r>
      <w:r w:rsidRPr="000245BA">
        <w:rPr>
          <w:spacing w:val="-1"/>
          <w:sz w:val="20"/>
          <w:szCs w:val="20"/>
        </w:rPr>
        <w:t>вРоссийскойФедерации»,—этоучебно-методическая</w:t>
      </w:r>
      <w:r w:rsidRPr="000245BA">
        <w:rPr>
          <w:sz w:val="20"/>
          <w:szCs w:val="20"/>
        </w:rPr>
        <w:t>документация(примерныйучебныйплан, примерный календарный план, учебный график, примерные рабочие программыучебных предметов, иные компоненты), определяющая объем и содержание образованияопределенного уровня, планируемые результаты освоения образовательной программы,примерныеусловия образовательной деятельности.</w:t>
      </w:r>
    </w:p>
    <w:p w:rsidR="00B5747B" w:rsidRPr="000245BA" w:rsidRDefault="00182789" w:rsidP="00D03353">
      <w:pPr>
        <w:pStyle w:val="a6"/>
        <w:ind w:right="327"/>
        <w:rPr>
          <w:sz w:val="20"/>
          <w:szCs w:val="20"/>
        </w:rPr>
      </w:pPr>
      <w:r w:rsidRPr="000245BA">
        <w:rPr>
          <w:sz w:val="20"/>
          <w:szCs w:val="20"/>
        </w:rPr>
        <w:t>Примерная основная образовательная программа основного общего образованияразрабатываетсянаосновеФГОСсучетомпотребностейсоциально-экономическогоразвитиярегионов, этнокультурных особенностей населения.</w:t>
      </w:r>
    </w:p>
    <w:p w:rsidR="00B5747B" w:rsidRPr="000245BA" w:rsidRDefault="00182789" w:rsidP="00D03353">
      <w:pPr>
        <w:pStyle w:val="a6"/>
        <w:ind w:right="327"/>
        <w:rPr>
          <w:sz w:val="20"/>
          <w:szCs w:val="20"/>
        </w:rPr>
      </w:pPr>
      <w:r w:rsidRPr="000245BA">
        <w:rPr>
          <w:sz w:val="20"/>
          <w:szCs w:val="20"/>
        </w:rPr>
        <w:t>Такимобразом,ПООПосновногообщегообразованиясодержитдокументы,развивающие и детализирующие положения и требования, определенные во ФГОС ООО.</w:t>
      </w:r>
      <w:r w:rsidR="000245BA" w:rsidRPr="000245BA">
        <w:rPr>
          <w:sz w:val="20"/>
          <w:szCs w:val="20"/>
        </w:rPr>
        <w:t>МБОУ</w:t>
      </w:r>
      <w:r w:rsidR="000245BA" w:rsidRPr="000245BA">
        <w:rPr>
          <w:spacing w:val="1"/>
          <w:sz w:val="20"/>
          <w:szCs w:val="20"/>
        </w:rPr>
        <w:t xml:space="preserve"> «Ковылкинская </w:t>
      </w:r>
      <w:r w:rsidR="000245BA" w:rsidRPr="000245BA">
        <w:rPr>
          <w:sz w:val="20"/>
          <w:szCs w:val="20"/>
        </w:rPr>
        <w:t>СОШ№3»</w:t>
      </w:r>
      <w:r w:rsidRPr="000245BA">
        <w:rPr>
          <w:sz w:val="20"/>
          <w:szCs w:val="20"/>
        </w:rPr>
        <w:t>, в свою очередь, разрабатывая основную образовательную программу,использоваласодержащуюсявПООПдокументациюсучетомсвоихвозможностейиособенностейосуществления образовательнойдеятельности.</w:t>
      </w:r>
    </w:p>
    <w:p w:rsidR="00B5747B" w:rsidRPr="000245BA" w:rsidRDefault="00182789" w:rsidP="00D03353">
      <w:pPr>
        <w:pStyle w:val="a6"/>
        <w:ind w:left="1270" w:right="327" w:firstLine="0"/>
        <w:rPr>
          <w:sz w:val="20"/>
          <w:szCs w:val="20"/>
        </w:rPr>
      </w:pPr>
      <w:r w:rsidRPr="000245BA">
        <w:rPr>
          <w:sz w:val="20"/>
          <w:szCs w:val="20"/>
        </w:rPr>
        <w:t>ОсновнаяобразовательнаяпрограммаОООвключаетследующиедокументы:</w:t>
      </w:r>
    </w:p>
    <w:p w:rsidR="00B5747B" w:rsidRPr="000245BA" w:rsidRDefault="00182789" w:rsidP="00522914">
      <w:pPr>
        <w:pStyle w:val="aa"/>
        <w:numPr>
          <w:ilvl w:val="3"/>
          <w:numId w:val="205"/>
        </w:numPr>
        <w:tabs>
          <w:tab w:val="left" w:pos="1414"/>
        </w:tabs>
        <w:spacing w:before="5" w:line="237" w:lineRule="auto"/>
        <w:ind w:right="327" w:firstLine="707"/>
        <w:jc w:val="left"/>
        <w:rPr>
          <w:sz w:val="20"/>
          <w:szCs w:val="20"/>
        </w:rPr>
      </w:pPr>
      <w:r w:rsidRPr="000245BA">
        <w:rPr>
          <w:sz w:val="20"/>
          <w:szCs w:val="20"/>
        </w:rPr>
        <w:t>рабочиепрограммыучебных предметов,учебныхкурсов(в томчисле внеурочнойдеятельности), учебныхмодулей;</w:t>
      </w:r>
    </w:p>
    <w:p w:rsidR="00B5747B" w:rsidRPr="000245BA" w:rsidRDefault="00182789" w:rsidP="00522914">
      <w:pPr>
        <w:pStyle w:val="aa"/>
        <w:numPr>
          <w:ilvl w:val="3"/>
          <w:numId w:val="205"/>
        </w:numPr>
        <w:tabs>
          <w:tab w:val="left" w:pos="1414"/>
        </w:tabs>
        <w:spacing w:before="2" w:line="293" w:lineRule="exact"/>
        <w:ind w:left="1414" w:right="327"/>
        <w:jc w:val="left"/>
        <w:rPr>
          <w:sz w:val="20"/>
          <w:szCs w:val="20"/>
        </w:rPr>
      </w:pPr>
      <w:r w:rsidRPr="000245BA">
        <w:rPr>
          <w:sz w:val="20"/>
          <w:szCs w:val="20"/>
        </w:rPr>
        <w:t>программуформированияуниверсальных учебныхдействийуобучающихся;</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рабочуюпрограммувоспитания;</w:t>
      </w:r>
    </w:p>
    <w:p w:rsidR="00B5747B" w:rsidRPr="000245BA" w:rsidRDefault="00182789" w:rsidP="00522914">
      <w:pPr>
        <w:pStyle w:val="aa"/>
        <w:numPr>
          <w:ilvl w:val="3"/>
          <w:numId w:val="205"/>
        </w:numPr>
        <w:tabs>
          <w:tab w:val="left" w:pos="1414"/>
        </w:tabs>
        <w:spacing w:before="1" w:line="293" w:lineRule="exact"/>
        <w:ind w:left="1414" w:right="327"/>
        <w:jc w:val="left"/>
        <w:rPr>
          <w:sz w:val="20"/>
          <w:szCs w:val="20"/>
        </w:rPr>
      </w:pPr>
      <w:r w:rsidRPr="000245BA">
        <w:rPr>
          <w:sz w:val="20"/>
          <w:szCs w:val="20"/>
        </w:rPr>
        <w:t>программукоррекционнойработы;</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учебныйплан;</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планвнеурочнойдеятельности;</w:t>
      </w:r>
    </w:p>
    <w:p w:rsidR="00B5747B" w:rsidRPr="000245BA" w:rsidRDefault="00182789" w:rsidP="00522914">
      <w:pPr>
        <w:pStyle w:val="aa"/>
        <w:numPr>
          <w:ilvl w:val="3"/>
          <w:numId w:val="205"/>
        </w:numPr>
        <w:tabs>
          <w:tab w:val="left" w:pos="1414"/>
        </w:tabs>
        <w:spacing w:before="88"/>
        <w:ind w:left="1414" w:right="327"/>
        <w:rPr>
          <w:sz w:val="20"/>
          <w:szCs w:val="20"/>
        </w:rPr>
      </w:pPr>
      <w:r w:rsidRPr="000245BA">
        <w:rPr>
          <w:sz w:val="20"/>
          <w:szCs w:val="20"/>
        </w:rPr>
        <w:t>календарныйучебныйграфик;</w:t>
      </w:r>
    </w:p>
    <w:p w:rsidR="00B5747B" w:rsidRPr="000245BA" w:rsidRDefault="00182789" w:rsidP="00522914">
      <w:pPr>
        <w:pStyle w:val="aa"/>
        <w:numPr>
          <w:ilvl w:val="3"/>
          <w:numId w:val="205"/>
        </w:numPr>
        <w:tabs>
          <w:tab w:val="left" w:pos="1414"/>
        </w:tabs>
        <w:spacing w:before="4" w:line="237" w:lineRule="auto"/>
        <w:ind w:right="327" w:firstLine="707"/>
        <w:rPr>
          <w:sz w:val="20"/>
          <w:szCs w:val="20"/>
        </w:rPr>
      </w:pPr>
      <w:r w:rsidRPr="000245BA">
        <w:rPr>
          <w:sz w:val="20"/>
          <w:szCs w:val="20"/>
        </w:rPr>
        <w:t>календарныйпланвоспитательнойработы(содержащийпереченьсобытийимероприятийвоспитательнойнаправленности,которыеорганизуютсяипроводятсявШколеили вкоторыхШколапринимаетучастиев учебномгодуилипериодеобучения);</w:t>
      </w:r>
    </w:p>
    <w:p w:rsidR="00B5747B" w:rsidRPr="000245BA" w:rsidRDefault="00182789" w:rsidP="00522914">
      <w:pPr>
        <w:pStyle w:val="aa"/>
        <w:numPr>
          <w:ilvl w:val="3"/>
          <w:numId w:val="205"/>
        </w:numPr>
        <w:tabs>
          <w:tab w:val="left" w:pos="1414"/>
        </w:tabs>
        <w:spacing w:before="7" w:line="237" w:lineRule="auto"/>
        <w:ind w:right="327" w:firstLine="707"/>
        <w:rPr>
          <w:sz w:val="20"/>
          <w:szCs w:val="20"/>
        </w:rPr>
      </w:pPr>
      <w:r w:rsidRPr="000245BA">
        <w:rPr>
          <w:sz w:val="20"/>
          <w:szCs w:val="20"/>
        </w:rPr>
        <w:t>характеристику условий реализации программы основного общего образования всоответствиистребованиями ФГОС.</w:t>
      </w:r>
    </w:p>
    <w:p w:rsidR="00B5747B" w:rsidRPr="000245BA" w:rsidRDefault="00182789" w:rsidP="00D03353">
      <w:pPr>
        <w:pStyle w:val="a6"/>
        <w:ind w:right="327"/>
        <w:rPr>
          <w:color w:val="FF0000"/>
          <w:sz w:val="20"/>
          <w:szCs w:val="20"/>
        </w:rPr>
      </w:pPr>
      <w:r w:rsidRPr="000245BA">
        <w:rPr>
          <w:sz w:val="20"/>
          <w:szCs w:val="20"/>
        </w:rPr>
        <w:t>Тематическое планирование выделено в отдельный документ, который не входит втекстданногодокумента,ноегоможнонайтинасайте-</w:t>
      </w:r>
      <w:r w:rsidR="002D5C9C" w:rsidRPr="002D5C9C">
        <w:rPr>
          <w:sz w:val="20"/>
          <w:szCs w:val="20"/>
        </w:rPr>
        <w:t>https://sc3kov.school</w:t>
      </w:r>
      <w:r w:rsidR="002D5C9C" w:rsidRPr="002D5C9C">
        <w:rPr>
          <w:sz w:val="20"/>
          <w:szCs w:val="20"/>
        </w:rPr>
        <w:cr/>
      </w:r>
    </w:p>
    <w:p w:rsidR="00B5747B" w:rsidRPr="000245BA" w:rsidRDefault="00182789" w:rsidP="00522914">
      <w:pPr>
        <w:pStyle w:val="1"/>
        <w:numPr>
          <w:ilvl w:val="1"/>
          <w:numId w:val="207"/>
        </w:numPr>
        <w:tabs>
          <w:tab w:val="left" w:pos="1630"/>
        </w:tabs>
        <w:ind w:left="1630" w:right="327"/>
        <w:jc w:val="both"/>
        <w:rPr>
          <w:sz w:val="20"/>
          <w:szCs w:val="20"/>
        </w:rPr>
      </w:pPr>
      <w:r w:rsidRPr="000245BA">
        <w:rPr>
          <w:sz w:val="20"/>
          <w:szCs w:val="20"/>
        </w:rPr>
        <w:t>ПЛАНИРУЕМЫЕРЕЗУЛЬТАТЫОСВОЕНИЯОБУЧАЮЩИМИСЯ</w:t>
      </w:r>
    </w:p>
    <w:p w:rsidR="00B5747B" w:rsidRPr="000245BA" w:rsidRDefault="00182789" w:rsidP="00D03353">
      <w:pPr>
        <w:ind w:left="2551" w:right="327" w:hanging="1625"/>
        <w:rPr>
          <w:b/>
          <w:sz w:val="20"/>
          <w:szCs w:val="20"/>
        </w:rPr>
      </w:pPr>
      <w:r w:rsidRPr="000245BA">
        <w:rPr>
          <w:b/>
          <w:sz w:val="20"/>
          <w:szCs w:val="20"/>
        </w:rPr>
        <w:t>ОСНОВНОЙ ОБРАЗОВАТЕЛЬНОЙ ПРОГРАММЫ ОСНОВНОГО ОБЩЕГООБРАЗОВАНИЯ:ОБЩАЯ ХАРАКТЕРИСТИКА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spacing w:line="242" w:lineRule="auto"/>
        <w:ind w:left="562" w:right="327" w:firstLine="707"/>
        <w:jc w:val="both"/>
        <w:rPr>
          <w:b/>
          <w:i/>
          <w:sz w:val="20"/>
          <w:szCs w:val="20"/>
        </w:rPr>
      </w:pPr>
      <w:r w:rsidRPr="000245BA">
        <w:rPr>
          <w:sz w:val="20"/>
          <w:szCs w:val="20"/>
        </w:rPr>
        <w:t>ФГОСОООустанавливаеттребованияктремгруппамрезультатовосвоенияобучающимисяпрограммосновногообщегообразования:</w:t>
      </w:r>
      <w:r w:rsidRPr="000245BA">
        <w:rPr>
          <w:b/>
          <w:i/>
          <w:sz w:val="20"/>
          <w:szCs w:val="20"/>
        </w:rPr>
        <w:t>личностным,метапредметными предметным.</w:t>
      </w:r>
    </w:p>
    <w:p w:rsidR="00B5747B" w:rsidRPr="000245BA" w:rsidRDefault="00182789" w:rsidP="00D03353">
      <w:pPr>
        <w:pStyle w:val="a6"/>
        <w:ind w:right="327"/>
        <w:rPr>
          <w:sz w:val="20"/>
          <w:szCs w:val="20"/>
        </w:rPr>
      </w:pPr>
      <w:r w:rsidRPr="000245BA">
        <w:rPr>
          <w:sz w:val="20"/>
          <w:szCs w:val="20"/>
        </w:rPr>
        <w:t>Требованиякличностнымрезультатамосвоенияобучающимисяпрограммосновногообщегообразования включают</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lastRenderedPageBreak/>
        <w:t>осознаниероссийскойгражданскойидентичности;</w:t>
      </w:r>
    </w:p>
    <w:p w:rsidR="00B5747B" w:rsidRPr="000245BA" w:rsidRDefault="00182789" w:rsidP="00522914">
      <w:pPr>
        <w:pStyle w:val="aa"/>
        <w:numPr>
          <w:ilvl w:val="3"/>
          <w:numId w:val="205"/>
        </w:numPr>
        <w:tabs>
          <w:tab w:val="left" w:pos="1414"/>
        </w:tabs>
        <w:spacing w:line="237" w:lineRule="auto"/>
        <w:ind w:right="327" w:firstLine="707"/>
        <w:jc w:val="left"/>
        <w:rPr>
          <w:sz w:val="20"/>
          <w:szCs w:val="20"/>
        </w:rPr>
      </w:pPr>
      <w:r w:rsidRPr="000245BA">
        <w:rPr>
          <w:sz w:val="20"/>
          <w:szCs w:val="20"/>
        </w:rPr>
        <w:t>готовностьобучающихсяксаморазвитию,самостоятельностииличностномусамоопределению;</w:t>
      </w:r>
    </w:p>
    <w:p w:rsidR="00B5747B" w:rsidRPr="000245BA" w:rsidRDefault="00182789" w:rsidP="00522914">
      <w:pPr>
        <w:pStyle w:val="aa"/>
        <w:numPr>
          <w:ilvl w:val="3"/>
          <w:numId w:val="205"/>
        </w:numPr>
        <w:tabs>
          <w:tab w:val="left" w:pos="1414"/>
          <w:tab w:val="left" w:pos="2696"/>
          <w:tab w:val="left" w:pos="5002"/>
          <w:tab w:val="left" w:pos="5479"/>
          <w:tab w:val="left" w:pos="7153"/>
          <w:tab w:val="left" w:pos="8340"/>
          <w:tab w:val="left" w:pos="9796"/>
        </w:tabs>
        <w:spacing w:before="1" w:line="237" w:lineRule="auto"/>
        <w:ind w:right="327" w:firstLine="707"/>
        <w:jc w:val="left"/>
        <w:rPr>
          <w:sz w:val="20"/>
          <w:szCs w:val="20"/>
        </w:rPr>
      </w:pPr>
      <w:r w:rsidRPr="000245BA">
        <w:rPr>
          <w:sz w:val="20"/>
          <w:szCs w:val="20"/>
        </w:rPr>
        <w:t>ценность</w:t>
      </w:r>
      <w:r w:rsidRPr="000245BA">
        <w:rPr>
          <w:sz w:val="20"/>
          <w:szCs w:val="20"/>
        </w:rPr>
        <w:tab/>
        <w:t>самостоятельности</w:t>
      </w:r>
      <w:r w:rsidRPr="000245BA">
        <w:rPr>
          <w:sz w:val="20"/>
          <w:szCs w:val="20"/>
        </w:rPr>
        <w:tab/>
        <w:t>и</w:t>
      </w:r>
      <w:r w:rsidRPr="000245BA">
        <w:rPr>
          <w:sz w:val="20"/>
          <w:szCs w:val="20"/>
        </w:rPr>
        <w:tab/>
        <w:t>инициативы;</w:t>
      </w:r>
      <w:r w:rsidRPr="000245BA">
        <w:rPr>
          <w:sz w:val="20"/>
          <w:szCs w:val="20"/>
        </w:rPr>
        <w:tab/>
        <w:t>наличие</w:t>
      </w:r>
      <w:r w:rsidRPr="000245BA">
        <w:rPr>
          <w:sz w:val="20"/>
          <w:szCs w:val="20"/>
        </w:rPr>
        <w:tab/>
        <w:t>мотивации</w:t>
      </w:r>
      <w:r w:rsidRPr="000245BA">
        <w:rPr>
          <w:sz w:val="20"/>
          <w:szCs w:val="20"/>
        </w:rPr>
        <w:tab/>
      </w:r>
      <w:r w:rsidRPr="000245BA">
        <w:rPr>
          <w:spacing w:val="-2"/>
          <w:sz w:val="20"/>
          <w:szCs w:val="20"/>
        </w:rPr>
        <w:t>к</w:t>
      </w:r>
      <w:r w:rsidRPr="000245BA">
        <w:rPr>
          <w:sz w:val="20"/>
          <w:szCs w:val="20"/>
        </w:rPr>
        <w:t>целенаправленнойсоциально значимой деятельности;</w:t>
      </w:r>
    </w:p>
    <w:p w:rsidR="00B5747B" w:rsidRPr="000245BA" w:rsidRDefault="00182789" w:rsidP="00522914">
      <w:pPr>
        <w:pStyle w:val="aa"/>
        <w:numPr>
          <w:ilvl w:val="3"/>
          <w:numId w:val="205"/>
        </w:numPr>
        <w:tabs>
          <w:tab w:val="left" w:pos="1414"/>
        </w:tabs>
        <w:spacing w:before="2"/>
        <w:ind w:right="327" w:firstLine="707"/>
        <w:jc w:val="left"/>
        <w:rPr>
          <w:sz w:val="20"/>
          <w:szCs w:val="20"/>
        </w:rPr>
      </w:pPr>
      <w:r w:rsidRPr="000245BA">
        <w:rPr>
          <w:sz w:val="20"/>
          <w:szCs w:val="20"/>
        </w:rPr>
        <w:t>сформированностьвнутреннейпозицииличностикакособогоценностногоотношенияк себе, окружающимлюдям и жизнивцелом.</w:t>
      </w:r>
    </w:p>
    <w:p w:rsidR="00B5747B" w:rsidRPr="000245BA" w:rsidRDefault="00182789" w:rsidP="00D03353">
      <w:pPr>
        <w:pStyle w:val="a6"/>
        <w:ind w:right="327"/>
        <w:rPr>
          <w:sz w:val="20"/>
          <w:szCs w:val="20"/>
        </w:rPr>
      </w:pPr>
      <w:r w:rsidRPr="000245BA">
        <w:rPr>
          <w:sz w:val="20"/>
          <w:szCs w:val="20"/>
        </w:rPr>
        <w:t>ФГОСОООопределяетсодержательныеприоритетывраскрытиинаправленийвоспитательногопроцесса:гражданско-патриотического,духовно-нравственного,эстетического, физического, трудового, экологического воспитания, ценности научногопознания.</w:t>
      </w:r>
    </w:p>
    <w:p w:rsidR="00B5747B" w:rsidRPr="000245BA" w:rsidRDefault="00182789" w:rsidP="00D03353">
      <w:pPr>
        <w:pStyle w:val="a6"/>
        <w:ind w:right="327"/>
        <w:rPr>
          <w:sz w:val="20"/>
          <w:szCs w:val="20"/>
        </w:rPr>
      </w:pPr>
      <w:r w:rsidRPr="000245BA">
        <w:rPr>
          <w:sz w:val="20"/>
          <w:szCs w:val="20"/>
        </w:rPr>
        <w:t>ВСтандартеделаетсяакцентнадеятельностныеаспектыдостиженияобучающимися личностных результатов на уровне ключевых понятий, характеризующихдостижение обучающимися личностных результатов: осознание, готовность, ориентация,восприимчивость,установка.</w:t>
      </w:r>
    </w:p>
    <w:p w:rsidR="00B5747B" w:rsidRPr="000245BA" w:rsidRDefault="00182789" w:rsidP="00D03353">
      <w:pPr>
        <w:pStyle w:val="a6"/>
        <w:ind w:right="327"/>
        <w:rPr>
          <w:sz w:val="20"/>
          <w:szCs w:val="20"/>
        </w:rPr>
      </w:pPr>
      <w:r w:rsidRPr="000245BA">
        <w:rPr>
          <w:i/>
          <w:sz w:val="20"/>
          <w:szCs w:val="20"/>
        </w:rPr>
        <w:t>Личностныерезультаты</w:t>
      </w:r>
      <w:r w:rsidRPr="000245BA">
        <w:rPr>
          <w:sz w:val="20"/>
          <w:szCs w:val="20"/>
        </w:rPr>
        <w:t>освоенияосновнойобразовательнойпрограммыосновногообщегообразованиядостигаютсявединствеучебнойивоспитательнойдеятельностиобразовательнойорганизациивсоответствиистрадиционнымироссийскимисоциокультурнымиидуховно-нравственнымиценностями,принятымивобществе</w:t>
      </w:r>
      <w:r w:rsidRPr="000245BA">
        <w:rPr>
          <w:spacing w:val="-1"/>
          <w:sz w:val="20"/>
          <w:szCs w:val="20"/>
        </w:rPr>
        <w:t>правиламиинормамиповеденияиспособствуют</w:t>
      </w:r>
      <w:r w:rsidRPr="000245BA">
        <w:rPr>
          <w:sz w:val="20"/>
          <w:szCs w:val="20"/>
        </w:rPr>
        <w:t>процессамсамопознания,самовоспитанияисаморазвития, формированиявнутренней позицииличности.</w:t>
      </w:r>
    </w:p>
    <w:p w:rsidR="00B5747B" w:rsidRPr="000245BA" w:rsidRDefault="00182789" w:rsidP="00D03353">
      <w:pPr>
        <w:pStyle w:val="a6"/>
        <w:ind w:right="327"/>
        <w:rPr>
          <w:sz w:val="20"/>
          <w:szCs w:val="20"/>
        </w:rPr>
      </w:pPr>
      <w:r w:rsidRPr="000245BA">
        <w:rPr>
          <w:i/>
          <w:sz w:val="20"/>
          <w:szCs w:val="20"/>
        </w:rPr>
        <w:t>Личностныерезультаты</w:t>
      </w:r>
      <w:r w:rsidRPr="000245BA">
        <w:rPr>
          <w:sz w:val="20"/>
          <w:szCs w:val="20"/>
        </w:rPr>
        <w:t>освоенияосновнойобразовательнойпрограммыосновногообщегообразованияотражаютготовностьобучающихсяруководствоватьсясистемой позитивных ценностных ориентаций и расширение опыта деятельности на ее</w:t>
      </w:r>
      <w:r w:rsidRPr="000245BA">
        <w:rPr>
          <w:spacing w:val="-1"/>
          <w:sz w:val="20"/>
          <w:szCs w:val="20"/>
        </w:rPr>
        <w:t>основеивпроцессереализацииосновныхнаправлений</w:t>
      </w:r>
      <w:r w:rsidRPr="000245BA">
        <w:rPr>
          <w:sz w:val="20"/>
          <w:szCs w:val="20"/>
        </w:rPr>
        <w:t>воспитательнойдеятельности,втомчислевчасти:гражданскоговоспитания,патриотическоговоспитания,духовно-нравственноговоспитания,эстетическоговоспитания,физическоговоспитания,формированиякультурыздоровьяиэмоциональногоблагополучия,трудовоговоспитания,экологического воспитания, осознание ценности научного познания, а также результаты,обеспечивающиеадаптациюобучающегосякизменяющимсяусловиямсоциальнойиприроднойсреды.</w:t>
      </w:r>
    </w:p>
    <w:p w:rsidR="00B5747B" w:rsidRPr="000245BA" w:rsidRDefault="00182789" w:rsidP="00D03353">
      <w:pPr>
        <w:ind w:left="1270" w:right="327"/>
        <w:jc w:val="both"/>
        <w:rPr>
          <w:i/>
          <w:sz w:val="20"/>
          <w:szCs w:val="20"/>
        </w:rPr>
      </w:pPr>
      <w:r w:rsidRPr="000245BA">
        <w:rPr>
          <w:i/>
          <w:sz w:val="20"/>
          <w:szCs w:val="20"/>
        </w:rPr>
        <w:t>Метапредметныерезультатывключают:</w:t>
      </w:r>
    </w:p>
    <w:p w:rsidR="00B5747B" w:rsidRPr="002D5C9C" w:rsidRDefault="00182789" w:rsidP="00522914">
      <w:pPr>
        <w:pStyle w:val="aa"/>
        <w:numPr>
          <w:ilvl w:val="3"/>
          <w:numId w:val="205"/>
        </w:numPr>
        <w:tabs>
          <w:tab w:val="left" w:pos="1414"/>
        </w:tabs>
        <w:spacing w:before="66" w:line="237" w:lineRule="auto"/>
        <w:ind w:right="327" w:firstLine="0"/>
        <w:rPr>
          <w:sz w:val="20"/>
          <w:szCs w:val="20"/>
        </w:rPr>
      </w:pPr>
      <w:r w:rsidRPr="002D5C9C">
        <w:rPr>
          <w:sz w:val="20"/>
          <w:szCs w:val="20"/>
        </w:rPr>
        <w:t>освоение обучающимися межпредметных понятий (используются в несколькихпредметныхобластяхипозволяютсвязыватьзнанияизразличныхучебныхпредметов,учебных курсов, модулей в целостную научную картину мира) и универсальных учебныхдействий(познавательные, коммуникативные,регулятивные);</w:t>
      </w:r>
    </w:p>
    <w:p w:rsidR="00B5747B" w:rsidRPr="000245BA" w:rsidRDefault="00182789" w:rsidP="00522914">
      <w:pPr>
        <w:pStyle w:val="aa"/>
        <w:numPr>
          <w:ilvl w:val="3"/>
          <w:numId w:val="205"/>
        </w:numPr>
        <w:tabs>
          <w:tab w:val="left" w:pos="1414"/>
        </w:tabs>
        <w:spacing w:before="2"/>
        <w:ind w:left="1414" w:right="327"/>
        <w:rPr>
          <w:sz w:val="20"/>
          <w:szCs w:val="20"/>
        </w:rPr>
      </w:pPr>
      <w:r w:rsidRPr="000245BA">
        <w:rPr>
          <w:sz w:val="20"/>
          <w:szCs w:val="20"/>
        </w:rPr>
        <w:t>способностьихиспользоватьвучебной,познавательнойисоциальнойпрактике;</w:t>
      </w:r>
    </w:p>
    <w:p w:rsidR="00B5747B" w:rsidRPr="000245BA" w:rsidRDefault="00182789" w:rsidP="00522914">
      <w:pPr>
        <w:pStyle w:val="aa"/>
        <w:numPr>
          <w:ilvl w:val="3"/>
          <w:numId w:val="205"/>
        </w:numPr>
        <w:tabs>
          <w:tab w:val="left" w:pos="1414"/>
        </w:tabs>
        <w:spacing w:before="4" w:line="237" w:lineRule="auto"/>
        <w:ind w:right="327" w:firstLine="707"/>
        <w:rPr>
          <w:sz w:val="20"/>
          <w:szCs w:val="20"/>
        </w:rPr>
      </w:pPr>
      <w:r w:rsidRPr="000245BA">
        <w:rPr>
          <w:sz w:val="20"/>
          <w:szCs w:val="20"/>
        </w:rPr>
        <w:t>готовностьксамостоятельномупланированиюиосуществлениюучебнойдеятельности и организации учебного сотрудничества с педагогическими работниками исверстниками,к участиювпостроениииндивидуальнойобразовательнойтраектории;</w:t>
      </w:r>
    </w:p>
    <w:p w:rsidR="00B5747B" w:rsidRPr="000245BA" w:rsidRDefault="00182789" w:rsidP="00522914">
      <w:pPr>
        <w:pStyle w:val="aa"/>
        <w:numPr>
          <w:ilvl w:val="3"/>
          <w:numId w:val="205"/>
        </w:numPr>
        <w:tabs>
          <w:tab w:val="left" w:pos="1414"/>
        </w:tabs>
        <w:spacing w:before="7" w:line="237" w:lineRule="auto"/>
        <w:ind w:right="327" w:firstLine="707"/>
        <w:rPr>
          <w:sz w:val="20"/>
          <w:szCs w:val="20"/>
        </w:rPr>
      </w:pPr>
      <w:r w:rsidRPr="000245BA">
        <w:rPr>
          <w:sz w:val="20"/>
          <w:szCs w:val="20"/>
        </w:rPr>
        <w:t>овладениенавыкамиработысинформацией:восприятиеисозданиеинформационныхтекстоввразличныхформатах,втомчислецифровых,сучетомназначенияинформации и еецелевойаудитории.</w:t>
      </w:r>
    </w:p>
    <w:p w:rsidR="00B5747B" w:rsidRPr="000245BA" w:rsidRDefault="00182789" w:rsidP="00D03353">
      <w:pPr>
        <w:pStyle w:val="a6"/>
        <w:spacing w:before="3"/>
        <w:ind w:right="327"/>
        <w:rPr>
          <w:sz w:val="20"/>
          <w:szCs w:val="20"/>
        </w:rPr>
      </w:pPr>
      <w:r w:rsidRPr="000245BA">
        <w:rPr>
          <w:i/>
          <w:sz w:val="20"/>
          <w:szCs w:val="20"/>
        </w:rPr>
        <w:t xml:space="preserve">Метапредметные результаты </w:t>
      </w:r>
      <w:r w:rsidRPr="000245BA">
        <w:rPr>
          <w:sz w:val="20"/>
          <w:szCs w:val="20"/>
        </w:rPr>
        <w:t>сгруппированы по трем направлениям и отражаютспособность обучающихся использовать на практике универсальные учебные действия,составляющиеумениеовладевать:</w:t>
      </w:r>
    </w:p>
    <w:p w:rsidR="00B5747B" w:rsidRPr="000245BA" w:rsidRDefault="00182789" w:rsidP="00522914">
      <w:pPr>
        <w:pStyle w:val="aa"/>
        <w:numPr>
          <w:ilvl w:val="3"/>
          <w:numId w:val="205"/>
        </w:numPr>
        <w:tabs>
          <w:tab w:val="left" w:pos="1414"/>
        </w:tabs>
        <w:spacing w:before="2" w:line="293" w:lineRule="exact"/>
        <w:ind w:left="1414" w:right="327"/>
        <w:rPr>
          <w:sz w:val="20"/>
          <w:szCs w:val="20"/>
        </w:rPr>
      </w:pPr>
      <w:r w:rsidRPr="000245BA">
        <w:rPr>
          <w:sz w:val="20"/>
          <w:szCs w:val="20"/>
        </w:rPr>
        <w:t>универсальнымиучебнымипознавательнымидействиями;</w:t>
      </w:r>
    </w:p>
    <w:p w:rsidR="00B5747B" w:rsidRPr="000245BA" w:rsidRDefault="00182789" w:rsidP="00522914">
      <w:pPr>
        <w:pStyle w:val="aa"/>
        <w:numPr>
          <w:ilvl w:val="3"/>
          <w:numId w:val="205"/>
        </w:numPr>
        <w:tabs>
          <w:tab w:val="left" w:pos="1414"/>
        </w:tabs>
        <w:spacing w:before="2" w:line="237" w:lineRule="auto"/>
        <w:ind w:right="327" w:firstLine="707"/>
        <w:rPr>
          <w:sz w:val="20"/>
          <w:szCs w:val="20"/>
        </w:rPr>
      </w:pPr>
      <w:r w:rsidRPr="000245BA">
        <w:rPr>
          <w:sz w:val="20"/>
          <w:szCs w:val="20"/>
        </w:rPr>
        <w:t>универсальнымиучебнымикоммуникативнымидействиями;универсальнымирегулятивнымидействиями.</w:t>
      </w:r>
    </w:p>
    <w:p w:rsidR="00B5747B" w:rsidRPr="000245BA" w:rsidRDefault="00182789" w:rsidP="00D03353">
      <w:pPr>
        <w:pStyle w:val="a6"/>
        <w:spacing w:before="1"/>
        <w:ind w:right="327"/>
        <w:rPr>
          <w:sz w:val="20"/>
          <w:szCs w:val="20"/>
        </w:rPr>
      </w:pPr>
      <w:r w:rsidRPr="000245BA">
        <w:rPr>
          <w:sz w:val="20"/>
          <w:szCs w:val="20"/>
        </w:rPr>
        <w:t>Овладение универсальными учебными познавательными действиями предполагаетумение использовать базовые логические действия, базовые исследовательские действия,работать синформацией.</w:t>
      </w:r>
    </w:p>
    <w:p w:rsidR="00B5747B" w:rsidRPr="000245BA" w:rsidRDefault="00182789" w:rsidP="00D03353">
      <w:pPr>
        <w:pStyle w:val="a6"/>
        <w:tabs>
          <w:tab w:val="left" w:pos="2634"/>
          <w:tab w:val="left" w:pos="3850"/>
          <w:tab w:val="left" w:pos="5680"/>
          <w:tab w:val="left" w:pos="6817"/>
          <w:tab w:val="left" w:pos="8979"/>
        </w:tabs>
        <w:ind w:right="327"/>
        <w:jc w:val="right"/>
        <w:rPr>
          <w:sz w:val="20"/>
          <w:szCs w:val="20"/>
        </w:rPr>
      </w:pPr>
      <w:r w:rsidRPr="000245BA">
        <w:rPr>
          <w:sz w:val="20"/>
          <w:szCs w:val="20"/>
        </w:rPr>
        <w:t>Овладение</w:t>
      </w:r>
      <w:r w:rsidRPr="000245BA">
        <w:rPr>
          <w:sz w:val="20"/>
          <w:szCs w:val="20"/>
        </w:rPr>
        <w:tab/>
        <w:t>системой</w:t>
      </w:r>
      <w:r w:rsidRPr="000245BA">
        <w:rPr>
          <w:sz w:val="20"/>
          <w:szCs w:val="20"/>
        </w:rPr>
        <w:tab/>
        <w:t>универсальных</w:t>
      </w:r>
      <w:r w:rsidRPr="000245BA">
        <w:rPr>
          <w:sz w:val="20"/>
          <w:szCs w:val="20"/>
        </w:rPr>
        <w:tab/>
        <w:t>учебных</w:t>
      </w:r>
      <w:r w:rsidRPr="000245BA">
        <w:rPr>
          <w:sz w:val="20"/>
          <w:szCs w:val="20"/>
        </w:rPr>
        <w:tab/>
        <w:t>коммуникативных</w:t>
      </w:r>
      <w:r w:rsidRPr="000245BA">
        <w:rPr>
          <w:sz w:val="20"/>
          <w:szCs w:val="20"/>
        </w:rPr>
        <w:tab/>
      </w:r>
      <w:r w:rsidRPr="000245BA">
        <w:rPr>
          <w:spacing w:val="-1"/>
          <w:sz w:val="20"/>
          <w:szCs w:val="20"/>
        </w:rPr>
        <w:t>действий</w:t>
      </w:r>
      <w:r w:rsidRPr="000245BA">
        <w:rPr>
          <w:sz w:val="20"/>
          <w:szCs w:val="20"/>
        </w:rPr>
        <w:t>обеспечиваетсформированностьсоциальныхнавыковобщения,совместнойдеятельности.</w:t>
      </w:r>
    </w:p>
    <w:p w:rsidR="00B5747B" w:rsidRPr="000245BA" w:rsidRDefault="00182789" w:rsidP="00D03353">
      <w:pPr>
        <w:pStyle w:val="a6"/>
        <w:ind w:right="327"/>
        <w:rPr>
          <w:sz w:val="20"/>
          <w:szCs w:val="20"/>
        </w:rPr>
      </w:pPr>
      <w:r w:rsidRPr="000245BA">
        <w:rPr>
          <w:sz w:val="20"/>
          <w:szCs w:val="20"/>
        </w:rPr>
        <w:t>Овладениеуниверсальнымиучебнымирегулятивнымидействиямивключаетумениясамоорганизации,самоконтроля,развитиеэмоциональногоинтеллекта.</w:t>
      </w:r>
    </w:p>
    <w:p w:rsidR="00B5747B" w:rsidRPr="000245BA" w:rsidRDefault="00182789" w:rsidP="00D03353">
      <w:pPr>
        <w:pStyle w:val="a6"/>
        <w:ind w:right="327"/>
        <w:rPr>
          <w:sz w:val="20"/>
          <w:szCs w:val="20"/>
        </w:rPr>
      </w:pPr>
      <w:r w:rsidRPr="000245BA">
        <w:rPr>
          <w:sz w:val="20"/>
          <w:szCs w:val="20"/>
        </w:rPr>
        <w:t>ФГОСОООопределяетпредметныерезультатыосвоенияпрограммосновногообщего образования сучетом необходимости сохранения фундаментального характераобразования,спецификиизучаемыхучебныхпредметовиобеспеченияуспешногопродвиженияобучающихсянаследующемуровнеобразования.</w:t>
      </w:r>
    </w:p>
    <w:p w:rsidR="00B5747B" w:rsidRPr="000245BA" w:rsidRDefault="00182789" w:rsidP="00D03353">
      <w:pPr>
        <w:pStyle w:val="a6"/>
        <w:ind w:right="327"/>
        <w:rPr>
          <w:sz w:val="20"/>
          <w:szCs w:val="20"/>
        </w:rPr>
      </w:pPr>
      <w:r w:rsidRPr="000245BA">
        <w:rPr>
          <w:i/>
          <w:sz w:val="20"/>
          <w:szCs w:val="20"/>
        </w:rPr>
        <w:t>Предметныерезультаты</w:t>
      </w:r>
      <w:r w:rsidRPr="000245BA">
        <w:rPr>
          <w:sz w:val="20"/>
          <w:szCs w:val="20"/>
        </w:rPr>
        <w:t>включают:освоениеобучающимисявходеизученияучебного предмета научныхзнаний, умений и способов действий, специфическихдлясоответствующейпредметнойобласти;предпосылкинаучноготипамышления;видыдеятельностипополучениюновогознания,егоинтерпретации,преобразованиюиприменениювразличныхучебныхситуациях,втомчислеприсозданииучебныхисоциальныхпроектов.</w:t>
      </w:r>
    </w:p>
    <w:p w:rsidR="00B5747B" w:rsidRPr="000245BA" w:rsidRDefault="00182789" w:rsidP="00D03353">
      <w:pPr>
        <w:spacing w:before="1"/>
        <w:ind w:left="1270" w:right="327"/>
        <w:jc w:val="both"/>
        <w:rPr>
          <w:i/>
          <w:sz w:val="20"/>
          <w:szCs w:val="20"/>
        </w:rPr>
      </w:pPr>
      <w:r w:rsidRPr="000245BA">
        <w:rPr>
          <w:i/>
          <w:sz w:val="20"/>
          <w:szCs w:val="20"/>
        </w:rPr>
        <w:t>Требованиякпредметнымрезультатам:</w:t>
      </w:r>
    </w:p>
    <w:p w:rsidR="00B5747B" w:rsidRPr="000245BA" w:rsidRDefault="00182789" w:rsidP="00522914">
      <w:pPr>
        <w:pStyle w:val="aa"/>
        <w:numPr>
          <w:ilvl w:val="3"/>
          <w:numId w:val="205"/>
        </w:numPr>
        <w:tabs>
          <w:tab w:val="left" w:pos="1414"/>
        </w:tabs>
        <w:spacing w:before="4" w:line="237" w:lineRule="auto"/>
        <w:ind w:right="327" w:firstLine="707"/>
        <w:rPr>
          <w:sz w:val="20"/>
          <w:szCs w:val="20"/>
        </w:rPr>
      </w:pPr>
      <w:r w:rsidRPr="000245BA">
        <w:rPr>
          <w:sz w:val="20"/>
          <w:szCs w:val="20"/>
        </w:rPr>
        <w:t>сформулированы в деятельностной форме с усилением акцента на применениезнанийи конкретные умения;</w:t>
      </w:r>
    </w:p>
    <w:p w:rsidR="00B5747B" w:rsidRPr="000245BA" w:rsidRDefault="00182789" w:rsidP="00522914">
      <w:pPr>
        <w:pStyle w:val="aa"/>
        <w:numPr>
          <w:ilvl w:val="3"/>
          <w:numId w:val="205"/>
        </w:numPr>
        <w:tabs>
          <w:tab w:val="left" w:pos="1414"/>
        </w:tabs>
        <w:spacing w:before="4" w:line="237" w:lineRule="auto"/>
        <w:ind w:right="327" w:firstLine="707"/>
        <w:rPr>
          <w:sz w:val="20"/>
          <w:szCs w:val="20"/>
        </w:rPr>
      </w:pPr>
      <w:r w:rsidRPr="000245BA">
        <w:rPr>
          <w:sz w:val="20"/>
          <w:szCs w:val="20"/>
        </w:rPr>
        <w:t>определяютминимумсодержаниягарантированногогосударствомосновногообщегообразования,построенн</w:t>
      </w:r>
      <w:r w:rsidRPr="000245BA">
        <w:rPr>
          <w:sz w:val="20"/>
          <w:szCs w:val="20"/>
        </w:rPr>
        <w:lastRenderedPageBreak/>
        <w:t>оговлогикеизучениякаждогоучебногопредмета;</w:t>
      </w:r>
    </w:p>
    <w:p w:rsidR="00B5747B" w:rsidRPr="000245BA" w:rsidRDefault="00182789" w:rsidP="00522914">
      <w:pPr>
        <w:pStyle w:val="aa"/>
        <w:numPr>
          <w:ilvl w:val="3"/>
          <w:numId w:val="205"/>
        </w:numPr>
        <w:tabs>
          <w:tab w:val="left" w:pos="1414"/>
        </w:tabs>
        <w:spacing w:before="3"/>
        <w:ind w:right="327" w:firstLine="707"/>
        <w:rPr>
          <w:sz w:val="20"/>
          <w:szCs w:val="20"/>
        </w:rPr>
      </w:pPr>
      <w:r w:rsidRPr="000245BA">
        <w:rPr>
          <w:sz w:val="20"/>
          <w:szCs w:val="20"/>
        </w:rPr>
        <w:t>определяюттребованиякрезультатамосвоенияпрограммосновногообщегообразованияпоучебнымпредметам«Русскийязык»,«Литература»,«Роднойязык(русский)»,    «Родная    литература    (русская)»,    «Английский    язык»,    «История»,</w:t>
      </w:r>
    </w:p>
    <w:p w:rsidR="00B5747B" w:rsidRPr="000245BA" w:rsidRDefault="00182789" w:rsidP="00D03353">
      <w:pPr>
        <w:pStyle w:val="a6"/>
        <w:ind w:right="327" w:firstLine="0"/>
        <w:rPr>
          <w:sz w:val="20"/>
          <w:szCs w:val="20"/>
        </w:rPr>
      </w:pPr>
      <w:r w:rsidRPr="000245BA">
        <w:rPr>
          <w:spacing w:val="-1"/>
          <w:sz w:val="20"/>
          <w:szCs w:val="20"/>
        </w:rPr>
        <w:t>«Обществознание»,«География»,«Изобразительное</w:t>
      </w:r>
      <w:r w:rsidRPr="000245BA">
        <w:rPr>
          <w:sz w:val="20"/>
          <w:szCs w:val="20"/>
        </w:rPr>
        <w:t>искусство»,«Музыка»,«Технология»,</w:t>
      </w:r>
    </w:p>
    <w:p w:rsidR="00B5747B" w:rsidRPr="000245BA" w:rsidRDefault="00182789" w:rsidP="00D03353">
      <w:pPr>
        <w:pStyle w:val="a6"/>
        <w:ind w:right="327" w:firstLine="0"/>
        <w:rPr>
          <w:sz w:val="20"/>
          <w:szCs w:val="20"/>
        </w:rPr>
      </w:pPr>
      <w:r w:rsidRPr="000245BA">
        <w:rPr>
          <w:sz w:val="20"/>
          <w:szCs w:val="20"/>
        </w:rPr>
        <w:t>«Физическаякультура»,«Основыбезопасностижизнедеятельности»«ОДНКНР»набазовомуровне;</w:t>
      </w:r>
    </w:p>
    <w:p w:rsidR="00B5747B" w:rsidRPr="000245BA" w:rsidRDefault="00182789" w:rsidP="00522914">
      <w:pPr>
        <w:pStyle w:val="aa"/>
        <w:numPr>
          <w:ilvl w:val="3"/>
          <w:numId w:val="205"/>
        </w:numPr>
        <w:tabs>
          <w:tab w:val="left" w:pos="1414"/>
        </w:tabs>
        <w:spacing w:before="4" w:line="237" w:lineRule="auto"/>
        <w:ind w:right="327" w:firstLine="707"/>
        <w:rPr>
          <w:sz w:val="20"/>
          <w:szCs w:val="20"/>
        </w:rPr>
      </w:pPr>
      <w:r w:rsidRPr="000245BA">
        <w:rPr>
          <w:sz w:val="20"/>
          <w:szCs w:val="20"/>
        </w:rPr>
        <w:t>определяюттребованиякрезультатамосвоенияпрограммосновногообщегообразованияпоучебнымпредметам«Математика»,«Информатика»,«Физика»,«Химия»,</w:t>
      </w:r>
    </w:p>
    <w:p w:rsidR="00B5747B" w:rsidRPr="000245BA" w:rsidRDefault="00182789" w:rsidP="00D03353">
      <w:pPr>
        <w:pStyle w:val="a6"/>
        <w:ind w:right="327" w:firstLine="0"/>
        <w:rPr>
          <w:sz w:val="20"/>
          <w:szCs w:val="20"/>
        </w:rPr>
      </w:pPr>
      <w:r w:rsidRPr="000245BA">
        <w:rPr>
          <w:sz w:val="20"/>
          <w:szCs w:val="20"/>
        </w:rPr>
        <w:t>«Биология»набазовомуровне;</w:t>
      </w:r>
    </w:p>
    <w:p w:rsidR="00B5747B" w:rsidRPr="000245BA" w:rsidRDefault="00182789" w:rsidP="00522914">
      <w:pPr>
        <w:pStyle w:val="aa"/>
        <w:numPr>
          <w:ilvl w:val="3"/>
          <w:numId w:val="205"/>
        </w:numPr>
        <w:tabs>
          <w:tab w:val="left" w:pos="1414"/>
        </w:tabs>
        <w:spacing w:before="4" w:line="237" w:lineRule="auto"/>
        <w:ind w:right="327" w:firstLine="707"/>
        <w:rPr>
          <w:sz w:val="20"/>
          <w:szCs w:val="20"/>
        </w:rPr>
      </w:pPr>
      <w:r w:rsidRPr="000245BA">
        <w:rPr>
          <w:sz w:val="20"/>
          <w:szCs w:val="20"/>
        </w:rPr>
        <w:t>усиливают акценты на изучение явлений и процессов современной России и миравцелом,современного состояния науки.</w:t>
      </w:r>
    </w:p>
    <w:p w:rsidR="00B5747B" w:rsidRDefault="00B5747B" w:rsidP="00D03353">
      <w:pPr>
        <w:spacing w:line="237" w:lineRule="auto"/>
        <w:ind w:right="327"/>
        <w:jc w:val="both"/>
        <w:rPr>
          <w:sz w:val="20"/>
          <w:szCs w:val="20"/>
        </w:rPr>
      </w:pPr>
    </w:p>
    <w:p w:rsidR="002D5C9C" w:rsidRDefault="002D5C9C" w:rsidP="00D03353">
      <w:pPr>
        <w:spacing w:line="237" w:lineRule="auto"/>
        <w:ind w:right="327"/>
        <w:jc w:val="both"/>
        <w:rPr>
          <w:sz w:val="20"/>
          <w:szCs w:val="20"/>
        </w:rPr>
      </w:pPr>
    </w:p>
    <w:p w:rsidR="002D5C9C" w:rsidRDefault="002D5C9C" w:rsidP="00D03353">
      <w:pPr>
        <w:spacing w:line="237" w:lineRule="auto"/>
        <w:ind w:right="327"/>
        <w:jc w:val="both"/>
        <w:rPr>
          <w:sz w:val="20"/>
          <w:szCs w:val="20"/>
        </w:rPr>
      </w:pPr>
    </w:p>
    <w:p w:rsidR="00471473" w:rsidRDefault="00471473" w:rsidP="00D03353">
      <w:pPr>
        <w:spacing w:line="237" w:lineRule="auto"/>
        <w:ind w:right="327"/>
        <w:jc w:val="both"/>
        <w:rPr>
          <w:sz w:val="20"/>
          <w:szCs w:val="20"/>
        </w:rPr>
      </w:pPr>
    </w:p>
    <w:p w:rsidR="00471473" w:rsidRDefault="00471473" w:rsidP="00D03353">
      <w:pPr>
        <w:spacing w:line="237" w:lineRule="auto"/>
        <w:ind w:right="327"/>
        <w:jc w:val="both"/>
        <w:rPr>
          <w:sz w:val="20"/>
          <w:szCs w:val="20"/>
        </w:rPr>
      </w:pPr>
    </w:p>
    <w:p w:rsidR="00471473" w:rsidRDefault="00471473" w:rsidP="00D03353">
      <w:pPr>
        <w:spacing w:line="237" w:lineRule="auto"/>
        <w:ind w:right="327"/>
        <w:jc w:val="both"/>
        <w:rPr>
          <w:sz w:val="20"/>
          <w:szCs w:val="20"/>
        </w:rPr>
      </w:pPr>
    </w:p>
    <w:p w:rsidR="00471473" w:rsidRDefault="00471473" w:rsidP="00D03353">
      <w:pPr>
        <w:spacing w:line="237" w:lineRule="auto"/>
        <w:ind w:right="327"/>
        <w:jc w:val="both"/>
        <w:rPr>
          <w:sz w:val="20"/>
          <w:szCs w:val="20"/>
        </w:rPr>
      </w:pPr>
    </w:p>
    <w:p w:rsidR="00471473" w:rsidRDefault="00471473" w:rsidP="00D03353">
      <w:pPr>
        <w:spacing w:line="237" w:lineRule="auto"/>
        <w:ind w:right="327"/>
        <w:jc w:val="both"/>
        <w:rPr>
          <w:sz w:val="20"/>
          <w:szCs w:val="20"/>
        </w:rPr>
      </w:pPr>
    </w:p>
    <w:p w:rsidR="00471473" w:rsidRDefault="00471473" w:rsidP="00D03353">
      <w:pPr>
        <w:spacing w:line="237" w:lineRule="auto"/>
        <w:ind w:right="327"/>
        <w:jc w:val="both"/>
        <w:rPr>
          <w:sz w:val="20"/>
          <w:szCs w:val="20"/>
        </w:rPr>
      </w:pPr>
    </w:p>
    <w:p w:rsidR="00471473" w:rsidRDefault="00471473" w:rsidP="00D03353">
      <w:pPr>
        <w:spacing w:line="237" w:lineRule="auto"/>
        <w:ind w:right="327"/>
        <w:jc w:val="both"/>
        <w:rPr>
          <w:sz w:val="20"/>
          <w:szCs w:val="20"/>
        </w:rPr>
      </w:pPr>
    </w:p>
    <w:p w:rsidR="00B5747B" w:rsidRPr="000245BA" w:rsidRDefault="00182789" w:rsidP="00522914">
      <w:pPr>
        <w:pStyle w:val="1"/>
        <w:numPr>
          <w:ilvl w:val="1"/>
          <w:numId w:val="207"/>
        </w:numPr>
        <w:tabs>
          <w:tab w:val="left" w:pos="1345"/>
        </w:tabs>
        <w:spacing w:before="71"/>
        <w:ind w:left="1610" w:right="327" w:hanging="687"/>
        <w:jc w:val="left"/>
        <w:rPr>
          <w:sz w:val="20"/>
          <w:szCs w:val="20"/>
        </w:rPr>
      </w:pPr>
      <w:r w:rsidRPr="000245BA">
        <w:rPr>
          <w:sz w:val="20"/>
          <w:szCs w:val="20"/>
        </w:rPr>
        <w:t>СИСТЕМА ОЦЕНКИ ДОСТИЖЕНИЯ ПЛАНИРУЕМЫХ РЕЗУЛЬТАТОВОСВОЕНИЯОСНОВНОЙОБРАЗОВАТЕЛЬНОЙПРОГРАММЫ</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2"/>
          <w:numId w:val="207"/>
        </w:numPr>
        <w:tabs>
          <w:tab w:val="left" w:pos="4213"/>
        </w:tabs>
        <w:ind w:right="327"/>
        <w:jc w:val="left"/>
        <w:rPr>
          <w:b/>
          <w:color w:val="221E1F"/>
          <w:sz w:val="20"/>
          <w:szCs w:val="20"/>
        </w:rPr>
      </w:pPr>
      <w:r w:rsidRPr="000245BA">
        <w:rPr>
          <w:b/>
          <w:sz w:val="20"/>
          <w:szCs w:val="20"/>
        </w:rPr>
        <w:t>ОБЩИЕПОЛОЖЕНИЯ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соответствиисостатусомФГОСООО,«независимоотформыполученияосновногообщегообразованияиформыобучения»этотдокумент«являетсяосновойобъективнойоценкисоответствияустановленнымтребованиямобразовательной</w:t>
      </w:r>
      <w:r w:rsidR="002D5C9C">
        <w:rPr>
          <w:sz w:val="20"/>
          <w:szCs w:val="20"/>
        </w:rPr>
        <w:t>де</w:t>
      </w:r>
      <w:r w:rsidRPr="000245BA">
        <w:rPr>
          <w:sz w:val="20"/>
          <w:szCs w:val="20"/>
        </w:rPr>
        <w:t>ятельностииподготовкиобучающихся,освоившихпрограммуосновногообщегообразования». Это означает, что ФГОС задает основные требования к образовательнымрезультатами средствамоценкиихдостижения.</w:t>
      </w:r>
    </w:p>
    <w:p w:rsidR="00B5747B" w:rsidRPr="000245BA" w:rsidRDefault="00182789" w:rsidP="00D03353">
      <w:pPr>
        <w:pStyle w:val="a6"/>
        <w:ind w:right="327"/>
        <w:rPr>
          <w:sz w:val="20"/>
          <w:szCs w:val="20"/>
        </w:rPr>
      </w:pPr>
      <w:r w:rsidRPr="000245BA">
        <w:rPr>
          <w:sz w:val="20"/>
          <w:szCs w:val="20"/>
        </w:rPr>
        <w:t>Система оценки достижения планируемых результатов (далее — система оценки)являетсячастьюуправлениякачествомобразованияв</w:t>
      </w:r>
      <w:r w:rsidR="002D5C9C" w:rsidRPr="000245BA">
        <w:rPr>
          <w:sz w:val="20"/>
          <w:szCs w:val="20"/>
        </w:rPr>
        <w:t>МБОУ</w:t>
      </w:r>
      <w:r w:rsidR="002D5C9C" w:rsidRPr="000245BA">
        <w:rPr>
          <w:spacing w:val="1"/>
          <w:sz w:val="20"/>
          <w:szCs w:val="20"/>
        </w:rPr>
        <w:t xml:space="preserve"> «Ковылкинская </w:t>
      </w:r>
      <w:r w:rsidR="002D5C9C" w:rsidRPr="000245BA">
        <w:rPr>
          <w:sz w:val="20"/>
          <w:szCs w:val="20"/>
        </w:rPr>
        <w:t>СОШ№3»</w:t>
      </w:r>
      <w:r w:rsidRPr="000245BA">
        <w:rPr>
          <w:sz w:val="20"/>
          <w:szCs w:val="20"/>
        </w:rPr>
        <w:t>ислужитосновойприразработке«Положенияобоценкеобразовательныхдостиженийобучающихся».</w:t>
      </w:r>
    </w:p>
    <w:p w:rsidR="00B5747B" w:rsidRPr="000245BA" w:rsidRDefault="00182789" w:rsidP="00D03353">
      <w:pPr>
        <w:pStyle w:val="a6"/>
        <w:ind w:right="327"/>
        <w:rPr>
          <w:sz w:val="20"/>
          <w:szCs w:val="20"/>
        </w:rPr>
      </w:pPr>
      <w:r w:rsidRPr="000245BA">
        <w:rPr>
          <w:sz w:val="20"/>
          <w:szCs w:val="20"/>
        </w:rPr>
        <w:t>Системаоценкипризванаспособствоватьподдержаниюединствавсейсистемыобразования,обеспечениюпреемственностивсистеменепрерывногообразования.Ееосновными функциями являются ориентация образовательного процесса на достижениепланируемыхрезультатовосвоенияосновнойобразовательнойпрограммыосновногообщего образования и обеспечение эффективной«о</w:t>
      </w:r>
      <w:r w:rsidR="002D5C9C">
        <w:rPr>
          <w:sz w:val="20"/>
          <w:szCs w:val="20"/>
        </w:rPr>
        <w:t>братной связи», позволяющей осу</w:t>
      </w:r>
      <w:r w:rsidRPr="000245BA">
        <w:rPr>
          <w:sz w:val="20"/>
          <w:szCs w:val="20"/>
        </w:rPr>
        <w:t>ществлятьуправлениеобразовательнымпроцессом.</w:t>
      </w:r>
    </w:p>
    <w:p w:rsidR="00B5747B" w:rsidRPr="000245BA" w:rsidRDefault="00182789" w:rsidP="00D03353">
      <w:pPr>
        <w:spacing w:before="1"/>
        <w:ind w:left="562" w:right="327" w:firstLine="707"/>
        <w:jc w:val="both"/>
        <w:rPr>
          <w:sz w:val="20"/>
          <w:szCs w:val="20"/>
        </w:rPr>
      </w:pPr>
      <w:r w:rsidRPr="000245BA">
        <w:rPr>
          <w:b/>
          <w:sz w:val="20"/>
          <w:szCs w:val="20"/>
        </w:rPr>
        <w:t>Основныминаправлениямиицелямиоценочнойдеятельности</w:t>
      </w:r>
      <w:r w:rsidRPr="000245BA">
        <w:rPr>
          <w:sz w:val="20"/>
          <w:szCs w:val="20"/>
        </w:rPr>
        <w:t>вобразовательнойорганизации являются:</w:t>
      </w:r>
    </w:p>
    <w:p w:rsidR="00B5747B" w:rsidRPr="000245BA" w:rsidRDefault="00182789" w:rsidP="00522914">
      <w:pPr>
        <w:pStyle w:val="aa"/>
        <w:numPr>
          <w:ilvl w:val="3"/>
          <w:numId w:val="205"/>
        </w:numPr>
        <w:tabs>
          <w:tab w:val="left" w:pos="1414"/>
        </w:tabs>
        <w:spacing w:before="2"/>
        <w:ind w:right="327" w:firstLine="707"/>
        <w:rPr>
          <w:sz w:val="20"/>
          <w:szCs w:val="20"/>
        </w:rPr>
      </w:pPr>
      <w:r w:rsidRPr="000245BA">
        <w:rPr>
          <w:sz w:val="20"/>
          <w:szCs w:val="20"/>
        </w:rPr>
        <w:t>оценка образовательных достижений обучающихся на различных этапах обучениякакосноваихпромежуточнойиитоговойаттестации,атакжеосновапроцедурвнутреннегомониторингаобразовательнойорганизации,мониторинговыхисследованиймуниципального,региональногоифедеральногоуровней;</w:t>
      </w:r>
    </w:p>
    <w:p w:rsidR="00B5747B" w:rsidRPr="000245BA" w:rsidRDefault="00182789" w:rsidP="00522914">
      <w:pPr>
        <w:pStyle w:val="aa"/>
        <w:numPr>
          <w:ilvl w:val="3"/>
          <w:numId w:val="205"/>
        </w:numPr>
        <w:tabs>
          <w:tab w:val="left" w:pos="1414"/>
        </w:tabs>
        <w:ind w:right="327" w:firstLine="707"/>
        <w:rPr>
          <w:sz w:val="20"/>
          <w:szCs w:val="20"/>
        </w:rPr>
      </w:pPr>
      <w:r w:rsidRPr="000245BA">
        <w:rPr>
          <w:sz w:val="20"/>
          <w:szCs w:val="20"/>
        </w:rPr>
        <w:t>оценкарезультатовдеятельностипедагогическихкадровкакосновааттестационныхпроцедур;</w:t>
      </w:r>
    </w:p>
    <w:p w:rsidR="00B5747B" w:rsidRPr="000245BA" w:rsidRDefault="00182789" w:rsidP="00522914">
      <w:pPr>
        <w:pStyle w:val="aa"/>
        <w:numPr>
          <w:ilvl w:val="3"/>
          <w:numId w:val="205"/>
        </w:numPr>
        <w:tabs>
          <w:tab w:val="left" w:pos="1414"/>
        </w:tabs>
        <w:spacing w:before="3" w:line="237" w:lineRule="auto"/>
        <w:ind w:right="327" w:firstLine="707"/>
        <w:rPr>
          <w:sz w:val="20"/>
          <w:szCs w:val="20"/>
        </w:rPr>
      </w:pPr>
      <w:r w:rsidRPr="000245BA">
        <w:rPr>
          <w:sz w:val="20"/>
          <w:szCs w:val="20"/>
        </w:rPr>
        <w:t>оценкарезультатовдеятельностиобразовательнойорганизациикакосновааккредитационныхпроцедур.</w:t>
      </w:r>
    </w:p>
    <w:p w:rsidR="00B5747B" w:rsidRPr="000245BA" w:rsidRDefault="00182789" w:rsidP="00D03353">
      <w:pPr>
        <w:pStyle w:val="a6"/>
        <w:ind w:right="327"/>
        <w:rPr>
          <w:sz w:val="20"/>
          <w:szCs w:val="20"/>
        </w:rPr>
      </w:pPr>
      <w:r w:rsidRPr="000245BA">
        <w:rPr>
          <w:b/>
          <w:sz w:val="20"/>
          <w:szCs w:val="20"/>
        </w:rPr>
        <w:t>Основным объектом системы оценки</w:t>
      </w:r>
      <w:r w:rsidRPr="000245BA">
        <w:rPr>
          <w:sz w:val="20"/>
          <w:szCs w:val="20"/>
        </w:rPr>
        <w:t>, ее содержательной и критериальной базойвыступаюттребованияФГОС,которыеконкретизируютсявпланируемыхрезультатахосвоенияобучающимисяосновнойобразовательнойпрограммыобразовательнойорганизации.</w:t>
      </w:r>
    </w:p>
    <w:p w:rsidR="00B5747B" w:rsidRPr="000245BA" w:rsidRDefault="00182789" w:rsidP="00D03353">
      <w:pPr>
        <w:pStyle w:val="a6"/>
        <w:ind w:left="1270" w:right="327" w:firstLine="0"/>
        <w:rPr>
          <w:sz w:val="20"/>
          <w:szCs w:val="20"/>
        </w:rPr>
      </w:pPr>
      <w:r w:rsidRPr="000245BA">
        <w:rPr>
          <w:sz w:val="20"/>
          <w:szCs w:val="20"/>
        </w:rPr>
        <w:t>Системаоценкивключаетпроцедурывнутреннейивнешнейоценки.</w:t>
      </w:r>
    </w:p>
    <w:p w:rsidR="00B5747B" w:rsidRPr="000245BA" w:rsidRDefault="00182789" w:rsidP="00D03353">
      <w:pPr>
        <w:ind w:left="1270" w:right="327"/>
        <w:jc w:val="both"/>
        <w:rPr>
          <w:sz w:val="20"/>
          <w:szCs w:val="20"/>
        </w:rPr>
      </w:pPr>
      <w:r w:rsidRPr="000245BA">
        <w:rPr>
          <w:b/>
          <w:sz w:val="20"/>
          <w:szCs w:val="20"/>
        </w:rPr>
        <w:t>Внутренняяоценка</w:t>
      </w:r>
      <w:r w:rsidRPr="000245BA">
        <w:rPr>
          <w:sz w:val="20"/>
          <w:szCs w:val="20"/>
        </w:rPr>
        <w:t>включает:</w:t>
      </w:r>
    </w:p>
    <w:p w:rsidR="00B5747B" w:rsidRPr="000245BA" w:rsidRDefault="00182789" w:rsidP="00522914">
      <w:pPr>
        <w:pStyle w:val="aa"/>
        <w:numPr>
          <w:ilvl w:val="3"/>
          <w:numId w:val="205"/>
        </w:numPr>
        <w:tabs>
          <w:tab w:val="left" w:pos="1414"/>
        </w:tabs>
        <w:spacing w:before="2" w:line="293" w:lineRule="exact"/>
        <w:ind w:left="1414" w:right="327"/>
        <w:jc w:val="left"/>
        <w:rPr>
          <w:sz w:val="20"/>
          <w:szCs w:val="20"/>
        </w:rPr>
      </w:pPr>
      <w:r w:rsidRPr="000245BA">
        <w:rPr>
          <w:sz w:val="20"/>
          <w:szCs w:val="20"/>
        </w:rPr>
        <w:t>стартовуюдиагностику,</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текущуюитематическуюоценку,</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портфолио,</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внутришкольныймониторингобразовательныхдостижений,</w:t>
      </w:r>
    </w:p>
    <w:p w:rsidR="002D5C9C" w:rsidRDefault="00182789" w:rsidP="00522914">
      <w:pPr>
        <w:pStyle w:val="aa"/>
        <w:numPr>
          <w:ilvl w:val="3"/>
          <w:numId w:val="205"/>
        </w:numPr>
        <w:tabs>
          <w:tab w:val="left" w:pos="1414"/>
        </w:tabs>
        <w:ind w:left="1270" w:right="327" w:firstLine="0"/>
        <w:jc w:val="left"/>
        <w:rPr>
          <w:sz w:val="20"/>
          <w:szCs w:val="20"/>
        </w:rPr>
      </w:pPr>
      <w:r w:rsidRPr="000245BA">
        <w:rPr>
          <w:sz w:val="20"/>
          <w:szCs w:val="20"/>
        </w:rPr>
        <w:t>промежуточную и итоговую аттестацию обучающихся.</w:t>
      </w:r>
    </w:p>
    <w:p w:rsidR="002D5C9C" w:rsidRDefault="002D5C9C" w:rsidP="00D03353">
      <w:pPr>
        <w:pStyle w:val="aa"/>
        <w:tabs>
          <w:tab w:val="left" w:pos="1414"/>
        </w:tabs>
        <w:ind w:left="1270" w:right="327" w:firstLine="0"/>
        <w:jc w:val="left"/>
        <w:rPr>
          <w:sz w:val="20"/>
          <w:szCs w:val="20"/>
        </w:rPr>
      </w:pPr>
    </w:p>
    <w:p w:rsidR="00B5747B" w:rsidRPr="000245BA" w:rsidRDefault="00182789" w:rsidP="00D03353">
      <w:pPr>
        <w:pStyle w:val="aa"/>
        <w:tabs>
          <w:tab w:val="left" w:pos="1414"/>
        </w:tabs>
        <w:ind w:left="1270" w:right="327" w:firstLine="0"/>
        <w:jc w:val="left"/>
        <w:rPr>
          <w:sz w:val="20"/>
          <w:szCs w:val="20"/>
        </w:rPr>
      </w:pPr>
      <w:r w:rsidRPr="000245BA">
        <w:rPr>
          <w:sz w:val="20"/>
          <w:szCs w:val="20"/>
        </w:rPr>
        <w:t>К</w:t>
      </w:r>
      <w:r w:rsidRPr="000245BA">
        <w:rPr>
          <w:b/>
          <w:sz w:val="20"/>
          <w:szCs w:val="20"/>
        </w:rPr>
        <w:t>внешнимпроцедурам</w:t>
      </w:r>
      <w:r w:rsidRPr="000245BA">
        <w:rPr>
          <w:sz w:val="20"/>
          <w:szCs w:val="20"/>
        </w:rPr>
        <w:t>относятся:</w:t>
      </w:r>
    </w:p>
    <w:p w:rsidR="00B5747B" w:rsidRPr="000245BA" w:rsidRDefault="00182789" w:rsidP="00522914">
      <w:pPr>
        <w:pStyle w:val="aa"/>
        <w:numPr>
          <w:ilvl w:val="3"/>
          <w:numId w:val="205"/>
        </w:numPr>
        <w:tabs>
          <w:tab w:val="left" w:pos="1414"/>
        </w:tabs>
        <w:spacing w:before="1" w:line="293" w:lineRule="exact"/>
        <w:ind w:left="1414" w:right="327"/>
        <w:jc w:val="left"/>
        <w:rPr>
          <w:sz w:val="20"/>
          <w:szCs w:val="20"/>
        </w:rPr>
      </w:pPr>
      <w:r w:rsidRPr="000245BA">
        <w:rPr>
          <w:sz w:val="20"/>
          <w:szCs w:val="20"/>
        </w:rPr>
        <w:t>государственнаяитоговаяаттестация</w:t>
      </w:r>
      <w:r w:rsidRPr="000245BA">
        <w:rPr>
          <w:sz w:val="20"/>
          <w:szCs w:val="20"/>
          <w:vertAlign w:val="superscript"/>
        </w:rPr>
        <w:t>1</w:t>
      </w:r>
      <w:r w:rsidRPr="000245BA">
        <w:rPr>
          <w:sz w:val="20"/>
          <w:szCs w:val="20"/>
        </w:rPr>
        <w:t>,</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независимаяоценкакачестваобразования</w:t>
      </w:r>
      <w:r w:rsidRPr="000245BA">
        <w:rPr>
          <w:sz w:val="20"/>
          <w:szCs w:val="20"/>
          <w:vertAlign w:val="superscript"/>
        </w:rPr>
        <w:t>12</w:t>
      </w:r>
      <w:r w:rsidRPr="000245BA">
        <w:rPr>
          <w:sz w:val="20"/>
          <w:szCs w:val="20"/>
        </w:rPr>
        <w:t xml:space="preserve"> и</w:t>
      </w:r>
    </w:p>
    <w:p w:rsidR="00B5747B" w:rsidRPr="000245BA" w:rsidRDefault="00182789" w:rsidP="00522914">
      <w:pPr>
        <w:pStyle w:val="aa"/>
        <w:numPr>
          <w:ilvl w:val="3"/>
          <w:numId w:val="205"/>
        </w:numPr>
        <w:tabs>
          <w:tab w:val="left" w:pos="1414"/>
        </w:tabs>
        <w:spacing w:before="2" w:line="237" w:lineRule="auto"/>
        <w:ind w:right="327" w:firstLine="707"/>
        <w:jc w:val="left"/>
        <w:rPr>
          <w:sz w:val="20"/>
          <w:szCs w:val="20"/>
        </w:rPr>
      </w:pPr>
      <w:r w:rsidRPr="000245BA">
        <w:rPr>
          <w:sz w:val="20"/>
          <w:szCs w:val="20"/>
        </w:rPr>
        <w:t>мониторинговыеисследования</w:t>
      </w:r>
      <w:r w:rsidRPr="000245BA">
        <w:rPr>
          <w:sz w:val="20"/>
          <w:szCs w:val="20"/>
          <w:vertAlign w:val="superscript"/>
        </w:rPr>
        <w:t>3</w:t>
      </w:r>
      <w:r w:rsidRPr="000245BA">
        <w:rPr>
          <w:sz w:val="20"/>
          <w:szCs w:val="20"/>
        </w:rPr>
        <w:t>муниципального,региональногоифедеральногоуровней.</w:t>
      </w:r>
    </w:p>
    <w:p w:rsidR="00B5747B" w:rsidRPr="000245BA" w:rsidRDefault="00182789" w:rsidP="00D03353">
      <w:pPr>
        <w:pStyle w:val="a6"/>
        <w:ind w:right="327"/>
        <w:jc w:val="left"/>
        <w:rPr>
          <w:sz w:val="20"/>
          <w:szCs w:val="20"/>
        </w:rPr>
      </w:pPr>
      <w:r w:rsidRPr="000245BA">
        <w:rPr>
          <w:sz w:val="20"/>
          <w:szCs w:val="20"/>
        </w:rPr>
        <w:t>Особенностикаждойизуказанныхпроцедурописанывп.1.3.3настоящегодокумента.</w:t>
      </w:r>
    </w:p>
    <w:p w:rsidR="00B5747B" w:rsidRPr="000245BA" w:rsidRDefault="00B44E2F" w:rsidP="00D03353">
      <w:pPr>
        <w:pStyle w:val="a6"/>
        <w:spacing w:before="6"/>
        <w:ind w:left="0" w:right="327" w:firstLine="0"/>
        <w:jc w:val="left"/>
        <w:rPr>
          <w:sz w:val="20"/>
          <w:szCs w:val="20"/>
        </w:rPr>
      </w:pPr>
      <w:r>
        <w:rPr>
          <w:sz w:val="20"/>
          <w:szCs w:val="20"/>
        </w:rPr>
        <w:lastRenderedPageBreak/>
        <w:pict>
          <v:rect id="_x0000_s1063" style="position:absolute;margin-left:85.1pt;margin-top:17.2pt;width:2in;height:.6pt;z-index:-15728640;mso-wrap-distance-left:0;mso-wrap-distance-right:0;mso-position-horizontal-relative:page" fillcolor="black" stroked="f">
            <w10:wrap type="topAndBottom" anchorx="page"/>
          </v:rect>
        </w:pict>
      </w:r>
    </w:p>
    <w:p w:rsidR="00B5747B" w:rsidRPr="000245BA" w:rsidRDefault="00182789" w:rsidP="00D03353">
      <w:pPr>
        <w:spacing w:before="81"/>
        <w:ind w:left="562" w:right="327"/>
        <w:rPr>
          <w:sz w:val="20"/>
          <w:szCs w:val="20"/>
        </w:rPr>
      </w:pPr>
      <w:r w:rsidRPr="000245BA">
        <w:rPr>
          <w:color w:val="221E1F"/>
          <w:sz w:val="20"/>
          <w:szCs w:val="20"/>
          <w:vertAlign w:val="superscript"/>
        </w:rPr>
        <w:t>1</w:t>
      </w:r>
      <w:r w:rsidRPr="000245BA">
        <w:rPr>
          <w:color w:val="221E1F"/>
          <w:sz w:val="20"/>
          <w:szCs w:val="20"/>
        </w:rPr>
        <w:t>Осуществляетсявсоответствиисостатьей92Федеральногозакона«ОбобразованиивРоссийскойФедерации»</w:t>
      </w:r>
    </w:p>
    <w:p w:rsidR="00B5747B" w:rsidRPr="000245BA" w:rsidRDefault="00182789" w:rsidP="00D03353">
      <w:pPr>
        <w:ind w:left="562" w:right="327"/>
        <w:rPr>
          <w:sz w:val="20"/>
          <w:szCs w:val="20"/>
        </w:rPr>
      </w:pPr>
      <w:r w:rsidRPr="000245BA">
        <w:rPr>
          <w:color w:val="221E1F"/>
          <w:sz w:val="20"/>
          <w:szCs w:val="20"/>
          <w:vertAlign w:val="superscript"/>
        </w:rPr>
        <w:t>2</w:t>
      </w:r>
      <w:r w:rsidRPr="000245BA">
        <w:rPr>
          <w:color w:val="221E1F"/>
          <w:sz w:val="20"/>
          <w:szCs w:val="20"/>
        </w:rPr>
        <w:t>Осуществляетсявсоответствиисостатьей95Федеральногозакона«ОбобразованиивРоссийскойФедерации»</w:t>
      </w:r>
    </w:p>
    <w:p w:rsidR="00B5747B" w:rsidRPr="000245BA" w:rsidRDefault="00182789" w:rsidP="00D03353">
      <w:pPr>
        <w:spacing w:before="1"/>
        <w:ind w:left="562" w:right="327"/>
        <w:rPr>
          <w:sz w:val="20"/>
          <w:szCs w:val="20"/>
        </w:rPr>
      </w:pPr>
      <w:r w:rsidRPr="000245BA">
        <w:rPr>
          <w:color w:val="221E1F"/>
          <w:sz w:val="20"/>
          <w:szCs w:val="20"/>
          <w:vertAlign w:val="superscript"/>
        </w:rPr>
        <w:t>3</w:t>
      </w:r>
      <w:r w:rsidRPr="000245BA">
        <w:rPr>
          <w:color w:val="221E1F"/>
          <w:sz w:val="20"/>
          <w:szCs w:val="20"/>
        </w:rPr>
        <w:t>Осуществляетсявсоответствиисостатьей97Федеральногозакона«ОбобразованиивРоссийскойФедерации»</w:t>
      </w:r>
    </w:p>
    <w:p w:rsidR="00B5747B" w:rsidRDefault="00B5747B" w:rsidP="00D03353">
      <w:pPr>
        <w:ind w:right="327"/>
        <w:rPr>
          <w:sz w:val="20"/>
          <w:szCs w:val="20"/>
        </w:rPr>
      </w:pPr>
    </w:p>
    <w:p w:rsidR="002D5C9C" w:rsidRDefault="002D5C9C" w:rsidP="00D03353">
      <w:pPr>
        <w:ind w:right="327"/>
        <w:rPr>
          <w:sz w:val="20"/>
          <w:szCs w:val="20"/>
        </w:rPr>
      </w:pPr>
    </w:p>
    <w:p w:rsidR="00B5747B" w:rsidRPr="000245BA" w:rsidRDefault="00182789" w:rsidP="00D03353">
      <w:pPr>
        <w:pStyle w:val="a6"/>
        <w:spacing w:before="66"/>
        <w:ind w:right="327"/>
        <w:rPr>
          <w:sz w:val="20"/>
          <w:szCs w:val="20"/>
        </w:rPr>
      </w:pPr>
      <w:r w:rsidRPr="000245BA">
        <w:rPr>
          <w:sz w:val="20"/>
          <w:szCs w:val="20"/>
        </w:rPr>
        <w:t>ВсоответствиисФГОСОООсистемаоценкиобразовательнойорганизацииреализуетсистемно-деятельностный,уровневыйикомплексныйподходыкоценкеобразовательных достижений.</w:t>
      </w:r>
    </w:p>
    <w:p w:rsidR="00B5747B" w:rsidRPr="000245BA" w:rsidRDefault="00182789" w:rsidP="00D03353">
      <w:pPr>
        <w:pStyle w:val="a6"/>
        <w:spacing w:before="1"/>
        <w:ind w:right="327"/>
        <w:rPr>
          <w:sz w:val="20"/>
          <w:szCs w:val="20"/>
        </w:rPr>
      </w:pPr>
      <w:r w:rsidRPr="000245BA">
        <w:rPr>
          <w:b/>
          <w:sz w:val="20"/>
          <w:szCs w:val="20"/>
        </w:rPr>
        <w:t>Системно-деятельностныйподход</w:t>
      </w:r>
      <w:r w:rsidRPr="000245BA">
        <w:rPr>
          <w:sz w:val="20"/>
          <w:szCs w:val="20"/>
        </w:rPr>
        <w:t>коценкеобразовательныхдостиженийпроявляется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Онобеспечиваетсясодержаниемикритериямиоценки,вкачествекоторыхвыступаютпланируемые результаты обучения, выраженные в деятельностной форме и в терминах,обозначающихкомпетенциифункциональнойграмотностиучащихся.</w:t>
      </w:r>
    </w:p>
    <w:p w:rsidR="00B5747B" w:rsidRPr="000245BA" w:rsidRDefault="00182789" w:rsidP="00D03353">
      <w:pPr>
        <w:pStyle w:val="a6"/>
        <w:ind w:right="327"/>
        <w:rPr>
          <w:sz w:val="20"/>
          <w:szCs w:val="20"/>
        </w:rPr>
      </w:pPr>
      <w:r w:rsidRPr="000245BA">
        <w:rPr>
          <w:b/>
          <w:sz w:val="20"/>
          <w:szCs w:val="20"/>
        </w:rPr>
        <w:t xml:space="preserve">Уровневый подход </w:t>
      </w:r>
      <w:r w:rsidRPr="000245BA">
        <w:rPr>
          <w:sz w:val="20"/>
          <w:szCs w:val="20"/>
        </w:rPr>
        <w:t>служит важнейшей основой для организации индивидуальнойработы с учащимися. Он реализуется как по отношению к содержанию оценки, так и кпредставлениюи интерпретации результатовизмерений.</w:t>
      </w:r>
    </w:p>
    <w:p w:rsidR="00B5747B" w:rsidRPr="000245BA" w:rsidRDefault="00182789" w:rsidP="00D03353">
      <w:pPr>
        <w:pStyle w:val="a6"/>
        <w:ind w:right="327"/>
        <w:rPr>
          <w:sz w:val="20"/>
          <w:szCs w:val="20"/>
        </w:rPr>
      </w:pPr>
      <w:r w:rsidRPr="000245BA">
        <w:rPr>
          <w:sz w:val="20"/>
          <w:szCs w:val="20"/>
        </w:rPr>
        <w:t>Уровневый подход реализуется за счет фиксации различных уровней достиженияобучающимисяпланируемыхрезультатов:базовогоуровняиуровнейвышеинижебазового.Достижениебазовогоуровнясвидетельствуетоспособностиобучающихсярешатьтиповыеучебныезадачи,целенаправленноотрабатываемыесовсемиобучающимися в ходе учебного процесса. Овладение</w:t>
      </w:r>
      <w:r w:rsidR="002D5C9C">
        <w:rPr>
          <w:sz w:val="20"/>
          <w:szCs w:val="20"/>
        </w:rPr>
        <w:t xml:space="preserve"> базовым уровнем является доста</w:t>
      </w:r>
      <w:r w:rsidRPr="000245BA">
        <w:rPr>
          <w:sz w:val="20"/>
          <w:szCs w:val="20"/>
        </w:rPr>
        <w:t>точнымдляпродолжения обученияиусвоенияпоследующегоматериала.</w:t>
      </w:r>
    </w:p>
    <w:p w:rsidR="00B5747B" w:rsidRPr="000245BA" w:rsidRDefault="00182789" w:rsidP="00D03353">
      <w:pPr>
        <w:pStyle w:val="a6"/>
        <w:ind w:right="327"/>
        <w:rPr>
          <w:sz w:val="20"/>
          <w:szCs w:val="20"/>
        </w:rPr>
      </w:pPr>
      <w:r w:rsidRPr="000245BA">
        <w:rPr>
          <w:sz w:val="20"/>
          <w:szCs w:val="20"/>
        </w:rPr>
        <w:t>Однимизпроявленийуровневогоподходаявляетсяоценкаиндивидуальныхобразовательных достижений на основе «метода сложения», при котором фиксируетсядостижение уровня, необходимого для успешного продолжения образования и реальнодостигаемого большинствомучащихся, иего превышение, чтопозволяетвыстраиватьиндивидуальные траектории движения с учётом зоны ближайшего развития, формироватьположительнуюучебную и социальнуюмотивацию.</w:t>
      </w:r>
    </w:p>
    <w:p w:rsidR="00B5747B" w:rsidRPr="000245BA" w:rsidRDefault="00182789" w:rsidP="00D03353">
      <w:pPr>
        <w:pStyle w:val="a6"/>
        <w:spacing w:before="1"/>
        <w:ind w:right="327"/>
        <w:rPr>
          <w:sz w:val="20"/>
          <w:szCs w:val="20"/>
        </w:rPr>
      </w:pPr>
      <w:r w:rsidRPr="000245BA">
        <w:rPr>
          <w:sz w:val="20"/>
          <w:szCs w:val="20"/>
        </w:rPr>
        <w:t>Предметом</w:t>
      </w:r>
      <w:r w:rsidRPr="000245BA">
        <w:rPr>
          <w:i/>
          <w:sz w:val="20"/>
          <w:szCs w:val="20"/>
        </w:rPr>
        <w:t>стартовогооценивания</w:t>
      </w:r>
      <w:r w:rsidRPr="000245BA">
        <w:rPr>
          <w:sz w:val="20"/>
          <w:szCs w:val="20"/>
        </w:rPr>
        <w:t>,котороепроводитсявначалекаждогоучебного года, является определение остаточных знаний и умений учащихся относительнопрошедшегоучебного года, позволяющегоучителюорганизовать эффективно процессповторенияиопределить эффектыотсвоегообучениязапрошлыйучебныйгод.</w:t>
      </w:r>
    </w:p>
    <w:p w:rsidR="00B5747B" w:rsidRPr="000245BA" w:rsidRDefault="00182789" w:rsidP="00D03353">
      <w:pPr>
        <w:pStyle w:val="a6"/>
        <w:ind w:right="327"/>
        <w:rPr>
          <w:sz w:val="20"/>
          <w:szCs w:val="20"/>
        </w:rPr>
      </w:pPr>
      <w:r w:rsidRPr="000245BA">
        <w:rPr>
          <w:sz w:val="20"/>
          <w:szCs w:val="20"/>
        </w:rPr>
        <w:t>Предметом</w:t>
      </w:r>
      <w:r w:rsidRPr="000245BA">
        <w:rPr>
          <w:i/>
          <w:sz w:val="20"/>
          <w:szCs w:val="20"/>
        </w:rPr>
        <w:t>текущего(формирующего)оценивания</w:t>
      </w:r>
      <w:r w:rsidRPr="000245BA">
        <w:rPr>
          <w:sz w:val="20"/>
          <w:szCs w:val="20"/>
        </w:rPr>
        <w:t>являетсяоперациональныйсостав предметных способов действия и ключевых компетентностей. Такое оцениваниепроизводитсякак самимобучающимся, так иучителем и осуществляет две важныефункции: диагностическую и коррекционную. Цель такого оценивания увидеть проблемы</w:t>
      </w:r>
      <w:r w:rsidRPr="000245BA">
        <w:rPr>
          <w:spacing w:val="-1"/>
          <w:sz w:val="20"/>
          <w:szCs w:val="20"/>
        </w:rPr>
        <w:t>итрудностивосвоениипредметных</w:t>
      </w:r>
      <w:r w:rsidRPr="000245BA">
        <w:rPr>
          <w:sz w:val="20"/>
          <w:szCs w:val="20"/>
        </w:rPr>
        <w:t>способовдействияикомпетентностейинаметитьпланработыпо ликвидациивозникшихпроблемитрудностей.</w:t>
      </w:r>
    </w:p>
    <w:p w:rsidR="00B5747B" w:rsidRPr="000245BA" w:rsidRDefault="00182789" w:rsidP="00D03353">
      <w:pPr>
        <w:pStyle w:val="a6"/>
        <w:ind w:right="327"/>
        <w:rPr>
          <w:sz w:val="20"/>
          <w:szCs w:val="20"/>
        </w:rPr>
      </w:pPr>
      <w:r w:rsidRPr="000245BA">
        <w:rPr>
          <w:sz w:val="20"/>
          <w:szCs w:val="20"/>
        </w:rPr>
        <w:t>Предметом</w:t>
      </w:r>
      <w:r w:rsidRPr="000245BA">
        <w:rPr>
          <w:i/>
          <w:sz w:val="20"/>
          <w:szCs w:val="20"/>
        </w:rPr>
        <w:t>промежуточного(итогового) оценивания</w:t>
      </w:r>
      <w:r w:rsidRPr="000245BA">
        <w:rPr>
          <w:sz w:val="20"/>
          <w:szCs w:val="20"/>
        </w:rPr>
        <w:t>на конецучебногогодаявляется уровень освоения обучающимися культурных предметных способов и средствдействия,атакже ключевыхкомпетентностей.</w:t>
      </w:r>
    </w:p>
    <w:p w:rsidR="00B5747B" w:rsidRPr="000245BA" w:rsidRDefault="00182789" w:rsidP="00D03353">
      <w:pPr>
        <w:ind w:left="562" w:right="327" w:firstLine="707"/>
        <w:jc w:val="both"/>
        <w:rPr>
          <w:sz w:val="20"/>
          <w:szCs w:val="20"/>
        </w:rPr>
      </w:pPr>
      <w:r w:rsidRPr="000245BA">
        <w:rPr>
          <w:b/>
          <w:sz w:val="20"/>
          <w:szCs w:val="20"/>
        </w:rPr>
        <w:t>Комплексныйподход</w:t>
      </w:r>
      <w:r w:rsidRPr="000245BA">
        <w:rPr>
          <w:sz w:val="20"/>
          <w:szCs w:val="20"/>
        </w:rPr>
        <w:t>коценкеобразовательныхдостиженийреализуетсяспомощью:</w:t>
      </w:r>
    </w:p>
    <w:p w:rsidR="00B5747B" w:rsidRPr="000245BA" w:rsidRDefault="00182789" w:rsidP="00522914">
      <w:pPr>
        <w:pStyle w:val="aa"/>
        <w:numPr>
          <w:ilvl w:val="3"/>
          <w:numId w:val="205"/>
        </w:numPr>
        <w:tabs>
          <w:tab w:val="left" w:pos="1414"/>
        </w:tabs>
        <w:spacing w:before="2" w:line="294" w:lineRule="exact"/>
        <w:ind w:left="1414" w:right="327"/>
        <w:rPr>
          <w:sz w:val="20"/>
          <w:szCs w:val="20"/>
        </w:rPr>
      </w:pPr>
      <w:r w:rsidRPr="000245BA">
        <w:rPr>
          <w:sz w:val="20"/>
          <w:szCs w:val="20"/>
        </w:rPr>
        <w:t>оценкипредметныхиметапредметныхрезультатов;</w:t>
      </w:r>
    </w:p>
    <w:p w:rsidR="00B5747B" w:rsidRPr="000245BA" w:rsidRDefault="00182789" w:rsidP="00522914">
      <w:pPr>
        <w:pStyle w:val="aa"/>
        <w:numPr>
          <w:ilvl w:val="3"/>
          <w:numId w:val="205"/>
        </w:numPr>
        <w:tabs>
          <w:tab w:val="left" w:pos="1414"/>
        </w:tabs>
        <w:spacing w:before="2" w:line="237" w:lineRule="auto"/>
        <w:ind w:right="327" w:firstLine="707"/>
        <w:rPr>
          <w:sz w:val="20"/>
          <w:szCs w:val="20"/>
        </w:rPr>
      </w:pPr>
      <w:r w:rsidRPr="000245BA">
        <w:rPr>
          <w:sz w:val="20"/>
          <w:szCs w:val="20"/>
        </w:rPr>
        <w:t>использованиякомплексаоценочныхпроцедур(стартовой,текущей,тематической,промежуточной)какосновыдляоценкидинамикииндивидуальныхобразовательных достижений идля итоговойоценки;</w:t>
      </w:r>
    </w:p>
    <w:p w:rsidR="00B5747B" w:rsidRPr="000245BA" w:rsidRDefault="00182789" w:rsidP="00522914">
      <w:pPr>
        <w:pStyle w:val="aa"/>
        <w:numPr>
          <w:ilvl w:val="3"/>
          <w:numId w:val="205"/>
        </w:numPr>
        <w:tabs>
          <w:tab w:val="left" w:pos="1414"/>
        </w:tabs>
        <w:spacing w:before="5"/>
        <w:ind w:right="327" w:firstLine="707"/>
        <w:rPr>
          <w:sz w:val="20"/>
          <w:szCs w:val="20"/>
        </w:rPr>
      </w:pPr>
      <w:r w:rsidRPr="000245BA">
        <w:rPr>
          <w:sz w:val="20"/>
          <w:szCs w:val="20"/>
        </w:rPr>
        <w:t>использования контекстной информации (особенности обучающихся, условия впроцессе обучения и др.) для интерпретации полученных результатов в целях управлениякачествомобразования;</w:t>
      </w:r>
    </w:p>
    <w:p w:rsidR="00B5747B" w:rsidRDefault="00182789" w:rsidP="00522914">
      <w:pPr>
        <w:pStyle w:val="aa"/>
        <w:numPr>
          <w:ilvl w:val="3"/>
          <w:numId w:val="205"/>
        </w:numPr>
        <w:tabs>
          <w:tab w:val="left" w:pos="1414"/>
        </w:tabs>
        <w:spacing w:before="2"/>
        <w:ind w:right="327" w:firstLine="707"/>
        <w:rPr>
          <w:sz w:val="20"/>
          <w:szCs w:val="20"/>
        </w:rPr>
      </w:pPr>
      <w:r w:rsidRPr="000245BA">
        <w:rPr>
          <w:spacing w:val="-1"/>
          <w:sz w:val="20"/>
          <w:szCs w:val="20"/>
        </w:rPr>
        <w:t>использованияразнообразных</w:t>
      </w:r>
      <w:r w:rsidRPr="000245BA">
        <w:rPr>
          <w:sz w:val="20"/>
          <w:szCs w:val="20"/>
        </w:rPr>
        <w:t>методовиформоценки,взаимнодополняющихдругдруга (стандартизированных устных и письменных работ, проектов, практических работ,командных,исследовательских,творческихработ,самоанализаисамооценки,взаимооценки,наблюдения,испытаний(тестов),динамическихпоказателейусвоениязнанийиразвитиеумений,втомчислеформируемыхсиспользованиемцифровыхтехнологий.</w:t>
      </w:r>
    </w:p>
    <w:p w:rsidR="002D5C9C" w:rsidRDefault="002D5C9C" w:rsidP="00D03353">
      <w:pPr>
        <w:pStyle w:val="aa"/>
        <w:tabs>
          <w:tab w:val="left" w:pos="1414"/>
        </w:tabs>
        <w:spacing w:before="2"/>
        <w:ind w:left="1269" w:right="327" w:firstLine="0"/>
        <w:jc w:val="left"/>
        <w:rPr>
          <w:sz w:val="20"/>
          <w:szCs w:val="20"/>
        </w:rPr>
      </w:pPr>
    </w:p>
    <w:p w:rsidR="002D5C9C" w:rsidRDefault="002D5C9C" w:rsidP="00D03353">
      <w:pPr>
        <w:pStyle w:val="aa"/>
        <w:tabs>
          <w:tab w:val="left" w:pos="1414"/>
        </w:tabs>
        <w:spacing w:before="2"/>
        <w:ind w:left="1269" w:right="327" w:firstLine="0"/>
        <w:jc w:val="left"/>
        <w:rPr>
          <w:sz w:val="20"/>
          <w:szCs w:val="20"/>
        </w:rPr>
      </w:pPr>
    </w:p>
    <w:p w:rsidR="00B5747B" w:rsidRPr="000245BA" w:rsidRDefault="00182789" w:rsidP="00522914">
      <w:pPr>
        <w:pStyle w:val="1"/>
        <w:numPr>
          <w:ilvl w:val="2"/>
          <w:numId w:val="207"/>
        </w:numPr>
        <w:tabs>
          <w:tab w:val="left" w:pos="2759"/>
        </w:tabs>
        <w:spacing w:before="71"/>
        <w:ind w:left="3291" w:right="327" w:hanging="1242"/>
        <w:jc w:val="left"/>
        <w:rPr>
          <w:sz w:val="20"/>
          <w:szCs w:val="20"/>
        </w:rPr>
      </w:pPr>
      <w:r w:rsidRPr="000245BA">
        <w:rPr>
          <w:sz w:val="20"/>
          <w:szCs w:val="20"/>
        </w:rPr>
        <w:t>ОСОБЕННОСТИ ОЦЕНКИ МЕТАПРЕДМЕТНЫХИПРЕДМЕТНЫХ РЕЗУЛЬТАТОВ</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jc w:val="both"/>
        <w:rPr>
          <w:b/>
          <w:sz w:val="20"/>
          <w:szCs w:val="20"/>
        </w:rPr>
      </w:pPr>
      <w:r w:rsidRPr="000245BA">
        <w:rPr>
          <w:b/>
          <w:sz w:val="20"/>
          <w:szCs w:val="20"/>
        </w:rPr>
        <w:t>ОСОБЕННОСТИОЦЕНКИМЕТАПРЕДМЕТНЫХРЕЗУЛЬТАТОВ</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Оценкаметапредметныхрезультатовпредставляетсобойоценкудостиженияпланируемыхрезультатовосвоенияосновнойобразовательнойпрограммы,которыепредставленывпрограммеформированияуниверсальныхучебныхдействийобучающихсяиотражаютсовокупностьпознавательных,коммуникативныхирегулятивныхуниверсальныхучебныхдействий,атакжесистемумеждисциплинарных(межпредметных)понятий.</w:t>
      </w:r>
    </w:p>
    <w:p w:rsidR="00B5747B" w:rsidRPr="000245BA" w:rsidRDefault="00182789" w:rsidP="00D03353">
      <w:pPr>
        <w:pStyle w:val="a6"/>
        <w:ind w:right="327"/>
        <w:rPr>
          <w:sz w:val="20"/>
          <w:szCs w:val="20"/>
        </w:rPr>
      </w:pPr>
      <w:r w:rsidRPr="000245BA">
        <w:rPr>
          <w:sz w:val="20"/>
          <w:szCs w:val="20"/>
        </w:rPr>
        <w:t xml:space="preserve">Формирование метапредметных результатов обеспечивается совокупностью всехучебных предметов </w:t>
      </w:r>
      <w:r w:rsidRPr="000245BA">
        <w:rPr>
          <w:sz w:val="20"/>
          <w:szCs w:val="20"/>
        </w:rPr>
        <w:lastRenderedPageBreak/>
        <w:t>ивнеурочной деятельности.</w:t>
      </w:r>
    </w:p>
    <w:p w:rsidR="00B5747B" w:rsidRPr="000245BA" w:rsidRDefault="00182789" w:rsidP="00D03353">
      <w:pPr>
        <w:pStyle w:val="a6"/>
        <w:ind w:right="327"/>
        <w:rPr>
          <w:sz w:val="20"/>
          <w:szCs w:val="20"/>
        </w:rPr>
      </w:pPr>
      <w:r w:rsidRPr="000245BA">
        <w:rPr>
          <w:sz w:val="20"/>
          <w:szCs w:val="20"/>
        </w:rPr>
        <w:t>Основным объектом и предметом оценки метапредметных результатов являетсяовладение:</w:t>
      </w:r>
    </w:p>
    <w:p w:rsidR="00B5747B" w:rsidRPr="000245BA" w:rsidRDefault="00182789" w:rsidP="00522914">
      <w:pPr>
        <w:pStyle w:val="aa"/>
        <w:numPr>
          <w:ilvl w:val="3"/>
          <w:numId w:val="205"/>
        </w:numPr>
        <w:tabs>
          <w:tab w:val="left" w:pos="1414"/>
        </w:tabs>
        <w:spacing w:before="3"/>
        <w:ind w:right="327" w:firstLine="707"/>
        <w:rPr>
          <w:sz w:val="20"/>
          <w:szCs w:val="20"/>
        </w:rPr>
      </w:pPr>
      <w:r w:rsidRPr="000245BA">
        <w:rPr>
          <w:sz w:val="20"/>
          <w:szCs w:val="20"/>
        </w:rPr>
        <w:t>универсальнымиучебнымипознавательнымидействиями(замещение,</w:t>
      </w:r>
      <w:r w:rsidRPr="000245BA">
        <w:rPr>
          <w:spacing w:val="-1"/>
          <w:sz w:val="20"/>
          <w:szCs w:val="20"/>
        </w:rPr>
        <w:t>моделирование,</w:t>
      </w:r>
      <w:r w:rsidRPr="000245BA">
        <w:rPr>
          <w:sz w:val="20"/>
          <w:szCs w:val="20"/>
        </w:rPr>
        <w:t>кодированиеидекодированиеинформации,логическиеоперации,включаяобщиеприемы решения задач);</w:t>
      </w:r>
    </w:p>
    <w:p w:rsidR="00B5747B" w:rsidRPr="000245BA" w:rsidRDefault="00182789" w:rsidP="00522914">
      <w:pPr>
        <w:pStyle w:val="aa"/>
        <w:numPr>
          <w:ilvl w:val="3"/>
          <w:numId w:val="205"/>
        </w:numPr>
        <w:tabs>
          <w:tab w:val="left" w:pos="1414"/>
        </w:tabs>
        <w:spacing w:before="1"/>
        <w:ind w:right="327" w:firstLine="707"/>
        <w:rPr>
          <w:sz w:val="20"/>
          <w:szCs w:val="20"/>
        </w:rPr>
      </w:pPr>
      <w:r w:rsidRPr="000245BA">
        <w:rPr>
          <w:spacing w:val="-1"/>
          <w:sz w:val="20"/>
          <w:szCs w:val="20"/>
        </w:rPr>
        <w:t>универсальнымиучебнымикоммуникативными</w:t>
      </w:r>
      <w:r w:rsidRPr="000245BA">
        <w:rPr>
          <w:sz w:val="20"/>
          <w:szCs w:val="20"/>
        </w:rPr>
        <w:t>действиями(приобретениеуменияучитыватьпозициюсобеседника,организовыватьиосуществлятьсотрудничество,взаимодействие с педагогическими работниками и со сверстниками, адекватно передаватьинформациюиотображатьпредметноесодержаниеиусловиядеятельностииречи,учитывать разные мнения и интересы, аргументировать и обосновывать свою позицию,задаватьвопросы,необходимыедляорганизациисобственнойдеятельностиисотрудничества спартнером);</w:t>
      </w:r>
    </w:p>
    <w:p w:rsidR="00B5747B" w:rsidRPr="000245BA" w:rsidRDefault="00182789" w:rsidP="00522914">
      <w:pPr>
        <w:pStyle w:val="aa"/>
        <w:numPr>
          <w:ilvl w:val="3"/>
          <w:numId w:val="205"/>
        </w:numPr>
        <w:tabs>
          <w:tab w:val="left" w:pos="1414"/>
        </w:tabs>
        <w:ind w:right="327" w:firstLine="707"/>
        <w:rPr>
          <w:sz w:val="20"/>
          <w:szCs w:val="20"/>
        </w:rPr>
      </w:pPr>
      <w:r w:rsidRPr="000245BA">
        <w:rPr>
          <w:sz w:val="20"/>
          <w:szCs w:val="20"/>
        </w:rPr>
        <w:t>универсальными учебными регулятивными действиями (способность принимать исохранятьучебнуюцельизадачу,планироватьеереализацию,контролироватьиоцениватьсвои действия, вносить соответствующие коррективы в их выполнение, ставить новыеучебные задачи, проявлять познавательную инициативу в учебном сотрудничестве, осу-ществлятьконстатирующийипредвосхищающийконтрольпорезультатуиспособудействия,актуальный контрольнауровнепроизвольного внимания).</w:t>
      </w:r>
    </w:p>
    <w:p w:rsidR="00B5747B" w:rsidRPr="000245BA" w:rsidRDefault="00182789" w:rsidP="00D03353">
      <w:pPr>
        <w:pStyle w:val="a6"/>
        <w:ind w:right="327"/>
        <w:rPr>
          <w:sz w:val="20"/>
          <w:szCs w:val="20"/>
        </w:rPr>
      </w:pPr>
      <w:r w:rsidRPr="000245BA">
        <w:rPr>
          <w:sz w:val="20"/>
          <w:szCs w:val="20"/>
        </w:rPr>
        <w:t>Оценка достижения метапредметных результатов осуществляется администрациейобразовательнойорганизации входевнутришкольногомониторинга.</w:t>
      </w:r>
    </w:p>
    <w:p w:rsidR="00B5747B" w:rsidRPr="000245BA" w:rsidRDefault="00182789" w:rsidP="00D03353">
      <w:pPr>
        <w:pStyle w:val="a6"/>
        <w:ind w:right="327"/>
        <w:rPr>
          <w:sz w:val="20"/>
          <w:szCs w:val="20"/>
        </w:rPr>
      </w:pPr>
      <w:r w:rsidRPr="000245BA">
        <w:rPr>
          <w:sz w:val="20"/>
          <w:szCs w:val="20"/>
        </w:rPr>
        <w:t>Содержаниеипериодичностьвнутришкольногомониторингаустанавливаетсярешением педагогического совета. Инструментарий строится на межпредметной основе иможетвключатьдиагностическиематериалыпооценкечитательскойицифровойграмотности,сформиро-ванностирегулятивных,коммуникативныхипознавательныхучебных действий.</w:t>
      </w:r>
    </w:p>
    <w:p w:rsidR="00B5747B" w:rsidRPr="000245BA" w:rsidRDefault="00182789" w:rsidP="00D03353">
      <w:pPr>
        <w:pStyle w:val="a6"/>
        <w:ind w:right="327"/>
        <w:rPr>
          <w:sz w:val="20"/>
          <w:szCs w:val="20"/>
        </w:rPr>
      </w:pPr>
      <w:r w:rsidRPr="000245BA">
        <w:rPr>
          <w:sz w:val="20"/>
          <w:szCs w:val="20"/>
        </w:rPr>
        <w:t>Дополнительным источником данных о достижении отдельных метапредметныхрезультатовмогутслужитьрезультатывыполненияпроверочныхработ(какправило,тематических)повсемпредметам.</w:t>
      </w:r>
    </w:p>
    <w:p w:rsidR="00B5747B" w:rsidRPr="000245BA" w:rsidRDefault="00182789" w:rsidP="00D03353">
      <w:pPr>
        <w:pStyle w:val="a6"/>
        <w:ind w:right="327"/>
        <w:rPr>
          <w:sz w:val="20"/>
          <w:szCs w:val="20"/>
        </w:rPr>
      </w:pPr>
      <w:r w:rsidRPr="000245BA">
        <w:rPr>
          <w:sz w:val="20"/>
          <w:szCs w:val="20"/>
        </w:rPr>
        <w:t>Входетекущей,тематической,промежуточнойоценкиможетбытьоцененодостижениетакихкоммуникативныхирегулятивныхдействий,которыетрудноилинецелесообразно проверять в ходе стандартизированной итоговой проверочной работы,например,уровеньсформированностинавыковсотрудничестваилисамоорганизации.</w:t>
      </w:r>
    </w:p>
    <w:p w:rsidR="00B5747B" w:rsidRPr="000245BA" w:rsidRDefault="00182789" w:rsidP="00D03353">
      <w:pPr>
        <w:ind w:left="1270" w:right="327"/>
        <w:jc w:val="both"/>
        <w:rPr>
          <w:i/>
          <w:sz w:val="20"/>
          <w:szCs w:val="20"/>
        </w:rPr>
      </w:pPr>
      <w:r w:rsidRPr="000245BA">
        <w:rPr>
          <w:i/>
          <w:sz w:val="20"/>
          <w:szCs w:val="20"/>
        </w:rPr>
        <w:t>Наиболееадекватнымиформамиоценкиявляются:</w:t>
      </w:r>
    </w:p>
    <w:p w:rsidR="00B5747B" w:rsidRPr="000245BA" w:rsidRDefault="00182789" w:rsidP="00522914">
      <w:pPr>
        <w:pStyle w:val="aa"/>
        <w:numPr>
          <w:ilvl w:val="3"/>
          <w:numId w:val="205"/>
        </w:numPr>
        <w:tabs>
          <w:tab w:val="left" w:pos="1414"/>
        </w:tabs>
        <w:spacing w:before="2" w:line="237" w:lineRule="auto"/>
        <w:ind w:right="327" w:firstLine="707"/>
        <w:jc w:val="left"/>
        <w:rPr>
          <w:sz w:val="20"/>
          <w:szCs w:val="20"/>
        </w:rPr>
      </w:pPr>
      <w:r w:rsidRPr="000245BA">
        <w:rPr>
          <w:sz w:val="20"/>
          <w:szCs w:val="20"/>
        </w:rPr>
        <w:t>дляпроверкичитательскойграмотности—письменнаяработанамежпредметнойоснове;</w:t>
      </w:r>
    </w:p>
    <w:p w:rsidR="00B5747B" w:rsidRPr="000245BA" w:rsidRDefault="00182789" w:rsidP="00522914">
      <w:pPr>
        <w:pStyle w:val="aa"/>
        <w:numPr>
          <w:ilvl w:val="3"/>
          <w:numId w:val="205"/>
        </w:numPr>
        <w:tabs>
          <w:tab w:val="left" w:pos="1414"/>
        </w:tabs>
        <w:spacing w:before="4" w:line="237" w:lineRule="auto"/>
        <w:ind w:right="327" w:firstLine="707"/>
        <w:jc w:val="left"/>
        <w:rPr>
          <w:sz w:val="20"/>
          <w:szCs w:val="20"/>
        </w:rPr>
      </w:pPr>
      <w:r w:rsidRPr="000245BA">
        <w:rPr>
          <w:sz w:val="20"/>
          <w:szCs w:val="20"/>
        </w:rPr>
        <w:t>дляпроверкицифровойграмотности—практическаяработавсочетаниисписьменной(компьютеризованной) частью;</w:t>
      </w:r>
    </w:p>
    <w:p w:rsidR="00B5747B" w:rsidRPr="002D5C9C" w:rsidRDefault="00182789" w:rsidP="00522914">
      <w:pPr>
        <w:pStyle w:val="aa"/>
        <w:numPr>
          <w:ilvl w:val="3"/>
          <w:numId w:val="205"/>
        </w:numPr>
        <w:tabs>
          <w:tab w:val="left" w:pos="1414"/>
          <w:tab w:val="left" w:pos="2112"/>
          <w:tab w:val="left" w:pos="3409"/>
          <w:tab w:val="left" w:pos="5712"/>
          <w:tab w:val="left" w:pos="7544"/>
          <w:tab w:val="left" w:pos="9790"/>
        </w:tabs>
        <w:spacing w:before="66" w:line="237" w:lineRule="auto"/>
        <w:ind w:right="327" w:firstLine="0"/>
        <w:jc w:val="left"/>
        <w:rPr>
          <w:sz w:val="20"/>
          <w:szCs w:val="20"/>
        </w:rPr>
      </w:pPr>
      <w:r w:rsidRPr="002D5C9C">
        <w:rPr>
          <w:sz w:val="20"/>
          <w:szCs w:val="20"/>
        </w:rPr>
        <w:t>для</w:t>
      </w:r>
      <w:r w:rsidRPr="002D5C9C">
        <w:rPr>
          <w:sz w:val="20"/>
          <w:szCs w:val="20"/>
        </w:rPr>
        <w:tab/>
        <w:t>проверки</w:t>
      </w:r>
      <w:r w:rsidRPr="002D5C9C">
        <w:rPr>
          <w:sz w:val="20"/>
          <w:szCs w:val="20"/>
        </w:rPr>
        <w:tab/>
        <w:t>сформированности</w:t>
      </w:r>
      <w:r w:rsidRPr="002D5C9C">
        <w:rPr>
          <w:sz w:val="20"/>
          <w:szCs w:val="20"/>
        </w:rPr>
        <w:tab/>
        <w:t>регулятивных,</w:t>
      </w:r>
      <w:r w:rsidRPr="002D5C9C">
        <w:rPr>
          <w:sz w:val="20"/>
          <w:szCs w:val="20"/>
        </w:rPr>
        <w:tab/>
        <w:t>коммуникативных</w:t>
      </w:r>
      <w:r w:rsidRPr="002D5C9C">
        <w:rPr>
          <w:sz w:val="20"/>
          <w:szCs w:val="20"/>
        </w:rPr>
        <w:tab/>
      </w:r>
      <w:r w:rsidRPr="002D5C9C">
        <w:rPr>
          <w:spacing w:val="-1"/>
          <w:sz w:val="20"/>
          <w:szCs w:val="20"/>
        </w:rPr>
        <w:t>и</w:t>
      </w:r>
      <w:r w:rsidRPr="002D5C9C">
        <w:rPr>
          <w:sz w:val="20"/>
          <w:szCs w:val="20"/>
        </w:rPr>
        <w:t>познавательныхучебныхдействий—экспертнаяоценкапроцессаирезультатоввыполнениягрупповыхииндивидуальных учебныхисследованийипроектов.</w:t>
      </w:r>
    </w:p>
    <w:p w:rsidR="00B5747B" w:rsidRPr="000245BA" w:rsidRDefault="00182789" w:rsidP="00D03353">
      <w:pPr>
        <w:pStyle w:val="a6"/>
        <w:ind w:right="327"/>
        <w:rPr>
          <w:sz w:val="20"/>
          <w:szCs w:val="20"/>
        </w:rPr>
      </w:pPr>
      <w:r w:rsidRPr="000245BA">
        <w:rPr>
          <w:sz w:val="20"/>
          <w:szCs w:val="20"/>
        </w:rPr>
        <w:t>Каждый из перечисленных видов диагностики проводится с периодичностью неменеечемодин раз вдвагода.</w:t>
      </w:r>
    </w:p>
    <w:p w:rsidR="00B5747B" w:rsidRPr="000245BA" w:rsidRDefault="00182789" w:rsidP="00D03353">
      <w:pPr>
        <w:pStyle w:val="a6"/>
        <w:spacing w:before="1"/>
        <w:ind w:right="327"/>
        <w:rPr>
          <w:sz w:val="20"/>
          <w:szCs w:val="20"/>
        </w:rPr>
      </w:pPr>
      <w:r w:rsidRPr="000245BA">
        <w:rPr>
          <w:sz w:val="20"/>
          <w:szCs w:val="20"/>
        </w:rPr>
        <w:t>Основной процедурой итоговой оценки достижения мета- предметных результатовявляется защита итогового индивидуального проекта, которая может рассматриваться какдопускк государственной итоговойаттестации.</w:t>
      </w:r>
    </w:p>
    <w:p w:rsidR="00B5747B" w:rsidRPr="000245BA" w:rsidRDefault="00182789" w:rsidP="00D03353">
      <w:pPr>
        <w:pStyle w:val="a6"/>
        <w:ind w:right="327"/>
        <w:rPr>
          <w:sz w:val="20"/>
          <w:szCs w:val="20"/>
        </w:rPr>
      </w:pPr>
      <w:r w:rsidRPr="000245BA">
        <w:rPr>
          <w:b/>
          <w:sz w:val="20"/>
          <w:szCs w:val="20"/>
        </w:rPr>
        <w:t>Итоговыйпроект</w:t>
      </w:r>
      <w:r w:rsidRPr="000245BA">
        <w:rPr>
          <w:sz w:val="20"/>
          <w:szCs w:val="20"/>
        </w:rPr>
        <w:t>представляетсобойучебныйпроект,выполняемыйобучающимся в рамках одного из учебных предметов или на межпредметной основе сцельюпродемонстрироватьсвоидостижения в самостоятельном освоениисодержанияизбранных областей знаний и/или видов деятельности и способность проектировать иосуществлять целесообразную и результативную деятельность (учебно-познавательную,конструкторскую, социальную, художественно-творческую и др.). Выбор темы итоговогопроектаосуществляется обучающимися.</w:t>
      </w:r>
    </w:p>
    <w:p w:rsidR="00B5747B" w:rsidRPr="000245BA" w:rsidRDefault="00182789" w:rsidP="00D03353">
      <w:pPr>
        <w:ind w:left="562" w:right="327" w:firstLine="707"/>
        <w:jc w:val="both"/>
        <w:rPr>
          <w:i/>
          <w:sz w:val="20"/>
          <w:szCs w:val="20"/>
        </w:rPr>
      </w:pPr>
      <w:r w:rsidRPr="000245BA">
        <w:rPr>
          <w:i/>
          <w:sz w:val="20"/>
          <w:szCs w:val="20"/>
        </w:rPr>
        <w:t>Результатом(продуктом)проектнойдеятельностиможетбытьоднаизследующихработ:</w:t>
      </w:r>
    </w:p>
    <w:p w:rsidR="00B5747B" w:rsidRPr="000245BA" w:rsidRDefault="00182789" w:rsidP="00522914">
      <w:pPr>
        <w:pStyle w:val="aa"/>
        <w:numPr>
          <w:ilvl w:val="0"/>
          <w:numId w:val="204"/>
        </w:numPr>
        <w:tabs>
          <w:tab w:val="left" w:pos="1556"/>
        </w:tabs>
        <w:ind w:right="327" w:firstLine="707"/>
        <w:jc w:val="both"/>
        <w:rPr>
          <w:sz w:val="20"/>
          <w:szCs w:val="20"/>
        </w:rPr>
      </w:pPr>
      <w:r w:rsidRPr="000245BA">
        <w:rPr>
          <w:sz w:val="20"/>
          <w:szCs w:val="20"/>
        </w:rPr>
        <w:t>письменнаяработа(эссе,реферат,аналитическиематериалы,обзорныематериалы,отчеты о проведенныхисследованиях,стендовый докладидр.);</w:t>
      </w:r>
    </w:p>
    <w:p w:rsidR="00B5747B" w:rsidRPr="000245BA" w:rsidRDefault="00182789" w:rsidP="00522914">
      <w:pPr>
        <w:pStyle w:val="aa"/>
        <w:numPr>
          <w:ilvl w:val="0"/>
          <w:numId w:val="204"/>
        </w:numPr>
        <w:tabs>
          <w:tab w:val="left" w:pos="1556"/>
        </w:tabs>
        <w:ind w:right="327" w:firstLine="707"/>
        <w:jc w:val="both"/>
        <w:rPr>
          <w:sz w:val="20"/>
          <w:szCs w:val="20"/>
        </w:rPr>
      </w:pPr>
      <w:r w:rsidRPr="000245BA">
        <w:rPr>
          <w:sz w:val="20"/>
          <w:szCs w:val="20"/>
        </w:rPr>
        <w:t>художественнаятворческаяработа(вобластилитературы,музыки,</w:t>
      </w:r>
      <w:r w:rsidRPr="000245BA">
        <w:rPr>
          <w:spacing w:val="-1"/>
          <w:sz w:val="20"/>
          <w:szCs w:val="20"/>
        </w:rPr>
        <w:t>изобразительного</w:t>
      </w:r>
      <w:r w:rsidRPr="000245BA">
        <w:rPr>
          <w:sz w:val="20"/>
          <w:szCs w:val="20"/>
        </w:rPr>
        <w:t>искусства,экранныхискусств),представленнаяввидепрозаическогоилистихотворногопроизведения,инсценировки,художественнойдекламации,исполнениямузыкальногопроизведения, компьютерной анимациии др.;</w:t>
      </w:r>
    </w:p>
    <w:p w:rsidR="00B5747B" w:rsidRPr="000245BA" w:rsidRDefault="00182789" w:rsidP="00522914">
      <w:pPr>
        <w:pStyle w:val="aa"/>
        <w:numPr>
          <w:ilvl w:val="0"/>
          <w:numId w:val="204"/>
        </w:numPr>
        <w:tabs>
          <w:tab w:val="left" w:pos="1556"/>
        </w:tabs>
        <w:spacing w:before="1"/>
        <w:ind w:left="1555" w:right="327"/>
        <w:jc w:val="both"/>
        <w:rPr>
          <w:sz w:val="20"/>
          <w:szCs w:val="20"/>
        </w:rPr>
      </w:pPr>
      <w:r w:rsidRPr="000245BA">
        <w:rPr>
          <w:sz w:val="20"/>
          <w:szCs w:val="20"/>
        </w:rPr>
        <w:t>материальныйобъект,макет,иноеконструкторскоеизделие;</w:t>
      </w:r>
    </w:p>
    <w:p w:rsidR="00B5747B" w:rsidRPr="000245BA" w:rsidRDefault="00182789" w:rsidP="00522914">
      <w:pPr>
        <w:pStyle w:val="aa"/>
        <w:numPr>
          <w:ilvl w:val="0"/>
          <w:numId w:val="204"/>
        </w:numPr>
        <w:tabs>
          <w:tab w:val="left" w:pos="1556"/>
        </w:tabs>
        <w:ind w:right="327" w:firstLine="707"/>
        <w:jc w:val="both"/>
        <w:rPr>
          <w:sz w:val="20"/>
          <w:szCs w:val="20"/>
        </w:rPr>
      </w:pPr>
      <w:r w:rsidRPr="000245BA">
        <w:rPr>
          <w:sz w:val="20"/>
          <w:szCs w:val="20"/>
        </w:rPr>
        <w:t>отчетныематериалыпосоциальномупроекту,которыемогутвключатькактексты,так имультимедийныепродукты.</w:t>
      </w:r>
    </w:p>
    <w:p w:rsidR="00B5747B" w:rsidRPr="000245BA" w:rsidRDefault="00182789" w:rsidP="00D03353">
      <w:pPr>
        <w:pStyle w:val="a6"/>
        <w:ind w:right="327"/>
        <w:rPr>
          <w:sz w:val="20"/>
          <w:szCs w:val="20"/>
        </w:rPr>
      </w:pPr>
      <w:r w:rsidRPr="000245BA">
        <w:rPr>
          <w:spacing w:val="-1"/>
          <w:sz w:val="20"/>
          <w:szCs w:val="20"/>
        </w:rPr>
        <w:t>Требованиякорганизациипроектной</w:t>
      </w:r>
      <w:r w:rsidRPr="000245BA">
        <w:rPr>
          <w:sz w:val="20"/>
          <w:szCs w:val="20"/>
        </w:rPr>
        <w:t>деятельности,ксодержаниюинаправленностипроекта, а также критерии оценки проектной работы разрабатываются с учетом целей изадачпроектнойдеятельностинаданномэтапеобразованияивсоответствиисПоложением.</w:t>
      </w:r>
    </w:p>
    <w:p w:rsidR="00B5747B" w:rsidRPr="000245BA" w:rsidRDefault="00182789" w:rsidP="00D03353">
      <w:pPr>
        <w:pStyle w:val="a6"/>
        <w:ind w:right="327"/>
        <w:rPr>
          <w:sz w:val="20"/>
          <w:szCs w:val="20"/>
        </w:rPr>
      </w:pPr>
      <w:r w:rsidRPr="000245BA">
        <w:rPr>
          <w:sz w:val="20"/>
          <w:szCs w:val="20"/>
        </w:rPr>
        <w:t>Общим требованием ко всем работам является необходимость соблюдения норм иправил цитирования, ссылок на различные источники. В случаезаимствования текстаработы(плагиата)безуказанияссылокнаисточникпроекткзащитенедопускается.</w:t>
      </w:r>
    </w:p>
    <w:p w:rsidR="00B5747B" w:rsidRPr="000245BA" w:rsidRDefault="00182789" w:rsidP="00D03353">
      <w:pPr>
        <w:pStyle w:val="a6"/>
        <w:ind w:right="327"/>
        <w:rPr>
          <w:sz w:val="20"/>
          <w:szCs w:val="20"/>
        </w:rPr>
      </w:pPr>
      <w:r w:rsidRPr="000245BA">
        <w:rPr>
          <w:sz w:val="20"/>
          <w:szCs w:val="20"/>
        </w:rPr>
        <w:t>Защитапроектаосуществляетсявпроцессеспециальноорганизованнойдеятельностикомиссииобразовательнойорганизацииилинашкольнойконференции.</w:t>
      </w:r>
    </w:p>
    <w:p w:rsidR="00B5747B" w:rsidRPr="000245BA" w:rsidRDefault="00182789" w:rsidP="00D03353">
      <w:pPr>
        <w:pStyle w:val="a6"/>
        <w:ind w:right="327"/>
        <w:rPr>
          <w:sz w:val="20"/>
          <w:szCs w:val="20"/>
        </w:rPr>
      </w:pPr>
      <w:r w:rsidRPr="000245BA">
        <w:rPr>
          <w:sz w:val="20"/>
          <w:szCs w:val="20"/>
        </w:rPr>
        <w:lastRenderedPageBreak/>
        <w:t>Результаты выполнения проекта оцениваются по итогам рассмотрения комиссиейпредставленного продукта с краткой пояснительной запиской, презентации обучающегосяиотзываруководителя.</w:t>
      </w:r>
    </w:p>
    <w:p w:rsidR="00B5747B" w:rsidRPr="000245BA" w:rsidRDefault="00182789" w:rsidP="00D03353">
      <w:pPr>
        <w:pStyle w:val="a6"/>
        <w:ind w:right="327"/>
        <w:rPr>
          <w:sz w:val="20"/>
          <w:szCs w:val="20"/>
        </w:rPr>
      </w:pPr>
      <w:r w:rsidRPr="000245BA">
        <w:rPr>
          <w:b/>
          <w:sz w:val="20"/>
          <w:szCs w:val="20"/>
        </w:rPr>
        <w:t>Критерии</w:t>
      </w:r>
      <w:r w:rsidRPr="000245BA">
        <w:rPr>
          <w:b/>
          <w:position w:val="8"/>
          <w:sz w:val="20"/>
          <w:szCs w:val="20"/>
        </w:rPr>
        <w:t>1</w:t>
      </w:r>
      <w:r w:rsidRPr="000245BA">
        <w:rPr>
          <w:b/>
          <w:sz w:val="20"/>
          <w:szCs w:val="20"/>
        </w:rPr>
        <w:t xml:space="preserve">оценки проектной работы </w:t>
      </w:r>
      <w:r w:rsidRPr="000245BA">
        <w:rPr>
          <w:sz w:val="20"/>
          <w:szCs w:val="20"/>
        </w:rPr>
        <w:t>разрабатываются с учетом целей и задачпроектнойдеятельностинаданномэтапеобразования.Проектнуюдеятельностьцелесообразнооцениватьпо следующимкритериям:</w:t>
      </w:r>
    </w:p>
    <w:p w:rsidR="00B5747B" w:rsidRPr="000245BA" w:rsidRDefault="00182789" w:rsidP="00522914">
      <w:pPr>
        <w:pStyle w:val="aa"/>
        <w:numPr>
          <w:ilvl w:val="0"/>
          <w:numId w:val="203"/>
        </w:numPr>
        <w:tabs>
          <w:tab w:val="left" w:pos="1522"/>
        </w:tabs>
        <w:ind w:right="327" w:firstLine="707"/>
        <w:jc w:val="both"/>
        <w:rPr>
          <w:sz w:val="20"/>
          <w:szCs w:val="20"/>
        </w:rPr>
      </w:pPr>
      <w:r w:rsidRPr="000245BA">
        <w:rPr>
          <w:b/>
          <w:sz w:val="20"/>
          <w:szCs w:val="20"/>
        </w:rPr>
        <w:t>Способностьксамостоятельномуприобретениюзнанийирешениюпроблем</w:t>
      </w:r>
      <w:r w:rsidRPr="000245BA">
        <w:rPr>
          <w:sz w:val="20"/>
          <w:szCs w:val="20"/>
        </w:rPr>
        <w:t>,проявляющаяся в умении поставить проблему и выбрать адекватные способы ее решения,включая поиск и обработку информации, формулировку выводов и/или обоснование иреализацию/апробацию принятого решения, обоснование и создание модели, прогноза,макета, объекта, творческого решения и т.п. Данный критерий в целом включает оценкусформированности познавательныхучебных действий.</w:t>
      </w:r>
    </w:p>
    <w:p w:rsidR="00B5747B" w:rsidRPr="000245BA" w:rsidRDefault="00182789" w:rsidP="00522914">
      <w:pPr>
        <w:pStyle w:val="aa"/>
        <w:numPr>
          <w:ilvl w:val="0"/>
          <w:numId w:val="203"/>
        </w:numPr>
        <w:tabs>
          <w:tab w:val="left" w:pos="1522"/>
        </w:tabs>
        <w:ind w:right="327" w:firstLine="707"/>
        <w:jc w:val="both"/>
        <w:rPr>
          <w:sz w:val="20"/>
          <w:szCs w:val="20"/>
        </w:rPr>
      </w:pPr>
      <w:r w:rsidRPr="000245BA">
        <w:rPr>
          <w:b/>
          <w:sz w:val="20"/>
          <w:szCs w:val="20"/>
        </w:rPr>
        <w:t>Сформированность предметных знаний и способов действий</w:t>
      </w:r>
      <w:r w:rsidRPr="000245BA">
        <w:rPr>
          <w:sz w:val="20"/>
          <w:szCs w:val="20"/>
        </w:rPr>
        <w:t>, проявляющаясявумениираскрытьсодержаниеработы,грамотноиобоснованновсоответствиисрассматриваемойпро-блемой/темойиспользоватьимеющиесязнанияиспособыдействий.</w:t>
      </w:r>
    </w:p>
    <w:p w:rsidR="00B5747B" w:rsidRPr="002D5C9C" w:rsidRDefault="00182789" w:rsidP="00522914">
      <w:pPr>
        <w:pStyle w:val="aa"/>
        <w:numPr>
          <w:ilvl w:val="0"/>
          <w:numId w:val="203"/>
        </w:numPr>
        <w:tabs>
          <w:tab w:val="left" w:pos="1522"/>
        </w:tabs>
        <w:spacing w:before="66"/>
        <w:ind w:right="327" w:firstLine="0"/>
        <w:rPr>
          <w:sz w:val="20"/>
          <w:szCs w:val="20"/>
        </w:rPr>
      </w:pPr>
      <w:r w:rsidRPr="002D5C9C">
        <w:rPr>
          <w:b/>
          <w:sz w:val="20"/>
          <w:szCs w:val="20"/>
        </w:rPr>
        <w:t>Сформированностьрегулятивных  действий</w:t>
      </w:r>
      <w:r w:rsidRPr="002D5C9C">
        <w:rPr>
          <w:sz w:val="20"/>
          <w:szCs w:val="20"/>
        </w:rPr>
        <w:t xml:space="preserve">,  проявляющаяся  в  </w:t>
      </w:r>
      <w:r w:rsidR="002D5C9C">
        <w:rPr>
          <w:spacing w:val="46"/>
          <w:sz w:val="20"/>
          <w:szCs w:val="20"/>
        </w:rPr>
        <w:t xml:space="preserve">умении </w:t>
      </w:r>
      <w:r w:rsidRPr="002D5C9C">
        <w:rPr>
          <w:sz w:val="20"/>
          <w:szCs w:val="20"/>
        </w:rPr>
        <w:t>самостоятельнопланироватьиуправлятьсвоейпознавательнойдеятельностьювовремени;использоватьресурсныевозможностидлядостиженияцелей;осуществлятьвыборконструктивных стратегийвтрудныхситуациях.</w:t>
      </w:r>
    </w:p>
    <w:p w:rsidR="00B5747B" w:rsidRPr="000245BA" w:rsidRDefault="00182789" w:rsidP="00522914">
      <w:pPr>
        <w:pStyle w:val="aa"/>
        <w:numPr>
          <w:ilvl w:val="0"/>
          <w:numId w:val="203"/>
        </w:numPr>
        <w:tabs>
          <w:tab w:val="left" w:pos="1522"/>
        </w:tabs>
        <w:spacing w:before="1"/>
        <w:ind w:right="327" w:firstLine="707"/>
        <w:jc w:val="both"/>
        <w:rPr>
          <w:sz w:val="20"/>
          <w:szCs w:val="20"/>
        </w:rPr>
      </w:pPr>
      <w:r w:rsidRPr="000245BA">
        <w:rPr>
          <w:b/>
          <w:sz w:val="20"/>
          <w:szCs w:val="20"/>
        </w:rPr>
        <w:t>Сформированностькоммуникативныхдействий</w:t>
      </w:r>
      <w:r w:rsidRPr="000245BA">
        <w:rPr>
          <w:sz w:val="20"/>
          <w:szCs w:val="20"/>
        </w:rPr>
        <w:t>,проявляющаясявуменииясноизложитьиоформитьвыполненнуюработу,представитьеёрезультаты,аргументированноответитьнавопросы.</w:t>
      </w:r>
    </w:p>
    <w:p w:rsidR="00B5747B" w:rsidRPr="000245BA" w:rsidRDefault="00182789" w:rsidP="00D03353">
      <w:pPr>
        <w:pStyle w:val="1"/>
        <w:spacing w:before="4" w:line="274" w:lineRule="exact"/>
        <w:ind w:right="327"/>
        <w:rPr>
          <w:sz w:val="20"/>
          <w:szCs w:val="20"/>
        </w:rPr>
      </w:pPr>
      <w:r w:rsidRPr="000245BA">
        <w:rPr>
          <w:sz w:val="20"/>
          <w:szCs w:val="20"/>
        </w:rPr>
        <w:t>Целиизадачиитоговогоиндивидуальногопроекта:</w:t>
      </w:r>
    </w:p>
    <w:p w:rsidR="00B5747B" w:rsidRPr="000245BA" w:rsidRDefault="00182789" w:rsidP="00D03353">
      <w:pPr>
        <w:pStyle w:val="a6"/>
        <w:ind w:right="327"/>
        <w:rPr>
          <w:sz w:val="20"/>
          <w:szCs w:val="20"/>
        </w:rPr>
      </w:pPr>
      <w:r w:rsidRPr="000245BA">
        <w:rPr>
          <w:i/>
          <w:sz w:val="20"/>
          <w:szCs w:val="20"/>
        </w:rPr>
        <w:t xml:space="preserve">Для учащихся: </w:t>
      </w:r>
      <w:r w:rsidRPr="000245BA">
        <w:rPr>
          <w:sz w:val="20"/>
          <w:szCs w:val="20"/>
        </w:rPr>
        <w:t>сформировать ключевые компетенции, под которыми в современнойпедагогике понимаются комплексные свойства личности, включающие взаимосвязанныезнания,умения,ценности,атакжеготовностьмобилизоватьих внеобходимойситуации.</w:t>
      </w:r>
    </w:p>
    <w:p w:rsidR="00B5747B" w:rsidRPr="000245BA" w:rsidRDefault="00182789" w:rsidP="00D03353">
      <w:pPr>
        <w:ind w:left="1270" w:right="327"/>
        <w:jc w:val="both"/>
        <w:rPr>
          <w:i/>
          <w:sz w:val="20"/>
          <w:szCs w:val="20"/>
        </w:rPr>
      </w:pPr>
      <w:r w:rsidRPr="000245BA">
        <w:rPr>
          <w:i/>
          <w:sz w:val="20"/>
          <w:szCs w:val="20"/>
        </w:rPr>
        <w:t>Дляучителей:</w:t>
      </w:r>
    </w:p>
    <w:p w:rsidR="00B5747B" w:rsidRPr="000245BA" w:rsidRDefault="00182789" w:rsidP="00522914">
      <w:pPr>
        <w:pStyle w:val="aa"/>
        <w:numPr>
          <w:ilvl w:val="3"/>
          <w:numId w:val="205"/>
        </w:numPr>
        <w:tabs>
          <w:tab w:val="left" w:pos="1414"/>
        </w:tabs>
        <w:ind w:right="327" w:firstLine="707"/>
        <w:rPr>
          <w:sz w:val="20"/>
          <w:szCs w:val="20"/>
        </w:rPr>
      </w:pPr>
      <w:r w:rsidRPr="000245BA">
        <w:rPr>
          <w:sz w:val="20"/>
          <w:szCs w:val="20"/>
        </w:rPr>
        <w:t>внедритьновыепедагогическиетехнологиивобразовательнуюдеятельностьобразовательной организации для развития познавательных навыков учащихся, уменийсамостоятельноконструироватьсвоизнания,ориентироватьсявинформационномпространстве, развития их критического мышления, умения увидеть, сформулировать ирешить проблему;</w:t>
      </w:r>
    </w:p>
    <w:p w:rsidR="00B5747B" w:rsidRPr="000245BA" w:rsidRDefault="00182789" w:rsidP="00522914">
      <w:pPr>
        <w:pStyle w:val="aa"/>
        <w:numPr>
          <w:ilvl w:val="3"/>
          <w:numId w:val="205"/>
        </w:numPr>
        <w:tabs>
          <w:tab w:val="left" w:pos="1414"/>
        </w:tabs>
        <w:spacing w:before="2" w:line="293" w:lineRule="exact"/>
        <w:ind w:left="1414" w:right="327"/>
        <w:rPr>
          <w:sz w:val="20"/>
          <w:szCs w:val="20"/>
        </w:rPr>
      </w:pPr>
      <w:r w:rsidRPr="000245BA">
        <w:rPr>
          <w:sz w:val="20"/>
          <w:szCs w:val="20"/>
        </w:rPr>
        <w:t>усовершенствовать ушкольниковспособностьксотрудничествуикоммуникации;</w:t>
      </w:r>
    </w:p>
    <w:p w:rsidR="00B5747B" w:rsidRPr="000245BA" w:rsidRDefault="00182789" w:rsidP="00522914">
      <w:pPr>
        <w:pStyle w:val="aa"/>
        <w:numPr>
          <w:ilvl w:val="3"/>
          <w:numId w:val="205"/>
        </w:numPr>
        <w:tabs>
          <w:tab w:val="left" w:pos="1414"/>
        </w:tabs>
        <w:spacing w:before="2" w:line="237" w:lineRule="auto"/>
        <w:ind w:right="327" w:firstLine="707"/>
        <w:rPr>
          <w:sz w:val="20"/>
          <w:szCs w:val="20"/>
        </w:rPr>
      </w:pPr>
      <w:r w:rsidRPr="000245BA">
        <w:rPr>
          <w:sz w:val="20"/>
          <w:szCs w:val="20"/>
        </w:rPr>
        <w:t>сформироватьушкольникаспособностькрешениюличностноисоциальнозначимыхпроблемивоплощениюнайденныхрешенийвпрактику;</w:t>
      </w:r>
    </w:p>
    <w:p w:rsidR="00B5747B" w:rsidRPr="000245BA" w:rsidRDefault="00182789" w:rsidP="00522914">
      <w:pPr>
        <w:pStyle w:val="aa"/>
        <w:numPr>
          <w:ilvl w:val="3"/>
          <w:numId w:val="205"/>
        </w:numPr>
        <w:tabs>
          <w:tab w:val="left" w:pos="1414"/>
        </w:tabs>
        <w:spacing w:before="4" w:line="237" w:lineRule="auto"/>
        <w:ind w:right="327" w:firstLine="707"/>
        <w:rPr>
          <w:sz w:val="20"/>
          <w:szCs w:val="20"/>
        </w:rPr>
      </w:pPr>
      <w:r w:rsidRPr="000245BA">
        <w:rPr>
          <w:sz w:val="20"/>
          <w:szCs w:val="20"/>
        </w:rPr>
        <w:t>оценитьушкольникаспособностьиготовностькосвоениюсистематическихзнаний,ихсамостоятельномупополнению,переносуиинтеграции,киспользованиюинформационно­коммуникационных технологийвцеляхобученияиразвития;</w:t>
      </w:r>
    </w:p>
    <w:p w:rsidR="00B5747B" w:rsidRPr="000245BA" w:rsidRDefault="00182789" w:rsidP="00522914">
      <w:pPr>
        <w:pStyle w:val="aa"/>
        <w:numPr>
          <w:ilvl w:val="3"/>
          <w:numId w:val="205"/>
        </w:numPr>
        <w:tabs>
          <w:tab w:val="left" w:pos="1414"/>
        </w:tabs>
        <w:spacing w:before="8" w:line="237" w:lineRule="auto"/>
        <w:ind w:right="327" w:firstLine="707"/>
        <w:rPr>
          <w:sz w:val="20"/>
          <w:szCs w:val="20"/>
        </w:rPr>
      </w:pPr>
      <w:r w:rsidRPr="000245BA">
        <w:rPr>
          <w:sz w:val="20"/>
          <w:szCs w:val="20"/>
        </w:rPr>
        <w:t>определитьуровеньсформированностиушкольникаспособностиксамоорганизации,саморегуляции и рефлексии.</w:t>
      </w:r>
    </w:p>
    <w:p w:rsidR="00B5747B" w:rsidRPr="000245BA" w:rsidRDefault="00182789" w:rsidP="00D03353">
      <w:pPr>
        <w:pStyle w:val="1"/>
        <w:spacing w:before="4" w:line="274" w:lineRule="exact"/>
        <w:ind w:right="327"/>
        <w:rPr>
          <w:sz w:val="20"/>
          <w:szCs w:val="20"/>
        </w:rPr>
      </w:pPr>
      <w:r w:rsidRPr="000245BA">
        <w:rPr>
          <w:sz w:val="20"/>
          <w:szCs w:val="20"/>
        </w:rPr>
        <w:t>Требованиякподготовкеитоговогоиндивидуальногопроекта:</w:t>
      </w:r>
    </w:p>
    <w:p w:rsidR="00B5747B" w:rsidRPr="000245BA" w:rsidRDefault="00182789" w:rsidP="00522914">
      <w:pPr>
        <w:pStyle w:val="aa"/>
        <w:numPr>
          <w:ilvl w:val="0"/>
          <w:numId w:val="202"/>
        </w:numPr>
        <w:tabs>
          <w:tab w:val="left" w:pos="1556"/>
        </w:tabs>
        <w:ind w:right="327" w:firstLine="707"/>
        <w:jc w:val="both"/>
        <w:rPr>
          <w:sz w:val="20"/>
          <w:szCs w:val="20"/>
        </w:rPr>
      </w:pPr>
      <w:r w:rsidRPr="000245BA">
        <w:rPr>
          <w:sz w:val="20"/>
          <w:szCs w:val="20"/>
        </w:rPr>
        <w:t>План, программа подготовки проекта для каждого учащегося разрабатываютсясамостоятельноруководителемпроекта.</w:t>
      </w:r>
    </w:p>
    <w:p w:rsidR="00B5747B" w:rsidRPr="000245BA" w:rsidRDefault="00182789" w:rsidP="00522914">
      <w:pPr>
        <w:pStyle w:val="aa"/>
        <w:numPr>
          <w:ilvl w:val="0"/>
          <w:numId w:val="202"/>
        </w:numPr>
        <w:tabs>
          <w:tab w:val="left" w:pos="1556"/>
        </w:tabs>
        <w:ind w:right="327" w:firstLine="707"/>
        <w:jc w:val="both"/>
        <w:rPr>
          <w:sz w:val="20"/>
          <w:szCs w:val="20"/>
        </w:rPr>
      </w:pPr>
      <w:r w:rsidRPr="000245BA">
        <w:rPr>
          <w:sz w:val="20"/>
          <w:szCs w:val="20"/>
        </w:rPr>
        <w:t>Руководителемпроектаможетбыть,какучитель­предметникшколы,такисотрудникинойорганизацииилииногообразовательногоучреждения,втомчислевысшего.</w:t>
      </w:r>
    </w:p>
    <w:p w:rsidR="00B5747B" w:rsidRPr="000245BA" w:rsidRDefault="00182789" w:rsidP="00522914">
      <w:pPr>
        <w:pStyle w:val="aa"/>
        <w:numPr>
          <w:ilvl w:val="0"/>
          <w:numId w:val="202"/>
        </w:numPr>
        <w:tabs>
          <w:tab w:val="left" w:pos="1556"/>
        </w:tabs>
        <w:ind w:left="1555" w:right="327"/>
        <w:jc w:val="both"/>
        <w:rPr>
          <w:sz w:val="20"/>
          <w:szCs w:val="20"/>
        </w:rPr>
      </w:pPr>
      <w:r w:rsidRPr="000245BA">
        <w:rPr>
          <w:sz w:val="20"/>
          <w:szCs w:val="20"/>
        </w:rPr>
        <w:t>Учащиесясамивыбираюткактему,такируководителяпроекта.</w:t>
      </w:r>
    </w:p>
    <w:p w:rsidR="00B5747B" w:rsidRPr="000245BA" w:rsidRDefault="00182789" w:rsidP="00522914">
      <w:pPr>
        <w:pStyle w:val="aa"/>
        <w:numPr>
          <w:ilvl w:val="0"/>
          <w:numId w:val="202"/>
        </w:numPr>
        <w:tabs>
          <w:tab w:val="left" w:pos="1556"/>
        </w:tabs>
        <w:ind w:right="327" w:firstLine="707"/>
        <w:jc w:val="both"/>
        <w:rPr>
          <w:sz w:val="20"/>
          <w:szCs w:val="20"/>
        </w:rPr>
      </w:pPr>
      <w:r w:rsidRPr="000245BA">
        <w:rPr>
          <w:sz w:val="20"/>
          <w:szCs w:val="20"/>
        </w:rPr>
        <w:t>Темыпроектовутверждаютсяприказомруководителяобразовательнойорганизации.</w:t>
      </w:r>
    </w:p>
    <w:p w:rsidR="00B5747B" w:rsidRPr="000245BA" w:rsidRDefault="00182789" w:rsidP="00522914">
      <w:pPr>
        <w:pStyle w:val="aa"/>
        <w:numPr>
          <w:ilvl w:val="0"/>
          <w:numId w:val="202"/>
        </w:numPr>
        <w:tabs>
          <w:tab w:val="left" w:pos="1556"/>
        </w:tabs>
        <w:ind w:right="327" w:firstLine="707"/>
        <w:jc w:val="both"/>
        <w:rPr>
          <w:sz w:val="20"/>
          <w:szCs w:val="20"/>
        </w:rPr>
      </w:pPr>
      <w:r w:rsidRPr="000245BA">
        <w:rPr>
          <w:sz w:val="20"/>
          <w:szCs w:val="20"/>
        </w:rPr>
        <w:t>Планреализацииитоговогоиндивидуальногопроектаразрабатываетсяучащимсясовместносруководителемпроекта.</w:t>
      </w:r>
    </w:p>
    <w:p w:rsidR="00B5747B" w:rsidRPr="000245BA" w:rsidRDefault="00182789" w:rsidP="00D03353">
      <w:pPr>
        <w:pStyle w:val="1"/>
        <w:spacing w:before="3" w:line="274" w:lineRule="exact"/>
        <w:ind w:right="327"/>
        <w:rPr>
          <w:sz w:val="20"/>
          <w:szCs w:val="20"/>
        </w:rPr>
      </w:pPr>
      <w:r w:rsidRPr="000245BA">
        <w:rPr>
          <w:sz w:val="20"/>
          <w:szCs w:val="20"/>
        </w:rPr>
        <w:t>Требованияк этапамработынадпроектом:</w:t>
      </w:r>
    </w:p>
    <w:p w:rsidR="00B5747B" w:rsidRPr="000245BA" w:rsidRDefault="00182789" w:rsidP="00522914">
      <w:pPr>
        <w:pStyle w:val="aa"/>
        <w:numPr>
          <w:ilvl w:val="0"/>
          <w:numId w:val="201"/>
        </w:numPr>
        <w:tabs>
          <w:tab w:val="left" w:pos="1556"/>
        </w:tabs>
        <w:ind w:right="327" w:firstLine="707"/>
        <w:jc w:val="both"/>
        <w:rPr>
          <w:sz w:val="20"/>
          <w:szCs w:val="20"/>
        </w:rPr>
      </w:pPr>
      <w:r w:rsidRPr="000245BA">
        <w:rPr>
          <w:sz w:val="20"/>
          <w:szCs w:val="20"/>
        </w:rPr>
        <w:t>Последовательностьэтаповработынадпроектомсоответствуетэтапампродуктивнойпознавательнойдеятельности:проблемнаяситуация–проблема,заключеннаявнейиосознаннаячеловеком,–поискспособоврешенияпроблемы–решение.</w:t>
      </w:r>
    </w:p>
    <w:p w:rsidR="00B5747B" w:rsidRPr="000245BA" w:rsidRDefault="00182789" w:rsidP="00522914">
      <w:pPr>
        <w:pStyle w:val="aa"/>
        <w:numPr>
          <w:ilvl w:val="0"/>
          <w:numId w:val="201"/>
        </w:numPr>
        <w:tabs>
          <w:tab w:val="left" w:pos="1556"/>
        </w:tabs>
        <w:ind w:left="1555" w:right="327"/>
        <w:jc w:val="both"/>
        <w:rPr>
          <w:i/>
          <w:sz w:val="20"/>
          <w:szCs w:val="20"/>
        </w:rPr>
      </w:pPr>
      <w:r w:rsidRPr="000245BA">
        <w:rPr>
          <w:i/>
          <w:sz w:val="20"/>
          <w:szCs w:val="20"/>
        </w:rPr>
        <w:t>Этапыработынадпроектом:</w:t>
      </w:r>
    </w:p>
    <w:p w:rsidR="00B5747B" w:rsidRPr="000245BA" w:rsidRDefault="00182789" w:rsidP="00522914">
      <w:pPr>
        <w:pStyle w:val="aa"/>
        <w:numPr>
          <w:ilvl w:val="3"/>
          <w:numId w:val="205"/>
        </w:numPr>
        <w:tabs>
          <w:tab w:val="left" w:pos="1414"/>
        </w:tabs>
        <w:spacing w:before="3" w:line="237" w:lineRule="auto"/>
        <w:ind w:right="327" w:firstLine="707"/>
        <w:rPr>
          <w:sz w:val="20"/>
          <w:szCs w:val="20"/>
        </w:rPr>
      </w:pPr>
      <w:r w:rsidRPr="000245BA">
        <w:rPr>
          <w:sz w:val="20"/>
          <w:szCs w:val="20"/>
        </w:rPr>
        <w:t>поисковый:определениетематическогополяитемыпроекта,поискианализпроблемы,постановка целипроекта;</w:t>
      </w:r>
    </w:p>
    <w:p w:rsidR="00B5747B" w:rsidRPr="000245BA" w:rsidRDefault="00182789" w:rsidP="00522914">
      <w:pPr>
        <w:pStyle w:val="aa"/>
        <w:numPr>
          <w:ilvl w:val="3"/>
          <w:numId w:val="205"/>
        </w:numPr>
        <w:tabs>
          <w:tab w:val="left" w:pos="1414"/>
        </w:tabs>
        <w:spacing w:before="2"/>
        <w:ind w:right="327" w:firstLine="707"/>
        <w:rPr>
          <w:sz w:val="20"/>
          <w:szCs w:val="20"/>
        </w:rPr>
      </w:pPr>
      <w:r w:rsidRPr="000245BA">
        <w:rPr>
          <w:sz w:val="20"/>
          <w:szCs w:val="20"/>
        </w:rPr>
        <w:t>аналитический:анализимеющейсяинформации,поискинформационныхпробелов, сбор и изучение информации, поиск оптимального способа достижения целипроекта(анализальтернативныхрешений),построениеалгоритмадеятельности,составлениепланареализациипроекта:пошаговоепланированиеработ,анализресурсов;</w:t>
      </w:r>
    </w:p>
    <w:p w:rsidR="00B5747B" w:rsidRPr="000245BA" w:rsidRDefault="00182789" w:rsidP="00522914">
      <w:pPr>
        <w:pStyle w:val="aa"/>
        <w:numPr>
          <w:ilvl w:val="3"/>
          <w:numId w:val="205"/>
        </w:numPr>
        <w:tabs>
          <w:tab w:val="left" w:pos="1414"/>
        </w:tabs>
        <w:spacing w:before="2" w:line="237" w:lineRule="auto"/>
        <w:ind w:right="327" w:firstLine="707"/>
        <w:rPr>
          <w:sz w:val="20"/>
          <w:szCs w:val="20"/>
        </w:rPr>
      </w:pPr>
      <w:r w:rsidRPr="000245BA">
        <w:rPr>
          <w:sz w:val="20"/>
          <w:szCs w:val="20"/>
        </w:rPr>
        <w:t>практический: выполнение запланированных технологических операций, текущий</w:t>
      </w:r>
      <w:r w:rsidRPr="000245BA">
        <w:rPr>
          <w:spacing w:val="-1"/>
          <w:sz w:val="20"/>
          <w:szCs w:val="20"/>
        </w:rPr>
        <w:t>контролькачества,</w:t>
      </w:r>
      <w:r w:rsidRPr="000245BA">
        <w:rPr>
          <w:sz w:val="20"/>
          <w:szCs w:val="20"/>
        </w:rPr>
        <w:t>внесение(принеобходимости)измененийвконструкциюитехнологию;</w:t>
      </w:r>
    </w:p>
    <w:p w:rsidR="00B5747B" w:rsidRPr="000245BA" w:rsidRDefault="00182789" w:rsidP="00522914">
      <w:pPr>
        <w:pStyle w:val="aa"/>
        <w:numPr>
          <w:ilvl w:val="3"/>
          <w:numId w:val="205"/>
        </w:numPr>
        <w:tabs>
          <w:tab w:val="left" w:pos="1414"/>
        </w:tabs>
        <w:spacing w:before="2"/>
        <w:ind w:right="327" w:firstLine="707"/>
        <w:rPr>
          <w:sz w:val="20"/>
          <w:szCs w:val="20"/>
        </w:rPr>
      </w:pPr>
      <w:r w:rsidRPr="000245BA">
        <w:rPr>
          <w:sz w:val="20"/>
          <w:szCs w:val="20"/>
        </w:rPr>
        <w:t>презентационный:подготовкапрезентационныхматериалов,презентацияпроекта,изучениевозможностейиспользованиярезультатовпроекта(выставка,продажа,включениевбанк проектов, публикация);</w:t>
      </w:r>
    </w:p>
    <w:p w:rsidR="00B5747B" w:rsidRPr="000245BA" w:rsidRDefault="00182789" w:rsidP="00522914">
      <w:pPr>
        <w:pStyle w:val="aa"/>
        <w:numPr>
          <w:ilvl w:val="3"/>
          <w:numId w:val="205"/>
        </w:numPr>
        <w:tabs>
          <w:tab w:val="left" w:pos="1414"/>
          <w:tab w:val="left" w:pos="3085"/>
          <w:tab w:val="left" w:pos="4014"/>
          <w:tab w:val="left" w:pos="5482"/>
          <w:tab w:val="left" w:pos="6974"/>
          <w:tab w:val="left" w:pos="8084"/>
          <w:tab w:val="left" w:pos="9037"/>
        </w:tabs>
        <w:spacing w:before="88"/>
        <w:ind w:right="327" w:firstLine="707"/>
        <w:jc w:val="left"/>
        <w:rPr>
          <w:sz w:val="20"/>
          <w:szCs w:val="20"/>
        </w:rPr>
      </w:pPr>
      <w:r w:rsidRPr="000245BA">
        <w:rPr>
          <w:sz w:val="20"/>
          <w:szCs w:val="20"/>
        </w:rPr>
        <w:lastRenderedPageBreak/>
        <w:t>контрольный:</w:t>
      </w:r>
      <w:r w:rsidRPr="000245BA">
        <w:rPr>
          <w:sz w:val="20"/>
          <w:szCs w:val="20"/>
        </w:rPr>
        <w:tab/>
        <w:t>анализ</w:t>
      </w:r>
      <w:r w:rsidRPr="000245BA">
        <w:rPr>
          <w:sz w:val="20"/>
          <w:szCs w:val="20"/>
        </w:rPr>
        <w:tab/>
        <w:t>результатов</w:t>
      </w:r>
      <w:r w:rsidRPr="000245BA">
        <w:rPr>
          <w:sz w:val="20"/>
          <w:szCs w:val="20"/>
        </w:rPr>
        <w:tab/>
        <w:t>выполнения</w:t>
      </w:r>
      <w:r w:rsidRPr="000245BA">
        <w:rPr>
          <w:sz w:val="20"/>
          <w:szCs w:val="20"/>
        </w:rPr>
        <w:tab/>
        <w:t>проекта,</w:t>
      </w:r>
      <w:r w:rsidRPr="000245BA">
        <w:rPr>
          <w:sz w:val="20"/>
          <w:szCs w:val="20"/>
        </w:rPr>
        <w:tab/>
        <w:t>оценка</w:t>
      </w:r>
      <w:r w:rsidRPr="000245BA">
        <w:rPr>
          <w:sz w:val="20"/>
          <w:szCs w:val="20"/>
        </w:rPr>
        <w:tab/>
      </w:r>
      <w:r w:rsidRPr="000245BA">
        <w:rPr>
          <w:spacing w:val="-1"/>
          <w:sz w:val="20"/>
          <w:szCs w:val="20"/>
        </w:rPr>
        <w:t>качества</w:t>
      </w:r>
      <w:r w:rsidRPr="000245BA">
        <w:rPr>
          <w:sz w:val="20"/>
          <w:szCs w:val="20"/>
        </w:rPr>
        <w:t>выполненияпроекта:</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ind w:left="1396" w:right="327"/>
        <w:jc w:val="center"/>
        <w:rPr>
          <w:sz w:val="20"/>
          <w:szCs w:val="20"/>
        </w:rPr>
      </w:pPr>
      <w:r w:rsidRPr="000245BA">
        <w:rPr>
          <w:sz w:val="20"/>
          <w:szCs w:val="20"/>
        </w:rPr>
        <w:t>Алгоритмработынадпроектом</w:t>
      </w:r>
    </w:p>
    <w:p w:rsidR="00B5747B" w:rsidRPr="000245BA" w:rsidRDefault="00B5747B" w:rsidP="00D03353">
      <w:pPr>
        <w:pStyle w:val="a6"/>
        <w:spacing w:before="4"/>
        <w:ind w:left="0" w:right="327" w:firstLine="0"/>
        <w:jc w:val="left"/>
        <w:rPr>
          <w:b/>
          <w:sz w:val="20"/>
          <w:szCs w:val="20"/>
        </w:rPr>
      </w:pPr>
    </w:p>
    <w:tbl>
      <w:tblPr>
        <w:tblStyle w:val="TableNormal"/>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173"/>
        <w:gridCol w:w="3060"/>
        <w:gridCol w:w="3118"/>
      </w:tblGrid>
      <w:tr w:rsidR="00B5747B" w:rsidRPr="000245BA">
        <w:trPr>
          <w:trHeight w:val="446"/>
        </w:trPr>
        <w:tc>
          <w:tcPr>
            <w:tcW w:w="3173" w:type="dxa"/>
          </w:tcPr>
          <w:p w:rsidR="00B5747B" w:rsidRPr="000245BA" w:rsidRDefault="00182789" w:rsidP="00D03353">
            <w:pPr>
              <w:pStyle w:val="TableParagraph"/>
              <w:spacing w:before="66"/>
              <w:ind w:left="508" w:right="327"/>
              <w:rPr>
                <w:b/>
                <w:sz w:val="20"/>
                <w:szCs w:val="20"/>
              </w:rPr>
            </w:pPr>
            <w:r w:rsidRPr="000245BA">
              <w:rPr>
                <w:b/>
                <w:spacing w:val="-2"/>
                <w:sz w:val="20"/>
                <w:szCs w:val="20"/>
              </w:rPr>
              <w:t>Содержание</w:t>
            </w:r>
            <w:r w:rsidRPr="000245BA">
              <w:rPr>
                <w:b/>
                <w:spacing w:val="-1"/>
                <w:sz w:val="20"/>
                <w:szCs w:val="20"/>
              </w:rPr>
              <w:t>работы</w:t>
            </w:r>
          </w:p>
        </w:tc>
        <w:tc>
          <w:tcPr>
            <w:tcW w:w="3060" w:type="dxa"/>
          </w:tcPr>
          <w:p w:rsidR="00B5747B" w:rsidRPr="000245BA" w:rsidRDefault="00182789" w:rsidP="00D03353">
            <w:pPr>
              <w:pStyle w:val="TableParagraph"/>
              <w:spacing w:before="66"/>
              <w:ind w:left="259" w:right="327"/>
              <w:rPr>
                <w:b/>
                <w:sz w:val="20"/>
                <w:szCs w:val="20"/>
              </w:rPr>
            </w:pPr>
            <w:r w:rsidRPr="000245BA">
              <w:rPr>
                <w:b/>
                <w:spacing w:val="-2"/>
                <w:sz w:val="20"/>
                <w:szCs w:val="20"/>
              </w:rPr>
              <w:t>Деятельность</w:t>
            </w:r>
            <w:r w:rsidRPr="000245BA">
              <w:rPr>
                <w:b/>
                <w:spacing w:val="-1"/>
                <w:sz w:val="20"/>
                <w:szCs w:val="20"/>
              </w:rPr>
              <w:t>учеников</w:t>
            </w:r>
          </w:p>
        </w:tc>
        <w:tc>
          <w:tcPr>
            <w:tcW w:w="3118" w:type="dxa"/>
          </w:tcPr>
          <w:p w:rsidR="00B5747B" w:rsidRPr="000245BA" w:rsidRDefault="00182789" w:rsidP="00D03353">
            <w:pPr>
              <w:pStyle w:val="TableParagraph"/>
              <w:spacing w:before="66"/>
              <w:ind w:left="358" w:right="327"/>
              <w:rPr>
                <w:b/>
                <w:sz w:val="20"/>
                <w:szCs w:val="20"/>
              </w:rPr>
            </w:pPr>
            <w:r w:rsidRPr="000245BA">
              <w:rPr>
                <w:b/>
                <w:spacing w:val="-2"/>
                <w:sz w:val="20"/>
                <w:szCs w:val="20"/>
              </w:rPr>
              <w:t>Деятельность</w:t>
            </w:r>
            <w:r w:rsidRPr="000245BA">
              <w:rPr>
                <w:b/>
                <w:spacing w:val="-1"/>
                <w:sz w:val="20"/>
                <w:szCs w:val="20"/>
              </w:rPr>
              <w:t>учителя</w:t>
            </w:r>
          </w:p>
        </w:tc>
      </w:tr>
      <w:tr w:rsidR="00B5747B" w:rsidRPr="000245BA">
        <w:trPr>
          <w:trHeight w:val="443"/>
        </w:trPr>
        <w:tc>
          <w:tcPr>
            <w:tcW w:w="9351" w:type="dxa"/>
            <w:gridSpan w:val="3"/>
          </w:tcPr>
          <w:p w:rsidR="00B5747B" w:rsidRPr="000245BA" w:rsidRDefault="00182789" w:rsidP="00D03353">
            <w:pPr>
              <w:pStyle w:val="TableParagraph"/>
              <w:spacing w:before="66"/>
              <w:ind w:left="1108" w:right="327"/>
              <w:jc w:val="center"/>
              <w:rPr>
                <w:b/>
                <w:sz w:val="20"/>
                <w:szCs w:val="20"/>
              </w:rPr>
            </w:pPr>
            <w:r w:rsidRPr="000245BA">
              <w:rPr>
                <w:b/>
                <w:sz w:val="20"/>
                <w:szCs w:val="20"/>
              </w:rPr>
              <w:t>Этап1.Подготовка</w:t>
            </w:r>
          </w:p>
        </w:tc>
      </w:tr>
      <w:tr w:rsidR="00B5747B" w:rsidRPr="000245BA">
        <w:trPr>
          <w:trHeight w:val="2102"/>
        </w:trPr>
        <w:tc>
          <w:tcPr>
            <w:tcW w:w="3173" w:type="dxa"/>
          </w:tcPr>
          <w:p w:rsidR="00B5747B" w:rsidRPr="000245BA" w:rsidRDefault="00B5747B" w:rsidP="00D03353">
            <w:pPr>
              <w:pStyle w:val="TableParagraph"/>
              <w:ind w:right="327"/>
              <w:rPr>
                <w:b/>
                <w:sz w:val="20"/>
                <w:szCs w:val="20"/>
              </w:rPr>
            </w:pPr>
          </w:p>
          <w:p w:rsidR="00B5747B" w:rsidRPr="000245BA" w:rsidRDefault="00182789" w:rsidP="00D03353">
            <w:pPr>
              <w:pStyle w:val="TableParagraph"/>
              <w:spacing w:before="180"/>
              <w:ind w:left="112" w:right="327"/>
              <w:jc w:val="center"/>
              <w:rPr>
                <w:sz w:val="20"/>
                <w:szCs w:val="20"/>
              </w:rPr>
            </w:pPr>
            <w:r w:rsidRPr="000245BA">
              <w:rPr>
                <w:spacing w:val="-2"/>
                <w:sz w:val="20"/>
                <w:szCs w:val="20"/>
              </w:rPr>
              <w:t>Определить</w:t>
            </w:r>
            <w:r w:rsidRPr="000245BA">
              <w:rPr>
                <w:spacing w:val="-1"/>
                <w:sz w:val="20"/>
                <w:szCs w:val="20"/>
              </w:rPr>
              <w:t>темуицели</w:t>
            </w:r>
            <w:r w:rsidRPr="000245BA">
              <w:rPr>
                <w:sz w:val="20"/>
                <w:szCs w:val="20"/>
              </w:rPr>
              <w:t>проекта.</w:t>
            </w:r>
          </w:p>
          <w:p w:rsidR="00B5747B" w:rsidRPr="000245BA" w:rsidRDefault="00182789" w:rsidP="00D03353">
            <w:pPr>
              <w:pStyle w:val="TableParagraph"/>
              <w:ind w:left="163" w:right="327" w:firstLine="3"/>
              <w:jc w:val="center"/>
              <w:rPr>
                <w:sz w:val="20"/>
                <w:szCs w:val="20"/>
              </w:rPr>
            </w:pPr>
            <w:r w:rsidRPr="000245BA">
              <w:rPr>
                <w:spacing w:val="-1"/>
                <w:sz w:val="20"/>
                <w:szCs w:val="20"/>
              </w:rPr>
              <w:t xml:space="preserve">Подобрать рабочую </w:t>
            </w:r>
            <w:r w:rsidRPr="000245BA">
              <w:rPr>
                <w:sz w:val="20"/>
                <w:szCs w:val="20"/>
              </w:rPr>
              <w:t>группу</w:t>
            </w:r>
            <w:r w:rsidRPr="000245BA">
              <w:rPr>
                <w:spacing w:val="-1"/>
                <w:sz w:val="20"/>
                <w:szCs w:val="20"/>
              </w:rPr>
              <w:t>(еслиэтогрупповойпроект)</w:t>
            </w:r>
          </w:p>
        </w:tc>
        <w:tc>
          <w:tcPr>
            <w:tcW w:w="3060" w:type="dxa"/>
          </w:tcPr>
          <w:p w:rsidR="00B5747B" w:rsidRPr="000245BA" w:rsidRDefault="00182789" w:rsidP="00D03353">
            <w:pPr>
              <w:pStyle w:val="TableParagraph"/>
              <w:spacing w:before="203"/>
              <w:ind w:left="88" w:right="327"/>
              <w:jc w:val="center"/>
              <w:rPr>
                <w:sz w:val="20"/>
                <w:szCs w:val="20"/>
              </w:rPr>
            </w:pPr>
            <w:r w:rsidRPr="000245BA">
              <w:rPr>
                <w:spacing w:val="-2"/>
                <w:sz w:val="20"/>
                <w:szCs w:val="20"/>
              </w:rPr>
              <w:t>Обсуждают</w:t>
            </w:r>
            <w:r w:rsidRPr="000245BA">
              <w:rPr>
                <w:spacing w:val="-1"/>
                <w:sz w:val="20"/>
                <w:szCs w:val="20"/>
              </w:rPr>
              <w:t>темупроектас</w:t>
            </w:r>
            <w:r w:rsidRPr="000245BA">
              <w:rPr>
                <w:sz w:val="20"/>
                <w:szCs w:val="20"/>
              </w:rPr>
              <w:t>учителем и получают принеобходимостидополнительнуюинформацию.</w:t>
            </w:r>
          </w:p>
          <w:p w:rsidR="00B5747B" w:rsidRPr="000245BA" w:rsidRDefault="00182789" w:rsidP="00D03353">
            <w:pPr>
              <w:pStyle w:val="TableParagraph"/>
              <w:ind w:left="87" w:right="327"/>
              <w:jc w:val="center"/>
              <w:rPr>
                <w:sz w:val="20"/>
                <w:szCs w:val="20"/>
              </w:rPr>
            </w:pPr>
            <w:r w:rsidRPr="000245BA">
              <w:rPr>
                <w:spacing w:val="-1"/>
                <w:sz w:val="20"/>
                <w:szCs w:val="20"/>
              </w:rPr>
              <w:t>Определяютцелипроекта</w:t>
            </w:r>
          </w:p>
        </w:tc>
        <w:tc>
          <w:tcPr>
            <w:tcW w:w="3118" w:type="dxa"/>
          </w:tcPr>
          <w:p w:rsidR="00B5747B" w:rsidRPr="000245BA" w:rsidRDefault="00182789" w:rsidP="00D03353">
            <w:pPr>
              <w:pStyle w:val="TableParagraph"/>
              <w:spacing w:before="64"/>
              <w:ind w:left="315" w:right="327" w:hanging="1"/>
              <w:jc w:val="center"/>
              <w:rPr>
                <w:sz w:val="20"/>
                <w:szCs w:val="20"/>
              </w:rPr>
            </w:pPr>
            <w:r w:rsidRPr="000245BA">
              <w:rPr>
                <w:sz w:val="20"/>
                <w:szCs w:val="20"/>
              </w:rPr>
              <w:t>Знакомит со смысломпроектного подхода имотивирует учащихся.</w:t>
            </w:r>
            <w:r w:rsidRPr="000245BA">
              <w:rPr>
                <w:spacing w:val="-2"/>
                <w:sz w:val="20"/>
                <w:szCs w:val="20"/>
              </w:rPr>
              <w:t>Помогает</w:t>
            </w:r>
            <w:r w:rsidRPr="000245BA">
              <w:rPr>
                <w:spacing w:val="-1"/>
                <w:sz w:val="20"/>
                <w:szCs w:val="20"/>
              </w:rPr>
              <w:t>вопределении</w:t>
            </w:r>
            <w:r w:rsidRPr="000245BA">
              <w:rPr>
                <w:sz w:val="20"/>
                <w:szCs w:val="20"/>
              </w:rPr>
              <w:t>целипроекта.</w:t>
            </w:r>
          </w:p>
          <w:p w:rsidR="00B5747B" w:rsidRPr="000245BA" w:rsidRDefault="00182789" w:rsidP="00D03353">
            <w:pPr>
              <w:pStyle w:val="TableParagraph"/>
              <w:ind w:left="197" w:right="327"/>
              <w:jc w:val="center"/>
              <w:rPr>
                <w:sz w:val="20"/>
                <w:szCs w:val="20"/>
              </w:rPr>
            </w:pPr>
            <w:r w:rsidRPr="000245BA">
              <w:rPr>
                <w:spacing w:val="-2"/>
                <w:sz w:val="20"/>
                <w:szCs w:val="20"/>
              </w:rPr>
              <w:t>Наблюдает</w:t>
            </w:r>
            <w:r w:rsidRPr="000245BA">
              <w:rPr>
                <w:spacing w:val="-1"/>
                <w:sz w:val="20"/>
                <w:szCs w:val="20"/>
              </w:rPr>
              <w:t>заработой</w:t>
            </w:r>
            <w:r w:rsidRPr="000245BA">
              <w:rPr>
                <w:sz w:val="20"/>
                <w:szCs w:val="20"/>
              </w:rPr>
              <w:t>учеников</w:t>
            </w:r>
          </w:p>
        </w:tc>
      </w:tr>
      <w:tr w:rsidR="00B5747B" w:rsidRPr="000245BA">
        <w:trPr>
          <w:trHeight w:val="446"/>
        </w:trPr>
        <w:tc>
          <w:tcPr>
            <w:tcW w:w="9351" w:type="dxa"/>
            <w:gridSpan w:val="3"/>
          </w:tcPr>
          <w:p w:rsidR="00B5747B" w:rsidRPr="000245BA" w:rsidRDefault="00182789" w:rsidP="00D03353">
            <w:pPr>
              <w:pStyle w:val="TableParagraph"/>
              <w:spacing w:before="68"/>
              <w:ind w:left="1108" w:right="327"/>
              <w:jc w:val="center"/>
              <w:rPr>
                <w:b/>
                <w:sz w:val="20"/>
                <w:szCs w:val="20"/>
              </w:rPr>
            </w:pPr>
            <w:r w:rsidRPr="000245BA">
              <w:rPr>
                <w:b/>
                <w:spacing w:val="-1"/>
                <w:sz w:val="20"/>
                <w:szCs w:val="20"/>
              </w:rPr>
              <w:t>Этап</w:t>
            </w:r>
            <w:r w:rsidRPr="000245BA">
              <w:rPr>
                <w:b/>
                <w:sz w:val="20"/>
                <w:szCs w:val="20"/>
              </w:rPr>
              <w:t>2.Планирование</w:t>
            </w:r>
          </w:p>
        </w:tc>
      </w:tr>
      <w:tr w:rsidR="00B5747B" w:rsidRPr="000245BA" w:rsidTr="002D5C9C">
        <w:trPr>
          <w:trHeight w:val="2299"/>
        </w:trPr>
        <w:tc>
          <w:tcPr>
            <w:tcW w:w="3173" w:type="dxa"/>
          </w:tcPr>
          <w:p w:rsidR="00B5747B" w:rsidRPr="000245BA" w:rsidRDefault="00182789" w:rsidP="00D03353">
            <w:pPr>
              <w:pStyle w:val="TableParagraph"/>
              <w:spacing w:before="64"/>
              <w:ind w:left="129" w:right="327" w:hanging="1"/>
              <w:jc w:val="center"/>
              <w:rPr>
                <w:sz w:val="20"/>
                <w:szCs w:val="20"/>
              </w:rPr>
            </w:pPr>
            <w:r w:rsidRPr="000245BA">
              <w:rPr>
                <w:sz w:val="20"/>
                <w:szCs w:val="20"/>
              </w:rPr>
              <w:t>Определить источники</w:t>
            </w:r>
            <w:r w:rsidRPr="000245BA">
              <w:rPr>
                <w:spacing w:val="-1"/>
                <w:sz w:val="20"/>
                <w:szCs w:val="20"/>
              </w:rPr>
              <w:t xml:space="preserve">необходимой </w:t>
            </w:r>
            <w:r w:rsidRPr="000245BA">
              <w:rPr>
                <w:sz w:val="20"/>
                <w:szCs w:val="20"/>
              </w:rPr>
              <w:t>информации.</w:t>
            </w:r>
            <w:r w:rsidRPr="000245BA">
              <w:rPr>
                <w:spacing w:val="-2"/>
                <w:sz w:val="20"/>
                <w:szCs w:val="20"/>
              </w:rPr>
              <w:t>Определить</w:t>
            </w:r>
            <w:r w:rsidRPr="000245BA">
              <w:rPr>
                <w:spacing w:val="-1"/>
                <w:sz w:val="20"/>
                <w:szCs w:val="20"/>
              </w:rPr>
              <w:t>способысбораи</w:t>
            </w:r>
            <w:r w:rsidRPr="000245BA">
              <w:rPr>
                <w:sz w:val="20"/>
                <w:szCs w:val="20"/>
              </w:rPr>
              <w:t>анализаинформации.</w:t>
            </w:r>
          </w:p>
          <w:p w:rsidR="00B5747B" w:rsidRPr="000245BA" w:rsidRDefault="00182789" w:rsidP="00D03353">
            <w:pPr>
              <w:pStyle w:val="TableParagraph"/>
              <w:ind w:left="115" w:right="327"/>
              <w:jc w:val="center"/>
              <w:rPr>
                <w:sz w:val="20"/>
                <w:szCs w:val="20"/>
              </w:rPr>
            </w:pPr>
            <w:r w:rsidRPr="000245BA">
              <w:rPr>
                <w:spacing w:val="-2"/>
                <w:sz w:val="20"/>
                <w:szCs w:val="20"/>
              </w:rPr>
              <w:t xml:space="preserve">Определить </w:t>
            </w:r>
            <w:r w:rsidRPr="000245BA">
              <w:rPr>
                <w:spacing w:val="-1"/>
                <w:sz w:val="20"/>
                <w:szCs w:val="20"/>
              </w:rPr>
              <w:t>форму проекта.</w:t>
            </w:r>
            <w:r w:rsidRPr="000245BA">
              <w:rPr>
                <w:spacing w:val="-2"/>
                <w:sz w:val="20"/>
                <w:szCs w:val="20"/>
              </w:rPr>
              <w:t>Установить</w:t>
            </w:r>
            <w:r w:rsidRPr="000245BA">
              <w:rPr>
                <w:spacing w:val="-1"/>
                <w:sz w:val="20"/>
                <w:szCs w:val="20"/>
              </w:rPr>
              <w:t>критерииоценки</w:t>
            </w:r>
            <w:r w:rsidRPr="000245BA">
              <w:rPr>
                <w:sz w:val="20"/>
                <w:szCs w:val="20"/>
              </w:rPr>
              <w:t>результатовпроекта.</w:t>
            </w:r>
          </w:p>
          <w:p w:rsidR="00B5747B" w:rsidRPr="000245BA" w:rsidRDefault="00182789" w:rsidP="00D03353">
            <w:pPr>
              <w:pStyle w:val="TableParagraph"/>
              <w:ind w:left="114" w:right="327"/>
              <w:jc w:val="center"/>
              <w:rPr>
                <w:sz w:val="20"/>
                <w:szCs w:val="20"/>
              </w:rPr>
            </w:pPr>
            <w:r w:rsidRPr="000245BA">
              <w:rPr>
                <w:spacing w:val="-2"/>
                <w:sz w:val="20"/>
                <w:szCs w:val="20"/>
              </w:rPr>
              <w:t>Распределить обязанности</w:t>
            </w:r>
            <w:r w:rsidRPr="000245BA">
              <w:rPr>
                <w:sz w:val="20"/>
                <w:szCs w:val="20"/>
              </w:rPr>
              <w:t>между членами рабочейгруппы</w:t>
            </w:r>
          </w:p>
        </w:tc>
        <w:tc>
          <w:tcPr>
            <w:tcW w:w="3060"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spacing w:before="6"/>
              <w:ind w:right="327"/>
              <w:rPr>
                <w:b/>
                <w:sz w:val="20"/>
                <w:szCs w:val="20"/>
              </w:rPr>
            </w:pPr>
          </w:p>
          <w:p w:rsidR="00B5747B" w:rsidRPr="000245BA" w:rsidRDefault="00182789" w:rsidP="00D03353">
            <w:pPr>
              <w:pStyle w:val="TableParagraph"/>
              <w:ind w:left="88" w:right="327"/>
              <w:jc w:val="center"/>
              <w:rPr>
                <w:sz w:val="20"/>
                <w:szCs w:val="20"/>
              </w:rPr>
            </w:pPr>
            <w:r w:rsidRPr="000245BA">
              <w:rPr>
                <w:spacing w:val="-1"/>
                <w:sz w:val="20"/>
                <w:szCs w:val="20"/>
              </w:rPr>
              <w:t>Формируютзадачипроекта.</w:t>
            </w:r>
          </w:p>
          <w:p w:rsidR="00B5747B" w:rsidRPr="000245BA" w:rsidRDefault="00182789" w:rsidP="00D03353">
            <w:pPr>
              <w:pStyle w:val="TableParagraph"/>
              <w:ind w:left="87" w:right="327"/>
              <w:jc w:val="center"/>
              <w:rPr>
                <w:sz w:val="20"/>
                <w:szCs w:val="20"/>
              </w:rPr>
            </w:pPr>
            <w:r w:rsidRPr="000245BA">
              <w:rPr>
                <w:spacing w:val="-2"/>
                <w:sz w:val="20"/>
                <w:szCs w:val="20"/>
              </w:rPr>
              <w:t>Вырабатывают</w:t>
            </w:r>
            <w:r w:rsidRPr="000245BA">
              <w:rPr>
                <w:spacing w:val="-1"/>
                <w:sz w:val="20"/>
                <w:szCs w:val="20"/>
              </w:rPr>
              <w:t>план</w:t>
            </w:r>
            <w:r w:rsidRPr="000245BA">
              <w:rPr>
                <w:sz w:val="20"/>
                <w:szCs w:val="20"/>
              </w:rPr>
              <w:t>действий.</w:t>
            </w:r>
          </w:p>
          <w:p w:rsidR="00B5747B" w:rsidRPr="000245BA" w:rsidRDefault="00182789" w:rsidP="00D03353">
            <w:pPr>
              <w:pStyle w:val="TableParagraph"/>
              <w:ind w:left="137" w:right="327" w:hanging="2"/>
              <w:jc w:val="center"/>
              <w:rPr>
                <w:sz w:val="20"/>
                <w:szCs w:val="20"/>
              </w:rPr>
            </w:pPr>
            <w:r w:rsidRPr="000245BA">
              <w:rPr>
                <w:spacing w:val="-2"/>
                <w:sz w:val="20"/>
                <w:szCs w:val="20"/>
              </w:rPr>
              <w:t>Выбирают</w:t>
            </w:r>
            <w:r w:rsidRPr="000245BA">
              <w:rPr>
                <w:spacing w:val="-1"/>
                <w:sz w:val="20"/>
                <w:szCs w:val="20"/>
              </w:rPr>
              <w:t>иобосновывают</w:t>
            </w:r>
            <w:r w:rsidRPr="000245BA">
              <w:rPr>
                <w:spacing w:val="-2"/>
                <w:sz w:val="20"/>
                <w:szCs w:val="20"/>
              </w:rPr>
              <w:t>критерииуспеха</w:t>
            </w:r>
            <w:r w:rsidRPr="000245BA">
              <w:rPr>
                <w:spacing w:val="-1"/>
                <w:sz w:val="20"/>
                <w:szCs w:val="20"/>
              </w:rPr>
              <w:t>проектной</w:t>
            </w:r>
            <w:r w:rsidRPr="000245BA">
              <w:rPr>
                <w:sz w:val="20"/>
                <w:szCs w:val="20"/>
              </w:rPr>
              <w:t>деятельности</w:t>
            </w:r>
          </w:p>
        </w:tc>
        <w:tc>
          <w:tcPr>
            <w:tcW w:w="3118"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spacing w:before="6"/>
              <w:ind w:right="327"/>
              <w:rPr>
                <w:b/>
                <w:sz w:val="20"/>
                <w:szCs w:val="20"/>
              </w:rPr>
            </w:pPr>
          </w:p>
          <w:p w:rsidR="00B5747B" w:rsidRPr="000245BA" w:rsidRDefault="00182789" w:rsidP="00D03353">
            <w:pPr>
              <w:pStyle w:val="TableParagraph"/>
              <w:ind w:left="197" w:right="327"/>
              <w:jc w:val="center"/>
              <w:rPr>
                <w:sz w:val="20"/>
                <w:szCs w:val="20"/>
              </w:rPr>
            </w:pPr>
            <w:r w:rsidRPr="000245BA">
              <w:rPr>
                <w:sz w:val="20"/>
                <w:szCs w:val="20"/>
              </w:rPr>
              <w:t>Предлагает идеи,</w:t>
            </w:r>
            <w:r w:rsidRPr="000245BA">
              <w:rPr>
                <w:spacing w:val="-2"/>
                <w:sz w:val="20"/>
                <w:szCs w:val="20"/>
              </w:rPr>
              <w:t>высказываетпредложения.</w:t>
            </w:r>
          </w:p>
          <w:p w:rsidR="00B5747B" w:rsidRPr="000245BA" w:rsidRDefault="00182789" w:rsidP="00D03353">
            <w:pPr>
              <w:pStyle w:val="TableParagraph"/>
              <w:ind w:left="197" w:right="327"/>
              <w:jc w:val="center"/>
              <w:rPr>
                <w:sz w:val="20"/>
                <w:szCs w:val="20"/>
              </w:rPr>
            </w:pPr>
            <w:r w:rsidRPr="000245BA">
              <w:rPr>
                <w:spacing w:val="-2"/>
                <w:sz w:val="20"/>
                <w:szCs w:val="20"/>
              </w:rPr>
              <w:t>Наблюдает</w:t>
            </w:r>
            <w:r w:rsidRPr="000245BA">
              <w:rPr>
                <w:spacing w:val="-1"/>
                <w:sz w:val="20"/>
                <w:szCs w:val="20"/>
              </w:rPr>
              <w:t>заработой</w:t>
            </w:r>
            <w:r w:rsidRPr="000245BA">
              <w:rPr>
                <w:sz w:val="20"/>
                <w:szCs w:val="20"/>
              </w:rPr>
              <w:t>учащихся</w:t>
            </w:r>
          </w:p>
        </w:tc>
      </w:tr>
      <w:tr w:rsidR="00B5747B" w:rsidRPr="000245BA">
        <w:trPr>
          <w:trHeight w:val="446"/>
        </w:trPr>
        <w:tc>
          <w:tcPr>
            <w:tcW w:w="9351" w:type="dxa"/>
            <w:gridSpan w:val="3"/>
          </w:tcPr>
          <w:p w:rsidR="00B5747B" w:rsidRPr="000245BA" w:rsidRDefault="00182789" w:rsidP="00D03353">
            <w:pPr>
              <w:pStyle w:val="TableParagraph"/>
              <w:spacing w:before="68"/>
              <w:ind w:left="1108" w:right="327"/>
              <w:jc w:val="center"/>
              <w:rPr>
                <w:b/>
                <w:sz w:val="20"/>
                <w:szCs w:val="20"/>
              </w:rPr>
            </w:pPr>
            <w:r w:rsidRPr="000245BA">
              <w:rPr>
                <w:b/>
                <w:spacing w:val="-1"/>
                <w:sz w:val="20"/>
                <w:szCs w:val="20"/>
              </w:rPr>
              <w:t>Этап</w:t>
            </w:r>
            <w:r w:rsidRPr="000245BA">
              <w:rPr>
                <w:b/>
                <w:sz w:val="20"/>
                <w:szCs w:val="20"/>
              </w:rPr>
              <w:t>3.Исследование</w:t>
            </w:r>
          </w:p>
        </w:tc>
      </w:tr>
      <w:tr w:rsidR="00B5747B" w:rsidRPr="000245BA" w:rsidTr="002D5C9C">
        <w:trPr>
          <w:trHeight w:val="2405"/>
        </w:trPr>
        <w:tc>
          <w:tcPr>
            <w:tcW w:w="3173" w:type="dxa"/>
          </w:tcPr>
          <w:p w:rsidR="00B5747B" w:rsidRPr="000245BA" w:rsidRDefault="00182789" w:rsidP="00D03353">
            <w:pPr>
              <w:pStyle w:val="TableParagraph"/>
              <w:spacing w:before="64"/>
              <w:ind w:left="124" w:right="327" w:firstLine="3"/>
              <w:jc w:val="center"/>
              <w:rPr>
                <w:sz w:val="20"/>
                <w:szCs w:val="20"/>
              </w:rPr>
            </w:pPr>
            <w:r w:rsidRPr="000245BA">
              <w:rPr>
                <w:sz w:val="20"/>
                <w:szCs w:val="20"/>
              </w:rPr>
              <w:t>Отобрать информацию(основные инструменты:интервью, опросы,</w:t>
            </w:r>
            <w:r w:rsidRPr="000245BA">
              <w:rPr>
                <w:spacing w:val="-3"/>
                <w:sz w:val="20"/>
                <w:szCs w:val="20"/>
              </w:rPr>
              <w:t>наблюдения,</w:t>
            </w:r>
            <w:r w:rsidRPr="000245BA">
              <w:rPr>
                <w:spacing w:val="-2"/>
                <w:sz w:val="20"/>
                <w:szCs w:val="20"/>
              </w:rPr>
              <w:t>эксперименты).</w:t>
            </w:r>
          </w:p>
          <w:p w:rsidR="00B5747B" w:rsidRPr="000245BA" w:rsidRDefault="00182789" w:rsidP="00D03353">
            <w:pPr>
              <w:pStyle w:val="TableParagraph"/>
              <w:ind w:left="201" w:right="327" w:hanging="2"/>
              <w:jc w:val="center"/>
              <w:rPr>
                <w:sz w:val="20"/>
                <w:szCs w:val="20"/>
              </w:rPr>
            </w:pPr>
            <w:r w:rsidRPr="000245BA">
              <w:rPr>
                <w:sz w:val="20"/>
                <w:szCs w:val="20"/>
              </w:rPr>
              <w:t>Выявить и обсудить</w:t>
            </w:r>
            <w:r w:rsidRPr="000245BA">
              <w:rPr>
                <w:spacing w:val="-2"/>
                <w:sz w:val="20"/>
                <w:szCs w:val="20"/>
              </w:rPr>
              <w:t>альтернативы,</w:t>
            </w:r>
            <w:r w:rsidRPr="000245BA">
              <w:rPr>
                <w:spacing w:val="-1"/>
                <w:sz w:val="20"/>
                <w:szCs w:val="20"/>
              </w:rPr>
              <w:t>возникшиев</w:t>
            </w:r>
            <w:r w:rsidRPr="000245BA">
              <w:rPr>
                <w:sz w:val="20"/>
                <w:szCs w:val="20"/>
              </w:rPr>
              <w:t>ходепроекта.</w:t>
            </w:r>
          </w:p>
          <w:p w:rsidR="00B5747B" w:rsidRPr="000245BA" w:rsidRDefault="00182789" w:rsidP="00D03353">
            <w:pPr>
              <w:pStyle w:val="TableParagraph"/>
              <w:ind w:left="114" w:right="327"/>
              <w:jc w:val="center"/>
              <w:rPr>
                <w:sz w:val="20"/>
                <w:szCs w:val="20"/>
              </w:rPr>
            </w:pPr>
            <w:r w:rsidRPr="000245BA">
              <w:rPr>
                <w:spacing w:val="-2"/>
                <w:sz w:val="20"/>
                <w:szCs w:val="20"/>
              </w:rPr>
              <w:t>Выбрать оптимальный</w:t>
            </w:r>
            <w:r w:rsidRPr="000245BA">
              <w:rPr>
                <w:spacing w:val="-1"/>
                <w:sz w:val="20"/>
                <w:szCs w:val="20"/>
              </w:rPr>
              <w:t>вариантходапроекта.</w:t>
            </w:r>
          </w:p>
          <w:p w:rsidR="00B5747B" w:rsidRPr="000245BA" w:rsidRDefault="00182789" w:rsidP="00D03353">
            <w:pPr>
              <w:pStyle w:val="TableParagraph"/>
              <w:ind w:left="115" w:right="327"/>
              <w:jc w:val="center"/>
              <w:rPr>
                <w:sz w:val="20"/>
                <w:szCs w:val="20"/>
              </w:rPr>
            </w:pPr>
            <w:r w:rsidRPr="000245BA">
              <w:rPr>
                <w:spacing w:val="-2"/>
                <w:sz w:val="20"/>
                <w:szCs w:val="20"/>
              </w:rPr>
              <w:t>Выполнитьпоэтапно</w:t>
            </w:r>
            <w:r w:rsidRPr="000245BA">
              <w:rPr>
                <w:spacing w:val="-1"/>
                <w:sz w:val="20"/>
                <w:szCs w:val="20"/>
              </w:rPr>
              <w:t>задачи</w:t>
            </w:r>
            <w:r w:rsidRPr="000245BA">
              <w:rPr>
                <w:sz w:val="20"/>
                <w:szCs w:val="20"/>
              </w:rPr>
              <w:t>проекта</w:t>
            </w:r>
          </w:p>
        </w:tc>
        <w:tc>
          <w:tcPr>
            <w:tcW w:w="3060"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spacing w:before="5"/>
              <w:ind w:right="327"/>
              <w:rPr>
                <w:b/>
                <w:sz w:val="20"/>
                <w:szCs w:val="20"/>
              </w:rPr>
            </w:pPr>
          </w:p>
          <w:p w:rsidR="00B5747B" w:rsidRPr="000245BA" w:rsidRDefault="00182789" w:rsidP="00D03353">
            <w:pPr>
              <w:pStyle w:val="TableParagraph"/>
              <w:ind w:left="1135" w:right="327" w:hanging="1054"/>
              <w:rPr>
                <w:sz w:val="20"/>
                <w:szCs w:val="20"/>
              </w:rPr>
            </w:pPr>
            <w:r w:rsidRPr="000245BA">
              <w:rPr>
                <w:spacing w:val="-2"/>
                <w:sz w:val="20"/>
                <w:szCs w:val="20"/>
              </w:rPr>
              <w:t>Поэтапновыполняют</w:t>
            </w:r>
            <w:r w:rsidRPr="000245BA">
              <w:rPr>
                <w:spacing w:val="-1"/>
                <w:sz w:val="20"/>
                <w:szCs w:val="20"/>
              </w:rPr>
              <w:t>задачи</w:t>
            </w:r>
            <w:r w:rsidRPr="000245BA">
              <w:rPr>
                <w:sz w:val="20"/>
                <w:szCs w:val="20"/>
              </w:rPr>
              <w:t>проекта</w:t>
            </w:r>
          </w:p>
        </w:tc>
        <w:tc>
          <w:tcPr>
            <w:tcW w:w="3118"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spacing w:before="6"/>
              <w:ind w:right="327"/>
              <w:rPr>
                <w:b/>
                <w:sz w:val="20"/>
                <w:szCs w:val="20"/>
              </w:rPr>
            </w:pPr>
          </w:p>
          <w:p w:rsidR="00B5747B" w:rsidRPr="000245BA" w:rsidRDefault="00182789" w:rsidP="00D03353">
            <w:pPr>
              <w:pStyle w:val="TableParagraph"/>
              <w:ind w:left="286" w:right="327" w:firstLine="1"/>
              <w:jc w:val="center"/>
              <w:rPr>
                <w:sz w:val="20"/>
                <w:szCs w:val="20"/>
              </w:rPr>
            </w:pPr>
            <w:r w:rsidRPr="000245BA">
              <w:rPr>
                <w:sz w:val="20"/>
                <w:szCs w:val="20"/>
              </w:rPr>
              <w:t>Наблюдает, советует,косвенно руководит</w:t>
            </w:r>
            <w:r w:rsidRPr="000245BA">
              <w:rPr>
                <w:spacing w:val="-2"/>
                <w:sz w:val="20"/>
                <w:szCs w:val="20"/>
              </w:rPr>
              <w:t>деятельностьюучащихся</w:t>
            </w:r>
          </w:p>
        </w:tc>
      </w:tr>
      <w:tr w:rsidR="00B5747B" w:rsidRPr="000245BA">
        <w:trPr>
          <w:trHeight w:val="446"/>
        </w:trPr>
        <w:tc>
          <w:tcPr>
            <w:tcW w:w="9351" w:type="dxa"/>
            <w:gridSpan w:val="3"/>
          </w:tcPr>
          <w:p w:rsidR="00B5747B" w:rsidRPr="000245BA" w:rsidRDefault="00182789" w:rsidP="00D03353">
            <w:pPr>
              <w:pStyle w:val="TableParagraph"/>
              <w:spacing w:before="66"/>
              <w:ind w:left="1108" w:right="327"/>
              <w:jc w:val="center"/>
              <w:rPr>
                <w:b/>
                <w:sz w:val="20"/>
                <w:szCs w:val="20"/>
              </w:rPr>
            </w:pPr>
            <w:r w:rsidRPr="000245BA">
              <w:rPr>
                <w:b/>
                <w:sz w:val="20"/>
                <w:szCs w:val="20"/>
              </w:rPr>
              <w:t>Этап4.Выводы</w:t>
            </w:r>
          </w:p>
        </w:tc>
      </w:tr>
      <w:tr w:rsidR="00B5747B" w:rsidRPr="000245BA">
        <w:trPr>
          <w:trHeight w:val="998"/>
        </w:trPr>
        <w:tc>
          <w:tcPr>
            <w:tcW w:w="3173" w:type="dxa"/>
          </w:tcPr>
          <w:p w:rsidR="00B5747B" w:rsidRPr="000245BA" w:rsidRDefault="00182789" w:rsidP="00D03353">
            <w:pPr>
              <w:pStyle w:val="TableParagraph"/>
              <w:spacing w:before="61"/>
              <w:ind w:left="268" w:right="327" w:hanging="2"/>
              <w:jc w:val="center"/>
              <w:rPr>
                <w:sz w:val="20"/>
                <w:szCs w:val="20"/>
              </w:rPr>
            </w:pPr>
            <w:r w:rsidRPr="000245BA">
              <w:rPr>
                <w:sz w:val="20"/>
                <w:szCs w:val="20"/>
              </w:rPr>
              <w:t>Проанализировать</w:t>
            </w:r>
            <w:r w:rsidRPr="000245BA">
              <w:rPr>
                <w:spacing w:val="-2"/>
                <w:sz w:val="20"/>
                <w:szCs w:val="20"/>
              </w:rPr>
              <w:t>информацию</w:t>
            </w:r>
            <w:r w:rsidRPr="000245BA">
              <w:rPr>
                <w:spacing w:val="-1"/>
                <w:sz w:val="20"/>
                <w:szCs w:val="20"/>
              </w:rPr>
              <w:t>дляпроекта.Сформулироватьвыводы</w:t>
            </w:r>
          </w:p>
        </w:tc>
        <w:tc>
          <w:tcPr>
            <w:tcW w:w="3060" w:type="dxa"/>
          </w:tcPr>
          <w:p w:rsidR="00B5747B" w:rsidRPr="000245BA" w:rsidRDefault="00182789" w:rsidP="00D03353">
            <w:pPr>
              <w:pStyle w:val="TableParagraph"/>
              <w:spacing w:before="61"/>
              <w:ind w:left="197" w:right="327" w:hanging="3"/>
              <w:jc w:val="center"/>
              <w:rPr>
                <w:sz w:val="20"/>
                <w:szCs w:val="20"/>
              </w:rPr>
            </w:pPr>
            <w:r w:rsidRPr="000245BA">
              <w:rPr>
                <w:sz w:val="20"/>
                <w:szCs w:val="20"/>
              </w:rPr>
              <w:t>Работают над проектом,</w:t>
            </w:r>
            <w:r w:rsidRPr="000245BA">
              <w:rPr>
                <w:spacing w:val="-2"/>
                <w:sz w:val="20"/>
                <w:szCs w:val="20"/>
              </w:rPr>
              <w:t>ана­лизируяинформацию.</w:t>
            </w:r>
          </w:p>
          <w:p w:rsidR="00B5747B" w:rsidRPr="000245BA" w:rsidRDefault="00182789" w:rsidP="00D03353">
            <w:pPr>
              <w:pStyle w:val="TableParagraph"/>
              <w:ind w:left="85" w:right="327"/>
              <w:jc w:val="center"/>
              <w:rPr>
                <w:sz w:val="20"/>
                <w:szCs w:val="20"/>
              </w:rPr>
            </w:pPr>
            <w:r w:rsidRPr="000245BA">
              <w:rPr>
                <w:spacing w:val="-1"/>
                <w:sz w:val="20"/>
                <w:szCs w:val="20"/>
              </w:rPr>
              <w:t>Оформляютпроект</w:t>
            </w:r>
          </w:p>
        </w:tc>
        <w:tc>
          <w:tcPr>
            <w:tcW w:w="3118" w:type="dxa"/>
          </w:tcPr>
          <w:p w:rsidR="00B5747B" w:rsidRPr="000245BA" w:rsidRDefault="00182789" w:rsidP="00D03353">
            <w:pPr>
              <w:pStyle w:val="TableParagraph"/>
              <w:spacing w:before="61"/>
              <w:ind w:left="307" w:right="327" w:hanging="2"/>
              <w:jc w:val="center"/>
              <w:rPr>
                <w:sz w:val="20"/>
                <w:szCs w:val="20"/>
              </w:rPr>
            </w:pPr>
            <w:r w:rsidRPr="000245BA">
              <w:rPr>
                <w:sz w:val="20"/>
                <w:szCs w:val="20"/>
              </w:rPr>
              <w:t>Наблюдает, советует,косвенно руководит</w:t>
            </w:r>
            <w:r w:rsidRPr="000245BA">
              <w:rPr>
                <w:spacing w:val="-2"/>
                <w:sz w:val="20"/>
                <w:szCs w:val="20"/>
              </w:rPr>
              <w:t>деятельностьюучеников</w:t>
            </w:r>
          </w:p>
        </w:tc>
      </w:tr>
      <w:tr w:rsidR="00B5747B" w:rsidRPr="000245BA">
        <w:trPr>
          <w:trHeight w:val="443"/>
        </w:trPr>
        <w:tc>
          <w:tcPr>
            <w:tcW w:w="9351" w:type="dxa"/>
            <w:gridSpan w:val="3"/>
          </w:tcPr>
          <w:p w:rsidR="00B5747B" w:rsidRPr="000245BA" w:rsidRDefault="00182789" w:rsidP="00D03353">
            <w:pPr>
              <w:pStyle w:val="TableParagraph"/>
              <w:spacing w:before="66"/>
              <w:ind w:left="1108" w:right="327"/>
              <w:jc w:val="center"/>
              <w:rPr>
                <w:b/>
                <w:sz w:val="20"/>
                <w:szCs w:val="20"/>
              </w:rPr>
            </w:pPr>
            <w:r w:rsidRPr="000245BA">
              <w:rPr>
                <w:b/>
                <w:spacing w:val="-1"/>
                <w:sz w:val="20"/>
                <w:szCs w:val="20"/>
              </w:rPr>
              <w:t>Этап5.Представление(защита)проектаиоценка</w:t>
            </w:r>
            <w:r w:rsidRPr="000245BA">
              <w:rPr>
                <w:b/>
                <w:sz w:val="20"/>
                <w:szCs w:val="20"/>
              </w:rPr>
              <w:t>егорезультатов</w:t>
            </w:r>
          </w:p>
        </w:tc>
      </w:tr>
      <w:tr w:rsidR="00B5747B" w:rsidRPr="000245BA">
        <w:trPr>
          <w:trHeight w:val="998"/>
        </w:trPr>
        <w:tc>
          <w:tcPr>
            <w:tcW w:w="3173" w:type="dxa"/>
          </w:tcPr>
          <w:p w:rsidR="00B5747B" w:rsidRDefault="00182789" w:rsidP="00D03353">
            <w:pPr>
              <w:pStyle w:val="TableParagraph"/>
              <w:spacing w:before="64"/>
              <w:ind w:left="285" w:right="327" w:firstLine="1"/>
              <w:jc w:val="center"/>
              <w:rPr>
                <w:spacing w:val="-2"/>
                <w:sz w:val="20"/>
                <w:szCs w:val="20"/>
              </w:rPr>
            </w:pPr>
            <w:r w:rsidRPr="000245BA">
              <w:rPr>
                <w:spacing w:val="-1"/>
                <w:sz w:val="20"/>
                <w:szCs w:val="20"/>
              </w:rPr>
              <w:t>Подготовить</w:t>
            </w:r>
            <w:r w:rsidRPr="000245BA">
              <w:rPr>
                <w:sz w:val="20"/>
                <w:szCs w:val="20"/>
              </w:rPr>
              <w:t>отчетоходевыполнения проекта с</w:t>
            </w:r>
            <w:r w:rsidRPr="000245BA">
              <w:rPr>
                <w:spacing w:val="-2"/>
                <w:sz w:val="20"/>
                <w:szCs w:val="20"/>
              </w:rPr>
              <w:t>объяснениемполученных</w:t>
            </w:r>
          </w:p>
          <w:p w:rsidR="002D5C9C" w:rsidRPr="000245BA" w:rsidRDefault="002D5C9C" w:rsidP="00D03353">
            <w:pPr>
              <w:pStyle w:val="TableParagraph"/>
              <w:spacing w:before="58"/>
              <w:ind w:left="122" w:right="327" w:hanging="2"/>
              <w:jc w:val="center"/>
              <w:rPr>
                <w:sz w:val="20"/>
                <w:szCs w:val="20"/>
              </w:rPr>
            </w:pPr>
            <w:r w:rsidRPr="000245BA">
              <w:rPr>
                <w:sz w:val="20"/>
                <w:szCs w:val="20"/>
              </w:rPr>
              <w:t>результатов (возможные</w:t>
            </w:r>
            <w:r w:rsidRPr="000245BA">
              <w:rPr>
                <w:spacing w:val="-2"/>
                <w:sz w:val="20"/>
                <w:szCs w:val="20"/>
              </w:rPr>
              <w:t>формыотчета:</w:t>
            </w:r>
            <w:r w:rsidRPr="000245BA">
              <w:rPr>
                <w:spacing w:val="-1"/>
                <w:sz w:val="20"/>
                <w:szCs w:val="20"/>
              </w:rPr>
              <w:t>устныйотчет,</w:t>
            </w:r>
            <w:r w:rsidRPr="000245BA">
              <w:rPr>
                <w:sz w:val="20"/>
                <w:szCs w:val="20"/>
              </w:rPr>
              <w:t>устный отчет с</w:t>
            </w:r>
            <w:r w:rsidRPr="000245BA">
              <w:rPr>
                <w:spacing w:val="-1"/>
                <w:sz w:val="20"/>
                <w:szCs w:val="20"/>
              </w:rPr>
              <w:t>демонстрацией материалов,</w:t>
            </w:r>
            <w:r w:rsidRPr="000245BA">
              <w:rPr>
                <w:sz w:val="20"/>
                <w:szCs w:val="20"/>
              </w:rPr>
              <w:t xml:space="preserve"> письменныйотчет).</w:t>
            </w:r>
          </w:p>
          <w:p w:rsidR="002D5C9C" w:rsidRDefault="002D5C9C" w:rsidP="00D03353">
            <w:pPr>
              <w:pStyle w:val="TableParagraph"/>
              <w:spacing w:before="64"/>
              <w:ind w:left="285" w:right="327" w:firstLine="1"/>
              <w:jc w:val="center"/>
              <w:rPr>
                <w:spacing w:val="-2"/>
                <w:sz w:val="20"/>
                <w:szCs w:val="20"/>
              </w:rPr>
            </w:pPr>
            <w:r w:rsidRPr="000245BA">
              <w:rPr>
                <w:sz w:val="20"/>
                <w:szCs w:val="20"/>
              </w:rPr>
              <w:t>Проанализироватьвыполнени</w:t>
            </w:r>
            <w:r w:rsidRPr="000245BA">
              <w:rPr>
                <w:sz w:val="20"/>
                <w:szCs w:val="20"/>
              </w:rPr>
              <w:lastRenderedPageBreak/>
              <w:t>е проекта,</w:t>
            </w:r>
            <w:r w:rsidRPr="000245BA">
              <w:rPr>
                <w:spacing w:val="-2"/>
                <w:sz w:val="20"/>
                <w:szCs w:val="20"/>
              </w:rPr>
              <w:t>достигнутые результаты</w:t>
            </w:r>
            <w:r w:rsidRPr="000245BA">
              <w:rPr>
                <w:sz w:val="20"/>
                <w:szCs w:val="20"/>
              </w:rPr>
              <w:t>(успехов и неудач) ипричиныэтого</w:t>
            </w:r>
          </w:p>
          <w:p w:rsidR="002D5C9C" w:rsidRPr="000245BA" w:rsidRDefault="002D5C9C" w:rsidP="00D03353">
            <w:pPr>
              <w:pStyle w:val="TableParagraph"/>
              <w:spacing w:before="64"/>
              <w:ind w:left="285" w:right="327" w:firstLine="1"/>
              <w:jc w:val="center"/>
              <w:rPr>
                <w:sz w:val="20"/>
                <w:szCs w:val="20"/>
              </w:rPr>
            </w:pPr>
          </w:p>
        </w:tc>
        <w:tc>
          <w:tcPr>
            <w:tcW w:w="3060" w:type="dxa"/>
          </w:tcPr>
          <w:p w:rsidR="00B5747B" w:rsidRPr="000245BA" w:rsidRDefault="00182789" w:rsidP="00D03353">
            <w:pPr>
              <w:pStyle w:val="TableParagraph"/>
              <w:spacing w:before="203"/>
              <w:ind w:left="727" w:right="327" w:hanging="320"/>
              <w:rPr>
                <w:sz w:val="20"/>
                <w:szCs w:val="20"/>
              </w:rPr>
            </w:pPr>
            <w:r w:rsidRPr="000245BA">
              <w:rPr>
                <w:spacing w:val="-2"/>
                <w:sz w:val="20"/>
                <w:szCs w:val="20"/>
              </w:rPr>
              <w:lastRenderedPageBreak/>
              <w:t>Представляют проект,</w:t>
            </w:r>
            <w:r w:rsidRPr="000245BA">
              <w:rPr>
                <w:sz w:val="20"/>
                <w:szCs w:val="20"/>
              </w:rPr>
              <w:t>участвуютвего</w:t>
            </w:r>
            <w:r w:rsidR="002D5C9C" w:rsidRPr="000245BA">
              <w:rPr>
                <w:spacing w:val="-2"/>
                <w:sz w:val="20"/>
                <w:szCs w:val="20"/>
              </w:rPr>
              <w:t xml:space="preserve"> коллективном</w:t>
            </w:r>
            <w:r w:rsidR="002D5C9C" w:rsidRPr="000245BA">
              <w:rPr>
                <w:spacing w:val="-1"/>
                <w:sz w:val="20"/>
                <w:szCs w:val="20"/>
              </w:rPr>
              <w:t>анализеи</w:t>
            </w:r>
            <w:r w:rsidR="002D5C9C" w:rsidRPr="000245BA">
              <w:rPr>
                <w:sz w:val="20"/>
                <w:szCs w:val="20"/>
              </w:rPr>
              <w:t>оценке</w:t>
            </w:r>
          </w:p>
        </w:tc>
        <w:tc>
          <w:tcPr>
            <w:tcW w:w="3118" w:type="dxa"/>
          </w:tcPr>
          <w:p w:rsidR="00B5747B" w:rsidRPr="000245BA" w:rsidRDefault="00B5747B" w:rsidP="00D03353">
            <w:pPr>
              <w:pStyle w:val="TableParagraph"/>
              <w:ind w:right="327"/>
              <w:rPr>
                <w:sz w:val="20"/>
                <w:szCs w:val="20"/>
              </w:rPr>
            </w:pPr>
          </w:p>
        </w:tc>
      </w:tr>
    </w:tbl>
    <w:p w:rsidR="00B5747B" w:rsidRPr="000245BA" w:rsidRDefault="00B5747B" w:rsidP="00D03353">
      <w:pPr>
        <w:pStyle w:val="a6"/>
        <w:spacing w:before="4"/>
        <w:ind w:left="0" w:right="327" w:firstLine="0"/>
        <w:jc w:val="left"/>
        <w:rPr>
          <w:b/>
          <w:sz w:val="20"/>
          <w:szCs w:val="20"/>
        </w:rPr>
      </w:pPr>
    </w:p>
    <w:p w:rsidR="00B5747B" w:rsidRPr="000245BA" w:rsidRDefault="00182789" w:rsidP="00D03353">
      <w:pPr>
        <w:spacing w:before="90" w:line="274" w:lineRule="exact"/>
        <w:ind w:left="1270" w:right="327"/>
        <w:jc w:val="both"/>
        <w:rPr>
          <w:b/>
          <w:sz w:val="20"/>
          <w:szCs w:val="20"/>
        </w:rPr>
      </w:pPr>
      <w:r w:rsidRPr="000245BA">
        <w:rPr>
          <w:b/>
          <w:sz w:val="20"/>
          <w:szCs w:val="20"/>
        </w:rPr>
        <w:t>Требованиякоформлениюитоговогоиндивидуальногопроекта:</w:t>
      </w:r>
    </w:p>
    <w:p w:rsidR="00B5747B" w:rsidRPr="000245BA" w:rsidRDefault="00182789" w:rsidP="00522914">
      <w:pPr>
        <w:pStyle w:val="aa"/>
        <w:numPr>
          <w:ilvl w:val="0"/>
          <w:numId w:val="200"/>
        </w:numPr>
        <w:tabs>
          <w:tab w:val="left" w:pos="1556"/>
        </w:tabs>
        <w:ind w:right="327" w:firstLine="707"/>
        <w:jc w:val="both"/>
        <w:rPr>
          <w:sz w:val="20"/>
          <w:szCs w:val="20"/>
        </w:rPr>
      </w:pPr>
      <w:r w:rsidRPr="000245BA">
        <w:rPr>
          <w:sz w:val="20"/>
          <w:szCs w:val="20"/>
        </w:rPr>
        <w:t>Подготовленнаяучащимсяпояснительнаязапискадолжнабытьобъемомнеболееодноймашинописной страницыс указаниемдлявсехпроектов:</w:t>
      </w:r>
    </w:p>
    <w:p w:rsidR="00B5747B" w:rsidRPr="000245BA" w:rsidRDefault="00182789" w:rsidP="00522914">
      <w:pPr>
        <w:pStyle w:val="aa"/>
        <w:numPr>
          <w:ilvl w:val="3"/>
          <w:numId w:val="205"/>
        </w:numPr>
        <w:tabs>
          <w:tab w:val="left" w:pos="1414"/>
        </w:tabs>
        <w:spacing w:before="1"/>
        <w:ind w:left="1414" w:right="327"/>
        <w:rPr>
          <w:sz w:val="20"/>
          <w:szCs w:val="20"/>
        </w:rPr>
      </w:pPr>
      <w:r w:rsidRPr="000245BA">
        <w:rPr>
          <w:sz w:val="20"/>
          <w:szCs w:val="20"/>
        </w:rPr>
        <w:t>исходногозамысла,целииназначенияпроекта;</w:t>
      </w:r>
    </w:p>
    <w:p w:rsidR="00B5747B" w:rsidRPr="000245BA" w:rsidRDefault="00182789" w:rsidP="00522914">
      <w:pPr>
        <w:pStyle w:val="aa"/>
        <w:numPr>
          <w:ilvl w:val="3"/>
          <w:numId w:val="205"/>
        </w:numPr>
        <w:tabs>
          <w:tab w:val="left" w:pos="1414"/>
        </w:tabs>
        <w:spacing w:before="1" w:line="293" w:lineRule="exact"/>
        <w:ind w:left="1414" w:right="327"/>
        <w:rPr>
          <w:sz w:val="20"/>
          <w:szCs w:val="20"/>
        </w:rPr>
      </w:pPr>
      <w:r w:rsidRPr="000245BA">
        <w:rPr>
          <w:sz w:val="20"/>
          <w:szCs w:val="20"/>
        </w:rPr>
        <w:t>краткогоописанияходавыполненияпроектаиполученныхрезультатов;</w:t>
      </w:r>
    </w:p>
    <w:p w:rsidR="00B5747B" w:rsidRPr="000245BA" w:rsidRDefault="00182789" w:rsidP="00522914">
      <w:pPr>
        <w:pStyle w:val="aa"/>
        <w:numPr>
          <w:ilvl w:val="3"/>
          <w:numId w:val="205"/>
        </w:numPr>
        <w:tabs>
          <w:tab w:val="left" w:pos="1414"/>
        </w:tabs>
        <w:spacing w:before="2" w:line="237" w:lineRule="auto"/>
        <w:ind w:right="327" w:firstLine="707"/>
        <w:rPr>
          <w:sz w:val="20"/>
          <w:szCs w:val="20"/>
        </w:rPr>
      </w:pPr>
      <w:r w:rsidRPr="000245BA">
        <w:rPr>
          <w:sz w:val="20"/>
          <w:szCs w:val="20"/>
        </w:rPr>
        <w:t>спискаиспользованныхисточников.Дляконструкторскихпроектоввпояснительную записку, кроме того, включается описание особенностей конструкторскихрешений,длясоциальныхпроектов –описаниеэффектов/эффектаотреализациипроекта.</w:t>
      </w:r>
    </w:p>
    <w:p w:rsidR="00B5747B" w:rsidRPr="000245BA" w:rsidRDefault="00182789" w:rsidP="00522914">
      <w:pPr>
        <w:pStyle w:val="aa"/>
        <w:numPr>
          <w:ilvl w:val="0"/>
          <w:numId w:val="200"/>
        </w:numPr>
        <w:tabs>
          <w:tab w:val="left" w:pos="1556"/>
        </w:tabs>
        <w:spacing w:before="2"/>
        <w:ind w:right="327" w:firstLine="707"/>
        <w:jc w:val="both"/>
        <w:rPr>
          <w:sz w:val="20"/>
          <w:szCs w:val="20"/>
        </w:rPr>
      </w:pPr>
      <w:r w:rsidRPr="000245BA">
        <w:rPr>
          <w:sz w:val="20"/>
          <w:szCs w:val="20"/>
        </w:rPr>
        <w:t>Отзывруководителядолженсодержатькраткуюхарактеристикуработыучащегосявходевыполненияпроекта, втомчисле:</w:t>
      </w:r>
    </w:p>
    <w:p w:rsidR="00B5747B" w:rsidRPr="000245BA" w:rsidRDefault="00182789" w:rsidP="00522914">
      <w:pPr>
        <w:pStyle w:val="aa"/>
        <w:numPr>
          <w:ilvl w:val="3"/>
          <w:numId w:val="205"/>
        </w:numPr>
        <w:tabs>
          <w:tab w:val="left" w:pos="1414"/>
        </w:tabs>
        <w:spacing w:before="2" w:line="293" w:lineRule="exact"/>
        <w:ind w:left="1414" w:right="327"/>
        <w:jc w:val="left"/>
        <w:rPr>
          <w:sz w:val="20"/>
          <w:szCs w:val="20"/>
        </w:rPr>
      </w:pPr>
      <w:r w:rsidRPr="000245BA">
        <w:rPr>
          <w:sz w:val="20"/>
          <w:szCs w:val="20"/>
        </w:rPr>
        <w:t>инициативностиисамостоятельности;</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ответственности(включаядинамикуотношенияквыполняемойработе);</w:t>
      </w:r>
    </w:p>
    <w:p w:rsidR="00B5747B" w:rsidRPr="000245BA" w:rsidRDefault="00182789" w:rsidP="00522914">
      <w:pPr>
        <w:pStyle w:val="aa"/>
        <w:numPr>
          <w:ilvl w:val="3"/>
          <w:numId w:val="205"/>
        </w:numPr>
        <w:tabs>
          <w:tab w:val="left" w:pos="1414"/>
        </w:tabs>
        <w:spacing w:line="292" w:lineRule="exact"/>
        <w:ind w:left="1414" w:right="327"/>
        <w:jc w:val="left"/>
        <w:rPr>
          <w:sz w:val="20"/>
          <w:szCs w:val="20"/>
        </w:rPr>
      </w:pPr>
      <w:r w:rsidRPr="000245BA">
        <w:rPr>
          <w:sz w:val="20"/>
          <w:szCs w:val="20"/>
        </w:rPr>
        <w:t>исполнительскойдисциплины.</w:t>
      </w:r>
    </w:p>
    <w:p w:rsidR="00B5747B" w:rsidRPr="000245BA" w:rsidRDefault="00182789" w:rsidP="00D03353">
      <w:pPr>
        <w:pStyle w:val="a6"/>
        <w:ind w:right="327"/>
        <w:rPr>
          <w:sz w:val="20"/>
          <w:szCs w:val="20"/>
        </w:rPr>
      </w:pPr>
      <w:r w:rsidRPr="000245BA">
        <w:rPr>
          <w:sz w:val="20"/>
          <w:szCs w:val="20"/>
        </w:rPr>
        <w:t>При наличии в выполненной работе соответствующих оснований в отзыве можетбытьтакжеотмеченановизнаподходаи/илиполученныхрешений,актуальностьипрактическаязначимостьполученныхрезультатов.</w:t>
      </w:r>
    </w:p>
    <w:p w:rsidR="00B5747B" w:rsidRPr="000245BA" w:rsidRDefault="00182789" w:rsidP="00522914">
      <w:pPr>
        <w:pStyle w:val="aa"/>
        <w:numPr>
          <w:ilvl w:val="0"/>
          <w:numId w:val="200"/>
        </w:numPr>
        <w:tabs>
          <w:tab w:val="left" w:pos="1556"/>
        </w:tabs>
        <w:ind w:right="327" w:firstLine="707"/>
        <w:jc w:val="both"/>
        <w:rPr>
          <w:sz w:val="20"/>
          <w:szCs w:val="20"/>
        </w:rPr>
      </w:pPr>
      <w:r w:rsidRPr="000245BA">
        <w:rPr>
          <w:sz w:val="20"/>
          <w:szCs w:val="20"/>
        </w:rPr>
        <w:t>Необходимо соблюдение разработчиком проекта норм и правил цитирования,ссылок наразличныеисточники.</w:t>
      </w:r>
    </w:p>
    <w:p w:rsidR="00B5747B" w:rsidRPr="000245BA" w:rsidRDefault="00182789" w:rsidP="00522914">
      <w:pPr>
        <w:pStyle w:val="aa"/>
        <w:numPr>
          <w:ilvl w:val="0"/>
          <w:numId w:val="200"/>
        </w:numPr>
        <w:tabs>
          <w:tab w:val="left" w:pos="1556"/>
        </w:tabs>
        <w:ind w:right="327" w:firstLine="707"/>
        <w:jc w:val="both"/>
        <w:rPr>
          <w:sz w:val="20"/>
          <w:szCs w:val="20"/>
        </w:rPr>
      </w:pPr>
      <w:r w:rsidRPr="000245BA">
        <w:rPr>
          <w:sz w:val="20"/>
          <w:szCs w:val="20"/>
        </w:rPr>
        <w:t>Вслучаезаимствованиятекстаработы(плагиата)безуказанияссылокнаисточникпроектк защите недопускается.</w:t>
      </w:r>
    </w:p>
    <w:p w:rsidR="00B5747B" w:rsidRPr="000245BA" w:rsidRDefault="00182789" w:rsidP="00D03353">
      <w:pPr>
        <w:pStyle w:val="1"/>
        <w:spacing w:before="4" w:line="274" w:lineRule="exact"/>
        <w:ind w:right="327"/>
        <w:rPr>
          <w:sz w:val="20"/>
          <w:szCs w:val="20"/>
        </w:rPr>
      </w:pPr>
      <w:r w:rsidRPr="000245BA">
        <w:rPr>
          <w:sz w:val="20"/>
          <w:szCs w:val="20"/>
        </w:rPr>
        <w:t>Требованиякзащитепроекта:</w:t>
      </w:r>
    </w:p>
    <w:p w:rsidR="00B5747B" w:rsidRPr="000245BA" w:rsidRDefault="00182789" w:rsidP="00522914">
      <w:pPr>
        <w:pStyle w:val="aa"/>
        <w:numPr>
          <w:ilvl w:val="0"/>
          <w:numId w:val="199"/>
        </w:numPr>
        <w:tabs>
          <w:tab w:val="left" w:pos="1556"/>
        </w:tabs>
        <w:ind w:right="327" w:firstLine="707"/>
        <w:jc w:val="both"/>
        <w:rPr>
          <w:sz w:val="20"/>
          <w:szCs w:val="20"/>
        </w:rPr>
      </w:pPr>
      <w:r w:rsidRPr="000245BA">
        <w:rPr>
          <w:sz w:val="20"/>
          <w:szCs w:val="20"/>
        </w:rPr>
        <w:t>Защитаитоговогоиндивидуальногопроектаосуществляетсянашкольнойконференции.</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ind w:left="1396" w:right="327"/>
        <w:jc w:val="center"/>
        <w:rPr>
          <w:sz w:val="20"/>
          <w:szCs w:val="20"/>
        </w:rPr>
      </w:pPr>
      <w:r w:rsidRPr="000245BA">
        <w:rPr>
          <w:sz w:val="20"/>
          <w:szCs w:val="20"/>
        </w:rPr>
        <w:t>Требованиякзащитепроектнойработы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ind w:left="1270" w:right="327"/>
        <w:rPr>
          <w:i/>
          <w:sz w:val="20"/>
          <w:szCs w:val="20"/>
        </w:rPr>
      </w:pPr>
      <w:r w:rsidRPr="000245BA">
        <w:rPr>
          <w:i/>
          <w:sz w:val="20"/>
          <w:szCs w:val="20"/>
        </w:rPr>
        <w:t>Содержаниезащитыпопроектудолжновключать:</w:t>
      </w:r>
    </w:p>
    <w:p w:rsidR="00B5747B" w:rsidRPr="000245BA" w:rsidRDefault="00182789" w:rsidP="00522914">
      <w:pPr>
        <w:pStyle w:val="aa"/>
        <w:numPr>
          <w:ilvl w:val="3"/>
          <w:numId w:val="205"/>
        </w:numPr>
        <w:tabs>
          <w:tab w:val="left" w:pos="1414"/>
        </w:tabs>
        <w:spacing w:before="2" w:line="294" w:lineRule="exact"/>
        <w:ind w:left="1414" w:right="327"/>
        <w:jc w:val="left"/>
        <w:rPr>
          <w:sz w:val="20"/>
          <w:szCs w:val="20"/>
        </w:rPr>
      </w:pPr>
      <w:r w:rsidRPr="000245BA">
        <w:rPr>
          <w:sz w:val="20"/>
          <w:szCs w:val="20"/>
        </w:rPr>
        <w:t>обоснованиеактуальноститемы,практическойзначимостипроекта;</w:t>
      </w:r>
    </w:p>
    <w:p w:rsidR="00B5747B" w:rsidRPr="000245BA" w:rsidRDefault="00182789" w:rsidP="00522914">
      <w:pPr>
        <w:pStyle w:val="aa"/>
        <w:numPr>
          <w:ilvl w:val="3"/>
          <w:numId w:val="205"/>
        </w:numPr>
        <w:tabs>
          <w:tab w:val="left" w:pos="1414"/>
        </w:tabs>
        <w:spacing w:line="294" w:lineRule="exact"/>
        <w:ind w:left="1414" w:right="327"/>
        <w:jc w:val="left"/>
        <w:rPr>
          <w:sz w:val="20"/>
          <w:szCs w:val="20"/>
        </w:rPr>
      </w:pPr>
      <w:r w:rsidRPr="000245BA">
        <w:rPr>
          <w:sz w:val="20"/>
          <w:szCs w:val="20"/>
        </w:rPr>
        <w:t>изложениепоставленныхвнемцелейизадач;</w:t>
      </w:r>
    </w:p>
    <w:p w:rsidR="00B5747B" w:rsidRPr="000245BA" w:rsidRDefault="00182789" w:rsidP="00522914">
      <w:pPr>
        <w:pStyle w:val="aa"/>
        <w:numPr>
          <w:ilvl w:val="3"/>
          <w:numId w:val="205"/>
        </w:numPr>
        <w:tabs>
          <w:tab w:val="left" w:pos="1414"/>
        </w:tabs>
        <w:spacing w:before="2" w:line="293" w:lineRule="exact"/>
        <w:ind w:left="1414" w:right="327"/>
        <w:jc w:val="left"/>
        <w:rPr>
          <w:sz w:val="20"/>
          <w:szCs w:val="20"/>
        </w:rPr>
      </w:pPr>
      <w:r w:rsidRPr="000245BA">
        <w:rPr>
          <w:sz w:val="20"/>
          <w:szCs w:val="20"/>
        </w:rPr>
        <w:t>описаниеходавыполненияпроектаиполученныхрезультатов;</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краткийобзоризученных источниковииспользованнойлитературы;</w:t>
      </w:r>
    </w:p>
    <w:p w:rsidR="00B5747B" w:rsidRPr="000245BA" w:rsidRDefault="00182789" w:rsidP="00522914">
      <w:pPr>
        <w:pStyle w:val="aa"/>
        <w:numPr>
          <w:ilvl w:val="3"/>
          <w:numId w:val="205"/>
        </w:numPr>
        <w:tabs>
          <w:tab w:val="left" w:pos="1414"/>
        </w:tabs>
        <w:spacing w:before="1" w:line="237" w:lineRule="auto"/>
        <w:ind w:right="327" w:firstLine="707"/>
        <w:jc w:val="left"/>
        <w:rPr>
          <w:sz w:val="20"/>
          <w:szCs w:val="20"/>
        </w:rPr>
      </w:pPr>
      <w:r w:rsidRPr="000245BA">
        <w:rPr>
          <w:sz w:val="20"/>
          <w:szCs w:val="20"/>
        </w:rPr>
        <w:t>продуманнуюдемонстрациюиллюстративногоматериала(втехслучаях,гдеэтотребуется).</w:t>
      </w:r>
    </w:p>
    <w:p w:rsidR="00B5747B" w:rsidRPr="000245BA" w:rsidRDefault="00182789" w:rsidP="00D03353">
      <w:pPr>
        <w:pStyle w:val="a6"/>
        <w:spacing w:before="1"/>
        <w:ind w:left="1270" w:right="327" w:firstLine="0"/>
        <w:jc w:val="left"/>
        <w:rPr>
          <w:sz w:val="20"/>
          <w:szCs w:val="20"/>
        </w:rPr>
      </w:pPr>
      <w:r w:rsidRPr="000245BA">
        <w:rPr>
          <w:spacing w:val="-1"/>
          <w:sz w:val="20"/>
          <w:szCs w:val="20"/>
        </w:rPr>
        <w:t>Выступлениеограничиваетсявовремени–5–7</w:t>
      </w:r>
      <w:r w:rsidRPr="000245BA">
        <w:rPr>
          <w:sz w:val="20"/>
          <w:szCs w:val="20"/>
        </w:rPr>
        <w:t>минут.</w:t>
      </w:r>
    </w:p>
    <w:p w:rsidR="00B5747B" w:rsidRPr="000245BA" w:rsidRDefault="00182789" w:rsidP="00D03353">
      <w:pPr>
        <w:ind w:left="1270" w:right="327"/>
        <w:rPr>
          <w:i/>
          <w:sz w:val="20"/>
          <w:szCs w:val="20"/>
        </w:rPr>
      </w:pPr>
      <w:r w:rsidRPr="000245BA">
        <w:rPr>
          <w:i/>
          <w:sz w:val="20"/>
          <w:szCs w:val="20"/>
        </w:rPr>
        <w:t>Выступлениеоцениваетсянаосновекритериев:</w:t>
      </w:r>
    </w:p>
    <w:p w:rsidR="00B5747B" w:rsidRPr="000245BA" w:rsidRDefault="00182789" w:rsidP="00522914">
      <w:pPr>
        <w:pStyle w:val="aa"/>
        <w:numPr>
          <w:ilvl w:val="3"/>
          <w:numId w:val="205"/>
        </w:numPr>
        <w:tabs>
          <w:tab w:val="left" w:pos="1414"/>
        </w:tabs>
        <w:spacing w:before="2" w:line="293" w:lineRule="exact"/>
        <w:ind w:left="1414" w:right="327"/>
        <w:jc w:val="left"/>
        <w:rPr>
          <w:sz w:val="20"/>
          <w:szCs w:val="20"/>
        </w:rPr>
      </w:pPr>
      <w:r w:rsidRPr="000245BA">
        <w:rPr>
          <w:sz w:val="20"/>
          <w:szCs w:val="20"/>
        </w:rPr>
        <w:t>соблюдениеструктурывыступления;</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соблюдениерегламента;</w:t>
      </w:r>
    </w:p>
    <w:p w:rsidR="00B5747B" w:rsidRPr="000245BA" w:rsidRDefault="00182789" w:rsidP="00522914">
      <w:pPr>
        <w:pStyle w:val="aa"/>
        <w:numPr>
          <w:ilvl w:val="3"/>
          <w:numId w:val="205"/>
        </w:numPr>
        <w:tabs>
          <w:tab w:val="left" w:pos="1414"/>
        </w:tabs>
        <w:ind w:right="327" w:firstLine="707"/>
        <w:jc w:val="left"/>
        <w:rPr>
          <w:sz w:val="20"/>
          <w:szCs w:val="20"/>
        </w:rPr>
      </w:pPr>
      <w:r w:rsidRPr="000245BA">
        <w:rPr>
          <w:sz w:val="20"/>
          <w:szCs w:val="20"/>
        </w:rPr>
        <w:t>умениезавоеватьвниманиеаудиториииподдерживатьегонапротяжениивсеговыступления;</w:t>
      </w:r>
    </w:p>
    <w:p w:rsidR="00B5747B"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адекватностьгромкостиитемпа;</w:t>
      </w:r>
    </w:p>
    <w:p w:rsidR="00B5747B" w:rsidRPr="000245BA" w:rsidRDefault="00182789" w:rsidP="00522914">
      <w:pPr>
        <w:pStyle w:val="aa"/>
        <w:numPr>
          <w:ilvl w:val="3"/>
          <w:numId w:val="205"/>
        </w:numPr>
        <w:tabs>
          <w:tab w:val="left" w:pos="1414"/>
        </w:tabs>
        <w:spacing w:before="88"/>
        <w:ind w:left="1414" w:right="327"/>
        <w:jc w:val="left"/>
        <w:rPr>
          <w:sz w:val="20"/>
          <w:szCs w:val="20"/>
        </w:rPr>
      </w:pPr>
      <w:r w:rsidRPr="000245BA">
        <w:rPr>
          <w:sz w:val="20"/>
          <w:szCs w:val="20"/>
        </w:rPr>
        <w:t>адекватностьязыкаистиля;</w:t>
      </w:r>
    </w:p>
    <w:p w:rsidR="00B5747B" w:rsidRPr="000245BA" w:rsidRDefault="00182789" w:rsidP="00522914">
      <w:pPr>
        <w:pStyle w:val="aa"/>
        <w:numPr>
          <w:ilvl w:val="3"/>
          <w:numId w:val="205"/>
        </w:numPr>
        <w:tabs>
          <w:tab w:val="left" w:pos="1414"/>
        </w:tabs>
        <w:spacing w:before="1" w:line="293" w:lineRule="exact"/>
        <w:ind w:left="1414" w:right="327"/>
        <w:jc w:val="left"/>
        <w:rPr>
          <w:sz w:val="20"/>
          <w:szCs w:val="20"/>
        </w:rPr>
      </w:pPr>
      <w:r w:rsidRPr="000245BA">
        <w:rPr>
          <w:sz w:val="20"/>
          <w:szCs w:val="20"/>
        </w:rPr>
        <w:t>уверенностьи убедительностьманерыизложения.</w:t>
      </w:r>
    </w:p>
    <w:p w:rsidR="00B5747B" w:rsidRPr="000245BA" w:rsidRDefault="00182789" w:rsidP="00D03353">
      <w:pPr>
        <w:spacing w:line="275" w:lineRule="exact"/>
        <w:ind w:left="1270" w:right="327"/>
        <w:rPr>
          <w:i/>
          <w:sz w:val="20"/>
          <w:szCs w:val="20"/>
        </w:rPr>
      </w:pPr>
      <w:r w:rsidRPr="000245BA">
        <w:rPr>
          <w:i/>
          <w:sz w:val="20"/>
          <w:szCs w:val="20"/>
        </w:rPr>
        <w:t>Ответынавопросыпослевыступлениядолжнысоответствоватьтребованиям:</w:t>
      </w:r>
    </w:p>
    <w:p w:rsidR="00B5747B" w:rsidRPr="000245BA" w:rsidRDefault="00182789" w:rsidP="00522914">
      <w:pPr>
        <w:pStyle w:val="aa"/>
        <w:numPr>
          <w:ilvl w:val="3"/>
          <w:numId w:val="205"/>
        </w:numPr>
        <w:tabs>
          <w:tab w:val="left" w:pos="1414"/>
        </w:tabs>
        <w:spacing w:before="2" w:line="293" w:lineRule="exact"/>
        <w:ind w:left="1414" w:right="327"/>
        <w:jc w:val="left"/>
        <w:rPr>
          <w:sz w:val="20"/>
          <w:szCs w:val="20"/>
        </w:rPr>
      </w:pPr>
      <w:r w:rsidRPr="000245BA">
        <w:rPr>
          <w:sz w:val="20"/>
          <w:szCs w:val="20"/>
        </w:rPr>
        <w:t>соответствиясодержанияответоввопросам;</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корректностиприответенавопросыоппонентов;</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краткостииаргументированности;</w:t>
      </w:r>
    </w:p>
    <w:p w:rsidR="00B5747B" w:rsidRPr="000245BA" w:rsidRDefault="00182789" w:rsidP="00522914">
      <w:pPr>
        <w:pStyle w:val="aa"/>
        <w:numPr>
          <w:ilvl w:val="3"/>
          <w:numId w:val="205"/>
        </w:numPr>
        <w:tabs>
          <w:tab w:val="left" w:pos="1414"/>
        </w:tabs>
        <w:spacing w:line="292" w:lineRule="exact"/>
        <w:ind w:left="1414" w:right="327"/>
        <w:jc w:val="left"/>
        <w:rPr>
          <w:sz w:val="20"/>
          <w:szCs w:val="20"/>
        </w:rPr>
      </w:pPr>
      <w:r w:rsidRPr="000245BA">
        <w:rPr>
          <w:sz w:val="20"/>
          <w:szCs w:val="20"/>
        </w:rPr>
        <w:t>грамотностиречиистилистическойвыдержанностиизложения.</w:t>
      </w:r>
    </w:p>
    <w:p w:rsidR="00B5747B" w:rsidRPr="000245BA" w:rsidRDefault="00182789" w:rsidP="00522914">
      <w:pPr>
        <w:pStyle w:val="aa"/>
        <w:numPr>
          <w:ilvl w:val="0"/>
          <w:numId w:val="199"/>
        </w:numPr>
        <w:tabs>
          <w:tab w:val="left" w:pos="1556"/>
        </w:tabs>
        <w:ind w:right="327" w:firstLine="707"/>
        <w:jc w:val="both"/>
        <w:rPr>
          <w:sz w:val="20"/>
          <w:szCs w:val="20"/>
        </w:rPr>
      </w:pPr>
      <w:r w:rsidRPr="000245BA">
        <w:rPr>
          <w:sz w:val="20"/>
          <w:szCs w:val="20"/>
        </w:rPr>
        <w:t>Результатывыполненияпроектаоцениваютсяпоитогамрассмотрениякомиссиейпредставленного продукта с краткой пояснительной запиской, презентации учащегося иотзываруководителя.</w:t>
      </w:r>
    </w:p>
    <w:p w:rsidR="00B5747B" w:rsidRPr="000245BA" w:rsidRDefault="00182789" w:rsidP="00D03353">
      <w:pPr>
        <w:pStyle w:val="1"/>
        <w:spacing w:before="3" w:line="274" w:lineRule="exact"/>
        <w:ind w:right="327"/>
        <w:rPr>
          <w:sz w:val="20"/>
          <w:szCs w:val="20"/>
        </w:rPr>
      </w:pPr>
      <w:r w:rsidRPr="000245BA">
        <w:rPr>
          <w:sz w:val="20"/>
          <w:szCs w:val="20"/>
        </w:rPr>
        <w:t>Критерииоценкиитоговогоиндивидуальногопроекта:</w:t>
      </w:r>
    </w:p>
    <w:p w:rsidR="00B5747B" w:rsidRPr="000245BA" w:rsidRDefault="00182789" w:rsidP="00522914">
      <w:pPr>
        <w:pStyle w:val="aa"/>
        <w:numPr>
          <w:ilvl w:val="0"/>
          <w:numId w:val="198"/>
        </w:numPr>
        <w:tabs>
          <w:tab w:val="left" w:pos="1556"/>
        </w:tabs>
        <w:ind w:right="327" w:firstLine="707"/>
        <w:jc w:val="both"/>
        <w:rPr>
          <w:sz w:val="20"/>
          <w:szCs w:val="20"/>
        </w:rPr>
      </w:pPr>
      <w:r w:rsidRPr="000245BA">
        <w:rPr>
          <w:sz w:val="20"/>
          <w:szCs w:val="20"/>
        </w:rPr>
        <w:t>При интегральном описании результатов выполнения проекта вывод об уровнесформированностинавыковпроектнойдеятельностиделаетсянаосновеоценкивсейсовокупности основных элементов проекта (продукта и пояснительной записки, отзыва,презентации)покаждомуиз четырехкритериев:</w:t>
      </w:r>
    </w:p>
    <w:p w:rsidR="00B5747B" w:rsidRPr="000245BA" w:rsidRDefault="00182789" w:rsidP="00522914">
      <w:pPr>
        <w:pStyle w:val="aa"/>
        <w:numPr>
          <w:ilvl w:val="3"/>
          <w:numId w:val="205"/>
        </w:numPr>
        <w:tabs>
          <w:tab w:val="left" w:pos="1414"/>
        </w:tabs>
        <w:spacing w:before="1"/>
        <w:ind w:right="327" w:firstLine="707"/>
        <w:rPr>
          <w:sz w:val="20"/>
          <w:szCs w:val="20"/>
        </w:rPr>
      </w:pPr>
      <w:r w:rsidRPr="000245BA">
        <w:rPr>
          <w:sz w:val="20"/>
          <w:szCs w:val="20"/>
        </w:rPr>
        <w:lastRenderedPageBreak/>
        <w:t>способностьксамостоятельномуприобретениюзнанийирешениюпроблем,проявляющаяся в умении поставить проблему и выбрать адекватные способы ее решения,включая поиск и обработку информации, формулировку выводов и/или обоснование иреализацию/апробацию принятого решения, обоснование и создание модели, прогноза,макета,объекта,творческогорешения.Данныйкритерийвцеломвключаетоценкусформированности познавательныхучебных действий;</w:t>
      </w:r>
    </w:p>
    <w:p w:rsidR="00B5747B" w:rsidRPr="000245BA" w:rsidRDefault="00182789" w:rsidP="00522914">
      <w:pPr>
        <w:pStyle w:val="aa"/>
        <w:numPr>
          <w:ilvl w:val="3"/>
          <w:numId w:val="205"/>
        </w:numPr>
        <w:tabs>
          <w:tab w:val="left" w:pos="1414"/>
        </w:tabs>
        <w:spacing w:before="3" w:line="237" w:lineRule="auto"/>
        <w:ind w:right="327" w:firstLine="707"/>
        <w:rPr>
          <w:sz w:val="20"/>
          <w:szCs w:val="20"/>
        </w:rPr>
      </w:pPr>
      <w:r w:rsidRPr="000245BA">
        <w:rPr>
          <w:sz w:val="20"/>
          <w:szCs w:val="20"/>
        </w:rPr>
        <w:t>сформированность предметных знаний и способов действий, проявляющаяся вумениираскрытьсодержаниеработы,грамотноиобоснованновсоответствиисрассматриваемойпроблемой/темойиспользоватьимеющиесязнанияиспособыдействий;</w:t>
      </w:r>
    </w:p>
    <w:p w:rsidR="00B5747B" w:rsidRPr="000245BA" w:rsidRDefault="00182789" w:rsidP="00522914">
      <w:pPr>
        <w:pStyle w:val="aa"/>
        <w:numPr>
          <w:ilvl w:val="3"/>
          <w:numId w:val="205"/>
        </w:numPr>
        <w:tabs>
          <w:tab w:val="left" w:pos="1414"/>
        </w:tabs>
        <w:spacing w:before="5"/>
        <w:ind w:right="327" w:firstLine="707"/>
        <w:rPr>
          <w:sz w:val="20"/>
          <w:szCs w:val="20"/>
        </w:rPr>
      </w:pPr>
      <w:r w:rsidRPr="000245BA">
        <w:rPr>
          <w:sz w:val="20"/>
          <w:szCs w:val="20"/>
        </w:rPr>
        <w:t>сформированностьрегулятивныхдействий,проявляющаясявумениисамостоятельнопланироватьиуправлятьсвоейпознавательнойдеятельностьювовремени,использоватьресурсныевозможностидлядостиженияцелей,осуществлятьвыборконструктивных стратегийвтрудныхситуациях;</w:t>
      </w:r>
    </w:p>
    <w:p w:rsidR="00B5747B" w:rsidRPr="000245BA" w:rsidRDefault="00182789" w:rsidP="00522914">
      <w:pPr>
        <w:pStyle w:val="aa"/>
        <w:numPr>
          <w:ilvl w:val="3"/>
          <w:numId w:val="205"/>
        </w:numPr>
        <w:tabs>
          <w:tab w:val="left" w:pos="1414"/>
        </w:tabs>
        <w:spacing w:before="2" w:line="237" w:lineRule="auto"/>
        <w:ind w:right="327" w:firstLine="707"/>
        <w:rPr>
          <w:sz w:val="20"/>
          <w:szCs w:val="20"/>
        </w:rPr>
      </w:pPr>
      <w:r w:rsidRPr="000245BA">
        <w:rPr>
          <w:sz w:val="20"/>
          <w:szCs w:val="20"/>
        </w:rPr>
        <w:t>сформированность коммуникативных действий, проявляющаяся в умении ясноизложить и оформить выполненную работу, представить ее результаты, аргументированноответитьнавопросы.</w:t>
      </w:r>
    </w:p>
    <w:p w:rsidR="00B5747B" w:rsidRPr="000245BA" w:rsidRDefault="00182789" w:rsidP="00522914">
      <w:pPr>
        <w:pStyle w:val="aa"/>
        <w:numPr>
          <w:ilvl w:val="0"/>
          <w:numId w:val="198"/>
        </w:numPr>
        <w:tabs>
          <w:tab w:val="left" w:pos="1556"/>
        </w:tabs>
        <w:spacing w:before="3"/>
        <w:ind w:right="327" w:firstLine="707"/>
        <w:jc w:val="both"/>
        <w:rPr>
          <w:sz w:val="20"/>
          <w:szCs w:val="20"/>
        </w:rPr>
      </w:pPr>
      <w:r w:rsidRPr="000245BA">
        <w:rPr>
          <w:sz w:val="20"/>
          <w:szCs w:val="20"/>
        </w:rPr>
        <w:t>С целью определения степени самостоятельности учащегося в ходе выполненияпроектанеобходимоучитыватьдвауровнясформированностинавыковпроектнойдеятельности.</w:t>
      </w:r>
    </w:p>
    <w:p w:rsidR="00B5747B" w:rsidRPr="000245BA" w:rsidRDefault="00182789" w:rsidP="00522914">
      <w:pPr>
        <w:pStyle w:val="aa"/>
        <w:numPr>
          <w:ilvl w:val="0"/>
          <w:numId w:val="198"/>
        </w:numPr>
        <w:tabs>
          <w:tab w:val="left" w:pos="1556"/>
        </w:tabs>
        <w:ind w:right="327" w:firstLine="707"/>
        <w:jc w:val="both"/>
        <w:rPr>
          <w:sz w:val="20"/>
          <w:szCs w:val="20"/>
        </w:rPr>
      </w:pPr>
      <w:r w:rsidRPr="000245BA">
        <w:rPr>
          <w:sz w:val="20"/>
          <w:szCs w:val="20"/>
        </w:rPr>
        <w:t>Решение о том, что проект выполнен на повышенном уровне, принимается приусловии,если:</w:t>
      </w:r>
    </w:p>
    <w:p w:rsidR="00B5747B" w:rsidRPr="000245BA" w:rsidRDefault="00182789" w:rsidP="00522914">
      <w:pPr>
        <w:pStyle w:val="aa"/>
        <w:numPr>
          <w:ilvl w:val="3"/>
          <w:numId w:val="205"/>
        </w:numPr>
        <w:tabs>
          <w:tab w:val="left" w:pos="1414"/>
        </w:tabs>
        <w:spacing w:before="2"/>
        <w:ind w:right="327" w:firstLine="707"/>
        <w:rPr>
          <w:sz w:val="20"/>
          <w:szCs w:val="20"/>
        </w:rPr>
      </w:pPr>
      <w:r w:rsidRPr="000245BA">
        <w:rPr>
          <w:sz w:val="20"/>
          <w:szCs w:val="20"/>
        </w:rPr>
        <w:t>такаяоценкавыставленакомиссиейпокаждомуизтрехпредъявляемыхкритериев,характеризующихсформированностьметапредметныхумений(способностиксамостоятельномуприобретениюзнанийирешениюпроблем,сформированностирегулятивныхдействийисформированностикоммуникативныхдействий);сформированность предметных знаний и способов действий может быть зафиксирована набазовомуровне;</w:t>
      </w:r>
    </w:p>
    <w:p w:rsidR="00B5747B" w:rsidRPr="000245BA" w:rsidRDefault="00182789" w:rsidP="00522914">
      <w:pPr>
        <w:pStyle w:val="aa"/>
        <w:numPr>
          <w:ilvl w:val="3"/>
          <w:numId w:val="205"/>
        </w:numPr>
        <w:tabs>
          <w:tab w:val="left" w:pos="1414"/>
        </w:tabs>
        <w:spacing w:before="2" w:line="237" w:lineRule="auto"/>
        <w:ind w:right="327" w:firstLine="707"/>
        <w:rPr>
          <w:sz w:val="20"/>
          <w:szCs w:val="20"/>
        </w:rPr>
      </w:pPr>
      <w:r w:rsidRPr="000245BA">
        <w:rPr>
          <w:sz w:val="20"/>
          <w:szCs w:val="20"/>
        </w:rPr>
        <w:t>ни один из обязательных элементов проекта (продукт, пояснительная записка,отзывруководителяилипрезентация)недаетоснований дляиногорешения.</w:t>
      </w:r>
    </w:p>
    <w:p w:rsidR="00B5747B" w:rsidRPr="000245BA" w:rsidRDefault="00182789" w:rsidP="00522914">
      <w:pPr>
        <w:pStyle w:val="aa"/>
        <w:numPr>
          <w:ilvl w:val="0"/>
          <w:numId w:val="198"/>
        </w:numPr>
        <w:tabs>
          <w:tab w:val="left" w:pos="1556"/>
        </w:tabs>
        <w:ind w:right="327" w:firstLine="707"/>
        <w:jc w:val="both"/>
        <w:rPr>
          <w:sz w:val="20"/>
          <w:szCs w:val="20"/>
        </w:rPr>
      </w:pPr>
      <w:r w:rsidRPr="000245BA">
        <w:rPr>
          <w:sz w:val="20"/>
          <w:szCs w:val="20"/>
        </w:rPr>
        <w:t>Решениеотом,чтопроектвыполненнабазовомуровне,принимаетсяприусловии,если:</w:t>
      </w:r>
    </w:p>
    <w:p w:rsidR="00B5747B" w:rsidRPr="000245BA" w:rsidRDefault="00182789" w:rsidP="00522914">
      <w:pPr>
        <w:pStyle w:val="aa"/>
        <w:numPr>
          <w:ilvl w:val="3"/>
          <w:numId w:val="205"/>
        </w:numPr>
        <w:tabs>
          <w:tab w:val="left" w:pos="1414"/>
        </w:tabs>
        <w:spacing w:before="2" w:line="293" w:lineRule="exact"/>
        <w:ind w:left="1414" w:right="327"/>
        <w:rPr>
          <w:sz w:val="20"/>
          <w:szCs w:val="20"/>
        </w:rPr>
      </w:pPr>
      <w:r w:rsidRPr="000245BA">
        <w:rPr>
          <w:sz w:val="20"/>
          <w:szCs w:val="20"/>
        </w:rPr>
        <w:t>такаяоценкавыставленакомиссиейпокаждомуизпредъявляемыхкритериев;</w:t>
      </w:r>
    </w:p>
    <w:p w:rsidR="00B5747B" w:rsidRPr="000245BA" w:rsidRDefault="00182789" w:rsidP="00522914">
      <w:pPr>
        <w:pStyle w:val="aa"/>
        <w:numPr>
          <w:ilvl w:val="3"/>
          <w:numId w:val="205"/>
        </w:numPr>
        <w:tabs>
          <w:tab w:val="left" w:pos="1414"/>
        </w:tabs>
        <w:ind w:right="327" w:firstLine="707"/>
        <w:rPr>
          <w:sz w:val="20"/>
          <w:szCs w:val="20"/>
        </w:rPr>
      </w:pPr>
      <w:r w:rsidRPr="000245BA">
        <w:rPr>
          <w:sz w:val="20"/>
          <w:szCs w:val="20"/>
        </w:rPr>
        <w:t>продемонстрированы все обязательные элементы проекта: завершенный продукт,отвечающийисходному замыслу,списокиспользованныхисточников,положительныйотзывруководителя, презентацияпроекта;</w:t>
      </w:r>
    </w:p>
    <w:p w:rsidR="00B5747B" w:rsidRDefault="00182789" w:rsidP="00522914">
      <w:pPr>
        <w:pStyle w:val="aa"/>
        <w:numPr>
          <w:ilvl w:val="3"/>
          <w:numId w:val="205"/>
        </w:numPr>
        <w:tabs>
          <w:tab w:val="left" w:pos="1414"/>
        </w:tabs>
        <w:spacing w:line="293" w:lineRule="exact"/>
        <w:ind w:left="1414" w:right="327"/>
        <w:rPr>
          <w:sz w:val="20"/>
          <w:szCs w:val="20"/>
        </w:rPr>
      </w:pPr>
      <w:r w:rsidRPr="000245BA">
        <w:rPr>
          <w:sz w:val="20"/>
          <w:szCs w:val="20"/>
        </w:rPr>
        <w:t>даныответынавопросы.</w:t>
      </w:r>
    </w:p>
    <w:p w:rsidR="002D5C9C" w:rsidRDefault="002D5C9C" w:rsidP="00D03353">
      <w:pPr>
        <w:pStyle w:val="a6"/>
        <w:spacing w:before="66"/>
        <w:ind w:left="1270" w:right="327" w:firstLine="0"/>
        <w:jc w:val="left"/>
        <w:rPr>
          <w:sz w:val="20"/>
          <w:szCs w:val="20"/>
        </w:rPr>
      </w:pPr>
    </w:p>
    <w:p w:rsidR="00B5747B" w:rsidRPr="000245BA" w:rsidRDefault="00182789" w:rsidP="00D03353">
      <w:pPr>
        <w:pStyle w:val="a6"/>
        <w:spacing w:before="66"/>
        <w:ind w:left="1270" w:right="327" w:firstLine="0"/>
        <w:jc w:val="left"/>
        <w:rPr>
          <w:sz w:val="20"/>
          <w:szCs w:val="20"/>
        </w:rPr>
      </w:pPr>
      <w:r w:rsidRPr="000245BA">
        <w:rPr>
          <w:sz w:val="20"/>
          <w:szCs w:val="20"/>
        </w:rPr>
        <w:t>Содержательноеописаниекритериевпредставленов Таблице:</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after="4" w:line="480" w:lineRule="auto"/>
        <w:ind w:left="2609" w:right="327" w:hanging="1539"/>
        <w:jc w:val="left"/>
        <w:rPr>
          <w:sz w:val="20"/>
          <w:szCs w:val="20"/>
        </w:rPr>
      </w:pPr>
      <w:r w:rsidRPr="000245BA">
        <w:rPr>
          <w:sz w:val="20"/>
          <w:szCs w:val="20"/>
        </w:rPr>
        <w:t>Содержательное описание критериев оценивания индивидуального проектаКритерииоцениванияиндивидуальногопроекта</w:t>
      </w:r>
    </w:p>
    <w:tbl>
      <w:tblPr>
        <w:tblStyle w:val="TableNormal"/>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54"/>
        <w:gridCol w:w="3352"/>
        <w:gridCol w:w="4048"/>
      </w:tblGrid>
      <w:tr w:rsidR="00B5747B" w:rsidRPr="000245BA">
        <w:trPr>
          <w:trHeight w:val="446"/>
        </w:trPr>
        <w:tc>
          <w:tcPr>
            <w:tcW w:w="1954" w:type="dxa"/>
            <w:vMerge w:val="restart"/>
          </w:tcPr>
          <w:p w:rsidR="00B5747B" w:rsidRPr="000245BA" w:rsidRDefault="00B5747B" w:rsidP="00D03353">
            <w:pPr>
              <w:pStyle w:val="TableParagraph"/>
              <w:spacing w:before="6"/>
              <w:ind w:right="327"/>
              <w:rPr>
                <w:b/>
                <w:sz w:val="20"/>
                <w:szCs w:val="20"/>
              </w:rPr>
            </w:pPr>
          </w:p>
          <w:p w:rsidR="00B5747B" w:rsidRPr="000245BA" w:rsidRDefault="00182789" w:rsidP="00D03353">
            <w:pPr>
              <w:pStyle w:val="TableParagraph"/>
              <w:ind w:left="446" w:right="327"/>
              <w:rPr>
                <w:b/>
                <w:sz w:val="20"/>
                <w:szCs w:val="20"/>
              </w:rPr>
            </w:pPr>
            <w:r w:rsidRPr="000245BA">
              <w:rPr>
                <w:b/>
                <w:sz w:val="20"/>
                <w:szCs w:val="20"/>
              </w:rPr>
              <w:t>Критерий</w:t>
            </w:r>
          </w:p>
        </w:tc>
        <w:tc>
          <w:tcPr>
            <w:tcW w:w="7400" w:type="dxa"/>
            <w:gridSpan w:val="2"/>
          </w:tcPr>
          <w:p w:rsidR="00B5747B" w:rsidRPr="000245BA" w:rsidRDefault="00182789" w:rsidP="00D03353">
            <w:pPr>
              <w:pStyle w:val="TableParagraph"/>
              <w:spacing w:before="68"/>
              <w:ind w:left="379" w:right="327"/>
              <w:rPr>
                <w:b/>
                <w:sz w:val="20"/>
                <w:szCs w:val="20"/>
              </w:rPr>
            </w:pPr>
            <w:r w:rsidRPr="000245BA">
              <w:rPr>
                <w:b/>
                <w:spacing w:val="-2"/>
                <w:sz w:val="20"/>
                <w:szCs w:val="20"/>
              </w:rPr>
              <w:t>Уровнисформированностинавыков</w:t>
            </w:r>
            <w:r w:rsidRPr="000245BA">
              <w:rPr>
                <w:b/>
                <w:spacing w:val="-1"/>
                <w:sz w:val="20"/>
                <w:szCs w:val="20"/>
              </w:rPr>
              <w:t>проектнойдеятельности</w:t>
            </w:r>
          </w:p>
        </w:tc>
      </w:tr>
      <w:tr w:rsidR="00B5747B" w:rsidRPr="000245BA">
        <w:trPr>
          <w:trHeight w:val="446"/>
        </w:trPr>
        <w:tc>
          <w:tcPr>
            <w:tcW w:w="1954" w:type="dxa"/>
            <w:vMerge/>
            <w:tcBorders>
              <w:top w:val="nil"/>
            </w:tcBorders>
          </w:tcPr>
          <w:p w:rsidR="00B5747B" w:rsidRPr="000245BA" w:rsidRDefault="00B5747B" w:rsidP="00D03353">
            <w:pPr>
              <w:ind w:right="327"/>
              <w:rPr>
                <w:sz w:val="20"/>
                <w:szCs w:val="20"/>
              </w:rPr>
            </w:pPr>
          </w:p>
        </w:tc>
        <w:tc>
          <w:tcPr>
            <w:tcW w:w="3352" w:type="dxa"/>
          </w:tcPr>
          <w:p w:rsidR="00B5747B" w:rsidRPr="000245BA" w:rsidRDefault="00182789" w:rsidP="00D03353">
            <w:pPr>
              <w:pStyle w:val="TableParagraph"/>
              <w:spacing w:before="68"/>
              <w:ind w:left="760" w:right="327"/>
              <w:rPr>
                <w:b/>
                <w:sz w:val="20"/>
                <w:szCs w:val="20"/>
              </w:rPr>
            </w:pPr>
            <w:r w:rsidRPr="000245BA">
              <w:rPr>
                <w:b/>
                <w:sz w:val="20"/>
                <w:szCs w:val="20"/>
              </w:rPr>
              <w:t>Базовый(1балл)</w:t>
            </w:r>
          </w:p>
        </w:tc>
        <w:tc>
          <w:tcPr>
            <w:tcW w:w="4048" w:type="dxa"/>
          </w:tcPr>
          <w:p w:rsidR="00B5747B" w:rsidRPr="000245BA" w:rsidRDefault="00182789" w:rsidP="00D03353">
            <w:pPr>
              <w:pStyle w:val="TableParagraph"/>
              <w:spacing w:before="68"/>
              <w:ind w:left="639" w:right="327"/>
              <w:rPr>
                <w:b/>
                <w:sz w:val="20"/>
                <w:szCs w:val="20"/>
              </w:rPr>
            </w:pPr>
            <w:r w:rsidRPr="000245BA">
              <w:rPr>
                <w:b/>
                <w:spacing w:val="-1"/>
                <w:sz w:val="20"/>
                <w:szCs w:val="20"/>
              </w:rPr>
              <w:t>Повышенный</w:t>
            </w:r>
            <w:r w:rsidRPr="000245BA">
              <w:rPr>
                <w:b/>
                <w:sz w:val="20"/>
                <w:szCs w:val="20"/>
              </w:rPr>
              <w:t>(2–3балла)</w:t>
            </w:r>
          </w:p>
        </w:tc>
      </w:tr>
      <w:tr w:rsidR="00B5747B" w:rsidRPr="000245BA" w:rsidTr="002D5C9C">
        <w:trPr>
          <w:trHeight w:val="2684"/>
        </w:trPr>
        <w:tc>
          <w:tcPr>
            <w:tcW w:w="1954"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spacing w:before="6"/>
              <w:ind w:right="327"/>
              <w:rPr>
                <w:b/>
                <w:sz w:val="20"/>
                <w:szCs w:val="20"/>
              </w:rPr>
            </w:pPr>
          </w:p>
          <w:p w:rsidR="00B5747B" w:rsidRPr="000245BA" w:rsidRDefault="00182789" w:rsidP="00D03353">
            <w:pPr>
              <w:pStyle w:val="TableParagraph"/>
              <w:ind w:left="86" w:right="327" w:firstLine="2"/>
              <w:jc w:val="center"/>
              <w:rPr>
                <w:sz w:val="20"/>
                <w:szCs w:val="20"/>
              </w:rPr>
            </w:pPr>
            <w:r w:rsidRPr="000245BA">
              <w:rPr>
                <w:spacing w:val="-1"/>
                <w:sz w:val="20"/>
                <w:szCs w:val="20"/>
              </w:rPr>
              <w:t>Самостоятельное</w:t>
            </w:r>
            <w:r w:rsidRPr="000245BA">
              <w:rPr>
                <w:sz w:val="20"/>
                <w:szCs w:val="20"/>
              </w:rPr>
              <w:t>приобретениезнанийи</w:t>
            </w:r>
            <w:r w:rsidRPr="000245BA">
              <w:rPr>
                <w:spacing w:val="-2"/>
                <w:sz w:val="20"/>
                <w:szCs w:val="20"/>
              </w:rPr>
              <w:t>решениепроблем</w:t>
            </w:r>
          </w:p>
        </w:tc>
        <w:tc>
          <w:tcPr>
            <w:tcW w:w="3352" w:type="dxa"/>
          </w:tcPr>
          <w:p w:rsidR="00B5747B" w:rsidRPr="000245BA" w:rsidRDefault="00182789" w:rsidP="00D03353">
            <w:pPr>
              <w:pStyle w:val="TableParagraph"/>
              <w:spacing w:before="200"/>
              <w:ind w:left="146" w:right="327"/>
              <w:jc w:val="center"/>
              <w:rPr>
                <w:sz w:val="20"/>
                <w:szCs w:val="20"/>
              </w:rPr>
            </w:pPr>
            <w:r w:rsidRPr="000245BA">
              <w:rPr>
                <w:sz w:val="20"/>
                <w:szCs w:val="20"/>
              </w:rPr>
              <w:t>Работа свидетельствует оспособности с опорой на</w:t>
            </w:r>
            <w:r w:rsidRPr="000245BA">
              <w:rPr>
                <w:spacing w:val="-2"/>
                <w:sz w:val="20"/>
                <w:szCs w:val="20"/>
              </w:rPr>
              <w:t>помощьруководителя</w:t>
            </w:r>
            <w:r w:rsidRPr="000245BA">
              <w:rPr>
                <w:spacing w:val="-1"/>
                <w:sz w:val="20"/>
                <w:szCs w:val="20"/>
              </w:rPr>
              <w:t xml:space="preserve">ставитьпроблему и находить </w:t>
            </w:r>
            <w:r w:rsidRPr="000245BA">
              <w:rPr>
                <w:sz w:val="20"/>
                <w:szCs w:val="20"/>
              </w:rPr>
              <w:t>пути еерешения;продемонстрированаспособность приобретать</w:t>
            </w:r>
            <w:r w:rsidRPr="000245BA">
              <w:rPr>
                <w:spacing w:val="-1"/>
                <w:sz w:val="20"/>
                <w:szCs w:val="20"/>
              </w:rPr>
              <w:t>новые знания и/или осваивать</w:t>
            </w:r>
            <w:r w:rsidRPr="000245BA">
              <w:rPr>
                <w:sz w:val="20"/>
                <w:szCs w:val="20"/>
              </w:rPr>
              <w:t>новые способы действий,достигать более глубокогопониманияизученного</w:t>
            </w:r>
          </w:p>
        </w:tc>
        <w:tc>
          <w:tcPr>
            <w:tcW w:w="4048" w:type="dxa"/>
          </w:tcPr>
          <w:p w:rsidR="00B5747B" w:rsidRPr="000245BA" w:rsidRDefault="00182789" w:rsidP="00D03353">
            <w:pPr>
              <w:pStyle w:val="TableParagraph"/>
              <w:spacing w:before="64"/>
              <w:ind w:left="78" w:right="327"/>
              <w:jc w:val="center"/>
              <w:rPr>
                <w:sz w:val="20"/>
                <w:szCs w:val="20"/>
              </w:rPr>
            </w:pPr>
            <w:r w:rsidRPr="000245BA">
              <w:rPr>
                <w:spacing w:val="-2"/>
                <w:sz w:val="20"/>
                <w:szCs w:val="20"/>
              </w:rPr>
              <w:t>Работасвидетельствует</w:t>
            </w:r>
            <w:r w:rsidRPr="000245BA">
              <w:rPr>
                <w:spacing w:val="-1"/>
                <w:sz w:val="20"/>
                <w:szCs w:val="20"/>
              </w:rPr>
              <w:t xml:space="preserve">оспособностисамостоятельно ставить </w:t>
            </w:r>
            <w:r w:rsidRPr="000245BA">
              <w:rPr>
                <w:sz w:val="20"/>
                <w:szCs w:val="20"/>
              </w:rPr>
              <w:t>проблему инаходить пути ее решения;продемонстрированосвободное</w:t>
            </w:r>
          </w:p>
          <w:p w:rsidR="00B5747B" w:rsidRPr="000245BA" w:rsidRDefault="00182789" w:rsidP="00D03353">
            <w:pPr>
              <w:pStyle w:val="TableParagraph"/>
              <w:ind w:left="94" w:right="327" w:hanging="2"/>
              <w:jc w:val="center"/>
              <w:rPr>
                <w:sz w:val="20"/>
                <w:szCs w:val="20"/>
              </w:rPr>
            </w:pPr>
            <w:r w:rsidRPr="000245BA">
              <w:rPr>
                <w:spacing w:val="-1"/>
                <w:sz w:val="20"/>
                <w:szCs w:val="20"/>
              </w:rPr>
              <w:t xml:space="preserve">владение логическими </w:t>
            </w:r>
            <w:r w:rsidRPr="000245BA">
              <w:rPr>
                <w:sz w:val="20"/>
                <w:szCs w:val="20"/>
              </w:rPr>
              <w:t>операциями,навыками критического мышления,умение самостоятельно мыслить;продемонстрирована способностьприобретать новые знания и/илиосваивать новые способы действий,</w:t>
            </w:r>
            <w:r w:rsidRPr="000245BA">
              <w:rPr>
                <w:spacing w:val="-2"/>
                <w:sz w:val="20"/>
                <w:szCs w:val="20"/>
              </w:rPr>
              <w:t>достигатьболее</w:t>
            </w:r>
            <w:r w:rsidRPr="000245BA">
              <w:rPr>
                <w:spacing w:val="-1"/>
                <w:sz w:val="20"/>
                <w:szCs w:val="20"/>
              </w:rPr>
              <w:t>глубокогопонимания</w:t>
            </w:r>
            <w:r w:rsidRPr="000245BA">
              <w:rPr>
                <w:sz w:val="20"/>
                <w:szCs w:val="20"/>
              </w:rPr>
              <w:t>проблемы</w:t>
            </w:r>
          </w:p>
        </w:tc>
      </w:tr>
      <w:tr w:rsidR="00B5747B" w:rsidRPr="000245BA" w:rsidTr="002D5C9C">
        <w:trPr>
          <w:trHeight w:val="991"/>
        </w:trPr>
        <w:tc>
          <w:tcPr>
            <w:tcW w:w="1954" w:type="dxa"/>
          </w:tcPr>
          <w:p w:rsidR="00B5747B" w:rsidRPr="000245BA" w:rsidRDefault="00B5747B" w:rsidP="00D03353">
            <w:pPr>
              <w:pStyle w:val="TableParagraph"/>
              <w:ind w:right="327"/>
              <w:rPr>
                <w:b/>
                <w:sz w:val="20"/>
                <w:szCs w:val="20"/>
              </w:rPr>
            </w:pPr>
          </w:p>
          <w:p w:rsidR="00B5747B" w:rsidRPr="000245BA" w:rsidRDefault="00182789" w:rsidP="00D03353">
            <w:pPr>
              <w:pStyle w:val="TableParagraph"/>
              <w:spacing w:before="177"/>
              <w:ind w:left="107" w:right="327"/>
              <w:jc w:val="center"/>
              <w:rPr>
                <w:sz w:val="20"/>
                <w:szCs w:val="20"/>
              </w:rPr>
            </w:pPr>
            <w:r w:rsidRPr="000245BA">
              <w:rPr>
                <w:spacing w:val="-1"/>
                <w:sz w:val="20"/>
                <w:szCs w:val="20"/>
              </w:rPr>
              <w:t>Знаниепредмета</w:t>
            </w:r>
          </w:p>
        </w:tc>
        <w:tc>
          <w:tcPr>
            <w:tcW w:w="3352" w:type="dxa"/>
          </w:tcPr>
          <w:p w:rsidR="00B5747B" w:rsidRPr="000245BA" w:rsidRDefault="00182789" w:rsidP="00D03353">
            <w:pPr>
              <w:pStyle w:val="TableParagraph"/>
              <w:spacing w:before="64"/>
              <w:ind w:left="494" w:right="327" w:hanging="3"/>
              <w:jc w:val="center"/>
              <w:rPr>
                <w:sz w:val="20"/>
                <w:szCs w:val="20"/>
              </w:rPr>
            </w:pPr>
            <w:r w:rsidRPr="000245BA">
              <w:rPr>
                <w:sz w:val="20"/>
                <w:szCs w:val="20"/>
              </w:rPr>
              <w:t>Продемонстрировано</w:t>
            </w:r>
            <w:r w:rsidRPr="000245BA">
              <w:rPr>
                <w:spacing w:val="-2"/>
                <w:sz w:val="20"/>
                <w:szCs w:val="20"/>
              </w:rPr>
              <w:t>понимание содержания</w:t>
            </w:r>
            <w:r w:rsidRPr="000245BA">
              <w:rPr>
                <w:sz w:val="20"/>
                <w:szCs w:val="20"/>
              </w:rPr>
              <w:t>выполненной работы.</w:t>
            </w:r>
            <w:r w:rsidRPr="000245BA">
              <w:rPr>
                <w:spacing w:val="-2"/>
                <w:sz w:val="20"/>
                <w:szCs w:val="20"/>
              </w:rPr>
              <w:t>Присутствуют</w:t>
            </w:r>
            <w:r w:rsidRPr="000245BA">
              <w:rPr>
                <w:spacing w:val="-1"/>
                <w:sz w:val="20"/>
                <w:szCs w:val="20"/>
              </w:rPr>
              <w:t>ошибки</w:t>
            </w:r>
          </w:p>
        </w:tc>
        <w:tc>
          <w:tcPr>
            <w:tcW w:w="4048" w:type="dxa"/>
          </w:tcPr>
          <w:p w:rsidR="00B5747B" w:rsidRPr="000245BA" w:rsidRDefault="00182789" w:rsidP="00D03353">
            <w:pPr>
              <w:pStyle w:val="TableParagraph"/>
              <w:spacing w:before="200"/>
              <w:ind w:left="210" w:right="327" w:firstLine="5"/>
              <w:jc w:val="center"/>
              <w:rPr>
                <w:sz w:val="20"/>
                <w:szCs w:val="20"/>
              </w:rPr>
            </w:pPr>
            <w:r w:rsidRPr="000245BA">
              <w:rPr>
                <w:sz w:val="20"/>
                <w:szCs w:val="20"/>
              </w:rPr>
              <w:t>Продемонстрировано свободноевладение предметом проектной</w:t>
            </w:r>
            <w:r w:rsidRPr="000245BA">
              <w:rPr>
                <w:spacing w:val="-2"/>
                <w:sz w:val="20"/>
                <w:szCs w:val="20"/>
              </w:rPr>
              <w:t>деятельности.Ошибкиотсутствуют</w:t>
            </w:r>
          </w:p>
        </w:tc>
      </w:tr>
      <w:tr w:rsidR="00B5747B" w:rsidRPr="000245BA" w:rsidTr="002D5C9C">
        <w:trPr>
          <w:trHeight w:val="1974"/>
        </w:trPr>
        <w:tc>
          <w:tcPr>
            <w:tcW w:w="1954"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spacing w:before="5"/>
              <w:ind w:right="327"/>
              <w:rPr>
                <w:b/>
                <w:sz w:val="20"/>
                <w:szCs w:val="20"/>
              </w:rPr>
            </w:pPr>
          </w:p>
          <w:p w:rsidR="00B5747B" w:rsidRPr="000245BA" w:rsidRDefault="00182789" w:rsidP="00D03353">
            <w:pPr>
              <w:pStyle w:val="TableParagraph"/>
              <w:ind w:left="525" w:right="327" w:hanging="252"/>
              <w:rPr>
                <w:sz w:val="20"/>
                <w:szCs w:val="20"/>
              </w:rPr>
            </w:pPr>
            <w:r w:rsidRPr="000245BA">
              <w:rPr>
                <w:spacing w:val="-3"/>
                <w:sz w:val="20"/>
                <w:szCs w:val="20"/>
              </w:rPr>
              <w:t>Регулятивные</w:t>
            </w:r>
            <w:r w:rsidRPr="000245BA">
              <w:rPr>
                <w:sz w:val="20"/>
                <w:szCs w:val="20"/>
              </w:rPr>
              <w:t>действия</w:t>
            </w:r>
          </w:p>
        </w:tc>
        <w:tc>
          <w:tcPr>
            <w:tcW w:w="3352" w:type="dxa"/>
          </w:tcPr>
          <w:p w:rsidR="00B5747B" w:rsidRPr="000245BA" w:rsidRDefault="00182789" w:rsidP="00D03353">
            <w:pPr>
              <w:pStyle w:val="TableParagraph"/>
              <w:spacing w:before="64"/>
              <w:ind w:left="146" w:right="327"/>
              <w:jc w:val="center"/>
              <w:rPr>
                <w:sz w:val="20"/>
                <w:szCs w:val="20"/>
              </w:rPr>
            </w:pPr>
            <w:r w:rsidRPr="000245BA">
              <w:rPr>
                <w:spacing w:val="-5"/>
                <w:sz w:val="20"/>
                <w:szCs w:val="20"/>
              </w:rPr>
              <w:t xml:space="preserve">Продемонстрированы навыкиопределения </w:t>
            </w:r>
            <w:r w:rsidRPr="000245BA">
              <w:rPr>
                <w:spacing w:val="-4"/>
                <w:sz w:val="20"/>
                <w:szCs w:val="20"/>
              </w:rPr>
              <w:t>темы и</w:t>
            </w:r>
            <w:r w:rsidRPr="000245BA">
              <w:rPr>
                <w:spacing w:val="-5"/>
                <w:sz w:val="20"/>
                <w:szCs w:val="20"/>
              </w:rPr>
              <w:t>планирования</w:t>
            </w:r>
            <w:r w:rsidRPr="000245BA">
              <w:rPr>
                <w:spacing w:val="-4"/>
                <w:sz w:val="20"/>
                <w:szCs w:val="20"/>
              </w:rPr>
              <w:t>работы.</w:t>
            </w:r>
          </w:p>
          <w:p w:rsidR="00B5747B" w:rsidRPr="000245BA" w:rsidRDefault="00182789" w:rsidP="00D03353">
            <w:pPr>
              <w:pStyle w:val="TableParagraph"/>
              <w:ind w:left="91" w:right="327" w:hanging="5"/>
              <w:jc w:val="center"/>
              <w:rPr>
                <w:sz w:val="20"/>
                <w:szCs w:val="20"/>
              </w:rPr>
            </w:pPr>
            <w:r w:rsidRPr="000245BA">
              <w:rPr>
                <w:spacing w:val="-5"/>
                <w:sz w:val="20"/>
                <w:szCs w:val="20"/>
              </w:rPr>
              <w:t>Некоторые этапы выполнялисьподконтролем</w:t>
            </w:r>
            <w:r w:rsidRPr="000245BA">
              <w:rPr>
                <w:spacing w:val="-4"/>
                <w:sz w:val="20"/>
                <w:szCs w:val="20"/>
              </w:rPr>
              <w:t>иприподдержке</w:t>
            </w:r>
            <w:r w:rsidRPr="000245BA">
              <w:rPr>
                <w:spacing w:val="-1"/>
                <w:sz w:val="20"/>
                <w:szCs w:val="20"/>
              </w:rPr>
              <w:t>руководителя. При этом</w:t>
            </w:r>
            <w:r w:rsidRPr="000245BA">
              <w:rPr>
                <w:spacing w:val="-4"/>
                <w:sz w:val="20"/>
                <w:szCs w:val="20"/>
              </w:rPr>
              <w:t>проявляются отдельные</w:t>
            </w:r>
            <w:r w:rsidRPr="000245BA">
              <w:rPr>
                <w:spacing w:val="-5"/>
                <w:sz w:val="20"/>
                <w:szCs w:val="20"/>
              </w:rPr>
              <w:t xml:space="preserve">элементы самооценки </w:t>
            </w:r>
            <w:r w:rsidRPr="000245BA">
              <w:rPr>
                <w:spacing w:val="-4"/>
                <w:sz w:val="20"/>
                <w:szCs w:val="20"/>
              </w:rPr>
              <w:t>и</w:t>
            </w:r>
            <w:r w:rsidRPr="000245BA">
              <w:rPr>
                <w:sz w:val="20"/>
                <w:szCs w:val="20"/>
              </w:rPr>
              <w:t>самоконтроляучащегося</w:t>
            </w:r>
          </w:p>
        </w:tc>
        <w:tc>
          <w:tcPr>
            <w:tcW w:w="4048" w:type="dxa"/>
          </w:tcPr>
          <w:p w:rsidR="00B5747B" w:rsidRPr="000245BA" w:rsidRDefault="00B5747B" w:rsidP="00D03353">
            <w:pPr>
              <w:pStyle w:val="TableParagraph"/>
              <w:ind w:right="327"/>
              <w:rPr>
                <w:b/>
                <w:sz w:val="20"/>
                <w:szCs w:val="20"/>
              </w:rPr>
            </w:pPr>
          </w:p>
          <w:p w:rsidR="00B5747B" w:rsidRPr="000245BA" w:rsidRDefault="00182789" w:rsidP="00D03353">
            <w:pPr>
              <w:pStyle w:val="TableParagraph"/>
              <w:spacing w:before="178"/>
              <w:ind w:left="94" w:right="327" w:hanging="2"/>
              <w:jc w:val="center"/>
              <w:rPr>
                <w:sz w:val="20"/>
                <w:szCs w:val="20"/>
              </w:rPr>
            </w:pPr>
            <w:r w:rsidRPr="000245BA">
              <w:rPr>
                <w:sz w:val="20"/>
                <w:szCs w:val="20"/>
              </w:rPr>
              <w:t>Работа тщательно спланирована ипоследовательно реализована,своевременно пройдены всенеобходимые этапы обсуждения и</w:t>
            </w:r>
            <w:r w:rsidRPr="000245BA">
              <w:rPr>
                <w:spacing w:val="-2"/>
                <w:sz w:val="20"/>
                <w:szCs w:val="20"/>
              </w:rPr>
              <w:t>представления.</w:t>
            </w:r>
            <w:r w:rsidRPr="000245BA">
              <w:rPr>
                <w:spacing w:val="-1"/>
                <w:sz w:val="20"/>
                <w:szCs w:val="20"/>
              </w:rPr>
              <w:t>Контрольикоррекция</w:t>
            </w:r>
            <w:r w:rsidRPr="000245BA">
              <w:rPr>
                <w:sz w:val="20"/>
                <w:szCs w:val="20"/>
              </w:rPr>
              <w:t>осуществлялисьсамостоятельно</w:t>
            </w:r>
          </w:p>
        </w:tc>
      </w:tr>
      <w:tr w:rsidR="00B5747B" w:rsidRPr="000245BA" w:rsidTr="002D5C9C">
        <w:trPr>
          <w:trHeight w:val="1701"/>
        </w:trPr>
        <w:tc>
          <w:tcPr>
            <w:tcW w:w="1954"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spacing w:before="4"/>
              <w:ind w:right="327"/>
              <w:rPr>
                <w:b/>
                <w:sz w:val="20"/>
                <w:szCs w:val="20"/>
              </w:rPr>
            </w:pPr>
          </w:p>
          <w:p w:rsidR="00B5747B" w:rsidRPr="000245BA" w:rsidRDefault="00182789" w:rsidP="00D03353">
            <w:pPr>
              <w:pStyle w:val="TableParagraph"/>
              <w:ind w:left="107" w:right="327"/>
              <w:jc w:val="center"/>
              <w:rPr>
                <w:sz w:val="20"/>
                <w:szCs w:val="20"/>
              </w:rPr>
            </w:pPr>
            <w:r w:rsidRPr="000245BA">
              <w:rPr>
                <w:sz w:val="20"/>
                <w:szCs w:val="20"/>
              </w:rPr>
              <w:t>Коммуникация</w:t>
            </w:r>
          </w:p>
        </w:tc>
        <w:tc>
          <w:tcPr>
            <w:tcW w:w="3352" w:type="dxa"/>
          </w:tcPr>
          <w:p w:rsidR="00B5747B" w:rsidRPr="000245BA" w:rsidRDefault="00182789" w:rsidP="00D03353">
            <w:pPr>
              <w:pStyle w:val="TableParagraph"/>
              <w:spacing w:before="200"/>
              <w:ind w:left="108" w:right="327"/>
              <w:jc w:val="center"/>
              <w:rPr>
                <w:sz w:val="20"/>
                <w:szCs w:val="20"/>
              </w:rPr>
            </w:pPr>
            <w:r w:rsidRPr="000245BA">
              <w:rPr>
                <w:spacing w:val="-2"/>
                <w:sz w:val="20"/>
                <w:szCs w:val="20"/>
              </w:rPr>
              <w:t xml:space="preserve">Продемонстрированы </w:t>
            </w:r>
            <w:r w:rsidRPr="000245BA">
              <w:rPr>
                <w:spacing w:val="-1"/>
                <w:sz w:val="20"/>
                <w:szCs w:val="20"/>
              </w:rPr>
              <w:t>навыки</w:t>
            </w:r>
            <w:r w:rsidRPr="000245BA">
              <w:rPr>
                <w:spacing w:val="-2"/>
                <w:sz w:val="20"/>
                <w:szCs w:val="20"/>
              </w:rPr>
              <w:t>оформленияпроектной</w:t>
            </w:r>
            <w:r w:rsidRPr="000245BA">
              <w:rPr>
                <w:spacing w:val="-1"/>
                <w:sz w:val="20"/>
                <w:szCs w:val="20"/>
              </w:rPr>
              <w:t>работы</w:t>
            </w:r>
            <w:r w:rsidRPr="000245BA">
              <w:rPr>
                <w:sz w:val="20"/>
                <w:szCs w:val="20"/>
              </w:rPr>
              <w:t>и пояснительной записки, атакже подготовки простойпрезентации. Автор отвечаетнавопросы</w:t>
            </w:r>
          </w:p>
        </w:tc>
        <w:tc>
          <w:tcPr>
            <w:tcW w:w="4048" w:type="dxa"/>
          </w:tcPr>
          <w:p w:rsidR="00B5747B" w:rsidRPr="000245BA" w:rsidRDefault="00182789" w:rsidP="00D03353">
            <w:pPr>
              <w:pStyle w:val="TableParagraph"/>
              <w:spacing w:before="61"/>
              <w:ind w:left="147" w:right="327" w:hanging="4"/>
              <w:jc w:val="center"/>
              <w:rPr>
                <w:sz w:val="20"/>
                <w:szCs w:val="20"/>
              </w:rPr>
            </w:pPr>
            <w:r w:rsidRPr="000245BA">
              <w:rPr>
                <w:sz w:val="20"/>
                <w:szCs w:val="20"/>
              </w:rPr>
              <w:t>Тема ясно определена и пояснена.Текст хорошо структурирован. Всемысли выражены ясно, логично,</w:t>
            </w:r>
            <w:r w:rsidRPr="000245BA">
              <w:rPr>
                <w:spacing w:val="-3"/>
                <w:sz w:val="20"/>
                <w:szCs w:val="20"/>
              </w:rPr>
              <w:t xml:space="preserve">последовательно, </w:t>
            </w:r>
            <w:r w:rsidRPr="000245BA">
              <w:rPr>
                <w:spacing w:val="-2"/>
                <w:sz w:val="20"/>
                <w:szCs w:val="20"/>
              </w:rPr>
              <w:t>аргументированно.</w:t>
            </w:r>
          </w:p>
          <w:p w:rsidR="00B5747B" w:rsidRPr="000245BA" w:rsidRDefault="00182789" w:rsidP="00D03353">
            <w:pPr>
              <w:pStyle w:val="TableParagraph"/>
              <w:spacing w:before="1"/>
              <w:ind w:left="387" w:right="327"/>
              <w:jc w:val="center"/>
              <w:rPr>
                <w:sz w:val="20"/>
                <w:szCs w:val="20"/>
              </w:rPr>
            </w:pPr>
            <w:r w:rsidRPr="000245BA">
              <w:rPr>
                <w:spacing w:val="-2"/>
                <w:sz w:val="20"/>
                <w:szCs w:val="20"/>
              </w:rPr>
              <w:t>Работа</w:t>
            </w:r>
            <w:r w:rsidRPr="000245BA">
              <w:rPr>
                <w:spacing w:val="-1"/>
                <w:sz w:val="20"/>
                <w:szCs w:val="20"/>
              </w:rPr>
              <w:t>вызываетинтерес.Автор</w:t>
            </w:r>
            <w:r w:rsidRPr="000245BA">
              <w:rPr>
                <w:sz w:val="20"/>
                <w:szCs w:val="20"/>
              </w:rPr>
              <w:t>проекта свободно отвечает навопросы</w:t>
            </w:r>
          </w:p>
        </w:tc>
      </w:tr>
    </w:tbl>
    <w:p w:rsidR="00B5747B" w:rsidRPr="000245BA" w:rsidRDefault="00182789" w:rsidP="00D03353">
      <w:pPr>
        <w:spacing w:before="71"/>
        <w:ind w:left="1243" w:right="327"/>
        <w:rPr>
          <w:b/>
          <w:sz w:val="20"/>
          <w:szCs w:val="20"/>
        </w:rPr>
      </w:pPr>
      <w:r w:rsidRPr="000245BA">
        <w:rPr>
          <w:b/>
          <w:spacing w:val="-2"/>
          <w:sz w:val="20"/>
          <w:szCs w:val="20"/>
        </w:rPr>
        <w:t>Листоценкиуровнясформированности</w:t>
      </w:r>
      <w:r w:rsidRPr="000245BA">
        <w:rPr>
          <w:b/>
          <w:spacing w:val="-1"/>
          <w:sz w:val="20"/>
          <w:szCs w:val="20"/>
        </w:rPr>
        <w:t>навыковпроектнойдеятельности</w:t>
      </w:r>
    </w:p>
    <w:p w:rsidR="00B5747B" w:rsidRPr="000245BA" w:rsidRDefault="00B5747B" w:rsidP="00D03353">
      <w:pPr>
        <w:pStyle w:val="a6"/>
        <w:spacing w:before="3" w:after="1"/>
        <w:ind w:left="0" w:right="327" w:firstLine="0"/>
        <w:jc w:val="left"/>
        <w:rPr>
          <w:b/>
          <w:sz w:val="20"/>
          <w:szCs w:val="20"/>
        </w:rPr>
      </w:pPr>
    </w:p>
    <w:tbl>
      <w:tblPr>
        <w:tblStyle w:val="TableNormal"/>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305"/>
        <w:gridCol w:w="1954"/>
        <w:gridCol w:w="2093"/>
      </w:tblGrid>
      <w:tr w:rsidR="00B5747B" w:rsidRPr="000245BA" w:rsidTr="002D5C9C">
        <w:trPr>
          <w:trHeight w:val="574"/>
        </w:trPr>
        <w:tc>
          <w:tcPr>
            <w:tcW w:w="5305" w:type="dxa"/>
            <w:vMerge w:val="restart"/>
          </w:tcPr>
          <w:p w:rsidR="00B5747B" w:rsidRPr="000245BA" w:rsidRDefault="00B5747B" w:rsidP="00D03353">
            <w:pPr>
              <w:pStyle w:val="TableParagraph"/>
              <w:ind w:right="327"/>
              <w:rPr>
                <w:b/>
                <w:sz w:val="20"/>
                <w:szCs w:val="20"/>
              </w:rPr>
            </w:pPr>
          </w:p>
          <w:p w:rsidR="00B5747B" w:rsidRPr="000245BA" w:rsidRDefault="00B5747B" w:rsidP="00D03353">
            <w:pPr>
              <w:pStyle w:val="TableParagraph"/>
              <w:spacing w:before="6"/>
              <w:ind w:right="327"/>
              <w:rPr>
                <w:b/>
                <w:sz w:val="20"/>
                <w:szCs w:val="20"/>
              </w:rPr>
            </w:pPr>
          </w:p>
          <w:p w:rsidR="00B5747B" w:rsidRPr="000245BA" w:rsidRDefault="00182789" w:rsidP="00D03353">
            <w:pPr>
              <w:pStyle w:val="TableParagraph"/>
              <w:ind w:left="71" w:right="327"/>
              <w:rPr>
                <w:b/>
                <w:sz w:val="20"/>
                <w:szCs w:val="20"/>
              </w:rPr>
            </w:pPr>
            <w:r w:rsidRPr="000245BA">
              <w:rPr>
                <w:b/>
                <w:sz w:val="20"/>
                <w:szCs w:val="20"/>
              </w:rPr>
              <w:t>Критерий</w:t>
            </w:r>
          </w:p>
        </w:tc>
        <w:tc>
          <w:tcPr>
            <w:tcW w:w="4047" w:type="dxa"/>
            <w:gridSpan w:val="2"/>
          </w:tcPr>
          <w:p w:rsidR="00B5747B" w:rsidRPr="000245BA" w:rsidRDefault="00182789" w:rsidP="00D03353">
            <w:pPr>
              <w:pStyle w:val="TableParagraph"/>
              <w:spacing w:before="68"/>
              <w:ind w:left="69" w:right="327"/>
              <w:rPr>
                <w:b/>
                <w:sz w:val="20"/>
                <w:szCs w:val="20"/>
              </w:rPr>
            </w:pPr>
            <w:r w:rsidRPr="000245BA">
              <w:rPr>
                <w:b/>
                <w:sz w:val="20"/>
                <w:szCs w:val="20"/>
              </w:rPr>
              <w:t>Уровни сформированности</w:t>
            </w:r>
            <w:r w:rsidRPr="000245BA">
              <w:rPr>
                <w:b/>
                <w:spacing w:val="-2"/>
                <w:sz w:val="20"/>
                <w:szCs w:val="20"/>
              </w:rPr>
              <w:t>навыковпроектной</w:t>
            </w:r>
            <w:r w:rsidRPr="000245BA">
              <w:rPr>
                <w:b/>
                <w:spacing w:val="-1"/>
                <w:sz w:val="20"/>
                <w:szCs w:val="20"/>
              </w:rPr>
              <w:t>деятельностив</w:t>
            </w:r>
            <w:r w:rsidRPr="000245BA">
              <w:rPr>
                <w:b/>
                <w:sz w:val="20"/>
                <w:szCs w:val="20"/>
              </w:rPr>
              <w:t>баллах</w:t>
            </w:r>
          </w:p>
        </w:tc>
      </w:tr>
      <w:tr w:rsidR="00B5747B" w:rsidRPr="000245BA">
        <w:trPr>
          <w:trHeight w:val="446"/>
        </w:trPr>
        <w:tc>
          <w:tcPr>
            <w:tcW w:w="5305" w:type="dxa"/>
            <w:vMerge/>
            <w:tcBorders>
              <w:top w:val="nil"/>
            </w:tcBorders>
          </w:tcPr>
          <w:p w:rsidR="00B5747B" w:rsidRPr="000245BA" w:rsidRDefault="00B5747B" w:rsidP="00D03353">
            <w:pPr>
              <w:ind w:right="327"/>
              <w:rPr>
                <w:sz w:val="20"/>
                <w:szCs w:val="20"/>
              </w:rPr>
            </w:pPr>
          </w:p>
        </w:tc>
        <w:tc>
          <w:tcPr>
            <w:tcW w:w="1954" w:type="dxa"/>
          </w:tcPr>
          <w:p w:rsidR="00B5747B" w:rsidRPr="000245BA" w:rsidRDefault="00182789" w:rsidP="00D03353">
            <w:pPr>
              <w:pStyle w:val="TableParagraph"/>
              <w:spacing w:before="68"/>
              <w:ind w:left="69" w:right="327"/>
              <w:rPr>
                <w:b/>
                <w:sz w:val="20"/>
                <w:szCs w:val="20"/>
              </w:rPr>
            </w:pPr>
            <w:r w:rsidRPr="000245BA">
              <w:rPr>
                <w:b/>
                <w:sz w:val="20"/>
                <w:szCs w:val="20"/>
              </w:rPr>
              <w:t>Базовый</w:t>
            </w:r>
          </w:p>
        </w:tc>
        <w:tc>
          <w:tcPr>
            <w:tcW w:w="2093" w:type="dxa"/>
          </w:tcPr>
          <w:p w:rsidR="00B5747B" w:rsidRPr="000245BA" w:rsidRDefault="00182789" w:rsidP="00D03353">
            <w:pPr>
              <w:pStyle w:val="TableParagraph"/>
              <w:spacing w:before="68"/>
              <w:ind w:left="69" w:right="327"/>
              <w:rPr>
                <w:b/>
                <w:sz w:val="20"/>
                <w:szCs w:val="20"/>
              </w:rPr>
            </w:pPr>
            <w:r w:rsidRPr="000245BA">
              <w:rPr>
                <w:b/>
                <w:sz w:val="20"/>
                <w:szCs w:val="20"/>
              </w:rPr>
              <w:t>Повышенный</w:t>
            </w:r>
          </w:p>
        </w:tc>
      </w:tr>
      <w:tr w:rsidR="00B5747B" w:rsidRPr="000245BA" w:rsidTr="002D5C9C">
        <w:trPr>
          <w:trHeight w:val="410"/>
        </w:trPr>
        <w:tc>
          <w:tcPr>
            <w:tcW w:w="5305" w:type="dxa"/>
          </w:tcPr>
          <w:p w:rsidR="00B5747B" w:rsidRPr="000245BA" w:rsidRDefault="00182789" w:rsidP="00D03353">
            <w:pPr>
              <w:pStyle w:val="TableParagraph"/>
              <w:spacing w:before="64"/>
              <w:ind w:left="71" w:right="327"/>
              <w:rPr>
                <w:sz w:val="20"/>
                <w:szCs w:val="20"/>
              </w:rPr>
            </w:pPr>
            <w:r w:rsidRPr="000245BA">
              <w:rPr>
                <w:spacing w:val="-2"/>
                <w:sz w:val="20"/>
                <w:szCs w:val="20"/>
              </w:rPr>
              <w:t>Самостоятельноеприобретение</w:t>
            </w:r>
            <w:r w:rsidRPr="000245BA">
              <w:rPr>
                <w:spacing w:val="-1"/>
                <w:sz w:val="20"/>
                <w:szCs w:val="20"/>
              </w:rPr>
              <w:t>знанийирешение</w:t>
            </w:r>
            <w:r w:rsidRPr="000245BA">
              <w:rPr>
                <w:sz w:val="20"/>
                <w:szCs w:val="20"/>
              </w:rPr>
              <w:t>проблем</w:t>
            </w:r>
          </w:p>
        </w:tc>
        <w:tc>
          <w:tcPr>
            <w:tcW w:w="1954" w:type="dxa"/>
          </w:tcPr>
          <w:p w:rsidR="00B5747B" w:rsidRPr="000245BA" w:rsidRDefault="00182789" w:rsidP="00D03353">
            <w:pPr>
              <w:pStyle w:val="TableParagraph"/>
              <w:spacing w:before="64"/>
              <w:ind w:left="69" w:right="327"/>
              <w:rPr>
                <w:sz w:val="20"/>
                <w:szCs w:val="20"/>
              </w:rPr>
            </w:pPr>
            <w:r w:rsidRPr="000245BA">
              <w:rPr>
                <w:sz w:val="20"/>
                <w:szCs w:val="20"/>
              </w:rPr>
              <w:t>1</w:t>
            </w:r>
          </w:p>
        </w:tc>
        <w:tc>
          <w:tcPr>
            <w:tcW w:w="2093" w:type="dxa"/>
          </w:tcPr>
          <w:p w:rsidR="00B5747B" w:rsidRPr="000245BA" w:rsidRDefault="00182789" w:rsidP="00D03353">
            <w:pPr>
              <w:pStyle w:val="TableParagraph"/>
              <w:spacing w:before="64"/>
              <w:ind w:left="69" w:right="327"/>
              <w:rPr>
                <w:sz w:val="20"/>
                <w:szCs w:val="20"/>
              </w:rPr>
            </w:pPr>
            <w:r w:rsidRPr="000245BA">
              <w:rPr>
                <w:sz w:val="20"/>
                <w:szCs w:val="20"/>
              </w:rPr>
              <w:t>2–3</w:t>
            </w:r>
          </w:p>
        </w:tc>
      </w:tr>
      <w:tr w:rsidR="00B5747B" w:rsidRPr="000245BA">
        <w:trPr>
          <w:trHeight w:val="446"/>
        </w:trPr>
        <w:tc>
          <w:tcPr>
            <w:tcW w:w="5305" w:type="dxa"/>
          </w:tcPr>
          <w:p w:rsidR="00B5747B" w:rsidRPr="000245BA" w:rsidRDefault="00182789" w:rsidP="00D03353">
            <w:pPr>
              <w:pStyle w:val="TableParagraph"/>
              <w:spacing w:before="64"/>
              <w:ind w:left="71" w:right="327"/>
              <w:rPr>
                <w:sz w:val="20"/>
                <w:szCs w:val="20"/>
              </w:rPr>
            </w:pPr>
            <w:r w:rsidRPr="000245BA">
              <w:rPr>
                <w:spacing w:val="-1"/>
                <w:sz w:val="20"/>
                <w:szCs w:val="20"/>
              </w:rPr>
              <w:t>Знаниепредмета</w:t>
            </w:r>
          </w:p>
        </w:tc>
        <w:tc>
          <w:tcPr>
            <w:tcW w:w="1954" w:type="dxa"/>
          </w:tcPr>
          <w:p w:rsidR="00B5747B" w:rsidRPr="000245BA" w:rsidRDefault="00182789" w:rsidP="00D03353">
            <w:pPr>
              <w:pStyle w:val="TableParagraph"/>
              <w:spacing w:before="64"/>
              <w:ind w:left="69" w:right="327"/>
              <w:rPr>
                <w:sz w:val="20"/>
                <w:szCs w:val="20"/>
              </w:rPr>
            </w:pPr>
            <w:r w:rsidRPr="000245BA">
              <w:rPr>
                <w:sz w:val="20"/>
                <w:szCs w:val="20"/>
              </w:rPr>
              <w:t>1</w:t>
            </w:r>
          </w:p>
        </w:tc>
        <w:tc>
          <w:tcPr>
            <w:tcW w:w="2093" w:type="dxa"/>
          </w:tcPr>
          <w:p w:rsidR="00B5747B" w:rsidRPr="000245BA" w:rsidRDefault="00182789" w:rsidP="00D03353">
            <w:pPr>
              <w:pStyle w:val="TableParagraph"/>
              <w:spacing w:before="64"/>
              <w:ind w:left="69" w:right="327"/>
              <w:rPr>
                <w:sz w:val="20"/>
                <w:szCs w:val="20"/>
              </w:rPr>
            </w:pPr>
            <w:r w:rsidRPr="000245BA">
              <w:rPr>
                <w:sz w:val="20"/>
                <w:szCs w:val="20"/>
              </w:rPr>
              <w:t>2–3</w:t>
            </w:r>
          </w:p>
        </w:tc>
      </w:tr>
      <w:tr w:rsidR="00B5747B" w:rsidRPr="000245BA">
        <w:trPr>
          <w:trHeight w:val="446"/>
        </w:trPr>
        <w:tc>
          <w:tcPr>
            <w:tcW w:w="5305" w:type="dxa"/>
          </w:tcPr>
          <w:p w:rsidR="00B5747B" w:rsidRPr="000245BA" w:rsidRDefault="00182789" w:rsidP="00D03353">
            <w:pPr>
              <w:pStyle w:val="TableParagraph"/>
              <w:spacing w:before="64"/>
              <w:ind w:left="71" w:right="327"/>
              <w:rPr>
                <w:sz w:val="20"/>
                <w:szCs w:val="20"/>
              </w:rPr>
            </w:pPr>
            <w:r w:rsidRPr="000245BA">
              <w:rPr>
                <w:spacing w:val="-2"/>
                <w:sz w:val="20"/>
                <w:szCs w:val="20"/>
              </w:rPr>
              <w:t>Регулятивные</w:t>
            </w:r>
            <w:r w:rsidRPr="000245BA">
              <w:rPr>
                <w:spacing w:val="-1"/>
                <w:sz w:val="20"/>
                <w:szCs w:val="20"/>
              </w:rPr>
              <w:t>действия</w:t>
            </w:r>
          </w:p>
        </w:tc>
        <w:tc>
          <w:tcPr>
            <w:tcW w:w="1954" w:type="dxa"/>
          </w:tcPr>
          <w:p w:rsidR="00B5747B" w:rsidRPr="000245BA" w:rsidRDefault="00182789" w:rsidP="00D03353">
            <w:pPr>
              <w:pStyle w:val="TableParagraph"/>
              <w:spacing w:before="64"/>
              <w:ind w:left="69" w:right="327"/>
              <w:rPr>
                <w:sz w:val="20"/>
                <w:szCs w:val="20"/>
              </w:rPr>
            </w:pPr>
            <w:r w:rsidRPr="000245BA">
              <w:rPr>
                <w:sz w:val="20"/>
                <w:szCs w:val="20"/>
              </w:rPr>
              <w:t>1</w:t>
            </w:r>
          </w:p>
        </w:tc>
        <w:tc>
          <w:tcPr>
            <w:tcW w:w="2093" w:type="dxa"/>
          </w:tcPr>
          <w:p w:rsidR="00B5747B" w:rsidRPr="000245BA" w:rsidRDefault="00182789" w:rsidP="00D03353">
            <w:pPr>
              <w:pStyle w:val="TableParagraph"/>
              <w:spacing w:before="64"/>
              <w:ind w:left="69" w:right="327"/>
              <w:rPr>
                <w:sz w:val="20"/>
                <w:szCs w:val="20"/>
              </w:rPr>
            </w:pPr>
            <w:r w:rsidRPr="000245BA">
              <w:rPr>
                <w:sz w:val="20"/>
                <w:szCs w:val="20"/>
              </w:rPr>
              <w:t>2–3</w:t>
            </w:r>
          </w:p>
        </w:tc>
      </w:tr>
      <w:tr w:rsidR="00B5747B" w:rsidRPr="000245BA">
        <w:trPr>
          <w:trHeight w:val="446"/>
        </w:trPr>
        <w:tc>
          <w:tcPr>
            <w:tcW w:w="5305" w:type="dxa"/>
          </w:tcPr>
          <w:p w:rsidR="00B5747B" w:rsidRPr="000245BA" w:rsidRDefault="00182789" w:rsidP="00D03353">
            <w:pPr>
              <w:pStyle w:val="TableParagraph"/>
              <w:spacing w:before="64"/>
              <w:ind w:left="71" w:right="327"/>
              <w:rPr>
                <w:sz w:val="20"/>
                <w:szCs w:val="20"/>
              </w:rPr>
            </w:pPr>
            <w:r w:rsidRPr="000245BA">
              <w:rPr>
                <w:sz w:val="20"/>
                <w:szCs w:val="20"/>
              </w:rPr>
              <w:t>Коммуникация</w:t>
            </w:r>
          </w:p>
        </w:tc>
        <w:tc>
          <w:tcPr>
            <w:tcW w:w="1954" w:type="dxa"/>
          </w:tcPr>
          <w:p w:rsidR="00B5747B" w:rsidRPr="000245BA" w:rsidRDefault="00182789" w:rsidP="00D03353">
            <w:pPr>
              <w:pStyle w:val="TableParagraph"/>
              <w:spacing w:before="64"/>
              <w:ind w:left="69" w:right="327"/>
              <w:rPr>
                <w:sz w:val="20"/>
                <w:szCs w:val="20"/>
              </w:rPr>
            </w:pPr>
            <w:r w:rsidRPr="000245BA">
              <w:rPr>
                <w:sz w:val="20"/>
                <w:szCs w:val="20"/>
              </w:rPr>
              <w:t>1</w:t>
            </w:r>
          </w:p>
        </w:tc>
        <w:tc>
          <w:tcPr>
            <w:tcW w:w="2093" w:type="dxa"/>
          </w:tcPr>
          <w:p w:rsidR="00B5747B" w:rsidRPr="000245BA" w:rsidRDefault="00182789" w:rsidP="00D03353">
            <w:pPr>
              <w:pStyle w:val="TableParagraph"/>
              <w:spacing w:before="64"/>
              <w:ind w:left="69" w:right="327"/>
              <w:rPr>
                <w:sz w:val="20"/>
                <w:szCs w:val="20"/>
              </w:rPr>
            </w:pPr>
            <w:r w:rsidRPr="000245BA">
              <w:rPr>
                <w:sz w:val="20"/>
                <w:szCs w:val="20"/>
              </w:rPr>
              <w:t>2–3</w:t>
            </w:r>
          </w:p>
        </w:tc>
      </w:tr>
      <w:tr w:rsidR="00B5747B" w:rsidRPr="000245BA">
        <w:trPr>
          <w:trHeight w:val="446"/>
        </w:trPr>
        <w:tc>
          <w:tcPr>
            <w:tcW w:w="5305" w:type="dxa"/>
          </w:tcPr>
          <w:p w:rsidR="00B5747B" w:rsidRPr="000245BA" w:rsidRDefault="00182789" w:rsidP="00D03353">
            <w:pPr>
              <w:pStyle w:val="TableParagraph"/>
              <w:spacing w:before="69"/>
              <w:ind w:left="71" w:right="327"/>
              <w:rPr>
                <w:b/>
                <w:sz w:val="20"/>
                <w:szCs w:val="20"/>
              </w:rPr>
            </w:pPr>
            <w:r w:rsidRPr="000245BA">
              <w:rPr>
                <w:b/>
                <w:sz w:val="20"/>
                <w:szCs w:val="20"/>
              </w:rPr>
              <w:t>Итого:</w:t>
            </w:r>
          </w:p>
        </w:tc>
        <w:tc>
          <w:tcPr>
            <w:tcW w:w="1954" w:type="dxa"/>
          </w:tcPr>
          <w:p w:rsidR="00B5747B" w:rsidRPr="000245BA" w:rsidRDefault="00182789" w:rsidP="00D03353">
            <w:pPr>
              <w:pStyle w:val="TableParagraph"/>
              <w:spacing w:before="69"/>
              <w:ind w:left="69" w:right="327"/>
              <w:rPr>
                <w:b/>
                <w:sz w:val="20"/>
                <w:szCs w:val="20"/>
              </w:rPr>
            </w:pPr>
            <w:r w:rsidRPr="000245BA">
              <w:rPr>
                <w:b/>
                <w:sz w:val="20"/>
                <w:szCs w:val="20"/>
              </w:rPr>
              <w:t>4</w:t>
            </w:r>
          </w:p>
        </w:tc>
        <w:tc>
          <w:tcPr>
            <w:tcW w:w="2093" w:type="dxa"/>
          </w:tcPr>
          <w:p w:rsidR="00B5747B" w:rsidRPr="000245BA" w:rsidRDefault="00182789" w:rsidP="00D03353">
            <w:pPr>
              <w:pStyle w:val="TableParagraph"/>
              <w:spacing w:before="69"/>
              <w:ind w:left="69" w:right="327"/>
              <w:rPr>
                <w:b/>
                <w:sz w:val="20"/>
                <w:szCs w:val="20"/>
              </w:rPr>
            </w:pPr>
            <w:r w:rsidRPr="000245BA">
              <w:rPr>
                <w:b/>
                <w:sz w:val="20"/>
                <w:szCs w:val="20"/>
              </w:rPr>
              <w:t>8–12</w:t>
            </w:r>
          </w:p>
        </w:tc>
      </w:tr>
    </w:tbl>
    <w:p w:rsidR="00B5747B" w:rsidRPr="000245BA" w:rsidRDefault="00B5747B" w:rsidP="00D03353">
      <w:pPr>
        <w:pStyle w:val="a6"/>
        <w:spacing w:before="3"/>
        <w:ind w:left="0" w:right="327" w:firstLine="0"/>
        <w:jc w:val="left"/>
        <w:rPr>
          <w:b/>
          <w:sz w:val="20"/>
          <w:szCs w:val="20"/>
        </w:rPr>
      </w:pPr>
    </w:p>
    <w:p w:rsidR="00B5747B" w:rsidRPr="000245BA" w:rsidRDefault="00182789" w:rsidP="00D03353">
      <w:pPr>
        <w:pStyle w:val="a6"/>
        <w:ind w:right="327" w:firstLine="0"/>
        <w:jc w:val="left"/>
        <w:rPr>
          <w:sz w:val="20"/>
          <w:szCs w:val="20"/>
        </w:rPr>
      </w:pPr>
      <w:r w:rsidRPr="000245BA">
        <w:rPr>
          <w:sz w:val="20"/>
          <w:szCs w:val="20"/>
        </w:rPr>
        <w:t>Переводоценкизапроектвбаллах:</w:t>
      </w:r>
    </w:p>
    <w:p w:rsidR="00B5747B" w:rsidRPr="000245BA" w:rsidRDefault="00182789" w:rsidP="00522914">
      <w:pPr>
        <w:pStyle w:val="aa"/>
        <w:numPr>
          <w:ilvl w:val="3"/>
          <w:numId w:val="205"/>
        </w:numPr>
        <w:tabs>
          <w:tab w:val="left" w:pos="1414"/>
        </w:tabs>
        <w:spacing w:before="2" w:line="293" w:lineRule="exact"/>
        <w:ind w:left="1414" w:right="327"/>
        <w:jc w:val="left"/>
        <w:rPr>
          <w:sz w:val="20"/>
          <w:szCs w:val="20"/>
        </w:rPr>
      </w:pPr>
      <w:r w:rsidRPr="000245BA">
        <w:rPr>
          <w:sz w:val="20"/>
          <w:szCs w:val="20"/>
        </w:rPr>
        <w:t>0–3балла–отметка«неудовлетворительно»;</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4–6баллов–отметка «удовлетворительно»;</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7–9баллов–отметка«хорошо»;</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10–12баллов–отметка «отлично».</w:t>
      </w:r>
    </w:p>
    <w:p w:rsidR="00B5747B" w:rsidRPr="000245BA" w:rsidRDefault="00182789" w:rsidP="00522914">
      <w:pPr>
        <w:pStyle w:val="aa"/>
        <w:numPr>
          <w:ilvl w:val="0"/>
          <w:numId w:val="198"/>
        </w:numPr>
        <w:tabs>
          <w:tab w:val="left" w:pos="1556"/>
        </w:tabs>
        <w:ind w:right="327" w:firstLine="707"/>
        <w:jc w:val="both"/>
        <w:rPr>
          <w:sz w:val="20"/>
          <w:szCs w:val="20"/>
        </w:rPr>
      </w:pPr>
      <w:r w:rsidRPr="000245BA">
        <w:rPr>
          <w:sz w:val="20"/>
          <w:szCs w:val="20"/>
        </w:rPr>
        <w:t>Можетиспользоватьсяаналитическийподходкописаниюрезультатовпроектнойдеятельности,согласнокоторомупокаждомуизпредложенныхкритериеввводятсяколичественные показатели, характеризующие полноту проявления навыков проектнойдеятельности.Приэтоммаксимальнаяоценкапокаждому критериюнепревышает3баллов.</w:t>
      </w:r>
    </w:p>
    <w:p w:rsidR="00B5747B" w:rsidRPr="000245BA" w:rsidRDefault="00182789" w:rsidP="00D03353">
      <w:pPr>
        <w:pStyle w:val="a6"/>
        <w:ind w:right="327"/>
        <w:rPr>
          <w:sz w:val="20"/>
          <w:szCs w:val="20"/>
        </w:rPr>
      </w:pPr>
      <w:r w:rsidRPr="000245BA">
        <w:rPr>
          <w:sz w:val="20"/>
          <w:szCs w:val="20"/>
        </w:rPr>
        <w:t>При таком подходе достижение базового уровня (отметка «удовлетворительно»)соответствует получению 4 первичных баллов (по одному баллу за каждый из четырехкритериев), а достижение повышенных уровней соответствует получению 7–9 первичныхбаллов(отметка«хорошо»)или10–12первичных баллов(отметка «отлично»).</w:t>
      </w:r>
    </w:p>
    <w:p w:rsidR="00B5747B" w:rsidRPr="000245BA" w:rsidRDefault="00182789" w:rsidP="00522914">
      <w:pPr>
        <w:pStyle w:val="aa"/>
        <w:numPr>
          <w:ilvl w:val="0"/>
          <w:numId w:val="198"/>
        </w:numPr>
        <w:tabs>
          <w:tab w:val="left" w:pos="1556"/>
        </w:tabs>
        <w:ind w:right="327" w:firstLine="707"/>
        <w:jc w:val="both"/>
        <w:rPr>
          <w:sz w:val="20"/>
          <w:szCs w:val="20"/>
        </w:rPr>
      </w:pPr>
      <w:r w:rsidRPr="000245BA">
        <w:rPr>
          <w:sz w:val="20"/>
          <w:szCs w:val="20"/>
        </w:rPr>
        <w:t>Вслучаевыдающихсяпроектовкомиссияможетподготовитьособоезаключениеодостоинствахпроекта.</w:t>
      </w:r>
    </w:p>
    <w:p w:rsidR="00B5747B" w:rsidRPr="000245BA" w:rsidRDefault="00182789" w:rsidP="00522914">
      <w:pPr>
        <w:pStyle w:val="aa"/>
        <w:numPr>
          <w:ilvl w:val="0"/>
          <w:numId w:val="198"/>
        </w:numPr>
        <w:tabs>
          <w:tab w:val="left" w:pos="1556"/>
        </w:tabs>
        <w:ind w:right="327" w:firstLine="707"/>
        <w:jc w:val="both"/>
        <w:rPr>
          <w:sz w:val="20"/>
          <w:szCs w:val="20"/>
        </w:rPr>
      </w:pPr>
      <w:r w:rsidRPr="000245BA">
        <w:rPr>
          <w:sz w:val="20"/>
          <w:szCs w:val="20"/>
        </w:rPr>
        <w:t>Отметка за выполнение проекта выставляется в графу «Проектная деятельность»в классномжурнале иличном деле.В документгосударственного образца обуровнеобразования–аттестатобосновномобщемобразовании–отметкавыставляетсяследующим образом: 1) если в учебном плане на проект отводится 64 часа и больше за два</w:t>
      </w:r>
      <w:r w:rsidRPr="000245BA">
        <w:rPr>
          <w:spacing w:val="-1"/>
          <w:sz w:val="20"/>
          <w:szCs w:val="20"/>
        </w:rPr>
        <w:t>года,тоиндивидуальный</w:t>
      </w:r>
      <w:r w:rsidRPr="000245BA">
        <w:rPr>
          <w:sz w:val="20"/>
          <w:szCs w:val="20"/>
        </w:rPr>
        <w:t>проектуказываетсявперечнеучебныхпредметов;2)еслименьше64часов–вперечнекурсовидисциплинвразделе«Дополнительныесведения».</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before="1"/>
        <w:ind w:right="327"/>
        <w:jc w:val="left"/>
        <w:rPr>
          <w:sz w:val="20"/>
          <w:szCs w:val="20"/>
        </w:rPr>
      </w:pPr>
      <w:r w:rsidRPr="000245BA">
        <w:rPr>
          <w:sz w:val="20"/>
          <w:szCs w:val="20"/>
        </w:rPr>
        <w:t>ОСОБЕННОСТИОЦЕНКИПРЕДМЕТНЫХРЕЗУЛЬТАТОВ</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Оценкапредметныхрезультатовпредставляетсобойоценкудостиженияобучающимся планируемых результатов по отдельным предметам. Основой для оценкипредметных результатов являются положенияФГОСООО.</w:t>
      </w:r>
    </w:p>
    <w:p w:rsidR="00B5747B" w:rsidRPr="000245BA" w:rsidRDefault="00182789" w:rsidP="00D03353">
      <w:pPr>
        <w:pStyle w:val="a6"/>
        <w:ind w:right="327"/>
        <w:rPr>
          <w:sz w:val="20"/>
          <w:szCs w:val="20"/>
        </w:rPr>
      </w:pPr>
      <w:r w:rsidRPr="000245BA">
        <w:rPr>
          <w:sz w:val="20"/>
          <w:szCs w:val="20"/>
        </w:rPr>
        <w:t>Формированиепредметныхрезультатовобеспечиваетсякаждымучебнымпредметом.</w:t>
      </w:r>
    </w:p>
    <w:p w:rsidR="00B5747B" w:rsidRPr="000245BA" w:rsidRDefault="00182789" w:rsidP="00D03353">
      <w:pPr>
        <w:pStyle w:val="a6"/>
        <w:ind w:right="327"/>
        <w:rPr>
          <w:sz w:val="20"/>
          <w:szCs w:val="20"/>
        </w:rPr>
      </w:pPr>
      <w:r w:rsidRPr="000245BA">
        <w:rPr>
          <w:sz w:val="20"/>
          <w:szCs w:val="20"/>
        </w:rPr>
        <w:lastRenderedPageBreak/>
        <w:t>Основным предметом оценки в соответствии с требованиями ФГОС ООО являетсяспособностькрешениюучебно-познавательныхиучебно-практическихзадач,основанныхнаизучаемомучебномматериале,сиспользованиемспособовдействий,релевантныхсодержаниюучебныхпредметов,втомчислеметапредметных(познавательных,</w:t>
      </w:r>
    </w:p>
    <w:p w:rsidR="00B5747B" w:rsidRPr="000245BA" w:rsidRDefault="00182789" w:rsidP="00D03353">
      <w:pPr>
        <w:pStyle w:val="a6"/>
        <w:spacing w:before="66"/>
        <w:ind w:right="327" w:firstLine="0"/>
        <w:rPr>
          <w:sz w:val="20"/>
          <w:szCs w:val="20"/>
        </w:rPr>
      </w:pPr>
      <w:r w:rsidRPr="000245BA">
        <w:rPr>
          <w:sz w:val="20"/>
          <w:szCs w:val="20"/>
        </w:rPr>
        <w:t xml:space="preserve">регулятивных, коммуникативных) действий, а также </w:t>
      </w:r>
      <w:r w:rsidR="002D5C9C">
        <w:rPr>
          <w:sz w:val="20"/>
          <w:szCs w:val="20"/>
        </w:rPr>
        <w:t>компетентностей, релевантных со</w:t>
      </w:r>
      <w:r w:rsidRPr="000245BA">
        <w:rPr>
          <w:sz w:val="20"/>
          <w:szCs w:val="20"/>
        </w:rPr>
        <w:t>ответствующиммоделямфункциональной(математической,естественно-научной,читательскойидр.).</w:t>
      </w:r>
    </w:p>
    <w:p w:rsidR="00B5747B" w:rsidRPr="000245BA" w:rsidRDefault="00182789" w:rsidP="00D03353">
      <w:pPr>
        <w:spacing w:before="1" w:line="244" w:lineRule="auto"/>
        <w:ind w:left="562" w:right="327" w:firstLine="707"/>
        <w:jc w:val="both"/>
        <w:rPr>
          <w:b/>
          <w:sz w:val="20"/>
          <w:szCs w:val="20"/>
        </w:rPr>
      </w:pPr>
      <w:r w:rsidRPr="000245BA">
        <w:rPr>
          <w:sz w:val="20"/>
          <w:szCs w:val="20"/>
        </w:rPr>
        <w:t>Для оценки предметных результатов предлагаются следующие критерии</w:t>
      </w:r>
      <w:r w:rsidRPr="000245BA">
        <w:rPr>
          <w:b/>
          <w:sz w:val="20"/>
          <w:szCs w:val="20"/>
        </w:rPr>
        <w:t>: знание ипонимание,применение, функциональность.</w:t>
      </w:r>
    </w:p>
    <w:p w:rsidR="00B5747B" w:rsidRPr="000245BA" w:rsidRDefault="00182789" w:rsidP="00D03353">
      <w:pPr>
        <w:pStyle w:val="a6"/>
        <w:ind w:right="327"/>
        <w:rPr>
          <w:sz w:val="20"/>
          <w:szCs w:val="20"/>
        </w:rPr>
      </w:pPr>
      <w:r w:rsidRPr="000245BA">
        <w:rPr>
          <w:sz w:val="20"/>
          <w:szCs w:val="20"/>
        </w:rPr>
        <w:t xml:space="preserve">Обобщенный критерий </w:t>
      </w:r>
      <w:r w:rsidRPr="000245BA">
        <w:rPr>
          <w:b/>
          <w:sz w:val="20"/>
          <w:szCs w:val="20"/>
        </w:rPr>
        <w:t xml:space="preserve">«Знание и понимание» </w:t>
      </w:r>
      <w:r w:rsidRPr="000245BA">
        <w:rPr>
          <w:sz w:val="20"/>
          <w:szCs w:val="20"/>
        </w:rPr>
        <w:t>включает знание и понимание ролиизучаемойобластизнания/видадеятельностивразличныхконтекстах,знаниеипониманиетерминологии,понятийи идей,атакже процедурных знанийилиалгоритмов.</w:t>
      </w:r>
    </w:p>
    <w:p w:rsidR="00B5747B" w:rsidRPr="000245BA" w:rsidRDefault="00182789" w:rsidP="00D03353">
      <w:pPr>
        <w:ind w:left="1270" w:right="327"/>
        <w:jc w:val="both"/>
        <w:rPr>
          <w:sz w:val="20"/>
          <w:szCs w:val="20"/>
        </w:rPr>
      </w:pPr>
      <w:r w:rsidRPr="000245BA">
        <w:rPr>
          <w:sz w:val="20"/>
          <w:szCs w:val="20"/>
        </w:rPr>
        <w:t>Обобщенныйкритерий«</w:t>
      </w:r>
      <w:r w:rsidRPr="000245BA">
        <w:rPr>
          <w:b/>
          <w:sz w:val="20"/>
          <w:szCs w:val="20"/>
        </w:rPr>
        <w:t>Применение</w:t>
      </w:r>
      <w:r w:rsidRPr="000245BA">
        <w:rPr>
          <w:sz w:val="20"/>
          <w:szCs w:val="20"/>
        </w:rPr>
        <w:t>»включает:</w:t>
      </w:r>
    </w:p>
    <w:p w:rsidR="00B5747B" w:rsidRPr="000245BA" w:rsidRDefault="00182789" w:rsidP="00522914">
      <w:pPr>
        <w:pStyle w:val="aa"/>
        <w:numPr>
          <w:ilvl w:val="3"/>
          <w:numId w:val="205"/>
        </w:numPr>
        <w:tabs>
          <w:tab w:val="left" w:pos="1414"/>
        </w:tabs>
        <w:ind w:right="327" w:firstLine="707"/>
        <w:rPr>
          <w:sz w:val="20"/>
          <w:szCs w:val="20"/>
        </w:rPr>
      </w:pPr>
      <w:r w:rsidRPr="000245BA">
        <w:rPr>
          <w:sz w:val="20"/>
          <w:szCs w:val="20"/>
        </w:rPr>
        <w:t>использованиеизучаемогоматериалаприрешенииучебныхзадач/проблем,различающихся сложностью предметного содержания, сочетанием когнитивных операцийиуниверсальныхпознавательныхдействий,степеньюпроработанностивучебномпроцессе;</w:t>
      </w:r>
    </w:p>
    <w:p w:rsidR="00B5747B" w:rsidRPr="000245BA" w:rsidRDefault="00182789" w:rsidP="00522914">
      <w:pPr>
        <w:pStyle w:val="aa"/>
        <w:numPr>
          <w:ilvl w:val="3"/>
          <w:numId w:val="205"/>
        </w:numPr>
        <w:tabs>
          <w:tab w:val="left" w:pos="1414"/>
        </w:tabs>
        <w:ind w:right="327" w:firstLine="707"/>
        <w:rPr>
          <w:sz w:val="20"/>
          <w:szCs w:val="20"/>
        </w:rPr>
      </w:pPr>
      <w:r w:rsidRPr="000245BA">
        <w:rPr>
          <w:sz w:val="20"/>
          <w:szCs w:val="20"/>
        </w:rPr>
        <w:t>использование</w:t>
      </w:r>
      <w:r w:rsidRPr="000245BA">
        <w:rPr>
          <w:i/>
          <w:sz w:val="20"/>
          <w:szCs w:val="20"/>
        </w:rPr>
        <w:t>специфическихдляпредметаспособовдействийивидовдеятельности</w:t>
      </w:r>
      <w:r w:rsidRPr="000245BA">
        <w:rPr>
          <w:sz w:val="20"/>
          <w:szCs w:val="20"/>
        </w:rPr>
        <w:t>пополучениюновогознания,егоинтерпретации,применениюипреобразованиюприрешенииучебныхзадач/проблем,втомчислевходепоисковойдеятельности,учебно-исследовательскойиучебно-проектной деятельности.</w:t>
      </w:r>
    </w:p>
    <w:p w:rsidR="00B5747B" w:rsidRPr="000245BA" w:rsidRDefault="00182789" w:rsidP="00D03353">
      <w:pPr>
        <w:pStyle w:val="a6"/>
        <w:ind w:right="327"/>
        <w:rPr>
          <w:sz w:val="20"/>
          <w:szCs w:val="20"/>
        </w:rPr>
      </w:pPr>
      <w:r w:rsidRPr="000245BA">
        <w:rPr>
          <w:sz w:val="20"/>
          <w:szCs w:val="20"/>
        </w:rPr>
        <w:t>Обобщенныйкритерий</w:t>
      </w:r>
      <w:r w:rsidRPr="000245BA">
        <w:rPr>
          <w:b/>
          <w:sz w:val="20"/>
          <w:szCs w:val="20"/>
        </w:rPr>
        <w:t>«Функциональность»</w:t>
      </w:r>
      <w:r w:rsidRPr="000245BA">
        <w:rPr>
          <w:sz w:val="20"/>
          <w:szCs w:val="20"/>
        </w:rPr>
        <w:t>включаетиспользованиетеоретическогоматериала,методологическогоипроцедурногознанияприрешениивнеучебных проблем, различающихся сложностью предметного содержания, читательскихумений,контекста,атакже сочетаниемкогнитивныхопераций.</w:t>
      </w:r>
    </w:p>
    <w:p w:rsidR="00B5747B" w:rsidRPr="000245BA" w:rsidRDefault="00182789" w:rsidP="00D03353">
      <w:pPr>
        <w:pStyle w:val="a6"/>
        <w:ind w:right="327"/>
        <w:rPr>
          <w:sz w:val="20"/>
          <w:szCs w:val="20"/>
        </w:rPr>
      </w:pPr>
      <w:r w:rsidRPr="000245BA">
        <w:rPr>
          <w:sz w:val="20"/>
          <w:szCs w:val="20"/>
        </w:rPr>
        <w:t>В отличие от оценки способности обучающихся к решению учебно-познавательныхиучебно-практическихзадач,основанныхнаизучаемомучебномматериале,сиспользованиемкритериев«знаниеипонимание»и«применение»,оценкафунк-циональной грамотности направлена на выявление способности обучающихся применятьпре</w:t>
      </w:r>
      <w:r w:rsidR="002D5C9C">
        <w:rPr>
          <w:sz w:val="20"/>
          <w:szCs w:val="20"/>
        </w:rPr>
        <w:t>дметные знания и умения во вне</w:t>
      </w:r>
      <w:r w:rsidRPr="000245BA">
        <w:rPr>
          <w:sz w:val="20"/>
          <w:szCs w:val="20"/>
        </w:rPr>
        <w:t>учебной ситуации, в ситуациях, приближенных креальнойжизни.</w:t>
      </w:r>
    </w:p>
    <w:p w:rsidR="00B5747B" w:rsidRPr="000245BA" w:rsidRDefault="00182789" w:rsidP="00D03353">
      <w:pPr>
        <w:pStyle w:val="a6"/>
        <w:ind w:left="1270" w:right="327" w:firstLine="0"/>
        <w:rPr>
          <w:sz w:val="20"/>
          <w:szCs w:val="20"/>
        </w:rPr>
      </w:pPr>
      <w:r w:rsidRPr="000245BA">
        <w:rPr>
          <w:sz w:val="20"/>
          <w:szCs w:val="20"/>
        </w:rPr>
        <w:t>При   оценке    сформированности    предметных    результатов    по    критерию</w:t>
      </w:r>
    </w:p>
    <w:p w:rsidR="00B5747B" w:rsidRPr="000245BA" w:rsidRDefault="00182789" w:rsidP="00D03353">
      <w:pPr>
        <w:pStyle w:val="a6"/>
        <w:ind w:right="327" w:firstLine="0"/>
        <w:rPr>
          <w:sz w:val="20"/>
          <w:szCs w:val="20"/>
        </w:rPr>
      </w:pPr>
      <w:r w:rsidRPr="000245BA">
        <w:rPr>
          <w:sz w:val="20"/>
          <w:szCs w:val="20"/>
        </w:rPr>
        <w:t>«функциональность»разделяют:</w:t>
      </w:r>
    </w:p>
    <w:p w:rsidR="00B5747B" w:rsidRPr="000245BA" w:rsidRDefault="00182789" w:rsidP="00522914">
      <w:pPr>
        <w:pStyle w:val="aa"/>
        <w:numPr>
          <w:ilvl w:val="3"/>
          <w:numId w:val="205"/>
        </w:numPr>
        <w:tabs>
          <w:tab w:val="left" w:pos="1414"/>
        </w:tabs>
        <w:ind w:right="327" w:firstLine="707"/>
        <w:rPr>
          <w:sz w:val="20"/>
          <w:szCs w:val="20"/>
        </w:rPr>
      </w:pPr>
      <w:r w:rsidRPr="000245BA">
        <w:rPr>
          <w:sz w:val="20"/>
          <w:szCs w:val="20"/>
        </w:rPr>
        <w:t>оценку сформированности отдельных элементов функциональной грамотности входе изученияотдельныхпредметов,т.е.способностиприменить изученные знания иумения при решении нетипичных задач, которые связаны с внеучебными ситуациями и несодержатявногоуказания на способрешения;эта оценка осуществляетсяучителемврамкахформирующегооцениванияпо предложеннымкритериям;</w:t>
      </w:r>
    </w:p>
    <w:p w:rsidR="00B5747B" w:rsidRPr="000245BA" w:rsidRDefault="00182789" w:rsidP="00522914">
      <w:pPr>
        <w:pStyle w:val="aa"/>
        <w:numPr>
          <w:ilvl w:val="3"/>
          <w:numId w:val="205"/>
        </w:numPr>
        <w:tabs>
          <w:tab w:val="left" w:pos="1414"/>
        </w:tabs>
        <w:ind w:right="327" w:firstLine="707"/>
        <w:rPr>
          <w:sz w:val="20"/>
          <w:szCs w:val="20"/>
        </w:rPr>
      </w:pPr>
      <w:r w:rsidRPr="000245BA">
        <w:rPr>
          <w:sz w:val="20"/>
          <w:szCs w:val="20"/>
        </w:rPr>
        <w:t>оценку сформированности отдельных элементов функциональной грамотности входе изучения отдельных предметов, не связанных напрямую с изучаемым материалом,например элементов читательской грамотности (смыслового чтения); эта оценка такжеосуществляетсяучителемврамкахформирующегооцениванияпопредложеннымкритериям;</w:t>
      </w:r>
    </w:p>
    <w:p w:rsidR="00B5747B" w:rsidRPr="000245BA" w:rsidRDefault="00182789" w:rsidP="00522914">
      <w:pPr>
        <w:pStyle w:val="aa"/>
        <w:numPr>
          <w:ilvl w:val="3"/>
          <w:numId w:val="205"/>
        </w:numPr>
        <w:tabs>
          <w:tab w:val="left" w:pos="1414"/>
        </w:tabs>
        <w:ind w:right="327" w:firstLine="707"/>
        <w:rPr>
          <w:sz w:val="20"/>
          <w:szCs w:val="20"/>
        </w:rPr>
      </w:pPr>
      <w:r w:rsidRPr="000245BA">
        <w:rPr>
          <w:sz w:val="20"/>
          <w:szCs w:val="20"/>
        </w:rPr>
        <w:t>оценкусформированностисобственнофункциональнойграмотности,построеннойна содержании различных предметов и внеучебных ситуациях. Такие процедуры строятсяна специальном инструментарии, не опирающемся напрямую на изучаемый программныйматериал. В них оценивается способность применения (</w:t>
      </w:r>
      <w:r w:rsidR="002D5C9C">
        <w:rPr>
          <w:sz w:val="20"/>
          <w:szCs w:val="20"/>
        </w:rPr>
        <w:t>переноса) знаний и умений, сфор</w:t>
      </w:r>
      <w:r w:rsidRPr="000245BA">
        <w:rPr>
          <w:sz w:val="20"/>
          <w:szCs w:val="20"/>
        </w:rPr>
        <w:t>мированныхнаотдельныхпредметах,прирешенииразличныхзадач.Этипроцедурыцелесообразнопроводитьврамкахвнутришкольногомониторинга.</w:t>
      </w:r>
    </w:p>
    <w:p w:rsidR="00B5747B" w:rsidRPr="000245BA" w:rsidRDefault="00182789" w:rsidP="00D03353">
      <w:pPr>
        <w:pStyle w:val="a6"/>
        <w:ind w:right="327"/>
        <w:rPr>
          <w:sz w:val="20"/>
          <w:szCs w:val="20"/>
        </w:rPr>
      </w:pPr>
      <w:r w:rsidRPr="000245BA">
        <w:rPr>
          <w:sz w:val="20"/>
          <w:szCs w:val="20"/>
        </w:rPr>
        <w:t>Оценкапредметныхрезультатовведетсякаждымучителемвходепроцедуртекущего, тематического, промежуточного и итогового контроля, а также администрациейобразовательнойорганизации входевнутришкольногомониторинга.</w:t>
      </w:r>
    </w:p>
    <w:p w:rsidR="00B5747B" w:rsidRDefault="00182789" w:rsidP="00D03353">
      <w:pPr>
        <w:pStyle w:val="a6"/>
        <w:ind w:right="327"/>
        <w:rPr>
          <w:sz w:val="20"/>
          <w:szCs w:val="20"/>
        </w:rPr>
      </w:pPr>
      <w:r w:rsidRPr="000245BA">
        <w:rPr>
          <w:sz w:val="20"/>
          <w:szCs w:val="20"/>
        </w:rPr>
        <w:t>Особенностиоценкипоотдельномупредметуфиксируютсявприложениикобразовательнойпрограмме,котораяутверждаетсяпедагогическимсоветомобразовательнойорганизацииидоводитсядосведенияучащихсяиихродителей(законныхпредставителей).Описаниедолжно включить:</w:t>
      </w:r>
    </w:p>
    <w:p w:rsidR="00B5747B" w:rsidRPr="000245BA" w:rsidRDefault="00182789" w:rsidP="00522914">
      <w:pPr>
        <w:pStyle w:val="aa"/>
        <w:numPr>
          <w:ilvl w:val="3"/>
          <w:numId w:val="205"/>
        </w:numPr>
        <w:tabs>
          <w:tab w:val="left" w:pos="1414"/>
        </w:tabs>
        <w:spacing w:before="88"/>
        <w:ind w:right="327" w:firstLine="707"/>
        <w:rPr>
          <w:sz w:val="20"/>
          <w:szCs w:val="20"/>
        </w:rPr>
      </w:pPr>
      <w:r w:rsidRPr="000245BA">
        <w:rPr>
          <w:sz w:val="20"/>
          <w:szCs w:val="20"/>
        </w:rPr>
        <w:t>списокитоговыхпланируемыхрезультатовсуказаниемэтаповихформированияиспособовоценки(например,текущая/тематическая;устно/письменно/практика);</w:t>
      </w:r>
    </w:p>
    <w:p w:rsidR="00B5747B" w:rsidRPr="000245BA" w:rsidRDefault="00182789" w:rsidP="00522914">
      <w:pPr>
        <w:pStyle w:val="aa"/>
        <w:numPr>
          <w:ilvl w:val="3"/>
          <w:numId w:val="205"/>
        </w:numPr>
        <w:tabs>
          <w:tab w:val="left" w:pos="1414"/>
        </w:tabs>
        <w:spacing w:before="4" w:line="237" w:lineRule="auto"/>
        <w:ind w:right="327" w:firstLine="707"/>
        <w:rPr>
          <w:sz w:val="20"/>
          <w:szCs w:val="20"/>
        </w:rPr>
      </w:pPr>
      <w:r w:rsidRPr="000245BA">
        <w:rPr>
          <w:sz w:val="20"/>
          <w:szCs w:val="20"/>
        </w:rPr>
        <w:t>требованияквыставлениюотметокзапромежуточнуюаттестацию(принеобходимости-сучетомстепенизначимостиотметокзаотдельныеоценочныепроцедуры);</w:t>
      </w:r>
    </w:p>
    <w:p w:rsidR="00B5747B" w:rsidRPr="000245BA" w:rsidRDefault="00182789" w:rsidP="00522914">
      <w:pPr>
        <w:pStyle w:val="aa"/>
        <w:numPr>
          <w:ilvl w:val="3"/>
          <w:numId w:val="205"/>
        </w:numPr>
        <w:tabs>
          <w:tab w:val="left" w:pos="1414"/>
        </w:tabs>
        <w:spacing w:before="5"/>
        <w:ind w:left="1414" w:right="327"/>
        <w:rPr>
          <w:sz w:val="20"/>
          <w:szCs w:val="20"/>
        </w:rPr>
      </w:pPr>
      <w:r w:rsidRPr="000245BA">
        <w:rPr>
          <w:sz w:val="20"/>
          <w:szCs w:val="20"/>
        </w:rPr>
        <w:t>графикконтрольныхмероприятий.</w:t>
      </w:r>
    </w:p>
    <w:p w:rsidR="002D5C9C" w:rsidRPr="002D5C9C" w:rsidRDefault="00182789" w:rsidP="00522914">
      <w:pPr>
        <w:pStyle w:val="aa"/>
        <w:numPr>
          <w:ilvl w:val="2"/>
          <w:numId w:val="207"/>
        </w:numPr>
        <w:tabs>
          <w:tab w:val="left" w:pos="2005"/>
        </w:tabs>
        <w:spacing w:before="13" w:line="540" w:lineRule="atLeast"/>
        <w:ind w:left="1270" w:right="327" w:firstLine="86"/>
        <w:jc w:val="both"/>
        <w:rPr>
          <w:color w:val="221E1F"/>
          <w:sz w:val="20"/>
          <w:szCs w:val="20"/>
        </w:rPr>
      </w:pPr>
      <w:r w:rsidRPr="000245BA">
        <w:rPr>
          <w:b/>
          <w:sz w:val="20"/>
          <w:szCs w:val="20"/>
        </w:rPr>
        <w:t>ОРГАНИЗАЦИЯ И СОДЕРЖАНИЕ ОЦЕНОЧНЫХ ПРОЦЕДУР</w:t>
      </w:r>
    </w:p>
    <w:p w:rsidR="00B5747B" w:rsidRPr="000245BA" w:rsidRDefault="00182789" w:rsidP="00D03353">
      <w:pPr>
        <w:pStyle w:val="aa"/>
        <w:tabs>
          <w:tab w:val="left" w:pos="2005"/>
        </w:tabs>
        <w:spacing w:before="13" w:line="540" w:lineRule="atLeast"/>
        <w:ind w:left="1356" w:right="327" w:firstLine="0"/>
        <w:rPr>
          <w:color w:val="221E1F"/>
          <w:sz w:val="20"/>
          <w:szCs w:val="20"/>
        </w:rPr>
      </w:pPr>
      <w:r w:rsidRPr="000245BA">
        <w:rPr>
          <w:b/>
          <w:sz w:val="20"/>
          <w:szCs w:val="20"/>
        </w:rPr>
        <w:t>Стартоваядиагностика</w:t>
      </w:r>
      <w:r w:rsidRPr="000245BA">
        <w:rPr>
          <w:sz w:val="20"/>
          <w:szCs w:val="20"/>
        </w:rPr>
        <w:t>представляетсобойпроцедуруоценкиготовностик</w:t>
      </w:r>
    </w:p>
    <w:p w:rsidR="002D5C9C" w:rsidRDefault="00182789" w:rsidP="00D03353">
      <w:pPr>
        <w:pStyle w:val="a6"/>
        <w:tabs>
          <w:tab w:val="left" w:pos="1761"/>
          <w:tab w:val="left" w:pos="2540"/>
          <w:tab w:val="left" w:pos="2751"/>
          <w:tab w:val="left" w:pos="4063"/>
          <w:tab w:val="left" w:pos="4325"/>
          <w:tab w:val="left" w:pos="5147"/>
          <w:tab w:val="left" w:pos="5303"/>
          <w:tab w:val="left" w:pos="6257"/>
          <w:tab w:val="left" w:pos="6457"/>
          <w:tab w:val="left" w:pos="7413"/>
          <w:tab w:val="left" w:pos="7505"/>
          <w:tab w:val="left" w:pos="8745"/>
        </w:tabs>
        <w:spacing w:before="8"/>
        <w:ind w:right="327" w:firstLine="0"/>
        <w:rPr>
          <w:sz w:val="20"/>
          <w:szCs w:val="20"/>
        </w:rPr>
      </w:pPr>
      <w:r w:rsidRPr="000245BA">
        <w:rPr>
          <w:sz w:val="20"/>
          <w:szCs w:val="20"/>
        </w:rPr>
        <w:t>обучениюнаданномуровнеобразования.Проводитсяадминистрациейобразовательнойорганизациивначале5классаивыступаеткакоснова(точкаотсчета)дляоценкидинамикиобразовательных</w:t>
      </w:r>
      <w:r w:rsidRPr="000245BA">
        <w:rPr>
          <w:sz w:val="20"/>
          <w:szCs w:val="20"/>
        </w:rPr>
        <w:tab/>
        <w:t>достижений.</w:t>
      </w:r>
      <w:r w:rsidRPr="000245BA">
        <w:rPr>
          <w:sz w:val="20"/>
          <w:szCs w:val="20"/>
        </w:rPr>
        <w:tab/>
      </w:r>
    </w:p>
    <w:p w:rsidR="002D5C9C" w:rsidRDefault="00182789" w:rsidP="00D03353">
      <w:pPr>
        <w:pStyle w:val="a6"/>
        <w:tabs>
          <w:tab w:val="left" w:pos="1761"/>
          <w:tab w:val="left" w:pos="2540"/>
          <w:tab w:val="left" w:pos="2751"/>
          <w:tab w:val="left" w:pos="4063"/>
          <w:tab w:val="left" w:pos="4325"/>
          <w:tab w:val="left" w:pos="5147"/>
          <w:tab w:val="left" w:pos="5303"/>
          <w:tab w:val="left" w:pos="6257"/>
          <w:tab w:val="left" w:pos="6457"/>
          <w:tab w:val="left" w:pos="7413"/>
          <w:tab w:val="left" w:pos="7505"/>
          <w:tab w:val="left" w:pos="8745"/>
        </w:tabs>
        <w:spacing w:before="8"/>
        <w:ind w:right="327" w:firstLine="0"/>
        <w:rPr>
          <w:sz w:val="20"/>
          <w:szCs w:val="20"/>
        </w:rPr>
      </w:pPr>
      <w:r w:rsidRPr="000245BA">
        <w:rPr>
          <w:sz w:val="20"/>
          <w:szCs w:val="20"/>
        </w:rPr>
        <w:t>Объектом</w:t>
      </w:r>
      <w:r w:rsidRPr="000245BA">
        <w:rPr>
          <w:sz w:val="20"/>
          <w:szCs w:val="20"/>
        </w:rPr>
        <w:tab/>
      </w:r>
      <w:r w:rsidRPr="000245BA">
        <w:rPr>
          <w:sz w:val="20"/>
          <w:szCs w:val="20"/>
        </w:rPr>
        <w:tab/>
        <w:t>оценки</w:t>
      </w:r>
      <w:r w:rsidRPr="000245BA">
        <w:rPr>
          <w:sz w:val="20"/>
          <w:szCs w:val="20"/>
        </w:rPr>
        <w:tab/>
        <w:t>являются:</w:t>
      </w:r>
      <w:r w:rsidRPr="000245BA">
        <w:rPr>
          <w:sz w:val="20"/>
          <w:szCs w:val="20"/>
        </w:rPr>
        <w:tab/>
      </w:r>
      <w:r w:rsidRPr="000245BA">
        <w:rPr>
          <w:sz w:val="20"/>
          <w:szCs w:val="20"/>
        </w:rPr>
        <w:tab/>
        <w:t>структура</w:t>
      </w:r>
      <w:r w:rsidRPr="000245BA">
        <w:rPr>
          <w:sz w:val="20"/>
          <w:szCs w:val="20"/>
        </w:rPr>
        <w:tab/>
        <w:t>мотивации,сформированностьучебнойдеятельности,владениеуниверсальнымииспецифическимидляо</w:t>
      </w:r>
      <w:r w:rsidRPr="000245BA">
        <w:rPr>
          <w:sz w:val="20"/>
          <w:szCs w:val="20"/>
        </w:rPr>
        <w:lastRenderedPageBreak/>
        <w:t>сновныхучебныхпредметовпознавательнымисредствами,втомчисле:средствамиработысинформацией,знаково-символическимисредствами,логическимиоперациями</w:t>
      </w:r>
      <w:r w:rsidRPr="000245BA">
        <w:rPr>
          <w:b/>
          <w:i/>
          <w:sz w:val="20"/>
          <w:szCs w:val="20"/>
        </w:rPr>
        <w:t>.</w:t>
      </w:r>
      <w:r w:rsidRPr="000245BA">
        <w:rPr>
          <w:sz w:val="20"/>
          <w:szCs w:val="20"/>
        </w:rPr>
        <w:t>Стартоваядиагностикаможетпроводитьсятакжеучителямисцельюоценкиготовностикизучениюотдельныхпредметов(разделов).Результатыстартовойдиагностикиявляютсяоснованиемдлякорректировкиучебныхпрограммииндивидуализацииучебногопроцесса.</w:t>
      </w:r>
    </w:p>
    <w:p w:rsidR="00B5747B" w:rsidRPr="000245BA" w:rsidRDefault="00182789" w:rsidP="00D03353">
      <w:pPr>
        <w:pStyle w:val="a6"/>
        <w:tabs>
          <w:tab w:val="left" w:pos="1761"/>
          <w:tab w:val="left" w:pos="2540"/>
          <w:tab w:val="left" w:pos="2751"/>
          <w:tab w:val="left" w:pos="4063"/>
          <w:tab w:val="left" w:pos="4325"/>
          <w:tab w:val="left" w:pos="5147"/>
          <w:tab w:val="left" w:pos="5303"/>
          <w:tab w:val="left" w:pos="6257"/>
          <w:tab w:val="left" w:pos="6457"/>
          <w:tab w:val="left" w:pos="7413"/>
          <w:tab w:val="left" w:pos="7505"/>
          <w:tab w:val="left" w:pos="8745"/>
        </w:tabs>
        <w:spacing w:before="8"/>
        <w:ind w:right="327" w:firstLine="0"/>
        <w:rPr>
          <w:sz w:val="20"/>
          <w:szCs w:val="20"/>
        </w:rPr>
      </w:pPr>
      <w:r w:rsidRPr="000245BA">
        <w:rPr>
          <w:b/>
          <w:sz w:val="20"/>
          <w:szCs w:val="20"/>
        </w:rPr>
        <w:t>Текущая</w:t>
      </w:r>
      <w:r w:rsidRPr="000245BA">
        <w:rPr>
          <w:b/>
          <w:sz w:val="20"/>
          <w:szCs w:val="20"/>
        </w:rPr>
        <w:tab/>
        <w:t>оценка</w:t>
      </w:r>
      <w:r w:rsidRPr="000245BA">
        <w:rPr>
          <w:b/>
          <w:sz w:val="20"/>
          <w:szCs w:val="20"/>
        </w:rPr>
        <w:tab/>
      </w:r>
      <w:r w:rsidRPr="000245BA">
        <w:rPr>
          <w:b/>
          <w:sz w:val="20"/>
          <w:szCs w:val="20"/>
        </w:rPr>
        <w:tab/>
      </w:r>
      <w:r w:rsidRPr="000245BA">
        <w:rPr>
          <w:sz w:val="20"/>
          <w:szCs w:val="20"/>
        </w:rPr>
        <w:t>представляет</w:t>
      </w:r>
      <w:r w:rsidRPr="000245BA">
        <w:rPr>
          <w:sz w:val="20"/>
          <w:szCs w:val="20"/>
        </w:rPr>
        <w:tab/>
        <w:t>собой</w:t>
      </w:r>
      <w:r w:rsidRPr="000245BA">
        <w:rPr>
          <w:sz w:val="20"/>
          <w:szCs w:val="20"/>
        </w:rPr>
        <w:tab/>
        <w:t>процедуру</w:t>
      </w:r>
      <w:r w:rsidRPr="000245BA">
        <w:rPr>
          <w:sz w:val="20"/>
          <w:szCs w:val="20"/>
        </w:rPr>
        <w:tab/>
      </w:r>
      <w:r w:rsidRPr="000245BA">
        <w:rPr>
          <w:sz w:val="20"/>
          <w:szCs w:val="20"/>
        </w:rPr>
        <w:tab/>
        <w:t>оценки</w:t>
      </w:r>
      <w:r w:rsidRPr="000245BA">
        <w:rPr>
          <w:sz w:val="20"/>
          <w:szCs w:val="20"/>
        </w:rPr>
        <w:tab/>
        <w:t>индивидуальногопродвижениявосвоениипрограммыучебногопредмета.Текущаяоценкаможетбытьформирующей,т.е.поддерживающейинаправляющейусилияучащегося,идиагно-стической,способствующейвыявлениюиосознаниюучителемиучащимсясуществующихпроблемвобучении.Объектомтекущейоценкиявляютсятематическиепланируемыерезультаты,этапыосвоениякоторыхзафиксированывтематическомпланировании.В</w:t>
      </w:r>
      <w:r w:rsidRPr="000245BA">
        <w:rPr>
          <w:spacing w:val="-1"/>
          <w:sz w:val="20"/>
          <w:szCs w:val="20"/>
        </w:rPr>
        <w:t>текущейоценке</w:t>
      </w:r>
      <w:r w:rsidRPr="000245BA">
        <w:rPr>
          <w:sz w:val="20"/>
          <w:szCs w:val="20"/>
        </w:rPr>
        <w:t>используетсявесьарсеналформиметодовпроверки(устныеиписьменныеопросы,практическиеработы,творческиеработы,индивидуальныеигрупповыеформы,само-ивзаимооценка,рефлексия,листыпродвиженияидр.)сучетомособенностейучебногопредметаиособенностейконтрольно-оценочнойдеятельностиучителя.Ре-зультатытекущейоценкиявляютсяосновойдляиндивидуализацииучебногопроцесса;приэтомотдельныерезультаты,свидетельствующиеобуспешностиобученияидостижениитематическихрезультатоввболеесжатые(посравнениюспланируемымиучителем)сроки,могутвключатьсявсистемунакопленнойоценкиислужитьоснованием,например,для</w:t>
      </w:r>
    </w:p>
    <w:p w:rsidR="00B5747B" w:rsidRPr="000245BA" w:rsidRDefault="00182789" w:rsidP="00D03353">
      <w:pPr>
        <w:pStyle w:val="a6"/>
        <w:spacing w:before="1"/>
        <w:ind w:right="327" w:firstLine="0"/>
        <w:rPr>
          <w:sz w:val="20"/>
          <w:szCs w:val="20"/>
        </w:rPr>
      </w:pPr>
      <w:r w:rsidRPr="000245BA">
        <w:rPr>
          <w:sz w:val="20"/>
          <w:szCs w:val="20"/>
        </w:rPr>
        <w:t>освобождения ученикаотнеобходимости выполнятьтематическуюпроверочнуюработу</w:t>
      </w:r>
      <w:r w:rsidRPr="000245BA">
        <w:rPr>
          <w:sz w:val="20"/>
          <w:szCs w:val="20"/>
          <w:vertAlign w:val="superscript"/>
        </w:rPr>
        <w:t>1</w:t>
      </w:r>
      <w:r w:rsidRPr="000245BA">
        <w:rPr>
          <w:sz w:val="20"/>
          <w:szCs w:val="20"/>
        </w:rPr>
        <w:t>.</w:t>
      </w:r>
    </w:p>
    <w:p w:rsidR="00B5747B" w:rsidRPr="000245BA" w:rsidRDefault="00182789" w:rsidP="00D03353">
      <w:pPr>
        <w:pStyle w:val="a6"/>
        <w:ind w:right="327"/>
        <w:rPr>
          <w:sz w:val="20"/>
          <w:szCs w:val="20"/>
        </w:rPr>
      </w:pPr>
      <w:r w:rsidRPr="000245BA">
        <w:rPr>
          <w:b/>
          <w:sz w:val="20"/>
          <w:szCs w:val="20"/>
        </w:rPr>
        <w:t xml:space="preserve">Тематическая оценка </w:t>
      </w:r>
      <w:r w:rsidRPr="000245BA">
        <w:rPr>
          <w:sz w:val="20"/>
          <w:szCs w:val="20"/>
        </w:rPr>
        <w:t>представляет собой процедуру оценки уровня достижениятематических планируемых результатов по предмету, которые фиксируются в учебныхметодическихкомплектах,рекомендованныхМинистерствомпросвещенияРФ.Попредметам,вводимымобразовательнойорганизациейсамостоятельно,тематическиепланируемыерезультатыустанавливаютсясамойобразовательнойорганизацией.Тематическая оценка может вестись как в ходе изучения темы, так и в конце ее изучения.Оценочныепроцедурыподбираютсятак,чтобыонипредусматриваливозможностьоценкидостижения всей совокупности планируемых результатов и каждого из них. Результатытематическойоценкиявляютсяоснованиемдлякоррекцииучебногопроцессаиегоиндивидуализации.</w:t>
      </w:r>
    </w:p>
    <w:p w:rsidR="00B5747B" w:rsidRPr="000245BA" w:rsidRDefault="00182789" w:rsidP="00D03353">
      <w:pPr>
        <w:pStyle w:val="a6"/>
        <w:spacing w:before="1"/>
        <w:ind w:right="327"/>
        <w:rPr>
          <w:sz w:val="20"/>
          <w:szCs w:val="20"/>
        </w:rPr>
      </w:pPr>
      <w:r w:rsidRPr="000245BA">
        <w:rPr>
          <w:b/>
          <w:sz w:val="20"/>
          <w:szCs w:val="20"/>
        </w:rPr>
        <w:t xml:space="preserve">Портфолио </w:t>
      </w:r>
      <w:r w:rsidRPr="000245BA">
        <w:rPr>
          <w:sz w:val="20"/>
          <w:szCs w:val="20"/>
        </w:rPr>
        <w:t>представляет собой процедуру оценки динамики учебной и творческойактивностиучащегося,направленности,широтыилиизбирательностиинтересов,выраженности проявлений творческой инициативы, а также уровня высших достижений,демонстрируемых данным учащимся. В портфолио включаются как работы учащегося (втомчислефотографии,видеоматериалыит.п.),такиотзывынаэтиработы(например,наградныелисты,дипломы,сертификатыучастия,рецензииипроч.).Отборработиотзывовдляпортфолиоведетсясамимобучающимсясовместноскласснымруководителемиприучастиисемьи.Включениекаких-либоматериаловвпортфолиобезсогласияобучающегося не допускается. Портфолио в части подборки документов формируется вэлектронном виде в течение всех лет обучения в основ</w:t>
      </w:r>
      <w:r w:rsidR="002D5C9C">
        <w:rPr>
          <w:sz w:val="20"/>
          <w:szCs w:val="20"/>
        </w:rPr>
        <w:t>ной школе. Результаты, представ</w:t>
      </w:r>
      <w:r w:rsidRPr="000245BA">
        <w:rPr>
          <w:sz w:val="20"/>
          <w:szCs w:val="20"/>
        </w:rPr>
        <w:t>ленныевпортфолио,используютсяпривыработкерекомендацийповыборуиндивидуальной образовательной траектории на уровне среднего общего образования имогутотражаться вхарактеристике.</w:t>
      </w:r>
    </w:p>
    <w:p w:rsidR="00B5747B" w:rsidRPr="000245BA" w:rsidRDefault="00182789" w:rsidP="00D03353">
      <w:pPr>
        <w:spacing w:before="1"/>
        <w:ind w:left="1270" w:right="327"/>
        <w:rPr>
          <w:sz w:val="20"/>
          <w:szCs w:val="20"/>
        </w:rPr>
      </w:pPr>
      <w:r w:rsidRPr="000245BA">
        <w:rPr>
          <w:b/>
          <w:sz w:val="20"/>
          <w:szCs w:val="20"/>
        </w:rPr>
        <w:t>Внутришкольныймониторинг</w:t>
      </w:r>
      <w:r w:rsidRPr="000245BA">
        <w:rPr>
          <w:sz w:val="20"/>
          <w:szCs w:val="20"/>
        </w:rPr>
        <w:t>представляетсобойпроцедуры:</w:t>
      </w:r>
    </w:p>
    <w:p w:rsidR="00B5747B" w:rsidRPr="000245BA" w:rsidRDefault="00182789" w:rsidP="00522914">
      <w:pPr>
        <w:pStyle w:val="aa"/>
        <w:numPr>
          <w:ilvl w:val="3"/>
          <w:numId w:val="205"/>
        </w:numPr>
        <w:tabs>
          <w:tab w:val="left" w:pos="1414"/>
        </w:tabs>
        <w:spacing w:before="2"/>
        <w:ind w:left="1414" w:right="327"/>
        <w:jc w:val="left"/>
        <w:rPr>
          <w:sz w:val="20"/>
          <w:szCs w:val="20"/>
        </w:rPr>
      </w:pPr>
      <w:r w:rsidRPr="000245BA">
        <w:rPr>
          <w:sz w:val="20"/>
          <w:szCs w:val="20"/>
        </w:rPr>
        <w:t>оценкиуровнядостиженияпредметныхиметапредметныхрезультатов;</w:t>
      </w:r>
    </w:p>
    <w:p w:rsidR="00B5747B" w:rsidRPr="000245BA" w:rsidRDefault="00182789" w:rsidP="00522914">
      <w:pPr>
        <w:pStyle w:val="aa"/>
        <w:numPr>
          <w:ilvl w:val="3"/>
          <w:numId w:val="205"/>
        </w:numPr>
        <w:tabs>
          <w:tab w:val="left" w:pos="1414"/>
        </w:tabs>
        <w:spacing w:before="1" w:line="293" w:lineRule="exact"/>
        <w:ind w:left="1414" w:right="327"/>
        <w:jc w:val="left"/>
        <w:rPr>
          <w:sz w:val="20"/>
          <w:szCs w:val="20"/>
        </w:rPr>
      </w:pPr>
      <w:r w:rsidRPr="000245BA">
        <w:rPr>
          <w:sz w:val="20"/>
          <w:szCs w:val="20"/>
        </w:rPr>
        <w:t>оценкиуровняфункциональнойграмотности;</w:t>
      </w:r>
    </w:p>
    <w:p w:rsidR="00B5747B" w:rsidRPr="000245BA" w:rsidRDefault="00182789" w:rsidP="00522914">
      <w:pPr>
        <w:pStyle w:val="aa"/>
        <w:numPr>
          <w:ilvl w:val="3"/>
          <w:numId w:val="205"/>
        </w:numPr>
        <w:tabs>
          <w:tab w:val="left" w:pos="1414"/>
        </w:tabs>
        <w:spacing w:before="2" w:line="237" w:lineRule="auto"/>
        <w:ind w:right="327" w:firstLine="707"/>
        <w:rPr>
          <w:sz w:val="20"/>
          <w:szCs w:val="20"/>
        </w:rPr>
      </w:pPr>
      <w:r w:rsidRPr="000245BA">
        <w:rPr>
          <w:spacing w:val="-1"/>
          <w:sz w:val="20"/>
          <w:szCs w:val="20"/>
        </w:rPr>
        <w:t>оценкиуровняпрофессионального</w:t>
      </w:r>
      <w:r w:rsidRPr="000245BA">
        <w:rPr>
          <w:sz w:val="20"/>
          <w:szCs w:val="20"/>
        </w:rPr>
        <w:t>мастерстваучителя,осуществляемогонаосновеадминистративныхпроверочныхработ,анализапосещенныхуроков,анализакачестваучебных заданий, предлагаемыхучителемобучающимся.</w:t>
      </w:r>
    </w:p>
    <w:p w:rsidR="00B5747B" w:rsidRPr="000245BA" w:rsidRDefault="00182789" w:rsidP="00D03353">
      <w:pPr>
        <w:pStyle w:val="a6"/>
        <w:spacing w:before="3"/>
        <w:ind w:right="327"/>
        <w:rPr>
          <w:sz w:val="20"/>
          <w:szCs w:val="20"/>
        </w:rPr>
      </w:pPr>
      <w:r w:rsidRPr="000245BA">
        <w:rPr>
          <w:sz w:val="20"/>
          <w:szCs w:val="20"/>
        </w:rPr>
        <w:t>Содержаниеипериодичностьвнутришкольногомониторингаустанавливаетсярешением педагогического совета. Результаты внутришкольного мониторинга являютсяоснованиемдлярекомендацийкакдлятекущейкоррекцииучебногопроцессаиегоиндивидуализации,такидляповышенияквалификацииучителя.Результатывнутришкольного мониторинга в части оценки уровня достижений учащихся обобщаютсяиотражаются виххарактеристиках.</w:t>
      </w:r>
    </w:p>
    <w:p w:rsidR="00B5747B" w:rsidRPr="000245BA" w:rsidRDefault="00182789" w:rsidP="00D03353">
      <w:pPr>
        <w:pStyle w:val="a6"/>
        <w:ind w:right="327"/>
        <w:rPr>
          <w:sz w:val="20"/>
          <w:szCs w:val="20"/>
        </w:rPr>
      </w:pPr>
      <w:r w:rsidRPr="000245BA">
        <w:rPr>
          <w:b/>
          <w:sz w:val="20"/>
          <w:szCs w:val="20"/>
        </w:rPr>
        <w:t>Промежуточнаяаттестация</w:t>
      </w:r>
      <w:r w:rsidRPr="000245BA">
        <w:rPr>
          <w:sz w:val="20"/>
          <w:szCs w:val="20"/>
        </w:rPr>
        <w:t>представляетсобойпроцедуруаттестацииобучающихся,котораяпроводитсявконцекаждойчетверти(иливконцекаждоготриместра) и в конце учебного года по каждому изучаемому предмету. Промежуточнаяаттестацияпроводитсянаосноверезультатовнакопленнойоценкиирезультатоввыполнения тематических проверочных работ и фиксируется в документе об образовании(дневнике).</w:t>
      </w:r>
    </w:p>
    <w:p w:rsidR="00B5747B" w:rsidRPr="000245BA" w:rsidRDefault="00182789" w:rsidP="00D03353">
      <w:pPr>
        <w:pStyle w:val="a6"/>
        <w:ind w:right="327"/>
        <w:rPr>
          <w:sz w:val="20"/>
          <w:szCs w:val="20"/>
        </w:rPr>
      </w:pPr>
      <w:r w:rsidRPr="000245BA">
        <w:rPr>
          <w:sz w:val="20"/>
          <w:szCs w:val="20"/>
        </w:rPr>
        <w:t>Промежуточнаяоценка,фиксирующаядостижениепредметныхпланируемыхрезультатовиуниверсальныхучебныхдействий,являетсяоснованиемдляперевода вследующий класс и для допуска обучающегося к государственной итоговой аттестации.ПорядокпроведенияпромежуточнойаттестациирегламентируетсяФедеральнымзаконом«ОбобразованиивРоссийскойФедерации»(ст.58)ииныминормативнымиактами.</w:t>
      </w:r>
    </w:p>
    <w:p w:rsidR="00B5747B" w:rsidRPr="000245BA" w:rsidRDefault="00182789" w:rsidP="00D03353">
      <w:pPr>
        <w:pStyle w:val="a6"/>
        <w:ind w:right="327"/>
        <w:rPr>
          <w:sz w:val="20"/>
          <w:szCs w:val="20"/>
        </w:rPr>
      </w:pPr>
      <w:r w:rsidRPr="000245BA">
        <w:rPr>
          <w:sz w:val="20"/>
          <w:szCs w:val="20"/>
        </w:rPr>
        <w:t>Промежуточнаяоценка,фиксирующаядостижениепредметныхпланируемыхрезультатов и универсальных учебных действий на уровне не ниже базового, являетсяоснованиемдляпереводавследующийклассидлядопускаобучающегосякгосударственнойитоговойаттестации.Вслучаеиспользованиястандартизированныхизмерительныхматериаловв5классахкритерийдостижения/освоенияучебногоматериалазадается как выполнение не менее 50% заданий базового уровня или получения 50% от</w:t>
      </w:r>
      <w:r w:rsidRPr="000245BA">
        <w:rPr>
          <w:spacing w:val="-1"/>
          <w:sz w:val="20"/>
          <w:szCs w:val="20"/>
        </w:rPr>
        <w:t>максимального</w:t>
      </w:r>
      <w:r w:rsidRPr="000245BA">
        <w:rPr>
          <w:sz w:val="20"/>
          <w:szCs w:val="20"/>
        </w:rPr>
        <w:t>баллазавыполнениезаданийбазовогоуровня.Вдальнейшемэтоткритерийдолженсоставлять неменее65%.</w:t>
      </w:r>
    </w:p>
    <w:p w:rsidR="00B5747B" w:rsidRPr="000245BA" w:rsidRDefault="00182789" w:rsidP="00D03353">
      <w:pPr>
        <w:pStyle w:val="a6"/>
        <w:ind w:left="1270" w:right="327" w:firstLine="0"/>
        <w:rPr>
          <w:sz w:val="20"/>
          <w:szCs w:val="20"/>
        </w:rPr>
      </w:pPr>
      <w:r w:rsidRPr="000245BA">
        <w:rPr>
          <w:sz w:val="20"/>
          <w:szCs w:val="20"/>
        </w:rPr>
        <w:t>Формамипромежуточнойаттестацииявляются:</w:t>
      </w:r>
    </w:p>
    <w:p w:rsidR="00B5747B" w:rsidRPr="000245BA" w:rsidRDefault="00182789" w:rsidP="00D03353">
      <w:pPr>
        <w:pStyle w:val="a6"/>
        <w:spacing w:before="1"/>
        <w:ind w:right="327"/>
        <w:rPr>
          <w:sz w:val="20"/>
          <w:szCs w:val="20"/>
        </w:rPr>
      </w:pPr>
      <w:r w:rsidRPr="000245BA">
        <w:rPr>
          <w:sz w:val="20"/>
          <w:szCs w:val="20"/>
        </w:rPr>
        <w:lastRenderedPageBreak/>
        <w:t>Впроцессеоценкидостиженияпланируемыхрезультатовиспользуютсяразнообразныеметоды иформы, взаимно дополняющиедругдруга:</w:t>
      </w:r>
    </w:p>
    <w:p w:rsidR="00B5747B" w:rsidRPr="000245BA" w:rsidRDefault="00182789" w:rsidP="00522914">
      <w:pPr>
        <w:pStyle w:val="aa"/>
        <w:numPr>
          <w:ilvl w:val="3"/>
          <w:numId w:val="205"/>
        </w:numPr>
        <w:tabs>
          <w:tab w:val="left" w:pos="1414"/>
        </w:tabs>
        <w:spacing w:before="2" w:line="293" w:lineRule="exact"/>
        <w:ind w:left="1414" w:right="327"/>
        <w:jc w:val="left"/>
        <w:rPr>
          <w:sz w:val="20"/>
          <w:szCs w:val="20"/>
        </w:rPr>
      </w:pPr>
      <w:r w:rsidRPr="000245BA">
        <w:rPr>
          <w:sz w:val="20"/>
          <w:szCs w:val="20"/>
        </w:rPr>
        <w:t>стандартизированныеписьменныеиустныеработы,</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защитаиндивидуального/групповогопроекта,</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практическиеработы,</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творческиеработы,</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самоанализисамооценка,</w:t>
      </w:r>
    </w:p>
    <w:p w:rsidR="00B5747B" w:rsidRPr="000245BA" w:rsidRDefault="00182789" w:rsidP="00522914">
      <w:pPr>
        <w:pStyle w:val="aa"/>
        <w:numPr>
          <w:ilvl w:val="3"/>
          <w:numId w:val="205"/>
        </w:numPr>
        <w:tabs>
          <w:tab w:val="left" w:pos="1414"/>
        </w:tabs>
        <w:spacing w:line="293" w:lineRule="exact"/>
        <w:ind w:left="1414" w:right="327"/>
        <w:jc w:val="left"/>
        <w:rPr>
          <w:sz w:val="20"/>
          <w:szCs w:val="20"/>
        </w:rPr>
      </w:pPr>
      <w:r w:rsidRPr="000245BA">
        <w:rPr>
          <w:sz w:val="20"/>
          <w:szCs w:val="20"/>
        </w:rPr>
        <w:t>наблюдения,</w:t>
      </w:r>
    </w:p>
    <w:p w:rsidR="00B5747B" w:rsidRPr="000245BA" w:rsidRDefault="00182789" w:rsidP="00522914">
      <w:pPr>
        <w:pStyle w:val="aa"/>
        <w:numPr>
          <w:ilvl w:val="3"/>
          <w:numId w:val="205"/>
        </w:numPr>
        <w:tabs>
          <w:tab w:val="left" w:pos="1414"/>
        </w:tabs>
        <w:spacing w:before="1" w:line="293" w:lineRule="exact"/>
        <w:ind w:left="1414" w:right="327"/>
        <w:jc w:val="left"/>
        <w:rPr>
          <w:sz w:val="20"/>
          <w:szCs w:val="20"/>
        </w:rPr>
      </w:pPr>
      <w:r w:rsidRPr="000245BA">
        <w:rPr>
          <w:sz w:val="20"/>
          <w:szCs w:val="20"/>
        </w:rPr>
        <w:t>испытания(тесты)</w:t>
      </w:r>
    </w:p>
    <w:p w:rsidR="00B5747B" w:rsidRPr="000245BA" w:rsidRDefault="00182789" w:rsidP="00522914">
      <w:pPr>
        <w:pStyle w:val="aa"/>
        <w:numPr>
          <w:ilvl w:val="3"/>
          <w:numId w:val="205"/>
        </w:numPr>
        <w:tabs>
          <w:tab w:val="left" w:pos="1414"/>
        </w:tabs>
        <w:spacing w:line="292" w:lineRule="exact"/>
        <w:ind w:left="1414" w:right="327"/>
        <w:jc w:val="left"/>
        <w:rPr>
          <w:sz w:val="20"/>
          <w:szCs w:val="20"/>
        </w:rPr>
      </w:pPr>
      <w:r w:rsidRPr="000245BA">
        <w:rPr>
          <w:sz w:val="20"/>
          <w:szCs w:val="20"/>
        </w:rPr>
        <w:t>иное.</w:t>
      </w:r>
    </w:p>
    <w:p w:rsidR="00B5747B" w:rsidRPr="000245BA" w:rsidRDefault="00182789" w:rsidP="00D03353">
      <w:pPr>
        <w:pStyle w:val="a6"/>
        <w:ind w:right="327"/>
        <w:jc w:val="left"/>
        <w:rPr>
          <w:sz w:val="20"/>
          <w:szCs w:val="20"/>
        </w:rPr>
      </w:pPr>
      <w:r w:rsidRPr="000245BA">
        <w:rPr>
          <w:sz w:val="20"/>
          <w:szCs w:val="20"/>
        </w:rPr>
        <w:t>Результатомпромежуточнойаттестациипоучебнымкурсам,обеспечивающиминтересыипотребностиучастниковобразовательныхотношений,могутбытьпроекты,выполненные в ходе образовательной деятельности, результаты участия в олимпиадах,конкурсах,конференциях, иныхподобныхмероприятиях.</w:t>
      </w:r>
    </w:p>
    <w:p w:rsidR="00B5747B" w:rsidRPr="000245BA" w:rsidRDefault="00182789" w:rsidP="00D03353">
      <w:pPr>
        <w:pStyle w:val="a6"/>
        <w:ind w:right="327"/>
        <w:rPr>
          <w:sz w:val="20"/>
          <w:szCs w:val="20"/>
        </w:rPr>
      </w:pPr>
      <w:r w:rsidRPr="000245BA">
        <w:rPr>
          <w:sz w:val="20"/>
          <w:szCs w:val="20"/>
        </w:rPr>
        <w:t>Отметки текущей, промежуточной и итоговой аттестации фиксируются учителем вклассномжурнале.</w:t>
      </w:r>
    </w:p>
    <w:p w:rsidR="00B5747B" w:rsidRPr="000245BA" w:rsidRDefault="00182789" w:rsidP="00D03353">
      <w:pPr>
        <w:pStyle w:val="a6"/>
        <w:spacing w:before="1"/>
        <w:ind w:right="327"/>
        <w:rPr>
          <w:sz w:val="20"/>
          <w:szCs w:val="20"/>
        </w:rPr>
      </w:pPr>
      <w:r w:rsidRPr="000245BA">
        <w:rPr>
          <w:sz w:val="20"/>
          <w:szCs w:val="20"/>
        </w:rPr>
        <w:t>Припромежуточнойаттестацииобучающихсядополнительновводитсяотметка«неаттестован(а)»,еслиобучающийсяпропустилподанномупредметуболееполовиныучебноговремениинеимеетминимальногоколичестваотметок,необходимогодляаттестации.</w:t>
      </w:r>
    </w:p>
    <w:p w:rsidR="00B5747B" w:rsidRPr="000245BA" w:rsidRDefault="00182789" w:rsidP="00D03353">
      <w:pPr>
        <w:pStyle w:val="a6"/>
        <w:ind w:right="327"/>
        <w:rPr>
          <w:sz w:val="20"/>
          <w:szCs w:val="20"/>
        </w:rPr>
      </w:pPr>
      <w:r w:rsidRPr="000245BA">
        <w:rPr>
          <w:sz w:val="20"/>
          <w:szCs w:val="20"/>
        </w:rPr>
        <w:t>Отметка обучающимся за четверти выставляется на основе результатов текущейаттестациицелымчисломкаксреднееарифметическоевсехтекущихотметоквсоответствии с правилами математического округления. Отметка за год выставляется на</w:t>
      </w:r>
      <w:r w:rsidRPr="000245BA">
        <w:rPr>
          <w:spacing w:val="-1"/>
          <w:sz w:val="20"/>
          <w:szCs w:val="20"/>
        </w:rPr>
        <w:t>основании</w:t>
      </w:r>
      <w:r w:rsidRPr="000245BA">
        <w:rPr>
          <w:sz w:val="20"/>
          <w:szCs w:val="20"/>
        </w:rPr>
        <w:t>отметокзачетвертицелымчисломкаксреднееарифметическоевсехчетвертныхотметок всоответствии справилами математического округления.</w:t>
      </w:r>
    </w:p>
    <w:p w:rsidR="00B5747B" w:rsidRPr="000245BA" w:rsidRDefault="00182789" w:rsidP="00D03353">
      <w:pPr>
        <w:pStyle w:val="a6"/>
        <w:ind w:right="327"/>
        <w:rPr>
          <w:sz w:val="20"/>
          <w:szCs w:val="20"/>
        </w:rPr>
      </w:pPr>
      <w:r w:rsidRPr="000245BA">
        <w:rPr>
          <w:sz w:val="20"/>
          <w:szCs w:val="20"/>
        </w:rPr>
        <w:t>В целях определения уровня готовности к государственной итоговой аттестации в 9классах могут проводиться городские контрольные работы, диагностические контрольныеработывсоответствии  сопределеннымграфиком.</w:t>
      </w:r>
    </w:p>
    <w:p w:rsidR="00B5747B" w:rsidRPr="000245BA" w:rsidRDefault="00182789" w:rsidP="00D03353">
      <w:pPr>
        <w:pStyle w:val="a6"/>
        <w:ind w:right="327"/>
        <w:rPr>
          <w:sz w:val="20"/>
          <w:szCs w:val="20"/>
        </w:rPr>
      </w:pPr>
      <w:r w:rsidRPr="000245BA">
        <w:rPr>
          <w:sz w:val="20"/>
          <w:szCs w:val="20"/>
        </w:rPr>
        <w:t>Итоговоесобеседованиев9классекакдопусккГИАвыпускниковосновногообщего образования проводится всоответствииснормативно-правовыми документамифедеральногои региональногоуровня.</w:t>
      </w:r>
    </w:p>
    <w:p w:rsidR="00B5747B" w:rsidRPr="000245BA" w:rsidRDefault="00182789" w:rsidP="00D03353">
      <w:pPr>
        <w:pStyle w:val="1"/>
        <w:spacing w:before="5" w:line="274" w:lineRule="exact"/>
        <w:ind w:right="327"/>
        <w:rPr>
          <w:sz w:val="20"/>
          <w:szCs w:val="20"/>
        </w:rPr>
      </w:pPr>
      <w:r w:rsidRPr="000245BA">
        <w:rPr>
          <w:sz w:val="20"/>
          <w:szCs w:val="20"/>
        </w:rPr>
        <w:t>Государственнаяитоговаяаттестация</w:t>
      </w:r>
    </w:p>
    <w:p w:rsidR="00B5747B" w:rsidRPr="000245BA" w:rsidRDefault="00182789" w:rsidP="00D03353">
      <w:pPr>
        <w:pStyle w:val="a6"/>
        <w:ind w:right="327"/>
        <w:rPr>
          <w:sz w:val="20"/>
          <w:szCs w:val="20"/>
        </w:rPr>
      </w:pPr>
      <w:r w:rsidRPr="000245BA">
        <w:rPr>
          <w:sz w:val="20"/>
          <w:szCs w:val="20"/>
        </w:rPr>
        <w:t>В соответствии со статьей 59 Федерального закона «Об образовании в РоссийскойФедерации» государственная итоговая аттестация (далее — ГИА) является обязательнойпроцедурой,завершающейосвоениеосновнойобразовательнойпрограммыосновногообщегообразования.ПорядокпроведенияГИАрегламентируетсяЗакономииныминормативнымиактами.</w:t>
      </w:r>
    </w:p>
    <w:p w:rsidR="00B5747B" w:rsidRPr="000245BA" w:rsidRDefault="00182789" w:rsidP="00D03353">
      <w:pPr>
        <w:pStyle w:val="a6"/>
        <w:ind w:right="327"/>
        <w:rPr>
          <w:sz w:val="20"/>
          <w:szCs w:val="20"/>
        </w:rPr>
      </w:pPr>
      <w:r w:rsidRPr="000245BA">
        <w:rPr>
          <w:sz w:val="20"/>
          <w:szCs w:val="20"/>
        </w:rPr>
        <w:t>ЦельюГИАявляетсяустановлениеуровняобразовательныхдостиженийвыпускников. ГИА включает в себя два обязательных экзамена (по русскому языку иматематике). Экзамены по другим учебным предметам</w:t>
      </w:r>
      <w:r w:rsidR="002D5C9C">
        <w:rPr>
          <w:sz w:val="20"/>
          <w:szCs w:val="20"/>
        </w:rPr>
        <w:t xml:space="preserve"> обучающиеся сдают на доброволь</w:t>
      </w:r>
      <w:r w:rsidRPr="000245BA">
        <w:rPr>
          <w:sz w:val="20"/>
          <w:szCs w:val="20"/>
        </w:rPr>
        <w:t>нойосновепосвоему выбору.ГИАпроводитсявформеосновногогосударственногоэкзамена(ОГЭ)сиспользованиемконтрольныхизмерительныхматериалов,представляющихсобойкомплексызаданийвстандартизированнойформеивформеустных и письменных экзаменов с использованием тем, билетов и иных форм по решениюобразовательнойорганизации(государственныйвыпускнойэкзамен—ГВЭ).</w:t>
      </w:r>
    </w:p>
    <w:p w:rsidR="00B5747B" w:rsidRPr="000245BA" w:rsidRDefault="00182789" w:rsidP="00D03353">
      <w:pPr>
        <w:pStyle w:val="a6"/>
        <w:ind w:right="327"/>
        <w:rPr>
          <w:sz w:val="20"/>
          <w:szCs w:val="20"/>
        </w:rPr>
      </w:pPr>
      <w:r w:rsidRPr="000245BA">
        <w:rPr>
          <w:sz w:val="20"/>
          <w:szCs w:val="20"/>
        </w:rPr>
        <w:t>Итоговая оценка (итоговая аттестация) по предмету складывается из результатоввнутренней и внешней оценки. К результатам внешней оценки относятся результаты ГИА.К результатам внутренней оценки относятся предметные результаты, зафиксированные всистеме накопленной оценки и результаты выполнения итоговой работы по предмету.Такой подход позволяет обеспечить полноту охвата планируемых результатов и выявитькумулятивныйэффектобучения,обеспечивающийприроствглубинепониманияизучаемого материала и свободе оперирования им. По предметам, не вынесенным на ГИА,итоговаяоценкаставится наосноверезультатовтолько внутреннейоценки.</w:t>
      </w:r>
    </w:p>
    <w:p w:rsidR="00B5747B" w:rsidRPr="000245BA" w:rsidRDefault="00182789" w:rsidP="00D03353">
      <w:pPr>
        <w:pStyle w:val="a6"/>
        <w:ind w:right="327"/>
        <w:rPr>
          <w:sz w:val="20"/>
          <w:szCs w:val="20"/>
        </w:rPr>
      </w:pPr>
      <w:r w:rsidRPr="000245BA">
        <w:rPr>
          <w:sz w:val="20"/>
          <w:szCs w:val="20"/>
        </w:rPr>
        <w:t>Итоговая оценка по предмету фиксируетсяв документе обуровне образованиягосударственногообразца—аттестате об основномобщемобразовании.</w:t>
      </w:r>
    </w:p>
    <w:p w:rsidR="00B5747B" w:rsidRPr="000245BA" w:rsidRDefault="00182789" w:rsidP="00D03353">
      <w:pPr>
        <w:pStyle w:val="a6"/>
        <w:ind w:right="327"/>
        <w:rPr>
          <w:sz w:val="20"/>
          <w:szCs w:val="20"/>
        </w:rPr>
      </w:pPr>
      <w:r w:rsidRPr="000245BA">
        <w:rPr>
          <w:sz w:val="20"/>
          <w:szCs w:val="20"/>
        </w:rPr>
        <w:t>Итоговаяоценкапомеждисциплинарнымпрограммамставитсянаосноверезультатоввнутришкольногомониторингаификсируетсявхарактеристикеучащегося.</w:t>
      </w:r>
    </w:p>
    <w:p w:rsidR="00B5747B" w:rsidRPr="000245BA" w:rsidRDefault="00182789" w:rsidP="00D03353">
      <w:pPr>
        <w:pStyle w:val="a6"/>
        <w:ind w:left="1270" w:right="327" w:firstLine="0"/>
        <w:rPr>
          <w:sz w:val="20"/>
          <w:szCs w:val="20"/>
        </w:rPr>
      </w:pPr>
      <w:r w:rsidRPr="000245BA">
        <w:rPr>
          <w:sz w:val="20"/>
          <w:szCs w:val="20"/>
        </w:rPr>
        <w:t>Характеристикаготовитсянаосновании:</w:t>
      </w:r>
    </w:p>
    <w:p w:rsidR="00B5747B" w:rsidRPr="000245BA" w:rsidRDefault="00182789" w:rsidP="00522914">
      <w:pPr>
        <w:pStyle w:val="aa"/>
        <w:numPr>
          <w:ilvl w:val="3"/>
          <w:numId w:val="205"/>
        </w:numPr>
        <w:tabs>
          <w:tab w:val="left" w:pos="1414"/>
        </w:tabs>
        <w:spacing w:before="4" w:line="237" w:lineRule="auto"/>
        <w:ind w:right="327" w:firstLine="707"/>
        <w:jc w:val="left"/>
        <w:rPr>
          <w:sz w:val="20"/>
          <w:szCs w:val="20"/>
        </w:rPr>
      </w:pPr>
      <w:r w:rsidRPr="000245BA">
        <w:rPr>
          <w:sz w:val="20"/>
          <w:szCs w:val="20"/>
        </w:rPr>
        <w:t>объективныхпоказателейобразовательныхдостиженийобучающегосянауровнеосновногообразования;</w:t>
      </w:r>
    </w:p>
    <w:p w:rsidR="00B5747B" w:rsidRPr="000245BA" w:rsidRDefault="00182789" w:rsidP="00522914">
      <w:pPr>
        <w:pStyle w:val="aa"/>
        <w:numPr>
          <w:ilvl w:val="3"/>
          <w:numId w:val="205"/>
        </w:numPr>
        <w:tabs>
          <w:tab w:val="left" w:pos="1414"/>
        </w:tabs>
        <w:spacing w:before="2" w:line="293" w:lineRule="exact"/>
        <w:ind w:left="1414" w:right="327"/>
        <w:jc w:val="left"/>
        <w:rPr>
          <w:sz w:val="20"/>
          <w:szCs w:val="20"/>
        </w:rPr>
      </w:pPr>
      <w:r w:rsidRPr="000245BA">
        <w:rPr>
          <w:sz w:val="20"/>
          <w:szCs w:val="20"/>
        </w:rPr>
        <w:t>портфолиовыпускника;</w:t>
      </w:r>
    </w:p>
    <w:p w:rsidR="00B5747B" w:rsidRPr="000245BA" w:rsidRDefault="00182789" w:rsidP="00522914">
      <w:pPr>
        <w:pStyle w:val="aa"/>
        <w:numPr>
          <w:ilvl w:val="3"/>
          <w:numId w:val="205"/>
        </w:numPr>
        <w:tabs>
          <w:tab w:val="left" w:pos="1414"/>
        </w:tabs>
        <w:ind w:right="327" w:firstLine="707"/>
        <w:jc w:val="left"/>
        <w:rPr>
          <w:sz w:val="20"/>
          <w:szCs w:val="20"/>
        </w:rPr>
      </w:pPr>
      <w:r w:rsidRPr="000245BA">
        <w:rPr>
          <w:sz w:val="20"/>
          <w:szCs w:val="20"/>
        </w:rPr>
        <w:t>экспертныхоценокклассногоруководителяиучителей,обучавшихданноговыпускниканауровнеосновного общегообразования;</w:t>
      </w:r>
    </w:p>
    <w:p w:rsidR="00B5747B" w:rsidRPr="000245BA" w:rsidRDefault="00182789" w:rsidP="00522914">
      <w:pPr>
        <w:pStyle w:val="aa"/>
        <w:numPr>
          <w:ilvl w:val="3"/>
          <w:numId w:val="205"/>
        </w:numPr>
        <w:tabs>
          <w:tab w:val="left" w:pos="1414"/>
        </w:tabs>
        <w:spacing w:before="1"/>
        <w:ind w:left="1414" w:right="327"/>
        <w:jc w:val="left"/>
        <w:rPr>
          <w:sz w:val="20"/>
          <w:szCs w:val="20"/>
        </w:rPr>
      </w:pPr>
      <w:r w:rsidRPr="000245BA">
        <w:rPr>
          <w:sz w:val="20"/>
          <w:szCs w:val="20"/>
        </w:rPr>
        <w:t>Вхарактеристикевыпускника:</w:t>
      </w:r>
    </w:p>
    <w:p w:rsidR="00B5747B" w:rsidRPr="000245BA" w:rsidRDefault="00B5747B" w:rsidP="00D03353">
      <w:pPr>
        <w:ind w:right="327"/>
        <w:rPr>
          <w:sz w:val="20"/>
          <w:szCs w:val="20"/>
        </w:rPr>
        <w:sectPr w:rsidR="00B5747B" w:rsidRPr="000245BA" w:rsidSect="00D03353">
          <w:footerReference w:type="default" r:id="rId10"/>
          <w:pgSz w:w="11910" w:h="16840"/>
          <w:pgMar w:top="1040" w:right="428" w:bottom="980" w:left="709" w:header="0" w:footer="782" w:gutter="0"/>
          <w:cols w:space="720"/>
        </w:sectPr>
      </w:pPr>
    </w:p>
    <w:p w:rsidR="00B5747B" w:rsidRPr="000245BA" w:rsidRDefault="00182789" w:rsidP="00522914">
      <w:pPr>
        <w:pStyle w:val="aa"/>
        <w:numPr>
          <w:ilvl w:val="3"/>
          <w:numId w:val="205"/>
        </w:numPr>
        <w:tabs>
          <w:tab w:val="left" w:pos="1414"/>
        </w:tabs>
        <w:spacing w:before="88"/>
        <w:ind w:right="327" w:firstLine="707"/>
        <w:rPr>
          <w:sz w:val="20"/>
          <w:szCs w:val="20"/>
        </w:rPr>
      </w:pPr>
      <w:r w:rsidRPr="000245BA">
        <w:rPr>
          <w:spacing w:val="-1"/>
          <w:sz w:val="20"/>
          <w:szCs w:val="20"/>
        </w:rPr>
        <w:lastRenderedPageBreak/>
        <w:t>отмечаютсяобразовательные</w:t>
      </w:r>
      <w:r w:rsidRPr="000245BA">
        <w:rPr>
          <w:sz w:val="20"/>
          <w:szCs w:val="20"/>
        </w:rPr>
        <w:t>достиженияобучающегосяпоосвоениюличностных,метапредметных и предметныхрезультатов;</w:t>
      </w:r>
    </w:p>
    <w:p w:rsidR="00B5747B" w:rsidRPr="000245BA" w:rsidRDefault="00182789" w:rsidP="00522914">
      <w:pPr>
        <w:pStyle w:val="aa"/>
        <w:numPr>
          <w:ilvl w:val="3"/>
          <w:numId w:val="205"/>
        </w:numPr>
        <w:tabs>
          <w:tab w:val="left" w:pos="1414"/>
        </w:tabs>
        <w:spacing w:before="2"/>
        <w:ind w:right="327" w:firstLine="707"/>
        <w:rPr>
          <w:sz w:val="20"/>
          <w:szCs w:val="20"/>
        </w:rPr>
      </w:pPr>
      <w:r w:rsidRPr="000245BA">
        <w:rPr>
          <w:spacing w:val="-1"/>
          <w:sz w:val="20"/>
          <w:szCs w:val="20"/>
        </w:rPr>
        <w:t>даютсяпедагогическиерекомендации</w:t>
      </w:r>
      <w:r w:rsidRPr="000245BA">
        <w:rPr>
          <w:sz w:val="20"/>
          <w:szCs w:val="20"/>
        </w:rPr>
        <w:t>повыборуиндивидуальнойобразовательнойтраекториинауровнесреднегообщегообразованиясучетомвыбораучащимсянаправленийпрофильногообразования,выявленныхпроблемиотмеченныхобразовательных достижений.</w:t>
      </w:r>
    </w:p>
    <w:p w:rsidR="00B5747B" w:rsidRPr="000245BA" w:rsidRDefault="00182789" w:rsidP="00D03353">
      <w:pPr>
        <w:pStyle w:val="a6"/>
        <w:ind w:right="327"/>
        <w:rPr>
          <w:sz w:val="20"/>
          <w:szCs w:val="20"/>
        </w:rPr>
      </w:pPr>
      <w:r w:rsidRPr="000245BA">
        <w:rPr>
          <w:sz w:val="20"/>
          <w:szCs w:val="20"/>
        </w:rPr>
        <w:t>Рекомендациипедагогическогоколлективаповыборуиндивидуальнойобразовательнойтраекториидоводятсядосведениявыпускникаиегородителей(законныхпредставителей).</w:t>
      </w:r>
    </w:p>
    <w:p w:rsidR="00B5747B" w:rsidRPr="000245BA" w:rsidRDefault="00B5747B" w:rsidP="00D03353">
      <w:pPr>
        <w:pStyle w:val="a6"/>
        <w:spacing w:before="1"/>
        <w:ind w:left="0" w:right="327" w:firstLine="0"/>
        <w:jc w:val="left"/>
        <w:rPr>
          <w:sz w:val="20"/>
          <w:szCs w:val="20"/>
        </w:rPr>
      </w:pPr>
    </w:p>
    <w:p w:rsidR="00B5747B" w:rsidRPr="000245BA" w:rsidRDefault="00182789" w:rsidP="00522914">
      <w:pPr>
        <w:pStyle w:val="1"/>
        <w:numPr>
          <w:ilvl w:val="2"/>
          <w:numId w:val="207"/>
        </w:numPr>
        <w:tabs>
          <w:tab w:val="left" w:pos="1203"/>
        </w:tabs>
        <w:ind w:left="1584" w:right="327" w:hanging="982"/>
        <w:jc w:val="left"/>
        <w:rPr>
          <w:sz w:val="20"/>
          <w:szCs w:val="20"/>
        </w:rPr>
      </w:pPr>
      <w:r w:rsidRPr="000245BA">
        <w:rPr>
          <w:sz w:val="20"/>
          <w:szCs w:val="20"/>
        </w:rPr>
        <w:t>СИСТЕМА ВНУТРИШКОЛЬНОГО МОНИТОРИНГА ОБРАЗОВАТЕЛЬНЫХДОСТИЖЕНИЙУЧЕНИКАКАКИНСТРУМЕНТЫ ДИНАМИКИ</w:t>
      </w:r>
    </w:p>
    <w:p w:rsidR="00B5747B" w:rsidRPr="000245BA" w:rsidRDefault="00182789" w:rsidP="00D03353">
      <w:pPr>
        <w:ind w:left="3013" w:right="327"/>
        <w:rPr>
          <w:b/>
          <w:sz w:val="20"/>
          <w:szCs w:val="20"/>
        </w:rPr>
      </w:pPr>
      <w:r w:rsidRPr="000245BA">
        <w:rPr>
          <w:b/>
          <w:sz w:val="20"/>
          <w:szCs w:val="20"/>
        </w:rPr>
        <w:t>ОБРАЗОВАТЕЛЬНЫХДОСТИЖЕНИЙ</w:t>
      </w:r>
    </w:p>
    <w:p w:rsidR="00B5747B" w:rsidRPr="000245BA" w:rsidRDefault="00B5747B" w:rsidP="00D03353">
      <w:pPr>
        <w:pStyle w:val="a6"/>
        <w:spacing w:before="8"/>
        <w:ind w:left="0" w:right="327" w:firstLine="0"/>
        <w:jc w:val="left"/>
        <w:rPr>
          <w:b/>
          <w:sz w:val="20"/>
          <w:szCs w:val="20"/>
        </w:rPr>
      </w:pPr>
    </w:p>
    <w:p w:rsidR="00B5747B" w:rsidRPr="000245BA" w:rsidRDefault="00182789" w:rsidP="00D03353">
      <w:pPr>
        <w:ind w:left="1270" w:right="327"/>
        <w:jc w:val="both"/>
        <w:rPr>
          <w:b/>
          <w:sz w:val="20"/>
          <w:szCs w:val="20"/>
        </w:rPr>
      </w:pPr>
      <w:r w:rsidRPr="000245BA">
        <w:rPr>
          <w:b/>
          <w:sz w:val="20"/>
          <w:szCs w:val="20"/>
        </w:rPr>
        <w:t>Внутришкольныймониторинг</w:t>
      </w:r>
      <w:r w:rsidRPr="000245BA">
        <w:rPr>
          <w:sz w:val="20"/>
          <w:szCs w:val="20"/>
        </w:rPr>
        <w:t>представляетсобойпроцедуры</w:t>
      </w:r>
      <w:r w:rsidRPr="000245BA">
        <w:rPr>
          <w:b/>
          <w:sz w:val="20"/>
          <w:szCs w:val="20"/>
        </w:rPr>
        <w:t>:</w:t>
      </w:r>
    </w:p>
    <w:p w:rsidR="00B5747B" w:rsidRPr="000245BA" w:rsidRDefault="00182789" w:rsidP="00522914">
      <w:pPr>
        <w:pStyle w:val="aa"/>
        <w:numPr>
          <w:ilvl w:val="3"/>
          <w:numId w:val="205"/>
        </w:numPr>
        <w:tabs>
          <w:tab w:val="left" w:pos="1414"/>
        </w:tabs>
        <w:spacing w:before="2" w:line="293" w:lineRule="exact"/>
        <w:ind w:left="1414" w:right="327"/>
        <w:rPr>
          <w:sz w:val="20"/>
          <w:szCs w:val="20"/>
        </w:rPr>
      </w:pPr>
      <w:r w:rsidRPr="000245BA">
        <w:rPr>
          <w:sz w:val="20"/>
          <w:szCs w:val="20"/>
        </w:rPr>
        <w:t>оценкиуровнядостиженияпредметныхиметапредметныхрезультатов;</w:t>
      </w:r>
    </w:p>
    <w:p w:rsidR="00B5747B" w:rsidRPr="000245BA" w:rsidRDefault="00182789" w:rsidP="00522914">
      <w:pPr>
        <w:pStyle w:val="aa"/>
        <w:numPr>
          <w:ilvl w:val="3"/>
          <w:numId w:val="205"/>
        </w:numPr>
        <w:tabs>
          <w:tab w:val="left" w:pos="1414"/>
        </w:tabs>
        <w:spacing w:before="2" w:line="237" w:lineRule="auto"/>
        <w:ind w:right="327" w:firstLine="707"/>
        <w:rPr>
          <w:sz w:val="20"/>
          <w:szCs w:val="20"/>
        </w:rPr>
      </w:pPr>
      <w:r w:rsidRPr="000245BA">
        <w:rPr>
          <w:b/>
          <w:sz w:val="20"/>
          <w:szCs w:val="20"/>
        </w:rPr>
        <w:t>оценкиуровнядостижениятойчастиличностныхрезультатов</w:t>
      </w:r>
      <w:r w:rsidRPr="000245BA">
        <w:rPr>
          <w:sz w:val="20"/>
          <w:szCs w:val="20"/>
        </w:rPr>
        <w:t>,которыесвязаны с оценкой поведения, прилежания, а также с оценкой учебной самостоятельности,готовности испособности делатьосознанныйвыборпрофиляобучения;</w:t>
      </w:r>
    </w:p>
    <w:p w:rsidR="00B5747B" w:rsidRPr="000245BA" w:rsidRDefault="00182789" w:rsidP="00522914">
      <w:pPr>
        <w:pStyle w:val="aa"/>
        <w:numPr>
          <w:ilvl w:val="3"/>
          <w:numId w:val="205"/>
        </w:numPr>
        <w:tabs>
          <w:tab w:val="left" w:pos="1414"/>
        </w:tabs>
        <w:spacing w:before="7" w:line="237" w:lineRule="auto"/>
        <w:ind w:right="327" w:firstLine="707"/>
        <w:rPr>
          <w:sz w:val="20"/>
          <w:szCs w:val="20"/>
        </w:rPr>
      </w:pPr>
      <w:r w:rsidRPr="000245BA">
        <w:rPr>
          <w:b/>
          <w:sz w:val="20"/>
          <w:szCs w:val="20"/>
        </w:rPr>
        <w:t>оценки уровня профессионального мастерства учителя</w:t>
      </w:r>
      <w:r w:rsidRPr="000245BA">
        <w:rPr>
          <w:sz w:val="20"/>
          <w:szCs w:val="20"/>
        </w:rPr>
        <w:t>, осуществляемого наосновеадминистративныхпроверочныхработ,анализапосещенныхуроков,анализакачестваучебных заданий, предлагаемыхучителемобучающимся.</w:t>
      </w:r>
    </w:p>
    <w:p w:rsidR="00B5747B" w:rsidRPr="000245BA" w:rsidRDefault="00182789" w:rsidP="00D03353">
      <w:pPr>
        <w:pStyle w:val="a6"/>
        <w:spacing w:before="3"/>
        <w:ind w:right="327"/>
        <w:rPr>
          <w:sz w:val="20"/>
          <w:szCs w:val="20"/>
        </w:rPr>
      </w:pPr>
      <w:r w:rsidRPr="000245BA">
        <w:rPr>
          <w:sz w:val="20"/>
          <w:szCs w:val="20"/>
        </w:rPr>
        <w:t>Содержаниеипериодичностьвнутришкольногомониторингаустанавливаетсярешением педагогического совета. Результаты внутришкольного мониторинга являютсяоснованиемдлярекомендацийкакдлятекущейкоррекцииучебногопроцессаиегоиндивидуализации,такидляповышенияквалификацииучителя.Результатывнутришкольного мониторинга в части оценки уровня достижений учащихся обобщаютсяиотражаются виххарактеристиках.</w:t>
      </w:r>
    </w:p>
    <w:p w:rsidR="00B5747B" w:rsidRPr="000245BA" w:rsidRDefault="00B5747B" w:rsidP="00D03353">
      <w:pPr>
        <w:ind w:right="327"/>
        <w:rPr>
          <w:sz w:val="20"/>
          <w:szCs w:val="20"/>
        </w:rPr>
        <w:sectPr w:rsidR="00B5747B" w:rsidRPr="000245BA" w:rsidSect="00D03353">
          <w:pgSz w:w="11910" w:h="16840"/>
          <w:pgMar w:top="1020" w:right="428" w:bottom="980" w:left="709" w:header="0" w:footer="782" w:gutter="0"/>
          <w:cols w:space="720"/>
        </w:sectPr>
      </w:pPr>
    </w:p>
    <w:p w:rsidR="00B5747B" w:rsidRPr="000245BA" w:rsidRDefault="00182789" w:rsidP="00D03353">
      <w:pPr>
        <w:pStyle w:val="1"/>
        <w:spacing w:before="71"/>
        <w:ind w:left="2893" w:right="327" w:hanging="404"/>
        <w:jc w:val="left"/>
        <w:rPr>
          <w:sz w:val="20"/>
          <w:szCs w:val="20"/>
        </w:rPr>
      </w:pPr>
      <w:r w:rsidRPr="000245BA">
        <w:rPr>
          <w:sz w:val="20"/>
          <w:szCs w:val="20"/>
        </w:rPr>
        <w:lastRenderedPageBreak/>
        <w:t>2. СОДЕРЖАТЕЛЬНЫЙ РАЗДЕЛ ПРОГРАММЫОСНОВНОГООБЩЕГООБРАЗОВАНИЯ</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1"/>
          <w:numId w:val="197"/>
        </w:numPr>
        <w:tabs>
          <w:tab w:val="left" w:pos="1136"/>
        </w:tabs>
        <w:ind w:right="327" w:hanging="406"/>
        <w:jc w:val="left"/>
        <w:rPr>
          <w:b/>
          <w:sz w:val="20"/>
          <w:szCs w:val="20"/>
        </w:rPr>
      </w:pPr>
      <w:r w:rsidRPr="000245BA">
        <w:rPr>
          <w:b/>
          <w:sz w:val="20"/>
          <w:szCs w:val="20"/>
        </w:rPr>
        <w:t>РАБОЧИЕПРОГРАММЫУЧЕБНЫХПРЕДМЕТОВ,УЧЕБНЫХКУРСОВ(ВТОМЧИСЛЕВНЕУРОЧНОЙДЕЯТЕЛЬНОСТИ),УЧЕБНЫХМОДУЛЕЙ</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1"/>
        <w:numPr>
          <w:ilvl w:val="2"/>
          <w:numId w:val="197"/>
        </w:numPr>
        <w:tabs>
          <w:tab w:val="left" w:pos="4547"/>
        </w:tabs>
        <w:ind w:right="327" w:hanging="601"/>
        <w:jc w:val="left"/>
        <w:rPr>
          <w:sz w:val="20"/>
          <w:szCs w:val="20"/>
        </w:rPr>
      </w:pPr>
      <w:r w:rsidRPr="000245BA">
        <w:rPr>
          <w:sz w:val="20"/>
          <w:szCs w:val="20"/>
        </w:rPr>
        <w:t>РУССКИЙЯЗЫК</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 программа по русскому языку на уровне основного общего образованияподготовленанаосновеФедеральногогосударственногообразовательногостандартаосновного общего образования (Приказ Минпросвещения России от 31.05.2021 г. № 287,зарегистрированМинистерствомюстицииРоссийскойФедерации05.07.2021г.,рег.номер</w:t>
      </w:r>
    </w:p>
    <w:p w:rsidR="00B5747B" w:rsidRPr="000245BA" w:rsidRDefault="00182789" w:rsidP="00D03353">
      <w:pPr>
        <w:pStyle w:val="a6"/>
        <w:ind w:right="327" w:firstLine="0"/>
        <w:rPr>
          <w:sz w:val="20"/>
          <w:szCs w:val="20"/>
        </w:rPr>
      </w:pPr>
      <w:r w:rsidRPr="000245BA">
        <w:rPr>
          <w:sz w:val="20"/>
          <w:szCs w:val="20"/>
        </w:rPr>
        <w:t>— 64101) (далее — ФГОС ООО), Концепции преподавания русского языка и литературы в</w:t>
      </w:r>
      <w:r w:rsidRPr="000245BA">
        <w:rPr>
          <w:spacing w:val="-1"/>
          <w:sz w:val="20"/>
          <w:szCs w:val="20"/>
        </w:rPr>
        <w:t>Российской</w:t>
      </w:r>
      <w:r w:rsidRPr="000245BA">
        <w:rPr>
          <w:sz w:val="20"/>
          <w:szCs w:val="20"/>
        </w:rPr>
        <w:t>Федерации(утвержденараспоряжениемПравительстваРоссийскойФедерацииот 9 апреля 2016 г. № 637-р), Примерной программы воспитания с учётом распределённыхпо классам проверяемых требований к результатам освоения Основной образовательнойпрограммыосновного общегообразования.</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ПОЯСНИТЕЛЬНАЯЗАПИСКА</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Рабочая программа разработана с целью оказания методической помощи учителюрусскогоязыкавсозданиирабочейпрограммыпоучебномупредмету,ориентированнойнасовременныетенденциившкольномобразованиииактивныеметодикиобучения.</w:t>
      </w:r>
    </w:p>
    <w:p w:rsidR="00B5747B" w:rsidRPr="000245BA" w:rsidRDefault="00182789" w:rsidP="00D03353">
      <w:pPr>
        <w:pStyle w:val="a6"/>
        <w:ind w:left="1270" w:right="327" w:firstLine="0"/>
        <w:rPr>
          <w:sz w:val="20"/>
          <w:szCs w:val="20"/>
        </w:rPr>
      </w:pPr>
      <w:r w:rsidRPr="000245BA">
        <w:rPr>
          <w:sz w:val="20"/>
          <w:szCs w:val="20"/>
        </w:rPr>
        <w:t>Рабочаяпрограммапозволитучителю:</w:t>
      </w:r>
    </w:p>
    <w:p w:rsidR="00B5747B" w:rsidRPr="000245BA" w:rsidRDefault="00182789" w:rsidP="00522914">
      <w:pPr>
        <w:pStyle w:val="aa"/>
        <w:numPr>
          <w:ilvl w:val="0"/>
          <w:numId w:val="196"/>
        </w:numPr>
        <w:tabs>
          <w:tab w:val="left" w:pos="1556"/>
        </w:tabs>
        <w:ind w:right="327" w:firstLine="707"/>
        <w:jc w:val="both"/>
        <w:rPr>
          <w:sz w:val="20"/>
          <w:szCs w:val="20"/>
        </w:rPr>
      </w:pPr>
      <w:r w:rsidRPr="000245BA">
        <w:rPr>
          <w:sz w:val="20"/>
          <w:szCs w:val="20"/>
        </w:rPr>
        <w:t>реализовать в процессе преподавания русского языка современные подходы кдостижениюличностных,метапредметныхипредметныхрезультатовобучения,</w:t>
      </w:r>
      <w:r w:rsidRPr="000245BA">
        <w:rPr>
          <w:spacing w:val="-1"/>
          <w:sz w:val="20"/>
          <w:szCs w:val="20"/>
        </w:rPr>
        <w:t>сформулированныхвФедеральном</w:t>
      </w:r>
      <w:r w:rsidRPr="000245BA">
        <w:rPr>
          <w:sz w:val="20"/>
          <w:szCs w:val="20"/>
        </w:rPr>
        <w:t>государственномобразовательномстандартеосновногообщегообразования;</w:t>
      </w:r>
    </w:p>
    <w:p w:rsidR="00B5747B" w:rsidRPr="000245BA" w:rsidRDefault="00182789" w:rsidP="00522914">
      <w:pPr>
        <w:pStyle w:val="aa"/>
        <w:numPr>
          <w:ilvl w:val="0"/>
          <w:numId w:val="196"/>
        </w:numPr>
        <w:tabs>
          <w:tab w:val="left" w:pos="1556"/>
        </w:tabs>
        <w:ind w:right="327" w:firstLine="707"/>
        <w:jc w:val="both"/>
        <w:rPr>
          <w:sz w:val="20"/>
          <w:szCs w:val="20"/>
        </w:rPr>
      </w:pPr>
      <w:r w:rsidRPr="000245BA">
        <w:rPr>
          <w:sz w:val="20"/>
          <w:szCs w:val="20"/>
        </w:rPr>
        <w:t>определить и структурировать планируемые результаты обучения и содержаниеучебного предмета«Русский язык» по годам обучения в соответствии с ФГОС ООО;Примернойосновнойобразовательнойпрограммойосновногообщегообразования;Примернойпрограммойвоспитания</w:t>
      </w:r>
      <w:r w:rsidR="002D5C9C">
        <w:rPr>
          <w:sz w:val="20"/>
          <w:szCs w:val="20"/>
        </w:rPr>
        <w:t>.</w:t>
      </w:r>
    </w:p>
    <w:p w:rsidR="00B5747B" w:rsidRPr="000245BA" w:rsidRDefault="00182789" w:rsidP="00522914">
      <w:pPr>
        <w:pStyle w:val="aa"/>
        <w:numPr>
          <w:ilvl w:val="0"/>
          <w:numId w:val="196"/>
        </w:numPr>
        <w:tabs>
          <w:tab w:val="left" w:pos="1556"/>
        </w:tabs>
        <w:ind w:right="327" w:firstLine="707"/>
        <w:jc w:val="both"/>
        <w:rPr>
          <w:sz w:val="20"/>
          <w:szCs w:val="20"/>
        </w:rPr>
      </w:pPr>
      <w:r w:rsidRPr="000245BA">
        <w:rPr>
          <w:sz w:val="20"/>
          <w:szCs w:val="20"/>
        </w:rPr>
        <w:t>разработатькалендарно-тематическоепланированиесучётомособенностейконкретногокласса,используярекомендованноепримерноераспределениеучебноговремени на изучение определённого раздела/темы, а также предложенные основные видыучебнойдеятельностидля освоенияучебного материаларазделов/тем курса.</w:t>
      </w:r>
    </w:p>
    <w:p w:rsidR="00B5747B" w:rsidRPr="000245BA" w:rsidRDefault="00182789" w:rsidP="00D03353">
      <w:pPr>
        <w:pStyle w:val="a6"/>
        <w:ind w:right="327"/>
        <w:rPr>
          <w:sz w:val="20"/>
          <w:szCs w:val="20"/>
        </w:rPr>
      </w:pPr>
      <w:r w:rsidRPr="000245BA">
        <w:rPr>
          <w:sz w:val="20"/>
          <w:szCs w:val="20"/>
        </w:rPr>
        <w:t>Личностные и метапредметные результаты представлены с учётом особенностейпреподаваниярусскогоязыкавосновнойобщеобразовательнойшколесучётомметодических традиций построения школьного курса русского языка, реализованных вбольшейчасти входящихвФедеральныйпереченьУМК по русскомуязыку.</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ОБЩАЯХАРАКТЕРИСТИКАУЧЕБНОГОПРЕДМЕТА«РУССКИЙЯЗЫК»</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Русскийязык—государственныйязыкРоссийскойФедерации,языкмежнационального общения народов России, национальный язык русского народа. Какгосударственныйязыкиязыкмежнациональногообщениярусскийязыкявляетсясредством коммуникации всех народов Российской Федерации, основой их социально-экономической,культурной идуховнойконсолидации.</w:t>
      </w:r>
    </w:p>
    <w:p w:rsidR="00B5747B" w:rsidRPr="000245BA" w:rsidRDefault="00182789" w:rsidP="00D03353">
      <w:pPr>
        <w:pStyle w:val="a6"/>
        <w:ind w:right="327"/>
        <w:rPr>
          <w:sz w:val="20"/>
          <w:szCs w:val="20"/>
        </w:rPr>
      </w:pPr>
      <w:r w:rsidRPr="000245BA">
        <w:rPr>
          <w:sz w:val="20"/>
          <w:szCs w:val="20"/>
        </w:rPr>
        <w:t>Высокая функциональная значимость русского языка и выполнение им функцийгосударственного языка и языка межнационального общения важны для каждого жителяРоссии,независимоотместаегопроживанияиэтническойпринадлежности.Знание</w:t>
      </w:r>
      <w:r w:rsidR="002D5C9C">
        <w:rPr>
          <w:sz w:val="20"/>
          <w:szCs w:val="20"/>
        </w:rPr>
        <w:t xml:space="preserve"> р</w:t>
      </w:r>
      <w:r w:rsidRPr="000245BA">
        <w:rPr>
          <w:sz w:val="20"/>
          <w:szCs w:val="20"/>
        </w:rPr>
        <w:t>усского языка и владение им в разных формах его существования и функциональныхразновидностях,пониманиеегостилистическихособенностейивыразительныхвозможностей, умение правильно и эффективно использовать русский язык в различныхсферахиситуацияхобщенияопределяютуспешностьсоциализацииличностиивозможностиеёсамореализациивразличныхжизненноважных длячеловекаобластях.</w:t>
      </w:r>
    </w:p>
    <w:p w:rsidR="00B5747B" w:rsidRPr="000245BA" w:rsidRDefault="00182789" w:rsidP="00D03353">
      <w:pPr>
        <w:pStyle w:val="a6"/>
        <w:spacing w:before="1"/>
        <w:ind w:right="327"/>
        <w:rPr>
          <w:sz w:val="20"/>
          <w:szCs w:val="20"/>
        </w:rPr>
      </w:pPr>
      <w:r w:rsidRPr="000245BA">
        <w:rPr>
          <w:sz w:val="20"/>
          <w:szCs w:val="20"/>
        </w:rPr>
        <w:t>Русскийязык,выполняясвоибазовыефункцииобщенияивыражениямысли,обеспечиваетмежличностноеисоциальноевзаимодействиелюдей,участвуетвформировании сознания, самосознания и мировоззрения личности, является важнейшимсредством хранения и передачи информации, культурных традиций, истории русского идругихнародов России.</w:t>
      </w:r>
    </w:p>
    <w:p w:rsidR="00B5747B" w:rsidRPr="000245BA" w:rsidRDefault="00182789" w:rsidP="00D03353">
      <w:pPr>
        <w:pStyle w:val="a6"/>
        <w:ind w:right="327"/>
        <w:rPr>
          <w:sz w:val="20"/>
          <w:szCs w:val="20"/>
        </w:rPr>
      </w:pPr>
      <w:r w:rsidRPr="000245BA">
        <w:rPr>
          <w:sz w:val="20"/>
          <w:szCs w:val="20"/>
        </w:rPr>
        <w:t>Обучение русскому языку в школе направлено на совершенствование нравственнойикоммуникативнойкультурыученика,развитиеегоинтеллектуальныхитворческихспособностей,мышления,памятиивоображения,навыковсамостоятельнойучебнойдеятельности,самообразования.</w:t>
      </w:r>
    </w:p>
    <w:p w:rsidR="00B5747B" w:rsidRPr="000245BA" w:rsidRDefault="00182789" w:rsidP="00D03353">
      <w:pPr>
        <w:pStyle w:val="a6"/>
        <w:ind w:right="327"/>
        <w:rPr>
          <w:sz w:val="20"/>
          <w:szCs w:val="20"/>
        </w:rPr>
      </w:pPr>
      <w:r w:rsidRPr="000245BA">
        <w:rPr>
          <w:sz w:val="20"/>
          <w:szCs w:val="20"/>
        </w:rPr>
        <w:t xml:space="preserve">Содержаниеобучениярусскомуязыкуориентированотакженаразвитиефункциональнойграмотностикакинтегративногоумениячеловекачитать,пониматьтексты, использовать информацию текстов разных форматов, оценивать её, размышлять оней, чтобы достигать своих целей, расширять свои знания и возможности, участвовать </w:t>
      </w:r>
      <w:r w:rsidRPr="000245BA">
        <w:rPr>
          <w:sz w:val="20"/>
          <w:szCs w:val="20"/>
        </w:rPr>
        <w:lastRenderedPageBreak/>
        <w:t>всоциальнойжизни.Речеваяитекстоваядеятельностьявляетсясистемообразующейдоминантойшкольногокурсарусскогоязыка.Соответствующиеуменияинавыкипредставленывперечнеметапредметныхипредметныхрезультатовобучения,всодержании обучения (разделы «Язык и речь», «Текст», «Функциональные разновидностиязыка»).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553" w:right="327"/>
        <w:jc w:val="center"/>
        <w:rPr>
          <w:sz w:val="20"/>
          <w:szCs w:val="20"/>
        </w:rPr>
      </w:pPr>
      <w:r w:rsidRPr="000245BA">
        <w:rPr>
          <w:sz w:val="20"/>
          <w:szCs w:val="20"/>
        </w:rPr>
        <w:t>ЦЕЛИИЗУЧЕНИЯУЧЕБНОГОПРЕДМЕТА«РУССКИЙЯЗЫК»</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Целями изучения русского языка по программам основного общего образованияявляются:</w:t>
      </w:r>
    </w:p>
    <w:p w:rsidR="00B5747B" w:rsidRPr="000245BA" w:rsidRDefault="00182789" w:rsidP="00522914">
      <w:pPr>
        <w:pStyle w:val="aa"/>
        <w:numPr>
          <w:ilvl w:val="0"/>
          <w:numId w:val="195"/>
        </w:numPr>
        <w:tabs>
          <w:tab w:val="left" w:pos="1414"/>
        </w:tabs>
        <w:spacing w:before="3"/>
        <w:ind w:right="327" w:firstLine="707"/>
        <w:rPr>
          <w:sz w:val="20"/>
          <w:szCs w:val="20"/>
        </w:rPr>
      </w:pPr>
      <w:r w:rsidRPr="000245BA">
        <w:rPr>
          <w:sz w:val="20"/>
          <w:szCs w:val="20"/>
        </w:rPr>
        <w:t>осознаниеипроявлениеобщероссийскойгражданственности,патриотизма,уважения к русскому языку как государственному языку Российской Федерации и языкумежнациональногообщения;проявлениесознательногоотношениякязыкукаккобщероссийской ценности, форме выражения и хранения духовного богатства русского идругих народов России, как к средству общения и получения знаний в разных сферахчеловеческойдеятельности;проявлениеуважениякобщероссийскойирусскойкультуре,ккультуреи языкамвсехнародов Российской Федерации;</w:t>
      </w:r>
    </w:p>
    <w:p w:rsidR="00B5747B" w:rsidRPr="000245BA" w:rsidRDefault="00182789" w:rsidP="00522914">
      <w:pPr>
        <w:pStyle w:val="aa"/>
        <w:numPr>
          <w:ilvl w:val="0"/>
          <w:numId w:val="195"/>
        </w:numPr>
        <w:tabs>
          <w:tab w:val="left" w:pos="1414"/>
        </w:tabs>
        <w:spacing w:before="1" w:line="237" w:lineRule="auto"/>
        <w:ind w:right="327" w:firstLine="707"/>
        <w:rPr>
          <w:sz w:val="20"/>
          <w:szCs w:val="20"/>
        </w:rPr>
      </w:pPr>
      <w:r w:rsidRPr="000245BA">
        <w:rPr>
          <w:sz w:val="20"/>
          <w:szCs w:val="20"/>
        </w:rPr>
        <w:t>овладениерусскимязыкомкакинструментомличностногоразвития,инструментомформированиясоциальныхвзаимоотношений,инструментомпреобразованиямира;</w:t>
      </w:r>
    </w:p>
    <w:p w:rsidR="00B5747B" w:rsidRPr="000245BA" w:rsidRDefault="00182789" w:rsidP="00522914">
      <w:pPr>
        <w:pStyle w:val="aa"/>
        <w:numPr>
          <w:ilvl w:val="0"/>
          <w:numId w:val="195"/>
        </w:numPr>
        <w:tabs>
          <w:tab w:val="left" w:pos="1414"/>
        </w:tabs>
        <w:spacing w:before="5"/>
        <w:ind w:right="327" w:firstLine="707"/>
        <w:rPr>
          <w:sz w:val="20"/>
          <w:szCs w:val="20"/>
        </w:rPr>
      </w:pPr>
      <w:r w:rsidRPr="000245BA">
        <w:rPr>
          <w:sz w:val="20"/>
          <w:szCs w:val="20"/>
        </w:rPr>
        <w:t>овладениезнаниямиорусскомязыке,егоустройствеизакономерностяхфункционирования, о стилистических ресурсах русского языка; практическое овладениенормамирусскоголитературногоязыкаиречевогоэтикета;обогащениеактивногоипотенциальногословарногозапасаииспользованиевсобственнойречевойпрактикеразнообразныхграмматическихсредств;совершенствованиеорфографическойипунктуационнойграмотности;воспитаниестремлениякречевомусамосовершенствованию;</w:t>
      </w:r>
    </w:p>
    <w:p w:rsidR="00B5747B" w:rsidRPr="000245BA" w:rsidRDefault="00182789" w:rsidP="00522914">
      <w:pPr>
        <w:pStyle w:val="aa"/>
        <w:numPr>
          <w:ilvl w:val="0"/>
          <w:numId w:val="195"/>
        </w:numPr>
        <w:tabs>
          <w:tab w:val="left" w:pos="1414"/>
        </w:tabs>
        <w:spacing w:before="2"/>
        <w:ind w:right="327" w:firstLine="707"/>
        <w:rPr>
          <w:sz w:val="20"/>
          <w:szCs w:val="20"/>
        </w:rPr>
      </w:pPr>
      <w:r w:rsidRPr="000245BA">
        <w:rPr>
          <w:sz w:val="20"/>
          <w:szCs w:val="20"/>
        </w:rPr>
        <w:t>совершенствованиеречевойдеятельности,коммуникативныхумений,обеспечивающихэффективноевзаимодействиесокружающимилюдьмивситуацияхформального и неформального межличностного и межкультурного общения; овладениерусским языком как средством получения различной информации, в том числе знаний поразным учебнымпредметам;</w:t>
      </w:r>
    </w:p>
    <w:p w:rsidR="00B5747B" w:rsidRPr="000245BA" w:rsidRDefault="00182789" w:rsidP="00522914">
      <w:pPr>
        <w:pStyle w:val="aa"/>
        <w:numPr>
          <w:ilvl w:val="0"/>
          <w:numId w:val="195"/>
        </w:numPr>
        <w:tabs>
          <w:tab w:val="left" w:pos="1414"/>
        </w:tabs>
        <w:spacing w:before="1" w:line="237" w:lineRule="auto"/>
        <w:ind w:right="327" w:firstLine="707"/>
        <w:rPr>
          <w:sz w:val="20"/>
          <w:szCs w:val="20"/>
        </w:rPr>
      </w:pPr>
      <w:r w:rsidRPr="000245BA">
        <w:rPr>
          <w:sz w:val="20"/>
          <w:szCs w:val="20"/>
        </w:rPr>
        <w:t>совершенствованиемыслительнойдеятельности,развитиеуниверсальныхинтеллектуальныхуменийсравнения,анализа,синтеза,абстрагирования,обобщения,</w:t>
      </w:r>
    </w:p>
    <w:p w:rsidR="00B5747B" w:rsidRPr="000245BA" w:rsidRDefault="00182789" w:rsidP="00D03353">
      <w:pPr>
        <w:pStyle w:val="a6"/>
        <w:spacing w:before="66"/>
        <w:ind w:right="327" w:firstLine="0"/>
        <w:rPr>
          <w:sz w:val="20"/>
          <w:szCs w:val="20"/>
        </w:rPr>
      </w:pPr>
      <w:r w:rsidRPr="000245BA">
        <w:rPr>
          <w:sz w:val="20"/>
          <w:szCs w:val="20"/>
        </w:rPr>
        <w:t>классификации, установления определённых закономерностей и правил, конкретизации ит.п. впроцессеизучения русского языка;</w:t>
      </w:r>
    </w:p>
    <w:p w:rsidR="00B5747B" w:rsidRPr="000245BA" w:rsidRDefault="00182789" w:rsidP="00522914">
      <w:pPr>
        <w:pStyle w:val="aa"/>
        <w:numPr>
          <w:ilvl w:val="0"/>
          <w:numId w:val="195"/>
        </w:numPr>
        <w:tabs>
          <w:tab w:val="left" w:pos="1414"/>
        </w:tabs>
        <w:spacing w:before="2"/>
        <w:ind w:right="327" w:firstLine="707"/>
        <w:rPr>
          <w:sz w:val="20"/>
          <w:szCs w:val="20"/>
        </w:rPr>
      </w:pPr>
      <w:r w:rsidRPr="000245BA">
        <w:rPr>
          <w:sz w:val="20"/>
          <w:szCs w:val="20"/>
        </w:rPr>
        <w:t>развитие функциональной грамотности: умений осуществлять информационныйпоиск,извлекатьипреобразовыватьнеобходимуюинформацию,интерпретировать,пониматьииспользоватьтекстыразныхформатов(сплошной,несплошнойтекст,инфографика и др.); освоение стратегий и тактик информационно-смысловой переработкитекста,овладениеспособамипониманиятекста,егоназначения,общегосмысла,коммуникативногонамеренияавтора;логическойструктуры,ролиязыковыхсредств.</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right="327"/>
        <w:jc w:val="left"/>
        <w:rPr>
          <w:sz w:val="20"/>
          <w:szCs w:val="20"/>
        </w:rPr>
      </w:pPr>
      <w:r w:rsidRPr="000245BA">
        <w:rPr>
          <w:sz w:val="20"/>
          <w:szCs w:val="20"/>
        </w:rPr>
        <w:t>МЕСТОУЧЕБНОГОПРЕДМЕТА«РУССКИЙЯЗЫК» ВУЧЕБНОМПЛАНЕ</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ВсоответствиисФедеральнымгосударственнымобразовательнымстандартомосновного общего образования учебный предмет «Русский язык» входит в предметнуюобласть«Русскийязыкилитература»и являетсяобязательнымдля изучения.</w:t>
      </w:r>
    </w:p>
    <w:p w:rsidR="00B5747B" w:rsidRPr="000245BA" w:rsidRDefault="00182789" w:rsidP="00D03353">
      <w:pPr>
        <w:pStyle w:val="a6"/>
        <w:spacing w:before="1"/>
        <w:ind w:right="327"/>
        <w:rPr>
          <w:sz w:val="20"/>
          <w:szCs w:val="20"/>
        </w:rPr>
      </w:pPr>
      <w:r w:rsidRPr="000245BA">
        <w:rPr>
          <w:sz w:val="20"/>
          <w:szCs w:val="20"/>
        </w:rPr>
        <w:t>Содержаниеучебногопредмета«Русскийязык»,представленноеврабочейпрограмме, соответствует ФГОС ООО, Примерной основной образовательной программеосновногообщегообразования.</w:t>
      </w:r>
    </w:p>
    <w:p w:rsidR="00B5747B" w:rsidRPr="000245BA" w:rsidRDefault="00182789" w:rsidP="00D03353">
      <w:pPr>
        <w:pStyle w:val="a6"/>
        <w:ind w:right="327"/>
        <w:rPr>
          <w:sz w:val="20"/>
          <w:szCs w:val="20"/>
        </w:rPr>
      </w:pPr>
      <w:r w:rsidRPr="000245BA">
        <w:rPr>
          <w:sz w:val="20"/>
          <w:szCs w:val="20"/>
        </w:rPr>
        <w:t>Впределаходногоклассапоследовательностьизучениятем,представленныхвсодержаниикаждого класса, может варьироваться.</w:t>
      </w:r>
    </w:p>
    <w:p w:rsidR="00B5747B" w:rsidRPr="000245BA" w:rsidRDefault="00182789" w:rsidP="00D03353">
      <w:pPr>
        <w:pStyle w:val="a6"/>
        <w:ind w:right="327"/>
        <w:rPr>
          <w:sz w:val="20"/>
          <w:szCs w:val="20"/>
        </w:rPr>
      </w:pPr>
      <w:r w:rsidRPr="000245BA">
        <w:rPr>
          <w:sz w:val="20"/>
          <w:szCs w:val="20"/>
        </w:rPr>
        <w:t>Учебнымпланомнаизучениерусскогоязыкаотводится714часов:в5классе—170часов (5 часов в неделю), в 6 классе — 204 часа (6 часов в неделю), в 7 классе 136 часов (4часа в неделю), в 8 классе — 102 часа (3 часа в неделю), в 9 классе — 102 часа (3 часа внеделю).</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before="1" w:line="480" w:lineRule="auto"/>
        <w:ind w:right="327"/>
        <w:jc w:val="left"/>
        <w:rPr>
          <w:sz w:val="20"/>
          <w:szCs w:val="20"/>
        </w:rPr>
      </w:pPr>
      <w:r w:rsidRPr="000245BA">
        <w:rPr>
          <w:sz w:val="20"/>
          <w:szCs w:val="20"/>
        </w:rPr>
        <w:t>СОДЕРЖАНИЕ УЧЕБНОГО ПРЕДМЕТА «РУССКИЙ ЯЗЫК»5КЛАСС</w:t>
      </w:r>
    </w:p>
    <w:p w:rsidR="00B5747B" w:rsidRPr="000245BA" w:rsidRDefault="00182789" w:rsidP="00D03353">
      <w:pPr>
        <w:spacing w:line="274" w:lineRule="exact"/>
        <w:ind w:left="1270" w:right="327"/>
        <w:rPr>
          <w:b/>
          <w:sz w:val="20"/>
          <w:szCs w:val="20"/>
        </w:rPr>
      </w:pPr>
      <w:r w:rsidRPr="000245BA">
        <w:rPr>
          <w:b/>
          <w:sz w:val="20"/>
          <w:szCs w:val="20"/>
        </w:rPr>
        <w:t>Общиесведенияоязыке</w:t>
      </w:r>
    </w:p>
    <w:p w:rsidR="00B5747B" w:rsidRPr="000245BA" w:rsidRDefault="00182789" w:rsidP="00D03353">
      <w:pPr>
        <w:pStyle w:val="a6"/>
        <w:ind w:left="1270" w:right="327" w:firstLine="0"/>
        <w:jc w:val="left"/>
        <w:rPr>
          <w:sz w:val="20"/>
          <w:szCs w:val="20"/>
        </w:rPr>
      </w:pPr>
      <w:r w:rsidRPr="000245BA">
        <w:rPr>
          <w:sz w:val="20"/>
          <w:szCs w:val="20"/>
        </w:rPr>
        <w:t>Богатство и выразительность русского языка.Лингвистикакакнаука о языке.</w:t>
      </w:r>
    </w:p>
    <w:p w:rsidR="00B5747B" w:rsidRPr="000245BA" w:rsidRDefault="00182789" w:rsidP="00D03353">
      <w:pPr>
        <w:pStyle w:val="a6"/>
        <w:ind w:left="1270" w:right="327" w:firstLine="0"/>
        <w:jc w:val="left"/>
        <w:rPr>
          <w:sz w:val="20"/>
          <w:szCs w:val="20"/>
        </w:rPr>
      </w:pPr>
      <w:r w:rsidRPr="000245BA">
        <w:rPr>
          <w:sz w:val="20"/>
          <w:szCs w:val="20"/>
        </w:rPr>
        <w:t>Основныеразделылингвистики.</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before="1" w:line="274" w:lineRule="exact"/>
        <w:ind w:right="327"/>
        <w:jc w:val="left"/>
        <w:rPr>
          <w:sz w:val="20"/>
          <w:szCs w:val="20"/>
        </w:rPr>
      </w:pPr>
      <w:r w:rsidRPr="000245BA">
        <w:rPr>
          <w:sz w:val="20"/>
          <w:szCs w:val="20"/>
        </w:rPr>
        <w:t>Языки речь</w:t>
      </w:r>
    </w:p>
    <w:p w:rsidR="00B5747B" w:rsidRPr="000245BA" w:rsidRDefault="00182789" w:rsidP="00D03353">
      <w:pPr>
        <w:pStyle w:val="a6"/>
        <w:ind w:left="1270" w:right="327" w:firstLine="0"/>
        <w:jc w:val="left"/>
        <w:rPr>
          <w:sz w:val="20"/>
          <w:szCs w:val="20"/>
        </w:rPr>
      </w:pPr>
      <w:r w:rsidRPr="000245BA">
        <w:rPr>
          <w:sz w:val="20"/>
          <w:szCs w:val="20"/>
        </w:rPr>
        <w:t>Язык и речь. Речь устная и письменная, монологическая и диалогическая, полилог.Видыречевойдеятельности(говорение,слушание,чтение,письмо),ихособенности.Созданиеустныхмонологическихвысказыванийнаосновежизненныхнаблюдений,</w:t>
      </w:r>
    </w:p>
    <w:p w:rsidR="00B5747B" w:rsidRPr="000245BA" w:rsidRDefault="00182789" w:rsidP="00D03353">
      <w:pPr>
        <w:pStyle w:val="a6"/>
        <w:ind w:right="327" w:firstLine="0"/>
        <w:jc w:val="left"/>
        <w:rPr>
          <w:sz w:val="20"/>
          <w:szCs w:val="20"/>
        </w:rPr>
      </w:pPr>
      <w:r w:rsidRPr="000245BA">
        <w:rPr>
          <w:sz w:val="20"/>
          <w:szCs w:val="20"/>
        </w:rPr>
        <w:t>чтениянаучно-учебной,художественнойинаучно-популярнойлитературы.</w:t>
      </w:r>
    </w:p>
    <w:p w:rsidR="00B5747B" w:rsidRPr="000245BA" w:rsidRDefault="00182789" w:rsidP="00D03353">
      <w:pPr>
        <w:pStyle w:val="a6"/>
        <w:ind w:right="327"/>
        <w:jc w:val="left"/>
        <w:rPr>
          <w:sz w:val="20"/>
          <w:szCs w:val="20"/>
        </w:rPr>
      </w:pPr>
      <w:r w:rsidRPr="000245BA">
        <w:rPr>
          <w:sz w:val="20"/>
          <w:szCs w:val="20"/>
        </w:rPr>
        <w:t>Устныйпересказпрочитанногоилипрослушанноготекста,втомчислесизменениемлицарассказчика.</w:t>
      </w:r>
    </w:p>
    <w:p w:rsidR="00B5747B" w:rsidRPr="000245BA" w:rsidRDefault="00182789" w:rsidP="00D03353">
      <w:pPr>
        <w:pStyle w:val="a6"/>
        <w:ind w:right="327"/>
        <w:jc w:val="left"/>
        <w:rPr>
          <w:sz w:val="20"/>
          <w:szCs w:val="20"/>
        </w:rPr>
      </w:pPr>
      <w:r w:rsidRPr="000245BA">
        <w:rPr>
          <w:sz w:val="20"/>
          <w:szCs w:val="20"/>
        </w:rPr>
        <w:t>Участиевдиалогеналингвистическиетемы(врамкахизученного)итемынаосновежизненныхнаблюдений.</w:t>
      </w:r>
    </w:p>
    <w:p w:rsidR="00B5747B" w:rsidRPr="000245BA" w:rsidRDefault="00182789" w:rsidP="00D03353">
      <w:pPr>
        <w:pStyle w:val="a6"/>
        <w:ind w:left="1270" w:right="327" w:firstLine="0"/>
        <w:jc w:val="left"/>
        <w:rPr>
          <w:sz w:val="20"/>
          <w:szCs w:val="20"/>
        </w:rPr>
      </w:pPr>
      <w:r w:rsidRPr="000245BA">
        <w:rPr>
          <w:sz w:val="20"/>
          <w:szCs w:val="20"/>
        </w:rPr>
        <w:lastRenderedPageBreak/>
        <w:t>Речевыеформулыприветствия,прощания,просьбы,благодарности.</w:t>
      </w:r>
    </w:p>
    <w:p w:rsidR="00B5747B" w:rsidRPr="000245BA" w:rsidRDefault="00182789" w:rsidP="00D03353">
      <w:pPr>
        <w:pStyle w:val="a6"/>
        <w:ind w:right="327"/>
        <w:jc w:val="left"/>
        <w:rPr>
          <w:sz w:val="20"/>
          <w:szCs w:val="20"/>
        </w:rPr>
      </w:pPr>
      <w:r w:rsidRPr="000245BA">
        <w:rPr>
          <w:sz w:val="20"/>
          <w:szCs w:val="20"/>
        </w:rPr>
        <w:t>Сочиненияразличныхвидовсопоройнажизненныйичитательскийопыт,сюжетнуюкартину(втом числесочинения-миниатюры).</w:t>
      </w:r>
    </w:p>
    <w:p w:rsidR="00B5747B" w:rsidRPr="000245BA" w:rsidRDefault="00182789" w:rsidP="00D03353">
      <w:pPr>
        <w:pStyle w:val="a6"/>
        <w:ind w:left="1270" w:right="327" w:firstLine="0"/>
        <w:jc w:val="left"/>
        <w:rPr>
          <w:sz w:val="20"/>
          <w:szCs w:val="20"/>
        </w:rPr>
      </w:pPr>
      <w:r w:rsidRPr="000245BA">
        <w:rPr>
          <w:sz w:val="20"/>
          <w:szCs w:val="20"/>
        </w:rPr>
        <w:t>Видыаудирования:выборочное,ознакомительное,детальное.</w:t>
      </w:r>
    </w:p>
    <w:p w:rsidR="00B5747B" w:rsidRPr="000245BA" w:rsidRDefault="00182789" w:rsidP="00D03353">
      <w:pPr>
        <w:pStyle w:val="a6"/>
        <w:ind w:left="1270" w:right="327" w:firstLine="0"/>
        <w:jc w:val="left"/>
        <w:rPr>
          <w:sz w:val="20"/>
          <w:szCs w:val="20"/>
        </w:rPr>
      </w:pPr>
      <w:r w:rsidRPr="000245BA">
        <w:rPr>
          <w:sz w:val="20"/>
          <w:szCs w:val="20"/>
        </w:rPr>
        <w:t>Видычтения:изучающее,ознакомительное,просмотровое,поисковое.</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Текст</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Текстиегоосновныепризнаки.Темаиглавнаямысльтекста.Микротематекста.</w:t>
      </w:r>
    </w:p>
    <w:p w:rsidR="00B5747B" w:rsidRPr="000245BA" w:rsidRDefault="00182789" w:rsidP="00D03353">
      <w:pPr>
        <w:pStyle w:val="a6"/>
        <w:ind w:right="327" w:firstLine="0"/>
        <w:jc w:val="left"/>
        <w:rPr>
          <w:sz w:val="20"/>
          <w:szCs w:val="20"/>
        </w:rPr>
      </w:pPr>
      <w:r w:rsidRPr="000245BA">
        <w:rPr>
          <w:sz w:val="20"/>
          <w:szCs w:val="20"/>
        </w:rPr>
        <w:t>Ключевыеслова.</w:t>
      </w:r>
    </w:p>
    <w:p w:rsidR="00B5747B" w:rsidRPr="000245BA" w:rsidRDefault="00182789" w:rsidP="00D03353">
      <w:pPr>
        <w:pStyle w:val="a6"/>
        <w:ind w:left="1270" w:right="327" w:firstLine="0"/>
        <w:jc w:val="left"/>
        <w:rPr>
          <w:sz w:val="20"/>
          <w:szCs w:val="20"/>
        </w:rPr>
      </w:pPr>
      <w:r w:rsidRPr="000245BA">
        <w:rPr>
          <w:sz w:val="20"/>
          <w:szCs w:val="20"/>
        </w:rPr>
        <w:t>Функционально-смысловыетипыречи:описание,повествование,рассуждение;ихособенности.</w:t>
      </w:r>
    </w:p>
    <w:p w:rsidR="00B5747B" w:rsidRPr="000245BA" w:rsidRDefault="00182789" w:rsidP="00D03353">
      <w:pPr>
        <w:pStyle w:val="a6"/>
        <w:ind w:right="327"/>
        <w:rPr>
          <w:sz w:val="20"/>
          <w:szCs w:val="20"/>
        </w:rPr>
      </w:pPr>
      <w:r w:rsidRPr="000245BA">
        <w:rPr>
          <w:sz w:val="20"/>
          <w:szCs w:val="20"/>
        </w:rPr>
        <w:t>Композиционнаяструктуратекста.Абзацкаксредствочленениятекстанакомпозиционно-смысловыечасти.</w:t>
      </w:r>
    </w:p>
    <w:p w:rsidR="00B5747B" w:rsidRPr="000245BA" w:rsidRDefault="00182789" w:rsidP="00D03353">
      <w:pPr>
        <w:pStyle w:val="a6"/>
        <w:spacing w:before="1"/>
        <w:ind w:right="327"/>
        <w:rPr>
          <w:sz w:val="20"/>
          <w:szCs w:val="20"/>
        </w:rPr>
      </w:pPr>
      <w:r w:rsidRPr="000245BA">
        <w:rPr>
          <w:sz w:val="20"/>
          <w:szCs w:val="20"/>
        </w:rPr>
        <w:t>Средства связи предложений и частей текста: формы слова, однокоренные слова,синонимы,антонимы, личныеместоимения, повторслова.</w:t>
      </w:r>
    </w:p>
    <w:p w:rsidR="00B5747B" w:rsidRPr="000245BA" w:rsidRDefault="00182789" w:rsidP="00D03353">
      <w:pPr>
        <w:pStyle w:val="a6"/>
        <w:ind w:left="1270" w:right="327" w:firstLine="0"/>
        <w:rPr>
          <w:sz w:val="20"/>
          <w:szCs w:val="20"/>
        </w:rPr>
      </w:pPr>
      <w:r w:rsidRPr="000245BA">
        <w:rPr>
          <w:sz w:val="20"/>
          <w:szCs w:val="20"/>
        </w:rPr>
        <w:t>Повествованиекактипречи.Рассказ.</w:t>
      </w:r>
    </w:p>
    <w:p w:rsidR="00B5747B" w:rsidRPr="000245BA" w:rsidRDefault="00182789" w:rsidP="00D03353">
      <w:pPr>
        <w:pStyle w:val="a6"/>
        <w:ind w:right="327"/>
        <w:rPr>
          <w:sz w:val="20"/>
          <w:szCs w:val="20"/>
        </w:rPr>
      </w:pPr>
      <w:r w:rsidRPr="000245BA">
        <w:rPr>
          <w:sz w:val="20"/>
          <w:szCs w:val="20"/>
        </w:rPr>
        <w:t>Смысловой анализ текста: его композиционных особенностей, микротем и абзацев,способовисредствсвязипредложенийвтексте;использованиеязыковыхсредстввыразительности (врамкахизученного).</w:t>
      </w:r>
    </w:p>
    <w:p w:rsidR="00B5747B" w:rsidRPr="000245BA" w:rsidRDefault="00182789" w:rsidP="00D03353">
      <w:pPr>
        <w:pStyle w:val="a6"/>
        <w:ind w:right="327"/>
        <w:rPr>
          <w:sz w:val="20"/>
          <w:szCs w:val="20"/>
        </w:rPr>
      </w:pPr>
      <w:r w:rsidRPr="000245BA">
        <w:rPr>
          <w:sz w:val="20"/>
          <w:szCs w:val="20"/>
        </w:rPr>
        <w:t>Подробное,выборочноеисжатоеизложениесодержанияпрочитанногоилипрослушанноготекста.Изложениесодержаниятекстасизменениемлицарассказчика.</w:t>
      </w:r>
    </w:p>
    <w:p w:rsidR="00B5747B" w:rsidRPr="000245BA" w:rsidRDefault="00182789" w:rsidP="00D03353">
      <w:pPr>
        <w:pStyle w:val="a6"/>
        <w:ind w:left="1270" w:right="327" w:firstLine="0"/>
        <w:rPr>
          <w:sz w:val="20"/>
          <w:szCs w:val="20"/>
        </w:rPr>
      </w:pPr>
      <w:r w:rsidRPr="000245BA">
        <w:rPr>
          <w:sz w:val="20"/>
          <w:szCs w:val="20"/>
        </w:rPr>
        <w:t>Информационнаяпереработкатекста:простой исложныйплантекста.</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line="274" w:lineRule="exact"/>
        <w:ind w:right="327"/>
        <w:jc w:val="left"/>
        <w:rPr>
          <w:sz w:val="20"/>
          <w:szCs w:val="20"/>
        </w:rPr>
      </w:pPr>
      <w:r w:rsidRPr="000245BA">
        <w:rPr>
          <w:sz w:val="20"/>
          <w:szCs w:val="20"/>
        </w:rPr>
        <w:t>Функциональныеразновидностиязыка</w:t>
      </w:r>
    </w:p>
    <w:p w:rsidR="00B5747B" w:rsidRPr="000245BA" w:rsidRDefault="00182789" w:rsidP="00D03353">
      <w:pPr>
        <w:pStyle w:val="a6"/>
        <w:ind w:right="327"/>
        <w:rPr>
          <w:sz w:val="20"/>
          <w:szCs w:val="20"/>
        </w:rPr>
      </w:pPr>
      <w:r w:rsidRPr="000245BA">
        <w:rPr>
          <w:sz w:val="20"/>
          <w:szCs w:val="20"/>
        </w:rPr>
        <w:t>Общеепредставлениеофункциональныхразновидностяхязыка(оразговорнойречи,функциональныхстилях, языкехудожественной литературы).</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before="1"/>
        <w:ind w:right="327"/>
        <w:jc w:val="left"/>
        <w:rPr>
          <w:sz w:val="20"/>
          <w:szCs w:val="20"/>
        </w:rPr>
      </w:pPr>
      <w:r w:rsidRPr="000245BA">
        <w:rPr>
          <w:sz w:val="20"/>
          <w:szCs w:val="20"/>
        </w:rPr>
        <w:t>СИСТЕМАЯЗЫКА</w:t>
      </w:r>
    </w:p>
    <w:p w:rsidR="00B5747B" w:rsidRPr="000245BA" w:rsidRDefault="00B5747B" w:rsidP="00D03353">
      <w:pPr>
        <w:pStyle w:val="a6"/>
        <w:spacing w:before="11"/>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Фонетика.Графика.Орфоэпия</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Фонетикаиграфикакакразделылингвистики.</w:t>
      </w:r>
    </w:p>
    <w:p w:rsidR="00B5747B" w:rsidRPr="000245BA" w:rsidRDefault="00182789" w:rsidP="00D03353">
      <w:pPr>
        <w:pStyle w:val="a6"/>
        <w:ind w:left="1270" w:right="327" w:firstLine="0"/>
        <w:jc w:val="left"/>
        <w:rPr>
          <w:sz w:val="20"/>
          <w:szCs w:val="20"/>
        </w:rPr>
      </w:pPr>
      <w:r w:rsidRPr="000245BA">
        <w:rPr>
          <w:sz w:val="20"/>
          <w:szCs w:val="20"/>
        </w:rPr>
        <w:t>Звуккакединицаязыка.Смыслоразличительнаярользвука.Системагласныхзвуков.</w:t>
      </w:r>
    </w:p>
    <w:p w:rsidR="00B5747B" w:rsidRPr="000245BA" w:rsidRDefault="00182789" w:rsidP="00D03353">
      <w:pPr>
        <w:pStyle w:val="a6"/>
        <w:ind w:left="1270" w:right="327" w:firstLine="0"/>
        <w:jc w:val="left"/>
        <w:rPr>
          <w:sz w:val="20"/>
          <w:szCs w:val="20"/>
        </w:rPr>
      </w:pPr>
      <w:r w:rsidRPr="000245BA">
        <w:rPr>
          <w:sz w:val="20"/>
          <w:szCs w:val="20"/>
        </w:rPr>
        <w:t>Системасогласныхзвуков.</w:t>
      </w:r>
    </w:p>
    <w:p w:rsidR="00B5747B" w:rsidRPr="000245BA" w:rsidRDefault="00182789" w:rsidP="00D03353">
      <w:pPr>
        <w:pStyle w:val="a6"/>
        <w:ind w:left="1270" w:right="327" w:firstLine="0"/>
        <w:jc w:val="left"/>
        <w:rPr>
          <w:sz w:val="20"/>
          <w:szCs w:val="20"/>
        </w:rPr>
      </w:pPr>
      <w:r w:rsidRPr="000245BA">
        <w:rPr>
          <w:sz w:val="20"/>
          <w:szCs w:val="20"/>
        </w:rPr>
        <w:t>Изменение звуков в речевом потоке. Элементы фонетической транскрипции.Слог.Ударение. Свойстварусскогоударения.</w:t>
      </w:r>
    </w:p>
    <w:p w:rsidR="00B5747B" w:rsidRPr="000245BA" w:rsidRDefault="00182789" w:rsidP="00D03353">
      <w:pPr>
        <w:pStyle w:val="a6"/>
        <w:ind w:left="1270" w:right="327" w:firstLine="0"/>
        <w:jc w:val="left"/>
        <w:rPr>
          <w:sz w:val="20"/>
          <w:szCs w:val="20"/>
        </w:rPr>
      </w:pPr>
      <w:r w:rsidRPr="000245BA">
        <w:rPr>
          <w:sz w:val="20"/>
          <w:szCs w:val="20"/>
        </w:rPr>
        <w:t>Соотношение звуков и букв.Фонетическийанализслова.</w:t>
      </w:r>
    </w:p>
    <w:p w:rsidR="00B5747B" w:rsidRPr="000245BA" w:rsidRDefault="00182789" w:rsidP="00D03353">
      <w:pPr>
        <w:pStyle w:val="a6"/>
        <w:spacing w:before="1"/>
        <w:ind w:left="1270" w:right="327" w:firstLine="0"/>
        <w:jc w:val="left"/>
        <w:rPr>
          <w:sz w:val="20"/>
          <w:szCs w:val="20"/>
        </w:rPr>
      </w:pPr>
      <w:r w:rsidRPr="000245BA">
        <w:rPr>
          <w:sz w:val="20"/>
          <w:szCs w:val="20"/>
        </w:rPr>
        <w:t>Способы обозначения [й’], мягкости согласных.Основныевыразительныесредствафонетики.</w:t>
      </w:r>
    </w:p>
    <w:p w:rsidR="00B5747B" w:rsidRPr="000245BA" w:rsidRDefault="00182789" w:rsidP="00D03353">
      <w:pPr>
        <w:pStyle w:val="a6"/>
        <w:ind w:left="1270" w:right="327" w:firstLine="0"/>
        <w:jc w:val="left"/>
        <w:rPr>
          <w:sz w:val="20"/>
          <w:szCs w:val="20"/>
        </w:rPr>
      </w:pPr>
      <w:r w:rsidRPr="000245BA">
        <w:rPr>
          <w:sz w:val="20"/>
          <w:szCs w:val="20"/>
        </w:rPr>
        <w:t>Прописныеистрочныебуквы.</w:t>
      </w:r>
    </w:p>
    <w:p w:rsidR="00B5747B" w:rsidRPr="000245BA" w:rsidRDefault="00182789" w:rsidP="00D03353">
      <w:pPr>
        <w:pStyle w:val="a6"/>
        <w:ind w:left="1270" w:right="327" w:firstLine="0"/>
        <w:jc w:val="left"/>
        <w:rPr>
          <w:sz w:val="20"/>
          <w:szCs w:val="20"/>
        </w:rPr>
      </w:pPr>
      <w:r w:rsidRPr="000245BA">
        <w:rPr>
          <w:sz w:val="20"/>
          <w:szCs w:val="20"/>
        </w:rPr>
        <w:t>Интонация,еёфункции.Основныеэлементыинтонации.</w:t>
      </w:r>
    </w:p>
    <w:p w:rsidR="00B5747B" w:rsidRPr="000245BA" w:rsidRDefault="00182789" w:rsidP="00D03353">
      <w:pPr>
        <w:pStyle w:val="1"/>
        <w:spacing w:before="5" w:line="274" w:lineRule="exact"/>
        <w:ind w:right="327"/>
        <w:jc w:val="left"/>
        <w:rPr>
          <w:sz w:val="20"/>
          <w:szCs w:val="20"/>
        </w:rPr>
      </w:pPr>
      <w:r w:rsidRPr="000245BA">
        <w:rPr>
          <w:sz w:val="20"/>
          <w:szCs w:val="20"/>
        </w:rPr>
        <w:t>Орфография</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Орфографиякакразделлингвистики.</w:t>
      </w:r>
    </w:p>
    <w:p w:rsidR="00B5747B" w:rsidRPr="000245BA" w:rsidRDefault="00182789" w:rsidP="00D03353">
      <w:pPr>
        <w:pStyle w:val="a6"/>
        <w:ind w:left="1270" w:right="327" w:firstLine="0"/>
        <w:jc w:val="left"/>
        <w:rPr>
          <w:sz w:val="20"/>
          <w:szCs w:val="20"/>
        </w:rPr>
      </w:pPr>
      <w:r w:rsidRPr="000245BA">
        <w:rPr>
          <w:sz w:val="20"/>
          <w:szCs w:val="20"/>
        </w:rPr>
        <w:t>Понятие«орфограмма».Буквенныеинебуквенныеорфограммы.Правописаниеразделительных</w:t>
      </w:r>
      <w:r w:rsidRPr="000245BA">
        <w:rPr>
          <w:b/>
          <w:i/>
          <w:sz w:val="20"/>
          <w:szCs w:val="20"/>
        </w:rPr>
        <w:t xml:space="preserve">ъ </w:t>
      </w:r>
      <w:r w:rsidRPr="000245BA">
        <w:rPr>
          <w:sz w:val="20"/>
          <w:szCs w:val="20"/>
        </w:rPr>
        <w:t>и</w:t>
      </w:r>
      <w:r w:rsidRPr="000245BA">
        <w:rPr>
          <w:b/>
          <w:i/>
          <w:sz w:val="20"/>
          <w:szCs w:val="20"/>
        </w:rPr>
        <w:t>ь</w:t>
      </w:r>
      <w:r w:rsidRPr="000245BA">
        <w:rPr>
          <w:sz w:val="20"/>
          <w:szCs w:val="20"/>
        </w:rPr>
        <w:t>.</w:t>
      </w:r>
    </w:p>
    <w:p w:rsidR="00B5747B" w:rsidRPr="000245BA" w:rsidRDefault="00182789" w:rsidP="00D03353">
      <w:pPr>
        <w:pStyle w:val="1"/>
        <w:spacing w:before="5" w:line="274" w:lineRule="exact"/>
        <w:ind w:right="327"/>
        <w:jc w:val="left"/>
        <w:rPr>
          <w:sz w:val="20"/>
          <w:szCs w:val="20"/>
        </w:rPr>
      </w:pPr>
      <w:r w:rsidRPr="000245BA">
        <w:rPr>
          <w:sz w:val="20"/>
          <w:szCs w:val="20"/>
        </w:rPr>
        <w:t>Лексикология</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Лексикологиякакразделлингвистики.</w:t>
      </w:r>
    </w:p>
    <w:p w:rsidR="00B5747B" w:rsidRPr="000245BA" w:rsidRDefault="00182789" w:rsidP="00D03353">
      <w:pPr>
        <w:pStyle w:val="a6"/>
        <w:ind w:right="327"/>
        <w:rPr>
          <w:sz w:val="20"/>
          <w:szCs w:val="20"/>
        </w:rPr>
      </w:pPr>
      <w:r w:rsidRPr="000245BA">
        <w:rPr>
          <w:sz w:val="20"/>
          <w:szCs w:val="20"/>
        </w:rPr>
        <w:t>Основныеспособытолкованиялексическогозначенияслова(подбороднокоренныхслов; подбор синонимов и антонимов); основные способы разъяснения значения слова (поконтексту,спомощью толкового словаря).</w:t>
      </w:r>
    </w:p>
    <w:p w:rsidR="00B5747B" w:rsidRPr="000245BA" w:rsidRDefault="00182789" w:rsidP="00D03353">
      <w:pPr>
        <w:pStyle w:val="a6"/>
        <w:ind w:left="1270" w:right="327" w:firstLine="0"/>
        <w:rPr>
          <w:sz w:val="20"/>
          <w:szCs w:val="20"/>
        </w:rPr>
      </w:pPr>
      <w:r w:rsidRPr="000245BA">
        <w:rPr>
          <w:sz w:val="20"/>
          <w:szCs w:val="20"/>
        </w:rPr>
        <w:t>Словаоднозначныеимногозначные.Прямоеипереносноезначенияслова.</w:t>
      </w:r>
    </w:p>
    <w:p w:rsidR="00B5747B" w:rsidRPr="000245BA" w:rsidRDefault="00182789" w:rsidP="00D03353">
      <w:pPr>
        <w:pStyle w:val="a6"/>
        <w:ind w:right="327" w:firstLine="0"/>
        <w:rPr>
          <w:sz w:val="20"/>
          <w:szCs w:val="20"/>
        </w:rPr>
      </w:pPr>
      <w:r w:rsidRPr="000245BA">
        <w:rPr>
          <w:sz w:val="20"/>
          <w:szCs w:val="20"/>
        </w:rPr>
        <w:t>Тематическиегруппыслов.Обозначениеродовыхивидовыхпонятий.</w:t>
      </w:r>
    </w:p>
    <w:p w:rsidR="00B5747B" w:rsidRPr="000245BA" w:rsidRDefault="00182789" w:rsidP="00D03353">
      <w:pPr>
        <w:pStyle w:val="a6"/>
        <w:ind w:left="1270" w:right="327" w:firstLine="0"/>
        <w:rPr>
          <w:sz w:val="20"/>
          <w:szCs w:val="20"/>
        </w:rPr>
      </w:pPr>
      <w:r w:rsidRPr="000245BA">
        <w:rPr>
          <w:sz w:val="20"/>
          <w:szCs w:val="20"/>
        </w:rPr>
        <w:t>Синонимы.Антонимы.Омонимы.Паронимы.</w:t>
      </w:r>
    </w:p>
    <w:p w:rsidR="00B5747B" w:rsidRPr="000245BA" w:rsidRDefault="00182789" w:rsidP="00D03353">
      <w:pPr>
        <w:pStyle w:val="a6"/>
        <w:ind w:right="327"/>
        <w:rPr>
          <w:sz w:val="20"/>
          <w:szCs w:val="20"/>
        </w:rPr>
      </w:pPr>
      <w:r w:rsidRPr="000245BA">
        <w:rPr>
          <w:sz w:val="20"/>
          <w:szCs w:val="20"/>
        </w:rPr>
        <w:t>Разныевидылексическихсловарей(толковыйсловарь,словарисинонимов,антонимов, омонимов, паронимов) и их роль в овладении словарным богатством родногоязыка.</w:t>
      </w:r>
    </w:p>
    <w:p w:rsidR="00B5747B" w:rsidRPr="000245BA" w:rsidRDefault="00182789" w:rsidP="00D03353">
      <w:pPr>
        <w:pStyle w:val="a6"/>
        <w:ind w:left="1270" w:right="327" w:firstLine="0"/>
        <w:jc w:val="left"/>
        <w:rPr>
          <w:sz w:val="20"/>
          <w:szCs w:val="20"/>
        </w:rPr>
      </w:pPr>
      <w:r w:rsidRPr="000245BA">
        <w:rPr>
          <w:sz w:val="20"/>
          <w:szCs w:val="20"/>
        </w:rPr>
        <w:t>Лексическийанализслов(врамкахизученного).</w:t>
      </w:r>
    </w:p>
    <w:p w:rsidR="00B5747B" w:rsidRPr="000245BA" w:rsidRDefault="00182789" w:rsidP="00D03353">
      <w:pPr>
        <w:pStyle w:val="1"/>
        <w:spacing w:before="5" w:line="274" w:lineRule="exact"/>
        <w:ind w:right="327"/>
        <w:jc w:val="left"/>
        <w:rPr>
          <w:sz w:val="20"/>
          <w:szCs w:val="20"/>
        </w:rPr>
      </w:pPr>
      <w:r w:rsidRPr="000245BA">
        <w:rPr>
          <w:sz w:val="20"/>
          <w:szCs w:val="20"/>
        </w:rPr>
        <w:t>Морфемика.Орфография</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Морфемикакакразделлингвистики.</w:t>
      </w:r>
    </w:p>
    <w:p w:rsidR="00B5747B" w:rsidRPr="000245BA" w:rsidRDefault="00182789" w:rsidP="00D03353">
      <w:pPr>
        <w:pStyle w:val="a6"/>
        <w:ind w:right="327"/>
        <w:jc w:val="left"/>
        <w:rPr>
          <w:sz w:val="20"/>
          <w:szCs w:val="20"/>
        </w:rPr>
      </w:pPr>
      <w:r w:rsidRPr="000245BA">
        <w:rPr>
          <w:sz w:val="20"/>
          <w:szCs w:val="20"/>
        </w:rPr>
        <w:t>Морфемакакминимальнаязначимаяединицаязыка.Основаслова.Видыморфем(корень,приставка, суффикс, окончание).</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left="1270" w:right="327" w:firstLine="0"/>
        <w:jc w:val="left"/>
        <w:rPr>
          <w:sz w:val="20"/>
          <w:szCs w:val="20"/>
        </w:rPr>
      </w:pPr>
      <w:r w:rsidRPr="000245BA">
        <w:rPr>
          <w:sz w:val="20"/>
          <w:szCs w:val="20"/>
        </w:rPr>
        <w:lastRenderedPageBreak/>
        <w:t>Чередованиезвуковвморфемах (втомчислечередованиегласныхснулёмзвука).Морфемныйанализ слов.</w:t>
      </w:r>
    </w:p>
    <w:p w:rsidR="00B5747B" w:rsidRPr="000245BA" w:rsidRDefault="00182789" w:rsidP="00D03353">
      <w:pPr>
        <w:pStyle w:val="a6"/>
        <w:ind w:left="1270" w:right="327" w:firstLine="0"/>
        <w:jc w:val="left"/>
        <w:rPr>
          <w:sz w:val="20"/>
          <w:szCs w:val="20"/>
        </w:rPr>
      </w:pPr>
      <w:r w:rsidRPr="000245BA">
        <w:rPr>
          <w:sz w:val="20"/>
          <w:szCs w:val="20"/>
        </w:rPr>
        <w:t>Уместноеиспользованиесловссуффиксамиоценкивсобственнойречи.</w:t>
      </w:r>
    </w:p>
    <w:p w:rsidR="00B5747B" w:rsidRPr="000245BA" w:rsidRDefault="00182789" w:rsidP="00D03353">
      <w:pPr>
        <w:pStyle w:val="a6"/>
        <w:spacing w:before="1"/>
        <w:ind w:right="327"/>
        <w:jc w:val="left"/>
        <w:rPr>
          <w:sz w:val="20"/>
          <w:szCs w:val="20"/>
        </w:rPr>
      </w:pPr>
      <w:r w:rsidRPr="000245BA">
        <w:rPr>
          <w:sz w:val="20"/>
          <w:szCs w:val="20"/>
        </w:rPr>
        <w:t>Правописаниекорнейсбезударнымипроверяемыми,непроверяемымигласными(врамкахизученного).</w:t>
      </w:r>
    </w:p>
    <w:p w:rsidR="00B5747B" w:rsidRPr="000245BA" w:rsidRDefault="00182789" w:rsidP="00D03353">
      <w:pPr>
        <w:pStyle w:val="a6"/>
        <w:tabs>
          <w:tab w:val="left" w:pos="2946"/>
          <w:tab w:val="left" w:pos="3876"/>
          <w:tab w:val="left" w:pos="4193"/>
          <w:tab w:val="left" w:pos="5982"/>
          <w:tab w:val="left" w:pos="8006"/>
        </w:tabs>
        <w:ind w:right="327"/>
        <w:jc w:val="left"/>
        <w:rPr>
          <w:sz w:val="20"/>
          <w:szCs w:val="20"/>
        </w:rPr>
      </w:pPr>
      <w:r w:rsidRPr="000245BA">
        <w:rPr>
          <w:sz w:val="20"/>
          <w:szCs w:val="20"/>
        </w:rPr>
        <w:t>Правописание</w:t>
      </w:r>
      <w:r w:rsidRPr="000245BA">
        <w:rPr>
          <w:sz w:val="20"/>
          <w:szCs w:val="20"/>
        </w:rPr>
        <w:tab/>
        <w:t>корней</w:t>
      </w:r>
      <w:r w:rsidRPr="000245BA">
        <w:rPr>
          <w:sz w:val="20"/>
          <w:szCs w:val="20"/>
        </w:rPr>
        <w:tab/>
        <w:t>с</w:t>
      </w:r>
      <w:r w:rsidRPr="000245BA">
        <w:rPr>
          <w:sz w:val="20"/>
          <w:szCs w:val="20"/>
        </w:rPr>
        <w:tab/>
        <w:t>проверяемыми,</w:t>
      </w:r>
      <w:r w:rsidRPr="000245BA">
        <w:rPr>
          <w:sz w:val="20"/>
          <w:szCs w:val="20"/>
        </w:rPr>
        <w:tab/>
        <w:t>непроверяемыми,</w:t>
      </w:r>
      <w:r w:rsidRPr="000245BA">
        <w:rPr>
          <w:sz w:val="20"/>
          <w:szCs w:val="20"/>
        </w:rPr>
        <w:tab/>
        <w:t>непроизносимымисогласными(врамкахизученного).</w:t>
      </w:r>
    </w:p>
    <w:p w:rsidR="00B5747B" w:rsidRPr="000245BA" w:rsidRDefault="00182789" w:rsidP="00D03353">
      <w:pPr>
        <w:pStyle w:val="a6"/>
        <w:ind w:left="1270" w:right="327" w:firstLine="0"/>
        <w:jc w:val="left"/>
        <w:rPr>
          <w:sz w:val="20"/>
          <w:szCs w:val="20"/>
        </w:rPr>
      </w:pPr>
      <w:r w:rsidRPr="000245BA">
        <w:rPr>
          <w:sz w:val="20"/>
          <w:szCs w:val="20"/>
        </w:rPr>
        <w:t>Правописание</w:t>
      </w:r>
      <w:r w:rsidRPr="000245BA">
        <w:rPr>
          <w:b/>
          <w:i/>
          <w:sz w:val="20"/>
          <w:szCs w:val="20"/>
        </w:rPr>
        <w:t>ё</w:t>
      </w:r>
      <w:r w:rsidRPr="000245BA">
        <w:rPr>
          <w:sz w:val="20"/>
          <w:szCs w:val="20"/>
        </w:rPr>
        <w:t>—</w:t>
      </w:r>
      <w:r w:rsidRPr="000245BA">
        <w:rPr>
          <w:b/>
          <w:i/>
          <w:sz w:val="20"/>
          <w:szCs w:val="20"/>
        </w:rPr>
        <w:t>о</w:t>
      </w:r>
      <w:r w:rsidRPr="000245BA">
        <w:rPr>
          <w:sz w:val="20"/>
          <w:szCs w:val="20"/>
        </w:rPr>
        <w:t>послешипящих вкорнеслова.</w:t>
      </w:r>
    </w:p>
    <w:p w:rsidR="00B5747B" w:rsidRPr="000245BA" w:rsidRDefault="00182789" w:rsidP="00D03353">
      <w:pPr>
        <w:pStyle w:val="a6"/>
        <w:ind w:left="1270" w:right="327" w:firstLine="0"/>
        <w:jc w:val="left"/>
        <w:rPr>
          <w:sz w:val="20"/>
          <w:szCs w:val="20"/>
        </w:rPr>
      </w:pPr>
      <w:r w:rsidRPr="000245BA">
        <w:rPr>
          <w:sz w:val="20"/>
          <w:szCs w:val="20"/>
        </w:rPr>
        <w:t xml:space="preserve">Правописание неизменяемых на письме приставок и приставок на </w:t>
      </w:r>
      <w:r w:rsidRPr="000245BA">
        <w:rPr>
          <w:b/>
          <w:i/>
          <w:sz w:val="20"/>
          <w:szCs w:val="20"/>
        </w:rPr>
        <w:t xml:space="preserve">-з </w:t>
      </w:r>
      <w:r w:rsidRPr="000245BA">
        <w:rPr>
          <w:sz w:val="20"/>
          <w:szCs w:val="20"/>
        </w:rPr>
        <w:t>(-</w:t>
      </w:r>
      <w:r w:rsidRPr="000245BA">
        <w:rPr>
          <w:b/>
          <w:i/>
          <w:sz w:val="20"/>
          <w:szCs w:val="20"/>
        </w:rPr>
        <w:t>с</w:t>
      </w:r>
      <w:r w:rsidRPr="000245BA">
        <w:rPr>
          <w:sz w:val="20"/>
          <w:szCs w:val="20"/>
        </w:rPr>
        <w:t>).Правописание</w:t>
      </w:r>
      <w:r w:rsidRPr="000245BA">
        <w:rPr>
          <w:b/>
          <w:i/>
          <w:sz w:val="20"/>
          <w:szCs w:val="20"/>
        </w:rPr>
        <w:t>ы</w:t>
      </w:r>
      <w:r w:rsidRPr="000245BA">
        <w:rPr>
          <w:sz w:val="20"/>
          <w:szCs w:val="20"/>
        </w:rPr>
        <w:t xml:space="preserve">— </w:t>
      </w:r>
      <w:r w:rsidRPr="000245BA">
        <w:rPr>
          <w:b/>
          <w:i/>
          <w:sz w:val="20"/>
          <w:szCs w:val="20"/>
        </w:rPr>
        <w:t xml:space="preserve">и </w:t>
      </w:r>
      <w:r w:rsidRPr="000245BA">
        <w:rPr>
          <w:sz w:val="20"/>
          <w:szCs w:val="20"/>
        </w:rPr>
        <w:t>послеприставок.</w:t>
      </w:r>
    </w:p>
    <w:p w:rsidR="00B5747B" w:rsidRPr="000245BA" w:rsidRDefault="00182789" w:rsidP="00D03353">
      <w:pPr>
        <w:pStyle w:val="a6"/>
        <w:ind w:left="1270" w:right="327" w:firstLine="0"/>
        <w:jc w:val="left"/>
        <w:rPr>
          <w:sz w:val="20"/>
          <w:szCs w:val="20"/>
        </w:rPr>
      </w:pPr>
      <w:r w:rsidRPr="000245BA">
        <w:rPr>
          <w:sz w:val="20"/>
          <w:szCs w:val="20"/>
        </w:rPr>
        <w:t>Правописание</w:t>
      </w:r>
      <w:r w:rsidRPr="000245BA">
        <w:rPr>
          <w:b/>
          <w:i/>
          <w:sz w:val="20"/>
          <w:szCs w:val="20"/>
        </w:rPr>
        <w:t>ы</w:t>
      </w:r>
      <w:r w:rsidRPr="000245BA">
        <w:rPr>
          <w:sz w:val="20"/>
          <w:szCs w:val="20"/>
        </w:rPr>
        <w:t>—</w:t>
      </w:r>
      <w:r w:rsidRPr="000245BA">
        <w:rPr>
          <w:b/>
          <w:i/>
          <w:sz w:val="20"/>
          <w:szCs w:val="20"/>
        </w:rPr>
        <w:t>и</w:t>
      </w:r>
      <w:r w:rsidRPr="000245BA">
        <w:rPr>
          <w:sz w:val="20"/>
          <w:szCs w:val="20"/>
        </w:rPr>
        <w:t>после</w:t>
      </w:r>
      <w:r w:rsidRPr="000245BA">
        <w:rPr>
          <w:b/>
          <w:i/>
          <w:sz w:val="20"/>
          <w:szCs w:val="20"/>
        </w:rPr>
        <w:t>ц</w:t>
      </w:r>
      <w:r w:rsidRPr="000245BA">
        <w:rPr>
          <w:sz w:val="20"/>
          <w:szCs w:val="20"/>
        </w:rPr>
        <w:t>.</w:t>
      </w:r>
    </w:p>
    <w:p w:rsidR="00B5747B" w:rsidRPr="000245BA" w:rsidRDefault="00182789" w:rsidP="00D03353">
      <w:pPr>
        <w:pStyle w:val="1"/>
        <w:spacing w:before="4" w:line="274" w:lineRule="exact"/>
        <w:ind w:right="327"/>
        <w:jc w:val="left"/>
        <w:rPr>
          <w:sz w:val="20"/>
          <w:szCs w:val="20"/>
        </w:rPr>
      </w:pPr>
      <w:r w:rsidRPr="000245BA">
        <w:rPr>
          <w:sz w:val="20"/>
          <w:szCs w:val="20"/>
        </w:rPr>
        <w:t>Морфология.Культураречи.Орфография</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Морфологиякакразделграмматики.Грамматическоезначениеслова.</w:t>
      </w:r>
    </w:p>
    <w:p w:rsidR="00B5747B" w:rsidRPr="000245BA" w:rsidRDefault="00182789" w:rsidP="00D03353">
      <w:pPr>
        <w:pStyle w:val="a6"/>
        <w:spacing w:before="1"/>
        <w:ind w:right="327"/>
        <w:rPr>
          <w:sz w:val="20"/>
          <w:szCs w:val="20"/>
        </w:rPr>
      </w:pPr>
      <w:r w:rsidRPr="000245BA">
        <w:rPr>
          <w:sz w:val="20"/>
          <w:szCs w:val="20"/>
        </w:rPr>
        <w:t>Частиречикаклексико-грамматическиеразрядыслов.Системачастейречиврусскомязыке. Самостоятельныеи служебныечастиречи.</w:t>
      </w:r>
    </w:p>
    <w:p w:rsidR="00B5747B" w:rsidRPr="000245BA" w:rsidRDefault="00182789" w:rsidP="00D03353">
      <w:pPr>
        <w:pStyle w:val="1"/>
        <w:spacing w:before="5" w:line="274" w:lineRule="exact"/>
        <w:ind w:right="327"/>
        <w:rPr>
          <w:sz w:val="20"/>
          <w:szCs w:val="20"/>
        </w:rPr>
      </w:pPr>
      <w:r w:rsidRPr="000245BA">
        <w:rPr>
          <w:sz w:val="20"/>
          <w:szCs w:val="20"/>
        </w:rPr>
        <w:t>Имясуществительное</w:t>
      </w:r>
    </w:p>
    <w:p w:rsidR="00B5747B" w:rsidRPr="000245BA" w:rsidRDefault="00182789" w:rsidP="00D03353">
      <w:pPr>
        <w:pStyle w:val="a6"/>
        <w:ind w:right="327"/>
        <w:rPr>
          <w:sz w:val="20"/>
          <w:szCs w:val="20"/>
        </w:rPr>
      </w:pPr>
      <w:r w:rsidRPr="000245BA">
        <w:rPr>
          <w:sz w:val="20"/>
          <w:szCs w:val="20"/>
        </w:rPr>
        <w:t>Имясуществительноекакчастьречи.Общееграмматическоезначение,морфологическиепризнакиисинтаксическиефункцииименисуществительного.Рольименисуществительного вречи.</w:t>
      </w:r>
    </w:p>
    <w:p w:rsidR="00B5747B" w:rsidRPr="000245BA" w:rsidRDefault="00182789" w:rsidP="00D03353">
      <w:pPr>
        <w:pStyle w:val="a6"/>
        <w:ind w:right="327"/>
        <w:rPr>
          <w:sz w:val="20"/>
          <w:szCs w:val="20"/>
        </w:rPr>
      </w:pPr>
      <w:r w:rsidRPr="000245BA">
        <w:rPr>
          <w:sz w:val="20"/>
          <w:szCs w:val="20"/>
        </w:rPr>
        <w:t>Лексико-грамматическиеразрядыимёнсуществительныхпозначению,именасуществительныесобственныеинарицательные;именасуществительныеодушевлённыеинеодушевлённые.</w:t>
      </w:r>
    </w:p>
    <w:p w:rsidR="00B5747B" w:rsidRPr="000245BA" w:rsidRDefault="00182789" w:rsidP="00D03353">
      <w:pPr>
        <w:pStyle w:val="a6"/>
        <w:ind w:left="1270" w:right="327" w:firstLine="0"/>
        <w:rPr>
          <w:sz w:val="20"/>
          <w:szCs w:val="20"/>
        </w:rPr>
      </w:pPr>
      <w:r w:rsidRPr="000245BA">
        <w:rPr>
          <w:sz w:val="20"/>
          <w:szCs w:val="20"/>
        </w:rPr>
        <w:t>Род, число, падеж имени существительного.Именасуществительныеобщегорода.</w:t>
      </w:r>
    </w:p>
    <w:p w:rsidR="00B5747B" w:rsidRPr="000245BA" w:rsidRDefault="00182789" w:rsidP="00D03353">
      <w:pPr>
        <w:pStyle w:val="a6"/>
        <w:ind w:right="327"/>
        <w:jc w:val="left"/>
        <w:rPr>
          <w:sz w:val="20"/>
          <w:szCs w:val="20"/>
        </w:rPr>
      </w:pPr>
      <w:r w:rsidRPr="000245BA">
        <w:rPr>
          <w:sz w:val="20"/>
          <w:szCs w:val="20"/>
        </w:rPr>
        <w:t>Именасуществительные,имеющиеформутолькоединственногоилитолькомножественногочисла.</w:t>
      </w:r>
    </w:p>
    <w:p w:rsidR="00B5747B" w:rsidRPr="000245BA" w:rsidRDefault="00182789" w:rsidP="00D03353">
      <w:pPr>
        <w:pStyle w:val="a6"/>
        <w:ind w:left="1270" w:right="327" w:firstLine="0"/>
        <w:jc w:val="left"/>
        <w:rPr>
          <w:sz w:val="20"/>
          <w:szCs w:val="20"/>
        </w:rPr>
      </w:pPr>
      <w:r w:rsidRPr="000245BA">
        <w:rPr>
          <w:sz w:val="20"/>
          <w:szCs w:val="20"/>
        </w:rPr>
        <w:t>Типысклоненияимёнсуществительных.Разносклоняемыеименасуществительные.</w:t>
      </w:r>
    </w:p>
    <w:p w:rsidR="00B5747B" w:rsidRPr="000245BA" w:rsidRDefault="00182789" w:rsidP="00D03353">
      <w:pPr>
        <w:pStyle w:val="a6"/>
        <w:ind w:right="327" w:firstLine="0"/>
        <w:jc w:val="left"/>
        <w:rPr>
          <w:sz w:val="20"/>
          <w:szCs w:val="20"/>
        </w:rPr>
      </w:pPr>
      <w:r w:rsidRPr="000245BA">
        <w:rPr>
          <w:sz w:val="20"/>
          <w:szCs w:val="20"/>
        </w:rPr>
        <w:t>Несклоняемыеименасуществительные.</w:t>
      </w:r>
    </w:p>
    <w:p w:rsidR="00B5747B" w:rsidRPr="000245BA" w:rsidRDefault="00182789" w:rsidP="00D03353">
      <w:pPr>
        <w:pStyle w:val="a6"/>
        <w:ind w:left="1270" w:right="327" w:firstLine="0"/>
        <w:jc w:val="left"/>
        <w:rPr>
          <w:sz w:val="20"/>
          <w:szCs w:val="20"/>
        </w:rPr>
      </w:pPr>
      <w:r w:rsidRPr="000245BA">
        <w:rPr>
          <w:sz w:val="20"/>
          <w:szCs w:val="20"/>
        </w:rPr>
        <w:t>Морфологическийанализимёнсуществительных.</w:t>
      </w:r>
    </w:p>
    <w:p w:rsidR="00B5747B" w:rsidRPr="000245BA" w:rsidRDefault="00182789" w:rsidP="00D03353">
      <w:pPr>
        <w:pStyle w:val="a6"/>
        <w:ind w:right="327"/>
        <w:jc w:val="left"/>
        <w:rPr>
          <w:sz w:val="20"/>
          <w:szCs w:val="20"/>
        </w:rPr>
      </w:pPr>
      <w:r w:rsidRPr="000245BA">
        <w:rPr>
          <w:sz w:val="20"/>
          <w:szCs w:val="20"/>
        </w:rPr>
        <w:t>Нормыпроизношения,нормыпостановкиударения,нормысловоизмененияимёнсуществительных.</w:t>
      </w:r>
    </w:p>
    <w:p w:rsidR="00B5747B" w:rsidRPr="000245BA" w:rsidRDefault="00182789" w:rsidP="00D03353">
      <w:pPr>
        <w:pStyle w:val="a6"/>
        <w:ind w:left="1270" w:right="327" w:firstLine="0"/>
        <w:jc w:val="left"/>
        <w:rPr>
          <w:sz w:val="20"/>
          <w:szCs w:val="20"/>
        </w:rPr>
      </w:pPr>
      <w:r w:rsidRPr="000245BA">
        <w:rPr>
          <w:sz w:val="20"/>
          <w:szCs w:val="20"/>
        </w:rPr>
        <w:t xml:space="preserve">Правописание собственных имён существительных.Правописание </w:t>
      </w:r>
      <w:r w:rsidRPr="000245BA">
        <w:rPr>
          <w:b/>
          <w:i/>
          <w:sz w:val="20"/>
          <w:szCs w:val="20"/>
        </w:rPr>
        <w:t xml:space="preserve">ь </w:t>
      </w:r>
      <w:r w:rsidRPr="000245BA">
        <w:rPr>
          <w:sz w:val="20"/>
          <w:szCs w:val="20"/>
        </w:rPr>
        <w:t>на конце имён существительных после шипящих.Правописаниебезударныхокончанийимёнсуществительных.</w:t>
      </w:r>
    </w:p>
    <w:p w:rsidR="00B5747B" w:rsidRPr="000245BA" w:rsidRDefault="00182789" w:rsidP="00D03353">
      <w:pPr>
        <w:pStyle w:val="a6"/>
        <w:ind w:right="327"/>
        <w:jc w:val="left"/>
        <w:rPr>
          <w:sz w:val="20"/>
          <w:szCs w:val="20"/>
        </w:rPr>
      </w:pPr>
      <w:r w:rsidRPr="000245BA">
        <w:rPr>
          <w:sz w:val="20"/>
          <w:szCs w:val="20"/>
        </w:rPr>
        <w:t>Правописание</w:t>
      </w:r>
      <w:r w:rsidRPr="000245BA">
        <w:rPr>
          <w:b/>
          <w:i/>
          <w:sz w:val="20"/>
          <w:szCs w:val="20"/>
        </w:rPr>
        <w:t>о</w:t>
      </w:r>
      <w:r w:rsidRPr="000245BA">
        <w:rPr>
          <w:sz w:val="20"/>
          <w:szCs w:val="20"/>
        </w:rPr>
        <w:t>—</w:t>
      </w:r>
      <w:r w:rsidRPr="000245BA">
        <w:rPr>
          <w:b/>
          <w:i/>
          <w:sz w:val="20"/>
          <w:szCs w:val="20"/>
        </w:rPr>
        <w:t>е</w:t>
      </w:r>
      <w:r w:rsidRPr="000245BA">
        <w:rPr>
          <w:sz w:val="20"/>
          <w:szCs w:val="20"/>
        </w:rPr>
        <w:t>(</w:t>
      </w:r>
      <w:r w:rsidRPr="000245BA">
        <w:rPr>
          <w:b/>
          <w:i/>
          <w:sz w:val="20"/>
          <w:szCs w:val="20"/>
        </w:rPr>
        <w:t>ё</w:t>
      </w:r>
      <w:r w:rsidRPr="000245BA">
        <w:rPr>
          <w:sz w:val="20"/>
          <w:szCs w:val="20"/>
        </w:rPr>
        <w:t>)послешипящихи</w:t>
      </w:r>
      <w:r w:rsidRPr="000245BA">
        <w:rPr>
          <w:b/>
          <w:i/>
          <w:sz w:val="20"/>
          <w:szCs w:val="20"/>
        </w:rPr>
        <w:t>ц</w:t>
      </w:r>
      <w:r w:rsidRPr="000245BA">
        <w:rPr>
          <w:sz w:val="20"/>
          <w:szCs w:val="20"/>
        </w:rPr>
        <w:t>всуффиксахиокончанияхимёнсуществительных.</w:t>
      </w:r>
    </w:p>
    <w:p w:rsidR="00B5747B" w:rsidRPr="000245BA" w:rsidRDefault="00182789" w:rsidP="00D03353">
      <w:pPr>
        <w:ind w:left="1270" w:right="327"/>
        <w:rPr>
          <w:sz w:val="20"/>
          <w:szCs w:val="20"/>
        </w:rPr>
      </w:pPr>
      <w:r w:rsidRPr="000245BA">
        <w:rPr>
          <w:spacing w:val="-1"/>
          <w:sz w:val="20"/>
          <w:szCs w:val="20"/>
        </w:rPr>
        <w:t>Правописаниесуффиксов</w:t>
      </w:r>
      <w:r w:rsidRPr="000245BA">
        <w:rPr>
          <w:b/>
          <w:spacing w:val="-1"/>
          <w:sz w:val="20"/>
          <w:szCs w:val="20"/>
        </w:rPr>
        <w:t>-</w:t>
      </w:r>
      <w:r w:rsidRPr="000245BA">
        <w:rPr>
          <w:b/>
          <w:i/>
          <w:spacing w:val="-1"/>
          <w:sz w:val="20"/>
          <w:szCs w:val="20"/>
        </w:rPr>
        <w:t>чик</w:t>
      </w:r>
      <w:r w:rsidRPr="000245BA">
        <w:rPr>
          <w:b/>
          <w:spacing w:val="-1"/>
          <w:sz w:val="20"/>
          <w:szCs w:val="20"/>
        </w:rPr>
        <w:t>-</w:t>
      </w:r>
      <w:r w:rsidRPr="000245BA">
        <w:rPr>
          <w:sz w:val="20"/>
          <w:szCs w:val="20"/>
        </w:rPr>
        <w:t>—</w:t>
      </w:r>
      <w:r w:rsidRPr="000245BA">
        <w:rPr>
          <w:b/>
          <w:sz w:val="20"/>
          <w:szCs w:val="20"/>
        </w:rPr>
        <w:t>-</w:t>
      </w:r>
      <w:r w:rsidRPr="000245BA">
        <w:rPr>
          <w:b/>
          <w:i/>
          <w:sz w:val="20"/>
          <w:szCs w:val="20"/>
        </w:rPr>
        <w:t>щик</w:t>
      </w:r>
      <w:r w:rsidRPr="000245BA">
        <w:rPr>
          <w:b/>
          <w:sz w:val="20"/>
          <w:szCs w:val="20"/>
        </w:rPr>
        <w:t>-</w:t>
      </w:r>
      <w:r w:rsidRPr="000245BA">
        <w:rPr>
          <w:sz w:val="20"/>
          <w:szCs w:val="20"/>
        </w:rPr>
        <w:t>;-</w:t>
      </w:r>
      <w:r w:rsidRPr="000245BA">
        <w:rPr>
          <w:b/>
          <w:i/>
          <w:sz w:val="20"/>
          <w:szCs w:val="20"/>
        </w:rPr>
        <w:t>ек</w:t>
      </w:r>
      <w:r w:rsidRPr="000245BA">
        <w:rPr>
          <w:b/>
          <w:sz w:val="20"/>
          <w:szCs w:val="20"/>
        </w:rPr>
        <w:t>-</w:t>
      </w:r>
      <w:r w:rsidRPr="000245BA">
        <w:rPr>
          <w:sz w:val="20"/>
          <w:szCs w:val="20"/>
        </w:rPr>
        <w:t>—</w:t>
      </w:r>
      <w:r w:rsidRPr="000245BA">
        <w:rPr>
          <w:b/>
          <w:sz w:val="20"/>
          <w:szCs w:val="20"/>
        </w:rPr>
        <w:t>-</w:t>
      </w:r>
      <w:r w:rsidRPr="000245BA">
        <w:rPr>
          <w:b/>
          <w:i/>
          <w:sz w:val="20"/>
          <w:szCs w:val="20"/>
        </w:rPr>
        <w:t>ик</w:t>
      </w:r>
      <w:r w:rsidRPr="000245BA">
        <w:rPr>
          <w:b/>
          <w:sz w:val="20"/>
          <w:szCs w:val="20"/>
        </w:rPr>
        <w:t>-</w:t>
      </w:r>
      <w:r w:rsidRPr="000245BA">
        <w:rPr>
          <w:sz w:val="20"/>
          <w:szCs w:val="20"/>
        </w:rPr>
        <w:t>(-</w:t>
      </w:r>
      <w:r w:rsidRPr="000245BA">
        <w:rPr>
          <w:b/>
          <w:i/>
          <w:sz w:val="20"/>
          <w:szCs w:val="20"/>
        </w:rPr>
        <w:t>чик</w:t>
      </w:r>
      <w:r w:rsidRPr="000245BA">
        <w:rPr>
          <w:b/>
          <w:sz w:val="20"/>
          <w:szCs w:val="20"/>
        </w:rPr>
        <w:t>-</w:t>
      </w:r>
      <w:r w:rsidRPr="000245BA">
        <w:rPr>
          <w:sz w:val="20"/>
          <w:szCs w:val="20"/>
        </w:rPr>
        <w:t>)имёнсуществительных.Правописаниекорней счередованием</w:t>
      </w:r>
      <w:r w:rsidRPr="000245BA">
        <w:rPr>
          <w:b/>
          <w:i/>
          <w:sz w:val="20"/>
          <w:szCs w:val="20"/>
        </w:rPr>
        <w:t xml:space="preserve">а </w:t>
      </w:r>
      <w:r w:rsidRPr="000245BA">
        <w:rPr>
          <w:sz w:val="20"/>
          <w:szCs w:val="20"/>
        </w:rPr>
        <w:t>//</w:t>
      </w:r>
      <w:r w:rsidRPr="000245BA">
        <w:rPr>
          <w:b/>
          <w:i/>
          <w:sz w:val="20"/>
          <w:szCs w:val="20"/>
        </w:rPr>
        <w:t>о</w:t>
      </w:r>
      <w:r w:rsidRPr="000245BA">
        <w:rPr>
          <w:sz w:val="20"/>
          <w:szCs w:val="20"/>
        </w:rPr>
        <w:t>: -</w:t>
      </w:r>
      <w:r w:rsidRPr="000245BA">
        <w:rPr>
          <w:b/>
          <w:i/>
          <w:sz w:val="20"/>
          <w:szCs w:val="20"/>
        </w:rPr>
        <w:t>лаг</w:t>
      </w:r>
      <w:r w:rsidRPr="000245BA">
        <w:rPr>
          <w:sz w:val="20"/>
          <w:szCs w:val="20"/>
        </w:rPr>
        <w:t>-—-</w:t>
      </w:r>
      <w:r w:rsidRPr="000245BA">
        <w:rPr>
          <w:b/>
          <w:i/>
          <w:sz w:val="20"/>
          <w:szCs w:val="20"/>
        </w:rPr>
        <w:t>лож</w:t>
      </w:r>
      <w:r w:rsidRPr="000245BA">
        <w:rPr>
          <w:sz w:val="20"/>
          <w:szCs w:val="20"/>
        </w:rPr>
        <w:t>-;</w:t>
      </w:r>
    </w:p>
    <w:p w:rsidR="00B5747B" w:rsidRPr="000245BA" w:rsidRDefault="00182789" w:rsidP="00D03353">
      <w:pPr>
        <w:ind w:left="1270" w:right="327"/>
        <w:rPr>
          <w:sz w:val="20"/>
          <w:szCs w:val="20"/>
        </w:rPr>
      </w:pPr>
      <w:r w:rsidRPr="000245BA">
        <w:rPr>
          <w:sz w:val="20"/>
          <w:szCs w:val="20"/>
        </w:rPr>
        <w:t>-</w:t>
      </w:r>
      <w:r w:rsidRPr="000245BA">
        <w:rPr>
          <w:b/>
          <w:i/>
          <w:sz w:val="20"/>
          <w:szCs w:val="20"/>
        </w:rPr>
        <w:t>раст</w:t>
      </w:r>
      <w:r w:rsidRPr="000245BA">
        <w:rPr>
          <w:sz w:val="20"/>
          <w:szCs w:val="20"/>
        </w:rPr>
        <w:t>-—-</w:t>
      </w:r>
      <w:r w:rsidRPr="000245BA">
        <w:rPr>
          <w:b/>
          <w:i/>
          <w:sz w:val="20"/>
          <w:szCs w:val="20"/>
        </w:rPr>
        <w:t>ращ</w:t>
      </w:r>
      <w:r w:rsidRPr="000245BA">
        <w:rPr>
          <w:sz w:val="20"/>
          <w:szCs w:val="20"/>
        </w:rPr>
        <w:t>-—-</w:t>
      </w:r>
      <w:r w:rsidRPr="000245BA">
        <w:rPr>
          <w:b/>
          <w:i/>
          <w:sz w:val="20"/>
          <w:szCs w:val="20"/>
        </w:rPr>
        <w:t>рос</w:t>
      </w:r>
      <w:r w:rsidRPr="000245BA">
        <w:rPr>
          <w:sz w:val="20"/>
          <w:szCs w:val="20"/>
        </w:rPr>
        <w:t>-;-</w:t>
      </w:r>
      <w:r w:rsidRPr="000245BA">
        <w:rPr>
          <w:b/>
          <w:i/>
          <w:sz w:val="20"/>
          <w:szCs w:val="20"/>
        </w:rPr>
        <w:t>гар</w:t>
      </w:r>
      <w:r w:rsidRPr="000245BA">
        <w:rPr>
          <w:sz w:val="20"/>
          <w:szCs w:val="20"/>
        </w:rPr>
        <w:t>-—-</w:t>
      </w:r>
      <w:r w:rsidRPr="000245BA">
        <w:rPr>
          <w:b/>
          <w:i/>
          <w:sz w:val="20"/>
          <w:szCs w:val="20"/>
        </w:rPr>
        <w:t>гор</w:t>
      </w:r>
      <w:r w:rsidRPr="000245BA">
        <w:rPr>
          <w:sz w:val="20"/>
          <w:szCs w:val="20"/>
        </w:rPr>
        <w:t>-,-</w:t>
      </w:r>
      <w:r w:rsidRPr="000245BA">
        <w:rPr>
          <w:b/>
          <w:i/>
          <w:sz w:val="20"/>
          <w:szCs w:val="20"/>
        </w:rPr>
        <w:t>зар</w:t>
      </w:r>
      <w:r w:rsidRPr="000245BA">
        <w:rPr>
          <w:sz w:val="20"/>
          <w:szCs w:val="20"/>
        </w:rPr>
        <w:t>- —-</w:t>
      </w:r>
      <w:r w:rsidRPr="000245BA">
        <w:rPr>
          <w:b/>
          <w:i/>
          <w:sz w:val="20"/>
          <w:szCs w:val="20"/>
        </w:rPr>
        <w:t>зор</w:t>
      </w:r>
      <w:r w:rsidRPr="000245BA">
        <w:rPr>
          <w:sz w:val="20"/>
          <w:szCs w:val="20"/>
        </w:rPr>
        <w:t>-;</w:t>
      </w:r>
    </w:p>
    <w:p w:rsidR="00B5747B" w:rsidRPr="000245BA" w:rsidRDefault="00182789" w:rsidP="00D03353">
      <w:pPr>
        <w:pStyle w:val="2"/>
        <w:spacing w:before="0" w:line="240" w:lineRule="auto"/>
        <w:ind w:right="327"/>
        <w:jc w:val="left"/>
        <w:rPr>
          <w:sz w:val="20"/>
          <w:szCs w:val="20"/>
        </w:rPr>
      </w:pPr>
      <w:r w:rsidRPr="000245BA">
        <w:rPr>
          <w:sz w:val="20"/>
          <w:szCs w:val="20"/>
        </w:rPr>
        <w:t>-клан-</w:t>
      </w:r>
      <w:r w:rsidRPr="000245BA">
        <w:rPr>
          <w:b w:val="0"/>
          <w:i w:val="0"/>
          <w:sz w:val="20"/>
          <w:szCs w:val="20"/>
        </w:rPr>
        <w:t>—</w:t>
      </w:r>
      <w:r w:rsidRPr="000245BA">
        <w:rPr>
          <w:sz w:val="20"/>
          <w:szCs w:val="20"/>
        </w:rPr>
        <w:t>-клон-</w:t>
      </w:r>
      <w:r w:rsidRPr="000245BA">
        <w:rPr>
          <w:b w:val="0"/>
          <w:i w:val="0"/>
          <w:sz w:val="20"/>
          <w:szCs w:val="20"/>
        </w:rPr>
        <w:t>,</w:t>
      </w:r>
      <w:r w:rsidRPr="000245BA">
        <w:rPr>
          <w:sz w:val="20"/>
          <w:szCs w:val="20"/>
        </w:rPr>
        <w:t xml:space="preserve">-скак- </w:t>
      </w:r>
      <w:r w:rsidRPr="000245BA">
        <w:rPr>
          <w:b w:val="0"/>
          <w:i w:val="0"/>
          <w:sz w:val="20"/>
          <w:szCs w:val="20"/>
        </w:rPr>
        <w:t>—</w:t>
      </w:r>
      <w:r w:rsidRPr="000245BA">
        <w:rPr>
          <w:sz w:val="20"/>
          <w:szCs w:val="20"/>
        </w:rPr>
        <w:t>-скоч-.</w:t>
      </w:r>
    </w:p>
    <w:p w:rsidR="00B5747B" w:rsidRPr="000245BA" w:rsidRDefault="00182789" w:rsidP="00D03353">
      <w:pPr>
        <w:pStyle w:val="a6"/>
        <w:ind w:left="1270" w:right="327" w:firstLine="0"/>
        <w:jc w:val="left"/>
        <w:rPr>
          <w:sz w:val="20"/>
          <w:szCs w:val="20"/>
        </w:rPr>
      </w:pPr>
      <w:r w:rsidRPr="000245BA">
        <w:rPr>
          <w:sz w:val="20"/>
          <w:szCs w:val="20"/>
        </w:rPr>
        <w:t xml:space="preserve">Слитноеираздельноенаписание </w:t>
      </w:r>
      <w:r w:rsidRPr="000245BA">
        <w:rPr>
          <w:b/>
          <w:i/>
          <w:sz w:val="20"/>
          <w:szCs w:val="20"/>
        </w:rPr>
        <w:t>не</w:t>
      </w:r>
      <w:r w:rsidRPr="000245BA">
        <w:rPr>
          <w:sz w:val="20"/>
          <w:szCs w:val="20"/>
        </w:rPr>
        <w:t>сименамисуществительными.</w:t>
      </w:r>
    </w:p>
    <w:p w:rsidR="00B5747B" w:rsidRPr="000245BA" w:rsidRDefault="00182789" w:rsidP="00D03353">
      <w:pPr>
        <w:pStyle w:val="1"/>
        <w:spacing w:before="4" w:line="274" w:lineRule="exact"/>
        <w:ind w:right="327"/>
        <w:jc w:val="left"/>
        <w:rPr>
          <w:sz w:val="20"/>
          <w:szCs w:val="20"/>
        </w:rPr>
      </w:pPr>
      <w:r w:rsidRPr="000245BA">
        <w:rPr>
          <w:sz w:val="20"/>
          <w:szCs w:val="20"/>
        </w:rPr>
        <w:t>Имяприлагательное</w:t>
      </w:r>
    </w:p>
    <w:p w:rsidR="00B5747B" w:rsidRPr="000245BA" w:rsidRDefault="00182789" w:rsidP="00D03353">
      <w:pPr>
        <w:pStyle w:val="a6"/>
        <w:ind w:right="327"/>
        <w:rPr>
          <w:sz w:val="20"/>
          <w:szCs w:val="20"/>
        </w:rPr>
      </w:pPr>
      <w:r w:rsidRPr="000245BA">
        <w:rPr>
          <w:sz w:val="20"/>
          <w:szCs w:val="20"/>
        </w:rPr>
        <w:t>Имяприлагательноекакчастьречи.Общееграмматическоезначение,</w:t>
      </w:r>
      <w:r w:rsidRPr="000245BA">
        <w:rPr>
          <w:spacing w:val="-1"/>
          <w:sz w:val="20"/>
          <w:szCs w:val="20"/>
        </w:rPr>
        <w:t>морфологическиепризнаки</w:t>
      </w:r>
      <w:r w:rsidRPr="000245BA">
        <w:rPr>
          <w:sz w:val="20"/>
          <w:szCs w:val="20"/>
        </w:rPr>
        <w:t>исинтаксическиефункцииимениприлагательного.Рольимениприлагательноговречи.</w:t>
      </w:r>
    </w:p>
    <w:p w:rsidR="00B5747B" w:rsidRPr="000245BA" w:rsidRDefault="00182789" w:rsidP="00D03353">
      <w:pPr>
        <w:pStyle w:val="a6"/>
        <w:ind w:left="1270" w:right="327" w:firstLine="0"/>
        <w:rPr>
          <w:sz w:val="20"/>
          <w:szCs w:val="20"/>
        </w:rPr>
      </w:pPr>
      <w:r w:rsidRPr="000245BA">
        <w:rPr>
          <w:sz w:val="20"/>
          <w:szCs w:val="20"/>
        </w:rPr>
        <w:t>Имена прилагательные полные и краткие, их синтаксические функции.Склонениеимён прилагательных.</w:t>
      </w:r>
    </w:p>
    <w:p w:rsidR="00B5747B" w:rsidRPr="000245BA" w:rsidRDefault="00182789" w:rsidP="00D03353">
      <w:pPr>
        <w:pStyle w:val="a6"/>
        <w:ind w:left="1270" w:right="327" w:firstLine="0"/>
        <w:rPr>
          <w:sz w:val="20"/>
          <w:szCs w:val="20"/>
        </w:rPr>
      </w:pPr>
      <w:r w:rsidRPr="000245BA">
        <w:rPr>
          <w:sz w:val="20"/>
          <w:szCs w:val="20"/>
        </w:rPr>
        <w:t>Морфологическийанализимёнприлагательных.</w:t>
      </w:r>
    </w:p>
    <w:p w:rsidR="00B5747B" w:rsidRPr="000245BA" w:rsidRDefault="00182789" w:rsidP="00D03353">
      <w:pPr>
        <w:pStyle w:val="a6"/>
        <w:ind w:right="327"/>
        <w:jc w:val="left"/>
        <w:rPr>
          <w:sz w:val="20"/>
          <w:szCs w:val="20"/>
        </w:rPr>
      </w:pPr>
      <w:r w:rsidRPr="000245BA">
        <w:rPr>
          <w:sz w:val="20"/>
          <w:szCs w:val="20"/>
        </w:rPr>
        <w:t>Нормысловоизменения,произношенияимёнприлагательных,постановкиударения(врамкахизученного).</w:t>
      </w:r>
    </w:p>
    <w:p w:rsidR="00B5747B" w:rsidRPr="000245BA" w:rsidRDefault="00182789" w:rsidP="00D03353">
      <w:pPr>
        <w:pStyle w:val="a6"/>
        <w:ind w:left="1270" w:right="327" w:firstLine="0"/>
        <w:jc w:val="left"/>
        <w:rPr>
          <w:sz w:val="20"/>
          <w:szCs w:val="20"/>
        </w:rPr>
      </w:pPr>
      <w:r w:rsidRPr="000245BA">
        <w:rPr>
          <w:sz w:val="20"/>
          <w:szCs w:val="20"/>
        </w:rPr>
        <w:t>Правописаниебезударныхокончанийимёнприлагательных.</w:t>
      </w:r>
    </w:p>
    <w:p w:rsidR="00B5747B" w:rsidRPr="000245BA" w:rsidRDefault="00182789" w:rsidP="00D03353">
      <w:pPr>
        <w:pStyle w:val="a6"/>
        <w:ind w:left="1270" w:right="327" w:firstLine="0"/>
        <w:jc w:val="left"/>
        <w:rPr>
          <w:sz w:val="20"/>
          <w:szCs w:val="20"/>
        </w:rPr>
      </w:pPr>
      <w:r w:rsidRPr="000245BA">
        <w:rPr>
          <w:sz w:val="20"/>
          <w:szCs w:val="20"/>
        </w:rPr>
        <w:t>Правописание</w:t>
      </w:r>
      <w:r w:rsidRPr="000245BA">
        <w:rPr>
          <w:b/>
          <w:i/>
          <w:sz w:val="20"/>
          <w:szCs w:val="20"/>
        </w:rPr>
        <w:t>о</w:t>
      </w:r>
      <w:r w:rsidRPr="000245BA">
        <w:rPr>
          <w:sz w:val="20"/>
          <w:szCs w:val="20"/>
        </w:rPr>
        <w:t>—</w:t>
      </w:r>
      <w:r w:rsidRPr="000245BA">
        <w:rPr>
          <w:b/>
          <w:i/>
          <w:sz w:val="20"/>
          <w:szCs w:val="20"/>
        </w:rPr>
        <w:t>е</w:t>
      </w:r>
      <w:r w:rsidRPr="000245BA">
        <w:rPr>
          <w:sz w:val="20"/>
          <w:szCs w:val="20"/>
        </w:rPr>
        <w:t>послешипящихи</w:t>
      </w:r>
      <w:r w:rsidRPr="000245BA">
        <w:rPr>
          <w:b/>
          <w:i/>
          <w:sz w:val="20"/>
          <w:szCs w:val="20"/>
        </w:rPr>
        <w:t>ц</w:t>
      </w:r>
      <w:r w:rsidRPr="000245BA">
        <w:rPr>
          <w:sz w:val="20"/>
          <w:szCs w:val="20"/>
        </w:rPr>
        <w:t>всуффиксахиокончанияхимёнприлагательных.</w:t>
      </w:r>
    </w:p>
    <w:p w:rsidR="00B5747B" w:rsidRPr="000245BA" w:rsidRDefault="00182789" w:rsidP="00D03353">
      <w:pPr>
        <w:pStyle w:val="a6"/>
        <w:ind w:left="1270" w:right="327" w:firstLine="0"/>
        <w:jc w:val="left"/>
        <w:rPr>
          <w:sz w:val="20"/>
          <w:szCs w:val="20"/>
        </w:rPr>
      </w:pPr>
      <w:r w:rsidRPr="000245BA">
        <w:rPr>
          <w:sz w:val="20"/>
          <w:szCs w:val="20"/>
        </w:rPr>
        <w:t>Правописание кратких форм имён прилагательных с основой на шипящий.Слитноеираздельноенаписание</w:t>
      </w:r>
      <w:r w:rsidRPr="000245BA">
        <w:rPr>
          <w:b/>
          <w:i/>
          <w:sz w:val="20"/>
          <w:szCs w:val="20"/>
        </w:rPr>
        <w:t>не</w:t>
      </w:r>
      <w:r w:rsidRPr="000245BA">
        <w:rPr>
          <w:sz w:val="20"/>
          <w:szCs w:val="20"/>
        </w:rPr>
        <w:t>сименамиприлагательными.</w:t>
      </w:r>
    </w:p>
    <w:p w:rsidR="00B5747B" w:rsidRPr="000245BA" w:rsidRDefault="00182789" w:rsidP="00D03353">
      <w:pPr>
        <w:pStyle w:val="1"/>
        <w:spacing w:before="5" w:line="274" w:lineRule="exact"/>
        <w:ind w:right="327"/>
        <w:jc w:val="left"/>
        <w:rPr>
          <w:sz w:val="20"/>
          <w:szCs w:val="20"/>
        </w:rPr>
      </w:pPr>
      <w:r w:rsidRPr="000245BA">
        <w:rPr>
          <w:sz w:val="20"/>
          <w:szCs w:val="20"/>
        </w:rPr>
        <w:t>Глагол</w:t>
      </w:r>
    </w:p>
    <w:p w:rsidR="00B5747B" w:rsidRPr="000245BA" w:rsidRDefault="00182789" w:rsidP="00D03353">
      <w:pPr>
        <w:pStyle w:val="a6"/>
        <w:ind w:right="327"/>
        <w:jc w:val="left"/>
        <w:rPr>
          <w:sz w:val="20"/>
          <w:szCs w:val="20"/>
        </w:rPr>
      </w:pPr>
      <w:r w:rsidRPr="000245BA">
        <w:rPr>
          <w:sz w:val="20"/>
          <w:szCs w:val="20"/>
        </w:rPr>
        <w:t>Глаголкакчастьречи.Общееграмматическоезначение,морфологическиепризнакиисинтаксическиефункцииглагола.Рольглаголавсловосочетанииипредложении,вречи.</w:t>
      </w:r>
    </w:p>
    <w:p w:rsidR="00B5747B" w:rsidRPr="000245BA" w:rsidRDefault="00182789" w:rsidP="00D03353">
      <w:pPr>
        <w:pStyle w:val="a6"/>
        <w:ind w:left="1270" w:right="327" w:firstLine="0"/>
        <w:jc w:val="left"/>
        <w:rPr>
          <w:sz w:val="20"/>
          <w:szCs w:val="20"/>
        </w:rPr>
      </w:pPr>
      <w:r w:rsidRPr="000245BA">
        <w:rPr>
          <w:sz w:val="20"/>
          <w:szCs w:val="20"/>
        </w:rPr>
        <w:t>Глаголысовершенногоинесовершенноговида,возвратныеиневозвратные.</w:t>
      </w:r>
    </w:p>
    <w:p w:rsidR="00B5747B" w:rsidRPr="000245BA" w:rsidRDefault="00182789" w:rsidP="00D03353">
      <w:pPr>
        <w:pStyle w:val="a6"/>
        <w:ind w:right="327"/>
        <w:jc w:val="left"/>
        <w:rPr>
          <w:sz w:val="20"/>
          <w:szCs w:val="20"/>
        </w:rPr>
      </w:pPr>
      <w:r w:rsidRPr="000245BA">
        <w:rPr>
          <w:sz w:val="20"/>
          <w:szCs w:val="20"/>
        </w:rPr>
        <w:t>Инфинитивиегограмматическиесвойства.Основаинфинитива,основанастоящего(будущегопростого)времени глагола.</w:t>
      </w:r>
    </w:p>
    <w:p w:rsidR="00B5747B" w:rsidRPr="000245BA" w:rsidRDefault="00182789" w:rsidP="00D03353">
      <w:pPr>
        <w:pStyle w:val="a6"/>
        <w:ind w:left="1270" w:right="327" w:firstLine="0"/>
        <w:jc w:val="left"/>
        <w:rPr>
          <w:sz w:val="20"/>
          <w:szCs w:val="20"/>
        </w:rPr>
      </w:pPr>
      <w:r w:rsidRPr="000245BA">
        <w:rPr>
          <w:sz w:val="20"/>
          <w:szCs w:val="20"/>
        </w:rPr>
        <w:t>Спряжениеглагола.</w:t>
      </w:r>
    </w:p>
    <w:p w:rsidR="00B5747B" w:rsidRPr="000245BA" w:rsidRDefault="00182789" w:rsidP="00D03353">
      <w:pPr>
        <w:pStyle w:val="a6"/>
        <w:ind w:right="327"/>
        <w:jc w:val="left"/>
        <w:rPr>
          <w:sz w:val="20"/>
          <w:szCs w:val="20"/>
        </w:rPr>
      </w:pPr>
      <w:r w:rsidRPr="000245BA">
        <w:rPr>
          <w:sz w:val="20"/>
          <w:szCs w:val="20"/>
        </w:rPr>
        <w:t>Нормысловоизмененияглаголов,постановкиударениявглагольныхформах(врамкахизученного).</w:t>
      </w:r>
    </w:p>
    <w:p w:rsidR="00B5747B" w:rsidRPr="000245BA" w:rsidRDefault="00182789" w:rsidP="00D03353">
      <w:pPr>
        <w:ind w:left="1270" w:right="327"/>
        <w:rPr>
          <w:sz w:val="20"/>
          <w:szCs w:val="20"/>
        </w:rPr>
      </w:pPr>
      <w:r w:rsidRPr="000245BA">
        <w:rPr>
          <w:sz w:val="20"/>
          <w:szCs w:val="20"/>
        </w:rPr>
        <w:t>Правописаниекорнейсчередованием</w:t>
      </w:r>
      <w:r w:rsidRPr="000245BA">
        <w:rPr>
          <w:b/>
          <w:i/>
          <w:sz w:val="20"/>
          <w:szCs w:val="20"/>
        </w:rPr>
        <w:t>е</w:t>
      </w:r>
      <w:r w:rsidRPr="000245BA">
        <w:rPr>
          <w:sz w:val="20"/>
          <w:szCs w:val="20"/>
        </w:rPr>
        <w:t>//</w:t>
      </w:r>
      <w:r w:rsidRPr="000245BA">
        <w:rPr>
          <w:b/>
          <w:i/>
          <w:sz w:val="20"/>
          <w:szCs w:val="20"/>
        </w:rPr>
        <w:t>и</w:t>
      </w:r>
      <w:r w:rsidRPr="000245BA">
        <w:rPr>
          <w:b/>
          <w:sz w:val="20"/>
          <w:szCs w:val="20"/>
        </w:rPr>
        <w:t>:</w:t>
      </w:r>
      <w:r w:rsidRPr="000245BA">
        <w:rPr>
          <w:sz w:val="20"/>
          <w:szCs w:val="20"/>
        </w:rPr>
        <w:t>-</w:t>
      </w:r>
      <w:r w:rsidRPr="000245BA">
        <w:rPr>
          <w:b/>
          <w:i/>
          <w:sz w:val="20"/>
          <w:szCs w:val="20"/>
        </w:rPr>
        <w:t>бер</w:t>
      </w:r>
      <w:r w:rsidRPr="000245BA">
        <w:rPr>
          <w:sz w:val="20"/>
          <w:szCs w:val="20"/>
        </w:rPr>
        <w:t>-—-</w:t>
      </w:r>
      <w:r w:rsidRPr="000245BA">
        <w:rPr>
          <w:b/>
          <w:i/>
          <w:sz w:val="20"/>
          <w:szCs w:val="20"/>
        </w:rPr>
        <w:t>бир</w:t>
      </w:r>
      <w:r w:rsidRPr="000245BA">
        <w:rPr>
          <w:sz w:val="20"/>
          <w:szCs w:val="20"/>
        </w:rPr>
        <w:t>-,-</w:t>
      </w:r>
      <w:r w:rsidRPr="000245BA">
        <w:rPr>
          <w:b/>
          <w:i/>
          <w:sz w:val="20"/>
          <w:szCs w:val="20"/>
        </w:rPr>
        <w:t>блест</w:t>
      </w:r>
      <w:r w:rsidRPr="000245BA">
        <w:rPr>
          <w:sz w:val="20"/>
          <w:szCs w:val="20"/>
        </w:rPr>
        <w:t>-—-</w:t>
      </w:r>
      <w:r w:rsidRPr="000245BA">
        <w:rPr>
          <w:b/>
          <w:i/>
          <w:sz w:val="20"/>
          <w:szCs w:val="20"/>
        </w:rPr>
        <w:t>блист</w:t>
      </w:r>
      <w:r w:rsidRPr="000245BA">
        <w:rPr>
          <w:sz w:val="20"/>
          <w:szCs w:val="20"/>
        </w:rPr>
        <w:t>-,-</w:t>
      </w:r>
      <w:r w:rsidRPr="000245BA">
        <w:rPr>
          <w:b/>
          <w:i/>
          <w:sz w:val="20"/>
          <w:szCs w:val="20"/>
        </w:rPr>
        <w:t>дер</w:t>
      </w:r>
      <w:r w:rsidRPr="000245BA">
        <w:rPr>
          <w:sz w:val="20"/>
          <w:szCs w:val="20"/>
        </w:rPr>
        <w:t>-</w:t>
      </w:r>
    </w:p>
    <w:p w:rsidR="00B5747B" w:rsidRPr="000245BA" w:rsidRDefault="00182789" w:rsidP="00D03353">
      <w:pPr>
        <w:ind w:left="562" w:right="327"/>
        <w:rPr>
          <w:sz w:val="20"/>
          <w:szCs w:val="20"/>
        </w:rPr>
      </w:pPr>
      <w:r w:rsidRPr="000245BA">
        <w:rPr>
          <w:sz w:val="20"/>
          <w:szCs w:val="20"/>
        </w:rPr>
        <w:t>—-</w:t>
      </w:r>
      <w:r w:rsidRPr="000245BA">
        <w:rPr>
          <w:b/>
          <w:i/>
          <w:sz w:val="20"/>
          <w:szCs w:val="20"/>
        </w:rPr>
        <w:t>дир</w:t>
      </w:r>
      <w:r w:rsidRPr="000245BA">
        <w:rPr>
          <w:sz w:val="20"/>
          <w:szCs w:val="20"/>
        </w:rPr>
        <w:t>-,-</w:t>
      </w:r>
      <w:r w:rsidRPr="000245BA">
        <w:rPr>
          <w:b/>
          <w:i/>
          <w:sz w:val="20"/>
          <w:szCs w:val="20"/>
        </w:rPr>
        <w:t>жег</w:t>
      </w:r>
      <w:r w:rsidRPr="000245BA">
        <w:rPr>
          <w:sz w:val="20"/>
          <w:szCs w:val="20"/>
        </w:rPr>
        <w:t>-—-</w:t>
      </w:r>
      <w:r w:rsidRPr="000245BA">
        <w:rPr>
          <w:b/>
          <w:i/>
          <w:sz w:val="20"/>
          <w:szCs w:val="20"/>
        </w:rPr>
        <w:t>жиг</w:t>
      </w:r>
      <w:r w:rsidRPr="000245BA">
        <w:rPr>
          <w:sz w:val="20"/>
          <w:szCs w:val="20"/>
        </w:rPr>
        <w:t>-,-</w:t>
      </w:r>
      <w:r w:rsidRPr="000245BA">
        <w:rPr>
          <w:b/>
          <w:i/>
          <w:sz w:val="20"/>
          <w:szCs w:val="20"/>
        </w:rPr>
        <w:t>мер</w:t>
      </w:r>
      <w:r w:rsidRPr="000245BA">
        <w:rPr>
          <w:sz w:val="20"/>
          <w:szCs w:val="20"/>
        </w:rPr>
        <w:t>-—-</w:t>
      </w:r>
      <w:r w:rsidRPr="000245BA">
        <w:rPr>
          <w:b/>
          <w:i/>
          <w:sz w:val="20"/>
          <w:szCs w:val="20"/>
        </w:rPr>
        <w:t>мир</w:t>
      </w:r>
      <w:r w:rsidRPr="000245BA">
        <w:rPr>
          <w:sz w:val="20"/>
          <w:szCs w:val="20"/>
        </w:rPr>
        <w:t>-,-</w:t>
      </w:r>
      <w:r w:rsidRPr="000245BA">
        <w:rPr>
          <w:b/>
          <w:i/>
          <w:sz w:val="20"/>
          <w:szCs w:val="20"/>
        </w:rPr>
        <w:t>пер</w:t>
      </w:r>
      <w:r w:rsidRPr="000245BA">
        <w:rPr>
          <w:sz w:val="20"/>
          <w:szCs w:val="20"/>
        </w:rPr>
        <w:t>- —-</w:t>
      </w:r>
      <w:r w:rsidRPr="000245BA">
        <w:rPr>
          <w:b/>
          <w:i/>
          <w:sz w:val="20"/>
          <w:szCs w:val="20"/>
        </w:rPr>
        <w:t>пир</w:t>
      </w:r>
      <w:r w:rsidRPr="000245BA">
        <w:rPr>
          <w:sz w:val="20"/>
          <w:szCs w:val="20"/>
        </w:rPr>
        <w:t>-,-</w:t>
      </w:r>
      <w:r w:rsidRPr="000245BA">
        <w:rPr>
          <w:b/>
          <w:i/>
          <w:sz w:val="20"/>
          <w:szCs w:val="20"/>
        </w:rPr>
        <w:t>стел</w:t>
      </w:r>
      <w:r w:rsidRPr="000245BA">
        <w:rPr>
          <w:sz w:val="20"/>
          <w:szCs w:val="20"/>
        </w:rPr>
        <w:t>-—-</w:t>
      </w:r>
      <w:r w:rsidRPr="000245BA">
        <w:rPr>
          <w:b/>
          <w:i/>
          <w:sz w:val="20"/>
          <w:szCs w:val="20"/>
        </w:rPr>
        <w:t>стил</w:t>
      </w:r>
      <w:r w:rsidRPr="000245BA">
        <w:rPr>
          <w:sz w:val="20"/>
          <w:szCs w:val="20"/>
        </w:rPr>
        <w:t>-,-</w:t>
      </w:r>
      <w:r w:rsidRPr="000245BA">
        <w:rPr>
          <w:b/>
          <w:i/>
          <w:sz w:val="20"/>
          <w:szCs w:val="20"/>
        </w:rPr>
        <w:t>тер</w:t>
      </w:r>
      <w:r w:rsidRPr="000245BA">
        <w:rPr>
          <w:sz w:val="20"/>
          <w:szCs w:val="20"/>
        </w:rPr>
        <w:t>-—-</w:t>
      </w:r>
      <w:r w:rsidRPr="000245BA">
        <w:rPr>
          <w:b/>
          <w:i/>
          <w:sz w:val="20"/>
          <w:szCs w:val="20"/>
        </w:rPr>
        <w:t>тир</w:t>
      </w:r>
      <w:r w:rsidRPr="000245BA">
        <w:rPr>
          <w:sz w:val="20"/>
          <w:szCs w:val="20"/>
        </w:rPr>
        <w:t>-.</w:t>
      </w:r>
    </w:p>
    <w:p w:rsidR="00B5747B" w:rsidRPr="000245BA" w:rsidRDefault="00182789" w:rsidP="00D03353">
      <w:pPr>
        <w:pStyle w:val="a6"/>
        <w:ind w:right="327"/>
        <w:jc w:val="left"/>
        <w:rPr>
          <w:sz w:val="20"/>
          <w:szCs w:val="20"/>
        </w:rPr>
      </w:pPr>
      <w:r w:rsidRPr="000245BA">
        <w:rPr>
          <w:sz w:val="20"/>
          <w:szCs w:val="20"/>
        </w:rPr>
        <w:t>Использование</w:t>
      </w:r>
      <w:r w:rsidRPr="000245BA">
        <w:rPr>
          <w:b/>
          <w:i/>
          <w:sz w:val="20"/>
          <w:szCs w:val="20"/>
        </w:rPr>
        <w:t>ь</w:t>
      </w:r>
      <w:r w:rsidRPr="000245BA">
        <w:rPr>
          <w:sz w:val="20"/>
          <w:szCs w:val="20"/>
        </w:rPr>
        <w:t>какпоказателяграмматическойформывинфинитиве,вформе2-голицаединственного числапослешипящих.</w:t>
      </w:r>
    </w:p>
    <w:p w:rsidR="00B5747B" w:rsidRPr="000245BA" w:rsidRDefault="00182789" w:rsidP="00D03353">
      <w:pPr>
        <w:ind w:left="1270" w:right="327"/>
        <w:rPr>
          <w:i/>
          <w:sz w:val="20"/>
          <w:szCs w:val="20"/>
        </w:rPr>
      </w:pPr>
      <w:r w:rsidRPr="000245BA">
        <w:rPr>
          <w:sz w:val="20"/>
          <w:szCs w:val="20"/>
        </w:rPr>
        <w:t>Правописание</w:t>
      </w:r>
      <w:r w:rsidRPr="000245BA">
        <w:rPr>
          <w:b/>
          <w:i/>
          <w:sz w:val="20"/>
          <w:szCs w:val="20"/>
        </w:rPr>
        <w:t>-тся</w:t>
      </w:r>
      <w:r w:rsidRPr="000245BA">
        <w:rPr>
          <w:sz w:val="20"/>
          <w:szCs w:val="20"/>
        </w:rPr>
        <w:t>и</w:t>
      </w:r>
      <w:r w:rsidRPr="000245BA">
        <w:rPr>
          <w:b/>
          <w:i/>
          <w:sz w:val="20"/>
          <w:szCs w:val="20"/>
        </w:rPr>
        <w:t>-ться</w:t>
      </w:r>
      <w:r w:rsidRPr="000245BA">
        <w:rPr>
          <w:sz w:val="20"/>
          <w:szCs w:val="20"/>
        </w:rPr>
        <w:t>вглаголах,суффиксов</w:t>
      </w:r>
      <w:r w:rsidRPr="000245BA">
        <w:rPr>
          <w:b/>
          <w:i/>
          <w:sz w:val="20"/>
          <w:szCs w:val="20"/>
        </w:rPr>
        <w:t>-ова</w:t>
      </w:r>
      <w:r w:rsidRPr="000245BA">
        <w:rPr>
          <w:sz w:val="20"/>
          <w:szCs w:val="20"/>
        </w:rPr>
        <w:t>-—-</w:t>
      </w:r>
      <w:r w:rsidRPr="000245BA">
        <w:rPr>
          <w:b/>
          <w:i/>
          <w:sz w:val="20"/>
          <w:szCs w:val="20"/>
        </w:rPr>
        <w:t>ева</w:t>
      </w:r>
      <w:r w:rsidRPr="000245BA">
        <w:rPr>
          <w:sz w:val="20"/>
          <w:szCs w:val="20"/>
        </w:rPr>
        <w:t>-,</w:t>
      </w:r>
      <w:r w:rsidRPr="000245BA">
        <w:rPr>
          <w:b/>
          <w:i/>
          <w:sz w:val="20"/>
          <w:szCs w:val="20"/>
        </w:rPr>
        <w:t>-ыва-</w:t>
      </w:r>
      <w:r w:rsidRPr="000245BA">
        <w:rPr>
          <w:sz w:val="20"/>
          <w:szCs w:val="20"/>
        </w:rPr>
        <w:t>—</w:t>
      </w:r>
      <w:r w:rsidRPr="000245BA">
        <w:rPr>
          <w:b/>
          <w:i/>
          <w:sz w:val="20"/>
          <w:szCs w:val="20"/>
        </w:rPr>
        <w:t>-ива-</w:t>
      </w:r>
      <w:r w:rsidRPr="000245BA">
        <w:rPr>
          <w:i/>
          <w:sz w:val="20"/>
          <w:szCs w:val="20"/>
        </w:rPr>
        <w:t>.</w:t>
      </w:r>
    </w:p>
    <w:p w:rsidR="00B5747B" w:rsidRPr="000245BA" w:rsidRDefault="00182789" w:rsidP="00D03353">
      <w:pPr>
        <w:pStyle w:val="a6"/>
        <w:ind w:left="1270" w:right="327" w:firstLine="0"/>
        <w:jc w:val="left"/>
        <w:rPr>
          <w:sz w:val="20"/>
          <w:szCs w:val="20"/>
        </w:rPr>
      </w:pPr>
      <w:r w:rsidRPr="000245BA">
        <w:rPr>
          <w:sz w:val="20"/>
          <w:szCs w:val="20"/>
        </w:rPr>
        <w:t>Правописаниебезударныхличныхокончанийглагола.</w:t>
      </w:r>
    </w:p>
    <w:p w:rsidR="00B5747B" w:rsidRPr="000245BA" w:rsidRDefault="00182789" w:rsidP="00D03353">
      <w:pPr>
        <w:pStyle w:val="a6"/>
        <w:ind w:left="1270" w:right="327" w:firstLine="0"/>
        <w:jc w:val="left"/>
        <w:rPr>
          <w:sz w:val="20"/>
          <w:szCs w:val="20"/>
        </w:rPr>
      </w:pPr>
      <w:r w:rsidRPr="000245BA">
        <w:rPr>
          <w:sz w:val="20"/>
          <w:szCs w:val="20"/>
        </w:rPr>
        <w:t>Правописаниегласнойпередсуффиксом</w:t>
      </w:r>
      <w:r w:rsidRPr="000245BA">
        <w:rPr>
          <w:b/>
          <w:i/>
          <w:sz w:val="20"/>
          <w:szCs w:val="20"/>
        </w:rPr>
        <w:t>-л-</w:t>
      </w:r>
      <w:r w:rsidRPr="000245BA">
        <w:rPr>
          <w:sz w:val="20"/>
          <w:szCs w:val="20"/>
        </w:rPr>
        <w:t>вформахпрошедшеговремениглагола.Слитноеи раздельноенаписание</w:t>
      </w:r>
      <w:r w:rsidRPr="000245BA">
        <w:rPr>
          <w:b/>
          <w:i/>
          <w:sz w:val="20"/>
          <w:szCs w:val="20"/>
        </w:rPr>
        <w:t>не</w:t>
      </w:r>
      <w:r w:rsidRPr="000245BA">
        <w:rPr>
          <w:sz w:val="20"/>
          <w:szCs w:val="20"/>
        </w:rPr>
        <w:t>сглаголами.</w:t>
      </w:r>
    </w:p>
    <w:p w:rsidR="00B5747B" w:rsidRPr="000245BA" w:rsidRDefault="00182789" w:rsidP="00D03353">
      <w:pPr>
        <w:pStyle w:val="1"/>
        <w:spacing w:before="4" w:line="274" w:lineRule="exact"/>
        <w:ind w:right="327"/>
        <w:jc w:val="left"/>
        <w:rPr>
          <w:sz w:val="20"/>
          <w:szCs w:val="20"/>
        </w:rPr>
      </w:pPr>
      <w:r w:rsidRPr="000245BA">
        <w:rPr>
          <w:sz w:val="20"/>
          <w:szCs w:val="20"/>
        </w:rPr>
        <w:t>Синтаксис.Культураречи.Пунктуация</w:t>
      </w:r>
    </w:p>
    <w:p w:rsidR="00B5747B" w:rsidRPr="000245BA" w:rsidRDefault="00182789" w:rsidP="00D03353">
      <w:pPr>
        <w:pStyle w:val="a6"/>
        <w:ind w:right="327"/>
        <w:rPr>
          <w:sz w:val="20"/>
          <w:szCs w:val="20"/>
        </w:rPr>
      </w:pPr>
      <w:r w:rsidRPr="000245BA">
        <w:rPr>
          <w:sz w:val="20"/>
          <w:szCs w:val="20"/>
        </w:rPr>
        <w:t>Синтаксис как раздел грамматики. Словосочетание и предложение как единицысинтаксиса.</w:t>
      </w:r>
    </w:p>
    <w:p w:rsidR="00B5747B" w:rsidRPr="000245BA" w:rsidRDefault="00182789" w:rsidP="00D03353">
      <w:pPr>
        <w:pStyle w:val="a6"/>
        <w:ind w:right="327"/>
        <w:rPr>
          <w:sz w:val="20"/>
          <w:szCs w:val="20"/>
        </w:rPr>
      </w:pPr>
      <w:r w:rsidRPr="000245BA">
        <w:rPr>
          <w:sz w:val="20"/>
          <w:szCs w:val="20"/>
        </w:rPr>
        <w:t xml:space="preserve">Словосочетаниеиегопризнаки.Основныевидысловосочетанийпоморфологическим свойствам главного </w:t>
      </w:r>
      <w:r w:rsidRPr="000245BA">
        <w:rPr>
          <w:sz w:val="20"/>
          <w:szCs w:val="20"/>
        </w:rPr>
        <w:lastRenderedPageBreak/>
        <w:t>слова (именные, глагольные, наречные). Средствасвязисловвсловосочетании.</w:t>
      </w:r>
    </w:p>
    <w:p w:rsidR="00B5747B" w:rsidRPr="000245BA" w:rsidRDefault="00182789" w:rsidP="00D03353">
      <w:pPr>
        <w:pStyle w:val="a6"/>
        <w:ind w:left="1270" w:right="327" w:firstLine="0"/>
        <w:rPr>
          <w:sz w:val="20"/>
          <w:szCs w:val="20"/>
        </w:rPr>
      </w:pPr>
      <w:r w:rsidRPr="000245BA">
        <w:rPr>
          <w:sz w:val="20"/>
          <w:szCs w:val="20"/>
        </w:rPr>
        <w:t>Синтаксическийанализсловосочетания.</w:t>
      </w:r>
    </w:p>
    <w:p w:rsidR="00B5747B" w:rsidRPr="000245BA" w:rsidRDefault="00182789" w:rsidP="00D03353">
      <w:pPr>
        <w:pStyle w:val="a6"/>
        <w:ind w:right="327"/>
        <w:rPr>
          <w:sz w:val="20"/>
          <w:szCs w:val="20"/>
        </w:rPr>
      </w:pPr>
      <w:r w:rsidRPr="000245BA">
        <w:rPr>
          <w:sz w:val="20"/>
          <w:szCs w:val="20"/>
        </w:rPr>
        <w:t>Предложениеиегопризнаки.Видыпредложенийпоцеливысказыванияиэмоциональной окраске. Смысловые и интонационные особенности повествовательных,вопросительных,побудительных;восклицательныхиневосклицательныхпредложений.</w:t>
      </w:r>
    </w:p>
    <w:p w:rsidR="00B5747B" w:rsidRPr="000245BA" w:rsidRDefault="00182789" w:rsidP="00D03353">
      <w:pPr>
        <w:pStyle w:val="a6"/>
        <w:ind w:right="327"/>
        <w:rPr>
          <w:sz w:val="20"/>
          <w:szCs w:val="20"/>
        </w:rPr>
      </w:pPr>
      <w:r w:rsidRPr="000245BA">
        <w:rPr>
          <w:sz w:val="20"/>
          <w:szCs w:val="20"/>
        </w:rPr>
        <w:t>Главныечленыпредложения(грамматическаяоснова).Подлежащееиморфологические средства его выражения: именем существительным или местоимением вименительномпадеже,сочетаниемименисуществительноговформеименительногопадежассуществительнымилиместоимениемвформетворительногопадежаспредлогом;сочетанием имени числительного в форме именительного падежа с существительным вформеродительногопадежа.Сказуемоеиморфологическиесредстваеговыражения:глаголом,именемсуществительным,именемприлагательным.</w:t>
      </w:r>
    </w:p>
    <w:p w:rsidR="00B5747B" w:rsidRPr="000245BA" w:rsidRDefault="00182789" w:rsidP="00D03353">
      <w:pPr>
        <w:pStyle w:val="a6"/>
        <w:ind w:left="1270" w:right="327" w:firstLine="0"/>
        <w:rPr>
          <w:sz w:val="20"/>
          <w:szCs w:val="20"/>
        </w:rPr>
      </w:pPr>
      <w:r w:rsidRPr="000245BA">
        <w:rPr>
          <w:sz w:val="20"/>
          <w:szCs w:val="20"/>
        </w:rPr>
        <w:t>Тиремеждуподлежащимисказуемым.</w:t>
      </w:r>
    </w:p>
    <w:p w:rsidR="00B5747B" w:rsidRPr="000245BA" w:rsidRDefault="00182789" w:rsidP="00D03353">
      <w:pPr>
        <w:pStyle w:val="a6"/>
        <w:ind w:right="327"/>
        <w:rPr>
          <w:sz w:val="20"/>
          <w:szCs w:val="20"/>
        </w:rPr>
      </w:pPr>
      <w:r w:rsidRPr="000245BA">
        <w:rPr>
          <w:sz w:val="20"/>
          <w:szCs w:val="20"/>
        </w:rPr>
        <w:t>Предложенияраспространённыеинераспространённые.Второстепенныечленыпредложения:определение,дополнение,обстоятельство.Определениеитипичныесредстваеговыражения.Дополнение(прямоеикосвенное)итипичныесредстваеговыражения. Обстоятельство, типичные средства его выражения, виды обстоятельств позначению (времени, места, образа действия, цели, причины, меры и степени, условия,уступки).</w:t>
      </w:r>
    </w:p>
    <w:p w:rsidR="00B5747B" w:rsidRPr="000245BA" w:rsidRDefault="00182789" w:rsidP="00D03353">
      <w:pPr>
        <w:pStyle w:val="a6"/>
        <w:ind w:right="327"/>
        <w:rPr>
          <w:sz w:val="20"/>
          <w:szCs w:val="20"/>
        </w:rPr>
      </w:pPr>
      <w:r w:rsidRPr="000245BA">
        <w:rPr>
          <w:sz w:val="20"/>
          <w:szCs w:val="20"/>
        </w:rPr>
        <w:t xml:space="preserve">Простое осложнённое предложение. Однородные члены предложения, их роль вречи.Особенностиинтонациипредложенийсоднороднымичленами.Предложениясоднородными членами (без союзов, с одиночным союзом </w:t>
      </w:r>
      <w:r w:rsidRPr="000245BA">
        <w:rPr>
          <w:b/>
          <w:i/>
          <w:sz w:val="20"/>
          <w:szCs w:val="20"/>
        </w:rPr>
        <w:t>и</w:t>
      </w:r>
      <w:r w:rsidRPr="000245BA">
        <w:rPr>
          <w:sz w:val="20"/>
          <w:szCs w:val="20"/>
        </w:rPr>
        <w:t xml:space="preserve">, союзами </w:t>
      </w:r>
      <w:r w:rsidRPr="000245BA">
        <w:rPr>
          <w:b/>
          <w:i/>
          <w:sz w:val="20"/>
          <w:szCs w:val="20"/>
        </w:rPr>
        <w:t>а</w:t>
      </w:r>
      <w:r w:rsidRPr="000245BA">
        <w:rPr>
          <w:sz w:val="20"/>
          <w:szCs w:val="20"/>
        </w:rPr>
        <w:t xml:space="preserve">, </w:t>
      </w:r>
      <w:r w:rsidRPr="000245BA">
        <w:rPr>
          <w:b/>
          <w:i/>
          <w:sz w:val="20"/>
          <w:szCs w:val="20"/>
        </w:rPr>
        <w:t>но</w:t>
      </w:r>
      <w:r w:rsidRPr="000245BA">
        <w:rPr>
          <w:sz w:val="20"/>
          <w:szCs w:val="20"/>
        </w:rPr>
        <w:t xml:space="preserve">, </w:t>
      </w:r>
      <w:r w:rsidRPr="000245BA">
        <w:rPr>
          <w:b/>
          <w:i/>
          <w:sz w:val="20"/>
          <w:szCs w:val="20"/>
        </w:rPr>
        <w:t>однако</w:t>
      </w:r>
      <w:r w:rsidRPr="000245BA">
        <w:rPr>
          <w:sz w:val="20"/>
          <w:szCs w:val="20"/>
        </w:rPr>
        <w:t xml:space="preserve">, </w:t>
      </w:r>
      <w:r w:rsidRPr="000245BA">
        <w:rPr>
          <w:b/>
          <w:i/>
          <w:sz w:val="20"/>
          <w:szCs w:val="20"/>
        </w:rPr>
        <w:t>зато</w:t>
      </w:r>
      <w:r w:rsidRPr="000245BA">
        <w:rPr>
          <w:sz w:val="20"/>
          <w:szCs w:val="20"/>
        </w:rPr>
        <w:t>,</w:t>
      </w:r>
      <w:r w:rsidRPr="000245BA">
        <w:rPr>
          <w:b/>
          <w:i/>
          <w:spacing w:val="-1"/>
          <w:sz w:val="20"/>
          <w:szCs w:val="20"/>
        </w:rPr>
        <w:t>да</w:t>
      </w:r>
      <w:r w:rsidRPr="000245BA">
        <w:rPr>
          <w:spacing w:val="-1"/>
          <w:sz w:val="20"/>
          <w:szCs w:val="20"/>
        </w:rPr>
        <w:t>(взначении</w:t>
      </w:r>
      <w:r w:rsidRPr="000245BA">
        <w:rPr>
          <w:b/>
          <w:i/>
          <w:spacing w:val="-1"/>
          <w:sz w:val="20"/>
          <w:szCs w:val="20"/>
        </w:rPr>
        <w:t>и</w:t>
      </w:r>
      <w:r w:rsidRPr="000245BA">
        <w:rPr>
          <w:spacing w:val="-1"/>
          <w:sz w:val="20"/>
          <w:szCs w:val="20"/>
        </w:rPr>
        <w:t>),</w:t>
      </w:r>
      <w:r w:rsidRPr="000245BA">
        <w:rPr>
          <w:b/>
          <w:i/>
          <w:sz w:val="20"/>
          <w:szCs w:val="20"/>
        </w:rPr>
        <w:t>да</w:t>
      </w:r>
      <w:r w:rsidRPr="000245BA">
        <w:rPr>
          <w:sz w:val="20"/>
          <w:szCs w:val="20"/>
        </w:rPr>
        <w:t>(взначении</w:t>
      </w:r>
      <w:r w:rsidRPr="000245BA">
        <w:rPr>
          <w:b/>
          <w:i/>
          <w:sz w:val="20"/>
          <w:szCs w:val="20"/>
        </w:rPr>
        <w:t>но</w:t>
      </w:r>
      <w:r w:rsidRPr="000245BA">
        <w:rPr>
          <w:sz w:val="20"/>
          <w:szCs w:val="20"/>
        </w:rPr>
        <w:t>).Предложениясобобщающимсловомприоднородныхчленах.</w:t>
      </w:r>
    </w:p>
    <w:p w:rsidR="00B5747B" w:rsidRPr="000245BA" w:rsidRDefault="00182789" w:rsidP="00D03353">
      <w:pPr>
        <w:pStyle w:val="a6"/>
        <w:ind w:right="327"/>
        <w:rPr>
          <w:sz w:val="20"/>
          <w:szCs w:val="20"/>
        </w:rPr>
      </w:pPr>
      <w:r w:rsidRPr="000245BA">
        <w:rPr>
          <w:sz w:val="20"/>
          <w:szCs w:val="20"/>
        </w:rPr>
        <w:t>Предложения с обращением, особенности интонации. Обращение и средства еговыражения.</w:t>
      </w:r>
    </w:p>
    <w:p w:rsidR="00B5747B" w:rsidRPr="000245BA" w:rsidRDefault="00182789" w:rsidP="00D03353">
      <w:pPr>
        <w:pStyle w:val="a6"/>
        <w:ind w:left="1270" w:right="327" w:firstLine="0"/>
        <w:rPr>
          <w:sz w:val="20"/>
          <w:szCs w:val="20"/>
        </w:rPr>
      </w:pPr>
      <w:r w:rsidRPr="000245BA">
        <w:rPr>
          <w:sz w:val="20"/>
          <w:szCs w:val="20"/>
        </w:rPr>
        <w:t>Синтаксическийанализпростогоипростогоосложнённогопредложений.</w:t>
      </w:r>
    </w:p>
    <w:p w:rsidR="00B5747B" w:rsidRPr="000245BA" w:rsidRDefault="00182789" w:rsidP="00D03353">
      <w:pPr>
        <w:pStyle w:val="a6"/>
        <w:spacing w:before="66"/>
        <w:ind w:right="327"/>
        <w:rPr>
          <w:sz w:val="20"/>
          <w:szCs w:val="20"/>
        </w:rPr>
      </w:pPr>
      <w:r w:rsidRPr="000245BA">
        <w:rPr>
          <w:sz w:val="20"/>
          <w:szCs w:val="20"/>
        </w:rPr>
        <w:t xml:space="preserve">Пунктуационное оформление предложений, осложнённых однородными членами,связанными бессоюзной связью, одиночным союзом </w:t>
      </w:r>
      <w:r w:rsidRPr="000245BA">
        <w:rPr>
          <w:b/>
          <w:i/>
          <w:sz w:val="20"/>
          <w:szCs w:val="20"/>
        </w:rPr>
        <w:t>и</w:t>
      </w:r>
      <w:r w:rsidRPr="000245BA">
        <w:rPr>
          <w:sz w:val="20"/>
          <w:szCs w:val="20"/>
        </w:rPr>
        <w:t xml:space="preserve">, союзами </w:t>
      </w:r>
      <w:r w:rsidRPr="000245BA">
        <w:rPr>
          <w:b/>
          <w:i/>
          <w:sz w:val="20"/>
          <w:szCs w:val="20"/>
        </w:rPr>
        <w:t>а</w:t>
      </w:r>
      <w:r w:rsidRPr="000245BA">
        <w:rPr>
          <w:sz w:val="20"/>
          <w:szCs w:val="20"/>
        </w:rPr>
        <w:t xml:space="preserve">, </w:t>
      </w:r>
      <w:r w:rsidRPr="000245BA">
        <w:rPr>
          <w:b/>
          <w:i/>
          <w:sz w:val="20"/>
          <w:szCs w:val="20"/>
        </w:rPr>
        <w:t>но</w:t>
      </w:r>
      <w:r w:rsidRPr="000245BA">
        <w:rPr>
          <w:sz w:val="20"/>
          <w:szCs w:val="20"/>
        </w:rPr>
        <w:t xml:space="preserve">, </w:t>
      </w:r>
      <w:r w:rsidRPr="000245BA">
        <w:rPr>
          <w:b/>
          <w:i/>
          <w:sz w:val="20"/>
          <w:szCs w:val="20"/>
        </w:rPr>
        <w:t>однако</w:t>
      </w:r>
      <w:r w:rsidRPr="000245BA">
        <w:rPr>
          <w:sz w:val="20"/>
          <w:szCs w:val="20"/>
        </w:rPr>
        <w:t xml:space="preserve">, </w:t>
      </w:r>
      <w:r w:rsidRPr="000245BA">
        <w:rPr>
          <w:b/>
          <w:i/>
          <w:sz w:val="20"/>
          <w:szCs w:val="20"/>
        </w:rPr>
        <w:t>зато</w:t>
      </w:r>
      <w:r w:rsidRPr="000245BA">
        <w:rPr>
          <w:sz w:val="20"/>
          <w:szCs w:val="20"/>
        </w:rPr>
        <w:t xml:space="preserve">, </w:t>
      </w:r>
      <w:r w:rsidRPr="000245BA">
        <w:rPr>
          <w:b/>
          <w:i/>
          <w:sz w:val="20"/>
          <w:szCs w:val="20"/>
        </w:rPr>
        <w:t xml:space="preserve">да </w:t>
      </w:r>
      <w:r w:rsidRPr="000245BA">
        <w:rPr>
          <w:sz w:val="20"/>
          <w:szCs w:val="20"/>
        </w:rPr>
        <w:t>(взначении</w:t>
      </w:r>
      <w:r w:rsidRPr="000245BA">
        <w:rPr>
          <w:b/>
          <w:i/>
          <w:sz w:val="20"/>
          <w:szCs w:val="20"/>
        </w:rPr>
        <w:t>и</w:t>
      </w:r>
      <w:r w:rsidRPr="000245BA">
        <w:rPr>
          <w:sz w:val="20"/>
          <w:szCs w:val="20"/>
        </w:rPr>
        <w:t>),</w:t>
      </w:r>
      <w:r w:rsidRPr="000245BA">
        <w:rPr>
          <w:b/>
          <w:i/>
          <w:sz w:val="20"/>
          <w:szCs w:val="20"/>
        </w:rPr>
        <w:t xml:space="preserve">да </w:t>
      </w:r>
      <w:r w:rsidRPr="000245BA">
        <w:rPr>
          <w:sz w:val="20"/>
          <w:szCs w:val="20"/>
        </w:rPr>
        <w:t xml:space="preserve">(взначении </w:t>
      </w:r>
      <w:r w:rsidRPr="000245BA">
        <w:rPr>
          <w:b/>
          <w:i/>
          <w:sz w:val="20"/>
          <w:szCs w:val="20"/>
        </w:rPr>
        <w:t>но</w:t>
      </w:r>
      <w:r w:rsidRPr="000245BA">
        <w:rPr>
          <w:sz w:val="20"/>
          <w:szCs w:val="20"/>
        </w:rPr>
        <w:t>).</w:t>
      </w:r>
    </w:p>
    <w:p w:rsidR="00B5747B" w:rsidRPr="000245BA" w:rsidRDefault="00182789" w:rsidP="00D03353">
      <w:pPr>
        <w:pStyle w:val="a6"/>
        <w:spacing w:before="1"/>
        <w:ind w:right="327"/>
        <w:rPr>
          <w:sz w:val="20"/>
          <w:szCs w:val="20"/>
        </w:rPr>
      </w:pPr>
      <w:r w:rsidRPr="000245BA">
        <w:rPr>
          <w:sz w:val="20"/>
          <w:szCs w:val="20"/>
        </w:rPr>
        <w:t>Предложения простые и сложные. Сложные предложения с бессоюзной и союзнойсвязью. Предложения сложносочинённые и сложноподчинённые (общее представление,практическое усвоение).</w:t>
      </w:r>
    </w:p>
    <w:p w:rsidR="00B5747B" w:rsidRPr="000245BA" w:rsidRDefault="00182789" w:rsidP="00D03353">
      <w:pPr>
        <w:pStyle w:val="a6"/>
        <w:ind w:right="327"/>
        <w:rPr>
          <w:sz w:val="20"/>
          <w:szCs w:val="20"/>
        </w:rPr>
      </w:pPr>
      <w:r w:rsidRPr="000245BA">
        <w:rPr>
          <w:sz w:val="20"/>
          <w:szCs w:val="20"/>
        </w:rPr>
        <w:t>Пунктуационноеоформлениесложныхпредложений,состоящихизчастей,связанных бессоюзнойсвязьюи союзами</w:t>
      </w:r>
      <w:r w:rsidRPr="000245BA">
        <w:rPr>
          <w:b/>
          <w:i/>
          <w:sz w:val="20"/>
          <w:szCs w:val="20"/>
        </w:rPr>
        <w:t>и</w:t>
      </w:r>
      <w:r w:rsidRPr="000245BA">
        <w:rPr>
          <w:sz w:val="20"/>
          <w:szCs w:val="20"/>
        </w:rPr>
        <w:t>,</w:t>
      </w:r>
      <w:r w:rsidRPr="000245BA">
        <w:rPr>
          <w:b/>
          <w:i/>
          <w:sz w:val="20"/>
          <w:szCs w:val="20"/>
        </w:rPr>
        <w:t>но</w:t>
      </w:r>
      <w:r w:rsidRPr="000245BA">
        <w:rPr>
          <w:sz w:val="20"/>
          <w:szCs w:val="20"/>
        </w:rPr>
        <w:t xml:space="preserve">, </w:t>
      </w:r>
      <w:r w:rsidRPr="000245BA">
        <w:rPr>
          <w:b/>
          <w:i/>
          <w:sz w:val="20"/>
          <w:szCs w:val="20"/>
        </w:rPr>
        <w:t>а</w:t>
      </w:r>
      <w:r w:rsidRPr="000245BA">
        <w:rPr>
          <w:sz w:val="20"/>
          <w:szCs w:val="20"/>
        </w:rPr>
        <w:t>,</w:t>
      </w:r>
      <w:r w:rsidRPr="000245BA">
        <w:rPr>
          <w:b/>
          <w:i/>
          <w:sz w:val="20"/>
          <w:szCs w:val="20"/>
        </w:rPr>
        <w:t>однако</w:t>
      </w:r>
      <w:r w:rsidRPr="000245BA">
        <w:rPr>
          <w:sz w:val="20"/>
          <w:szCs w:val="20"/>
        </w:rPr>
        <w:t xml:space="preserve">, </w:t>
      </w:r>
      <w:r w:rsidRPr="000245BA">
        <w:rPr>
          <w:b/>
          <w:i/>
          <w:sz w:val="20"/>
          <w:szCs w:val="20"/>
        </w:rPr>
        <w:t>зато</w:t>
      </w:r>
      <w:r w:rsidRPr="000245BA">
        <w:rPr>
          <w:sz w:val="20"/>
          <w:szCs w:val="20"/>
        </w:rPr>
        <w:t>,</w:t>
      </w:r>
      <w:r w:rsidRPr="000245BA">
        <w:rPr>
          <w:b/>
          <w:i/>
          <w:sz w:val="20"/>
          <w:szCs w:val="20"/>
        </w:rPr>
        <w:t>да</w:t>
      </w:r>
      <w:r w:rsidRPr="000245BA">
        <w:rPr>
          <w:sz w:val="20"/>
          <w:szCs w:val="20"/>
        </w:rPr>
        <w:t>.</w:t>
      </w:r>
    </w:p>
    <w:p w:rsidR="00B5747B" w:rsidRPr="000245BA" w:rsidRDefault="00182789" w:rsidP="00D03353">
      <w:pPr>
        <w:pStyle w:val="a6"/>
        <w:ind w:left="1270" w:right="327" w:firstLine="0"/>
        <w:rPr>
          <w:sz w:val="20"/>
          <w:szCs w:val="20"/>
        </w:rPr>
      </w:pPr>
      <w:r w:rsidRPr="000245BA">
        <w:rPr>
          <w:sz w:val="20"/>
          <w:szCs w:val="20"/>
        </w:rPr>
        <w:t>Предложенияспрямойречью.</w:t>
      </w:r>
    </w:p>
    <w:p w:rsidR="00B5747B" w:rsidRPr="000245BA" w:rsidRDefault="00182789" w:rsidP="00D03353">
      <w:pPr>
        <w:pStyle w:val="a6"/>
        <w:ind w:left="1270" w:right="327" w:firstLine="0"/>
        <w:jc w:val="left"/>
        <w:rPr>
          <w:sz w:val="20"/>
          <w:szCs w:val="20"/>
        </w:rPr>
      </w:pPr>
      <w:r w:rsidRPr="000245BA">
        <w:rPr>
          <w:sz w:val="20"/>
          <w:szCs w:val="20"/>
        </w:rPr>
        <w:t>Пунктуационное оформление предложений с прямой речью.Диалог.</w:t>
      </w:r>
    </w:p>
    <w:p w:rsidR="00B5747B" w:rsidRPr="000245BA" w:rsidRDefault="00182789" w:rsidP="00D03353">
      <w:pPr>
        <w:pStyle w:val="a6"/>
        <w:ind w:left="1270" w:right="327" w:firstLine="0"/>
        <w:jc w:val="left"/>
        <w:rPr>
          <w:sz w:val="20"/>
          <w:szCs w:val="20"/>
        </w:rPr>
      </w:pPr>
      <w:r w:rsidRPr="000245BA">
        <w:rPr>
          <w:sz w:val="20"/>
          <w:szCs w:val="20"/>
        </w:rPr>
        <w:t>Пунктуационноеоформлениедиалоганаписьме.Пунктуациякакразделлингвистики.</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94"/>
        </w:numPr>
        <w:tabs>
          <w:tab w:val="left" w:pos="1450"/>
        </w:tabs>
        <w:spacing w:before="1"/>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Общиесведенияоязыке</w:t>
      </w:r>
    </w:p>
    <w:p w:rsidR="00B5747B" w:rsidRPr="000245BA" w:rsidRDefault="00182789" w:rsidP="00D03353">
      <w:pPr>
        <w:pStyle w:val="a6"/>
        <w:tabs>
          <w:tab w:val="left" w:pos="2343"/>
          <w:tab w:val="left" w:pos="3065"/>
          <w:tab w:val="left" w:pos="3540"/>
          <w:tab w:val="left" w:pos="5545"/>
          <w:tab w:val="left" w:pos="6265"/>
          <w:tab w:val="left" w:pos="7696"/>
          <w:tab w:val="left" w:pos="9066"/>
          <w:tab w:val="left" w:pos="9430"/>
        </w:tabs>
        <w:ind w:right="327"/>
        <w:jc w:val="left"/>
        <w:rPr>
          <w:sz w:val="20"/>
          <w:szCs w:val="20"/>
        </w:rPr>
      </w:pPr>
      <w:r w:rsidRPr="000245BA">
        <w:rPr>
          <w:sz w:val="20"/>
          <w:szCs w:val="20"/>
        </w:rPr>
        <w:t>Русский</w:t>
      </w:r>
      <w:r w:rsidRPr="000245BA">
        <w:rPr>
          <w:sz w:val="20"/>
          <w:szCs w:val="20"/>
        </w:rPr>
        <w:tab/>
        <w:t>язык</w:t>
      </w:r>
      <w:r w:rsidRPr="000245BA">
        <w:rPr>
          <w:sz w:val="20"/>
          <w:szCs w:val="20"/>
        </w:rPr>
        <w:tab/>
        <w:t>—</w:t>
      </w:r>
      <w:r w:rsidRPr="000245BA">
        <w:rPr>
          <w:sz w:val="20"/>
          <w:szCs w:val="20"/>
        </w:rPr>
        <w:tab/>
        <w:t>государственный</w:t>
      </w:r>
      <w:r w:rsidRPr="000245BA">
        <w:rPr>
          <w:sz w:val="20"/>
          <w:szCs w:val="20"/>
        </w:rPr>
        <w:tab/>
        <w:t>язык</w:t>
      </w:r>
      <w:r w:rsidRPr="000245BA">
        <w:rPr>
          <w:sz w:val="20"/>
          <w:szCs w:val="20"/>
        </w:rPr>
        <w:tab/>
        <w:t>Российской</w:t>
      </w:r>
      <w:r w:rsidRPr="000245BA">
        <w:rPr>
          <w:sz w:val="20"/>
          <w:szCs w:val="20"/>
        </w:rPr>
        <w:tab/>
        <w:t>Федерации</w:t>
      </w:r>
      <w:r w:rsidRPr="000245BA">
        <w:rPr>
          <w:sz w:val="20"/>
          <w:szCs w:val="20"/>
        </w:rPr>
        <w:tab/>
        <w:t>и</w:t>
      </w:r>
      <w:r w:rsidRPr="000245BA">
        <w:rPr>
          <w:sz w:val="20"/>
          <w:szCs w:val="20"/>
        </w:rPr>
        <w:tab/>
        <w:t>языкмежнациональногообщения.</w:t>
      </w:r>
    </w:p>
    <w:p w:rsidR="00B5747B" w:rsidRPr="000245BA" w:rsidRDefault="00182789" w:rsidP="00D03353">
      <w:pPr>
        <w:pStyle w:val="a6"/>
        <w:ind w:left="1270" w:right="327" w:firstLine="0"/>
        <w:jc w:val="left"/>
        <w:rPr>
          <w:sz w:val="20"/>
          <w:szCs w:val="20"/>
        </w:rPr>
      </w:pPr>
      <w:r w:rsidRPr="000245BA">
        <w:rPr>
          <w:sz w:val="20"/>
          <w:szCs w:val="20"/>
        </w:rPr>
        <w:t>Понятиеолитературномязыке.</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Языки речь</w:t>
      </w:r>
    </w:p>
    <w:p w:rsidR="00B5747B" w:rsidRPr="000245BA" w:rsidRDefault="00182789" w:rsidP="00D03353">
      <w:pPr>
        <w:pStyle w:val="a6"/>
        <w:ind w:right="327"/>
        <w:jc w:val="left"/>
        <w:rPr>
          <w:sz w:val="20"/>
          <w:szCs w:val="20"/>
        </w:rPr>
      </w:pPr>
      <w:r w:rsidRPr="000245BA">
        <w:rPr>
          <w:sz w:val="20"/>
          <w:szCs w:val="20"/>
        </w:rPr>
        <w:t>Монолог-описание,монолог-повествование,монолог-рассуждение;сообщениеналингвистическуютему.</w:t>
      </w:r>
    </w:p>
    <w:p w:rsidR="00B5747B" w:rsidRPr="000245BA" w:rsidRDefault="00182789" w:rsidP="00D03353">
      <w:pPr>
        <w:pStyle w:val="a6"/>
        <w:ind w:left="1270" w:right="327" w:firstLine="0"/>
        <w:jc w:val="left"/>
        <w:rPr>
          <w:sz w:val="20"/>
          <w:szCs w:val="20"/>
        </w:rPr>
      </w:pPr>
      <w:r w:rsidRPr="000245BA">
        <w:rPr>
          <w:sz w:val="20"/>
          <w:szCs w:val="20"/>
        </w:rPr>
        <w:t>Видыдиалога:побуждениекдействию,обменмнениями.</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Текст</w:t>
      </w:r>
    </w:p>
    <w:p w:rsidR="00B5747B" w:rsidRPr="000245BA" w:rsidRDefault="00182789" w:rsidP="00D03353">
      <w:pPr>
        <w:pStyle w:val="a6"/>
        <w:ind w:right="327"/>
        <w:rPr>
          <w:sz w:val="20"/>
          <w:szCs w:val="20"/>
        </w:rPr>
      </w:pPr>
      <w:r w:rsidRPr="000245BA">
        <w:rPr>
          <w:sz w:val="20"/>
          <w:szCs w:val="20"/>
        </w:rPr>
        <w:t>Смысловой анализ текста: его композиционных особенностей, микротем и абзацев,способовисредствсвязипредложенийвтексте;использованиеязыковыхсредстввыразительности (врамкахизученного).</w:t>
      </w:r>
    </w:p>
    <w:p w:rsidR="00B5747B" w:rsidRPr="000245BA" w:rsidRDefault="00182789" w:rsidP="00D03353">
      <w:pPr>
        <w:pStyle w:val="a6"/>
        <w:ind w:right="327"/>
        <w:rPr>
          <w:sz w:val="20"/>
          <w:szCs w:val="20"/>
        </w:rPr>
      </w:pPr>
      <w:r w:rsidRPr="000245BA">
        <w:rPr>
          <w:sz w:val="20"/>
          <w:szCs w:val="20"/>
        </w:rPr>
        <w:t>Информационная переработка текста. План текста (простой, сложный; назывной,вопросный);главнаяивторостепенная информациятекста;пересказ текста.</w:t>
      </w:r>
    </w:p>
    <w:p w:rsidR="00B5747B" w:rsidRPr="000245BA" w:rsidRDefault="00182789" w:rsidP="00D03353">
      <w:pPr>
        <w:pStyle w:val="a6"/>
        <w:ind w:left="1270" w:right="327" w:firstLine="0"/>
        <w:jc w:val="left"/>
        <w:rPr>
          <w:sz w:val="20"/>
          <w:szCs w:val="20"/>
        </w:rPr>
      </w:pPr>
      <w:r w:rsidRPr="000245BA">
        <w:rPr>
          <w:sz w:val="20"/>
          <w:szCs w:val="20"/>
        </w:rPr>
        <w:t>Описание как тип речи.Описание внешности человека.Описаниепомещения.</w:t>
      </w:r>
    </w:p>
    <w:p w:rsidR="00B5747B" w:rsidRPr="000245BA" w:rsidRDefault="00182789" w:rsidP="00D03353">
      <w:pPr>
        <w:pStyle w:val="a6"/>
        <w:ind w:left="1270" w:right="327" w:firstLine="0"/>
        <w:jc w:val="left"/>
        <w:rPr>
          <w:sz w:val="20"/>
          <w:szCs w:val="20"/>
        </w:rPr>
      </w:pPr>
      <w:r w:rsidRPr="000245BA">
        <w:rPr>
          <w:sz w:val="20"/>
          <w:szCs w:val="20"/>
        </w:rPr>
        <w:t>Описаниеприроды.</w:t>
      </w:r>
    </w:p>
    <w:p w:rsidR="00B5747B" w:rsidRPr="000245BA" w:rsidRDefault="00182789" w:rsidP="00D03353">
      <w:pPr>
        <w:pStyle w:val="a6"/>
        <w:ind w:left="1270" w:right="327" w:firstLine="0"/>
        <w:jc w:val="left"/>
        <w:rPr>
          <w:sz w:val="20"/>
          <w:szCs w:val="20"/>
        </w:rPr>
      </w:pPr>
      <w:r w:rsidRPr="000245BA">
        <w:rPr>
          <w:spacing w:val="-1"/>
          <w:sz w:val="20"/>
          <w:szCs w:val="20"/>
        </w:rPr>
        <w:t>Описание</w:t>
      </w:r>
      <w:r w:rsidRPr="000245BA">
        <w:rPr>
          <w:sz w:val="20"/>
          <w:szCs w:val="20"/>
        </w:rPr>
        <w:t>местности.</w:t>
      </w:r>
    </w:p>
    <w:p w:rsidR="00B5747B" w:rsidRPr="000245BA" w:rsidRDefault="00182789" w:rsidP="00D03353">
      <w:pPr>
        <w:pStyle w:val="a6"/>
        <w:ind w:left="1270" w:right="327" w:firstLine="0"/>
        <w:jc w:val="left"/>
        <w:rPr>
          <w:sz w:val="20"/>
          <w:szCs w:val="20"/>
        </w:rPr>
      </w:pPr>
      <w:r w:rsidRPr="000245BA">
        <w:rPr>
          <w:sz w:val="20"/>
          <w:szCs w:val="20"/>
        </w:rPr>
        <w:t>Описаниедействий.</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Функциональныеразновидностиязыка</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Официально-деловойстиль.Заявление.Расписка.Научныйстиль.Словарнаястатья.</w:t>
      </w:r>
    </w:p>
    <w:p w:rsidR="00B5747B" w:rsidRPr="000245BA" w:rsidRDefault="00182789" w:rsidP="00D03353">
      <w:pPr>
        <w:pStyle w:val="a6"/>
        <w:ind w:right="327" w:firstLine="0"/>
        <w:jc w:val="left"/>
        <w:rPr>
          <w:sz w:val="20"/>
          <w:szCs w:val="20"/>
        </w:rPr>
      </w:pPr>
      <w:r w:rsidRPr="000245BA">
        <w:rPr>
          <w:sz w:val="20"/>
          <w:szCs w:val="20"/>
        </w:rPr>
        <w:t>Научноесообщение.</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СИСТЕМАЯЗЫКА</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Лексикология.Культураречи</w:t>
      </w:r>
    </w:p>
    <w:p w:rsidR="00B5747B" w:rsidRPr="000245BA" w:rsidRDefault="00182789" w:rsidP="00D03353">
      <w:pPr>
        <w:pStyle w:val="a6"/>
        <w:ind w:right="327"/>
        <w:jc w:val="left"/>
        <w:rPr>
          <w:sz w:val="20"/>
          <w:szCs w:val="20"/>
        </w:rPr>
      </w:pPr>
      <w:r w:rsidRPr="000245BA">
        <w:rPr>
          <w:sz w:val="20"/>
          <w:szCs w:val="20"/>
        </w:rPr>
        <w:lastRenderedPageBreak/>
        <w:t>Лексикарусскогоязыкасточкизренияеёпроисхождения:исконнорусскиеизаимствованныеслова.</w:t>
      </w:r>
    </w:p>
    <w:p w:rsidR="00B5747B" w:rsidRPr="000245BA" w:rsidRDefault="00182789" w:rsidP="00D03353">
      <w:pPr>
        <w:pStyle w:val="a6"/>
        <w:ind w:right="327"/>
        <w:jc w:val="left"/>
        <w:rPr>
          <w:sz w:val="20"/>
          <w:szCs w:val="20"/>
        </w:rPr>
      </w:pPr>
      <w:r w:rsidRPr="000245BA">
        <w:rPr>
          <w:sz w:val="20"/>
          <w:szCs w:val="20"/>
        </w:rPr>
        <w:t>Лексикарусскогоязыкасточкизренияпринадлежностикактивномуипассивномузапасу:неологизмы,устаревшиеслова(историзмы и архаизмы).</w:t>
      </w:r>
    </w:p>
    <w:p w:rsidR="00B5747B" w:rsidRPr="000245BA" w:rsidRDefault="00182789" w:rsidP="00D03353">
      <w:pPr>
        <w:pStyle w:val="a6"/>
        <w:tabs>
          <w:tab w:val="left" w:pos="1736"/>
          <w:tab w:val="left" w:pos="2240"/>
          <w:tab w:val="left" w:pos="3411"/>
          <w:tab w:val="left" w:pos="5308"/>
          <w:tab w:val="left" w:pos="7097"/>
          <w:tab w:val="left" w:pos="8952"/>
        </w:tabs>
        <w:ind w:right="327"/>
        <w:jc w:val="left"/>
        <w:rPr>
          <w:sz w:val="20"/>
          <w:szCs w:val="20"/>
        </w:rPr>
      </w:pPr>
      <w:r w:rsidRPr="000245BA">
        <w:rPr>
          <w:sz w:val="20"/>
          <w:szCs w:val="20"/>
        </w:rPr>
        <w:t>Лексикарусскогоязыкасточкизрениясферыупотребления:общеупотребительнаялексика</w:t>
      </w:r>
      <w:r w:rsidRPr="000245BA">
        <w:rPr>
          <w:sz w:val="20"/>
          <w:szCs w:val="20"/>
        </w:rPr>
        <w:tab/>
        <w:t>и</w:t>
      </w:r>
      <w:r w:rsidRPr="000245BA">
        <w:rPr>
          <w:sz w:val="20"/>
          <w:szCs w:val="20"/>
        </w:rPr>
        <w:tab/>
        <w:t>лексика</w:t>
      </w:r>
      <w:r w:rsidRPr="000245BA">
        <w:rPr>
          <w:sz w:val="20"/>
          <w:szCs w:val="20"/>
        </w:rPr>
        <w:tab/>
        <w:t>ограниченного</w:t>
      </w:r>
      <w:r w:rsidRPr="000245BA">
        <w:rPr>
          <w:sz w:val="20"/>
          <w:szCs w:val="20"/>
        </w:rPr>
        <w:tab/>
        <w:t>употребления</w:t>
      </w:r>
      <w:r w:rsidRPr="000245BA">
        <w:rPr>
          <w:sz w:val="20"/>
          <w:szCs w:val="20"/>
        </w:rPr>
        <w:tab/>
        <w:t>(диалектизмы,</w:t>
      </w:r>
      <w:r w:rsidRPr="000245BA">
        <w:rPr>
          <w:sz w:val="20"/>
          <w:szCs w:val="20"/>
        </w:rPr>
        <w:tab/>
        <w:t>термины,профессионализмы,жаргонизмы).</w:t>
      </w:r>
    </w:p>
    <w:p w:rsidR="00B5747B" w:rsidRPr="000245BA" w:rsidRDefault="00182789" w:rsidP="00D03353">
      <w:pPr>
        <w:pStyle w:val="a6"/>
        <w:ind w:right="327"/>
        <w:jc w:val="left"/>
        <w:rPr>
          <w:sz w:val="20"/>
          <w:szCs w:val="20"/>
        </w:rPr>
      </w:pPr>
      <w:r w:rsidRPr="000245BA">
        <w:rPr>
          <w:sz w:val="20"/>
          <w:szCs w:val="20"/>
        </w:rPr>
        <w:t>Стилистическиепласты лексики:стилистическинейтральная, высокая исниженнаялексика.</w:t>
      </w:r>
    </w:p>
    <w:p w:rsidR="00B5747B" w:rsidRPr="000245BA" w:rsidRDefault="00182789" w:rsidP="00D03353">
      <w:pPr>
        <w:pStyle w:val="a6"/>
        <w:spacing w:before="1"/>
        <w:ind w:left="1270" w:right="327" w:firstLine="0"/>
        <w:jc w:val="left"/>
        <w:rPr>
          <w:sz w:val="20"/>
          <w:szCs w:val="20"/>
        </w:rPr>
      </w:pPr>
      <w:r w:rsidRPr="000245BA">
        <w:rPr>
          <w:sz w:val="20"/>
          <w:szCs w:val="20"/>
        </w:rPr>
        <w:t>Лексический анализ слов.Фразеологизмы.Ихпризнакиизначение.</w:t>
      </w:r>
    </w:p>
    <w:p w:rsidR="00B5747B" w:rsidRPr="000245BA" w:rsidRDefault="00182789" w:rsidP="00D03353">
      <w:pPr>
        <w:pStyle w:val="a6"/>
        <w:ind w:left="1270" w:right="327" w:firstLine="0"/>
        <w:jc w:val="left"/>
        <w:rPr>
          <w:sz w:val="20"/>
          <w:szCs w:val="20"/>
        </w:rPr>
      </w:pPr>
      <w:r w:rsidRPr="000245BA">
        <w:rPr>
          <w:sz w:val="20"/>
          <w:szCs w:val="20"/>
        </w:rPr>
        <w:t>Употреблениелексическихсредстввсоответствиисситуациейобщения.</w:t>
      </w:r>
    </w:p>
    <w:p w:rsidR="00B5747B" w:rsidRPr="000245BA" w:rsidRDefault="00182789" w:rsidP="00D03353">
      <w:pPr>
        <w:pStyle w:val="a6"/>
        <w:ind w:right="327"/>
        <w:jc w:val="left"/>
        <w:rPr>
          <w:sz w:val="20"/>
          <w:szCs w:val="20"/>
        </w:rPr>
      </w:pPr>
      <w:r w:rsidRPr="000245BA">
        <w:rPr>
          <w:sz w:val="20"/>
          <w:szCs w:val="20"/>
        </w:rPr>
        <w:t>Оценкасвоейичужойречисточкизренияточного,уместногоивыразительногословоупотребления.</w:t>
      </w:r>
    </w:p>
    <w:p w:rsidR="00B5747B" w:rsidRPr="000245BA" w:rsidRDefault="00182789" w:rsidP="00D03353">
      <w:pPr>
        <w:pStyle w:val="a6"/>
        <w:ind w:left="1270" w:right="327" w:firstLine="0"/>
        <w:jc w:val="left"/>
        <w:rPr>
          <w:sz w:val="20"/>
          <w:szCs w:val="20"/>
        </w:rPr>
      </w:pPr>
      <w:r w:rsidRPr="000245BA">
        <w:rPr>
          <w:sz w:val="20"/>
          <w:szCs w:val="20"/>
        </w:rPr>
        <w:t>Эпитеты, метафоры, олицетворения.Лексическиесловари.</w:t>
      </w:r>
    </w:p>
    <w:p w:rsidR="00B5747B" w:rsidRPr="000245BA" w:rsidRDefault="00182789" w:rsidP="00D03353">
      <w:pPr>
        <w:spacing w:before="7" w:line="237" w:lineRule="auto"/>
        <w:ind w:left="1270" w:right="327"/>
        <w:rPr>
          <w:sz w:val="20"/>
          <w:szCs w:val="20"/>
        </w:rPr>
      </w:pPr>
      <w:r w:rsidRPr="000245BA">
        <w:rPr>
          <w:b/>
          <w:sz w:val="20"/>
          <w:szCs w:val="20"/>
        </w:rPr>
        <w:t>Словообразование.Культураречи.Орфография</w:t>
      </w:r>
      <w:r w:rsidRPr="000245BA">
        <w:rPr>
          <w:sz w:val="20"/>
          <w:szCs w:val="20"/>
        </w:rPr>
        <w:t>Формообразующие и словообразующие морфемы.Производящаяоснова.</w:t>
      </w:r>
    </w:p>
    <w:p w:rsidR="00B5747B" w:rsidRPr="000245BA" w:rsidRDefault="00182789" w:rsidP="00D03353">
      <w:pPr>
        <w:pStyle w:val="a6"/>
        <w:spacing w:before="1"/>
        <w:ind w:right="327"/>
        <w:rPr>
          <w:sz w:val="20"/>
          <w:szCs w:val="20"/>
        </w:rPr>
      </w:pPr>
      <w:r w:rsidRPr="000245BA">
        <w:rPr>
          <w:sz w:val="20"/>
          <w:szCs w:val="20"/>
        </w:rPr>
        <w:t>Основныеспособыобразованиясловврусскомязыке(приставочный,суффиксальный,приставочно-суффиксальный,бессуффиксный,сложение,переходизоднойчастиречи вдругую).</w:t>
      </w:r>
    </w:p>
    <w:p w:rsidR="00B5747B" w:rsidRPr="000245BA" w:rsidRDefault="00182789" w:rsidP="00D03353">
      <w:pPr>
        <w:pStyle w:val="a6"/>
        <w:spacing w:before="1"/>
        <w:ind w:left="1270" w:right="327" w:firstLine="0"/>
        <w:rPr>
          <w:sz w:val="20"/>
          <w:szCs w:val="20"/>
        </w:rPr>
      </w:pPr>
      <w:r w:rsidRPr="000245BA">
        <w:rPr>
          <w:sz w:val="20"/>
          <w:szCs w:val="20"/>
        </w:rPr>
        <w:t>Морфемный и словообразовательный анализ слов.Правописаниесложныхисложносокращённыхслов.</w:t>
      </w:r>
    </w:p>
    <w:p w:rsidR="00B5747B" w:rsidRPr="000245BA" w:rsidRDefault="00182789" w:rsidP="00D03353">
      <w:pPr>
        <w:pStyle w:val="a6"/>
        <w:ind w:right="327"/>
        <w:rPr>
          <w:sz w:val="20"/>
          <w:szCs w:val="20"/>
        </w:rPr>
      </w:pPr>
      <w:r w:rsidRPr="000245BA">
        <w:rPr>
          <w:sz w:val="20"/>
          <w:szCs w:val="20"/>
        </w:rPr>
        <w:t>Нормыправописаниякорня-</w:t>
      </w:r>
      <w:r w:rsidRPr="000245BA">
        <w:rPr>
          <w:b/>
          <w:i/>
          <w:sz w:val="20"/>
          <w:szCs w:val="20"/>
        </w:rPr>
        <w:t>кас</w:t>
      </w:r>
      <w:r w:rsidRPr="000245BA">
        <w:rPr>
          <w:sz w:val="20"/>
          <w:szCs w:val="20"/>
        </w:rPr>
        <w:t>-—-</w:t>
      </w:r>
      <w:r w:rsidRPr="000245BA">
        <w:rPr>
          <w:b/>
          <w:i/>
          <w:sz w:val="20"/>
          <w:szCs w:val="20"/>
        </w:rPr>
        <w:t>кос</w:t>
      </w:r>
      <w:r w:rsidRPr="000245BA">
        <w:rPr>
          <w:sz w:val="20"/>
          <w:szCs w:val="20"/>
        </w:rPr>
        <w:t>-счередованием</w:t>
      </w:r>
      <w:r w:rsidRPr="000245BA">
        <w:rPr>
          <w:b/>
          <w:i/>
          <w:sz w:val="20"/>
          <w:szCs w:val="20"/>
        </w:rPr>
        <w:t>а</w:t>
      </w:r>
      <w:r w:rsidRPr="000245BA">
        <w:rPr>
          <w:sz w:val="20"/>
          <w:szCs w:val="20"/>
        </w:rPr>
        <w:t>//</w:t>
      </w:r>
      <w:r w:rsidRPr="000245BA">
        <w:rPr>
          <w:b/>
          <w:i/>
          <w:sz w:val="20"/>
          <w:szCs w:val="20"/>
        </w:rPr>
        <w:t>о</w:t>
      </w:r>
      <w:r w:rsidRPr="000245BA">
        <w:rPr>
          <w:sz w:val="20"/>
          <w:szCs w:val="20"/>
        </w:rPr>
        <w:t>,гласныхвприставках</w:t>
      </w:r>
      <w:r w:rsidRPr="000245BA">
        <w:rPr>
          <w:b/>
          <w:i/>
          <w:sz w:val="20"/>
          <w:szCs w:val="20"/>
        </w:rPr>
        <w:t>пре</w:t>
      </w:r>
      <w:r w:rsidRPr="000245BA">
        <w:rPr>
          <w:sz w:val="20"/>
          <w:szCs w:val="20"/>
        </w:rPr>
        <w:t>-и</w:t>
      </w:r>
      <w:r w:rsidRPr="000245BA">
        <w:rPr>
          <w:b/>
          <w:i/>
          <w:sz w:val="20"/>
          <w:szCs w:val="20"/>
        </w:rPr>
        <w:t>при</w:t>
      </w:r>
      <w:r w:rsidRPr="000245BA">
        <w:rPr>
          <w:sz w:val="20"/>
          <w:szCs w:val="20"/>
        </w:rPr>
        <w:t>-.</w:t>
      </w:r>
    </w:p>
    <w:p w:rsidR="00B5747B" w:rsidRPr="000245BA" w:rsidRDefault="00182789" w:rsidP="00D03353">
      <w:pPr>
        <w:pStyle w:val="1"/>
        <w:spacing w:before="5"/>
        <w:ind w:right="327"/>
        <w:rPr>
          <w:sz w:val="20"/>
          <w:szCs w:val="20"/>
        </w:rPr>
      </w:pPr>
      <w:r w:rsidRPr="000245BA">
        <w:rPr>
          <w:sz w:val="20"/>
          <w:szCs w:val="20"/>
        </w:rPr>
        <w:t>Морфология. Культура речи. ОрфографияИмясуществительное</w:t>
      </w:r>
    </w:p>
    <w:p w:rsidR="00B5747B" w:rsidRPr="000245BA" w:rsidRDefault="00182789" w:rsidP="00D03353">
      <w:pPr>
        <w:pStyle w:val="a6"/>
        <w:spacing w:line="271" w:lineRule="exact"/>
        <w:ind w:left="1270" w:right="327" w:firstLine="0"/>
        <w:rPr>
          <w:sz w:val="20"/>
          <w:szCs w:val="20"/>
        </w:rPr>
      </w:pPr>
      <w:r w:rsidRPr="000245BA">
        <w:rPr>
          <w:sz w:val="20"/>
          <w:szCs w:val="20"/>
        </w:rPr>
        <w:t>Особенностисловообразования.</w:t>
      </w:r>
    </w:p>
    <w:p w:rsidR="00B5747B" w:rsidRPr="000245BA" w:rsidRDefault="00182789" w:rsidP="00D03353">
      <w:pPr>
        <w:pStyle w:val="a6"/>
        <w:ind w:right="327"/>
        <w:jc w:val="left"/>
        <w:rPr>
          <w:sz w:val="20"/>
          <w:szCs w:val="20"/>
        </w:rPr>
      </w:pPr>
      <w:r w:rsidRPr="000245BA">
        <w:rPr>
          <w:sz w:val="20"/>
          <w:szCs w:val="20"/>
        </w:rPr>
        <w:t>Нормыпроизношенияимёнсуществительных,нормыпостановкиударения(врамкахизученного).</w:t>
      </w:r>
    </w:p>
    <w:p w:rsidR="00B5747B" w:rsidRPr="000245BA" w:rsidRDefault="00182789" w:rsidP="00D03353">
      <w:pPr>
        <w:pStyle w:val="a6"/>
        <w:ind w:left="1270" w:right="327" w:firstLine="0"/>
        <w:jc w:val="left"/>
        <w:rPr>
          <w:sz w:val="20"/>
          <w:szCs w:val="20"/>
        </w:rPr>
      </w:pPr>
      <w:r w:rsidRPr="000245BA">
        <w:rPr>
          <w:sz w:val="20"/>
          <w:szCs w:val="20"/>
        </w:rPr>
        <w:t>Нормысловоизмененияимёнсуществительных.</w:t>
      </w:r>
    </w:p>
    <w:p w:rsidR="00B5747B" w:rsidRPr="000245BA" w:rsidRDefault="00182789" w:rsidP="00D03353">
      <w:pPr>
        <w:pStyle w:val="a6"/>
        <w:ind w:left="1270" w:right="327" w:firstLine="0"/>
        <w:jc w:val="left"/>
        <w:rPr>
          <w:sz w:val="20"/>
          <w:szCs w:val="20"/>
        </w:rPr>
      </w:pPr>
      <w:r w:rsidRPr="000245BA">
        <w:rPr>
          <w:sz w:val="20"/>
          <w:szCs w:val="20"/>
        </w:rPr>
        <w:t>Нормыслитногоидефисногонаписания</w:t>
      </w:r>
      <w:r w:rsidRPr="000245BA">
        <w:rPr>
          <w:b/>
          <w:i/>
          <w:sz w:val="20"/>
          <w:szCs w:val="20"/>
        </w:rPr>
        <w:t>пол</w:t>
      </w:r>
      <w:r w:rsidRPr="000245BA">
        <w:rPr>
          <w:sz w:val="20"/>
          <w:szCs w:val="20"/>
        </w:rPr>
        <w:t>-и</w:t>
      </w:r>
      <w:r w:rsidRPr="000245BA">
        <w:rPr>
          <w:b/>
          <w:i/>
          <w:sz w:val="20"/>
          <w:szCs w:val="20"/>
        </w:rPr>
        <w:t>полу</w:t>
      </w:r>
      <w:r w:rsidRPr="000245BA">
        <w:rPr>
          <w:sz w:val="20"/>
          <w:szCs w:val="20"/>
        </w:rPr>
        <w:t>-сословами.</w:t>
      </w:r>
    </w:p>
    <w:p w:rsidR="00B5747B" w:rsidRPr="000245BA" w:rsidRDefault="00182789" w:rsidP="00D03353">
      <w:pPr>
        <w:pStyle w:val="1"/>
        <w:spacing w:before="5" w:line="274" w:lineRule="exact"/>
        <w:ind w:right="327"/>
        <w:jc w:val="left"/>
        <w:rPr>
          <w:sz w:val="20"/>
          <w:szCs w:val="20"/>
        </w:rPr>
      </w:pPr>
      <w:r w:rsidRPr="000245BA">
        <w:rPr>
          <w:sz w:val="20"/>
          <w:szCs w:val="20"/>
        </w:rPr>
        <w:t>Имяприлагательное</w:t>
      </w:r>
    </w:p>
    <w:p w:rsidR="00B5747B" w:rsidRPr="000245BA" w:rsidRDefault="00182789" w:rsidP="00D03353">
      <w:pPr>
        <w:pStyle w:val="a6"/>
        <w:ind w:left="1270" w:right="327" w:firstLine="0"/>
        <w:jc w:val="left"/>
        <w:rPr>
          <w:sz w:val="20"/>
          <w:szCs w:val="20"/>
        </w:rPr>
      </w:pPr>
      <w:r w:rsidRPr="000245BA">
        <w:rPr>
          <w:sz w:val="20"/>
          <w:szCs w:val="20"/>
        </w:rPr>
        <w:t>Качественные, относительные и притяжательные имена прилагательные.Степенисравнениякачественныхимёнприлагательных.</w:t>
      </w:r>
    </w:p>
    <w:p w:rsidR="00B5747B" w:rsidRPr="000245BA" w:rsidRDefault="00182789" w:rsidP="00D03353">
      <w:pPr>
        <w:pStyle w:val="a6"/>
        <w:ind w:left="1270" w:right="327" w:firstLine="0"/>
        <w:jc w:val="left"/>
        <w:rPr>
          <w:sz w:val="20"/>
          <w:szCs w:val="20"/>
        </w:rPr>
      </w:pPr>
      <w:r w:rsidRPr="000245BA">
        <w:rPr>
          <w:sz w:val="20"/>
          <w:szCs w:val="20"/>
        </w:rPr>
        <w:t xml:space="preserve">Словообразование имён прилагательных.Морфологический анализ имён прилагательных.Правописание </w:t>
      </w:r>
      <w:r w:rsidRPr="000245BA">
        <w:rPr>
          <w:b/>
          <w:i/>
          <w:sz w:val="20"/>
          <w:szCs w:val="20"/>
        </w:rPr>
        <w:t xml:space="preserve">н </w:t>
      </w:r>
      <w:r w:rsidRPr="000245BA">
        <w:rPr>
          <w:sz w:val="20"/>
          <w:szCs w:val="20"/>
        </w:rPr>
        <w:t xml:space="preserve">и </w:t>
      </w:r>
      <w:r w:rsidRPr="000245BA">
        <w:rPr>
          <w:b/>
          <w:i/>
          <w:sz w:val="20"/>
          <w:szCs w:val="20"/>
        </w:rPr>
        <w:t xml:space="preserve">нн </w:t>
      </w:r>
      <w:r w:rsidRPr="000245BA">
        <w:rPr>
          <w:sz w:val="20"/>
          <w:szCs w:val="20"/>
        </w:rPr>
        <w:t>в именах прилагательных.Правописание суффиксов -</w:t>
      </w:r>
      <w:r w:rsidRPr="000245BA">
        <w:rPr>
          <w:b/>
          <w:i/>
          <w:sz w:val="20"/>
          <w:szCs w:val="20"/>
        </w:rPr>
        <w:t>к</w:t>
      </w:r>
      <w:r w:rsidRPr="000245BA">
        <w:rPr>
          <w:sz w:val="20"/>
          <w:szCs w:val="20"/>
        </w:rPr>
        <w:t>- и -</w:t>
      </w:r>
      <w:r w:rsidRPr="000245BA">
        <w:rPr>
          <w:b/>
          <w:i/>
          <w:sz w:val="20"/>
          <w:szCs w:val="20"/>
        </w:rPr>
        <w:t>ск</w:t>
      </w:r>
      <w:r w:rsidRPr="000245BA">
        <w:rPr>
          <w:sz w:val="20"/>
          <w:szCs w:val="20"/>
        </w:rPr>
        <w:t>- имён прилагательных.Правописаниесложныхимён прилагательных.</w:t>
      </w:r>
    </w:p>
    <w:p w:rsidR="00B5747B" w:rsidRPr="000245BA" w:rsidRDefault="00182789" w:rsidP="00D03353">
      <w:pPr>
        <w:pStyle w:val="a6"/>
        <w:tabs>
          <w:tab w:val="left" w:pos="2229"/>
          <w:tab w:val="left" w:pos="3963"/>
          <w:tab w:val="left" w:pos="4714"/>
          <w:tab w:val="left" w:pos="6666"/>
          <w:tab w:val="left" w:pos="7585"/>
          <w:tab w:val="left" w:pos="8760"/>
          <w:tab w:val="left" w:pos="9187"/>
        </w:tabs>
        <w:ind w:right="327"/>
        <w:jc w:val="left"/>
        <w:rPr>
          <w:sz w:val="20"/>
          <w:szCs w:val="20"/>
        </w:rPr>
      </w:pPr>
      <w:r w:rsidRPr="000245BA">
        <w:rPr>
          <w:sz w:val="20"/>
          <w:szCs w:val="20"/>
        </w:rPr>
        <w:t>Нормы</w:t>
      </w:r>
      <w:r w:rsidRPr="000245BA">
        <w:rPr>
          <w:sz w:val="20"/>
          <w:szCs w:val="20"/>
        </w:rPr>
        <w:tab/>
        <w:t>произношения</w:t>
      </w:r>
      <w:r w:rsidRPr="000245BA">
        <w:rPr>
          <w:sz w:val="20"/>
          <w:szCs w:val="20"/>
        </w:rPr>
        <w:tab/>
        <w:t>имён</w:t>
      </w:r>
      <w:r w:rsidRPr="000245BA">
        <w:rPr>
          <w:sz w:val="20"/>
          <w:szCs w:val="20"/>
        </w:rPr>
        <w:tab/>
        <w:t>прилагательных,</w:t>
      </w:r>
      <w:r w:rsidRPr="000245BA">
        <w:rPr>
          <w:sz w:val="20"/>
          <w:szCs w:val="20"/>
        </w:rPr>
        <w:tab/>
        <w:t>нормы</w:t>
      </w:r>
      <w:r w:rsidRPr="000245BA">
        <w:rPr>
          <w:sz w:val="20"/>
          <w:szCs w:val="20"/>
        </w:rPr>
        <w:tab/>
        <w:t>ударения</w:t>
      </w:r>
      <w:r w:rsidRPr="000245BA">
        <w:rPr>
          <w:sz w:val="20"/>
          <w:szCs w:val="20"/>
        </w:rPr>
        <w:tab/>
        <w:t>(в</w:t>
      </w:r>
      <w:r w:rsidRPr="000245BA">
        <w:rPr>
          <w:sz w:val="20"/>
          <w:szCs w:val="20"/>
        </w:rPr>
        <w:tab/>
      </w:r>
      <w:r w:rsidRPr="000245BA">
        <w:rPr>
          <w:spacing w:val="-1"/>
          <w:sz w:val="20"/>
          <w:szCs w:val="20"/>
        </w:rPr>
        <w:t>рамках</w:t>
      </w:r>
      <w:r w:rsidRPr="000245BA">
        <w:rPr>
          <w:sz w:val="20"/>
          <w:szCs w:val="20"/>
        </w:rPr>
        <w:t>изученного).</w:t>
      </w:r>
    </w:p>
    <w:p w:rsidR="00B5747B" w:rsidRPr="000245BA" w:rsidRDefault="00182789" w:rsidP="00D03353">
      <w:pPr>
        <w:pStyle w:val="1"/>
        <w:spacing w:before="3" w:line="274" w:lineRule="exact"/>
        <w:ind w:right="327"/>
        <w:jc w:val="left"/>
        <w:rPr>
          <w:sz w:val="20"/>
          <w:szCs w:val="20"/>
        </w:rPr>
      </w:pPr>
      <w:r w:rsidRPr="000245BA">
        <w:rPr>
          <w:sz w:val="20"/>
          <w:szCs w:val="20"/>
        </w:rPr>
        <w:t>Имячислительное</w:t>
      </w:r>
    </w:p>
    <w:p w:rsidR="00B5747B" w:rsidRPr="000245BA" w:rsidRDefault="00182789" w:rsidP="00D03353">
      <w:pPr>
        <w:pStyle w:val="a6"/>
        <w:ind w:right="327"/>
        <w:jc w:val="left"/>
        <w:rPr>
          <w:sz w:val="20"/>
          <w:szCs w:val="20"/>
        </w:rPr>
      </w:pPr>
      <w:r w:rsidRPr="000245BA">
        <w:rPr>
          <w:sz w:val="20"/>
          <w:szCs w:val="20"/>
        </w:rPr>
        <w:t>Общееграмматическоезначениеименичислительного.Синтаксическиефункцииимёнчислительных.</w:t>
      </w:r>
    </w:p>
    <w:p w:rsidR="00B5747B" w:rsidRPr="000245BA" w:rsidRDefault="00182789" w:rsidP="00D03353">
      <w:pPr>
        <w:pStyle w:val="a6"/>
        <w:ind w:right="327"/>
        <w:jc w:val="left"/>
        <w:rPr>
          <w:sz w:val="20"/>
          <w:szCs w:val="20"/>
        </w:rPr>
      </w:pPr>
      <w:r w:rsidRPr="000245BA">
        <w:rPr>
          <w:sz w:val="20"/>
          <w:szCs w:val="20"/>
        </w:rPr>
        <w:t>Разрядыимёнчислительныхпозначению:количественные(целые,дробные,собирательные),порядковыечислительные.</w:t>
      </w:r>
    </w:p>
    <w:p w:rsidR="00B5747B" w:rsidRPr="000245BA" w:rsidRDefault="00182789" w:rsidP="00D03353">
      <w:pPr>
        <w:pStyle w:val="a6"/>
        <w:tabs>
          <w:tab w:val="left" w:pos="2346"/>
          <w:tab w:val="left" w:pos="3087"/>
          <w:tab w:val="left" w:pos="4766"/>
          <w:tab w:val="left" w:pos="5243"/>
          <w:tab w:val="left" w:pos="6531"/>
          <w:tab w:val="left" w:pos="7666"/>
          <w:tab w:val="left" w:pos="8858"/>
        </w:tabs>
        <w:ind w:right="327"/>
        <w:jc w:val="left"/>
        <w:rPr>
          <w:sz w:val="20"/>
          <w:szCs w:val="20"/>
        </w:rPr>
      </w:pPr>
      <w:r w:rsidRPr="000245BA">
        <w:rPr>
          <w:sz w:val="20"/>
          <w:szCs w:val="20"/>
        </w:rPr>
        <w:t>Разряды</w:t>
      </w:r>
      <w:r w:rsidRPr="000245BA">
        <w:rPr>
          <w:sz w:val="20"/>
          <w:szCs w:val="20"/>
        </w:rPr>
        <w:tab/>
        <w:t>имён</w:t>
      </w:r>
      <w:r w:rsidRPr="000245BA">
        <w:rPr>
          <w:sz w:val="20"/>
          <w:szCs w:val="20"/>
        </w:rPr>
        <w:tab/>
        <w:t>числительных</w:t>
      </w:r>
      <w:r w:rsidRPr="000245BA">
        <w:rPr>
          <w:sz w:val="20"/>
          <w:szCs w:val="20"/>
        </w:rPr>
        <w:tab/>
        <w:t>по</w:t>
      </w:r>
      <w:r w:rsidRPr="000245BA">
        <w:rPr>
          <w:sz w:val="20"/>
          <w:szCs w:val="20"/>
        </w:rPr>
        <w:tab/>
        <w:t>строению:</w:t>
      </w:r>
      <w:r w:rsidRPr="000245BA">
        <w:rPr>
          <w:sz w:val="20"/>
          <w:szCs w:val="20"/>
        </w:rPr>
        <w:tab/>
        <w:t>простые,</w:t>
      </w:r>
      <w:r w:rsidRPr="000245BA">
        <w:rPr>
          <w:sz w:val="20"/>
          <w:szCs w:val="20"/>
        </w:rPr>
        <w:tab/>
        <w:t>сложные,</w:t>
      </w:r>
      <w:r w:rsidRPr="000245BA">
        <w:rPr>
          <w:sz w:val="20"/>
          <w:szCs w:val="20"/>
        </w:rPr>
        <w:tab/>
      </w:r>
      <w:r w:rsidRPr="000245BA">
        <w:rPr>
          <w:spacing w:val="-1"/>
          <w:sz w:val="20"/>
          <w:szCs w:val="20"/>
        </w:rPr>
        <w:t>составные</w:t>
      </w:r>
      <w:r w:rsidRPr="000245BA">
        <w:rPr>
          <w:sz w:val="20"/>
          <w:szCs w:val="20"/>
        </w:rPr>
        <w:t>числительные.</w:t>
      </w:r>
    </w:p>
    <w:p w:rsidR="00B5747B" w:rsidRPr="000245BA" w:rsidRDefault="00182789" w:rsidP="00D03353">
      <w:pPr>
        <w:pStyle w:val="a6"/>
        <w:ind w:left="1270" w:right="327" w:firstLine="0"/>
        <w:jc w:val="left"/>
        <w:rPr>
          <w:sz w:val="20"/>
          <w:szCs w:val="20"/>
        </w:rPr>
      </w:pPr>
      <w:r w:rsidRPr="000245BA">
        <w:rPr>
          <w:sz w:val="20"/>
          <w:szCs w:val="20"/>
        </w:rPr>
        <w:t>Словообразованиеимёнчислительных.</w:t>
      </w:r>
    </w:p>
    <w:p w:rsidR="00B5747B" w:rsidRPr="000245BA" w:rsidRDefault="00182789" w:rsidP="00D03353">
      <w:pPr>
        <w:pStyle w:val="a6"/>
        <w:ind w:left="1270" w:right="327" w:firstLine="0"/>
        <w:jc w:val="left"/>
        <w:rPr>
          <w:sz w:val="20"/>
          <w:szCs w:val="20"/>
        </w:rPr>
      </w:pPr>
      <w:r w:rsidRPr="000245BA">
        <w:rPr>
          <w:sz w:val="20"/>
          <w:szCs w:val="20"/>
        </w:rPr>
        <w:t>Склонение количественных и порядковых имён числительных.Правильноеобразованиеформ имёнчислительных.</w:t>
      </w:r>
    </w:p>
    <w:p w:rsidR="00B5747B" w:rsidRPr="000245BA" w:rsidRDefault="00182789" w:rsidP="00D03353">
      <w:pPr>
        <w:pStyle w:val="a6"/>
        <w:ind w:left="1270" w:right="327" w:firstLine="0"/>
        <w:jc w:val="left"/>
        <w:rPr>
          <w:sz w:val="20"/>
          <w:szCs w:val="20"/>
        </w:rPr>
      </w:pPr>
      <w:r w:rsidRPr="000245BA">
        <w:rPr>
          <w:sz w:val="20"/>
          <w:szCs w:val="20"/>
        </w:rPr>
        <w:t>Правильное употребление собирательных имён числительных.Употребление имён числительных в научных текстах, деловой речи.Морфологическийанализ имёнчислительных.</w:t>
      </w:r>
    </w:p>
    <w:p w:rsidR="00B5747B" w:rsidRPr="000245BA" w:rsidRDefault="00182789" w:rsidP="00D03353">
      <w:pPr>
        <w:pStyle w:val="a6"/>
        <w:ind w:right="327"/>
        <w:jc w:val="left"/>
        <w:rPr>
          <w:sz w:val="20"/>
          <w:szCs w:val="20"/>
        </w:rPr>
      </w:pPr>
      <w:r w:rsidRPr="000245BA">
        <w:rPr>
          <w:sz w:val="20"/>
          <w:szCs w:val="20"/>
        </w:rPr>
        <w:t>Нормыправописанияимёнчислительных: написание</w:t>
      </w:r>
      <w:r w:rsidRPr="000245BA">
        <w:rPr>
          <w:b/>
          <w:i/>
          <w:sz w:val="20"/>
          <w:szCs w:val="20"/>
        </w:rPr>
        <w:t>ь</w:t>
      </w:r>
      <w:r w:rsidRPr="000245BA">
        <w:rPr>
          <w:sz w:val="20"/>
          <w:szCs w:val="20"/>
        </w:rPr>
        <w:t>вименахчислительных;написаниедвойныхсогласных;слитное,раздельное,дефисноенаписаниечислительных;</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firstLine="0"/>
        <w:jc w:val="left"/>
        <w:rPr>
          <w:sz w:val="20"/>
          <w:szCs w:val="20"/>
        </w:rPr>
      </w:pPr>
      <w:r w:rsidRPr="000245BA">
        <w:rPr>
          <w:sz w:val="20"/>
          <w:szCs w:val="20"/>
        </w:rPr>
        <w:lastRenderedPageBreak/>
        <w:t>нормыправописанияокончанийчислительных.</w:t>
      </w:r>
    </w:p>
    <w:p w:rsidR="00B5747B" w:rsidRPr="000245BA" w:rsidRDefault="00182789" w:rsidP="00D03353">
      <w:pPr>
        <w:pStyle w:val="1"/>
        <w:spacing w:before="5" w:line="274" w:lineRule="exact"/>
        <w:ind w:right="327"/>
        <w:jc w:val="left"/>
        <w:rPr>
          <w:sz w:val="20"/>
          <w:szCs w:val="20"/>
        </w:rPr>
      </w:pPr>
      <w:r w:rsidRPr="000245BA">
        <w:rPr>
          <w:sz w:val="20"/>
          <w:szCs w:val="20"/>
        </w:rPr>
        <w:t>Местоимение</w:t>
      </w:r>
    </w:p>
    <w:p w:rsidR="00B5747B" w:rsidRPr="000245BA" w:rsidRDefault="00182789" w:rsidP="00D03353">
      <w:pPr>
        <w:pStyle w:val="a6"/>
        <w:tabs>
          <w:tab w:val="left" w:pos="2243"/>
          <w:tab w:val="left" w:pos="4172"/>
          <w:tab w:val="left" w:pos="5375"/>
          <w:tab w:val="left" w:pos="7062"/>
          <w:tab w:val="left" w:pos="9012"/>
        </w:tabs>
        <w:ind w:right="327"/>
        <w:jc w:val="left"/>
        <w:rPr>
          <w:sz w:val="20"/>
          <w:szCs w:val="20"/>
        </w:rPr>
      </w:pPr>
      <w:r w:rsidRPr="000245BA">
        <w:rPr>
          <w:sz w:val="20"/>
          <w:szCs w:val="20"/>
        </w:rPr>
        <w:t>Общее</w:t>
      </w:r>
      <w:r w:rsidRPr="000245BA">
        <w:rPr>
          <w:sz w:val="20"/>
          <w:szCs w:val="20"/>
        </w:rPr>
        <w:tab/>
        <w:t>грамматическое</w:t>
      </w:r>
      <w:r w:rsidRPr="000245BA">
        <w:rPr>
          <w:sz w:val="20"/>
          <w:szCs w:val="20"/>
        </w:rPr>
        <w:tab/>
        <w:t>значение</w:t>
      </w:r>
      <w:r w:rsidRPr="000245BA">
        <w:rPr>
          <w:sz w:val="20"/>
          <w:szCs w:val="20"/>
        </w:rPr>
        <w:tab/>
        <w:t>местоимения.</w:t>
      </w:r>
      <w:r w:rsidRPr="000245BA">
        <w:rPr>
          <w:sz w:val="20"/>
          <w:szCs w:val="20"/>
        </w:rPr>
        <w:tab/>
        <w:t>Синтаксические</w:t>
      </w:r>
      <w:r w:rsidRPr="000245BA">
        <w:rPr>
          <w:sz w:val="20"/>
          <w:szCs w:val="20"/>
        </w:rPr>
        <w:tab/>
      </w:r>
      <w:r w:rsidRPr="000245BA">
        <w:rPr>
          <w:spacing w:val="-1"/>
          <w:sz w:val="20"/>
          <w:szCs w:val="20"/>
        </w:rPr>
        <w:t>функции</w:t>
      </w:r>
      <w:r w:rsidRPr="000245BA">
        <w:rPr>
          <w:sz w:val="20"/>
          <w:szCs w:val="20"/>
        </w:rPr>
        <w:t>местоимений.</w:t>
      </w:r>
    </w:p>
    <w:p w:rsidR="00B5747B" w:rsidRPr="000245BA" w:rsidRDefault="00182789" w:rsidP="00D03353">
      <w:pPr>
        <w:pStyle w:val="a6"/>
        <w:tabs>
          <w:tab w:val="left" w:pos="2322"/>
          <w:tab w:val="left" w:pos="3953"/>
          <w:tab w:val="left" w:pos="4982"/>
          <w:tab w:val="left" w:pos="6371"/>
          <w:tab w:val="left" w:pos="8309"/>
        </w:tabs>
        <w:ind w:right="327"/>
        <w:jc w:val="left"/>
        <w:rPr>
          <w:sz w:val="20"/>
          <w:szCs w:val="20"/>
        </w:rPr>
      </w:pPr>
      <w:r w:rsidRPr="000245BA">
        <w:rPr>
          <w:sz w:val="20"/>
          <w:szCs w:val="20"/>
        </w:rPr>
        <w:t>Разряды</w:t>
      </w:r>
      <w:r w:rsidRPr="000245BA">
        <w:rPr>
          <w:sz w:val="20"/>
          <w:szCs w:val="20"/>
        </w:rPr>
        <w:tab/>
        <w:t>местоимений:</w:t>
      </w:r>
      <w:r w:rsidRPr="000245BA">
        <w:rPr>
          <w:sz w:val="20"/>
          <w:szCs w:val="20"/>
        </w:rPr>
        <w:tab/>
        <w:t>личные,</w:t>
      </w:r>
      <w:r w:rsidRPr="000245BA">
        <w:rPr>
          <w:sz w:val="20"/>
          <w:szCs w:val="20"/>
        </w:rPr>
        <w:tab/>
        <w:t>возвратное,</w:t>
      </w:r>
      <w:r w:rsidRPr="000245BA">
        <w:rPr>
          <w:sz w:val="20"/>
          <w:szCs w:val="20"/>
        </w:rPr>
        <w:tab/>
        <w:t>вопросительные,</w:t>
      </w:r>
      <w:r w:rsidRPr="000245BA">
        <w:rPr>
          <w:sz w:val="20"/>
          <w:szCs w:val="20"/>
        </w:rPr>
        <w:tab/>
      </w:r>
      <w:r w:rsidRPr="000245BA">
        <w:rPr>
          <w:spacing w:val="-1"/>
          <w:sz w:val="20"/>
          <w:szCs w:val="20"/>
        </w:rPr>
        <w:t>относительные,</w:t>
      </w:r>
      <w:r w:rsidRPr="000245BA">
        <w:rPr>
          <w:sz w:val="20"/>
          <w:szCs w:val="20"/>
        </w:rPr>
        <w:t>указательные,притяжательные,неопределённые,отрицательные,определительные.</w:t>
      </w:r>
    </w:p>
    <w:p w:rsidR="00B5747B" w:rsidRPr="000245BA" w:rsidRDefault="00182789" w:rsidP="00D03353">
      <w:pPr>
        <w:pStyle w:val="a6"/>
        <w:ind w:left="1270" w:right="327" w:firstLine="0"/>
        <w:jc w:val="left"/>
        <w:rPr>
          <w:sz w:val="20"/>
          <w:szCs w:val="20"/>
        </w:rPr>
      </w:pPr>
      <w:r w:rsidRPr="000245BA">
        <w:rPr>
          <w:sz w:val="20"/>
          <w:szCs w:val="20"/>
        </w:rPr>
        <w:t>Склонение местоимений.Словообразованиеместоимений.</w:t>
      </w:r>
    </w:p>
    <w:p w:rsidR="00B5747B" w:rsidRPr="000245BA" w:rsidRDefault="00182789" w:rsidP="00D03353">
      <w:pPr>
        <w:pStyle w:val="a6"/>
        <w:ind w:right="327"/>
        <w:rPr>
          <w:sz w:val="20"/>
          <w:szCs w:val="20"/>
        </w:rPr>
      </w:pPr>
      <w:r w:rsidRPr="000245BA">
        <w:rPr>
          <w:sz w:val="20"/>
          <w:szCs w:val="20"/>
        </w:rPr>
        <w:t>Рольместоименийвречи.Употреблениеместоименийвсоответствиистребованиямирусскогоречевогоэтикета,втомчислеместоимения3-голицавсоответствиисосмысломпредшествующеготекста(устранениедвусмысленности,неточности);притяжательныеиуказательныеместоимениякаксредствасвязипредложенийвтексте.</w:t>
      </w:r>
    </w:p>
    <w:p w:rsidR="00B5747B" w:rsidRPr="000245BA" w:rsidRDefault="00182789" w:rsidP="00D03353">
      <w:pPr>
        <w:pStyle w:val="a6"/>
        <w:ind w:left="1270" w:right="327" w:firstLine="0"/>
        <w:rPr>
          <w:sz w:val="20"/>
          <w:szCs w:val="20"/>
        </w:rPr>
      </w:pPr>
      <w:r w:rsidRPr="000245BA">
        <w:rPr>
          <w:sz w:val="20"/>
          <w:szCs w:val="20"/>
        </w:rPr>
        <w:t>Морфологическийанализместоимений.</w:t>
      </w:r>
    </w:p>
    <w:p w:rsidR="00B5747B" w:rsidRPr="000245BA" w:rsidRDefault="00182789" w:rsidP="00D03353">
      <w:pPr>
        <w:pStyle w:val="a6"/>
        <w:ind w:right="327"/>
        <w:rPr>
          <w:sz w:val="20"/>
          <w:szCs w:val="20"/>
        </w:rPr>
      </w:pPr>
      <w:r w:rsidRPr="000245BA">
        <w:rPr>
          <w:sz w:val="20"/>
          <w:szCs w:val="20"/>
        </w:rPr>
        <w:t xml:space="preserve">Нормы правописания местоимений: правописание местоимений с </w:t>
      </w:r>
      <w:r w:rsidRPr="000245BA">
        <w:rPr>
          <w:b/>
          <w:i/>
          <w:sz w:val="20"/>
          <w:szCs w:val="20"/>
        </w:rPr>
        <w:t xml:space="preserve">не </w:t>
      </w:r>
      <w:r w:rsidRPr="000245BA">
        <w:rPr>
          <w:sz w:val="20"/>
          <w:szCs w:val="20"/>
        </w:rPr>
        <w:t xml:space="preserve">и </w:t>
      </w:r>
      <w:r w:rsidRPr="000245BA">
        <w:rPr>
          <w:b/>
          <w:i/>
          <w:sz w:val="20"/>
          <w:szCs w:val="20"/>
        </w:rPr>
        <w:t>ни</w:t>
      </w:r>
      <w:r w:rsidRPr="000245BA">
        <w:rPr>
          <w:sz w:val="20"/>
          <w:szCs w:val="20"/>
        </w:rPr>
        <w:t>; слитное,раздельноеи дефисноенаписаниеместоимений.</w:t>
      </w:r>
    </w:p>
    <w:p w:rsidR="00B5747B" w:rsidRPr="000245BA" w:rsidRDefault="00182789" w:rsidP="00D03353">
      <w:pPr>
        <w:pStyle w:val="1"/>
        <w:spacing w:before="3" w:line="274" w:lineRule="exact"/>
        <w:ind w:right="327"/>
        <w:jc w:val="left"/>
        <w:rPr>
          <w:sz w:val="20"/>
          <w:szCs w:val="20"/>
        </w:rPr>
      </w:pPr>
      <w:r w:rsidRPr="000245BA">
        <w:rPr>
          <w:sz w:val="20"/>
          <w:szCs w:val="20"/>
        </w:rPr>
        <w:t>Глагол</w:t>
      </w:r>
    </w:p>
    <w:p w:rsidR="00B5747B" w:rsidRPr="000245BA" w:rsidRDefault="00182789" w:rsidP="00D03353">
      <w:pPr>
        <w:pStyle w:val="a6"/>
        <w:ind w:left="1270" w:right="327" w:firstLine="0"/>
        <w:jc w:val="left"/>
        <w:rPr>
          <w:sz w:val="20"/>
          <w:szCs w:val="20"/>
        </w:rPr>
      </w:pPr>
      <w:r w:rsidRPr="000245BA">
        <w:rPr>
          <w:sz w:val="20"/>
          <w:szCs w:val="20"/>
        </w:rPr>
        <w:t>Переходные и непереходные глаголы.Разноспрягаемыеглаголы.</w:t>
      </w:r>
    </w:p>
    <w:p w:rsidR="00B5747B" w:rsidRPr="000245BA" w:rsidRDefault="00182789" w:rsidP="00D03353">
      <w:pPr>
        <w:pStyle w:val="a6"/>
        <w:ind w:left="1270" w:right="327" w:firstLine="0"/>
        <w:jc w:val="left"/>
        <w:rPr>
          <w:sz w:val="20"/>
          <w:szCs w:val="20"/>
        </w:rPr>
      </w:pPr>
      <w:r w:rsidRPr="000245BA">
        <w:rPr>
          <w:sz w:val="20"/>
          <w:szCs w:val="20"/>
        </w:rPr>
        <w:t>Безличныеглаголы.Использованиеличныхглаголоввбезличномзначении.Изъявительное,условноеиповелительноенаклоненияглагола.</w:t>
      </w:r>
    </w:p>
    <w:p w:rsidR="00B5747B" w:rsidRPr="000245BA" w:rsidRDefault="00182789" w:rsidP="00D03353">
      <w:pPr>
        <w:pStyle w:val="a6"/>
        <w:ind w:left="1270" w:right="327" w:firstLine="0"/>
        <w:jc w:val="left"/>
        <w:rPr>
          <w:sz w:val="20"/>
          <w:szCs w:val="20"/>
        </w:rPr>
      </w:pPr>
      <w:r w:rsidRPr="000245BA">
        <w:rPr>
          <w:sz w:val="20"/>
          <w:szCs w:val="20"/>
        </w:rPr>
        <w:t>Нормы ударения в глагольных формах (в рамках изученного).Нормысловоизменения глаголов.</w:t>
      </w:r>
    </w:p>
    <w:p w:rsidR="00B5747B" w:rsidRPr="000245BA" w:rsidRDefault="00182789" w:rsidP="00D03353">
      <w:pPr>
        <w:pStyle w:val="a6"/>
        <w:ind w:left="1270" w:right="327" w:firstLine="0"/>
        <w:jc w:val="left"/>
        <w:rPr>
          <w:sz w:val="20"/>
          <w:szCs w:val="20"/>
        </w:rPr>
      </w:pPr>
      <w:r w:rsidRPr="000245BA">
        <w:rPr>
          <w:sz w:val="20"/>
          <w:szCs w:val="20"/>
        </w:rPr>
        <w:t>Видо-временная соотнесённость глагольных форм в тексте.Морфологическийанализ глаголов.</w:t>
      </w:r>
    </w:p>
    <w:p w:rsidR="00B5747B" w:rsidRPr="000245BA" w:rsidRDefault="00182789" w:rsidP="00D03353">
      <w:pPr>
        <w:pStyle w:val="a6"/>
        <w:tabs>
          <w:tab w:val="left" w:pos="3039"/>
          <w:tab w:val="left" w:pos="3360"/>
          <w:tab w:val="left" w:pos="3910"/>
          <w:tab w:val="left" w:pos="5236"/>
          <w:tab w:val="left" w:pos="7114"/>
          <w:tab w:val="left" w:pos="8033"/>
          <w:tab w:val="left" w:pos="8356"/>
        </w:tabs>
        <w:ind w:right="327"/>
        <w:jc w:val="left"/>
        <w:rPr>
          <w:sz w:val="20"/>
          <w:szCs w:val="20"/>
        </w:rPr>
      </w:pPr>
      <w:r w:rsidRPr="000245BA">
        <w:rPr>
          <w:sz w:val="20"/>
          <w:szCs w:val="20"/>
        </w:rPr>
        <w:t>Использование</w:t>
      </w:r>
      <w:r w:rsidRPr="000245BA">
        <w:rPr>
          <w:sz w:val="20"/>
          <w:szCs w:val="20"/>
        </w:rPr>
        <w:tab/>
      </w:r>
      <w:r w:rsidRPr="000245BA">
        <w:rPr>
          <w:b/>
          <w:i/>
          <w:sz w:val="20"/>
          <w:szCs w:val="20"/>
        </w:rPr>
        <w:t>ь</w:t>
      </w:r>
      <w:r w:rsidRPr="000245BA">
        <w:rPr>
          <w:b/>
          <w:i/>
          <w:sz w:val="20"/>
          <w:szCs w:val="20"/>
        </w:rPr>
        <w:tab/>
      </w:r>
      <w:r w:rsidRPr="000245BA">
        <w:rPr>
          <w:sz w:val="20"/>
          <w:szCs w:val="20"/>
        </w:rPr>
        <w:t>как</w:t>
      </w:r>
      <w:r w:rsidRPr="000245BA">
        <w:rPr>
          <w:sz w:val="20"/>
          <w:szCs w:val="20"/>
        </w:rPr>
        <w:tab/>
        <w:t>показателя</w:t>
      </w:r>
      <w:r w:rsidRPr="000245BA">
        <w:rPr>
          <w:sz w:val="20"/>
          <w:szCs w:val="20"/>
        </w:rPr>
        <w:tab/>
        <w:t>грамматической</w:t>
      </w:r>
      <w:r w:rsidRPr="000245BA">
        <w:rPr>
          <w:sz w:val="20"/>
          <w:szCs w:val="20"/>
        </w:rPr>
        <w:tab/>
        <w:t>формы</w:t>
      </w:r>
      <w:r w:rsidRPr="000245BA">
        <w:rPr>
          <w:sz w:val="20"/>
          <w:szCs w:val="20"/>
        </w:rPr>
        <w:tab/>
        <w:t>в</w:t>
      </w:r>
      <w:r w:rsidRPr="000245BA">
        <w:rPr>
          <w:sz w:val="20"/>
          <w:szCs w:val="20"/>
        </w:rPr>
        <w:tab/>
        <w:t>повелительномнаклоненииглагола.</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194"/>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before="1" w:line="274" w:lineRule="exact"/>
        <w:ind w:left="1270" w:right="327"/>
        <w:rPr>
          <w:b/>
          <w:sz w:val="20"/>
          <w:szCs w:val="20"/>
        </w:rPr>
      </w:pPr>
      <w:r w:rsidRPr="000245BA">
        <w:rPr>
          <w:b/>
          <w:sz w:val="20"/>
          <w:szCs w:val="20"/>
        </w:rPr>
        <w:t>Общиесведенияоязыке</w:t>
      </w:r>
    </w:p>
    <w:p w:rsidR="00B5747B" w:rsidRPr="000245BA" w:rsidRDefault="00182789" w:rsidP="00D03353">
      <w:pPr>
        <w:pStyle w:val="a6"/>
        <w:ind w:right="327"/>
        <w:jc w:val="left"/>
        <w:rPr>
          <w:sz w:val="20"/>
          <w:szCs w:val="20"/>
        </w:rPr>
      </w:pPr>
      <w:r w:rsidRPr="000245BA">
        <w:rPr>
          <w:sz w:val="20"/>
          <w:szCs w:val="20"/>
        </w:rPr>
        <w:t>Русскийязыккакразвивающеесяявление.Взаимосвязьязыка,культурыиисториинарода.</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Языки речь</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Монолог-описание,монолог-рассуждение,монолог-повествование.</w:t>
      </w:r>
    </w:p>
    <w:p w:rsidR="00B5747B" w:rsidRPr="000245BA" w:rsidRDefault="00182789" w:rsidP="00D03353">
      <w:pPr>
        <w:pStyle w:val="a6"/>
        <w:ind w:right="327"/>
        <w:jc w:val="left"/>
        <w:rPr>
          <w:sz w:val="20"/>
          <w:szCs w:val="20"/>
        </w:rPr>
      </w:pPr>
      <w:r w:rsidRPr="000245BA">
        <w:rPr>
          <w:sz w:val="20"/>
          <w:szCs w:val="20"/>
        </w:rPr>
        <w:t>Видыдиалога:побуждениекдействию,обменмнениями,запросинформации,сообщениеинформации.</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Текст</w:t>
      </w:r>
    </w:p>
    <w:p w:rsidR="00B5747B" w:rsidRPr="000245BA" w:rsidRDefault="00182789" w:rsidP="00D03353">
      <w:pPr>
        <w:pStyle w:val="a6"/>
        <w:ind w:left="1270" w:right="327" w:firstLine="0"/>
        <w:jc w:val="left"/>
        <w:rPr>
          <w:sz w:val="20"/>
          <w:szCs w:val="20"/>
        </w:rPr>
      </w:pPr>
      <w:r w:rsidRPr="000245BA">
        <w:rPr>
          <w:sz w:val="20"/>
          <w:szCs w:val="20"/>
        </w:rPr>
        <w:t>Текст как речевое произведение. Основные признаки текста (обобщение).Структуратекста. Абзац.</w:t>
      </w:r>
    </w:p>
    <w:p w:rsidR="00B5747B" w:rsidRPr="000245BA" w:rsidRDefault="00182789" w:rsidP="00D03353">
      <w:pPr>
        <w:pStyle w:val="a6"/>
        <w:ind w:right="327"/>
        <w:jc w:val="left"/>
        <w:rPr>
          <w:sz w:val="20"/>
          <w:szCs w:val="20"/>
        </w:rPr>
      </w:pPr>
      <w:r w:rsidRPr="000245BA">
        <w:rPr>
          <w:sz w:val="20"/>
          <w:szCs w:val="20"/>
        </w:rPr>
        <w:t>Информационнаяпереработкатекста:плантекста(простой,сложный;назывной,вопросный,тезисный);главная ивторостепенная информациятекста.</w:t>
      </w:r>
    </w:p>
    <w:p w:rsidR="00B5747B" w:rsidRPr="000245BA" w:rsidRDefault="00182789" w:rsidP="00D03353">
      <w:pPr>
        <w:pStyle w:val="a6"/>
        <w:ind w:left="1270" w:right="327" w:firstLine="0"/>
        <w:jc w:val="left"/>
        <w:rPr>
          <w:sz w:val="20"/>
          <w:szCs w:val="20"/>
        </w:rPr>
      </w:pPr>
      <w:r w:rsidRPr="000245BA">
        <w:rPr>
          <w:sz w:val="20"/>
          <w:szCs w:val="20"/>
        </w:rPr>
        <w:t>Способыисредствасвязипредложенийвтексте(обобщение).</w:t>
      </w:r>
    </w:p>
    <w:p w:rsidR="00B5747B" w:rsidRPr="000245BA" w:rsidRDefault="00182789" w:rsidP="00D03353">
      <w:pPr>
        <w:pStyle w:val="a6"/>
        <w:tabs>
          <w:tab w:val="left" w:pos="2546"/>
          <w:tab w:val="left" w:pos="3676"/>
          <w:tab w:val="left" w:pos="5675"/>
          <w:tab w:val="left" w:pos="6030"/>
          <w:tab w:val="left" w:pos="6985"/>
          <w:tab w:val="left" w:pos="8657"/>
        </w:tabs>
        <w:ind w:right="327"/>
        <w:jc w:val="left"/>
        <w:rPr>
          <w:sz w:val="20"/>
          <w:szCs w:val="20"/>
        </w:rPr>
      </w:pPr>
      <w:r w:rsidRPr="000245BA">
        <w:rPr>
          <w:sz w:val="20"/>
          <w:szCs w:val="20"/>
        </w:rPr>
        <w:t>Языковые</w:t>
      </w:r>
      <w:r w:rsidRPr="000245BA">
        <w:rPr>
          <w:sz w:val="20"/>
          <w:szCs w:val="20"/>
        </w:rPr>
        <w:tab/>
        <w:t>средства</w:t>
      </w:r>
      <w:r w:rsidRPr="000245BA">
        <w:rPr>
          <w:sz w:val="20"/>
          <w:szCs w:val="20"/>
        </w:rPr>
        <w:tab/>
        <w:t>выразительности</w:t>
      </w:r>
      <w:r w:rsidRPr="000245BA">
        <w:rPr>
          <w:sz w:val="20"/>
          <w:szCs w:val="20"/>
        </w:rPr>
        <w:tab/>
        <w:t>в</w:t>
      </w:r>
      <w:r w:rsidRPr="000245BA">
        <w:rPr>
          <w:sz w:val="20"/>
          <w:szCs w:val="20"/>
        </w:rPr>
        <w:tab/>
        <w:t>тексте:</w:t>
      </w:r>
      <w:r w:rsidRPr="000245BA">
        <w:rPr>
          <w:sz w:val="20"/>
          <w:szCs w:val="20"/>
        </w:rPr>
        <w:tab/>
        <w:t>фонетические</w:t>
      </w:r>
      <w:r w:rsidRPr="000245BA">
        <w:rPr>
          <w:sz w:val="20"/>
          <w:szCs w:val="20"/>
        </w:rPr>
        <w:tab/>
      </w:r>
      <w:r w:rsidRPr="000245BA">
        <w:rPr>
          <w:spacing w:val="-1"/>
          <w:sz w:val="20"/>
          <w:szCs w:val="20"/>
        </w:rPr>
        <w:t>(звукопись),</w:t>
      </w:r>
      <w:r w:rsidRPr="000245BA">
        <w:rPr>
          <w:sz w:val="20"/>
          <w:szCs w:val="20"/>
        </w:rPr>
        <w:t>словообразовательные,лексические(обобщение).</w:t>
      </w:r>
    </w:p>
    <w:p w:rsidR="00B5747B" w:rsidRPr="000245BA" w:rsidRDefault="00182789" w:rsidP="00D03353">
      <w:pPr>
        <w:pStyle w:val="a6"/>
        <w:ind w:left="1270" w:right="327" w:firstLine="0"/>
        <w:jc w:val="left"/>
        <w:rPr>
          <w:sz w:val="20"/>
          <w:szCs w:val="20"/>
        </w:rPr>
      </w:pPr>
      <w:r w:rsidRPr="000245BA">
        <w:rPr>
          <w:sz w:val="20"/>
          <w:szCs w:val="20"/>
        </w:rPr>
        <w:t>Рассуждение как функционально-смысловой тип речи.Структурныеособенности текста-рассуждения.</w:t>
      </w:r>
    </w:p>
    <w:p w:rsidR="00B5747B" w:rsidRPr="000245BA" w:rsidRDefault="00182789" w:rsidP="00D03353">
      <w:pPr>
        <w:pStyle w:val="a6"/>
        <w:ind w:right="327"/>
        <w:rPr>
          <w:sz w:val="20"/>
          <w:szCs w:val="20"/>
        </w:rPr>
      </w:pPr>
      <w:r w:rsidRPr="000245BA">
        <w:rPr>
          <w:sz w:val="20"/>
          <w:szCs w:val="20"/>
        </w:rPr>
        <w:t>Смысловой анализ текста: его композиционных особенностей, микротем и абзацев,способовисредствсвязипредложенийвтексте;использованиеязыковыхсредстввыразительности (врамкахизученного).</w:t>
      </w:r>
    </w:p>
    <w:p w:rsidR="00B5747B" w:rsidRPr="000245BA" w:rsidRDefault="00182789" w:rsidP="00D03353">
      <w:pPr>
        <w:pStyle w:val="1"/>
        <w:spacing w:before="67" w:line="274" w:lineRule="exact"/>
        <w:ind w:right="327"/>
        <w:rPr>
          <w:sz w:val="20"/>
          <w:szCs w:val="20"/>
        </w:rPr>
      </w:pPr>
      <w:r w:rsidRPr="000245BA">
        <w:rPr>
          <w:sz w:val="20"/>
          <w:szCs w:val="20"/>
        </w:rPr>
        <w:t>Функциональныеразновидностиязыка</w:t>
      </w:r>
    </w:p>
    <w:p w:rsidR="00B5747B" w:rsidRPr="000245BA" w:rsidRDefault="00182789" w:rsidP="00D03353">
      <w:pPr>
        <w:pStyle w:val="a6"/>
        <w:ind w:right="327"/>
        <w:rPr>
          <w:sz w:val="20"/>
          <w:szCs w:val="20"/>
        </w:rPr>
      </w:pPr>
      <w:r w:rsidRPr="000245BA">
        <w:rPr>
          <w:sz w:val="20"/>
          <w:szCs w:val="20"/>
        </w:rPr>
        <w:t>Понятиеофункциональныхразновидностяхязыка:разговорнаяречь,функциональныестили(научный,публицистический,официально-деловой),языкхудожественнойлитературы.</w:t>
      </w:r>
    </w:p>
    <w:p w:rsidR="00B5747B" w:rsidRPr="000245BA" w:rsidRDefault="00182789" w:rsidP="00D03353">
      <w:pPr>
        <w:pStyle w:val="a6"/>
        <w:ind w:left="1270" w:right="327" w:firstLine="0"/>
        <w:jc w:val="left"/>
        <w:rPr>
          <w:sz w:val="20"/>
          <w:szCs w:val="20"/>
        </w:rPr>
      </w:pPr>
      <w:r w:rsidRPr="000245BA">
        <w:rPr>
          <w:sz w:val="20"/>
          <w:szCs w:val="20"/>
        </w:rPr>
        <w:t>Публицистический стиль. Сфера употребления, функции, языковые особенности.Жанрыпублицистическогостиля(репортаж,заметка, интервью).</w:t>
      </w:r>
    </w:p>
    <w:p w:rsidR="00B5747B" w:rsidRPr="000245BA" w:rsidRDefault="00182789" w:rsidP="00D03353">
      <w:pPr>
        <w:pStyle w:val="a6"/>
        <w:ind w:left="1270" w:right="327" w:firstLine="0"/>
        <w:jc w:val="left"/>
        <w:rPr>
          <w:sz w:val="20"/>
          <w:szCs w:val="20"/>
        </w:rPr>
      </w:pPr>
      <w:r w:rsidRPr="000245BA">
        <w:rPr>
          <w:sz w:val="20"/>
          <w:szCs w:val="20"/>
        </w:rPr>
        <w:t>Употреблениеязыковыхсредстввыразительностивтекстахпублицистического</w:t>
      </w:r>
    </w:p>
    <w:p w:rsidR="00B5747B" w:rsidRPr="000245BA" w:rsidRDefault="00182789" w:rsidP="00D03353">
      <w:pPr>
        <w:pStyle w:val="a6"/>
        <w:spacing w:line="274" w:lineRule="exact"/>
        <w:ind w:right="327" w:firstLine="0"/>
        <w:jc w:val="left"/>
        <w:rPr>
          <w:sz w:val="20"/>
          <w:szCs w:val="20"/>
        </w:rPr>
      </w:pPr>
      <w:r w:rsidRPr="000245BA">
        <w:rPr>
          <w:sz w:val="20"/>
          <w:szCs w:val="20"/>
        </w:rPr>
        <w:t>стиля.</w:t>
      </w:r>
    </w:p>
    <w:p w:rsidR="00B5747B" w:rsidRPr="000245BA" w:rsidRDefault="00182789" w:rsidP="00D03353">
      <w:pPr>
        <w:pStyle w:val="a6"/>
        <w:ind w:left="1270" w:right="327" w:firstLine="0"/>
        <w:jc w:val="left"/>
        <w:rPr>
          <w:sz w:val="20"/>
          <w:szCs w:val="20"/>
        </w:rPr>
      </w:pPr>
      <w:r w:rsidRPr="000245BA">
        <w:rPr>
          <w:sz w:val="20"/>
          <w:szCs w:val="20"/>
        </w:rPr>
        <w:t>Официально-деловой стиль.Сфераупотребления,функции, языковыеособенности.</w:t>
      </w:r>
    </w:p>
    <w:p w:rsidR="00B5747B" w:rsidRPr="000245BA" w:rsidRDefault="00182789" w:rsidP="00D03353">
      <w:pPr>
        <w:pStyle w:val="a6"/>
        <w:ind w:right="327" w:firstLine="0"/>
        <w:jc w:val="left"/>
        <w:rPr>
          <w:sz w:val="20"/>
          <w:szCs w:val="20"/>
        </w:rPr>
      </w:pPr>
      <w:r w:rsidRPr="000245BA">
        <w:rPr>
          <w:sz w:val="20"/>
          <w:szCs w:val="20"/>
        </w:rPr>
        <w:t>Инструкция.</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right="327"/>
        <w:jc w:val="left"/>
        <w:rPr>
          <w:sz w:val="20"/>
          <w:szCs w:val="20"/>
        </w:rPr>
      </w:pPr>
      <w:r w:rsidRPr="000245BA">
        <w:rPr>
          <w:sz w:val="20"/>
          <w:szCs w:val="20"/>
        </w:rPr>
        <w:t>СИСТЕМАЯЗЫКА</w:t>
      </w:r>
    </w:p>
    <w:p w:rsidR="00B5747B" w:rsidRPr="000245BA" w:rsidRDefault="00B5747B" w:rsidP="00D03353">
      <w:pPr>
        <w:pStyle w:val="a6"/>
        <w:spacing w:before="11"/>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Морфология.Культураречи</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Морфологиякакразделнаукиоязыке(обобщение).</w:t>
      </w:r>
    </w:p>
    <w:p w:rsidR="00B5747B" w:rsidRPr="000245BA" w:rsidRDefault="00182789" w:rsidP="00D03353">
      <w:pPr>
        <w:pStyle w:val="1"/>
        <w:spacing w:before="5" w:line="274" w:lineRule="exact"/>
        <w:ind w:right="327"/>
        <w:jc w:val="left"/>
        <w:rPr>
          <w:sz w:val="20"/>
          <w:szCs w:val="20"/>
        </w:rPr>
      </w:pPr>
      <w:r w:rsidRPr="000245BA">
        <w:rPr>
          <w:sz w:val="20"/>
          <w:szCs w:val="20"/>
        </w:rPr>
        <w:t>Причастие</w:t>
      </w:r>
    </w:p>
    <w:p w:rsidR="00B5747B" w:rsidRPr="000245BA" w:rsidRDefault="00182789" w:rsidP="00D03353">
      <w:pPr>
        <w:pStyle w:val="a6"/>
        <w:ind w:right="327"/>
        <w:jc w:val="left"/>
        <w:rPr>
          <w:sz w:val="20"/>
          <w:szCs w:val="20"/>
        </w:rPr>
      </w:pPr>
      <w:r w:rsidRPr="000245BA">
        <w:rPr>
          <w:sz w:val="20"/>
          <w:szCs w:val="20"/>
        </w:rPr>
        <w:t>Причастиякакособаягруппаслов.Признакиглаголаиимениприлагательноговпричастии.</w:t>
      </w:r>
    </w:p>
    <w:p w:rsidR="00B5747B" w:rsidRPr="000245BA" w:rsidRDefault="00182789" w:rsidP="00D03353">
      <w:pPr>
        <w:pStyle w:val="a6"/>
        <w:ind w:right="327"/>
        <w:jc w:val="left"/>
        <w:rPr>
          <w:sz w:val="20"/>
          <w:szCs w:val="20"/>
        </w:rPr>
      </w:pPr>
      <w:r w:rsidRPr="000245BA">
        <w:rPr>
          <w:sz w:val="20"/>
          <w:szCs w:val="20"/>
        </w:rPr>
        <w:t>Причастиянастоящегоипрошедшеговремени.Действительныеистрадательныепричастия.Полныеикраткиеф</w:t>
      </w:r>
      <w:r w:rsidRPr="000245BA">
        <w:rPr>
          <w:sz w:val="20"/>
          <w:szCs w:val="20"/>
        </w:rPr>
        <w:lastRenderedPageBreak/>
        <w:t>ормыстрадательных причастий.Склонениепричастий.</w:t>
      </w:r>
    </w:p>
    <w:p w:rsidR="00B5747B" w:rsidRPr="000245BA" w:rsidRDefault="00182789" w:rsidP="00D03353">
      <w:pPr>
        <w:pStyle w:val="a6"/>
        <w:ind w:left="1270" w:right="327" w:firstLine="0"/>
        <w:jc w:val="left"/>
        <w:rPr>
          <w:sz w:val="20"/>
          <w:szCs w:val="20"/>
        </w:rPr>
      </w:pPr>
      <w:r w:rsidRPr="000245BA">
        <w:rPr>
          <w:sz w:val="20"/>
          <w:szCs w:val="20"/>
        </w:rPr>
        <w:t>Причастие в составе словосочетаний. Причастный оборот.Морфологическийанализ причастий.</w:t>
      </w:r>
    </w:p>
    <w:p w:rsidR="00B5747B" w:rsidRPr="000245BA" w:rsidRDefault="00182789" w:rsidP="00D03353">
      <w:pPr>
        <w:pStyle w:val="a6"/>
        <w:ind w:right="327"/>
        <w:rPr>
          <w:sz w:val="20"/>
          <w:szCs w:val="20"/>
        </w:rPr>
      </w:pPr>
      <w:r w:rsidRPr="000245BA">
        <w:rPr>
          <w:sz w:val="20"/>
          <w:szCs w:val="20"/>
        </w:rPr>
        <w:t>Употребление причастия в речи. Созвучные причастия и имена прилагательные(</w:t>
      </w:r>
      <w:r w:rsidRPr="000245BA">
        <w:rPr>
          <w:b/>
          <w:i/>
          <w:sz w:val="20"/>
          <w:szCs w:val="20"/>
        </w:rPr>
        <w:t xml:space="preserve">висящий </w:t>
      </w:r>
      <w:r w:rsidRPr="000245BA">
        <w:rPr>
          <w:sz w:val="20"/>
          <w:szCs w:val="20"/>
        </w:rPr>
        <w:t xml:space="preserve">— </w:t>
      </w:r>
      <w:r w:rsidRPr="000245BA">
        <w:rPr>
          <w:b/>
          <w:i/>
          <w:sz w:val="20"/>
          <w:szCs w:val="20"/>
        </w:rPr>
        <w:t>висячий</w:t>
      </w:r>
      <w:r w:rsidRPr="000245BA">
        <w:rPr>
          <w:sz w:val="20"/>
          <w:szCs w:val="20"/>
        </w:rPr>
        <w:t xml:space="preserve">, </w:t>
      </w:r>
      <w:r w:rsidRPr="000245BA">
        <w:rPr>
          <w:b/>
          <w:i/>
          <w:sz w:val="20"/>
          <w:szCs w:val="20"/>
        </w:rPr>
        <w:t xml:space="preserve">горящий </w:t>
      </w:r>
      <w:r w:rsidRPr="000245BA">
        <w:rPr>
          <w:sz w:val="20"/>
          <w:szCs w:val="20"/>
        </w:rPr>
        <w:t xml:space="preserve">— </w:t>
      </w:r>
      <w:r w:rsidRPr="000245BA">
        <w:rPr>
          <w:b/>
          <w:i/>
          <w:sz w:val="20"/>
          <w:szCs w:val="20"/>
        </w:rPr>
        <w:t>горячий</w:t>
      </w:r>
      <w:r w:rsidRPr="000245BA">
        <w:rPr>
          <w:sz w:val="20"/>
          <w:szCs w:val="20"/>
        </w:rPr>
        <w:t xml:space="preserve">). Употребление причастий с суффиксом </w:t>
      </w:r>
      <w:r w:rsidRPr="000245BA">
        <w:rPr>
          <w:b/>
          <w:sz w:val="20"/>
          <w:szCs w:val="20"/>
        </w:rPr>
        <w:t>-</w:t>
      </w:r>
      <w:r w:rsidRPr="000245BA">
        <w:rPr>
          <w:b/>
          <w:i/>
          <w:sz w:val="20"/>
          <w:szCs w:val="20"/>
        </w:rPr>
        <w:t>ся</w:t>
      </w:r>
      <w:r w:rsidRPr="000245BA">
        <w:rPr>
          <w:sz w:val="20"/>
          <w:szCs w:val="20"/>
        </w:rPr>
        <w:t>.Согласованиепричастий всловосочетанияхтипа</w:t>
      </w:r>
      <w:r w:rsidRPr="000245BA">
        <w:rPr>
          <w:i/>
          <w:sz w:val="20"/>
          <w:szCs w:val="20"/>
        </w:rPr>
        <w:t>прич</w:t>
      </w:r>
      <w:r w:rsidRPr="000245BA">
        <w:rPr>
          <w:sz w:val="20"/>
          <w:szCs w:val="20"/>
        </w:rPr>
        <w:t>. +</w:t>
      </w:r>
      <w:r w:rsidRPr="000245BA">
        <w:rPr>
          <w:i/>
          <w:sz w:val="20"/>
          <w:szCs w:val="20"/>
        </w:rPr>
        <w:t>сущ</w:t>
      </w:r>
      <w:r w:rsidRPr="000245BA">
        <w:rPr>
          <w:sz w:val="20"/>
          <w:szCs w:val="20"/>
        </w:rPr>
        <w:t>.</w:t>
      </w:r>
    </w:p>
    <w:p w:rsidR="00B5747B" w:rsidRPr="000245BA" w:rsidRDefault="00182789" w:rsidP="00D03353">
      <w:pPr>
        <w:pStyle w:val="a6"/>
        <w:ind w:left="1270" w:right="327" w:firstLine="0"/>
        <w:rPr>
          <w:sz w:val="20"/>
          <w:szCs w:val="20"/>
        </w:rPr>
      </w:pPr>
      <w:r w:rsidRPr="000245BA">
        <w:rPr>
          <w:sz w:val="20"/>
          <w:szCs w:val="20"/>
        </w:rPr>
        <w:t>Ударениевнекоторыхформахпричастий.</w:t>
      </w:r>
    </w:p>
    <w:p w:rsidR="00B5747B" w:rsidRPr="000245BA" w:rsidRDefault="00182789" w:rsidP="00D03353">
      <w:pPr>
        <w:pStyle w:val="a6"/>
        <w:ind w:right="327"/>
        <w:rPr>
          <w:sz w:val="20"/>
          <w:szCs w:val="20"/>
        </w:rPr>
      </w:pPr>
      <w:r w:rsidRPr="000245BA">
        <w:rPr>
          <w:sz w:val="20"/>
          <w:szCs w:val="20"/>
        </w:rPr>
        <w:t>Правописаниепадежныхокончанийпричастий.Правописаниегласныхвсуффиксахпричастий.Правописание</w:t>
      </w:r>
      <w:r w:rsidRPr="000245BA">
        <w:rPr>
          <w:b/>
          <w:i/>
          <w:sz w:val="20"/>
          <w:szCs w:val="20"/>
        </w:rPr>
        <w:t>н</w:t>
      </w:r>
      <w:r w:rsidRPr="000245BA">
        <w:rPr>
          <w:sz w:val="20"/>
          <w:szCs w:val="20"/>
        </w:rPr>
        <w:t>и</w:t>
      </w:r>
      <w:r w:rsidRPr="000245BA">
        <w:rPr>
          <w:b/>
          <w:i/>
          <w:sz w:val="20"/>
          <w:szCs w:val="20"/>
        </w:rPr>
        <w:t>нн</w:t>
      </w:r>
      <w:r w:rsidRPr="000245BA">
        <w:rPr>
          <w:sz w:val="20"/>
          <w:szCs w:val="20"/>
        </w:rPr>
        <w:t xml:space="preserve">всуффиксахпричастийиотглагольныхимёнприлагательных. Правописание окончаний причастий. Слитное и раздельное написание </w:t>
      </w:r>
      <w:r w:rsidRPr="000245BA">
        <w:rPr>
          <w:b/>
          <w:i/>
          <w:sz w:val="20"/>
          <w:szCs w:val="20"/>
        </w:rPr>
        <w:t>не</w:t>
      </w:r>
      <w:r w:rsidRPr="000245BA">
        <w:rPr>
          <w:sz w:val="20"/>
          <w:szCs w:val="20"/>
        </w:rPr>
        <w:t>спричастиями.</w:t>
      </w:r>
    </w:p>
    <w:p w:rsidR="00B5747B" w:rsidRPr="000245BA" w:rsidRDefault="00182789" w:rsidP="00D03353">
      <w:pPr>
        <w:pStyle w:val="a6"/>
        <w:ind w:left="1270" w:right="327" w:firstLine="0"/>
        <w:rPr>
          <w:sz w:val="20"/>
          <w:szCs w:val="20"/>
        </w:rPr>
      </w:pPr>
      <w:r w:rsidRPr="000245BA">
        <w:rPr>
          <w:sz w:val="20"/>
          <w:szCs w:val="20"/>
        </w:rPr>
        <w:t>Знакипрепинаниявпредложенияхспричастнымоборотом.</w:t>
      </w:r>
    </w:p>
    <w:p w:rsidR="00B5747B" w:rsidRPr="000245BA" w:rsidRDefault="00182789" w:rsidP="00D03353">
      <w:pPr>
        <w:pStyle w:val="1"/>
        <w:spacing w:before="3" w:line="274" w:lineRule="exact"/>
        <w:ind w:right="327"/>
        <w:jc w:val="left"/>
        <w:rPr>
          <w:sz w:val="20"/>
          <w:szCs w:val="20"/>
        </w:rPr>
      </w:pPr>
      <w:r w:rsidRPr="000245BA">
        <w:rPr>
          <w:sz w:val="20"/>
          <w:szCs w:val="20"/>
        </w:rPr>
        <w:t>Деепричастие</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Деепричастиякакособаягруппаслов.Признакиглаголаинаречиявдеепричастии.</w:t>
      </w:r>
    </w:p>
    <w:p w:rsidR="00B5747B" w:rsidRPr="000245BA" w:rsidRDefault="00182789" w:rsidP="00D03353">
      <w:pPr>
        <w:pStyle w:val="a6"/>
        <w:ind w:right="327" w:firstLine="0"/>
        <w:jc w:val="left"/>
        <w:rPr>
          <w:sz w:val="20"/>
          <w:szCs w:val="20"/>
        </w:rPr>
      </w:pPr>
      <w:r w:rsidRPr="000245BA">
        <w:rPr>
          <w:sz w:val="20"/>
          <w:szCs w:val="20"/>
        </w:rPr>
        <w:t>Синтаксическаяфункциядеепричастия,рольвречи.</w:t>
      </w:r>
    </w:p>
    <w:p w:rsidR="00B5747B" w:rsidRPr="000245BA" w:rsidRDefault="00182789" w:rsidP="00D03353">
      <w:pPr>
        <w:pStyle w:val="a6"/>
        <w:ind w:left="1270" w:right="327" w:firstLine="0"/>
        <w:jc w:val="left"/>
        <w:rPr>
          <w:sz w:val="20"/>
          <w:szCs w:val="20"/>
        </w:rPr>
      </w:pPr>
      <w:r w:rsidRPr="000245BA">
        <w:rPr>
          <w:sz w:val="20"/>
          <w:szCs w:val="20"/>
        </w:rPr>
        <w:t>Деепричастия совершенного и несовершенного вида.Деепричастие в составе словосочетаний. Деепричастный оборот.Морфологическийанализ деепричастий.</w:t>
      </w:r>
    </w:p>
    <w:p w:rsidR="00B5747B" w:rsidRPr="000245BA" w:rsidRDefault="00182789" w:rsidP="00D03353">
      <w:pPr>
        <w:pStyle w:val="a6"/>
        <w:ind w:left="1270" w:right="327" w:firstLine="0"/>
        <w:jc w:val="left"/>
        <w:rPr>
          <w:sz w:val="20"/>
          <w:szCs w:val="20"/>
        </w:rPr>
      </w:pPr>
      <w:r w:rsidRPr="000245BA">
        <w:rPr>
          <w:sz w:val="20"/>
          <w:szCs w:val="20"/>
        </w:rPr>
        <w:t>Постановкаударениявдеепричастиях.</w:t>
      </w:r>
    </w:p>
    <w:p w:rsidR="00B5747B" w:rsidRPr="000245BA" w:rsidRDefault="00182789" w:rsidP="00D03353">
      <w:pPr>
        <w:pStyle w:val="a6"/>
        <w:ind w:left="1270" w:right="327" w:firstLine="0"/>
        <w:jc w:val="left"/>
        <w:rPr>
          <w:sz w:val="20"/>
          <w:szCs w:val="20"/>
        </w:rPr>
      </w:pPr>
      <w:r w:rsidRPr="000245BA">
        <w:rPr>
          <w:sz w:val="20"/>
          <w:szCs w:val="20"/>
        </w:rPr>
        <w:t>Правописаниегласныхвсуффиксахдеепричастий.Слитноеираздельноенаписание</w:t>
      </w:r>
    </w:p>
    <w:p w:rsidR="00B5747B" w:rsidRPr="000245BA" w:rsidRDefault="00182789" w:rsidP="00D03353">
      <w:pPr>
        <w:pStyle w:val="a6"/>
        <w:spacing w:before="1"/>
        <w:ind w:right="327" w:firstLine="0"/>
        <w:jc w:val="left"/>
        <w:rPr>
          <w:sz w:val="20"/>
          <w:szCs w:val="20"/>
        </w:rPr>
      </w:pPr>
      <w:r w:rsidRPr="000245BA">
        <w:rPr>
          <w:b/>
          <w:i/>
          <w:sz w:val="20"/>
          <w:szCs w:val="20"/>
        </w:rPr>
        <w:t>не</w:t>
      </w:r>
      <w:r w:rsidRPr="000245BA">
        <w:rPr>
          <w:sz w:val="20"/>
          <w:szCs w:val="20"/>
        </w:rPr>
        <w:t>сдеепричастиями.</w:t>
      </w:r>
    </w:p>
    <w:p w:rsidR="00B5747B" w:rsidRPr="000245BA" w:rsidRDefault="00182789" w:rsidP="00D03353">
      <w:pPr>
        <w:pStyle w:val="a6"/>
        <w:tabs>
          <w:tab w:val="left" w:pos="2771"/>
          <w:tab w:val="left" w:pos="4217"/>
          <w:tab w:val="left" w:pos="5870"/>
          <w:tab w:val="left" w:pos="6251"/>
          <w:tab w:val="left" w:pos="7839"/>
          <w:tab w:val="left" w:pos="9784"/>
        </w:tabs>
        <w:ind w:right="327"/>
        <w:jc w:val="left"/>
        <w:rPr>
          <w:sz w:val="20"/>
          <w:szCs w:val="20"/>
        </w:rPr>
      </w:pPr>
      <w:r w:rsidRPr="000245BA">
        <w:rPr>
          <w:sz w:val="20"/>
          <w:szCs w:val="20"/>
        </w:rPr>
        <w:t>Правильное</w:t>
      </w:r>
      <w:r w:rsidRPr="000245BA">
        <w:rPr>
          <w:sz w:val="20"/>
          <w:szCs w:val="20"/>
        </w:rPr>
        <w:tab/>
        <w:t>построение</w:t>
      </w:r>
      <w:r w:rsidRPr="000245BA">
        <w:rPr>
          <w:sz w:val="20"/>
          <w:szCs w:val="20"/>
        </w:rPr>
        <w:tab/>
        <w:t>предложений</w:t>
      </w:r>
      <w:r w:rsidRPr="000245BA">
        <w:rPr>
          <w:sz w:val="20"/>
          <w:szCs w:val="20"/>
        </w:rPr>
        <w:tab/>
        <w:t>с</w:t>
      </w:r>
      <w:r w:rsidRPr="000245BA">
        <w:rPr>
          <w:sz w:val="20"/>
          <w:szCs w:val="20"/>
        </w:rPr>
        <w:tab/>
        <w:t>одиночными</w:t>
      </w:r>
      <w:r w:rsidRPr="000245BA">
        <w:rPr>
          <w:sz w:val="20"/>
          <w:szCs w:val="20"/>
        </w:rPr>
        <w:tab/>
        <w:t>деепричастиями</w:t>
      </w:r>
      <w:r w:rsidRPr="000245BA">
        <w:rPr>
          <w:sz w:val="20"/>
          <w:szCs w:val="20"/>
        </w:rPr>
        <w:tab/>
      </w:r>
      <w:r w:rsidRPr="000245BA">
        <w:rPr>
          <w:spacing w:val="-2"/>
          <w:sz w:val="20"/>
          <w:szCs w:val="20"/>
        </w:rPr>
        <w:t>и</w:t>
      </w:r>
      <w:r w:rsidRPr="000245BA">
        <w:rPr>
          <w:sz w:val="20"/>
          <w:szCs w:val="20"/>
        </w:rPr>
        <w:t>деепричастнымиоборотами.</w:t>
      </w:r>
    </w:p>
    <w:p w:rsidR="00B5747B" w:rsidRPr="000245BA" w:rsidRDefault="00182789" w:rsidP="00D03353">
      <w:pPr>
        <w:pStyle w:val="a6"/>
        <w:ind w:right="327"/>
        <w:jc w:val="left"/>
        <w:rPr>
          <w:sz w:val="20"/>
          <w:szCs w:val="20"/>
        </w:rPr>
      </w:pPr>
      <w:r w:rsidRPr="000245BA">
        <w:rPr>
          <w:sz w:val="20"/>
          <w:szCs w:val="20"/>
        </w:rPr>
        <w:t>Знакипрепинаниявпредложенияхсодиночнымдеепричастиемидеепричастнымоборотом.</w:t>
      </w:r>
    </w:p>
    <w:p w:rsidR="00B5747B" w:rsidRPr="000245BA" w:rsidRDefault="00182789" w:rsidP="00D03353">
      <w:pPr>
        <w:pStyle w:val="1"/>
        <w:spacing w:before="5" w:line="274" w:lineRule="exact"/>
        <w:ind w:right="327"/>
        <w:jc w:val="left"/>
        <w:rPr>
          <w:sz w:val="20"/>
          <w:szCs w:val="20"/>
        </w:rPr>
      </w:pPr>
      <w:r w:rsidRPr="000245BA">
        <w:rPr>
          <w:sz w:val="20"/>
          <w:szCs w:val="20"/>
        </w:rPr>
        <w:t>Наречие</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Общееграмматическоезначениенаречий.</w:t>
      </w:r>
    </w:p>
    <w:p w:rsidR="00B5747B" w:rsidRPr="000245BA" w:rsidRDefault="00182789" w:rsidP="00D03353">
      <w:pPr>
        <w:pStyle w:val="a6"/>
        <w:ind w:right="327"/>
        <w:jc w:val="left"/>
        <w:rPr>
          <w:sz w:val="20"/>
          <w:szCs w:val="20"/>
        </w:rPr>
      </w:pPr>
      <w:r w:rsidRPr="000245BA">
        <w:rPr>
          <w:sz w:val="20"/>
          <w:szCs w:val="20"/>
        </w:rPr>
        <w:t>Разрядынаречийпозначению.Простаяисоставнаяформысравнительнойипревосходнойстепенейсравнения наречий.</w:t>
      </w:r>
    </w:p>
    <w:p w:rsidR="002D5C9C" w:rsidRDefault="00182789" w:rsidP="00D03353">
      <w:pPr>
        <w:pStyle w:val="a6"/>
        <w:ind w:left="1270" w:right="327" w:firstLine="0"/>
        <w:jc w:val="left"/>
        <w:rPr>
          <w:sz w:val="20"/>
          <w:szCs w:val="20"/>
        </w:rPr>
      </w:pPr>
      <w:r w:rsidRPr="000245BA">
        <w:rPr>
          <w:sz w:val="20"/>
          <w:szCs w:val="20"/>
        </w:rPr>
        <w:t>Словообразование наречий.Синтаксические свойства наречий.Морфологическийанализнаречий.</w:t>
      </w:r>
    </w:p>
    <w:p w:rsidR="002D5C9C" w:rsidRDefault="00182789" w:rsidP="00D03353">
      <w:pPr>
        <w:pStyle w:val="a6"/>
        <w:ind w:left="1270" w:right="327" w:firstLine="0"/>
        <w:jc w:val="left"/>
        <w:rPr>
          <w:sz w:val="20"/>
          <w:szCs w:val="20"/>
        </w:rPr>
      </w:pPr>
      <w:r w:rsidRPr="000245BA">
        <w:rPr>
          <w:sz w:val="20"/>
          <w:szCs w:val="20"/>
        </w:rPr>
        <w:t xml:space="preserve">Нормы постановки ударения в наречиях, нормы произношения наречий. </w:t>
      </w:r>
    </w:p>
    <w:p w:rsidR="00B5747B" w:rsidRPr="000245BA" w:rsidRDefault="00182789" w:rsidP="00D03353">
      <w:pPr>
        <w:pStyle w:val="a6"/>
        <w:ind w:left="1270" w:right="327" w:firstLine="0"/>
        <w:jc w:val="left"/>
        <w:rPr>
          <w:sz w:val="20"/>
          <w:szCs w:val="20"/>
        </w:rPr>
      </w:pPr>
      <w:r w:rsidRPr="000245BA">
        <w:rPr>
          <w:sz w:val="20"/>
          <w:szCs w:val="20"/>
        </w:rPr>
        <w:t>Нормыобразованиястепеней сравнения наречий.</w:t>
      </w:r>
    </w:p>
    <w:p w:rsidR="00B5747B" w:rsidRPr="000245BA" w:rsidRDefault="00182789" w:rsidP="00D03353">
      <w:pPr>
        <w:pStyle w:val="a6"/>
        <w:ind w:left="1270" w:right="327" w:firstLine="0"/>
        <w:rPr>
          <w:sz w:val="20"/>
          <w:szCs w:val="20"/>
        </w:rPr>
      </w:pPr>
      <w:r w:rsidRPr="000245BA">
        <w:rPr>
          <w:sz w:val="20"/>
          <w:szCs w:val="20"/>
        </w:rPr>
        <w:t>Рольнаречийвтексте.</w:t>
      </w:r>
    </w:p>
    <w:p w:rsidR="00B5747B" w:rsidRPr="000245BA" w:rsidRDefault="00182789" w:rsidP="00D03353">
      <w:pPr>
        <w:pStyle w:val="a6"/>
        <w:spacing w:before="1"/>
        <w:ind w:right="327"/>
        <w:rPr>
          <w:sz w:val="20"/>
          <w:szCs w:val="20"/>
        </w:rPr>
      </w:pPr>
      <w:r w:rsidRPr="000245BA">
        <w:rPr>
          <w:sz w:val="20"/>
          <w:szCs w:val="20"/>
        </w:rPr>
        <w:t>Правописаниенаречий:слитное,раздельное,дефисноенаписание;слитноеираздельноенаписание</w:t>
      </w:r>
      <w:r w:rsidRPr="000245BA">
        <w:rPr>
          <w:b/>
          <w:i/>
          <w:sz w:val="20"/>
          <w:szCs w:val="20"/>
        </w:rPr>
        <w:t>не</w:t>
      </w:r>
      <w:r w:rsidRPr="000245BA">
        <w:rPr>
          <w:sz w:val="20"/>
          <w:szCs w:val="20"/>
        </w:rPr>
        <w:t>снаречиями;</w:t>
      </w:r>
      <w:r w:rsidRPr="000245BA">
        <w:rPr>
          <w:b/>
          <w:i/>
          <w:sz w:val="20"/>
          <w:szCs w:val="20"/>
        </w:rPr>
        <w:t>н</w:t>
      </w:r>
      <w:r w:rsidRPr="000245BA">
        <w:rPr>
          <w:sz w:val="20"/>
          <w:szCs w:val="20"/>
        </w:rPr>
        <w:t xml:space="preserve">и </w:t>
      </w:r>
      <w:r w:rsidRPr="000245BA">
        <w:rPr>
          <w:b/>
          <w:i/>
          <w:sz w:val="20"/>
          <w:szCs w:val="20"/>
        </w:rPr>
        <w:t>нн</w:t>
      </w:r>
      <w:r w:rsidRPr="000245BA">
        <w:rPr>
          <w:sz w:val="20"/>
          <w:szCs w:val="20"/>
        </w:rPr>
        <w:t>в наречияхна-</w:t>
      </w:r>
      <w:r w:rsidRPr="000245BA">
        <w:rPr>
          <w:b/>
          <w:i/>
          <w:sz w:val="20"/>
          <w:szCs w:val="20"/>
        </w:rPr>
        <w:t>о</w:t>
      </w:r>
      <w:r w:rsidRPr="000245BA">
        <w:rPr>
          <w:sz w:val="20"/>
          <w:szCs w:val="20"/>
        </w:rPr>
        <w:t>(-</w:t>
      </w:r>
      <w:r w:rsidRPr="000245BA">
        <w:rPr>
          <w:b/>
          <w:i/>
          <w:sz w:val="20"/>
          <w:szCs w:val="20"/>
        </w:rPr>
        <w:t>е</w:t>
      </w:r>
      <w:r w:rsidRPr="000245BA">
        <w:rPr>
          <w:sz w:val="20"/>
          <w:szCs w:val="20"/>
        </w:rPr>
        <w:t>);правописаниесуффиксов -</w:t>
      </w:r>
      <w:r w:rsidRPr="000245BA">
        <w:rPr>
          <w:b/>
          <w:i/>
          <w:sz w:val="20"/>
          <w:szCs w:val="20"/>
        </w:rPr>
        <w:t xml:space="preserve">а </w:t>
      </w:r>
      <w:r w:rsidRPr="000245BA">
        <w:rPr>
          <w:sz w:val="20"/>
          <w:szCs w:val="20"/>
        </w:rPr>
        <w:t>и -</w:t>
      </w:r>
      <w:r w:rsidRPr="000245BA">
        <w:rPr>
          <w:b/>
          <w:i/>
          <w:sz w:val="20"/>
          <w:szCs w:val="20"/>
        </w:rPr>
        <w:t xml:space="preserve">о </w:t>
      </w:r>
      <w:r w:rsidRPr="000245BA">
        <w:rPr>
          <w:sz w:val="20"/>
          <w:szCs w:val="20"/>
        </w:rPr>
        <w:t xml:space="preserve">наречий с приставками </w:t>
      </w:r>
      <w:r w:rsidRPr="000245BA">
        <w:rPr>
          <w:b/>
          <w:i/>
          <w:sz w:val="20"/>
          <w:szCs w:val="20"/>
        </w:rPr>
        <w:t>из-</w:t>
      </w:r>
      <w:r w:rsidRPr="000245BA">
        <w:rPr>
          <w:sz w:val="20"/>
          <w:szCs w:val="20"/>
        </w:rPr>
        <w:t xml:space="preserve">, </w:t>
      </w:r>
      <w:r w:rsidRPr="000245BA">
        <w:rPr>
          <w:b/>
          <w:i/>
          <w:sz w:val="20"/>
          <w:szCs w:val="20"/>
        </w:rPr>
        <w:t>до-</w:t>
      </w:r>
      <w:r w:rsidRPr="000245BA">
        <w:rPr>
          <w:sz w:val="20"/>
          <w:szCs w:val="20"/>
        </w:rPr>
        <w:t xml:space="preserve">, </w:t>
      </w:r>
      <w:r w:rsidRPr="000245BA">
        <w:rPr>
          <w:b/>
          <w:i/>
          <w:sz w:val="20"/>
          <w:szCs w:val="20"/>
        </w:rPr>
        <w:t>с-</w:t>
      </w:r>
      <w:r w:rsidRPr="000245BA">
        <w:rPr>
          <w:sz w:val="20"/>
          <w:szCs w:val="20"/>
        </w:rPr>
        <w:t xml:space="preserve">, </w:t>
      </w:r>
      <w:r w:rsidRPr="000245BA">
        <w:rPr>
          <w:b/>
          <w:i/>
          <w:sz w:val="20"/>
          <w:szCs w:val="20"/>
        </w:rPr>
        <w:t>в-</w:t>
      </w:r>
      <w:r w:rsidRPr="000245BA">
        <w:rPr>
          <w:sz w:val="20"/>
          <w:szCs w:val="20"/>
        </w:rPr>
        <w:t xml:space="preserve">, </w:t>
      </w:r>
      <w:r w:rsidRPr="000245BA">
        <w:rPr>
          <w:b/>
          <w:i/>
          <w:sz w:val="20"/>
          <w:szCs w:val="20"/>
        </w:rPr>
        <w:t>на-</w:t>
      </w:r>
      <w:r w:rsidRPr="000245BA">
        <w:rPr>
          <w:sz w:val="20"/>
          <w:szCs w:val="20"/>
        </w:rPr>
        <w:t xml:space="preserve">, </w:t>
      </w:r>
      <w:r w:rsidRPr="000245BA">
        <w:rPr>
          <w:b/>
          <w:i/>
          <w:sz w:val="20"/>
          <w:szCs w:val="20"/>
        </w:rPr>
        <w:t>за-</w:t>
      </w:r>
      <w:r w:rsidRPr="000245BA">
        <w:rPr>
          <w:sz w:val="20"/>
          <w:szCs w:val="20"/>
        </w:rPr>
        <w:t xml:space="preserve">; употребление </w:t>
      </w:r>
      <w:r w:rsidRPr="000245BA">
        <w:rPr>
          <w:b/>
          <w:i/>
          <w:sz w:val="20"/>
          <w:szCs w:val="20"/>
        </w:rPr>
        <w:t xml:space="preserve">ь </w:t>
      </w:r>
      <w:r w:rsidRPr="000245BA">
        <w:rPr>
          <w:sz w:val="20"/>
          <w:szCs w:val="20"/>
        </w:rPr>
        <w:t>послешипящихнаконценаречий;правописаниесуффиксовнаречий-</w:t>
      </w:r>
      <w:r w:rsidRPr="000245BA">
        <w:rPr>
          <w:b/>
          <w:i/>
          <w:sz w:val="20"/>
          <w:szCs w:val="20"/>
        </w:rPr>
        <w:t>о</w:t>
      </w:r>
      <w:r w:rsidRPr="000245BA">
        <w:rPr>
          <w:sz w:val="20"/>
          <w:szCs w:val="20"/>
        </w:rPr>
        <w:t>и-</w:t>
      </w:r>
      <w:r w:rsidRPr="000245BA">
        <w:rPr>
          <w:b/>
          <w:i/>
          <w:sz w:val="20"/>
          <w:szCs w:val="20"/>
        </w:rPr>
        <w:t>е</w:t>
      </w:r>
      <w:r w:rsidRPr="000245BA">
        <w:rPr>
          <w:sz w:val="20"/>
          <w:szCs w:val="20"/>
        </w:rPr>
        <w:t>послешипящих.</w:t>
      </w:r>
    </w:p>
    <w:p w:rsidR="00B5747B" w:rsidRPr="000245BA" w:rsidRDefault="00182789" w:rsidP="00D03353">
      <w:pPr>
        <w:pStyle w:val="1"/>
        <w:spacing w:before="4" w:line="274" w:lineRule="exact"/>
        <w:ind w:right="327"/>
        <w:rPr>
          <w:sz w:val="20"/>
          <w:szCs w:val="20"/>
        </w:rPr>
      </w:pPr>
      <w:r w:rsidRPr="000245BA">
        <w:rPr>
          <w:sz w:val="20"/>
          <w:szCs w:val="20"/>
        </w:rPr>
        <w:t>Словакатегориисостояния</w:t>
      </w:r>
    </w:p>
    <w:p w:rsidR="00B5747B" w:rsidRPr="000245BA" w:rsidRDefault="00182789" w:rsidP="00D03353">
      <w:pPr>
        <w:pStyle w:val="a6"/>
        <w:ind w:right="327"/>
        <w:rPr>
          <w:sz w:val="20"/>
          <w:szCs w:val="20"/>
        </w:rPr>
      </w:pPr>
      <w:r w:rsidRPr="000245BA">
        <w:rPr>
          <w:sz w:val="20"/>
          <w:szCs w:val="20"/>
        </w:rPr>
        <w:t>Вопросословахкатегориисостояниявсистемечастейречи.Общееграмматическоезначение,морфологическиепризнакиисинтаксическаяфункциясловкатегориисостояния.Рольсловкатегории состояния вречи.</w:t>
      </w:r>
    </w:p>
    <w:p w:rsidR="00B5747B" w:rsidRPr="000245BA" w:rsidRDefault="00182789" w:rsidP="00D03353">
      <w:pPr>
        <w:pStyle w:val="1"/>
        <w:spacing w:before="3" w:line="274" w:lineRule="exact"/>
        <w:ind w:right="327"/>
        <w:rPr>
          <w:sz w:val="20"/>
          <w:szCs w:val="20"/>
        </w:rPr>
      </w:pPr>
      <w:r w:rsidRPr="000245BA">
        <w:rPr>
          <w:sz w:val="20"/>
          <w:szCs w:val="20"/>
        </w:rPr>
        <w:t>Служебныечастиречи</w:t>
      </w:r>
    </w:p>
    <w:p w:rsidR="00B5747B" w:rsidRPr="000245BA" w:rsidRDefault="00182789" w:rsidP="00D03353">
      <w:pPr>
        <w:pStyle w:val="a6"/>
        <w:ind w:right="327"/>
        <w:rPr>
          <w:sz w:val="20"/>
          <w:szCs w:val="20"/>
        </w:rPr>
      </w:pPr>
      <w:r w:rsidRPr="000245BA">
        <w:rPr>
          <w:sz w:val="20"/>
          <w:szCs w:val="20"/>
        </w:rPr>
        <w:t>Общая характеристика служебных частей речи. Отличие самостоятельных частейречиот служебных.</w:t>
      </w:r>
    </w:p>
    <w:p w:rsidR="00B5747B" w:rsidRPr="000245BA" w:rsidRDefault="00182789" w:rsidP="00D03353">
      <w:pPr>
        <w:pStyle w:val="1"/>
        <w:spacing w:before="2" w:line="274" w:lineRule="exact"/>
        <w:ind w:right="327"/>
        <w:jc w:val="left"/>
        <w:rPr>
          <w:sz w:val="20"/>
          <w:szCs w:val="20"/>
        </w:rPr>
      </w:pPr>
      <w:r w:rsidRPr="000245BA">
        <w:rPr>
          <w:sz w:val="20"/>
          <w:szCs w:val="20"/>
        </w:rPr>
        <w:t>Предлог</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Предлогкакслужебнаячастьречи.Грамматическиефункциипредлогов.</w:t>
      </w:r>
    </w:p>
    <w:p w:rsidR="00B5747B" w:rsidRPr="000245BA" w:rsidRDefault="00182789" w:rsidP="00D03353">
      <w:pPr>
        <w:pStyle w:val="a6"/>
        <w:ind w:left="1270" w:right="327" w:firstLine="0"/>
        <w:jc w:val="left"/>
        <w:rPr>
          <w:sz w:val="20"/>
          <w:szCs w:val="20"/>
        </w:rPr>
      </w:pPr>
      <w:r w:rsidRPr="000245BA">
        <w:rPr>
          <w:sz w:val="20"/>
          <w:szCs w:val="20"/>
        </w:rPr>
        <w:t>Разрядыпредлоговпопроисхождению:предлогипроизводныеинепроизводные.</w:t>
      </w:r>
    </w:p>
    <w:p w:rsidR="00B5747B" w:rsidRPr="000245BA" w:rsidRDefault="00182789" w:rsidP="00D03353">
      <w:pPr>
        <w:pStyle w:val="a6"/>
        <w:ind w:right="327" w:firstLine="0"/>
        <w:jc w:val="left"/>
        <w:rPr>
          <w:sz w:val="20"/>
          <w:szCs w:val="20"/>
        </w:rPr>
      </w:pPr>
      <w:r w:rsidRPr="000245BA">
        <w:rPr>
          <w:sz w:val="20"/>
          <w:szCs w:val="20"/>
        </w:rPr>
        <w:t>Разрядыпредлоговпостроению:предлогипростыеисоставные.</w:t>
      </w:r>
    </w:p>
    <w:p w:rsidR="00B5747B" w:rsidRPr="000245BA" w:rsidRDefault="00182789" w:rsidP="00D03353">
      <w:pPr>
        <w:pStyle w:val="a6"/>
        <w:ind w:left="1270" w:right="327" w:firstLine="0"/>
        <w:rPr>
          <w:sz w:val="20"/>
          <w:szCs w:val="20"/>
        </w:rPr>
      </w:pPr>
      <w:r w:rsidRPr="000245BA">
        <w:rPr>
          <w:sz w:val="20"/>
          <w:szCs w:val="20"/>
        </w:rPr>
        <w:t>Морфологическийанализпредлогов.</w:t>
      </w:r>
    </w:p>
    <w:p w:rsidR="00B5747B" w:rsidRPr="000245BA" w:rsidRDefault="00182789" w:rsidP="00D03353">
      <w:pPr>
        <w:pStyle w:val="a6"/>
        <w:ind w:right="327"/>
        <w:rPr>
          <w:sz w:val="20"/>
          <w:szCs w:val="20"/>
        </w:rPr>
      </w:pPr>
      <w:r w:rsidRPr="000245BA">
        <w:rPr>
          <w:sz w:val="20"/>
          <w:szCs w:val="20"/>
        </w:rPr>
        <w:t>Употребление предлогов в речи в соответствии с их значением и стилистическимиособенностями.</w:t>
      </w:r>
    </w:p>
    <w:p w:rsidR="00B5747B" w:rsidRPr="000245BA" w:rsidRDefault="00182789" w:rsidP="00D03353">
      <w:pPr>
        <w:pStyle w:val="a6"/>
        <w:ind w:right="327"/>
        <w:rPr>
          <w:sz w:val="20"/>
          <w:szCs w:val="20"/>
        </w:rPr>
      </w:pPr>
      <w:r w:rsidRPr="000245BA">
        <w:rPr>
          <w:sz w:val="20"/>
          <w:szCs w:val="20"/>
        </w:rPr>
        <w:t>Нормыупотребленияимёнсуществительныхиместоименийспредлогами.Правильноеиспользованиепредлогов</w:t>
      </w:r>
      <w:r w:rsidRPr="000245BA">
        <w:rPr>
          <w:b/>
          <w:i/>
          <w:sz w:val="20"/>
          <w:szCs w:val="20"/>
        </w:rPr>
        <w:t>из</w:t>
      </w:r>
      <w:r w:rsidRPr="000245BA">
        <w:rPr>
          <w:sz w:val="20"/>
          <w:szCs w:val="20"/>
        </w:rPr>
        <w:t>—</w:t>
      </w:r>
      <w:r w:rsidRPr="000245BA">
        <w:rPr>
          <w:b/>
          <w:i/>
          <w:sz w:val="20"/>
          <w:szCs w:val="20"/>
        </w:rPr>
        <w:t>с</w:t>
      </w:r>
      <w:r w:rsidRPr="000245BA">
        <w:rPr>
          <w:sz w:val="20"/>
          <w:szCs w:val="20"/>
        </w:rPr>
        <w:t>,</w:t>
      </w:r>
      <w:r w:rsidRPr="000245BA">
        <w:rPr>
          <w:b/>
          <w:i/>
          <w:sz w:val="20"/>
          <w:szCs w:val="20"/>
        </w:rPr>
        <w:t>в</w:t>
      </w:r>
      <w:r w:rsidRPr="000245BA">
        <w:rPr>
          <w:sz w:val="20"/>
          <w:szCs w:val="20"/>
        </w:rPr>
        <w:t>—</w:t>
      </w:r>
      <w:r w:rsidRPr="000245BA">
        <w:rPr>
          <w:b/>
          <w:i/>
          <w:sz w:val="20"/>
          <w:szCs w:val="20"/>
        </w:rPr>
        <w:t>на</w:t>
      </w:r>
      <w:r w:rsidRPr="000245BA">
        <w:rPr>
          <w:sz w:val="20"/>
          <w:szCs w:val="20"/>
        </w:rPr>
        <w:t>.Правильноеобразованиепредложно-падежных формспредлогами</w:t>
      </w:r>
      <w:r w:rsidRPr="000245BA">
        <w:rPr>
          <w:b/>
          <w:i/>
          <w:sz w:val="20"/>
          <w:szCs w:val="20"/>
        </w:rPr>
        <w:t>по</w:t>
      </w:r>
      <w:r w:rsidRPr="000245BA">
        <w:rPr>
          <w:sz w:val="20"/>
          <w:szCs w:val="20"/>
        </w:rPr>
        <w:t xml:space="preserve">, </w:t>
      </w:r>
      <w:r w:rsidRPr="000245BA">
        <w:rPr>
          <w:b/>
          <w:i/>
          <w:sz w:val="20"/>
          <w:szCs w:val="20"/>
        </w:rPr>
        <w:t>благодаря</w:t>
      </w:r>
      <w:r w:rsidRPr="000245BA">
        <w:rPr>
          <w:sz w:val="20"/>
          <w:szCs w:val="20"/>
        </w:rPr>
        <w:t>,</w:t>
      </w:r>
      <w:r w:rsidRPr="000245BA">
        <w:rPr>
          <w:b/>
          <w:i/>
          <w:sz w:val="20"/>
          <w:szCs w:val="20"/>
        </w:rPr>
        <w:t>согласно</w:t>
      </w:r>
      <w:r w:rsidRPr="000245BA">
        <w:rPr>
          <w:sz w:val="20"/>
          <w:szCs w:val="20"/>
        </w:rPr>
        <w:t xml:space="preserve">, </w:t>
      </w:r>
      <w:r w:rsidRPr="000245BA">
        <w:rPr>
          <w:b/>
          <w:i/>
          <w:sz w:val="20"/>
          <w:szCs w:val="20"/>
        </w:rPr>
        <w:t>вопреки</w:t>
      </w:r>
      <w:r w:rsidRPr="000245BA">
        <w:rPr>
          <w:sz w:val="20"/>
          <w:szCs w:val="20"/>
        </w:rPr>
        <w:t>,</w:t>
      </w:r>
      <w:r w:rsidRPr="000245BA">
        <w:rPr>
          <w:b/>
          <w:i/>
          <w:sz w:val="20"/>
          <w:szCs w:val="20"/>
        </w:rPr>
        <w:t>наперерез</w:t>
      </w:r>
      <w:r w:rsidRPr="000245BA">
        <w:rPr>
          <w:sz w:val="20"/>
          <w:szCs w:val="20"/>
        </w:rPr>
        <w:t>.</w:t>
      </w:r>
    </w:p>
    <w:p w:rsidR="00B5747B" w:rsidRPr="000245BA" w:rsidRDefault="00182789" w:rsidP="00D03353">
      <w:pPr>
        <w:pStyle w:val="a6"/>
        <w:spacing w:before="1"/>
        <w:ind w:left="1270" w:right="327" w:firstLine="0"/>
        <w:rPr>
          <w:sz w:val="20"/>
          <w:szCs w:val="20"/>
        </w:rPr>
      </w:pPr>
      <w:r w:rsidRPr="000245BA">
        <w:rPr>
          <w:sz w:val="20"/>
          <w:szCs w:val="20"/>
        </w:rPr>
        <w:t>Правописаниепроизводныхпредлогов.</w:t>
      </w:r>
    </w:p>
    <w:p w:rsidR="00B5747B" w:rsidRPr="000245BA" w:rsidRDefault="00182789" w:rsidP="00D03353">
      <w:pPr>
        <w:pStyle w:val="1"/>
        <w:spacing w:before="4" w:line="274" w:lineRule="exact"/>
        <w:ind w:right="327"/>
        <w:jc w:val="left"/>
        <w:rPr>
          <w:sz w:val="20"/>
          <w:szCs w:val="20"/>
        </w:rPr>
      </w:pPr>
      <w:r w:rsidRPr="000245BA">
        <w:rPr>
          <w:sz w:val="20"/>
          <w:szCs w:val="20"/>
        </w:rPr>
        <w:t>Союз</w:t>
      </w:r>
    </w:p>
    <w:p w:rsidR="00B5747B" w:rsidRPr="000245BA" w:rsidRDefault="00182789" w:rsidP="00D03353">
      <w:pPr>
        <w:pStyle w:val="a6"/>
        <w:ind w:right="327"/>
        <w:jc w:val="left"/>
        <w:rPr>
          <w:sz w:val="20"/>
          <w:szCs w:val="20"/>
        </w:rPr>
      </w:pPr>
      <w:r w:rsidRPr="000245BA">
        <w:rPr>
          <w:sz w:val="20"/>
          <w:szCs w:val="20"/>
        </w:rPr>
        <w:t>Союзкакслужебнаячастьречи.Союзкаксредствосвязиоднородныхчленовпредложенияи частей сложного предложения.</w:t>
      </w:r>
    </w:p>
    <w:p w:rsidR="00B5747B" w:rsidRPr="000245BA" w:rsidRDefault="00182789" w:rsidP="00D03353">
      <w:pPr>
        <w:pStyle w:val="a6"/>
        <w:ind w:right="327"/>
        <w:rPr>
          <w:sz w:val="20"/>
          <w:szCs w:val="20"/>
        </w:rPr>
      </w:pPr>
      <w:r w:rsidRPr="000245BA">
        <w:rPr>
          <w:sz w:val="20"/>
          <w:szCs w:val="20"/>
        </w:rPr>
        <w:t>Разрядысоюзовпостроению:простыеисоставные.Правописаниесоставныхсоюзов. Разряды союзовпо значению: сочинительные и подчинительные. Одиночные,двойныеи повторяющиеся сочинительныесоюзы.</w:t>
      </w:r>
    </w:p>
    <w:p w:rsidR="00B5747B" w:rsidRPr="000245BA" w:rsidRDefault="00182789" w:rsidP="00D03353">
      <w:pPr>
        <w:pStyle w:val="a6"/>
        <w:ind w:left="1270" w:right="327" w:firstLine="0"/>
        <w:rPr>
          <w:sz w:val="20"/>
          <w:szCs w:val="20"/>
        </w:rPr>
      </w:pPr>
      <w:r w:rsidRPr="000245BA">
        <w:rPr>
          <w:sz w:val="20"/>
          <w:szCs w:val="20"/>
        </w:rPr>
        <w:t>Морфологическийанализсоюзов.</w:t>
      </w:r>
    </w:p>
    <w:p w:rsidR="00B5747B" w:rsidRPr="000245BA" w:rsidRDefault="00182789" w:rsidP="00D03353">
      <w:pPr>
        <w:pStyle w:val="a6"/>
        <w:ind w:right="327"/>
        <w:rPr>
          <w:sz w:val="20"/>
          <w:szCs w:val="20"/>
        </w:rPr>
      </w:pPr>
      <w:r w:rsidRPr="000245BA">
        <w:rPr>
          <w:sz w:val="20"/>
          <w:szCs w:val="20"/>
        </w:rPr>
        <w:t>Роль союзов в тексте. Употребление союзов в речи в соответствии с их значением истилистическими особенностями. Использование союзов как средства связи предложенийичастей текста.</w:t>
      </w:r>
    </w:p>
    <w:p w:rsidR="00B5747B" w:rsidRPr="000245BA" w:rsidRDefault="00182789" w:rsidP="00D03353">
      <w:pPr>
        <w:pStyle w:val="a6"/>
        <w:ind w:left="1270" w:right="327" w:firstLine="0"/>
        <w:rPr>
          <w:sz w:val="20"/>
          <w:szCs w:val="20"/>
        </w:rPr>
      </w:pPr>
      <w:r w:rsidRPr="000245BA">
        <w:rPr>
          <w:sz w:val="20"/>
          <w:szCs w:val="20"/>
        </w:rPr>
        <w:t>Правописаниесоюзов.</w:t>
      </w:r>
    </w:p>
    <w:p w:rsidR="00B5747B" w:rsidRPr="000245BA" w:rsidRDefault="00182789" w:rsidP="00D03353">
      <w:pPr>
        <w:pStyle w:val="a6"/>
        <w:ind w:right="327"/>
        <w:rPr>
          <w:sz w:val="20"/>
          <w:szCs w:val="20"/>
        </w:rPr>
      </w:pPr>
      <w:r w:rsidRPr="000245BA">
        <w:rPr>
          <w:sz w:val="20"/>
          <w:szCs w:val="20"/>
        </w:rPr>
        <w:t>Знакипрепинаниявсложныхсоюзныхпредложениях.Знакипрепинаниявпредложенияхссоюзом</w:t>
      </w:r>
      <w:r w:rsidRPr="000245BA">
        <w:rPr>
          <w:b/>
          <w:i/>
          <w:sz w:val="20"/>
          <w:szCs w:val="20"/>
        </w:rPr>
        <w:t>и</w:t>
      </w:r>
      <w:r w:rsidRPr="000245BA">
        <w:rPr>
          <w:sz w:val="20"/>
          <w:szCs w:val="20"/>
        </w:rPr>
        <w:t>,связывающимоднородныечленыичастисложногопредложения.</w:t>
      </w:r>
    </w:p>
    <w:p w:rsidR="00B5747B" w:rsidRPr="000245BA" w:rsidRDefault="00182789" w:rsidP="00D03353">
      <w:pPr>
        <w:pStyle w:val="1"/>
        <w:spacing w:before="3" w:line="274" w:lineRule="exact"/>
        <w:ind w:right="327"/>
        <w:jc w:val="left"/>
        <w:rPr>
          <w:sz w:val="20"/>
          <w:szCs w:val="20"/>
        </w:rPr>
      </w:pPr>
      <w:r w:rsidRPr="000245BA">
        <w:rPr>
          <w:sz w:val="20"/>
          <w:szCs w:val="20"/>
        </w:rPr>
        <w:t>Частица</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Частицакакслужебнаячастьречи.</w:t>
      </w:r>
    </w:p>
    <w:p w:rsidR="00B5747B" w:rsidRPr="000245BA" w:rsidRDefault="00182789" w:rsidP="00D03353">
      <w:pPr>
        <w:pStyle w:val="a6"/>
        <w:spacing w:before="1"/>
        <w:ind w:right="327"/>
        <w:rPr>
          <w:sz w:val="20"/>
          <w:szCs w:val="20"/>
        </w:rPr>
      </w:pPr>
      <w:r w:rsidRPr="000245BA">
        <w:rPr>
          <w:sz w:val="20"/>
          <w:szCs w:val="20"/>
        </w:rPr>
        <w:t>Разряды частиц по значению и употреблению: формообразующие, отрицательные,модальные.</w:t>
      </w:r>
    </w:p>
    <w:p w:rsidR="00B5747B" w:rsidRPr="000245BA" w:rsidRDefault="00182789" w:rsidP="00D03353">
      <w:pPr>
        <w:pStyle w:val="a6"/>
        <w:ind w:right="327"/>
        <w:rPr>
          <w:sz w:val="20"/>
          <w:szCs w:val="20"/>
        </w:rPr>
      </w:pPr>
      <w:r w:rsidRPr="000245BA">
        <w:rPr>
          <w:sz w:val="20"/>
          <w:szCs w:val="20"/>
        </w:rPr>
        <w:t>Рольчастицвпередачеразличныхоттенковзначениявсловеитексте,вобразованииформглагола.Употребление</w:t>
      </w:r>
      <w:r w:rsidRPr="000245BA">
        <w:rPr>
          <w:sz w:val="20"/>
          <w:szCs w:val="20"/>
        </w:rPr>
        <w:lastRenderedPageBreak/>
        <w:t>частицвпредложенииитекстевсоответствиисихзначениемистилистическойокраской.Интонационныеособенностипредложенийсчастицами.</w:t>
      </w:r>
    </w:p>
    <w:p w:rsidR="00B5747B" w:rsidRPr="000245BA" w:rsidRDefault="00182789" w:rsidP="00D03353">
      <w:pPr>
        <w:pStyle w:val="a6"/>
        <w:ind w:left="1270" w:right="327" w:firstLine="0"/>
        <w:rPr>
          <w:sz w:val="20"/>
          <w:szCs w:val="20"/>
        </w:rPr>
      </w:pPr>
      <w:r w:rsidRPr="000245BA">
        <w:rPr>
          <w:sz w:val="20"/>
          <w:szCs w:val="20"/>
        </w:rPr>
        <w:t>Морфологическийанализчастиц.</w:t>
      </w:r>
    </w:p>
    <w:p w:rsidR="00B5747B" w:rsidRPr="000245BA" w:rsidRDefault="00182789" w:rsidP="00D03353">
      <w:pPr>
        <w:pStyle w:val="a6"/>
        <w:ind w:right="327"/>
        <w:rPr>
          <w:sz w:val="20"/>
          <w:szCs w:val="20"/>
        </w:rPr>
      </w:pPr>
      <w:r w:rsidRPr="000245BA">
        <w:rPr>
          <w:sz w:val="20"/>
          <w:szCs w:val="20"/>
        </w:rPr>
        <w:t xml:space="preserve">Смысловые различия частиц </w:t>
      </w:r>
      <w:r w:rsidRPr="000245BA">
        <w:rPr>
          <w:b/>
          <w:i/>
          <w:sz w:val="20"/>
          <w:szCs w:val="20"/>
        </w:rPr>
        <w:t xml:space="preserve">не </w:t>
      </w:r>
      <w:r w:rsidRPr="000245BA">
        <w:rPr>
          <w:sz w:val="20"/>
          <w:szCs w:val="20"/>
        </w:rPr>
        <w:t xml:space="preserve">и </w:t>
      </w:r>
      <w:r w:rsidRPr="000245BA">
        <w:rPr>
          <w:b/>
          <w:i/>
          <w:sz w:val="20"/>
          <w:szCs w:val="20"/>
        </w:rPr>
        <w:t>ни</w:t>
      </w:r>
      <w:r w:rsidRPr="000245BA">
        <w:rPr>
          <w:sz w:val="20"/>
          <w:szCs w:val="20"/>
        </w:rPr>
        <w:t xml:space="preserve">. Использование частиц </w:t>
      </w:r>
      <w:r w:rsidRPr="000245BA">
        <w:rPr>
          <w:b/>
          <w:i/>
          <w:sz w:val="20"/>
          <w:szCs w:val="20"/>
        </w:rPr>
        <w:t xml:space="preserve">не </w:t>
      </w:r>
      <w:r w:rsidRPr="000245BA">
        <w:rPr>
          <w:sz w:val="20"/>
          <w:szCs w:val="20"/>
        </w:rPr>
        <w:t xml:space="preserve">и </w:t>
      </w:r>
      <w:r w:rsidRPr="000245BA">
        <w:rPr>
          <w:b/>
          <w:i/>
          <w:sz w:val="20"/>
          <w:szCs w:val="20"/>
        </w:rPr>
        <w:t xml:space="preserve">ни </w:t>
      </w:r>
      <w:r w:rsidRPr="000245BA">
        <w:rPr>
          <w:sz w:val="20"/>
          <w:szCs w:val="20"/>
        </w:rPr>
        <w:t>в письменнойречи.Различениеприставки</w:t>
      </w:r>
      <w:r w:rsidRPr="000245BA">
        <w:rPr>
          <w:b/>
          <w:i/>
          <w:sz w:val="20"/>
          <w:szCs w:val="20"/>
        </w:rPr>
        <w:t>не</w:t>
      </w:r>
      <w:r w:rsidRPr="000245BA">
        <w:rPr>
          <w:sz w:val="20"/>
          <w:szCs w:val="20"/>
        </w:rPr>
        <w:t>-ичастицы</w:t>
      </w:r>
      <w:r w:rsidRPr="000245BA">
        <w:rPr>
          <w:b/>
          <w:i/>
          <w:sz w:val="20"/>
          <w:szCs w:val="20"/>
        </w:rPr>
        <w:t>не</w:t>
      </w:r>
      <w:r w:rsidRPr="000245BA">
        <w:rPr>
          <w:sz w:val="20"/>
          <w:szCs w:val="20"/>
        </w:rPr>
        <w:t>.Слитноеираздельноенаписание</w:t>
      </w:r>
      <w:r w:rsidRPr="000245BA">
        <w:rPr>
          <w:b/>
          <w:i/>
          <w:sz w:val="20"/>
          <w:szCs w:val="20"/>
        </w:rPr>
        <w:t>не</w:t>
      </w:r>
      <w:r w:rsidRPr="000245BA">
        <w:rPr>
          <w:sz w:val="20"/>
          <w:szCs w:val="20"/>
        </w:rPr>
        <w:t xml:space="preserve">сразными частями речи (обобщение). Правописание частиц </w:t>
      </w:r>
      <w:r w:rsidRPr="000245BA">
        <w:rPr>
          <w:b/>
          <w:i/>
          <w:sz w:val="20"/>
          <w:szCs w:val="20"/>
        </w:rPr>
        <w:t>бы</w:t>
      </w:r>
      <w:r w:rsidRPr="000245BA">
        <w:rPr>
          <w:sz w:val="20"/>
          <w:szCs w:val="20"/>
        </w:rPr>
        <w:t xml:space="preserve">, </w:t>
      </w:r>
      <w:r w:rsidRPr="000245BA">
        <w:rPr>
          <w:b/>
          <w:i/>
          <w:sz w:val="20"/>
          <w:szCs w:val="20"/>
        </w:rPr>
        <w:t>ли</w:t>
      </w:r>
      <w:r w:rsidRPr="000245BA">
        <w:rPr>
          <w:sz w:val="20"/>
          <w:szCs w:val="20"/>
        </w:rPr>
        <w:t xml:space="preserve">, </w:t>
      </w:r>
      <w:r w:rsidRPr="000245BA">
        <w:rPr>
          <w:b/>
          <w:i/>
          <w:sz w:val="20"/>
          <w:szCs w:val="20"/>
        </w:rPr>
        <w:t xml:space="preserve">же </w:t>
      </w:r>
      <w:r w:rsidRPr="000245BA">
        <w:rPr>
          <w:sz w:val="20"/>
          <w:szCs w:val="20"/>
        </w:rPr>
        <w:t>с другими словами.Дефисноенаписаниечастиц-</w:t>
      </w:r>
      <w:r w:rsidRPr="000245BA">
        <w:rPr>
          <w:b/>
          <w:i/>
          <w:sz w:val="20"/>
          <w:szCs w:val="20"/>
        </w:rPr>
        <w:t>то</w:t>
      </w:r>
      <w:r w:rsidRPr="000245BA">
        <w:rPr>
          <w:sz w:val="20"/>
          <w:szCs w:val="20"/>
        </w:rPr>
        <w:t>, -</w:t>
      </w:r>
      <w:r w:rsidRPr="000245BA">
        <w:rPr>
          <w:b/>
          <w:i/>
          <w:sz w:val="20"/>
          <w:szCs w:val="20"/>
        </w:rPr>
        <w:t>таки</w:t>
      </w:r>
      <w:r w:rsidRPr="000245BA">
        <w:rPr>
          <w:sz w:val="20"/>
          <w:szCs w:val="20"/>
        </w:rPr>
        <w:t>, -</w:t>
      </w:r>
      <w:r w:rsidRPr="000245BA">
        <w:rPr>
          <w:b/>
          <w:i/>
          <w:sz w:val="20"/>
          <w:szCs w:val="20"/>
        </w:rPr>
        <w:t>ка</w:t>
      </w:r>
      <w:r w:rsidRPr="000245BA">
        <w:rPr>
          <w:sz w:val="20"/>
          <w:szCs w:val="20"/>
        </w:rPr>
        <w:t>.</w:t>
      </w:r>
    </w:p>
    <w:p w:rsidR="00B5747B" w:rsidRPr="000245BA" w:rsidRDefault="00182789" w:rsidP="00D03353">
      <w:pPr>
        <w:pStyle w:val="1"/>
        <w:spacing w:before="4"/>
        <w:ind w:right="327"/>
        <w:rPr>
          <w:sz w:val="20"/>
          <w:szCs w:val="20"/>
        </w:rPr>
      </w:pPr>
      <w:r w:rsidRPr="000245BA">
        <w:rPr>
          <w:sz w:val="20"/>
          <w:szCs w:val="20"/>
        </w:rPr>
        <w:t>Междометияизвукоподражательныеслова</w:t>
      </w:r>
    </w:p>
    <w:p w:rsidR="00B5747B" w:rsidRPr="000245BA" w:rsidRDefault="00182789" w:rsidP="00D03353">
      <w:pPr>
        <w:pStyle w:val="a6"/>
        <w:spacing w:before="66"/>
        <w:ind w:left="1270" w:right="327" w:firstLine="0"/>
        <w:rPr>
          <w:sz w:val="20"/>
          <w:szCs w:val="20"/>
        </w:rPr>
      </w:pPr>
      <w:r w:rsidRPr="000245BA">
        <w:rPr>
          <w:sz w:val="20"/>
          <w:szCs w:val="20"/>
        </w:rPr>
        <w:t>Междометиякакособаягруппаслов.</w:t>
      </w:r>
    </w:p>
    <w:p w:rsidR="00B5747B" w:rsidRPr="000245BA" w:rsidRDefault="00182789" w:rsidP="00D03353">
      <w:pPr>
        <w:pStyle w:val="a6"/>
        <w:ind w:right="327"/>
        <w:rPr>
          <w:sz w:val="20"/>
          <w:szCs w:val="20"/>
        </w:rPr>
      </w:pPr>
      <w:r w:rsidRPr="000245BA">
        <w:rPr>
          <w:sz w:val="20"/>
          <w:szCs w:val="20"/>
        </w:rPr>
        <w:t>Разрядымеждометийпозначению(выражающиечувства,побуждающиекдействию,этикетныемеждометия);междометияпроизводныеинепроизводные.</w:t>
      </w:r>
    </w:p>
    <w:p w:rsidR="00B5747B" w:rsidRPr="000245BA" w:rsidRDefault="00182789" w:rsidP="00D03353">
      <w:pPr>
        <w:pStyle w:val="a6"/>
        <w:spacing w:before="1"/>
        <w:ind w:left="1270" w:right="327" w:firstLine="0"/>
        <w:rPr>
          <w:sz w:val="20"/>
          <w:szCs w:val="20"/>
        </w:rPr>
      </w:pPr>
      <w:r w:rsidRPr="000245BA">
        <w:rPr>
          <w:sz w:val="20"/>
          <w:szCs w:val="20"/>
        </w:rPr>
        <w:t>Морфологический анализ междометий.Звукоподражательныеслова.</w:t>
      </w:r>
    </w:p>
    <w:p w:rsidR="00B5747B" w:rsidRPr="000245BA" w:rsidRDefault="00182789" w:rsidP="00D03353">
      <w:pPr>
        <w:pStyle w:val="a6"/>
        <w:ind w:right="327"/>
        <w:rPr>
          <w:sz w:val="20"/>
          <w:szCs w:val="20"/>
        </w:rPr>
      </w:pPr>
      <w:r w:rsidRPr="000245BA">
        <w:rPr>
          <w:sz w:val="20"/>
          <w:szCs w:val="20"/>
        </w:rPr>
        <w:t>Использованиемеждометийизвукоподражательныхсловвразговорнойи</w:t>
      </w:r>
      <w:r w:rsidRPr="000245BA">
        <w:rPr>
          <w:spacing w:val="-1"/>
          <w:sz w:val="20"/>
          <w:szCs w:val="20"/>
        </w:rPr>
        <w:t>художественной</w:t>
      </w:r>
      <w:r w:rsidRPr="000245BA">
        <w:rPr>
          <w:sz w:val="20"/>
          <w:szCs w:val="20"/>
        </w:rPr>
        <w:t>речикаксредствасозданияэкспрессии.Интонационноеипунктуационноевыделениемеждометийи звукоподражательных словвпредложении.</w:t>
      </w:r>
    </w:p>
    <w:p w:rsidR="00B5747B" w:rsidRPr="000245BA" w:rsidRDefault="00182789" w:rsidP="00D03353">
      <w:pPr>
        <w:pStyle w:val="a6"/>
        <w:ind w:right="327"/>
        <w:rPr>
          <w:sz w:val="20"/>
          <w:szCs w:val="20"/>
        </w:rPr>
      </w:pPr>
      <w:r w:rsidRPr="000245BA">
        <w:rPr>
          <w:sz w:val="20"/>
          <w:szCs w:val="20"/>
        </w:rPr>
        <w:t>Омонимия слов разных частей речи. Грамматическая омонимия. Использованиеграмматическихомонимов вречи.</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94"/>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before="1" w:line="274" w:lineRule="exact"/>
        <w:ind w:left="1270" w:right="327"/>
        <w:rPr>
          <w:b/>
          <w:sz w:val="20"/>
          <w:szCs w:val="20"/>
        </w:rPr>
      </w:pPr>
      <w:r w:rsidRPr="000245BA">
        <w:rPr>
          <w:b/>
          <w:sz w:val="20"/>
          <w:szCs w:val="20"/>
        </w:rPr>
        <w:t>Общиесведенияоязыке</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Русскийязыквкругудругих славянских языков.</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Языки речь</w:t>
      </w:r>
    </w:p>
    <w:p w:rsidR="00B5747B" w:rsidRPr="000245BA" w:rsidRDefault="00182789" w:rsidP="00D03353">
      <w:pPr>
        <w:pStyle w:val="a6"/>
        <w:ind w:right="327"/>
        <w:jc w:val="left"/>
        <w:rPr>
          <w:sz w:val="20"/>
          <w:szCs w:val="20"/>
        </w:rPr>
      </w:pPr>
      <w:r w:rsidRPr="000245BA">
        <w:rPr>
          <w:sz w:val="20"/>
          <w:szCs w:val="20"/>
        </w:rPr>
        <w:t>Монолог-описание,монолог-рассуждение,монолог-повествование;выступлениеснаучным сообщением.</w:t>
      </w:r>
    </w:p>
    <w:p w:rsidR="00B5747B" w:rsidRPr="000245BA" w:rsidRDefault="00182789" w:rsidP="00D03353">
      <w:pPr>
        <w:pStyle w:val="a6"/>
        <w:ind w:left="1270" w:right="327" w:firstLine="0"/>
        <w:jc w:val="left"/>
        <w:rPr>
          <w:sz w:val="20"/>
          <w:szCs w:val="20"/>
        </w:rPr>
      </w:pPr>
      <w:r w:rsidRPr="000245BA">
        <w:rPr>
          <w:sz w:val="20"/>
          <w:szCs w:val="20"/>
        </w:rPr>
        <w:t>Диалог.</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Текст</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Текстиегоосновныепризнаки.</w:t>
      </w:r>
    </w:p>
    <w:p w:rsidR="00B5747B" w:rsidRPr="000245BA" w:rsidRDefault="00182789" w:rsidP="00D03353">
      <w:pPr>
        <w:pStyle w:val="a6"/>
        <w:spacing w:before="1"/>
        <w:ind w:right="327"/>
        <w:jc w:val="left"/>
        <w:rPr>
          <w:sz w:val="20"/>
          <w:szCs w:val="20"/>
        </w:rPr>
      </w:pPr>
      <w:r w:rsidRPr="000245BA">
        <w:rPr>
          <w:sz w:val="20"/>
          <w:szCs w:val="20"/>
        </w:rPr>
        <w:t>Особенностифункционально-смысловыхтиповречи(повествование,описание,рассуждение).</w:t>
      </w:r>
    </w:p>
    <w:p w:rsidR="00B5747B" w:rsidRPr="000245BA" w:rsidRDefault="00182789" w:rsidP="00D03353">
      <w:pPr>
        <w:pStyle w:val="a6"/>
        <w:ind w:right="327"/>
        <w:jc w:val="left"/>
        <w:rPr>
          <w:sz w:val="20"/>
          <w:szCs w:val="20"/>
        </w:rPr>
      </w:pPr>
      <w:r w:rsidRPr="000245BA">
        <w:rPr>
          <w:sz w:val="20"/>
          <w:szCs w:val="20"/>
        </w:rPr>
        <w:t>Информационнаяпереработкатекста:извлечениеинформацииизразличныхисточников;использованиелингвистическихсловарей;тезисы, конспект.</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Функциональныеразновидностиязыка</w:t>
      </w:r>
    </w:p>
    <w:p w:rsidR="00B5747B" w:rsidRPr="000245BA" w:rsidRDefault="00182789" w:rsidP="00D03353">
      <w:pPr>
        <w:pStyle w:val="a6"/>
        <w:tabs>
          <w:tab w:val="left" w:pos="2296"/>
          <w:tab w:val="left" w:pos="4834"/>
          <w:tab w:val="left" w:pos="5700"/>
          <w:tab w:val="left" w:pos="7146"/>
          <w:tab w:val="left" w:pos="9065"/>
        </w:tabs>
        <w:ind w:left="1270" w:right="327" w:firstLine="0"/>
        <w:jc w:val="left"/>
        <w:rPr>
          <w:sz w:val="20"/>
          <w:szCs w:val="20"/>
        </w:rPr>
      </w:pPr>
      <w:r w:rsidRPr="000245BA">
        <w:rPr>
          <w:sz w:val="20"/>
          <w:szCs w:val="20"/>
        </w:rPr>
        <w:t>Официально-деловой стиль. Сфера употребления, функции, языковые особенности.Жанры</w:t>
      </w:r>
      <w:r w:rsidRPr="000245BA">
        <w:rPr>
          <w:sz w:val="20"/>
          <w:szCs w:val="20"/>
        </w:rPr>
        <w:tab/>
        <w:t>официально-делового</w:t>
      </w:r>
      <w:r w:rsidRPr="000245BA">
        <w:rPr>
          <w:sz w:val="20"/>
          <w:szCs w:val="20"/>
        </w:rPr>
        <w:tab/>
        <w:t>стиля</w:t>
      </w:r>
      <w:r w:rsidRPr="000245BA">
        <w:rPr>
          <w:sz w:val="20"/>
          <w:szCs w:val="20"/>
        </w:rPr>
        <w:tab/>
        <w:t>(заявление,</w:t>
      </w:r>
      <w:r w:rsidRPr="000245BA">
        <w:rPr>
          <w:sz w:val="20"/>
          <w:szCs w:val="20"/>
        </w:rPr>
        <w:tab/>
        <w:t>объяснительная</w:t>
      </w:r>
      <w:r w:rsidRPr="000245BA">
        <w:rPr>
          <w:sz w:val="20"/>
          <w:szCs w:val="20"/>
        </w:rPr>
        <w:tab/>
      </w:r>
      <w:r w:rsidRPr="000245BA">
        <w:rPr>
          <w:spacing w:val="-1"/>
          <w:sz w:val="20"/>
          <w:szCs w:val="20"/>
        </w:rPr>
        <w:t>записка,</w:t>
      </w:r>
    </w:p>
    <w:p w:rsidR="00B5747B" w:rsidRPr="000245BA" w:rsidRDefault="00182789" w:rsidP="00D03353">
      <w:pPr>
        <w:pStyle w:val="a6"/>
        <w:ind w:right="327" w:firstLine="0"/>
        <w:jc w:val="left"/>
        <w:rPr>
          <w:sz w:val="20"/>
          <w:szCs w:val="20"/>
        </w:rPr>
      </w:pPr>
      <w:r w:rsidRPr="000245BA">
        <w:rPr>
          <w:sz w:val="20"/>
          <w:szCs w:val="20"/>
        </w:rPr>
        <w:t>автобиография,характеристика).</w:t>
      </w:r>
    </w:p>
    <w:p w:rsidR="00B5747B" w:rsidRPr="000245BA" w:rsidRDefault="00182789" w:rsidP="00D03353">
      <w:pPr>
        <w:pStyle w:val="a6"/>
        <w:ind w:left="1270" w:right="327" w:firstLine="0"/>
        <w:jc w:val="left"/>
        <w:rPr>
          <w:sz w:val="20"/>
          <w:szCs w:val="20"/>
        </w:rPr>
      </w:pPr>
      <w:r w:rsidRPr="000245BA">
        <w:rPr>
          <w:sz w:val="20"/>
          <w:szCs w:val="20"/>
        </w:rPr>
        <w:t>Научныйстиль.Сфераупотребления,функции,языковыеособенности.</w:t>
      </w:r>
    </w:p>
    <w:p w:rsidR="00B5747B" w:rsidRPr="000245BA" w:rsidRDefault="00182789" w:rsidP="00D03353">
      <w:pPr>
        <w:pStyle w:val="a6"/>
        <w:ind w:right="327"/>
        <w:jc w:val="left"/>
        <w:rPr>
          <w:sz w:val="20"/>
          <w:szCs w:val="20"/>
        </w:rPr>
      </w:pPr>
      <w:r w:rsidRPr="000245BA">
        <w:rPr>
          <w:sz w:val="20"/>
          <w:szCs w:val="20"/>
        </w:rPr>
        <w:t>Жанрынаучногостиля(реферат,докладнанаучнуютему).Сочетаниеразличныхфункциональных разновидностейязыкавтексте,средствасвязипредложенийвтексте.</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СИСТЕМАЯЗЫКА</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Синтаксис.Культураречи.Пунктуация</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Синтаксискакразделлингвистики.</w:t>
      </w:r>
    </w:p>
    <w:p w:rsidR="00B5747B" w:rsidRPr="000245BA" w:rsidRDefault="00182789" w:rsidP="00D03353">
      <w:pPr>
        <w:pStyle w:val="a6"/>
        <w:spacing w:before="1"/>
        <w:ind w:left="1270" w:right="327" w:firstLine="0"/>
        <w:jc w:val="left"/>
        <w:rPr>
          <w:sz w:val="20"/>
          <w:szCs w:val="20"/>
        </w:rPr>
      </w:pPr>
      <w:r w:rsidRPr="000245BA">
        <w:rPr>
          <w:sz w:val="20"/>
          <w:szCs w:val="20"/>
        </w:rPr>
        <w:t>Словосочетание и предложение как единицы синтаксиса.Пунктуация.Функциизнаков препинания.</w:t>
      </w:r>
    </w:p>
    <w:p w:rsidR="00B5747B" w:rsidRPr="000245BA" w:rsidRDefault="00182789" w:rsidP="00D03353">
      <w:pPr>
        <w:pStyle w:val="1"/>
        <w:spacing w:before="5" w:line="274" w:lineRule="exact"/>
        <w:ind w:right="327"/>
        <w:jc w:val="left"/>
        <w:rPr>
          <w:sz w:val="20"/>
          <w:szCs w:val="20"/>
        </w:rPr>
      </w:pPr>
      <w:r w:rsidRPr="000245BA">
        <w:rPr>
          <w:sz w:val="20"/>
          <w:szCs w:val="20"/>
        </w:rPr>
        <w:t>Словосочетание</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Основныепризнакисловосочетания.</w:t>
      </w:r>
    </w:p>
    <w:p w:rsidR="00B5747B" w:rsidRPr="000245BA" w:rsidRDefault="00182789" w:rsidP="00D03353">
      <w:pPr>
        <w:pStyle w:val="a6"/>
        <w:ind w:right="327"/>
        <w:jc w:val="left"/>
        <w:rPr>
          <w:sz w:val="20"/>
          <w:szCs w:val="20"/>
        </w:rPr>
      </w:pPr>
      <w:r w:rsidRPr="000245BA">
        <w:rPr>
          <w:sz w:val="20"/>
          <w:szCs w:val="20"/>
        </w:rPr>
        <w:t>Видысловосочетанийпоморфологическимсвойствамглавногослова:глагольные,именные,наречные.</w:t>
      </w:r>
    </w:p>
    <w:p w:rsidR="00B5747B" w:rsidRPr="000245BA" w:rsidRDefault="00182789" w:rsidP="00D03353">
      <w:pPr>
        <w:pStyle w:val="a6"/>
        <w:ind w:right="327"/>
        <w:jc w:val="left"/>
        <w:rPr>
          <w:sz w:val="20"/>
          <w:szCs w:val="20"/>
        </w:rPr>
      </w:pPr>
      <w:r w:rsidRPr="000245BA">
        <w:rPr>
          <w:sz w:val="20"/>
          <w:szCs w:val="20"/>
        </w:rPr>
        <w:t>Типыподчинительнойсвязисловвсловосочетании:согласование,управление,примыкание.</w:t>
      </w:r>
    </w:p>
    <w:p w:rsidR="00B5747B" w:rsidRPr="000245BA" w:rsidRDefault="00182789" w:rsidP="00D03353">
      <w:pPr>
        <w:pStyle w:val="a6"/>
        <w:ind w:left="1270" w:right="327" w:firstLine="0"/>
        <w:jc w:val="left"/>
        <w:rPr>
          <w:sz w:val="20"/>
          <w:szCs w:val="20"/>
        </w:rPr>
      </w:pPr>
      <w:r w:rsidRPr="000245BA">
        <w:rPr>
          <w:sz w:val="20"/>
          <w:szCs w:val="20"/>
        </w:rPr>
        <w:t>Синтаксический анализ словосочетаний.Грамматическая синонимия словосочетаний.Нормыпостроениясловосочетаний.</w:t>
      </w:r>
    </w:p>
    <w:p w:rsidR="00B5747B" w:rsidRPr="000245BA" w:rsidRDefault="00182789" w:rsidP="00D03353">
      <w:pPr>
        <w:pStyle w:val="1"/>
        <w:spacing w:before="5"/>
        <w:ind w:right="327"/>
        <w:jc w:val="left"/>
        <w:rPr>
          <w:sz w:val="20"/>
          <w:szCs w:val="20"/>
        </w:rPr>
      </w:pPr>
      <w:r w:rsidRPr="000245BA">
        <w:rPr>
          <w:sz w:val="20"/>
          <w:szCs w:val="20"/>
        </w:rPr>
        <w:t>Предложение</w:t>
      </w:r>
    </w:p>
    <w:p w:rsidR="00B5747B" w:rsidRPr="000245BA" w:rsidRDefault="00182789" w:rsidP="00D03353">
      <w:pPr>
        <w:pStyle w:val="a6"/>
        <w:spacing w:before="66"/>
        <w:ind w:right="327"/>
        <w:rPr>
          <w:sz w:val="20"/>
          <w:szCs w:val="20"/>
        </w:rPr>
      </w:pPr>
      <w:r w:rsidRPr="000245BA">
        <w:rPr>
          <w:sz w:val="20"/>
          <w:szCs w:val="20"/>
        </w:rPr>
        <w:t>Предложение.Основныепризнакипредложения:смысловаяиинтонационнаязаконченность, грамматическая оформлен-ность.</w:t>
      </w:r>
    </w:p>
    <w:p w:rsidR="00B5747B" w:rsidRPr="000245BA" w:rsidRDefault="00182789" w:rsidP="00D03353">
      <w:pPr>
        <w:pStyle w:val="a6"/>
        <w:ind w:right="327"/>
        <w:rPr>
          <w:sz w:val="20"/>
          <w:szCs w:val="20"/>
        </w:rPr>
      </w:pPr>
      <w:r w:rsidRPr="000245BA">
        <w:rPr>
          <w:sz w:val="20"/>
          <w:szCs w:val="20"/>
        </w:rPr>
        <w:t>Виды предложений по цели высказывания (повествовательные, вопросительные,побудительные) и по эмоциональной окраске (восклицательные, невосклицательные). Ихинтонационныеи смысловыеособенности.</w:t>
      </w:r>
    </w:p>
    <w:p w:rsidR="00B5747B" w:rsidRPr="000245BA" w:rsidRDefault="00182789" w:rsidP="00D03353">
      <w:pPr>
        <w:pStyle w:val="a6"/>
        <w:spacing w:before="1"/>
        <w:ind w:right="327"/>
        <w:rPr>
          <w:sz w:val="20"/>
          <w:szCs w:val="20"/>
        </w:rPr>
      </w:pPr>
      <w:r w:rsidRPr="000245BA">
        <w:rPr>
          <w:sz w:val="20"/>
          <w:szCs w:val="20"/>
        </w:rPr>
        <w:t>Употреблениеязыковыхформвыраженияпобуждениявпобудительныхпредложениях.</w:t>
      </w:r>
    </w:p>
    <w:p w:rsidR="00B5747B" w:rsidRPr="000245BA" w:rsidRDefault="00182789" w:rsidP="00D03353">
      <w:pPr>
        <w:pStyle w:val="a6"/>
        <w:ind w:right="327"/>
        <w:rPr>
          <w:sz w:val="20"/>
          <w:szCs w:val="20"/>
        </w:rPr>
      </w:pPr>
      <w:r w:rsidRPr="000245BA">
        <w:rPr>
          <w:sz w:val="20"/>
          <w:szCs w:val="20"/>
        </w:rPr>
        <w:t>Средстваоформленияпредложениявустнойиписьменнойречи(интонация,логическоеударение, знаки препинания).</w:t>
      </w:r>
    </w:p>
    <w:p w:rsidR="00B5747B" w:rsidRPr="000245BA" w:rsidRDefault="00182789" w:rsidP="00D03353">
      <w:pPr>
        <w:pStyle w:val="a6"/>
        <w:ind w:left="1270" w:right="327" w:firstLine="0"/>
        <w:rPr>
          <w:sz w:val="20"/>
          <w:szCs w:val="20"/>
        </w:rPr>
      </w:pPr>
      <w:r w:rsidRPr="000245BA">
        <w:rPr>
          <w:sz w:val="20"/>
          <w:szCs w:val="20"/>
        </w:rPr>
        <w:t>Видыпредложенийпоколичествуграмматических основ(простые,сложные).</w:t>
      </w:r>
    </w:p>
    <w:p w:rsidR="00B5747B" w:rsidRPr="000245BA" w:rsidRDefault="00182789" w:rsidP="00D03353">
      <w:pPr>
        <w:pStyle w:val="a6"/>
        <w:ind w:right="327"/>
        <w:rPr>
          <w:sz w:val="20"/>
          <w:szCs w:val="20"/>
        </w:rPr>
      </w:pPr>
      <w:r w:rsidRPr="000245BA">
        <w:rPr>
          <w:sz w:val="20"/>
          <w:szCs w:val="20"/>
        </w:rPr>
        <w:t>Видыпростыхпредложенийпоналичиюглавныхчленов(двусоставные,односоставные).</w:t>
      </w:r>
    </w:p>
    <w:p w:rsidR="00B5747B" w:rsidRPr="000245BA" w:rsidRDefault="00182789" w:rsidP="00D03353">
      <w:pPr>
        <w:pStyle w:val="a6"/>
        <w:ind w:right="327"/>
        <w:rPr>
          <w:sz w:val="20"/>
          <w:szCs w:val="20"/>
        </w:rPr>
      </w:pPr>
      <w:r w:rsidRPr="000245BA">
        <w:rPr>
          <w:sz w:val="20"/>
          <w:szCs w:val="20"/>
        </w:rPr>
        <w:lastRenderedPageBreak/>
        <w:t>Видыпредложенийпоналичиювторостепенныхчленов(распространённые,нераспространённые).</w:t>
      </w:r>
    </w:p>
    <w:p w:rsidR="00B5747B" w:rsidRPr="000245BA" w:rsidRDefault="00182789" w:rsidP="00D03353">
      <w:pPr>
        <w:pStyle w:val="a6"/>
        <w:ind w:left="1270" w:right="327" w:firstLine="0"/>
        <w:rPr>
          <w:sz w:val="20"/>
          <w:szCs w:val="20"/>
        </w:rPr>
      </w:pPr>
      <w:r w:rsidRPr="000245BA">
        <w:rPr>
          <w:sz w:val="20"/>
          <w:szCs w:val="20"/>
        </w:rPr>
        <w:t>Предложенияполныеинеполные.</w:t>
      </w:r>
    </w:p>
    <w:p w:rsidR="00B5747B" w:rsidRPr="000245BA" w:rsidRDefault="00182789" w:rsidP="00D03353">
      <w:pPr>
        <w:pStyle w:val="a6"/>
        <w:ind w:right="327"/>
        <w:rPr>
          <w:sz w:val="20"/>
          <w:szCs w:val="20"/>
        </w:rPr>
      </w:pPr>
      <w:r w:rsidRPr="000245BA">
        <w:rPr>
          <w:sz w:val="20"/>
          <w:szCs w:val="20"/>
        </w:rPr>
        <w:t>Употребление неполных предложений в диалогической речи, соблюдение в устнойречиинтонации неполного предложения.</w:t>
      </w:r>
    </w:p>
    <w:p w:rsidR="00B5747B" w:rsidRPr="000245BA" w:rsidRDefault="00182789" w:rsidP="00D03353">
      <w:pPr>
        <w:pStyle w:val="a6"/>
        <w:ind w:right="327"/>
        <w:rPr>
          <w:sz w:val="20"/>
          <w:szCs w:val="20"/>
        </w:rPr>
      </w:pPr>
      <w:r w:rsidRPr="000245BA">
        <w:rPr>
          <w:sz w:val="20"/>
          <w:szCs w:val="20"/>
        </w:rPr>
        <w:t xml:space="preserve">Грамматические, интонационные и пунктуационные особенности предложений сословами </w:t>
      </w:r>
      <w:r w:rsidRPr="000245BA">
        <w:rPr>
          <w:b/>
          <w:i/>
          <w:sz w:val="20"/>
          <w:szCs w:val="20"/>
        </w:rPr>
        <w:t>да</w:t>
      </w:r>
      <w:r w:rsidRPr="000245BA">
        <w:rPr>
          <w:sz w:val="20"/>
          <w:szCs w:val="20"/>
        </w:rPr>
        <w:t xml:space="preserve">, </w:t>
      </w:r>
      <w:r w:rsidRPr="000245BA">
        <w:rPr>
          <w:b/>
          <w:i/>
          <w:sz w:val="20"/>
          <w:szCs w:val="20"/>
        </w:rPr>
        <w:t>нет</w:t>
      </w:r>
      <w:r w:rsidRPr="000245BA">
        <w:rPr>
          <w:sz w:val="20"/>
          <w:szCs w:val="20"/>
        </w:rPr>
        <w:t>.</w:t>
      </w:r>
    </w:p>
    <w:p w:rsidR="00B5747B" w:rsidRPr="000245BA" w:rsidRDefault="00182789" w:rsidP="00D03353">
      <w:pPr>
        <w:pStyle w:val="a6"/>
        <w:ind w:left="1270" w:right="327" w:firstLine="0"/>
        <w:rPr>
          <w:sz w:val="20"/>
          <w:szCs w:val="20"/>
        </w:rPr>
      </w:pPr>
      <w:r w:rsidRPr="000245BA">
        <w:rPr>
          <w:sz w:val="20"/>
          <w:szCs w:val="20"/>
        </w:rPr>
        <w:t>Нормыпостроенияпростогопредложения,использованияинверсии.</w:t>
      </w:r>
    </w:p>
    <w:p w:rsidR="00B5747B" w:rsidRPr="000245BA" w:rsidRDefault="00182789" w:rsidP="00D03353">
      <w:pPr>
        <w:pStyle w:val="1"/>
        <w:spacing w:before="5"/>
        <w:ind w:right="327"/>
        <w:rPr>
          <w:sz w:val="20"/>
          <w:szCs w:val="20"/>
        </w:rPr>
      </w:pPr>
      <w:r w:rsidRPr="000245BA">
        <w:rPr>
          <w:sz w:val="20"/>
          <w:szCs w:val="20"/>
        </w:rPr>
        <w:t>Двусоставноепредложение</w:t>
      </w:r>
    </w:p>
    <w:p w:rsidR="00B5747B" w:rsidRPr="000245BA" w:rsidRDefault="00182789" w:rsidP="00D03353">
      <w:pPr>
        <w:pStyle w:val="2"/>
        <w:spacing w:before="0"/>
        <w:ind w:right="327"/>
        <w:rPr>
          <w:sz w:val="20"/>
          <w:szCs w:val="20"/>
        </w:rPr>
      </w:pPr>
      <w:r w:rsidRPr="000245BA">
        <w:rPr>
          <w:sz w:val="20"/>
          <w:szCs w:val="20"/>
        </w:rPr>
        <w:t>Главныечленыпредложения</w:t>
      </w:r>
    </w:p>
    <w:p w:rsidR="00B5747B" w:rsidRPr="000245BA" w:rsidRDefault="00182789" w:rsidP="00D03353">
      <w:pPr>
        <w:pStyle w:val="a6"/>
        <w:ind w:left="1270" w:right="327" w:firstLine="0"/>
        <w:rPr>
          <w:sz w:val="20"/>
          <w:szCs w:val="20"/>
        </w:rPr>
      </w:pPr>
      <w:r w:rsidRPr="000245BA">
        <w:rPr>
          <w:sz w:val="20"/>
          <w:szCs w:val="20"/>
        </w:rPr>
        <w:t>Подлежащее и сказуемое как главные члены предложения.Способывыражения подлежащего.</w:t>
      </w:r>
    </w:p>
    <w:p w:rsidR="00B5747B" w:rsidRPr="000245BA" w:rsidRDefault="00182789" w:rsidP="00D03353">
      <w:pPr>
        <w:pStyle w:val="a6"/>
        <w:ind w:right="327"/>
        <w:rPr>
          <w:sz w:val="20"/>
          <w:szCs w:val="20"/>
        </w:rPr>
      </w:pPr>
      <w:r w:rsidRPr="000245BA">
        <w:rPr>
          <w:sz w:val="20"/>
          <w:szCs w:val="20"/>
        </w:rPr>
        <w:t>Виды сказуемого (простое глагольное, составное глагольное, составное именное) испособыеговыражения.</w:t>
      </w:r>
    </w:p>
    <w:p w:rsidR="00B5747B" w:rsidRPr="000245BA" w:rsidRDefault="00182789" w:rsidP="00D03353">
      <w:pPr>
        <w:pStyle w:val="a6"/>
        <w:ind w:left="1270" w:right="327" w:firstLine="0"/>
        <w:rPr>
          <w:sz w:val="20"/>
          <w:szCs w:val="20"/>
        </w:rPr>
      </w:pPr>
      <w:r w:rsidRPr="000245BA">
        <w:rPr>
          <w:sz w:val="20"/>
          <w:szCs w:val="20"/>
        </w:rPr>
        <w:t>Тиремеждуподлежащимисказуемым.</w:t>
      </w:r>
    </w:p>
    <w:p w:rsidR="00B5747B" w:rsidRPr="000245BA" w:rsidRDefault="00182789" w:rsidP="00D03353">
      <w:pPr>
        <w:pStyle w:val="a6"/>
        <w:ind w:right="327"/>
        <w:rPr>
          <w:sz w:val="20"/>
          <w:szCs w:val="20"/>
        </w:rPr>
      </w:pPr>
      <w:r w:rsidRPr="000245BA">
        <w:rPr>
          <w:sz w:val="20"/>
          <w:szCs w:val="20"/>
        </w:rPr>
        <w:t>Нормысогласованиясказуемогосподлежащим,выраженнымсловосочетанием,сложносокращённымисловами,словами</w:t>
      </w:r>
      <w:r w:rsidRPr="000245BA">
        <w:rPr>
          <w:b/>
          <w:i/>
          <w:sz w:val="20"/>
          <w:szCs w:val="20"/>
        </w:rPr>
        <w:t>большинство</w:t>
      </w:r>
      <w:r w:rsidRPr="000245BA">
        <w:rPr>
          <w:sz w:val="20"/>
          <w:szCs w:val="20"/>
        </w:rPr>
        <w:t>—</w:t>
      </w:r>
      <w:r w:rsidRPr="000245BA">
        <w:rPr>
          <w:b/>
          <w:i/>
          <w:sz w:val="20"/>
          <w:szCs w:val="20"/>
        </w:rPr>
        <w:t>меньшинство</w:t>
      </w:r>
      <w:r w:rsidRPr="000245BA">
        <w:rPr>
          <w:sz w:val="20"/>
          <w:szCs w:val="20"/>
        </w:rPr>
        <w:t>,количественнымисочетаниями.</w:t>
      </w:r>
    </w:p>
    <w:p w:rsidR="00B5747B" w:rsidRPr="000245BA" w:rsidRDefault="00182789" w:rsidP="00D03353">
      <w:pPr>
        <w:pStyle w:val="2"/>
        <w:spacing w:before="3"/>
        <w:ind w:right="327"/>
        <w:rPr>
          <w:sz w:val="20"/>
          <w:szCs w:val="20"/>
        </w:rPr>
      </w:pPr>
      <w:r w:rsidRPr="000245BA">
        <w:rPr>
          <w:sz w:val="20"/>
          <w:szCs w:val="20"/>
        </w:rPr>
        <w:t>Второстепенныечленыпредложения</w:t>
      </w:r>
    </w:p>
    <w:p w:rsidR="00B5747B" w:rsidRPr="000245BA" w:rsidRDefault="00182789" w:rsidP="00D03353">
      <w:pPr>
        <w:pStyle w:val="a6"/>
        <w:spacing w:line="274" w:lineRule="exact"/>
        <w:ind w:left="1270" w:right="327" w:firstLine="0"/>
        <w:rPr>
          <w:sz w:val="20"/>
          <w:szCs w:val="20"/>
        </w:rPr>
      </w:pPr>
      <w:r w:rsidRPr="000245BA">
        <w:rPr>
          <w:sz w:val="20"/>
          <w:szCs w:val="20"/>
        </w:rPr>
        <w:t>Второстепенныечленыпредложения,ихвиды.</w:t>
      </w:r>
    </w:p>
    <w:p w:rsidR="00B5747B" w:rsidRPr="000245BA" w:rsidRDefault="00182789" w:rsidP="00D03353">
      <w:pPr>
        <w:pStyle w:val="a6"/>
        <w:ind w:right="327"/>
        <w:rPr>
          <w:sz w:val="20"/>
          <w:szCs w:val="20"/>
        </w:rPr>
      </w:pPr>
      <w:r w:rsidRPr="000245BA">
        <w:rPr>
          <w:sz w:val="20"/>
          <w:szCs w:val="20"/>
        </w:rPr>
        <w:t>Определениекаквторостепенныйчленпредложения.Определениясогласованныеинесогласованные.</w:t>
      </w:r>
    </w:p>
    <w:p w:rsidR="00B5747B" w:rsidRPr="000245BA" w:rsidRDefault="00182789" w:rsidP="00D03353">
      <w:pPr>
        <w:pStyle w:val="a6"/>
        <w:ind w:left="1270" w:right="327" w:firstLine="0"/>
        <w:jc w:val="left"/>
        <w:rPr>
          <w:sz w:val="20"/>
          <w:szCs w:val="20"/>
        </w:rPr>
      </w:pPr>
      <w:r w:rsidRPr="000245BA">
        <w:rPr>
          <w:sz w:val="20"/>
          <w:szCs w:val="20"/>
        </w:rPr>
        <w:t>Приложение как особый вид определения.Дополнение как второстепенный член предложения.Дополненияпрямыеи косвенные.</w:t>
      </w:r>
    </w:p>
    <w:p w:rsidR="00B5747B" w:rsidRPr="000245BA" w:rsidRDefault="00182789" w:rsidP="00D03353">
      <w:pPr>
        <w:pStyle w:val="a6"/>
        <w:ind w:right="327"/>
        <w:jc w:val="left"/>
        <w:rPr>
          <w:sz w:val="20"/>
          <w:szCs w:val="20"/>
        </w:rPr>
      </w:pPr>
      <w:r w:rsidRPr="000245BA">
        <w:rPr>
          <w:sz w:val="20"/>
          <w:szCs w:val="20"/>
        </w:rPr>
        <w:t>Обстоятельствокаквторостепенныйчленпредложения.Видыобстоятельств(места,времени,причины,цели,образадействия,меры истепени,условия,уступки).</w:t>
      </w:r>
    </w:p>
    <w:p w:rsidR="00B5747B" w:rsidRPr="000245BA" w:rsidRDefault="00182789" w:rsidP="00D03353">
      <w:pPr>
        <w:pStyle w:val="1"/>
        <w:spacing w:before="5" w:line="274" w:lineRule="exact"/>
        <w:ind w:right="327"/>
        <w:jc w:val="left"/>
        <w:rPr>
          <w:sz w:val="20"/>
          <w:szCs w:val="20"/>
        </w:rPr>
      </w:pPr>
      <w:r w:rsidRPr="000245BA">
        <w:rPr>
          <w:sz w:val="20"/>
          <w:szCs w:val="20"/>
        </w:rPr>
        <w:t>Односоставныепредложения</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Односоставныепредложения,ихграмматическиепризнаки.</w:t>
      </w:r>
    </w:p>
    <w:p w:rsidR="00B5747B" w:rsidRPr="000245BA" w:rsidRDefault="00182789" w:rsidP="00D03353">
      <w:pPr>
        <w:pStyle w:val="a6"/>
        <w:ind w:right="327"/>
        <w:jc w:val="left"/>
        <w:rPr>
          <w:sz w:val="20"/>
          <w:szCs w:val="20"/>
        </w:rPr>
      </w:pPr>
      <w:r w:rsidRPr="000245BA">
        <w:rPr>
          <w:sz w:val="20"/>
          <w:szCs w:val="20"/>
        </w:rPr>
        <w:t>Грамматическиеразличияодносоставныхпредложенийидвусоставныхнеполныхпредложений.</w:t>
      </w:r>
    </w:p>
    <w:p w:rsidR="00B5747B" w:rsidRPr="000245BA" w:rsidRDefault="00182789" w:rsidP="00D03353">
      <w:pPr>
        <w:pStyle w:val="a6"/>
        <w:tabs>
          <w:tab w:val="left" w:pos="2217"/>
          <w:tab w:val="left" w:pos="4150"/>
          <w:tab w:val="left" w:pos="5969"/>
          <w:tab w:val="left" w:pos="7407"/>
          <w:tab w:val="left" w:pos="9091"/>
        </w:tabs>
        <w:ind w:right="327"/>
        <w:jc w:val="left"/>
        <w:rPr>
          <w:sz w:val="20"/>
          <w:szCs w:val="20"/>
        </w:rPr>
      </w:pPr>
      <w:r w:rsidRPr="000245BA">
        <w:rPr>
          <w:sz w:val="20"/>
          <w:szCs w:val="20"/>
        </w:rPr>
        <w:t>Виды</w:t>
      </w:r>
      <w:r w:rsidRPr="000245BA">
        <w:rPr>
          <w:sz w:val="20"/>
          <w:szCs w:val="20"/>
        </w:rPr>
        <w:tab/>
        <w:t>односоставных</w:t>
      </w:r>
      <w:r w:rsidRPr="000245BA">
        <w:rPr>
          <w:sz w:val="20"/>
          <w:szCs w:val="20"/>
        </w:rPr>
        <w:tab/>
        <w:t>предложений:</w:t>
      </w:r>
      <w:r w:rsidRPr="000245BA">
        <w:rPr>
          <w:sz w:val="20"/>
          <w:szCs w:val="20"/>
        </w:rPr>
        <w:tab/>
        <w:t>назывные,</w:t>
      </w:r>
      <w:r w:rsidRPr="000245BA">
        <w:rPr>
          <w:sz w:val="20"/>
          <w:szCs w:val="20"/>
        </w:rPr>
        <w:tab/>
        <w:t>определённо</w:t>
      </w:r>
      <w:r w:rsidRPr="000245BA">
        <w:rPr>
          <w:sz w:val="20"/>
          <w:szCs w:val="20"/>
        </w:rPr>
        <w:tab/>
      </w:r>
      <w:r w:rsidRPr="000245BA">
        <w:rPr>
          <w:spacing w:val="-1"/>
          <w:sz w:val="20"/>
          <w:szCs w:val="20"/>
        </w:rPr>
        <w:t>личные,</w:t>
      </w:r>
      <w:r w:rsidRPr="000245BA">
        <w:rPr>
          <w:sz w:val="20"/>
          <w:szCs w:val="20"/>
        </w:rPr>
        <w:t>неопределённо-личные,обобщённо-личные, безличныепредложения.</w:t>
      </w:r>
    </w:p>
    <w:p w:rsidR="00B5747B" w:rsidRPr="000245BA" w:rsidRDefault="00182789" w:rsidP="00D03353">
      <w:pPr>
        <w:pStyle w:val="a6"/>
        <w:ind w:left="1270" w:right="327" w:firstLine="0"/>
        <w:rPr>
          <w:sz w:val="20"/>
          <w:szCs w:val="20"/>
        </w:rPr>
      </w:pPr>
      <w:r w:rsidRPr="000245BA">
        <w:rPr>
          <w:sz w:val="20"/>
          <w:szCs w:val="20"/>
        </w:rPr>
        <w:t>Синтаксическая синонимия односоставных и двусоставных предложений.Употреблениеодносоставныхпредложений вречи.</w:t>
      </w:r>
    </w:p>
    <w:p w:rsidR="00B5747B" w:rsidRPr="000245BA" w:rsidRDefault="00182789" w:rsidP="00D03353">
      <w:pPr>
        <w:pStyle w:val="1"/>
        <w:spacing w:before="5"/>
        <w:ind w:right="327"/>
        <w:rPr>
          <w:sz w:val="20"/>
          <w:szCs w:val="20"/>
        </w:rPr>
      </w:pPr>
      <w:r w:rsidRPr="000245BA">
        <w:rPr>
          <w:sz w:val="20"/>
          <w:szCs w:val="20"/>
        </w:rPr>
        <w:t>Простоеосложнённоепредложение</w:t>
      </w:r>
    </w:p>
    <w:p w:rsidR="00B5747B" w:rsidRPr="000245BA" w:rsidRDefault="00182789" w:rsidP="00D03353">
      <w:pPr>
        <w:pStyle w:val="2"/>
        <w:spacing w:before="0"/>
        <w:ind w:right="327"/>
        <w:rPr>
          <w:sz w:val="20"/>
          <w:szCs w:val="20"/>
        </w:rPr>
      </w:pPr>
      <w:r w:rsidRPr="000245BA">
        <w:rPr>
          <w:sz w:val="20"/>
          <w:szCs w:val="20"/>
        </w:rPr>
        <w:t>Предложениясоднороднымичленами</w:t>
      </w:r>
    </w:p>
    <w:p w:rsidR="00B5747B" w:rsidRPr="000245BA" w:rsidRDefault="00182789" w:rsidP="00D03353">
      <w:pPr>
        <w:pStyle w:val="a6"/>
        <w:ind w:left="1270" w:right="327" w:firstLine="0"/>
        <w:rPr>
          <w:sz w:val="20"/>
          <w:szCs w:val="20"/>
        </w:rPr>
      </w:pPr>
      <w:r w:rsidRPr="000245BA">
        <w:rPr>
          <w:sz w:val="20"/>
          <w:szCs w:val="20"/>
        </w:rPr>
        <w:t>Однородные члены предложения, их признаки, средства связи.Союзная и бессоюзная связь однородных членов предложения.Однородныеи неоднородныеопределения.</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left="1270" w:right="327" w:firstLine="0"/>
        <w:rPr>
          <w:sz w:val="20"/>
          <w:szCs w:val="20"/>
        </w:rPr>
      </w:pPr>
      <w:r w:rsidRPr="000245BA">
        <w:rPr>
          <w:sz w:val="20"/>
          <w:szCs w:val="20"/>
        </w:rPr>
        <w:lastRenderedPageBreak/>
        <w:t>Предложениясобобщающимисловамиприоднородных членах.</w:t>
      </w:r>
    </w:p>
    <w:p w:rsidR="00B5747B" w:rsidRPr="000245BA" w:rsidRDefault="00182789" w:rsidP="00D03353">
      <w:pPr>
        <w:ind w:left="562" w:right="327" w:firstLine="707"/>
        <w:jc w:val="both"/>
        <w:rPr>
          <w:b/>
          <w:i/>
          <w:sz w:val="20"/>
          <w:szCs w:val="20"/>
        </w:rPr>
      </w:pPr>
      <w:r w:rsidRPr="000245BA">
        <w:rPr>
          <w:sz w:val="20"/>
          <w:szCs w:val="20"/>
        </w:rPr>
        <w:t xml:space="preserve">Нормы построения предложений с однородными членами, связанными двойнымисоюзами </w:t>
      </w:r>
      <w:r w:rsidRPr="000245BA">
        <w:rPr>
          <w:b/>
          <w:i/>
          <w:sz w:val="20"/>
          <w:szCs w:val="20"/>
        </w:rPr>
        <w:t>нетолько... но и</w:t>
      </w:r>
      <w:r w:rsidRPr="000245BA">
        <w:rPr>
          <w:i/>
          <w:sz w:val="20"/>
          <w:szCs w:val="20"/>
        </w:rPr>
        <w:t xml:space="preserve">, </w:t>
      </w:r>
      <w:r w:rsidRPr="000245BA">
        <w:rPr>
          <w:b/>
          <w:i/>
          <w:sz w:val="20"/>
          <w:szCs w:val="20"/>
        </w:rPr>
        <w:t>как.так и.</w:t>
      </w:r>
    </w:p>
    <w:p w:rsidR="00B5747B" w:rsidRPr="000245BA" w:rsidRDefault="00182789" w:rsidP="00D03353">
      <w:pPr>
        <w:spacing w:before="1"/>
        <w:ind w:left="562" w:right="327" w:firstLine="707"/>
        <w:jc w:val="both"/>
        <w:rPr>
          <w:sz w:val="20"/>
          <w:szCs w:val="20"/>
        </w:rPr>
      </w:pPr>
      <w:r w:rsidRPr="000245BA">
        <w:rPr>
          <w:sz w:val="20"/>
          <w:szCs w:val="20"/>
        </w:rPr>
        <w:t>Нормы постановки знаков препинания в предложениях с однородными членами,связанными попарно, с помощью повторяющихся союзов (</w:t>
      </w:r>
      <w:r w:rsidRPr="000245BA">
        <w:rPr>
          <w:b/>
          <w:i/>
          <w:sz w:val="20"/>
          <w:szCs w:val="20"/>
        </w:rPr>
        <w:t>и... и</w:t>
      </w:r>
      <w:r w:rsidRPr="000245BA">
        <w:rPr>
          <w:sz w:val="20"/>
          <w:szCs w:val="20"/>
        </w:rPr>
        <w:t xml:space="preserve">, </w:t>
      </w:r>
      <w:r w:rsidRPr="000245BA">
        <w:rPr>
          <w:b/>
          <w:i/>
          <w:sz w:val="20"/>
          <w:szCs w:val="20"/>
        </w:rPr>
        <w:t>или... или</w:t>
      </w:r>
      <w:r w:rsidRPr="000245BA">
        <w:rPr>
          <w:sz w:val="20"/>
          <w:szCs w:val="20"/>
        </w:rPr>
        <w:t xml:space="preserve">, </w:t>
      </w:r>
      <w:r w:rsidRPr="000245BA">
        <w:rPr>
          <w:b/>
          <w:i/>
          <w:sz w:val="20"/>
          <w:szCs w:val="20"/>
        </w:rPr>
        <w:t>либо... либо</w:t>
      </w:r>
      <w:r w:rsidRPr="000245BA">
        <w:rPr>
          <w:sz w:val="20"/>
          <w:szCs w:val="20"/>
        </w:rPr>
        <w:t>,</w:t>
      </w:r>
      <w:r w:rsidRPr="000245BA">
        <w:rPr>
          <w:b/>
          <w:i/>
          <w:sz w:val="20"/>
          <w:szCs w:val="20"/>
        </w:rPr>
        <w:t>ни... ни</w:t>
      </w:r>
      <w:r w:rsidRPr="000245BA">
        <w:rPr>
          <w:sz w:val="20"/>
          <w:szCs w:val="20"/>
        </w:rPr>
        <w:t>,</w:t>
      </w:r>
      <w:r w:rsidRPr="000245BA">
        <w:rPr>
          <w:b/>
          <w:i/>
          <w:sz w:val="20"/>
          <w:szCs w:val="20"/>
        </w:rPr>
        <w:t>то...то</w:t>
      </w:r>
      <w:r w:rsidRPr="000245BA">
        <w:rPr>
          <w:sz w:val="20"/>
          <w:szCs w:val="20"/>
        </w:rPr>
        <w:t>).</w:t>
      </w:r>
    </w:p>
    <w:p w:rsidR="00B5747B" w:rsidRPr="000245BA" w:rsidRDefault="00182789" w:rsidP="00D03353">
      <w:pPr>
        <w:pStyle w:val="a6"/>
        <w:ind w:right="327"/>
        <w:rPr>
          <w:sz w:val="20"/>
          <w:szCs w:val="20"/>
        </w:rPr>
      </w:pPr>
      <w:r w:rsidRPr="000245BA">
        <w:rPr>
          <w:sz w:val="20"/>
          <w:szCs w:val="20"/>
        </w:rPr>
        <w:t>Нормы постановки знаков препинания в предложениях с обобщающими словамиприоднородныхчленах.</w:t>
      </w:r>
    </w:p>
    <w:p w:rsidR="00B5747B" w:rsidRPr="000245BA" w:rsidRDefault="00182789" w:rsidP="00D03353">
      <w:pPr>
        <w:pStyle w:val="a6"/>
        <w:ind w:left="1270" w:right="327" w:firstLine="0"/>
        <w:rPr>
          <w:sz w:val="20"/>
          <w:szCs w:val="20"/>
        </w:rPr>
      </w:pPr>
      <w:r w:rsidRPr="000245BA">
        <w:rPr>
          <w:sz w:val="20"/>
          <w:szCs w:val="20"/>
        </w:rPr>
        <w:t>Нормыпостановкизнаковпрепинаниявпростомисложномпредложенияхссоюзом</w:t>
      </w:r>
    </w:p>
    <w:p w:rsidR="00B5747B" w:rsidRPr="000245BA" w:rsidRDefault="00182789" w:rsidP="00D03353">
      <w:pPr>
        <w:ind w:left="562" w:right="327"/>
        <w:rPr>
          <w:sz w:val="20"/>
          <w:szCs w:val="20"/>
        </w:rPr>
      </w:pPr>
      <w:r w:rsidRPr="000245BA">
        <w:rPr>
          <w:b/>
          <w:i/>
          <w:sz w:val="20"/>
          <w:szCs w:val="20"/>
        </w:rPr>
        <w:t>и</w:t>
      </w:r>
      <w:r w:rsidRPr="000245BA">
        <w:rPr>
          <w:sz w:val="20"/>
          <w:szCs w:val="20"/>
        </w:rPr>
        <w:t>.</w:t>
      </w:r>
    </w:p>
    <w:p w:rsidR="00B5747B" w:rsidRPr="000245BA" w:rsidRDefault="00182789" w:rsidP="00D03353">
      <w:pPr>
        <w:pStyle w:val="2"/>
        <w:spacing w:before="4"/>
        <w:ind w:right="327"/>
        <w:jc w:val="left"/>
        <w:rPr>
          <w:sz w:val="20"/>
          <w:szCs w:val="20"/>
        </w:rPr>
      </w:pPr>
      <w:r w:rsidRPr="000245BA">
        <w:rPr>
          <w:sz w:val="20"/>
          <w:szCs w:val="20"/>
        </w:rPr>
        <w:t>Предложениясобособленнымичленами</w:t>
      </w:r>
    </w:p>
    <w:p w:rsidR="00B5747B" w:rsidRPr="000245BA" w:rsidRDefault="00182789" w:rsidP="00D03353">
      <w:pPr>
        <w:pStyle w:val="a6"/>
        <w:tabs>
          <w:tab w:val="left" w:pos="2999"/>
          <w:tab w:val="left" w:pos="3887"/>
          <w:tab w:val="left" w:pos="5679"/>
          <w:tab w:val="left" w:pos="6701"/>
          <w:tab w:val="left" w:pos="8377"/>
        </w:tabs>
        <w:spacing w:line="274" w:lineRule="exact"/>
        <w:ind w:left="1270" w:right="327" w:firstLine="0"/>
        <w:jc w:val="left"/>
        <w:rPr>
          <w:sz w:val="20"/>
          <w:szCs w:val="20"/>
        </w:rPr>
      </w:pPr>
      <w:r w:rsidRPr="000245BA">
        <w:rPr>
          <w:sz w:val="20"/>
          <w:szCs w:val="20"/>
        </w:rPr>
        <w:t>Обособление.</w:t>
      </w:r>
      <w:r w:rsidRPr="000245BA">
        <w:rPr>
          <w:sz w:val="20"/>
          <w:szCs w:val="20"/>
        </w:rPr>
        <w:tab/>
        <w:t>Виды</w:t>
      </w:r>
      <w:r w:rsidRPr="000245BA">
        <w:rPr>
          <w:sz w:val="20"/>
          <w:szCs w:val="20"/>
        </w:rPr>
        <w:tab/>
        <w:t>обособленных</w:t>
      </w:r>
      <w:r w:rsidRPr="000245BA">
        <w:rPr>
          <w:sz w:val="20"/>
          <w:szCs w:val="20"/>
        </w:rPr>
        <w:tab/>
        <w:t>членов</w:t>
      </w:r>
      <w:r w:rsidRPr="000245BA">
        <w:rPr>
          <w:sz w:val="20"/>
          <w:szCs w:val="20"/>
        </w:rPr>
        <w:tab/>
        <w:t>предложения</w:t>
      </w:r>
      <w:r w:rsidRPr="000245BA">
        <w:rPr>
          <w:sz w:val="20"/>
          <w:szCs w:val="20"/>
        </w:rPr>
        <w:tab/>
        <w:t>(обособленные</w:t>
      </w:r>
    </w:p>
    <w:p w:rsidR="00B5747B" w:rsidRPr="000245BA" w:rsidRDefault="00182789" w:rsidP="00D03353">
      <w:pPr>
        <w:pStyle w:val="a6"/>
        <w:ind w:right="327" w:firstLine="0"/>
        <w:rPr>
          <w:sz w:val="20"/>
          <w:szCs w:val="20"/>
        </w:rPr>
      </w:pPr>
      <w:r w:rsidRPr="000245BA">
        <w:rPr>
          <w:sz w:val="20"/>
          <w:szCs w:val="20"/>
        </w:rPr>
        <w:t>определения,обособленныеприложения,обособленныеобстоятельства,обособленныедополнения).</w:t>
      </w:r>
    </w:p>
    <w:p w:rsidR="00B5747B" w:rsidRPr="000245BA" w:rsidRDefault="00182789" w:rsidP="00D03353">
      <w:pPr>
        <w:pStyle w:val="a6"/>
        <w:spacing w:before="1"/>
        <w:ind w:right="327"/>
        <w:rPr>
          <w:sz w:val="20"/>
          <w:szCs w:val="20"/>
        </w:rPr>
      </w:pPr>
      <w:r w:rsidRPr="000245BA">
        <w:rPr>
          <w:sz w:val="20"/>
          <w:szCs w:val="20"/>
        </w:rPr>
        <w:t>Уточняющиечленыпредложения,пояснительныеиприсоединительныеконструкции.</w:t>
      </w:r>
    </w:p>
    <w:p w:rsidR="00B5747B" w:rsidRPr="000245BA" w:rsidRDefault="00182789" w:rsidP="00D03353">
      <w:pPr>
        <w:pStyle w:val="a6"/>
        <w:ind w:right="327"/>
        <w:rPr>
          <w:sz w:val="20"/>
          <w:szCs w:val="20"/>
        </w:rPr>
      </w:pPr>
      <w:r w:rsidRPr="000245BA">
        <w:rPr>
          <w:sz w:val="20"/>
          <w:szCs w:val="20"/>
        </w:rPr>
        <w:t>Нормыпостановкизнаковпрепинаниявпредложенияхсосравнительнымоборотом;нормыобособлениясогласованныхинесогласованныхопределений(втомчислеприложений),дополнений,обстоятельств,уточняющихчленов,пояснительныхиприсоединительныхконструкций.</w:t>
      </w:r>
    </w:p>
    <w:p w:rsidR="00B5747B" w:rsidRPr="000245BA" w:rsidRDefault="00182789" w:rsidP="00D03353">
      <w:pPr>
        <w:pStyle w:val="2"/>
        <w:ind w:right="327"/>
        <w:rPr>
          <w:sz w:val="20"/>
          <w:szCs w:val="20"/>
        </w:rPr>
      </w:pPr>
      <w:r w:rsidRPr="000245BA">
        <w:rPr>
          <w:sz w:val="20"/>
          <w:szCs w:val="20"/>
        </w:rPr>
        <w:t>Предложениясобращениями,вводнымиивставнымиконструкциями</w:t>
      </w:r>
    </w:p>
    <w:p w:rsidR="00B5747B" w:rsidRPr="000245BA" w:rsidRDefault="00182789" w:rsidP="00D03353">
      <w:pPr>
        <w:pStyle w:val="a6"/>
        <w:ind w:right="327"/>
        <w:rPr>
          <w:sz w:val="20"/>
          <w:szCs w:val="20"/>
        </w:rPr>
      </w:pPr>
      <w:r w:rsidRPr="000245BA">
        <w:rPr>
          <w:sz w:val="20"/>
          <w:szCs w:val="20"/>
        </w:rPr>
        <w:t>Обращение.Основныефункцииобращения.Распространённоеинераспространённоеобращение.</w:t>
      </w:r>
    </w:p>
    <w:p w:rsidR="00B5747B" w:rsidRPr="000245BA" w:rsidRDefault="00182789" w:rsidP="00D03353">
      <w:pPr>
        <w:pStyle w:val="a6"/>
        <w:ind w:left="1270" w:right="327" w:firstLine="0"/>
        <w:rPr>
          <w:sz w:val="20"/>
          <w:szCs w:val="20"/>
        </w:rPr>
      </w:pPr>
      <w:r w:rsidRPr="000245BA">
        <w:rPr>
          <w:sz w:val="20"/>
          <w:szCs w:val="20"/>
        </w:rPr>
        <w:t>Вводныеконструкции.</w:t>
      </w:r>
    </w:p>
    <w:p w:rsidR="00B5747B" w:rsidRPr="000245BA" w:rsidRDefault="00182789" w:rsidP="00D03353">
      <w:pPr>
        <w:pStyle w:val="a6"/>
        <w:ind w:right="327"/>
        <w:rPr>
          <w:sz w:val="20"/>
          <w:szCs w:val="20"/>
        </w:rPr>
      </w:pPr>
      <w:r w:rsidRPr="000245BA">
        <w:rPr>
          <w:sz w:val="20"/>
          <w:szCs w:val="20"/>
        </w:rPr>
        <w:t>Группы вводных конструкций по значению (вводные слова со значением различнойстепениуверенности,различныхчувств,источникасообщения,порядкамыслейиихсвязи,способаоформления мыслей).</w:t>
      </w:r>
    </w:p>
    <w:p w:rsidR="00B5747B" w:rsidRPr="000245BA" w:rsidRDefault="00182789" w:rsidP="00D03353">
      <w:pPr>
        <w:pStyle w:val="a6"/>
        <w:ind w:left="1270" w:right="327" w:firstLine="0"/>
        <w:rPr>
          <w:sz w:val="20"/>
          <w:szCs w:val="20"/>
        </w:rPr>
      </w:pPr>
      <w:r w:rsidRPr="000245BA">
        <w:rPr>
          <w:sz w:val="20"/>
          <w:szCs w:val="20"/>
        </w:rPr>
        <w:t>Вставныеконструкции.</w:t>
      </w:r>
    </w:p>
    <w:p w:rsidR="00B5747B" w:rsidRPr="000245BA" w:rsidRDefault="00182789" w:rsidP="00D03353">
      <w:pPr>
        <w:pStyle w:val="a6"/>
        <w:ind w:left="1270" w:right="327" w:firstLine="0"/>
        <w:rPr>
          <w:sz w:val="20"/>
          <w:szCs w:val="20"/>
        </w:rPr>
      </w:pPr>
      <w:r w:rsidRPr="000245BA">
        <w:rPr>
          <w:sz w:val="20"/>
          <w:szCs w:val="20"/>
        </w:rPr>
        <w:t>Омонимиячленовпредложенияивводныхслов,словосочетанийипредложений.</w:t>
      </w:r>
    </w:p>
    <w:p w:rsidR="00B5747B" w:rsidRPr="000245BA" w:rsidRDefault="00182789" w:rsidP="00D03353">
      <w:pPr>
        <w:pStyle w:val="a6"/>
        <w:ind w:right="327"/>
        <w:rPr>
          <w:sz w:val="20"/>
          <w:szCs w:val="20"/>
        </w:rPr>
      </w:pPr>
      <w:r w:rsidRPr="000245BA">
        <w:rPr>
          <w:sz w:val="20"/>
          <w:szCs w:val="20"/>
        </w:rPr>
        <w:t>Нормыпостроенияпредложенийсвводнымисловамиипредложениями,вставнымиконструкциями,обращениями(распространённымиинераспространёнными),междометиями.</w:t>
      </w:r>
    </w:p>
    <w:p w:rsidR="00B5747B" w:rsidRPr="000245BA" w:rsidRDefault="00182789" w:rsidP="00D03353">
      <w:pPr>
        <w:pStyle w:val="a6"/>
        <w:ind w:right="327"/>
        <w:rPr>
          <w:sz w:val="20"/>
          <w:szCs w:val="20"/>
        </w:rPr>
      </w:pPr>
      <w:r w:rsidRPr="000245BA">
        <w:rPr>
          <w:sz w:val="20"/>
          <w:szCs w:val="20"/>
        </w:rPr>
        <w:t>Нормы постановки знаков препинания в предложениях с вводными и вставнымиконструкциями,обращениями и междометиями.</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194"/>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Общиесведенияоязыке</w:t>
      </w:r>
    </w:p>
    <w:p w:rsidR="00B5747B" w:rsidRPr="000245BA" w:rsidRDefault="00182789" w:rsidP="00D03353">
      <w:pPr>
        <w:pStyle w:val="a6"/>
        <w:ind w:left="1270" w:right="327" w:firstLine="0"/>
        <w:rPr>
          <w:sz w:val="20"/>
          <w:szCs w:val="20"/>
        </w:rPr>
      </w:pPr>
      <w:r w:rsidRPr="000245BA">
        <w:rPr>
          <w:sz w:val="20"/>
          <w:szCs w:val="20"/>
        </w:rPr>
        <w:t>Роль русского языка в Российской Федерации.Русскийязык всовременноммире.</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Языки речь</w:t>
      </w:r>
    </w:p>
    <w:p w:rsidR="00B5747B" w:rsidRPr="000245BA" w:rsidRDefault="00182789" w:rsidP="00D03353">
      <w:pPr>
        <w:pStyle w:val="a6"/>
        <w:ind w:left="1270" w:right="327" w:firstLine="0"/>
        <w:rPr>
          <w:sz w:val="20"/>
          <w:szCs w:val="20"/>
        </w:rPr>
      </w:pPr>
      <w:r w:rsidRPr="000245BA">
        <w:rPr>
          <w:sz w:val="20"/>
          <w:szCs w:val="20"/>
        </w:rPr>
        <w:t>Речь устная и письменная, монологическая и диалогическая, полилог (повторение).Виды речевой деятельности: говорение, письмо, аудирование, чтение (повторение).Видыаудирования: выборочное,ознакомительное, детальное.</w:t>
      </w:r>
    </w:p>
    <w:p w:rsidR="00B5747B" w:rsidRPr="000245BA" w:rsidRDefault="00182789" w:rsidP="00D03353">
      <w:pPr>
        <w:pStyle w:val="a6"/>
        <w:ind w:left="1270" w:right="327" w:firstLine="0"/>
        <w:rPr>
          <w:sz w:val="20"/>
          <w:szCs w:val="20"/>
        </w:rPr>
      </w:pPr>
      <w:r w:rsidRPr="000245BA">
        <w:rPr>
          <w:sz w:val="20"/>
          <w:szCs w:val="20"/>
        </w:rPr>
        <w:t>Видычтения:изучающее,ознакомительное,просмотровое,поисковое.</w:t>
      </w:r>
    </w:p>
    <w:p w:rsidR="00B5747B" w:rsidRPr="000245BA" w:rsidRDefault="00182789" w:rsidP="00D03353">
      <w:pPr>
        <w:pStyle w:val="a6"/>
        <w:ind w:right="327"/>
        <w:rPr>
          <w:sz w:val="20"/>
          <w:szCs w:val="20"/>
        </w:rPr>
      </w:pPr>
      <w:r w:rsidRPr="000245BA">
        <w:rPr>
          <w:sz w:val="20"/>
          <w:szCs w:val="20"/>
        </w:rPr>
        <w:t>Созданиеустныхиписьменныхвысказыванийразнойкоммуникативнойнаправленности в зависимости от темы и условий общения, с опорой на жизненный ичитательскийопыт,наиллюстрации,фотографии,сюжетнуюкартину(втомчислесочинения-миниатюры).</w:t>
      </w:r>
    </w:p>
    <w:p w:rsidR="00B5747B" w:rsidRPr="000245BA" w:rsidRDefault="00182789" w:rsidP="00D03353">
      <w:pPr>
        <w:pStyle w:val="a6"/>
        <w:ind w:left="1270" w:right="327" w:firstLine="0"/>
        <w:rPr>
          <w:sz w:val="20"/>
          <w:szCs w:val="20"/>
        </w:rPr>
      </w:pPr>
      <w:r w:rsidRPr="000245BA">
        <w:rPr>
          <w:sz w:val="20"/>
          <w:szCs w:val="20"/>
        </w:rPr>
        <w:t>Подробное,сжатое,выборочноеизложениепрочитанногоилипрослушанного</w:t>
      </w:r>
    </w:p>
    <w:p w:rsidR="00B5747B" w:rsidRPr="000245BA" w:rsidRDefault="00182789" w:rsidP="00D03353">
      <w:pPr>
        <w:pStyle w:val="a6"/>
        <w:spacing w:line="274" w:lineRule="exact"/>
        <w:ind w:right="327" w:firstLine="0"/>
        <w:jc w:val="left"/>
        <w:rPr>
          <w:sz w:val="20"/>
          <w:szCs w:val="20"/>
        </w:rPr>
      </w:pPr>
      <w:r w:rsidRPr="000245BA">
        <w:rPr>
          <w:sz w:val="20"/>
          <w:szCs w:val="20"/>
        </w:rPr>
        <w:t>текста.</w:t>
      </w:r>
    </w:p>
    <w:p w:rsidR="00B5747B" w:rsidRPr="000245BA" w:rsidRDefault="00182789" w:rsidP="00D03353">
      <w:pPr>
        <w:pStyle w:val="a6"/>
        <w:spacing w:before="66"/>
        <w:ind w:right="327"/>
        <w:rPr>
          <w:sz w:val="20"/>
          <w:szCs w:val="20"/>
        </w:rPr>
      </w:pPr>
      <w:r w:rsidRPr="000245BA">
        <w:rPr>
          <w:sz w:val="20"/>
          <w:szCs w:val="20"/>
        </w:rPr>
        <w:t>Соблюдениеязыковыхнорм(орфоэпических,лексических,грамматических,стилистических,орфографических,пунктуационных)русскоголитературногоязыкавречевойпрактикепри созданииустных иписьменных высказываний.</w:t>
      </w:r>
    </w:p>
    <w:p w:rsidR="00B5747B" w:rsidRPr="000245BA" w:rsidRDefault="00182789" w:rsidP="00D03353">
      <w:pPr>
        <w:pStyle w:val="a6"/>
        <w:spacing w:before="1"/>
        <w:ind w:right="327"/>
        <w:rPr>
          <w:sz w:val="20"/>
          <w:szCs w:val="20"/>
        </w:rPr>
      </w:pPr>
      <w:r w:rsidRPr="000245BA">
        <w:rPr>
          <w:sz w:val="20"/>
          <w:szCs w:val="20"/>
        </w:rPr>
        <w:t>Приёмыработысучебнойкнигой,лингвистическимисловарями,справочнойлитературой.</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Текст</w:t>
      </w:r>
    </w:p>
    <w:p w:rsidR="00B5747B" w:rsidRPr="000245BA" w:rsidRDefault="00182789" w:rsidP="00D03353">
      <w:pPr>
        <w:pStyle w:val="a6"/>
        <w:ind w:right="327"/>
        <w:rPr>
          <w:sz w:val="20"/>
          <w:szCs w:val="20"/>
        </w:rPr>
      </w:pPr>
      <w:r w:rsidRPr="000245BA">
        <w:rPr>
          <w:sz w:val="20"/>
          <w:szCs w:val="20"/>
        </w:rPr>
        <w:t>Сочетание разных функционально-смысловых типов речи в тексте, в том числесочетание элементов разных функциональных разновидностей языка в художественномпроизведении.</w:t>
      </w:r>
    </w:p>
    <w:p w:rsidR="00B5747B" w:rsidRPr="000245BA" w:rsidRDefault="00182789" w:rsidP="00D03353">
      <w:pPr>
        <w:pStyle w:val="a6"/>
        <w:ind w:right="327"/>
        <w:rPr>
          <w:sz w:val="20"/>
          <w:szCs w:val="20"/>
        </w:rPr>
      </w:pPr>
      <w:r w:rsidRPr="000245BA">
        <w:rPr>
          <w:sz w:val="20"/>
          <w:szCs w:val="20"/>
        </w:rPr>
        <w:t>Особенностиупотребленияязыковыхсредстввыразительностивтекстах,принадлежащихк различнымфункционально-смысловымтипамречи.</w:t>
      </w:r>
    </w:p>
    <w:p w:rsidR="00B5747B" w:rsidRPr="000245BA" w:rsidRDefault="00182789" w:rsidP="00D03353">
      <w:pPr>
        <w:pStyle w:val="a6"/>
        <w:ind w:left="1270" w:right="327" w:firstLine="0"/>
        <w:rPr>
          <w:sz w:val="20"/>
          <w:szCs w:val="20"/>
        </w:rPr>
      </w:pPr>
      <w:r w:rsidRPr="000245BA">
        <w:rPr>
          <w:sz w:val="20"/>
          <w:szCs w:val="20"/>
        </w:rPr>
        <w:t>Информационнаяпереработкатекста.</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Функциональныеразновидностиязыка</w:t>
      </w:r>
    </w:p>
    <w:p w:rsidR="00B5747B" w:rsidRPr="000245BA" w:rsidRDefault="00182789" w:rsidP="00D03353">
      <w:pPr>
        <w:pStyle w:val="a6"/>
        <w:ind w:right="327"/>
        <w:rPr>
          <w:sz w:val="20"/>
          <w:szCs w:val="20"/>
        </w:rPr>
      </w:pPr>
      <w:r w:rsidRPr="000245BA">
        <w:rPr>
          <w:sz w:val="20"/>
          <w:szCs w:val="20"/>
        </w:rPr>
        <w:t>Функциональные разновидности современного русского языка: разговорная речь;функциональныестили:научный(научно-учебный),публицистический,официально-деловой;языкхудожественной литературы(повторение,обобщение).</w:t>
      </w:r>
    </w:p>
    <w:p w:rsidR="00B5747B" w:rsidRPr="000245BA" w:rsidRDefault="00182789" w:rsidP="00D03353">
      <w:pPr>
        <w:pStyle w:val="a6"/>
        <w:ind w:right="327"/>
        <w:rPr>
          <w:sz w:val="20"/>
          <w:szCs w:val="20"/>
        </w:rPr>
      </w:pPr>
      <w:r w:rsidRPr="000245BA">
        <w:rPr>
          <w:sz w:val="20"/>
          <w:szCs w:val="20"/>
        </w:rPr>
        <w:t>Научныйстиль.Сфераупотребления,функции,типичныеситуацииречевогообщения,задачиречи,языковыесредства,характерныедлянаучногостиля.Тезисы,конспект,реферат, рецензия.</w:t>
      </w:r>
    </w:p>
    <w:p w:rsidR="00B5747B" w:rsidRPr="000245BA" w:rsidRDefault="00182789" w:rsidP="00D03353">
      <w:pPr>
        <w:pStyle w:val="a6"/>
        <w:ind w:right="327"/>
        <w:rPr>
          <w:sz w:val="20"/>
          <w:szCs w:val="20"/>
        </w:rPr>
      </w:pPr>
      <w:r w:rsidRPr="000245BA">
        <w:rPr>
          <w:sz w:val="20"/>
          <w:szCs w:val="20"/>
        </w:rPr>
        <w:t>Языкхудожественнойлитературыиегоотличиеотдругихразновидностейсовременногорусскогоязыка.Основн</w:t>
      </w:r>
      <w:r w:rsidRPr="000245BA">
        <w:rPr>
          <w:sz w:val="20"/>
          <w:szCs w:val="20"/>
        </w:rPr>
        <w:lastRenderedPageBreak/>
        <w:t>ыепризнакихудожественнойречи:образность,широкоеиспользованиеизобразительно-выразительныхсредств,атакжеязыковыхсредствдругихфункциональныхразновидностей языка.</w:t>
      </w:r>
    </w:p>
    <w:p w:rsidR="00B5747B" w:rsidRPr="000245BA" w:rsidRDefault="00182789" w:rsidP="00D03353">
      <w:pPr>
        <w:pStyle w:val="a6"/>
        <w:ind w:right="327"/>
        <w:rPr>
          <w:sz w:val="20"/>
          <w:szCs w:val="20"/>
        </w:rPr>
      </w:pPr>
      <w:r w:rsidRPr="000245BA">
        <w:rPr>
          <w:sz w:val="20"/>
          <w:szCs w:val="20"/>
        </w:rPr>
        <w:t>Основныеизобразительно-выразительныесредстварусскогоязыка,ихиспользованиевречи(метафора,эпитет,сравнение,гипербола,олицетворениеидр.).</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Синтаксис. Культура речи. ПунктуацияСложноепредложение</w:t>
      </w:r>
    </w:p>
    <w:p w:rsidR="00B5747B" w:rsidRPr="000245BA" w:rsidRDefault="00182789" w:rsidP="00D03353">
      <w:pPr>
        <w:pStyle w:val="a6"/>
        <w:ind w:left="1270" w:right="327" w:firstLine="0"/>
        <w:jc w:val="left"/>
        <w:rPr>
          <w:sz w:val="20"/>
          <w:szCs w:val="20"/>
        </w:rPr>
      </w:pPr>
      <w:r w:rsidRPr="000245BA">
        <w:rPr>
          <w:sz w:val="20"/>
          <w:szCs w:val="20"/>
        </w:rPr>
        <w:t>Понятие о сложном предложении (повторение).Классификациясложных предложений.</w:t>
      </w:r>
    </w:p>
    <w:p w:rsidR="00B5747B" w:rsidRPr="000245BA" w:rsidRDefault="00182789" w:rsidP="00D03353">
      <w:pPr>
        <w:pStyle w:val="a6"/>
        <w:ind w:left="1270" w:right="327" w:firstLine="0"/>
        <w:jc w:val="left"/>
        <w:rPr>
          <w:sz w:val="20"/>
          <w:szCs w:val="20"/>
        </w:rPr>
      </w:pPr>
      <w:r w:rsidRPr="000245BA">
        <w:rPr>
          <w:sz w:val="20"/>
          <w:szCs w:val="20"/>
        </w:rPr>
        <w:t>Смысловое,структурноеиинтонационноеединствочастейсложногопредложения.</w:t>
      </w:r>
    </w:p>
    <w:p w:rsidR="00B5747B" w:rsidRPr="000245BA" w:rsidRDefault="00182789" w:rsidP="00D03353">
      <w:pPr>
        <w:pStyle w:val="1"/>
        <w:spacing w:line="274" w:lineRule="exact"/>
        <w:ind w:right="327"/>
        <w:jc w:val="left"/>
        <w:rPr>
          <w:sz w:val="20"/>
          <w:szCs w:val="20"/>
        </w:rPr>
      </w:pPr>
      <w:r w:rsidRPr="000245BA">
        <w:rPr>
          <w:sz w:val="20"/>
          <w:szCs w:val="20"/>
        </w:rPr>
        <w:t>Сложносочинённоепредложение</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Понятиеосложносочинённомпредложении,егостроении.</w:t>
      </w:r>
    </w:p>
    <w:p w:rsidR="00B5747B" w:rsidRPr="000245BA" w:rsidRDefault="00182789" w:rsidP="00D03353">
      <w:pPr>
        <w:pStyle w:val="a6"/>
        <w:spacing w:before="1"/>
        <w:ind w:right="327"/>
        <w:jc w:val="left"/>
        <w:rPr>
          <w:sz w:val="20"/>
          <w:szCs w:val="20"/>
        </w:rPr>
      </w:pPr>
      <w:r w:rsidRPr="000245BA">
        <w:rPr>
          <w:sz w:val="20"/>
          <w:szCs w:val="20"/>
        </w:rPr>
        <w:t>Видысложносочинённыхпредложений.Средствасвязичастейсложносочинённогопредложения.</w:t>
      </w:r>
    </w:p>
    <w:p w:rsidR="00B5747B" w:rsidRPr="000245BA" w:rsidRDefault="00182789" w:rsidP="00D03353">
      <w:pPr>
        <w:pStyle w:val="a6"/>
        <w:tabs>
          <w:tab w:val="left" w:pos="3193"/>
          <w:tab w:val="left" w:pos="4749"/>
          <w:tab w:val="left" w:pos="7018"/>
          <w:tab w:val="left" w:pos="8652"/>
          <w:tab w:val="left" w:pos="9019"/>
        </w:tabs>
        <w:ind w:right="327"/>
        <w:jc w:val="left"/>
        <w:rPr>
          <w:sz w:val="20"/>
          <w:szCs w:val="20"/>
        </w:rPr>
      </w:pPr>
      <w:r w:rsidRPr="000245BA">
        <w:rPr>
          <w:sz w:val="20"/>
          <w:szCs w:val="20"/>
        </w:rPr>
        <w:t>Интонационные</w:t>
      </w:r>
      <w:r w:rsidRPr="000245BA">
        <w:rPr>
          <w:sz w:val="20"/>
          <w:szCs w:val="20"/>
        </w:rPr>
        <w:tab/>
        <w:t>особенности</w:t>
      </w:r>
      <w:r w:rsidRPr="000245BA">
        <w:rPr>
          <w:sz w:val="20"/>
          <w:szCs w:val="20"/>
        </w:rPr>
        <w:tab/>
        <w:t>сложносочинённых</w:t>
      </w:r>
      <w:r w:rsidRPr="000245BA">
        <w:rPr>
          <w:sz w:val="20"/>
          <w:szCs w:val="20"/>
        </w:rPr>
        <w:tab/>
        <w:t>предложений</w:t>
      </w:r>
      <w:r w:rsidRPr="000245BA">
        <w:rPr>
          <w:sz w:val="20"/>
          <w:szCs w:val="20"/>
        </w:rPr>
        <w:tab/>
        <w:t>с</w:t>
      </w:r>
      <w:r w:rsidRPr="000245BA">
        <w:rPr>
          <w:sz w:val="20"/>
          <w:szCs w:val="20"/>
        </w:rPr>
        <w:tab/>
      </w:r>
      <w:r w:rsidRPr="000245BA">
        <w:rPr>
          <w:spacing w:val="-1"/>
          <w:sz w:val="20"/>
          <w:szCs w:val="20"/>
        </w:rPr>
        <w:t>разными</w:t>
      </w:r>
      <w:r w:rsidRPr="000245BA">
        <w:rPr>
          <w:sz w:val="20"/>
          <w:szCs w:val="20"/>
        </w:rPr>
        <w:t>смысловымиотношениями междучастями.</w:t>
      </w:r>
    </w:p>
    <w:p w:rsidR="00B5747B" w:rsidRPr="000245BA" w:rsidRDefault="00182789" w:rsidP="00D03353">
      <w:pPr>
        <w:pStyle w:val="a6"/>
        <w:ind w:right="327"/>
        <w:jc w:val="left"/>
        <w:rPr>
          <w:sz w:val="20"/>
          <w:szCs w:val="20"/>
        </w:rPr>
      </w:pPr>
      <w:r w:rsidRPr="000245BA">
        <w:rPr>
          <w:sz w:val="20"/>
          <w:szCs w:val="20"/>
        </w:rPr>
        <w:t>Употреблениесложносочинённыхпредложенийвречи.Грамматическаясинонимиясложносочинённых предложенийипростыхпредложенийсоднороднымичленами.</w:t>
      </w:r>
    </w:p>
    <w:p w:rsidR="00B5747B" w:rsidRPr="000245BA" w:rsidRDefault="00182789" w:rsidP="00D03353">
      <w:pPr>
        <w:pStyle w:val="a6"/>
        <w:ind w:right="327"/>
        <w:jc w:val="left"/>
        <w:rPr>
          <w:sz w:val="20"/>
          <w:szCs w:val="20"/>
        </w:rPr>
      </w:pPr>
      <w:r w:rsidRPr="000245BA">
        <w:rPr>
          <w:sz w:val="20"/>
          <w:szCs w:val="20"/>
        </w:rPr>
        <w:t>Нормыпостроениясложносочинённогопредложения;нормыпостановкизнаковпрепинаниявсложныхпредложениях(обобщение).</w:t>
      </w:r>
    </w:p>
    <w:p w:rsidR="00B5747B" w:rsidRPr="000245BA" w:rsidRDefault="00182789" w:rsidP="00D03353">
      <w:pPr>
        <w:pStyle w:val="a6"/>
        <w:ind w:left="1270" w:right="327" w:firstLine="0"/>
        <w:jc w:val="left"/>
        <w:rPr>
          <w:sz w:val="20"/>
          <w:szCs w:val="20"/>
        </w:rPr>
      </w:pPr>
      <w:r w:rsidRPr="000245BA">
        <w:rPr>
          <w:sz w:val="20"/>
          <w:szCs w:val="20"/>
        </w:rPr>
        <w:t>Синтаксическийипунктуационныйанализсложносочинённыхпредложений.</w:t>
      </w:r>
    </w:p>
    <w:p w:rsidR="00B5747B" w:rsidRPr="000245BA" w:rsidRDefault="00182789" w:rsidP="00D03353">
      <w:pPr>
        <w:pStyle w:val="1"/>
        <w:spacing w:before="5" w:line="274" w:lineRule="exact"/>
        <w:ind w:right="327"/>
        <w:jc w:val="left"/>
        <w:rPr>
          <w:sz w:val="20"/>
          <w:szCs w:val="20"/>
        </w:rPr>
      </w:pPr>
      <w:r w:rsidRPr="000245BA">
        <w:rPr>
          <w:sz w:val="20"/>
          <w:szCs w:val="20"/>
        </w:rPr>
        <w:t>Сложноподчинённоепредложение</w:t>
      </w:r>
    </w:p>
    <w:p w:rsidR="00B5747B" w:rsidRPr="000245BA" w:rsidRDefault="00182789" w:rsidP="00D03353">
      <w:pPr>
        <w:pStyle w:val="a6"/>
        <w:ind w:right="327"/>
        <w:jc w:val="left"/>
        <w:rPr>
          <w:sz w:val="20"/>
          <w:szCs w:val="20"/>
        </w:rPr>
      </w:pPr>
      <w:r w:rsidRPr="000245BA">
        <w:rPr>
          <w:sz w:val="20"/>
          <w:szCs w:val="20"/>
        </w:rPr>
        <w:t>Понятиеосложноподчинённомпредложении.Главнаяипридаточнаячастипредложения.</w:t>
      </w:r>
    </w:p>
    <w:p w:rsidR="00B5747B" w:rsidRPr="000245BA" w:rsidRDefault="00182789" w:rsidP="00D03353">
      <w:pPr>
        <w:pStyle w:val="a6"/>
        <w:ind w:left="1270" w:right="327" w:firstLine="0"/>
        <w:jc w:val="left"/>
        <w:rPr>
          <w:sz w:val="20"/>
          <w:szCs w:val="20"/>
        </w:rPr>
      </w:pPr>
      <w:r w:rsidRPr="000245BA">
        <w:rPr>
          <w:sz w:val="20"/>
          <w:szCs w:val="20"/>
        </w:rPr>
        <w:t>Союзыисоюзныеслова.Различияподчинительныхсоюзовисоюзных слов.</w:t>
      </w:r>
    </w:p>
    <w:p w:rsidR="00B5747B" w:rsidRPr="000245BA" w:rsidRDefault="00182789" w:rsidP="00D03353">
      <w:pPr>
        <w:pStyle w:val="a6"/>
        <w:ind w:right="327"/>
        <w:jc w:val="left"/>
        <w:rPr>
          <w:sz w:val="20"/>
          <w:szCs w:val="20"/>
        </w:rPr>
      </w:pPr>
      <w:r w:rsidRPr="000245BA">
        <w:rPr>
          <w:sz w:val="20"/>
          <w:szCs w:val="20"/>
        </w:rPr>
        <w:t>Видысложноподчинённыхпредложенийпохарактерусмысловыхотношениймеждуглавнойипридаточнойчастями,структуре,синтаксическимсредствам связи.</w:t>
      </w:r>
    </w:p>
    <w:p w:rsidR="00B5747B" w:rsidRPr="000245BA" w:rsidRDefault="00182789" w:rsidP="00D03353">
      <w:pPr>
        <w:pStyle w:val="a6"/>
        <w:tabs>
          <w:tab w:val="left" w:pos="3209"/>
          <w:tab w:val="left" w:pos="4607"/>
          <w:tab w:val="left" w:pos="7022"/>
          <w:tab w:val="left" w:pos="8661"/>
          <w:tab w:val="left" w:pos="9054"/>
        </w:tabs>
        <w:ind w:right="327"/>
        <w:jc w:val="left"/>
        <w:rPr>
          <w:sz w:val="20"/>
          <w:szCs w:val="20"/>
        </w:rPr>
      </w:pPr>
      <w:r w:rsidRPr="000245BA">
        <w:rPr>
          <w:sz w:val="20"/>
          <w:szCs w:val="20"/>
        </w:rPr>
        <w:t>Грамматическая</w:t>
      </w:r>
      <w:r w:rsidRPr="000245BA">
        <w:rPr>
          <w:sz w:val="20"/>
          <w:szCs w:val="20"/>
        </w:rPr>
        <w:tab/>
        <w:t>синонимия</w:t>
      </w:r>
      <w:r w:rsidRPr="000245BA">
        <w:rPr>
          <w:sz w:val="20"/>
          <w:szCs w:val="20"/>
        </w:rPr>
        <w:tab/>
        <w:t>сложноподчинённых</w:t>
      </w:r>
      <w:r w:rsidRPr="000245BA">
        <w:rPr>
          <w:sz w:val="20"/>
          <w:szCs w:val="20"/>
        </w:rPr>
        <w:tab/>
        <w:t>предложений</w:t>
      </w:r>
      <w:r w:rsidRPr="000245BA">
        <w:rPr>
          <w:sz w:val="20"/>
          <w:szCs w:val="20"/>
        </w:rPr>
        <w:tab/>
        <w:t>и</w:t>
      </w:r>
      <w:r w:rsidRPr="000245BA">
        <w:rPr>
          <w:sz w:val="20"/>
          <w:szCs w:val="20"/>
        </w:rPr>
        <w:tab/>
      </w:r>
      <w:r w:rsidRPr="000245BA">
        <w:rPr>
          <w:spacing w:val="-1"/>
          <w:sz w:val="20"/>
          <w:szCs w:val="20"/>
        </w:rPr>
        <w:t>простых</w:t>
      </w:r>
      <w:r w:rsidRPr="000245BA">
        <w:rPr>
          <w:sz w:val="20"/>
          <w:szCs w:val="20"/>
        </w:rPr>
        <w:t>предложенийсобособленными членами.</w:t>
      </w:r>
    </w:p>
    <w:p w:rsidR="00B5747B" w:rsidRPr="000245BA" w:rsidRDefault="00182789" w:rsidP="00D03353">
      <w:pPr>
        <w:pStyle w:val="a6"/>
        <w:spacing w:before="66"/>
        <w:ind w:right="327"/>
        <w:rPr>
          <w:sz w:val="20"/>
          <w:szCs w:val="20"/>
        </w:rPr>
      </w:pPr>
      <w:r w:rsidRPr="000245BA">
        <w:rPr>
          <w:sz w:val="20"/>
          <w:szCs w:val="20"/>
        </w:rPr>
        <w:t>Сложноподчинённыепредложенияспридаточнымиопределительными.Сложноподчинённыепредложенияспридаточнымиизъяснительными.Сложноподчинённыепредложенияспридаточнымиобстоятельственными.Сложноподчинённые предложения с придаточными места, времени. Сложноподчинённыепредложенияспридаточнымипричины,целииследствия.Сложноподчинённыепредложенияспридаточнымиусловия,уступки.Сложноподчинённыепредложенияспридаточнымиобразадействия,меры и степении сравнительными.</w:t>
      </w:r>
    </w:p>
    <w:p w:rsidR="00B5747B" w:rsidRPr="000245BA" w:rsidRDefault="00182789" w:rsidP="00D03353">
      <w:pPr>
        <w:pStyle w:val="a6"/>
        <w:spacing w:before="1"/>
        <w:ind w:right="327"/>
        <w:rPr>
          <w:sz w:val="20"/>
          <w:szCs w:val="20"/>
        </w:rPr>
      </w:pPr>
      <w:r w:rsidRPr="000245BA">
        <w:rPr>
          <w:sz w:val="20"/>
          <w:szCs w:val="20"/>
        </w:rPr>
        <w:t>Нормыпостроениясложноподчинённогопредложения;местопридаточногоопределительного в сложноподчинённом предложении; построение сложноподчинённогопредложения с придаточным изъяснительным, присоединённым к главной части союзом</w:t>
      </w:r>
      <w:r w:rsidRPr="000245BA">
        <w:rPr>
          <w:b/>
          <w:i/>
          <w:sz w:val="20"/>
          <w:szCs w:val="20"/>
        </w:rPr>
        <w:t>чтобы</w:t>
      </w:r>
      <w:r w:rsidRPr="000245BA">
        <w:rPr>
          <w:sz w:val="20"/>
          <w:szCs w:val="20"/>
        </w:rPr>
        <w:t>,союзнымисловами</w:t>
      </w:r>
      <w:r w:rsidRPr="000245BA">
        <w:rPr>
          <w:b/>
          <w:i/>
          <w:sz w:val="20"/>
          <w:szCs w:val="20"/>
        </w:rPr>
        <w:t>какой</w:t>
      </w:r>
      <w:r w:rsidRPr="000245BA">
        <w:rPr>
          <w:sz w:val="20"/>
          <w:szCs w:val="20"/>
        </w:rPr>
        <w:t>,</w:t>
      </w:r>
      <w:r w:rsidRPr="000245BA">
        <w:rPr>
          <w:b/>
          <w:i/>
          <w:sz w:val="20"/>
          <w:szCs w:val="20"/>
        </w:rPr>
        <w:t>который</w:t>
      </w:r>
      <w:r w:rsidRPr="000245BA">
        <w:rPr>
          <w:sz w:val="20"/>
          <w:szCs w:val="20"/>
        </w:rPr>
        <w:t>.Типичныеграмматическиеошибкиприпостроениисложноподчинённыхпредложений.</w:t>
      </w:r>
    </w:p>
    <w:p w:rsidR="00B5747B" w:rsidRPr="000245BA" w:rsidRDefault="00182789" w:rsidP="00D03353">
      <w:pPr>
        <w:pStyle w:val="a6"/>
        <w:ind w:right="327"/>
        <w:rPr>
          <w:sz w:val="20"/>
          <w:szCs w:val="20"/>
        </w:rPr>
      </w:pPr>
      <w:r w:rsidRPr="000245BA">
        <w:rPr>
          <w:sz w:val="20"/>
          <w:szCs w:val="20"/>
        </w:rPr>
        <w:t>Сложноподчинённыепредложенияснесколькимипридаточными.Однородное,неоднородноеипоследовательноеподчинениепридаточныхчастей.</w:t>
      </w:r>
    </w:p>
    <w:p w:rsidR="00B5747B" w:rsidRPr="000245BA" w:rsidRDefault="00182789" w:rsidP="00D03353">
      <w:pPr>
        <w:pStyle w:val="a6"/>
        <w:spacing w:line="242" w:lineRule="auto"/>
        <w:ind w:left="1270" w:right="327" w:firstLine="0"/>
        <w:jc w:val="left"/>
        <w:rPr>
          <w:b/>
          <w:sz w:val="20"/>
          <w:szCs w:val="20"/>
        </w:rPr>
      </w:pPr>
      <w:r w:rsidRPr="000245BA">
        <w:rPr>
          <w:sz w:val="20"/>
          <w:szCs w:val="20"/>
        </w:rPr>
        <w:t>Нормы постановки знаков препинания в сложноподчинённых предложениях.Синтаксическийипунктуационныйанализсложноподчинённыхпредложений.</w:t>
      </w:r>
      <w:r w:rsidRPr="000245BA">
        <w:rPr>
          <w:b/>
          <w:sz w:val="20"/>
          <w:szCs w:val="20"/>
        </w:rPr>
        <w:t>Бессоюзноесложноепредложение</w:t>
      </w:r>
    </w:p>
    <w:p w:rsidR="00B5747B" w:rsidRPr="000245BA" w:rsidRDefault="00182789" w:rsidP="00D03353">
      <w:pPr>
        <w:pStyle w:val="a6"/>
        <w:spacing w:line="268" w:lineRule="exact"/>
        <w:ind w:left="1270" w:right="327" w:firstLine="0"/>
        <w:jc w:val="left"/>
        <w:rPr>
          <w:sz w:val="20"/>
          <w:szCs w:val="20"/>
        </w:rPr>
      </w:pPr>
      <w:r w:rsidRPr="000245BA">
        <w:rPr>
          <w:sz w:val="20"/>
          <w:szCs w:val="20"/>
        </w:rPr>
        <w:t>Понятиеобессоюзномсложномпредложении.</w:t>
      </w:r>
    </w:p>
    <w:p w:rsidR="00B5747B" w:rsidRPr="000245BA" w:rsidRDefault="00182789" w:rsidP="00D03353">
      <w:pPr>
        <w:pStyle w:val="a6"/>
        <w:ind w:right="327"/>
        <w:rPr>
          <w:sz w:val="20"/>
          <w:szCs w:val="20"/>
        </w:rPr>
      </w:pPr>
      <w:r w:rsidRPr="000245BA">
        <w:rPr>
          <w:sz w:val="20"/>
          <w:szCs w:val="20"/>
        </w:rPr>
        <w:t>Смысловые отношения между частями бессоюзного сложного предложения. Видыбессоюзных сложных предложений. Употребление бессоюзных сложных предложений вречи. Грамматическая синонимия бессоюзных сложных предложений и союзных сложныхпредложений.</w:t>
      </w:r>
    </w:p>
    <w:p w:rsidR="00B5747B" w:rsidRPr="000245BA" w:rsidRDefault="00182789" w:rsidP="00D03353">
      <w:pPr>
        <w:pStyle w:val="a6"/>
        <w:ind w:right="327"/>
        <w:rPr>
          <w:sz w:val="20"/>
          <w:szCs w:val="20"/>
        </w:rPr>
      </w:pPr>
      <w:r w:rsidRPr="000245BA">
        <w:rPr>
          <w:sz w:val="20"/>
          <w:szCs w:val="20"/>
        </w:rPr>
        <w:t>Бессоюзные сложные предложения со значением перечисления. Запятая и точка сзапятой вбессоюзномсложномпредложении.</w:t>
      </w:r>
    </w:p>
    <w:p w:rsidR="00B5747B" w:rsidRPr="000245BA" w:rsidRDefault="00182789" w:rsidP="00D03353">
      <w:pPr>
        <w:pStyle w:val="a6"/>
        <w:ind w:left="1270" w:right="327" w:firstLine="0"/>
        <w:rPr>
          <w:sz w:val="20"/>
          <w:szCs w:val="20"/>
        </w:rPr>
      </w:pPr>
      <w:r w:rsidRPr="000245BA">
        <w:rPr>
          <w:sz w:val="20"/>
          <w:szCs w:val="20"/>
        </w:rPr>
        <w:t>Бессоюзныесложныепредложениясозначениемпричины,пояснения,дополнения.</w:t>
      </w:r>
    </w:p>
    <w:p w:rsidR="00B5747B" w:rsidRPr="000245BA" w:rsidRDefault="00182789" w:rsidP="00D03353">
      <w:pPr>
        <w:pStyle w:val="a6"/>
        <w:ind w:right="327" w:firstLine="0"/>
        <w:rPr>
          <w:sz w:val="20"/>
          <w:szCs w:val="20"/>
        </w:rPr>
      </w:pPr>
      <w:r w:rsidRPr="000245BA">
        <w:rPr>
          <w:sz w:val="20"/>
          <w:szCs w:val="20"/>
        </w:rPr>
        <w:t>Двоеточиевбессоюзномсложномпредложении.</w:t>
      </w:r>
    </w:p>
    <w:p w:rsidR="00B5747B" w:rsidRPr="000245BA" w:rsidRDefault="00182789" w:rsidP="00D03353">
      <w:pPr>
        <w:pStyle w:val="a6"/>
        <w:ind w:right="327"/>
        <w:rPr>
          <w:sz w:val="20"/>
          <w:szCs w:val="20"/>
        </w:rPr>
      </w:pPr>
      <w:r w:rsidRPr="000245BA">
        <w:rPr>
          <w:sz w:val="20"/>
          <w:szCs w:val="20"/>
        </w:rPr>
        <w:t>Бессоюзныесложныепредложениясозначениемпротивопоставления,времени,условияи следствия,сравнения. Тиревбессоюзномсложномпредложении.</w:t>
      </w:r>
    </w:p>
    <w:p w:rsidR="00B5747B" w:rsidRPr="000245BA" w:rsidRDefault="00182789" w:rsidP="00D03353">
      <w:pPr>
        <w:pStyle w:val="a6"/>
        <w:ind w:left="1270" w:right="327" w:firstLine="0"/>
        <w:rPr>
          <w:sz w:val="20"/>
          <w:szCs w:val="20"/>
        </w:rPr>
      </w:pPr>
      <w:r w:rsidRPr="000245BA">
        <w:rPr>
          <w:sz w:val="20"/>
          <w:szCs w:val="20"/>
        </w:rPr>
        <w:t>Синтаксическийипунктуационныйанализбессоюзныхсложныхпредложений.</w:t>
      </w:r>
    </w:p>
    <w:p w:rsidR="00B5747B" w:rsidRPr="000245BA" w:rsidRDefault="00182789" w:rsidP="00D03353">
      <w:pPr>
        <w:pStyle w:val="1"/>
        <w:spacing w:before="5" w:line="274" w:lineRule="exact"/>
        <w:ind w:right="327"/>
        <w:rPr>
          <w:sz w:val="20"/>
          <w:szCs w:val="20"/>
        </w:rPr>
      </w:pPr>
      <w:r w:rsidRPr="000245BA">
        <w:rPr>
          <w:sz w:val="20"/>
          <w:szCs w:val="20"/>
        </w:rPr>
        <w:t>Сложныепредложениясразнымивидамисоюзнойибессоюзной связи</w:t>
      </w:r>
    </w:p>
    <w:p w:rsidR="00B5747B" w:rsidRPr="000245BA" w:rsidRDefault="00182789" w:rsidP="00D03353">
      <w:pPr>
        <w:pStyle w:val="a6"/>
        <w:spacing w:line="274" w:lineRule="exact"/>
        <w:ind w:left="1270" w:right="327" w:firstLine="0"/>
        <w:rPr>
          <w:sz w:val="20"/>
          <w:szCs w:val="20"/>
        </w:rPr>
      </w:pPr>
      <w:r w:rsidRPr="000245BA">
        <w:rPr>
          <w:sz w:val="20"/>
          <w:szCs w:val="20"/>
        </w:rPr>
        <w:t>Типысложныхпредложенийсразнымивидамисвязи.</w:t>
      </w:r>
    </w:p>
    <w:p w:rsidR="00B5747B" w:rsidRPr="000245BA" w:rsidRDefault="00182789" w:rsidP="00D03353">
      <w:pPr>
        <w:pStyle w:val="a6"/>
        <w:ind w:right="327"/>
        <w:rPr>
          <w:sz w:val="20"/>
          <w:szCs w:val="20"/>
        </w:rPr>
      </w:pPr>
      <w:r w:rsidRPr="000245BA">
        <w:rPr>
          <w:sz w:val="20"/>
          <w:szCs w:val="20"/>
        </w:rPr>
        <w:t>Синтаксическийипунктуационныйанализсложныхпредложенийсразнымивидамисоюзной и бессоюзной связи.</w:t>
      </w:r>
    </w:p>
    <w:p w:rsidR="00B5747B" w:rsidRPr="000245BA" w:rsidRDefault="00182789" w:rsidP="00D03353">
      <w:pPr>
        <w:pStyle w:val="1"/>
        <w:spacing w:before="5" w:line="274" w:lineRule="exact"/>
        <w:ind w:right="327"/>
        <w:rPr>
          <w:sz w:val="20"/>
          <w:szCs w:val="20"/>
        </w:rPr>
      </w:pPr>
      <w:r w:rsidRPr="000245BA">
        <w:rPr>
          <w:sz w:val="20"/>
          <w:szCs w:val="20"/>
        </w:rPr>
        <w:t>Прямаяикосвеннаяречь</w:t>
      </w:r>
    </w:p>
    <w:p w:rsidR="00B5747B" w:rsidRPr="000245BA" w:rsidRDefault="00182789" w:rsidP="00D03353">
      <w:pPr>
        <w:pStyle w:val="a6"/>
        <w:ind w:left="1270" w:right="327" w:firstLine="0"/>
        <w:rPr>
          <w:sz w:val="20"/>
          <w:szCs w:val="20"/>
        </w:rPr>
      </w:pPr>
      <w:r w:rsidRPr="000245BA">
        <w:rPr>
          <w:sz w:val="20"/>
          <w:szCs w:val="20"/>
        </w:rPr>
        <w:t>Прямая и косвенная речь. Синонимия предложений с прямой и косвенной речью.Цитирование.Способывключенияцитат ввысказывание.</w:t>
      </w:r>
    </w:p>
    <w:p w:rsidR="00B5747B" w:rsidRPr="000245BA" w:rsidRDefault="00182789" w:rsidP="00D03353">
      <w:pPr>
        <w:pStyle w:val="a6"/>
        <w:ind w:right="327"/>
        <w:rPr>
          <w:sz w:val="20"/>
          <w:szCs w:val="20"/>
        </w:rPr>
      </w:pPr>
      <w:r w:rsidRPr="000245BA">
        <w:rPr>
          <w:sz w:val="20"/>
          <w:szCs w:val="20"/>
        </w:rPr>
        <w:t>Нормы построения предложений с прямой и косвенной речью; нормы постановкизнаковпрепинаниявпредложениях скосвеннойречью,спрямойречью,прицитировании.</w:t>
      </w:r>
    </w:p>
    <w:p w:rsidR="00B5747B" w:rsidRPr="000245BA" w:rsidRDefault="00182789" w:rsidP="00D03353">
      <w:pPr>
        <w:pStyle w:val="a6"/>
        <w:ind w:left="1270" w:right="327" w:firstLine="0"/>
        <w:rPr>
          <w:sz w:val="20"/>
          <w:szCs w:val="20"/>
        </w:rPr>
      </w:pPr>
      <w:r w:rsidRPr="000245BA">
        <w:rPr>
          <w:sz w:val="20"/>
          <w:szCs w:val="20"/>
        </w:rPr>
        <w:lastRenderedPageBreak/>
        <w:t>Применениезнанийпосинтаксисуипунктуациивпрактикеправописания.</w:t>
      </w:r>
    </w:p>
    <w:p w:rsidR="00B5747B" w:rsidRPr="000245BA" w:rsidRDefault="00182789" w:rsidP="00D03353">
      <w:pPr>
        <w:pStyle w:val="1"/>
        <w:spacing w:before="71"/>
        <w:ind w:left="1183" w:right="327"/>
        <w:rPr>
          <w:sz w:val="20"/>
          <w:szCs w:val="20"/>
        </w:rPr>
      </w:pPr>
      <w:r w:rsidRPr="000245BA">
        <w:rPr>
          <w:sz w:val="20"/>
          <w:szCs w:val="20"/>
        </w:rPr>
        <w:t>ПЛАНИРУЕМЫЕРЕЗУЛЬТАТЫОСВОЕНИЯУЧЕБНОГОПРЕДМЕТА</w:t>
      </w:r>
    </w:p>
    <w:p w:rsidR="00B5747B" w:rsidRPr="000245BA" w:rsidRDefault="00182789" w:rsidP="00D03353">
      <w:pPr>
        <w:spacing w:line="480" w:lineRule="auto"/>
        <w:ind w:left="1270" w:right="327" w:hanging="272"/>
        <w:rPr>
          <w:b/>
          <w:sz w:val="20"/>
          <w:szCs w:val="20"/>
        </w:rPr>
      </w:pPr>
      <w:r w:rsidRPr="000245BA">
        <w:rPr>
          <w:b/>
          <w:sz w:val="20"/>
          <w:szCs w:val="20"/>
        </w:rPr>
        <w:t>«РУССКИЙ ЯЗЫК» НА УРОВНЕ ОСНОВНОГО ОБЩЕГО ОБРАЗОВАНИЯЛИЧНОСТНЫЕРЕЗУЛЬТАТЫ</w:t>
      </w:r>
    </w:p>
    <w:p w:rsidR="00B5747B" w:rsidRPr="000245BA" w:rsidRDefault="00182789" w:rsidP="00D03353">
      <w:pPr>
        <w:pStyle w:val="a6"/>
        <w:ind w:right="327"/>
        <w:rPr>
          <w:sz w:val="20"/>
          <w:szCs w:val="20"/>
        </w:rPr>
      </w:pPr>
      <w:r w:rsidRPr="000245BA">
        <w:rPr>
          <w:sz w:val="20"/>
          <w:szCs w:val="20"/>
        </w:rPr>
        <w:t>Личностныерезультатыосвоениярабочейпрограммыпорусскомуязыкуосновногообщего образования достигаются в единстве учебной и воспитательной деятельности всоответствиистрадиционнымироссийскимисоциокультурнымиидуховно-нравственными ценностями, принятыми в обществе правилами и нормами поведения испособствуют процессам самопознания, самовоспитания и саморазвития, формированиявнутреннейпозиции личности.</w:t>
      </w:r>
    </w:p>
    <w:p w:rsidR="00B5747B" w:rsidRPr="000245BA" w:rsidRDefault="00182789" w:rsidP="00D03353">
      <w:pPr>
        <w:pStyle w:val="a6"/>
        <w:ind w:right="327"/>
        <w:rPr>
          <w:sz w:val="20"/>
          <w:szCs w:val="20"/>
        </w:rPr>
      </w:pPr>
      <w:r w:rsidRPr="000245BA">
        <w:rPr>
          <w:sz w:val="20"/>
          <w:szCs w:val="20"/>
        </w:rPr>
        <w:t>Личностныерезультатыосвоениярабочейпрограммыпорусскомуязыкудляосновногообщегообразованиядолжныотражатьготовностьобучающихсяруководствоваться системой позитивных ценностных ориентаций и расширение опытадеятельностинаеёосновеивпроцессереализацииосновныхнаправленийвоспитательнойдеятельности,втом числевчасти:</w:t>
      </w:r>
    </w:p>
    <w:p w:rsidR="00B5747B" w:rsidRPr="000245BA" w:rsidRDefault="00182789" w:rsidP="00D03353">
      <w:pPr>
        <w:pStyle w:val="2"/>
        <w:spacing w:before="1"/>
        <w:ind w:right="327"/>
        <w:rPr>
          <w:sz w:val="20"/>
          <w:szCs w:val="20"/>
        </w:rPr>
      </w:pPr>
      <w:r w:rsidRPr="000245BA">
        <w:rPr>
          <w:sz w:val="20"/>
          <w:szCs w:val="20"/>
        </w:rPr>
        <w:t>Гражданскоговоспитания:</w:t>
      </w:r>
    </w:p>
    <w:p w:rsidR="00B5747B" w:rsidRPr="000245BA" w:rsidRDefault="00182789" w:rsidP="00D03353">
      <w:pPr>
        <w:pStyle w:val="a6"/>
        <w:ind w:right="327"/>
        <w:rPr>
          <w:sz w:val="20"/>
          <w:szCs w:val="20"/>
        </w:rPr>
      </w:pPr>
      <w:r w:rsidRPr="000245BA">
        <w:rPr>
          <w:sz w:val="20"/>
          <w:szCs w:val="20"/>
        </w:rPr>
        <w:t>готовностьквыполнениюобязанностейгражданинаиреализацииегоправ,уважение прав, свобод и законных интересов других людей; активное участие в жизнисемьи, образовательной организации, местного сообщества, родного края, страны, в томчислевсопоставлениисситуациями,отражённымивлитературныхпроизведениях,написанныхнарусскомязыке;неприятиелюбыхформэкстремизма,дискриминации;понимание роли различных социальных институтов в жизни человека; представление обосновных правах, свободах и обязанностях гражданина, социальных нормах и правилахмежличностныхотношенийвполикультурномимногоконфессиональномобществе,формируемоевтомчисленаосновепримеровизлитературныхпроизведений,написанныхна русском языке; готовность к разнообразной совместной деятельности, стремление квзаимопониманиюивзаимопомощи;активноеучастиевшкольномсамоуправлении;готовность к участию в гуманитарной деятельности (помощь людям, нуждающимся в ней;волонтёрство).</w:t>
      </w:r>
    </w:p>
    <w:p w:rsidR="00B5747B" w:rsidRPr="000245BA" w:rsidRDefault="00182789" w:rsidP="00D03353">
      <w:pPr>
        <w:pStyle w:val="2"/>
        <w:spacing w:before="3"/>
        <w:ind w:right="327"/>
        <w:rPr>
          <w:sz w:val="20"/>
          <w:szCs w:val="20"/>
        </w:rPr>
      </w:pPr>
      <w:r w:rsidRPr="000245BA">
        <w:rPr>
          <w:sz w:val="20"/>
          <w:szCs w:val="20"/>
        </w:rPr>
        <w:t>Патриотическоговоспитания:</w:t>
      </w:r>
    </w:p>
    <w:p w:rsidR="00B5747B" w:rsidRPr="000245BA" w:rsidRDefault="00182789" w:rsidP="00D03353">
      <w:pPr>
        <w:pStyle w:val="a6"/>
        <w:ind w:right="327"/>
        <w:rPr>
          <w:sz w:val="20"/>
          <w:szCs w:val="20"/>
        </w:rPr>
      </w:pPr>
      <w:r w:rsidRPr="000245BA">
        <w:rPr>
          <w:sz w:val="20"/>
          <w:szCs w:val="20"/>
        </w:rPr>
        <w:t>осознаниероссийскойгражданскойидентичностивполи-культурномимногоконфессиональном обществе, понимание роли русского языка как государственногоязыкаРоссийскойФедерациииязыкамежнациональногообщениянародовРоссии;проявлениеинтересакпознаниюрусскогоязыка,кисторииикультуреРоссийскойФедерации,культуресвоегокрая,народовРоссиивконтекстеучебногопредмета«Русскийязык»; ценностное отношение к русскому языку, к достижениям своей Родины — России,кнауке,искусству,боевымподвигамитрудовымдостижениямнарода,втомчислеотражённымвхудожественныхпроизведениях;уважениексимволамРоссии,государственнымпраздникам,историческомуиприродномунаследиюипамятникам,традициямразныхнародов, проживающихвродной стране.</w:t>
      </w:r>
    </w:p>
    <w:p w:rsidR="00B5747B" w:rsidRPr="000245BA" w:rsidRDefault="00182789" w:rsidP="00D03353">
      <w:pPr>
        <w:pStyle w:val="2"/>
        <w:spacing w:before="4"/>
        <w:ind w:right="327"/>
        <w:rPr>
          <w:sz w:val="20"/>
          <w:szCs w:val="20"/>
        </w:rPr>
      </w:pPr>
      <w:r w:rsidRPr="000245BA">
        <w:rPr>
          <w:sz w:val="20"/>
          <w:szCs w:val="20"/>
        </w:rPr>
        <w:t>Духовно-нравственноговоспитания:</w:t>
      </w:r>
    </w:p>
    <w:p w:rsidR="00B5747B" w:rsidRPr="000245BA" w:rsidRDefault="00182789" w:rsidP="00D03353">
      <w:pPr>
        <w:pStyle w:val="a6"/>
        <w:ind w:right="327"/>
        <w:rPr>
          <w:sz w:val="20"/>
          <w:szCs w:val="20"/>
        </w:rPr>
      </w:pPr>
      <w:r w:rsidRPr="000245BA">
        <w:rPr>
          <w:sz w:val="20"/>
          <w:szCs w:val="20"/>
        </w:rPr>
        <w:t>ориентация на моральные ценности и нормы в ситуациях нравственного выбора;готовность оценивать своё поведение, в том числе речевое, и поступки, а также поведениеи поступки других людей с позиции нравственных и правовых норм с учётом осознанияпоследствийпоступков;активноенеприятиеасоциальныхпоступков;свободаиответственностьличностивусловияхиндивидуальногоиобщественногопространства.</w:t>
      </w:r>
    </w:p>
    <w:p w:rsidR="00B5747B" w:rsidRPr="000245BA" w:rsidRDefault="00182789" w:rsidP="00D03353">
      <w:pPr>
        <w:pStyle w:val="2"/>
        <w:spacing w:before="2"/>
        <w:ind w:right="327"/>
        <w:rPr>
          <w:sz w:val="20"/>
          <w:szCs w:val="20"/>
        </w:rPr>
      </w:pPr>
      <w:r w:rsidRPr="000245BA">
        <w:rPr>
          <w:sz w:val="20"/>
          <w:szCs w:val="20"/>
        </w:rPr>
        <w:t>Эстетическоговоспитания:</w:t>
      </w:r>
    </w:p>
    <w:p w:rsidR="00B5747B" w:rsidRPr="000245BA" w:rsidRDefault="00182789" w:rsidP="00D03353">
      <w:pPr>
        <w:pStyle w:val="a6"/>
        <w:ind w:right="327"/>
        <w:rPr>
          <w:sz w:val="20"/>
          <w:szCs w:val="20"/>
        </w:rPr>
      </w:pPr>
      <w:r w:rsidRPr="000245BA">
        <w:rPr>
          <w:sz w:val="20"/>
          <w:szCs w:val="20"/>
        </w:rPr>
        <w:t>восприимчивостькразнымвидамискусства,традициямитворчествусвоегоидругих народов; понимание эмоционального воздействия искусства; осознание важностихудожественнойкультурыкаксредствакоммуникацииисамовыражения;осознаниеважностирусскогоязыкакаксредствакоммуникацииисамовыражения;пониманиеценности отечественного и мирового искусства, роли этнических культурных традиций инародноготворчества;стремлениексамовыражениювразныхвидахискусства.</w:t>
      </w:r>
    </w:p>
    <w:p w:rsidR="00B5747B" w:rsidRPr="000245BA" w:rsidRDefault="00182789" w:rsidP="00D03353">
      <w:pPr>
        <w:pStyle w:val="2"/>
        <w:spacing w:line="240" w:lineRule="auto"/>
        <w:ind w:left="562" w:right="327" w:firstLine="707"/>
        <w:rPr>
          <w:sz w:val="20"/>
          <w:szCs w:val="20"/>
        </w:rPr>
      </w:pPr>
      <w:r w:rsidRPr="000245BA">
        <w:rPr>
          <w:sz w:val="20"/>
          <w:szCs w:val="20"/>
        </w:rPr>
        <w:t>Физического воспитания, формирования культуры здоровья и эмоциональногоблагополучия:</w:t>
      </w:r>
    </w:p>
    <w:p w:rsidR="00B5747B" w:rsidRPr="000245BA" w:rsidRDefault="00182789" w:rsidP="00D03353">
      <w:pPr>
        <w:pStyle w:val="a6"/>
        <w:ind w:right="327"/>
        <w:rPr>
          <w:sz w:val="20"/>
          <w:szCs w:val="20"/>
        </w:rPr>
      </w:pPr>
      <w:r w:rsidRPr="000245BA">
        <w:rPr>
          <w:sz w:val="20"/>
          <w:szCs w:val="20"/>
        </w:rPr>
        <w:t>осознание ценности жизни с опорой на собственный жизненный и читательскийопыт; ответственное отношение к своему здоровью и установка на здоровый образ жизни(здоровое питание, соблюдение гигиенических правил, рациональный режим занятий иотдыха, регулярная физическая активность); осознание последствий и неприятие вредныхпривычек(употреблениеалкоголя,наркотиков,курение)ииныхформвредадляфизическогоипсихическогоздоровья;соблюдение правилбезопасности,втомчисленавыкибезопасногоповедениявинтернет-средевпроцессешкольногоязыковогообразования;способностьадаптироватьсякстрессовымситуациямименяющимся</w:t>
      </w:r>
      <w:r w:rsidRPr="000245BA">
        <w:rPr>
          <w:spacing w:val="-1"/>
          <w:sz w:val="20"/>
          <w:szCs w:val="20"/>
        </w:rPr>
        <w:t>социальным,информационными</w:t>
      </w:r>
      <w:r w:rsidRPr="000245BA">
        <w:rPr>
          <w:sz w:val="20"/>
          <w:szCs w:val="20"/>
        </w:rPr>
        <w:t>природнымусловиям,втомчислеосмысляясобственныйопытивыстраивая дальнейшиецели;</w:t>
      </w:r>
    </w:p>
    <w:p w:rsidR="00B5747B" w:rsidRPr="000245BA" w:rsidRDefault="00182789" w:rsidP="00D03353">
      <w:pPr>
        <w:pStyle w:val="a6"/>
        <w:ind w:left="1270" w:right="327" w:firstLine="0"/>
        <w:rPr>
          <w:sz w:val="20"/>
          <w:szCs w:val="20"/>
        </w:rPr>
      </w:pPr>
      <w:r w:rsidRPr="000245BA">
        <w:rPr>
          <w:sz w:val="20"/>
          <w:szCs w:val="20"/>
        </w:rPr>
        <w:t>умениеприниматьсебяидругих,не осуждая;</w:t>
      </w:r>
    </w:p>
    <w:p w:rsidR="00B5747B" w:rsidRPr="000245BA" w:rsidRDefault="00182789" w:rsidP="00D03353">
      <w:pPr>
        <w:pStyle w:val="a6"/>
        <w:ind w:right="327"/>
        <w:rPr>
          <w:sz w:val="20"/>
          <w:szCs w:val="20"/>
        </w:rPr>
      </w:pPr>
      <w:r w:rsidRPr="000245BA">
        <w:rPr>
          <w:sz w:val="20"/>
          <w:szCs w:val="20"/>
        </w:rPr>
        <w:t xml:space="preserve">умениеосознаватьсвоёэмоциональноесостояниеиэмоциональноесостояниедругих, использовать адекватные языковые средства для выражения своего состояния, втом числе опираясь на примеры из литературных произведений, написанных на русскомязыке; сформированность навыков рефлексии, признание </w:t>
      </w:r>
      <w:r w:rsidRPr="000245BA">
        <w:rPr>
          <w:sz w:val="20"/>
          <w:szCs w:val="20"/>
        </w:rPr>
        <w:lastRenderedPageBreak/>
        <w:t>своего права на ошибку и такогожеправадругогочеловека.</w:t>
      </w:r>
    </w:p>
    <w:p w:rsidR="00B5747B" w:rsidRPr="000245BA" w:rsidRDefault="00182789" w:rsidP="00D03353">
      <w:pPr>
        <w:pStyle w:val="2"/>
        <w:spacing w:before="1"/>
        <w:ind w:right="327"/>
        <w:rPr>
          <w:sz w:val="20"/>
          <w:szCs w:val="20"/>
        </w:rPr>
      </w:pPr>
      <w:r w:rsidRPr="000245BA">
        <w:rPr>
          <w:sz w:val="20"/>
          <w:szCs w:val="20"/>
        </w:rPr>
        <w:t>Трудовоговоспитания:</w:t>
      </w:r>
    </w:p>
    <w:p w:rsidR="00B5747B" w:rsidRPr="000245BA" w:rsidRDefault="00182789" w:rsidP="00D03353">
      <w:pPr>
        <w:pStyle w:val="a6"/>
        <w:ind w:right="327"/>
        <w:rPr>
          <w:sz w:val="20"/>
          <w:szCs w:val="20"/>
        </w:rPr>
      </w:pPr>
      <w:r w:rsidRPr="000245BA">
        <w:rPr>
          <w:sz w:val="20"/>
          <w:szCs w:val="20"/>
        </w:rPr>
        <w:t>установка на активное участие в решении практических задач (в рамках семьи,школы,города,края)технологическойисоциальнойнаправленности,способностьинициировать,планироватьисамостоятельновыполнятьтакогородадеятельность;</w:t>
      </w:r>
    </w:p>
    <w:p w:rsidR="00B5747B" w:rsidRPr="000245BA" w:rsidRDefault="00182789" w:rsidP="00D03353">
      <w:pPr>
        <w:pStyle w:val="a6"/>
        <w:ind w:right="327"/>
        <w:rPr>
          <w:sz w:val="20"/>
          <w:szCs w:val="20"/>
        </w:rPr>
      </w:pPr>
      <w:r w:rsidRPr="000245BA">
        <w:rPr>
          <w:sz w:val="20"/>
          <w:szCs w:val="20"/>
        </w:rPr>
        <w:t>интерескпрактическомуизучениюпрофессийитрударазличногорода,втомчислена основе применения изучаемого предметного знания и ознакомления с деятельностьюфилологов,журналистов,писателей;уважениектрудуирезультатамтрудовойдеятельности; осознанный выбор и построение индивидуальной траектории образования ижизненных планов с учётом личных и общественных интересов и потребностей; умениерассказать о своихпланахнабудущее.</w:t>
      </w:r>
    </w:p>
    <w:p w:rsidR="00B5747B" w:rsidRPr="000245BA" w:rsidRDefault="00182789" w:rsidP="00D03353">
      <w:pPr>
        <w:pStyle w:val="2"/>
        <w:spacing w:before="3"/>
        <w:ind w:right="327"/>
        <w:rPr>
          <w:sz w:val="20"/>
          <w:szCs w:val="20"/>
        </w:rPr>
      </w:pPr>
      <w:r w:rsidRPr="000245BA">
        <w:rPr>
          <w:sz w:val="20"/>
          <w:szCs w:val="20"/>
        </w:rPr>
        <w:t>Экологическоговоспитания:</w:t>
      </w:r>
    </w:p>
    <w:p w:rsidR="00B5747B" w:rsidRPr="000245BA" w:rsidRDefault="00182789" w:rsidP="00D03353">
      <w:pPr>
        <w:pStyle w:val="a6"/>
        <w:ind w:right="327"/>
        <w:rPr>
          <w:sz w:val="20"/>
          <w:szCs w:val="20"/>
        </w:rPr>
      </w:pPr>
      <w:r w:rsidRPr="000245BA">
        <w:rPr>
          <w:sz w:val="20"/>
          <w:szCs w:val="20"/>
        </w:rPr>
        <w:t>ориентация на применение знаний из области социальных и естественных наук длярешениязадачвобластиокружающейсреды,планированияпоступковиоценкиихвозможных последствий для окружающей среды; умение точно, логично выражать своюточкузрения наэкологическиепроблемы;</w:t>
      </w:r>
    </w:p>
    <w:p w:rsidR="00B5747B" w:rsidRPr="000245BA" w:rsidRDefault="00182789" w:rsidP="00D03353">
      <w:pPr>
        <w:pStyle w:val="a6"/>
        <w:ind w:right="327"/>
        <w:rPr>
          <w:sz w:val="20"/>
          <w:szCs w:val="20"/>
        </w:rPr>
      </w:pPr>
      <w:r w:rsidRPr="000245BA">
        <w:rPr>
          <w:sz w:val="20"/>
          <w:szCs w:val="20"/>
        </w:rPr>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приносящихвред окружающей среде, в том числе сформированное при знакомстве с литературнымипроизведениями, поднимающими экологические проблемы; активное неприятие действий,приносящихвредокружающейсреде;осознаниесвоейроликакгражданинаипотребителяв условиях взаимосвязи природной, технологической и социальной сред; готовность кучастиювпрактическойдеятельностиэкологическойнаправленности.</w:t>
      </w:r>
    </w:p>
    <w:p w:rsidR="00B5747B" w:rsidRPr="000245BA" w:rsidRDefault="00182789" w:rsidP="00D03353">
      <w:pPr>
        <w:pStyle w:val="2"/>
        <w:spacing w:before="4"/>
        <w:ind w:right="327"/>
        <w:rPr>
          <w:sz w:val="20"/>
          <w:szCs w:val="20"/>
        </w:rPr>
      </w:pPr>
      <w:r w:rsidRPr="000245BA">
        <w:rPr>
          <w:sz w:val="20"/>
          <w:szCs w:val="20"/>
        </w:rPr>
        <w:t>Ценностинаучногопознания:</w:t>
      </w:r>
    </w:p>
    <w:p w:rsidR="00B5747B" w:rsidRPr="000245BA" w:rsidRDefault="00182789" w:rsidP="00D03353">
      <w:pPr>
        <w:pStyle w:val="a6"/>
        <w:ind w:right="327"/>
        <w:rPr>
          <w:sz w:val="20"/>
          <w:szCs w:val="20"/>
        </w:rPr>
      </w:pPr>
      <w:r w:rsidRPr="000245BA">
        <w:rPr>
          <w:sz w:val="20"/>
          <w:szCs w:val="20"/>
        </w:rPr>
        <w:t>ориентация в деятельности на современную систему научных представлений об</w:t>
      </w:r>
      <w:r w:rsidRPr="000245BA">
        <w:rPr>
          <w:spacing w:val="-1"/>
          <w:sz w:val="20"/>
          <w:szCs w:val="20"/>
        </w:rPr>
        <w:t>основныхзакономерностях</w:t>
      </w:r>
      <w:r w:rsidRPr="000245BA">
        <w:rPr>
          <w:sz w:val="20"/>
          <w:szCs w:val="20"/>
        </w:rPr>
        <w:t>развитиячеловека,природыиобщества,взаимосвязяхчеловекасприроднойисоциальнойсредой;закономерностяхразвитияязыка;овладениеязыковойичитательскойкультурой,навыкамичтениякаксредствапознаниямира;овладениеосновными навыками исследовательской деятельности с учётом специфики школьногоязыковогообразования;установканаосмыслениеопыта,наблюдений,поступковистремлениесовершенствоватьпутидостиженияиндивидуальногоиколлективногоблагополучия.</w:t>
      </w:r>
    </w:p>
    <w:p w:rsidR="00B5747B" w:rsidRPr="000245BA" w:rsidRDefault="00182789" w:rsidP="00D03353">
      <w:pPr>
        <w:pStyle w:val="2"/>
        <w:spacing w:before="2" w:line="240" w:lineRule="auto"/>
        <w:ind w:right="327"/>
        <w:rPr>
          <w:b w:val="0"/>
          <w:i w:val="0"/>
          <w:sz w:val="20"/>
          <w:szCs w:val="20"/>
        </w:rPr>
      </w:pPr>
      <w:r w:rsidRPr="000245BA">
        <w:rPr>
          <w:sz w:val="20"/>
          <w:szCs w:val="20"/>
        </w:rPr>
        <w:t>Адаптацииобучающегосякизменяющимсяусловиямсоциальнойиприроднойсреды:</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освоениеобучающимисясоциальногоопыта,основныхсоциальныхролей,норми</w:t>
      </w:r>
    </w:p>
    <w:p w:rsidR="00B5747B" w:rsidRPr="000245BA" w:rsidRDefault="00182789" w:rsidP="00D03353">
      <w:pPr>
        <w:pStyle w:val="a6"/>
        <w:ind w:right="327" w:firstLine="0"/>
        <w:rPr>
          <w:sz w:val="20"/>
          <w:szCs w:val="20"/>
        </w:rPr>
      </w:pPr>
      <w:r w:rsidRPr="000245BA">
        <w:rPr>
          <w:sz w:val="20"/>
          <w:szCs w:val="20"/>
        </w:rPr>
        <w:t>правилобщественногоповедения,формсоциальнойжизнивгруппахисообществах,включая семью, группы, сформированные по профессиональной деятельности, а также врамкахсоциальноговзаимодействияслюдьмииздругой культурнойсреды;</w:t>
      </w:r>
    </w:p>
    <w:p w:rsidR="00B5747B" w:rsidRPr="000245BA" w:rsidRDefault="00182789" w:rsidP="00D03353">
      <w:pPr>
        <w:pStyle w:val="a6"/>
        <w:ind w:right="327"/>
        <w:rPr>
          <w:sz w:val="20"/>
          <w:szCs w:val="20"/>
        </w:rPr>
      </w:pPr>
      <w:r w:rsidRPr="000245BA">
        <w:rPr>
          <w:sz w:val="20"/>
          <w:szCs w:val="20"/>
        </w:rPr>
        <w:t>потребность во взаимодействии в условиях неопределённости, открытость опыту изнаниямдругих;потребностьвдействиивусловияхнеопределённости,вповышенииуровнясвоейкомпетентностичерезпрактическуюдеятельность,втомчислеумениеучиться у других людей, получать в совместной деятельности новые знания, навыки икомпетенции из опыта других; необходимость в формировании новых знаний, уменийсвязывать образы, формулировать идеи, понятия, гипотезы об объектах и явлениях, в томчислеранеенеизвестных,осознаниедефицитасобственныхзнанийикомпетенций,планирование своего развития; умение оперировать основными понятиями, терминами ипредставлениями в области концепции устойчивого развития, анализировать и выявлятьвзаимосвязь природы, общества и экономики, оценивать свои действия с учётом влиянияна окружающую среду, достижения целей и преодоления вызовов, возможных глобальныхпоследствий;</w:t>
      </w:r>
    </w:p>
    <w:p w:rsidR="00B5747B" w:rsidRPr="000245BA" w:rsidRDefault="00182789" w:rsidP="00D03353">
      <w:pPr>
        <w:pStyle w:val="a6"/>
        <w:spacing w:before="1"/>
        <w:ind w:right="327"/>
        <w:rPr>
          <w:sz w:val="20"/>
          <w:szCs w:val="20"/>
        </w:rPr>
      </w:pPr>
      <w:r w:rsidRPr="000245BA">
        <w:rPr>
          <w:sz w:val="20"/>
          <w:szCs w:val="20"/>
        </w:rPr>
        <w:t>способность осознавать стрессовую ситуацию, оценивать происходящие измененияи их последствия, опираясь на жизненный, речевой и читательский опыт; восприниматьстрессовуюситуациюкаквызов,требующийконтрмер;оцениватьситуациюстресса,корректировать принимаемые решения и действия; формулировать и оценивать риски ипоследствия, формировать опыт, уметь находить позитивное в сложившейся ситуации;быть готовымдействовать вотсутствиегарантийуспеха.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0"/>
          <w:numId w:val="193"/>
        </w:numPr>
        <w:tabs>
          <w:tab w:val="left" w:pos="1510"/>
        </w:tabs>
        <w:ind w:right="327"/>
        <w:jc w:val="both"/>
        <w:rPr>
          <w:b/>
          <w:sz w:val="20"/>
          <w:szCs w:val="20"/>
        </w:rPr>
      </w:pPr>
      <w:r w:rsidRPr="000245BA">
        <w:rPr>
          <w:b/>
          <w:sz w:val="20"/>
          <w:szCs w:val="20"/>
        </w:rPr>
        <w:t>Овладениеуниверсальнымиучебнымипознавательнымидействиями</w:t>
      </w:r>
    </w:p>
    <w:p w:rsidR="00B5747B" w:rsidRPr="000245BA" w:rsidRDefault="00182789" w:rsidP="00D03353">
      <w:pPr>
        <w:pStyle w:val="2"/>
        <w:spacing w:before="1"/>
        <w:ind w:right="327"/>
        <w:rPr>
          <w:sz w:val="20"/>
          <w:szCs w:val="20"/>
        </w:rPr>
      </w:pPr>
      <w:r w:rsidRPr="000245BA">
        <w:rPr>
          <w:sz w:val="20"/>
          <w:szCs w:val="20"/>
        </w:rPr>
        <w:t>Базовыелогическиедействия:</w:t>
      </w:r>
    </w:p>
    <w:p w:rsidR="00B5747B" w:rsidRPr="000245BA" w:rsidRDefault="00182789" w:rsidP="00D03353">
      <w:pPr>
        <w:pStyle w:val="a6"/>
        <w:ind w:right="327"/>
        <w:rPr>
          <w:sz w:val="20"/>
          <w:szCs w:val="20"/>
        </w:rPr>
      </w:pPr>
      <w:r w:rsidRPr="000245BA">
        <w:rPr>
          <w:sz w:val="20"/>
          <w:szCs w:val="20"/>
        </w:rPr>
        <w:t>выявлять и характеризовать существенные признаки языковых единиц, языковыхявленийипроцессов;</w:t>
      </w:r>
    </w:p>
    <w:p w:rsidR="00B5747B" w:rsidRPr="000245BA" w:rsidRDefault="00182789" w:rsidP="00D03353">
      <w:pPr>
        <w:pStyle w:val="a6"/>
        <w:ind w:right="327"/>
        <w:rPr>
          <w:sz w:val="20"/>
          <w:szCs w:val="20"/>
        </w:rPr>
      </w:pPr>
      <w:r w:rsidRPr="000245BA">
        <w:rPr>
          <w:sz w:val="20"/>
          <w:szCs w:val="20"/>
        </w:rPr>
        <w:t>устанавливать существенный признак классификации языковых единиц (явлений),основания для обобщения и сравнения, критерии проводимого анализа; классифицироватьязыковыеединицы по существенномупризнаку;</w:t>
      </w:r>
    </w:p>
    <w:p w:rsidR="00B5747B" w:rsidRPr="000245BA" w:rsidRDefault="00182789" w:rsidP="00D03353">
      <w:pPr>
        <w:pStyle w:val="a6"/>
        <w:ind w:right="327"/>
        <w:rPr>
          <w:sz w:val="20"/>
          <w:szCs w:val="20"/>
        </w:rPr>
      </w:pPr>
      <w:r w:rsidRPr="000245BA">
        <w:rPr>
          <w:sz w:val="20"/>
          <w:szCs w:val="20"/>
        </w:rPr>
        <w:t>выявлять закономерности и противоречия в рассматриваемых фактах, данных инаблюдениях;предлагатькритериидлявыявлениязакономерностейипротиворечий;</w:t>
      </w:r>
    </w:p>
    <w:p w:rsidR="00B5747B" w:rsidRPr="000245BA" w:rsidRDefault="00182789" w:rsidP="00D03353">
      <w:pPr>
        <w:pStyle w:val="a6"/>
        <w:ind w:right="327"/>
        <w:rPr>
          <w:sz w:val="20"/>
          <w:szCs w:val="20"/>
        </w:rPr>
      </w:pPr>
      <w:r w:rsidRPr="000245BA">
        <w:rPr>
          <w:sz w:val="20"/>
          <w:szCs w:val="20"/>
        </w:rPr>
        <w:t>выявлять дефицит информации текста, необходимой для решения поставленнойучебнойзадачи;</w:t>
      </w:r>
    </w:p>
    <w:p w:rsidR="00B5747B" w:rsidRPr="000245BA" w:rsidRDefault="00182789" w:rsidP="00D03353">
      <w:pPr>
        <w:pStyle w:val="a6"/>
        <w:ind w:right="327"/>
        <w:rPr>
          <w:sz w:val="20"/>
          <w:szCs w:val="20"/>
        </w:rPr>
      </w:pPr>
      <w:r w:rsidRPr="000245BA">
        <w:rPr>
          <w:sz w:val="20"/>
          <w:szCs w:val="20"/>
        </w:rPr>
        <w:t>выявлять причинно-следственные связи при изучении языковых процессов; делать</w:t>
      </w:r>
      <w:r w:rsidRPr="000245BA">
        <w:rPr>
          <w:spacing w:val="-1"/>
          <w:sz w:val="20"/>
          <w:szCs w:val="20"/>
        </w:rPr>
        <w:t>выводысиспользованием</w:t>
      </w:r>
      <w:r w:rsidRPr="000245BA">
        <w:rPr>
          <w:sz w:val="20"/>
          <w:szCs w:val="20"/>
        </w:rPr>
        <w:t>дедуктивныхииндуктивныхумозаключений,умозаключенийпоаналогии,формулироватьгипотезы о взаимосвязях;</w:t>
      </w:r>
    </w:p>
    <w:p w:rsidR="00B5747B" w:rsidRPr="000245BA" w:rsidRDefault="00182789" w:rsidP="00D03353">
      <w:pPr>
        <w:pStyle w:val="a6"/>
        <w:ind w:right="327"/>
        <w:rPr>
          <w:sz w:val="20"/>
          <w:szCs w:val="20"/>
        </w:rPr>
      </w:pPr>
      <w:r w:rsidRPr="000245BA">
        <w:rPr>
          <w:sz w:val="20"/>
          <w:szCs w:val="20"/>
        </w:rPr>
        <w:t xml:space="preserve">самостоятельно выбирать способ решения учебной задачи при работе с </w:t>
      </w:r>
      <w:r w:rsidRPr="000245BA">
        <w:rPr>
          <w:sz w:val="20"/>
          <w:szCs w:val="20"/>
        </w:rPr>
        <w:lastRenderedPageBreak/>
        <w:t>разнымитипамитекстов,разнымиединицамиязыка,сравниваявариантырешенияивыбираяоптимальныйвариантсучётом самостоятельновыделенных критериев.</w:t>
      </w:r>
    </w:p>
    <w:p w:rsidR="00B5747B" w:rsidRPr="000245BA" w:rsidRDefault="00182789" w:rsidP="00D03353">
      <w:pPr>
        <w:pStyle w:val="2"/>
        <w:spacing w:before="3"/>
        <w:ind w:right="327"/>
        <w:rPr>
          <w:sz w:val="20"/>
          <w:szCs w:val="20"/>
        </w:rPr>
      </w:pPr>
      <w:r w:rsidRPr="000245BA">
        <w:rPr>
          <w:sz w:val="20"/>
          <w:szCs w:val="20"/>
        </w:rPr>
        <w:t>Базовыеисследовательскиедействия:</w:t>
      </w:r>
    </w:p>
    <w:p w:rsidR="00B5747B" w:rsidRPr="000245BA" w:rsidRDefault="00182789" w:rsidP="00D03353">
      <w:pPr>
        <w:pStyle w:val="a6"/>
        <w:ind w:right="327"/>
        <w:rPr>
          <w:sz w:val="20"/>
          <w:szCs w:val="20"/>
        </w:rPr>
      </w:pPr>
      <w:r w:rsidRPr="000245BA">
        <w:rPr>
          <w:sz w:val="20"/>
          <w:szCs w:val="20"/>
        </w:rPr>
        <w:t>использоватьвопросыкакисследовательскийинструментпознаниявязыковомобразовании;</w:t>
      </w:r>
    </w:p>
    <w:p w:rsidR="00B5747B" w:rsidRPr="000245BA" w:rsidRDefault="00182789" w:rsidP="00D03353">
      <w:pPr>
        <w:pStyle w:val="a6"/>
        <w:ind w:right="327"/>
        <w:rPr>
          <w:sz w:val="20"/>
          <w:szCs w:val="20"/>
        </w:rPr>
      </w:pPr>
      <w:r w:rsidRPr="000245BA">
        <w:rPr>
          <w:sz w:val="20"/>
          <w:szCs w:val="20"/>
        </w:rPr>
        <w:t>формулироватьвопросы,фиксирующиенесоответствиемеждуреальнымижелательнымсостояниемситуации,исамостоятельно устанавливатьискомоеиданное;</w:t>
      </w:r>
    </w:p>
    <w:p w:rsidR="00B5747B" w:rsidRPr="000245BA" w:rsidRDefault="00182789" w:rsidP="00D03353">
      <w:pPr>
        <w:pStyle w:val="a6"/>
        <w:ind w:right="327"/>
        <w:rPr>
          <w:sz w:val="20"/>
          <w:szCs w:val="20"/>
        </w:rPr>
      </w:pPr>
      <w:r w:rsidRPr="000245BA">
        <w:rPr>
          <w:sz w:val="20"/>
          <w:szCs w:val="20"/>
        </w:rPr>
        <w:t>формировать гипотезу об истинности собственных суждений и суждений других,аргументировать своюпозицию, мнение;</w:t>
      </w:r>
    </w:p>
    <w:p w:rsidR="00B5747B" w:rsidRPr="000245BA" w:rsidRDefault="00182789" w:rsidP="00D03353">
      <w:pPr>
        <w:pStyle w:val="a6"/>
        <w:ind w:left="1270" w:right="327" w:firstLine="0"/>
        <w:rPr>
          <w:sz w:val="20"/>
          <w:szCs w:val="20"/>
        </w:rPr>
      </w:pPr>
      <w:r w:rsidRPr="000245BA">
        <w:rPr>
          <w:sz w:val="20"/>
          <w:szCs w:val="20"/>
        </w:rPr>
        <w:t>составлять алгоритм действий и использовать его для решения учебных задач;проводитьпосамостоятельносоставленномупланунебольшоеисследованиепоустановлению особенностей языковых единиц, процессов, причинно-следственных связейизависимостей объектов междусобой;</w:t>
      </w:r>
    </w:p>
    <w:p w:rsidR="00B5747B" w:rsidRPr="000245BA" w:rsidRDefault="00182789" w:rsidP="00D03353">
      <w:pPr>
        <w:pStyle w:val="a6"/>
        <w:ind w:right="327"/>
        <w:rPr>
          <w:sz w:val="20"/>
          <w:szCs w:val="20"/>
        </w:rPr>
      </w:pPr>
      <w:r w:rsidRPr="000245BA">
        <w:rPr>
          <w:sz w:val="20"/>
          <w:szCs w:val="20"/>
        </w:rPr>
        <w:t>оцениватьнаприменимостьидостоверностьинформацию,полученнуювходелингвистическогоисследования (эксперимента);</w:t>
      </w:r>
    </w:p>
    <w:p w:rsidR="00B5747B" w:rsidRPr="000245BA" w:rsidRDefault="00182789" w:rsidP="00D03353">
      <w:pPr>
        <w:pStyle w:val="a6"/>
        <w:spacing w:before="1"/>
        <w:ind w:right="327"/>
        <w:rPr>
          <w:sz w:val="20"/>
          <w:szCs w:val="20"/>
        </w:rPr>
      </w:pPr>
      <w:r w:rsidRPr="000245BA">
        <w:rPr>
          <w:sz w:val="20"/>
          <w:szCs w:val="20"/>
        </w:rPr>
        <w:t>самостоятельно формулировать обобщения и выводы по результатам проведённогонаблюдения, исследования; владетьинструментами оценки достоверностиполученныхвыводови обобщений;</w:t>
      </w:r>
    </w:p>
    <w:p w:rsidR="00B5747B" w:rsidRPr="000245BA" w:rsidRDefault="00182789" w:rsidP="00D03353">
      <w:pPr>
        <w:pStyle w:val="a6"/>
        <w:ind w:right="327"/>
        <w:rPr>
          <w:sz w:val="20"/>
          <w:szCs w:val="20"/>
        </w:rPr>
      </w:pPr>
      <w:r w:rsidRPr="000245BA">
        <w:rPr>
          <w:sz w:val="20"/>
          <w:szCs w:val="20"/>
        </w:rPr>
        <w:t>прогнозироватьвозможноедальнейшееразвитиепроцессов,событийиихпоследствия в аналогичных или сходных ситуациях, а также выдвигать предположения обихразвитии вновыхусловияхи контекстах.</w:t>
      </w:r>
    </w:p>
    <w:p w:rsidR="00B5747B" w:rsidRPr="000245BA" w:rsidRDefault="00182789" w:rsidP="00D03353">
      <w:pPr>
        <w:pStyle w:val="2"/>
        <w:spacing w:before="4"/>
        <w:ind w:right="327"/>
        <w:rPr>
          <w:sz w:val="20"/>
          <w:szCs w:val="20"/>
        </w:rPr>
      </w:pPr>
      <w:r w:rsidRPr="000245BA">
        <w:rPr>
          <w:sz w:val="20"/>
          <w:szCs w:val="20"/>
        </w:rPr>
        <w:t>Работасинформацией:</w:t>
      </w:r>
    </w:p>
    <w:p w:rsidR="00B5747B" w:rsidRPr="000245BA" w:rsidRDefault="00182789" w:rsidP="00D03353">
      <w:pPr>
        <w:pStyle w:val="a6"/>
        <w:ind w:right="327"/>
        <w:rPr>
          <w:sz w:val="20"/>
          <w:szCs w:val="20"/>
        </w:rPr>
      </w:pPr>
      <w:r w:rsidRPr="000245BA">
        <w:rPr>
          <w:sz w:val="20"/>
          <w:szCs w:val="20"/>
        </w:rPr>
        <w:t>применятьразличныеметоды,инструментыизапросыприпоискеиотбореинформациис учётомпредложеннойучебнойзадачиизаданныхкритериев;</w:t>
      </w:r>
    </w:p>
    <w:p w:rsidR="00B5747B" w:rsidRPr="000245BA" w:rsidRDefault="00182789" w:rsidP="00D03353">
      <w:pPr>
        <w:pStyle w:val="a6"/>
        <w:ind w:right="327"/>
        <w:rPr>
          <w:sz w:val="20"/>
          <w:szCs w:val="20"/>
        </w:rPr>
      </w:pPr>
      <w:r w:rsidRPr="000245BA">
        <w:rPr>
          <w:sz w:val="20"/>
          <w:szCs w:val="20"/>
        </w:rPr>
        <w:t>выбирать,анализировать,интерпретировать,обобщатьисистематизироватьинформацию,представленную втекстах, таблицах,схемах;</w:t>
      </w:r>
    </w:p>
    <w:p w:rsidR="00B5747B" w:rsidRPr="000245BA" w:rsidRDefault="00182789" w:rsidP="00D03353">
      <w:pPr>
        <w:pStyle w:val="a6"/>
        <w:ind w:right="327"/>
        <w:rPr>
          <w:sz w:val="20"/>
          <w:szCs w:val="20"/>
        </w:rPr>
      </w:pPr>
      <w:r w:rsidRPr="000245BA">
        <w:rPr>
          <w:sz w:val="20"/>
          <w:szCs w:val="20"/>
        </w:rPr>
        <w:t>использовать различные виды аудирования и чтения для оценки текста с точкизрениядостоверностииприменимостисодержащейсявнёминформациииусвоениянеобходимойинформации сцельюрешенияучебныхзадач;</w:t>
      </w:r>
    </w:p>
    <w:p w:rsidR="00B5747B" w:rsidRPr="000245BA" w:rsidRDefault="00182789" w:rsidP="00D03353">
      <w:pPr>
        <w:pStyle w:val="a6"/>
        <w:ind w:right="327"/>
        <w:rPr>
          <w:sz w:val="20"/>
          <w:szCs w:val="20"/>
        </w:rPr>
      </w:pPr>
      <w:r w:rsidRPr="000245BA">
        <w:rPr>
          <w:sz w:val="20"/>
          <w:szCs w:val="20"/>
        </w:rPr>
        <w:t>использоватьсмысловоечтениедляизвлечения,обобщенияисистематизацииинформацииизодногоилинесколькихисточниковсучётомпоставленных целей;</w:t>
      </w:r>
    </w:p>
    <w:p w:rsidR="00B5747B" w:rsidRPr="000245BA" w:rsidRDefault="00182789" w:rsidP="00D03353">
      <w:pPr>
        <w:pStyle w:val="a6"/>
        <w:ind w:right="327"/>
        <w:rPr>
          <w:sz w:val="20"/>
          <w:szCs w:val="20"/>
        </w:rPr>
      </w:pPr>
      <w:r w:rsidRPr="000245BA">
        <w:rPr>
          <w:sz w:val="20"/>
          <w:szCs w:val="20"/>
        </w:rPr>
        <w:t>находить сходные аргументы (подтверждающие или опровергающие одну и ту жеидею,версию) вразличныхинформационныхисточниках;</w:t>
      </w:r>
    </w:p>
    <w:p w:rsidR="00B5747B" w:rsidRPr="000245BA" w:rsidRDefault="00182789" w:rsidP="00D03353">
      <w:pPr>
        <w:pStyle w:val="a6"/>
        <w:ind w:right="327"/>
        <w:rPr>
          <w:sz w:val="20"/>
          <w:szCs w:val="20"/>
        </w:rPr>
      </w:pPr>
      <w:r w:rsidRPr="000245BA">
        <w:rPr>
          <w:sz w:val="20"/>
          <w:szCs w:val="20"/>
        </w:rPr>
        <w:t>самостоятельно выбирать оптимальную форму представления информации (текст,презентация, таблица, схема) и иллюстрировать решаемые задачи несложными схемами,диаграммами, иной графикой и их комбинациями в зависимости от коммуникативнойустановки;</w:t>
      </w:r>
    </w:p>
    <w:p w:rsidR="00B5747B" w:rsidRPr="000245BA" w:rsidRDefault="00182789" w:rsidP="00D03353">
      <w:pPr>
        <w:pStyle w:val="a6"/>
        <w:ind w:right="327"/>
        <w:rPr>
          <w:sz w:val="20"/>
          <w:szCs w:val="20"/>
        </w:rPr>
      </w:pPr>
      <w:r w:rsidRPr="000245BA">
        <w:rPr>
          <w:sz w:val="20"/>
          <w:szCs w:val="20"/>
        </w:rPr>
        <w:t>оценивать надёжность информации по критериям, предложенным учителем илисформулированнымсамостоятельно;</w:t>
      </w:r>
    </w:p>
    <w:p w:rsidR="00B5747B" w:rsidRPr="000245BA" w:rsidRDefault="00182789" w:rsidP="00D03353">
      <w:pPr>
        <w:pStyle w:val="a6"/>
        <w:ind w:left="1270" w:right="327" w:firstLine="0"/>
        <w:rPr>
          <w:sz w:val="20"/>
          <w:szCs w:val="20"/>
        </w:rPr>
      </w:pPr>
      <w:r w:rsidRPr="000245BA">
        <w:rPr>
          <w:sz w:val="20"/>
          <w:szCs w:val="20"/>
        </w:rPr>
        <w:t>эффективнозапоминатьисистематизироватьинформацию.</w:t>
      </w:r>
    </w:p>
    <w:p w:rsidR="00B5747B" w:rsidRPr="000245BA" w:rsidRDefault="00182789" w:rsidP="00522914">
      <w:pPr>
        <w:pStyle w:val="1"/>
        <w:numPr>
          <w:ilvl w:val="0"/>
          <w:numId w:val="193"/>
        </w:numPr>
        <w:tabs>
          <w:tab w:val="left" w:pos="1510"/>
        </w:tabs>
        <w:spacing w:before="4"/>
        <w:ind w:right="327"/>
        <w:jc w:val="both"/>
        <w:rPr>
          <w:sz w:val="20"/>
          <w:szCs w:val="20"/>
        </w:rPr>
      </w:pPr>
      <w:r w:rsidRPr="000245BA">
        <w:rPr>
          <w:sz w:val="20"/>
          <w:szCs w:val="20"/>
        </w:rPr>
        <w:t>Овладениеуниверсальнымиучебнымикоммуникативнымидействиями</w:t>
      </w:r>
    </w:p>
    <w:p w:rsidR="00B5747B" w:rsidRPr="000245BA" w:rsidRDefault="00182789" w:rsidP="00D03353">
      <w:pPr>
        <w:pStyle w:val="2"/>
        <w:spacing w:before="0"/>
        <w:ind w:right="327"/>
        <w:jc w:val="left"/>
        <w:rPr>
          <w:sz w:val="20"/>
          <w:szCs w:val="20"/>
        </w:rPr>
      </w:pPr>
      <w:r w:rsidRPr="000245BA">
        <w:rPr>
          <w:sz w:val="20"/>
          <w:szCs w:val="20"/>
        </w:rPr>
        <w:t>Общение:</w:t>
      </w:r>
    </w:p>
    <w:p w:rsidR="00B5747B" w:rsidRPr="000245BA" w:rsidRDefault="00182789" w:rsidP="00D03353">
      <w:pPr>
        <w:pStyle w:val="a6"/>
        <w:ind w:right="327"/>
        <w:rPr>
          <w:sz w:val="20"/>
          <w:szCs w:val="20"/>
        </w:rPr>
      </w:pPr>
      <w:r w:rsidRPr="000245BA">
        <w:rPr>
          <w:sz w:val="20"/>
          <w:szCs w:val="20"/>
        </w:rPr>
        <w:t>восприниматьиформулироватьсуждения,выражатьэмоциивсоответствиисусловиямиицелямиобщения;выражатьсебя(своюточкузрения)вдиалогахидискуссиях,в устной монологической речиивписьменныхтекстах;</w:t>
      </w:r>
    </w:p>
    <w:p w:rsidR="00B5747B" w:rsidRPr="000245BA" w:rsidRDefault="00182789" w:rsidP="00D03353">
      <w:pPr>
        <w:pStyle w:val="a6"/>
        <w:ind w:right="327"/>
        <w:rPr>
          <w:sz w:val="20"/>
          <w:szCs w:val="20"/>
        </w:rPr>
      </w:pPr>
      <w:r w:rsidRPr="000245BA">
        <w:rPr>
          <w:sz w:val="20"/>
          <w:szCs w:val="20"/>
        </w:rPr>
        <w:t>распознаватьневербальныесредстваобщения,пониматьзначениесоциальныхзнаков;</w:t>
      </w:r>
    </w:p>
    <w:p w:rsidR="00B5747B" w:rsidRPr="000245BA" w:rsidRDefault="00182789" w:rsidP="00D03353">
      <w:pPr>
        <w:pStyle w:val="a6"/>
        <w:ind w:right="327"/>
        <w:rPr>
          <w:sz w:val="20"/>
          <w:szCs w:val="20"/>
        </w:rPr>
      </w:pPr>
      <w:r w:rsidRPr="000245BA">
        <w:rPr>
          <w:sz w:val="20"/>
          <w:szCs w:val="20"/>
        </w:rPr>
        <w:t>знать и распознавать предпосылки конфликтных ситуаций и смягчать конфликты,вести переговоры;</w:t>
      </w:r>
    </w:p>
    <w:p w:rsidR="00B5747B" w:rsidRPr="000245BA" w:rsidRDefault="00182789" w:rsidP="00D03353">
      <w:pPr>
        <w:pStyle w:val="a6"/>
        <w:ind w:right="327"/>
        <w:rPr>
          <w:sz w:val="20"/>
          <w:szCs w:val="20"/>
        </w:rPr>
      </w:pPr>
      <w:r w:rsidRPr="000245BA">
        <w:rPr>
          <w:sz w:val="20"/>
          <w:szCs w:val="20"/>
        </w:rPr>
        <w:t>понимать намерения других, проявлять уважительное отношение к собеседнику и вкорректнойформеформулироватьсвои возражения;</w:t>
      </w:r>
    </w:p>
    <w:p w:rsidR="00B5747B" w:rsidRPr="000245BA" w:rsidRDefault="00182789" w:rsidP="00D03353">
      <w:pPr>
        <w:pStyle w:val="a6"/>
        <w:ind w:right="327"/>
        <w:rPr>
          <w:sz w:val="20"/>
          <w:szCs w:val="20"/>
        </w:rPr>
      </w:pPr>
      <w:r w:rsidRPr="000245BA">
        <w:rPr>
          <w:sz w:val="20"/>
          <w:szCs w:val="20"/>
        </w:rPr>
        <w:t>входедиалога/дискуссиизадаватьвопросыпосуществуобсуждаемойтемыивысказывать идеи, нацеленные на решение задачи и поддержание благожелательностиобщения;</w:t>
      </w:r>
    </w:p>
    <w:p w:rsidR="00B5747B" w:rsidRPr="000245BA" w:rsidRDefault="00182789" w:rsidP="00D03353">
      <w:pPr>
        <w:pStyle w:val="a6"/>
        <w:ind w:right="327"/>
        <w:rPr>
          <w:sz w:val="20"/>
          <w:szCs w:val="20"/>
        </w:rPr>
      </w:pPr>
      <w:r w:rsidRPr="000245BA">
        <w:rPr>
          <w:sz w:val="20"/>
          <w:szCs w:val="20"/>
        </w:rPr>
        <w:t>сопоставлятьсвоисужденияссуждениямидругихучастниковдиалога,обнаруживать различиеи сходство позиций;</w:t>
      </w:r>
    </w:p>
    <w:p w:rsidR="00B5747B" w:rsidRPr="000245BA" w:rsidRDefault="00182789" w:rsidP="00D03353">
      <w:pPr>
        <w:pStyle w:val="a6"/>
        <w:ind w:right="327"/>
        <w:rPr>
          <w:sz w:val="20"/>
          <w:szCs w:val="20"/>
        </w:rPr>
      </w:pPr>
      <w:r w:rsidRPr="000245BA">
        <w:rPr>
          <w:sz w:val="20"/>
          <w:szCs w:val="20"/>
        </w:rPr>
        <w:t>публично представлять результаты проведённого языкового анализа, выполненноголингвистическогоэксперимента, исследования, проекта;</w:t>
      </w:r>
    </w:p>
    <w:p w:rsidR="00B5747B" w:rsidRPr="000245BA" w:rsidRDefault="00182789" w:rsidP="00D03353">
      <w:pPr>
        <w:pStyle w:val="a6"/>
        <w:ind w:right="327"/>
        <w:rPr>
          <w:sz w:val="20"/>
          <w:szCs w:val="20"/>
        </w:rPr>
      </w:pPr>
      <w:r w:rsidRPr="000245BA">
        <w:rPr>
          <w:sz w:val="20"/>
          <w:szCs w:val="20"/>
        </w:rPr>
        <w:t>самостоятельновыбиратьформатвыступлениясучётомцелипрезентациииособенностей аудитории и в соответствии с ним составлять устные и письменные тексты сиспользованиемиллюстративного материала.</w:t>
      </w:r>
    </w:p>
    <w:p w:rsidR="00B5747B" w:rsidRPr="000245BA" w:rsidRDefault="00182789" w:rsidP="00D03353">
      <w:pPr>
        <w:pStyle w:val="2"/>
        <w:spacing w:before="4"/>
        <w:ind w:right="327"/>
        <w:rPr>
          <w:sz w:val="20"/>
          <w:szCs w:val="20"/>
        </w:rPr>
      </w:pPr>
      <w:r w:rsidRPr="000245BA">
        <w:rPr>
          <w:sz w:val="20"/>
          <w:szCs w:val="20"/>
        </w:rPr>
        <w:t>Совместнаядеятельность:</w:t>
      </w:r>
    </w:p>
    <w:p w:rsidR="00B5747B" w:rsidRPr="000245BA" w:rsidRDefault="00182789" w:rsidP="00D03353">
      <w:pPr>
        <w:pStyle w:val="a6"/>
        <w:spacing w:line="274" w:lineRule="exact"/>
        <w:ind w:left="1270" w:right="327" w:firstLine="0"/>
        <w:rPr>
          <w:sz w:val="20"/>
          <w:szCs w:val="20"/>
        </w:rPr>
      </w:pPr>
      <w:r w:rsidRPr="000245BA">
        <w:rPr>
          <w:sz w:val="20"/>
          <w:szCs w:val="20"/>
        </w:rPr>
        <w:t>пониматьииспользоватьпреимуществакоманднойииндивидуальнойработыпри</w:t>
      </w:r>
    </w:p>
    <w:p w:rsidR="00B5747B" w:rsidRPr="000245BA" w:rsidRDefault="00B5747B" w:rsidP="00D03353">
      <w:pPr>
        <w:spacing w:line="274" w:lineRule="exact"/>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firstLine="0"/>
        <w:rPr>
          <w:sz w:val="20"/>
          <w:szCs w:val="20"/>
        </w:rPr>
      </w:pPr>
      <w:r w:rsidRPr="000245BA">
        <w:rPr>
          <w:sz w:val="20"/>
          <w:szCs w:val="20"/>
        </w:rPr>
        <w:lastRenderedPageBreak/>
        <w:t>решенииконкретнойпроблемы,обосновыватьнеобходимостьприменениягрупповыхформвзаимодействия при решениипоставленной задачи;</w:t>
      </w:r>
    </w:p>
    <w:p w:rsidR="00B5747B" w:rsidRPr="000245BA" w:rsidRDefault="00182789" w:rsidP="00D03353">
      <w:pPr>
        <w:pStyle w:val="a6"/>
        <w:ind w:right="327"/>
        <w:rPr>
          <w:sz w:val="20"/>
          <w:szCs w:val="20"/>
        </w:rPr>
      </w:pPr>
      <w:r w:rsidRPr="000245BA">
        <w:rPr>
          <w:sz w:val="20"/>
          <w:szCs w:val="20"/>
        </w:rPr>
        <w:t>приниматьцельсовместнойдеятельности,коллективностроитьдействияпоеёдостижению:распределятьроли,договариваться,обсуждатьпроцессирезультатсовместнойработы;уметьобобщатьмнениянесколькихлюдей,проявлятьготовностьруководить,выполнятьпоручения, подчиняться;</w:t>
      </w:r>
    </w:p>
    <w:p w:rsidR="00B5747B" w:rsidRPr="000245BA" w:rsidRDefault="00182789" w:rsidP="00D03353">
      <w:pPr>
        <w:pStyle w:val="a6"/>
        <w:spacing w:before="1"/>
        <w:ind w:right="327"/>
        <w:rPr>
          <w:sz w:val="20"/>
          <w:szCs w:val="20"/>
        </w:rPr>
      </w:pPr>
      <w:r w:rsidRPr="000245BA">
        <w:rPr>
          <w:sz w:val="20"/>
          <w:szCs w:val="20"/>
        </w:rPr>
        <w:t>планироватьорганизациюсовместнойработы,определятьсвоюроль(сучё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обменмнениями,«мозговойштурм»и иные);</w:t>
      </w:r>
    </w:p>
    <w:p w:rsidR="00B5747B" w:rsidRPr="000245BA" w:rsidRDefault="00182789" w:rsidP="00D03353">
      <w:pPr>
        <w:pStyle w:val="a6"/>
        <w:ind w:right="327"/>
        <w:rPr>
          <w:sz w:val="20"/>
          <w:szCs w:val="20"/>
        </w:rPr>
      </w:pPr>
      <w:r w:rsidRPr="000245BA">
        <w:rPr>
          <w:sz w:val="20"/>
          <w:szCs w:val="20"/>
        </w:rPr>
        <w:t>выполнятьсвоючастьработы,достигатькачественныйрезультатпосвоемунаправлениюикоординировать своидействиясдействиямидругих членовкоманды;</w:t>
      </w:r>
    </w:p>
    <w:p w:rsidR="00B5747B" w:rsidRPr="000245BA" w:rsidRDefault="00182789" w:rsidP="00D03353">
      <w:pPr>
        <w:pStyle w:val="a6"/>
        <w:ind w:right="327"/>
        <w:rPr>
          <w:sz w:val="20"/>
          <w:szCs w:val="20"/>
        </w:rPr>
      </w:pPr>
      <w:r w:rsidRPr="000245BA">
        <w:rPr>
          <w:sz w:val="20"/>
          <w:szCs w:val="20"/>
        </w:rPr>
        <w:t>оценивать качество своего вклада в общий продукт по критериям, самостоятельно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ипроявлять готовностькпредставлениюотчётапередгруппой.</w:t>
      </w:r>
    </w:p>
    <w:p w:rsidR="00B5747B" w:rsidRPr="000245BA" w:rsidRDefault="00182789" w:rsidP="00522914">
      <w:pPr>
        <w:pStyle w:val="1"/>
        <w:numPr>
          <w:ilvl w:val="0"/>
          <w:numId w:val="193"/>
        </w:numPr>
        <w:tabs>
          <w:tab w:val="left" w:pos="1510"/>
        </w:tabs>
        <w:spacing w:before="5"/>
        <w:ind w:right="327"/>
        <w:jc w:val="both"/>
        <w:rPr>
          <w:sz w:val="20"/>
          <w:szCs w:val="20"/>
        </w:rPr>
      </w:pPr>
      <w:r w:rsidRPr="000245BA">
        <w:rPr>
          <w:sz w:val="20"/>
          <w:szCs w:val="20"/>
        </w:rPr>
        <w:t>Овладениеуниверсальнымиучебнымирегулятивнымидействиями</w:t>
      </w:r>
    </w:p>
    <w:p w:rsidR="00B5747B" w:rsidRPr="000245BA" w:rsidRDefault="00182789" w:rsidP="00D03353">
      <w:pPr>
        <w:pStyle w:val="2"/>
        <w:spacing w:before="0"/>
        <w:ind w:right="327"/>
        <w:jc w:val="left"/>
        <w:rPr>
          <w:sz w:val="20"/>
          <w:szCs w:val="20"/>
        </w:rPr>
      </w:pPr>
      <w:r w:rsidRPr="000245BA">
        <w:rPr>
          <w:sz w:val="20"/>
          <w:szCs w:val="20"/>
        </w:rPr>
        <w:t>Самоорганизация:</w:t>
      </w:r>
    </w:p>
    <w:p w:rsidR="00B5747B" w:rsidRPr="000245BA" w:rsidRDefault="00182789" w:rsidP="00D03353">
      <w:pPr>
        <w:pStyle w:val="a6"/>
        <w:ind w:left="1270" w:right="327" w:firstLine="0"/>
        <w:jc w:val="left"/>
        <w:rPr>
          <w:sz w:val="20"/>
          <w:szCs w:val="20"/>
        </w:rPr>
      </w:pPr>
      <w:r w:rsidRPr="000245BA">
        <w:rPr>
          <w:sz w:val="20"/>
          <w:szCs w:val="20"/>
        </w:rPr>
        <w:t>выявлять проблемы для решения в учебных и жизненных ситуациях;ориентироватьсяв  различныхподходахкпринятиюрешений(индивидуальное,</w:t>
      </w:r>
    </w:p>
    <w:p w:rsidR="00B5747B" w:rsidRPr="000245BA" w:rsidRDefault="00182789" w:rsidP="00D03353">
      <w:pPr>
        <w:pStyle w:val="a6"/>
        <w:ind w:right="327" w:firstLine="0"/>
        <w:jc w:val="left"/>
        <w:rPr>
          <w:sz w:val="20"/>
          <w:szCs w:val="20"/>
        </w:rPr>
      </w:pPr>
      <w:r w:rsidRPr="000245BA">
        <w:rPr>
          <w:sz w:val="20"/>
          <w:szCs w:val="20"/>
        </w:rPr>
        <w:t>принятиерешениявгруппе,принятиерешениягруппой);</w:t>
      </w:r>
    </w:p>
    <w:p w:rsidR="00B5747B" w:rsidRPr="000245BA" w:rsidRDefault="00182789" w:rsidP="00D03353">
      <w:pPr>
        <w:pStyle w:val="a6"/>
        <w:ind w:right="327"/>
        <w:rPr>
          <w:sz w:val="20"/>
          <w:szCs w:val="20"/>
        </w:rPr>
      </w:pPr>
      <w:r w:rsidRPr="000245BA">
        <w:rPr>
          <w:sz w:val="20"/>
          <w:szCs w:val="20"/>
        </w:rPr>
        <w:t>самостоятельносоставлятьалгоритмрешениязадачи(илиегочасть),выбиратьспособрешенияучебнойзадачисучётомимеющихсяресурсовисобственныхвозможностей,аргументироватьпредлагаемыеварианты решений;</w:t>
      </w:r>
    </w:p>
    <w:p w:rsidR="00B5747B" w:rsidRPr="000245BA" w:rsidRDefault="00182789" w:rsidP="00D03353">
      <w:pPr>
        <w:pStyle w:val="a6"/>
        <w:ind w:right="327"/>
        <w:rPr>
          <w:sz w:val="20"/>
          <w:szCs w:val="20"/>
        </w:rPr>
      </w:pPr>
      <w:r w:rsidRPr="000245BA">
        <w:rPr>
          <w:sz w:val="20"/>
          <w:szCs w:val="20"/>
        </w:rPr>
        <w:t>самостоятельносоставлятьпландействий,вноситьнеобходимыекоррективывходеегореализации;</w:t>
      </w:r>
    </w:p>
    <w:p w:rsidR="00B5747B" w:rsidRPr="000245BA" w:rsidRDefault="00182789" w:rsidP="00D03353">
      <w:pPr>
        <w:pStyle w:val="a6"/>
        <w:ind w:left="1270" w:right="327" w:firstLine="0"/>
        <w:rPr>
          <w:sz w:val="20"/>
          <w:szCs w:val="20"/>
        </w:rPr>
      </w:pPr>
      <w:r w:rsidRPr="000245BA">
        <w:rPr>
          <w:sz w:val="20"/>
          <w:szCs w:val="20"/>
        </w:rPr>
        <w:t>делатьвыборибратьответственностьзарешение.</w:t>
      </w:r>
    </w:p>
    <w:p w:rsidR="00B5747B" w:rsidRPr="000245BA" w:rsidRDefault="00182789" w:rsidP="00D03353">
      <w:pPr>
        <w:pStyle w:val="2"/>
        <w:spacing w:before="3"/>
        <w:ind w:right="327"/>
        <w:jc w:val="left"/>
        <w:rPr>
          <w:sz w:val="20"/>
          <w:szCs w:val="20"/>
        </w:rPr>
      </w:pPr>
      <w:r w:rsidRPr="000245BA">
        <w:rPr>
          <w:sz w:val="20"/>
          <w:szCs w:val="20"/>
        </w:rPr>
        <w:t>Самоконтроль:</w:t>
      </w:r>
    </w:p>
    <w:p w:rsidR="00B5747B" w:rsidRPr="000245BA" w:rsidRDefault="00182789" w:rsidP="00D03353">
      <w:pPr>
        <w:pStyle w:val="a6"/>
        <w:ind w:right="327"/>
        <w:jc w:val="left"/>
        <w:rPr>
          <w:sz w:val="20"/>
          <w:szCs w:val="20"/>
        </w:rPr>
      </w:pPr>
      <w:r w:rsidRPr="000245BA">
        <w:rPr>
          <w:sz w:val="20"/>
          <w:szCs w:val="20"/>
        </w:rPr>
        <w:t>владетьразнымиспособамисамоконтроля(втомчислеречевого),самомотивацииирефлексии;</w:t>
      </w:r>
    </w:p>
    <w:p w:rsidR="00B5747B" w:rsidRPr="000245BA" w:rsidRDefault="00182789" w:rsidP="00D03353">
      <w:pPr>
        <w:pStyle w:val="a6"/>
        <w:ind w:left="1270" w:right="327" w:firstLine="0"/>
        <w:rPr>
          <w:sz w:val="20"/>
          <w:szCs w:val="20"/>
        </w:rPr>
      </w:pPr>
      <w:r w:rsidRPr="000245BA">
        <w:rPr>
          <w:sz w:val="20"/>
          <w:szCs w:val="20"/>
        </w:rPr>
        <w:t>даватьадекватнуюоценкуучебнойситуацииипредлагатьпланеёизменения;</w:t>
      </w:r>
    </w:p>
    <w:p w:rsidR="00B5747B" w:rsidRPr="000245BA" w:rsidRDefault="00182789" w:rsidP="00D03353">
      <w:pPr>
        <w:pStyle w:val="a6"/>
        <w:ind w:right="327"/>
        <w:rPr>
          <w:sz w:val="20"/>
          <w:szCs w:val="20"/>
        </w:rPr>
      </w:pPr>
      <w:r w:rsidRPr="000245BA">
        <w:rPr>
          <w:sz w:val="20"/>
          <w:szCs w:val="20"/>
        </w:rPr>
        <w:t>предвидеть трудности, которые могут возникнуть при решении учебной задачи, иадаптировать решениекменяющимся обстоятельствам;</w:t>
      </w:r>
    </w:p>
    <w:p w:rsidR="00B5747B" w:rsidRPr="000245BA" w:rsidRDefault="00182789" w:rsidP="00D03353">
      <w:pPr>
        <w:pStyle w:val="a6"/>
        <w:ind w:right="327"/>
        <w:rPr>
          <w:sz w:val="20"/>
          <w:szCs w:val="20"/>
        </w:rPr>
      </w:pPr>
      <w:r w:rsidRPr="000245BA">
        <w:rPr>
          <w:sz w:val="20"/>
          <w:szCs w:val="20"/>
        </w:rPr>
        <w:t>объяснять причины достижения (недостижения) результата деятельности; пониматьпричиныкоммуникативныхнеудачиуметьпредупреждатьих,даватьоценкуприобретённому речевому опыту и корректировать собственную речь с учётом целей иусловийобщения;оценивать соответствиерезультатацелииусловиямобщения.</w:t>
      </w:r>
    </w:p>
    <w:p w:rsidR="00B5747B" w:rsidRPr="000245BA" w:rsidRDefault="00182789" w:rsidP="00D03353">
      <w:pPr>
        <w:pStyle w:val="2"/>
        <w:spacing w:before="3"/>
        <w:ind w:right="327"/>
        <w:rPr>
          <w:sz w:val="20"/>
          <w:szCs w:val="20"/>
        </w:rPr>
      </w:pPr>
      <w:r w:rsidRPr="000245BA">
        <w:rPr>
          <w:sz w:val="20"/>
          <w:szCs w:val="20"/>
        </w:rPr>
        <w:t>Эмоциональныйинтеллект:</w:t>
      </w:r>
    </w:p>
    <w:p w:rsidR="00B5747B" w:rsidRPr="000245BA" w:rsidRDefault="00182789" w:rsidP="00D03353">
      <w:pPr>
        <w:pStyle w:val="a6"/>
        <w:spacing w:line="274" w:lineRule="exact"/>
        <w:ind w:left="1270" w:right="327" w:firstLine="0"/>
        <w:rPr>
          <w:sz w:val="20"/>
          <w:szCs w:val="20"/>
        </w:rPr>
      </w:pPr>
      <w:r w:rsidRPr="000245BA">
        <w:rPr>
          <w:sz w:val="20"/>
          <w:szCs w:val="20"/>
        </w:rPr>
        <w:t>развиватьспособностьуправлятьсобственнымиэмоциямииэмоциямидругих;</w:t>
      </w:r>
    </w:p>
    <w:p w:rsidR="00B5747B" w:rsidRPr="000245BA" w:rsidRDefault="00182789" w:rsidP="00D03353">
      <w:pPr>
        <w:pStyle w:val="a6"/>
        <w:ind w:right="327"/>
        <w:rPr>
          <w:sz w:val="20"/>
          <w:szCs w:val="20"/>
        </w:rPr>
      </w:pPr>
      <w:r w:rsidRPr="000245BA">
        <w:rPr>
          <w:sz w:val="20"/>
          <w:szCs w:val="20"/>
        </w:rPr>
        <w:t>выявлять и анализировать причины эмоций; понимать мотивы и намерения другогочеловека, анализируя речевую ситуацию; регулировать способ выражения собственныхэмоций.</w:t>
      </w:r>
    </w:p>
    <w:p w:rsidR="00B5747B" w:rsidRPr="000245BA" w:rsidRDefault="00182789" w:rsidP="00D03353">
      <w:pPr>
        <w:pStyle w:val="2"/>
        <w:ind w:right="327"/>
        <w:rPr>
          <w:sz w:val="20"/>
          <w:szCs w:val="20"/>
        </w:rPr>
      </w:pPr>
      <w:r w:rsidRPr="000245BA">
        <w:rPr>
          <w:sz w:val="20"/>
          <w:szCs w:val="20"/>
        </w:rPr>
        <w:t>Принятиесебяидругих:</w:t>
      </w:r>
    </w:p>
    <w:p w:rsidR="00B5747B" w:rsidRPr="000245BA" w:rsidRDefault="00182789" w:rsidP="00D03353">
      <w:pPr>
        <w:pStyle w:val="a6"/>
        <w:ind w:left="1270" w:right="327" w:firstLine="0"/>
        <w:jc w:val="left"/>
        <w:rPr>
          <w:sz w:val="20"/>
          <w:szCs w:val="20"/>
        </w:rPr>
      </w:pPr>
      <w:r w:rsidRPr="000245BA">
        <w:rPr>
          <w:sz w:val="20"/>
          <w:szCs w:val="20"/>
        </w:rPr>
        <w:t>осознанно относиться к другому человеку и его мнению;признавать своёи чужоеправонаошибку;</w:t>
      </w:r>
    </w:p>
    <w:p w:rsidR="00B5747B" w:rsidRPr="000245BA" w:rsidRDefault="00182789" w:rsidP="00D03353">
      <w:pPr>
        <w:pStyle w:val="a6"/>
        <w:ind w:left="1270" w:right="327" w:firstLine="0"/>
        <w:jc w:val="left"/>
        <w:rPr>
          <w:sz w:val="20"/>
          <w:szCs w:val="20"/>
        </w:rPr>
      </w:pPr>
      <w:r w:rsidRPr="000245BA">
        <w:rPr>
          <w:sz w:val="20"/>
          <w:szCs w:val="20"/>
        </w:rPr>
        <w:t>принимать себя и других, не осуждая;проявлять открытость;</w:t>
      </w:r>
    </w:p>
    <w:p w:rsidR="00B5747B" w:rsidRPr="000245BA" w:rsidRDefault="00182789" w:rsidP="00D03353">
      <w:pPr>
        <w:pStyle w:val="a6"/>
        <w:ind w:left="1270" w:right="327" w:firstLine="0"/>
        <w:jc w:val="left"/>
        <w:rPr>
          <w:sz w:val="20"/>
          <w:szCs w:val="20"/>
        </w:rPr>
      </w:pPr>
      <w:r w:rsidRPr="000245BA">
        <w:rPr>
          <w:sz w:val="20"/>
          <w:szCs w:val="20"/>
        </w:rPr>
        <w:t>осознаватьневозможностьконтролироватьвсёвокруг.</w:t>
      </w:r>
    </w:p>
    <w:p w:rsidR="00B5747B" w:rsidRPr="000245BA" w:rsidRDefault="00B5747B" w:rsidP="00D03353">
      <w:pPr>
        <w:pStyle w:val="a6"/>
        <w:ind w:left="0" w:right="327" w:firstLine="0"/>
        <w:jc w:val="left"/>
        <w:rPr>
          <w:sz w:val="20"/>
          <w:szCs w:val="20"/>
        </w:rPr>
      </w:pPr>
    </w:p>
    <w:p w:rsidR="002D5C9C" w:rsidRDefault="00182789" w:rsidP="00D03353">
      <w:pPr>
        <w:pStyle w:val="1"/>
        <w:spacing w:line="480" w:lineRule="auto"/>
        <w:ind w:right="327"/>
        <w:jc w:val="left"/>
        <w:rPr>
          <w:spacing w:val="-1"/>
          <w:sz w:val="20"/>
          <w:szCs w:val="20"/>
        </w:rPr>
      </w:pPr>
      <w:r w:rsidRPr="000245BA">
        <w:rPr>
          <w:sz w:val="20"/>
          <w:szCs w:val="20"/>
        </w:rPr>
        <w:t>ПРЕДМЕТНЫЕ РЕЗУЛЬТАТЫ5</w:t>
      </w:r>
      <w:r w:rsidR="002D5C9C">
        <w:rPr>
          <w:spacing w:val="-1"/>
          <w:sz w:val="20"/>
          <w:szCs w:val="20"/>
        </w:rPr>
        <w:t>КЛАСС</w:t>
      </w:r>
    </w:p>
    <w:p w:rsidR="00B5747B" w:rsidRPr="000245BA" w:rsidRDefault="00182789" w:rsidP="00D03353">
      <w:pPr>
        <w:pStyle w:val="1"/>
        <w:spacing w:line="480" w:lineRule="auto"/>
        <w:ind w:right="327"/>
        <w:jc w:val="left"/>
        <w:rPr>
          <w:b w:val="0"/>
          <w:sz w:val="20"/>
          <w:szCs w:val="20"/>
        </w:rPr>
      </w:pPr>
      <w:r w:rsidRPr="000245BA">
        <w:rPr>
          <w:sz w:val="20"/>
          <w:szCs w:val="20"/>
        </w:rPr>
        <w:t>Общиесведенияоязыке</w:t>
      </w:r>
    </w:p>
    <w:p w:rsidR="00B5747B" w:rsidRPr="000245BA" w:rsidRDefault="00182789" w:rsidP="00D03353">
      <w:pPr>
        <w:pStyle w:val="a6"/>
        <w:ind w:right="327"/>
        <w:jc w:val="left"/>
        <w:rPr>
          <w:sz w:val="20"/>
          <w:szCs w:val="20"/>
        </w:rPr>
      </w:pPr>
      <w:r w:rsidRPr="000245BA">
        <w:rPr>
          <w:sz w:val="20"/>
          <w:szCs w:val="20"/>
        </w:rPr>
        <w:t>Осознаватьбогатствоивыразительностьрусскогоязыка,приводитьпримеры,свидетельствующиеобэтом.</w:t>
      </w:r>
    </w:p>
    <w:p w:rsidR="00B5747B" w:rsidRPr="000245BA" w:rsidRDefault="00182789" w:rsidP="00D03353">
      <w:pPr>
        <w:pStyle w:val="a6"/>
        <w:ind w:right="327"/>
        <w:jc w:val="left"/>
        <w:rPr>
          <w:sz w:val="20"/>
          <w:szCs w:val="20"/>
        </w:rPr>
      </w:pPr>
      <w:r w:rsidRPr="000245BA">
        <w:rPr>
          <w:sz w:val="20"/>
          <w:szCs w:val="20"/>
        </w:rPr>
        <w:t>Знатьосновныеразделылингвистики,основныеединицыязыкаиречи(звук,морфема,слово,словосочетание, предложение).</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before="1" w:line="274" w:lineRule="exact"/>
        <w:ind w:right="327"/>
        <w:rPr>
          <w:sz w:val="20"/>
          <w:szCs w:val="20"/>
        </w:rPr>
      </w:pPr>
      <w:r w:rsidRPr="000245BA">
        <w:rPr>
          <w:sz w:val="20"/>
          <w:szCs w:val="20"/>
        </w:rPr>
        <w:t>Языки речь</w:t>
      </w:r>
    </w:p>
    <w:p w:rsidR="00B5747B" w:rsidRPr="000245BA" w:rsidRDefault="00182789" w:rsidP="00D03353">
      <w:pPr>
        <w:pStyle w:val="a6"/>
        <w:ind w:right="327"/>
        <w:rPr>
          <w:sz w:val="20"/>
          <w:szCs w:val="20"/>
        </w:rPr>
      </w:pPr>
      <w:r w:rsidRPr="000245BA">
        <w:rPr>
          <w:sz w:val="20"/>
          <w:szCs w:val="20"/>
        </w:rPr>
        <w:t>Характеризоватьразличиямеждуустнойиписьменнойречью,диалогомимонологом, учитывать особенности видов речевой деятельности при решении практико-ориентированныхучебныхзадачи вповседневнойжизни.</w:t>
      </w:r>
    </w:p>
    <w:p w:rsidR="00B5747B" w:rsidRPr="000245BA" w:rsidRDefault="00182789" w:rsidP="00D03353">
      <w:pPr>
        <w:pStyle w:val="a6"/>
        <w:ind w:right="327"/>
        <w:rPr>
          <w:sz w:val="20"/>
          <w:szCs w:val="20"/>
        </w:rPr>
      </w:pPr>
      <w:r w:rsidRPr="000245BA">
        <w:rPr>
          <w:sz w:val="20"/>
          <w:szCs w:val="20"/>
        </w:rPr>
        <w:t>Создавать устные монологические высказывания объёмом не менее 5 предложенийна основе жизненных наблюдений, чтения научно-учебной, художественной и научно-популярнойлитературы.</w:t>
      </w:r>
    </w:p>
    <w:p w:rsidR="00B5747B" w:rsidRPr="000245BA" w:rsidRDefault="00182789" w:rsidP="00D03353">
      <w:pPr>
        <w:pStyle w:val="a6"/>
        <w:ind w:right="327"/>
        <w:rPr>
          <w:sz w:val="20"/>
          <w:szCs w:val="20"/>
        </w:rPr>
      </w:pPr>
      <w:r w:rsidRPr="000245BA">
        <w:rPr>
          <w:sz w:val="20"/>
          <w:szCs w:val="20"/>
        </w:rPr>
        <w:t>Участвоватьвдиалогеналингвистическиетемы(врамкахизученного)ивдиалоге/полилогенаосновежизненныхнаблюдений объёмомнеменее3 реплик.</w:t>
      </w:r>
    </w:p>
    <w:p w:rsidR="00B5747B" w:rsidRPr="000245BA" w:rsidRDefault="00182789" w:rsidP="00D03353">
      <w:pPr>
        <w:pStyle w:val="a6"/>
        <w:ind w:right="327"/>
        <w:rPr>
          <w:sz w:val="20"/>
          <w:szCs w:val="20"/>
        </w:rPr>
      </w:pPr>
      <w:r w:rsidRPr="000245BA">
        <w:rPr>
          <w:sz w:val="20"/>
          <w:szCs w:val="20"/>
        </w:rPr>
        <w:t>Владетьразличнымивидамиаудирования:выборочным,ознакомительным,детальным—научно-учебныхихудожественныхтекстовразличныхфункционально-смысловых типов речи.</w:t>
      </w:r>
    </w:p>
    <w:p w:rsidR="00B5747B" w:rsidRPr="000245BA" w:rsidRDefault="00182789" w:rsidP="00D03353">
      <w:pPr>
        <w:pStyle w:val="a6"/>
        <w:ind w:right="327"/>
        <w:rPr>
          <w:sz w:val="20"/>
          <w:szCs w:val="20"/>
        </w:rPr>
      </w:pPr>
      <w:r w:rsidRPr="000245BA">
        <w:rPr>
          <w:spacing w:val="-1"/>
          <w:sz w:val="20"/>
          <w:szCs w:val="20"/>
        </w:rPr>
        <w:t>Владетьразличнымивидамичтения:</w:t>
      </w:r>
      <w:r w:rsidRPr="000245BA">
        <w:rPr>
          <w:sz w:val="20"/>
          <w:szCs w:val="20"/>
        </w:rPr>
        <w:t>просмотровым,ознакомительным,изучающим,поисковым.</w:t>
      </w:r>
    </w:p>
    <w:p w:rsidR="00B5747B" w:rsidRPr="000245BA" w:rsidRDefault="00182789" w:rsidP="00D03353">
      <w:pPr>
        <w:pStyle w:val="a6"/>
        <w:ind w:left="1270" w:right="327" w:firstLine="0"/>
        <w:rPr>
          <w:sz w:val="20"/>
          <w:szCs w:val="20"/>
        </w:rPr>
      </w:pPr>
      <w:r w:rsidRPr="000245BA">
        <w:rPr>
          <w:sz w:val="20"/>
          <w:szCs w:val="20"/>
        </w:rPr>
        <w:t>Устнопересказыватьпрочитанныйилипрослушанныйтекстобъёмомнеменее100</w:t>
      </w:r>
    </w:p>
    <w:p w:rsidR="00B5747B" w:rsidRPr="000245BA" w:rsidRDefault="00182789" w:rsidP="00D03353">
      <w:pPr>
        <w:pStyle w:val="a6"/>
        <w:spacing w:line="274" w:lineRule="exact"/>
        <w:ind w:right="327" w:firstLine="0"/>
        <w:jc w:val="left"/>
        <w:rPr>
          <w:sz w:val="20"/>
          <w:szCs w:val="20"/>
        </w:rPr>
      </w:pPr>
      <w:r w:rsidRPr="000245BA">
        <w:rPr>
          <w:sz w:val="20"/>
          <w:szCs w:val="20"/>
        </w:rPr>
        <w:t>слов.</w:t>
      </w:r>
    </w:p>
    <w:p w:rsidR="00B5747B" w:rsidRPr="000245BA" w:rsidRDefault="00182789" w:rsidP="00D03353">
      <w:pPr>
        <w:pStyle w:val="a6"/>
        <w:tabs>
          <w:tab w:val="left" w:pos="2528"/>
          <w:tab w:val="left" w:pos="3970"/>
          <w:tab w:val="left" w:pos="5750"/>
          <w:tab w:val="left" w:pos="6112"/>
          <w:tab w:val="left" w:pos="7719"/>
          <w:tab w:val="left" w:pos="8678"/>
          <w:tab w:val="left" w:pos="9788"/>
        </w:tabs>
        <w:ind w:left="1270" w:right="327" w:firstLine="0"/>
        <w:jc w:val="left"/>
        <w:rPr>
          <w:sz w:val="20"/>
          <w:szCs w:val="20"/>
        </w:rPr>
      </w:pPr>
      <w:r w:rsidRPr="000245BA">
        <w:rPr>
          <w:sz w:val="20"/>
          <w:szCs w:val="20"/>
        </w:rPr>
        <w:t>Понимать</w:t>
      </w:r>
      <w:r w:rsidRPr="000245BA">
        <w:rPr>
          <w:sz w:val="20"/>
          <w:szCs w:val="20"/>
        </w:rPr>
        <w:tab/>
        <w:t>содержание</w:t>
      </w:r>
      <w:r w:rsidRPr="000245BA">
        <w:rPr>
          <w:sz w:val="20"/>
          <w:szCs w:val="20"/>
        </w:rPr>
        <w:tab/>
        <w:t>прослушанных</w:t>
      </w:r>
      <w:r w:rsidRPr="000245BA">
        <w:rPr>
          <w:sz w:val="20"/>
          <w:szCs w:val="20"/>
        </w:rPr>
        <w:tab/>
        <w:t>и</w:t>
      </w:r>
      <w:r w:rsidRPr="000245BA">
        <w:rPr>
          <w:sz w:val="20"/>
          <w:szCs w:val="20"/>
        </w:rPr>
        <w:tab/>
        <w:t>прочитанных</w:t>
      </w:r>
      <w:r w:rsidRPr="000245BA">
        <w:rPr>
          <w:sz w:val="20"/>
          <w:szCs w:val="20"/>
        </w:rPr>
        <w:tab/>
        <w:t>научно</w:t>
      </w:r>
      <w:r w:rsidRPr="000245BA">
        <w:rPr>
          <w:sz w:val="20"/>
          <w:szCs w:val="20"/>
        </w:rPr>
        <w:tab/>
        <w:t>учебных</w:t>
      </w:r>
      <w:r w:rsidRPr="000245BA">
        <w:rPr>
          <w:sz w:val="20"/>
          <w:szCs w:val="20"/>
        </w:rPr>
        <w:tab/>
        <w:t>и</w:t>
      </w:r>
    </w:p>
    <w:p w:rsidR="00B5747B" w:rsidRPr="000245BA" w:rsidRDefault="00182789" w:rsidP="00D03353">
      <w:pPr>
        <w:pStyle w:val="a6"/>
        <w:ind w:right="327" w:firstLine="0"/>
        <w:rPr>
          <w:sz w:val="20"/>
          <w:szCs w:val="20"/>
        </w:rPr>
      </w:pPr>
      <w:r w:rsidRPr="000245BA">
        <w:rPr>
          <w:sz w:val="20"/>
          <w:szCs w:val="20"/>
        </w:rPr>
        <w:lastRenderedPageBreak/>
        <w:t>художественных текстов различных функционально-смысловых типов речи объёмом неменее150слов:устноиписьменноформулироватьтемуиглавнуюмысльтекста;формулироватьвопросыпосодержанию текстаиотвечатьна них;подробно исжатопередавать в письменной форме содержание исходного текста (для подробного изложенияобъёмисходноготекстадолженсоставлятьнеменее100слов;длясжатогоизложения—неменее110 слов).</w:t>
      </w:r>
    </w:p>
    <w:p w:rsidR="00B5747B" w:rsidRPr="000245BA" w:rsidRDefault="00182789" w:rsidP="00D03353">
      <w:pPr>
        <w:pStyle w:val="a6"/>
        <w:ind w:right="327"/>
        <w:rPr>
          <w:sz w:val="20"/>
          <w:szCs w:val="20"/>
        </w:rPr>
      </w:pPr>
      <w:r w:rsidRPr="000245BA">
        <w:rPr>
          <w:sz w:val="20"/>
          <w:szCs w:val="20"/>
        </w:rPr>
        <w:t>Осуществлятьвыборязыковыхсредствдлясозданиявысказываниявсоответствиисцелью, темой и коммуникативнымзамыслом.</w:t>
      </w:r>
    </w:p>
    <w:p w:rsidR="00B5747B" w:rsidRPr="000245BA" w:rsidRDefault="00182789" w:rsidP="00D03353">
      <w:pPr>
        <w:pStyle w:val="a6"/>
        <w:ind w:right="327"/>
        <w:rPr>
          <w:sz w:val="20"/>
          <w:szCs w:val="20"/>
        </w:rPr>
      </w:pPr>
      <w:r w:rsidRPr="000245BA">
        <w:rPr>
          <w:sz w:val="20"/>
          <w:szCs w:val="20"/>
        </w:rPr>
        <w:t>Соблюдать на письме нормы современного русского литературного языка, в томчисле во время списывания текста объёмом 90—100 слов; словарного диктанта объёмом15—20 слов; диктанта на основе связного текста объёмом 90—100 слов, составленного сучётом ранее изученных правил правописания (в том числе содержащего изученные втечение первого года обучения орфограммы, пунктограммы и слова с непроверяемыминаписаниями); уметь пользоваться разными видами лексических словарей; соблюдать вустнойречи и написьмеправиларечевогоэтикета.</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Текст</w:t>
      </w:r>
    </w:p>
    <w:p w:rsidR="00B5747B" w:rsidRPr="000245BA" w:rsidRDefault="00182789" w:rsidP="00D03353">
      <w:pPr>
        <w:pStyle w:val="a6"/>
        <w:ind w:right="327"/>
        <w:rPr>
          <w:sz w:val="20"/>
          <w:szCs w:val="20"/>
        </w:rPr>
      </w:pPr>
      <w:r w:rsidRPr="000245BA">
        <w:rPr>
          <w:sz w:val="20"/>
          <w:szCs w:val="20"/>
        </w:rPr>
        <w:t>Распознаватьосновныепризнакитекста;членитьтекстнакомпозиционно-смысловыечасти(абзацы);распознаватьсредствасвязипредложений ичастейтекста(формы слова, однокоренные слова, синонимы, антонимы, личные местоимения, повторслова);применятьэтизнанияприсозданиисобственноготекста(устногоиписьменного).</w:t>
      </w:r>
    </w:p>
    <w:p w:rsidR="00B5747B" w:rsidRPr="000245BA" w:rsidRDefault="00182789" w:rsidP="00D03353">
      <w:pPr>
        <w:pStyle w:val="a6"/>
        <w:ind w:right="327"/>
        <w:rPr>
          <w:sz w:val="20"/>
          <w:szCs w:val="20"/>
        </w:rPr>
      </w:pPr>
      <w:r w:rsidRPr="000245BA">
        <w:rPr>
          <w:sz w:val="20"/>
          <w:szCs w:val="20"/>
        </w:rPr>
        <w:t>Проводитьсмысловойанализтекста,егокомпозиционныхособенностей,определятьколичество микротеми абзацев.</w:t>
      </w:r>
    </w:p>
    <w:p w:rsidR="00B5747B" w:rsidRPr="000245BA" w:rsidRDefault="00182789" w:rsidP="00D03353">
      <w:pPr>
        <w:pStyle w:val="a6"/>
        <w:ind w:right="327"/>
        <w:rPr>
          <w:sz w:val="20"/>
          <w:szCs w:val="20"/>
        </w:rPr>
      </w:pPr>
      <w:r w:rsidRPr="000245BA">
        <w:rPr>
          <w:sz w:val="20"/>
          <w:szCs w:val="20"/>
        </w:rPr>
        <w:t>Характеризоватьтекстсточкизренияегосоответствияосновнымпризнакам(наличиетемы,главноймысли,грамматическойсвязипредложений,цельностииотносительной законченности); с точки зрения его принадлежностик функционально-смысловомутипуречи.</w:t>
      </w:r>
    </w:p>
    <w:p w:rsidR="00B5747B" w:rsidRPr="000245BA" w:rsidRDefault="00182789" w:rsidP="00D03353">
      <w:pPr>
        <w:pStyle w:val="a6"/>
        <w:ind w:left="1270" w:right="327" w:firstLine="0"/>
        <w:rPr>
          <w:sz w:val="20"/>
          <w:szCs w:val="20"/>
        </w:rPr>
      </w:pPr>
      <w:r w:rsidRPr="000245BA">
        <w:rPr>
          <w:sz w:val="20"/>
          <w:szCs w:val="20"/>
        </w:rPr>
        <w:t>Использоватьзнаниеосновныхпризнаковтекста,особенностейфункционально-смысловыхтиповречи,функциональныхразновидностейязыкавпрактикесозданиятекста(врамкахизученного).</w:t>
      </w:r>
    </w:p>
    <w:p w:rsidR="00B5747B" w:rsidRPr="000245BA" w:rsidRDefault="00182789" w:rsidP="00D03353">
      <w:pPr>
        <w:pStyle w:val="a6"/>
        <w:ind w:right="327"/>
        <w:rPr>
          <w:sz w:val="20"/>
          <w:szCs w:val="20"/>
        </w:rPr>
      </w:pPr>
      <w:r w:rsidRPr="000245BA">
        <w:rPr>
          <w:sz w:val="20"/>
          <w:szCs w:val="20"/>
        </w:rPr>
        <w:t>Применятьзнаниеосновныхпризнаковтекста(повествование)впрактикеегосоздания.</w:t>
      </w:r>
    </w:p>
    <w:p w:rsidR="00B5747B" w:rsidRPr="000245BA" w:rsidRDefault="00182789" w:rsidP="00D03353">
      <w:pPr>
        <w:pStyle w:val="a6"/>
        <w:spacing w:before="1"/>
        <w:ind w:right="327"/>
        <w:rPr>
          <w:sz w:val="20"/>
          <w:szCs w:val="20"/>
        </w:rPr>
      </w:pPr>
      <w:r w:rsidRPr="000245BA">
        <w:rPr>
          <w:sz w:val="20"/>
          <w:szCs w:val="20"/>
        </w:rPr>
        <w:t>Создаватьтексты-повествованиясопоройнажизненныйичитательскийопыт;тексты с опорой на сюжетную картину (в том числе сочинения-миниатюры объёмом 3 иболеепредложений; классныесочинения объёмомнеменее70слов).</w:t>
      </w:r>
    </w:p>
    <w:p w:rsidR="00B5747B" w:rsidRPr="000245BA" w:rsidRDefault="00182789" w:rsidP="00D03353">
      <w:pPr>
        <w:pStyle w:val="a6"/>
        <w:ind w:right="327"/>
        <w:rPr>
          <w:sz w:val="20"/>
          <w:szCs w:val="20"/>
        </w:rPr>
      </w:pPr>
      <w:r w:rsidRPr="000245BA">
        <w:rPr>
          <w:sz w:val="20"/>
          <w:szCs w:val="20"/>
        </w:rPr>
        <w:t>Восстанавливатьдеформированныйтекст;осуществлятькорректировкувосстановленноготекста сопорой наобразец.</w:t>
      </w:r>
    </w:p>
    <w:p w:rsidR="00B5747B" w:rsidRPr="000245BA" w:rsidRDefault="00182789" w:rsidP="00D03353">
      <w:pPr>
        <w:pStyle w:val="a6"/>
        <w:ind w:right="327"/>
        <w:rPr>
          <w:sz w:val="20"/>
          <w:szCs w:val="20"/>
        </w:rPr>
      </w:pPr>
      <w:r w:rsidRPr="000245BA">
        <w:rPr>
          <w:sz w:val="20"/>
          <w:szCs w:val="20"/>
        </w:rPr>
        <w:t>Владеть умениями информационной переработки прослушанного и прочитанногонаучно-учебного,художественногоинаучнопопулярноготекстов:составлятьплан(простой, сложный) с целью дальнейшего воспроизведения содержания текста в устной иписьменнойформе;передаватьсодержаниетекста,втомчислесизменениемлицарассказчика;извлекатьинформациюизразличныхисточников,втомчислеизлингвистическихсловарейисправочнойлитературы,ииспользоватьеёвучебнойдеятельности.</w:t>
      </w:r>
    </w:p>
    <w:p w:rsidR="00B5747B" w:rsidRPr="000245BA" w:rsidRDefault="00182789" w:rsidP="00D03353">
      <w:pPr>
        <w:pStyle w:val="a6"/>
        <w:ind w:left="1270" w:right="327" w:firstLine="0"/>
        <w:rPr>
          <w:sz w:val="20"/>
          <w:szCs w:val="20"/>
        </w:rPr>
      </w:pPr>
      <w:r w:rsidRPr="000245BA">
        <w:rPr>
          <w:sz w:val="20"/>
          <w:szCs w:val="20"/>
        </w:rPr>
        <w:t>Представлятьсообщениеназаданнуютемуввидепрезентации.</w:t>
      </w:r>
    </w:p>
    <w:p w:rsidR="00B5747B" w:rsidRPr="000245BA" w:rsidRDefault="00182789" w:rsidP="00D03353">
      <w:pPr>
        <w:pStyle w:val="a6"/>
        <w:ind w:right="327"/>
        <w:rPr>
          <w:sz w:val="20"/>
          <w:szCs w:val="20"/>
        </w:rPr>
      </w:pPr>
      <w:r w:rsidRPr="000245BA">
        <w:rPr>
          <w:sz w:val="20"/>
          <w:szCs w:val="20"/>
        </w:rPr>
        <w:t>Редактироватьсобственные/созданныедругимиобучающимисятекстысцельюсовершенствованияихсодержания(проверкафактическогоматериала,начальныйлогическийанализтекста—целостность, связность,информативность).</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Функциональныеразновидностиязыка</w:t>
      </w:r>
    </w:p>
    <w:p w:rsidR="00B5747B" w:rsidRPr="000245BA" w:rsidRDefault="00182789" w:rsidP="00D03353">
      <w:pPr>
        <w:pStyle w:val="a6"/>
        <w:ind w:right="327"/>
        <w:jc w:val="left"/>
        <w:rPr>
          <w:sz w:val="20"/>
          <w:szCs w:val="20"/>
        </w:rPr>
      </w:pPr>
      <w:r w:rsidRPr="000245BA">
        <w:rPr>
          <w:sz w:val="20"/>
          <w:szCs w:val="20"/>
        </w:rPr>
        <w:t>Иметьобщеепредставлениеобособенностяхразговорнойречи,функциональныхстилей,языкахудожественной литературы.</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СИСТЕМАЯЗЫКА</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Фонетика.Графика.Орфоэпия</w:t>
      </w:r>
    </w:p>
    <w:p w:rsidR="00B5747B" w:rsidRPr="000245BA" w:rsidRDefault="00182789" w:rsidP="00D03353">
      <w:pPr>
        <w:pStyle w:val="a6"/>
        <w:ind w:right="327"/>
        <w:jc w:val="left"/>
        <w:rPr>
          <w:sz w:val="20"/>
          <w:szCs w:val="20"/>
        </w:rPr>
      </w:pPr>
      <w:r w:rsidRPr="000245BA">
        <w:rPr>
          <w:spacing w:val="-1"/>
          <w:sz w:val="20"/>
          <w:szCs w:val="20"/>
        </w:rPr>
        <w:t>Характеризоватьзвуки;пониматьразличие</w:t>
      </w:r>
      <w:r w:rsidRPr="000245BA">
        <w:rPr>
          <w:sz w:val="20"/>
          <w:szCs w:val="20"/>
        </w:rPr>
        <w:t>междузвукомибуквой,характеризоватьсистемузвуков.</w:t>
      </w:r>
    </w:p>
    <w:p w:rsidR="00B5747B" w:rsidRPr="000245BA" w:rsidRDefault="00182789" w:rsidP="00D03353">
      <w:pPr>
        <w:pStyle w:val="a6"/>
        <w:ind w:left="1270" w:right="327" w:firstLine="0"/>
        <w:jc w:val="left"/>
        <w:rPr>
          <w:sz w:val="20"/>
          <w:szCs w:val="20"/>
        </w:rPr>
      </w:pPr>
      <w:r w:rsidRPr="000245BA">
        <w:rPr>
          <w:sz w:val="20"/>
          <w:szCs w:val="20"/>
        </w:rPr>
        <w:t>Проводитьфонетическийанализслов.</w:t>
      </w:r>
    </w:p>
    <w:p w:rsidR="00B5747B" w:rsidRPr="000245BA" w:rsidRDefault="00182789" w:rsidP="00D03353">
      <w:pPr>
        <w:pStyle w:val="a6"/>
        <w:ind w:right="327"/>
        <w:jc w:val="left"/>
        <w:rPr>
          <w:sz w:val="20"/>
          <w:szCs w:val="20"/>
        </w:rPr>
      </w:pPr>
      <w:r w:rsidRPr="000245BA">
        <w:rPr>
          <w:sz w:val="20"/>
          <w:szCs w:val="20"/>
        </w:rPr>
        <w:t>Использовать знанияпо фонетике, графикеиорфоэпиивпрактикепроизношения иправописанияслов.</w:t>
      </w:r>
    </w:p>
    <w:p w:rsidR="00B5747B" w:rsidRPr="000245BA" w:rsidRDefault="00182789" w:rsidP="00D03353">
      <w:pPr>
        <w:pStyle w:val="1"/>
        <w:spacing w:before="3" w:line="274" w:lineRule="exact"/>
        <w:ind w:right="327"/>
        <w:jc w:val="left"/>
        <w:rPr>
          <w:sz w:val="20"/>
          <w:szCs w:val="20"/>
        </w:rPr>
      </w:pPr>
      <w:r w:rsidRPr="000245BA">
        <w:rPr>
          <w:sz w:val="20"/>
          <w:szCs w:val="20"/>
        </w:rPr>
        <w:t>Орфография</w:t>
      </w:r>
    </w:p>
    <w:p w:rsidR="00B5747B" w:rsidRPr="000245BA" w:rsidRDefault="00182789" w:rsidP="00D03353">
      <w:pPr>
        <w:pStyle w:val="a6"/>
        <w:ind w:right="327"/>
        <w:jc w:val="left"/>
        <w:rPr>
          <w:sz w:val="20"/>
          <w:szCs w:val="20"/>
        </w:rPr>
      </w:pPr>
      <w:r w:rsidRPr="000245BA">
        <w:rPr>
          <w:sz w:val="20"/>
          <w:szCs w:val="20"/>
        </w:rPr>
        <w:t>Оперироватьпонятием«орфограмма»иразличатьбуквенныеинебуквенныеорфограммыпри проведении орфографическогоанализаслова.</w:t>
      </w:r>
    </w:p>
    <w:p w:rsidR="00B5747B" w:rsidRPr="000245BA" w:rsidRDefault="00182789" w:rsidP="00D03353">
      <w:pPr>
        <w:pStyle w:val="a6"/>
        <w:ind w:left="1270" w:right="327" w:firstLine="0"/>
        <w:jc w:val="left"/>
        <w:rPr>
          <w:sz w:val="20"/>
          <w:szCs w:val="20"/>
        </w:rPr>
      </w:pPr>
      <w:r w:rsidRPr="000245BA">
        <w:rPr>
          <w:sz w:val="20"/>
          <w:szCs w:val="20"/>
        </w:rPr>
        <w:t>Распознаватьизученныеорфограммы.</w:t>
      </w:r>
    </w:p>
    <w:p w:rsidR="00B5747B" w:rsidRPr="000245BA" w:rsidRDefault="00182789" w:rsidP="00D03353">
      <w:pPr>
        <w:pStyle w:val="a6"/>
        <w:ind w:right="327"/>
        <w:jc w:val="left"/>
        <w:rPr>
          <w:sz w:val="20"/>
          <w:szCs w:val="20"/>
        </w:rPr>
      </w:pPr>
      <w:r w:rsidRPr="000245BA">
        <w:rPr>
          <w:sz w:val="20"/>
          <w:szCs w:val="20"/>
        </w:rPr>
        <w:t>Применять знания по орфографии в практике правописания (в том числе применятьзнаниео правописанииразделительных</w:t>
      </w:r>
      <w:r w:rsidRPr="000245BA">
        <w:rPr>
          <w:b/>
          <w:i/>
          <w:sz w:val="20"/>
          <w:szCs w:val="20"/>
        </w:rPr>
        <w:t>ъ</w:t>
      </w:r>
      <w:r w:rsidRPr="000245BA">
        <w:rPr>
          <w:sz w:val="20"/>
          <w:szCs w:val="20"/>
        </w:rPr>
        <w:t xml:space="preserve">и </w:t>
      </w:r>
      <w:r w:rsidRPr="000245BA">
        <w:rPr>
          <w:b/>
          <w:i/>
          <w:sz w:val="20"/>
          <w:szCs w:val="20"/>
        </w:rPr>
        <w:t>ь</w:t>
      </w:r>
      <w:r w:rsidRPr="000245BA">
        <w:rPr>
          <w:sz w:val="20"/>
          <w:szCs w:val="20"/>
        </w:rPr>
        <w:t>).</w:t>
      </w:r>
    </w:p>
    <w:p w:rsidR="00B5747B" w:rsidRPr="000245BA" w:rsidRDefault="00182789" w:rsidP="00D03353">
      <w:pPr>
        <w:pStyle w:val="1"/>
        <w:spacing w:before="2" w:line="274" w:lineRule="exact"/>
        <w:ind w:right="327"/>
        <w:jc w:val="left"/>
        <w:rPr>
          <w:sz w:val="20"/>
          <w:szCs w:val="20"/>
        </w:rPr>
      </w:pPr>
      <w:r w:rsidRPr="000245BA">
        <w:rPr>
          <w:sz w:val="20"/>
          <w:szCs w:val="20"/>
        </w:rPr>
        <w:t>Лексикология</w:t>
      </w:r>
    </w:p>
    <w:p w:rsidR="00B5747B" w:rsidRPr="000245BA" w:rsidRDefault="00182789" w:rsidP="00D03353">
      <w:pPr>
        <w:pStyle w:val="a6"/>
        <w:ind w:right="327"/>
        <w:rPr>
          <w:sz w:val="20"/>
          <w:szCs w:val="20"/>
        </w:rPr>
      </w:pPr>
      <w:r w:rsidRPr="000245BA">
        <w:rPr>
          <w:sz w:val="20"/>
          <w:szCs w:val="20"/>
        </w:rPr>
        <w:t xml:space="preserve">Объяснять лексическое значение слова разными способами (подбор однокоренныхслов;подборсинонимовиантонимов;определениезначениясловапоконтексту,спомощьютолкового </w:t>
      </w:r>
      <w:r w:rsidRPr="000245BA">
        <w:rPr>
          <w:sz w:val="20"/>
          <w:szCs w:val="20"/>
        </w:rPr>
        <w:lastRenderedPageBreak/>
        <w:t>словаря).</w:t>
      </w:r>
    </w:p>
    <w:p w:rsidR="00B5747B" w:rsidRPr="000245BA" w:rsidRDefault="00182789" w:rsidP="00D03353">
      <w:pPr>
        <w:pStyle w:val="a6"/>
        <w:ind w:right="327"/>
        <w:rPr>
          <w:sz w:val="20"/>
          <w:szCs w:val="20"/>
        </w:rPr>
      </w:pPr>
      <w:r w:rsidRPr="000245BA">
        <w:rPr>
          <w:sz w:val="20"/>
          <w:szCs w:val="20"/>
        </w:rPr>
        <w:t>Распознавать однозначные и многозначные слова, различать прямое и переносноезначенияслова.</w:t>
      </w:r>
    </w:p>
    <w:p w:rsidR="00B5747B" w:rsidRPr="000245BA" w:rsidRDefault="00182789" w:rsidP="00D03353">
      <w:pPr>
        <w:pStyle w:val="a6"/>
        <w:ind w:right="327"/>
        <w:rPr>
          <w:sz w:val="20"/>
          <w:szCs w:val="20"/>
        </w:rPr>
      </w:pPr>
      <w:r w:rsidRPr="000245BA">
        <w:rPr>
          <w:sz w:val="20"/>
          <w:szCs w:val="20"/>
        </w:rPr>
        <w:t>Распознаватьсинонимы,антонимы,омонимы;различатьмногозначныесловаиомонимы;уметьправильноупотреблятьслова-паронимы.</w:t>
      </w:r>
    </w:p>
    <w:p w:rsidR="00B5747B" w:rsidRPr="000245BA" w:rsidRDefault="00182789" w:rsidP="00D03353">
      <w:pPr>
        <w:pStyle w:val="a6"/>
        <w:ind w:left="1270" w:right="327" w:firstLine="0"/>
        <w:rPr>
          <w:sz w:val="20"/>
          <w:szCs w:val="20"/>
        </w:rPr>
      </w:pPr>
      <w:r w:rsidRPr="000245BA">
        <w:rPr>
          <w:sz w:val="20"/>
          <w:szCs w:val="20"/>
        </w:rPr>
        <w:t>Характеризовать тематические группы слов, родовые и видовые понятия.Проводить лексическийанализслов(врамках изученного).</w:t>
      </w:r>
    </w:p>
    <w:p w:rsidR="00B5747B" w:rsidRPr="000245BA" w:rsidRDefault="00182789" w:rsidP="00D03353">
      <w:pPr>
        <w:pStyle w:val="a6"/>
        <w:ind w:right="327"/>
        <w:rPr>
          <w:sz w:val="20"/>
          <w:szCs w:val="20"/>
        </w:rPr>
      </w:pPr>
      <w:r w:rsidRPr="000245BA">
        <w:rPr>
          <w:sz w:val="20"/>
          <w:szCs w:val="20"/>
        </w:rPr>
        <w:t>Уметьпользоватьсялексическимисловарями(толковымсловарём,словарямисинонимов,антонимов,омонимов, паронимов).</w:t>
      </w:r>
    </w:p>
    <w:p w:rsidR="00B5747B" w:rsidRPr="000245BA" w:rsidRDefault="00182789" w:rsidP="00D03353">
      <w:pPr>
        <w:pStyle w:val="1"/>
        <w:spacing w:before="3"/>
        <w:ind w:right="327"/>
        <w:rPr>
          <w:sz w:val="20"/>
          <w:szCs w:val="20"/>
        </w:rPr>
      </w:pPr>
      <w:r w:rsidRPr="000245BA">
        <w:rPr>
          <w:sz w:val="20"/>
          <w:szCs w:val="20"/>
        </w:rPr>
        <w:t>Морфемика.Орфография</w:t>
      </w:r>
    </w:p>
    <w:p w:rsidR="00B5747B" w:rsidRPr="000245BA" w:rsidRDefault="00182789" w:rsidP="00D03353">
      <w:pPr>
        <w:pStyle w:val="a6"/>
        <w:spacing w:before="66"/>
        <w:ind w:left="1270" w:right="327" w:firstLine="0"/>
        <w:jc w:val="left"/>
        <w:rPr>
          <w:sz w:val="20"/>
          <w:szCs w:val="20"/>
        </w:rPr>
      </w:pPr>
      <w:r w:rsidRPr="000245BA">
        <w:rPr>
          <w:sz w:val="20"/>
          <w:szCs w:val="20"/>
        </w:rPr>
        <w:t>Характеризоватьморфемукакминимальнуюзначимуюединицуязыка.</w:t>
      </w:r>
    </w:p>
    <w:p w:rsidR="00B5747B" w:rsidRPr="000245BA" w:rsidRDefault="00182789" w:rsidP="00D03353">
      <w:pPr>
        <w:pStyle w:val="a6"/>
        <w:ind w:right="327"/>
        <w:jc w:val="left"/>
        <w:rPr>
          <w:sz w:val="20"/>
          <w:szCs w:val="20"/>
        </w:rPr>
      </w:pPr>
      <w:r w:rsidRPr="000245BA">
        <w:rPr>
          <w:sz w:val="20"/>
          <w:szCs w:val="20"/>
        </w:rPr>
        <w:t>Распознаватьморфемывслове(корень,приставку,суффикс,окончание),выделятьосновуслова.</w:t>
      </w:r>
    </w:p>
    <w:p w:rsidR="00B5747B" w:rsidRPr="000245BA" w:rsidRDefault="00182789" w:rsidP="00D03353">
      <w:pPr>
        <w:pStyle w:val="a6"/>
        <w:spacing w:before="1"/>
        <w:ind w:left="1270" w:right="327" w:firstLine="0"/>
        <w:jc w:val="left"/>
        <w:rPr>
          <w:sz w:val="20"/>
          <w:szCs w:val="20"/>
        </w:rPr>
      </w:pPr>
      <w:r w:rsidRPr="000245BA">
        <w:rPr>
          <w:sz w:val="20"/>
          <w:szCs w:val="20"/>
        </w:rPr>
        <w:t>Находитьчередованиезвуковвморфемах(втомчислечередованиегласныхснулём</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ind w:right="327" w:firstLine="0"/>
        <w:jc w:val="left"/>
        <w:rPr>
          <w:sz w:val="20"/>
          <w:szCs w:val="20"/>
        </w:rPr>
      </w:pPr>
      <w:r w:rsidRPr="000245BA">
        <w:rPr>
          <w:spacing w:val="-1"/>
          <w:sz w:val="20"/>
          <w:szCs w:val="20"/>
        </w:rPr>
        <w:lastRenderedPageBreak/>
        <w:t>звука).</w:t>
      </w:r>
    </w:p>
    <w:p w:rsidR="00B5747B" w:rsidRPr="000245BA" w:rsidRDefault="00182789" w:rsidP="00D03353">
      <w:pPr>
        <w:pStyle w:val="a6"/>
        <w:spacing w:before="11"/>
        <w:ind w:left="0" w:right="327" w:firstLine="0"/>
        <w:jc w:val="left"/>
        <w:rPr>
          <w:sz w:val="20"/>
          <w:szCs w:val="20"/>
        </w:rPr>
      </w:pPr>
      <w:r w:rsidRPr="000245BA">
        <w:rPr>
          <w:sz w:val="20"/>
          <w:szCs w:val="20"/>
        </w:rPr>
        <w:br w:type="column"/>
      </w:r>
    </w:p>
    <w:p w:rsidR="00B5747B" w:rsidRPr="000245BA" w:rsidRDefault="00182789" w:rsidP="00D03353">
      <w:pPr>
        <w:pStyle w:val="a6"/>
        <w:ind w:left="-21" w:right="327" w:firstLine="0"/>
        <w:jc w:val="left"/>
        <w:rPr>
          <w:sz w:val="20"/>
          <w:szCs w:val="20"/>
        </w:rPr>
      </w:pPr>
      <w:r w:rsidRPr="000245BA">
        <w:rPr>
          <w:sz w:val="20"/>
          <w:szCs w:val="20"/>
        </w:rPr>
        <w:t>Проводитьморфемныйанализслов.</w:t>
      </w:r>
    </w:p>
    <w:p w:rsidR="00B5747B" w:rsidRPr="000245BA" w:rsidRDefault="00182789" w:rsidP="00D03353">
      <w:pPr>
        <w:pStyle w:val="a6"/>
        <w:ind w:left="-21" w:right="327" w:firstLine="0"/>
        <w:jc w:val="left"/>
        <w:rPr>
          <w:sz w:val="20"/>
          <w:szCs w:val="20"/>
        </w:rPr>
      </w:pPr>
      <w:r w:rsidRPr="000245BA">
        <w:rPr>
          <w:sz w:val="20"/>
          <w:szCs w:val="20"/>
        </w:rPr>
        <w:t>Применятьзнанияпоморфемикепривыполненииязыковогоанализаразличных</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num="2" w:space="720" w:equalWidth="0">
            <w:col w:w="1251" w:space="40"/>
            <w:col w:w="8959"/>
          </w:cols>
        </w:sectPr>
      </w:pPr>
    </w:p>
    <w:p w:rsidR="00B5747B" w:rsidRPr="000245BA" w:rsidRDefault="00182789" w:rsidP="00D03353">
      <w:pPr>
        <w:pStyle w:val="a6"/>
        <w:ind w:right="327" w:firstLine="0"/>
        <w:rPr>
          <w:sz w:val="20"/>
          <w:szCs w:val="20"/>
        </w:rPr>
      </w:pPr>
      <w:r w:rsidRPr="000245BA">
        <w:rPr>
          <w:sz w:val="20"/>
          <w:szCs w:val="20"/>
        </w:rPr>
        <w:lastRenderedPageBreak/>
        <w:t>видов и в практике правописания неизменяемых приставок и приставок на -</w:t>
      </w:r>
      <w:r w:rsidRPr="000245BA">
        <w:rPr>
          <w:b/>
          <w:i/>
          <w:sz w:val="20"/>
          <w:szCs w:val="20"/>
        </w:rPr>
        <w:t xml:space="preserve">з </w:t>
      </w:r>
      <w:r w:rsidRPr="000245BA">
        <w:rPr>
          <w:sz w:val="20"/>
          <w:szCs w:val="20"/>
        </w:rPr>
        <w:t>(-</w:t>
      </w:r>
      <w:r w:rsidRPr="000245BA">
        <w:rPr>
          <w:b/>
          <w:i/>
          <w:sz w:val="20"/>
          <w:szCs w:val="20"/>
        </w:rPr>
        <w:t>с</w:t>
      </w:r>
      <w:r w:rsidRPr="000245BA">
        <w:rPr>
          <w:sz w:val="20"/>
          <w:szCs w:val="20"/>
        </w:rPr>
        <w:t xml:space="preserve">); </w:t>
      </w:r>
      <w:r w:rsidRPr="000245BA">
        <w:rPr>
          <w:b/>
          <w:i/>
          <w:sz w:val="20"/>
          <w:szCs w:val="20"/>
        </w:rPr>
        <w:t xml:space="preserve">ы </w:t>
      </w:r>
      <w:r w:rsidRPr="000245BA">
        <w:rPr>
          <w:sz w:val="20"/>
          <w:szCs w:val="20"/>
        </w:rPr>
        <w:t xml:space="preserve">— </w:t>
      </w:r>
      <w:r w:rsidRPr="000245BA">
        <w:rPr>
          <w:b/>
          <w:i/>
          <w:sz w:val="20"/>
          <w:szCs w:val="20"/>
        </w:rPr>
        <w:t>и</w:t>
      </w:r>
      <w:r w:rsidRPr="000245BA">
        <w:rPr>
          <w:sz w:val="20"/>
          <w:szCs w:val="20"/>
        </w:rPr>
        <w:t>послеприставок;корнейсбезударнымипроверяемыми,непроверяемыми,чередующимисягласными(врамкахизученного);корнейспроверяемыми,непроверяемыми,непроизносимымисогласными(врамкахизученного);</w:t>
      </w:r>
      <w:r w:rsidRPr="000245BA">
        <w:rPr>
          <w:b/>
          <w:i/>
          <w:sz w:val="20"/>
          <w:szCs w:val="20"/>
        </w:rPr>
        <w:t>ё</w:t>
      </w:r>
      <w:r w:rsidRPr="000245BA">
        <w:rPr>
          <w:sz w:val="20"/>
          <w:szCs w:val="20"/>
        </w:rPr>
        <w:t>—</w:t>
      </w:r>
      <w:r w:rsidRPr="000245BA">
        <w:rPr>
          <w:b/>
          <w:i/>
          <w:sz w:val="20"/>
          <w:szCs w:val="20"/>
        </w:rPr>
        <w:t>о</w:t>
      </w:r>
      <w:r w:rsidRPr="000245BA">
        <w:rPr>
          <w:sz w:val="20"/>
          <w:szCs w:val="20"/>
        </w:rPr>
        <w:t>послешипящихвкорнеслова;</w:t>
      </w:r>
      <w:r w:rsidRPr="000245BA">
        <w:rPr>
          <w:b/>
          <w:i/>
          <w:sz w:val="20"/>
          <w:szCs w:val="20"/>
        </w:rPr>
        <w:t>ы</w:t>
      </w:r>
      <w:r w:rsidRPr="000245BA">
        <w:rPr>
          <w:sz w:val="20"/>
          <w:szCs w:val="20"/>
        </w:rPr>
        <w:t>—</w:t>
      </w:r>
      <w:r w:rsidRPr="000245BA">
        <w:rPr>
          <w:b/>
          <w:i/>
          <w:sz w:val="20"/>
          <w:szCs w:val="20"/>
        </w:rPr>
        <w:t xml:space="preserve">и </w:t>
      </w:r>
      <w:r w:rsidRPr="000245BA">
        <w:rPr>
          <w:sz w:val="20"/>
          <w:szCs w:val="20"/>
        </w:rPr>
        <w:t>после</w:t>
      </w:r>
      <w:r w:rsidRPr="000245BA">
        <w:rPr>
          <w:b/>
          <w:i/>
          <w:sz w:val="20"/>
          <w:szCs w:val="20"/>
        </w:rPr>
        <w:t>ц</w:t>
      </w:r>
      <w:r w:rsidRPr="000245BA">
        <w:rPr>
          <w:sz w:val="20"/>
          <w:szCs w:val="20"/>
        </w:rPr>
        <w:t>.</w:t>
      </w:r>
    </w:p>
    <w:p w:rsidR="00B5747B" w:rsidRPr="000245BA" w:rsidRDefault="00182789" w:rsidP="00D03353">
      <w:pPr>
        <w:pStyle w:val="a6"/>
        <w:ind w:left="1270" w:right="327" w:firstLine="0"/>
        <w:rPr>
          <w:sz w:val="20"/>
          <w:szCs w:val="20"/>
        </w:rPr>
      </w:pPr>
      <w:r w:rsidRPr="000245BA">
        <w:rPr>
          <w:sz w:val="20"/>
          <w:szCs w:val="20"/>
        </w:rPr>
        <w:t>Уместноиспользоватьсловассуффиксамиоценкивсобственнойречи.</w:t>
      </w:r>
    </w:p>
    <w:p w:rsidR="00B5747B" w:rsidRPr="000245BA" w:rsidRDefault="00182789" w:rsidP="00D03353">
      <w:pPr>
        <w:pStyle w:val="1"/>
        <w:spacing w:before="5" w:line="274" w:lineRule="exact"/>
        <w:ind w:right="327"/>
        <w:rPr>
          <w:sz w:val="20"/>
          <w:szCs w:val="20"/>
        </w:rPr>
      </w:pPr>
      <w:r w:rsidRPr="000245BA">
        <w:rPr>
          <w:sz w:val="20"/>
          <w:szCs w:val="20"/>
        </w:rPr>
        <w:t>Морфология.Культураречи.Орфография</w:t>
      </w:r>
    </w:p>
    <w:p w:rsidR="00B5747B" w:rsidRPr="000245BA" w:rsidRDefault="00182789" w:rsidP="00D03353">
      <w:pPr>
        <w:pStyle w:val="a6"/>
        <w:ind w:right="327"/>
        <w:rPr>
          <w:sz w:val="20"/>
          <w:szCs w:val="20"/>
        </w:rPr>
      </w:pPr>
      <w:r w:rsidRPr="000245BA">
        <w:rPr>
          <w:sz w:val="20"/>
          <w:szCs w:val="20"/>
        </w:rPr>
        <w:t>Применятьзнанияочастяхречикаклексико-грамматическихразрядахслов,ограмматическом значении слова, о системе частей речи в русском языке для решенияпрактико-ориентированныхучебныхзадач.</w:t>
      </w:r>
    </w:p>
    <w:p w:rsidR="00B5747B" w:rsidRPr="000245BA" w:rsidRDefault="00182789" w:rsidP="00D03353">
      <w:pPr>
        <w:pStyle w:val="a6"/>
        <w:ind w:left="1270" w:right="327" w:firstLine="0"/>
        <w:jc w:val="left"/>
        <w:rPr>
          <w:sz w:val="20"/>
          <w:szCs w:val="20"/>
        </w:rPr>
      </w:pPr>
      <w:r w:rsidRPr="000245BA">
        <w:rPr>
          <w:sz w:val="20"/>
          <w:szCs w:val="20"/>
        </w:rPr>
        <w:t>Распознаватьименасуществительные,именаприлагательные,глаголы.</w:t>
      </w:r>
    </w:p>
    <w:p w:rsidR="00B5747B" w:rsidRPr="000245BA" w:rsidRDefault="00182789" w:rsidP="00D03353">
      <w:pPr>
        <w:pStyle w:val="a6"/>
        <w:tabs>
          <w:tab w:val="left" w:pos="2685"/>
          <w:tab w:val="left" w:pos="4828"/>
          <w:tab w:val="left" w:pos="5812"/>
          <w:tab w:val="left" w:pos="6627"/>
          <w:tab w:val="left" w:pos="8807"/>
        </w:tabs>
        <w:ind w:right="327"/>
        <w:jc w:val="left"/>
        <w:rPr>
          <w:sz w:val="20"/>
          <w:szCs w:val="20"/>
        </w:rPr>
      </w:pPr>
      <w:r w:rsidRPr="000245BA">
        <w:rPr>
          <w:sz w:val="20"/>
          <w:szCs w:val="20"/>
        </w:rPr>
        <w:t>Проводить</w:t>
      </w:r>
      <w:r w:rsidRPr="000245BA">
        <w:rPr>
          <w:sz w:val="20"/>
          <w:szCs w:val="20"/>
        </w:rPr>
        <w:tab/>
        <w:t>морфологический</w:t>
      </w:r>
      <w:r w:rsidRPr="000245BA">
        <w:rPr>
          <w:sz w:val="20"/>
          <w:szCs w:val="20"/>
        </w:rPr>
        <w:tab/>
        <w:t>анализ</w:t>
      </w:r>
      <w:r w:rsidRPr="000245BA">
        <w:rPr>
          <w:sz w:val="20"/>
          <w:szCs w:val="20"/>
        </w:rPr>
        <w:tab/>
        <w:t>имён</w:t>
      </w:r>
      <w:r w:rsidRPr="000245BA">
        <w:rPr>
          <w:sz w:val="20"/>
          <w:szCs w:val="20"/>
        </w:rPr>
        <w:tab/>
        <w:t>существительных,</w:t>
      </w:r>
      <w:r w:rsidRPr="000245BA">
        <w:rPr>
          <w:sz w:val="20"/>
          <w:szCs w:val="20"/>
        </w:rPr>
        <w:tab/>
      </w:r>
      <w:r w:rsidRPr="000245BA">
        <w:rPr>
          <w:spacing w:val="-1"/>
          <w:sz w:val="20"/>
          <w:szCs w:val="20"/>
        </w:rPr>
        <w:t>частичный</w:t>
      </w:r>
      <w:r w:rsidRPr="000245BA">
        <w:rPr>
          <w:sz w:val="20"/>
          <w:szCs w:val="20"/>
        </w:rPr>
        <w:t>морфологическийанализ имёнприлагательных, глаголов.</w:t>
      </w:r>
    </w:p>
    <w:p w:rsidR="00B5747B" w:rsidRPr="000245BA" w:rsidRDefault="00182789" w:rsidP="00D03353">
      <w:pPr>
        <w:pStyle w:val="a6"/>
        <w:ind w:right="327"/>
        <w:jc w:val="left"/>
        <w:rPr>
          <w:sz w:val="20"/>
          <w:szCs w:val="20"/>
        </w:rPr>
      </w:pPr>
      <w:r w:rsidRPr="000245BA">
        <w:rPr>
          <w:sz w:val="20"/>
          <w:szCs w:val="20"/>
        </w:rPr>
        <w:t>Применятьзнанияпоморфологиипривыполненииязыковогоанализаразличныхвидови вречевой практике.</w:t>
      </w:r>
    </w:p>
    <w:p w:rsidR="00B5747B" w:rsidRPr="000245BA" w:rsidRDefault="00182789" w:rsidP="00D03353">
      <w:pPr>
        <w:pStyle w:val="1"/>
        <w:spacing w:before="3" w:line="274" w:lineRule="exact"/>
        <w:ind w:right="327"/>
        <w:jc w:val="left"/>
        <w:rPr>
          <w:sz w:val="20"/>
          <w:szCs w:val="20"/>
        </w:rPr>
      </w:pPr>
      <w:r w:rsidRPr="000245BA">
        <w:rPr>
          <w:sz w:val="20"/>
          <w:szCs w:val="20"/>
        </w:rPr>
        <w:t>Имясуществительное</w:t>
      </w:r>
    </w:p>
    <w:p w:rsidR="00B5747B" w:rsidRPr="000245BA" w:rsidRDefault="00182789" w:rsidP="00D03353">
      <w:pPr>
        <w:pStyle w:val="a6"/>
        <w:tabs>
          <w:tab w:val="left" w:pos="2684"/>
          <w:tab w:val="left" w:pos="3536"/>
          <w:tab w:val="left" w:pos="5393"/>
          <w:tab w:val="left" w:pos="6591"/>
          <w:tab w:val="left" w:pos="8622"/>
          <w:tab w:val="left" w:pos="9788"/>
        </w:tabs>
        <w:ind w:right="327"/>
        <w:jc w:val="left"/>
        <w:rPr>
          <w:sz w:val="20"/>
          <w:szCs w:val="20"/>
        </w:rPr>
      </w:pPr>
      <w:r w:rsidRPr="000245BA">
        <w:rPr>
          <w:sz w:val="20"/>
          <w:szCs w:val="20"/>
        </w:rPr>
        <w:t>Определять</w:t>
      </w:r>
      <w:r w:rsidRPr="000245BA">
        <w:rPr>
          <w:sz w:val="20"/>
          <w:szCs w:val="20"/>
        </w:rPr>
        <w:tab/>
        <w:t>общее</w:t>
      </w:r>
      <w:r w:rsidRPr="000245BA">
        <w:rPr>
          <w:sz w:val="20"/>
          <w:szCs w:val="20"/>
        </w:rPr>
        <w:tab/>
        <w:t>грамматическое</w:t>
      </w:r>
      <w:r w:rsidRPr="000245BA">
        <w:rPr>
          <w:sz w:val="20"/>
          <w:szCs w:val="20"/>
        </w:rPr>
        <w:tab/>
        <w:t>значение,</w:t>
      </w:r>
      <w:r w:rsidRPr="000245BA">
        <w:rPr>
          <w:sz w:val="20"/>
          <w:szCs w:val="20"/>
        </w:rPr>
        <w:tab/>
        <w:t>морфологические</w:t>
      </w:r>
      <w:r w:rsidRPr="000245BA">
        <w:rPr>
          <w:sz w:val="20"/>
          <w:szCs w:val="20"/>
        </w:rPr>
        <w:tab/>
        <w:t>признаки</w:t>
      </w:r>
      <w:r w:rsidRPr="000245BA">
        <w:rPr>
          <w:sz w:val="20"/>
          <w:szCs w:val="20"/>
        </w:rPr>
        <w:tab/>
      </w:r>
      <w:r w:rsidRPr="000245BA">
        <w:rPr>
          <w:spacing w:val="-2"/>
          <w:sz w:val="20"/>
          <w:szCs w:val="20"/>
        </w:rPr>
        <w:t>и</w:t>
      </w:r>
      <w:r w:rsidRPr="000245BA">
        <w:rPr>
          <w:sz w:val="20"/>
          <w:szCs w:val="20"/>
        </w:rPr>
        <w:t>синтаксическиефункцииименисуществительного;объяснять егорольвречи.</w:t>
      </w:r>
    </w:p>
    <w:p w:rsidR="00B5747B" w:rsidRPr="000245BA" w:rsidRDefault="00182789" w:rsidP="00D03353">
      <w:pPr>
        <w:pStyle w:val="a6"/>
        <w:ind w:left="1270" w:right="327" w:firstLine="0"/>
        <w:rPr>
          <w:sz w:val="20"/>
          <w:szCs w:val="20"/>
        </w:rPr>
      </w:pPr>
      <w:r w:rsidRPr="000245BA">
        <w:rPr>
          <w:sz w:val="20"/>
          <w:szCs w:val="20"/>
        </w:rPr>
        <w:t>Определятьлексико-грамматическиеразрядыимёнсуществительных.</w:t>
      </w:r>
    </w:p>
    <w:p w:rsidR="00B5747B" w:rsidRPr="000245BA" w:rsidRDefault="00182789" w:rsidP="00D03353">
      <w:pPr>
        <w:pStyle w:val="a6"/>
        <w:ind w:right="327"/>
        <w:rPr>
          <w:sz w:val="20"/>
          <w:szCs w:val="20"/>
        </w:rPr>
      </w:pPr>
      <w:r w:rsidRPr="000245BA">
        <w:rPr>
          <w:sz w:val="20"/>
          <w:szCs w:val="20"/>
        </w:rPr>
        <w:t>Различать типы склонения имён существительных, выявлять разносклоняемые инесклоняемыеименасуществительные.</w:t>
      </w:r>
    </w:p>
    <w:p w:rsidR="00B5747B" w:rsidRPr="000245BA" w:rsidRDefault="00182789" w:rsidP="00D03353">
      <w:pPr>
        <w:pStyle w:val="a6"/>
        <w:ind w:left="1270" w:right="327" w:firstLine="0"/>
        <w:rPr>
          <w:sz w:val="20"/>
          <w:szCs w:val="20"/>
        </w:rPr>
      </w:pPr>
      <w:r w:rsidRPr="000245BA">
        <w:rPr>
          <w:sz w:val="20"/>
          <w:szCs w:val="20"/>
        </w:rPr>
        <w:t>Проводитьморфологическийанализимёнсуществительных.</w:t>
      </w:r>
    </w:p>
    <w:p w:rsidR="00B5747B" w:rsidRPr="000245BA" w:rsidRDefault="00182789" w:rsidP="00D03353">
      <w:pPr>
        <w:pStyle w:val="a6"/>
        <w:ind w:right="327"/>
        <w:rPr>
          <w:sz w:val="20"/>
          <w:szCs w:val="20"/>
        </w:rPr>
      </w:pPr>
      <w:r w:rsidRPr="000245BA">
        <w:rPr>
          <w:sz w:val="20"/>
          <w:szCs w:val="20"/>
        </w:rPr>
        <w:t>Соблюдатьнормысловоизменения,произношенияимёнсуществительных,постановкивнихударения(врамкахизученного),употреблениянесклоняемыхимёнсуществительных.</w:t>
      </w:r>
    </w:p>
    <w:p w:rsidR="00B5747B" w:rsidRPr="000245BA" w:rsidRDefault="00182789" w:rsidP="00D03353">
      <w:pPr>
        <w:pStyle w:val="a6"/>
        <w:ind w:left="1270" w:right="327" w:firstLine="0"/>
        <w:rPr>
          <w:b/>
          <w:i/>
          <w:sz w:val="20"/>
          <w:szCs w:val="20"/>
        </w:rPr>
      </w:pPr>
      <w:r w:rsidRPr="000245BA">
        <w:rPr>
          <w:sz w:val="20"/>
          <w:szCs w:val="20"/>
        </w:rPr>
        <w:t>Соблюдатьнормыправописанияимёнсуществительных:безударныхокончаний;</w:t>
      </w:r>
      <w:r w:rsidRPr="000245BA">
        <w:rPr>
          <w:b/>
          <w:i/>
          <w:sz w:val="20"/>
          <w:szCs w:val="20"/>
        </w:rPr>
        <w:t>о</w:t>
      </w:r>
    </w:p>
    <w:p w:rsidR="00B5747B" w:rsidRPr="000245BA" w:rsidRDefault="00182789" w:rsidP="00D03353">
      <w:pPr>
        <w:ind w:left="562" w:right="327"/>
        <w:jc w:val="both"/>
        <w:rPr>
          <w:b/>
          <w:sz w:val="20"/>
          <w:szCs w:val="20"/>
        </w:rPr>
      </w:pPr>
      <w:r w:rsidRPr="000245BA">
        <w:rPr>
          <w:sz w:val="20"/>
          <w:szCs w:val="20"/>
        </w:rPr>
        <w:t>—</w:t>
      </w:r>
      <w:r w:rsidRPr="000245BA">
        <w:rPr>
          <w:b/>
          <w:i/>
          <w:sz w:val="20"/>
          <w:szCs w:val="20"/>
        </w:rPr>
        <w:t>е</w:t>
      </w:r>
      <w:r w:rsidRPr="000245BA">
        <w:rPr>
          <w:sz w:val="20"/>
          <w:szCs w:val="20"/>
        </w:rPr>
        <w:t>(</w:t>
      </w:r>
      <w:r w:rsidRPr="000245BA">
        <w:rPr>
          <w:b/>
          <w:i/>
          <w:sz w:val="20"/>
          <w:szCs w:val="20"/>
        </w:rPr>
        <w:t>ё</w:t>
      </w:r>
      <w:r w:rsidRPr="000245BA">
        <w:rPr>
          <w:sz w:val="20"/>
          <w:szCs w:val="20"/>
        </w:rPr>
        <w:t>)послешипящихи</w:t>
      </w:r>
      <w:r w:rsidRPr="000245BA">
        <w:rPr>
          <w:b/>
          <w:i/>
          <w:sz w:val="20"/>
          <w:szCs w:val="20"/>
        </w:rPr>
        <w:t>ц</w:t>
      </w:r>
      <w:r w:rsidRPr="000245BA">
        <w:rPr>
          <w:sz w:val="20"/>
          <w:szCs w:val="20"/>
        </w:rPr>
        <w:t>всуффиксах иокончаниях;суффиксов</w:t>
      </w:r>
      <w:r w:rsidRPr="000245BA">
        <w:rPr>
          <w:b/>
          <w:sz w:val="20"/>
          <w:szCs w:val="20"/>
        </w:rPr>
        <w:t>-</w:t>
      </w:r>
      <w:r w:rsidRPr="000245BA">
        <w:rPr>
          <w:b/>
          <w:i/>
          <w:sz w:val="20"/>
          <w:szCs w:val="20"/>
        </w:rPr>
        <w:t>чик</w:t>
      </w:r>
      <w:r w:rsidRPr="000245BA">
        <w:rPr>
          <w:b/>
          <w:sz w:val="20"/>
          <w:szCs w:val="20"/>
        </w:rPr>
        <w:t>-</w:t>
      </w:r>
      <w:r w:rsidRPr="000245BA">
        <w:rPr>
          <w:sz w:val="20"/>
          <w:szCs w:val="20"/>
        </w:rPr>
        <w:t>—</w:t>
      </w:r>
      <w:r w:rsidRPr="000245BA">
        <w:rPr>
          <w:b/>
          <w:sz w:val="20"/>
          <w:szCs w:val="20"/>
        </w:rPr>
        <w:t>-</w:t>
      </w:r>
      <w:r w:rsidRPr="000245BA">
        <w:rPr>
          <w:b/>
          <w:i/>
          <w:sz w:val="20"/>
          <w:szCs w:val="20"/>
        </w:rPr>
        <w:t>щик</w:t>
      </w:r>
      <w:r w:rsidRPr="000245BA">
        <w:rPr>
          <w:b/>
          <w:sz w:val="20"/>
          <w:szCs w:val="20"/>
        </w:rPr>
        <w:t>-</w:t>
      </w:r>
      <w:r w:rsidRPr="000245BA">
        <w:rPr>
          <w:sz w:val="20"/>
          <w:szCs w:val="20"/>
        </w:rPr>
        <w:t>,</w:t>
      </w:r>
      <w:r w:rsidRPr="000245BA">
        <w:rPr>
          <w:b/>
          <w:sz w:val="20"/>
          <w:szCs w:val="20"/>
        </w:rPr>
        <w:t>-</w:t>
      </w:r>
      <w:r w:rsidRPr="000245BA">
        <w:rPr>
          <w:b/>
          <w:i/>
          <w:sz w:val="20"/>
          <w:szCs w:val="20"/>
        </w:rPr>
        <w:t>ек</w:t>
      </w:r>
      <w:r w:rsidRPr="000245BA">
        <w:rPr>
          <w:b/>
          <w:sz w:val="20"/>
          <w:szCs w:val="20"/>
        </w:rPr>
        <w:t>-</w:t>
      </w:r>
      <w:r w:rsidRPr="000245BA">
        <w:rPr>
          <w:sz w:val="20"/>
          <w:szCs w:val="20"/>
        </w:rPr>
        <w:t>—</w:t>
      </w:r>
      <w:r w:rsidRPr="000245BA">
        <w:rPr>
          <w:b/>
          <w:sz w:val="20"/>
          <w:szCs w:val="20"/>
        </w:rPr>
        <w:t>-</w:t>
      </w:r>
    </w:p>
    <w:p w:rsidR="00B5747B" w:rsidRPr="000245BA" w:rsidRDefault="00182789" w:rsidP="00D03353">
      <w:pPr>
        <w:ind w:left="562" w:right="327"/>
        <w:jc w:val="both"/>
        <w:rPr>
          <w:sz w:val="20"/>
          <w:szCs w:val="20"/>
        </w:rPr>
      </w:pPr>
      <w:r w:rsidRPr="000245BA">
        <w:rPr>
          <w:b/>
          <w:i/>
          <w:sz w:val="20"/>
          <w:szCs w:val="20"/>
        </w:rPr>
        <w:t>ик</w:t>
      </w:r>
      <w:r w:rsidRPr="000245BA">
        <w:rPr>
          <w:b/>
          <w:sz w:val="20"/>
          <w:szCs w:val="20"/>
        </w:rPr>
        <w:t>-(-</w:t>
      </w:r>
      <w:r w:rsidRPr="000245BA">
        <w:rPr>
          <w:b/>
          <w:i/>
          <w:sz w:val="20"/>
          <w:szCs w:val="20"/>
        </w:rPr>
        <w:t>чик</w:t>
      </w:r>
      <w:r w:rsidRPr="000245BA">
        <w:rPr>
          <w:b/>
          <w:sz w:val="20"/>
          <w:szCs w:val="20"/>
        </w:rPr>
        <w:t>-);</w:t>
      </w:r>
      <w:r w:rsidRPr="000245BA">
        <w:rPr>
          <w:sz w:val="20"/>
          <w:szCs w:val="20"/>
        </w:rPr>
        <w:t>корней счередованием</w:t>
      </w:r>
      <w:r w:rsidRPr="000245BA">
        <w:rPr>
          <w:b/>
          <w:i/>
          <w:sz w:val="20"/>
          <w:szCs w:val="20"/>
        </w:rPr>
        <w:t>а</w:t>
      </w:r>
      <w:r w:rsidRPr="000245BA">
        <w:rPr>
          <w:sz w:val="20"/>
          <w:szCs w:val="20"/>
        </w:rPr>
        <w:t>//</w:t>
      </w:r>
      <w:r w:rsidRPr="000245BA">
        <w:rPr>
          <w:b/>
          <w:i/>
          <w:sz w:val="20"/>
          <w:szCs w:val="20"/>
        </w:rPr>
        <w:t>о</w:t>
      </w:r>
      <w:r w:rsidRPr="000245BA">
        <w:rPr>
          <w:sz w:val="20"/>
          <w:szCs w:val="20"/>
        </w:rPr>
        <w:t>:</w:t>
      </w:r>
      <w:r w:rsidRPr="000245BA">
        <w:rPr>
          <w:b/>
          <w:sz w:val="20"/>
          <w:szCs w:val="20"/>
        </w:rPr>
        <w:t>-</w:t>
      </w:r>
      <w:r w:rsidRPr="000245BA">
        <w:rPr>
          <w:b/>
          <w:i/>
          <w:sz w:val="20"/>
          <w:szCs w:val="20"/>
        </w:rPr>
        <w:t>лаг</w:t>
      </w:r>
      <w:r w:rsidRPr="000245BA">
        <w:rPr>
          <w:b/>
          <w:sz w:val="20"/>
          <w:szCs w:val="20"/>
        </w:rPr>
        <w:t xml:space="preserve">- </w:t>
      </w:r>
      <w:r w:rsidRPr="000245BA">
        <w:rPr>
          <w:sz w:val="20"/>
          <w:szCs w:val="20"/>
        </w:rPr>
        <w:t xml:space="preserve">— </w:t>
      </w:r>
      <w:r w:rsidRPr="000245BA">
        <w:rPr>
          <w:b/>
          <w:sz w:val="20"/>
          <w:szCs w:val="20"/>
        </w:rPr>
        <w:t>-</w:t>
      </w:r>
      <w:r w:rsidRPr="000245BA">
        <w:rPr>
          <w:b/>
          <w:i/>
          <w:sz w:val="20"/>
          <w:szCs w:val="20"/>
        </w:rPr>
        <w:t>лож</w:t>
      </w:r>
      <w:r w:rsidRPr="000245BA">
        <w:rPr>
          <w:b/>
          <w:sz w:val="20"/>
          <w:szCs w:val="20"/>
        </w:rPr>
        <w:t>-</w:t>
      </w:r>
      <w:r w:rsidRPr="000245BA">
        <w:rPr>
          <w:sz w:val="20"/>
          <w:szCs w:val="20"/>
        </w:rPr>
        <w:t>;</w:t>
      </w:r>
      <w:r w:rsidRPr="000245BA">
        <w:rPr>
          <w:b/>
          <w:sz w:val="20"/>
          <w:szCs w:val="20"/>
        </w:rPr>
        <w:t>-</w:t>
      </w:r>
      <w:r w:rsidRPr="000245BA">
        <w:rPr>
          <w:b/>
          <w:i/>
          <w:sz w:val="20"/>
          <w:szCs w:val="20"/>
        </w:rPr>
        <w:t>раст</w:t>
      </w:r>
      <w:r w:rsidRPr="000245BA">
        <w:rPr>
          <w:b/>
          <w:sz w:val="20"/>
          <w:szCs w:val="20"/>
        </w:rPr>
        <w:t>-</w:t>
      </w:r>
      <w:r w:rsidRPr="000245BA">
        <w:rPr>
          <w:sz w:val="20"/>
          <w:szCs w:val="20"/>
        </w:rPr>
        <w:t xml:space="preserve">— </w:t>
      </w:r>
      <w:r w:rsidRPr="000245BA">
        <w:rPr>
          <w:b/>
          <w:sz w:val="20"/>
          <w:szCs w:val="20"/>
        </w:rPr>
        <w:t>-</w:t>
      </w:r>
      <w:r w:rsidRPr="000245BA">
        <w:rPr>
          <w:b/>
          <w:i/>
          <w:sz w:val="20"/>
          <w:szCs w:val="20"/>
        </w:rPr>
        <w:t>ращ</w:t>
      </w:r>
      <w:r w:rsidRPr="000245BA">
        <w:rPr>
          <w:b/>
          <w:sz w:val="20"/>
          <w:szCs w:val="20"/>
        </w:rPr>
        <w:t>-</w:t>
      </w:r>
      <w:r w:rsidRPr="000245BA">
        <w:rPr>
          <w:sz w:val="20"/>
          <w:szCs w:val="20"/>
        </w:rPr>
        <w:t>—</w:t>
      </w:r>
      <w:r w:rsidRPr="000245BA">
        <w:rPr>
          <w:b/>
          <w:sz w:val="20"/>
          <w:szCs w:val="20"/>
        </w:rPr>
        <w:t>-</w:t>
      </w:r>
      <w:r w:rsidRPr="000245BA">
        <w:rPr>
          <w:b/>
          <w:i/>
          <w:sz w:val="20"/>
          <w:szCs w:val="20"/>
        </w:rPr>
        <w:t>рос</w:t>
      </w:r>
      <w:r w:rsidRPr="000245BA">
        <w:rPr>
          <w:b/>
          <w:sz w:val="20"/>
          <w:szCs w:val="20"/>
        </w:rPr>
        <w:t>-</w:t>
      </w:r>
      <w:r w:rsidRPr="000245BA">
        <w:rPr>
          <w:sz w:val="20"/>
          <w:szCs w:val="20"/>
        </w:rPr>
        <w:t>;</w:t>
      </w:r>
      <w:r w:rsidRPr="000245BA">
        <w:rPr>
          <w:b/>
          <w:sz w:val="20"/>
          <w:szCs w:val="20"/>
        </w:rPr>
        <w:t>-</w:t>
      </w:r>
      <w:r w:rsidRPr="000245BA">
        <w:rPr>
          <w:b/>
          <w:i/>
          <w:sz w:val="20"/>
          <w:szCs w:val="20"/>
        </w:rPr>
        <w:t>гар</w:t>
      </w:r>
      <w:r w:rsidRPr="000245BA">
        <w:rPr>
          <w:b/>
          <w:sz w:val="20"/>
          <w:szCs w:val="20"/>
        </w:rPr>
        <w:t>-</w:t>
      </w:r>
      <w:r w:rsidRPr="000245BA">
        <w:rPr>
          <w:sz w:val="20"/>
          <w:szCs w:val="20"/>
        </w:rPr>
        <w:t>—</w:t>
      </w:r>
    </w:p>
    <w:p w:rsidR="00B5747B" w:rsidRPr="000245BA" w:rsidRDefault="00182789" w:rsidP="00D03353">
      <w:pPr>
        <w:pStyle w:val="a6"/>
        <w:ind w:right="327" w:firstLine="0"/>
        <w:rPr>
          <w:sz w:val="20"/>
          <w:szCs w:val="20"/>
        </w:rPr>
      </w:pPr>
      <w:r w:rsidRPr="000245BA">
        <w:rPr>
          <w:b/>
          <w:sz w:val="20"/>
          <w:szCs w:val="20"/>
        </w:rPr>
        <w:t>-</w:t>
      </w:r>
      <w:r w:rsidRPr="000245BA">
        <w:rPr>
          <w:b/>
          <w:i/>
          <w:sz w:val="20"/>
          <w:szCs w:val="20"/>
        </w:rPr>
        <w:t>гор</w:t>
      </w:r>
      <w:r w:rsidRPr="000245BA">
        <w:rPr>
          <w:b/>
          <w:sz w:val="20"/>
          <w:szCs w:val="20"/>
        </w:rPr>
        <w:t>-</w:t>
      </w:r>
      <w:r w:rsidRPr="000245BA">
        <w:rPr>
          <w:sz w:val="20"/>
          <w:szCs w:val="20"/>
        </w:rPr>
        <w:t xml:space="preserve">, </w:t>
      </w:r>
      <w:r w:rsidRPr="000245BA">
        <w:rPr>
          <w:b/>
          <w:sz w:val="20"/>
          <w:szCs w:val="20"/>
        </w:rPr>
        <w:t>-</w:t>
      </w:r>
      <w:r w:rsidRPr="000245BA">
        <w:rPr>
          <w:b/>
          <w:i/>
          <w:sz w:val="20"/>
          <w:szCs w:val="20"/>
        </w:rPr>
        <w:t>зар</w:t>
      </w:r>
      <w:r w:rsidRPr="000245BA">
        <w:rPr>
          <w:b/>
          <w:sz w:val="20"/>
          <w:szCs w:val="20"/>
        </w:rPr>
        <w:t xml:space="preserve">- </w:t>
      </w:r>
      <w:r w:rsidRPr="000245BA">
        <w:rPr>
          <w:sz w:val="20"/>
          <w:szCs w:val="20"/>
        </w:rPr>
        <w:t xml:space="preserve">— </w:t>
      </w:r>
      <w:r w:rsidRPr="000245BA">
        <w:rPr>
          <w:b/>
          <w:sz w:val="20"/>
          <w:szCs w:val="20"/>
        </w:rPr>
        <w:t>-</w:t>
      </w:r>
      <w:r w:rsidRPr="000245BA">
        <w:rPr>
          <w:b/>
          <w:i/>
          <w:sz w:val="20"/>
          <w:szCs w:val="20"/>
        </w:rPr>
        <w:t>зор</w:t>
      </w:r>
      <w:r w:rsidRPr="000245BA">
        <w:rPr>
          <w:b/>
          <w:sz w:val="20"/>
          <w:szCs w:val="20"/>
        </w:rPr>
        <w:t>-</w:t>
      </w:r>
      <w:r w:rsidRPr="000245BA">
        <w:rPr>
          <w:sz w:val="20"/>
          <w:szCs w:val="20"/>
        </w:rPr>
        <w:t xml:space="preserve">; </w:t>
      </w:r>
      <w:r w:rsidRPr="000245BA">
        <w:rPr>
          <w:b/>
          <w:i/>
          <w:sz w:val="20"/>
          <w:szCs w:val="20"/>
        </w:rPr>
        <w:t xml:space="preserve">-клан- </w:t>
      </w:r>
      <w:r w:rsidRPr="000245BA">
        <w:rPr>
          <w:sz w:val="20"/>
          <w:szCs w:val="20"/>
        </w:rPr>
        <w:t xml:space="preserve">— </w:t>
      </w:r>
      <w:r w:rsidRPr="000245BA">
        <w:rPr>
          <w:b/>
          <w:i/>
          <w:sz w:val="20"/>
          <w:szCs w:val="20"/>
        </w:rPr>
        <w:t>-клон-</w:t>
      </w:r>
      <w:r w:rsidRPr="000245BA">
        <w:rPr>
          <w:sz w:val="20"/>
          <w:szCs w:val="20"/>
        </w:rPr>
        <w:t xml:space="preserve">, </w:t>
      </w:r>
      <w:r w:rsidRPr="000245BA">
        <w:rPr>
          <w:b/>
          <w:i/>
          <w:sz w:val="20"/>
          <w:szCs w:val="20"/>
        </w:rPr>
        <w:t xml:space="preserve">-скак- </w:t>
      </w:r>
      <w:r w:rsidRPr="000245BA">
        <w:rPr>
          <w:sz w:val="20"/>
          <w:szCs w:val="20"/>
        </w:rPr>
        <w:t xml:space="preserve">— </w:t>
      </w:r>
      <w:r w:rsidRPr="000245BA">
        <w:rPr>
          <w:b/>
          <w:i/>
          <w:sz w:val="20"/>
          <w:szCs w:val="20"/>
        </w:rPr>
        <w:t>-скоч-</w:t>
      </w:r>
      <w:r w:rsidRPr="000245BA">
        <w:rPr>
          <w:sz w:val="20"/>
          <w:szCs w:val="20"/>
        </w:rPr>
        <w:t xml:space="preserve">; употребления/неупотребления </w:t>
      </w:r>
      <w:r w:rsidRPr="000245BA">
        <w:rPr>
          <w:b/>
          <w:i/>
          <w:sz w:val="20"/>
          <w:szCs w:val="20"/>
        </w:rPr>
        <w:t xml:space="preserve">ь </w:t>
      </w:r>
      <w:r w:rsidRPr="000245BA">
        <w:rPr>
          <w:sz w:val="20"/>
          <w:szCs w:val="20"/>
        </w:rPr>
        <w:t>наконцеимёнсуществительныхпослешипящих;слитноеираздельноенаписание</w:t>
      </w:r>
      <w:r w:rsidRPr="000245BA">
        <w:rPr>
          <w:b/>
          <w:i/>
          <w:sz w:val="20"/>
          <w:szCs w:val="20"/>
        </w:rPr>
        <w:t>не</w:t>
      </w:r>
      <w:r w:rsidRPr="000245BA">
        <w:rPr>
          <w:sz w:val="20"/>
          <w:szCs w:val="20"/>
        </w:rPr>
        <w:t>сименамисуществительными;правописаниесобственныхимёнсуществительных.</w:t>
      </w:r>
    </w:p>
    <w:p w:rsidR="00B5747B" w:rsidRPr="000245BA" w:rsidRDefault="00182789" w:rsidP="00D03353">
      <w:pPr>
        <w:pStyle w:val="1"/>
        <w:spacing w:before="3" w:line="274" w:lineRule="exact"/>
        <w:ind w:right="327"/>
        <w:rPr>
          <w:sz w:val="20"/>
          <w:szCs w:val="20"/>
        </w:rPr>
      </w:pPr>
      <w:r w:rsidRPr="000245BA">
        <w:rPr>
          <w:sz w:val="20"/>
          <w:szCs w:val="20"/>
        </w:rPr>
        <w:t>Имяприлагательное</w:t>
      </w:r>
    </w:p>
    <w:p w:rsidR="00B5747B" w:rsidRPr="000245BA" w:rsidRDefault="00182789" w:rsidP="00D03353">
      <w:pPr>
        <w:pStyle w:val="a6"/>
        <w:ind w:right="327"/>
        <w:rPr>
          <w:sz w:val="20"/>
          <w:szCs w:val="20"/>
        </w:rPr>
      </w:pPr>
      <w:r w:rsidRPr="000245BA">
        <w:rPr>
          <w:sz w:val="20"/>
          <w:szCs w:val="20"/>
        </w:rPr>
        <w:t>Определятьобщееграмматическоезначение,морфологическиепризнакиисинтаксические функции имени прилагательного; объяснять его роль в речи; различатьполнуюи краткую формы имёнприлагательных.</w:t>
      </w:r>
    </w:p>
    <w:p w:rsidR="00B5747B" w:rsidRPr="000245BA" w:rsidRDefault="00182789" w:rsidP="00D03353">
      <w:pPr>
        <w:pStyle w:val="a6"/>
        <w:ind w:right="327"/>
        <w:rPr>
          <w:sz w:val="20"/>
          <w:szCs w:val="20"/>
        </w:rPr>
      </w:pPr>
      <w:r w:rsidRPr="000245BA">
        <w:rPr>
          <w:sz w:val="20"/>
          <w:szCs w:val="20"/>
        </w:rPr>
        <w:t>Проводить частичный морфологический анализ имён прилагательных (в рамкахизученного).</w:t>
      </w:r>
    </w:p>
    <w:p w:rsidR="00B5747B" w:rsidRPr="000245BA" w:rsidRDefault="00182789" w:rsidP="00D03353">
      <w:pPr>
        <w:pStyle w:val="a6"/>
        <w:ind w:right="327"/>
        <w:rPr>
          <w:sz w:val="20"/>
          <w:szCs w:val="20"/>
        </w:rPr>
      </w:pPr>
      <w:r w:rsidRPr="000245BA">
        <w:rPr>
          <w:sz w:val="20"/>
          <w:szCs w:val="20"/>
        </w:rPr>
        <w:t>Соблюдатьнормысловоизменения,произношенияимёнприлагательных,постановки внихударения(врамкахизученного).</w:t>
      </w:r>
    </w:p>
    <w:p w:rsidR="00B5747B" w:rsidRPr="000245BA" w:rsidRDefault="00182789" w:rsidP="00D03353">
      <w:pPr>
        <w:pStyle w:val="a6"/>
        <w:ind w:right="327"/>
        <w:rPr>
          <w:sz w:val="20"/>
          <w:szCs w:val="20"/>
        </w:rPr>
      </w:pPr>
      <w:r w:rsidRPr="000245BA">
        <w:rPr>
          <w:sz w:val="20"/>
          <w:szCs w:val="20"/>
        </w:rPr>
        <w:t>Соблюдатьнормыправописанияимёнприлагательных:безударныхокончаний;</w:t>
      </w:r>
      <w:r w:rsidRPr="000245BA">
        <w:rPr>
          <w:b/>
          <w:i/>
          <w:sz w:val="20"/>
          <w:szCs w:val="20"/>
        </w:rPr>
        <w:t>о</w:t>
      </w:r>
      <w:r w:rsidRPr="000245BA">
        <w:rPr>
          <w:sz w:val="20"/>
          <w:szCs w:val="20"/>
        </w:rPr>
        <w:t>—</w:t>
      </w:r>
      <w:r w:rsidRPr="000245BA">
        <w:rPr>
          <w:b/>
          <w:i/>
          <w:sz w:val="20"/>
          <w:szCs w:val="20"/>
        </w:rPr>
        <w:t xml:space="preserve">е </w:t>
      </w:r>
      <w:r w:rsidRPr="000245BA">
        <w:rPr>
          <w:sz w:val="20"/>
          <w:szCs w:val="20"/>
        </w:rPr>
        <w:t xml:space="preserve">после шипящих и </w:t>
      </w:r>
      <w:r w:rsidRPr="000245BA">
        <w:rPr>
          <w:b/>
          <w:i/>
          <w:sz w:val="20"/>
          <w:szCs w:val="20"/>
        </w:rPr>
        <w:t xml:space="preserve">ц </w:t>
      </w:r>
      <w:r w:rsidRPr="000245BA">
        <w:rPr>
          <w:sz w:val="20"/>
          <w:szCs w:val="20"/>
        </w:rPr>
        <w:t>в суффиксах и окончаниях; кратких форм имён прилагательных сосновойнашипящие;нормыслитногоираздельногонаписания</w:t>
      </w:r>
      <w:r w:rsidRPr="000245BA">
        <w:rPr>
          <w:b/>
          <w:i/>
          <w:sz w:val="20"/>
          <w:szCs w:val="20"/>
        </w:rPr>
        <w:t>не</w:t>
      </w:r>
      <w:r w:rsidRPr="000245BA">
        <w:rPr>
          <w:sz w:val="20"/>
          <w:szCs w:val="20"/>
        </w:rPr>
        <w:t>сименамиприлагательными.</w:t>
      </w:r>
    </w:p>
    <w:p w:rsidR="00B5747B" w:rsidRPr="000245BA" w:rsidRDefault="00182789" w:rsidP="00D03353">
      <w:pPr>
        <w:pStyle w:val="1"/>
        <w:spacing w:before="4" w:line="274" w:lineRule="exact"/>
        <w:ind w:right="327"/>
        <w:jc w:val="left"/>
        <w:rPr>
          <w:sz w:val="20"/>
          <w:szCs w:val="20"/>
        </w:rPr>
      </w:pPr>
      <w:r w:rsidRPr="000245BA">
        <w:rPr>
          <w:sz w:val="20"/>
          <w:szCs w:val="20"/>
        </w:rPr>
        <w:t>Глагол</w:t>
      </w:r>
    </w:p>
    <w:p w:rsidR="00B5747B" w:rsidRPr="000245BA" w:rsidRDefault="00182789" w:rsidP="00D03353">
      <w:pPr>
        <w:pStyle w:val="a6"/>
        <w:tabs>
          <w:tab w:val="left" w:pos="2684"/>
          <w:tab w:val="left" w:pos="3536"/>
          <w:tab w:val="left" w:pos="5393"/>
          <w:tab w:val="left" w:pos="6587"/>
          <w:tab w:val="left" w:pos="8618"/>
          <w:tab w:val="left" w:pos="9784"/>
        </w:tabs>
        <w:spacing w:line="274" w:lineRule="exact"/>
        <w:ind w:left="1270" w:right="327" w:firstLine="0"/>
        <w:jc w:val="left"/>
        <w:rPr>
          <w:sz w:val="20"/>
          <w:szCs w:val="20"/>
        </w:rPr>
      </w:pPr>
      <w:r w:rsidRPr="000245BA">
        <w:rPr>
          <w:sz w:val="20"/>
          <w:szCs w:val="20"/>
        </w:rPr>
        <w:t>Определять</w:t>
      </w:r>
      <w:r w:rsidRPr="000245BA">
        <w:rPr>
          <w:sz w:val="20"/>
          <w:szCs w:val="20"/>
        </w:rPr>
        <w:tab/>
        <w:t>общее</w:t>
      </w:r>
      <w:r w:rsidRPr="000245BA">
        <w:rPr>
          <w:sz w:val="20"/>
          <w:szCs w:val="20"/>
        </w:rPr>
        <w:tab/>
        <w:t>грамматическое</w:t>
      </w:r>
      <w:r w:rsidRPr="000245BA">
        <w:rPr>
          <w:sz w:val="20"/>
          <w:szCs w:val="20"/>
        </w:rPr>
        <w:tab/>
        <w:t>значение,</w:t>
      </w:r>
      <w:r w:rsidRPr="000245BA">
        <w:rPr>
          <w:sz w:val="20"/>
          <w:szCs w:val="20"/>
        </w:rPr>
        <w:tab/>
        <w:t>морфологические</w:t>
      </w:r>
      <w:r w:rsidRPr="000245BA">
        <w:rPr>
          <w:sz w:val="20"/>
          <w:szCs w:val="20"/>
        </w:rPr>
        <w:tab/>
        <w:t>признаки</w:t>
      </w:r>
      <w:r w:rsidRPr="000245BA">
        <w:rPr>
          <w:sz w:val="20"/>
          <w:szCs w:val="20"/>
        </w:rPr>
        <w:tab/>
        <w:t>и</w:t>
      </w:r>
    </w:p>
    <w:p w:rsidR="00B5747B" w:rsidRPr="000245BA" w:rsidRDefault="00B5747B" w:rsidP="00D03353">
      <w:pPr>
        <w:spacing w:line="274" w:lineRule="exact"/>
        <w:ind w:right="327"/>
        <w:rPr>
          <w:sz w:val="20"/>
          <w:szCs w:val="20"/>
        </w:rPr>
        <w:sectPr w:rsidR="00B5747B" w:rsidRPr="000245BA" w:rsidSect="00D03353">
          <w:type w:val="continuous"/>
          <w:pgSz w:w="11910" w:h="16840"/>
          <w:pgMar w:top="1040" w:right="428" w:bottom="280" w:left="709" w:header="720" w:footer="720" w:gutter="0"/>
          <w:cols w:space="720"/>
        </w:sectPr>
      </w:pPr>
    </w:p>
    <w:p w:rsidR="00B5747B" w:rsidRPr="000245BA" w:rsidRDefault="00182789" w:rsidP="00D03353">
      <w:pPr>
        <w:pStyle w:val="a6"/>
        <w:spacing w:before="66"/>
        <w:ind w:right="327" w:firstLine="0"/>
        <w:rPr>
          <w:sz w:val="20"/>
          <w:szCs w:val="20"/>
        </w:rPr>
      </w:pPr>
      <w:r w:rsidRPr="000245BA">
        <w:rPr>
          <w:sz w:val="20"/>
          <w:szCs w:val="20"/>
        </w:rPr>
        <w:lastRenderedPageBreak/>
        <w:t>синтаксические функции глагола; объяснять его роль в словосочетании и предложении, атакжевречи.</w:t>
      </w:r>
    </w:p>
    <w:p w:rsidR="00B5747B" w:rsidRPr="000245BA" w:rsidRDefault="00182789" w:rsidP="00D03353">
      <w:pPr>
        <w:pStyle w:val="a6"/>
        <w:ind w:right="327"/>
        <w:rPr>
          <w:sz w:val="20"/>
          <w:szCs w:val="20"/>
        </w:rPr>
      </w:pPr>
      <w:r w:rsidRPr="000245BA">
        <w:rPr>
          <w:sz w:val="20"/>
          <w:szCs w:val="20"/>
        </w:rPr>
        <w:t>Различатьглаголысовершенногоинесовершенноговида,возвратныеиневозвратные.</w:t>
      </w:r>
    </w:p>
    <w:p w:rsidR="00B5747B" w:rsidRPr="000245BA" w:rsidRDefault="00182789" w:rsidP="00D03353">
      <w:pPr>
        <w:pStyle w:val="a6"/>
        <w:spacing w:before="1"/>
        <w:ind w:right="327"/>
        <w:rPr>
          <w:sz w:val="20"/>
          <w:szCs w:val="20"/>
        </w:rPr>
      </w:pPr>
      <w:r w:rsidRPr="000245BA">
        <w:rPr>
          <w:sz w:val="20"/>
          <w:szCs w:val="20"/>
        </w:rPr>
        <w:t>Называть грамматические свойства инфинитива (неопределённой формы) глагола,выделятьегооснову;выделятьосновунастоящего(будущегопростого)времениглагола.</w:t>
      </w:r>
    </w:p>
    <w:p w:rsidR="00B5747B" w:rsidRPr="000245BA" w:rsidRDefault="00182789" w:rsidP="00D03353">
      <w:pPr>
        <w:pStyle w:val="a6"/>
        <w:ind w:left="1270" w:right="327" w:firstLine="0"/>
        <w:rPr>
          <w:sz w:val="20"/>
          <w:szCs w:val="20"/>
        </w:rPr>
      </w:pPr>
      <w:r w:rsidRPr="000245BA">
        <w:rPr>
          <w:sz w:val="20"/>
          <w:szCs w:val="20"/>
        </w:rPr>
        <w:t>Определятьспряжениеглагола,уметьспрягатьглаголы.</w:t>
      </w:r>
    </w:p>
    <w:p w:rsidR="00B5747B" w:rsidRPr="000245BA" w:rsidRDefault="00182789" w:rsidP="00D03353">
      <w:pPr>
        <w:pStyle w:val="a6"/>
        <w:ind w:left="1270" w:right="327" w:firstLine="0"/>
        <w:rPr>
          <w:sz w:val="20"/>
          <w:szCs w:val="20"/>
        </w:rPr>
      </w:pPr>
      <w:r w:rsidRPr="000245BA">
        <w:rPr>
          <w:sz w:val="20"/>
          <w:szCs w:val="20"/>
        </w:rPr>
        <w:t>Проводитьчастичныйморфологическийанализглаголов(врамкахизученного).</w:t>
      </w:r>
    </w:p>
    <w:p w:rsidR="00B5747B" w:rsidRPr="000245BA" w:rsidRDefault="00182789" w:rsidP="00D03353">
      <w:pPr>
        <w:pStyle w:val="a6"/>
        <w:ind w:right="327"/>
        <w:rPr>
          <w:sz w:val="20"/>
          <w:szCs w:val="20"/>
        </w:rPr>
      </w:pPr>
      <w:r w:rsidRPr="000245BA">
        <w:rPr>
          <w:sz w:val="20"/>
          <w:szCs w:val="20"/>
        </w:rPr>
        <w:t>Соблюдать нормы словоизменения глаголов, постановки ударения в глагольныхформах(врамкахизученного).</w:t>
      </w:r>
    </w:p>
    <w:p w:rsidR="00B5747B" w:rsidRPr="000245BA" w:rsidRDefault="00182789" w:rsidP="00D03353">
      <w:pPr>
        <w:pStyle w:val="a6"/>
        <w:ind w:right="327"/>
        <w:rPr>
          <w:sz w:val="20"/>
          <w:szCs w:val="20"/>
        </w:rPr>
      </w:pPr>
      <w:r w:rsidRPr="000245BA">
        <w:rPr>
          <w:sz w:val="20"/>
          <w:szCs w:val="20"/>
        </w:rPr>
        <w:t>Соблюдатьнормыправописанияглаголов:корнейсчередованием</w:t>
      </w:r>
      <w:r w:rsidRPr="000245BA">
        <w:rPr>
          <w:b/>
          <w:i/>
          <w:sz w:val="20"/>
          <w:szCs w:val="20"/>
        </w:rPr>
        <w:t>е</w:t>
      </w:r>
      <w:r w:rsidRPr="000245BA">
        <w:rPr>
          <w:sz w:val="20"/>
          <w:szCs w:val="20"/>
        </w:rPr>
        <w:t>//</w:t>
      </w:r>
      <w:r w:rsidRPr="000245BA">
        <w:rPr>
          <w:b/>
          <w:i/>
          <w:sz w:val="20"/>
          <w:szCs w:val="20"/>
        </w:rPr>
        <w:t>и</w:t>
      </w:r>
      <w:r w:rsidRPr="000245BA">
        <w:rPr>
          <w:sz w:val="20"/>
          <w:szCs w:val="20"/>
        </w:rPr>
        <w:t xml:space="preserve">;использования </w:t>
      </w:r>
      <w:r w:rsidRPr="000245BA">
        <w:rPr>
          <w:b/>
          <w:i/>
          <w:sz w:val="20"/>
          <w:szCs w:val="20"/>
        </w:rPr>
        <w:t xml:space="preserve">ь </w:t>
      </w:r>
      <w:r w:rsidRPr="000245BA">
        <w:rPr>
          <w:sz w:val="20"/>
          <w:szCs w:val="20"/>
        </w:rPr>
        <w:t xml:space="preserve">после шипящих как показателя грамматической формы в инфинитиве, вформе 2-го лица единственного числа; </w:t>
      </w:r>
      <w:r w:rsidRPr="000245BA">
        <w:rPr>
          <w:b/>
          <w:i/>
          <w:sz w:val="20"/>
          <w:szCs w:val="20"/>
        </w:rPr>
        <w:t xml:space="preserve">-тся </w:t>
      </w:r>
      <w:r w:rsidRPr="000245BA">
        <w:rPr>
          <w:sz w:val="20"/>
          <w:szCs w:val="20"/>
        </w:rPr>
        <w:t xml:space="preserve">и </w:t>
      </w:r>
      <w:r w:rsidRPr="000245BA">
        <w:rPr>
          <w:b/>
          <w:i/>
          <w:sz w:val="20"/>
          <w:szCs w:val="20"/>
        </w:rPr>
        <w:t xml:space="preserve">-ться </w:t>
      </w:r>
      <w:r w:rsidRPr="000245BA">
        <w:rPr>
          <w:sz w:val="20"/>
          <w:szCs w:val="20"/>
        </w:rPr>
        <w:t xml:space="preserve">в глаголах; суффиксов </w:t>
      </w:r>
      <w:r w:rsidRPr="000245BA">
        <w:rPr>
          <w:b/>
          <w:i/>
          <w:sz w:val="20"/>
          <w:szCs w:val="20"/>
        </w:rPr>
        <w:t>-ова</w:t>
      </w:r>
      <w:r w:rsidRPr="000245BA">
        <w:rPr>
          <w:sz w:val="20"/>
          <w:szCs w:val="20"/>
        </w:rPr>
        <w:t>- — -</w:t>
      </w:r>
      <w:r w:rsidRPr="000245BA">
        <w:rPr>
          <w:b/>
          <w:i/>
          <w:sz w:val="20"/>
          <w:szCs w:val="20"/>
        </w:rPr>
        <w:t>ева</w:t>
      </w:r>
      <w:r w:rsidRPr="000245BA">
        <w:rPr>
          <w:sz w:val="20"/>
          <w:szCs w:val="20"/>
        </w:rPr>
        <w:t xml:space="preserve">-, </w:t>
      </w:r>
      <w:r w:rsidRPr="000245BA">
        <w:rPr>
          <w:b/>
          <w:i/>
          <w:sz w:val="20"/>
          <w:szCs w:val="20"/>
        </w:rPr>
        <w:t>-ыва-</w:t>
      </w:r>
      <w:r w:rsidRPr="000245BA">
        <w:rPr>
          <w:sz w:val="20"/>
          <w:szCs w:val="20"/>
        </w:rPr>
        <w:t>—</w:t>
      </w:r>
      <w:r w:rsidRPr="000245BA">
        <w:rPr>
          <w:b/>
          <w:i/>
          <w:sz w:val="20"/>
          <w:szCs w:val="20"/>
        </w:rPr>
        <w:t>-ива-</w:t>
      </w:r>
      <w:r w:rsidRPr="000245BA">
        <w:rPr>
          <w:sz w:val="20"/>
          <w:szCs w:val="20"/>
        </w:rPr>
        <w:t>;личныхокончанийглагола,гласнойпередсуффиксом</w:t>
      </w:r>
      <w:r w:rsidRPr="000245BA">
        <w:rPr>
          <w:b/>
          <w:i/>
          <w:sz w:val="20"/>
          <w:szCs w:val="20"/>
        </w:rPr>
        <w:t>-л-</w:t>
      </w:r>
      <w:r w:rsidRPr="000245BA">
        <w:rPr>
          <w:sz w:val="20"/>
          <w:szCs w:val="20"/>
        </w:rPr>
        <w:t>вформахпрошедшеговремениглагола;слитногоираздельногонаписания</w:t>
      </w:r>
      <w:r w:rsidRPr="000245BA">
        <w:rPr>
          <w:b/>
          <w:i/>
          <w:sz w:val="20"/>
          <w:szCs w:val="20"/>
        </w:rPr>
        <w:t>не</w:t>
      </w:r>
      <w:r w:rsidRPr="000245BA">
        <w:rPr>
          <w:sz w:val="20"/>
          <w:szCs w:val="20"/>
        </w:rPr>
        <w:t>сглаголами.</w:t>
      </w:r>
    </w:p>
    <w:p w:rsidR="00B5747B" w:rsidRPr="000245BA" w:rsidRDefault="00182789" w:rsidP="00D03353">
      <w:pPr>
        <w:pStyle w:val="1"/>
        <w:spacing w:before="5" w:line="274" w:lineRule="exact"/>
        <w:ind w:right="327"/>
        <w:rPr>
          <w:sz w:val="20"/>
          <w:szCs w:val="20"/>
        </w:rPr>
      </w:pPr>
      <w:r w:rsidRPr="000245BA">
        <w:rPr>
          <w:sz w:val="20"/>
          <w:szCs w:val="20"/>
        </w:rPr>
        <w:t>Синтаксис.Культураречи.Пунктуация</w:t>
      </w:r>
    </w:p>
    <w:p w:rsidR="00B5747B" w:rsidRPr="000245BA" w:rsidRDefault="00182789" w:rsidP="00D03353">
      <w:pPr>
        <w:pStyle w:val="a6"/>
        <w:ind w:right="327"/>
        <w:rPr>
          <w:sz w:val="20"/>
          <w:szCs w:val="20"/>
        </w:rPr>
      </w:pPr>
      <w:r w:rsidRPr="000245BA">
        <w:rPr>
          <w:sz w:val="20"/>
          <w:szCs w:val="20"/>
        </w:rPr>
        <w:t>Распознаватьединицысинтаксиса(словосочетаниеипредложение);проводитьсинтаксическийанализсловосочетанийипростыхпредложений;проводитьпунктуационныйанализпростыхосложнённыхисложныхпредложений(врамкахизученного); применять знания по синтаксису и пунктуации при выполнении языковогоанализаразличныхвидов и вречевой практике.</w:t>
      </w:r>
    </w:p>
    <w:p w:rsidR="00B5747B" w:rsidRPr="000245BA" w:rsidRDefault="00182789" w:rsidP="00D03353">
      <w:pPr>
        <w:pStyle w:val="a6"/>
        <w:ind w:right="327"/>
        <w:rPr>
          <w:sz w:val="20"/>
          <w:szCs w:val="20"/>
        </w:rPr>
      </w:pPr>
      <w:r w:rsidRPr="000245BA">
        <w:rPr>
          <w:sz w:val="20"/>
          <w:szCs w:val="20"/>
        </w:rPr>
        <w:t>Распознаватьсловосочетанияпоморфологическимсвойствамглавногослова(именные,глагольные,наречные);простыенеосложнённыепредложения;простыепредложения, осложнённые однородными членами, включая предложения с обобщающимсловомприоднородныхчленах,обращением;распознаватьпредложенияпоцеливысказывания(повествовательные,побудительные,вопросительные),эмоциональнойокраске(восклицательныеиневосклицательные),количествуграмматическихоснов(простыеисложные),наличиювторостепенныхчленов(распространённыеинераспространённые); определятьглавные (грамматическуюоснову) ивторостепенныечленыпредложения,морфологическиесредствавыраженияподлежащего(именемсуществительнымилиместоимениемвименительномпадеже,сочетаниемименисуществительноговформеименительногопадежассуществительнымилиместоимениемвформетворительногопадежаспредлогом;сочетаниемименичислительноговформеименительного падежа с существительным в форме родительного падежа) и сказуемого</w:t>
      </w:r>
      <w:r w:rsidRPr="000245BA">
        <w:rPr>
          <w:spacing w:val="-1"/>
          <w:sz w:val="20"/>
          <w:szCs w:val="20"/>
        </w:rPr>
        <w:t>(глаголом,именемсуществительным,</w:t>
      </w:r>
      <w:r w:rsidRPr="000245BA">
        <w:rPr>
          <w:sz w:val="20"/>
          <w:szCs w:val="20"/>
        </w:rPr>
        <w:t>именемприлагательным),морфологическиесредствавыражениявторостепенныхчленов предложения(врамкахизученного).</w:t>
      </w:r>
    </w:p>
    <w:p w:rsidR="00B5747B" w:rsidRPr="000245BA" w:rsidRDefault="00182789" w:rsidP="00D03353">
      <w:pPr>
        <w:pStyle w:val="a6"/>
        <w:ind w:right="327"/>
        <w:rPr>
          <w:sz w:val="20"/>
          <w:szCs w:val="20"/>
        </w:rPr>
      </w:pPr>
      <w:r w:rsidRPr="000245BA">
        <w:rPr>
          <w:sz w:val="20"/>
          <w:szCs w:val="20"/>
        </w:rPr>
        <w:t xml:space="preserve">Соблюдатьнаписьмепунктуационныенормыприпостановкетиремеждуподлежащим и сказуемым, выборе знаков препинания в предложениях с однороднымичленами, связанными бессоюзной связью, одиночным союзом </w:t>
      </w:r>
      <w:r w:rsidRPr="000245BA">
        <w:rPr>
          <w:b/>
          <w:i/>
          <w:sz w:val="20"/>
          <w:szCs w:val="20"/>
        </w:rPr>
        <w:t>и</w:t>
      </w:r>
      <w:r w:rsidRPr="000245BA">
        <w:rPr>
          <w:sz w:val="20"/>
          <w:szCs w:val="20"/>
        </w:rPr>
        <w:t xml:space="preserve">, союзами </w:t>
      </w:r>
      <w:r w:rsidRPr="000245BA">
        <w:rPr>
          <w:b/>
          <w:i/>
          <w:sz w:val="20"/>
          <w:szCs w:val="20"/>
        </w:rPr>
        <w:t>а</w:t>
      </w:r>
      <w:r w:rsidRPr="000245BA">
        <w:rPr>
          <w:sz w:val="20"/>
          <w:szCs w:val="20"/>
        </w:rPr>
        <w:t xml:space="preserve">, </w:t>
      </w:r>
      <w:r w:rsidRPr="000245BA">
        <w:rPr>
          <w:b/>
          <w:i/>
          <w:sz w:val="20"/>
          <w:szCs w:val="20"/>
        </w:rPr>
        <w:t>но</w:t>
      </w:r>
      <w:r w:rsidRPr="000245BA">
        <w:rPr>
          <w:sz w:val="20"/>
          <w:szCs w:val="20"/>
        </w:rPr>
        <w:t xml:space="preserve">, </w:t>
      </w:r>
      <w:r w:rsidRPr="000245BA">
        <w:rPr>
          <w:b/>
          <w:i/>
          <w:sz w:val="20"/>
          <w:szCs w:val="20"/>
        </w:rPr>
        <w:t>однако</w:t>
      </w:r>
      <w:r w:rsidRPr="000245BA">
        <w:rPr>
          <w:sz w:val="20"/>
          <w:szCs w:val="20"/>
        </w:rPr>
        <w:t>,</w:t>
      </w:r>
      <w:r w:rsidRPr="000245BA">
        <w:rPr>
          <w:b/>
          <w:i/>
          <w:spacing w:val="-1"/>
          <w:sz w:val="20"/>
          <w:szCs w:val="20"/>
        </w:rPr>
        <w:t>зато</w:t>
      </w:r>
      <w:r w:rsidRPr="000245BA">
        <w:rPr>
          <w:spacing w:val="-1"/>
          <w:sz w:val="20"/>
          <w:szCs w:val="20"/>
        </w:rPr>
        <w:t>,</w:t>
      </w:r>
      <w:r w:rsidRPr="000245BA">
        <w:rPr>
          <w:b/>
          <w:i/>
          <w:spacing w:val="-1"/>
          <w:sz w:val="20"/>
          <w:szCs w:val="20"/>
        </w:rPr>
        <w:t>да</w:t>
      </w:r>
      <w:r w:rsidRPr="000245BA">
        <w:rPr>
          <w:sz w:val="20"/>
          <w:szCs w:val="20"/>
        </w:rPr>
        <w:t>(взначении</w:t>
      </w:r>
      <w:r w:rsidRPr="000245BA">
        <w:rPr>
          <w:b/>
          <w:i/>
          <w:sz w:val="20"/>
          <w:szCs w:val="20"/>
        </w:rPr>
        <w:t>и</w:t>
      </w:r>
      <w:r w:rsidRPr="000245BA">
        <w:rPr>
          <w:sz w:val="20"/>
          <w:szCs w:val="20"/>
        </w:rPr>
        <w:t>),</w:t>
      </w:r>
      <w:r w:rsidRPr="000245BA">
        <w:rPr>
          <w:b/>
          <w:i/>
          <w:sz w:val="20"/>
          <w:szCs w:val="20"/>
        </w:rPr>
        <w:t>да</w:t>
      </w:r>
      <w:r w:rsidRPr="000245BA">
        <w:rPr>
          <w:sz w:val="20"/>
          <w:szCs w:val="20"/>
        </w:rPr>
        <w:t>(взначении</w:t>
      </w:r>
      <w:r w:rsidRPr="000245BA">
        <w:rPr>
          <w:b/>
          <w:i/>
          <w:sz w:val="20"/>
          <w:szCs w:val="20"/>
        </w:rPr>
        <w:t>но</w:t>
      </w:r>
      <w:r w:rsidRPr="000245BA">
        <w:rPr>
          <w:sz w:val="20"/>
          <w:szCs w:val="20"/>
        </w:rPr>
        <w:t xml:space="preserve">);собобщающимсловомприоднородныхчленах;с обращением; в предложениях с прямой речью; в сложных предложениях, состоящих изчастей, связанных бессоюзной связью и союзами </w:t>
      </w:r>
      <w:r w:rsidRPr="000245BA">
        <w:rPr>
          <w:b/>
          <w:i/>
          <w:sz w:val="20"/>
          <w:szCs w:val="20"/>
        </w:rPr>
        <w:t>и</w:t>
      </w:r>
      <w:r w:rsidRPr="000245BA">
        <w:rPr>
          <w:sz w:val="20"/>
          <w:szCs w:val="20"/>
        </w:rPr>
        <w:t xml:space="preserve">, </w:t>
      </w:r>
      <w:r w:rsidRPr="000245BA">
        <w:rPr>
          <w:b/>
          <w:i/>
          <w:sz w:val="20"/>
          <w:szCs w:val="20"/>
        </w:rPr>
        <w:t>но</w:t>
      </w:r>
      <w:r w:rsidRPr="000245BA">
        <w:rPr>
          <w:sz w:val="20"/>
          <w:szCs w:val="20"/>
        </w:rPr>
        <w:t xml:space="preserve">, </w:t>
      </w:r>
      <w:r w:rsidRPr="000245BA">
        <w:rPr>
          <w:b/>
          <w:i/>
          <w:sz w:val="20"/>
          <w:szCs w:val="20"/>
        </w:rPr>
        <w:t>а</w:t>
      </w:r>
      <w:r w:rsidRPr="000245BA">
        <w:rPr>
          <w:sz w:val="20"/>
          <w:szCs w:val="20"/>
        </w:rPr>
        <w:t xml:space="preserve">, </w:t>
      </w:r>
      <w:r w:rsidRPr="000245BA">
        <w:rPr>
          <w:b/>
          <w:i/>
          <w:sz w:val="20"/>
          <w:szCs w:val="20"/>
        </w:rPr>
        <w:t>однако</w:t>
      </w:r>
      <w:r w:rsidRPr="000245BA">
        <w:rPr>
          <w:sz w:val="20"/>
          <w:szCs w:val="20"/>
        </w:rPr>
        <w:t xml:space="preserve">, </w:t>
      </w:r>
      <w:r w:rsidRPr="000245BA">
        <w:rPr>
          <w:b/>
          <w:i/>
          <w:sz w:val="20"/>
          <w:szCs w:val="20"/>
        </w:rPr>
        <w:t>зато</w:t>
      </w:r>
      <w:r w:rsidRPr="000245BA">
        <w:rPr>
          <w:sz w:val="20"/>
          <w:szCs w:val="20"/>
        </w:rPr>
        <w:t xml:space="preserve">, </w:t>
      </w:r>
      <w:r w:rsidRPr="000245BA">
        <w:rPr>
          <w:b/>
          <w:i/>
          <w:sz w:val="20"/>
          <w:szCs w:val="20"/>
        </w:rPr>
        <w:t>да</w:t>
      </w:r>
      <w:r w:rsidRPr="000245BA">
        <w:rPr>
          <w:sz w:val="20"/>
          <w:szCs w:val="20"/>
        </w:rPr>
        <w:t>; оформлять написьмедиалог.</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92"/>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Общиесведенияоязыке</w:t>
      </w:r>
    </w:p>
    <w:p w:rsidR="00B5747B" w:rsidRPr="000245BA" w:rsidRDefault="00182789" w:rsidP="00D03353">
      <w:pPr>
        <w:pStyle w:val="a6"/>
        <w:ind w:right="327"/>
        <w:rPr>
          <w:sz w:val="20"/>
          <w:szCs w:val="20"/>
        </w:rPr>
      </w:pPr>
      <w:r w:rsidRPr="000245BA">
        <w:rPr>
          <w:sz w:val="20"/>
          <w:szCs w:val="20"/>
        </w:rPr>
        <w:t>Характеризовать функции русского языка как государственного языка РоссийскойФедерациииязыкамежнациональногообщения,приводитьпримерыиспользованиярусскогоязыкакакгосударственногоязыкаРоссийскойФедерацииикакязыкамежнациональногообщения (врамкахизученного).</w:t>
      </w:r>
    </w:p>
    <w:p w:rsidR="00B5747B" w:rsidRPr="000245BA" w:rsidRDefault="00182789" w:rsidP="00D03353">
      <w:pPr>
        <w:pStyle w:val="a6"/>
        <w:ind w:left="1270" w:right="327" w:firstLine="0"/>
        <w:rPr>
          <w:sz w:val="20"/>
          <w:szCs w:val="20"/>
        </w:rPr>
      </w:pPr>
      <w:r w:rsidRPr="000245BA">
        <w:rPr>
          <w:sz w:val="20"/>
          <w:szCs w:val="20"/>
        </w:rPr>
        <w:t>Иметьпредставлениеорусскомлитературномязыке.</w:t>
      </w:r>
    </w:p>
    <w:p w:rsidR="00B5747B" w:rsidRPr="000245BA" w:rsidRDefault="00182789" w:rsidP="00D03353">
      <w:pPr>
        <w:pStyle w:val="1"/>
        <w:spacing w:before="67" w:line="274" w:lineRule="exact"/>
        <w:ind w:right="327"/>
        <w:rPr>
          <w:sz w:val="20"/>
          <w:szCs w:val="20"/>
        </w:rPr>
      </w:pPr>
      <w:r w:rsidRPr="000245BA">
        <w:rPr>
          <w:sz w:val="20"/>
          <w:szCs w:val="20"/>
        </w:rPr>
        <w:t>Языки речь</w:t>
      </w:r>
    </w:p>
    <w:p w:rsidR="00B5747B" w:rsidRPr="000245BA" w:rsidRDefault="00182789" w:rsidP="00D03353">
      <w:pPr>
        <w:pStyle w:val="a6"/>
        <w:ind w:right="327"/>
        <w:rPr>
          <w:sz w:val="20"/>
          <w:szCs w:val="20"/>
        </w:rPr>
      </w:pPr>
      <w:r w:rsidRPr="000245BA">
        <w:rPr>
          <w:sz w:val="20"/>
          <w:szCs w:val="20"/>
        </w:rPr>
        <w:t>Создавать устные монологические высказывания объёмом не менее 6 предложенийна основе жизненных наблюдений, чтения научно-учебной, художественной и научно-популярнойлитературы(монолог-описание,монолог-повествование,монолог-рассуждение);выступатьссообщениемналингвистическую тему.</w:t>
      </w:r>
    </w:p>
    <w:p w:rsidR="00B5747B" w:rsidRPr="000245BA" w:rsidRDefault="00182789" w:rsidP="00D03353">
      <w:pPr>
        <w:pStyle w:val="a6"/>
        <w:ind w:right="327"/>
        <w:rPr>
          <w:sz w:val="20"/>
          <w:szCs w:val="20"/>
        </w:rPr>
      </w:pPr>
      <w:r w:rsidRPr="000245BA">
        <w:rPr>
          <w:sz w:val="20"/>
          <w:szCs w:val="20"/>
        </w:rPr>
        <w:t>Участвоватьвдиалоге(побуждениекдействию,обменмнениями)объёмомнеменее4 реплик.</w:t>
      </w:r>
    </w:p>
    <w:p w:rsidR="00B5747B" w:rsidRPr="000245BA" w:rsidRDefault="00182789" w:rsidP="00D03353">
      <w:pPr>
        <w:pStyle w:val="a6"/>
        <w:ind w:right="327"/>
        <w:rPr>
          <w:sz w:val="20"/>
          <w:szCs w:val="20"/>
        </w:rPr>
      </w:pPr>
      <w:r w:rsidRPr="000245BA">
        <w:rPr>
          <w:sz w:val="20"/>
          <w:szCs w:val="20"/>
        </w:rPr>
        <w:t>Владетьразличнымивидамиаудирования:выборочным,ознакомительным,детальным—научно-учебныхихудожественныхтекстовразличныхфункционально-смысловых типов речи.</w:t>
      </w:r>
    </w:p>
    <w:p w:rsidR="00B5747B" w:rsidRPr="000245BA" w:rsidRDefault="00182789" w:rsidP="00D03353">
      <w:pPr>
        <w:pStyle w:val="a6"/>
        <w:ind w:right="327"/>
        <w:rPr>
          <w:sz w:val="20"/>
          <w:szCs w:val="20"/>
        </w:rPr>
      </w:pPr>
      <w:r w:rsidRPr="000245BA">
        <w:rPr>
          <w:spacing w:val="-1"/>
          <w:sz w:val="20"/>
          <w:szCs w:val="20"/>
        </w:rPr>
        <w:t>Владетьразличнымивидамичтения:</w:t>
      </w:r>
      <w:r w:rsidRPr="000245BA">
        <w:rPr>
          <w:sz w:val="20"/>
          <w:szCs w:val="20"/>
        </w:rPr>
        <w:t>просмотровым,ознакомительным,изучающим,поисковым.</w:t>
      </w:r>
    </w:p>
    <w:p w:rsidR="00B5747B" w:rsidRPr="000245BA" w:rsidRDefault="00182789" w:rsidP="00D03353">
      <w:pPr>
        <w:pStyle w:val="a6"/>
        <w:ind w:left="1270" w:right="327" w:firstLine="0"/>
        <w:rPr>
          <w:sz w:val="20"/>
          <w:szCs w:val="20"/>
        </w:rPr>
      </w:pPr>
      <w:r w:rsidRPr="000245BA">
        <w:rPr>
          <w:sz w:val="20"/>
          <w:szCs w:val="20"/>
        </w:rPr>
        <w:t>Устнопересказыватьпрочитанныйилипрослушанныйтекстобъёмомнеменее110</w:t>
      </w:r>
    </w:p>
    <w:p w:rsidR="00B5747B" w:rsidRPr="000245BA" w:rsidRDefault="00182789" w:rsidP="00D03353">
      <w:pPr>
        <w:pStyle w:val="a6"/>
        <w:spacing w:line="274" w:lineRule="exact"/>
        <w:ind w:right="327" w:firstLine="0"/>
        <w:jc w:val="left"/>
        <w:rPr>
          <w:sz w:val="20"/>
          <w:szCs w:val="20"/>
        </w:rPr>
      </w:pPr>
      <w:r w:rsidRPr="000245BA">
        <w:rPr>
          <w:sz w:val="20"/>
          <w:szCs w:val="20"/>
        </w:rPr>
        <w:t>слов.</w:t>
      </w:r>
    </w:p>
    <w:p w:rsidR="00B5747B" w:rsidRPr="000245BA" w:rsidRDefault="00182789" w:rsidP="00D03353">
      <w:pPr>
        <w:pStyle w:val="a6"/>
        <w:tabs>
          <w:tab w:val="left" w:pos="2552"/>
          <w:tab w:val="left" w:pos="4020"/>
          <w:tab w:val="left" w:pos="5826"/>
          <w:tab w:val="left" w:pos="6212"/>
          <w:tab w:val="left" w:pos="7840"/>
          <w:tab w:val="left" w:pos="9790"/>
        </w:tabs>
        <w:ind w:left="1270" w:right="327" w:firstLine="0"/>
        <w:jc w:val="left"/>
        <w:rPr>
          <w:sz w:val="20"/>
          <w:szCs w:val="20"/>
        </w:rPr>
      </w:pPr>
      <w:r w:rsidRPr="000245BA">
        <w:rPr>
          <w:sz w:val="20"/>
          <w:szCs w:val="20"/>
        </w:rPr>
        <w:t>Понимать</w:t>
      </w:r>
      <w:r w:rsidRPr="000245BA">
        <w:rPr>
          <w:sz w:val="20"/>
          <w:szCs w:val="20"/>
        </w:rPr>
        <w:tab/>
        <w:t>содержание</w:t>
      </w:r>
      <w:r w:rsidRPr="000245BA">
        <w:rPr>
          <w:sz w:val="20"/>
          <w:szCs w:val="20"/>
        </w:rPr>
        <w:tab/>
        <w:t>прослушанных</w:t>
      </w:r>
      <w:r w:rsidRPr="000245BA">
        <w:rPr>
          <w:sz w:val="20"/>
          <w:szCs w:val="20"/>
        </w:rPr>
        <w:tab/>
        <w:t>и</w:t>
      </w:r>
      <w:r w:rsidRPr="000245BA">
        <w:rPr>
          <w:sz w:val="20"/>
          <w:szCs w:val="20"/>
        </w:rPr>
        <w:tab/>
        <w:t>прочитанных</w:t>
      </w:r>
      <w:r w:rsidRPr="000245BA">
        <w:rPr>
          <w:sz w:val="20"/>
          <w:szCs w:val="20"/>
        </w:rPr>
        <w:tab/>
        <w:t>научно-учебных</w:t>
      </w:r>
      <w:r w:rsidRPr="000245BA">
        <w:rPr>
          <w:sz w:val="20"/>
          <w:szCs w:val="20"/>
        </w:rPr>
        <w:tab/>
        <w:t>и</w:t>
      </w:r>
    </w:p>
    <w:p w:rsidR="00B5747B" w:rsidRPr="000245BA" w:rsidRDefault="00182789" w:rsidP="00D03353">
      <w:pPr>
        <w:pStyle w:val="a6"/>
        <w:ind w:right="327" w:firstLine="0"/>
        <w:rPr>
          <w:sz w:val="20"/>
          <w:szCs w:val="20"/>
        </w:rPr>
      </w:pPr>
      <w:r w:rsidRPr="000245BA">
        <w:rPr>
          <w:sz w:val="20"/>
          <w:szCs w:val="20"/>
        </w:rPr>
        <w:t>художественных текстов различных функционально-смысловых типов речи объёмом неменее 180 слов: устно и письменно формулировать тему и главную мысль текста, вопросыпосодержаниютекстаиотвечатьнаних;подробноисжатопередаватьвустнойиписьменной форме содержание прочитанных научно-учебных и художественных текстовразличныхфункционально-смысловыхтиповречи(дляподробногоизложенияобъёмисходноготекстадолженсоставлятьнеменее160слов;длясжатогоизложения—неменее165слов).</w:t>
      </w:r>
    </w:p>
    <w:p w:rsidR="00B5747B" w:rsidRPr="000245BA" w:rsidRDefault="00182789" w:rsidP="00D03353">
      <w:pPr>
        <w:pStyle w:val="a6"/>
        <w:spacing w:before="1"/>
        <w:ind w:right="327"/>
        <w:rPr>
          <w:sz w:val="20"/>
          <w:szCs w:val="20"/>
        </w:rPr>
      </w:pPr>
      <w:r w:rsidRPr="000245BA">
        <w:rPr>
          <w:sz w:val="20"/>
          <w:szCs w:val="20"/>
        </w:rPr>
        <w:t>Осуществлятьвыборлексическихсредстввсоответствиисречевойситуацией;</w:t>
      </w:r>
      <w:r w:rsidRPr="000245BA">
        <w:rPr>
          <w:spacing w:val="-1"/>
          <w:sz w:val="20"/>
          <w:szCs w:val="20"/>
        </w:rPr>
        <w:t>пользоватьсясловарямииностранныхслов,устаревшихслов;</w:t>
      </w:r>
      <w:r w:rsidRPr="000245BA">
        <w:rPr>
          <w:sz w:val="20"/>
          <w:szCs w:val="20"/>
        </w:rPr>
        <w:t xml:space="preserve">оцениватьсвоюичужуюречьс точки зрения точного, уместного и выразительного </w:t>
      </w:r>
      <w:r w:rsidRPr="000245BA">
        <w:rPr>
          <w:sz w:val="20"/>
          <w:szCs w:val="20"/>
        </w:rPr>
        <w:lastRenderedPageBreak/>
        <w:t>словоупотребления; использоватьтолковыесловари.</w:t>
      </w:r>
    </w:p>
    <w:p w:rsidR="00B5747B" w:rsidRPr="000245BA" w:rsidRDefault="00182789" w:rsidP="00D03353">
      <w:pPr>
        <w:pStyle w:val="a6"/>
        <w:ind w:right="327"/>
        <w:rPr>
          <w:sz w:val="20"/>
          <w:szCs w:val="20"/>
        </w:rPr>
      </w:pPr>
      <w:r w:rsidRPr="000245BA">
        <w:rPr>
          <w:sz w:val="20"/>
          <w:szCs w:val="20"/>
        </w:rPr>
        <w:t>Соблюдать в устной речи и на письме нормы современного русского литературногоязыка,втомчислевовремясписываниятекстаобъёмом100—110слов;словарногодиктантаобъёмом20—25слов;диктантанаосновесвязноготекстаобъёмом100—110слов,составленного с учётом ранее изученных правил правописания (в том числе содержащегоизученныевтечениевторогогодаобученияорфограммы,пунктограммыисловаснепроверяемыми написаниями); соблюдать в устной речи и на письме правила речевогоэтикета.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Текст</w:t>
      </w:r>
    </w:p>
    <w:p w:rsidR="00B5747B" w:rsidRPr="000245BA" w:rsidRDefault="00182789" w:rsidP="00D03353">
      <w:pPr>
        <w:pStyle w:val="a6"/>
        <w:ind w:right="327"/>
        <w:jc w:val="left"/>
        <w:rPr>
          <w:sz w:val="20"/>
          <w:szCs w:val="20"/>
        </w:rPr>
      </w:pPr>
      <w:r w:rsidRPr="000245BA">
        <w:rPr>
          <w:sz w:val="20"/>
          <w:szCs w:val="20"/>
        </w:rPr>
        <w:t>Анализироватьтекст с точкизренияего соответствияосновнымпризнакам;сточкизренияегопринадлежности к функционально-смысловомутипуречи.</w:t>
      </w:r>
    </w:p>
    <w:p w:rsidR="00B5747B" w:rsidRPr="000245BA" w:rsidRDefault="00182789" w:rsidP="00D03353">
      <w:pPr>
        <w:pStyle w:val="a6"/>
        <w:ind w:right="327"/>
        <w:rPr>
          <w:sz w:val="20"/>
          <w:szCs w:val="20"/>
        </w:rPr>
      </w:pPr>
      <w:r w:rsidRPr="000245BA">
        <w:rPr>
          <w:sz w:val="20"/>
          <w:szCs w:val="20"/>
        </w:rPr>
        <w:t>Характеризоватьтекстыразличныхфункционально-смысловыхтиповречи;характеризоватьособенностиописаниякактипаречи(описаниевнешностичеловека,помещения,природы,местности, действий).</w:t>
      </w:r>
    </w:p>
    <w:p w:rsidR="00B5747B" w:rsidRPr="000245BA" w:rsidRDefault="00182789" w:rsidP="00D03353">
      <w:pPr>
        <w:pStyle w:val="a6"/>
        <w:ind w:right="327"/>
        <w:rPr>
          <w:sz w:val="20"/>
          <w:szCs w:val="20"/>
        </w:rPr>
      </w:pPr>
      <w:r w:rsidRPr="000245BA">
        <w:rPr>
          <w:sz w:val="20"/>
          <w:szCs w:val="20"/>
        </w:rPr>
        <w:t>Выявлять средства связи предложений в тексте, в том числе притяжательные иуказательныеместоимения,видовременнуюсоотнесённость глагольных форм.</w:t>
      </w:r>
    </w:p>
    <w:p w:rsidR="00B5747B" w:rsidRPr="000245BA" w:rsidRDefault="00182789" w:rsidP="00D03353">
      <w:pPr>
        <w:pStyle w:val="a6"/>
        <w:ind w:right="327"/>
        <w:rPr>
          <w:sz w:val="20"/>
          <w:szCs w:val="20"/>
        </w:rPr>
      </w:pPr>
      <w:r w:rsidRPr="000245BA">
        <w:rPr>
          <w:sz w:val="20"/>
          <w:szCs w:val="20"/>
        </w:rPr>
        <w:t>Применятьзнанияофункционально-смысловыхтипахречипривыполнениианализа различных видов и в речевой практике; использовать знание основных признаковтекставпрактикесоздания собственного текста.</w:t>
      </w:r>
    </w:p>
    <w:p w:rsidR="00B5747B" w:rsidRPr="000245BA" w:rsidRDefault="00182789" w:rsidP="00D03353">
      <w:pPr>
        <w:pStyle w:val="a6"/>
        <w:ind w:right="327"/>
        <w:rPr>
          <w:sz w:val="20"/>
          <w:szCs w:val="20"/>
        </w:rPr>
      </w:pPr>
      <w:r w:rsidRPr="000245BA">
        <w:rPr>
          <w:sz w:val="20"/>
          <w:szCs w:val="20"/>
        </w:rPr>
        <w:t>Проводитьсмысловойанализтекста,егокомпозиционныхособенностей,определятьколичество микротеми абзацев.</w:t>
      </w:r>
    </w:p>
    <w:p w:rsidR="00B5747B" w:rsidRPr="000245BA" w:rsidRDefault="00182789" w:rsidP="00D03353">
      <w:pPr>
        <w:pStyle w:val="a6"/>
        <w:ind w:right="327"/>
        <w:rPr>
          <w:sz w:val="20"/>
          <w:szCs w:val="20"/>
        </w:rPr>
      </w:pPr>
      <w:r w:rsidRPr="000245BA">
        <w:rPr>
          <w:sz w:val="20"/>
          <w:szCs w:val="20"/>
        </w:rPr>
        <w:t>Создаватьтекстыразличныхфункционально-смысловыхтиповречи(повествование,описаниевнешностичеловека,помещения,природы,местности,действий)сопоройнажизненныйичитательскийопыт;произведениеискусства(втомчислесочинения-миниатюрыобъёмом5иболеепредложений;классныесочиненияобъёмомнеменее100словсучётомфункциональнойразновидностиижанрасочинения,характератемы).</w:t>
      </w:r>
    </w:p>
    <w:p w:rsidR="00B5747B" w:rsidRPr="000245BA" w:rsidRDefault="00182789" w:rsidP="00D03353">
      <w:pPr>
        <w:pStyle w:val="a6"/>
        <w:ind w:right="327"/>
        <w:rPr>
          <w:sz w:val="20"/>
          <w:szCs w:val="20"/>
        </w:rPr>
      </w:pPr>
      <w:r w:rsidRPr="000245BA">
        <w:rPr>
          <w:sz w:val="20"/>
          <w:szCs w:val="20"/>
        </w:rPr>
        <w:t>Владетьумениямиинформационнойпереработкитекста:составлятьпланпрочитанноготекста(простой,сложный;назывной,вопросный)сцельюдальнейшеговоспроизведения содержания текста в устной и письменной форме; выделять главную ивторостепеннуюинформациювпрослушанномипрочитанномтексте;извлекатьинформациюизразличныхисточников,втомчислеизлингвистическихсловарейисправочнойлитературы,и использовать еёв учебной деятельности.</w:t>
      </w:r>
    </w:p>
    <w:p w:rsidR="00B5747B" w:rsidRPr="000245BA" w:rsidRDefault="00182789" w:rsidP="00D03353">
      <w:pPr>
        <w:pStyle w:val="a6"/>
        <w:spacing w:before="1"/>
        <w:ind w:left="1270" w:right="327" w:firstLine="0"/>
        <w:rPr>
          <w:sz w:val="20"/>
          <w:szCs w:val="20"/>
        </w:rPr>
      </w:pPr>
      <w:r w:rsidRPr="000245BA">
        <w:rPr>
          <w:sz w:val="20"/>
          <w:szCs w:val="20"/>
        </w:rPr>
        <w:t>Представлятьсообщениеназаданнуютемув видепрезентации.</w:t>
      </w:r>
    </w:p>
    <w:p w:rsidR="00B5747B" w:rsidRPr="000245BA" w:rsidRDefault="00182789" w:rsidP="00D03353">
      <w:pPr>
        <w:pStyle w:val="a6"/>
        <w:ind w:right="327"/>
        <w:rPr>
          <w:sz w:val="20"/>
          <w:szCs w:val="20"/>
        </w:rPr>
      </w:pPr>
      <w:r w:rsidRPr="000245BA">
        <w:rPr>
          <w:sz w:val="20"/>
          <w:szCs w:val="20"/>
        </w:rPr>
        <w:t>Представлятьсодержаниепрослушанногоилипрочитанногонаучно-учебноготекставвидетаблицы,схемы; представлятьсодержаниетаблицы,схемыввидетекста.</w:t>
      </w:r>
    </w:p>
    <w:p w:rsidR="00B5747B" w:rsidRPr="000245BA" w:rsidRDefault="00182789" w:rsidP="00D03353">
      <w:pPr>
        <w:pStyle w:val="a6"/>
        <w:ind w:right="327"/>
        <w:rPr>
          <w:sz w:val="20"/>
          <w:szCs w:val="20"/>
        </w:rPr>
      </w:pPr>
      <w:r w:rsidRPr="000245BA">
        <w:rPr>
          <w:sz w:val="20"/>
          <w:szCs w:val="20"/>
        </w:rPr>
        <w:t>Редактироватьсобственныетекстысопоройназнаниенормсовременногорусскоголитературногоязыка.</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line="274" w:lineRule="exact"/>
        <w:ind w:right="327"/>
        <w:rPr>
          <w:sz w:val="20"/>
          <w:szCs w:val="20"/>
        </w:rPr>
      </w:pPr>
      <w:r w:rsidRPr="000245BA">
        <w:rPr>
          <w:sz w:val="20"/>
          <w:szCs w:val="20"/>
        </w:rPr>
        <w:t>Функциональныеразновидностиязыка</w:t>
      </w:r>
    </w:p>
    <w:p w:rsidR="00B5747B" w:rsidRPr="000245BA" w:rsidRDefault="00182789" w:rsidP="00D03353">
      <w:pPr>
        <w:pStyle w:val="a6"/>
        <w:ind w:right="327"/>
        <w:rPr>
          <w:sz w:val="20"/>
          <w:szCs w:val="20"/>
        </w:rPr>
      </w:pPr>
      <w:r w:rsidRPr="000245BA">
        <w:rPr>
          <w:sz w:val="20"/>
          <w:szCs w:val="20"/>
        </w:rPr>
        <w:t>Характеризоватьособенностиофициально-деловогостиляречи,научногостиляречи; перечислять требования к составлению словарной статьи и научного сообщения;анализировать тексты разных функциональных разновидностей языка и жанров (рассказ;заявление,расписка; словарная статья,научноесообщение).</w:t>
      </w:r>
    </w:p>
    <w:p w:rsidR="00B5747B" w:rsidRPr="000245BA" w:rsidRDefault="00182789" w:rsidP="00D03353">
      <w:pPr>
        <w:pStyle w:val="a6"/>
        <w:ind w:right="327"/>
        <w:rPr>
          <w:sz w:val="20"/>
          <w:szCs w:val="20"/>
        </w:rPr>
      </w:pPr>
      <w:r w:rsidRPr="000245BA">
        <w:rPr>
          <w:sz w:val="20"/>
          <w:szCs w:val="20"/>
        </w:rPr>
        <w:t>Применятьзнанияобофициально-деловоминаучномстилепривыполненииязыковогоанализаразличныхвидови вречевойпрактике.</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СИСТЕМАЯЗЫКА</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Лексикология.Культураречи</w:t>
      </w:r>
    </w:p>
    <w:p w:rsidR="00B5747B" w:rsidRPr="000245BA" w:rsidRDefault="00182789" w:rsidP="00D03353">
      <w:pPr>
        <w:pStyle w:val="a6"/>
        <w:ind w:right="327"/>
        <w:rPr>
          <w:sz w:val="20"/>
          <w:szCs w:val="20"/>
        </w:rPr>
      </w:pPr>
      <w:r w:rsidRPr="000245BA">
        <w:rPr>
          <w:sz w:val="20"/>
          <w:szCs w:val="20"/>
        </w:rPr>
        <w:t>Различатьсловасточкизренияихпроисхождения:исконнорусскиеи</w:t>
      </w:r>
      <w:r w:rsidRPr="000245BA">
        <w:rPr>
          <w:spacing w:val="-1"/>
          <w:sz w:val="20"/>
          <w:szCs w:val="20"/>
        </w:rPr>
        <w:t>заимствованныеслова;различать</w:t>
      </w:r>
      <w:r w:rsidRPr="000245BA">
        <w:rPr>
          <w:sz w:val="20"/>
          <w:szCs w:val="20"/>
        </w:rPr>
        <w:t>словасточкизренияихпринадлежностикактивномуилипассивному запасу: неологизмы, устаревшие слова (историзмы и архаизмы); различатьсловасточкизрениясферыихупотребления:общеупотребительныесловаисловаограниченнойсферыупотребления(диалектизмы,термины,профессионализмы,жаргонизмы);определять стилистическую окраскуслова.</w:t>
      </w:r>
    </w:p>
    <w:p w:rsidR="00B5747B" w:rsidRPr="000245BA" w:rsidRDefault="00182789" w:rsidP="00D03353">
      <w:pPr>
        <w:pStyle w:val="a6"/>
        <w:ind w:right="327"/>
        <w:rPr>
          <w:sz w:val="20"/>
          <w:szCs w:val="20"/>
        </w:rPr>
      </w:pPr>
      <w:r w:rsidRPr="000245BA">
        <w:rPr>
          <w:sz w:val="20"/>
          <w:szCs w:val="20"/>
        </w:rPr>
        <w:t>Распознаватьэпитеты,метафоры,олицетворения;пониматьихосновноекоммуникативное назначение в художественном тексте и использовать в речи с цельюповышенияеёбогатстваи выразительности.</w:t>
      </w:r>
    </w:p>
    <w:p w:rsidR="00B5747B" w:rsidRPr="000245BA" w:rsidRDefault="00182789" w:rsidP="00D03353">
      <w:pPr>
        <w:pStyle w:val="a6"/>
        <w:ind w:right="327"/>
        <w:rPr>
          <w:sz w:val="20"/>
          <w:szCs w:val="20"/>
        </w:rPr>
      </w:pPr>
      <w:r w:rsidRPr="000245BA">
        <w:rPr>
          <w:sz w:val="20"/>
          <w:szCs w:val="20"/>
        </w:rPr>
        <w:t>Распознаватьвтекстефразеологизмы,уметьопределятьихзначения;характеризовать ситуациюупотребления фразеологизма.</w:t>
      </w:r>
    </w:p>
    <w:p w:rsidR="00B5747B" w:rsidRPr="000245BA" w:rsidRDefault="00182789" w:rsidP="00D03353">
      <w:pPr>
        <w:pStyle w:val="a6"/>
        <w:ind w:right="327"/>
        <w:rPr>
          <w:sz w:val="20"/>
          <w:szCs w:val="20"/>
        </w:rPr>
      </w:pPr>
      <w:r w:rsidRPr="000245BA">
        <w:rPr>
          <w:sz w:val="20"/>
          <w:szCs w:val="20"/>
        </w:rPr>
        <w:t>Осуществлятьвыборлексическихсредстввсоответствиисречевойситуацией;</w:t>
      </w:r>
      <w:r w:rsidRPr="000245BA">
        <w:rPr>
          <w:spacing w:val="-1"/>
          <w:sz w:val="20"/>
          <w:szCs w:val="20"/>
        </w:rPr>
        <w:t>пользоватьсясловарямииностранныхслов,устаревшихслов;</w:t>
      </w:r>
      <w:r w:rsidRPr="000245BA">
        <w:rPr>
          <w:sz w:val="20"/>
          <w:szCs w:val="20"/>
        </w:rPr>
        <w:t>оцениватьсвоюичужуюречьс точки зрения точного, уместного и выразительного словоупотребления; использоватьтолковыесловари.</w:t>
      </w:r>
    </w:p>
    <w:p w:rsidR="00B5747B" w:rsidRPr="000245BA" w:rsidRDefault="00182789" w:rsidP="00D03353">
      <w:pPr>
        <w:pStyle w:val="1"/>
        <w:spacing w:before="4" w:line="274" w:lineRule="exact"/>
        <w:ind w:right="327"/>
        <w:rPr>
          <w:sz w:val="20"/>
          <w:szCs w:val="20"/>
        </w:rPr>
      </w:pPr>
      <w:r w:rsidRPr="000245BA">
        <w:rPr>
          <w:sz w:val="20"/>
          <w:szCs w:val="20"/>
        </w:rPr>
        <w:t>Словообразование.Культураречи.Орфография</w:t>
      </w:r>
    </w:p>
    <w:p w:rsidR="00B5747B" w:rsidRPr="000245BA" w:rsidRDefault="00182789" w:rsidP="00D03353">
      <w:pPr>
        <w:pStyle w:val="a6"/>
        <w:ind w:right="327"/>
        <w:rPr>
          <w:sz w:val="20"/>
          <w:szCs w:val="20"/>
        </w:rPr>
      </w:pPr>
      <w:r w:rsidRPr="000245BA">
        <w:rPr>
          <w:sz w:val="20"/>
          <w:szCs w:val="20"/>
        </w:rPr>
        <w:t>Распознавать формообразующие и словообразующие морфемы в слове; выделятьпроизводящуюоснову.</w:t>
      </w:r>
    </w:p>
    <w:p w:rsidR="00B5747B" w:rsidRPr="000245BA" w:rsidRDefault="00182789" w:rsidP="00D03353">
      <w:pPr>
        <w:pStyle w:val="a6"/>
        <w:ind w:right="327"/>
        <w:rPr>
          <w:sz w:val="20"/>
          <w:szCs w:val="20"/>
        </w:rPr>
      </w:pPr>
      <w:r w:rsidRPr="000245BA">
        <w:rPr>
          <w:sz w:val="20"/>
          <w:szCs w:val="20"/>
        </w:rPr>
        <w:t>Определятьспособысловообразования(приставочный,суффиксальный,приставочно-суффиксальный, бессуффиксный, сложение, переход из одной части речи в</w:t>
      </w:r>
      <w:r w:rsidRPr="000245BA">
        <w:rPr>
          <w:spacing w:val="-1"/>
          <w:sz w:val="20"/>
          <w:szCs w:val="20"/>
        </w:rPr>
        <w:t>другую);проводитьморфемный</w:t>
      </w:r>
      <w:r w:rsidRPr="000245BA">
        <w:rPr>
          <w:sz w:val="20"/>
          <w:szCs w:val="20"/>
        </w:rPr>
        <w:t>исловообразовательныйанализслов;применятьзнанияпоморфемикеисловообразованиюпривыполненииязыковогоанализаразличных видов.</w:t>
      </w:r>
    </w:p>
    <w:p w:rsidR="00B5747B" w:rsidRPr="000245BA" w:rsidRDefault="00182789" w:rsidP="00D03353">
      <w:pPr>
        <w:pStyle w:val="a6"/>
        <w:ind w:left="1270" w:right="327" w:firstLine="0"/>
        <w:rPr>
          <w:sz w:val="20"/>
          <w:szCs w:val="20"/>
        </w:rPr>
      </w:pPr>
      <w:r w:rsidRPr="000245BA">
        <w:rPr>
          <w:sz w:val="20"/>
          <w:szCs w:val="20"/>
        </w:rPr>
        <w:lastRenderedPageBreak/>
        <w:t>Соблюдатьнормысловообразованияимёнприлагательных.</w:t>
      </w:r>
    </w:p>
    <w:p w:rsidR="00B5747B" w:rsidRPr="000245BA" w:rsidRDefault="00182789" w:rsidP="00D03353">
      <w:pPr>
        <w:pStyle w:val="a6"/>
        <w:ind w:right="327"/>
        <w:rPr>
          <w:sz w:val="20"/>
          <w:szCs w:val="20"/>
        </w:rPr>
      </w:pPr>
      <w:r w:rsidRPr="000245BA">
        <w:rPr>
          <w:sz w:val="20"/>
          <w:szCs w:val="20"/>
        </w:rPr>
        <w:t>Распознавать изученные орфограммы; проводить орфографический анализ слов;применятьзнания по орфографиивпрактикеправописания.</w:t>
      </w:r>
    </w:p>
    <w:p w:rsidR="00B5747B" w:rsidRPr="000245BA" w:rsidRDefault="00182789" w:rsidP="00D03353">
      <w:pPr>
        <w:pStyle w:val="a6"/>
        <w:ind w:right="327"/>
        <w:rPr>
          <w:sz w:val="20"/>
          <w:szCs w:val="20"/>
        </w:rPr>
      </w:pPr>
      <w:r w:rsidRPr="000245BA">
        <w:rPr>
          <w:sz w:val="20"/>
          <w:szCs w:val="20"/>
        </w:rPr>
        <w:t xml:space="preserve">Соблюдатьнормыправописаниясложныхисложносокращённыхслов;нормыправописаниякорня </w:t>
      </w:r>
      <w:r w:rsidRPr="000245BA">
        <w:rPr>
          <w:b/>
          <w:i/>
          <w:sz w:val="20"/>
          <w:szCs w:val="20"/>
        </w:rPr>
        <w:t>-кас-</w:t>
      </w:r>
      <w:r w:rsidRPr="000245BA">
        <w:rPr>
          <w:sz w:val="20"/>
          <w:szCs w:val="20"/>
        </w:rPr>
        <w:t>—</w:t>
      </w:r>
      <w:r w:rsidRPr="000245BA">
        <w:rPr>
          <w:b/>
          <w:i/>
          <w:sz w:val="20"/>
          <w:szCs w:val="20"/>
        </w:rPr>
        <w:t>-кос-</w:t>
      </w:r>
      <w:r w:rsidRPr="000245BA">
        <w:rPr>
          <w:sz w:val="20"/>
          <w:szCs w:val="20"/>
        </w:rPr>
        <w:t>счередованием</w:t>
      </w:r>
      <w:r w:rsidRPr="000245BA">
        <w:rPr>
          <w:b/>
          <w:i/>
          <w:sz w:val="20"/>
          <w:szCs w:val="20"/>
        </w:rPr>
        <w:t>а</w:t>
      </w:r>
      <w:r w:rsidRPr="000245BA">
        <w:rPr>
          <w:sz w:val="20"/>
          <w:szCs w:val="20"/>
        </w:rPr>
        <w:t>//</w:t>
      </w:r>
      <w:r w:rsidRPr="000245BA">
        <w:rPr>
          <w:b/>
          <w:i/>
          <w:sz w:val="20"/>
          <w:szCs w:val="20"/>
        </w:rPr>
        <w:t>о</w:t>
      </w:r>
      <w:r w:rsidRPr="000245BA">
        <w:rPr>
          <w:sz w:val="20"/>
          <w:szCs w:val="20"/>
        </w:rPr>
        <w:t>,гласныхвприставках</w:t>
      </w:r>
      <w:r w:rsidRPr="000245BA">
        <w:rPr>
          <w:b/>
          <w:i/>
          <w:sz w:val="20"/>
          <w:szCs w:val="20"/>
        </w:rPr>
        <w:t>пре-</w:t>
      </w:r>
      <w:r w:rsidRPr="000245BA">
        <w:rPr>
          <w:sz w:val="20"/>
          <w:szCs w:val="20"/>
        </w:rPr>
        <w:t xml:space="preserve">и </w:t>
      </w:r>
      <w:r w:rsidRPr="000245BA">
        <w:rPr>
          <w:b/>
          <w:i/>
          <w:sz w:val="20"/>
          <w:szCs w:val="20"/>
        </w:rPr>
        <w:t>при-</w:t>
      </w:r>
      <w:r w:rsidRPr="000245BA">
        <w:rPr>
          <w:sz w:val="20"/>
          <w:szCs w:val="20"/>
        </w:rPr>
        <w:t>.</w:t>
      </w:r>
    </w:p>
    <w:p w:rsidR="00B5747B" w:rsidRPr="000245BA" w:rsidRDefault="00182789" w:rsidP="00D03353">
      <w:pPr>
        <w:pStyle w:val="1"/>
        <w:spacing w:before="71" w:line="274" w:lineRule="exact"/>
        <w:ind w:right="327"/>
        <w:rPr>
          <w:sz w:val="20"/>
          <w:szCs w:val="20"/>
        </w:rPr>
      </w:pPr>
      <w:r w:rsidRPr="000245BA">
        <w:rPr>
          <w:sz w:val="20"/>
          <w:szCs w:val="20"/>
        </w:rPr>
        <w:t>Морфология.Культураречи.Орфография</w:t>
      </w:r>
    </w:p>
    <w:p w:rsidR="00B5747B" w:rsidRPr="000245BA" w:rsidRDefault="00182789" w:rsidP="00D03353">
      <w:pPr>
        <w:pStyle w:val="a6"/>
        <w:ind w:left="1270" w:right="327" w:firstLine="0"/>
        <w:rPr>
          <w:sz w:val="20"/>
          <w:szCs w:val="20"/>
        </w:rPr>
      </w:pPr>
      <w:r w:rsidRPr="000245BA">
        <w:rPr>
          <w:sz w:val="20"/>
          <w:szCs w:val="20"/>
        </w:rPr>
        <w:t>Характеризовать особенности словообразования имён существительных.Соблюдатьнормыслитногоидефисногонаписания</w:t>
      </w:r>
      <w:r w:rsidRPr="000245BA">
        <w:rPr>
          <w:b/>
          <w:i/>
          <w:sz w:val="20"/>
          <w:szCs w:val="20"/>
        </w:rPr>
        <w:t>пол-</w:t>
      </w:r>
      <w:r w:rsidRPr="000245BA">
        <w:rPr>
          <w:sz w:val="20"/>
          <w:szCs w:val="20"/>
        </w:rPr>
        <w:t>и</w:t>
      </w:r>
      <w:r w:rsidRPr="000245BA">
        <w:rPr>
          <w:b/>
          <w:i/>
          <w:sz w:val="20"/>
          <w:szCs w:val="20"/>
        </w:rPr>
        <w:t>полу-</w:t>
      </w:r>
      <w:r w:rsidRPr="000245BA">
        <w:rPr>
          <w:sz w:val="20"/>
          <w:szCs w:val="20"/>
        </w:rPr>
        <w:t>сословами.</w:t>
      </w:r>
    </w:p>
    <w:p w:rsidR="00B5747B" w:rsidRPr="000245BA" w:rsidRDefault="00182789" w:rsidP="00D03353">
      <w:pPr>
        <w:pStyle w:val="a6"/>
        <w:ind w:right="327"/>
        <w:rPr>
          <w:sz w:val="20"/>
          <w:szCs w:val="20"/>
        </w:rPr>
      </w:pPr>
      <w:r w:rsidRPr="000245BA">
        <w:rPr>
          <w:sz w:val="20"/>
          <w:szCs w:val="20"/>
        </w:rPr>
        <w:t>Соблюдатьнормыпроизношения,постановкиударения(врамкахизученного),словоизмененияимён существительных.</w:t>
      </w:r>
    </w:p>
    <w:p w:rsidR="00B5747B" w:rsidRPr="000245BA" w:rsidRDefault="00182789" w:rsidP="00D03353">
      <w:pPr>
        <w:pStyle w:val="a6"/>
        <w:ind w:right="327"/>
        <w:rPr>
          <w:sz w:val="20"/>
          <w:szCs w:val="20"/>
        </w:rPr>
      </w:pPr>
      <w:r w:rsidRPr="000245BA">
        <w:rPr>
          <w:sz w:val="20"/>
          <w:szCs w:val="20"/>
        </w:rPr>
        <w:t>Различать качественные, относительные и притяжательные имена прилагательные,степенисравнения качественныхимёнприлагательных.</w:t>
      </w:r>
    </w:p>
    <w:p w:rsidR="00B5747B" w:rsidRPr="000245BA" w:rsidRDefault="00182789" w:rsidP="00D03353">
      <w:pPr>
        <w:pStyle w:val="a6"/>
        <w:ind w:right="327"/>
        <w:rPr>
          <w:sz w:val="20"/>
          <w:szCs w:val="20"/>
        </w:rPr>
      </w:pPr>
      <w:r w:rsidRPr="000245BA">
        <w:rPr>
          <w:sz w:val="20"/>
          <w:szCs w:val="20"/>
        </w:rPr>
        <w:t>Соблюдать нормы словообразования имён прилагательных; нормы произношенияимёнприлагательных,нормыударения(врамкахизученного);соблюдатьнормыправописания</w:t>
      </w:r>
      <w:r w:rsidRPr="000245BA">
        <w:rPr>
          <w:b/>
          <w:i/>
          <w:sz w:val="20"/>
          <w:szCs w:val="20"/>
        </w:rPr>
        <w:t>н</w:t>
      </w:r>
      <w:r w:rsidRPr="000245BA">
        <w:rPr>
          <w:sz w:val="20"/>
          <w:szCs w:val="20"/>
        </w:rPr>
        <w:t>и</w:t>
      </w:r>
      <w:r w:rsidRPr="000245BA">
        <w:rPr>
          <w:b/>
          <w:i/>
          <w:sz w:val="20"/>
          <w:szCs w:val="20"/>
        </w:rPr>
        <w:t>нн</w:t>
      </w:r>
      <w:r w:rsidRPr="000245BA">
        <w:rPr>
          <w:sz w:val="20"/>
          <w:szCs w:val="20"/>
        </w:rPr>
        <w:t>вименахприлагательных,суффиксов</w:t>
      </w:r>
      <w:r w:rsidRPr="000245BA">
        <w:rPr>
          <w:b/>
          <w:i/>
          <w:sz w:val="20"/>
          <w:szCs w:val="20"/>
        </w:rPr>
        <w:t>-к-</w:t>
      </w:r>
      <w:r w:rsidRPr="000245BA">
        <w:rPr>
          <w:sz w:val="20"/>
          <w:szCs w:val="20"/>
        </w:rPr>
        <w:t>и</w:t>
      </w:r>
      <w:r w:rsidRPr="000245BA">
        <w:rPr>
          <w:b/>
          <w:i/>
          <w:sz w:val="20"/>
          <w:szCs w:val="20"/>
        </w:rPr>
        <w:t>-ск-</w:t>
      </w:r>
      <w:r w:rsidRPr="000245BA">
        <w:rPr>
          <w:sz w:val="20"/>
          <w:szCs w:val="20"/>
        </w:rPr>
        <w:t>имёнприлагательных,сложных имёнприлагательных.</w:t>
      </w:r>
    </w:p>
    <w:p w:rsidR="00B5747B" w:rsidRPr="000245BA" w:rsidRDefault="00182789" w:rsidP="00D03353">
      <w:pPr>
        <w:pStyle w:val="a6"/>
        <w:ind w:right="327"/>
        <w:rPr>
          <w:sz w:val="20"/>
          <w:szCs w:val="20"/>
        </w:rPr>
      </w:pPr>
      <w:r w:rsidRPr="000245BA">
        <w:rPr>
          <w:sz w:val="20"/>
          <w:szCs w:val="20"/>
        </w:rPr>
        <w:t>Распознаватьчислительные;определятьобщееграмматическоезначениеименичислительного;различать разрядыимёнчислительныхпозначению,построению.</w:t>
      </w:r>
    </w:p>
    <w:p w:rsidR="00B5747B" w:rsidRPr="000245BA" w:rsidRDefault="00182789" w:rsidP="00D03353">
      <w:pPr>
        <w:pStyle w:val="a6"/>
        <w:ind w:right="327"/>
        <w:rPr>
          <w:sz w:val="20"/>
          <w:szCs w:val="20"/>
        </w:rPr>
      </w:pPr>
      <w:r w:rsidRPr="000245BA">
        <w:rPr>
          <w:sz w:val="20"/>
          <w:szCs w:val="20"/>
        </w:rPr>
        <w:t>Уметьсклонятьчислительныеихарактеризоватьособенностисклонения,словообразования и синтаксических функций числительных; характеризовать роль имёнчислительных вречи,особенностиупотреблениявнаучныхтекстах,деловойречи.</w:t>
      </w:r>
    </w:p>
    <w:p w:rsidR="00B5747B" w:rsidRPr="000245BA" w:rsidRDefault="00182789" w:rsidP="00D03353">
      <w:pPr>
        <w:pStyle w:val="a6"/>
        <w:ind w:right="327"/>
        <w:rPr>
          <w:sz w:val="20"/>
          <w:szCs w:val="20"/>
        </w:rPr>
      </w:pPr>
      <w:r w:rsidRPr="000245BA">
        <w:rPr>
          <w:sz w:val="20"/>
          <w:szCs w:val="20"/>
        </w:rPr>
        <w:t>Правильноупотреблятьсобирательныеименачислительные;соблюдатьнормыправописанияимёнчислительных,втомчисленаписание</w:t>
      </w:r>
      <w:r w:rsidRPr="000245BA">
        <w:rPr>
          <w:b/>
          <w:i/>
          <w:sz w:val="20"/>
          <w:szCs w:val="20"/>
        </w:rPr>
        <w:t>ь</w:t>
      </w:r>
      <w:r w:rsidRPr="000245BA">
        <w:rPr>
          <w:sz w:val="20"/>
          <w:szCs w:val="20"/>
        </w:rPr>
        <w:t>вименахчислительных;написание двойных согласных; слитное, раздельное, дефисное написание числительных;нормыправописания окончаний числительных.</w:t>
      </w:r>
    </w:p>
    <w:p w:rsidR="00B5747B" w:rsidRPr="000245BA" w:rsidRDefault="00182789" w:rsidP="00D03353">
      <w:pPr>
        <w:pStyle w:val="a6"/>
        <w:ind w:right="327"/>
        <w:rPr>
          <w:sz w:val="20"/>
          <w:szCs w:val="20"/>
        </w:rPr>
      </w:pPr>
      <w:r w:rsidRPr="000245BA">
        <w:rPr>
          <w:sz w:val="20"/>
          <w:szCs w:val="20"/>
        </w:rPr>
        <w:t>Распознавать местоимения; определять общее грамматическое значение; различатьразрядыместоимений;уметьсклонятьместоимения;характеризоватьособенностиихсклонения,словообразования,синтаксическихфункций,роливречи.</w:t>
      </w:r>
    </w:p>
    <w:p w:rsidR="00B5747B" w:rsidRPr="000245BA" w:rsidRDefault="00182789" w:rsidP="00D03353">
      <w:pPr>
        <w:pStyle w:val="a6"/>
        <w:ind w:right="327"/>
        <w:rPr>
          <w:sz w:val="20"/>
          <w:szCs w:val="20"/>
        </w:rPr>
      </w:pPr>
      <w:r w:rsidRPr="000245BA">
        <w:rPr>
          <w:sz w:val="20"/>
          <w:szCs w:val="20"/>
        </w:rPr>
        <w:t>Правильноупотреблятьместоимениявсоответствиистребованиямирусскогоречевогоэтикета,втомчислеместоимения3-голицавсоответствиисосмысломпредшествующего текста (устранение двусмысленности, неточности); соблюдать нормыправописанияместоименийс</w:t>
      </w:r>
      <w:r w:rsidRPr="000245BA">
        <w:rPr>
          <w:b/>
          <w:i/>
          <w:sz w:val="20"/>
          <w:szCs w:val="20"/>
        </w:rPr>
        <w:t>не</w:t>
      </w:r>
      <w:r w:rsidRPr="000245BA">
        <w:rPr>
          <w:sz w:val="20"/>
          <w:szCs w:val="20"/>
        </w:rPr>
        <w:t>и</w:t>
      </w:r>
      <w:r w:rsidRPr="000245BA">
        <w:rPr>
          <w:b/>
          <w:i/>
          <w:sz w:val="20"/>
          <w:szCs w:val="20"/>
        </w:rPr>
        <w:t>ни</w:t>
      </w:r>
      <w:r w:rsidRPr="000245BA">
        <w:rPr>
          <w:sz w:val="20"/>
          <w:szCs w:val="20"/>
        </w:rPr>
        <w:t>,слитного,раздельногоидефисногонаписанияместоимений.</w:t>
      </w:r>
    </w:p>
    <w:p w:rsidR="00B5747B" w:rsidRPr="000245BA" w:rsidRDefault="00182789" w:rsidP="00D03353">
      <w:pPr>
        <w:pStyle w:val="a6"/>
        <w:ind w:right="327"/>
        <w:rPr>
          <w:sz w:val="20"/>
          <w:szCs w:val="20"/>
        </w:rPr>
      </w:pPr>
      <w:r w:rsidRPr="000245BA">
        <w:rPr>
          <w:sz w:val="20"/>
          <w:szCs w:val="20"/>
        </w:rPr>
        <w:t>Распознаватьпереходныеинепереходныеглаголы;разноспрягаемыеглаголы;определятьнаклонениеглагола,значениеглаголоввизъявительном,условномиповелительном наклонении; различать безличные и личные глаголы; использовать личныеглаголывбезличномзначении.</w:t>
      </w:r>
    </w:p>
    <w:p w:rsidR="00B5747B" w:rsidRPr="000245BA" w:rsidRDefault="00182789" w:rsidP="00D03353">
      <w:pPr>
        <w:pStyle w:val="a6"/>
        <w:ind w:left="1270" w:right="327" w:firstLine="0"/>
        <w:rPr>
          <w:sz w:val="20"/>
          <w:szCs w:val="20"/>
        </w:rPr>
      </w:pPr>
      <w:r w:rsidRPr="000245BA">
        <w:rPr>
          <w:sz w:val="20"/>
          <w:szCs w:val="20"/>
        </w:rPr>
        <w:t xml:space="preserve">Соблюдать нормы правописания </w:t>
      </w:r>
      <w:r w:rsidRPr="000245BA">
        <w:rPr>
          <w:b/>
          <w:i/>
          <w:sz w:val="20"/>
          <w:szCs w:val="20"/>
        </w:rPr>
        <w:t xml:space="preserve">ь </w:t>
      </w:r>
      <w:r w:rsidRPr="000245BA">
        <w:rPr>
          <w:sz w:val="20"/>
          <w:szCs w:val="20"/>
        </w:rPr>
        <w:t>в формах глагола повелительного наклонения.Проводитьморфологическийанализимёнприлагательных,имён  числительных,</w:t>
      </w:r>
    </w:p>
    <w:p w:rsidR="00B5747B" w:rsidRPr="000245BA" w:rsidRDefault="00182789" w:rsidP="00D03353">
      <w:pPr>
        <w:pStyle w:val="a6"/>
        <w:ind w:right="327" w:firstLine="0"/>
        <w:rPr>
          <w:sz w:val="20"/>
          <w:szCs w:val="20"/>
        </w:rPr>
      </w:pPr>
      <w:r w:rsidRPr="000245BA">
        <w:rPr>
          <w:sz w:val="20"/>
          <w:szCs w:val="20"/>
        </w:rPr>
        <w:t>местоимений,глаголов;применятьзнания поморфологиипривыполненииязыковогоанализаразличныхвидов и вречевой практике.</w:t>
      </w:r>
    </w:p>
    <w:p w:rsidR="00B5747B" w:rsidRPr="000245BA" w:rsidRDefault="00182789" w:rsidP="00D03353">
      <w:pPr>
        <w:pStyle w:val="a6"/>
        <w:ind w:right="327"/>
        <w:rPr>
          <w:sz w:val="20"/>
          <w:szCs w:val="20"/>
        </w:rPr>
      </w:pPr>
      <w:r w:rsidRPr="000245BA">
        <w:rPr>
          <w:sz w:val="20"/>
          <w:szCs w:val="20"/>
        </w:rPr>
        <w:t>Проводить фонетический анализ слов; использовать знания по фонетике и графикевпрактикепроизношения и правописания слов.</w:t>
      </w:r>
    </w:p>
    <w:p w:rsidR="00B5747B" w:rsidRPr="000245BA" w:rsidRDefault="00182789" w:rsidP="00D03353">
      <w:pPr>
        <w:pStyle w:val="a6"/>
        <w:ind w:right="327"/>
        <w:rPr>
          <w:sz w:val="20"/>
          <w:szCs w:val="20"/>
        </w:rPr>
      </w:pPr>
      <w:r w:rsidRPr="000245BA">
        <w:rPr>
          <w:sz w:val="20"/>
          <w:szCs w:val="20"/>
        </w:rPr>
        <w:t>Распознавать изученные орфограммы; проводить орфографический анализ слов;применятьзнания по орфографиивпрактикеправописания.</w:t>
      </w:r>
    </w:p>
    <w:p w:rsidR="00B5747B" w:rsidRPr="000245BA" w:rsidRDefault="00182789" w:rsidP="00D03353">
      <w:pPr>
        <w:pStyle w:val="a6"/>
        <w:ind w:right="327"/>
        <w:rPr>
          <w:sz w:val="20"/>
          <w:szCs w:val="20"/>
        </w:rPr>
      </w:pPr>
      <w:r w:rsidRPr="000245BA">
        <w:rPr>
          <w:sz w:val="20"/>
          <w:szCs w:val="20"/>
        </w:rPr>
        <w:t>Проводитьсинтаксическийанализсловосочетаний,синтаксическийипунктуационныйанализпредложений(врамкахизученного);применятьзнанияпосинтаксисуипунктуациипривыполненииязыковогоанализаразличныхвидовивречевойпрактике.</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92"/>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Общиесведенияоязыке</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Иметьпредставлениеоязыкекакразвивающемсяявлении.</w:t>
      </w:r>
    </w:p>
    <w:p w:rsidR="00B5747B" w:rsidRPr="000245BA" w:rsidRDefault="00182789" w:rsidP="00D03353">
      <w:pPr>
        <w:pStyle w:val="a6"/>
        <w:ind w:left="1270" w:right="327" w:firstLine="0"/>
        <w:jc w:val="left"/>
        <w:rPr>
          <w:sz w:val="20"/>
          <w:szCs w:val="20"/>
        </w:rPr>
      </w:pPr>
      <w:r w:rsidRPr="000245BA">
        <w:rPr>
          <w:sz w:val="20"/>
          <w:szCs w:val="20"/>
        </w:rPr>
        <w:t>Осознаватьвзаимосвязьязыка,культурыиисториинарода(приводитьпримеры).</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Языки речь</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rPr>
          <w:sz w:val="20"/>
          <w:szCs w:val="20"/>
        </w:rPr>
      </w:pPr>
      <w:r w:rsidRPr="000245BA">
        <w:rPr>
          <w:sz w:val="20"/>
          <w:szCs w:val="20"/>
        </w:rPr>
        <w:lastRenderedPageBreak/>
        <w:t>Создавать устные монологические высказывания объёмом не менее 7 предложенийна основе наблюдений, личных впечатлений, чтения научно-учебной, художественной инаучнопопулярнойлитературы(монолог-описание,монолог-рассуждение,монолог-повествование);выступатьснаучнымсообщением.</w:t>
      </w:r>
    </w:p>
    <w:p w:rsidR="00B5747B" w:rsidRPr="000245BA" w:rsidRDefault="00182789" w:rsidP="00D03353">
      <w:pPr>
        <w:pStyle w:val="a6"/>
        <w:spacing w:before="1"/>
        <w:ind w:right="327"/>
        <w:rPr>
          <w:sz w:val="20"/>
          <w:szCs w:val="20"/>
        </w:rPr>
      </w:pPr>
      <w:r w:rsidRPr="000245BA">
        <w:rPr>
          <w:sz w:val="20"/>
          <w:szCs w:val="20"/>
        </w:rPr>
        <w:t>Участвовать в диалоге на лингвистические темы (в рамках изученного) и темы наосновежизненныхнаблюдений объёмомнеменее5 реплик.</w:t>
      </w:r>
    </w:p>
    <w:p w:rsidR="00B5747B" w:rsidRPr="000245BA" w:rsidRDefault="00182789" w:rsidP="00D03353">
      <w:pPr>
        <w:pStyle w:val="a6"/>
        <w:ind w:right="327"/>
        <w:rPr>
          <w:sz w:val="20"/>
          <w:szCs w:val="20"/>
        </w:rPr>
      </w:pPr>
      <w:r w:rsidRPr="000245BA">
        <w:rPr>
          <w:sz w:val="20"/>
          <w:szCs w:val="20"/>
        </w:rPr>
        <w:t>Владеть различными видами диалога: диалог — запрос информации, диалог —сообщениеинформации.</w:t>
      </w:r>
    </w:p>
    <w:p w:rsidR="00B5747B" w:rsidRPr="000245BA" w:rsidRDefault="00182789" w:rsidP="00D03353">
      <w:pPr>
        <w:pStyle w:val="a6"/>
        <w:ind w:right="327"/>
        <w:rPr>
          <w:sz w:val="20"/>
          <w:szCs w:val="20"/>
        </w:rPr>
      </w:pPr>
      <w:r w:rsidRPr="000245BA">
        <w:rPr>
          <w:sz w:val="20"/>
          <w:szCs w:val="20"/>
        </w:rPr>
        <w:t>Владетьразличнымивидамиаудирования(выборочное,ознакомительное,детальное)публицистическихтекстовразличныхфункционально-смысловыхтиповречи.</w:t>
      </w:r>
    </w:p>
    <w:p w:rsidR="00B5747B" w:rsidRPr="000245BA" w:rsidRDefault="00182789" w:rsidP="00D03353">
      <w:pPr>
        <w:pStyle w:val="a6"/>
        <w:ind w:right="327"/>
        <w:rPr>
          <w:sz w:val="20"/>
          <w:szCs w:val="20"/>
        </w:rPr>
      </w:pPr>
      <w:r w:rsidRPr="000245BA">
        <w:rPr>
          <w:spacing w:val="-1"/>
          <w:sz w:val="20"/>
          <w:szCs w:val="20"/>
        </w:rPr>
        <w:t>Владетьразличнымивидамичтения:</w:t>
      </w:r>
      <w:r w:rsidRPr="000245BA">
        <w:rPr>
          <w:sz w:val="20"/>
          <w:szCs w:val="20"/>
        </w:rPr>
        <w:t>просмотровым,ознакомительным,изучающим,поисковым.</w:t>
      </w:r>
    </w:p>
    <w:p w:rsidR="00B5747B" w:rsidRPr="000245BA" w:rsidRDefault="00182789" w:rsidP="00D03353">
      <w:pPr>
        <w:pStyle w:val="a6"/>
        <w:ind w:left="1270" w:right="327" w:firstLine="0"/>
        <w:rPr>
          <w:sz w:val="20"/>
          <w:szCs w:val="20"/>
        </w:rPr>
      </w:pPr>
      <w:r w:rsidRPr="000245BA">
        <w:rPr>
          <w:sz w:val="20"/>
          <w:szCs w:val="20"/>
        </w:rPr>
        <w:t>Устнопересказыватьпрослушанныйилипрочитанныйтекстобъёмомнеменее120</w:t>
      </w:r>
    </w:p>
    <w:p w:rsidR="00B5747B" w:rsidRPr="000245BA" w:rsidRDefault="00182789" w:rsidP="00D03353">
      <w:pPr>
        <w:pStyle w:val="a6"/>
        <w:ind w:right="327" w:firstLine="0"/>
        <w:jc w:val="left"/>
        <w:rPr>
          <w:sz w:val="20"/>
          <w:szCs w:val="20"/>
        </w:rPr>
      </w:pPr>
      <w:r w:rsidRPr="000245BA">
        <w:rPr>
          <w:sz w:val="20"/>
          <w:szCs w:val="20"/>
        </w:rPr>
        <w:t>слов.</w:t>
      </w:r>
    </w:p>
    <w:p w:rsidR="00B5747B" w:rsidRPr="000245BA" w:rsidRDefault="00182789" w:rsidP="00D03353">
      <w:pPr>
        <w:pStyle w:val="a6"/>
        <w:ind w:left="1270" w:right="327" w:firstLine="0"/>
        <w:jc w:val="left"/>
        <w:rPr>
          <w:sz w:val="20"/>
          <w:szCs w:val="20"/>
        </w:rPr>
      </w:pPr>
      <w:r w:rsidRPr="000245BA">
        <w:rPr>
          <w:sz w:val="20"/>
          <w:szCs w:val="20"/>
        </w:rPr>
        <w:t>Пониматьсодержаниепрослушанныхипрочитанныхпублицистическихтекстов</w:t>
      </w:r>
    </w:p>
    <w:p w:rsidR="00B5747B" w:rsidRPr="000245BA" w:rsidRDefault="00182789" w:rsidP="00D03353">
      <w:pPr>
        <w:pStyle w:val="a6"/>
        <w:tabs>
          <w:tab w:val="left" w:pos="4019"/>
          <w:tab w:val="left" w:pos="7030"/>
        </w:tabs>
        <w:ind w:right="327" w:firstLine="0"/>
        <w:jc w:val="right"/>
        <w:rPr>
          <w:sz w:val="20"/>
          <w:szCs w:val="20"/>
        </w:rPr>
      </w:pPr>
      <w:r w:rsidRPr="000245BA">
        <w:rPr>
          <w:sz w:val="20"/>
          <w:szCs w:val="20"/>
        </w:rPr>
        <w:t>(рассуждение-доказательство,</w:t>
      </w:r>
      <w:r w:rsidRPr="000245BA">
        <w:rPr>
          <w:sz w:val="20"/>
          <w:szCs w:val="20"/>
        </w:rPr>
        <w:tab/>
        <w:t>рассуждение-объяснение,</w:t>
      </w:r>
      <w:r w:rsidRPr="000245BA">
        <w:rPr>
          <w:sz w:val="20"/>
          <w:szCs w:val="20"/>
        </w:rPr>
        <w:tab/>
        <w:t>рассуждение-размышление)объёмомнеменее230слов:устноиписьменноформулироватьтемуиглавнуюмысльтекста; формулировать вопросы по содержанию текста и отвечать на них; подробно, сжатоивыборочнопередаватьвустнойиписьменнойформесодержаниепрослушанныхпублицистическихтекстов(дляподробногоизложенияобъёмисходноготекстадолженсоставлятьнеменее180слов;длясжатогоивыборочногоизложения—неменее200слов).</w:t>
      </w:r>
    </w:p>
    <w:p w:rsidR="00B5747B" w:rsidRPr="000245BA" w:rsidRDefault="00182789" w:rsidP="00D03353">
      <w:pPr>
        <w:pStyle w:val="a6"/>
        <w:spacing w:before="1"/>
        <w:ind w:right="327"/>
        <w:rPr>
          <w:sz w:val="20"/>
          <w:szCs w:val="20"/>
        </w:rPr>
      </w:pPr>
      <w:r w:rsidRPr="000245BA">
        <w:rPr>
          <w:sz w:val="20"/>
          <w:szCs w:val="20"/>
        </w:rPr>
        <w:t>Осуществлять адекватный выбор языковых средств для создания высказывания всоответствиисцелью,темой и коммуникативнымзамыслом.</w:t>
      </w:r>
    </w:p>
    <w:p w:rsidR="00B5747B" w:rsidRPr="000245BA" w:rsidRDefault="00182789" w:rsidP="00D03353">
      <w:pPr>
        <w:pStyle w:val="a6"/>
        <w:ind w:right="327"/>
        <w:rPr>
          <w:sz w:val="20"/>
          <w:szCs w:val="20"/>
        </w:rPr>
      </w:pPr>
      <w:r w:rsidRPr="000245BA">
        <w:rPr>
          <w:sz w:val="20"/>
          <w:szCs w:val="20"/>
        </w:rPr>
        <w:t>Соблюдать в устной речи и на письме нормы современного русского литературногоязыка,втомчислевовремясписываниятекстаобъёмом110—120слов;словарногодиктантаобъёмом25—30слов;диктантанаосновесвязноготекстаобъёмом110—120слов,составленного с учётом ранее изученных правил правописания (в том числе содержащегоизученныевтечениетретьегогодаобученияорфограммы,пунктограммыисловаснепроверяемыминаписаниями);соблюдатьнаписьмеправиларечевогоэтикет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Текст</w:t>
      </w:r>
    </w:p>
    <w:p w:rsidR="00B5747B" w:rsidRPr="000245BA" w:rsidRDefault="00182789" w:rsidP="00D03353">
      <w:pPr>
        <w:pStyle w:val="a6"/>
        <w:tabs>
          <w:tab w:val="left" w:pos="1761"/>
          <w:tab w:val="left" w:pos="1917"/>
          <w:tab w:val="left" w:pos="2341"/>
          <w:tab w:val="left" w:pos="3286"/>
          <w:tab w:val="left" w:pos="3689"/>
          <w:tab w:val="left" w:pos="4214"/>
          <w:tab w:val="left" w:pos="5162"/>
          <w:tab w:val="left" w:pos="5240"/>
          <w:tab w:val="left" w:pos="5728"/>
          <w:tab w:val="left" w:pos="6523"/>
          <w:tab w:val="left" w:pos="7744"/>
          <w:tab w:val="left" w:pos="7788"/>
          <w:tab w:val="left" w:pos="9026"/>
        </w:tabs>
        <w:ind w:right="327"/>
        <w:jc w:val="right"/>
        <w:rPr>
          <w:sz w:val="20"/>
          <w:szCs w:val="20"/>
        </w:rPr>
      </w:pPr>
      <w:r w:rsidRPr="000245BA">
        <w:rPr>
          <w:sz w:val="20"/>
          <w:szCs w:val="20"/>
        </w:rPr>
        <w:t>Анализироватьтекстсточкизренияегосоответствияосновнымпризнакам;выявлять</w:t>
      </w:r>
      <w:r w:rsidRPr="000245BA">
        <w:rPr>
          <w:sz w:val="20"/>
          <w:szCs w:val="20"/>
        </w:rPr>
        <w:tab/>
        <w:t>его</w:t>
      </w:r>
      <w:r w:rsidRPr="000245BA">
        <w:rPr>
          <w:sz w:val="20"/>
          <w:szCs w:val="20"/>
        </w:rPr>
        <w:tab/>
        <w:t>структуру,</w:t>
      </w:r>
      <w:r w:rsidRPr="000245BA">
        <w:rPr>
          <w:sz w:val="20"/>
          <w:szCs w:val="20"/>
        </w:rPr>
        <w:tab/>
        <w:t>особенности</w:t>
      </w:r>
      <w:r w:rsidRPr="000245BA">
        <w:rPr>
          <w:sz w:val="20"/>
          <w:szCs w:val="20"/>
        </w:rPr>
        <w:tab/>
      </w:r>
      <w:r w:rsidRPr="000245BA">
        <w:rPr>
          <w:sz w:val="20"/>
          <w:szCs w:val="20"/>
        </w:rPr>
        <w:tab/>
        <w:t>абзацного</w:t>
      </w:r>
      <w:r w:rsidRPr="000245BA">
        <w:rPr>
          <w:sz w:val="20"/>
          <w:szCs w:val="20"/>
        </w:rPr>
        <w:tab/>
        <w:t>членения,</w:t>
      </w:r>
      <w:r w:rsidRPr="000245BA">
        <w:rPr>
          <w:sz w:val="20"/>
          <w:szCs w:val="20"/>
        </w:rPr>
        <w:tab/>
      </w:r>
      <w:r w:rsidRPr="000245BA">
        <w:rPr>
          <w:sz w:val="20"/>
          <w:szCs w:val="20"/>
        </w:rPr>
        <w:tab/>
        <w:t>языковые</w:t>
      </w:r>
      <w:r w:rsidRPr="000245BA">
        <w:rPr>
          <w:sz w:val="20"/>
          <w:szCs w:val="20"/>
        </w:rPr>
        <w:tab/>
      </w:r>
      <w:r w:rsidRPr="000245BA">
        <w:rPr>
          <w:spacing w:val="-1"/>
          <w:sz w:val="20"/>
          <w:szCs w:val="20"/>
        </w:rPr>
        <w:t>средства</w:t>
      </w:r>
      <w:r w:rsidRPr="000245BA">
        <w:rPr>
          <w:sz w:val="20"/>
          <w:szCs w:val="20"/>
        </w:rPr>
        <w:t>выразительности в тексте: фонетические (звукопись), словообразовательные, лексические.Проводить</w:t>
      </w:r>
      <w:r w:rsidRPr="000245BA">
        <w:rPr>
          <w:sz w:val="20"/>
          <w:szCs w:val="20"/>
        </w:rPr>
        <w:tab/>
      </w:r>
      <w:r w:rsidRPr="000245BA">
        <w:rPr>
          <w:sz w:val="20"/>
          <w:szCs w:val="20"/>
        </w:rPr>
        <w:tab/>
        <w:t>смысловой</w:t>
      </w:r>
      <w:r w:rsidRPr="000245BA">
        <w:rPr>
          <w:sz w:val="20"/>
          <w:szCs w:val="20"/>
        </w:rPr>
        <w:tab/>
        <w:t>анализ</w:t>
      </w:r>
      <w:r w:rsidRPr="000245BA">
        <w:rPr>
          <w:sz w:val="20"/>
          <w:szCs w:val="20"/>
        </w:rPr>
        <w:tab/>
        <w:t>текста,</w:t>
      </w:r>
      <w:r w:rsidRPr="000245BA">
        <w:rPr>
          <w:sz w:val="20"/>
          <w:szCs w:val="20"/>
        </w:rPr>
        <w:tab/>
        <w:t>его</w:t>
      </w:r>
      <w:r w:rsidRPr="000245BA">
        <w:rPr>
          <w:sz w:val="20"/>
          <w:szCs w:val="20"/>
        </w:rPr>
        <w:tab/>
        <w:t>композиционных</w:t>
      </w:r>
      <w:r w:rsidRPr="000245BA">
        <w:rPr>
          <w:sz w:val="20"/>
          <w:szCs w:val="20"/>
        </w:rPr>
        <w:tab/>
        <w:t>особенностей,</w:t>
      </w:r>
    </w:p>
    <w:p w:rsidR="00B5747B" w:rsidRPr="000245BA" w:rsidRDefault="00182789" w:rsidP="00D03353">
      <w:pPr>
        <w:pStyle w:val="a6"/>
        <w:ind w:right="327" w:firstLine="0"/>
        <w:jc w:val="left"/>
        <w:rPr>
          <w:sz w:val="20"/>
          <w:szCs w:val="20"/>
        </w:rPr>
      </w:pPr>
      <w:r w:rsidRPr="000245BA">
        <w:rPr>
          <w:sz w:val="20"/>
          <w:szCs w:val="20"/>
        </w:rPr>
        <w:t>определятьколичествомикротемиабзацев.</w:t>
      </w:r>
    </w:p>
    <w:p w:rsidR="00B5747B" w:rsidRPr="000245BA" w:rsidRDefault="00182789" w:rsidP="00D03353">
      <w:pPr>
        <w:pStyle w:val="a6"/>
        <w:ind w:left="1270" w:right="327" w:firstLine="0"/>
        <w:jc w:val="left"/>
        <w:rPr>
          <w:sz w:val="20"/>
          <w:szCs w:val="20"/>
        </w:rPr>
      </w:pPr>
      <w:r w:rsidRPr="000245BA">
        <w:rPr>
          <w:sz w:val="20"/>
          <w:szCs w:val="20"/>
        </w:rPr>
        <w:t>Выявлятьлексическиеиграмматическиесредствасвязипредложенийичастей</w:t>
      </w:r>
    </w:p>
    <w:p w:rsidR="00B5747B" w:rsidRPr="000245BA" w:rsidRDefault="00182789" w:rsidP="00D03353">
      <w:pPr>
        <w:pStyle w:val="a6"/>
        <w:spacing w:line="274" w:lineRule="exact"/>
        <w:ind w:right="327" w:firstLine="0"/>
        <w:jc w:val="left"/>
        <w:rPr>
          <w:sz w:val="20"/>
          <w:szCs w:val="20"/>
        </w:rPr>
      </w:pPr>
      <w:r w:rsidRPr="000245BA">
        <w:rPr>
          <w:sz w:val="20"/>
          <w:szCs w:val="20"/>
        </w:rPr>
        <w:t>текста.</w:t>
      </w:r>
    </w:p>
    <w:p w:rsidR="00B5747B" w:rsidRPr="000245BA" w:rsidRDefault="00182789" w:rsidP="00D03353">
      <w:pPr>
        <w:pStyle w:val="a6"/>
        <w:ind w:left="1270" w:right="327" w:firstLine="0"/>
        <w:jc w:val="left"/>
        <w:rPr>
          <w:sz w:val="20"/>
          <w:szCs w:val="20"/>
        </w:rPr>
      </w:pPr>
      <w:r w:rsidRPr="000245BA">
        <w:rPr>
          <w:sz w:val="20"/>
          <w:szCs w:val="20"/>
        </w:rPr>
        <w:t>Создаватьтекстыразличныхфункционально-смысловыхтиповречисопоройна</w:t>
      </w:r>
    </w:p>
    <w:p w:rsidR="00B5747B" w:rsidRPr="000245BA" w:rsidRDefault="00182789" w:rsidP="00D03353">
      <w:pPr>
        <w:pStyle w:val="a6"/>
        <w:ind w:right="327" w:firstLine="0"/>
        <w:rPr>
          <w:sz w:val="20"/>
          <w:szCs w:val="20"/>
        </w:rPr>
      </w:pPr>
      <w:r w:rsidRPr="000245BA">
        <w:rPr>
          <w:sz w:val="20"/>
          <w:szCs w:val="20"/>
        </w:rPr>
        <w:t>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150словсучётом стиляи жанрасочинения,характератемы).</w:t>
      </w:r>
    </w:p>
    <w:p w:rsidR="00B5747B" w:rsidRPr="000245BA" w:rsidRDefault="00182789" w:rsidP="00D03353">
      <w:pPr>
        <w:pStyle w:val="a6"/>
        <w:ind w:right="327"/>
        <w:rPr>
          <w:sz w:val="20"/>
          <w:szCs w:val="20"/>
        </w:rPr>
      </w:pPr>
      <w:r w:rsidRPr="000245BA">
        <w:rPr>
          <w:sz w:val="20"/>
          <w:szCs w:val="20"/>
        </w:rPr>
        <w:t>Владетьумениямиинформационнойпереработкитекста:составлятьпланпрочитанноготекста(простой,сложный;назывной,вопросный,тезисный)сцельюдальнейшего воспроизведения содержания текста в устной и письменной форме; выделятьглавнуюивторостепеннуюинформациювтексте;передаватьсодержаниетекстас</w:t>
      </w:r>
      <w:r w:rsidRPr="000245BA">
        <w:rPr>
          <w:spacing w:val="-1"/>
          <w:sz w:val="20"/>
          <w:szCs w:val="20"/>
        </w:rPr>
        <w:t>изменениемлицарассказчика;использовать</w:t>
      </w:r>
      <w:r w:rsidRPr="000245BA">
        <w:rPr>
          <w:sz w:val="20"/>
          <w:szCs w:val="20"/>
        </w:rPr>
        <w:t>способыинформационнойпереработкитекста;</w:t>
      </w:r>
      <w:r w:rsidRPr="000245BA">
        <w:rPr>
          <w:spacing w:val="-1"/>
          <w:sz w:val="20"/>
          <w:szCs w:val="20"/>
        </w:rPr>
        <w:t>извлекатьинформациюизразличныхисточников,</w:t>
      </w:r>
      <w:r w:rsidRPr="000245BA">
        <w:rPr>
          <w:sz w:val="20"/>
          <w:szCs w:val="20"/>
        </w:rPr>
        <w:t>втомчислеизлингвистическихсловарейисправочной литературы,и использоватьеёвучебнойдеятельности.</w:t>
      </w:r>
    </w:p>
    <w:p w:rsidR="00B5747B" w:rsidRPr="000245BA" w:rsidRDefault="00182789" w:rsidP="00D03353">
      <w:pPr>
        <w:pStyle w:val="a6"/>
        <w:spacing w:before="1"/>
        <w:ind w:left="1270" w:right="327" w:firstLine="0"/>
        <w:rPr>
          <w:sz w:val="20"/>
          <w:szCs w:val="20"/>
        </w:rPr>
      </w:pPr>
      <w:r w:rsidRPr="000245BA">
        <w:rPr>
          <w:sz w:val="20"/>
          <w:szCs w:val="20"/>
        </w:rPr>
        <w:t>Представлятьсообщениеназаданнуютемуввидепрезентации.</w:t>
      </w:r>
    </w:p>
    <w:p w:rsidR="00B5747B" w:rsidRPr="000245BA" w:rsidRDefault="00182789" w:rsidP="00D03353">
      <w:pPr>
        <w:pStyle w:val="a6"/>
        <w:ind w:right="327"/>
        <w:rPr>
          <w:sz w:val="20"/>
          <w:szCs w:val="20"/>
        </w:rPr>
      </w:pPr>
      <w:r w:rsidRPr="000245BA">
        <w:rPr>
          <w:sz w:val="20"/>
          <w:szCs w:val="20"/>
        </w:rPr>
        <w:t>Представлятьсодержаниенаучно-учебноготекставвидетаблицы,схемы;представлятьсодержаниетаблицы, схемы ввидетекста.Редактироватьтексты:сопоставлятьисходныйиотредактированныйтексты;редактировать собственные тексты с целью совершенствования их содержания и формы сопоройназнаниенормсовременного русского литературного языка.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Функциональныеразновидностиязыка</w:t>
      </w:r>
    </w:p>
    <w:p w:rsidR="00B5747B" w:rsidRPr="000245BA" w:rsidRDefault="00182789" w:rsidP="00D03353">
      <w:pPr>
        <w:pStyle w:val="a6"/>
        <w:ind w:right="327"/>
        <w:rPr>
          <w:sz w:val="20"/>
          <w:szCs w:val="20"/>
        </w:rPr>
      </w:pPr>
      <w:r w:rsidRPr="000245BA">
        <w:rPr>
          <w:sz w:val="20"/>
          <w:szCs w:val="20"/>
        </w:rPr>
        <w:t>Характеризоватьфункциональныеразновидностиязыка:разговорнуюречьифункциональныестили(научный,публицистический,официально-деловой),языкхудожественнойлитературы.</w:t>
      </w:r>
    </w:p>
    <w:p w:rsidR="00B5747B" w:rsidRPr="000245BA" w:rsidRDefault="00182789" w:rsidP="00D03353">
      <w:pPr>
        <w:pStyle w:val="a6"/>
        <w:ind w:right="327"/>
        <w:rPr>
          <w:sz w:val="20"/>
          <w:szCs w:val="20"/>
        </w:rPr>
      </w:pPr>
      <w:r w:rsidRPr="000245BA">
        <w:rPr>
          <w:sz w:val="20"/>
          <w:szCs w:val="20"/>
        </w:rPr>
        <w:t>Характеризоватьособенностипублицистическогостиля(втомчислесферуупотребления,функции),употребленияязыковыхсредстввыразительностивтекстахпублицистическогостиля,нормыпостроениятекстовпублицистическогостиля,особенности жанров (интервью, репортаж, заметка).</w:t>
      </w:r>
    </w:p>
    <w:p w:rsidR="00B5747B" w:rsidRPr="000245BA" w:rsidRDefault="00182789" w:rsidP="00D03353">
      <w:pPr>
        <w:pStyle w:val="a6"/>
        <w:ind w:right="327"/>
        <w:rPr>
          <w:sz w:val="20"/>
          <w:szCs w:val="20"/>
        </w:rPr>
      </w:pPr>
      <w:r w:rsidRPr="000245BA">
        <w:rPr>
          <w:sz w:val="20"/>
          <w:szCs w:val="20"/>
        </w:rPr>
        <w:t>Создавать тексты публицистического стиля в жанре репортажа, заметки, интервью;оформлятьделовыебумаги (инструкция).</w:t>
      </w:r>
    </w:p>
    <w:p w:rsidR="00B5747B" w:rsidRPr="000245BA" w:rsidRDefault="00182789" w:rsidP="00D03353">
      <w:pPr>
        <w:pStyle w:val="a6"/>
        <w:ind w:left="1270" w:right="327" w:firstLine="0"/>
        <w:rPr>
          <w:sz w:val="20"/>
          <w:szCs w:val="20"/>
        </w:rPr>
      </w:pPr>
      <w:r w:rsidRPr="000245BA">
        <w:rPr>
          <w:sz w:val="20"/>
          <w:szCs w:val="20"/>
        </w:rPr>
        <w:t>Владетьнормамипостроениятекстовпублицистическогостиля.</w:t>
      </w:r>
    </w:p>
    <w:p w:rsidR="00B5747B" w:rsidRPr="000245BA" w:rsidRDefault="00182789" w:rsidP="00D03353">
      <w:pPr>
        <w:pStyle w:val="a6"/>
        <w:ind w:right="327"/>
        <w:rPr>
          <w:sz w:val="20"/>
          <w:szCs w:val="20"/>
        </w:rPr>
      </w:pPr>
      <w:r w:rsidRPr="000245BA">
        <w:rPr>
          <w:sz w:val="20"/>
          <w:szCs w:val="20"/>
        </w:rPr>
        <w:t>Характеризоватьособенностиофициально-деловогостиля(втомчислесферуупотребления,функции,языковыеособенности),особенностижанраинструкции.</w:t>
      </w:r>
    </w:p>
    <w:p w:rsidR="00B5747B" w:rsidRPr="000245BA" w:rsidRDefault="00182789" w:rsidP="00D03353">
      <w:pPr>
        <w:pStyle w:val="a6"/>
        <w:ind w:right="327"/>
        <w:rPr>
          <w:sz w:val="20"/>
          <w:szCs w:val="20"/>
        </w:rPr>
      </w:pPr>
      <w:r w:rsidRPr="000245BA">
        <w:rPr>
          <w:sz w:val="20"/>
          <w:szCs w:val="20"/>
        </w:rPr>
        <w:lastRenderedPageBreak/>
        <w:t>Применятьзнанияофункциональныхразновидностяхязыкапривыполненииязыковогоанализаразличныхвидови вречевойпрактике.</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СИСТЕМАЯЗЫКА</w:t>
      </w:r>
    </w:p>
    <w:p w:rsidR="00B5747B" w:rsidRPr="000245BA" w:rsidRDefault="00182789" w:rsidP="00D03353">
      <w:pPr>
        <w:pStyle w:val="a6"/>
        <w:ind w:right="327"/>
        <w:rPr>
          <w:sz w:val="20"/>
          <w:szCs w:val="20"/>
        </w:rPr>
      </w:pPr>
      <w:r w:rsidRPr="000245BA">
        <w:rPr>
          <w:sz w:val="20"/>
          <w:szCs w:val="20"/>
        </w:rPr>
        <w:t>Распознавать изученные орфограммы; проводить орфографический анализ слов;применятьзнания по орфографиивпрактикеправописания.</w:t>
      </w:r>
    </w:p>
    <w:p w:rsidR="00B5747B" w:rsidRPr="000245BA" w:rsidRDefault="00182789" w:rsidP="00D03353">
      <w:pPr>
        <w:pStyle w:val="a6"/>
        <w:ind w:right="327"/>
        <w:rPr>
          <w:sz w:val="20"/>
          <w:szCs w:val="20"/>
        </w:rPr>
      </w:pPr>
      <w:r w:rsidRPr="000245BA">
        <w:rPr>
          <w:sz w:val="20"/>
          <w:szCs w:val="20"/>
        </w:rPr>
        <w:t>Использоватьзнанияпоморфемикеисловообразованиюпривыполненииязыковогоанализаразличныхвидов ивпрактике правописания.</w:t>
      </w:r>
    </w:p>
    <w:p w:rsidR="00B5747B" w:rsidRPr="000245BA" w:rsidRDefault="00182789" w:rsidP="00D03353">
      <w:pPr>
        <w:pStyle w:val="a6"/>
        <w:ind w:right="327"/>
        <w:rPr>
          <w:sz w:val="20"/>
          <w:szCs w:val="20"/>
        </w:rPr>
      </w:pPr>
      <w:r w:rsidRPr="000245BA">
        <w:rPr>
          <w:sz w:val="20"/>
          <w:szCs w:val="20"/>
        </w:rPr>
        <w:t>Объяснять значения фразеологизмов, пословиц и поговорок, афоризмов, крылатыхслов (на основе изученного), в том числе с использованием фразеологических словарейрусскогоязыка.</w:t>
      </w:r>
    </w:p>
    <w:p w:rsidR="00B5747B" w:rsidRPr="000245BA" w:rsidRDefault="00182789" w:rsidP="00D03353">
      <w:pPr>
        <w:pStyle w:val="a6"/>
        <w:ind w:right="327"/>
        <w:rPr>
          <w:sz w:val="20"/>
          <w:szCs w:val="20"/>
        </w:rPr>
      </w:pPr>
      <w:r w:rsidRPr="000245BA">
        <w:rPr>
          <w:sz w:val="20"/>
          <w:szCs w:val="20"/>
        </w:rPr>
        <w:t>Распознавать метафору, олицетворение, эпитет, гиперболу, литоту; понимать ихкоммуникативноеназначениевхудожественномтекстеииспользоватьвречикаксредствовыразительности.</w:t>
      </w:r>
    </w:p>
    <w:p w:rsidR="00B5747B" w:rsidRPr="000245BA" w:rsidRDefault="00182789" w:rsidP="00D03353">
      <w:pPr>
        <w:pStyle w:val="a6"/>
        <w:ind w:right="327"/>
        <w:rPr>
          <w:sz w:val="20"/>
          <w:szCs w:val="20"/>
        </w:rPr>
      </w:pPr>
      <w:r w:rsidRPr="000245BA">
        <w:rPr>
          <w:sz w:val="20"/>
          <w:szCs w:val="20"/>
        </w:rPr>
        <w:t>Характеризовать слово с точки зрения сферы его употребления, происхождения,активного и пассивного запаса и стилистической окраски; проводить лексический анализслов; применять знания по лексике и фразеологии при выполнении языкового анализаразличныхвидов и вречевой практике.</w:t>
      </w:r>
    </w:p>
    <w:p w:rsidR="00B5747B" w:rsidRPr="000245BA" w:rsidRDefault="00182789" w:rsidP="00D03353">
      <w:pPr>
        <w:pStyle w:val="a6"/>
        <w:ind w:right="327"/>
        <w:rPr>
          <w:sz w:val="20"/>
          <w:szCs w:val="20"/>
        </w:rPr>
      </w:pPr>
      <w:r w:rsidRPr="000245BA">
        <w:rPr>
          <w:sz w:val="20"/>
          <w:szCs w:val="20"/>
        </w:rPr>
        <w:t>Распознаватьомонимиюсловразныхчастейречи;различатьлексическуюиграмматическуюомонимию;пониматьособенностиупотребленияомонимоввречи.</w:t>
      </w:r>
    </w:p>
    <w:p w:rsidR="00B5747B" w:rsidRPr="000245BA" w:rsidRDefault="00182789" w:rsidP="00D03353">
      <w:pPr>
        <w:pStyle w:val="a6"/>
        <w:ind w:left="1270" w:right="327" w:firstLine="0"/>
        <w:rPr>
          <w:sz w:val="20"/>
          <w:szCs w:val="20"/>
        </w:rPr>
      </w:pPr>
      <w:r w:rsidRPr="000245BA">
        <w:rPr>
          <w:sz w:val="20"/>
          <w:szCs w:val="20"/>
        </w:rPr>
        <w:t>Использоватьграмматическиесловариисправочникивречевойпрактике.</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Морфология.Культураречи</w:t>
      </w:r>
    </w:p>
    <w:p w:rsidR="00B5747B" w:rsidRPr="000245BA" w:rsidRDefault="00182789" w:rsidP="00D03353">
      <w:pPr>
        <w:pStyle w:val="a6"/>
        <w:ind w:right="327"/>
        <w:rPr>
          <w:sz w:val="20"/>
          <w:szCs w:val="20"/>
        </w:rPr>
      </w:pPr>
      <w:r w:rsidRPr="000245BA">
        <w:rPr>
          <w:sz w:val="20"/>
          <w:szCs w:val="20"/>
        </w:rPr>
        <w:t>Распознаватьпричастияидеепричастия,наречия,служебныеслова(предлоги,союзы,частицы),междометия,звукоподражательныесловаипроводитьихморфологический анализ: определять общее грамматическое значение, морфологическиепризнаки,синтаксическиефункции.</w:t>
      </w:r>
    </w:p>
    <w:p w:rsidR="00B5747B" w:rsidRPr="000245BA" w:rsidRDefault="00182789" w:rsidP="00D03353">
      <w:pPr>
        <w:pStyle w:val="1"/>
        <w:spacing w:before="3" w:line="274" w:lineRule="exact"/>
        <w:ind w:right="327"/>
        <w:jc w:val="left"/>
        <w:rPr>
          <w:sz w:val="20"/>
          <w:szCs w:val="20"/>
        </w:rPr>
      </w:pPr>
      <w:r w:rsidRPr="000245BA">
        <w:rPr>
          <w:sz w:val="20"/>
          <w:szCs w:val="20"/>
        </w:rPr>
        <w:t>Причастие</w:t>
      </w:r>
    </w:p>
    <w:p w:rsidR="00B5747B" w:rsidRPr="000245BA" w:rsidRDefault="00182789" w:rsidP="00D03353">
      <w:pPr>
        <w:pStyle w:val="a6"/>
        <w:ind w:right="327"/>
        <w:jc w:val="left"/>
        <w:rPr>
          <w:sz w:val="20"/>
          <w:szCs w:val="20"/>
        </w:rPr>
      </w:pPr>
      <w:r w:rsidRPr="000245BA">
        <w:rPr>
          <w:sz w:val="20"/>
          <w:szCs w:val="20"/>
        </w:rPr>
        <w:t>Характеризоватьпричастиякакособуюгруппуслов.Определятьпризнакиглаголаиимениприлагательноговпричастии.</w:t>
      </w:r>
    </w:p>
    <w:p w:rsidR="00B5747B" w:rsidRPr="000245BA" w:rsidRDefault="00182789" w:rsidP="00D03353">
      <w:pPr>
        <w:pStyle w:val="a6"/>
        <w:ind w:right="327"/>
        <w:rPr>
          <w:sz w:val="20"/>
          <w:szCs w:val="20"/>
        </w:rPr>
      </w:pPr>
      <w:r w:rsidRPr="000245BA">
        <w:rPr>
          <w:sz w:val="20"/>
          <w:szCs w:val="20"/>
        </w:rPr>
        <w:t>Распознаватьпричастиянастоящегоипрошедшеговремени,действительныеистрадательныепричастия.Различатьихарактеризоватьполныеикраткиеформыстрадательных причастий. Склонятьпричастия.</w:t>
      </w:r>
    </w:p>
    <w:p w:rsidR="00B5747B" w:rsidRPr="000245BA" w:rsidRDefault="00182789" w:rsidP="00D03353">
      <w:pPr>
        <w:pStyle w:val="a6"/>
        <w:ind w:right="327"/>
        <w:rPr>
          <w:sz w:val="20"/>
          <w:szCs w:val="20"/>
        </w:rPr>
      </w:pPr>
      <w:r w:rsidRPr="000245BA">
        <w:rPr>
          <w:sz w:val="20"/>
          <w:szCs w:val="20"/>
        </w:rPr>
        <w:t>Проводить морфологический анализ причастий, применять это умение в речевойпрактике.Составлять словосочетания с причастием в роли зависимого слова. Конструироватьпричастныеобороты. Определять рольпричастия впредложении.</w:t>
      </w:r>
    </w:p>
    <w:p w:rsidR="00B5747B" w:rsidRPr="000245BA" w:rsidRDefault="00182789" w:rsidP="00D03353">
      <w:pPr>
        <w:pStyle w:val="a6"/>
        <w:ind w:right="327"/>
        <w:rPr>
          <w:sz w:val="20"/>
          <w:szCs w:val="20"/>
        </w:rPr>
      </w:pPr>
      <w:r w:rsidRPr="000245BA">
        <w:rPr>
          <w:sz w:val="20"/>
          <w:szCs w:val="20"/>
        </w:rPr>
        <w:t>Уместно использовать причастия в речи. Различать созвучные причастия и именаприлагательные(</w:t>
      </w:r>
      <w:r w:rsidRPr="000245BA">
        <w:rPr>
          <w:b/>
          <w:i/>
          <w:sz w:val="20"/>
          <w:szCs w:val="20"/>
        </w:rPr>
        <w:t>висящий</w:t>
      </w:r>
      <w:r w:rsidRPr="000245BA">
        <w:rPr>
          <w:i/>
          <w:sz w:val="20"/>
          <w:szCs w:val="20"/>
        </w:rPr>
        <w:t>—</w:t>
      </w:r>
      <w:r w:rsidRPr="000245BA">
        <w:rPr>
          <w:b/>
          <w:i/>
          <w:sz w:val="20"/>
          <w:szCs w:val="20"/>
        </w:rPr>
        <w:t>висячий</w:t>
      </w:r>
      <w:r w:rsidRPr="000245BA">
        <w:rPr>
          <w:i/>
          <w:sz w:val="20"/>
          <w:szCs w:val="20"/>
        </w:rPr>
        <w:t>,</w:t>
      </w:r>
      <w:r w:rsidRPr="000245BA">
        <w:rPr>
          <w:b/>
          <w:i/>
          <w:sz w:val="20"/>
          <w:szCs w:val="20"/>
        </w:rPr>
        <w:t>горящий</w:t>
      </w:r>
      <w:r w:rsidRPr="000245BA">
        <w:rPr>
          <w:i/>
          <w:sz w:val="20"/>
          <w:szCs w:val="20"/>
        </w:rPr>
        <w:t>—</w:t>
      </w:r>
      <w:r w:rsidRPr="000245BA">
        <w:rPr>
          <w:b/>
          <w:i/>
          <w:sz w:val="20"/>
          <w:szCs w:val="20"/>
        </w:rPr>
        <w:t>горячий</w:t>
      </w:r>
      <w:r w:rsidRPr="000245BA">
        <w:rPr>
          <w:sz w:val="20"/>
          <w:szCs w:val="20"/>
        </w:rPr>
        <w:t xml:space="preserve">).Правильноупотреблятьпричастия с суффиксом </w:t>
      </w:r>
      <w:r w:rsidRPr="000245BA">
        <w:rPr>
          <w:b/>
          <w:i/>
          <w:sz w:val="20"/>
          <w:szCs w:val="20"/>
        </w:rPr>
        <w:t>-ся</w:t>
      </w:r>
      <w:r w:rsidRPr="000245BA">
        <w:rPr>
          <w:sz w:val="20"/>
          <w:szCs w:val="20"/>
        </w:rPr>
        <w:t>. Правильно устанавливать согласование в словосочетанияхтипа</w:t>
      </w:r>
      <w:r w:rsidRPr="000245BA">
        <w:rPr>
          <w:i/>
          <w:sz w:val="20"/>
          <w:szCs w:val="20"/>
        </w:rPr>
        <w:t>прич. +сущ</w:t>
      </w:r>
      <w:r w:rsidRPr="000245BA">
        <w:rPr>
          <w:sz w:val="20"/>
          <w:szCs w:val="20"/>
        </w:rPr>
        <w:t>.</w:t>
      </w:r>
    </w:p>
    <w:p w:rsidR="00B5747B" w:rsidRPr="000245BA" w:rsidRDefault="00182789" w:rsidP="00D03353">
      <w:pPr>
        <w:pStyle w:val="a6"/>
        <w:spacing w:before="1"/>
        <w:ind w:left="1270" w:right="327" w:firstLine="0"/>
        <w:rPr>
          <w:sz w:val="20"/>
          <w:szCs w:val="20"/>
        </w:rPr>
      </w:pPr>
      <w:r w:rsidRPr="000245BA">
        <w:rPr>
          <w:sz w:val="20"/>
          <w:szCs w:val="20"/>
        </w:rPr>
        <w:t>Правильноставить ударениевнекоторыхформахпричастий.</w:t>
      </w:r>
    </w:p>
    <w:p w:rsidR="00B5747B" w:rsidRPr="000245BA" w:rsidRDefault="00182789" w:rsidP="00D03353">
      <w:pPr>
        <w:pStyle w:val="a6"/>
        <w:ind w:right="327"/>
        <w:rPr>
          <w:sz w:val="20"/>
          <w:szCs w:val="20"/>
        </w:rPr>
      </w:pPr>
      <w:r w:rsidRPr="000245BA">
        <w:rPr>
          <w:sz w:val="20"/>
          <w:szCs w:val="20"/>
        </w:rPr>
        <w:t>Применятьправилаправописанияпадежныхокончанийисуффиксовпричастий;</w:t>
      </w:r>
      <w:r w:rsidRPr="000245BA">
        <w:rPr>
          <w:b/>
          <w:i/>
          <w:sz w:val="20"/>
          <w:szCs w:val="20"/>
        </w:rPr>
        <w:t>н</w:t>
      </w:r>
      <w:r w:rsidRPr="000245BA">
        <w:rPr>
          <w:sz w:val="20"/>
          <w:szCs w:val="20"/>
        </w:rPr>
        <w:t>и</w:t>
      </w:r>
      <w:r w:rsidRPr="000245BA">
        <w:rPr>
          <w:b/>
          <w:i/>
          <w:sz w:val="20"/>
          <w:szCs w:val="20"/>
        </w:rPr>
        <w:t>нн</w:t>
      </w:r>
      <w:r w:rsidRPr="000245BA">
        <w:rPr>
          <w:sz w:val="20"/>
          <w:szCs w:val="20"/>
        </w:rPr>
        <w:t xml:space="preserve">впричастияхиотглагольныхименахприлагательных;написаниягласнойпередсуффиксом </w:t>
      </w:r>
      <w:r w:rsidRPr="000245BA">
        <w:rPr>
          <w:b/>
          <w:i/>
          <w:sz w:val="20"/>
          <w:szCs w:val="20"/>
        </w:rPr>
        <w:t xml:space="preserve">-вш- </w:t>
      </w:r>
      <w:r w:rsidRPr="000245BA">
        <w:rPr>
          <w:sz w:val="20"/>
          <w:szCs w:val="20"/>
        </w:rPr>
        <w:t xml:space="preserve">действительных причастий прошедшего времени, перед суффиксом </w:t>
      </w:r>
      <w:r w:rsidRPr="000245BA">
        <w:rPr>
          <w:b/>
          <w:i/>
          <w:sz w:val="20"/>
          <w:szCs w:val="20"/>
        </w:rPr>
        <w:t>-нн-</w:t>
      </w:r>
      <w:r w:rsidRPr="000245BA">
        <w:rPr>
          <w:sz w:val="20"/>
          <w:szCs w:val="20"/>
        </w:rPr>
        <w:t>страдательных причастийпрошедшеговремени;написания</w:t>
      </w:r>
      <w:r w:rsidRPr="000245BA">
        <w:rPr>
          <w:b/>
          <w:i/>
          <w:sz w:val="20"/>
          <w:szCs w:val="20"/>
        </w:rPr>
        <w:t>не</w:t>
      </w:r>
      <w:r w:rsidRPr="000245BA">
        <w:rPr>
          <w:sz w:val="20"/>
          <w:szCs w:val="20"/>
        </w:rPr>
        <w:t>спричастиями.</w:t>
      </w:r>
    </w:p>
    <w:p w:rsidR="00B5747B" w:rsidRPr="000245BA" w:rsidRDefault="00182789" w:rsidP="00D03353">
      <w:pPr>
        <w:pStyle w:val="a6"/>
        <w:ind w:left="1270" w:right="327" w:firstLine="0"/>
        <w:rPr>
          <w:sz w:val="20"/>
          <w:szCs w:val="20"/>
        </w:rPr>
      </w:pPr>
      <w:r w:rsidRPr="000245BA">
        <w:rPr>
          <w:sz w:val="20"/>
          <w:szCs w:val="20"/>
        </w:rPr>
        <w:t>Правильнорасставлятьзнакипрепинаниявпредложенияхспричастнымоборотом.</w:t>
      </w:r>
    </w:p>
    <w:p w:rsidR="00B5747B" w:rsidRPr="000245BA" w:rsidRDefault="00182789" w:rsidP="00D03353">
      <w:pPr>
        <w:pStyle w:val="1"/>
        <w:spacing w:before="5" w:line="274" w:lineRule="exact"/>
        <w:ind w:right="327"/>
        <w:jc w:val="left"/>
        <w:rPr>
          <w:sz w:val="20"/>
          <w:szCs w:val="20"/>
        </w:rPr>
      </w:pPr>
      <w:r w:rsidRPr="000245BA">
        <w:rPr>
          <w:sz w:val="20"/>
          <w:szCs w:val="20"/>
        </w:rPr>
        <w:t>Деепричастие</w:t>
      </w:r>
    </w:p>
    <w:p w:rsidR="00B5747B" w:rsidRPr="000245BA" w:rsidRDefault="00182789" w:rsidP="00D03353">
      <w:pPr>
        <w:pStyle w:val="a6"/>
        <w:ind w:right="327"/>
        <w:jc w:val="left"/>
        <w:rPr>
          <w:sz w:val="20"/>
          <w:szCs w:val="20"/>
        </w:rPr>
      </w:pPr>
      <w:r w:rsidRPr="000245BA">
        <w:rPr>
          <w:sz w:val="20"/>
          <w:szCs w:val="20"/>
        </w:rPr>
        <w:t>Характеризоватьдеепричастиякакособуюгруппуслов.Определятьпризнакиглаголаи наречия вдеепричастии.</w:t>
      </w:r>
    </w:p>
    <w:p w:rsidR="00B5747B" w:rsidRPr="000245BA" w:rsidRDefault="00182789" w:rsidP="00D03353">
      <w:pPr>
        <w:pStyle w:val="a6"/>
        <w:ind w:left="1270" w:right="327" w:firstLine="0"/>
        <w:jc w:val="left"/>
        <w:rPr>
          <w:sz w:val="20"/>
          <w:szCs w:val="20"/>
        </w:rPr>
      </w:pPr>
      <w:r w:rsidRPr="000245BA">
        <w:rPr>
          <w:sz w:val="20"/>
          <w:szCs w:val="20"/>
        </w:rPr>
        <w:t>Распознаватьдеепричастиясовершенногоинесовершенноговида.</w:t>
      </w:r>
    </w:p>
    <w:p w:rsidR="00B5747B" w:rsidRPr="000245BA" w:rsidRDefault="00182789" w:rsidP="00D03353">
      <w:pPr>
        <w:pStyle w:val="a6"/>
        <w:ind w:right="327"/>
        <w:jc w:val="left"/>
        <w:rPr>
          <w:sz w:val="20"/>
          <w:szCs w:val="20"/>
        </w:rPr>
      </w:pPr>
      <w:r w:rsidRPr="000245BA">
        <w:rPr>
          <w:sz w:val="20"/>
          <w:szCs w:val="20"/>
        </w:rPr>
        <w:t>Проводитьморфологическийанализдеепричастий,применятьэтоумениевречевойпрактике.</w:t>
      </w:r>
    </w:p>
    <w:p w:rsidR="00B5747B" w:rsidRPr="000245BA" w:rsidRDefault="00182789" w:rsidP="00D03353">
      <w:pPr>
        <w:pStyle w:val="a6"/>
        <w:tabs>
          <w:tab w:val="left" w:pos="3174"/>
          <w:tab w:val="left" w:pos="4989"/>
          <w:tab w:val="left" w:pos="6001"/>
          <w:tab w:val="left" w:pos="7448"/>
          <w:tab w:val="left" w:pos="8162"/>
          <w:tab w:val="left" w:pos="9802"/>
        </w:tabs>
        <w:ind w:right="327"/>
        <w:jc w:val="left"/>
        <w:rPr>
          <w:sz w:val="20"/>
          <w:szCs w:val="20"/>
        </w:rPr>
      </w:pPr>
      <w:r w:rsidRPr="000245BA">
        <w:rPr>
          <w:sz w:val="20"/>
          <w:szCs w:val="20"/>
        </w:rPr>
        <w:t>Конструировать</w:t>
      </w:r>
      <w:r w:rsidRPr="000245BA">
        <w:rPr>
          <w:sz w:val="20"/>
          <w:szCs w:val="20"/>
        </w:rPr>
        <w:tab/>
        <w:t>деепричастный</w:t>
      </w:r>
      <w:r w:rsidRPr="000245BA">
        <w:rPr>
          <w:sz w:val="20"/>
          <w:szCs w:val="20"/>
        </w:rPr>
        <w:tab/>
        <w:t>оборот.</w:t>
      </w:r>
      <w:r w:rsidRPr="000245BA">
        <w:rPr>
          <w:sz w:val="20"/>
          <w:szCs w:val="20"/>
        </w:rPr>
        <w:tab/>
        <w:t>Определять</w:t>
      </w:r>
      <w:r w:rsidRPr="000245BA">
        <w:rPr>
          <w:sz w:val="20"/>
          <w:szCs w:val="20"/>
        </w:rPr>
        <w:tab/>
        <w:t>роль</w:t>
      </w:r>
      <w:r w:rsidRPr="000245BA">
        <w:rPr>
          <w:sz w:val="20"/>
          <w:szCs w:val="20"/>
        </w:rPr>
        <w:tab/>
        <w:t>деепричастия</w:t>
      </w:r>
      <w:r w:rsidRPr="000245BA">
        <w:rPr>
          <w:sz w:val="20"/>
          <w:szCs w:val="20"/>
        </w:rPr>
        <w:tab/>
      </w:r>
      <w:r w:rsidRPr="000245BA">
        <w:rPr>
          <w:spacing w:val="-2"/>
          <w:sz w:val="20"/>
          <w:szCs w:val="20"/>
        </w:rPr>
        <w:t>в</w:t>
      </w:r>
      <w:r w:rsidRPr="000245BA">
        <w:rPr>
          <w:sz w:val="20"/>
          <w:szCs w:val="20"/>
        </w:rPr>
        <w:t>предложении.</w:t>
      </w:r>
    </w:p>
    <w:p w:rsidR="00B5747B" w:rsidRPr="000245BA" w:rsidRDefault="00182789" w:rsidP="00D03353">
      <w:pPr>
        <w:pStyle w:val="a6"/>
        <w:ind w:left="1270" w:right="327" w:firstLine="0"/>
        <w:jc w:val="left"/>
        <w:rPr>
          <w:sz w:val="20"/>
          <w:szCs w:val="20"/>
        </w:rPr>
      </w:pPr>
      <w:r w:rsidRPr="000245BA">
        <w:rPr>
          <w:sz w:val="20"/>
          <w:szCs w:val="20"/>
        </w:rPr>
        <w:t>Уместно использовать деепричастия в речи.Правильноставитьударениевдеепричастиях.</w:t>
      </w:r>
    </w:p>
    <w:p w:rsidR="00B5747B" w:rsidRPr="000245BA" w:rsidRDefault="00182789" w:rsidP="00D03353">
      <w:pPr>
        <w:pStyle w:val="a6"/>
        <w:ind w:right="327"/>
        <w:jc w:val="left"/>
        <w:rPr>
          <w:sz w:val="20"/>
          <w:szCs w:val="20"/>
        </w:rPr>
      </w:pPr>
      <w:r w:rsidRPr="000245BA">
        <w:rPr>
          <w:sz w:val="20"/>
          <w:szCs w:val="20"/>
        </w:rPr>
        <w:t xml:space="preserve">Применятьправиланаписаниягласныхвсуффиксахдеепричастий;правиласлитногои раздельногонаписания </w:t>
      </w:r>
      <w:r w:rsidRPr="000245BA">
        <w:rPr>
          <w:b/>
          <w:i/>
          <w:sz w:val="20"/>
          <w:szCs w:val="20"/>
        </w:rPr>
        <w:t>не</w:t>
      </w:r>
      <w:r w:rsidRPr="000245BA">
        <w:rPr>
          <w:sz w:val="20"/>
          <w:szCs w:val="20"/>
        </w:rPr>
        <w:t>сдеепричастиями.</w:t>
      </w:r>
    </w:p>
    <w:p w:rsidR="00B5747B" w:rsidRPr="000245BA" w:rsidRDefault="00182789" w:rsidP="00D03353">
      <w:pPr>
        <w:pStyle w:val="a6"/>
        <w:ind w:right="327"/>
        <w:jc w:val="left"/>
        <w:rPr>
          <w:sz w:val="20"/>
          <w:szCs w:val="20"/>
        </w:rPr>
      </w:pPr>
      <w:r w:rsidRPr="000245BA">
        <w:rPr>
          <w:sz w:val="20"/>
          <w:szCs w:val="20"/>
        </w:rPr>
        <w:t>Правильно строить предложения с одиночными деепричастиями и деепричастнымиоборотами.</w:t>
      </w:r>
    </w:p>
    <w:p w:rsidR="00B5747B" w:rsidRPr="000245BA" w:rsidRDefault="00182789" w:rsidP="00D03353">
      <w:pPr>
        <w:pStyle w:val="a6"/>
        <w:tabs>
          <w:tab w:val="left" w:pos="2624"/>
          <w:tab w:val="left" w:pos="4068"/>
          <w:tab w:val="left" w:pos="4879"/>
          <w:tab w:val="left" w:pos="6327"/>
          <w:tab w:val="left" w:pos="6674"/>
          <w:tab w:val="left" w:pos="8390"/>
          <w:tab w:val="left" w:pos="8730"/>
        </w:tabs>
        <w:ind w:right="327"/>
        <w:jc w:val="left"/>
        <w:rPr>
          <w:sz w:val="20"/>
          <w:szCs w:val="20"/>
        </w:rPr>
      </w:pPr>
      <w:r w:rsidRPr="000245BA">
        <w:rPr>
          <w:sz w:val="20"/>
          <w:szCs w:val="20"/>
        </w:rPr>
        <w:t>Правильно</w:t>
      </w:r>
      <w:r w:rsidRPr="000245BA">
        <w:rPr>
          <w:sz w:val="20"/>
          <w:szCs w:val="20"/>
        </w:rPr>
        <w:tab/>
        <w:t>расставлять</w:t>
      </w:r>
      <w:r w:rsidRPr="000245BA">
        <w:rPr>
          <w:sz w:val="20"/>
          <w:szCs w:val="20"/>
        </w:rPr>
        <w:tab/>
        <w:t>знаки</w:t>
      </w:r>
      <w:r w:rsidRPr="000245BA">
        <w:rPr>
          <w:sz w:val="20"/>
          <w:szCs w:val="20"/>
        </w:rPr>
        <w:tab/>
        <w:t>препинания</w:t>
      </w:r>
      <w:r w:rsidRPr="000245BA">
        <w:rPr>
          <w:sz w:val="20"/>
          <w:szCs w:val="20"/>
        </w:rPr>
        <w:tab/>
        <w:t>в</w:t>
      </w:r>
      <w:r w:rsidRPr="000245BA">
        <w:rPr>
          <w:sz w:val="20"/>
          <w:szCs w:val="20"/>
        </w:rPr>
        <w:tab/>
        <w:t>предложениях</w:t>
      </w:r>
      <w:r w:rsidRPr="000245BA">
        <w:rPr>
          <w:sz w:val="20"/>
          <w:szCs w:val="20"/>
        </w:rPr>
        <w:tab/>
        <w:t>с</w:t>
      </w:r>
      <w:r w:rsidRPr="000245BA">
        <w:rPr>
          <w:sz w:val="20"/>
          <w:szCs w:val="20"/>
        </w:rPr>
        <w:tab/>
        <w:t>одиночнымдеепричастиеми деепричастнымоборотом.</w:t>
      </w:r>
    </w:p>
    <w:p w:rsidR="00B5747B" w:rsidRPr="000245BA" w:rsidRDefault="00182789" w:rsidP="00D03353">
      <w:pPr>
        <w:pStyle w:val="1"/>
        <w:spacing w:before="3" w:line="274" w:lineRule="exact"/>
        <w:ind w:right="327"/>
        <w:jc w:val="left"/>
        <w:rPr>
          <w:sz w:val="20"/>
          <w:szCs w:val="20"/>
        </w:rPr>
      </w:pPr>
      <w:r w:rsidRPr="000245BA">
        <w:rPr>
          <w:sz w:val="20"/>
          <w:szCs w:val="20"/>
        </w:rPr>
        <w:t>Наречие</w:t>
      </w:r>
    </w:p>
    <w:p w:rsidR="00B5747B" w:rsidRPr="000245BA" w:rsidRDefault="00182789" w:rsidP="00D03353">
      <w:pPr>
        <w:pStyle w:val="a6"/>
        <w:ind w:right="327"/>
        <w:rPr>
          <w:sz w:val="20"/>
          <w:szCs w:val="20"/>
        </w:rPr>
      </w:pPr>
      <w:r w:rsidRPr="000245BA">
        <w:rPr>
          <w:sz w:val="20"/>
          <w:szCs w:val="20"/>
        </w:rPr>
        <w:t>Распознавать наречия в речи. Определять общее грамматическое значение наречий;различать разряды наречий по значению; характеризовать особенности словообразованиянаречий,ихсинтаксическихсвойств,роливречи.</w:t>
      </w:r>
    </w:p>
    <w:p w:rsidR="00B5747B" w:rsidRPr="000245BA" w:rsidRDefault="00182789" w:rsidP="00D03353">
      <w:pPr>
        <w:pStyle w:val="a6"/>
        <w:ind w:right="327"/>
        <w:rPr>
          <w:sz w:val="20"/>
          <w:szCs w:val="20"/>
        </w:rPr>
      </w:pPr>
      <w:r w:rsidRPr="000245BA">
        <w:rPr>
          <w:sz w:val="20"/>
          <w:szCs w:val="20"/>
        </w:rPr>
        <w:t>Проводитьморфологическийанализнаречий,применятьэтоумениевречевойпрактике.</w:t>
      </w:r>
    </w:p>
    <w:p w:rsidR="00B5747B" w:rsidRPr="000245BA" w:rsidRDefault="00182789" w:rsidP="00D03353">
      <w:pPr>
        <w:pStyle w:val="a6"/>
        <w:ind w:right="327"/>
        <w:rPr>
          <w:sz w:val="20"/>
          <w:szCs w:val="20"/>
        </w:rPr>
      </w:pPr>
      <w:r w:rsidRPr="000245BA">
        <w:rPr>
          <w:sz w:val="20"/>
          <w:szCs w:val="20"/>
        </w:rPr>
        <w:t>Соблюдатьнормыобразованиястепенейсравнениянаречий,произношениянаречий,постановки внихударения.</w:t>
      </w:r>
    </w:p>
    <w:p w:rsidR="00B5747B" w:rsidRPr="000245BA" w:rsidRDefault="00182789" w:rsidP="00D03353">
      <w:pPr>
        <w:pStyle w:val="a6"/>
        <w:ind w:right="327"/>
        <w:rPr>
          <w:sz w:val="20"/>
          <w:szCs w:val="20"/>
        </w:rPr>
      </w:pPr>
      <w:r w:rsidRPr="000245BA">
        <w:rPr>
          <w:sz w:val="20"/>
          <w:szCs w:val="20"/>
        </w:rPr>
        <w:t>Применятьправиласлитного,раздельногоидефисногонаписаниянаречий;написания</w:t>
      </w:r>
      <w:r w:rsidRPr="000245BA">
        <w:rPr>
          <w:b/>
          <w:i/>
          <w:sz w:val="20"/>
          <w:szCs w:val="20"/>
        </w:rPr>
        <w:t>н</w:t>
      </w:r>
      <w:r w:rsidRPr="000245BA">
        <w:rPr>
          <w:sz w:val="20"/>
          <w:szCs w:val="20"/>
        </w:rPr>
        <w:t>и</w:t>
      </w:r>
      <w:r w:rsidRPr="000245BA">
        <w:rPr>
          <w:b/>
          <w:i/>
          <w:sz w:val="20"/>
          <w:szCs w:val="20"/>
        </w:rPr>
        <w:t>нн</w:t>
      </w:r>
      <w:r w:rsidRPr="000245BA">
        <w:rPr>
          <w:sz w:val="20"/>
          <w:szCs w:val="20"/>
        </w:rPr>
        <w:t>внаречияхна</w:t>
      </w:r>
      <w:r w:rsidRPr="000245BA">
        <w:rPr>
          <w:b/>
          <w:i/>
          <w:sz w:val="20"/>
          <w:szCs w:val="20"/>
        </w:rPr>
        <w:t>-о</w:t>
      </w:r>
      <w:r w:rsidRPr="000245BA">
        <w:rPr>
          <w:sz w:val="20"/>
          <w:szCs w:val="20"/>
        </w:rPr>
        <w:t>и</w:t>
      </w:r>
      <w:r w:rsidRPr="000245BA">
        <w:rPr>
          <w:b/>
          <w:i/>
          <w:sz w:val="20"/>
          <w:szCs w:val="20"/>
        </w:rPr>
        <w:t>-е</w:t>
      </w:r>
      <w:r w:rsidRPr="000245BA">
        <w:rPr>
          <w:sz w:val="20"/>
          <w:szCs w:val="20"/>
        </w:rPr>
        <w:t>;написаниясуффиксов</w:t>
      </w:r>
      <w:r w:rsidRPr="000245BA">
        <w:rPr>
          <w:b/>
          <w:sz w:val="20"/>
          <w:szCs w:val="20"/>
        </w:rPr>
        <w:t>-</w:t>
      </w:r>
      <w:r w:rsidRPr="000245BA">
        <w:rPr>
          <w:b/>
          <w:i/>
          <w:sz w:val="20"/>
          <w:szCs w:val="20"/>
        </w:rPr>
        <w:t>а</w:t>
      </w:r>
      <w:r w:rsidRPr="000245BA">
        <w:rPr>
          <w:sz w:val="20"/>
          <w:szCs w:val="20"/>
        </w:rPr>
        <w:t>и</w:t>
      </w:r>
      <w:r w:rsidRPr="000245BA">
        <w:rPr>
          <w:b/>
          <w:i/>
          <w:sz w:val="20"/>
          <w:szCs w:val="20"/>
        </w:rPr>
        <w:t>-о</w:t>
      </w:r>
      <w:r w:rsidRPr="000245BA">
        <w:rPr>
          <w:sz w:val="20"/>
          <w:szCs w:val="20"/>
        </w:rPr>
        <w:t>наречийсприставками</w:t>
      </w:r>
      <w:r w:rsidRPr="000245BA">
        <w:rPr>
          <w:b/>
          <w:i/>
          <w:sz w:val="20"/>
          <w:szCs w:val="20"/>
        </w:rPr>
        <w:t>из-</w:t>
      </w:r>
      <w:r w:rsidRPr="000245BA">
        <w:rPr>
          <w:i/>
          <w:sz w:val="20"/>
          <w:szCs w:val="20"/>
        </w:rPr>
        <w:t xml:space="preserve">, </w:t>
      </w:r>
      <w:r w:rsidRPr="000245BA">
        <w:rPr>
          <w:b/>
          <w:i/>
          <w:sz w:val="20"/>
          <w:szCs w:val="20"/>
        </w:rPr>
        <w:t>до-</w:t>
      </w:r>
      <w:r w:rsidRPr="000245BA">
        <w:rPr>
          <w:i/>
          <w:sz w:val="20"/>
          <w:szCs w:val="20"/>
        </w:rPr>
        <w:t xml:space="preserve">, </w:t>
      </w:r>
      <w:r w:rsidRPr="000245BA">
        <w:rPr>
          <w:b/>
          <w:i/>
          <w:sz w:val="20"/>
          <w:szCs w:val="20"/>
        </w:rPr>
        <w:t>с-</w:t>
      </w:r>
      <w:r w:rsidRPr="000245BA">
        <w:rPr>
          <w:i/>
          <w:sz w:val="20"/>
          <w:szCs w:val="20"/>
        </w:rPr>
        <w:t xml:space="preserve">, </w:t>
      </w:r>
      <w:r w:rsidRPr="000245BA">
        <w:rPr>
          <w:b/>
          <w:i/>
          <w:sz w:val="20"/>
          <w:szCs w:val="20"/>
        </w:rPr>
        <w:t>в-</w:t>
      </w:r>
      <w:r w:rsidRPr="000245BA">
        <w:rPr>
          <w:i/>
          <w:sz w:val="20"/>
          <w:szCs w:val="20"/>
        </w:rPr>
        <w:t xml:space="preserve">, </w:t>
      </w:r>
      <w:r w:rsidRPr="000245BA">
        <w:rPr>
          <w:b/>
          <w:i/>
          <w:sz w:val="20"/>
          <w:szCs w:val="20"/>
        </w:rPr>
        <w:t>на-</w:t>
      </w:r>
      <w:r w:rsidRPr="000245BA">
        <w:rPr>
          <w:i/>
          <w:sz w:val="20"/>
          <w:szCs w:val="20"/>
        </w:rPr>
        <w:t xml:space="preserve">, </w:t>
      </w:r>
      <w:r w:rsidRPr="000245BA">
        <w:rPr>
          <w:b/>
          <w:i/>
          <w:sz w:val="20"/>
          <w:szCs w:val="20"/>
        </w:rPr>
        <w:t>за-</w:t>
      </w:r>
      <w:r w:rsidRPr="000245BA">
        <w:rPr>
          <w:sz w:val="20"/>
          <w:szCs w:val="20"/>
        </w:rPr>
        <w:t xml:space="preserve">; употребления </w:t>
      </w:r>
      <w:r w:rsidRPr="000245BA">
        <w:rPr>
          <w:b/>
          <w:i/>
          <w:sz w:val="20"/>
          <w:szCs w:val="20"/>
        </w:rPr>
        <w:t xml:space="preserve">ь </w:t>
      </w:r>
      <w:r w:rsidRPr="000245BA">
        <w:rPr>
          <w:sz w:val="20"/>
          <w:szCs w:val="20"/>
        </w:rPr>
        <w:t>на конце наречий после шипящих; написаниясуффиксовнаречий-</w:t>
      </w:r>
      <w:r w:rsidRPr="000245BA">
        <w:rPr>
          <w:b/>
          <w:i/>
          <w:sz w:val="20"/>
          <w:szCs w:val="20"/>
        </w:rPr>
        <w:t>о</w:t>
      </w:r>
      <w:r w:rsidRPr="000245BA">
        <w:rPr>
          <w:sz w:val="20"/>
          <w:szCs w:val="20"/>
        </w:rPr>
        <w:t>и</w:t>
      </w:r>
      <w:r w:rsidRPr="000245BA">
        <w:rPr>
          <w:i/>
          <w:sz w:val="20"/>
          <w:szCs w:val="20"/>
        </w:rPr>
        <w:t>-</w:t>
      </w:r>
      <w:r w:rsidRPr="000245BA">
        <w:rPr>
          <w:b/>
          <w:i/>
          <w:sz w:val="20"/>
          <w:szCs w:val="20"/>
        </w:rPr>
        <w:t>е</w:t>
      </w:r>
      <w:r w:rsidRPr="000245BA">
        <w:rPr>
          <w:sz w:val="20"/>
          <w:szCs w:val="20"/>
        </w:rPr>
        <w:t>послешипящих;написания</w:t>
      </w:r>
      <w:r w:rsidRPr="000245BA">
        <w:rPr>
          <w:b/>
          <w:i/>
          <w:sz w:val="20"/>
          <w:szCs w:val="20"/>
        </w:rPr>
        <w:t>е</w:t>
      </w:r>
      <w:r w:rsidRPr="000245BA">
        <w:rPr>
          <w:sz w:val="20"/>
          <w:szCs w:val="20"/>
        </w:rPr>
        <w:t>и</w:t>
      </w:r>
      <w:r w:rsidRPr="000245BA">
        <w:rPr>
          <w:b/>
          <w:i/>
          <w:sz w:val="20"/>
          <w:szCs w:val="20"/>
        </w:rPr>
        <w:t>и</w:t>
      </w:r>
      <w:r w:rsidRPr="000245BA">
        <w:rPr>
          <w:sz w:val="20"/>
          <w:szCs w:val="20"/>
        </w:rPr>
        <w:t>вприставках</w:t>
      </w:r>
      <w:r w:rsidRPr="000245BA">
        <w:rPr>
          <w:b/>
          <w:i/>
          <w:sz w:val="20"/>
          <w:szCs w:val="20"/>
        </w:rPr>
        <w:t>не-</w:t>
      </w:r>
      <w:r w:rsidRPr="000245BA">
        <w:rPr>
          <w:sz w:val="20"/>
          <w:szCs w:val="20"/>
        </w:rPr>
        <w:t>и</w:t>
      </w:r>
      <w:r w:rsidRPr="000245BA">
        <w:rPr>
          <w:b/>
          <w:i/>
          <w:sz w:val="20"/>
          <w:szCs w:val="20"/>
        </w:rPr>
        <w:t>ни-</w:t>
      </w:r>
      <w:r w:rsidRPr="000245BA">
        <w:rPr>
          <w:sz w:val="20"/>
          <w:szCs w:val="20"/>
        </w:rPr>
        <w:t xml:space="preserve">наречий;слитногои раздельногонаписания </w:t>
      </w:r>
      <w:r w:rsidRPr="000245BA">
        <w:rPr>
          <w:b/>
          <w:i/>
          <w:sz w:val="20"/>
          <w:szCs w:val="20"/>
        </w:rPr>
        <w:t>не</w:t>
      </w:r>
      <w:r w:rsidRPr="000245BA">
        <w:rPr>
          <w:sz w:val="20"/>
          <w:szCs w:val="20"/>
        </w:rPr>
        <w:t>снаречиями.</w:t>
      </w:r>
    </w:p>
    <w:p w:rsidR="00B5747B" w:rsidRPr="000245BA" w:rsidRDefault="00182789" w:rsidP="00D03353">
      <w:pPr>
        <w:pStyle w:val="1"/>
        <w:spacing w:before="4" w:line="274" w:lineRule="exact"/>
        <w:ind w:right="327"/>
        <w:rPr>
          <w:sz w:val="20"/>
          <w:szCs w:val="20"/>
        </w:rPr>
      </w:pPr>
      <w:r w:rsidRPr="000245BA">
        <w:rPr>
          <w:sz w:val="20"/>
          <w:szCs w:val="20"/>
        </w:rPr>
        <w:lastRenderedPageBreak/>
        <w:t>Словакатегориисостояния</w:t>
      </w:r>
    </w:p>
    <w:p w:rsidR="00B5747B" w:rsidRPr="000245BA" w:rsidRDefault="00182789" w:rsidP="00D03353">
      <w:pPr>
        <w:pStyle w:val="a6"/>
        <w:ind w:right="327"/>
        <w:rPr>
          <w:sz w:val="20"/>
          <w:szCs w:val="20"/>
        </w:rPr>
      </w:pPr>
      <w:r w:rsidRPr="000245BA">
        <w:rPr>
          <w:sz w:val="20"/>
          <w:szCs w:val="20"/>
        </w:rPr>
        <w:t>Определятьобщееграмматическоезначение,морфологическиепризнакисловкатегориисостояния,характеризовать ихсинтаксическуюфункциюирольвречи.</w:t>
      </w:r>
    </w:p>
    <w:p w:rsidR="00B5747B" w:rsidRPr="000245BA" w:rsidRDefault="00182789" w:rsidP="00D03353">
      <w:pPr>
        <w:pStyle w:val="1"/>
        <w:spacing w:before="2" w:line="274" w:lineRule="exact"/>
        <w:ind w:right="327"/>
        <w:rPr>
          <w:sz w:val="20"/>
          <w:szCs w:val="20"/>
        </w:rPr>
      </w:pPr>
      <w:r w:rsidRPr="000245BA">
        <w:rPr>
          <w:sz w:val="20"/>
          <w:szCs w:val="20"/>
        </w:rPr>
        <w:t>Служебныечастиречи</w:t>
      </w:r>
    </w:p>
    <w:p w:rsidR="00B5747B" w:rsidRPr="000245BA" w:rsidRDefault="00182789" w:rsidP="00D03353">
      <w:pPr>
        <w:pStyle w:val="a6"/>
        <w:ind w:right="327"/>
        <w:rPr>
          <w:sz w:val="20"/>
          <w:szCs w:val="20"/>
        </w:rPr>
      </w:pPr>
      <w:r w:rsidRPr="000245BA">
        <w:rPr>
          <w:sz w:val="20"/>
          <w:szCs w:val="20"/>
        </w:rPr>
        <w:t>Давать общую характеристику служебных частей речи; объяснять их отличия отсамостоятельных частей речи.</w:t>
      </w:r>
    </w:p>
    <w:p w:rsidR="00B5747B" w:rsidRPr="000245BA" w:rsidRDefault="00182789" w:rsidP="00D03353">
      <w:pPr>
        <w:pStyle w:val="1"/>
        <w:spacing w:before="2" w:line="274" w:lineRule="exact"/>
        <w:ind w:right="327"/>
        <w:jc w:val="left"/>
        <w:rPr>
          <w:sz w:val="20"/>
          <w:szCs w:val="20"/>
        </w:rPr>
      </w:pPr>
      <w:r w:rsidRPr="000245BA">
        <w:rPr>
          <w:sz w:val="20"/>
          <w:szCs w:val="20"/>
        </w:rPr>
        <w:t>Предлог</w:t>
      </w:r>
    </w:p>
    <w:p w:rsidR="00B5747B" w:rsidRPr="000245BA" w:rsidRDefault="00182789" w:rsidP="00D03353">
      <w:pPr>
        <w:pStyle w:val="a6"/>
        <w:ind w:right="327"/>
        <w:jc w:val="left"/>
        <w:rPr>
          <w:sz w:val="20"/>
          <w:szCs w:val="20"/>
        </w:rPr>
      </w:pPr>
      <w:r w:rsidRPr="000245BA">
        <w:rPr>
          <w:sz w:val="20"/>
          <w:szCs w:val="20"/>
        </w:rPr>
        <w:t>Характеризоватьпредлогкакслужебнуючастьречи;различатьпроизводныеинепроизводныепредлоги, простыеи составныепредлоги.</w:t>
      </w:r>
    </w:p>
    <w:p w:rsidR="00B5747B" w:rsidRPr="000245BA" w:rsidRDefault="00182789" w:rsidP="00D03353">
      <w:pPr>
        <w:pStyle w:val="a6"/>
        <w:ind w:right="327"/>
        <w:jc w:val="left"/>
        <w:rPr>
          <w:sz w:val="20"/>
          <w:szCs w:val="20"/>
        </w:rPr>
      </w:pPr>
      <w:r w:rsidRPr="000245BA">
        <w:rPr>
          <w:sz w:val="20"/>
          <w:szCs w:val="20"/>
        </w:rPr>
        <w:t>Употреблятьпредлогивречивсоответствиисихзначениемистилистическимиособенностями;соблюдать нормыправописанияпроизводныхпредлогов.</w:t>
      </w:r>
    </w:p>
    <w:p w:rsidR="00B5747B" w:rsidRPr="000245BA" w:rsidRDefault="00182789" w:rsidP="00D03353">
      <w:pPr>
        <w:pStyle w:val="a6"/>
        <w:spacing w:before="66"/>
        <w:ind w:right="327"/>
        <w:rPr>
          <w:sz w:val="20"/>
          <w:szCs w:val="20"/>
        </w:rPr>
      </w:pPr>
      <w:r w:rsidRPr="000245BA">
        <w:rPr>
          <w:sz w:val="20"/>
          <w:szCs w:val="20"/>
        </w:rPr>
        <w:t xml:space="preserve">Соблюдатьнормыупотребленияимёнсуществительныхиместоименийспредлогами, предлогов </w:t>
      </w:r>
      <w:r w:rsidRPr="000245BA">
        <w:rPr>
          <w:b/>
          <w:i/>
          <w:sz w:val="20"/>
          <w:szCs w:val="20"/>
        </w:rPr>
        <w:t xml:space="preserve">из </w:t>
      </w:r>
      <w:r w:rsidRPr="000245BA">
        <w:rPr>
          <w:i/>
          <w:sz w:val="20"/>
          <w:szCs w:val="20"/>
        </w:rPr>
        <w:t xml:space="preserve">— </w:t>
      </w:r>
      <w:r w:rsidRPr="000245BA">
        <w:rPr>
          <w:b/>
          <w:i/>
          <w:sz w:val="20"/>
          <w:szCs w:val="20"/>
        </w:rPr>
        <w:t>с</w:t>
      </w:r>
      <w:r w:rsidRPr="000245BA">
        <w:rPr>
          <w:sz w:val="20"/>
          <w:szCs w:val="20"/>
        </w:rPr>
        <w:t xml:space="preserve">, </w:t>
      </w:r>
      <w:r w:rsidRPr="000245BA">
        <w:rPr>
          <w:b/>
          <w:i/>
          <w:sz w:val="20"/>
          <w:szCs w:val="20"/>
        </w:rPr>
        <w:t xml:space="preserve">в </w:t>
      </w:r>
      <w:r w:rsidRPr="000245BA">
        <w:rPr>
          <w:i/>
          <w:sz w:val="20"/>
          <w:szCs w:val="20"/>
        </w:rPr>
        <w:t xml:space="preserve">— </w:t>
      </w:r>
      <w:r w:rsidRPr="000245BA">
        <w:rPr>
          <w:b/>
          <w:i/>
          <w:sz w:val="20"/>
          <w:szCs w:val="20"/>
        </w:rPr>
        <w:t xml:space="preserve">на </w:t>
      </w:r>
      <w:r w:rsidRPr="000245BA">
        <w:rPr>
          <w:sz w:val="20"/>
          <w:szCs w:val="20"/>
        </w:rPr>
        <w:t>в составе словосочетаний; правила правописанияпроизводныхпредлогов.</w:t>
      </w:r>
    </w:p>
    <w:p w:rsidR="00B5747B" w:rsidRPr="000245BA" w:rsidRDefault="00182789" w:rsidP="00D03353">
      <w:pPr>
        <w:pStyle w:val="a6"/>
        <w:spacing w:before="1"/>
        <w:ind w:right="327"/>
        <w:rPr>
          <w:sz w:val="20"/>
          <w:szCs w:val="20"/>
        </w:rPr>
      </w:pPr>
      <w:r w:rsidRPr="000245BA">
        <w:rPr>
          <w:sz w:val="20"/>
          <w:szCs w:val="20"/>
        </w:rPr>
        <w:t>Проводитьморфологическийанализпредлогов,применятьэтоумениепривыполненииязыковогоанализаразличныхвидов ивречевойпрактике.</w:t>
      </w:r>
    </w:p>
    <w:p w:rsidR="00B5747B" w:rsidRPr="000245BA" w:rsidRDefault="00182789" w:rsidP="00D03353">
      <w:pPr>
        <w:pStyle w:val="1"/>
        <w:spacing w:before="4" w:line="274" w:lineRule="exact"/>
        <w:ind w:right="327"/>
        <w:jc w:val="left"/>
        <w:rPr>
          <w:sz w:val="20"/>
          <w:szCs w:val="20"/>
        </w:rPr>
      </w:pPr>
      <w:r w:rsidRPr="000245BA">
        <w:rPr>
          <w:sz w:val="20"/>
          <w:szCs w:val="20"/>
        </w:rPr>
        <w:t>Союз</w:t>
      </w:r>
    </w:p>
    <w:p w:rsidR="00B5747B" w:rsidRPr="000245BA" w:rsidRDefault="00182789" w:rsidP="00D03353">
      <w:pPr>
        <w:pStyle w:val="a6"/>
        <w:ind w:right="327"/>
        <w:rPr>
          <w:sz w:val="20"/>
          <w:szCs w:val="20"/>
        </w:rPr>
      </w:pPr>
      <w:r w:rsidRPr="000245BA">
        <w:rPr>
          <w:sz w:val="20"/>
          <w:szCs w:val="20"/>
        </w:rPr>
        <w:t>Характеризовать союз как служебную часть речи; различать разряды союзов позначению, по строению; объяснять роль союзов в тексте, в том числе как средств связиоднородныхчленов предложения и частей сложногопредложения.</w:t>
      </w:r>
    </w:p>
    <w:p w:rsidR="00B5747B" w:rsidRPr="000245BA" w:rsidRDefault="00182789" w:rsidP="00D03353">
      <w:pPr>
        <w:pStyle w:val="a6"/>
        <w:ind w:right="327"/>
        <w:rPr>
          <w:i/>
          <w:sz w:val="20"/>
          <w:szCs w:val="20"/>
        </w:rPr>
      </w:pPr>
      <w:r w:rsidRPr="000245BA">
        <w:rPr>
          <w:sz w:val="20"/>
          <w:szCs w:val="20"/>
        </w:rPr>
        <w:t>Употреблятьсоюзывречивсоответствиисихзначениемистилистическимиособенностями; соблюдать нормы правописания союзов, постановки знаков препинания всложныхсоюзныхпредложениях,постановкизнаковпрепинаниявпредложенияхссоюзом</w:t>
      </w:r>
      <w:r w:rsidRPr="000245BA">
        <w:rPr>
          <w:b/>
          <w:i/>
          <w:sz w:val="20"/>
          <w:szCs w:val="20"/>
        </w:rPr>
        <w:t>и</w:t>
      </w:r>
      <w:r w:rsidRPr="000245BA">
        <w:rPr>
          <w:i/>
          <w:sz w:val="20"/>
          <w:szCs w:val="20"/>
        </w:rPr>
        <w:t>.</w:t>
      </w:r>
    </w:p>
    <w:p w:rsidR="00B5747B" w:rsidRPr="000245BA" w:rsidRDefault="00182789" w:rsidP="00D03353">
      <w:pPr>
        <w:pStyle w:val="a6"/>
        <w:ind w:right="327"/>
        <w:jc w:val="left"/>
        <w:rPr>
          <w:sz w:val="20"/>
          <w:szCs w:val="20"/>
        </w:rPr>
      </w:pPr>
      <w:r w:rsidRPr="000245BA">
        <w:rPr>
          <w:sz w:val="20"/>
          <w:szCs w:val="20"/>
        </w:rPr>
        <w:t>Проводитьморфологическийанализсоюзов,применятьэтоумениевречевойпрактике.</w:t>
      </w:r>
    </w:p>
    <w:p w:rsidR="00B5747B" w:rsidRPr="000245BA" w:rsidRDefault="00182789" w:rsidP="00D03353">
      <w:pPr>
        <w:pStyle w:val="1"/>
        <w:spacing w:before="4" w:line="274" w:lineRule="exact"/>
        <w:ind w:right="327"/>
        <w:jc w:val="left"/>
        <w:rPr>
          <w:sz w:val="20"/>
          <w:szCs w:val="20"/>
        </w:rPr>
      </w:pPr>
      <w:r w:rsidRPr="000245BA">
        <w:rPr>
          <w:sz w:val="20"/>
          <w:szCs w:val="20"/>
        </w:rPr>
        <w:t>Частица</w:t>
      </w:r>
    </w:p>
    <w:p w:rsidR="00B5747B" w:rsidRPr="000245BA" w:rsidRDefault="00182789" w:rsidP="00D03353">
      <w:pPr>
        <w:pStyle w:val="a6"/>
        <w:ind w:right="327"/>
        <w:rPr>
          <w:sz w:val="20"/>
          <w:szCs w:val="20"/>
        </w:rPr>
      </w:pPr>
      <w:r w:rsidRPr="000245BA">
        <w:rPr>
          <w:sz w:val="20"/>
          <w:szCs w:val="20"/>
        </w:rPr>
        <w:t>Характеризовать частицу как служебную часть речи; различать разряды частиц позначению, по составу; объяснять роль частиц в передаче различных оттенков значения всловеитексте,вобразованииформглагола;пониматьинтонационныеособенностипредложенийсчастицами.</w:t>
      </w:r>
    </w:p>
    <w:p w:rsidR="00B5747B" w:rsidRPr="000245BA" w:rsidRDefault="00182789" w:rsidP="00D03353">
      <w:pPr>
        <w:pStyle w:val="a6"/>
        <w:ind w:right="327"/>
        <w:rPr>
          <w:sz w:val="20"/>
          <w:szCs w:val="20"/>
        </w:rPr>
      </w:pPr>
      <w:r w:rsidRPr="000245BA">
        <w:rPr>
          <w:sz w:val="20"/>
          <w:szCs w:val="20"/>
        </w:rPr>
        <w:t>Употреблятьчастицывречивсоответствиисихзначениемистилистическойокраской;соблюдатьнормы правописания частиц.</w:t>
      </w:r>
    </w:p>
    <w:p w:rsidR="00B5747B" w:rsidRPr="000245BA" w:rsidRDefault="00182789" w:rsidP="00D03353">
      <w:pPr>
        <w:pStyle w:val="a6"/>
        <w:ind w:right="327"/>
        <w:rPr>
          <w:sz w:val="20"/>
          <w:szCs w:val="20"/>
        </w:rPr>
      </w:pPr>
      <w:r w:rsidRPr="000245BA">
        <w:rPr>
          <w:sz w:val="20"/>
          <w:szCs w:val="20"/>
        </w:rPr>
        <w:t>Проводитьморфологическийанализчастиц,применятьэтоумениевречевойпрактике.</w:t>
      </w:r>
    </w:p>
    <w:p w:rsidR="00B5747B" w:rsidRPr="000245BA" w:rsidRDefault="00182789" w:rsidP="00D03353">
      <w:pPr>
        <w:pStyle w:val="1"/>
        <w:spacing w:before="2" w:line="274" w:lineRule="exact"/>
        <w:ind w:right="327"/>
        <w:rPr>
          <w:sz w:val="20"/>
          <w:szCs w:val="20"/>
        </w:rPr>
      </w:pPr>
      <w:r w:rsidRPr="000245BA">
        <w:rPr>
          <w:sz w:val="20"/>
          <w:szCs w:val="20"/>
        </w:rPr>
        <w:t>Междометияизвукоподражательныеслова</w:t>
      </w:r>
    </w:p>
    <w:p w:rsidR="00B5747B" w:rsidRPr="000245BA" w:rsidRDefault="00182789" w:rsidP="00D03353">
      <w:pPr>
        <w:pStyle w:val="a6"/>
        <w:ind w:right="327"/>
        <w:rPr>
          <w:sz w:val="20"/>
          <w:szCs w:val="20"/>
        </w:rPr>
      </w:pPr>
      <w:r w:rsidRPr="000245BA">
        <w:rPr>
          <w:sz w:val="20"/>
          <w:szCs w:val="20"/>
        </w:rPr>
        <w:t>Характеризоватьмеждометиякакособуюгруппуслов,различатьгруппымеждометийпозначению;объяснятьрольмеждометийвречи.Характеризоватьособенностизвукоподражательныхсловиихупотреблениевразговорнойречи,вхудожественнойлитературе.</w:t>
      </w:r>
    </w:p>
    <w:p w:rsidR="00B5747B" w:rsidRPr="000245BA" w:rsidRDefault="00182789" w:rsidP="00D03353">
      <w:pPr>
        <w:pStyle w:val="a6"/>
        <w:ind w:right="327"/>
        <w:rPr>
          <w:sz w:val="20"/>
          <w:szCs w:val="20"/>
        </w:rPr>
      </w:pPr>
      <w:r w:rsidRPr="000245BA">
        <w:rPr>
          <w:sz w:val="20"/>
          <w:szCs w:val="20"/>
        </w:rPr>
        <w:t>Проводить морфологический анализ междометий; применять это умение в речевойпрактике.</w:t>
      </w:r>
    </w:p>
    <w:p w:rsidR="00B5747B" w:rsidRPr="000245BA" w:rsidRDefault="00182789" w:rsidP="00D03353">
      <w:pPr>
        <w:pStyle w:val="a6"/>
        <w:ind w:left="1270" w:right="327" w:firstLine="0"/>
        <w:rPr>
          <w:sz w:val="20"/>
          <w:szCs w:val="20"/>
        </w:rPr>
      </w:pPr>
      <w:r w:rsidRPr="000245BA">
        <w:rPr>
          <w:sz w:val="20"/>
          <w:szCs w:val="20"/>
        </w:rPr>
        <w:t>Соблюдать пунктуационные нормы оформления предложений с междометиями.Различать грамматическиеомонимы.</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192"/>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Общиесведенияоязыке</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Иметьпредставлениеорусскомязыкекакодномизславянскихязыков.</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Языки речь</w:t>
      </w:r>
    </w:p>
    <w:p w:rsidR="00B5747B" w:rsidRPr="000245BA" w:rsidRDefault="00182789" w:rsidP="00D03353">
      <w:pPr>
        <w:pStyle w:val="a6"/>
        <w:ind w:right="327"/>
        <w:rPr>
          <w:sz w:val="20"/>
          <w:szCs w:val="20"/>
        </w:rPr>
      </w:pPr>
      <w:r w:rsidRPr="000245BA">
        <w:rPr>
          <w:sz w:val="20"/>
          <w:szCs w:val="20"/>
        </w:rPr>
        <w:t>Создавать устные монологические высказывания объёмом не менее 8 предложенийнаосновежизненныхнаблюдений,личныхвпечатлений,чтениянаучно-учебной,художественной,научно-популярнойипублицистическойлитературы(монолог-описание,монолог-рассуждение,монолог-повествование);выступатьснаучным сообщением.</w:t>
      </w:r>
    </w:p>
    <w:p w:rsidR="00B5747B" w:rsidRPr="000245BA" w:rsidRDefault="00182789" w:rsidP="00D03353">
      <w:pPr>
        <w:pStyle w:val="a6"/>
        <w:ind w:right="327"/>
        <w:rPr>
          <w:sz w:val="20"/>
          <w:szCs w:val="20"/>
        </w:rPr>
      </w:pPr>
      <w:r w:rsidRPr="000245BA">
        <w:rPr>
          <w:sz w:val="20"/>
          <w:szCs w:val="20"/>
        </w:rPr>
        <w:t>Участвовать в диалоге на лингвистические темы (в рамках изученного) и темы наосновежизненныхнаблюдений (объёмнеменее6 реплик).</w:t>
      </w:r>
    </w:p>
    <w:p w:rsidR="00B5747B" w:rsidRPr="000245BA" w:rsidRDefault="00182789" w:rsidP="00D03353">
      <w:pPr>
        <w:pStyle w:val="a6"/>
        <w:ind w:right="327"/>
        <w:rPr>
          <w:sz w:val="20"/>
          <w:szCs w:val="20"/>
        </w:rPr>
      </w:pPr>
      <w:r w:rsidRPr="000245BA">
        <w:rPr>
          <w:sz w:val="20"/>
          <w:szCs w:val="20"/>
        </w:rPr>
        <w:t>Владетьразличнымивидамиаудирования:выборочным,ознакомительным,детальным — научно-учебных, художественных, публицистических текстов различныхфункционально-смысловых типов речи.</w:t>
      </w:r>
    </w:p>
    <w:p w:rsidR="00B5747B" w:rsidRPr="000245BA" w:rsidRDefault="00182789" w:rsidP="00D03353">
      <w:pPr>
        <w:pStyle w:val="a6"/>
        <w:ind w:right="327"/>
        <w:rPr>
          <w:sz w:val="20"/>
          <w:szCs w:val="20"/>
        </w:rPr>
      </w:pPr>
      <w:r w:rsidRPr="000245BA">
        <w:rPr>
          <w:spacing w:val="-1"/>
          <w:sz w:val="20"/>
          <w:szCs w:val="20"/>
        </w:rPr>
        <w:t>Владетьразличнымивидамичтения:</w:t>
      </w:r>
      <w:r w:rsidRPr="000245BA">
        <w:rPr>
          <w:sz w:val="20"/>
          <w:szCs w:val="20"/>
        </w:rPr>
        <w:t>просмотровым,ознакомительным,изучающим,поисковым.</w:t>
      </w:r>
    </w:p>
    <w:p w:rsidR="00B5747B" w:rsidRPr="000245BA" w:rsidRDefault="00182789" w:rsidP="00D03353">
      <w:pPr>
        <w:pStyle w:val="a6"/>
        <w:ind w:left="1270" w:right="327" w:firstLine="0"/>
        <w:rPr>
          <w:sz w:val="20"/>
          <w:szCs w:val="20"/>
        </w:rPr>
      </w:pPr>
      <w:r w:rsidRPr="000245BA">
        <w:rPr>
          <w:sz w:val="20"/>
          <w:szCs w:val="20"/>
        </w:rPr>
        <w:t>Устнопересказыватьпрочитанныйилипрослушанныйтекстобъёмомнеменее140</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firstLine="0"/>
        <w:jc w:val="left"/>
        <w:rPr>
          <w:sz w:val="20"/>
          <w:szCs w:val="20"/>
        </w:rPr>
      </w:pPr>
      <w:r w:rsidRPr="000245BA">
        <w:rPr>
          <w:sz w:val="20"/>
          <w:szCs w:val="20"/>
        </w:rPr>
        <w:lastRenderedPageBreak/>
        <w:t>слов.</w:t>
      </w:r>
    </w:p>
    <w:p w:rsidR="00B5747B" w:rsidRPr="000245BA" w:rsidRDefault="00182789" w:rsidP="00D03353">
      <w:pPr>
        <w:pStyle w:val="a6"/>
        <w:tabs>
          <w:tab w:val="left" w:pos="2579"/>
          <w:tab w:val="left" w:pos="4071"/>
          <w:tab w:val="left" w:pos="5901"/>
          <w:tab w:val="left" w:pos="6313"/>
          <w:tab w:val="left" w:pos="7966"/>
          <w:tab w:val="left" w:pos="8975"/>
        </w:tabs>
        <w:ind w:left="1270" w:right="327" w:firstLine="0"/>
        <w:jc w:val="left"/>
        <w:rPr>
          <w:sz w:val="20"/>
          <w:szCs w:val="20"/>
        </w:rPr>
      </w:pPr>
      <w:r w:rsidRPr="000245BA">
        <w:rPr>
          <w:sz w:val="20"/>
          <w:szCs w:val="20"/>
        </w:rPr>
        <w:t>Понимать</w:t>
      </w:r>
      <w:r w:rsidRPr="000245BA">
        <w:rPr>
          <w:sz w:val="20"/>
          <w:szCs w:val="20"/>
        </w:rPr>
        <w:tab/>
        <w:t>содержание</w:t>
      </w:r>
      <w:r w:rsidRPr="000245BA">
        <w:rPr>
          <w:sz w:val="20"/>
          <w:szCs w:val="20"/>
        </w:rPr>
        <w:tab/>
        <w:t>прослушанных</w:t>
      </w:r>
      <w:r w:rsidRPr="000245BA">
        <w:rPr>
          <w:sz w:val="20"/>
          <w:szCs w:val="20"/>
        </w:rPr>
        <w:tab/>
        <w:t>и</w:t>
      </w:r>
      <w:r w:rsidRPr="000245BA">
        <w:rPr>
          <w:sz w:val="20"/>
          <w:szCs w:val="20"/>
        </w:rPr>
        <w:tab/>
        <w:t>прочитанных</w:t>
      </w:r>
      <w:r w:rsidRPr="000245BA">
        <w:rPr>
          <w:sz w:val="20"/>
          <w:szCs w:val="20"/>
        </w:rPr>
        <w:tab/>
        <w:t>научно</w:t>
      </w:r>
      <w:r w:rsidRPr="000245BA">
        <w:rPr>
          <w:sz w:val="20"/>
          <w:szCs w:val="20"/>
        </w:rPr>
        <w:tab/>
        <w:t>учебных,</w:t>
      </w:r>
    </w:p>
    <w:p w:rsidR="00B5747B" w:rsidRPr="000245BA" w:rsidRDefault="00182789" w:rsidP="00D03353">
      <w:pPr>
        <w:pStyle w:val="a6"/>
        <w:ind w:right="327" w:firstLine="0"/>
        <w:rPr>
          <w:sz w:val="20"/>
          <w:szCs w:val="20"/>
        </w:rPr>
      </w:pPr>
      <w:r w:rsidRPr="000245BA">
        <w:rPr>
          <w:sz w:val="20"/>
          <w:szCs w:val="20"/>
        </w:rPr>
        <w:t>художественных, публицистических текстов различных функционально-смысловых типовречи объёмом не менее 280 слов: подробно, сжато и выборочно передавать в устной иписьменнойформесодержаниепрослушанныхипрочитанныхнаучно-учебных,художественных, публицистических текстов различных функционально-смысловых типовречи (для подробного изложения объём исходного текста должен составлять не менее 230слов;для сжатого ивыборочногоизложения— неменее260 слов).</w:t>
      </w:r>
    </w:p>
    <w:p w:rsidR="00B5747B" w:rsidRPr="000245BA" w:rsidRDefault="00182789" w:rsidP="00D03353">
      <w:pPr>
        <w:pStyle w:val="a6"/>
        <w:spacing w:before="1"/>
        <w:ind w:right="327"/>
        <w:rPr>
          <w:sz w:val="20"/>
          <w:szCs w:val="20"/>
        </w:rPr>
      </w:pPr>
      <w:r w:rsidRPr="000245BA">
        <w:rPr>
          <w:sz w:val="20"/>
          <w:szCs w:val="20"/>
        </w:rPr>
        <w:t>Осуществлятьвыборязыковыхсредствдлясозданиявысказываниявсоответствиисцелью, темой и коммуникативнымзамыслом.</w:t>
      </w:r>
    </w:p>
    <w:p w:rsidR="00B5747B" w:rsidRPr="000245BA" w:rsidRDefault="00182789" w:rsidP="00D03353">
      <w:pPr>
        <w:pStyle w:val="a6"/>
        <w:ind w:right="327"/>
        <w:rPr>
          <w:sz w:val="20"/>
          <w:szCs w:val="20"/>
        </w:rPr>
      </w:pPr>
      <w:r w:rsidRPr="000245BA">
        <w:rPr>
          <w:sz w:val="20"/>
          <w:szCs w:val="20"/>
        </w:rPr>
        <w:t>Соблюдать в устной речи и на письме нормы современного русского литературногоязыка,втомчислевовремясписываниятекстаобъёмом120—140слов;словарногодиктантаобъёмом30—35слов;диктантанаосновесвязноготекстаобъёмом120—140слов,составленного с учётом ранее изученных правил правописания (в том числе содержащегоизученные в течение четвёртого года обучения орфограммы, пунктограммы и слова снепроверяемыми написаниями); понимать особенности использования мимики и жестов вразговорнойречи;объяснятьнациональнуюобусловленностьнормречевогоэтикета;соблюдать в устной речии написьмеправиларусского речевогоэтикета.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Текст</w:t>
      </w:r>
    </w:p>
    <w:p w:rsidR="00B5747B" w:rsidRPr="000245BA" w:rsidRDefault="00182789" w:rsidP="00D03353">
      <w:pPr>
        <w:pStyle w:val="a6"/>
        <w:ind w:right="327"/>
        <w:rPr>
          <w:sz w:val="20"/>
          <w:szCs w:val="20"/>
        </w:rPr>
      </w:pPr>
      <w:r w:rsidRPr="000245BA">
        <w:rPr>
          <w:sz w:val="20"/>
          <w:szCs w:val="20"/>
        </w:rPr>
        <w:t>Анализироватьтекстсточкизренияегосоответствияосновнымпризнакам:наличиятемы, главной мысли, грамматической связи предложений, цельности и относительнойзаконченности; указывать способы и средства связи предложений в тексте; анализироватьтекстсточкизренияегопринадлежностикфункционально-смысловомутипуречи;анализироватьязыковыесредствавыразительностивтексте(фонетические,словообразовательные,лексические, морфологические).</w:t>
      </w:r>
    </w:p>
    <w:p w:rsidR="00B5747B" w:rsidRPr="000245BA" w:rsidRDefault="00182789" w:rsidP="00D03353">
      <w:pPr>
        <w:pStyle w:val="a6"/>
        <w:ind w:right="327"/>
        <w:rPr>
          <w:sz w:val="20"/>
          <w:szCs w:val="20"/>
        </w:rPr>
      </w:pPr>
      <w:r w:rsidRPr="000245BA">
        <w:rPr>
          <w:sz w:val="20"/>
          <w:szCs w:val="20"/>
        </w:rPr>
        <w:t>Распознавать тексты разных функционально-смысловых типов речи; анализировать</w:t>
      </w:r>
      <w:r w:rsidRPr="000245BA">
        <w:rPr>
          <w:spacing w:val="-1"/>
          <w:sz w:val="20"/>
          <w:szCs w:val="20"/>
        </w:rPr>
        <w:t>текстыразныхфункциональных</w:t>
      </w:r>
      <w:r w:rsidRPr="000245BA">
        <w:rPr>
          <w:sz w:val="20"/>
          <w:szCs w:val="20"/>
        </w:rPr>
        <w:t>разновидностейязыкаижанров;применятьэтизнанияпривыполненииязыковогоанализаразличныхвидов ивречевойпрактике.</w:t>
      </w:r>
    </w:p>
    <w:p w:rsidR="00B5747B" w:rsidRPr="000245BA" w:rsidRDefault="00182789" w:rsidP="00D03353">
      <w:pPr>
        <w:pStyle w:val="a6"/>
        <w:ind w:right="327"/>
        <w:rPr>
          <w:sz w:val="20"/>
          <w:szCs w:val="20"/>
        </w:rPr>
      </w:pPr>
      <w:r w:rsidRPr="000245BA">
        <w:rPr>
          <w:sz w:val="20"/>
          <w:szCs w:val="20"/>
        </w:rPr>
        <w:t>Создавать тексты различных функционально-смысловых типов речи с опорой нажизненный и читательский опыт; тексты с опорой на произведения искусства (в том числесочинения-миниатюры объёмом 7 и более предложений; классные сочинения объёмом неменее200 словсучётом стиляи жанрасочинения,характератемы).</w:t>
      </w:r>
    </w:p>
    <w:p w:rsidR="00B5747B" w:rsidRPr="000245BA" w:rsidRDefault="00182789" w:rsidP="00D03353">
      <w:pPr>
        <w:pStyle w:val="a6"/>
        <w:ind w:right="327"/>
        <w:rPr>
          <w:sz w:val="20"/>
          <w:szCs w:val="20"/>
        </w:rPr>
      </w:pPr>
      <w:r w:rsidRPr="000245BA">
        <w:rPr>
          <w:sz w:val="20"/>
          <w:szCs w:val="20"/>
        </w:rPr>
        <w:t>Владетьумениямиинформационнойпереработкитекста:создаватьтезисы,конспект;извлекатьинформациюизразличныхисточников,втомчислеизлингвистическихсловарейисправочнойлитературы,ииспользоватьеёвучебнойдеятельности.</w:t>
      </w:r>
    </w:p>
    <w:p w:rsidR="00B5747B" w:rsidRPr="000245BA" w:rsidRDefault="00182789" w:rsidP="00D03353">
      <w:pPr>
        <w:pStyle w:val="a6"/>
        <w:ind w:left="1270" w:right="327" w:firstLine="0"/>
        <w:rPr>
          <w:sz w:val="20"/>
          <w:szCs w:val="20"/>
        </w:rPr>
      </w:pPr>
      <w:r w:rsidRPr="000245BA">
        <w:rPr>
          <w:sz w:val="20"/>
          <w:szCs w:val="20"/>
        </w:rPr>
        <w:t>Представлятьсообщениеназаданнуютемуввидепрезентации.</w:t>
      </w:r>
    </w:p>
    <w:p w:rsidR="00B5747B" w:rsidRPr="000245BA" w:rsidRDefault="00182789" w:rsidP="00D03353">
      <w:pPr>
        <w:pStyle w:val="a6"/>
        <w:ind w:right="327"/>
        <w:rPr>
          <w:sz w:val="20"/>
          <w:szCs w:val="20"/>
        </w:rPr>
      </w:pPr>
      <w:r w:rsidRPr="000245BA">
        <w:rPr>
          <w:sz w:val="20"/>
          <w:szCs w:val="20"/>
        </w:rPr>
        <w:t>Представлятьсодержаниепрослушанногоилипрочитанногонаучно-учебноготекставвидетаблицы,схемы; представлятьсодержаниетаблицы,схемыввидетекста.</w:t>
      </w:r>
    </w:p>
    <w:p w:rsidR="00B5747B" w:rsidRPr="000245BA" w:rsidRDefault="00182789" w:rsidP="00D03353">
      <w:pPr>
        <w:pStyle w:val="a6"/>
        <w:ind w:right="327"/>
        <w:rPr>
          <w:sz w:val="20"/>
          <w:szCs w:val="20"/>
        </w:rPr>
      </w:pPr>
      <w:r w:rsidRPr="000245BA">
        <w:rPr>
          <w:sz w:val="20"/>
          <w:szCs w:val="20"/>
        </w:rPr>
        <w:t>Редактировать тексты: собственные/созданные другими обучающимися тексты сцельюсовершенствованияихсодержанияиформы;сопоставлятьисходныйиотредактированныйтексты.</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Функциональныеразновидностиязыка</w:t>
      </w:r>
    </w:p>
    <w:p w:rsidR="00B5747B" w:rsidRPr="000245BA" w:rsidRDefault="00182789" w:rsidP="00D03353">
      <w:pPr>
        <w:pStyle w:val="a6"/>
        <w:ind w:right="327"/>
        <w:rPr>
          <w:sz w:val="20"/>
          <w:szCs w:val="20"/>
        </w:rPr>
      </w:pPr>
      <w:r w:rsidRPr="000245BA">
        <w:rPr>
          <w:sz w:val="20"/>
          <w:szCs w:val="20"/>
        </w:rPr>
        <w:t>Характеризоватьособенностиофициально-деловогостиля(заявление,объяснительнаязаписка,автобиография,характеристика)инаучногостиля,основныхжанровнаучногостиля(реферат,докладнанаучнуютему),выявлятьсочетаниеразличныхфункциональных разновидностейязыкавтексте,средствасвязипредложенийвтексте.</w:t>
      </w:r>
    </w:p>
    <w:p w:rsidR="00B5747B" w:rsidRPr="000245BA" w:rsidRDefault="00182789" w:rsidP="00D03353">
      <w:pPr>
        <w:pStyle w:val="a6"/>
        <w:ind w:right="327"/>
        <w:rPr>
          <w:sz w:val="20"/>
          <w:szCs w:val="20"/>
        </w:rPr>
      </w:pPr>
      <w:r w:rsidRPr="000245BA">
        <w:rPr>
          <w:sz w:val="20"/>
          <w:szCs w:val="20"/>
        </w:rPr>
        <w:t>Создавать тексты официально-делового стиля (заявление, объяснительная записка,автобиография,характеристика),публицистических жанров;оформлятьделовыебумаги.</w:t>
      </w:r>
    </w:p>
    <w:p w:rsidR="00B5747B" w:rsidRPr="000245BA" w:rsidRDefault="00182789" w:rsidP="00D03353">
      <w:pPr>
        <w:pStyle w:val="a6"/>
        <w:ind w:left="1270" w:right="327" w:firstLine="0"/>
        <w:rPr>
          <w:sz w:val="20"/>
          <w:szCs w:val="20"/>
        </w:rPr>
      </w:pPr>
      <w:r w:rsidRPr="000245BA">
        <w:rPr>
          <w:sz w:val="20"/>
          <w:szCs w:val="20"/>
        </w:rPr>
        <w:t>Осуществлятьвыборязыковыхсредствдлясозданиявысказываниявсоответствиисцелью,темойикоммуникативнымзамыслом.</w:t>
      </w:r>
    </w:p>
    <w:p w:rsidR="00B5747B" w:rsidRPr="000245BA" w:rsidRDefault="00182789" w:rsidP="00D03353">
      <w:pPr>
        <w:pStyle w:val="1"/>
        <w:spacing w:before="5"/>
        <w:ind w:right="327"/>
        <w:jc w:val="left"/>
        <w:rPr>
          <w:sz w:val="20"/>
          <w:szCs w:val="20"/>
        </w:rPr>
      </w:pPr>
      <w:r w:rsidRPr="000245BA">
        <w:rPr>
          <w:sz w:val="20"/>
          <w:szCs w:val="20"/>
        </w:rPr>
        <w:t>СИСТЕМАЯЗЫКА</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Синтаксис.Культураречи.Пунктуация</w:t>
      </w:r>
    </w:p>
    <w:p w:rsidR="00B5747B" w:rsidRPr="000245BA" w:rsidRDefault="00182789" w:rsidP="00D03353">
      <w:pPr>
        <w:pStyle w:val="a6"/>
        <w:ind w:left="1270" w:right="327" w:firstLine="0"/>
        <w:jc w:val="left"/>
        <w:rPr>
          <w:sz w:val="20"/>
          <w:szCs w:val="20"/>
        </w:rPr>
      </w:pPr>
      <w:r w:rsidRPr="000245BA">
        <w:rPr>
          <w:sz w:val="20"/>
          <w:szCs w:val="20"/>
        </w:rPr>
        <w:t>Иметь представление о синтаксисе как разделе лингвистики.Распознавать словосочетание и предложение как единицы синтаксиса.Различать функции знаков препинания.</w:t>
      </w:r>
    </w:p>
    <w:p w:rsidR="00B5747B" w:rsidRPr="000245BA" w:rsidRDefault="00182789" w:rsidP="00D03353">
      <w:pPr>
        <w:pStyle w:val="1"/>
        <w:spacing w:before="3" w:line="274" w:lineRule="exact"/>
        <w:ind w:right="327"/>
        <w:jc w:val="left"/>
        <w:rPr>
          <w:sz w:val="20"/>
          <w:szCs w:val="20"/>
        </w:rPr>
      </w:pPr>
      <w:r w:rsidRPr="000245BA">
        <w:rPr>
          <w:sz w:val="20"/>
          <w:szCs w:val="20"/>
        </w:rPr>
        <w:t>Словосочетание</w:t>
      </w:r>
    </w:p>
    <w:p w:rsidR="00B5747B" w:rsidRPr="000245BA" w:rsidRDefault="00182789" w:rsidP="00D03353">
      <w:pPr>
        <w:pStyle w:val="a6"/>
        <w:ind w:right="327"/>
        <w:rPr>
          <w:sz w:val="20"/>
          <w:szCs w:val="20"/>
        </w:rPr>
      </w:pPr>
      <w:r w:rsidRPr="000245BA">
        <w:rPr>
          <w:sz w:val="20"/>
          <w:szCs w:val="20"/>
        </w:rPr>
        <w:t>Распознаватьсловосочетанияпоморфологическимсвойствамглавногослова:именные,глагольные,наречные;определятьтипыподчинительнойсвязисловвсловосочетании:согласование,управление,примыкание;выявлятьграмматическуюсинонимиюсловосочетаний.</w:t>
      </w:r>
    </w:p>
    <w:p w:rsidR="00B5747B" w:rsidRPr="000245BA" w:rsidRDefault="00182789" w:rsidP="00D03353">
      <w:pPr>
        <w:pStyle w:val="a6"/>
        <w:ind w:left="1270" w:right="327" w:firstLine="0"/>
        <w:rPr>
          <w:sz w:val="20"/>
          <w:szCs w:val="20"/>
        </w:rPr>
      </w:pPr>
      <w:r w:rsidRPr="000245BA">
        <w:rPr>
          <w:sz w:val="20"/>
          <w:szCs w:val="20"/>
        </w:rPr>
        <w:t>Применятьнормыпостроениясловосочетаний.</w:t>
      </w:r>
    </w:p>
    <w:p w:rsidR="00B5747B" w:rsidRPr="000245BA" w:rsidRDefault="00182789" w:rsidP="00D03353">
      <w:pPr>
        <w:pStyle w:val="1"/>
        <w:spacing w:before="2" w:line="274" w:lineRule="exact"/>
        <w:ind w:right="327"/>
        <w:jc w:val="left"/>
        <w:rPr>
          <w:sz w:val="20"/>
          <w:szCs w:val="20"/>
        </w:rPr>
      </w:pPr>
      <w:r w:rsidRPr="000245BA">
        <w:rPr>
          <w:sz w:val="20"/>
          <w:szCs w:val="20"/>
        </w:rPr>
        <w:t>Предложение</w:t>
      </w:r>
    </w:p>
    <w:p w:rsidR="00B5747B" w:rsidRPr="000245BA" w:rsidRDefault="00182789" w:rsidP="00D03353">
      <w:pPr>
        <w:pStyle w:val="a6"/>
        <w:tabs>
          <w:tab w:val="left" w:pos="3284"/>
          <w:tab w:val="left" w:pos="4548"/>
          <w:tab w:val="left" w:pos="5783"/>
          <w:tab w:val="left" w:pos="7482"/>
          <w:tab w:val="left" w:pos="8650"/>
        </w:tabs>
        <w:ind w:right="327"/>
        <w:jc w:val="left"/>
        <w:rPr>
          <w:sz w:val="20"/>
          <w:szCs w:val="20"/>
        </w:rPr>
      </w:pPr>
      <w:r w:rsidRPr="000245BA">
        <w:rPr>
          <w:sz w:val="20"/>
          <w:szCs w:val="20"/>
        </w:rPr>
        <w:t>Характеризовать</w:t>
      </w:r>
      <w:r w:rsidRPr="000245BA">
        <w:rPr>
          <w:sz w:val="20"/>
          <w:szCs w:val="20"/>
        </w:rPr>
        <w:tab/>
        <w:t>основные</w:t>
      </w:r>
      <w:r w:rsidRPr="000245BA">
        <w:rPr>
          <w:sz w:val="20"/>
          <w:szCs w:val="20"/>
        </w:rPr>
        <w:tab/>
        <w:t>признаки</w:t>
      </w:r>
      <w:r w:rsidRPr="000245BA">
        <w:rPr>
          <w:sz w:val="20"/>
          <w:szCs w:val="20"/>
        </w:rPr>
        <w:tab/>
        <w:t>предложения,</w:t>
      </w:r>
      <w:r w:rsidRPr="000245BA">
        <w:rPr>
          <w:sz w:val="20"/>
          <w:szCs w:val="20"/>
        </w:rPr>
        <w:tab/>
        <w:t>средства</w:t>
      </w:r>
      <w:r w:rsidRPr="000245BA">
        <w:rPr>
          <w:sz w:val="20"/>
          <w:szCs w:val="20"/>
        </w:rPr>
        <w:tab/>
        <w:t>оформленияпредложенияв устнойиписьменнойречи;различать функциизнаковпрепинания.</w:t>
      </w:r>
    </w:p>
    <w:p w:rsidR="00B5747B" w:rsidRPr="000245BA" w:rsidRDefault="00182789" w:rsidP="00D03353">
      <w:pPr>
        <w:pStyle w:val="a6"/>
        <w:ind w:right="327"/>
        <w:rPr>
          <w:sz w:val="20"/>
          <w:szCs w:val="20"/>
        </w:rPr>
      </w:pPr>
      <w:r w:rsidRPr="000245BA">
        <w:rPr>
          <w:sz w:val="20"/>
          <w:szCs w:val="20"/>
        </w:rPr>
        <w:t>Распознаватьпредложенияпоцеливысказывания,эмоциональнойокраске,характеризоватьихинтонационные</w:t>
      </w:r>
      <w:r w:rsidRPr="000245BA">
        <w:rPr>
          <w:sz w:val="20"/>
          <w:szCs w:val="20"/>
        </w:rPr>
        <w:lastRenderedPageBreak/>
        <w:t>исмысловыеособенности,языковыеформывыраженияпобуждениявпобудительныхпредложениях;использоватьвтекстахпублицистическогостиляриторическоевосклицание,вопросно-ответнуюформуизложения.</w:t>
      </w:r>
    </w:p>
    <w:p w:rsidR="00B5747B" w:rsidRPr="000245BA" w:rsidRDefault="00182789" w:rsidP="00D03353">
      <w:pPr>
        <w:pStyle w:val="a6"/>
        <w:ind w:right="327"/>
        <w:rPr>
          <w:sz w:val="20"/>
          <w:szCs w:val="20"/>
        </w:rPr>
      </w:pPr>
      <w:r w:rsidRPr="000245BA">
        <w:rPr>
          <w:spacing w:val="-1"/>
          <w:sz w:val="20"/>
          <w:szCs w:val="20"/>
        </w:rPr>
        <w:t>Распознаватьпредложения</w:t>
      </w:r>
      <w:r w:rsidRPr="000245BA">
        <w:rPr>
          <w:sz w:val="20"/>
          <w:szCs w:val="20"/>
        </w:rPr>
        <w:t>поколичествуграмматическихоснов;различатьспособывыражения подлежащего, виды сказуемого и способы его выражения. Применять нормыпостроенияпростогопредложения,использованияинверсии;применятьнормысогласованиясказуемогосподлежащим,втомчислевыраженнымсловосочетанием,сложносокращённымисловами,словами</w:t>
      </w:r>
      <w:r w:rsidRPr="000245BA">
        <w:rPr>
          <w:b/>
          <w:i/>
          <w:sz w:val="20"/>
          <w:szCs w:val="20"/>
        </w:rPr>
        <w:t>большинство</w:t>
      </w:r>
      <w:r w:rsidRPr="000245BA">
        <w:rPr>
          <w:sz w:val="20"/>
          <w:szCs w:val="20"/>
        </w:rPr>
        <w:t>—</w:t>
      </w:r>
      <w:r w:rsidRPr="000245BA">
        <w:rPr>
          <w:b/>
          <w:i/>
          <w:sz w:val="20"/>
          <w:szCs w:val="20"/>
        </w:rPr>
        <w:t>меньшинство</w:t>
      </w:r>
      <w:r w:rsidRPr="000245BA">
        <w:rPr>
          <w:sz w:val="20"/>
          <w:szCs w:val="20"/>
        </w:rPr>
        <w:t>,количественными сочетаниями. Применять нормы постановки тире между подлежащим исказуемым.</w:t>
      </w:r>
    </w:p>
    <w:p w:rsidR="00B5747B" w:rsidRPr="000245BA" w:rsidRDefault="00182789" w:rsidP="00D03353">
      <w:pPr>
        <w:pStyle w:val="a6"/>
        <w:ind w:right="327"/>
        <w:rPr>
          <w:sz w:val="20"/>
          <w:szCs w:val="20"/>
        </w:rPr>
      </w:pPr>
      <w:r w:rsidRPr="000245BA">
        <w:rPr>
          <w:sz w:val="20"/>
          <w:szCs w:val="20"/>
        </w:rPr>
        <w:t>Распознаватьпредложенияпоналичиюглавныхивторостепенныхчленов,предложенияполныеинеполные(пониматьособенностиупотреблениянеполныхпредложенийвдиалогическойречи,соблюдениявустнойречиинтонациинеполногопредложения).</w:t>
      </w:r>
    </w:p>
    <w:p w:rsidR="00B5747B" w:rsidRPr="000245BA" w:rsidRDefault="00182789" w:rsidP="00D03353">
      <w:pPr>
        <w:pStyle w:val="a6"/>
        <w:ind w:right="327"/>
        <w:rPr>
          <w:sz w:val="20"/>
          <w:szCs w:val="20"/>
        </w:rPr>
      </w:pPr>
      <w:r w:rsidRPr="000245BA">
        <w:rPr>
          <w:sz w:val="20"/>
          <w:szCs w:val="20"/>
        </w:rPr>
        <w:t>Различатьвидывторостепенныхчленовпредложения(согласованныеинесогласованныеопределения,приложениекакособыйвидопределения;прямыеикосвенныедополнения,виды обстоятельств).</w:t>
      </w:r>
    </w:p>
    <w:p w:rsidR="00B5747B" w:rsidRPr="000245BA" w:rsidRDefault="00182789" w:rsidP="00D03353">
      <w:pPr>
        <w:pStyle w:val="a6"/>
        <w:ind w:right="327"/>
        <w:rPr>
          <w:sz w:val="20"/>
          <w:szCs w:val="20"/>
        </w:rPr>
      </w:pPr>
      <w:r w:rsidRPr="000245BA">
        <w:rPr>
          <w:sz w:val="20"/>
          <w:szCs w:val="20"/>
        </w:rPr>
        <w:t>Распознаватьодносоставныепредложения,ихграмматическиепризнаки,морфологические средства выражения главных членов; различать виды односоставныхпредложений (назывное предложение, определённо-личное предложение, неопределённо-личноепредложение,обобщённо-личноепредложение,безличноепредложение);характеризовать грамматические различия односоставных предложений и двусоставныхнеполныхпредложений;выявлятьсинтаксическуюсинонимиюодносоставныхидвусоставныхпредложений;пониматьособенностиупотребленияодносоставныхпредложений в речи; характеризовать грамматические, интонационные и пунктуационныеособенности предложений со словами</w:t>
      </w:r>
      <w:r w:rsidRPr="000245BA">
        <w:rPr>
          <w:b/>
          <w:i/>
          <w:sz w:val="20"/>
          <w:szCs w:val="20"/>
        </w:rPr>
        <w:t>да</w:t>
      </w:r>
      <w:r w:rsidRPr="000245BA">
        <w:rPr>
          <w:i/>
          <w:sz w:val="20"/>
          <w:szCs w:val="20"/>
        </w:rPr>
        <w:t xml:space="preserve">, </w:t>
      </w:r>
      <w:r w:rsidRPr="000245BA">
        <w:rPr>
          <w:b/>
          <w:i/>
          <w:sz w:val="20"/>
          <w:szCs w:val="20"/>
        </w:rPr>
        <w:t>нет</w:t>
      </w:r>
      <w:r w:rsidRPr="000245BA">
        <w:rPr>
          <w:sz w:val="20"/>
          <w:szCs w:val="20"/>
        </w:rPr>
        <w:t>.</w:t>
      </w:r>
    </w:p>
    <w:p w:rsidR="00B5747B" w:rsidRPr="000245BA" w:rsidRDefault="00182789" w:rsidP="00D03353">
      <w:pPr>
        <w:pStyle w:val="a6"/>
        <w:ind w:right="327"/>
        <w:rPr>
          <w:sz w:val="20"/>
          <w:szCs w:val="20"/>
        </w:rPr>
      </w:pPr>
      <w:r w:rsidRPr="000245BA">
        <w:rPr>
          <w:sz w:val="20"/>
          <w:szCs w:val="20"/>
        </w:rPr>
        <w:t>Характеризоватьпризнакиоднородныхчленовпредложения,средстваихсвязи(союзнаяибессоюзнаясвязь);различатьоднородныеинеоднородныеопределения;</w:t>
      </w:r>
      <w:r w:rsidRPr="000245BA">
        <w:rPr>
          <w:spacing w:val="-1"/>
          <w:sz w:val="20"/>
          <w:szCs w:val="20"/>
        </w:rPr>
        <w:t>находитьобобщающиесловапри</w:t>
      </w:r>
      <w:r w:rsidRPr="000245BA">
        <w:rPr>
          <w:sz w:val="20"/>
          <w:szCs w:val="20"/>
        </w:rPr>
        <w:t>однородныхчленах;пониматьособенностиупотреблениявречи сочетаний однородныхчленов разныхтипов.</w:t>
      </w:r>
    </w:p>
    <w:p w:rsidR="00B5747B" w:rsidRPr="000245BA" w:rsidRDefault="00182789" w:rsidP="00D03353">
      <w:pPr>
        <w:ind w:left="562" w:right="327" w:firstLine="707"/>
        <w:jc w:val="both"/>
        <w:rPr>
          <w:sz w:val="20"/>
          <w:szCs w:val="20"/>
        </w:rPr>
      </w:pPr>
      <w:r w:rsidRPr="000245BA">
        <w:rPr>
          <w:sz w:val="20"/>
          <w:szCs w:val="20"/>
        </w:rPr>
        <w:t xml:space="preserve">Применять нормы построения предложений с однородными членами, связаннымидвойнымисоюзами </w:t>
      </w:r>
      <w:r w:rsidRPr="000245BA">
        <w:rPr>
          <w:b/>
          <w:i/>
          <w:sz w:val="20"/>
          <w:szCs w:val="20"/>
        </w:rPr>
        <w:t>нетолько...но и</w:t>
      </w:r>
      <w:r w:rsidRPr="000245BA">
        <w:rPr>
          <w:i/>
          <w:sz w:val="20"/>
          <w:szCs w:val="20"/>
        </w:rPr>
        <w:t>,</w:t>
      </w:r>
      <w:r w:rsidRPr="000245BA">
        <w:rPr>
          <w:b/>
          <w:i/>
          <w:sz w:val="20"/>
          <w:szCs w:val="20"/>
        </w:rPr>
        <w:t>как.так и</w:t>
      </w:r>
      <w:r w:rsidRPr="000245BA">
        <w:rPr>
          <w:sz w:val="20"/>
          <w:szCs w:val="20"/>
        </w:rPr>
        <w:t>.</w:t>
      </w:r>
    </w:p>
    <w:p w:rsidR="00B5747B" w:rsidRPr="000245BA" w:rsidRDefault="00182789" w:rsidP="00D03353">
      <w:pPr>
        <w:pStyle w:val="a6"/>
        <w:ind w:right="327"/>
        <w:rPr>
          <w:sz w:val="20"/>
          <w:szCs w:val="20"/>
        </w:rPr>
      </w:pPr>
      <w:r w:rsidRPr="000245BA">
        <w:rPr>
          <w:sz w:val="20"/>
          <w:szCs w:val="20"/>
        </w:rPr>
        <w:t>Применять нормы постановки знаков препинания в предложениях с однородными</w:t>
      </w:r>
      <w:r w:rsidRPr="000245BA">
        <w:rPr>
          <w:spacing w:val="-1"/>
          <w:sz w:val="20"/>
          <w:szCs w:val="20"/>
        </w:rPr>
        <w:t>членами,связанными</w:t>
      </w:r>
      <w:r w:rsidRPr="000245BA">
        <w:rPr>
          <w:sz w:val="20"/>
          <w:szCs w:val="20"/>
        </w:rPr>
        <w:t>попарно,спомощьюповторяющихсясоюзов(</w:t>
      </w:r>
      <w:r w:rsidRPr="000245BA">
        <w:rPr>
          <w:b/>
          <w:i/>
          <w:sz w:val="20"/>
          <w:szCs w:val="20"/>
        </w:rPr>
        <w:t>и...и,или...или,либо...ибо,ни...ни,то...то</w:t>
      </w:r>
      <w:r w:rsidRPr="000245BA">
        <w:rPr>
          <w:sz w:val="20"/>
          <w:szCs w:val="20"/>
        </w:rPr>
        <w:t>);нормыпостановкизнаковпрепинаниявпредложенияхсобобщающимсловомпри однородныхчленах.</w:t>
      </w:r>
    </w:p>
    <w:p w:rsidR="00B5747B" w:rsidRPr="000245BA" w:rsidRDefault="00182789" w:rsidP="00D03353">
      <w:pPr>
        <w:pStyle w:val="a6"/>
        <w:ind w:right="327"/>
        <w:rPr>
          <w:sz w:val="20"/>
          <w:szCs w:val="20"/>
        </w:rPr>
      </w:pPr>
      <w:r w:rsidRPr="000245BA">
        <w:rPr>
          <w:sz w:val="20"/>
          <w:szCs w:val="20"/>
        </w:rPr>
        <w:t>Распознавать простые неосложнённые предложения, в том числе предложения снеоднороднымиопределениями;простыепредложения,осложнённыеоднороднымичленами,включаяпредложениясобобщающимсловомприоднородныхчленах,осложнённыеобособленнымичленами,обращением,вводнымисловамиипредложениями,вставнымиконструкциями, междометиями.</w:t>
      </w:r>
    </w:p>
    <w:p w:rsidR="00B5747B" w:rsidRPr="000245BA" w:rsidRDefault="00182789" w:rsidP="00D03353">
      <w:pPr>
        <w:pStyle w:val="a6"/>
        <w:spacing w:before="1"/>
        <w:ind w:right="327"/>
        <w:rPr>
          <w:sz w:val="20"/>
          <w:szCs w:val="20"/>
        </w:rPr>
      </w:pPr>
      <w:r w:rsidRPr="000245BA">
        <w:rPr>
          <w:sz w:val="20"/>
          <w:szCs w:val="20"/>
        </w:rPr>
        <w:t>Различать виды обособленных членов предложения, применять нормы обособлениясогласованных и несогласованных определений (в том числе приложений), дополнений,обстоятельств, уточняющих членов, пояснительных и присоединительных конструкций.Применятьнормыпостановкизнаковпрепинаниявпредложенияхсосравнительным</w:t>
      </w:r>
      <w:r w:rsidRPr="000245BA">
        <w:rPr>
          <w:spacing w:val="-1"/>
          <w:sz w:val="20"/>
          <w:szCs w:val="20"/>
        </w:rPr>
        <w:t>оборотом;нормыобособления</w:t>
      </w:r>
      <w:r w:rsidRPr="000245BA">
        <w:rPr>
          <w:sz w:val="20"/>
          <w:szCs w:val="20"/>
        </w:rPr>
        <w:t>согласованныхинесогласованныхопределений(втомчислеприложений),дополнений,обстоятельств,уточняющихчленов,пояснительныхиприсоединительныхконструкций;нормыпостановкизнаковпрепинаниявпредложенияхсвводнымиивставными конструкциями,обращениямии междометиями.</w:t>
      </w:r>
    </w:p>
    <w:p w:rsidR="00B5747B" w:rsidRPr="000245BA" w:rsidRDefault="00182789" w:rsidP="00D03353">
      <w:pPr>
        <w:pStyle w:val="a6"/>
        <w:ind w:right="327"/>
        <w:rPr>
          <w:sz w:val="20"/>
          <w:szCs w:val="20"/>
        </w:rPr>
      </w:pPr>
      <w:r w:rsidRPr="000245BA">
        <w:rPr>
          <w:sz w:val="20"/>
          <w:szCs w:val="20"/>
        </w:rPr>
        <w:t>Различать группы вводных слов по значению, различать вводные предложения ивставные конструкции; понимать особенностиупотребления предложений с вводнымисловами,вводнымипредложениямиивставнымиконструкциями,обращениямиимеждометиями в речи, понимать их функции; выявлять омонимию членов предложения ивводных слов,словосочетаний ипредложений.</w:t>
      </w:r>
    </w:p>
    <w:p w:rsidR="00B5747B" w:rsidRPr="000245BA" w:rsidRDefault="00182789" w:rsidP="00D03353">
      <w:pPr>
        <w:pStyle w:val="a6"/>
        <w:spacing w:before="1"/>
        <w:ind w:right="327"/>
        <w:rPr>
          <w:sz w:val="20"/>
          <w:szCs w:val="20"/>
        </w:rPr>
      </w:pPr>
      <w:r w:rsidRPr="000245BA">
        <w:rPr>
          <w:sz w:val="20"/>
          <w:szCs w:val="20"/>
        </w:rPr>
        <w:t>Применятьнормыпостроенияпредложенийсвводнымисловамиипредложениями,вставными конструкциями, обращениями (распространёнными и нераспространёнными),междометиями.</w:t>
      </w:r>
    </w:p>
    <w:p w:rsidR="00B5747B" w:rsidRPr="000245BA" w:rsidRDefault="00182789" w:rsidP="00D03353">
      <w:pPr>
        <w:pStyle w:val="a6"/>
        <w:ind w:right="327"/>
        <w:rPr>
          <w:sz w:val="20"/>
          <w:szCs w:val="20"/>
        </w:rPr>
      </w:pPr>
      <w:r w:rsidRPr="000245BA">
        <w:rPr>
          <w:sz w:val="20"/>
          <w:szCs w:val="20"/>
        </w:rPr>
        <w:t>Распознаватьсложныепредложения,конструкциисчужойречью(врамкахизученного).</w:t>
      </w:r>
    </w:p>
    <w:p w:rsidR="00B5747B" w:rsidRPr="000245BA" w:rsidRDefault="00182789" w:rsidP="00D03353">
      <w:pPr>
        <w:pStyle w:val="a6"/>
        <w:ind w:right="327"/>
        <w:rPr>
          <w:sz w:val="20"/>
          <w:szCs w:val="20"/>
        </w:rPr>
      </w:pPr>
      <w:r w:rsidRPr="000245BA">
        <w:rPr>
          <w:sz w:val="20"/>
          <w:szCs w:val="20"/>
        </w:rPr>
        <w:t>Проводитьсинтаксическийанализсловосочетаний,синтаксическийипунктуационный анализ предложений; применять знания по синтаксису и пунктуации привыполненииязыковогоанализаразличныхвидови вречевойпрактике.</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92"/>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Общиесведенияоязыке</w:t>
      </w:r>
    </w:p>
    <w:p w:rsidR="00B5747B" w:rsidRPr="000245BA" w:rsidRDefault="00182789" w:rsidP="00D03353">
      <w:pPr>
        <w:pStyle w:val="a6"/>
        <w:ind w:right="327"/>
        <w:rPr>
          <w:sz w:val="20"/>
          <w:szCs w:val="20"/>
        </w:rPr>
      </w:pPr>
      <w:r w:rsidRPr="000245BA">
        <w:rPr>
          <w:sz w:val="20"/>
          <w:szCs w:val="20"/>
        </w:rPr>
        <w:t>Осознаватьрольрусскогоязыкавжизничеловека,государства,общества;пониматьвнутренниеивнешниефункции русскогоязыкаиуметьрассказать оних.</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Языки речь</w:t>
      </w:r>
    </w:p>
    <w:p w:rsidR="00B5747B" w:rsidRPr="000245BA" w:rsidRDefault="00182789" w:rsidP="00D03353">
      <w:pPr>
        <w:pStyle w:val="a6"/>
        <w:ind w:right="327"/>
        <w:rPr>
          <w:sz w:val="20"/>
          <w:szCs w:val="20"/>
        </w:rPr>
      </w:pPr>
      <w:r w:rsidRPr="000245BA">
        <w:rPr>
          <w:sz w:val="20"/>
          <w:szCs w:val="20"/>
        </w:rPr>
        <w:t>Создаватьустныемонологическиевысказыванияобъёмомнеменее80словнаосновенаблюдений,личныхвпечатлений,чтениянаучно-учебной,художественнойинаучно-популярнойлитературы:монолог-сообщение,монолог-описание,монолог-рассуждение,монолог-повествование;выступатьснаучным сообщением.</w:t>
      </w:r>
    </w:p>
    <w:p w:rsidR="00B5747B" w:rsidRPr="000245BA" w:rsidRDefault="00182789" w:rsidP="00D03353">
      <w:pPr>
        <w:pStyle w:val="a6"/>
        <w:ind w:right="327"/>
        <w:rPr>
          <w:sz w:val="20"/>
          <w:szCs w:val="20"/>
        </w:rPr>
      </w:pPr>
      <w:r w:rsidRPr="000245BA">
        <w:rPr>
          <w:sz w:val="20"/>
          <w:szCs w:val="20"/>
        </w:rPr>
        <w:t xml:space="preserve">Участвовать в диалогическом и полилогическом общении (побуждение к действию,обменмнениями,запросинформации,сообщениеинформации)набытовые,научно-учебные(втом </w:t>
      </w:r>
      <w:r w:rsidRPr="000245BA">
        <w:rPr>
          <w:sz w:val="20"/>
          <w:szCs w:val="20"/>
        </w:rPr>
        <w:lastRenderedPageBreak/>
        <w:t>числелингвистические) темы (объёмнеменее6реплик).</w:t>
      </w:r>
    </w:p>
    <w:p w:rsidR="00B5747B" w:rsidRPr="000245BA" w:rsidRDefault="00182789" w:rsidP="00D03353">
      <w:pPr>
        <w:pStyle w:val="a6"/>
        <w:ind w:right="327"/>
        <w:rPr>
          <w:sz w:val="20"/>
          <w:szCs w:val="20"/>
        </w:rPr>
      </w:pPr>
      <w:r w:rsidRPr="000245BA">
        <w:rPr>
          <w:sz w:val="20"/>
          <w:szCs w:val="20"/>
        </w:rPr>
        <w:t>Владетьразличнымивидамиаудирования:выборочным,ознакомительным,детальным — научно-учебных, художественных, публицистических текстов различныхфункционально-смысловых типов речи.</w:t>
      </w:r>
    </w:p>
    <w:p w:rsidR="00B5747B" w:rsidRPr="000245BA" w:rsidRDefault="00182789" w:rsidP="00D03353">
      <w:pPr>
        <w:pStyle w:val="a6"/>
        <w:ind w:right="327"/>
        <w:rPr>
          <w:sz w:val="20"/>
          <w:szCs w:val="20"/>
        </w:rPr>
      </w:pPr>
      <w:r w:rsidRPr="000245BA">
        <w:rPr>
          <w:spacing w:val="-1"/>
          <w:sz w:val="20"/>
          <w:szCs w:val="20"/>
        </w:rPr>
        <w:t>Владетьразличнымивидамичтения:</w:t>
      </w:r>
      <w:r w:rsidRPr="000245BA">
        <w:rPr>
          <w:sz w:val="20"/>
          <w:szCs w:val="20"/>
        </w:rPr>
        <w:t>просмотровым,ознакомительным,изучающим,поисковым.</w:t>
      </w:r>
    </w:p>
    <w:p w:rsidR="00B5747B" w:rsidRPr="000245BA" w:rsidRDefault="00182789" w:rsidP="00D03353">
      <w:pPr>
        <w:pStyle w:val="a6"/>
        <w:ind w:left="1270" w:right="327" w:firstLine="0"/>
        <w:rPr>
          <w:sz w:val="20"/>
          <w:szCs w:val="20"/>
        </w:rPr>
      </w:pPr>
      <w:r w:rsidRPr="000245BA">
        <w:rPr>
          <w:sz w:val="20"/>
          <w:szCs w:val="20"/>
        </w:rPr>
        <w:t>Устнопересказыватьпрочитанныйилипрослушанныйтекстобъёмомнеменее150</w:t>
      </w:r>
    </w:p>
    <w:p w:rsidR="00B5747B" w:rsidRPr="000245BA" w:rsidRDefault="00182789" w:rsidP="00D03353">
      <w:pPr>
        <w:pStyle w:val="a6"/>
        <w:spacing w:line="275" w:lineRule="exact"/>
        <w:ind w:right="327" w:firstLine="0"/>
        <w:jc w:val="left"/>
        <w:rPr>
          <w:sz w:val="20"/>
          <w:szCs w:val="20"/>
        </w:rPr>
      </w:pPr>
      <w:r w:rsidRPr="000245BA">
        <w:rPr>
          <w:sz w:val="20"/>
          <w:szCs w:val="20"/>
        </w:rPr>
        <w:t>слов.</w:t>
      </w:r>
    </w:p>
    <w:p w:rsidR="00B5747B" w:rsidRPr="000245BA" w:rsidRDefault="00182789" w:rsidP="00D03353">
      <w:pPr>
        <w:pStyle w:val="a6"/>
        <w:ind w:left="1270" w:right="327" w:firstLine="0"/>
        <w:jc w:val="left"/>
        <w:rPr>
          <w:sz w:val="20"/>
          <w:szCs w:val="20"/>
        </w:rPr>
      </w:pPr>
      <w:r w:rsidRPr="000245BA">
        <w:rPr>
          <w:sz w:val="20"/>
          <w:szCs w:val="20"/>
        </w:rPr>
        <w:t>Осуществлятьвыборязыковыхсредствдлясозданиявысказываниявсоответствии</w:t>
      </w:r>
    </w:p>
    <w:p w:rsidR="00B5747B" w:rsidRPr="000245BA" w:rsidRDefault="00182789" w:rsidP="00D03353">
      <w:pPr>
        <w:pStyle w:val="a6"/>
        <w:ind w:right="327" w:firstLine="0"/>
        <w:jc w:val="left"/>
        <w:rPr>
          <w:sz w:val="20"/>
          <w:szCs w:val="20"/>
        </w:rPr>
      </w:pPr>
      <w:r w:rsidRPr="000245BA">
        <w:rPr>
          <w:sz w:val="20"/>
          <w:szCs w:val="20"/>
        </w:rPr>
        <w:t>сцелью,темойикоммуникативнымзамыслом.</w:t>
      </w:r>
    </w:p>
    <w:p w:rsidR="00B5747B" w:rsidRPr="000245BA" w:rsidRDefault="00182789" w:rsidP="00D03353">
      <w:pPr>
        <w:pStyle w:val="a6"/>
        <w:spacing w:before="66"/>
        <w:ind w:right="327"/>
        <w:rPr>
          <w:sz w:val="20"/>
          <w:szCs w:val="20"/>
        </w:rPr>
      </w:pPr>
      <w:r w:rsidRPr="000245BA">
        <w:rPr>
          <w:sz w:val="20"/>
          <w:szCs w:val="20"/>
        </w:rPr>
        <w:t>Соблюдать в устной речи и на письме нормы современного русского литературногоязыка,втомчислевовремясписываниятекстаобъёмом140—160слов;словарногодиктантаобъёмом35—40слов;диктантанаосновесвязноготекстаобъёмом140—160слов,составленного с учётом ранее изученных правил правописания (в том числе содержащегоизученныевтечениепятогогодаобученияорфограммы,пунктограммыисловаснепроверяемыминаписаниями).</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Текст</w:t>
      </w:r>
    </w:p>
    <w:p w:rsidR="00B5747B" w:rsidRPr="000245BA" w:rsidRDefault="00182789" w:rsidP="00D03353">
      <w:pPr>
        <w:pStyle w:val="a6"/>
        <w:ind w:right="327"/>
        <w:jc w:val="left"/>
        <w:rPr>
          <w:sz w:val="20"/>
          <w:szCs w:val="20"/>
        </w:rPr>
      </w:pPr>
      <w:r w:rsidRPr="000245BA">
        <w:rPr>
          <w:sz w:val="20"/>
          <w:szCs w:val="20"/>
        </w:rPr>
        <w:t>Анализироватьтекст:определятьикомментироватьтемуиглавнуюмысльтекста;подбиратьзаголовок,отражающийтемуилиглавнуюмысль текста.</w:t>
      </w:r>
    </w:p>
    <w:p w:rsidR="00B5747B" w:rsidRPr="000245BA" w:rsidRDefault="00182789" w:rsidP="00D03353">
      <w:pPr>
        <w:pStyle w:val="a6"/>
        <w:ind w:left="1270" w:right="327" w:firstLine="0"/>
        <w:jc w:val="left"/>
        <w:rPr>
          <w:sz w:val="20"/>
          <w:szCs w:val="20"/>
        </w:rPr>
      </w:pPr>
      <w:r w:rsidRPr="000245BA">
        <w:rPr>
          <w:sz w:val="20"/>
          <w:szCs w:val="20"/>
        </w:rPr>
        <w:t>Устанавливать принадлежность текста к функциональносмысловому типу речи.Находитьвтекстетиповыефрагменты—описание,повествование,рассуждение-</w:t>
      </w:r>
    </w:p>
    <w:p w:rsidR="00B5747B" w:rsidRPr="000245BA" w:rsidRDefault="00182789" w:rsidP="00D03353">
      <w:pPr>
        <w:pStyle w:val="a6"/>
        <w:ind w:right="327" w:firstLine="0"/>
        <w:jc w:val="left"/>
        <w:rPr>
          <w:sz w:val="20"/>
          <w:szCs w:val="20"/>
        </w:rPr>
      </w:pPr>
      <w:r w:rsidRPr="000245BA">
        <w:rPr>
          <w:sz w:val="20"/>
          <w:szCs w:val="20"/>
        </w:rPr>
        <w:t>доказательство,оценочныевысказывания.</w:t>
      </w:r>
    </w:p>
    <w:p w:rsidR="00B5747B" w:rsidRPr="000245BA" w:rsidRDefault="00182789" w:rsidP="00D03353">
      <w:pPr>
        <w:pStyle w:val="a6"/>
        <w:ind w:right="327"/>
        <w:rPr>
          <w:sz w:val="20"/>
          <w:szCs w:val="20"/>
        </w:rPr>
      </w:pPr>
      <w:r w:rsidRPr="000245BA">
        <w:rPr>
          <w:sz w:val="20"/>
          <w:szCs w:val="20"/>
        </w:rPr>
        <w:t>Прогнозировать содержание текста по заголовку, ключевым словам, зачину иликонцовке.</w:t>
      </w:r>
    </w:p>
    <w:p w:rsidR="00B5747B" w:rsidRPr="000245BA" w:rsidRDefault="00182789" w:rsidP="00D03353">
      <w:pPr>
        <w:pStyle w:val="a6"/>
        <w:ind w:left="1270" w:right="327" w:firstLine="0"/>
        <w:rPr>
          <w:sz w:val="20"/>
          <w:szCs w:val="20"/>
        </w:rPr>
      </w:pPr>
      <w:r w:rsidRPr="000245BA">
        <w:rPr>
          <w:sz w:val="20"/>
          <w:szCs w:val="20"/>
        </w:rPr>
        <w:t>Выявлятьотличительныепризнакитекстовразныхжанров.</w:t>
      </w:r>
    </w:p>
    <w:p w:rsidR="00B5747B" w:rsidRPr="000245BA" w:rsidRDefault="00182789" w:rsidP="00D03353">
      <w:pPr>
        <w:pStyle w:val="a6"/>
        <w:ind w:right="327"/>
        <w:rPr>
          <w:sz w:val="20"/>
          <w:szCs w:val="20"/>
        </w:rPr>
      </w:pPr>
      <w:r w:rsidRPr="000245BA">
        <w:rPr>
          <w:sz w:val="20"/>
          <w:szCs w:val="20"/>
        </w:rPr>
        <w:t>Создаватьвысказываниенаосноветекста:выражатьсвоёотношениекпрочитанномуилипрослушанномувустной иписьменной форме.</w:t>
      </w:r>
    </w:p>
    <w:p w:rsidR="00B5747B" w:rsidRPr="000245BA" w:rsidRDefault="00182789" w:rsidP="00D03353">
      <w:pPr>
        <w:pStyle w:val="a6"/>
        <w:ind w:right="327"/>
        <w:rPr>
          <w:sz w:val="20"/>
          <w:szCs w:val="20"/>
        </w:rPr>
      </w:pPr>
      <w:r w:rsidRPr="000245BA">
        <w:rPr>
          <w:sz w:val="20"/>
          <w:szCs w:val="20"/>
        </w:rPr>
        <w:t>Создавать тексты с опорой на жизненный и читательский опыт; на произведенияискусства(втомчислесочинения-миниатюрыобъёмом8иболеепредложенийилиобъёмомнеменее6—7предложенийсложнойструктуры,еслиэтотобъёмпозволяетраскрыть тему, выразить главную мысль); классные сочинения объёмом не менее 250 словс учётом стиляижанрасочинения,характератемы.</w:t>
      </w:r>
    </w:p>
    <w:p w:rsidR="00B5747B" w:rsidRPr="000245BA" w:rsidRDefault="00182789" w:rsidP="00D03353">
      <w:pPr>
        <w:pStyle w:val="a6"/>
        <w:ind w:right="327"/>
        <w:rPr>
          <w:sz w:val="20"/>
          <w:szCs w:val="20"/>
        </w:rPr>
      </w:pPr>
      <w:r w:rsidRPr="000245BA">
        <w:rPr>
          <w:sz w:val="20"/>
          <w:szCs w:val="20"/>
        </w:rPr>
        <w:t>Владетьумениямиинформационнойпереработкитекста:выделятьглавнуюивторостепенную информацию в тексте; извлекать информацию из различных источников,в том числе из лингвистических словарей и справочной литературы, и использовать её вучебнойдеятельности.</w:t>
      </w:r>
    </w:p>
    <w:p w:rsidR="00B5747B" w:rsidRPr="000245BA" w:rsidRDefault="00182789" w:rsidP="00D03353">
      <w:pPr>
        <w:pStyle w:val="a6"/>
        <w:ind w:left="1270" w:right="327" w:firstLine="0"/>
        <w:rPr>
          <w:sz w:val="20"/>
          <w:szCs w:val="20"/>
        </w:rPr>
      </w:pPr>
      <w:r w:rsidRPr="000245BA">
        <w:rPr>
          <w:sz w:val="20"/>
          <w:szCs w:val="20"/>
        </w:rPr>
        <w:t>Представлятьсообщениеназаданнуютемуввидепрезентации.</w:t>
      </w:r>
    </w:p>
    <w:p w:rsidR="00B5747B" w:rsidRPr="000245BA" w:rsidRDefault="00182789" w:rsidP="00D03353">
      <w:pPr>
        <w:pStyle w:val="a6"/>
        <w:ind w:right="327"/>
        <w:rPr>
          <w:sz w:val="20"/>
          <w:szCs w:val="20"/>
        </w:rPr>
      </w:pPr>
      <w:r w:rsidRPr="000245BA">
        <w:rPr>
          <w:sz w:val="20"/>
          <w:szCs w:val="20"/>
        </w:rPr>
        <w:t>Представлятьсодержаниепрослушанногоилипрочитанногонаучно-учебноготекставвидетаблицы,схемы; представлятьсодержаниетаблицы,схемыввидетекста.</w:t>
      </w:r>
    </w:p>
    <w:p w:rsidR="00B5747B" w:rsidRPr="000245BA" w:rsidRDefault="00182789" w:rsidP="00D03353">
      <w:pPr>
        <w:pStyle w:val="a6"/>
        <w:ind w:right="327"/>
        <w:rPr>
          <w:sz w:val="20"/>
          <w:szCs w:val="20"/>
        </w:rPr>
      </w:pPr>
      <w:r w:rsidRPr="000245BA">
        <w:rPr>
          <w:sz w:val="20"/>
          <w:szCs w:val="20"/>
        </w:rPr>
        <w:t>Подробноисжатопередаватьвустнойиписьменнойформесодержаниепрослушанных и прочитанных текстов различных функционально-смысловых типов речи(для подробного изложения объём исходного текста должен составлять не менее 280 слов;длясжатого ивыборочного изложения — неменее300 слов).</w:t>
      </w:r>
    </w:p>
    <w:p w:rsidR="00B5747B" w:rsidRPr="000245BA" w:rsidRDefault="00182789" w:rsidP="00D03353">
      <w:pPr>
        <w:pStyle w:val="a6"/>
        <w:ind w:right="327"/>
        <w:rPr>
          <w:sz w:val="20"/>
          <w:szCs w:val="20"/>
        </w:rPr>
      </w:pPr>
      <w:r w:rsidRPr="000245BA">
        <w:rPr>
          <w:sz w:val="20"/>
          <w:szCs w:val="20"/>
        </w:rPr>
        <w:t>Редактироватьсобственные/созданныедругимиобучающимисятекстысцельюсовершенствованияихсодержания(проверкафактическогоматериала,начальныйлогическийанализ текста — целостность,связность, информативность).</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line="274" w:lineRule="exact"/>
        <w:ind w:right="327"/>
        <w:rPr>
          <w:sz w:val="20"/>
          <w:szCs w:val="20"/>
        </w:rPr>
      </w:pPr>
      <w:r w:rsidRPr="000245BA">
        <w:rPr>
          <w:sz w:val="20"/>
          <w:szCs w:val="20"/>
        </w:rPr>
        <w:t>Функциональныеразновидностиязыка</w:t>
      </w:r>
    </w:p>
    <w:p w:rsidR="00B5747B" w:rsidRPr="000245BA" w:rsidRDefault="00182789" w:rsidP="00D03353">
      <w:pPr>
        <w:pStyle w:val="a6"/>
        <w:ind w:right="327"/>
        <w:rPr>
          <w:sz w:val="20"/>
          <w:szCs w:val="20"/>
        </w:rPr>
      </w:pPr>
      <w:r w:rsidRPr="000245BA">
        <w:rPr>
          <w:sz w:val="20"/>
          <w:szCs w:val="20"/>
        </w:rPr>
        <w:t>Характеризоватьсферуупотребления,функции,типичныеситуацииречевогообщения, задачи речи, языковые средства, характерные для научного стиля; основныеособенностиязыкахудожественнойлитературы;особенностисочетанияэлементовразговорнойречииразныхфункциональных стилейвхудожественномпроизведении.</w:t>
      </w:r>
    </w:p>
    <w:p w:rsidR="00B5747B" w:rsidRPr="000245BA" w:rsidRDefault="00182789" w:rsidP="00D03353">
      <w:pPr>
        <w:pStyle w:val="a6"/>
        <w:ind w:right="327"/>
        <w:rPr>
          <w:sz w:val="20"/>
          <w:szCs w:val="20"/>
        </w:rPr>
      </w:pPr>
      <w:r w:rsidRPr="000245BA">
        <w:rPr>
          <w:sz w:val="20"/>
          <w:szCs w:val="20"/>
        </w:rPr>
        <w:t>Характеризоватьразныефункционально-смысловыетипыречи,пониматьособенности их сочетания в пределах одного текста; понимать особенности употребленияязыковыхсредстввыразительностивтекстах,принадлежащихкразличнымфункционально-смысловымтипамречи,функциональнымразновидностямязыка.</w:t>
      </w:r>
    </w:p>
    <w:p w:rsidR="00B5747B" w:rsidRPr="000245BA" w:rsidRDefault="00182789" w:rsidP="00D03353">
      <w:pPr>
        <w:pStyle w:val="a6"/>
        <w:ind w:right="327"/>
        <w:rPr>
          <w:sz w:val="20"/>
          <w:szCs w:val="20"/>
        </w:rPr>
      </w:pPr>
      <w:r w:rsidRPr="000245BA">
        <w:rPr>
          <w:sz w:val="20"/>
          <w:szCs w:val="20"/>
        </w:rPr>
        <w:t>Использоватьприсозданиисобственноготекстанормыпостроениятекстов,принадлежащих к различным функционально-смысловым типам речи, функциональнымразновидностямязыка,нормысоставлениятезисов,конспекта,написанияреферата.</w:t>
      </w:r>
    </w:p>
    <w:p w:rsidR="00B5747B" w:rsidRPr="000245BA" w:rsidRDefault="00182789" w:rsidP="00D03353">
      <w:pPr>
        <w:pStyle w:val="a6"/>
        <w:ind w:left="1270" w:right="327" w:firstLine="0"/>
        <w:rPr>
          <w:sz w:val="20"/>
          <w:szCs w:val="20"/>
        </w:rPr>
      </w:pPr>
      <w:r w:rsidRPr="000245BA">
        <w:rPr>
          <w:sz w:val="20"/>
          <w:szCs w:val="20"/>
        </w:rPr>
        <w:t>Составлятьтезисы,конспект,писатьрецензию,реферат.</w:t>
      </w:r>
    </w:p>
    <w:p w:rsidR="00B5747B" w:rsidRPr="000245BA" w:rsidRDefault="00182789" w:rsidP="00D03353">
      <w:pPr>
        <w:pStyle w:val="a6"/>
        <w:ind w:left="1270" w:right="327" w:firstLine="0"/>
        <w:rPr>
          <w:sz w:val="20"/>
          <w:szCs w:val="20"/>
        </w:rPr>
      </w:pPr>
      <w:r w:rsidRPr="000245BA">
        <w:rPr>
          <w:sz w:val="20"/>
          <w:szCs w:val="20"/>
        </w:rPr>
        <w:t>Оцениватьчужиеисобственныеречевыевысказыванияразнойфункциональной</w:t>
      </w:r>
    </w:p>
    <w:p w:rsidR="00B5747B" w:rsidRPr="000245BA" w:rsidRDefault="00182789" w:rsidP="00D03353">
      <w:pPr>
        <w:pStyle w:val="a6"/>
        <w:spacing w:before="66"/>
        <w:ind w:right="327" w:firstLine="0"/>
        <w:rPr>
          <w:sz w:val="20"/>
          <w:szCs w:val="20"/>
        </w:rPr>
      </w:pPr>
      <w:r w:rsidRPr="000245BA">
        <w:rPr>
          <w:sz w:val="20"/>
          <w:szCs w:val="20"/>
        </w:rPr>
        <w:t>направленностисточкизрениясоответствияихкоммуникативнымтребованиямиязыковой правильности;исправлять речевыенедостатки,редактировать текст.</w:t>
      </w:r>
    </w:p>
    <w:p w:rsidR="00B5747B" w:rsidRPr="000245BA" w:rsidRDefault="00182789" w:rsidP="00D03353">
      <w:pPr>
        <w:pStyle w:val="a6"/>
        <w:ind w:right="327"/>
        <w:rPr>
          <w:sz w:val="20"/>
          <w:szCs w:val="20"/>
        </w:rPr>
      </w:pPr>
      <w:r w:rsidRPr="000245BA">
        <w:rPr>
          <w:sz w:val="20"/>
          <w:szCs w:val="20"/>
        </w:rPr>
        <w:t>Выявлятьотличительныеособенностиязыкахудожественнойлитературывсравнении с другими функциональными разновидностями языка. Распознавать метафору,олицетворение,эпитет,гиперболу,сравнение.</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СИСТЕМАЯЗЫКА</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jc w:val="both"/>
        <w:rPr>
          <w:b/>
          <w:sz w:val="20"/>
          <w:szCs w:val="20"/>
        </w:rPr>
      </w:pPr>
      <w:r w:rsidRPr="000245BA">
        <w:rPr>
          <w:b/>
          <w:sz w:val="20"/>
          <w:szCs w:val="20"/>
        </w:rPr>
        <w:lastRenderedPageBreak/>
        <w:t>Синтаксис. Культура речи. ПунктуацияСложносочинённоепредложение</w:t>
      </w:r>
    </w:p>
    <w:p w:rsidR="00B5747B" w:rsidRPr="000245BA" w:rsidRDefault="00182789" w:rsidP="00D03353">
      <w:pPr>
        <w:pStyle w:val="a6"/>
        <w:ind w:right="327"/>
        <w:rPr>
          <w:sz w:val="20"/>
          <w:szCs w:val="20"/>
        </w:rPr>
      </w:pPr>
      <w:r w:rsidRPr="000245BA">
        <w:rPr>
          <w:sz w:val="20"/>
          <w:szCs w:val="20"/>
        </w:rPr>
        <w:t>Выявлятьосновныесредствасинтаксическойсвязимеждучастямисложногопредложения.</w:t>
      </w:r>
    </w:p>
    <w:p w:rsidR="00B5747B" w:rsidRPr="000245BA" w:rsidRDefault="00182789" w:rsidP="00D03353">
      <w:pPr>
        <w:pStyle w:val="a6"/>
        <w:ind w:right="327"/>
        <w:rPr>
          <w:sz w:val="20"/>
          <w:szCs w:val="20"/>
        </w:rPr>
      </w:pPr>
      <w:r w:rsidRPr="000245BA">
        <w:rPr>
          <w:sz w:val="20"/>
          <w:szCs w:val="20"/>
        </w:rPr>
        <w:t>Распознаватьсложныепредложениясразнымивидамисвязи,бессоюзныеисоюзныепредложения (сложносочинённыеисложноподчинённые).</w:t>
      </w:r>
    </w:p>
    <w:p w:rsidR="00B5747B" w:rsidRPr="000245BA" w:rsidRDefault="00182789" w:rsidP="00D03353">
      <w:pPr>
        <w:pStyle w:val="a6"/>
        <w:ind w:right="327"/>
        <w:rPr>
          <w:sz w:val="20"/>
          <w:szCs w:val="20"/>
        </w:rPr>
      </w:pPr>
      <w:r w:rsidRPr="000245BA">
        <w:rPr>
          <w:sz w:val="20"/>
          <w:szCs w:val="20"/>
        </w:rPr>
        <w:t>Характеризоватьсложносочинённоепредложение,егостроение,смысловое,структурноеи интонационноеединство частей сложногопредложения.</w:t>
      </w:r>
    </w:p>
    <w:p w:rsidR="00B5747B" w:rsidRPr="000245BA" w:rsidRDefault="00182789" w:rsidP="00D03353">
      <w:pPr>
        <w:pStyle w:val="a6"/>
        <w:ind w:right="327"/>
        <w:rPr>
          <w:sz w:val="20"/>
          <w:szCs w:val="20"/>
        </w:rPr>
      </w:pPr>
      <w:r w:rsidRPr="000245BA">
        <w:rPr>
          <w:sz w:val="20"/>
          <w:szCs w:val="20"/>
        </w:rPr>
        <w:t>Выявлять смысловые отношения между частями сложносочинённого предложения,интонационныеособенностисложносочинённыхпредложенийсразнымитипамисмысловых отношениймеждучастями.</w:t>
      </w:r>
    </w:p>
    <w:p w:rsidR="00B5747B" w:rsidRPr="000245BA" w:rsidRDefault="00182789" w:rsidP="00D03353">
      <w:pPr>
        <w:pStyle w:val="a6"/>
        <w:ind w:left="1270" w:right="327" w:firstLine="0"/>
        <w:rPr>
          <w:sz w:val="20"/>
          <w:szCs w:val="20"/>
        </w:rPr>
      </w:pPr>
      <w:r w:rsidRPr="000245BA">
        <w:rPr>
          <w:sz w:val="20"/>
          <w:szCs w:val="20"/>
        </w:rPr>
        <w:t>Понимать особенности употребления сложносочинённых предложений в речи.Пониматьосновныенормыпостроениясложносочинённогопредложения.</w:t>
      </w:r>
    </w:p>
    <w:p w:rsidR="00B5747B" w:rsidRPr="000245BA" w:rsidRDefault="00182789" w:rsidP="00D03353">
      <w:pPr>
        <w:pStyle w:val="a6"/>
        <w:ind w:right="327"/>
        <w:rPr>
          <w:sz w:val="20"/>
          <w:szCs w:val="20"/>
        </w:rPr>
      </w:pPr>
      <w:r w:rsidRPr="000245BA">
        <w:rPr>
          <w:sz w:val="20"/>
          <w:szCs w:val="20"/>
        </w:rPr>
        <w:t>Понимать явления грамматической синонимии сложносочинённых предложений ипростыхпредложенийсоднороднымичленами;использоватьсоответствующиеконструкциивречи.</w:t>
      </w:r>
    </w:p>
    <w:p w:rsidR="00B5747B" w:rsidRPr="000245BA" w:rsidRDefault="00182789" w:rsidP="00D03353">
      <w:pPr>
        <w:pStyle w:val="a6"/>
        <w:ind w:right="327"/>
        <w:rPr>
          <w:sz w:val="20"/>
          <w:szCs w:val="20"/>
        </w:rPr>
      </w:pPr>
      <w:r w:rsidRPr="000245BA">
        <w:rPr>
          <w:sz w:val="20"/>
          <w:szCs w:val="20"/>
        </w:rPr>
        <w:t>Проводитьсинтаксическийипунктуационныйанализсложносочинённыхпредложений.</w:t>
      </w:r>
    </w:p>
    <w:p w:rsidR="00B5747B" w:rsidRPr="000245BA" w:rsidRDefault="00182789" w:rsidP="00D03353">
      <w:pPr>
        <w:pStyle w:val="a6"/>
        <w:ind w:right="327"/>
        <w:rPr>
          <w:sz w:val="20"/>
          <w:szCs w:val="20"/>
        </w:rPr>
      </w:pPr>
      <w:r w:rsidRPr="000245BA">
        <w:rPr>
          <w:sz w:val="20"/>
          <w:szCs w:val="20"/>
        </w:rPr>
        <w:t>Применятьнормыпостановкизнаковпрепинаниявсложносочинённыхпредложениях.</w:t>
      </w:r>
    </w:p>
    <w:p w:rsidR="00B5747B" w:rsidRPr="000245BA" w:rsidRDefault="00182789" w:rsidP="00D03353">
      <w:pPr>
        <w:pStyle w:val="1"/>
        <w:spacing w:before="2" w:line="274" w:lineRule="exact"/>
        <w:ind w:right="327"/>
        <w:rPr>
          <w:sz w:val="20"/>
          <w:szCs w:val="20"/>
        </w:rPr>
      </w:pPr>
      <w:r w:rsidRPr="000245BA">
        <w:rPr>
          <w:sz w:val="20"/>
          <w:szCs w:val="20"/>
        </w:rPr>
        <w:t>Сложноподчинённоепредложение</w:t>
      </w:r>
    </w:p>
    <w:p w:rsidR="00B5747B" w:rsidRPr="000245BA" w:rsidRDefault="00182789" w:rsidP="00D03353">
      <w:pPr>
        <w:pStyle w:val="a6"/>
        <w:ind w:right="327"/>
        <w:rPr>
          <w:sz w:val="20"/>
          <w:szCs w:val="20"/>
        </w:rPr>
      </w:pPr>
      <w:r w:rsidRPr="000245BA">
        <w:rPr>
          <w:sz w:val="20"/>
          <w:szCs w:val="20"/>
        </w:rPr>
        <w:t>Распознавать сложноподчинённые предложения, выделять главную и придаточнуючасти предложения,средствасвязичастей сложноподчинённогопредложения.</w:t>
      </w:r>
    </w:p>
    <w:p w:rsidR="00B5747B" w:rsidRPr="000245BA" w:rsidRDefault="00182789" w:rsidP="00D03353">
      <w:pPr>
        <w:pStyle w:val="a6"/>
        <w:ind w:left="1270" w:right="327" w:firstLine="0"/>
        <w:rPr>
          <w:sz w:val="20"/>
          <w:szCs w:val="20"/>
        </w:rPr>
      </w:pPr>
      <w:r w:rsidRPr="000245BA">
        <w:rPr>
          <w:sz w:val="20"/>
          <w:szCs w:val="20"/>
        </w:rPr>
        <w:t>Различатьподчинительныесоюзыисоюзныеслова.</w:t>
      </w:r>
    </w:p>
    <w:p w:rsidR="00B5747B" w:rsidRPr="000245BA" w:rsidRDefault="00182789" w:rsidP="00D03353">
      <w:pPr>
        <w:pStyle w:val="a6"/>
        <w:ind w:right="327"/>
        <w:rPr>
          <w:sz w:val="20"/>
          <w:szCs w:val="20"/>
        </w:rPr>
      </w:pPr>
      <w:r w:rsidRPr="000245BA">
        <w:rPr>
          <w:sz w:val="20"/>
          <w:szCs w:val="20"/>
        </w:rPr>
        <w:t>Различатьвидысложноподчинённыхпредложенийпохарактерусмысловыхотношений между главной и придаточной частями, структуре, синтаксическим средствамсвязи,выявлятьособенностиихстроения.</w:t>
      </w:r>
    </w:p>
    <w:p w:rsidR="00B5747B" w:rsidRPr="000245BA" w:rsidRDefault="00182789" w:rsidP="00D03353">
      <w:pPr>
        <w:pStyle w:val="a6"/>
        <w:ind w:right="327"/>
        <w:rPr>
          <w:sz w:val="20"/>
          <w:szCs w:val="20"/>
        </w:rPr>
      </w:pPr>
      <w:r w:rsidRPr="000245BA">
        <w:rPr>
          <w:sz w:val="20"/>
          <w:szCs w:val="20"/>
        </w:rPr>
        <w:t>Выявлятьсложноподчинённыепредложенияснесколькимипридаточными,сложноподчинённыепредложенияспридаточнойчастьюопределительной,изъяснительной и обстоятельственной (места, времени, причины, образа действия, меры истепени,сравнения,условия,уступки,следствия, цели).</w:t>
      </w:r>
    </w:p>
    <w:p w:rsidR="00B5747B" w:rsidRPr="000245BA" w:rsidRDefault="00182789" w:rsidP="00D03353">
      <w:pPr>
        <w:pStyle w:val="a6"/>
        <w:ind w:right="327"/>
        <w:rPr>
          <w:sz w:val="20"/>
          <w:szCs w:val="20"/>
        </w:rPr>
      </w:pPr>
      <w:r w:rsidRPr="000245BA">
        <w:rPr>
          <w:sz w:val="20"/>
          <w:szCs w:val="20"/>
        </w:rPr>
        <w:t>Выявлять однородное, неоднородное и последовательное подчинение придаточныхчастей.</w:t>
      </w:r>
    </w:p>
    <w:p w:rsidR="00B5747B" w:rsidRPr="000245BA" w:rsidRDefault="00182789" w:rsidP="00D03353">
      <w:pPr>
        <w:pStyle w:val="a6"/>
        <w:ind w:right="327"/>
        <w:rPr>
          <w:sz w:val="20"/>
          <w:szCs w:val="20"/>
        </w:rPr>
      </w:pPr>
      <w:r w:rsidRPr="000245BA">
        <w:rPr>
          <w:sz w:val="20"/>
          <w:szCs w:val="20"/>
        </w:rPr>
        <w:t>Пониматьявленияграмматическойсинонимиисложноподчинённыхпредложенийипростыхпредложенийсобособленнымичленами;использоватьсоответствующиеконструкциивречи.</w:t>
      </w:r>
    </w:p>
    <w:p w:rsidR="00B5747B" w:rsidRPr="000245BA" w:rsidRDefault="00182789" w:rsidP="00D03353">
      <w:pPr>
        <w:pStyle w:val="a6"/>
        <w:ind w:right="327"/>
        <w:rPr>
          <w:sz w:val="20"/>
          <w:szCs w:val="20"/>
        </w:rPr>
      </w:pPr>
      <w:r w:rsidRPr="000245BA">
        <w:rPr>
          <w:sz w:val="20"/>
          <w:szCs w:val="20"/>
        </w:rPr>
        <w:t>Пониматьосновныенормыпостроениясложноподчинённогопредложения,особенностиупотреблениясложноподчинённыхпредложенийвречи.</w:t>
      </w:r>
    </w:p>
    <w:p w:rsidR="00B5747B" w:rsidRPr="000245BA" w:rsidRDefault="00182789" w:rsidP="00D03353">
      <w:pPr>
        <w:pStyle w:val="a6"/>
        <w:ind w:right="327"/>
        <w:rPr>
          <w:sz w:val="20"/>
          <w:szCs w:val="20"/>
        </w:rPr>
      </w:pPr>
      <w:r w:rsidRPr="000245BA">
        <w:rPr>
          <w:sz w:val="20"/>
          <w:szCs w:val="20"/>
        </w:rPr>
        <w:t>Проводитьсинтаксическийипунктуационныйанализсложноподчинённыхпредложений.</w:t>
      </w:r>
    </w:p>
    <w:p w:rsidR="00B5747B" w:rsidRPr="000245BA" w:rsidRDefault="00182789" w:rsidP="00D03353">
      <w:pPr>
        <w:pStyle w:val="a6"/>
        <w:ind w:right="327"/>
        <w:rPr>
          <w:sz w:val="20"/>
          <w:szCs w:val="20"/>
        </w:rPr>
      </w:pPr>
      <w:r w:rsidRPr="000245BA">
        <w:rPr>
          <w:sz w:val="20"/>
          <w:szCs w:val="20"/>
        </w:rPr>
        <w:t>Применятьнормыпостроениясложноподчинённыхпредложенийипостановкизнаковпрепинания вних.</w:t>
      </w:r>
    </w:p>
    <w:p w:rsidR="00B5747B" w:rsidRPr="000245BA" w:rsidRDefault="00182789" w:rsidP="00D03353">
      <w:pPr>
        <w:pStyle w:val="1"/>
        <w:spacing w:before="3" w:line="274" w:lineRule="exact"/>
        <w:ind w:right="327"/>
        <w:rPr>
          <w:sz w:val="20"/>
          <w:szCs w:val="20"/>
        </w:rPr>
      </w:pPr>
      <w:r w:rsidRPr="000245BA">
        <w:rPr>
          <w:sz w:val="20"/>
          <w:szCs w:val="20"/>
        </w:rPr>
        <w:t>Бессоюзноесложноепредложение</w:t>
      </w:r>
    </w:p>
    <w:p w:rsidR="00B5747B" w:rsidRPr="000245BA" w:rsidRDefault="00182789" w:rsidP="00D03353">
      <w:pPr>
        <w:pStyle w:val="a6"/>
        <w:spacing w:line="274" w:lineRule="exact"/>
        <w:ind w:left="1270" w:right="327" w:firstLine="0"/>
        <w:rPr>
          <w:sz w:val="20"/>
          <w:szCs w:val="20"/>
        </w:rPr>
      </w:pPr>
      <w:r w:rsidRPr="000245BA">
        <w:rPr>
          <w:sz w:val="20"/>
          <w:szCs w:val="20"/>
        </w:rPr>
        <w:t>Характеризоватьсмысловыеотношениямеждучастямибессоюзногосложногопредложения,интонационноеипунктуационноевыражениеэтихотношений.</w:t>
      </w:r>
    </w:p>
    <w:p w:rsidR="00B5747B" w:rsidRPr="000245BA" w:rsidRDefault="00182789" w:rsidP="00D03353">
      <w:pPr>
        <w:pStyle w:val="a6"/>
        <w:ind w:right="327"/>
        <w:rPr>
          <w:sz w:val="20"/>
          <w:szCs w:val="20"/>
        </w:rPr>
      </w:pPr>
      <w:r w:rsidRPr="000245BA">
        <w:rPr>
          <w:sz w:val="20"/>
          <w:szCs w:val="20"/>
        </w:rPr>
        <w:t>Пониматьосновныеграмматическиенормыпостроениябессоюзногосложногопредложения,особенностиупотреблениябессоюзных сложных предложенийвречи.</w:t>
      </w:r>
    </w:p>
    <w:p w:rsidR="00B5747B" w:rsidRPr="000245BA" w:rsidRDefault="00182789" w:rsidP="00D03353">
      <w:pPr>
        <w:pStyle w:val="a6"/>
        <w:spacing w:before="1"/>
        <w:ind w:right="327"/>
        <w:rPr>
          <w:sz w:val="20"/>
          <w:szCs w:val="20"/>
        </w:rPr>
      </w:pPr>
      <w:r w:rsidRPr="000245BA">
        <w:rPr>
          <w:sz w:val="20"/>
          <w:szCs w:val="20"/>
        </w:rPr>
        <w:t>Проводитьсинтаксическийипунктуационныйанализбессоюзныхсложныхпредложений.</w:t>
      </w:r>
    </w:p>
    <w:p w:rsidR="00B5747B" w:rsidRPr="000245BA" w:rsidRDefault="00182789" w:rsidP="00D03353">
      <w:pPr>
        <w:pStyle w:val="a6"/>
        <w:ind w:right="327"/>
        <w:rPr>
          <w:sz w:val="20"/>
          <w:szCs w:val="20"/>
        </w:rPr>
      </w:pPr>
      <w:r w:rsidRPr="000245BA">
        <w:rPr>
          <w:sz w:val="20"/>
          <w:szCs w:val="20"/>
        </w:rPr>
        <w:t>Выявлятьграмматическуюсинонимиюбессоюзныхсложныхпредложенийисоюзныхсложныхпредложений,использоватьсоответствующиеконструкциивречи;применятьнормыпостановкизнаковпрепинаниявбессоюзныхсложныхпредложениях.</w:t>
      </w:r>
    </w:p>
    <w:p w:rsidR="00B5747B" w:rsidRPr="000245BA" w:rsidRDefault="00182789" w:rsidP="00D03353">
      <w:pPr>
        <w:pStyle w:val="1"/>
        <w:spacing w:before="4" w:line="274" w:lineRule="exact"/>
        <w:ind w:right="327"/>
        <w:jc w:val="left"/>
        <w:rPr>
          <w:sz w:val="20"/>
          <w:szCs w:val="20"/>
        </w:rPr>
      </w:pPr>
      <w:r w:rsidRPr="000245BA">
        <w:rPr>
          <w:sz w:val="20"/>
          <w:szCs w:val="20"/>
        </w:rPr>
        <w:t>Сложныепредложениясразнымивидамисоюзнойибессоюзнойсвязи</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Распознаватьтипысложныхпредложенийсразнымивидамисвязи.</w:t>
      </w:r>
    </w:p>
    <w:p w:rsidR="00B5747B" w:rsidRPr="000245BA" w:rsidRDefault="00182789" w:rsidP="00D03353">
      <w:pPr>
        <w:pStyle w:val="a6"/>
        <w:ind w:left="1270" w:right="327" w:firstLine="0"/>
        <w:jc w:val="left"/>
        <w:rPr>
          <w:sz w:val="20"/>
          <w:szCs w:val="20"/>
        </w:rPr>
      </w:pPr>
      <w:r w:rsidRPr="000245BA">
        <w:rPr>
          <w:sz w:val="20"/>
          <w:szCs w:val="20"/>
        </w:rPr>
        <w:t>Пониматьосновныенормыпостроениясложныхпредложенийсразнымивидами</w:t>
      </w:r>
    </w:p>
    <w:p w:rsidR="00B5747B" w:rsidRPr="000245BA" w:rsidRDefault="00182789" w:rsidP="00210369">
      <w:pPr>
        <w:pStyle w:val="a6"/>
        <w:ind w:right="327" w:firstLine="0"/>
        <w:jc w:val="left"/>
        <w:rPr>
          <w:sz w:val="20"/>
          <w:szCs w:val="20"/>
        </w:rPr>
      </w:pPr>
      <w:r w:rsidRPr="000245BA">
        <w:rPr>
          <w:spacing w:val="-1"/>
          <w:sz w:val="20"/>
          <w:szCs w:val="20"/>
        </w:rPr>
        <w:t>связи.</w:t>
      </w:r>
    </w:p>
    <w:p w:rsidR="00B5747B" w:rsidRPr="000245BA" w:rsidRDefault="00182789" w:rsidP="00D03353">
      <w:pPr>
        <w:pStyle w:val="a6"/>
        <w:ind w:left="54" w:right="327" w:firstLine="0"/>
        <w:jc w:val="left"/>
        <w:rPr>
          <w:sz w:val="20"/>
          <w:szCs w:val="20"/>
        </w:rPr>
      </w:pPr>
      <w:r w:rsidRPr="000245BA">
        <w:rPr>
          <w:sz w:val="20"/>
          <w:szCs w:val="20"/>
        </w:rPr>
        <w:t>Употреблятьсложныепредложениясразнымивидамисвязивречи.</w:t>
      </w:r>
    </w:p>
    <w:p w:rsidR="00B5747B" w:rsidRPr="000245BA" w:rsidRDefault="00182789" w:rsidP="00D03353">
      <w:pPr>
        <w:pStyle w:val="a6"/>
        <w:spacing w:before="1"/>
        <w:ind w:left="54" w:right="327" w:firstLine="0"/>
        <w:jc w:val="left"/>
        <w:rPr>
          <w:sz w:val="20"/>
          <w:szCs w:val="20"/>
        </w:rPr>
      </w:pPr>
      <w:r w:rsidRPr="000245BA">
        <w:rPr>
          <w:sz w:val="20"/>
          <w:szCs w:val="20"/>
        </w:rPr>
        <w:t>Проводитьсинтаксическийипунктуационныйанализсложныхпредложенийс</w:t>
      </w:r>
    </w:p>
    <w:p w:rsidR="00B5747B" w:rsidRPr="000245BA" w:rsidRDefault="00182789" w:rsidP="00D03353">
      <w:pPr>
        <w:pStyle w:val="a6"/>
        <w:ind w:right="327" w:firstLine="0"/>
        <w:jc w:val="left"/>
        <w:rPr>
          <w:sz w:val="20"/>
          <w:szCs w:val="20"/>
        </w:rPr>
      </w:pPr>
      <w:r w:rsidRPr="000245BA">
        <w:rPr>
          <w:sz w:val="20"/>
          <w:szCs w:val="20"/>
        </w:rPr>
        <w:t>разнымивидамисвязи.</w:t>
      </w:r>
    </w:p>
    <w:p w:rsidR="00B5747B" w:rsidRPr="000245BA" w:rsidRDefault="00182789" w:rsidP="00D03353">
      <w:pPr>
        <w:pStyle w:val="a6"/>
        <w:ind w:right="327"/>
        <w:jc w:val="left"/>
        <w:rPr>
          <w:sz w:val="20"/>
          <w:szCs w:val="20"/>
        </w:rPr>
      </w:pPr>
      <w:r w:rsidRPr="000245BA">
        <w:rPr>
          <w:sz w:val="20"/>
          <w:szCs w:val="20"/>
        </w:rPr>
        <w:t>Применятьправилапостановкизнаковпрепинаниявсложныхпредложенияхсразнымивидами связи.</w:t>
      </w:r>
    </w:p>
    <w:p w:rsidR="00B5747B" w:rsidRPr="000245BA" w:rsidRDefault="00182789" w:rsidP="00D03353">
      <w:pPr>
        <w:pStyle w:val="1"/>
        <w:spacing w:before="5" w:line="274" w:lineRule="exact"/>
        <w:ind w:right="327"/>
        <w:jc w:val="left"/>
        <w:rPr>
          <w:sz w:val="20"/>
          <w:szCs w:val="20"/>
        </w:rPr>
      </w:pPr>
      <w:r w:rsidRPr="000245BA">
        <w:rPr>
          <w:sz w:val="20"/>
          <w:szCs w:val="20"/>
        </w:rPr>
        <w:t>Прямаяикосвеннаяречь</w:t>
      </w:r>
    </w:p>
    <w:p w:rsidR="00B5747B" w:rsidRPr="000245BA" w:rsidRDefault="00182789" w:rsidP="00D03353">
      <w:pPr>
        <w:pStyle w:val="a6"/>
        <w:ind w:right="327"/>
        <w:jc w:val="left"/>
        <w:rPr>
          <w:sz w:val="20"/>
          <w:szCs w:val="20"/>
        </w:rPr>
      </w:pPr>
      <w:r w:rsidRPr="000245BA">
        <w:rPr>
          <w:sz w:val="20"/>
          <w:szCs w:val="20"/>
        </w:rPr>
        <w:t>Распознаватьпрямуюикосвеннуюречь;выявлятьсинонимиюпредложенийспрямойикосвенной речью.</w:t>
      </w:r>
    </w:p>
    <w:p w:rsidR="00B5747B" w:rsidRPr="000245BA" w:rsidRDefault="00182789" w:rsidP="00D03353">
      <w:pPr>
        <w:pStyle w:val="a6"/>
        <w:ind w:left="1270" w:right="327" w:firstLine="0"/>
        <w:jc w:val="left"/>
        <w:rPr>
          <w:sz w:val="20"/>
          <w:szCs w:val="20"/>
        </w:rPr>
      </w:pPr>
      <w:r w:rsidRPr="000245BA">
        <w:rPr>
          <w:sz w:val="20"/>
          <w:szCs w:val="20"/>
        </w:rPr>
        <w:t>Уметьцитироватьиприменятьразныеспособывключенияцитатввысказывание.</w:t>
      </w:r>
    </w:p>
    <w:p w:rsidR="00B5747B" w:rsidRPr="000245BA" w:rsidRDefault="00182789" w:rsidP="00D03353">
      <w:pPr>
        <w:pStyle w:val="a6"/>
        <w:ind w:right="327"/>
        <w:jc w:val="left"/>
        <w:rPr>
          <w:sz w:val="20"/>
          <w:szCs w:val="20"/>
        </w:rPr>
      </w:pPr>
      <w:r w:rsidRPr="000245BA">
        <w:rPr>
          <w:sz w:val="20"/>
          <w:szCs w:val="20"/>
        </w:rPr>
        <w:t>Применятьправилапостроенияпредложенийспрямойикосвеннойречью,прицитировании.</w:t>
      </w:r>
    </w:p>
    <w:p w:rsidR="00B5747B" w:rsidRPr="000245BA" w:rsidRDefault="00182789" w:rsidP="00522914">
      <w:pPr>
        <w:pStyle w:val="1"/>
        <w:numPr>
          <w:ilvl w:val="2"/>
          <w:numId w:val="197"/>
        </w:numPr>
        <w:tabs>
          <w:tab w:val="left" w:pos="4710"/>
        </w:tabs>
        <w:spacing w:before="71"/>
        <w:ind w:left="4709" w:right="327" w:hanging="601"/>
        <w:jc w:val="left"/>
        <w:rPr>
          <w:sz w:val="20"/>
          <w:szCs w:val="20"/>
        </w:rPr>
      </w:pPr>
      <w:r w:rsidRPr="000245BA">
        <w:rPr>
          <w:sz w:val="20"/>
          <w:szCs w:val="20"/>
        </w:rPr>
        <w:t>ЛИТЕРАТУРА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программаполитературенауровнеосновногообщегообразованиясоставленанаосновеТребованийкрезультатамосвоенияосновнойобразовательнойпрограммыосновногообщегообразования,представленныхвФедеральномгосударственномобразовательномстандартеосновногообщегообразования(ПриказМинпросвещенияРоссииот31.05.2021г.№287,зарегистрированМинистерствомюстицииРоссийской Федерации 05.07.2021 г., рег. номер — 64101) (далее — ФГОС ООО), а такжеПримерной программы воспитания, с учётом Концепции преподавания русского языка илитературывРоссийскойФедерации(утверждённойраспоряжениемПравительстваРоссийскойФедерацииот 9 апреля2016 г.№637-р).</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lastRenderedPageBreak/>
        <w:t>ПОЯСНИТЕЛЬНАЯЗАПИСКА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 программа разработана с целью оказания методической помощи учителюлитературы в создании рабочей программы по учебному предмету, ориентированной насовременныетенденциившкольномобразованиииактивныеметодикиобучения.</w:t>
      </w:r>
    </w:p>
    <w:p w:rsidR="00B5747B" w:rsidRPr="000245BA" w:rsidRDefault="00182789" w:rsidP="00D03353">
      <w:pPr>
        <w:pStyle w:val="a6"/>
        <w:ind w:right="327"/>
        <w:rPr>
          <w:sz w:val="20"/>
          <w:szCs w:val="20"/>
        </w:rPr>
      </w:pPr>
      <w:r w:rsidRPr="000245BA">
        <w:rPr>
          <w:sz w:val="20"/>
          <w:szCs w:val="20"/>
        </w:rPr>
        <w:t>Рабочаяпрограммапозволитучителюреализоватьвпроцессепреподаваниялитературысовременныеподходыкформированиюличностных,метапредметныхипредметных результатов обучения, сформулированных в Федеральном государственномобразовательномстандартеосновногообщегообразования;определитьобязательную(инвариантную)частьсодержанияучебногокурсаполитературе;определитьиструктурироватьпланируемыерезультатыобученияисодержаниеучебногопредмета</w:t>
      </w:r>
    </w:p>
    <w:p w:rsidR="00B5747B" w:rsidRPr="000245BA" w:rsidRDefault="00182789" w:rsidP="00D03353">
      <w:pPr>
        <w:pStyle w:val="a6"/>
        <w:spacing w:before="1"/>
        <w:ind w:right="327" w:firstLine="0"/>
        <w:rPr>
          <w:sz w:val="20"/>
          <w:szCs w:val="20"/>
        </w:rPr>
      </w:pPr>
      <w:r w:rsidRPr="000245BA">
        <w:rPr>
          <w:sz w:val="20"/>
          <w:szCs w:val="20"/>
        </w:rPr>
        <w:t>«Литература»погодамобучениявсоответствиисФГОСООО(утв.приказомМинистерства образования и науки РФ от 17 декабря 2010 г. № 1897, с изменениями идополнениями от 29 декабря 2014 г., 31 декабря 2015 г., 11 декабря 2020 г.); Примернойосновнойобразовательнойпрограммойосновногообщегообразования(вредакциипротокола№1/20от04.02.2020федеральногоучебно-методическогообъединенияпообщемуобразованию);Примернойпрограммойвоспитания(одобренарешениемфедерального учебно-методического объединения по общему образованию, протокол от 2июня 2020г.№2/20).</w:t>
      </w:r>
    </w:p>
    <w:p w:rsidR="00B5747B" w:rsidRPr="000245BA" w:rsidRDefault="00182789" w:rsidP="00D03353">
      <w:pPr>
        <w:pStyle w:val="a6"/>
        <w:ind w:right="327"/>
        <w:rPr>
          <w:sz w:val="20"/>
          <w:szCs w:val="20"/>
        </w:rPr>
      </w:pPr>
      <w:r w:rsidRPr="000245BA">
        <w:rPr>
          <w:sz w:val="20"/>
          <w:szCs w:val="20"/>
        </w:rPr>
        <w:t>Рабочаяпрограммапозволитучителюразработатькалендарно-тематическоепланированиесучётомособенностейконкретногокласса,распределитьобязательноепредметное содержание по годам обучения в соответствии с ресурсом учебного времени,выделяемогонаизучениеразделов/темкурса,последовательностьюихизучения(впределаходногокласса),особенностейпредмета«Литература»ивозрастныхособенностейобучающихся; разработать основные виды учебной деятельности для освоения учебногоматериаларазделов/темкурса.</w:t>
      </w:r>
    </w:p>
    <w:p w:rsidR="00B5747B" w:rsidRPr="000245BA" w:rsidRDefault="00182789" w:rsidP="00D03353">
      <w:pPr>
        <w:pStyle w:val="a6"/>
        <w:ind w:right="327"/>
        <w:rPr>
          <w:sz w:val="20"/>
          <w:szCs w:val="20"/>
        </w:rPr>
      </w:pPr>
      <w:r w:rsidRPr="000245BA">
        <w:rPr>
          <w:sz w:val="20"/>
          <w:szCs w:val="20"/>
        </w:rPr>
        <w:t>Личностные и метапредметные результаты в рабочей программе представлены сучётом особенностей преподавания литературы в основной общеобразовательной школе,планируемыепредметныерезультатыраспределеныпогодамобучениясучётомметодическихтрадиций построенияшкольного курсалитературы.</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ОБЩАЯХАРАКТЕРИСТИКАУЧЕБНОГОПРЕДМЕТА«ЛИТЕРАТУРА»</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pacing w:val="-1"/>
          <w:sz w:val="20"/>
          <w:szCs w:val="20"/>
        </w:rPr>
        <w:t>Учебныйпредмет«Литература»</w:t>
      </w:r>
      <w:r w:rsidRPr="000245BA">
        <w:rPr>
          <w:sz w:val="20"/>
          <w:szCs w:val="20"/>
        </w:rPr>
        <w:t>внаибольшейстепениспособствуетформированиюдуховногообликаинравственныхориентировмолодогопоколения,таккакзанимаетведущееместовэмоциональном,интеллектуальномиэстетическомразвитииобучающихся, в становлении основ их миропонимания и национального самосознания.Особенностилитературыкакшкольногопредметасвязаныстем,чтолитературныепроизведения являются феноменом культуры: в них заключено эстетическое освоениемира,абогатствоимногообразиечеловеческогобытиявыраженовхудожественныхобразах, которые содержат в себе потенциал воздействия на читателей и приобщают их кнравственно-эстетическимценностям,какнациональным,таки общечеловеческим.</w:t>
      </w:r>
    </w:p>
    <w:p w:rsidR="00B5747B" w:rsidRPr="000245BA" w:rsidRDefault="00182789" w:rsidP="00D03353">
      <w:pPr>
        <w:pStyle w:val="a6"/>
        <w:ind w:right="327"/>
        <w:rPr>
          <w:sz w:val="20"/>
          <w:szCs w:val="20"/>
        </w:rPr>
      </w:pPr>
      <w:r w:rsidRPr="000245BA">
        <w:rPr>
          <w:sz w:val="20"/>
          <w:szCs w:val="20"/>
        </w:rPr>
        <w:t>Основусодержаниялитературногообразованиясоставляютчтениеиизучениевыдающихсяхудожественныхпроизведенийрусскойимировойлитературы,чтоспособствуетпостижениютакихнравственныхкатегорий,какдобро,справедливость,честь,патриотизм,гуманизм,дом,семья.Целостноевосприятиеипониманиехудожественногопроизведения,егоанализиинтерпретациявозможнылишьприсоответствующейэмоционально-эстетическойреакциичитателя,котораязависитотвозрастныхособенностейшкольников,ихпсихическогоилитературногоразвития,жизненногои читательского опыта.</w:t>
      </w:r>
    </w:p>
    <w:p w:rsidR="00B5747B" w:rsidRPr="000245BA" w:rsidRDefault="00182789" w:rsidP="00D03353">
      <w:pPr>
        <w:pStyle w:val="a6"/>
        <w:spacing w:before="1"/>
        <w:ind w:right="327"/>
        <w:rPr>
          <w:sz w:val="20"/>
          <w:szCs w:val="20"/>
        </w:rPr>
      </w:pPr>
      <w:r w:rsidRPr="000245BA">
        <w:rPr>
          <w:sz w:val="20"/>
          <w:szCs w:val="20"/>
        </w:rPr>
        <w:t>Полноценное литературное образование в основной школе невозможно без учётапреемственностискурсомлитературногочтениявначальнойшколе,межпредметныхсвязейскурсомрусскогоязыка,историиипредметовхудожественногоцикла,чтоспособствуетразвитиюречи,историзмамышления,художественноговкуса,формированиюэстетическогоотношениякокружающемумируиеговоплощениявтворческихработахразличныхжанров.</w:t>
      </w:r>
    </w:p>
    <w:p w:rsidR="00B5747B" w:rsidRPr="000245BA" w:rsidRDefault="00182789" w:rsidP="00D03353">
      <w:pPr>
        <w:pStyle w:val="a6"/>
        <w:ind w:right="327"/>
        <w:rPr>
          <w:sz w:val="20"/>
          <w:szCs w:val="20"/>
        </w:rPr>
      </w:pPr>
      <w:r w:rsidRPr="000245BA">
        <w:rPr>
          <w:sz w:val="20"/>
          <w:szCs w:val="20"/>
        </w:rPr>
        <w:t>Врабочейпрограммеучтенывсеэтапыроссийскогоисторико-литературногопроцесса(отфольклорадоновейшейрусскойлитературы)ипредставленыразделы,касающиесялитературнародовРоссии изарубежной литературы.</w:t>
      </w:r>
    </w:p>
    <w:p w:rsidR="00B5747B" w:rsidRPr="000245BA" w:rsidRDefault="00182789" w:rsidP="00D03353">
      <w:pPr>
        <w:pStyle w:val="a6"/>
        <w:ind w:right="327"/>
        <w:rPr>
          <w:sz w:val="20"/>
          <w:szCs w:val="20"/>
        </w:rPr>
      </w:pPr>
      <w:r w:rsidRPr="000245BA">
        <w:rPr>
          <w:sz w:val="20"/>
          <w:szCs w:val="20"/>
        </w:rPr>
        <w:t>Основныевидыдеятельностиобучающихсяперечисленыприизучениикаждоймонографическойилиобзорнойтемыинаправленынадостижениепланируемыхрезультатовобуче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ЦЕЛИИЗУЧЕНИЯПРЕДМЕТА«ЛИТЕРАТУРА»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 xml:space="preserve">Целиизученияпредмета«Литература»восновнойшколесостоятвформированииуобучающихся потребности в качественном чтении, культуры читательского восприятия,пониманиялитературныхтекстовисозданиясобственныхустныхиписьменныхвысказываний; в развитии чувства причастности к отечественной культуре и уважения кдругимкультурам,аксиологическойсферыличностинаосновевысокихдуховно-нравственныхидеалов,воплощённыхвотечественнойизарубежнойлитературе.Достижение указанных целей </w:t>
      </w:r>
      <w:r w:rsidRPr="000245BA">
        <w:rPr>
          <w:sz w:val="20"/>
          <w:szCs w:val="20"/>
        </w:rPr>
        <w:lastRenderedPageBreak/>
        <w:t>возможно при решении учебных задач, которые постепенноусложняютсяот 5 к9 классу.</w:t>
      </w:r>
    </w:p>
    <w:p w:rsidR="00B5747B" w:rsidRPr="000245BA" w:rsidRDefault="00182789" w:rsidP="00D03353">
      <w:pPr>
        <w:pStyle w:val="a6"/>
        <w:spacing w:before="1"/>
        <w:ind w:right="327"/>
        <w:rPr>
          <w:sz w:val="20"/>
          <w:szCs w:val="20"/>
        </w:rPr>
      </w:pPr>
      <w:r w:rsidRPr="000245BA">
        <w:rPr>
          <w:sz w:val="20"/>
          <w:szCs w:val="20"/>
        </w:rPr>
        <w:t>Задачи, связанные с пониманием литературы как одной из основных национально-культурныхценностейнарода,какособогоспособапознанияжизни,собеспечением</w:t>
      </w:r>
      <w:r w:rsidRPr="000245BA">
        <w:rPr>
          <w:spacing w:val="-1"/>
          <w:sz w:val="20"/>
          <w:szCs w:val="20"/>
        </w:rPr>
        <w:t>культурнойсамоидентификации,</w:t>
      </w:r>
      <w:r w:rsidRPr="000245BA">
        <w:rPr>
          <w:sz w:val="20"/>
          <w:szCs w:val="20"/>
        </w:rPr>
        <w:t>осознаниемкоммуникативно-эстетическихвозможностейродного языка на основе изучения выдающихся произведений отечественной культуры,</w:t>
      </w:r>
      <w:r w:rsidRPr="000245BA">
        <w:rPr>
          <w:spacing w:val="-1"/>
          <w:sz w:val="20"/>
          <w:szCs w:val="20"/>
        </w:rPr>
        <w:t>культуры</w:t>
      </w:r>
      <w:r w:rsidRPr="000245BA">
        <w:rPr>
          <w:sz w:val="20"/>
          <w:szCs w:val="20"/>
        </w:rPr>
        <w:t>своегонарода,мировойкультуры,состоятвприобщениишкольниковкнаследиюотечественной и зарубежной классической литературы и лучшим образцам современнойлитературы;воспитанииуважениякотечественнойклассикекаквысочайшемудостижениюнациональнойкультуры,способствующейвоспитаниюпатриотизма,формированию национально-культурной идентичности и способности к диалогу культур;освоению духовного опыта человечества, национальных и общечеловеческих культурныхтрадицийиценностей;формированиюгуманистического мировоззрения.</w:t>
      </w:r>
    </w:p>
    <w:p w:rsidR="00B5747B" w:rsidRPr="000245BA" w:rsidRDefault="00182789" w:rsidP="00D03353">
      <w:pPr>
        <w:pStyle w:val="a6"/>
        <w:spacing w:before="1"/>
        <w:ind w:right="327"/>
        <w:rPr>
          <w:sz w:val="20"/>
          <w:szCs w:val="20"/>
        </w:rPr>
      </w:pPr>
      <w:r w:rsidRPr="000245BA">
        <w:rPr>
          <w:sz w:val="20"/>
          <w:szCs w:val="20"/>
        </w:rPr>
        <w:t>Задачи, связанные с осознанием значимости чтения и изучения литературы длядальнейшегоразвитияобучающихся,сформированиемихпотребностивсистематическомчтениикаксредстве познания мира исебяв этом мире,с гармонизациейотношенийчеловекаиобщества,ориентированынавоспитаниеиразвитиемотивациикчтениюхудожественныхпроизведений,какизучаемыхнауроках,такипрочитанныхсамостоятельно, что способствует накоплению позитивного опыта освоения литературныхпроизведений, в том числе в процессе участия в различных мероприятиях, посвящённыхлитературе,чтению, книжнойкультуре.</w:t>
      </w:r>
    </w:p>
    <w:p w:rsidR="00B5747B" w:rsidRPr="000245BA" w:rsidRDefault="00182789" w:rsidP="00D03353">
      <w:pPr>
        <w:pStyle w:val="a6"/>
        <w:spacing w:before="66"/>
        <w:ind w:right="327"/>
        <w:rPr>
          <w:sz w:val="20"/>
          <w:szCs w:val="20"/>
        </w:rPr>
      </w:pPr>
      <w:r w:rsidRPr="000245BA">
        <w:rPr>
          <w:sz w:val="20"/>
          <w:szCs w:val="20"/>
        </w:rPr>
        <w:t>Задачи,связанныесвоспитаниемквалифицированногочитателя,обладающегоэстетическим вкусом, с формированием умений воспринимать, анализировать, критическиоценивать и интерпретировать прочитанное, направлены на формирование у школьниковсистемы знаний о литературе как искусстве слова, в том числе основных теоретико- иисторико-литературных знаний, необходимых для понимания, анализа и интерпретациихудожественныхпроизведений,умениявосприниматьихвисторико-культурномконтексте, сопоставлять с произведениями других видов искусства; развитие читательских</w:t>
      </w:r>
      <w:r w:rsidRPr="000245BA">
        <w:rPr>
          <w:spacing w:val="-1"/>
          <w:sz w:val="20"/>
          <w:szCs w:val="20"/>
        </w:rPr>
        <w:t>умений,творческихспособностей,</w:t>
      </w:r>
      <w:r w:rsidRPr="000245BA">
        <w:rPr>
          <w:sz w:val="20"/>
          <w:szCs w:val="20"/>
        </w:rPr>
        <w:t>эстетическоговкуса.Этизадачинаправленынаразвитиеумениявыявлятьпроблематикупроизведенийииххудожественныеособенности,комментировать авторскую позицию и выражать собственное отношение к прочитанному;воспринимать тексты художественных произведений в единстве формы и содержания,реализуявозможностьихнеоднозначноготолкованияврамкахдостоверныхинтерпретаций; сопоставлять и сравнивать художественные произведения, их фрагменты,образыипроблемыкакмеждусобой,такиспроизведениямидругихискусств;формироватьпредставленияоспецификелитературыврядудругихискусствиобисторико-литературном процессе; развивать умения поиска необходимой информации сиспользованиемразличныхисточников,владетьнавыкамиихкритическойоценки.</w:t>
      </w:r>
    </w:p>
    <w:p w:rsidR="00B5747B" w:rsidRPr="000245BA" w:rsidRDefault="00182789" w:rsidP="00D03353">
      <w:pPr>
        <w:pStyle w:val="a6"/>
        <w:spacing w:before="1"/>
        <w:ind w:right="327"/>
        <w:rPr>
          <w:sz w:val="20"/>
          <w:szCs w:val="20"/>
        </w:rPr>
      </w:pPr>
      <w:r w:rsidRPr="000245BA">
        <w:rPr>
          <w:sz w:val="20"/>
          <w:szCs w:val="20"/>
        </w:rPr>
        <w:t>Задачи,связанныесосознаниемобучающимисякоммуникативно-эстетическихвозможностейязыканаосновеизучениявыдающихсяпроизведенийотечественнойкультуры, культуры своего народа, мировой культуры, направлены на совершенствованиеречи школьников на примере высоких образцов художественной литературы и уменийсоздавать разные виды устных и письменных высказываний, редактировать их, а такжевыразительно читать произведения, в том числе наизусть, владеть различными видамипересказа, участвовать в учебном диалоге, адекватно воспринимая чужую точку зрения иаргументированноотстаивая свою.</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МЕСТОУЧЕБНОГОПРЕДМЕТА«ЛИТЕРАТУРА»ВУЧЕБНОМПЛАНЕ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Предмет «Литература» входит в предметную область «Русский язык и литература»иявляетсяобязательнымдляизучения.Предмет«Литература»преемствененпоотношениюкпредмету«Литературноечтение».</w:t>
      </w:r>
    </w:p>
    <w:p w:rsidR="00B5747B" w:rsidRPr="000245BA" w:rsidRDefault="00182789" w:rsidP="00D03353">
      <w:pPr>
        <w:pStyle w:val="a6"/>
        <w:ind w:left="1270" w:right="327" w:firstLine="0"/>
        <w:rPr>
          <w:sz w:val="20"/>
          <w:szCs w:val="20"/>
        </w:rPr>
      </w:pPr>
      <w:r w:rsidRPr="000245BA">
        <w:rPr>
          <w:sz w:val="20"/>
          <w:szCs w:val="20"/>
        </w:rPr>
        <w:t>В5,6,9классахнаизучениепредмета отводится3часа внеделю,в7и 8классах—</w:t>
      </w:r>
    </w:p>
    <w:p w:rsidR="00B5747B" w:rsidRPr="000245BA" w:rsidRDefault="00182789" w:rsidP="00D03353">
      <w:pPr>
        <w:pStyle w:val="a6"/>
        <w:ind w:right="327" w:firstLine="0"/>
        <w:rPr>
          <w:sz w:val="20"/>
          <w:szCs w:val="20"/>
        </w:rPr>
      </w:pPr>
      <w:r w:rsidRPr="000245BA">
        <w:rPr>
          <w:sz w:val="20"/>
          <w:szCs w:val="20"/>
        </w:rPr>
        <w:t>2часавнеделю.Суммарноизучениелитературывосновнойшколепопрограммамосновногообщегообразованиярассчитанона442часавсоответствиисовсемивариантамиучебных планов.</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left="562" w:right="327" w:firstLine="707"/>
        <w:rPr>
          <w:sz w:val="20"/>
          <w:szCs w:val="20"/>
        </w:rPr>
      </w:pPr>
      <w:r w:rsidRPr="000245BA">
        <w:rPr>
          <w:sz w:val="20"/>
          <w:szCs w:val="20"/>
        </w:rPr>
        <w:t>СОДЕРЖАНИЕУЧЕБНОГОПРЕДМЕТА«ЛИТЕРАТУРА»ПОГОДАМИЗУЧЕНИЯ</w:t>
      </w:r>
    </w:p>
    <w:p w:rsidR="00B5747B" w:rsidRPr="000245BA" w:rsidRDefault="00B5747B" w:rsidP="00D03353">
      <w:pPr>
        <w:pStyle w:val="a6"/>
        <w:spacing w:before="11"/>
        <w:ind w:left="0" w:right="327" w:firstLine="0"/>
        <w:jc w:val="left"/>
        <w:rPr>
          <w:b/>
          <w:sz w:val="20"/>
          <w:szCs w:val="20"/>
        </w:rPr>
      </w:pPr>
    </w:p>
    <w:p w:rsidR="00B5747B" w:rsidRPr="000245BA" w:rsidRDefault="00182789" w:rsidP="00D03353">
      <w:pPr>
        <w:pStyle w:val="aa"/>
        <w:numPr>
          <w:ilvl w:val="0"/>
          <w:numId w:val="2"/>
        </w:numPr>
        <w:tabs>
          <w:tab w:val="left" w:pos="1450"/>
        </w:tabs>
        <w:ind w:right="327"/>
        <w:jc w:val="both"/>
        <w:rPr>
          <w:b/>
          <w:sz w:val="20"/>
          <w:szCs w:val="20"/>
        </w:rPr>
      </w:pPr>
      <w:r w:rsidRPr="000245BA">
        <w:rPr>
          <w:b/>
          <w:sz w:val="20"/>
          <w:szCs w:val="20"/>
        </w:rPr>
        <w:t>КЛАСС</w:t>
      </w:r>
    </w:p>
    <w:p w:rsidR="00B5747B" w:rsidRPr="000245BA" w:rsidRDefault="00B5747B" w:rsidP="00D03353">
      <w:pPr>
        <w:pStyle w:val="a6"/>
        <w:spacing w:before="1"/>
        <w:ind w:left="0" w:right="327" w:firstLine="0"/>
        <w:jc w:val="left"/>
        <w:rPr>
          <w:b/>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Мифология</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МифынародовРоссииимира.</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line="274" w:lineRule="exact"/>
        <w:ind w:right="327"/>
        <w:jc w:val="left"/>
        <w:rPr>
          <w:sz w:val="20"/>
          <w:szCs w:val="20"/>
        </w:rPr>
      </w:pPr>
      <w:r w:rsidRPr="000245BA">
        <w:rPr>
          <w:sz w:val="20"/>
          <w:szCs w:val="20"/>
        </w:rPr>
        <w:t>Фольклор</w:t>
      </w:r>
    </w:p>
    <w:p w:rsidR="00B5747B" w:rsidRPr="000245BA" w:rsidRDefault="00182789" w:rsidP="00D03353">
      <w:pPr>
        <w:pStyle w:val="a6"/>
        <w:ind w:right="327"/>
        <w:jc w:val="left"/>
        <w:rPr>
          <w:sz w:val="20"/>
          <w:szCs w:val="20"/>
        </w:rPr>
      </w:pPr>
      <w:r w:rsidRPr="000245BA">
        <w:rPr>
          <w:sz w:val="20"/>
          <w:szCs w:val="20"/>
        </w:rPr>
        <w:t>Малыежанры:пословицы,поговорки,загадки.СказкинародовРоссииинародовмира(не менеетрёх).</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Литературапервойполовины XIXвека</w:t>
      </w:r>
    </w:p>
    <w:p w:rsidR="00B5747B" w:rsidRPr="000245BA" w:rsidRDefault="00182789" w:rsidP="00D03353">
      <w:pPr>
        <w:pStyle w:val="a6"/>
        <w:ind w:right="327"/>
        <w:jc w:val="left"/>
        <w:rPr>
          <w:sz w:val="20"/>
          <w:szCs w:val="20"/>
        </w:rPr>
      </w:pPr>
      <w:r w:rsidRPr="000245BA">
        <w:rPr>
          <w:b/>
          <w:sz w:val="20"/>
          <w:szCs w:val="20"/>
        </w:rPr>
        <w:t>И.А.Крылов.</w:t>
      </w:r>
      <w:r w:rsidRPr="000245BA">
        <w:rPr>
          <w:sz w:val="20"/>
          <w:szCs w:val="20"/>
        </w:rPr>
        <w:t>Басни(триповыбору).Например,«Волкнапсарне»,«ЛистыиКорни»,«СвиньяподДубом»,«Квартет»,«ОсёлиСоловей»,«ВоронаиЛисица».</w:t>
      </w:r>
    </w:p>
    <w:p w:rsidR="00B5747B" w:rsidRPr="000245BA" w:rsidRDefault="00182789" w:rsidP="00D03353">
      <w:pPr>
        <w:pStyle w:val="a6"/>
        <w:ind w:left="1270" w:right="327" w:firstLine="0"/>
        <w:jc w:val="left"/>
        <w:rPr>
          <w:sz w:val="20"/>
          <w:szCs w:val="20"/>
        </w:rPr>
      </w:pPr>
      <w:r w:rsidRPr="000245BA">
        <w:rPr>
          <w:b/>
          <w:sz w:val="20"/>
          <w:szCs w:val="20"/>
        </w:rPr>
        <w:t>А.С.Пушкин</w:t>
      </w:r>
      <w:r w:rsidRPr="000245BA">
        <w:rPr>
          <w:sz w:val="20"/>
          <w:szCs w:val="20"/>
        </w:rPr>
        <w:t>.Стихотворения(неменеетрёх).«Зимнееутро»,«Зимнийвечер»,</w:t>
      </w:r>
    </w:p>
    <w:p w:rsidR="00B5747B" w:rsidRPr="000245BA" w:rsidRDefault="00182789" w:rsidP="00D03353">
      <w:pPr>
        <w:pStyle w:val="a6"/>
        <w:spacing w:before="66"/>
        <w:ind w:left="553" w:right="327" w:firstLine="0"/>
        <w:jc w:val="center"/>
        <w:rPr>
          <w:sz w:val="20"/>
          <w:szCs w:val="20"/>
        </w:rPr>
      </w:pPr>
      <w:r w:rsidRPr="000245BA">
        <w:rPr>
          <w:sz w:val="20"/>
          <w:szCs w:val="20"/>
        </w:rPr>
        <w:lastRenderedPageBreak/>
        <w:t>«Няне»идр.«Сказкао мёртвойцаревнеиосемибогатырях».</w:t>
      </w:r>
    </w:p>
    <w:p w:rsidR="00B5747B" w:rsidRPr="000245BA" w:rsidRDefault="00182789" w:rsidP="00D03353">
      <w:pPr>
        <w:ind w:left="553" w:right="327"/>
        <w:jc w:val="center"/>
        <w:rPr>
          <w:sz w:val="20"/>
          <w:szCs w:val="20"/>
        </w:rPr>
      </w:pPr>
      <w:r w:rsidRPr="000245BA">
        <w:rPr>
          <w:b/>
          <w:sz w:val="20"/>
          <w:szCs w:val="20"/>
        </w:rPr>
        <w:t>М.Ю.Лермонтов</w:t>
      </w:r>
      <w:r w:rsidRPr="000245BA">
        <w:rPr>
          <w:i/>
          <w:sz w:val="20"/>
          <w:szCs w:val="20"/>
        </w:rPr>
        <w:t>.</w:t>
      </w:r>
      <w:r w:rsidRPr="000245BA">
        <w:rPr>
          <w:sz w:val="20"/>
          <w:szCs w:val="20"/>
        </w:rPr>
        <w:t>Стихотворение«Бородино».</w:t>
      </w:r>
    </w:p>
    <w:p w:rsidR="00B5747B" w:rsidRPr="000245BA" w:rsidRDefault="00182789" w:rsidP="00D03353">
      <w:pPr>
        <w:pStyle w:val="a6"/>
        <w:ind w:right="327"/>
        <w:jc w:val="left"/>
        <w:rPr>
          <w:sz w:val="20"/>
          <w:szCs w:val="20"/>
        </w:rPr>
      </w:pPr>
      <w:r w:rsidRPr="000245BA">
        <w:rPr>
          <w:b/>
          <w:sz w:val="20"/>
          <w:szCs w:val="20"/>
        </w:rPr>
        <w:t>Н.В.Гоголь.</w:t>
      </w:r>
      <w:r w:rsidRPr="000245BA">
        <w:rPr>
          <w:sz w:val="20"/>
          <w:szCs w:val="20"/>
        </w:rPr>
        <w:t>Повесть«НочьпередРождеством»изсборника«ВечеранахутореблизДиканьки».</w:t>
      </w:r>
    </w:p>
    <w:p w:rsidR="00B5747B" w:rsidRPr="000245BA" w:rsidRDefault="00B5747B" w:rsidP="00D03353">
      <w:pPr>
        <w:pStyle w:val="a6"/>
        <w:spacing w:before="10"/>
        <w:ind w:left="0" w:right="327" w:firstLine="0"/>
        <w:jc w:val="left"/>
        <w:rPr>
          <w:sz w:val="20"/>
          <w:szCs w:val="20"/>
        </w:rPr>
      </w:pPr>
    </w:p>
    <w:p w:rsidR="00B5747B" w:rsidRPr="000245BA" w:rsidRDefault="00182789" w:rsidP="00D03353">
      <w:pPr>
        <w:spacing w:line="235" w:lineRule="auto"/>
        <w:ind w:left="1270" w:right="327"/>
        <w:rPr>
          <w:sz w:val="20"/>
          <w:szCs w:val="20"/>
        </w:rPr>
      </w:pPr>
      <w:r w:rsidRPr="000245BA">
        <w:rPr>
          <w:b/>
          <w:sz w:val="20"/>
          <w:szCs w:val="20"/>
        </w:rPr>
        <w:t xml:space="preserve">Литература второй половины XIX векаИ.С.Тургенев. </w:t>
      </w:r>
      <w:r w:rsidRPr="000245BA">
        <w:rPr>
          <w:sz w:val="20"/>
          <w:szCs w:val="20"/>
        </w:rPr>
        <w:t>Рассказ«Муму».</w:t>
      </w:r>
    </w:p>
    <w:p w:rsidR="00B5747B" w:rsidRPr="000245BA" w:rsidRDefault="00182789" w:rsidP="00D03353">
      <w:pPr>
        <w:spacing w:before="2"/>
        <w:ind w:left="1270" w:right="327"/>
        <w:rPr>
          <w:sz w:val="20"/>
          <w:szCs w:val="20"/>
        </w:rPr>
      </w:pPr>
      <w:r w:rsidRPr="000245BA">
        <w:rPr>
          <w:b/>
          <w:spacing w:val="-1"/>
          <w:sz w:val="20"/>
          <w:szCs w:val="20"/>
        </w:rPr>
        <w:t>Н.А.Некрасов.</w:t>
      </w:r>
      <w:r w:rsidRPr="000245BA">
        <w:rPr>
          <w:spacing w:val="-1"/>
          <w:sz w:val="20"/>
          <w:szCs w:val="20"/>
        </w:rPr>
        <w:t>Стихотворения(неменее</w:t>
      </w:r>
      <w:r w:rsidRPr="000245BA">
        <w:rPr>
          <w:sz w:val="20"/>
          <w:szCs w:val="20"/>
        </w:rPr>
        <w:t>двух).«Крестьянскиедети».«Школьник».</w:t>
      </w:r>
    </w:p>
    <w:p w:rsidR="00B5747B" w:rsidRPr="000245BA" w:rsidRDefault="00182789" w:rsidP="00D03353">
      <w:pPr>
        <w:pStyle w:val="a6"/>
        <w:ind w:right="327" w:firstLine="0"/>
        <w:jc w:val="left"/>
        <w:rPr>
          <w:sz w:val="20"/>
          <w:szCs w:val="20"/>
        </w:rPr>
      </w:pPr>
      <w:r w:rsidRPr="000245BA">
        <w:rPr>
          <w:sz w:val="20"/>
          <w:szCs w:val="20"/>
        </w:rPr>
        <w:t>Поэма «Мороз,Красныйнос»(фрагмент).</w:t>
      </w:r>
    </w:p>
    <w:p w:rsidR="00B5747B" w:rsidRPr="000245BA" w:rsidRDefault="00182789" w:rsidP="00D03353">
      <w:pPr>
        <w:ind w:left="1270" w:right="327"/>
        <w:rPr>
          <w:sz w:val="20"/>
          <w:szCs w:val="20"/>
        </w:rPr>
      </w:pPr>
      <w:r w:rsidRPr="000245BA">
        <w:rPr>
          <w:b/>
          <w:sz w:val="20"/>
          <w:szCs w:val="20"/>
        </w:rPr>
        <w:t>Л.Н.Толстой.</w:t>
      </w:r>
      <w:r w:rsidRPr="000245BA">
        <w:rPr>
          <w:sz w:val="20"/>
          <w:szCs w:val="20"/>
        </w:rPr>
        <w:t>Рассказ«Кавказскийпленник».</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right="327"/>
        <w:rPr>
          <w:sz w:val="20"/>
          <w:szCs w:val="20"/>
        </w:rPr>
      </w:pPr>
      <w:r w:rsidRPr="000245BA">
        <w:rPr>
          <w:sz w:val="20"/>
          <w:szCs w:val="20"/>
        </w:rPr>
        <w:t>ЛитератураXIX—ХХвеков</w:t>
      </w:r>
    </w:p>
    <w:p w:rsidR="00B5747B" w:rsidRPr="000245BA" w:rsidRDefault="00182789" w:rsidP="00D03353">
      <w:pPr>
        <w:ind w:left="562" w:right="327" w:firstLine="707"/>
        <w:jc w:val="both"/>
        <w:rPr>
          <w:sz w:val="20"/>
          <w:szCs w:val="20"/>
        </w:rPr>
      </w:pPr>
      <w:r w:rsidRPr="000245BA">
        <w:rPr>
          <w:b/>
          <w:sz w:val="20"/>
          <w:szCs w:val="20"/>
        </w:rPr>
        <w:t>Стихотворения отечественных поэтов XIX—ХХ веков о родной природе и освязичеловекасРодиной</w:t>
      </w:r>
      <w:r w:rsidRPr="000245BA">
        <w:rPr>
          <w:sz w:val="20"/>
          <w:szCs w:val="20"/>
        </w:rPr>
        <w:t>(неменеепятистихотворенийтрёхпоэтов).Например,стихотворения А. К. Толстого, Ф. И. Тютчева, А. А. Фета, И. А. Бунина, А. А. Блока, С. А.Есенина,Н.М.Рубцова, Ю.П.Кузнецова.</w:t>
      </w:r>
    </w:p>
    <w:p w:rsidR="00B5747B" w:rsidRPr="000245BA" w:rsidRDefault="00182789" w:rsidP="00D03353">
      <w:pPr>
        <w:pStyle w:val="1"/>
        <w:spacing w:line="274" w:lineRule="exact"/>
        <w:ind w:right="327"/>
        <w:rPr>
          <w:sz w:val="20"/>
          <w:szCs w:val="20"/>
        </w:rPr>
      </w:pPr>
      <w:r w:rsidRPr="000245BA">
        <w:rPr>
          <w:sz w:val="20"/>
          <w:szCs w:val="20"/>
        </w:rPr>
        <w:t>ЮмористическиерассказыотечественныхписателейXIX—XXвеков</w:t>
      </w:r>
    </w:p>
    <w:p w:rsidR="00B5747B" w:rsidRPr="000245BA" w:rsidRDefault="00182789" w:rsidP="00D03353">
      <w:pPr>
        <w:pStyle w:val="a6"/>
        <w:spacing w:line="274" w:lineRule="exact"/>
        <w:ind w:left="1270" w:right="327" w:firstLine="0"/>
        <w:rPr>
          <w:sz w:val="20"/>
          <w:szCs w:val="20"/>
        </w:rPr>
      </w:pPr>
      <w:r w:rsidRPr="000245BA">
        <w:rPr>
          <w:b/>
          <w:sz w:val="20"/>
          <w:szCs w:val="20"/>
        </w:rPr>
        <w:t>А.П.Чехов</w:t>
      </w:r>
      <w:r w:rsidRPr="000245BA">
        <w:rPr>
          <w:sz w:val="20"/>
          <w:szCs w:val="20"/>
        </w:rPr>
        <w:t>(дварассказаповыбору).Например,«Лошадинаяфамилия»,</w:t>
      </w:r>
    </w:p>
    <w:p w:rsidR="00B5747B" w:rsidRPr="000245BA" w:rsidRDefault="00182789" w:rsidP="00D03353">
      <w:pPr>
        <w:pStyle w:val="a6"/>
        <w:ind w:right="327" w:firstLine="0"/>
        <w:rPr>
          <w:sz w:val="20"/>
          <w:szCs w:val="20"/>
        </w:rPr>
      </w:pPr>
      <w:r w:rsidRPr="000245BA">
        <w:rPr>
          <w:sz w:val="20"/>
          <w:szCs w:val="20"/>
        </w:rPr>
        <w:t>«Мальчики»,«Хирургия»идр.</w:t>
      </w:r>
    </w:p>
    <w:p w:rsidR="00B5747B" w:rsidRPr="000245BA" w:rsidRDefault="00182789" w:rsidP="00D03353">
      <w:pPr>
        <w:pStyle w:val="a6"/>
        <w:ind w:left="1270" w:right="327" w:firstLine="0"/>
        <w:rPr>
          <w:sz w:val="20"/>
          <w:szCs w:val="20"/>
        </w:rPr>
      </w:pPr>
      <w:r w:rsidRPr="000245BA">
        <w:rPr>
          <w:b/>
          <w:sz w:val="20"/>
          <w:szCs w:val="20"/>
        </w:rPr>
        <w:t>М.М.Зощенко</w:t>
      </w:r>
      <w:r w:rsidRPr="000245BA">
        <w:rPr>
          <w:sz w:val="20"/>
          <w:szCs w:val="20"/>
        </w:rPr>
        <w:t>(дварассказаповыбору).Например,«Галоша»,«ЛёляиМинька»,</w:t>
      </w:r>
    </w:p>
    <w:p w:rsidR="00B5747B" w:rsidRPr="000245BA" w:rsidRDefault="00182789" w:rsidP="00D03353">
      <w:pPr>
        <w:pStyle w:val="a6"/>
        <w:ind w:right="327" w:firstLine="0"/>
        <w:rPr>
          <w:sz w:val="20"/>
          <w:szCs w:val="20"/>
        </w:rPr>
      </w:pPr>
      <w:r w:rsidRPr="000245BA">
        <w:rPr>
          <w:sz w:val="20"/>
          <w:szCs w:val="20"/>
        </w:rPr>
        <w:t>«Ёлка»,«Золотыеслова»,«Встреча»идр.</w:t>
      </w:r>
    </w:p>
    <w:p w:rsidR="00B5747B" w:rsidRPr="000245BA" w:rsidRDefault="00182789" w:rsidP="00D03353">
      <w:pPr>
        <w:ind w:left="562" w:right="327" w:firstLine="707"/>
        <w:rPr>
          <w:sz w:val="20"/>
          <w:szCs w:val="20"/>
        </w:rPr>
      </w:pPr>
      <w:r w:rsidRPr="000245BA">
        <w:rPr>
          <w:b/>
          <w:sz w:val="20"/>
          <w:szCs w:val="20"/>
        </w:rPr>
        <w:t>Произведенияотечественнойлитературыоприродеиживотных</w:t>
      </w:r>
      <w:r w:rsidRPr="000245BA">
        <w:rPr>
          <w:sz w:val="20"/>
          <w:szCs w:val="20"/>
        </w:rPr>
        <w:t>(неменеедвух). Например,А.И.Куприна,М.М.Пришвина,К.Г.Паустовского.</w:t>
      </w:r>
    </w:p>
    <w:p w:rsidR="00B5747B" w:rsidRPr="000245BA" w:rsidRDefault="00182789" w:rsidP="00D03353">
      <w:pPr>
        <w:ind w:left="1270" w:right="327"/>
        <w:rPr>
          <w:sz w:val="20"/>
          <w:szCs w:val="20"/>
        </w:rPr>
      </w:pPr>
      <w:r w:rsidRPr="000245BA">
        <w:rPr>
          <w:b/>
          <w:sz w:val="20"/>
          <w:szCs w:val="20"/>
        </w:rPr>
        <w:t>А.П.Платонов.</w:t>
      </w:r>
      <w:r w:rsidRPr="000245BA">
        <w:rPr>
          <w:sz w:val="20"/>
          <w:szCs w:val="20"/>
        </w:rPr>
        <w:t>Рассказы(одинповыбору).Например,«Корова»,«Никита»идр.</w:t>
      </w:r>
    </w:p>
    <w:p w:rsidR="00B5747B" w:rsidRPr="000245BA" w:rsidRDefault="00182789" w:rsidP="00D03353">
      <w:pPr>
        <w:ind w:left="1270" w:right="327"/>
        <w:rPr>
          <w:sz w:val="20"/>
          <w:szCs w:val="20"/>
        </w:rPr>
      </w:pPr>
      <w:r w:rsidRPr="000245BA">
        <w:rPr>
          <w:b/>
          <w:sz w:val="20"/>
          <w:szCs w:val="20"/>
        </w:rPr>
        <w:t>А.П.Астафьев.</w:t>
      </w:r>
      <w:r w:rsidRPr="000245BA">
        <w:rPr>
          <w:sz w:val="20"/>
          <w:szCs w:val="20"/>
        </w:rPr>
        <w:t>Рассказ«Васюткиноозеро».</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ЛитератураXX—XXIвеков</w:t>
      </w:r>
    </w:p>
    <w:p w:rsidR="00B5747B" w:rsidRPr="000245BA" w:rsidRDefault="00182789" w:rsidP="00D03353">
      <w:pPr>
        <w:ind w:left="562" w:right="327" w:firstLine="707"/>
        <w:jc w:val="both"/>
        <w:rPr>
          <w:sz w:val="20"/>
          <w:szCs w:val="20"/>
        </w:rPr>
      </w:pPr>
      <w:r w:rsidRPr="000245BA">
        <w:rPr>
          <w:b/>
          <w:sz w:val="20"/>
          <w:szCs w:val="20"/>
        </w:rPr>
        <w:t>Произведенияотечественнойпрозынатему«Человекнавойне»</w:t>
      </w:r>
      <w:r w:rsidRPr="000245BA">
        <w:rPr>
          <w:sz w:val="20"/>
          <w:szCs w:val="20"/>
        </w:rPr>
        <w:t>(неменеедвух).Например,Л.А.Кассиль.«Дорогиемоимальчишки»;Ю.Я.Яковлев.«ДевочкисВасильевскогоострова»;В.П.Катаев.«Сын полка»идр.</w:t>
      </w:r>
    </w:p>
    <w:p w:rsidR="00B5747B" w:rsidRPr="000245BA" w:rsidRDefault="00182789" w:rsidP="00D03353">
      <w:pPr>
        <w:pStyle w:val="1"/>
        <w:ind w:left="562" w:right="327" w:firstLine="707"/>
        <w:rPr>
          <w:b w:val="0"/>
          <w:sz w:val="20"/>
          <w:szCs w:val="20"/>
        </w:rPr>
      </w:pPr>
      <w:r w:rsidRPr="000245BA">
        <w:rPr>
          <w:sz w:val="20"/>
          <w:szCs w:val="20"/>
        </w:rPr>
        <w:t xml:space="preserve">Произведения отечественных писателей XIX—XXI веков на тему детства </w:t>
      </w:r>
      <w:r w:rsidRPr="000245BA">
        <w:rPr>
          <w:b w:val="0"/>
          <w:sz w:val="20"/>
          <w:szCs w:val="20"/>
        </w:rPr>
        <w:t>(неменеедвух).</w:t>
      </w:r>
    </w:p>
    <w:p w:rsidR="00B5747B" w:rsidRPr="000245BA" w:rsidRDefault="00182789" w:rsidP="00D03353">
      <w:pPr>
        <w:pStyle w:val="a6"/>
        <w:ind w:right="327"/>
        <w:rPr>
          <w:sz w:val="20"/>
          <w:szCs w:val="20"/>
        </w:rPr>
      </w:pPr>
      <w:r w:rsidRPr="000245BA">
        <w:rPr>
          <w:sz w:val="20"/>
          <w:szCs w:val="20"/>
        </w:rPr>
        <w:t>Например, произведения В. Г. Короленко, В. П. Катаева, В. П. Крапивина, Ю. П.Казакова, А. Г. Алексина, В. П. Астафьева, В. К. Железникова, Ю. Я. Яковлева, Ю. И.Коваля,А.А.Гиваргизова, М.С. Аромштам,Н.Ю. Абгарян.</w:t>
      </w:r>
    </w:p>
    <w:p w:rsidR="00B5747B" w:rsidRPr="000245BA" w:rsidRDefault="00182789" w:rsidP="00D03353">
      <w:pPr>
        <w:ind w:left="562" w:right="327" w:firstLine="707"/>
        <w:jc w:val="both"/>
        <w:rPr>
          <w:sz w:val="20"/>
          <w:szCs w:val="20"/>
        </w:rPr>
      </w:pPr>
      <w:r w:rsidRPr="000245BA">
        <w:rPr>
          <w:b/>
          <w:sz w:val="20"/>
          <w:szCs w:val="20"/>
        </w:rPr>
        <w:t>Произведенияприключенческогожанраотечественныхписателей</w:t>
      </w:r>
      <w:r w:rsidRPr="000245BA">
        <w:rPr>
          <w:sz w:val="20"/>
          <w:szCs w:val="20"/>
        </w:rPr>
        <w:t>(одноповыбору). Например, К. Булычёв. «Девочка, с которой ничего не случится», «Миллионприключений»и др. (главыпо выбору).</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ЛитературанародовРоссийскойФедерации</w:t>
      </w:r>
    </w:p>
    <w:p w:rsidR="00B5747B" w:rsidRPr="000245BA" w:rsidRDefault="00182789" w:rsidP="00D03353">
      <w:pPr>
        <w:pStyle w:val="a6"/>
        <w:ind w:right="327"/>
        <w:rPr>
          <w:sz w:val="20"/>
          <w:szCs w:val="20"/>
        </w:rPr>
      </w:pPr>
      <w:r w:rsidRPr="000245BA">
        <w:rPr>
          <w:b/>
          <w:sz w:val="20"/>
          <w:szCs w:val="20"/>
        </w:rPr>
        <w:t xml:space="preserve">Стихотворения </w:t>
      </w:r>
      <w:r w:rsidRPr="000245BA">
        <w:rPr>
          <w:sz w:val="20"/>
          <w:szCs w:val="20"/>
        </w:rPr>
        <w:t>(одно по выбору). Например, Р. Г. Гамзатов. «Песня соловья»; М.Карим.</w:t>
      </w:r>
      <w:r w:rsidRPr="000245BA">
        <w:rPr>
          <w:i/>
          <w:sz w:val="20"/>
          <w:szCs w:val="20"/>
        </w:rPr>
        <w:t>«</w:t>
      </w:r>
      <w:r w:rsidRPr="000245BA">
        <w:rPr>
          <w:sz w:val="20"/>
          <w:szCs w:val="20"/>
        </w:rPr>
        <w:t>Этупесню мать мнепела».</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Зарубежнаялитература</w:t>
      </w:r>
    </w:p>
    <w:p w:rsidR="00B5747B" w:rsidRPr="000245BA" w:rsidRDefault="00182789" w:rsidP="00D03353">
      <w:pPr>
        <w:spacing w:line="274" w:lineRule="exact"/>
        <w:ind w:left="1270" w:right="327"/>
        <w:jc w:val="both"/>
        <w:rPr>
          <w:sz w:val="20"/>
          <w:szCs w:val="20"/>
        </w:rPr>
      </w:pPr>
      <w:r w:rsidRPr="000245BA">
        <w:rPr>
          <w:b/>
          <w:sz w:val="20"/>
          <w:szCs w:val="20"/>
        </w:rPr>
        <w:t>Х.К.Андерсен.</w:t>
      </w:r>
      <w:r w:rsidRPr="000245BA">
        <w:rPr>
          <w:sz w:val="20"/>
          <w:szCs w:val="20"/>
        </w:rPr>
        <w:t>Сказки(однаповыбору).Например,«Снежнаякоролева»,</w:t>
      </w:r>
    </w:p>
    <w:p w:rsidR="00B5747B" w:rsidRPr="000245BA" w:rsidRDefault="00182789" w:rsidP="00D03353">
      <w:pPr>
        <w:pStyle w:val="a6"/>
        <w:ind w:right="327" w:firstLine="0"/>
        <w:rPr>
          <w:sz w:val="20"/>
          <w:szCs w:val="20"/>
        </w:rPr>
      </w:pPr>
      <w:r w:rsidRPr="000245BA">
        <w:rPr>
          <w:sz w:val="20"/>
          <w:szCs w:val="20"/>
        </w:rPr>
        <w:t>«Соловей»и др.</w:t>
      </w:r>
    </w:p>
    <w:p w:rsidR="00B5747B" w:rsidRPr="000245BA" w:rsidRDefault="00182789" w:rsidP="00D03353">
      <w:pPr>
        <w:pStyle w:val="a6"/>
        <w:ind w:right="327"/>
        <w:rPr>
          <w:sz w:val="20"/>
          <w:szCs w:val="20"/>
        </w:rPr>
      </w:pPr>
      <w:r w:rsidRPr="000245BA">
        <w:rPr>
          <w:b/>
          <w:sz w:val="20"/>
          <w:szCs w:val="20"/>
        </w:rPr>
        <w:t>Зарубежнаясказочнаяпроза</w:t>
      </w:r>
      <w:r w:rsidRPr="000245BA">
        <w:rPr>
          <w:sz w:val="20"/>
          <w:szCs w:val="20"/>
        </w:rPr>
        <w:t>(однопроизведениеповыбору).Например,Л.Кэрролл. «Алиса в Стране Чудес» (главы по выбору), Дж. Р. Р. Толкин. «Хоббит, или Тудаиобратно»(главыпо выбору).</w:t>
      </w:r>
    </w:p>
    <w:p w:rsidR="00B5747B" w:rsidRPr="000245BA" w:rsidRDefault="00182789" w:rsidP="00D03353">
      <w:pPr>
        <w:pStyle w:val="a6"/>
        <w:ind w:right="327"/>
        <w:rPr>
          <w:sz w:val="20"/>
          <w:szCs w:val="20"/>
        </w:rPr>
      </w:pPr>
      <w:r w:rsidRPr="000245BA">
        <w:rPr>
          <w:b/>
          <w:sz w:val="20"/>
          <w:szCs w:val="20"/>
        </w:rPr>
        <w:t xml:space="preserve">Зарубежнаяпрозаодетяхиподростках </w:t>
      </w:r>
      <w:r w:rsidRPr="000245BA">
        <w:rPr>
          <w:sz w:val="20"/>
          <w:szCs w:val="20"/>
        </w:rPr>
        <w:t>(двапроизведенияповыбору).Например,</w:t>
      </w:r>
      <w:r w:rsidRPr="000245BA">
        <w:rPr>
          <w:spacing w:val="-1"/>
          <w:sz w:val="20"/>
          <w:szCs w:val="20"/>
        </w:rPr>
        <w:t>М.Твен.«ПриключенияТомаСойера»(главыповыбору);</w:t>
      </w:r>
      <w:r w:rsidRPr="000245BA">
        <w:rPr>
          <w:sz w:val="20"/>
          <w:szCs w:val="20"/>
        </w:rPr>
        <w:t>Дж.Лондон.«СказаниеоКише»;Р.Брэдбери.Рассказы.Например,«Каникулы», «Звукбегущихног», «Зелёное утро»идр.</w:t>
      </w:r>
    </w:p>
    <w:p w:rsidR="00B5747B" w:rsidRPr="000245BA" w:rsidRDefault="00182789" w:rsidP="00D03353">
      <w:pPr>
        <w:spacing w:before="66"/>
        <w:ind w:left="1270" w:right="327"/>
        <w:rPr>
          <w:sz w:val="20"/>
          <w:szCs w:val="20"/>
        </w:rPr>
      </w:pPr>
      <w:r w:rsidRPr="000245BA">
        <w:rPr>
          <w:b/>
          <w:sz w:val="20"/>
          <w:szCs w:val="20"/>
        </w:rPr>
        <w:t xml:space="preserve">Зарубежная приключенческая проза </w:t>
      </w:r>
      <w:r w:rsidRPr="000245BA">
        <w:rPr>
          <w:sz w:val="20"/>
          <w:szCs w:val="20"/>
        </w:rPr>
        <w:t>(два произведения по выбору).Например, Р. Л. Стивенсон. «Остров сокровищ», «Чёрная стрела» и др.</w:t>
      </w:r>
      <w:r w:rsidRPr="000245BA">
        <w:rPr>
          <w:b/>
          <w:sz w:val="20"/>
          <w:szCs w:val="20"/>
        </w:rPr>
        <w:t xml:space="preserve">Зарубежнаяпрозаоживотных </w:t>
      </w:r>
      <w:r w:rsidRPr="000245BA">
        <w:rPr>
          <w:sz w:val="20"/>
          <w:szCs w:val="20"/>
        </w:rPr>
        <w:t>(одно-двапроизведенияповыбору).</w:t>
      </w:r>
    </w:p>
    <w:p w:rsidR="00B5747B" w:rsidRPr="000245BA" w:rsidRDefault="00182789" w:rsidP="00D03353">
      <w:pPr>
        <w:pStyle w:val="a6"/>
        <w:spacing w:before="1"/>
        <w:ind w:right="327"/>
        <w:jc w:val="left"/>
        <w:rPr>
          <w:sz w:val="20"/>
          <w:szCs w:val="20"/>
        </w:rPr>
      </w:pPr>
      <w:r w:rsidRPr="000245BA">
        <w:rPr>
          <w:spacing w:val="-1"/>
          <w:sz w:val="20"/>
          <w:szCs w:val="20"/>
        </w:rPr>
        <w:t>Э.Сетон-Томпсон.«Королевская</w:t>
      </w:r>
      <w:r w:rsidRPr="000245BA">
        <w:rPr>
          <w:sz w:val="20"/>
          <w:szCs w:val="20"/>
        </w:rPr>
        <w:t>аналостанка»;Дж.Даррелл.«Говорящийсвёрток»;Дж.Лондон.«Белыйклык»;Дж.Р.Киплинг.«Маугли»,«Рикки-Тикки-Тави»идр.</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numPr>
          <w:ilvl w:val="0"/>
          <w:numId w:val="2"/>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Античнаялитература</w:t>
      </w:r>
    </w:p>
    <w:p w:rsidR="00B5747B" w:rsidRPr="000245BA" w:rsidRDefault="00182789" w:rsidP="00D03353">
      <w:pPr>
        <w:pStyle w:val="a6"/>
        <w:spacing w:line="274" w:lineRule="exact"/>
        <w:ind w:left="1270" w:right="327" w:firstLine="0"/>
        <w:jc w:val="left"/>
        <w:rPr>
          <w:sz w:val="20"/>
          <w:szCs w:val="20"/>
        </w:rPr>
      </w:pPr>
      <w:r w:rsidRPr="000245BA">
        <w:rPr>
          <w:b/>
          <w:sz w:val="20"/>
          <w:szCs w:val="20"/>
        </w:rPr>
        <w:t>Гомер.</w:t>
      </w:r>
      <w:r w:rsidRPr="000245BA">
        <w:rPr>
          <w:sz w:val="20"/>
          <w:szCs w:val="20"/>
        </w:rPr>
        <w:t>Поэмы. «Илиада», «Одиссея»(фрагменты).</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Фольклор</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Русскиебылины(неменеедвух).Например,«ИльяМуромециСоловей-разбойник»,</w:t>
      </w:r>
    </w:p>
    <w:p w:rsidR="00B5747B" w:rsidRPr="000245BA" w:rsidRDefault="00182789" w:rsidP="00D03353">
      <w:pPr>
        <w:pStyle w:val="a6"/>
        <w:ind w:right="327" w:firstLine="0"/>
        <w:jc w:val="left"/>
        <w:rPr>
          <w:sz w:val="20"/>
          <w:szCs w:val="20"/>
        </w:rPr>
      </w:pPr>
      <w:r w:rsidRPr="000245BA">
        <w:rPr>
          <w:sz w:val="20"/>
          <w:szCs w:val="20"/>
        </w:rPr>
        <w:t>«Садко».</w:t>
      </w:r>
    </w:p>
    <w:p w:rsidR="00B5747B" w:rsidRPr="000245BA" w:rsidRDefault="00182789" w:rsidP="00D03353">
      <w:pPr>
        <w:pStyle w:val="a6"/>
        <w:ind w:right="327"/>
        <w:rPr>
          <w:sz w:val="20"/>
          <w:szCs w:val="20"/>
        </w:rPr>
      </w:pPr>
      <w:r w:rsidRPr="000245BA">
        <w:rPr>
          <w:sz w:val="20"/>
          <w:szCs w:val="20"/>
        </w:rPr>
        <w:t>Народные песни и баллады народов России и мира (не менее трёх песен и однойбаллады).Например, «ПесньоРоланде»(фрагменты).«ПесньоНибелунгах»(фрагменты),баллада«Аника-воин»и др.</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Древнерусскаялитература</w:t>
      </w:r>
    </w:p>
    <w:p w:rsidR="00B5747B" w:rsidRPr="000245BA" w:rsidRDefault="00182789" w:rsidP="00D03353">
      <w:pPr>
        <w:pStyle w:val="a6"/>
        <w:ind w:right="327"/>
        <w:rPr>
          <w:sz w:val="20"/>
          <w:szCs w:val="20"/>
        </w:rPr>
      </w:pPr>
      <w:r w:rsidRPr="000245BA">
        <w:rPr>
          <w:b/>
          <w:sz w:val="20"/>
          <w:szCs w:val="20"/>
        </w:rPr>
        <w:t xml:space="preserve">«Повесть временных лет» </w:t>
      </w:r>
      <w:r w:rsidRPr="000245BA">
        <w:rPr>
          <w:sz w:val="20"/>
          <w:szCs w:val="20"/>
        </w:rPr>
        <w:t>(не менее одного фрагмента). Например, «Сказание обелгородском киселе», «Сказание о походе князя Олега на Царьград», «Предание о смертикнязяОлега».</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Литературапервойполовины XIXвека</w:t>
      </w:r>
    </w:p>
    <w:p w:rsidR="00B5747B" w:rsidRPr="000245BA" w:rsidRDefault="00182789" w:rsidP="00D03353">
      <w:pPr>
        <w:pStyle w:val="a6"/>
        <w:tabs>
          <w:tab w:val="left" w:pos="1980"/>
        </w:tabs>
        <w:ind w:right="327"/>
        <w:jc w:val="left"/>
        <w:rPr>
          <w:sz w:val="20"/>
          <w:szCs w:val="20"/>
        </w:rPr>
      </w:pPr>
      <w:r w:rsidRPr="000245BA">
        <w:rPr>
          <w:b/>
          <w:color w:val="221E1F"/>
          <w:sz w:val="20"/>
          <w:szCs w:val="20"/>
        </w:rPr>
        <w:t>A.</w:t>
      </w:r>
      <w:r w:rsidRPr="000245BA">
        <w:rPr>
          <w:b/>
          <w:color w:val="221E1F"/>
          <w:sz w:val="20"/>
          <w:szCs w:val="20"/>
        </w:rPr>
        <w:tab/>
      </w:r>
      <w:r w:rsidRPr="000245BA">
        <w:rPr>
          <w:b/>
          <w:spacing w:val="-1"/>
          <w:sz w:val="20"/>
          <w:szCs w:val="20"/>
        </w:rPr>
        <w:t>С.Пушкин</w:t>
      </w:r>
      <w:r w:rsidRPr="000245BA">
        <w:rPr>
          <w:spacing w:val="-1"/>
          <w:sz w:val="20"/>
          <w:szCs w:val="20"/>
        </w:rPr>
        <w:t>.Стихотворения(неменее</w:t>
      </w:r>
      <w:r w:rsidRPr="000245BA">
        <w:rPr>
          <w:sz w:val="20"/>
          <w:szCs w:val="20"/>
        </w:rPr>
        <w:t>трёх).«ПесньовещемОлеге»,«Зимняядорога»,«Узник»,«Туча»и др.Роман«Дубровский».</w:t>
      </w:r>
    </w:p>
    <w:p w:rsidR="00B5747B" w:rsidRPr="000245BA" w:rsidRDefault="00182789" w:rsidP="00D03353">
      <w:pPr>
        <w:ind w:left="1270" w:right="327"/>
        <w:rPr>
          <w:sz w:val="20"/>
          <w:szCs w:val="20"/>
        </w:rPr>
      </w:pPr>
      <w:r w:rsidRPr="000245BA">
        <w:rPr>
          <w:b/>
          <w:spacing w:val="-1"/>
          <w:sz w:val="20"/>
          <w:szCs w:val="20"/>
        </w:rPr>
        <w:t>М.Ю.Лермонтов</w:t>
      </w:r>
      <w:r w:rsidRPr="000245BA">
        <w:rPr>
          <w:i/>
          <w:spacing w:val="-1"/>
          <w:sz w:val="20"/>
          <w:szCs w:val="20"/>
        </w:rPr>
        <w:t>.</w:t>
      </w:r>
      <w:r w:rsidRPr="000245BA">
        <w:rPr>
          <w:spacing w:val="-1"/>
          <w:sz w:val="20"/>
          <w:szCs w:val="20"/>
        </w:rPr>
        <w:t>Стихотворения(неменее</w:t>
      </w:r>
      <w:r w:rsidRPr="000245BA">
        <w:rPr>
          <w:sz w:val="20"/>
          <w:szCs w:val="20"/>
        </w:rPr>
        <w:t>трёх).«Трипальмы»,«Листок»,«Утёс»</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210369">
      <w:pPr>
        <w:pStyle w:val="a6"/>
        <w:spacing w:line="480" w:lineRule="auto"/>
        <w:ind w:right="327" w:firstLine="0"/>
        <w:jc w:val="left"/>
        <w:rPr>
          <w:sz w:val="20"/>
          <w:szCs w:val="20"/>
        </w:rPr>
      </w:pPr>
      <w:r w:rsidRPr="000245BA">
        <w:rPr>
          <w:sz w:val="20"/>
          <w:szCs w:val="20"/>
        </w:rPr>
        <w:lastRenderedPageBreak/>
        <w:t>идр.</w:t>
      </w:r>
    </w:p>
    <w:p w:rsidR="00B5747B" w:rsidRPr="000245BA" w:rsidRDefault="00182789" w:rsidP="00D03353">
      <w:pPr>
        <w:pStyle w:val="a6"/>
        <w:ind w:left="176" w:right="327" w:firstLine="0"/>
        <w:jc w:val="left"/>
        <w:rPr>
          <w:sz w:val="20"/>
          <w:szCs w:val="20"/>
        </w:rPr>
      </w:pPr>
      <w:r w:rsidRPr="000245BA">
        <w:rPr>
          <w:b/>
          <w:sz w:val="20"/>
          <w:szCs w:val="20"/>
        </w:rPr>
        <w:t>А.В.Кольцов.</w:t>
      </w:r>
      <w:r w:rsidRPr="000245BA">
        <w:rPr>
          <w:sz w:val="20"/>
          <w:szCs w:val="20"/>
        </w:rPr>
        <w:t>Стихотворения(неменеедвух).Например,«Косарь»,«Соловей»и</w:t>
      </w:r>
      <w:r w:rsidR="00210369">
        <w:rPr>
          <w:sz w:val="20"/>
          <w:szCs w:val="20"/>
        </w:rPr>
        <w:t xml:space="preserve"> др.</w:t>
      </w:r>
    </w:p>
    <w:p w:rsidR="00B5747B" w:rsidRPr="000245BA" w:rsidRDefault="00182789" w:rsidP="00D03353">
      <w:pPr>
        <w:pStyle w:val="1"/>
        <w:spacing w:before="3" w:line="274" w:lineRule="exact"/>
        <w:ind w:right="327"/>
        <w:jc w:val="left"/>
        <w:rPr>
          <w:sz w:val="20"/>
          <w:szCs w:val="20"/>
        </w:rPr>
      </w:pPr>
      <w:r w:rsidRPr="000245BA">
        <w:rPr>
          <w:sz w:val="20"/>
          <w:szCs w:val="20"/>
        </w:rPr>
        <w:t>Литературавторойполовины XIXвека</w:t>
      </w:r>
    </w:p>
    <w:p w:rsidR="00B5747B" w:rsidRPr="000245BA" w:rsidRDefault="00182789" w:rsidP="00D03353">
      <w:pPr>
        <w:pStyle w:val="a6"/>
        <w:ind w:right="327"/>
        <w:jc w:val="left"/>
        <w:rPr>
          <w:sz w:val="20"/>
          <w:szCs w:val="20"/>
        </w:rPr>
      </w:pPr>
      <w:r w:rsidRPr="000245BA">
        <w:rPr>
          <w:b/>
          <w:sz w:val="20"/>
          <w:szCs w:val="20"/>
        </w:rPr>
        <w:t>Ф.И.Тютчев.</w:t>
      </w:r>
      <w:r w:rsidRPr="000245BA">
        <w:rPr>
          <w:sz w:val="20"/>
          <w:szCs w:val="20"/>
        </w:rPr>
        <w:t>Стихотворения(неменеедвух).«Естьвосенипервоначальной...»,«Споляныкоршун поднялся...».</w:t>
      </w:r>
    </w:p>
    <w:p w:rsidR="00B5747B" w:rsidRPr="000245BA" w:rsidRDefault="00182789" w:rsidP="00D03353">
      <w:pPr>
        <w:pStyle w:val="a6"/>
        <w:ind w:right="327"/>
        <w:jc w:val="left"/>
        <w:rPr>
          <w:sz w:val="20"/>
          <w:szCs w:val="20"/>
        </w:rPr>
      </w:pPr>
      <w:r w:rsidRPr="000245BA">
        <w:rPr>
          <w:b/>
          <w:sz w:val="20"/>
          <w:szCs w:val="20"/>
        </w:rPr>
        <w:t>А.А.Фет.</w:t>
      </w:r>
      <w:r w:rsidRPr="000245BA">
        <w:rPr>
          <w:sz w:val="20"/>
          <w:szCs w:val="20"/>
        </w:rPr>
        <w:t>Стихотворения(неменеедвух).«Учисьуних—удуба,уберёзы.»,«Япришёлктебесприветом.».</w:t>
      </w:r>
    </w:p>
    <w:p w:rsidR="00B5747B" w:rsidRPr="000245BA" w:rsidRDefault="00182789" w:rsidP="00D03353">
      <w:pPr>
        <w:ind w:left="1270" w:right="327"/>
        <w:rPr>
          <w:sz w:val="20"/>
          <w:szCs w:val="20"/>
        </w:rPr>
      </w:pPr>
      <w:r w:rsidRPr="000245BA">
        <w:rPr>
          <w:b/>
          <w:sz w:val="20"/>
          <w:szCs w:val="20"/>
        </w:rPr>
        <w:t>И.С.Тургенев.</w:t>
      </w:r>
      <w:r w:rsidRPr="000245BA">
        <w:rPr>
          <w:sz w:val="20"/>
          <w:szCs w:val="20"/>
        </w:rPr>
        <w:t>Рассказ«Бежинлуг».</w:t>
      </w:r>
    </w:p>
    <w:p w:rsidR="00B5747B" w:rsidRPr="000245BA" w:rsidRDefault="00182789" w:rsidP="00D03353">
      <w:pPr>
        <w:ind w:left="1270" w:right="327"/>
        <w:rPr>
          <w:sz w:val="20"/>
          <w:szCs w:val="20"/>
        </w:rPr>
      </w:pPr>
      <w:r w:rsidRPr="000245BA">
        <w:rPr>
          <w:b/>
          <w:sz w:val="20"/>
          <w:szCs w:val="20"/>
        </w:rPr>
        <w:t>Н.С.Лесков.</w:t>
      </w:r>
      <w:r w:rsidRPr="000245BA">
        <w:rPr>
          <w:sz w:val="20"/>
          <w:szCs w:val="20"/>
        </w:rPr>
        <w:t>Сказ«Левша».</w:t>
      </w:r>
    </w:p>
    <w:p w:rsidR="00B5747B" w:rsidRPr="000245BA" w:rsidRDefault="00182789" w:rsidP="00D03353">
      <w:pPr>
        <w:ind w:left="1270" w:right="327"/>
        <w:rPr>
          <w:sz w:val="20"/>
          <w:szCs w:val="20"/>
        </w:rPr>
      </w:pPr>
      <w:r w:rsidRPr="000245BA">
        <w:rPr>
          <w:b/>
          <w:sz w:val="20"/>
          <w:szCs w:val="20"/>
        </w:rPr>
        <w:t>Л.Н.Толстой.</w:t>
      </w:r>
      <w:r w:rsidRPr="000245BA">
        <w:rPr>
          <w:sz w:val="20"/>
          <w:szCs w:val="20"/>
        </w:rPr>
        <w:t>Повесть«Детство»(главы).</w:t>
      </w:r>
    </w:p>
    <w:p w:rsidR="00B5747B" w:rsidRPr="000245BA" w:rsidRDefault="00182789" w:rsidP="00D03353">
      <w:pPr>
        <w:pStyle w:val="a6"/>
        <w:ind w:left="1270" w:right="327" w:firstLine="0"/>
        <w:jc w:val="left"/>
        <w:rPr>
          <w:sz w:val="20"/>
          <w:szCs w:val="20"/>
        </w:rPr>
      </w:pPr>
      <w:r w:rsidRPr="000245BA">
        <w:rPr>
          <w:b/>
          <w:sz w:val="20"/>
          <w:szCs w:val="20"/>
        </w:rPr>
        <w:t>А.П.Чехов.</w:t>
      </w:r>
      <w:r w:rsidRPr="000245BA">
        <w:rPr>
          <w:sz w:val="20"/>
          <w:szCs w:val="20"/>
        </w:rPr>
        <w:t>Рассказы(триповыбору).Например,  «Толстыйитонкий»,</w:t>
      </w:r>
    </w:p>
    <w:p w:rsidR="00B5747B" w:rsidRPr="000245BA" w:rsidRDefault="00182789" w:rsidP="00D03353">
      <w:pPr>
        <w:pStyle w:val="a6"/>
        <w:ind w:right="327" w:firstLine="0"/>
        <w:jc w:val="left"/>
        <w:rPr>
          <w:sz w:val="20"/>
          <w:szCs w:val="20"/>
        </w:rPr>
      </w:pPr>
      <w:r w:rsidRPr="000245BA">
        <w:rPr>
          <w:sz w:val="20"/>
          <w:szCs w:val="20"/>
        </w:rPr>
        <w:t>«Хамелеон», «Смертьчиновника»идр.</w:t>
      </w:r>
    </w:p>
    <w:p w:rsidR="00B5747B" w:rsidRPr="000245BA" w:rsidRDefault="00182789" w:rsidP="00D03353">
      <w:pPr>
        <w:ind w:left="1270" w:right="327"/>
        <w:rPr>
          <w:sz w:val="20"/>
          <w:szCs w:val="20"/>
        </w:rPr>
      </w:pPr>
      <w:r w:rsidRPr="000245BA">
        <w:rPr>
          <w:b/>
          <w:sz w:val="20"/>
          <w:szCs w:val="20"/>
        </w:rPr>
        <w:t>А.И.Куприн</w:t>
      </w:r>
      <w:r w:rsidRPr="000245BA">
        <w:rPr>
          <w:sz w:val="20"/>
          <w:szCs w:val="20"/>
        </w:rPr>
        <w:t>.Рассказ«Чудесныйдоктор».</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before="1" w:line="274" w:lineRule="exact"/>
        <w:ind w:right="327"/>
        <w:rPr>
          <w:sz w:val="20"/>
          <w:szCs w:val="20"/>
        </w:rPr>
      </w:pPr>
      <w:r w:rsidRPr="000245BA">
        <w:rPr>
          <w:sz w:val="20"/>
          <w:szCs w:val="20"/>
        </w:rPr>
        <w:t>ЛитератураXXвека</w:t>
      </w:r>
    </w:p>
    <w:p w:rsidR="00B5747B" w:rsidRPr="000245BA" w:rsidRDefault="00182789" w:rsidP="00D03353">
      <w:pPr>
        <w:spacing w:line="274" w:lineRule="exact"/>
        <w:ind w:left="1270" w:right="327"/>
        <w:jc w:val="both"/>
        <w:rPr>
          <w:sz w:val="20"/>
          <w:szCs w:val="20"/>
        </w:rPr>
      </w:pPr>
      <w:r w:rsidRPr="000245BA">
        <w:rPr>
          <w:b/>
          <w:sz w:val="20"/>
          <w:szCs w:val="20"/>
        </w:rPr>
        <w:t>Стихотворенияотечественных поэтов началаХХвека</w:t>
      </w:r>
      <w:r w:rsidRPr="000245BA">
        <w:rPr>
          <w:sz w:val="20"/>
          <w:szCs w:val="20"/>
        </w:rPr>
        <w:t>(не  менеедвух).</w:t>
      </w:r>
    </w:p>
    <w:p w:rsidR="00B5747B" w:rsidRPr="000245BA" w:rsidRDefault="00182789" w:rsidP="00D03353">
      <w:pPr>
        <w:pStyle w:val="a6"/>
        <w:ind w:right="327" w:firstLine="0"/>
        <w:rPr>
          <w:sz w:val="20"/>
          <w:szCs w:val="20"/>
        </w:rPr>
      </w:pPr>
      <w:r w:rsidRPr="000245BA">
        <w:rPr>
          <w:sz w:val="20"/>
          <w:szCs w:val="20"/>
        </w:rPr>
        <w:t>Например,стихотворенияС.А.Есенина,В.В. Маяковского,А.А.Блокаидр.</w:t>
      </w:r>
    </w:p>
    <w:p w:rsidR="00B5747B" w:rsidRPr="000245BA" w:rsidRDefault="00182789" w:rsidP="00D03353">
      <w:pPr>
        <w:pStyle w:val="a6"/>
        <w:ind w:right="327"/>
        <w:rPr>
          <w:sz w:val="20"/>
          <w:szCs w:val="20"/>
        </w:rPr>
      </w:pPr>
      <w:r w:rsidRPr="000245BA">
        <w:rPr>
          <w:b/>
          <w:sz w:val="20"/>
          <w:szCs w:val="20"/>
        </w:rPr>
        <w:t xml:space="preserve">Стихотворения отечественных поэтов XX века </w:t>
      </w:r>
      <w:r w:rsidRPr="000245BA">
        <w:rPr>
          <w:sz w:val="20"/>
          <w:szCs w:val="20"/>
        </w:rPr>
        <w:t>(не менее четырёх стихотворенийдвухпоэтов).Например,стихотворенияО.Ф.Берггольц,В.С.Высоцкого,Е.А.Евтушенко,А.С.Кушнера,Ю.Д.Левитанского,Ю.П.Мориц,Б.Ш.Окуджавы,Д.С.Самойлова.</w:t>
      </w:r>
    </w:p>
    <w:p w:rsidR="00B5747B" w:rsidRPr="000245BA" w:rsidRDefault="00182789" w:rsidP="00D03353">
      <w:pPr>
        <w:spacing w:before="9" w:line="235" w:lineRule="auto"/>
        <w:ind w:left="562" w:right="327" w:firstLine="707"/>
        <w:jc w:val="both"/>
        <w:rPr>
          <w:sz w:val="20"/>
          <w:szCs w:val="20"/>
        </w:rPr>
      </w:pPr>
      <w:r w:rsidRPr="000245BA">
        <w:rPr>
          <w:b/>
          <w:sz w:val="20"/>
          <w:szCs w:val="20"/>
        </w:rPr>
        <w:t>Проза отечественных писателей конца XX — начала XXI века, в том числе оВеликойОтечественнойвойне</w:t>
      </w:r>
      <w:r w:rsidRPr="000245BA">
        <w:rPr>
          <w:sz w:val="20"/>
          <w:szCs w:val="20"/>
        </w:rPr>
        <w:t>(два произведенияпо выбору). Например, Б.Л.Васильев.</w:t>
      </w:r>
    </w:p>
    <w:p w:rsidR="00B5747B" w:rsidRPr="000245BA" w:rsidRDefault="00182789" w:rsidP="00D03353">
      <w:pPr>
        <w:pStyle w:val="a6"/>
        <w:spacing w:before="2"/>
        <w:ind w:right="327" w:firstLine="0"/>
        <w:rPr>
          <w:sz w:val="20"/>
          <w:szCs w:val="20"/>
        </w:rPr>
      </w:pPr>
      <w:r w:rsidRPr="000245BA">
        <w:rPr>
          <w:sz w:val="20"/>
          <w:szCs w:val="20"/>
        </w:rPr>
        <w:t>«Экспонат№...»;Б.П.Екимов.«Ночьисцеления»,А.В.ЖвалевскийиЕ.Б.Пастернак.</w:t>
      </w:r>
    </w:p>
    <w:p w:rsidR="00B5747B" w:rsidRPr="000245BA" w:rsidRDefault="00182789" w:rsidP="00D03353">
      <w:pPr>
        <w:pStyle w:val="a6"/>
        <w:spacing w:before="66"/>
        <w:ind w:right="327" w:firstLine="0"/>
        <w:rPr>
          <w:sz w:val="20"/>
          <w:szCs w:val="20"/>
        </w:rPr>
      </w:pPr>
      <w:r w:rsidRPr="000245BA">
        <w:rPr>
          <w:sz w:val="20"/>
          <w:szCs w:val="20"/>
        </w:rPr>
        <w:t>«ПравдиваяисторияДедаМороза»(глава«Оченьстрашный1942Новыйгод»)идр.</w:t>
      </w:r>
    </w:p>
    <w:p w:rsidR="00B5747B" w:rsidRPr="000245BA" w:rsidRDefault="00182789" w:rsidP="00D03353">
      <w:pPr>
        <w:ind w:left="1270" w:right="327"/>
        <w:jc w:val="both"/>
        <w:rPr>
          <w:sz w:val="20"/>
          <w:szCs w:val="20"/>
        </w:rPr>
      </w:pPr>
      <w:r w:rsidRPr="000245BA">
        <w:rPr>
          <w:b/>
          <w:sz w:val="20"/>
          <w:szCs w:val="20"/>
        </w:rPr>
        <w:t>В.Г.Распутин.</w:t>
      </w:r>
      <w:r w:rsidRPr="000245BA">
        <w:rPr>
          <w:sz w:val="20"/>
          <w:szCs w:val="20"/>
        </w:rPr>
        <w:t>Рассказ«Урокифранцузского».</w:t>
      </w:r>
    </w:p>
    <w:p w:rsidR="00B5747B" w:rsidRPr="000245BA" w:rsidRDefault="00182789" w:rsidP="00D03353">
      <w:pPr>
        <w:ind w:left="562" w:right="327" w:firstLine="707"/>
        <w:jc w:val="both"/>
        <w:rPr>
          <w:sz w:val="20"/>
          <w:szCs w:val="20"/>
        </w:rPr>
      </w:pPr>
      <w:r w:rsidRPr="000245BA">
        <w:rPr>
          <w:b/>
          <w:sz w:val="20"/>
          <w:szCs w:val="20"/>
        </w:rPr>
        <w:t xml:space="preserve">Произведенияотечественныхписателейнатемувзрослениячеловека </w:t>
      </w:r>
      <w:r w:rsidRPr="000245BA">
        <w:rPr>
          <w:sz w:val="20"/>
          <w:szCs w:val="20"/>
        </w:rPr>
        <w:t>(неменеедвух). Например, Р. П. Погодин. «Кирпичные острова»; Р. И. Фраерман. «Дикая собакаДинго,илиПовестьопервойлюбви»;Ю.И.Коваль.«Самаялёгкаялодкавмире»идр.</w:t>
      </w:r>
    </w:p>
    <w:p w:rsidR="00B5747B" w:rsidRPr="000245BA" w:rsidRDefault="00182789" w:rsidP="00D03353">
      <w:pPr>
        <w:spacing w:before="1"/>
        <w:ind w:left="562" w:right="327" w:firstLine="707"/>
        <w:jc w:val="both"/>
        <w:rPr>
          <w:sz w:val="20"/>
          <w:szCs w:val="20"/>
        </w:rPr>
      </w:pPr>
      <w:r w:rsidRPr="000245BA">
        <w:rPr>
          <w:b/>
          <w:sz w:val="20"/>
          <w:szCs w:val="20"/>
        </w:rPr>
        <w:t>Произведениясовременныхотечественныхписателей-фантастов</w:t>
      </w:r>
      <w:r w:rsidRPr="000245BA">
        <w:rPr>
          <w:sz w:val="20"/>
          <w:szCs w:val="20"/>
        </w:rPr>
        <w:t>(неменеедвух). Например, А. В. Жвалевский и Е. Б. Пастернак. «Время всегда хорошее»; С. В.Лукьяненко.«МальчикиТьма»;В.В.Ледерман.«Календарьма(й)я»идр.</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ЛитературанародовРоссийскойФедерации</w:t>
      </w:r>
    </w:p>
    <w:p w:rsidR="00B5747B" w:rsidRPr="000245BA" w:rsidRDefault="00182789" w:rsidP="00D03353">
      <w:pPr>
        <w:pStyle w:val="a6"/>
        <w:ind w:right="327"/>
        <w:jc w:val="left"/>
        <w:rPr>
          <w:sz w:val="20"/>
          <w:szCs w:val="20"/>
        </w:rPr>
      </w:pPr>
      <w:r w:rsidRPr="000245BA">
        <w:rPr>
          <w:b/>
          <w:sz w:val="20"/>
          <w:szCs w:val="20"/>
        </w:rPr>
        <w:t>Стихотворения</w:t>
      </w:r>
      <w:r w:rsidRPr="000245BA">
        <w:rPr>
          <w:sz w:val="20"/>
          <w:szCs w:val="20"/>
        </w:rPr>
        <w:t>(два повыбору).Например,М.Карим.«Бессмертие» (фрагменты);Г.Тукай.«Роднаядеревня»,«Книга»;К.Кулиев.«Когданаменянавалиласьбеда...»,</w:t>
      </w:r>
    </w:p>
    <w:p w:rsidR="00B5747B" w:rsidRPr="000245BA" w:rsidRDefault="00182789" w:rsidP="00D03353">
      <w:pPr>
        <w:pStyle w:val="a6"/>
        <w:ind w:right="327" w:firstLine="0"/>
        <w:jc w:val="left"/>
        <w:rPr>
          <w:sz w:val="20"/>
          <w:szCs w:val="20"/>
        </w:rPr>
      </w:pPr>
      <w:r w:rsidRPr="000245BA">
        <w:rPr>
          <w:sz w:val="20"/>
          <w:szCs w:val="20"/>
        </w:rPr>
        <w:t>«Какимбымалымнибылмойнарод.»,«Чтобниделалосьнасвете.».</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Зарубежнаялитература</w:t>
      </w:r>
    </w:p>
    <w:p w:rsidR="00B5747B" w:rsidRPr="000245BA" w:rsidRDefault="00182789" w:rsidP="00D03353">
      <w:pPr>
        <w:spacing w:line="274" w:lineRule="exact"/>
        <w:ind w:left="1270" w:right="327"/>
        <w:jc w:val="both"/>
        <w:rPr>
          <w:sz w:val="20"/>
          <w:szCs w:val="20"/>
        </w:rPr>
      </w:pPr>
      <w:r w:rsidRPr="000245BA">
        <w:rPr>
          <w:b/>
          <w:sz w:val="20"/>
          <w:szCs w:val="20"/>
        </w:rPr>
        <w:t>Д.Дефо.</w:t>
      </w:r>
      <w:r w:rsidRPr="000245BA">
        <w:rPr>
          <w:sz w:val="20"/>
          <w:szCs w:val="20"/>
        </w:rPr>
        <w:t>«РобинзонКрузо»(главыповыбору).</w:t>
      </w:r>
    </w:p>
    <w:p w:rsidR="00B5747B" w:rsidRPr="000245BA" w:rsidRDefault="00182789" w:rsidP="00D03353">
      <w:pPr>
        <w:ind w:left="1270" w:right="327"/>
        <w:jc w:val="both"/>
        <w:rPr>
          <w:sz w:val="20"/>
          <w:szCs w:val="20"/>
        </w:rPr>
      </w:pPr>
      <w:r w:rsidRPr="000245BA">
        <w:rPr>
          <w:b/>
          <w:sz w:val="20"/>
          <w:szCs w:val="20"/>
        </w:rPr>
        <w:t>Дж.Свифт.</w:t>
      </w:r>
      <w:r w:rsidRPr="000245BA">
        <w:rPr>
          <w:sz w:val="20"/>
          <w:szCs w:val="20"/>
        </w:rPr>
        <w:t>«ПутешествияГулливера»(главыповыбору).</w:t>
      </w:r>
    </w:p>
    <w:p w:rsidR="00B5747B" w:rsidRPr="000245BA" w:rsidRDefault="00182789" w:rsidP="00D03353">
      <w:pPr>
        <w:ind w:left="562" w:right="327" w:firstLine="707"/>
        <w:jc w:val="both"/>
        <w:rPr>
          <w:sz w:val="20"/>
          <w:szCs w:val="20"/>
        </w:rPr>
      </w:pPr>
      <w:r w:rsidRPr="000245BA">
        <w:rPr>
          <w:b/>
          <w:sz w:val="20"/>
          <w:szCs w:val="20"/>
        </w:rPr>
        <w:t xml:space="preserve">Произведения зарубежных писателей на тему взросления человека </w:t>
      </w:r>
      <w:r w:rsidRPr="000245BA">
        <w:rPr>
          <w:sz w:val="20"/>
          <w:szCs w:val="20"/>
        </w:rPr>
        <w:t>(не менеедвух). Например, Ж. Верн. «Дети капитана Гранта» (главы по выбору). Х. Ли. «Убитьпересмешника»(главыпо выбору) идр.</w:t>
      </w:r>
    </w:p>
    <w:p w:rsidR="00B5747B" w:rsidRPr="000245BA" w:rsidRDefault="00182789" w:rsidP="00D03353">
      <w:pPr>
        <w:ind w:left="562" w:right="327" w:firstLine="707"/>
        <w:jc w:val="both"/>
        <w:rPr>
          <w:sz w:val="20"/>
          <w:szCs w:val="20"/>
        </w:rPr>
      </w:pPr>
      <w:r w:rsidRPr="000245BA">
        <w:rPr>
          <w:b/>
          <w:sz w:val="20"/>
          <w:szCs w:val="20"/>
        </w:rPr>
        <w:t xml:space="preserve">Произведения современных зарубежных писателей-фантастов </w:t>
      </w:r>
      <w:r w:rsidRPr="000245BA">
        <w:rPr>
          <w:sz w:val="20"/>
          <w:szCs w:val="20"/>
        </w:rPr>
        <w:t>(не менее двух).Например, Дж. К. Роулинг. «Гарри Поттер» (главы по выбору), Д. У. Джонс. «Дом схарактером»и др.</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numPr>
          <w:ilvl w:val="0"/>
          <w:numId w:val="2"/>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Древнерусскаялитература</w:t>
      </w:r>
    </w:p>
    <w:p w:rsidR="00B5747B" w:rsidRPr="000245BA" w:rsidRDefault="00182789" w:rsidP="00D03353">
      <w:pPr>
        <w:ind w:left="562" w:right="327" w:firstLine="707"/>
        <w:rPr>
          <w:sz w:val="20"/>
          <w:szCs w:val="20"/>
        </w:rPr>
      </w:pPr>
      <w:r w:rsidRPr="000245BA">
        <w:rPr>
          <w:b/>
          <w:sz w:val="20"/>
          <w:szCs w:val="20"/>
        </w:rPr>
        <w:t>Древнерусскиеповести</w:t>
      </w:r>
      <w:r w:rsidRPr="000245BA">
        <w:rPr>
          <w:sz w:val="20"/>
          <w:szCs w:val="20"/>
        </w:rPr>
        <w:t>(однаповестьповыбору).Например,«Поучение»ВладимираМономаха(всокращении) идр.</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ЛитературапервойполовиныXIXвека</w:t>
      </w:r>
    </w:p>
    <w:p w:rsidR="00B5747B" w:rsidRPr="000245BA" w:rsidRDefault="00182789" w:rsidP="00D03353">
      <w:pPr>
        <w:pStyle w:val="a6"/>
        <w:ind w:right="327"/>
        <w:rPr>
          <w:sz w:val="20"/>
          <w:szCs w:val="20"/>
        </w:rPr>
      </w:pPr>
      <w:r w:rsidRPr="000245BA">
        <w:rPr>
          <w:b/>
          <w:sz w:val="20"/>
          <w:szCs w:val="20"/>
        </w:rPr>
        <w:t>А.С.Пушкин.</w:t>
      </w:r>
      <w:r w:rsidRPr="000245BA">
        <w:rPr>
          <w:sz w:val="20"/>
          <w:szCs w:val="20"/>
        </w:rPr>
        <w:t>Стихотворения(неменеечетырёх).Например,«Воглубинесибирских руд.», «19 октября» («Роняет лес багряный свой убор.»), «И. И. Пущину», «НахолмахГрузиилежитночнаямгла.»,идр.«ПовестиБелкина»(«Станционныйсмотритель»).Поэма«Полтава»(фрагмент) и др.</w:t>
      </w:r>
    </w:p>
    <w:p w:rsidR="00B5747B" w:rsidRPr="000245BA" w:rsidRDefault="00182789" w:rsidP="00D03353">
      <w:pPr>
        <w:ind w:left="1270" w:right="327"/>
        <w:jc w:val="both"/>
        <w:rPr>
          <w:sz w:val="20"/>
          <w:szCs w:val="20"/>
        </w:rPr>
      </w:pPr>
      <w:r w:rsidRPr="000245BA">
        <w:rPr>
          <w:b/>
          <w:sz w:val="20"/>
          <w:szCs w:val="20"/>
        </w:rPr>
        <w:t>М.Ю.Лермонтов.</w:t>
      </w:r>
      <w:r w:rsidRPr="000245BA">
        <w:rPr>
          <w:sz w:val="20"/>
          <w:szCs w:val="20"/>
        </w:rPr>
        <w:t>Стихотворения(неменеечетырёх).Например,«Узник»,</w:t>
      </w:r>
    </w:p>
    <w:p w:rsidR="00B5747B" w:rsidRPr="000245BA" w:rsidRDefault="00182789" w:rsidP="00D03353">
      <w:pPr>
        <w:pStyle w:val="a6"/>
        <w:ind w:right="327" w:firstLine="0"/>
        <w:rPr>
          <w:sz w:val="20"/>
          <w:szCs w:val="20"/>
        </w:rPr>
      </w:pPr>
      <w:r w:rsidRPr="000245BA">
        <w:rPr>
          <w:sz w:val="20"/>
          <w:szCs w:val="20"/>
        </w:rPr>
        <w:t>«Парус», «Тучи», «Желанье» («Отворите мне темницу.»), «Когда волнуется желтеющаянива.», «Ангел», «Молитва» («В минуту жизни трудную.») и др. «Песня про царя ИванаВасильевича,молодогоопричникаиудалогокупцаКалашникова».</w:t>
      </w:r>
    </w:p>
    <w:p w:rsidR="00B5747B" w:rsidRPr="000245BA" w:rsidRDefault="00182789" w:rsidP="00D03353">
      <w:pPr>
        <w:ind w:left="1270" w:right="327"/>
        <w:jc w:val="both"/>
        <w:rPr>
          <w:sz w:val="20"/>
          <w:szCs w:val="20"/>
        </w:rPr>
      </w:pPr>
      <w:r w:rsidRPr="000245BA">
        <w:rPr>
          <w:b/>
          <w:sz w:val="20"/>
          <w:szCs w:val="20"/>
        </w:rPr>
        <w:t>Н.В.Гоголь.</w:t>
      </w:r>
      <w:r w:rsidRPr="000245BA">
        <w:rPr>
          <w:sz w:val="20"/>
          <w:szCs w:val="20"/>
        </w:rPr>
        <w:t>Повесть«ТарасБульба».</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lastRenderedPageBreak/>
        <w:t>Литературавторойполовины XIXвека</w:t>
      </w:r>
    </w:p>
    <w:p w:rsidR="00B5747B" w:rsidRPr="000245BA" w:rsidRDefault="00182789" w:rsidP="00D03353">
      <w:pPr>
        <w:spacing w:line="274" w:lineRule="exact"/>
        <w:ind w:left="1270" w:right="327"/>
        <w:rPr>
          <w:sz w:val="20"/>
          <w:szCs w:val="20"/>
        </w:rPr>
      </w:pPr>
      <w:r w:rsidRPr="000245BA">
        <w:rPr>
          <w:b/>
          <w:sz w:val="20"/>
          <w:szCs w:val="20"/>
        </w:rPr>
        <w:t>И.С.Тургенев.</w:t>
      </w:r>
      <w:r w:rsidRPr="000245BA">
        <w:rPr>
          <w:sz w:val="20"/>
          <w:szCs w:val="20"/>
        </w:rPr>
        <w:t>Рассказыизцикла«Запискиохотника»(дваповыбору). Например,</w:t>
      </w:r>
    </w:p>
    <w:p w:rsidR="00B5747B" w:rsidRPr="000245BA" w:rsidRDefault="00182789" w:rsidP="00D03353">
      <w:pPr>
        <w:pStyle w:val="a6"/>
        <w:ind w:right="327" w:firstLine="0"/>
        <w:jc w:val="left"/>
        <w:rPr>
          <w:sz w:val="20"/>
          <w:szCs w:val="20"/>
        </w:rPr>
      </w:pPr>
      <w:r w:rsidRPr="000245BA">
        <w:rPr>
          <w:sz w:val="20"/>
          <w:szCs w:val="20"/>
        </w:rPr>
        <w:t>«Бирюк»,«ХорьиКалиныч»идр.Стихотворениявпрозе.Например,«Русскийязык»,</w:t>
      </w:r>
    </w:p>
    <w:p w:rsidR="00B5747B" w:rsidRPr="000245BA" w:rsidRDefault="00182789" w:rsidP="00D03353">
      <w:pPr>
        <w:pStyle w:val="a6"/>
        <w:ind w:right="327" w:firstLine="0"/>
        <w:jc w:val="left"/>
        <w:rPr>
          <w:sz w:val="20"/>
          <w:szCs w:val="20"/>
        </w:rPr>
      </w:pPr>
      <w:r w:rsidRPr="000245BA">
        <w:rPr>
          <w:sz w:val="20"/>
          <w:szCs w:val="20"/>
        </w:rPr>
        <w:t>«Воробей»и др.</w:t>
      </w:r>
    </w:p>
    <w:p w:rsidR="00B5747B" w:rsidRPr="000245BA" w:rsidRDefault="00182789" w:rsidP="00D03353">
      <w:pPr>
        <w:ind w:left="1270" w:right="327"/>
        <w:rPr>
          <w:sz w:val="20"/>
          <w:szCs w:val="20"/>
        </w:rPr>
      </w:pPr>
      <w:r w:rsidRPr="000245BA">
        <w:rPr>
          <w:b/>
          <w:sz w:val="20"/>
          <w:szCs w:val="20"/>
        </w:rPr>
        <w:t>Л.Н.Толстой.</w:t>
      </w:r>
      <w:r w:rsidRPr="000245BA">
        <w:rPr>
          <w:sz w:val="20"/>
          <w:szCs w:val="20"/>
        </w:rPr>
        <w:t>Рассказ«Послебала».</w:t>
      </w:r>
    </w:p>
    <w:p w:rsidR="00B5747B" w:rsidRPr="000245BA" w:rsidRDefault="00182789" w:rsidP="00D03353">
      <w:pPr>
        <w:pStyle w:val="a6"/>
        <w:ind w:right="327"/>
        <w:jc w:val="left"/>
        <w:rPr>
          <w:sz w:val="20"/>
          <w:szCs w:val="20"/>
        </w:rPr>
      </w:pPr>
      <w:r w:rsidRPr="000245BA">
        <w:rPr>
          <w:b/>
          <w:sz w:val="20"/>
          <w:szCs w:val="20"/>
        </w:rPr>
        <w:t>Н.А.Некрасов.</w:t>
      </w:r>
      <w:r w:rsidRPr="000245BA">
        <w:rPr>
          <w:sz w:val="20"/>
          <w:szCs w:val="20"/>
        </w:rPr>
        <w:t>Стихотворения(неменеедвух).Например,«Размышленияупарадногоподъезда»,«Железная дорога»и др.</w:t>
      </w:r>
    </w:p>
    <w:p w:rsidR="00B5747B" w:rsidRPr="000245BA" w:rsidRDefault="00182789" w:rsidP="00D03353">
      <w:pPr>
        <w:ind w:left="562" w:right="327" w:firstLine="707"/>
        <w:rPr>
          <w:sz w:val="20"/>
          <w:szCs w:val="20"/>
        </w:rPr>
      </w:pPr>
      <w:r w:rsidRPr="000245BA">
        <w:rPr>
          <w:b/>
          <w:sz w:val="20"/>
          <w:szCs w:val="20"/>
        </w:rPr>
        <w:t>ПоэзиявторойполовиныXIXвека.</w:t>
      </w:r>
      <w:r w:rsidRPr="000245BA">
        <w:rPr>
          <w:sz w:val="20"/>
          <w:szCs w:val="20"/>
        </w:rPr>
        <w:t>Ф.И.Тютчев,А.А.Фет,А.К.Толстойидр.(неменеедвухстихотворенийпо выбору).</w:t>
      </w:r>
    </w:p>
    <w:p w:rsidR="00B5747B" w:rsidRPr="000245BA" w:rsidRDefault="00182789" w:rsidP="00D03353">
      <w:pPr>
        <w:pStyle w:val="a6"/>
        <w:ind w:right="327"/>
        <w:jc w:val="left"/>
        <w:rPr>
          <w:sz w:val="20"/>
          <w:szCs w:val="20"/>
        </w:rPr>
      </w:pPr>
      <w:r w:rsidRPr="000245BA">
        <w:rPr>
          <w:b/>
          <w:sz w:val="20"/>
          <w:szCs w:val="20"/>
        </w:rPr>
        <w:t>М.Е.Салтыков-Щедрин.</w:t>
      </w:r>
      <w:r w:rsidRPr="000245BA">
        <w:rPr>
          <w:sz w:val="20"/>
          <w:szCs w:val="20"/>
        </w:rPr>
        <w:t>Сказки(двеповыбору).Например,«Повестьотом,какодинмужикдвух генераловпрокормил»,«Дикийпомещик»,«Премудрыйпескарь»идр.</w:t>
      </w:r>
    </w:p>
    <w:p w:rsidR="00B5747B" w:rsidRPr="000245BA" w:rsidRDefault="00182789" w:rsidP="00D03353">
      <w:pPr>
        <w:pStyle w:val="1"/>
        <w:spacing w:before="71" w:line="274" w:lineRule="exact"/>
        <w:ind w:right="327"/>
        <w:jc w:val="left"/>
        <w:rPr>
          <w:sz w:val="20"/>
          <w:szCs w:val="20"/>
        </w:rPr>
      </w:pPr>
      <w:r w:rsidRPr="000245BA">
        <w:rPr>
          <w:sz w:val="20"/>
          <w:szCs w:val="20"/>
        </w:rPr>
        <w:t>Произведенияотечественныхизарубежныхписателейнаисторическуютему</w:t>
      </w:r>
    </w:p>
    <w:p w:rsidR="00210369" w:rsidRDefault="00182789" w:rsidP="00210369">
      <w:pPr>
        <w:pStyle w:val="a6"/>
        <w:spacing w:line="274" w:lineRule="exact"/>
        <w:ind w:right="327" w:firstLine="0"/>
        <w:jc w:val="left"/>
        <w:rPr>
          <w:sz w:val="20"/>
          <w:szCs w:val="20"/>
        </w:rPr>
      </w:pPr>
      <w:r w:rsidRPr="000245BA">
        <w:rPr>
          <w:sz w:val="20"/>
          <w:szCs w:val="20"/>
        </w:rPr>
        <w:t>(неменеедвух).Например,А.К.Толстого,Р.Сабатини,Ф.Купера.</w:t>
      </w:r>
    </w:p>
    <w:p w:rsidR="00B5747B" w:rsidRPr="000245BA" w:rsidRDefault="00210369" w:rsidP="00210369">
      <w:pPr>
        <w:pStyle w:val="a6"/>
        <w:spacing w:line="274" w:lineRule="exact"/>
        <w:ind w:right="327" w:firstLine="0"/>
        <w:jc w:val="left"/>
        <w:rPr>
          <w:sz w:val="20"/>
          <w:szCs w:val="20"/>
        </w:rPr>
      </w:pPr>
      <w:r>
        <w:rPr>
          <w:sz w:val="20"/>
          <w:szCs w:val="20"/>
        </w:rPr>
        <w:t>Л</w:t>
      </w:r>
      <w:r w:rsidR="00182789" w:rsidRPr="000245BA">
        <w:rPr>
          <w:sz w:val="20"/>
          <w:szCs w:val="20"/>
        </w:rPr>
        <w:t>итератураконцаXIX—началаXXвека</w:t>
      </w:r>
    </w:p>
    <w:p w:rsidR="00B5747B" w:rsidRPr="000245BA" w:rsidRDefault="00182789" w:rsidP="00D03353">
      <w:pPr>
        <w:pStyle w:val="a6"/>
        <w:spacing w:line="274" w:lineRule="exact"/>
        <w:ind w:left="365" w:right="327" w:firstLine="0"/>
        <w:jc w:val="left"/>
        <w:rPr>
          <w:sz w:val="20"/>
          <w:szCs w:val="20"/>
        </w:rPr>
      </w:pPr>
      <w:r w:rsidRPr="000245BA">
        <w:rPr>
          <w:b/>
          <w:sz w:val="20"/>
          <w:szCs w:val="20"/>
        </w:rPr>
        <w:t>А.П.Чехов.</w:t>
      </w:r>
      <w:r w:rsidRPr="000245BA">
        <w:rPr>
          <w:sz w:val="20"/>
          <w:szCs w:val="20"/>
        </w:rPr>
        <w:t>Рассказы(одинповыбору).Например,«Тоска»,«Злоумышленник»и</w:t>
      </w:r>
    </w:p>
    <w:p w:rsidR="00B5747B" w:rsidRPr="000245BA" w:rsidRDefault="00B5747B" w:rsidP="00D03353">
      <w:pPr>
        <w:pStyle w:val="a6"/>
        <w:ind w:left="0" w:right="327" w:firstLine="0"/>
        <w:jc w:val="left"/>
        <w:rPr>
          <w:sz w:val="20"/>
          <w:szCs w:val="20"/>
        </w:rPr>
      </w:pPr>
    </w:p>
    <w:p w:rsidR="00B5747B" w:rsidRPr="000245BA" w:rsidRDefault="00182789" w:rsidP="00D03353">
      <w:pPr>
        <w:pStyle w:val="a6"/>
        <w:ind w:left="365" w:right="327" w:firstLine="0"/>
        <w:jc w:val="left"/>
        <w:rPr>
          <w:sz w:val="20"/>
          <w:szCs w:val="20"/>
        </w:rPr>
      </w:pPr>
      <w:r w:rsidRPr="000245BA">
        <w:rPr>
          <w:b/>
          <w:sz w:val="20"/>
          <w:szCs w:val="20"/>
        </w:rPr>
        <w:t>М.Горький.</w:t>
      </w:r>
      <w:r w:rsidRPr="000245BA">
        <w:rPr>
          <w:sz w:val="20"/>
          <w:szCs w:val="20"/>
        </w:rPr>
        <w:t>Ранниерассказы(однопроизведениеповыбору).Например, «Старуха</w:t>
      </w:r>
    </w:p>
    <w:p w:rsidR="00B5747B" w:rsidRPr="000245BA" w:rsidRDefault="00182789" w:rsidP="00D03353">
      <w:pPr>
        <w:pStyle w:val="a6"/>
        <w:ind w:right="327" w:firstLine="0"/>
        <w:rPr>
          <w:sz w:val="20"/>
          <w:szCs w:val="20"/>
        </w:rPr>
      </w:pPr>
      <w:r w:rsidRPr="000245BA">
        <w:rPr>
          <w:sz w:val="20"/>
          <w:szCs w:val="20"/>
        </w:rPr>
        <w:t>Изергиль»(легендаоДанко),«Челкаш»идр.</w:t>
      </w:r>
    </w:p>
    <w:p w:rsidR="00B5747B" w:rsidRPr="000245BA" w:rsidRDefault="00182789" w:rsidP="00D03353">
      <w:pPr>
        <w:ind w:left="562" w:right="327" w:firstLine="707"/>
        <w:jc w:val="both"/>
        <w:rPr>
          <w:sz w:val="20"/>
          <w:szCs w:val="20"/>
        </w:rPr>
      </w:pPr>
      <w:r w:rsidRPr="000245BA">
        <w:rPr>
          <w:b/>
          <w:sz w:val="20"/>
          <w:szCs w:val="20"/>
        </w:rPr>
        <w:t xml:space="preserve">Сатирические произведения отечественных и зарубежных писателей </w:t>
      </w:r>
      <w:r w:rsidRPr="000245BA">
        <w:rPr>
          <w:sz w:val="20"/>
          <w:szCs w:val="20"/>
        </w:rPr>
        <w:t>(не менеедвух).Например,М.М. Зощенко,А.Т.Аверченко,Н.Тэффи,О.Генри,Я.Гашека.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Литературапервойполовины XXвека</w:t>
      </w:r>
    </w:p>
    <w:p w:rsidR="00B5747B" w:rsidRPr="000245BA" w:rsidRDefault="00182789" w:rsidP="00522914">
      <w:pPr>
        <w:pStyle w:val="aa"/>
        <w:numPr>
          <w:ilvl w:val="0"/>
          <w:numId w:val="191"/>
        </w:numPr>
        <w:tabs>
          <w:tab w:val="left" w:pos="1980"/>
          <w:tab w:val="left" w:pos="1981"/>
        </w:tabs>
        <w:spacing w:line="274" w:lineRule="exact"/>
        <w:ind w:right="327"/>
        <w:jc w:val="both"/>
        <w:rPr>
          <w:sz w:val="20"/>
          <w:szCs w:val="20"/>
        </w:rPr>
      </w:pPr>
      <w:r w:rsidRPr="000245BA">
        <w:rPr>
          <w:b/>
          <w:sz w:val="20"/>
          <w:szCs w:val="20"/>
        </w:rPr>
        <w:t>С.Грин.</w:t>
      </w:r>
      <w:r w:rsidRPr="000245BA">
        <w:rPr>
          <w:sz w:val="20"/>
          <w:szCs w:val="20"/>
        </w:rPr>
        <w:t>Повестиирассказы(однопроизведениеповыбору).Например,</w:t>
      </w:r>
    </w:p>
    <w:p w:rsidR="00B5747B" w:rsidRPr="000245BA" w:rsidRDefault="00182789" w:rsidP="00D03353">
      <w:pPr>
        <w:pStyle w:val="a6"/>
        <w:ind w:right="327" w:firstLine="0"/>
        <w:rPr>
          <w:sz w:val="20"/>
          <w:szCs w:val="20"/>
        </w:rPr>
      </w:pPr>
      <w:r w:rsidRPr="000245BA">
        <w:rPr>
          <w:sz w:val="20"/>
          <w:szCs w:val="20"/>
        </w:rPr>
        <w:t>«Алыепаруса»,«Зелёнаялампа»идр.</w:t>
      </w:r>
    </w:p>
    <w:p w:rsidR="00B5747B" w:rsidRPr="000245BA" w:rsidRDefault="00182789" w:rsidP="00D03353">
      <w:pPr>
        <w:ind w:left="562" w:right="327" w:firstLine="707"/>
        <w:jc w:val="both"/>
        <w:rPr>
          <w:sz w:val="20"/>
          <w:szCs w:val="20"/>
        </w:rPr>
      </w:pPr>
      <w:r w:rsidRPr="000245BA">
        <w:rPr>
          <w:b/>
          <w:sz w:val="20"/>
          <w:szCs w:val="20"/>
        </w:rPr>
        <w:t>Отечественная поэзия первой половины XX века</w:t>
      </w:r>
      <w:r w:rsidRPr="000245BA">
        <w:rPr>
          <w:sz w:val="20"/>
          <w:szCs w:val="20"/>
        </w:rPr>
        <w:t>. Стихотворения на тему мечтыи реальности (два-три по выбору). Например, стихотворения А. А. Блока, Н. С. Гумилёва,М.И.Цветаевой и др.</w:t>
      </w:r>
    </w:p>
    <w:p w:rsidR="00B5747B" w:rsidRPr="000245BA" w:rsidRDefault="00182789" w:rsidP="00522914">
      <w:pPr>
        <w:pStyle w:val="aa"/>
        <w:numPr>
          <w:ilvl w:val="0"/>
          <w:numId w:val="191"/>
        </w:numPr>
        <w:tabs>
          <w:tab w:val="left" w:pos="1980"/>
          <w:tab w:val="left" w:pos="1981"/>
        </w:tabs>
        <w:spacing w:before="1"/>
        <w:ind w:left="562" w:right="327" w:firstLine="707"/>
        <w:jc w:val="both"/>
        <w:rPr>
          <w:sz w:val="20"/>
          <w:szCs w:val="20"/>
        </w:rPr>
      </w:pPr>
      <w:r w:rsidRPr="000245BA">
        <w:rPr>
          <w:b/>
          <w:sz w:val="20"/>
          <w:szCs w:val="20"/>
        </w:rPr>
        <w:t>В.Маяковский.</w:t>
      </w:r>
      <w:r w:rsidRPr="000245BA">
        <w:rPr>
          <w:sz w:val="20"/>
          <w:szCs w:val="20"/>
        </w:rPr>
        <w:t>Стихотворения(одноповыбору).Например,«Необычайноеприключение, бывшее с Владимиром Маяковским летом на даче», «Хорошее отношение клошадям»и др.</w:t>
      </w:r>
    </w:p>
    <w:p w:rsidR="00B5747B" w:rsidRPr="000245BA" w:rsidRDefault="00182789" w:rsidP="00522914">
      <w:pPr>
        <w:pStyle w:val="aa"/>
        <w:numPr>
          <w:ilvl w:val="0"/>
          <w:numId w:val="190"/>
        </w:numPr>
        <w:tabs>
          <w:tab w:val="left" w:pos="1980"/>
          <w:tab w:val="left" w:pos="1981"/>
        </w:tabs>
        <w:ind w:right="327" w:firstLine="707"/>
        <w:jc w:val="both"/>
        <w:rPr>
          <w:sz w:val="20"/>
          <w:szCs w:val="20"/>
        </w:rPr>
      </w:pPr>
      <w:r w:rsidRPr="000245BA">
        <w:rPr>
          <w:b/>
          <w:spacing w:val="-1"/>
          <w:sz w:val="20"/>
          <w:szCs w:val="20"/>
        </w:rPr>
        <w:t>П.Платонов.</w:t>
      </w:r>
      <w:r w:rsidRPr="000245BA">
        <w:rPr>
          <w:spacing w:val="-1"/>
          <w:sz w:val="20"/>
          <w:szCs w:val="20"/>
        </w:rPr>
        <w:t>Рассказы(одинповыбору).</w:t>
      </w:r>
      <w:r w:rsidRPr="000245BA">
        <w:rPr>
          <w:sz w:val="20"/>
          <w:szCs w:val="20"/>
        </w:rPr>
        <w:t>Например,«Юшка»,«Неизвестныйцветок»и др.</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ЛитературавторойполовиныXXвека</w:t>
      </w:r>
    </w:p>
    <w:p w:rsidR="00B5747B" w:rsidRPr="000245BA" w:rsidRDefault="00182789" w:rsidP="00522914">
      <w:pPr>
        <w:pStyle w:val="aa"/>
        <w:numPr>
          <w:ilvl w:val="0"/>
          <w:numId w:val="190"/>
        </w:numPr>
        <w:tabs>
          <w:tab w:val="left" w:pos="1980"/>
          <w:tab w:val="left" w:pos="1981"/>
        </w:tabs>
        <w:ind w:right="327" w:firstLine="707"/>
        <w:jc w:val="both"/>
        <w:rPr>
          <w:sz w:val="20"/>
          <w:szCs w:val="20"/>
        </w:rPr>
      </w:pPr>
      <w:r w:rsidRPr="000245BA">
        <w:rPr>
          <w:b/>
          <w:sz w:val="20"/>
          <w:szCs w:val="20"/>
        </w:rPr>
        <w:t xml:space="preserve">М. Шукшин. </w:t>
      </w:r>
      <w:r w:rsidRPr="000245BA">
        <w:rPr>
          <w:sz w:val="20"/>
          <w:szCs w:val="20"/>
        </w:rPr>
        <w:t>Рассказы (один по выбору). Например,«Чудик»,«СтенькаРазин»,«Критики»и др.</w:t>
      </w:r>
    </w:p>
    <w:p w:rsidR="00B5747B" w:rsidRPr="000245BA" w:rsidRDefault="00182789" w:rsidP="00D03353">
      <w:pPr>
        <w:ind w:left="562" w:right="327" w:firstLine="707"/>
        <w:jc w:val="both"/>
        <w:rPr>
          <w:sz w:val="20"/>
          <w:szCs w:val="20"/>
        </w:rPr>
      </w:pPr>
      <w:r w:rsidRPr="000245BA">
        <w:rPr>
          <w:b/>
          <w:sz w:val="20"/>
          <w:szCs w:val="20"/>
        </w:rPr>
        <w:t>СтихотворенияотечественныхпоэтовXX—XXIвеков</w:t>
      </w:r>
      <w:r w:rsidRPr="000245BA">
        <w:rPr>
          <w:sz w:val="20"/>
          <w:szCs w:val="20"/>
        </w:rPr>
        <w:t>(неменеечетырёхстихотворений двух поэтов). Например, стихотворения М. И. Цветаевой, Е. А. Евтушенко,Б.А.Ахмадулиной, Ю. Д.Левитанского и др.</w:t>
      </w:r>
    </w:p>
    <w:p w:rsidR="00B5747B" w:rsidRPr="000245BA" w:rsidRDefault="00182789" w:rsidP="00D03353">
      <w:pPr>
        <w:spacing w:before="5" w:line="237" w:lineRule="auto"/>
        <w:ind w:left="562" w:right="327" w:firstLine="707"/>
        <w:jc w:val="both"/>
        <w:rPr>
          <w:sz w:val="20"/>
          <w:szCs w:val="20"/>
        </w:rPr>
      </w:pPr>
      <w:r w:rsidRPr="000245BA">
        <w:rPr>
          <w:b/>
          <w:sz w:val="20"/>
          <w:szCs w:val="20"/>
        </w:rPr>
        <w:t xml:space="preserve">Произведения отечественных прозаиков второй половины XX — начала XXIвека </w:t>
      </w:r>
      <w:r w:rsidRPr="000245BA">
        <w:rPr>
          <w:sz w:val="20"/>
          <w:szCs w:val="20"/>
        </w:rPr>
        <w:t>(не менее двух). Например, произведения Ф. А. Абрамова, В. П. Астафьева, В. И.Белова,Ф.А.Искандераи др.</w:t>
      </w:r>
    </w:p>
    <w:p w:rsidR="00B5747B" w:rsidRPr="000245BA" w:rsidRDefault="00182789" w:rsidP="00D03353">
      <w:pPr>
        <w:spacing w:before="8" w:line="237" w:lineRule="auto"/>
        <w:ind w:left="562" w:right="327" w:firstLine="707"/>
        <w:jc w:val="both"/>
        <w:rPr>
          <w:sz w:val="20"/>
          <w:szCs w:val="20"/>
        </w:rPr>
      </w:pPr>
      <w:r w:rsidRPr="000245BA">
        <w:rPr>
          <w:b/>
          <w:sz w:val="20"/>
          <w:szCs w:val="20"/>
        </w:rPr>
        <w:t>Темавзаимоотношенияпоколений,становлениячеловека,выбораимжизненногопути</w:t>
      </w:r>
      <w:r w:rsidRPr="000245BA">
        <w:rPr>
          <w:sz w:val="20"/>
          <w:szCs w:val="20"/>
        </w:rPr>
        <w:t>(неменеедвухпроизведенийсовременныхотечественныхизарубежныхписателей). Например, Л. Л. Волкова. «Всем выйти из кадра», Т. В. Михеева. «Лёгкиегоры»,У. Старк.«Умеешьлиты свистеть,Йоханна?»и др.</w:t>
      </w:r>
    </w:p>
    <w:p w:rsidR="00B5747B" w:rsidRPr="000245BA" w:rsidRDefault="00B5747B" w:rsidP="00D03353">
      <w:pPr>
        <w:pStyle w:val="a6"/>
        <w:spacing w:before="9"/>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Зарубежнаялитература</w:t>
      </w:r>
    </w:p>
    <w:p w:rsidR="00B5747B" w:rsidRPr="000245BA" w:rsidRDefault="00182789" w:rsidP="00D03353">
      <w:pPr>
        <w:ind w:left="562" w:right="327" w:firstLine="707"/>
        <w:rPr>
          <w:sz w:val="20"/>
          <w:szCs w:val="20"/>
        </w:rPr>
      </w:pPr>
      <w:r w:rsidRPr="000245BA">
        <w:rPr>
          <w:b/>
          <w:sz w:val="20"/>
          <w:szCs w:val="20"/>
        </w:rPr>
        <w:t>М.деСервантес Сааведра</w:t>
      </w:r>
      <w:r w:rsidRPr="000245BA">
        <w:rPr>
          <w:sz w:val="20"/>
          <w:szCs w:val="20"/>
        </w:rPr>
        <w:t>.Роман«ХитроумныйидальгоДонКихотЛаманчский»(главы).</w:t>
      </w:r>
    </w:p>
    <w:p w:rsidR="00B5747B" w:rsidRPr="000245BA" w:rsidRDefault="00182789" w:rsidP="00D03353">
      <w:pPr>
        <w:pStyle w:val="a6"/>
        <w:ind w:right="327"/>
        <w:jc w:val="left"/>
        <w:rPr>
          <w:sz w:val="20"/>
          <w:szCs w:val="20"/>
        </w:rPr>
      </w:pPr>
      <w:r w:rsidRPr="000245BA">
        <w:rPr>
          <w:b/>
          <w:sz w:val="20"/>
          <w:szCs w:val="20"/>
        </w:rPr>
        <w:t>Зарубежнаяновеллистика</w:t>
      </w:r>
      <w:r w:rsidRPr="000245BA">
        <w:rPr>
          <w:sz w:val="20"/>
          <w:szCs w:val="20"/>
        </w:rPr>
        <w:t>(одно-двапроизведенияповыбору).Например,П.Мериме.«МаттеоФальконе»; О.Генри.«Дары волхвов»,«Последнийлист».</w:t>
      </w:r>
    </w:p>
    <w:p w:rsidR="00B5747B" w:rsidRPr="000245BA" w:rsidRDefault="00182789" w:rsidP="00D03353">
      <w:pPr>
        <w:ind w:left="1270" w:right="327"/>
        <w:rPr>
          <w:sz w:val="20"/>
          <w:szCs w:val="20"/>
        </w:rPr>
      </w:pPr>
      <w:r w:rsidRPr="000245BA">
        <w:rPr>
          <w:b/>
          <w:sz w:val="20"/>
          <w:szCs w:val="20"/>
        </w:rPr>
        <w:t>А.деСентЭкзюпери.</w:t>
      </w:r>
      <w:r w:rsidRPr="000245BA">
        <w:rPr>
          <w:sz w:val="20"/>
          <w:szCs w:val="20"/>
        </w:rPr>
        <w:t>Повесть-сказка«Маленькийпринц».</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numPr>
          <w:ilvl w:val="0"/>
          <w:numId w:val="2"/>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Древнерусскаялитература</w:t>
      </w:r>
    </w:p>
    <w:p w:rsidR="00B5747B" w:rsidRPr="000245BA" w:rsidRDefault="00182789" w:rsidP="00D03353">
      <w:pPr>
        <w:pStyle w:val="a6"/>
        <w:ind w:right="327"/>
        <w:jc w:val="left"/>
        <w:rPr>
          <w:sz w:val="20"/>
          <w:szCs w:val="20"/>
        </w:rPr>
      </w:pPr>
      <w:r w:rsidRPr="000245BA">
        <w:rPr>
          <w:b/>
          <w:sz w:val="20"/>
          <w:szCs w:val="20"/>
        </w:rPr>
        <w:t xml:space="preserve">Житийная литература </w:t>
      </w:r>
      <w:r w:rsidRPr="000245BA">
        <w:rPr>
          <w:sz w:val="20"/>
          <w:szCs w:val="20"/>
        </w:rPr>
        <w:t>(одно произведение по выбору). Например, «Житие СергияРадонежского»,«ЖитиепротопопаАввакума,имсамимнаписанное».</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ЛитератураXVIIIвека</w:t>
      </w:r>
    </w:p>
    <w:p w:rsidR="00B5747B" w:rsidRPr="000245BA" w:rsidRDefault="00182789" w:rsidP="00D03353">
      <w:pPr>
        <w:spacing w:line="274" w:lineRule="exact"/>
        <w:ind w:left="1270" w:right="327"/>
        <w:rPr>
          <w:sz w:val="20"/>
          <w:szCs w:val="20"/>
        </w:rPr>
      </w:pPr>
      <w:r w:rsidRPr="000245BA">
        <w:rPr>
          <w:b/>
          <w:sz w:val="20"/>
          <w:szCs w:val="20"/>
        </w:rPr>
        <w:t>Д.И.Фонвизин.</w:t>
      </w:r>
      <w:r w:rsidRPr="000245BA">
        <w:rPr>
          <w:sz w:val="20"/>
          <w:szCs w:val="20"/>
        </w:rPr>
        <w:t>Комедия«Недоросль».</w:t>
      </w:r>
    </w:p>
    <w:p w:rsidR="00B5747B" w:rsidRPr="000245BA" w:rsidRDefault="00182789" w:rsidP="00D03353">
      <w:pPr>
        <w:pStyle w:val="1"/>
        <w:spacing w:before="71" w:line="274" w:lineRule="exact"/>
        <w:ind w:right="327"/>
        <w:jc w:val="left"/>
        <w:rPr>
          <w:sz w:val="20"/>
          <w:szCs w:val="20"/>
        </w:rPr>
      </w:pPr>
      <w:r w:rsidRPr="000245BA">
        <w:rPr>
          <w:sz w:val="20"/>
          <w:szCs w:val="20"/>
        </w:rPr>
        <w:t>ЛитературапервойполовиныXIXвека</w:t>
      </w:r>
    </w:p>
    <w:p w:rsidR="00B5747B" w:rsidRPr="000245BA" w:rsidRDefault="00182789" w:rsidP="00D03353">
      <w:pPr>
        <w:pStyle w:val="a6"/>
        <w:ind w:right="327"/>
        <w:jc w:val="left"/>
        <w:rPr>
          <w:sz w:val="20"/>
          <w:szCs w:val="20"/>
        </w:rPr>
      </w:pPr>
      <w:r w:rsidRPr="000245BA">
        <w:rPr>
          <w:b/>
          <w:sz w:val="20"/>
          <w:szCs w:val="20"/>
        </w:rPr>
        <w:t>А.С.Пушкин.</w:t>
      </w:r>
      <w:r w:rsidRPr="000245BA">
        <w:rPr>
          <w:sz w:val="20"/>
          <w:szCs w:val="20"/>
        </w:rPr>
        <w:t>Стихотворения(неменеедвух).Например,«КЧаадаеву»,«Анчар»идр.«Маленькиетрагедии»(однапьесаповыбору).Например,«МоцартиСальери»,</w:t>
      </w:r>
    </w:p>
    <w:p w:rsidR="00B5747B" w:rsidRPr="000245BA" w:rsidRDefault="00182789" w:rsidP="00D03353">
      <w:pPr>
        <w:pStyle w:val="a6"/>
        <w:ind w:right="327" w:firstLine="0"/>
        <w:jc w:val="left"/>
        <w:rPr>
          <w:sz w:val="20"/>
          <w:szCs w:val="20"/>
        </w:rPr>
      </w:pPr>
      <w:r w:rsidRPr="000245BA">
        <w:rPr>
          <w:sz w:val="20"/>
          <w:szCs w:val="20"/>
        </w:rPr>
        <w:t>«Каменныйгость».Роман«Капитанскаядочка».</w:t>
      </w:r>
    </w:p>
    <w:p w:rsidR="00B5747B" w:rsidRPr="000245BA" w:rsidRDefault="00182789" w:rsidP="00D03353">
      <w:pPr>
        <w:pStyle w:val="a6"/>
        <w:ind w:right="327"/>
        <w:jc w:val="left"/>
        <w:rPr>
          <w:sz w:val="20"/>
          <w:szCs w:val="20"/>
        </w:rPr>
      </w:pPr>
      <w:r w:rsidRPr="000245BA">
        <w:rPr>
          <w:b/>
          <w:sz w:val="20"/>
          <w:szCs w:val="20"/>
        </w:rPr>
        <w:t>М.Ю.Лермонтов.</w:t>
      </w:r>
      <w:r w:rsidRPr="000245BA">
        <w:rPr>
          <w:sz w:val="20"/>
          <w:szCs w:val="20"/>
        </w:rPr>
        <w:t>Стихотворения(неменеедвух).Например,«Янехочу,чтобсветузнал...»,«Из-подтаинственной,холоднойполумаски...»,«Нищий»идр.Поэма«Мцыри».</w:t>
      </w:r>
    </w:p>
    <w:p w:rsidR="00B5747B" w:rsidRPr="000245BA" w:rsidRDefault="00182789" w:rsidP="00D03353">
      <w:pPr>
        <w:ind w:left="1270" w:right="327"/>
        <w:rPr>
          <w:sz w:val="20"/>
          <w:szCs w:val="20"/>
        </w:rPr>
      </w:pPr>
      <w:r w:rsidRPr="000245BA">
        <w:rPr>
          <w:b/>
          <w:sz w:val="20"/>
          <w:szCs w:val="20"/>
        </w:rPr>
        <w:lastRenderedPageBreak/>
        <w:t>Н.В.Гоголь.</w:t>
      </w:r>
      <w:r w:rsidRPr="000245BA">
        <w:rPr>
          <w:sz w:val="20"/>
          <w:szCs w:val="20"/>
        </w:rPr>
        <w:t>Повесть«Шинель».Комедия «Ревизор».</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Литературавторойполовины XIXвека</w:t>
      </w:r>
    </w:p>
    <w:p w:rsidR="00B5747B" w:rsidRPr="000245BA" w:rsidRDefault="00182789" w:rsidP="00D03353">
      <w:pPr>
        <w:spacing w:line="274" w:lineRule="exact"/>
        <w:ind w:left="1270" w:right="327"/>
        <w:rPr>
          <w:sz w:val="20"/>
          <w:szCs w:val="20"/>
        </w:rPr>
      </w:pPr>
      <w:r w:rsidRPr="000245BA">
        <w:rPr>
          <w:b/>
          <w:sz w:val="20"/>
          <w:szCs w:val="20"/>
        </w:rPr>
        <w:t>И.С.Тургенев.</w:t>
      </w:r>
      <w:r w:rsidRPr="000245BA">
        <w:rPr>
          <w:sz w:val="20"/>
          <w:szCs w:val="20"/>
        </w:rPr>
        <w:t>Повести(однаповыбору).Например, «Ася»,«Перваялюбовь».</w:t>
      </w:r>
    </w:p>
    <w:p w:rsidR="00B5747B" w:rsidRPr="000245BA" w:rsidRDefault="00182789" w:rsidP="00D03353">
      <w:pPr>
        <w:ind w:left="1270" w:right="327"/>
        <w:rPr>
          <w:sz w:val="20"/>
          <w:szCs w:val="20"/>
        </w:rPr>
      </w:pPr>
      <w:r w:rsidRPr="000245BA">
        <w:rPr>
          <w:b/>
          <w:sz w:val="20"/>
          <w:szCs w:val="20"/>
        </w:rPr>
        <w:t>Ф.М.Достоевский.</w:t>
      </w:r>
      <w:r w:rsidRPr="000245BA">
        <w:rPr>
          <w:sz w:val="20"/>
          <w:szCs w:val="20"/>
        </w:rPr>
        <w:t>«Бедныелюди»,«Белыеночи»(однопроизведениеповыбору).</w:t>
      </w:r>
    </w:p>
    <w:p w:rsidR="00B5747B" w:rsidRPr="000245BA" w:rsidRDefault="00182789" w:rsidP="00D03353">
      <w:pPr>
        <w:ind w:left="1270" w:right="327"/>
        <w:rPr>
          <w:sz w:val="20"/>
          <w:szCs w:val="20"/>
        </w:rPr>
      </w:pPr>
      <w:r w:rsidRPr="000245BA">
        <w:rPr>
          <w:b/>
          <w:sz w:val="20"/>
          <w:szCs w:val="20"/>
        </w:rPr>
        <w:t>Л.Н.Толстой.</w:t>
      </w:r>
      <w:r w:rsidRPr="000245BA">
        <w:rPr>
          <w:sz w:val="20"/>
          <w:szCs w:val="20"/>
        </w:rPr>
        <w:t>Повестиирассказы(однопроизведениеповыбору).Например,</w:t>
      </w:r>
    </w:p>
    <w:p w:rsidR="00B5747B" w:rsidRPr="000245BA" w:rsidRDefault="00182789" w:rsidP="00D03353">
      <w:pPr>
        <w:pStyle w:val="a6"/>
        <w:ind w:right="327" w:firstLine="0"/>
        <w:jc w:val="left"/>
        <w:rPr>
          <w:sz w:val="20"/>
          <w:szCs w:val="20"/>
        </w:rPr>
      </w:pPr>
      <w:r w:rsidRPr="000245BA">
        <w:rPr>
          <w:sz w:val="20"/>
          <w:szCs w:val="20"/>
        </w:rPr>
        <w:t>«Отрочество»(главы).</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Литературапервойполовины XXвека</w:t>
      </w:r>
    </w:p>
    <w:p w:rsidR="00B5747B" w:rsidRPr="000245BA" w:rsidRDefault="00182789" w:rsidP="00D03353">
      <w:pPr>
        <w:ind w:left="562" w:right="327" w:firstLine="707"/>
        <w:jc w:val="both"/>
        <w:rPr>
          <w:sz w:val="20"/>
          <w:szCs w:val="20"/>
        </w:rPr>
      </w:pPr>
      <w:r w:rsidRPr="000245BA">
        <w:rPr>
          <w:b/>
          <w:sz w:val="20"/>
          <w:szCs w:val="20"/>
        </w:rPr>
        <w:t>Произведенияписателейрусскогозарубежья</w:t>
      </w:r>
      <w:r w:rsidRPr="000245BA">
        <w:rPr>
          <w:sz w:val="20"/>
          <w:szCs w:val="20"/>
        </w:rPr>
        <w:t>(неменеедвухповыбору).Например, произведения И. С. Шмелёва, М. А. Осоргина, В. В. Набокова, Н. Тэффи, А. Т.Аверченкои др.</w:t>
      </w:r>
    </w:p>
    <w:p w:rsidR="00B5747B" w:rsidRPr="000245BA" w:rsidRDefault="00182789" w:rsidP="00D03353">
      <w:pPr>
        <w:pStyle w:val="a6"/>
        <w:ind w:right="327"/>
        <w:rPr>
          <w:sz w:val="20"/>
          <w:szCs w:val="20"/>
        </w:rPr>
      </w:pPr>
      <w:r w:rsidRPr="000245BA">
        <w:rPr>
          <w:b/>
          <w:sz w:val="20"/>
          <w:szCs w:val="20"/>
        </w:rPr>
        <w:t>ПоэзияпервойполовиныХХвека</w:t>
      </w:r>
      <w:r w:rsidRPr="000245BA">
        <w:rPr>
          <w:sz w:val="20"/>
          <w:szCs w:val="20"/>
        </w:rPr>
        <w:t>(неменеетрёхстихотворенийнатему«Человеки эпоха» по выбору). Например, стихотворения В. В. Маяковского, М. И. Цветаевой, О. Э.Мандельштама,Б. Л.Пастернакаи др.</w:t>
      </w:r>
    </w:p>
    <w:p w:rsidR="00B5747B" w:rsidRPr="000245BA" w:rsidRDefault="00182789" w:rsidP="00D03353">
      <w:pPr>
        <w:ind w:left="1270" w:right="327"/>
        <w:jc w:val="both"/>
        <w:rPr>
          <w:sz w:val="20"/>
          <w:szCs w:val="20"/>
        </w:rPr>
      </w:pPr>
      <w:r w:rsidRPr="000245BA">
        <w:rPr>
          <w:b/>
          <w:sz w:val="20"/>
          <w:szCs w:val="20"/>
        </w:rPr>
        <w:t>М.А.Булгаков</w:t>
      </w:r>
      <w:r w:rsidRPr="000245BA">
        <w:rPr>
          <w:sz w:val="20"/>
          <w:szCs w:val="20"/>
        </w:rPr>
        <w:t>(однаповесть повыбору).Например,«Собачьесердце»идр.</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before="1" w:line="274" w:lineRule="exact"/>
        <w:ind w:right="327"/>
        <w:rPr>
          <w:sz w:val="20"/>
          <w:szCs w:val="20"/>
        </w:rPr>
      </w:pPr>
      <w:r w:rsidRPr="000245BA">
        <w:rPr>
          <w:sz w:val="20"/>
          <w:szCs w:val="20"/>
        </w:rPr>
        <w:t>ЛитературавторойполовиныXXвека</w:t>
      </w:r>
    </w:p>
    <w:p w:rsidR="00B5747B" w:rsidRPr="000245BA" w:rsidRDefault="00182789" w:rsidP="00D03353">
      <w:pPr>
        <w:pStyle w:val="a6"/>
        <w:ind w:right="327"/>
        <w:rPr>
          <w:sz w:val="20"/>
          <w:szCs w:val="20"/>
        </w:rPr>
      </w:pPr>
      <w:r w:rsidRPr="000245BA">
        <w:rPr>
          <w:b/>
          <w:spacing w:val="-1"/>
          <w:sz w:val="20"/>
          <w:szCs w:val="20"/>
        </w:rPr>
        <w:t>А.Т.Твардовский.</w:t>
      </w:r>
      <w:r w:rsidRPr="000245BA">
        <w:rPr>
          <w:spacing w:val="-1"/>
          <w:sz w:val="20"/>
          <w:szCs w:val="20"/>
        </w:rPr>
        <w:t>Поэма«ВасилийТёркин»(главы«Переправа»,</w:t>
      </w:r>
      <w:r w:rsidRPr="000245BA">
        <w:rPr>
          <w:sz w:val="20"/>
          <w:szCs w:val="20"/>
        </w:rPr>
        <w:t>«Гармонь»,«Двасолдата»,«Поединок»и др.).</w:t>
      </w:r>
    </w:p>
    <w:p w:rsidR="00B5747B" w:rsidRPr="000245BA" w:rsidRDefault="00182789" w:rsidP="00D03353">
      <w:pPr>
        <w:ind w:left="1270" w:right="327"/>
        <w:jc w:val="both"/>
        <w:rPr>
          <w:sz w:val="20"/>
          <w:szCs w:val="20"/>
        </w:rPr>
      </w:pPr>
      <w:r w:rsidRPr="000245BA">
        <w:rPr>
          <w:b/>
          <w:sz w:val="20"/>
          <w:szCs w:val="20"/>
        </w:rPr>
        <w:t>М.А.Шолохов.</w:t>
      </w:r>
      <w:r w:rsidRPr="000245BA">
        <w:rPr>
          <w:sz w:val="20"/>
          <w:szCs w:val="20"/>
        </w:rPr>
        <w:t>Рассказ «Судьбачеловека».</w:t>
      </w:r>
    </w:p>
    <w:p w:rsidR="00B5747B" w:rsidRPr="000245BA" w:rsidRDefault="00182789" w:rsidP="00D03353">
      <w:pPr>
        <w:ind w:left="1270" w:right="327"/>
        <w:jc w:val="both"/>
        <w:rPr>
          <w:sz w:val="20"/>
          <w:szCs w:val="20"/>
        </w:rPr>
      </w:pPr>
      <w:r w:rsidRPr="000245BA">
        <w:rPr>
          <w:b/>
          <w:sz w:val="20"/>
          <w:szCs w:val="20"/>
        </w:rPr>
        <w:t>А.И.Солженицын.</w:t>
      </w:r>
      <w:r w:rsidRPr="000245BA">
        <w:rPr>
          <w:sz w:val="20"/>
          <w:szCs w:val="20"/>
        </w:rPr>
        <w:t>Рассказ«Матрёниндвор».</w:t>
      </w:r>
    </w:p>
    <w:p w:rsidR="00B5747B" w:rsidRPr="000245BA" w:rsidRDefault="00182789" w:rsidP="00D03353">
      <w:pPr>
        <w:ind w:left="562" w:right="327" w:firstLine="707"/>
        <w:jc w:val="both"/>
        <w:rPr>
          <w:sz w:val="20"/>
          <w:szCs w:val="20"/>
        </w:rPr>
      </w:pPr>
      <w:r w:rsidRPr="000245BA">
        <w:rPr>
          <w:b/>
          <w:sz w:val="20"/>
          <w:szCs w:val="20"/>
        </w:rPr>
        <w:t xml:space="preserve">Произведения отечественных прозаиков второй половины XX—XXI века </w:t>
      </w:r>
      <w:r w:rsidRPr="000245BA">
        <w:rPr>
          <w:sz w:val="20"/>
          <w:szCs w:val="20"/>
        </w:rPr>
        <w:t>(неменеедвухпроизведений).Например,произведенияЕ.И.Носова,А.Н.иБ.Н.Стругацких,В.Ф.Тендрякова, Б. П.Екимоваидр.</w:t>
      </w:r>
    </w:p>
    <w:p w:rsidR="00B5747B" w:rsidRPr="000245BA" w:rsidRDefault="00182789" w:rsidP="00D03353">
      <w:pPr>
        <w:spacing w:before="5" w:line="237" w:lineRule="auto"/>
        <w:ind w:left="562" w:right="327" w:firstLine="707"/>
        <w:jc w:val="both"/>
        <w:rPr>
          <w:sz w:val="20"/>
          <w:szCs w:val="20"/>
        </w:rPr>
      </w:pPr>
      <w:r w:rsidRPr="000245BA">
        <w:rPr>
          <w:b/>
          <w:sz w:val="20"/>
          <w:szCs w:val="20"/>
        </w:rPr>
        <w:t>Произведения отечественных и зарубежных прозаиков второй половины XX—XXIвека</w:t>
      </w:r>
      <w:r w:rsidRPr="000245BA">
        <w:rPr>
          <w:sz w:val="20"/>
          <w:szCs w:val="20"/>
        </w:rPr>
        <w:t>(неменеедвухпроизведенийнатему«Человеквситуациинравственноговыбора»). Например, произведения В. П. Астафьева, Ю. В. Бондарева, Н. С. Дашевской,Дж.Сэлинджера, К.Патерсон, Б. Кауфмани др.).</w:t>
      </w:r>
    </w:p>
    <w:p w:rsidR="00B5747B" w:rsidRPr="000245BA" w:rsidRDefault="00182789" w:rsidP="00D03353">
      <w:pPr>
        <w:pStyle w:val="a6"/>
        <w:spacing w:before="4"/>
        <w:ind w:right="327"/>
        <w:rPr>
          <w:sz w:val="20"/>
          <w:szCs w:val="20"/>
        </w:rPr>
      </w:pPr>
      <w:r w:rsidRPr="000245BA">
        <w:rPr>
          <w:b/>
          <w:sz w:val="20"/>
          <w:szCs w:val="20"/>
        </w:rPr>
        <w:t xml:space="preserve">Поэзия второй половины XX — начала XXI века </w:t>
      </w:r>
      <w:r w:rsidRPr="000245BA">
        <w:rPr>
          <w:sz w:val="20"/>
          <w:szCs w:val="20"/>
        </w:rPr>
        <w:t>(не менее трёх стихотворений).Например, стихотворения Н. А. Заболоцкого, М. А. Светлова, М. В. Исаковского, К. М.Симонова, Р. Г. Гамзатова, Б. Ш. Окуджавы, В. С. Высоцкого, А. А. Вознесенского, Е. А.Евтушенко,Р.И.Рождественского,И.А.Бродского, А.С. Кушнераи др.</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Зарубежнаялитература</w:t>
      </w:r>
    </w:p>
    <w:p w:rsidR="00B5747B" w:rsidRPr="000245BA" w:rsidRDefault="00182789" w:rsidP="00D03353">
      <w:pPr>
        <w:pStyle w:val="a6"/>
        <w:ind w:right="327"/>
        <w:rPr>
          <w:sz w:val="20"/>
          <w:szCs w:val="20"/>
        </w:rPr>
      </w:pPr>
      <w:r w:rsidRPr="000245BA">
        <w:rPr>
          <w:b/>
          <w:sz w:val="20"/>
          <w:szCs w:val="20"/>
        </w:rPr>
        <w:t xml:space="preserve">У. Шекспир. </w:t>
      </w:r>
      <w:r w:rsidRPr="000245BA">
        <w:rPr>
          <w:sz w:val="20"/>
          <w:szCs w:val="20"/>
        </w:rPr>
        <w:t>Сонеты (один-два по выбору). Например, № 66 «Измучась всем, яумеретьхочу...»,№130«Еёглазаназвёздынепохожи.»идр.Трагедия«РомеоиДжульетта»(фрагменты по выбору).</w:t>
      </w:r>
    </w:p>
    <w:p w:rsidR="00B5747B" w:rsidRPr="000245BA" w:rsidRDefault="00182789" w:rsidP="00D03353">
      <w:pPr>
        <w:ind w:left="1270" w:right="327"/>
        <w:jc w:val="both"/>
        <w:rPr>
          <w:sz w:val="20"/>
          <w:szCs w:val="20"/>
        </w:rPr>
      </w:pPr>
      <w:r w:rsidRPr="000245BA">
        <w:rPr>
          <w:b/>
          <w:sz w:val="20"/>
          <w:szCs w:val="20"/>
        </w:rPr>
        <w:t>Ж.-Б.Мольер.</w:t>
      </w:r>
      <w:r w:rsidRPr="000245BA">
        <w:rPr>
          <w:sz w:val="20"/>
          <w:szCs w:val="20"/>
        </w:rPr>
        <w:t>Комедия«Мещанинводворянстве»(фрагментыповыбору).</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numPr>
          <w:ilvl w:val="0"/>
          <w:numId w:val="2"/>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Древнерусскаялитература</w:t>
      </w:r>
    </w:p>
    <w:p w:rsidR="00B5747B" w:rsidRPr="000245BA" w:rsidRDefault="00182789" w:rsidP="00D03353">
      <w:pPr>
        <w:pStyle w:val="a6"/>
        <w:spacing w:line="274" w:lineRule="exact"/>
        <w:ind w:left="1270" w:right="327" w:firstLine="0"/>
        <w:rPr>
          <w:sz w:val="20"/>
          <w:szCs w:val="20"/>
        </w:rPr>
      </w:pPr>
      <w:r w:rsidRPr="000245BA">
        <w:rPr>
          <w:sz w:val="20"/>
          <w:szCs w:val="20"/>
        </w:rPr>
        <w:t>«СловоополкуИгореве».</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ЛитератураXVIIIвека</w:t>
      </w:r>
    </w:p>
    <w:p w:rsidR="00B5747B" w:rsidRPr="000245BA" w:rsidRDefault="00182789" w:rsidP="00D03353">
      <w:pPr>
        <w:pStyle w:val="a6"/>
        <w:spacing w:before="66"/>
        <w:ind w:right="327"/>
        <w:rPr>
          <w:sz w:val="20"/>
          <w:szCs w:val="20"/>
        </w:rPr>
      </w:pPr>
      <w:r w:rsidRPr="000245BA">
        <w:rPr>
          <w:b/>
          <w:sz w:val="20"/>
          <w:szCs w:val="20"/>
        </w:rPr>
        <w:t>М.В.Ломоносов.</w:t>
      </w:r>
      <w:r w:rsidRPr="000245BA">
        <w:rPr>
          <w:sz w:val="20"/>
          <w:szCs w:val="20"/>
        </w:rPr>
        <w:t>«ОданаденьвосшествиянаВсероссийскийпрестолЕяВеличестваГосударыниИмператрицыЕлисаветыПетровны1747года»идругиестихотворения(по выбору).</w:t>
      </w:r>
    </w:p>
    <w:p w:rsidR="00B5747B" w:rsidRPr="000245BA" w:rsidRDefault="00182789" w:rsidP="00D03353">
      <w:pPr>
        <w:pStyle w:val="a6"/>
        <w:spacing w:before="1"/>
        <w:ind w:right="327"/>
        <w:rPr>
          <w:sz w:val="20"/>
          <w:szCs w:val="20"/>
        </w:rPr>
      </w:pPr>
      <w:r w:rsidRPr="000245BA">
        <w:rPr>
          <w:b/>
          <w:sz w:val="20"/>
          <w:szCs w:val="20"/>
        </w:rPr>
        <w:t>Г.Р.Державин.</w:t>
      </w:r>
      <w:r w:rsidRPr="000245BA">
        <w:rPr>
          <w:sz w:val="20"/>
          <w:szCs w:val="20"/>
        </w:rPr>
        <w:t>Стихотворения(дваповыбору).Например,«Властителямисудиям»,«Памятник»идр.</w:t>
      </w:r>
    </w:p>
    <w:p w:rsidR="00B5747B" w:rsidRPr="000245BA" w:rsidRDefault="00182789" w:rsidP="00D03353">
      <w:pPr>
        <w:ind w:left="1270" w:right="327"/>
        <w:jc w:val="both"/>
        <w:rPr>
          <w:sz w:val="20"/>
          <w:szCs w:val="20"/>
        </w:rPr>
      </w:pPr>
      <w:r w:rsidRPr="000245BA">
        <w:rPr>
          <w:b/>
          <w:sz w:val="20"/>
          <w:szCs w:val="20"/>
        </w:rPr>
        <w:t>Н.М.Карамзин.</w:t>
      </w:r>
      <w:r w:rsidRPr="000245BA">
        <w:rPr>
          <w:sz w:val="20"/>
          <w:szCs w:val="20"/>
        </w:rPr>
        <w:t>Повесть«БеднаяЛиза».</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line="274" w:lineRule="exact"/>
        <w:ind w:right="327"/>
        <w:rPr>
          <w:sz w:val="20"/>
          <w:szCs w:val="20"/>
        </w:rPr>
      </w:pPr>
      <w:r w:rsidRPr="000245BA">
        <w:rPr>
          <w:sz w:val="20"/>
          <w:szCs w:val="20"/>
        </w:rPr>
        <w:t>ЛитературапервойполовиныXIXвека</w:t>
      </w:r>
    </w:p>
    <w:p w:rsidR="00B5747B" w:rsidRPr="000245BA" w:rsidRDefault="00182789" w:rsidP="00D03353">
      <w:pPr>
        <w:spacing w:line="274" w:lineRule="exact"/>
        <w:ind w:left="1270" w:right="327"/>
        <w:jc w:val="both"/>
        <w:rPr>
          <w:sz w:val="20"/>
          <w:szCs w:val="20"/>
        </w:rPr>
      </w:pPr>
      <w:r w:rsidRPr="000245BA">
        <w:rPr>
          <w:b/>
          <w:sz w:val="20"/>
          <w:szCs w:val="20"/>
        </w:rPr>
        <w:t>В.А.Жуковский.</w:t>
      </w:r>
      <w:r w:rsidRPr="000245BA">
        <w:rPr>
          <w:sz w:val="20"/>
          <w:szCs w:val="20"/>
        </w:rPr>
        <w:t>Баллады,элегии(одна-двеповыбору).Например,«Светлана»,</w:t>
      </w:r>
    </w:p>
    <w:p w:rsidR="00B5747B" w:rsidRPr="000245BA" w:rsidRDefault="00182789" w:rsidP="00D03353">
      <w:pPr>
        <w:pStyle w:val="a6"/>
        <w:ind w:right="327" w:firstLine="0"/>
        <w:rPr>
          <w:sz w:val="20"/>
          <w:szCs w:val="20"/>
        </w:rPr>
      </w:pPr>
      <w:r w:rsidRPr="000245BA">
        <w:rPr>
          <w:sz w:val="20"/>
          <w:szCs w:val="20"/>
        </w:rPr>
        <w:t>«Невыразимое»,«Море»идр.</w:t>
      </w:r>
    </w:p>
    <w:p w:rsidR="00B5747B" w:rsidRPr="000245BA" w:rsidRDefault="00182789" w:rsidP="00D03353">
      <w:pPr>
        <w:ind w:left="1270" w:right="327"/>
        <w:jc w:val="both"/>
        <w:rPr>
          <w:sz w:val="20"/>
          <w:szCs w:val="20"/>
        </w:rPr>
      </w:pPr>
      <w:r w:rsidRPr="000245BA">
        <w:rPr>
          <w:b/>
          <w:sz w:val="20"/>
          <w:szCs w:val="20"/>
        </w:rPr>
        <w:t>А.С.Грибоедов.</w:t>
      </w:r>
      <w:r w:rsidRPr="000245BA">
        <w:rPr>
          <w:sz w:val="20"/>
          <w:szCs w:val="20"/>
        </w:rPr>
        <w:t>Комедия«Гореотума».</w:t>
      </w:r>
    </w:p>
    <w:p w:rsidR="00B5747B" w:rsidRPr="000245BA" w:rsidRDefault="00182789" w:rsidP="00D03353">
      <w:pPr>
        <w:pStyle w:val="a6"/>
        <w:ind w:right="327"/>
        <w:rPr>
          <w:sz w:val="20"/>
          <w:szCs w:val="20"/>
        </w:rPr>
      </w:pPr>
      <w:r w:rsidRPr="000245BA">
        <w:rPr>
          <w:b/>
          <w:sz w:val="20"/>
          <w:szCs w:val="20"/>
        </w:rPr>
        <w:t xml:space="preserve">Поэзия пушкинской эпохи. </w:t>
      </w:r>
      <w:r w:rsidRPr="000245BA">
        <w:rPr>
          <w:sz w:val="20"/>
          <w:szCs w:val="20"/>
        </w:rPr>
        <w:t>К. Н. Батюшков, А. А. Дельвиг, Н. М. Языков, Е. А.Баратынский(не менеетрёхстихотворенийповыбору).</w:t>
      </w:r>
    </w:p>
    <w:p w:rsidR="00B5747B" w:rsidRPr="000245BA" w:rsidRDefault="00182789" w:rsidP="00D03353">
      <w:pPr>
        <w:pStyle w:val="a6"/>
        <w:spacing w:before="1"/>
        <w:ind w:right="327"/>
        <w:rPr>
          <w:sz w:val="20"/>
          <w:szCs w:val="20"/>
        </w:rPr>
      </w:pPr>
      <w:r w:rsidRPr="000245BA">
        <w:rPr>
          <w:b/>
          <w:sz w:val="20"/>
          <w:szCs w:val="20"/>
        </w:rPr>
        <w:t>А.С.Пушкин.</w:t>
      </w:r>
      <w:r w:rsidRPr="000245BA">
        <w:rPr>
          <w:sz w:val="20"/>
          <w:szCs w:val="20"/>
        </w:rPr>
        <w:t>Стихотворения.Например,«Бесы»,«Брожулиявдольулицшумных.», «Вновь я посетил», «Из Пиндемонти», «К морю», «К***» («Я помню чудноемгновенье.»),«Мадонна»,«Осень»(отрывок),«Отцы-пустынникиижёнынепорочны.»,</w:t>
      </w:r>
    </w:p>
    <w:p w:rsidR="00B5747B" w:rsidRPr="000245BA" w:rsidRDefault="00182789" w:rsidP="00D03353">
      <w:pPr>
        <w:pStyle w:val="a6"/>
        <w:ind w:right="327" w:firstLine="0"/>
        <w:rPr>
          <w:sz w:val="20"/>
          <w:szCs w:val="20"/>
        </w:rPr>
      </w:pPr>
      <w:r w:rsidRPr="000245BA">
        <w:rPr>
          <w:sz w:val="20"/>
          <w:szCs w:val="20"/>
        </w:rPr>
        <w:t>«Пора,мойдруг,пора!Покоясердцепросит.»,«Поэт»,«Пророк»,«Свободысеятельпустынный.», «Элегия» («Безумных лет угасшее веселье.»), «Я вас любил: любовь ещё,бытьможет.»,«Япамятниксебевоздвигнерукотворный.»идр.Поэма«Медныйвсадник».Романвстихах«Евгений Онегин».</w:t>
      </w:r>
    </w:p>
    <w:p w:rsidR="00B5747B" w:rsidRPr="000245BA" w:rsidRDefault="00182789" w:rsidP="00D03353">
      <w:pPr>
        <w:ind w:left="1270" w:right="327"/>
        <w:jc w:val="both"/>
        <w:rPr>
          <w:sz w:val="20"/>
          <w:szCs w:val="20"/>
        </w:rPr>
      </w:pPr>
      <w:r w:rsidRPr="000245BA">
        <w:rPr>
          <w:b/>
          <w:sz w:val="20"/>
          <w:szCs w:val="20"/>
        </w:rPr>
        <w:t>М.Ю.Лермонтов.</w:t>
      </w:r>
      <w:r w:rsidRPr="000245BA">
        <w:rPr>
          <w:sz w:val="20"/>
          <w:szCs w:val="20"/>
        </w:rPr>
        <w:t>Стихотворения.Например,«Выхожуодинянадорогу.»,</w:t>
      </w:r>
    </w:p>
    <w:p w:rsidR="00B5747B" w:rsidRPr="000245BA" w:rsidRDefault="00182789" w:rsidP="00D03353">
      <w:pPr>
        <w:pStyle w:val="a6"/>
        <w:ind w:right="327" w:firstLine="0"/>
        <w:rPr>
          <w:sz w:val="20"/>
          <w:szCs w:val="20"/>
        </w:rPr>
      </w:pPr>
      <w:r w:rsidRPr="000245BA">
        <w:rPr>
          <w:sz w:val="20"/>
          <w:szCs w:val="20"/>
        </w:rPr>
        <w:t xml:space="preserve">«Дума», «И скучно и грустно», «Как часто, пёстрою толпою окружён.», «Молитва» («Я,Матерь Божия, ныне с молитвою...»), «Нет, не тебя так пылко я люблю...», «Нет, я </w:t>
      </w:r>
      <w:r w:rsidRPr="000245BA">
        <w:rPr>
          <w:sz w:val="20"/>
          <w:szCs w:val="20"/>
        </w:rPr>
        <w:lastRenderedPageBreak/>
        <w:t>неБайрон,ядругой.»,«Поэт»(«Отделкойзолотойблистаетмойкинжал.»),«Пророк»,</w:t>
      </w:r>
    </w:p>
    <w:p w:rsidR="00B5747B" w:rsidRPr="000245BA" w:rsidRDefault="00182789" w:rsidP="00D03353">
      <w:pPr>
        <w:pStyle w:val="a6"/>
        <w:ind w:right="327" w:firstLine="0"/>
        <w:rPr>
          <w:sz w:val="20"/>
          <w:szCs w:val="20"/>
        </w:rPr>
      </w:pPr>
      <w:r w:rsidRPr="000245BA">
        <w:rPr>
          <w:sz w:val="20"/>
          <w:szCs w:val="20"/>
        </w:rPr>
        <w:t>«Родина», «Смерть Поэта», «Сон» («В полдневный жар в долине Дагестана.»), «Я житьхочу,хочупечали.»идр. Роман«Геройнашеговремени».</w:t>
      </w:r>
    </w:p>
    <w:p w:rsidR="00B5747B" w:rsidRPr="000245BA" w:rsidRDefault="00182789" w:rsidP="00D03353">
      <w:pPr>
        <w:ind w:left="1270" w:right="327"/>
        <w:jc w:val="both"/>
        <w:rPr>
          <w:sz w:val="20"/>
          <w:szCs w:val="20"/>
        </w:rPr>
      </w:pPr>
      <w:r w:rsidRPr="000245BA">
        <w:rPr>
          <w:b/>
          <w:sz w:val="20"/>
          <w:szCs w:val="20"/>
        </w:rPr>
        <w:t>Н.В.Гоголь.</w:t>
      </w:r>
      <w:r w:rsidRPr="000245BA">
        <w:rPr>
          <w:sz w:val="20"/>
          <w:szCs w:val="20"/>
        </w:rPr>
        <w:t>Поэма «Мёртвыедуши».</w:t>
      </w:r>
    </w:p>
    <w:p w:rsidR="00B5747B" w:rsidRPr="000245BA" w:rsidRDefault="00182789" w:rsidP="00D03353">
      <w:pPr>
        <w:pStyle w:val="a6"/>
        <w:spacing w:before="1"/>
        <w:ind w:right="327"/>
        <w:rPr>
          <w:sz w:val="20"/>
          <w:szCs w:val="20"/>
        </w:rPr>
      </w:pPr>
      <w:r w:rsidRPr="000245BA">
        <w:rPr>
          <w:b/>
          <w:sz w:val="20"/>
          <w:szCs w:val="20"/>
        </w:rPr>
        <w:t xml:space="preserve">Отечественная проза первой половины XIX в. </w:t>
      </w:r>
      <w:r w:rsidRPr="000245BA">
        <w:rPr>
          <w:sz w:val="20"/>
          <w:szCs w:val="20"/>
        </w:rPr>
        <w:t>(одно произведение по выбору).Например, произведения: «Лафертовская маковница» Антония Погорельского, «Часы изеркало»А.А.Бестужева-Марлинского,«Ктовиноват?»(главыповыбору)А.И.Герценаидр.</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4" w:lineRule="exact"/>
        <w:ind w:right="327"/>
        <w:jc w:val="left"/>
        <w:rPr>
          <w:sz w:val="20"/>
          <w:szCs w:val="20"/>
        </w:rPr>
      </w:pPr>
      <w:r w:rsidRPr="000245BA">
        <w:rPr>
          <w:sz w:val="20"/>
          <w:szCs w:val="20"/>
        </w:rPr>
        <w:t>Зарубежнаялитература</w:t>
      </w:r>
    </w:p>
    <w:p w:rsidR="00B5747B" w:rsidRPr="000245BA" w:rsidRDefault="00182789" w:rsidP="00D03353">
      <w:pPr>
        <w:pStyle w:val="a6"/>
        <w:spacing w:line="274" w:lineRule="exact"/>
        <w:ind w:left="1270" w:right="327" w:firstLine="0"/>
        <w:jc w:val="left"/>
        <w:rPr>
          <w:sz w:val="20"/>
          <w:szCs w:val="20"/>
        </w:rPr>
      </w:pPr>
      <w:r w:rsidRPr="000245BA">
        <w:rPr>
          <w:b/>
          <w:sz w:val="20"/>
          <w:szCs w:val="20"/>
        </w:rPr>
        <w:t>Данте.</w:t>
      </w:r>
      <w:r w:rsidRPr="000245BA">
        <w:rPr>
          <w:sz w:val="20"/>
          <w:szCs w:val="20"/>
        </w:rPr>
        <w:t>«Божественнаякомедия»(неменеедвух фрагментовповыбору).</w:t>
      </w:r>
    </w:p>
    <w:p w:rsidR="00B5747B" w:rsidRPr="000245BA" w:rsidRDefault="00182789" w:rsidP="00D03353">
      <w:pPr>
        <w:ind w:left="1270" w:right="327"/>
        <w:rPr>
          <w:sz w:val="20"/>
          <w:szCs w:val="20"/>
        </w:rPr>
      </w:pPr>
      <w:r w:rsidRPr="000245BA">
        <w:rPr>
          <w:b/>
          <w:sz w:val="20"/>
          <w:szCs w:val="20"/>
        </w:rPr>
        <w:t>У.Шекспир.</w:t>
      </w:r>
      <w:r w:rsidRPr="000245BA">
        <w:rPr>
          <w:sz w:val="20"/>
          <w:szCs w:val="20"/>
        </w:rPr>
        <w:t>Трагедия«Гамлет»(фрагментыповыбору).</w:t>
      </w:r>
    </w:p>
    <w:p w:rsidR="00B5747B" w:rsidRPr="000245BA" w:rsidRDefault="00182789" w:rsidP="00D03353">
      <w:pPr>
        <w:pStyle w:val="a6"/>
        <w:ind w:left="1270" w:right="327" w:firstLine="0"/>
        <w:jc w:val="left"/>
        <w:rPr>
          <w:sz w:val="20"/>
          <w:szCs w:val="20"/>
        </w:rPr>
      </w:pPr>
      <w:r w:rsidRPr="000245BA">
        <w:rPr>
          <w:b/>
          <w:sz w:val="20"/>
          <w:szCs w:val="20"/>
        </w:rPr>
        <w:t>И.-В.Гёте.</w:t>
      </w:r>
      <w:r w:rsidRPr="000245BA">
        <w:rPr>
          <w:sz w:val="20"/>
          <w:szCs w:val="20"/>
        </w:rPr>
        <w:t>Трагедия«Фауст»(неменеедвухфрагментовповыбору).</w:t>
      </w:r>
    </w:p>
    <w:p w:rsidR="00B5747B" w:rsidRPr="000245BA" w:rsidRDefault="00182789" w:rsidP="00D03353">
      <w:pPr>
        <w:pStyle w:val="a6"/>
        <w:ind w:right="327"/>
        <w:rPr>
          <w:sz w:val="20"/>
          <w:szCs w:val="20"/>
        </w:rPr>
      </w:pPr>
      <w:r w:rsidRPr="000245BA">
        <w:rPr>
          <w:b/>
          <w:sz w:val="20"/>
          <w:szCs w:val="20"/>
        </w:rPr>
        <w:t xml:space="preserve">Дж. Г. Байрон. </w:t>
      </w:r>
      <w:r w:rsidRPr="000245BA">
        <w:rPr>
          <w:sz w:val="20"/>
          <w:szCs w:val="20"/>
        </w:rPr>
        <w:t>Стихотворения (одно по выбору). Например, «Душа моя мрачна.Скорей, певец, скорей!..», «Прощание Наполеона» и др. Поэма «Паломничество Чайльд-Гарольда»(неменееодного фрагмента по выбору).</w:t>
      </w:r>
    </w:p>
    <w:p w:rsidR="00B5747B" w:rsidRPr="000245BA" w:rsidRDefault="00182789" w:rsidP="00D03353">
      <w:pPr>
        <w:ind w:left="1270" w:right="327"/>
        <w:jc w:val="both"/>
        <w:rPr>
          <w:sz w:val="20"/>
          <w:szCs w:val="20"/>
        </w:rPr>
      </w:pPr>
      <w:r w:rsidRPr="000245BA">
        <w:rPr>
          <w:b/>
          <w:sz w:val="20"/>
          <w:szCs w:val="20"/>
        </w:rPr>
        <w:t>ЗарубежнаяпрозапервойполовиныXIXв.</w:t>
      </w:r>
      <w:r w:rsidRPr="000245BA">
        <w:rPr>
          <w:sz w:val="20"/>
          <w:szCs w:val="20"/>
        </w:rPr>
        <w:t>(однопроизведение  повыбору).</w:t>
      </w:r>
    </w:p>
    <w:p w:rsidR="00B5747B" w:rsidRPr="000245BA" w:rsidRDefault="00182789" w:rsidP="00D03353">
      <w:pPr>
        <w:pStyle w:val="a6"/>
        <w:spacing w:before="1"/>
        <w:ind w:right="327" w:firstLine="0"/>
        <w:rPr>
          <w:sz w:val="20"/>
          <w:szCs w:val="20"/>
        </w:rPr>
      </w:pPr>
      <w:r w:rsidRPr="000245BA">
        <w:rPr>
          <w:sz w:val="20"/>
          <w:szCs w:val="20"/>
        </w:rPr>
        <w:t>Например,произведенияЭ.Т.А.Гофмана,В.Гюго,В.Скоттаидр.</w:t>
      </w:r>
    </w:p>
    <w:p w:rsidR="00B5747B" w:rsidRPr="000245BA" w:rsidRDefault="00182789" w:rsidP="00D03353">
      <w:pPr>
        <w:pStyle w:val="1"/>
        <w:spacing w:before="71"/>
        <w:ind w:left="1396" w:right="327"/>
        <w:jc w:val="center"/>
        <w:rPr>
          <w:sz w:val="20"/>
          <w:szCs w:val="20"/>
        </w:rPr>
      </w:pPr>
      <w:r w:rsidRPr="000245BA">
        <w:rPr>
          <w:sz w:val="20"/>
          <w:szCs w:val="20"/>
        </w:rPr>
        <w:t>ПЛАНИРУЕМЫЕРЕЗУЛЬТАТЫОСВОЕНИЯПРЕДМЕТА</w:t>
      </w:r>
    </w:p>
    <w:p w:rsidR="00B5747B" w:rsidRPr="000245BA" w:rsidRDefault="00182789" w:rsidP="00D03353">
      <w:pPr>
        <w:ind w:left="1396" w:right="327"/>
        <w:jc w:val="center"/>
        <w:rPr>
          <w:b/>
          <w:sz w:val="20"/>
          <w:szCs w:val="20"/>
        </w:rPr>
      </w:pPr>
      <w:r w:rsidRPr="000245BA">
        <w:rPr>
          <w:b/>
          <w:sz w:val="20"/>
          <w:szCs w:val="20"/>
        </w:rPr>
        <w:t>«ЛИТЕРАТУРА»ВОСНОВНОЙШКОЛЕ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Изучение литературы в основной школе направлено на достижение обучающимисяследующих личностных, метапредметных и предметных результатов освоения учебногопредмета.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ЛИЧНОСТНЫЕРЕЗУЛЬТАТЫ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Личностные результаты освоения рабочей программы по литературе для основногообщего образования достигаются в единстве учебной и воспитательной деятельности всоответствиистрадиционнымироссийскимисоциокультурнымиидуховно-нравственнымиценностями,отражённымивпроизведенияхрусскойлитературы,принятымив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B5747B" w:rsidRPr="000245BA" w:rsidRDefault="00182789" w:rsidP="00D03353">
      <w:pPr>
        <w:pStyle w:val="a6"/>
        <w:ind w:right="327"/>
        <w:rPr>
          <w:sz w:val="20"/>
          <w:szCs w:val="20"/>
        </w:rPr>
      </w:pPr>
      <w:r w:rsidRPr="000245BA">
        <w:rPr>
          <w:sz w:val="20"/>
          <w:szCs w:val="20"/>
        </w:rPr>
        <w:t>Личностные результаты освоения рабочей программы по литературе для основногообщегообразованиядолжныотражатьготовностьобучающихсяруководствоватьсясистемой позитивных ценностных ориентаций и расширение опыта деятельности на её</w:t>
      </w:r>
      <w:r w:rsidRPr="000245BA">
        <w:rPr>
          <w:spacing w:val="-1"/>
          <w:sz w:val="20"/>
          <w:szCs w:val="20"/>
        </w:rPr>
        <w:t>основеивпроцессереализацииосновныхнаправлений</w:t>
      </w:r>
      <w:r w:rsidRPr="000245BA">
        <w:rPr>
          <w:sz w:val="20"/>
          <w:szCs w:val="20"/>
        </w:rPr>
        <w:t>воспитательнойдеятельности,втомчислевчасти:</w:t>
      </w:r>
    </w:p>
    <w:p w:rsidR="00B5747B" w:rsidRPr="000245BA" w:rsidRDefault="00182789" w:rsidP="00D03353">
      <w:pPr>
        <w:pStyle w:val="1"/>
        <w:spacing w:before="5" w:line="274" w:lineRule="exact"/>
        <w:ind w:right="327"/>
        <w:rPr>
          <w:sz w:val="20"/>
          <w:szCs w:val="20"/>
        </w:rPr>
      </w:pPr>
      <w:r w:rsidRPr="000245BA">
        <w:rPr>
          <w:sz w:val="20"/>
          <w:szCs w:val="20"/>
        </w:rPr>
        <w:t>Гражданскоговоспитания:</w:t>
      </w:r>
    </w:p>
    <w:p w:rsidR="00B5747B" w:rsidRPr="000245BA" w:rsidRDefault="00182789" w:rsidP="00D03353">
      <w:pPr>
        <w:pStyle w:val="a6"/>
        <w:ind w:right="327"/>
        <w:rPr>
          <w:sz w:val="20"/>
          <w:szCs w:val="20"/>
        </w:rPr>
      </w:pPr>
      <w:r w:rsidRPr="000245BA">
        <w:rPr>
          <w:sz w:val="20"/>
          <w:szCs w:val="20"/>
        </w:rPr>
        <w:t>готовностьквыполнениюобязанностейгражданинаиреализацииегоправ,уважение прав, свобод и законных интересов других людей; активное участие в жизнисемьи, образовательной организации, местного сообщества, родного края, страны, в томчислевсопоставлениисситуациями,отражённымивлитературныхпроизведениях;неприятиелюбыхформэкстремизма,дискриминации;пониманиеролиразличныхсоциальных институтов в жизни человека; представление об основных правах, свободах иобязанностях гражданина, социальных нормах и правилах межличностных отношений вполикультурномимногоконфессиональномобществе,втомчислесопоройнапримерыизлитературы;представлениеоспособахпротиводействиякоррупции;готовностькразнообразнойсовместнойдеятельности,стремлениеквзаимопониманиюивзаимопомощи, в том числе с опорой на примеры из литературы; активное участие вшкольномсамоуправлении;готовностькучастиювгуманитарнойдеятельности(волонтерство;помощь людям, нуждающимсявней).</w:t>
      </w:r>
    </w:p>
    <w:p w:rsidR="00B5747B" w:rsidRPr="000245BA" w:rsidRDefault="00182789" w:rsidP="00D03353">
      <w:pPr>
        <w:pStyle w:val="1"/>
        <w:spacing w:before="3" w:line="274" w:lineRule="exact"/>
        <w:ind w:right="327"/>
        <w:rPr>
          <w:sz w:val="20"/>
          <w:szCs w:val="20"/>
        </w:rPr>
      </w:pPr>
      <w:r w:rsidRPr="000245BA">
        <w:rPr>
          <w:sz w:val="20"/>
          <w:szCs w:val="20"/>
        </w:rPr>
        <w:t>Патриотическоговоспитания:</w:t>
      </w:r>
    </w:p>
    <w:p w:rsidR="00B5747B" w:rsidRPr="000245BA" w:rsidRDefault="00182789" w:rsidP="00D03353">
      <w:pPr>
        <w:pStyle w:val="a6"/>
        <w:ind w:right="327"/>
        <w:rPr>
          <w:sz w:val="20"/>
          <w:szCs w:val="20"/>
        </w:rPr>
      </w:pPr>
      <w:r w:rsidRPr="000245BA">
        <w:rPr>
          <w:sz w:val="20"/>
          <w:szCs w:val="20"/>
        </w:rPr>
        <w:t>осознаниероссийскойгражданскойидентичностивполи-культурномимногоконфессиональномобществе,проявлениеинтересакпознаниюродногоязыка,истории,культурыРоссийскойФедерации,своегокрая,народовРоссиивконтекстеизучения произведений русской и зарубежной литературы, а также литератур народов РФ;ценностноеотношениекдостижениямсвоейРодины—России,кнауке,искусству,спорту,технологиям, боевым подвигам и трудовым достижениям народа, в том числе отражённымвхудожественныхпроизведениях;уважениексимволамРоссии,государственнымпраздникам, историческому и природному наследию и памятникам, традициямразныхнародов,проживающихвроднойстране,обращаявниманиенаихвоплощениевлитературе.</w:t>
      </w:r>
    </w:p>
    <w:p w:rsidR="00B5747B" w:rsidRPr="000245BA" w:rsidRDefault="00182789" w:rsidP="00D03353">
      <w:pPr>
        <w:pStyle w:val="1"/>
        <w:spacing w:before="4" w:line="274" w:lineRule="exact"/>
        <w:ind w:right="327"/>
        <w:rPr>
          <w:sz w:val="20"/>
          <w:szCs w:val="20"/>
        </w:rPr>
      </w:pPr>
      <w:r w:rsidRPr="000245BA">
        <w:rPr>
          <w:sz w:val="20"/>
          <w:szCs w:val="20"/>
        </w:rPr>
        <w:t>Духовно-нравственноговоспитания:</w:t>
      </w:r>
    </w:p>
    <w:p w:rsidR="00B5747B" w:rsidRPr="000245BA" w:rsidRDefault="00182789" w:rsidP="00D03353">
      <w:pPr>
        <w:pStyle w:val="a6"/>
        <w:ind w:right="327"/>
        <w:rPr>
          <w:sz w:val="20"/>
          <w:szCs w:val="20"/>
        </w:rPr>
      </w:pPr>
      <w:r w:rsidRPr="000245BA">
        <w:rPr>
          <w:sz w:val="20"/>
          <w:szCs w:val="20"/>
        </w:rPr>
        <w:t>ориентация на моральные ценности и нормы в ситуациях нравственного выбора соценкойповеденияипоступковперсонажейлитературныхпроизведений;готовностьоценивать своё поведение и поступки, а также поведение и поступки других людей спозициинравственныхиправовыхнормсучётомосознанияпоследствийпоступков;активноенеприятиеасоциальныхпоступков,свободаиответственностьличностивусловияхиндивидуальногоиобщественногопространства.</w:t>
      </w:r>
    </w:p>
    <w:p w:rsidR="00B5747B" w:rsidRPr="000245BA" w:rsidRDefault="00182789" w:rsidP="00D03353">
      <w:pPr>
        <w:pStyle w:val="1"/>
        <w:spacing w:before="5" w:line="274" w:lineRule="exact"/>
        <w:ind w:right="327"/>
        <w:rPr>
          <w:sz w:val="20"/>
          <w:szCs w:val="20"/>
        </w:rPr>
      </w:pPr>
      <w:r w:rsidRPr="000245BA">
        <w:rPr>
          <w:sz w:val="20"/>
          <w:szCs w:val="20"/>
        </w:rPr>
        <w:lastRenderedPageBreak/>
        <w:t>Эстетическоговоспитания:</w:t>
      </w:r>
    </w:p>
    <w:p w:rsidR="00B5747B" w:rsidRPr="000245BA" w:rsidRDefault="00182789" w:rsidP="00D03353">
      <w:pPr>
        <w:pStyle w:val="a6"/>
        <w:ind w:right="327"/>
        <w:rPr>
          <w:sz w:val="20"/>
          <w:szCs w:val="20"/>
        </w:rPr>
      </w:pPr>
      <w:r w:rsidRPr="000245BA">
        <w:rPr>
          <w:sz w:val="20"/>
          <w:szCs w:val="20"/>
        </w:rPr>
        <w:t>восприимчивостькразнымвидамискусства,традициямитворчествусвоегои</w:t>
      </w:r>
      <w:r w:rsidRPr="000245BA">
        <w:rPr>
          <w:spacing w:val="-1"/>
          <w:sz w:val="20"/>
          <w:szCs w:val="20"/>
        </w:rPr>
        <w:t>другихнародов,понимание</w:t>
      </w:r>
      <w:r w:rsidRPr="000245BA">
        <w:rPr>
          <w:sz w:val="20"/>
          <w:szCs w:val="20"/>
        </w:rPr>
        <w:t>эмоциональноговоздействияискусства,втомчислеизучаемыхлитературных произведений; осознание важности художественной литературы и культурыкаксредствакоммуникацииисамовыражения;пониманиеценностиотечественногоимировогоискусства,ролиэтническихкультурныхтрадицийинародноготворчества;стремлениек самовыражению вразныхвидахискусства.</w:t>
      </w:r>
    </w:p>
    <w:p w:rsidR="00B5747B" w:rsidRPr="000245BA" w:rsidRDefault="00182789" w:rsidP="00D03353">
      <w:pPr>
        <w:pStyle w:val="1"/>
        <w:spacing w:before="3"/>
        <w:ind w:left="562" w:right="327" w:firstLine="707"/>
        <w:rPr>
          <w:sz w:val="20"/>
          <w:szCs w:val="20"/>
        </w:rPr>
      </w:pPr>
      <w:r w:rsidRPr="000245BA">
        <w:rPr>
          <w:spacing w:val="-1"/>
          <w:sz w:val="20"/>
          <w:szCs w:val="20"/>
        </w:rPr>
        <w:t>Физическоговоспитания,</w:t>
      </w:r>
      <w:r w:rsidRPr="000245BA">
        <w:rPr>
          <w:sz w:val="20"/>
          <w:szCs w:val="20"/>
        </w:rPr>
        <w:t>формированиякультурыздоровьяиэмоциональногоблагополучия:</w:t>
      </w:r>
    </w:p>
    <w:p w:rsidR="00B5747B" w:rsidRPr="000245BA" w:rsidRDefault="00182789" w:rsidP="00D03353">
      <w:pPr>
        <w:pStyle w:val="a6"/>
        <w:ind w:right="327"/>
        <w:rPr>
          <w:sz w:val="20"/>
          <w:szCs w:val="20"/>
        </w:rPr>
      </w:pPr>
      <w:r w:rsidRPr="000245BA">
        <w:rPr>
          <w:sz w:val="20"/>
          <w:szCs w:val="20"/>
        </w:rPr>
        <w:t>осознание ценности жизни с опорой на собственный жизненный и читательскийопыт; ответственное отношение к своему здоровью и установка на здоровый образ жизни(здоровое питание, соблюдение гигиенических правил, сбалансированный режим занятий</w:t>
      </w:r>
      <w:r w:rsidRPr="000245BA">
        <w:rPr>
          <w:spacing w:val="-1"/>
          <w:sz w:val="20"/>
          <w:szCs w:val="20"/>
        </w:rPr>
        <w:t>иотдыха,регулярнаяфизическаяактивность);</w:t>
      </w:r>
      <w:r w:rsidRPr="000245BA">
        <w:rPr>
          <w:sz w:val="20"/>
          <w:szCs w:val="20"/>
        </w:rPr>
        <w:t>осознаниепоследствийинеприятиевредныхпривычек(употреблениеалкоголя,наркотиков,курение)ииныхформвредадляфизическогоипсихическогоздоровья,соблюдениеправилбезопасности,втомчисленавыкибезопасного поведения в интернет-среде впроцессешкольного литературногообразования;способностьадаптироватьсякстрессовымситуациямименяющимся</w:t>
      </w:r>
      <w:r w:rsidRPr="000245BA">
        <w:rPr>
          <w:spacing w:val="-1"/>
          <w:sz w:val="20"/>
          <w:szCs w:val="20"/>
        </w:rPr>
        <w:t>социальным,информационными</w:t>
      </w:r>
      <w:r w:rsidRPr="000245BA">
        <w:rPr>
          <w:sz w:val="20"/>
          <w:szCs w:val="20"/>
        </w:rPr>
        <w:t>природнымусловиям,втомчислеосмысляясобственныйопытивыстраивая дальнейшиецели;</w:t>
      </w:r>
    </w:p>
    <w:p w:rsidR="00B5747B" w:rsidRPr="000245BA" w:rsidRDefault="00182789" w:rsidP="00D03353">
      <w:pPr>
        <w:pStyle w:val="a6"/>
        <w:ind w:left="1270" w:right="327" w:firstLine="0"/>
        <w:jc w:val="left"/>
        <w:rPr>
          <w:sz w:val="20"/>
          <w:szCs w:val="20"/>
        </w:rPr>
      </w:pPr>
      <w:r w:rsidRPr="000245BA">
        <w:rPr>
          <w:sz w:val="20"/>
          <w:szCs w:val="20"/>
        </w:rPr>
        <w:t>умениеприниматьсебяидругих,неосуждая;</w:t>
      </w:r>
    </w:p>
    <w:p w:rsidR="00B5747B" w:rsidRPr="000245BA" w:rsidRDefault="00182789" w:rsidP="00D03353">
      <w:pPr>
        <w:pStyle w:val="a6"/>
        <w:ind w:right="327"/>
        <w:jc w:val="left"/>
        <w:rPr>
          <w:sz w:val="20"/>
          <w:szCs w:val="20"/>
        </w:rPr>
      </w:pPr>
      <w:r w:rsidRPr="000245BA">
        <w:rPr>
          <w:sz w:val="20"/>
          <w:szCs w:val="20"/>
        </w:rPr>
        <w:t>умениеосознаватьэмоциональноесостояниесебяидругих,опираясьнапримерыизлитературныхпроизведений;уметьуправлятьсобственнымэмоциональнымсостоянием;</w:t>
      </w:r>
    </w:p>
    <w:p w:rsidR="00B5747B" w:rsidRPr="000245BA" w:rsidRDefault="00182789" w:rsidP="00D03353">
      <w:pPr>
        <w:pStyle w:val="a6"/>
        <w:ind w:right="327"/>
        <w:jc w:val="left"/>
        <w:rPr>
          <w:sz w:val="20"/>
          <w:szCs w:val="20"/>
        </w:rPr>
      </w:pPr>
      <w:r w:rsidRPr="000245BA">
        <w:rPr>
          <w:sz w:val="20"/>
          <w:szCs w:val="20"/>
        </w:rPr>
        <w:t>сформированностьнавыкарефлексии,признаниесвоегоправанаошибкуитакогожеправадругогочеловекасоценкойпоступков литературных героев.</w:t>
      </w:r>
    </w:p>
    <w:p w:rsidR="00B5747B" w:rsidRPr="000245BA" w:rsidRDefault="00182789" w:rsidP="00D03353">
      <w:pPr>
        <w:pStyle w:val="1"/>
        <w:spacing w:before="1" w:line="274" w:lineRule="exact"/>
        <w:ind w:right="327"/>
        <w:jc w:val="left"/>
        <w:rPr>
          <w:sz w:val="20"/>
          <w:szCs w:val="20"/>
        </w:rPr>
      </w:pPr>
      <w:r w:rsidRPr="000245BA">
        <w:rPr>
          <w:sz w:val="20"/>
          <w:szCs w:val="20"/>
        </w:rPr>
        <w:t>Трудовоговоспитания:</w:t>
      </w:r>
    </w:p>
    <w:p w:rsidR="00B5747B" w:rsidRPr="000245BA" w:rsidRDefault="00182789" w:rsidP="00D03353">
      <w:pPr>
        <w:pStyle w:val="a6"/>
        <w:ind w:right="327"/>
        <w:rPr>
          <w:sz w:val="20"/>
          <w:szCs w:val="20"/>
        </w:rPr>
      </w:pPr>
      <w:r w:rsidRPr="000245BA">
        <w:rPr>
          <w:sz w:val="20"/>
          <w:szCs w:val="20"/>
        </w:rPr>
        <w:t>установка на активное участие в решении практических задач (в рамках семьи,школы,города,края)технологическойисоциальнойнаправленности,способность</w:t>
      </w:r>
      <w:r w:rsidRPr="000245BA">
        <w:rPr>
          <w:spacing w:val="-1"/>
          <w:sz w:val="20"/>
          <w:szCs w:val="20"/>
        </w:rPr>
        <w:t>инициировать,планироватьи</w:t>
      </w:r>
      <w:r w:rsidRPr="000245BA">
        <w:rPr>
          <w:sz w:val="20"/>
          <w:szCs w:val="20"/>
        </w:rPr>
        <w:t>самостоятельновыполнятьтакогородадеятельность;интереск практическому изучению профессий и труда различного рода, в том числе на основепримененияизучаемогопредметногознанияизнакомствасдеятельностьюгероевнастраницахлитературныхпроизведений;осознаниеважностиобучениянапротяжениивсейжизнидляуспешнойпрофессиональнойдеятельностииразвитиенеобходимыхуменийдляэтого;готовностьадаптироватьсявпрофессиональнойсреде;уважениектрудуирезультатам трудовой деятельности, в том числе при изучении произведений русскогофольклора и литературы; осознанный выбор и построение индивидуальной траекторииобразованияижизненныхплановсучетомличныхиобщественныхинтересовипотребностей.</w:t>
      </w:r>
    </w:p>
    <w:p w:rsidR="00B5747B" w:rsidRPr="000245BA" w:rsidRDefault="00182789" w:rsidP="00D03353">
      <w:pPr>
        <w:pStyle w:val="1"/>
        <w:spacing w:before="3" w:line="274" w:lineRule="exact"/>
        <w:ind w:right="327"/>
        <w:rPr>
          <w:sz w:val="20"/>
          <w:szCs w:val="20"/>
        </w:rPr>
      </w:pPr>
      <w:r w:rsidRPr="000245BA">
        <w:rPr>
          <w:sz w:val="20"/>
          <w:szCs w:val="20"/>
        </w:rPr>
        <w:t>Экологическоговоспитания:</w:t>
      </w:r>
    </w:p>
    <w:p w:rsidR="00B5747B" w:rsidRPr="000245BA" w:rsidRDefault="00182789" w:rsidP="00D03353">
      <w:pPr>
        <w:pStyle w:val="a6"/>
        <w:ind w:right="327"/>
        <w:rPr>
          <w:sz w:val="20"/>
          <w:szCs w:val="20"/>
        </w:rPr>
      </w:pPr>
      <w:r w:rsidRPr="000245BA">
        <w:rPr>
          <w:sz w:val="20"/>
          <w:szCs w:val="20"/>
        </w:rPr>
        <w:t>ориентация на применение знаний из социальных и естественных наук для решениязадач в области окружающей среды, планирования поступков и оценки их возможныхпоследствийдляокружающейсреды;повышениеуровняэкологическойкультуры,осознание глобального характера экологических проблем и путей их решения; активноенеприятие действий, приносящих вред окружающей среде, в том числе сформированноепризнакомствеслитературнымипроизведениями,поднимающимиэкологическиепроблемы; осознание своей роли как гражданина и потребителя в условиях взаимосвязиприродной, технологической и социальной сред; готовность к участию в практическойдеятельности экологической направленности.</w:t>
      </w:r>
    </w:p>
    <w:p w:rsidR="00B5747B" w:rsidRPr="000245BA" w:rsidRDefault="00182789" w:rsidP="00D03353">
      <w:pPr>
        <w:pStyle w:val="1"/>
        <w:spacing w:before="3" w:line="274" w:lineRule="exact"/>
        <w:ind w:right="327"/>
        <w:rPr>
          <w:sz w:val="20"/>
          <w:szCs w:val="20"/>
        </w:rPr>
      </w:pPr>
      <w:r w:rsidRPr="000245BA">
        <w:rPr>
          <w:sz w:val="20"/>
          <w:szCs w:val="20"/>
        </w:rPr>
        <w:t>Ценностинаучногопознания:</w:t>
      </w:r>
    </w:p>
    <w:p w:rsidR="00B5747B" w:rsidRPr="000245BA" w:rsidRDefault="00182789" w:rsidP="00D03353">
      <w:pPr>
        <w:pStyle w:val="a6"/>
        <w:ind w:right="327"/>
        <w:rPr>
          <w:sz w:val="20"/>
          <w:szCs w:val="20"/>
        </w:rPr>
      </w:pPr>
      <w:r w:rsidRPr="000245BA">
        <w:rPr>
          <w:sz w:val="20"/>
          <w:szCs w:val="20"/>
        </w:rPr>
        <w:t>ориентация в деятельности на современную систему научных представлений об</w:t>
      </w:r>
      <w:r w:rsidRPr="000245BA">
        <w:rPr>
          <w:spacing w:val="-1"/>
          <w:sz w:val="20"/>
          <w:szCs w:val="20"/>
        </w:rPr>
        <w:t>основныхзакономерностях</w:t>
      </w:r>
      <w:r w:rsidRPr="000245BA">
        <w:rPr>
          <w:sz w:val="20"/>
          <w:szCs w:val="20"/>
        </w:rPr>
        <w:t>развитиячеловека,природыиобщества,взаимосвязяхчеловекасприроднойисоциальнойсредойсопоройнаизученныеисамостоятельнопрочитанныелитературные произведения; овладение языковой и читательской культурой как средствомпознаниямира;овладениеосновныминавыкамиисследовательскойдеятельностисучётомспецификишкольноголитературногообразования;установканаосмыслениеопыта,наблюдений,поступковистремлениесовершенствоватьпутидостиженияиндивидуальногои коллективного благополучия.</w:t>
      </w:r>
    </w:p>
    <w:p w:rsidR="00B5747B" w:rsidRPr="000245BA" w:rsidRDefault="00182789" w:rsidP="00D03353">
      <w:pPr>
        <w:pStyle w:val="a6"/>
        <w:spacing w:before="1"/>
        <w:ind w:right="327"/>
        <w:rPr>
          <w:sz w:val="20"/>
          <w:szCs w:val="20"/>
        </w:rPr>
      </w:pPr>
      <w:r w:rsidRPr="000245BA">
        <w:rPr>
          <w:sz w:val="20"/>
          <w:szCs w:val="20"/>
        </w:rPr>
        <w:t>Личностныерезультаты,обеспечивающиеадаптациюобучающегосякизменяющимсяусловиямсоциальнойи природной среды:</w:t>
      </w:r>
    </w:p>
    <w:p w:rsidR="00B5747B" w:rsidRPr="000245BA" w:rsidRDefault="00182789" w:rsidP="00D03353">
      <w:pPr>
        <w:pStyle w:val="a6"/>
        <w:ind w:right="327"/>
        <w:rPr>
          <w:sz w:val="20"/>
          <w:szCs w:val="20"/>
        </w:rPr>
      </w:pPr>
      <w:r w:rsidRPr="000245BA">
        <w:rPr>
          <w:sz w:val="20"/>
          <w:szCs w:val="20"/>
        </w:rPr>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группы,сформированныепопрофессиональнойдеятельности,атакжеврамкахсоциальноговзаимодействия с людьми из другой культурной среды; изучение и оценка социальныхролейперсонажей литературныхпроизведений;</w:t>
      </w:r>
    </w:p>
    <w:p w:rsidR="00B5747B" w:rsidRPr="000245BA" w:rsidRDefault="00182789" w:rsidP="00D03353">
      <w:pPr>
        <w:pStyle w:val="a6"/>
        <w:ind w:right="327"/>
        <w:rPr>
          <w:sz w:val="20"/>
          <w:szCs w:val="20"/>
        </w:rPr>
      </w:pPr>
      <w:r w:rsidRPr="000245BA">
        <w:rPr>
          <w:sz w:val="20"/>
          <w:szCs w:val="20"/>
        </w:rPr>
        <w:t xml:space="preserve">потребность во взаимодействии в условиях неопределённости, открытость опыту изнаниямдругих;вдействиивусловияхнеопределенности,повышениеуровнясвоейкомпетентности через практическую деятельность, в том числе умение учиться у другихлюдей, осознавать в совместной деятельности новые знания, навыки и компетенции изопыта других; в выявлении и связывании образов, необходимость в формировании новыхзнаний,втомчислеформулироватьидеи,понятия,гипотезыобобъектахиявлениях,втомчисле ранее неизвестных, осознавать дефициты собственных знаний и компетентностей,планироватьсвоёразвитие;умениеоперироватьосновнымипонятиями,терминамиипредставлениями в области концепции устойчивого развития; анализировать и выявлятьвзаимосвязи природы, общества и </w:t>
      </w:r>
      <w:r w:rsidRPr="000245BA">
        <w:rPr>
          <w:sz w:val="20"/>
          <w:szCs w:val="20"/>
        </w:rPr>
        <w:lastRenderedPageBreak/>
        <w:t>экономики; оценивать свои действия с учётом влияниянаокружающуюсреду,достиженийцелейипреодолениявызовов,возможныхглобальныхпоследствий;</w:t>
      </w:r>
    </w:p>
    <w:p w:rsidR="00B5747B" w:rsidRPr="000245BA" w:rsidRDefault="00182789" w:rsidP="00D03353">
      <w:pPr>
        <w:pStyle w:val="a6"/>
        <w:spacing w:before="1"/>
        <w:ind w:right="327"/>
        <w:rPr>
          <w:sz w:val="20"/>
          <w:szCs w:val="20"/>
        </w:rPr>
      </w:pPr>
      <w:r w:rsidRPr="000245BA">
        <w:rPr>
          <w:sz w:val="20"/>
          <w:szCs w:val="20"/>
        </w:rPr>
        <w:t>способность осознавать стрессовую ситуацию, оценивать происходящие измененияиихпоследствия,опираясьнажизненныйичитательскийопыт;восприниматьстрессовуюситуацию как вызов, требующий контрмер; оценивать ситуацию стресса, корректироватьпринимаемыерешенияидействия;формулироватьиоцениватьрискиипоследствия,формировать опыт, уметь находить позитивное в произошедшей ситуации; быть готовымдействовать вотсутствии гарантийуспеха.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jc w:val="both"/>
        <w:rPr>
          <w:b/>
          <w:i/>
          <w:sz w:val="20"/>
          <w:szCs w:val="20"/>
        </w:rPr>
      </w:pPr>
      <w:r w:rsidRPr="000245BA">
        <w:rPr>
          <w:b/>
          <w:i/>
          <w:sz w:val="20"/>
          <w:szCs w:val="20"/>
        </w:rPr>
        <w:t>Овладениеуниверсальнымиучебнымипознавательнымидействиями:</w:t>
      </w:r>
    </w:p>
    <w:p w:rsidR="00B5747B" w:rsidRPr="000245BA" w:rsidRDefault="00182789" w:rsidP="00D03353">
      <w:pPr>
        <w:pStyle w:val="1"/>
        <w:spacing w:line="275" w:lineRule="exact"/>
        <w:ind w:right="327"/>
        <w:rPr>
          <w:sz w:val="20"/>
          <w:szCs w:val="20"/>
        </w:rPr>
      </w:pPr>
      <w:r w:rsidRPr="000245BA">
        <w:rPr>
          <w:sz w:val="20"/>
          <w:szCs w:val="20"/>
        </w:rPr>
        <w:t>Базовыелогическиедействия:</w:t>
      </w:r>
    </w:p>
    <w:p w:rsidR="00B5747B" w:rsidRPr="000245BA" w:rsidRDefault="00182789" w:rsidP="00522914">
      <w:pPr>
        <w:pStyle w:val="aa"/>
        <w:numPr>
          <w:ilvl w:val="0"/>
          <w:numId w:val="189"/>
        </w:numPr>
        <w:tabs>
          <w:tab w:val="left" w:pos="1414"/>
        </w:tabs>
        <w:spacing w:before="1" w:line="237" w:lineRule="auto"/>
        <w:ind w:right="327" w:firstLine="707"/>
        <w:rPr>
          <w:sz w:val="20"/>
          <w:szCs w:val="20"/>
        </w:rPr>
      </w:pPr>
      <w:r w:rsidRPr="000245BA">
        <w:rPr>
          <w:sz w:val="20"/>
          <w:szCs w:val="20"/>
        </w:rPr>
        <w:t>выявлять и характеризовать существенные признаки объектов (художественных иучебныхтекстов,литературныхгероевидр.)иявлений(литературныхнаправлений,этаповисторико-литературногопроцесса);</w:t>
      </w:r>
    </w:p>
    <w:p w:rsidR="00B5747B" w:rsidRPr="000245BA" w:rsidRDefault="00182789" w:rsidP="00522914">
      <w:pPr>
        <w:pStyle w:val="aa"/>
        <w:numPr>
          <w:ilvl w:val="0"/>
          <w:numId w:val="189"/>
        </w:numPr>
        <w:tabs>
          <w:tab w:val="left" w:pos="1414"/>
        </w:tabs>
        <w:spacing w:before="5"/>
        <w:ind w:right="327" w:firstLine="707"/>
        <w:rPr>
          <w:sz w:val="20"/>
          <w:szCs w:val="20"/>
        </w:rPr>
      </w:pPr>
      <w:r w:rsidRPr="000245BA">
        <w:rPr>
          <w:sz w:val="20"/>
          <w:szCs w:val="20"/>
        </w:rPr>
        <w:t>устанавливатьсущественныйпризнакклассификациииклассифицироватьлитературныеобъектыпосущественномупризнаку,устанавливатьоснованиядляихобобщенияи сравнения, определятькритериипроводимого анализа;</w:t>
      </w:r>
    </w:p>
    <w:p w:rsidR="00B5747B" w:rsidRPr="000245BA" w:rsidRDefault="00182789" w:rsidP="00522914">
      <w:pPr>
        <w:pStyle w:val="aa"/>
        <w:numPr>
          <w:ilvl w:val="0"/>
          <w:numId w:val="189"/>
        </w:numPr>
        <w:tabs>
          <w:tab w:val="left" w:pos="1414"/>
        </w:tabs>
        <w:ind w:right="327" w:firstLine="707"/>
        <w:rPr>
          <w:sz w:val="20"/>
          <w:szCs w:val="20"/>
        </w:rPr>
      </w:pPr>
      <w:r w:rsidRPr="000245BA">
        <w:rPr>
          <w:sz w:val="20"/>
          <w:szCs w:val="20"/>
        </w:rPr>
        <w:t>сучётомпредложеннойзадачивыявлятьзакономерностиипротиворечияврассматриваемых литературных фактах и наблюдениях над текстом; предлагать критериидлявыявлениязакономерностейипротиворечий с учётомучебнойзадачи;</w:t>
      </w:r>
    </w:p>
    <w:p w:rsidR="00B5747B" w:rsidRPr="000245BA" w:rsidRDefault="00182789" w:rsidP="00522914">
      <w:pPr>
        <w:pStyle w:val="aa"/>
        <w:numPr>
          <w:ilvl w:val="0"/>
          <w:numId w:val="189"/>
        </w:numPr>
        <w:tabs>
          <w:tab w:val="left" w:pos="1414"/>
        </w:tabs>
        <w:spacing w:before="3" w:line="237" w:lineRule="auto"/>
        <w:ind w:right="327" w:firstLine="707"/>
        <w:rPr>
          <w:sz w:val="20"/>
          <w:szCs w:val="20"/>
        </w:rPr>
      </w:pPr>
      <w:r w:rsidRPr="000245BA">
        <w:rPr>
          <w:sz w:val="20"/>
          <w:szCs w:val="20"/>
        </w:rPr>
        <w:t>выявлятьдефицитыинформации,данных,необходимыхдлярешенияпоставленнойучебной задачи;</w:t>
      </w:r>
    </w:p>
    <w:p w:rsidR="00B5747B" w:rsidRPr="000245BA" w:rsidRDefault="00182789" w:rsidP="00522914">
      <w:pPr>
        <w:pStyle w:val="aa"/>
        <w:numPr>
          <w:ilvl w:val="0"/>
          <w:numId w:val="189"/>
        </w:numPr>
        <w:tabs>
          <w:tab w:val="left" w:pos="1414"/>
        </w:tabs>
        <w:spacing w:before="4" w:line="237" w:lineRule="auto"/>
        <w:ind w:right="327" w:firstLine="707"/>
        <w:rPr>
          <w:sz w:val="20"/>
          <w:szCs w:val="20"/>
        </w:rPr>
      </w:pPr>
      <w:r w:rsidRPr="000245BA">
        <w:rPr>
          <w:sz w:val="20"/>
          <w:szCs w:val="20"/>
        </w:rPr>
        <w:t>выявлять причинно-следственные связи при изучении литературных явлений ипроцессов; делать выводы с использованием дедуктивных и индуктивных умозаключений,умозаключенийпоаналогии;формулировать гипотезыобихвзаимосвязях;</w:t>
      </w:r>
    </w:p>
    <w:p w:rsidR="00B5747B" w:rsidRPr="002D5C9C" w:rsidRDefault="00182789" w:rsidP="00522914">
      <w:pPr>
        <w:pStyle w:val="aa"/>
        <w:numPr>
          <w:ilvl w:val="0"/>
          <w:numId w:val="189"/>
        </w:numPr>
        <w:tabs>
          <w:tab w:val="left" w:pos="1414"/>
        </w:tabs>
        <w:spacing w:before="66" w:line="237" w:lineRule="auto"/>
        <w:ind w:right="327" w:firstLine="0"/>
        <w:rPr>
          <w:sz w:val="20"/>
          <w:szCs w:val="20"/>
        </w:rPr>
      </w:pPr>
      <w:r w:rsidRPr="002D5C9C">
        <w:rPr>
          <w:sz w:val="20"/>
          <w:szCs w:val="20"/>
        </w:rPr>
        <w:t>самостоятельно выбирать способ решения учебной задачи при работе с разнымитипамитекстов(сравниватьнескольковариантоврешения,выбиратьнаиболееподходящийсучётомсамостоятельновыделенныхкритериев).</w:t>
      </w:r>
    </w:p>
    <w:p w:rsidR="00B5747B" w:rsidRPr="000245BA" w:rsidRDefault="00182789" w:rsidP="00D03353">
      <w:pPr>
        <w:pStyle w:val="1"/>
        <w:spacing w:before="5" w:line="275" w:lineRule="exact"/>
        <w:ind w:right="327"/>
        <w:rPr>
          <w:sz w:val="20"/>
          <w:szCs w:val="20"/>
        </w:rPr>
      </w:pPr>
      <w:r w:rsidRPr="000245BA">
        <w:rPr>
          <w:sz w:val="20"/>
          <w:szCs w:val="20"/>
        </w:rPr>
        <w:t>Базовыеисследовательскиедействия:</w:t>
      </w:r>
    </w:p>
    <w:p w:rsidR="00B5747B" w:rsidRPr="000245BA" w:rsidRDefault="00182789" w:rsidP="00522914">
      <w:pPr>
        <w:pStyle w:val="aa"/>
        <w:numPr>
          <w:ilvl w:val="0"/>
          <w:numId w:val="189"/>
        </w:numPr>
        <w:tabs>
          <w:tab w:val="left" w:pos="1414"/>
        </w:tabs>
        <w:ind w:right="327" w:firstLine="707"/>
        <w:rPr>
          <w:sz w:val="20"/>
          <w:szCs w:val="20"/>
        </w:rPr>
      </w:pPr>
      <w:r w:rsidRPr="000245BA">
        <w:rPr>
          <w:sz w:val="20"/>
          <w:szCs w:val="20"/>
        </w:rPr>
        <w:t>использоватьвопросыкакисследовательскийинструментпознаниявлитературномобразовании;</w:t>
      </w:r>
    </w:p>
    <w:p w:rsidR="00B5747B" w:rsidRPr="000245BA" w:rsidRDefault="00182789" w:rsidP="00522914">
      <w:pPr>
        <w:pStyle w:val="aa"/>
        <w:numPr>
          <w:ilvl w:val="0"/>
          <w:numId w:val="189"/>
        </w:numPr>
        <w:tabs>
          <w:tab w:val="left" w:pos="1414"/>
        </w:tabs>
        <w:spacing w:before="2" w:line="237" w:lineRule="auto"/>
        <w:ind w:right="327" w:firstLine="707"/>
        <w:rPr>
          <w:sz w:val="20"/>
          <w:szCs w:val="20"/>
        </w:rPr>
      </w:pPr>
      <w:r w:rsidRPr="000245BA">
        <w:rPr>
          <w:sz w:val="20"/>
          <w:szCs w:val="20"/>
        </w:rPr>
        <w:t>формулировать вопросы, фиксирующие разрыв между реальным и желательнымсостояниемситуации,объекта,исамостоятельно устанавливать искомоеиданное;</w:t>
      </w:r>
    </w:p>
    <w:p w:rsidR="00B5747B" w:rsidRPr="000245BA" w:rsidRDefault="00182789" w:rsidP="00522914">
      <w:pPr>
        <w:pStyle w:val="aa"/>
        <w:numPr>
          <w:ilvl w:val="0"/>
          <w:numId w:val="189"/>
        </w:numPr>
        <w:tabs>
          <w:tab w:val="left" w:pos="1414"/>
        </w:tabs>
        <w:spacing w:before="5" w:line="237" w:lineRule="auto"/>
        <w:ind w:right="327" w:firstLine="707"/>
        <w:rPr>
          <w:sz w:val="20"/>
          <w:szCs w:val="20"/>
        </w:rPr>
      </w:pPr>
      <w:r w:rsidRPr="000245BA">
        <w:rPr>
          <w:sz w:val="20"/>
          <w:szCs w:val="20"/>
        </w:rPr>
        <w:t>формировать гипотезу об истинности собственных суждений и суждений других,аргументировать своюпозицию, мнение;</w:t>
      </w:r>
    </w:p>
    <w:p w:rsidR="00B5747B" w:rsidRPr="000245BA" w:rsidRDefault="00182789" w:rsidP="00522914">
      <w:pPr>
        <w:pStyle w:val="aa"/>
        <w:numPr>
          <w:ilvl w:val="0"/>
          <w:numId w:val="189"/>
        </w:numPr>
        <w:tabs>
          <w:tab w:val="left" w:pos="1414"/>
        </w:tabs>
        <w:spacing w:before="4" w:line="237" w:lineRule="auto"/>
        <w:ind w:right="327" w:firstLine="707"/>
        <w:rPr>
          <w:sz w:val="20"/>
          <w:szCs w:val="20"/>
        </w:rPr>
      </w:pPr>
      <w:r w:rsidRPr="000245BA">
        <w:rPr>
          <w:sz w:val="20"/>
          <w:szCs w:val="20"/>
        </w:rPr>
        <w:t>проводить по самостоятельно составленному плану небольшое исследование поустановлениюособенностейлитературногообъектаизучения,причинно-следственныхсвязейи зависимостейобъектов междусобой;</w:t>
      </w:r>
    </w:p>
    <w:p w:rsidR="00B5747B" w:rsidRPr="000245BA" w:rsidRDefault="00182789" w:rsidP="00522914">
      <w:pPr>
        <w:pStyle w:val="aa"/>
        <w:numPr>
          <w:ilvl w:val="0"/>
          <w:numId w:val="189"/>
        </w:numPr>
        <w:tabs>
          <w:tab w:val="left" w:pos="1414"/>
        </w:tabs>
        <w:spacing w:before="8" w:line="237" w:lineRule="auto"/>
        <w:ind w:right="327" w:firstLine="707"/>
        <w:rPr>
          <w:sz w:val="20"/>
          <w:szCs w:val="20"/>
        </w:rPr>
      </w:pPr>
      <w:r w:rsidRPr="000245BA">
        <w:rPr>
          <w:sz w:val="20"/>
          <w:szCs w:val="20"/>
        </w:rPr>
        <w:t>оценивать на применимость и достоверность информацию, полученную в ходеисследования(эксперимента);</w:t>
      </w:r>
    </w:p>
    <w:p w:rsidR="00B5747B" w:rsidRPr="000245BA" w:rsidRDefault="00182789" w:rsidP="00522914">
      <w:pPr>
        <w:pStyle w:val="aa"/>
        <w:numPr>
          <w:ilvl w:val="0"/>
          <w:numId w:val="189"/>
        </w:numPr>
        <w:tabs>
          <w:tab w:val="left" w:pos="1414"/>
        </w:tabs>
        <w:spacing w:before="2"/>
        <w:ind w:right="327" w:firstLine="707"/>
        <w:rPr>
          <w:sz w:val="20"/>
          <w:szCs w:val="20"/>
        </w:rPr>
      </w:pPr>
      <w:r w:rsidRPr="000245BA">
        <w:rPr>
          <w:spacing w:val="-1"/>
          <w:sz w:val="20"/>
          <w:szCs w:val="20"/>
        </w:rPr>
        <w:t>самостоятельноформулировать</w:t>
      </w:r>
      <w:r w:rsidRPr="000245BA">
        <w:rPr>
          <w:sz w:val="20"/>
          <w:szCs w:val="20"/>
        </w:rPr>
        <w:t>обобщенияивыводыпорезультатампроведённогонаблюдения,опыта,исследования;владетьинструментамиоценкидостоверностиполученных выводови обобщений;</w:t>
      </w:r>
    </w:p>
    <w:p w:rsidR="00B5747B" w:rsidRPr="000245BA" w:rsidRDefault="00182789" w:rsidP="00522914">
      <w:pPr>
        <w:pStyle w:val="aa"/>
        <w:numPr>
          <w:ilvl w:val="0"/>
          <w:numId w:val="189"/>
        </w:numPr>
        <w:tabs>
          <w:tab w:val="left" w:pos="1414"/>
        </w:tabs>
        <w:ind w:right="327" w:firstLine="707"/>
        <w:rPr>
          <w:sz w:val="20"/>
          <w:szCs w:val="20"/>
        </w:rPr>
      </w:pPr>
      <w:r w:rsidRPr="000245BA">
        <w:rPr>
          <w:sz w:val="20"/>
          <w:szCs w:val="20"/>
        </w:rPr>
        <w:t>прогнозироватьвозможноедальнейшееразвитиесобытийиихпоследствияваналогичных или сходных ситуациях, а также выдвигать предположения об их развитии вновыхусловияхиконтекстах, втомчислевлитературных произведениях.</w:t>
      </w:r>
    </w:p>
    <w:p w:rsidR="00B5747B" w:rsidRPr="000245BA" w:rsidRDefault="00182789" w:rsidP="00D03353">
      <w:pPr>
        <w:pStyle w:val="1"/>
        <w:spacing w:before="3" w:line="275" w:lineRule="exact"/>
        <w:ind w:right="327"/>
        <w:rPr>
          <w:sz w:val="20"/>
          <w:szCs w:val="20"/>
        </w:rPr>
      </w:pPr>
      <w:r w:rsidRPr="000245BA">
        <w:rPr>
          <w:sz w:val="20"/>
          <w:szCs w:val="20"/>
        </w:rPr>
        <w:t>Работасинформацией:</w:t>
      </w:r>
    </w:p>
    <w:p w:rsidR="00B5747B" w:rsidRPr="000245BA" w:rsidRDefault="00182789" w:rsidP="00522914">
      <w:pPr>
        <w:pStyle w:val="aa"/>
        <w:numPr>
          <w:ilvl w:val="0"/>
          <w:numId w:val="189"/>
        </w:numPr>
        <w:tabs>
          <w:tab w:val="left" w:pos="1414"/>
        </w:tabs>
        <w:spacing w:before="1" w:line="237" w:lineRule="auto"/>
        <w:ind w:right="327" w:firstLine="707"/>
        <w:rPr>
          <w:sz w:val="20"/>
          <w:szCs w:val="20"/>
        </w:rPr>
      </w:pPr>
      <w:r w:rsidRPr="000245BA">
        <w:rPr>
          <w:sz w:val="20"/>
          <w:szCs w:val="20"/>
        </w:rPr>
        <w:t>применятьразличныеметоды,инструментыизапросыприпоискеиотборелитературной и другой информации или данных из источников с учётом предложеннойучебнойзадачи и заданныхкритериев;</w:t>
      </w:r>
    </w:p>
    <w:p w:rsidR="00B5747B" w:rsidRPr="000245BA" w:rsidRDefault="00182789" w:rsidP="00522914">
      <w:pPr>
        <w:pStyle w:val="aa"/>
        <w:numPr>
          <w:ilvl w:val="0"/>
          <w:numId w:val="189"/>
        </w:numPr>
        <w:tabs>
          <w:tab w:val="left" w:pos="1414"/>
        </w:tabs>
        <w:spacing w:before="7" w:line="237" w:lineRule="auto"/>
        <w:ind w:right="327" w:firstLine="707"/>
        <w:rPr>
          <w:sz w:val="20"/>
          <w:szCs w:val="20"/>
        </w:rPr>
      </w:pPr>
      <w:r w:rsidRPr="000245BA">
        <w:rPr>
          <w:sz w:val="20"/>
          <w:szCs w:val="20"/>
        </w:rPr>
        <w:t>выбирать, анализировать, систематизировать и интерпретировать литературную идругуюинформацию различныхвидови формпредставления;</w:t>
      </w:r>
    </w:p>
    <w:p w:rsidR="00B5747B" w:rsidRPr="000245BA" w:rsidRDefault="00182789" w:rsidP="00522914">
      <w:pPr>
        <w:pStyle w:val="aa"/>
        <w:numPr>
          <w:ilvl w:val="0"/>
          <w:numId w:val="189"/>
        </w:numPr>
        <w:tabs>
          <w:tab w:val="left" w:pos="1414"/>
        </w:tabs>
        <w:spacing w:before="5" w:line="237" w:lineRule="auto"/>
        <w:ind w:right="327" w:firstLine="707"/>
        <w:rPr>
          <w:sz w:val="20"/>
          <w:szCs w:val="20"/>
        </w:rPr>
      </w:pPr>
      <w:r w:rsidRPr="000245BA">
        <w:rPr>
          <w:sz w:val="20"/>
          <w:szCs w:val="20"/>
        </w:rPr>
        <w:t>находить сходные аргументы (подтверждающие или опровергающие одну и ту жеидею,версию) вразличныхинформационныхисточниках;</w:t>
      </w:r>
    </w:p>
    <w:p w:rsidR="00B5747B" w:rsidRPr="000245BA" w:rsidRDefault="00182789" w:rsidP="00522914">
      <w:pPr>
        <w:pStyle w:val="aa"/>
        <w:numPr>
          <w:ilvl w:val="0"/>
          <w:numId w:val="189"/>
        </w:numPr>
        <w:tabs>
          <w:tab w:val="left" w:pos="1414"/>
        </w:tabs>
        <w:spacing w:before="5" w:line="237" w:lineRule="auto"/>
        <w:ind w:right="327" w:firstLine="707"/>
        <w:rPr>
          <w:sz w:val="20"/>
          <w:szCs w:val="20"/>
        </w:rPr>
      </w:pPr>
      <w:r w:rsidRPr="000245BA">
        <w:rPr>
          <w:sz w:val="20"/>
          <w:szCs w:val="20"/>
        </w:rPr>
        <w:t>самостоятельновыбиратьоптимальнуюформупредставлениялитературнойидругой информации и иллюстрировать решаемые учебные задачи несложными схемами,диаграммами,иной графикой иихкомбинациями;</w:t>
      </w:r>
    </w:p>
    <w:p w:rsidR="00B5747B" w:rsidRPr="000245BA" w:rsidRDefault="00182789" w:rsidP="00522914">
      <w:pPr>
        <w:pStyle w:val="aa"/>
        <w:numPr>
          <w:ilvl w:val="0"/>
          <w:numId w:val="189"/>
        </w:numPr>
        <w:tabs>
          <w:tab w:val="left" w:pos="1414"/>
        </w:tabs>
        <w:spacing w:before="7" w:line="237" w:lineRule="auto"/>
        <w:ind w:right="327" w:firstLine="707"/>
        <w:rPr>
          <w:sz w:val="20"/>
          <w:szCs w:val="20"/>
        </w:rPr>
      </w:pPr>
      <w:r w:rsidRPr="000245BA">
        <w:rPr>
          <w:sz w:val="20"/>
          <w:szCs w:val="20"/>
        </w:rPr>
        <w:t>оцениватьнадёжностьлитературнойидругойинформациипокритериям,предложенным учителемилисформулированнымсамостоятельно;</w:t>
      </w:r>
    </w:p>
    <w:p w:rsidR="00B5747B" w:rsidRPr="000245BA" w:rsidRDefault="00182789" w:rsidP="00522914">
      <w:pPr>
        <w:pStyle w:val="aa"/>
        <w:numPr>
          <w:ilvl w:val="0"/>
          <w:numId w:val="189"/>
        </w:numPr>
        <w:tabs>
          <w:tab w:val="left" w:pos="1414"/>
        </w:tabs>
        <w:spacing w:before="2"/>
        <w:ind w:left="1414" w:right="327"/>
        <w:rPr>
          <w:sz w:val="20"/>
          <w:szCs w:val="20"/>
        </w:rPr>
      </w:pPr>
      <w:r w:rsidRPr="000245BA">
        <w:rPr>
          <w:sz w:val="20"/>
          <w:szCs w:val="20"/>
        </w:rPr>
        <w:t>эффективнозапоминатьисистематизироватьэтуинформацию.</w:t>
      </w:r>
    </w:p>
    <w:p w:rsidR="00B5747B" w:rsidRPr="000245BA" w:rsidRDefault="00182789" w:rsidP="00D03353">
      <w:pPr>
        <w:pStyle w:val="2"/>
        <w:spacing w:before="2" w:line="275" w:lineRule="exact"/>
        <w:ind w:right="327"/>
        <w:rPr>
          <w:sz w:val="20"/>
          <w:szCs w:val="20"/>
        </w:rPr>
      </w:pPr>
      <w:r w:rsidRPr="000245BA">
        <w:rPr>
          <w:sz w:val="20"/>
          <w:szCs w:val="20"/>
        </w:rPr>
        <w:t>Овладениеуниверсальнымиучебнымикоммуникативнымидействиями:</w:t>
      </w:r>
    </w:p>
    <w:p w:rsidR="00B5747B" w:rsidRPr="000245BA" w:rsidRDefault="00182789" w:rsidP="00522914">
      <w:pPr>
        <w:pStyle w:val="aa"/>
        <w:numPr>
          <w:ilvl w:val="0"/>
          <w:numId w:val="189"/>
        </w:numPr>
        <w:tabs>
          <w:tab w:val="left" w:pos="1414"/>
        </w:tabs>
        <w:ind w:right="327" w:firstLine="707"/>
        <w:rPr>
          <w:sz w:val="20"/>
          <w:szCs w:val="20"/>
        </w:rPr>
      </w:pPr>
      <w:r w:rsidRPr="000245BA">
        <w:rPr>
          <w:i/>
          <w:sz w:val="20"/>
          <w:szCs w:val="20"/>
        </w:rPr>
        <w:t>общение</w:t>
      </w:r>
      <w:r w:rsidRPr="000245BA">
        <w:rPr>
          <w:sz w:val="20"/>
          <w:szCs w:val="20"/>
        </w:rPr>
        <w:t xml:space="preserve">:восприниматьиформулироватьсуждения,выражатьэмоциивсоответствии с условиями и целями общения; выражать себя (свою точку зрения) в устныхи письменных текстах; распознавать невербальные средства </w:t>
      </w:r>
      <w:r w:rsidRPr="000245BA">
        <w:rPr>
          <w:sz w:val="20"/>
          <w:szCs w:val="20"/>
        </w:rPr>
        <w:lastRenderedPageBreak/>
        <w:t>общения, понимать значениесоциальных знаков, знать и распознавать предпосылки конфликтных ситуаций, находяаналогиивлитературныхпроизведениях,исмягчатьконфликты,вестипереговоры;пониматьнамерениядругих,проявлятьуважительноеотношениексобеседникуикорректно формулировать свои возражения; в ходеучебного диалога и/или дискуссиизадавать вопросы по существу обсуждаемой темы и высказывать идеи, нацеленные нарешение учебной задачи и поддержание благожелательности общения; сопоставлять своисуждения с суждениями других участников диалога, обнаруживать различие и сходствопозиций; публично представлять результаты выполненного опыта (литературоведческогоэксперимента, исследования, проекта); самостоятельно выбирать формат выступления сучётом задач презентации и особенностей аудитории и в соответствии с ним составлятьустныеиписьменныетексты сиспользованиемиллюстративныхматериалов;</w:t>
      </w:r>
    </w:p>
    <w:p w:rsidR="00B5747B" w:rsidRPr="002D5C9C" w:rsidRDefault="00182789" w:rsidP="00522914">
      <w:pPr>
        <w:pStyle w:val="aa"/>
        <w:numPr>
          <w:ilvl w:val="0"/>
          <w:numId w:val="189"/>
        </w:numPr>
        <w:tabs>
          <w:tab w:val="left" w:pos="1414"/>
        </w:tabs>
        <w:spacing w:before="66" w:line="237" w:lineRule="auto"/>
        <w:ind w:right="327" w:firstLine="0"/>
        <w:rPr>
          <w:sz w:val="20"/>
          <w:szCs w:val="20"/>
        </w:rPr>
      </w:pPr>
      <w:r w:rsidRPr="002D5C9C">
        <w:rPr>
          <w:i/>
          <w:sz w:val="20"/>
          <w:szCs w:val="20"/>
        </w:rPr>
        <w:t>совместнаядеятельность</w:t>
      </w:r>
      <w:r w:rsidRPr="002D5C9C">
        <w:rPr>
          <w:sz w:val="20"/>
          <w:szCs w:val="20"/>
        </w:rPr>
        <w:t>:использоватьпреимуществакомандной(парной,групповой, коллективной) и индивидуальной работы при решении конкретной проблемынаурокахлитературы,обосновыватьнеобходимостьприменениягрупповыхформвзаимодействия при решении поставленной задачи; принимать цель совместной учебнойдеятельности,коллективностроитьдействияпоеёдостижению:распределятьроли,договариваться,обсуждатьпроцессирезультатсовместнойработы;уметьобобщатьмнениянесколькихлюдей;проявлятьготовностьруководить,выполнятьпоручения,подчиняться;планироватьорганизациюсовместнойработынауроке литературыивовнеурочнойучебнойдеятельности,определятьсвоюроль(сучётомпредпочтенийивозможностейвсехучастниковвзаимодействия),распределятьзадачимеждучленамикоманды,участвоватьвгрупповыхформахработы(обсуждения,обменмнений,«мозговыештурмы» и иные); выполнять свою часть работы, достигать качественного результата посвоемунаправлению,икоординироватьсвоидействиясдругимичленамикоманды;оценивать качество своего вклада в общий результат по критериям, сформулированным</w:t>
      </w:r>
      <w:r w:rsidRPr="002D5C9C">
        <w:rPr>
          <w:spacing w:val="-1"/>
          <w:sz w:val="20"/>
          <w:szCs w:val="20"/>
        </w:rPr>
        <w:t>участниками</w:t>
      </w:r>
      <w:r w:rsidRPr="002D5C9C">
        <w:rPr>
          <w:sz w:val="20"/>
          <w:szCs w:val="20"/>
        </w:rPr>
        <w:t>взаимодействияналитературныхзанятиях;сравниватьрезультатысисходнойзадачейивкладкаждогочленакомандывдостижениерезультатов,разделятьсферуответственностиипроявлять готовностькпредоставлениюотчётапередгруппой.</w:t>
      </w:r>
    </w:p>
    <w:p w:rsidR="00B5747B" w:rsidRPr="000245BA" w:rsidRDefault="00182789" w:rsidP="00D03353">
      <w:pPr>
        <w:pStyle w:val="2"/>
        <w:spacing w:before="6" w:line="275" w:lineRule="exact"/>
        <w:ind w:right="327"/>
        <w:rPr>
          <w:sz w:val="20"/>
          <w:szCs w:val="20"/>
        </w:rPr>
      </w:pPr>
      <w:r w:rsidRPr="000245BA">
        <w:rPr>
          <w:sz w:val="20"/>
          <w:szCs w:val="20"/>
        </w:rPr>
        <w:t>Овладениеуниверсальнымиучебнымирегулятивнымидействиями:</w:t>
      </w:r>
    </w:p>
    <w:p w:rsidR="00B5747B" w:rsidRPr="000245BA" w:rsidRDefault="00182789" w:rsidP="00522914">
      <w:pPr>
        <w:pStyle w:val="aa"/>
        <w:numPr>
          <w:ilvl w:val="0"/>
          <w:numId w:val="189"/>
        </w:numPr>
        <w:tabs>
          <w:tab w:val="left" w:pos="1414"/>
        </w:tabs>
        <w:ind w:right="327" w:firstLine="707"/>
        <w:rPr>
          <w:sz w:val="20"/>
          <w:szCs w:val="20"/>
        </w:rPr>
      </w:pPr>
      <w:r w:rsidRPr="000245BA">
        <w:rPr>
          <w:i/>
          <w:sz w:val="20"/>
          <w:szCs w:val="20"/>
        </w:rPr>
        <w:t>самоорганизация</w:t>
      </w:r>
      <w:r w:rsidRPr="000245BA">
        <w:rPr>
          <w:sz w:val="20"/>
          <w:szCs w:val="20"/>
        </w:rPr>
        <w:t>:выявлятьпроблемыдлярешениявучебныхижизненныхситуациях,анализируяситуации,изображённыевхудожественнойлитературе;ориентироваться в различных подходах принятия решений (индивидуальное, принятиерешениявгруппе,принятиерешенийгруппой);самостоятельносоставлятьалгоритм</w:t>
      </w:r>
      <w:r w:rsidRPr="000245BA">
        <w:rPr>
          <w:spacing w:val="-1"/>
          <w:sz w:val="20"/>
          <w:szCs w:val="20"/>
        </w:rPr>
        <w:t>решенияучебнойзадачи(илиегочасть),</w:t>
      </w:r>
      <w:r w:rsidRPr="000245BA">
        <w:rPr>
          <w:sz w:val="20"/>
          <w:szCs w:val="20"/>
        </w:rPr>
        <w:t>выбиратьспособрешенияучебнойзадачисучётомимеющихсяресурсовисобственныхвозможностей,аргументироватьпредлагаемыеварианты решений; составлять план действий (план реализации намеченного алгоритмарешения) и корректировать предложенный алгоритм с учётом получения новых знаний обизучаемомлитературномобъекте;делать выбори брать ответственностьзарешение;</w:t>
      </w:r>
    </w:p>
    <w:p w:rsidR="00B5747B" w:rsidRPr="000245BA" w:rsidRDefault="00182789" w:rsidP="00522914">
      <w:pPr>
        <w:pStyle w:val="aa"/>
        <w:numPr>
          <w:ilvl w:val="0"/>
          <w:numId w:val="189"/>
        </w:numPr>
        <w:tabs>
          <w:tab w:val="left" w:pos="1414"/>
        </w:tabs>
        <w:ind w:right="327" w:firstLine="707"/>
        <w:rPr>
          <w:sz w:val="20"/>
          <w:szCs w:val="20"/>
        </w:rPr>
      </w:pPr>
      <w:r w:rsidRPr="000245BA">
        <w:rPr>
          <w:i/>
          <w:sz w:val="20"/>
          <w:szCs w:val="20"/>
        </w:rPr>
        <w:t>самоконтроль</w:t>
      </w:r>
      <w:r w:rsidRPr="000245BA">
        <w:rPr>
          <w:sz w:val="20"/>
          <w:szCs w:val="20"/>
        </w:rPr>
        <w:t>: владеть способами самоконтроля, самомотивации и рефлексии вшкольномлитературномобразовании;даватьадекватнуюоценкуучебнойситуацииипредлагатьпланеёизменения;учитыватьконтекстипредвидетьтрудности,которыемогутвозникнутьприрешенииучебнойзадачи,адаптироватьрешениекменяющимсяобстоятельствам;объяснятьпричиныдостижения(недостижения)результатовдеятельности,даватьоценкуприобретённомуопыту,уметьнаходитьпозитивноевпроизошедшейситуации;вноситькоррективывдеятельностьнаосновеновыхобстоятельств и изменившихся ситуаций, установленных ошибок, возникших трудностей;оценивать соответствиерезультата целииусловиям;</w:t>
      </w:r>
    </w:p>
    <w:p w:rsidR="00B5747B" w:rsidRPr="000245BA" w:rsidRDefault="00182789" w:rsidP="00522914">
      <w:pPr>
        <w:pStyle w:val="aa"/>
        <w:numPr>
          <w:ilvl w:val="0"/>
          <w:numId w:val="189"/>
        </w:numPr>
        <w:tabs>
          <w:tab w:val="left" w:pos="1414"/>
        </w:tabs>
        <w:ind w:right="327" w:firstLine="707"/>
        <w:rPr>
          <w:sz w:val="20"/>
          <w:szCs w:val="20"/>
        </w:rPr>
      </w:pPr>
      <w:r w:rsidRPr="000245BA">
        <w:rPr>
          <w:i/>
          <w:sz w:val="20"/>
          <w:szCs w:val="20"/>
        </w:rPr>
        <w:t>эмоциональныйинтеллект</w:t>
      </w:r>
      <w:r w:rsidRPr="000245BA">
        <w:rPr>
          <w:sz w:val="20"/>
          <w:szCs w:val="20"/>
        </w:rPr>
        <w:t>:развиватьспособностьразличатьиназыватьсобственныеэмоции,управлятьимииэмоциямидругих;выявлятьианализироватьпричины эмоций; ставить себя на место другого человека, понимать мотивы и намерениядругого,анализируяпримерыизхудожественнойлитературы;регулироватьспособвыражениясвоихэмоций;</w:t>
      </w:r>
    </w:p>
    <w:p w:rsidR="00B5747B" w:rsidRPr="000245BA" w:rsidRDefault="00182789" w:rsidP="00522914">
      <w:pPr>
        <w:pStyle w:val="aa"/>
        <w:numPr>
          <w:ilvl w:val="0"/>
          <w:numId w:val="189"/>
        </w:numPr>
        <w:tabs>
          <w:tab w:val="left" w:pos="1414"/>
        </w:tabs>
        <w:ind w:right="327" w:firstLine="707"/>
        <w:rPr>
          <w:sz w:val="20"/>
          <w:szCs w:val="20"/>
        </w:rPr>
      </w:pPr>
      <w:r w:rsidRPr="000245BA">
        <w:rPr>
          <w:i/>
          <w:sz w:val="20"/>
          <w:szCs w:val="20"/>
        </w:rPr>
        <w:t>принятие себя и других</w:t>
      </w:r>
      <w:r w:rsidRPr="000245BA">
        <w:rPr>
          <w:sz w:val="20"/>
          <w:szCs w:val="20"/>
        </w:rPr>
        <w:t>: осознанно относиться к другому человеку, его мнению,размышляянадвзаимоотношениямилитературныхгероев;признаватьсвоёправонаошибкуитакоежеправодругого;приниматьсебяидругих,неосуждая;проявлятьоткрытостьсебеидругим;осознаватьневозможность контролироватьвсёвокруг.</w:t>
      </w:r>
    </w:p>
    <w:p w:rsidR="00B5747B" w:rsidRPr="000245BA" w:rsidRDefault="00B5747B" w:rsidP="00D03353">
      <w:pPr>
        <w:pStyle w:val="a6"/>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ПРЕДМЕТНЫЕРЕЗУЛЬТАТЫ(5—9КЛАССЫ)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left="1270" w:right="327" w:firstLine="0"/>
        <w:rPr>
          <w:sz w:val="20"/>
          <w:szCs w:val="20"/>
        </w:rPr>
      </w:pPr>
      <w:r w:rsidRPr="000245BA">
        <w:rPr>
          <w:sz w:val="20"/>
          <w:szCs w:val="20"/>
        </w:rPr>
        <w:t>Предметныерезультатыполитературевосновнойшколедолжныобеспечивать:</w:t>
      </w:r>
    </w:p>
    <w:p w:rsidR="00B5747B" w:rsidRPr="000245BA" w:rsidRDefault="00182789" w:rsidP="00522914">
      <w:pPr>
        <w:pStyle w:val="aa"/>
        <w:numPr>
          <w:ilvl w:val="0"/>
          <w:numId w:val="188"/>
        </w:numPr>
        <w:tabs>
          <w:tab w:val="left" w:pos="1556"/>
        </w:tabs>
        <w:ind w:right="327" w:firstLine="707"/>
        <w:jc w:val="both"/>
        <w:rPr>
          <w:sz w:val="20"/>
          <w:szCs w:val="20"/>
        </w:rPr>
      </w:pPr>
      <w:r w:rsidRPr="000245BA">
        <w:rPr>
          <w:sz w:val="20"/>
          <w:szCs w:val="20"/>
        </w:rPr>
        <w:t>пониманиедуховно-нравственнойикультурнойценностилитературыиеёроливформированиигражданственностиипатриотизма,укрепленииединствамногонациональногонародаРоссийской Федерации;</w:t>
      </w:r>
    </w:p>
    <w:p w:rsidR="00B5747B" w:rsidRPr="000245BA" w:rsidRDefault="00182789" w:rsidP="00522914">
      <w:pPr>
        <w:pStyle w:val="aa"/>
        <w:numPr>
          <w:ilvl w:val="0"/>
          <w:numId w:val="188"/>
        </w:numPr>
        <w:tabs>
          <w:tab w:val="left" w:pos="1556"/>
        </w:tabs>
        <w:ind w:right="327" w:firstLine="707"/>
        <w:jc w:val="both"/>
        <w:rPr>
          <w:sz w:val="20"/>
          <w:szCs w:val="20"/>
        </w:rPr>
      </w:pPr>
      <w:r w:rsidRPr="000245BA">
        <w:rPr>
          <w:sz w:val="20"/>
          <w:szCs w:val="20"/>
        </w:rPr>
        <w:t>понимание специфики литературы как вида искусства, принципиальных отличийхудожественноготекстаоттекста научного,делового,публицистического;</w:t>
      </w:r>
    </w:p>
    <w:p w:rsidR="00B5747B" w:rsidRPr="000245BA" w:rsidRDefault="00182789" w:rsidP="00522914">
      <w:pPr>
        <w:pStyle w:val="aa"/>
        <w:numPr>
          <w:ilvl w:val="0"/>
          <w:numId w:val="188"/>
        </w:numPr>
        <w:tabs>
          <w:tab w:val="left" w:pos="1556"/>
        </w:tabs>
        <w:ind w:left="1555" w:right="327"/>
        <w:jc w:val="both"/>
        <w:rPr>
          <w:sz w:val="20"/>
          <w:szCs w:val="20"/>
        </w:rPr>
      </w:pPr>
      <w:r w:rsidRPr="000245BA">
        <w:rPr>
          <w:sz w:val="20"/>
          <w:szCs w:val="20"/>
        </w:rPr>
        <w:t>овладениеумениямиэстетическогоисмысловогоанализапроизведенийустного</w:t>
      </w:r>
    </w:p>
    <w:p w:rsidR="00B5747B" w:rsidRPr="000245BA" w:rsidRDefault="00182789" w:rsidP="00D03353">
      <w:pPr>
        <w:pStyle w:val="a6"/>
        <w:spacing w:before="66"/>
        <w:ind w:right="327" w:firstLine="0"/>
        <w:rPr>
          <w:sz w:val="20"/>
          <w:szCs w:val="20"/>
        </w:rPr>
      </w:pPr>
      <w:r w:rsidRPr="000245BA">
        <w:rPr>
          <w:sz w:val="20"/>
          <w:szCs w:val="20"/>
        </w:rPr>
        <w:t>народноготворчестваихудожественнойлитературы,умениямивоспринимать,анализировать, интерпретировать и оценивать прочитанное, понимать художественнуюкартину мира,отражённую влитературныхпроизведениях, с учётом неоднозначностизаложенных вниххудожественныхсмыслов:</w:t>
      </w:r>
    </w:p>
    <w:p w:rsidR="00B5747B" w:rsidRPr="000245BA" w:rsidRDefault="00182789" w:rsidP="00522914">
      <w:pPr>
        <w:pStyle w:val="aa"/>
        <w:numPr>
          <w:ilvl w:val="0"/>
          <w:numId w:val="189"/>
        </w:numPr>
        <w:tabs>
          <w:tab w:val="left" w:pos="1414"/>
        </w:tabs>
        <w:spacing w:before="3"/>
        <w:ind w:right="327" w:firstLine="707"/>
        <w:rPr>
          <w:sz w:val="20"/>
          <w:szCs w:val="20"/>
        </w:rPr>
      </w:pPr>
      <w:r w:rsidRPr="000245BA">
        <w:rPr>
          <w:sz w:val="20"/>
          <w:szCs w:val="20"/>
        </w:rPr>
        <w:lastRenderedPageBreak/>
        <w:t>умение анализировать произведение в единстве формы и содержания; определятьтематикуипроблематикупроизведения,родовуюижанровуюпринадлежностьпроизведения; выявлять позицию героя, повествователя, рассказчика, авторскую позицию,учитываяхудожественныеособенностипроизведенияивоплощённыевнёмреалии;характеризоватьавторскийпафос;выявлятьособенностиязыкахудожественногопроизведения,поэтической ипрозаическойречи;</w:t>
      </w:r>
    </w:p>
    <w:p w:rsidR="00B5747B" w:rsidRPr="000245BA" w:rsidRDefault="00182789" w:rsidP="00522914">
      <w:pPr>
        <w:pStyle w:val="aa"/>
        <w:numPr>
          <w:ilvl w:val="0"/>
          <w:numId w:val="189"/>
        </w:numPr>
        <w:tabs>
          <w:tab w:val="left" w:pos="1414"/>
        </w:tabs>
        <w:spacing w:before="1"/>
        <w:ind w:right="327" w:firstLine="707"/>
        <w:rPr>
          <w:sz w:val="20"/>
          <w:szCs w:val="20"/>
        </w:rPr>
      </w:pPr>
      <w:r w:rsidRPr="000245BA">
        <w:rPr>
          <w:sz w:val="20"/>
          <w:szCs w:val="20"/>
        </w:rPr>
        <w:t>овладение теоретико-литературными понятиями1 и использование их в процессеанализа, интерпретации произведений и оформления собственных оценок и наблюдений:</w:t>
      </w:r>
      <w:r w:rsidRPr="000245BA">
        <w:rPr>
          <w:spacing w:val="-1"/>
          <w:sz w:val="20"/>
          <w:szCs w:val="20"/>
        </w:rPr>
        <w:t>художественнаялитератураиустное</w:t>
      </w:r>
      <w:r w:rsidRPr="000245BA">
        <w:rPr>
          <w:sz w:val="20"/>
          <w:szCs w:val="20"/>
        </w:rPr>
        <w:t>народноетворчество;прозаипоэзия;художественныйобраз;факт,вымысел;литературныенаправления(классицизм,сентиментализм,романтизм, реализм), роды (лирика, эпос, драма), жанры (рассказ, притча, повесть, роман,комедия, драма, трагедия, поэма, басня, баллада, песня, ода, элегия, послание, отрывок,сонет, эпиграмма, лироэпические (поэма, баллада)); форма и содержание литературногопроизведения; тема, идея, проблематика, пафос (героический, трагический, комический);сюжет, композиция, эпиграф; стадии развития действия: экспозиция, завязка, развитиедействия,кульминация,развязка,эпилог;авторскоеотступление;конфликт;системаобразов;образавтора,повествователь,рассказчик,литературныйгерой(персонаж),лирический герой, лирический персонаж, речевая характеристика героя; реплика, диалог,монолог; ремарка; портрет, пейзаж, интерьер, художественная деталь, символ, подтекст,психологизм;сатира,юмор,ирония,сарказм,гротеск;эпитет,метафора,сравнение;олицетворение,гипербола;антитеза,аллегория,риторическийвопрос,риторическое</w:t>
      </w:r>
      <w:r w:rsidRPr="000245BA">
        <w:rPr>
          <w:spacing w:val="-1"/>
          <w:sz w:val="20"/>
          <w:szCs w:val="20"/>
        </w:rPr>
        <w:t>восклицание;инверсия;повтор,анафора;</w:t>
      </w:r>
      <w:r w:rsidRPr="000245BA">
        <w:rPr>
          <w:sz w:val="20"/>
          <w:szCs w:val="20"/>
        </w:rPr>
        <w:t>умолчание,параллелизм,звукопись(аллитерация,ассонанс); стиль; стих и проза; стихотворный метр (хорей, ямб, дактиль, амфибрахий,анапест),ритм, рифма, строфа; афоризм;</w:t>
      </w:r>
    </w:p>
    <w:p w:rsidR="00B5747B" w:rsidRPr="000245BA" w:rsidRDefault="00182789" w:rsidP="00522914">
      <w:pPr>
        <w:pStyle w:val="aa"/>
        <w:numPr>
          <w:ilvl w:val="0"/>
          <w:numId w:val="189"/>
        </w:numPr>
        <w:tabs>
          <w:tab w:val="left" w:pos="1414"/>
        </w:tabs>
        <w:spacing w:before="2" w:line="237" w:lineRule="auto"/>
        <w:ind w:right="327" w:firstLine="707"/>
        <w:rPr>
          <w:sz w:val="20"/>
          <w:szCs w:val="20"/>
        </w:rPr>
      </w:pPr>
      <w:r w:rsidRPr="000245BA">
        <w:rPr>
          <w:sz w:val="20"/>
          <w:szCs w:val="20"/>
        </w:rPr>
        <w:t>умение рассматривать изученные произведения в рамках историко-литературногопроцесса(определятьиучитыватьприанализепринадлежностьпроизведениякисторическомувремени, определённомулитературномунаправлению);</w:t>
      </w:r>
    </w:p>
    <w:p w:rsidR="00B5747B" w:rsidRPr="000245BA" w:rsidRDefault="00182789" w:rsidP="00522914">
      <w:pPr>
        <w:pStyle w:val="aa"/>
        <w:numPr>
          <w:ilvl w:val="0"/>
          <w:numId w:val="189"/>
        </w:numPr>
        <w:tabs>
          <w:tab w:val="left" w:pos="1414"/>
        </w:tabs>
        <w:spacing w:before="8" w:line="237" w:lineRule="auto"/>
        <w:ind w:right="327" w:firstLine="707"/>
        <w:rPr>
          <w:sz w:val="20"/>
          <w:szCs w:val="20"/>
        </w:rPr>
      </w:pPr>
      <w:r w:rsidRPr="000245BA">
        <w:rPr>
          <w:sz w:val="20"/>
          <w:szCs w:val="20"/>
        </w:rPr>
        <w:t>выявлять связь между важнейшими фактами биографии писателей (в том числе А.С.Грибоедова,А.С.Пушкина,М.Ю.Лермонтова,Н.В.Гоголя)иособенностямиисторическойэпохи,авторскогомировоззрения,проблематикипроизведений;</w:t>
      </w:r>
    </w:p>
    <w:p w:rsidR="00B5747B" w:rsidRPr="000245BA" w:rsidRDefault="00182789" w:rsidP="00522914">
      <w:pPr>
        <w:pStyle w:val="aa"/>
        <w:numPr>
          <w:ilvl w:val="0"/>
          <w:numId w:val="189"/>
        </w:numPr>
        <w:tabs>
          <w:tab w:val="left" w:pos="1414"/>
        </w:tabs>
        <w:spacing w:before="7" w:line="237" w:lineRule="auto"/>
        <w:ind w:right="327" w:firstLine="707"/>
        <w:rPr>
          <w:sz w:val="20"/>
          <w:szCs w:val="20"/>
        </w:rPr>
      </w:pPr>
      <w:r w:rsidRPr="000245BA">
        <w:rPr>
          <w:sz w:val="20"/>
          <w:szCs w:val="20"/>
        </w:rPr>
        <w:t>умение сопоставлять произведения, их фрагменты (с учётом внутритекстовых и</w:t>
      </w:r>
      <w:r w:rsidRPr="000245BA">
        <w:rPr>
          <w:spacing w:val="-1"/>
          <w:sz w:val="20"/>
          <w:szCs w:val="20"/>
        </w:rPr>
        <w:t>межтекстовых</w:t>
      </w:r>
      <w:r w:rsidRPr="000245BA">
        <w:rPr>
          <w:sz w:val="20"/>
          <w:szCs w:val="20"/>
        </w:rPr>
        <w:t>связей),образыперсонажей,литературныеявленияифакты,сюжетыразныхлитературныхпроизведений,темы,проблемы,жанры,приёмы,эпизодытекста;</w:t>
      </w:r>
    </w:p>
    <w:p w:rsidR="00B5747B" w:rsidRPr="000245BA" w:rsidRDefault="00182789" w:rsidP="00522914">
      <w:pPr>
        <w:pStyle w:val="aa"/>
        <w:numPr>
          <w:ilvl w:val="0"/>
          <w:numId w:val="189"/>
        </w:numPr>
        <w:tabs>
          <w:tab w:val="left" w:pos="1414"/>
        </w:tabs>
        <w:spacing w:before="7" w:line="237" w:lineRule="auto"/>
        <w:ind w:right="327" w:firstLine="707"/>
        <w:rPr>
          <w:sz w:val="20"/>
          <w:szCs w:val="20"/>
        </w:rPr>
      </w:pPr>
      <w:r w:rsidRPr="000245BA">
        <w:rPr>
          <w:sz w:val="20"/>
          <w:szCs w:val="20"/>
        </w:rPr>
        <w:t>умениесопоставлятьизученныеисамостоятельнопрочитанныепроизведенияхудожественнойлитературыспроизведениямидругихвидовискусства(живопись,музыка,театр, кино);</w:t>
      </w:r>
    </w:p>
    <w:p w:rsidR="00B5747B" w:rsidRPr="000245BA" w:rsidRDefault="00182789" w:rsidP="00522914">
      <w:pPr>
        <w:pStyle w:val="aa"/>
        <w:numPr>
          <w:ilvl w:val="0"/>
          <w:numId w:val="188"/>
        </w:numPr>
        <w:tabs>
          <w:tab w:val="left" w:pos="1556"/>
        </w:tabs>
        <w:spacing w:before="4"/>
        <w:ind w:right="327" w:firstLine="707"/>
        <w:jc w:val="both"/>
        <w:rPr>
          <w:sz w:val="20"/>
          <w:szCs w:val="20"/>
        </w:rPr>
      </w:pPr>
      <w:r w:rsidRPr="000245BA">
        <w:rPr>
          <w:sz w:val="20"/>
          <w:szCs w:val="20"/>
        </w:rPr>
        <w:t>совершенствованиеумениявыразительно(сучётоминдивидуальныхособенностей обучающихся) читать, в том числе наизусть, не менее 12 произведений и /или фрагментов;</w:t>
      </w:r>
    </w:p>
    <w:p w:rsidR="00B5747B" w:rsidRPr="000245BA" w:rsidRDefault="00182789" w:rsidP="00522914">
      <w:pPr>
        <w:pStyle w:val="aa"/>
        <w:numPr>
          <w:ilvl w:val="0"/>
          <w:numId w:val="188"/>
        </w:numPr>
        <w:tabs>
          <w:tab w:val="left" w:pos="1556"/>
        </w:tabs>
        <w:ind w:right="327" w:firstLine="707"/>
        <w:jc w:val="both"/>
        <w:rPr>
          <w:sz w:val="20"/>
          <w:szCs w:val="20"/>
        </w:rPr>
      </w:pPr>
      <w:r w:rsidRPr="000245BA">
        <w:rPr>
          <w:sz w:val="20"/>
          <w:szCs w:val="20"/>
        </w:rPr>
        <w:t>овладениеумениемпересказыватьпрочитанноепроизведение,используяподробный,сжатый,выборочный,творческийпересказ,отвечатьнавопросыпопрочитанномупроизведению иформулироватьвопросык тексту;</w:t>
      </w:r>
    </w:p>
    <w:p w:rsidR="00B5747B" w:rsidRPr="000245BA" w:rsidRDefault="00182789" w:rsidP="00522914">
      <w:pPr>
        <w:pStyle w:val="aa"/>
        <w:numPr>
          <w:ilvl w:val="0"/>
          <w:numId w:val="188"/>
        </w:numPr>
        <w:tabs>
          <w:tab w:val="left" w:pos="1556"/>
        </w:tabs>
        <w:ind w:right="327" w:firstLine="707"/>
        <w:jc w:val="both"/>
        <w:rPr>
          <w:sz w:val="20"/>
          <w:szCs w:val="20"/>
        </w:rPr>
      </w:pPr>
      <w:r w:rsidRPr="000245BA">
        <w:rPr>
          <w:spacing w:val="-1"/>
          <w:sz w:val="20"/>
          <w:szCs w:val="20"/>
        </w:rPr>
        <w:t>развитиеумения</w:t>
      </w:r>
      <w:r w:rsidRPr="000245BA">
        <w:rPr>
          <w:sz w:val="20"/>
          <w:szCs w:val="20"/>
        </w:rPr>
        <w:t>участвоватьвдиалогеопрочитанномпроизведении,вдискуссиина литературные темы, соотносить собственную позицию с позицией автора и мнениямиучастниковдискуссии;давать аргументированную оценкупрочитанному;</w:t>
      </w:r>
    </w:p>
    <w:p w:rsidR="00B5747B" w:rsidRPr="000245BA" w:rsidRDefault="00182789" w:rsidP="00522914">
      <w:pPr>
        <w:pStyle w:val="aa"/>
        <w:numPr>
          <w:ilvl w:val="0"/>
          <w:numId w:val="188"/>
        </w:numPr>
        <w:tabs>
          <w:tab w:val="left" w:pos="1556"/>
        </w:tabs>
        <w:spacing w:before="66"/>
        <w:ind w:right="327" w:firstLine="707"/>
        <w:jc w:val="both"/>
        <w:rPr>
          <w:sz w:val="20"/>
          <w:szCs w:val="20"/>
        </w:rPr>
      </w:pPr>
      <w:r w:rsidRPr="000245BA">
        <w:rPr>
          <w:spacing w:val="-1"/>
          <w:sz w:val="20"/>
          <w:szCs w:val="20"/>
        </w:rPr>
        <w:t>совершенствованиеумениясоздавать</w:t>
      </w:r>
      <w:r w:rsidRPr="000245BA">
        <w:rPr>
          <w:sz w:val="20"/>
          <w:szCs w:val="20"/>
        </w:rPr>
        <w:t>устныеиписьменныевысказыванияразныхжанров,писатьсочинение-рассуждениепозаданнойтемесопоройнапрочитанные</w:t>
      </w:r>
      <w:r w:rsidRPr="000245BA">
        <w:rPr>
          <w:spacing w:val="-1"/>
          <w:sz w:val="20"/>
          <w:szCs w:val="20"/>
        </w:rPr>
        <w:t>произведения(неменее250слов),</w:t>
      </w:r>
      <w:r w:rsidRPr="000245BA">
        <w:rPr>
          <w:sz w:val="20"/>
          <w:szCs w:val="20"/>
        </w:rPr>
        <w:t>аннотацию,отзыв,рецензию;применятьразличныевидыцитирования;делатьссылкинаисточникинформации;редактироватьсобственныеичужиеписьменныетексты;</w:t>
      </w:r>
    </w:p>
    <w:p w:rsidR="00B5747B" w:rsidRPr="000245BA" w:rsidRDefault="00182789" w:rsidP="00522914">
      <w:pPr>
        <w:pStyle w:val="aa"/>
        <w:numPr>
          <w:ilvl w:val="0"/>
          <w:numId w:val="188"/>
        </w:numPr>
        <w:tabs>
          <w:tab w:val="left" w:pos="1556"/>
        </w:tabs>
        <w:spacing w:before="1"/>
        <w:ind w:right="327" w:firstLine="707"/>
        <w:jc w:val="both"/>
        <w:rPr>
          <w:sz w:val="20"/>
          <w:szCs w:val="20"/>
        </w:rPr>
      </w:pPr>
      <w:r w:rsidRPr="000245BA">
        <w:rPr>
          <w:sz w:val="20"/>
          <w:szCs w:val="20"/>
        </w:rPr>
        <w:t>овладениеумениямисамостоятельнойинтерпретациииоценкитекстуальноизученныххудожественныхпроизведенийдревнерусской,классическойрусскойизарубежной литературы и современных авторов (в том числе с использованием методовсмыслового чтения и эстетического анализа):</w:t>
      </w:r>
    </w:p>
    <w:p w:rsidR="00B5747B" w:rsidRPr="000245BA" w:rsidRDefault="00182789" w:rsidP="00D03353">
      <w:pPr>
        <w:pStyle w:val="a6"/>
        <w:ind w:right="327"/>
        <w:rPr>
          <w:sz w:val="20"/>
          <w:szCs w:val="20"/>
        </w:rPr>
      </w:pPr>
      <w:r w:rsidRPr="000245BA">
        <w:rPr>
          <w:sz w:val="20"/>
          <w:szCs w:val="20"/>
        </w:rPr>
        <w:t>«СловоополкуИгореве»;стихотворенияМ.В.Ломоносова,Г.Р.Державина;комедия Д. И. Фонвизина «Недоросль»; повесть Н. М. Карамзина «Бедная Лиза»; басни И.А. Крылова; стихотворения и баллады В. А. Жуковского; комедия А. С. Грибоедова «Гореот ума»; произведения А. С. Пушкина: стихотворения, поэма «Медный всадник», роман встихах«ЕвгенийОнегин»,роман«Капитанскаядочка»,повесть«Станционныйсмотритель»; произведения М. Ю. Лермонтова: стихотворения, «Песня про царя ИванаВасильевича,молодогоопричникаиудалогокупцаКалашникова»,поэма«Мцыри»,роман</w:t>
      </w:r>
    </w:p>
    <w:p w:rsidR="00B5747B" w:rsidRPr="000245BA" w:rsidRDefault="00182789" w:rsidP="00D03353">
      <w:pPr>
        <w:pStyle w:val="a6"/>
        <w:ind w:right="327" w:firstLine="0"/>
        <w:rPr>
          <w:sz w:val="20"/>
          <w:szCs w:val="20"/>
        </w:rPr>
      </w:pPr>
      <w:r w:rsidRPr="000245BA">
        <w:rPr>
          <w:sz w:val="20"/>
          <w:szCs w:val="20"/>
        </w:rPr>
        <w:t>«Геройнашеговремени»;произведенияН.В.Гоголя:комедия«Ревизор»,повесть</w:t>
      </w:r>
    </w:p>
    <w:p w:rsidR="00B5747B" w:rsidRPr="000245BA" w:rsidRDefault="00182789" w:rsidP="00D03353">
      <w:pPr>
        <w:pStyle w:val="a6"/>
        <w:ind w:right="327" w:firstLine="0"/>
        <w:rPr>
          <w:sz w:val="20"/>
          <w:szCs w:val="20"/>
        </w:rPr>
      </w:pPr>
      <w:r w:rsidRPr="000245BA">
        <w:rPr>
          <w:sz w:val="20"/>
          <w:szCs w:val="20"/>
        </w:rPr>
        <w:t>«Шинель», поэма«Мёртвые души»; стихотворения Ф. И. Тютчева, А. А. Фета, Н. А.Некрасова; «Повесть о том, как один мужик двух генералов прокормил» М. Е. Салтыкова-</w:t>
      </w:r>
      <w:r w:rsidRPr="000245BA">
        <w:rPr>
          <w:spacing w:val="-1"/>
          <w:sz w:val="20"/>
          <w:szCs w:val="20"/>
        </w:rPr>
        <w:t>Щедрина;поодномупроизведению(по</w:t>
      </w:r>
      <w:r w:rsidRPr="000245BA">
        <w:rPr>
          <w:sz w:val="20"/>
          <w:szCs w:val="20"/>
        </w:rPr>
        <w:t>выбору)следующихписателей:Ф.М.Достоевский,И. С. Тургенев, Л. Н. Толстой, Н. С. Лесков; рассказы А. П. Чехова; стихотворения И. А.Бунина, А. А. Блока, В. В. Маяковского, С. А. Есенина, А. А. Ахматовой, М. И. Цветаевой,О. Э. Мандельштама, Б. Л. Пастернака; рассказ М. А. Шолохова «Судьба человека»; поэмаА.Т.Твардовского«ВасилийТёркин»(избранныеглавы);рассказыВ.М.  Шукшина:</w:t>
      </w:r>
    </w:p>
    <w:p w:rsidR="00B5747B" w:rsidRPr="000245BA" w:rsidRDefault="00182789" w:rsidP="00D03353">
      <w:pPr>
        <w:pStyle w:val="a6"/>
        <w:spacing w:before="1"/>
        <w:ind w:right="327" w:firstLine="0"/>
        <w:rPr>
          <w:sz w:val="20"/>
          <w:szCs w:val="20"/>
        </w:rPr>
      </w:pPr>
      <w:r w:rsidRPr="000245BA">
        <w:rPr>
          <w:sz w:val="20"/>
          <w:szCs w:val="20"/>
        </w:rPr>
        <w:t xml:space="preserve">«Чудик», «Стенька Разин»; рассказ А. И. Солженицына «Матрёнин двор», рассказ В. Г.Распутина «Уроки </w:t>
      </w:r>
      <w:r w:rsidRPr="000245BA">
        <w:rPr>
          <w:sz w:val="20"/>
          <w:szCs w:val="20"/>
        </w:rPr>
        <w:lastRenderedPageBreak/>
        <w:t>французского»; по одному произведению (по выбору) А. П. Платонова,М. А. Булгакова; произведения литературы второй половины XX—XXI в.: не менее трёхпрозаиков по выбору (в том числе Ф. А. Абрамов, Ч. Т. Айтматов, В. П. Астафьев, В. И.Белов, В. В. Быков, Ф. А. Искандер, Ю. П. Казаков, В. Л. Кондратьев, Е. И. Носов, А. Н. иБ. Н. Стругацкие, В. Ф. Тендряков); не менее трёх поэтов по выбору (в том числе Р. Г.Гамзатов, О. Ф. Берггольц, И. А. Бродский, А. А. Вознесенский, В. С. Высоцкий, Е. А.Евтушенко, Н. А. Заболоцкий, Ю. П. Кузнецов, А. С. Кушнер, Б. Ш. Окуджава, Р. И.Рождественский,Н.М.Рубцов); Гомера,М.Сервантеса,У. Шекспира;</w:t>
      </w:r>
    </w:p>
    <w:p w:rsidR="00B5747B" w:rsidRPr="000245BA" w:rsidRDefault="00182789" w:rsidP="00522914">
      <w:pPr>
        <w:pStyle w:val="aa"/>
        <w:numPr>
          <w:ilvl w:val="0"/>
          <w:numId w:val="188"/>
        </w:numPr>
        <w:tabs>
          <w:tab w:val="left" w:pos="1556"/>
        </w:tabs>
        <w:ind w:right="327" w:firstLine="707"/>
        <w:jc w:val="both"/>
        <w:rPr>
          <w:sz w:val="20"/>
          <w:szCs w:val="20"/>
        </w:rPr>
      </w:pPr>
      <w:r w:rsidRPr="000245BA">
        <w:rPr>
          <w:sz w:val="20"/>
          <w:szCs w:val="20"/>
        </w:rPr>
        <w:t>пониманиеважностичтенияиизученияпроизведенийустногонародноготворчестваихудожественнойлитературыкакспособапознаниямира,источникаэмоциональных иэстетических впечатлений,атакжесредствасобственногоразвития;</w:t>
      </w:r>
    </w:p>
    <w:p w:rsidR="00B5747B" w:rsidRPr="000245BA" w:rsidRDefault="00182789" w:rsidP="00522914">
      <w:pPr>
        <w:pStyle w:val="aa"/>
        <w:numPr>
          <w:ilvl w:val="0"/>
          <w:numId w:val="188"/>
        </w:numPr>
        <w:tabs>
          <w:tab w:val="left" w:pos="1695"/>
        </w:tabs>
        <w:ind w:right="327" w:firstLine="707"/>
        <w:jc w:val="both"/>
        <w:rPr>
          <w:sz w:val="20"/>
          <w:szCs w:val="20"/>
        </w:rPr>
      </w:pPr>
      <w:r w:rsidRPr="000245BA">
        <w:rPr>
          <w:sz w:val="20"/>
          <w:szCs w:val="20"/>
        </w:rPr>
        <w:t>развитие умения планировать собственное досуговое чтение, формировать иобогащатьсвойкругчтения,втомчислезасчётпроизведенийсовременнойлитературы;</w:t>
      </w:r>
    </w:p>
    <w:p w:rsidR="00B5747B" w:rsidRPr="000245BA" w:rsidRDefault="00182789" w:rsidP="00522914">
      <w:pPr>
        <w:pStyle w:val="aa"/>
        <w:numPr>
          <w:ilvl w:val="0"/>
          <w:numId w:val="188"/>
        </w:numPr>
        <w:tabs>
          <w:tab w:val="left" w:pos="1695"/>
        </w:tabs>
        <w:ind w:right="327" w:firstLine="707"/>
        <w:jc w:val="both"/>
        <w:rPr>
          <w:sz w:val="20"/>
          <w:szCs w:val="20"/>
        </w:rPr>
      </w:pPr>
      <w:r w:rsidRPr="000245BA">
        <w:rPr>
          <w:sz w:val="20"/>
          <w:szCs w:val="20"/>
        </w:rPr>
        <w:t>формированиеуменияучаствоватьвпроектнойилиисследовательскойдеятельности(сприобретениемопытапубличногопредставленияполученныхрезультатов);</w:t>
      </w:r>
    </w:p>
    <w:p w:rsidR="00B5747B" w:rsidRPr="000245BA" w:rsidRDefault="00182789" w:rsidP="00522914">
      <w:pPr>
        <w:pStyle w:val="aa"/>
        <w:numPr>
          <w:ilvl w:val="0"/>
          <w:numId w:val="188"/>
        </w:numPr>
        <w:tabs>
          <w:tab w:val="left" w:pos="1695"/>
        </w:tabs>
        <w:spacing w:before="1"/>
        <w:ind w:right="327" w:firstLine="707"/>
        <w:jc w:val="both"/>
        <w:rPr>
          <w:sz w:val="20"/>
          <w:szCs w:val="20"/>
        </w:rPr>
      </w:pPr>
      <w:r w:rsidRPr="000245BA">
        <w:rPr>
          <w:sz w:val="20"/>
          <w:szCs w:val="20"/>
        </w:rPr>
        <w:t>овладениеумениемиспользоватьсловариисправочники,втомчислеинформационно-справочныесистемывэлектроннойформе,подбиратьпроверенныеисточники в библиотечных фондах, в том числе из числа верифицированных электронныхресурсов,включённыхвфедеральныйперечень,длявыполненияучебнойзадачи;применять ИКТ,соблюдатьправилаинформационной безопасности.</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ПРЕДМЕТНЫЕРЕЗУЛЬТАТЫПОКЛАССАМ:</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0"/>
          <w:numId w:val="187"/>
        </w:numPr>
        <w:tabs>
          <w:tab w:val="left" w:pos="1450"/>
        </w:tabs>
        <w:ind w:right="327"/>
        <w:rPr>
          <w:b/>
          <w:sz w:val="20"/>
          <w:szCs w:val="20"/>
        </w:rPr>
      </w:pPr>
      <w:r w:rsidRPr="000245BA">
        <w:rPr>
          <w:b/>
          <w:sz w:val="20"/>
          <w:szCs w:val="20"/>
        </w:rPr>
        <w:t>КЛАСС</w:t>
      </w:r>
    </w:p>
    <w:p w:rsidR="00B5747B" w:rsidRPr="000245BA" w:rsidRDefault="00B5747B" w:rsidP="00D03353">
      <w:pPr>
        <w:pStyle w:val="a6"/>
        <w:spacing w:before="6"/>
        <w:ind w:left="0" w:right="327" w:firstLine="0"/>
        <w:jc w:val="left"/>
        <w:rPr>
          <w:b/>
          <w:sz w:val="20"/>
          <w:szCs w:val="20"/>
        </w:rPr>
      </w:pPr>
    </w:p>
    <w:p w:rsidR="00B5747B" w:rsidRPr="000245BA" w:rsidRDefault="00182789" w:rsidP="00522914">
      <w:pPr>
        <w:pStyle w:val="aa"/>
        <w:numPr>
          <w:ilvl w:val="0"/>
          <w:numId w:val="186"/>
        </w:numPr>
        <w:tabs>
          <w:tab w:val="left" w:pos="1556"/>
        </w:tabs>
        <w:spacing w:before="1"/>
        <w:ind w:right="327"/>
        <w:rPr>
          <w:sz w:val="20"/>
          <w:szCs w:val="20"/>
        </w:rPr>
      </w:pPr>
      <w:r w:rsidRPr="000245BA">
        <w:rPr>
          <w:sz w:val="20"/>
          <w:szCs w:val="20"/>
        </w:rPr>
        <w:t>Иметьначальныепредставленияобобщечеловеческойценностилитературыиеё</w:t>
      </w:r>
    </w:p>
    <w:p w:rsidR="00B5747B" w:rsidRPr="000245BA" w:rsidRDefault="00182789" w:rsidP="00D03353">
      <w:pPr>
        <w:pStyle w:val="a6"/>
        <w:spacing w:before="66"/>
        <w:ind w:right="327" w:firstLine="0"/>
        <w:rPr>
          <w:sz w:val="20"/>
          <w:szCs w:val="20"/>
        </w:rPr>
      </w:pPr>
      <w:r w:rsidRPr="000245BA">
        <w:rPr>
          <w:sz w:val="20"/>
          <w:szCs w:val="20"/>
        </w:rPr>
        <w:t>роливвоспитаниилюбвикРодинеидружбымеждународамиРоссийскойФедерации;</w:t>
      </w:r>
    </w:p>
    <w:p w:rsidR="00B5747B" w:rsidRPr="000245BA" w:rsidRDefault="00182789" w:rsidP="00522914">
      <w:pPr>
        <w:pStyle w:val="aa"/>
        <w:numPr>
          <w:ilvl w:val="0"/>
          <w:numId w:val="186"/>
        </w:numPr>
        <w:tabs>
          <w:tab w:val="left" w:pos="1556"/>
        </w:tabs>
        <w:ind w:left="562" w:right="327" w:firstLine="707"/>
        <w:jc w:val="both"/>
        <w:rPr>
          <w:sz w:val="20"/>
          <w:szCs w:val="20"/>
        </w:rPr>
      </w:pPr>
      <w:r w:rsidRPr="000245BA">
        <w:rPr>
          <w:sz w:val="20"/>
          <w:szCs w:val="20"/>
        </w:rPr>
        <w:t>понимать, что литература — это вид искусства и что художественный текстотличаетсяот текста научного,делового, публицистического;</w:t>
      </w:r>
    </w:p>
    <w:p w:rsidR="00B5747B" w:rsidRPr="000245BA" w:rsidRDefault="00182789" w:rsidP="00522914">
      <w:pPr>
        <w:pStyle w:val="aa"/>
        <w:numPr>
          <w:ilvl w:val="0"/>
          <w:numId w:val="186"/>
        </w:numPr>
        <w:tabs>
          <w:tab w:val="left" w:pos="1556"/>
        </w:tabs>
        <w:spacing w:before="1"/>
        <w:ind w:left="562" w:right="327" w:firstLine="707"/>
        <w:jc w:val="both"/>
        <w:rPr>
          <w:sz w:val="20"/>
          <w:szCs w:val="20"/>
        </w:rPr>
      </w:pPr>
      <w:r w:rsidRPr="000245BA">
        <w:rPr>
          <w:sz w:val="20"/>
          <w:szCs w:val="20"/>
        </w:rPr>
        <w:t>владетьэлементарнымиумениямивоспринимать,анализировать,интерпретировать и оцениватьпрочитанныепроизведения:</w:t>
      </w:r>
    </w:p>
    <w:p w:rsidR="00B5747B" w:rsidRPr="000245BA" w:rsidRDefault="00182789" w:rsidP="00522914">
      <w:pPr>
        <w:pStyle w:val="aa"/>
        <w:numPr>
          <w:ilvl w:val="0"/>
          <w:numId w:val="189"/>
        </w:numPr>
        <w:tabs>
          <w:tab w:val="left" w:pos="1414"/>
        </w:tabs>
        <w:spacing w:before="2"/>
        <w:ind w:right="327" w:firstLine="707"/>
        <w:rPr>
          <w:sz w:val="20"/>
          <w:szCs w:val="20"/>
        </w:rPr>
      </w:pPr>
      <w:r w:rsidRPr="000245BA">
        <w:rPr>
          <w:sz w:val="20"/>
          <w:szCs w:val="20"/>
        </w:rPr>
        <w:t>определять тему и главную мысль произведения, иметь начальные представленияородахижанрахлитературы;характеризоватьгероев-персонажей,даватьихсравнительныехарактеристики;выявлятьэлементарныеособенностиязыкахудожественногопроизведения, поэтическойипрозаической речи;</w:t>
      </w:r>
    </w:p>
    <w:p w:rsidR="00B5747B" w:rsidRPr="000245BA" w:rsidRDefault="00182789" w:rsidP="00522914">
      <w:pPr>
        <w:pStyle w:val="aa"/>
        <w:numPr>
          <w:ilvl w:val="0"/>
          <w:numId w:val="189"/>
        </w:numPr>
        <w:tabs>
          <w:tab w:val="left" w:pos="1414"/>
        </w:tabs>
        <w:spacing w:before="1"/>
        <w:ind w:right="327" w:firstLine="707"/>
        <w:rPr>
          <w:sz w:val="20"/>
          <w:szCs w:val="20"/>
        </w:rPr>
      </w:pPr>
      <w:r w:rsidRPr="000245BA">
        <w:rPr>
          <w:sz w:val="20"/>
          <w:szCs w:val="20"/>
        </w:rPr>
        <w:t>пониматьсмысловоенаполнениетеоретико-литературныхпонятийиучитьсяиспользоватьихвпроцессеанализаиинтерпретациипроизведений:художественнаялитератураиустноенародноетворчество;прозаипоэзия;художественныйобраз;литературныежанры(народнаясказка,литературнаясказка,рассказ,повесть,стихотворение,басня);тема,идея,проблематика;сюжет,композиция;литературныйгерой(персонаж), речевая характеристика персонажей; портрет, пейзаж, художественная деталь;эпитет,сравнение, метафора,олицетворение; аллегория;ритм, рифма;</w:t>
      </w:r>
    </w:p>
    <w:p w:rsidR="00B5747B" w:rsidRPr="000245BA" w:rsidRDefault="00182789" w:rsidP="00522914">
      <w:pPr>
        <w:pStyle w:val="aa"/>
        <w:numPr>
          <w:ilvl w:val="0"/>
          <w:numId w:val="189"/>
        </w:numPr>
        <w:tabs>
          <w:tab w:val="left" w:pos="1414"/>
        </w:tabs>
        <w:spacing w:line="293" w:lineRule="exact"/>
        <w:ind w:left="1414" w:right="327"/>
        <w:rPr>
          <w:sz w:val="20"/>
          <w:szCs w:val="20"/>
        </w:rPr>
      </w:pPr>
      <w:r w:rsidRPr="000245BA">
        <w:rPr>
          <w:sz w:val="20"/>
          <w:szCs w:val="20"/>
        </w:rPr>
        <w:t>сопоставлятьтемыисюжетыпроизведений,образыперсонажей;</w:t>
      </w:r>
    </w:p>
    <w:p w:rsidR="00B5747B" w:rsidRPr="000245BA" w:rsidRDefault="00182789" w:rsidP="00522914">
      <w:pPr>
        <w:pStyle w:val="aa"/>
        <w:numPr>
          <w:ilvl w:val="0"/>
          <w:numId w:val="189"/>
        </w:numPr>
        <w:tabs>
          <w:tab w:val="left" w:pos="1414"/>
        </w:tabs>
        <w:spacing w:before="2" w:line="237" w:lineRule="auto"/>
        <w:ind w:right="327" w:firstLine="707"/>
        <w:rPr>
          <w:sz w:val="20"/>
          <w:szCs w:val="20"/>
        </w:rPr>
      </w:pPr>
      <w:r w:rsidRPr="000245BA">
        <w:rPr>
          <w:sz w:val="20"/>
          <w:szCs w:val="20"/>
        </w:rPr>
        <w:t>сопоставлятьспомощьюучителяизученныеисамостоятельнопрочитанныепроизведения фольклора и художественной литературы с произведениями других видовискусства(сучётомвозраста, литературногоразвития обучающихся);</w:t>
      </w:r>
    </w:p>
    <w:p w:rsidR="00B5747B" w:rsidRPr="000245BA" w:rsidRDefault="00182789" w:rsidP="00522914">
      <w:pPr>
        <w:pStyle w:val="aa"/>
        <w:numPr>
          <w:ilvl w:val="0"/>
          <w:numId w:val="186"/>
        </w:numPr>
        <w:tabs>
          <w:tab w:val="left" w:pos="1556"/>
        </w:tabs>
        <w:spacing w:before="2"/>
        <w:ind w:left="562" w:right="327" w:firstLine="707"/>
        <w:jc w:val="both"/>
        <w:rPr>
          <w:sz w:val="20"/>
          <w:szCs w:val="20"/>
        </w:rPr>
      </w:pPr>
      <w:r w:rsidRPr="000245BA">
        <w:rPr>
          <w:sz w:val="20"/>
          <w:szCs w:val="20"/>
        </w:rPr>
        <w:t>выразительночитать,втомчисленаизусть(неменее5поэтическихпроизведений,невыученныхранее),передаваяличноеотношениекпроизведению(сучётомлитературногоразвитияииндивидуальныхособенностейобучающихся);</w:t>
      </w:r>
    </w:p>
    <w:p w:rsidR="00B5747B" w:rsidRPr="000245BA" w:rsidRDefault="00182789" w:rsidP="00522914">
      <w:pPr>
        <w:pStyle w:val="aa"/>
        <w:numPr>
          <w:ilvl w:val="0"/>
          <w:numId w:val="186"/>
        </w:numPr>
        <w:tabs>
          <w:tab w:val="left" w:pos="1556"/>
        </w:tabs>
        <w:spacing w:before="1"/>
        <w:ind w:left="562" w:right="327" w:firstLine="707"/>
        <w:jc w:val="both"/>
        <w:rPr>
          <w:sz w:val="20"/>
          <w:szCs w:val="20"/>
        </w:rPr>
      </w:pPr>
      <w:r w:rsidRPr="000245BA">
        <w:rPr>
          <w:sz w:val="20"/>
          <w:szCs w:val="20"/>
        </w:rPr>
        <w:t>пересказыватьпрочитанноепроизведение,используяподробный,сжатый,выборочный пересказ, отвечать на вопросы по прочитанному произведению и с помощьюучителяформулировать вопросы к тексту;</w:t>
      </w:r>
    </w:p>
    <w:p w:rsidR="00B5747B" w:rsidRPr="000245BA" w:rsidRDefault="00182789" w:rsidP="00522914">
      <w:pPr>
        <w:pStyle w:val="aa"/>
        <w:numPr>
          <w:ilvl w:val="0"/>
          <w:numId w:val="186"/>
        </w:numPr>
        <w:tabs>
          <w:tab w:val="left" w:pos="1556"/>
        </w:tabs>
        <w:ind w:left="562" w:right="327" w:firstLine="707"/>
        <w:jc w:val="both"/>
        <w:rPr>
          <w:sz w:val="20"/>
          <w:szCs w:val="20"/>
        </w:rPr>
      </w:pPr>
      <w:r w:rsidRPr="000245BA">
        <w:rPr>
          <w:sz w:val="20"/>
          <w:szCs w:val="20"/>
        </w:rPr>
        <w:t>участвоватьвбеседеидиалогеопрочитанномпроизведении,подбиратьаргументыдляоценкипрочитанного(сучётомлитературногоразвитияобучающихся);</w:t>
      </w:r>
    </w:p>
    <w:p w:rsidR="00B5747B" w:rsidRPr="000245BA" w:rsidRDefault="00182789" w:rsidP="00522914">
      <w:pPr>
        <w:pStyle w:val="aa"/>
        <w:numPr>
          <w:ilvl w:val="0"/>
          <w:numId w:val="186"/>
        </w:numPr>
        <w:tabs>
          <w:tab w:val="left" w:pos="1556"/>
        </w:tabs>
        <w:ind w:left="562" w:right="327" w:firstLine="707"/>
        <w:jc w:val="both"/>
        <w:rPr>
          <w:sz w:val="20"/>
          <w:szCs w:val="20"/>
        </w:rPr>
      </w:pPr>
      <w:r w:rsidRPr="000245BA">
        <w:rPr>
          <w:sz w:val="20"/>
          <w:szCs w:val="20"/>
        </w:rPr>
        <w:t>создавать устные и письменные высказывания разных жанров объемом не менее70слов(сучётом литературногоразвития обучающихся);</w:t>
      </w:r>
    </w:p>
    <w:p w:rsidR="00B5747B" w:rsidRPr="000245BA" w:rsidRDefault="00182789" w:rsidP="00522914">
      <w:pPr>
        <w:pStyle w:val="aa"/>
        <w:numPr>
          <w:ilvl w:val="0"/>
          <w:numId w:val="186"/>
        </w:numPr>
        <w:tabs>
          <w:tab w:val="left" w:pos="1556"/>
        </w:tabs>
        <w:ind w:left="562" w:right="327" w:firstLine="707"/>
        <w:jc w:val="both"/>
        <w:rPr>
          <w:sz w:val="20"/>
          <w:szCs w:val="20"/>
        </w:rPr>
      </w:pPr>
      <w:r w:rsidRPr="000245BA">
        <w:rPr>
          <w:sz w:val="20"/>
          <w:szCs w:val="20"/>
        </w:rPr>
        <w:t>владеть начальными умениями интерпретации и оценки текстуально изученныхпроизведенийфольклораи литературы;</w:t>
      </w:r>
    </w:p>
    <w:p w:rsidR="00B5747B" w:rsidRPr="000245BA" w:rsidRDefault="00182789" w:rsidP="00522914">
      <w:pPr>
        <w:pStyle w:val="aa"/>
        <w:numPr>
          <w:ilvl w:val="0"/>
          <w:numId w:val="186"/>
        </w:numPr>
        <w:tabs>
          <w:tab w:val="left" w:pos="1556"/>
        </w:tabs>
        <w:ind w:left="562" w:right="327" w:firstLine="707"/>
        <w:jc w:val="both"/>
        <w:rPr>
          <w:sz w:val="20"/>
          <w:szCs w:val="20"/>
        </w:rPr>
      </w:pPr>
      <w:r w:rsidRPr="000245BA">
        <w:rPr>
          <w:sz w:val="20"/>
          <w:szCs w:val="20"/>
        </w:rPr>
        <w:t>осознаватьважностьчтенияиизученияпроизведенийустногонародноготворчестваихудожественнойлитературыдляпознаниямира,формированияэмоциональных иэстетическихвпечатлений,атакжедлясобственногоразвития;</w:t>
      </w:r>
    </w:p>
    <w:p w:rsidR="00B5747B" w:rsidRPr="000245BA" w:rsidRDefault="00182789" w:rsidP="00522914">
      <w:pPr>
        <w:pStyle w:val="aa"/>
        <w:numPr>
          <w:ilvl w:val="0"/>
          <w:numId w:val="186"/>
        </w:numPr>
        <w:tabs>
          <w:tab w:val="left" w:pos="1695"/>
        </w:tabs>
        <w:ind w:left="562" w:right="327" w:firstLine="707"/>
        <w:jc w:val="both"/>
        <w:rPr>
          <w:sz w:val="20"/>
          <w:szCs w:val="20"/>
        </w:rPr>
      </w:pPr>
      <w:r w:rsidRPr="000245BA">
        <w:rPr>
          <w:sz w:val="20"/>
          <w:szCs w:val="20"/>
        </w:rPr>
        <w:t>планироватьспомощьюучителясобственноедосуговоечтение,расширятьсвойкругчтения,втомчислезасчётпроизведенийсовременнойлитературыдлядетейиподростков;</w:t>
      </w:r>
    </w:p>
    <w:p w:rsidR="00B5747B" w:rsidRPr="000245BA" w:rsidRDefault="00182789" w:rsidP="00522914">
      <w:pPr>
        <w:pStyle w:val="aa"/>
        <w:numPr>
          <w:ilvl w:val="0"/>
          <w:numId w:val="186"/>
        </w:numPr>
        <w:tabs>
          <w:tab w:val="left" w:pos="1695"/>
        </w:tabs>
        <w:ind w:left="562" w:right="327" w:firstLine="707"/>
        <w:jc w:val="both"/>
        <w:rPr>
          <w:sz w:val="20"/>
          <w:szCs w:val="20"/>
        </w:rPr>
      </w:pPr>
      <w:r w:rsidRPr="000245BA">
        <w:rPr>
          <w:sz w:val="20"/>
          <w:szCs w:val="20"/>
        </w:rPr>
        <w:t>участвоватьвсозданииэлементарныхучебныхпроектовподруководствомучителяиучитьсяпубличнопре</w:t>
      </w:r>
      <w:r w:rsidRPr="000245BA">
        <w:rPr>
          <w:sz w:val="20"/>
          <w:szCs w:val="20"/>
        </w:rPr>
        <w:lastRenderedPageBreak/>
        <w:t>дставлятьихрезультаты(сучётомлитературногоразвитияобучающихся);</w:t>
      </w:r>
    </w:p>
    <w:p w:rsidR="00B5747B" w:rsidRPr="000245BA" w:rsidRDefault="00182789" w:rsidP="00522914">
      <w:pPr>
        <w:pStyle w:val="aa"/>
        <w:numPr>
          <w:ilvl w:val="0"/>
          <w:numId w:val="186"/>
        </w:numPr>
        <w:tabs>
          <w:tab w:val="left" w:pos="1695"/>
        </w:tabs>
        <w:spacing w:before="1"/>
        <w:ind w:left="562" w:right="327" w:firstLine="707"/>
        <w:jc w:val="both"/>
        <w:rPr>
          <w:sz w:val="20"/>
          <w:szCs w:val="20"/>
        </w:rPr>
      </w:pPr>
      <w:r w:rsidRPr="000245BA">
        <w:rPr>
          <w:sz w:val="20"/>
          <w:szCs w:val="20"/>
        </w:rPr>
        <w:t>владетьначальнымиумениямииспользоватьсловариисправочники,втомчислевэлектроннойформе;пользоватьсяподруководствомучителяэлектроннымибиблиотекамиидругимисправочнымиматериалами,втомчислеизчиславерифицированных электронныхресурсов,включённыхвфедеральныйперечень.</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87"/>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6"/>
        <w:ind w:left="0" w:right="327" w:firstLine="0"/>
        <w:jc w:val="left"/>
        <w:rPr>
          <w:b/>
          <w:sz w:val="20"/>
          <w:szCs w:val="20"/>
        </w:rPr>
      </w:pPr>
    </w:p>
    <w:p w:rsidR="00B5747B" w:rsidRPr="000245BA" w:rsidRDefault="00182789" w:rsidP="00522914">
      <w:pPr>
        <w:pStyle w:val="aa"/>
        <w:numPr>
          <w:ilvl w:val="0"/>
          <w:numId w:val="185"/>
        </w:numPr>
        <w:tabs>
          <w:tab w:val="left" w:pos="1556"/>
        </w:tabs>
        <w:spacing w:before="1"/>
        <w:ind w:right="327" w:firstLine="707"/>
        <w:jc w:val="both"/>
        <w:rPr>
          <w:sz w:val="20"/>
          <w:szCs w:val="20"/>
        </w:rPr>
      </w:pPr>
      <w:r w:rsidRPr="000245BA">
        <w:rPr>
          <w:sz w:val="20"/>
          <w:szCs w:val="20"/>
        </w:rPr>
        <w:t>Пониматьобщечеловеческуюидуховно-нравственнуюценностьлитературы,осознаватьеёрольввоспитаниилюбвикРодинеиукрепленииединствамногонациональногонародаРоссийской Федерации;</w:t>
      </w:r>
    </w:p>
    <w:p w:rsidR="00B5747B" w:rsidRPr="002D5C9C" w:rsidRDefault="00182789" w:rsidP="00522914">
      <w:pPr>
        <w:pStyle w:val="aa"/>
        <w:numPr>
          <w:ilvl w:val="0"/>
          <w:numId w:val="185"/>
        </w:numPr>
        <w:tabs>
          <w:tab w:val="left" w:pos="1556"/>
        </w:tabs>
        <w:spacing w:before="66"/>
        <w:ind w:left="1555" w:right="327" w:firstLine="0"/>
        <w:jc w:val="both"/>
        <w:rPr>
          <w:sz w:val="20"/>
          <w:szCs w:val="20"/>
        </w:rPr>
      </w:pPr>
      <w:r w:rsidRPr="002D5C9C">
        <w:rPr>
          <w:sz w:val="20"/>
          <w:szCs w:val="20"/>
        </w:rPr>
        <w:t>пониматьособенностилитературыкаквидасловесногоискусства,отличатьхудожественныйтекстоттекстанаучного,делового,публицистического;</w:t>
      </w:r>
    </w:p>
    <w:p w:rsidR="00B5747B" w:rsidRPr="000245BA" w:rsidRDefault="00182789" w:rsidP="00522914">
      <w:pPr>
        <w:pStyle w:val="aa"/>
        <w:numPr>
          <w:ilvl w:val="0"/>
          <w:numId w:val="185"/>
        </w:numPr>
        <w:tabs>
          <w:tab w:val="left" w:pos="1556"/>
        </w:tabs>
        <w:ind w:right="327" w:firstLine="707"/>
        <w:jc w:val="both"/>
        <w:rPr>
          <w:sz w:val="20"/>
          <w:szCs w:val="20"/>
        </w:rPr>
      </w:pPr>
      <w:r w:rsidRPr="000245BA">
        <w:rPr>
          <w:sz w:val="20"/>
          <w:szCs w:val="20"/>
        </w:rPr>
        <w:t>осуществлятьэлементарныйсмысловойиэстетическийанализпроизведений</w:t>
      </w:r>
      <w:r w:rsidRPr="000245BA">
        <w:rPr>
          <w:spacing w:val="-1"/>
          <w:sz w:val="20"/>
          <w:szCs w:val="20"/>
        </w:rPr>
        <w:t>фольклораихудожественнойлитературы;</w:t>
      </w:r>
      <w:r w:rsidRPr="000245BA">
        <w:rPr>
          <w:sz w:val="20"/>
          <w:szCs w:val="20"/>
        </w:rPr>
        <w:t>воспринимать,анализировать,интерпретироватьиоценивать прочитанное(сучётом литературногоразвития обучающихся);</w:t>
      </w:r>
    </w:p>
    <w:p w:rsidR="00B5747B" w:rsidRPr="000245BA" w:rsidRDefault="00182789" w:rsidP="00522914">
      <w:pPr>
        <w:pStyle w:val="aa"/>
        <w:numPr>
          <w:ilvl w:val="0"/>
          <w:numId w:val="189"/>
        </w:numPr>
        <w:tabs>
          <w:tab w:val="left" w:pos="1414"/>
        </w:tabs>
        <w:spacing w:before="3"/>
        <w:ind w:right="327" w:firstLine="707"/>
        <w:rPr>
          <w:sz w:val="20"/>
          <w:szCs w:val="20"/>
        </w:rPr>
      </w:pPr>
      <w:r w:rsidRPr="000245BA">
        <w:rPr>
          <w:sz w:val="20"/>
          <w:szCs w:val="20"/>
        </w:rPr>
        <w:t>определять тему и главную мысль произведения, основные вопросы, поднятыеавтором;указыватьродовуюижанровуюпринадлежностьпроизведения;выявлятьпозициюгерояиавторскуюпозицию;характеризоватьгероев-персонажей,даватьихсравнительные характеристики; выявлять основные особенности языка художественногопроизведения,поэтической ипрозаическойречи;</w:t>
      </w:r>
    </w:p>
    <w:p w:rsidR="00B5747B" w:rsidRPr="000245BA" w:rsidRDefault="00182789" w:rsidP="00522914">
      <w:pPr>
        <w:pStyle w:val="aa"/>
        <w:numPr>
          <w:ilvl w:val="0"/>
          <w:numId w:val="189"/>
        </w:numPr>
        <w:tabs>
          <w:tab w:val="left" w:pos="1414"/>
        </w:tabs>
        <w:spacing w:before="1"/>
        <w:ind w:right="327" w:firstLine="707"/>
        <w:rPr>
          <w:sz w:val="20"/>
          <w:szCs w:val="20"/>
        </w:rPr>
      </w:pPr>
      <w:r w:rsidRPr="000245BA">
        <w:rPr>
          <w:sz w:val="20"/>
          <w:szCs w:val="20"/>
        </w:rPr>
        <w:t>понимать сущность теоретико-литературных понятий и учиться использовать их впроцессеанализаиинтерпретациипроизведений,оформлениясобственныхоценокинаблюдений: художественная литература и устное народное творчество; проза и поэзия;художественныйобраз;роды(лирика,эпос),жанры(рассказ,повесть,роман,басня,послание); форма и содержание литературного произведения; тема, идея, проблематика;сюжет, композиция; стадии развития действия: экспозиция, завязка, развитие действия,кульминация,развязка;повествователь,рассказчик,литературныйгерой(персонаж),лирическийгерой,речеваяхарактеристикагероя;портрет,пейзаж,художественнаядеталь;юмор,ирония;эпитет,метафора,сравнение;олицетворение,гипербола;антитеза,аллегория;стихотворный метр (хорей, ямб), ритм,рифма, строфа;</w:t>
      </w:r>
    </w:p>
    <w:p w:rsidR="00B5747B" w:rsidRPr="000245BA" w:rsidRDefault="00182789" w:rsidP="00522914">
      <w:pPr>
        <w:pStyle w:val="aa"/>
        <w:numPr>
          <w:ilvl w:val="0"/>
          <w:numId w:val="189"/>
        </w:numPr>
        <w:tabs>
          <w:tab w:val="left" w:pos="1414"/>
        </w:tabs>
        <w:spacing w:before="2" w:line="237" w:lineRule="auto"/>
        <w:ind w:right="327" w:firstLine="707"/>
        <w:rPr>
          <w:sz w:val="20"/>
          <w:szCs w:val="20"/>
        </w:rPr>
      </w:pPr>
      <w:r w:rsidRPr="000245BA">
        <w:rPr>
          <w:spacing w:val="-1"/>
          <w:sz w:val="20"/>
          <w:szCs w:val="20"/>
        </w:rPr>
        <w:t>выделять</w:t>
      </w:r>
      <w:r w:rsidRPr="000245BA">
        <w:rPr>
          <w:sz w:val="20"/>
          <w:szCs w:val="20"/>
        </w:rPr>
        <w:t>впроизведенияхэлементыхудожественнойформыиобнаруживатьсвязимеждуними;</w:t>
      </w:r>
    </w:p>
    <w:p w:rsidR="00B5747B" w:rsidRPr="000245BA" w:rsidRDefault="00182789" w:rsidP="00522914">
      <w:pPr>
        <w:pStyle w:val="aa"/>
        <w:numPr>
          <w:ilvl w:val="0"/>
          <w:numId w:val="189"/>
        </w:numPr>
        <w:tabs>
          <w:tab w:val="left" w:pos="1414"/>
        </w:tabs>
        <w:spacing w:before="4" w:line="237" w:lineRule="auto"/>
        <w:ind w:right="327" w:firstLine="707"/>
        <w:rPr>
          <w:sz w:val="20"/>
          <w:szCs w:val="20"/>
        </w:rPr>
      </w:pPr>
      <w:r w:rsidRPr="000245BA">
        <w:rPr>
          <w:sz w:val="20"/>
          <w:szCs w:val="20"/>
        </w:rPr>
        <w:t>сопоставлять произведения, их фрагменты, образы персонажей, сюжеты разныхлитературных произведений, темы, проблемы, жанры (с учётом возраста и литературногоразвитияобучающихся);</w:t>
      </w:r>
    </w:p>
    <w:p w:rsidR="00B5747B" w:rsidRPr="000245BA" w:rsidRDefault="00182789" w:rsidP="00522914">
      <w:pPr>
        <w:pStyle w:val="aa"/>
        <w:numPr>
          <w:ilvl w:val="0"/>
          <w:numId w:val="189"/>
        </w:numPr>
        <w:tabs>
          <w:tab w:val="left" w:pos="1414"/>
        </w:tabs>
        <w:spacing w:before="8" w:line="237" w:lineRule="auto"/>
        <w:ind w:right="327" w:firstLine="707"/>
        <w:rPr>
          <w:sz w:val="20"/>
          <w:szCs w:val="20"/>
        </w:rPr>
      </w:pPr>
      <w:r w:rsidRPr="000245BA">
        <w:rPr>
          <w:sz w:val="20"/>
          <w:szCs w:val="20"/>
        </w:rPr>
        <w:t>сопоставлятьспомощьюучителяизученныеисамостоятельнопрочитанныепроизведенияхудожественнойлитературыспроизведениямидругихвидовискусства(живопись,музыка, театр, кино);</w:t>
      </w:r>
    </w:p>
    <w:p w:rsidR="00B5747B" w:rsidRPr="000245BA" w:rsidRDefault="00182789" w:rsidP="00522914">
      <w:pPr>
        <w:pStyle w:val="aa"/>
        <w:numPr>
          <w:ilvl w:val="0"/>
          <w:numId w:val="185"/>
        </w:numPr>
        <w:tabs>
          <w:tab w:val="left" w:pos="1556"/>
        </w:tabs>
        <w:spacing w:before="3"/>
        <w:ind w:right="327" w:firstLine="707"/>
        <w:jc w:val="both"/>
        <w:rPr>
          <w:sz w:val="20"/>
          <w:szCs w:val="20"/>
        </w:rPr>
      </w:pPr>
      <w:r w:rsidRPr="000245BA">
        <w:rPr>
          <w:sz w:val="20"/>
          <w:szCs w:val="20"/>
        </w:rPr>
        <w:t>выразительночитатьстихиипрозу,втомчисленаизусть(неменее7поэтическихпроизведений,невыученныхранее),передаваяличноеотношениекпроизведению(сучётомлитературногоразвития,индивидуальных особенностейобучающихся);</w:t>
      </w:r>
    </w:p>
    <w:p w:rsidR="00B5747B" w:rsidRPr="000245BA" w:rsidRDefault="00182789" w:rsidP="00522914">
      <w:pPr>
        <w:pStyle w:val="aa"/>
        <w:numPr>
          <w:ilvl w:val="0"/>
          <w:numId w:val="185"/>
        </w:numPr>
        <w:tabs>
          <w:tab w:val="left" w:pos="1556"/>
        </w:tabs>
        <w:ind w:right="327" w:firstLine="707"/>
        <w:jc w:val="both"/>
        <w:rPr>
          <w:sz w:val="20"/>
          <w:szCs w:val="20"/>
        </w:rPr>
      </w:pPr>
      <w:r w:rsidRPr="000245BA">
        <w:rPr>
          <w:sz w:val="20"/>
          <w:szCs w:val="20"/>
        </w:rPr>
        <w:t>пересказыватьпрочитанноепроизведение,используяподробный,сжатый,выборочный, творческий пересказ, отвечать на вопросы по прочитанному произведению испомощьюучителя формулироватьвопросыктексту;</w:t>
      </w:r>
    </w:p>
    <w:p w:rsidR="00B5747B" w:rsidRPr="000245BA" w:rsidRDefault="00182789" w:rsidP="00522914">
      <w:pPr>
        <w:pStyle w:val="aa"/>
        <w:numPr>
          <w:ilvl w:val="0"/>
          <w:numId w:val="185"/>
        </w:numPr>
        <w:tabs>
          <w:tab w:val="left" w:pos="1556"/>
        </w:tabs>
        <w:ind w:right="327" w:firstLine="707"/>
        <w:jc w:val="both"/>
        <w:rPr>
          <w:sz w:val="20"/>
          <w:szCs w:val="20"/>
        </w:rPr>
      </w:pPr>
      <w:r w:rsidRPr="000245BA">
        <w:rPr>
          <w:sz w:val="20"/>
          <w:szCs w:val="20"/>
        </w:rPr>
        <w:t>участвоватьвбеседеидиалогеопрочитанномпроизведении,даватьаргументированнуюоценкупрочитанному;</w:t>
      </w:r>
    </w:p>
    <w:p w:rsidR="00B5747B" w:rsidRPr="000245BA" w:rsidRDefault="00182789" w:rsidP="00522914">
      <w:pPr>
        <w:pStyle w:val="aa"/>
        <w:numPr>
          <w:ilvl w:val="0"/>
          <w:numId w:val="185"/>
        </w:numPr>
        <w:tabs>
          <w:tab w:val="left" w:pos="1556"/>
        </w:tabs>
        <w:ind w:right="327" w:firstLine="707"/>
        <w:jc w:val="both"/>
        <w:rPr>
          <w:sz w:val="20"/>
          <w:szCs w:val="20"/>
        </w:rPr>
      </w:pPr>
      <w:r w:rsidRPr="000245BA">
        <w:rPr>
          <w:sz w:val="20"/>
          <w:szCs w:val="20"/>
        </w:rPr>
        <w:t>создаватьустныеиписьменныевысказыванияразныхжанров(объёмомнеменее100 слов), писать сочинение-рассуждение по заданной теме с опорой на прочитанныепроизведения,аннотацию, отзыв;</w:t>
      </w:r>
    </w:p>
    <w:p w:rsidR="00B5747B" w:rsidRPr="000245BA" w:rsidRDefault="00182789" w:rsidP="00522914">
      <w:pPr>
        <w:pStyle w:val="aa"/>
        <w:numPr>
          <w:ilvl w:val="0"/>
          <w:numId w:val="185"/>
        </w:numPr>
        <w:tabs>
          <w:tab w:val="left" w:pos="1556"/>
        </w:tabs>
        <w:ind w:right="327" w:firstLine="707"/>
        <w:jc w:val="both"/>
        <w:rPr>
          <w:sz w:val="20"/>
          <w:szCs w:val="20"/>
        </w:rPr>
      </w:pPr>
      <w:r w:rsidRPr="000245BA">
        <w:rPr>
          <w:sz w:val="20"/>
          <w:szCs w:val="20"/>
        </w:rPr>
        <w:t>владетьумениямиинтерпретациииоценкитекстуальноизученныхпроизведенийфольклора, древнерусской, русской и зарубежной литературы и современных авторов сиспользованиемметодов смысловогочтения иэстетического анализа;</w:t>
      </w:r>
    </w:p>
    <w:p w:rsidR="00B5747B" w:rsidRPr="000245BA" w:rsidRDefault="00182789" w:rsidP="00522914">
      <w:pPr>
        <w:pStyle w:val="aa"/>
        <w:numPr>
          <w:ilvl w:val="0"/>
          <w:numId w:val="185"/>
        </w:numPr>
        <w:tabs>
          <w:tab w:val="left" w:pos="1556"/>
        </w:tabs>
        <w:spacing w:before="1"/>
        <w:ind w:right="327" w:firstLine="707"/>
        <w:jc w:val="both"/>
        <w:rPr>
          <w:sz w:val="20"/>
          <w:szCs w:val="20"/>
        </w:rPr>
      </w:pPr>
      <w:r w:rsidRPr="000245BA">
        <w:rPr>
          <w:sz w:val="20"/>
          <w:szCs w:val="20"/>
        </w:rPr>
        <w:t>осознаватьважностьчтенияиизученияпроизведенийустногонародноготворчестваихудожественнойлитературыдляпознаниямира,формированияэмоциональных иэстетическихвпечатлений,атакжедлясобственногоразвития;</w:t>
      </w:r>
    </w:p>
    <w:p w:rsidR="00B5747B" w:rsidRPr="000245BA" w:rsidRDefault="00182789" w:rsidP="00522914">
      <w:pPr>
        <w:pStyle w:val="aa"/>
        <w:numPr>
          <w:ilvl w:val="0"/>
          <w:numId w:val="185"/>
        </w:numPr>
        <w:tabs>
          <w:tab w:val="left" w:pos="1695"/>
        </w:tabs>
        <w:ind w:right="327" w:firstLine="707"/>
        <w:jc w:val="both"/>
        <w:rPr>
          <w:sz w:val="20"/>
          <w:szCs w:val="20"/>
        </w:rPr>
      </w:pPr>
      <w:r w:rsidRPr="000245BA">
        <w:rPr>
          <w:sz w:val="20"/>
          <w:szCs w:val="20"/>
        </w:rPr>
        <w:t>планировать собственное досуговое чтение,обогащать свой кругчтения порекомендациям учителя, в том числе за счёт произведений современной литературы длядетей иподростков;</w:t>
      </w:r>
    </w:p>
    <w:p w:rsidR="00B5747B" w:rsidRPr="000245BA" w:rsidRDefault="00182789" w:rsidP="00522914">
      <w:pPr>
        <w:pStyle w:val="aa"/>
        <w:numPr>
          <w:ilvl w:val="0"/>
          <w:numId w:val="185"/>
        </w:numPr>
        <w:tabs>
          <w:tab w:val="left" w:pos="1695"/>
        </w:tabs>
        <w:ind w:right="327" w:firstLine="707"/>
        <w:jc w:val="both"/>
        <w:rPr>
          <w:sz w:val="20"/>
          <w:szCs w:val="20"/>
        </w:rPr>
      </w:pPr>
      <w:r w:rsidRPr="000245BA">
        <w:rPr>
          <w:spacing w:val="-1"/>
          <w:sz w:val="20"/>
          <w:szCs w:val="20"/>
        </w:rPr>
        <w:t>развиватьумения</w:t>
      </w:r>
      <w:r w:rsidRPr="000245BA">
        <w:rPr>
          <w:sz w:val="20"/>
          <w:szCs w:val="20"/>
        </w:rPr>
        <w:t>коллективнойпроектнойилиисследовательскойдеятельностиподруководствомучителяиучитьсяпубличнопредставлятьполученныерезультаты;</w:t>
      </w:r>
    </w:p>
    <w:p w:rsidR="00B5747B" w:rsidRPr="000245BA" w:rsidRDefault="00182789" w:rsidP="00522914">
      <w:pPr>
        <w:pStyle w:val="aa"/>
        <w:numPr>
          <w:ilvl w:val="0"/>
          <w:numId w:val="185"/>
        </w:numPr>
        <w:tabs>
          <w:tab w:val="left" w:pos="1695"/>
        </w:tabs>
        <w:ind w:right="327" w:firstLine="707"/>
        <w:jc w:val="both"/>
        <w:rPr>
          <w:sz w:val="20"/>
          <w:szCs w:val="20"/>
        </w:rPr>
      </w:pPr>
      <w:r w:rsidRPr="000245BA">
        <w:rPr>
          <w:sz w:val="20"/>
          <w:szCs w:val="20"/>
        </w:rPr>
        <w:t>развиватьумениеиспользоватьсловариисправочники,втомчислевэлектронной форме; пользоваться под руководством учителя электронными библиотекамиидругимисправочнымиматериалами,втомчислеизчиславерифицированных</w:t>
      </w:r>
    </w:p>
    <w:p w:rsidR="00B5747B" w:rsidRPr="000245BA" w:rsidRDefault="00182789" w:rsidP="00D03353">
      <w:pPr>
        <w:pStyle w:val="a6"/>
        <w:spacing w:before="66"/>
        <w:ind w:right="327" w:firstLine="0"/>
        <w:jc w:val="left"/>
        <w:rPr>
          <w:sz w:val="20"/>
          <w:szCs w:val="20"/>
        </w:rPr>
      </w:pPr>
      <w:r w:rsidRPr="000245BA">
        <w:rPr>
          <w:sz w:val="20"/>
          <w:szCs w:val="20"/>
        </w:rPr>
        <w:t>электронныхресурсов,включённыхвфедеральныйперечень.</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87"/>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522914">
      <w:pPr>
        <w:pStyle w:val="aa"/>
        <w:numPr>
          <w:ilvl w:val="0"/>
          <w:numId w:val="184"/>
        </w:numPr>
        <w:tabs>
          <w:tab w:val="left" w:pos="1556"/>
        </w:tabs>
        <w:ind w:right="327" w:firstLine="707"/>
        <w:jc w:val="both"/>
        <w:rPr>
          <w:sz w:val="20"/>
          <w:szCs w:val="20"/>
        </w:rPr>
      </w:pPr>
      <w:r w:rsidRPr="000245BA">
        <w:rPr>
          <w:sz w:val="20"/>
          <w:szCs w:val="20"/>
        </w:rPr>
        <w:lastRenderedPageBreak/>
        <w:t>Пониматьобщечеловеческуюидуховно-нравственнуюценностьлитературы,осознаватьеёрольввоспитаниилюбвикРодинеиукрепленииединствамногонациональногонародаРоссийской Федерации;</w:t>
      </w:r>
    </w:p>
    <w:p w:rsidR="00B5747B" w:rsidRPr="000245BA" w:rsidRDefault="00182789" w:rsidP="00522914">
      <w:pPr>
        <w:pStyle w:val="aa"/>
        <w:numPr>
          <w:ilvl w:val="0"/>
          <w:numId w:val="184"/>
        </w:numPr>
        <w:tabs>
          <w:tab w:val="left" w:pos="1556"/>
        </w:tabs>
        <w:ind w:right="327" w:firstLine="707"/>
        <w:jc w:val="both"/>
        <w:rPr>
          <w:sz w:val="20"/>
          <w:szCs w:val="20"/>
        </w:rPr>
      </w:pPr>
      <w:r w:rsidRPr="000245BA">
        <w:rPr>
          <w:sz w:val="20"/>
          <w:szCs w:val="20"/>
        </w:rPr>
        <w:t>пониматьспецификулитературыкаквидасловесногоискусства,выявлятьотличияхудожественноготекстаоттекстанаучного,делового,публицистического;</w:t>
      </w:r>
    </w:p>
    <w:p w:rsidR="00B5747B" w:rsidRPr="000245BA" w:rsidRDefault="00182789" w:rsidP="00522914">
      <w:pPr>
        <w:pStyle w:val="aa"/>
        <w:numPr>
          <w:ilvl w:val="0"/>
          <w:numId w:val="184"/>
        </w:numPr>
        <w:tabs>
          <w:tab w:val="left" w:pos="1556"/>
        </w:tabs>
        <w:ind w:right="327" w:firstLine="707"/>
        <w:jc w:val="both"/>
        <w:rPr>
          <w:sz w:val="20"/>
          <w:szCs w:val="20"/>
        </w:rPr>
      </w:pPr>
      <w:r w:rsidRPr="000245BA">
        <w:rPr>
          <w:sz w:val="20"/>
          <w:szCs w:val="20"/>
        </w:rPr>
        <w:t>проводитьсмысловойиэстетическийанализпроизведенийфольклораихудожественнойлитературы;воспринимать,анализировать,интерпретироватьиоцениватьпрочитанное(сучётомлитературногоразвитияобучающихся),понимать,чтовлитературных произведенияхотраженахудожественная картинамира:</w:t>
      </w:r>
    </w:p>
    <w:p w:rsidR="00B5747B" w:rsidRPr="000245BA" w:rsidRDefault="00182789" w:rsidP="00522914">
      <w:pPr>
        <w:pStyle w:val="aa"/>
        <w:numPr>
          <w:ilvl w:val="0"/>
          <w:numId w:val="189"/>
        </w:numPr>
        <w:tabs>
          <w:tab w:val="left" w:pos="1414"/>
        </w:tabs>
        <w:spacing w:before="2"/>
        <w:ind w:right="327" w:firstLine="707"/>
        <w:rPr>
          <w:sz w:val="20"/>
          <w:szCs w:val="20"/>
        </w:rPr>
      </w:pPr>
      <w:r w:rsidRPr="000245BA">
        <w:rPr>
          <w:sz w:val="20"/>
          <w:szCs w:val="20"/>
        </w:rPr>
        <w:t>анализировать произведение в единстве формы и содержания; определять тему,главную мысль и проблематику произведения, его родовую и жанровую принадлежность;выявлять позицию героя, рассказчика и авторскую позицию, учитывая художественныеособенности произведения; характеризовать героев-персонажей, давать их сравнительныехарактеристики, оценивать систему персонажей; определять особенности композиции иосновной конфликт произведения; объяснять своё понимание нравственно-философской,социально-историческойиэстетическойпроблематикипроизведений(сучётомлитературногоразвитияобучающихся);выявлятьосновныеособенностиязыкахудожественного произведения, поэтической и прозаической речи; находить основныеизобразительно-выразительные средства, характерные для творческой манеры писателя,определятьиххудожественныефункции;</w:t>
      </w:r>
    </w:p>
    <w:p w:rsidR="00B5747B" w:rsidRPr="000245BA" w:rsidRDefault="00182789" w:rsidP="00522914">
      <w:pPr>
        <w:pStyle w:val="aa"/>
        <w:numPr>
          <w:ilvl w:val="0"/>
          <w:numId w:val="189"/>
        </w:numPr>
        <w:tabs>
          <w:tab w:val="left" w:pos="1414"/>
        </w:tabs>
        <w:ind w:right="327" w:firstLine="707"/>
        <w:rPr>
          <w:sz w:val="20"/>
          <w:szCs w:val="20"/>
        </w:rPr>
      </w:pPr>
      <w:r w:rsidRPr="000245BA">
        <w:rPr>
          <w:sz w:val="20"/>
          <w:szCs w:val="20"/>
        </w:rPr>
        <w:t>понимать сущность и элементарные смысловые функции теоретико-литературныхпонятий и учиться самостоятельно использовать их в процессе анализа и интерпретациипроизведений,оформлениясобственныхоценокинаблюдений:художественнаялитература и устное народное творчество; проза и поэзия; художественный образ; роды(лирика,эпос),жанры(рассказ,повесть,роман,послание,поэма,песня);формаисодержание литературного произведения; тема, идея, проблематика; пафос (героический,патриотический,гражданскийидр.);сюжет,композиция,эпиграф;стадииразвитиядействия:экспозиция,завязка,развитиедействия,кульминация,развязка;автор,повествователь, рассказчик, литературный герой (персонаж), лирический герой, речеваяхарактеристика героя; портрет, пейзаж, интерьер, художественная деталь; юмор, ирония,сатира;эпитет,метафора,сравнение;олицетворение,гипербола;антитеза,аллегория;анафора; стихотворный метр (хорей, ямб, дактиль, амфибрахий, анапест), ритм, рифма,строфа;</w:t>
      </w:r>
    </w:p>
    <w:p w:rsidR="00B5747B" w:rsidRPr="000245BA" w:rsidRDefault="00182789" w:rsidP="00522914">
      <w:pPr>
        <w:pStyle w:val="aa"/>
        <w:numPr>
          <w:ilvl w:val="0"/>
          <w:numId w:val="189"/>
        </w:numPr>
        <w:tabs>
          <w:tab w:val="left" w:pos="1414"/>
        </w:tabs>
        <w:ind w:right="327" w:firstLine="707"/>
        <w:rPr>
          <w:sz w:val="20"/>
          <w:szCs w:val="20"/>
        </w:rPr>
      </w:pPr>
      <w:r w:rsidRPr="000245BA">
        <w:rPr>
          <w:spacing w:val="-1"/>
          <w:sz w:val="20"/>
          <w:szCs w:val="20"/>
        </w:rPr>
        <w:t>выделять</w:t>
      </w:r>
      <w:r w:rsidRPr="000245BA">
        <w:rPr>
          <w:sz w:val="20"/>
          <w:szCs w:val="20"/>
        </w:rPr>
        <w:t>впроизведенияхэлементыхудожественнойформыиобнаруживатьсвязимеждуними;</w:t>
      </w:r>
    </w:p>
    <w:p w:rsidR="00B5747B" w:rsidRPr="000245BA" w:rsidRDefault="00182789" w:rsidP="00522914">
      <w:pPr>
        <w:pStyle w:val="aa"/>
        <w:numPr>
          <w:ilvl w:val="0"/>
          <w:numId w:val="189"/>
        </w:numPr>
        <w:tabs>
          <w:tab w:val="left" w:pos="1414"/>
        </w:tabs>
        <w:ind w:right="327" w:firstLine="707"/>
        <w:rPr>
          <w:sz w:val="20"/>
          <w:szCs w:val="20"/>
        </w:rPr>
      </w:pPr>
      <w:r w:rsidRPr="000245BA">
        <w:rPr>
          <w:sz w:val="20"/>
          <w:szCs w:val="20"/>
        </w:rPr>
        <w:t>сопоставлять произведения, их фрагменты, образы персонажей, сюжеты разныхлитературныхпроизведений,темы,проблемы,жанры,художественныеприёмы,особенности языка;</w:t>
      </w:r>
    </w:p>
    <w:p w:rsidR="00B5747B" w:rsidRPr="000245BA" w:rsidRDefault="00182789" w:rsidP="00522914">
      <w:pPr>
        <w:pStyle w:val="aa"/>
        <w:numPr>
          <w:ilvl w:val="0"/>
          <w:numId w:val="189"/>
        </w:numPr>
        <w:tabs>
          <w:tab w:val="left" w:pos="1414"/>
        </w:tabs>
        <w:spacing w:before="2" w:line="237" w:lineRule="auto"/>
        <w:ind w:right="327" w:firstLine="707"/>
        <w:rPr>
          <w:sz w:val="20"/>
          <w:szCs w:val="20"/>
        </w:rPr>
      </w:pPr>
      <w:r w:rsidRPr="000245BA">
        <w:rPr>
          <w:sz w:val="20"/>
          <w:szCs w:val="20"/>
        </w:rPr>
        <w:t>сопоставлятьизученныеисамостоятельнопрочитанныепроизведенияхудожественнойлитературыспроизведениямидругихвидовискусства(живопись,музыка,театр, кино);</w:t>
      </w:r>
    </w:p>
    <w:p w:rsidR="00B5747B" w:rsidRPr="000245BA" w:rsidRDefault="00182789" w:rsidP="00522914">
      <w:pPr>
        <w:pStyle w:val="aa"/>
        <w:numPr>
          <w:ilvl w:val="0"/>
          <w:numId w:val="184"/>
        </w:numPr>
        <w:tabs>
          <w:tab w:val="left" w:pos="1556"/>
        </w:tabs>
        <w:spacing w:before="3"/>
        <w:ind w:right="327" w:firstLine="707"/>
        <w:jc w:val="both"/>
        <w:rPr>
          <w:sz w:val="20"/>
          <w:szCs w:val="20"/>
        </w:rPr>
      </w:pPr>
      <w:r w:rsidRPr="000245BA">
        <w:rPr>
          <w:sz w:val="20"/>
          <w:szCs w:val="20"/>
        </w:rPr>
        <w:t>выразительночитатьстихиипрозу,втомчисленаизусть(неменее9поэтическихпроизведений,невыученныхранее),передаваяличноеотношениекпроизведению(сучётомлитературногоразвития,индивидуальных особенностейобучающихся);</w:t>
      </w:r>
    </w:p>
    <w:p w:rsidR="00B5747B" w:rsidRPr="000245BA" w:rsidRDefault="00182789" w:rsidP="00522914">
      <w:pPr>
        <w:pStyle w:val="aa"/>
        <w:numPr>
          <w:ilvl w:val="0"/>
          <w:numId w:val="184"/>
        </w:numPr>
        <w:tabs>
          <w:tab w:val="left" w:pos="1556"/>
        </w:tabs>
        <w:ind w:right="327" w:firstLine="707"/>
        <w:jc w:val="both"/>
        <w:rPr>
          <w:sz w:val="20"/>
          <w:szCs w:val="20"/>
        </w:rPr>
      </w:pPr>
      <w:r w:rsidRPr="000245BA">
        <w:rPr>
          <w:spacing w:val="-1"/>
          <w:sz w:val="20"/>
          <w:szCs w:val="20"/>
        </w:rPr>
        <w:t>пересказыватьпрочитанноепроизведение,</w:t>
      </w:r>
      <w:r w:rsidRPr="000245BA">
        <w:rPr>
          <w:sz w:val="20"/>
          <w:szCs w:val="20"/>
        </w:rPr>
        <w:t>используяразличныевидыпересказов,отвечать на вопросы по прочитанному произведению и самостоятельно формулироватьвопросык тексту;пересказыватьсюжетивычленять фабулу;</w:t>
      </w:r>
    </w:p>
    <w:p w:rsidR="00B5747B" w:rsidRPr="000245BA" w:rsidRDefault="00182789" w:rsidP="00522914">
      <w:pPr>
        <w:pStyle w:val="aa"/>
        <w:numPr>
          <w:ilvl w:val="0"/>
          <w:numId w:val="184"/>
        </w:numPr>
        <w:tabs>
          <w:tab w:val="left" w:pos="1556"/>
        </w:tabs>
        <w:ind w:left="1555" w:right="327"/>
        <w:jc w:val="both"/>
        <w:rPr>
          <w:sz w:val="20"/>
          <w:szCs w:val="20"/>
        </w:rPr>
      </w:pPr>
      <w:r w:rsidRPr="000245BA">
        <w:rPr>
          <w:sz w:val="20"/>
          <w:szCs w:val="20"/>
        </w:rPr>
        <w:t>участвоватьвбеседеидиалогеопрочитанномпроизведении,соотносить</w:t>
      </w:r>
    </w:p>
    <w:p w:rsidR="00B5747B" w:rsidRPr="000245BA" w:rsidRDefault="00182789" w:rsidP="00D03353">
      <w:pPr>
        <w:pStyle w:val="a6"/>
        <w:spacing w:before="66"/>
        <w:ind w:right="327" w:firstLine="0"/>
        <w:rPr>
          <w:sz w:val="20"/>
          <w:szCs w:val="20"/>
        </w:rPr>
      </w:pPr>
      <w:r w:rsidRPr="000245BA">
        <w:rPr>
          <w:sz w:val="20"/>
          <w:szCs w:val="20"/>
        </w:rPr>
        <w:t>собственнуюпозициюспозициейавтора,даватьаргументированнуюоценкупрочитанному;</w:t>
      </w:r>
    </w:p>
    <w:p w:rsidR="00B5747B" w:rsidRPr="000245BA" w:rsidRDefault="00182789" w:rsidP="00522914">
      <w:pPr>
        <w:pStyle w:val="aa"/>
        <w:numPr>
          <w:ilvl w:val="0"/>
          <w:numId w:val="184"/>
        </w:numPr>
        <w:tabs>
          <w:tab w:val="left" w:pos="1556"/>
        </w:tabs>
        <w:ind w:right="327" w:firstLine="707"/>
        <w:jc w:val="both"/>
        <w:rPr>
          <w:sz w:val="20"/>
          <w:szCs w:val="20"/>
        </w:rPr>
      </w:pPr>
      <w:r w:rsidRPr="000245BA">
        <w:rPr>
          <w:sz w:val="20"/>
          <w:szCs w:val="20"/>
        </w:rPr>
        <w:t>создаватьустныеиписьменныевысказыванияразныхжанров(объёмомнеменее150 слов), писать сочинение-рассуждение по заданной теме с опорой на прочитанныепроизведения;подруководствомучителяучитьсяисправлятьиредактироватьсобственныеписьменные тексты; собирать материал и обрабатывать информацию, необходимую длясоставления плана, таблицы, схемы, доклада, конспекта, аннотации, эссе, литературно-творческойработынасамостоятельноилиподруководствомучителявыбраннуюлитературнуюилипублицистическую тему;</w:t>
      </w:r>
    </w:p>
    <w:p w:rsidR="00B5747B" w:rsidRPr="000245BA" w:rsidRDefault="00182789" w:rsidP="00522914">
      <w:pPr>
        <w:pStyle w:val="aa"/>
        <w:numPr>
          <w:ilvl w:val="0"/>
          <w:numId w:val="184"/>
        </w:numPr>
        <w:tabs>
          <w:tab w:val="left" w:pos="1556"/>
        </w:tabs>
        <w:spacing w:before="1"/>
        <w:ind w:right="327" w:firstLine="707"/>
        <w:jc w:val="both"/>
        <w:rPr>
          <w:sz w:val="20"/>
          <w:szCs w:val="20"/>
        </w:rPr>
      </w:pPr>
      <w:r w:rsidRPr="000245BA">
        <w:rPr>
          <w:sz w:val="20"/>
          <w:szCs w:val="20"/>
        </w:rPr>
        <w:t>самостоятельноинтерпретироватьиоцениватьтекстуальноизученныехудожественныепроизведениядревнерусской,русскойизарубежнойлитературыисовременныхавторовсиспользованиемметодовсмысловогочтенияиэстетическогоанализа;</w:t>
      </w:r>
    </w:p>
    <w:p w:rsidR="00B5747B" w:rsidRPr="000245BA" w:rsidRDefault="00182789" w:rsidP="00522914">
      <w:pPr>
        <w:pStyle w:val="aa"/>
        <w:numPr>
          <w:ilvl w:val="0"/>
          <w:numId w:val="184"/>
        </w:numPr>
        <w:tabs>
          <w:tab w:val="left" w:pos="1556"/>
        </w:tabs>
        <w:ind w:right="327" w:firstLine="707"/>
        <w:jc w:val="both"/>
        <w:rPr>
          <w:sz w:val="20"/>
          <w:szCs w:val="20"/>
        </w:rPr>
      </w:pPr>
      <w:r w:rsidRPr="000245BA">
        <w:rPr>
          <w:sz w:val="20"/>
          <w:szCs w:val="20"/>
        </w:rPr>
        <w:t>пониматьважностьчтенияиизученияпроизведенийфольклораихудожественной литературы для самостоятельного познания мира, развития собственныхэмоциональныхи эстетическихвпечатлений;</w:t>
      </w:r>
    </w:p>
    <w:p w:rsidR="00B5747B" w:rsidRPr="000245BA" w:rsidRDefault="00182789" w:rsidP="00522914">
      <w:pPr>
        <w:pStyle w:val="aa"/>
        <w:numPr>
          <w:ilvl w:val="0"/>
          <w:numId w:val="184"/>
        </w:numPr>
        <w:tabs>
          <w:tab w:val="left" w:pos="1695"/>
        </w:tabs>
        <w:ind w:right="327" w:firstLine="707"/>
        <w:jc w:val="both"/>
        <w:rPr>
          <w:sz w:val="20"/>
          <w:szCs w:val="20"/>
        </w:rPr>
      </w:pPr>
      <w:r w:rsidRPr="000245BA">
        <w:rPr>
          <w:sz w:val="20"/>
          <w:szCs w:val="20"/>
        </w:rPr>
        <w:t>планироватьсвоёдосуговоечтение,обогащатьсвойкругчтенияпорекомендациям учителя и сверстников, в том числе за счёт произведений современнойлитературыдля детей и подростков;</w:t>
      </w:r>
    </w:p>
    <w:p w:rsidR="00B5747B" w:rsidRPr="000245BA" w:rsidRDefault="00182789" w:rsidP="00522914">
      <w:pPr>
        <w:pStyle w:val="aa"/>
        <w:numPr>
          <w:ilvl w:val="0"/>
          <w:numId w:val="184"/>
        </w:numPr>
        <w:tabs>
          <w:tab w:val="left" w:pos="1695"/>
        </w:tabs>
        <w:ind w:right="327" w:firstLine="707"/>
        <w:jc w:val="both"/>
        <w:rPr>
          <w:sz w:val="20"/>
          <w:szCs w:val="20"/>
        </w:rPr>
      </w:pPr>
      <w:r w:rsidRPr="000245BA">
        <w:rPr>
          <w:sz w:val="20"/>
          <w:szCs w:val="20"/>
        </w:rPr>
        <w:t>участвоватьвколлективнойииндивидуальнойпроектнойилиисследовательскойдеятельности ипубличнопредставлятьполученныерезультаты;</w:t>
      </w:r>
    </w:p>
    <w:p w:rsidR="00B5747B" w:rsidRPr="000245BA" w:rsidRDefault="00182789" w:rsidP="00522914">
      <w:pPr>
        <w:pStyle w:val="aa"/>
        <w:numPr>
          <w:ilvl w:val="0"/>
          <w:numId w:val="184"/>
        </w:numPr>
        <w:tabs>
          <w:tab w:val="left" w:pos="1695"/>
        </w:tabs>
        <w:spacing w:before="1"/>
        <w:ind w:right="327" w:firstLine="707"/>
        <w:jc w:val="both"/>
        <w:rPr>
          <w:sz w:val="20"/>
          <w:szCs w:val="20"/>
        </w:rPr>
      </w:pPr>
      <w:r w:rsidRPr="000245BA">
        <w:rPr>
          <w:sz w:val="20"/>
          <w:szCs w:val="20"/>
        </w:rPr>
        <w:t>развивать умение использовать энциклопедии, словари и справочники, в томчисле в электронной форме; самостоятельно пользоваться электронными библиотеками идругимисправочнымиматериалами,втомчислеизчиславерифицированныхэлектронныхресурсов, включённыхвфедеральный перечень.</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87"/>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522914">
      <w:pPr>
        <w:pStyle w:val="aa"/>
        <w:numPr>
          <w:ilvl w:val="0"/>
          <w:numId w:val="183"/>
        </w:numPr>
        <w:tabs>
          <w:tab w:val="left" w:pos="1556"/>
        </w:tabs>
        <w:spacing w:before="1"/>
        <w:ind w:right="327" w:firstLine="707"/>
        <w:jc w:val="both"/>
        <w:rPr>
          <w:sz w:val="20"/>
          <w:szCs w:val="20"/>
        </w:rPr>
      </w:pPr>
      <w:r w:rsidRPr="000245BA">
        <w:rPr>
          <w:sz w:val="20"/>
          <w:szCs w:val="20"/>
        </w:rPr>
        <w:t>Пониматьдуховно-нравственнуюценностьлитературы,осознаватьеёрольввоспитании патриотизма и укреплении единства многонационального народа РоссийскойФедерации;</w:t>
      </w:r>
    </w:p>
    <w:p w:rsidR="00B5747B" w:rsidRPr="000245BA" w:rsidRDefault="00182789" w:rsidP="00522914">
      <w:pPr>
        <w:pStyle w:val="aa"/>
        <w:numPr>
          <w:ilvl w:val="0"/>
          <w:numId w:val="183"/>
        </w:numPr>
        <w:tabs>
          <w:tab w:val="left" w:pos="1556"/>
        </w:tabs>
        <w:ind w:right="327" w:firstLine="707"/>
        <w:jc w:val="both"/>
        <w:rPr>
          <w:sz w:val="20"/>
          <w:szCs w:val="20"/>
        </w:rPr>
      </w:pPr>
      <w:r w:rsidRPr="000245BA">
        <w:rPr>
          <w:sz w:val="20"/>
          <w:szCs w:val="20"/>
        </w:rPr>
        <w:t>пониматьспецификулитературыкаквидасловесногоискусства,выявлятьотличияхудожественноготекстаоттекстанаучного,делового,публицистического;</w:t>
      </w:r>
    </w:p>
    <w:p w:rsidR="00B5747B" w:rsidRPr="000245BA" w:rsidRDefault="00182789" w:rsidP="00522914">
      <w:pPr>
        <w:pStyle w:val="aa"/>
        <w:numPr>
          <w:ilvl w:val="0"/>
          <w:numId w:val="183"/>
        </w:numPr>
        <w:tabs>
          <w:tab w:val="left" w:pos="1556"/>
        </w:tabs>
        <w:ind w:right="327" w:firstLine="707"/>
        <w:jc w:val="both"/>
        <w:rPr>
          <w:sz w:val="20"/>
          <w:szCs w:val="20"/>
        </w:rPr>
      </w:pPr>
      <w:r w:rsidRPr="000245BA">
        <w:rPr>
          <w:sz w:val="20"/>
          <w:szCs w:val="20"/>
        </w:rPr>
        <w:t>проводитьсамостоятельныйсмысловойиэстетическийанализпроизведенийхудожественнойлитературы;воспринимать,анализировать,интерпретироватьиоцениватьпрочитанное (с учётом литературного развития обучающихся), понимать неоднозначностьхудожественных смыслов,заложенных влитературных произведениях:</w:t>
      </w:r>
    </w:p>
    <w:p w:rsidR="00B5747B" w:rsidRPr="000245BA" w:rsidRDefault="00182789" w:rsidP="00522914">
      <w:pPr>
        <w:pStyle w:val="aa"/>
        <w:numPr>
          <w:ilvl w:val="0"/>
          <w:numId w:val="189"/>
        </w:numPr>
        <w:tabs>
          <w:tab w:val="left" w:pos="1414"/>
        </w:tabs>
        <w:spacing w:before="2"/>
        <w:ind w:right="327" w:firstLine="707"/>
        <w:rPr>
          <w:sz w:val="20"/>
          <w:szCs w:val="20"/>
        </w:rPr>
      </w:pPr>
      <w:r w:rsidRPr="000245BA">
        <w:rPr>
          <w:spacing w:val="-1"/>
          <w:sz w:val="20"/>
          <w:szCs w:val="20"/>
        </w:rPr>
        <w:t>анализироватьпроизведение</w:t>
      </w:r>
      <w:r w:rsidRPr="000245BA">
        <w:rPr>
          <w:sz w:val="20"/>
          <w:szCs w:val="20"/>
        </w:rPr>
        <w:t>вединствеформыисодержания;определятьтематикуипроблематикупроизведения,егородовуюижанровуюпринадлежность;выявлятьпозициюгероя,повествователя,рассказчикаиавторскуюпозицию,учитываяхудожественные особенности произведения и отражённые в нём реалии; характеризоватьгероев-персонажей, давать их сравнительные характеристики, оценивать систему образов;выявлять особенности композиции и основной конфликт произведения; характеризоватьавторскийпафос;выявлятьиосмыслятьформыавторскойоценкигероев,событий,характер авторских взаимоотношений с читателем как адресатом произведения; объяснятьсвоёпониманиенравственно-философской,социально-историческойиэстетическойпроблематики произведений (с учётом возраста и литературного развития обучающихся);выявлятьязыковыеособенностихудожественногопроизведения,поэтическойипрозаическойречи;находитьосновныеизобразительно-выразительныесредства,характерные для творческой манеры и стиля писателя, определять их художественныефункции;</w:t>
      </w:r>
    </w:p>
    <w:p w:rsidR="00B5747B" w:rsidRPr="000245BA" w:rsidRDefault="00182789" w:rsidP="00522914">
      <w:pPr>
        <w:pStyle w:val="aa"/>
        <w:numPr>
          <w:ilvl w:val="0"/>
          <w:numId w:val="189"/>
        </w:numPr>
        <w:tabs>
          <w:tab w:val="left" w:pos="1414"/>
        </w:tabs>
        <w:spacing w:line="294" w:lineRule="exact"/>
        <w:ind w:left="1414" w:right="327"/>
        <w:rPr>
          <w:sz w:val="20"/>
          <w:szCs w:val="20"/>
        </w:rPr>
      </w:pPr>
      <w:r w:rsidRPr="000245BA">
        <w:rPr>
          <w:sz w:val="20"/>
          <w:szCs w:val="20"/>
        </w:rPr>
        <w:t>овладетьсущностьюипониманиемсмысловыхфункцийтеоретико-литературных</w:t>
      </w:r>
    </w:p>
    <w:p w:rsidR="00B5747B" w:rsidRPr="000245BA" w:rsidRDefault="00182789" w:rsidP="00D03353">
      <w:pPr>
        <w:pStyle w:val="a6"/>
        <w:spacing w:before="66"/>
        <w:ind w:right="327" w:firstLine="0"/>
        <w:rPr>
          <w:sz w:val="20"/>
          <w:szCs w:val="20"/>
        </w:rPr>
      </w:pPr>
      <w:r w:rsidRPr="000245BA">
        <w:rPr>
          <w:sz w:val="20"/>
          <w:szCs w:val="20"/>
        </w:rPr>
        <w:t>понятийисамостоятельноиспользоватьихвпроцессеанализаиинтерпретациипроизведений,оформлениясобственныхоценокинаблюдений:художественнаялитература и устное народное творчество; проза и поэзия; художественный образ, факт,вымысел; роды (лирика, эпос, драма), жанры (рассказ, повесть, роман, баллада, послание,поэма, песня, сонет, лироэпические (поэма, баллада)); форма и содержание литературногопроизведения;тема,идея,проблематика;пафос(героический,патриотический,гражданский и др.); сюжет, композиция, эпиграф; стадии развития действия: экспозиция,завязка,развитиедействия,кульминация,развязка; конфликт;системаобразов;автор,повествователь, рассказчик, литературный герой (персонаж), лирический герой, речеваяхарактеристика героя; портрет, пейзаж, интерьер, художественная деталь, символ; юмор,ирония, сатира, сарказм, гротеск; эпитет, метафора, сравнение; олицетворение, гипербола;антитеза,аллегория;анафора;звукопись(аллитерация,ассонанс);стихотворныйметр(хорей,ямб, дактиль,амфибрахий, анапест),ритм, рифма,строфа; афоризм;</w:t>
      </w:r>
    </w:p>
    <w:p w:rsidR="00B5747B" w:rsidRPr="000245BA" w:rsidRDefault="00182789" w:rsidP="00522914">
      <w:pPr>
        <w:pStyle w:val="aa"/>
        <w:numPr>
          <w:ilvl w:val="0"/>
          <w:numId w:val="189"/>
        </w:numPr>
        <w:tabs>
          <w:tab w:val="left" w:pos="1414"/>
        </w:tabs>
        <w:spacing w:before="3"/>
        <w:ind w:right="327" w:firstLine="707"/>
        <w:rPr>
          <w:sz w:val="20"/>
          <w:szCs w:val="20"/>
        </w:rPr>
      </w:pPr>
      <w:r w:rsidRPr="000245BA">
        <w:rPr>
          <w:sz w:val="20"/>
          <w:szCs w:val="20"/>
        </w:rPr>
        <w:t>рассматриватьотдельныеизученныепроизведенияврамкахисторико-литературногопроцесса(определятьиучитыватьприанализепринадлежностьпроизведениякисторическомувремени,определённомулитературномунаправлению);</w:t>
      </w:r>
    </w:p>
    <w:p w:rsidR="00B5747B" w:rsidRPr="000245BA" w:rsidRDefault="00182789" w:rsidP="00522914">
      <w:pPr>
        <w:pStyle w:val="aa"/>
        <w:numPr>
          <w:ilvl w:val="0"/>
          <w:numId w:val="189"/>
        </w:numPr>
        <w:tabs>
          <w:tab w:val="left" w:pos="1414"/>
        </w:tabs>
        <w:spacing w:before="4" w:line="237" w:lineRule="auto"/>
        <w:ind w:right="327" w:firstLine="707"/>
        <w:rPr>
          <w:sz w:val="20"/>
          <w:szCs w:val="20"/>
        </w:rPr>
      </w:pPr>
      <w:r w:rsidRPr="000245BA">
        <w:rPr>
          <w:sz w:val="20"/>
          <w:szCs w:val="20"/>
        </w:rPr>
        <w:t>выделятьвпроизведенияхэлементыхудожественнойформыиобнаруживатьсвязимеждуними;определятьродо-жанровуюспецификуизученногохудожественногопроизведения;</w:t>
      </w:r>
    </w:p>
    <w:p w:rsidR="00B5747B" w:rsidRPr="000245BA" w:rsidRDefault="00182789" w:rsidP="00522914">
      <w:pPr>
        <w:pStyle w:val="aa"/>
        <w:numPr>
          <w:ilvl w:val="0"/>
          <w:numId w:val="189"/>
        </w:numPr>
        <w:tabs>
          <w:tab w:val="left" w:pos="1414"/>
        </w:tabs>
        <w:spacing w:before="7" w:line="237" w:lineRule="auto"/>
        <w:ind w:right="327" w:firstLine="707"/>
        <w:rPr>
          <w:sz w:val="20"/>
          <w:szCs w:val="20"/>
        </w:rPr>
      </w:pPr>
      <w:r w:rsidRPr="000245BA">
        <w:rPr>
          <w:sz w:val="20"/>
          <w:szCs w:val="20"/>
        </w:rPr>
        <w:t>сопоставлятьпроизведения,ихфрагменты,образыперсонажей,литературныеявления и факты, сюжеты разных литературных произведений, темы, проблемы, жанры,художественныеприёмы, эпизодытекста,особенностиязыка;</w:t>
      </w:r>
    </w:p>
    <w:p w:rsidR="00B5747B" w:rsidRPr="000245BA" w:rsidRDefault="00182789" w:rsidP="00522914">
      <w:pPr>
        <w:pStyle w:val="aa"/>
        <w:numPr>
          <w:ilvl w:val="0"/>
          <w:numId w:val="189"/>
        </w:numPr>
        <w:tabs>
          <w:tab w:val="left" w:pos="1414"/>
        </w:tabs>
        <w:spacing w:before="8" w:line="237" w:lineRule="auto"/>
        <w:ind w:right="327" w:firstLine="707"/>
        <w:rPr>
          <w:sz w:val="20"/>
          <w:szCs w:val="20"/>
        </w:rPr>
      </w:pPr>
      <w:r w:rsidRPr="000245BA">
        <w:rPr>
          <w:sz w:val="20"/>
          <w:szCs w:val="20"/>
        </w:rPr>
        <w:t>сопоставлятьизученныеисамостоятельнопрочитанныепроизведенияхудожественной литературы с произведениями других видов искусства (изобразительноеискусство,музыка,театр,балет, кино,фотоискусство,компьютернаяграфика);</w:t>
      </w:r>
    </w:p>
    <w:p w:rsidR="00B5747B" w:rsidRPr="000245BA" w:rsidRDefault="00182789" w:rsidP="00522914">
      <w:pPr>
        <w:pStyle w:val="aa"/>
        <w:numPr>
          <w:ilvl w:val="0"/>
          <w:numId w:val="183"/>
        </w:numPr>
        <w:tabs>
          <w:tab w:val="left" w:pos="1556"/>
        </w:tabs>
        <w:spacing w:before="2"/>
        <w:ind w:right="327" w:firstLine="707"/>
        <w:jc w:val="both"/>
        <w:rPr>
          <w:sz w:val="20"/>
          <w:szCs w:val="20"/>
        </w:rPr>
      </w:pPr>
      <w:r w:rsidRPr="000245BA">
        <w:rPr>
          <w:sz w:val="20"/>
          <w:szCs w:val="20"/>
        </w:rPr>
        <w:t>выразительночитатьстихиипрозу,втомчисленаизусть(неменее11поэтическихпроизведений,невыученныхранее),передаваяличноеотношениекпроизведению(сучётомлитературногоразвития,индивидуальныхособенностейобучающихся);</w:t>
      </w:r>
    </w:p>
    <w:p w:rsidR="00B5747B" w:rsidRPr="000245BA" w:rsidRDefault="00182789" w:rsidP="00522914">
      <w:pPr>
        <w:pStyle w:val="aa"/>
        <w:numPr>
          <w:ilvl w:val="0"/>
          <w:numId w:val="183"/>
        </w:numPr>
        <w:tabs>
          <w:tab w:val="left" w:pos="1556"/>
        </w:tabs>
        <w:spacing w:before="1"/>
        <w:ind w:right="327" w:firstLine="707"/>
        <w:jc w:val="both"/>
        <w:rPr>
          <w:sz w:val="20"/>
          <w:szCs w:val="20"/>
        </w:rPr>
      </w:pPr>
      <w:r w:rsidRPr="000245BA">
        <w:rPr>
          <w:sz w:val="20"/>
          <w:szCs w:val="20"/>
        </w:rPr>
        <w:t>пересказыватьизученноеисамостоятельнопрочитанноепроизведение,</w:t>
      </w:r>
      <w:r w:rsidRPr="000245BA">
        <w:rPr>
          <w:spacing w:val="-1"/>
          <w:sz w:val="20"/>
          <w:szCs w:val="20"/>
        </w:rPr>
        <w:t>используяразличныевиды</w:t>
      </w:r>
      <w:r w:rsidRPr="000245BA">
        <w:rPr>
          <w:sz w:val="20"/>
          <w:szCs w:val="20"/>
        </w:rPr>
        <w:t>пересказов,обстоятельноотвечатьнавопросыисамостоятельноформулировать вопросыктексту;пересказывать сюжетивычленятьфабулу;</w:t>
      </w:r>
    </w:p>
    <w:p w:rsidR="00B5747B" w:rsidRPr="000245BA" w:rsidRDefault="00182789" w:rsidP="00522914">
      <w:pPr>
        <w:pStyle w:val="aa"/>
        <w:numPr>
          <w:ilvl w:val="0"/>
          <w:numId w:val="183"/>
        </w:numPr>
        <w:tabs>
          <w:tab w:val="left" w:pos="1556"/>
        </w:tabs>
        <w:ind w:right="327" w:firstLine="707"/>
        <w:jc w:val="both"/>
        <w:rPr>
          <w:sz w:val="20"/>
          <w:szCs w:val="20"/>
        </w:rPr>
      </w:pPr>
      <w:r w:rsidRPr="000245BA">
        <w:rPr>
          <w:sz w:val="20"/>
          <w:szCs w:val="20"/>
        </w:rPr>
        <w:t>участвоватьвбеседеидиалогеопрочитанномпроизведении,соотноситьсобственнуюпозициюспозициейавтораипозициямиучастниковдиалога,даватьаргументированнуюоценкупрочитанному;</w:t>
      </w:r>
    </w:p>
    <w:p w:rsidR="00B5747B" w:rsidRPr="000245BA" w:rsidRDefault="00182789" w:rsidP="00522914">
      <w:pPr>
        <w:pStyle w:val="aa"/>
        <w:numPr>
          <w:ilvl w:val="0"/>
          <w:numId w:val="183"/>
        </w:numPr>
        <w:tabs>
          <w:tab w:val="left" w:pos="1556"/>
        </w:tabs>
        <w:ind w:right="327" w:firstLine="707"/>
        <w:jc w:val="both"/>
        <w:rPr>
          <w:sz w:val="20"/>
          <w:szCs w:val="20"/>
        </w:rPr>
      </w:pPr>
      <w:r w:rsidRPr="000245BA">
        <w:rPr>
          <w:sz w:val="20"/>
          <w:szCs w:val="20"/>
        </w:rPr>
        <w:t>создаватьустныеиписьменныевысказыванияразныхжанров(объёмомнеменее200 слов), писать сочинение-рассуждение по заданной теме с опорой на прочитанныепроизведения;исправлятьиредактироватьсобственныеписьменныетексты;собиратьматериал и обрабатывать информацию, необходимую для составления плана, таблицы,схемы, доклада, конспекта, аннотации, эссе, отзыва, литературно-творческой работы насамостоятельновыбраннуюлитературнуюилипублицистическуютему,применяяразличныевиды цитирования;</w:t>
      </w:r>
    </w:p>
    <w:p w:rsidR="00B5747B" w:rsidRPr="000245BA" w:rsidRDefault="00182789" w:rsidP="00522914">
      <w:pPr>
        <w:pStyle w:val="aa"/>
        <w:numPr>
          <w:ilvl w:val="0"/>
          <w:numId w:val="183"/>
        </w:numPr>
        <w:tabs>
          <w:tab w:val="left" w:pos="1556"/>
        </w:tabs>
        <w:spacing w:before="1"/>
        <w:ind w:right="327" w:firstLine="707"/>
        <w:jc w:val="both"/>
        <w:rPr>
          <w:sz w:val="20"/>
          <w:szCs w:val="20"/>
        </w:rPr>
      </w:pPr>
      <w:r w:rsidRPr="000245BA">
        <w:rPr>
          <w:sz w:val="20"/>
          <w:szCs w:val="20"/>
        </w:rPr>
        <w:t>интерпретироватьиоцениватьтекстуальноизученныеисамостоятельнопрочитанныехудожественныепро</w:t>
      </w:r>
      <w:r w:rsidRPr="000245BA">
        <w:rPr>
          <w:sz w:val="20"/>
          <w:szCs w:val="20"/>
        </w:rPr>
        <w:lastRenderedPageBreak/>
        <w:t>изведениядревнерусской,классическойрусскойизарубежной литературы и современных авторов с использованием методов смысловогочтенияи эстетическогоанализа;</w:t>
      </w:r>
    </w:p>
    <w:p w:rsidR="00B5747B" w:rsidRPr="000245BA" w:rsidRDefault="00182789" w:rsidP="00522914">
      <w:pPr>
        <w:pStyle w:val="aa"/>
        <w:numPr>
          <w:ilvl w:val="0"/>
          <w:numId w:val="183"/>
        </w:numPr>
        <w:tabs>
          <w:tab w:val="left" w:pos="1556"/>
        </w:tabs>
        <w:ind w:right="327" w:firstLine="707"/>
        <w:jc w:val="both"/>
        <w:rPr>
          <w:sz w:val="20"/>
          <w:szCs w:val="20"/>
        </w:rPr>
      </w:pPr>
      <w:r w:rsidRPr="000245BA">
        <w:rPr>
          <w:sz w:val="20"/>
          <w:szCs w:val="20"/>
        </w:rPr>
        <w:t>пониматьважностьчтенияиизученияпроизведенийфольклораихудожественной литературы как способа познания мира и окружающей действительности,источника эмоциональных и эстетических впечатлений, а также средства собственногоразвития;</w:t>
      </w:r>
    </w:p>
    <w:p w:rsidR="00B5747B" w:rsidRPr="000245BA" w:rsidRDefault="00182789" w:rsidP="00522914">
      <w:pPr>
        <w:pStyle w:val="aa"/>
        <w:numPr>
          <w:ilvl w:val="0"/>
          <w:numId w:val="183"/>
        </w:numPr>
        <w:tabs>
          <w:tab w:val="left" w:pos="1695"/>
        </w:tabs>
        <w:ind w:right="327" w:firstLine="707"/>
        <w:jc w:val="both"/>
        <w:rPr>
          <w:sz w:val="20"/>
          <w:szCs w:val="20"/>
        </w:rPr>
      </w:pPr>
      <w:r w:rsidRPr="000245BA">
        <w:rPr>
          <w:sz w:val="20"/>
          <w:szCs w:val="20"/>
        </w:rPr>
        <w:t>самостоятельнопланироватьсвоёдосуговоечтение,обогащатьсвойлитературныйкругозорпорекомендациямучителяисверстников,атакжепроверенных</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firstLine="0"/>
        <w:rPr>
          <w:sz w:val="20"/>
          <w:szCs w:val="20"/>
        </w:rPr>
      </w:pPr>
      <w:r w:rsidRPr="000245BA">
        <w:rPr>
          <w:sz w:val="20"/>
          <w:szCs w:val="20"/>
        </w:rPr>
        <w:lastRenderedPageBreak/>
        <w:t>интернет-ресурсов,втомчислезасчётпроизведенийсовременнойлитературы;</w:t>
      </w:r>
    </w:p>
    <w:p w:rsidR="00B5747B" w:rsidRPr="000245BA" w:rsidRDefault="00182789" w:rsidP="00522914">
      <w:pPr>
        <w:pStyle w:val="aa"/>
        <w:numPr>
          <w:ilvl w:val="0"/>
          <w:numId w:val="183"/>
        </w:numPr>
        <w:tabs>
          <w:tab w:val="left" w:pos="1695"/>
        </w:tabs>
        <w:ind w:right="327" w:firstLine="707"/>
        <w:jc w:val="both"/>
        <w:rPr>
          <w:sz w:val="20"/>
          <w:szCs w:val="20"/>
        </w:rPr>
      </w:pPr>
      <w:r w:rsidRPr="000245BA">
        <w:rPr>
          <w:sz w:val="20"/>
          <w:szCs w:val="20"/>
        </w:rPr>
        <w:t>участвовать в коллективной и индивидуальной проектной и исследовательскойдеятельности ипублично представлятьполученныерезультаты;</w:t>
      </w:r>
    </w:p>
    <w:p w:rsidR="00B5747B" w:rsidRPr="000245BA" w:rsidRDefault="00182789" w:rsidP="00522914">
      <w:pPr>
        <w:pStyle w:val="aa"/>
        <w:numPr>
          <w:ilvl w:val="0"/>
          <w:numId w:val="183"/>
        </w:numPr>
        <w:tabs>
          <w:tab w:val="left" w:pos="1695"/>
        </w:tabs>
        <w:spacing w:before="1"/>
        <w:ind w:right="327" w:firstLine="707"/>
        <w:jc w:val="both"/>
        <w:rPr>
          <w:sz w:val="20"/>
          <w:szCs w:val="20"/>
        </w:rPr>
      </w:pPr>
      <w:r w:rsidRPr="000245BA">
        <w:rPr>
          <w:sz w:val="20"/>
          <w:szCs w:val="20"/>
        </w:rPr>
        <w:t>самостоятельноиспользоватьэнциклопедии,словариисправочники,втомчислевэлектроннойформе;пользоватьсяэлектроннымибиблиотекамиидругимисправочнымиматериалами,втомчислеизчиславерифицированныхэлектронныхресурсов, включённыхвфедеральный перечень.</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87"/>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522914">
      <w:pPr>
        <w:pStyle w:val="aa"/>
        <w:numPr>
          <w:ilvl w:val="0"/>
          <w:numId w:val="182"/>
        </w:numPr>
        <w:tabs>
          <w:tab w:val="left" w:pos="1556"/>
        </w:tabs>
        <w:ind w:right="327" w:firstLine="707"/>
        <w:jc w:val="both"/>
        <w:rPr>
          <w:sz w:val="20"/>
          <w:szCs w:val="20"/>
        </w:rPr>
      </w:pPr>
      <w:r w:rsidRPr="000245BA">
        <w:rPr>
          <w:sz w:val="20"/>
          <w:szCs w:val="20"/>
        </w:rPr>
        <w:t>Пониматьдуховно-нравственнуюикультурно-эстетическуюценностьлитературы,осознаватьеёрольвформированиигражданственностиипатриотизма,уваженияксвоейРодинеиеёгероическойистории,укрепленииединствамногонациональногонародаРоссийской Федерации;</w:t>
      </w:r>
    </w:p>
    <w:p w:rsidR="00B5747B" w:rsidRPr="000245BA" w:rsidRDefault="00182789" w:rsidP="00522914">
      <w:pPr>
        <w:pStyle w:val="aa"/>
        <w:numPr>
          <w:ilvl w:val="0"/>
          <w:numId w:val="182"/>
        </w:numPr>
        <w:tabs>
          <w:tab w:val="left" w:pos="1556"/>
        </w:tabs>
        <w:ind w:right="327" w:firstLine="707"/>
        <w:jc w:val="both"/>
        <w:rPr>
          <w:sz w:val="20"/>
          <w:szCs w:val="20"/>
        </w:rPr>
      </w:pPr>
      <w:r w:rsidRPr="000245BA">
        <w:rPr>
          <w:sz w:val="20"/>
          <w:szCs w:val="20"/>
        </w:rPr>
        <w:t>пониматьспецифическиечертылитературыкаквидасловесногоискусства,выявлятьглавныеотличияхудожественноготекстаоттекстанаучного,делового,публицистического;</w:t>
      </w:r>
    </w:p>
    <w:p w:rsidR="00B5747B" w:rsidRPr="000245BA" w:rsidRDefault="00182789" w:rsidP="00522914">
      <w:pPr>
        <w:pStyle w:val="aa"/>
        <w:numPr>
          <w:ilvl w:val="0"/>
          <w:numId w:val="182"/>
        </w:numPr>
        <w:tabs>
          <w:tab w:val="left" w:pos="1556"/>
        </w:tabs>
        <w:spacing w:before="1"/>
        <w:ind w:right="327" w:firstLine="707"/>
        <w:jc w:val="both"/>
        <w:rPr>
          <w:sz w:val="20"/>
          <w:szCs w:val="20"/>
        </w:rPr>
      </w:pPr>
      <w:r w:rsidRPr="000245BA">
        <w:rPr>
          <w:sz w:val="20"/>
          <w:szCs w:val="20"/>
        </w:rPr>
        <w:t>владетьумениемсамостоятельногосмысловогоиэстетическогоанализапроизведенийхудожественнойлитературы(отдревнерусскойдосовременной);анализировать литературные произведения разных жанров; воспринимать, анализировать,интерпретироватьиоцениватьпрочитанное(сучётомлитературногоразвитияобучающихся),пониматьусловностьхудожественнойкартинымира,отражённойвлитературныхпроизведенияхсучётомнеоднозначностизаложенныхвниххудожественных смыслов:</w:t>
      </w:r>
    </w:p>
    <w:p w:rsidR="00B5747B" w:rsidRPr="000245BA" w:rsidRDefault="00182789" w:rsidP="00522914">
      <w:pPr>
        <w:pStyle w:val="aa"/>
        <w:numPr>
          <w:ilvl w:val="0"/>
          <w:numId w:val="189"/>
        </w:numPr>
        <w:tabs>
          <w:tab w:val="left" w:pos="1414"/>
        </w:tabs>
        <w:spacing w:before="2"/>
        <w:ind w:right="327" w:firstLine="707"/>
        <w:rPr>
          <w:sz w:val="20"/>
          <w:szCs w:val="20"/>
        </w:rPr>
      </w:pPr>
      <w:r w:rsidRPr="000245BA">
        <w:rPr>
          <w:spacing w:val="-1"/>
          <w:sz w:val="20"/>
          <w:szCs w:val="20"/>
        </w:rPr>
        <w:t>анализироватьпроизведение</w:t>
      </w:r>
      <w:r w:rsidRPr="000245BA">
        <w:rPr>
          <w:sz w:val="20"/>
          <w:szCs w:val="20"/>
        </w:rPr>
        <w:t>вединствеформыисодержания;определятьтематикуипроблематикупроизведения,егородовуюижанровуюпринадлежность;выявлятьпозициюгероя,повествователя,рассказчикаиавторскуюпозицию,учитываяхудожественные особенности произведения и отраженные в нём реалии; характеризоватьгероев-персонажей, давать их сравнительные характеристики, оценивать систему образов;выявлять особенности композиции и основной конфликт произведения; характеризоватьавторскийпафос;выявлятьиосмысливатьформыавторскойоценкигероев,событий,характер авторских взаимоотношений с читателем как адресатом произведения; объяснятьсвоёпониманиенравственно-философской,социально-историческойиэстетическойпроблематики произведений (с учётом литературного развития обучающихся); выявлятьязыковые особенности художественного произведения, поэтической и прозаической речи;находить основные изобразительно-выразительные средства, характерные для творческойманерыписателя,определятьиххудожественныефункции,выявляяособенностиавторскогоязыка истиля;</w:t>
      </w:r>
    </w:p>
    <w:p w:rsidR="00B5747B" w:rsidRPr="000245BA" w:rsidRDefault="00182789" w:rsidP="00522914">
      <w:pPr>
        <w:pStyle w:val="aa"/>
        <w:numPr>
          <w:ilvl w:val="0"/>
          <w:numId w:val="189"/>
        </w:numPr>
        <w:tabs>
          <w:tab w:val="left" w:pos="1414"/>
        </w:tabs>
        <w:ind w:right="327" w:firstLine="707"/>
        <w:rPr>
          <w:sz w:val="20"/>
          <w:szCs w:val="20"/>
        </w:rPr>
      </w:pPr>
      <w:r w:rsidRPr="000245BA">
        <w:rPr>
          <w:sz w:val="20"/>
          <w:szCs w:val="20"/>
        </w:rPr>
        <w:t>овладеть сущностью и пониманием смысловых функций теоретико-литературныхпонятийисамостоятельноиспользоватьихвпроцессеанализаиинтерпретациипроизведений,оформлениясобственныхоценокинаблюдений:художественнаялитература и устное народное творчество; проза и поэзия; художественный образ, факт,вымысел; литературные направления (классицизм, сентиментализм, романтизм, реализм);роды(лирика,эпос,драма),жанры(рассказ,притча,повесть,роман,комедия,драма,трагедия, баллада, послание, поэма, ода, элегия, песня, отрывок, сонет, лироэпические(поэма,баллада));формаисодержаниелитературногопроизведения;тема,идея,проблематика;пафос(героический,патриотический,гражданскийидр.);сюжет,композиция, эпиграф; стадии развития действия: экспозиция, завязка, развитие действия,кульминация,развязка,эпилог;авторское/лирическоеотступление;конфликт;системаобразов;образавтора,повествователь,рассказчик,литературныйгерой(персонаж),лирический герой, лирический персонаж; речевая характеристика героя; портрет, пейзаж,интерьер,художественнаядеталь;символ,подтекст,психологизм;реплика,диалог,</w:t>
      </w:r>
    </w:p>
    <w:p w:rsidR="00B5747B" w:rsidRPr="000245BA" w:rsidRDefault="00182789" w:rsidP="00D03353">
      <w:pPr>
        <w:pStyle w:val="a6"/>
        <w:spacing w:before="66"/>
        <w:ind w:right="327" w:firstLine="0"/>
        <w:rPr>
          <w:sz w:val="20"/>
          <w:szCs w:val="20"/>
        </w:rPr>
      </w:pPr>
      <w:r w:rsidRPr="000245BA">
        <w:rPr>
          <w:sz w:val="20"/>
          <w:szCs w:val="20"/>
        </w:rPr>
        <w:t>монолог; ремарка; юмор, ирония, сатира, сарказм, гротеск; эпитет, метафора, метонимия,сравнение,олицетворение,гипербола,умолчание,параллелизм;антитеза,аллегория;риторическийвопрос,риторическоевосклицание;инверсия,анафора,повтор;художественноевремяипространство;звукопись(аллитерация,ассонанс);стиль;стихотворный метр (хорей, ямб, дактиль, амфибрахий, анапест), ритм, рифма, строфа;афоризм;</w:t>
      </w:r>
    </w:p>
    <w:p w:rsidR="00B5747B" w:rsidRPr="000245BA" w:rsidRDefault="00182789" w:rsidP="00522914">
      <w:pPr>
        <w:pStyle w:val="aa"/>
        <w:numPr>
          <w:ilvl w:val="0"/>
          <w:numId w:val="189"/>
        </w:numPr>
        <w:tabs>
          <w:tab w:val="left" w:pos="1414"/>
        </w:tabs>
        <w:spacing w:before="3"/>
        <w:ind w:right="327" w:firstLine="707"/>
        <w:rPr>
          <w:sz w:val="20"/>
          <w:szCs w:val="20"/>
        </w:rPr>
      </w:pPr>
      <w:r w:rsidRPr="000245BA">
        <w:rPr>
          <w:sz w:val="20"/>
          <w:szCs w:val="20"/>
        </w:rPr>
        <w:t>рассматривать изученные и самостоятельно прочитанные произведения в рамкахисторико-литературного процесса (определять и учитывать при анализе принадлежностьпроизведениякисторическомувремени,определённомулитературномунаправлению);</w:t>
      </w:r>
    </w:p>
    <w:p w:rsidR="00B5747B" w:rsidRPr="000245BA" w:rsidRDefault="00182789" w:rsidP="00522914">
      <w:pPr>
        <w:pStyle w:val="aa"/>
        <w:numPr>
          <w:ilvl w:val="0"/>
          <w:numId w:val="189"/>
        </w:numPr>
        <w:tabs>
          <w:tab w:val="left" w:pos="1414"/>
        </w:tabs>
        <w:spacing w:before="3" w:line="237" w:lineRule="auto"/>
        <w:ind w:right="327" w:firstLine="707"/>
        <w:rPr>
          <w:sz w:val="20"/>
          <w:szCs w:val="20"/>
        </w:rPr>
      </w:pPr>
      <w:r w:rsidRPr="000245BA">
        <w:rPr>
          <w:sz w:val="20"/>
          <w:szCs w:val="20"/>
        </w:rPr>
        <w:t>выявлять связь между важнейшими фактами биографии писателей (в том числе А.С.Грибоедова,А.С.Пушкина,М.Ю.Лермонтова,Н.В.Гоголя)иособенностямиисторическойэпохи,авторскогомировоззрения,проблематикипроизведений;</w:t>
      </w:r>
    </w:p>
    <w:p w:rsidR="00B5747B" w:rsidRPr="000245BA" w:rsidRDefault="00182789" w:rsidP="00522914">
      <w:pPr>
        <w:pStyle w:val="aa"/>
        <w:numPr>
          <w:ilvl w:val="0"/>
          <w:numId w:val="189"/>
        </w:numPr>
        <w:tabs>
          <w:tab w:val="left" w:pos="1414"/>
        </w:tabs>
        <w:spacing w:before="5"/>
        <w:ind w:right="327" w:firstLine="707"/>
        <w:rPr>
          <w:sz w:val="20"/>
          <w:szCs w:val="20"/>
        </w:rPr>
      </w:pPr>
      <w:r w:rsidRPr="000245BA">
        <w:rPr>
          <w:spacing w:val="-1"/>
          <w:sz w:val="20"/>
          <w:szCs w:val="20"/>
        </w:rPr>
        <w:t>выделять</w:t>
      </w:r>
      <w:r w:rsidRPr="000245BA">
        <w:rPr>
          <w:sz w:val="20"/>
          <w:szCs w:val="20"/>
        </w:rPr>
        <w:t>впроизведенияхэлементыхудожественнойформыиобнаруживатьсвязимеждуними;определятьродо-жанровуюспецификуизученногоисамостоятельнопрочитанногохудожественного произведения;</w:t>
      </w:r>
    </w:p>
    <w:p w:rsidR="00B5747B" w:rsidRPr="000245BA" w:rsidRDefault="00182789" w:rsidP="00522914">
      <w:pPr>
        <w:pStyle w:val="aa"/>
        <w:numPr>
          <w:ilvl w:val="0"/>
          <w:numId w:val="189"/>
        </w:numPr>
        <w:tabs>
          <w:tab w:val="left" w:pos="1414"/>
        </w:tabs>
        <w:ind w:right="327" w:firstLine="707"/>
        <w:rPr>
          <w:sz w:val="20"/>
          <w:szCs w:val="20"/>
        </w:rPr>
      </w:pPr>
      <w:r w:rsidRPr="000245BA">
        <w:rPr>
          <w:sz w:val="20"/>
          <w:szCs w:val="20"/>
        </w:rPr>
        <w:t>сопоставлятьпроизведения,ихфрагменты(сучётомвнутритекстовыхимежтекстовыхсвязей),образыперсонажей,литературныеявленияифакты,сюжетыразныхлитературных произведений, темы, проблемы, жанры, художественные приёмы, эпизодытекста,особенностиязыка;</w:t>
      </w:r>
    </w:p>
    <w:p w:rsidR="00B5747B" w:rsidRPr="000245BA" w:rsidRDefault="00182789" w:rsidP="00522914">
      <w:pPr>
        <w:pStyle w:val="aa"/>
        <w:numPr>
          <w:ilvl w:val="0"/>
          <w:numId w:val="189"/>
        </w:numPr>
        <w:tabs>
          <w:tab w:val="left" w:pos="1414"/>
        </w:tabs>
        <w:spacing w:before="1" w:line="237" w:lineRule="auto"/>
        <w:ind w:right="327" w:firstLine="707"/>
        <w:rPr>
          <w:sz w:val="20"/>
          <w:szCs w:val="20"/>
        </w:rPr>
      </w:pPr>
      <w:r w:rsidRPr="000245BA">
        <w:rPr>
          <w:sz w:val="20"/>
          <w:szCs w:val="20"/>
        </w:rPr>
        <w:t xml:space="preserve">сопоставлятьизученныеисамостоятельнопрочитанныепроизведенияхудожественной литературы с произведениями других видов искусства (изобразительноеискусство,музыка,театр,балет,кино, </w:t>
      </w:r>
      <w:r w:rsidRPr="000245BA">
        <w:rPr>
          <w:sz w:val="20"/>
          <w:szCs w:val="20"/>
        </w:rPr>
        <w:lastRenderedPageBreak/>
        <w:t>фотоискусство,компьютернаяграфика);</w:t>
      </w:r>
    </w:p>
    <w:p w:rsidR="00B5747B" w:rsidRPr="000245BA" w:rsidRDefault="00182789" w:rsidP="00522914">
      <w:pPr>
        <w:pStyle w:val="aa"/>
        <w:numPr>
          <w:ilvl w:val="0"/>
          <w:numId w:val="182"/>
        </w:numPr>
        <w:tabs>
          <w:tab w:val="left" w:pos="1556"/>
        </w:tabs>
        <w:spacing w:before="3"/>
        <w:ind w:right="327" w:firstLine="707"/>
        <w:jc w:val="both"/>
        <w:rPr>
          <w:sz w:val="20"/>
          <w:szCs w:val="20"/>
        </w:rPr>
      </w:pPr>
      <w:r w:rsidRPr="000245BA">
        <w:rPr>
          <w:sz w:val="20"/>
          <w:szCs w:val="20"/>
        </w:rPr>
        <w:t>выразительночитатьстихиипрозу,втомчисленаизусть(неменее12поэтическихпроизведений,невыученныхранее),передаваяличноеотношениекпроизведению(сучётомлитературногоразвития,индивидуальныхособенностейобучающихся);</w:t>
      </w:r>
    </w:p>
    <w:p w:rsidR="00B5747B" w:rsidRPr="000245BA" w:rsidRDefault="00182789" w:rsidP="00522914">
      <w:pPr>
        <w:pStyle w:val="aa"/>
        <w:numPr>
          <w:ilvl w:val="0"/>
          <w:numId w:val="182"/>
        </w:numPr>
        <w:tabs>
          <w:tab w:val="left" w:pos="1556"/>
        </w:tabs>
        <w:ind w:right="327" w:firstLine="707"/>
        <w:jc w:val="both"/>
        <w:rPr>
          <w:sz w:val="20"/>
          <w:szCs w:val="20"/>
        </w:rPr>
      </w:pPr>
      <w:r w:rsidRPr="000245BA">
        <w:rPr>
          <w:sz w:val="20"/>
          <w:szCs w:val="20"/>
        </w:rPr>
        <w:t>пересказыватьизученноеисамостоятельнопрочитанноепроизведение,используя различные виды устных и письменных пересказов, обстоятельно отвечать навопросыпопрочитанному произведениюисамостоятельноформулироватьвопросыктексту;пересказыватьсюжет и вычленятьфабулу;</w:t>
      </w:r>
    </w:p>
    <w:p w:rsidR="00B5747B" w:rsidRPr="000245BA" w:rsidRDefault="00182789" w:rsidP="00522914">
      <w:pPr>
        <w:pStyle w:val="aa"/>
        <w:numPr>
          <w:ilvl w:val="0"/>
          <w:numId w:val="182"/>
        </w:numPr>
        <w:tabs>
          <w:tab w:val="left" w:pos="1556"/>
        </w:tabs>
        <w:ind w:right="327" w:firstLine="707"/>
        <w:jc w:val="both"/>
        <w:rPr>
          <w:sz w:val="20"/>
          <w:szCs w:val="20"/>
        </w:rPr>
      </w:pPr>
      <w:r w:rsidRPr="000245BA">
        <w:rPr>
          <w:sz w:val="20"/>
          <w:szCs w:val="20"/>
        </w:rPr>
        <w:t>участвоватьвбеседеидиалогеопрочитанномпроизведении,вучебнойдискуссии на литературные темы, соотносить собственную позицию с позицией автора имнениямиучастниковдискуссии,даватьаргументированнуюоценкупрочитанномуиотстаивать своюточкузрения,используя литературныеаргументы;</w:t>
      </w:r>
    </w:p>
    <w:p w:rsidR="00B5747B" w:rsidRPr="000245BA" w:rsidRDefault="00182789" w:rsidP="00522914">
      <w:pPr>
        <w:pStyle w:val="aa"/>
        <w:numPr>
          <w:ilvl w:val="0"/>
          <w:numId w:val="182"/>
        </w:numPr>
        <w:tabs>
          <w:tab w:val="left" w:pos="1556"/>
        </w:tabs>
        <w:ind w:right="327" w:firstLine="707"/>
        <w:jc w:val="both"/>
        <w:rPr>
          <w:sz w:val="20"/>
          <w:szCs w:val="20"/>
        </w:rPr>
      </w:pPr>
      <w:r w:rsidRPr="000245BA">
        <w:rPr>
          <w:sz w:val="20"/>
          <w:szCs w:val="20"/>
        </w:rPr>
        <w:t>создаватьустныеиписьменныевысказыванияразныхжанров(объёмомнеменее250 слов), писать сочинение-рассуждение по заданной теме с опорой на прочитанныепроизведения; представлять развёрнутый устный или письменный ответ на проблемныйвопрос; исправлять и редактировать собственные и чужие письменные тексты; собиратьматериал и обрабатывать информацию, необходимую для составления плана, таблицы,схемы, доклада, конспекта, аннотации, эссе, отзыва, рецензии, литературно-творческойработынасамостоятельновыбраннуюлитературнуюилипублицистическуютему,применяяразличныевиды цитирования;</w:t>
      </w:r>
    </w:p>
    <w:p w:rsidR="00B5747B" w:rsidRPr="000245BA" w:rsidRDefault="00182789" w:rsidP="00522914">
      <w:pPr>
        <w:pStyle w:val="aa"/>
        <w:numPr>
          <w:ilvl w:val="0"/>
          <w:numId w:val="182"/>
        </w:numPr>
        <w:tabs>
          <w:tab w:val="left" w:pos="1556"/>
        </w:tabs>
        <w:spacing w:before="1"/>
        <w:ind w:right="327" w:firstLine="707"/>
        <w:jc w:val="both"/>
        <w:rPr>
          <w:sz w:val="20"/>
          <w:szCs w:val="20"/>
        </w:rPr>
      </w:pPr>
      <w:r w:rsidRPr="000245BA">
        <w:rPr>
          <w:sz w:val="20"/>
          <w:szCs w:val="20"/>
        </w:rPr>
        <w:t>самостоятельноинтерпретироватьиоцениватьтекстуальноизученныеисамостоятельно прочитанные художественные произведения древнерусской, классическойрусскойизарубежнойлитературыисовременныхавторовсиспользованиемметодовсмыслового чтения и эстетического анализа;</w:t>
      </w:r>
    </w:p>
    <w:p w:rsidR="00B5747B" w:rsidRPr="000245BA" w:rsidRDefault="00182789" w:rsidP="00522914">
      <w:pPr>
        <w:pStyle w:val="aa"/>
        <w:numPr>
          <w:ilvl w:val="0"/>
          <w:numId w:val="182"/>
        </w:numPr>
        <w:tabs>
          <w:tab w:val="left" w:pos="1556"/>
        </w:tabs>
        <w:ind w:right="327" w:firstLine="707"/>
        <w:jc w:val="both"/>
        <w:rPr>
          <w:sz w:val="20"/>
          <w:szCs w:val="20"/>
        </w:rPr>
      </w:pPr>
      <w:r w:rsidRPr="000245BA">
        <w:rPr>
          <w:sz w:val="20"/>
          <w:szCs w:val="20"/>
        </w:rPr>
        <w:t>понимать важность вдумчивого чтения и изучения произведений фольклора ихудожественной литературы как способа познания мира и окружающей действительности,источника эмоциональных и эстетических впечатлений, а также средства собственногоразвития;</w:t>
      </w:r>
    </w:p>
    <w:p w:rsidR="00B5747B" w:rsidRPr="000245BA" w:rsidRDefault="00182789" w:rsidP="00522914">
      <w:pPr>
        <w:pStyle w:val="aa"/>
        <w:numPr>
          <w:ilvl w:val="0"/>
          <w:numId w:val="182"/>
        </w:numPr>
        <w:tabs>
          <w:tab w:val="left" w:pos="1695"/>
        </w:tabs>
        <w:ind w:right="327" w:firstLine="707"/>
        <w:jc w:val="both"/>
        <w:rPr>
          <w:sz w:val="20"/>
          <w:szCs w:val="20"/>
        </w:rPr>
      </w:pPr>
      <w:r w:rsidRPr="000245BA">
        <w:rPr>
          <w:sz w:val="20"/>
          <w:szCs w:val="20"/>
        </w:rPr>
        <w:t>самостоятельнопланироватьсвоёдосуговоечтение,обогащатьсвойлитературныйкругозорпорекомендациямучителяисверстников,атакжепроверенных</w:t>
      </w:r>
    </w:p>
    <w:p w:rsidR="00B5747B" w:rsidRPr="000245BA" w:rsidRDefault="00182789" w:rsidP="00D03353">
      <w:pPr>
        <w:pStyle w:val="a6"/>
        <w:spacing w:before="66"/>
        <w:ind w:right="327" w:firstLine="0"/>
        <w:rPr>
          <w:sz w:val="20"/>
          <w:szCs w:val="20"/>
        </w:rPr>
      </w:pPr>
      <w:r w:rsidRPr="000245BA">
        <w:rPr>
          <w:sz w:val="20"/>
          <w:szCs w:val="20"/>
        </w:rPr>
        <w:t>интернет-ресурсов,втомчислезасчётпроизведенийсовременнойлитературы;</w:t>
      </w:r>
    </w:p>
    <w:p w:rsidR="00B5747B" w:rsidRPr="000245BA" w:rsidRDefault="00182789" w:rsidP="00522914">
      <w:pPr>
        <w:pStyle w:val="aa"/>
        <w:numPr>
          <w:ilvl w:val="0"/>
          <w:numId w:val="182"/>
        </w:numPr>
        <w:tabs>
          <w:tab w:val="left" w:pos="1695"/>
        </w:tabs>
        <w:ind w:right="327" w:firstLine="707"/>
        <w:jc w:val="both"/>
        <w:rPr>
          <w:sz w:val="20"/>
          <w:szCs w:val="20"/>
        </w:rPr>
      </w:pPr>
      <w:r w:rsidRPr="000245BA">
        <w:rPr>
          <w:sz w:val="20"/>
          <w:szCs w:val="20"/>
        </w:rPr>
        <w:t>участвовать в коллективной и индивидуальной проектной и исследовательскойдеятельности иуметьпубличнопрезентовать полученныерезультаты;</w:t>
      </w:r>
    </w:p>
    <w:p w:rsidR="00B5747B" w:rsidRPr="000245BA" w:rsidRDefault="00182789" w:rsidP="00522914">
      <w:pPr>
        <w:pStyle w:val="aa"/>
        <w:numPr>
          <w:ilvl w:val="0"/>
          <w:numId w:val="182"/>
        </w:numPr>
        <w:tabs>
          <w:tab w:val="left" w:pos="1695"/>
        </w:tabs>
        <w:spacing w:before="1"/>
        <w:ind w:right="327" w:firstLine="707"/>
        <w:jc w:val="both"/>
        <w:rPr>
          <w:sz w:val="20"/>
          <w:szCs w:val="20"/>
        </w:rPr>
      </w:pPr>
      <w:r w:rsidRPr="000245BA">
        <w:rPr>
          <w:sz w:val="20"/>
          <w:szCs w:val="20"/>
        </w:rPr>
        <w:t>уметь самостоятельно пользоваться энциклопедиями, словарями и справочнойлитературой, информационно-справочными системами, в том числе в электронной форме;пользоватьсякаталогамибиблиотек,библиографическимиуказателями,системойпоискавИнтернете; работать с электронными библиотеками и другими справочными материалами,втомчислеизчиславерифицированныхэлектронныхресурсов,включённыхвфедеральныйперечень.</w:t>
      </w:r>
    </w:p>
    <w:p w:rsidR="00B5747B" w:rsidRPr="000245BA" w:rsidRDefault="00182789" w:rsidP="00D03353">
      <w:pPr>
        <w:pStyle w:val="a6"/>
        <w:ind w:right="327"/>
        <w:rPr>
          <w:sz w:val="20"/>
          <w:szCs w:val="20"/>
        </w:rPr>
      </w:pPr>
      <w:r w:rsidRPr="000245BA">
        <w:rPr>
          <w:sz w:val="20"/>
          <w:szCs w:val="20"/>
        </w:rPr>
        <w:t>При планировании предметных результатов освоения рабочей программы следуетучитывать, что формирование различных умений, навыков, компетенций происходит уразных обучающихся с разной скоростью и в разной степени, что диктует необходимостьдифференцированного и индивидуального подхода к ним и применения разных стратегийисозданияиндивидуальныхобразовательныхтраекторийдостиженияэтихрезультатов.</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522914">
      <w:pPr>
        <w:pStyle w:val="1"/>
        <w:numPr>
          <w:ilvl w:val="2"/>
          <w:numId w:val="197"/>
        </w:numPr>
        <w:tabs>
          <w:tab w:val="left" w:pos="3906"/>
        </w:tabs>
        <w:spacing w:before="71"/>
        <w:ind w:left="3905" w:right="327" w:hanging="601"/>
        <w:jc w:val="left"/>
        <w:rPr>
          <w:sz w:val="20"/>
          <w:szCs w:val="20"/>
        </w:rPr>
      </w:pPr>
      <w:r w:rsidRPr="000245BA">
        <w:rPr>
          <w:sz w:val="20"/>
          <w:szCs w:val="20"/>
        </w:rPr>
        <w:lastRenderedPageBreak/>
        <w:t>РОДНОЙЯЗЫК(РУССКИЙ)</w:t>
      </w: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jc w:val="both"/>
        <w:rPr>
          <w:b/>
          <w:sz w:val="20"/>
          <w:szCs w:val="20"/>
        </w:rPr>
      </w:pPr>
      <w:r w:rsidRPr="000245BA">
        <w:rPr>
          <w:b/>
          <w:sz w:val="20"/>
          <w:szCs w:val="20"/>
        </w:rPr>
        <w:t>ПОЯСНИТЕЛЬНАЯЗАПИСКА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Рабочаяпрограммапородному языку(русскому)науровнеосновногообщегообразования подготовлена на основе Федерального государственного образовательногостандарта основного общего образования (Приказ Минпросвещения России от 31.05.2021г.№287,зарегистрированМинистерствомюстицииРоссийскойФедерации05.07.2021г.,</w:t>
      </w:r>
    </w:p>
    <w:p w:rsidR="00B5747B" w:rsidRPr="000245BA" w:rsidRDefault="00182789" w:rsidP="00D03353">
      <w:pPr>
        <w:pStyle w:val="a6"/>
        <w:ind w:right="327" w:firstLine="0"/>
        <w:rPr>
          <w:sz w:val="20"/>
          <w:szCs w:val="20"/>
        </w:rPr>
      </w:pPr>
      <w:r w:rsidRPr="000245BA">
        <w:rPr>
          <w:sz w:val="20"/>
          <w:szCs w:val="20"/>
        </w:rPr>
        <w:t>№ 64101) (далее — ФГОС ООО), Концепции преподавания русского языка и литературы в</w:t>
      </w:r>
      <w:r w:rsidRPr="000245BA">
        <w:rPr>
          <w:spacing w:val="-1"/>
          <w:sz w:val="20"/>
          <w:szCs w:val="20"/>
        </w:rPr>
        <w:t>Российской</w:t>
      </w:r>
      <w:r w:rsidRPr="000245BA">
        <w:rPr>
          <w:sz w:val="20"/>
          <w:szCs w:val="20"/>
        </w:rPr>
        <w:t>Федерации(утвержденараспоряжениемПравительстваРоссийскойФедерацииот9апреля2016г.№637-р),атакжеПримернойпрограммывоспитаниясучётомраспределённых по классам проверяемых требований к результатам освоения Основнойобразовательнойпрограммы основного общегообразования.</w:t>
      </w:r>
    </w:p>
    <w:p w:rsidR="00B5747B" w:rsidRPr="000245BA" w:rsidRDefault="00182789" w:rsidP="00D03353">
      <w:pPr>
        <w:pStyle w:val="a6"/>
        <w:ind w:right="327"/>
        <w:rPr>
          <w:sz w:val="20"/>
          <w:szCs w:val="20"/>
        </w:rPr>
      </w:pPr>
      <w:r w:rsidRPr="000245BA">
        <w:rPr>
          <w:sz w:val="20"/>
          <w:szCs w:val="20"/>
        </w:rPr>
        <w:t>Рабочая программа разработана с целью оказания методической помощи учителюрусскогоязыкавсозданиирабочейпрограммыпоучебномупредмету,ориентированнойнасовременныетенденциившкольномобразованиииактивныеметодикиобучения.</w:t>
      </w:r>
    </w:p>
    <w:p w:rsidR="00B5747B" w:rsidRPr="000245BA" w:rsidRDefault="00182789" w:rsidP="00D03353">
      <w:pPr>
        <w:pStyle w:val="a6"/>
        <w:spacing w:before="1"/>
        <w:ind w:left="1270" w:right="327" w:firstLine="0"/>
        <w:rPr>
          <w:sz w:val="20"/>
          <w:szCs w:val="20"/>
        </w:rPr>
      </w:pPr>
      <w:r w:rsidRPr="000245BA">
        <w:rPr>
          <w:sz w:val="20"/>
          <w:szCs w:val="20"/>
        </w:rPr>
        <w:t>Рабочаяпрограммапозволитучителю:</w:t>
      </w:r>
    </w:p>
    <w:p w:rsidR="00B5747B" w:rsidRPr="000245BA" w:rsidRDefault="00182789" w:rsidP="00522914">
      <w:pPr>
        <w:pStyle w:val="aa"/>
        <w:numPr>
          <w:ilvl w:val="0"/>
          <w:numId w:val="181"/>
        </w:numPr>
        <w:tabs>
          <w:tab w:val="left" w:pos="1556"/>
        </w:tabs>
        <w:ind w:right="327" w:firstLine="707"/>
        <w:jc w:val="both"/>
        <w:rPr>
          <w:sz w:val="20"/>
          <w:szCs w:val="20"/>
        </w:rPr>
      </w:pPr>
      <w:r w:rsidRPr="000245BA">
        <w:rPr>
          <w:sz w:val="20"/>
          <w:szCs w:val="20"/>
        </w:rPr>
        <w:t>реализоватьвпроцессе преподаванияродногоязыка(русского)современныеподходыкдостижениюличностных,мета-предметныхипредметныхрезультатовобучения,сформулированныхвФедеральномгосударственномобразовательномстандартеосновногообщегообразования;</w:t>
      </w:r>
    </w:p>
    <w:p w:rsidR="00B5747B" w:rsidRPr="000245BA" w:rsidRDefault="00182789" w:rsidP="00522914">
      <w:pPr>
        <w:pStyle w:val="aa"/>
        <w:numPr>
          <w:ilvl w:val="0"/>
          <w:numId w:val="181"/>
        </w:numPr>
        <w:tabs>
          <w:tab w:val="left" w:pos="1556"/>
        </w:tabs>
        <w:ind w:right="327" w:firstLine="707"/>
        <w:jc w:val="both"/>
        <w:rPr>
          <w:sz w:val="20"/>
          <w:szCs w:val="20"/>
        </w:rPr>
      </w:pPr>
      <w:r w:rsidRPr="000245BA">
        <w:rPr>
          <w:sz w:val="20"/>
          <w:szCs w:val="20"/>
        </w:rPr>
        <w:t>определить и структурировать планируемые результаты обучения и содержаниеучебного предмета «Родной язык (русский)» по годам обучения в соответствии с ФГОСООО; Примерной основной образовательной программой основного общего образования;Примернойпрограммой воспитания;</w:t>
      </w:r>
    </w:p>
    <w:p w:rsidR="00B5747B" w:rsidRPr="000245BA" w:rsidRDefault="00182789" w:rsidP="00522914">
      <w:pPr>
        <w:pStyle w:val="aa"/>
        <w:numPr>
          <w:ilvl w:val="0"/>
          <w:numId w:val="181"/>
        </w:numPr>
        <w:tabs>
          <w:tab w:val="left" w:pos="1556"/>
        </w:tabs>
        <w:ind w:right="327" w:firstLine="707"/>
        <w:jc w:val="both"/>
        <w:rPr>
          <w:sz w:val="20"/>
          <w:szCs w:val="20"/>
        </w:rPr>
      </w:pPr>
      <w:r w:rsidRPr="000245BA">
        <w:rPr>
          <w:sz w:val="20"/>
          <w:szCs w:val="20"/>
        </w:rPr>
        <w:t>разработатькалендарно-тематическоепланированиесучётомособенностейконкретногокласса,используярекомендованноепримерноераспределениеучебноговремени на изучение определённого раздела/темы, а также предложенные основные видыучебнойдеятельностидля освоенияучебногоматериаларазделов/тем курса.</w:t>
      </w:r>
    </w:p>
    <w:p w:rsidR="00B5747B" w:rsidRPr="000245BA" w:rsidRDefault="00182789" w:rsidP="00D03353">
      <w:pPr>
        <w:pStyle w:val="a6"/>
        <w:spacing w:before="1"/>
        <w:ind w:right="327"/>
        <w:rPr>
          <w:sz w:val="20"/>
          <w:szCs w:val="20"/>
        </w:rPr>
      </w:pPr>
      <w:r w:rsidRPr="000245BA">
        <w:rPr>
          <w:sz w:val="20"/>
          <w:szCs w:val="20"/>
        </w:rPr>
        <w:t>Личностные и метапредметные результаты представлены с учётом особенностейпреподаваниякурсарусского языкавосновнойобщеобразовательнойшколе.</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left="562" w:right="327" w:firstLine="707"/>
        <w:rPr>
          <w:sz w:val="20"/>
          <w:szCs w:val="20"/>
        </w:rPr>
      </w:pPr>
      <w:r w:rsidRPr="000245BA">
        <w:rPr>
          <w:sz w:val="20"/>
          <w:szCs w:val="20"/>
        </w:rPr>
        <w:t>ОБЩАЯХАРАКТЕРИСТИКАУЧЕБНОГОПРЕДМЕТА«РОДНОЙЯЗЫК(РУССКИЙ)»</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Содержание программы обеспечивает достижение результатов освоения основнойобразовательной программы основного общего образования в части требований, заданныхФедеральнымгосударственнымобразовательнымстандартомосновногообщегообразованиякпредметнойобласти«Роднойязыкироднаялитература».Программаориентировананасопровождениеиподдержкукурсарусскогоязыка,входящеговпредметную область «Русский язык и литература». Цели курса русского языка в рамкахобразовательнойобласти«Роднойязыкироднаялитература»имеютспецифику,обусловленнуюдополнительнымпосвоемусодержаниюхарактеромкурса,атакжеособенностямифункционированиярусскогоязыкавразныхрегионахРоссийскойФедерации.</w:t>
      </w:r>
    </w:p>
    <w:p w:rsidR="00B5747B" w:rsidRPr="000245BA" w:rsidRDefault="00182789" w:rsidP="00D03353">
      <w:pPr>
        <w:pStyle w:val="a6"/>
        <w:spacing w:before="1"/>
        <w:ind w:right="327"/>
        <w:rPr>
          <w:sz w:val="20"/>
          <w:szCs w:val="20"/>
        </w:rPr>
      </w:pPr>
      <w:r w:rsidRPr="000245BA">
        <w:rPr>
          <w:sz w:val="20"/>
          <w:szCs w:val="20"/>
        </w:rPr>
        <w:t>Курс«Роднойязык(русский)»направленнаудовлетворениепотребности</w:t>
      </w:r>
      <w:r w:rsidRPr="000245BA">
        <w:rPr>
          <w:spacing w:val="-1"/>
          <w:sz w:val="20"/>
          <w:szCs w:val="20"/>
        </w:rPr>
        <w:t>обучающихсявизученииродногоязыкакак</w:t>
      </w:r>
      <w:r w:rsidRPr="000245BA">
        <w:rPr>
          <w:sz w:val="20"/>
          <w:szCs w:val="20"/>
        </w:rPr>
        <w:t>инструментапознаниянациональнойкультурыи самореализации в ней. Учебный предмет «Родной язык (русский)» не ущемляет праваобучающихся,изучающихиныеродныеязыки(нерусский).Поэтомуучебноевремя,отведённое на изучение данной дисциплины, не может рассматриваться как время дляуглублённогоизучения основногокурса«Русскийязык».Всодержаниикурса«Роднойязык(русский)»предусматриваетсярасширениесведений,имеющихотношениенеквнутреннемусистемномуустройствуязыка,аквопросам реализации языковой системы в речи, внешней стороне существования языка: кмногообразнымсвязямрусскогоязыкасцивилизациейикультурой,государствомиобществом.Программаучебногопредметаотражаетсоциокультурныйконтекстсуществования русского языка, в частности те языковые аспекты, которые обнаруживаютпрямую,непосредственную культурно-историческуюобусловленность.</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ЦЕЛИИЗУЧЕНИЯУЧЕБНОГОПРЕДМЕТА«РОДНОЙЯЗЫК(РУССКИЙ)»</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Целямиизученияродногоязыка(русского)попрограммамосновногообщегообразованияявляются:</w:t>
      </w:r>
    </w:p>
    <w:p w:rsidR="00B5747B" w:rsidRPr="000245BA" w:rsidRDefault="00182789" w:rsidP="00522914">
      <w:pPr>
        <w:pStyle w:val="aa"/>
        <w:numPr>
          <w:ilvl w:val="0"/>
          <w:numId w:val="189"/>
        </w:numPr>
        <w:tabs>
          <w:tab w:val="left" w:pos="1414"/>
        </w:tabs>
        <w:spacing w:before="2"/>
        <w:ind w:right="327" w:firstLine="707"/>
        <w:rPr>
          <w:sz w:val="20"/>
          <w:szCs w:val="20"/>
        </w:rPr>
      </w:pPr>
      <w:r w:rsidRPr="000245BA">
        <w:rPr>
          <w:sz w:val="20"/>
          <w:szCs w:val="20"/>
        </w:rPr>
        <w:t>воспитаниегражданинаипатриота;формированиероссийскойгражданскойидентичностивполикультурномимногоконфессиональномобществе;развитие</w:t>
      </w:r>
      <w:r w:rsidRPr="000245BA">
        <w:rPr>
          <w:spacing w:val="-1"/>
          <w:sz w:val="20"/>
          <w:szCs w:val="20"/>
        </w:rPr>
        <w:t>представленийородном</w:t>
      </w:r>
      <w:r w:rsidRPr="000245BA">
        <w:rPr>
          <w:sz w:val="20"/>
          <w:szCs w:val="20"/>
        </w:rPr>
        <w:t>русскомязыкекакдуховной,нравственнойикультурнойценностинарода;осознаниенациональногосвоеобразиярусскогоязыка;формированиепознавательного интереса, любви, уважительного отношения к русскому языку, а черезнего—кроднойкультуре;воспитаниеответственногоотношенияксохранениюиразвитиюродногоязыка,формированиеволонтёрскойпозициивотношении</w:t>
      </w:r>
      <w:r w:rsidRPr="000245BA">
        <w:rPr>
          <w:spacing w:val="-1"/>
          <w:sz w:val="20"/>
          <w:szCs w:val="20"/>
        </w:rPr>
        <w:t>популяризацииродногоязыка;воспитание</w:t>
      </w:r>
      <w:r w:rsidRPr="000245BA">
        <w:rPr>
          <w:sz w:val="20"/>
          <w:szCs w:val="20"/>
        </w:rPr>
        <w:t>уважительногоотношенияккультурамиязыкамнародовРоссии; овладениекультуроймежнационального общения;</w:t>
      </w:r>
    </w:p>
    <w:p w:rsidR="00B5747B" w:rsidRPr="000245BA" w:rsidRDefault="00182789" w:rsidP="00522914">
      <w:pPr>
        <w:pStyle w:val="aa"/>
        <w:numPr>
          <w:ilvl w:val="0"/>
          <w:numId w:val="189"/>
        </w:numPr>
        <w:tabs>
          <w:tab w:val="left" w:pos="1414"/>
        </w:tabs>
        <w:ind w:right="327" w:firstLine="707"/>
        <w:rPr>
          <w:sz w:val="20"/>
          <w:szCs w:val="20"/>
        </w:rPr>
      </w:pPr>
      <w:r w:rsidRPr="000245BA">
        <w:rPr>
          <w:sz w:val="20"/>
          <w:szCs w:val="20"/>
        </w:rPr>
        <w:lastRenderedPageBreak/>
        <w:t>расширениезнанийонациональнойспецификерусскогоязыкаиязыковыхединицах, прежде всего о лексике и фразеологии с национально-культурным компонентомзначения; о таких явлениях и категориях современного русского литературного языка,которые обеспечивают его нормативное, уместное, этичное использование в различныхсферахиситуацияхобщения;обосновныхнормахрусскоголитературногоязыка;онациональныхособенностяхрусскогоречевого этикета;</w:t>
      </w:r>
    </w:p>
    <w:p w:rsidR="00B5747B" w:rsidRPr="000245BA" w:rsidRDefault="00182789" w:rsidP="00522914">
      <w:pPr>
        <w:pStyle w:val="aa"/>
        <w:numPr>
          <w:ilvl w:val="0"/>
          <w:numId w:val="189"/>
        </w:numPr>
        <w:tabs>
          <w:tab w:val="left" w:pos="1414"/>
        </w:tabs>
        <w:spacing w:before="1"/>
        <w:ind w:right="327" w:firstLine="707"/>
        <w:rPr>
          <w:sz w:val="20"/>
          <w:szCs w:val="20"/>
        </w:rPr>
      </w:pPr>
      <w:r w:rsidRPr="000245BA">
        <w:rPr>
          <w:sz w:val="20"/>
          <w:szCs w:val="20"/>
        </w:rPr>
        <w:t>совершенствование коммуникативных умений и культуры речи, обеспечивающихсвободноевладениерусскимлитературнымязыкомвразныхсферахиситуацияхегоиспользования; обогащение словарного запаса и грамматического строя речи учащихся;развитиеготовностииспособностикречевомувзаимодействиюивзаимопониманию,потребностик речевомусамосовершенствованию;</w:t>
      </w:r>
    </w:p>
    <w:p w:rsidR="00B5747B" w:rsidRPr="000245BA" w:rsidRDefault="00182789" w:rsidP="00522914">
      <w:pPr>
        <w:pStyle w:val="aa"/>
        <w:numPr>
          <w:ilvl w:val="0"/>
          <w:numId w:val="189"/>
        </w:numPr>
        <w:tabs>
          <w:tab w:val="left" w:pos="1414"/>
        </w:tabs>
        <w:spacing w:before="2" w:line="237" w:lineRule="auto"/>
        <w:ind w:right="327" w:firstLine="707"/>
        <w:rPr>
          <w:sz w:val="20"/>
          <w:szCs w:val="20"/>
        </w:rPr>
      </w:pPr>
      <w:r w:rsidRPr="000245BA">
        <w:rPr>
          <w:sz w:val="20"/>
          <w:szCs w:val="20"/>
        </w:rPr>
        <w:t>совершенствованиепознавательныхиинтеллектуальныхуменийопознавать,анализировать,сравнивать,классифицироватьязыковыефакты,оцениватьихсточкизрениянормативности,соответствия ситуации и сфереобщения;</w:t>
      </w:r>
    </w:p>
    <w:p w:rsidR="00B5747B" w:rsidRPr="000245BA" w:rsidRDefault="00182789" w:rsidP="00522914">
      <w:pPr>
        <w:pStyle w:val="aa"/>
        <w:numPr>
          <w:ilvl w:val="0"/>
          <w:numId w:val="189"/>
        </w:numPr>
        <w:tabs>
          <w:tab w:val="left" w:pos="1414"/>
        </w:tabs>
        <w:spacing w:before="5"/>
        <w:ind w:right="327" w:firstLine="707"/>
        <w:rPr>
          <w:sz w:val="20"/>
          <w:szCs w:val="20"/>
        </w:rPr>
      </w:pPr>
      <w:r w:rsidRPr="000245BA">
        <w:rPr>
          <w:sz w:val="20"/>
          <w:szCs w:val="20"/>
        </w:rPr>
        <w:t>совершенствованиетекстовойдеятельности;развитиеуменийфункциональнойграмотностиосуществлятьинформационныйпоиск,извлекатьипреобразовыватьнеобходимуюинформацию;пониматьииспользоватьтекстыразныхформатов(сплошной,несплошнойтекст, инфографикаи др.);</w:t>
      </w:r>
    </w:p>
    <w:p w:rsidR="00B5747B" w:rsidRPr="000245BA" w:rsidRDefault="00182789" w:rsidP="00522914">
      <w:pPr>
        <w:pStyle w:val="aa"/>
        <w:numPr>
          <w:ilvl w:val="0"/>
          <w:numId w:val="189"/>
        </w:numPr>
        <w:tabs>
          <w:tab w:val="left" w:pos="1414"/>
        </w:tabs>
        <w:ind w:right="327" w:firstLine="707"/>
        <w:rPr>
          <w:sz w:val="20"/>
          <w:szCs w:val="20"/>
        </w:rPr>
      </w:pPr>
      <w:r w:rsidRPr="000245BA">
        <w:rPr>
          <w:sz w:val="20"/>
          <w:szCs w:val="20"/>
        </w:rPr>
        <w:t>развитиепроектногоиисследовательскогомышления,приобретениепрактического опыта исследовательской работы по родному языку (русскому), воспитаниесамостоятельности вприобретении знаний.</w:t>
      </w:r>
    </w:p>
    <w:p w:rsidR="00B5747B" w:rsidRPr="000245BA" w:rsidRDefault="00B5747B" w:rsidP="00D03353">
      <w:pPr>
        <w:pStyle w:val="a6"/>
        <w:spacing w:before="1"/>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МЕСТОУЧЕБНОГОПРЕДМЕТА«РОДНОЙЯЗЫК(РУССКИЙ)»ВУЧЕБНОМПЛАНЕ</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соответствиисФедеральнымгосударственнымобразовательнымстандартомосновногообщегообразованияучебныйпредмет«Роднойязык(русский)»входитвпредметную область «Родной язык и родная литература» и является обязательным дляизучения.</w:t>
      </w:r>
    </w:p>
    <w:p w:rsidR="00B5747B" w:rsidRPr="000245BA" w:rsidRDefault="00182789" w:rsidP="00D03353">
      <w:pPr>
        <w:pStyle w:val="a6"/>
        <w:spacing w:before="1"/>
        <w:ind w:left="1270" w:right="327" w:firstLine="0"/>
        <w:rPr>
          <w:sz w:val="20"/>
          <w:szCs w:val="20"/>
        </w:rPr>
      </w:pPr>
      <w:r w:rsidRPr="000245BA">
        <w:rPr>
          <w:sz w:val="20"/>
          <w:szCs w:val="20"/>
        </w:rPr>
        <w:t>Содержаниеучебногопредмета«Роднойязык(русский)»,представленноеврабочей</w:t>
      </w:r>
    </w:p>
    <w:p w:rsidR="00B5747B" w:rsidRPr="000245BA" w:rsidRDefault="00182789" w:rsidP="00D03353">
      <w:pPr>
        <w:pStyle w:val="a6"/>
        <w:spacing w:before="66"/>
        <w:ind w:right="327" w:firstLine="0"/>
        <w:rPr>
          <w:sz w:val="20"/>
          <w:szCs w:val="20"/>
        </w:rPr>
      </w:pPr>
      <w:r w:rsidRPr="000245BA">
        <w:rPr>
          <w:sz w:val="20"/>
          <w:szCs w:val="20"/>
        </w:rPr>
        <w:t>программе, соответствует ФГОС ООО, Примерной основной образовательной программеосновного общего образования и рассчитано на общую учебную нагрузку в объёме 170часов:в5—9классахвыделяетсяпо34часав год(израсчёта1учебныйчасвнеделю).</w:t>
      </w:r>
    </w:p>
    <w:p w:rsidR="00B5747B" w:rsidRPr="000245BA" w:rsidRDefault="00182789" w:rsidP="00D03353">
      <w:pPr>
        <w:pStyle w:val="a6"/>
        <w:spacing w:before="1"/>
        <w:ind w:right="327"/>
        <w:rPr>
          <w:sz w:val="20"/>
          <w:szCs w:val="20"/>
        </w:rPr>
      </w:pPr>
      <w:r w:rsidRPr="000245BA">
        <w:rPr>
          <w:sz w:val="20"/>
          <w:szCs w:val="20"/>
        </w:rPr>
        <w:t>Впределаходногоклассапоследовательностьизучениятем,представленныхвсодержаниикаждого класса, может варьироваться.</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ОСНОВНЫЕСОДЕРЖАТЕЛЬНЫЕЛИНИИПРОГРАММЫУЧЕБНОГОПРЕДМЕТА«РОДНОЙ ЯЗЫК (РУССКИЙ)»</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Каккурс, имеющийчастный характер, школьный курс родного русского языкаопираетсянасодержаниеосновногокурса,представленноговобразовательнойобласти</w:t>
      </w:r>
    </w:p>
    <w:p w:rsidR="00B5747B" w:rsidRPr="000245BA" w:rsidRDefault="00182789" w:rsidP="00D03353">
      <w:pPr>
        <w:pStyle w:val="a6"/>
        <w:ind w:right="327" w:firstLine="0"/>
        <w:rPr>
          <w:sz w:val="20"/>
          <w:szCs w:val="20"/>
        </w:rPr>
      </w:pPr>
      <w:r w:rsidRPr="000245BA">
        <w:rPr>
          <w:sz w:val="20"/>
          <w:szCs w:val="20"/>
        </w:rPr>
        <w:t>«Русскийязыкилитература»,сопровождаетиподдерживаетего.Основныесодержательныелиниинастоящейпрограммы(блокипрограммы)соотносятсясосновнымисодержательнымилиниямиосновногокурсарусскогоязыканауровнеосновногообщегообразования,нонедублируютихвполномобъёмеиимеютпреимущественнопрактико-ориентированныйхарактер.</w:t>
      </w:r>
    </w:p>
    <w:p w:rsidR="00B5747B" w:rsidRPr="000245BA" w:rsidRDefault="00182789" w:rsidP="00D03353">
      <w:pPr>
        <w:pStyle w:val="a6"/>
        <w:spacing w:before="1"/>
        <w:ind w:left="1270" w:right="327" w:firstLine="0"/>
        <w:rPr>
          <w:sz w:val="20"/>
          <w:szCs w:val="20"/>
        </w:rPr>
      </w:pPr>
      <w:r w:rsidRPr="000245BA">
        <w:rPr>
          <w:sz w:val="20"/>
          <w:szCs w:val="20"/>
        </w:rPr>
        <w:t>Всоответствиисэтимвпрограммевыделяются следующиеблоки.</w:t>
      </w:r>
    </w:p>
    <w:p w:rsidR="00B5747B" w:rsidRPr="000245BA" w:rsidRDefault="00182789" w:rsidP="00D03353">
      <w:pPr>
        <w:pStyle w:val="a6"/>
        <w:ind w:right="327"/>
        <w:rPr>
          <w:sz w:val="20"/>
          <w:szCs w:val="20"/>
        </w:rPr>
      </w:pPr>
      <w:r w:rsidRPr="000245BA">
        <w:rPr>
          <w:sz w:val="20"/>
          <w:szCs w:val="20"/>
        </w:rPr>
        <w:t xml:space="preserve">В первом блоке — </w:t>
      </w:r>
      <w:r w:rsidRPr="000245BA">
        <w:rPr>
          <w:b/>
          <w:sz w:val="20"/>
          <w:szCs w:val="20"/>
        </w:rPr>
        <w:t xml:space="preserve">«Язык и культура» </w:t>
      </w:r>
      <w:r w:rsidRPr="000245BA">
        <w:rPr>
          <w:sz w:val="20"/>
          <w:szCs w:val="20"/>
        </w:rPr>
        <w:t>— представлено содержание, изучениекоторогопозволитраскрытьвзаимосвязьязыкаиистории,языкаиматериальнойидуховной культуры русского народа, национально-культурную специфику русского языка,обеспечит овладение нормами русского речевого этикета в различных сферах общения,выявление общего и специфического в языках и культурах русского и других народовРоссиии мира,овладениекультурой межнациональногообщения.</w:t>
      </w:r>
    </w:p>
    <w:p w:rsidR="00B5747B" w:rsidRPr="000245BA" w:rsidRDefault="00182789" w:rsidP="00D03353">
      <w:pPr>
        <w:pStyle w:val="a6"/>
        <w:ind w:right="327"/>
        <w:rPr>
          <w:sz w:val="20"/>
          <w:szCs w:val="20"/>
        </w:rPr>
      </w:pPr>
      <w:r w:rsidRPr="000245BA">
        <w:rPr>
          <w:sz w:val="20"/>
          <w:szCs w:val="20"/>
        </w:rPr>
        <w:t xml:space="preserve">Второй блок — </w:t>
      </w:r>
      <w:r w:rsidRPr="000245BA">
        <w:rPr>
          <w:b/>
          <w:sz w:val="20"/>
          <w:szCs w:val="20"/>
        </w:rPr>
        <w:t xml:space="preserve">«Культура речи» </w:t>
      </w:r>
      <w:r w:rsidRPr="000245BA">
        <w:rPr>
          <w:sz w:val="20"/>
          <w:szCs w:val="20"/>
        </w:rPr>
        <w:t>— ориентирован на формирование у учащихсяответственного и осознанного отношения к использованию русского языка во всех сферахжизни, повышение речевой культуры подрастающего поколения, практическое овладениекультурой речи: навыками сознательного использования норм русского литературногоязыкавустнойиписьменнойформесучётомтребованийуместности,точности,логичности, чистоты, богатства и выразительности; понимание вариантов норм; развитиепотребности обращаться к нормативным словарям современного русского литературногоязыкаисовершенствованиеумений пользоватьсяими.</w:t>
      </w:r>
    </w:p>
    <w:p w:rsidR="00B5747B" w:rsidRPr="000245BA" w:rsidRDefault="00182789" w:rsidP="00D03353">
      <w:pPr>
        <w:pStyle w:val="a6"/>
        <w:spacing w:before="1"/>
        <w:ind w:right="327"/>
        <w:rPr>
          <w:sz w:val="20"/>
          <w:szCs w:val="20"/>
        </w:rPr>
      </w:pPr>
      <w:r w:rsidRPr="000245BA">
        <w:rPr>
          <w:sz w:val="20"/>
          <w:szCs w:val="20"/>
        </w:rPr>
        <w:t>Втретьемблоке—</w:t>
      </w:r>
      <w:r w:rsidRPr="000245BA">
        <w:rPr>
          <w:b/>
          <w:sz w:val="20"/>
          <w:szCs w:val="20"/>
        </w:rPr>
        <w:t>«Речь.Речеваядеятельность.Текст»</w:t>
      </w:r>
      <w:r w:rsidRPr="000245BA">
        <w:rPr>
          <w:sz w:val="20"/>
          <w:szCs w:val="20"/>
        </w:rPr>
        <w:t>—представленосодержание,направленноенасовершенствованиевидовречевойдеятельностивихвзаимосвязи и культуры устной и письменной речи, развитие базовых умений и навыковиспользования языка в жизненно важных для школьников ситуациях общения: уменийопределятьцеликоммуникации,оцениватьречевуюситуацию,учитыватькоммуникативные намерения партнёра, выбирать адекватные стратегии коммуникации;понимать, анализировать и создавать тексты разных функционально-смысловых типов,жанров,стилистической принадлежности.</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480" w:lineRule="auto"/>
        <w:ind w:right="327"/>
        <w:rPr>
          <w:sz w:val="20"/>
          <w:szCs w:val="20"/>
        </w:rPr>
      </w:pPr>
      <w:r w:rsidRPr="000245BA">
        <w:rPr>
          <w:sz w:val="20"/>
          <w:szCs w:val="20"/>
        </w:rPr>
        <w:t>СОДЕРЖАНИЕ УЧЕБНОГО ПРЕДМЕТА «РОДНОЙ ЯЗЫК (РУССКИЙ)»5КЛАСС</w:t>
      </w:r>
    </w:p>
    <w:p w:rsidR="00B5747B" w:rsidRPr="000245BA" w:rsidRDefault="00182789" w:rsidP="00D03353">
      <w:pPr>
        <w:spacing w:line="274" w:lineRule="exact"/>
        <w:ind w:left="1270" w:right="327"/>
        <w:jc w:val="both"/>
        <w:rPr>
          <w:b/>
          <w:sz w:val="20"/>
          <w:szCs w:val="20"/>
        </w:rPr>
      </w:pPr>
      <w:r w:rsidRPr="000245BA">
        <w:rPr>
          <w:b/>
          <w:sz w:val="20"/>
          <w:szCs w:val="20"/>
        </w:rPr>
        <w:t>Раздел1.Языкикультура</w:t>
      </w:r>
    </w:p>
    <w:p w:rsidR="00B5747B" w:rsidRPr="000245BA" w:rsidRDefault="00182789" w:rsidP="00D03353">
      <w:pPr>
        <w:pStyle w:val="a6"/>
        <w:ind w:right="327"/>
        <w:rPr>
          <w:sz w:val="20"/>
          <w:szCs w:val="20"/>
        </w:rPr>
      </w:pPr>
      <w:r w:rsidRPr="000245BA">
        <w:rPr>
          <w:sz w:val="20"/>
          <w:szCs w:val="20"/>
        </w:rPr>
        <w:lastRenderedPageBreak/>
        <w:t>Русский язык — национальный язык русского народа. Роль родного языка в жизничеловека. Русский язык в жизни общества и государства. Бережное отношение к родному</w:t>
      </w:r>
      <w:r w:rsidRPr="000245BA">
        <w:rPr>
          <w:spacing w:val="-1"/>
          <w:sz w:val="20"/>
          <w:szCs w:val="20"/>
        </w:rPr>
        <w:t>языкукакодноизнеобходимых</w:t>
      </w:r>
      <w:r w:rsidRPr="000245BA">
        <w:rPr>
          <w:sz w:val="20"/>
          <w:szCs w:val="20"/>
        </w:rPr>
        <w:t>качествсовременногокультурногочеловека.Русскийязык</w:t>
      </w:r>
    </w:p>
    <w:p w:rsidR="00B5747B" w:rsidRPr="000245BA" w:rsidRDefault="00182789" w:rsidP="00D03353">
      <w:pPr>
        <w:pStyle w:val="a6"/>
        <w:ind w:right="327" w:firstLine="0"/>
        <w:rPr>
          <w:sz w:val="20"/>
          <w:szCs w:val="20"/>
        </w:rPr>
      </w:pPr>
      <w:r w:rsidRPr="000245BA">
        <w:rPr>
          <w:sz w:val="20"/>
          <w:szCs w:val="20"/>
        </w:rPr>
        <w:t>—языкрусскойхудожественнойлитературы.</w:t>
      </w:r>
    </w:p>
    <w:p w:rsidR="00B5747B" w:rsidRPr="000245BA" w:rsidRDefault="00182789" w:rsidP="00D03353">
      <w:pPr>
        <w:pStyle w:val="a6"/>
        <w:ind w:left="1270" w:right="327" w:firstLine="0"/>
        <w:rPr>
          <w:sz w:val="20"/>
          <w:szCs w:val="20"/>
        </w:rPr>
      </w:pPr>
      <w:r w:rsidRPr="000245BA">
        <w:rPr>
          <w:sz w:val="20"/>
          <w:szCs w:val="20"/>
        </w:rPr>
        <w:t>Краткаяисториярусскойписьменности.Созданиеславянскогоалфавита.</w:t>
      </w:r>
    </w:p>
    <w:p w:rsidR="00B5747B" w:rsidRPr="000245BA" w:rsidRDefault="00182789" w:rsidP="00D03353">
      <w:pPr>
        <w:pStyle w:val="a6"/>
        <w:ind w:right="327"/>
        <w:rPr>
          <w:sz w:val="20"/>
          <w:szCs w:val="20"/>
        </w:rPr>
      </w:pPr>
      <w:r w:rsidRPr="000245BA">
        <w:rPr>
          <w:sz w:val="20"/>
          <w:szCs w:val="20"/>
        </w:rPr>
        <w:t>Язык как зеркало национальной культуры. Слово как хранилище материальной идуховнойкультурынарода.Слова,обозначающиепредметыиявлениятрадиционного</w:t>
      </w:r>
    </w:p>
    <w:p w:rsidR="00B5747B" w:rsidRPr="000245BA" w:rsidRDefault="00182789" w:rsidP="00D03353">
      <w:pPr>
        <w:pStyle w:val="a6"/>
        <w:spacing w:before="66"/>
        <w:ind w:right="327" w:firstLine="0"/>
        <w:rPr>
          <w:sz w:val="20"/>
          <w:szCs w:val="20"/>
        </w:rPr>
      </w:pPr>
      <w:r w:rsidRPr="000245BA">
        <w:rPr>
          <w:sz w:val="20"/>
          <w:szCs w:val="20"/>
        </w:rPr>
        <w:t>русскогобыта(национальнуюодежду,пищу,игры,народныетанцыит.п.),словас</w:t>
      </w:r>
      <w:r w:rsidRPr="000245BA">
        <w:rPr>
          <w:spacing w:val="-1"/>
          <w:sz w:val="20"/>
          <w:szCs w:val="20"/>
        </w:rPr>
        <w:t>национально-культурным</w:t>
      </w:r>
      <w:r w:rsidRPr="000245BA">
        <w:rPr>
          <w:sz w:val="20"/>
          <w:szCs w:val="20"/>
        </w:rPr>
        <w:t>компонентомзначения,народно-поэтическиесимволы,народно-поэтические эпитеты, прецедентные имена в русских народных и литературных сказках,народныхпеснях, былинах,художественнойлитературе.</w:t>
      </w:r>
    </w:p>
    <w:p w:rsidR="00B5747B" w:rsidRPr="000245BA" w:rsidRDefault="00182789" w:rsidP="00D03353">
      <w:pPr>
        <w:pStyle w:val="a6"/>
        <w:spacing w:before="1"/>
        <w:ind w:right="327"/>
        <w:rPr>
          <w:sz w:val="20"/>
          <w:szCs w:val="20"/>
        </w:rPr>
      </w:pPr>
      <w:r w:rsidRPr="000245BA">
        <w:rPr>
          <w:sz w:val="20"/>
          <w:szCs w:val="20"/>
        </w:rPr>
        <w:t>Словассуффиксамисубъективнойоценкикакизобразительноесредство.Уменьшительно-ласкательные формы как средство выражения задушевности и иронии.Особенностиупотребления словс суффиксамисубъективнойоценкив произведенияхустногонародноготворчестваипроизведенияххудожественнойлитературыразныхисторическихэпох.</w:t>
      </w:r>
    </w:p>
    <w:p w:rsidR="00B5747B" w:rsidRPr="000245BA" w:rsidRDefault="00182789" w:rsidP="00D03353">
      <w:pPr>
        <w:pStyle w:val="a6"/>
        <w:ind w:right="327"/>
        <w:rPr>
          <w:sz w:val="20"/>
          <w:szCs w:val="20"/>
        </w:rPr>
      </w:pPr>
      <w:r w:rsidRPr="000245BA">
        <w:rPr>
          <w:sz w:val="20"/>
          <w:szCs w:val="20"/>
        </w:rPr>
        <w:t>Национальнаяспецификасловсживойвнутреннейформой.Метафорыобщеязыковыеихудожественные,ихнационально-культурнаяспецифика.Метафора,олицетворение, эпитет как изобразительные средства. Загадки. Метафоричность русскойзагадки.</w:t>
      </w:r>
    </w:p>
    <w:p w:rsidR="00B5747B" w:rsidRPr="000245BA" w:rsidRDefault="00182789" w:rsidP="00D03353">
      <w:pPr>
        <w:ind w:left="562" w:right="327" w:firstLine="707"/>
        <w:jc w:val="both"/>
        <w:rPr>
          <w:sz w:val="20"/>
          <w:szCs w:val="20"/>
        </w:rPr>
      </w:pPr>
      <w:r w:rsidRPr="000245BA">
        <w:rPr>
          <w:sz w:val="20"/>
          <w:szCs w:val="20"/>
        </w:rPr>
        <w:t>Словасоспецифическимоценочно-характеризующимзначением.Связьопределённыхнаименованийснекоторымикачествами,эмоциональнымисостояниямиит.п.человека(</w:t>
      </w:r>
      <w:r w:rsidRPr="000245BA">
        <w:rPr>
          <w:i/>
          <w:sz w:val="20"/>
          <w:szCs w:val="20"/>
        </w:rPr>
        <w:t>барышня</w:t>
      </w:r>
      <w:r w:rsidRPr="000245BA">
        <w:rPr>
          <w:sz w:val="20"/>
          <w:szCs w:val="20"/>
        </w:rPr>
        <w:t>—</w:t>
      </w:r>
      <w:r w:rsidRPr="000245BA">
        <w:rPr>
          <w:i/>
          <w:sz w:val="20"/>
          <w:szCs w:val="20"/>
        </w:rPr>
        <w:t>обизнеженной,избалованнойдевушке;сухарь</w:t>
      </w:r>
      <w:r w:rsidRPr="000245BA">
        <w:rPr>
          <w:sz w:val="20"/>
          <w:szCs w:val="20"/>
        </w:rPr>
        <w:t>—</w:t>
      </w:r>
      <w:r w:rsidRPr="000245BA">
        <w:rPr>
          <w:i/>
          <w:sz w:val="20"/>
          <w:szCs w:val="20"/>
        </w:rPr>
        <w:t>осухом,неотзывчивомчеловеке; сорока</w:t>
      </w:r>
      <w:r w:rsidRPr="000245BA">
        <w:rPr>
          <w:sz w:val="20"/>
          <w:szCs w:val="20"/>
        </w:rPr>
        <w:t>—</w:t>
      </w:r>
      <w:r w:rsidRPr="000245BA">
        <w:rPr>
          <w:i/>
          <w:sz w:val="20"/>
          <w:szCs w:val="20"/>
        </w:rPr>
        <w:t xml:space="preserve">о болтливой женщине </w:t>
      </w:r>
      <w:r w:rsidRPr="000245BA">
        <w:rPr>
          <w:sz w:val="20"/>
          <w:szCs w:val="20"/>
        </w:rPr>
        <w:t>ит. п.).</w:t>
      </w:r>
    </w:p>
    <w:p w:rsidR="00B5747B" w:rsidRPr="000245BA" w:rsidRDefault="00182789" w:rsidP="00D03353">
      <w:pPr>
        <w:pStyle w:val="a6"/>
        <w:ind w:right="327"/>
        <w:rPr>
          <w:sz w:val="20"/>
          <w:szCs w:val="20"/>
        </w:rPr>
      </w:pPr>
      <w:r w:rsidRPr="000245BA">
        <w:rPr>
          <w:sz w:val="20"/>
          <w:szCs w:val="20"/>
        </w:rPr>
        <w:t>Крылатыесловаивыраженияизрусскихнародныхилитературныхсказок,источники, значение и употребление в современных ситуациях речевого общения. Русскиепословицы и поговорки как воплощение опыта, наблюдений, оценок, народного ума иособенностейнациональнойкультуры народа.</w:t>
      </w:r>
    </w:p>
    <w:p w:rsidR="00B5747B" w:rsidRPr="000245BA" w:rsidRDefault="00182789" w:rsidP="00D03353">
      <w:pPr>
        <w:pStyle w:val="a6"/>
        <w:spacing w:before="1"/>
        <w:ind w:right="327"/>
        <w:rPr>
          <w:sz w:val="20"/>
          <w:szCs w:val="20"/>
        </w:rPr>
      </w:pPr>
      <w:r w:rsidRPr="000245BA">
        <w:rPr>
          <w:sz w:val="20"/>
          <w:szCs w:val="20"/>
        </w:rPr>
        <w:t>Русские имена. Имена исконно русские (славянские) и заимствованные, краткиесведенияпоихэтимологии.Имена,которыенеявляютсяисконнорусскими,новоспринимаютсякактаковые.Имена,входящиевсоставпословиципоговорок,иимеющиевсилуэтого определённуюстилистическуюокраску.</w:t>
      </w:r>
    </w:p>
    <w:p w:rsidR="00B5747B" w:rsidRPr="000245BA" w:rsidRDefault="00182789" w:rsidP="00D03353">
      <w:pPr>
        <w:pStyle w:val="a6"/>
        <w:ind w:left="1270" w:right="327" w:firstLine="0"/>
        <w:rPr>
          <w:sz w:val="20"/>
          <w:szCs w:val="20"/>
        </w:rPr>
      </w:pPr>
      <w:r w:rsidRPr="000245BA">
        <w:rPr>
          <w:sz w:val="20"/>
          <w:szCs w:val="20"/>
        </w:rPr>
        <w:t>Общеизвестные старинные русские города. Происхождение их названий.Ознакомлениесисторией иэтимологиейнекоторыхслов.</w:t>
      </w:r>
    </w:p>
    <w:p w:rsidR="00B5747B" w:rsidRPr="000245BA" w:rsidRDefault="00182789" w:rsidP="00D03353">
      <w:pPr>
        <w:pStyle w:val="1"/>
        <w:spacing w:before="5" w:line="274" w:lineRule="exact"/>
        <w:ind w:right="327"/>
        <w:rPr>
          <w:sz w:val="20"/>
          <w:szCs w:val="20"/>
        </w:rPr>
      </w:pPr>
      <w:r w:rsidRPr="000245BA">
        <w:rPr>
          <w:sz w:val="20"/>
          <w:szCs w:val="20"/>
        </w:rPr>
        <w:t>Раздел2.Культураречи</w:t>
      </w:r>
    </w:p>
    <w:p w:rsidR="00B5747B" w:rsidRPr="000245BA" w:rsidRDefault="00182789" w:rsidP="00D03353">
      <w:pPr>
        <w:pStyle w:val="a6"/>
        <w:ind w:right="327"/>
        <w:rPr>
          <w:sz w:val="20"/>
          <w:szCs w:val="20"/>
        </w:rPr>
      </w:pPr>
      <w:r w:rsidRPr="000245BA">
        <w:rPr>
          <w:sz w:val="20"/>
          <w:szCs w:val="20"/>
        </w:rPr>
        <w:t>Основныеорфоэпическиенормысовременногорусскоголитературногоязыка.Понятиеовариантенормы.Равноправныеидопустимыевариантыпроизношения.Нерекомендуемые и неправильные варианты произношения. Запретительные пометы ворфоэпическихсловарях.</w:t>
      </w:r>
    </w:p>
    <w:p w:rsidR="00B5747B" w:rsidRPr="000245BA" w:rsidRDefault="00182789" w:rsidP="00D03353">
      <w:pPr>
        <w:pStyle w:val="a6"/>
        <w:ind w:right="327"/>
        <w:rPr>
          <w:sz w:val="20"/>
          <w:szCs w:val="20"/>
        </w:rPr>
      </w:pPr>
      <w:r w:rsidRPr="000245BA">
        <w:rPr>
          <w:sz w:val="20"/>
          <w:szCs w:val="20"/>
        </w:rPr>
        <w:t>Постоянноеиподвижноеударениевименахсуществительных,именахприлагательных,глаголах.Омографы:ударениекакмаркерсмысласлова</w:t>
      </w:r>
      <w:r w:rsidRPr="000245BA">
        <w:rPr>
          <w:i/>
          <w:sz w:val="20"/>
          <w:szCs w:val="20"/>
        </w:rPr>
        <w:t>.</w:t>
      </w:r>
      <w:r w:rsidRPr="000245BA">
        <w:rPr>
          <w:sz w:val="20"/>
          <w:szCs w:val="20"/>
        </w:rPr>
        <w:t>Произносительныеварианты орфоэпической нормы.</w:t>
      </w:r>
    </w:p>
    <w:p w:rsidR="00B5747B" w:rsidRPr="000245BA" w:rsidRDefault="00182789" w:rsidP="00D03353">
      <w:pPr>
        <w:pStyle w:val="a6"/>
        <w:ind w:right="327"/>
        <w:rPr>
          <w:sz w:val="20"/>
          <w:szCs w:val="20"/>
        </w:rPr>
      </w:pPr>
      <w:r w:rsidRPr="000245BA">
        <w:rPr>
          <w:sz w:val="20"/>
          <w:szCs w:val="20"/>
        </w:rPr>
        <w:t>Основныелексическиенормысовременногорусскоголитературногоязыка.Лексические нормыупотребления имён существительных, прилагательных, глаголов всовременном русском литературном языке. Стилистические варианты лексической нормы(книжный,общеупотребительный,разговорныйипросторечный)употребленияимёнсуществительных,прилагательных,глаголоввречи.Типичныепримерынарушениялексической нормы, связанные с употреблением имён существительных, прилагательных,глаголоввсовременномрусскомлитературномязыке.</w:t>
      </w:r>
    </w:p>
    <w:p w:rsidR="00B5747B" w:rsidRPr="000245BA" w:rsidRDefault="00182789" w:rsidP="00D03353">
      <w:pPr>
        <w:pStyle w:val="a6"/>
        <w:ind w:right="327"/>
        <w:rPr>
          <w:sz w:val="20"/>
          <w:szCs w:val="20"/>
        </w:rPr>
      </w:pPr>
      <w:r w:rsidRPr="000245BA">
        <w:rPr>
          <w:sz w:val="20"/>
          <w:szCs w:val="20"/>
        </w:rPr>
        <w:t>Основные грамматические нормы современного русского литературного языка. Родзаимствованных несклоняемых имён существительных; род сложных существительных;род имён собственных (географических названий). Формы существительных мужскогородамножественногочисласокончаниями</w:t>
      </w:r>
      <w:r w:rsidRPr="000245BA">
        <w:rPr>
          <w:i/>
          <w:sz w:val="20"/>
          <w:szCs w:val="20"/>
        </w:rPr>
        <w:t>-а(-я),-ы(-и)</w:t>
      </w:r>
      <w:r w:rsidRPr="000245BA">
        <w:rPr>
          <w:sz w:val="20"/>
          <w:szCs w:val="20"/>
        </w:rPr>
        <w:t>,различающиесяпосмыслу.Литературные,разговорные,устарелыеипрофессиональныеособенностиформыименительногопадежамножественногочисла существительных мужскогорода.</w:t>
      </w:r>
    </w:p>
    <w:p w:rsidR="00B5747B" w:rsidRPr="000245BA" w:rsidRDefault="00182789" w:rsidP="00D03353">
      <w:pPr>
        <w:pStyle w:val="a6"/>
        <w:ind w:right="327"/>
        <w:rPr>
          <w:sz w:val="20"/>
          <w:szCs w:val="20"/>
        </w:rPr>
      </w:pPr>
      <w:r w:rsidRPr="000245BA">
        <w:rPr>
          <w:sz w:val="20"/>
          <w:szCs w:val="20"/>
        </w:rPr>
        <w:t>Правиларечевогоэтикета:нормыитрадиции.Устойчивыеформулыречевогоэтикета в общении. Обращение в русском речевом этикете. История этикетной формулыобращенияврусскомязыке.Особенностиупотреблениявкачествеобращенийсобственныхимён,названийлюдейпостепениродства,поположениювобществе,попрофессии,должности;повозрастуиполу.Обращениекакпоказательстепенивоспитанностичеловека,отношенияксобеседнику,эмоциональногосостояния.Обращения в официальной и неофициальной речевой ситуации. Современные формулыобращенияк незнакомомучеловеку.</w:t>
      </w:r>
    </w:p>
    <w:p w:rsidR="00B5747B" w:rsidRPr="000245BA" w:rsidRDefault="00182789" w:rsidP="00D03353">
      <w:pPr>
        <w:pStyle w:val="1"/>
        <w:spacing w:before="5" w:line="274" w:lineRule="exact"/>
        <w:ind w:right="327"/>
        <w:jc w:val="left"/>
        <w:rPr>
          <w:sz w:val="20"/>
          <w:szCs w:val="20"/>
        </w:rPr>
      </w:pPr>
      <w:r w:rsidRPr="000245BA">
        <w:rPr>
          <w:sz w:val="20"/>
          <w:szCs w:val="20"/>
        </w:rPr>
        <w:t>Раздел3. Речь. Речеваядеятельность.Текст</w:t>
      </w:r>
    </w:p>
    <w:p w:rsidR="00B5747B" w:rsidRPr="000245BA" w:rsidRDefault="00182789" w:rsidP="00D03353">
      <w:pPr>
        <w:pStyle w:val="a6"/>
        <w:ind w:right="327"/>
        <w:jc w:val="left"/>
        <w:rPr>
          <w:sz w:val="20"/>
          <w:szCs w:val="20"/>
        </w:rPr>
      </w:pPr>
      <w:r w:rsidRPr="000245BA">
        <w:rPr>
          <w:sz w:val="20"/>
          <w:szCs w:val="20"/>
        </w:rPr>
        <w:t>Языкиречь.Средствавыразительнойустнойречи(тон,тембр,темп),способытренировки(скороговорки). Интонацияи жесты.</w:t>
      </w:r>
    </w:p>
    <w:p w:rsidR="00B5747B" w:rsidRPr="000245BA" w:rsidRDefault="00182789" w:rsidP="00D03353">
      <w:pPr>
        <w:pStyle w:val="a6"/>
        <w:ind w:left="1270" w:right="327" w:firstLine="0"/>
        <w:jc w:val="left"/>
        <w:rPr>
          <w:sz w:val="20"/>
          <w:szCs w:val="20"/>
        </w:rPr>
      </w:pPr>
      <w:r w:rsidRPr="000245BA">
        <w:rPr>
          <w:sz w:val="20"/>
          <w:szCs w:val="20"/>
        </w:rPr>
        <w:t>Текст.Композиционныеформыописания,повествования,рассуждения.</w:t>
      </w:r>
    </w:p>
    <w:p w:rsidR="00B5747B" w:rsidRPr="000245BA" w:rsidRDefault="00182789" w:rsidP="00D03353">
      <w:pPr>
        <w:pStyle w:val="a6"/>
        <w:ind w:right="327"/>
        <w:jc w:val="left"/>
        <w:rPr>
          <w:sz w:val="20"/>
          <w:szCs w:val="20"/>
        </w:rPr>
      </w:pPr>
      <w:r w:rsidRPr="000245BA">
        <w:rPr>
          <w:sz w:val="20"/>
          <w:szCs w:val="20"/>
        </w:rPr>
        <w:t>Функциональныеразновидностиязыка.Разговорнаяречь.Просьба,извинениекакжанрыразговорной речи.</w:t>
      </w:r>
    </w:p>
    <w:p w:rsidR="00B5747B" w:rsidRPr="000245BA" w:rsidRDefault="00182789" w:rsidP="00D03353">
      <w:pPr>
        <w:pStyle w:val="a6"/>
        <w:ind w:left="1270" w:right="327" w:firstLine="0"/>
        <w:jc w:val="left"/>
        <w:rPr>
          <w:sz w:val="20"/>
          <w:szCs w:val="20"/>
        </w:rPr>
      </w:pPr>
      <w:r w:rsidRPr="000245BA">
        <w:rPr>
          <w:sz w:val="20"/>
          <w:szCs w:val="20"/>
        </w:rPr>
        <w:t>Официально-деловой стиль. Объявление (устное и письменное).Учебно-научныйстиль.Планответана уроке,плантекста.</w:t>
      </w:r>
    </w:p>
    <w:p w:rsidR="00B5747B" w:rsidRPr="000245BA" w:rsidRDefault="00182789" w:rsidP="00D03353">
      <w:pPr>
        <w:pStyle w:val="a6"/>
        <w:ind w:left="1270" w:right="327" w:firstLine="0"/>
        <w:jc w:val="left"/>
        <w:rPr>
          <w:sz w:val="20"/>
          <w:szCs w:val="20"/>
        </w:rPr>
      </w:pPr>
      <w:r w:rsidRPr="000245BA">
        <w:rPr>
          <w:sz w:val="20"/>
          <w:szCs w:val="20"/>
        </w:rPr>
        <w:t>Публицистический стиль. Устное выступление. Девиз, слоган.Языкхудожественнойлитературы.Литературнаясказка.Рассказ.</w:t>
      </w:r>
    </w:p>
    <w:p w:rsidR="00B5747B" w:rsidRPr="000245BA" w:rsidRDefault="00182789" w:rsidP="00D03353">
      <w:pPr>
        <w:pStyle w:val="a6"/>
        <w:ind w:right="327"/>
        <w:rPr>
          <w:sz w:val="20"/>
          <w:szCs w:val="20"/>
        </w:rPr>
      </w:pPr>
      <w:r w:rsidRPr="000245BA">
        <w:rPr>
          <w:sz w:val="20"/>
          <w:szCs w:val="20"/>
        </w:rPr>
        <w:t>Особенности языка фольклорных текстов. Загадка, пословица. Сказка. Особенностиязыкасказки(сравнения,синонимы,антонимы,словасуменьшительнымисуффиксамиит.д.).</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180"/>
        </w:numPr>
        <w:tabs>
          <w:tab w:val="left" w:pos="1450"/>
        </w:tabs>
        <w:spacing w:before="1"/>
        <w:ind w:right="327"/>
        <w:rPr>
          <w:sz w:val="20"/>
          <w:szCs w:val="20"/>
        </w:rPr>
      </w:pPr>
      <w:r w:rsidRPr="000245BA">
        <w:rPr>
          <w:sz w:val="20"/>
          <w:szCs w:val="20"/>
        </w:rPr>
        <w:t>КЛАСС</w:t>
      </w:r>
    </w:p>
    <w:p w:rsidR="00B5747B" w:rsidRPr="000245BA" w:rsidRDefault="00B5747B" w:rsidP="00D03353">
      <w:pPr>
        <w:pStyle w:val="a6"/>
        <w:spacing w:before="11"/>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Раздел1.Языкикультура</w:t>
      </w:r>
    </w:p>
    <w:p w:rsidR="00B5747B" w:rsidRPr="000245BA" w:rsidRDefault="00182789" w:rsidP="00D03353">
      <w:pPr>
        <w:pStyle w:val="a6"/>
        <w:ind w:right="327"/>
        <w:rPr>
          <w:sz w:val="20"/>
          <w:szCs w:val="20"/>
        </w:rPr>
      </w:pPr>
      <w:r w:rsidRPr="000245BA">
        <w:rPr>
          <w:sz w:val="20"/>
          <w:szCs w:val="20"/>
        </w:rPr>
        <w:t>Краткаяисториярусскоголитературногоязыка.Рольцерковнославянского(старославянского)языкавразвитиирусскогоязыка.Национально-культурноесвоеобразиедиалектизмов.Диалектыкакчастьнароднойкультуры.Диалектизмы.Сведенияодиалектныхназванияхпредметовбыта,значенияхслов,понятиях,несвойственныхлитературномуязыкуинесущихинформациюоспособахведенияхозяйства,особенностяхсемейного уклада, обрядах, обычаях, народном календаре и др. Использование диалектнойлексикивпроизведенияххудожественнойлитературы.</w:t>
      </w:r>
    </w:p>
    <w:p w:rsidR="00B5747B" w:rsidRPr="000245BA" w:rsidRDefault="00182789" w:rsidP="00D03353">
      <w:pPr>
        <w:pStyle w:val="a6"/>
        <w:ind w:right="327"/>
        <w:rPr>
          <w:sz w:val="20"/>
          <w:szCs w:val="20"/>
        </w:rPr>
      </w:pPr>
      <w:r w:rsidRPr="000245BA">
        <w:rPr>
          <w:sz w:val="20"/>
          <w:szCs w:val="20"/>
        </w:rPr>
        <w:t>Лексические заимствования как результат взаимодействия национальных культур.Лексика,заимствованнаярусскимязыкомизязыковнародовРоссииимира.Заимствованияиз славянских и неславянских языков. Причины заимствований. Особенности освоенияиноязычнойлексики (общеепредставление).</w:t>
      </w:r>
    </w:p>
    <w:p w:rsidR="00B5747B" w:rsidRPr="000245BA" w:rsidRDefault="00182789" w:rsidP="00D03353">
      <w:pPr>
        <w:pStyle w:val="a6"/>
        <w:ind w:right="327"/>
        <w:rPr>
          <w:sz w:val="20"/>
          <w:szCs w:val="20"/>
        </w:rPr>
      </w:pPr>
      <w:r w:rsidRPr="000245BA">
        <w:rPr>
          <w:sz w:val="20"/>
          <w:szCs w:val="20"/>
        </w:rPr>
        <w:t>Пополнениесловарногосоставарусскогоязыкановойлексикой.Современныенеологизмыиихгруппыпосфереупотребленияи стилистическойокраске.</w:t>
      </w:r>
    </w:p>
    <w:p w:rsidR="00B5747B" w:rsidRPr="000245BA" w:rsidRDefault="00182789" w:rsidP="00D03353">
      <w:pPr>
        <w:pStyle w:val="a6"/>
        <w:ind w:right="327"/>
        <w:rPr>
          <w:sz w:val="20"/>
          <w:szCs w:val="20"/>
        </w:rPr>
      </w:pPr>
      <w:r w:rsidRPr="000245BA">
        <w:rPr>
          <w:sz w:val="20"/>
          <w:szCs w:val="20"/>
        </w:rPr>
        <w:t>Национально-культурнаяспецификарусскойфразеологии.Историческиепрототипыфразеологизмов.Отражениевофразеологииобычаев,традиций,быта,историческихсобытий,культуры и т. п.</w:t>
      </w:r>
    </w:p>
    <w:p w:rsidR="00B5747B" w:rsidRPr="000245BA" w:rsidRDefault="00182789" w:rsidP="00D03353">
      <w:pPr>
        <w:pStyle w:val="1"/>
        <w:spacing w:before="3" w:line="274" w:lineRule="exact"/>
        <w:ind w:right="327"/>
        <w:rPr>
          <w:sz w:val="20"/>
          <w:szCs w:val="20"/>
        </w:rPr>
      </w:pPr>
      <w:r w:rsidRPr="000245BA">
        <w:rPr>
          <w:sz w:val="20"/>
          <w:szCs w:val="20"/>
        </w:rPr>
        <w:t>Раздел2.Культураречи</w:t>
      </w:r>
    </w:p>
    <w:p w:rsidR="00B5747B" w:rsidRPr="000245BA" w:rsidRDefault="00182789" w:rsidP="00D03353">
      <w:pPr>
        <w:pStyle w:val="a6"/>
        <w:ind w:right="327"/>
        <w:rPr>
          <w:sz w:val="20"/>
          <w:szCs w:val="20"/>
        </w:rPr>
      </w:pPr>
      <w:r w:rsidRPr="000245BA">
        <w:rPr>
          <w:sz w:val="20"/>
          <w:szCs w:val="20"/>
        </w:rPr>
        <w:t>Основныеорфоэпическиенормысовременногорусскоголитературногоязыка.Произносительныеразличияврусскомязыке,обусловленныетемпомречи.Стилистическиеособенностипроизношенияиударения(литературные,разговорные,устарелыеи профессиональные).</w:t>
      </w:r>
    </w:p>
    <w:p w:rsidR="00B5747B" w:rsidRPr="000245BA" w:rsidRDefault="00182789" w:rsidP="00D03353">
      <w:pPr>
        <w:pStyle w:val="a6"/>
        <w:ind w:right="327"/>
        <w:rPr>
          <w:sz w:val="20"/>
          <w:szCs w:val="20"/>
        </w:rPr>
      </w:pPr>
      <w:r w:rsidRPr="000245BA">
        <w:rPr>
          <w:sz w:val="20"/>
          <w:szCs w:val="20"/>
        </w:rPr>
        <w:t xml:space="preserve">Нормыивариантынормыпроизношениязаимствованныхслов,отдельныхграмматическихформ;нормыударениявотдельныхформах:ударениевформеродительногопадежамножественногочисласуществительных;ударениевкраткихформахприлагательных; подвижное ударение в глаголах; ударение в формах глагола прошедшеговремени; ударение в возвратных глаголах в формах прошедшего времени мужского рода;ударениевформахглаголовIIспряжения на </w:t>
      </w:r>
      <w:r w:rsidRPr="000245BA">
        <w:rPr>
          <w:i/>
          <w:sz w:val="20"/>
          <w:szCs w:val="20"/>
        </w:rPr>
        <w:t>-ить</w:t>
      </w:r>
      <w:r w:rsidRPr="000245BA">
        <w:rPr>
          <w:sz w:val="20"/>
          <w:szCs w:val="20"/>
        </w:rPr>
        <w:t>.</w:t>
      </w:r>
    </w:p>
    <w:p w:rsidR="00B5747B" w:rsidRPr="000245BA" w:rsidRDefault="00182789" w:rsidP="00D03353">
      <w:pPr>
        <w:pStyle w:val="a6"/>
        <w:ind w:right="327"/>
        <w:rPr>
          <w:sz w:val="20"/>
          <w:szCs w:val="20"/>
        </w:rPr>
      </w:pPr>
      <w:r w:rsidRPr="000245BA">
        <w:rPr>
          <w:sz w:val="20"/>
          <w:szCs w:val="20"/>
        </w:rPr>
        <w:t>Основныелексическиенормысовременногорусскоголитературногоязыка.Синонимыиточностьречи.Смысловые,стилистическиеособенностиупотреблениясинонимов.Антонимыиточностьречи.Смысловые,стилистическиеособенностиупотребленияантонимов.Лексическиеомонимыиточностьречи.Смысловые,стилистическиеособенностиупотреблениялексическихомонимов.</w:t>
      </w:r>
    </w:p>
    <w:p w:rsidR="00B5747B" w:rsidRPr="000245BA" w:rsidRDefault="00182789" w:rsidP="00D03353">
      <w:pPr>
        <w:pStyle w:val="a6"/>
        <w:ind w:right="327"/>
        <w:rPr>
          <w:sz w:val="20"/>
          <w:szCs w:val="20"/>
        </w:rPr>
      </w:pPr>
      <w:r w:rsidRPr="000245BA">
        <w:rPr>
          <w:sz w:val="20"/>
          <w:szCs w:val="20"/>
        </w:rPr>
        <w:t>Типичные речевые ошибки, связанные с употреблением синонимов, антонимов илексическихомонимов вречи.</w:t>
      </w:r>
    </w:p>
    <w:p w:rsidR="00B5747B" w:rsidRPr="000245BA" w:rsidRDefault="00182789" w:rsidP="00D03353">
      <w:pPr>
        <w:pStyle w:val="a6"/>
        <w:spacing w:before="1"/>
        <w:ind w:right="327"/>
        <w:rPr>
          <w:sz w:val="20"/>
          <w:szCs w:val="20"/>
        </w:rPr>
      </w:pPr>
      <w:r w:rsidRPr="000245BA">
        <w:rPr>
          <w:sz w:val="20"/>
          <w:szCs w:val="20"/>
        </w:rPr>
        <w:t>Основныеграмматическиенормысовременногорусскоголитературногоязыка.Отражениевариантовграмматическойнормывсловаряхисправочниках.Склонениерусскихииностранныхимёнифамилий;названийгеографическихобъектов;именительныйпадежмножественногочисласуществительныхна</w:t>
      </w:r>
      <w:r w:rsidRPr="000245BA">
        <w:rPr>
          <w:i/>
          <w:sz w:val="20"/>
          <w:szCs w:val="20"/>
        </w:rPr>
        <w:t>-а/-я</w:t>
      </w:r>
      <w:r w:rsidRPr="000245BA">
        <w:rPr>
          <w:sz w:val="20"/>
          <w:szCs w:val="20"/>
        </w:rPr>
        <w:t>и-</w:t>
      </w:r>
      <w:r w:rsidRPr="000245BA">
        <w:rPr>
          <w:i/>
          <w:sz w:val="20"/>
          <w:szCs w:val="20"/>
        </w:rPr>
        <w:t>ы/-и</w:t>
      </w:r>
      <w:r w:rsidRPr="000245BA">
        <w:rPr>
          <w:sz w:val="20"/>
          <w:szCs w:val="20"/>
        </w:rPr>
        <w:t>;родительный падеж множественного числа существительных мужского и среднего рода снулевымокончаниемиокончанием</w:t>
      </w:r>
      <w:r w:rsidRPr="000245BA">
        <w:rPr>
          <w:i/>
          <w:sz w:val="20"/>
          <w:szCs w:val="20"/>
        </w:rPr>
        <w:t>-ов</w:t>
      </w:r>
      <w:r w:rsidRPr="000245BA">
        <w:rPr>
          <w:sz w:val="20"/>
          <w:szCs w:val="20"/>
        </w:rPr>
        <w:t>;родительныйпадежмножественногочисласуществительныхженскогородана</w:t>
      </w:r>
      <w:r w:rsidRPr="000245BA">
        <w:rPr>
          <w:i/>
          <w:sz w:val="20"/>
          <w:szCs w:val="20"/>
        </w:rPr>
        <w:t>-ня</w:t>
      </w:r>
      <w:r w:rsidRPr="000245BA">
        <w:rPr>
          <w:sz w:val="20"/>
          <w:szCs w:val="20"/>
        </w:rPr>
        <w:t>;творительныйпадежмножественногочисласуществительных3-госклонения;родительныйпадежединственногочисласуществительных мужского рода.</w:t>
      </w:r>
    </w:p>
    <w:p w:rsidR="00B5747B" w:rsidRPr="000245BA" w:rsidRDefault="00182789" w:rsidP="00D03353">
      <w:pPr>
        <w:pStyle w:val="a6"/>
        <w:ind w:right="327"/>
        <w:rPr>
          <w:sz w:val="20"/>
          <w:szCs w:val="20"/>
        </w:rPr>
      </w:pPr>
      <w:r w:rsidRPr="000245BA">
        <w:rPr>
          <w:sz w:val="20"/>
          <w:szCs w:val="20"/>
        </w:rPr>
        <w:t>Варианты грамматической нормы: литературные и разговорные падежные формыимён существительных. Нормативные и ненормативные формы имён существительных.Типичныеграмматическиеошибки вречи.</w:t>
      </w:r>
    </w:p>
    <w:p w:rsidR="00B5747B" w:rsidRPr="000245BA" w:rsidRDefault="00182789" w:rsidP="00D03353">
      <w:pPr>
        <w:pStyle w:val="a6"/>
        <w:ind w:right="327"/>
        <w:rPr>
          <w:sz w:val="20"/>
          <w:szCs w:val="20"/>
        </w:rPr>
      </w:pPr>
      <w:r w:rsidRPr="000245BA">
        <w:rPr>
          <w:sz w:val="20"/>
          <w:szCs w:val="20"/>
        </w:rPr>
        <w:t>Нормыупотребления имён прилагательных в формах сравнительной степени, вкраткойформе;местоимений,порядковыхиколичественных числительных.</w:t>
      </w:r>
    </w:p>
    <w:p w:rsidR="00B5747B" w:rsidRPr="000245BA" w:rsidRDefault="00182789" w:rsidP="00D03353">
      <w:pPr>
        <w:pStyle w:val="a6"/>
        <w:ind w:right="327"/>
        <w:rPr>
          <w:sz w:val="20"/>
          <w:szCs w:val="20"/>
        </w:rPr>
      </w:pPr>
      <w:r w:rsidRPr="000245BA">
        <w:rPr>
          <w:sz w:val="20"/>
          <w:szCs w:val="20"/>
        </w:rPr>
        <w:t>Национальныеособенностиречевогоэтикета.Принципыэтикетногообщения,лежащиевосновенациональногоречевогоэтикета.Устойчивыеформулыречевогоэтикетавобщении.Этикетныеформулыначалаиконцаобщения,похвалыикомплимента,благодарности,сочувствия,утешения.</w:t>
      </w:r>
    </w:p>
    <w:p w:rsidR="00B5747B" w:rsidRPr="000245BA" w:rsidRDefault="00182789" w:rsidP="00D03353">
      <w:pPr>
        <w:pStyle w:val="1"/>
        <w:spacing w:before="5" w:line="274" w:lineRule="exact"/>
        <w:ind w:right="327"/>
        <w:rPr>
          <w:sz w:val="20"/>
          <w:szCs w:val="20"/>
        </w:rPr>
      </w:pPr>
      <w:r w:rsidRPr="000245BA">
        <w:rPr>
          <w:sz w:val="20"/>
          <w:szCs w:val="20"/>
        </w:rPr>
        <w:t>Раздел3. Речь. Речеваядеятельность.Текст</w:t>
      </w:r>
    </w:p>
    <w:p w:rsidR="00B5747B" w:rsidRPr="000245BA" w:rsidRDefault="00182789" w:rsidP="00D03353">
      <w:pPr>
        <w:pStyle w:val="a6"/>
        <w:ind w:right="327"/>
        <w:rPr>
          <w:sz w:val="20"/>
          <w:szCs w:val="20"/>
        </w:rPr>
      </w:pPr>
      <w:r w:rsidRPr="000245BA">
        <w:rPr>
          <w:sz w:val="20"/>
          <w:szCs w:val="20"/>
        </w:rPr>
        <w:t>Эффективные приёмы чтения. Предтекстовый, текстовый и послетекстовый этапыработы.</w:t>
      </w:r>
    </w:p>
    <w:p w:rsidR="00B5747B" w:rsidRPr="000245BA" w:rsidRDefault="00182789" w:rsidP="00D03353">
      <w:pPr>
        <w:pStyle w:val="a6"/>
        <w:ind w:left="1270" w:right="327" w:firstLine="0"/>
        <w:rPr>
          <w:sz w:val="20"/>
          <w:szCs w:val="20"/>
        </w:rPr>
      </w:pPr>
      <w:r w:rsidRPr="000245BA">
        <w:rPr>
          <w:sz w:val="20"/>
          <w:szCs w:val="20"/>
        </w:rPr>
        <w:t>Текст. Тексты описательного типа: определение, собственно описание, пояснение.Разговорнаяречь. Рассказо событии,«бывальщины».</w:t>
      </w:r>
    </w:p>
    <w:p w:rsidR="00B5747B" w:rsidRPr="000245BA" w:rsidRDefault="00182789" w:rsidP="00D03353">
      <w:pPr>
        <w:pStyle w:val="a6"/>
        <w:ind w:right="327"/>
        <w:rPr>
          <w:sz w:val="20"/>
          <w:szCs w:val="20"/>
        </w:rPr>
      </w:pPr>
      <w:r w:rsidRPr="000245BA">
        <w:rPr>
          <w:sz w:val="20"/>
          <w:szCs w:val="20"/>
        </w:rPr>
        <w:t>Учебно-научныйстиль.Словарнаястатья,еёстроение.Научноесообщение(устныйответ). Содержание и строение учебного сообщения (устного ответа). Структура устногоответа. Различные виды ответов: ответ-анализ, ответ-обобщение, ответ-добавление, ответ-группировка.Языковыесредства,которыеиспользуютсявразныхчастяхучебногосообщения (устного ответа). Компьютерная презентация. Основные средства и правиласозданияипредъявления презентации слушателям.</w:t>
      </w:r>
    </w:p>
    <w:p w:rsidR="00B5747B" w:rsidRPr="000245BA" w:rsidRDefault="00182789" w:rsidP="00D03353">
      <w:pPr>
        <w:pStyle w:val="a6"/>
        <w:ind w:left="1270" w:right="327" w:firstLine="0"/>
        <w:rPr>
          <w:sz w:val="20"/>
          <w:szCs w:val="20"/>
        </w:rPr>
      </w:pPr>
      <w:r w:rsidRPr="000245BA">
        <w:rPr>
          <w:sz w:val="20"/>
          <w:szCs w:val="20"/>
        </w:rPr>
        <w:t>Публицистическийстиль.Устноевыступление.</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180"/>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Раздел1.Языкикультура</w:t>
      </w:r>
    </w:p>
    <w:p w:rsidR="00B5747B" w:rsidRPr="000245BA" w:rsidRDefault="00182789" w:rsidP="00D03353">
      <w:pPr>
        <w:pStyle w:val="a6"/>
        <w:ind w:right="327"/>
        <w:rPr>
          <w:sz w:val="20"/>
          <w:szCs w:val="20"/>
        </w:rPr>
      </w:pPr>
      <w:r w:rsidRPr="000245BA">
        <w:rPr>
          <w:sz w:val="20"/>
          <w:szCs w:val="20"/>
        </w:rPr>
        <w:t xml:space="preserve">Развитие языка как объективный процесс. Связь исторического развития языка систориейобщества.Факторы,влияющиенаразвитиеязыка:социально-политическиесобытия иизменения в </w:t>
      </w:r>
      <w:r w:rsidRPr="000245BA">
        <w:rPr>
          <w:sz w:val="20"/>
          <w:szCs w:val="20"/>
        </w:rPr>
        <w:lastRenderedPageBreak/>
        <w:t>обществе, развитие наукиитехники, влияние другихязыков.Устаревшие слова как живые свидетели истории. Историзмы как слова, обозначающиепредметы и явления предшествующих эпох, вышедшие из употребления по причине уходаизобщественнойжизниобозначенныхимипредметовиявлений,втомчисленационально-бытовых реалий. Архаизмы как слова, имеющие в современном русском языке синонимы.Группы лексических единиц по степени устарелости. Перераспределение пластов лексикимежду активным и пассивным запасом слов. Актуализация устаревшей лексики в новомречевомконтексте.</w:t>
      </w:r>
    </w:p>
    <w:p w:rsidR="00B5747B" w:rsidRPr="000245BA" w:rsidRDefault="00182789" w:rsidP="00D03353">
      <w:pPr>
        <w:pStyle w:val="a6"/>
        <w:ind w:right="327"/>
        <w:rPr>
          <w:sz w:val="20"/>
          <w:szCs w:val="20"/>
        </w:rPr>
      </w:pPr>
      <w:r w:rsidRPr="000245BA">
        <w:rPr>
          <w:sz w:val="20"/>
          <w:szCs w:val="20"/>
        </w:rPr>
        <w:t>Лексическиезаимствованияпоследнихдесятилетий.Употреблениеиноязычныхсловкак проблемакультуры речи.</w:t>
      </w:r>
    </w:p>
    <w:p w:rsidR="00B5747B" w:rsidRPr="000245BA" w:rsidRDefault="00182789" w:rsidP="00D03353">
      <w:pPr>
        <w:pStyle w:val="1"/>
        <w:spacing w:before="4" w:line="274" w:lineRule="exact"/>
        <w:ind w:right="327"/>
        <w:rPr>
          <w:sz w:val="20"/>
          <w:szCs w:val="20"/>
        </w:rPr>
      </w:pPr>
      <w:r w:rsidRPr="000245BA">
        <w:rPr>
          <w:sz w:val="20"/>
          <w:szCs w:val="20"/>
        </w:rPr>
        <w:t>Раздел2.Культураречи</w:t>
      </w:r>
    </w:p>
    <w:p w:rsidR="00B5747B" w:rsidRPr="000245BA" w:rsidRDefault="00182789" w:rsidP="00D03353">
      <w:pPr>
        <w:pStyle w:val="a6"/>
        <w:ind w:right="327"/>
        <w:rPr>
          <w:sz w:val="20"/>
          <w:szCs w:val="20"/>
        </w:rPr>
      </w:pPr>
      <w:r w:rsidRPr="000245BA">
        <w:rPr>
          <w:sz w:val="20"/>
          <w:szCs w:val="20"/>
        </w:rPr>
        <w:t>Основныеорфоэпическиенормысовременногорусскоголитературногоязыка.</w:t>
      </w:r>
      <w:r w:rsidRPr="000245BA">
        <w:rPr>
          <w:spacing w:val="-1"/>
          <w:sz w:val="20"/>
          <w:szCs w:val="20"/>
        </w:rPr>
        <w:t>Нормыударениявглаголах,полных</w:t>
      </w:r>
      <w:r w:rsidRPr="000245BA">
        <w:rPr>
          <w:sz w:val="20"/>
          <w:szCs w:val="20"/>
        </w:rPr>
        <w:t>причастиях,краткихформахстрадательныхпричастийпрошедшеговремени,деепричастиях,наречиях.Нормыпостановкиударениявсловоформахснепроизводнымипредлогами.Основныеидопустимыевариантыакцентологическойнормы.</w:t>
      </w:r>
    </w:p>
    <w:p w:rsidR="00B5747B" w:rsidRPr="000245BA" w:rsidRDefault="00182789" w:rsidP="00D03353">
      <w:pPr>
        <w:pStyle w:val="a6"/>
        <w:spacing w:before="1"/>
        <w:ind w:right="327"/>
        <w:rPr>
          <w:sz w:val="20"/>
          <w:szCs w:val="20"/>
        </w:rPr>
      </w:pPr>
      <w:r w:rsidRPr="000245BA">
        <w:rPr>
          <w:sz w:val="20"/>
          <w:szCs w:val="20"/>
        </w:rPr>
        <w:t>Основныелексическиенормысовременногорусскоголитературногоязыка.Паронимы и точность речи. Смысловые различия, характер лексической сочетаемости,способы управления, функционально-стилевая окраска и употребление паронимов в речи.Типичныеречевыеошибки, связанныесупотреблениемпаронимоввречи.</w:t>
      </w:r>
    </w:p>
    <w:p w:rsidR="00B5747B" w:rsidRPr="000245BA" w:rsidRDefault="00182789" w:rsidP="00D03353">
      <w:pPr>
        <w:pStyle w:val="a6"/>
        <w:ind w:right="327"/>
        <w:rPr>
          <w:sz w:val="20"/>
          <w:szCs w:val="20"/>
        </w:rPr>
      </w:pPr>
      <w:r w:rsidRPr="000245BA">
        <w:rPr>
          <w:sz w:val="20"/>
          <w:szCs w:val="20"/>
        </w:rPr>
        <w:t>Основныеграмматическиенормысовременногорусскоголитературногоязыка.Отражениевариантовграмматическойнормывсловаряхисправочниках.Типичныеграмматические ошибки в речи. Глаголы 1-го лица единственного числа настоящего ибудущеговремени(втомчислеспособывыраженияформы1-голицанастоящегоибудущеговремениглаголов</w:t>
      </w:r>
      <w:r w:rsidRPr="000245BA">
        <w:rPr>
          <w:i/>
          <w:sz w:val="20"/>
          <w:szCs w:val="20"/>
        </w:rPr>
        <w:t>очутиться,победить,убедить,учредить,утвердить</w:t>
      </w:r>
      <w:r w:rsidRPr="000245BA">
        <w:rPr>
          <w:sz w:val="20"/>
          <w:szCs w:val="20"/>
        </w:rPr>
        <w:t>),формыглаголовсовершенногоинесовершенноговида,формыглаголоввповелительномнаклонении.</w:t>
      </w:r>
    </w:p>
    <w:p w:rsidR="00B5747B" w:rsidRPr="000245BA" w:rsidRDefault="00182789" w:rsidP="00D03353">
      <w:pPr>
        <w:ind w:left="562" w:right="327" w:firstLine="707"/>
        <w:jc w:val="both"/>
        <w:rPr>
          <w:sz w:val="20"/>
          <w:szCs w:val="20"/>
        </w:rPr>
      </w:pPr>
      <w:r w:rsidRPr="000245BA">
        <w:rPr>
          <w:sz w:val="20"/>
          <w:szCs w:val="20"/>
        </w:rPr>
        <w:t>Литературныйиразговорныйвариантыграмматическойнормы(</w:t>
      </w:r>
      <w:r w:rsidRPr="000245BA">
        <w:rPr>
          <w:i/>
          <w:sz w:val="20"/>
          <w:szCs w:val="20"/>
        </w:rPr>
        <w:t>махаешь—машешь; обусловливать, сосредоточивать, уполномочивать, оспаривать, удостаивать,облагораживать</w:t>
      </w:r>
      <w:r w:rsidRPr="000245BA">
        <w:rPr>
          <w:sz w:val="20"/>
          <w:szCs w:val="20"/>
        </w:rPr>
        <w:t>).Вариантыграмматическойнормы:литературныеиразговорныепадежныеформыпричастий;типичныеошибкиупотреблениядеепричастий,наречий.</w:t>
      </w:r>
    </w:p>
    <w:p w:rsidR="00B5747B" w:rsidRPr="000245BA" w:rsidRDefault="00182789" w:rsidP="00D03353">
      <w:pPr>
        <w:pStyle w:val="a6"/>
        <w:ind w:right="327"/>
        <w:rPr>
          <w:sz w:val="20"/>
          <w:szCs w:val="20"/>
        </w:rPr>
      </w:pPr>
      <w:r w:rsidRPr="000245BA">
        <w:rPr>
          <w:sz w:val="20"/>
          <w:szCs w:val="20"/>
        </w:rPr>
        <w:t>Русская этикетная речевая манера общения. Запрет на употребление грубых слов,выражений, фраз. Исключение категоричности в разговоре. Невербальный (несловесный)этикетобщения.Этикетиспользованияизобразительныхжестов.Замещающиеисопровождающиежесты.</w:t>
      </w:r>
    </w:p>
    <w:p w:rsidR="00B5747B" w:rsidRPr="000245BA" w:rsidRDefault="00182789" w:rsidP="00D03353">
      <w:pPr>
        <w:pStyle w:val="1"/>
        <w:spacing w:before="5" w:line="274" w:lineRule="exact"/>
        <w:ind w:right="327"/>
        <w:rPr>
          <w:sz w:val="20"/>
          <w:szCs w:val="20"/>
        </w:rPr>
      </w:pPr>
      <w:r w:rsidRPr="000245BA">
        <w:rPr>
          <w:sz w:val="20"/>
          <w:szCs w:val="20"/>
        </w:rPr>
        <w:t>Раздел3. Речь. Речеваядеятельность.Текст</w:t>
      </w:r>
    </w:p>
    <w:p w:rsidR="00B5747B" w:rsidRPr="000245BA" w:rsidRDefault="00182789" w:rsidP="00D03353">
      <w:pPr>
        <w:pStyle w:val="a6"/>
        <w:ind w:right="327"/>
        <w:rPr>
          <w:sz w:val="20"/>
          <w:szCs w:val="20"/>
        </w:rPr>
      </w:pPr>
      <w:r w:rsidRPr="000245BA">
        <w:rPr>
          <w:sz w:val="20"/>
          <w:szCs w:val="20"/>
        </w:rPr>
        <w:t>Традициирусскогоречевогообщения.Коммуникативныестратегииитактикиустногообщения:убеждение, комплимент,уговаривание,похвала.</w:t>
      </w:r>
    </w:p>
    <w:p w:rsidR="00B5747B" w:rsidRPr="000245BA" w:rsidRDefault="00182789" w:rsidP="00D03353">
      <w:pPr>
        <w:pStyle w:val="a6"/>
        <w:ind w:right="327"/>
        <w:rPr>
          <w:sz w:val="20"/>
          <w:szCs w:val="20"/>
        </w:rPr>
      </w:pPr>
      <w:r w:rsidRPr="000245BA">
        <w:rPr>
          <w:sz w:val="20"/>
          <w:szCs w:val="20"/>
        </w:rPr>
        <w:t>Текст. Виды абзацев. Основные типы текстовых структур. Заголовки текстов, ихтипы. Информативная функция заголовков. Тексты аргументативного типа: рассуждение,доказательство,объяснение.</w:t>
      </w:r>
    </w:p>
    <w:p w:rsidR="00B5747B" w:rsidRPr="000245BA" w:rsidRDefault="00182789" w:rsidP="00D03353">
      <w:pPr>
        <w:pStyle w:val="a6"/>
        <w:ind w:left="1270" w:right="327" w:firstLine="0"/>
        <w:rPr>
          <w:sz w:val="20"/>
          <w:szCs w:val="20"/>
        </w:rPr>
      </w:pPr>
      <w:r w:rsidRPr="000245BA">
        <w:rPr>
          <w:sz w:val="20"/>
          <w:szCs w:val="20"/>
        </w:rPr>
        <w:t>Разговорнаяречь.Спор,видыспора.Корректныеприёмыведенияспора.Дискуссия.</w:t>
      </w:r>
    </w:p>
    <w:p w:rsidR="00B5747B" w:rsidRPr="000245BA" w:rsidRDefault="00182789" w:rsidP="00D03353">
      <w:pPr>
        <w:pStyle w:val="a6"/>
        <w:ind w:right="327"/>
        <w:rPr>
          <w:sz w:val="20"/>
          <w:szCs w:val="20"/>
        </w:rPr>
      </w:pPr>
      <w:r w:rsidRPr="000245BA">
        <w:rPr>
          <w:sz w:val="20"/>
          <w:szCs w:val="20"/>
        </w:rPr>
        <w:t>Публицистическийстиль.Путевыезаписки.Текстрекламногообъявления,егоязыковыеи структурныеособенности.</w:t>
      </w:r>
    </w:p>
    <w:p w:rsidR="00B5747B" w:rsidRPr="000245BA" w:rsidRDefault="00182789" w:rsidP="00D03353">
      <w:pPr>
        <w:pStyle w:val="a6"/>
        <w:ind w:right="327"/>
        <w:rPr>
          <w:sz w:val="20"/>
          <w:szCs w:val="20"/>
        </w:rPr>
      </w:pPr>
      <w:r w:rsidRPr="000245BA">
        <w:rPr>
          <w:sz w:val="20"/>
          <w:szCs w:val="20"/>
        </w:rPr>
        <w:t>Языкхудожественнойлитературы.Фактуальнаяиподтекстоваяинформациявтекстаххудожественногостиляречи.Сильныепозициивхудожественныхтекстах.Притча.</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180"/>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Раздел1.Языкикультура</w:t>
      </w:r>
    </w:p>
    <w:p w:rsidR="00B5747B" w:rsidRPr="000245BA" w:rsidRDefault="00182789" w:rsidP="00D03353">
      <w:pPr>
        <w:pStyle w:val="a6"/>
        <w:ind w:right="327"/>
        <w:rPr>
          <w:sz w:val="20"/>
          <w:szCs w:val="20"/>
        </w:rPr>
      </w:pPr>
      <w:r w:rsidRPr="000245BA">
        <w:rPr>
          <w:sz w:val="20"/>
          <w:szCs w:val="20"/>
        </w:rPr>
        <w:t>Исконнорусскаялексика:словаобщеиндоевропейскогофонда,словапраславянского(общеславянского)языка,древнерусские(общевосточнославянские)слова,собственнорусскиеслова.Собственнорусскиесловакакбазаиосновнойисточникразвитиялексики русского литературного языка.</w:t>
      </w:r>
    </w:p>
    <w:p w:rsidR="00B5747B" w:rsidRPr="000245BA" w:rsidRDefault="00182789" w:rsidP="00D03353">
      <w:pPr>
        <w:pStyle w:val="a6"/>
        <w:ind w:left="1270" w:right="327" w:firstLine="0"/>
        <w:rPr>
          <w:sz w:val="20"/>
          <w:szCs w:val="20"/>
        </w:rPr>
      </w:pPr>
      <w:r w:rsidRPr="000245BA">
        <w:rPr>
          <w:sz w:val="20"/>
          <w:szCs w:val="20"/>
        </w:rPr>
        <w:t>Рольстарославянизмоввразвитиирусскоголитературногоязыкаиихприметы.</w:t>
      </w:r>
    </w:p>
    <w:p w:rsidR="00B5747B" w:rsidRPr="000245BA" w:rsidRDefault="00182789" w:rsidP="00D03353">
      <w:pPr>
        <w:pStyle w:val="a6"/>
        <w:ind w:right="327" w:firstLine="0"/>
        <w:rPr>
          <w:sz w:val="20"/>
          <w:szCs w:val="20"/>
        </w:rPr>
      </w:pPr>
      <w:r w:rsidRPr="000245BA">
        <w:rPr>
          <w:sz w:val="20"/>
          <w:szCs w:val="20"/>
        </w:rPr>
        <w:t>Стилистическинейтральные,книжные,устаревшиестарославянизмы.</w:t>
      </w:r>
    </w:p>
    <w:p w:rsidR="00B5747B" w:rsidRPr="000245BA" w:rsidRDefault="00182789" w:rsidP="00D03353">
      <w:pPr>
        <w:pStyle w:val="a6"/>
        <w:ind w:right="327"/>
        <w:rPr>
          <w:sz w:val="20"/>
          <w:szCs w:val="20"/>
        </w:rPr>
      </w:pPr>
      <w:r w:rsidRPr="000245BA">
        <w:rPr>
          <w:sz w:val="20"/>
          <w:szCs w:val="20"/>
        </w:rPr>
        <w:t>Иноязычная лексика в разговорной речи, современной публицистике, в том числе вдисплейныхтекстах.</w:t>
      </w:r>
    </w:p>
    <w:p w:rsidR="00B5747B" w:rsidRPr="000245BA" w:rsidRDefault="00182789" w:rsidP="00D03353">
      <w:pPr>
        <w:pStyle w:val="a6"/>
        <w:ind w:right="327"/>
        <w:rPr>
          <w:sz w:val="20"/>
          <w:szCs w:val="20"/>
        </w:rPr>
      </w:pPr>
      <w:r w:rsidRPr="000245BA">
        <w:rPr>
          <w:sz w:val="20"/>
          <w:szCs w:val="20"/>
        </w:rPr>
        <w:t>Речевойэтикет.Благопожеланиекакключеваяидеяречевогоэтикета.Речевойэтикет и вежливость. «Ты» и «вы» в русском речевом этикете и в западноевропейском,американскомречевых этикетах.Спецификаприветствийурусских идругих народов.</w:t>
      </w:r>
    </w:p>
    <w:p w:rsidR="00B5747B" w:rsidRPr="000245BA" w:rsidRDefault="00182789" w:rsidP="00D03353">
      <w:pPr>
        <w:pStyle w:val="1"/>
        <w:spacing w:before="4" w:line="274" w:lineRule="exact"/>
        <w:ind w:right="327"/>
        <w:rPr>
          <w:sz w:val="20"/>
          <w:szCs w:val="20"/>
        </w:rPr>
      </w:pPr>
      <w:r w:rsidRPr="000245BA">
        <w:rPr>
          <w:sz w:val="20"/>
          <w:szCs w:val="20"/>
        </w:rPr>
        <w:t>Раздел2.Культураречи</w:t>
      </w:r>
    </w:p>
    <w:p w:rsidR="00B5747B" w:rsidRPr="000245BA" w:rsidRDefault="00182789" w:rsidP="00D03353">
      <w:pPr>
        <w:pStyle w:val="a6"/>
        <w:ind w:right="327"/>
        <w:rPr>
          <w:sz w:val="20"/>
          <w:szCs w:val="20"/>
        </w:rPr>
      </w:pPr>
      <w:r w:rsidRPr="000245BA">
        <w:rPr>
          <w:sz w:val="20"/>
          <w:szCs w:val="20"/>
        </w:rPr>
        <w:t>Основныеорфоэпическиенормысовременногорусскоголитературногоязыка.Типичные орфоэпические ошибки в современной речи: произношение гласных [э], [о]послемягкихсогласныхишипящих;безударный[о]всловахиноязычногопроисхождения;</w:t>
      </w:r>
    </w:p>
    <w:p w:rsidR="00B5747B" w:rsidRPr="000245BA" w:rsidRDefault="00182789" w:rsidP="00D03353">
      <w:pPr>
        <w:pStyle w:val="a6"/>
        <w:spacing w:before="66"/>
        <w:ind w:right="327" w:firstLine="0"/>
        <w:rPr>
          <w:sz w:val="20"/>
          <w:szCs w:val="20"/>
        </w:rPr>
      </w:pPr>
      <w:r w:rsidRPr="000245BA">
        <w:rPr>
          <w:sz w:val="20"/>
          <w:szCs w:val="20"/>
        </w:rPr>
        <w:t xml:space="preserve">произношение парных по твёрдости-мягкости согласных перед </w:t>
      </w:r>
      <w:r w:rsidRPr="000245BA">
        <w:rPr>
          <w:i/>
          <w:sz w:val="20"/>
          <w:szCs w:val="20"/>
        </w:rPr>
        <w:t xml:space="preserve">е </w:t>
      </w:r>
      <w:r w:rsidRPr="000245BA">
        <w:rPr>
          <w:sz w:val="20"/>
          <w:szCs w:val="20"/>
        </w:rPr>
        <w:t>в словах иноязычногопроисхождения;произношениебезударного[а]после</w:t>
      </w:r>
      <w:r w:rsidRPr="000245BA">
        <w:rPr>
          <w:i/>
          <w:sz w:val="20"/>
          <w:szCs w:val="20"/>
        </w:rPr>
        <w:t>ж</w:t>
      </w:r>
      <w:r w:rsidRPr="000245BA">
        <w:rPr>
          <w:sz w:val="20"/>
          <w:szCs w:val="20"/>
        </w:rPr>
        <w:t>и</w:t>
      </w:r>
      <w:r w:rsidRPr="000245BA">
        <w:rPr>
          <w:i/>
          <w:sz w:val="20"/>
          <w:szCs w:val="20"/>
        </w:rPr>
        <w:t>ш</w:t>
      </w:r>
      <w:r w:rsidRPr="000245BA">
        <w:rPr>
          <w:sz w:val="20"/>
          <w:szCs w:val="20"/>
        </w:rPr>
        <w:t>;произношениесочетания</w:t>
      </w:r>
      <w:r w:rsidRPr="000245BA">
        <w:rPr>
          <w:i/>
          <w:sz w:val="20"/>
          <w:szCs w:val="20"/>
        </w:rPr>
        <w:t>чн</w:t>
      </w:r>
      <w:r w:rsidRPr="000245BA">
        <w:rPr>
          <w:sz w:val="20"/>
          <w:szCs w:val="20"/>
        </w:rPr>
        <w:t>и</w:t>
      </w:r>
      <w:r w:rsidRPr="000245BA">
        <w:rPr>
          <w:i/>
          <w:sz w:val="20"/>
          <w:szCs w:val="20"/>
        </w:rPr>
        <w:t>чт</w:t>
      </w:r>
      <w:r w:rsidRPr="000245BA">
        <w:rPr>
          <w:sz w:val="20"/>
          <w:szCs w:val="20"/>
        </w:rPr>
        <w:t>;произношениеженскихотчествна</w:t>
      </w:r>
      <w:r w:rsidRPr="000245BA">
        <w:rPr>
          <w:i/>
          <w:sz w:val="20"/>
          <w:szCs w:val="20"/>
        </w:rPr>
        <w:t>-ична</w:t>
      </w:r>
      <w:r w:rsidRPr="000245BA">
        <w:rPr>
          <w:sz w:val="20"/>
          <w:szCs w:val="20"/>
        </w:rPr>
        <w:t>,</w:t>
      </w:r>
      <w:r w:rsidRPr="000245BA">
        <w:rPr>
          <w:i/>
          <w:sz w:val="20"/>
          <w:szCs w:val="20"/>
        </w:rPr>
        <w:t>-инич-на</w:t>
      </w:r>
      <w:r w:rsidRPr="000245BA">
        <w:rPr>
          <w:sz w:val="20"/>
          <w:szCs w:val="20"/>
        </w:rPr>
        <w:t>;произношениетвёрдого[н]передмягкими[ф’]и [в’];произношениемягкого [н]перед</w:t>
      </w:r>
      <w:r w:rsidRPr="000245BA">
        <w:rPr>
          <w:i/>
          <w:sz w:val="20"/>
          <w:szCs w:val="20"/>
        </w:rPr>
        <w:t xml:space="preserve">ч </w:t>
      </w:r>
      <w:r w:rsidRPr="000245BA">
        <w:rPr>
          <w:sz w:val="20"/>
          <w:szCs w:val="20"/>
        </w:rPr>
        <w:t xml:space="preserve">и </w:t>
      </w:r>
      <w:r w:rsidRPr="000245BA">
        <w:rPr>
          <w:i/>
          <w:sz w:val="20"/>
          <w:szCs w:val="20"/>
        </w:rPr>
        <w:t>щ</w:t>
      </w:r>
      <w:r w:rsidRPr="000245BA">
        <w:rPr>
          <w:sz w:val="20"/>
          <w:szCs w:val="20"/>
        </w:rPr>
        <w:t>.</w:t>
      </w:r>
    </w:p>
    <w:p w:rsidR="00B5747B" w:rsidRPr="000245BA" w:rsidRDefault="00182789" w:rsidP="00D03353">
      <w:pPr>
        <w:pStyle w:val="a6"/>
        <w:spacing w:before="1"/>
        <w:ind w:left="1270" w:right="327" w:firstLine="0"/>
        <w:rPr>
          <w:sz w:val="20"/>
          <w:szCs w:val="20"/>
        </w:rPr>
      </w:pPr>
      <w:r w:rsidRPr="000245BA">
        <w:rPr>
          <w:sz w:val="20"/>
          <w:szCs w:val="20"/>
        </w:rPr>
        <w:t>Типичныеакцентологическиеошибкивсовременнойречи.</w:t>
      </w:r>
    </w:p>
    <w:p w:rsidR="00B5747B" w:rsidRPr="000245BA" w:rsidRDefault="00182789" w:rsidP="00D03353">
      <w:pPr>
        <w:pStyle w:val="a6"/>
        <w:ind w:right="327"/>
        <w:rPr>
          <w:sz w:val="20"/>
          <w:szCs w:val="20"/>
        </w:rPr>
      </w:pPr>
      <w:r w:rsidRPr="000245BA">
        <w:rPr>
          <w:sz w:val="20"/>
          <w:szCs w:val="20"/>
        </w:rPr>
        <w:t xml:space="preserve">Основныелексическиенормысовременногорусскоголитературногоязыка.Терминология и точность речи. Нормы употребления терминов в научном стиле </w:t>
      </w:r>
      <w:r w:rsidRPr="000245BA">
        <w:rPr>
          <w:sz w:val="20"/>
          <w:szCs w:val="20"/>
        </w:rPr>
        <w:lastRenderedPageBreak/>
        <w:t>речи.Особенностиупотреблениятерминоввпублицистике,художественнойлитературе,разговорнойречи.Типичныеречевыеошибки,связанныесупотреблениемтерминов.Нарушениеточностисловоупотреблениязаимствованныхслов.</w:t>
      </w:r>
    </w:p>
    <w:p w:rsidR="00B5747B" w:rsidRPr="000245BA" w:rsidRDefault="00182789" w:rsidP="00D03353">
      <w:pPr>
        <w:pStyle w:val="a6"/>
        <w:ind w:right="327"/>
        <w:rPr>
          <w:sz w:val="20"/>
          <w:szCs w:val="20"/>
        </w:rPr>
      </w:pPr>
      <w:r w:rsidRPr="000245BA">
        <w:rPr>
          <w:sz w:val="20"/>
          <w:szCs w:val="20"/>
        </w:rPr>
        <w:t>Основные грамматические нормы. Отражение вариантов грамматической нормы всовременных грамматических словарях и справочниках. Варианты грамматической нормысогласованиясказуемогосподлежащим.Типичныеграмматическиеошибкивсогласованиииуправлении.</w:t>
      </w:r>
    </w:p>
    <w:p w:rsidR="00B5747B" w:rsidRPr="000245BA" w:rsidRDefault="00182789" w:rsidP="00D03353">
      <w:pPr>
        <w:pStyle w:val="a6"/>
        <w:ind w:right="327"/>
        <w:rPr>
          <w:sz w:val="20"/>
          <w:szCs w:val="20"/>
        </w:rPr>
      </w:pPr>
      <w:r w:rsidRPr="000245BA">
        <w:rPr>
          <w:sz w:val="20"/>
          <w:szCs w:val="20"/>
        </w:rPr>
        <w:t>Активные процессы в речевом этикете. Новые варианты приветствия и прощания,возникшие в СМИ: изменение обращений, использования собственных имён. Этикетныеречевыетактикииприёмывкоммуникации,помогающиепротивостоятьречевойагрессии.Синонимияречевыхформул.</w:t>
      </w:r>
    </w:p>
    <w:p w:rsidR="00B5747B" w:rsidRPr="000245BA" w:rsidRDefault="00182789" w:rsidP="00D03353">
      <w:pPr>
        <w:pStyle w:val="1"/>
        <w:spacing w:before="5" w:line="274" w:lineRule="exact"/>
        <w:ind w:right="327"/>
        <w:rPr>
          <w:sz w:val="20"/>
          <w:szCs w:val="20"/>
        </w:rPr>
      </w:pPr>
      <w:r w:rsidRPr="000245BA">
        <w:rPr>
          <w:sz w:val="20"/>
          <w:szCs w:val="20"/>
        </w:rPr>
        <w:t>Раздел3. Речь. Речеваядеятельность.Текст</w:t>
      </w:r>
    </w:p>
    <w:p w:rsidR="00B5747B" w:rsidRPr="000245BA" w:rsidRDefault="00182789" w:rsidP="00D03353">
      <w:pPr>
        <w:pStyle w:val="a6"/>
        <w:ind w:right="327"/>
        <w:rPr>
          <w:sz w:val="20"/>
          <w:szCs w:val="20"/>
        </w:rPr>
      </w:pPr>
      <w:r w:rsidRPr="000245BA">
        <w:rPr>
          <w:sz w:val="20"/>
          <w:szCs w:val="20"/>
        </w:rPr>
        <w:t>Эффективныеприёмыслушания.Предтекстовый,текстовыйипослетекстовыйэтапыработы.</w:t>
      </w:r>
    </w:p>
    <w:p w:rsidR="00B5747B" w:rsidRPr="000245BA" w:rsidRDefault="00182789" w:rsidP="00D03353">
      <w:pPr>
        <w:pStyle w:val="a6"/>
        <w:ind w:left="1270" w:right="327" w:firstLine="0"/>
        <w:rPr>
          <w:sz w:val="20"/>
          <w:szCs w:val="20"/>
        </w:rPr>
      </w:pPr>
      <w:r w:rsidRPr="000245BA">
        <w:rPr>
          <w:sz w:val="20"/>
          <w:szCs w:val="20"/>
        </w:rPr>
        <w:t>Основныеспособыисредстваполученияипереработкиинформации.</w:t>
      </w:r>
    </w:p>
    <w:p w:rsidR="00B5747B" w:rsidRPr="000245BA" w:rsidRDefault="00182789" w:rsidP="00D03353">
      <w:pPr>
        <w:pStyle w:val="a6"/>
        <w:ind w:right="327"/>
        <w:rPr>
          <w:sz w:val="20"/>
          <w:szCs w:val="20"/>
        </w:rPr>
      </w:pPr>
      <w:r w:rsidRPr="000245BA">
        <w:rPr>
          <w:sz w:val="20"/>
          <w:szCs w:val="20"/>
        </w:rPr>
        <w:t>Структурааргументации:тезис,аргумент.Способыаргументации.Правилаэффективнойаргументации.</w:t>
      </w:r>
    </w:p>
    <w:p w:rsidR="00B5747B" w:rsidRPr="000245BA" w:rsidRDefault="00182789" w:rsidP="00D03353">
      <w:pPr>
        <w:pStyle w:val="a6"/>
        <w:ind w:right="327"/>
        <w:rPr>
          <w:sz w:val="20"/>
          <w:szCs w:val="20"/>
        </w:rPr>
      </w:pPr>
      <w:r w:rsidRPr="000245BA">
        <w:rPr>
          <w:sz w:val="20"/>
          <w:szCs w:val="20"/>
        </w:rPr>
        <w:t>Доказательствоиегоструктура.Прямые икосвенные доказательства.Способыопровержениядоводовоппонента:критикатезиса,критикааргументов,критикадемонстрации.</w:t>
      </w:r>
    </w:p>
    <w:p w:rsidR="00B5747B" w:rsidRPr="000245BA" w:rsidRDefault="00182789" w:rsidP="00D03353">
      <w:pPr>
        <w:pStyle w:val="a6"/>
        <w:ind w:left="1270" w:right="327" w:firstLine="0"/>
        <w:rPr>
          <w:sz w:val="20"/>
          <w:szCs w:val="20"/>
        </w:rPr>
      </w:pPr>
      <w:r w:rsidRPr="000245BA">
        <w:rPr>
          <w:sz w:val="20"/>
          <w:szCs w:val="20"/>
        </w:rPr>
        <w:t>Разговорнаяречь.Самохарактеристика,самопрезентация,поздравление.</w:t>
      </w:r>
    </w:p>
    <w:p w:rsidR="00B5747B" w:rsidRPr="000245BA" w:rsidRDefault="00182789" w:rsidP="00D03353">
      <w:pPr>
        <w:pStyle w:val="a6"/>
        <w:ind w:right="327"/>
        <w:rPr>
          <w:sz w:val="20"/>
          <w:szCs w:val="20"/>
        </w:rPr>
      </w:pPr>
      <w:r w:rsidRPr="000245BA">
        <w:rPr>
          <w:sz w:val="20"/>
          <w:szCs w:val="20"/>
        </w:rPr>
        <w:t>Научныйстильречи.Спецификаоформлениятекстакакрезультатапроектной(исследовательской) деятельности. Реферат. Слово на защите реферата. Учебно-научнаядискуссия.Стандартныеоборотыречидляучастияв учебно-научнойдискуссии.</w:t>
      </w:r>
    </w:p>
    <w:p w:rsidR="00B5747B" w:rsidRPr="000245BA" w:rsidRDefault="00182789" w:rsidP="00D03353">
      <w:pPr>
        <w:pStyle w:val="a6"/>
        <w:ind w:right="327"/>
        <w:rPr>
          <w:sz w:val="20"/>
          <w:szCs w:val="20"/>
        </w:rPr>
      </w:pPr>
      <w:r w:rsidRPr="000245BA">
        <w:rPr>
          <w:sz w:val="20"/>
          <w:szCs w:val="20"/>
        </w:rPr>
        <w:t>Язык художественной литературы. Сочинение в жанре письма другу (в том числеэлектронного),страницы дневника.</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180"/>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Раздел1.Языкикультура</w:t>
      </w:r>
    </w:p>
    <w:p w:rsidR="00B5747B" w:rsidRPr="000245BA" w:rsidRDefault="00182789" w:rsidP="00D03353">
      <w:pPr>
        <w:pStyle w:val="a6"/>
        <w:ind w:right="327"/>
        <w:rPr>
          <w:sz w:val="20"/>
          <w:szCs w:val="20"/>
        </w:rPr>
      </w:pPr>
      <w:r w:rsidRPr="000245BA">
        <w:rPr>
          <w:sz w:val="20"/>
          <w:szCs w:val="20"/>
        </w:rPr>
        <w:t>Русский язык как зеркало национальной культуры и истории народа (обобщение).Примеры ключевых слов (концептов) русской культуры, их национально-историческаязначимость.Крылатыесловаивыражения(прецедентныетексты)изпроизведенийхудожественнойлитературы, кинофильмов,песен, рекламных текстов ит. п.</w:t>
      </w:r>
    </w:p>
    <w:p w:rsidR="00B5747B" w:rsidRPr="000245BA" w:rsidRDefault="00182789" w:rsidP="00D03353">
      <w:pPr>
        <w:pStyle w:val="a6"/>
        <w:ind w:right="327"/>
        <w:rPr>
          <w:sz w:val="20"/>
          <w:szCs w:val="20"/>
        </w:rPr>
      </w:pPr>
      <w:r w:rsidRPr="000245BA">
        <w:rPr>
          <w:sz w:val="20"/>
          <w:szCs w:val="20"/>
        </w:rPr>
        <w:t>Развитиеязыкакакобъективныйпроцесс.Общеепредставлениеовнешнихивнутреннихфакторахязыковыхизменений,обактивныхпроцессахвсовременномрусскомязыке(основныетенденции,отдельныепримеры).Стремительныйростсловарногосоставаязыка: активизация процесса заимствования иноязычных слов, «неологический бум» —рождение новых слов, изменение значений и переосмысление имеющихся в языке слов, ихстилистическаяпереоценка, созданиеновой фразеологии.</w:t>
      </w:r>
    </w:p>
    <w:p w:rsidR="00B5747B" w:rsidRPr="000245BA" w:rsidRDefault="00182789" w:rsidP="00D03353">
      <w:pPr>
        <w:pStyle w:val="1"/>
        <w:spacing w:before="4" w:line="274" w:lineRule="exact"/>
        <w:ind w:right="327"/>
        <w:rPr>
          <w:sz w:val="20"/>
          <w:szCs w:val="20"/>
        </w:rPr>
      </w:pPr>
      <w:r w:rsidRPr="000245BA">
        <w:rPr>
          <w:sz w:val="20"/>
          <w:szCs w:val="20"/>
        </w:rPr>
        <w:t>Раздел2.Культураречи</w:t>
      </w:r>
    </w:p>
    <w:p w:rsidR="00B5747B" w:rsidRPr="000245BA" w:rsidRDefault="00182789" w:rsidP="00D03353">
      <w:pPr>
        <w:pStyle w:val="a6"/>
        <w:ind w:right="327"/>
        <w:rPr>
          <w:sz w:val="20"/>
          <w:szCs w:val="20"/>
        </w:rPr>
      </w:pPr>
      <w:r w:rsidRPr="000245BA">
        <w:rPr>
          <w:sz w:val="20"/>
          <w:szCs w:val="20"/>
        </w:rPr>
        <w:t>Основныеорфоэпическиенормысовременногорусскоголитературногоязыка(обобщение).Активныепроцессывобластипроизношенияиударения.Отражениепроизносительныхвариантоввсовременныхорфоэпическихсловарях.</w:t>
      </w:r>
    </w:p>
    <w:p w:rsidR="00B5747B" w:rsidRPr="000245BA" w:rsidRDefault="00182789" w:rsidP="00D03353">
      <w:pPr>
        <w:pStyle w:val="a6"/>
        <w:ind w:left="1270" w:right="327" w:firstLine="0"/>
        <w:rPr>
          <w:sz w:val="20"/>
          <w:szCs w:val="20"/>
        </w:rPr>
      </w:pPr>
      <w:r w:rsidRPr="000245BA">
        <w:rPr>
          <w:sz w:val="20"/>
          <w:szCs w:val="20"/>
        </w:rPr>
        <w:t>Основныелексические  нормы  современного  русского  литературного  языка</w:t>
      </w:r>
    </w:p>
    <w:p w:rsidR="00B5747B" w:rsidRPr="000245BA" w:rsidRDefault="00182789" w:rsidP="00D03353">
      <w:pPr>
        <w:pStyle w:val="a6"/>
        <w:spacing w:before="66"/>
        <w:ind w:right="327" w:firstLine="0"/>
        <w:rPr>
          <w:sz w:val="20"/>
          <w:szCs w:val="20"/>
        </w:rPr>
      </w:pPr>
      <w:r w:rsidRPr="000245BA">
        <w:rPr>
          <w:sz w:val="20"/>
          <w:szCs w:val="20"/>
        </w:rPr>
        <w:t>(обобщение).Лексическаясочетаемостьсловаиточность.Свободнаяинесвободнаялексическаясочетаемость.Типичныеошибки,связанныеснарушениемлексическойсочетаемости.</w:t>
      </w:r>
    </w:p>
    <w:p w:rsidR="00B5747B" w:rsidRPr="000245BA" w:rsidRDefault="00182789" w:rsidP="00D03353">
      <w:pPr>
        <w:pStyle w:val="a6"/>
        <w:spacing w:before="1"/>
        <w:ind w:right="327"/>
        <w:rPr>
          <w:sz w:val="20"/>
          <w:szCs w:val="20"/>
        </w:rPr>
      </w:pPr>
      <w:r w:rsidRPr="000245BA">
        <w:rPr>
          <w:sz w:val="20"/>
          <w:szCs w:val="20"/>
        </w:rPr>
        <w:t>Речеваяизбыточностьиточность.Тавтология.Плеоназм.Типичныеошибки,связанныесречевой избыточностью.</w:t>
      </w:r>
    </w:p>
    <w:p w:rsidR="00B5747B" w:rsidRPr="000245BA" w:rsidRDefault="00182789" w:rsidP="00D03353">
      <w:pPr>
        <w:pStyle w:val="a6"/>
        <w:ind w:right="327"/>
        <w:rPr>
          <w:sz w:val="20"/>
          <w:szCs w:val="20"/>
        </w:rPr>
      </w:pPr>
      <w:r w:rsidRPr="000245BA">
        <w:rPr>
          <w:sz w:val="20"/>
          <w:szCs w:val="20"/>
        </w:rPr>
        <w:t>Современныетолковыесловари.Отражениевариантовлексическойнормывсовременных словарях.Словарныепометы.</w:t>
      </w:r>
    </w:p>
    <w:p w:rsidR="00B5747B" w:rsidRPr="000245BA" w:rsidRDefault="00182789" w:rsidP="00D03353">
      <w:pPr>
        <w:pStyle w:val="a6"/>
        <w:ind w:right="327"/>
        <w:rPr>
          <w:sz w:val="20"/>
          <w:szCs w:val="20"/>
        </w:rPr>
      </w:pPr>
      <w:r w:rsidRPr="000245BA">
        <w:rPr>
          <w:sz w:val="20"/>
          <w:szCs w:val="20"/>
        </w:rPr>
        <w:t>Основныеграмматическиенормысовременногорусскоголитературногоязыка</w:t>
      </w:r>
      <w:r w:rsidRPr="000245BA">
        <w:rPr>
          <w:spacing w:val="-1"/>
          <w:sz w:val="20"/>
          <w:szCs w:val="20"/>
        </w:rPr>
        <w:t>(обобщение).Отражениевариантов</w:t>
      </w:r>
      <w:r w:rsidRPr="000245BA">
        <w:rPr>
          <w:sz w:val="20"/>
          <w:szCs w:val="20"/>
        </w:rPr>
        <w:t>грамматическойнормывсовременныхграмматическихсловаряхи справочниках. Словарныепометы.</w:t>
      </w:r>
    </w:p>
    <w:p w:rsidR="00B5747B" w:rsidRPr="000245BA" w:rsidRDefault="00182789" w:rsidP="00D03353">
      <w:pPr>
        <w:pStyle w:val="a6"/>
        <w:ind w:right="327"/>
        <w:rPr>
          <w:sz w:val="20"/>
          <w:szCs w:val="20"/>
        </w:rPr>
      </w:pPr>
      <w:r w:rsidRPr="000245BA">
        <w:rPr>
          <w:sz w:val="20"/>
          <w:szCs w:val="20"/>
        </w:rPr>
        <w:t>Типичныеграмматическиеошибкивпредложно-падежномуправлении.Нормыупотребления причастных и деепричастных оборотов, предложений с косвенной речью;типичныеошибкивпостроениисложныхпредложений.Этикаиэтикетвинтернет-общении.Этикетинтернет-переписки.Этическиенормы,правилаэтикетаинтернет-дискуссии,интернет-полемики.Этикетноеречевоеповедениевситуацияхделовогообщения.</w:t>
      </w:r>
    </w:p>
    <w:p w:rsidR="00B5747B" w:rsidRPr="000245BA" w:rsidRDefault="00182789" w:rsidP="00D03353">
      <w:pPr>
        <w:pStyle w:val="1"/>
        <w:spacing w:before="5" w:line="274" w:lineRule="exact"/>
        <w:ind w:right="327"/>
        <w:rPr>
          <w:sz w:val="20"/>
          <w:szCs w:val="20"/>
        </w:rPr>
      </w:pPr>
      <w:r w:rsidRPr="000245BA">
        <w:rPr>
          <w:sz w:val="20"/>
          <w:szCs w:val="20"/>
        </w:rPr>
        <w:t>Раздел3. Речь. Речеваядеятельность.Текст</w:t>
      </w:r>
    </w:p>
    <w:p w:rsidR="00B5747B" w:rsidRPr="000245BA" w:rsidRDefault="00182789" w:rsidP="00D03353">
      <w:pPr>
        <w:pStyle w:val="a6"/>
        <w:ind w:right="327"/>
        <w:rPr>
          <w:sz w:val="20"/>
          <w:szCs w:val="20"/>
        </w:rPr>
      </w:pPr>
      <w:r w:rsidRPr="000245BA">
        <w:rPr>
          <w:sz w:val="20"/>
          <w:szCs w:val="20"/>
        </w:rPr>
        <w:t>Русский язык в Интернете. Правила информационной безопасности при общении всоциальныхсетях.Контактноеи дистантноеобщение.</w:t>
      </w:r>
    </w:p>
    <w:p w:rsidR="00B5747B" w:rsidRPr="000245BA" w:rsidRDefault="00182789" w:rsidP="00D03353">
      <w:pPr>
        <w:pStyle w:val="a6"/>
        <w:ind w:right="327"/>
        <w:jc w:val="left"/>
        <w:rPr>
          <w:sz w:val="20"/>
          <w:szCs w:val="20"/>
        </w:rPr>
      </w:pPr>
      <w:r w:rsidRPr="000245BA">
        <w:rPr>
          <w:sz w:val="20"/>
          <w:szCs w:val="20"/>
        </w:rPr>
        <w:t>Видыпреобразованиятекстов:аннотация,конспект.Использованиеграфиков,диаграмм,схемдля представления информации.</w:t>
      </w:r>
    </w:p>
    <w:p w:rsidR="00B5747B" w:rsidRPr="000245BA" w:rsidRDefault="00182789" w:rsidP="00D03353">
      <w:pPr>
        <w:pStyle w:val="a6"/>
        <w:ind w:left="1270" w:right="327" w:firstLine="0"/>
        <w:jc w:val="left"/>
        <w:rPr>
          <w:sz w:val="20"/>
          <w:szCs w:val="20"/>
        </w:rPr>
      </w:pPr>
      <w:r w:rsidRPr="000245BA">
        <w:rPr>
          <w:sz w:val="20"/>
          <w:szCs w:val="20"/>
        </w:rPr>
        <w:t>Разговорнаяречь.Анекдот,шутка.</w:t>
      </w:r>
    </w:p>
    <w:p w:rsidR="00B5747B" w:rsidRPr="000245BA" w:rsidRDefault="00182789" w:rsidP="00D03353">
      <w:pPr>
        <w:pStyle w:val="a6"/>
        <w:ind w:right="327"/>
        <w:jc w:val="left"/>
        <w:rPr>
          <w:sz w:val="20"/>
          <w:szCs w:val="20"/>
        </w:rPr>
      </w:pPr>
      <w:r w:rsidRPr="000245BA">
        <w:rPr>
          <w:sz w:val="20"/>
          <w:szCs w:val="20"/>
        </w:rPr>
        <w:t>Официально-деловойстиль.Деловоеписьмо,егоструктурныеэлементыиязыковыеособенности.</w:t>
      </w:r>
    </w:p>
    <w:p w:rsidR="00B5747B" w:rsidRPr="000245BA" w:rsidRDefault="00182789" w:rsidP="00D03353">
      <w:pPr>
        <w:pStyle w:val="a6"/>
        <w:ind w:left="1270" w:right="327" w:firstLine="0"/>
        <w:jc w:val="left"/>
        <w:rPr>
          <w:sz w:val="20"/>
          <w:szCs w:val="20"/>
        </w:rPr>
      </w:pPr>
      <w:r w:rsidRPr="000245BA">
        <w:rPr>
          <w:sz w:val="20"/>
          <w:szCs w:val="20"/>
        </w:rPr>
        <w:t>Учебно-научный стиль. Доклад, сообщение. Речь оппонента на защите проекта.Публицистическийстиль. Проблемный очерк.</w:t>
      </w:r>
    </w:p>
    <w:p w:rsidR="00B5747B" w:rsidRPr="000245BA" w:rsidRDefault="00182789" w:rsidP="00D03353">
      <w:pPr>
        <w:pStyle w:val="a6"/>
        <w:ind w:left="1270" w:right="327" w:firstLine="0"/>
        <w:jc w:val="left"/>
        <w:rPr>
          <w:sz w:val="20"/>
          <w:szCs w:val="20"/>
        </w:rPr>
      </w:pPr>
      <w:r w:rsidRPr="000245BA">
        <w:rPr>
          <w:spacing w:val="-1"/>
          <w:sz w:val="20"/>
          <w:szCs w:val="20"/>
        </w:rPr>
        <w:t>Языкхудожественной</w:t>
      </w:r>
      <w:r w:rsidRPr="000245BA">
        <w:rPr>
          <w:sz w:val="20"/>
          <w:szCs w:val="20"/>
        </w:rPr>
        <w:t>литературы.Диалогичностьвхудожественномпроизведении.</w:t>
      </w:r>
    </w:p>
    <w:p w:rsidR="00B5747B" w:rsidRPr="000245BA" w:rsidRDefault="00182789" w:rsidP="00D03353">
      <w:pPr>
        <w:pStyle w:val="a6"/>
        <w:ind w:right="327" w:firstLine="0"/>
        <w:jc w:val="left"/>
        <w:rPr>
          <w:sz w:val="20"/>
          <w:szCs w:val="20"/>
        </w:rPr>
      </w:pPr>
      <w:r w:rsidRPr="000245BA">
        <w:rPr>
          <w:sz w:val="20"/>
          <w:szCs w:val="20"/>
        </w:rPr>
        <w:t>Текстиинтертекст.Афоризмы.Прецедентныетексты.</w:t>
      </w:r>
    </w:p>
    <w:p w:rsidR="00B5747B" w:rsidRPr="000245BA" w:rsidRDefault="00182789" w:rsidP="00D03353">
      <w:pPr>
        <w:pStyle w:val="1"/>
        <w:spacing w:before="71"/>
        <w:ind w:left="2045" w:right="327" w:firstLine="581"/>
        <w:jc w:val="left"/>
        <w:rPr>
          <w:sz w:val="20"/>
          <w:szCs w:val="20"/>
        </w:rPr>
      </w:pPr>
      <w:r w:rsidRPr="000245BA">
        <w:rPr>
          <w:sz w:val="20"/>
          <w:szCs w:val="20"/>
        </w:rPr>
        <w:lastRenderedPageBreak/>
        <w:t>ПЛАНИРУЕМЫЕ РЕЗУЛЬТАТЫ ОСВОЕНИЯУЧЕБНОГОПРЕДМЕТА«РОДНОЙЯЗЫК(РУССКИЙ)»</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jc w:val="both"/>
        <w:rPr>
          <w:b/>
          <w:sz w:val="20"/>
          <w:szCs w:val="20"/>
        </w:rPr>
      </w:pPr>
      <w:r w:rsidRPr="000245BA">
        <w:rPr>
          <w:b/>
          <w:sz w:val="20"/>
          <w:szCs w:val="20"/>
        </w:rPr>
        <w:t>ЛИЧНОСТНЫЕРЕЗУЛЬТАТЫ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Личностныерезультатыосвоениярабочейпрограммыпородномуязыку(русскому)науровнеосновногообщегообразованиядостигаютсявединствеучебнойивоспитательнойдеятельностивсоответствиистрадиционнымироссийскимисоциокультурнымиидуховно-нравственнымиценностями,принятымивобществе</w:t>
      </w:r>
      <w:r w:rsidRPr="000245BA">
        <w:rPr>
          <w:spacing w:val="-1"/>
          <w:sz w:val="20"/>
          <w:szCs w:val="20"/>
        </w:rPr>
        <w:t>правиламиинормамиповеденияиспособствуют</w:t>
      </w:r>
      <w:r w:rsidRPr="000245BA">
        <w:rPr>
          <w:sz w:val="20"/>
          <w:szCs w:val="20"/>
        </w:rPr>
        <w:t>процессамсамопознания,самовоспитанияисаморазвития, формированиявнутренней позицииличности.</w:t>
      </w:r>
    </w:p>
    <w:p w:rsidR="00B5747B" w:rsidRPr="000245BA" w:rsidRDefault="00182789" w:rsidP="00D03353">
      <w:pPr>
        <w:pStyle w:val="a6"/>
        <w:ind w:right="327"/>
        <w:rPr>
          <w:sz w:val="20"/>
          <w:szCs w:val="20"/>
        </w:rPr>
      </w:pPr>
      <w:r w:rsidRPr="000245BA">
        <w:rPr>
          <w:sz w:val="20"/>
          <w:szCs w:val="20"/>
        </w:rPr>
        <w:t>Личностныерезультатыосвоениярабочейпрограммыпородномуязыку(русскому)дляосновногообщегообразованиядолжныотражатьготовностьобучающихсяруководствоваться системой позитивных ценностных ориентаций и расширение опытадеятельностинаеёосновеивпроцессереализацииосновныхнаправленийвоспитательнойдеятельности,втом числевчасти:</w:t>
      </w:r>
    </w:p>
    <w:p w:rsidR="00B5747B" w:rsidRPr="000245BA" w:rsidRDefault="00182789" w:rsidP="00D03353">
      <w:pPr>
        <w:pStyle w:val="2"/>
        <w:spacing w:before="6"/>
        <w:ind w:right="327"/>
        <w:rPr>
          <w:sz w:val="20"/>
          <w:szCs w:val="20"/>
        </w:rPr>
      </w:pPr>
      <w:r w:rsidRPr="000245BA">
        <w:rPr>
          <w:sz w:val="20"/>
          <w:szCs w:val="20"/>
        </w:rPr>
        <w:t>гражданскоговоспитания:</w:t>
      </w:r>
    </w:p>
    <w:p w:rsidR="00B5747B" w:rsidRPr="000245BA" w:rsidRDefault="00182789" w:rsidP="00D03353">
      <w:pPr>
        <w:pStyle w:val="a6"/>
        <w:ind w:right="327"/>
        <w:rPr>
          <w:sz w:val="20"/>
          <w:szCs w:val="20"/>
        </w:rPr>
      </w:pPr>
      <w:r w:rsidRPr="000245BA">
        <w:rPr>
          <w:sz w:val="20"/>
          <w:szCs w:val="20"/>
        </w:rPr>
        <w:t>готовностьквыполнениюобязанностейгражданинаиреализацииегоправ,уважение прав, свобод и законных интересов других людей; активное участие в жизнисемьи, образовательной организации, местного сообщества, родного края, страны, в томчислевсопоставлениисситуациями,отражённымивлитературныхпроизведениях,написанныхнарусскомязыке;неприятиелюбыхформэкстремизма,дискриминации;понимание роли различных социальных институтов в жизни человека; представление обосновных правах, свободах и обязанностях гражданина, социальных нормах и правилахмежличностныхотношенийвполикультурномимногоконфессиональномобществе,формируемоевтомчисленаосновепримеровизлитературныхпроизведений,написанныхна русском языке; готовность к разнообразной совместной деятельности, стремление квзаимопониманиюивзаимопомощи;активноеучастиевшкольномсамоуправлении;готовность к участию в гуманитарной деятельности (помощь людям, нуждающимся в ней;волонтёрство);</w:t>
      </w:r>
    </w:p>
    <w:p w:rsidR="00B5747B" w:rsidRPr="000245BA" w:rsidRDefault="00182789" w:rsidP="00D03353">
      <w:pPr>
        <w:pStyle w:val="2"/>
        <w:spacing w:before="3"/>
        <w:ind w:right="327"/>
        <w:rPr>
          <w:sz w:val="20"/>
          <w:szCs w:val="20"/>
        </w:rPr>
      </w:pPr>
      <w:r w:rsidRPr="000245BA">
        <w:rPr>
          <w:sz w:val="20"/>
          <w:szCs w:val="20"/>
        </w:rPr>
        <w:t>патриотическоговоспитания:</w:t>
      </w:r>
    </w:p>
    <w:p w:rsidR="00B5747B" w:rsidRPr="000245BA" w:rsidRDefault="00182789" w:rsidP="00D03353">
      <w:pPr>
        <w:pStyle w:val="a6"/>
        <w:ind w:right="327"/>
        <w:rPr>
          <w:sz w:val="20"/>
          <w:szCs w:val="20"/>
        </w:rPr>
      </w:pPr>
      <w:r w:rsidRPr="000245BA">
        <w:rPr>
          <w:sz w:val="20"/>
          <w:szCs w:val="20"/>
        </w:rPr>
        <w:t>осознаниероссийскойгражданскойидентичностивполи-культурномимногоконфессиональном обществе, понимание роли русского языка как государственногоязыкаРоссийскойФедерациииязыкамежнациональногообщениянародовРоссии;проявлениеинтересакпознаниюрусскогоязыка,кисторииикультуреРоссийскойФедерации, культуре своего края, народов России в контексте учебного предмета «Роднойязык(русский)»;ценностноеотношениекрусскомуязыку,кдостижениямсвоейРодины</w:t>
      </w:r>
    </w:p>
    <w:p w:rsidR="00B5747B" w:rsidRPr="000245BA" w:rsidRDefault="00182789" w:rsidP="00522914">
      <w:pPr>
        <w:pStyle w:val="aa"/>
        <w:numPr>
          <w:ilvl w:val="0"/>
          <w:numId w:val="179"/>
        </w:numPr>
        <w:tabs>
          <w:tab w:val="left" w:pos="884"/>
        </w:tabs>
        <w:ind w:right="327" w:firstLine="0"/>
        <w:rPr>
          <w:sz w:val="20"/>
          <w:szCs w:val="20"/>
        </w:rPr>
      </w:pPr>
      <w:r w:rsidRPr="000245BA">
        <w:rPr>
          <w:sz w:val="20"/>
          <w:szCs w:val="20"/>
        </w:rPr>
        <w:t>России, к науке, искусству, боевым подвигам и трудовым достижениям народа, в томчислеотражённымвхудожественныхпроизведениях;уважениексимволамРоссии,государственнымпраздникам,историческомуиприродномунаследиюипамятникам,традициямразныхнародов, проживающихвродной стране;</w:t>
      </w:r>
    </w:p>
    <w:p w:rsidR="00B5747B" w:rsidRPr="000245BA" w:rsidRDefault="00182789" w:rsidP="00D03353">
      <w:pPr>
        <w:pStyle w:val="2"/>
        <w:spacing w:before="3"/>
        <w:ind w:right="327"/>
        <w:rPr>
          <w:sz w:val="20"/>
          <w:szCs w:val="20"/>
        </w:rPr>
      </w:pPr>
      <w:r w:rsidRPr="000245BA">
        <w:rPr>
          <w:sz w:val="20"/>
          <w:szCs w:val="20"/>
        </w:rPr>
        <w:t>духовно-нравственноговоспитания:</w:t>
      </w:r>
    </w:p>
    <w:p w:rsidR="00B5747B" w:rsidRPr="000245BA" w:rsidRDefault="00182789" w:rsidP="00D03353">
      <w:pPr>
        <w:pStyle w:val="a6"/>
        <w:ind w:right="327"/>
        <w:rPr>
          <w:sz w:val="20"/>
          <w:szCs w:val="20"/>
        </w:rPr>
      </w:pPr>
      <w:r w:rsidRPr="000245BA">
        <w:rPr>
          <w:sz w:val="20"/>
          <w:szCs w:val="20"/>
        </w:rPr>
        <w:t>ориентация на моральные ценности и нормы в ситуациях нравственного выбора;готовность оценивать своё поведение, в том числе речевое, и поступки, а также поведениеи поступки других людей с позиции нравственных и правовых норм с учётом осознанияпоследствийпоступков;активноенеприятиеасоциальныхпоступков;свободаиответственностьличностивусловияхиндивидуальногоиобщественногопространства;</w:t>
      </w:r>
    </w:p>
    <w:p w:rsidR="00B5747B" w:rsidRPr="000245BA" w:rsidRDefault="00182789" w:rsidP="00D03353">
      <w:pPr>
        <w:pStyle w:val="2"/>
        <w:spacing w:before="3"/>
        <w:ind w:right="327"/>
        <w:rPr>
          <w:sz w:val="20"/>
          <w:szCs w:val="20"/>
        </w:rPr>
      </w:pPr>
      <w:r w:rsidRPr="000245BA">
        <w:rPr>
          <w:sz w:val="20"/>
          <w:szCs w:val="20"/>
        </w:rPr>
        <w:t>эстетическоговоспитания:</w:t>
      </w:r>
    </w:p>
    <w:p w:rsidR="00B5747B" w:rsidRPr="000245BA" w:rsidRDefault="00182789" w:rsidP="00D03353">
      <w:pPr>
        <w:pStyle w:val="a6"/>
        <w:ind w:right="327"/>
        <w:rPr>
          <w:sz w:val="20"/>
          <w:szCs w:val="20"/>
        </w:rPr>
      </w:pPr>
      <w:r w:rsidRPr="000245BA">
        <w:rPr>
          <w:sz w:val="20"/>
          <w:szCs w:val="20"/>
        </w:rPr>
        <w:t>восприимчивостькразнымвидамискусства,традициямитворчествусвоегоидругих народов; понимание эмоционального воздействия искусства; осознание важностихудожественнойкультурыкаксредствакоммуникацииисамовыражения;осознаниеважностирусскогоязыкакаксредствакоммуникацииисамовыражения;понимание</w:t>
      </w:r>
    </w:p>
    <w:p w:rsidR="00B5747B" w:rsidRPr="000245BA" w:rsidRDefault="00B5747B" w:rsidP="00D03353">
      <w:pPr>
        <w:ind w:right="327"/>
        <w:rPr>
          <w:sz w:val="20"/>
          <w:szCs w:val="20"/>
        </w:rPr>
        <w:sectPr w:rsidR="00B5747B" w:rsidRPr="000245BA" w:rsidSect="00D03353">
          <w:footerReference w:type="default" r:id="rId11"/>
          <w:pgSz w:w="11910" w:h="16840"/>
          <w:pgMar w:top="1040" w:right="428" w:bottom="980" w:left="709" w:header="0" w:footer="782" w:gutter="0"/>
          <w:cols w:space="720"/>
        </w:sectPr>
      </w:pPr>
    </w:p>
    <w:p w:rsidR="00B5747B" w:rsidRPr="000245BA" w:rsidRDefault="00182789" w:rsidP="00D03353">
      <w:pPr>
        <w:pStyle w:val="a6"/>
        <w:spacing w:before="66"/>
        <w:ind w:right="327" w:firstLine="0"/>
        <w:rPr>
          <w:sz w:val="20"/>
          <w:szCs w:val="20"/>
        </w:rPr>
      </w:pPr>
      <w:r w:rsidRPr="000245BA">
        <w:rPr>
          <w:sz w:val="20"/>
          <w:szCs w:val="20"/>
        </w:rPr>
        <w:lastRenderedPageBreak/>
        <w:t>ценности отечественного и мирового искусства, роли этнических культурных традиций инародноготворчества;стремлениексамовыражениювразныхвидахискусства;</w:t>
      </w:r>
    </w:p>
    <w:p w:rsidR="00B5747B" w:rsidRPr="000245BA" w:rsidRDefault="00182789" w:rsidP="00D03353">
      <w:pPr>
        <w:pStyle w:val="2"/>
        <w:spacing w:line="240" w:lineRule="auto"/>
        <w:ind w:left="562" w:right="327" w:firstLine="707"/>
        <w:rPr>
          <w:sz w:val="20"/>
          <w:szCs w:val="20"/>
        </w:rPr>
      </w:pPr>
      <w:r w:rsidRPr="000245BA">
        <w:rPr>
          <w:sz w:val="20"/>
          <w:szCs w:val="20"/>
        </w:rPr>
        <w:t>физического воспитания, формирования культуры здоровья и эмоциональногоблагополучия:</w:t>
      </w:r>
    </w:p>
    <w:p w:rsidR="00B5747B" w:rsidRPr="000245BA" w:rsidRDefault="00182789" w:rsidP="00D03353">
      <w:pPr>
        <w:pStyle w:val="a6"/>
        <w:ind w:right="327"/>
        <w:rPr>
          <w:sz w:val="20"/>
          <w:szCs w:val="20"/>
        </w:rPr>
      </w:pPr>
      <w:r w:rsidRPr="000245BA">
        <w:rPr>
          <w:sz w:val="20"/>
          <w:szCs w:val="20"/>
        </w:rPr>
        <w:t>осознание ценности жизни с опорой на собственный жизненный и читательскийопыт; ответственное отношение к своему здоровью и установка на здоровый образ жизни(здоровое питание, соблюдение гигиенических правил, сбалансированный режим занятий</w:t>
      </w:r>
      <w:r w:rsidRPr="000245BA">
        <w:rPr>
          <w:spacing w:val="-1"/>
          <w:sz w:val="20"/>
          <w:szCs w:val="20"/>
        </w:rPr>
        <w:t>иотдыха,регулярнаяфизическаяактивность);</w:t>
      </w:r>
      <w:r w:rsidRPr="000245BA">
        <w:rPr>
          <w:sz w:val="20"/>
          <w:szCs w:val="20"/>
        </w:rPr>
        <w:t>осознаниепоследствийинеприятиевредныхпривычек(употреблениеалкоголя,наркотиков,курение)ииныхформвредадляфизическогоипсихическогоздоровья;соблюдение правилбезопасности,втомчисленавыкибезопасногоповедениявинтернет-средевпроцессешкольногоязыковогообразования;способностьадаптироватьсякстрессовымситуациямименяющимся</w:t>
      </w:r>
      <w:r w:rsidRPr="000245BA">
        <w:rPr>
          <w:spacing w:val="-1"/>
          <w:sz w:val="20"/>
          <w:szCs w:val="20"/>
        </w:rPr>
        <w:t>социальным,информационными</w:t>
      </w:r>
      <w:r w:rsidRPr="000245BA">
        <w:rPr>
          <w:sz w:val="20"/>
          <w:szCs w:val="20"/>
        </w:rPr>
        <w:t>природнымусловиям,втомчислеосмысляясобственныйопытивыстраивая дальнейшиецели;</w:t>
      </w:r>
    </w:p>
    <w:p w:rsidR="00B5747B" w:rsidRPr="000245BA" w:rsidRDefault="00182789" w:rsidP="00D03353">
      <w:pPr>
        <w:pStyle w:val="a6"/>
        <w:ind w:left="1270" w:right="327" w:firstLine="0"/>
        <w:rPr>
          <w:sz w:val="20"/>
          <w:szCs w:val="20"/>
        </w:rPr>
      </w:pPr>
      <w:r w:rsidRPr="000245BA">
        <w:rPr>
          <w:sz w:val="20"/>
          <w:szCs w:val="20"/>
        </w:rPr>
        <w:t>умениеприниматьсебяидругихнеосуждая;</w:t>
      </w:r>
    </w:p>
    <w:p w:rsidR="00B5747B" w:rsidRPr="000245BA" w:rsidRDefault="00182789" w:rsidP="00D03353">
      <w:pPr>
        <w:pStyle w:val="a6"/>
        <w:ind w:right="327"/>
        <w:rPr>
          <w:sz w:val="20"/>
          <w:szCs w:val="20"/>
        </w:rPr>
      </w:pPr>
      <w:r w:rsidRPr="000245BA">
        <w:rPr>
          <w:sz w:val="20"/>
          <w:szCs w:val="20"/>
        </w:rPr>
        <w:t>умениеосознаватьсвоёэмоциональноесостояниеиэмоциональноесостояниедругих, использовать адекватные языковые средства для выражения своего состояния, втом числе опираясь на примеры из литературных произведений, написанных на русскомязыке; сформированность навыков рефлексии, признание своего права на ошибку и такогожеправадругогочеловека;</w:t>
      </w:r>
    </w:p>
    <w:p w:rsidR="00B5747B" w:rsidRPr="000245BA" w:rsidRDefault="00182789" w:rsidP="00D03353">
      <w:pPr>
        <w:pStyle w:val="2"/>
        <w:spacing w:before="1"/>
        <w:ind w:right="327"/>
        <w:rPr>
          <w:sz w:val="20"/>
          <w:szCs w:val="20"/>
        </w:rPr>
      </w:pPr>
      <w:r w:rsidRPr="000245BA">
        <w:rPr>
          <w:sz w:val="20"/>
          <w:szCs w:val="20"/>
        </w:rPr>
        <w:t>трудовоговоспитания:</w:t>
      </w:r>
    </w:p>
    <w:p w:rsidR="00B5747B" w:rsidRPr="000245BA" w:rsidRDefault="00182789" w:rsidP="00D03353">
      <w:pPr>
        <w:pStyle w:val="a6"/>
        <w:ind w:right="327"/>
        <w:rPr>
          <w:sz w:val="20"/>
          <w:szCs w:val="20"/>
        </w:rPr>
      </w:pPr>
      <w:r w:rsidRPr="000245BA">
        <w:rPr>
          <w:sz w:val="20"/>
          <w:szCs w:val="20"/>
        </w:rPr>
        <w:t>установка на активное участие в решении практических задач (в рамках семьи,школы,города,края)технологическойисоциальнойнаправленности,способностьинициировать,планироватьисамостоятельновыполнятьтакогородадеятельность;</w:t>
      </w:r>
    </w:p>
    <w:p w:rsidR="00B5747B" w:rsidRPr="000245BA" w:rsidRDefault="00182789" w:rsidP="00D03353">
      <w:pPr>
        <w:pStyle w:val="a6"/>
        <w:ind w:right="327"/>
        <w:rPr>
          <w:sz w:val="20"/>
          <w:szCs w:val="20"/>
        </w:rPr>
      </w:pPr>
      <w:r w:rsidRPr="000245BA">
        <w:rPr>
          <w:sz w:val="20"/>
          <w:szCs w:val="20"/>
        </w:rPr>
        <w:t>интерескпрактическомуизучениюпрофессийитрударазличного рода,втомчислена основе применения изучаемого предметного знания и ознакомления с деятельностьюфилологов,журналистов,писателей;уважениектрудуирезультатамтрудовойдеятельности; осознанный выбор и построение индивидуальной траектории образования ижизненных планов с учётом личных и общественных интересов и потребностей; умениерассказать о своихпланахнабудущее;</w:t>
      </w:r>
    </w:p>
    <w:p w:rsidR="00B5747B" w:rsidRPr="000245BA" w:rsidRDefault="00182789" w:rsidP="00D03353">
      <w:pPr>
        <w:pStyle w:val="2"/>
        <w:spacing w:before="3"/>
        <w:ind w:right="327"/>
        <w:rPr>
          <w:sz w:val="20"/>
          <w:szCs w:val="20"/>
        </w:rPr>
      </w:pPr>
      <w:r w:rsidRPr="000245BA">
        <w:rPr>
          <w:sz w:val="20"/>
          <w:szCs w:val="20"/>
        </w:rPr>
        <w:t>экологическоговоспитания:</w:t>
      </w:r>
    </w:p>
    <w:p w:rsidR="00B5747B" w:rsidRPr="000245BA" w:rsidRDefault="00182789" w:rsidP="00D03353">
      <w:pPr>
        <w:pStyle w:val="a6"/>
        <w:ind w:right="327"/>
        <w:rPr>
          <w:sz w:val="20"/>
          <w:szCs w:val="20"/>
        </w:rPr>
      </w:pPr>
      <w:r w:rsidRPr="000245BA">
        <w:rPr>
          <w:sz w:val="20"/>
          <w:szCs w:val="20"/>
        </w:rPr>
        <w:t>ориентация на применение знаний из области социальных и естественных наук длярешениязадачвобластиокружающейсреды,планированияпоступковиоценкиихвозможных последствий для окружающей среды; умение точно, логично выражать своюточкузрения наэкологическиепроблемы;</w:t>
      </w:r>
    </w:p>
    <w:p w:rsidR="00B5747B" w:rsidRPr="000245BA" w:rsidRDefault="00182789" w:rsidP="00D03353">
      <w:pPr>
        <w:pStyle w:val="a6"/>
        <w:ind w:right="327"/>
        <w:rPr>
          <w:sz w:val="20"/>
          <w:szCs w:val="20"/>
        </w:rPr>
      </w:pPr>
      <w:r w:rsidRPr="000245BA">
        <w:rPr>
          <w:sz w:val="20"/>
          <w:szCs w:val="20"/>
        </w:rPr>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приносящихвред окружающей среде, в том числе сформированное при знакомстве с литературнымипроизведениями, поднимающими экологические проблемы; активное неприятие действий,приносящихвредокружающейсреде;осознаниесвоейроликакгражданинаипотребителяв условиях взаимосвязи природной, технологической и социальной сред; готовность кучастиювпрактическойдеятельностиэкологическойнаправленности;</w:t>
      </w:r>
    </w:p>
    <w:p w:rsidR="00B5747B" w:rsidRPr="000245BA" w:rsidRDefault="00182789" w:rsidP="00D03353">
      <w:pPr>
        <w:pStyle w:val="2"/>
        <w:spacing w:before="4"/>
        <w:ind w:right="327"/>
        <w:rPr>
          <w:sz w:val="20"/>
          <w:szCs w:val="20"/>
        </w:rPr>
      </w:pPr>
      <w:r w:rsidRPr="000245BA">
        <w:rPr>
          <w:sz w:val="20"/>
          <w:szCs w:val="20"/>
        </w:rPr>
        <w:t>ценностинаучногопознания:</w:t>
      </w:r>
    </w:p>
    <w:p w:rsidR="00B5747B" w:rsidRPr="000245BA" w:rsidRDefault="00182789" w:rsidP="00D03353">
      <w:pPr>
        <w:pStyle w:val="a6"/>
        <w:ind w:right="327"/>
        <w:rPr>
          <w:sz w:val="20"/>
          <w:szCs w:val="20"/>
        </w:rPr>
      </w:pPr>
      <w:r w:rsidRPr="000245BA">
        <w:rPr>
          <w:sz w:val="20"/>
          <w:szCs w:val="20"/>
        </w:rPr>
        <w:t>ориентация в деятельности на современную систему научных представлений об</w:t>
      </w:r>
      <w:r w:rsidRPr="000245BA">
        <w:rPr>
          <w:spacing w:val="-1"/>
          <w:sz w:val="20"/>
          <w:szCs w:val="20"/>
        </w:rPr>
        <w:t>основныхзакономерностях</w:t>
      </w:r>
      <w:r w:rsidRPr="000245BA">
        <w:rPr>
          <w:sz w:val="20"/>
          <w:szCs w:val="20"/>
        </w:rPr>
        <w:t>развитиячеловека,природыиобщества,взаимосвязяхчеловекасприроднойисоциальнойсредой;закономерностяхразвитияязыка;овладениеязыковойичитательскойкультурой,навыкамичтениякаксредствапознаниямира;овладениеосновными навыками исследовательской деятельности с учётом специфики школьногоязыковогообразования;установканаосмыслениеопыта,наблюдений,поступковистремлениесовершенствоватьпутидостиженияиндивидуальногоиколлективногоблагополучия.</w:t>
      </w:r>
    </w:p>
    <w:p w:rsidR="00B5747B" w:rsidRPr="000245BA" w:rsidRDefault="00182789" w:rsidP="00D03353">
      <w:pPr>
        <w:ind w:left="1270" w:right="327"/>
        <w:jc w:val="both"/>
        <w:rPr>
          <w:sz w:val="20"/>
          <w:szCs w:val="20"/>
        </w:rPr>
      </w:pPr>
      <w:r w:rsidRPr="000245BA">
        <w:rPr>
          <w:sz w:val="20"/>
          <w:szCs w:val="20"/>
        </w:rPr>
        <w:t xml:space="preserve">Личностные   результаты,    обеспечивающие    </w:t>
      </w:r>
      <w:r w:rsidRPr="000245BA">
        <w:rPr>
          <w:b/>
          <w:i/>
          <w:sz w:val="20"/>
          <w:szCs w:val="20"/>
        </w:rPr>
        <w:t xml:space="preserve">адаптацию    обучающегося    </w:t>
      </w:r>
      <w:r w:rsidRPr="000245BA">
        <w:rPr>
          <w:sz w:val="20"/>
          <w:szCs w:val="20"/>
        </w:rPr>
        <w:t>к</w:t>
      </w:r>
    </w:p>
    <w:p w:rsidR="00B5747B" w:rsidRPr="000245BA" w:rsidRDefault="00182789" w:rsidP="00D03353">
      <w:pPr>
        <w:pStyle w:val="a6"/>
        <w:spacing w:before="66"/>
        <w:ind w:right="327" w:firstLine="0"/>
        <w:rPr>
          <w:sz w:val="20"/>
          <w:szCs w:val="20"/>
        </w:rPr>
      </w:pPr>
      <w:r w:rsidRPr="000245BA">
        <w:rPr>
          <w:sz w:val="20"/>
          <w:szCs w:val="20"/>
        </w:rPr>
        <w:t>изменяющимсяусловиямсоциальнойиприроднойсреды:</w:t>
      </w:r>
    </w:p>
    <w:p w:rsidR="00B5747B" w:rsidRPr="000245BA" w:rsidRDefault="00182789" w:rsidP="00D03353">
      <w:pPr>
        <w:pStyle w:val="a6"/>
        <w:ind w:right="327"/>
        <w:rPr>
          <w:sz w:val="20"/>
          <w:szCs w:val="20"/>
        </w:rPr>
      </w:pPr>
      <w:r w:rsidRPr="000245BA">
        <w:rPr>
          <w:sz w:val="20"/>
          <w:szCs w:val="20"/>
        </w:rPr>
        <w:t>освоение обучающимися социального опыта, основных социальных ролей, норм иправилобщественногоповедения,формсоциальнойжизнивгруппахисообществах,включая семью, группы, сформированные по профессиональной деятельности, а также врамкахсоциальноговзаимодействияслюдьмииздругой культурнойсреды;</w:t>
      </w:r>
    </w:p>
    <w:p w:rsidR="00B5747B" w:rsidRPr="000245BA" w:rsidRDefault="00182789" w:rsidP="00D03353">
      <w:pPr>
        <w:pStyle w:val="a6"/>
        <w:spacing w:before="1"/>
        <w:ind w:right="327"/>
        <w:rPr>
          <w:sz w:val="20"/>
          <w:szCs w:val="20"/>
        </w:rPr>
      </w:pPr>
      <w:r w:rsidRPr="000245BA">
        <w:rPr>
          <w:sz w:val="20"/>
          <w:szCs w:val="20"/>
        </w:rPr>
        <w:t>способностьобучающихсяквзаимодействиювусловияхнеопределённости,открытостьопытуизнаниямдругих;способностьдействоватьвусловияхнеопределённости,повышатьуровеньсвоейкомпетентностичерезпрактическуюдеятельность,втомчислеумениеучитьсяудругихлюдей,получатьвсовместнойдеятельности новыезнания, навыкии компетенцииизопытадругих;</w:t>
      </w:r>
    </w:p>
    <w:p w:rsidR="00B5747B" w:rsidRPr="000245BA" w:rsidRDefault="00182789" w:rsidP="00D03353">
      <w:pPr>
        <w:pStyle w:val="a6"/>
        <w:ind w:right="327"/>
        <w:rPr>
          <w:sz w:val="20"/>
          <w:szCs w:val="20"/>
        </w:rPr>
      </w:pPr>
      <w:r w:rsidRPr="000245BA">
        <w:rPr>
          <w:sz w:val="20"/>
          <w:szCs w:val="20"/>
        </w:rPr>
        <w:t>навык выявления и связывания образов, способность формировать новые знания,способность формулировать идеи, понятия, гипотезы об объектах и явлениях, в том числеранее не известных, осознавать дефицит собственных знаний и компетенций, планироватьсвоёразвитие;</w:t>
      </w:r>
    </w:p>
    <w:p w:rsidR="00B5747B" w:rsidRPr="000245BA" w:rsidRDefault="00182789" w:rsidP="00D03353">
      <w:pPr>
        <w:pStyle w:val="a6"/>
        <w:ind w:right="327"/>
        <w:rPr>
          <w:sz w:val="20"/>
          <w:szCs w:val="20"/>
        </w:rPr>
      </w:pPr>
      <w:r w:rsidRPr="000245BA">
        <w:rPr>
          <w:sz w:val="20"/>
          <w:szCs w:val="20"/>
        </w:rPr>
        <w:t>умениеоперироватьосновнымипонятиями,терминамиипредставлениямивобластиконцепцииустойчивогоразвития,анализироватьивыявлятьвзаимосвязьприроды,общества и экономики, оценивать свои действия с учётом влияния на окружающую среду,достиженияцелейипреодолениявызовов,возможных глобальныхпоследствий;</w:t>
      </w:r>
    </w:p>
    <w:p w:rsidR="00B5747B" w:rsidRPr="000245BA" w:rsidRDefault="00182789" w:rsidP="00D03353">
      <w:pPr>
        <w:pStyle w:val="a6"/>
        <w:ind w:right="327"/>
        <w:rPr>
          <w:sz w:val="20"/>
          <w:szCs w:val="20"/>
        </w:rPr>
      </w:pPr>
      <w:r w:rsidRPr="000245BA">
        <w:rPr>
          <w:sz w:val="20"/>
          <w:szCs w:val="20"/>
        </w:rPr>
        <w:t xml:space="preserve">способность осознавать стрессовую ситуацию, оценивать происходящие измененияи их последствия, опираясь на жизненный, речевой и читательский опыт; восприниматьстрессовуюситуациюкаквызов,требующийконтрмер;оцениватьситуациюстресса,корректировать принимаемые решения и действия; формулировать и оценивать риски ипоследствия, формировать опыт, уметь </w:t>
      </w:r>
      <w:r w:rsidRPr="000245BA">
        <w:rPr>
          <w:sz w:val="20"/>
          <w:szCs w:val="20"/>
        </w:rPr>
        <w:lastRenderedPageBreak/>
        <w:t>находить позитивное в сложившейся ситуации;быть готовымдействовать вотсутствиегарантийуспеха.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spacing w:before="1"/>
        <w:ind w:left="1270" w:right="327"/>
        <w:jc w:val="both"/>
        <w:rPr>
          <w:sz w:val="20"/>
          <w:szCs w:val="20"/>
        </w:rPr>
      </w:pPr>
      <w:r w:rsidRPr="000245BA">
        <w:rPr>
          <w:sz w:val="20"/>
          <w:szCs w:val="20"/>
        </w:rPr>
        <w:t xml:space="preserve">Овладениеуниверсальнымиучебными </w:t>
      </w:r>
      <w:r w:rsidRPr="000245BA">
        <w:rPr>
          <w:b/>
          <w:sz w:val="20"/>
          <w:szCs w:val="20"/>
        </w:rPr>
        <w:t>познавательнымидействиями</w:t>
      </w:r>
      <w:r w:rsidRPr="000245BA">
        <w:rPr>
          <w:sz w:val="20"/>
          <w:szCs w:val="20"/>
        </w:rPr>
        <w:t>.</w:t>
      </w:r>
    </w:p>
    <w:p w:rsidR="00B5747B" w:rsidRPr="000245BA" w:rsidRDefault="00182789" w:rsidP="00D03353">
      <w:pPr>
        <w:pStyle w:val="2"/>
        <w:spacing w:before="4"/>
        <w:ind w:right="327"/>
        <w:rPr>
          <w:sz w:val="20"/>
          <w:szCs w:val="20"/>
        </w:rPr>
      </w:pPr>
      <w:r w:rsidRPr="000245BA">
        <w:rPr>
          <w:sz w:val="20"/>
          <w:szCs w:val="20"/>
        </w:rPr>
        <w:t>Базовыелогическиедействия:</w:t>
      </w:r>
    </w:p>
    <w:p w:rsidR="00B5747B" w:rsidRPr="000245BA" w:rsidRDefault="00182789" w:rsidP="00D03353">
      <w:pPr>
        <w:pStyle w:val="a6"/>
        <w:ind w:right="327"/>
        <w:rPr>
          <w:sz w:val="20"/>
          <w:szCs w:val="20"/>
        </w:rPr>
      </w:pPr>
      <w:r w:rsidRPr="000245BA">
        <w:rPr>
          <w:sz w:val="20"/>
          <w:szCs w:val="20"/>
        </w:rPr>
        <w:t>выявлять и характеризовать существенные признаки языковых единиц, языковыхявленийипроцессов;</w:t>
      </w:r>
    </w:p>
    <w:p w:rsidR="00B5747B" w:rsidRPr="000245BA" w:rsidRDefault="00182789" w:rsidP="00D03353">
      <w:pPr>
        <w:pStyle w:val="a6"/>
        <w:ind w:right="327"/>
        <w:rPr>
          <w:sz w:val="20"/>
          <w:szCs w:val="20"/>
        </w:rPr>
      </w:pPr>
      <w:r w:rsidRPr="000245BA">
        <w:rPr>
          <w:sz w:val="20"/>
          <w:szCs w:val="20"/>
        </w:rPr>
        <w:t>устанавливать существенный признак классификации языковых единиц (явлений),основания для обобщения и сравнения, критерии проводимого анализа; классифицироватьязыковыеединицы по существенномупризнаку;</w:t>
      </w:r>
    </w:p>
    <w:p w:rsidR="00B5747B" w:rsidRPr="000245BA" w:rsidRDefault="00182789" w:rsidP="00D03353">
      <w:pPr>
        <w:pStyle w:val="a6"/>
        <w:ind w:right="327"/>
        <w:rPr>
          <w:sz w:val="20"/>
          <w:szCs w:val="20"/>
        </w:rPr>
      </w:pPr>
      <w:r w:rsidRPr="000245BA">
        <w:rPr>
          <w:sz w:val="20"/>
          <w:szCs w:val="20"/>
        </w:rPr>
        <w:t>выявлять закономерности и противоречия в рассматриваемых фактах, данных инаблюдениях;предлагатькритериидлявыявлениязакономерностейипротиворечий;</w:t>
      </w:r>
    </w:p>
    <w:p w:rsidR="00B5747B" w:rsidRPr="000245BA" w:rsidRDefault="00182789" w:rsidP="00D03353">
      <w:pPr>
        <w:pStyle w:val="a6"/>
        <w:ind w:right="327"/>
        <w:rPr>
          <w:sz w:val="20"/>
          <w:szCs w:val="20"/>
        </w:rPr>
      </w:pPr>
      <w:r w:rsidRPr="000245BA">
        <w:rPr>
          <w:sz w:val="20"/>
          <w:szCs w:val="20"/>
        </w:rPr>
        <w:t>выявлять дефицит информации, необходимой для решения поставленной учебнойзадачи;</w:t>
      </w:r>
    </w:p>
    <w:p w:rsidR="00B5747B" w:rsidRPr="000245BA" w:rsidRDefault="00182789" w:rsidP="00D03353">
      <w:pPr>
        <w:pStyle w:val="a6"/>
        <w:ind w:right="327"/>
        <w:rPr>
          <w:sz w:val="20"/>
          <w:szCs w:val="20"/>
        </w:rPr>
      </w:pPr>
      <w:r w:rsidRPr="000245BA">
        <w:rPr>
          <w:sz w:val="20"/>
          <w:szCs w:val="20"/>
        </w:rPr>
        <w:t>выявлять причинно-следственные связи при изучении языковых процессов; делать</w:t>
      </w:r>
      <w:r w:rsidRPr="000245BA">
        <w:rPr>
          <w:spacing w:val="-1"/>
          <w:sz w:val="20"/>
          <w:szCs w:val="20"/>
        </w:rPr>
        <w:t>выводысиспользованием</w:t>
      </w:r>
      <w:r w:rsidRPr="000245BA">
        <w:rPr>
          <w:sz w:val="20"/>
          <w:szCs w:val="20"/>
        </w:rPr>
        <w:t>дедуктивныхииндуктивныхумозаключений,умозаключенийпоаналогии,формулироватьгипотезы о взаимосвязях;</w:t>
      </w:r>
    </w:p>
    <w:p w:rsidR="00B5747B" w:rsidRPr="000245BA" w:rsidRDefault="00182789" w:rsidP="00D03353">
      <w:pPr>
        <w:pStyle w:val="a6"/>
        <w:ind w:right="327"/>
        <w:rPr>
          <w:sz w:val="20"/>
          <w:szCs w:val="20"/>
        </w:rPr>
      </w:pPr>
      <w:r w:rsidRPr="000245BA">
        <w:rPr>
          <w:sz w:val="20"/>
          <w:szCs w:val="20"/>
        </w:rPr>
        <w:t>самостоятельно выбирать способ решения учебной задачи при работе с разнымитипамитекстов,разнымиединицамиязыка,сравниваявариантырешенияивыбираяоптимальныйвариантсучётом самостоятельновыделенных критериев.</w:t>
      </w:r>
    </w:p>
    <w:p w:rsidR="00B5747B" w:rsidRPr="000245BA" w:rsidRDefault="00182789" w:rsidP="00D03353">
      <w:pPr>
        <w:pStyle w:val="2"/>
        <w:spacing w:before="4"/>
        <w:ind w:right="327"/>
        <w:rPr>
          <w:sz w:val="20"/>
          <w:szCs w:val="20"/>
        </w:rPr>
      </w:pPr>
      <w:r w:rsidRPr="000245BA">
        <w:rPr>
          <w:sz w:val="20"/>
          <w:szCs w:val="20"/>
        </w:rPr>
        <w:t>Базовыеисследовательскиедействия:</w:t>
      </w:r>
    </w:p>
    <w:p w:rsidR="00B5747B" w:rsidRPr="000245BA" w:rsidRDefault="00182789" w:rsidP="00D03353">
      <w:pPr>
        <w:pStyle w:val="a6"/>
        <w:ind w:right="327"/>
        <w:rPr>
          <w:sz w:val="20"/>
          <w:szCs w:val="20"/>
        </w:rPr>
      </w:pPr>
      <w:r w:rsidRPr="000245BA">
        <w:rPr>
          <w:sz w:val="20"/>
          <w:szCs w:val="20"/>
        </w:rPr>
        <w:t>использоватьвопросыкакисследовательскийинструментпознаниявязыковомобразовании;</w:t>
      </w:r>
    </w:p>
    <w:p w:rsidR="00B5747B" w:rsidRPr="000245BA" w:rsidRDefault="00182789" w:rsidP="00D03353">
      <w:pPr>
        <w:pStyle w:val="a6"/>
        <w:tabs>
          <w:tab w:val="left" w:pos="3072"/>
          <w:tab w:val="left" w:pos="4214"/>
          <w:tab w:val="left" w:pos="5900"/>
          <w:tab w:val="left" w:pos="7685"/>
          <w:tab w:val="left" w:pos="8567"/>
          <w:tab w:val="left" w:pos="9783"/>
        </w:tabs>
        <w:ind w:right="327"/>
        <w:jc w:val="left"/>
        <w:rPr>
          <w:sz w:val="20"/>
          <w:szCs w:val="20"/>
        </w:rPr>
      </w:pPr>
      <w:r w:rsidRPr="000245BA">
        <w:rPr>
          <w:sz w:val="20"/>
          <w:szCs w:val="20"/>
        </w:rPr>
        <w:t>формулировать</w:t>
      </w:r>
      <w:r w:rsidRPr="000245BA">
        <w:rPr>
          <w:sz w:val="20"/>
          <w:szCs w:val="20"/>
        </w:rPr>
        <w:tab/>
        <w:t>вопросы,</w:t>
      </w:r>
      <w:r w:rsidRPr="000245BA">
        <w:rPr>
          <w:sz w:val="20"/>
          <w:szCs w:val="20"/>
        </w:rPr>
        <w:tab/>
        <w:t>фиксирующие</w:t>
      </w:r>
      <w:r w:rsidRPr="000245BA">
        <w:rPr>
          <w:sz w:val="20"/>
          <w:szCs w:val="20"/>
        </w:rPr>
        <w:tab/>
        <w:t>несоответствие</w:t>
      </w:r>
      <w:r w:rsidRPr="000245BA">
        <w:rPr>
          <w:sz w:val="20"/>
          <w:szCs w:val="20"/>
        </w:rPr>
        <w:tab/>
        <w:t>между</w:t>
      </w:r>
      <w:r w:rsidRPr="000245BA">
        <w:rPr>
          <w:sz w:val="20"/>
          <w:szCs w:val="20"/>
        </w:rPr>
        <w:tab/>
        <w:t>реальным</w:t>
      </w:r>
      <w:r w:rsidRPr="000245BA">
        <w:rPr>
          <w:sz w:val="20"/>
          <w:szCs w:val="20"/>
        </w:rPr>
        <w:tab/>
      </w:r>
      <w:r w:rsidRPr="000245BA">
        <w:rPr>
          <w:spacing w:val="-2"/>
          <w:sz w:val="20"/>
          <w:szCs w:val="20"/>
        </w:rPr>
        <w:t>и</w:t>
      </w:r>
      <w:r w:rsidRPr="000245BA">
        <w:rPr>
          <w:sz w:val="20"/>
          <w:szCs w:val="20"/>
        </w:rPr>
        <w:t>желательнымсостояниемситуации,исамостоятельно устанавливатьискомоеиданное;</w:t>
      </w:r>
    </w:p>
    <w:p w:rsidR="00B5747B" w:rsidRPr="000245BA" w:rsidRDefault="00182789" w:rsidP="00D03353">
      <w:pPr>
        <w:pStyle w:val="a6"/>
        <w:ind w:right="327"/>
        <w:jc w:val="left"/>
        <w:rPr>
          <w:sz w:val="20"/>
          <w:szCs w:val="20"/>
        </w:rPr>
      </w:pPr>
      <w:r w:rsidRPr="000245BA">
        <w:rPr>
          <w:sz w:val="20"/>
          <w:szCs w:val="20"/>
        </w:rPr>
        <w:t>формироватьгипотезуобистинностисобственныхсужденийисужденийдругих,аргументировать своюпозицию, мнение;</w:t>
      </w:r>
    </w:p>
    <w:p w:rsidR="00B5747B" w:rsidRPr="000245BA" w:rsidRDefault="00182789" w:rsidP="00D03353">
      <w:pPr>
        <w:pStyle w:val="a6"/>
        <w:ind w:left="1270" w:right="327" w:firstLine="0"/>
        <w:jc w:val="left"/>
        <w:rPr>
          <w:sz w:val="20"/>
          <w:szCs w:val="20"/>
        </w:rPr>
      </w:pPr>
      <w:r w:rsidRPr="000245BA">
        <w:rPr>
          <w:sz w:val="20"/>
          <w:szCs w:val="20"/>
        </w:rPr>
        <w:t>составлятьалгоритмдействийииспользоватьегодлярешения учебныхзадач;проводитьпо самостоятельно составленному плану небольшое исследование поустановлению особенностей языковых единиц, процессов, причинно-следственных связейизависимостей объектов междусобой;</w:t>
      </w:r>
    </w:p>
    <w:p w:rsidR="00B5747B" w:rsidRPr="000245BA" w:rsidRDefault="00182789" w:rsidP="00D03353">
      <w:pPr>
        <w:pStyle w:val="a6"/>
        <w:spacing w:before="1"/>
        <w:ind w:right="327"/>
        <w:rPr>
          <w:sz w:val="20"/>
          <w:szCs w:val="20"/>
        </w:rPr>
      </w:pPr>
      <w:r w:rsidRPr="000245BA">
        <w:rPr>
          <w:sz w:val="20"/>
          <w:szCs w:val="20"/>
        </w:rPr>
        <w:t>оцениватьнаприменимостьидостоверностьинформацию,полученнуювходелингвистическогоисследования (эксперимента);</w:t>
      </w:r>
    </w:p>
    <w:p w:rsidR="00B5747B" w:rsidRPr="000245BA" w:rsidRDefault="00182789" w:rsidP="00D03353">
      <w:pPr>
        <w:pStyle w:val="a6"/>
        <w:ind w:right="327"/>
        <w:rPr>
          <w:sz w:val="20"/>
          <w:szCs w:val="20"/>
        </w:rPr>
      </w:pPr>
      <w:r w:rsidRPr="000245BA">
        <w:rPr>
          <w:sz w:val="20"/>
          <w:szCs w:val="20"/>
        </w:rPr>
        <w:t>самостоятельно формулировать обобщения и выводы по результатам проведённогонаблюдения, исследования;владетьинструментамиоценкидостоверностиполученныхвыводови обобщений;</w:t>
      </w:r>
    </w:p>
    <w:p w:rsidR="00B5747B" w:rsidRPr="000245BA" w:rsidRDefault="00182789" w:rsidP="00D03353">
      <w:pPr>
        <w:pStyle w:val="a6"/>
        <w:ind w:right="327"/>
        <w:rPr>
          <w:sz w:val="20"/>
          <w:szCs w:val="20"/>
        </w:rPr>
      </w:pPr>
      <w:r w:rsidRPr="000245BA">
        <w:rPr>
          <w:sz w:val="20"/>
          <w:szCs w:val="20"/>
        </w:rPr>
        <w:t>прогнозироватьвозможноедальнейшееразвитиепроцессов,событийиихпоследствия в аналогичных или сходных ситуациях, а также выдвигать предположения обихразвитии вновыхусловияхи контекстах.</w:t>
      </w:r>
    </w:p>
    <w:p w:rsidR="00B5747B" w:rsidRPr="000245BA" w:rsidRDefault="00182789" w:rsidP="00D03353">
      <w:pPr>
        <w:pStyle w:val="2"/>
        <w:spacing w:before="4"/>
        <w:ind w:right="327"/>
        <w:rPr>
          <w:sz w:val="20"/>
          <w:szCs w:val="20"/>
        </w:rPr>
      </w:pPr>
      <w:r w:rsidRPr="000245BA">
        <w:rPr>
          <w:sz w:val="20"/>
          <w:szCs w:val="20"/>
        </w:rPr>
        <w:t>Работасинформацией:</w:t>
      </w:r>
    </w:p>
    <w:p w:rsidR="00B5747B" w:rsidRPr="000245BA" w:rsidRDefault="00182789" w:rsidP="00D03353">
      <w:pPr>
        <w:pStyle w:val="a6"/>
        <w:ind w:right="327"/>
        <w:rPr>
          <w:sz w:val="20"/>
          <w:szCs w:val="20"/>
        </w:rPr>
      </w:pPr>
      <w:r w:rsidRPr="000245BA">
        <w:rPr>
          <w:sz w:val="20"/>
          <w:szCs w:val="20"/>
        </w:rPr>
        <w:t>применятьразличныеметоды,инструментыизапросыприпоискеиотбореинформациис учётомпредложеннойучебнойзадачиизаданныхкритериев;</w:t>
      </w:r>
    </w:p>
    <w:p w:rsidR="00B5747B" w:rsidRPr="000245BA" w:rsidRDefault="00182789" w:rsidP="00D03353">
      <w:pPr>
        <w:pStyle w:val="a6"/>
        <w:ind w:right="327"/>
        <w:rPr>
          <w:sz w:val="20"/>
          <w:szCs w:val="20"/>
        </w:rPr>
      </w:pPr>
      <w:r w:rsidRPr="000245BA">
        <w:rPr>
          <w:sz w:val="20"/>
          <w:szCs w:val="20"/>
        </w:rPr>
        <w:t>выбирать,анализировать,интерпретировать,обобщатьисистематизироватьинформацию,представленную втекстах, таблицах,схемах;</w:t>
      </w:r>
    </w:p>
    <w:p w:rsidR="00B5747B" w:rsidRPr="000245BA" w:rsidRDefault="00182789" w:rsidP="00D03353">
      <w:pPr>
        <w:pStyle w:val="a6"/>
        <w:ind w:right="327"/>
        <w:rPr>
          <w:sz w:val="20"/>
          <w:szCs w:val="20"/>
        </w:rPr>
      </w:pPr>
      <w:r w:rsidRPr="000245BA">
        <w:rPr>
          <w:sz w:val="20"/>
          <w:szCs w:val="20"/>
        </w:rPr>
        <w:t>использовать различные виды аудирования и чтения для оценки текста с точкизрениядостоверностииприменимостисодержащейсявнёминформациииусвоениянеобходимойинформации сцельюрешенияучебныхзадач;</w:t>
      </w:r>
    </w:p>
    <w:p w:rsidR="00B5747B" w:rsidRPr="000245BA" w:rsidRDefault="00182789" w:rsidP="00D03353">
      <w:pPr>
        <w:pStyle w:val="a6"/>
        <w:ind w:right="327"/>
        <w:rPr>
          <w:sz w:val="20"/>
          <w:szCs w:val="20"/>
        </w:rPr>
      </w:pPr>
      <w:r w:rsidRPr="000245BA">
        <w:rPr>
          <w:sz w:val="20"/>
          <w:szCs w:val="20"/>
        </w:rPr>
        <w:t>использоватьсмысловоечтениедляизвлечения,обобщенияисистематизацииинформацииизодногоилинесколькихисточниковсучётомпоставленных целей;</w:t>
      </w:r>
    </w:p>
    <w:p w:rsidR="00B5747B" w:rsidRPr="000245BA" w:rsidRDefault="00182789" w:rsidP="00D03353">
      <w:pPr>
        <w:pStyle w:val="a6"/>
        <w:ind w:right="327"/>
        <w:rPr>
          <w:sz w:val="20"/>
          <w:szCs w:val="20"/>
        </w:rPr>
      </w:pPr>
      <w:r w:rsidRPr="000245BA">
        <w:rPr>
          <w:sz w:val="20"/>
          <w:szCs w:val="20"/>
        </w:rPr>
        <w:t>находить сходные аргументы (подтверждающие или опровергающие одну и ту жеидею,версию) вразличныхинформационныхисточниках;</w:t>
      </w:r>
    </w:p>
    <w:p w:rsidR="00B5747B" w:rsidRPr="000245BA" w:rsidRDefault="00182789" w:rsidP="00D03353">
      <w:pPr>
        <w:pStyle w:val="a6"/>
        <w:ind w:right="327"/>
        <w:rPr>
          <w:sz w:val="20"/>
          <w:szCs w:val="20"/>
        </w:rPr>
      </w:pPr>
      <w:r w:rsidRPr="000245BA">
        <w:rPr>
          <w:sz w:val="20"/>
          <w:szCs w:val="20"/>
        </w:rPr>
        <w:t>самостоятельно выбирать оптимальную форму представления информации (текст,презентация, таблица, схема) и иллюстрировать решаемые задачи несложными схемами,диаграммами, иной графикой и их комбинациями в зависимости от коммуникативнойустановки;</w:t>
      </w:r>
    </w:p>
    <w:p w:rsidR="00B5747B" w:rsidRPr="000245BA" w:rsidRDefault="00182789" w:rsidP="00D03353">
      <w:pPr>
        <w:pStyle w:val="a6"/>
        <w:ind w:right="327"/>
        <w:rPr>
          <w:sz w:val="20"/>
          <w:szCs w:val="20"/>
        </w:rPr>
      </w:pPr>
      <w:r w:rsidRPr="000245BA">
        <w:rPr>
          <w:sz w:val="20"/>
          <w:szCs w:val="20"/>
        </w:rPr>
        <w:t>оценивать надёжность информации по критериям, предложенным учителем илисформулированнымсамостоятельно;</w:t>
      </w:r>
    </w:p>
    <w:p w:rsidR="00B5747B" w:rsidRPr="000245BA" w:rsidRDefault="00182789" w:rsidP="00D03353">
      <w:pPr>
        <w:pStyle w:val="a6"/>
        <w:ind w:left="1270" w:right="327" w:firstLine="0"/>
        <w:rPr>
          <w:sz w:val="20"/>
          <w:szCs w:val="20"/>
        </w:rPr>
      </w:pPr>
      <w:r w:rsidRPr="000245BA">
        <w:rPr>
          <w:sz w:val="20"/>
          <w:szCs w:val="20"/>
        </w:rPr>
        <w:t>эффективнозапоминатьисистематизироватьинформацию.</w:t>
      </w:r>
    </w:p>
    <w:p w:rsidR="00B5747B" w:rsidRPr="000245BA" w:rsidRDefault="00182789" w:rsidP="00D03353">
      <w:pPr>
        <w:ind w:left="1270" w:right="327"/>
        <w:jc w:val="both"/>
        <w:rPr>
          <w:sz w:val="20"/>
          <w:szCs w:val="20"/>
        </w:rPr>
      </w:pPr>
      <w:r w:rsidRPr="000245BA">
        <w:rPr>
          <w:sz w:val="20"/>
          <w:szCs w:val="20"/>
        </w:rPr>
        <w:t xml:space="preserve">Овладениеуниверсальнымиучебными </w:t>
      </w:r>
      <w:r w:rsidRPr="000245BA">
        <w:rPr>
          <w:b/>
          <w:sz w:val="20"/>
          <w:szCs w:val="20"/>
        </w:rPr>
        <w:t>коммуникативнымидействиями</w:t>
      </w:r>
      <w:r w:rsidRPr="000245BA">
        <w:rPr>
          <w:sz w:val="20"/>
          <w:szCs w:val="20"/>
        </w:rPr>
        <w:t>.</w:t>
      </w:r>
    </w:p>
    <w:p w:rsidR="00B5747B" w:rsidRPr="000245BA" w:rsidRDefault="00182789" w:rsidP="00D03353">
      <w:pPr>
        <w:pStyle w:val="2"/>
        <w:spacing w:before="4"/>
        <w:ind w:right="327"/>
        <w:jc w:val="left"/>
        <w:rPr>
          <w:sz w:val="20"/>
          <w:szCs w:val="20"/>
        </w:rPr>
      </w:pPr>
      <w:r w:rsidRPr="000245BA">
        <w:rPr>
          <w:sz w:val="20"/>
          <w:szCs w:val="20"/>
        </w:rPr>
        <w:t>Общение:</w:t>
      </w:r>
    </w:p>
    <w:p w:rsidR="00B5747B" w:rsidRPr="000245BA" w:rsidRDefault="00182789" w:rsidP="00D03353">
      <w:pPr>
        <w:pStyle w:val="a6"/>
        <w:ind w:right="327"/>
        <w:rPr>
          <w:sz w:val="20"/>
          <w:szCs w:val="20"/>
        </w:rPr>
      </w:pPr>
      <w:r w:rsidRPr="000245BA">
        <w:rPr>
          <w:sz w:val="20"/>
          <w:szCs w:val="20"/>
        </w:rPr>
        <w:t>восприниматьиформулироватьсуждения,выражатьэмоциивсоответствиисусловиямиицелямиобщения;выражатьсебя(своюточкузрения)вдиалогахидискуссиях,в устной монологической речии вписьменныхтекстах;</w:t>
      </w:r>
    </w:p>
    <w:p w:rsidR="00B5747B" w:rsidRPr="000245BA" w:rsidRDefault="00182789" w:rsidP="00D03353">
      <w:pPr>
        <w:pStyle w:val="a6"/>
        <w:ind w:right="327"/>
        <w:rPr>
          <w:sz w:val="20"/>
          <w:szCs w:val="20"/>
        </w:rPr>
      </w:pPr>
      <w:r w:rsidRPr="000245BA">
        <w:rPr>
          <w:sz w:val="20"/>
          <w:szCs w:val="20"/>
        </w:rPr>
        <w:t>распознаватьневербальныесредстваобщения,пониматьзначениесоциальныхзнаков;</w:t>
      </w:r>
    </w:p>
    <w:p w:rsidR="00B5747B" w:rsidRPr="000245BA" w:rsidRDefault="00182789" w:rsidP="00D03353">
      <w:pPr>
        <w:pStyle w:val="a6"/>
        <w:ind w:right="327"/>
        <w:rPr>
          <w:sz w:val="20"/>
          <w:szCs w:val="20"/>
        </w:rPr>
      </w:pPr>
      <w:r w:rsidRPr="000245BA">
        <w:rPr>
          <w:sz w:val="20"/>
          <w:szCs w:val="20"/>
        </w:rPr>
        <w:t>знать и распознавать предпосылки конфликтных ситуаций и смягчать конфликты,вести переговоры;</w:t>
      </w:r>
    </w:p>
    <w:p w:rsidR="00B5747B" w:rsidRPr="000245BA" w:rsidRDefault="00182789" w:rsidP="00D03353">
      <w:pPr>
        <w:pStyle w:val="a6"/>
        <w:ind w:right="327"/>
        <w:rPr>
          <w:sz w:val="20"/>
          <w:szCs w:val="20"/>
        </w:rPr>
      </w:pPr>
      <w:r w:rsidRPr="000245BA">
        <w:rPr>
          <w:sz w:val="20"/>
          <w:szCs w:val="20"/>
        </w:rPr>
        <w:t>понимать намерения других, проявлять уважительное отношение к собеседнику и вкорректнойформеформулироватьсвои возражения;</w:t>
      </w:r>
    </w:p>
    <w:p w:rsidR="00B5747B" w:rsidRPr="000245BA" w:rsidRDefault="00182789" w:rsidP="00D03353">
      <w:pPr>
        <w:pStyle w:val="a6"/>
        <w:ind w:right="327"/>
        <w:rPr>
          <w:sz w:val="20"/>
          <w:szCs w:val="20"/>
        </w:rPr>
      </w:pPr>
      <w:r w:rsidRPr="000245BA">
        <w:rPr>
          <w:sz w:val="20"/>
          <w:szCs w:val="20"/>
        </w:rPr>
        <w:t>входедиалога/дискуссиизадаватьвопросыпосуществуобсуждаемойтемыивысказывать идеи, нацеленные на решение задачи и поддержание благожелательностиобщения;</w:t>
      </w:r>
    </w:p>
    <w:p w:rsidR="00B5747B" w:rsidRPr="000245BA" w:rsidRDefault="00182789" w:rsidP="00D03353">
      <w:pPr>
        <w:pStyle w:val="a6"/>
        <w:ind w:right="327"/>
        <w:rPr>
          <w:sz w:val="20"/>
          <w:szCs w:val="20"/>
        </w:rPr>
      </w:pPr>
      <w:r w:rsidRPr="000245BA">
        <w:rPr>
          <w:sz w:val="20"/>
          <w:szCs w:val="20"/>
        </w:rPr>
        <w:t xml:space="preserve">сопоставлятьсвоисужденияссуждениямидругихучастниковдиалога,обнаруживать различиеи сходство </w:t>
      </w:r>
      <w:r w:rsidRPr="000245BA">
        <w:rPr>
          <w:sz w:val="20"/>
          <w:szCs w:val="20"/>
        </w:rPr>
        <w:lastRenderedPageBreak/>
        <w:t>позиций;</w:t>
      </w:r>
    </w:p>
    <w:p w:rsidR="00B5747B" w:rsidRPr="000245BA" w:rsidRDefault="00182789" w:rsidP="00D03353">
      <w:pPr>
        <w:pStyle w:val="a6"/>
        <w:ind w:right="327"/>
        <w:rPr>
          <w:sz w:val="20"/>
          <w:szCs w:val="20"/>
        </w:rPr>
      </w:pPr>
      <w:r w:rsidRPr="000245BA">
        <w:rPr>
          <w:sz w:val="20"/>
          <w:szCs w:val="20"/>
        </w:rPr>
        <w:t>публично представлять результаты проведённого языкового анализа, выполненноголингвистическогоэксперимента, исследования, проекта;</w:t>
      </w:r>
    </w:p>
    <w:p w:rsidR="00B5747B" w:rsidRPr="000245BA" w:rsidRDefault="00182789" w:rsidP="00D03353">
      <w:pPr>
        <w:pStyle w:val="a6"/>
        <w:ind w:right="327"/>
        <w:rPr>
          <w:sz w:val="20"/>
          <w:szCs w:val="20"/>
        </w:rPr>
      </w:pPr>
      <w:r w:rsidRPr="000245BA">
        <w:rPr>
          <w:sz w:val="20"/>
          <w:szCs w:val="20"/>
        </w:rPr>
        <w:t>самостоятельновыбиратьформатвыступлениясучётомцелипрезентациииособенностей аудитории и в соответствии с ним составлять устные и письменные тексты сиспользованиемиллюстративного материала.</w:t>
      </w:r>
    </w:p>
    <w:p w:rsidR="00B5747B" w:rsidRPr="000245BA" w:rsidRDefault="00182789" w:rsidP="00D03353">
      <w:pPr>
        <w:pStyle w:val="2"/>
        <w:spacing w:before="4" w:line="240" w:lineRule="auto"/>
        <w:ind w:right="327"/>
        <w:rPr>
          <w:sz w:val="20"/>
          <w:szCs w:val="20"/>
        </w:rPr>
      </w:pPr>
      <w:r w:rsidRPr="000245BA">
        <w:rPr>
          <w:sz w:val="20"/>
          <w:szCs w:val="20"/>
        </w:rPr>
        <w:t>Совместнаядеятельность:</w:t>
      </w:r>
    </w:p>
    <w:p w:rsidR="00B5747B" w:rsidRPr="000245BA" w:rsidRDefault="00182789" w:rsidP="00D03353">
      <w:pPr>
        <w:pStyle w:val="a6"/>
        <w:spacing w:before="66"/>
        <w:ind w:right="327"/>
        <w:rPr>
          <w:sz w:val="20"/>
          <w:szCs w:val="20"/>
        </w:rPr>
      </w:pPr>
      <w:r w:rsidRPr="000245BA">
        <w:rPr>
          <w:sz w:val="20"/>
          <w:szCs w:val="20"/>
        </w:rPr>
        <w:t>понимать и использовать преимущества командной и индивидуальной работы прирешенииконкретнойпроблемы,обосновыватьнеобходимостьприменениягрупповыхформвзаимодействия при решениипоставленнойзадачи;</w:t>
      </w:r>
    </w:p>
    <w:p w:rsidR="00B5747B" w:rsidRPr="000245BA" w:rsidRDefault="00182789" w:rsidP="00D03353">
      <w:pPr>
        <w:pStyle w:val="a6"/>
        <w:spacing w:before="1"/>
        <w:ind w:right="327"/>
        <w:rPr>
          <w:sz w:val="20"/>
          <w:szCs w:val="20"/>
        </w:rPr>
      </w:pPr>
      <w:r w:rsidRPr="000245BA">
        <w:rPr>
          <w:sz w:val="20"/>
          <w:szCs w:val="20"/>
        </w:rPr>
        <w:t>принимать цель совместной деятельности, коллективно планировать и выполнятьдействия по её достижению: распределять роли, договариваться, обсуждать процесс ирезультатсовместнойработы;уметьобобщатьмнениянесколькихлюдей,проявлятьготовность руководить, выполнятьпоручения,подчиняться;</w:t>
      </w:r>
    </w:p>
    <w:p w:rsidR="00B5747B" w:rsidRPr="000245BA" w:rsidRDefault="00182789" w:rsidP="00D03353">
      <w:pPr>
        <w:pStyle w:val="a6"/>
        <w:ind w:right="327"/>
        <w:rPr>
          <w:sz w:val="20"/>
          <w:szCs w:val="20"/>
        </w:rPr>
      </w:pPr>
      <w:r w:rsidRPr="000245BA">
        <w:rPr>
          <w:sz w:val="20"/>
          <w:szCs w:val="20"/>
        </w:rPr>
        <w:t>планироватьорганизациюсовместнойработы,определятьсвоюроль(сучё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обменмнениями,«мозговойштурм»и иные);</w:t>
      </w:r>
    </w:p>
    <w:p w:rsidR="00B5747B" w:rsidRPr="000245BA" w:rsidRDefault="00182789" w:rsidP="00D03353">
      <w:pPr>
        <w:pStyle w:val="a6"/>
        <w:ind w:right="327"/>
        <w:rPr>
          <w:sz w:val="20"/>
          <w:szCs w:val="20"/>
        </w:rPr>
      </w:pPr>
      <w:r w:rsidRPr="000245BA">
        <w:rPr>
          <w:sz w:val="20"/>
          <w:szCs w:val="20"/>
        </w:rPr>
        <w:t>выполнятьсвоючастьработы,достигатькачественныйрезультатпосвоемунаправлениюикоординировать своидействиясдействиямидругихчленовкоманды;</w:t>
      </w:r>
    </w:p>
    <w:p w:rsidR="00B5747B" w:rsidRPr="000245BA" w:rsidRDefault="00182789" w:rsidP="00D03353">
      <w:pPr>
        <w:pStyle w:val="a6"/>
        <w:ind w:right="327"/>
        <w:rPr>
          <w:sz w:val="20"/>
          <w:szCs w:val="20"/>
        </w:rPr>
      </w:pPr>
      <w:r w:rsidRPr="000245BA">
        <w:rPr>
          <w:sz w:val="20"/>
          <w:szCs w:val="20"/>
        </w:rPr>
        <w:t>оценивать качество своего вклада в общий продукт по критериям, самостоятельно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ипроявлять готовностькпредставлениюотчётапередгруппой.</w:t>
      </w:r>
    </w:p>
    <w:p w:rsidR="00B5747B" w:rsidRPr="000245BA" w:rsidRDefault="00182789" w:rsidP="00D03353">
      <w:pPr>
        <w:ind w:left="1270" w:right="327"/>
        <w:jc w:val="both"/>
        <w:rPr>
          <w:sz w:val="20"/>
          <w:szCs w:val="20"/>
        </w:rPr>
      </w:pPr>
      <w:r w:rsidRPr="000245BA">
        <w:rPr>
          <w:sz w:val="20"/>
          <w:szCs w:val="20"/>
        </w:rPr>
        <w:t>Овладениеуниверсальнымиучебными</w:t>
      </w:r>
      <w:r w:rsidRPr="000245BA">
        <w:rPr>
          <w:b/>
          <w:sz w:val="20"/>
          <w:szCs w:val="20"/>
        </w:rPr>
        <w:t>регулятивнымидействиями</w:t>
      </w:r>
      <w:r w:rsidRPr="000245BA">
        <w:rPr>
          <w:sz w:val="20"/>
          <w:szCs w:val="20"/>
        </w:rPr>
        <w:t>.</w:t>
      </w:r>
    </w:p>
    <w:p w:rsidR="00B5747B" w:rsidRPr="000245BA" w:rsidRDefault="00182789" w:rsidP="00D03353">
      <w:pPr>
        <w:pStyle w:val="2"/>
        <w:ind w:right="327"/>
        <w:jc w:val="left"/>
        <w:rPr>
          <w:sz w:val="20"/>
          <w:szCs w:val="20"/>
        </w:rPr>
      </w:pPr>
      <w:r w:rsidRPr="000245BA">
        <w:rPr>
          <w:sz w:val="20"/>
          <w:szCs w:val="20"/>
        </w:rPr>
        <w:t>Самоорганизация:</w:t>
      </w:r>
    </w:p>
    <w:p w:rsidR="00B5747B" w:rsidRPr="000245BA" w:rsidRDefault="00182789" w:rsidP="00D03353">
      <w:pPr>
        <w:pStyle w:val="a6"/>
        <w:ind w:left="1270" w:right="327" w:firstLine="0"/>
        <w:jc w:val="left"/>
        <w:rPr>
          <w:sz w:val="20"/>
          <w:szCs w:val="20"/>
        </w:rPr>
      </w:pPr>
      <w:r w:rsidRPr="000245BA">
        <w:rPr>
          <w:sz w:val="20"/>
          <w:szCs w:val="20"/>
        </w:rPr>
        <w:t>выявлять проблемы для решения в учебных и жизненных ситуациях;ориентироватьсяв  различныхподходахкпринятиюрешений(индивидуальное,</w:t>
      </w:r>
    </w:p>
    <w:p w:rsidR="00B5747B" w:rsidRPr="000245BA" w:rsidRDefault="00182789" w:rsidP="00D03353">
      <w:pPr>
        <w:pStyle w:val="a6"/>
        <w:ind w:right="327" w:firstLine="0"/>
        <w:jc w:val="left"/>
        <w:rPr>
          <w:sz w:val="20"/>
          <w:szCs w:val="20"/>
        </w:rPr>
      </w:pPr>
      <w:r w:rsidRPr="000245BA">
        <w:rPr>
          <w:sz w:val="20"/>
          <w:szCs w:val="20"/>
        </w:rPr>
        <w:t>принятиерешениявгруппе,принятиерешениягруппой);</w:t>
      </w:r>
    </w:p>
    <w:p w:rsidR="00B5747B" w:rsidRPr="000245BA" w:rsidRDefault="00182789" w:rsidP="00D03353">
      <w:pPr>
        <w:pStyle w:val="a6"/>
        <w:ind w:right="327"/>
        <w:rPr>
          <w:sz w:val="20"/>
          <w:szCs w:val="20"/>
        </w:rPr>
      </w:pPr>
      <w:r w:rsidRPr="000245BA">
        <w:rPr>
          <w:sz w:val="20"/>
          <w:szCs w:val="20"/>
        </w:rPr>
        <w:t>самостоятельносоставлятьалгоритмрешениязадачи(илиегочасть),выбиратьспособрешенияучебнойзадачисучётомимеющихсяресурсовисобственныхвозможностей,аргументироватьпредлагаемыеварианты решений;</w:t>
      </w:r>
    </w:p>
    <w:p w:rsidR="00B5747B" w:rsidRPr="000245BA" w:rsidRDefault="00182789" w:rsidP="00D03353">
      <w:pPr>
        <w:pStyle w:val="a6"/>
        <w:ind w:right="327"/>
        <w:rPr>
          <w:sz w:val="20"/>
          <w:szCs w:val="20"/>
        </w:rPr>
      </w:pPr>
      <w:r w:rsidRPr="000245BA">
        <w:rPr>
          <w:sz w:val="20"/>
          <w:szCs w:val="20"/>
        </w:rPr>
        <w:t>самостоятельносоставлятьпландействий,вноситьнеобходимыекоррективывходеегореализации;</w:t>
      </w:r>
    </w:p>
    <w:p w:rsidR="00B5747B" w:rsidRPr="000245BA" w:rsidRDefault="00182789" w:rsidP="00D03353">
      <w:pPr>
        <w:pStyle w:val="a6"/>
        <w:ind w:left="1270" w:right="327" w:firstLine="0"/>
        <w:rPr>
          <w:sz w:val="20"/>
          <w:szCs w:val="20"/>
        </w:rPr>
      </w:pPr>
      <w:r w:rsidRPr="000245BA">
        <w:rPr>
          <w:sz w:val="20"/>
          <w:szCs w:val="20"/>
        </w:rPr>
        <w:t>делатьвыборибратьответственностьзарешение.</w:t>
      </w:r>
    </w:p>
    <w:p w:rsidR="00B5747B" w:rsidRPr="000245BA" w:rsidRDefault="00182789" w:rsidP="00D03353">
      <w:pPr>
        <w:pStyle w:val="2"/>
        <w:spacing w:before="3"/>
        <w:ind w:right="327"/>
        <w:jc w:val="left"/>
        <w:rPr>
          <w:sz w:val="20"/>
          <w:szCs w:val="20"/>
        </w:rPr>
      </w:pPr>
      <w:r w:rsidRPr="000245BA">
        <w:rPr>
          <w:sz w:val="20"/>
          <w:szCs w:val="20"/>
        </w:rPr>
        <w:t>Самоконтроль:</w:t>
      </w:r>
    </w:p>
    <w:p w:rsidR="00B5747B" w:rsidRPr="000245BA" w:rsidRDefault="00182789" w:rsidP="00D03353">
      <w:pPr>
        <w:pStyle w:val="a6"/>
        <w:ind w:right="327"/>
        <w:jc w:val="left"/>
        <w:rPr>
          <w:sz w:val="20"/>
          <w:szCs w:val="20"/>
        </w:rPr>
      </w:pPr>
      <w:r w:rsidRPr="000245BA">
        <w:rPr>
          <w:sz w:val="20"/>
          <w:szCs w:val="20"/>
        </w:rPr>
        <w:t>владетьразнымиспособамисамоконтроля(втомчислеречевого),самомотивацииирефлексии;</w:t>
      </w:r>
    </w:p>
    <w:p w:rsidR="00B5747B" w:rsidRPr="000245BA" w:rsidRDefault="00182789" w:rsidP="00D03353">
      <w:pPr>
        <w:pStyle w:val="a6"/>
        <w:ind w:left="1270" w:right="327" w:firstLine="0"/>
        <w:rPr>
          <w:sz w:val="20"/>
          <w:szCs w:val="20"/>
        </w:rPr>
      </w:pPr>
      <w:r w:rsidRPr="000245BA">
        <w:rPr>
          <w:sz w:val="20"/>
          <w:szCs w:val="20"/>
        </w:rPr>
        <w:t>даватьадекватнуюоценкуучебнойситуацииипредлагатьпланеёизменения;</w:t>
      </w:r>
    </w:p>
    <w:p w:rsidR="00B5747B" w:rsidRPr="000245BA" w:rsidRDefault="00182789" w:rsidP="00D03353">
      <w:pPr>
        <w:pStyle w:val="a6"/>
        <w:ind w:right="327"/>
        <w:rPr>
          <w:sz w:val="20"/>
          <w:szCs w:val="20"/>
        </w:rPr>
      </w:pPr>
      <w:r w:rsidRPr="000245BA">
        <w:rPr>
          <w:sz w:val="20"/>
          <w:szCs w:val="20"/>
        </w:rPr>
        <w:t>предвидеть трудности, которые могут возникнуть при решении учебной задачи, иадаптировать решениек меняющимся обстоятельствам;</w:t>
      </w:r>
    </w:p>
    <w:p w:rsidR="00B5747B" w:rsidRPr="000245BA" w:rsidRDefault="00182789" w:rsidP="00D03353">
      <w:pPr>
        <w:pStyle w:val="a6"/>
        <w:ind w:right="327"/>
        <w:rPr>
          <w:sz w:val="20"/>
          <w:szCs w:val="20"/>
        </w:rPr>
      </w:pPr>
      <w:r w:rsidRPr="000245BA">
        <w:rPr>
          <w:sz w:val="20"/>
          <w:szCs w:val="20"/>
        </w:rPr>
        <w:t>объяснятьпричиныдостижения(недостижения)результатадеятельности;пониматьпричиныкоммуникативныхнеудачиуметьпредупреждатьих,даватьоценкуприобретённому речевому опыту и корректировать собственную речь с учётом целей иусловийобщения;оценивать соответствиерезультатацелииусловиямобщения.</w:t>
      </w:r>
    </w:p>
    <w:p w:rsidR="00B5747B" w:rsidRPr="000245BA" w:rsidRDefault="00182789" w:rsidP="00D03353">
      <w:pPr>
        <w:pStyle w:val="2"/>
        <w:spacing w:before="3"/>
        <w:ind w:right="327"/>
        <w:rPr>
          <w:sz w:val="20"/>
          <w:szCs w:val="20"/>
        </w:rPr>
      </w:pPr>
      <w:r w:rsidRPr="000245BA">
        <w:rPr>
          <w:sz w:val="20"/>
          <w:szCs w:val="20"/>
        </w:rPr>
        <w:t>Эмоциональныйинтеллект:</w:t>
      </w:r>
    </w:p>
    <w:p w:rsidR="00B5747B" w:rsidRPr="000245BA" w:rsidRDefault="00182789" w:rsidP="00D03353">
      <w:pPr>
        <w:pStyle w:val="a6"/>
        <w:spacing w:line="274" w:lineRule="exact"/>
        <w:ind w:left="1270" w:right="327" w:firstLine="0"/>
        <w:rPr>
          <w:sz w:val="20"/>
          <w:szCs w:val="20"/>
        </w:rPr>
      </w:pPr>
      <w:r w:rsidRPr="000245BA">
        <w:rPr>
          <w:sz w:val="20"/>
          <w:szCs w:val="20"/>
        </w:rPr>
        <w:t>развиватьспособностьуправлятьсобственнымиэмоциямииэмоциямидругих;</w:t>
      </w:r>
    </w:p>
    <w:p w:rsidR="00B5747B" w:rsidRPr="000245BA" w:rsidRDefault="00182789" w:rsidP="00D03353">
      <w:pPr>
        <w:pStyle w:val="a6"/>
        <w:spacing w:before="1"/>
        <w:ind w:right="327"/>
        <w:rPr>
          <w:sz w:val="20"/>
          <w:szCs w:val="20"/>
        </w:rPr>
      </w:pPr>
      <w:r w:rsidRPr="000245BA">
        <w:rPr>
          <w:sz w:val="20"/>
          <w:szCs w:val="20"/>
        </w:rPr>
        <w:t>выявлять и анализировать причины эмоций; понимать мотивы и намерения другогочеловека, анализируя речевую ситуацию; регулировать способ выражения собственныхэмоций.</w:t>
      </w:r>
    </w:p>
    <w:p w:rsidR="00B5747B" w:rsidRPr="000245BA" w:rsidRDefault="00182789" w:rsidP="00D03353">
      <w:pPr>
        <w:pStyle w:val="2"/>
        <w:spacing w:before="4"/>
        <w:ind w:right="327"/>
        <w:rPr>
          <w:sz w:val="20"/>
          <w:szCs w:val="20"/>
        </w:rPr>
      </w:pPr>
      <w:r w:rsidRPr="000245BA">
        <w:rPr>
          <w:sz w:val="20"/>
          <w:szCs w:val="20"/>
        </w:rPr>
        <w:t>Принятиесебя идругих:</w:t>
      </w:r>
    </w:p>
    <w:p w:rsidR="00B5747B" w:rsidRPr="000245BA" w:rsidRDefault="00182789" w:rsidP="00D03353">
      <w:pPr>
        <w:pStyle w:val="a6"/>
        <w:ind w:left="1270" w:right="327" w:firstLine="0"/>
        <w:jc w:val="left"/>
        <w:rPr>
          <w:sz w:val="20"/>
          <w:szCs w:val="20"/>
        </w:rPr>
      </w:pPr>
      <w:r w:rsidRPr="000245BA">
        <w:rPr>
          <w:sz w:val="20"/>
          <w:szCs w:val="20"/>
        </w:rPr>
        <w:t>осознанно относиться к другому человеку и его мнению;признавать своёи чужоеправонаошибку;</w:t>
      </w:r>
    </w:p>
    <w:p w:rsidR="00B5747B" w:rsidRPr="000245BA" w:rsidRDefault="00182789" w:rsidP="00D03353">
      <w:pPr>
        <w:pStyle w:val="a6"/>
        <w:ind w:left="1270" w:right="327" w:firstLine="0"/>
        <w:jc w:val="left"/>
        <w:rPr>
          <w:sz w:val="20"/>
          <w:szCs w:val="20"/>
        </w:rPr>
      </w:pPr>
      <w:r w:rsidRPr="000245BA">
        <w:rPr>
          <w:sz w:val="20"/>
          <w:szCs w:val="20"/>
        </w:rPr>
        <w:t>принимать себя и других не осуждая;проявлять открытость;</w:t>
      </w:r>
    </w:p>
    <w:p w:rsidR="00B5747B" w:rsidRPr="000245BA" w:rsidRDefault="00182789" w:rsidP="00D03353">
      <w:pPr>
        <w:pStyle w:val="a6"/>
        <w:ind w:left="1270" w:right="327" w:firstLine="0"/>
        <w:jc w:val="left"/>
        <w:rPr>
          <w:sz w:val="20"/>
          <w:szCs w:val="20"/>
        </w:rPr>
      </w:pPr>
      <w:r w:rsidRPr="000245BA">
        <w:rPr>
          <w:sz w:val="20"/>
          <w:szCs w:val="20"/>
        </w:rPr>
        <w:t>осознаватьневозможностьконтролироватьвсёвокруг.</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ПРЕДМЕТНЫЕРЕЗУЛЬТАТЫ</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522914">
      <w:pPr>
        <w:pStyle w:val="aa"/>
        <w:numPr>
          <w:ilvl w:val="0"/>
          <w:numId w:val="178"/>
        </w:numPr>
        <w:tabs>
          <w:tab w:val="left" w:pos="1450"/>
        </w:tabs>
        <w:spacing w:before="71"/>
        <w:ind w:right="327"/>
        <w:jc w:val="both"/>
        <w:rPr>
          <w:b/>
          <w:sz w:val="20"/>
          <w:szCs w:val="20"/>
        </w:rPr>
      </w:pPr>
      <w:r w:rsidRPr="000245BA">
        <w:rPr>
          <w:b/>
          <w:sz w:val="20"/>
          <w:szCs w:val="20"/>
        </w:rPr>
        <w:lastRenderedPageBreak/>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1"/>
        <w:spacing w:line="275" w:lineRule="exact"/>
        <w:ind w:right="327"/>
        <w:rPr>
          <w:sz w:val="20"/>
          <w:szCs w:val="20"/>
        </w:rPr>
      </w:pPr>
      <w:r w:rsidRPr="000245BA">
        <w:rPr>
          <w:sz w:val="20"/>
          <w:szCs w:val="20"/>
        </w:rPr>
        <w:t>Языки культура:</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характеризовать роль русского родного языка в жизни общества и государства, всовременноммире,вжизничеловека;осознаватьважностьбережногоотношениякродномуязыку;</w:t>
      </w:r>
    </w:p>
    <w:p w:rsidR="00B5747B" w:rsidRPr="000245BA" w:rsidRDefault="00182789" w:rsidP="00522914">
      <w:pPr>
        <w:pStyle w:val="aa"/>
        <w:numPr>
          <w:ilvl w:val="1"/>
          <w:numId w:val="179"/>
        </w:numPr>
        <w:tabs>
          <w:tab w:val="left" w:pos="1414"/>
        </w:tabs>
        <w:spacing w:before="3" w:line="237" w:lineRule="auto"/>
        <w:ind w:right="327" w:firstLine="707"/>
        <w:rPr>
          <w:sz w:val="20"/>
          <w:szCs w:val="20"/>
        </w:rPr>
      </w:pPr>
      <w:r w:rsidRPr="000245BA">
        <w:rPr>
          <w:sz w:val="20"/>
          <w:szCs w:val="20"/>
        </w:rPr>
        <w:t>приводитьпримеры,доказывающие,чтоизучениерусскогоязыкапозволяетлучшеузнать историю и культурустраны(врамкахизученного);</w:t>
      </w:r>
    </w:p>
    <w:p w:rsidR="00B5747B" w:rsidRPr="000245BA" w:rsidRDefault="00182789" w:rsidP="00522914">
      <w:pPr>
        <w:pStyle w:val="aa"/>
        <w:numPr>
          <w:ilvl w:val="1"/>
          <w:numId w:val="179"/>
        </w:numPr>
        <w:tabs>
          <w:tab w:val="left" w:pos="1414"/>
        </w:tabs>
        <w:spacing w:before="2"/>
        <w:ind w:right="327" w:firstLine="707"/>
        <w:rPr>
          <w:sz w:val="20"/>
          <w:szCs w:val="20"/>
        </w:rPr>
      </w:pPr>
      <w:r w:rsidRPr="000245BA">
        <w:rPr>
          <w:sz w:val="20"/>
          <w:szCs w:val="20"/>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суффиксамисубъективной оценки в произведениях устного народного творчества и в произведенияххудожественнойлитературы;</w:t>
      </w:r>
    </w:p>
    <w:p w:rsidR="00B5747B" w:rsidRPr="000245BA" w:rsidRDefault="00182789" w:rsidP="00522914">
      <w:pPr>
        <w:pStyle w:val="aa"/>
        <w:numPr>
          <w:ilvl w:val="1"/>
          <w:numId w:val="179"/>
        </w:numPr>
        <w:tabs>
          <w:tab w:val="left" w:pos="1414"/>
        </w:tabs>
        <w:ind w:right="327" w:firstLine="707"/>
        <w:rPr>
          <w:sz w:val="20"/>
          <w:szCs w:val="20"/>
        </w:rPr>
      </w:pPr>
      <w:r w:rsidRPr="000245BA">
        <w:rPr>
          <w:spacing w:val="-1"/>
          <w:sz w:val="20"/>
          <w:szCs w:val="20"/>
        </w:rPr>
        <w:t>распознаватьихарактеризовать</w:t>
      </w:r>
      <w:r w:rsidRPr="000245BA">
        <w:rPr>
          <w:sz w:val="20"/>
          <w:szCs w:val="20"/>
        </w:rPr>
        <w:t>словасживойвнутреннейформой,специфическимоценочно-характеризующимзначением(врамкахизученного);пониматьиобъяснятьнациональноесвоеобразиеобщеязыковыхихудожественныхметафор,народныхипоэтическихслов-символов,обладающихтрадиционнойметафорическойобразностью;правильноупотреблятьих;</w:t>
      </w:r>
    </w:p>
    <w:p w:rsidR="00B5747B" w:rsidRPr="000245BA" w:rsidRDefault="00182789" w:rsidP="00522914">
      <w:pPr>
        <w:pStyle w:val="aa"/>
        <w:numPr>
          <w:ilvl w:val="1"/>
          <w:numId w:val="179"/>
        </w:numPr>
        <w:tabs>
          <w:tab w:val="left" w:pos="1414"/>
        </w:tabs>
        <w:spacing w:line="237" w:lineRule="auto"/>
        <w:ind w:right="327" w:firstLine="707"/>
        <w:rPr>
          <w:sz w:val="20"/>
          <w:szCs w:val="20"/>
        </w:rPr>
      </w:pPr>
      <w:r w:rsidRPr="000245BA">
        <w:rPr>
          <w:sz w:val="20"/>
          <w:szCs w:val="20"/>
        </w:rPr>
        <w:t>распознавать крылатые слова и выражения из русских народных и литературныхсказок; пословицы и поговорки, объяснять их значения (в рамках изученного), правильноупотреблятьихвречи;</w:t>
      </w:r>
    </w:p>
    <w:p w:rsidR="00B5747B" w:rsidRPr="000245BA" w:rsidRDefault="00182789" w:rsidP="00522914">
      <w:pPr>
        <w:pStyle w:val="aa"/>
        <w:numPr>
          <w:ilvl w:val="1"/>
          <w:numId w:val="179"/>
        </w:numPr>
        <w:tabs>
          <w:tab w:val="left" w:pos="1414"/>
        </w:tabs>
        <w:spacing w:before="8" w:line="237" w:lineRule="auto"/>
        <w:ind w:right="327" w:firstLine="707"/>
        <w:rPr>
          <w:sz w:val="20"/>
          <w:szCs w:val="20"/>
        </w:rPr>
      </w:pPr>
      <w:r w:rsidRPr="000245BA">
        <w:rPr>
          <w:sz w:val="20"/>
          <w:szCs w:val="20"/>
        </w:rPr>
        <w:t>иметьпредставлениеоличныхименахисконнорусских(славянских)изаимствованных (в рамках изученного), именах, входящих в состав пословиц и поговорокиимеющихвсилуэтого определённуюстилистическую окраску;</w:t>
      </w:r>
    </w:p>
    <w:p w:rsidR="00B5747B" w:rsidRPr="000245BA" w:rsidRDefault="00182789" w:rsidP="00522914">
      <w:pPr>
        <w:pStyle w:val="aa"/>
        <w:numPr>
          <w:ilvl w:val="1"/>
          <w:numId w:val="179"/>
        </w:numPr>
        <w:tabs>
          <w:tab w:val="left" w:pos="1414"/>
        </w:tabs>
        <w:spacing w:before="4"/>
        <w:ind w:right="327" w:firstLine="707"/>
        <w:rPr>
          <w:sz w:val="20"/>
          <w:szCs w:val="20"/>
        </w:rPr>
      </w:pPr>
      <w:r w:rsidRPr="000245BA">
        <w:rPr>
          <w:sz w:val="20"/>
          <w:szCs w:val="20"/>
        </w:rPr>
        <w:t>понимать и объяснять взаимосвязь происхождения названий старинных русскихгородови историинарода, историиязыка (врамкахизученного);</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использоватьтолковыесловари,словарипословиципоговорок;словарисинонимов,антонимов;словариэпитетов,метафорисравнений;учебныеэтимологическиесловари, грамматические словари и справочники, орфографические словари, справочникипопунктуации (втом числемультимедийные).</w:t>
      </w:r>
    </w:p>
    <w:p w:rsidR="00B5747B" w:rsidRPr="000245BA" w:rsidRDefault="00182789" w:rsidP="00D03353">
      <w:pPr>
        <w:pStyle w:val="1"/>
        <w:spacing w:before="4" w:line="275" w:lineRule="exact"/>
        <w:ind w:right="327"/>
        <w:rPr>
          <w:sz w:val="20"/>
          <w:szCs w:val="20"/>
        </w:rPr>
      </w:pPr>
      <w:r w:rsidRPr="000245BA">
        <w:rPr>
          <w:sz w:val="20"/>
          <w:szCs w:val="20"/>
        </w:rPr>
        <w:t>Культураречи:</w:t>
      </w:r>
    </w:p>
    <w:p w:rsidR="00B5747B" w:rsidRPr="000245BA" w:rsidRDefault="00182789" w:rsidP="00522914">
      <w:pPr>
        <w:pStyle w:val="aa"/>
        <w:numPr>
          <w:ilvl w:val="1"/>
          <w:numId w:val="179"/>
        </w:numPr>
        <w:tabs>
          <w:tab w:val="left" w:pos="1414"/>
        </w:tabs>
        <w:spacing w:line="292" w:lineRule="exact"/>
        <w:ind w:left="1414" w:right="327"/>
        <w:rPr>
          <w:sz w:val="20"/>
          <w:szCs w:val="20"/>
        </w:rPr>
      </w:pPr>
      <w:r w:rsidRPr="000245BA">
        <w:rPr>
          <w:sz w:val="20"/>
          <w:szCs w:val="20"/>
        </w:rPr>
        <w:t>иметьобщеепредставлениеосовременномрусскомлитературномязыке;</w:t>
      </w:r>
    </w:p>
    <w:p w:rsidR="00B5747B" w:rsidRPr="000245BA" w:rsidRDefault="00182789" w:rsidP="00522914">
      <w:pPr>
        <w:pStyle w:val="aa"/>
        <w:numPr>
          <w:ilvl w:val="1"/>
          <w:numId w:val="179"/>
        </w:numPr>
        <w:tabs>
          <w:tab w:val="left" w:pos="1414"/>
        </w:tabs>
        <w:spacing w:line="293" w:lineRule="exact"/>
        <w:ind w:left="1414" w:right="327"/>
        <w:rPr>
          <w:sz w:val="20"/>
          <w:szCs w:val="20"/>
        </w:rPr>
      </w:pPr>
      <w:r w:rsidRPr="000245BA">
        <w:rPr>
          <w:sz w:val="20"/>
          <w:szCs w:val="20"/>
        </w:rPr>
        <w:t>иметьобщеепредставлениеопоказателяххорошейиправильнойречи;</w:t>
      </w:r>
    </w:p>
    <w:p w:rsidR="00B5747B" w:rsidRPr="000245BA" w:rsidRDefault="00182789" w:rsidP="00522914">
      <w:pPr>
        <w:pStyle w:val="aa"/>
        <w:numPr>
          <w:ilvl w:val="1"/>
          <w:numId w:val="179"/>
        </w:numPr>
        <w:tabs>
          <w:tab w:val="left" w:pos="1414"/>
        </w:tabs>
        <w:spacing w:before="2" w:line="237" w:lineRule="auto"/>
        <w:ind w:right="327" w:firstLine="707"/>
        <w:rPr>
          <w:sz w:val="20"/>
          <w:szCs w:val="20"/>
        </w:rPr>
      </w:pPr>
      <w:r w:rsidRPr="000245BA">
        <w:rPr>
          <w:sz w:val="20"/>
          <w:szCs w:val="20"/>
        </w:rPr>
        <w:t>иметьобщеепредставлениеоролиА.С.Пушкинавразвитиисовременногорусскоголитературного языка (врамкахизученного);</w:t>
      </w:r>
    </w:p>
    <w:p w:rsidR="00B5747B" w:rsidRPr="000245BA" w:rsidRDefault="00182789" w:rsidP="00522914">
      <w:pPr>
        <w:pStyle w:val="aa"/>
        <w:numPr>
          <w:ilvl w:val="1"/>
          <w:numId w:val="179"/>
        </w:numPr>
        <w:tabs>
          <w:tab w:val="left" w:pos="1414"/>
        </w:tabs>
        <w:spacing w:before="4" w:line="237" w:lineRule="auto"/>
        <w:ind w:right="327" w:firstLine="707"/>
        <w:rPr>
          <w:sz w:val="20"/>
          <w:szCs w:val="20"/>
        </w:rPr>
      </w:pPr>
      <w:r w:rsidRPr="000245BA">
        <w:rPr>
          <w:sz w:val="20"/>
          <w:szCs w:val="20"/>
        </w:rPr>
        <w:t>различатьвариантыорфоэпическойиакцентологическойнормы;употреблятьсловасучётомпроизносительныхвариантоворфоэпическойнормы(врамкахизученного);</w:t>
      </w:r>
    </w:p>
    <w:p w:rsidR="00B5747B" w:rsidRPr="000245BA" w:rsidRDefault="00182789" w:rsidP="00522914">
      <w:pPr>
        <w:pStyle w:val="aa"/>
        <w:numPr>
          <w:ilvl w:val="1"/>
          <w:numId w:val="179"/>
        </w:numPr>
        <w:tabs>
          <w:tab w:val="left" w:pos="1414"/>
        </w:tabs>
        <w:spacing w:before="2"/>
        <w:ind w:right="327" w:firstLine="707"/>
        <w:rPr>
          <w:sz w:val="20"/>
          <w:szCs w:val="20"/>
        </w:rPr>
      </w:pPr>
      <w:r w:rsidRPr="000245BA">
        <w:rPr>
          <w:sz w:val="20"/>
          <w:szCs w:val="20"/>
        </w:rPr>
        <w:t>различать постоянное и подвижное ударение в именах существительных, именахприлагательных, глаголах (в рамках изученного); соблюдать нормы ударения в отдельныхграмматическихформахимёнсуществительных,прилагательных,глаголов(врамкахизученного); анализировать смыслоразличительную роль ударения на примере омографов;корректноупотреблять омографы вписьменнойречи;</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соблюдатьнормыупотреблениясинонимов,антонимов,омонимов(врамкахизученного); употреблять слова в соответствии с их лексическим значением и правиламилексическойсочетаемости;употреблятьименасуществительные,прилагательные,глаголыс учётом стилистическихнормсовременногорусского языка;</w:t>
      </w:r>
    </w:p>
    <w:p w:rsidR="00B5747B" w:rsidRPr="000245BA" w:rsidRDefault="00182789" w:rsidP="00522914">
      <w:pPr>
        <w:pStyle w:val="aa"/>
        <w:numPr>
          <w:ilvl w:val="1"/>
          <w:numId w:val="179"/>
        </w:numPr>
        <w:tabs>
          <w:tab w:val="left" w:pos="1414"/>
        </w:tabs>
        <w:spacing w:before="3" w:line="237" w:lineRule="auto"/>
        <w:ind w:right="327" w:firstLine="707"/>
        <w:rPr>
          <w:sz w:val="20"/>
          <w:szCs w:val="20"/>
        </w:rPr>
      </w:pPr>
      <w:r w:rsidRPr="000245BA">
        <w:rPr>
          <w:sz w:val="20"/>
          <w:szCs w:val="20"/>
        </w:rPr>
        <w:t>различать типичные речевые ошибки; выявлять и исправлять речевые ошибки вустнойречи;различатьтипичныеошибки,связанныеснарушениемграмматическойнормы;выявлять иисправлять грамматическиеошибкив устнойиписьменнойречи;</w:t>
      </w:r>
    </w:p>
    <w:p w:rsidR="00B5747B" w:rsidRPr="002D5C9C" w:rsidRDefault="00182789" w:rsidP="00522914">
      <w:pPr>
        <w:pStyle w:val="aa"/>
        <w:numPr>
          <w:ilvl w:val="1"/>
          <w:numId w:val="179"/>
        </w:numPr>
        <w:tabs>
          <w:tab w:val="left" w:pos="1414"/>
        </w:tabs>
        <w:spacing w:before="66" w:line="237" w:lineRule="auto"/>
        <w:ind w:right="327" w:firstLine="0"/>
        <w:rPr>
          <w:sz w:val="20"/>
          <w:szCs w:val="20"/>
        </w:rPr>
      </w:pPr>
      <w:r w:rsidRPr="002D5C9C">
        <w:rPr>
          <w:sz w:val="20"/>
          <w:szCs w:val="20"/>
        </w:rPr>
        <w:t>соблюдатьэтикетныеформыиформулыобращениявофициальнойинеофициальнойречевойситуации;современныеформулыобращениякнезнакомомучеловеку;соблюдатьпринципыэтикетногообщения,лежащиевосновенациональногоречевогоэтикета;соблюдатьрусскуюэтикетнуювербальнуюиневербальнуюманеруобщения;</w:t>
      </w:r>
    </w:p>
    <w:p w:rsidR="00B5747B" w:rsidRPr="000245BA" w:rsidRDefault="00182789" w:rsidP="00522914">
      <w:pPr>
        <w:pStyle w:val="aa"/>
        <w:numPr>
          <w:ilvl w:val="1"/>
          <w:numId w:val="179"/>
        </w:numPr>
        <w:tabs>
          <w:tab w:val="left" w:pos="1414"/>
        </w:tabs>
        <w:spacing w:before="2"/>
        <w:ind w:right="327" w:firstLine="707"/>
        <w:rPr>
          <w:sz w:val="20"/>
          <w:szCs w:val="20"/>
        </w:rPr>
      </w:pPr>
      <w:r w:rsidRPr="000245BA">
        <w:rPr>
          <w:sz w:val="20"/>
          <w:szCs w:val="20"/>
        </w:rPr>
        <w:t>использовать толковые, орфоэпические словари, словари синонимов, антонимов,грамматическиесловариисправочники,втомчислемультимедийные;использоватьорфографическиесловари и справочникипопунктуации.</w:t>
      </w:r>
    </w:p>
    <w:p w:rsidR="00B5747B" w:rsidRPr="000245BA" w:rsidRDefault="00182789" w:rsidP="00D03353">
      <w:pPr>
        <w:pStyle w:val="1"/>
        <w:spacing w:before="5" w:line="275" w:lineRule="exact"/>
        <w:ind w:right="327"/>
        <w:rPr>
          <w:sz w:val="20"/>
          <w:szCs w:val="20"/>
        </w:rPr>
      </w:pPr>
      <w:r w:rsidRPr="000245BA">
        <w:rPr>
          <w:sz w:val="20"/>
          <w:szCs w:val="20"/>
        </w:rPr>
        <w:t>Речь.Речеваядеятельность.Текст:</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использоватьразныевидыречевойдеятельностидлярешенияучебныхзадач;владетьэлементамиинтонации;выразительночитатьтексты;уместноиспользоватькоммуникативныестратегииитактикиустногообщения(просьба,принесениеизвинений);инициировать диалог и поддерживать его, сохранять инициативу в диалоге, завершатьдиалог;</w:t>
      </w:r>
    </w:p>
    <w:p w:rsidR="00B5747B" w:rsidRPr="000245BA" w:rsidRDefault="00182789" w:rsidP="00522914">
      <w:pPr>
        <w:pStyle w:val="aa"/>
        <w:numPr>
          <w:ilvl w:val="1"/>
          <w:numId w:val="179"/>
        </w:numPr>
        <w:tabs>
          <w:tab w:val="left" w:pos="1414"/>
        </w:tabs>
        <w:spacing w:line="237" w:lineRule="auto"/>
        <w:ind w:right="327" w:firstLine="707"/>
        <w:rPr>
          <w:sz w:val="20"/>
          <w:szCs w:val="20"/>
        </w:rPr>
      </w:pPr>
      <w:r w:rsidRPr="000245BA">
        <w:rPr>
          <w:sz w:val="20"/>
          <w:szCs w:val="20"/>
        </w:rPr>
        <w:t>анализироватьисоздавать(втомчислесопоройнаобразец)текстыразныхфункционально-смысловых типов речи; составлять планы разных видов; планустногоответанауроке, план прочитанного текста;</w:t>
      </w:r>
    </w:p>
    <w:p w:rsidR="00B5747B" w:rsidRPr="000245BA" w:rsidRDefault="00182789" w:rsidP="00522914">
      <w:pPr>
        <w:pStyle w:val="aa"/>
        <w:numPr>
          <w:ilvl w:val="1"/>
          <w:numId w:val="179"/>
        </w:numPr>
        <w:tabs>
          <w:tab w:val="left" w:pos="1414"/>
        </w:tabs>
        <w:spacing w:before="5" w:line="293" w:lineRule="exact"/>
        <w:ind w:left="1414" w:right="327"/>
        <w:rPr>
          <w:sz w:val="20"/>
          <w:szCs w:val="20"/>
        </w:rPr>
      </w:pPr>
      <w:r w:rsidRPr="000245BA">
        <w:rPr>
          <w:sz w:val="20"/>
          <w:szCs w:val="20"/>
        </w:rPr>
        <w:t>создаватьобъявления(вустнойиписьменнойформе)с учётомречевойситуации;</w:t>
      </w:r>
    </w:p>
    <w:p w:rsidR="00B5747B" w:rsidRPr="000245BA" w:rsidRDefault="00182789" w:rsidP="00522914">
      <w:pPr>
        <w:pStyle w:val="aa"/>
        <w:numPr>
          <w:ilvl w:val="1"/>
          <w:numId w:val="179"/>
        </w:numPr>
        <w:tabs>
          <w:tab w:val="left" w:pos="1414"/>
        </w:tabs>
        <w:spacing w:line="293" w:lineRule="exact"/>
        <w:ind w:left="1414" w:right="327"/>
        <w:rPr>
          <w:sz w:val="20"/>
          <w:szCs w:val="20"/>
        </w:rPr>
      </w:pPr>
      <w:r w:rsidRPr="000245BA">
        <w:rPr>
          <w:sz w:val="20"/>
          <w:szCs w:val="20"/>
        </w:rPr>
        <w:t>распознаватьисоздаватьтекстыпублицистическихжанров(девиз,слоган);</w:t>
      </w:r>
    </w:p>
    <w:p w:rsidR="00B5747B" w:rsidRPr="000245BA" w:rsidRDefault="00182789" w:rsidP="00522914">
      <w:pPr>
        <w:pStyle w:val="aa"/>
        <w:numPr>
          <w:ilvl w:val="1"/>
          <w:numId w:val="179"/>
        </w:numPr>
        <w:tabs>
          <w:tab w:val="left" w:pos="1414"/>
        </w:tabs>
        <w:spacing w:before="2" w:line="237" w:lineRule="auto"/>
        <w:ind w:right="327" w:firstLine="707"/>
        <w:rPr>
          <w:sz w:val="20"/>
          <w:szCs w:val="20"/>
        </w:rPr>
      </w:pPr>
      <w:r w:rsidRPr="000245BA">
        <w:rPr>
          <w:sz w:val="20"/>
          <w:szCs w:val="20"/>
        </w:rPr>
        <w:lastRenderedPageBreak/>
        <w:t>анализировать и интерпретировать фольклорные и художественные тексты или ихфрагменты(народныеилитературныесказки,рассказы,былины,пословицы,загадки);</w:t>
      </w:r>
    </w:p>
    <w:p w:rsidR="00B5747B" w:rsidRPr="000245BA" w:rsidRDefault="00182789" w:rsidP="00522914">
      <w:pPr>
        <w:pStyle w:val="aa"/>
        <w:numPr>
          <w:ilvl w:val="1"/>
          <w:numId w:val="179"/>
        </w:numPr>
        <w:tabs>
          <w:tab w:val="left" w:pos="1414"/>
        </w:tabs>
        <w:spacing w:before="2"/>
        <w:ind w:right="327" w:firstLine="707"/>
        <w:rPr>
          <w:sz w:val="20"/>
          <w:szCs w:val="20"/>
        </w:rPr>
      </w:pPr>
      <w:r w:rsidRPr="000245BA">
        <w:rPr>
          <w:sz w:val="20"/>
          <w:szCs w:val="20"/>
        </w:rPr>
        <w:t>редактировать собственные тексты с целью совершенствования их содержания иформы;сопоставлять черновой иотредактированный тексты;</w:t>
      </w:r>
    </w:p>
    <w:p w:rsidR="00B5747B" w:rsidRPr="000245BA" w:rsidRDefault="00182789" w:rsidP="00522914">
      <w:pPr>
        <w:pStyle w:val="aa"/>
        <w:numPr>
          <w:ilvl w:val="1"/>
          <w:numId w:val="179"/>
        </w:numPr>
        <w:tabs>
          <w:tab w:val="left" w:pos="1414"/>
        </w:tabs>
        <w:spacing w:before="3" w:line="237" w:lineRule="auto"/>
        <w:ind w:right="327" w:firstLine="707"/>
        <w:rPr>
          <w:sz w:val="20"/>
          <w:szCs w:val="20"/>
        </w:rPr>
      </w:pPr>
      <w:r w:rsidRPr="000245BA">
        <w:rPr>
          <w:sz w:val="20"/>
          <w:szCs w:val="20"/>
        </w:rPr>
        <w:t>создаватьтекстыкакрезультатпроектной(исследовательской)деятельности;оформлятьрезультатыпроекта(исследования),представлятьихв устнойформе.</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78"/>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5" w:lineRule="exact"/>
        <w:ind w:left="1270" w:right="327"/>
        <w:jc w:val="both"/>
        <w:rPr>
          <w:b/>
          <w:sz w:val="20"/>
          <w:szCs w:val="20"/>
        </w:rPr>
      </w:pPr>
      <w:r w:rsidRPr="000245BA">
        <w:rPr>
          <w:b/>
          <w:sz w:val="20"/>
          <w:szCs w:val="20"/>
        </w:rPr>
        <w:t>Языки культура:</w:t>
      </w:r>
    </w:p>
    <w:p w:rsidR="00B5747B" w:rsidRPr="000245BA" w:rsidRDefault="00182789" w:rsidP="00522914">
      <w:pPr>
        <w:pStyle w:val="aa"/>
        <w:numPr>
          <w:ilvl w:val="1"/>
          <w:numId w:val="179"/>
        </w:numPr>
        <w:tabs>
          <w:tab w:val="left" w:pos="1414"/>
        </w:tabs>
        <w:spacing w:before="1" w:line="237" w:lineRule="auto"/>
        <w:ind w:right="327" w:firstLine="707"/>
        <w:rPr>
          <w:sz w:val="20"/>
          <w:szCs w:val="20"/>
        </w:rPr>
      </w:pPr>
      <w:r w:rsidRPr="000245BA">
        <w:rPr>
          <w:sz w:val="20"/>
          <w:szCs w:val="20"/>
        </w:rPr>
        <w:t>пониматьвзаимосвязиисторическогоразвитиярусскогоязыкасисториейобщества, приводить примеры исторических изменений значений и форм слов (в рамкахизученного);</w:t>
      </w:r>
    </w:p>
    <w:p w:rsidR="00B5747B" w:rsidRPr="000245BA" w:rsidRDefault="00182789" w:rsidP="00522914">
      <w:pPr>
        <w:pStyle w:val="aa"/>
        <w:numPr>
          <w:ilvl w:val="1"/>
          <w:numId w:val="179"/>
        </w:numPr>
        <w:tabs>
          <w:tab w:val="left" w:pos="1414"/>
        </w:tabs>
        <w:spacing w:before="8" w:line="237" w:lineRule="auto"/>
        <w:ind w:right="327" w:firstLine="707"/>
        <w:rPr>
          <w:sz w:val="20"/>
          <w:szCs w:val="20"/>
        </w:rPr>
      </w:pPr>
      <w:r w:rsidRPr="000245BA">
        <w:rPr>
          <w:sz w:val="20"/>
          <w:szCs w:val="20"/>
        </w:rPr>
        <w:t>иметь представление об истории русского литературного языка; характеризоватьрольстарославянскогоязыкавстановлениисовременногорусскоголитературногоязыка(врамкахизученного);</w:t>
      </w:r>
    </w:p>
    <w:p w:rsidR="00B5747B" w:rsidRPr="000245BA" w:rsidRDefault="00182789" w:rsidP="00522914">
      <w:pPr>
        <w:pStyle w:val="aa"/>
        <w:numPr>
          <w:ilvl w:val="1"/>
          <w:numId w:val="179"/>
        </w:numPr>
        <w:tabs>
          <w:tab w:val="left" w:pos="1414"/>
        </w:tabs>
        <w:spacing w:before="7" w:line="237" w:lineRule="auto"/>
        <w:ind w:right="327" w:firstLine="707"/>
        <w:rPr>
          <w:sz w:val="20"/>
          <w:szCs w:val="20"/>
        </w:rPr>
      </w:pPr>
      <w:r w:rsidRPr="000245BA">
        <w:rPr>
          <w:sz w:val="20"/>
          <w:szCs w:val="20"/>
        </w:rPr>
        <w:t>выявлять и характеризовать различия между литературным языком и диалектами;распознавать диалектизмы; объяснять национально-культурное своеобразие диалектизмов(врамкахизученного);</w:t>
      </w:r>
    </w:p>
    <w:p w:rsidR="00B5747B" w:rsidRPr="000245BA" w:rsidRDefault="00182789" w:rsidP="00522914">
      <w:pPr>
        <w:pStyle w:val="aa"/>
        <w:numPr>
          <w:ilvl w:val="1"/>
          <w:numId w:val="179"/>
        </w:numPr>
        <w:tabs>
          <w:tab w:val="left" w:pos="1414"/>
        </w:tabs>
        <w:spacing w:before="5"/>
        <w:ind w:right="327" w:firstLine="707"/>
        <w:rPr>
          <w:sz w:val="20"/>
          <w:szCs w:val="20"/>
        </w:rPr>
      </w:pPr>
      <w:r w:rsidRPr="000245BA">
        <w:rPr>
          <w:sz w:val="20"/>
          <w:szCs w:val="20"/>
        </w:rPr>
        <w:t>устанавливать и характеризовать роль заимствованной лексики в современномрусском языке; комментировать причины лексических заимствований; характеризоватьпроцессы заимствования иноязычных слов как результат взаимодействия национальныхкультур,приводитьпримеры;характеризоватьособенностиосвоенияиноязычнойлексики;целесообразно употреблятьиноязычныесловаизаимствованныефразеологизмы;</w:t>
      </w:r>
    </w:p>
    <w:p w:rsidR="00B5747B" w:rsidRPr="000245BA" w:rsidRDefault="00182789" w:rsidP="00522914">
      <w:pPr>
        <w:pStyle w:val="aa"/>
        <w:numPr>
          <w:ilvl w:val="1"/>
          <w:numId w:val="179"/>
        </w:numPr>
        <w:tabs>
          <w:tab w:val="left" w:pos="1414"/>
        </w:tabs>
        <w:spacing w:before="2" w:line="237" w:lineRule="auto"/>
        <w:ind w:right="327" w:firstLine="707"/>
        <w:rPr>
          <w:sz w:val="20"/>
          <w:szCs w:val="20"/>
        </w:rPr>
      </w:pPr>
      <w:r w:rsidRPr="000245BA">
        <w:rPr>
          <w:sz w:val="20"/>
          <w:szCs w:val="20"/>
        </w:rPr>
        <w:t>характеризоватьпричиныпополнениялексическогосоставаязыка;определятьзначениясовременныхнеологизмов(врамкахизученного);</w:t>
      </w:r>
    </w:p>
    <w:p w:rsidR="00B5747B" w:rsidRPr="000245BA" w:rsidRDefault="00182789" w:rsidP="00522914">
      <w:pPr>
        <w:pStyle w:val="aa"/>
        <w:numPr>
          <w:ilvl w:val="1"/>
          <w:numId w:val="179"/>
        </w:numPr>
        <w:tabs>
          <w:tab w:val="left" w:pos="1414"/>
        </w:tabs>
        <w:spacing w:before="2"/>
        <w:ind w:right="327" w:firstLine="707"/>
        <w:rPr>
          <w:sz w:val="20"/>
          <w:szCs w:val="20"/>
        </w:rPr>
      </w:pPr>
      <w:r w:rsidRPr="000245BA">
        <w:rPr>
          <w:sz w:val="20"/>
          <w:szCs w:val="20"/>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(врамках изученного) историю происхождения таких фразеологических оборотов; уместноупотреблятьих;</w:t>
      </w:r>
    </w:p>
    <w:p w:rsidR="00B5747B" w:rsidRPr="000245BA" w:rsidRDefault="00182789" w:rsidP="00522914">
      <w:pPr>
        <w:pStyle w:val="aa"/>
        <w:numPr>
          <w:ilvl w:val="1"/>
          <w:numId w:val="179"/>
        </w:numPr>
        <w:tabs>
          <w:tab w:val="left" w:pos="1414"/>
        </w:tabs>
        <w:spacing w:before="1"/>
        <w:ind w:right="327" w:firstLine="707"/>
        <w:rPr>
          <w:sz w:val="20"/>
          <w:szCs w:val="20"/>
        </w:rPr>
      </w:pPr>
      <w:r w:rsidRPr="000245BA">
        <w:rPr>
          <w:sz w:val="20"/>
          <w:szCs w:val="20"/>
        </w:rPr>
        <w:t>использовать толковые словари, словари пословиц и поговорок; фразеологическиесловари;словарииностранныхслов;словарисинонимов,антонимов;учебныеэтимологическиесловари;грамматическиесловариисправочники,орфографическиесловари,справочникипо пунктуации(втомчислемультимедийные).</w:t>
      </w:r>
    </w:p>
    <w:p w:rsidR="002D5C9C" w:rsidRDefault="00182789" w:rsidP="00D03353">
      <w:pPr>
        <w:pStyle w:val="1"/>
        <w:spacing w:before="2"/>
        <w:ind w:right="327"/>
        <w:rPr>
          <w:sz w:val="20"/>
          <w:szCs w:val="20"/>
        </w:rPr>
      </w:pPr>
      <w:r w:rsidRPr="000245BA">
        <w:rPr>
          <w:sz w:val="20"/>
          <w:szCs w:val="20"/>
        </w:rPr>
        <w:t>Культураречи:</w:t>
      </w:r>
    </w:p>
    <w:p w:rsidR="00B5747B" w:rsidRPr="000245BA" w:rsidRDefault="00182789" w:rsidP="00D03353">
      <w:pPr>
        <w:pStyle w:val="1"/>
        <w:spacing w:before="2"/>
        <w:ind w:right="327"/>
        <w:rPr>
          <w:sz w:val="20"/>
          <w:szCs w:val="20"/>
        </w:rPr>
      </w:pPr>
      <w:r w:rsidRPr="000245BA">
        <w:rPr>
          <w:sz w:val="20"/>
          <w:szCs w:val="20"/>
        </w:rPr>
        <w:t>соблюдатьнормыударениявотдельныхграмматическихформахимёнсуществительных,имёнприлагательных;глаголов(врамкахизученного);различатьвариантыорфоэпическойиакцентологическойнормы;употреблятьсловасучётомпроизносительныхвариантов современнойорфоэпической нормы;</w:t>
      </w:r>
    </w:p>
    <w:p w:rsidR="00B5747B" w:rsidRPr="000245BA" w:rsidRDefault="00182789" w:rsidP="00522914">
      <w:pPr>
        <w:pStyle w:val="aa"/>
        <w:numPr>
          <w:ilvl w:val="1"/>
          <w:numId w:val="179"/>
        </w:numPr>
        <w:tabs>
          <w:tab w:val="left" w:pos="1414"/>
        </w:tabs>
        <w:spacing w:before="4" w:line="237" w:lineRule="auto"/>
        <w:ind w:right="327" w:firstLine="707"/>
        <w:rPr>
          <w:sz w:val="20"/>
          <w:szCs w:val="20"/>
        </w:rPr>
      </w:pPr>
      <w:r w:rsidRPr="000245BA">
        <w:rPr>
          <w:sz w:val="20"/>
          <w:szCs w:val="20"/>
        </w:rPr>
        <w:t>употреблять слова в соответствии с их лексическим значением и требованиемлексическойсочетаемости;соблюдатьнормыупотреблениясинонимов,антонимов,омонимов;</w:t>
      </w:r>
    </w:p>
    <w:p w:rsidR="00B5747B" w:rsidRPr="000245BA" w:rsidRDefault="00182789" w:rsidP="00522914">
      <w:pPr>
        <w:pStyle w:val="aa"/>
        <w:numPr>
          <w:ilvl w:val="1"/>
          <w:numId w:val="179"/>
        </w:numPr>
        <w:tabs>
          <w:tab w:val="left" w:pos="1414"/>
        </w:tabs>
        <w:spacing w:before="7" w:line="237" w:lineRule="auto"/>
        <w:ind w:right="327" w:firstLine="707"/>
        <w:rPr>
          <w:sz w:val="20"/>
          <w:szCs w:val="20"/>
        </w:rPr>
      </w:pPr>
      <w:r w:rsidRPr="000245BA">
        <w:rPr>
          <w:sz w:val="20"/>
          <w:szCs w:val="20"/>
        </w:rPr>
        <w:t>употреблятьименасуществительные,именаприлагательные,местоимения,порядковыеиколичественныечислительныевсоответствииснормамисовременногорусскоголитературного языка (врамкахизученного);</w:t>
      </w:r>
    </w:p>
    <w:p w:rsidR="00B5747B" w:rsidRPr="000245BA" w:rsidRDefault="00182789" w:rsidP="00522914">
      <w:pPr>
        <w:pStyle w:val="aa"/>
        <w:numPr>
          <w:ilvl w:val="1"/>
          <w:numId w:val="179"/>
        </w:numPr>
        <w:tabs>
          <w:tab w:val="left" w:pos="1414"/>
        </w:tabs>
        <w:spacing w:before="8" w:line="237" w:lineRule="auto"/>
        <w:ind w:right="327" w:firstLine="707"/>
        <w:rPr>
          <w:sz w:val="20"/>
          <w:szCs w:val="20"/>
        </w:rPr>
      </w:pPr>
      <w:r w:rsidRPr="000245BA">
        <w:rPr>
          <w:sz w:val="20"/>
          <w:szCs w:val="20"/>
        </w:rPr>
        <w:t>выявлять,анализироватьиисправлятьтипичныеречевыеошибкивустнойиписьменнойречи;</w:t>
      </w:r>
    </w:p>
    <w:p w:rsidR="00B5747B" w:rsidRPr="000245BA" w:rsidRDefault="00182789" w:rsidP="00522914">
      <w:pPr>
        <w:pStyle w:val="aa"/>
        <w:numPr>
          <w:ilvl w:val="1"/>
          <w:numId w:val="179"/>
        </w:numPr>
        <w:tabs>
          <w:tab w:val="left" w:pos="1414"/>
        </w:tabs>
        <w:spacing w:before="2"/>
        <w:ind w:right="327" w:firstLine="707"/>
        <w:rPr>
          <w:sz w:val="20"/>
          <w:szCs w:val="20"/>
        </w:rPr>
      </w:pPr>
      <w:r w:rsidRPr="000245BA">
        <w:rPr>
          <w:sz w:val="20"/>
          <w:szCs w:val="20"/>
        </w:rPr>
        <w:t>анализироватьиоцениватьсточкизрениянормсовременногорусскоголитературного языка чужую и собственную речь (в рамках изученного); корректироватьсвоюречьсучётомеёсоответствияосновнымнормамсовременноголитературногоязыка;</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соблюдатьрусскуюэтикетнуювербальнуюиневербальнуюманеруобщения;использовать принципы этикетного общения, лежащие в основе национального русскогоречевого этикета; этикетные формулы начала и конца общения, похвалы и комплимента,благодарности,сочувствия,утешения и т. д.;</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использовать толковые, орфоэпические словари, словари синонимов, антонимов,грамматическиесловариисправочники,втомчислемультимедийные;использоватьорфографическиесловари и справочникипопунктуации.</w:t>
      </w:r>
    </w:p>
    <w:p w:rsidR="00B5747B" w:rsidRPr="000245BA" w:rsidRDefault="00182789" w:rsidP="00D03353">
      <w:pPr>
        <w:pStyle w:val="1"/>
        <w:spacing w:before="2" w:line="275" w:lineRule="exact"/>
        <w:ind w:right="327"/>
        <w:rPr>
          <w:sz w:val="20"/>
          <w:szCs w:val="20"/>
        </w:rPr>
      </w:pPr>
      <w:r w:rsidRPr="000245BA">
        <w:rPr>
          <w:sz w:val="20"/>
          <w:szCs w:val="20"/>
        </w:rPr>
        <w:t>Речь.Речеваядеятельность.Текст:</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использоватьразныевидыречевойдеятельностидлярешенияучебныхзадач;выбирать и использовать различные виды чтения в соответствии с его целью; владетьумениямиинформационнойпереработкипрослушанногоилипрочитанноготекста;основнымиспособамиисредствамиполучения,переработкиипреобразованияинформации;использоватьинформациюсловарныхстатейэнциклопедическогоилингвистическихсловарей для решенияучебныхзадач;</w:t>
      </w:r>
    </w:p>
    <w:p w:rsidR="00B5747B" w:rsidRPr="000245BA" w:rsidRDefault="00182789" w:rsidP="00522914">
      <w:pPr>
        <w:pStyle w:val="aa"/>
        <w:numPr>
          <w:ilvl w:val="1"/>
          <w:numId w:val="179"/>
        </w:numPr>
        <w:tabs>
          <w:tab w:val="left" w:pos="1414"/>
        </w:tabs>
        <w:spacing w:line="237" w:lineRule="auto"/>
        <w:ind w:right="327" w:firstLine="707"/>
        <w:rPr>
          <w:sz w:val="20"/>
          <w:szCs w:val="20"/>
        </w:rPr>
      </w:pPr>
      <w:r w:rsidRPr="000245BA">
        <w:rPr>
          <w:sz w:val="20"/>
          <w:szCs w:val="20"/>
        </w:rPr>
        <w:t>анализироватьисоздаватьтекстыописательноготипа(определениепонятия,пояснение,собственноописание);</w:t>
      </w:r>
    </w:p>
    <w:p w:rsidR="00B5747B" w:rsidRPr="000245BA" w:rsidRDefault="00182789" w:rsidP="00522914">
      <w:pPr>
        <w:pStyle w:val="aa"/>
        <w:numPr>
          <w:ilvl w:val="1"/>
          <w:numId w:val="179"/>
        </w:numPr>
        <w:tabs>
          <w:tab w:val="left" w:pos="1414"/>
        </w:tabs>
        <w:spacing w:before="5" w:line="237" w:lineRule="auto"/>
        <w:ind w:right="327" w:firstLine="707"/>
        <w:rPr>
          <w:sz w:val="20"/>
          <w:szCs w:val="20"/>
        </w:rPr>
      </w:pPr>
      <w:r w:rsidRPr="000245BA">
        <w:rPr>
          <w:sz w:val="20"/>
          <w:szCs w:val="20"/>
        </w:rPr>
        <w:t>уместноиспользоватьжанрыразговорнойречи(рассказособытии,«бывальщины»идр.) вситуацияхнеформального общения;</w:t>
      </w:r>
    </w:p>
    <w:p w:rsidR="00B5747B" w:rsidRPr="000245BA" w:rsidRDefault="00182789" w:rsidP="00522914">
      <w:pPr>
        <w:pStyle w:val="aa"/>
        <w:numPr>
          <w:ilvl w:val="1"/>
          <w:numId w:val="179"/>
        </w:numPr>
        <w:tabs>
          <w:tab w:val="left" w:pos="1414"/>
        </w:tabs>
        <w:spacing w:before="4" w:line="237" w:lineRule="auto"/>
        <w:ind w:right="327" w:firstLine="707"/>
        <w:rPr>
          <w:sz w:val="20"/>
          <w:szCs w:val="20"/>
        </w:rPr>
      </w:pPr>
      <w:r w:rsidRPr="000245BA">
        <w:rPr>
          <w:sz w:val="20"/>
          <w:szCs w:val="20"/>
        </w:rPr>
        <w:lastRenderedPageBreak/>
        <w:t>анализировать и создавать учебно-научные тексты (различные виды ответов науроке) вписьменнойиустной форме;</w:t>
      </w:r>
    </w:p>
    <w:p w:rsidR="00B5747B" w:rsidRPr="000245BA" w:rsidRDefault="00182789" w:rsidP="00522914">
      <w:pPr>
        <w:pStyle w:val="aa"/>
        <w:numPr>
          <w:ilvl w:val="1"/>
          <w:numId w:val="179"/>
        </w:numPr>
        <w:tabs>
          <w:tab w:val="left" w:pos="1414"/>
        </w:tabs>
        <w:spacing w:before="5" w:line="237" w:lineRule="auto"/>
        <w:ind w:right="327" w:firstLine="707"/>
        <w:rPr>
          <w:sz w:val="20"/>
          <w:szCs w:val="20"/>
        </w:rPr>
      </w:pPr>
      <w:r w:rsidRPr="000245BA">
        <w:rPr>
          <w:sz w:val="20"/>
          <w:szCs w:val="20"/>
        </w:rPr>
        <w:t>использоватьприсозданииустногонаучногосообщенияязыковыесредства,способствующие егокомпозиционномуоформлению;</w:t>
      </w:r>
    </w:p>
    <w:p w:rsidR="00B5747B" w:rsidRPr="000245BA" w:rsidRDefault="00182789" w:rsidP="00522914">
      <w:pPr>
        <w:pStyle w:val="aa"/>
        <w:numPr>
          <w:ilvl w:val="1"/>
          <w:numId w:val="179"/>
        </w:numPr>
        <w:tabs>
          <w:tab w:val="left" w:pos="1414"/>
        </w:tabs>
        <w:spacing w:before="4" w:line="237" w:lineRule="auto"/>
        <w:ind w:right="327" w:firstLine="707"/>
        <w:rPr>
          <w:sz w:val="20"/>
          <w:szCs w:val="20"/>
        </w:rPr>
      </w:pPr>
      <w:r w:rsidRPr="000245BA">
        <w:rPr>
          <w:sz w:val="20"/>
          <w:szCs w:val="20"/>
        </w:rPr>
        <w:t>создаватьтекстыкакрезультатпроектной(исследовательской)деятельности;оформлятьрезультатыпроекта(исследования),представлятьихв устнойформе.</w:t>
      </w:r>
    </w:p>
    <w:p w:rsidR="00B5747B" w:rsidRPr="000245BA" w:rsidRDefault="00B5747B" w:rsidP="00D03353">
      <w:pPr>
        <w:pStyle w:val="a6"/>
        <w:spacing w:before="6"/>
        <w:ind w:left="0" w:right="327" w:firstLine="0"/>
        <w:jc w:val="left"/>
        <w:rPr>
          <w:sz w:val="20"/>
          <w:szCs w:val="20"/>
        </w:rPr>
      </w:pPr>
    </w:p>
    <w:p w:rsidR="00B5747B" w:rsidRPr="000245BA" w:rsidRDefault="00182789" w:rsidP="00522914">
      <w:pPr>
        <w:pStyle w:val="1"/>
        <w:numPr>
          <w:ilvl w:val="0"/>
          <w:numId w:val="178"/>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5" w:lineRule="exact"/>
        <w:ind w:left="1270" w:right="327"/>
        <w:jc w:val="both"/>
        <w:rPr>
          <w:b/>
          <w:sz w:val="20"/>
          <w:szCs w:val="20"/>
        </w:rPr>
      </w:pPr>
      <w:r w:rsidRPr="000245BA">
        <w:rPr>
          <w:b/>
          <w:sz w:val="20"/>
          <w:szCs w:val="20"/>
        </w:rPr>
        <w:t>Языки культура:</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характеризовать внешние причины исторических изменений в русском языке (врамкахизученного);приводитьпримеры;распознавать и характеризоватьустаревшуюлексикуснационально-культурнымкомпонентомзначения(историзмы,архаизмы);понимать особенностиеёупотребления втекстах;</w:t>
      </w:r>
    </w:p>
    <w:p w:rsidR="00B5747B" w:rsidRPr="000245BA" w:rsidRDefault="00182789" w:rsidP="00522914">
      <w:pPr>
        <w:pStyle w:val="aa"/>
        <w:numPr>
          <w:ilvl w:val="1"/>
          <w:numId w:val="179"/>
        </w:numPr>
        <w:tabs>
          <w:tab w:val="left" w:pos="1414"/>
        </w:tabs>
        <w:spacing w:before="2" w:line="237" w:lineRule="auto"/>
        <w:ind w:right="327" w:firstLine="707"/>
        <w:rPr>
          <w:sz w:val="20"/>
          <w:szCs w:val="20"/>
        </w:rPr>
      </w:pPr>
      <w:r w:rsidRPr="000245BA">
        <w:rPr>
          <w:sz w:val="20"/>
          <w:szCs w:val="20"/>
        </w:rPr>
        <w:t>характеризовать процессы перераспределения пластов лексики между активным ипассивнымзапасом;приводитьпримерыактуализацииустаревшейлексикивсовременныхконтекстах;</w:t>
      </w:r>
    </w:p>
    <w:p w:rsidR="00B5747B" w:rsidRPr="000245BA" w:rsidRDefault="00182789" w:rsidP="00522914">
      <w:pPr>
        <w:pStyle w:val="aa"/>
        <w:numPr>
          <w:ilvl w:val="1"/>
          <w:numId w:val="179"/>
        </w:numPr>
        <w:tabs>
          <w:tab w:val="left" w:pos="1414"/>
        </w:tabs>
        <w:spacing w:before="5"/>
        <w:ind w:left="1414" w:right="327"/>
        <w:rPr>
          <w:sz w:val="20"/>
          <w:szCs w:val="20"/>
        </w:rPr>
      </w:pPr>
      <w:r w:rsidRPr="000245BA">
        <w:rPr>
          <w:sz w:val="20"/>
          <w:szCs w:val="20"/>
        </w:rPr>
        <w:t>характеризоватьлингвистическиеинелингвистическиепричинылексических</w:t>
      </w:r>
    </w:p>
    <w:p w:rsidR="00B5747B" w:rsidRPr="000245BA" w:rsidRDefault="00182789" w:rsidP="00D03353">
      <w:pPr>
        <w:pStyle w:val="a6"/>
        <w:spacing w:before="66"/>
        <w:ind w:right="327" w:firstLine="0"/>
        <w:rPr>
          <w:sz w:val="20"/>
          <w:szCs w:val="20"/>
        </w:rPr>
      </w:pPr>
      <w:r w:rsidRPr="000245BA">
        <w:rPr>
          <w:sz w:val="20"/>
          <w:szCs w:val="20"/>
        </w:rPr>
        <w:t>заимствований; определять значения лексических заимствований последних десятилетий;целесообразноупотреблять иноязычныеслова;</w:t>
      </w:r>
    </w:p>
    <w:p w:rsidR="00B5747B" w:rsidRPr="000245BA" w:rsidRDefault="00182789" w:rsidP="00522914">
      <w:pPr>
        <w:pStyle w:val="aa"/>
        <w:numPr>
          <w:ilvl w:val="1"/>
          <w:numId w:val="179"/>
        </w:numPr>
        <w:tabs>
          <w:tab w:val="left" w:pos="1414"/>
        </w:tabs>
        <w:spacing w:before="2"/>
        <w:ind w:right="327" w:firstLine="707"/>
        <w:rPr>
          <w:sz w:val="20"/>
          <w:szCs w:val="20"/>
        </w:rPr>
      </w:pPr>
      <w:r w:rsidRPr="000245BA">
        <w:rPr>
          <w:sz w:val="20"/>
          <w:szCs w:val="20"/>
        </w:rPr>
        <w:t>использовать толковые словари, словари пословиц и поговорок; фразеологическиесловари;словарииностранныхслов;словарисинонимов,антонимов;учебныеэтимологическиесловари,грамматическиесловариисправочники,орфографическиесловари,справочникипо пунктуации(втомчислемультимедийные).</w:t>
      </w:r>
    </w:p>
    <w:p w:rsidR="00B5747B" w:rsidRPr="000245BA" w:rsidRDefault="00182789" w:rsidP="00D03353">
      <w:pPr>
        <w:pStyle w:val="1"/>
        <w:spacing w:before="5" w:line="275" w:lineRule="exact"/>
        <w:ind w:right="327"/>
        <w:rPr>
          <w:sz w:val="20"/>
          <w:szCs w:val="20"/>
        </w:rPr>
      </w:pPr>
      <w:r w:rsidRPr="000245BA">
        <w:rPr>
          <w:sz w:val="20"/>
          <w:szCs w:val="20"/>
        </w:rPr>
        <w:t>Культураречи:</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соблюдать нормы ударения в глаголах, причастиях, деепричастиях, наречиях; всловоформах с непроизводными предлогами (в рамках изученного); различать основные идопустимыенормативныевариантыпостановкиударениявглаголах,причастиях,деепричастиях,наречиях,всловоформахснепроизводнымипредлогами;</w:t>
      </w:r>
    </w:p>
    <w:p w:rsidR="00B5747B" w:rsidRPr="000245BA" w:rsidRDefault="00182789" w:rsidP="00522914">
      <w:pPr>
        <w:pStyle w:val="aa"/>
        <w:numPr>
          <w:ilvl w:val="1"/>
          <w:numId w:val="179"/>
        </w:numPr>
        <w:tabs>
          <w:tab w:val="left" w:pos="1414"/>
        </w:tabs>
        <w:spacing w:line="237" w:lineRule="auto"/>
        <w:ind w:right="327" w:firstLine="707"/>
        <w:rPr>
          <w:sz w:val="20"/>
          <w:szCs w:val="20"/>
        </w:rPr>
      </w:pPr>
      <w:r w:rsidRPr="000245BA">
        <w:rPr>
          <w:sz w:val="20"/>
          <w:szCs w:val="20"/>
        </w:rPr>
        <w:t>употреблять слова в соответствии с их лексическим значением и требованиемлексическойсочетаемости; соблюдатьнормы употребленияпаронимов;</w:t>
      </w:r>
    </w:p>
    <w:p w:rsidR="00B5747B" w:rsidRPr="000245BA" w:rsidRDefault="00182789" w:rsidP="00522914">
      <w:pPr>
        <w:pStyle w:val="aa"/>
        <w:numPr>
          <w:ilvl w:val="1"/>
          <w:numId w:val="179"/>
        </w:numPr>
        <w:tabs>
          <w:tab w:val="left" w:pos="1414"/>
        </w:tabs>
        <w:spacing w:before="1"/>
        <w:ind w:right="327" w:firstLine="707"/>
        <w:rPr>
          <w:sz w:val="20"/>
          <w:szCs w:val="20"/>
        </w:rPr>
      </w:pPr>
      <w:r w:rsidRPr="000245BA">
        <w:rPr>
          <w:sz w:val="20"/>
          <w:szCs w:val="20"/>
        </w:rPr>
        <w:t>анализироватьиразличатьтипичныеграмматическиеошибки(врамкахизученного);корректироватьустнуюиписьменнуюречьсучётомеёсоответствияосновнымнормамсовременного литературного языка;</w:t>
      </w:r>
    </w:p>
    <w:p w:rsidR="00B5747B" w:rsidRPr="000245BA" w:rsidRDefault="00182789" w:rsidP="00522914">
      <w:pPr>
        <w:pStyle w:val="aa"/>
        <w:numPr>
          <w:ilvl w:val="1"/>
          <w:numId w:val="179"/>
        </w:numPr>
        <w:tabs>
          <w:tab w:val="left" w:pos="1414"/>
        </w:tabs>
        <w:spacing w:before="2" w:line="237" w:lineRule="auto"/>
        <w:ind w:right="327" w:firstLine="707"/>
        <w:rPr>
          <w:sz w:val="20"/>
          <w:szCs w:val="20"/>
        </w:rPr>
      </w:pPr>
      <w:r w:rsidRPr="000245BA">
        <w:rPr>
          <w:sz w:val="20"/>
          <w:szCs w:val="20"/>
        </w:rPr>
        <w:t>употреблятьсловасучётомвариантовсовременныхорфоэпических,грамматическихи стилистическихнорм;</w:t>
      </w:r>
    </w:p>
    <w:p w:rsidR="00B5747B" w:rsidRPr="000245BA" w:rsidRDefault="00182789" w:rsidP="00522914">
      <w:pPr>
        <w:pStyle w:val="aa"/>
        <w:numPr>
          <w:ilvl w:val="1"/>
          <w:numId w:val="179"/>
        </w:numPr>
        <w:tabs>
          <w:tab w:val="left" w:pos="1414"/>
        </w:tabs>
        <w:spacing w:before="5" w:line="237" w:lineRule="auto"/>
        <w:ind w:right="327" w:firstLine="707"/>
        <w:rPr>
          <w:sz w:val="20"/>
          <w:szCs w:val="20"/>
        </w:rPr>
      </w:pPr>
      <w:r w:rsidRPr="000245BA">
        <w:rPr>
          <w:sz w:val="20"/>
          <w:szCs w:val="20"/>
        </w:rPr>
        <w:t>анализироватьиоцениватьсточкизрениянормсовременногорусскоголитературногоязыка чужую исобственнуюречь;</w:t>
      </w:r>
    </w:p>
    <w:p w:rsidR="00B5747B" w:rsidRPr="000245BA" w:rsidRDefault="00182789" w:rsidP="00522914">
      <w:pPr>
        <w:pStyle w:val="aa"/>
        <w:numPr>
          <w:ilvl w:val="1"/>
          <w:numId w:val="179"/>
        </w:numPr>
        <w:tabs>
          <w:tab w:val="left" w:pos="1414"/>
        </w:tabs>
        <w:spacing w:before="2"/>
        <w:ind w:right="327" w:firstLine="707"/>
        <w:rPr>
          <w:sz w:val="20"/>
          <w:szCs w:val="20"/>
        </w:rPr>
      </w:pPr>
      <w:r w:rsidRPr="000245BA">
        <w:rPr>
          <w:sz w:val="20"/>
          <w:szCs w:val="20"/>
        </w:rPr>
        <w:t>использовать принципы этикетного общения, лежащие в основе национальногорусскогоречевогоэтикета(запретнаупотреблениегрубыхслов,выражений,фраз;исключениекатегоричностивразговореит.д.);соблюдатьнормырусскогоневербальногоэтикета;</w:t>
      </w:r>
    </w:p>
    <w:p w:rsidR="00B5747B" w:rsidRPr="000245BA" w:rsidRDefault="00182789" w:rsidP="00522914">
      <w:pPr>
        <w:pStyle w:val="aa"/>
        <w:numPr>
          <w:ilvl w:val="1"/>
          <w:numId w:val="179"/>
        </w:numPr>
        <w:tabs>
          <w:tab w:val="left" w:pos="1414"/>
        </w:tabs>
        <w:spacing w:before="4" w:line="237" w:lineRule="auto"/>
        <w:ind w:right="327" w:firstLine="707"/>
        <w:rPr>
          <w:sz w:val="20"/>
          <w:szCs w:val="20"/>
        </w:rPr>
      </w:pPr>
      <w:r w:rsidRPr="000245BA">
        <w:rPr>
          <w:sz w:val="20"/>
          <w:szCs w:val="20"/>
        </w:rPr>
        <w:t>использовать толковые, орфоэпические словари, словари синонимов, антонимов,паронимов;грамматическиесловариисправочники,втомчислемультимедийные;использовать орфографическиесловариисправочникипопунктуации.</w:t>
      </w:r>
    </w:p>
    <w:p w:rsidR="00B5747B" w:rsidRPr="000245BA" w:rsidRDefault="00182789" w:rsidP="00D03353">
      <w:pPr>
        <w:pStyle w:val="1"/>
        <w:spacing w:before="8" w:line="275" w:lineRule="exact"/>
        <w:ind w:right="327"/>
        <w:rPr>
          <w:sz w:val="20"/>
          <w:szCs w:val="20"/>
        </w:rPr>
      </w:pPr>
      <w:r w:rsidRPr="000245BA">
        <w:rPr>
          <w:sz w:val="20"/>
          <w:szCs w:val="20"/>
        </w:rPr>
        <w:t>Речь.Речеваядеятельность.Текст:</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использоватьразныевидыречевойдеятельностидлярешенияучебныхзадач;владетьумениямиинформационнойпереработкипрослушанногоилипрочитанноготекста;основнымиспособамиисредствамиполучения,переработкиипреобразованияинформации;использоватьинформациюсловарныхстатейэнциклопедическогоилингвистическихсловарей для решенияучебныхзадач;</w:t>
      </w:r>
    </w:p>
    <w:p w:rsidR="00B5747B" w:rsidRPr="000245BA" w:rsidRDefault="00182789" w:rsidP="00522914">
      <w:pPr>
        <w:pStyle w:val="aa"/>
        <w:numPr>
          <w:ilvl w:val="1"/>
          <w:numId w:val="179"/>
        </w:numPr>
        <w:tabs>
          <w:tab w:val="left" w:pos="1414"/>
        </w:tabs>
        <w:spacing w:line="237" w:lineRule="auto"/>
        <w:ind w:right="327" w:firstLine="707"/>
        <w:rPr>
          <w:sz w:val="20"/>
          <w:szCs w:val="20"/>
        </w:rPr>
      </w:pPr>
      <w:r w:rsidRPr="000245BA">
        <w:rPr>
          <w:sz w:val="20"/>
          <w:szCs w:val="20"/>
        </w:rPr>
        <w:t>характеризоватьтрадициирусскогоречевогообщения;уместноиспользоватькоммуникативные стратегии и тактики при контактном общении: убеждение, комплимент,спор,дискуссия;</w:t>
      </w:r>
    </w:p>
    <w:p w:rsidR="00B5747B" w:rsidRPr="000245BA" w:rsidRDefault="00182789" w:rsidP="00522914">
      <w:pPr>
        <w:pStyle w:val="aa"/>
        <w:numPr>
          <w:ilvl w:val="1"/>
          <w:numId w:val="179"/>
        </w:numPr>
        <w:tabs>
          <w:tab w:val="left" w:pos="1414"/>
        </w:tabs>
        <w:spacing w:before="7" w:line="237" w:lineRule="auto"/>
        <w:ind w:right="327" w:firstLine="707"/>
        <w:rPr>
          <w:sz w:val="20"/>
          <w:szCs w:val="20"/>
        </w:rPr>
      </w:pPr>
      <w:r w:rsidRPr="000245BA">
        <w:rPr>
          <w:sz w:val="20"/>
          <w:szCs w:val="20"/>
        </w:rPr>
        <w:t>анализировать логико-смысловую структуру текста; распознавать виды абзацев;распознавать и анализировать разные типы заголовков текста; использовать различныетипызаголовковпри создании собственныхтекстов;</w:t>
      </w:r>
    </w:p>
    <w:p w:rsidR="00B5747B" w:rsidRPr="000245BA" w:rsidRDefault="00182789" w:rsidP="00522914">
      <w:pPr>
        <w:pStyle w:val="aa"/>
        <w:numPr>
          <w:ilvl w:val="1"/>
          <w:numId w:val="179"/>
        </w:numPr>
        <w:tabs>
          <w:tab w:val="left" w:pos="1414"/>
        </w:tabs>
        <w:spacing w:before="7" w:line="237" w:lineRule="auto"/>
        <w:ind w:right="327" w:firstLine="707"/>
        <w:rPr>
          <w:sz w:val="20"/>
          <w:szCs w:val="20"/>
        </w:rPr>
      </w:pPr>
      <w:r w:rsidRPr="000245BA">
        <w:rPr>
          <w:sz w:val="20"/>
          <w:szCs w:val="20"/>
        </w:rPr>
        <w:t>анализироватьисоздаватьтекстырекламноготипа;текствжанрепутевыхзаметок;анализироватьхудожественный текстс опоройнаегосильныепозиции;</w:t>
      </w:r>
    </w:p>
    <w:p w:rsidR="00B5747B" w:rsidRPr="000245BA" w:rsidRDefault="00182789" w:rsidP="00522914">
      <w:pPr>
        <w:pStyle w:val="aa"/>
        <w:numPr>
          <w:ilvl w:val="1"/>
          <w:numId w:val="179"/>
        </w:numPr>
        <w:tabs>
          <w:tab w:val="left" w:pos="1414"/>
        </w:tabs>
        <w:spacing w:before="5" w:line="237" w:lineRule="auto"/>
        <w:ind w:right="327" w:firstLine="707"/>
        <w:rPr>
          <w:sz w:val="20"/>
          <w:szCs w:val="20"/>
        </w:rPr>
      </w:pPr>
      <w:r w:rsidRPr="000245BA">
        <w:rPr>
          <w:sz w:val="20"/>
          <w:szCs w:val="20"/>
        </w:rPr>
        <w:t>создаватьтекстыкакрезультатпроектной(исследовательской)деятельности;оформлять результаты проекта (исследования), представлять их в устной и письменнойформе;</w:t>
      </w:r>
    </w:p>
    <w:p w:rsidR="00B5747B" w:rsidRPr="000245BA" w:rsidRDefault="00182789" w:rsidP="00522914">
      <w:pPr>
        <w:pStyle w:val="aa"/>
        <w:numPr>
          <w:ilvl w:val="1"/>
          <w:numId w:val="179"/>
        </w:numPr>
        <w:tabs>
          <w:tab w:val="left" w:pos="1414"/>
        </w:tabs>
        <w:spacing w:before="5"/>
        <w:ind w:left="1414" w:right="327"/>
        <w:rPr>
          <w:sz w:val="20"/>
          <w:szCs w:val="20"/>
        </w:rPr>
      </w:pPr>
      <w:r w:rsidRPr="000245BA">
        <w:rPr>
          <w:sz w:val="20"/>
          <w:szCs w:val="20"/>
        </w:rPr>
        <w:t>владетьправиламиинформационнойбезопасностиприобщениивсоциальных</w:t>
      </w:r>
    </w:p>
    <w:p w:rsidR="00B5747B" w:rsidRPr="000245BA" w:rsidRDefault="00182789" w:rsidP="00D03353">
      <w:pPr>
        <w:pStyle w:val="a6"/>
        <w:spacing w:line="276" w:lineRule="exact"/>
        <w:ind w:right="327" w:firstLine="0"/>
        <w:jc w:val="left"/>
        <w:rPr>
          <w:sz w:val="20"/>
          <w:szCs w:val="20"/>
        </w:rPr>
      </w:pPr>
      <w:r w:rsidRPr="000245BA">
        <w:rPr>
          <w:sz w:val="20"/>
          <w:szCs w:val="20"/>
        </w:rPr>
        <w:t>сетях.</w:t>
      </w:r>
    </w:p>
    <w:p w:rsidR="00B5747B" w:rsidRPr="000245BA" w:rsidRDefault="00B5747B" w:rsidP="00D03353">
      <w:pPr>
        <w:pStyle w:val="a6"/>
        <w:spacing w:before="7"/>
        <w:ind w:left="0" w:right="327" w:firstLine="0"/>
        <w:jc w:val="left"/>
        <w:rPr>
          <w:sz w:val="20"/>
          <w:szCs w:val="20"/>
        </w:rPr>
      </w:pPr>
    </w:p>
    <w:p w:rsidR="00B5747B" w:rsidRPr="000245BA" w:rsidRDefault="00182789" w:rsidP="00522914">
      <w:pPr>
        <w:pStyle w:val="1"/>
        <w:numPr>
          <w:ilvl w:val="0"/>
          <w:numId w:val="178"/>
        </w:numPr>
        <w:tabs>
          <w:tab w:val="left" w:pos="1450"/>
        </w:tabs>
        <w:spacing w:before="90"/>
        <w:ind w:right="327"/>
        <w:rPr>
          <w:sz w:val="20"/>
          <w:szCs w:val="20"/>
        </w:rPr>
      </w:pPr>
      <w:r w:rsidRPr="000245BA">
        <w:rPr>
          <w:sz w:val="20"/>
          <w:szCs w:val="20"/>
        </w:rPr>
        <w:lastRenderedPageBreak/>
        <w:t>КЛАСС</w:t>
      </w:r>
    </w:p>
    <w:p w:rsidR="00B5747B" w:rsidRPr="000245BA" w:rsidRDefault="00B5747B" w:rsidP="00D03353">
      <w:pPr>
        <w:pStyle w:val="a6"/>
        <w:spacing w:before="11"/>
        <w:ind w:left="0" w:right="327" w:firstLine="0"/>
        <w:jc w:val="left"/>
        <w:rPr>
          <w:b/>
          <w:sz w:val="20"/>
          <w:szCs w:val="20"/>
        </w:rPr>
      </w:pPr>
    </w:p>
    <w:p w:rsidR="00B5747B" w:rsidRPr="000245BA" w:rsidRDefault="00182789" w:rsidP="00D03353">
      <w:pPr>
        <w:spacing w:line="273" w:lineRule="exact"/>
        <w:ind w:left="1270" w:right="327"/>
        <w:rPr>
          <w:b/>
          <w:sz w:val="20"/>
          <w:szCs w:val="20"/>
        </w:rPr>
      </w:pPr>
      <w:r w:rsidRPr="000245BA">
        <w:rPr>
          <w:b/>
          <w:sz w:val="20"/>
          <w:szCs w:val="20"/>
        </w:rPr>
        <w:t>Языки культура:</w:t>
      </w:r>
    </w:p>
    <w:p w:rsidR="00B5747B" w:rsidRPr="002D5C9C" w:rsidRDefault="00182789" w:rsidP="00522914">
      <w:pPr>
        <w:pStyle w:val="aa"/>
        <w:numPr>
          <w:ilvl w:val="1"/>
          <w:numId w:val="179"/>
        </w:numPr>
        <w:tabs>
          <w:tab w:val="left" w:pos="1414"/>
        </w:tabs>
        <w:spacing w:before="66" w:line="291" w:lineRule="exact"/>
        <w:ind w:left="1414" w:right="327" w:firstLine="0"/>
        <w:jc w:val="left"/>
        <w:rPr>
          <w:sz w:val="20"/>
          <w:szCs w:val="20"/>
        </w:rPr>
      </w:pPr>
      <w:r w:rsidRPr="002D5C9C">
        <w:rPr>
          <w:sz w:val="20"/>
          <w:szCs w:val="20"/>
        </w:rPr>
        <w:t>иметьпредставлениеобисторииразвитиялексическогосоставарусскогоязыка,характеризоватьлексикурусскогоязыкасточкизренияпроисхождения(врамкахизученного,сиспользованиемсловарей);</w:t>
      </w:r>
    </w:p>
    <w:p w:rsidR="00B5747B" w:rsidRPr="000245BA" w:rsidRDefault="00182789" w:rsidP="00522914">
      <w:pPr>
        <w:pStyle w:val="aa"/>
        <w:numPr>
          <w:ilvl w:val="1"/>
          <w:numId w:val="179"/>
        </w:numPr>
        <w:tabs>
          <w:tab w:val="left" w:pos="1414"/>
        </w:tabs>
        <w:spacing w:before="2"/>
        <w:ind w:right="327" w:firstLine="707"/>
        <w:rPr>
          <w:sz w:val="20"/>
          <w:szCs w:val="20"/>
        </w:rPr>
      </w:pPr>
      <w:r w:rsidRPr="000245BA">
        <w:rPr>
          <w:sz w:val="20"/>
          <w:szCs w:val="20"/>
        </w:rPr>
        <w:t>комментировать роль старославянского языка в развитии русского литературногоязыка;характеризоватьособенностиупотреблениястарославянизмоввсовременномрусскомязыке (врамкахизученного, сиспользованиемсловарей);</w:t>
      </w:r>
    </w:p>
    <w:p w:rsidR="00B5747B" w:rsidRPr="000245BA" w:rsidRDefault="00182789" w:rsidP="00522914">
      <w:pPr>
        <w:pStyle w:val="aa"/>
        <w:numPr>
          <w:ilvl w:val="1"/>
          <w:numId w:val="179"/>
        </w:numPr>
        <w:tabs>
          <w:tab w:val="left" w:pos="1414"/>
        </w:tabs>
        <w:spacing w:before="4" w:line="237" w:lineRule="auto"/>
        <w:ind w:right="327" w:firstLine="707"/>
        <w:rPr>
          <w:sz w:val="20"/>
          <w:szCs w:val="20"/>
        </w:rPr>
      </w:pPr>
      <w:r w:rsidRPr="000245BA">
        <w:rPr>
          <w:sz w:val="20"/>
          <w:szCs w:val="20"/>
        </w:rPr>
        <w:t>характеризоватьзаимствованныесловапоязыку-источнику(изславянскихинеславянских языков), времени вхождения (самые древние и более поздние) (в рамкахизученного,сиспользованиемсловарей); сферефункционирования;</w:t>
      </w:r>
    </w:p>
    <w:p w:rsidR="00B5747B" w:rsidRPr="000245BA" w:rsidRDefault="00182789" w:rsidP="00522914">
      <w:pPr>
        <w:pStyle w:val="aa"/>
        <w:numPr>
          <w:ilvl w:val="1"/>
          <w:numId w:val="179"/>
        </w:numPr>
        <w:tabs>
          <w:tab w:val="left" w:pos="1414"/>
        </w:tabs>
        <w:spacing w:before="5"/>
        <w:ind w:right="327" w:firstLine="707"/>
        <w:rPr>
          <w:sz w:val="20"/>
          <w:szCs w:val="20"/>
        </w:rPr>
      </w:pPr>
      <w:r w:rsidRPr="000245BA">
        <w:rPr>
          <w:sz w:val="20"/>
          <w:szCs w:val="20"/>
        </w:rPr>
        <w:t>определятьзначениялексическихзаимствованийпоследнихдесятилетийиособенностиихупотреблениявразговорнойречи,современнойпублицистике,втомчислевдисплейныхтекстах;оцениватьцелесообразностьихупотребления;целесообразноупотреблятьиноязычныеслова;</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комментироватьисторическиеособенностирусскогоречевогоэтикета(обращение);характеризоватьосновныеособенностисовременногорусскогоречевогоэтикета;</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использоватьтолковыесловари,словарииностранныхслов,фразеологическиесловари, словари пословиц и поговорок, крылатых слов и выражений; словари синонимов,антонимов; учебные этимологические словари; грамматические словари и справочники,орфографическиесловари,справочникипопунктуации(втомчислемультимедийные).</w:t>
      </w:r>
    </w:p>
    <w:p w:rsidR="00B5747B" w:rsidRPr="000245BA" w:rsidRDefault="00182789" w:rsidP="00D03353">
      <w:pPr>
        <w:pStyle w:val="1"/>
        <w:spacing w:line="275" w:lineRule="exact"/>
        <w:ind w:right="327"/>
        <w:rPr>
          <w:sz w:val="20"/>
          <w:szCs w:val="20"/>
        </w:rPr>
      </w:pPr>
      <w:r w:rsidRPr="000245BA">
        <w:rPr>
          <w:sz w:val="20"/>
          <w:szCs w:val="20"/>
        </w:rPr>
        <w:t>Культураречи:</w:t>
      </w:r>
    </w:p>
    <w:p w:rsidR="00B5747B" w:rsidRPr="000245BA" w:rsidRDefault="00182789" w:rsidP="00522914">
      <w:pPr>
        <w:pStyle w:val="aa"/>
        <w:numPr>
          <w:ilvl w:val="1"/>
          <w:numId w:val="179"/>
        </w:numPr>
        <w:tabs>
          <w:tab w:val="left" w:pos="1414"/>
        </w:tabs>
        <w:spacing w:before="1" w:line="237" w:lineRule="auto"/>
        <w:ind w:right="327" w:firstLine="707"/>
        <w:rPr>
          <w:sz w:val="20"/>
          <w:szCs w:val="20"/>
        </w:rPr>
      </w:pPr>
      <w:r w:rsidRPr="000245BA">
        <w:rPr>
          <w:sz w:val="20"/>
          <w:szCs w:val="20"/>
        </w:rPr>
        <w:t>различатьвариантыорфоэпическойиакцентологическойнормы;употреблятьсловасучётомпроизносительныхистилистическихвариантовсовременнойорфоэпическойнормы;</w:t>
      </w:r>
    </w:p>
    <w:p w:rsidR="00B5747B" w:rsidRPr="000245BA" w:rsidRDefault="00182789" w:rsidP="00522914">
      <w:pPr>
        <w:pStyle w:val="aa"/>
        <w:numPr>
          <w:ilvl w:val="1"/>
          <w:numId w:val="179"/>
        </w:numPr>
        <w:tabs>
          <w:tab w:val="left" w:pos="1414"/>
        </w:tabs>
        <w:spacing w:before="5"/>
        <w:ind w:right="327" w:firstLine="707"/>
        <w:rPr>
          <w:sz w:val="20"/>
          <w:szCs w:val="20"/>
        </w:rPr>
      </w:pPr>
      <w:r w:rsidRPr="000245BA">
        <w:rPr>
          <w:sz w:val="20"/>
          <w:szCs w:val="20"/>
        </w:rPr>
        <w:t>иметьпредставлениеобактивныхпроцессахсовременногорусскогоязыкавобласти произношенияиударения (врамкахизученного);</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употреблять слова в соответствии с их лексическим значением и требованиемлексическойсочетаемости;соблюдатьнормыупотреблениясинонимов,антонимов,омонимов,паронимов;</w:t>
      </w:r>
    </w:p>
    <w:p w:rsidR="00B5747B" w:rsidRPr="000245BA" w:rsidRDefault="00182789" w:rsidP="00522914">
      <w:pPr>
        <w:pStyle w:val="aa"/>
        <w:numPr>
          <w:ilvl w:val="1"/>
          <w:numId w:val="179"/>
        </w:numPr>
        <w:tabs>
          <w:tab w:val="left" w:pos="1414"/>
        </w:tabs>
        <w:spacing w:before="3" w:line="237" w:lineRule="auto"/>
        <w:ind w:right="327" w:firstLine="707"/>
        <w:rPr>
          <w:sz w:val="20"/>
          <w:szCs w:val="20"/>
        </w:rPr>
      </w:pPr>
      <w:r w:rsidRPr="000245BA">
        <w:rPr>
          <w:sz w:val="20"/>
          <w:szCs w:val="20"/>
        </w:rPr>
        <w:t>корректноупотреблятьтерминывтекстахучебно-научногостиля,впублицистическихихудожественныхтекстах(врамкахизученного);</w:t>
      </w:r>
    </w:p>
    <w:p w:rsidR="00B5747B" w:rsidRPr="000245BA" w:rsidRDefault="00182789" w:rsidP="00522914">
      <w:pPr>
        <w:pStyle w:val="aa"/>
        <w:numPr>
          <w:ilvl w:val="1"/>
          <w:numId w:val="179"/>
        </w:numPr>
        <w:tabs>
          <w:tab w:val="left" w:pos="1414"/>
        </w:tabs>
        <w:spacing w:before="4" w:line="237" w:lineRule="auto"/>
        <w:ind w:right="327" w:firstLine="707"/>
        <w:rPr>
          <w:sz w:val="20"/>
          <w:szCs w:val="20"/>
        </w:rPr>
      </w:pPr>
      <w:r w:rsidRPr="000245BA">
        <w:rPr>
          <w:sz w:val="20"/>
          <w:szCs w:val="20"/>
        </w:rPr>
        <w:t>анализироватьиоцениватьсточкизрениянормсовременногорусскоголитературногоязыкачужуюисобственнуюречь;корректироватьречьсучётомеёсоответствияосновнымнормамсовременноголитературного языка;</w:t>
      </w:r>
    </w:p>
    <w:p w:rsidR="00B5747B" w:rsidRPr="000245BA" w:rsidRDefault="00182789" w:rsidP="00522914">
      <w:pPr>
        <w:pStyle w:val="aa"/>
        <w:numPr>
          <w:ilvl w:val="1"/>
          <w:numId w:val="179"/>
        </w:numPr>
        <w:tabs>
          <w:tab w:val="left" w:pos="1414"/>
        </w:tabs>
        <w:spacing w:before="7" w:line="237" w:lineRule="auto"/>
        <w:ind w:right="327" w:firstLine="707"/>
        <w:rPr>
          <w:sz w:val="20"/>
          <w:szCs w:val="20"/>
        </w:rPr>
      </w:pPr>
      <w:r w:rsidRPr="000245BA">
        <w:rPr>
          <w:sz w:val="20"/>
          <w:szCs w:val="20"/>
        </w:rPr>
        <w:t>распознаватьтипичныеошибкисогласованияиуправленияврусскомязыке;</w:t>
      </w:r>
      <w:r w:rsidRPr="000245BA">
        <w:rPr>
          <w:spacing w:val="-1"/>
          <w:sz w:val="20"/>
          <w:szCs w:val="20"/>
        </w:rPr>
        <w:t>редактироватьпредложениясцельюисправления</w:t>
      </w:r>
      <w:r w:rsidRPr="000245BA">
        <w:rPr>
          <w:sz w:val="20"/>
          <w:szCs w:val="20"/>
        </w:rPr>
        <w:t>синтаксическихграмматическихошибок;</w:t>
      </w:r>
    </w:p>
    <w:p w:rsidR="00B5747B" w:rsidRPr="000245BA" w:rsidRDefault="00182789" w:rsidP="00522914">
      <w:pPr>
        <w:pStyle w:val="aa"/>
        <w:numPr>
          <w:ilvl w:val="1"/>
          <w:numId w:val="179"/>
        </w:numPr>
        <w:tabs>
          <w:tab w:val="left" w:pos="1414"/>
        </w:tabs>
        <w:spacing w:before="5" w:line="237" w:lineRule="auto"/>
        <w:ind w:right="327" w:firstLine="707"/>
        <w:rPr>
          <w:sz w:val="20"/>
          <w:szCs w:val="20"/>
        </w:rPr>
      </w:pPr>
      <w:r w:rsidRPr="000245BA">
        <w:rPr>
          <w:sz w:val="20"/>
          <w:szCs w:val="20"/>
        </w:rPr>
        <w:t>характеризовать иоцениватьактивные процессывречевом этикете(в рамкахизученного);использоватьприёмы,помогающиепротивостоятьречевойагрессии;соблюдать русскуюэтикетную вербальнуюиневербальную манеруобщения;</w:t>
      </w:r>
    </w:p>
    <w:p w:rsidR="00B5747B" w:rsidRPr="000245BA" w:rsidRDefault="00182789" w:rsidP="00522914">
      <w:pPr>
        <w:pStyle w:val="aa"/>
        <w:numPr>
          <w:ilvl w:val="1"/>
          <w:numId w:val="179"/>
        </w:numPr>
        <w:tabs>
          <w:tab w:val="left" w:pos="1414"/>
        </w:tabs>
        <w:spacing w:before="5"/>
        <w:ind w:right="327" w:firstLine="707"/>
        <w:rPr>
          <w:sz w:val="20"/>
          <w:szCs w:val="20"/>
        </w:rPr>
      </w:pPr>
      <w:r w:rsidRPr="000245BA">
        <w:rPr>
          <w:sz w:val="20"/>
          <w:szCs w:val="20"/>
        </w:rPr>
        <w:t>использовать толковые, орфоэпические словари, словари синонимов, антонимов,паронимов;грамматическиесловариисправочники,втомчислемультимедийные;использовать орфографическиесловариисправочникипопунктуации.</w:t>
      </w:r>
    </w:p>
    <w:p w:rsidR="00B5747B" w:rsidRPr="000245BA" w:rsidRDefault="00182789" w:rsidP="00D03353">
      <w:pPr>
        <w:pStyle w:val="1"/>
        <w:spacing w:before="2" w:line="275" w:lineRule="exact"/>
        <w:ind w:right="327"/>
        <w:rPr>
          <w:sz w:val="20"/>
          <w:szCs w:val="20"/>
        </w:rPr>
      </w:pPr>
      <w:r w:rsidRPr="000245BA">
        <w:rPr>
          <w:sz w:val="20"/>
          <w:szCs w:val="20"/>
        </w:rPr>
        <w:t>Речь.Речеваядеятельность.Текст:</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использоватьразныевидыречевойдеятельностидлярешенияучебныхзадач;владетьумениямиинформационнойпереработкипрослушанногоилипрочитанноготекста;основнымиспособамиисредствамиполучения,переработкиипреобразованияинформации;использоватьграфики,диаграммы,план,схемыдляпредставленияинформации;</w:t>
      </w:r>
    </w:p>
    <w:p w:rsidR="00B5747B" w:rsidRPr="000245BA" w:rsidRDefault="00182789" w:rsidP="00522914">
      <w:pPr>
        <w:pStyle w:val="aa"/>
        <w:numPr>
          <w:ilvl w:val="1"/>
          <w:numId w:val="179"/>
        </w:numPr>
        <w:tabs>
          <w:tab w:val="left" w:pos="1414"/>
        </w:tabs>
        <w:spacing w:before="2" w:line="237" w:lineRule="auto"/>
        <w:ind w:right="327" w:firstLine="707"/>
        <w:rPr>
          <w:sz w:val="20"/>
          <w:szCs w:val="20"/>
        </w:rPr>
      </w:pPr>
      <w:r w:rsidRPr="000245BA">
        <w:rPr>
          <w:sz w:val="20"/>
          <w:szCs w:val="20"/>
        </w:rPr>
        <w:t>использовать основные способы и правила эффективной аргументации в процессеучебно-научногообщения;стандартныеоборотыречиизнаниеправилкорректнойдискуссии;участвоватьвдискуссии;</w:t>
      </w:r>
    </w:p>
    <w:p w:rsidR="00B5747B" w:rsidRPr="000245BA" w:rsidRDefault="00182789" w:rsidP="00522914">
      <w:pPr>
        <w:pStyle w:val="aa"/>
        <w:numPr>
          <w:ilvl w:val="1"/>
          <w:numId w:val="179"/>
        </w:numPr>
        <w:tabs>
          <w:tab w:val="left" w:pos="1414"/>
        </w:tabs>
        <w:spacing w:before="5"/>
        <w:ind w:left="1414" w:right="327"/>
        <w:rPr>
          <w:sz w:val="20"/>
          <w:szCs w:val="20"/>
        </w:rPr>
      </w:pPr>
      <w:r w:rsidRPr="000245BA">
        <w:rPr>
          <w:sz w:val="20"/>
          <w:szCs w:val="20"/>
        </w:rPr>
        <w:t>анализироватьструктурныеэлементыиязыковыеособенностиписьмакакжанра</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firstLine="0"/>
        <w:rPr>
          <w:sz w:val="20"/>
          <w:szCs w:val="20"/>
        </w:rPr>
      </w:pPr>
      <w:r w:rsidRPr="000245BA">
        <w:rPr>
          <w:sz w:val="20"/>
          <w:szCs w:val="20"/>
        </w:rPr>
        <w:lastRenderedPageBreak/>
        <w:t>публицистическогостиляречи;создаватьсочинениевжанреписьма(втомчислеэлектронного);</w:t>
      </w:r>
    </w:p>
    <w:p w:rsidR="00B5747B" w:rsidRPr="000245BA" w:rsidRDefault="00182789" w:rsidP="00522914">
      <w:pPr>
        <w:pStyle w:val="aa"/>
        <w:numPr>
          <w:ilvl w:val="1"/>
          <w:numId w:val="179"/>
        </w:numPr>
        <w:tabs>
          <w:tab w:val="left" w:pos="1414"/>
        </w:tabs>
        <w:spacing w:before="2"/>
        <w:ind w:right="327" w:firstLine="707"/>
        <w:rPr>
          <w:sz w:val="20"/>
          <w:szCs w:val="20"/>
        </w:rPr>
      </w:pPr>
      <w:r w:rsidRPr="000245BA">
        <w:rPr>
          <w:sz w:val="20"/>
          <w:szCs w:val="20"/>
        </w:rPr>
        <w:t>создаватьтекстыкакрезультатпроектной(исследовательской)деятельности;оформлять результаты проекта (исследования), представлять их в устной и письменнойформе;</w:t>
      </w:r>
    </w:p>
    <w:p w:rsidR="00B5747B" w:rsidRPr="000245BA" w:rsidRDefault="00182789" w:rsidP="00522914">
      <w:pPr>
        <w:pStyle w:val="aa"/>
        <w:numPr>
          <w:ilvl w:val="1"/>
          <w:numId w:val="179"/>
        </w:numPr>
        <w:tabs>
          <w:tab w:val="left" w:pos="1414"/>
        </w:tabs>
        <w:spacing w:before="4" w:line="237" w:lineRule="auto"/>
        <w:ind w:right="327" w:firstLine="707"/>
        <w:rPr>
          <w:sz w:val="20"/>
          <w:szCs w:val="20"/>
        </w:rPr>
      </w:pPr>
      <w:r w:rsidRPr="000245BA">
        <w:rPr>
          <w:spacing w:val="-1"/>
          <w:sz w:val="20"/>
          <w:szCs w:val="20"/>
        </w:rPr>
        <w:t>строитьустныеучебно-научные</w:t>
      </w:r>
      <w:r w:rsidRPr="000245BA">
        <w:rPr>
          <w:sz w:val="20"/>
          <w:szCs w:val="20"/>
        </w:rPr>
        <w:t>сообщенияразличныхвидов,составлятьрецензиюна реферат, на проектную работу одноклассника, доклад; принимать участие в учебно-научнойдискуссии;</w:t>
      </w:r>
    </w:p>
    <w:p w:rsidR="00B5747B" w:rsidRPr="000245BA" w:rsidRDefault="00182789" w:rsidP="00522914">
      <w:pPr>
        <w:pStyle w:val="aa"/>
        <w:numPr>
          <w:ilvl w:val="1"/>
          <w:numId w:val="179"/>
        </w:numPr>
        <w:tabs>
          <w:tab w:val="left" w:pos="1414"/>
        </w:tabs>
        <w:spacing w:before="5"/>
        <w:ind w:left="1414" w:right="327"/>
        <w:rPr>
          <w:sz w:val="20"/>
          <w:szCs w:val="20"/>
        </w:rPr>
      </w:pPr>
      <w:r w:rsidRPr="000245BA">
        <w:rPr>
          <w:sz w:val="20"/>
          <w:szCs w:val="20"/>
        </w:rPr>
        <w:t>владетьправиламиинформационнойбезопасностиприобщениивсоциальных</w:t>
      </w:r>
    </w:p>
    <w:p w:rsidR="00B5747B" w:rsidRPr="000245BA" w:rsidRDefault="00182789" w:rsidP="00D03353">
      <w:pPr>
        <w:pStyle w:val="a6"/>
        <w:spacing w:line="273" w:lineRule="exact"/>
        <w:ind w:right="327" w:firstLine="0"/>
        <w:jc w:val="left"/>
        <w:rPr>
          <w:sz w:val="20"/>
          <w:szCs w:val="20"/>
        </w:rPr>
      </w:pPr>
      <w:r w:rsidRPr="000245BA">
        <w:rPr>
          <w:sz w:val="20"/>
          <w:szCs w:val="20"/>
        </w:rPr>
        <w:t>сетях.</w:t>
      </w:r>
    </w:p>
    <w:p w:rsidR="00B5747B" w:rsidRPr="000245BA" w:rsidRDefault="00B5747B" w:rsidP="00D03353">
      <w:pPr>
        <w:pStyle w:val="a6"/>
        <w:spacing w:before="7"/>
        <w:ind w:left="0" w:right="327" w:firstLine="0"/>
        <w:jc w:val="left"/>
        <w:rPr>
          <w:sz w:val="20"/>
          <w:szCs w:val="20"/>
        </w:rPr>
      </w:pPr>
    </w:p>
    <w:p w:rsidR="00B5747B" w:rsidRPr="000245BA" w:rsidRDefault="00182789" w:rsidP="00522914">
      <w:pPr>
        <w:pStyle w:val="1"/>
        <w:numPr>
          <w:ilvl w:val="0"/>
          <w:numId w:val="178"/>
        </w:numPr>
        <w:tabs>
          <w:tab w:val="left" w:pos="1450"/>
        </w:tabs>
        <w:spacing w:before="90"/>
        <w:ind w:right="327"/>
        <w:jc w:val="both"/>
        <w:rPr>
          <w:sz w:val="20"/>
          <w:szCs w:val="20"/>
        </w:rPr>
      </w:pPr>
      <w:r w:rsidRPr="000245BA">
        <w:rPr>
          <w:sz w:val="20"/>
          <w:szCs w:val="20"/>
        </w:rPr>
        <w:t>КЛАСС</w:t>
      </w:r>
    </w:p>
    <w:p w:rsidR="00B5747B" w:rsidRPr="000245BA" w:rsidRDefault="00B5747B" w:rsidP="00D03353">
      <w:pPr>
        <w:pStyle w:val="a6"/>
        <w:spacing w:before="11"/>
        <w:ind w:left="0" w:right="327" w:firstLine="0"/>
        <w:jc w:val="left"/>
        <w:rPr>
          <w:b/>
          <w:sz w:val="20"/>
          <w:szCs w:val="20"/>
        </w:rPr>
      </w:pPr>
    </w:p>
    <w:p w:rsidR="00B5747B" w:rsidRPr="000245BA" w:rsidRDefault="00182789" w:rsidP="00D03353">
      <w:pPr>
        <w:spacing w:line="275" w:lineRule="exact"/>
        <w:ind w:left="1270" w:right="327"/>
        <w:jc w:val="both"/>
        <w:rPr>
          <w:b/>
          <w:sz w:val="20"/>
          <w:szCs w:val="20"/>
        </w:rPr>
      </w:pPr>
      <w:r w:rsidRPr="000245BA">
        <w:rPr>
          <w:b/>
          <w:sz w:val="20"/>
          <w:szCs w:val="20"/>
        </w:rPr>
        <w:t>Языки культура:</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пониматьиистолковыватьзначениярусскихсловснационально-культурнымкомпонентом(врамкахизученного),правильноупотреблятьихвречи;иметьпредставлениеорусскойязыковойкартинемира;приводитьпримерынациональногосвоеобразия,богатства,выразительностиродногорусскогоязыка;анализироватьнациональноесвоеобразиеобщеязыковыхихудожественных метафор;</w:t>
      </w:r>
    </w:p>
    <w:p w:rsidR="00B5747B" w:rsidRPr="000245BA" w:rsidRDefault="00182789" w:rsidP="00522914">
      <w:pPr>
        <w:pStyle w:val="aa"/>
        <w:numPr>
          <w:ilvl w:val="1"/>
          <w:numId w:val="179"/>
        </w:numPr>
        <w:tabs>
          <w:tab w:val="left" w:pos="1414"/>
        </w:tabs>
        <w:spacing w:line="237" w:lineRule="auto"/>
        <w:ind w:right="327" w:firstLine="707"/>
        <w:rPr>
          <w:sz w:val="20"/>
          <w:szCs w:val="20"/>
        </w:rPr>
      </w:pPr>
      <w:r w:rsidRPr="000245BA">
        <w:rPr>
          <w:sz w:val="20"/>
          <w:szCs w:val="20"/>
        </w:rPr>
        <w:t>иметьпредставлениеоключевыхсловахрусскойкультуры;комментироватьтексты с точки зрения употребления в них ключевых слов русской культуры (в рамкахизученного);</w:t>
      </w:r>
    </w:p>
    <w:p w:rsidR="00B5747B" w:rsidRPr="000245BA" w:rsidRDefault="00182789" w:rsidP="00522914">
      <w:pPr>
        <w:pStyle w:val="aa"/>
        <w:numPr>
          <w:ilvl w:val="1"/>
          <w:numId w:val="179"/>
        </w:numPr>
        <w:tabs>
          <w:tab w:val="left" w:pos="1414"/>
        </w:tabs>
        <w:spacing w:before="5"/>
        <w:ind w:right="327" w:firstLine="707"/>
        <w:rPr>
          <w:sz w:val="20"/>
          <w:szCs w:val="20"/>
        </w:rPr>
      </w:pPr>
      <w:r w:rsidRPr="000245BA">
        <w:rPr>
          <w:sz w:val="20"/>
          <w:szCs w:val="20"/>
        </w:rPr>
        <w:t>понимать и истолковывать значения фразеологических оборотов с национально-культурнымкомпонентом;анализироватьикомментироватьисториюпроисхожденияфразеологических оборотов; уместно употреблять их; распознавать источники крылатыхслов и выражений (в рамках изученного); правильно употреблять пословицы, поговорки,крылатыесловаивыражениявразличныхситуацияхречевогообщения(врамкахизученного);</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характеризовать влияние внешних и внутренних факторов изменений в русскомязыке (в рамках изученного); иметь представление об основных активных процессах всовременномрусскомязыке(основныетенденции,отдельныепримерыврамкахизученного);</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комментировать особенности новых иноязычных заимствований в современномрусскомязыке;определятьзначениялексическихзаимствованийпоследних десятилетий;</w:t>
      </w:r>
    </w:p>
    <w:p w:rsidR="00B5747B" w:rsidRPr="000245BA" w:rsidRDefault="00182789" w:rsidP="00522914">
      <w:pPr>
        <w:pStyle w:val="aa"/>
        <w:numPr>
          <w:ilvl w:val="1"/>
          <w:numId w:val="179"/>
        </w:numPr>
        <w:tabs>
          <w:tab w:val="left" w:pos="1414"/>
        </w:tabs>
        <w:spacing w:before="2" w:line="237" w:lineRule="auto"/>
        <w:ind w:right="327" w:firstLine="707"/>
        <w:rPr>
          <w:sz w:val="20"/>
          <w:szCs w:val="20"/>
        </w:rPr>
      </w:pPr>
      <w:r w:rsidRPr="000245BA">
        <w:rPr>
          <w:sz w:val="20"/>
          <w:szCs w:val="20"/>
        </w:rPr>
        <w:t>характеризоватьсловообразовательныенеологизмыпосфереупотребленияистилистическойокраске;целесообразноупотреблятьиноязычныеслова;</w:t>
      </w:r>
    </w:p>
    <w:p w:rsidR="00B5747B" w:rsidRPr="000245BA" w:rsidRDefault="00182789" w:rsidP="00522914">
      <w:pPr>
        <w:pStyle w:val="aa"/>
        <w:numPr>
          <w:ilvl w:val="1"/>
          <w:numId w:val="179"/>
        </w:numPr>
        <w:tabs>
          <w:tab w:val="left" w:pos="1414"/>
        </w:tabs>
        <w:spacing w:before="4" w:line="237" w:lineRule="auto"/>
        <w:ind w:right="327" w:firstLine="707"/>
        <w:rPr>
          <w:sz w:val="20"/>
          <w:szCs w:val="20"/>
        </w:rPr>
      </w:pPr>
      <w:r w:rsidRPr="000245BA">
        <w:rPr>
          <w:sz w:val="20"/>
          <w:szCs w:val="20"/>
        </w:rPr>
        <w:t>объяснять причины изменения лексических значений слов и их стилистическойокраскивсовременном русскомязыке (наконкретныхпримерах);</w:t>
      </w:r>
    </w:p>
    <w:p w:rsidR="00B5747B" w:rsidRPr="000245BA" w:rsidRDefault="00182789" w:rsidP="00522914">
      <w:pPr>
        <w:pStyle w:val="aa"/>
        <w:numPr>
          <w:ilvl w:val="1"/>
          <w:numId w:val="179"/>
        </w:numPr>
        <w:tabs>
          <w:tab w:val="left" w:pos="1414"/>
        </w:tabs>
        <w:spacing w:before="2"/>
        <w:ind w:right="327" w:firstLine="707"/>
        <w:rPr>
          <w:sz w:val="20"/>
          <w:szCs w:val="20"/>
        </w:rPr>
      </w:pPr>
      <w:r w:rsidRPr="000245BA">
        <w:rPr>
          <w:sz w:val="20"/>
          <w:szCs w:val="20"/>
        </w:rPr>
        <w:t>использоватьтолковыесловари,словарииностранныхслов,фразеологическиесловари, словари пословиц и поговорок, крылатых слов и выражений; словари синонимов,антонимов; учебные этимологические словари; грамматические словари и справочники,орфографическиесловари,справочникипопунктуации(втомчислемультимедийные).</w:t>
      </w:r>
    </w:p>
    <w:p w:rsidR="00B5747B" w:rsidRPr="000245BA" w:rsidRDefault="00182789" w:rsidP="00D03353">
      <w:pPr>
        <w:pStyle w:val="1"/>
        <w:spacing w:before="3" w:line="275" w:lineRule="exact"/>
        <w:ind w:right="327"/>
        <w:rPr>
          <w:sz w:val="20"/>
          <w:szCs w:val="20"/>
        </w:rPr>
      </w:pPr>
      <w:r w:rsidRPr="000245BA">
        <w:rPr>
          <w:sz w:val="20"/>
          <w:szCs w:val="20"/>
        </w:rPr>
        <w:t>Культураречи:</w:t>
      </w:r>
    </w:p>
    <w:p w:rsidR="00B5747B" w:rsidRPr="000245BA" w:rsidRDefault="00182789" w:rsidP="00522914">
      <w:pPr>
        <w:pStyle w:val="aa"/>
        <w:numPr>
          <w:ilvl w:val="1"/>
          <w:numId w:val="179"/>
        </w:numPr>
        <w:tabs>
          <w:tab w:val="left" w:pos="1414"/>
        </w:tabs>
        <w:spacing w:before="1" w:line="237" w:lineRule="auto"/>
        <w:ind w:right="327" w:firstLine="707"/>
        <w:rPr>
          <w:sz w:val="20"/>
          <w:szCs w:val="20"/>
        </w:rPr>
      </w:pPr>
      <w:r w:rsidRPr="000245BA">
        <w:rPr>
          <w:sz w:val="20"/>
          <w:szCs w:val="20"/>
        </w:rPr>
        <w:t>пониматьихарактеризоватьактивныепроцессывобластипроизношенияиударения(врамкахизученного);способыфиксациипроизносительныхнормвсовременных орфоэпическихсловарях;</w:t>
      </w:r>
    </w:p>
    <w:p w:rsidR="00B5747B" w:rsidRPr="000245BA" w:rsidRDefault="00182789" w:rsidP="00522914">
      <w:pPr>
        <w:pStyle w:val="aa"/>
        <w:numPr>
          <w:ilvl w:val="1"/>
          <w:numId w:val="179"/>
        </w:numPr>
        <w:tabs>
          <w:tab w:val="left" w:pos="1414"/>
        </w:tabs>
        <w:spacing w:before="5"/>
        <w:ind w:right="327" w:firstLine="707"/>
        <w:rPr>
          <w:sz w:val="20"/>
          <w:szCs w:val="20"/>
        </w:rPr>
      </w:pPr>
      <w:r w:rsidRPr="000245BA">
        <w:rPr>
          <w:spacing w:val="-1"/>
          <w:sz w:val="20"/>
          <w:szCs w:val="20"/>
        </w:rPr>
        <w:t>различатьвариантыорфоэпической</w:t>
      </w:r>
      <w:r w:rsidRPr="000245BA">
        <w:rPr>
          <w:sz w:val="20"/>
          <w:szCs w:val="20"/>
        </w:rPr>
        <w:t>иакцентологическойнормы;соблюдатьнормыпроизношения и ударения в отдельных грамматических формах самостоятельных частейречи (в рамках изученного); употреблять слова с учётом произносительных вариантовсовременнойорфоэпической нормы;</w:t>
      </w:r>
    </w:p>
    <w:p w:rsidR="00B5747B" w:rsidRPr="000245BA" w:rsidRDefault="00182789" w:rsidP="00522914">
      <w:pPr>
        <w:pStyle w:val="aa"/>
        <w:numPr>
          <w:ilvl w:val="1"/>
          <w:numId w:val="179"/>
        </w:numPr>
        <w:tabs>
          <w:tab w:val="left" w:pos="1414"/>
        </w:tabs>
        <w:spacing w:line="293" w:lineRule="exact"/>
        <w:ind w:left="1414" w:right="327"/>
        <w:rPr>
          <w:sz w:val="20"/>
          <w:szCs w:val="20"/>
        </w:rPr>
      </w:pPr>
      <w:r w:rsidRPr="000245BA">
        <w:rPr>
          <w:sz w:val="20"/>
          <w:szCs w:val="20"/>
        </w:rPr>
        <w:t>употреблятьсловавсоответствиисихлексическимзначениемитребованием</w:t>
      </w:r>
    </w:p>
    <w:p w:rsidR="00B5747B" w:rsidRPr="000245BA" w:rsidRDefault="00182789" w:rsidP="00D03353">
      <w:pPr>
        <w:pStyle w:val="a6"/>
        <w:spacing w:before="66"/>
        <w:ind w:right="327" w:firstLine="0"/>
        <w:rPr>
          <w:sz w:val="20"/>
          <w:szCs w:val="20"/>
        </w:rPr>
      </w:pPr>
      <w:r w:rsidRPr="000245BA">
        <w:rPr>
          <w:sz w:val="20"/>
          <w:szCs w:val="20"/>
        </w:rPr>
        <w:t>лексическойсочетаемости(врамкахизученного);опознаватьчастотныепримерытавтологиииплеоназма;</w:t>
      </w:r>
    </w:p>
    <w:p w:rsidR="00B5747B" w:rsidRPr="000245BA" w:rsidRDefault="00182789" w:rsidP="00522914">
      <w:pPr>
        <w:pStyle w:val="aa"/>
        <w:numPr>
          <w:ilvl w:val="1"/>
          <w:numId w:val="179"/>
        </w:numPr>
        <w:tabs>
          <w:tab w:val="left" w:pos="1414"/>
        </w:tabs>
        <w:spacing w:before="2"/>
        <w:ind w:right="327" w:firstLine="707"/>
        <w:rPr>
          <w:sz w:val="20"/>
          <w:szCs w:val="20"/>
        </w:rPr>
      </w:pPr>
      <w:r w:rsidRPr="000245BA">
        <w:rPr>
          <w:sz w:val="20"/>
          <w:szCs w:val="20"/>
        </w:rPr>
        <w:t>соблюдать синтаксические нормы современного русского литературного языка:предложно-падежноеуправление;построениепростыхпредложений,сложныхпредложенийразныхвидов; предложенийскосвенной речью;</w:t>
      </w:r>
    </w:p>
    <w:p w:rsidR="00B5747B" w:rsidRPr="000245BA" w:rsidRDefault="00182789" w:rsidP="00522914">
      <w:pPr>
        <w:pStyle w:val="aa"/>
        <w:numPr>
          <w:ilvl w:val="1"/>
          <w:numId w:val="179"/>
        </w:numPr>
        <w:tabs>
          <w:tab w:val="left" w:pos="1414"/>
        </w:tabs>
        <w:spacing w:before="4" w:line="237" w:lineRule="auto"/>
        <w:ind w:right="327" w:firstLine="707"/>
        <w:rPr>
          <w:sz w:val="20"/>
          <w:szCs w:val="20"/>
        </w:rPr>
      </w:pPr>
      <w:r w:rsidRPr="000245BA">
        <w:rPr>
          <w:sz w:val="20"/>
          <w:szCs w:val="20"/>
        </w:rPr>
        <w:t>распознавать и исправлять типичные ошибки в предложно-падежном управлении;построении простых предложений, сложных предложений разных видов; предложений скосвеннойречью;</w:t>
      </w:r>
    </w:p>
    <w:p w:rsidR="00B5747B" w:rsidRPr="000245BA" w:rsidRDefault="00182789" w:rsidP="00522914">
      <w:pPr>
        <w:pStyle w:val="aa"/>
        <w:numPr>
          <w:ilvl w:val="1"/>
          <w:numId w:val="179"/>
        </w:numPr>
        <w:tabs>
          <w:tab w:val="left" w:pos="1414"/>
        </w:tabs>
        <w:spacing w:before="7" w:line="237" w:lineRule="auto"/>
        <w:ind w:right="327" w:firstLine="707"/>
        <w:rPr>
          <w:sz w:val="20"/>
          <w:szCs w:val="20"/>
        </w:rPr>
      </w:pPr>
      <w:r w:rsidRPr="000245BA">
        <w:rPr>
          <w:sz w:val="20"/>
          <w:szCs w:val="20"/>
        </w:rPr>
        <w:t>анализировать и оценивать с точки зрения норм, вариантов норм современногорусского литературного языка чужую и собственную речь; корректировать речь с учётомеёсоответствияосновнымнормамивариантамнормсовременноголитературногоязыка;</w:t>
      </w:r>
    </w:p>
    <w:p w:rsidR="00B5747B" w:rsidRPr="000245BA" w:rsidRDefault="00182789" w:rsidP="00522914">
      <w:pPr>
        <w:pStyle w:val="aa"/>
        <w:numPr>
          <w:ilvl w:val="1"/>
          <w:numId w:val="179"/>
        </w:numPr>
        <w:tabs>
          <w:tab w:val="left" w:pos="1414"/>
        </w:tabs>
        <w:spacing w:before="5"/>
        <w:ind w:right="327" w:firstLine="707"/>
        <w:rPr>
          <w:sz w:val="20"/>
          <w:szCs w:val="20"/>
        </w:rPr>
      </w:pPr>
      <w:r w:rsidRPr="000245BA">
        <w:rPr>
          <w:sz w:val="20"/>
          <w:szCs w:val="20"/>
        </w:rPr>
        <w:t>использоватьприобщениивинтернет-средеэтикетныеформыиустойчивыеформулы,принципыэтикетногообщения,лежащиевосновенациональногорусскогоречевого этикета; соблюдать нормы русского этикетного речевого поведения в ситуацияхделовогообщения;</w:t>
      </w:r>
    </w:p>
    <w:p w:rsidR="00B5747B" w:rsidRPr="000245BA" w:rsidRDefault="00182789" w:rsidP="00522914">
      <w:pPr>
        <w:pStyle w:val="aa"/>
        <w:numPr>
          <w:ilvl w:val="1"/>
          <w:numId w:val="179"/>
        </w:numPr>
        <w:tabs>
          <w:tab w:val="left" w:pos="1414"/>
        </w:tabs>
        <w:spacing w:before="2" w:line="237" w:lineRule="auto"/>
        <w:ind w:right="327" w:firstLine="707"/>
        <w:rPr>
          <w:sz w:val="20"/>
          <w:szCs w:val="20"/>
        </w:rPr>
      </w:pPr>
      <w:r w:rsidRPr="000245BA">
        <w:rPr>
          <w:sz w:val="20"/>
          <w:szCs w:val="20"/>
        </w:rPr>
        <w:t>использовать толковые, орфоэпические словари, словари синонимов, антонимов,паронимов;грамматическиесловариисправочники,втомчислемультимедийные;использовать орфографическиесловариисправочникипопунктуации.</w:t>
      </w:r>
    </w:p>
    <w:p w:rsidR="00B5747B" w:rsidRPr="000245BA" w:rsidRDefault="00182789" w:rsidP="00D03353">
      <w:pPr>
        <w:pStyle w:val="1"/>
        <w:spacing w:before="8" w:line="275" w:lineRule="exact"/>
        <w:ind w:right="327"/>
        <w:rPr>
          <w:sz w:val="20"/>
          <w:szCs w:val="20"/>
        </w:rPr>
      </w:pPr>
      <w:r w:rsidRPr="000245BA">
        <w:rPr>
          <w:sz w:val="20"/>
          <w:szCs w:val="20"/>
        </w:rPr>
        <w:lastRenderedPageBreak/>
        <w:t>Речь.Речеваядеятельность.Текст:</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пользоватьсяразличнымивидамичтения(просмотровым,ознакомительным,изучающим,поисковым)учебно-научных,художественных,публицистическихтекстовразличных функционально-смысловых типов, в том числе сочетающих разные форматыпредставленияинформации(инфографика,диаграмма,дисплейныйтексти др.);</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владетьумениямиинформационнойпереработкипрослушанногоилипрочитанноготекста;основнымиспособамиисредствамиполучения,переработкиипреобразования информации (аннотация, конспект); использовать графики, диаграммы,схемыдля представления информации;</w:t>
      </w:r>
    </w:p>
    <w:p w:rsidR="00B5747B" w:rsidRPr="000245BA" w:rsidRDefault="00182789" w:rsidP="00522914">
      <w:pPr>
        <w:pStyle w:val="aa"/>
        <w:numPr>
          <w:ilvl w:val="1"/>
          <w:numId w:val="179"/>
        </w:numPr>
        <w:tabs>
          <w:tab w:val="left" w:pos="1414"/>
        </w:tabs>
        <w:ind w:right="327" w:firstLine="707"/>
        <w:rPr>
          <w:sz w:val="20"/>
          <w:szCs w:val="20"/>
        </w:rPr>
      </w:pPr>
      <w:r w:rsidRPr="000245BA">
        <w:rPr>
          <w:sz w:val="20"/>
          <w:szCs w:val="20"/>
        </w:rPr>
        <w:t>анализировать структурные элементы и языковые особенности анекдота, шутки;уместноиспользоватьжанрыразговорнойречивситуацияхнеформальногообщения;</w:t>
      </w:r>
    </w:p>
    <w:p w:rsidR="00B5747B" w:rsidRPr="000245BA" w:rsidRDefault="00182789" w:rsidP="00522914">
      <w:pPr>
        <w:pStyle w:val="aa"/>
        <w:numPr>
          <w:ilvl w:val="1"/>
          <w:numId w:val="179"/>
        </w:numPr>
        <w:tabs>
          <w:tab w:val="left" w:pos="1414"/>
        </w:tabs>
        <w:spacing w:line="293" w:lineRule="exact"/>
        <w:ind w:left="1414" w:right="327"/>
        <w:rPr>
          <w:sz w:val="20"/>
          <w:szCs w:val="20"/>
        </w:rPr>
      </w:pPr>
      <w:r w:rsidRPr="000245BA">
        <w:rPr>
          <w:sz w:val="20"/>
          <w:szCs w:val="20"/>
        </w:rPr>
        <w:t>анализироватьструктурныеэлементыиязыковыеособенностиделовогописьма;</w:t>
      </w:r>
    </w:p>
    <w:p w:rsidR="00B5747B" w:rsidRPr="000245BA" w:rsidRDefault="00182789" w:rsidP="00522914">
      <w:pPr>
        <w:pStyle w:val="aa"/>
        <w:numPr>
          <w:ilvl w:val="1"/>
          <w:numId w:val="179"/>
        </w:numPr>
        <w:tabs>
          <w:tab w:val="left" w:pos="1414"/>
        </w:tabs>
        <w:spacing w:line="237" w:lineRule="auto"/>
        <w:ind w:right="327" w:firstLine="707"/>
        <w:rPr>
          <w:sz w:val="20"/>
          <w:szCs w:val="20"/>
        </w:rPr>
      </w:pPr>
      <w:r w:rsidRPr="000245BA">
        <w:rPr>
          <w:sz w:val="20"/>
          <w:szCs w:val="20"/>
        </w:rPr>
        <w:t>создаватьустныеучебно-научныесообщенияразличныхвидов,отзывнапроектнуюработуодноклассника;приниматьучастиевучебно-научнойдискуссии;</w:t>
      </w:r>
    </w:p>
    <w:p w:rsidR="00B5747B" w:rsidRPr="000245BA" w:rsidRDefault="00182789" w:rsidP="00522914">
      <w:pPr>
        <w:pStyle w:val="aa"/>
        <w:numPr>
          <w:ilvl w:val="1"/>
          <w:numId w:val="179"/>
        </w:numPr>
        <w:tabs>
          <w:tab w:val="left" w:pos="1414"/>
        </w:tabs>
        <w:spacing w:before="2" w:line="293" w:lineRule="exact"/>
        <w:ind w:left="1414" w:right="327"/>
        <w:rPr>
          <w:sz w:val="20"/>
          <w:szCs w:val="20"/>
        </w:rPr>
      </w:pPr>
      <w:r w:rsidRPr="000245BA">
        <w:rPr>
          <w:sz w:val="20"/>
          <w:szCs w:val="20"/>
        </w:rPr>
        <w:t>пониматьииспользоватьвсобственнойречевойпрактикепрецедентныетексты;</w:t>
      </w:r>
    </w:p>
    <w:p w:rsidR="00B5747B" w:rsidRPr="000245BA" w:rsidRDefault="00182789" w:rsidP="00522914">
      <w:pPr>
        <w:pStyle w:val="aa"/>
        <w:numPr>
          <w:ilvl w:val="1"/>
          <w:numId w:val="179"/>
        </w:numPr>
        <w:tabs>
          <w:tab w:val="left" w:pos="1414"/>
        </w:tabs>
        <w:spacing w:line="293" w:lineRule="exact"/>
        <w:ind w:left="1414" w:right="327"/>
        <w:rPr>
          <w:sz w:val="20"/>
          <w:szCs w:val="20"/>
        </w:rPr>
      </w:pPr>
      <w:r w:rsidRPr="000245BA">
        <w:rPr>
          <w:sz w:val="20"/>
          <w:szCs w:val="20"/>
        </w:rPr>
        <w:t>анализироватьисоздаватьтекстыпублицистическихжанров(проблемныйочерк);</w:t>
      </w:r>
    </w:p>
    <w:p w:rsidR="00B5747B" w:rsidRPr="000245BA" w:rsidRDefault="00182789" w:rsidP="00522914">
      <w:pPr>
        <w:pStyle w:val="aa"/>
        <w:numPr>
          <w:ilvl w:val="1"/>
          <w:numId w:val="179"/>
        </w:numPr>
        <w:tabs>
          <w:tab w:val="left" w:pos="1414"/>
        </w:tabs>
        <w:spacing w:before="1" w:line="237" w:lineRule="auto"/>
        <w:ind w:right="327" w:firstLine="707"/>
        <w:rPr>
          <w:sz w:val="20"/>
          <w:szCs w:val="20"/>
        </w:rPr>
      </w:pPr>
      <w:r w:rsidRPr="000245BA">
        <w:rPr>
          <w:sz w:val="20"/>
          <w:szCs w:val="20"/>
        </w:rPr>
        <w:t>создаватьтекстыкакрезультатпроектной(исследовательской)деятельности;оформлятьрефератвписьменнойформеипредставлятьеговустнойиписьменнойформе;</w:t>
      </w:r>
    </w:p>
    <w:p w:rsidR="00B5747B" w:rsidRPr="000245BA" w:rsidRDefault="00182789" w:rsidP="00522914">
      <w:pPr>
        <w:pStyle w:val="aa"/>
        <w:numPr>
          <w:ilvl w:val="1"/>
          <w:numId w:val="179"/>
        </w:numPr>
        <w:tabs>
          <w:tab w:val="left" w:pos="1414"/>
        </w:tabs>
        <w:spacing w:before="2"/>
        <w:ind w:left="1414" w:right="327"/>
        <w:rPr>
          <w:sz w:val="20"/>
          <w:szCs w:val="20"/>
        </w:rPr>
      </w:pPr>
      <w:r w:rsidRPr="000245BA">
        <w:rPr>
          <w:sz w:val="20"/>
          <w:szCs w:val="20"/>
        </w:rPr>
        <w:t>владетьправиламиинформационнойбезопасностиприобщениивсоциальных</w:t>
      </w:r>
    </w:p>
    <w:p w:rsidR="00B5747B" w:rsidRPr="000245BA" w:rsidRDefault="00182789" w:rsidP="00D03353">
      <w:pPr>
        <w:pStyle w:val="a6"/>
        <w:ind w:right="327" w:firstLine="0"/>
        <w:jc w:val="left"/>
        <w:rPr>
          <w:sz w:val="20"/>
          <w:szCs w:val="20"/>
        </w:rPr>
      </w:pPr>
      <w:r w:rsidRPr="000245BA">
        <w:rPr>
          <w:sz w:val="20"/>
          <w:szCs w:val="20"/>
        </w:rPr>
        <w:t>сетях.</w:t>
      </w:r>
    </w:p>
    <w:p w:rsidR="00B5747B" w:rsidRPr="000245BA" w:rsidRDefault="00182789" w:rsidP="00522914">
      <w:pPr>
        <w:pStyle w:val="1"/>
        <w:numPr>
          <w:ilvl w:val="2"/>
          <w:numId w:val="197"/>
        </w:numPr>
        <w:tabs>
          <w:tab w:val="left" w:pos="3457"/>
        </w:tabs>
        <w:spacing w:before="71" w:line="480" w:lineRule="auto"/>
        <w:ind w:left="1270" w:right="327" w:firstLine="1587"/>
        <w:jc w:val="left"/>
        <w:rPr>
          <w:sz w:val="20"/>
          <w:szCs w:val="20"/>
        </w:rPr>
      </w:pPr>
      <w:r w:rsidRPr="000245BA">
        <w:rPr>
          <w:sz w:val="20"/>
          <w:szCs w:val="20"/>
        </w:rPr>
        <w:t>РОДНАЯ ЛИТЕРАТУРА (РУССКАЯ)ПОЯСНИТЕЛЬНАЯЗАПИСКА</w:t>
      </w:r>
    </w:p>
    <w:p w:rsidR="00B5747B" w:rsidRPr="000245BA" w:rsidRDefault="00182789" w:rsidP="00D03353">
      <w:pPr>
        <w:pStyle w:val="a6"/>
        <w:ind w:right="327"/>
        <w:rPr>
          <w:sz w:val="20"/>
          <w:szCs w:val="20"/>
        </w:rPr>
      </w:pPr>
      <w:r w:rsidRPr="000245BA">
        <w:rPr>
          <w:sz w:val="20"/>
          <w:szCs w:val="20"/>
        </w:rPr>
        <w:t>Рабочая программа по учебному предмету «Родная литература (русская)» на уровнеосновного общего образования составлена в соответствии с реализацией Федеральногозаконаот3августа2018г.№317-ФЗ«Овнесенииизмененийвстатьи11и14Федеральногозакона «Об образовании в Российской Федерации» на основе требований федеральногогосударственногообразовательногостандартаосновногообщегообразования(ПриказМинобрнаукиРоссииот31мая2021г.№287«Обутверждениифедеральногогосударственногообразовательногостандартаосновногообщегообразования»;зарегистрирован Минюстом России 05.07.2021 № 64101) к результатам освоения основнойобразовательнойпрограммыосновногообщегообразованияпоучебномупредмету</w:t>
      </w:r>
    </w:p>
    <w:p w:rsidR="00B5747B" w:rsidRPr="000245BA" w:rsidRDefault="00182789" w:rsidP="00D03353">
      <w:pPr>
        <w:pStyle w:val="a6"/>
        <w:ind w:right="327" w:firstLine="0"/>
        <w:rPr>
          <w:sz w:val="20"/>
          <w:szCs w:val="20"/>
        </w:rPr>
      </w:pPr>
      <w:r w:rsidRPr="000245BA">
        <w:rPr>
          <w:sz w:val="20"/>
          <w:szCs w:val="20"/>
        </w:rPr>
        <w:t>«Роднаялитература»,входящемувобразовательнуюобласть«Роднойязыкироднаялитература»,атакжеПримернойпрограммывоспитаниясучётомКонцепциипреподаваниярусскогоязыкаилитературывРоссийскойФедерации(утверждённойраспоряжениемПравительстваРоссийскойФедерацииот 9 апреля2016 г.№637-р).</w:t>
      </w:r>
    </w:p>
    <w:p w:rsidR="00B5747B" w:rsidRPr="000245BA" w:rsidRDefault="00B5747B" w:rsidP="00D03353">
      <w:pPr>
        <w:pStyle w:val="a6"/>
        <w:spacing w:before="1"/>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ОБЩАЯХАРАКТЕРИСТИКАУЧЕБНОГОПРЕДМЕТА«РОДНАЯЛИТЕРАТУРА (РУССКАЯ)»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Русскаялитература,являясьоднойизсамыхбогатыхлитературмира,предоставляетширокие возможности для отражения эстетически ценной художественной модели мира идуховногопознанияжизниспозицийгуманистическогосознания.Лучшиеобразцырусскойлитературыобладаютвысокойстепеньюэмоциональноговоздействияна</w:t>
      </w:r>
      <w:r w:rsidRPr="000245BA">
        <w:rPr>
          <w:spacing w:val="-1"/>
          <w:sz w:val="20"/>
          <w:szCs w:val="20"/>
        </w:rPr>
        <w:t>внутренниймир</w:t>
      </w:r>
      <w:r w:rsidRPr="000245BA">
        <w:rPr>
          <w:sz w:val="20"/>
          <w:szCs w:val="20"/>
        </w:rPr>
        <w:t>школьников,способствуютихприобщениюкгуманистическимценностямикультурно-историческомуопытучеловечества,поэтомувполикультурнойязыковойсреде русская литература должна изучаться на основе диалога культур. Гуманистическийпотенциалрусскойлитературыпозволяетрассматриватьеёкакобщенациональнуюроссийскуюценность,каксредствовоспитанияшкольниковвдухеуважительногоотношения к языку и культуре народов Российской Федерации и мира, формированиякультурымежнационального общения.</w:t>
      </w:r>
    </w:p>
    <w:p w:rsidR="00B5747B" w:rsidRPr="000245BA" w:rsidRDefault="00182789" w:rsidP="00D03353">
      <w:pPr>
        <w:pStyle w:val="a6"/>
        <w:spacing w:before="1"/>
        <w:ind w:left="1270" w:right="327" w:firstLine="0"/>
        <w:rPr>
          <w:sz w:val="20"/>
          <w:szCs w:val="20"/>
        </w:rPr>
      </w:pPr>
      <w:r w:rsidRPr="000245BA">
        <w:rPr>
          <w:sz w:val="20"/>
          <w:szCs w:val="20"/>
        </w:rPr>
        <w:t>Какчастьпредметнойобласти«Роднойязыкироднаялитература»учебныйпредмет</w:t>
      </w:r>
    </w:p>
    <w:p w:rsidR="00B5747B" w:rsidRPr="000245BA" w:rsidRDefault="00182789" w:rsidP="00D03353">
      <w:pPr>
        <w:pStyle w:val="a6"/>
        <w:ind w:right="327" w:firstLine="0"/>
        <w:rPr>
          <w:sz w:val="20"/>
          <w:szCs w:val="20"/>
        </w:rPr>
      </w:pPr>
      <w:r w:rsidRPr="000245BA">
        <w:rPr>
          <w:sz w:val="20"/>
          <w:szCs w:val="20"/>
        </w:rPr>
        <w:t>«Роднаялитература(русская)»тесносвязанспредметом«Роднойязык(русский)».Изучениепредмета«Роднаялитература(русская)»способствуетобогащениюречишкольников,развитиюихречевойкультуры,коммуникативнойимежкультурнойкомпетенций.Вместестемучебныйпредмет«Роднаялитература(русская)»имеетособенности,отличающиеегоотучебногопредмета«Литература»,входящеговпредметнуюобласть«Русскийязык илитература».</w:t>
      </w:r>
    </w:p>
    <w:p w:rsidR="00B5747B" w:rsidRPr="000245BA" w:rsidRDefault="00182789" w:rsidP="00D03353">
      <w:pPr>
        <w:pStyle w:val="a6"/>
        <w:ind w:left="1270" w:right="327" w:firstLine="0"/>
        <w:rPr>
          <w:sz w:val="20"/>
          <w:szCs w:val="20"/>
        </w:rPr>
      </w:pPr>
      <w:r w:rsidRPr="000245BA">
        <w:rPr>
          <w:sz w:val="20"/>
          <w:szCs w:val="20"/>
        </w:rPr>
        <w:t>Спецификакурсароднойрусскойлитературыобусловлена:</w:t>
      </w:r>
    </w:p>
    <w:p w:rsidR="00B5747B" w:rsidRPr="000245BA" w:rsidRDefault="00182789" w:rsidP="00522914">
      <w:pPr>
        <w:pStyle w:val="aa"/>
        <w:numPr>
          <w:ilvl w:val="0"/>
          <w:numId w:val="177"/>
        </w:numPr>
        <w:tabs>
          <w:tab w:val="left" w:pos="1556"/>
        </w:tabs>
        <w:ind w:right="327" w:firstLine="707"/>
        <w:jc w:val="both"/>
        <w:rPr>
          <w:sz w:val="20"/>
          <w:szCs w:val="20"/>
        </w:rPr>
      </w:pPr>
      <w:r w:rsidRPr="000245BA">
        <w:rPr>
          <w:sz w:val="20"/>
          <w:szCs w:val="20"/>
        </w:rPr>
        <w:t>отбором произведений русской литературы, в которых наиболее ярко выраженоихнационально-культурноесвоеобразие,например,русскийнациональныйхарактер,обычаиитрадициирусскогонарода,духовные основырусской культуры;</w:t>
      </w:r>
    </w:p>
    <w:p w:rsidR="00B5747B" w:rsidRPr="000245BA" w:rsidRDefault="00182789" w:rsidP="00522914">
      <w:pPr>
        <w:pStyle w:val="aa"/>
        <w:numPr>
          <w:ilvl w:val="0"/>
          <w:numId w:val="177"/>
        </w:numPr>
        <w:tabs>
          <w:tab w:val="left" w:pos="1556"/>
        </w:tabs>
        <w:spacing w:before="1"/>
        <w:ind w:right="327" w:firstLine="707"/>
        <w:jc w:val="both"/>
        <w:rPr>
          <w:sz w:val="20"/>
          <w:szCs w:val="20"/>
        </w:rPr>
      </w:pPr>
      <w:r w:rsidRPr="000245BA">
        <w:rPr>
          <w:sz w:val="20"/>
          <w:szCs w:val="20"/>
        </w:rPr>
        <w:t>болееподробнымосвещениемисторико-культурногофонаэпохисозданияизучаемыхлитературныхпроизведений,расширеннымисторико-культурнымкомментариемк ним.</w:t>
      </w:r>
    </w:p>
    <w:p w:rsidR="00B5747B" w:rsidRPr="000245BA" w:rsidRDefault="00182789" w:rsidP="00D03353">
      <w:pPr>
        <w:pStyle w:val="a6"/>
        <w:ind w:right="327"/>
        <w:rPr>
          <w:sz w:val="20"/>
          <w:szCs w:val="20"/>
        </w:rPr>
      </w:pPr>
      <w:r w:rsidRPr="000245BA">
        <w:rPr>
          <w:sz w:val="20"/>
          <w:szCs w:val="20"/>
        </w:rPr>
        <w:t>Содержание курса «Родная литература (русская)» направлено на удовлетворениепотребностишкольниковвизучениирусскойлитературыкакособого,эстетического,средства познания русской национальной культуры и самореализации в ней. Учебныйпредмет«Роднаялитература(русская)»неущемляетправатехшкольников,которыеизучаютиныеродныеязыкииродныелитературы,поэтомуучебноевремя,отведённоенаизучениеданногопредмета,неможетрассматриватьсякакв</w:t>
      </w:r>
      <w:r w:rsidRPr="000245BA">
        <w:rPr>
          <w:sz w:val="20"/>
          <w:szCs w:val="20"/>
        </w:rPr>
        <w:lastRenderedPageBreak/>
        <w:t>ремядляуглублённогоизучения основного курса литературы, входящего в предметную область «Русский язык илитература».</w:t>
      </w:r>
    </w:p>
    <w:p w:rsidR="00B5747B" w:rsidRPr="000245BA" w:rsidRDefault="00182789" w:rsidP="00D03353">
      <w:pPr>
        <w:pStyle w:val="a6"/>
        <w:spacing w:before="1"/>
        <w:ind w:right="327"/>
        <w:rPr>
          <w:sz w:val="20"/>
          <w:szCs w:val="20"/>
        </w:rPr>
      </w:pPr>
      <w:r w:rsidRPr="000245BA">
        <w:rPr>
          <w:sz w:val="20"/>
          <w:szCs w:val="20"/>
        </w:rPr>
        <w:t>Содержание программы по родной русской литературе не включает произведения,изучаемыевосновномкурселитературы,егозадача—расширитьлитературныйикультурныйкругозоробучающихсязасчётихзнакомствасдополнительнымипроизведениями фольклора, русской классики и современной литературы, наиболее ярковоплотившиминациональныеособенностирусскойлитературыикультуры,которыемогутбытьвключенывпроблемно-тематическиеблокивсоответствиисоспецификойкурса.</w:t>
      </w:r>
    </w:p>
    <w:p w:rsidR="00B5747B" w:rsidRPr="000245BA" w:rsidRDefault="00182789" w:rsidP="00D03353">
      <w:pPr>
        <w:pStyle w:val="a6"/>
        <w:ind w:right="327"/>
        <w:rPr>
          <w:sz w:val="20"/>
          <w:szCs w:val="20"/>
        </w:rPr>
      </w:pPr>
      <w:r w:rsidRPr="000245BA">
        <w:rPr>
          <w:sz w:val="20"/>
          <w:szCs w:val="20"/>
        </w:rPr>
        <w:t>Всодержаниикурсароднойрусскойлитературывпрограммевыделяютсятрисодержательныелинии(три проблемно-тематическихблока):</w:t>
      </w:r>
    </w:p>
    <w:p w:rsidR="00B5747B" w:rsidRPr="000245BA" w:rsidRDefault="00182789" w:rsidP="00522914">
      <w:pPr>
        <w:pStyle w:val="aa"/>
        <w:numPr>
          <w:ilvl w:val="1"/>
          <w:numId w:val="179"/>
        </w:numPr>
        <w:tabs>
          <w:tab w:val="left" w:pos="1414"/>
        </w:tabs>
        <w:spacing w:before="2"/>
        <w:ind w:left="1414" w:right="327"/>
        <w:jc w:val="left"/>
        <w:rPr>
          <w:sz w:val="20"/>
          <w:szCs w:val="20"/>
        </w:rPr>
      </w:pPr>
      <w:r w:rsidRPr="000245BA">
        <w:rPr>
          <w:sz w:val="20"/>
          <w:szCs w:val="20"/>
        </w:rPr>
        <w:t>«Россия—родинамоя»;</w:t>
      </w:r>
    </w:p>
    <w:p w:rsidR="00B5747B" w:rsidRPr="000245BA" w:rsidRDefault="00182789" w:rsidP="00522914">
      <w:pPr>
        <w:pStyle w:val="aa"/>
        <w:numPr>
          <w:ilvl w:val="1"/>
          <w:numId w:val="179"/>
        </w:numPr>
        <w:tabs>
          <w:tab w:val="left" w:pos="1414"/>
        </w:tabs>
        <w:spacing w:before="1" w:line="293" w:lineRule="exact"/>
        <w:ind w:left="1414" w:right="327"/>
        <w:jc w:val="left"/>
        <w:rPr>
          <w:sz w:val="20"/>
          <w:szCs w:val="20"/>
        </w:rPr>
      </w:pPr>
      <w:r w:rsidRPr="000245BA">
        <w:rPr>
          <w:sz w:val="20"/>
          <w:szCs w:val="20"/>
        </w:rPr>
        <w:t>«Русскиетрадиции»;</w:t>
      </w:r>
    </w:p>
    <w:p w:rsidR="00B5747B" w:rsidRPr="000245BA" w:rsidRDefault="00182789" w:rsidP="00522914">
      <w:pPr>
        <w:pStyle w:val="aa"/>
        <w:numPr>
          <w:ilvl w:val="1"/>
          <w:numId w:val="179"/>
        </w:numPr>
        <w:tabs>
          <w:tab w:val="left" w:pos="1414"/>
        </w:tabs>
        <w:spacing w:line="292" w:lineRule="exact"/>
        <w:ind w:left="1414" w:right="327"/>
        <w:jc w:val="left"/>
        <w:rPr>
          <w:sz w:val="20"/>
          <w:szCs w:val="20"/>
        </w:rPr>
      </w:pPr>
      <w:r w:rsidRPr="000245BA">
        <w:rPr>
          <w:sz w:val="20"/>
          <w:szCs w:val="20"/>
        </w:rPr>
        <w:t>«Русскийхарактер—русскаядуша».</w:t>
      </w:r>
    </w:p>
    <w:p w:rsidR="00B5747B" w:rsidRPr="000245BA" w:rsidRDefault="00182789" w:rsidP="00D03353">
      <w:pPr>
        <w:pStyle w:val="a6"/>
        <w:ind w:right="327"/>
        <w:rPr>
          <w:sz w:val="20"/>
          <w:szCs w:val="20"/>
        </w:rPr>
      </w:pPr>
      <w:r w:rsidRPr="000245BA">
        <w:rPr>
          <w:sz w:val="20"/>
          <w:szCs w:val="20"/>
        </w:rPr>
        <w:t>Каждаясодержательнаялинияпредусматриваетвариативныйкомпонентсодержания курса родной русской литературы, разработка которого в рабочих программахпредполагаетобращениеклитературенародовРоссииимиравцеляхвыявлениянационально-специфическогоиобщеговпроизведениях,близкихпотематикеипроблематике. Например, поэты народов России о русском и родном языках; новогодниетрадиции в литературе народов России и мира; образ степи в фольклоре и литературенародовРоссии и др.</w:t>
      </w:r>
    </w:p>
    <w:p w:rsidR="00B5747B" w:rsidRPr="000245BA" w:rsidRDefault="00182789" w:rsidP="00D03353">
      <w:pPr>
        <w:pStyle w:val="a6"/>
        <w:ind w:right="327"/>
        <w:rPr>
          <w:sz w:val="20"/>
          <w:szCs w:val="20"/>
        </w:rPr>
      </w:pPr>
      <w:r w:rsidRPr="000245BA">
        <w:rPr>
          <w:sz w:val="20"/>
          <w:szCs w:val="20"/>
        </w:rPr>
        <w:t>Программаучебного предмета«Родная литература(русская)» для5—9 классовосновной школы строится на сочетании проблемно-тематического, концентрического ихронологическогопринципов.Содержаниепрограммыдлякаждогоклассавключаетпроизведения фольклора, русской классики и современной литературы, актуализирующиевечныепроблемы и ценности.</w:t>
      </w:r>
    </w:p>
    <w:p w:rsidR="00B5747B" w:rsidRPr="000245BA" w:rsidRDefault="00182789" w:rsidP="00D03353">
      <w:pPr>
        <w:ind w:left="562" w:right="327" w:firstLine="707"/>
        <w:jc w:val="both"/>
        <w:rPr>
          <w:sz w:val="20"/>
          <w:szCs w:val="20"/>
        </w:rPr>
      </w:pPr>
      <w:r w:rsidRPr="000245BA">
        <w:rPr>
          <w:sz w:val="20"/>
          <w:szCs w:val="20"/>
        </w:rPr>
        <w:t xml:space="preserve">Проблемно-тематическиеблокиобъединяютпроизведениявсоответствиисвыделенными сквозными линиями (например: </w:t>
      </w:r>
      <w:r w:rsidRPr="000245BA">
        <w:rPr>
          <w:i/>
          <w:sz w:val="20"/>
          <w:szCs w:val="20"/>
        </w:rPr>
        <w:t xml:space="preserve">родные просторы </w:t>
      </w:r>
      <w:r w:rsidRPr="000245BA">
        <w:rPr>
          <w:sz w:val="20"/>
          <w:szCs w:val="20"/>
        </w:rPr>
        <w:t xml:space="preserve">— </w:t>
      </w:r>
      <w:r w:rsidRPr="000245BA">
        <w:rPr>
          <w:i/>
          <w:sz w:val="20"/>
          <w:szCs w:val="20"/>
        </w:rPr>
        <w:t>русский лес — берёза</w:t>
      </w:r>
      <w:r w:rsidRPr="000245BA">
        <w:rPr>
          <w:sz w:val="20"/>
          <w:szCs w:val="20"/>
        </w:rPr>
        <w:t>).Внутри проблемно-тематических блоков произведений выделяются отдельные подтемы,связанныеснационально-культурнойспецификойрусских</w:t>
      </w:r>
      <w:r w:rsidRPr="000245BA">
        <w:rPr>
          <w:i/>
          <w:sz w:val="20"/>
          <w:szCs w:val="20"/>
        </w:rPr>
        <w:t>традиций,бытаинравов</w:t>
      </w:r>
      <w:r w:rsidRPr="000245BA">
        <w:rPr>
          <w:sz w:val="20"/>
          <w:szCs w:val="20"/>
        </w:rPr>
        <w:t>(например:</w:t>
      </w:r>
      <w:r w:rsidRPr="000245BA">
        <w:rPr>
          <w:i/>
          <w:sz w:val="20"/>
          <w:szCs w:val="20"/>
        </w:rPr>
        <w:t>праздники русского мира, Масленица, блины</w:t>
      </w:r>
      <w:r w:rsidRPr="000245BA">
        <w:rPr>
          <w:sz w:val="20"/>
          <w:szCs w:val="20"/>
        </w:rPr>
        <w:t>ит.п.).</w:t>
      </w:r>
    </w:p>
    <w:p w:rsidR="00B5747B" w:rsidRPr="000245BA" w:rsidRDefault="00182789" w:rsidP="00D03353">
      <w:pPr>
        <w:pStyle w:val="a6"/>
        <w:tabs>
          <w:tab w:val="left" w:pos="1938"/>
          <w:tab w:val="left" w:pos="5299"/>
          <w:tab w:val="left" w:pos="6633"/>
          <w:tab w:val="left" w:pos="7867"/>
          <w:tab w:val="left" w:pos="8493"/>
          <w:tab w:val="left" w:pos="9558"/>
        </w:tabs>
        <w:ind w:right="327"/>
        <w:jc w:val="right"/>
        <w:rPr>
          <w:sz w:val="20"/>
          <w:szCs w:val="20"/>
        </w:rPr>
      </w:pPr>
      <w:r w:rsidRPr="000245BA">
        <w:rPr>
          <w:sz w:val="20"/>
          <w:szCs w:val="20"/>
        </w:rPr>
        <w:t>Вкаждомтематическомблокевыделяютсяключевыеслова,которыепозволяютнаразличном</w:t>
      </w:r>
      <w:r w:rsidRPr="000245BA">
        <w:rPr>
          <w:sz w:val="20"/>
          <w:szCs w:val="20"/>
        </w:rPr>
        <w:tab/>
        <w:t>литературно-художественном</w:t>
      </w:r>
      <w:r w:rsidRPr="000245BA">
        <w:rPr>
          <w:sz w:val="20"/>
          <w:szCs w:val="20"/>
        </w:rPr>
        <w:tab/>
        <w:t>материале</w:t>
      </w:r>
      <w:r w:rsidRPr="000245BA">
        <w:rPr>
          <w:sz w:val="20"/>
          <w:szCs w:val="20"/>
        </w:rPr>
        <w:tab/>
        <w:t>показать,</w:t>
      </w:r>
      <w:r w:rsidRPr="000245BA">
        <w:rPr>
          <w:sz w:val="20"/>
          <w:szCs w:val="20"/>
        </w:rPr>
        <w:tab/>
        <w:t>как</w:t>
      </w:r>
      <w:r w:rsidRPr="000245BA">
        <w:rPr>
          <w:sz w:val="20"/>
          <w:szCs w:val="20"/>
        </w:rPr>
        <w:tab/>
        <w:t>важные</w:t>
      </w:r>
      <w:r w:rsidRPr="000245BA">
        <w:rPr>
          <w:sz w:val="20"/>
          <w:szCs w:val="20"/>
        </w:rPr>
        <w:tab/>
        <w:t>длянациональногосознанияпонятияпроявляютсявкультурномпространственапротяжении</w:t>
      </w:r>
      <w:r w:rsidRPr="000245BA">
        <w:rPr>
          <w:spacing w:val="-1"/>
          <w:sz w:val="20"/>
          <w:szCs w:val="20"/>
        </w:rPr>
        <w:t>длительноговремени—вплоть</w:t>
      </w:r>
      <w:r w:rsidRPr="000245BA">
        <w:rPr>
          <w:sz w:val="20"/>
          <w:szCs w:val="20"/>
        </w:rPr>
        <w:t>донашихдней(например:</w:t>
      </w:r>
      <w:r w:rsidRPr="000245BA">
        <w:rPr>
          <w:i/>
          <w:sz w:val="20"/>
          <w:szCs w:val="20"/>
        </w:rPr>
        <w:t>силадуха,доброта,милосердие</w:t>
      </w:r>
      <w:r w:rsidRPr="000245BA">
        <w:rPr>
          <w:sz w:val="20"/>
          <w:szCs w:val="20"/>
        </w:rPr>
        <w:t>).Вотдельныетематическиеблокипрограммывводятсялитературныепроизведения,включающие в сферу выделяемых национально-специфических явлений образы и мотивы,отражённыесредствамидругихвидовискусства—живописи,музыки,кино,театра.Это</w:t>
      </w:r>
    </w:p>
    <w:p w:rsidR="00B5747B" w:rsidRPr="000245BA" w:rsidRDefault="00182789" w:rsidP="00D03353">
      <w:pPr>
        <w:pStyle w:val="a6"/>
        <w:ind w:right="327" w:firstLine="0"/>
        <w:rPr>
          <w:sz w:val="20"/>
          <w:szCs w:val="20"/>
        </w:rPr>
      </w:pPr>
      <w:r w:rsidRPr="000245BA">
        <w:rPr>
          <w:sz w:val="20"/>
          <w:szCs w:val="20"/>
        </w:rPr>
        <w:t>позволяетпрослеживатьсвязимеждуними(диалогискусствврусскойкультуре).</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ЦЕЛИИЗУЧЕНИЯУЧЕБНОГОПРЕДМЕТА«РОДНАЯЛИТЕРАТУРА(РУССКАЯ)»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Программа учебного предмета «Родная литература (русская)» ориентирована насопровождениеиподдержкуучебногопредмета«Литература»,входящеговобразовательнуюобласть«Русскийязыкилитература».Целикурсароднойрусскойлитературы в рамках предметной области «Родной язык и родная литература» имеют своюспецифику, обусловленную дополнительным по своему содержанию характером курса, атакже особенностями функционирования русского языка и русской литературы в разныхрегионахРоссийской Федерации.</w:t>
      </w:r>
    </w:p>
    <w:p w:rsidR="00B5747B" w:rsidRPr="000245BA" w:rsidRDefault="00182789" w:rsidP="00D03353">
      <w:pPr>
        <w:pStyle w:val="a6"/>
        <w:ind w:right="327"/>
        <w:rPr>
          <w:sz w:val="20"/>
          <w:szCs w:val="20"/>
        </w:rPr>
      </w:pPr>
      <w:r w:rsidRPr="000245BA">
        <w:rPr>
          <w:sz w:val="20"/>
          <w:szCs w:val="20"/>
        </w:rPr>
        <w:t>Изучение предмета «Родная литература (русская)» должно обеспечить достижениеследующихцелей:</w:t>
      </w:r>
    </w:p>
    <w:p w:rsidR="00B5747B" w:rsidRPr="000245BA" w:rsidRDefault="00182789" w:rsidP="00522914">
      <w:pPr>
        <w:pStyle w:val="aa"/>
        <w:numPr>
          <w:ilvl w:val="1"/>
          <w:numId w:val="179"/>
        </w:numPr>
        <w:tabs>
          <w:tab w:val="left" w:pos="1414"/>
        </w:tabs>
        <w:spacing w:before="88"/>
        <w:ind w:right="327" w:firstLine="707"/>
        <w:rPr>
          <w:sz w:val="20"/>
          <w:szCs w:val="20"/>
        </w:rPr>
      </w:pPr>
      <w:r w:rsidRPr="000245BA">
        <w:rPr>
          <w:sz w:val="20"/>
          <w:szCs w:val="20"/>
        </w:rPr>
        <w:t>воспитаниеиразвитиеличности,способнойпониматьиэстетическивосприниматьпроизведенияроднойрусскойлитературыиобладающейгуманистическиммировоззрением,общероссийскимгражданскимсознаниеминациональнымсамосознанием,чувствомпатриотизмаигордостиотпринадлежностикмногонациональномународуРоссии;</w:t>
      </w:r>
    </w:p>
    <w:p w:rsidR="00B5747B" w:rsidRPr="000245BA" w:rsidRDefault="00182789" w:rsidP="00522914">
      <w:pPr>
        <w:pStyle w:val="aa"/>
        <w:numPr>
          <w:ilvl w:val="1"/>
          <w:numId w:val="179"/>
        </w:numPr>
        <w:tabs>
          <w:tab w:val="left" w:pos="1414"/>
        </w:tabs>
        <w:spacing w:before="2"/>
        <w:ind w:right="327" w:firstLine="707"/>
        <w:rPr>
          <w:sz w:val="20"/>
          <w:szCs w:val="20"/>
        </w:rPr>
      </w:pPr>
      <w:r w:rsidRPr="000245BA">
        <w:rPr>
          <w:sz w:val="20"/>
          <w:szCs w:val="20"/>
        </w:rPr>
        <w:t>формированиепознавательногоинтересакроднойрусскойлитературе,воспитаниеценностногоотношениякнейкакхранителюисторико-культурногоопытарусскогонарода, включение обучающегося в культурно-языковое поле своего народа и приобщениекегокультурномунаследию;</w:t>
      </w:r>
    </w:p>
    <w:p w:rsidR="00B5747B" w:rsidRPr="000245BA" w:rsidRDefault="00182789" w:rsidP="00522914">
      <w:pPr>
        <w:pStyle w:val="aa"/>
        <w:numPr>
          <w:ilvl w:val="1"/>
          <w:numId w:val="179"/>
        </w:numPr>
        <w:tabs>
          <w:tab w:val="left" w:pos="1414"/>
        </w:tabs>
        <w:spacing w:before="1" w:line="237" w:lineRule="auto"/>
        <w:ind w:right="327" w:firstLine="707"/>
        <w:rPr>
          <w:sz w:val="20"/>
          <w:szCs w:val="20"/>
        </w:rPr>
      </w:pPr>
      <w:r w:rsidRPr="000245BA">
        <w:rPr>
          <w:spacing w:val="-1"/>
          <w:sz w:val="20"/>
          <w:szCs w:val="20"/>
        </w:rPr>
        <w:t>осознаниеисторической</w:t>
      </w:r>
      <w:r w:rsidRPr="000245BA">
        <w:rPr>
          <w:sz w:val="20"/>
          <w:szCs w:val="20"/>
        </w:rPr>
        <w:t>преемственностипоколений,формированиепричастностиксвершениямитрадициямсвоегонародаиответственностизасохранениерусскойкультуры;</w:t>
      </w:r>
    </w:p>
    <w:p w:rsidR="00B5747B" w:rsidRPr="000245BA" w:rsidRDefault="00182789" w:rsidP="00522914">
      <w:pPr>
        <w:pStyle w:val="aa"/>
        <w:numPr>
          <w:ilvl w:val="1"/>
          <w:numId w:val="179"/>
        </w:numPr>
        <w:tabs>
          <w:tab w:val="left" w:pos="1414"/>
        </w:tabs>
        <w:spacing w:before="5"/>
        <w:ind w:right="327" w:firstLine="707"/>
        <w:rPr>
          <w:sz w:val="20"/>
          <w:szCs w:val="20"/>
        </w:rPr>
      </w:pPr>
      <w:r w:rsidRPr="000245BA">
        <w:rPr>
          <w:sz w:val="20"/>
          <w:szCs w:val="20"/>
        </w:rPr>
        <w:t>развитиеуобучающихсяинтеллектуальныхитворческихспособностей,необходимыхдляуспешнойсоциализацииисамореализацииличностивмногонациональномроссийскомгосударстве.</w:t>
      </w:r>
    </w:p>
    <w:p w:rsidR="00B5747B" w:rsidRPr="000245BA" w:rsidRDefault="00182789" w:rsidP="00D03353">
      <w:pPr>
        <w:pStyle w:val="a6"/>
        <w:spacing w:line="273" w:lineRule="exact"/>
        <w:ind w:left="1270" w:right="327" w:firstLine="0"/>
        <w:rPr>
          <w:sz w:val="20"/>
          <w:szCs w:val="20"/>
        </w:rPr>
      </w:pPr>
      <w:r w:rsidRPr="000245BA">
        <w:rPr>
          <w:sz w:val="20"/>
          <w:szCs w:val="20"/>
        </w:rPr>
        <w:t>Учебныйпредмет «Роднаялитература(русская)»направленнарешениеследующих</w:t>
      </w:r>
    </w:p>
    <w:p w:rsidR="00B5747B" w:rsidRPr="000245BA" w:rsidRDefault="00B5747B" w:rsidP="00D03353">
      <w:pPr>
        <w:spacing w:line="273" w:lineRule="exact"/>
        <w:ind w:right="327"/>
        <w:rPr>
          <w:sz w:val="20"/>
          <w:szCs w:val="20"/>
        </w:rPr>
        <w:sectPr w:rsidR="00B5747B" w:rsidRPr="000245BA" w:rsidSect="00D03353">
          <w:pgSz w:w="11910" w:h="16840"/>
          <w:pgMar w:top="1020" w:right="428" w:bottom="980" w:left="709" w:header="0" w:footer="782" w:gutter="0"/>
          <w:cols w:space="720"/>
        </w:sectPr>
      </w:pPr>
    </w:p>
    <w:p w:rsidR="00B5747B" w:rsidRPr="000245BA" w:rsidRDefault="00182789" w:rsidP="00D03353">
      <w:pPr>
        <w:pStyle w:val="a6"/>
        <w:ind w:right="327" w:firstLine="0"/>
        <w:jc w:val="left"/>
        <w:rPr>
          <w:sz w:val="20"/>
          <w:szCs w:val="20"/>
        </w:rPr>
      </w:pPr>
      <w:r w:rsidRPr="000245BA">
        <w:rPr>
          <w:spacing w:val="-1"/>
          <w:sz w:val="20"/>
          <w:szCs w:val="20"/>
        </w:rPr>
        <w:lastRenderedPageBreak/>
        <w:t>задач:</w:t>
      </w:r>
    </w:p>
    <w:p w:rsidR="00B5747B" w:rsidRPr="000245BA" w:rsidRDefault="00182789" w:rsidP="00D03353">
      <w:pPr>
        <w:pStyle w:val="a6"/>
        <w:spacing w:before="2"/>
        <w:ind w:left="0" w:right="327" w:firstLine="0"/>
        <w:jc w:val="left"/>
        <w:rPr>
          <w:sz w:val="20"/>
          <w:szCs w:val="20"/>
        </w:rPr>
      </w:pPr>
      <w:r w:rsidRPr="000245BA">
        <w:rPr>
          <w:sz w:val="20"/>
          <w:szCs w:val="20"/>
        </w:rPr>
        <w:br w:type="column"/>
      </w:r>
    </w:p>
    <w:p w:rsidR="00B5747B" w:rsidRPr="000245BA" w:rsidRDefault="00182789" w:rsidP="00522914">
      <w:pPr>
        <w:pStyle w:val="aa"/>
        <w:numPr>
          <w:ilvl w:val="0"/>
          <w:numId w:val="176"/>
        </w:numPr>
        <w:tabs>
          <w:tab w:val="left" w:pos="196"/>
        </w:tabs>
        <w:ind w:right="327" w:hanging="145"/>
        <w:jc w:val="left"/>
        <w:rPr>
          <w:sz w:val="20"/>
          <w:szCs w:val="20"/>
        </w:rPr>
      </w:pPr>
      <w:r w:rsidRPr="000245BA">
        <w:rPr>
          <w:sz w:val="20"/>
          <w:szCs w:val="20"/>
        </w:rPr>
        <w:t>приобщениеклитературномунаследиюрусскогонародавконтекстеединого</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num="2" w:space="720" w:equalWidth="0">
            <w:col w:w="1179" w:space="40"/>
            <w:col w:w="9031"/>
          </w:cols>
        </w:sectPr>
      </w:pPr>
    </w:p>
    <w:p w:rsidR="00B5747B" w:rsidRPr="000245BA" w:rsidRDefault="00182789" w:rsidP="00D03353">
      <w:pPr>
        <w:pStyle w:val="a6"/>
        <w:ind w:right="327" w:firstLine="0"/>
        <w:rPr>
          <w:sz w:val="20"/>
          <w:szCs w:val="20"/>
        </w:rPr>
      </w:pPr>
      <w:r w:rsidRPr="000245BA">
        <w:rPr>
          <w:sz w:val="20"/>
          <w:szCs w:val="20"/>
        </w:rPr>
        <w:lastRenderedPageBreak/>
        <w:t>историческогоикультурногопространстваРоссии,диалогакультурвсехнародовРоссийскойФедерации;</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осознание роли родной русской литературы в передаче от поколения к поколениюисторико-культурных,нравственных, эстетическихценностей;</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выявление взаимосвязи родной русской литературы с отечественной историей,формированиепредставленийомногообразиинационально-специфичныхформ</w:t>
      </w:r>
      <w:r w:rsidRPr="000245BA">
        <w:rPr>
          <w:spacing w:val="-1"/>
          <w:sz w:val="20"/>
          <w:szCs w:val="20"/>
        </w:rPr>
        <w:t>художественного</w:t>
      </w:r>
      <w:r w:rsidRPr="000245BA">
        <w:rPr>
          <w:sz w:val="20"/>
          <w:szCs w:val="20"/>
        </w:rPr>
        <w:t>отраженияматериальнойидуховнойкультурырусскогонародаврусскойлитературе;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получение знаний о родной русской литературе как о развивающемся явлении вконтексте её взаимодействия с литературой других народов Российской Федерации, ихвзаимовлияния;</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выявление культурных и нравственных смыслов, заложенных в родной русскойлитературе;созданиеустныхиписьменныхвысказываний,содержащихсужденияиоценкипо поводупрочитанного;</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формирование опыта общения с произведениями родной русской литературы вповседневнойжизнииучебной деятельности;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накопление опыта планирования собственного досугового чтения, определения иобоснованиясобственныхчитательскихпредпочтенийпроизведенийроднойрусскойлитературы;</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формированиепотребностивсистематическомчтениипроизведенийроднойрусскойлитературыкаксредствепознаниямираисебявэтоммире,гармонизацииотношенийчеловекаи общества, многоаспектного диалога;</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развитиеуменийработысисточникамиинформации,осуществлениепоиска,анализа, обработки и презентации информации из различных источников, в том числе изчиславерифицированныхэлектронныхресурсов,включённыхвфедеральныйперечень.</w:t>
      </w:r>
    </w:p>
    <w:p w:rsidR="00B5747B" w:rsidRPr="000245BA" w:rsidRDefault="00B5747B" w:rsidP="00D03353">
      <w:pPr>
        <w:pStyle w:val="a6"/>
        <w:spacing w:before="8"/>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МЕСТО УЧЕБНОГО ПРЕДМЕТА «РОДНАЯ ЛИТЕРАТУРА (РУССКАЯ)» ВУЧЕБНОМПЛАНЕ</w:t>
      </w:r>
    </w:p>
    <w:p w:rsidR="00B5747B" w:rsidRPr="000245BA" w:rsidRDefault="00B5747B" w:rsidP="00D03353">
      <w:pPr>
        <w:pStyle w:val="a6"/>
        <w:spacing w:before="6"/>
        <w:ind w:left="0" w:right="327" w:firstLine="0"/>
        <w:jc w:val="left"/>
        <w:rPr>
          <w:b/>
          <w:sz w:val="20"/>
          <w:szCs w:val="20"/>
        </w:rPr>
      </w:pPr>
    </w:p>
    <w:p w:rsidR="00B5747B" w:rsidRPr="00210369" w:rsidRDefault="00182789" w:rsidP="00D03353">
      <w:pPr>
        <w:pStyle w:val="a6"/>
        <w:ind w:right="327"/>
        <w:rPr>
          <w:sz w:val="20"/>
          <w:szCs w:val="20"/>
        </w:rPr>
      </w:pPr>
      <w:r w:rsidRPr="00210369">
        <w:rPr>
          <w:sz w:val="20"/>
          <w:szCs w:val="20"/>
        </w:rPr>
        <w:t>Наобязательноеизучениепредмета«Роднаялитература(русская)»наэтапеосновного общего образования о</w:t>
      </w:r>
      <w:r w:rsidR="00210369" w:rsidRPr="00210369">
        <w:rPr>
          <w:sz w:val="20"/>
          <w:szCs w:val="20"/>
        </w:rPr>
        <w:t>тводится  в 5</w:t>
      </w:r>
      <w:r w:rsidRPr="00210369">
        <w:rPr>
          <w:sz w:val="20"/>
          <w:szCs w:val="20"/>
        </w:rPr>
        <w:t>-9классах— 1 часвнеделю.</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tabs>
          <w:tab w:val="left" w:pos="3370"/>
          <w:tab w:val="left" w:pos="5076"/>
          <w:tab w:val="left" w:pos="6781"/>
          <w:tab w:val="left" w:pos="8255"/>
        </w:tabs>
        <w:ind w:left="562" w:right="327" w:firstLine="707"/>
        <w:jc w:val="left"/>
        <w:rPr>
          <w:sz w:val="20"/>
          <w:szCs w:val="20"/>
        </w:rPr>
      </w:pPr>
      <w:r w:rsidRPr="000245BA">
        <w:rPr>
          <w:sz w:val="20"/>
          <w:szCs w:val="20"/>
        </w:rPr>
        <w:t>СОДЕРЖАНИЕ</w:t>
      </w:r>
      <w:r w:rsidRPr="000245BA">
        <w:rPr>
          <w:sz w:val="20"/>
          <w:szCs w:val="20"/>
        </w:rPr>
        <w:tab/>
        <w:t>УЧЕБНОГО</w:t>
      </w:r>
      <w:r w:rsidRPr="000245BA">
        <w:rPr>
          <w:sz w:val="20"/>
          <w:szCs w:val="20"/>
        </w:rPr>
        <w:tab/>
        <w:t>ПРЕДМЕТА</w:t>
      </w:r>
      <w:r w:rsidRPr="000245BA">
        <w:rPr>
          <w:sz w:val="20"/>
          <w:szCs w:val="20"/>
        </w:rPr>
        <w:tab/>
        <w:t>«РОДНАЯ</w:t>
      </w:r>
      <w:r w:rsidRPr="000245BA">
        <w:rPr>
          <w:sz w:val="20"/>
          <w:szCs w:val="20"/>
        </w:rPr>
        <w:tab/>
      </w:r>
      <w:r w:rsidRPr="000245BA">
        <w:rPr>
          <w:spacing w:val="-1"/>
          <w:sz w:val="20"/>
          <w:szCs w:val="20"/>
        </w:rPr>
        <w:t>ЛИТЕРАТУРА</w:t>
      </w:r>
      <w:r w:rsidRPr="000245BA">
        <w:rPr>
          <w:sz w:val="20"/>
          <w:szCs w:val="20"/>
        </w:rPr>
        <w:t>(РУССКАЯ)»</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0"/>
          <w:numId w:val="175"/>
        </w:numPr>
        <w:tabs>
          <w:tab w:val="left" w:pos="1450"/>
        </w:tabs>
        <w:ind w:right="327"/>
        <w:rPr>
          <w:b/>
          <w:sz w:val="20"/>
          <w:szCs w:val="20"/>
        </w:rPr>
      </w:pPr>
      <w:r w:rsidRPr="000245BA">
        <w:rPr>
          <w:b/>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1"/>
        <w:ind w:right="327"/>
        <w:jc w:val="left"/>
        <w:rPr>
          <w:sz w:val="20"/>
          <w:szCs w:val="20"/>
        </w:rPr>
      </w:pPr>
      <w:r w:rsidRPr="000245BA">
        <w:rPr>
          <w:sz w:val="20"/>
          <w:szCs w:val="20"/>
        </w:rPr>
        <w:t>Раздел1. Россия — Родинамоя</w:t>
      </w:r>
    </w:p>
    <w:p w:rsidR="00B5747B" w:rsidRPr="000245BA" w:rsidRDefault="00182789" w:rsidP="00D03353">
      <w:pPr>
        <w:pStyle w:val="2"/>
        <w:spacing w:before="1"/>
        <w:ind w:right="327"/>
        <w:jc w:val="left"/>
        <w:rPr>
          <w:sz w:val="20"/>
          <w:szCs w:val="20"/>
        </w:rPr>
      </w:pPr>
      <w:r w:rsidRPr="000245BA">
        <w:rPr>
          <w:sz w:val="20"/>
          <w:szCs w:val="20"/>
        </w:rPr>
        <w:t>Преданьястариныглубокой</w:t>
      </w:r>
    </w:p>
    <w:p w:rsidR="00B5747B" w:rsidRPr="000245BA" w:rsidRDefault="00182789" w:rsidP="00D03353">
      <w:pPr>
        <w:ind w:left="562" w:right="327" w:firstLine="707"/>
        <w:rPr>
          <w:sz w:val="20"/>
          <w:szCs w:val="20"/>
        </w:rPr>
      </w:pPr>
      <w:r w:rsidRPr="000245BA">
        <w:rPr>
          <w:i/>
          <w:spacing w:val="-1"/>
          <w:sz w:val="20"/>
          <w:szCs w:val="20"/>
        </w:rPr>
        <w:t>Малыежанрыфольклора:</w:t>
      </w:r>
      <w:r w:rsidRPr="000245BA">
        <w:rPr>
          <w:sz w:val="20"/>
          <w:szCs w:val="20"/>
        </w:rPr>
        <w:t>пословицыипоговоркиоРодине,России,русскомнароде(неменеепятипроизведений).</w:t>
      </w:r>
    </w:p>
    <w:p w:rsidR="00B5747B" w:rsidRPr="000245BA" w:rsidRDefault="00182789" w:rsidP="00D03353">
      <w:pPr>
        <w:ind w:left="1270" w:right="327"/>
        <w:rPr>
          <w:sz w:val="20"/>
          <w:szCs w:val="20"/>
        </w:rPr>
      </w:pPr>
      <w:r w:rsidRPr="000245BA">
        <w:rPr>
          <w:i/>
          <w:sz w:val="20"/>
          <w:szCs w:val="20"/>
        </w:rPr>
        <w:t>Русскиенародныеилитературныесказки</w:t>
      </w:r>
      <w:r w:rsidRPr="000245BA">
        <w:rPr>
          <w:sz w:val="20"/>
          <w:szCs w:val="20"/>
        </w:rPr>
        <w:t>(неменеедвухпроизведений).Например:</w:t>
      </w:r>
    </w:p>
    <w:p w:rsidR="00B5747B" w:rsidRPr="000245BA" w:rsidRDefault="00182789" w:rsidP="00D03353">
      <w:pPr>
        <w:pStyle w:val="a6"/>
        <w:ind w:right="327" w:firstLine="0"/>
        <w:jc w:val="left"/>
        <w:rPr>
          <w:sz w:val="20"/>
          <w:szCs w:val="20"/>
        </w:rPr>
      </w:pPr>
      <w:r w:rsidRPr="000245BA">
        <w:rPr>
          <w:sz w:val="20"/>
          <w:szCs w:val="20"/>
        </w:rPr>
        <w:t>«Лисаимедведь»(русскаянароднаясказка),К.Г.Паустовский«Дремучиймедведь».</w:t>
      </w:r>
    </w:p>
    <w:p w:rsidR="00B5747B" w:rsidRPr="000245BA" w:rsidRDefault="00182789" w:rsidP="00D03353">
      <w:pPr>
        <w:pStyle w:val="2"/>
        <w:spacing w:before="3"/>
        <w:ind w:right="327"/>
        <w:jc w:val="left"/>
        <w:rPr>
          <w:sz w:val="20"/>
          <w:szCs w:val="20"/>
        </w:rPr>
      </w:pPr>
      <w:r w:rsidRPr="000245BA">
        <w:rPr>
          <w:sz w:val="20"/>
          <w:szCs w:val="20"/>
        </w:rPr>
        <w:t>Городаземлирусской</w:t>
      </w:r>
    </w:p>
    <w:p w:rsidR="00B5747B" w:rsidRPr="000245BA" w:rsidRDefault="00182789" w:rsidP="00D03353">
      <w:pPr>
        <w:spacing w:line="274" w:lineRule="exact"/>
        <w:ind w:left="1270" w:right="327"/>
        <w:rPr>
          <w:i/>
          <w:sz w:val="20"/>
          <w:szCs w:val="20"/>
        </w:rPr>
      </w:pPr>
      <w:r w:rsidRPr="000245BA">
        <w:rPr>
          <w:i/>
          <w:sz w:val="20"/>
          <w:szCs w:val="20"/>
        </w:rPr>
        <w:t>Москвавпроизведенияхрусскихписателей</w:t>
      </w:r>
    </w:p>
    <w:p w:rsidR="00B5747B" w:rsidRPr="000245BA" w:rsidRDefault="00182789" w:rsidP="00D03353">
      <w:pPr>
        <w:pStyle w:val="a6"/>
        <w:ind w:right="327"/>
        <w:jc w:val="left"/>
        <w:rPr>
          <w:sz w:val="20"/>
          <w:szCs w:val="20"/>
        </w:rPr>
      </w:pPr>
      <w:r w:rsidRPr="000245BA">
        <w:rPr>
          <w:b/>
          <w:sz w:val="20"/>
          <w:szCs w:val="20"/>
        </w:rPr>
        <w:t>Стихотворения</w:t>
      </w:r>
      <w:r w:rsidRPr="000245BA">
        <w:rPr>
          <w:sz w:val="20"/>
          <w:szCs w:val="20"/>
        </w:rPr>
        <w:t>(неменеедвух).  Например:А.С.Пушкин«На  тихихберегахМосквы...»,М.Ю.Лермонтов«Москва,Москва!..люблютебякаксын.»,Л.Н.Мартынов</w:t>
      </w:r>
    </w:p>
    <w:p w:rsidR="00B5747B" w:rsidRPr="000245BA" w:rsidRDefault="00182789" w:rsidP="00D03353">
      <w:pPr>
        <w:pStyle w:val="a6"/>
        <w:ind w:right="327" w:firstLine="0"/>
        <w:jc w:val="left"/>
        <w:rPr>
          <w:sz w:val="20"/>
          <w:szCs w:val="20"/>
        </w:rPr>
      </w:pPr>
      <w:r w:rsidRPr="000245BA">
        <w:rPr>
          <w:sz w:val="20"/>
          <w:szCs w:val="20"/>
        </w:rPr>
        <w:t>«Красныеворота»идр.</w:t>
      </w:r>
    </w:p>
    <w:p w:rsidR="00B5747B" w:rsidRPr="000245BA" w:rsidRDefault="00182789" w:rsidP="00D03353">
      <w:pPr>
        <w:ind w:left="1270" w:right="327"/>
        <w:rPr>
          <w:sz w:val="20"/>
          <w:szCs w:val="20"/>
        </w:rPr>
      </w:pPr>
      <w:r w:rsidRPr="000245BA">
        <w:rPr>
          <w:b/>
          <w:sz w:val="20"/>
          <w:szCs w:val="20"/>
        </w:rPr>
        <w:t>А.П.Чехов.</w:t>
      </w:r>
      <w:r w:rsidRPr="000245BA">
        <w:rPr>
          <w:sz w:val="20"/>
          <w:szCs w:val="20"/>
        </w:rPr>
        <w:t>«ВМосквенаТрубнойплощади».</w:t>
      </w:r>
    </w:p>
    <w:p w:rsidR="00B5747B" w:rsidRPr="000245BA" w:rsidRDefault="00182789" w:rsidP="00D03353">
      <w:pPr>
        <w:pStyle w:val="2"/>
        <w:ind w:right="327"/>
        <w:jc w:val="left"/>
        <w:rPr>
          <w:sz w:val="20"/>
          <w:szCs w:val="20"/>
        </w:rPr>
      </w:pPr>
      <w:r w:rsidRPr="000245BA">
        <w:rPr>
          <w:sz w:val="20"/>
          <w:szCs w:val="20"/>
        </w:rPr>
        <w:t>Родныепросторы</w:t>
      </w:r>
    </w:p>
    <w:p w:rsidR="00B5747B" w:rsidRPr="000245BA" w:rsidRDefault="00182789" w:rsidP="00D03353">
      <w:pPr>
        <w:spacing w:line="274" w:lineRule="exact"/>
        <w:ind w:left="1270" w:right="327"/>
        <w:rPr>
          <w:i/>
          <w:sz w:val="20"/>
          <w:szCs w:val="20"/>
        </w:rPr>
      </w:pPr>
      <w:r w:rsidRPr="000245BA">
        <w:rPr>
          <w:i/>
          <w:sz w:val="20"/>
          <w:szCs w:val="20"/>
        </w:rPr>
        <w:t>Русскийлес</w:t>
      </w:r>
    </w:p>
    <w:p w:rsidR="00B5747B" w:rsidRPr="000245BA" w:rsidRDefault="00182789" w:rsidP="00D03353">
      <w:pPr>
        <w:pStyle w:val="a6"/>
        <w:ind w:right="327"/>
        <w:jc w:val="left"/>
        <w:rPr>
          <w:sz w:val="20"/>
          <w:szCs w:val="20"/>
        </w:rPr>
      </w:pPr>
      <w:r w:rsidRPr="000245BA">
        <w:rPr>
          <w:b/>
          <w:sz w:val="20"/>
          <w:szCs w:val="20"/>
        </w:rPr>
        <w:t>Стихотворения</w:t>
      </w:r>
      <w:r w:rsidRPr="000245BA">
        <w:rPr>
          <w:sz w:val="20"/>
          <w:szCs w:val="20"/>
        </w:rPr>
        <w:t>(неменеедвух).Например:А.В.Кольцов«Лес»,В.А.Рождественский«Берёза»,В.А.Солоухин«Седьмуюночьбезперерыва.»идр.</w:t>
      </w:r>
    </w:p>
    <w:p w:rsidR="00B5747B" w:rsidRPr="000245BA" w:rsidRDefault="00182789" w:rsidP="00D03353">
      <w:pPr>
        <w:ind w:left="1270" w:right="327"/>
        <w:rPr>
          <w:sz w:val="20"/>
          <w:szCs w:val="20"/>
        </w:rPr>
      </w:pPr>
      <w:r w:rsidRPr="000245BA">
        <w:rPr>
          <w:b/>
          <w:sz w:val="20"/>
          <w:szCs w:val="20"/>
        </w:rPr>
        <w:t xml:space="preserve">И.С.Соколов-Микитов. </w:t>
      </w:r>
      <w:r w:rsidRPr="000245BA">
        <w:rPr>
          <w:sz w:val="20"/>
          <w:szCs w:val="20"/>
        </w:rPr>
        <w:t>«Русскийлес».</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Раздел2. Русскиетрадиции</w:t>
      </w:r>
    </w:p>
    <w:p w:rsidR="00B5747B" w:rsidRPr="000245BA" w:rsidRDefault="00182789" w:rsidP="00D03353">
      <w:pPr>
        <w:pStyle w:val="2"/>
        <w:spacing w:before="0"/>
        <w:ind w:right="327"/>
        <w:jc w:val="left"/>
        <w:rPr>
          <w:sz w:val="20"/>
          <w:szCs w:val="20"/>
        </w:rPr>
      </w:pPr>
      <w:r w:rsidRPr="000245BA">
        <w:rPr>
          <w:sz w:val="20"/>
          <w:szCs w:val="20"/>
        </w:rPr>
        <w:t>Праздникирусскогомира</w:t>
      </w:r>
    </w:p>
    <w:p w:rsidR="00B5747B" w:rsidRPr="000245BA" w:rsidRDefault="00182789" w:rsidP="00D03353">
      <w:pPr>
        <w:spacing w:line="274" w:lineRule="exact"/>
        <w:ind w:left="1270" w:right="327"/>
        <w:rPr>
          <w:i/>
          <w:sz w:val="20"/>
          <w:szCs w:val="20"/>
        </w:rPr>
      </w:pPr>
      <w:r w:rsidRPr="000245BA">
        <w:rPr>
          <w:i/>
          <w:sz w:val="20"/>
          <w:szCs w:val="20"/>
        </w:rPr>
        <w:t>Рождество</w:t>
      </w:r>
    </w:p>
    <w:p w:rsidR="00B5747B" w:rsidRPr="000245BA" w:rsidRDefault="00182789" w:rsidP="00D03353">
      <w:pPr>
        <w:pStyle w:val="a6"/>
        <w:ind w:right="327"/>
        <w:jc w:val="left"/>
        <w:rPr>
          <w:sz w:val="20"/>
          <w:szCs w:val="20"/>
        </w:rPr>
      </w:pPr>
      <w:r w:rsidRPr="000245BA">
        <w:rPr>
          <w:b/>
          <w:sz w:val="20"/>
          <w:szCs w:val="20"/>
        </w:rPr>
        <w:t>Стихотворения</w:t>
      </w:r>
      <w:r w:rsidRPr="000245BA">
        <w:rPr>
          <w:sz w:val="20"/>
          <w:szCs w:val="20"/>
        </w:rPr>
        <w:t>(неменеедвух).Например:Б.Л.Пастернак«Рождественскаязвезда»(фрагмент), В.Д.Берестов«ПередРождеством»и др.</w:t>
      </w:r>
    </w:p>
    <w:p w:rsidR="00B5747B" w:rsidRPr="000245BA" w:rsidRDefault="00182789" w:rsidP="00522914">
      <w:pPr>
        <w:pStyle w:val="aa"/>
        <w:numPr>
          <w:ilvl w:val="0"/>
          <w:numId w:val="174"/>
        </w:numPr>
        <w:tabs>
          <w:tab w:val="left" w:pos="1556"/>
        </w:tabs>
        <w:spacing w:line="242" w:lineRule="auto"/>
        <w:ind w:right="327" w:firstLine="0"/>
        <w:rPr>
          <w:b/>
          <w:i/>
          <w:sz w:val="20"/>
          <w:szCs w:val="20"/>
        </w:rPr>
      </w:pPr>
      <w:r w:rsidRPr="000245BA">
        <w:rPr>
          <w:b/>
          <w:sz w:val="20"/>
          <w:szCs w:val="20"/>
        </w:rPr>
        <w:t xml:space="preserve">И. Куприн. </w:t>
      </w:r>
      <w:r w:rsidRPr="000245BA">
        <w:rPr>
          <w:sz w:val="20"/>
          <w:szCs w:val="20"/>
        </w:rPr>
        <w:t>«Бедный принц».</w:t>
      </w:r>
      <w:r w:rsidRPr="000245BA">
        <w:rPr>
          <w:b/>
          <w:sz w:val="20"/>
          <w:szCs w:val="20"/>
        </w:rPr>
        <w:t xml:space="preserve">Н. Д. Телешов. </w:t>
      </w:r>
      <w:r w:rsidRPr="000245BA">
        <w:rPr>
          <w:sz w:val="20"/>
          <w:szCs w:val="20"/>
        </w:rPr>
        <w:t>«Ёлка Митрича».</w:t>
      </w:r>
      <w:r w:rsidRPr="000245BA">
        <w:rPr>
          <w:b/>
          <w:i/>
          <w:sz w:val="20"/>
          <w:szCs w:val="20"/>
        </w:rPr>
        <w:t>Теплородного дома</w:t>
      </w:r>
    </w:p>
    <w:p w:rsidR="00B5747B" w:rsidRPr="000245BA" w:rsidRDefault="00182789" w:rsidP="00D03353">
      <w:pPr>
        <w:spacing w:line="268" w:lineRule="exact"/>
        <w:ind w:left="1270" w:right="327"/>
        <w:rPr>
          <w:i/>
          <w:sz w:val="20"/>
          <w:szCs w:val="20"/>
        </w:rPr>
      </w:pPr>
      <w:r w:rsidRPr="000245BA">
        <w:rPr>
          <w:i/>
          <w:sz w:val="20"/>
          <w:szCs w:val="20"/>
        </w:rPr>
        <w:t>Семейныеценности</w:t>
      </w:r>
    </w:p>
    <w:p w:rsidR="00B5747B" w:rsidRPr="000245BA" w:rsidRDefault="00182789" w:rsidP="00D03353">
      <w:pPr>
        <w:pStyle w:val="a6"/>
        <w:ind w:left="1270" w:right="327" w:firstLine="0"/>
        <w:jc w:val="left"/>
        <w:rPr>
          <w:sz w:val="20"/>
          <w:szCs w:val="20"/>
        </w:rPr>
      </w:pPr>
      <w:r w:rsidRPr="000245BA">
        <w:rPr>
          <w:b/>
          <w:sz w:val="20"/>
          <w:szCs w:val="20"/>
        </w:rPr>
        <w:t>И.А.Крылов.</w:t>
      </w:r>
      <w:r w:rsidRPr="000245BA">
        <w:rPr>
          <w:sz w:val="20"/>
          <w:szCs w:val="20"/>
        </w:rPr>
        <w:t>Басни(однопроизведениеповыбору).Например:«Дерево»идр.</w:t>
      </w:r>
    </w:p>
    <w:p w:rsidR="00B5747B" w:rsidRPr="000245BA" w:rsidRDefault="00182789" w:rsidP="00D03353">
      <w:pPr>
        <w:ind w:left="1270" w:right="327"/>
        <w:rPr>
          <w:sz w:val="20"/>
          <w:szCs w:val="20"/>
        </w:rPr>
      </w:pPr>
      <w:r w:rsidRPr="000245BA">
        <w:rPr>
          <w:b/>
          <w:sz w:val="20"/>
          <w:szCs w:val="20"/>
        </w:rPr>
        <w:t xml:space="preserve">И.А.Бунин. </w:t>
      </w:r>
      <w:r w:rsidRPr="000245BA">
        <w:rPr>
          <w:sz w:val="20"/>
          <w:szCs w:val="20"/>
        </w:rPr>
        <w:t>«Снежныйбык».</w:t>
      </w:r>
    </w:p>
    <w:p w:rsidR="00B5747B" w:rsidRPr="000245BA" w:rsidRDefault="00182789" w:rsidP="00522914">
      <w:pPr>
        <w:pStyle w:val="aa"/>
        <w:numPr>
          <w:ilvl w:val="0"/>
          <w:numId w:val="174"/>
        </w:numPr>
        <w:tabs>
          <w:tab w:val="left" w:pos="1556"/>
        </w:tabs>
        <w:spacing w:before="1"/>
        <w:ind w:left="1555" w:right="327"/>
        <w:rPr>
          <w:sz w:val="20"/>
          <w:szCs w:val="20"/>
        </w:rPr>
      </w:pPr>
      <w:r w:rsidRPr="000245BA">
        <w:rPr>
          <w:b/>
          <w:sz w:val="20"/>
          <w:szCs w:val="20"/>
        </w:rPr>
        <w:t>И.Белов.</w:t>
      </w:r>
      <w:r w:rsidRPr="000245BA">
        <w:rPr>
          <w:sz w:val="20"/>
          <w:szCs w:val="20"/>
        </w:rPr>
        <w:t>«Скворцы».</w:t>
      </w:r>
    </w:p>
    <w:p w:rsidR="00B5747B" w:rsidRPr="000245BA" w:rsidRDefault="00B5747B" w:rsidP="00D03353">
      <w:pPr>
        <w:pStyle w:val="a6"/>
        <w:spacing w:before="7"/>
        <w:ind w:left="0" w:right="327" w:firstLine="0"/>
        <w:jc w:val="left"/>
        <w:rPr>
          <w:sz w:val="20"/>
          <w:szCs w:val="20"/>
        </w:rPr>
      </w:pPr>
    </w:p>
    <w:p w:rsidR="00B5747B" w:rsidRPr="000245BA" w:rsidRDefault="00182789" w:rsidP="00D03353">
      <w:pPr>
        <w:spacing w:line="237" w:lineRule="auto"/>
        <w:ind w:left="1270" w:right="327"/>
        <w:rPr>
          <w:i/>
          <w:sz w:val="20"/>
          <w:szCs w:val="20"/>
        </w:rPr>
      </w:pPr>
      <w:r w:rsidRPr="000245BA">
        <w:rPr>
          <w:b/>
          <w:sz w:val="20"/>
          <w:szCs w:val="20"/>
        </w:rPr>
        <w:t>Раздел 3. Русский характер — русская душа</w:t>
      </w:r>
      <w:r w:rsidRPr="000245BA">
        <w:rPr>
          <w:b/>
          <w:i/>
          <w:sz w:val="20"/>
          <w:szCs w:val="20"/>
        </w:rPr>
        <w:t>Не до ордена — была бы Родина</w:t>
      </w:r>
      <w:r w:rsidRPr="000245BA">
        <w:rPr>
          <w:i/>
          <w:sz w:val="20"/>
          <w:szCs w:val="20"/>
        </w:rPr>
        <w:t>Отечественнаявойна1812года</w:t>
      </w:r>
    </w:p>
    <w:p w:rsidR="00B5747B" w:rsidRPr="000245BA" w:rsidRDefault="00182789" w:rsidP="00D03353">
      <w:pPr>
        <w:pStyle w:val="a6"/>
        <w:spacing w:before="1"/>
        <w:ind w:right="327"/>
        <w:jc w:val="left"/>
        <w:rPr>
          <w:sz w:val="20"/>
          <w:szCs w:val="20"/>
        </w:rPr>
      </w:pPr>
      <w:r w:rsidRPr="000245BA">
        <w:rPr>
          <w:b/>
          <w:sz w:val="20"/>
          <w:szCs w:val="20"/>
        </w:rPr>
        <w:t>Стихотворения</w:t>
      </w:r>
      <w:r w:rsidRPr="000245BA">
        <w:rPr>
          <w:sz w:val="20"/>
          <w:szCs w:val="20"/>
        </w:rPr>
        <w:t>(неменеедвух).Например:Ф.Н.Глинка«Авангарднаяпеснь»,Д.В.Давыдов«Партизан»(отрывок) идр.</w:t>
      </w:r>
    </w:p>
    <w:p w:rsidR="00B5747B" w:rsidRPr="000245BA" w:rsidRDefault="00182789" w:rsidP="00D03353">
      <w:pPr>
        <w:pStyle w:val="2"/>
        <w:ind w:right="327"/>
        <w:jc w:val="left"/>
        <w:rPr>
          <w:sz w:val="20"/>
          <w:szCs w:val="20"/>
        </w:rPr>
      </w:pPr>
      <w:r w:rsidRPr="000245BA">
        <w:rPr>
          <w:sz w:val="20"/>
          <w:szCs w:val="20"/>
        </w:rPr>
        <w:t>Загадкирусскойдуши</w:t>
      </w:r>
    </w:p>
    <w:p w:rsidR="00B5747B" w:rsidRPr="000245BA" w:rsidRDefault="00182789" w:rsidP="00D03353">
      <w:pPr>
        <w:spacing w:line="274" w:lineRule="exact"/>
        <w:ind w:left="1270" w:right="327"/>
        <w:rPr>
          <w:i/>
          <w:sz w:val="20"/>
          <w:szCs w:val="20"/>
        </w:rPr>
      </w:pPr>
      <w:r w:rsidRPr="000245BA">
        <w:rPr>
          <w:i/>
          <w:sz w:val="20"/>
          <w:szCs w:val="20"/>
        </w:rPr>
        <w:t>Парадоксырусскогохарактера</w:t>
      </w:r>
    </w:p>
    <w:p w:rsidR="00B5747B" w:rsidRPr="000245BA" w:rsidRDefault="00182789" w:rsidP="00D03353">
      <w:pPr>
        <w:ind w:left="1270" w:right="327"/>
        <w:rPr>
          <w:sz w:val="20"/>
          <w:szCs w:val="20"/>
        </w:rPr>
      </w:pPr>
      <w:r w:rsidRPr="000245BA">
        <w:rPr>
          <w:b/>
          <w:sz w:val="20"/>
          <w:szCs w:val="20"/>
        </w:rPr>
        <w:t>К.Г.Паустовский.</w:t>
      </w:r>
      <w:r w:rsidRPr="000245BA">
        <w:rPr>
          <w:sz w:val="20"/>
          <w:szCs w:val="20"/>
        </w:rPr>
        <w:t>«Похожденияжука-носорога»(солдатскаясказка).</w:t>
      </w:r>
    </w:p>
    <w:p w:rsidR="00B5747B" w:rsidRPr="000245BA" w:rsidRDefault="00182789" w:rsidP="00D03353">
      <w:pPr>
        <w:ind w:left="1270" w:right="327"/>
        <w:rPr>
          <w:sz w:val="20"/>
          <w:szCs w:val="20"/>
        </w:rPr>
      </w:pPr>
      <w:r w:rsidRPr="000245BA">
        <w:rPr>
          <w:b/>
          <w:sz w:val="20"/>
          <w:szCs w:val="20"/>
        </w:rPr>
        <w:t>Ю.Я.Яковлев.</w:t>
      </w:r>
      <w:r w:rsidRPr="000245BA">
        <w:rPr>
          <w:sz w:val="20"/>
          <w:szCs w:val="20"/>
        </w:rPr>
        <w:t>«СыновьяПешеходова».</w:t>
      </w:r>
    </w:p>
    <w:p w:rsidR="00B5747B" w:rsidRPr="000245BA" w:rsidRDefault="00182789" w:rsidP="00D03353">
      <w:pPr>
        <w:pStyle w:val="2"/>
        <w:spacing w:before="71"/>
        <w:ind w:right="327"/>
        <w:jc w:val="left"/>
        <w:rPr>
          <w:sz w:val="20"/>
          <w:szCs w:val="20"/>
        </w:rPr>
      </w:pPr>
      <w:r w:rsidRPr="000245BA">
        <w:rPr>
          <w:sz w:val="20"/>
          <w:szCs w:val="20"/>
        </w:rPr>
        <w:t>Овашихровесниках</w:t>
      </w:r>
    </w:p>
    <w:p w:rsidR="00B5747B" w:rsidRPr="000245BA" w:rsidRDefault="00182789" w:rsidP="00D03353">
      <w:pPr>
        <w:spacing w:line="274" w:lineRule="exact"/>
        <w:ind w:left="1270" w:right="327"/>
        <w:rPr>
          <w:i/>
          <w:sz w:val="20"/>
          <w:szCs w:val="20"/>
        </w:rPr>
      </w:pPr>
      <w:r w:rsidRPr="000245BA">
        <w:rPr>
          <w:i/>
          <w:sz w:val="20"/>
          <w:szCs w:val="20"/>
        </w:rPr>
        <w:t>Школьныеконтрольные</w:t>
      </w:r>
    </w:p>
    <w:p w:rsidR="00B5747B" w:rsidRPr="000245BA" w:rsidRDefault="00182789" w:rsidP="00D03353">
      <w:pPr>
        <w:ind w:left="1270" w:right="327"/>
        <w:rPr>
          <w:sz w:val="20"/>
          <w:szCs w:val="20"/>
        </w:rPr>
      </w:pPr>
      <w:r w:rsidRPr="000245BA">
        <w:rPr>
          <w:b/>
          <w:sz w:val="20"/>
          <w:szCs w:val="20"/>
        </w:rPr>
        <w:t>К.И.Чуковский.</w:t>
      </w:r>
      <w:r w:rsidRPr="000245BA">
        <w:rPr>
          <w:sz w:val="20"/>
          <w:szCs w:val="20"/>
        </w:rPr>
        <w:t>«Серебряныйгерб»(фрагмент).</w:t>
      </w:r>
    </w:p>
    <w:p w:rsidR="00B5747B" w:rsidRPr="000245BA" w:rsidRDefault="00182789" w:rsidP="00D03353">
      <w:pPr>
        <w:ind w:left="1270" w:right="327"/>
        <w:rPr>
          <w:sz w:val="20"/>
          <w:szCs w:val="20"/>
        </w:rPr>
      </w:pPr>
      <w:r w:rsidRPr="000245BA">
        <w:rPr>
          <w:b/>
          <w:sz w:val="20"/>
          <w:szCs w:val="20"/>
        </w:rPr>
        <w:t xml:space="preserve">А.А.Гиваргизов. </w:t>
      </w:r>
      <w:r w:rsidRPr="000245BA">
        <w:rPr>
          <w:sz w:val="20"/>
          <w:szCs w:val="20"/>
        </w:rPr>
        <w:t>«Контрольныйдиктант».</w:t>
      </w:r>
    </w:p>
    <w:p w:rsidR="00B5747B" w:rsidRPr="000245BA" w:rsidRDefault="00182789" w:rsidP="00D03353">
      <w:pPr>
        <w:pStyle w:val="2"/>
        <w:ind w:right="327"/>
        <w:jc w:val="left"/>
        <w:rPr>
          <w:sz w:val="20"/>
          <w:szCs w:val="20"/>
        </w:rPr>
      </w:pPr>
      <w:r w:rsidRPr="000245BA">
        <w:rPr>
          <w:sz w:val="20"/>
          <w:szCs w:val="20"/>
        </w:rPr>
        <w:t>Лишьсловужизньдана</w:t>
      </w:r>
    </w:p>
    <w:p w:rsidR="00B5747B" w:rsidRPr="000245BA" w:rsidRDefault="00182789" w:rsidP="00D03353">
      <w:pPr>
        <w:spacing w:line="274" w:lineRule="exact"/>
        <w:ind w:left="1270" w:right="327"/>
        <w:rPr>
          <w:i/>
          <w:sz w:val="20"/>
          <w:szCs w:val="20"/>
        </w:rPr>
      </w:pPr>
      <w:r w:rsidRPr="000245BA">
        <w:rPr>
          <w:i/>
          <w:sz w:val="20"/>
          <w:szCs w:val="20"/>
        </w:rPr>
        <w:t>Роднойязык,роднаяречь</w:t>
      </w:r>
    </w:p>
    <w:p w:rsidR="00B5747B" w:rsidRPr="000245BA" w:rsidRDefault="00182789" w:rsidP="00D03353">
      <w:pPr>
        <w:pStyle w:val="a6"/>
        <w:ind w:left="1270" w:right="327" w:firstLine="0"/>
        <w:jc w:val="left"/>
        <w:rPr>
          <w:sz w:val="20"/>
          <w:szCs w:val="20"/>
        </w:rPr>
      </w:pPr>
      <w:r w:rsidRPr="000245BA">
        <w:rPr>
          <w:b/>
          <w:sz w:val="20"/>
          <w:szCs w:val="20"/>
        </w:rPr>
        <w:t>Стихотворения</w:t>
      </w:r>
      <w:r w:rsidRPr="000245BA">
        <w:rPr>
          <w:sz w:val="20"/>
          <w:szCs w:val="20"/>
        </w:rPr>
        <w:t>(неменеедвух).Например:И.А.Бунин«Слово»,В.Г.Гордейчев</w:t>
      </w:r>
    </w:p>
    <w:p w:rsidR="00B5747B" w:rsidRPr="000245BA" w:rsidRDefault="00182789" w:rsidP="00D03353">
      <w:pPr>
        <w:pStyle w:val="a6"/>
        <w:ind w:right="327" w:firstLine="0"/>
        <w:jc w:val="left"/>
        <w:rPr>
          <w:sz w:val="20"/>
          <w:szCs w:val="20"/>
        </w:rPr>
      </w:pPr>
      <w:r w:rsidRPr="000245BA">
        <w:rPr>
          <w:sz w:val="20"/>
          <w:szCs w:val="20"/>
        </w:rPr>
        <w:t>«Родная речь»и др.</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75"/>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rPr>
          <w:b/>
          <w:sz w:val="20"/>
          <w:szCs w:val="20"/>
        </w:rPr>
      </w:pPr>
      <w:r w:rsidRPr="000245BA">
        <w:rPr>
          <w:b/>
          <w:sz w:val="20"/>
          <w:szCs w:val="20"/>
        </w:rPr>
        <w:t>Раздел1. Россия — Родинамоя</w:t>
      </w:r>
    </w:p>
    <w:p w:rsidR="00B5747B" w:rsidRPr="000245BA" w:rsidRDefault="00182789" w:rsidP="00D03353">
      <w:pPr>
        <w:pStyle w:val="2"/>
        <w:spacing w:before="0"/>
        <w:ind w:right="327"/>
        <w:jc w:val="left"/>
        <w:rPr>
          <w:sz w:val="20"/>
          <w:szCs w:val="20"/>
        </w:rPr>
      </w:pPr>
      <w:r w:rsidRPr="000245BA">
        <w:rPr>
          <w:sz w:val="20"/>
          <w:szCs w:val="20"/>
        </w:rPr>
        <w:t>Преданьястариныглубокой</w:t>
      </w:r>
    </w:p>
    <w:p w:rsidR="00B5747B" w:rsidRPr="000245BA" w:rsidRDefault="00182789" w:rsidP="00D03353">
      <w:pPr>
        <w:spacing w:line="274" w:lineRule="exact"/>
        <w:ind w:left="1270" w:right="327"/>
        <w:rPr>
          <w:i/>
          <w:sz w:val="20"/>
          <w:szCs w:val="20"/>
        </w:rPr>
      </w:pPr>
      <w:r w:rsidRPr="000245BA">
        <w:rPr>
          <w:i/>
          <w:sz w:val="20"/>
          <w:szCs w:val="20"/>
        </w:rPr>
        <w:t>Богатыриибогатырство</w:t>
      </w:r>
    </w:p>
    <w:p w:rsidR="00B5747B" w:rsidRPr="000245BA" w:rsidRDefault="00182789" w:rsidP="00D03353">
      <w:pPr>
        <w:pStyle w:val="a6"/>
        <w:ind w:left="1270" w:right="327" w:firstLine="0"/>
        <w:jc w:val="left"/>
        <w:rPr>
          <w:sz w:val="20"/>
          <w:szCs w:val="20"/>
        </w:rPr>
      </w:pPr>
      <w:r w:rsidRPr="000245BA">
        <w:rPr>
          <w:b/>
          <w:sz w:val="20"/>
          <w:szCs w:val="20"/>
        </w:rPr>
        <w:t>Былины</w:t>
      </w:r>
      <w:r w:rsidRPr="000245BA">
        <w:rPr>
          <w:sz w:val="20"/>
          <w:szCs w:val="20"/>
        </w:rPr>
        <w:t>(однабылинаповыбору).Например:«ИльяМуромециСвятогор».</w:t>
      </w:r>
    </w:p>
    <w:p w:rsidR="00B5747B" w:rsidRPr="000245BA" w:rsidRDefault="00182789" w:rsidP="00D03353">
      <w:pPr>
        <w:spacing w:before="1"/>
        <w:ind w:left="1270" w:right="327"/>
        <w:rPr>
          <w:i/>
          <w:sz w:val="20"/>
          <w:szCs w:val="20"/>
        </w:rPr>
      </w:pPr>
      <w:r w:rsidRPr="000245BA">
        <w:rPr>
          <w:i/>
          <w:sz w:val="20"/>
          <w:szCs w:val="20"/>
        </w:rPr>
        <w:t>Былинныесюжетыигероиврусскойлитературе</w:t>
      </w:r>
    </w:p>
    <w:p w:rsidR="00B5747B" w:rsidRPr="000245BA" w:rsidRDefault="00182789" w:rsidP="00D03353">
      <w:pPr>
        <w:pStyle w:val="a6"/>
        <w:ind w:left="1270" w:right="327" w:firstLine="0"/>
        <w:jc w:val="left"/>
        <w:rPr>
          <w:sz w:val="20"/>
          <w:szCs w:val="20"/>
        </w:rPr>
      </w:pPr>
      <w:r w:rsidRPr="000245BA">
        <w:rPr>
          <w:b/>
          <w:sz w:val="20"/>
          <w:szCs w:val="20"/>
        </w:rPr>
        <w:t>Стихотворения</w:t>
      </w:r>
      <w:r w:rsidRPr="000245BA">
        <w:rPr>
          <w:sz w:val="20"/>
          <w:szCs w:val="20"/>
        </w:rPr>
        <w:t>(неменееодного).Например:И.А.Бунин«СвятогориИлья».</w:t>
      </w:r>
    </w:p>
    <w:p w:rsidR="00B5747B" w:rsidRPr="000245BA" w:rsidRDefault="00182789" w:rsidP="00D03353">
      <w:pPr>
        <w:ind w:left="1270" w:right="327"/>
        <w:rPr>
          <w:sz w:val="20"/>
          <w:szCs w:val="20"/>
        </w:rPr>
      </w:pPr>
      <w:r w:rsidRPr="000245BA">
        <w:rPr>
          <w:b/>
          <w:sz w:val="20"/>
          <w:szCs w:val="20"/>
        </w:rPr>
        <w:t>М.М.Пришвин.</w:t>
      </w:r>
      <w:r w:rsidRPr="000245BA">
        <w:rPr>
          <w:sz w:val="20"/>
          <w:szCs w:val="20"/>
        </w:rPr>
        <w:t>«Певецбылин».</w:t>
      </w:r>
    </w:p>
    <w:p w:rsidR="00B5747B" w:rsidRPr="000245BA" w:rsidRDefault="00182789" w:rsidP="00D03353">
      <w:pPr>
        <w:pStyle w:val="2"/>
        <w:ind w:right="327"/>
        <w:jc w:val="left"/>
        <w:rPr>
          <w:sz w:val="20"/>
          <w:szCs w:val="20"/>
        </w:rPr>
      </w:pPr>
      <w:r w:rsidRPr="000245BA">
        <w:rPr>
          <w:sz w:val="20"/>
          <w:szCs w:val="20"/>
        </w:rPr>
        <w:t>Городаземлирусской</w:t>
      </w:r>
    </w:p>
    <w:p w:rsidR="00B5747B" w:rsidRPr="000245BA" w:rsidRDefault="00182789" w:rsidP="00D03353">
      <w:pPr>
        <w:spacing w:line="274" w:lineRule="exact"/>
        <w:ind w:left="1270" w:right="327"/>
        <w:rPr>
          <w:i/>
          <w:sz w:val="20"/>
          <w:szCs w:val="20"/>
        </w:rPr>
      </w:pPr>
      <w:r w:rsidRPr="000245BA">
        <w:rPr>
          <w:i/>
          <w:sz w:val="20"/>
          <w:szCs w:val="20"/>
        </w:rPr>
        <w:t>РусскийСевер</w:t>
      </w:r>
    </w:p>
    <w:p w:rsidR="00B5747B" w:rsidRPr="000245BA" w:rsidRDefault="00182789" w:rsidP="00522914">
      <w:pPr>
        <w:pStyle w:val="aa"/>
        <w:numPr>
          <w:ilvl w:val="0"/>
          <w:numId w:val="174"/>
        </w:numPr>
        <w:tabs>
          <w:tab w:val="left" w:pos="1556"/>
        </w:tabs>
        <w:ind w:left="1555" w:right="327"/>
        <w:rPr>
          <w:sz w:val="20"/>
          <w:szCs w:val="20"/>
        </w:rPr>
      </w:pPr>
      <w:r w:rsidRPr="000245BA">
        <w:rPr>
          <w:b/>
          <w:sz w:val="20"/>
          <w:szCs w:val="20"/>
        </w:rPr>
        <w:t>Г.Писахов.</w:t>
      </w:r>
      <w:r w:rsidRPr="000245BA">
        <w:rPr>
          <w:sz w:val="20"/>
          <w:szCs w:val="20"/>
        </w:rPr>
        <w:t>«Ледянаколокольня»(неменееоднойглавыповыбору,например:</w:t>
      </w:r>
    </w:p>
    <w:p w:rsidR="00B5747B" w:rsidRPr="000245BA" w:rsidRDefault="00182789" w:rsidP="00D03353">
      <w:pPr>
        <w:pStyle w:val="a6"/>
        <w:ind w:right="327" w:firstLine="0"/>
        <w:jc w:val="left"/>
        <w:rPr>
          <w:sz w:val="20"/>
          <w:szCs w:val="20"/>
        </w:rPr>
      </w:pPr>
      <w:r w:rsidRPr="000245BA">
        <w:rPr>
          <w:sz w:val="20"/>
          <w:szCs w:val="20"/>
        </w:rPr>
        <w:t>«Мороженыпесни»).</w:t>
      </w:r>
    </w:p>
    <w:p w:rsidR="00B5747B" w:rsidRPr="000245BA" w:rsidRDefault="00182789" w:rsidP="00D03353">
      <w:pPr>
        <w:pStyle w:val="a6"/>
        <w:ind w:right="327"/>
        <w:jc w:val="left"/>
        <w:rPr>
          <w:sz w:val="20"/>
          <w:szCs w:val="20"/>
        </w:rPr>
      </w:pPr>
      <w:r w:rsidRPr="000245BA">
        <w:rPr>
          <w:b/>
          <w:sz w:val="20"/>
          <w:szCs w:val="20"/>
        </w:rPr>
        <w:t>Б.В.Шергин.</w:t>
      </w:r>
      <w:r w:rsidRPr="000245BA">
        <w:rPr>
          <w:sz w:val="20"/>
          <w:szCs w:val="20"/>
        </w:rPr>
        <w:t>«Поморскиебылиисказания»(неменеедвухглавповыбору,например:«ДетствовАрхангельске»,«МишаЛаскин»).</w:t>
      </w:r>
    </w:p>
    <w:p w:rsidR="00B5747B" w:rsidRPr="000245BA" w:rsidRDefault="00182789" w:rsidP="00D03353">
      <w:pPr>
        <w:pStyle w:val="2"/>
        <w:ind w:right="327"/>
        <w:jc w:val="left"/>
        <w:rPr>
          <w:sz w:val="20"/>
          <w:szCs w:val="20"/>
        </w:rPr>
      </w:pPr>
      <w:r w:rsidRPr="000245BA">
        <w:rPr>
          <w:sz w:val="20"/>
          <w:szCs w:val="20"/>
        </w:rPr>
        <w:t>Родныепросторы</w:t>
      </w:r>
    </w:p>
    <w:p w:rsidR="00B5747B" w:rsidRPr="000245BA" w:rsidRDefault="00182789" w:rsidP="00D03353">
      <w:pPr>
        <w:spacing w:line="274" w:lineRule="exact"/>
        <w:ind w:left="1270" w:right="327"/>
        <w:rPr>
          <w:i/>
          <w:sz w:val="20"/>
          <w:szCs w:val="20"/>
        </w:rPr>
      </w:pPr>
      <w:r w:rsidRPr="000245BA">
        <w:rPr>
          <w:i/>
          <w:sz w:val="20"/>
          <w:szCs w:val="20"/>
        </w:rPr>
        <w:t>Зимаврусскойпоэзии</w:t>
      </w:r>
    </w:p>
    <w:p w:rsidR="00B5747B" w:rsidRPr="000245BA" w:rsidRDefault="00182789" w:rsidP="00D03353">
      <w:pPr>
        <w:pStyle w:val="a6"/>
        <w:ind w:right="327"/>
        <w:jc w:val="left"/>
        <w:rPr>
          <w:sz w:val="20"/>
          <w:szCs w:val="20"/>
        </w:rPr>
      </w:pPr>
      <w:r w:rsidRPr="000245BA">
        <w:rPr>
          <w:b/>
          <w:sz w:val="20"/>
          <w:szCs w:val="20"/>
        </w:rPr>
        <w:t>Стихотворения</w:t>
      </w:r>
      <w:r w:rsidRPr="000245BA">
        <w:rPr>
          <w:sz w:val="20"/>
          <w:szCs w:val="20"/>
        </w:rPr>
        <w:t>(неменеедвух).Например:И.С.Никитин«ВстречаЗимы»,А.А.Блок«Снегдаснег.Всю избузанесло...»,Н.М.Рубцов«Первыйснег»идр.</w:t>
      </w:r>
    </w:p>
    <w:p w:rsidR="00B5747B" w:rsidRPr="000245BA" w:rsidRDefault="00182789" w:rsidP="00D03353">
      <w:pPr>
        <w:ind w:left="1270" w:right="327"/>
        <w:rPr>
          <w:i/>
          <w:sz w:val="20"/>
          <w:szCs w:val="20"/>
        </w:rPr>
      </w:pPr>
      <w:r w:rsidRPr="000245BA">
        <w:rPr>
          <w:i/>
          <w:sz w:val="20"/>
          <w:szCs w:val="20"/>
        </w:rPr>
        <w:t>Помотивамрусскихсказокозиме</w:t>
      </w:r>
    </w:p>
    <w:p w:rsidR="00B5747B" w:rsidRPr="000245BA" w:rsidRDefault="00182789" w:rsidP="00D03353">
      <w:pPr>
        <w:ind w:left="1270" w:right="327"/>
        <w:rPr>
          <w:sz w:val="20"/>
          <w:szCs w:val="20"/>
        </w:rPr>
      </w:pPr>
      <w:r w:rsidRPr="000245BA">
        <w:rPr>
          <w:b/>
          <w:sz w:val="20"/>
          <w:szCs w:val="20"/>
        </w:rPr>
        <w:t xml:space="preserve">Е.Л.Шварц. </w:t>
      </w:r>
      <w:r w:rsidRPr="000245BA">
        <w:rPr>
          <w:sz w:val="20"/>
          <w:szCs w:val="20"/>
        </w:rPr>
        <w:t>«Двабрата».</w:t>
      </w:r>
    </w:p>
    <w:p w:rsidR="00B5747B" w:rsidRPr="000245BA" w:rsidRDefault="00B5747B" w:rsidP="00D03353">
      <w:pPr>
        <w:pStyle w:val="a6"/>
        <w:spacing w:before="7"/>
        <w:ind w:left="0" w:right="327" w:firstLine="0"/>
        <w:jc w:val="left"/>
        <w:rPr>
          <w:sz w:val="20"/>
          <w:szCs w:val="20"/>
        </w:rPr>
      </w:pPr>
    </w:p>
    <w:p w:rsidR="00B5747B" w:rsidRPr="000245BA" w:rsidRDefault="00182789" w:rsidP="00D03353">
      <w:pPr>
        <w:spacing w:line="237" w:lineRule="auto"/>
        <w:ind w:left="1270" w:right="327"/>
        <w:rPr>
          <w:i/>
          <w:sz w:val="20"/>
          <w:szCs w:val="20"/>
        </w:rPr>
      </w:pPr>
      <w:r w:rsidRPr="000245BA">
        <w:rPr>
          <w:b/>
          <w:sz w:val="20"/>
          <w:szCs w:val="20"/>
        </w:rPr>
        <w:t>Раздел 2. Русские традиции</w:t>
      </w:r>
      <w:r w:rsidRPr="000245BA">
        <w:rPr>
          <w:b/>
          <w:i/>
          <w:sz w:val="20"/>
          <w:szCs w:val="20"/>
        </w:rPr>
        <w:t>Праздники русского мира</w:t>
      </w:r>
      <w:r w:rsidRPr="000245BA">
        <w:rPr>
          <w:i/>
          <w:sz w:val="20"/>
          <w:szCs w:val="20"/>
        </w:rPr>
        <w:t>Масленица</w:t>
      </w:r>
    </w:p>
    <w:p w:rsidR="00B5747B" w:rsidRPr="000245BA" w:rsidRDefault="00182789" w:rsidP="00D03353">
      <w:pPr>
        <w:pStyle w:val="a6"/>
        <w:spacing w:before="1"/>
        <w:ind w:right="327"/>
        <w:jc w:val="left"/>
        <w:rPr>
          <w:sz w:val="20"/>
          <w:szCs w:val="20"/>
        </w:rPr>
      </w:pPr>
      <w:r w:rsidRPr="000245BA">
        <w:rPr>
          <w:b/>
          <w:sz w:val="20"/>
          <w:szCs w:val="20"/>
        </w:rPr>
        <w:t>Стихотворения</w:t>
      </w:r>
      <w:r w:rsidRPr="000245BA">
        <w:rPr>
          <w:sz w:val="20"/>
          <w:szCs w:val="20"/>
        </w:rPr>
        <w:t>(неменеедвух).Например:М.Ю.Лермонтов«Посрединебесныхтел...»,А.Д.Дементьев«Прощёноевоскресенье»идр.</w:t>
      </w:r>
    </w:p>
    <w:p w:rsidR="00B5747B" w:rsidRPr="000245BA" w:rsidRDefault="00182789" w:rsidP="00522914">
      <w:pPr>
        <w:pStyle w:val="aa"/>
        <w:numPr>
          <w:ilvl w:val="0"/>
          <w:numId w:val="173"/>
        </w:numPr>
        <w:tabs>
          <w:tab w:val="left" w:pos="1556"/>
        </w:tabs>
        <w:ind w:right="327"/>
        <w:rPr>
          <w:sz w:val="20"/>
          <w:szCs w:val="20"/>
        </w:rPr>
      </w:pPr>
      <w:r w:rsidRPr="000245BA">
        <w:rPr>
          <w:b/>
          <w:sz w:val="20"/>
          <w:szCs w:val="20"/>
        </w:rPr>
        <w:t>П.Чехов.</w:t>
      </w:r>
      <w:r w:rsidRPr="000245BA">
        <w:rPr>
          <w:sz w:val="20"/>
          <w:szCs w:val="20"/>
        </w:rPr>
        <w:t>«Блины».</w:t>
      </w:r>
    </w:p>
    <w:p w:rsidR="00B5747B" w:rsidRPr="000245BA" w:rsidRDefault="00182789" w:rsidP="00D03353">
      <w:pPr>
        <w:ind w:left="1270" w:right="327"/>
        <w:rPr>
          <w:sz w:val="20"/>
          <w:szCs w:val="20"/>
        </w:rPr>
      </w:pPr>
      <w:r w:rsidRPr="000245BA">
        <w:rPr>
          <w:b/>
          <w:sz w:val="20"/>
          <w:szCs w:val="20"/>
        </w:rPr>
        <w:t>Тэффи.</w:t>
      </w:r>
      <w:r w:rsidRPr="000245BA">
        <w:rPr>
          <w:sz w:val="20"/>
          <w:szCs w:val="20"/>
        </w:rPr>
        <w:t>«Блины».</w:t>
      </w:r>
    </w:p>
    <w:p w:rsidR="00B5747B" w:rsidRPr="000245BA" w:rsidRDefault="00182789" w:rsidP="00D03353">
      <w:pPr>
        <w:pStyle w:val="2"/>
        <w:ind w:right="327"/>
        <w:jc w:val="left"/>
        <w:rPr>
          <w:sz w:val="20"/>
          <w:szCs w:val="20"/>
        </w:rPr>
      </w:pPr>
      <w:r w:rsidRPr="000245BA">
        <w:rPr>
          <w:sz w:val="20"/>
          <w:szCs w:val="20"/>
        </w:rPr>
        <w:t>Теплородногодома</w:t>
      </w:r>
    </w:p>
    <w:p w:rsidR="00B5747B" w:rsidRPr="000245BA" w:rsidRDefault="00182789" w:rsidP="00D03353">
      <w:pPr>
        <w:spacing w:line="274" w:lineRule="exact"/>
        <w:ind w:left="1270" w:right="327"/>
        <w:rPr>
          <w:i/>
          <w:sz w:val="20"/>
          <w:szCs w:val="20"/>
        </w:rPr>
      </w:pPr>
      <w:r w:rsidRPr="000245BA">
        <w:rPr>
          <w:i/>
          <w:sz w:val="20"/>
          <w:szCs w:val="20"/>
        </w:rPr>
        <w:t>ВсюдуродимуюРусьузнаю</w:t>
      </w:r>
    </w:p>
    <w:p w:rsidR="00B5747B" w:rsidRPr="000245BA" w:rsidRDefault="00182789" w:rsidP="00D03353">
      <w:pPr>
        <w:pStyle w:val="a6"/>
        <w:spacing w:before="1"/>
        <w:ind w:right="327"/>
        <w:jc w:val="left"/>
        <w:rPr>
          <w:sz w:val="20"/>
          <w:szCs w:val="20"/>
        </w:rPr>
      </w:pPr>
      <w:r w:rsidRPr="000245BA">
        <w:rPr>
          <w:b/>
          <w:sz w:val="20"/>
          <w:szCs w:val="20"/>
        </w:rPr>
        <w:t>Стихотворения</w:t>
      </w:r>
      <w:r w:rsidRPr="000245BA">
        <w:rPr>
          <w:sz w:val="20"/>
          <w:szCs w:val="20"/>
        </w:rPr>
        <w:t>(неменееодного).Например:В.А.Рождественский«Русскаяприрода»и др.</w:t>
      </w:r>
    </w:p>
    <w:p w:rsidR="00B5747B" w:rsidRPr="000245BA" w:rsidRDefault="00182789" w:rsidP="00D03353">
      <w:pPr>
        <w:ind w:left="1270" w:right="327"/>
        <w:rPr>
          <w:sz w:val="20"/>
          <w:szCs w:val="20"/>
        </w:rPr>
      </w:pPr>
      <w:r w:rsidRPr="000245BA">
        <w:rPr>
          <w:b/>
          <w:sz w:val="20"/>
          <w:szCs w:val="20"/>
        </w:rPr>
        <w:t xml:space="preserve">К.Г.Паустовский. </w:t>
      </w:r>
      <w:r w:rsidRPr="000245BA">
        <w:rPr>
          <w:sz w:val="20"/>
          <w:szCs w:val="20"/>
        </w:rPr>
        <w:t>«Заботливыйцветок».</w:t>
      </w:r>
    </w:p>
    <w:p w:rsidR="00B5747B" w:rsidRPr="000245BA" w:rsidRDefault="00182789" w:rsidP="00D03353">
      <w:pPr>
        <w:ind w:left="1270" w:right="327"/>
        <w:rPr>
          <w:sz w:val="20"/>
          <w:szCs w:val="20"/>
        </w:rPr>
      </w:pPr>
      <w:r w:rsidRPr="000245BA">
        <w:rPr>
          <w:b/>
          <w:sz w:val="20"/>
          <w:szCs w:val="20"/>
        </w:rPr>
        <w:t>Ю.В.Бондарев.</w:t>
      </w:r>
      <w:r w:rsidRPr="000245BA">
        <w:rPr>
          <w:sz w:val="20"/>
          <w:szCs w:val="20"/>
        </w:rPr>
        <w:t>«Позднимвечером».</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Раздел3. Русскийхарактер—русскаядуша</w:t>
      </w:r>
    </w:p>
    <w:p w:rsidR="00B5747B" w:rsidRPr="000245BA" w:rsidRDefault="00182789" w:rsidP="00D03353">
      <w:pPr>
        <w:pStyle w:val="2"/>
        <w:spacing w:before="0"/>
        <w:ind w:right="327"/>
        <w:jc w:val="left"/>
        <w:rPr>
          <w:sz w:val="20"/>
          <w:szCs w:val="20"/>
        </w:rPr>
      </w:pPr>
      <w:r w:rsidRPr="000245BA">
        <w:rPr>
          <w:sz w:val="20"/>
          <w:szCs w:val="20"/>
        </w:rPr>
        <w:t>Недоордена—была быРодина</w:t>
      </w:r>
    </w:p>
    <w:p w:rsidR="00B5747B" w:rsidRPr="000245BA" w:rsidRDefault="00182789" w:rsidP="00D03353">
      <w:pPr>
        <w:spacing w:line="274" w:lineRule="exact"/>
        <w:ind w:left="1270" w:right="327"/>
        <w:rPr>
          <w:i/>
          <w:sz w:val="20"/>
          <w:szCs w:val="20"/>
        </w:rPr>
      </w:pPr>
      <w:r w:rsidRPr="000245BA">
        <w:rPr>
          <w:i/>
          <w:sz w:val="20"/>
          <w:szCs w:val="20"/>
        </w:rPr>
        <w:t>ОборонаСевастополя</w:t>
      </w:r>
    </w:p>
    <w:p w:rsidR="00B5747B" w:rsidRPr="000245BA" w:rsidRDefault="00182789" w:rsidP="00D03353">
      <w:pPr>
        <w:pStyle w:val="a6"/>
        <w:tabs>
          <w:tab w:val="left" w:pos="2250"/>
          <w:tab w:val="left" w:pos="2701"/>
          <w:tab w:val="left" w:pos="3154"/>
          <w:tab w:val="left" w:pos="3777"/>
          <w:tab w:val="left" w:pos="5854"/>
          <w:tab w:val="left" w:pos="6975"/>
          <w:tab w:val="left" w:pos="8376"/>
          <w:tab w:val="left" w:pos="9275"/>
        </w:tabs>
        <w:ind w:right="327"/>
        <w:jc w:val="left"/>
        <w:rPr>
          <w:sz w:val="20"/>
          <w:szCs w:val="20"/>
        </w:rPr>
      </w:pPr>
      <w:r w:rsidRPr="000245BA">
        <w:rPr>
          <w:b/>
          <w:sz w:val="20"/>
          <w:szCs w:val="20"/>
        </w:rPr>
        <w:t>Стихотворения</w:t>
      </w:r>
      <w:r w:rsidRPr="000245BA">
        <w:rPr>
          <w:sz w:val="20"/>
          <w:szCs w:val="20"/>
        </w:rPr>
        <w:t>(неменеетрех).Например:А.Н.Апухтин«СолдатскаяпесняоСевастополе»,</w:t>
      </w:r>
      <w:r w:rsidRPr="000245BA">
        <w:rPr>
          <w:sz w:val="20"/>
          <w:szCs w:val="20"/>
        </w:rPr>
        <w:tab/>
        <w:t>А.</w:t>
      </w:r>
      <w:r w:rsidRPr="000245BA">
        <w:rPr>
          <w:sz w:val="20"/>
          <w:szCs w:val="20"/>
        </w:rPr>
        <w:tab/>
        <w:t>А.</w:t>
      </w:r>
      <w:r w:rsidRPr="000245BA">
        <w:rPr>
          <w:sz w:val="20"/>
          <w:szCs w:val="20"/>
        </w:rPr>
        <w:tab/>
        <w:t>Фет</w:t>
      </w:r>
      <w:r w:rsidRPr="000245BA">
        <w:rPr>
          <w:sz w:val="20"/>
          <w:szCs w:val="20"/>
        </w:rPr>
        <w:tab/>
        <w:t>«Севастопольское</w:t>
      </w:r>
      <w:r w:rsidRPr="000245BA">
        <w:rPr>
          <w:sz w:val="20"/>
          <w:szCs w:val="20"/>
        </w:rPr>
        <w:tab/>
        <w:t>братское</w:t>
      </w:r>
      <w:r w:rsidRPr="000245BA">
        <w:rPr>
          <w:sz w:val="20"/>
          <w:szCs w:val="20"/>
        </w:rPr>
        <w:tab/>
        <w:t>кладбище»,</w:t>
      </w:r>
      <w:r w:rsidRPr="000245BA">
        <w:rPr>
          <w:sz w:val="20"/>
          <w:szCs w:val="20"/>
        </w:rPr>
        <w:tab/>
        <w:t>Рюрик</w:t>
      </w:r>
      <w:r w:rsidRPr="000245BA">
        <w:rPr>
          <w:sz w:val="20"/>
          <w:szCs w:val="20"/>
        </w:rPr>
        <w:tab/>
        <w:t>Ивнев</w:t>
      </w:r>
    </w:p>
    <w:p w:rsidR="00B5747B" w:rsidRPr="000245BA" w:rsidRDefault="00182789" w:rsidP="00D03353">
      <w:pPr>
        <w:pStyle w:val="a6"/>
        <w:ind w:right="327" w:firstLine="0"/>
        <w:jc w:val="left"/>
        <w:rPr>
          <w:sz w:val="20"/>
          <w:szCs w:val="20"/>
        </w:rPr>
      </w:pPr>
      <w:r w:rsidRPr="000245BA">
        <w:rPr>
          <w:sz w:val="20"/>
          <w:szCs w:val="20"/>
        </w:rPr>
        <w:t>«Севастополь»и др.</w:t>
      </w:r>
    </w:p>
    <w:p w:rsidR="00B5747B" w:rsidRPr="000245BA" w:rsidRDefault="00182789" w:rsidP="00D03353">
      <w:pPr>
        <w:pStyle w:val="2"/>
        <w:spacing w:before="71"/>
        <w:ind w:right="327"/>
        <w:jc w:val="left"/>
        <w:rPr>
          <w:sz w:val="20"/>
          <w:szCs w:val="20"/>
        </w:rPr>
      </w:pPr>
      <w:r w:rsidRPr="000245BA">
        <w:rPr>
          <w:sz w:val="20"/>
          <w:szCs w:val="20"/>
        </w:rPr>
        <w:t>Загадкирусскойдуши</w:t>
      </w:r>
    </w:p>
    <w:p w:rsidR="00B5747B" w:rsidRPr="000245BA" w:rsidRDefault="00182789" w:rsidP="00D03353">
      <w:pPr>
        <w:spacing w:line="274" w:lineRule="exact"/>
        <w:ind w:left="1270" w:right="327"/>
        <w:rPr>
          <w:i/>
          <w:sz w:val="20"/>
          <w:szCs w:val="20"/>
        </w:rPr>
      </w:pPr>
      <w:r w:rsidRPr="000245BA">
        <w:rPr>
          <w:i/>
          <w:sz w:val="20"/>
          <w:szCs w:val="20"/>
        </w:rPr>
        <w:t>Чудесанужноделатьсвоимируками</w:t>
      </w:r>
    </w:p>
    <w:p w:rsidR="00B5747B" w:rsidRPr="000245BA" w:rsidRDefault="00182789" w:rsidP="00D03353">
      <w:pPr>
        <w:pStyle w:val="a6"/>
        <w:ind w:right="327"/>
        <w:jc w:val="left"/>
        <w:rPr>
          <w:sz w:val="20"/>
          <w:szCs w:val="20"/>
        </w:rPr>
      </w:pPr>
      <w:r w:rsidRPr="000245BA">
        <w:rPr>
          <w:b/>
          <w:sz w:val="20"/>
          <w:szCs w:val="20"/>
        </w:rPr>
        <w:t>Стихотворения</w:t>
      </w:r>
      <w:r w:rsidRPr="000245BA">
        <w:rPr>
          <w:sz w:val="20"/>
          <w:szCs w:val="20"/>
        </w:rPr>
        <w:t>(неменееодного).Например:Ф.И.Тютчев«Чемубыжизньнасниучила.»идр.</w:t>
      </w:r>
    </w:p>
    <w:p w:rsidR="00B5747B" w:rsidRPr="000245BA" w:rsidRDefault="00182789" w:rsidP="00D03353">
      <w:pPr>
        <w:ind w:left="1270" w:right="327"/>
        <w:rPr>
          <w:sz w:val="20"/>
          <w:szCs w:val="20"/>
        </w:rPr>
      </w:pPr>
      <w:r w:rsidRPr="000245BA">
        <w:rPr>
          <w:b/>
          <w:sz w:val="20"/>
          <w:szCs w:val="20"/>
        </w:rPr>
        <w:lastRenderedPageBreak/>
        <w:t>Н.С.Лесков.</w:t>
      </w:r>
      <w:r w:rsidRPr="000245BA">
        <w:rPr>
          <w:sz w:val="20"/>
          <w:szCs w:val="20"/>
        </w:rPr>
        <w:t>«Неразменныйрубль».</w:t>
      </w:r>
    </w:p>
    <w:p w:rsidR="00B5747B" w:rsidRPr="000245BA" w:rsidRDefault="00182789" w:rsidP="00522914">
      <w:pPr>
        <w:pStyle w:val="aa"/>
        <w:numPr>
          <w:ilvl w:val="0"/>
          <w:numId w:val="173"/>
        </w:numPr>
        <w:tabs>
          <w:tab w:val="left" w:pos="1980"/>
          <w:tab w:val="left" w:pos="1981"/>
        </w:tabs>
        <w:ind w:left="1980" w:right="327" w:hanging="711"/>
        <w:rPr>
          <w:sz w:val="20"/>
          <w:szCs w:val="20"/>
        </w:rPr>
      </w:pPr>
      <w:r w:rsidRPr="000245BA">
        <w:rPr>
          <w:b/>
          <w:sz w:val="20"/>
          <w:szCs w:val="20"/>
        </w:rPr>
        <w:t>П.Астафьев.</w:t>
      </w:r>
      <w:r w:rsidRPr="000245BA">
        <w:rPr>
          <w:sz w:val="20"/>
          <w:szCs w:val="20"/>
        </w:rPr>
        <w:t>«Бабушкасмалиной».</w:t>
      </w:r>
    </w:p>
    <w:p w:rsidR="00B5747B" w:rsidRPr="000245BA" w:rsidRDefault="00182789" w:rsidP="00D03353">
      <w:pPr>
        <w:pStyle w:val="2"/>
        <w:ind w:right="327"/>
        <w:jc w:val="left"/>
        <w:rPr>
          <w:sz w:val="20"/>
          <w:szCs w:val="20"/>
        </w:rPr>
      </w:pPr>
      <w:r w:rsidRPr="000245BA">
        <w:rPr>
          <w:sz w:val="20"/>
          <w:szCs w:val="20"/>
        </w:rPr>
        <w:t>Овашихровесниках</w:t>
      </w:r>
    </w:p>
    <w:p w:rsidR="00B5747B" w:rsidRPr="000245BA" w:rsidRDefault="00182789" w:rsidP="00D03353">
      <w:pPr>
        <w:spacing w:line="274" w:lineRule="exact"/>
        <w:ind w:left="1270" w:right="327"/>
        <w:rPr>
          <w:i/>
          <w:sz w:val="20"/>
          <w:szCs w:val="20"/>
        </w:rPr>
      </w:pPr>
      <w:r w:rsidRPr="000245BA">
        <w:rPr>
          <w:i/>
          <w:sz w:val="20"/>
          <w:szCs w:val="20"/>
        </w:rPr>
        <w:t>Реальностьимечты</w:t>
      </w:r>
    </w:p>
    <w:p w:rsidR="00B5747B" w:rsidRPr="000245BA" w:rsidRDefault="00182789" w:rsidP="00D03353">
      <w:pPr>
        <w:ind w:left="1270" w:right="327"/>
        <w:rPr>
          <w:sz w:val="20"/>
          <w:szCs w:val="20"/>
        </w:rPr>
      </w:pPr>
      <w:r w:rsidRPr="000245BA">
        <w:rPr>
          <w:b/>
          <w:sz w:val="20"/>
          <w:szCs w:val="20"/>
        </w:rPr>
        <w:t>Р.П.Погодин.</w:t>
      </w:r>
      <w:r w:rsidRPr="000245BA">
        <w:rPr>
          <w:sz w:val="20"/>
          <w:szCs w:val="20"/>
        </w:rPr>
        <w:t>«Кирпичныеострова»(рассказы«Какяснимпознакомился»,</w:t>
      </w:r>
    </w:p>
    <w:p w:rsidR="00B5747B" w:rsidRPr="000245BA" w:rsidRDefault="00182789" w:rsidP="00D03353">
      <w:pPr>
        <w:pStyle w:val="a6"/>
        <w:ind w:right="327" w:firstLine="0"/>
        <w:jc w:val="left"/>
        <w:rPr>
          <w:sz w:val="20"/>
          <w:szCs w:val="20"/>
        </w:rPr>
      </w:pPr>
      <w:r w:rsidRPr="000245BA">
        <w:rPr>
          <w:sz w:val="20"/>
          <w:szCs w:val="20"/>
        </w:rPr>
        <w:t>«Кирпичныеострова»).</w:t>
      </w:r>
    </w:p>
    <w:p w:rsidR="00B5747B" w:rsidRPr="000245BA" w:rsidRDefault="00182789" w:rsidP="00D03353">
      <w:pPr>
        <w:ind w:left="1270" w:right="327"/>
        <w:rPr>
          <w:sz w:val="20"/>
          <w:szCs w:val="20"/>
        </w:rPr>
      </w:pPr>
      <w:r w:rsidRPr="000245BA">
        <w:rPr>
          <w:b/>
          <w:sz w:val="20"/>
          <w:szCs w:val="20"/>
        </w:rPr>
        <w:t>Е.С.Велтистов.</w:t>
      </w:r>
      <w:r w:rsidRPr="000245BA">
        <w:rPr>
          <w:sz w:val="20"/>
          <w:szCs w:val="20"/>
        </w:rPr>
        <w:t>«Миллиониодинденьканикул»(одинфрагментповыбору).</w:t>
      </w:r>
    </w:p>
    <w:p w:rsidR="00B5747B" w:rsidRPr="000245BA" w:rsidRDefault="00182789" w:rsidP="00D03353">
      <w:pPr>
        <w:pStyle w:val="2"/>
        <w:ind w:right="327"/>
        <w:jc w:val="left"/>
        <w:rPr>
          <w:sz w:val="20"/>
          <w:szCs w:val="20"/>
        </w:rPr>
      </w:pPr>
      <w:r w:rsidRPr="000245BA">
        <w:rPr>
          <w:sz w:val="20"/>
          <w:szCs w:val="20"/>
        </w:rPr>
        <w:t>Лишьсловужизньдана</w:t>
      </w:r>
    </w:p>
    <w:p w:rsidR="00B5747B" w:rsidRPr="000245BA" w:rsidRDefault="00182789" w:rsidP="00D03353">
      <w:pPr>
        <w:spacing w:line="274" w:lineRule="exact"/>
        <w:ind w:left="1270" w:right="327"/>
        <w:rPr>
          <w:i/>
          <w:sz w:val="20"/>
          <w:szCs w:val="20"/>
        </w:rPr>
      </w:pPr>
      <w:r w:rsidRPr="000245BA">
        <w:rPr>
          <w:i/>
          <w:sz w:val="20"/>
          <w:szCs w:val="20"/>
        </w:rPr>
        <w:t>Нарусскомдышимязыке</w:t>
      </w:r>
    </w:p>
    <w:p w:rsidR="00B5747B" w:rsidRPr="000245BA" w:rsidRDefault="00182789" w:rsidP="00D03353">
      <w:pPr>
        <w:pStyle w:val="a6"/>
        <w:ind w:right="327"/>
        <w:jc w:val="left"/>
        <w:rPr>
          <w:sz w:val="20"/>
          <w:szCs w:val="20"/>
        </w:rPr>
      </w:pPr>
      <w:r w:rsidRPr="000245BA">
        <w:rPr>
          <w:b/>
          <w:sz w:val="20"/>
          <w:szCs w:val="20"/>
        </w:rPr>
        <w:t>Стихотворения</w:t>
      </w:r>
      <w:r w:rsidRPr="000245BA">
        <w:rPr>
          <w:sz w:val="20"/>
          <w:szCs w:val="20"/>
        </w:rPr>
        <w:t>(неменеедвух).Например:К.Д.Бальмонт«Русскийязык»,Ю.П.Мориц«Язык обид— язык нерусский...»и др.</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75"/>
        </w:numPr>
        <w:tabs>
          <w:tab w:val="left" w:pos="1450"/>
        </w:tabs>
        <w:spacing w:before="1"/>
        <w:ind w:right="327"/>
        <w:rPr>
          <w:sz w:val="20"/>
          <w:szCs w:val="20"/>
        </w:rPr>
      </w:pPr>
      <w:r w:rsidRPr="000245BA">
        <w:rPr>
          <w:sz w:val="20"/>
          <w:szCs w:val="20"/>
        </w:rPr>
        <w:t>КЛАСС</w:t>
      </w:r>
    </w:p>
    <w:p w:rsidR="00B5747B" w:rsidRPr="000245BA" w:rsidRDefault="00B5747B" w:rsidP="00D03353">
      <w:pPr>
        <w:pStyle w:val="a6"/>
        <w:spacing w:before="11"/>
        <w:ind w:left="0" w:right="327" w:firstLine="0"/>
        <w:jc w:val="left"/>
        <w:rPr>
          <w:b/>
          <w:sz w:val="20"/>
          <w:szCs w:val="20"/>
        </w:rPr>
      </w:pPr>
    </w:p>
    <w:p w:rsidR="00B5747B" w:rsidRPr="000245BA" w:rsidRDefault="00182789" w:rsidP="00D03353">
      <w:pPr>
        <w:ind w:left="1270" w:right="327"/>
        <w:rPr>
          <w:b/>
          <w:sz w:val="20"/>
          <w:szCs w:val="20"/>
        </w:rPr>
      </w:pPr>
      <w:r w:rsidRPr="000245BA">
        <w:rPr>
          <w:b/>
          <w:sz w:val="20"/>
          <w:szCs w:val="20"/>
        </w:rPr>
        <w:t>Раздел1. Россия — Родинамоя</w:t>
      </w:r>
    </w:p>
    <w:p w:rsidR="00B5747B" w:rsidRPr="000245BA" w:rsidRDefault="00182789" w:rsidP="00D03353">
      <w:pPr>
        <w:pStyle w:val="2"/>
        <w:spacing w:before="0"/>
        <w:ind w:right="327"/>
        <w:jc w:val="left"/>
        <w:rPr>
          <w:sz w:val="20"/>
          <w:szCs w:val="20"/>
        </w:rPr>
      </w:pPr>
      <w:r w:rsidRPr="000245BA">
        <w:rPr>
          <w:sz w:val="20"/>
          <w:szCs w:val="20"/>
        </w:rPr>
        <w:t>Преданьястариныглубокой</w:t>
      </w:r>
    </w:p>
    <w:p w:rsidR="00B5747B" w:rsidRPr="000245BA" w:rsidRDefault="00182789" w:rsidP="00D03353">
      <w:pPr>
        <w:spacing w:line="274" w:lineRule="exact"/>
        <w:ind w:left="1270" w:right="327"/>
        <w:rPr>
          <w:i/>
          <w:sz w:val="20"/>
          <w:szCs w:val="20"/>
        </w:rPr>
      </w:pPr>
      <w:r w:rsidRPr="000245BA">
        <w:rPr>
          <w:i/>
          <w:sz w:val="20"/>
          <w:szCs w:val="20"/>
        </w:rPr>
        <w:t>Русскиенародныепесни</w:t>
      </w:r>
    </w:p>
    <w:p w:rsidR="00B5747B" w:rsidRPr="000245BA" w:rsidRDefault="00182789" w:rsidP="00D03353">
      <w:pPr>
        <w:pStyle w:val="a6"/>
        <w:ind w:right="327"/>
        <w:jc w:val="left"/>
        <w:rPr>
          <w:sz w:val="20"/>
          <w:szCs w:val="20"/>
        </w:rPr>
      </w:pPr>
      <w:r w:rsidRPr="000245BA">
        <w:rPr>
          <w:sz w:val="20"/>
          <w:szCs w:val="20"/>
        </w:rPr>
        <w:t>Историческиеилирическиепесни(неменеедвух).Например:«Назаретобыло,братцы,наутренней.»,«Ах вы, ветры, ветрыбуйные.»и др.</w:t>
      </w:r>
    </w:p>
    <w:p w:rsidR="00B5747B" w:rsidRPr="000245BA" w:rsidRDefault="00182789" w:rsidP="00D03353">
      <w:pPr>
        <w:ind w:left="1270" w:right="327"/>
        <w:rPr>
          <w:i/>
          <w:sz w:val="20"/>
          <w:szCs w:val="20"/>
        </w:rPr>
      </w:pPr>
      <w:r w:rsidRPr="000245BA">
        <w:rPr>
          <w:i/>
          <w:sz w:val="20"/>
          <w:szCs w:val="20"/>
        </w:rPr>
        <w:t>Фольклорныесюжетыимотивыврусскойлитературе</w:t>
      </w:r>
    </w:p>
    <w:p w:rsidR="00B5747B" w:rsidRPr="000245BA" w:rsidRDefault="00182789" w:rsidP="00522914">
      <w:pPr>
        <w:pStyle w:val="aa"/>
        <w:numPr>
          <w:ilvl w:val="0"/>
          <w:numId w:val="172"/>
        </w:numPr>
        <w:tabs>
          <w:tab w:val="left" w:pos="1556"/>
        </w:tabs>
        <w:ind w:right="327"/>
        <w:rPr>
          <w:sz w:val="20"/>
          <w:szCs w:val="20"/>
        </w:rPr>
      </w:pPr>
      <w:r w:rsidRPr="000245BA">
        <w:rPr>
          <w:b/>
          <w:sz w:val="20"/>
          <w:szCs w:val="20"/>
        </w:rPr>
        <w:t>С.Пушкин.</w:t>
      </w:r>
      <w:r w:rsidRPr="000245BA">
        <w:rPr>
          <w:sz w:val="20"/>
          <w:szCs w:val="20"/>
        </w:rPr>
        <w:t>«ПесниоСтенькеРазине»(песня 1).</w:t>
      </w:r>
    </w:p>
    <w:p w:rsidR="00B5747B" w:rsidRPr="000245BA" w:rsidRDefault="00182789" w:rsidP="00D03353">
      <w:pPr>
        <w:pStyle w:val="a6"/>
        <w:ind w:right="327"/>
        <w:jc w:val="left"/>
        <w:rPr>
          <w:sz w:val="20"/>
          <w:szCs w:val="20"/>
        </w:rPr>
      </w:pPr>
      <w:r w:rsidRPr="000245BA">
        <w:rPr>
          <w:b/>
          <w:sz w:val="20"/>
          <w:szCs w:val="20"/>
        </w:rPr>
        <w:t>Стихотворения</w:t>
      </w:r>
      <w:r w:rsidRPr="000245BA">
        <w:rPr>
          <w:sz w:val="20"/>
          <w:szCs w:val="20"/>
        </w:rPr>
        <w:t>(неменеедвух).Например:И.З.Суриков«Яливполеданетравушкабыла.»,А.К.Толстой«Моядушалетитприветом.»и др.</w:t>
      </w:r>
    </w:p>
    <w:p w:rsidR="00B5747B" w:rsidRPr="000245BA" w:rsidRDefault="00182789" w:rsidP="00D03353">
      <w:pPr>
        <w:pStyle w:val="2"/>
        <w:ind w:right="327"/>
        <w:jc w:val="left"/>
        <w:rPr>
          <w:sz w:val="20"/>
          <w:szCs w:val="20"/>
        </w:rPr>
      </w:pPr>
      <w:r w:rsidRPr="000245BA">
        <w:rPr>
          <w:sz w:val="20"/>
          <w:szCs w:val="20"/>
        </w:rPr>
        <w:t>Городаземлирусской</w:t>
      </w:r>
    </w:p>
    <w:p w:rsidR="00B5747B" w:rsidRPr="000245BA" w:rsidRDefault="00182789" w:rsidP="00D03353">
      <w:pPr>
        <w:spacing w:line="274" w:lineRule="exact"/>
        <w:ind w:left="1270" w:right="327"/>
        <w:rPr>
          <w:i/>
          <w:sz w:val="20"/>
          <w:szCs w:val="20"/>
        </w:rPr>
      </w:pPr>
      <w:r w:rsidRPr="000245BA">
        <w:rPr>
          <w:i/>
          <w:sz w:val="20"/>
          <w:szCs w:val="20"/>
        </w:rPr>
        <w:t>Сибирскийкрай</w:t>
      </w:r>
    </w:p>
    <w:p w:rsidR="00B5747B" w:rsidRPr="000245BA" w:rsidRDefault="00182789" w:rsidP="00522914">
      <w:pPr>
        <w:pStyle w:val="aa"/>
        <w:numPr>
          <w:ilvl w:val="0"/>
          <w:numId w:val="172"/>
        </w:numPr>
        <w:tabs>
          <w:tab w:val="left" w:pos="1556"/>
        </w:tabs>
        <w:ind w:right="327"/>
        <w:rPr>
          <w:sz w:val="20"/>
          <w:szCs w:val="20"/>
        </w:rPr>
      </w:pPr>
      <w:r w:rsidRPr="000245BA">
        <w:rPr>
          <w:b/>
          <w:sz w:val="20"/>
          <w:szCs w:val="20"/>
        </w:rPr>
        <w:t>Г.Распутин.</w:t>
      </w:r>
      <w:r w:rsidRPr="000245BA">
        <w:rPr>
          <w:sz w:val="20"/>
          <w:szCs w:val="20"/>
        </w:rPr>
        <w:t>«Сибирь,Сибирь.»(однаглаваповыбору,например«Тобольск»).</w:t>
      </w:r>
    </w:p>
    <w:p w:rsidR="00B5747B" w:rsidRPr="000245BA" w:rsidRDefault="00182789" w:rsidP="00D03353">
      <w:pPr>
        <w:spacing w:before="1"/>
        <w:ind w:left="1270" w:right="327"/>
        <w:rPr>
          <w:sz w:val="20"/>
          <w:szCs w:val="20"/>
        </w:rPr>
      </w:pPr>
      <w:r w:rsidRPr="000245BA">
        <w:rPr>
          <w:b/>
          <w:sz w:val="20"/>
          <w:szCs w:val="20"/>
        </w:rPr>
        <w:t>А.И.Солженицын.</w:t>
      </w:r>
      <w:r w:rsidRPr="000245BA">
        <w:rPr>
          <w:sz w:val="20"/>
          <w:szCs w:val="20"/>
        </w:rPr>
        <w:t>«КолоколУглича».</w:t>
      </w:r>
    </w:p>
    <w:p w:rsidR="00B5747B" w:rsidRPr="000245BA" w:rsidRDefault="00182789" w:rsidP="00D03353">
      <w:pPr>
        <w:pStyle w:val="2"/>
        <w:spacing w:before="4"/>
        <w:ind w:right="327"/>
        <w:jc w:val="left"/>
        <w:rPr>
          <w:sz w:val="20"/>
          <w:szCs w:val="20"/>
        </w:rPr>
      </w:pPr>
      <w:r w:rsidRPr="000245BA">
        <w:rPr>
          <w:sz w:val="20"/>
          <w:szCs w:val="20"/>
        </w:rPr>
        <w:t>Родныепросторы</w:t>
      </w:r>
    </w:p>
    <w:p w:rsidR="00B5747B" w:rsidRPr="000245BA" w:rsidRDefault="00182789" w:rsidP="00D03353">
      <w:pPr>
        <w:spacing w:line="274" w:lineRule="exact"/>
        <w:ind w:left="1270" w:right="327"/>
        <w:rPr>
          <w:i/>
          <w:sz w:val="20"/>
          <w:szCs w:val="20"/>
        </w:rPr>
      </w:pPr>
      <w:r w:rsidRPr="000245BA">
        <w:rPr>
          <w:i/>
          <w:sz w:val="20"/>
          <w:szCs w:val="20"/>
        </w:rPr>
        <w:t>Русскоеполе</w:t>
      </w:r>
    </w:p>
    <w:p w:rsidR="00B5747B" w:rsidRPr="000245BA" w:rsidRDefault="00182789" w:rsidP="00D03353">
      <w:pPr>
        <w:pStyle w:val="a6"/>
        <w:ind w:left="1270" w:right="327" w:firstLine="0"/>
        <w:jc w:val="left"/>
        <w:rPr>
          <w:sz w:val="20"/>
          <w:szCs w:val="20"/>
        </w:rPr>
      </w:pPr>
      <w:r w:rsidRPr="000245BA">
        <w:rPr>
          <w:b/>
          <w:sz w:val="20"/>
          <w:szCs w:val="20"/>
        </w:rPr>
        <w:t>Стихотворения</w:t>
      </w:r>
      <w:r w:rsidRPr="000245BA">
        <w:rPr>
          <w:sz w:val="20"/>
          <w:szCs w:val="20"/>
        </w:rPr>
        <w:t>(неменеедвух).Например:И.С.Никитин«Поле»,И.А.Гофф</w:t>
      </w:r>
    </w:p>
    <w:p w:rsidR="00B5747B" w:rsidRPr="000245BA" w:rsidRDefault="00182789" w:rsidP="00D03353">
      <w:pPr>
        <w:pStyle w:val="a6"/>
        <w:ind w:right="327" w:firstLine="0"/>
        <w:jc w:val="left"/>
        <w:rPr>
          <w:sz w:val="20"/>
          <w:szCs w:val="20"/>
        </w:rPr>
      </w:pPr>
      <w:r w:rsidRPr="000245BA">
        <w:rPr>
          <w:sz w:val="20"/>
          <w:szCs w:val="20"/>
        </w:rPr>
        <w:t>«Русскоеполе»идр.</w:t>
      </w:r>
    </w:p>
    <w:p w:rsidR="00B5747B" w:rsidRPr="000245BA" w:rsidRDefault="00182789" w:rsidP="00D03353">
      <w:pPr>
        <w:ind w:left="1270" w:right="327"/>
        <w:rPr>
          <w:sz w:val="20"/>
          <w:szCs w:val="20"/>
        </w:rPr>
      </w:pPr>
      <w:r w:rsidRPr="000245BA">
        <w:rPr>
          <w:b/>
          <w:sz w:val="20"/>
          <w:szCs w:val="20"/>
        </w:rPr>
        <w:t>Д.В.Григорович.</w:t>
      </w:r>
      <w:r w:rsidRPr="000245BA">
        <w:rPr>
          <w:sz w:val="20"/>
          <w:szCs w:val="20"/>
        </w:rPr>
        <w:t>«Пахарь»(неменееоднойглавыповыбору).</w:t>
      </w:r>
    </w:p>
    <w:p w:rsidR="00B5747B" w:rsidRPr="000245BA" w:rsidRDefault="00B5747B" w:rsidP="00D03353">
      <w:pPr>
        <w:pStyle w:val="a6"/>
        <w:spacing w:before="7"/>
        <w:ind w:left="0" w:right="327" w:firstLine="0"/>
        <w:jc w:val="left"/>
        <w:rPr>
          <w:sz w:val="20"/>
          <w:szCs w:val="20"/>
        </w:rPr>
      </w:pPr>
    </w:p>
    <w:p w:rsidR="00B5747B" w:rsidRPr="000245BA" w:rsidRDefault="00182789" w:rsidP="00D03353">
      <w:pPr>
        <w:spacing w:before="1" w:line="237" w:lineRule="auto"/>
        <w:ind w:left="1270" w:right="327"/>
        <w:rPr>
          <w:i/>
          <w:sz w:val="20"/>
          <w:szCs w:val="20"/>
        </w:rPr>
      </w:pPr>
      <w:r w:rsidRPr="000245BA">
        <w:rPr>
          <w:b/>
          <w:sz w:val="20"/>
          <w:szCs w:val="20"/>
        </w:rPr>
        <w:t>Раздел 2. Русские традиции</w:t>
      </w:r>
      <w:r w:rsidRPr="000245BA">
        <w:rPr>
          <w:b/>
          <w:i/>
          <w:sz w:val="20"/>
          <w:szCs w:val="20"/>
        </w:rPr>
        <w:t>Праздники русского мира</w:t>
      </w:r>
      <w:r w:rsidRPr="000245BA">
        <w:rPr>
          <w:i/>
          <w:sz w:val="20"/>
          <w:szCs w:val="20"/>
        </w:rPr>
        <w:t>Пасха</w:t>
      </w:r>
    </w:p>
    <w:p w:rsidR="00B5747B" w:rsidRPr="000245BA" w:rsidRDefault="00182789" w:rsidP="00D03353">
      <w:pPr>
        <w:pStyle w:val="a6"/>
        <w:spacing w:before="1"/>
        <w:ind w:right="327"/>
        <w:rPr>
          <w:sz w:val="20"/>
          <w:szCs w:val="20"/>
        </w:rPr>
      </w:pPr>
      <w:r w:rsidRPr="000245BA">
        <w:rPr>
          <w:b/>
          <w:sz w:val="20"/>
          <w:szCs w:val="20"/>
        </w:rPr>
        <w:t>Стихотворения</w:t>
      </w:r>
      <w:r w:rsidRPr="000245BA">
        <w:rPr>
          <w:sz w:val="20"/>
          <w:szCs w:val="20"/>
        </w:rPr>
        <w:t>(неменеедвух).Например:К.Д.Бальмонт«БлаговещеньевМоскве»,А.С.Хомяков«КремлевскаязаутренянаПасху»,А.А.Фет«ХристосВоскресе!»(П.П.Боткину).</w:t>
      </w:r>
    </w:p>
    <w:p w:rsidR="00B5747B" w:rsidRPr="000245BA" w:rsidRDefault="00182789" w:rsidP="00D03353">
      <w:pPr>
        <w:ind w:left="1270" w:right="327"/>
        <w:rPr>
          <w:i/>
          <w:sz w:val="20"/>
          <w:szCs w:val="20"/>
        </w:rPr>
      </w:pPr>
      <w:r w:rsidRPr="000245BA">
        <w:rPr>
          <w:b/>
          <w:sz w:val="20"/>
          <w:szCs w:val="20"/>
        </w:rPr>
        <w:t xml:space="preserve">А. П. Чехов. </w:t>
      </w:r>
      <w:r w:rsidRPr="000245BA">
        <w:rPr>
          <w:sz w:val="20"/>
          <w:szCs w:val="20"/>
        </w:rPr>
        <w:t>«Казак».</w:t>
      </w:r>
      <w:r w:rsidRPr="000245BA">
        <w:rPr>
          <w:b/>
          <w:i/>
          <w:sz w:val="20"/>
          <w:szCs w:val="20"/>
        </w:rPr>
        <w:t>Тепло родного дома</w:t>
      </w:r>
      <w:r w:rsidRPr="000245BA">
        <w:rPr>
          <w:i/>
          <w:sz w:val="20"/>
          <w:szCs w:val="20"/>
        </w:rPr>
        <w:t>Русскиемастера</w:t>
      </w:r>
    </w:p>
    <w:p w:rsidR="00B5747B" w:rsidRPr="000245BA" w:rsidRDefault="00182789" w:rsidP="00D03353">
      <w:pPr>
        <w:spacing w:before="1"/>
        <w:ind w:left="1270" w:right="327"/>
        <w:rPr>
          <w:sz w:val="20"/>
          <w:szCs w:val="20"/>
        </w:rPr>
      </w:pPr>
      <w:r w:rsidRPr="000245BA">
        <w:rPr>
          <w:b/>
          <w:sz w:val="20"/>
          <w:szCs w:val="20"/>
        </w:rPr>
        <w:t>В.А.Солоухин.</w:t>
      </w:r>
      <w:r w:rsidRPr="000245BA">
        <w:rPr>
          <w:sz w:val="20"/>
          <w:szCs w:val="20"/>
        </w:rPr>
        <w:t>«Камешкиналадони»(неменеедвух миниатюрповыбору).</w:t>
      </w:r>
    </w:p>
    <w:p w:rsidR="00B5747B" w:rsidRPr="000245BA" w:rsidRDefault="00182789" w:rsidP="00D03353">
      <w:pPr>
        <w:ind w:left="1270" w:right="327"/>
        <w:rPr>
          <w:sz w:val="20"/>
          <w:szCs w:val="20"/>
        </w:rPr>
      </w:pPr>
      <w:r w:rsidRPr="000245BA">
        <w:rPr>
          <w:b/>
          <w:sz w:val="20"/>
          <w:szCs w:val="20"/>
        </w:rPr>
        <w:t>Ф.А.Абрамов.</w:t>
      </w:r>
      <w:r w:rsidRPr="000245BA">
        <w:rPr>
          <w:sz w:val="20"/>
          <w:szCs w:val="20"/>
        </w:rPr>
        <w:t>«Дом»(одинфрагментповыбору).</w:t>
      </w:r>
    </w:p>
    <w:p w:rsidR="00B5747B" w:rsidRPr="000245BA" w:rsidRDefault="00182789" w:rsidP="00D03353">
      <w:pPr>
        <w:pStyle w:val="a6"/>
        <w:ind w:left="1270" w:right="327" w:firstLine="0"/>
        <w:jc w:val="left"/>
        <w:rPr>
          <w:sz w:val="20"/>
          <w:szCs w:val="20"/>
        </w:rPr>
      </w:pPr>
      <w:r w:rsidRPr="000245BA">
        <w:rPr>
          <w:b/>
          <w:sz w:val="20"/>
          <w:szCs w:val="20"/>
        </w:rPr>
        <w:t>Стихотворения</w:t>
      </w:r>
      <w:r w:rsidRPr="000245BA">
        <w:rPr>
          <w:sz w:val="20"/>
          <w:szCs w:val="20"/>
        </w:rPr>
        <w:t>(неменееодного).Например:Р.И.Рождественский«Омастерах»</w:t>
      </w:r>
    </w:p>
    <w:p w:rsidR="00B5747B" w:rsidRPr="000245BA" w:rsidRDefault="00182789" w:rsidP="00D03353">
      <w:pPr>
        <w:pStyle w:val="a6"/>
        <w:ind w:right="327" w:firstLine="0"/>
        <w:jc w:val="left"/>
        <w:rPr>
          <w:sz w:val="20"/>
          <w:szCs w:val="20"/>
        </w:rPr>
      </w:pPr>
      <w:r w:rsidRPr="000245BA">
        <w:rPr>
          <w:sz w:val="20"/>
          <w:szCs w:val="20"/>
        </w:rPr>
        <w:t>и др.</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spacing w:before="90"/>
        <w:ind w:right="327"/>
        <w:jc w:val="left"/>
        <w:rPr>
          <w:sz w:val="20"/>
          <w:szCs w:val="20"/>
        </w:rPr>
      </w:pPr>
      <w:r w:rsidRPr="000245BA">
        <w:rPr>
          <w:sz w:val="20"/>
          <w:szCs w:val="20"/>
        </w:rPr>
        <w:t>Раздел3. Русскийхарактер—русскаядуша</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2"/>
        <w:spacing w:before="67"/>
        <w:ind w:right="327"/>
        <w:rPr>
          <w:sz w:val="20"/>
          <w:szCs w:val="20"/>
        </w:rPr>
      </w:pPr>
      <w:r w:rsidRPr="000245BA">
        <w:rPr>
          <w:sz w:val="20"/>
          <w:szCs w:val="20"/>
        </w:rPr>
        <w:lastRenderedPageBreak/>
        <w:t>Недоордена—была быРодина</w:t>
      </w:r>
    </w:p>
    <w:p w:rsidR="00B5747B" w:rsidRPr="000245BA" w:rsidRDefault="00182789" w:rsidP="00D03353">
      <w:pPr>
        <w:spacing w:line="274" w:lineRule="exact"/>
        <w:ind w:left="1270" w:right="327"/>
        <w:jc w:val="both"/>
        <w:rPr>
          <w:i/>
          <w:sz w:val="20"/>
          <w:szCs w:val="20"/>
        </w:rPr>
      </w:pPr>
      <w:r w:rsidRPr="000245BA">
        <w:rPr>
          <w:i/>
          <w:sz w:val="20"/>
          <w:szCs w:val="20"/>
        </w:rPr>
        <w:t>НаПервоймировойвойне</w:t>
      </w:r>
    </w:p>
    <w:p w:rsidR="00B5747B" w:rsidRPr="000245BA" w:rsidRDefault="00182789" w:rsidP="00D03353">
      <w:pPr>
        <w:pStyle w:val="a6"/>
        <w:ind w:right="327"/>
        <w:rPr>
          <w:sz w:val="20"/>
          <w:szCs w:val="20"/>
        </w:rPr>
      </w:pPr>
      <w:r w:rsidRPr="000245BA">
        <w:rPr>
          <w:b/>
          <w:spacing w:val="-1"/>
          <w:sz w:val="20"/>
          <w:szCs w:val="20"/>
        </w:rPr>
        <w:t>Стихотворения</w:t>
      </w:r>
      <w:r w:rsidRPr="000245BA">
        <w:rPr>
          <w:spacing w:val="-1"/>
          <w:sz w:val="20"/>
          <w:szCs w:val="20"/>
        </w:rPr>
        <w:t>(неменеедвух).Например:</w:t>
      </w:r>
      <w:r w:rsidRPr="000245BA">
        <w:rPr>
          <w:sz w:val="20"/>
          <w:szCs w:val="20"/>
        </w:rPr>
        <w:t>С.М.Городецкий«Воздушныйвитязь»,Н.С. Гумилёв«Наступление»,«Война»и др.</w:t>
      </w:r>
    </w:p>
    <w:p w:rsidR="00B5747B" w:rsidRPr="000245BA" w:rsidRDefault="00182789" w:rsidP="00D03353">
      <w:pPr>
        <w:ind w:left="1270" w:right="327"/>
        <w:jc w:val="both"/>
        <w:rPr>
          <w:sz w:val="20"/>
          <w:szCs w:val="20"/>
        </w:rPr>
      </w:pPr>
      <w:r w:rsidRPr="000245BA">
        <w:rPr>
          <w:b/>
          <w:sz w:val="20"/>
          <w:szCs w:val="20"/>
        </w:rPr>
        <w:t>М.М.Пришвин.</w:t>
      </w:r>
      <w:r w:rsidRPr="000245BA">
        <w:rPr>
          <w:sz w:val="20"/>
          <w:szCs w:val="20"/>
        </w:rPr>
        <w:t>«Голубаястрекоза».</w:t>
      </w:r>
    </w:p>
    <w:p w:rsidR="00B5747B" w:rsidRPr="000245BA" w:rsidRDefault="00182789" w:rsidP="00D03353">
      <w:pPr>
        <w:pStyle w:val="2"/>
        <w:ind w:right="327"/>
        <w:rPr>
          <w:sz w:val="20"/>
          <w:szCs w:val="20"/>
        </w:rPr>
      </w:pPr>
      <w:r w:rsidRPr="000245BA">
        <w:rPr>
          <w:sz w:val="20"/>
          <w:szCs w:val="20"/>
        </w:rPr>
        <w:t>Загадкирусскойдуши</w:t>
      </w:r>
    </w:p>
    <w:p w:rsidR="00B5747B" w:rsidRPr="000245BA" w:rsidRDefault="00182789" w:rsidP="00D03353">
      <w:pPr>
        <w:spacing w:line="274" w:lineRule="exact"/>
        <w:ind w:left="1270" w:right="327"/>
        <w:jc w:val="both"/>
        <w:rPr>
          <w:i/>
          <w:sz w:val="20"/>
          <w:szCs w:val="20"/>
        </w:rPr>
      </w:pPr>
      <w:r w:rsidRPr="000245BA">
        <w:rPr>
          <w:i/>
          <w:sz w:val="20"/>
          <w:szCs w:val="20"/>
        </w:rPr>
        <w:t>Долюшкаженская</w:t>
      </w:r>
    </w:p>
    <w:p w:rsidR="00B5747B" w:rsidRPr="000245BA" w:rsidRDefault="00182789" w:rsidP="00D03353">
      <w:pPr>
        <w:pStyle w:val="a6"/>
        <w:ind w:right="327"/>
        <w:rPr>
          <w:sz w:val="20"/>
          <w:szCs w:val="20"/>
        </w:rPr>
      </w:pPr>
      <w:r w:rsidRPr="000245BA">
        <w:rPr>
          <w:b/>
          <w:sz w:val="20"/>
          <w:szCs w:val="20"/>
        </w:rPr>
        <w:t xml:space="preserve">Стихотворения </w:t>
      </w:r>
      <w:r w:rsidRPr="000245BA">
        <w:rPr>
          <w:sz w:val="20"/>
          <w:szCs w:val="20"/>
        </w:rPr>
        <w:t>(не менее двух). Например: Ф. И. Тютчев «Русской женщине», Н.А. Некрасов «Внимая ужасам вой- ны^», Ю. В. Друнина «И откуда вдруг берутся силы...»,В.М.Тушнова«Вот говорят: Россия.»и др.</w:t>
      </w:r>
    </w:p>
    <w:p w:rsidR="00B5747B" w:rsidRPr="000245BA" w:rsidRDefault="00182789" w:rsidP="00D03353">
      <w:pPr>
        <w:ind w:left="1270" w:right="327"/>
        <w:jc w:val="both"/>
        <w:rPr>
          <w:sz w:val="20"/>
          <w:szCs w:val="20"/>
        </w:rPr>
      </w:pPr>
      <w:r w:rsidRPr="000245BA">
        <w:rPr>
          <w:b/>
          <w:sz w:val="20"/>
          <w:szCs w:val="20"/>
        </w:rPr>
        <w:t>Ф.А.Абрамов.</w:t>
      </w:r>
      <w:r w:rsidRPr="000245BA">
        <w:rPr>
          <w:sz w:val="20"/>
          <w:szCs w:val="20"/>
        </w:rPr>
        <w:t>«Золотыеруки».</w:t>
      </w:r>
    </w:p>
    <w:p w:rsidR="00B5747B" w:rsidRPr="000245BA" w:rsidRDefault="00182789" w:rsidP="00D03353">
      <w:pPr>
        <w:pStyle w:val="2"/>
        <w:ind w:right="327"/>
        <w:rPr>
          <w:sz w:val="20"/>
          <w:szCs w:val="20"/>
        </w:rPr>
      </w:pPr>
      <w:r w:rsidRPr="000245BA">
        <w:rPr>
          <w:sz w:val="20"/>
          <w:szCs w:val="20"/>
        </w:rPr>
        <w:t>Овашихровесниках</w:t>
      </w:r>
    </w:p>
    <w:p w:rsidR="00B5747B" w:rsidRPr="000245BA" w:rsidRDefault="00182789" w:rsidP="00D03353">
      <w:pPr>
        <w:spacing w:line="274" w:lineRule="exact"/>
        <w:ind w:left="1270" w:right="327"/>
        <w:jc w:val="both"/>
        <w:rPr>
          <w:i/>
          <w:sz w:val="20"/>
          <w:szCs w:val="20"/>
        </w:rPr>
      </w:pPr>
      <w:r w:rsidRPr="000245BA">
        <w:rPr>
          <w:i/>
          <w:sz w:val="20"/>
          <w:szCs w:val="20"/>
        </w:rPr>
        <w:t>Взрослыедетскиепроблемы</w:t>
      </w:r>
    </w:p>
    <w:p w:rsidR="00B5747B" w:rsidRPr="000245BA" w:rsidRDefault="00182789" w:rsidP="00D03353">
      <w:pPr>
        <w:ind w:left="1270" w:right="327"/>
        <w:jc w:val="both"/>
        <w:rPr>
          <w:sz w:val="20"/>
          <w:szCs w:val="20"/>
        </w:rPr>
      </w:pPr>
      <w:r w:rsidRPr="000245BA">
        <w:rPr>
          <w:b/>
          <w:sz w:val="20"/>
          <w:szCs w:val="20"/>
        </w:rPr>
        <w:t>А.С.Игнатова.</w:t>
      </w:r>
      <w:r w:rsidRPr="000245BA">
        <w:rPr>
          <w:sz w:val="20"/>
          <w:szCs w:val="20"/>
        </w:rPr>
        <w:t>«ДжиннСева».</w:t>
      </w:r>
    </w:p>
    <w:p w:rsidR="00B5747B" w:rsidRPr="000245BA" w:rsidRDefault="00182789" w:rsidP="00D03353">
      <w:pPr>
        <w:ind w:left="1270" w:right="327"/>
        <w:jc w:val="both"/>
        <w:rPr>
          <w:sz w:val="20"/>
          <w:szCs w:val="20"/>
        </w:rPr>
      </w:pPr>
      <w:r w:rsidRPr="000245BA">
        <w:rPr>
          <w:b/>
          <w:sz w:val="20"/>
          <w:szCs w:val="20"/>
        </w:rPr>
        <w:t>Н.Н.Назаркин.</w:t>
      </w:r>
      <w:r w:rsidRPr="000245BA">
        <w:rPr>
          <w:sz w:val="20"/>
          <w:szCs w:val="20"/>
        </w:rPr>
        <w:t>«Изумруднаярыбка»(неменеедвухглавповыбору,например,</w:t>
      </w:r>
    </w:p>
    <w:p w:rsidR="00B5747B" w:rsidRPr="000245BA" w:rsidRDefault="00182789" w:rsidP="00D03353">
      <w:pPr>
        <w:pStyle w:val="a6"/>
        <w:ind w:right="327" w:firstLine="0"/>
        <w:rPr>
          <w:sz w:val="20"/>
          <w:szCs w:val="20"/>
        </w:rPr>
      </w:pPr>
      <w:r w:rsidRPr="000245BA">
        <w:rPr>
          <w:sz w:val="20"/>
          <w:szCs w:val="20"/>
        </w:rPr>
        <w:t>«Изумруднаярыбка», «Ах,миледи!»,«Проличнуюжизнь»).</w:t>
      </w:r>
    </w:p>
    <w:p w:rsidR="00B5747B" w:rsidRPr="000245BA" w:rsidRDefault="00182789" w:rsidP="00D03353">
      <w:pPr>
        <w:pStyle w:val="2"/>
        <w:ind w:right="327"/>
        <w:rPr>
          <w:sz w:val="20"/>
          <w:szCs w:val="20"/>
        </w:rPr>
      </w:pPr>
      <w:r w:rsidRPr="000245BA">
        <w:rPr>
          <w:sz w:val="20"/>
          <w:szCs w:val="20"/>
        </w:rPr>
        <w:t>Лишьсловужизньдана</w:t>
      </w:r>
    </w:p>
    <w:p w:rsidR="00B5747B" w:rsidRPr="000245BA" w:rsidRDefault="00182789" w:rsidP="00D03353">
      <w:pPr>
        <w:spacing w:line="274" w:lineRule="exact"/>
        <w:ind w:left="1270" w:right="327"/>
        <w:jc w:val="both"/>
        <w:rPr>
          <w:i/>
          <w:sz w:val="20"/>
          <w:szCs w:val="20"/>
        </w:rPr>
      </w:pPr>
      <w:r w:rsidRPr="000245BA">
        <w:rPr>
          <w:i/>
          <w:sz w:val="20"/>
          <w:szCs w:val="20"/>
        </w:rPr>
        <w:t>Такогоязыканасветенебывало</w:t>
      </w:r>
    </w:p>
    <w:p w:rsidR="00B5747B" w:rsidRPr="000245BA" w:rsidRDefault="00182789" w:rsidP="00D03353">
      <w:pPr>
        <w:pStyle w:val="a6"/>
        <w:ind w:right="327"/>
        <w:rPr>
          <w:sz w:val="20"/>
          <w:szCs w:val="20"/>
        </w:rPr>
      </w:pPr>
      <w:r w:rsidRPr="000245BA">
        <w:rPr>
          <w:b/>
          <w:sz w:val="20"/>
          <w:szCs w:val="20"/>
        </w:rPr>
        <w:t>Стихотворения</w:t>
      </w:r>
      <w:r w:rsidRPr="000245BA">
        <w:rPr>
          <w:sz w:val="20"/>
          <w:szCs w:val="20"/>
        </w:rPr>
        <w:t>(неменееодного).Например:Вс.Рождественский«Вроднойпоэзиисовсемнестаровер.»и др.</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75"/>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Раздел1. Россия — Родинамоя</w:t>
      </w:r>
    </w:p>
    <w:p w:rsidR="00B5747B" w:rsidRPr="000245BA" w:rsidRDefault="00182789" w:rsidP="00D03353">
      <w:pPr>
        <w:spacing w:line="274" w:lineRule="exact"/>
        <w:ind w:left="1270" w:right="327"/>
        <w:jc w:val="both"/>
        <w:rPr>
          <w:i/>
          <w:sz w:val="20"/>
          <w:szCs w:val="20"/>
        </w:rPr>
      </w:pPr>
      <w:r w:rsidRPr="000245BA">
        <w:rPr>
          <w:i/>
          <w:sz w:val="20"/>
          <w:szCs w:val="20"/>
        </w:rPr>
        <w:t>ЛегендарныйгеройземлирусскойИванСусанин</w:t>
      </w:r>
    </w:p>
    <w:p w:rsidR="00B5747B" w:rsidRPr="000245BA" w:rsidRDefault="00182789" w:rsidP="00D03353">
      <w:pPr>
        <w:pStyle w:val="a6"/>
        <w:ind w:right="327"/>
        <w:rPr>
          <w:sz w:val="20"/>
          <w:szCs w:val="20"/>
        </w:rPr>
      </w:pPr>
      <w:r w:rsidRPr="000245BA">
        <w:rPr>
          <w:b/>
          <w:sz w:val="20"/>
          <w:szCs w:val="20"/>
        </w:rPr>
        <w:t>Стихотворения</w:t>
      </w:r>
      <w:r w:rsidRPr="000245BA">
        <w:rPr>
          <w:sz w:val="20"/>
          <w:szCs w:val="20"/>
        </w:rPr>
        <w:t>(неменееодного).Например:С.Н.Марков«Сусанин»,О.А.Ильина «Во времягрозногои злогопоединка.»и др.</w:t>
      </w:r>
    </w:p>
    <w:p w:rsidR="00B5747B" w:rsidRPr="000245BA" w:rsidRDefault="00182789" w:rsidP="00D03353">
      <w:pPr>
        <w:spacing w:before="1"/>
        <w:ind w:left="1270" w:right="327"/>
        <w:jc w:val="both"/>
        <w:rPr>
          <w:sz w:val="20"/>
          <w:szCs w:val="20"/>
        </w:rPr>
      </w:pPr>
      <w:r w:rsidRPr="000245BA">
        <w:rPr>
          <w:b/>
          <w:sz w:val="20"/>
          <w:szCs w:val="20"/>
        </w:rPr>
        <w:t>П.Н.Полевой.</w:t>
      </w:r>
      <w:r w:rsidRPr="000245BA">
        <w:rPr>
          <w:sz w:val="20"/>
          <w:szCs w:val="20"/>
        </w:rPr>
        <w:t>«ИзбранникБожий»(неменеедвух главповыбору).</w:t>
      </w:r>
    </w:p>
    <w:p w:rsidR="00B5747B" w:rsidRPr="000245BA" w:rsidRDefault="00182789" w:rsidP="00D03353">
      <w:pPr>
        <w:pStyle w:val="2"/>
        <w:spacing w:before="4"/>
        <w:ind w:right="327"/>
        <w:rPr>
          <w:sz w:val="20"/>
          <w:szCs w:val="20"/>
        </w:rPr>
      </w:pPr>
      <w:r w:rsidRPr="000245BA">
        <w:rPr>
          <w:sz w:val="20"/>
          <w:szCs w:val="20"/>
        </w:rPr>
        <w:t>Городаземлирусской</w:t>
      </w:r>
    </w:p>
    <w:p w:rsidR="00B5747B" w:rsidRPr="000245BA" w:rsidRDefault="00182789" w:rsidP="00D03353">
      <w:pPr>
        <w:spacing w:line="274" w:lineRule="exact"/>
        <w:ind w:left="1270" w:right="327"/>
        <w:jc w:val="both"/>
        <w:rPr>
          <w:i/>
          <w:sz w:val="20"/>
          <w:szCs w:val="20"/>
        </w:rPr>
      </w:pPr>
      <w:r w:rsidRPr="000245BA">
        <w:rPr>
          <w:i/>
          <w:sz w:val="20"/>
          <w:szCs w:val="20"/>
        </w:rPr>
        <w:t>ПоЗолотомукольцу</w:t>
      </w:r>
    </w:p>
    <w:p w:rsidR="00B5747B" w:rsidRPr="000245BA" w:rsidRDefault="00182789" w:rsidP="00D03353">
      <w:pPr>
        <w:pStyle w:val="a6"/>
        <w:ind w:right="327"/>
        <w:rPr>
          <w:sz w:val="20"/>
          <w:szCs w:val="20"/>
        </w:rPr>
      </w:pPr>
      <w:r w:rsidRPr="000245BA">
        <w:rPr>
          <w:b/>
          <w:sz w:val="20"/>
          <w:szCs w:val="20"/>
        </w:rPr>
        <w:t xml:space="preserve">Стихотворения </w:t>
      </w:r>
      <w:r w:rsidRPr="000245BA">
        <w:rPr>
          <w:sz w:val="20"/>
          <w:szCs w:val="20"/>
        </w:rPr>
        <w:t>(не менее трёх). Например: Ф. К. Сологуб «Сквозь туман едвазаметный...», М. А. Кузмин «Я знаю вас не понаслышке...», И. И. Кобзев «Поездка вСуздаль»,В. А.Степанов«Золотоекольцо»идр.</w:t>
      </w:r>
    </w:p>
    <w:p w:rsidR="00B5747B" w:rsidRPr="000245BA" w:rsidRDefault="00182789" w:rsidP="00D03353">
      <w:pPr>
        <w:pStyle w:val="2"/>
        <w:ind w:right="327"/>
        <w:rPr>
          <w:sz w:val="20"/>
          <w:szCs w:val="20"/>
        </w:rPr>
      </w:pPr>
      <w:r w:rsidRPr="000245BA">
        <w:rPr>
          <w:sz w:val="20"/>
          <w:szCs w:val="20"/>
        </w:rPr>
        <w:t>Родныепросторы</w:t>
      </w:r>
    </w:p>
    <w:p w:rsidR="00B5747B" w:rsidRPr="000245BA" w:rsidRDefault="00182789" w:rsidP="00D03353">
      <w:pPr>
        <w:spacing w:line="274" w:lineRule="exact"/>
        <w:ind w:left="1270" w:right="327"/>
        <w:jc w:val="both"/>
        <w:rPr>
          <w:i/>
          <w:sz w:val="20"/>
          <w:szCs w:val="20"/>
        </w:rPr>
      </w:pPr>
      <w:r w:rsidRPr="000245BA">
        <w:rPr>
          <w:i/>
          <w:sz w:val="20"/>
          <w:szCs w:val="20"/>
        </w:rPr>
        <w:t>Волга—русскаярека</w:t>
      </w:r>
    </w:p>
    <w:p w:rsidR="00B5747B" w:rsidRPr="000245BA" w:rsidRDefault="00182789" w:rsidP="00D03353">
      <w:pPr>
        <w:ind w:left="562" w:right="327" w:firstLine="707"/>
        <w:rPr>
          <w:sz w:val="20"/>
          <w:szCs w:val="20"/>
        </w:rPr>
      </w:pPr>
      <w:r w:rsidRPr="000245BA">
        <w:rPr>
          <w:b/>
          <w:sz w:val="20"/>
          <w:szCs w:val="20"/>
        </w:rPr>
        <w:t>РусскиенародныепесниоВолге</w:t>
      </w:r>
      <w:r w:rsidRPr="000245BA">
        <w:rPr>
          <w:sz w:val="20"/>
          <w:szCs w:val="20"/>
        </w:rPr>
        <w:t>(однаповыбору).Например:«Ужты,Волга-река,Волга-матушка!..»,«Вниз по матушкепо Волге.»и др.</w:t>
      </w:r>
    </w:p>
    <w:p w:rsidR="00B5747B" w:rsidRPr="000245BA" w:rsidRDefault="00182789" w:rsidP="00D03353">
      <w:pPr>
        <w:pStyle w:val="a6"/>
        <w:ind w:right="327"/>
        <w:jc w:val="left"/>
        <w:rPr>
          <w:sz w:val="20"/>
          <w:szCs w:val="20"/>
        </w:rPr>
      </w:pPr>
      <w:r w:rsidRPr="000245BA">
        <w:rPr>
          <w:b/>
          <w:sz w:val="20"/>
          <w:szCs w:val="20"/>
        </w:rPr>
        <w:t>Стихотворения</w:t>
      </w:r>
      <w:r w:rsidRPr="000245BA">
        <w:rPr>
          <w:sz w:val="20"/>
          <w:szCs w:val="20"/>
        </w:rPr>
        <w:t>(неменеедвух).Например:Н.А.Некрасов«Люблюякраткойтойпоры.»(из поэмы«Горестарого Наума»),В. С.Высоцкий«Песня оВолге»идр.</w:t>
      </w:r>
    </w:p>
    <w:p w:rsidR="00B5747B" w:rsidRPr="000245BA" w:rsidRDefault="00182789" w:rsidP="00D03353">
      <w:pPr>
        <w:spacing w:before="1"/>
        <w:ind w:left="1270" w:right="327"/>
        <w:rPr>
          <w:sz w:val="20"/>
          <w:szCs w:val="20"/>
        </w:rPr>
      </w:pPr>
      <w:r w:rsidRPr="000245BA">
        <w:rPr>
          <w:b/>
          <w:sz w:val="20"/>
          <w:szCs w:val="20"/>
        </w:rPr>
        <w:t>В.В.Розанов.</w:t>
      </w:r>
      <w:r w:rsidRPr="000245BA">
        <w:rPr>
          <w:sz w:val="20"/>
          <w:szCs w:val="20"/>
        </w:rPr>
        <w:t>«РусскийНил»(одинфрагмент повыбору).</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Раздел2. Русскиетрадиции</w:t>
      </w:r>
    </w:p>
    <w:p w:rsidR="00B5747B" w:rsidRPr="000245BA" w:rsidRDefault="00182789" w:rsidP="00D03353">
      <w:pPr>
        <w:pStyle w:val="2"/>
        <w:spacing w:before="0"/>
        <w:ind w:right="327"/>
        <w:jc w:val="left"/>
        <w:rPr>
          <w:sz w:val="20"/>
          <w:szCs w:val="20"/>
        </w:rPr>
      </w:pPr>
      <w:r w:rsidRPr="000245BA">
        <w:rPr>
          <w:sz w:val="20"/>
          <w:szCs w:val="20"/>
        </w:rPr>
        <w:t>Праздникирусскогомира</w:t>
      </w:r>
    </w:p>
    <w:p w:rsidR="00B5747B" w:rsidRPr="000245BA" w:rsidRDefault="00182789" w:rsidP="00D03353">
      <w:pPr>
        <w:spacing w:line="274" w:lineRule="exact"/>
        <w:ind w:left="1270" w:right="327"/>
        <w:rPr>
          <w:i/>
          <w:sz w:val="20"/>
          <w:szCs w:val="20"/>
        </w:rPr>
      </w:pPr>
      <w:r w:rsidRPr="000245BA">
        <w:rPr>
          <w:i/>
          <w:sz w:val="20"/>
          <w:szCs w:val="20"/>
        </w:rPr>
        <w:t>Троица</w:t>
      </w:r>
    </w:p>
    <w:p w:rsidR="00B5747B" w:rsidRPr="000245BA" w:rsidRDefault="00182789" w:rsidP="00D03353">
      <w:pPr>
        <w:pStyle w:val="a6"/>
        <w:ind w:left="1270" w:right="327" w:firstLine="0"/>
        <w:jc w:val="left"/>
        <w:rPr>
          <w:sz w:val="20"/>
          <w:szCs w:val="20"/>
        </w:rPr>
      </w:pPr>
      <w:r w:rsidRPr="000245BA">
        <w:rPr>
          <w:b/>
          <w:sz w:val="20"/>
          <w:szCs w:val="20"/>
        </w:rPr>
        <w:t>Стихотворения</w:t>
      </w:r>
      <w:r w:rsidRPr="000245BA">
        <w:rPr>
          <w:sz w:val="20"/>
          <w:szCs w:val="20"/>
        </w:rPr>
        <w:t>(неменеедвух).Например:И.А.Бунин«Троица»,С.А.Есенин</w:t>
      </w:r>
    </w:p>
    <w:p w:rsidR="00B5747B" w:rsidRPr="000245BA" w:rsidRDefault="00182789" w:rsidP="00D03353">
      <w:pPr>
        <w:pStyle w:val="a6"/>
        <w:ind w:right="327" w:firstLine="0"/>
        <w:jc w:val="left"/>
        <w:rPr>
          <w:sz w:val="20"/>
          <w:szCs w:val="20"/>
        </w:rPr>
      </w:pPr>
      <w:r w:rsidRPr="000245BA">
        <w:rPr>
          <w:sz w:val="20"/>
          <w:szCs w:val="20"/>
        </w:rPr>
        <w:t>«Троицыноутро,утреннийканон.»,Н.И.Рыленков«Возможнольвысказатьбезслов.»идр.</w:t>
      </w:r>
    </w:p>
    <w:p w:rsidR="00B5747B" w:rsidRPr="000245BA" w:rsidRDefault="00182789" w:rsidP="00D03353">
      <w:pPr>
        <w:ind w:left="1270" w:right="327"/>
        <w:rPr>
          <w:sz w:val="20"/>
          <w:szCs w:val="20"/>
        </w:rPr>
      </w:pPr>
      <w:r w:rsidRPr="000245BA">
        <w:rPr>
          <w:b/>
          <w:sz w:val="20"/>
          <w:szCs w:val="20"/>
        </w:rPr>
        <w:t xml:space="preserve">И.А.Новиков. </w:t>
      </w:r>
      <w:r w:rsidRPr="000245BA">
        <w:rPr>
          <w:sz w:val="20"/>
          <w:szCs w:val="20"/>
        </w:rPr>
        <w:t>«Троицкаякукушка».</w:t>
      </w:r>
    </w:p>
    <w:p w:rsidR="00B5747B" w:rsidRPr="000245BA" w:rsidRDefault="00182789" w:rsidP="00D03353">
      <w:pPr>
        <w:pStyle w:val="2"/>
        <w:ind w:right="327"/>
        <w:jc w:val="left"/>
        <w:rPr>
          <w:sz w:val="20"/>
          <w:szCs w:val="20"/>
        </w:rPr>
      </w:pPr>
      <w:r w:rsidRPr="000245BA">
        <w:rPr>
          <w:sz w:val="20"/>
          <w:szCs w:val="20"/>
        </w:rPr>
        <w:t>Теплородногодома</w:t>
      </w:r>
    </w:p>
    <w:p w:rsidR="00B5747B" w:rsidRPr="000245BA" w:rsidRDefault="00182789" w:rsidP="00D03353">
      <w:pPr>
        <w:spacing w:line="274" w:lineRule="exact"/>
        <w:ind w:left="1270" w:right="327"/>
        <w:rPr>
          <w:i/>
          <w:sz w:val="20"/>
          <w:szCs w:val="20"/>
        </w:rPr>
      </w:pPr>
      <w:r w:rsidRPr="000245BA">
        <w:rPr>
          <w:i/>
          <w:sz w:val="20"/>
          <w:szCs w:val="20"/>
        </w:rPr>
        <w:t>Родстводуш</w:t>
      </w:r>
    </w:p>
    <w:p w:rsidR="002D5C9C" w:rsidRDefault="00182789" w:rsidP="00D03353">
      <w:pPr>
        <w:ind w:left="1270" w:right="327"/>
        <w:rPr>
          <w:sz w:val="20"/>
          <w:szCs w:val="20"/>
        </w:rPr>
      </w:pPr>
      <w:r w:rsidRPr="000245BA">
        <w:rPr>
          <w:b/>
          <w:sz w:val="20"/>
          <w:szCs w:val="20"/>
        </w:rPr>
        <w:t>Ф.А.Абрамов.</w:t>
      </w:r>
      <w:r w:rsidRPr="000245BA">
        <w:rPr>
          <w:sz w:val="20"/>
          <w:szCs w:val="20"/>
        </w:rPr>
        <w:t>«Валенки».</w:t>
      </w:r>
    </w:p>
    <w:p w:rsidR="00B5747B" w:rsidRPr="000245BA" w:rsidRDefault="00182789" w:rsidP="00D03353">
      <w:pPr>
        <w:ind w:left="1270" w:right="327"/>
        <w:rPr>
          <w:sz w:val="20"/>
          <w:szCs w:val="20"/>
        </w:rPr>
      </w:pPr>
      <w:r w:rsidRPr="000245BA">
        <w:rPr>
          <w:b/>
          <w:sz w:val="20"/>
          <w:szCs w:val="20"/>
        </w:rPr>
        <w:t>Т.В.Михеева.</w:t>
      </w:r>
      <w:r w:rsidRPr="000245BA">
        <w:rPr>
          <w:sz w:val="20"/>
          <w:szCs w:val="20"/>
        </w:rPr>
        <w:t>«Непредавайменя!»(двеглавыповыбору).</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Раздел3. Русскийхарактер—русскаядуша</w:t>
      </w:r>
    </w:p>
    <w:p w:rsidR="00B5747B" w:rsidRPr="000245BA" w:rsidRDefault="00182789" w:rsidP="00D03353">
      <w:pPr>
        <w:pStyle w:val="2"/>
        <w:spacing w:before="0"/>
        <w:ind w:right="327"/>
        <w:jc w:val="left"/>
        <w:rPr>
          <w:sz w:val="20"/>
          <w:szCs w:val="20"/>
        </w:rPr>
      </w:pPr>
      <w:r w:rsidRPr="000245BA">
        <w:rPr>
          <w:sz w:val="20"/>
          <w:szCs w:val="20"/>
        </w:rPr>
        <w:t>Недоордена—была быРодина</w:t>
      </w:r>
    </w:p>
    <w:p w:rsidR="00B5747B" w:rsidRPr="000245BA" w:rsidRDefault="00182789" w:rsidP="00D03353">
      <w:pPr>
        <w:spacing w:line="274" w:lineRule="exact"/>
        <w:ind w:left="1270" w:right="327"/>
        <w:rPr>
          <w:i/>
          <w:sz w:val="20"/>
          <w:szCs w:val="20"/>
        </w:rPr>
      </w:pPr>
      <w:r w:rsidRPr="000245BA">
        <w:rPr>
          <w:i/>
          <w:sz w:val="20"/>
          <w:szCs w:val="20"/>
        </w:rPr>
        <w:t>Детинавойне</w:t>
      </w:r>
    </w:p>
    <w:p w:rsidR="00B5747B" w:rsidRPr="000245BA" w:rsidRDefault="00182789" w:rsidP="00D03353">
      <w:pPr>
        <w:ind w:left="1270" w:right="327"/>
        <w:rPr>
          <w:sz w:val="20"/>
          <w:szCs w:val="20"/>
        </w:rPr>
      </w:pPr>
      <w:r w:rsidRPr="000245BA">
        <w:rPr>
          <w:b/>
          <w:sz w:val="20"/>
          <w:szCs w:val="20"/>
        </w:rPr>
        <w:t>Э.Н.Веркин.</w:t>
      </w:r>
      <w:r w:rsidRPr="000245BA">
        <w:rPr>
          <w:sz w:val="20"/>
          <w:szCs w:val="20"/>
        </w:rPr>
        <w:t>«Облачныйполк»(неменеедвух главповыбору).</w:t>
      </w:r>
    </w:p>
    <w:p w:rsidR="00B5747B" w:rsidRPr="000245BA" w:rsidRDefault="00182789" w:rsidP="00D03353">
      <w:pPr>
        <w:spacing w:before="7" w:line="237" w:lineRule="auto"/>
        <w:ind w:left="1270" w:right="327"/>
        <w:rPr>
          <w:sz w:val="20"/>
          <w:szCs w:val="20"/>
        </w:rPr>
      </w:pPr>
      <w:r w:rsidRPr="000245BA">
        <w:rPr>
          <w:b/>
          <w:i/>
          <w:sz w:val="20"/>
          <w:szCs w:val="20"/>
        </w:rPr>
        <w:t>Загадки русской души</w:t>
      </w:r>
      <w:r w:rsidRPr="000245BA">
        <w:rPr>
          <w:i/>
          <w:sz w:val="20"/>
          <w:szCs w:val="20"/>
        </w:rPr>
        <w:t>Сеятель твой и хранитель</w:t>
      </w:r>
      <w:r w:rsidRPr="000245BA">
        <w:rPr>
          <w:b/>
          <w:sz w:val="20"/>
          <w:szCs w:val="20"/>
        </w:rPr>
        <w:t>И.С.Тургенев.</w:t>
      </w:r>
      <w:r w:rsidRPr="000245BA">
        <w:rPr>
          <w:sz w:val="20"/>
          <w:szCs w:val="20"/>
        </w:rPr>
        <w:t>«Сфинкс».</w:t>
      </w:r>
    </w:p>
    <w:p w:rsidR="00B5747B" w:rsidRPr="000245BA" w:rsidRDefault="00182789" w:rsidP="00D03353">
      <w:pPr>
        <w:spacing w:before="2"/>
        <w:ind w:left="1270" w:right="327"/>
        <w:rPr>
          <w:sz w:val="20"/>
          <w:szCs w:val="20"/>
        </w:rPr>
      </w:pPr>
      <w:r w:rsidRPr="000245BA">
        <w:rPr>
          <w:b/>
          <w:sz w:val="20"/>
          <w:szCs w:val="20"/>
        </w:rPr>
        <w:t>Ф.М.Достоевский.</w:t>
      </w:r>
      <w:r w:rsidRPr="000245BA">
        <w:rPr>
          <w:sz w:val="20"/>
          <w:szCs w:val="20"/>
        </w:rPr>
        <w:t>«МужикМарей».</w:t>
      </w:r>
    </w:p>
    <w:p w:rsidR="00B5747B" w:rsidRPr="000245BA" w:rsidRDefault="00182789" w:rsidP="00D03353">
      <w:pPr>
        <w:pStyle w:val="2"/>
        <w:ind w:right="327"/>
        <w:jc w:val="left"/>
        <w:rPr>
          <w:sz w:val="20"/>
          <w:szCs w:val="20"/>
        </w:rPr>
      </w:pPr>
      <w:r w:rsidRPr="000245BA">
        <w:rPr>
          <w:sz w:val="20"/>
          <w:szCs w:val="20"/>
        </w:rPr>
        <w:t>Овашихровесниках</w:t>
      </w:r>
    </w:p>
    <w:p w:rsidR="00B5747B" w:rsidRPr="000245BA" w:rsidRDefault="00182789" w:rsidP="00D03353">
      <w:pPr>
        <w:spacing w:line="274" w:lineRule="exact"/>
        <w:ind w:left="1270" w:right="327"/>
        <w:rPr>
          <w:i/>
          <w:sz w:val="20"/>
          <w:szCs w:val="20"/>
        </w:rPr>
      </w:pPr>
      <w:r w:rsidRPr="000245BA">
        <w:rPr>
          <w:i/>
          <w:sz w:val="20"/>
          <w:szCs w:val="20"/>
        </w:rPr>
        <w:t>Поравзросления</w:t>
      </w:r>
    </w:p>
    <w:p w:rsidR="00B5747B" w:rsidRPr="000245BA" w:rsidRDefault="00182789" w:rsidP="00D03353">
      <w:pPr>
        <w:spacing w:line="242" w:lineRule="auto"/>
        <w:ind w:left="1270" w:right="327"/>
        <w:jc w:val="both"/>
        <w:rPr>
          <w:b/>
          <w:i/>
          <w:sz w:val="20"/>
          <w:szCs w:val="20"/>
        </w:rPr>
      </w:pPr>
      <w:r w:rsidRPr="000245BA">
        <w:rPr>
          <w:b/>
          <w:sz w:val="20"/>
          <w:szCs w:val="20"/>
        </w:rPr>
        <w:t xml:space="preserve">Б. Л. Васильев. </w:t>
      </w:r>
      <w:r w:rsidRPr="000245BA">
        <w:rPr>
          <w:sz w:val="20"/>
          <w:szCs w:val="20"/>
        </w:rPr>
        <w:t>«Завтра была война» (не менее одной главы по выбору).</w:t>
      </w:r>
      <w:r w:rsidRPr="000245BA">
        <w:rPr>
          <w:b/>
          <w:sz w:val="20"/>
          <w:szCs w:val="20"/>
        </w:rPr>
        <w:t xml:space="preserve">Г. Н. Щербакова. </w:t>
      </w:r>
      <w:r w:rsidRPr="000245BA">
        <w:rPr>
          <w:sz w:val="20"/>
          <w:szCs w:val="20"/>
        </w:rPr>
        <w:t>«Вам и не снилось» (не менее одной главы по выбору)</w:t>
      </w:r>
      <w:r w:rsidRPr="000245BA">
        <w:rPr>
          <w:b/>
          <w:i/>
          <w:sz w:val="20"/>
          <w:szCs w:val="20"/>
        </w:rPr>
        <w:t>Лишьсловужизнь дана</w:t>
      </w:r>
    </w:p>
    <w:p w:rsidR="00B5747B" w:rsidRPr="000245BA" w:rsidRDefault="00182789" w:rsidP="00D03353">
      <w:pPr>
        <w:spacing w:line="268" w:lineRule="exact"/>
        <w:ind w:left="1270" w:right="327"/>
        <w:jc w:val="both"/>
        <w:rPr>
          <w:i/>
          <w:sz w:val="20"/>
          <w:szCs w:val="20"/>
        </w:rPr>
      </w:pPr>
      <w:r w:rsidRPr="000245BA">
        <w:rPr>
          <w:i/>
          <w:sz w:val="20"/>
          <w:szCs w:val="20"/>
        </w:rPr>
        <w:lastRenderedPageBreak/>
        <w:t>Языкпоэзии</w:t>
      </w:r>
    </w:p>
    <w:p w:rsidR="00B5747B" w:rsidRPr="000245BA" w:rsidRDefault="00182789" w:rsidP="00D03353">
      <w:pPr>
        <w:pStyle w:val="a6"/>
        <w:ind w:right="327"/>
        <w:rPr>
          <w:sz w:val="20"/>
          <w:szCs w:val="20"/>
        </w:rPr>
      </w:pPr>
      <w:r w:rsidRPr="000245BA">
        <w:rPr>
          <w:b/>
          <w:sz w:val="20"/>
          <w:szCs w:val="20"/>
        </w:rPr>
        <w:t>Стихотворения</w:t>
      </w:r>
      <w:r w:rsidRPr="000245BA">
        <w:rPr>
          <w:sz w:val="20"/>
          <w:szCs w:val="20"/>
        </w:rPr>
        <w:t>(неменееодного).Например:И.Ф.Анненский«Третиймучительныйсонет»и др.</w:t>
      </w:r>
    </w:p>
    <w:p w:rsidR="00B5747B" w:rsidRPr="000245BA" w:rsidRDefault="00182789" w:rsidP="00D03353">
      <w:pPr>
        <w:ind w:left="1270" w:right="327"/>
        <w:jc w:val="both"/>
        <w:rPr>
          <w:sz w:val="20"/>
          <w:szCs w:val="20"/>
        </w:rPr>
      </w:pPr>
      <w:r w:rsidRPr="000245BA">
        <w:rPr>
          <w:b/>
          <w:sz w:val="20"/>
          <w:szCs w:val="20"/>
        </w:rPr>
        <w:t>ДонАминадо.</w:t>
      </w:r>
      <w:r w:rsidRPr="000245BA">
        <w:rPr>
          <w:sz w:val="20"/>
          <w:szCs w:val="20"/>
        </w:rPr>
        <w:t>«Наукастихосложения».</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75"/>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before="1"/>
        <w:ind w:left="1270" w:right="327"/>
        <w:rPr>
          <w:b/>
          <w:sz w:val="20"/>
          <w:szCs w:val="20"/>
        </w:rPr>
      </w:pPr>
      <w:r w:rsidRPr="000245BA">
        <w:rPr>
          <w:b/>
          <w:sz w:val="20"/>
          <w:szCs w:val="20"/>
        </w:rPr>
        <w:t>Раздел1. Россия — Родинамоя</w:t>
      </w:r>
    </w:p>
    <w:p w:rsidR="00B5747B" w:rsidRPr="000245BA" w:rsidRDefault="00182789" w:rsidP="00D03353">
      <w:pPr>
        <w:pStyle w:val="2"/>
        <w:spacing w:before="0"/>
        <w:ind w:right="327"/>
        <w:jc w:val="left"/>
        <w:rPr>
          <w:sz w:val="20"/>
          <w:szCs w:val="20"/>
        </w:rPr>
      </w:pPr>
      <w:r w:rsidRPr="000245BA">
        <w:rPr>
          <w:sz w:val="20"/>
          <w:szCs w:val="20"/>
        </w:rPr>
        <w:t>Преданьястариныглубокой</w:t>
      </w:r>
    </w:p>
    <w:p w:rsidR="00B5747B" w:rsidRPr="000245BA" w:rsidRDefault="00182789" w:rsidP="00D03353">
      <w:pPr>
        <w:spacing w:line="274" w:lineRule="exact"/>
        <w:ind w:left="1270" w:right="327"/>
        <w:rPr>
          <w:i/>
          <w:sz w:val="20"/>
          <w:szCs w:val="20"/>
        </w:rPr>
      </w:pPr>
      <w:r w:rsidRPr="000245BA">
        <w:rPr>
          <w:i/>
          <w:sz w:val="20"/>
          <w:szCs w:val="20"/>
        </w:rPr>
        <w:t>Грозадвенадцатогогода</w:t>
      </w:r>
    </w:p>
    <w:p w:rsidR="00B5747B" w:rsidRPr="000245BA" w:rsidRDefault="00182789" w:rsidP="00D03353">
      <w:pPr>
        <w:ind w:left="1270" w:right="327"/>
        <w:rPr>
          <w:sz w:val="20"/>
          <w:szCs w:val="20"/>
        </w:rPr>
      </w:pPr>
      <w:r w:rsidRPr="000245BA">
        <w:rPr>
          <w:b/>
          <w:sz w:val="20"/>
          <w:szCs w:val="20"/>
        </w:rPr>
        <w:t>РусскиенародныепесниобОтечественнойвойне1812года</w:t>
      </w:r>
      <w:r w:rsidRPr="000245BA">
        <w:rPr>
          <w:sz w:val="20"/>
          <w:szCs w:val="20"/>
        </w:rPr>
        <w:t>(неменееодной).</w:t>
      </w:r>
    </w:p>
    <w:p w:rsidR="00B5747B" w:rsidRPr="000245BA" w:rsidRDefault="00182789" w:rsidP="00D03353">
      <w:pPr>
        <w:pStyle w:val="a6"/>
        <w:ind w:right="327" w:firstLine="0"/>
        <w:jc w:val="left"/>
        <w:rPr>
          <w:sz w:val="20"/>
          <w:szCs w:val="20"/>
        </w:rPr>
      </w:pPr>
      <w:r w:rsidRPr="000245BA">
        <w:rPr>
          <w:sz w:val="20"/>
          <w:szCs w:val="20"/>
        </w:rPr>
        <w:t>Например:«Какнедветученькинедвегрозныя»</w:t>
      </w:r>
    </w:p>
    <w:p w:rsidR="00B5747B" w:rsidRPr="000245BA" w:rsidRDefault="00182789" w:rsidP="00D03353">
      <w:pPr>
        <w:pStyle w:val="a6"/>
        <w:ind w:right="327"/>
        <w:rPr>
          <w:sz w:val="20"/>
          <w:szCs w:val="20"/>
        </w:rPr>
      </w:pPr>
      <w:r w:rsidRPr="000245BA">
        <w:rPr>
          <w:b/>
          <w:sz w:val="20"/>
          <w:szCs w:val="20"/>
        </w:rPr>
        <w:t>Стихотворения</w:t>
      </w:r>
      <w:r w:rsidRPr="000245BA">
        <w:rPr>
          <w:sz w:val="20"/>
          <w:szCs w:val="20"/>
        </w:rPr>
        <w:t>(не менее двух). Например: В. А. Жуковский«Певец во станерусскихвоинов»(всокращении),А.С.Пушкин«Полководец», «Бородинскаягодовщина»,М.И.Цветаева«Генераламдвенадцатогогода»и др.</w:t>
      </w:r>
    </w:p>
    <w:p w:rsidR="00B5747B" w:rsidRPr="000245BA" w:rsidRDefault="00182789" w:rsidP="00D03353">
      <w:pPr>
        <w:ind w:left="1270" w:right="327"/>
        <w:jc w:val="both"/>
        <w:rPr>
          <w:sz w:val="20"/>
          <w:szCs w:val="20"/>
        </w:rPr>
      </w:pPr>
      <w:r w:rsidRPr="000245BA">
        <w:rPr>
          <w:b/>
          <w:sz w:val="20"/>
          <w:szCs w:val="20"/>
        </w:rPr>
        <w:t>И.И.Лажечников.</w:t>
      </w:r>
      <w:r w:rsidRPr="000245BA">
        <w:rPr>
          <w:sz w:val="20"/>
          <w:szCs w:val="20"/>
        </w:rPr>
        <w:t>«Новобранец1812года»(одинфрагментповыбору).</w:t>
      </w:r>
    </w:p>
    <w:p w:rsidR="00B5747B" w:rsidRPr="000245BA" w:rsidRDefault="00182789" w:rsidP="00D03353">
      <w:pPr>
        <w:pStyle w:val="2"/>
        <w:ind w:right="327"/>
        <w:rPr>
          <w:sz w:val="20"/>
          <w:szCs w:val="20"/>
        </w:rPr>
      </w:pPr>
      <w:r w:rsidRPr="000245BA">
        <w:rPr>
          <w:sz w:val="20"/>
          <w:szCs w:val="20"/>
        </w:rPr>
        <w:t>Городаземлирусской</w:t>
      </w:r>
    </w:p>
    <w:p w:rsidR="00B5747B" w:rsidRPr="000245BA" w:rsidRDefault="00182789" w:rsidP="00D03353">
      <w:pPr>
        <w:spacing w:line="274" w:lineRule="exact"/>
        <w:ind w:left="1270" w:right="327"/>
        <w:jc w:val="both"/>
        <w:rPr>
          <w:i/>
          <w:sz w:val="20"/>
          <w:szCs w:val="20"/>
        </w:rPr>
      </w:pPr>
      <w:r w:rsidRPr="000245BA">
        <w:rPr>
          <w:i/>
          <w:sz w:val="20"/>
          <w:szCs w:val="20"/>
        </w:rPr>
        <w:t>Петербургврусскойлитературе</w:t>
      </w:r>
    </w:p>
    <w:p w:rsidR="00B5747B" w:rsidRPr="000245BA" w:rsidRDefault="00182789" w:rsidP="00D03353">
      <w:pPr>
        <w:pStyle w:val="a6"/>
        <w:ind w:right="327"/>
        <w:rPr>
          <w:sz w:val="20"/>
          <w:szCs w:val="20"/>
        </w:rPr>
      </w:pPr>
      <w:r w:rsidRPr="000245BA">
        <w:rPr>
          <w:b/>
          <w:sz w:val="20"/>
          <w:szCs w:val="20"/>
        </w:rPr>
        <w:t xml:space="preserve">Стихотворения </w:t>
      </w:r>
      <w:r w:rsidRPr="000245BA">
        <w:rPr>
          <w:sz w:val="20"/>
          <w:szCs w:val="20"/>
        </w:rPr>
        <w:t>(не менее трёх). Например: А. С. Пушкин «Город пышный, городбедный...»,О.Э.Мандельштам«Петербургскиестрофы»,А.А.Ахматова«СтихиоПетербурге» («Вновь Исакий в облаченье.»), Д. С. Самойлов «Над Невой» («Весь город вплавных разворотах.»)и др.</w:t>
      </w:r>
    </w:p>
    <w:p w:rsidR="00B5747B" w:rsidRPr="000245BA" w:rsidRDefault="00182789" w:rsidP="00D03353">
      <w:pPr>
        <w:ind w:left="1270" w:right="327"/>
        <w:jc w:val="both"/>
        <w:rPr>
          <w:sz w:val="20"/>
          <w:szCs w:val="20"/>
        </w:rPr>
      </w:pPr>
      <w:r w:rsidRPr="000245BA">
        <w:rPr>
          <w:b/>
          <w:sz w:val="20"/>
          <w:szCs w:val="20"/>
        </w:rPr>
        <w:t>Л.В.Успенский.</w:t>
      </w:r>
      <w:r w:rsidRPr="000245BA">
        <w:rPr>
          <w:sz w:val="20"/>
          <w:szCs w:val="20"/>
        </w:rPr>
        <w:t>«Запискистарогопетербуржца»(однаглаваповыбору,например,</w:t>
      </w:r>
    </w:p>
    <w:p w:rsidR="00B5747B" w:rsidRPr="000245BA" w:rsidRDefault="00182789" w:rsidP="00D03353">
      <w:pPr>
        <w:ind w:left="1270" w:right="327" w:hanging="708"/>
        <w:rPr>
          <w:i/>
          <w:sz w:val="20"/>
          <w:szCs w:val="20"/>
        </w:rPr>
      </w:pPr>
      <w:r w:rsidRPr="000245BA">
        <w:rPr>
          <w:sz w:val="20"/>
          <w:szCs w:val="20"/>
        </w:rPr>
        <w:t>«Фонарики-сударики»).</w:t>
      </w:r>
      <w:r w:rsidRPr="000245BA">
        <w:rPr>
          <w:b/>
          <w:i/>
          <w:sz w:val="20"/>
          <w:szCs w:val="20"/>
        </w:rPr>
        <w:t>Родные просторы</w:t>
      </w:r>
      <w:r w:rsidRPr="000245BA">
        <w:rPr>
          <w:i/>
          <w:sz w:val="20"/>
          <w:szCs w:val="20"/>
        </w:rPr>
        <w:t>Степьраздольная</w:t>
      </w:r>
    </w:p>
    <w:p w:rsidR="00B5747B" w:rsidRPr="000245BA" w:rsidRDefault="00182789" w:rsidP="00D03353">
      <w:pPr>
        <w:spacing w:before="1"/>
        <w:ind w:left="562" w:right="327" w:firstLine="707"/>
        <w:rPr>
          <w:sz w:val="20"/>
          <w:szCs w:val="20"/>
        </w:rPr>
      </w:pPr>
      <w:r w:rsidRPr="000245BA">
        <w:rPr>
          <w:b/>
          <w:sz w:val="20"/>
          <w:szCs w:val="20"/>
        </w:rPr>
        <w:t>Русскиенародныепесниостепи</w:t>
      </w:r>
      <w:r w:rsidRPr="000245BA">
        <w:rPr>
          <w:sz w:val="20"/>
          <w:szCs w:val="20"/>
        </w:rPr>
        <w:t>(однаповыбору).Например:«Ужты,степьлимоя,степь Моздокская.»,«Ах ты,степь широкая.»и др.</w:t>
      </w:r>
    </w:p>
    <w:p w:rsidR="00B5747B" w:rsidRPr="000245BA" w:rsidRDefault="00182789" w:rsidP="00D03353">
      <w:pPr>
        <w:pStyle w:val="a6"/>
        <w:ind w:left="1270" w:right="327" w:firstLine="0"/>
        <w:jc w:val="left"/>
        <w:rPr>
          <w:sz w:val="20"/>
          <w:szCs w:val="20"/>
        </w:rPr>
      </w:pPr>
      <w:r w:rsidRPr="000245BA">
        <w:rPr>
          <w:b/>
          <w:sz w:val="20"/>
          <w:szCs w:val="20"/>
        </w:rPr>
        <w:t>Стихотворения</w:t>
      </w:r>
      <w:r w:rsidRPr="000245BA">
        <w:rPr>
          <w:sz w:val="20"/>
          <w:szCs w:val="20"/>
        </w:rPr>
        <w:t>(неменеедвух).Например:П.А.Вяземский«Степь»,И.З.Суриков</w:t>
      </w:r>
    </w:p>
    <w:p w:rsidR="00B5747B" w:rsidRPr="000245BA" w:rsidRDefault="00182789" w:rsidP="00D03353">
      <w:pPr>
        <w:pStyle w:val="a6"/>
        <w:ind w:right="327" w:firstLine="0"/>
        <w:jc w:val="left"/>
        <w:rPr>
          <w:sz w:val="20"/>
          <w:szCs w:val="20"/>
        </w:rPr>
      </w:pPr>
      <w:r w:rsidRPr="000245BA">
        <w:rPr>
          <w:sz w:val="20"/>
          <w:szCs w:val="20"/>
        </w:rPr>
        <w:t>«Встепи»и др.</w:t>
      </w:r>
    </w:p>
    <w:p w:rsidR="00B5747B" w:rsidRPr="000245BA" w:rsidRDefault="00182789" w:rsidP="00D03353">
      <w:pPr>
        <w:ind w:left="1270" w:right="327"/>
        <w:rPr>
          <w:sz w:val="20"/>
          <w:szCs w:val="20"/>
        </w:rPr>
      </w:pPr>
      <w:r w:rsidRPr="000245BA">
        <w:rPr>
          <w:b/>
          <w:sz w:val="20"/>
          <w:szCs w:val="20"/>
        </w:rPr>
        <w:t>А.П.Чехов.</w:t>
      </w:r>
      <w:r w:rsidRPr="000245BA">
        <w:rPr>
          <w:sz w:val="20"/>
          <w:szCs w:val="20"/>
        </w:rPr>
        <w:t>«Степь»(одинфрагментповыбору).</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right="327"/>
        <w:jc w:val="left"/>
        <w:rPr>
          <w:sz w:val="20"/>
          <w:szCs w:val="20"/>
        </w:rPr>
      </w:pPr>
      <w:r w:rsidRPr="000245BA">
        <w:rPr>
          <w:sz w:val="20"/>
          <w:szCs w:val="20"/>
        </w:rPr>
        <w:t>Раздел2. Русскиетрадиции</w:t>
      </w:r>
    </w:p>
    <w:p w:rsidR="00B5747B" w:rsidRPr="000245BA" w:rsidRDefault="00182789" w:rsidP="00D03353">
      <w:pPr>
        <w:pStyle w:val="2"/>
        <w:spacing w:before="0"/>
        <w:ind w:right="327"/>
        <w:jc w:val="left"/>
        <w:rPr>
          <w:sz w:val="20"/>
          <w:szCs w:val="20"/>
        </w:rPr>
      </w:pPr>
      <w:r w:rsidRPr="000245BA">
        <w:rPr>
          <w:sz w:val="20"/>
          <w:szCs w:val="20"/>
        </w:rPr>
        <w:t>Праздникирусскогомира</w:t>
      </w:r>
    </w:p>
    <w:p w:rsidR="00B5747B" w:rsidRPr="000245BA" w:rsidRDefault="00182789" w:rsidP="00D03353">
      <w:pPr>
        <w:spacing w:line="274" w:lineRule="exact"/>
        <w:ind w:left="1270" w:right="327"/>
        <w:rPr>
          <w:i/>
          <w:sz w:val="20"/>
          <w:szCs w:val="20"/>
        </w:rPr>
      </w:pPr>
      <w:r w:rsidRPr="000245BA">
        <w:rPr>
          <w:i/>
          <w:sz w:val="20"/>
          <w:szCs w:val="20"/>
        </w:rPr>
        <w:t>АвгустовскиеСпасы</w:t>
      </w:r>
    </w:p>
    <w:p w:rsidR="00B5747B" w:rsidRPr="000245BA" w:rsidRDefault="00182789" w:rsidP="00D03353">
      <w:pPr>
        <w:pStyle w:val="a6"/>
        <w:ind w:right="327"/>
        <w:jc w:val="left"/>
        <w:rPr>
          <w:sz w:val="20"/>
          <w:szCs w:val="20"/>
        </w:rPr>
      </w:pPr>
      <w:r w:rsidRPr="000245BA">
        <w:rPr>
          <w:b/>
          <w:sz w:val="20"/>
          <w:szCs w:val="20"/>
        </w:rPr>
        <w:t>Стихотворения</w:t>
      </w:r>
      <w:r w:rsidRPr="000245BA">
        <w:rPr>
          <w:sz w:val="20"/>
          <w:szCs w:val="20"/>
        </w:rPr>
        <w:t>(неменеетрёх).Например:К.Д.Бальмонт«Первыйспас»,Б.А.Ахмадулина«Ночьупаданьяяблок»,Е.А.Евтушенко«Самоупалояблокоснебес...»идр.</w:t>
      </w:r>
    </w:p>
    <w:p w:rsidR="00B5747B" w:rsidRPr="000245BA" w:rsidRDefault="00182789" w:rsidP="00D03353">
      <w:pPr>
        <w:spacing w:before="66"/>
        <w:ind w:left="1270" w:right="327"/>
        <w:rPr>
          <w:sz w:val="20"/>
          <w:szCs w:val="20"/>
        </w:rPr>
      </w:pPr>
      <w:r w:rsidRPr="000245BA">
        <w:rPr>
          <w:b/>
          <w:sz w:val="20"/>
          <w:szCs w:val="20"/>
        </w:rPr>
        <w:t>Е.И.Носов.</w:t>
      </w:r>
      <w:r w:rsidRPr="000245BA">
        <w:rPr>
          <w:sz w:val="20"/>
          <w:szCs w:val="20"/>
        </w:rPr>
        <w:t>«Яблочныйспас».</w:t>
      </w:r>
    </w:p>
    <w:p w:rsidR="00B5747B" w:rsidRPr="000245BA" w:rsidRDefault="00182789" w:rsidP="00D03353">
      <w:pPr>
        <w:pStyle w:val="2"/>
        <w:ind w:right="327"/>
        <w:jc w:val="left"/>
        <w:rPr>
          <w:sz w:val="20"/>
          <w:szCs w:val="20"/>
        </w:rPr>
      </w:pPr>
      <w:r w:rsidRPr="000245BA">
        <w:rPr>
          <w:sz w:val="20"/>
          <w:szCs w:val="20"/>
        </w:rPr>
        <w:t>Теплородногодома</w:t>
      </w:r>
    </w:p>
    <w:p w:rsidR="00B5747B" w:rsidRPr="000245BA" w:rsidRDefault="00182789" w:rsidP="00D03353">
      <w:pPr>
        <w:spacing w:line="274" w:lineRule="exact"/>
        <w:ind w:left="1270" w:right="327"/>
        <w:rPr>
          <w:i/>
          <w:sz w:val="20"/>
          <w:szCs w:val="20"/>
        </w:rPr>
      </w:pPr>
      <w:r w:rsidRPr="000245BA">
        <w:rPr>
          <w:i/>
          <w:sz w:val="20"/>
          <w:szCs w:val="20"/>
        </w:rPr>
        <w:t>Родительскийдом</w:t>
      </w:r>
    </w:p>
    <w:p w:rsidR="00B5747B" w:rsidRPr="000245BA" w:rsidRDefault="00182789" w:rsidP="00D03353">
      <w:pPr>
        <w:ind w:left="1270" w:right="327"/>
        <w:rPr>
          <w:sz w:val="20"/>
          <w:szCs w:val="20"/>
        </w:rPr>
      </w:pPr>
      <w:r w:rsidRPr="000245BA">
        <w:rPr>
          <w:b/>
          <w:sz w:val="20"/>
          <w:szCs w:val="20"/>
        </w:rPr>
        <w:t>А.П.Платонов.</w:t>
      </w:r>
      <w:r w:rsidRPr="000245BA">
        <w:rPr>
          <w:sz w:val="20"/>
          <w:szCs w:val="20"/>
        </w:rPr>
        <w:t>«Назаретуманнойюности»(двеглавыповыбору).</w:t>
      </w:r>
    </w:p>
    <w:p w:rsidR="00B5747B" w:rsidRPr="000245BA" w:rsidRDefault="00182789" w:rsidP="00D03353">
      <w:pPr>
        <w:pStyle w:val="a6"/>
        <w:ind w:right="327"/>
        <w:jc w:val="left"/>
        <w:rPr>
          <w:sz w:val="20"/>
          <w:szCs w:val="20"/>
        </w:rPr>
      </w:pPr>
      <w:r w:rsidRPr="000245BA">
        <w:rPr>
          <w:b/>
          <w:sz w:val="20"/>
          <w:szCs w:val="20"/>
        </w:rPr>
        <w:t>В.П.Астафьев.</w:t>
      </w:r>
      <w:r w:rsidRPr="000245BA">
        <w:rPr>
          <w:sz w:val="20"/>
          <w:szCs w:val="20"/>
        </w:rPr>
        <w:t>«Далёкаяиблизкаясказка»(рассказизповести«Последнийпоклон»).</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Раздел3. Русскийхарактер—русскаядуша</w:t>
      </w:r>
    </w:p>
    <w:p w:rsidR="00B5747B" w:rsidRPr="000245BA" w:rsidRDefault="00182789" w:rsidP="00D03353">
      <w:pPr>
        <w:pStyle w:val="2"/>
        <w:spacing w:before="0"/>
        <w:ind w:right="327"/>
        <w:jc w:val="left"/>
        <w:rPr>
          <w:sz w:val="20"/>
          <w:szCs w:val="20"/>
        </w:rPr>
      </w:pPr>
      <w:r w:rsidRPr="000245BA">
        <w:rPr>
          <w:sz w:val="20"/>
          <w:szCs w:val="20"/>
        </w:rPr>
        <w:t>Недоордена—была быРодина</w:t>
      </w:r>
    </w:p>
    <w:p w:rsidR="00B5747B" w:rsidRPr="000245BA" w:rsidRDefault="00182789" w:rsidP="00D03353">
      <w:pPr>
        <w:spacing w:line="274" w:lineRule="exact"/>
        <w:ind w:left="1270" w:right="327"/>
        <w:rPr>
          <w:i/>
          <w:sz w:val="20"/>
          <w:szCs w:val="20"/>
        </w:rPr>
      </w:pPr>
      <w:r w:rsidRPr="000245BA">
        <w:rPr>
          <w:i/>
          <w:sz w:val="20"/>
          <w:szCs w:val="20"/>
        </w:rPr>
        <w:t>ВеликаяОтечественнаявойна</w:t>
      </w:r>
    </w:p>
    <w:p w:rsidR="00B5747B" w:rsidRPr="000245BA" w:rsidRDefault="00182789" w:rsidP="00D03353">
      <w:pPr>
        <w:pStyle w:val="a6"/>
        <w:ind w:left="1270" w:right="327" w:firstLine="0"/>
        <w:jc w:val="left"/>
        <w:rPr>
          <w:sz w:val="20"/>
          <w:szCs w:val="20"/>
        </w:rPr>
      </w:pPr>
      <w:r w:rsidRPr="000245BA">
        <w:rPr>
          <w:b/>
          <w:spacing w:val="-1"/>
          <w:sz w:val="20"/>
          <w:szCs w:val="20"/>
        </w:rPr>
        <w:t>Стихотворения</w:t>
      </w:r>
      <w:r w:rsidRPr="000245BA">
        <w:rPr>
          <w:spacing w:val="-1"/>
          <w:sz w:val="20"/>
          <w:szCs w:val="20"/>
        </w:rPr>
        <w:t>(неменеедвух).Например:</w:t>
      </w:r>
      <w:r w:rsidRPr="000245BA">
        <w:rPr>
          <w:sz w:val="20"/>
          <w:szCs w:val="20"/>
        </w:rPr>
        <w:t>Н.П.Майоров«Мы»,М.В.Кульчицкий</w:t>
      </w:r>
    </w:p>
    <w:p w:rsidR="00B5747B" w:rsidRPr="000245BA" w:rsidRDefault="00182789" w:rsidP="00D03353">
      <w:pPr>
        <w:pStyle w:val="a6"/>
        <w:ind w:right="327" w:firstLine="0"/>
        <w:jc w:val="left"/>
        <w:rPr>
          <w:sz w:val="20"/>
          <w:szCs w:val="20"/>
        </w:rPr>
      </w:pPr>
      <w:r w:rsidRPr="000245BA">
        <w:rPr>
          <w:sz w:val="20"/>
          <w:szCs w:val="20"/>
        </w:rPr>
        <w:t>«Мечтатель,фантазёр,лентяй-завистник!..»идр.</w:t>
      </w:r>
    </w:p>
    <w:p w:rsidR="00B5747B" w:rsidRPr="000245BA" w:rsidRDefault="00182789" w:rsidP="00D03353">
      <w:pPr>
        <w:ind w:left="1270" w:right="327"/>
        <w:rPr>
          <w:sz w:val="20"/>
          <w:szCs w:val="20"/>
        </w:rPr>
      </w:pPr>
      <w:r w:rsidRPr="000245BA">
        <w:rPr>
          <w:b/>
          <w:sz w:val="20"/>
          <w:szCs w:val="20"/>
        </w:rPr>
        <w:t xml:space="preserve">Ю.М.Нагибин. </w:t>
      </w:r>
      <w:r w:rsidRPr="000245BA">
        <w:rPr>
          <w:sz w:val="20"/>
          <w:szCs w:val="20"/>
        </w:rPr>
        <w:t>«Ваганов».</w:t>
      </w:r>
    </w:p>
    <w:p w:rsidR="00B5747B" w:rsidRPr="000245BA" w:rsidRDefault="00182789" w:rsidP="00D03353">
      <w:pPr>
        <w:ind w:left="1270" w:right="327"/>
        <w:rPr>
          <w:i/>
          <w:sz w:val="20"/>
          <w:szCs w:val="20"/>
        </w:rPr>
      </w:pPr>
      <w:r w:rsidRPr="000245BA">
        <w:rPr>
          <w:b/>
          <w:sz w:val="20"/>
          <w:szCs w:val="20"/>
        </w:rPr>
        <w:t xml:space="preserve">Е. И. Носов. </w:t>
      </w:r>
      <w:r w:rsidRPr="000245BA">
        <w:rPr>
          <w:sz w:val="20"/>
          <w:szCs w:val="20"/>
        </w:rPr>
        <w:t>«Переправа».</w:t>
      </w:r>
      <w:r w:rsidRPr="000245BA">
        <w:rPr>
          <w:b/>
          <w:i/>
          <w:sz w:val="20"/>
          <w:szCs w:val="20"/>
        </w:rPr>
        <w:t>Загадки русской души</w:t>
      </w:r>
      <w:r w:rsidRPr="000245BA">
        <w:rPr>
          <w:i/>
          <w:sz w:val="20"/>
          <w:szCs w:val="20"/>
        </w:rPr>
        <w:t>Судьбырусскихэмигрантов</w:t>
      </w:r>
    </w:p>
    <w:p w:rsidR="00B5747B" w:rsidRPr="000245BA" w:rsidRDefault="00182789" w:rsidP="00D03353">
      <w:pPr>
        <w:spacing w:before="1"/>
        <w:ind w:left="1270" w:right="327"/>
        <w:rPr>
          <w:sz w:val="20"/>
          <w:szCs w:val="20"/>
        </w:rPr>
      </w:pPr>
      <w:r w:rsidRPr="000245BA">
        <w:rPr>
          <w:b/>
          <w:sz w:val="20"/>
          <w:szCs w:val="20"/>
        </w:rPr>
        <w:t>Б.К.Зайцев.</w:t>
      </w:r>
      <w:r w:rsidRPr="000245BA">
        <w:rPr>
          <w:sz w:val="20"/>
          <w:szCs w:val="20"/>
        </w:rPr>
        <w:t>«Лёгкоебремя».</w:t>
      </w:r>
    </w:p>
    <w:p w:rsidR="00B5747B" w:rsidRPr="000245BA" w:rsidRDefault="00182789" w:rsidP="00D03353">
      <w:pPr>
        <w:ind w:left="1270" w:right="327"/>
        <w:rPr>
          <w:sz w:val="20"/>
          <w:szCs w:val="20"/>
        </w:rPr>
      </w:pPr>
      <w:r w:rsidRPr="000245BA">
        <w:rPr>
          <w:b/>
          <w:sz w:val="20"/>
          <w:szCs w:val="20"/>
        </w:rPr>
        <w:t>А.Т.Аверченко.</w:t>
      </w:r>
      <w:r w:rsidRPr="000245BA">
        <w:rPr>
          <w:sz w:val="20"/>
          <w:szCs w:val="20"/>
        </w:rPr>
        <w:t>«Русскоеискусство».</w:t>
      </w:r>
    </w:p>
    <w:p w:rsidR="00B5747B" w:rsidRPr="000245BA" w:rsidRDefault="00182789" w:rsidP="00D03353">
      <w:pPr>
        <w:pStyle w:val="2"/>
        <w:spacing w:before="4"/>
        <w:ind w:right="327"/>
        <w:jc w:val="left"/>
        <w:rPr>
          <w:sz w:val="20"/>
          <w:szCs w:val="20"/>
        </w:rPr>
      </w:pPr>
      <w:r w:rsidRPr="000245BA">
        <w:rPr>
          <w:sz w:val="20"/>
          <w:szCs w:val="20"/>
        </w:rPr>
        <w:t>Овашихровесниках</w:t>
      </w:r>
    </w:p>
    <w:p w:rsidR="00B5747B" w:rsidRPr="000245BA" w:rsidRDefault="00182789" w:rsidP="00D03353">
      <w:pPr>
        <w:spacing w:line="274" w:lineRule="exact"/>
        <w:ind w:left="1270" w:right="327"/>
        <w:rPr>
          <w:i/>
          <w:sz w:val="20"/>
          <w:szCs w:val="20"/>
        </w:rPr>
      </w:pPr>
      <w:r w:rsidRPr="000245BA">
        <w:rPr>
          <w:i/>
          <w:sz w:val="20"/>
          <w:szCs w:val="20"/>
        </w:rPr>
        <w:t>Прощаниесдетством</w:t>
      </w:r>
    </w:p>
    <w:p w:rsidR="00B5747B" w:rsidRPr="000245BA" w:rsidRDefault="00182789" w:rsidP="00D03353">
      <w:pPr>
        <w:pStyle w:val="a6"/>
        <w:ind w:left="1270" w:right="327" w:firstLine="0"/>
        <w:jc w:val="left"/>
        <w:rPr>
          <w:sz w:val="20"/>
          <w:szCs w:val="20"/>
        </w:rPr>
      </w:pPr>
      <w:r w:rsidRPr="000245BA">
        <w:rPr>
          <w:b/>
          <w:sz w:val="20"/>
          <w:szCs w:val="20"/>
        </w:rPr>
        <w:t>Ю.И.Коваль.</w:t>
      </w:r>
      <w:r w:rsidRPr="000245BA">
        <w:rPr>
          <w:sz w:val="20"/>
          <w:szCs w:val="20"/>
        </w:rPr>
        <w:t>«ОтКрасныхворот»(неменее одногофрагментаповыбору).</w:t>
      </w:r>
    </w:p>
    <w:p w:rsidR="00B5747B" w:rsidRPr="000245BA" w:rsidRDefault="00182789" w:rsidP="00D03353">
      <w:pPr>
        <w:pStyle w:val="2"/>
        <w:ind w:right="327"/>
        <w:jc w:val="left"/>
        <w:rPr>
          <w:sz w:val="20"/>
          <w:szCs w:val="20"/>
        </w:rPr>
      </w:pPr>
      <w:r w:rsidRPr="000245BA">
        <w:rPr>
          <w:sz w:val="20"/>
          <w:szCs w:val="20"/>
        </w:rPr>
        <w:t>Лишьсловужизньдана</w:t>
      </w:r>
    </w:p>
    <w:p w:rsidR="00B5747B" w:rsidRPr="000245BA" w:rsidRDefault="00182789" w:rsidP="00D03353">
      <w:pPr>
        <w:spacing w:line="274" w:lineRule="exact"/>
        <w:ind w:left="1270" w:right="327"/>
        <w:rPr>
          <w:i/>
          <w:sz w:val="20"/>
          <w:szCs w:val="20"/>
        </w:rPr>
      </w:pPr>
      <w:r w:rsidRPr="000245BA">
        <w:rPr>
          <w:i/>
          <w:sz w:val="20"/>
          <w:szCs w:val="20"/>
        </w:rPr>
        <w:t>«Припадаюквеликойреке...»</w:t>
      </w:r>
    </w:p>
    <w:p w:rsidR="00B5747B" w:rsidRPr="000245BA" w:rsidRDefault="00182789" w:rsidP="00D03353">
      <w:pPr>
        <w:pStyle w:val="a6"/>
        <w:ind w:right="327"/>
        <w:jc w:val="left"/>
        <w:rPr>
          <w:sz w:val="20"/>
          <w:szCs w:val="20"/>
        </w:rPr>
      </w:pPr>
      <w:r w:rsidRPr="000245BA">
        <w:rPr>
          <w:b/>
          <w:sz w:val="20"/>
          <w:szCs w:val="20"/>
        </w:rPr>
        <w:t>Стихотворения</w:t>
      </w:r>
      <w:r w:rsidRPr="000245BA">
        <w:rPr>
          <w:sz w:val="20"/>
          <w:szCs w:val="20"/>
        </w:rPr>
        <w:t>(неменеедвух).Например:И.А.Бродский«Мойнарод»,С.А.Каргашин«Я— русский!Спасибо, Господи!..»и др.</w:t>
      </w:r>
    </w:p>
    <w:p w:rsidR="00B5747B" w:rsidRPr="000245BA" w:rsidRDefault="00182789" w:rsidP="00D03353">
      <w:pPr>
        <w:pStyle w:val="1"/>
        <w:spacing w:before="71"/>
        <w:ind w:left="553" w:right="327"/>
        <w:jc w:val="center"/>
        <w:rPr>
          <w:sz w:val="20"/>
          <w:szCs w:val="20"/>
        </w:rPr>
      </w:pPr>
      <w:r w:rsidRPr="000245BA">
        <w:rPr>
          <w:sz w:val="20"/>
          <w:szCs w:val="20"/>
        </w:rPr>
        <w:t>ПЛАНИРУЕМЫЕРЕЗУЛЬТАТЫОСВОЕНИЯУЧЕБНОГОПРЕДМЕТА</w:t>
      </w:r>
    </w:p>
    <w:p w:rsidR="00B5747B" w:rsidRPr="000245BA" w:rsidRDefault="00182789" w:rsidP="00D03353">
      <w:pPr>
        <w:ind w:left="1396" w:right="327"/>
        <w:jc w:val="center"/>
        <w:rPr>
          <w:b/>
          <w:sz w:val="20"/>
          <w:szCs w:val="20"/>
        </w:rPr>
      </w:pPr>
      <w:r w:rsidRPr="000245BA">
        <w:rPr>
          <w:b/>
          <w:sz w:val="20"/>
          <w:szCs w:val="20"/>
        </w:rPr>
        <w:t>«РОДНАЯЛИТЕРАТУРА(РУССКАЯ)»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Изучениеучебногопредмета«Роднаялитература(русская)»восновнойшколенаправлено на достижение обучающимися следующих личностных, метапредметных ипредметных результатов.</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ЛИЧНОСТНЫЕРЕЗУЛЬТАТЫ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Личностныерезультатыосвоениярабочейпрограммыпопредмету«Роднаялитература (русская)» на уровне основного общего образования достигаются в единствеучебнойивоспитательнойдеятельностиобразовательнойорганизации,реализующейпрограммы основного общего образования, в соответствии с традиционными 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B5747B" w:rsidRPr="000245BA" w:rsidRDefault="00182789" w:rsidP="00D03353">
      <w:pPr>
        <w:pStyle w:val="a6"/>
        <w:ind w:right="327"/>
        <w:rPr>
          <w:sz w:val="20"/>
          <w:szCs w:val="20"/>
        </w:rPr>
      </w:pPr>
      <w:r w:rsidRPr="000245BA">
        <w:rPr>
          <w:sz w:val="20"/>
          <w:szCs w:val="20"/>
        </w:rPr>
        <w:t>Личностныерезультатыосвоениярабочейпрограммыпопредмету«Роднаялитература(русская)»науровнеосновногообщегообразованиядолжныотражатьготовностьобучающихсяруководствоватьсясистемойпозитивныхценностныхориентаций и расширением опыта деятельности на её основе и в процессе реализацииосновныхнаправленийвоспитательной деятельности,втомчислевчасти:</w:t>
      </w:r>
    </w:p>
    <w:p w:rsidR="00B5747B" w:rsidRPr="000245BA" w:rsidRDefault="00182789" w:rsidP="00D03353">
      <w:pPr>
        <w:pStyle w:val="2"/>
        <w:ind w:right="327"/>
        <w:rPr>
          <w:sz w:val="20"/>
          <w:szCs w:val="20"/>
        </w:rPr>
      </w:pPr>
      <w:r w:rsidRPr="000245BA">
        <w:rPr>
          <w:sz w:val="20"/>
          <w:szCs w:val="20"/>
        </w:rPr>
        <w:t>гражданскоговоспитания:</w:t>
      </w:r>
    </w:p>
    <w:p w:rsidR="00B5747B" w:rsidRPr="000245BA" w:rsidRDefault="00182789" w:rsidP="00D03353">
      <w:pPr>
        <w:pStyle w:val="a6"/>
        <w:ind w:right="327"/>
        <w:rPr>
          <w:sz w:val="20"/>
          <w:szCs w:val="20"/>
        </w:rPr>
      </w:pPr>
      <w:r w:rsidRPr="000245BA">
        <w:rPr>
          <w:sz w:val="20"/>
          <w:szCs w:val="20"/>
        </w:rPr>
        <w:t>готовностьквыполнениюобязанностейгражданинаиреализацииегоправ,уважение прав, свобод и законных интересов других людей; активное участие в жизнисемьи,образовательнойорганизации,реализующейпрограммыосновногообщегообразования,местногосообщества,родногокрая,страны;неприятиелюбыхформэкстремизма,дискриминации;пониманиеролиразличныхсоциальныхинститутоввжизничеловека;представлениеобосновныхправах,свободахиобязанностяхгражданина,социальныхнормахиправилахмежличностныхотношенийвполикультурноми</w:t>
      </w:r>
      <w:r w:rsidRPr="000245BA">
        <w:rPr>
          <w:spacing w:val="-1"/>
          <w:sz w:val="20"/>
          <w:szCs w:val="20"/>
        </w:rPr>
        <w:t>многоконфессиональномобществе;представление</w:t>
      </w:r>
      <w:r w:rsidRPr="000245BA">
        <w:rPr>
          <w:sz w:val="20"/>
          <w:szCs w:val="20"/>
        </w:rPr>
        <w:t>оспособахпротиводействиякоррупции;готовность к разнообразной совместной деятельности, стремление к взаимопониманию ивзаимопомощи, активное участие в школьном самоуправлении; готовность к участию вгуманитарнойдеятельности (волонтёрство,помощьлюдям,нуждающимсявней);</w:t>
      </w:r>
    </w:p>
    <w:p w:rsidR="00B5747B" w:rsidRPr="000245BA" w:rsidRDefault="00182789" w:rsidP="00D03353">
      <w:pPr>
        <w:pStyle w:val="2"/>
        <w:spacing w:before="3"/>
        <w:ind w:right="327"/>
        <w:rPr>
          <w:sz w:val="20"/>
          <w:szCs w:val="20"/>
        </w:rPr>
      </w:pPr>
      <w:r w:rsidRPr="000245BA">
        <w:rPr>
          <w:sz w:val="20"/>
          <w:szCs w:val="20"/>
        </w:rPr>
        <w:t>патриотическоговоспитания:</w:t>
      </w:r>
    </w:p>
    <w:p w:rsidR="00B5747B" w:rsidRPr="000245BA" w:rsidRDefault="00182789" w:rsidP="00D03353">
      <w:pPr>
        <w:pStyle w:val="a6"/>
        <w:ind w:right="327"/>
        <w:rPr>
          <w:sz w:val="20"/>
          <w:szCs w:val="20"/>
        </w:rPr>
      </w:pPr>
      <w:r w:rsidRPr="000245BA">
        <w:rPr>
          <w:sz w:val="20"/>
          <w:szCs w:val="20"/>
        </w:rPr>
        <w:t>осознаниероссийскойгражданскойидентичностивполикультурномимногоконфессиональномобществе,проявлениеинтересакпознаниюродногоязыка,истории,культурыРоссийскойФедерации,своегокрая,народовРоссии;ценностноеотношениекдостижениямсвоейРодины—России,кнауке,искусству,спорту,технологиям, боевым подвигам и трудовым достижениям народа; уважение к символамРоссии,государственнымпраздникам,историческомуиприродномунаследиюипамятникам,традициямразныхнародов,проживающихвродной стране;</w:t>
      </w:r>
    </w:p>
    <w:p w:rsidR="00B5747B" w:rsidRPr="000245BA" w:rsidRDefault="00182789" w:rsidP="00D03353">
      <w:pPr>
        <w:pStyle w:val="2"/>
        <w:spacing w:before="4"/>
        <w:ind w:right="327"/>
        <w:rPr>
          <w:sz w:val="20"/>
          <w:szCs w:val="20"/>
        </w:rPr>
      </w:pPr>
      <w:r w:rsidRPr="000245BA">
        <w:rPr>
          <w:sz w:val="20"/>
          <w:szCs w:val="20"/>
        </w:rPr>
        <w:t>духовно-нравственноговоспитания:</w:t>
      </w:r>
    </w:p>
    <w:p w:rsidR="00B5747B" w:rsidRPr="000245BA" w:rsidRDefault="00182789" w:rsidP="00D03353">
      <w:pPr>
        <w:pStyle w:val="a6"/>
        <w:ind w:right="327"/>
        <w:rPr>
          <w:sz w:val="20"/>
          <w:szCs w:val="20"/>
        </w:rPr>
      </w:pPr>
      <w:r w:rsidRPr="000245BA">
        <w:rPr>
          <w:sz w:val="20"/>
          <w:szCs w:val="20"/>
        </w:rPr>
        <w:t>ориентация на моральные ценности и нормы в ситуациях нравственного выбора;готовность оценивать своё поведение и поступки, а также поведение и поступки другихлюдейспозициинравственныхиправовыхнормсучётомосознанияпоследствийпоступков;активноенеприятиеасоциальныхпоступков,свободаиответственностьличности в условияхиндивидуальногои общественногопространства;</w:t>
      </w:r>
    </w:p>
    <w:p w:rsidR="00B5747B" w:rsidRPr="000245BA" w:rsidRDefault="00182789" w:rsidP="00D03353">
      <w:pPr>
        <w:pStyle w:val="2"/>
        <w:spacing w:before="2"/>
        <w:ind w:right="327"/>
        <w:rPr>
          <w:sz w:val="20"/>
          <w:szCs w:val="20"/>
        </w:rPr>
      </w:pPr>
      <w:r w:rsidRPr="000245BA">
        <w:rPr>
          <w:sz w:val="20"/>
          <w:szCs w:val="20"/>
        </w:rPr>
        <w:t>эстетическоговоспитания:</w:t>
      </w:r>
    </w:p>
    <w:p w:rsidR="00B5747B" w:rsidRPr="000245BA" w:rsidRDefault="00182789" w:rsidP="00D03353">
      <w:pPr>
        <w:pStyle w:val="a6"/>
        <w:ind w:right="327"/>
        <w:rPr>
          <w:sz w:val="20"/>
          <w:szCs w:val="20"/>
        </w:rPr>
      </w:pPr>
      <w:r w:rsidRPr="000245BA">
        <w:rPr>
          <w:sz w:val="20"/>
          <w:szCs w:val="20"/>
        </w:rPr>
        <w:t>восприимчивостькразнымвидамискусства,традициямитворчествусвоегоидругих народов, понимание эмоционального воздействия искусства; осознание важностихудожественнойкультурыкаксредствакоммуникацииисамовыражения;пониманиеценностиотечественногоимировогоискусства,ролиэтническихкультурныхтрадицийинародноготворчества;стремлениексамовыражениювразныхвидахискусства;</w:t>
      </w:r>
    </w:p>
    <w:p w:rsidR="00B5747B" w:rsidRPr="000245BA" w:rsidRDefault="00182789" w:rsidP="00D03353">
      <w:pPr>
        <w:pStyle w:val="2"/>
        <w:spacing w:line="240" w:lineRule="auto"/>
        <w:ind w:left="562" w:right="327" w:firstLine="707"/>
        <w:rPr>
          <w:sz w:val="20"/>
          <w:szCs w:val="20"/>
        </w:rPr>
      </w:pPr>
      <w:r w:rsidRPr="000245BA">
        <w:rPr>
          <w:sz w:val="20"/>
          <w:szCs w:val="20"/>
        </w:rPr>
        <w:t>физического воспитания, формирования культуры здоровья и эмоциональногоблагополучия:</w:t>
      </w:r>
    </w:p>
    <w:p w:rsidR="00B5747B" w:rsidRPr="000245BA" w:rsidRDefault="00182789" w:rsidP="00D03353">
      <w:pPr>
        <w:pStyle w:val="a6"/>
        <w:ind w:right="327"/>
        <w:rPr>
          <w:sz w:val="20"/>
          <w:szCs w:val="20"/>
        </w:rPr>
      </w:pPr>
      <w:r w:rsidRPr="000245BA">
        <w:rPr>
          <w:sz w:val="20"/>
          <w:szCs w:val="20"/>
        </w:rPr>
        <w:t>осознаниеценностижизни;ответственноеотношениексвоемуздоровьюиустановканаздоровыйобразжизни(здоровоепитание,соблюдениегигиеническихправил,</w:t>
      </w:r>
      <w:r w:rsidRPr="000245BA">
        <w:rPr>
          <w:spacing w:val="-1"/>
          <w:sz w:val="20"/>
          <w:szCs w:val="20"/>
        </w:rPr>
        <w:t>сбалансированный</w:t>
      </w:r>
      <w:r w:rsidRPr="000245BA">
        <w:rPr>
          <w:sz w:val="20"/>
          <w:szCs w:val="20"/>
        </w:rPr>
        <w:t>режимзанятийиотдыха,регулярнаяфизическаяактивность);осознаниепоследствийинеприятиевредныхпривычек(употреблениеалкоголя,наркотиков,курение)ииныхформвредадляфизическогоипсихическогоздоровья;соблюдениеправилбезопасности, в том числе навыков безопасного поведения в интернет-среде; способностьадаптироваться к стрессовым ситуациям и меняющимся социальным, информационным иприродным условиям, в том числе осмысляя собственный опыт и выстраивая дальнейшиецели;</w:t>
      </w:r>
    </w:p>
    <w:p w:rsidR="00B5747B" w:rsidRPr="000245BA" w:rsidRDefault="00182789" w:rsidP="00D03353">
      <w:pPr>
        <w:pStyle w:val="a6"/>
        <w:spacing w:line="272" w:lineRule="exact"/>
        <w:ind w:left="1270" w:right="327" w:firstLine="0"/>
        <w:rPr>
          <w:sz w:val="20"/>
          <w:szCs w:val="20"/>
        </w:rPr>
      </w:pPr>
      <w:r w:rsidRPr="000245BA">
        <w:rPr>
          <w:sz w:val="20"/>
          <w:szCs w:val="20"/>
        </w:rPr>
        <w:t>умениеприниматьсебяидругих,неосуждая;</w:t>
      </w:r>
    </w:p>
    <w:p w:rsidR="00B5747B" w:rsidRPr="000245BA" w:rsidRDefault="00182789" w:rsidP="00D03353">
      <w:pPr>
        <w:pStyle w:val="a6"/>
        <w:ind w:right="327"/>
        <w:rPr>
          <w:sz w:val="20"/>
          <w:szCs w:val="20"/>
        </w:rPr>
      </w:pPr>
      <w:r w:rsidRPr="000245BA">
        <w:rPr>
          <w:sz w:val="20"/>
          <w:szCs w:val="20"/>
        </w:rPr>
        <w:t>умениеосознаватьэмоциональноесостояниесебяидругих,умениеуправлятьсобственнымэмоциональнымсостоянием;</w:t>
      </w:r>
    </w:p>
    <w:p w:rsidR="00B5747B" w:rsidRPr="000245BA" w:rsidRDefault="00182789" w:rsidP="00D03353">
      <w:pPr>
        <w:pStyle w:val="a6"/>
        <w:ind w:right="327"/>
        <w:rPr>
          <w:sz w:val="20"/>
          <w:szCs w:val="20"/>
        </w:rPr>
      </w:pPr>
      <w:r w:rsidRPr="000245BA">
        <w:rPr>
          <w:sz w:val="20"/>
          <w:szCs w:val="20"/>
        </w:rPr>
        <w:t>сформированность навыка рефлексии, признание своего права на ошибку и такогожеправадругогочеловека;</w:t>
      </w:r>
    </w:p>
    <w:p w:rsidR="00B5747B" w:rsidRPr="000245BA" w:rsidRDefault="00182789" w:rsidP="00D03353">
      <w:pPr>
        <w:pStyle w:val="2"/>
        <w:ind w:right="327"/>
        <w:rPr>
          <w:sz w:val="20"/>
          <w:szCs w:val="20"/>
        </w:rPr>
      </w:pPr>
      <w:r w:rsidRPr="000245BA">
        <w:rPr>
          <w:sz w:val="20"/>
          <w:szCs w:val="20"/>
        </w:rPr>
        <w:t>трудовоговоспитания:</w:t>
      </w:r>
    </w:p>
    <w:p w:rsidR="00B5747B" w:rsidRPr="000245BA" w:rsidRDefault="00182789" w:rsidP="00D03353">
      <w:pPr>
        <w:pStyle w:val="a6"/>
        <w:ind w:right="327"/>
        <w:rPr>
          <w:sz w:val="20"/>
          <w:szCs w:val="20"/>
        </w:rPr>
      </w:pPr>
      <w:r w:rsidRPr="000245BA">
        <w:rPr>
          <w:sz w:val="20"/>
          <w:szCs w:val="20"/>
        </w:rPr>
        <w:t>установка на активное участие в решении практических задач (в рамках семьи,образовательной организации, реализующей программы основного общего образования,города, края) технологической и социальной направленности, способность инициировать,планироватьисамостоятельновыполнятьтакогородадеятельность;интерескпрактическому изучениюпрофессийитрударазличногорода,в томчисленаосновепримененияизучаемогопредметногознания;осознаниеважностиобучениянапротяжениивсейжизнидляуспешнойпрофессиональнойдеятельностииразвитиенеобходимыхуменийдляэтого;готовностьадаптироватьсяв</w:t>
      </w:r>
      <w:r w:rsidRPr="000245BA">
        <w:rPr>
          <w:sz w:val="20"/>
          <w:szCs w:val="20"/>
        </w:rPr>
        <w:lastRenderedPageBreak/>
        <w:t>профессиональнойсреде;уважениектрудуи результатам трудовой деятельности; осознанный выбор и построение индивидуальнойтраектории образования и жизненных планов с учётом личных и общественных интересовипотребностей;</w:t>
      </w:r>
    </w:p>
    <w:p w:rsidR="00B5747B" w:rsidRPr="000245BA" w:rsidRDefault="00182789" w:rsidP="00D03353">
      <w:pPr>
        <w:pStyle w:val="2"/>
        <w:spacing w:before="3"/>
        <w:ind w:right="327"/>
        <w:rPr>
          <w:sz w:val="20"/>
          <w:szCs w:val="20"/>
        </w:rPr>
      </w:pPr>
      <w:r w:rsidRPr="000245BA">
        <w:rPr>
          <w:sz w:val="20"/>
          <w:szCs w:val="20"/>
        </w:rPr>
        <w:t>экологическоговоспитания:</w:t>
      </w:r>
    </w:p>
    <w:p w:rsidR="00B5747B" w:rsidRPr="000245BA" w:rsidRDefault="00182789" w:rsidP="00D03353">
      <w:pPr>
        <w:pStyle w:val="a6"/>
        <w:ind w:right="327"/>
        <w:rPr>
          <w:sz w:val="20"/>
          <w:szCs w:val="20"/>
        </w:rPr>
      </w:pPr>
      <w:r w:rsidRPr="000245BA">
        <w:rPr>
          <w:sz w:val="20"/>
          <w:szCs w:val="20"/>
        </w:rPr>
        <w:t>ориентация на применение знаний из социальных и естественных наук для решениязадач в области окружающей среды, планирования поступков и оценки их возможныхпоследствийдляокружающейсреды;повышениеуровняэкологическойкультуры,осознание глобального характера экологических проблем и путей их решения; активноенеприятиедействий,приносящихвредокружающейсреде;осознаниесвоейроликакгражданинаипотребителявусловияхвзаимосвязиприродной,технологическойисоциальнойсреды;готовностькучастиювпрактическойдеятельностиэкологическойнаправленности;</w:t>
      </w:r>
    </w:p>
    <w:p w:rsidR="00B5747B" w:rsidRPr="000245BA" w:rsidRDefault="00182789" w:rsidP="00D03353">
      <w:pPr>
        <w:pStyle w:val="2"/>
        <w:spacing w:before="3"/>
        <w:ind w:right="327"/>
        <w:rPr>
          <w:sz w:val="20"/>
          <w:szCs w:val="20"/>
        </w:rPr>
      </w:pPr>
      <w:r w:rsidRPr="000245BA">
        <w:rPr>
          <w:sz w:val="20"/>
          <w:szCs w:val="20"/>
        </w:rPr>
        <w:t>ценностинаучногопознания:</w:t>
      </w:r>
    </w:p>
    <w:p w:rsidR="00B5747B" w:rsidRPr="000245BA" w:rsidRDefault="00182789" w:rsidP="00D03353">
      <w:pPr>
        <w:pStyle w:val="a6"/>
        <w:ind w:right="327"/>
        <w:rPr>
          <w:sz w:val="20"/>
          <w:szCs w:val="20"/>
        </w:rPr>
      </w:pPr>
      <w:r w:rsidRPr="000245BA">
        <w:rPr>
          <w:sz w:val="20"/>
          <w:szCs w:val="20"/>
        </w:rPr>
        <w:t>ориентация в деятельности на современную систему научных представлений об</w:t>
      </w:r>
      <w:r w:rsidRPr="000245BA">
        <w:rPr>
          <w:spacing w:val="-1"/>
          <w:sz w:val="20"/>
          <w:szCs w:val="20"/>
        </w:rPr>
        <w:t>основныхзакономерностях</w:t>
      </w:r>
      <w:r w:rsidRPr="000245BA">
        <w:rPr>
          <w:sz w:val="20"/>
          <w:szCs w:val="20"/>
        </w:rPr>
        <w:t>развитиячеловека,природыиобщества,взаимосвязяхчеловекас природной и социальной средой; овладение языковой и читательской культурой каксредствомпознаниямира;овладениеосновныминавыкамиисследовательскойдеятельности,установканаосмыслениеопыта,наблюдений,поступковистремлениесовершенствоватьпутидостиженияиндивидуальногоиколлективногоблагополучия.</w:t>
      </w:r>
    </w:p>
    <w:p w:rsidR="00B5747B" w:rsidRPr="000245BA" w:rsidRDefault="00182789" w:rsidP="00D03353">
      <w:pPr>
        <w:ind w:left="562" w:right="327" w:firstLine="707"/>
        <w:jc w:val="both"/>
        <w:rPr>
          <w:sz w:val="20"/>
          <w:szCs w:val="20"/>
        </w:rPr>
      </w:pPr>
      <w:r w:rsidRPr="000245BA">
        <w:rPr>
          <w:sz w:val="20"/>
          <w:szCs w:val="20"/>
        </w:rPr>
        <w:t>Личностныерезультаты,обеспечивающие</w:t>
      </w:r>
      <w:r w:rsidRPr="000245BA">
        <w:rPr>
          <w:b/>
          <w:i/>
          <w:sz w:val="20"/>
          <w:szCs w:val="20"/>
        </w:rPr>
        <w:t>адаптациюобучающегося</w:t>
      </w:r>
      <w:r w:rsidRPr="000245BA">
        <w:rPr>
          <w:sz w:val="20"/>
          <w:szCs w:val="20"/>
        </w:rPr>
        <w:t>кизменяющимсяусловиямсоциальнойи природной среды:</w:t>
      </w:r>
    </w:p>
    <w:p w:rsidR="00B5747B" w:rsidRPr="000245BA" w:rsidRDefault="00182789" w:rsidP="00D03353">
      <w:pPr>
        <w:pStyle w:val="a6"/>
        <w:ind w:right="327"/>
        <w:rPr>
          <w:sz w:val="20"/>
          <w:szCs w:val="20"/>
        </w:rPr>
      </w:pPr>
      <w:r w:rsidRPr="000245BA">
        <w:rPr>
          <w:sz w:val="20"/>
          <w:szCs w:val="20"/>
        </w:rPr>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группы,сформированныепопрофессиональнойдеятельности,атакжеврамкахсоциальноговзаимодействияс людьми издругой культурной среды;</w:t>
      </w:r>
    </w:p>
    <w:p w:rsidR="00B5747B" w:rsidRPr="000245BA" w:rsidRDefault="00182789" w:rsidP="00D03353">
      <w:pPr>
        <w:pStyle w:val="a6"/>
        <w:spacing w:before="66"/>
        <w:ind w:right="327"/>
        <w:rPr>
          <w:sz w:val="20"/>
          <w:szCs w:val="20"/>
        </w:rPr>
      </w:pPr>
      <w:r w:rsidRPr="000245BA">
        <w:rPr>
          <w:sz w:val="20"/>
          <w:szCs w:val="20"/>
        </w:rPr>
        <w:t>способностьобучающихсяковзаимодействиювусловияхнеопределённости,открытостьопытуи знаниямдругих;</w:t>
      </w:r>
    </w:p>
    <w:p w:rsidR="00B5747B" w:rsidRPr="000245BA" w:rsidRDefault="00182789" w:rsidP="00D03353">
      <w:pPr>
        <w:pStyle w:val="a6"/>
        <w:ind w:right="327"/>
        <w:rPr>
          <w:sz w:val="20"/>
          <w:szCs w:val="20"/>
        </w:rPr>
      </w:pPr>
      <w:r w:rsidRPr="000245BA">
        <w:rPr>
          <w:sz w:val="20"/>
          <w:szCs w:val="20"/>
        </w:rPr>
        <w:t>способность действовать в условиях неопределённости, повышать уровень своейкомпетентности через практическую деятельность, в том числе умение учиться у другихлюдей, воспринимать в совместной деятельности новые знания, навыки и компетенции изопытадругих;</w:t>
      </w:r>
    </w:p>
    <w:p w:rsidR="00B5747B" w:rsidRPr="000245BA" w:rsidRDefault="00182789" w:rsidP="00D03353">
      <w:pPr>
        <w:pStyle w:val="a6"/>
        <w:spacing w:before="1"/>
        <w:ind w:right="327"/>
        <w:rPr>
          <w:sz w:val="20"/>
          <w:szCs w:val="20"/>
        </w:rPr>
      </w:pPr>
      <w:r w:rsidRPr="000245BA">
        <w:rPr>
          <w:sz w:val="20"/>
          <w:szCs w:val="20"/>
        </w:rPr>
        <w:t>навык выявления и связывания образов, способность формирования новых знаний,в том числе способность формулировать идеи, понятия, гипотезы об объектах и явлениях,втомчислеранеенеизвестных,осознаватьдефицитысобственныхзнанийикомпетентностей,планироватьсвоёразвитие;</w:t>
      </w:r>
    </w:p>
    <w:p w:rsidR="00B5747B" w:rsidRPr="000245BA" w:rsidRDefault="00182789" w:rsidP="00D03353">
      <w:pPr>
        <w:pStyle w:val="a6"/>
        <w:ind w:right="327"/>
        <w:rPr>
          <w:sz w:val="20"/>
          <w:szCs w:val="20"/>
        </w:rPr>
      </w:pPr>
      <w:r w:rsidRPr="000245BA">
        <w:rPr>
          <w:sz w:val="20"/>
          <w:szCs w:val="20"/>
        </w:rPr>
        <w:t>умениеоперироватьосновнымипонятиями,терминамиипредставлениямивобласти концепцииустойчивогоразвития;</w:t>
      </w:r>
    </w:p>
    <w:p w:rsidR="00B5747B" w:rsidRPr="000245BA" w:rsidRDefault="00182789" w:rsidP="00D03353">
      <w:pPr>
        <w:pStyle w:val="a6"/>
        <w:ind w:left="1270" w:right="327" w:firstLine="0"/>
        <w:rPr>
          <w:sz w:val="20"/>
          <w:szCs w:val="20"/>
        </w:rPr>
      </w:pPr>
      <w:r w:rsidRPr="000245BA">
        <w:rPr>
          <w:sz w:val="20"/>
          <w:szCs w:val="20"/>
        </w:rPr>
        <w:t>умение анализировать и выявлять взаимосвязи природы, общества и экономики;умениеоцениватьсвоидействиясучётомвлияниянаокружающуюсреду,</w:t>
      </w:r>
    </w:p>
    <w:p w:rsidR="00B5747B" w:rsidRPr="000245BA" w:rsidRDefault="00182789" w:rsidP="00D03353">
      <w:pPr>
        <w:pStyle w:val="a6"/>
        <w:ind w:left="1270" w:right="327" w:hanging="708"/>
        <w:rPr>
          <w:sz w:val="20"/>
          <w:szCs w:val="20"/>
        </w:rPr>
      </w:pPr>
      <w:r w:rsidRPr="000245BA">
        <w:rPr>
          <w:sz w:val="20"/>
          <w:szCs w:val="20"/>
        </w:rPr>
        <w:t>достижения целей и преодоления вызовов, возможных глобальных последствий;способность    обучающихся    осознавать    стрессовую    ситуацию,    оценивать</w:t>
      </w:r>
    </w:p>
    <w:p w:rsidR="00B5747B" w:rsidRPr="000245BA" w:rsidRDefault="00182789" w:rsidP="00D03353">
      <w:pPr>
        <w:pStyle w:val="a6"/>
        <w:ind w:right="327" w:firstLine="0"/>
        <w:rPr>
          <w:sz w:val="20"/>
          <w:szCs w:val="20"/>
        </w:rPr>
      </w:pPr>
      <w:r w:rsidRPr="000245BA">
        <w:rPr>
          <w:spacing w:val="-1"/>
          <w:sz w:val="20"/>
          <w:szCs w:val="20"/>
        </w:rPr>
        <w:t>происходящиеизмененияиихпоследствия;</w:t>
      </w:r>
      <w:r w:rsidRPr="000245BA">
        <w:rPr>
          <w:sz w:val="20"/>
          <w:szCs w:val="20"/>
        </w:rPr>
        <w:t>восприниматьстрессовуюситуациюкаквызов,</w:t>
      </w:r>
      <w:r w:rsidRPr="000245BA">
        <w:rPr>
          <w:spacing w:val="-1"/>
          <w:sz w:val="20"/>
          <w:szCs w:val="20"/>
        </w:rPr>
        <w:t>требующий</w:t>
      </w:r>
      <w:r w:rsidRPr="000245BA">
        <w:rPr>
          <w:sz w:val="20"/>
          <w:szCs w:val="20"/>
        </w:rPr>
        <w:t>контрмер;оцениватьситуациюстресса,корректироватьпринимаемыерешенияи действия; формулировать и оценивать риски и последствия, формировать опыт, уметьнаходить позитивное в произошедшей ситуации; быть готовым действовать в отсутствиегарантийуспеха.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ind w:left="1270" w:right="327"/>
        <w:rPr>
          <w:sz w:val="20"/>
          <w:szCs w:val="20"/>
        </w:rPr>
      </w:pPr>
      <w:r w:rsidRPr="000245BA">
        <w:rPr>
          <w:sz w:val="20"/>
          <w:szCs w:val="20"/>
        </w:rPr>
        <w:t xml:space="preserve">Овладениеуниверсальнымиучебными </w:t>
      </w:r>
      <w:r w:rsidRPr="000245BA">
        <w:rPr>
          <w:b/>
          <w:sz w:val="20"/>
          <w:szCs w:val="20"/>
        </w:rPr>
        <w:t>познавательнымидействиями</w:t>
      </w:r>
      <w:r w:rsidRPr="000245BA">
        <w:rPr>
          <w:sz w:val="20"/>
          <w:szCs w:val="20"/>
        </w:rPr>
        <w:t>.</w:t>
      </w:r>
    </w:p>
    <w:p w:rsidR="00B5747B" w:rsidRPr="000245BA" w:rsidRDefault="00182789" w:rsidP="00D03353">
      <w:pPr>
        <w:pStyle w:val="2"/>
        <w:ind w:right="327"/>
        <w:jc w:val="left"/>
        <w:rPr>
          <w:sz w:val="20"/>
          <w:szCs w:val="20"/>
        </w:rPr>
      </w:pPr>
      <w:r w:rsidRPr="000245BA">
        <w:rPr>
          <w:sz w:val="20"/>
          <w:szCs w:val="20"/>
        </w:rPr>
        <w:t>Базовыелогическиедействия:</w:t>
      </w:r>
    </w:p>
    <w:p w:rsidR="00B5747B" w:rsidRPr="000245BA" w:rsidRDefault="00182789" w:rsidP="00D03353">
      <w:pPr>
        <w:pStyle w:val="a6"/>
        <w:ind w:left="1270" w:right="327" w:firstLine="0"/>
        <w:jc w:val="left"/>
        <w:rPr>
          <w:sz w:val="20"/>
          <w:szCs w:val="20"/>
        </w:rPr>
      </w:pPr>
      <w:r w:rsidRPr="000245BA">
        <w:rPr>
          <w:sz w:val="20"/>
          <w:szCs w:val="20"/>
        </w:rPr>
        <w:t>выявлять и характеризовать существенные признаки объектов (явлений);устанавливатьсущественныйпризнакклассификации,основаниядляобобщенияи</w:t>
      </w:r>
    </w:p>
    <w:p w:rsidR="00B5747B" w:rsidRPr="000245BA" w:rsidRDefault="00182789" w:rsidP="00D03353">
      <w:pPr>
        <w:pStyle w:val="a6"/>
        <w:ind w:right="327" w:firstLine="0"/>
        <w:jc w:val="left"/>
        <w:rPr>
          <w:sz w:val="20"/>
          <w:szCs w:val="20"/>
        </w:rPr>
      </w:pPr>
      <w:r w:rsidRPr="000245BA">
        <w:rPr>
          <w:sz w:val="20"/>
          <w:szCs w:val="20"/>
        </w:rPr>
        <w:t>сравнения,критериипроводимогоанализа;</w:t>
      </w:r>
    </w:p>
    <w:p w:rsidR="00B5747B" w:rsidRPr="000245BA" w:rsidRDefault="00182789" w:rsidP="00D03353">
      <w:pPr>
        <w:pStyle w:val="a6"/>
        <w:ind w:right="327"/>
        <w:rPr>
          <w:sz w:val="20"/>
          <w:szCs w:val="20"/>
        </w:rPr>
      </w:pPr>
      <w:r w:rsidRPr="000245BA">
        <w:rPr>
          <w:sz w:val="20"/>
          <w:szCs w:val="20"/>
        </w:rPr>
        <w:t>сучётомпредложеннойзадачивыявлятьзакономерностиипротиворечияврассматриваемых фактах, данных и наблюдениях; предлагать критерии для выявлениязакономерностейипротиворечий;</w:t>
      </w:r>
    </w:p>
    <w:p w:rsidR="00B5747B" w:rsidRPr="000245BA" w:rsidRDefault="00182789" w:rsidP="00D03353">
      <w:pPr>
        <w:pStyle w:val="a6"/>
        <w:ind w:right="327"/>
        <w:rPr>
          <w:sz w:val="20"/>
          <w:szCs w:val="20"/>
        </w:rPr>
      </w:pPr>
      <w:r w:rsidRPr="000245BA">
        <w:rPr>
          <w:sz w:val="20"/>
          <w:szCs w:val="20"/>
        </w:rPr>
        <w:t>выявлять дефициты информации, данных, необходимых для решения поставленнойзадачи;</w:t>
      </w:r>
    </w:p>
    <w:p w:rsidR="00B5747B" w:rsidRPr="000245BA" w:rsidRDefault="00182789" w:rsidP="00D03353">
      <w:pPr>
        <w:pStyle w:val="a6"/>
        <w:ind w:right="327"/>
        <w:rPr>
          <w:sz w:val="20"/>
          <w:szCs w:val="20"/>
        </w:rPr>
      </w:pPr>
      <w:r w:rsidRPr="000245BA">
        <w:rPr>
          <w:sz w:val="20"/>
          <w:szCs w:val="20"/>
        </w:rPr>
        <w:t>выявлять причинно-следственные связи при изучении явлений и процессов; делать</w:t>
      </w:r>
      <w:r w:rsidRPr="000245BA">
        <w:rPr>
          <w:spacing w:val="-1"/>
          <w:sz w:val="20"/>
          <w:szCs w:val="20"/>
        </w:rPr>
        <w:t>выводысиспользованием</w:t>
      </w:r>
      <w:r w:rsidRPr="000245BA">
        <w:rPr>
          <w:sz w:val="20"/>
          <w:szCs w:val="20"/>
        </w:rPr>
        <w:t>дедуктивныхииндуктивныхумозаключений,умозаключенийпоаналогии,формулироватьгипотезы о взаимосвязях;</w:t>
      </w:r>
    </w:p>
    <w:p w:rsidR="00B5747B" w:rsidRPr="000245BA" w:rsidRDefault="00182789" w:rsidP="00D03353">
      <w:pPr>
        <w:pStyle w:val="a6"/>
        <w:ind w:right="327"/>
        <w:rPr>
          <w:sz w:val="20"/>
          <w:szCs w:val="20"/>
        </w:rPr>
      </w:pPr>
      <w:r w:rsidRPr="000245BA">
        <w:rPr>
          <w:sz w:val="20"/>
          <w:szCs w:val="20"/>
        </w:rPr>
        <w:t>самостоятельно выбирать способ решения учебной задачи (сравнивать нескольковариантоврешения,выбиратьнаиболееподходящийсучётомсамостоятельновыделенныхкритериев).</w:t>
      </w:r>
    </w:p>
    <w:p w:rsidR="00B5747B" w:rsidRPr="000245BA" w:rsidRDefault="00182789" w:rsidP="00D03353">
      <w:pPr>
        <w:pStyle w:val="2"/>
        <w:spacing w:before="4"/>
        <w:ind w:right="327"/>
        <w:rPr>
          <w:sz w:val="20"/>
          <w:szCs w:val="20"/>
        </w:rPr>
      </w:pPr>
      <w:r w:rsidRPr="000245BA">
        <w:rPr>
          <w:sz w:val="20"/>
          <w:szCs w:val="20"/>
        </w:rPr>
        <w:t>Базовыеисследовательскиедействия:</w:t>
      </w:r>
    </w:p>
    <w:p w:rsidR="00B5747B" w:rsidRPr="000245BA" w:rsidRDefault="00182789" w:rsidP="00D03353">
      <w:pPr>
        <w:pStyle w:val="a6"/>
        <w:spacing w:line="274" w:lineRule="exact"/>
        <w:ind w:left="1270" w:right="327" w:firstLine="0"/>
        <w:rPr>
          <w:sz w:val="20"/>
          <w:szCs w:val="20"/>
        </w:rPr>
      </w:pPr>
      <w:r w:rsidRPr="000245BA">
        <w:rPr>
          <w:sz w:val="20"/>
          <w:szCs w:val="20"/>
        </w:rPr>
        <w:t>использоватьвопросыкакисследовательскийинструментпознания;</w:t>
      </w:r>
    </w:p>
    <w:p w:rsidR="00B5747B" w:rsidRPr="000245BA" w:rsidRDefault="00182789" w:rsidP="00D03353">
      <w:pPr>
        <w:pStyle w:val="a6"/>
        <w:ind w:right="327"/>
        <w:rPr>
          <w:sz w:val="20"/>
          <w:szCs w:val="20"/>
        </w:rPr>
      </w:pPr>
      <w:r w:rsidRPr="000245BA">
        <w:rPr>
          <w:sz w:val="20"/>
          <w:szCs w:val="20"/>
        </w:rPr>
        <w:t>формулировать вопросы, фиксирующие разрыв между реальным и желательнымсостояниемситуации,объекта,самостоятельноустанавливать искомоеиданное;</w:t>
      </w:r>
    </w:p>
    <w:p w:rsidR="00B5747B" w:rsidRPr="000245BA" w:rsidRDefault="00182789" w:rsidP="00D03353">
      <w:pPr>
        <w:pStyle w:val="a6"/>
        <w:ind w:right="327"/>
        <w:rPr>
          <w:sz w:val="20"/>
          <w:szCs w:val="20"/>
        </w:rPr>
      </w:pPr>
      <w:r w:rsidRPr="000245BA">
        <w:rPr>
          <w:sz w:val="20"/>
          <w:szCs w:val="20"/>
        </w:rPr>
        <w:lastRenderedPageBreak/>
        <w:t>формировать гипотезу об истинности собственных суждений и суждений других,аргументировать своюпозицию, мнение;</w:t>
      </w:r>
    </w:p>
    <w:p w:rsidR="00B5747B" w:rsidRPr="000245BA" w:rsidRDefault="00182789" w:rsidP="00D03353">
      <w:pPr>
        <w:pStyle w:val="a6"/>
        <w:ind w:right="327"/>
        <w:rPr>
          <w:sz w:val="20"/>
          <w:szCs w:val="20"/>
        </w:rPr>
      </w:pPr>
      <w:r w:rsidRPr="000245BA">
        <w:rPr>
          <w:sz w:val="20"/>
          <w:szCs w:val="20"/>
        </w:rPr>
        <w:t>проводить по самостоятельно составленному плану опыт, несложный эксперимент,небольшоеисследованиепоустановлениюособенностейобъектаизучения,причинно-следственных связей изависимостей объектовмеждусобой;</w:t>
      </w:r>
    </w:p>
    <w:p w:rsidR="00B5747B" w:rsidRPr="000245BA" w:rsidRDefault="00182789" w:rsidP="00D03353">
      <w:pPr>
        <w:pStyle w:val="a6"/>
        <w:ind w:right="327"/>
        <w:rPr>
          <w:sz w:val="20"/>
          <w:szCs w:val="20"/>
        </w:rPr>
      </w:pPr>
      <w:r w:rsidRPr="000245BA">
        <w:rPr>
          <w:sz w:val="20"/>
          <w:szCs w:val="20"/>
        </w:rPr>
        <w:t>оцениватьнаприменимостьидостоверностьинформации,полученнойвходеисследования(эксперимента);</w:t>
      </w:r>
    </w:p>
    <w:p w:rsidR="00B5747B" w:rsidRPr="000245BA" w:rsidRDefault="00182789" w:rsidP="00D03353">
      <w:pPr>
        <w:pStyle w:val="a6"/>
        <w:ind w:left="1270" w:right="327" w:firstLine="0"/>
        <w:rPr>
          <w:sz w:val="20"/>
          <w:szCs w:val="20"/>
        </w:rPr>
      </w:pPr>
      <w:r w:rsidRPr="000245BA">
        <w:rPr>
          <w:sz w:val="20"/>
          <w:szCs w:val="20"/>
        </w:rPr>
        <w:t>самостоятельноформулироватьобобщенияивыводыпорезультатампроведённого</w:t>
      </w:r>
    </w:p>
    <w:p w:rsidR="00B5747B" w:rsidRPr="000245BA" w:rsidRDefault="00182789" w:rsidP="00D03353">
      <w:pPr>
        <w:pStyle w:val="a6"/>
        <w:spacing w:before="66"/>
        <w:ind w:right="327" w:firstLine="0"/>
        <w:rPr>
          <w:sz w:val="20"/>
          <w:szCs w:val="20"/>
        </w:rPr>
      </w:pPr>
      <w:r w:rsidRPr="000245BA">
        <w:rPr>
          <w:sz w:val="20"/>
          <w:szCs w:val="20"/>
        </w:rPr>
        <w:t>наблюдения,опыта,исследования,владетьинструментамиоценкидостоверностиполученных выводови обобщений;</w:t>
      </w:r>
    </w:p>
    <w:p w:rsidR="00B5747B" w:rsidRPr="000245BA" w:rsidRDefault="00182789" w:rsidP="00D03353">
      <w:pPr>
        <w:pStyle w:val="a6"/>
        <w:ind w:right="327"/>
        <w:rPr>
          <w:sz w:val="20"/>
          <w:szCs w:val="20"/>
        </w:rPr>
      </w:pPr>
      <w:r w:rsidRPr="000245BA">
        <w:rPr>
          <w:sz w:val="20"/>
          <w:szCs w:val="20"/>
        </w:rPr>
        <w:t>прогнозироватьвозможноедальнейшееразвитиепроцессов,событийиихпоследствия в аналогичных или сходных ситуациях, а также выдвигать предположения обихразвитии вновыхусловияхи контекстах.</w:t>
      </w:r>
    </w:p>
    <w:p w:rsidR="00B5747B" w:rsidRPr="000245BA" w:rsidRDefault="00182789" w:rsidP="00D03353">
      <w:pPr>
        <w:pStyle w:val="2"/>
        <w:ind w:right="327"/>
        <w:rPr>
          <w:sz w:val="20"/>
          <w:szCs w:val="20"/>
        </w:rPr>
      </w:pPr>
      <w:r w:rsidRPr="000245BA">
        <w:rPr>
          <w:sz w:val="20"/>
          <w:szCs w:val="20"/>
        </w:rPr>
        <w:t>Работасинформацией:</w:t>
      </w:r>
    </w:p>
    <w:p w:rsidR="00B5747B" w:rsidRPr="000245BA" w:rsidRDefault="00182789" w:rsidP="00D03353">
      <w:pPr>
        <w:pStyle w:val="a6"/>
        <w:ind w:right="327"/>
        <w:rPr>
          <w:sz w:val="20"/>
          <w:szCs w:val="20"/>
        </w:rPr>
      </w:pPr>
      <w:r w:rsidRPr="000245BA">
        <w:rPr>
          <w:sz w:val="20"/>
          <w:szCs w:val="20"/>
        </w:rPr>
        <w:t>применятьразличныеметоды,инструментыизапросыприпоискеиотбореинформацииилиданныхизисточниковсучётомпредложеннойучебнойзадачиизаданныхкритериев;</w:t>
      </w:r>
    </w:p>
    <w:p w:rsidR="00B5747B" w:rsidRPr="000245BA" w:rsidRDefault="00182789" w:rsidP="00D03353">
      <w:pPr>
        <w:pStyle w:val="a6"/>
        <w:ind w:right="327"/>
        <w:rPr>
          <w:sz w:val="20"/>
          <w:szCs w:val="20"/>
        </w:rPr>
      </w:pPr>
      <w:r w:rsidRPr="000245BA">
        <w:rPr>
          <w:sz w:val="20"/>
          <w:szCs w:val="20"/>
        </w:rPr>
        <w:t>выбирать,анализировать,систематизироватьиинтерпретироватьинформациюразличныхвидов и формпредставления;</w:t>
      </w:r>
    </w:p>
    <w:p w:rsidR="00B5747B" w:rsidRPr="000245BA" w:rsidRDefault="00182789" w:rsidP="00D03353">
      <w:pPr>
        <w:pStyle w:val="a6"/>
        <w:ind w:right="327"/>
        <w:rPr>
          <w:sz w:val="20"/>
          <w:szCs w:val="20"/>
        </w:rPr>
      </w:pPr>
      <w:r w:rsidRPr="000245BA">
        <w:rPr>
          <w:sz w:val="20"/>
          <w:szCs w:val="20"/>
        </w:rPr>
        <w:t>находить сходные аргументы (подтверждающие или опровергающие одну и ту жеидею,версию) вразличныхинформационныхисточниках;</w:t>
      </w:r>
    </w:p>
    <w:p w:rsidR="00B5747B" w:rsidRPr="000245BA" w:rsidRDefault="00182789" w:rsidP="00D03353">
      <w:pPr>
        <w:pStyle w:val="a6"/>
        <w:ind w:right="327"/>
        <w:rPr>
          <w:sz w:val="20"/>
          <w:szCs w:val="20"/>
        </w:rPr>
      </w:pPr>
      <w:r w:rsidRPr="000245BA">
        <w:rPr>
          <w:sz w:val="20"/>
          <w:szCs w:val="20"/>
        </w:rPr>
        <w:t>самостоятельновыбиратьоптимальнуюформупредставленияинформацииииллюстрировать решаемые задачи несложными схемами, диаграммами, иной графикой иихкомбинациями;</w:t>
      </w:r>
    </w:p>
    <w:p w:rsidR="00B5747B" w:rsidRPr="000245BA" w:rsidRDefault="00182789" w:rsidP="00D03353">
      <w:pPr>
        <w:pStyle w:val="a6"/>
        <w:ind w:right="327"/>
        <w:rPr>
          <w:sz w:val="20"/>
          <w:szCs w:val="20"/>
        </w:rPr>
      </w:pPr>
      <w:r w:rsidRPr="000245BA">
        <w:rPr>
          <w:sz w:val="20"/>
          <w:szCs w:val="20"/>
        </w:rPr>
        <w:t>оценивать надёжность информации по критериям, предложенным педагогическимработникомилисформулированнымсамостоятельно;</w:t>
      </w:r>
    </w:p>
    <w:p w:rsidR="00B5747B" w:rsidRPr="000245BA" w:rsidRDefault="00182789" w:rsidP="00D03353">
      <w:pPr>
        <w:pStyle w:val="a6"/>
        <w:ind w:left="1270" w:right="327" w:firstLine="0"/>
        <w:rPr>
          <w:sz w:val="20"/>
          <w:szCs w:val="20"/>
        </w:rPr>
      </w:pPr>
      <w:r w:rsidRPr="000245BA">
        <w:rPr>
          <w:sz w:val="20"/>
          <w:szCs w:val="20"/>
        </w:rPr>
        <w:t>эффективнозапоминатьисистематизироватьинформацию.</w:t>
      </w:r>
    </w:p>
    <w:p w:rsidR="00B5747B" w:rsidRPr="000245BA" w:rsidRDefault="00182789" w:rsidP="00D03353">
      <w:pPr>
        <w:ind w:left="1270" w:right="327"/>
        <w:jc w:val="both"/>
        <w:rPr>
          <w:sz w:val="20"/>
          <w:szCs w:val="20"/>
        </w:rPr>
      </w:pPr>
      <w:r w:rsidRPr="000245BA">
        <w:rPr>
          <w:sz w:val="20"/>
          <w:szCs w:val="20"/>
        </w:rPr>
        <w:t xml:space="preserve">Овладениеуниверсальнымиучебными </w:t>
      </w:r>
      <w:r w:rsidRPr="000245BA">
        <w:rPr>
          <w:b/>
          <w:sz w:val="20"/>
          <w:szCs w:val="20"/>
        </w:rPr>
        <w:t>коммуникативнымидействиями</w:t>
      </w:r>
      <w:r w:rsidRPr="000245BA">
        <w:rPr>
          <w:sz w:val="20"/>
          <w:szCs w:val="20"/>
        </w:rPr>
        <w:t>.</w:t>
      </w:r>
    </w:p>
    <w:p w:rsidR="00B5747B" w:rsidRPr="000245BA" w:rsidRDefault="00182789" w:rsidP="00D03353">
      <w:pPr>
        <w:pStyle w:val="a6"/>
        <w:ind w:right="327"/>
        <w:rPr>
          <w:sz w:val="20"/>
          <w:szCs w:val="20"/>
        </w:rPr>
      </w:pPr>
      <w:r w:rsidRPr="000245BA">
        <w:rPr>
          <w:b/>
          <w:i/>
          <w:sz w:val="20"/>
          <w:szCs w:val="20"/>
        </w:rPr>
        <w:t>Общение:</w:t>
      </w:r>
      <w:r w:rsidRPr="000245BA">
        <w:rPr>
          <w:sz w:val="20"/>
          <w:szCs w:val="20"/>
        </w:rPr>
        <w:t>восприниматьиформулироватьсуждения,выражатьэмоциивсоответствиисцелямииусловиямиобщения;выражатьсебя(своюточкузрения)вустныхи письменных текстах; распознавать невербальные средства общения, понимать значениесоциальных знаков, знать и распознавать предпосылки конфликтных ситуаций и смягчатьконфликты,вестипереговоры;пониматьнамерениядругих,проявлятьуважительноеотношение к собеседнику и в корректной форме формулировать свои возражения; в ходе</w:t>
      </w:r>
      <w:r w:rsidRPr="000245BA">
        <w:rPr>
          <w:spacing w:val="-1"/>
          <w:sz w:val="20"/>
          <w:szCs w:val="20"/>
        </w:rPr>
        <w:t>диалогаи(или)дискуссии</w:t>
      </w:r>
      <w:r w:rsidRPr="000245BA">
        <w:rPr>
          <w:sz w:val="20"/>
          <w:szCs w:val="20"/>
        </w:rPr>
        <w:t>задаватьвопросыпосуществуобсуждаемойтемыивысказыватьидеи,нацеленныенарешениезадачииподдержаниеблагожелательностиобщения;сопоставлятьсвоисужденияссуждениямидругихучастниковдиалога,обнаруживатьразличие и сходство позиций; публично представлять результаты выполненного опыта(эксперимента, исследования, проекта); самостоятельно выбирать формат выступления сучётом задач презентации и особенностей аудитории и в соответствии с ним составлятьустныеиписьменныетексты сиспользованиемиллюстративныхматериалов.</w:t>
      </w:r>
    </w:p>
    <w:p w:rsidR="00B5747B" w:rsidRPr="000245BA" w:rsidRDefault="00182789" w:rsidP="00D03353">
      <w:pPr>
        <w:pStyle w:val="a6"/>
        <w:ind w:right="327"/>
        <w:rPr>
          <w:sz w:val="20"/>
          <w:szCs w:val="20"/>
        </w:rPr>
      </w:pPr>
      <w:r w:rsidRPr="000245BA">
        <w:rPr>
          <w:b/>
          <w:i/>
          <w:sz w:val="20"/>
          <w:szCs w:val="20"/>
        </w:rPr>
        <w:t xml:space="preserve">Совместная деятельность: </w:t>
      </w:r>
      <w:r w:rsidRPr="000245BA">
        <w:rPr>
          <w:sz w:val="20"/>
          <w:szCs w:val="20"/>
        </w:rPr>
        <w:t>понимать и использовать преимущества командной ииндивидуальнойработыприрешенииконкретнойпроблемы,обосновыватьнеобходимостьприменениягрупповыхформвзаимодействияприрешениипоставленнойзадачи;приниматьцельсовместнойдеятельности,коллективностроитьдействияпоеёдостижению:распределятьроли,договариваться,обсуждатьпроцессирезультатсовместнойработы;уметьобобщатьмнениянесколькихлюдей,проявлятьготовностьруководить, выполнять поручения, подчиняться; планировать организацию совместнойработы, определять свою роль (с учётом предпочтений и возможностей всех участниковвзаимодействия), распределять задачи между членами команды, участвовать в групповыхформахработы(обсуждения,обменмнений,«мозговыештурмы»ииные);выполнятьсвоючастьработы,достигатькачественногорезультатапосвоемунаправлениюикоординировать свои действия с другими членами команды; оценивать качество своеговклада в общий продукт по критериям, самостоятельно сформулированным участниками</w:t>
      </w:r>
      <w:r w:rsidRPr="000245BA">
        <w:rPr>
          <w:spacing w:val="-1"/>
          <w:sz w:val="20"/>
          <w:szCs w:val="20"/>
        </w:rPr>
        <w:t>взаимодействия;сравнивать</w:t>
      </w:r>
      <w:r w:rsidRPr="000245BA">
        <w:rPr>
          <w:sz w:val="20"/>
          <w:szCs w:val="20"/>
        </w:rPr>
        <w:t>результатысисходнойзадачейивкладкаждогочленакомандыв достижение результатов, разделять сферу ответственности и проявлять готовность кпредоставлениюотчёта перед группой.</w:t>
      </w:r>
    </w:p>
    <w:p w:rsidR="00B5747B" w:rsidRPr="000245BA" w:rsidRDefault="00182789" w:rsidP="00D03353">
      <w:pPr>
        <w:ind w:left="1270" w:right="327"/>
        <w:jc w:val="both"/>
        <w:rPr>
          <w:sz w:val="20"/>
          <w:szCs w:val="20"/>
        </w:rPr>
      </w:pPr>
      <w:r w:rsidRPr="000245BA">
        <w:rPr>
          <w:sz w:val="20"/>
          <w:szCs w:val="20"/>
        </w:rPr>
        <w:t>Овладениеуниверсальнымиучебными</w:t>
      </w:r>
      <w:r w:rsidRPr="000245BA">
        <w:rPr>
          <w:b/>
          <w:sz w:val="20"/>
          <w:szCs w:val="20"/>
        </w:rPr>
        <w:t>регулятивнымидействиями</w:t>
      </w:r>
      <w:r w:rsidRPr="000245BA">
        <w:rPr>
          <w:sz w:val="20"/>
          <w:szCs w:val="20"/>
        </w:rPr>
        <w:t>.</w:t>
      </w:r>
    </w:p>
    <w:p w:rsidR="00B5747B" w:rsidRPr="000245BA" w:rsidRDefault="00182789" w:rsidP="00D03353">
      <w:pPr>
        <w:pStyle w:val="a6"/>
        <w:spacing w:before="1"/>
        <w:ind w:right="327"/>
        <w:rPr>
          <w:sz w:val="20"/>
          <w:szCs w:val="20"/>
        </w:rPr>
      </w:pPr>
      <w:r w:rsidRPr="000245BA">
        <w:rPr>
          <w:b/>
          <w:i/>
          <w:sz w:val="20"/>
          <w:szCs w:val="20"/>
        </w:rPr>
        <w:t>Самоорганизация:</w:t>
      </w:r>
      <w:r w:rsidRPr="000245BA">
        <w:rPr>
          <w:sz w:val="20"/>
          <w:szCs w:val="20"/>
        </w:rPr>
        <w:t>выявлятьпроблемыдлярешениявжизненныхиучебныхситуациях;ориентироватьсявразличныхподходахпринятиярешений(индивидуальное,</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firstLine="0"/>
        <w:rPr>
          <w:sz w:val="20"/>
          <w:szCs w:val="20"/>
        </w:rPr>
      </w:pPr>
      <w:r w:rsidRPr="000245BA">
        <w:rPr>
          <w:sz w:val="20"/>
          <w:szCs w:val="20"/>
        </w:rPr>
        <w:lastRenderedPageBreak/>
        <w:t>принятиерешениявгруппе,принятиерешенийгруппой);самостоятельносоставлятьалгоритм решения задачи (или его часть), выбирать способ решения учебной задачи сучётомимеющихсяресурсовисобственныхвозможностей,аргументироватьпредлагаемыеварианты решений; составлять план действий (план реализации намеченного алгоритмарешения), корректировать предложенный алгоритм с учётом получения новых знаний обизучаемомобъекте; делать выбор и братьответственность зарешение.</w:t>
      </w:r>
    </w:p>
    <w:p w:rsidR="00B5747B" w:rsidRPr="000245BA" w:rsidRDefault="00182789" w:rsidP="00D03353">
      <w:pPr>
        <w:pStyle w:val="a6"/>
        <w:spacing w:before="1"/>
        <w:ind w:right="327"/>
        <w:rPr>
          <w:sz w:val="20"/>
          <w:szCs w:val="20"/>
        </w:rPr>
      </w:pPr>
      <w:r w:rsidRPr="000245BA">
        <w:rPr>
          <w:b/>
          <w:i/>
          <w:sz w:val="20"/>
          <w:szCs w:val="20"/>
        </w:rPr>
        <w:t>Самоконтроль:</w:t>
      </w:r>
      <w:r w:rsidRPr="000245BA">
        <w:rPr>
          <w:sz w:val="20"/>
          <w:szCs w:val="20"/>
        </w:rPr>
        <w:t>владетьспособамисамоконтроля,самомотивации ирефлексии;даватьадекватнуюоценкуситуацииипредлагатьпланеёизменения;учитыватьконтекстипредвидетьтрудности,которыемогутвозникнутьприрешенииучебнойзадачи,адаптировать решение к меняющимся обстоятельствам; объяснять причины достижения(недостижения) результатов деятельности, давать оценку приобретённому опыту, уметьнаходить позитивное в произошедшей ситуации; вносить коррективы в деятельность наоснове новых обстоятельств, изменившихся ситуаций, установленных ошибок, возникшихтрудностей;оцениватьсоответствиерезультатацелииусловиям.</w:t>
      </w:r>
    </w:p>
    <w:p w:rsidR="00B5747B" w:rsidRPr="000245BA" w:rsidRDefault="00182789" w:rsidP="00D03353">
      <w:pPr>
        <w:pStyle w:val="a6"/>
        <w:ind w:right="327"/>
        <w:rPr>
          <w:sz w:val="20"/>
          <w:szCs w:val="20"/>
        </w:rPr>
      </w:pPr>
      <w:r w:rsidRPr="000245BA">
        <w:rPr>
          <w:b/>
          <w:i/>
          <w:sz w:val="20"/>
          <w:szCs w:val="20"/>
        </w:rPr>
        <w:t>Эмоциональныйинтеллект:</w:t>
      </w:r>
      <w:r w:rsidRPr="000245BA">
        <w:rPr>
          <w:sz w:val="20"/>
          <w:szCs w:val="20"/>
        </w:rPr>
        <w:t>различать,называтьиуправлятьсобственнымиэмоциямииэмоциямидругих;выявлятьианализироватьпричиныэмоций;ставитьсебянаместодругогочеловека,пониматьмотивы и намерениядругого;регулироватьспособвыраженияэмоций.</w:t>
      </w:r>
    </w:p>
    <w:p w:rsidR="00B5747B" w:rsidRPr="000245BA" w:rsidRDefault="00182789" w:rsidP="00D03353">
      <w:pPr>
        <w:pStyle w:val="a6"/>
        <w:ind w:right="327"/>
        <w:rPr>
          <w:sz w:val="20"/>
          <w:szCs w:val="20"/>
        </w:rPr>
      </w:pPr>
      <w:r w:rsidRPr="000245BA">
        <w:rPr>
          <w:b/>
          <w:i/>
          <w:sz w:val="20"/>
          <w:szCs w:val="20"/>
        </w:rPr>
        <w:t xml:space="preserve">Принятие себя и других: </w:t>
      </w:r>
      <w:r w:rsidRPr="000245BA">
        <w:rPr>
          <w:sz w:val="20"/>
          <w:szCs w:val="20"/>
        </w:rPr>
        <w:t>осознанно относиться к другому человеку, его мнению;признавать своё право на ошибку и такое же право другого; принимать себя и других, неосуждая;открытостьсебеидругим;осознаватьневозможностьконтролироватьвсёвокруг.</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Предметныерезультатыосвоенияпрограммыпоучебномупредмету«Роднаялитература(русская)»должны отражать:</w:t>
      </w:r>
    </w:p>
    <w:p w:rsidR="00B5747B" w:rsidRPr="000245BA" w:rsidRDefault="00182789" w:rsidP="00522914">
      <w:pPr>
        <w:pStyle w:val="aa"/>
        <w:numPr>
          <w:ilvl w:val="0"/>
          <w:numId w:val="171"/>
        </w:numPr>
        <w:tabs>
          <w:tab w:val="left" w:pos="1556"/>
        </w:tabs>
        <w:ind w:right="327" w:firstLine="707"/>
        <w:jc w:val="both"/>
        <w:rPr>
          <w:sz w:val="20"/>
          <w:szCs w:val="20"/>
        </w:rPr>
      </w:pPr>
      <w:r w:rsidRPr="000245BA">
        <w:rPr>
          <w:sz w:val="20"/>
          <w:szCs w:val="20"/>
        </w:rPr>
        <w:t>осознаниезначимостичтенияиизученияроднойлитературыдлясвоегодальнейшегоразвития;формированиепотребностивсистематическомчтениикаксредствепознаниямираисебявэтоммире,гармонизацииотношенийчеловекаиобщества,многоаспектногодиалога;</w:t>
      </w:r>
    </w:p>
    <w:p w:rsidR="00B5747B" w:rsidRPr="000245BA" w:rsidRDefault="00182789" w:rsidP="00522914">
      <w:pPr>
        <w:pStyle w:val="aa"/>
        <w:numPr>
          <w:ilvl w:val="0"/>
          <w:numId w:val="171"/>
        </w:numPr>
        <w:tabs>
          <w:tab w:val="left" w:pos="1556"/>
        </w:tabs>
        <w:spacing w:before="1"/>
        <w:ind w:right="327" w:firstLine="707"/>
        <w:jc w:val="both"/>
        <w:rPr>
          <w:sz w:val="20"/>
          <w:szCs w:val="20"/>
        </w:rPr>
      </w:pPr>
      <w:r w:rsidRPr="000245BA">
        <w:rPr>
          <w:sz w:val="20"/>
          <w:szCs w:val="20"/>
        </w:rPr>
        <w:t>понимание родной литературы как одной из основных национально-культурныхценностейнарода, особого способапознания жизни;</w:t>
      </w:r>
    </w:p>
    <w:p w:rsidR="00B5747B" w:rsidRPr="000245BA" w:rsidRDefault="00182789" w:rsidP="00522914">
      <w:pPr>
        <w:pStyle w:val="aa"/>
        <w:numPr>
          <w:ilvl w:val="0"/>
          <w:numId w:val="171"/>
        </w:numPr>
        <w:tabs>
          <w:tab w:val="left" w:pos="1556"/>
        </w:tabs>
        <w:ind w:right="327" w:firstLine="707"/>
        <w:jc w:val="both"/>
        <w:rPr>
          <w:sz w:val="20"/>
          <w:szCs w:val="20"/>
        </w:rPr>
      </w:pPr>
      <w:r w:rsidRPr="000245BA">
        <w:rPr>
          <w:sz w:val="20"/>
          <w:szCs w:val="20"/>
        </w:rPr>
        <w:t>обеспечениекультурнойсамоидентификации,осознаниекоммуникативно-эстетических возможностей родного языка на основе изучения выдающихся произведенийкультурысвоегонарода,российской и мировойкультуры;</w:t>
      </w:r>
    </w:p>
    <w:p w:rsidR="00B5747B" w:rsidRPr="000245BA" w:rsidRDefault="00182789" w:rsidP="00522914">
      <w:pPr>
        <w:pStyle w:val="aa"/>
        <w:numPr>
          <w:ilvl w:val="0"/>
          <w:numId w:val="171"/>
        </w:numPr>
        <w:tabs>
          <w:tab w:val="left" w:pos="1556"/>
        </w:tabs>
        <w:ind w:right="327" w:firstLine="707"/>
        <w:jc w:val="both"/>
        <w:rPr>
          <w:sz w:val="20"/>
          <w:szCs w:val="20"/>
        </w:rPr>
      </w:pPr>
      <w:r w:rsidRPr="000245BA">
        <w:rPr>
          <w:sz w:val="20"/>
          <w:szCs w:val="20"/>
        </w:rPr>
        <w:t>воспитаниеквалифицированногочитателясосформированнымэстетическимвкусом, способного аргументировать своё мнение и оформлять его словесно в устных иписьменныхвысказыванияхразныхжанров,создаватьразвёрнутыевысказыванияаналитическогоиинтерпретирующегохарактера,участвоватьвобсуждениипрочитанного,сознательнопланироватьсвоёдосуговое чтение;</w:t>
      </w:r>
    </w:p>
    <w:p w:rsidR="00B5747B" w:rsidRPr="000245BA" w:rsidRDefault="00182789" w:rsidP="00522914">
      <w:pPr>
        <w:pStyle w:val="aa"/>
        <w:numPr>
          <w:ilvl w:val="0"/>
          <w:numId w:val="171"/>
        </w:numPr>
        <w:tabs>
          <w:tab w:val="left" w:pos="1556"/>
        </w:tabs>
        <w:ind w:right="327" w:firstLine="707"/>
        <w:jc w:val="both"/>
        <w:rPr>
          <w:sz w:val="20"/>
          <w:szCs w:val="20"/>
        </w:rPr>
      </w:pPr>
      <w:r w:rsidRPr="000245BA">
        <w:rPr>
          <w:sz w:val="20"/>
          <w:szCs w:val="20"/>
        </w:rPr>
        <w:t>развитие способности понимать литературные художественные произведения,отражающиеразныеэтнокультурныетрадиции;</w:t>
      </w:r>
    </w:p>
    <w:p w:rsidR="00B5747B" w:rsidRPr="000245BA" w:rsidRDefault="00182789" w:rsidP="00522914">
      <w:pPr>
        <w:pStyle w:val="aa"/>
        <w:numPr>
          <w:ilvl w:val="0"/>
          <w:numId w:val="171"/>
        </w:numPr>
        <w:tabs>
          <w:tab w:val="left" w:pos="1556"/>
        </w:tabs>
        <w:spacing w:before="1"/>
        <w:ind w:right="327" w:firstLine="707"/>
        <w:jc w:val="both"/>
        <w:rPr>
          <w:sz w:val="20"/>
          <w:szCs w:val="20"/>
        </w:rPr>
      </w:pPr>
      <w:r w:rsidRPr="000245BA">
        <w:rPr>
          <w:sz w:val="20"/>
          <w:szCs w:val="20"/>
        </w:rPr>
        <w:t>овладение процедурами смыслового и эстетического анализа текста на основепонимания принципиальных отличий литературного художественного текста от научного,делового,публицистического;формированиеуменийвоспринимать,анализировать,критическиоцениватьиинтерпретироватьпрочитанное,осознаватьхудожественнуюкартинужизни,отражённуювлитературномпроизведении,науровненетолькоэмоциональноговосприятия,ноиинтеллектуальногоосмысления.</w:t>
      </w:r>
    </w:p>
    <w:p w:rsidR="00B5747B" w:rsidRPr="000245BA" w:rsidRDefault="00B5747B" w:rsidP="00D03353">
      <w:pPr>
        <w:pStyle w:val="a6"/>
        <w:spacing w:before="4"/>
        <w:ind w:left="0" w:right="327" w:firstLine="0"/>
        <w:jc w:val="left"/>
        <w:rPr>
          <w:sz w:val="20"/>
          <w:szCs w:val="20"/>
        </w:rPr>
      </w:pPr>
    </w:p>
    <w:p w:rsidR="002D5C9C" w:rsidRDefault="00182789" w:rsidP="00D03353">
      <w:pPr>
        <w:pStyle w:val="1"/>
        <w:spacing w:line="480" w:lineRule="auto"/>
        <w:ind w:right="327"/>
        <w:jc w:val="left"/>
        <w:rPr>
          <w:spacing w:val="-58"/>
          <w:sz w:val="20"/>
          <w:szCs w:val="20"/>
        </w:rPr>
      </w:pPr>
      <w:r w:rsidRPr="000245BA">
        <w:rPr>
          <w:sz w:val="20"/>
          <w:szCs w:val="20"/>
        </w:rPr>
        <w:t>ПРЕДМЕТНЫЕ РЕЗУЛЬТАТЫ ПО КЛАССАМ</w:t>
      </w:r>
    </w:p>
    <w:p w:rsidR="00B5747B" w:rsidRPr="000245BA" w:rsidRDefault="00182789" w:rsidP="00D03353">
      <w:pPr>
        <w:pStyle w:val="1"/>
        <w:spacing w:line="480" w:lineRule="auto"/>
        <w:ind w:right="327"/>
        <w:jc w:val="left"/>
        <w:rPr>
          <w:sz w:val="20"/>
          <w:szCs w:val="20"/>
        </w:rPr>
      </w:pPr>
      <w:r w:rsidRPr="000245BA">
        <w:rPr>
          <w:sz w:val="20"/>
          <w:szCs w:val="20"/>
        </w:rPr>
        <w:t>5КЛАСС:</w:t>
      </w:r>
    </w:p>
    <w:p w:rsidR="00B5747B" w:rsidRPr="000245BA" w:rsidRDefault="00182789" w:rsidP="00522914">
      <w:pPr>
        <w:pStyle w:val="aa"/>
        <w:numPr>
          <w:ilvl w:val="1"/>
          <w:numId w:val="176"/>
        </w:numPr>
        <w:tabs>
          <w:tab w:val="left" w:pos="1414"/>
        </w:tabs>
        <w:spacing w:before="84"/>
        <w:ind w:right="327" w:firstLine="707"/>
        <w:rPr>
          <w:sz w:val="20"/>
          <w:szCs w:val="20"/>
        </w:rPr>
      </w:pPr>
      <w:r w:rsidRPr="000245BA">
        <w:rPr>
          <w:sz w:val="20"/>
          <w:szCs w:val="20"/>
        </w:rPr>
        <w:t>выделять проблематику русских народных и литературных сказок, пословиц ипоговорок как основу для развития представлений о нравственном идеале русского народавконтекстедиалогакультурсдругиминародамиРоссии;осознаватьключевыедлярусского национального сознания культурные и нравственные смыслы в произведениях оМосквекак столицеРоссии и орусскомлесе;</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иметь начальные представления о богатстве русской литературы и культуры вконтексте культур народов России; о русских национальных традициях в рождественскихпроизведенияхи произведенияхо семейныхценностях;</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иметь начальное понятие о русском национальном характере, его парадоксах изагадкахрусскойдушивпроизведенияхозащитеРодинывОтечественнойвойне1812года,опроблемахподростковио своеобразиирусского языкаироднойречи;</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владеть умением давать смысловой анализ фольклорного и литературного текстанаосновенаводящихвопросов;подруководствомучителясоздаватьэлементарныеисторико-культурныекомментарииисобственныетекстыинтерпретирующегохарактеравформатеответанавопрос,сопоставлять</w:t>
      </w:r>
      <w:r w:rsidRPr="000245BA">
        <w:rPr>
          <w:sz w:val="20"/>
          <w:szCs w:val="20"/>
        </w:rPr>
        <w:lastRenderedPageBreak/>
        <w:t>произведениясловесногоискусстваспроизведениями других искусств и учиться отбирать произведения для самостоятельногочтения;</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иметьначальныепредставленияопроектно-исследовательскойдеятельности,оформлении и предъявлении её результатов, владеть элементарными умениями работы сразнымиисточникамиинформации.</w:t>
      </w:r>
    </w:p>
    <w:p w:rsidR="00B5747B" w:rsidRPr="000245BA" w:rsidRDefault="00B5747B" w:rsidP="00D03353">
      <w:pPr>
        <w:pStyle w:val="a6"/>
        <w:spacing w:before="8"/>
        <w:ind w:left="0" w:right="327" w:firstLine="0"/>
        <w:jc w:val="left"/>
        <w:rPr>
          <w:sz w:val="20"/>
          <w:szCs w:val="20"/>
        </w:rPr>
      </w:pPr>
    </w:p>
    <w:p w:rsidR="00B5747B" w:rsidRPr="000245BA" w:rsidRDefault="00182789" w:rsidP="00522914">
      <w:pPr>
        <w:pStyle w:val="1"/>
        <w:numPr>
          <w:ilvl w:val="0"/>
          <w:numId w:val="170"/>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8"/>
        <w:ind w:left="0" w:right="327" w:firstLine="0"/>
        <w:jc w:val="left"/>
        <w:rPr>
          <w:b/>
          <w:sz w:val="20"/>
          <w:szCs w:val="20"/>
        </w:rPr>
      </w:pP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выделятьпроблематикурусскихбылинибылинныхсюжетоввфольклореирусской литературе для развития представлений о нравственном идеале русского народа вконтексте героического эпоса разных народов, устанавливать связи между ними на уровнетематики,проблематики,образов;осознаватьключевыедлярусскогонациональногосознания культурные и нравственные смыслы в произведениях о русском севере и русскойзиме;</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иметьпредставления о богатстве русскойлитературы икультурыв контекстекультур народов России, о русских национальных традициях в произведениях о русскоймасленице,о родномкраеи русскомдоме;</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иметь начальное понятие о русском национальном характере, его парадоксах изагадках русской души в произведениях о защите Родины в Крымской войне 1853—1856годов, об оптимизме и взаимопомощи как основных чертах русского человека, реальностиимечтахвкнигахоподросткахиобогатстверусского языкаироднойречи;</w:t>
      </w:r>
    </w:p>
    <w:p w:rsidR="00B5747B" w:rsidRPr="000245BA" w:rsidRDefault="00182789" w:rsidP="00522914">
      <w:pPr>
        <w:pStyle w:val="aa"/>
        <w:numPr>
          <w:ilvl w:val="1"/>
          <w:numId w:val="176"/>
        </w:numPr>
        <w:tabs>
          <w:tab w:val="left" w:pos="1414"/>
        </w:tabs>
        <w:spacing w:before="1"/>
        <w:ind w:right="327" w:firstLine="707"/>
        <w:rPr>
          <w:sz w:val="20"/>
          <w:szCs w:val="20"/>
        </w:rPr>
      </w:pPr>
      <w:r w:rsidRPr="000245BA">
        <w:rPr>
          <w:sz w:val="20"/>
          <w:szCs w:val="20"/>
        </w:rPr>
        <w:t>владеть умением давать смысловой анализ фольклорного и литературного текстана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форматеответа на вопрос, анализа поэтического текста, характеристики героя; под руководствомучителясопоставлятьпроизведениясловесногоискусстваспроизведениямидругихискусств;самостоятельноотбирать произведениядлявнеклассного чтения;</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владетьначальныминавыкамиосуществлениясамостоятельнойпроектно-исследовательскойдеятельностииоформленияеерезультатов,работысразнымиисточникамиинформацииипростейшимиспособамиеёобработкии презентации.</w:t>
      </w:r>
    </w:p>
    <w:p w:rsidR="00B5747B" w:rsidRPr="000245BA" w:rsidRDefault="00B5747B" w:rsidP="00D03353">
      <w:pPr>
        <w:pStyle w:val="a6"/>
        <w:spacing w:before="8"/>
        <w:ind w:left="0" w:right="327" w:firstLine="0"/>
        <w:jc w:val="left"/>
        <w:rPr>
          <w:sz w:val="20"/>
          <w:szCs w:val="20"/>
        </w:rPr>
      </w:pPr>
    </w:p>
    <w:p w:rsidR="00B5747B" w:rsidRPr="000245BA" w:rsidRDefault="00182789" w:rsidP="00522914">
      <w:pPr>
        <w:pStyle w:val="1"/>
        <w:numPr>
          <w:ilvl w:val="0"/>
          <w:numId w:val="170"/>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11"/>
        <w:ind w:left="0" w:right="327" w:firstLine="0"/>
        <w:jc w:val="left"/>
        <w:rPr>
          <w:b/>
          <w:sz w:val="20"/>
          <w:szCs w:val="20"/>
        </w:rPr>
      </w:pPr>
    </w:p>
    <w:p w:rsidR="00B5747B" w:rsidRPr="002D5C9C" w:rsidRDefault="00182789" w:rsidP="00522914">
      <w:pPr>
        <w:pStyle w:val="aa"/>
        <w:numPr>
          <w:ilvl w:val="1"/>
          <w:numId w:val="176"/>
        </w:numPr>
        <w:tabs>
          <w:tab w:val="left" w:pos="1414"/>
        </w:tabs>
        <w:spacing w:before="66" w:line="237" w:lineRule="auto"/>
        <w:ind w:right="327" w:firstLine="0"/>
        <w:rPr>
          <w:sz w:val="20"/>
          <w:szCs w:val="20"/>
        </w:rPr>
      </w:pPr>
      <w:r w:rsidRPr="002D5C9C">
        <w:rPr>
          <w:sz w:val="20"/>
          <w:szCs w:val="20"/>
        </w:rPr>
        <w:t>выделять проблематику и понимать эстетическое своеобразие русских народныхпесен (исторических и лирических), выявлять фольклорные сюжеты и мотивы в русской</w:t>
      </w:r>
      <w:r w:rsidRPr="002D5C9C">
        <w:rPr>
          <w:spacing w:val="-1"/>
          <w:sz w:val="20"/>
          <w:szCs w:val="20"/>
        </w:rPr>
        <w:t>литературедляразвития</w:t>
      </w:r>
      <w:r w:rsidRPr="002D5C9C">
        <w:rPr>
          <w:sz w:val="20"/>
          <w:szCs w:val="20"/>
        </w:rPr>
        <w:t>представленийонравственномидеалерусскогонарода;осознаватьключевые для русского национального сознания культурные и нравственные смыслы впроизведенияхо сибирскомкраеирусскомполе;</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иметь устойчивые представления о богатстве русской литературы и культуры вконтексте культур народов России; русских национальных традициях в произведениях оправославномпразднованииПасхи иорусскихумельцахи мастерах;</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иметь понятие о русском национальном характере, истоках русского патриотизмаигероизмавпроизведенияхозащитеРодины;озагадкахрусскойдуши;взрослыхпроблемах, которые приходится решать подросткам; об уникальности русского языка иродной речи;</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владеть умением давать смысловой анализ фольклорного и литературного текстапопредложенному плану ивоспринимать художественныйтексткакпослание авторачитателю,современникуипотомку;создаватьисторико-культурныекомментарииисобственныетекстыинтерпретирующегохарактеравформатесравнительнойхарактеристикигероев,ответанапроблемныйвопрос;подруководствомучителясопоставлятьпроизведениясловесногоискусстваспроизведениямидругихискусств;самостоятельноотбиратьпроизведениядля внеклассногочтения;</w:t>
      </w: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владеть умениями самостоятельной проектно-исследовательской деятельности иоформленияеёрезультатов,навыкамиработысразнымиисточникамиинформациииосновнымиспособами еёобработки ипрезентации.</w:t>
      </w:r>
    </w:p>
    <w:p w:rsidR="00B5747B" w:rsidRPr="000245BA" w:rsidRDefault="00B5747B" w:rsidP="00D03353">
      <w:pPr>
        <w:pStyle w:val="a6"/>
        <w:spacing w:before="8"/>
        <w:ind w:left="0" w:right="327" w:firstLine="0"/>
        <w:jc w:val="left"/>
        <w:rPr>
          <w:sz w:val="20"/>
          <w:szCs w:val="20"/>
        </w:rPr>
      </w:pPr>
    </w:p>
    <w:p w:rsidR="00B5747B" w:rsidRPr="000245BA" w:rsidRDefault="00182789" w:rsidP="00522914">
      <w:pPr>
        <w:pStyle w:val="1"/>
        <w:numPr>
          <w:ilvl w:val="0"/>
          <w:numId w:val="170"/>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8"/>
        <w:ind w:left="0" w:right="327" w:firstLine="0"/>
        <w:jc w:val="left"/>
        <w:rPr>
          <w:b/>
          <w:sz w:val="20"/>
          <w:szCs w:val="20"/>
        </w:rPr>
      </w:pP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выделятьпроблематикуипониматьэстетическоесвоеобразиепроизведенийолегендарных героях земли Русской для развития представлений о нравственных идеалахрусскогонарода;осознаватьключевыедлярусскогонациональногосознаниякультурныеинравственные смыслы в произведениях о Золотом кольце России и великой русской рекеВолге;</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иметь устойчивые представления о богатстве русской литературы и культуры вконтексте культур народов России; русских национальных традициях в произведениях оправославномпраздновании Троицыи ородстведушрусскихлюдей;</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lastRenderedPageBreak/>
        <w:t>иметь понятие о русском национальном характере в произведениях о войне; орусском человеке как хранителе национальногосознания; трудной поре взросления; оязыкерусской поэзии;</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владетьумениемдаватьсамостоятельныйсмысловойиидейно-эстетическийанализ фольклорного и литературного текста и воспринимать художественный текст какпослание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w:t>
      </w:r>
      <w:r w:rsidRPr="000245BA">
        <w:rPr>
          <w:spacing w:val="-1"/>
          <w:sz w:val="20"/>
          <w:szCs w:val="20"/>
        </w:rPr>
        <w:t>анализаэпизода,ответанапроблемный</w:t>
      </w:r>
      <w:r w:rsidRPr="000245BA">
        <w:rPr>
          <w:sz w:val="20"/>
          <w:szCs w:val="20"/>
        </w:rPr>
        <w:t>вопрос;самостоятельносопоставлятьпроизведениясловесногоискусстваспроизведениямидругихискусств;самостоятельноотбиратьпроизведениядля внеклассного чтения;</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владеть умениями самостоятельной проектно-исследовательской деятельности иоформленияеёрезультатов,навыкамиработысразнымиисточникамиинформациииосновнымиспособами еёобработки ипрезентации.</w:t>
      </w:r>
    </w:p>
    <w:p w:rsidR="00B5747B" w:rsidRPr="000245BA" w:rsidRDefault="00B5747B" w:rsidP="00D03353">
      <w:pPr>
        <w:pStyle w:val="a6"/>
        <w:spacing w:before="8"/>
        <w:ind w:left="0" w:right="327" w:firstLine="0"/>
        <w:jc w:val="left"/>
        <w:rPr>
          <w:sz w:val="20"/>
          <w:szCs w:val="20"/>
        </w:rPr>
      </w:pPr>
    </w:p>
    <w:p w:rsidR="00B5747B" w:rsidRPr="000245BA" w:rsidRDefault="00182789" w:rsidP="00522914">
      <w:pPr>
        <w:pStyle w:val="1"/>
        <w:numPr>
          <w:ilvl w:val="0"/>
          <w:numId w:val="170"/>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8"/>
        <w:ind w:left="0" w:right="327" w:firstLine="0"/>
        <w:jc w:val="left"/>
        <w:rPr>
          <w:b/>
          <w:sz w:val="20"/>
          <w:szCs w:val="20"/>
        </w:rPr>
      </w:pPr>
    </w:p>
    <w:p w:rsidR="00B5747B" w:rsidRPr="000245BA" w:rsidRDefault="00182789" w:rsidP="00522914">
      <w:pPr>
        <w:pStyle w:val="aa"/>
        <w:numPr>
          <w:ilvl w:val="1"/>
          <w:numId w:val="176"/>
        </w:numPr>
        <w:tabs>
          <w:tab w:val="left" w:pos="1414"/>
        </w:tabs>
        <w:spacing w:before="1"/>
        <w:ind w:right="327" w:firstLine="707"/>
        <w:rPr>
          <w:sz w:val="20"/>
          <w:szCs w:val="20"/>
        </w:rPr>
      </w:pPr>
      <w:r w:rsidRPr="000245BA">
        <w:rPr>
          <w:sz w:val="20"/>
          <w:szCs w:val="20"/>
        </w:rPr>
        <w:t>выделятьпроблематикуипониматьэстетическоесвоеобразиепроизведенийразных жанров и эпох об Отечественной войне 1812 года для развития представлений онравственных идеалах русского народа; осознавать ключевые для русского национальногосознания культурные и нравственные смыслы в произведениях об образе Петербурга ироссийскойстепи врусской литературе;</w:t>
      </w:r>
    </w:p>
    <w:p w:rsidR="00B5747B" w:rsidRPr="002D5C9C" w:rsidRDefault="00182789" w:rsidP="00522914">
      <w:pPr>
        <w:pStyle w:val="aa"/>
        <w:numPr>
          <w:ilvl w:val="1"/>
          <w:numId w:val="176"/>
        </w:numPr>
        <w:tabs>
          <w:tab w:val="left" w:pos="1414"/>
        </w:tabs>
        <w:spacing w:before="66" w:line="293" w:lineRule="exact"/>
        <w:ind w:left="1414" w:right="327" w:firstLine="0"/>
        <w:rPr>
          <w:sz w:val="20"/>
          <w:szCs w:val="20"/>
        </w:rPr>
      </w:pPr>
      <w:r w:rsidRPr="002D5C9C">
        <w:rPr>
          <w:sz w:val="20"/>
          <w:szCs w:val="20"/>
        </w:rPr>
        <w:t>пониматьдуховно-нравственнуюикультурно-эстетическуюценностьрусской</w:t>
      </w:r>
      <w:r w:rsidR="002D5C9C">
        <w:rPr>
          <w:sz w:val="20"/>
          <w:szCs w:val="20"/>
        </w:rPr>
        <w:t xml:space="preserve"> л</w:t>
      </w:r>
      <w:r w:rsidRPr="002D5C9C">
        <w:rPr>
          <w:sz w:val="20"/>
          <w:szCs w:val="20"/>
        </w:rPr>
        <w:t>итературы и культуры в контексте культур народов России; осознавать роль русскихнациональных традиций в произведениях об августовских Спасах и о родительском домекаквечной ценности;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осмысливатьхарактерныечертырусскогонациональногохарактерав</w:t>
      </w:r>
      <w:r w:rsidRPr="000245BA">
        <w:rPr>
          <w:spacing w:val="-1"/>
          <w:sz w:val="20"/>
          <w:szCs w:val="20"/>
        </w:rPr>
        <w:t>произведенияхоВеликойОтечественнойвойне,осудьбах</w:t>
      </w:r>
      <w:r w:rsidRPr="000245BA">
        <w:rPr>
          <w:sz w:val="20"/>
          <w:szCs w:val="20"/>
        </w:rPr>
        <w:t>русскихэмигрантоввлитературерусскогозарубежья;выделятьнравственныепроблемывкнигахопрощаниисдетством;</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осознанновосприниматьхудожественноепроизведениевединствеформыисодержания,устанавливатьполесобственныхчитательскихассоциаций,даватьсамостоятельныйсмысловойиидейно-эстетическийанализхудожественноготекста;создаватьразвёрнутыеисторико-культурныекомментарииисобственныетекстыинтерпретирующегохарактеравразличныхформатах;самостоятельносопоставлятьпроизведениясловесногоискусстваиихвоплощениевдругихискусствах;самостоятельноформировать круг внеклассного чтения, определяя для себя актуальную и перспективнуюцели чтенияхудожественной литературы;</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осуществлятьсамостоятельнуюпроектно-исследовательскуюдеятельностьиоформлять её результаты, владеть навыками работы с разными источниками информациииразличными способами еёобработкии презентации.</w:t>
      </w:r>
    </w:p>
    <w:p w:rsidR="00B5747B" w:rsidRPr="000245BA" w:rsidRDefault="00182789" w:rsidP="00522914">
      <w:pPr>
        <w:pStyle w:val="1"/>
        <w:numPr>
          <w:ilvl w:val="2"/>
          <w:numId w:val="197"/>
        </w:numPr>
        <w:tabs>
          <w:tab w:val="left" w:pos="4261"/>
        </w:tabs>
        <w:spacing w:before="71"/>
        <w:ind w:left="4261" w:right="327"/>
        <w:jc w:val="left"/>
        <w:rPr>
          <w:sz w:val="20"/>
          <w:szCs w:val="20"/>
        </w:rPr>
      </w:pPr>
      <w:r w:rsidRPr="000245BA">
        <w:rPr>
          <w:sz w:val="20"/>
          <w:szCs w:val="20"/>
        </w:rPr>
        <w:t>АНГЛИЙСКИЙЯЗЫК</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396" w:right="327"/>
        <w:jc w:val="center"/>
        <w:rPr>
          <w:b/>
          <w:sz w:val="20"/>
          <w:szCs w:val="20"/>
        </w:rPr>
      </w:pPr>
      <w:r w:rsidRPr="000245BA">
        <w:rPr>
          <w:b/>
          <w:sz w:val="20"/>
          <w:szCs w:val="20"/>
        </w:rPr>
        <w:t>РАБОЧАЯПРОГРАММА.АНГЛИЙСКИЙЯЗЫК</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Рабочаяпрограммапоанглийскомуязыкуна уровнеосновногообщегообразованиясоставленанаоснове«Требованийкрезультатамосвоенияосновнойобразовательнойпрограммы»,представленныхвФедеральномгосударственномобразовательномстандартеосновногообщегообразования,сучётомраспределённыхпоклассампроверяемыхтребованийкрезультатамосвоенияосновнойобразовательнойпрограммыосновногообщегообразованияиэлементовсодержания,представленныхвУниверсальномкодификаторе по иностранному (английскому) языку, а также на основе характеристикипланируемых результатов духовно-нравственного развития, воспитания и социализацииобучающихся, представленной в</w:t>
      </w:r>
      <w:r w:rsidR="002D5C9C">
        <w:rPr>
          <w:sz w:val="20"/>
          <w:szCs w:val="20"/>
        </w:rPr>
        <w:t xml:space="preserve"> Примерной программе воспитания.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before="1"/>
        <w:ind w:right="327"/>
        <w:jc w:val="left"/>
        <w:rPr>
          <w:sz w:val="20"/>
          <w:szCs w:val="20"/>
        </w:rPr>
      </w:pPr>
      <w:r w:rsidRPr="000245BA">
        <w:rPr>
          <w:sz w:val="20"/>
          <w:szCs w:val="20"/>
        </w:rPr>
        <w:t>ПОЯСНИТЕЛЬНАЯЗАПИСКА</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программаявляетсяориентиромдлясоставленияавторскихрабочихпрограмм:онадаётпредставлениеоцеляхобразования,развитияивоспитанияобучающихсянауровнеосновногообщегообразованиясредствамиучебногопредмета</w:t>
      </w:r>
    </w:p>
    <w:p w:rsidR="00B5747B" w:rsidRPr="000245BA" w:rsidRDefault="00182789" w:rsidP="00D03353">
      <w:pPr>
        <w:pStyle w:val="a6"/>
        <w:spacing w:before="1"/>
        <w:ind w:right="327" w:firstLine="0"/>
        <w:rPr>
          <w:sz w:val="20"/>
          <w:szCs w:val="20"/>
        </w:rPr>
      </w:pPr>
      <w:r w:rsidRPr="000245BA">
        <w:rPr>
          <w:sz w:val="20"/>
          <w:szCs w:val="20"/>
        </w:rPr>
        <w:t xml:space="preserve">«Иностранный(английский)язык»,определяетобязательную(инвариантную)частьсодержанияучебногокурсапоанглийскомуязыку,запределамикоторойостаётсявозможность авторского выбора вариативной составляющей содержания образования попредмету. Рабочая программа устанавливает распределение обязательного предметногосодержания по годам обучения; предусматривает примерный ресурс учебного времени,выделяемого на изучение тем/разделов курса, а также последовательность их изучения сучётомособенностейструктурыанглийскогоязыкаиродного(русского)языкаобучающихся,межпредметныхсвязейанглийскогоязыкассодержаниемдругихобщеобразовательных предметов, изучаемых в 5—9 классах, а также с учётом возрастныхособенностей обучающихся. В рабочей программе для основной школы </w:t>
      </w:r>
      <w:r w:rsidRPr="000245BA">
        <w:rPr>
          <w:sz w:val="20"/>
          <w:szCs w:val="20"/>
        </w:rPr>
        <w:lastRenderedPageBreak/>
        <w:t>предусмотренодальнейшееразвитиевсехречевыхуменийиовладениеязыковымисредствами,представленными в примерных рабочих программах начального общего образования, чтообеспечивает преемственность между этапами школьного образования по английскомуязыку.</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ОБЩАЯ ХАРАКТЕРИСТИКА УЧЕБНОГО ПРЕДМЕТА «ИНОСТРАННЫЙ(АНГЛИЙСКИЙ)ЯЗЫК»</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Предмету «Иностранный (английский) язык» принадлежит важное место в системесреднегообщегообразованияивоспитаниясовременногошкольникавусловияхполикультурного и многоязычного мира. Изучение иностранного языка направлено наформированиекоммуникативнойкультурыобучающихся,осознаниеролиязыковкакинструментамежличностногоимежкультурноговзаимодействия,способствуетихобщемуречевомуразвитию,воспитаниюгражданскойидентичности,расширениюкругозора,воспитанию чувств и эмоций. Наряду с этим иностранный язык выступает инструментомовладениядругимипредметнымиобластямивсферегуманитарных,математических,естественно-научныхидругихнаукистановитсяважнойсоставляющейбазыдляобщегоиспециальногообразования.</w:t>
      </w:r>
    </w:p>
    <w:p w:rsidR="00B5747B" w:rsidRPr="000245BA" w:rsidRDefault="00182789" w:rsidP="00D03353">
      <w:pPr>
        <w:pStyle w:val="a6"/>
        <w:spacing w:before="1"/>
        <w:ind w:right="327"/>
        <w:rPr>
          <w:sz w:val="20"/>
          <w:szCs w:val="20"/>
        </w:rPr>
      </w:pPr>
      <w:r w:rsidRPr="000245BA">
        <w:rPr>
          <w:sz w:val="20"/>
          <w:szCs w:val="20"/>
        </w:rPr>
        <w:t>Построениепрограммыимеетнелинейныйхарактериоснованонаконцентрическомпринципе. В каждом классе даются новые элементы содержания и новые требования. Впроцессеобученияосвоенныенаопределённомэтапеграмматическиеформыиконструкцииповторяютсяизакрепляютсянановомлексическомматериалеирасширяющемсятематическомсодержанииречи.</w:t>
      </w:r>
    </w:p>
    <w:p w:rsidR="00B5747B" w:rsidRPr="000245BA" w:rsidRDefault="00182789" w:rsidP="00D03353">
      <w:pPr>
        <w:pStyle w:val="a6"/>
        <w:ind w:right="327"/>
        <w:rPr>
          <w:sz w:val="20"/>
          <w:szCs w:val="20"/>
        </w:rPr>
      </w:pPr>
      <w:r w:rsidRPr="000245BA">
        <w:rPr>
          <w:sz w:val="20"/>
          <w:szCs w:val="20"/>
        </w:rPr>
        <w:t>Впоследниедесятилетиянаблюдаетсятрансформациявзглядовнавладениеиностраннымязыком,усилениеобщественныхзапросовнаквалифицированныхимобильныхлюдей,способныхбыстроадаптироватьсякизменяющимсяпотребностямобщества,овладеватьновымикомпетенциями.Владениеиностраннымязыкомобеспечивает быстрый доступ к передовым международным научным и технологическимдостижениямирасширяетвозможностиобразованияисамообразования.Владениеиностранным языком сейчас рассматривается как часть профессии, поэтому он являетсяуниверсальнымпредметом,которымстремятсяовладетьсовременныешкольникинезависимоотвыбранныхимипрофильныхпредметов(математика,история,химия,физикаидр.).Такимобразом,владениеиностраннымязыкомстановитсяоднимизважнейшихсредствсоциализациииуспешнойпрофессиональнойдеятельностивыпускникашколы.</w:t>
      </w:r>
    </w:p>
    <w:p w:rsidR="00B5747B" w:rsidRPr="000245BA" w:rsidRDefault="00182789" w:rsidP="00D03353">
      <w:pPr>
        <w:pStyle w:val="a6"/>
        <w:spacing w:before="1"/>
        <w:ind w:right="327"/>
        <w:rPr>
          <w:sz w:val="20"/>
          <w:szCs w:val="20"/>
        </w:rPr>
      </w:pPr>
      <w:r w:rsidRPr="000245BA">
        <w:rPr>
          <w:sz w:val="20"/>
          <w:szCs w:val="20"/>
        </w:rPr>
        <w:t>Возрастает значимость владения разными иностранными языками как в качествепервого,такивкачествовторого.РасширениеноменклатурыизучаемыхязыковсоответствуетстратегическиминтересамРоссиивэпохупостглобализацииимногополярного мира. Знание родного языка экономического или политического партнёраобеспечивает более эффективное общение, учитывающее особенности культуры партнёра,чтопозволяетуспешнеерешать возникающиепроблемыиизбегатьконфликтов.</w:t>
      </w:r>
    </w:p>
    <w:p w:rsidR="00B5747B" w:rsidRPr="000245BA" w:rsidRDefault="00182789" w:rsidP="00D03353">
      <w:pPr>
        <w:pStyle w:val="a6"/>
        <w:ind w:right="327"/>
        <w:rPr>
          <w:sz w:val="20"/>
          <w:szCs w:val="20"/>
        </w:rPr>
      </w:pPr>
      <w:r w:rsidRPr="000245BA">
        <w:rPr>
          <w:sz w:val="20"/>
          <w:szCs w:val="20"/>
        </w:rPr>
        <w:t>Естественно, возрастание значимости владения иностранными языками приводит кпереосмыслениюцелейисодержания обучения предмету.</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ЦЕЛИУЧЕБНОГОПРЕДМЕТА«ИНОСТРАННЫЙ(АНГЛИЙСКИЙ)ЯЗЫК»</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 xml:space="preserve">Всветесказанноговышецелииноязычногообразованиястановятсяболеесложными по структуре, формулируются на </w:t>
      </w:r>
      <w:r w:rsidRPr="000245BA">
        <w:rPr>
          <w:i/>
          <w:sz w:val="20"/>
          <w:szCs w:val="20"/>
        </w:rPr>
        <w:t>ценностном, когнитивном и прагматическом</w:t>
      </w:r>
      <w:r w:rsidRPr="000245BA">
        <w:rPr>
          <w:sz w:val="20"/>
          <w:szCs w:val="20"/>
        </w:rPr>
        <w:t>уровняхи,соответственно,воплощаютсявличностных,метапредметных/обще-учебных/универсальныхипредметныхрезультатахобучения.Аиностранныеязыкипризнаютсясредствомобщенияиценнымресурсомличностидлясамореализацииисоциальнойадаптации;инструментомразвитияуменийпоиска,обработкиииспользованияинформации в познавательных целях, одним из средств воспитания качеств гражданина,патриота; развития национального самосознания, стремления к взаимопониманию междулюдьмиразныхстран.</w:t>
      </w:r>
    </w:p>
    <w:p w:rsidR="00B5747B" w:rsidRPr="000245BA" w:rsidRDefault="00182789" w:rsidP="00D03353">
      <w:pPr>
        <w:pStyle w:val="a6"/>
        <w:spacing w:before="1"/>
        <w:ind w:right="327"/>
        <w:rPr>
          <w:sz w:val="20"/>
          <w:szCs w:val="20"/>
        </w:rPr>
      </w:pPr>
      <w:r w:rsidRPr="000245BA">
        <w:rPr>
          <w:sz w:val="20"/>
          <w:szCs w:val="20"/>
        </w:rPr>
        <w:t>Напрагматическомуровне</w:t>
      </w:r>
      <w:r w:rsidRPr="000245BA">
        <w:rPr>
          <w:b/>
          <w:i/>
          <w:sz w:val="20"/>
          <w:szCs w:val="20"/>
        </w:rPr>
        <w:t>цельюиноязычногообразования</w:t>
      </w:r>
      <w:r w:rsidRPr="000245BA">
        <w:rPr>
          <w:sz w:val="20"/>
          <w:szCs w:val="20"/>
        </w:rPr>
        <w:t>провозглашеноформированиекоммуникативнойкомпетенцииобучающихсявединстветакихеёсоставляющих, как речевая, языковая, социокультурная, компенсаторная компетенции: —</w:t>
      </w:r>
      <w:r w:rsidRPr="000245BA">
        <w:rPr>
          <w:i/>
          <w:sz w:val="20"/>
          <w:szCs w:val="20"/>
        </w:rPr>
        <w:t xml:space="preserve">речевая компетенция </w:t>
      </w:r>
      <w:r w:rsidRPr="000245BA">
        <w:rPr>
          <w:sz w:val="20"/>
          <w:szCs w:val="20"/>
        </w:rPr>
        <w:t>— развитие коммуникативных умений в четырёх основных видахречевойдеятельности(говорении,аудировании, чтении, письме);</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i/>
          <w:sz w:val="20"/>
          <w:szCs w:val="20"/>
        </w:rPr>
        <w:t>языковаякомпетенция</w:t>
      </w:r>
      <w:r w:rsidRPr="000245BA">
        <w:rPr>
          <w:sz w:val="20"/>
          <w:szCs w:val="20"/>
        </w:rPr>
        <w:t>—овладениеновымиязыковымисредствами(фонетическими, орфографическими, лексическими, грамматическими) в соответствии cотобранными темами общения; освоение знаний о языковых явлениях изучаемого языка,разных способахвыражениямысливродномииностранномязыках;</w:t>
      </w:r>
    </w:p>
    <w:p w:rsidR="00B5747B" w:rsidRPr="000245BA" w:rsidRDefault="00182789" w:rsidP="00522914">
      <w:pPr>
        <w:pStyle w:val="aa"/>
        <w:numPr>
          <w:ilvl w:val="1"/>
          <w:numId w:val="176"/>
        </w:numPr>
        <w:tabs>
          <w:tab w:val="left" w:pos="1414"/>
        </w:tabs>
        <w:ind w:right="327" w:firstLine="707"/>
        <w:rPr>
          <w:sz w:val="20"/>
          <w:szCs w:val="20"/>
        </w:rPr>
      </w:pPr>
      <w:r w:rsidRPr="000245BA">
        <w:rPr>
          <w:i/>
          <w:sz w:val="20"/>
          <w:szCs w:val="20"/>
        </w:rPr>
        <w:t>социокультурная/межкультурнаякомпетенция</w:t>
      </w:r>
      <w:r w:rsidRPr="000245BA">
        <w:rPr>
          <w:sz w:val="20"/>
          <w:szCs w:val="20"/>
        </w:rPr>
        <w:t>—приобщениеккультуре,традициям реалиям стран/страны изучаемого языка в рамках тем и ситуаций общения,отвечающихопыту,интересам,психологическимособенностямучащихсяосновнойшколынаразныхеёэтапах; формированиеуменияпредставлятьсвоюстрану,еёкультуру вусловияхмежкультурного общения;</w:t>
      </w:r>
    </w:p>
    <w:p w:rsidR="00B5747B" w:rsidRPr="000245BA" w:rsidRDefault="00182789" w:rsidP="00522914">
      <w:pPr>
        <w:pStyle w:val="aa"/>
        <w:numPr>
          <w:ilvl w:val="1"/>
          <w:numId w:val="176"/>
        </w:numPr>
        <w:tabs>
          <w:tab w:val="left" w:pos="1414"/>
        </w:tabs>
        <w:ind w:right="327" w:firstLine="707"/>
        <w:rPr>
          <w:sz w:val="20"/>
          <w:szCs w:val="20"/>
        </w:rPr>
      </w:pPr>
      <w:r w:rsidRPr="000245BA">
        <w:rPr>
          <w:i/>
          <w:sz w:val="20"/>
          <w:szCs w:val="20"/>
        </w:rPr>
        <w:t>компенсаторнаякомпетенция</w:t>
      </w:r>
      <w:r w:rsidRPr="000245BA">
        <w:rPr>
          <w:sz w:val="20"/>
          <w:szCs w:val="20"/>
        </w:rPr>
        <w:t>—развитиеуменийвыходитьизположениявусловияхдефицитаязыковыхсредствприполученииипередачеинформации.</w:t>
      </w:r>
    </w:p>
    <w:p w:rsidR="00B5747B" w:rsidRPr="000245BA" w:rsidRDefault="00182789" w:rsidP="00D03353">
      <w:pPr>
        <w:pStyle w:val="a6"/>
        <w:ind w:right="327"/>
        <w:rPr>
          <w:sz w:val="20"/>
          <w:szCs w:val="20"/>
        </w:rPr>
      </w:pPr>
      <w:r w:rsidRPr="000245BA">
        <w:rPr>
          <w:sz w:val="20"/>
          <w:szCs w:val="20"/>
        </w:rPr>
        <w:t>Наряду с иноязычной коммуникативной компетенцией средствами иностранногоязыкаформируются</w:t>
      </w:r>
      <w:r w:rsidRPr="000245BA">
        <w:rPr>
          <w:i/>
          <w:sz w:val="20"/>
          <w:szCs w:val="20"/>
        </w:rPr>
        <w:t>ключевыеуниверсальныеучебныекомпетенции</w:t>
      </w:r>
      <w:r w:rsidRPr="000245BA">
        <w:rPr>
          <w:sz w:val="20"/>
          <w:szCs w:val="20"/>
        </w:rPr>
        <w:t>,включающиеобразовательную,ценностно-ориентационную,общекультурную,учебно-познавательную,</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firstLine="0"/>
        <w:rPr>
          <w:sz w:val="20"/>
          <w:szCs w:val="20"/>
        </w:rPr>
      </w:pPr>
      <w:r w:rsidRPr="000245BA">
        <w:rPr>
          <w:sz w:val="20"/>
          <w:szCs w:val="20"/>
        </w:rPr>
        <w:lastRenderedPageBreak/>
        <w:t>информационную,социально-трудовуюикомпетенциюличностногосамосовершенствования.</w:t>
      </w:r>
    </w:p>
    <w:p w:rsidR="00B5747B" w:rsidRPr="000245BA" w:rsidRDefault="00182789" w:rsidP="00D03353">
      <w:pPr>
        <w:pStyle w:val="a6"/>
        <w:ind w:right="327"/>
        <w:rPr>
          <w:sz w:val="20"/>
          <w:szCs w:val="20"/>
        </w:rPr>
      </w:pPr>
      <w:r w:rsidRPr="000245BA">
        <w:rPr>
          <w:sz w:val="20"/>
          <w:szCs w:val="20"/>
        </w:rPr>
        <w:t xml:space="preserve">В соответствии с личностно ориентированной парадигмой образования основнымиподходами к обучению </w:t>
      </w:r>
      <w:r w:rsidRPr="000245BA">
        <w:rPr>
          <w:i/>
          <w:sz w:val="20"/>
          <w:szCs w:val="20"/>
        </w:rPr>
        <w:t xml:space="preserve">иностранным языкам </w:t>
      </w:r>
      <w:r w:rsidRPr="000245BA">
        <w:rPr>
          <w:sz w:val="20"/>
          <w:szCs w:val="20"/>
        </w:rPr>
        <w:t>признаются компетентностный, системно-деятельностный,межкультурныйикоммуникативно-когнитивный.Совокупностьперечисленныхподходовпредполагаетвозможностьреализоватьпоставленныецели,добиться достижения планируемых результатов в рамках содержания, отобранного дляосновнойшколы,использованияновыхпедагогическихтехнологий(дифференциация,индивидуализация, проектная деятельность и др.) и использования современных средствобучения.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МЕСТОУЧЕБНОГОПРЕДМЕТА«ИНОСТРАННЫЙ(АНГЛИЙСКИЙ)ЯЗЫК»В УЧЕБНОМПЛАНЕ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Обязательныйучебныйпредмет«Иностранный(английский)язык»входитвпредметную область«Иностранные языки» наряду с предметом «Второй иностранныйязык»,изучениекоторогопроисходитприналичиипотребностиобучающихсяиприусловии, что в образовательной организации имеются условия (кадровая обеспеченность,техническиеиматериальныеусловия),позволяющиедостигнутьзаявленныхвФГОСОООпредметныхрезультатов.</w:t>
      </w:r>
    </w:p>
    <w:p w:rsidR="00B5747B" w:rsidRPr="000245BA" w:rsidRDefault="00182789" w:rsidP="00D03353">
      <w:pPr>
        <w:pStyle w:val="a6"/>
        <w:spacing w:before="1"/>
        <w:ind w:right="327"/>
        <w:rPr>
          <w:sz w:val="20"/>
          <w:szCs w:val="20"/>
        </w:rPr>
      </w:pPr>
      <w:r w:rsidRPr="000245BA">
        <w:rPr>
          <w:sz w:val="20"/>
          <w:szCs w:val="20"/>
        </w:rPr>
        <w:t>Учебный предмет «Иностранный (английский) язык» изучается обязательно со 2 по11 класс. На этапе основного общего образования минимально допустимое количествоучебных часов, выделяемых на изучение первого иностранного языка, — 3 часа в неделю,чтосоставляет по102учебных часанакаждомгодуобучения с5 по 9класс.</w:t>
      </w:r>
    </w:p>
    <w:p w:rsidR="00B5747B" w:rsidRPr="000245BA" w:rsidRDefault="00182789" w:rsidP="00D03353">
      <w:pPr>
        <w:pStyle w:val="a6"/>
        <w:ind w:right="327"/>
        <w:rPr>
          <w:sz w:val="20"/>
          <w:szCs w:val="20"/>
        </w:rPr>
      </w:pPr>
      <w:r w:rsidRPr="000245BA">
        <w:rPr>
          <w:sz w:val="20"/>
          <w:szCs w:val="20"/>
        </w:rPr>
        <w:t>Требованияк</w:t>
      </w:r>
      <w:r w:rsidRPr="000245BA">
        <w:rPr>
          <w:i/>
          <w:sz w:val="20"/>
          <w:szCs w:val="20"/>
        </w:rPr>
        <w:t>предметнымрезультатам</w:t>
      </w:r>
      <w:r w:rsidRPr="000245BA">
        <w:rPr>
          <w:sz w:val="20"/>
          <w:szCs w:val="20"/>
        </w:rPr>
        <w:t>дляосновногообщегообразованияконстатируютнеобходимостькокончанию9классавладенияумениемобщатьсянаиностранном(английском)языкевразныхформах(устно/письменно,непосредственно/опосредованно,втомчислечерезИнтернет)надопороговомуровне(уровне А2 в соответствии с Общеевропейскими компетенциями владения иностраннымязыком)</w:t>
      </w:r>
      <w:r w:rsidRPr="000245BA">
        <w:rPr>
          <w:sz w:val="20"/>
          <w:szCs w:val="20"/>
          <w:vertAlign w:val="superscript"/>
        </w:rPr>
        <w:t>1</w:t>
      </w:r>
      <w:r w:rsidRPr="000245BA">
        <w:rPr>
          <w:sz w:val="20"/>
          <w:szCs w:val="20"/>
        </w:rPr>
        <w:t>.</w:t>
      </w:r>
    </w:p>
    <w:p w:rsidR="00B5747B" w:rsidRPr="000245BA" w:rsidRDefault="00182789" w:rsidP="00D03353">
      <w:pPr>
        <w:pStyle w:val="a6"/>
        <w:spacing w:before="1"/>
        <w:ind w:right="327"/>
        <w:rPr>
          <w:sz w:val="20"/>
          <w:szCs w:val="20"/>
        </w:rPr>
      </w:pPr>
      <w:r w:rsidRPr="000245BA">
        <w:rPr>
          <w:sz w:val="20"/>
          <w:szCs w:val="20"/>
        </w:rPr>
        <w:t>Данныйуровеньпозволитвыпускникамосновнойшколыиспользоватьиностранный язык для продолжения образования на уровне среднего общего образованияидля дальнейшегосамообразования.</w:t>
      </w:r>
    </w:p>
    <w:p w:rsidR="00B5747B" w:rsidRPr="000245BA" w:rsidRDefault="00182789" w:rsidP="00D03353">
      <w:pPr>
        <w:pStyle w:val="a6"/>
        <w:ind w:right="327"/>
        <w:rPr>
          <w:sz w:val="20"/>
          <w:szCs w:val="20"/>
        </w:rPr>
      </w:pPr>
      <w:r w:rsidRPr="000245BA">
        <w:rPr>
          <w:sz w:val="20"/>
          <w:szCs w:val="20"/>
        </w:rPr>
        <w:t>Рабочаяпрограммасостоитизчетырёхразделов:введение;содержаниеобразованияпоанглийскомуязыкупогодамобучения(5—9классы),планируемыерезультаты(личностные,метапредметныерезультатыосвоенияучебногопредмета«Иностранный(английский) язык» на уровне основного общего образования), предметные результаты поанглийскомуязыкупогодамобучения(5—9классы);тематическоепланированиепогодамобучения(5—9 классы).</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СОДЕРЖАНИЕОБУЧЕНИЯУЧЕБНОМУПРЕДМЕТУ«АНГЛИЙСКИЙЯЗЫК»</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0"/>
          <w:numId w:val="169"/>
        </w:numPr>
        <w:tabs>
          <w:tab w:val="left" w:pos="1450"/>
        </w:tabs>
        <w:ind w:right="327"/>
        <w:jc w:val="both"/>
        <w:rPr>
          <w:b/>
          <w:sz w:val="20"/>
          <w:szCs w:val="20"/>
        </w:rPr>
      </w:pPr>
      <w:r w:rsidRPr="000245BA">
        <w:rPr>
          <w:b/>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1"/>
        <w:spacing w:line="274" w:lineRule="exact"/>
        <w:ind w:right="327"/>
        <w:rPr>
          <w:sz w:val="20"/>
          <w:szCs w:val="20"/>
        </w:rPr>
      </w:pPr>
      <w:r w:rsidRPr="000245BA">
        <w:rPr>
          <w:sz w:val="20"/>
          <w:szCs w:val="20"/>
        </w:rPr>
        <w:t>Коммуникативныеумения</w:t>
      </w:r>
    </w:p>
    <w:p w:rsidR="00B5747B" w:rsidRPr="000245BA" w:rsidRDefault="00182789" w:rsidP="00D03353">
      <w:pPr>
        <w:pStyle w:val="a6"/>
        <w:ind w:right="327"/>
        <w:rPr>
          <w:sz w:val="20"/>
          <w:szCs w:val="20"/>
        </w:rPr>
      </w:pPr>
      <w:r w:rsidRPr="000245BA">
        <w:rPr>
          <w:sz w:val="20"/>
          <w:szCs w:val="20"/>
        </w:rP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5747B" w:rsidRPr="000245BA" w:rsidRDefault="00182789" w:rsidP="00D03353">
      <w:pPr>
        <w:pStyle w:val="a6"/>
        <w:spacing w:before="66"/>
        <w:ind w:left="1270" w:right="327" w:firstLine="0"/>
        <w:jc w:val="left"/>
        <w:rPr>
          <w:sz w:val="20"/>
          <w:szCs w:val="20"/>
        </w:rPr>
      </w:pPr>
      <w:r w:rsidRPr="000245BA">
        <w:rPr>
          <w:sz w:val="20"/>
          <w:szCs w:val="20"/>
        </w:rPr>
        <w:t>Моя семья. Мои друзья. Семейные праздники: день рождения, Новый год.Внешность ихарактерчеловека/литературного персонажа.</w:t>
      </w:r>
    </w:p>
    <w:p w:rsidR="00B5747B" w:rsidRPr="000245BA" w:rsidRDefault="00182789" w:rsidP="00D03353">
      <w:pPr>
        <w:pStyle w:val="a6"/>
        <w:ind w:left="1270" w:right="327" w:firstLine="0"/>
        <w:jc w:val="left"/>
        <w:rPr>
          <w:sz w:val="20"/>
          <w:szCs w:val="20"/>
        </w:rPr>
      </w:pPr>
      <w:r w:rsidRPr="000245BA">
        <w:rPr>
          <w:sz w:val="20"/>
          <w:szCs w:val="20"/>
        </w:rPr>
        <w:t>Досуг и увлечения/хобби современного подростка (чтение, кино, спорт).Здоровыйобразжизни:режимтрудаиотдыха, здоровоепитание.</w:t>
      </w:r>
    </w:p>
    <w:p w:rsidR="00B5747B" w:rsidRPr="000245BA" w:rsidRDefault="00182789" w:rsidP="00D03353">
      <w:pPr>
        <w:pStyle w:val="a6"/>
        <w:spacing w:before="1"/>
        <w:ind w:left="1270" w:right="327" w:firstLine="0"/>
        <w:jc w:val="left"/>
        <w:rPr>
          <w:sz w:val="20"/>
          <w:szCs w:val="20"/>
        </w:rPr>
      </w:pPr>
      <w:r w:rsidRPr="000245BA">
        <w:rPr>
          <w:sz w:val="20"/>
          <w:szCs w:val="20"/>
        </w:rPr>
        <w:t>Покупки:одежда,обувьипродуктыпитания.</w:t>
      </w:r>
    </w:p>
    <w:p w:rsidR="00B5747B" w:rsidRPr="000245BA" w:rsidRDefault="00182789" w:rsidP="00D03353">
      <w:pPr>
        <w:pStyle w:val="a6"/>
        <w:ind w:right="327"/>
        <w:jc w:val="left"/>
        <w:rPr>
          <w:sz w:val="20"/>
          <w:szCs w:val="20"/>
        </w:rPr>
      </w:pPr>
      <w:r w:rsidRPr="000245BA">
        <w:rPr>
          <w:sz w:val="20"/>
          <w:szCs w:val="20"/>
        </w:rPr>
        <w:t>Школа,школьнаяжизнь,школьнаяформа,изучаемыепредметы.Перепискасзарубежнымисверстниками.</w:t>
      </w:r>
    </w:p>
    <w:p w:rsidR="00B5747B" w:rsidRPr="000245BA" w:rsidRDefault="00182789" w:rsidP="00D03353">
      <w:pPr>
        <w:pStyle w:val="a6"/>
        <w:ind w:left="1270" w:right="327" w:firstLine="0"/>
        <w:jc w:val="left"/>
        <w:rPr>
          <w:sz w:val="20"/>
          <w:szCs w:val="20"/>
        </w:rPr>
      </w:pPr>
      <w:r w:rsidRPr="000245BA">
        <w:rPr>
          <w:sz w:val="20"/>
          <w:szCs w:val="20"/>
        </w:rPr>
        <w:t>Каникулы в различное время года. Виды отдыха.Природа: дикие и домашние животные. Погода.Роднойгород/село.Транспорт.</w:t>
      </w:r>
    </w:p>
    <w:p w:rsidR="00B5747B" w:rsidRPr="000245BA" w:rsidRDefault="00182789" w:rsidP="00D03353">
      <w:pPr>
        <w:pStyle w:val="a6"/>
        <w:ind w:right="327"/>
        <w:rPr>
          <w:sz w:val="20"/>
          <w:szCs w:val="20"/>
        </w:rPr>
      </w:pPr>
      <w:r w:rsidRPr="000245BA">
        <w:rPr>
          <w:sz w:val="20"/>
          <w:szCs w:val="20"/>
        </w:rPr>
        <w:t>Родная страна и страна/страны изучаемого языка. Их географическое положение,столицы;достопримечательности,культурныеособенности(национальныепраздники,традиции,обычаи).</w:t>
      </w:r>
    </w:p>
    <w:p w:rsidR="00B5747B" w:rsidRPr="000245BA" w:rsidRDefault="00182789" w:rsidP="00D03353">
      <w:pPr>
        <w:pStyle w:val="a6"/>
        <w:ind w:left="1270" w:right="327" w:firstLine="0"/>
        <w:rPr>
          <w:sz w:val="20"/>
          <w:szCs w:val="20"/>
        </w:rPr>
      </w:pPr>
      <w:r w:rsidRPr="000245BA">
        <w:rPr>
          <w:sz w:val="20"/>
          <w:szCs w:val="20"/>
        </w:rPr>
        <w:t>Выдающиесялюдироднойстраныистраны/странизучаемогоязыка:писатели,</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ind w:right="327" w:firstLine="0"/>
        <w:jc w:val="left"/>
        <w:rPr>
          <w:sz w:val="20"/>
          <w:szCs w:val="20"/>
        </w:rPr>
      </w:pPr>
      <w:r w:rsidRPr="000245BA">
        <w:rPr>
          <w:sz w:val="20"/>
          <w:szCs w:val="20"/>
        </w:rPr>
        <w:lastRenderedPageBreak/>
        <w:t>поэты.</w:t>
      </w:r>
    </w:p>
    <w:p w:rsidR="00B5747B" w:rsidRPr="000245BA" w:rsidRDefault="00182789" w:rsidP="00D03353">
      <w:pPr>
        <w:pStyle w:val="a6"/>
        <w:spacing w:before="5"/>
        <w:ind w:left="0" w:right="327" w:firstLine="0"/>
        <w:jc w:val="left"/>
        <w:rPr>
          <w:sz w:val="20"/>
          <w:szCs w:val="20"/>
        </w:rPr>
      </w:pPr>
      <w:r w:rsidRPr="000245BA">
        <w:rPr>
          <w:sz w:val="20"/>
          <w:szCs w:val="20"/>
        </w:rPr>
        <w:br w:type="column"/>
      </w:r>
    </w:p>
    <w:p w:rsidR="00B5747B" w:rsidRPr="000245BA" w:rsidRDefault="00182789" w:rsidP="00D03353">
      <w:pPr>
        <w:pStyle w:val="2"/>
        <w:spacing w:before="0"/>
        <w:ind w:left="-12" w:right="327"/>
        <w:jc w:val="left"/>
        <w:rPr>
          <w:sz w:val="20"/>
          <w:szCs w:val="20"/>
        </w:rPr>
      </w:pPr>
      <w:r w:rsidRPr="000245BA">
        <w:rPr>
          <w:sz w:val="20"/>
          <w:szCs w:val="20"/>
        </w:rPr>
        <w:t>Говорение</w:t>
      </w:r>
    </w:p>
    <w:p w:rsidR="00B5747B" w:rsidRPr="000245BA" w:rsidRDefault="00182789" w:rsidP="00D03353">
      <w:pPr>
        <w:tabs>
          <w:tab w:val="left" w:pos="1124"/>
          <w:tab w:val="left" w:pos="3244"/>
          <w:tab w:val="left" w:pos="4230"/>
          <w:tab w:val="left" w:pos="6000"/>
          <w:tab w:val="left" w:pos="6707"/>
          <w:tab w:val="left" w:pos="7163"/>
          <w:tab w:val="left" w:pos="7815"/>
        </w:tabs>
        <w:spacing w:line="274" w:lineRule="exact"/>
        <w:ind w:left="-12" w:right="327"/>
        <w:rPr>
          <w:sz w:val="20"/>
          <w:szCs w:val="20"/>
        </w:rPr>
      </w:pPr>
      <w:r w:rsidRPr="000245BA">
        <w:rPr>
          <w:sz w:val="20"/>
          <w:szCs w:val="20"/>
        </w:rPr>
        <w:t>Развитие</w:t>
      </w:r>
      <w:r w:rsidRPr="000245BA">
        <w:rPr>
          <w:sz w:val="20"/>
          <w:szCs w:val="20"/>
        </w:rPr>
        <w:tab/>
        <w:t>коммуникативных</w:t>
      </w:r>
      <w:r w:rsidRPr="000245BA">
        <w:rPr>
          <w:sz w:val="20"/>
          <w:szCs w:val="20"/>
        </w:rPr>
        <w:tab/>
        <w:t>умений</w:t>
      </w:r>
      <w:r w:rsidRPr="000245BA">
        <w:rPr>
          <w:sz w:val="20"/>
          <w:szCs w:val="20"/>
        </w:rPr>
        <w:tab/>
      </w:r>
      <w:r w:rsidRPr="000245BA">
        <w:rPr>
          <w:b/>
          <w:i/>
          <w:sz w:val="20"/>
          <w:szCs w:val="20"/>
        </w:rPr>
        <w:t>диалогической</w:t>
      </w:r>
      <w:r w:rsidRPr="000245BA">
        <w:rPr>
          <w:b/>
          <w:i/>
          <w:sz w:val="20"/>
          <w:szCs w:val="20"/>
        </w:rPr>
        <w:tab/>
        <w:t>речи</w:t>
      </w:r>
      <w:r w:rsidRPr="000245BA">
        <w:rPr>
          <w:b/>
          <w:i/>
          <w:sz w:val="20"/>
          <w:szCs w:val="20"/>
        </w:rPr>
        <w:tab/>
      </w:r>
      <w:r w:rsidRPr="000245BA">
        <w:rPr>
          <w:sz w:val="20"/>
          <w:szCs w:val="20"/>
        </w:rPr>
        <w:t>на</w:t>
      </w:r>
      <w:r w:rsidRPr="000245BA">
        <w:rPr>
          <w:sz w:val="20"/>
          <w:szCs w:val="20"/>
        </w:rPr>
        <w:tab/>
        <w:t>базе</w:t>
      </w:r>
      <w:r w:rsidRPr="000245BA">
        <w:rPr>
          <w:sz w:val="20"/>
          <w:szCs w:val="20"/>
        </w:rPr>
        <w:tab/>
        <w:t>умений,</w:t>
      </w:r>
    </w:p>
    <w:p w:rsidR="00B5747B" w:rsidRPr="000245BA" w:rsidRDefault="00B5747B" w:rsidP="00D03353">
      <w:pPr>
        <w:spacing w:line="274" w:lineRule="exact"/>
        <w:ind w:right="327"/>
        <w:rPr>
          <w:sz w:val="20"/>
          <w:szCs w:val="20"/>
        </w:rPr>
        <w:sectPr w:rsidR="00B5747B" w:rsidRPr="000245BA" w:rsidSect="00D03353">
          <w:type w:val="continuous"/>
          <w:pgSz w:w="11910" w:h="16840"/>
          <w:pgMar w:top="1040" w:right="428" w:bottom="280" w:left="709" w:header="720" w:footer="720" w:gutter="0"/>
          <w:cols w:num="2" w:space="720" w:equalWidth="0">
            <w:col w:w="1242" w:space="40"/>
            <w:col w:w="8968"/>
          </w:cols>
        </w:sectPr>
      </w:pPr>
    </w:p>
    <w:p w:rsidR="00B5747B" w:rsidRPr="000245BA" w:rsidRDefault="00182789" w:rsidP="00D03353">
      <w:pPr>
        <w:pStyle w:val="a6"/>
        <w:ind w:right="327" w:firstLine="0"/>
        <w:rPr>
          <w:sz w:val="20"/>
          <w:szCs w:val="20"/>
        </w:rPr>
      </w:pPr>
      <w:r w:rsidRPr="000245BA">
        <w:rPr>
          <w:sz w:val="20"/>
          <w:szCs w:val="20"/>
        </w:rPr>
        <w:lastRenderedPageBreak/>
        <w:t>сформированныхвначальнойшколе:</w:t>
      </w:r>
    </w:p>
    <w:p w:rsidR="00B5747B" w:rsidRPr="000245BA" w:rsidRDefault="00182789" w:rsidP="00D03353">
      <w:pPr>
        <w:pStyle w:val="a6"/>
        <w:ind w:right="327"/>
        <w:rPr>
          <w:sz w:val="20"/>
          <w:szCs w:val="20"/>
        </w:rPr>
      </w:pPr>
      <w:r w:rsidRPr="000245BA">
        <w:rPr>
          <w:i/>
          <w:sz w:val="20"/>
          <w:szCs w:val="20"/>
        </w:rPr>
        <w:t>диалог этикетного характера</w:t>
      </w:r>
      <w:r w:rsidRPr="000245BA">
        <w:rPr>
          <w:sz w:val="20"/>
          <w:szCs w:val="20"/>
        </w:rPr>
        <w:t>: начинать, поддерживать и заканчивать разговор (втом числе разговор по телефону); поздравлять с праздником и вежливо реагировать напоздравление;выражатьблагодарность;вежливосоглашатьсянапредложение/отказыватьсяот предложения собеседника;</w:t>
      </w:r>
    </w:p>
    <w:p w:rsidR="00B5747B" w:rsidRPr="000245BA" w:rsidRDefault="00182789" w:rsidP="00D03353">
      <w:pPr>
        <w:pStyle w:val="a6"/>
        <w:ind w:right="327"/>
        <w:rPr>
          <w:sz w:val="20"/>
          <w:szCs w:val="20"/>
        </w:rPr>
      </w:pPr>
      <w:r w:rsidRPr="000245BA">
        <w:rPr>
          <w:i/>
          <w:sz w:val="20"/>
          <w:szCs w:val="20"/>
        </w:rPr>
        <w:t>диалог — побуждение к действию</w:t>
      </w:r>
      <w:r w:rsidRPr="000245BA">
        <w:rPr>
          <w:sz w:val="20"/>
          <w:szCs w:val="20"/>
        </w:rPr>
        <w:t>: обращаться с просьбой, вежливо соглашаться/несоглашатьсявыполнитьпросьбу;приглашатьсобеседникаксовместнойдеятельности,вежливосоглашаться/несоглашаться напредложениесобеседника;</w:t>
      </w:r>
    </w:p>
    <w:p w:rsidR="00B5747B" w:rsidRPr="000245BA" w:rsidRDefault="00182789" w:rsidP="00D03353">
      <w:pPr>
        <w:pStyle w:val="a6"/>
        <w:ind w:right="327"/>
        <w:rPr>
          <w:sz w:val="20"/>
          <w:szCs w:val="20"/>
        </w:rPr>
      </w:pPr>
      <w:r w:rsidRPr="000245BA">
        <w:rPr>
          <w:i/>
          <w:sz w:val="20"/>
          <w:szCs w:val="20"/>
        </w:rPr>
        <w:t>диалог-расспрос</w:t>
      </w:r>
      <w:r w:rsidRPr="000245BA">
        <w:rPr>
          <w:sz w:val="20"/>
          <w:szCs w:val="20"/>
        </w:rPr>
        <w:t>: сообщать фактическую информацию, отвечая на вопросы разныхвидов;запрашиватьинтересующую информацию.</w:t>
      </w:r>
    </w:p>
    <w:p w:rsidR="00B5747B" w:rsidRPr="000245BA" w:rsidRDefault="00182789" w:rsidP="00D03353">
      <w:pPr>
        <w:pStyle w:val="a6"/>
        <w:spacing w:before="1"/>
        <w:ind w:right="327"/>
        <w:rPr>
          <w:sz w:val="20"/>
          <w:szCs w:val="20"/>
        </w:rPr>
      </w:pPr>
      <w:r w:rsidRPr="000245BA">
        <w:rPr>
          <w:sz w:val="20"/>
          <w:szCs w:val="20"/>
        </w:rPr>
        <w:t>Вышеперечисленныеумениядиалогическойречиразвиваютсявстандартныхситуациях неофициального общения в рамках тематического содержания речи класса сопоройнаречевыеситуации,ключевыесловаи/илииллюстрации,фотографииссоблюдениемнормречевого этикета,принятыхвстране/странахизучаемогоязыка.</w:t>
      </w:r>
    </w:p>
    <w:p w:rsidR="00B5747B" w:rsidRPr="000245BA" w:rsidRDefault="00182789" w:rsidP="00D03353">
      <w:pPr>
        <w:pStyle w:val="a6"/>
        <w:ind w:left="1270" w:right="327" w:firstLine="0"/>
        <w:rPr>
          <w:sz w:val="20"/>
          <w:szCs w:val="20"/>
        </w:rPr>
      </w:pPr>
      <w:r w:rsidRPr="000245BA">
        <w:rPr>
          <w:sz w:val="20"/>
          <w:szCs w:val="20"/>
        </w:rPr>
        <w:t>Объёмдиалога—до5 репликсостороныкаждогособеседника.</w:t>
      </w:r>
    </w:p>
    <w:p w:rsidR="00B5747B" w:rsidRPr="000245BA" w:rsidRDefault="00182789" w:rsidP="00D03353">
      <w:pPr>
        <w:pStyle w:val="a6"/>
        <w:ind w:right="327"/>
        <w:rPr>
          <w:sz w:val="20"/>
          <w:szCs w:val="20"/>
        </w:rPr>
      </w:pPr>
      <w:r w:rsidRPr="000245BA">
        <w:rPr>
          <w:sz w:val="20"/>
          <w:szCs w:val="20"/>
        </w:rPr>
        <w:t>Развитиекоммуникативныхумений</w:t>
      </w:r>
      <w:r w:rsidRPr="000245BA">
        <w:rPr>
          <w:b/>
          <w:i/>
          <w:sz w:val="20"/>
          <w:szCs w:val="20"/>
        </w:rPr>
        <w:t>монологическойречи</w:t>
      </w:r>
      <w:r w:rsidRPr="000245BA">
        <w:rPr>
          <w:sz w:val="20"/>
          <w:szCs w:val="20"/>
        </w:rPr>
        <w:t>набазеумений,сформированных вначальной школе:</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созданиеустныхсвязныхмонологическихвысказыванийсиспользованиемосновныхкоммуникативныхтипов речи:</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описание(предмета,внешностииодеждычеловека),втомчислехарактеристика(чертыхарактерареальногочеловекаилилитературногоперсонажа);</w:t>
      </w:r>
    </w:p>
    <w:p w:rsidR="00B5747B" w:rsidRPr="000245BA" w:rsidRDefault="00182789" w:rsidP="00522914">
      <w:pPr>
        <w:pStyle w:val="aa"/>
        <w:numPr>
          <w:ilvl w:val="1"/>
          <w:numId w:val="176"/>
        </w:numPr>
        <w:tabs>
          <w:tab w:val="left" w:pos="1414"/>
        </w:tabs>
        <w:spacing w:before="2"/>
        <w:ind w:left="1414" w:right="327"/>
        <w:jc w:val="left"/>
        <w:rPr>
          <w:sz w:val="20"/>
          <w:szCs w:val="20"/>
        </w:rPr>
      </w:pPr>
      <w:r w:rsidRPr="000245BA">
        <w:rPr>
          <w:sz w:val="20"/>
          <w:szCs w:val="20"/>
        </w:rPr>
        <w:t>повествование/сообщение;</w:t>
      </w:r>
    </w:p>
    <w:p w:rsidR="00B5747B" w:rsidRPr="000245BA" w:rsidRDefault="00182789" w:rsidP="00522914">
      <w:pPr>
        <w:pStyle w:val="aa"/>
        <w:numPr>
          <w:ilvl w:val="1"/>
          <w:numId w:val="176"/>
        </w:numPr>
        <w:tabs>
          <w:tab w:val="left" w:pos="1414"/>
        </w:tabs>
        <w:spacing w:before="1" w:line="294" w:lineRule="exact"/>
        <w:ind w:left="1414" w:right="327"/>
        <w:jc w:val="left"/>
        <w:rPr>
          <w:sz w:val="20"/>
          <w:szCs w:val="20"/>
        </w:rPr>
      </w:pPr>
      <w:r w:rsidRPr="000245BA">
        <w:rPr>
          <w:sz w:val="20"/>
          <w:szCs w:val="20"/>
        </w:rPr>
        <w:t>изложение(пересказ)основногосодержанияпрочитанноготекста;</w:t>
      </w:r>
    </w:p>
    <w:p w:rsidR="00B5747B" w:rsidRPr="000245BA" w:rsidRDefault="00182789" w:rsidP="00522914">
      <w:pPr>
        <w:pStyle w:val="aa"/>
        <w:numPr>
          <w:ilvl w:val="1"/>
          <w:numId w:val="176"/>
        </w:numPr>
        <w:tabs>
          <w:tab w:val="left" w:pos="1414"/>
        </w:tabs>
        <w:spacing w:line="292" w:lineRule="exact"/>
        <w:ind w:left="1414" w:right="327"/>
        <w:jc w:val="left"/>
        <w:rPr>
          <w:sz w:val="20"/>
          <w:szCs w:val="20"/>
        </w:rPr>
      </w:pPr>
      <w:r w:rsidRPr="000245BA">
        <w:rPr>
          <w:sz w:val="20"/>
          <w:szCs w:val="20"/>
        </w:rPr>
        <w:t>краткоеизложениерезультатоввыполненнойпроектнойработы.</w:t>
      </w:r>
    </w:p>
    <w:p w:rsidR="00B5747B" w:rsidRPr="000245BA" w:rsidRDefault="00182789" w:rsidP="00D03353">
      <w:pPr>
        <w:pStyle w:val="a6"/>
        <w:ind w:right="327"/>
        <w:rPr>
          <w:sz w:val="20"/>
          <w:szCs w:val="20"/>
        </w:rPr>
      </w:pPr>
      <w:r w:rsidRPr="000245BA">
        <w:rPr>
          <w:sz w:val="20"/>
          <w:szCs w:val="20"/>
        </w:rPr>
        <w:t>Данныеумениямонологическойречиразвиваютсявстандартныхситуацияхнеофициального общения в рамках тематического содержания речи с опорой на ключевыеслова,вопросы, план и/илииллюстрации,фотографии.</w:t>
      </w:r>
    </w:p>
    <w:p w:rsidR="00B5747B" w:rsidRPr="000245BA" w:rsidRDefault="00182789" w:rsidP="00D03353">
      <w:pPr>
        <w:pStyle w:val="a6"/>
        <w:ind w:left="1270" w:right="327" w:firstLine="0"/>
        <w:rPr>
          <w:sz w:val="20"/>
          <w:szCs w:val="20"/>
        </w:rPr>
      </w:pPr>
      <w:r w:rsidRPr="000245BA">
        <w:rPr>
          <w:sz w:val="20"/>
          <w:szCs w:val="20"/>
        </w:rPr>
        <w:t>Объёммонологическоговысказывания —5—6фраз.</w:t>
      </w:r>
    </w:p>
    <w:p w:rsidR="00B5747B" w:rsidRPr="000245BA" w:rsidRDefault="00182789" w:rsidP="00D03353">
      <w:pPr>
        <w:pStyle w:val="2"/>
        <w:spacing w:before="3"/>
        <w:ind w:right="327"/>
        <w:jc w:val="left"/>
        <w:rPr>
          <w:sz w:val="20"/>
          <w:szCs w:val="20"/>
        </w:rPr>
      </w:pPr>
      <w:r w:rsidRPr="000245BA">
        <w:rPr>
          <w:sz w:val="20"/>
          <w:szCs w:val="20"/>
        </w:rPr>
        <w:t>Аудирование</w:t>
      </w:r>
    </w:p>
    <w:p w:rsidR="00B5747B" w:rsidRPr="000245BA" w:rsidRDefault="00182789" w:rsidP="00D03353">
      <w:pPr>
        <w:pStyle w:val="a6"/>
        <w:ind w:right="327"/>
        <w:jc w:val="left"/>
        <w:rPr>
          <w:sz w:val="20"/>
          <w:szCs w:val="20"/>
        </w:rPr>
      </w:pPr>
      <w:r w:rsidRPr="000245BA">
        <w:rPr>
          <w:sz w:val="20"/>
          <w:szCs w:val="20"/>
        </w:rPr>
        <w:t>Развитие коммуникативныхумений</w:t>
      </w:r>
      <w:r w:rsidRPr="000245BA">
        <w:rPr>
          <w:b/>
          <w:i/>
          <w:sz w:val="20"/>
          <w:szCs w:val="20"/>
        </w:rPr>
        <w:t>аудирования</w:t>
      </w:r>
      <w:r w:rsidRPr="000245BA">
        <w:rPr>
          <w:sz w:val="20"/>
          <w:szCs w:val="20"/>
        </w:rPr>
        <w:t>на базеумений,сформированныхвначальной школе:</w:t>
      </w:r>
    </w:p>
    <w:p w:rsidR="00B5747B" w:rsidRPr="000245BA" w:rsidRDefault="00182789" w:rsidP="00D03353">
      <w:pPr>
        <w:pStyle w:val="a6"/>
        <w:ind w:right="327"/>
        <w:jc w:val="left"/>
        <w:rPr>
          <w:sz w:val="20"/>
          <w:szCs w:val="20"/>
        </w:rPr>
      </w:pPr>
      <w:r w:rsidRPr="000245BA">
        <w:rPr>
          <w:sz w:val="20"/>
          <w:szCs w:val="20"/>
        </w:rPr>
        <w:t>принепосредственномобщении:пониманиенаслухречи учителяиодноклассниковивербальная/невербальная реакция на услышанное;</w:t>
      </w:r>
    </w:p>
    <w:p w:rsidR="00B5747B" w:rsidRPr="000245BA" w:rsidRDefault="00182789" w:rsidP="00D03353">
      <w:pPr>
        <w:pStyle w:val="a6"/>
        <w:tabs>
          <w:tab w:val="left" w:pos="1850"/>
          <w:tab w:val="left" w:pos="3740"/>
          <w:tab w:val="left" w:pos="4927"/>
          <w:tab w:val="left" w:pos="6342"/>
          <w:tab w:val="left" w:pos="7450"/>
          <w:tab w:val="left" w:pos="8412"/>
        </w:tabs>
        <w:ind w:right="327"/>
        <w:jc w:val="left"/>
        <w:rPr>
          <w:sz w:val="20"/>
          <w:szCs w:val="20"/>
        </w:rPr>
      </w:pPr>
      <w:r w:rsidRPr="000245BA">
        <w:rPr>
          <w:sz w:val="20"/>
          <w:szCs w:val="20"/>
        </w:rPr>
        <w:t>при</w:t>
      </w:r>
      <w:r w:rsidRPr="000245BA">
        <w:rPr>
          <w:sz w:val="20"/>
          <w:szCs w:val="20"/>
        </w:rPr>
        <w:tab/>
        <w:t>опосредованном</w:t>
      </w:r>
      <w:r w:rsidRPr="000245BA">
        <w:rPr>
          <w:sz w:val="20"/>
          <w:szCs w:val="20"/>
        </w:rPr>
        <w:tab/>
        <w:t>общении:</w:t>
      </w:r>
      <w:r w:rsidRPr="000245BA">
        <w:rPr>
          <w:sz w:val="20"/>
          <w:szCs w:val="20"/>
        </w:rPr>
        <w:tab/>
        <w:t>дальнейшее</w:t>
      </w:r>
      <w:r w:rsidRPr="000245BA">
        <w:rPr>
          <w:sz w:val="20"/>
          <w:szCs w:val="20"/>
        </w:rPr>
        <w:tab/>
        <w:t>развитие</w:t>
      </w:r>
      <w:r w:rsidRPr="000245BA">
        <w:rPr>
          <w:sz w:val="20"/>
          <w:szCs w:val="20"/>
        </w:rPr>
        <w:tab/>
        <w:t>умений</w:t>
      </w:r>
      <w:r w:rsidRPr="000245BA">
        <w:rPr>
          <w:sz w:val="20"/>
          <w:szCs w:val="20"/>
        </w:rPr>
        <w:tab/>
        <w:t>восприятияипониманиянаслухнесложныхадаптированныхаутентичныхтекстов,содержащих</w:t>
      </w:r>
    </w:p>
    <w:p w:rsidR="00B5747B" w:rsidRPr="000245BA" w:rsidRDefault="00182789" w:rsidP="00D03353">
      <w:pPr>
        <w:pStyle w:val="a6"/>
        <w:spacing w:before="66"/>
        <w:ind w:right="327" w:firstLine="0"/>
        <w:rPr>
          <w:sz w:val="20"/>
          <w:szCs w:val="20"/>
        </w:rPr>
      </w:pPr>
      <w:r w:rsidRPr="000245BA">
        <w:rPr>
          <w:sz w:val="20"/>
          <w:szCs w:val="20"/>
        </w:rPr>
        <w:t>отдельныенезнакомыеслова,сразной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сопоройибезопорынаиллюстрации.</w:t>
      </w:r>
    </w:p>
    <w:p w:rsidR="00B5747B" w:rsidRPr="000245BA" w:rsidRDefault="00182789" w:rsidP="00D03353">
      <w:pPr>
        <w:pStyle w:val="a6"/>
        <w:spacing w:before="1"/>
        <w:ind w:right="327"/>
        <w:rPr>
          <w:sz w:val="20"/>
          <w:szCs w:val="20"/>
        </w:rPr>
      </w:pPr>
      <w:r w:rsidRPr="000245BA">
        <w:rPr>
          <w:sz w:val="20"/>
          <w:szCs w:val="20"/>
        </w:rPr>
        <w:t>Аудированиеспониманиемосновногосодержаниятекстапредполагаетумениеопределять основную тему и главные факты/события в воспринимаемом на слух тексте;игнорироватьнезнакомыеслова,несущественныедляпониманияосновногосодержания.</w:t>
      </w:r>
    </w:p>
    <w:p w:rsidR="00B5747B" w:rsidRPr="000245BA" w:rsidRDefault="00182789" w:rsidP="00D03353">
      <w:pPr>
        <w:pStyle w:val="a6"/>
        <w:ind w:right="327"/>
        <w:rPr>
          <w:sz w:val="20"/>
          <w:szCs w:val="20"/>
        </w:rPr>
      </w:pPr>
      <w:r w:rsidRPr="000245BA">
        <w:rPr>
          <w:sz w:val="20"/>
          <w:szCs w:val="20"/>
        </w:rPr>
        <w:t>Аудированиеспониманиемзапрашиваемойинформациипредполагаетумениевыделять запрашиваемую информацию, представленную в эксплицитной (явной) форме, ввоспринимаемомнаслухтексте.</w:t>
      </w:r>
    </w:p>
    <w:p w:rsidR="00B5747B" w:rsidRPr="000245BA" w:rsidRDefault="00182789" w:rsidP="00D03353">
      <w:pPr>
        <w:pStyle w:val="a6"/>
        <w:ind w:right="327"/>
        <w:rPr>
          <w:sz w:val="20"/>
          <w:szCs w:val="20"/>
        </w:rPr>
      </w:pPr>
      <w:r w:rsidRPr="000245BA">
        <w:rPr>
          <w:sz w:val="20"/>
          <w:szCs w:val="20"/>
        </w:rPr>
        <w:t>Тексты для аудирования: диалог (беседа), высказывания собеседников в ситуацияхповседневногообщения, рассказ,сообщениеинформационногохарактера.</w:t>
      </w:r>
    </w:p>
    <w:p w:rsidR="00B5747B" w:rsidRPr="000245BA" w:rsidRDefault="00182789" w:rsidP="00D03353">
      <w:pPr>
        <w:pStyle w:val="a6"/>
        <w:ind w:left="1270" w:right="327" w:firstLine="0"/>
        <w:rPr>
          <w:sz w:val="20"/>
          <w:szCs w:val="20"/>
        </w:rPr>
      </w:pPr>
      <w:r w:rsidRPr="000245BA">
        <w:rPr>
          <w:sz w:val="20"/>
          <w:szCs w:val="20"/>
        </w:rPr>
        <w:t>Времязвучаниятекста/текстовдляаудирования—до1минуты.</w:t>
      </w:r>
    </w:p>
    <w:p w:rsidR="00B5747B" w:rsidRPr="000245BA" w:rsidRDefault="00182789" w:rsidP="00D03353">
      <w:pPr>
        <w:pStyle w:val="2"/>
        <w:ind w:right="327"/>
        <w:rPr>
          <w:sz w:val="20"/>
          <w:szCs w:val="20"/>
        </w:rPr>
      </w:pPr>
      <w:r w:rsidRPr="000245BA">
        <w:rPr>
          <w:sz w:val="20"/>
          <w:szCs w:val="20"/>
        </w:rPr>
        <w:t>Смысловоечтение</w:t>
      </w:r>
    </w:p>
    <w:p w:rsidR="00B5747B" w:rsidRPr="000245BA" w:rsidRDefault="00182789" w:rsidP="00D03353">
      <w:pPr>
        <w:pStyle w:val="a6"/>
        <w:ind w:right="327"/>
        <w:rPr>
          <w:sz w:val="20"/>
          <w:szCs w:val="20"/>
        </w:rPr>
      </w:pPr>
      <w:r w:rsidRPr="000245BA">
        <w:rPr>
          <w:sz w:val="20"/>
          <w:szCs w:val="20"/>
        </w:rPr>
        <w:t>Развитие сформированных в начальной школе умений читать про себя и пониматьучебныеинесложныеадаптированныеаутентичныетекстыразныхжанровистилей,содержащие отдельные незнакомые слова,сразличнойглубиной проникновениявихсодержаниевзависимостиотпоставленнойкоммуникативнойзадачи:спониманиемосновногосодержания, спониманиемзапрашиваемойинформации.</w:t>
      </w:r>
    </w:p>
    <w:p w:rsidR="00B5747B" w:rsidRPr="000245BA" w:rsidRDefault="00182789" w:rsidP="00D03353">
      <w:pPr>
        <w:pStyle w:val="a6"/>
        <w:ind w:right="327"/>
        <w:rPr>
          <w:sz w:val="20"/>
          <w:szCs w:val="20"/>
        </w:rPr>
      </w:pPr>
      <w:r w:rsidRPr="000245BA">
        <w:rPr>
          <w:sz w:val="20"/>
          <w:szCs w:val="20"/>
        </w:rPr>
        <w:t>Чтениеспониманиемосновногосодержаниятекстапредполагаетумениеопределять основную тему и главные факты/события в прочитанном тексте, игнорироватьнезнакомыеслова,несущественныедляпонимания основногосодержания.</w:t>
      </w:r>
    </w:p>
    <w:p w:rsidR="00B5747B" w:rsidRPr="000245BA" w:rsidRDefault="00182789" w:rsidP="00D03353">
      <w:pPr>
        <w:pStyle w:val="a6"/>
        <w:ind w:right="327"/>
        <w:rPr>
          <w:sz w:val="20"/>
          <w:szCs w:val="20"/>
        </w:rPr>
      </w:pPr>
      <w:r w:rsidRPr="000245BA">
        <w:rPr>
          <w:sz w:val="20"/>
          <w:szCs w:val="20"/>
        </w:rPr>
        <w:t>Чтениеспониманиемзапрашиваемойинформациипредполагаетумениенаходитьвпрочитанномтекстеипониматьзапрашиваемуюинформацию,представленнуювэксплицитной(явной) форме.</w:t>
      </w:r>
    </w:p>
    <w:p w:rsidR="00B5747B" w:rsidRPr="000245BA" w:rsidRDefault="00182789" w:rsidP="00D03353">
      <w:pPr>
        <w:pStyle w:val="a6"/>
        <w:ind w:right="327"/>
        <w:rPr>
          <w:sz w:val="20"/>
          <w:szCs w:val="20"/>
        </w:rPr>
      </w:pPr>
      <w:r w:rsidRPr="000245BA">
        <w:rPr>
          <w:sz w:val="20"/>
          <w:szCs w:val="20"/>
        </w:rPr>
        <w:t>Чтениенесплошныхтекстов(таблиц)ипониманиепредставленнойвнихинформации.</w:t>
      </w:r>
    </w:p>
    <w:p w:rsidR="00B5747B" w:rsidRPr="000245BA" w:rsidRDefault="00182789" w:rsidP="00D03353">
      <w:pPr>
        <w:pStyle w:val="a6"/>
        <w:ind w:right="327"/>
        <w:rPr>
          <w:sz w:val="20"/>
          <w:szCs w:val="20"/>
        </w:rPr>
      </w:pPr>
      <w:r w:rsidRPr="000245BA">
        <w:rPr>
          <w:sz w:val="20"/>
          <w:szCs w:val="20"/>
        </w:rPr>
        <w:t>Тексты для чтения: беседа/диалог, рассказ, сказка, сообщение личного характера,отрывокизстатьинаучно-популярногохарактера,сообщениеинформационногохарактера,стихотворение;несплошной текст (таблица).</w:t>
      </w:r>
    </w:p>
    <w:p w:rsidR="00B5747B" w:rsidRPr="000245BA" w:rsidRDefault="00182789" w:rsidP="00D03353">
      <w:pPr>
        <w:pStyle w:val="a6"/>
        <w:ind w:left="1270" w:right="327" w:firstLine="0"/>
        <w:rPr>
          <w:sz w:val="20"/>
          <w:szCs w:val="20"/>
        </w:rPr>
      </w:pPr>
      <w:r w:rsidRPr="000245BA">
        <w:rPr>
          <w:sz w:val="20"/>
          <w:szCs w:val="20"/>
        </w:rPr>
        <w:t>Объёмтекста/текстовдля чтения — 180—200слов.</w:t>
      </w:r>
    </w:p>
    <w:p w:rsidR="00B5747B" w:rsidRPr="000245BA" w:rsidRDefault="00182789" w:rsidP="00D03353">
      <w:pPr>
        <w:pStyle w:val="2"/>
        <w:spacing w:before="3"/>
        <w:ind w:right="327"/>
        <w:rPr>
          <w:sz w:val="20"/>
          <w:szCs w:val="20"/>
        </w:rPr>
      </w:pPr>
      <w:r w:rsidRPr="000245BA">
        <w:rPr>
          <w:sz w:val="20"/>
          <w:szCs w:val="20"/>
        </w:rPr>
        <w:t>Письменнаяречь</w:t>
      </w:r>
    </w:p>
    <w:p w:rsidR="00B5747B" w:rsidRPr="000245BA" w:rsidRDefault="00182789" w:rsidP="00D03353">
      <w:pPr>
        <w:pStyle w:val="a6"/>
        <w:ind w:right="327"/>
        <w:rPr>
          <w:sz w:val="20"/>
          <w:szCs w:val="20"/>
        </w:rPr>
      </w:pPr>
      <w:r w:rsidRPr="000245BA">
        <w:rPr>
          <w:sz w:val="20"/>
          <w:szCs w:val="20"/>
        </w:rPr>
        <w:t>Развитие умений письменной речи на базе умений, сформированных в начальнойшколе:</w:t>
      </w:r>
    </w:p>
    <w:p w:rsidR="00B5747B" w:rsidRPr="000245BA" w:rsidRDefault="00182789" w:rsidP="00D03353">
      <w:pPr>
        <w:pStyle w:val="a6"/>
        <w:ind w:right="327"/>
        <w:rPr>
          <w:sz w:val="20"/>
          <w:szCs w:val="20"/>
        </w:rPr>
      </w:pPr>
      <w:r w:rsidRPr="000245BA">
        <w:rPr>
          <w:sz w:val="20"/>
          <w:szCs w:val="20"/>
        </w:rPr>
        <w:lastRenderedPageBreak/>
        <w:t>списывание текста и выписывание из него слов, словосочетаний, предложений всоответствиисрешаемой коммуникативнойзадачей;</w:t>
      </w:r>
    </w:p>
    <w:p w:rsidR="00B5747B" w:rsidRPr="000245BA" w:rsidRDefault="00182789" w:rsidP="00D03353">
      <w:pPr>
        <w:pStyle w:val="a6"/>
        <w:ind w:right="327"/>
        <w:rPr>
          <w:sz w:val="20"/>
          <w:szCs w:val="20"/>
        </w:rPr>
      </w:pPr>
      <w:r w:rsidRPr="000245BA">
        <w:rPr>
          <w:sz w:val="20"/>
          <w:szCs w:val="20"/>
        </w:rPr>
        <w:t>написание коротких поздравлений с праздниками (с Новым годом, Рождеством,днёмрождения);</w:t>
      </w:r>
    </w:p>
    <w:p w:rsidR="00B5747B" w:rsidRPr="000245BA" w:rsidRDefault="00182789" w:rsidP="00D03353">
      <w:pPr>
        <w:pStyle w:val="a6"/>
        <w:ind w:right="327"/>
        <w:rPr>
          <w:sz w:val="20"/>
          <w:szCs w:val="20"/>
        </w:rPr>
      </w:pPr>
      <w:r w:rsidRPr="000245BA">
        <w:rPr>
          <w:sz w:val="20"/>
          <w:szCs w:val="20"/>
        </w:rPr>
        <w:t>заполнениеанкетиформуляров:сообщениеосебеосновныхсведенийвсоответствииснормами,принятыми встране/странахизучаемогоязыка;</w:t>
      </w:r>
    </w:p>
    <w:p w:rsidR="00B5747B" w:rsidRPr="000245BA" w:rsidRDefault="00182789" w:rsidP="00D03353">
      <w:pPr>
        <w:pStyle w:val="a6"/>
        <w:ind w:right="327"/>
        <w:rPr>
          <w:sz w:val="20"/>
          <w:szCs w:val="20"/>
        </w:rPr>
      </w:pPr>
      <w:r w:rsidRPr="000245BA">
        <w:rPr>
          <w:sz w:val="20"/>
          <w:szCs w:val="20"/>
        </w:rPr>
        <w:t>написаниеэлектронногосообщенияличногохарактера:сообщениекраткихсведений о себе; оформление обращения, завершающей фразы и подписи в соответствии снормами неофициального общения, принятыми в стране/странах изучаемого языка. Объёмсообщения— до 60 слов.</w:t>
      </w:r>
    </w:p>
    <w:p w:rsidR="00B5747B" w:rsidRPr="000245BA" w:rsidRDefault="00182789" w:rsidP="00D03353">
      <w:pPr>
        <w:pStyle w:val="1"/>
        <w:spacing w:before="4"/>
        <w:ind w:right="327"/>
        <w:rPr>
          <w:sz w:val="20"/>
          <w:szCs w:val="20"/>
        </w:rPr>
      </w:pPr>
      <w:r w:rsidRPr="000245BA">
        <w:rPr>
          <w:sz w:val="20"/>
          <w:szCs w:val="20"/>
        </w:rPr>
        <w:t>Языковыезнанияиумения</w:t>
      </w:r>
    </w:p>
    <w:p w:rsidR="00B5747B" w:rsidRPr="000245BA" w:rsidRDefault="00182789" w:rsidP="00D03353">
      <w:pPr>
        <w:pStyle w:val="2"/>
        <w:spacing w:before="0"/>
        <w:ind w:right="327"/>
        <w:rPr>
          <w:sz w:val="20"/>
          <w:szCs w:val="20"/>
        </w:rPr>
      </w:pPr>
      <w:r w:rsidRPr="000245BA">
        <w:rPr>
          <w:sz w:val="20"/>
          <w:szCs w:val="20"/>
        </w:rPr>
        <w:t>Фонетическаясторонаречи</w:t>
      </w:r>
    </w:p>
    <w:p w:rsidR="00B5747B" w:rsidRPr="000245BA" w:rsidRDefault="00182789" w:rsidP="00D03353">
      <w:pPr>
        <w:pStyle w:val="a6"/>
        <w:ind w:right="327"/>
        <w:rPr>
          <w:sz w:val="20"/>
          <w:szCs w:val="20"/>
        </w:rPr>
      </w:pPr>
      <w:r w:rsidRPr="000245BA">
        <w:rPr>
          <w:sz w:val="20"/>
          <w:szCs w:val="20"/>
        </w:rPr>
        <w:t>Различение на слух и адекватное, без ошибок, ведущих к сбою в коммуникации,произнесениесловссоблюдениемправильногоударенияифразссоблюдениемихритмико-интонационных особенностей, в том числе отсутствия фразового ударения наслужебных словах;чтениеновыхсловсогласноосновнымправиламчтения.</w:t>
      </w:r>
    </w:p>
    <w:p w:rsidR="00B5747B" w:rsidRPr="000245BA" w:rsidRDefault="00182789" w:rsidP="00D03353">
      <w:pPr>
        <w:pStyle w:val="a6"/>
        <w:ind w:right="327"/>
        <w:rPr>
          <w:sz w:val="20"/>
          <w:szCs w:val="20"/>
        </w:rPr>
      </w:pPr>
      <w:r w:rsidRPr="000245BA">
        <w:rPr>
          <w:sz w:val="20"/>
          <w:szCs w:val="20"/>
        </w:rPr>
        <w:t>Чтение вслух небольших адаптированных аутентичных текстов, построенных наизученномязыковомматериале,ссоблюдениемправилчтенияисоответствующейинтонации,демонстрирующеепониманиетекста.</w:t>
      </w:r>
    </w:p>
    <w:p w:rsidR="00B5747B" w:rsidRPr="000245BA" w:rsidRDefault="00182789" w:rsidP="00D03353">
      <w:pPr>
        <w:pStyle w:val="a6"/>
        <w:ind w:right="327"/>
        <w:jc w:val="left"/>
        <w:rPr>
          <w:sz w:val="20"/>
          <w:szCs w:val="20"/>
        </w:rPr>
      </w:pPr>
      <w:r w:rsidRPr="000245BA">
        <w:rPr>
          <w:sz w:val="20"/>
          <w:szCs w:val="20"/>
        </w:rPr>
        <w:t>Текстыдлячтениявслух:беседа/диалог,рассказ,отрывокизстатьинаучно-популярногохарактера, сообщениеинформационногохарактера.</w:t>
      </w:r>
    </w:p>
    <w:p w:rsidR="00B5747B" w:rsidRPr="000245BA" w:rsidRDefault="00182789" w:rsidP="00D03353">
      <w:pPr>
        <w:spacing w:before="1"/>
        <w:ind w:left="1270" w:right="327"/>
        <w:rPr>
          <w:sz w:val="20"/>
          <w:szCs w:val="20"/>
        </w:rPr>
      </w:pPr>
      <w:r w:rsidRPr="000245BA">
        <w:rPr>
          <w:sz w:val="20"/>
          <w:szCs w:val="20"/>
        </w:rPr>
        <w:t>Объём текста для чтения вслух — до 90 слов.</w:t>
      </w:r>
      <w:r w:rsidRPr="000245BA">
        <w:rPr>
          <w:b/>
          <w:i/>
          <w:sz w:val="20"/>
          <w:szCs w:val="20"/>
        </w:rPr>
        <w:t>Графика, орфография и пунктуация</w:t>
      </w:r>
      <w:r w:rsidRPr="000245BA">
        <w:rPr>
          <w:sz w:val="20"/>
          <w:szCs w:val="20"/>
        </w:rPr>
        <w:t>Правильноенаписаниеизученных слов.</w:t>
      </w:r>
    </w:p>
    <w:p w:rsidR="00B5747B" w:rsidRPr="000245BA" w:rsidRDefault="00182789" w:rsidP="00D03353">
      <w:pPr>
        <w:pStyle w:val="a6"/>
        <w:ind w:right="327"/>
        <w:rPr>
          <w:sz w:val="20"/>
          <w:szCs w:val="20"/>
        </w:rPr>
      </w:pPr>
      <w:r w:rsidRPr="000245BA">
        <w:rPr>
          <w:sz w:val="20"/>
          <w:szCs w:val="20"/>
        </w:rPr>
        <w:t>Правильноеиспользованиезнаковпрепинания:точки,вопросительногоивосклицательного знаков в конце предложения; запятой при перечислении и обращении;апострофа.</w:t>
      </w:r>
    </w:p>
    <w:p w:rsidR="00B5747B" w:rsidRPr="000245BA" w:rsidRDefault="00182789" w:rsidP="00D03353">
      <w:pPr>
        <w:pStyle w:val="a6"/>
        <w:ind w:right="327"/>
        <w:rPr>
          <w:sz w:val="20"/>
          <w:szCs w:val="20"/>
        </w:rPr>
      </w:pPr>
      <w:r w:rsidRPr="000245BA">
        <w:rPr>
          <w:spacing w:val="-1"/>
          <w:sz w:val="20"/>
          <w:szCs w:val="20"/>
        </w:rPr>
        <w:t>Пунктуационноправильное,</w:t>
      </w:r>
      <w:r w:rsidRPr="000245BA">
        <w:rPr>
          <w:sz w:val="20"/>
          <w:szCs w:val="20"/>
        </w:rPr>
        <w:t>всоответствииснормамиречевогоэтикета,принятымивстране/странахизучаемогоязыка,оформлениеэлектронногосообщенияличногохарактера.</w:t>
      </w:r>
    </w:p>
    <w:p w:rsidR="00B5747B" w:rsidRPr="000245BA" w:rsidRDefault="00182789" w:rsidP="00D03353">
      <w:pPr>
        <w:pStyle w:val="2"/>
        <w:ind w:right="327"/>
        <w:rPr>
          <w:sz w:val="20"/>
          <w:szCs w:val="20"/>
        </w:rPr>
      </w:pPr>
      <w:r w:rsidRPr="000245BA">
        <w:rPr>
          <w:sz w:val="20"/>
          <w:szCs w:val="20"/>
        </w:rPr>
        <w:t>Лексическаясторонаречи</w:t>
      </w:r>
    </w:p>
    <w:p w:rsidR="00B5747B" w:rsidRPr="000245BA" w:rsidRDefault="00182789" w:rsidP="00D03353">
      <w:pPr>
        <w:pStyle w:val="a6"/>
        <w:ind w:right="327"/>
        <w:rPr>
          <w:sz w:val="20"/>
          <w:szCs w:val="20"/>
        </w:rPr>
      </w:pPr>
      <w:r w:rsidRPr="000245BA">
        <w:rPr>
          <w:sz w:val="20"/>
          <w:szCs w:val="20"/>
        </w:rPr>
        <w:t>Распознаваниевписьменномизвучащемтекстеиупотреблениевустнойиписьменнойречилексическихединиц(слов,словосочетаний,речевыхклише),обслуживающихситуацииобщенияврамкахтематическогосодержанияречи,ссоблюдениемсуществующейванглийскомязыкенормылексическойсочетаемости.</w:t>
      </w:r>
    </w:p>
    <w:p w:rsidR="00B5747B" w:rsidRPr="000245BA" w:rsidRDefault="00182789" w:rsidP="00D03353">
      <w:pPr>
        <w:pStyle w:val="a6"/>
        <w:ind w:right="327"/>
        <w:rPr>
          <w:sz w:val="20"/>
          <w:szCs w:val="20"/>
        </w:rPr>
      </w:pPr>
      <w:r w:rsidRPr="000245BA">
        <w:rPr>
          <w:sz w:val="20"/>
          <w:szCs w:val="20"/>
        </w:rPr>
        <w:t>Объёмизучаемойлексики:625лексическихединицдляпродуктивногоиспользования (включая 500 лексических единиц, изученных в начальной школе) и 675лексическихединицдлярецептивногоусвоения(включая625лексическихединицпродуктивногоминимума).</w:t>
      </w:r>
    </w:p>
    <w:p w:rsidR="00B5747B" w:rsidRPr="000245BA" w:rsidRDefault="00182789" w:rsidP="00D03353">
      <w:pPr>
        <w:pStyle w:val="a6"/>
        <w:ind w:left="1270" w:right="327" w:firstLine="0"/>
        <w:rPr>
          <w:sz w:val="20"/>
          <w:szCs w:val="20"/>
        </w:rPr>
      </w:pPr>
      <w:r w:rsidRPr="000245BA">
        <w:rPr>
          <w:sz w:val="20"/>
          <w:szCs w:val="20"/>
        </w:rPr>
        <w:t>Основныеспособысловообразования:</w:t>
      </w:r>
    </w:p>
    <w:p w:rsidR="00B5747B" w:rsidRPr="000245BA" w:rsidRDefault="00182789" w:rsidP="00D03353">
      <w:pPr>
        <w:pStyle w:val="a6"/>
        <w:ind w:left="1270" w:right="327" w:firstLine="0"/>
        <w:rPr>
          <w:sz w:val="20"/>
          <w:szCs w:val="20"/>
        </w:rPr>
      </w:pPr>
      <w:r w:rsidRPr="000245BA">
        <w:rPr>
          <w:sz w:val="20"/>
          <w:szCs w:val="20"/>
        </w:rPr>
        <w:t>а)аффиксация:</w:t>
      </w:r>
    </w:p>
    <w:p w:rsidR="00B5747B" w:rsidRPr="000245BA" w:rsidRDefault="00182789" w:rsidP="00D03353">
      <w:pPr>
        <w:pStyle w:val="a6"/>
        <w:ind w:left="1270" w:right="327" w:firstLine="0"/>
        <w:rPr>
          <w:sz w:val="20"/>
          <w:szCs w:val="20"/>
        </w:rPr>
      </w:pPr>
      <w:r w:rsidRPr="000245BA">
        <w:rPr>
          <w:sz w:val="20"/>
          <w:szCs w:val="20"/>
        </w:rPr>
        <w:t>образованиеимёнсуществительныхприпомощисуффиксов-er/-or(teacher/visitor),</w:t>
      </w:r>
    </w:p>
    <w:p w:rsidR="00B5747B" w:rsidRPr="000245BA" w:rsidRDefault="00182789" w:rsidP="00D03353">
      <w:pPr>
        <w:pStyle w:val="a6"/>
        <w:ind w:right="327" w:firstLine="0"/>
        <w:rPr>
          <w:sz w:val="20"/>
          <w:szCs w:val="20"/>
          <w:lang w:val="en-US"/>
        </w:rPr>
      </w:pPr>
      <w:r w:rsidRPr="000245BA">
        <w:rPr>
          <w:sz w:val="20"/>
          <w:szCs w:val="20"/>
          <w:lang w:val="en-US"/>
        </w:rPr>
        <w:t>-ist(scientist,tourist), -sion/-tion(dis-cussion/invitation);</w:t>
      </w:r>
    </w:p>
    <w:p w:rsidR="00B5747B" w:rsidRPr="000245BA" w:rsidRDefault="00182789" w:rsidP="00D03353">
      <w:pPr>
        <w:pStyle w:val="a6"/>
        <w:ind w:right="327"/>
        <w:rPr>
          <w:sz w:val="20"/>
          <w:szCs w:val="20"/>
          <w:lang w:val="en-US"/>
        </w:rPr>
      </w:pPr>
      <w:r w:rsidRPr="000245BA">
        <w:rPr>
          <w:sz w:val="20"/>
          <w:szCs w:val="20"/>
        </w:rPr>
        <w:t>образованиеимёнприлагательныхприпомощисуффиксов</w:t>
      </w:r>
      <w:r w:rsidRPr="000245BA">
        <w:rPr>
          <w:sz w:val="20"/>
          <w:szCs w:val="20"/>
          <w:lang w:val="en-US"/>
        </w:rPr>
        <w:t xml:space="preserve"> -ful (wonderful), -ian/-an(Russian/American);</w:t>
      </w:r>
    </w:p>
    <w:p w:rsidR="00B5747B" w:rsidRPr="000245BA" w:rsidRDefault="00182789" w:rsidP="00D03353">
      <w:pPr>
        <w:pStyle w:val="a6"/>
        <w:ind w:left="1270" w:right="327" w:firstLine="0"/>
        <w:rPr>
          <w:sz w:val="20"/>
          <w:szCs w:val="20"/>
        </w:rPr>
      </w:pPr>
      <w:r w:rsidRPr="000245BA">
        <w:rPr>
          <w:sz w:val="20"/>
          <w:szCs w:val="20"/>
        </w:rPr>
        <w:t>образованиенаречийприпомощисуффикса -ly(recently);</w:t>
      </w:r>
    </w:p>
    <w:p w:rsidR="00B5747B" w:rsidRPr="000245BA" w:rsidRDefault="00182789" w:rsidP="00D03353">
      <w:pPr>
        <w:pStyle w:val="a6"/>
        <w:ind w:right="327"/>
        <w:rPr>
          <w:sz w:val="20"/>
          <w:szCs w:val="20"/>
        </w:rPr>
      </w:pPr>
      <w:r w:rsidRPr="000245BA">
        <w:rPr>
          <w:sz w:val="20"/>
          <w:szCs w:val="20"/>
        </w:rPr>
        <w:t>образование имён прилагательных, имён существительных и наречий при помощиотрицательногопрефикса un-(unhappy,unreality,unusually).</w:t>
      </w:r>
    </w:p>
    <w:p w:rsidR="00B5747B" w:rsidRPr="000245BA" w:rsidRDefault="00182789" w:rsidP="00D03353">
      <w:pPr>
        <w:pStyle w:val="2"/>
        <w:spacing w:before="3"/>
        <w:ind w:right="327"/>
        <w:rPr>
          <w:sz w:val="20"/>
          <w:szCs w:val="20"/>
        </w:rPr>
      </w:pPr>
      <w:r w:rsidRPr="000245BA">
        <w:rPr>
          <w:sz w:val="20"/>
          <w:szCs w:val="20"/>
        </w:rPr>
        <w:t>Грамматическаясторонаречи</w:t>
      </w:r>
    </w:p>
    <w:p w:rsidR="00B5747B" w:rsidRPr="000245BA" w:rsidRDefault="00182789" w:rsidP="00D03353">
      <w:pPr>
        <w:pStyle w:val="a6"/>
        <w:ind w:right="327"/>
        <w:rPr>
          <w:sz w:val="20"/>
          <w:szCs w:val="20"/>
        </w:rPr>
      </w:pPr>
      <w:r w:rsidRPr="000245BA">
        <w:rPr>
          <w:sz w:val="20"/>
          <w:szCs w:val="20"/>
        </w:rPr>
        <w:t>Распознаваниевписьменномизвучащемтекстеиупотреблениевустнойиписьменнойречиизученныхморфологическихформисинтаксическихконструкцийанглийскогоязыка.</w:t>
      </w:r>
    </w:p>
    <w:p w:rsidR="00B5747B" w:rsidRPr="000245BA" w:rsidRDefault="00182789" w:rsidP="00D03353">
      <w:pPr>
        <w:pStyle w:val="a6"/>
        <w:ind w:right="327"/>
        <w:rPr>
          <w:sz w:val="20"/>
          <w:szCs w:val="20"/>
        </w:rPr>
      </w:pPr>
      <w:r w:rsidRPr="000245BA">
        <w:rPr>
          <w:sz w:val="20"/>
          <w:szCs w:val="20"/>
        </w:rPr>
        <w:t>Предложенияснесколькимиобстоятельствами,следующимивопределённомпорядке.</w:t>
      </w:r>
    </w:p>
    <w:p w:rsidR="00B5747B" w:rsidRPr="000245BA" w:rsidRDefault="00182789" w:rsidP="00D03353">
      <w:pPr>
        <w:pStyle w:val="a6"/>
        <w:ind w:right="327"/>
        <w:rPr>
          <w:sz w:val="20"/>
          <w:szCs w:val="20"/>
        </w:rPr>
      </w:pPr>
      <w:r w:rsidRPr="000245BA">
        <w:rPr>
          <w:sz w:val="20"/>
          <w:szCs w:val="20"/>
        </w:rPr>
        <w:t>Вопросительныепредложения(альтернативныйиразделительныйвопросывPresent/Past/FutureSimple Tense).</w:t>
      </w:r>
    </w:p>
    <w:p w:rsidR="00B5747B" w:rsidRPr="000245BA" w:rsidRDefault="00182789" w:rsidP="00D03353">
      <w:pPr>
        <w:pStyle w:val="a6"/>
        <w:ind w:right="327"/>
        <w:rPr>
          <w:sz w:val="20"/>
          <w:szCs w:val="20"/>
        </w:rPr>
      </w:pPr>
      <w:r w:rsidRPr="000245BA">
        <w:rPr>
          <w:sz w:val="20"/>
          <w:szCs w:val="20"/>
        </w:rPr>
        <w:t>Глаголыввидо-временныхформахдействительногозалогавизъявительномнаклонениивPresentPerfectTenseвповествовательных(утвердительныхиотрицательных)ивопросительныхпредложениях.</w:t>
      </w:r>
    </w:p>
    <w:p w:rsidR="00B5747B" w:rsidRPr="000245BA" w:rsidRDefault="00182789" w:rsidP="00D03353">
      <w:pPr>
        <w:pStyle w:val="a6"/>
        <w:ind w:right="327"/>
        <w:rPr>
          <w:sz w:val="20"/>
          <w:szCs w:val="20"/>
        </w:rPr>
      </w:pPr>
      <w:r w:rsidRPr="000245BA">
        <w:rPr>
          <w:sz w:val="20"/>
          <w:szCs w:val="20"/>
        </w:rPr>
        <w:t>Именасуществительныевомножественномчисле,втомчислеименасуществительные,имеющиеформутолькомножественного числа.</w:t>
      </w:r>
    </w:p>
    <w:p w:rsidR="00B5747B" w:rsidRPr="000245BA" w:rsidRDefault="00182789" w:rsidP="00D03353">
      <w:pPr>
        <w:pStyle w:val="a6"/>
        <w:ind w:left="1270" w:right="327" w:firstLine="0"/>
        <w:rPr>
          <w:sz w:val="20"/>
          <w:szCs w:val="20"/>
        </w:rPr>
      </w:pPr>
      <w:r w:rsidRPr="000245BA">
        <w:rPr>
          <w:sz w:val="20"/>
          <w:szCs w:val="20"/>
        </w:rPr>
        <w:t>Именасуществительныеспричастияминастоящегоипрошедшеговремени.</w:t>
      </w:r>
    </w:p>
    <w:p w:rsidR="00B5747B" w:rsidRPr="000245BA" w:rsidRDefault="00182789" w:rsidP="00D03353">
      <w:pPr>
        <w:pStyle w:val="a6"/>
        <w:ind w:right="327"/>
        <w:rPr>
          <w:sz w:val="20"/>
          <w:szCs w:val="20"/>
        </w:rPr>
      </w:pPr>
      <w:r w:rsidRPr="000245BA">
        <w:rPr>
          <w:sz w:val="20"/>
          <w:szCs w:val="20"/>
        </w:rPr>
        <w:t>Наречия в положительной, сравнительной и превосходной степенях, образованныепоправилу, и исключения.</w:t>
      </w:r>
    </w:p>
    <w:p w:rsidR="00B5747B" w:rsidRPr="000245BA" w:rsidRDefault="00182789" w:rsidP="00D03353">
      <w:pPr>
        <w:pStyle w:val="1"/>
        <w:spacing w:before="4" w:line="274" w:lineRule="exact"/>
        <w:ind w:right="327"/>
        <w:rPr>
          <w:sz w:val="20"/>
          <w:szCs w:val="20"/>
        </w:rPr>
      </w:pPr>
      <w:r w:rsidRPr="000245BA">
        <w:rPr>
          <w:sz w:val="20"/>
          <w:szCs w:val="20"/>
        </w:rPr>
        <w:t>Социокультурныезнанияиумения</w:t>
      </w:r>
    </w:p>
    <w:p w:rsidR="00B5747B" w:rsidRPr="000245BA" w:rsidRDefault="00182789" w:rsidP="00D03353">
      <w:pPr>
        <w:pStyle w:val="a6"/>
        <w:ind w:right="327"/>
        <w:rPr>
          <w:sz w:val="20"/>
          <w:szCs w:val="20"/>
        </w:rPr>
      </w:pPr>
      <w:r w:rsidRPr="000245BA">
        <w:rPr>
          <w:sz w:val="20"/>
          <w:szCs w:val="20"/>
        </w:rPr>
        <w:t>Знаниеииспользованиесоциокультурныхэлементовречевогоповеденческогоэтикетавстране/странахизучаемогоязыкаврамкахтематическогосодержания(вситуациях общения,втомчисле«Всемье»,«Вшколе»,«Наулице»).</w:t>
      </w:r>
    </w:p>
    <w:p w:rsidR="00B5747B" w:rsidRPr="000245BA" w:rsidRDefault="00182789" w:rsidP="00D03353">
      <w:pPr>
        <w:pStyle w:val="a6"/>
        <w:ind w:right="327"/>
        <w:rPr>
          <w:sz w:val="20"/>
          <w:szCs w:val="20"/>
        </w:rPr>
      </w:pPr>
      <w:r w:rsidRPr="000245BA">
        <w:rPr>
          <w:sz w:val="20"/>
          <w:szCs w:val="20"/>
        </w:rPr>
        <w:t>Знание и использование в устной и письменной речи наиболее употребительнойтематическойфоновой лексики иреалийврамкахотобранного тематическогосодержания</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firstLine="0"/>
        <w:rPr>
          <w:sz w:val="20"/>
          <w:szCs w:val="20"/>
        </w:rPr>
      </w:pPr>
      <w:r w:rsidRPr="000245BA">
        <w:rPr>
          <w:sz w:val="20"/>
          <w:szCs w:val="20"/>
        </w:rPr>
        <w:lastRenderedPageBreak/>
        <w:t>(некоторыенациональныепраздники,традициивпроведениидосугаипитании).</w:t>
      </w:r>
    </w:p>
    <w:p w:rsidR="00B5747B" w:rsidRPr="000245BA" w:rsidRDefault="00182789" w:rsidP="00D03353">
      <w:pPr>
        <w:pStyle w:val="a6"/>
        <w:ind w:right="327"/>
        <w:rPr>
          <w:sz w:val="20"/>
          <w:szCs w:val="20"/>
        </w:rPr>
      </w:pPr>
      <w:r w:rsidRPr="000245BA">
        <w:rPr>
          <w:sz w:val="20"/>
          <w:szCs w:val="20"/>
        </w:rPr>
        <w:t>Знаниесоциокультурногопортретароднойстраныистраны/странизучаемогоязыка:знакомствострадициямипроведенияосновныхнациональныхпраздников(Рождества, Нового года и т. д.); с особенностями образа жизни и культуры страны/ стран</w:t>
      </w:r>
      <w:r w:rsidRPr="000245BA">
        <w:rPr>
          <w:spacing w:val="-1"/>
          <w:sz w:val="20"/>
          <w:szCs w:val="20"/>
        </w:rPr>
        <w:t>изучаемогоязыка(известныхдостопримечательностях,</w:t>
      </w:r>
      <w:r w:rsidRPr="000245BA">
        <w:rPr>
          <w:sz w:val="20"/>
          <w:szCs w:val="20"/>
        </w:rPr>
        <w:t>выдающихсялюдях);сдоступнымивязыковомотношенииобразцами детскойпоэзии ипрозынаанглийскомязыке.</w:t>
      </w:r>
    </w:p>
    <w:p w:rsidR="00B5747B" w:rsidRPr="000245BA" w:rsidRDefault="00182789" w:rsidP="00D03353">
      <w:pPr>
        <w:pStyle w:val="a6"/>
        <w:spacing w:before="1"/>
        <w:ind w:left="1270" w:right="327" w:firstLine="0"/>
        <w:rPr>
          <w:sz w:val="20"/>
          <w:szCs w:val="20"/>
        </w:rPr>
      </w:pPr>
      <w:r w:rsidRPr="000245BA">
        <w:rPr>
          <w:sz w:val="20"/>
          <w:szCs w:val="20"/>
        </w:rPr>
        <w:t>Формированиеумений:</w:t>
      </w:r>
    </w:p>
    <w:p w:rsidR="00B5747B" w:rsidRPr="000245BA" w:rsidRDefault="00182789" w:rsidP="00D03353">
      <w:pPr>
        <w:pStyle w:val="a6"/>
        <w:ind w:right="327"/>
        <w:rPr>
          <w:sz w:val="20"/>
          <w:szCs w:val="20"/>
        </w:rPr>
      </w:pPr>
      <w:r w:rsidRPr="000245BA">
        <w:rPr>
          <w:sz w:val="20"/>
          <w:szCs w:val="20"/>
        </w:rPr>
        <w:t>писатьсвоиимяифамилию,атакжеименаифамилиисвоихродственниковидрузейнаанглийскомязыке;</w:t>
      </w:r>
    </w:p>
    <w:p w:rsidR="00B5747B" w:rsidRPr="000245BA" w:rsidRDefault="00182789" w:rsidP="00D03353">
      <w:pPr>
        <w:pStyle w:val="a6"/>
        <w:ind w:left="1270" w:right="327" w:firstLine="0"/>
        <w:rPr>
          <w:sz w:val="20"/>
          <w:szCs w:val="20"/>
        </w:rPr>
      </w:pPr>
      <w:r w:rsidRPr="000245BA">
        <w:rPr>
          <w:sz w:val="20"/>
          <w:szCs w:val="20"/>
        </w:rPr>
        <w:t>правильно оформлять свой адрес на английском языке (в анкете, формуляре);краткопредставлятьРоссию истрану/страны изучаемогоязыка;</w:t>
      </w:r>
    </w:p>
    <w:p w:rsidR="00B5747B" w:rsidRPr="000245BA" w:rsidRDefault="00182789" w:rsidP="00D03353">
      <w:pPr>
        <w:pStyle w:val="a6"/>
        <w:ind w:right="327"/>
        <w:rPr>
          <w:sz w:val="20"/>
          <w:szCs w:val="20"/>
        </w:rPr>
      </w:pPr>
      <w:r w:rsidRPr="000245BA">
        <w:rPr>
          <w:sz w:val="20"/>
          <w:szCs w:val="20"/>
        </w:rPr>
        <w:t>кратко представлять некоторые культурные явления родной страны и страны/странизучаемого языка (основные национальные праздники, традиции в проведении досуга ипитании).</w:t>
      </w:r>
    </w:p>
    <w:p w:rsidR="00B5747B" w:rsidRPr="000245BA" w:rsidRDefault="00182789" w:rsidP="00D03353">
      <w:pPr>
        <w:pStyle w:val="1"/>
        <w:spacing w:before="5" w:line="274" w:lineRule="exact"/>
        <w:ind w:right="327"/>
        <w:rPr>
          <w:sz w:val="20"/>
          <w:szCs w:val="20"/>
        </w:rPr>
      </w:pPr>
      <w:r w:rsidRPr="000245BA">
        <w:rPr>
          <w:sz w:val="20"/>
          <w:szCs w:val="20"/>
        </w:rPr>
        <w:t>Компенсаторныеумения</w:t>
      </w:r>
    </w:p>
    <w:p w:rsidR="00B5747B" w:rsidRPr="000245BA" w:rsidRDefault="00182789" w:rsidP="00D03353">
      <w:pPr>
        <w:pStyle w:val="a6"/>
        <w:ind w:right="327"/>
        <w:rPr>
          <w:sz w:val="20"/>
          <w:szCs w:val="20"/>
        </w:rPr>
      </w:pPr>
      <w:r w:rsidRPr="000245BA">
        <w:rPr>
          <w:sz w:val="20"/>
          <w:szCs w:val="20"/>
        </w:rPr>
        <w:t>Использование при чтении и аудировании языковой, в том числе контекстуальной,догадки.</w:t>
      </w:r>
    </w:p>
    <w:p w:rsidR="00B5747B" w:rsidRPr="000245BA" w:rsidRDefault="00182789" w:rsidP="00D03353">
      <w:pPr>
        <w:pStyle w:val="a6"/>
        <w:ind w:right="327"/>
        <w:rPr>
          <w:sz w:val="20"/>
          <w:szCs w:val="20"/>
        </w:rPr>
      </w:pPr>
      <w:r w:rsidRPr="000245BA">
        <w:rPr>
          <w:sz w:val="20"/>
          <w:szCs w:val="20"/>
        </w:rPr>
        <w:t>Использованиевкачествеопорыприпорождениисобственныхвысказыванийключевыхслов,плана.</w:t>
      </w:r>
    </w:p>
    <w:p w:rsidR="00B5747B" w:rsidRPr="000245BA" w:rsidRDefault="00182789" w:rsidP="00D03353">
      <w:pPr>
        <w:pStyle w:val="a6"/>
        <w:ind w:right="327"/>
        <w:rPr>
          <w:sz w:val="20"/>
          <w:szCs w:val="20"/>
        </w:rPr>
      </w:pPr>
      <w:r w:rsidRPr="000245BA">
        <w:rPr>
          <w:sz w:val="20"/>
          <w:szCs w:val="20"/>
        </w:rPr>
        <w:t>Игнорированиеинформации,неявляющейсянеобходимойдляпониманияосновного содержания прочитанного/прослушанного текста или для нахождения в текстезапрашиваемойинформации.</w:t>
      </w:r>
    </w:p>
    <w:p w:rsidR="00B5747B" w:rsidRPr="000245BA" w:rsidRDefault="00B5747B" w:rsidP="00D03353">
      <w:pPr>
        <w:pStyle w:val="a6"/>
        <w:spacing w:before="2"/>
        <w:ind w:left="0" w:right="327" w:firstLine="0"/>
        <w:jc w:val="left"/>
        <w:rPr>
          <w:sz w:val="20"/>
          <w:szCs w:val="20"/>
        </w:rPr>
      </w:pPr>
    </w:p>
    <w:p w:rsidR="00B5747B" w:rsidRPr="000245BA" w:rsidRDefault="00182789" w:rsidP="00522914">
      <w:pPr>
        <w:pStyle w:val="1"/>
        <w:numPr>
          <w:ilvl w:val="0"/>
          <w:numId w:val="169"/>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before="1" w:line="274" w:lineRule="exact"/>
        <w:ind w:left="1270" w:right="327"/>
        <w:jc w:val="both"/>
        <w:rPr>
          <w:b/>
          <w:sz w:val="20"/>
          <w:szCs w:val="20"/>
        </w:rPr>
      </w:pPr>
      <w:r w:rsidRPr="000245BA">
        <w:rPr>
          <w:b/>
          <w:sz w:val="20"/>
          <w:szCs w:val="20"/>
        </w:rPr>
        <w:t>Коммуникативныеумения</w:t>
      </w:r>
    </w:p>
    <w:p w:rsidR="00B5747B" w:rsidRPr="000245BA" w:rsidRDefault="00182789" w:rsidP="00D03353">
      <w:pPr>
        <w:pStyle w:val="a6"/>
        <w:ind w:right="327"/>
        <w:rPr>
          <w:sz w:val="20"/>
          <w:szCs w:val="20"/>
        </w:rPr>
      </w:pPr>
      <w:r w:rsidRPr="000245BA">
        <w:rPr>
          <w:sz w:val="20"/>
          <w:szCs w:val="20"/>
        </w:rP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5747B" w:rsidRPr="000245BA" w:rsidRDefault="00182789" w:rsidP="00D03353">
      <w:pPr>
        <w:pStyle w:val="a6"/>
        <w:ind w:left="1270" w:right="327" w:firstLine="0"/>
        <w:jc w:val="left"/>
        <w:rPr>
          <w:sz w:val="20"/>
          <w:szCs w:val="20"/>
        </w:rPr>
      </w:pPr>
      <w:r w:rsidRPr="000245BA">
        <w:rPr>
          <w:sz w:val="20"/>
          <w:szCs w:val="20"/>
        </w:rPr>
        <w:t>Взаимоотношения в семье и с друзьями. Семейные праздники.Внешностьихарактерчеловека/литературногоперсонажа.</w:t>
      </w:r>
    </w:p>
    <w:p w:rsidR="00B5747B" w:rsidRPr="000245BA" w:rsidRDefault="00182789" w:rsidP="00D03353">
      <w:pPr>
        <w:pStyle w:val="a6"/>
        <w:ind w:left="1270" w:right="327" w:firstLine="0"/>
        <w:jc w:val="left"/>
        <w:rPr>
          <w:sz w:val="20"/>
          <w:szCs w:val="20"/>
        </w:rPr>
      </w:pPr>
      <w:r w:rsidRPr="000245BA">
        <w:rPr>
          <w:sz w:val="20"/>
          <w:szCs w:val="20"/>
        </w:rPr>
        <w:t>Досуги увлечения/хоббисовременногоподростка(чтение,кино,театр,спорт).</w:t>
      </w:r>
    </w:p>
    <w:p w:rsidR="00B5747B" w:rsidRPr="000245BA" w:rsidRDefault="00182789" w:rsidP="00D03353">
      <w:pPr>
        <w:pStyle w:val="a6"/>
        <w:ind w:left="1270" w:right="327" w:firstLine="0"/>
        <w:jc w:val="left"/>
        <w:rPr>
          <w:sz w:val="20"/>
          <w:szCs w:val="20"/>
        </w:rPr>
      </w:pPr>
      <w:r w:rsidRPr="000245BA">
        <w:rPr>
          <w:sz w:val="20"/>
          <w:szCs w:val="20"/>
        </w:rPr>
        <w:t>Здоровый образ жизни: режим труда и отдыха, фитнес, сбалансированное питание.Покупки:одежда, обувь и продуктыпитания.</w:t>
      </w:r>
    </w:p>
    <w:p w:rsidR="00B5747B" w:rsidRPr="000245BA" w:rsidRDefault="00182789" w:rsidP="00D03353">
      <w:pPr>
        <w:pStyle w:val="a6"/>
        <w:ind w:right="327"/>
        <w:jc w:val="left"/>
        <w:rPr>
          <w:sz w:val="20"/>
          <w:szCs w:val="20"/>
        </w:rPr>
      </w:pPr>
      <w:r w:rsidRPr="000245BA">
        <w:rPr>
          <w:sz w:val="20"/>
          <w:szCs w:val="20"/>
        </w:rPr>
        <w:t>Школа,школьнаяжизнь,школьнаяформа,изучаемыепредметы,любимыйпредмет,правилаповедения вшколе. Перепискасзарубежными сверстниками.</w:t>
      </w:r>
    </w:p>
    <w:p w:rsidR="00B5747B" w:rsidRPr="000245BA" w:rsidRDefault="00182789" w:rsidP="00D03353">
      <w:pPr>
        <w:pStyle w:val="a6"/>
        <w:ind w:left="1270" w:right="327" w:firstLine="0"/>
        <w:jc w:val="left"/>
        <w:rPr>
          <w:sz w:val="20"/>
          <w:szCs w:val="20"/>
        </w:rPr>
      </w:pPr>
      <w:r w:rsidRPr="000245BA">
        <w:rPr>
          <w:sz w:val="20"/>
          <w:szCs w:val="20"/>
        </w:rPr>
        <w:t>Переписка с зарубежными сверстниками.Каникулы в различное время года. Виды отдыха.ПутешествияпоРоссииизарубежнымстранам.</w:t>
      </w:r>
    </w:p>
    <w:p w:rsidR="00B5747B" w:rsidRPr="000245BA" w:rsidRDefault="00182789" w:rsidP="00D03353">
      <w:pPr>
        <w:pStyle w:val="a6"/>
        <w:ind w:left="1270" w:right="327" w:firstLine="0"/>
        <w:jc w:val="left"/>
        <w:rPr>
          <w:sz w:val="20"/>
          <w:szCs w:val="20"/>
        </w:rPr>
      </w:pPr>
      <w:r w:rsidRPr="000245BA">
        <w:rPr>
          <w:sz w:val="20"/>
          <w:szCs w:val="20"/>
        </w:rPr>
        <w:t>Природа:дикиеидомашниеживотные.Климат,погода.</w:t>
      </w:r>
    </w:p>
    <w:p w:rsidR="00B5747B" w:rsidRPr="000245BA" w:rsidRDefault="00182789" w:rsidP="00D03353">
      <w:pPr>
        <w:pStyle w:val="a6"/>
        <w:ind w:left="1270" w:right="327" w:firstLine="0"/>
        <w:jc w:val="left"/>
        <w:rPr>
          <w:sz w:val="20"/>
          <w:szCs w:val="20"/>
        </w:rPr>
      </w:pPr>
      <w:r w:rsidRPr="000245BA">
        <w:rPr>
          <w:sz w:val="20"/>
          <w:szCs w:val="20"/>
        </w:rPr>
        <w:t>Жизнь в городе и сельской местности. Описание родного го- рода/села. Транспорт.Роднаястранаистрана/страныизучаемогоязыка.Ихгеографическоеположение,</w:t>
      </w:r>
    </w:p>
    <w:p w:rsidR="00B5747B" w:rsidRPr="000245BA" w:rsidRDefault="00182789" w:rsidP="00D03353">
      <w:pPr>
        <w:pStyle w:val="a6"/>
        <w:tabs>
          <w:tab w:val="left" w:pos="1797"/>
          <w:tab w:val="left" w:pos="3204"/>
          <w:tab w:val="left" w:pos="4902"/>
          <w:tab w:val="left" w:pos="5878"/>
          <w:tab w:val="left" w:pos="8713"/>
        </w:tabs>
        <w:ind w:right="327" w:firstLine="0"/>
        <w:jc w:val="left"/>
        <w:rPr>
          <w:sz w:val="20"/>
          <w:szCs w:val="20"/>
        </w:rPr>
      </w:pPr>
      <w:r w:rsidRPr="000245BA">
        <w:rPr>
          <w:sz w:val="20"/>
          <w:szCs w:val="20"/>
        </w:rPr>
        <w:t>столицы,</w:t>
      </w:r>
      <w:r w:rsidRPr="000245BA">
        <w:rPr>
          <w:sz w:val="20"/>
          <w:szCs w:val="20"/>
        </w:rPr>
        <w:tab/>
        <w:t>население;</w:t>
      </w:r>
      <w:r w:rsidRPr="000245BA">
        <w:rPr>
          <w:sz w:val="20"/>
          <w:szCs w:val="20"/>
        </w:rPr>
        <w:tab/>
        <w:t>официальные</w:t>
      </w:r>
      <w:r w:rsidRPr="000245BA">
        <w:rPr>
          <w:sz w:val="20"/>
          <w:szCs w:val="20"/>
        </w:rPr>
        <w:tab/>
        <w:t>языки,</w:t>
      </w:r>
      <w:r w:rsidRPr="000245BA">
        <w:rPr>
          <w:sz w:val="20"/>
          <w:szCs w:val="20"/>
        </w:rPr>
        <w:tab/>
        <w:t>достопримечательности,</w:t>
      </w:r>
      <w:r w:rsidRPr="000245BA">
        <w:rPr>
          <w:sz w:val="20"/>
          <w:szCs w:val="20"/>
        </w:rPr>
        <w:tab/>
      </w:r>
      <w:r w:rsidRPr="000245BA">
        <w:rPr>
          <w:spacing w:val="-1"/>
          <w:sz w:val="20"/>
          <w:szCs w:val="20"/>
        </w:rPr>
        <w:t>культурные</w:t>
      </w:r>
      <w:r w:rsidRPr="000245BA">
        <w:rPr>
          <w:sz w:val="20"/>
          <w:szCs w:val="20"/>
        </w:rPr>
        <w:t>особенности (национальныепраздники,традиции, обычаи).</w:t>
      </w:r>
    </w:p>
    <w:p w:rsidR="00B5747B" w:rsidRPr="000245BA" w:rsidRDefault="00182789" w:rsidP="00D03353">
      <w:pPr>
        <w:pStyle w:val="a6"/>
        <w:ind w:right="327"/>
        <w:jc w:val="left"/>
        <w:rPr>
          <w:sz w:val="20"/>
          <w:szCs w:val="20"/>
        </w:rPr>
      </w:pPr>
      <w:r w:rsidRPr="000245BA">
        <w:rPr>
          <w:sz w:val="20"/>
          <w:szCs w:val="20"/>
        </w:rPr>
        <w:t>Выдающиесялюдироднойстраныистраны/странизучаемогоязыка:писатели,поэты, учёные.</w:t>
      </w:r>
    </w:p>
    <w:p w:rsidR="00B5747B" w:rsidRPr="000245BA" w:rsidRDefault="00182789" w:rsidP="00D03353">
      <w:pPr>
        <w:pStyle w:val="2"/>
        <w:spacing w:before="3"/>
        <w:ind w:right="327"/>
        <w:jc w:val="left"/>
        <w:rPr>
          <w:sz w:val="20"/>
          <w:szCs w:val="20"/>
        </w:rPr>
      </w:pPr>
      <w:r w:rsidRPr="000245BA">
        <w:rPr>
          <w:sz w:val="20"/>
          <w:szCs w:val="20"/>
        </w:rPr>
        <w:t>Говорение</w:t>
      </w:r>
    </w:p>
    <w:p w:rsidR="00B5747B" w:rsidRPr="000245BA" w:rsidRDefault="00182789" w:rsidP="00D03353">
      <w:pPr>
        <w:spacing w:line="274" w:lineRule="exact"/>
        <w:ind w:left="1270" w:right="327"/>
        <w:rPr>
          <w:sz w:val="20"/>
          <w:szCs w:val="20"/>
        </w:rPr>
      </w:pPr>
      <w:r w:rsidRPr="000245BA">
        <w:rPr>
          <w:sz w:val="20"/>
          <w:szCs w:val="20"/>
        </w:rPr>
        <w:t xml:space="preserve">Развитиекоммуникативныхумений </w:t>
      </w:r>
      <w:r w:rsidRPr="000245BA">
        <w:rPr>
          <w:b/>
          <w:i/>
          <w:sz w:val="20"/>
          <w:szCs w:val="20"/>
        </w:rPr>
        <w:t>диалогическойречи</w:t>
      </w:r>
      <w:r w:rsidRPr="000245BA">
        <w:rPr>
          <w:sz w:val="20"/>
          <w:szCs w:val="20"/>
        </w:rPr>
        <w:t>,аименноуменийвести:</w:t>
      </w:r>
    </w:p>
    <w:p w:rsidR="00B5747B" w:rsidRPr="000245BA" w:rsidRDefault="00182789" w:rsidP="00D03353">
      <w:pPr>
        <w:pStyle w:val="a6"/>
        <w:ind w:right="327"/>
        <w:rPr>
          <w:sz w:val="20"/>
          <w:szCs w:val="20"/>
        </w:rPr>
      </w:pPr>
      <w:r w:rsidRPr="000245BA">
        <w:rPr>
          <w:i/>
          <w:sz w:val="20"/>
          <w:szCs w:val="20"/>
        </w:rPr>
        <w:t xml:space="preserve">диалог этикетного характера: </w:t>
      </w:r>
      <w:r w:rsidRPr="000245BA">
        <w:rPr>
          <w:sz w:val="20"/>
          <w:szCs w:val="20"/>
        </w:rPr>
        <w:t>начинать, поддерживать и заканчивать разговор,вежливопереспрашивать;поздравлятьспраздником,выражатьпожеланияивежливореагироватьнапоздравление;выражатьблагодарность;вежливосоглашатьсянапредложение/отказыватьсяот предложения собеседника;</w:t>
      </w:r>
    </w:p>
    <w:p w:rsidR="00B5747B" w:rsidRPr="000245BA" w:rsidRDefault="00182789" w:rsidP="00D03353">
      <w:pPr>
        <w:pStyle w:val="a6"/>
        <w:spacing w:before="66"/>
        <w:ind w:right="327"/>
        <w:rPr>
          <w:sz w:val="20"/>
          <w:szCs w:val="20"/>
        </w:rPr>
      </w:pPr>
      <w:r w:rsidRPr="000245BA">
        <w:rPr>
          <w:i/>
          <w:sz w:val="20"/>
          <w:szCs w:val="20"/>
        </w:rPr>
        <w:t>диалог—побуждениекдействию:</w:t>
      </w:r>
      <w:r w:rsidRPr="000245BA">
        <w:rPr>
          <w:sz w:val="20"/>
          <w:szCs w:val="20"/>
        </w:rPr>
        <w:t>обращатьсяспросьбой,вежливосоглашаться/несоглашатьсявыполнитьпросьбу;приглашатьсобеседникаксовместнойдеятельности,вежливосоглашаться/несоглашатьсянапредложениесобеседника,объясняяпричинусвоегорешения;</w:t>
      </w:r>
    </w:p>
    <w:p w:rsidR="00B5747B" w:rsidRPr="000245BA" w:rsidRDefault="00182789" w:rsidP="00D03353">
      <w:pPr>
        <w:pStyle w:val="a6"/>
        <w:spacing w:before="1"/>
        <w:ind w:right="327"/>
        <w:rPr>
          <w:sz w:val="20"/>
          <w:szCs w:val="20"/>
        </w:rPr>
      </w:pPr>
      <w:r w:rsidRPr="000245BA">
        <w:rPr>
          <w:i/>
          <w:sz w:val="20"/>
          <w:szCs w:val="20"/>
        </w:rPr>
        <w:t xml:space="preserve">диалог-расспрос: </w:t>
      </w:r>
      <w:r w:rsidRPr="000245BA">
        <w:rPr>
          <w:sz w:val="20"/>
          <w:szCs w:val="20"/>
        </w:rPr>
        <w:t>сообщать фактическую информацию, отвечая на вопросы разныхвидов;выражатьсвоёотношениекобсуждаемымфактамисобытиям;запрашиватьинтересующуюинформацию;переходитьспозицииспрашивающегонапозициюотвечающегои наоборот.</w:t>
      </w:r>
    </w:p>
    <w:p w:rsidR="00B5747B" w:rsidRPr="000245BA" w:rsidRDefault="00182789" w:rsidP="00D03353">
      <w:pPr>
        <w:pStyle w:val="a6"/>
        <w:ind w:right="327"/>
        <w:rPr>
          <w:sz w:val="20"/>
          <w:szCs w:val="20"/>
        </w:rPr>
      </w:pPr>
      <w:r w:rsidRPr="000245BA">
        <w:rPr>
          <w:sz w:val="20"/>
          <w:szCs w:val="20"/>
        </w:rPr>
        <w:t>Вышеперечисленныеумениядиалогическойречиразвиваютсявстандартныхситуациях неофициального общения в рамках тематического содержания речи с опорой наречевые ситуации, ключевые слова и/или иллюстрации, фотографии с соблюдением нормречевогоэтикета, принятыхвстране/странахизучаемогоязыка.</w:t>
      </w:r>
    </w:p>
    <w:p w:rsidR="00B5747B" w:rsidRPr="000245BA" w:rsidRDefault="00182789" w:rsidP="00D03353">
      <w:pPr>
        <w:pStyle w:val="a6"/>
        <w:ind w:left="1270" w:right="327" w:firstLine="0"/>
        <w:rPr>
          <w:sz w:val="20"/>
          <w:szCs w:val="20"/>
        </w:rPr>
      </w:pPr>
      <w:r w:rsidRPr="000245BA">
        <w:rPr>
          <w:sz w:val="20"/>
          <w:szCs w:val="20"/>
        </w:rPr>
        <w:t>Объём диалога — до 5 реплик со стороны каждого собеседника.Развитиекоммуникативныхумений</w:t>
      </w:r>
      <w:r w:rsidRPr="000245BA">
        <w:rPr>
          <w:b/>
          <w:i/>
          <w:sz w:val="20"/>
          <w:szCs w:val="20"/>
        </w:rPr>
        <w:t>монологическойречи</w:t>
      </w:r>
      <w:r w:rsidRPr="000245BA">
        <w:rPr>
          <w:sz w:val="20"/>
          <w:szCs w:val="20"/>
        </w:rPr>
        <w:t>:</w:t>
      </w:r>
    </w:p>
    <w:p w:rsidR="00B5747B" w:rsidRPr="000245BA" w:rsidRDefault="00182789" w:rsidP="00522914">
      <w:pPr>
        <w:pStyle w:val="aa"/>
        <w:numPr>
          <w:ilvl w:val="1"/>
          <w:numId w:val="176"/>
        </w:numPr>
        <w:tabs>
          <w:tab w:val="left" w:pos="1414"/>
        </w:tabs>
        <w:spacing w:before="2"/>
        <w:ind w:right="327" w:firstLine="707"/>
        <w:jc w:val="left"/>
        <w:rPr>
          <w:sz w:val="20"/>
          <w:szCs w:val="20"/>
        </w:rPr>
      </w:pPr>
      <w:r w:rsidRPr="000245BA">
        <w:rPr>
          <w:sz w:val="20"/>
          <w:szCs w:val="20"/>
        </w:rPr>
        <w:t>созданиеустныхсвязныхмонологическихвысказыванийсиспользованиемосновныхкоммуникативныхтипов речи:</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описание(предмета,внешностииодеждычеловека),втомчислехарактеристика(чертыхарактерареальногочеловекаилилитературногоперсонажа);</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повествование/сообщение;</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изложение(пересказ)основногосодержанияпрочитанноготекста;</w:t>
      </w:r>
    </w:p>
    <w:p w:rsidR="00B5747B" w:rsidRPr="000245BA" w:rsidRDefault="00182789" w:rsidP="00522914">
      <w:pPr>
        <w:pStyle w:val="aa"/>
        <w:numPr>
          <w:ilvl w:val="1"/>
          <w:numId w:val="176"/>
        </w:numPr>
        <w:tabs>
          <w:tab w:val="left" w:pos="1414"/>
        </w:tabs>
        <w:spacing w:line="292" w:lineRule="exact"/>
        <w:ind w:left="1414" w:right="327"/>
        <w:jc w:val="left"/>
        <w:rPr>
          <w:sz w:val="20"/>
          <w:szCs w:val="20"/>
        </w:rPr>
      </w:pPr>
      <w:r w:rsidRPr="000245BA">
        <w:rPr>
          <w:sz w:val="20"/>
          <w:szCs w:val="20"/>
        </w:rPr>
        <w:lastRenderedPageBreak/>
        <w:t>краткоеизложениерезультатоввыполненнойпроектнойработы.</w:t>
      </w:r>
    </w:p>
    <w:p w:rsidR="00B5747B" w:rsidRPr="000245BA" w:rsidRDefault="00182789" w:rsidP="00D03353">
      <w:pPr>
        <w:pStyle w:val="a6"/>
        <w:ind w:right="327"/>
        <w:rPr>
          <w:sz w:val="20"/>
          <w:szCs w:val="20"/>
        </w:rPr>
      </w:pPr>
      <w:r w:rsidRPr="000245BA">
        <w:rPr>
          <w:sz w:val="20"/>
          <w:szCs w:val="20"/>
        </w:rPr>
        <w:t>Данныеумениямонологическойречиразвиваютсявстандартныхситуацияхнеофициального общения в рамках тематического содержания речи с опорой на ключевыеслова,план, вопросы, таблицы и/илииллюстрации,фотографии.</w:t>
      </w:r>
    </w:p>
    <w:p w:rsidR="00B5747B" w:rsidRPr="000245BA" w:rsidRDefault="00182789" w:rsidP="00D03353">
      <w:pPr>
        <w:pStyle w:val="a6"/>
        <w:ind w:left="1270" w:right="327" w:firstLine="0"/>
        <w:rPr>
          <w:sz w:val="20"/>
          <w:szCs w:val="20"/>
        </w:rPr>
      </w:pPr>
      <w:r w:rsidRPr="000245BA">
        <w:rPr>
          <w:sz w:val="20"/>
          <w:szCs w:val="20"/>
        </w:rPr>
        <w:t>Объёммонологическоговысказывания —7—8фраз.</w:t>
      </w:r>
    </w:p>
    <w:p w:rsidR="00B5747B" w:rsidRPr="000245BA" w:rsidRDefault="00182789" w:rsidP="00D03353">
      <w:pPr>
        <w:pStyle w:val="2"/>
        <w:spacing w:before="3"/>
        <w:ind w:right="327"/>
        <w:jc w:val="left"/>
        <w:rPr>
          <w:sz w:val="20"/>
          <w:szCs w:val="20"/>
        </w:rPr>
      </w:pPr>
      <w:r w:rsidRPr="000245BA">
        <w:rPr>
          <w:sz w:val="20"/>
          <w:szCs w:val="20"/>
        </w:rPr>
        <w:t>Аудирование</w:t>
      </w:r>
    </w:p>
    <w:p w:rsidR="00B5747B" w:rsidRPr="000245BA" w:rsidRDefault="00182789" w:rsidP="00D03353">
      <w:pPr>
        <w:pStyle w:val="a6"/>
        <w:ind w:right="327"/>
        <w:jc w:val="left"/>
        <w:rPr>
          <w:sz w:val="20"/>
          <w:szCs w:val="20"/>
        </w:rPr>
      </w:pPr>
      <w:r w:rsidRPr="000245BA">
        <w:rPr>
          <w:spacing w:val="-1"/>
          <w:sz w:val="20"/>
          <w:szCs w:val="20"/>
        </w:rPr>
        <w:t>Принепосредственномобщении:</w:t>
      </w:r>
      <w:r w:rsidRPr="000245BA">
        <w:rPr>
          <w:sz w:val="20"/>
          <w:szCs w:val="20"/>
        </w:rPr>
        <w:t>пониманиенаслухречиучителяиодноклассниковивербальная/невербальная реакция на услышанное.</w:t>
      </w:r>
    </w:p>
    <w:p w:rsidR="00B5747B" w:rsidRPr="000245BA" w:rsidRDefault="00182789" w:rsidP="00D03353">
      <w:pPr>
        <w:pStyle w:val="a6"/>
        <w:ind w:right="327"/>
        <w:rPr>
          <w:sz w:val="20"/>
          <w:szCs w:val="20"/>
        </w:rPr>
      </w:pPr>
      <w:r w:rsidRPr="000245BA">
        <w:rPr>
          <w:sz w:val="20"/>
          <w:szCs w:val="20"/>
        </w:rPr>
        <w:t>При опосредованном общении: дальнейшее развитие восприятия и понимания наслухнесложныхадаптированныхаутентичныхаудиотекстов,содержащихотдельныенезнакомые слова, с разной глубиной проникновения в их содержание в зависимости отпоставленнойкоммуникативнойзадачи:спониманиемосновногосодержания,спониманиемзапрашиваемой информации.</w:t>
      </w:r>
    </w:p>
    <w:p w:rsidR="00B5747B" w:rsidRPr="000245BA" w:rsidRDefault="00182789" w:rsidP="00D03353">
      <w:pPr>
        <w:pStyle w:val="a6"/>
        <w:ind w:right="327"/>
        <w:rPr>
          <w:sz w:val="20"/>
          <w:szCs w:val="20"/>
        </w:rPr>
      </w:pPr>
      <w:r w:rsidRPr="000245BA">
        <w:rPr>
          <w:sz w:val="20"/>
          <w:szCs w:val="20"/>
        </w:rPr>
        <w:t>Аудированиеспониманиемосновногосодержаниятекстапредполагаетумениеопределять основную тему и главные факты/события в воспринимаемом на слух тексте;игнорироватьнезнакомыеслова,несущественныедляпониманияосновногосодержания.</w:t>
      </w:r>
    </w:p>
    <w:p w:rsidR="00B5747B" w:rsidRPr="000245BA" w:rsidRDefault="00182789" w:rsidP="00D03353">
      <w:pPr>
        <w:pStyle w:val="a6"/>
        <w:ind w:right="327"/>
        <w:rPr>
          <w:sz w:val="20"/>
          <w:szCs w:val="20"/>
        </w:rPr>
      </w:pPr>
      <w:r w:rsidRPr="000245BA">
        <w:rPr>
          <w:sz w:val="20"/>
          <w:szCs w:val="20"/>
        </w:rPr>
        <w:t>Аудированиеспониманиемзапрашиваемойинформации,предполагаетумениевыделять запрашиваемую информацию, представленную в эксплицитной (явной) форме, ввоспринимаемомнаслухтексте.</w:t>
      </w:r>
    </w:p>
    <w:p w:rsidR="00B5747B" w:rsidRPr="000245BA" w:rsidRDefault="00182789" w:rsidP="00D03353">
      <w:pPr>
        <w:pStyle w:val="a6"/>
        <w:ind w:right="327"/>
        <w:rPr>
          <w:sz w:val="20"/>
          <w:szCs w:val="20"/>
        </w:rPr>
      </w:pPr>
      <w:r w:rsidRPr="000245BA">
        <w:rPr>
          <w:sz w:val="20"/>
          <w:szCs w:val="20"/>
        </w:rPr>
        <w:t>Тексты для аудирования: высказывания собеседников в ситуациях повседневногообщения,диалог(беседа),рассказ, сообщениеинформационногохарактера.</w:t>
      </w:r>
    </w:p>
    <w:p w:rsidR="00B5747B" w:rsidRPr="000245BA" w:rsidRDefault="00182789" w:rsidP="00D03353">
      <w:pPr>
        <w:pStyle w:val="a6"/>
        <w:ind w:left="1270" w:right="327" w:firstLine="0"/>
        <w:rPr>
          <w:sz w:val="20"/>
          <w:szCs w:val="20"/>
        </w:rPr>
      </w:pPr>
      <w:r w:rsidRPr="000245BA">
        <w:rPr>
          <w:sz w:val="20"/>
          <w:szCs w:val="20"/>
        </w:rPr>
        <w:t>Времязвучаниятекста/текстовдляаудирования—до1,5минут.</w:t>
      </w:r>
    </w:p>
    <w:p w:rsidR="00B5747B" w:rsidRPr="000245BA" w:rsidRDefault="00182789" w:rsidP="00D03353">
      <w:pPr>
        <w:pStyle w:val="2"/>
        <w:spacing w:before="4"/>
        <w:ind w:right="327"/>
        <w:rPr>
          <w:sz w:val="20"/>
          <w:szCs w:val="20"/>
        </w:rPr>
      </w:pPr>
      <w:r w:rsidRPr="000245BA">
        <w:rPr>
          <w:sz w:val="20"/>
          <w:szCs w:val="20"/>
        </w:rPr>
        <w:t>Смысловоечтение</w:t>
      </w:r>
    </w:p>
    <w:p w:rsidR="00B5747B" w:rsidRPr="000245BA" w:rsidRDefault="00182789" w:rsidP="00D03353">
      <w:pPr>
        <w:pStyle w:val="a6"/>
        <w:ind w:right="327"/>
        <w:rPr>
          <w:sz w:val="20"/>
          <w:szCs w:val="20"/>
        </w:rPr>
      </w:pPr>
      <w:r w:rsidRPr="000245BA">
        <w:rPr>
          <w:sz w:val="20"/>
          <w:szCs w:val="20"/>
        </w:rPr>
        <w:t>Развитие умения читать про себя и понимать адаптированные аутентичные текстыразных жанров и стилей, содержащие отдельные незнакомые слова, с различной глубинойпроникновения в их содержание в зависимости от поставленной коммуникативной задачи:спониманиемосновногосодержания,спониманиемзапрашиваемойинформации.</w:t>
      </w:r>
    </w:p>
    <w:p w:rsidR="00B5747B" w:rsidRPr="000245BA" w:rsidRDefault="00182789" w:rsidP="00D03353">
      <w:pPr>
        <w:pStyle w:val="a6"/>
        <w:ind w:right="327"/>
        <w:rPr>
          <w:sz w:val="20"/>
          <w:szCs w:val="20"/>
        </w:rPr>
      </w:pPr>
      <w:r w:rsidRPr="000245BA">
        <w:rPr>
          <w:sz w:val="20"/>
          <w:szCs w:val="20"/>
        </w:rPr>
        <w:t>Чтениеспониманиемосновногосодержаниятекстапредполагаетумениеопределять тему/основную мысль, главные факты/события; прогнозировать содержаниетекста по заголовку/ началу текста; игнорировать незнакомые слова, несущественные дляпониманияосновногосодержания;понимать интернациональныесловавконтексте.</w:t>
      </w:r>
    </w:p>
    <w:p w:rsidR="00B5747B" w:rsidRPr="000245BA" w:rsidRDefault="00182789" w:rsidP="00D03353">
      <w:pPr>
        <w:pStyle w:val="a6"/>
        <w:ind w:left="1270" w:right="327" w:firstLine="0"/>
        <w:rPr>
          <w:sz w:val="20"/>
          <w:szCs w:val="20"/>
        </w:rPr>
      </w:pPr>
      <w:r w:rsidRPr="000245BA">
        <w:rPr>
          <w:sz w:val="20"/>
          <w:szCs w:val="20"/>
        </w:rPr>
        <w:t>Чтениеспониманиемзапрашиваемойинформациипредполагаетумениянаходитьвпрочитанномтекстеипониматьзапрашиваемуюинформацию.</w:t>
      </w:r>
    </w:p>
    <w:p w:rsidR="00B5747B" w:rsidRPr="000245BA" w:rsidRDefault="00182789" w:rsidP="00D03353">
      <w:pPr>
        <w:pStyle w:val="a6"/>
        <w:ind w:right="327"/>
        <w:rPr>
          <w:sz w:val="20"/>
          <w:szCs w:val="20"/>
        </w:rPr>
      </w:pPr>
      <w:r w:rsidRPr="000245BA">
        <w:rPr>
          <w:sz w:val="20"/>
          <w:szCs w:val="20"/>
        </w:rPr>
        <w:t>Чтениенесплошныхтекстов(таблиц)ипониманиепредставленнойвнихинформации.</w:t>
      </w:r>
    </w:p>
    <w:p w:rsidR="00B5747B" w:rsidRPr="000245BA" w:rsidRDefault="00182789" w:rsidP="00D03353">
      <w:pPr>
        <w:pStyle w:val="a6"/>
        <w:spacing w:before="1"/>
        <w:ind w:right="327"/>
        <w:rPr>
          <w:sz w:val="20"/>
          <w:szCs w:val="20"/>
        </w:rPr>
      </w:pPr>
      <w:r w:rsidRPr="000245BA">
        <w:rPr>
          <w:sz w:val="20"/>
          <w:szCs w:val="20"/>
        </w:rPr>
        <w:t>Тексты для чтения: беседа; отрывок из художественного произведения, в том числерассказ,сказка;отрывокизстатьинаучно-популярногохарактера;сообщениеинформационногохарактера;сообщениеличногохарактера;объявление;кулинарныйрецепт;стихотворение;несплошнойтекст (таблица).</w:t>
      </w:r>
    </w:p>
    <w:p w:rsidR="00B5747B" w:rsidRPr="000245BA" w:rsidRDefault="00182789" w:rsidP="00D03353">
      <w:pPr>
        <w:pStyle w:val="a6"/>
        <w:ind w:left="1270" w:right="327" w:firstLine="0"/>
        <w:rPr>
          <w:sz w:val="20"/>
          <w:szCs w:val="20"/>
        </w:rPr>
      </w:pPr>
      <w:r w:rsidRPr="000245BA">
        <w:rPr>
          <w:sz w:val="20"/>
          <w:szCs w:val="20"/>
        </w:rPr>
        <w:t>Объёмтекста/текстовдля чтения — 250—300слов.</w:t>
      </w:r>
    </w:p>
    <w:p w:rsidR="00B5747B" w:rsidRPr="000245BA" w:rsidRDefault="00182789" w:rsidP="00D03353">
      <w:pPr>
        <w:pStyle w:val="2"/>
        <w:spacing w:before="4"/>
        <w:ind w:right="327"/>
        <w:rPr>
          <w:sz w:val="20"/>
          <w:szCs w:val="20"/>
        </w:rPr>
      </w:pPr>
      <w:r w:rsidRPr="000245BA">
        <w:rPr>
          <w:sz w:val="20"/>
          <w:szCs w:val="20"/>
        </w:rPr>
        <w:t>Письменнаяречь</w:t>
      </w:r>
    </w:p>
    <w:p w:rsidR="00B5747B" w:rsidRPr="000245BA" w:rsidRDefault="00182789" w:rsidP="00D03353">
      <w:pPr>
        <w:pStyle w:val="a6"/>
        <w:spacing w:line="274" w:lineRule="exact"/>
        <w:ind w:left="1270" w:right="327" w:firstLine="0"/>
        <w:rPr>
          <w:sz w:val="20"/>
          <w:szCs w:val="20"/>
        </w:rPr>
      </w:pPr>
      <w:r w:rsidRPr="000245BA">
        <w:rPr>
          <w:sz w:val="20"/>
          <w:szCs w:val="20"/>
        </w:rPr>
        <w:t>Развитиеуменийписьменнойречи:</w:t>
      </w:r>
    </w:p>
    <w:p w:rsidR="00B5747B" w:rsidRPr="000245BA" w:rsidRDefault="00182789" w:rsidP="00D03353">
      <w:pPr>
        <w:pStyle w:val="a6"/>
        <w:ind w:right="327"/>
        <w:rPr>
          <w:sz w:val="20"/>
          <w:szCs w:val="20"/>
        </w:rPr>
      </w:pPr>
      <w:r w:rsidRPr="000245BA">
        <w:rPr>
          <w:sz w:val="20"/>
          <w:szCs w:val="20"/>
        </w:rPr>
        <w:t>списывание текста и выписывание из него слов, словосочетаний, предложений всоответствиисрешаемой коммуникативнойзадачей;</w:t>
      </w:r>
    </w:p>
    <w:p w:rsidR="00B5747B" w:rsidRPr="000245BA" w:rsidRDefault="00182789" w:rsidP="00D03353">
      <w:pPr>
        <w:pStyle w:val="a6"/>
        <w:ind w:right="327"/>
        <w:rPr>
          <w:sz w:val="20"/>
          <w:szCs w:val="20"/>
        </w:rPr>
      </w:pPr>
      <w:r w:rsidRPr="000245BA">
        <w:rPr>
          <w:sz w:val="20"/>
          <w:szCs w:val="20"/>
        </w:rPr>
        <w:t>заполнениеанкетиформуляров:сообщениеосебеосновныхсведенийвсоответствииснормами,принятыми ванглоговорящихстранах;</w:t>
      </w:r>
    </w:p>
    <w:p w:rsidR="00B5747B" w:rsidRPr="000245BA" w:rsidRDefault="00182789" w:rsidP="00D03353">
      <w:pPr>
        <w:pStyle w:val="a6"/>
        <w:spacing w:before="1"/>
        <w:ind w:right="327"/>
        <w:rPr>
          <w:sz w:val="20"/>
          <w:szCs w:val="20"/>
        </w:rPr>
      </w:pPr>
      <w:r w:rsidRPr="000245BA">
        <w:rPr>
          <w:sz w:val="20"/>
          <w:szCs w:val="20"/>
        </w:rPr>
        <w:t>написание электронного сообщения личного характера: сообщать краткие сведенияосебе;расспрашиватьдруга/подругупоперепискеоего/еёувлечениях;выражатьблагодарность,извинение;оформлятьобращение,завершающуюфразуиподписьвсоответствииснормаминеофициальногообщения,принятымивстране/странахизучаемогоязыка. Объёмписьма— до 70 слов;</w:t>
      </w:r>
    </w:p>
    <w:p w:rsidR="00B5747B" w:rsidRPr="000245BA" w:rsidRDefault="00182789" w:rsidP="00D03353">
      <w:pPr>
        <w:pStyle w:val="a6"/>
        <w:ind w:right="327"/>
        <w:rPr>
          <w:sz w:val="20"/>
          <w:szCs w:val="20"/>
        </w:rPr>
      </w:pPr>
      <w:r w:rsidRPr="000245BA">
        <w:rPr>
          <w:sz w:val="20"/>
          <w:szCs w:val="20"/>
        </w:rPr>
        <w:t>созданиенебольшогописьменноговысказываниясопоройнаобразец,план,иллюстрацию.Объёмписьменноговысказывания— до70 слов.</w:t>
      </w:r>
    </w:p>
    <w:p w:rsidR="00B5747B" w:rsidRPr="000245BA" w:rsidRDefault="00182789" w:rsidP="00D03353">
      <w:pPr>
        <w:pStyle w:val="1"/>
        <w:spacing w:before="5"/>
        <w:ind w:right="327"/>
        <w:rPr>
          <w:sz w:val="20"/>
          <w:szCs w:val="20"/>
        </w:rPr>
      </w:pPr>
      <w:r w:rsidRPr="000245BA">
        <w:rPr>
          <w:sz w:val="20"/>
          <w:szCs w:val="20"/>
        </w:rPr>
        <w:t>Языковыезнанияиумения</w:t>
      </w:r>
    </w:p>
    <w:p w:rsidR="00B5747B" w:rsidRPr="000245BA" w:rsidRDefault="00182789" w:rsidP="00D03353">
      <w:pPr>
        <w:pStyle w:val="2"/>
        <w:spacing w:before="0"/>
        <w:ind w:right="327"/>
        <w:rPr>
          <w:sz w:val="20"/>
          <w:szCs w:val="20"/>
        </w:rPr>
      </w:pPr>
      <w:r w:rsidRPr="000245BA">
        <w:rPr>
          <w:sz w:val="20"/>
          <w:szCs w:val="20"/>
        </w:rPr>
        <w:t>Фонетическаясторонаречи</w:t>
      </w:r>
    </w:p>
    <w:p w:rsidR="00B5747B" w:rsidRPr="000245BA" w:rsidRDefault="00182789" w:rsidP="00D03353">
      <w:pPr>
        <w:pStyle w:val="a6"/>
        <w:ind w:right="327"/>
        <w:rPr>
          <w:sz w:val="20"/>
          <w:szCs w:val="20"/>
        </w:rPr>
      </w:pPr>
      <w:r w:rsidRPr="000245BA">
        <w:rPr>
          <w:sz w:val="20"/>
          <w:szCs w:val="20"/>
        </w:rPr>
        <w:t>Различение на слух и адекватное, без фонематических ошибок, ведущих к сбою вкоммуникации,произнесениесловссоблюдениемправильногоударенияифразссоблюдениемихритмико-интонационныхособенностей,втомчислеотсутствияфразовогоударениянаслужебныхсловах;чтениеновых словсогласноосновнымправиламчтения.</w:t>
      </w:r>
    </w:p>
    <w:p w:rsidR="00B5747B" w:rsidRPr="000245BA" w:rsidRDefault="00182789" w:rsidP="00D03353">
      <w:pPr>
        <w:pStyle w:val="a6"/>
        <w:ind w:right="327"/>
        <w:rPr>
          <w:sz w:val="20"/>
          <w:szCs w:val="20"/>
        </w:rPr>
      </w:pPr>
      <w:r w:rsidRPr="000245BA">
        <w:rPr>
          <w:sz w:val="20"/>
          <w:szCs w:val="20"/>
        </w:rPr>
        <w:t>Чтение вслух небольших адаптированных аутентичных текстов, построенных наизученномязыковомматериале,ссоблюдениемправилчтенияисоответствующейинтонации,демонстрирующеепониманиетекста.</w:t>
      </w:r>
    </w:p>
    <w:p w:rsidR="00B5747B" w:rsidRPr="000245BA" w:rsidRDefault="00182789" w:rsidP="00D03353">
      <w:pPr>
        <w:pStyle w:val="a6"/>
        <w:ind w:right="327"/>
        <w:rPr>
          <w:sz w:val="20"/>
          <w:szCs w:val="20"/>
        </w:rPr>
      </w:pPr>
      <w:r w:rsidRPr="000245BA">
        <w:rPr>
          <w:sz w:val="20"/>
          <w:szCs w:val="20"/>
        </w:rPr>
        <w:t>Текстыдлячтениявслух:сообщениеинформационногохарактера,отрывокизстатьинаучно-популярного характера, рассказ,диалог(беседа).</w:t>
      </w:r>
    </w:p>
    <w:p w:rsidR="00B5747B" w:rsidRPr="000245BA" w:rsidRDefault="00182789" w:rsidP="00D03353">
      <w:pPr>
        <w:ind w:left="1270" w:right="327"/>
        <w:rPr>
          <w:sz w:val="20"/>
          <w:szCs w:val="20"/>
        </w:rPr>
      </w:pPr>
      <w:r w:rsidRPr="000245BA">
        <w:rPr>
          <w:sz w:val="20"/>
          <w:szCs w:val="20"/>
        </w:rPr>
        <w:t>Объём текста для чтения вслух — до 95 слов.</w:t>
      </w:r>
      <w:r w:rsidRPr="000245BA">
        <w:rPr>
          <w:b/>
          <w:i/>
          <w:sz w:val="20"/>
          <w:szCs w:val="20"/>
        </w:rPr>
        <w:t>Графика, орфография и пунктуация</w:t>
      </w:r>
      <w:r w:rsidRPr="000245BA">
        <w:rPr>
          <w:sz w:val="20"/>
          <w:szCs w:val="20"/>
        </w:rPr>
        <w:t>Правильноенаписаниеизученных слов.</w:t>
      </w:r>
    </w:p>
    <w:p w:rsidR="00B5747B" w:rsidRPr="000245BA" w:rsidRDefault="00182789" w:rsidP="00D03353">
      <w:pPr>
        <w:pStyle w:val="a6"/>
        <w:ind w:right="327"/>
        <w:rPr>
          <w:sz w:val="20"/>
          <w:szCs w:val="20"/>
        </w:rPr>
      </w:pPr>
      <w:r w:rsidRPr="000245BA">
        <w:rPr>
          <w:sz w:val="20"/>
          <w:szCs w:val="20"/>
        </w:rPr>
        <w:t xml:space="preserve">Правильноеиспользованиезнаковпрепинания:точки,вопросительногоивосклицательного знаков в конце </w:t>
      </w:r>
      <w:r w:rsidRPr="000245BA">
        <w:rPr>
          <w:sz w:val="20"/>
          <w:szCs w:val="20"/>
        </w:rPr>
        <w:lastRenderedPageBreak/>
        <w:t>предложения; запятой при перечислении и обращении;апострофа.</w:t>
      </w:r>
    </w:p>
    <w:p w:rsidR="00B5747B" w:rsidRPr="000245BA" w:rsidRDefault="00182789" w:rsidP="00D03353">
      <w:pPr>
        <w:pStyle w:val="a6"/>
        <w:ind w:right="327"/>
        <w:rPr>
          <w:sz w:val="20"/>
          <w:szCs w:val="20"/>
        </w:rPr>
      </w:pPr>
      <w:r w:rsidRPr="000245BA">
        <w:rPr>
          <w:spacing w:val="-1"/>
          <w:sz w:val="20"/>
          <w:szCs w:val="20"/>
        </w:rPr>
        <w:t>Пунктуационноправильное,</w:t>
      </w:r>
      <w:r w:rsidRPr="000245BA">
        <w:rPr>
          <w:sz w:val="20"/>
          <w:szCs w:val="20"/>
        </w:rPr>
        <w:t>всоответствииснормамиречевогоэтикета,принятымивстране/странахизучаемогоязыка,оформлениеэлектронногосообщенияличногохарактера.</w:t>
      </w:r>
    </w:p>
    <w:p w:rsidR="00B5747B" w:rsidRPr="000245BA" w:rsidRDefault="00182789" w:rsidP="00D03353">
      <w:pPr>
        <w:pStyle w:val="2"/>
        <w:spacing w:before="4"/>
        <w:ind w:right="327"/>
        <w:rPr>
          <w:sz w:val="20"/>
          <w:szCs w:val="20"/>
        </w:rPr>
      </w:pPr>
      <w:r w:rsidRPr="000245BA">
        <w:rPr>
          <w:sz w:val="20"/>
          <w:szCs w:val="20"/>
        </w:rPr>
        <w:t>Лексическаясторонаречи</w:t>
      </w:r>
    </w:p>
    <w:p w:rsidR="00B5747B" w:rsidRPr="000245BA" w:rsidRDefault="00182789" w:rsidP="00D03353">
      <w:pPr>
        <w:pStyle w:val="a6"/>
        <w:ind w:right="327"/>
        <w:rPr>
          <w:sz w:val="20"/>
          <w:szCs w:val="20"/>
        </w:rPr>
      </w:pPr>
      <w:r w:rsidRPr="000245BA">
        <w:rPr>
          <w:sz w:val="20"/>
          <w:szCs w:val="20"/>
        </w:rPr>
        <w:t>Распознаваниевписьменномизвучащемтекстеиупотреблениевустнойиписьменнойречилексическихединиц(слов,словосочетаний,речевыхклише),обслуживающихситуацииобщенияврамкахтематическогосодержанияречи,ссоблюдениемсуществующейванглийскомязыкенормылексическойсочетаемости.</w:t>
      </w:r>
    </w:p>
    <w:p w:rsidR="00B5747B" w:rsidRPr="000245BA" w:rsidRDefault="00182789" w:rsidP="00D03353">
      <w:pPr>
        <w:pStyle w:val="a6"/>
        <w:ind w:right="327"/>
        <w:rPr>
          <w:sz w:val="20"/>
          <w:szCs w:val="20"/>
        </w:rPr>
      </w:pPr>
      <w:r w:rsidRPr="000245BA">
        <w:rPr>
          <w:sz w:val="20"/>
          <w:szCs w:val="20"/>
        </w:rPr>
        <w:t>Распознаваниевзвучащемиписьменномтекстеиупотреблениевустнойиписьменной речи различных средств связи для обеспечения логичности и целостностивысказывания.</w:t>
      </w:r>
    </w:p>
    <w:p w:rsidR="00B5747B" w:rsidRPr="000245BA" w:rsidRDefault="00182789" w:rsidP="00D03353">
      <w:pPr>
        <w:pStyle w:val="a6"/>
        <w:ind w:right="327"/>
        <w:rPr>
          <w:sz w:val="20"/>
          <w:szCs w:val="20"/>
        </w:rPr>
      </w:pPr>
      <w:r w:rsidRPr="000245BA">
        <w:rPr>
          <w:sz w:val="20"/>
          <w:szCs w:val="20"/>
        </w:rPr>
        <w:t>Объём: около 750 лексических единиц для продуктивного использования (включая650лексическихединиц,изученныхранее)иоколо800лексическихединицдлярецептивногоусвоения(включая750лексических единицпродуктивногоминимума).</w:t>
      </w:r>
    </w:p>
    <w:p w:rsidR="00B5747B" w:rsidRPr="000245BA" w:rsidRDefault="00182789" w:rsidP="00D03353">
      <w:pPr>
        <w:pStyle w:val="a6"/>
        <w:spacing w:before="66"/>
        <w:ind w:left="1270" w:right="327" w:firstLine="0"/>
        <w:jc w:val="left"/>
        <w:rPr>
          <w:sz w:val="20"/>
          <w:szCs w:val="20"/>
        </w:rPr>
      </w:pPr>
      <w:r w:rsidRPr="000245BA">
        <w:rPr>
          <w:sz w:val="20"/>
          <w:szCs w:val="20"/>
        </w:rPr>
        <w:t>Основныеспособысловообразования:</w:t>
      </w:r>
    </w:p>
    <w:p w:rsidR="00B5747B" w:rsidRPr="000245BA" w:rsidRDefault="00182789" w:rsidP="00D03353">
      <w:pPr>
        <w:pStyle w:val="a6"/>
        <w:ind w:left="1270" w:right="327" w:firstLine="0"/>
        <w:jc w:val="left"/>
        <w:rPr>
          <w:sz w:val="20"/>
          <w:szCs w:val="20"/>
        </w:rPr>
      </w:pPr>
      <w:r w:rsidRPr="000245BA">
        <w:rPr>
          <w:sz w:val="20"/>
          <w:szCs w:val="20"/>
        </w:rPr>
        <w:t>аффиксация:</w:t>
      </w:r>
    </w:p>
    <w:p w:rsidR="00B5747B" w:rsidRPr="000245BA" w:rsidRDefault="00182789" w:rsidP="00D03353">
      <w:pPr>
        <w:pStyle w:val="a6"/>
        <w:ind w:left="1270" w:right="327" w:firstLine="0"/>
        <w:jc w:val="left"/>
        <w:rPr>
          <w:sz w:val="20"/>
          <w:szCs w:val="20"/>
        </w:rPr>
      </w:pPr>
      <w:r w:rsidRPr="000245BA">
        <w:rPr>
          <w:sz w:val="20"/>
          <w:szCs w:val="20"/>
        </w:rPr>
        <w:t>образование имён существительных при помощи суффикса -ing (reading);образованиеимёнприлагательныхприпомощисуффиксов-al(typical),-ing</w:t>
      </w:r>
    </w:p>
    <w:p w:rsidR="00B5747B" w:rsidRPr="000245BA" w:rsidRDefault="00182789" w:rsidP="00D03353">
      <w:pPr>
        <w:pStyle w:val="a6"/>
        <w:spacing w:before="1"/>
        <w:ind w:right="327" w:firstLine="0"/>
        <w:jc w:val="left"/>
        <w:rPr>
          <w:sz w:val="20"/>
          <w:szCs w:val="20"/>
          <w:lang w:val="en-US"/>
        </w:rPr>
      </w:pPr>
      <w:r w:rsidRPr="000245BA">
        <w:rPr>
          <w:sz w:val="20"/>
          <w:szCs w:val="20"/>
          <w:lang w:val="en-US"/>
        </w:rPr>
        <w:t>(amazing),-less(useless),-ive(impressive).</w:t>
      </w:r>
    </w:p>
    <w:p w:rsidR="00B5747B" w:rsidRPr="000245BA" w:rsidRDefault="00182789" w:rsidP="00D03353">
      <w:pPr>
        <w:pStyle w:val="a6"/>
        <w:ind w:left="1270" w:right="327" w:firstLine="0"/>
        <w:jc w:val="left"/>
        <w:rPr>
          <w:sz w:val="20"/>
          <w:szCs w:val="20"/>
        </w:rPr>
      </w:pPr>
      <w:r w:rsidRPr="000245BA">
        <w:rPr>
          <w:sz w:val="20"/>
          <w:szCs w:val="20"/>
        </w:rPr>
        <w:t>Синонимы.Антонимы.Интернациональныеслова.</w:t>
      </w:r>
    </w:p>
    <w:p w:rsidR="00B5747B" w:rsidRPr="000245BA" w:rsidRDefault="00182789" w:rsidP="00D03353">
      <w:pPr>
        <w:pStyle w:val="2"/>
        <w:spacing w:before="4"/>
        <w:ind w:right="327"/>
        <w:jc w:val="left"/>
        <w:rPr>
          <w:sz w:val="20"/>
          <w:szCs w:val="20"/>
        </w:rPr>
      </w:pPr>
      <w:r w:rsidRPr="000245BA">
        <w:rPr>
          <w:sz w:val="20"/>
          <w:szCs w:val="20"/>
        </w:rPr>
        <w:t>Грамматическаясторонаречи</w:t>
      </w:r>
    </w:p>
    <w:p w:rsidR="00B5747B" w:rsidRPr="000245BA" w:rsidRDefault="00182789" w:rsidP="00D03353">
      <w:pPr>
        <w:pStyle w:val="a6"/>
        <w:ind w:right="327"/>
        <w:rPr>
          <w:sz w:val="20"/>
          <w:szCs w:val="20"/>
        </w:rPr>
      </w:pPr>
      <w:r w:rsidRPr="000245BA">
        <w:rPr>
          <w:sz w:val="20"/>
          <w:szCs w:val="20"/>
        </w:rPr>
        <w:t>Распознаваниевписьменномизвучащемтекстеиупотреблениевустнойиписьменнойречиизученныхморфологическихформисинтаксическихконструкцийанглийскогоязыка.</w:t>
      </w:r>
    </w:p>
    <w:p w:rsidR="00B5747B" w:rsidRPr="000245BA" w:rsidRDefault="00182789" w:rsidP="00D03353">
      <w:pPr>
        <w:pStyle w:val="a6"/>
        <w:ind w:right="327"/>
        <w:rPr>
          <w:sz w:val="20"/>
          <w:szCs w:val="20"/>
        </w:rPr>
      </w:pPr>
      <w:r w:rsidRPr="000245BA">
        <w:rPr>
          <w:sz w:val="20"/>
          <w:szCs w:val="20"/>
        </w:rPr>
        <w:t>Сложноподчинённыепредложенияспридаточнымиопределительнымиссоюзнымисловами who, which, that.</w:t>
      </w:r>
    </w:p>
    <w:p w:rsidR="00B5747B" w:rsidRPr="000245BA" w:rsidRDefault="00182789" w:rsidP="00D03353">
      <w:pPr>
        <w:pStyle w:val="a6"/>
        <w:ind w:left="1270" w:right="327" w:firstLine="0"/>
        <w:rPr>
          <w:sz w:val="20"/>
          <w:szCs w:val="20"/>
        </w:rPr>
      </w:pPr>
      <w:r w:rsidRPr="000245BA">
        <w:rPr>
          <w:sz w:val="20"/>
          <w:szCs w:val="20"/>
        </w:rPr>
        <w:t>Сложноподчинённые предложения с придаточными времени с союзами for, since.Предложениясконструкциямиas ... as,not so ... as.</w:t>
      </w:r>
    </w:p>
    <w:p w:rsidR="00B5747B" w:rsidRPr="000245BA" w:rsidRDefault="00182789" w:rsidP="00D03353">
      <w:pPr>
        <w:pStyle w:val="a6"/>
        <w:ind w:right="327"/>
        <w:rPr>
          <w:sz w:val="20"/>
          <w:szCs w:val="20"/>
        </w:rPr>
      </w:pPr>
      <w:r w:rsidRPr="000245BA">
        <w:rPr>
          <w:sz w:val="20"/>
          <w:szCs w:val="20"/>
        </w:rPr>
        <w:t>Всетипы вопросительныхпредложений(общий, специальный, альтернативный,разделительныйвопросы)вPresent/PastContinuous Tense.</w:t>
      </w:r>
    </w:p>
    <w:p w:rsidR="00B5747B" w:rsidRPr="000245BA" w:rsidRDefault="00182789" w:rsidP="00D03353">
      <w:pPr>
        <w:pStyle w:val="a6"/>
        <w:ind w:right="327"/>
        <w:rPr>
          <w:sz w:val="20"/>
          <w:szCs w:val="20"/>
        </w:rPr>
      </w:pPr>
      <w:r w:rsidRPr="000245BA">
        <w:rPr>
          <w:sz w:val="20"/>
          <w:szCs w:val="20"/>
        </w:rPr>
        <w:t>Глаголыввидо-временныхформахдействительногозалогавизъявительномнаклонениив Present/Past Continuous Tense.</w:t>
      </w:r>
    </w:p>
    <w:p w:rsidR="00B5747B" w:rsidRPr="000245BA" w:rsidRDefault="00182789" w:rsidP="00D03353">
      <w:pPr>
        <w:pStyle w:val="a6"/>
        <w:ind w:left="1270" w:right="327" w:firstLine="0"/>
        <w:rPr>
          <w:sz w:val="20"/>
          <w:szCs w:val="20"/>
          <w:lang w:val="en-US"/>
        </w:rPr>
      </w:pPr>
      <w:r w:rsidRPr="000245BA">
        <w:rPr>
          <w:spacing w:val="-1"/>
          <w:sz w:val="20"/>
          <w:szCs w:val="20"/>
        </w:rPr>
        <w:t>Модальныеглаголыиихэквиваленты</w:t>
      </w:r>
      <w:r w:rsidRPr="000245BA">
        <w:rPr>
          <w:sz w:val="20"/>
          <w:szCs w:val="20"/>
          <w:lang w:val="en-US"/>
        </w:rPr>
        <w:t>(can/beableto,must/haveto,may,should,need).</w:t>
      </w:r>
      <w:r w:rsidRPr="000245BA">
        <w:rPr>
          <w:sz w:val="20"/>
          <w:szCs w:val="20"/>
        </w:rPr>
        <w:t>Слова</w:t>
      </w:r>
      <w:r w:rsidRPr="000245BA">
        <w:rPr>
          <w:sz w:val="20"/>
          <w:szCs w:val="20"/>
          <w:lang w:val="en-US"/>
        </w:rPr>
        <w:t>,</w:t>
      </w:r>
      <w:r w:rsidRPr="000245BA">
        <w:rPr>
          <w:sz w:val="20"/>
          <w:szCs w:val="20"/>
        </w:rPr>
        <w:t>выражающиеколичество</w:t>
      </w:r>
      <w:r w:rsidRPr="000245BA">
        <w:rPr>
          <w:sz w:val="20"/>
          <w:szCs w:val="20"/>
          <w:lang w:val="en-US"/>
        </w:rPr>
        <w:t xml:space="preserve"> (little/alittle, few/afew).</w:t>
      </w:r>
    </w:p>
    <w:p w:rsidR="00B5747B" w:rsidRPr="000245BA" w:rsidRDefault="00182789" w:rsidP="00D03353">
      <w:pPr>
        <w:pStyle w:val="a6"/>
        <w:ind w:right="327"/>
        <w:rPr>
          <w:sz w:val="20"/>
          <w:szCs w:val="20"/>
          <w:lang w:val="en-US"/>
        </w:rPr>
      </w:pPr>
      <w:r w:rsidRPr="000245BA">
        <w:rPr>
          <w:sz w:val="20"/>
          <w:szCs w:val="20"/>
        </w:rPr>
        <w:t>Возвратные</w:t>
      </w:r>
      <w:r w:rsidRPr="000245BA">
        <w:rPr>
          <w:sz w:val="20"/>
          <w:szCs w:val="20"/>
          <w:lang w:val="en-US"/>
        </w:rPr>
        <w:t>,</w:t>
      </w:r>
      <w:r w:rsidRPr="000245BA">
        <w:rPr>
          <w:sz w:val="20"/>
          <w:szCs w:val="20"/>
        </w:rPr>
        <w:t>неопределённыеместоимения</w:t>
      </w:r>
      <w:r w:rsidRPr="000245BA">
        <w:rPr>
          <w:sz w:val="20"/>
          <w:szCs w:val="20"/>
          <w:lang w:val="en-US"/>
        </w:rPr>
        <w:t>(some,any)</w:t>
      </w:r>
      <w:r w:rsidRPr="000245BA">
        <w:rPr>
          <w:sz w:val="20"/>
          <w:szCs w:val="20"/>
        </w:rPr>
        <w:t>иихпроизводные</w:t>
      </w:r>
      <w:r w:rsidRPr="000245BA">
        <w:rPr>
          <w:sz w:val="20"/>
          <w:szCs w:val="20"/>
          <w:lang w:val="en-US"/>
        </w:rPr>
        <w:t>(somebody,anybody;something,anything,etc.)every</w:t>
      </w:r>
      <w:r w:rsidRPr="000245BA">
        <w:rPr>
          <w:sz w:val="20"/>
          <w:szCs w:val="20"/>
        </w:rPr>
        <w:t>ипроизводные</w:t>
      </w:r>
      <w:r w:rsidRPr="000245BA">
        <w:rPr>
          <w:sz w:val="20"/>
          <w:szCs w:val="20"/>
          <w:lang w:val="en-US"/>
        </w:rPr>
        <w:t>(everybody,everything,etc.)</w:t>
      </w:r>
      <w:r w:rsidRPr="000245BA">
        <w:rPr>
          <w:sz w:val="20"/>
          <w:szCs w:val="20"/>
        </w:rPr>
        <w:t>вповествовательных</w:t>
      </w:r>
      <w:r w:rsidRPr="000245BA">
        <w:rPr>
          <w:sz w:val="20"/>
          <w:szCs w:val="20"/>
          <w:lang w:val="en-US"/>
        </w:rPr>
        <w:t>(</w:t>
      </w:r>
      <w:r w:rsidRPr="000245BA">
        <w:rPr>
          <w:sz w:val="20"/>
          <w:szCs w:val="20"/>
        </w:rPr>
        <w:t>утвердительныхиотрицательных</w:t>
      </w:r>
      <w:r w:rsidRPr="000245BA">
        <w:rPr>
          <w:sz w:val="20"/>
          <w:szCs w:val="20"/>
          <w:lang w:val="en-US"/>
        </w:rPr>
        <w:t>)</w:t>
      </w:r>
      <w:r w:rsidRPr="000245BA">
        <w:rPr>
          <w:sz w:val="20"/>
          <w:szCs w:val="20"/>
        </w:rPr>
        <w:t>ивопросительныхпредложениях</w:t>
      </w:r>
      <w:r w:rsidRPr="000245BA">
        <w:rPr>
          <w:sz w:val="20"/>
          <w:szCs w:val="20"/>
          <w:lang w:val="en-US"/>
        </w:rPr>
        <w:t>.</w:t>
      </w:r>
    </w:p>
    <w:p w:rsidR="00B5747B" w:rsidRPr="000245BA" w:rsidRDefault="00182789" w:rsidP="00D03353">
      <w:pPr>
        <w:pStyle w:val="a6"/>
        <w:ind w:left="1270" w:right="327" w:firstLine="0"/>
        <w:rPr>
          <w:sz w:val="20"/>
          <w:szCs w:val="20"/>
        </w:rPr>
      </w:pPr>
      <w:r w:rsidRPr="000245BA">
        <w:rPr>
          <w:sz w:val="20"/>
          <w:szCs w:val="20"/>
        </w:rPr>
        <w:t>Числительныедляобозначениядатибольшихчисел(100—1000).</w:t>
      </w:r>
    </w:p>
    <w:p w:rsidR="00B5747B" w:rsidRPr="000245BA" w:rsidRDefault="00182789" w:rsidP="00D03353">
      <w:pPr>
        <w:pStyle w:val="1"/>
        <w:spacing w:before="4" w:line="274" w:lineRule="exact"/>
        <w:ind w:right="327"/>
        <w:rPr>
          <w:sz w:val="20"/>
          <w:szCs w:val="20"/>
        </w:rPr>
      </w:pPr>
      <w:r w:rsidRPr="000245BA">
        <w:rPr>
          <w:sz w:val="20"/>
          <w:szCs w:val="20"/>
        </w:rPr>
        <w:t>Социокультурныезнанияиумения</w:t>
      </w:r>
    </w:p>
    <w:p w:rsidR="00B5747B" w:rsidRPr="000245BA" w:rsidRDefault="00182789" w:rsidP="00D03353">
      <w:pPr>
        <w:pStyle w:val="a6"/>
        <w:ind w:right="327"/>
        <w:rPr>
          <w:sz w:val="20"/>
          <w:szCs w:val="20"/>
        </w:rPr>
      </w:pPr>
      <w:r w:rsidRPr="000245BA">
        <w:rPr>
          <w:sz w:val="20"/>
          <w:szCs w:val="20"/>
        </w:rPr>
        <w:t>Знаниеииспользованиеотдельныхсоциокультурныхэлементовречевогоповеденческогоэтикетавстране/странахизучаемогоязыкаврамкахтематическогосодержанияречи(вситуацияхобщения,втомчисле«Дома»,«Вмагазине»).</w:t>
      </w:r>
    </w:p>
    <w:p w:rsidR="00B5747B" w:rsidRPr="000245BA" w:rsidRDefault="00182789" w:rsidP="00D03353">
      <w:pPr>
        <w:pStyle w:val="a6"/>
        <w:ind w:right="327"/>
        <w:rPr>
          <w:sz w:val="20"/>
          <w:szCs w:val="20"/>
        </w:rPr>
      </w:pPr>
      <w:r w:rsidRPr="000245BA">
        <w:rPr>
          <w:sz w:val="20"/>
          <w:szCs w:val="20"/>
        </w:rPr>
        <w:t>Знание и использование в устной и письменной речи наиболее употребительнойтематической фоновой лексики и реалий в рамках тематического содержания (некоторыенациональныепраздники,традициивпитанииипроведениидосуга,этикетныеособенности посещения гостей).</w:t>
      </w:r>
    </w:p>
    <w:p w:rsidR="00B5747B" w:rsidRPr="000245BA" w:rsidRDefault="00182789" w:rsidP="00D03353">
      <w:pPr>
        <w:pStyle w:val="a6"/>
        <w:ind w:right="327"/>
        <w:rPr>
          <w:sz w:val="20"/>
          <w:szCs w:val="20"/>
        </w:rPr>
      </w:pPr>
      <w:r w:rsidRPr="000245BA">
        <w:rPr>
          <w:sz w:val="20"/>
          <w:szCs w:val="20"/>
        </w:rPr>
        <w:t>Знаниесоциокультурногопортретароднойстраныистраны/странизучаемогоязыка: знакомство с государственной символикой (флагом), некоторыми национальнымисимволами;традициямипроведенияосновныхнациональныхпраздников(Рождества,Нового года, Дня матери и т. д.); с особенностями образа жизни и культуры страны/странизучаемогоязыка(известнымидостопримечательностями,некоторымивыдающимисялюдьми); с доступными в языковом отношении образцами детской поэзии и прозы наанглийскомязыке.</w:t>
      </w:r>
    </w:p>
    <w:p w:rsidR="00B5747B" w:rsidRPr="000245BA" w:rsidRDefault="00182789" w:rsidP="00D03353">
      <w:pPr>
        <w:pStyle w:val="a6"/>
        <w:ind w:left="1270" w:right="327" w:firstLine="0"/>
        <w:rPr>
          <w:sz w:val="20"/>
          <w:szCs w:val="20"/>
        </w:rPr>
      </w:pPr>
      <w:r w:rsidRPr="000245BA">
        <w:rPr>
          <w:sz w:val="20"/>
          <w:szCs w:val="20"/>
        </w:rPr>
        <w:t>Развитиеумений:</w:t>
      </w:r>
    </w:p>
    <w:p w:rsidR="00B5747B" w:rsidRPr="000245BA" w:rsidRDefault="00182789" w:rsidP="00D03353">
      <w:pPr>
        <w:pStyle w:val="a6"/>
        <w:ind w:right="327"/>
        <w:rPr>
          <w:sz w:val="20"/>
          <w:szCs w:val="20"/>
        </w:rPr>
      </w:pPr>
      <w:r w:rsidRPr="000245BA">
        <w:rPr>
          <w:sz w:val="20"/>
          <w:szCs w:val="20"/>
        </w:rPr>
        <w:t>писатьсвоиимяифамилию,атакжеименаифамилиисвоихродственниковидрузейнаанглийскомязыке;</w:t>
      </w:r>
    </w:p>
    <w:p w:rsidR="00B5747B" w:rsidRPr="000245BA" w:rsidRDefault="00182789" w:rsidP="00D03353">
      <w:pPr>
        <w:pStyle w:val="a6"/>
        <w:ind w:left="1270" w:right="327" w:firstLine="0"/>
        <w:rPr>
          <w:sz w:val="20"/>
          <w:szCs w:val="20"/>
        </w:rPr>
      </w:pPr>
      <w:r w:rsidRPr="000245BA">
        <w:rPr>
          <w:sz w:val="20"/>
          <w:szCs w:val="20"/>
        </w:rPr>
        <w:t>правильно оформлять свой адрес на английском языке (в анкете, формуляре);краткопредставлятьРоссию истрану/страны изучаемогоязыка;</w:t>
      </w:r>
    </w:p>
    <w:p w:rsidR="00B5747B" w:rsidRPr="000245BA" w:rsidRDefault="00182789" w:rsidP="00D03353">
      <w:pPr>
        <w:pStyle w:val="a6"/>
        <w:ind w:right="327"/>
        <w:rPr>
          <w:sz w:val="20"/>
          <w:szCs w:val="20"/>
        </w:rPr>
      </w:pPr>
      <w:r w:rsidRPr="000245BA">
        <w:rPr>
          <w:sz w:val="20"/>
          <w:szCs w:val="20"/>
        </w:rPr>
        <w:t>кратко представлять некоторые культурные явления родной страны и страны/странизучаемого языка (основные национальные праздники, традиции в проведении досуга ипитании);наиболееизвестныедостопримечательности;</w:t>
      </w:r>
    </w:p>
    <w:p w:rsidR="00B5747B" w:rsidRPr="000245BA" w:rsidRDefault="00182789" w:rsidP="00D03353">
      <w:pPr>
        <w:pStyle w:val="a6"/>
        <w:ind w:right="327"/>
        <w:rPr>
          <w:sz w:val="20"/>
          <w:szCs w:val="20"/>
        </w:rPr>
      </w:pPr>
      <w:r w:rsidRPr="000245BA">
        <w:rPr>
          <w:sz w:val="20"/>
          <w:szCs w:val="20"/>
        </w:rPr>
        <w:t>краткорассказыватьовыдающихсялюдяхроднойстраныистраны/странизучаемогоязыка (учёных, писателях, поэтах).</w:t>
      </w:r>
    </w:p>
    <w:p w:rsidR="00B5747B" w:rsidRPr="000245BA" w:rsidRDefault="00182789" w:rsidP="00D03353">
      <w:pPr>
        <w:pStyle w:val="1"/>
        <w:spacing w:before="4" w:line="274" w:lineRule="exact"/>
        <w:ind w:right="327"/>
        <w:rPr>
          <w:sz w:val="20"/>
          <w:szCs w:val="20"/>
        </w:rPr>
      </w:pPr>
      <w:r w:rsidRPr="000245BA">
        <w:rPr>
          <w:sz w:val="20"/>
          <w:szCs w:val="20"/>
        </w:rPr>
        <w:t>Компенсаторныеумения</w:t>
      </w:r>
    </w:p>
    <w:p w:rsidR="00B5747B" w:rsidRPr="000245BA" w:rsidRDefault="00182789" w:rsidP="00D03353">
      <w:pPr>
        <w:pStyle w:val="a6"/>
        <w:ind w:right="327"/>
        <w:rPr>
          <w:sz w:val="20"/>
          <w:szCs w:val="20"/>
        </w:rPr>
      </w:pPr>
      <w:r w:rsidRPr="000245BA">
        <w:rPr>
          <w:sz w:val="20"/>
          <w:szCs w:val="20"/>
        </w:rPr>
        <w:t>Использованиепричтениииаудированииязыковойдогадки,втомчислеконтекстуальной.</w:t>
      </w:r>
    </w:p>
    <w:p w:rsidR="00B5747B" w:rsidRPr="000245BA" w:rsidRDefault="00182789" w:rsidP="00D03353">
      <w:pPr>
        <w:pStyle w:val="a6"/>
        <w:spacing w:before="66"/>
        <w:ind w:right="327"/>
        <w:rPr>
          <w:sz w:val="20"/>
          <w:szCs w:val="20"/>
        </w:rPr>
      </w:pPr>
      <w:r w:rsidRPr="000245BA">
        <w:rPr>
          <w:sz w:val="20"/>
          <w:szCs w:val="20"/>
        </w:rPr>
        <w:t>Использованиевкачествеопорыприпорождениисобственныхвысказыванийключевыхслов,плана.</w:t>
      </w:r>
    </w:p>
    <w:p w:rsidR="00B5747B" w:rsidRPr="000245BA" w:rsidRDefault="00182789" w:rsidP="00D03353">
      <w:pPr>
        <w:pStyle w:val="a6"/>
        <w:ind w:right="327"/>
        <w:rPr>
          <w:sz w:val="20"/>
          <w:szCs w:val="20"/>
        </w:rPr>
      </w:pPr>
      <w:r w:rsidRPr="000245BA">
        <w:rPr>
          <w:sz w:val="20"/>
          <w:szCs w:val="20"/>
        </w:rPr>
        <w:t>Игнорированиеинформации,неявляющейсянеобходимойдляпониманияосновного содержания прочитанного/прослушанного текста или для нахождения в текстезапрашиваемойинформации.</w:t>
      </w:r>
    </w:p>
    <w:p w:rsidR="00B5747B" w:rsidRPr="000245BA" w:rsidRDefault="00182789" w:rsidP="00D03353">
      <w:pPr>
        <w:pStyle w:val="a6"/>
        <w:spacing w:before="1"/>
        <w:ind w:right="327"/>
        <w:rPr>
          <w:sz w:val="20"/>
          <w:szCs w:val="20"/>
        </w:rPr>
      </w:pPr>
      <w:r w:rsidRPr="000245BA">
        <w:rPr>
          <w:sz w:val="20"/>
          <w:szCs w:val="20"/>
        </w:rPr>
        <w:t>Сравнение (в том числе установление основания для сравнения) объектов, явлений,процессов,ихэлементовиосновныхфункцийврамкахизученнойтематики.</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69"/>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Коммуникативныеумения</w:t>
      </w:r>
    </w:p>
    <w:p w:rsidR="00B5747B" w:rsidRPr="000245BA" w:rsidRDefault="00182789" w:rsidP="00D03353">
      <w:pPr>
        <w:pStyle w:val="a6"/>
        <w:ind w:right="327"/>
        <w:rPr>
          <w:sz w:val="20"/>
          <w:szCs w:val="20"/>
        </w:rPr>
      </w:pPr>
      <w:r w:rsidRPr="000245BA">
        <w:rPr>
          <w:sz w:val="20"/>
          <w:szCs w:val="20"/>
        </w:rP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5747B" w:rsidRPr="000245BA" w:rsidRDefault="00182789" w:rsidP="00D03353">
      <w:pPr>
        <w:pStyle w:val="a6"/>
        <w:ind w:left="1270" w:right="327" w:firstLine="0"/>
        <w:rPr>
          <w:sz w:val="20"/>
          <w:szCs w:val="20"/>
        </w:rPr>
      </w:pPr>
      <w:r w:rsidRPr="000245BA">
        <w:rPr>
          <w:spacing w:val="-1"/>
          <w:sz w:val="20"/>
          <w:szCs w:val="20"/>
        </w:rPr>
        <w:t>Взаимоотношениявсемьеисдрузьями.</w:t>
      </w:r>
      <w:r w:rsidRPr="000245BA">
        <w:rPr>
          <w:sz w:val="20"/>
          <w:szCs w:val="20"/>
        </w:rPr>
        <w:t>Семейныепраздники.Обязанностиподому.Внешность ихарактер человека/литературногоперсонажа.</w:t>
      </w:r>
    </w:p>
    <w:p w:rsidR="00B5747B" w:rsidRPr="000245BA" w:rsidRDefault="00182789" w:rsidP="00D03353">
      <w:pPr>
        <w:pStyle w:val="a6"/>
        <w:ind w:right="327"/>
        <w:rPr>
          <w:sz w:val="20"/>
          <w:szCs w:val="20"/>
        </w:rPr>
      </w:pPr>
      <w:r w:rsidRPr="000245BA">
        <w:rPr>
          <w:spacing w:val="-1"/>
          <w:sz w:val="20"/>
          <w:szCs w:val="20"/>
        </w:rPr>
        <w:t>Досугиувлечения/хоббисовременного</w:t>
      </w:r>
      <w:r w:rsidRPr="000245BA">
        <w:rPr>
          <w:sz w:val="20"/>
          <w:szCs w:val="20"/>
        </w:rPr>
        <w:t>подростка(чтение,кино,театр,музей,спорт,музыка).</w:t>
      </w:r>
    </w:p>
    <w:p w:rsidR="00B5747B" w:rsidRPr="000245BA" w:rsidRDefault="00182789" w:rsidP="00D03353">
      <w:pPr>
        <w:pStyle w:val="a6"/>
        <w:ind w:left="1270" w:right="327" w:firstLine="0"/>
        <w:rPr>
          <w:sz w:val="20"/>
          <w:szCs w:val="20"/>
        </w:rPr>
      </w:pPr>
      <w:r w:rsidRPr="000245BA">
        <w:rPr>
          <w:sz w:val="20"/>
          <w:szCs w:val="20"/>
        </w:rPr>
        <w:t>Здоровый образ жизни: режим труда и отдыха, фитнес, сбалансированное питание.Покупки:одежда, обувь и продуктыпитания.</w:t>
      </w:r>
    </w:p>
    <w:p w:rsidR="00B5747B" w:rsidRPr="000245BA" w:rsidRDefault="00182789" w:rsidP="00D03353">
      <w:pPr>
        <w:pStyle w:val="a6"/>
        <w:ind w:right="327"/>
        <w:rPr>
          <w:sz w:val="20"/>
          <w:szCs w:val="20"/>
        </w:rPr>
      </w:pPr>
      <w:r w:rsidRPr="000245BA">
        <w:rPr>
          <w:sz w:val="20"/>
          <w:szCs w:val="20"/>
        </w:rPr>
        <w:t>Школа,школьнаяжизнь,школьнаяформа,изучаемыепредметы,любимыйпредмет,правилаповедениявшколе,посещениешкольнойбиблиотеки/ресурсногоцентра.Перепискасзарубежными сверстниками.</w:t>
      </w:r>
    </w:p>
    <w:p w:rsidR="00B5747B" w:rsidRPr="000245BA" w:rsidRDefault="00182789" w:rsidP="00D03353">
      <w:pPr>
        <w:pStyle w:val="a6"/>
        <w:ind w:right="327"/>
        <w:rPr>
          <w:sz w:val="20"/>
          <w:szCs w:val="20"/>
        </w:rPr>
      </w:pPr>
      <w:r w:rsidRPr="000245BA">
        <w:rPr>
          <w:sz w:val="20"/>
          <w:szCs w:val="20"/>
        </w:rPr>
        <w:t>Каникулывразличноевремягода.Видыотдыха.ПутешествияпоРоссииизарубежным странам.</w:t>
      </w:r>
    </w:p>
    <w:p w:rsidR="00B5747B" w:rsidRPr="000245BA" w:rsidRDefault="00182789" w:rsidP="00D03353">
      <w:pPr>
        <w:pStyle w:val="a6"/>
        <w:ind w:left="1270" w:right="327" w:firstLine="0"/>
        <w:rPr>
          <w:sz w:val="20"/>
          <w:szCs w:val="20"/>
        </w:rPr>
      </w:pPr>
      <w:r w:rsidRPr="000245BA">
        <w:rPr>
          <w:sz w:val="20"/>
          <w:szCs w:val="20"/>
        </w:rPr>
        <w:t>Природа:дикиеидомашниеживотные.Климат,погода.</w:t>
      </w:r>
    </w:p>
    <w:p w:rsidR="00B5747B" w:rsidRPr="000245BA" w:rsidRDefault="00182789" w:rsidP="00D03353">
      <w:pPr>
        <w:pStyle w:val="a6"/>
        <w:ind w:left="1270" w:right="327" w:firstLine="0"/>
        <w:rPr>
          <w:sz w:val="20"/>
          <w:szCs w:val="20"/>
        </w:rPr>
      </w:pPr>
      <w:r w:rsidRPr="000245BA">
        <w:rPr>
          <w:sz w:val="20"/>
          <w:szCs w:val="20"/>
        </w:rPr>
        <w:t>Жизнь в городе и сельской местности. Описание родного города/села. Транспорт.Средствамассовойинформации(телевидение,журналы,Интернет).</w:t>
      </w:r>
    </w:p>
    <w:p w:rsidR="00B5747B" w:rsidRPr="000245BA" w:rsidRDefault="00182789" w:rsidP="00D03353">
      <w:pPr>
        <w:pStyle w:val="a6"/>
        <w:ind w:right="327"/>
        <w:rPr>
          <w:sz w:val="20"/>
          <w:szCs w:val="20"/>
        </w:rPr>
      </w:pPr>
      <w:r w:rsidRPr="000245BA">
        <w:rPr>
          <w:sz w:val="20"/>
          <w:szCs w:val="20"/>
        </w:rPr>
        <w:t>Родная страна и страна/страны изучаемого языка. Их географическое положение,столицы;население;официальныеязыки;достопримечательности,культурныеособенности (национальныепраздники,традиции, обычаи).</w:t>
      </w:r>
    </w:p>
    <w:p w:rsidR="00B5747B" w:rsidRPr="000245BA" w:rsidRDefault="00182789" w:rsidP="00D03353">
      <w:pPr>
        <w:pStyle w:val="a6"/>
        <w:ind w:right="327"/>
        <w:rPr>
          <w:sz w:val="20"/>
          <w:szCs w:val="20"/>
        </w:rPr>
      </w:pPr>
      <w:r w:rsidRPr="000245BA">
        <w:rPr>
          <w:sz w:val="20"/>
          <w:szCs w:val="20"/>
        </w:rPr>
        <w:t>Выдающиесялюдироднойстраныистраны/странизучаемогоязыка:учёные,писатели,поэты, спортсмены.</w:t>
      </w:r>
    </w:p>
    <w:p w:rsidR="00B5747B" w:rsidRPr="000245BA" w:rsidRDefault="00182789" w:rsidP="00D03353">
      <w:pPr>
        <w:pStyle w:val="2"/>
        <w:spacing w:before="4"/>
        <w:ind w:right="327"/>
        <w:jc w:val="left"/>
        <w:rPr>
          <w:sz w:val="20"/>
          <w:szCs w:val="20"/>
        </w:rPr>
      </w:pPr>
      <w:r w:rsidRPr="000245BA">
        <w:rPr>
          <w:sz w:val="20"/>
          <w:szCs w:val="20"/>
        </w:rPr>
        <w:t>Говорение</w:t>
      </w:r>
    </w:p>
    <w:p w:rsidR="00B5747B" w:rsidRPr="000245BA" w:rsidRDefault="00182789" w:rsidP="00D03353">
      <w:pPr>
        <w:pStyle w:val="a6"/>
        <w:ind w:right="327"/>
        <w:rPr>
          <w:sz w:val="20"/>
          <w:szCs w:val="20"/>
        </w:rPr>
      </w:pPr>
      <w:r w:rsidRPr="000245BA">
        <w:rPr>
          <w:sz w:val="20"/>
          <w:szCs w:val="20"/>
        </w:rPr>
        <w:t xml:space="preserve">Развитие коммуникативных умений </w:t>
      </w:r>
      <w:r w:rsidRPr="000245BA">
        <w:rPr>
          <w:b/>
          <w:i/>
          <w:sz w:val="20"/>
          <w:szCs w:val="20"/>
        </w:rPr>
        <w:t>диалогической речи</w:t>
      </w:r>
      <w:r w:rsidRPr="000245BA">
        <w:rPr>
          <w:sz w:val="20"/>
          <w:szCs w:val="20"/>
        </w:rPr>
        <w:t>, а именно умений вести:диалогэтикетногохарактера,диалог—побуждениекдействию,диалог-расспрос;комбинированныйдиалог, включающийразличныевидыдиалогов:</w:t>
      </w:r>
    </w:p>
    <w:p w:rsidR="00B5747B" w:rsidRPr="000245BA" w:rsidRDefault="00182789" w:rsidP="00D03353">
      <w:pPr>
        <w:pStyle w:val="a6"/>
        <w:ind w:right="327"/>
        <w:rPr>
          <w:sz w:val="20"/>
          <w:szCs w:val="20"/>
        </w:rPr>
      </w:pPr>
      <w:r w:rsidRPr="000245BA">
        <w:rPr>
          <w:i/>
          <w:sz w:val="20"/>
          <w:szCs w:val="20"/>
        </w:rPr>
        <w:t xml:space="preserve">диалог этикетного характера: </w:t>
      </w:r>
      <w:r w:rsidRPr="000245BA">
        <w:rPr>
          <w:sz w:val="20"/>
          <w:szCs w:val="20"/>
        </w:rPr>
        <w:t>начинать, поддерживать и заканчивать разговор,вежливопереспрашивать;поздравлятьспраздником,выражатьпожеланияивежливореагироватьнапоздравление;выражатьблагодарность;вежливосоглашатьсянапредложение/отказыватьсяот предложения собеседника;</w:t>
      </w:r>
    </w:p>
    <w:p w:rsidR="00B5747B" w:rsidRPr="000245BA" w:rsidRDefault="00182789" w:rsidP="00D03353">
      <w:pPr>
        <w:pStyle w:val="a6"/>
        <w:ind w:right="327"/>
        <w:rPr>
          <w:sz w:val="20"/>
          <w:szCs w:val="20"/>
        </w:rPr>
      </w:pPr>
      <w:r w:rsidRPr="000245BA">
        <w:rPr>
          <w:i/>
          <w:sz w:val="20"/>
          <w:szCs w:val="20"/>
        </w:rPr>
        <w:t>диалог</w:t>
      </w:r>
      <w:r w:rsidRPr="000245BA">
        <w:rPr>
          <w:sz w:val="20"/>
          <w:szCs w:val="20"/>
        </w:rPr>
        <w:t>—</w:t>
      </w:r>
      <w:r w:rsidRPr="000245BA">
        <w:rPr>
          <w:i/>
          <w:sz w:val="20"/>
          <w:szCs w:val="20"/>
        </w:rPr>
        <w:t>побуждениекдействию:</w:t>
      </w:r>
      <w:r w:rsidRPr="000245BA">
        <w:rPr>
          <w:sz w:val="20"/>
          <w:szCs w:val="20"/>
        </w:rPr>
        <w:t>обращатьсяспросьбой,вежливосоглашаться/несоглашатьсявыполнитьпросьбу;приглашатьсобеседникаксовместнойдеятельности,вежливосоглашаться/несоглашатьсянапредложениесобеседника,объясняяпричинусвоегорешения;</w:t>
      </w:r>
    </w:p>
    <w:p w:rsidR="00B5747B" w:rsidRPr="000245BA" w:rsidRDefault="00182789" w:rsidP="00D03353">
      <w:pPr>
        <w:pStyle w:val="a6"/>
        <w:ind w:right="327"/>
        <w:rPr>
          <w:sz w:val="20"/>
          <w:szCs w:val="20"/>
        </w:rPr>
      </w:pPr>
      <w:r w:rsidRPr="000245BA">
        <w:rPr>
          <w:i/>
          <w:sz w:val="20"/>
          <w:szCs w:val="20"/>
        </w:rPr>
        <w:t xml:space="preserve">диалог-расспрос: </w:t>
      </w:r>
      <w:r w:rsidRPr="000245BA">
        <w:rPr>
          <w:sz w:val="20"/>
          <w:szCs w:val="20"/>
        </w:rPr>
        <w:t>сообщать фактическую информацию, отвечая на вопросы разныхвидов;выражатьсвоёотношениекобсуждаемымфактамисобытиям;запрашиватьинтересующуюинформацию;переходитьспозицииспрашивающегонапозициюотвечающегои наоборот.</w:t>
      </w:r>
    </w:p>
    <w:p w:rsidR="00B5747B" w:rsidRPr="000245BA" w:rsidRDefault="00182789" w:rsidP="00D03353">
      <w:pPr>
        <w:pStyle w:val="a6"/>
        <w:ind w:right="327"/>
        <w:rPr>
          <w:sz w:val="20"/>
          <w:szCs w:val="20"/>
        </w:rPr>
      </w:pPr>
      <w:r w:rsidRPr="000245BA">
        <w:rPr>
          <w:sz w:val="20"/>
          <w:szCs w:val="20"/>
        </w:rPr>
        <w:t>Названныеумениядиалогическойречиразвиваютсявстандартныхситуацияхнеофициальногообщенияврамкахтематическогосодержанияречисиспользованиемключевыхслов,речевыхситуацийи/илииллюстраций,фотографийссоблюдениемнорм</w:t>
      </w:r>
    </w:p>
    <w:p w:rsidR="00B5747B" w:rsidRPr="000245BA" w:rsidRDefault="00182789" w:rsidP="00D03353">
      <w:pPr>
        <w:pStyle w:val="a6"/>
        <w:spacing w:before="66"/>
        <w:ind w:right="327" w:firstLine="0"/>
        <w:jc w:val="left"/>
        <w:rPr>
          <w:sz w:val="20"/>
          <w:szCs w:val="20"/>
        </w:rPr>
      </w:pPr>
      <w:r w:rsidRPr="000245BA">
        <w:rPr>
          <w:sz w:val="20"/>
          <w:szCs w:val="20"/>
        </w:rPr>
        <w:t>речевогоэтикета,принятыхвстране/странахизучаемогоязыка.</w:t>
      </w:r>
    </w:p>
    <w:p w:rsidR="00B5747B" w:rsidRPr="000245BA" w:rsidRDefault="00182789" w:rsidP="00D03353">
      <w:pPr>
        <w:pStyle w:val="a6"/>
        <w:ind w:left="1270" w:right="327" w:firstLine="0"/>
        <w:jc w:val="left"/>
        <w:rPr>
          <w:sz w:val="20"/>
          <w:szCs w:val="20"/>
        </w:rPr>
      </w:pPr>
      <w:r w:rsidRPr="000245BA">
        <w:rPr>
          <w:sz w:val="20"/>
          <w:szCs w:val="20"/>
        </w:rPr>
        <w:t>Объём диалога — до 6 реплик со стороны каждого собеседника.Развитиекоммуникативныхумений</w:t>
      </w:r>
      <w:r w:rsidRPr="000245BA">
        <w:rPr>
          <w:b/>
          <w:i/>
          <w:sz w:val="20"/>
          <w:szCs w:val="20"/>
        </w:rPr>
        <w:t>монологическойречи</w:t>
      </w:r>
      <w:r w:rsidRPr="000245BA">
        <w:rPr>
          <w:sz w:val="20"/>
          <w:szCs w:val="20"/>
        </w:rPr>
        <w:t>:</w:t>
      </w:r>
    </w:p>
    <w:p w:rsidR="00B5747B" w:rsidRPr="000245BA" w:rsidRDefault="00182789" w:rsidP="00522914">
      <w:pPr>
        <w:pStyle w:val="aa"/>
        <w:numPr>
          <w:ilvl w:val="1"/>
          <w:numId w:val="176"/>
        </w:numPr>
        <w:tabs>
          <w:tab w:val="left" w:pos="1414"/>
        </w:tabs>
        <w:spacing w:before="2"/>
        <w:ind w:right="327" w:firstLine="707"/>
        <w:jc w:val="left"/>
        <w:rPr>
          <w:sz w:val="20"/>
          <w:szCs w:val="20"/>
        </w:rPr>
      </w:pPr>
      <w:r w:rsidRPr="000245BA">
        <w:rPr>
          <w:sz w:val="20"/>
          <w:szCs w:val="20"/>
        </w:rPr>
        <w:t>созданиеустныхсвязныхмонологическихвысказыванийсиспользованиемосновныхкоммуникативныхтипов речи:</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описание(предмета,местности,внешностииодеждычеловека),втомчислехарактеристика(чертыхарактерареальногочеловекаили литературногоперсонажа);</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повествование/сообщение;</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pacing w:val="-1"/>
          <w:sz w:val="20"/>
          <w:szCs w:val="20"/>
        </w:rPr>
        <w:t>изложение(пересказ)</w:t>
      </w:r>
      <w:r w:rsidRPr="000245BA">
        <w:rPr>
          <w:sz w:val="20"/>
          <w:szCs w:val="20"/>
        </w:rPr>
        <w:t>основногосодержанияпрочитанного/прослушанноготекста;</w:t>
      </w:r>
    </w:p>
    <w:p w:rsidR="00B5747B" w:rsidRPr="000245BA" w:rsidRDefault="00182789" w:rsidP="00522914">
      <w:pPr>
        <w:pStyle w:val="aa"/>
        <w:numPr>
          <w:ilvl w:val="1"/>
          <w:numId w:val="176"/>
        </w:numPr>
        <w:tabs>
          <w:tab w:val="left" w:pos="1414"/>
        </w:tabs>
        <w:spacing w:line="292" w:lineRule="exact"/>
        <w:ind w:left="1414" w:right="327"/>
        <w:jc w:val="left"/>
        <w:rPr>
          <w:sz w:val="20"/>
          <w:szCs w:val="20"/>
        </w:rPr>
      </w:pPr>
      <w:r w:rsidRPr="000245BA">
        <w:rPr>
          <w:sz w:val="20"/>
          <w:szCs w:val="20"/>
        </w:rPr>
        <w:t>краткоеизложениерезультатоввыполненнойпроектнойработы.</w:t>
      </w:r>
    </w:p>
    <w:p w:rsidR="00B5747B" w:rsidRPr="000245BA" w:rsidRDefault="00182789" w:rsidP="00D03353">
      <w:pPr>
        <w:pStyle w:val="a6"/>
        <w:ind w:right="327"/>
        <w:rPr>
          <w:sz w:val="20"/>
          <w:szCs w:val="20"/>
        </w:rPr>
      </w:pPr>
      <w:r w:rsidRPr="000245BA">
        <w:rPr>
          <w:sz w:val="20"/>
          <w:szCs w:val="20"/>
        </w:rPr>
        <w:t>Данныеумениямонологическойречиразвиваютсявстандартныхситуацияхнеофициального общения в рамках тематического содержания речи с опорой на ключевыеслова,план, вопросы и/илииллюстрации, фотографии, таблицы.</w:t>
      </w:r>
    </w:p>
    <w:p w:rsidR="00B5747B" w:rsidRPr="000245BA" w:rsidRDefault="00182789" w:rsidP="00D03353">
      <w:pPr>
        <w:pStyle w:val="a6"/>
        <w:ind w:left="1270" w:right="327" w:firstLine="0"/>
        <w:rPr>
          <w:sz w:val="20"/>
          <w:szCs w:val="20"/>
        </w:rPr>
      </w:pPr>
      <w:r w:rsidRPr="000245BA">
        <w:rPr>
          <w:sz w:val="20"/>
          <w:szCs w:val="20"/>
        </w:rPr>
        <w:t>Объёммонологическоговысказывания —8—9фраз.</w:t>
      </w:r>
    </w:p>
    <w:p w:rsidR="00B5747B" w:rsidRPr="000245BA" w:rsidRDefault="00182789" w:rsidP="00D03353">
      <w:pPr>
        <w:pStyle w:val="2"/>
        <w:spacing w:before="4"/>
        <w:ind w:right="327"/>
        <w:jc w:val="left"/>
        <w:rPr>
          <w:sz w:val="20"/>
          <w:szCs w:val="20"/>
        </w:rPr>
      </w:pPr>
      <w:r w:rsidRPr="000245BA">
        <w:rPr>
          <w:sz w:val="20"/>
          <w:szCs w:val="20"/>
        </w:rPr>
        <w:t>Аудирование</w:t>
      </w:r>
    </w:p>
    <w:p w:rsidR="00B5747B" w:rsidRPr="000245BA" w:rsidRDefault="00182789" w:rsidP="00D03353">
      <w:pPr>
        <w:pStyle w:val="a6"/>
        <w:ind w:right="327"/>
        <w:jc w:val="left"/>
        <w:rPr>
          <w:sz w:val="20"/>
          <w:szCs w:val="20"/>
        </w:rPr>
      </w:pPr>
      <w:r w:rsidRPr="000245BA">
        <w:rPr>
          <w:spacing w:val="-1"/>
          <w:sz w:val="20"/>
          <w:szCs w:val="20"/>
        </w:rPr>
        <w:t>Принепосредственномобщении:</w:t>
      </w:r>
      <w:r w:rsidRPr="000245BA">
        <w:rPr>
          <w:sz w:val="20"/>
          <w:szCs w:val="20"/>
        </w:rPr>
        <w:t>пониманиенаслухречиучителяиодноклассниковивербальная/невербальная реакция на услышанное.</w:t>
      </w:r>
    </w:p>
    <w:p w:rsidR="00B5747B" w:rsidRPr="000245BA" w:rsidRDefault="00182789" w:rsidP="00D03353">
      <w:pPr>
        <w:pStyle w:val="a6"/>
        <w:ind w:right="327"/>
        <w:rPr>
          <w:sz w:val="20"/>
          <w:szCs w:val="20"/>
        </w:rPr>
      </w:pPr>
      <w:r w:rsidRPr="000245BA">
        <w:rPr>
          <w:sz w:val="20"/>
          <w:szCs w:val="20"/>
        </w:rPr>
        <w:t>При опосредованном общении: дальнейшее развитие восприятия и понимания наслух несложных аутентичных текстов, содержащих отдельные незнакомые слова, с разной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w:t>
      </w:r>
    </w:p>
    <w:p w:rsidR="00B5747B" w:rsidRPr="000245BA" w:rsidRDefault="00182789" w:rsidP="00D03353">
      <w:pPr>
        <w:pStyle w:val="a6"/>
        <w:ind w:right="327"/>
        <w:rPr>
          <w:sz w:val="20"/>
          <w:szCs w:val="20"/>
        </w:rPr>
      </w:pPr>
      <w:r w:rsidRPr="000245BA">
        <w:rPr>
          <w:sz w:val="20"/>
          <w:szCs w:val="20"/>
        </w:rPr>
        <w:t>Аудированиеспониманиемосновногосодержаниятекстапредполагаетумениеопределять основную тему/идею и главные факты/события в воспринимаемом на слухтексте;игнорироватьнезнакомыеслова,несущественныедляпониманияосновногосодержания.</w:t>
      </w:r>
    </w:p>
    <w:p w:rsidR="00B5747B" w:rsidRPr="000245BA" w:rsidRDefault="00182789" w:rsidP="00D03353">
      <w:pPr>
        <w:pStyle w:val="a6"/>
        <w:ind w:right="327"/>
        <w:rPr>
          <w:sz w:val="20"/>
          <w:szCs w:val="20"/>
        </w:rPr>
      </w:pPr>
      <w:r w:rsidRPr="000245BA">
        <w:rPr>
          <w:sz w:val="20"/>
          <w:szCs w:val="20"/>
        </w:rPr>
        <w:lastRenderedPageBreak/>
        <w:t>Аудированиеспониманиемзапрашиваемойинформациипредполагаетумениевыделять запрашиваемую информацию, представленную в эксплицитной (явной) форме, ввоспринимаемомнаслухтексте.</w:t>
      </w:r>
    </w:p>
    <w:p w:rsidR="00B5747B" w:rsidRPr="000245BA" w:rsidRDefault="00182789" w:rsidP="00D03353">
      <w:pPr>
        <w:pStyle w:val="a6"/>
        <w:ind w:right="327"/>
        <w:rPr>
          <w:sz w:val="20"/>
          <w:szCs w:val="20"/>
        </w:rPr>
      </w:pPr>
      <w:r w:rsidRPr="000245BA">
        <w:rPr>
          <w:sz w:val="20"/>
          <w:szCs w:val="20"/>
        </w:rPr>
        <w:t>Тексты для аудирования: диалог (беседа), высказывания собеседников в ситуацияхповседневногообщения,рассказ, сообщениеинформационногохарактера.</w:t>
      </w:r>
    </w:p>
    <w:p w:rsidR="00B5747B" w:rsidRPr="000245BA" w:rsidRDefault="00182789" w:rsidP="00D03353">
      <w:pPr>
        <w:pStyle w:val="a6"/>
        <w:ind w:left="1270" w:right="327" w:firstLine="0"/>
        <w:rPr>
          <w:sz w:val="20"/>
          <w:szCs w:val="20"/>
        </w:rPr>
      </w:pPr>
      <w:r w:rsidRPr="000245BA">
        <w:rPr>
          <w:sz w:val="20"/>
          <w:szCs w:val="20"/>
        </w:rPr>
        <w:t>Времязвучаниятекста/текстовдляаудирования—до1,5минут.</w:t>
      </w:r>
    </w:p>
    <w:p w:rsidR="00B5747B" w:rsidRPr="000245BA" w:rsidRDefault="00182789" w:rsidP="00D03353">
      <w:pPr>
        <w:pStyle w:val="2"/>
        <w:spacing w:before="3"/>
        <w:ind w:right="327"/>
        <w:rPr>
          <w:sz w:val="20"/>
          <w:szCs w:val="20"/>
        </w:rPr>
      </w:pPr>
      <w:r w:rsidRPr="000245BA">
        <w:rPr>
          <w:sz w:val="20"/>
          <w:szCs w:val="20"/>
        </w:rPr>
        <w:t>Смысловоечтение</w:t>
      </w:r>
    </w:p>
    <w:p w:rsidR="00B5747B" w:rsidRPr="000245BA" w:rsidRDefault="00182789" w:rsidP="00D03353">
      <w:pPr>
        <w:pStyle w:val="a6"/>
        <w:ind w:right="327"/>
        <w:rPr>
          <w:sz w:val="20"/>
          <w:szCs w:val="20"/>
        </w:rPr>
      </w:pPr>
      <w:r w:rsidRPr="000245BA">
        <w:rPr>
          <w:sz w:val="20"/>
          <w:szCs w:val="20"/>
        </w:rPr>
        <w:t>Развитиеумениячитатьпросебяипониматьнесложныеаутентичныетекстыразныхжанровистилей,содержащиеотдельныенезнакомыеслова,сразличнойглубинойпроникновения в их содержание в зависимости от поставленной коммуникативной задачи:с пониманием основного содержания; с пониманием нужной/запрашиваемой информации;сполнымпониманиемсодержания текста.</w:t>
      </w:r>
    </w:p>
    <w:p w:rsidR="00B5747B" w:rsidRPr="000245BA" w:rsidRDefault="00182789" w:rsidP="00D03353">
      <w:pPr>
        <w:pStyle w:val="a6"/>
        <w:ind w:right="327"/>
        <w:rPr>
          <w:sz w:val="20"/>
          <w:szCs w:val="20"/>
        </w:rPr>
      </w:pPr>
      <w:r w:rsidRPr="000245BA">
        <w:rPr>
          <w:sz w:val="20"/>
          <w:szCs w:val="20"/>
        </w:rPr>
        <w:t>Чтениеспониманиемосновногосодержаниятекстапредполагаетумениеопределять тему/основную мысль, главные факты/события; прогнозировать содержаниетекста по заголовку/началу текста; последовательность главных фактов/событий; умениеигнорировать незнакомые слова, несущественные для понимания основного содержания;пониматьинтернациональныеслова.</w:t>
      </w:r>
    </w:p>
    <w:p w:rsidR="00B5747B" w:rsidRPr="000245BA" w:rsidRDefault="00182789" w:rsidP="00D03353">
      <w:pPr>
        <w:pStyle w:val="a6"/>
        <w:ind w:right="327"/>
        <w:rPr>
          <w:sz w:val="20"/>
          <w:szCs w:val="20"/>
        </w:rPr>
      </w:pPr>
      <w:r w:rsidRPr="000245BA">
        <w:rPr>
          <w:sz w:val="20"/>
          <w:szCs w:val="20"/>
        </w:rPr>
        <w:t>Чтение с пониманием нужной/запрашиваемой информации предполагает умениенаходить впрочитанномтекстеипониматьзапрашиваемуюинформацию.</w:t>
      </w:r>
    </w:p>
    <w:p w:rsidR="00B5747B" w:rsidRPr="000245BA" w:rsidRDefault="00182789" w:rsidP="00D03353">
      <w:pPr>
        <w:pStyle w:val="a6"/>
        <w:ind w:right="327"/>
        <w:rPr>
          <w:sz w:val="20"/>
          <w:szCs w:val="20"/>
        </w:rPr>
      </w:pPr>
      <w:r w:rsidRPr="000245BA">
        <w:rPr>
          <w:sz w:val="20"/>
          <w:szCs w:val="20"/>
        </w:rPr>
        <w:t>Чтениесполнымпониманиемпредполагаетполноеиточноепониманиеинформации,представленнойвтексте,вэксплицитной (явной)форме.</w:t>
      </w:r>
    </w:p>
    <w:p w:rsidR="00B5747B" w:rsidRPr="000245BA" w:rsidRDefault="00182789" w:rsidP="00D03353">
      <w:pPr>
        <w:pStyle w:val="a6"/>
        <w:ind w:right="327"/>
        <w:rPr>
          <w:sz w:val="20"/>
          <w:szCs w:val="20"/>
        </w:rPr>
      </w:pPr>
      <w:r w:rsidRPr="000245BA">
        <w:rPr>
          <w:sz w:val="20"/>
          <w:szCs w:val="20"/>
        </w:rPr>
        <w:t>Чтениенесплошныхтекстов(таблиц,диаграмм)ипониманиепредставленнойвнихинформации.</w:t>
      </w:r>
    </w:p>
    <w:p w:rsidR="00B5747B" w:rsidRPr="000245BA" w:rsidRDefault="00182789" w:rsidP="00D03353">
      <w:pPr>
        <w:pStyle w:val="a6"/>
        <w:ind w:right="327"/>
        <w:rPr>
          <w:sz w:val="20"/>
          <w:szCs w:val="20"/>
        </w:rPr>
      </w:pPr>
      <w:r w:rsidRPr="000245BA">
        <w:rPr>
          <w:sz w:val="20"/>
          <w:szCs w:val="20"/>
        </w:rPr>
        <w:t>Текстыдлячтения:интервью;диалог(беседа);отрывокизхудожественногопроизведения, в том числе рассказа; отрывок из статьи научно-популярного характера;сообщениеинформационногохарактера;объявление;кулинарныйрецепт;сообщение</w:t>
      </w:r>
    </w:p>
    <w:p w:rsidR="00B5747B" w:rsidRPr="000245BA" w:rsidRDefault="00182789" w:rsidP="00D03353">
      <w:pPr>
        <w:pStyle w:val="a6"/>
        <w:spacing w:before="66"/>
        <w:ind w:right="327" w:firstLine="0"/>
        <w:jc w:val="left"/>
        <w:rPr>
          <w:sz w:val="20"/>
          <w:szCs w:val="20"/>
        </w:rPr>
      </w:pPr>
      <w:r w:rsidRPr="000245BA">
        <w:rPr>
          <w:sz w:val="20"/>
          <w:szCs w:val="20"/>
        </w:rPr>
        <w:t>личногохарактера;стихотворение;несплошнойтекст(таблица,диаграмма).</w:t>
      </w:r>
    </w:p>
    <w:p w:rsidR="00B5747B" w:rsidRPr="000245BA" w:rsidRDefault="00182789" w:rsidP="00D03353">
      <w:pPr>
        <w:pStyle w:val="a6"/>
        <w:ind w:left="1270" w:right="327" w:firstLine="0"/>
        <w:jc w:val="left"/>
        <w:rPr>
          <w:sz w:val="20"/>
          <w:szCs w:val="20"/>
        </w:rPr>
      </w:pPr>
      <w:r w:rsidRPr="000245BA">
        <w:rPr>
          <w:sz w:val="20"/>
          <w:szCs w:val="20"/>
        </w:rPr>
        <w:t>Объёмтекста/текстов длячтения—до 350слов.</w:t>
      </w:r>
    </w:p>
    <w:p w:rsidR="00B5747B" w:rsidRPr="000245BA" w:rsidRDefault="00182789" w:rsidP="00D03353">
      <w:pPr>
        <w:pStyle w:val="2"/>
        <w:ind w:right="327"/>
        <w:jc w:val="left"/>
        <w:rPr>
          <w:sz w:val="20"/>
          <w:szCs w:val="20"/>
        </w:rPr>
      </w:pPr>
      <w:r w:rsidRPr="000245BA">
        <w:rPr>
          <w:sz w:val="20"/>
          <w:szCs w:val="20"/>
        </w:rPr>
        <w:t>Письменнаяречь</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Развитиеуменийписьменнойречи:</w:t>
      </w:r>
    </w:p>
    <w:p w:rsidR="00B5747B" w:rsidRPr="000245BA" w:rsidRDefault="00182789" w:rsidP="00D03353">
      <w:pPr>
        <w:pStyle w:val="a6"/>
        <w:ind w:right="327"/>
        <w:rPr>
          <w:sz w:val="20"/>
          <w:szCs w:val="20"/>
        </w:rPr>
      </w:pPr>
      <w:r w:rsidRPr="000245BA">
        <w:rPr>
          <w:sz w:val="20"/>
          <w:szCs w:val="20"/>
        </w:rPr>
        <w:t>списывание текста и выписывание из него слов, словосочетаний, предложений всоответствиисрешаемойкоммуникативнойзадачей;составлениепланапрочитанноготекста;</w:t>
      </w:r>
    </w:p>
    <w:p w:rsidR="00B5747B" w:rsidRPr="000245BA" w:rsidRDefault="00182789" w:rsidP="00D03353">
      <w:pPr>
        <w:pStyle w:val="a6"/>
        <w:ind w:right="327"/>
        <w:rPr>
          <w:sz w:val="20"/>
          <w:szCs w:val="20"/>
        </w:rPr>
      </w:pPr>
      <w:r w:rsidRPr="000245BA">
        <w:rPr>
          <w:sz w:val="20"/>
          <w:szCs w:val="20"/>
        </w:rPr>
        <w:t>заполнениеанкетиформуляров:сообщениеосебеосновныхсведенийвсоответствииснормами,принятыми встране/странахизучаемогоязыка;</w:t>
      </w:r>
    </w:p>
    <w:p w:rsidR="00B5747B" w:rsidRPr="000245BA" w:rsidRDefault="00182789" w:rsidP="00D03353">
      <w:pPr>
        <w:pStyle w:val="a6"/>
        <w:ind w:right="327"/>
        <w:rPr>
          <w:sz w:val="20"/>
          <w:szCs w:val="20"/>
        </w:rPr>
      </w:pPr>
      <w:r w:rsidRPr="000245BA">
        <w:rPr>
          <w:sz w:val="20"/>
          <w:szCs w:val="20"/>
        </w:rPr>
        <w:t>написание электронного сообщения личного характера: сообщать краткие сведенияосебе,расспрашиватьдруга/подругупоперепискеоего/еёувлечениях,выражатьблагодарность,извинение,просьбу;оформлятьобращение,завершающуюфразуиподписьвсоответствииснормаминеофициальногообщения,принятымивстране/странахизучаемогоязыка. Объёмписьма— до 90 слов;</w:t>
      </w:r>
    </w:p>
    <w:p w:rsidR="00B5747B" w:rsidRPr="000245BA" w:rsidRDefault="00182789" w:rsidP="00D03353">
      <w:pPr>
        <w:pStyle w:val="a6"/>
        <w:spacing w:before="1"/>
        <w:ind w:right="327"/>
        <w:rPr>
          <w:sz w:val="20"/>
          <w:szCs w:val="20"/>
        </w:rPr>
      </w:pPr>
      <w:r w:rsidRPr="000245BA">
        <w:rPr>
          <w:sz w:val="20"/>
          <w:szCs w:val="20"/>
        </w:rPr>
        <w:t>созданиенебольшогописьменноговысказываниясопоройнаобразец,план,таблицу.Объёмписьменного высказывания—до 90 слов.</w:t>
      </w:r>
    </w:p>
    <w:p w:rsidR="00B5747B" w:rsidRPr="000245BA" w:rsidRDefault="00182789" w:rsidP="00D03353">
      <w:pPr>
        <w:pStyle w:val="1"/>
        <w:spacing w:before="5"/>
        <w:ind w:right="327"/>
        <w:rPr>
          <w:sz w:val="20"/>
          <w:szCs w:val="20"/>
        </w:rPr>
      </w:pPr>
      <w:r w:rsidRPr="000245BA">
        <w:rPr>
          <w:sz w:val="20"/>
          <w:szCs w:val="20"/>
        </w:rPr>
        <w:t>Языковыезнанияиумения</w:t>
      </w:r>
    </w:p>
    <w:p w:rsidR="00B5747B" w:rsidRPr="000245BA" w:rsidRDefault="00182789" w:rsidP="00D03353">
      <w:pPr>
        <w:pStyle w:val="2"/>
        <w:spacing w:before="0"/>
        <w:ind w:right="327"/>
        <w:rPr>
          <w:sz w:val="20"/>
          <w:szCs w:val="20"/>
        </w:rPr>
      </w:pPr>
      <w:r w:rsidRPr="000245BA">
        <w:rPr>
          <w:sz w:val="20"/>
          <w:szCs w:val="20"/>
        </w:rPr>
        <w:t>Фонетическаясторонаречи</w:t>
      </w:r>
    </w:p>
    <w:p w:rsidR="00B5747B" w:rsidRPr="000245BA" w:rsidRDefault="00182789" w:rsidP="00D03353">
      <w:pPr>
        <w:pStyle w:val="a6"/>
        <w:ind w:right="327"/>
        <w:rPr>
          <w:sz w:val="20"/>
          <w:szCs w:val="20"/>
        </w:rPr>
      </w:pPr>
      <w:r w:rsidRPr="000245BA">
        <w:rPr>
          <w:sz w:val="20"/>
          <w:szCs w:val="20"/>
        </w:rPr>
        <w:t>Различение на слух и адекватное, без фонематических ошибок, ведущих к сбою вкоммуникации,произнесениесловссоблюдениемправильногоударенияифразссоблюдениемихритмико-интонационныхособенностей,втомчислеотсутствияфразовогоударениянаслужебныхсловах;чтениеновых словсогласноосновнымправиламчтения.</w:t>
      </w:r>
    </w:p>
    <w:p w:rsidR="00B5747B" w:rsidRPr="000245BA" w:rsidRDefault="00182789" w:rsidP="00D03353">
      <w:pPr>
        <w:pStyle w:val="a6"/>
        <w:ind w:right="327"/>
        <w:rPr>
          <w:sz w:val="20"/>
          <w:szCs w:val="20"/>
        </w:rPr>
      </w:pPr>
      <w:r w:rsidRPr="000245BA">
        <w:rPr>
          <w:spacing w:val="-1"/>
          <w:sz w:val="20"/>
          <w:szCs w:val="20"/>
        </w:rPr>
        <w:t>Чтениевслухнебольшихаутентичных</w:t>
      </w:r>
      <w:r w:rsidRPr="000245BA">
        <w:rPr>
          <w:sz w:val="20"/>
          <w:szCs w:val="20"/>
        </w:rPr>
        <w:t>текстов,построенныхнаизученномязыковомматериале,ссоблюдениемправилчтенияисоответствующейинтонации,демонстрирующеепониманиетекста.</w:t>
      </w:r>
    </w:p>
    <w:p w:rsidR="00B5747B" w:rsidRPr="000245BA" w:rsidRDefault="00182789" w:rsidP="00D03353">
      <w:pPr>
        <w:pStyle w:val="a6"/>
        <w:ind w:right="327"/>
        <w:rPr>
          <w:sz w:val="20"/>
          <w:szCs w:val="20"/>
        </w:rPr>
      </w:pPr>
      <w:r w:rsidRPr="000245BA">
        <w:rPr>
          <w:sz w:val="20"/>
          <w:szCs w:val="20"/>
        </w:rPr>
        <w:t>Тексты для чтения вслух: диалог (беседа), рассказ, сообщение информационногохарактера,отрывок из статьинаучно-популярного характера.</w:t>
      </w:r>
    </w:p>
    <w:p w:rsidR="00B5747B" w:rsidRPr="000245BA" w:rsidRDefault="00182789" w:rsidP="00D03353">
      <w:pPr>
        <w:ind w:left="1270" w:right="327"/>
        <w:rPr>
          <w:sz w:val="20"/>
          <w:szCs w:val="20"/>
        </w:rPr>
      </w:pPr>
      <w:r w:rsidRPr="000245BA">
        <w:rPr>
          <w:sz w:val="20"/>
          <w:szCs w:val="20"/>
        </w:rPr>
        <w:t>Объём текста для чтения вслух — до 100 слов.</w:t>
      </w:r>
      <w:r w:rsidRPr="000245BA">
        <w:rPr>
          <w:b/>
          <w:i/>
          <w:sz w:val="20"/>
          <w:szCs w:val="20"/>
        </w:rPr>
        <w:t>Графика, орфография и пунктуация</w:t>
      </w:r>
      <w:r w:rsidRPr="000245BA">
        <w:rPr>
          <w:sz w:val="20"/>
          <w:szCs w:val="20"/>
        </w:rPr>
        <w:t>Правильноенаписаниеизученных слов.</w:t>
      </w:r>
    </w:p>
    <w:p w:rsidR="00B5747B" w:rsidRPr="000245BA" w:rsidRDefault="00182789" w:rsidP="00D03353">
      <w:pPr>
        <w:pStyle w:val="a6"/>
        <w:ind w:right="327"/>
        <w:rPr>
          <w:sz w:val="20"/>
          <w:szCs w:val="20"/>
        </w:rPr>
      </w:pPr>
      <w:r w:rsidRPr="000245BA">
        <w:rPr>
          <w:sz w:val="20"/>
          <w:szCs w:val="20"/>
        </w:rPr>
        <w:t>Правильноеиспользованиезнаковпрепинания:точки,вопросительногоивосклицательного знаков в конце предложения; запятой при перечислении и обращении;апострофа.</w:t>
      </w:r>
    </w:p>
    <w:p w:rsidR="00B5747B" w:rsidRPr="000245BA" w:rsidRDefault="00182789" w:rsidP="00D03353">
      <w:pPr>
        <w:pStyle w:val="a6"/>
        <w:ind w:right="327"/>
        <w:rPr>
          <w:sz w:val="20"/>
          <w:szCs w:val="20"/>
        </w:rPr>
      </w:pPr>
      <w:r w:rsidRPr="000245BA">
        <w:rPr>
          <w:spacing w:val="-1"/>
          <w:sz w:val="20"/>
          <w:szCs w:val="20"/>
        </w:rPr>
        <w:t>Пунктуационно</w:t>
      </w:r>
      <w:r w:rsidRPr="000245BA">
        <w:rPr>
          <w:sz w:val="20"/>
          <w:szCs w:val="20"/>
        </w:rPr>
        <w:t>правильное,всоответствииснормамиречевогоэтикета,принятымивстране/странахизучаемогоязыка,оформлениеэлектронногосообщенияличногохарактера.</w:t>
      </w:r>
    </w:p>
    <w:p w:rsidR="00B5747B" w:rsidRPr="000245BA" w:rsidRDefault="00182789" w:rsidP="00D03353">
      <w:pPr>
        <w:pStyle w:val="2"/>
        <w:spacing w:before="3"/>
        <w:ind w:right="327"/>
        <w:rPr>
          <w:sz w:val="20"/>
          <w:szCs w:val="20"/>
        </w:rPr>
      </w:pPr>
      <w:r w:rsidRPr="000245BA">
        <w:rPr>
          <w:sz w:val="20"/>
          <w:szCs w:val="20"/>
        </w:rPr>
        <w:t>Лексическаясторонаречи</w:t>
      </w:r>
    </w:p>
    <w:p w:rsidR="00B5747B" w:rsidRPr="000245BA" w:rsidRDefault="00182789" w:rsidP="00D03353">
      <w:pPr>
        <w:pStyle w:val="a6"/>
        <w:ind w:right="327"/>
        <w:rPr>
          <w:sz w:val="20"/>
          <w:szCs w:val="20"/>
        </w:rPr>
      </w:pPr>
      <w:r w:rsidRPr="000245BA">
        <w:rPr>
          <w:sz w:val="20"/>
          <w:szCs w:val="20"/>
        </w:rPr>
        <w:t>Распознаваниевписьменномизвучащемтекстеиупотреблениевустнойиписьменнойречилексическихединиц(слов,словосочетаний,речевыхклише),обслуживающихситуацииобщенияврамкахтематическогосодержанияречи,ссоблюдениемсуществующейванглийскомязыкенормылексическойсочетаемости.</w:t>
      </w:r>
    </w:p>
    <w:p w:rsidR="00B5747B" w:rsidRPr="000245BA" w:rsidRDefault="00182789" w:rsidP="00D03353">
      <w:pPr>
        <w:pStyle w:val="a6"/>
        <w:ind w:right="327"/>
        <w:rPr>
          <w:sz w:val="20"/>
          <w:szCs w:val="20"/>
        </w:rPr>
      </w:pPr>
      <w:r w:rsidRPr="000245BA">
        <w:rPr>
          <w:sz w:val="20"/>
          <w:szCs w:val="20"/>
        </w:rPr>
        <w:t>Распознаваниевзвучащемиписьменномтекстеиупотреблениевустнойиписьменной речи различных средств связи для обеспечения логичности и целостностивысказывания.</w:t>
      </w:r>
    </w:p>
    <w:p w:rsidR="00B5747B" w:rsidRPr="000245BA" w:rsidRDefault="00182789" w:rsidP="00D03353">
      <w:pPr>
        <w:pStyle w:val="a6"/>
        <w:ind w:right="327"/>
        <w:rPr>
          <w:sz w:val="20"/>
          <w:szCs w:val="20"/>
        </w:rPr>
      </w:pPr>
      <w:r w:rsidRPr="000245BA">
        <w:rPr>
          <w:sz w:val="20"/>
          <w:szCs w:val="20"/>
        </w:rPr>
        <w:t>Объём — 900 лексических единиц для продуктивного использования (включая 750лексическихединиц,изученныхранее)и1000лексическихединицдлярецептивногоусвоения(включая900лексическихединиц продуктивногоминимума).</w:t>
      </w:r>
    </w:p>
    <w:p w:rsidR="00B5747B" w:rsidRPr="000245BA" w:rsidRDefault="00182789" w:rsidP="00D03353">
      <w:pPr>
        <w:pStyle w:val="a6"/>
        <w:ind w:left="1270" w:right="327" w:firstLine="0"/>
        <w:rPr>
          <w:sz w:val="20"/>
          <w:szCs w:val="20"/>
        </w:rPr>
      </w:pPr>
      <w:r w:rsidRPr="000245BA">
        <w:rPr>
          <w:sz w:val="20"/>
          <w:szCs w:val="20"/>
        </w:rPr>
        <w:t>Основныеспособысловообразования:</w:t>
      </w:r>
    </w:p>
    <w:p w:rsidR="00B5747B" w:rsidRPr="000245BA" w:rsidRDefault="00182789" w:rsidP="00522914">
      <w:pPr>
        <w:pStyle w:val="aa"/>
        <w:numPr>
          <w:ilvl w:val="0"/>
          <w:numId w:val="168"/>
        </w:numPr>
        <w:tabs>
          <w:tab w:val="left" w:pos="1556"/>
        </w:tabs>
        <w:ind w:right="327"/>
        <w:jc w:val="both"/>
        <w:rPr>
          <w:sz w:val="20"/>
          <w:szCs w:val="20"/>
        </w:rPr>
      </w:pPr>
      <w:r w:rsidRPr="000245BA">
        <w:rPr>
          <w:sz w:val="20"/>
          <w:szCs w:val="20"/>
        </w:rPr>
        <w:lastRenderedPageBreak/>
        <w:t>аффиксация:</w:t>
      </w:r>
    </w:p>
    <w:p w:rsidR="00B5747B" w:rsidRPr="000245BA" w:rsidRDefault="00182789" w:rsidP="00D03353">
      <w:pPr>
        <w:pStyle w:val="a6"/>
        <w:ind w:right="327"/>
        <w:rPr>
          <w:sz w:val="20"/>
          <w:szCs w:val="20"/>
        </w:rPr>
      </w:pPr>
      <w:r w:rsidRPr="000245BA">
        <w:rPr>
          <w:sz w:val="20"/>
          <w:szCs w:val="20"/>
        </w:rPr>
        <w:t>образование имён существительных при помощи префиксаun- (unreality) и припомощисуффиксов:-ment (development), -ness(darkness);</w:t>
      </w:r>
    </w:p>
    <w:p w:rsidR="00B5747B" w:rsidRPr="000245BA" w:rsidRDefault="00182789" w:rsidP="00D03353">
      <w:pPr>
        <w:pStyle w:val="a6"/>
        <w:ind w:left="1270" w:right="327" w:firstLine="0"/>
        <w:rPr>
          <w:sz w:val="20"/>
          <w:szCs w:val="20"/>
        </w:rPr>
      </w:pPr>
      <w:r w:rsidRPr="000245BA">
        <w:rPr>
          <w:sz w:val="20"/>
          <w:szCs w:val="20"/>
        </w:rPr>
        <w:t>образованиеимёнприлагательныхприпомощисуффиксов-ly(friendly),-ous</w:t>
      </w:r>
    </w:p>
    <w:p w:rsidR="00B5747B" w:rsidRPr="000245BA" w:rsidRDefault="00182789" w:rsidP="00D03353">
      <w:pPr>
        <w:pStyle w:val="a6"/>
        <w:spacing w:before="66"/>
        <w:ind w:right="327" w:firstLine="0"/>
        <w:rPr>
          <w:sz w:val="20"/>
          <w:szCs w:val="20"/>
        </w:rPr>
      </w:pPr>
      <w:r w:rsidRPr="000245BA">
        <w:rPr>
          <w:sz w:val="20"/>
          <w:szCs w:val="20"/>
        </w:rPr>
        <w:t>(famous),-y(busy);</w:t>
      </w:r>
    </w:p>
    <w:p w:rsidR="00B5747B" w:rsidRPr="000245BA" w:rsidRDefault="00182789" w:rsidP="00D03353">
      <w:pPr>
        <w:pStyle w:val="a6"/>
        <w:ind w:right="327"/>
        <w:rPr>
          <w:sz w:val="20"/>
          <w:szCs w:val="20"/>
        </w:rPr>
      </w:pPr>
      <w:r w:rsidRPr="000245BA">
        <w:rPr>
          <w:sz w:val="20"/>
          <w:szCs w:val="20"/>
        </w:rPr>
        <w:t>образованиеимёнприлагательныхинаречийприпомощипрефиксовin-/im-(informal,independently,impossible);</w:t>
      </w:r>
    </w:p>
    <w:p w:rsidR="00B5747B" w:rsidRPr="000245BA" w:rsidRDefault="00182789" w:rsidP="00522914">
      <w:pPr>
        <w:pStyle w:val="aa"/>
        <w:numPr>
          <w:ilvl w:val="0"/>
          <w:numId w:val="168"/>
        </w:numPr>
        <w:tabs>
          <w:tab w:val="left" w:pos="1556"/>
        </w:tabs>
        <w:spacing w:before="1"/>
        <w:ind w:right="327"/>
        <w:jc w:val="both"/>
        <w:rPr>
          <w:sz w:val="20"/>
          <w:szCs w:val="20"/>
        </w:rPr>
      </w:pPr>
      <w:r w:rsidRPr="000245BA">
        <w:rPr>
          <w:sz w:val="20"/>
          <w:szCs w:val="20"/>
        </w:rPr>
        <w:t>словосложение:</w:t>
      </w:r>
    </w:p>
    <w:p w:rsidR="00B5747B" w:rsidRPr="000245BA" w:rsidRDefault="00182789" w:rsidP="00D03353">
      <w:pPr>
        <w:pStyle w:val="a6"/>
        <w:ind w:right="327"/>
        <w:rPr>
          <w:sz w:val="20"/>
          <w:szCs w:val="20"/>
        </w:rPr>
      </w:pPr>
      <w:r w:rsidRPr="000245BA">
        <w:rPr>
          <w:sz w:val="20"/>
          <w:szCs w:val="20"/>
        </w:rPr>
        <w:t>образование сложных прилагательных путём соединения основы прилагательного сосновойсуществительного сдобавлениемсуффикса-ed(blue-eyed).</w:t>
      </w:r>
    </w:p>
    <w:p w:rsidR="00B5747B" w:rsidRPr="000245BA" w:rsidRDefault="00182789" w:rsidP="00D03353">
      <w:pPr>
        <w:pStyle w:val="a6"/>
        <w:ind w:right="327"/>
        <w:rPr>
          <w:sz w:val="20"/>
          <w:szCs w:val="20"/>
        </w:rPr>
      </w:pPr>
      <w:r w:rsidRPr="000245BA">
        <w:rPr>
          <w:sz w:val="20"/>
          <w:szCs w:val="20"/>
        </w:rPr>
        <w:t>Многозначные лексические единицы. Синонимы. Антонимы. Интернациональныеслова.Наиболеечастотныефразовыеглаголы.</w:t>
      </w:r>
    </w:p>
    <w:p w:rsidR="00B5747B" w:rsidRPr="000245BA" w:rsidRDefault="00182789" w:rsidP="00D03353">
      <w:pPr>
        <w:pStyle w:val="2"/>
        <w:spacing w:before="4"/>
        <w:ind w:right="327"/>
        <w:rPr>
          <w:sz w:val="20"/>
          <w:szCs w:val="20"/>
        </w:rPr>
      </w:pPr>
      <w:r w:rsidRPr="000245BA">
        <w:rPr>
          <w:sz w:val="20"/>
          <w:szCs w:val="20"/>
        </w:rPr>
        <w:t>Грамматическаясторонаречи</w:t>
      </w:r>
    </w:p>
    <w:p w:rsidR="00B5747B" w:rsidRPr="000245BA" w:rsidRDefault="00182789" w:rsidP="00D03353">
      <w:pPr>
        <w:pStyle w:val="a6"/>
        <w:ind w:right="327"/>
        <w:rPr>
          <w:sz w:val="20"/>
          <w:szCs w:val="20"/>
        </w:rPr>
      </w:pPr>
      <w:r w:rsidRPr="000245BA">
        <w:rPr>
          <w:sz w:val="20"/>
          <w:szCs w:val="20"/>
        </w:rPr>
        <w:t>Распознаваниевписьменномизвучащемтекстеиупотреблениевустнойиписьменнойречиизученныхморфологическихформисинтаксическихконструкцийанглийскогоязыка.</w:t>
      </w:r>
    </w:p>
    <w:p w:rsidR="00B5747B" w:rsidRPr="000245BA" w:rsidRDefault="00182789" w:rsidP="00D03353">
      <w:pPr>
        <w:pStyle w:val="a6"/>
        <w:ind w:left="1270" w:right="327" w:firstLine="0"/>
        <w:rPr>
          <w:sz w:val="20"/>
          <w:szCs w:val="20"/>
        </w:rPr>
      </w:pPr>
      <w:r w:rsidRPr="000245BA">
        <w:rPr>
          <w:sz w:val="20"/>
          <w:szCs w:val="20"/>
        </w:rPr>
        <w:t>Предложениясосложнымдополнением(Complex Object).</w:t>
      </w:r>
    </w:p>
    <w:p w:rsidR="00B5747B" w:rsidRPr="000245BA" w:rsidRDefault="00182789" w:rsidP="00D03353">
      <w:pPr>
        <w:pStyle w:val="a6"/>
        <w:ind w:left="1270" w:right="327" w:firstLine="0"/>
        <w:rPr>
          <w:sz w:val="20"/>
          <w:szCs w:val="20"/>
        </w:rPr>
      </w:pPr>
      <w:r w:rsidRPr="000245BA">
        <w:rPr>
          <w:sz w:val="20"/>
          <w:szCs w:val="20"/>
        </w:rPr>
        <w:t>Условныепредложенияреального(Conditional0,ConditionalI)характера;</w:t>
      </w:r>
    </w:p>
    <w:p w:rsidR="00B5747B" w:rsidRPr="000245BA" w:rsidRDefault="00182789" w:rsidP="00D03353">
      <w:pPr>
        <w:pStyle w:val="a6"/>
        <w:ind w:right="327"/>
        <w:jc w:val="left"/>
        <w:rPr>
          <w:sz w:val="20"/>
          <w:szCs w:val="20"/>
        </w:rPr>
      </w:pPr>
      <w:r w:rsidRPr="000245BA">
        <w:rPr>
          <w:spacing w:val="-1"/>
          <w:sz w:val="20"/>
          <w:szCs w:val="20"/>
        </w:rPr>
        <w:t>предложениясконструкцией</w:t>
      </w:r>
      <w:r w:rsidRPr="000245BA">
        <w:rPr>
          <w:sz w:val="20"/>
          <w:szCs w:val="20"/>
        </w:rPr>
        <w:t>tobegoingto+инфинитивиформыFutureSimpleTenseи Present ContinuousTenseдля выражения будущегодействия.</w:t>
      </w:r>
    </w:p>
    <w:p w:rsidR="00B5747B" w:rsidRPr="000245BA" w:rsidRDefault="00182789" w:rsidP="00D03353">
      <w:pPr>
        <w:pStyle w:val="a6"/>
        <w:ind w:left="1270" w:right="327" w:firstLine="0"/>
        <w:jc w:val="left"/>
        <w:rPr>
          <w:sz w:val="20"/>
          <w:szCs w:val="20"/>
        </w:rPr>
      </w:pPr>
      <w:r w:rsidRPr="000245BA">
        <w:rPr>
          <w:sz w:val="20"/>
          <w:szCs w:val="20"/>
        </w:rPr>
        <w:t>Конструкцияusedto+инфинитивглагола.</w:t>
      </w:r>
    </w:p>
    <w:p w:rsidR="00B5747B" w:rsidRPr="000245BA" w:rsidRDefault="00182789" w:rsidP="00D03353">
      <w:pPr>
        <w:pStyle w:val="a6"/>
        <w:ind w:right="327"/>
        <w:jc w:val="left"/>
        <w:rPr>
          <w:sz w:val="20"/>
          <w:szCs w:val="20"/>
        </w:rPr>
      </w:pPr>
      <w:r w:rsidRPr="000245BA">
        <w:rPr>
          <w:sz w:val="20"/>
          <w:szCs w:val="20"/>
        </w:rPr>
        <w:t>Глаголывнаиболееупотребительныхформахстрадательногозалога(Present/PastSimplePassive).</w:t>
      </w:r>
    </w:p>
    <w:p w:rsidR="00B5747B" w:rsidRPr="000245BA" w:rsidRDefault="00182789" w:rsidP="00D03353">
      <w:pPr>
        <w:pStyle w:val="a6"/>
        <w:ind w:left="1270" w:right="327" w:firstLine="0"/>
        <w:jc w:val="left"/>
        <w:rPr>
          <w:sz w:val="20"/>
          <w:szCs w:val="20"/>
        </w:rPr>
      </w:pPr>
      <w:r w:rsidRPr="000245BA">
        <w:rPr>
          <w:sz w:val="20"/>
          <w:szCs w:val="20"/>
        </w:rPr>
        <w:t>Предлоги, употребляемые с глаголами в страдательном залоге.Модальныйглаголmight.</w:t>
      </w:r>
    </w:p>
    <w:p w:rsidR="00B5747B" w:rsidRPr="000245BA" w:rsidRDefault="00182789" w:rsidP="00D03353">
      <w:pPr>
        <w:pStyle w:val="a6"/>
        <w:ind w:left="1270" w:right="327" w:firstLine="0"/>
        <w:jc w:val="left"/>
        <w:rPr>
          <w:sz w:val="20"/>
          <w:szCs w:val="20"/>
        </w:rPr>
      </w:pPr>
      <w:r w:rsidRPr="000245BA">
        <w:rPr>
          <w:sz w:val="20"/>
          <w:szCs w:val="20"/>
        </w:rPr>
        <w:t>Наречия, совпадающие по форме с прилагательными (fast, high; early).Местоимения other/another, both, all, one.</w:t>
      </w:r>
    </w:p>
    <w:p w:rsidR="00B5747B" w:rsidRPr="000245BA" w:rsidRDefault="00182789" w:rsidP="00D03353">
      <w:pPr>
        <w:pStyle w:val="a6"/>
        <w:ind w:left="1270" w:right="327" w:firstLine="0"/>
        <w:jc w:val="left"/>
        <w:rPr>
          <w:sz w:val="20"/>
          <w:szCs w:val="20"/>
        </w:rPr>
      </w:pPr>
      <w:r w:rsidRPr="000245BA">
        <w:rPr>
          <w:sz w:val="20"/>
          <w:szCs w:val="20"/>
        </w:rPr>
        <w:t>Количественныечислительныедляобозначениябольшихчисел(до1000000).</w:t>
      </w:r>
    </w:p>
    <w:p w:rsidR="00B5747B" w:rsidRPr="000245BA" w:rsidRDefault="00182789" w:rsidP="00D03353">
      <w:pPr>
        <w:pStyle w:val="1"/>
        <w:spacing w:before="4" w:line="274" w:lineRule="exact"/>
        <w:ind w:right="327"/>
        <w:jc w:val="left"/>
        <w:rPr>
          <w:sz w:val="20"/>
          <w:szCs w:val="20"/>
        </w:rPr>
      </w:pPr>
      <w:r w:rsidRPr="000245BA">
        <w:rPr>
          <w:sz w:val="20"/>
          <w:szCs w:val="20"/>
        </w:rPr>
        <w:t>Социокультурныезнанияиумения</w:t>
      </w:r>
    </w:p>
    <w:p w:rsidR="00B5747B" w:rsidRPr="000245BA" w:rsidRDefault="00182789" w:rsidP="00D03353">
      <w:pPr>
        <w:pStyle w:val="a6"/>
        <w:ind w:right="327"/>
        <w:rPr>
          <w:sz w:val="20"/>
          <w:szCs w:val="20"/>
        </w:rPr>
      </w:pPr>
      <w:r w:rsidRPr="000245BA">
        <w:rPr>
          <w:sz w:val="20"/>
          <w:szCs w:val="20"/>
        </w:rPr>
        <w:t>Знаниеииспользованиеотдельныхсоциокультурныхэлементовречевогоповеденческогоэтикетавстране/странахизучаемогоязыкаврамкахтематическогосодержания (в ситуациях общения, в том числе «В городе», «Проведение досуга», «Вовремяпутешествия»).</w:t>
      </w:r>
    </w:p>
    <w:p w:rsidR="00B5747B" w:rsidRPr="000245BA" w:rsidRDefault="00182789" w:rsidP="00D03353">
      <w:pPr>
        <w:pStyle w:val="a6"/>
        <w:ind w:right="327"/>
        <w:rPr>
          <w:sz w:val="20"/>
          <w:szCs w:val="20"/>
        </w:rPr>
      </w:pPr>
      <w:r w:rsidRPr="000245BA">
        <w:rPr>
          <w:sz w:val="20"/>
          <w:szCs w:val="20"/>
        </w:rPr>
        <w:t>Знание и использование в устной и письменной речи наиболее употребительнойтематической фоновой лексики и реалий в рамках отобранного тематического содержания(основные национальные праздники, традиции в питании и проведении досуга, системаобразования).</w:t>
      </w:r>
    </w:p>
    <w:p w:rsidR="00B5747B" w:rsidRPr="000245BA" w:rsidRDefault="00182789" w:rsidP="00D03353">
      <w:pPr>
        <w:pStyle w:val="a6"/>
        <w:ind w:right="327"/>
        <w:rPr>
          <w:sz w:val="20"/>
          <w:szCs w:val="20"/>
        </w:rPr>
      </w:pPr>
      <w:r w:rsidRPr="000245BA">
        <w:rPr>
          <w:sz w:val="20"/>
          <w:szCs w:val="20"/>
        </w:rPr>
        <w:t>Социокультурныйпортретроднойстраныистраны/странизучаемогоязыка:знакомство с традициями проведения основных национальных праздников (Рождества,Нового года, Дня матери и т. д.); с особенностями образа жизни и культуры страны/странизучаемогоязыка(известнымидостопримечательностями;некоторымивыдающимисялюдьми); с доступными в языковом отношении образцами поэзии и прозы для подростковнаанглийскомязыке.</w:t>
      </w:r>
    </w:p>
    <w:p w:rsidR="00B5747B" w:rsidRPr="000245BA" w:rsidRDefault="00182789" w:rsidP="00D03353">
      <w:pPr>
        <w:pStyle w:val="a6"/>
        <w:ind w:left="1270" w:right="327" w:firstLine="0"/>
        <w:rPr>
          <w:sz w:val="20"/>
          <w:szCs w:val="20"/>
        </w:rPr>
      </w:pPr>
      <w:r w:rsidRPr="000245BA">
        <w:rPr>
          <w:sz w:val="20"/>
          <w:szCs w:val="20"/>
        </w:rPr>
        <w:t>Развитиеумений:</w:t>
      </w:r>
    </w:p>
    <w:p w:rsidR="00B5747B" w:rsidRPr="000245BA" w:rsidRDefault="00182789" w:rsidP="00D03353">
      <w:pPr>
        <w:pStyle w:val="a6"/>
        <w:ind w:right="327"/>
        <w:rPr>
          <w:sz w:val="20"/>
          <w:szCs w:val="20"/>
        </w:rPr>
      </w:pPr>
      <w:r w:rsidRPr="000245BA">
        <w:rPr>
          <w:sz w:val="20"/>
          <w:szCs w:val="20"/>
        </w:rPr>
        <w:t>писатьсвоиимяифамилию,атакжеименаифамилиисвоихродственниковидрузейнаанглийскомязыке;</w:t>
      </w:r>
    </w:p>
    <w:p w:rsidR="00B5747B" w:rsidRPr="000245BA" w:rsidRDefault="00182789" w:rsidP="00D03353">
      <w:pPr>
        <w:pStyle w:val="a6"/>
        <w:ind w:left="1270" w:right="327" w:firstLine="0"/>
        <w:rPr>
          <w:sz w:val="20"/>
          <w:szCs w:val="20"/>
        </w:rPr>
      </w:pPr>
      <w:r w:rsidRPr="000245BA">
        <w:rPr>
          <w:sz w:val="20"/>
          <w:szCs w:val="20"/>
        </w:rPr>
        <w:t>правильнооформлятьсвойадреснаанглийскомязыке(ванкете);</w:t>
      </w:r>
    </w:p>
    <w:p w:rsidR="00B5747B" w:rsidRPr="000245BA" w:rsidRDefault="00182789" w:rsidP="00D03353">
      <w:pPr>
        <w:pStyle w:val="a6"/>
        <w:ind w:right="327"/>
        <w:rPr>
          <w:sz w:val="20"/>
          <w:szCs w:val="20"/>
        </w:rPr>
      </w:pPr>
      <w:r w:rsidRPr="000245BA">
        <w:rPr>
          <w:sz w:val="20"/>
          <w:szCs w:val="20"/>
        </w:rPr>
        <w:t>правильно оформлять электронное сообщение личного характера в соответствии снормаминеофициальногообщения,принятымивстране/странахизучаемогоязыка;</w:t>
      </w:r>
    </w:p>
    <w:p w:rsidR="00B5747B" w:rsidRPr="000245BA" w:rsidRDefault="00182789" w:rsidP="00D03353">
      <w:pPr>
        <w:pStyle w:val="a6"/>
        <w:ind w:left="1270" w:right="327" w:firstLine="0"/>
        <w:rPr>
          <w:sz w:val="20"/>
          <w:szCs w:val="20"/>
        </w:rPr>
      </w:pPr>
      <w:r w:rsidRPr="000245BA">
        <w:rPr>
          <w:sz w:val="20"/>
          <w:szCs w:val="20"/>
        </w:rPr>
        <w:t>краткопредставлятьРоссиюистрану/страныизучаемогоязыка;</w:t>
      </w:r>
    </w:p>
    <w:p w:rsidR="00B5747B" w:rsidRPr="000245BA" w:rsidRDefault="00182789" w:rsidP="00D03353">
      <w:pPr>
        <w:pStyle w:val="a6"/>
        <w:ind w:right="327"/>
        <w:rPr>
          <w:sz w:val="20"/>
          <w:szCs w:val="20"/>
        </w:rPr>
      </w:pPr>
      <w:r w:rsidRPr="000245BA">
        <w:rPr>
          <w:sz w:val="20"/>
          <w:szCs w:val="20"/>
        </w:rPr>
        <w:t>кратко представлять некоторые культурные явления родной страны и страны/странизучаемого языка (основные национальные праздники, традиции в проведении досуга ипитании);наиболееизвестныедостопримечательности;</w:t>
      </w:r>
    </w:p>
    <w:p w:rsidR="00B5747B" w:rsidRPr="000245BA" w:rsidRDefault="00182789" w:rsidP="00D03353">
      <w:pPr>
        <w:pStyle w:val="a6"/>
        <w:ind w:right="327"/>
        <w:rPr>
          <w:sz w:val="20"/>
          <w:szCs w:val="20"/>
        </w:rPr>
      </w:pPr>
      <w:r w:rsidRPr="000245BA">
        <w:rPr>
          <w:sz w:val="20"/>
          <w:szCs w:val="20"/>
        </w:rPr>
        <w:t>краткорассказыватьовыдающихсялюдяхроднойстраныистраны/странизучаемогоязыка (учёных, писателях, поэтах,спортсменах).</w:t>
      </w:r>
    </w:p>
    <w:p w:rsidR="00B5747B" w:rsidRPr="000245BA" w:rsidRDefault="00182789" w:rsidP="00D03353">
      <w:pPr>
        <w:pStyle w:val="1"/>
        <w:spacing w:before="4"/>
        <w:ind w:right="327"/>
        <w:rPr>
          <w:sz w:val="20"/>
          <w:szCs w:val="20"/>
        </w:rPr>
      </w:pPr>
      <w:r w:rsidRPr="000245BA">
        <w:rPr>
          <w:sz w:val="20"/>
          <w:szCs w:val="20"/>
        </w:rPr>
        <w:t>Компенсаторныеумения</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rPr>
          <w:sz w:val="20"/>
          <w:szCs w:val="20"/>
        </w:rPr>
      </w:pPr>
      <w:r w:rsidRPr="000245BA">
        <w:rPr>
          <w:sz w:val="20"/>
          <w:szCs w:val="20"/>
        </w:rPr>
        <w:lastRenderedPageBreak/>
        <w:t>Использование при чтении и аудировании языковой, в том числе контекстуальной,догадки; при непосредственном общении догадываться о значении незнакомых слов спомощьюиспользуемыхсобеседникомжестовимимики.</w:t>
      </w:r>
    </w:p>
    <w:p w:rsidR="00B5747B" w:rsidRPr="000245BA" w:rsidRDefault="00182789" w:rsidP="00D03353">
      <w:pPr>
        <w:pStyle w:val="a6"/>
        <w:spacing w:before="1"/>
        <w:ind w:left="1270" w:right="327" w:firstLine="0"/>
        <w:rPr>
          <w:sz w:val="20"/>
          <w:szCs w:val="20"/>
        </w:rPr>
      </w:pPr>
      <w:r w:rsidRPr="000245BA">
        <w:rPr>
          <w:sz w:val="20"/>
          <w:szCs w:val="20"/>
        </w:rPr>
        <w:t>Переспрашивать,проситьповторить,уточняязначениенезнакомыхслов.</w:t>
      </w:r>
    </w:p>
    <w:p w:rsidR="00B5747B" w:rsidRPr="000245BA" w:rsidRDefault="00182789" w:rsidP="00D03353">
      <w:pPr>
        <w:pStyle w:val="a6"/>
        <w:ind w:right="327"/>
        <w:rPr>
          <w:sz w:val="20"/>
          <w:szCs w:val="20"/>
        </w:rPr>
      </w:pPr>
      <w:r w:rsidRPr="000245BA">
        <w:rPr>
          <w:sz w:val="20"/>
          <w:szCs w:val="20"/>
        </w:rPr>
        <w:t>Использованиевкачествеопорыприпорождениисобственныхвысказыванийключевыхслов,плана.</w:t>
      </w:r>
    </w:p>
    <w:p w:rsidR="00B5747B" w:rsidRPr="000245BA" w:rsidRDefault="00182789" w:rsidP="00D03353">
      <w:pPr>
        <w:pStyle w:val="a6"/>
        <w:ind w:right="327"/>
        <w:rPr>
          <w:sz w:val="20"/>
          <w:szCs w:val="20"/>
        </w:rPr>
      </w:pPr>
      <w:r w:rsidRPr="000245BA">
        <w:rPr>
          <w:sz w:val="20"/>
          <w:szCs w:val="20"/>
        </w:rPr>
        <w:t>Игнорированиеинформации,неявляющейсянеобходимойдляпониманияосновного содержания прочитанного/прослушанного текста или для нахождения в текстезапрашиваемойинформации.</w:t>
      </w:r>
    </w:p>
    <w:p w:rsidR="00B5747B" w:rsidRPr="000245BA" w:rsidRDefault="00182789" w:rsidP="00D03353">
      <w:pPr>
        <w:pStyle w:val="a6"/>
        <w:ind w:right="327"/>
        <w:rPr>
          <w:sz w:val="20"/>
          <w:szCs w:val="20"/>
        </w:rPr>
      </w:pPr>
      <w:r w:rsidRPr="000245BA">
        <w:rPr>
          <w:sz w:val="20"/>
          <w:szCs w:val="20"/>
        </w:rPr>
        <w:t>Сравнение (в том числе установление основания для сравнения) объектов, явлений,процессов,ихэлементовиосновныхфункцийврамкахизученнойтематики.</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69"/>
        </w:numPr>
        <w:tabs>
          <w:tab w:val="left" w:pos="1450"/>
        </w:tabs>
        <w:spacing w:before="1"/>
        <w:ind w:right="327"/>
        <w:jc w:val="both"/>
        <w:rPr>
          <w:sz w:val="20"/>
          <w:szCs w:val="20"/>
        </w:rPr>
      </w:pPr>
      <w:r w:rsidRPr="000245BA">
        <w:rPr>
          <w:sz w:val="20"/>
          <w:szCs w:val="20"/>
        </w:rPr>
        <w:t>КЛАСС</w:t>
      </w:r>
    </w:p>
    <w:p w:rsidR="00B5747B" w:rsidRPr="000245BA" w:rsidRDefault="00B5747B" w:rsidP="00D03353">
      <w:pPr>
        <w:pStyle w:val="a6"/>
        <w:spacing w:before="11"/>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Коммуникативныеумения</w:t>
      </w:r>
    </w:p>
    <w:p w:rsidR="00B5747B" w:rsidRPr="000245BA" w:rsidRDefault="00182789" w:rsidP="00D03353">
      <w:pPr>
        <w:pStyle w:val="a6"/>
        <w:ind w:right="327"/>
        <w:rPr>
          <w:sz w:val="20"/>
          <w:szCs w:val="20"/>
        </w:rPr>
      </w:pPr>
      <w:r w:rsidRPr="000245BA">
        <w:rPr>
          <w:sz w:val="20"/>
          <w:szCs w:val="20"/>
        </w:rP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5747B" w:rsidRPr="000245BA" w:rsidRDefault="00182789" w:rsidP="00D03353">
      <w:pPr>
        <w:pStyle w:val="a6"/>
        <w:ind w:left="1270" w:right="327" w:firstLine="0"/>
        <w:rPr>
          <w:sz w:val="20"/>
          <w:szCs w:val="20"/>
        </w:rPr>
      </w:pPr>
      <w:r w:rsidRPr="000245BA">
        <w:rPr>
          <w:sz w:val="20"/>
          <w:szCs w:val="20"/>
        </w:rPr>
        <w:t>Взаимоотношениявсемьеисдрузьями.</w:t>
      </w:r>
    </w:p>
    <w:p w:rsidR="00B5747B" w:rsidRPr="000245BA" w:rsidRDefault="00182789" w:rsidP="00D03353">
      <w:pPr>
        <w:pStyle w:val="a6"/>
        <w:ind w:left="1270" w:right="327" w:firstLine="0"/>
        <w:rPr>
          <w:sz w:val="20"/>
          <w:szCs w:val="20"/>
        </w:rPr>
      </w:pPr>
      <w:r w:rsidRPr="000245BA">
        <w:rPr>
          <w:sz w:val="20"/>
          <w:szCs w:val="20"/>
        </w:rPr>
        <w:t>Внешностьихарактерчеловека/литературного персонажа.</w:t>
      </w:r>
    </w:p>
    <w:p w:rsidR="00B5747B" w:rsidRPr="000245BA" w:rsidRDefault="00182789" w:rsidP="00D03353">
      <w:pPr>
        <w:pStyle w:val="a6"/>
        <w:ind w:right="327"/>
        <w:rPr>
          <w:sz w:val="20"/>
          <w:szCs w:val="20"/>
        </w:rPr>
      </w:pPr>
      <w:r w:rsidRPr="000245BA">
        <w:rPr>
          <w:spacing w:val="-1"/>
          <w:sz w:val="20"/>
          <w:szCs w:val="20"/>
        </w:rPr>
        <w:t>Досугиувлечения/хоббисовременного</w:t>
      </w:r>
      <w:r w:rsidRPr="000245BA">
        <w:rPr>
          <w:sz w:val="20"/>
          <w:szCs w:val="20"/>
        </w:rPr>
        <w:t>подростка(чтение,кино,театр,музей,спорт,музыка).</w:t>
      </w:r>
    </w:p>
    <w:p w:rsidR="00B5747B" w:rsidRPr="000245BA" w:rsidRDefault="00182789" w:rsidP="00D03353">
      <w:pPr>
        <w:pStyle w:val="a6"/>
        <w:ind w:left="1270" w:right="327" w:firstLine="0"/>
        <w:rPr>
          <w:sz w:val="20"/>
          <w:szCs w:val="20"/>
        </w:rPr>
      </w:pPr>
      <w:r w:rsidRPr="000245BA">
        <w:rPr>
          <w:sz w:val="20"/>
          <w:szCs w:val="20"/>
        </w:rPr>
        <w:t>Здоровыйобразжизни:режимтрудаиотдыха,фитнес,сбалансированноепитание.</w:t>
      </w:r>
    </w:p>
    <w:p w:rsidR="00B5747B" w:rsidRPr="000245BA" w:rsidRDefault="00182789" w:rsidP="00D03353">
      <w:pPr>
        <w:pStyle w:val="a6"/>
        <w:ind w:right="327" w:firstLine="0"/>
        <w:rPr>
          <w:sz w:val="20"/>
          <w:szCs w:val="20"/>
        </w:rPr>
      </w:pPr>
      <w:r w:rsidRPr="000245BA">
        <w:rPr>
          <w:sz w:val="20"/>
          <w:szCs w:val="20"/>
        </w:rPr>
        <w:t>Посещениеврача.</w:t>
      </w:r>
    </w:p>
    <w:p w:rsidR="00B5747B" w:rsidRPr="000245BA" w:rsidRDefault="00182789" w:rsidP="00D03353">
      <w:pPr>
        <w:pStyle w:val="a6"/>
        <w:ind w:left="1270" w:right="327" w:firstLine="0"/>
        <w:rPr>
          <w:sz w:val="20"/>
          <w:szCs w:val="20"/>
        </w:rPr>
      </w:pPr>
      <w:r w:rsidRPr="000245BA">
        <w:rPr>
          <w:sz w:val="20"/>
          <w:szCs w:val="20"/>
        </w:rPr>
        <w:t>Покупки:одежда,обувьипродуктыпитания.Карманныеденьги.</w:t>
      </w:r>
    </w:p>
    <w:p w:rsidR="00B5747B" w:rsidRPr="000245BA" w:rsidRDefault="00182789" w:rsidP="00D03353">
      <w:pPr>
        <w:pStyle w:val="a6"/>
        <w:ind w:right="327"/>
        <w:rPr>
          <w:sz w:val="20"/>
          <w:szCs w:val="20"/>
        </w:rPr>
      </w:pPr>
      <w:r w:rsidRPr="000245BA">
        <w:rPr>
          <w:sz w:val="20"/>
          <w:szCs w:val="20"/>
        </w:rPr>
        <w:t>Школа,школьнаяжизнь,школьнаяформа,изучаемыепредметыиотношениекним.Посещениешкольнойбиблиотеки/ресурсногоцентра.Перепискасзарубежнымисверстниками.</w:t>
      </w:r>
    </w:p>
    <w:p w:rsidR="00B5747B" w:rsidRPr="000245BA" w:rsidRDefault="00182789" w:rsidP="00D03353">
      <w:pPr>
        <w:pStyle w:val="a6"/>
        <w:ind w:right="327"/>
        <w:rPr>
          <w:sz w:val="20"/>
          <w:szCs w:val="20"/>
        </w:rPr>
      </w:pPr>
      <w:r w:rsidRPr="000245BA">
        <w:rPr>
          <w:sz w:val="20"/>
          <w:szCs w:val="20"/>
        </w:rPr>
        <w:t>Видыотдыхавразличноевремягода.ПутешествияпоРоссииизарубежнымстранам.</w:t>
      </w:r>
    </w:p>
    <w:p w:rsidR="00B5747B" w:rsidRPr="000245BA" w:rsidRDefault="00182789" w:rsidP="00D03353">
      <w:pPr>
        <w:pStyle w:val="a6"/>
        <w:ind w:left="1270" w:right="327" w:firstLine="0"/>
        <w:rPr>
          <w:sz w:val="20"/>
          <w:szCs w:val="20"/>
        </w:rPr>
      </w:pPr>
      <w:r w:rsidRPr="000245BA">
        <w:rPr>
          <w:sz w:val="20"/>
          <w:szCs w:val="20"/>
        </w:rPr>
        <w:t>Природа:флораифауна.Проблемыэкологии.Климат,погода.Стихийныебедствия.Условияпроживаниявгородской/сельскойместности. Транспорт.</w:t>
      </w:r>
    </w:p>
    <w:p w:rsidR="00B5747B" w:rsidRPr="000245BA" w:rsidRDefault="00182789" w:rsidP="00D03353">
      <w:pPr>
        <w:pStyle w:val="a6"/>
        <w:ind w:left="1270" w:right="327" w:firstLine="0"/>
        <w:rPr>
          <w:sz w:val="20"/>
          <w:szCs w:val="20"/>
        </w:rPr>
      </w:pPr>
      <w:r w:rsidRPr="000245BA">
        <w:rPr>
          <w:sz w:val="20"/>
          <w:szCs w:val="20"/>
        </w:rPr>
        <w:t>Средствамассовойинформации(телевидение,радио,пресса,Интернет).</w:t>
      </w:r>
    </w:p>
    <w:p w:rsidR="00B5747B" w:rsidRPr="000245BA" w:rsidRDefault="00182789" w:rsidP="00D03353">
      <w:pPr>
        <w:pStyle w:val="a6"/>
        <w:ind w:right="327"/>
        <w:rPr>
          <w:sz w:val="20"/>
          <w:szCs w:val="20"/>
        </w:rPr>
      </w:pPr>
      <w:r w:rsidRPr="000245BA">
        <w:rPr>
          <w:sz w:val="20"/>
          <w:szCs w:val="20"/>
        </w:rPr>
        <w:t>Родная страна и страна/страны изучаемого языка. Их географическое положение,столицы;население;официальныеязыки;достопримечательности,культурныеособенности (национальныепраздники,традиции, обычаи).</w:t>
      </w:r>
    </w:p>
    <w:p w:rsidR="00B5747B" w:rsidRPr="000245BA" w:rsidRDefault="00182789" w:rsidP="00D03353">
      <w:pPr>
        <w:pStyle w:val="a6"/>
        <w:ind w:right="327"/>
        <w:rPr>
          <w:sz w:val="20"/>
          <w:szCs w:val="20"/>
        </w:rPr>
      </w:pPr>
      <w:r w:rsidRPr="000245BA">
        <w:rPr>
          <w:sz w:val="20"/>
          <w:szCs w:val="20"/>
        </w:rPr>
        <w:t>Выдающиесялюдироднойстраныистраны/странизучаемогоязыка:учёные,писатели,поэты, художники, музыканты,спортсмены.</w:t>
      </w:r>
    </w:p>
    <w:p w:rsidR="00B5747B" w:rsidRPr="000245BA" w:rsidRDefault="00182789" w:rsidP="00D03353">
      <w:pPr>
        <w:pStyle w:val="2"/>
        <w:spacing w:before="4"/>
        <w:ind w:right="327"/>
        <w:jc w:val="left"/>
        <w:rPr>
          <w:sz w:val="20"/>
          <w:szCs w:val="20"/>
        </w:rPr>
      </w:pPr>
      <w:r w:rsidRPr="000245BA">
        <w:rPr>
          <w:sz w:val="20"/>
          <w:szCs w:val="20"/>
        </w:rPr>
        <w:t>Говорение</w:t>
      </w:r>
    </w:p>
    <w:p w:rsidR="00B5747B" w:rsidRPr="000245BA" w:rsidRDefault="00182789" w:rsidP="00D03353">
      <w:pPr>
        <w:pStyle w:val="a6"/>
        <w:ind w:right="327"/>
        <w:rPr>
          <w:sz w:val="20"/>
          <w:szCs w:val="20"/>
        </w:rPr>
      </w:pPr>
      <w:r w:rsidRPr="000245BA">
        <w:rPr>
          <w:sz w:val="20"/>
          <w:szCs w:val="20"/>
        </w:rPr>
        <w:t xml:space="preserve">Развитие коммуникативных умений </w:t>
      </w:r>
      <w:r w:rsidRPr="000245BA">
        <w:rPr>
          <w:b/>
          <w:i/>
          <w:sz w:val="20"/>
          <w:szCs w:val="20"/>
        </w:rPr>
        <w:t>диалогической речи</w:t>
      </w:r>
      <w:r w:rsidRPr="000245BA">
        <w:rPr>
          <w:sz w:val="20"/>
          <w:szCs w:val="20"/>
        </w:rPr>
        <w:t>, а именно умений вестиразные виды диалогов (диалог этикетного характера, диалог — побуждение к действию,диалог-расспрос;комбинированныйдиалог,включающийразличныевидыдиалогов):</w:t>
      </w:r>
    </w:p>
    <w:p w:rsidR="00B5747B" w:rsidRPr="000245BA" w:rsidRDefault="00182789" w:rsidP="00D03353">
      <w:pPr>
        <w:pStyle w:val="a6"/>
        <w:ind w:right="327"/>
        <w:rPr>
          <w:sz w:val="20"/>
          <w:szCs w:val="20"/>
        </w:rPr>
      </w:pPr>
      <w:r w:rsidRPr="000245BA">
        <w:rPr>
          <w:i/>
          <w:sz w:val="20"/>
          <w:szCs w:val="20"/>
        </w:rPr>
        <w:t xml:space="preserve">диалог этикетного характера: </w:t>
      </w:r>
      <w:r w:rsidRPr="000245BA">
        <w:rPr>
          <w:sz w:val="20"/>
          <w:szCs w:val="20"/>
        </w:rPr>
        <w:t>начинать, поддерживать и заканчивать разговор,вежливопереспрашивать;поздравлятьспраздником,выражатьпожеланияивежливореагироватьнапоздравление;выражатьблагодарность;вежливосоглашатьсянапредложение/отказыватьсяот предложения собеседника;</w:t>
      </w:r>
    </w:p>
    <w:p w:rsidR="00B5747B" w:rsidRPr="000245BA" w:rsidRDefault="00182789" w:rsidP="00D03353">
      <w:pPr>
        <w:pStyle w:val="a6"/>
        <w:ind w:right="327"/>
        <w:rPr>
          <w:sz w:val="20"/>
          <w:szCs w:val="20"/>
        </w:rPr>
      </w:pPr>
      <w:r w:rsidRPr="000245BA">
        <w:rPr>
          <w:i/>
          <w:sz w:val="20"/>
          <w:szCs w:val="20"/>
        </w:rPr>
        <w:t>диалог—побуждениекдействию:</w:t>
      </w:r>
      <w:r w:rsidRPr="000245BA">
        <w:rPr>
          <w:sz w:val="20"/>
          <w:szCs w:val="20"/>
        </w:rPr>
        <w:t>обращатьсяспросьбой,вежливосоглашаться/несоглашатьсявыполнитьпросьбу;приглашатьсобеседникаксовместнойдеятельности,вежливосоглашаться/несоглашатьсянапредложениесобеседника,объясняяпричинусвоегорешения;</w:t>
      </w:r>
    </w:p>
    <w:p w:rsidR="00B5747B" w:rsidRPr="000245BA" w:rsidRDefault="00182789" w:rsidP="00D03353">
      <w:pPr>
        <w:pStyle w:val="a6"/>
        <w:ind w:right="327"/>
        <w:rPr>
          <w:sz w:val="20"/>
          <w:szCs w:val="20"/>
        </w:rPr>
      </w:pPr>
      <w:r w:rsidRPr="000245BA">
        <w:rPr>
          <w:i/>
          <w:sz w:val="20"/>
          <w:szCs w:val="20"/>
        </w:rPr>
        <w:t xml:space="preserve">диалог-расспрос: </w:t>
      </w:r>
      <w:r w:rsidRPr="000245BA">
        <w:rPr>
          <w:sz w:val="20"/>
          <w:szCs w:val="20"/>
        </w:rPr>
        <w:t>сообщать фактическую информацию, отвечая на вопросы разныхвидов;выражатьсвоёотношениекобсуждаемымфактамисобытиям;запрашивать</w:t>
      </w:r>
    </w:p>
    <w:p w:rsidR="00B5747B" w:rsidRPr="000245BA" w:rsidRDefault="00182789" w:rsidP="00D03353">
      <w:pPr>
        <w:pStyle w:val="a6"/>
        <w:spacing w:before="66"/>
        <w:ind w:right="327" w:firstLine="0"/>
        <w:rPr>
          <w:sz w:val="20"/>
          <w:szCs w:val="20"/>
        </w:rPr>
      </w:pPr>
      <w:r w:rsidRPr="000245BA">
        <w:rPr>
          <w:sz w:val="20"/>
          <w:szCs w:val="20"/>
        </w:rPr>
        <w:t>интересующуюинформацию;переходитьспозицииспрашивающегонапозициюотвечающегои наоборот.</w:t>
      </w:r>
    </w:p>
    <w:p w:rsidR="00B5747B" w:rsidRPr="000245BA" w:rsidRDefault="00182789" w:rsidP="00D03353">
      <w:pPr>
        <w:pStyle w:val="a6"/>
        <w:ind w:right="327"/>
        <w:rPr>
          <w:sz w:val="20"/>
          <w:szCs w:val="20"/>
        </w:rPr>
      </w:pPr>
      <w:r w:rsidRPr="000245BA">
        <w:rPr>
          <w:sz w:val="20"/>
          <w:szCs w:val="20"/>
        </w:rPr>
        <w:t>Названныеумениядиалогическойречиразвиваютсявстандартныхситуацияхнеофициальногообщенияврамкахтематическогосодержанияречисиспользованиемключевых слов, речевых ситуаций и/или иллюстраций, фотографий с соблюдением нормыречевогоэтикета, принятыхвстране/странахизучаемогоязыка.</w:t>
      </w:r>
    </w:p>
    <w:p w:rsidR="00B5747B" w:rsidRPr="000245BA" w:rsidRDefault="00182789" w:rsidP="00D03353">
      <w:pPr>
        <w:pStyle w:val="a6"/>
        <w:spacing w:before="1"/>
        <w:ind w:left="1270" w:right="327" w:firstLine="0"/>
        <w:rPr>
          <w:sz w:val="20"/>
          <w:szCs w:val="20"/>
        </w:rPr>
      </w:pPr>
      <w:r w:rsidRPr="000245BA">
        <w:rPr>
          <w:sz w:val="20"/>
          <w:szCs w:val="20"/>
        </w:rPr>
        <w:t>Объём диалога — до 7 реплик со стороны каждого собеседника.Развитиекоммуникативныхумений</w:t>
      </w:r>
      <w:r w:rsidRPr="000245BA">
        <w:rPr>
          <w:b/>
          <w:i/>
          <w:sz w:val="20"/>
          <w:szCs w:val="20"/>
        </w:rPr>
        <w:t>монологическойречи</w:t>
      </w:r>
      <w:r w:rsidRPr="000245BA">
        <w:rPr>
          <w:sz w:val="20"/>
          <w:szCs w:val="20"/>
        </w:rPr>
        <w:t>:</w:t>
      </w:r>
    </w:p>
    <w:p w:rsidR="00B5747B" w:rsidRPr="000245BA" w:rsidRDefault="00182789" w:rsidP="00D03353">
      <w:pPr>
        <w:pStyle w:val="a6"/>
        <w:tabs>
          <w:tab w:val="left" w:pos="2392"/>
          <w:tab w:val="left" w:pos="3337"/>
          <w:tab w:val="left" w:pos="4377"/>
          <w:tab w:val="left" w:pos="6267"/>
          <w:tab w:val="left" w:pos="7939"/>
          <w:tab w:val="left" w:pos="8250"/>
        </w:tabs>
        <w:ind w:right="327"/>
        <w:jc w:val="left"/>
        <w:rPr>
          <w:sz w:val="20"/>
          <w:szCs w:val="20"/>
        </w:rPr>
      </w:pPr>
      <w:r w:rsidRPr="000245BA">
        <w:rPr>
          <w:sz w:val="20"/>
          <w:szCs w:val="20"/>
        </w:rPr>
        <w:t>создание</w:t>
      </w:r>
      <w:r w:rsidRPr="000245BA">
        <w:rPr>
          <w:sz w:val="20"/>
          <w:szCs w:val="20"/>
        </w:rPr>
        <w:tab/>
        <w:t>устных</w:t>
      </w:r>
      <w:r w:rsidRPr="000245BA">
        <w:rPr>
          <w:sz w:val="20"/>
          <w:szCs w:val="20"/>
        </w:rPr>
        <w:tab/>
        <w:t>связных</w:t>
      </w:r>
      <w:r w:rsidRPr="000245BA">
        <w:rPr>
          <w:sz w:val="20"/>
          <w:szCs w:val="20"/>
        </w:rPr>
        <w:tab/>
        <w:t>монологических</w:t>
      </w:r>
      <w:r w:rsidRPr="000245BA">
        <w:rPr>
          <w:sz w:val="20"/>
          <w:szCs w:val="20"/>
        </w:rPr>
        <w:tab/>
        <w:t>высказываний</w:t>
      </w:r>
      <w:r w:rsidRPr="000245BA">
        <w:rPr>
          <w:sz w:val="20"/>
          <w:szCs w:val="20"/>
        </w:rPr>
        <w:tab/>
        <w:t>с</w:t>
      </w:r>
      <w:r w:rsidRPr="000245BA">
        <w:rPr>
          <w:sz w:val="20"/>
          <w:szCs w:val="20"/>
        </w:rPr>
        <w:tab/>
      </w:r>
      <w:r w:rsidRPr="000245BA">
        <w:rPr>
          <w:spacing w:val="-1"/>
          <w:sz w:val="20"/>
          <w:szCs w:val="20"/>
        </w:rPr>
        <w:t>использованием</w:t>
      </w:r>
      <w:r w:rsidRPr="000245BA">
        <w:rPr>
          <w:sz w:val="20"/>
          <w:szCs w:val="20"/>
        </w:rPr>
        <w:t>основныхкоммуникативныхтипов речи:</w:t>
      </w:r>
    </w:p>
    <w:p w:rsidR="00B5747B" w:rsidRPr="000245BA" w:rsidRDefault="00182789" w:rsidP="00522914">
      <w:pPr>
        <w:pStyle w:val="aa"/>
        <w:numPr>
          <w:ilvl w:val="1"/>
          <w:numId w:val="176"/>
        </w:numPr>
        <w:tabs>
          <w:tab w:val="left" w:pos="1414"/>
        </w:tabs>
        <w:spacing w:before="2"/>
        <w:ind w:right="327" w:firstLine="707"/>
        <w:jc w:val="left"/>
        <w:rPr>
          <w:sz w:val="20"/>
          <w:szCs w:val="20"/>
        </w:rPr>
      </w:pPr>
      <w:r w:rsidRPr="000245BA">
        <w:rPr>
          <w:sz w:val="20"/>
          <w:szCs w:val="20"/>
        </w:rPr>
        <w:t>описание(предмета,местности,внешностииодеждычеловека),втомчислехарактеристика(чертыхарактерареальногочеловекаили литературногоперсонажа);</w:t>
      </w:r>
    </w:p>
    <w:p w:rsidR="00B5747B" w:rsidRPr="000245BA" w:rsidRDefault="00182789" w:rsidP="00522914">
      <w:pPr>
        <w:pStyle w:val="aa"/>
        <w:numPr>
          <w:ilvl w:val="1"/>
          <w:numId w:val="176"/>
        </w:numPr>
        <w:tabs>
          <w:tab w:val="left" w:pos="1414"/>
        </w:tabs>
        <w:spacing w:before="1" w:line="292" w:lineRule="exact"/>
        <w:ind w:left="1414" w:right="327"/>
        <w:jc w:val="left"/>
        <w:rPr>
          <w:sz w:val="20"/>
          <w:szCs w:val="20"/>
        </w:rPr>
      </w:pPr>
      <w:r w:rsidRPr="000245BA">
        <w:rPr>
          <w:sz w:val="20"/>
          <w:szCs w:val="20"/>
        </w:rPr>
        <w:t>повествование/сообщение;</w:t>
      </w:r>
    </w:p>
    <w:p w:rsidR="00B5747B" w:rsidRPr="000245BA" w:rsidRDefault="00182789" w:rsidP="00D03353">
      <w:pPr>
        <w:pStyle w:val="a6"/>
        <w:tabs>
          <w:tab w:val="left" w:pos="2761"/>
          <w:tab w:val="left" w:pos="3248"/>
          <w:tab w:val="left" w:pos="5496"/>
          <w:tab w:val="left" w:pos="6517"/>
          <w:tab w:val="left" w:pos="7630"/>
          <w:tab w:val="left" w:pos="8243"/>
          <w:tab w:val="left" w:pos="9802"/>
        </w:tabs>
        <w:ind w:right="327"/>
        <w:jc w:val="left"/>
        <w:rPr>
          <w:sz w:val="20"/>
          <w:szCs w:val="20"/>
        </w:rPr>
      </w:pPr>
      <w:r w:rsidRPr="000245BA">
        <w:rPr>
          <w:sz w:val="20"/>
          <w:szCs w:val="20"/>
        </w:rPr>
        <w:t>выражение</w:t>
      </w:r>
      <w:r w:rsidRPr="000245BA">
        <w:rPr>
          <w:sz w:val="20"/>
          <w:szCs w:val="20"/>
        </w:rPr>
        <w:tab/>
        <w:t>и</w:t>
      </w:r>
      <w:r w:rsidRPr="000245BA">
        <w:rPr>
          <w:sz w:val="20"/>
          <w:szCs w:val="20"/>
        </w:rPr>
        <w:tab/>
        <w:t>аргументирование</w:t>
      </w:r>
      <w:r w:rsidRPr="000245BA">
        <w:rPr>
          <w:sz w:val="20"/>
          <w:szCs w:val="20"/>
        </w:rPr>
        <w:tab/>
        <w:t>своего</w:t>
      </w:r>
      <w:r w:rsidRPr="000245BA">
        <w:rPr>
          <w:sz w:val="20"/>
          <w:szCs w:val="20"/>
        </w:rPr>
        <w:tab/>
        <w:t>мнения</w:t>
      </w:r>
      <w:r w:rsidRPr="000245BA">
        <w:rPr>
          <w:sz w:val="20"/>
          <w:szCs w:val="20"/>
        </w:rPr>
        <w:tab/>
        <w:t>по</w:t>
      </w:r>
      <w:r w:rsidRPr="000245BA">
        <w:rPr>
          <w:sz w:val="20"/>
          <w:szCs w:val="20"/>
        </w:rPr>
        <w:tab/>
        <w:t>отношению</w:t>
      </w:r>
      <w:r w:rsidRPr="000245BA">
        <w:rPr>
          <w:sz w:val="20"/>
          <w:szCs w:val="20"/>
        </w:rPr>
        <w:tab/>
      </w:r>
      <w:r w:rsidRPr="000245BA">
        <w:rPr>
          <w:spacing w:val="-2"/>
          <w:sz w:val="20"/>
          <w:szCs w:val="20"/>
        </w:rPr>
        <w:t>к</w:t>
      </w:r>
      <w:r w:rsidRPr="000245BA">
        <w:rPr>
          <w:sz w:val="20"/>
          <w:szCs w:val="20"/>
        </w:rPr>
        <w:t>услышанному/прочитанному;</w:t>
      </w:r>
    </w:p>
    <w:p w:rsidR="00B5747B" w:rsidRPr="000245BA" w:rsidRDefault="00182789" w:rsidP="00D03353">
      <w:pPr>
        <w:pStyle w:val="a6"/>
        <w:ind w:left="1270" w:right="327" w:firstLine="0"/>
        <w:jc w:val="left"/>
        <w:rPr>
          <w:sz w:val="20"/>
          <w:szCs w:val="20"/>
        </w:rPr>
      </w:pPr>
      <w:r w:rsidRPr="000245BA">
        <w:rPr>
          <w:sz w:val="20"/>
          <w:szCs w:val="20"/>
        </w:rPr>
        <w:t>изложение (пересказ) основного содержания прочитанного/ прослушанного текста;составлениерассказапо картинкам;</w:t>
      </w:r>
    </w:p>
    <w:p w:rsidR="00B5747B" w:rsidRPr="000245BA" w:rsidRDefault="00182789" w:rsidP="00D03353">
      <w:pPr>
        <w:pStyle w:val="a6"/>
        <w:ind w:left="1270" w:right="327" w:firstLine="0"/>
        <w:jc w:val="left"/>
        <w:rPr>
          <w:sz w:val="20"/>
          <w:szCs w:val="20"/>
        </w:rPr>
      </w:pPr>
      <w:r w:rsidRPr="000245BA">
        <w:rPr>
          <w:sz w:val="20"/>
          <w:szCs w:val="20"/>
        </w:rPr>
        <w:t>изложениерезультатоввыполненнойпроектнойработы.</w:t>
      </w:r>
    </w:p>
    <w:p w:rsidR="00B5747B" w:rsidRPr="000245BA" w:rsidRDefault="00182789" w:rsidP="00D03353">
      <w:pPr>
        <w:pStyle w:val="a6"/>
        <w:ind w:right="327"/>
        <w:rPr>
          <w:sz w:val="20"/>
          <w:szCs w:val="20"/>
        </w:rPr>
      </w:pPr>
      <w:r w:rsidRPr="000245BA">
        <w:rPr>
          <w:sz w:val="20"/>
          <w:szCs w:val="20"/>
        </w:rPr>
        <w:t xml:space="preserve">Данныеумениямонологическойречиразвиваютсявстандартныхситуацияхнеофициального общения в </w:t>
      </w:r>
      <w:r w:rsidRPr="000245BA">
        <w:rPr>
          <w:sz w:val="20"/>
          <w:szCs w:val="20"/>
        </w:rPr>
        <w:lastRenderedPageBreak/>
        <w:t>рамках тематического содержания речи с опорой на вопросы,ключевыеслова, план и/илииллюстрации, фотографии, таблицы.</w:t>
      </w:r>
    </w:p>
    <w:p w:rsidR="00B5747B" w:rsidRPr="000245BA" w:rsidRDefault="00182789" w:rsidP="00D03353">
      <w:pPr>
        <w:pStyle w:val="a6"/>
        <w:ind w:left="1270" w:right="327" w:firstLine="0"/>
        <w:rPr>
          <w:sz w:val="20"/>
          <w:szCs w:val="20"/>
        </w:rPr>
      </w:pPr>
      <w:r w:rsidRPr="000245BA">
        <w:rPr>
          <w:sz w:val="20"/>
          <w:szCs w:val="20"/>
        </w:rPr>
        <w:t>Объёммонологическоговысказывания —9—10фраз.</w:t>
      </w:r>
    </w:p>
    <w:p w:rsidR="00B5747B" w:rsidRPr="000245BA" w:rsidRDefault="00182789" w:rsidP="00D03353">
      <w:pPr>
        <w:pStyle w:val="2"/>
        <w:spacing w:before="4"/>
        <w:ind w:right="327"/>
        <w:jc w:val="left"/>
        <w:rPr>
          <w:sz w:val="20"/>
          <w:szCs w:val="20"/>
        </w:rPr>
      </w:pPr>
      <w:r w:rsidRPr="000245BA">
        <w:rPr>
          <w:sz w:val="20"/>
          <w:szCs w:val="20"/>
        </w:rPr>
        <w:t>Аудирование</w:t>
      </w:r>
    </w:p>
    <w:p w:rsidR="00B5747B" w:rsidRPr="000245BA" w:rsidRDefault="00182789" w:rsidP="00D03353">
      <w:pPr>
        <w:pStyle w:val="a6"/>
        <w:ind w:right="327"/>
        <w:rPr>
          <w:sz w:val="20"/>
          <w:szCs w:val="20"/>
        </w:rPr>
      </w:pPr>
      <w:r w:rsidRPr="000245BA">
        <w:rPr>
          <w:spacing w:val="-1"/>
          <w:sz w:val="20"/>
          <w:szCs w:val="20"/>
        </w:rPr>
        <w:t>Принепосредственномобщении:</w:t>
      </w:r>
      <w:r w:rsidRPr="000245BA">
        <w:rPr>
          <w:sz w:val="20"/>
          <w:szCs w:val="20"/>
        </w:rPr>
        <w:t>пониманиенаслухречиучителяиодноклассникови вербальная/невербальная реакция на услышанное; использование переспрос или просьбуповторитьдляуточнения отдельныхдеталей.</w:t>
      </w:r>
    </w:p>
    <w:p w:rsidR="00B5747B" w:rsidRPr="000245BA" w:rsidRDefault="00182789" w:rsidP="00D03353">
      <w:pPr>
        <w:pStyle w:val="a6"/>
        <w:ind w:right="327"/>
        <w:rPr>
          <w:sz w:val="20"/>
          <w:szCs w:val="20"/>
        </w:rPr>
      </w:pPr>
      <w:r w:rsidRPr="000245BA">
        <w:rPr>
          <w:sz w:val="20"/>
          <w:szCs w:val="20"/>
        </w:rPr>
        <w:t>При опосредованном общении: дальнейшее развитие восприятия и понимания наслухнесложныхаутентичныхтекстов,содержащихотдельныенеизученныеязыковые</w:t>
      </w:r>
      <w:r w:rsidRPr="000245BA">
        <w:rPr>
          <w:spacing w:val="-1"/>
          <w:sz w:val="20"/>
          <w:szCs w:val="20"/>
        </w:rPr>
        <w:t>явления,сразнойглубинойпроникновения</w:t>
      </w:r>
      <w:r w:rsidRPr="000245BA">
        <w:rPr>
          <w:sz w:val="20"/>
          <w:szCs w:val="20"/>
        </w:rPr>
        <w:t>вихсодержаниевзависимостиотпоставленнойкоммуникативнойзадачи:спониманиемосновногосодержания;спониманиемнужной/интересующей/запрашиваемойинформации.</w:t>
      </w:r>
    </w:p>
    <w:p w:rsidR="00B5747B" w:rsidRPr="000245BA" w:rsidRDefault="00182789" w:rsidP="00D03353">
      <w:pPr>
        <w:pStyle w:val="a6"/>
        <w:ind w:right="327"/>
        <w:rPr>
          <w:sz w:val="20"/>
          <w:szCs w:val="20"/>
        </w:rPr>
      </w:pPr>
      <w:r w:rsidRPr="000245BA">
        <w:rPr>
          <w:sz w:val="20"/>
          <w:szCs w:val="20"/>
        </w:rPr>
        <w:t>Аудированиеспониманиемосновногосодержаниятекстапредполагаетумениеопределять основную тему/идею и главные факты/события в воспринимаемом на слухтексте, отделять главную информацию от второстепенной, прогнозировать содержаниетекстапоначалусообщения;игнорироватьнезнакомыеслова,несущественныедляпониманияосновного содержания.</w:t>
      </w:r>
    </w:p>
    <w:p w:rsidR="00B5747B" w:rsidRPr="000245BA" w:rsidRDefault="00182789" w:rsidP="00D03353">
      <w:pPr>
        <w:pStyle w:val="a6"/>
        <w:ind w:right="327"/>
        <w:rPr>
          <w:sz w:val="20"/>
          <w:szCs w:val="20"/>
        </w:rPr>
      </w:pPr>
      <w:r w:rsidRPr="000245BA">
        <w:rPr>
          <w:sz w:val="20"/>
          <w:szCs w:val="20"/>
        </w:rPr>
        <w:t>Аудированиеспониманиемнужной/интересующей/запрашиваемойинформациипредполагаетумениевыделятьнужную/интересующую/запрашиваемуюинформацию,представленнуювэксплицитной(явной)форме,ввоспринимаемомнаслухтексте.</w:t>
      </w:r>
    </w:p>
    <w:p w:rsidR="00B5747B" w:rsidRPr="000245BA" w:rsidRDefault="00182789" w:rsidP="00D03353">
      <w:pPr>
        <w:pStyle w:val="a6"/>
        <w:ind w:right="327"/>
        <w:rPr>
          <w:sz w:val="20"/>
          <w:szCs w:val="20"/>
        </w:rPr>
      </w:pPr>
      <w:r w:rsidRPr="000245BA">
        <w:rPr>
          <w:sz w:val="20"/>
          <w:szCs w:val="20"/>
        </w:rPr>
        <w:t>Тексты для аудирования: диалог (беседа), высказывания собеседников в ситуацияхповседневногообщения,рассказ, сообщениеинформационногохарактера.</w:t>
      </w:r>
    </w:p>
    <w:p w:rsidR="00B5747B" w:rsidRPr="000245BA" w:rsidRDefault="00182789" w:rsidP="00D03353">
      <w:pPr>
        <w:pStyle w:val="a6"/>
        <w:ind w:left="1270" w:right="327" w:firstLine="0"/>
        <w:rPr>
          <w:sz w:val="20"/>
          <w:szCs w:val="20"/>
        </w:rPr>
      </w:pPr>
      <w:r w:rsidRPr="000245BA">
        <w:rPr>
          <w:sz w:val="20"/>
          <w:szCs w:val="20"/>
        </w:rPr>
        <w:t>Времязвучаниятекста/текстовдляаудирования—до2минут.</w:t>
      </w:r>
    </w:p>
    <w:p w:rsidR="00B5747B" w:rsidRPr="000245BA" w:rsidRDefault="00182789" w:rsidP="00D03353">
      <w:pPr>
        <w:pStyle w:val="2"/>
        <w:spacing w:before="1"/>
        <w:ind w:right="327"/>
        <w:rPr>
          <w:sz w:val="20"/>
          <w:szCs w:val="20"/>
        </w:rPr>
      </w:pPr>
      <w:r w:rsidRPr="000245BA">
        <w:rPr>
          <w:sz w:val="20"/>
          <w:szCs w:val="20"/>
        </w:rPr>
        <w:t>Смысловоечтение</w:t>
      </w:r>
    </w:p>
    <w:p w:rsidR="00B5747B" w:rsidRPr="000245BA" w:rsidRDefault="00182789" w:rsidP="00D03353">
      <w:pPr>
        <w:pStyle w:val="a6"/>
        <w:ind w:right="327"/>
        <w:rPr>
          <w:sz w:val="20"/>
          <w:szCs w:val="20"/>
        </w:rPr>
      </w:pPr>
      <w:r w:rsidRPr="000245BA">
        <w:rPr>
          <w:sz w:val="20"/>
          <w:szCs w:val="20"/>
        </w:rPr>
        <w:t>Развитиеумениячитатьпросебяипониматьнесложныеаутентичныетекстыразныхжанров и стилей, содержащие отдельные неизученные языковые явления, с различнойглубинойпроникновениявихсодержаниевзависимостиотпоставленнойкоммуникативнойзадачи:спониманиемосновногосодержания;спониманиемнужной/интересующей/запрашиваемойинформации;сполнымпониманиемсодержания.</w:t>
      </w:r>
    </w:p>
    <w:p w:rsidR="00B5747B" w:rsidRPr="000245BA" w:rsidRDefault="00182789" w:rsidP="00D03353">
      <w:pPr>
        <w:pStyle w:val="a6"/>
        <w:ind w:right="327"/>
        <w:rPr>
          <w:sz w:val="20"/>
          <w:szCs w:val="20"/>
        </w:rPr>
      </w:pPr>
      <w:r w:rsidRPr="000245BA">
        <w:rPr>
          <w:sz w:val="20"/>
          <w:szCs w:val="20"/>
        </w:rPr>
        <w:t>Чтение</w:t>
      </w:r>
      <w:r w:rsidRPr="000245BA">
        <w:rPr>
          <w:i/>
          <w:sz w:val="20"/>
          <w:szCs w:val="20"/>
        </w:rPr>
        <w:t>спониманиемосновногосодержаниятекста</w:t>
      </w:r>
      <w:r w:rsidRPr="000245BA">
        <w:rPr>
          <w:sz w:val="20"/>
          <w:szCs w:val="20"/>
        </w:rPr>
        <w:t>предполагаетумения:определятьтему/основнуюмысль,выделятьглавныефакты/события(опускаявторостепенные);прогнозироватьсодержаниетекстапозаголовку/началутекста;определятьлогическуюпоследовательностьглавныхфактов,событий;игнорировать</w:t>
      </w:r>
    </w:p>
    <w:p w:rsidR="00B5747B" w:rsidRPr="000245BA" w:rsidRDefault="00182789" w:rsidP="00D03353">
      <w:pPr>
        <w:pStyle w:val="a6"/>
        <w:spacing w:before="66"/>
        <w:ind w:right="327" w:firstLine="0"/>
        <w:rPr>
          <w:sz w:val="20"/>
          <w:szCs w:val="20"/>
        </w:rPr>
      </w:pPr>
      <w:r w:rsidRPr="000245BA">
        <w:rPr>
          <w:sz w:val="20"/>
          <w:szCs w:val="20"/>
        </w:rPr>
        <w:t>незнакомыеслова,несущественныедляпониманияосновногосодержания;пониматьинтернациональныеслова.</w:t>
      </w:r>
    </w:p>
    <w:p w:rsidR="00B5747B" w:rsidRPr="000245BA" w:rsidRDefault="00182789" w:rsidP="00D03353">
      <w:pPr>
        <w:pStyle w:val="a6"/>
        <w:ind w:right="327"/>
        <w:rPr>
          <w:sz w:val="20"/>
          <w:szCs w:val="20"/>
        </w:rPr>
      </w:pPr>
      <w:r w:rsidRPr="000245BA">
        <w:rPr>
          <w:sz w:val="20"/>
          <w:szCs w:val="20"/>
        </w:rPr>
        <w:t>Чтение</w:t>
      </w:r>
      <w:r w:rsidRPr="000245BA">
        <w:rPr>
          <w:i/>
          <w:sz w:val="20"/>
          <w:szCs w:val="20"/>
        </w:rPr>
        <w:t>спониманиемнужной/интересующей/запрашиваемойинформации</w:t>
      </w:r>
      <w:r w:rsidRPr="000245BA">
        <w:rPr>
          <w:sz w:val="20"/>
          <w:szCs w:val="20"/>
        </w:rPr>
        <w:t>предполагаетумениенаходитьпрочитанномтекстеипониматьзапрашиваемуюинформацию,представленнуювэксплицитной(явной)форме;оцениватьнайденнуюинформациюсточкизренияеёзначимости длярешениякоммуникативнойзадачи.</w:t>
      </w:r>
    </w:p>
    <w:p w:rsidR="00B5747B" w:rsidRPr="000245BA" w:rsidRDefault="00182789" w:rsidP="00D03353">
      <w:pPr>
        <w:pStyle w:val="a6"/>
        <w:spacing w:before="1"/>
        <w:ind w:right="327"/>
        <w:rPr>
          <w:sz w:val="20"/>
          <w:szCs w:val="20"/>
        </w:rPr>
      </w:pPr>
      <w:r w:rsidRPr="000245BA">
        <w:rPr>
          <w:sz w:val="20"/>
          <w:szCs w:val="20"/>
        </w:rPr>
        <w:t>Чтение несплошных текстов (таблиц, диаграмм, схем) и понимание представленнойвнихинформации.</w:t>
      </w:r>
    </w:p>
    <w:p w:rsidR="00B5747B" w:rsidRPr="000245BA" w:rsidRDefault="00182789" w:rsidP="00D03353">
      <w:pPr>
        <w:pStyle w:val="a6"/>
        <w:ind w:right="327"/>
        <w:rPr>
          <w:sz w:val="20"/>
          <w:szCs w:val="20"/>
        </w:rPr>
      </w:pPr>
      <w:r w:rsidRPr="000245BA">
        <w:rPr>
          <w:sz w:val="20"/>
          <w:szCs w:val="20"/>
        </w:rPr>
        <w:t>Чтение</w:t>
      </w:r>
      <w:r w:rsidRPr="000245BA">
        <w:rPr>
          <w:i/>
          <w:sz w:val="20"/>
          <w:szCs w:val="20"/>
        </w:rPr>
        <w:t>сполнымпониманиемсодержания</w:t>
      </w:r>
      <w:r w:rsidRPr="000245BA">
        <w:rPr>
          <w:sz w:val="20"/>
          <w:szCs w:val="20"/>
        </w:rPr>
        <w:t>несложныхаутентичныхтекстов,содержащихотдельныенеизученныеязыковыеявления.Входечтениясполнымпониманием формируются и развиваются умения полно и точно понимать текст на основеего информационной переработки (смыслового и структурного анализа отдельных частейтекста,выборочногоперевода),устанавливатьпричинно-следственнуювзаимосвязьизложенныхвтекстефактовисобытий,восстанавливатьтекстизразрозненныхабзацев.</w:t>
      </w:r>
    </w:p>
    <w:p w:rsidR="00B5747B" w:rsidRPr="000245BA" w:rsidRDefault="00182789" w:rsidP="00D03353">
      <w:pPr>
        <w:pStyle w:val="a6"/>
        <w:ind w:right="327"/>
        <w:rPr>
          <w:sz w:val="20"/>
          <w:szCs w:val="20"/>
        </w:rPr>
      </w:pPr>
      <w:r w:rsidRPr="000245BA">
        <w:rPr>
          <w:sz w:val="20"/>
          <w:szCs w:val="20"/>
        </w:rPr>
        <w:t>Текстыдлячтения:интервью,диалог(беседа),рассказ,отрывокизхудожественногопроизведения,отрывокизстатьинаучно-популярногохарактера,сообщениеинформационногохарактера,объявление,кулинарныйрецепт,меню,электронноесообщениеличногохарактера, стихотворение.</w:t>
      </w:r>
    </w:p>
    <w:p w:rsidR="00B5747B" w:rsidRPr="000245BA" w:rsidRDefault="00182789" w:rsidP="00D03353">
      <w:pPr>
        <w:pStyle w:val="a6"/>
        <w:ind w:left="1270" w:right="327" w:firstLine="0"/>
        <w:rPr>
          <w:sz w:val="20"/>
          <w:szCs w:val="20"/>
        </w:rPr>
      </w:pPr>
      <w:r w:rsidRPr="000245BA">
        <w:rPr>
          <w:sz w:val="20"/>
          <w:szCs w:val="20"/>
        </w:rPr>
        <w:t>Объёмтекста/текстовдля чтения — 350—500слов.</w:t>
      </w:r>
    </w:p>
    <w:p w:rsidR="00B5747B" w:rsidRPr="000245BA" w:rsidRDefault="00182789" w:rsidP="00D03353">
      <w:pPr>
        <w:pStyle w:val="2"/>
        <w:ind w:right="327"/>
        <w:rPr>
          <w:sz w:val="20"/>
          <w:szCs w:val="20"/>
        </w:rPr>
      </w:pPr>
      <w:r w:rsidRPr="000245BA">
        <w:rPr>
          <w:sz w:val="20"/>
          <w:szCs w:val="20"/>
        </w:rPr>
        <w:t>Письменнаяречь</w:t>
      </w:r>
    </w:p>
    <w:p w:rsidR="00B5747B" w:rsidRPr="000245BA" w:rsidRDefault="00182789" w:rsidP="00D03353">
      <w:pPr>
        <w:pStyle w:val="a6"/>
        <w:spacing w:line="274" w:lineRule="exact"/>
        <w:ind w:left="1270" w:right="327" w:firstLine="0"/>
        <w:rPr>
          <w:sz w:val="20"/>
          <w:szCs w:val="20"/>
        </w:rPr>
      </w:pPr>
      <w:r w:rsidRPr="000245BA">
        <w:rPr>
          <w:sz w:val="20"/>
          <w:szCs w:val="20"/>
        </w:rPr>
        <w:t>Развитиеуменийписьменнойречи:</w:t>
      </w:r>
    </w:p>
    <w:p w:rsidR="00B5747B" w:rsidRPr="000245BA" w:rsidRDefault="00182789" w:rsidP="00D03353">
      <w:pPr>
        <w:pStyle w:val="a6"/>
        <w:ind w:left="1270" w:right="327" w:firstLine="0"/>
        <w:rPr>
          <w:sz w:val="20"/>
          <w:szCs w:val="20"/>
        </w:rPr>
      </w:pPr>
      <w:r w:rsidRPr="000245BA">
        <w:rPr>
          <w:sz w:val="20"/>
          <w:szCs w:val="20"/>
        </w:rPr>
        <w:t>составлениеплана/тезисовустногоилиписьменногосообщения;</w:t>
      </w:r>
    </w:p>
    <w:p w:rsidR="00B5747B" w:rsidRPr="000245BA" w:rsidRDefault="00182789" w:rsidP="00D03353">
      <w:pPr>
        <w:pStyle w:val="a6"/>
        <w:ind w:right="327"/>
        <w:rPr>
          <w:sz w:val="20"/>
          <w:szCs w:val="20"/>
        </w:rPr>
      </w:pPr>
      <w:r w:rsidRPr="000245BA">
        <w:rPr>
          <w:sz w:val="20"/>
          <w:szCs w:val="20"/>
        </w:rPr>
        <w:t>заполнениеанкетиформуляров:сообщениеосебеосновныхсведенийвсоответствииснормами,принятыми встране/странахизучаемогоязыка;</w:t>
      </w:r>
    </w:p>
    <w:p w:rsidR="00B5747B" w:rsidRPr="000245BA" w:rsidRDefault="00182789" w:rsidP="00D03353">
      <w:pPr>
        <w:pStyle w:val="a6"/>
        <w:ind w:right="327"/>
        <w:rPr>
          <w:sz w:val="20"/>
          <w:szCs w:val="20"/>
        </w:rPr>
      </w:pPr>
      <w:r w:rsidRPr="000245BA">
        <w:rPr>
          <w:sz w:val="20"/>
          <w:szCs w:val="20"/>
        </w:rPr>
        <w:t>написание электронного сообщения личного характера: сообщать краткие сведенияосебе,излагатьразличныесобытия,делитьсявпечатлениями,выражатьблагодарность/извинения/ просьбу, запрашивать интересующую информацию; оформлятьобращение, завершающую фразу и подпись в соответствии с нормами неофициальногообщения,принятымивстране/странах изучаемогоязыка.Объёмписьма—до110слов;</w:t>
      </w:r>
    </w:p>
    <w:p w:rsidR="00B5747B" w:rsidRPr="000245BA" w:rsidRDefault="00182789" w:rsidP="00D03353">
      <w:pPr>
        <w:pStyle w:val="a6"/>
        <w:spacing w:before="1"/>
        <w:ind w:right="327"/>
        <w:rPr>
          <w:sz w:val="20"/>
          <w:szCs w:val="20"/>
        </w:rPr>
      </w:pPr>
      <w:r w:rsidRPr="000245BA">
        <w:rPr>
          <w:spacing w:val="-1"/>
          <w:sz w:val="20"/>
          <w:szCs w:val="20"/>
        </w:rPr>
        <w:t>созданиенебольшого</w:t>
      </w:r>
      <w:r w:rsidRPr="000245BA">
        <w:rPr>
          <w:sz w:val="20"/>
          <w:szCs w:val="20"/>
        </w:rPr>
        <w:t>письменноговысказываниясопоройнаобразец,план,таблицуи/или прочитанный/прослушанный текст. Объём письменного высказывания— до 110слов.</w:t>
      </w:r>
    </w:p>
    <w:p w:rsidR="00B5747B" w:rsidRPr="000245BA" w:rsidRDefault="00182789" w:rsidP="00D03353">
      <w:pPr>
        <w:pStyle w:val="1"/>
        <w:spacing w:before="5"/>
        <w:ind w:right="327"/>
        <w:rPr>
          <w:sz w:val="20"/>
          <w:szCs w:val="20"/>
        </w:rPr>
      </w:pPr>
      <w:r w:rsidRPr="000245BA">
        <w:rPr>
          <w:sz w:val="20"/>
          <w:szCs w:val="20"/>
        </w:rPr>
        <w:t>Языковыезнанияиумения</w:t>
      </w:r>
    </w:p>
    <w:p w:rsidR="00B5747B" w:rsidRPr="000245BA" w:rsidRDefault="00182789" w:rsidP="00D03353">
      <w:pPr>
        <w:pStyle w:val="2"/>
        <w:spacing w:before="0"/>
        <w:ind w:right="327"/>
        <w:rPr>
          <w:sz w:val="20"/>
          <w:szCs w:val="20"/>
        </w:rPr>
      </w:pPr>
      <w:r w:rsidRPr="000245BA">
        <w:rPr>
          <w:sz w:val="20"/>
          <w:szCs w:val="20"/>
        </w:rPr>
        <w:t>Фонетическаясторонаречи</w:t>
      </w:r>
    </w:p>
    <w:p w:rsidR="00B5747B" w:rsidRPr="000245BA" w:rsidRDefault="00182789" w:rsidP="00D03353">
      <w:pPr>
        <w:pStyle w:val="a6"/>
        <w:ind w:right="327"/>
        <w:rPr>
          <w:sz w:val="20"/>
          <w:szCs w:val="20"/>
        </w:rPr>
      </w:pPr>
      <w:r w:rsidRPr="000245BA">
        <w:rPr>
          <w:sz w:val="20"/>
          <w:szCs w:val="20"/>
        </w:rPr>
        <w:t>Различение на слух и адекватное, без фонематических ошибок, ведущих к сбою вкоммуникации,произнесениесловссоблюдениемправильногоударенияифразссоблюдениемихритмико-интонационныхособенностей,втомчислеотсутствияфразовогоударениянаслужебныхсловах;чтениеновых словсогласноосновнымправиламчтения.</w:t>
      </w:r>
    </w:p>
    <w:p w:rsidR="00B5747B" w:rsidRPr="000245BA" w:rsidRDefault="00182789" w:rsidP="00D03353">
      <w:pPr>
        <w:pStyle w:val="a6"/>
        <w:ind w:right="327"/>
        <w:rPr>
          <w:sz w:val="20"/>
          <w:szCs w:val="20"/>
        </w:rPr>
      </w:pPr>
      <w:r w:rsidRPr="000245BA">
        <w:rPr>
          <w:spacing w:val="-1"/>
          <w:sz w:val="20"/>
          <w:szCs w:val="20"/>
        </w:rPr>
        <w:t>Чтениевслухнебольшихаутентичных</w:t>
      </w:r>
      <w:r w:rsidRPr="000245BA">
        <w:rPr>
          <w:sz w:val="20"/>
          <w:szCs w:val="20"/>
        </w:rPr>
        <w:t>текстов,построенныхнаизученномязыковомматериале,ссоблюдениемп</w:t>
      </w:r>
      <w:r w:rsidRPr="000245BA">
        <w:rPr>
          <w:sz w:val="20"/>
          <w:szCs w:val="20"/>
        </w:rPr>
        <w:lastRenderedPageBreak/>
        <w:t>равилчтенияисоответствующейинтонации,демонстрирующеепониманиетекста.</w:t>
      </w:r>
    </w:p>
    <w:p w:rsidR="00B5747B" w:rsidRPr="000245BA" w:rsidRDefault="00182789" w:rsidP="00D03353">
      <w:pPr>
        <w:pStyle w:val="a6"/>
        <w:ind w:right="327"/>
        <w:rPr>
          <w:sz w:val="20"/>
          <w:szCs w:val="20"/>
        </w:rPr>
      </w:pPr>
      <w:r w:rsidRPr="000245BA">
        <w:rPr>
          <w:sz w:val="20"/>
          <w:szCs w:val="20"/>
        </w:rPr>
        <w:t>Текстыдлячтениявслух:сообщениеинформационногохарактера,отрывокизстатьинаучно-популярного характера,рассказ, диалог(беседа).</w:t>
      </w:r>
    </w:p>
    <w:p w:rsidR="00B5747B" w:rsidRPr="000245BA" w:rsidRDefault="00182789" w:rsidP="00D03353">
      <w:pPr>
        <w:ind w:left="1270" w:right="327"/>
        <w:rPr>
          <w:sz w:val="20"/>
          <w:szCs w:val="20"/>
        </w:rPr>
      </w:pPr>
      <w:r w:rsidRPr="000245BA">
        <w:rPr>
          <w:sz w:val="20"/>
          <w:szCs w:val="20"/>
        </w:rPr>
        <w:t>Объём текста для чтения вслух — до 110 слов.</w:t>
      </w:r>
      <w:r w:rsidRPr="000245BA">
        <w:rPr>
          <w:b/>
          <w:i/>
          <w:sz w:val="20"/>
          <w:szCs w:val="20"/>
        </w:rPr>
        <w:t>Графика, орфография и пунктуация</w:t>
      </w:r>
      <w:r w:rsidRPr="000245BA">
        <w:rPr>
          <w:sz w:val="20"/>
          <w:szCs w:val="20"/>
        </w:rPr>
        <w:t>Правильноенаписаниеизученных слов.</w:t>
      </w:r>
    </w:p>
    <w:p w:rsidR="00B5747B" w:rsidRPr="000245BA" w:rsidRDefault="00182789" w:rsidP="00D03353">
      <w:pPr>
        <w:pStyle w:val="a6"/>
        <w:ind w:right="327"/>
        <w:rPr>
          <w:sz w:val="20"/>
          <w:szCs w:val="20"/>
        </w:rPr>
      </w:pPr>
      <w:r w:rsidRPr="000245BA">
        <w:rPr>
          <w:sz w:val="20"/>
          <w:szCs w:val="20"/>
        </w:rPr>
        <w:t>Правильноеиспользованиезнаковпрепинания:точки,вопросительногоивосклицательного знаков в конце предложения; запятой при перечислении и обращении;при вводных словах, обозначающих порядок мыслей и их связь (например, в английскомязыке:firstly/first ofall,secondly,finally; ontheonehand, ontheotherhand);апострофа.</w:t>
      </w:r>
    </w:p>
    <w:p w:rsidR="00B5747B" w:rsidRPr="000245BA" w:rsidRDefault="00182789" w:rsidP="00D03353">
      <w:pPr>
        <w:pStyle w:val="a6"/>
        <w:ind w:right="327"/>
        <w:rPr>
          <w:sz w:val="20"/>
          <w:szCs w:val="20"/>
        </w:rPr>
      </w:pPr>
      <w:r w:rsidRPr="000245BA">
        <w:rPr>
          <w:sz w:val="20"/>
          <w:szCs w:val="20"/>
        </w:rPr>
        <w:t>Пунктуационно правильно в соответствии с нормами речевого этикета, принятымивстране/странах изучаемогоязыка,оформлятьэлектронноесообщениеличногохарактера.</w:t>
      </w:r>
    </w:p>
    <w:p w:rsidR="00B5747B" w:rsidRPr="000245BA" w:rsidRDefault="00182789" w:rsidP="00D03353">
      <w:pPr>
        <w:pStyle w:val="2"/>
        <w:spacing w:before="71"/>
        <w:ind w:right="327"/>
        <w:rPr>
          <w:sz w:val="20"/>
          <w:szCs w:val="20"/>
        </w:rPr>
      </w:pPr>
      <w:r w:rsidRPr="000245BA">
        <w:rPr>
          <w:sz w:val="20"/>
          <w:szCs w:val="20"/>
        </w:rPr>
        <w:t>Лексическаясторонаречи</w:t>
      </w:r>
    </w:p>
    <w:p w:rsidR="00B5747B" w:rsidRPr="000245BA" w:rsidRDefault="00182789" w:rsidP="00D03353">
      <w:pPr>
        <w:pStyle w:val="a6"/>
        <w:ind w:right="327"/>
        <w:rPr>
          <w:sz w:val="20"/>
          <w:szCs w:val="20"/>
        </w:rPr>
      </w:pPr>
      <w:r w:rsidRPr="000245BA">
        <w:rPr>
          <w:sz w:val="20"/>
          <w:szCs w:val="20"/>
        </w:rPr>
        <w:t>Распознаваниевписьменномизвучащемтекстеиупотреблениевустнойиписьменнойречилексическихединиц(слов,словосочетаний,речевыхклише),обслуживающихситуацииобщенияврамкахтематическогосодержанияречи,ссоблюдениемсуществующейванглийскомязыкенормылексическойсочетаемости.</w:t>
      </w:r>
    </w:p>
    <w:p w:rsidR="00B5747B" w:rsidRPr="000245BA" w:rsidRDefault="00182789" w:rsidP="00D03353">
      <w:pPr>
        <w:pStyle w:val="a6"/>
        <w:ind w:right="327"/>
        <w:rPr>
          <w:sz w:val="20"/>
          <w:szCs w:val="20"/>
        </w:rPr>
      </w:pPr>
      <w:r w:rsidRPr="000245BA">
        <w:rPr>
          <w:sz w:val="20"/>
          <w:szCs w:val="20"/>
        </w:rPr>
        <w:t>Объём — 1050 лексических единиц для продуктивного использования (включаялексические единицы, изученные ранее) и 1250 лексических единиц для рецептивногоусвоения(включая1050лексическихединицпродуктивногоминимума).</w:t>
      </w:r>
    </w:p>
    <w:p w:rsidR="00B5747B" w:rsidRPr="000245BA" w:rsidRDefault="00182789" w:rsidP="00D03353">
      <w:pPr>
        <w:pStyle w:val="a6"/>
        <w:ind w:left="1270" w:right="327" w:firstLine="0"/>
        <w:rPr>
          <w:sz w:val="20"/>
          <w:szCs w:val="20"/>
        </w:rPr>
      </w:pPr>
      <w:r w:rsidRPr="000245BA">
        <w:rPr>
          <w:sz w:val="20"/>
          <w:szCs w:val="20"/>
        </w:rPr>
        <w:t>Основныеспособысловообразования:</w:t>
      </w:r>
    </w:p>
    <w:p w:rsidR="00B5747B" w:rsidRPr="000245BA" w:rsidRDefault="00182789" w:rsidP="00522914">
      <w:pPr>
        <w:pStyle w:val="aa"/>
        <w:numPr>
          <w:ilvl w:val="0"/>
          <w:numId w:val="167"/>
        </w:numPr>
        <w:tabs>
          <w:tab w:val="left" w:pos="1556"/>
        </w:tabs>
        <w:ind w:right="327"/>
        <w:jc w:val="both"/>
        <w:rPr>
          <w:sz w:val="20"/>
          <w:szCs w:val="20"/>
        </w:rPr>
      </w:pPr>
      <w:r w:rsidRPr="000245BA">
        <w:rPr>
          <w:sz w:val="20"/>
          <w:szCs w:val="20"/>
        </w:rPr>
        <w:t>аффиксация:</w:t>
      </w:r>
    </w:p>
    <w:p w:rsidR="00B5747B" w:rsidRPr="000245BA" w:rsidRDefault="00182789" w:rsidP="00D03353">
      <w:pPr>
        <w:pStyle w:val="a6"/>
        <w:ind w:right="327"/>
        <w:rPr>
          <w:sz w:val="20"/>
          <w:szCs w:val="20"/>
          <w:lang w:val="en-US"/>
        </w:rPr>
      </w:pPr>
      <w:r w:rsidRPr="000245BA">
        <w:rPr>
          <w:sz w:val="20"/>
          <w:szCs w:val="20"/>
        </w:rPr>
        <w:t>образованиеименсуществительныхприпомощисуффиксов</w:t>
      </w:r>
      <w:r w:rsidRPr="000245BA">
        <w:rPr>
          <w:sz w:val="20"/>
          <w:szCs w:val="20"/>
          <w:lang w:val="en-US"/>
        </w:rPr>
        <w:t>:-ance/-ence(performance/residence);-ity(activity);-ship (friendship);</w:t>
      </w:r>
    </w:p>
    <w:p w:rsidR="00B5747B" w:rsidRPr="000245BA" w:rsidRDefault="00182789" w:rsidP="00D03353">
      <w:pPr>
        <w:pStyle w:val="a6"/>
        <w:ind w:left="1270" w:right="327" w:firstLine="0"/>
        <w:rPr>
          <w:sz w:val="20"/>
          <w:szCs w:val="20"/>
        </w:rPr>
      </w:pPr>
      <w:r w:rsidRPr="000245BA">
        <w:rPr>
          <w:sz w:val="20"/>
          <w:szCs w:val="20"/>
        </w:rPr>
        <w:t>образование имен прилагательных при помощи префикса inter- (international);образованиеименприлагательныхприпомощи-edи-ing(interested—interesting);</w:t>
      </w:r>
    </w:p>
    <w:p w:rsidR="00B5747B" w:rsidRPr="000245BA" w:rsidRDefault="00182789" w:rsidP="00522914">
      <w:pPr>
        <w:pStyle w:val="aa"/>
        <w:numPr>
          <w:ilvl w:val="0"/>
          <w:numId w:val="167"/>
        </w:numPr>
        <w:tabs>
          <w:tab w:val="left" w:pos="1556"/>
        </w:tabs>
        <w:ind w:right="327"/>
        <w:jc w:val="both"/>
        <w:rPr>
          <w:sz w:val="20"/>
          <w:szCs w:val="20"/>
        </w:rPr>
      </w:pPr>
      <w:r w:rsidRPr="000245BA">
        <w:rPr>
          <w:sz w:val="20"/>
          <w:szCs w:val="20"/>
        </w:rPr>
        <w:t>конверсия:</w:t>
      </w:r>
    </w:p>
    <w:p w:rsidR="00B5747B" w:rsidRPr="000245BA" w:rsidRDefault="00182789" w:rsidP="00D03353">
      <w:pPr>
        <w:pStyle w:val="a6"/>
        <w:ind w:right="327"/>
        <w:rPr>
          <w:sz w:val="20"/>
          <w:szCs w:val="20"/>
        </w:rPr>
      </w:pPr>
      <w:r w:rsidRPr="000245BA">
        <w:rPr>
          <w:sz w:val="20"/>
          <w:szCs w:val="20"/>
        </w:rPr>
        <w:t>образованиеименисуществительногоотнеопределённойформыглагола(towalk—awalk);</w:t>
      </w:r>
    </w:p>
    <w:p w:rsidR="00B5747B" w:rsidRPr="000245BA" w:rsidRDefault="00182789" w:rsidP="00D03353">
      <w:pPr>
        <w:pStyle w:val="a6"/>
        <w:ind w:left="1270" w:right="327" w:firstLine="0"/>
        <w:rPr>
          <w:sz w:val="20"/>
          <w:szCs w:val="20"/>
        </w:rPr>
      </w:pPr>
      <w:r w:rsidRPr="000245BA">
        <w:rPr>
          <w:sz w:val="20"/>
          <w:szCs w:val="20"/>
        </w:rPr>
        <w:t>образование глагола от имени существительного (a present — to present);образованиеименисуществительногоотприлагательного(rich—therich);</w:t>
      </w:r>
    </w:p>
    <w:p w:rsidR="00B5747B" w:rsidRPr="000245BA" w:rsidRDefault="00182789" w:rsidP="00D03353">
      <w:pPr>
        <w:pStyle w:val="a6"/>
        <w:ind w:right="327"/>
        <w:rPr>
          <w:sz w:val="20"/>
          <w:szCs w:val="20"/>
        </w:rPr>
      </w:pPr>
      <w:r w:rsidRPr="000245BA">
        <w:rPr>
          <w:sz w:val="20"/>
          <w:szCs w:val="20"/>
        </w:rPr>
        <w:t>Многозначные лексические единицы. Синонимы. Антонимы. Интернациональныеслова.Наиболеечастотныефразовыеглаголы.Сокращенияи аббревиатуры.</w:t>
      </w:r>
    </w:p>
    <w:p w:rsidR="00B5747B" w:rsidRPr="000245BA" w:rsidRDefault="00182789" w:rsidP="00D03353">
      <w:pPr>
        <w:pStyle w:val="a6"/>
        <w:ind w:right="327"/>
        <w:rPr>
          <w:sz w:val="20"/>
          <w:szCs w:val="20"/>
        </w:rPr>
      </w:pPr>
      <w:r w:rsidRPr="000245BA">
        <w:rPr>
          <w:sz w:val="20"/>
          <w:szCs w:val="20"/>
        </w:rPr>
        <w:t>Различныесредствасвязивтекстедляобеспеченияегоцелостности(firstly,however,finally,at last,etc.).</w:t>
      </w:r>
    </w:p>
    <w:p w:rsidR="00B5747B" w:rsidRPr="000245BA" w:rsidRDefault="00182789" w:rsidP="00D03353">
      <w:pPr>
        <w:pStyle w:val="2"/>
        <w:spacing w:before="4"/>
        <w:ind w:right="327"/>
        <w:rPr>
          <w:sz w:val="20"/>
          <w:szCs w:val="20"/>
        </w:rPr>
      </w:pPr>
      <w:r w:rsidRPr="000245BA">
        <w:rPr>
          <w:sz w:val="20"/>
          <w:szCs w:val="20"/>
        </w:rPr>
        <w:t>Грамматическаясторонаречи</w:t>
      </w:r>
    </w:p>
    <w:p w:rsidR="00B5747B" w:rsidRPr="000245BA" w:rsidRDefault="00182789" w:rsidP="00D03353">
      <w:pPr>
        <w:pStyle w:val="a6"/>
        <w:ind w:right="327"/>
        <w:rPr>
          <w:sz w:val="20"/>
          <w:szCs w:val="20"/>
        </w:rPr>
      </w:pPr>
      <w:r w:rsidRPr="000245BA">
        <w:rPr>
          <w:sz w:val="20"/>
          <w:szCs w:val="20"/>
        </w:rPr>
        <w:t>Распознаваниевписьменномизвучащемтекстеиупотреблениевустнойиписьменнойречиизученныхморфологическихформисинтаксическихконструкцийанглийскогоязыка.</w:t>
      </w:r>
    </w:p>
    <w:p w:rsidR="00B5747B" w:rsidRPr="000245BA" w:rsidRDefault="00182789" w:rsidP="00D03353">
      <w:pPr>
        <w:pStyle w:val="a6"/>
        <w:ind w:left="1270" w:right="327" w:firstLine="0"/>
        <w:rPr>
          <w:sz w:val="20"/>
          <w:szCs w:val="20"/>
          <w:lang w:val="en-US"/>
        </w:rPr>
      </w:pPr>
      <w:r w:rsidRPr="000245BA">
        <w:rPr>
          <w:sz w:val="20"/>
          <w:szCs w:val="20"/>
        </w:rPr>
        <w:t>Предложениясосложнымдополнением</w:t>
      </w:r>
      <w:r w:rsidRPr="000245BA">
        <w:rPr>
          <w:sz w:val="20"/>
          <w:szCs w:val="20"/>
          <w:lang w:val="en-US"/>
        </w:rPr>
        <w:t>(ComplexObject)(Isawhercross/crossingthe</w:t>
      </w:r>
    </w:p>
    <w:p w:rsidR="00B5747B" w:rsidRPr="000245BA" w:rsidRDefault="00182789" w:rsidP="00D03353">
      <w:pPr>
        <w:pStyle w:val="a6"/>
        <w:spacing w:line="274" w:lineRule="exact"/>
        <w:ind w:right="327" w:firstLine="0"/>
        <w:jc w:val="left"/>
        <w:rPr>
          <w:sz w:val="20"/>
          <w:szCs w:val="20"/>
        </w:rPr>
      </w:pPr>
      <w:r w:rsidRPr="000245BA">
        <w:rPr>
          <w:sz w:val="20"/>
          <w:szCs w:val="20"/>
        </w:rPr>
        <w:t>road.).</w:t>
      </w:r>
    </w:p>
    <w:p w:rsidR="00B5747B" w:rsidRPr="000245BA" w:rsidRDefault="00182789" w:rsidP="00D03353">
      <w:pPr>
        <w:pStyle w:val="a6"/>
        <w:tabs>
          <w:tab w:val="left" w:pos="3539"/>
          <w:tab w:val="left" w:pos="5527"/>
          <w:tab w:val="left" w:pos="5913"/>
          <w:tab w:val="left" w:pos="7853"/>
          <w:tab w:val="left" w:pos="9784"/>
        </w:tabs>
        <w:ind w:left="1270" w:right="327" w:firstLine="0"/>
        <w:jc w:val="left"/>
        <w:rPr>
          <w:sz w:val="20"/>
          <w:szCs w:val="20"/>
        </w:rPr>
      </w:pPr>
      <w:r w:rsidRPr="000245BA">
        <w:rPr>
          <w:sz w:val="20"/>
          <w:szCs w:val="20"/>
        </w:rPr>
        <w:t>Повествовательные</w:t>
      </w:r>
      <w:r w:rsidRPr="000245BA">
        <w:rPr>
          <w:sz w:val="20"/>
          <w:szCs w:val="20"/>
        </w:rPr>
        <w:tab/>
        <w:t>(утвердительные</w:t>
      </w:r>
      <w:r w:rsidRPr="000245BA">
        <w:rPr>
          <w:sz w:val="20"/>
          <w:szCs w:val="20"/>
        </w:rPr>
        <w:tab/>
        <w:t>и</w:t>
      </w:r>
      <w:r w:rsidRPr="000245BA">
        <w:rPr>
          <w:sz w:val="20"/>
          <w:szCs w:val="20"/>
        </w:rPr>
        <w:tab/>
        <w:t>отрицательные),</w:t>
      </w:r>
      <w:r w:rsidRPr="000245BA">
        <w:rPr>
          <w:sz w:val="20"/>
          <w:szCs w:val="20"/>
        </w:rPr>
        <w:tab/>
        <w:t>вопросительные</w:t>
      </w:r>
      <w:r w:rsidRPr="000245BA">
        <w:rPr>
          <w:sz w:val="20"/>
          <w:szCs w:val="20"/>
        </w:rPr>
        <w:tab/>
        <w:t>и</w:t>
      </w:r>
    </w:p>
    <w:p w:rsidR="00B5747B" w:rsidRPr="000245BA" w:rsidRDefault="00182789" w:rsidP="00D03353">
      <w:pPr>
        <w:pStyle w:val="a6"/>
        <w:ind w:right="327" w:firstLine="0"/>
        <w:jc w:val="left"/>
        <w:rPr>
          <w:sz w:val="20"/>
          <w:szCs w:val="20"/>
        </w:rPr>
      </w:pPr>
      <w:r w:rsidRPr="000245BA">
        <w:rPr>
          <w:sz w:val="20"/>
          <w:szCs w:val="20"/>
        </w:rPr>
        <w:t>побудительныепредложениявкосвеннойречивнастоящемипрошедшемвремени.</w:t>
      </w:r>
    </w:p>
    <w:p w:rsidR="00B5747B" w:rsidRPr="000245BA" w:rsidRDefault="00182789" w:rsidP="00D03353">
      <w:pPr>
        <w:pStyle w:val="a6"/>
        <w:ind w:left="1270" w:right="327" w:firstLine="0"/>
        <w:jc w:val="left"/>
        <w:rPr>
          <w:sz w:val="20"/>
          <w:szCs w:val="20"/>
        </w:rPr>
      </w:pPr>
      <w:r w:rsidRPr="000245BA">
        <w:rPr>
          <w:sz w:val="20"/>
          <w:szCs w:val="20"/>
        </w:rPr>
        <w:t>Все типы вопросительных предложений в Past Perfect Tense.Согласованиевременврамках сложногопредложения.</w:t>
      </w:r>
    </w:p>
    <w:p w:rsidR="00B5747B" w:rsidRPr="000245BA" w:rsidRDefault="00182789" w:rsidP="00D03353">
      <w:pPr>
        <w:pStyle w:val="a6"/>
        <w:tabs>
          <w:tab w:val="left" w:pos="2929"/>
          <w:tab w:val="left" w:pos="4613"/>
          <w:tab w:val="left" w:pos="6230"/>
          <w:tab w:val="left" w:pos="8062"/>
        </w:tabs>
        <w:ind w:right="327"/>
        <w:jc w:val="left"/>
        <w:rPr>
          <w:sz w:val="20"/>
          <w:szCs w:val="20"/>
        </w:rPr>
      </w:pPr>
      <w:r w:rsidRPr="000245BA">
        <w:rPr>
          <w:sz w:val="20"/>
          <w:szCs w:val="20"/>
        </w:rPr>
        <w:t>Согласование</w:t>
      </w:r>
      <w:r w:rsidRPr="000245BA">
        <w:rPr>
          <w:sz w:val="20"/>
          <w:szCs w:val="20"/>
        </w:rPr>
        <w:tab/>
        <w:t>подлежащего,</w:t>
      </w:r>
      <w:r w:rsidRPr="000245BA">
        <w:rPr>
          <w:sz w:val="20"/>
          <w:szCs w:val="20"/>
        </w:rPr>
        <w:tab/>
        <w:t>выраженного</w:t>
      </w:r>
      <w:r w:rsidRPr="000245BA">
        <w:rPr>
          <w:sz w:val="20"/>
          <w:szCs w:val="20"/>
        </w:rPr>
        <w:tab/>
        <w:t>собирательным</w:t>
      </w:r>
      <w:r w:rsidRPr="000245BA">
        <w:rPr>
          <w:sz w:val="20"/>
          <w:szCs w:val="20"/>
        </w:rPr>
        <w:tab/>
      </w:r>
      <w:r w:rsidRPr="000245BA">
        <w:rPr>
          <w:spacing w:val="-1"/>
          <w:sz w:val="20"/>
          <w:szCs w:val="20"/>
        </w:rPr>
        <w:t>существительным</w:t>
      </w:r>
      <w:r w:rsidRPr="000245BA">
        <w:rPr>
          <w:sz w:val="20"/>
          <w:szCs w:val="20"/>
        </w:rPr>
        <w:t>(family,police)сосказуемым.</w:t>
      </w:r>
    </w:p>
    <w:p w:rsidR="00B5747B" w:rsidRPr="000245BA" w:rsidRDefault="00182789" w:rsidP="00D03353">
      <w:pPr>
        <w:pStyle w:val="a6"/>
        <w:ind w:left="1270" w:right="327" w:firstLine="0"/>
        <w:jc w:val="left"/>
        <w:rPr>
          <w:sz w:val="20"/>
          <w:szCs w:val="20"/>
          <w:lang w:val="en-US"/>
        </w:rPr>
      </w:pPr>
      <w:r w:rsidRPr="000245BA">
        <w:rPr>
          <w:sz w:val="20"/>
          <w:szCs w:val="20"/>
        </w:rPr>
        <w:t>Конструкциисглаголамина</w:t>
      </w:r>
      <w:r w:rsidRPr="000245BA">
        <w:rPr>
          <w:sz w:val="20"/>
          <w:szCs w:val="20"/>
          <w:lang w:val="en-US"/>
        </w:rPr>
        <w:t xml:space="preserve"> -ing: to love/hate doing something.</w:t>
      </w:r>
      <w:r w:rsidRPr="000245BA">
        <w:rPr>
          <w:sz w:val="20"/>
          <w:szCs w:val="20"/>
        </w:rPr>
        <w:t>Конструкции</w:t>
      </w:r>
      <w:r w:rsidRPr="000245BA">
        <w:rPr>
          <w:sz w:val="20"/>
          <w:szCs w:val="20"/>
          <w:lang w:val="en-US"/>
        </w:rPr>
        <w:t>,</w:t>
      </w:r>
      <w:r w:rsidRPr="000245BA">
        <w:rPr>
          <w:sz w:val="20"/>
          <w:szCs w:val="20"/>
        </w:rPr>
        <w:t>содержащиеглаголы</w:t>
      </w:r>
      <w:r w:rsidRPr="000245BA">
        <w:rPr>
          <w:sz w:val="20"/>
          <w:szCs w:val="20"/>
          <w:lang w:val="en-US"/>
        </w:rPr>
        <w:t>-</w:t>
      </w:r>
      <w:r w:rsidRPr="000245BA">
        <w:rPr>
          <w:sz w:val="20"/>
          <w:szCs w:val="20"/>
        </w:rPr>
        <w:t>связки</w:t>
      </w:r>
      <w:r w:rsidRPr="000245BA">
        <w:rPr>
          <w:sz w:val="20"/>
          <w:szCs w:val="20"/>
          <w:lang w:val="en-US"/>
        </w:rPr>
        <w:t>tobe/tolook/tofeel/toseem.</w:t>
      </w:r>
    </w:p>
    <w:p w:rsidR="00B5747B" w:rsidRPr="000245BA" w:rsidRDefault="00182789" w:rsidP="00D03353">
      <w:pPr>
        <w:pStyle w:val="a6"/>
        <w:ind w:right="327"/>
        <w:jc w:val="left"/>
        <w:rPr>
          <w:sz w:val="20"/>
          <w:szCs w:val="20"/>
          <w:lang w:val="en-US"/>
        </w:rPr>
      </w:pPr>
      <w:r w:rsidRPr="000245BA">
        <w:rPr>
          <w:sz w:val="20"/>
          <w:szCs w:val="20"/>
        </w:rPr>
        <w:t>Конструкции</w:t>
      </w:r>
      <w:r w:rsidRPr="000245BA">
        <w:rPr>
          <w:sz w:val="20"/>
          <w:szCs w:val="20"/>
          <w:lang w:val="en-US"/>
        </w:rPr>
        <w:t>be/getusedto+</w:t>
      </w:r>
      <w:r w:rsidRPr="000245BA">
        <w:rPr>
          <w:sz w:val="20"/>
          <w:szCs w:val="20"/>
        </w:rPr>
        <w:t>инфинитивглагола</w:t>
      </w:r>
      <w:r w:rsidRPr="000245BA">
        <w:rPr>
          <w:sz w:val="20"/>
          <w:szCs w:val="20"/>
          <w:lang w:val="en-US"/>
        </w:rPr>
        <w:t>;be/getusedto+</w:t>
      </w:r>
      <w:r w:rsidRPr="000245BA">
        <w:rPr>
          <w:sz w:val="20"/>
          <w:szCs w:val="20"/>
        </w:rPr>
        <w:t>инфинитивглагола</w:t>
      </w:r>
      <w:r w:rsidRPr="000245BA">
        <w:rPr>
          <w:sz w:val="20"/>
          <w:szCs w:val="20"/>
          <w:lang w:val="en-US"/>
        </w:rPr>
        <w:t>;be/getused to doingsomething; be/get used to something.</w:t>
      </w:r>
    </w:p>
    <w:p w:rsidR="00B5747B" w:rsidRPr="000245BA" w:rsidRDefault="00182789" w:rsidP="00D03353">
      <w:pPr>
        <w:pStyle w:val="a6"/>
        <w:ind w:left="1270" w:right="327" w:firstLine="0"/>
        <w:jc w:val="left"/>
        <w:rPr>
          <w:i/>
          <w:sz w:val="20"/>
          <w:szCs w:val="20"/>
          <w:lang w:val="en-US"/>
        </w:rPr>
      </w:pPr>
      <w:r w:rsidRPr="000245BA">
        <w:rPr>
          <w:sz w:val="20"/>
          <w:szCs w:val="20"/>
        </w:rPr>
        <w:t>Конструкция</w:t>
      </w:r>
      <w:r w:rsidRPr="000245BA">
        <w:rPr>
          <w:sz w:val="20"/>
          <w:szCs w:val="20"/>
          <w:lang w:val="en-US"/>
        </w:rPr>
        <w:t xml:space="preserve"> both...and...</w:t>
      </w:r>
      <w:r w:rsidRPr="000245BA">
        <w:rPr>
          <w:i/>
          <w:sz w:val="20"/>
          <w:szCs w:val="20"/>
          <w:lang w:val="en-US"/>
        </w:rPr>
        <w:t>.</w:t>
      </w:r>
    </w:p>
    <w:p w:rsidR="00B5747B" w:rsidRPr="000245BA" w:rsidRDefault="00182789" w:rsidP="00D03353">
      <w:pPr>
        <w:pStyle w:val="a6"/>
        <w:spacing w:before="1"/>
        <w:ind w:right="327"/>
        <w:jc w:val="left"/>
        <w:rPr>
          <w:sz w:val="20"/>
          <w:szCs w:val="20"/>
          <w:lang w:val="en-US"/>
        </w:rPr>
      </w:pPr>
      <w:r w:rsidRPr="000245BA">
        <w:rPr>
          <w:sz w:val="20"/>
          <w:szCs w:val="20"/>
        </w:rPr>
        <w:t>Конструкции</w:t>
      </w:r>
      <w:r w:rsidRPr="000245BA">
        <w:rPr>
          <w:sz w:val="20"/>
          <w:szCs w:val="20"/>
          <w:lang w:val="en-US"/>
        </w:rPr>
        <w:t>c</w:t>
      </w:r>
      <w:r w:rsidRPr="000245BA">
        <w:rPr>
          <w:sz w:val="20"/>
          <w:szCs w:val="20"/>
        </w:rPr>
        <w:t>глаголами</w:t>
      </w:r>
      <w:r w:rsidRPr="000245BA">
        <w:rPr>
          <w:sz w:val="20"/>
          <w:szCs w:val="20"/>
          <w:lang w:val="en-US"/>
        </w:rPr>
        <w:t>tostop,toremember,toforget(</w:t>
      </w:r>
      <w:r w:rsidRPr="000245BA">
        <w:rPr>
          <w:sz w:val="20"/>
          <w:szCs w:val="20"/>
        </w:rPr>
        <w:t>разницавзначении</w:t>
      </w:r>
      <w:r w:rsidRPr="000245BA">
        <w:rPr>
          <w:sz w:val="20"/>
          <w:szCs w:val="20"/>
          <w:lang w:val="en-US"/>
        </w:rPr>
        <w:t xml:space="preserve">tostopdoingsmth </w:t>
      </w:r>
      <w:r w:rsidRPr="000245BA">
        <w:rPr>
          <w:sz w:val="20"/>
          <w:szCs w:val="20"/>
        </w:rPr>
        <w:t>и</w:t>
      </w:r>
      <w:r w:rsidRPr="000245BA">
        <w:rPr>
          <w:sz w:val="20"/>
          <w:szCs w:val="20"/>
          <w:lang w:val="en-US"/>
        </w:rPr>
        <w:t>to stop to do smth).</w:t>
      </w:r>
    </w:p>
    <w:p w:rsidR="00B5747B" w:rsidRPr="000245BA" w:rsidRDefault="00182789" w:rsidP="00D03353">
      <w:pPr>
        <w:pStyle w:val="a6"/>
        <w:ind w:right="327"/>
        <w:jc w:val="left"/>
        <w:rPr>
          <w:sz w:val="20"/>
          <w:szCs w:val="20"/>
          <w:lang w:val="en-US"/>
        </w:rPr>
      </w:pPr>
      <w:r w:rsidRPr="000245BA">
        <w:rPr>
          <w:sz w:val="20"/>
          <w:szCs w:val="20"/>
        </w:rPr>
        <w:t>Глаголыввидо</w:t>
      </w:r>
      <w:r w:rsidRPr="000245BA">
        <w:rPr>
          <w:sz w:val="20"/>
          <w:szCs w:val="20"/>
          <w:lang w:val="en-US"/>
        </w:rPr>
        <w:t>-</w:t>
      </w:r>
      <w:r w:rsidRPr="000245BA">
        <w:rPr>
          <w:sz w:val="20"/>
          <w:szCs w:val="20"/>
        </w:rPr>
        <w:t>временныхформахдействительногозалогавизъявительномнаклонении</w:t>
      </w:r>
      <w:r w:rsidRPr="000245BA">
        <w:rPr>
          <w:sz w:val="20"/>
          <w:szCs w:val="20"/>
          <w:lang w:val="en-US"/>
        </w:rPr>
        <w:t>(PastPerfectTense,PresentPerfectContinuousTense,Future-in-the-Past).</w:t>
      </w:r>
    </w:p>
    <w:p w:rsidR="00B5747B" w:rsidRPr="000245BA" w:rsidRDefault="00182789" w:rsidP="00D03353">
      <w:pPr>
        <w:pStyle w:val="a6"/>
        <w:ind w:left="1270" w:right="327" w:firstLine="0"/>
        <w:jc w:val="left"/>
        <w:rPr>
          <w:sz w:val="20"/>
          <w:szCs w:val="20"/>
        </w:rPr>
      </w:pPr>
      <w:r w:rsidRPr="000245BA">
        <w:rPr>
          <w:sz w:val="20"/>
          <w:szCs w:val="20"/>
        </w:rPr>
        <w:t>Модальныеглаголывкосвеннойречивнастоящемипрошедшемвремени.</w:t>
      </w:r>
    </w:p>
    <w:p w:rsidR="00B5747B" w:rsidRPr="000245BA" w:rsidRDefault="00182789" w:rsidP="00D03353">
      <w:pPr>
        <w:pStyle w:val="a6"/>
        <w:tabs>
          <w:tab w:val="left" w:pos="2521"/>
          <w:tab w:val="left" w:pos="3438"/>
          <w:tab w:val="left" w:pos="4414"/>
          <w:tab w:val="left" w:pos="5908"/>
          <w:tab w:val="left" w:pos="7126"/>
          <w:tab w:val="left" w:pos="8388"/>
          <w:tab w:val="left" w:pos="9782"/>
        </w:tabs>
        <w:ind w:right="327"/>
        <w:jc w:val="left"/>
        <w:rPr>
          <w:sz w:val="20"/>
          <w:szCs w:val="20"/>
        </w:rPr>
      </w:pPr>
      <w:r w:rsidRPr="000245BA">
        <w:rPr>
          <w:sz w:val="20"/>
          <w:szCs w:val="20"/>
        </w:rPr>
        <w:t>Неличные</w:t>
      </w:r>
      <w:r w:rsidRPr="000245BA">
        <w:rPr>
          <w:sz w:val="20"/>
          <w:szCs w:val="20"/>
        </w:rPr>
        <w:tab/>
        <w:t>формы</w:t>
      </w:r>
      <w:r w:rsidRPr="000245BA">
        <w:rPr>
          <w:sz w:val="20"/>
          <w:szCs w:val="20"/>
        </w:rPr>
        <w:tab/>
        <w:t>глагола</w:t>
      </w:r>
      <w:r w:rsidRPr="000245BA">
        <w:rPr>
          <w:sz w:val="20"/>
          <w:szCs w:val="20"/>
        </w:rPr>
        <w:tab/>
        <w:t>(инфинитив,</w:t>
      </w:r>
      <w:r w:rsidRPr="000245BA">
        <w:rPr>
          <w:sz w:val="20"/>
          <w:szCs w:val="20"/>
        </w:rPr>
        <w:tab/>
        <w:t>герундий,</w:t>
      </w:r>
      <w:r w:rsidRPr="000245BA">
        <w:rPr>
          <w:sz w:val="20"/>
          <w:szCs w:val="20"/>
        </w:rPr>
        <w:tab/>
        <w:t>причастия</w:t>
      </w:r>
      <w:r w:rsidRPr="000245BA">
        <w:rPr>
          <w:sz w:val="20"/>
          <w:szCs w:val="20"/>
        </w:rPr>
        <w:tab/>
        <w:t>настоящего</w:t>
      </w:r>
      <w:r w:rsidRPr="000245BA">
        <w:rPr>
          <w:sz w:val="20"/>
          <w:szCs w:val="20"/>
        </w:rPr>
        <w:tab/>
      </w:r>
      <w:r w:rsidRPr="000245BA">
        <w:rPr>
          <w:spacing w:val="-2"/>
          <w:sz w:val="20"/>
          <w:szCs w:val="20"/>
        </w:rPr>
        <w:t>и</w:t>
      </w:r>
      <w:r w:rsidRPr="000245BA">
        <w:rPr>
          <w:sz w:val="20"/>
          <w:szCs w:val="20"/>
        </w:rPr>
        <w:t>прошедшеговремени).</w:t>
      </w:r>
    </w:p>
    <w:p w:rsidR="00B5747B" w:rsidRPr="000245BA" w:rsidRDefault="00182789" w:rsidP="00D03353">
      <w:pPr>
        <w:pStyle w:val="a6"/>
        <w:ind w:left="1270" w:right="327" w:firstLine="0"/>
        <w:jc w:val="left"/>
        <w:rPr>
          <w:sz w:val="20"/>
          <w:szCs w:val="20"/>
        </w:rPr>
      </w:pPr>
      <w:r w:rsidRPr="000245BA">
        <w:rPr>
          <w:sz w:val="20"/>
          <w:szCs w:val="20"/>
        </w:rPr>
        <w:t>Наречияtoo—enough.</w:t>
      </w:r>
    </w:p>
    <w:p w:rsidR="00B5747B" w:rsidRPr="000245BA" w:rsidRDefault="00182789" w:rsidP="00D03353">
      <w:pPr>
        <w:pStyle w:val="a6"/>
        <w:ind w:left="1270" w:right="327" w:firstLine="0"/>
        <w:jc w:val="left"/>
        <w:rPr>
          <w:sz w:val="20"/>
          <w:szCs w:val="20"/>
        </w:rPr>
      </w:pPr>
      <w:r w:rsidRPr="000245BA">
        <w:rPr>
          <w:sz w:val="20"/>
          <w:szCs w:val="20"/>
        </w:rPr>
        <w:t>Отрицательныеместоимения no(иегопроизводныеnobody,nothing, etc.),none.</w:t>
      </w:r>
    </w:p>
    <w:p w:rsidR="00B5747B" w:rsidRPr="000245BA" w:rsidRDefault="00182789" w:rsidP="00D03353">
      <w:pPr>
        <w:pStyle w:val="1"/>
        <w:spacing w:before="5" w:line="274" w:lineRule="exact"/>
        <w:ind w:right="327"/>
        <w:jc w:val="left"/>
        <w:rPr>
          <w:sz w:val="20"/>
          <w:szCs w:val="20"/>
        </w:rPr>
      </w:pPr>
      <w:r w:rsidRPr="000245BA">
        <w:rPr>
          <w:sz w:val="20"/>
          <w:szCs w:val="20"/>
        </w:rPr>
        <w:t>Социокультурныезнанияиумения</w:t>
      </w:r>
    </w:p>
    <w:p w:rsidR="00B5747B" w:rsidRPr="000245BA" w:rsidRDefault="00182789" w:rsidP="00D03353">
      <w:pPr>
        <w:pStyle w:val="a6"/>
        <w:ind w:right="327"/>
        <w:jc w:val="left"/>
        <w:rPr>
          <w:sz w:val="20"/>
          <w:szCs w:val="20"/>
        </w:rPr>
      </w:pPr>
      <w:r w:rsidRPr="000245BA">
        <w:rPr>
          <w:sz w:val="20"/>
          <w:szCs w:val="20"/>
        </w:rPr>
        <w:t>Осуществлениемежличностногоимежкультурногообщениясиспользованиемзнанийонационально-культурныхособенностяхсвоейстраныистраны/странизучаемого</w:t>
      </w:r>
    </w:p>
    <w:p w:rsidR="00B5747B" w:rsidRPr="000245BA" w:rsidRDefault="00182789" w:rsidP="00D03353">
      <w:pPr>
        <w:pStyle w:val="a6"/>
        <w:spacing w:before="66"/>
        <w:ind w:right="327" w:firstLine="0"/>
        <w:rPr>
          <w:sz w:val="20"/>
          <w:szCs w:val="20"/>
        </w:rPr>
      </w:pPr>
      <w:r w:rsidRPr="000245BA">
        <w:rPr>
          <w:sz w:val="20"/>
          <w:szCs w:val="20"/>
        </w:rPr>
        <w:t>языка,основныхсоциокультурныхэлементовречевогоповеденческогоэтикетаванглоязычнойсреде;знаниеииспользованиевустнойиписьменнойречинаиболееупотребительнойтематическойфоновойлексикииреалийврамкахтематическогосодержания.</w:t>
      </w:r>
    </w:p>
    <w:p w:rsidR="00B5747B" w:rsidRPr="000245BA" w:rsidRDefault="00182789" w:rsidP="00D03353">
      <w:pPr>
        <w:pStyle w:val="a6"/>
        <w:spacing w:before="1"/>
        <w:ind w:right="327"/>
        <w:rPr>
          <w:sz w:val="20"/>
          <w:szCs w:val="20"/>
        </w:rPr>
      </w:pPr>
      <w:r w:rsidRPr="000245BA">
        <w:rPr>
          <w:sz w:val="20"/>
          <w:szCs w:val="20"/>
        </w:rPr>
        <w:t>Пониманиеречевыхразличийвситуацияхофициальногоинеофициальногообщенияврамкахотобранноготема</w:t>
      </w:r>
      <w:r w:rsidRPr="000245BA">
        <w:rPr>
          <w:sz w:val="20"/>
          <w:szCs w:val="20"/>
        </w:rPr>
        <w:lastRenderedPageBreak/>
        <w:t>тическогосодержанияииспользованиелексико-грамматическихсредств сихучётом.</w:t>
      </w:r>
    </w:p>
    <w:p w:rsidR="00B5747B" w:rsidRPr="000245BA" w:rsidRDefault="00182789" w:rsidP="00D03353">
      <w:pPr>
        <w:pStyle w:val="a6"/>
        <w:ind w:right="327"/>
        <w:rPr>
          <w:sz w:val="20"/>
          <w:szCs w:val="20"/>
        </w:rPr>
      </w:pPr>
      <w:r w:rsidRPr="000245BA">
        <w:rPr>
          <w:sz w:val="20"/>
          <w:szCs w:val="20"/>
        </w:rPr>
        <w:t>Социокультурныйпортретроднойстраныистраны/странизучаемогоязыка:знакомство с традициями проведения основных национальных праздников (Рождества,Нового года, Дня матери, Дня благодарения и т. д.); с особенностями образа жизни икультурыстраны/странизучаемогоязыка(известнымидостопримечательностями;некоторыми выдающимися людьми); с доступными в языковом отношении образцамипоэзииипрозы дляподростков наанглийскомязыке.</w:t>
      </w:r>
    </w:p>
    <w:p w:rsidR="00B5747B" w:rsidRPr="000245BA" w:rsidRDefault="00182789" w:rsidP="00D03353">
      <w:pPr>
        <w:pStyle w:val="a6"/>
        <w:ind w:right="327"/>
        <w:rPr>
          <w:sz w:val="20"/>
          <w:szCs w:val="20"/>
        </w:rPr>
      </w:pPr>
      <w:r w:rsidRPr="000245BA">
        <w:rPr>
          <w:sz w:val="20"/>
          <w:szCs w:val="20"/>
        </w:rPr>
        <w:t>Осуществлениемежличностногоимежкультурногообщениясиспользованиемзнаний о национально-культурных особенностях своей страны и страны/стран изучаемогоязыка.</w:t>
      </w:r>
    </w:p>
    <w:p w:rsidR="00B5747B" w:rsidRPr="000245BA" w:rsidRDefault="00182789" w:rsidP="00D03353">
      <w:pPr>
        <w:pStyle w:val="a6"/>
        <w:ind w:left="1270" w:right="327" w:firstLine="0"/>
        <w:rPr>
          <w:sz w:val="20"/>
          <w:szCs w:val="20"/>
        </w:rPr>
      </w:pPr>
      <w:r w:rsidRPr="000245BA">
        <w:rPr>
          <w:sz w:val="20"/>
          <w:szCs w:val="20"/>
        </w:rPr>
        <w:t>Соблюдениенормывежливостивмежкультурномобщении.</w:t>
      </w:r>
    </w:p>
    <w:p w:rsidR="00B5747B" w:rsidRPr="000245BA" w:rsidRDefault="00182789" w:rsidP="00D03353">
      <w:pPr>
        <w:pStyle w:val="a6"/>
        <w:ind w:right="327"/>
        <w:rPr>
          <w:sz w:val="20"/>
          <w:szCs w:val="20"/>
        </w:rPr>
      </w:pPr>
      <w:r w:rsidRPr="000245BA">
        <w:rPr>
          <w:sz w:val="20"/>
          <w:szCs w:val="20"/>
        </w:rPr>
        <w:t>Знаниесоциокультурногопортретароднойстраныистраны/странизучаемогоязыка:символики,достопримечательностей;культурныхособенностей(национальныепраздники,традиции),образцовпоэзииипрозы,доступныхвязыковомотношении.</w:t>
      </w:r>
    </w:p>
    <w:p w:rsidR="00B5747B" w:rsidRPr="000245BA" w:rsidRDefault="00182789" w:rsidP="00D03353">
      <w:pPr>
        <w:pStyle w:val="a6"/>
        <w:spacing w:before="1"/>
        <w:ind w:left="1270" w:right="327" w:firstLine="0"/>
        <w:rPr>
          <w:sz w:val="20"/>
          <w:szCs w:val="20"/>
        </w:rPr>
      </w:pPr>
      <w:r w:rsidRPr="000245BA">
        <w:rPr>
          <w:sz w:val="20"/>
          <w:szCs w:val="20"/>
        </w:rPr>
        <w:t>Развитиеумений:</w:t>
      </w:r>
    </w:p>
    <w:p w:rsidR="00B5747B" w:rsidRPr="000245BA" w:rsidRDefault="00182789" w:rsidP="00D03353">
      <w:pPr>
        <w:pStyle w:val="a6"/>
        <w:ind w:right="327"/>
        <w:rPr>
          <w:sz w:val="20"/>
          <w:szCs w:val="20"/>
        </w:rPr>
      </w:pPr>
      <w:r w:rsidRPr="000245BA">
        <w:rPr>
          <w:sz w:val="20"/>
          <w:szCs w:val="20"/>
        </w:rPr>
        <w:t>краткопредставлятьРоссиюистрану/страныизучаемогоязыка(культурныеявления,события, достопримечательности);</w:t>
      </w:r>
    </w:p>
    <w:p w:rsidR="00B5747B" w:rsidRPr="000245BA" w:rsidRDefault="00182789" w:rsidP="00D03353">
      <w:pPr>
        <w:pStyle w:val="a6"/>
        <w:ind w:right="327"/>
        <w:rPr>
          <w:sz w:val="20"/>
          <w:szCs w:val="20"/>
        </w:rPr>
      </w:pPr>
      <w:r w:rsidRPr="000245BA">
        <w:rPr>
          <w:sz w:val="20"/>
          <w:szCs w:val="20"/>
        </w:rPr>
        <w:t>краткорассказыватьонекоторыхвыдающихсялюдяхроднойстраныистраны/странизучаемого языка (учёных, писателях, поэтах, художниках, музыкантах, спортсменах и т.д.);</w:t>
      </w:r>
    </w:p>
    <w:p w:rsidR="00B5747B" w:rsidRPr="000245BA" w:rsidRDefault="00182789" w:rsidP="00D03353">
      <w:pPr>
        <w:pStyle w:val="a6"/>
        <w:ind w:right="327"/>
        <w:rPr>
          <w:sz w:val="20"/>
          <w:szCs w:val="20"/>
        </w:rPr>
      </w:pPr>
      <w:r w:rsidRPr="000245BA">
        <w:rPr>
          <w:sz w:val="20"/>
          <w:szCs w:val="20"/>
        </w:rPr>
        <w:t>оказыватьпомощьзарубежнымгостямвситуацияхповседневногообщения(объяснить местонахождениеобъекта,сообщить возможный маршрутит.д.).</w:t>
      </w:r>
    </w:p>
    <w:p w:rsidR="00B5747B" w:rsidRPr="000245BA" w:rsidRDefault="00182789" w:rsidP="00D03353">
      <w:pPr>
        <w:pStyle w:val="1"/>
        <w:spacing w:before="5" w:line="274" w:lineRule="exact"/>
        <w:ind w:right="327"/>
        <w:rPr>
          <w:sz w:val="20"/>
          <w:szCs w:val="20"/>
        </w:rPr>
      </w:pPr>
      <w:r w:rsidRPr="000245BA">
        <w:rPr>
          <w:sz w:val="20"/>
          <w:szCs w:val="20"/>
        </w:rPr>
        <w:t>Компенсаторныеумения</w:t>
      </w:r>
    </w:p>
    <w:p w:rsidR="00B5747B" w:rsidRPr="000245BA" w:rsidRDefault="00182789" w:rsidP="00D03353">
      <w:pPr>
        <w:pStyle w:val="a6"/>
        <w:ind w:right="327"/>
        <w:rPr>
          <w:sz w:val="20"/>
          <w:szCs w:val="20"/>
        </w:rPr>
      </w:pPr>
      <w:r w:rsidRPr="000245BA">
        <w:rPr>
          <w:sz w:val="20"/>
          <w:szCs w:val="20"/>
        </w:rPr>
        <w:t>Использование при чтении и аудировании языковой, в том числе контекстуальной,догадки; использование при говорении и письме перифраз/толкование, синонимическиесредства,описаниепредметавместоегоназвания;принепосредственномобщениидогадыватьсяозначениинезнакомыхсловспомощьюиспользуемыхсобеседникомжестовимимики.</w:t>
      </w:r>
    </w:p>
    <w:p w:rsidR="00B5747B" w:rsidRPr="000245BA" w:rsidRDefault="00182789" w:rsidP="00D03353">
      <w:pPr>
        <w:pStyle w:val="a6"/>
        <w:ind w:left="1270" w:right="327" w:firstLine="0"/>
        <w:rPr>
          <w:sz w:val="20"/>
          <w:szCs w:val="20"/>
        </w:rPr>
      </w:pPr>
      <w:r w:rsidRPr="000245BA">
        <w:rPr>
          <w:sz w:val="20"/>
          <w:szCs w:val="20"/>
        </w:rPr>
        <w:t>Переспрашивать,проситьповторить,уточняязначениенезнакомыхслов.</w:t>
      </w:r>
    </w:p>
    <w:p w:rsidR="00B5747B" w:rsidRPr="000245BA" w:rsidRDefault="00182789" w:rsidP="00D03353">
      <w:pPr>
        <w:pStyle w:val="a6"/>
        <w:ind w:right="327"/>
        <w:rPr>
          <w:sz w:val="20"/>
          <w:szCs w:val="20"/>
        </w:rPr>
      </w:pPr>
      <w:r w:rsidRPr="000245BA">
        <w:rPr>
          <w:sz w:val="20"/>
          <w:szCs w:val="20"/>
        </w:rPr>
        <w:t>Использованиевкачествеопорыприпорождениисобственныхвысказыванийключевыхслов,плана.</w:t>
      </w:r>
    </w:p>
    <w:p w:rsidR="00B5747B" w:rsidRPr="000245BA" w:rsidRDefault="00182789" w:rsidP="00D03353">
      <w:pPr>
        <w:pStyle w:val="a6"/>
        <w:ind w:right="327"/>
        <w:rPr>
          <w:sz w:val="20"/>
          <w:szCs w:val="20"/>
        </w:rPr>
      </w:pPr>
      <w:r w:rsidRPr="000245BA">
        <w:rPr>
          <w:sz w:val="20"/>
          <w:szCs w:val="20"/>
        </w:rPr>
        <w:t>Игнорированиеинформации,неявляющейсянеобходимойдляпониманияосновного содержания прочитанного/прослушанного текста или для нахождения в текстезапрашиваемойинформации.</w:t>
      </w:r>
    </w:p>
    <w:p w:rsidR="00B5747B" w:rsidRPr="000245BA" w:rsidRDefault="00182789" w:rsidP="00D03353">
      <w:pPr>
        <w:pStyle w:val="a6"/>
        <w:ind w:right="327"/>
        <w:rPr>
          <w:sz w:val="20"/>
          <w:szCs w:val="20"/>
        </w:rPr>
      </w:pPr>
      <w:r w:rsidRPr="000245BA">
        <w:rPr>
          <w:sz w:val="20"/>
          <w:szCs w:val="20"/>
        </w:rPr>
        <w:t>Сравнение (в том числе установление основания для сравнения) объектов, явлений,процессов,ихэлементовиосновныхфункцийврамкахизученнойтематики.</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169"/>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Коммуникативныеумения</w:t>
      </w:r>
    </w:p>
    <w:p w:rsidR="00B5747B" w:rsidRPr="000245BA" w:rsidRDefault="00182789" w:rsidP="00D03353">
      <w:pPr>
        <w:pStyle w:val="a6"/>
        <w:ind w:right="327"/>
        <w:rPr>
          <w:sz w:val="20"/>
          <w:szCs w:val="20"/>
        </w:rPr>
      </w:pPr>
      <w:r w:rsidRPr="000245BA">
        <w:rPr>
          <w:sz w:val="20"/>
          <w:szCs w:val="20"/>
        </w:rP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5747B" w:rsidRPr="000245BA" w:rsidRDefault="00182789" w:rsidP="00D03353">
      <w:pPr>
        <w:pStyle w:val="a6"/>
        <w:ind w:left="1270" w:right="327" w:firstLine="0"/>
        <w:jc w:val="left"/>
        <w:rPr>
          <w:sz w:val="20"/>
          <w:szCs w:val="20"/>
        </w:rPr>
      </w:pPr>
      <w:r w:rsidRPr="000245BA">
        <w:rPr>
          <w:sz w:val="20"/>
          <w:szCs w:val="20"/>
        </w:rPr>
        <w:t>Взаимоотношения в семье и с друзьями. Конфликты и их разрешение.Внешность ихарактер человека/литературногоперсонажа.</w:t>
      </w:r>
    </w:p>
    <w:p w:rsidR="00B5747B" w:rsidRPr="000245BA" w:rsidRDefault="00182789" w:rsidP="00D03353">
      <w:pPr>
        <w:pStyle w:val="a6"/>
        <w:ind w:left="1270" w:right="327" w:firstLine="0"/>
        <w:jc w:val="left"/>
        <w:rPr>
          <w:sz w:val="20"/>
          <w:szCs w:val="20"/>
        </w:rPr>
      </w:pPr>
      <w:r w:rsidRPr="000245BA">
        <w:rPr>
          <w:sz w:val="20"/>
          <w:szCs w:val="20"/>
        </w:rPr>
        <w:t>Досугиувлечения/хоббисовременногоподростка(чтение,кино,театр,музыка,</w:t>
      </w:r>
    </w:p>
    <w:p w:rsidR="00B5747B" w:rsidRPr="000245BA" w:rsidRDefault="00182789" w:rsidP="00D03353">
      <w:pPr>
        <w:pStyle w:val="a6"/>
        <w:spacing w:before="66"/>
        <w:ind w:right="327" w:firstLine="0"/>
        <w:jc w:val="left"/>
        <w:rPr>
          <w:sz w:val="20"/>
          <w:szCs w:val="20"/>
        </w:rPr>
      </w:pPr>
      <w:r w:rsidRPr="000245BA">
        <w:rPr>
          <w:sz w:val="20"/>
          <w:szCs w:val="20"/>
        </w:rPr>
        <w:t>музей,спорт,живопись;компьютерныеигры).Ролькнигивжизниподростка.</w:t>
      </w:r>
    </w:p>
    <w:p w:rsidR="00B5747B" w:rsidRPr="000245BA" w:rsidRDefault="00182789" w:rsidP="00D03353">
      <w:pPr>
        <w:pStyle w:val="a6"/>
        <w:ind w:left="1270" w:right="327" w:firstLine="0"/>
        <w:jc w:val="left"/>
        <w:rPr>
          <w:sz w:val="20"/>
          <w:szCs w:val="20"/>
        </w:rPr>
      </w:pPr>
      <w:r w:rsidRPr="000245BA">
        <w:rPr>
          <w:sz w:val="20"/>
          <w:szCs w:val="20"/>
        </w:rPr>
        <w:t>Здоровыйобразжизни:режимтрудаиотдыха,фитнес,сбалансированноепитание.</w:t>
      </w:r>
    </w:p>
    <w:p w:rsidR="00B5747B" w:rsidRPr="000245BA" w:rsidRDefault="00182789" w:rsidP="00D03353">
      <w:pPr>
        <w:pStyle w:val="a6"/>
        <w:ind w:right="327" w:firstLine="0"/>
        <w:jc w:val="left"/>
        <w:rPr>
          <w:sz w:val="20"/>
          <w:szCs w:val="20"/>
        </w:rPr>
      </w:pPr>
      <w:r w:rsidRPr="000245BA">
        <w:rPr>
          <w:sz w:val="20"/>
          <w:szCs w:val="20"/>
        </w:rPr>
        <w:t>Посещениеврача.</w:t>
      </w:r>
    </w:p>
    <w:p w:rsidR="00B5747B" w:rsidRPr="000245BA" w:rsidRDefault="00182789" w:rsidP="00D03353">
      <w:pPr>
        <w:pStyle w:val="a6"/>
        <w:tabs>
          <w:tab w:val="left" w:pos="1610"/>
          <w:tab w:val="left" w:pos="2886"/>
          <w:tab w:val="left" w:pos="3855"/>
          <w:tab w:val="left" w:pos="5231"/>
          <w:tab w:val="left" w:pos="6514"/>
          <w:tab w:val="left" w:pos="6927"/>
          <w:tab w:val="left" w:pos="8335"/>
          <w:tab w:val="left" w:pos="8733"/>
        </w:tabs>
        <w:spacing w:before="1"/>
        <w:ind w:right="327"/>
        <w:jc w:val="right"/>
        <w:rPr>
          <w:sz w:val="20"/>
          <w:szCs w:val="20"/>
        </w:rPr>
      </w:pPr>
      <w:r w:rsidRPr="000245BA">
        <w:rPr>
          <w:sz w:val="20"/>
          <w:szCs w:val="20"/>
        </w:rPr>
        <w:t>Покупки:одежда,обувьипродуктыпитания.Карманныеденьги.Молодёжнаямода.Школа,</w:t>
      </w:r>
      <w:r w:rsidRPr="000245BA">
        <w:rPr>
          <w:sz w:val="20"/>
          <w:szCs w:val="20"/>
        </w:rPr>
        <w:tab/>
        <w:t>школьная</w:t>
      </w:r>
      <w:r w:rsidRPr="000245BA">
        <w:rPr>
          <w:sz w:val="20"/>
          <w:szCs w:val="20"/>
        </w:rPr>
        <w:tab/>
        <w:t>жизнь,</w:t>
      </w:r>
      <w:r w:rsidRPr="000245BA">
        <w:rPr>
          <w:sz w:val="20"/>
          <w:szCs w:val="20"/>
        </w:rPr>
        <w:tab/>
        <w:t>изучаемые</w:t>
      </w:r>
      <w:r w:rsidRPr="000245BA">
        <w:rPr>
          <w:sz w:val="20"/>
          <w:szCs w:val="20"/>
        </w:rPr>
        <w:tab/>
        <w:t>предметы</w:t>
      </w:r>
      <w:r w:rsidRPr="000245BA">
        <w:rPr>
          <w:sz w:val="20"/>
          <w:szCs w:val="20"/>
        </w:rPr>
        <w:tab/>
        <w:t>и</w:t>
      </w:r>
      <w:r w:rsidRPr="000245BA">
        <w:rPr>
          <w:sz w:val="20"/>
          <w:szCs w:val="20"/>
        </w:rPr>
        <w:tab/>
        <w:t>отношение</w:t>
      </w:r>
      <w:r w:rsidRPr="000245BA">
        <w:rPr>
          <w:sz w:val="20"/>
          <w:szCs w:val="20"/>
        </w:rPr>
        <w:tab/>
        <w:t>к</w:t>
      </w:r>
      <w:r w:rsidRPr="000245BA">
        <w:rPr>
          <w:sz w:val="20"/>
          <w:szCs w:val="20"/>
        </w:rPr>
        <w:tab/>
        <w:t>ним.</w:t>
      </w:r>
    </w:p>
    <w:p w:rsidR="00B5747B" w:rsidRPr="000245BA" w:rsidRDefault="00182789" w:rsidP="00D03353">
      <w:pPr>
        <w:pStyle w:val="a6"/>
        <w:ind w:right="327" w:firstLine="0"/>
        <w:rPr>
          <w:sz w:val="20"/>
          <w:szCs w:val="20"/>
        </w:rPr>
      </w:pPr>
      <w:r w:rsidRPr="000245BA">
        <w:rPr>
          <w:sz w:val="20"/>
          <w:szCs w:val="20"/>
        </w:rPr>
        <w:t>Взаимоотношениявшколе:проблемыиихрешение.Перепискасзарубежнымисверстниками.</w:t>
      </w:r>
    </w:p>
    <w:p w:rsidR="00B5747B" w:rsidRPr="000245BA" w:rsidRDefault="00182789" w:rsidP="00D03353">
      <w:pPr>
        <w:pStyle w:val="a6"/>
        <w:ind w:right="327"/>
        <w:rPr>
          <w:sz w:val="20"/>
          <w:szCs w:val="20"/>
        </w:rPr>
      </w:pPr>
      <w:r w:rsidRPr="000245BA">
        <w:rPr>
          <w:sz w:val="20"/>
          <w:szCs w:val="20"/>
        </w:rPr>
        <w:t>Видыотдыхавразличноевремягода.ПутешествияпоРоссииизарубежнымстранам.Транспорт.</w:t>
      </w:r>
    </w:p>
    <w:p w:rsidR="00B5747B" w:rsidRPr="000245BA" w:rsidRDefault="00182789" w:rsidP="00D03353">
      <w:pPr>
        <w:pStyle w:val="a6"/>
        <w:ind w:right="327"/>
        <w:rPr>
          <w:sz w:val="20"/>
          <w:szCs w:val="20"/>
        </w:rPr>
      </w:pPr>
      <w:r w:rsidRPr="000245BA">
        <w:rPr>
          <w:sz w:val="20"/>
          <w:szCs w:val="20"/>
        </w:rPr>
        <w:t>Природа: флора и фауна. Проблемы экологии. Защита окружающей среды. Климат,погода.Стихийныебедствия.</w:t>
      </w:r>
    </w:p>
    <w:p w:rsidR="00B5747B" w:rsidRPr="000245BA" w:rsidRDefault="00182789" w:rsidP="00D03353">
      <w:pPr>
        <w:pStyle w:val="a6"/>
        <w:ind w:left="1270" w:right="327" w:firstLine="0"/>
        <w:rPr>
          <w:sz w:val="20"/>
          <w:szCs w:val="20"/>
        </w:rPr>
      </w:pPr>
      <w:r w:rsidRPr="000245BA">
        <w:rPr>
          <w:sz w:val="20"/>
          <w:szCs w:val="20"/>
        </w:rPr>
        <w:t>Средствамассовойинформации(телевидение,радио,пресса,Интернет).</w:t>
      </w:r>
    </w:p>
    <w:p w:rsidR="00B5747B" w:rsidRPr="000245BA" w:rsidRDefault="00182789" w:rsidP="00D03353">
      <w:pPr>
        <w:pStyle w:val="a6"/>
        <w:ind w:right="327"/>
        <w:rPr>
          <w:sz w:val="20"/>
          <w:szCs w:val="20"/>
        </w:rPr>
      </w:pPr>
      <w:r w:rsidRPr="000245BA">
        <w:rPr>
          <w:sz w:val="20"/>
          <w:szCs w:val="20"/>
        </w:rPr>
        <w:t>Родная страна и страна/страны изучаемого языка. Их географическое положение,столицыикрупныегорода,регионы;население;официальныеязыки;достопримечательности,культурныеособенности(национальныепраздники,знаменательныедаты, традиции, обычаи); страницыистории.</w:t>
      </w:r>
    </w:p>
    <w:p w:rsidR="00B5747B" w:rsidRPr="000245BA" w:rsidRDefault="00182789" w:rsidP="00D03353">
      <w:pPr>
        <w:pStyle w:val="a6"/>
        <w:ind w:right="327"/>
        <w:rPr>
          <w:sz w:val="20"/>
          <w:szCs w:val="20"/>
        </w:rPr>
      </w:pPr>
      <w:r w:rsidRPr="000245BA">
        <w:rPr>
          <w:sz w:val="20"/>
          <w:szCs w:val="20"/>
        </w:rPr>
        <w:t>Выдающиеся люди родной страны и страны/стран изучаемого языка, их вклад в</w:t>
      </w:r>
      <w:r w:rsidRPr="000245BA">
        <w:rPr>
          <w:spacing w:val="-1"/>
          <w:sz w:val="20"/>
          <w:szCs w:val="20"/>
        </w:rPr>
        <w:t>наукуимировуюкультуру:государственные</w:t>
      </w:r>
      <w:r w:rsidRPr="000245BA">
        <w:rPr>
          <w:sz w:val="20"/>
          <w:szCs w:val="20"/>
        </w:rPr>
        <w:t>деятели,учёные,писатели,поэты,художники,музыканты,спортсмены.</w:t>
      </w:r>
    </w:p>
    <w:p w:rsidR="00B5747B" w:rsidRPr="000245BA" w:rsidRDefault="00182789" w:rsidP="00D03353">
      <w:pPr>
        <w:pStyle w:val="2"/>
        <w:ind w:right="327"/>
        <w:jc w:val="left"/>
        <w:rPr>
          <w:sz w:val="20"/>
          <w:szCs w:val="20"/>
        </w:rPr>
      </w:pPr>
      <w:r w:rsidRPr="000245BA">
        <w:rPr>
          <w:sz w:val="20"/>
          <w:szCs w:val="20"/>
        </w:rPr>
        <w:t>Говорение</w:t>
      </w:r>
    </w:p>
    <w:p w:rsidR="00B5747B" w:rsidRPr="000245BA" w:rsidRDefault="00182789" w:rsidP="00D03353">
      <w:pPr>
        <w:pStyle w:val="a6"/>
        <w:ind w:right="327"/>
        <w:rPr>
          <w:sz w:val="20"/>
          <w:szCs w:val="20"/>
        </w:rPr>
      </w:pPr>
      <w:r w:rsidRPr="000245BA">
        <w:rPr>
          <w:sz w:val="20"/>
          <w:szCs w:val="20"/>
        </w:rPr>
        <w:t xml:space="preserve">Развитие коммуникативных умений </w:t>
      </w:r>
      <w:r w:rsidRPr="000245BA">
        <w:rPr>
          <w:b/>
          <w:i/>
          <w:sz w:val="20"/>
          <w:szCs w:val="20"/>
        </w:rPr>
        <w:t>диалогической речи</w:t>
      </w:r>
      <w:r w:rsidRPr="000245BA">
        <w:rPr>
          <w:sz w:val="20"/>
          <w:szCs w:val="20"/>
        </w:rPr>
        <w:t>, а именно умений вестикомбинированныйдиалог,включающийразличныевидыдиалогов(этикетныйдиалог,диалог—побуждениек действию,диалог-расспрос);диалог — обменмнениями:</w:t>
      </w:r>
    </w:p>
    <w:p w:rsidR="00B5747B" w:rsidRPr="000245BA" w:rsidRDefault="00182789" w:rsidP="00D03353">
      <w:pPr>
        <w:pStyle w:val="a6"/>
        <w:ind w:right="327"/>
        <w:rPr>
          <w:sz w:val="20"/>
          <w:szCs w:val="20"/>
        </w:rPr>
      </w:pPr>
      <w:r w:rsidRPr="000245BA">
        <w:rPr>
          <w:i/>
          <w:sz w:val="20"/>
          <w:szCs w:val="20"/>
        </w:rPr>
        <w:t xml:space="preserve">диалог этикетного характера: </w:t>
      </w:r>
      <w:r w:rsidRPr="000245BA">
        <w:rPr>
          <w:sz w:val="20"/>
          <w:szCs w:val="20"/>
        </w:rPr>
        <w:t>начинать, поддерживать и заканчивать разговор,вежливопереспрашивать;поздравлятьспраздником,выражатьпожеланияивежливореагироватьнапоздравление;выражатьблагодарность;вежливосоглашатьсянапредложение/отказыватьсяот предложения собеседника;</w:t>
      </w:r>
    </w:p>
    <w:p w:rsidR="00B5747B" w:rsidRPr="000245BA" w:rsidRDefault="00182789" w:rsidP="00D03353">
      <w:pPr>
        <w:pStyle w:val="a6"/>
        <w:ind w:right="327"/>
        <w:rPr>
          <w:sz w:val="20"/>
          <w:szCs w:val="20"/>
        </w:rPr>
      </w:pPr>
      <w:r w:rsidRPr="000245BA">
        <w:rPr>
          <w:i/>
          <w:sz w:val="20"/>
          <w:szCs w:val="20"/>
        </w:rPr>
        <w:t>диалог</w:t>
      </w:r>
      <w:r w:rsidRPr="000245BA">
        <w:rPr>
          <w:sz w:val="20"/>
          <w:szCs w:val="20"/>
        </w:rPr>
        <w:t>—</w:t>
      </w:r>
      <w:r w:rsidRPr="000245BA">
        <w:rPr>
          <w:i/>
          <w:sz w:val="20"/>
          <w:szCs w:val="20"/>
        </w:rPr>
        <w:t>побуждениекдействию:</w:t>
      </w:r>
      <w:r w:rsidRPr="000245BA">
        <w:rPr>
          <w:sz w:val="20"/>
          <w:szCs w:val="20"/>
        </w:rPr>
        <w:t>обращатьсяспросьбой,вежливосоглашаться/несоглашатьсявыполнитьпросьбу;приглашатьс</w:t>
      </w:r>
      <w:r w:rsidRPr="000245BA">
        <w:rPr>
          <w:sz w:val="20"/>
          <w:szCs w:val="20"/>
        </w:rPr>
        <w:lastRenderedPageBreak/>
        <w:t>обеседникаксовместнойдеятельности,вежливосоглашаться/несоглашатьсянапредложениесобеседника,объясняяпричинусвоегорешения;</w:t>
      </w:r>
    </w:p>
    <w:p w:rsidR="00B5747B" w:rsidRPr="000245BA" w:rsidRDefault="00182789" w:rsidP="00D03353">
      <w:pPr>
        <w:pStyle w:val="a6"/>
        <w:ind w:right="327"/>
        <w:rPr>
          <w:sz w:val="20"/>
          <w:szCs w:val="20"/>
        </w:rPr>
      </w:pPr>
      <w:r w:rsidRPr="000245BA">
        <w:rPr>
          <w:i/>
          <w:sz w:val="20"/>
          <w:szCs w:val="20"/>
        </w:rPr>
        <w:t xml:space="preserve">диалог-расспрос: </w:t>
      </w:r>
      <w:r w:rsidRPr="000245BA">
        <w:rPr>
          <w:sz w:val="20"/>
          <w:szCs w:val="20"/>
        </w:rPr>
        <w:t>сообщать фактическую информацию, отвечая на вопросы разныхвидов;выражатьсвоёотношениекобсуждаемымфактамисобытиям;запрашиватьинтересующуюинформацию;переходитьспозицииспрашивающегонапозициюотвечающегои наоборот;</w:t>
      </w:r>
    </w:p>
    <w:p w:rsidR="00B5747B" w:rsidRPr="000245BA" w:rsidRDefault="00182789" w:rsidP="00D03353">
      <w:pPr>
        <w:pStyle w:val="a6"/>
        <w:ind w:right="327"/>
        <w:rPr>
          <w:sz w:val="20"/>
          <w:szCs w:val="20"/>
        </w:rPr>
      </w:pPr>
      <w:r w:rsidRPr="000245BA">
        <w:rPr>
          <w:i/>
          <w:sz w:val="20"/>
          <w:szCs w:val="20"/>
        </w:rPr>
        <w:t>диалог</w:t>
      </w:r>
      <w:r w:rsidRPr="000245BA">
        <w:rPr>
          <w:sz w:val="20"/>
          <w:szCs w:val="20"/>
        </w:rPr>
        <w:t>—</w:t>
      </w:r>
      <w:r w:rsidRPr="000245BA">
        <w:rPr>
          <w:i/>
          <w:sz w:val="20"/>
          <w:szCs w:val="20"/>
        </w:rPr>
        <w:t>обменмнениями:</w:t>
      </w:r>
      <w:r w:rsidRPr="000245BA">
        <w:rPr>
          <w:sz w:val="20"/>
          <w:szCs w:val="20"/>
        </w:rPr>
        <w:t>выражатьсвоюточкумненияиобосновыватьеё,высказывать своё согласие/несогласие с точкой зрения собеседника, выражать сомнение,давать эмоциональную оценку обсуждаемым событиям: восхищение, удивление, радость,огорчениеи т. д.).</w:t>
      </w:r>
    </w:p>
    <w:p w:rsidR="00B5747B" w:rsidRPr="000245BA" w:rsidRDefault="00182789" w:rsidP="00D03353">
      <w:pPr>
        <w:pStyle w:val="a6"/>
        <w:ind w:right="327"/>
        <w:rPr>
          <w:sz w:val="20"/>
          <w:szCs w:val="20"/>
        </w:rPr>
      </w:pPr>
      <w:r w:rsidRPr="000245BA">
        <w:rPr>
          <w:sz w:val="20"/>
          <w:szCs w:val="20"/>
        </w:rPr>
        <w:t>Названныеумениядиалогическойречиразвиваютсявстандартныхситуацияхнеофициальногообщенияврамкахтематическогосодержанияречисиспользованиемключевыхслов,речевыхситуацийи/илииллюстраций,фотографийилибезопорссоблюдениемнормречевогоэтикета,принятыхвстране/странахизучаемогоязыка.</w:t>
      </w:r>
    </w:p>
    <w:p w:rsidR="00B5747B" w:rsidRPr="000245BA" w:rsidRDefault="00182789" w:rsidP="00D03353">
      <w:pPr>
        <w:pStyle w:val="a6"/>
        <w:ind w:right="327"/>
        <w:rPr>
          <w:sz w:val="20"/>
          <w:szCs w:val="20"/>
        </w:rPr>
      </w:pPr>
      <w:r w:rsidRPr="000245BA">
        <w:rPr>
          <w:sz w:val="20"/>
          <w:szCs w:val="20"/>
        </w:rPr>
        <w:t>Объёмдиалога—до8репликсостороныкаждогособеседникаврамкахкомбинированногодиалога;до6репликсостороныкаждогособеседникаврамкахдиалога</w:t>
      </w:r>
    </w:p>
    <w:p w:rsidR="00B5747B" w:rsidRPr="000245BA" w:rsidRDefault="00182789" w:rsidP="00522914">
      <w:pPr>
        <w:pStyle w:val="aa"/>
        <w:numPr>
          <w:ilvl w:val="0"/>
          <w:numId w:val="166"/>
        </w:numPr>
        <w:tabs>
          <w:tab w:val="left" w:pos="862"/>
        </w:tabs>
        <w:ind w:right="327"/>
        <w:rPr>
          <w:sz w:val="20"/>
          <w:szCs w:val="20"/>
        </w:rPr>
      </w:pPr>
      <w:r w:rsidRPr="000245BA">
        <w:rPr>
          <w:sz w:val="20"/>
          <w:szCs w:val="20"/>
        </w:rPr>
        <w:t>обменамнениями.</w:t>
      </w:r>
    </w:p>
    <w:p w:rsidR="00B5747B" w:rsidRPr="000245BA" w:rsidRDefault="00182789" w:rsidP="00D03353">
      <w:pPr>
        <w:pStyle w:val="a6"/>
        <w:ind w:right="327"/>
        <w:rPr>
          <w:sz w:val="20"/>
          <w:szCs w:val="20"/>
        </w:rPr>
      </w:pPr>
      <w:r w:rsidRPr="000245BA">
        <w:rPr>
          <w:sz w:val="20"/>
          <w:szCs w:val="20"/>
        </w:rPr>
        <w:t>Развитиекоммуникативныхумений</w:t>
      </w:r>
      <w:r w:rsidRPr="000245BA">
        <w:rPr>
          <w:b/>
          <w:i/>
          <w:sz w:val="20"/>
          <w:szCs w:val="20"/>
        </w:rPr>
        <w:t>монологическойречи</w:t>
      </w:r>
      <w:r w:rsidRPr="000245BA">
        <w:rPr>
          <w:sz w:val="20"/>
          <w:szCs w:val="20"/>
        </w:rPr>
        <w:t>:созданиеустныхсвязных монологических высказываний с использованием основных коммуникативныхтиповречи:</w:t>
      </w:r>
    </w:p>
    <w:p w:rsidR="00B5747B" w:rsidRPr="000245BA" w:rsidRDefault="00182789" w:rsidP="00522914">
      <w:pPr>
        <w:pStyle w:val="aa"/>
        <w:numPr>
          <w:ilvl w:val="1"/>
          <w:numId w:val="166"/>
        </w:numPr>
        <w:tabs>
          <w:tab w:val="left" w:pos="1414"/>
        </w:tabs>
        <w:spacing w:before="4" w:line="237" w:lineRule="auto"/>
        <w:ind w:right="327" w:firstLine="707"/>
        <w:rPr>
          <w:sz w:val="20"/>
          <w:szCs w:val="20"/>
        </w:rPr>
      </w:pPr>
      <w:r w:rsidRPr="000245BA">
        <w:rPr>
          <w:sz w:val="20"/>
          <w:szCs w:val="20"/>
        </w:rPr>
        <w:t>описание(предмета,местности,внешностииодеждычеловека),втомчислехарактеристика(чертыхарактерареальногочеловекаили литературногоперсонажа);</w:t>
      </w:r>
    </w:p>
    <w:p w:rsidR="00B5747B" w:rsidRPr="000245BA" w:rsidRDefault="00182789" w:rsidP="00522914">
      <w:pPr>
        <w:pStyle w:val="aa"/>
        <w:numPr>
          <w:ilvl w:val="1"/>
          <w:numId w:val="166"/>
        </w:numPr>
        <w:tabs>
          <w:tab w:val="left" w:pos="1414"/>
        </w:tabs>
        <w:spacing w:before="2"/>
        <w:ind w:left="1414" w:right="327"/>
        <w:rPr>
          <w:sz w:val="20"/>
          <w:szCs w:val="20"/>
        </w:rPr>
      </w:pPr>
      <w:r w:rsidRPr="000245BA">
        <w:rPr>
          <w:sz w:val="20"/>
          <w:szCs w:val="20"/>
        </w:rPr>
        <w:t>повествование/сообщение;</w:t>
      </w:r>
    </w:p>
    <w:p w:rsidR="00B5747B" w:rsidRPr="000245BA" w:rsidRDefault="00182789" w:rsidP="00522914">
      <w:pPr>
        <w:pStyle w:val="aa"/>
        <w:numPr>
          <w:ilvl w:val="1"/>
          <w:numId w:val="166"/>
        </w:numPr>
        <w:tabs>
          <w:tab w:val="left" w:pos="1414"/>
        </w:tabs>
        <w:spacing w:before="88" w:line="294" w:lineRule="exact"/>
        <w:ind w:left="1414" w:right="327"/>
        <w:rPr>
          <w:sz w:val="20"/>
          <w:szCs w:val="20"/>
        </w:rPr>
      </w:pPr>
      <w:r w:rsidRPr="000245BA">
        <w:rPr>
          <w:sz w:val="20"/>
          <w:szCs w:val="20"/>
        </w:rPr>
        <w:t>рассуждение;</w:t>
      </w:r>
    </w:p>
    <w:p w:rsidR="00B5747B" w:rsidRPr="000245BA" w:rsidRDefault="00182789" w:rsidP="00D03353">
      <w:pPr>
        <w:pStyle w:val="a6"/>
        <w:ind w:right="327"/>
        <w:rPr>
          <w:sz w:val="20"/>
          <w:szCs w:val="20"/>
        </w:rPr>
      </w:pPr>
      <w:r w:rsidRPr="000245BA">
        <w:rPr>
          <w:sz w:val="20"/>
          <w:szCs w:val="20"/>
        </w:rPr>
        <w:t>выражениеикраткоеаргументированиесвоегомненияпоотношениюкуслышанному/прочитанному;</w:t>
      </w:r>
    </w:p>
    <w:p w:rsidR="00B5747B" w:rsidRPr="000245BA" w:rsidRDefault="00182789" w:rsidP="00D03353">
      <w:pPr>
        <w:pStyle w:val="a6"/>
        <w:ind w:right="327"/>
        <w:rPr>
          <w:sz w:val="20"/>
          <w:szCs w:val="20"/>
        </w:rPr>
      </w:pPr>
      <w:r w:rsidRPr="000245BA">
        <w:rPr>
          <w:sz w:val="20"/>
          <w:szCs w:val="20"/>
        </w:rPr>
        <w:t>изложение(пересказ)основногосодержанияпрочитанного/прослушанноготекстасвыражениемсвоегоотношения ксобытиямифактам,изложеннымвтексте;</w:t>
      </w:r>
    </w:p>
    <w:p w:rsidR="00B5747B" w:rsidRPr="000245BA" w:rsidRDefault="00182789" w:rsidP="00D03353">
      <w:pPr>
        <w:pStyle w:val="a6"/>
        <w:ind w:left="1270" w:right="327" w:firstLine="0"/>
        <w:rPr>
          <w:sz w:val="20"/>
          <w:szCs w:val="20"/>
        </w:rPr>
      </w:pPr>
      <w:r w:rsidRPr="000245BA">
        <w:rPr>
          <w:sz w:val="20"/>
          <w:szCs w:val="20"/>
        </w:rPr>
        <w:t>составлениерассказапокартинкам;</w:t>
      </w:r>
    </w:p>
    <w:p w:rsidR="00B5747B" w:rsidRPr="000245BA" w:rsidRDefault="00182789" w:rsidP="00D03353">
      <w:pPr>
        <w:pStyle w:val="a6"/>
        <w:ind w:left="1270" w:right="327" w:firstLine="0"/>
        <w:rPr>
          <w:sz w:val="20"/>
          <w:szCs w:val="20"/>
        </w:rPr>
      </w:pPr>
      <w:r w:rsidRPr="000245BA">
        <w:rPr>
          <w:sz w:val="20"/>
          <w:szCs w:val="20"/>
        </w:rPr>
        <w:t>изложениерезультатоввыполненнойпроектнойработы.</w:t>
      </w:r>
    </w:p>
    <w:p w:rsidR="00B5747B" w:rsidRPr="000245BA" w:rsidRDefault="00182789" w:rsidP="00D03353">
      <w:pPr>
        <w:pStyle w:val="a6"/>
        <w:ind w:right="327"/>
        <w:rPr>
          <w:sz w:val="20"/>
          <w:szCs w:val="20"/>
        </w:rPr>
      </w:pPr>
      <w:r w:rsidRPr="000245BA">
        <w:rPr>
          <w:sz w:val="20"/>
          <w:szCs w:val="20"/>
        </w:rPr>
        <w:t>Данныеумениямонологическойречиразвиваютсявстандартныхситуацияхнеофициального общения в рамках тематического содержания речи с опорой на вопросы,ключевыеслова,плани/илииллюстрации,фотографии,таблицы илибезопоры.</w:t>
      </w:r>
    </w:p>
    <w:p w:rsidR="00B5747B" w:rsidRPr="000245BA" w:rsidRDefault="00182789" w:rsidP="00D03353">
      <w:pPr>
        <w:pStyle w:val="a6"/>
        <w:ind w:left="1270" w:right="327" w:firstLine="0"/>
        <w:rPr>
          <w:sz w:val="20"/>
          <w:szCs w:val="20"/>
        </w:rPr>
      </w:pPr>
      <w:r w:rsidRPr="000245BA">
        <w:rPr>
          <w:sz w:val="20"/>
          <w:szCs w:val="20"/>
        </w:rPr>
        <w:t>Объёммонологическоговысказывания —10—12фраз.</w:t>
      </w:r>
    </w:p>
    <w:p w:rsidR="00B5747B" w:rsidRPr="000245BA" w:rsidRDefault="00182789" w:rsidP="00D03353">
      <w:pPr>
        <w:pStyle w:val="2"/>
        <w:ind w:right="327"/>
        <w:jc w:val="left"/>
        <w:rPr>
          <w:sz w:val="20"/>
          <w:szCs w:val="20"/>
        </w:rPr>
      </w:pPr>
      <w:r w:rsidRPr="000245BA">
        <w:rPr>
          <w:sz w:val="20"/>
          <w:szCs w:val="20"/>
        </w:rPr>
        <w:t>Аудирование</w:t>
      </w:r>
    </w:p>
    <w:p w:rsidR="00B5747B" w:rsidRPr="000245BA" w:rsidRDefault="00182789" w:rsidP="00D03353">
      <w:pPr>
        <w:pStyle w:val="a6"/>
        <w:ind w:right="327"/>
        <w:rPr>
          <w:sz w:val="20"/>
          <w:szCs w:val="20"/>
        </w:rPr>
      </w:pPr>
      <w:r w:rsidRPr="000245BA">
        <w:rPr>
          <w:spacing w:val="-1"/>
          <w:sz w:val="20"/>
          <w:szCs w:val="20"/>
        </w:rPr>
        <w:t>Принепосредственномобщении:</w:t>
      </w:r>
      <w:r w:rsidRPr="000245BA">
        <w:rPr>
          <w:sz w:val="20"/>
          <w:szCs w:val="20"/>
        </w:rPr>
        <w:t>пониманиенаслухречиучителяиодноклассникови вербальная/невербальная реакция на услышанное; использование переспрос или просьбуповторитьдляуточнения отдельныхдеталей.</w:t>
      </w:r>
    </w:p>
    <w:p w:rsidR="00B5747B" w:rsidRPr="000245BA" w:rsidRDefault="00182789" w:rsidP="00D03353">
      <w:pPr>
        <w:pStyle w:val="a6"/>
        <w:ind w:right="327"/>
        <w:rPr>
          <w:sz w:val="20"/>
          <w:szCs w:val="20"/>
        </w:rPr>
      </w:pPr>
      <w:r w:rsidRPr="000245BA">
        <w:rPr>
          <w:sz w:val="20"/>
          <w:szCs w:val="20"/>
        </w:rPr>
        <w:t>При опосредованном общении: дальнейшее развитие восприятия и понимания наслухнесложныхаутентичныхтекстов,содержащихотдельныенеизученныеязыковые</w:t>
      </w:r>
      <w:r w:rsidRPr="000245BA">
        <w:rPr>
          <w:spacing w:val="-1"/>
          <w:sz w:val="20"/>
          <w:szCs w:val="20"/>
        </w:rPr>
        <w:t>явления,сразнойглубинойпроникновения</w:t>
      </w:r>
      <w:r w:rsidRPr="000245BA">
        <w:rPr>
          <w:sz w:val="20"/>
          <w:szCs w:val="20"/>
        </w:rPr>
        <w:t>вихсодержаниевзависимостиотпоставленнойкоммуникативнойзадачи:спониманиемосновногосодержания;спониманиемнужной/интересующей/запрашиваемойинформации.</w:t>
      </w:r>
    </w:p>
    <w:p w:rsidR="00B5747B" w:rsidRPr="000245BA" w:rsidRDefault="00182789" w:rsidP="00D03353">
      <w:pPr>
        <w:pStyle w:val="a6"/>
        <w:ind w:right="327"/>
        <w:rPr>
          <w:sz w:val="20"/>
          <w:szCs w:val="20"/>
        </w:rPr>
      </w:pPr>
      <w:r w:rsidRPr="000245BA">
        <w:rPr>
          <w:sz w:val="20"/>
          <w:szCs w:val="20"/>
        </w:rPr>
        <w:t>Аудированиеспониманиемосновногосодержаниятекстапредполагаетумениеопределять основную тему/идею и главные факты/события в воспринимаемом на слухтексте, отделять главную информацию от второстепенной, прогнозировать содержаниетекстапоначалусообщения;игнорироватьнезнакомыеслова,несущественныедляпониманияосновного содержания.</w:t>
      </w:r>
    </w:p>
    <w:p w:rsidR="00B5747B" w:rsidRPr="000245BA" w:rsidRDefault="00182789" w:rsidP="00D03353">
      <w:pPr>
        <w:pStyle w:val="a6"/>
        <w:ind w:right="327"/>
        <w:rPr>
          <w:sz w:val="20"/>
          <w:szCs w:val="20"/>
        </w:rPr>
      </w:pPr>
      <w:r w:rsidRPr="000245BA">
        <w:rPr>
          <w:sz w:val="20"/>
          <w:szCs w:val="20"/>
        </w:rPr>
        <w:t>Аудированиеспониманиемнужной/интересующей/запрашиваемойинформациипредполагаетумениевыделятьнужную/интересующую/запрашиваемуюинформацию,представленнуювэксплицитной(явной)форме,ввоспринимаемомнаслухтексте.</w:t>
      </w:r>
    </w:p>
    <w:p w:rsidR="00B5747B" w:rsidRPr="000245BA" w:rsidRDefault="00182789" w:rsidP="00D03353">
      <w:pPr>
        <w:pStyle w:val="a6"/>
        <w:ind w:right="327"/>
        <w:rPr>
          <w:sz w:val="20"/>
          <w:szCs w:val="20"/>
        </w:rPr>
      </w:pPr>
      <w:r w:rsidRPr="000245BA">
        <w:rPr>
          <w:sz w:val="20"/>
          <w:szCs w:val="20"/>
        </w:rPr>
        <w:t>Тексты для аудирования: диалог (беседа), высказывания собеседников в ситуацияхповседневногообщения,рассказ, сообщениеинформационногохарактера.</w:t>
      </w:r>
    </w:p>
    <w:p w:rsidR="00B5747B" w:rsidRPr="000245BA" w:rsidRDefault="00182789" w:rsidP="00D03353">
      <w:pPr>
        <w:pStyle w:val="a6"/>
        <w:ind w:right="327"/>
        <w:rPr>
          <w:sz w:val="20"/>
          <w:szCs w:val="20"/>
        </w:rPr>
      </w:pPr>
      <w:r w:rsidRPr="000245BA">
        <w:rPr>
          <w:sz w:val="20"/>
          <w:szCs w:val="20"/>
        </w:rPr>
        <w:t>Языковая сложность текстов для аудирования должна соответствовать базовомууровню(А2 — допороговомууровню по общеевропейскойшкале).</w:t>
      </w:r>
    </w:p>
    <w:p w:rsidR="00B5747B" w:rsidRPr="000245BA" w:rsidRDefault="00182789" w:rsidP="00D03353">
      <w:pPr>
        <w:pStyle w:val="a6"/>
        <w:ind w:left="1270" w:right="327" w:firstLine="0"/>
        <w:rPr>
          <w:sz w:val="20"/>
          <w:szCs w:val="20"/>
        </w:rPr>
      </w:pPr>
      <w:r w:rsidRPr="000245BA">
        <w:rPr>
          <w:sz w:val="20"/>
          <w:szCs w:val="20"/>
        </w:rPr>
        <w:t>Времязвучаниятекста/текстовдляаудирования—до2минут.</w:t>
      </w:r>
    </w:p>
    <w:p w:rsidR="00B5747B" w:rsidRPr="000245BA" w:rsidRDefault="00182789" w:rsidP="00D03353">
      <w:pPr>
        <w:pStyle w:val="2"/>
        <w:spacing w:before="2"/>
        <w:ind w:right="327"/>
        <w:rPr>
          <w:sz w:val="20"/>
          <w:szCs w:val="20"/>
        </w:rPr>
      </w:pPr>
      <w:r w:rsidRPr="000245BA">
        <w:rPr>
          <w:sz w:val="20"/>
          <w:szCs w:val="20"/>
        </w:rPr>
        <w:t>Смысловоечтение</w:t>
      </w:r>
    </w:p>
    <w:p w:rsidR="00B5747B" w:rsidRPr="000245BA" w:rsidRDefault="00182789" w:rsidP="00D03353">
      <w:pPr>
        <w:pStyle w:val="a6"/>
        <w:ind w:right="327"/>
        <w:rPr>
          <w:sz w:val="20"/>
          <w:szCs w:val="20"/>
        </w:rPr>
      </w:pPr>
      <w:r w:rsidRPr="000245BA">
        <w:rPr>
          <w:sz w:val="20"/>
          <w:szCs w:val="20"/>
        </w:rPr>
        <w:t>Развитиеумениячитатьпросебяипониматьнесложныеаутентичныетекстыразныхжанров и стилей, содержащие отдельные неизученные языковые явления, с различнойглубинойпроникновениявихсодержаниевзависимостиотпоставленнойкоммуникативнойзадачи:спониманиемосновногосодержания;спониманиемнужной/интересующей/запрашиваемой информации; с полным пониманием содержаниятекста.</w:t>
      </w:r>
    </w:p>
    <w:p w:rsidR="00B5747B" w:rsidRPr="000245BA" w:rsidRDefault="00182789" w:rsidP="00D03353">
      <w:pPr>
        <w:pStyle w:val="a6"/>
        <w:ind w:right="327"/>
        <w:rPr>
          <w:sz w:val="20"/>
          <w:szCs w:val="20"/>
        </w:rPr>
      </w:pPr>
      <w:r w:rsidRPr="000245BA">
        <w:rPr>
          <w:sz w:val="20"/>
          <w:szCs w:val="20"/>
        </w:rPr>
        <w:t>Чтениеспониманиемосновногосодержаниятекстапредполагаетумения:определятьтему/основнуюмысль,выделятьглавныефакты/события(опускаявторостепенные);прогнозироватьсодержаниетекстапозаголовку/началутекста;определять логическую последовательность главных фактов, событий; разбивать текст на</w:t>
      </w:r>
      <w:r w:rsidRPr="000245BA">
        <w:rPr>
          <w:spacing w:val="-1"/>
          <w:sz w:val="20"/>
          <w:szCs w:val="20"/>
        </w:rPr>
        <w:t>относительносамостоятельныесмысловые</w:t>
      </w:r>
      <w:r w:rsidRPr="000245BA">
        <w:rPr>
          <w:sz w:val="20"/>
          <w:szCs w:val="20"/>
        </w:rPr>
        <w:t>части;озаглавливатьтекст/егоотдельныечасти;игнорировать незнакомые слова, несущественные для понимания основного содержания;пониматьинтернациональныеслова.</w:t>
      </w:r>
    </w:p>
    <w:p w:rsidR="00B5747B" w:rsidRPr="000245BA" w:rsidRDefault="00182789" w:rsidP="00D03353">
      <w:pPr>
        <w:pStyle w:val="a6"/>
        <w:ind w:right="327"/>
        <w:rPr>
          <w:sz w:val="20"/>
          <w:szCs w:val="20"/>
        </w:rPr>
      </w:pPr>
      <w:r w:rsidRPr="000245BA">
        <w:rPr>
          <w:sz w:val="20"/>
          <w:szCs w:val="20"/>
        </w:rPr>
        <w:t>Чтениеспониманиемнужной/интересующей/запрашиваемойинформациипредполагаетумениенаходитьпроч</w:t>
      </w:r>
      <w:r w:rsidRPr="000245BA">
        <w:rPr>
          <w:sz w:val="20"/>
          <w:szCs w:val="20"/>
        </w:rPr>
        <w:lastRenderedPageBreak/>
        <w:t>итанномтекстеипониматьзапрашиваемуюинформацию, представленную в эксплицитной (явной) и имплицитной форме (неявной)форме; оценивать найденную информацию с точки зрения её значимости для решениякоммуникативнойзадачи.</w:t>
      </w:r>
    </w:p>
    <w:p w:rsidR="00B5747B" w:rsidRPr="000245BA" w:rsidRDefault="00182789" w:rsidP="00D03353">
      <w:pPr>
        <w:pStyle w:val="a6"/>
        <w:spacing w:before="66"/>
        <w:ind w:right="327"/>
        <w:rPr>
          <w:sz w:val="20"/>
          <w:szCs w:val="20"/>
        </w:rPr>
      </w:pPr>
      <w:r w:rsidRPr="000245BA">
        <w:rPr>
          <w:sz w:val="20"/>
          <w:szCs w:val="20"/>
        </w:rPr>
        <w:t>Чтение несплошных текстов (таблиц, диаграмм, схем) и понимание представленнойвнихинформации.</w:t>
      </w:r>
    </w:p>
    <w:p w:rsidR="00B5747B" w:rsidRPr="000245BA" w:rsidRDefault="00182789" w:rsidP="00D03353">
      <w:pPr>
        <w:pStyle w:val="a6"/>
        <w:ind w:right="327"/>
        <w:rPr>
          <w:sz w:val="20"/>
          <w:szCs w:val="20"/>
        </w:rPr>
      </w:pPr>
      <w:r w:rsidRPr="000245BA">
        <w:rPr>
          <w:sz w:val="20"/>
          <w:szCs w:val="20"/>
        </w:rPr>
        <w:t>Чтение</w:t>
      </w:r>
      <w:r w:rsidRPr="000245BA">
        <w:rPr>
          <w:i/>
          <w:sz w:val="20"/>
          <w:szCs w:val="20"/>
        </w:rPr>
        <w:t>сполнымпониманиемсодержания</w:t>
      </w:r>
      <w:r w:rsidRPr="000245BA">
        <w:rPr>
          <w:sz w:val="20"/>
          <w:szCs w:val="20"/>
        </w:rPr>
        <w:t>несложныхаутентичныхтекстов,содержащихотдельныенеизученныеязыковыеявления.Входечтениясполнымпониманием формируются и развиваются умения полно и точно понимать текст на основеего информационной переработки (смыслового и структурного анализа отдельных частейтекста,выборочногоперевода);устанавливатьпричинно-следственнуювзаимосвязь</w:t>
      </w:r>
      <w:r w:rsidRPr="000245BA">
        <w:rPr>
          <w:spacing w:val="-1"/>
          <w:sz w:val="20"/>
          <w:szCs w:val="20"/>
        </w:rPr>
        <w:t>изложенныхвтекстефактов</w:t>
      </w:r>
      <w:r w:rsidRPr="000245BA">
        <w:rPr>
          <w:sz w:val="20"/>
          <w:szCs w:val="20"/>
        </w:rPr>
        <w:t>исобытий,восстанавливатьтекстизразрозненныхабзацевилипутёмдобавления выпущенныхфрагментов.</w:t>
      </w:r>
    </w:p>
    <w:p w:rsidR="00B5747B" w:rsidRPr="000245BA" w:rsidRDefault="00182789" w:rsidP="00D03353">
      <w:pPr>
        <w:pStyle w:val="a6"/>
        <w:spacing w:before="1"/>
        <w:ind w:right="327"/>
        <w:rPr>
          <w:sz w:val="20"/>
          <w:szCs w:val="20"/>
        </w:rPr>
      </w:pPr>
      <w:r w:rsidRPr="000245BA">
        <w:rPr>
          <w:sz w:val="20"/>
          <w:szCs w:val="20"/>
        </w:rPr>
        <w:t>Текстыдлячтения:диалог(беседа),интервью,рассказ,отрывокизхудожественногопроизведения,статьянаучно-популярногохарактера,сообщениеинформационногохарактера, объявление, памятка, инструкция, электронное сообщение личного характера,стихотворение;несплошной текст (таблица,диаграмма).</w:t>
      </w:r>
    </w:p>
    <w:p w:rsidR="00B5747B" w:rsidRPr="000245BA" w:rsidRDefault="00182789" w:rsidP="00D03353">
      <w:pPr>
        <w:pStyle w:val="a6"/>
        <w:ind w:right="327"/>
        <w:rPr>
          <w:sz w:val="20"/>
          <w:szCs w:val="20"/>
        </w:rPr>
      </w:pPr>
      <w:r w:rsidRPr="000245BA">
        <w:rPr>
          <w:sz w:val="20"/>
          <w:szCs w:val="20"/>
        </w:rPr>
        <w:t>Языковая сложность текстов для чтения должна соответствовать базовому уровню(А2— допороговомууровню по общеевропейскойшкале).</w:t>
      </w:r>
    </w:p>
    <w:p w:rsidR="00B5747B" w:rsidRPr="000245BA" w:rsidRDefault="00182789" w:rsidP="00D03353">
      <w:pPr>
        <w:pStyle w:val="a6"/>
        <w:ind w:left="1270" w:right="327" w:firstLine="0"/>
        <w:rPr>
          <w:sz w:val="20"/>
          <w:szCs w:val="20"/>
        </w:rPr>
      </w:pPr>
      <w:r w:rsidRPr="000245BA">
        <w:rPr>
          <w:sz w:val="20"/>
          <w:szCs w:val="20"/>
        </w:rPr>
        <w:t>Объёмтекста/текстовдлячтения —500—600слов.</w:t>
      </w:r>
    </w:p>
    <w:p w:rsidR="00B5747B" w:rsidRPr="000245BA" w:rsidRDefault="00182789" w:rsidP="00D03353">
      <w:pPr>
        <w:pStyle w:val="2"/>
        <w:ind w:right="327"/>
        <w:rPr>
          <w:sz w:val="20"/>
          <w:szCs w:val="20"/>
        </w:rPr>
      </w:pPr>
      <w:r w:rsidRPr="000245BA">
        <w:rPr>
          <w:sz w:val="20"/>
          <w:szCs w:val="20"/>
        </w:rPr>
        <w:t>Письменнаяречь</w:t>
      </w:r>
    </w:p>
    <w:p w:rsidR="00B5747B" w:rsidRPr="000245BA" w:rsidRDefault="00182789" w:rsidP="00D03353">
      <w:pPr>
        <w:pStyle w:val="a6"/>
        <w:spacing w:line="274" w:lineRule="exact"/>
        <w:ind w:left="1270" w:right="327" w:firstLine="0"/>
        <w:rPr>
          <w:sz w:val="20"/>
          <w:szCs w:val="20"/>
        </w:rPr>
      </w:pPr>
      <w:r w:rsidRPr="000245BA">
        <w:rPr>
          <w:sz w:val="20"/>
          <w:szCs w:val="20"/>
        </w:rPr>
        <w:t>Развитиеуменийписьменнойречи:</w:t>
      </w:r>
    </w:p>
    <w:p w:rsidR="00B5747B" w:rsidRPr="000245BA" w:rsidRDefault="00182789" w:rsidP="00D03353">
      <w:pPr>
        <w:pStyle w:val="a6"/>
        <w:ind w:left="1270" w:right="327" w:firstLine="0"/>
        <w:rPr>
          <w:sz w:val="20"/>
          <w:szCs w:val="20"/>
        </w:rPr>
      </w:pPr>
      <w:r w:rsidRPr="000245BA">
        <w:rPr>
          <w:sz w:val="20"/>
          <w:szCs w:val="20"/>
        </w:rPr>
        <w:t>составлениеплана/тезисовустногоилиписьменногосообщения;</w:t>
      </w:r>
    </w:p>
    <w:p w:rsidR="00B5747B" w:rsidRPr="000245BA" w:rsidRDefault="00182789" w:rsidP="00D03353">
      <w:pPr>
        <w:pStyle w:val="a6"/>
        <w:ind w:right="327"/>
        <w:rPr>
          <w:sz w:val="20"/>
          <w:szCs w:val="20"/>
        </w:rPr>
      </w:pPr>
      <w:r w:rsidRPr="000245BA">
        <w:rPr>
          <w:sz w:val="20"/>
          <w:szCs w:val="20"/>
        </w:rPr>
        <w:t>заполнениеанкетиформуляров:сообщениеосебеосновныхсведенийвсоответствииснормами,принятыми встране/странахизучаемого языка;</w:t>
      </w:r>
    </w:p>
    <w:p w:rsidR="00B5747B" w:rsidRPr="000245BA" w:rsidRDefault="00182789" w:rsidP="00D03353">
      <w:pPr>
        <w:pStyle w:val="a6"/>
        <w:ind w:right="327"/>
        <w:rPr>
          <w:sz w:val="20"/>
          <w:szCs w:val="20"/>
        </w:rPr>
      </w:pPr>
      <w:r w:rsidRPr="000245BA">
        <w:rPr>
          <w:sz w:val="20"/>
          <w:szCs w:val="20"/>
        </w:rPr>
        <w:t>написание электронного сообщения личного характера: сообщать краткие сведенияосебе,излагатьразличныесобытия,делитьсявпечатлениями,выражатьблагодарность/извинение/просьбу, запрашивать интересующую информацию; оформлятьобращение, завершающую фразу и подпись в соответствии с нормами неофициальногообщения,принятымивстране/странахизучаемогоязыка.Объёмписьма—до120слов;</w:t>
      </w:r>
    </w:p>
    <w:p w:rsidR="00B5747B" w:rsidRPr="000245BA" w:rsidRDefault="00182789" w:rsidP="00D03353">
      <w:pPr>
        <w:pStyle w:val="a6"/>
        <w:ind w:right="327"/>
        <w:rPr>
          <w:sz w:val="20"/>
          <w:szCs w:val="20"/>
        </w:rPr>
      </w:pPr>
      <w:r w:rsidRPr="000245BA">
        <w:rPr>
          <w:spacing w:val="-1"/>
          <w:sz w:val="20"/>
          <w:szCs w:val="20"/>
        </w:rPr>
        <w:t>созданиенебольшого</w:t>
      </w:r>
      <w:r w:rsidRPr="000245BA">
        <w:rPr>
          <w:sz w:val="20"/>
          <w:szCs w:val="20"/>
        </w:rPr>
        <w:t>письменноговысказываниясопоройнаобразец,план,таблицуи/или прочитанный/прослушанный текст. Объём письменного высказывания— до 120слов;</w:t>
      </w:r>
    </w:p>
    <w:p w:rsidR="00B5747B" w:rsidRPr="000245BA" w:rsidRDefault="00182789" w:rsidP="00D03353">
      <w:pPr>
        <w:pStyle w:val="a6"/>
        <w:spacing w:before="1"/>
        <w:ind w:right="327"/>
        <w:rPr>
          <w:sz w:val="20"/>
          <w:szCs w:val="20"/>
        </w:rPr>
      </w:pPr>
      <w:r w:rsidRPr="000245BA">
        <w:rPr>
          <w:spacing w:val="-1"/>
          <w:sz w:val="20"/>
          <w:szCs w:val="20"/>
        </w:rPr>
        <w:t>заполнениетаблицыскраткой</w:t>
      </w:r>
      <w:r w:rsidRPr="000245BA">
        <w:rPr>
          <w:sz w:val="20"/>
          <w:szCs w:val="20"/>
        </w:rPr>
        <w:t>фиксациейсодержанияпрочитанного/прослушанноготекста;</w:t>
      </w:r>
    </w:p>
    <w:p w:rsidR="00B5747B" w:rsidRPr="000245BA" w:rsidRDefault="00182789" w:rsidP="00D03353">
      <w:pPr>
        <w:pStyle w:val="a6"/>
        <w:ind w:left="1270" w:right="327" w:firstLine="0"/>
        <w:rPr>
          <w:sz w:val="20"/>
          <w:szCs w:val="20"/>
        </w:rPr>
      </w:pPr>
      <w:r w:rsidRPr="000245BA">
        <w:rPr>
          <w:sz w:val="20"/>
          <w:szCs w:val="20"/>
        </w:rPr>
        <w:t>преобразование таблицы, схемы в текстовый вариант представления информации;письменноепредставлениерезультатоввыполненнойпроектнойработы(объём—</w:t>
      </w:r>
    </w:p>
    <w:p w:rsidR="00B5747B" w:rsidRPr="000245BA" w:rsidRDefault="00182789" w:rsidP="00D03353">
      <w:pPr>
        <w:pStyle w:val="a6"/>
        <w:ind w:right="327" w:firstLine="0"/>
        <w:rPr>
          <w:sz w:val="20"/>
          <w:szCs w:val="20"/>
        </w:rPr>
      </w:pPr>
      <w:r w:rsidRPr="000245BA">
        <w:rPr>
          <w:sz w:val="20"/>
          <w:szCs w:val="20"/>
        </w:rPr>
        <w:t>100—120слов).</w:t>
      </w:r>
    </w:p>
    <w:p w:rsidR="00B5747B" w:rsidRPr="000245BA" w:rsidRDefault="00182789" w:rsidP="00D03353">
      <w:pPr>
        <w:pStyle w:val="1"/>
        <w:spacing w:before="5"/>
        <w:ind w:right="327"/>
        <w:rPr>
          <w:sz w:val="20"/>
          <w:szCs w:val="20"/>
        </w:rPr>
      </w:pPr>
      <w:r w:rsidRPr="000245BA">
        <w:rPr>
          <w:sz w:val="20"/>
          <w:szCs w:val="20"/>
        </w:rPr>
        <w:t>Языковыезнанияиумения</w:t>
      </w:r>
    </w:p>
    <w:p w:rsidR="00B5747B" w:rsidRPr="000245BA" w:rsidRDefault="00182789" w:rsidP="00D03353">
      <w:pPr>
        <w:pStyle w:val="2"/>
        <w:spacing w:before="0"/>
        <w:ind w:right="327"/>
        <w:rPr>
          <w:sz w:val="20"/>
          <w:szCs w:val="20"/>
        </w:rPr>
      </w:pPr>
      <w:r w:rsidRPr="000245BA">
        <w:rPr>
          <w:sz w:val="20"/>
          <w:szCs w:val="20"/>
        </w:rPr>
        <w:t>Фонетическаясторонаречи</w:t>
      </w:r>
    </w:p>
    <w:p w:rsidR="00B5747B" w:rsidRPr="000245BA" w:rsidRDefault="00182789" w:rsidP="00D03353">
      <w:pPr>
        <w:pStyle w:val="a6"/>
        <w:ind w:right="327"/>
        <w:rPr>
          <w:sz w:val="20"/>
          <w:szCs w:val="20"/>
        </w:rPr>
      </w:pPr>
      <w:r w:rsidRPr="000245BA">
        <w:rPr>
          <w:sz w:val="20"/>
          <w:szCs w:val="20"/>
        </w:rPr>
        <w:t>Различение на слух и адекватное, без фонематических ошибок, ведущих к сбою вкоммуникации,произнесениесловссоблюдениемправильногоударенияифразссоблюдениемихритмико-интонационныхособенностей,втомчислеотсутствияфразовогоударениянаслужебныхсловах;чтениеновых словсогласноосновнымправиламчтения.</w:t>
      </w:r>
    </w:p>
    <w:p w:rsidR="00B5747B" w:rsidRPr="000245BA" w:rsidRDefault="00182789" w:rsidP="00D03353">
      <w:pPr>
        <w:pStyle w:val="a6"/>
        <w:ind w:left="1270" w:right="327" w:firstLine="0"/>
        <w:rPr>
          <w:sz w:val="20"/>
          <w:szCs w:val="20"/>
        </w:rPr>
      </w:pPr>
      <w:r w:rsidRPr="000245BA">
        <w:rPr>
          <w:sz w:val="20"/>
          <w:szCs w:val="20"/>
        </w:rPr>
        <w:t>Выражениемодальногозначения,чувстваиэмоции.</w:t>
      </w:r>
    </w:p>
    <w:p w:rsidR="00B5747B" w:rsidRPr="000245BA" w:rsidRDefault="00182789" w:rsidP="00D03353">
      <w:pPr>
        <w:pStyle w:val="a6"/>
        <w:ind w:right="327"/>
        <w:rPr>
          <w:sz w:val="20"/>
          <w:szCs w:val="20"/>
        </w:rPr>
      </w:pPr>
      <w:r w:rsidRPr="000245BA">
        <w:rPr>
          <w:sz w:val="20"/>
          <w:szCs w:val="20"/>
        </w:rPr>
        <w:t>Различениенаслухбританскогоиамериканскоговариантовпроизношениявпрослушанных текстахилиуслышанныхвысказываниях.</w:t>
      </w:r>
    </w:p>
    <w:p w:rsidR="00B5747B" w:rsidRPr="000245BA" w:rsidRDefault="00182789" w:rsidP="00D03353">
      <w:pPr>
        <w:pStyle w:val="a6"/>
        <w:ind w:right="327"/>
        <w:rPr>
          <w:sz w:val="20"/>
          <w:szCs w:val="20"/>
        </w:rPr>
      </w:pPr>
      <w:r w:rsidRPr="000245BA">
        <w:rPr>
          <w:sz w:val="20"/>
          <w:szCs w:val="20"/>
        </w:rPr>
        <w:t>Чтениевслухнебольшихтекстов,построенныхнаизученномязыковомматериале,ссоблюдениемправилчтенияисоответствующейинтонации,демонстрирующеепониманиетекста.</w:t>
      </w:r>
    </w:p>
    <w:p w:rsidR="00B5747B" w:rsidRPr="000245BA" w:rsidRDefault="00182789" w:rsidP="00D03353">
      <w:pPr>
        <w:pStyle w:val="a6"/>
        <w:ind w:right="327"/>
        <w:rPr>
          <w:sz w:val="20"/>
          <w:szCs w:val="20"/>
        </w:rPr>
      </w:pPr>
      <w:r w:rsidRPr="000245BA">
        <w:rPr>
          <w:sz w:val="20"/>
          <w:szCs w:val="20"/>
        </w:rPr>
        <w:t>Текстыдлячтениявслух:сообщениеинформационногохарактера,отрывокизстатьинаучно-популярного характера,рассказ, диалог(беседа).</w:t>
      </w:r>
    </w:p>
    <w:p w:rsidR="00B5747B" w:rsidRPr="000245BA" w:rsidRDefault="00182789" w:rsidP="00D03353">
      <w:pPr>
        <w:ind w:left="1270" w:right="327"/>
        <w:rPr>
          <w:sz w:val="20"/>
          <w:szCs w:val="20"/>
        </w:rPr>
      </w:pPr>
      <w:r w:rsidRPr="000245BA">
        <w:rPr>
          <w:sz w:val="20"/>
          <w:szCs w:val="20"/>
        </w:rPr>
        <w:t>Объём текста для чтения вслух — до 110 слов.</w:t>
      </w:r>
      <w:r w:rsidRPr="000245BA">
        <w:rPr>
          <w:b/>
          <w:i/>
          <w:sz w:val="20"/>
          <w:szCs w:val="20"/>
        </w:rPr>
        <w:t>Графика, орфография и пунктуация</w:t>
      </w:r>
      <w:r w:rsidRPr="000245BA">
        <w:rPr>
          <w:sz w:val="20"/>
          <w:szCs w:val="20"/>
        </w:rPr>
        <w:t>Правильноенаписаниеизученных слов.</w:t>
      </w:r>
    </w:p>
    <w:p w:rsidR="00B5747B" w:rsidRPr="000245BA" w:rsidRDefault="00182789" w:rsidP="00D03353">
      <w:pPr>
        <w:pStyle w:val="a6"/>
        <w:tabs>
          <w:tab w:val="left" w:pos="2732"/>
          <w:tab w:val="left" w:pos="4478"/>
          <w:tab w:val="left" w:pos="5396"/>
          <w:tab w:val="left" w:pos="6912"/>
          <w:tab w:val="left" w:pos="7801"/>
          <w:tab w:val="left" w:pos="9783"/>
        </w:tabs>
        <w:ind w:left="1270" w:right="327" w:firstLine="0"/>
        <w:jc w:val="left"/>
        <w:rPr>
          <w:sz w:val="20"/>
          <w:szCs w:val="20"/>
        </w:rPr>
      </w:pPr>
      <w:r w:rsidRPr="000245BA">
        <w:rPr>
          <w:sz w:val="20"/>
          <w:szCs w:val="20"/>
        </w:rPr>
        <w:t>Правильное</w:t>
      </w:r>
      <w:r w:rsidRPr="000245BA">
        <w:rPr>
          <w:sz w:val="20"/>
          <w:szCs w:val="20"/>
        </w:rPr>
        <w:tab/>
        <w:t>использование</w:t>
      </w:r>
      <w:r w:rsidRPr="000245BA">
        <w:rPr>
          <w:sz w:val="20"/>
          <w:szCs w:val="20"/>
        </w:rPr>
        <w:tab/>
        <w:t>знаков</w:t>
      </w:r>
      <w:r w:rsidRPr="000245BA">
        <w:rPr>
          <w:sz w:val="20"/>
          <w:szCs w:val="20"/>
        </w:rPr>
        <w:tab/>
        <w:t>препинания:</w:t>
      </w:r>
      <w:r w:rsidRPr="000245BA">
        <w:rPr>
          <w:sz w:val="20"/>
          <w:szCs w:val="20"/>
        </w:rPr>
        <w:tab/>
        <w:t>точки,</w:t>
      </w:r>
      <w:r w:rsidRPr="000245BA">
        <w:rPr>
          <w:sz w:val="20"/>
          <w:szCs w:val="20"/>
        </w:rPr>
        <w:tab/>
        <w:t>вопросительного</w:t>
      </w:r>
      <w:r w:rsidRPr="000245BA">
        <w:rPr>
          <w:sz w:val="20"/>
          <w:szCs w:val="20"/>
        </w:rPr>
        <w:tab/>
        <w:t>и</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firstLine="0"/>
        <w:rPr>
          <w:sz w:val="20"/>
          <w:szCs w:val="20"/>
        </w:rPr>
      </w:pPr>
      <w:r w:rsidRPr="000245BA">
        <w:rPr>
          <w:sz w:val="20"/>
          <w:szCs w:val="20"/>
        </w:rPr>
        <w:lastRenderedPageBreak/>
        <w:t>восклицательного знаков в конце предложения; запятой при перечислении и обращении;при вводных словах, обозначающих порядок мыслей и их связь (например, в английскомязыке:firstly/first ofall,secondly,finally; ontheonehand, ontheotherhand);апострофа.</w:t>
      </w:r>
    </w:p>
    <w:p w:rsidR="00B5747B" w:rsidRPr="000245BA" w:rsidRDefault="00182789" w:rsidP="00D03353">
      <w:pPr>
        <w:pStyle w:val="a6"/>
        <w:spacing w:before="1"/>
        <w:ind w:right="327"/>
        <w:rPr>
          <w:sz w:val="20"/>
          <w:szCs w:val="20"/>
        </w:rPr>
      </w:pPr>
      <w:r w:rsidRPr="000245BA">
        <w:rPr>
          <w:spacing w:val="-1"/>
          <w:sz w:val="20"/>
          <w:szCs w:val="20"/>
        </w:rPr>
        <w:t>Пунктуационноправильное,</w:t>
      </w:r>
      <w:r w:rsidRPr="000245BA">
        <w:rPr>
          <w:sz w:val="20"/>
          <w:szCs w:val="20"/>
        </w:rPr>
        <w:t>всоответствииснормамиречевогоэтикета,принятымивстране/странахизучаемогоязыка,оформлениеэлектронногосообщенияличногохарактера.</w:t>
      </w:r>
    </w:p>
    <w:p w:rsidR="00B5747B" w:rsidRPr="000245BA" w:rsidRDefault="00182789" w:rsidP="00D03353">
      <w:pPr>
        <w:pStyle w:val="2"/>
        <w:spacing w:before="4"/>
        <w:ind w:right="327"/>
        <w:rPr>
          <w:sz w:val="20"/>
          <w:szCs w:val="20"/>
        </w:rPr>
      </w:pPr>
      <w:r w:rsidRPr="000245BA">
        <w:rPr>
          <w:sz w:val="20"/>
          <w:szCs w:val="20"/>
        </w:rPr>
        <w:t>Лексическаясторонаречи</w:t>
      </w:r>
    </w:p>
    <w:p w:rsidR="00B5747B" w:rsidRPr="000245BA" w:rsidRDefault="00182789" w:rsidP="00D03353">
      <w:pPr>
        <w:pStyle w:val="a6"/>
        <w:ind w:right="327"/>
        <w:rPr>
          <w:sz w:val="20"/>
          <w:szCs w:val="20"/>
        </w:rPr>
      </w:pPr>
      <w:r w:rsidRPr="000245BA">
        <w:rPr>
          <w:sz w:val="20"/>
          <w:szCs w:val="20"/>
        </w:rPr>
        <w:t>Распознаваниевписьменномизвучащемтекстеиупотреблениевустнойиписьменнойречилексическихединиц(слов,словосочетаний,речевыхклише),обслуживающихситуацииобщенияврамкахтематическогосодержанияречи,ссоблюдениемсуществующейванглийскомязыкенормылексическойсочетаемости.</w:t>
      </w:r>
    </w:p>
    <w:p w:rsidR="00B5747B" w:rsidRPr="000245BA" w:rsidRDefault="00182789" w:rsidP="00D03353">
      <w:pPr>
        <w:pStyle w:val="a6"/>
        <w:ind w:right="327"/>
        <w:rPr>
          <w:sz w:val="20"/>
          <w:szCs w:val="20"/>
        </w:rPr>
      </w:pPr>
      <w:r w:rsidRPr="000245BA">
        <w:rPr>
          <w:sz w:val="20"/>
          <w:szCs w:val="20"/>
        </w:rPr>
        <w:t>Распознаваниевзвучащемиписьменномтекстеиупотреблениевустнойиписьменной речи различных средств связи для обеспечения логичности и целостностивысказывания.</w:t>
      </w:r>
    </w:p>
    <w:p w:rsidR="00B5747B" w:rsidRPr="000245BA" w:rsidRDefault="00182789" w:rsidP="00D03353">
      <w:pPr>
        <w:pStyle w:val="a6"/>
        <w:ind w:right="327"/>
        <w:rPr>
          <w:sz w:val="20"/>
          <w:szCs w:val="20"/>
        </w:rPr>
      </w:pPr>
      <w:r w:rsidRPr="000245BA">
        <w:rPr>
          <w:sz w:val="20"/>
          <w:szCs w:val="20"/>
        </w:rPr>
        <w:t>Объём — 1200 лексических единиц для продуктивного использования (включая1050 лексических единиц, изученных ранее) и 1350 лексических единиц для рецептивногоусвоения(включая1200лексическихединицпродуктивного минимума).</w:t>
      </w:r>
    </w:p>
    <w:p w:rsidR="00B5747B" w:rsidRPr="000245BA" w:rsidRDefault="00182789" w:rsidP="00D03353">
      <w:pPr>
        <w:pStyle w:val="a6"/>
        <w:ind w:left="1270" w:right="327" w:firstLine="0"/>
        <w:rPr>
          <w:sz w:val="20"/>
          <w:szCs w:val="20"/>
        </w:rPr>
      </w:pPr>
      <w:r w:rsidRPr="000245BA">
        <w:rPr>
          <w:sz w:val="20"/>
          <w:szCs w:val="20"/>
        </w:rPr>
        <w:t>Основныеспособысловообразования:</w:t>
      </w:r>
    </w:p>
    <w:p w:rsidR="00B5747B" w:rsidRPr="000245BA" w:rsidRDefault="00182789" w:rsidP="00522914">
      <w:pPr>
        <w:pStyle w:val="aa"/>
        <w:numPr>
          <w:ilvl w:val="0"/>
          <w:numId w:val="165"/>
        </w:numPr>
        <w:tabs>
          <w:tab w:val="left" w:pos="1556"/>
        </w:tabs>
        <w:ind w:right="327"/>
        <w:jc w:val="both"/>
        <w:rPr>
          <w:sz w:val="20"/>
          <w:szCs w:val="20"/>
        </w:rPr>
      </w:pPr>
      <w:r w:rsidRPr="000245BA">
        <w:rPr>
          <w:sz w:val="20"/>
          <w:szCs w:val="20"/>
        </w:rPr>
        <w:t>аффиксация:</w:t>
      </w:r>
    </w:p>
    <w:p w:rsidR="00B5747B" w:rsidRPr="000245BA" w:rsidRDefault="00182789" w:rsidP="00D03353">
      <w:pPr>
        <w:pStyle w:val="a6"/>
        <w:ind w:left="1270" w:right="327" w:firstLine="0"/>
        <w:jc w:val="left"/>
        <w:rPr>
          <w:sz w:val="20"/>
          <w:szCs w:val="20"/>
        </w:rPr>
      </w:pPr>
      <w:r w:rsidRPr="000245BA">
        <w:rPr>
          <w:sz w:val="20"/>
          <w:szCs w:val="20"/>
        </w:rPr>
        <w:t>глаголов с помощью префиксов under-, over-, dis-, mis-;имёнприлагательныхспомощьюсуффиксов-able/-ible;</w:t>
      </w:r>
    </w:p>
    <w:p w:rsidR="00B5747B" w:rsidRPr="000245BA" w:rsidRDefault="00182789" w:rsidP="00D03353">
      <w:pPr>
        <w:pStyle w:val="a6"/>
        <w:ind w:left="1270" w:right="327" w:firstLine="0"/>
        <w:jc w:val="left"/>
        <w:rPr>
          <w:sz w:val="20"/>
          <w:szCs w:val="20"/>
        </w:rPr>
      </w:pPr>
      <w:r w:rsidRPr="000245BA">
        <w:rPr>
          <w:sz w:val="20"/>
          <w:szCs w:val="20"/>
        </w:rPr>
        <w:t>имёнсуществительныхспомощьюотрицательныхпрефиксовin-/im-;</w:t>
      </w:r>
    </w:p>
    <w:p w:rsidR="00B5747B" w:rsidRPr="000245BA" w:rsidRDefault="00182789" w:rsidP="00522914">
      <w:pPr>
        <w:pStyle w:val="aa"/>
        <w:numPr>
          <w:ilvl w:val="0"/>
          <w:numId w:val="165"/>
        </w:numPr>
        <w:tabs>
          <w:tab w:val="left" w:pos="1556"/>
        </w:tabs>
        <w:ind w:right="327"/>
        <w:rPr>
          <w:sz w:val="20"/>
          <w:szCs w:val="20"/>
        </w:rPr>
      </w:pPr>
      <w:r w:rsidRPr="000245BA">
        <w:rPr>
          <w:sz w:val="20"/>
          <w:szCs w:val="20"/>
        </w:rPr>
        <w:t>словосложение:</w:t>
      </w:r>
    </w:p>
    <w:p w:rsidR="00B5747B" w:rsidRPr="000245BA" w:rsidRDefault="00182789" w:rsidP="00D03353">
      <w:pPr>
        <w:pStyle w:val="a6"/>
        <w:ind w:right="327"/>
        <w:jc w:val="left"/>
        <w:rPr>
          <w:sz w:val="20"/>
          <w:szCs w:val="20"/>
        </w:rPr>
      </w:pPr>
      <w:r w:rsidRPr="000245BA">
        <w:rPr>
          <w:sz w:val="20"/>
          <w:szCs w:val="20"/>
        </w:rPr>
        <w:t>образованиесложныхсуществительныхпутёмсоединенияосновычислительногососновойсуществительного сдобавлениемсуффикса-ed (eight-legged);</w:t>
      </w:r>
    </w:p>
    <w:p w:rsidR="00B5747B" w:rsidRPr="000245BA" w:rsidRDefault="00182789" w:rsidP="00D03353">
      <w:pPr>
        <w:pStyle w:val="a6"/>
        <w:ind w:right="327"/>
        <w:jc w:val="left"/>
        <w:rPr>
          <w:sz w:val="20"/>
          <w:szCs w:val="20"/>
        </w:rPr>
      </w:pPr>
      <w:r w:rsidRPr="000245BA">
        <w:rPr>
          <w:sz w:val="20"/>
          <w:szCs w:val="20"/>
        </w:rPr>
        <w:t>образованиесложныхсуществительныхпутёмсоединенияосновсуществительныхспредлогом:father-in-law);</w:t>
      </w:r>
    </w:p>
    <w:p w:rsidR="00B5747B" w:rsidRPr="000245BA" w:rsidRDefault="00182789" w:rsidP="00D03353">
      <w:pPr>
        <w:pStyle w:val="a6"/>
        <w:ind w:right="327"/>
        <w:jc w:val="left"/>
        <w:rPr>
          <w:sz w:val="20"/>
          <w:szCs w:val="20"/>
        </w:rPr>
      </w:pPr>
      <w:r w:rsidRPr="000245BA">
        <w:rPr>
          <w:sz w:val="20"/>
          <w:szCs w:val="20"/>
        </w:rPr>
        <w:t>образование сложных прилагательных путём соединения основы прилагательного сосновойпричастия настоящеговремени(nice-looking);</w:t>
      </w:r>
    </w:p>
    <w:p w:rsidR="00B5747B" w:rsidRPr="000245BA" w:rsidRDefault="00182789" w:rsidP="00D03353">
      <w:pPr>
        <w:pStyle w:val="a6"/>
        <w:ind w:right="327"/>
        <w:jc w:val="left"/>
        <w:rPr>
          <w:sz w:val="20"/>
          <w:szCs w:val="20"/>
        </w:rPr>
      </w:pPr>
      <w:r w:rsidRPr="000245BA">
        <w:rPr>
          <w:sz w:val="20"/>
          <w:szCs w:val="20"/>
        </w:rPr>
        <w:t>образование сложных прилагательных путём соединения основы прилагательного сосновойпричастия прошедшеговремени(well-behaved);</w:t>
      </w:r>
    </w:p>
    <w:p w:rsidR="00B5747B" w:rsidRPr="000245BA" w:rsidRDefault="00182789" w:rsidP="00522914">
      <w:pPr>
        <w:pStyle w:val="aa"/>
        <w:numPr>
          <w:ilvl w:val="0"/>
          <w:numId w:val="165"/>
        </w:numPr>
        <w:tabs>
          <w:tab w:val="left" w:pos="1556"/>
        </w:tabs>
        <w:ind w:right="327"/>
        <w:rPr>
          <w:sz w:val="20"/>
          <w:szCs w:val="20"/>
        </w:rPr>
      </w:pPr>
      <w:r w:rsidRPr="000245BA">
        <w:rPr>
          <w:sz w:val="20"/>
          <w:szCs w:val="20"/>
        </w:rPr>
        <w:t>конверсия:</w:t>
      </w:r>
    </w:p>
    <w:p w:rsidR="00B5747B" w:rsidRPr="000245BA" w:rsidRDefault="00182789" w:rsidP="00D03353">
      <w:pPr>
        <w:pStyle w:val="a6"/>
        <w:ind w:left="1270" w:right="327" w:firstLine="0"/>
        <w:jc w:val="left"/>
        <w:rPr>
          <w:sz w:val="20"/>
          <w:szCs w:val="20"/>
        </w:rPr>
      </w:pPr>
      <w:r w:rsidRPr="000245BA">
        <w:rPr>
          <w:sz w:val="20"/>
          <w:szCs w:val="20"/>
        </w:rPr>
        <w:t>образованиеглаголаотимениприлагательного(cool—tocool).</w:t>
      </w:r>
    </w:p>
    <w:p w:rsidR="00B5747B" w:rsidRPr="000245BA" w:rsidRDefault="00182789" w:rsidP="00D03353">
      <w:pPr>
        <w:pStyle w:val="a6"/>
        <w:ind w:right="327"/>
        <w:jc w:val="left"/>
        <w:rPr>
          <w:sz w:val="20"/>
          <w:szCs w:val="20"/>
        </w:rPr>
      </w:pPr>
      <w:r w:rsidRPr="000245BA">
        <w:rPr>
          <w:sz w:val="20"/>
          <w:szCs w:val="20"/>
        </w:rPr>
        <w:t>Многозначностьлексическихединиц. Синонимы. Антонимы. Интернациональныеслова.Наиболеечастотныефразовыеглаголы. Сокращенияи аббревиатуры.</w:t>
      </w:r>
    </w:p>
    <w:p w:rsidR="00B5747B" w:rsidRPr="000245BA" w:rsidRDefault="00182789" w:rsidP="00D03353">
      <w:pPr>
        <w:pStyle w:val="a6"/>
        <w:ind w:right="327"/>
        <w:jc w:val="left"/>
        <w:rPr>
          <w:sz w:val="20"/>
          <w:szCs w:val="20"/>
        </w:rPr>
      </w:pPr>
      <w:r w:rsidRPr="000245BA">
        <w:rPr>
          <w:sz w:val="20"/>
          <w:szCs w:val="20"/>
        </w:rPr>
        <w:t>Различныесредствасвязивтекстедляобеспеченияегоцелостности(firstly,however,finally,at last,etc.).</w:t>
      </w:r>
    </w:p>
    <w:p w:rsidR="00B5747B" w:rsidRPr="000245BA" w:rsidRDefault="00182789" w:rsidP="00D03353">
      <w:pPr>
        <w:pStyle w:val="2"/>
        <w:spacing w:before="4"/>
        <w:ind w:right="327"/>
        <w:jc w:val="left"/>
        <w:rPr>
          <w:sz w:val="20"/>
          <w:szCs w:val="20"/>
        </w:rPr>
      </w:pPr>
      <w:r w:rsidRPr="000245BA">
        <w:rPr>
          <w:sz w:val="20"/>
          <w:szCs w:val="20"/>
        </w:rPr>
        <w:t>Грамматическаясторонаречи</w:t>
      </w:r>
    </w:p>
    <w:p w:rsidR="00B5747B" w:rsidRPr="000245BA" w:rsidRDefault="00182789" w:rsidP="00D03353">
      <w:pPr>
        <w:pStyle w:val="a6"/>
        <w:ind w:right="327"/>
        <w:rPr>
          <w:sz w:val="20"/>
          <w:szCs w:val="20"/>
        </w:rPr>
      </w:pPr>
      <w:r w:rsidRPr="000245BA">
        <w:rPr>
          <w:sz w:val="20"/>
          <w:szCs w:val="20"/>
        </w:rPr>
        <w:t>Распознаваниевписьменномизвучащемтекстеиупотреблениевустнойиписьменнойречиизученныхморфологическихформисинтаксическихконструкцийанглийскогоязыка.</w:t>
      </w:r>
    </w:p>
    <w:p w:rsidR="00B5747B" w:rsidRPr="000245BA" w:rsidRDefault="00182789" w:rsidP="00D03353">
      <w:pPr>
        <w:pStyle w:val="a6"/>
        <w:ind w:left="1270" w:right="327" w:firstLine="0"/>
        <w:jc w:val="left"/>
        <w:rPr>
          <w:sz w:val="20"/>
          <w:szCs w:val="20"/>
        </w:rPr>
      </w:pPr>
      <w:r w:rsidRPr="000245BA">
        <w:rPr>
          <w:spacing w:val="-1"/>
          <w:sz w:val="20"/>
          <w:szCs w:val="20"/>
        </w:rPr>
        <w:t>Предложения</w:t>
      </w:r>
      <w:r w:rsidRPr="000245BA">
        <w:rPr>
          <w:sz w:val="20"/>
          <w:szCs w:val="20"/>
        </w:rPr>
        <w:t>сосложнымдополнением</w:t>
      </w:r>
      <w:r w:rsidRPr="000245BA">
        <w:rPr>
          <w:sz w:val="20"/>
          <w:szCs w:val="20"/>
          <w:lang w:val="en-US"/>
        </w:rPr>
        <w:t>(ComplexObject)(Iwanttohavemyhaircut.).</w:t>
      </w:r>
      <w:r w:rsidRPr="000245BA">
        <w:rPr>
          <w:sz w:val="20"/>
          <w:szCs w:val="20"/>
        </w:rPr>
        <w:t>Условныепредложения нереальногохарактера(ConditionalII).</w:t>
      </w:r>
    </w:p>
    <w:p w:rsidR="00B5747B" w:rsidRPr="000245BA" w:rsidRDefault="00182789" w:rsidP="00D03353">
      <w:pPr>
        <w:pStyle w:val="a6"/>
        <w:ind w:left="1270" w:right="327" w:firstLine="0"/>
        <w:jc w:val="left"/>
        <w:rPr>
          <w:sz w:val="20"/>
          <w:szCs w:val="20"/>
        </w:rPr>
      </w:pPr>
      <w:r w:rsidRPr="000245BA">
        <w:rPr>
          <w:sz w:val="20"/>
          <w:szCs w:val="20"/>
        </w:rPr>
        <w:t>КонструкциидлявыраженияпредпочтенияIprefer…/I’dprefer…/I’d rather....</w:t>
      </w:r>
    </w:p>
    <w:p w:rsidR="00B5747B" w:rsidRPr="000245BA" w:rsidRDefault="00182789" w:rsidP="00D03353">
      <w:pPr>
        <w:pStyle w:val="a6"/>
        <w:ind w:left="1270" w:right="327" w:firstLine="0"/>
        <w:jc w:val="left"/>
        <w:rPr>
          <w:sz w:val="20"/>
          <w:szCs w:val="20"/>
        </w:rPr>
      </w:pPr>
      <w:r w:rsidRPr="000245BA">
        <w:rPr>
          <w:sz w:val="20"/>
          <w:szCs w:val="20"/>
        </w:rPr>
        <w:t>КонструкцияIwish….</w:t>
      </w:r>
    </w:p>
    <w:p w:rsidR="00B5747B" w:rsidRPr="000245BA" w:rsidRDefault="00182789" w:rsidP="00D03353">
      <w:pPr>
        <w:pStyle w:val="a6"/>
        <w:ind w:left="1270" w:right="327" w:firstLine="0"/>
        <w:jc w:val="left"/>
        <w:rPr>
          <w:sz w:val="20"/>
          <w:szCs w:val="20"/>
        </w:rPr>
      </w:pPr>
      <w:r w:rsidRPr="000245BA">
        <w:rPr>
          <w:sz w:val="20"/>
          <w:szCs w:val="20"/>
        </w:rPr>
        <w:t>Предложениясконструкциейeither…or,neither…nor.</w:t>
      </w:r>
    </w:p>
    <w:p w:rsidR="00B5747B" w:rsidRPr="000245BA" w:rsidRDefault="00182789" w:rsidP="00D03353">
      <w:pPr>
        <w:pStyle w:val="a6"/>
        <w:ind w:right="327"/>
        <w:rPr>
          <w:sz w:val="20"/>
          <w:szCs w:val="20"/>
        </w:rPr>
      </w:pPr>
      <w:r w:rsidRPr="000245BA">
        <w:rPr>
          <w:sz w:val="20"/>
          <w:szCs w:val="20"/>
        </w:rPr>
        <w:t>Глаголыввидо-временныхформахдействительногозалогавизъявительномнаклонении(Present/Past/FutureSimpleTense;Present/PastPerfectTense;Present/PastContinuous Tense, Future-in-the-Past) и наиболее употребительных формах страдательногозалога(Present/PastSimple Passive;Present PerfectPassive).</w:t>
      </w:r>
    </w:p>
    <w:p w:rsidR="00B5747B" w:rsidRPr="000245BA" w:rsidRDefault="00182789" w:rsidP="00D03353">
      <w:pPr>
        <w:pStyle w:val="a6"/>
        <w:ind w:left="1270" w:right="327" w:firstLine="0"/>
        <w:rPr>
          <w:sz w:val="20"/>
          <w:szCs w:val="20"/>
        </w:rPr>
      </w:pPr>
      <w:r w:rsidRPr="000245BA">
        <w:rPr>
          <w:sz w:val="20"/>
          <w:szCs w:val="20"/>
        </w:rPr>
        <w:t>Порядокследованияимёнприлагательных(nicelongblondhair).</w:t>
      </w:r>
    </w:p>
    <w:p w:rsidR="00B5747B" w:rsidRPr="000245BA" w:rsidRDefault="00182789" w:rsidP="00D03353">
      <w:pPr>
        <w:pStyle w:val="1"/>
        <w:spacing w:before="4"/>
        <w:ind w:right="327"/>
        <w:rPr>
          <w:sz w:val="20"/>
          <w:szCs w:val="20"/>
        </w:rPr>
      </w:pPr>
      <w:r w:rsidRPr="000245BA">
        <w:rPr>
          <w:sz w:val="20"/>
          <w:szCs w:val="20"/>
        </w:rPr>
        <w:t>Социокультурныезнанияиумения</w:t>
      </w:r>
    </w:p>
    <w:p w:rsidR="00B5747B" w:rsidRPr="000245BA" w:rsidRDefault="00182789" w:rsidP="00D03353">
      <w:pPr>
        <w:pStyle w:val="a6"/>
        <w:spacing w:before="66"/>
        <w:ind w:right="327"/>
        <w:rPr>
          <w:sz w:val="20"/>
          <w:szCs w:val="20"/>
        </w:rPr>
      </w:pPr>
      <w:r w:rsidRPr="000245BA">
        <w:rPr>
          <w:sz w:val="20"/>
          <w:szCs w:val="20"/>
        </w:rPr>
        <w:t>Осуществлениемежличностногоимежкультурногообщениясиспользованиемзнаний о национально-культурных особенностях своей страны и страны/стран изучаемогоязыка,основныхсоциокультурныхэлементовречевогоповеденческогоэтикетаванглоязычнойсреде;знаниеииспользованиевустнойиписьменнойречинаиболееупотребительнойтематическойфоновойлексикииреалийврамкахотобранноготематическогосодержания(основныенациональныепраздники,традиции,обычаи;традициивпитаниии проведениидосуга,системаобразования).</w:t>
      </w:r>
    </w:p>
    <w:p w:rsidR="00B5747B" w:rsidRPr="000245BA" w:rsidRDefault="00182789" w:rsidP="00D03353">
      <w:pPr>
        <w:pStyle w:val="a6"/>
        <w:spacing w:before="1"/>
        <w:ind w:right="327"/>
        <w:rPr>
          <w:sz w:val="20"/>
          <w:szCs w:val="20"/>
        </w:rPr>
      </w:pPr>
      <w:r w:rsidRPr="000245BA">
        <w:rPr>
          <w:sz w:val="20"/>
          <w:szCs w:val="20"/>
        </w:rPr>
        <w:t>Знаниесоциокультурногопортретароднойстраныистраны/странизучаемогоязыка:знакомствострадициямипроведенияосновныхнациональныхпраздников(Рождества, Нового года, Дня матери, Дня благодарения и т. д.); с особенностями образажизниикультурыстраны/странизучаемогоязыка(известнымидостопримечательностями;некоторыми выдающимися людьми); с доступными в языковом отношении образцамипоэзииипрозы дляподростков наанглийскомязыке.</w:t>
      </w:r>
    </w:p>
    <w:p w:rsidR="00B5747B" w:rsidRPr="000245BA" w:rsidRDefault="00182789" w:rsidP="00D03353">
      <w:pPr>
        <w:pStyle w:val="a6"/>
        <w:ind w:left="1270" w:right="327" w:firstLine="0"/>
        <w:rPr>
          <w:sz w:val="20"/>
          <w:szCs w:val="20"/>
        </w:rPr>
      </w:pPr>
      <w:r w:rsidRPr="000245BA">
        <w:rPr>
          <w:sz w:val="20"/>
          <w:szCs w:val="20"/>
        </w:rPr>
        <w:t>Формированиеэлементарногопредставлениеоразличныхвариантаханглийского</w:t>
      </w:r>
    </w:p>
    <w:p w:rsidR="00B5747B" w:rsidRPr="000245BA" w:rsidRDefault="00182789" w:rsidP="00D03353">
      <w:pPr>
        <w:pStyle w:val="a6"/>
        <w:ind w:right="327" w:firstLine="0"/>
        <w:jc w:val="left"/>
        <w:rPr>
          <w:sz w:val="20"/>
          <w:szCs w:val="20"/>
        </w:rPr>
      </w:pPr>
      <w:r w:rsidRPr="000245BA">
        <w:rPr>
          <w:sz w:val="20"/>
          <w:szCs w:val="20"/>
        </w:rPr>
        <w:t>языка.</w:t>
      </w:r>
    </w:p>
    <w:p w:rsidR="00B5747B" w:rsidRPr="000245BA" w:rsidRDefault="00182789" w:rsidP="00D03353">
      <w:pPr>
        <w:pStyle w:val="a6"/>
        <w:ind w:left="1270" w:right="327" w:firstLine="0"/>
        <w:jc w:val="left"/>
        <w:rPr>
          <w:sz w:val="20"/>
          <w:szCs w:val="20"/>
        </w:rPr>
      </w:pPr>
      <w:r w:rsidRPr="000245BA">
        <w:rPr>
          <w:sz w:val="20"/>
          <w:szCs w:val="20"/>
        </w:rPr>
        <w:t>Осуществлениемежличностногоимежкультурногообщениясиспользованием</w:t>
      </w:r>
    </w:p>
    <w:p w:rsidR="00B5747B" w:rsidRPr="000245BA" w:rsidRDefault="00182789" w:rsidP="00D03353">
      <w:pPr>
        <w:pStyle w:val="a6"/>
        <w:ind w:right="327" w:firstLine="0"/>
        <w:jc w:val="left"/>
        <w:rPr>
          <w:sz w:val="20"/>
          <w:szCs w:val="20"/>
        </w:rPr>
      </w:pPr>
      <w:r w:rsidRPr="000245BA">
        <w:rPr>
          <w:sz w:val="20"/>
          <w:szCs w:val="20"/>
        </w:rPr>
        <w:t>знанийонационально-культурныхособенностяхсвоейстраныистраны/странизучаемогоязыка.</w:t>
      </w:r>
    </w:p>
    <w:p w:rsidR="00B5747B" w:rsidRPr="000245BA" w:rsidRDefault="00182789" w:rsidP="00D03353">
      <w:pPr>
        <w:pStyle w:val="a6"/>
        <w:ind w:left="1270" w:right="327" w:firstLine="0"/>
        <w:rPr>
          <w:sz w:val="20"/>
          <w:szCs w:val="20"/>
        </w:rPr>
      </w:pPr>
      <w:r w:rsidRPr="000245BA">
        <w:rPr>
          <w:sz w:val="20"/>
          <w:szCs w:val="20"/>
        </w:rPr>
        <w:lastRenderedPageBreak/>
        <w:t>Соблюдение нормы вежливости в межкультурном общении.Развитие умений:</w:t>
      </w:r>
    </w:p>
    <w:p w:rsidR="00B5747B" w:rsidRPr="000245BA" w:rsidRDefault="00182789" w:rsidP="00D03353">
      <w:pPr>
        <w:pStyle w:val="a6"/>
        <w:spacing w:before="1"/>
        <w:ind w:right="327"/>
        <w:rPr>
          <w:sz w:val="20"/>
          <w:szCs w:val="20"/>
        </w:rPr>
      </w:pPr>
      <w:r w:rsidRPr="000245BA">
        <w:rPr>
          <w:sz w:val="20"/>
          <w:szCs w:val="20"/>
        </w:rPr>
        <w:t>писатьсвоиимяифамилию,атакжеименаифамилиисвоихродственниковидрузейнаанглийскомязыке;</w:t>
      </w:r>
    </w:p>
    <w:p w:rsidR="00B5747B" w:rsidRPr="000245BA" w:rsidRDefault="00182789" w:rsidP="00D03353">
      <w:pPr>
        <w:pStyle w:val="a6"/>
        <w:ind w:left="1270" w:right="327" w:firstLine="0"/>
        <w:rPr>
          <w:sz w:val="20"/>
          <w:szCs w:val="20"/>
        </w:rPr>
      </w:pPr>
      <w:r w:rsidRPr="000245BA">
        <w:rPr>
          <w:sz w:val="20"/>
          <w:szCs w:val="20"/>
        </w:rPr>
        <w:t>правильнооформлятьсвойадреснаанглийскомязыке(ванкете);</w:t>
      </w:r>
    </w:p>
    <w:p w:rsidR="00B5747B" w:rsidRPr="000245BA" w:rsidRDefault="00182789" w:rsidP="00D03353">
      <w:pPr>
        <w:pStyle w:val="a6"/>
        <w:ind w:right="327"/>
        <w:rPr>
          <w:sz w:val="20"/>
          <w:szCs w:val="20"/>
        </w:rPr>
      </w:pPr>
      <w:r w:rsidRPr="000245BA">
        <w:rPr>
          <w:sz w:val="20"/>
          <w:szCs w:val="20"/>
        </w:rPr>
        <w:t>правильно оформлять электронное сообщение личного характера в соответствии снормаминеофициальногообщения,принятымивстране/странахизучаемогоязыка;</w:t>
      </w:r>
    </w:p>
    <w:p w:rsidR="00B5747B" w:rsidRPr="000245BA" w:rsidRDefault="00182789" w:rsidP="00D03353">
      <w:pPr>
        <w:pStyle w:val="a6"/>
        <w:ind w:left="1270" w:right="327" w:firstLine="0"/>
        <w:rPr>
          <w:sz w:val="20"/>
          <w:szCs w:val="20"/>
        </w:rPr>
      </w:pPr>
      <w:r w:rsidRPr="000245BA">
        <w:rPr>
          <w:sz w:val="20"/>
          <w:szCs w:val="20"/>
        </w:rPr>
        <w:t>краткопредставлятьРоссиюистрану/страныизучаемогоязыка;</w:t>
      </w:r>
    </w:p>
    <w:p w:rsidR="00B5747B" w:rsidRPr="000245BA" w:rsidRDefault="00182789" w:rsidP="00D03353">
      <w:pPr>
        <w:pStyle w:val="a6"/>
        <w:ind w:right="327"/>
        <w:rPr>
          <w:sz w:val="20"/>
          <w:szCs w:val="20"/>
        </w:rPr>
      </w:pPr>
      <w:r w:rsidRPr="000245BA">
        <w:rPr>
          <w:sz w:val="20"/>
          <w:szCs w:val="20"/>
        </w:rPr>
        <w:t>кратко представлять некоторые культурные явления родной страны и страны/странизучаемого языка (основные национальные праздники, традиции в проведении досуга ипитании,достопримечательности);</w:t>
      </w:r>
    </w:p>
    <w:p w:rsidR="00B5747B" w:rsidRPr="000245BA" w:rsidRDefault="00182789" w:rsidP="00D03353">
      <w:pPr>
        <w:pStyle w:val="a6"/>
        <w:ind w:right="327"/>
        <w:rPr>
          <w:sz w:val="20"/>
          <w:szCs w:val="20"/>
        </w:rPr>
      </w:pPr>
      <w:r w:rsidRPr="000245BA">
        <w:rPr>
          <w:sz w:val="20"/>
          <w:szCs w:val="20"/>
        </w:rPr>
        <w:t>кратко представлять некоторых выдающихся людей родной страны и страны/странизучаемого языка (учёных, писателей, поэтов, художников, композиторов, музыкантов,спортсменови т. д.);</w:t>
      </w:r>
    </w:p>
    <w:p w:rsidR="00B5747B" w:rsidRPr="000245BA" w:rsidRDefault="00182789" w:rsidP="00D03353">
      <w:pPr>
        <w:pStyle w:val="a6"/>
        <w:ind w:right="327"/>
        <w:rPr>
          <w:sz w:val="20"/>
          <w:szCs w:val="20"/>
        </w:rPr>
      </w:pPr>
      <w:r w:rsidRPr="000245BA">
        <w:rPr>
          <w:sz w:val="20"/>
          <w:szCs w:val="20"/>
        </w:rPr>
        <w:t>оказыватьпомощьзарубежнымгостямвситуацияхповседневногообщения(объяснитьместонахождениеобъекта,сообщитьвозможныймаршрут,уточнитьчасыработы ит. д.).</w:t>
      </w:r>
    </w:p>
    <w:p w:rsidR="00B5747B" w:rsidRPr="000245BA" w:rsidRDefault="00182789" w:rsidP="00D03353">
      <w:pPr>
        <w:pStyle w:val="1"/>
        <w:spacing w:before="5" w:line="274" w:lineRule="exact"/>
        <w:ind w:right="327"/>
        <w:rPr>
          <w:sz w:val="20"/>
          <w:szCs w:val="20"/>
        </w:rPr>
      </w:pPr>
      <w:r w:rsidRPr="000245BA">
        <w:rPr>
          <w:sz w:val="20"/>
          <w:szCs w:val="20"/>
        </w:rPr>
        <w:t>Компенсаторныеумения</w:t>
      </w:r>
    </w:p>
    <w:p w:rsidR="00B5747B" w:rsidRPr="000245BA" w:rsidRDefault="00182789" w:rsidP="00D03353">
      <w:pPr>
        <w:pStyle w:val="a6"/>
        <w:ind w:right="327"/>
        <w:rPr>
          <w:sz w:val="20"/>
          <w:szCs w:val="20"/>
        </w:rPr>
      </w:pPr>
      <w:r w:rsidRPr="000245BA">
        <w:rPr>
          <w:sz w:val="20"/>
          <w:szCs w:val="20"/>
        </w:rPr>
        <w:t>Использование при чтении и аудировании языковой, в том числе контекстуальной,догадки;приговорениииписьме—перифраза/толкования,синонимическихсредств,описание предмета вместо его названия; при непосредственном общении догадываться означениинезнакомых словспомощьюиспользуемых собеседникомжестовимимики.</w:t>
      </w:r>
    </w:p>
    <w:p w:rsidR="00B5747B" w:rsidRPr="000245BA" w:rsidRDefault="00182789" w:rsidP="00D03353">
      <w:pPr>
        <w:pStyle w:val="a6"/>
        <w:ind w:left="1270" w:right="327" w:firstLine="0"/>
        <w:rPr>
          <w:sz w:val="20"/>
          <w:szCs w:val="20"/>
        </w:rPr>
      </w:pPr>
      <w:r w:rsidRPr="000245BA">
        <w:rPr>
          <w:sz w:val="20"/>
          <w:szCs w:val="20"/>
        </w:rPr>
        <w:t>Переспрашивать,проситьповторить,уточняязначениенезнакомыхслов.</w:t>
      </w:r>
    </w:p>
    <w:p w:rsidR="00B5747B" w:rsidRPr="000245BA" w:rsidRDefault="00182789" w:rsidP="00D03353">
      <w:pPr>
        <w:pStyle w:val="a6"/>
        <w:ind w:right="327"/>
        <w:rPr>
          <w:sz w:val="20"/>
          <w:szCs w:val="20"/>
        </w:rPr>
      </w:pPr>
      <w:r w:rsidRPr="000245BA">
        <w:rPr>
          <w:sz w:val="20"/>
          <w:szCs w:val="20"/>
        </w:rPr>
        <w:t>Использованиевкачествеопорыприпорождениисобственныхвысказыванийключевыхслов,плана.</w:t>
      </w:r>
    </w:p>
    <w:p w:rsidR="00B5747B" w:rsidRPr="000245BA" w:rsidRDefault="00182789" w:rsidP="00D03353">
      <w:pPr>
        <w:pStyle w:val="a6"/>
        <w:ind w:right="327"/>
        <w:rPr>
          <w:sz w:val="20"/>
          <w:szCs w:val="20"/>
        </w:rPr>
      </w:pPr>
      <w:r w:rsidRPr="000245BA">
        <w:rPr>
          <w:sz w:val="20"/>
          <w:szCs w:val="20"/>
        </w:rPr>
        <w:t>Игнорированиеинформации,неявляющейсянеобходимой,дляпониманияосновного содержания прочитанного/прослушанного текста или для нахождения в текстезапрашиваемойинформации.</w:t>
      </w:r>
    </w:p>
    <w:p w:rsidR="00B5747B" w:rsidRPr="000245BA" w:rsidRDefault="00182789" w:rsidP="00D03353">
      <w:pPr>
        <w:pStyle w:val="a6"/>
        <w:ind w:right="327"/>
        <w:rPr>
          <w:sz w:val="20"/>
          <w:szCs w:val="20"/>
        </w:rPr>
      </w:pPr>
      <w:r w:rsidRPr="000245BA">
        <w:rPr>
          <w:sz w:val="20"/>
          <w:szCs w:val="20"/>
        </w:rPr>
        <w:t>Сравнение (в том числе установление основания для сравнения) объектов, явлений,процессов,ихэлементовиосновныхфункцийврамкахизученнойтематики.</w:t>
      </w:r>
    </w:p>
    <w:p w:rsidR="00B5747B" w:rsidRPr="000245BA" w:rsidRDefault="00182789" w:rsidP="00D03353">
      <w:pPr>
        <w:pStyle w:val="1"/>
        <w:spacing w:before="71"/>
        <w:ind w:left="553" w:right="327"/>
        <w:jc w:val="center"/>
        <w:rPr>
          <w:sz w:val="20"/>
          <w:szCs w:val="20"/>
        </w:rPr>
      </w:pPr>
      <w:r w:rsidRPr="000245BA">
        <w:rPr>
          <w:sz w:val="20"/>
          <w:szCs w:val="20"/>
        </w:rPr>
        <w:t>ПЛАНИРУЕМЫЕРЕЗУЛЬТАТЫОСВОЕНИЯУЧЕБНОГОПРЕДМЕТА</w:t>
      </w:r>
    </w:p>
    <w:p w:rsidR="00B5747B" w:rsidRPr="000245BA" w:rsidRDefault="00182789" w:rsidP="00D03353">
      <w:pPr>
        <w:ind w:left="1396" w:right="327"/>
        <w:jc w:val="center"/>
        <w:rPr>
          <w:b/>
          <w:sz w:val="20"/>
          <w:szCs w:val="20"/>
        </w:rPr>
      </w:pPr>
      <w:r w:rsidRPr="000245BA">
        <w:rPr>
          <w:b/>
          <w:sz w:val="20"/>
          <w:szCs w:val="20"/>
        </w:rPr>
        <w:t>«ИНОСТРАННЫЙ(АНГЛИЙСКИЙ)ЯЗЫК»</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Изучениеиностранногоязыкавосновнойшколенаправленонадостижениеобучающимисярезультатов,отвечающихтребованиямФГОСкосвоениюосновнойобразовательнойпрограммы основного общегообразования.</w:t>
      </w:r>
    </w:p>
    <w:p w:rsidR="00B5747B" w:rsidRPr="000245BA" w:rsidRDefault="00182789" w:rsidP="00D03353">
      <w:pPr>
        <w:pStyle w:val="a6"/>
        <w:ind w:right="327"/>
        <w:rPr>
          <w:sz w:val="20"/>
          <w:szCs w:val="20"/>
        </w:rPr>
      </w:pPr>
      <w:r w:rsidRPr="000245BA">
        <w:rPr>
          <w:sz w:val="20"/>
          <w:szCs w:val="20"/>
        </w:rPr>
        <w:t>ЛичностныерезультатыосвоенияпрограммыосновногообщегообразованиядостигаютсявединствеучебнойивоспитательнойдеятельностиОрганизациивсоответствиистрадиционнымироссийскимисоциокультурнымиидуховно-нравственными ценностями, принятыми в обществе правилами и нормами поведения испособствуют процессам самопознания, самовоспитания и саморазвития, формированиявнутреннейпозиции личности.</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ЛИЧНОСТНЫЕРЕЗУЛЬТАТЫ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ЛичностныерезультатыосвоенияпрограммыосновногообщегообразованиядостигаютсявединствеучебнойивоспитательнойдеятельностиОрганизациивсоответствиистрадиционнымироссийскимисоциокультурнымиидуховно-нравственными ценностями, принятыми в обществе правилами и нормами поведения, испособствуют процессам самопознания, самовоспитания и саморазвития, формированиявнутреннейпозиции личности.</w:t>
      </w:r>
    </w:p>
    <w:p w:rsidR="00B5747B" w:rsidRPr="000245BA" w:rsidRDefault="00182789" w:rsidP="00D03353">
      <w:pPr>
        <w:pStyle w:val="a6"/>
        <w:spacing w:before="1"/>
        <w:ind w:right="327"/>
        <w:rPr>
          <w:sz w:val="20"/>
          <w:szCs w:val="20"/>
        </w:rPr>
      </w:pPr>
      <w:r w:rsidRPr="000245BA">
        <w:rPr>
          <w:b/>
          <w:sz w:val="20"/>
          <w:szCs w:val="20"/>
        </w:rPr>
        <w:t>Личностныерезультаты</w:t>
      </w:r>
      <w:r w:rsidRPr="000245BA">
        <w:rPr>
          <w:sz w:val="20"/>
          <w:szCs w:val="20"/>
        </w:rPr>
        <w:t>освоенияпрограммыосновногообщегообразованиядолжныотражатьготовностьобучающихсяруководствоватьсясистемойпозитивныхценностных ориентаций и расширение опыта деятельности на её основе и в процессереализацииосновныхнаправленийвоспитательнойдеятельности,втомчислевчасти:</w:t>
      </w:r>
    </w:p>
    <w:p w:rsidR="00B5747B" w:rsidRPr="000245BA" w:rsidRDefault="00182789" w:rsidP="00D03353">
      <w:pPr>
        <w:ind w:left="1270" w:right="327"/>
        <w:jc w:val="both"/>
        <w:rPr>
          <w:sz w:val="20"/>
          <w:szCs w:val="20"/>
        </w:rPr>
      </w:pPr>
      <w:r w:rsidRPr="000245BA">
        <w:rPr>
          <w:i/>
          <w:sz w:val="20"/>
          <w:szCs w:val="20"/>
        </w:rPr>
        <w:t>Гражданскоговоспитания</w:t>
      </w:r>
      <w:r w:rsidRPr="000245BA">
        <w:rPr>
          <w:sz w:val="20"/>
          <w:szCs w:val="20"/>
        </w:rPr>
        <w:t>:</w:t>
      </w:r>
    </w:p>
    <w:p w:rsidR="00B5747B" w:rsidRPr="000245BA" w:rsidRDefault="00182789" w:rsidP="00D03353">
      <w:pPr>
        <w:pStyle w:val="a6"/>
        <w:ind w:right="327"/>
        <w:rPr>
          <w:sz w:val="20"/>
          <w:szCs w:val="20"/>
        </w:rPr>
      </w:pPr>
      <w:r w:rsidRPr="000245BA">
        <w:rPr>
          <w:sz w:val="20"/>
          <w:szCs w:val="20"/>
        </w:rPr>
        <w:t>готовностьквыполнениюобязанностейгражданинаиреализацииегоправ,уважениеправ,свободи законныхинтересовдругихлюдей;</w:t>
      </w:r>
    </w:p>
    <w:p w:rsidR="00B5747B" w:rsidRPr="000245BA" w:rsidRDefault="00182789" w:rsidP="00D03353">
      <w:pPr>
        <w:pStyle w:val="a6"/>
        <w:ind w:right="327"/>
        <w:rPr>
          <w:sz w:val="20"/>
          <w:szCs w:val="20"/>
        </w:rPr>
      </w:pPr>
      <w:r w:rsidRPr="000245BA">
        <w:rPr>
          <w:sz w:val="20"/>
          <w:szCs w:val="20"/>
        </w:rPr>
        <w:t>активное участие в жизни семьи, Организации, местного сообщества, родного края,страны;</w:t>
      </w:r>
    </w:p>
    <w:p w:rsidR="00B5747B" w:rsidRPr="000245BA" w:rsidRDefault="00182789" w:rsidP="00D03353">
      <w:pPr>
        <w:pStyle w:val="a6"/>
        <w:ind w:left="1270" w:right="327" w:firstLine="0"/>
        <w:rPr>
          <w:sz w:val="20"/>
          <w:szCs w:val="20"/>
        </w:rPr>
      </w:pPr>
      <w:r w:rsidRPr="000245BA">
        <w:rPr>
          <w:sz w:val="20"/>
          <w:szCs w:val="20"/>
        </w:rPr>
        <w:t>неприятиелюбыхформэкстремизма,дискриминации;</w:t>
      </w:r>
    </w:p>
    <w:p w:rsidR="00B5747B" w:rsidRPr="000245BA" w:rsidRDefault="00182789" w:rsidP="00D03353">
      <w:pPr>
        <w:pStyle w:val="a6"/>
        <w:ind w:left="1270" w:right="327" w:firstLine="0"/>
        <w:rPr>
          <w:sz w:val="20"/>
          <w:szCs w:val="20"/>
        </w:rPr>
      </w:pPr>
      <w:r w:rsidRPr="000245BA">
        <w:rPr>
          <w:sz w:val="20"/>
          <w:szCs w:val="20"/>
        </w:rPr>
        <w:t>пониманиеролиразличныхсоциальныхинститутоввжизничеловека;</w:t>
      </w:r>
    </w:p>
    <w:p w:rsidR="00B5747B" w:rsidRPr="000245BA" w:rsidRDefault="00182789" w:rsidP="00D03353">
      <w:pPr>
        <w:pStyle w:val="a6"/>
        <w:ind w:right="327"/>
        <w:rPr>
          <w:sz w:val="20"/>
          <w:szCs w:val="20"/>
        </w:rPr>
      </w:pPr>
      <w:r w:rsidRPr="000245BA">
        <w:rPr>
          <w:sz w:val="20"/>
          <w:szCs w:val="20"/>
        </w:rPr>
        <w:t>представлениеобосновныхправах,свободахиобязанностяхгражданина,социальныхнормахиправилахмежличностныхотношенийвполикультурномимногоконфессиональномобществе;</w:t>
      </w:r>
    </w:p>
    <w:p w:rsidR="00B5747B" w:rsidRPr="000245BA" w:rsidRDefault="00182789" w:rsidP="00D03353">
      <w:pPr>
        <w:pStyle w:val="a6"/>
        <w:ind w:left="1270" w:right="327" w:firstLine="0"/>
        <w:rPr>
          <w:sz w:val="20"/>
          <w:szCs w:val="20"/>
        </w:rPr>
      </w:pPr>
      <w:r w:rsidRPr="000245BA">
        <w:rPr>
          <w:sz w:val="20"/>
          <w:szCs w:val="20"/>
        </w:rPr>
        <w:t>представлениеоспособахпротиводействиякоррупции;</w:t>
      </w:r>
    </w:p>
    <w:p w:rsidR="00B5747B" w:rsidRPr="000245BA" w:rsidRDefault="00182789" w:rsidP="00D03353">
      <w:pPr>
        <w:pStyle w:val="a6"/>
        <w:ind w:right="327"/>
        <w:rPr>
          <w:sz w:val="20"/>
          <w:szCs w:val="20"/>
        </w:rPr>
      </w:pPr>
      <w:r w:rsidRPr="000245BA">
        <w:rPr>
          <w:sz w:val="20"/>
          <w:szCs w:val="20"/>
        </w:rPr>
        <w:t>готовностькразнообразнойсовместнойдеятельности,стремлениеквзаимопониманиюивзаимопомощи,активноеучастиевшкольномсамоуправлении;</w:t>
      </w:r>
    </w:p>
    <w:p w:rsidR="00B5747B" w:rsidRPr="000245BA" w:rsidRDefault="00182789" w:rsidP="00D03353">
      <w:pPr>
        <w:pStyle w:val="a6"/>
        <w:ind w:right="327"/>
        <w:rPr>
          <w:sz w:val="20"/>
          <w:szCs w:val="20"/>
        </w:rPr>
      </w:pPr>
      <w:r w:rsidRPr="000245BA">
        <w:rPr>
          <w:sz w:val="20"/>
          <w:szCs w:val="20"/>
        </w:rPr>
        <w:t>готовность к участию в гуманитарной деятельности (волонтёрство, помощь людям,нуждающимсявней).</w:t>
      </w:r>
    </w:p>
    <w:p w:rsidR="00B5747B" w:rsidRPr="000245BA" w:rsidRDefault="00182789" w:rsidP="00D03353">
      <w:pPr>
        <w:spacing w:before="1"/>
        <w:ind w:left="1270" w:right="327"/>
        <w:jc w:val="both"/>
        <w:rPr>
          <w:sz w:val="20"/>
          <w:szCs w:val="20"/>
        </w:rPr>
      </w:pPr>
      <w:r w:rsidRPr="000245BA">
        <w:rPr>
          <w:i/>
          <w:sz w:val="20"/>
          <w:szCs w:val="20"/>
        </w:rPr>
        <w:t>Патриотическоговоспитания</w:t>
      </w:r>
      <w:r w:rsidRPr="000245BA">
        <w:rPr>
          <w:sz w:val="20"/>
          <w:szCs w:val="20"/>
        </w:rPr>
        <w:t>:</w:t>
      </w:r>
    </w:p>
    <w:p w:rsidR="00B5747B" w:rsidRPr="000245BA" w:rsidRDefault="00182789" w:rsidP="00D03353">
      <w:pPr>
        <w:pStyle w:val="a6"/>
        <w:ind w:right="327"/>
        <w:rPr>
          <w:sz w:val="20"/>
          <w:szCs w:val="20"/>
        </w:rPr>
      </w:pPr>
      <w:r w:rsidRPr="000245BA">
        <w:rPr>
          <w:sz w:val="20"/>
          <w:szCs w:val="20"/>
        </w:rPr>
        <w:t>осознаниероссийскойгражданскойидентичностивполикультурномимногоконфессиональномобществе,проявлениеинтересакпознаниюродногоязыка,истории,культурыРоссийской Федерации,своегокрая, народовРоссии;</w:t>
      </w:r>
    </w:p>
    <w:p w:rsidR="00B5747B" w:rsidRPr="000245BA" w:rsidRDefault="00182789" w:rsidP="00D03353">
      <w:pPr>
        <w:pStyle w:val="a6"/>
        <w:ind w:right="327"/>
        <w:rPr>
          <w:sz w:val="20"/>
          <w:szCs w:val="20"/>
        </w:rPr>
      </w:pPr>
      <w:r w:rsidRPr="000245BA">
        <w:rPr>
          <w:sz w:val="20"/>
          <w:szCs w:val="20"/>
        </w:rPr>
        <w:t>ценностное отношение к достижениям своей Родины – России, к науке, искусству,спорту,технологиям, боевымподвигами трудовымдостижениямнарода;</w:t>
      </w:r>
    </w:p>
    <w:p w:rsidR="00B5747B" w:rsidRPr="000245BA" w:rsidRDefault="00182789" w:rsidP="00D03353">
      <w:pPr>
        <w:pStyle w:val="a6"/>
        <w:ind w:right="327"/>
        <w:rPr>
          <w:sz w:val="20"/>
          <w:szCs w:val="20"/>
        </w:rPr>
      </w:pPr>
      <w:r w:rsidRPr="000245BA">
        <w:rPr>
          <w:sz w:val="20"/>
          <w:szCs w:val="20"/>
        </w:rPr>
        <w:t>уважениексимволамРоссии,государственнымпраздникам,историческомуиприродному наследию и памятникам, традициям разных народов, проживающих в роднойстране.</w:t>
      </w:r>
    </w:p>
    <w:p w:rsidR="00B5747B" w:rsidRPr="000245BA" w:rsidRDefault="00182789" w:rsidP="00D03353">
      <w:pPr>
        <w:ind w:left="1270" w:right="327"/>
        <w:jc w:val="both"/>
        <w:rPr>
          <w:sz w:val="20"/>
          <w:szCs w:val="20"/>
        </w:rPr>
      </w:pPr>
      <w:r w:rsidRPr="000245BA">
        <w:rPr>
          <w:i/>
          <w:sz w:val="20"/>
          <w:szCs w:val="20"/>
        </w:rPr>
        <w:t>Духовно-нравственноговоспитания</w:t>
      </w:r>
      <w:r w:rsidRPr="000245BA">
        <w:rPr>
          <w:sz w:val="20"/>
          <w:szCs w:val="20"/>
        </w:rPr>
        <w:t>:</w:t>
      </w:r>
    </w:p>
    <w:p w:rsidR="00B5747B" w:rsidRPr="000245BA" w:rsidRDefault="00182789" w:rsidP="00D03353">
      <w:pPr>
        <w:pStyle w:val="a6"/>
        <w:ind w:left="1270" w:right="327" w:firstLine="0"/>
        <w:rPr>
          <w:sz w:val="20"/>
          <w:szCs w:val="20"/>
        </w:rPr>
      </w:pPr>
      <w:r w:rsidRPr="000245BA">
        <w:rPr>
          <w:sz w:val="20"/>
          <w:szCs w:val="20"/>
        </w:rPr>
        <w:t xml:space="preserve">ориентация на моральные ценности и нормы в ситуациях нравственного </w:t>
      </w:r>
      <w:r w:rsidRPr="000245BA">
        <w:rPr>
          <w:sz w:val="20"/>
          <w:szCs w:val="20"/>
        </w:rPr>
        <w:lastRenderedPageBreak/>
        <w:t>выбора;готовностьоцениватьсвоёповедениеипоступки,поведениеипоступкидругихлюдейспозициинравственныхиправовыхнормсучётомосознанияпоследствийпоступков;</w:t>
      </w:r>
    </w:p>
    <w:p w:rsidR="00B5747B" w:rsidRPr="000245BA" w:rsidRDefault="00182789" w:rsidP="00D03353">
      <w:pPr>
        <w:pStyle w:val="a6"/>
        <w:ind w:right="327"/>
        <w:rPr>
          <w:sz w:val="20"/>
          <w:szCs w:val="20"/>
        </w:rPr>
      </w:pPr>
      <w:r w:rsidRPr="000245BA">
        <w:rPr>
          <w:sz w:val="20"/>
          <w:szCs w:val="20"/>
        </w:rPr>
        <w:t>активное неприятие асоциальных поступков, свобода и ответственность личности вусловияхиндивидуального иобщественного пространства.</w:t>
      </w:r>
    </w:p>
    <w:p w:rsidR="00B5747B" w:rsidRPr="000245BA" w:rsidRDefault="00182789" w:rsidP="00D03353">
      <w:pPr>
        <w:spacing w:before="1"/>
        <w:ind w:left="1270" w:right="327"/>
        <w:jc w:val="both"/>
        <w:rPr>
          <w:sz w:val="20"/>
          <w:szCs w:val="20"/>
        </w:rPr>
      </w:pPr>
      <w:r w:rsidRPr="000245BA">
        <w:rPr>
          <w:i/>
          <w:sz w:val="20"/>
          <w:szCs w:val="20"/>
        </w:rPr>
        <w:t>Эстетическоговоспитания</w:t>
      </w:r>
      <w:r w:rsidRPr="000245BA">
        <w:rPr>
          <w:sz w:val="20"/>
          <w:szCs w:val="20"/>
        </w:rPr>
        <w:t>:</w:t>
      </w:r>
    </w:p>
    <w:p w:rsidR="00B5747B" w:rsidRPr="000245BA" w:rsidRDefault="00182789" w:rsidP="00D03353">
      <w:pPr>
        <w:pStyle w:val="a6"/>
        <w:ind w:right="327"/>
        <w:rPr>
          <w:sz w:val="20"/>
          <w:szCs w:val="20"/>
        </w:rPr>
      </w:pPr>
      <w:r w:rsidRPr="000245BA">
        <w:rPr>
          <w:sz w:val="20"/>
          <w:szCs w:val="20"/>
        </w:rPr>
        <w:t>восприимчивостькразнымвидамискусства,традициямитворчествусвоегоидругих народов, понимание эмоционального воздействия искусства; осознание важностихудожественнойкультурыкак средствакоммуникациии самовыражения;</w:t>
      </w:r>
    </w:p>
    <w:p w:rsidR="00B5747B" w:rsidRPr="000245BA" w:rsidRDefault="00182789" w:rsidP="00D03353">
      <w:pPr>
        <w:pStyle w:val="a6"/>
        <w:ind w:right="327"/>
        <w:rPr>
          <w:sz w:val="20"/>
          <w:szCs w:val="20"/>
        </w:rPr>
      </w:pPr>
      <w:r w:rsidRPr="000245BA">
        <w:rPr>
          <w:sz w:val="20"/>
          <w:szCs w:val="20"/>
        </w:rPr>
        <w:t>пониманиеценностиотечественногоимировогоискусства,ролиэтническихкультурных традицийинародного творчества;</w:t>
      </w:r>
    </w:p>
    <w:p w:rsidR="00B5747B" w:rsidRPr="000245BA" w:rsidRDefault="00182789" w:rsidP="00D03353">
      <w:pPr>
        <w:pStyle w:val="a6"/>
        <w:ind w:left="1270" w:right="327" w:firstLine="0"/>
        <w:rPr>
          <w:sz w:val="20"/>
          <w:szCs w:val="20"/>
        </w:rPr>
      </w:pPr>
      <w:r w:rsidRPr="000245BA">
        <w:rPr>
          <w:sz w:val="20"/>
          <w:szCs w:val="20"/>
        </w:rPr>
        <w:t>стремлениексамовыражениювразныхвидахискусства.</w:t>
      </w:r>
    </w:p>
    <w:p w:rsidR="00B5747B" w:rsidRPr="000245BA" w:rsidRDefault="00182789" w:rsidP="00D03353">
      <w:pPr>
        <w:ind w:left="562" w:right="327" w:firstLine="707"/>
        <w:jc w:val="both"/>
        <w:rPr>
          <w:sz w:val="20"/>
          <w:szCs w:val="20"/>
        </w:rPr>
      </w:pPr>
      <w:r w:rsidRPr="000245BA">
        <w:rPr>
          <w:i/>
          <w:sz w:val="20"/>
          <w:szCs w:val="20"/>
        </w:rPr>
        <w:t>Физическоговоспитания,формированиякультурыздоровьяиэмоциональногоблагополучия</w:t>
      </w:r>
      <w:r w:rsidRPr="000245BA">
        <w:rPr>
          <w:sz w:val="20"/>
          <w:szCs w:val="20"/>
        </w:rPr>
        <w:t>:</w:t>
      </w:r>
    </w:p>
    <w:p w:rsidR="00B5747B" w:rsidRPr="000245BA" w:rsidRDefault="00182789" w:rsidP="00D03353">
      <w:pPr>
        <w:pStyle w:val="a6"/>
        <w:ind w:left="1270" w:right="327" w:firstLine="0"/>
        <w:rPr>
          <w:sz w:val="20"/>
          <w:szCs w:val="20"/>
        </w:rPr>
      </w:pPr>
      <w:r w:rsidRPr="000245BA">
        <w:rPr>
          <w:sz w:val="20"/>
          <w:szCs w:val="20"/>
        </w:rPr>
        <w:t>осознаниеценностижизни;</w:t>
      </w:r>
    </w:p>
    <w:p w:rsidR="00B5747B" w:rsidRPr="000245BA" w:rsidRDefault="00182789" w:rsidP="00D03353">
      <w:pPr>
        <w:pStyle w:val="a6"/>
        <w:ind w:right="327"/>
        <w:rPr>
          <w:sz w:val="20"/>
          <w:szCs w:val="20"/>
        </w:rPr>
      </w:pPr>
      <w:r w:rsidRPr="000245BA">
        <w:rPr>
          <w:sz w:val="20"/>
          <w:szCs w:val="20"/>
        </w:rPr>
        <w:t>ответственное отношение к своему здоровью и установка на здоровый образ жизни(здоровое питание, соблюдение гигиенических правил, сбалансированный режим занятийиотдыха, регулярная физическая активность);</w:t>
      </w:r>
    </w:p>
    <w:p w:rsidR="00B5747B" w:rsidRPr="000245BA" w:rsidRDefault="00182789" w:rsidP="00D03353">
      <w:pPr>
        <w:pStyle w:val="a6"/>
        <w:ind w:right="327"/>
        <w:rPr>
          <w:sz w:val="20"/>
          <w:szCs w:val="20"/>
        </w:rPr>
      </w:pPr>
      <w:r w:rsidRPr="000245BA">
        <w:rPr>
          <w:sz w:val="20"/>
          <w:szCs w:val="20"/>
        </w:rPr>
        <w:t>осознание последствий и неприятие вредных привычек (употребление алкоголя,наркотиков,курение)ииныхформвредадляфизическогоипсихическогоздоровья;</w:t>
      </w:r>
    </w:p>
    <w:p w:rsidR="00B5747B" w:rsidRPr="000245BA" w:rsidRDefault="00182789" w:rsidP="00D03353">
      <w:pPr>
        <w:pStyle w:val="a6"/>
        <w:ind w:right="327"/>
        <w:rPr>
          <w:sz w:val="20"/>
          <w:szCs w:val="20"/>
        </w:rPr>
      </w:pPr>
      <w:r w:rsidRPr="000245BA">
        <w:rPr>
          <w:sz w:val="20"/>
          <w:szCs w:val="20"/>
        </w:rPr>
        <w:t>соблюдение правил безопасности, в том числе навыков безопасного поведения винтернет-среде;</w:t>
      </w:r>
    </w:p>
    <w:p w:rsidR="00B5747B" w:rsidRPr="000245BA" w:rsidRDefault="00182789" w:rsidP="00D03353">
      <w:pPr>
        <w:pStyle w:val="a6"/>
        <w:spacing w:before="1"/>
        <w:ind w:right="327"/>
        <w:rPr>
          <w:sz w:val="20"/>
          <w:szCs w:val="20"/>
        </w:rPr>
      </w:pPr>
      <w:r w:rsidRPr="000245BA">
        <w:rPr>
          <w:sz w:val="20"/>
          <w:szCs w:val="20"/>
        </w:rPr>
        <w:t>способность адаптироваться к стрессовым ситуациям и меняющимся социальным,информационным и природным условиям, в том числе осмысляя собственный опыт ивыстраиваядальнейшиецели;</w:t>
      </w:r>
    </w:p>
    <w:p w:rsidR="00B5747B" w:rsidRPr="000245BA" w:rsidRDefault="00182789" w:rsidP="00D03353">
      <w:pPr>
        <w:pStyle w:val="a6"/>
        <w:ind w:left="1270" w:right="327" w:firstLine="0"/>
        <w:rPr>
          <w:sz w:val="20"/>
          <w:szCs w:val="20"/>
        </w:rPr>
      </w:pPr>
      <w:r w:rsidRPr="000245BA">
        <w:rPr>
          <w:sz w:val="20"/>
          <w:szCs w:val="20"/>
        </w:rPr>
        <w:t>умениеприниматьсебяидругих,неосуждая;</w:t>
      </w:r>
    </w:p>
    <w:p w:rsidR="00B5747B" w:rsidRPr="000245BA" w:rsidRDefault="00182789" w:rsidP="00D03353">
      <w:pPr>
        <w:pStyle w:val="a6"/>
        <w:ind w:right="327"/>
        <w:rPr>
          <w:sz w:val="20"/>
          <w:szCs w:val="20"/>
        </w:rPr>
      </w:pPr>
      <w:r w:rsidRPr="000245BA">
        <w:rPr>
          <w:sz w:val="20"/>
          <w:szCs w:val="20"/>
        </w:rPr>
        <w:t>умениеосознаватьэмоциональноесостояниесебяидругих,умениеуправлятьсобственнымэмоциональнымсостоянием;</w:t>
      </w:r>
    </w:p>
    <w:p w:rsidR="00B5747B" w:rsidRPr="000245BA" w:rsidRDefault="00182789" w:rsidP="00D03353">
      <w:pPr>
        <w:pStyle w:val="a6"/>
        <w:ind w:right="327"/>
        <w:rPr>
          <w:sz w:val="20"/>
          <w:szCs w:val="20"/>
        </w:rPr>
      </w:pPr>
      <w:r w:rsidRPr="000245BA">
        <w:rPr>
          <w:sz w:val="20"/>
          <w:szCs w:val="20"/>
        </w:rPr>
        <w:t>сформированность навыка рефлексии, признание своего права на ошибку и такогожеправадругогочеловека.</w:t>
      </w:r>
    </w:p>
    <w:p w:rsidR="00B5747B" w:rsidRPr="000245BA" w:rsidRDefault="00182789" w:rsidP="00D03353">
      <w:pPr>
        <w:ind w:left="1270" w:right="327"/>
        <w:jc w:val="both"/>
        <w:rPr>
          <w:sz w:val="20"/>
          <w:szCs w:val="20"/>
        </w:rPr>
      </w:pPr>
      <w:r w:rsidRPr="000245BA">
        <w:rPr>
          <w:i/>
          <w:sz w:val="20"/>
          <w:szCs w:val="20"/>
        </w:rPr>
        <w:t>Трудовоговоспитания</w:t>
      </w:r>
      <w:r w:rsidRPr="000245BA">
        <w:rPr>
          <w:sz w:val="20"/>
          <w:szCs w:val="20"/>
        </w:rPr>
        <w:t>:</w:t>
      </w:r>
    </w:p>
    <w:p w:rsidR="00B5747B" w:rsidRPr="000245BA" w:rsidRDefault="00182789" w:rsidP="00D03353">
      <w:pPr>
        <w:pStyle w:val="a6"/>
        <w:ind w:right="327"/>
        <w:rPr>
          <w:sz w:val="20"/>
          <w:szCs w:val="20"/>
        </w:rPr>
      </w:pPr>
      <w:r w:rsidRPr="000245BA">
        <w:rPr>
          <w:sz w:val="20"/>
          <w:szCs w:val="20"/>
        </w:rPr>
        <w:t>установка на активное участие в решении практических задач (в рамках семьи,Организации, города, края) технологической и социальной направленности, способностьинициировать,планироватьисамостоятельновыполнятьтакогородадеятельность;</w:t>
      </w:r>
    </w:p>
    <w:p w:rsidR="00B5747B" w:rsidRPr="000245BA" w:rsidRDefault="00182789" w:rsidP="00D03353">
      <w:pPr>
        <w:pStyle w:val="a6"/>
        <w:ind w:right="327"/>
        <w:rPr>
          <w:sz w:val="20"/>
          <w:szCs w:val="20"/>
        </w:rPr>
      </w:pPr>
      <w:r w:rsidRPr="000245BA">
        <w:rPr>
          <w:sz w:val="20"/>
          <w:szCs w:val="20"/>
        </w:rPr>
        <w:t>интерескпрактическомуизучениюпрофессийитрударазличногорода,втомчисленаосновепримененияизучаемого предметногознания;</w:t>
      </w:r>
    </w:p>
    <w:p w:rsidR="00B5747B" w:rsidRPr="000245BA" w:rsidRDefault="00182789" w:rsidP="00D03353">
      <w:pPr>
        <w:pStyle w:val="a6"/>
        <w:ind w:right="327"/>
        <w:rPr>
          <w:sz w:val="20"/>
          <w:szCs w:val="20"/>
        </w:rPr>
      </w:pPr>
      <w:r w:rsidRPr="000245BA">
        <w:rPr>
          <w:sz w:val="20"/>
          <w:szCs w:val="20"/>
        </w:rPr>
        <w:t>осознаниеважностиобучениянапротяжениивсейжизнидляуспешнойпрофессиональнойдеятельностииразвитиенеобходимыхуменийдляэтого;</w:t>
      </w:r>
    </w:p>
    <w:p w:rsidR="00B5747B" w:rsidRPr="000245BA" w:rsidRDefault="00182789" w:rsidP="00D03353">
      <w:pPr>
        <w:pStyle w:val="a6"/>
        <w:ind w:left="1270" w:right="327" w:firstLine="0"/>
        <w:rPr>
          <w:sz w:val="20"/>
          <w:szCs w:val="20"/>
        </w:rPr>
      </w:pPr>
      <w:r w:rsidRPr="000245BA">
        <w:rPr>
          <w:sz w:val="20"/>
          <w:szCs w:val="20"/>
        </w:rPr>
        <w:t>готовность адаптироваться в профессиональной среде;уважениектрудуирезультатамтрудовойдеятельности;</w:t>
      </w:r>
    </w:p>
    <w:p w:rsidR="00B5747B" w:rsidRPr="000245BA" w:rsidRDefault="00182789" w:rsidP="00D03353">
      <w:pPr>
        <w:pStyle w:val="a6"/>
        <w:ind w:right="327"/>
        <w:rPr>
          <w:sz w:val="20"/>
          <w:szCs w:val="20"/>
        </w:rPr>
      </w:pPr>
      <w:r w:rsidRPr="000245BA">
        <w:rPr>
          <w:sz w:val="20"/>
          <w:szCs w:val="20"/>
        </w:rPr>
        <w:t>осознанныйвыборипостроениеиндивидуальнойтраекторииобразованияижизненныхплановсучётомличныхиобщественныхинтересови потребностей.</w:t>
      </w:r>
    </w:p>
    <w:p w:rsidR="00B5747B" w:rsidRPr="000245BA" w:rsidRDefault="00182789" w:rsidP="00D03353">
      <w:pPr>
        <w:spacing w:before="1"/>
        <w:ind w:left="1270" w:right="327"/>
        <w:jc w:val="both"/>
        <w:rPr>
          <w:sz w:val="20"/>
          <w:szCs w:val="20"/>
        </w:rPr>
      </w:pPr>
      <w:r w:rsidRPr="000245BA">
        <w:rPr>
          <w:i/>
          <w:sz w:val="20"/>
          <w:szCs w:val="20"/>
        </w:rPr>
        <w:t>Экологическоговоспитания</w:t>
      </w:r>
      <w:r w:rsidRPr="000245BA">
        <w:rPr>
          <w:sz w:val="20"/>
          <w:szCs w:val="20"/>
        </w:rPr>
        <w:t>:</w:t>
      </w:r>
    </w:p>
    <w:p w:rsidR="00B5747B" w:rsidRPr="000245BA" w:rsidRDefault="00182789" w:rsidP="00D03353">
      <w:pPr>
        <w:pStyle w:val="a6"/>
        <w:ind w:right="327"/>
        <w:rPr>
          <w:sz w:val="20"/>
          <w:szCs w:val="20"/>
        </w:rPr>
      </w:pPr>
      <w:r w:rsidRPr="000245BA">
        <w:rPr>
          <w:sz w:val="20"/>
          <w:szCs w:val="20"/>
        </w:rPr>
        <w:t>ориентация на применение знаний из социальных и естественных наук для решениязадач в области окружающей среды, планирования поступков и оценки их возможныхпоследствийдля окружающей среды;</w:t>
      </w:r>
    </w:p>
    <w:p w:rsidR="00B5747B" w:rsidRPr="000245BA" w:rsidRDefault="00182789" w:rsidP="00D03353">
      <w:pPr>
        <w:pStyle w:val="a6"/>
        <w:ind w:right="327"/>
        <w:rPr>
          <w:sz w:val="20"/>
          <w:szCs w:val="20"/>
        </w:rPr>
      </w:pPr>
      <w:r w:rsidRPr="000245BA">
        <w:rPr>
          <w:sz w:val="20"/>
          <w:szCs w:val="20"/>
        </w:rPr>
        <w:t>повышениеуровняэкологическойкультуры,осознаниеглобальногохарактераэкологическихпроблеми путей ихрешения;</w:t>
      </w:r>
    </w:p>
    <w:p w:rsidR="00B5747B" w:rsidRPr="000245BA" w:rsidRDefault="00182789" w:rsidP="00D03353">
      <w:pPr>
        <w:pStyle w:val="a6"/>
        <w:ind w:left="1270" w:right="327" w:firstLine="0"/>
        <w:rPr>
          <w:sz w:val="20"/>
          <w:szCs w:val="20"/>
        </w:rPr>
      </w:pPr>
      <w:r w:rsidRPr="000245BA">
        <w:rPr>
          <w:sz w:val="20"/>
          <w:szCs w:val="20"/>
        </w:rPr>
        <w:t>активноенеприятиедействий,приносящихвредокружающейсреде;</w:t>
      </w:r>
    </w:p>
    <w:p w:rsidR="00B5747B" w:rsidRPr="000245BA" w:rsidRDefault="00182789" w:rsidP="00D03353">
      <w:pPr>
        <w:pStyle w:val="a6"/>
        <w:ind w:right="327"/>
        <w:rPr>
          <w:sz w:val="20"/>
          <w:szCs w:val="20"/>
        </w:rPr>
      </w:pPr>
      <w:r w:rsidRPr="000245BA">
        <w:rPr>
          <w:sz w:val="20"/>
          <w:szCs w:val="20"/>
        </w:rPr>
        <w:t>осознаниесвоейроликакгражданинаипотребителявусловияхвзаимосвязиприродной,технологической и социальной сред;</w:t>
      </w:r>
    </w:p>
    <w:p w:rsidR="00B5747B" w:rsidRPr="000245BA" w:rsidRDefault="00182789" w:rsidP="00D03353">
      <w:pPr>
        <w:pStyle w:val="a6"/>
        <w:ind w:left="1270" w:right="327" w:firstLine="0"/>
        <w:rPr>
          <w:sz w:val="20"/>
          <w:szCs w:val="20"/>
        </w:rPr>
      </w:pPr>
      <w:r w:rsidRPr="000245BA">
        <w:rPr>
          <w:sz w:val="20"/>
          <w:szCs w:val="20"/>
        </w:rPr>
        <w:t>готовностькучастиювпрактическойдеятельностиэкологическойнаправленности.</w:t>
      </w:r>
    </w:p>
    <w:p w:rsidR="00B5747B" w:rsidRPr="000245BA" w:rsidRDefault="00182789" w:rsidP="00D03353">
      <w:pPr>
        <w:ind w:left="1270" w:right="327"/>
        <w:jc w:val="both"/>
        <w:rPr>
          <w:sz w:val="20"/>
          <w:szCs w:val="20"/>
        </w:rPr>
      </w:pPr>
      <w:r w:rsidRPr="000245BA">
        <w:rPr>
          <w:i/>
          <w:sz w:val="20"/>
          <w:szCs w:val="20"/>
        </w:rPr>
        <w:t>Ценностинаучногопознания</w:t>
      </w:r>
      <w:r w:rsidRPr="000245BA">
        <w:rPr>
          <w:sz w:val="20"/>
          <w:szCs w:val="20"/>
        </w:rPr>
        <w:t>:</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rPr>
          <w:sz w:val="20"/>
          <w:szCs w:val="20"/>
        </w:rPr>
      </w:pPr>
      <w:r w:rsidRPr="000245BA">
        <w:rPr>
          <w:sz w:val="20"/>
          <w:szCs w:val="20"/>
        </w:rPr>
        <w:lastRenderedPageBreak/>
        <w:t>ориентация в деятельности на современную систему научных представлений об</w:t>
      </w:r>
      <w:r w:rsidRPr="000245BA">
        <w:rPr>
          <w:spacing w:val="-1"/>
          <w:sz w:val="20"/>
          <w:szCs w:val="20"/>
        </w:rPr>
        <w:t>основныхзакономерностях</w:t>
      </w:r>
      <w:r w:rsidRPr="000245BA">
        <w:rPr>
          <w:sz w:val="20"/>
          <w:szCs w:val="20"/>
        </w:rPr>
        <w:t>развитиячеловека,природыиобщества,взаимосвязяхчеловекасприроднойи социальной средой;</w:t>
      </w:r>
    </w:p>
    <w:p w:rsidR="00B5747B" w:rsidRPr="000245BA" w:rsidRDefault="00182789" w:rsidP="00D03353">
      <w:pPr>
        <w:pStyle w:val="a6"/>
        <w:spacing w:before="1"/>
        <w:ind w:left="1270" w:right="327" w:firstLine="0"/>
        <w:rPr>
          <w:sz w:val="20"/>
          <w:szCs w:val="20"/>
        </w:rPr>
      </w:pPr>
      <w:r w:rsidRPr="000245BA">
        <w:rPr>
          <w:sz w:val="20"/>
          <w:szCs w:val="20"/>
        </w:rPr>
        <w:t>овладениеязыковойичитательскойкультуройкаксредствомпознаниямира;</w:t>
      </w:r>
    </w:p>
    <w:p w:rsidR="00B5747B" w:rsidRPr="000245BA" w:rsidRDefault="00182789" w:rsidP="00D03353">
      <w:pPr>
        <w:pStyle w:val="a6"/>
        <w:ind w:right="327"/>
        <w:rPr>
          <w:sz w:val="20"/>
          <w:szCs w:val="20"/>
        </w:rPr>
      </w:pPr>
      <w:r w:rsidRPr="000245BA">
        <w:rPr>
          <w:sz w:val="20"/>
          <w:szCs w:val="20"/>
        </w:rPr>
        <w:t>овладениеосновныминавыкамиисследовательскойдеятельности,установканаосмыслениеопыта,наблюдений,поступковистремлениесовершенствоватьпутидостиженияиндивидуального иколлективного благополучия.</w:t>
      </w:r>
    </w:p>
    <w:p w:rsidR="00B5747B" w:rsidRPr="000245BA" w:rsidRDefault="00182789" w:rsidP="00D03353">
      <w:pPr>
        <w:ind w:left="562" w:right="327" w:firstLine="707"/>
        <w:jc w:val="both"/>
        <w:rPr>
          <w:sz w:val="20"/>
          <w:szCs w:val="20"/>
        </w:rPr>
      </w:pPr>
      <w:r w:rsidRPr="000245BA">
        <w:rPr>
          <w:i/>
          <w:sz w:val="20"/>
          <w:szCs w:val="20"/>
        </w:rPr>
        <w:t>Личностныерезультаты,обеспечивающиеадаптациюобучающегосякизменяющимсяусловиямсоциальной и природной среды, включают</w:t>
      </w:r>
      <w:r w:rsidRPr="000245BA">
        <w:rPr>
          <w:sz w:val="20"/>
          <w:szCs w:val="20"/>
        </w:rPr>
        <w:t>:</w:t>
      </w:r>
    </w:p>
    <w:p w:rsidR="00B5747B" w:rsidRPr="000245BA" w:rsidRDefault="00182789" w:rsidP="00D03353">
      <w:pPr>
        <w:pStyle w:val="a6"/>
        <w:ind w:right="327"/>
        <w:rPr>
          <w:sz w:val="20"/>
          <w:szCs w:val="20"/>
        </w:rPr>
      </w:pPr>
      <w:r w:rsidRPr="000245BA">
        <w:rPr>
          <w:sz w:val="20"/>
          <w:szCs w:val="20"/>
        </w:rPr>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группы,сформированныепопрофессиональнойдеятельности,атакжеврамкахсоциальноговзаимодействияслюдьми издругой культурной среды;</w:t>
      </w:r>
    </w:p>
    <w:p w:rsidR="00B5747B" w:rsidRPr="000245BA" w:rsidRDefault="00182789" w:rsidP="00D03353">
      <w:pPr>
        <w:pStyle w:val="a6"/>
        <w:ind w:right="327"/>
        <w:rPr>
          <w:sz w:val="20"/>
          <w:szCs w:val="20"/>
        </w:rPr>
      </w:pPr>
      <w:r w:rsidRPr="000245BA">
        <w:rPr>
          <w:sz w:val="20"/>
          <w:szCs w:val="20"/>
        </w:rPr>
        <w:t>способностьобучающихсявзаимодействоватьвусловияхнеопределённости,открытостьопытуи знаниямдругих;</w:t>
      </w:r>
    </w:p>
    <w:p w:rsidR="00B5747B" w:rsidRPr="000245BA" w:rsidRDefault="00182789" w:rsidP="00D03353">
      <w:pPr>
        <w:pStyle w:val="a6"/>
        <w:ind w:right="327"/>
        <w:rPr>
          <w:sz w:val="20"/>
          <w:szCs w:val="20"/>
        </w:rPr>
      </w:pPr>
      <w:r w:rsidRPr="000245BA">
        <w:rPr>
          <w:sz w:val="20"/>
          <w:szCs w:val="20"/>
        </w:rPr>
        <w:t>способность действовать в условиях неопределённости, повышать уровень своейкомпетентности через практическую деятельность, в том числе умение учиться у другихлюдей, осознавать в совместной деятельности новые знания, навыки и компетенции изопытадругих;</w:t>
      </w:r>
    </w:p>
    <w:p w:rsidR="00B5747B" w:rsidRPr="000245BA" w:rsidRDefault="00182789" w:rsidP="00D03353">
      <w:pPr>
        <w:pStyle w:val="a6"/>
        <w:spacing w:before="1"/>
        <w:ind w:right="327"/>
        <w:rPr>
          <w:sz w:val="20"/>
          <w:szCs w:val="20"/>
        </w:rPr>
      </w:pPr>
      <w:r w:rsidRPr="000245BA">
        <w:rPr>
          <w:sz w:val="20"/>
          <w:szCs w:val="20"/>
        </w:rPr>
        <w:t>навык выявления и связывания образов, способность формирования новых знаний,в том числе способность формулировать идеи, понятия, гипотезы об объектах и явлениях,втомчислеранеенеизвестных,осознаватьдефицитсобственныхзнанийикомпетентностей,планироватьсвоёразвитие;</w:t>
      </w:r>
    </w:p>
    <w:p w:rsidR="00B5747B" w:rsidRPr="000245BA" w:rsidRDefault="00182789" w:rsidP="00D03353">
      <w:pPr>
        <w:pStyle w:val="a6"/>
        <w:ind w:right="327"/>
        <w:rPr>
          <w:sz w:val="20"/>
          <w:szCs w:val="20"/>
        </w:rPr>
      </w:pPr>
      <w:r w:rsidRPr="000245BA">
        <w:rPr>
          <w:sz w:val="20"/>
          <w:szCs w:val="20"/>
        </w:rPr>
        <w:t>умениераспознаватьконкретныепримерыпонятияпохарактернымпризнакам,выполнять операции в соответствии с определением и простейшими свойствами понятия,конкретизировать понятие примерами, использовать понятие и его свойства при решениизадач(далее—оперироватьпонятиями),атакжеоперироватьтерминамиипредставлениямивобласти концепцииустойчивогоразвития;</w:t>
      </w:r>
    </w:p>
    <w:p w:rsidR="00B5747B" w:rsidRPr="000245BA" w:rsidRDefault="00182789" w:rsidP="00D03353">
      <w:pPr>
        <w:pStyle w:val="a6"/>
        <w:ind w:left="1270" w:right="327" w:firstLine="0"/>
        <w:rPr>
          <w:sz w:val="20"/>
          <w:szCs w:val="20"/>
        </w:rPr>
      </w:pPr>
      <w:r w:rsidRPr="000245BA">
        <w:rPr>
          <w:sz w:val="20"/>
          <w:szCs w:val="20"/>
        </w:rPr>
        <w:t>умение анализировать и выявлять взаимосвязи природы, общества и экономики;умениеоцениватьсвоидействиясучётомвлияниянаокружающуюсреду,</w:t>
      </w:r>
    </w:p>
    <w:p w:rsidR="00B5747B" w:rsidRPr="000245BA" w:rsidRDefault="00182789" w:rsidP="00D03353">
      <w:pPr>
        <w:pStyle w:val="a6"/>
        <w:ind w:left="1270" w:right="327" w:hanging="708"/>
        <w:rPr>
          <w:sz w:val="20"/>
          <w:szCs w:val="20"/>
        </w:rPr>
      </w:pPr>
      <w:r w:rsidRPr="000245BA">
        <w:rPr>
          <w:sz w:val="20"/>
          <w:szCs w:val="20"/>
        </w:rPr>
        <w:t>достижений целей и преодоления вызовов, возможных глобальных последствий;способность    обучающихся    осознавать    стрессовую    ситуацию,    оценивать</w:t>
      </w:r>
    </w:p>
    <w:p w:rsidR="00B5747B" w:rsidRPr="000245BA" w:rsidRDefault="00182789" w:rsidP="00D03353">
      <w:pPr>
        <w:pStyle w:val="a6"/>
        <w:ind w:right="327" w:firstLine="0"/>
        <w:rPr>
          <w:sz w:val="20"/>
          <w:szCs w:val="20"/>
        </w:rPr>
      </w:pPr>
      <w:r w:rsidRPr="000245BA">
        <w:rPr>
          <w:sz w:val="20"/>
          <w:szCs w:val="20"/>
        </w:rPr>
        <w:t>происходящиеизмененияиихпоследствия;</w:t>
      </w:r>
    </w:p>
    <w:p w:rsidR="00B5747B" w:rsidRPr="000245BA" w:rsidRDefault="00182789" w:rsidP="00D03353">
      <w:pPr>
        <w:pStyle w:val="a6"/>
        <w:ind w:left="1270" w:right="327" w:firstLine="0"/>
        <w:rPr>
          <w:sz w:val="20"/>
          <w:szCs w:val="20"/>
        </w:rPr>
      </w:pPr>
      <w:r w:rsidRPr="000245BA">
        <w:rPr>
          <w:sz w:val="20"/>
          <w:szCs w:val="20"/>
        </w:rPr>
        <w:t>восприниматьстрессовуюситуациюкаквызов,требующийконтрмер;оцениватьситуациюстресса,корректироватьпринимаемыерешенияидействия;</w:t>
      </w:r>
    </w:p>
    <w:p w:rsidR="00B5747B" w:rsidRPr="000245BA" w:rsidRDefault="00182789" w:rsidP="00D03353">
      <w:pPr>
        <w:pStyle w:val="a6"/>
        <w:ind w:right="327"/>
        <w:rPr>
          <w:sz w:val="20"/>
          <w:szCs w:val="20"/>
        </w:rPr>
      </w:pPr>
      <w:r w:rsidRPr="000245BA">
        <w:rPr>
          <w:sz w:val="20"/>
          <w:szCs w:val="20"/>
        </w:rPr>
        <w:t>формулироватьиоцениватьрискиипоследствия,формироватьопыт,уметьнаходитьпозитивноевпроизошедшей ситуации;</w:t>
      </w:r>
    </w:p>
    <w:p w:rsidR="00B5747B" w:rsidRPr="000245BA" w:rsidRDefault="00182789" w:rsidP="00D03353">
      <w:pPr>
        <w:pStyle w:val="a6"/>
        <w:ind w:left="1270" w:right="327" w:firstLine="0"/>
        <w:rPr>
          <w:sz w:val="20"/>
          <w:szCs w:val="20"/>
        </w:rPr>
      </w:pPr>
      <w:r w:rsidRPr="000245BA">
        <w:rPr>
          <w:sz w:val="20"/>
          <w:szCs w:val="20"/>
        </w:rPr>
        <w:t>бытьготовымдействоватьвотсутствиегарантий успеха.</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jc w:val="left"/>
        <w:rPr>
          <w:sz w:val="20"/>
          <w:szCs w:val="20"/>
        </w:rPr>
      </w:pPr>
      <w:r w:rsidRPr="000245BA">
        <w:rPr>
          <w:sz w:val="20"/>
          <w:szCs w:val="20"/>
        </w:rPr>
        <w:t>Метапредметныерезультатыосвоенияпрограммыосновногообщегообразования,втомчислеадаптированной, должны отражать:</w:t>
      </w:r>
    </w:p>
    <w:p w:rsidR="00B5747B" w:rsidRPr="000245BA" w:rsidRDefault="00182789" w:rsidP="00D03353">
      <w:pPr>
        <w:ind w:left="1270" w:right="327"/>
        <w:rPr>
          <w:sz w:val="20"/>
          <w:szCs w:val="20"/>
        </w:rPr>
      </w:pPr>
      <w:r w:rsidRPr="000245BA">
        <w:rPr>
          <w:i/>
          <w:sz w:val="20"/>
          <w:szCs w:val="20"/>
        </w:rPr>
        <w:t>Овладениеуниверсальнымиучебнымипознавательнымидействиями</w:t>
      </w:r>
      <w:r w:rsidRPr="000245BA">
        <w:rPr>
          <w:sz w:val="20"/>
          <w:szCs w:val="20"/>
        </w:rPr>
        <w:t>:</w:t>
      </w:r>
    </w:p>
    <w:p w:rsidR="00B5747B" w:rsidRPr="000245BA" w:rsidRDefault="00182789" w:rsidP="00522914">
      <w:pPr>
        <w:pStyle w:val="aa"/>
        <w:numPr>
          <w:ilvl w:val="0"/>
          <w:numId w:val="164"/>
        </w:numPr>
        <w:tabs>
          <w:tab w:val="left" w:pos="1556"/>
        </w:tabs>
        <w:ind w:right="327"/>
        <w:rPr>
          <w:sz w:val="20"/>
          <w:szCs w:val="20"/>
        </w:rPr>
      </w:pPr>
      <w:r w:rsidRPr="000245BA">
        <w:rPr>
          <w:sz w:val="20"/>
          <w:szCs w:val="20"/>
        </w:rPr>
        <w:t>базовыелогическиедействия:</w:t>
      </w:r>
    </w:p>
    <w:p w:rsidR="00B5747B" w:rsidRPr="000245BA" w:rsidRDefault="00182789" w:rsidP="00D03353">
      <w:pPr>
        <w:pStyle w:val="a6"/>
        <w:ind w:left="1270" w:right="327" w:firstLine="0"/>
        <w:jc w:val="left"/>
        <w:rPr>
          <w:sz w:val="20"/>
          <w:szCs w:val="20"/>
        </w:rPr>
      </w:pPr>
      <w:r w:rsidRPr="000245BA">
        <w:rPr>
          <w:sz w:val="20"/>
          <w:szCs w:val="20"/>
        </w:rPr>
        <w:t>выявлять и характеризовать существенные признаки объектов (явлений);устанавливатьсущественныйпризнакклассификации,основаниядляобобщенияи</w:t>
      </w:r>
    </w:p>
    <w:p w:rsidR="00B5747B" w:rsidRPr="000245BA" w:rsidRDefault="00182789" w:rsidP="00D03353">
      <w:pPr>
        <w:pStyle w:val="a6"/>
        <w:ind w:right="327" w:firstLine="0"/>
        <w:jc w:val="left"/>
        <w:rPr>
          <w:sz w:val="20"/>
          <w:szCs w:val="20"/>
        </w:rPr>
      </w:pPr>
      <w:r w:rsidRPr="000245BA">
        <w:rPr>
          <w:sz w:val="20"/>
          <w:szCs w:val="20"/>
        </w:rPr>
        <w:t>сравнения,критериипроводимогоанализа;</w:t>
      </w:r>
    </w:p>
    <w:p w:rsidR="00B5747B" w:rsidRPr="000245BA" w:rsidRDefault="00182789" w:rsidP="00D03353">
      <w:pPr>
        <w:pStyle w:val="a6"/>
        <w:ind w:right="327"/>
        <w:jc w:val="left"/>
        <w:rPr>
          <w:sz w:val="20"/>
          <w:szCs w:val="20"/>
        </w:rPr>
      </w:pPr>
      <w:r w:rsidRPr="000245BA">
        <w:rPr>
          <w:sz w:val="20"/>
          <w:szCs w:val="20"/>
        </w:rPr>
        <w:t>сучётомпредложеннойзадачивыявлятьзакономерностиипротиворечияврассматриваемых фактах, данныхи наблюдениях;</w:t>
      </w:r>
    </w:p>
    <w:p w:rsidR="00B5747B" w:rsidRPr="000245BA" w:rsidRDefault="00182789" w:rsidP="00D03353">
      <w:pPr>
        <w:pStyle w:val="a6"/>
        <w:ind w:left="1270" w:right="327" w:firstLine="0"/>
        <w:jc w:val="left"/>
        <w:rPr>
          <w:sz w:val="20"/>
          <w:szCs w:val="20"/>
        </w:rPr>
      </w:pPr>
      <w:r w:rsidRPr="000245BA">
        <w:rPr>
          <w:sz w:val="20"/>
          <w:szCs w:val="20"/>
        </w:rPr>
        <w:t>выявлятьдефицитинформации,данных,необходимыхдлярешенияпоставленной</w:t>
      </w:r>
    </w:p>
    <w:p w:rsidR="00B5747B" w:rsidRPr="000245BA" w:rsidRDefault="00182789" w:rsidP="00D03353">
      <w:pPr>
        <w:pStyle w:val="a6"/>
        <w:spacing w:before="66"/>
        <w:ind w:right="327" w:firstLine="0"/>
        <w:jc w:val="left"/>
        <w:rPr>
          <w:sz w:val="20"/>
          <w:szCs w:val="20"/>
        </w:rPr>
      </w:pPr>
      <w:r w:rsidRPr="000245BA">
        <w:rPr>
          <w:sz w:val="20"/>
          <w:szCs w:val="20"/>
        </w:rPr>
        <w:t>задачи;</w:t>
      </w:r>
    </w:p>
    <w:p w:rsidR="00B5747B" w:rsidRPr="000245BA" w:rsidRDefault="00182789" w:rsidP="00D03353">
      <w:pPr>
        <w:pStyle w:val="a6"/>
        <w:ind w:left="1270" w:right="327" w:firstLine="0"/>
        <w:rPr>
          <w:sz w:val="20"/>
          <w:szCs w:val="20"/>
        </w:rPr>
      </w:pPr>
      <w:r w:rsidRPr="000245BA">
        <w:rPr>
          <w:sz w:val="20"/>
          <w:szCs w:val="20"/>
        </w:rPr>
        <w:t>выявлятьпричинно-следственныесвязиприизученииявленийипроцессов;</w:t>
      </w:r>
    </w:p>
    <w:p w:rsidR="00B5747B" w:rsidRPr="000245BA" w:rsidRDefault="00182789" w:rsidP="00D03353">
      <w:pPr>
        <w:pStyle w:val="a6"/>
        <w:ind w:right="327"/>
        <w:rPr>
          <w:sz w:val="20"/>
          <w:szCs w:val="20"/>
        </w:rPr>
      </w:pPr>
      <w:r w:rsidRPr="000245BA">
        <w:rPr>
          <w:sz w:val="20"/>
          <w:szCs w:val="20"/>
        </w:rPr>
        <w:t>делатьвыводысиспользованиемдедуктивныхииндуктивныхумозаключений,умозаключенийпоаналогии, формулировать гипотезыовзаимосвязях;</w:t>
      </w:r>
    </w:p>
    <w:p w:rsidR="00B5747B" w:rsidRPr="000245BA" w:rsidRDefault="00182789" w:rsidP="00D03353">
      <w:pPr>
        <w:pStyle w:val="a6"/>
        <w:spacing w:before="1"/>
        <w:ind w:right="327"/>
        <w:rPr>
          <w:sz w:val="20"/>
          <w:szCs w:val="20"/>
        </w:rPr>
      </w:pPr>
      <w:r w:rsidRPr="000245BA">
        <w:rPr>
          <w:sz w:val="20"/>
          <w:szCs w:val="20"/>
        </w:rPr>
        <w:t>самостоятельно выбирать способ решения учебной задачи (сравнивать нескольковариантоврешения,выбиратьнаиболееподходящийсучётомсамостоятельновыделенныхкритериев);</w:t>
      </w:r>
    </w:p>
    <w:p w:rsidR="00B5747B" w:rsidRPr="000245BA" w:rsidRDefault="00182789" w:rsidP="00522914">
      <w:pPr>
        <w:pStyle w:val="aa"/>
        <w:numPr>
          <w:ilvl w:val="0"/>
          <w:numId w:val="164"/>
        </w:numPr>
        <w:tabs>
          <w:tab w:val="left" w:pos="1556"/>
        </w:tabs>
        <w:ind w:right="327"/>
        <w:jc w:val="both"/>
        <w:rPr>
          <w:sz w:val="20"/>
          <w:szCs w:val="20"/>
        </w:rPr>
      </w:pPr>
      <w:r w:rsidRPr="000245BA">
        <w:rPr>
          <w:sz w:val="20"/>
          <w:szCs w:val="20"/>
        </w:rPr>
        <w:t>базовыеисследовательскиедействия:</w:t>
      </w:r>
    </w:p>
    <w:p w:rsidR="00B5747B" w:rsidRPr="000245BA" w:rsidRDefault="00182789" w:rsidP="00D03353">
      <w:pPr>
        <w:pStyle w:val="a6"/>
        <w:ind w:left="1270" w:right="327" w:firstLine="0"/>
        <w:rPr>
          <w:sz w:val="20"/>
          <w:szCs w:val="20"/>
        </w:rPr>
      </w:pPr>
      <w:r w:rsidRPr="000245BA">
        <w:rPr>
          <w:sz w:val="20"/>
          <w:szCs w:val="20"/>
        </w:rPr>
        <w:t>использоватьвопросыкакисследовательскийинструментпознания;</w:t>
      </w:r>
    </w:p>
    <w:p w:rsidR="00B5747B" w:rsidRPr="000245BA" w:rsidRDefault="00182789" w:rsidP="00D03353">
      <w:pPr>
        <w:pStyle w:val="a6"/>
        <w:ind w:right="327"/>
        <w:rPr>
          <w:sz w:val="20"/>
          <w:szCs w:val="20"/>
        </w:rPr>
      </w:pPr>
      <w:r w:rsidRPr="000245BA">
        <w:rPr>
          <w:sz w:val="20"/>
          <w:szCs w:val="20"/>
        </w:rPr>
        <w:t>формулировать вопросы, фиксирующие разрыв между реальным и желательнымсостояниемситуации,объекта,самостоятельноустанавливать искомоеиданное;</w:t>
      </w:r>
    </w:p>
    <w:p w:rsidR="00B5747B" w:rsidRPr="000245BA" w:rsidRDefault="00182789" w:rsidP="00D03353">
      <w:pPr>
        <w:pStyle w:val="a6"/>
        <w:ind w:right="327"/>
        <w:rPr>
          <w:sz w:val="20"/>
          <w:szCs w:val="20"/>
        </w:rPr>
      </w:pPr>
      <w:r w:rsidRPr="000245BA">
        <w:rPr>
          <w:sz w:val="20"/>
          <w:szCs w:val="20"/>
        </w:rPr>
        <w:t>формулировать гипотезу об истинности собственных суждений и суждений других,аргументировать своюпозицию, мнение;</w:t>
      </w:r>
    </w:p>
    <w:p w:rsidR="00B5747B" w:rsidRPr="000245BA" w:rsidRDefault="00182789" w:rsidP="00D03353">
      <w:pPr>
        <w:pStyle w:val="a6"/>
        <w:ind w:right="327"/>
        <w:rPr>
          <w:sz w:val="20"/>
          <w:szCs w:val="20"/>
        </w:rPr>
      </w:pPr>
      <w:r w:rsidRPr="000245BA">
        <w:rPr>
          <w:sz w:val="20"/>
          <w:szCs w:val="20"/>
        </w:rPr>
        <w:t xml:space="preserve">проводить по самостоятельно составленному плану опыт, несложный </w:t>
      </w:r>
      <w:r w:rsidRPr="000245BA">
        <w:rPr>
          <w:sz w:val="20"/>
          <w:szCs w:val="20"/>
        </w:rPr>
        <w:lastRenderedPageBreak/>
        <w:t>эксперимент,небольшоеисследованиепоустановлениюособенностейобъектаизучения,причинно-следственных связей изависимостиобъектовмеждусобой;</w:t>
      </w:r>
    </w:p>
    <w:p w:rsidR="00B5747B" w:rsidRPr="000245BA" w:rsidRDefault="00182789" w:rsidP="00D03353">
      <w:pPr>
        <w:pStyle w:val="a6"/>
        <w:ind w:right="327"/>
        <w:rPr>
          <w:sz w:val="20"/>
          <w:szCs w:val="20"/>
        </w:rPr>
      </w:pPr>
      <w:r w:rsidRPr="000245BA">
        <w:rPr>
          <w:sz w:val="20"/>
          <w:szCs w:val="20"/>
        </w:rPr>
        <w:t>оцениватьнаприменимостьидостоверностьинформацию,полученнуювходеисследования(эксперимента);</w:t>
      </w:r>
    </w:p>
    <w:p w:rsidR="00B5747B" w:rsidRPr="000245BA" w:rsidRDefault="00182789" w:rsidP="00D03353">
      <w:pPr>
        <w:pStyle w:val="a6"/>
        <w:ind w:right="327"/>
        <w:rPr>
          <w:sz w:val="20"/>
          <w:szCs w:val="20"/>
        </w:rPr>
      </w:pPr>
      <w:r w:rsidRPr="000245BA">
        <w:rPr>
          <w:sz w:val="20"/>
          <w:szCs w:val="20"/>
        </w:rPr>
        <w:t>самостоятельно формулировать обобщения и выводы по результатам проведённогонаблюдения,опыта,исследования,владетьинструментамиоценкидостоверностиполученных выводови обобщений;</w:t>
      </w:r>
    </w:p>
    <w:p w:rsidR="00B5747B" w:rsidRPr="000245BA" w:rsidRDefault="00182789" w:rsidP="00D03353">
      <w:pPr>
        <w:pStyle w:val="a6"/>
        <w:spacing w:before="1"/>
        <w:ind w:right="327"/>
        <w:rPr>
          <w:sz w:val="20"/>
          <w:szCs w:val="20"/>
        </w:rPr>
      </w:pPr>
      <w:r w:rsidRPr="000245BA">
        <w:rPr>
          <w:sz w:val="20"/>
          <w:szCs w:val="20"/>
        </w:rPr>
        <w:t>прогнозироватьвозможноедальнейшееразвитиепроцессов,событийиихпоследствияваналогичныхилисходныхситуациях,выдвигатьпредположенияобихразвитиивновыхусловияхи контекстах;</w:t>
      </w:r>
    </w:p>
    <w:p w:rsidR="00B5747B" w:rsidRPr="000245BA" w:rsidRDefault="00182789" w:rsidP="00522914">
      <w:pPr>
        <w:pStyle w:val="aa"/>
        <w:numPr>
          <w:ilvl w:val="0"/>
          <w:numId w:val="164"/>
        </w:numPr>
        <w:tabs>
          <w:tab w:val="left" w:pos="1556"/>
        </w:tabs>
        <w:ind w:right="327"/>
        <w:jc w:val="both"/>
        <w:rPr>
          <w:sz w:val="20"/>
          <w:szCs w:val="20"/>
        </w:rPr>
      </w:pPr>
      <w:r w:rsidRPr="000245BA">
        <w:rPr>
          <w:sz w:val="20"/>
          <w:szCs w:val="20"/>
        </w:rPr>
        <w:t>работасинформацией:</w:t>
      </w:r>
    </w:p>
    <w:p w:rsidR="00B5747B" w:rsidRPr="000245BA" w:rsidRDefault="00182789" w:rsidP="00D03353">
      <w:pPr>
        <w:pStyle w:val="a6"/>
        <w:ind w:right="327"/>
        <w:rPr>
          <w:sz w:val="20"/>
          <w:szCs w:val="20"/>
        </w:rPr>
      </w:pPr>
      <w:r w:rsidRPr="000245BA">
        <w:rPr>
          <w:sz w:val="20"/>
          <w:szCs w:val="20"/>
        </w:rPr>
        <w:t>применятьразличныеметоды,инструментыизапросыприпоискеиотбореинформацииилиданныхизисточниковсучётомпредложеннойучебнойзадачиизаданныхкритериев;</w:t>
      </w:r>
    </w:p>
    <w:p w:rsidR="00B5747B" w:rsidRPr="000245BA" w:rsidRDefault="00182789" w:rsidP="00D03353">
      <w:pPr>
        <w:pStyle w:val="a6"/>
        <w:ind w:right="327"/>
        <w:rPr>
          <w:sz w:val="20"/>
          <w:szCs w:val="20"/>
        </w:rPr>
      </w:pPr>
      <w:r w:rsidRPr="000245BA">
        <w:rPr>
          <w:sz w:val="20"/>
          <w:szCs w:val="20"/>
        </w:rPr>
        <w:t>выбирать,анализировать,систематизироватьиинтерпретироватьинформациюразличныхвидов и формпредставления;</w:t>
      </w:r>
    </w:p>
    <w:p w:rsidR="00B5747B" w:rsidRPr="000245BA" w:rsidRDefault="00182789" w:rsidP="00D03353">
      <w:pPr>
        <w:pStyle w:val="a6"/>
        <w:ind w:right="327"/>
        <w:rPr>
          <w:sz w:val="20"/>
          <w:szCs w:val="20"/>
        </w:rPr>
      </w:pPr>
      <w:r w:rsidRPr="000245BA">
        <w:rPr>
          <w:sz w:val="20"/>
          <w:szCs w:val="20"/>
        </w:rPr>
        <w:t>находить сходные аргументы (подтверждающие или опровергающие одну и ту жеидею,версию) вразличныхинформационныхисточниках;</w:t>
      </w:r>
    </w:p>
    <w:p w:rsidR="00B5747B" w:rsidRPr="000245BA" w:rsidRDefault="00182789" w:rsidP="00D03353">
      <w:pPr>
        <w:pStyle w:val="a6"/>
        <w:ind w:right="327"/>
        <w:rPr>
          <w:sz w:val="20"/>
          <w:szCs w:val="20"/>
        </w:rPr>
      </w:pPr>
      <w:r w:rsidRPr="000245BA">
        <w:rPr>
          <w:sz w:val="20"/>
          <w:szCs w:val="20"/>
        </w:rPr>
        <w:t>самостоятельновыбиратьоптимальнуюформупредставленияинформацииииллюстрировать решаемые задачи несложными схемами, диаграммами, иной графикой иихкомбинациями;</w:t>
      </w:r>
    </w:p>
    <w:p w:rsidR="00B5747B" w:rsidRPr="000245BA" w:rsidRDefault="00182789" w:rsidP="00D03353">
      <w:pPr>
        <w:pStyle w:val="a6"/>
        <w:ind w:right="327"/>
        <w:rPr>
          <w:sz w:val="20"/>
          <w:szCs w:val="20"/>
        </w:rPr>
      </w:pPr>
      <w:r w:rsidRPr="000245BA">
        <w:rPr>
          <w:sz w:val="20"/>
          <w:szCs w:val="20"/>
        </w:rPr>
        <w:t>оценивать надёжность информации по критериям, предложенным педагогическимработникомилисформулированнымсамостоятельно;</w:t>
      </w:r>
    </w:p>
    <w:p w:rsidR="00B5747B" w:rsidRPr="000245BA" w:rsidRDefault="00182789" w:rsidP="00D03353">
      <w:pPr>
        <w:pStyle w:val="a6"/>
        <w:ind w:left="1270" w:right="327" w:firstLine="0"/>
        <w:rPr>
          <w:sz w:val="20"/>
          <w:szCs w:val="20"/>
        </w:rPr>
      </w:pPr>
      <w:r w:rsidRPr="000245BA">
        <w:rPr>
          <w:sz w:val="20"/>
          <w:szCs w:val="20"/>
        </w:rPr>
        <w:t>эффективнозапоминатьисистематизироватьинформацию.</w:t>
      </w:r>
    </w:p>
    <w:p w:rsidR="00B5747B" w:rsidRPr="000245BA" w:rsidRDefault="00182789" w:rsidP="00D03353">
      <w:pPr>
        <w:pStyle w:val="a6"/>
        <w:ind w:right="327"/>
        <w:rPr>
          <w:sz w:val="20"/>
          <w:szCs w:val="20"/>
        </w:rPr>
      </w:pPr>
      <w:r w:rsidRPr="000245BA">
        <w:rPr>
          <w:sz w:val="20"/>
          <w:szCs w:val="20"/>
        </w:rPr>
        <w:t>Овладениесистемойуниверсальныхучебныхпознавательныхдействийобеспечиваетсформированность когнитивныхнавыков уобучающихся.</w:t>
      </w:r>
    </w:p>
    <w:p w:rsidR="00B5747B" w:rsidRPr="000245BA" w:rsidRDefault="00182789" w:rsidP="00D03353">
      <w:pPr>
        <w:spacing w:before="1"/>
        <w:ind w:left="1270" w:right="327"/>
        <w:jc w:val="both"/>
        <w:rPr>
          <w:sz w:val="20"/>
          <w:szCs w:val="20"/>
        </w:rPr>
      </w:pPr>
      <w:r w:rsidRPr="000245BA">
        <w:rPr>
          <w:i/>
          <w:sz w:val="20"/>
          <w:szCs w:val="20"/>
        </w:rPr>
        <w:t>Овладениеуниверсальнымиучебнымикоммуникативнымидействиями</w:t>
      </w:r>
      <w:r w:rsidRPr="000245BA">
        <w:rPr>
          <w:sz w:val="20"/>
          <w:szCs w:val="20"/>
        </w:rPr>
        <w:t>:</w:t>
      </w:r>
    </w:p>
    <w:p w:rsidR="00B5747B" w:rsidRPr="000245BA" w:rsidRDefault="00182789" w:rsidP="00522914">
      <w:pPr>
        <w:pStyle w:val="aa"/>
        <w:numPr>
          <w:ilvl w:val="0"/>
          <w:numId w:val="163"/>
        </w:numPr>
        <w:tabs>
          <w:tab w:val="left" w:pos="1556"/>
        </w:tabs>
        <w:ind w:right="327"/>
        <w:jc w:val="both"/>
        <w:rPr>
          <w:sz w:val="20"/>
          <w:szCs w:val="20"/>
        </w:rPr>
      </w:pPr>
      <w:r w:rsidRPr="000245BA">
        <w:rPr>
          <w:sz w:val="20"/>
          <w:szCs w:val="20"/>
        </w:rPr>
        <w:t>общение:</w:t>
      </w:r>
    </w:p>
    <w:p w:rsidR="00B5747B" w:rsidRPr="000245BA" w:rsidRDefault="00182789" w:rsidP="00D03353">
      <w:pPr>
        <w:pStyle w:val="a6"/>
        <w:ind w:right="327"/>
        <w:rPr>
          <w:sz w:val="20"/>
          <w:szCs w:val="20"/>
        </w:rPr>
      </w:pPr>
      <w:r w:rsidRPr="000245BA">
        <w:rPr>
          <w:sz w:val="20"/>
          <w:szCs w:val="20"/>
        </w:rPr>
        <w:t>восприниматьиформулироватьсуждения,выражатьэмоциивсоответствиисцелямииусловиями общения;</w:t>
      </w:r>
    </w:p>
    <w:p w:rsidR="00B5747B" w:rsidRPr="000245BA" w:rsidRDefault="00182789" w:rsidP="00D03353">
      <w:pPr>
        <w:pStyle w:val="a6"/>
        <w:ind w:left="1270" w:right="327" w:firstLine="0"/>
        <w:rPr>
          <w:sz w:val="20"/>
          <w:szCs w:val="20"/>
        </w:rPr>
      </w:pPr>
      <w:r w:rsidRPr="000245BA">
        <w:rPr>
          <w:sz w:val="20"/>
          <w:szCs w:val="20"/>
        </w:rPr>
        <w:t>выражатьсебя (своюточкузрения)вустныхиписьменных текстах;</w:t>
      </w:r>
    </w:p>
    <w:p w:rsidR="00B5747B" w:rsidRPr="000245BA" w:rsidRDefault="00182789" w:rsidP="00D03353">
      <w:pPr>
        <w:pStyle w:val="a6"/>
        <w:ind w:right="327"/>
        <w:rPr>
          <w:sz w:val="20"/>
          <w:szCs w:val="20"/>
        </w:rPr>
      </w:pPr>
      <w:r w:rsidRPr="000245BA">
        <w:rPr>
          <w:sz w:val="20"/>
          <w:szCs w:val="20"/>
        </w:rPr>
        <w:t>распознаватьневербальныесредстваобщения,пониматьзначениесоциальныхзнаков, знать и распознавать предпосылки конфликтных ситуаций и смягчать конфликты,вести переговоры;</w:t>
      </w:r>
    </w:p>
    <w:p w:rsidR="00B5747B" w:rsidRPr="000245BA" w:rsidRDefault="00182789" w:rsidP="00D03353">
      <w:pPr>
        <w:pStyle w:val="a6"/>
        <w:ind w:right="327"/>
        <w:rPr>
          <w:sz w:val="20"/>
          <w:szCs w:val="20"/>
        </w:rPr>
      </w:pPr>
      <w:r w:rsidRPr="000245BA">
        <w:rPr>
          <w:sz w:val="20"/>
          <w:szCs w:val="20"/>
        </w:rPr>
        <w:t>понимать намерения других, проявлять уважительное отношение к собеседнику и вкорректнойформеформулироватьсвои возражения;</w:t>
      </w:r>
    </w:p>
    <w:p w:rsidR="00B5747B" w:rsidRPr="000245BA" w:rsidRDefault="00182789" w:rsidP="00D03353">
      <w:pPr>
        <w:pStyle w:val="a6"/>
        <w:ind w:right="327"/>
        <w:rPr>
          <w:sz w:val="20"/>
          <w:szCs w:val="20"/>
        </w:rPr>
      </w:pPr>
      <w:r w:rsidRPr="000245BA">
        <w:rPr>
          <w:sz w:val="20"/>
          <w:szCs w:val="20"/>
        </w:rPr>
        <w:t>в ходе диалога и(или) дискуссии задавать вопросы по существу обсуждаемой темыивысказыватьидеи,нацеленныенарешениезадачииподдержаниеблагожелательностиобщения;</w:t>
      </w:r>
    </w:p>
    <w:p w:rsidR="00B5747B" w:rsidRPr="000245BA" w:rsidRDefault="00182789" w:rsidP="00D03353">
      <w:pPr>
        <w:pStyle w:val="a6"/>
        <w:ind w:right="327"/>
        <w:rPr>
          <w:sz w:val="20"/>
          <w:szCs w:val="20"/>
        </w:rPr>
      </w:pPr>
      <w:r w:rsidRPr="000245BA">
        <w:rPr>
          <w:sz w:val="20"/>
          <w:szCs w:val="20"/>
        </w:rPr>
        <w:t>сопоставлятьсвоисужденияссуждениямидругихучастниковдиалога,обнаруживать различиеи сходство позиций;</w:t>
      </w:r>
    </w:p>
    <w:p w:rsidR="00B5747B" w:rsidRPr="000245BA" w:rsidRDefault="00182789" w:rsidP="00D03353">
      <w:pPr>
        <w:pStyle w:val="a6"/>
        <w:spacing w:before="1"/>
        <w:ind w:right="327"/>
        <w:rPr>
          <w:sz w:val="20"/>
          <w:szCs w:val="20"/>
        </w:rPr>
      </w:pPr>
      <w:r w:rsidRPr="000245BA">
        <w:rPr>
          <w:sz w:val="20"/>
          <w:szCs w:val="20"/>
        </w:rPr>
        <w:t>публичнопредставлятьрезультатывыполненногоопыта(эксперимента,исследования,проекта);</w:t>
      </w:r>
    </w:p>
    <w:p w:rsidR="00B5747B" w:rsidRPr="000245BA" w:rsidRDefault="00182789" w:rsidP="00D03353">
      <w:pPr>
        <w:pStyle w:val="a6"/>
        <w:ind w:right="327"/>
        <w:rPr>
          <w:sz w:val="20"/>
          <w:szCs w:val="20"/>
        </w:rPr>
      </w:pPr>
      <w:r w:rsidRPr="000245BA">
        <w:rPr>
          <w:sz w:val="20"/>
          <w:szCs w:val="20"/>
        </w:rPr>
        <w:t>самостоятельновыбиратьформатвыступлениясучётомзадачпрезентациииособенностей аудитории и в соответствии с ним составлять устные и письменные тексты сиспользованиемиллюстративныхматериалов;</w:t>
      </w:r>
    </w:p>
    <w:p w:rsidR="00B5747B" w:rsidRPr="000245BA" w:rsidRDefault="00182789" w:rsidP="00522914">
      <w:pPr>
        <w:pStyle w:val="aa"/>
        <w:numPr>
          <w:ilvl w:val="0"/>
          <w:numId w:val="163"/>
        </w:numPr>
        <w:tabs>
          <w:tab w:val="left" w:pos="1556"/>
        </w:tabs>
        <w:ind w:right="327"/>
        <w:jc w:val="both"/>
        <w:rPr>
          <w:sz w:val="20"/>
          <w:szCs w:val="20"/>
        </w:rPr>
      </w:pPr>
      <w:r w:rsidRPr="000245BA">
        <w:rPr>
          <w:sz w:val="20"/>
          <w:szCs w:val="20"/>
        </w:rPr>
        <w:t>совместнаядеятельность:</w:t>
      </w:r>
    </w:p>
    <w:p w:rsidR="00B5747B" w:rsidRPr="000245BA" w:rsidRDefault="00182789" w:rsidP="00D03353">
      <w:pPr>
        <w:pStyle w:val="a6"/>
        <w:ind w:right="327"/>
        <w:rPr>
          <w:sz w:val="20"/>
          <w:szCs w:val="20"/>
        </w:rPr>
      </w:pPr>
      <w:r w:rsidRPr="000245BA">
        <w:rPr>
          <w:sz w:val="20"/>
          <w:szCs w:val="20"/>
        </w:rPr>
        <w:t>понимать и использовать преимущества командной и индивидуальной работы прирешенииконкретнойпроблемы,обосновыватьнеобходимостьприменениягрупповыхформвзаимодействия при решениипоставленной задачи;</w:t>
      </w:r>
    </w:p>
    <w:p w:rsidR="00B5747B" w:rsidRPr="000245BA" w:rsidRDefault="00182789" w:rsidP="00D03353">
      <w:pPr>
        <w:pStyle w:val="a6"/>
        <w:ind w:right="327"/>
        <w:rPr>
          <w:sz w:val="20"/>
          <w:szCs w:val="20"/>
        </w:rPr>
      </w:pPr>
      <w:r w:rsidRPr="000245BA">
        <w:rPr>
          <w:sz w:val="20"/>
          <w:szCs w:val="20"/>
        </w:rPr>
        <w:t>приниматьцельсовместнойдеятельности,коллективностроитьдействияпоеёдостижению:распределятьроли,договариваться,обсуждатьпроцессирезультатсовместнойработы;</w:t>
      </w:r>
    </w:p>
    <w:p w:rsidR="00B5747B" w:rsidRPr="000245BA" w:rsidRDefault="00182789" w:rsidP="00D03353">
      <w:pPr>
        <w:pStyle w:val="a6"/>
        <w:ind w:right="327"/>
        <w:rPr>
          <w:sz w:val="20"/>
          <w:szCs w:val="20"/>
        </w:rPr>
      </w:pPr>
      <w:r w:rsidRPr="000245BA">
        <w:rPr>
          <w:sz w:val="20"/>
          <w:szCs w:val="20"/>
        </w:rPr>
        <w:t>уметьобобщатьмнениянесколькихлюдей,проявлятьготовностьруководить,выполнятьпоручения, подчиняться;</w:t>
      </w:r>
    </w:p>
    <w:p w:rsidR="00B5747B" w:rsidRPr="000245BA" w:rsidRDefault="00182789" w:rsidP="00D03353">
      <w:pPr>
        <w:pStyle w:val="a6"/>
        <w:ind w:right="327"/>
        <w:rPr>
          <w:sz w:val="20"/>
          <w:szCs w:val="20"/>
        </w:rPr>
      </w:pPr>
      <w:r w:rsidRPr="000245BA">
        <w:rPr>
          <w:sz w:val="20"/>
          <w:szCs w:val="20"/>
        </w:rPr>
        <w:t>планироватьорганизациюсовместнойработы,определятьсвоюроль(сучё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обменмнениями,мозговыештурмы и иные);</w:t>
      </w:r>
    </w:p>
    <w:p w:rsidR="00B5747B" w:rsidRPr="000245BA" w:rsidRDefault="00182789" w:rsidP="00D03353">
      <w:pPr>
        <w:pStyle w:val="a6"/>
        <w:spacing w:before="1"/>
        <w:ind w:right="327"/>
        <w:rPr>
          <w:sz w:val="20"/>
          <w:szCs w:val="20"/>
        </w:rPr>
      </w:pPr>
      <w:r w:rsidRPr="000245BA">
        <w:rPr>
          <w:sz w:val="20"/>
          <w:szCs w:val="20"/>
        </w:rPr>
        <w:t>выполнятьсвоючастьработы,достигатькачественногорезультатапосвоемунаправлениюикоординироватьсвоидействиясдругимичленамикоманды;</w:t>
      </w:r>
    </w:p>
    <w:p w:rsidR="00B5747B" w:rsidRPr="000245BA" w:rsidRDefault="00182789" w:rsidP="00D03353">
      <w:pPr>
        <w:pStyle w:val="a6"/>
        <w:ind w:right="327"/>
        <w:rPr>
          <w:sz w:val="20"/>
          <w:szCs w:val="20"/>
        </w:rPr>
      </w:pPr>
      <w:r w:rsidRPr="000245BA">
        <w:rPr>
          <w:sz w:val="20"/>
          <w:szCs w:val="20"/>
        </w:rPr>
        <w:t>оценивать качество своего вклада в общий продукт по критериям, самостоятельносформулированным участниками взаимодействия;</w:t>
      </w:r>
    </w:p>
    <w:p w:rsidR="00B5747B" w:rsidRPr="000245BA" w:rsidRDefault="00182789" w:rsidP="00D03353">
      <w:pPr>
        <w:pStyle w:val="a6"/>
        <w:ind w:right="327"/>
        <w:rPr>
          <w:sz w:val="20"/>
          <w:szCs w:val="20"/>
        </w:rPr>
      </w:pPr>
      <w:r w:rsidRPr="000245BA">
        <w:rPr>
          <w:sz w:val="20"/>
          <w:szCs w:val="20"/>
        </w:rPr>
        <w:t>сравниватьрезультатысисходнойзадачейивкладкаждогочленакомандывдостижениерезультатов,разделятьсферуответственностиипроявлятьготовностькпредоставлениюотчёта перед группой.</w:t>
      </w:r>
    </w:p>
    <w:p w:rsidR="00B5747B" w:rsidRPr="000245BA" w:rsidRDefault="00182789" w:rsidP="00D03353">
      <w:pPr>
        <w:pStyle w:val="a6"/>
        <w:ind w:right="327"/>
        <w:rPr>
          <w:sz w:val="20"/>
          <w:szCs w:val="20"/>
        </w:rPr>
      </w:pPr>
      <w:r w:rsidRPr="000245BA">
        <w:rPr>
          <w:sz w:val="20"/>
          <w:szCs w:val="20"/>
        </w:rPr>
        <w:t>Овладениесистемойуниверсальныхучебныхкоммуникативныхдействийобеспечиваетсформированностьсоциальныхнавыковиэмоциональногоинтеллектаобучающихся.</w:t>
      </w:r>
    </w:p>
    <w:p w:rsidR="00B5747B" w:rsidRPr="000245BA" w:rsidRDefault="00182789" w:rsidP="00D03353">
      <w:pPr>
        <w:ind w:left="1270" w:right="327"/>
        <w:jc w:val="both"/>
        <w:rPr>
          <w:sz w:val="20"/>
          <w:szCs w:val="20"/>
        </w:rPr>
      </w:pPr>
      <w:r w:rsidRPr="000245BA">
        <w:rPr>
          <w:i/>
          <w:sz w:val="20"/>
          <w:szCs w:val="20"/>
        </w:rPr>
        <w:t>Овладениеуниверсальнымиучебнымирегулятивнымидействиями</w:t>
      </w:r>
      <w:r w:rsidRPr="000245BA">
        <w:rPr>
          <w:sz w:val="20"/>
          <w:szCs w:val="20"/>
        </w:rPr>
        <w:t>:</w:t>
      </w:r>
    </w:p>
    <w:p w:rsidR="00B5747B" w:rsidRPr="000245BA" w:rsidRDefault="00182789" w:rsidP="00522914">
      <w:pPr>
        <w:pStyle w:val="aa"/>
        <w:numPr>
          <w:ilvl w:val="0"/>
          <w:numId w:val="162"/>
        </w:numPr>
        <w:tabs>
          <w:tab w:val="left" w:pos="1556"/>
        </w:tabs>
        <w:ind w:right="327"/>
        <w:jc w:val="both"/>
        <w:rPr>
          <w:sz w:val="20"/>
          <w:szCs w:val="20"/>
        </w:rPr>
      </w:pPr>
      <w:r w:rsidRPr="000245BA">
        <w:rPr>
          <w:sz w:val="20"/>
          <w:szCs w:val="20"/>
        </w:rPr>
        <w:t>самоорганизация:</w:t>
      </w:r>
    </w:p>
    <w:p w:rsidR="00B5747B" w:rsidRPr="000245BA" w:rsidRDefault="00182789" w:rsidP="00D03353">
      <w:pPr>
        <w:pStyle w:val="a6"/>
        <w:ind w:left="1270" w:right="327" w:firstLine="0"/>
        <w:rPr>
          <w:sz w:val="20"/>
          <w:szCs w:val="20"/>
        </w:rPr>
      </w:pPr>
      <w:r w:rsidRPr="000245BA">
        <w:rPr>
          <w:sz w:val="20"/>
          <w:szCs w:val="20"/>
        </w:rPr>
        <w:t>выявлять проблемы для решения в жизненных и учебных ситуациях;ориентироватьсявразличныхподходахпринятиярешений(индивидуальное,</w:t>
      </w:r>
    </w:p>
    <w:p w:rsidR="00B5747B" w:rsidRPr="000245BA" w:rsidRDefault="00182789" w:rsidP="00D03353">
      <w:pPr>
        <w:pStyle w:val="a6"/>
        <w:ind w:right="327" w:firstLine="0"/>
        <w:rPr>
          <w:sz w:val="20"/>
          <w:szCs w:val="20"/>
        </w:rPr>
      </w:pPr>
      <w:r w:rsidRPr="000245BA">
        <w:rPr>
          <w:sz w:val="20"/>
          <w:szCs w:val="20"/>
        </w:rPr>
        <w:t>принятиерешениявгруппе,принятиерешенийгруппой);</w:t>
      </w:r>
    </w:p>
    <w:p w:rsidR="00B5747B" w:rsidRPr="000245BA" w:rsidRDefault="00182789" w:rsidP="00D03353">
      <w:pPr>
        <w:pStyle w:val="a6"/>
        <w:ind w:right="327"/>
        <w:rPr>
          <w:sz w:val="20"/>
          <w:szCs w:val="20"/>
        </w:rPr>
      </w:pPr>
      <w:r w:rsidRPr="000245BA">
        <w:rPr>
          <w:sz w:val="20"/>
          <w:szCs w:val="20"/>
        </w:rPr>
        <w:t>самостоятельносоставлятьалгоритмрешениязадачи(илиегочасть),выбиратьспособрешенияучебнойзадачисучётомимеющихсяресурсовисобственныхвозможностей,аргументироватьпредлагаемыеварианты решений;</w:t>
      </w:r>
    </w:p>
    <w:p w:rsidR="00B5747B" w:rsidRPr="000245BA" w:rsidRDefault="00182789" w:rsidP="00D03353">
      <w:pPr>
        <w:pStyle w:val="a6"/>
        <w:ind w:right="327"/>
        <w:rPr>
          <w:sz w:val="20"/>
          <w:szCs w:val="20"/>
        </w:rPr>
      </w:pPr>
      <w:r w:rsidRPr="000245BA">
        <w:rPr>
          <w:sz w:val="20"/>
          <w:szCs w:val="20"/>
        </w:rPr>
        <w:lastRenderedPageBreak/>
        <w:t>составлятьпландействий(планреализациинамеченногоалгоритмарешения),корректировать предложенный алгоритм с учётом получения новых знаний об изучаемомобъекте;</w:t>
      </w:r>
    </w:p>
    <w:p w:rsidR="00B5747B" w:rsidRPr="000245BA" w:rsidRDefault="00182789" w:rsidP="00D03353">
      <w:pPr>
        <w:pStyle w:val="a6"/>
        <w:spacing w:before="1"/>
        <w:ind w:left="1270" w:right="327" w:firstLine="0"/>
        <w:rPr>
          <w:sz w:val="20"/>
          <w:szCs w:val="20"/>
        </w:rPr>
      </w:pPr>
      <w:r w:rsidRPr="000245BA">
        <w:rPr>
          <w:sz w:val="20"/>
          <w:szCs w:val="20"/>
        </w:rPr>
        <w:t>делатьвыборибратьответственностьзарешение;</w:t>
      </w:r>
    </w:p>
    <w:p w:rsidR="00B5747B" w:rsidRPr="000245BA" w:rsidRDefault="00182789" w:rsidP="00522914">
      <w:pPr>
        <w:pStyle w:val="aa"/>
        <w:numPr>
          <w:ilvl w:val="0"/>
          <w:numId w:val="162"/>
        </w:numPr>
        <w:tabs>
          <w:tab w:val="left" w:pos="1556"/>
        </w:tabs>
        <w:ind w:right="327"/>
        <w:jc w:val="both"/>
        <w:rPr>
          <w:sz w:val="20"/>
          <w:szCs w:val="20"/>
        </w:rPr>
      </w:pPr>
      <w:r w:rsidRPr="000245BA">
        <w:rPr>
          <w:sz w:val="20"/>
          <w:szCs w:val="20"/>
        </w:rPr>
        <w:t>самоконтроль:</w:t>
      </w:r>
    </w:p>
    <w:p w:rsidR="00B5747B" w:rsidRPr="000245BA" w:rsidRDefault="00182789" w:rsidP="00D03353">
      <w:pPr>
        <w:pStyle w:val="a6"/>
        <w:ind w:left="1270" w:right="327" w:firstLine="0"/>
        <w:rPr>
          <w:sz w:val="20"/>
          <w:szCs w:val="20"/>
        </w:rPr>
      </w:pPr>
      <w:r w:rsidRPr="000245BA">
        <w:rPr>
          <w:sz w:val="20"/>
          <w:szCs w:val="20"/>
        </w:rPr>
        <w:t>владетьспособамисамоконтроля,самомотивацииирефлексии;</w:t>
      </w:r>
    </w:p>
    <w:p w:rsidR="00B5747B" w:rsidRPr="000245BA" w:rsidRDefault="00182789" w:rsidP="00D03353">
      <w:pPr>
        <w:pStyle w:val="a6"/>
        <w:ind w:left="1270" w:right="327" w:firstLine="0"/>
        <w:rPr>
          <w:sz w:val="20"/>
          <w:szCs w:val="20"/>
        </w:rPr>
      </w:pPr>
      <w:r w:rsidRPr="000245BA">
        <w:rPr>
          <w:sz w:val="20"/>
          <w:szCs w:val="20"/>
        </w:rPr>
        <w:t>даватьадекватнуюоценкуситуацииипредлагать планеёизменения;</w:t>
      </w:r>
    </w:p>
    <w:p w:rsidR="00B5747B" w:rsidRPr="000245BA" w:rsidRDefault="00182789" w:rsidP="00D03353">
      <w:pPr>
        <w:pStyle w:val="a6"/>
        <w:ind w:right="327"/>
        <w:jc w:val="left"/>
        <w:rPr>
          <w:sz w:val="20"/>
          <w:szCs w:val="20"/>
        </w:rPr>
      </w:pPr>
      <w:r w:rsidRPr="000245BA">
        <w:rPr>
          <w:sz w:val="20"/>
          <w:szCs w:val="20"/>
        </w:rPr>
        <w:t>учитыватьконтекстипредвидетьтрудности,которыемогутвозникнутьприрешенииучебнойзадачи,адаптировать решениекменяющимсяобстоятельствам;</w:t>
      </w:r>
    </w:p>
    <w:p w:rsidR="00B5747B" w:rsidRPr="000245BA" w:rsidRDefault="00182789" w:rsidP="00D03353">
      <w:pPr>
        <w:pStyle w:val="a6"/>
        <w:ind w:right="327"/>
        <w:jc w:val="left"/>
        <w:rPr>
          <w:sz w:val="20"/>
          <w:szCs w:val="20"/>
        </w:rPr>
      </w:pPr>
      <w:r w:rsidRPr="000245BA">
        <w:rPr>
          <w:sz w:val="20"/>
          <w:szCs w:val="20"/>
        </w:rPr>
        <w:t>объяснятьпричиныдостижения(недостижения)результатовдеятельности,даватьоценкуприобретённомуопыту,уметьнаходитьпозитивноевпроизошедшейситуации;</w:t>
      </w:r>
    </w:p>
    <w:p w:rsidR="00B5747B" w:rsidRPr="000245BA" w:rsidRDefault="00182789" w:rsidP="00D03353">
      <w:pPr>
        <w:pStyle w:val="a6"/>
        <w:ind w:right="327"/>
        <w:jc w:val="left"/>
        <w:rPr>
          <w:sz w:val="20"/>
          <w:szCs w:val="20"/>
        </w:rPr>
      </w:pPr>
      <w:r w:rsidRPr="000245BA">
        <w:rPr>
          <w:sz w:val="20"/>
          <w:szCs w:val="20"/>
        </w:rPr>
        <w:t>вноситькоррективывдеятельностьнаосновеновыхобстоятельств,изменившихсяситуаций,установленныхошибок,возникшихтрудностей;</w:t>
      </w:r>
    </w:p>
    <w:p w:rsidR="00B5747B" w:rsidRPr="000245BA" w:rsidRDefault="00182789" w:rsidP="00D03353">
      <w:pPr>
        <w:pStyle w:val="a6"/>
        <w:spacing w:before="66"/>
        <w:ind w:left="1270" w:right="327" w:firstLine="0"/>
        <w:jc w:val="left"/>
        <w:rPr>
          <w:sz w:val="20"/>
          <w:szCs w:val="20"/>
        </w:rPr>
      </w:pPr>
      <w:r w:rsidRPr="000245BA">
        <w:rPr>
          <w:sz w:val="20"/>
          <w:szCs w:val="20"/>
        </w:rPr>
        <w:t>оцениватьсоответствиерезультатацелии условиям;</w:t>
      </w:r>
    </w:p>
    <w:p w:rsidR="00B5747B" w:rsidRPr="000245BA" w:rsidRDefault="00182789" w:rsidP="00522914">
      <w:pPr>
        <w:pStyle w:val="aa"/>
        <w:numPr>
          <w:ilvl w:val="0"/>
          <w:numId w:val="162"/>
        </w:numPr>
        <w:tabs>
          <w:tab w:val="left" w:pos="1556"/>
        </w:tabs>
        <w:ind w:right="327"/>
        <w:rPr>
          <w:sz w:val="20"/>
          <w:szCs w:val="20"/>
        </w:rPr>
      </w:pPr>
      <w:r w:rsidRPr="000245BA">
        <w:rPr>
          <w:sz w:val="20"/>
          <w:szCs w:val="20"/>
        </w:rPr>
        <w:t>эмоциональныйинтеллект:</w:t>
      </w:r>
    </w:p>
    <w:p w:rsidR="00B5747B" w:rsidRPr="000245BA" w:rsidRDefault="00182789" w:rsidP="00D03353">
      <w:pPr>
        <w:pStyle w:val="a6"/>
        <w:ind w:left="1270" w:right="327" w:firstLine="0"/>
        <w:jc w:val="left"/>
        <w:rPr>
          <w:sz w:val="20"/>
          <w:szCs w:val="20"/>
        </w:rPr>
      </w:pPr>
      <w:r w:rsidRPr="000245BA">
        <w:rPr>
          <w:sz w:val="20"/>
          <w:szCs w:val="20"/>
        </w:rPr>
        <w:t>различать,называтьиуправлятьсобственнымиэмоциямииэмоциямидругих;выявлять и анализироватьпричиныэмоций;</w:t>
      </w:r>
    </w:p>
    <w:p w:rsidR="00B5747B" w:rsidRPr="000245BA" w:rsidRDefault="00182789" w:rsidP="00D03353">
      <w:pPr>
        <w:pStyle w:val="a6"/>
        <w:spacing w:before="1"/>
        <w:ind w:left="1270" w:right="327" w:firstLine="0"/>
        <w:jc w:val="left"/>
        <w:rPr>
          <w:sz w:val="20"/>
          <w:szCs w:val="20"/>
        </w:rPr>
      </w:pPr>
      <w:r w:rsidRPr="000245BA">
        <w:rPr>
          <w:sz w:val="20"/>
          <w:szCs w:val="20"/>
        </w:rPr>
        <w:t>ставитьсебянаместодругогочеловека,пониматьмотивыинамерениядругого;регулировать способ выражения эмоций;</w:t>
      </w:r>
    </w:p>
    <w:p w:rsidR="00B5747B" w:rsidRPr="000245BA" w:rsidRDefault="00182789" w:rsidP="00522914">
      <w:pPr>
        <w:pStyle w:val="aa"/>
        <w:numPr>
          <w:ilvl w:val="0"/>
          <w:numId w:val="162"/>
        </w:numPr>
        <w:tabs>
          <w:tab w:val="left" w:pos="1556"/>
        </w:tabs>
        <w:ind w:right="327"/>
        <w:rPr>
          <w:sz w:val="20"/>
          <w:szCs w:val="20"/>
        </w:rPr>
      </w:pPr>
      <w:r w:rsidRPr="000245BA">
        <w:rPr>
          <w:sz w:val="20"/>
          <w:szCs w:val="20"/>
        </w:rPr>
        <w:t>принятиесебяи других:</w:t>
      </w:r>
    </w:p>
    <w:p w:rsidR="00B5747B" w:rsidRPr="000245BA" w:rsidRDefault="00182789" w:rsidP="00D03353">
      <w:pPr>
        <w:pStyle w:val="a6"/>
        <w:ind w:left="1270" w:right="327" w:firstLine="0"/>
        <w:jc w:val="left"/>
        <w:rPr>
          <w:sz w:val="20"/>
          <w:szCs w:val="20"/>
        </w:rPr>
      </w:pPr>
      <w:r w:rsidRPr="000245BA">
        <w:rPr>
          <w:sz w:val="20"/>
          <w:szCs w:val="20"/>
        </w:rPr>
        <w:t>осознанно относиться к другому человеку, его мнению;признавать своё право на ошибку и такое же право другого;принимать себя идругих,неосуждая;</w:t>
      </w:r>
    </w:p>
    <w:p w:rsidR="00B5747B" w:rsidRPr="000245BA" w:rsidRDefault="00182789" w:rsidP="00D03353">
      <w:pPr>
        <w:pStyle w:val="a6"/>
        <w:ind w:left="1270" w:right="327" w:firstLine="0"/>
        <w:jc w:val="left"/>
        <w:rPr>
          <w:sz w:val="20"/>
          <w:szCs w:val="20"/>
        </w:rPr>
      </w:pPr>
      <w:r w:rsidRPr="000245BA">
        <w:rPr>
          <w:sz w:val="20"/>
          <w:szCs w:val="20"/>
        </w:rPr>
        <w:t>открытостьсебеидругим;</w:t>
      </w:r>
    </w:p>
    <w:p w:rsidR="00B5747B" w:rsidRPr="000245BA" w:rsidRDefault="00182789" w:rsidP="00D03353">
      <w:pPr>
        <w:pStyle w:val="a6"/>
        <w:ind w:left="1270" w:right="327" w:firstLine="0"/>
        <w:jc w:val="left"/>
        <w:rPr>
          <w:sz w:val="20"/>
          <w:szCs w:val="20"/>
        </w:rPr>
      </w:pPr>
      <w:r w:rsidRPr="000245BA">
        <w:rPr>
          <w:sz w:val="20"/>
          <w:szCs w:val="20"/>
        </w:rPr>
        <w:t>осознаватьневозможностьконтролироватьвсёвокруг.</w:t>
      </w:r>
    </w:p>
    <w:p w:rsidR="00B5747B" w:rsidRPr="000245BA" w:rsidRDefault="00182789" w:rsidP="00D03353">
      <w:pPr>
        <w:pStyle w:val="a6"/>
        <w:ind w:right="327"/>
        <w:rPr>
          <w:sz w:val="20"/>
          <w:szCs w:val="20"/>
        </w:rPr>
      </w:pPr>
      <w:r w:rsidRPr="000245BA">
        <w:rPr>
          <w:sz w:val="20"/>
          <w:szCs w:val="20"/>
        </w:rPr>
        <w:t>Овладение системой универсальных учебных регулятивных действий 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Предметные результаты по учебному предмету «Иностранный (английский) язык»предметной области «Иностранные языки» ориентированы на применение знаний, уменийинавыковвучебныхситуацияхиреальныхжизненныхусловиях,должныотражатьсформированность иноязычной коммуникативной компетенции на допороговом уровне всовокупности её составляющих — речевой, языковой, социокультурной, компенсаторной,метапредметной(учебно-познавательной).</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61"/>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522914">
      <w:pPr>
        <w:pStyle w:val="aa"/>
        <w:numPr>
          <w:ilvl w:val="0"/>
          <w:numId w:val="160"/>
        </w:numPr>
        <w:tabs>
          <w:tab w:val="left" w:pos="1556"/>
        </w:tabs>
        <w:ind w:right="327"/>
        <w:jc w:val="both"/>
        <w:rPr>
          <w:color w:val="221E1F"/>
          <w:sz w:val="20"/>
          <w:szCs w:val="20"/>
        </w:rPr>
      </w:pPr>
      <w:r w:rsidRPr="000245BA">
        <w:rPr>
          <w:sz w:val="20"/>
          <w:szCs w:val="20"/>
        </w:rPr>
        <w:t>владетьосновнымивидамиречевойдеятельности:</w:t>
      </w:r>
    </w:p>
    <w:p w:rsidR="00B5747B" w:rsidRPr="000245BA" w:rsidRDefault="00182789" w:rsidP="00D03353">
      <w:pPr>
        <w:pStyle w:val="a6"/>
        <w:ind w:right="327"/>
        <w:rPr>
          <w:sz w:val="20"/>
          <w:szCs w:val="20"/>
        </w:rPr>
      </w:pPr>
      <w:r w:rsidRPr="000245BA">
        <w:rPr>
          <w:b/>
          <w:sz w:val="20"/>
          <w:szCs w:val="20"/>
        </w:rPr>
        <w:t xml:space="preserve">говорение: </w:t>
      </w:r>
      <w:r w:rsidRPr="000245BA">
        <w:rPr>
          <w:i/>
          <w:sz w:val="20"/>
          <w:szCs w:val="20"/>
        </w:rPr>
        <w:t xml:space="preserve">вести разные виды диалогов </w:t>
      </w:r>
      <w:r w:rsidRPr="000245BA">
        <w:rPr>
          <w:sz w:val="20"/>
          <w:szCs w:val="20"/>
        </w:rPr>
        <w:t>(диалог этикетного характера, диалог —побуждение к действию, диалог-расспрос) в рамках тематического содержания речи встандартныхситуацияхнеофициальногообщениясвербальнымии/илизрительнымиопорами, с соблюдением норм речевого этикета, принятого в стране/странах изучаемогоязыка(до 5 реплик со стороны каждого собеседника);</w:t>
      </w:r>
    </w:p>
    <w:p w:rsidR="00B5747B" w:rsidRPr="000245BA" w:rsidRDefault="00182789" w:rsidP="00D03353">
      <w:pPr>
        <w:pStyle w:val="a6"/>
        <w:ind w:right="327"/>
        <w:rPr>
          <w:sz w:val="20"/>
          <w:szCs w:val="20"/>
        </w:rPr>
      </w:pPr>
      <w:r w:rsidRPr="000245BA">
        <w:rPr>
          <w:i/>
          <w:sz w:val="20"/>
          <w:szCs w:val="20"/>
        </w:rPr>
        <w:t>создаватьразныевидымонологическихвысказываний</w:t>
      </w:r>
      <w:r w:rsidRPr="000245BA">
        <w:rPr>
          <w:sz w:val="20"/>
          <w:szCs w:val="20"/>
        </w:rPr>
        <w:t>(описание,втомчислехарактеристика; повествование/сообщение) с вербальными и/или зрительными опорами врамках тематического содержания речи (объём монологического высказывания — 5—6фраз);</w:t>
      </w:r>
      <w:r w:rsidRPr="000245BA">
        <w:rPr>
          <w:i/>
          <w:sz w:val="20"/>
          <w:szCs w:val="20"/>
        </w:rPr>
        <w:t>излагать</w:t>
      </w:r>
      <w:r w:rsidRPr="000245BA">
        <w:rPr>
          <w:sz w:val="20"/>
          <w:szCs w:val="20"/>
        </w:rPr>
        <w:t xml:space="preserve">основноесодержаниепрочитанноготекстасвербальнымии/илизрительными опорами (объём — 5—6 фраз); кратко </w:t>
      </w:r>
      <w:r w:rsidRPr="000245BA">
        <w:rPr>
          <w:i/>
          <w:sz w:val="20"/>
          <w:szCs w:val="20"/>
        </w:rPr>
        <w:t xml:space="preserve">излагать </w:t>
      </w:r>
      <w:r w:rsidRPr="000245BA">
        <w:rPr>
          <w:sz w:val="20"/>
          <w:szCs w:val="20"/>
        </w:rPr>
        <w:t>результаты выполненнойпроектнойработы (объём — до 6 фраз);</w:t>
      </w:r>
    </w:p>
    <w:p w:rsidR="00B5747B" w:rsidRPr="000245BA" w:rsidRDefault="00182789" w:rsidP="00D03353">
      <w:pPr>
        <w:pStyle w:val="a6"/>
        <w:spacing w:before="1"/>
        <w:ind w:right="327"/>
        <w:rPr>
          <w:sz w:val="20"/>
          <w:szCs w:val="20"/>
        </w:rPr>
      </w:pPr>
      <w:r w:rsidRPr="000245BA">
        <w:rPr>
          <w:b/>
          <w:sz w:val="20"/>
          <w:szCs w:val="20"/>
        </w:rPr>
        <w:t>аудирование:</w:t>
      </w:r>
      <w:r w:rsidRPr="000245BA">
        <w:rPr>
          <w:i/>
          <w:sz w:val="20"/>
          <w:szCs w:val="20"/>
        </w:rPr>
        <w:t>восприниматьнаслухипонимать</w:t>
      </w:r>
      <w:r w:rsidRPr="000245BA">
        <w:rPr>
          <w:sz w:val="20"/>
          <w:szCs w:val="20"/>
        </w:rPr>
        <w:t>несложныеадаптированныеаутентичные тексты, содержащие отдельные незнакомые слова, со зрительными опорамиилибезопорысразной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времязвучаниятекста/текстовдляаудирования</w:t>
      </w:r>
    </w:p>
    <w:p w:rsidR="00B5747B" w:rsidRPr="000245BA" w:rsidRDefault="00182789" w:rsidP="00522914">
      <w:pPr>
        <w:pStyle w:val="aa"/>
        <w:numPr>
          <w:ilvl w:val="0"/>
          <w:numId w:val="166"/>
        </w:numPr>
        <w:tabs>
          <w:tab w:val="left" w:pos="862"/>
        </w:tabs>
        <w:ind w:right="327"/>
        <w:rPr>
          <w:sz w:val="20"/>
          <w:szCs w:val="20"/>
        </w:rPr>
      </w:pPr>
      <w:r w:rsidRPr="000245BA">
        <w:rPr>
          <w:sz w:val="20"/>
          <w:szCs w:val="20"/>
        </w:rPr>
        <w:t>до1минуты);</w:t>
      </w:r>
    </w:p>
    <w:p w:rsidR="00B5747B" w:rsidRPr="000245BA" w:rsidRDefault="00182789" w:rsidP="00D03353">
      <w:pPr>
        <w:pStyle w:val="a6"/>
        <w:ind w:right="327"/>
        <w:rPr>
          <w:sz w:val="20"/>
          <w:szCs w:val="20"/>
        </w:rPr>
      </w:pPr>
      <w:r w:rsidRPr="000245BA">
        <w:rPr>
          <w:b/>
          <w:sz w:val="20"/>
          <w:szCs w:val="20"/>
        </w:rPr>
        <w:t>смысловоечтение:</w:t>
      </w:r>
      <w:r w:rsidRPr="000245BA">
        <w:rPr>
          <w:i/>
          <w:sz w:val="20"/>
          <w:szCs w:val="20"/>
        </w:rPr>
        <w:t>читатьпросебяипонимать</w:t>
      </w:r>
      <w:r w:rsidRPr="000245BA">
        <w:rPr>
          <w:sz w:val="20"/>
          <w:szCs w:val="20"/>
        </w:rPr>
        <w:t>несложныеадаптированныеаутентичные тексты, содержащие отдельныенезнакомые слова,с различной глубинойпроникновения в их содержание в зависимости от поставленной коммуникативной задачи:с пониманием основного содержания, с пониманием запрашиваемой информации (объём</w:t>
      </w:r>
      <w:r w:rsidRPr="000245BA">
        <w:rPr>
          <w:spacing w:val="-1"/>
          <w:sz w:val="20"/>
          <w:szCs w:val="20"/>
        </w:rPr>
        <w:t>текста/текстов</w:t>
      </w:r>
      <w:r w:rsidRPr="000245BA">
        <w:rPr>
          <w:sz w:val="20"/>
          <w:szCs w:val="20"/>
        </w:rPr>
        <w:t>длячтения—180—200слов);читатьпросебянесплошныетексты(таблицы)ипониматьпредставленную внихинформацию;</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rPr>
          <w:sz w:val="20"/>
          <w:szCs w:val="20"/>
        </w:rPr>
      </w:pPr>
      <w:r w:rsidRPr="000245BA">
        <w:rPr>
          <w:b/>
          <w:sz w:val="20"/>
          <w:szCs w:val="20"/>
        </w:rPr>
        <w:lastRenderedPageBreak/>
        <w:t>письменнаяречь:</w:t>
      </w:r>
      <w:r w:rsidRPr="000245BA">
        <w:rPr>
          <w:i/>
          <w:sz w:val="20"/>
          <w:szCs w:val="20"/>
        </w:rPr>
        <w:t>писать</w:t>
      </w:r>
      <w:r w:rsidRPr="000245BA">
        <w:rPr>
          <w:sz w:val="20"/>
          <w:szCs w:val="20"/>
        </w:rPr>
        <w:t>короткиепоздравленияспраздниками;заполнятьанкетыи формуляры, сообщая о себе основные сведения, в соответствии с нормами, принятыми встране/странахизучаемогоязыка;</w:t>
      </w:r>
      <w:r w:rsidRPr="000245BA">
        <w:rPr>
          <w:i/>
          <w:sz w:val="20"/>
          <w:szCs w:val="20"/>
        </w:rPr>
        <w:t>писать</w:t>
      </w:r>
      <w:r w:rsidRPr="000245BA">
        <w:rPr>
          <w:sz w:val="20"/>
          <w:szCs w:val="20"/>
        </w:rPr>
        <w:t>электронноесообщениеличногохарактера,соблюдаяречевойэтикет,принятыйвстране/странахизучаемогоязыка (объём сообщения</w:t>
      </w:r>
    </w:p>
    <w:p w:rsidR="00B5747B" w:rsidRPr="000245BA" w:rsidRDefault="00182789" w:rsidP="00522914">
      <w:pPr>
        <w:pStyle w:val="aa"/>
        <w:numPr>
          <w:ilvl w:val="0"/>
          <w:numId w:val="166"/>
        </w:numPr>
        <w:tabs>
          <w:tab w:val="left" w:pos="862"/>
        </w:tabs>
        <w:spacing w:before="1"/>
        <w:ind w:right="327"/>
        <w:rPr>
          <w:sz w:val="20"/>
          <w:szCs w:val="20"/>
        </w:rPr>
      </w:pPr>
      <w:r w:rsidRPr="000245BA">
        <w:rPr>
          <w:sz w:val="20"/>
          <w:szCs w:val="20"/>
        </w:rPr>
        <w:t>до60слов);</w:t>
      </w:r>
    </w:p>
    <w:p w:rsidR="00B5747B" w:rsidRPr="000245BA" w:rsidRDefault="00182789" w:rsidP="00522914">
      <w:pPr>
        <w:pStyle w:val="aa"/>
        <w:numPr>
          <w:ilvl w:val="0"/>
          <w:numId w:val="160"/>
        </w:numPr>
        <w:tabs>
          <w:tab w:val="left" w:pos="1556"/>
        </w:tabs>
        <w:ind w:left="562" w:right="327" w:firstLine="707"/>
        <w:jc w:val="both"/>
        <w:rPr>
          <w:color w:val="221E1F"/>
          <w:sz w:val="20"/>
          <w:szCs w:val="20"/>
        </w:rPr>
      </w:pPr>
      <w:r w:rsidRPr="000245BA">
        <w:rPr>
          <w:i/>
          <w:sz w:val="20"/>
          <w:szCs w:val="20"/>
        </w:rPr>
        <w:t>владеть</w:t>
      </w:r>
      <w:r w:rsidRPr="000245BA">
        <w:rPr>
          <w:b/>
          <w:sz w:val="20"/>
          <w:szCs w:val="20"/>
        </w:rPr>
        <w:t>фонетическиминавыками:</w:t>
      </w:r>
      <w:r w:rsidRPr="000245BA">
        <w:rPr>
          <w:i/>
          <w:sz w:val="20"/>
          <w:szCs w:val="20"/>
        </w:rPr>
        <w:t>различатьнаслухиадекватно,</w:t>
      </w:r>
      <w:r w:rsidRPr="000245BA">
        <w:rPr>
          <w:sz w:val="20"/>
          <w:szCs w:val="20"/>
        </w:rPr>
        <w:t xml:space="preserve">безошибок, ведущих к сбою коммуникации, </w:t>
      </w:r>
      <w:r w:rsidRPr="000245BA">
        <w:rPr>
          <w:i/>
          <w:sz w:val="20"/>
          <w:szCs w:val="20"/>
        </w:rPr>
        <w:t xml:space="preserve">произносить </w:t>
      </w:r>
      <w:r w:rsidRPr="000245BA">
        <w:rPr>
          <w:sz w:val="20"/>
          <w:szCs w:val="20"/>
        </w:rPr>
        <w:t xml:space="preserve">слова с правильным ударением ифразы с соблюдением их ритмико-интонационных особенностей, в том числе </w:t>
      </w:r>
      <w:r w:rsidRPr="000245BA">
        <w:rPr>
          <w:i/>
          <w:sz w:val="20"/>
          <w:szCs w:val="20"/>
        </w:rPr>
        <w:t>применятьправила</w:t>
      </w:r>
      <w:r w:rsidRPr="000245BA">
        <w:rPr>
          <w:sz w:val="20"/>
          <w:szCs w:val="20"/>
        </w:rPr>
        <w:t>отсутствияфразовогоударениянаслужебныхсловах;</w:t>
      </w:r>
      <w:r w:rsidRPr="000245BA">
        <w:rPr>
          <w:i/>
          <w:sz w:val="20"/>
          <w:szCs w:val="20"/>
        </w:rPr>
        <w:t>выразительночитатьвслух</w:t>
      </w:r>
      <w:r w:rsidRPr="000245BA">
        <w:rPr>
          <w:sz w:val="20"/>
          <w:szCs w:val="20"/>
        </w:rPr>
        <w:t>небольшие адаптированные аутентичные текстыобъёмомдо90слов,построенные наизученномязыковомматериале,ссоблюдениемправилчтенияисоответствующейинтонацией, демонстрируя понимание содержания текста; читать новые слова согласноосновнымправиламчтения;</w:t>
      </w:r>
    </w:p>
    <w:p w:rsidR="00B5747B" w:rsidRPr="000245BA" w:rsidRDefault="00182789" w:rsidP="00D03353">
      <w:pPr>
        <w:ind w:left="1270" w:right="327"/>
        <w:jc w:val="both"/>
        <w:rPr>
          <w:sz w:val="20"/>
          <w:szCs w:val="20"/>
        </w:rPr>
      </w:pPr>
      <w:r w:rsidRPr="000245BA">
        <w:rPr>
          <w:i/>
          <w:sz w:val="20"/>
          <w:szCs w:val="20"/>
        </w:rPr>
        <w:t>владеть</w:t>
      </w:r>
      <w:r w:rsidRPr="000245BA">
        <w:rPr>
          <w:b/>
          <w:sz w:val="20"/>
          <w:szCs w:val="20"/>
        </w:rPr>
        <w:t xml:space="preserve">орфографическими </w:t>
      </w:r>
      <w:r w:rsidRPr="000245BA">
        <w:rPr>
          <w:sz w:val="20"/>
          <w:szCs w:val="20"/>
        </w:rPr>
        <w:t>навыками:правильно</w:t>
      </w:r>
      <w:r w:rsidRPr="000245BA">
        <w:rPr>
          <w:i/>
          <w:sz w:val="20"/>
          <w:szCs w:val="20"/>
        </w:rPr>
        <w:t>писать</w:t>
      </w:r>
      <w:r w:rsidRPr="000245BA">
        <w:rPr>
          <w:sz w:val="20"/>
          <w:szCs w:val="20"/>
        </w:rPr>
        <w:t>изученныеслова;</w:t>
      </w:r>
    </w:p>
    <w:p w:rsidR="00B5747B" w:rsidRPr="000245BA" w:rsidRDefault="00182789" w:rsidP="00D03353">
      <w:pPr>
        <w:pStyle w:val="a6"/>
        <w:ind w:right="327"/>
        <w:rPr>
          <w:sz w:val="20"/>
          <w:szCs w:val="20"/>
        </w:rPr>
      </w:pPr>
      <w:r w:rsidRPr="000245BA">
        <w:rPr>
          <w:i/>
          <w:sz w:val="20"/>
          <w:szCs w:val="20"/>
        </w:rPr>
        <w:t>владеть</w:t>
      </w:r>
      <w:r w:rsidRPr="000245BA">
        <w:rPr>
          <w:b/>
          <w:sz w:val="20"/>
          <w:szCs w:val="20"/>
        </w:rPr>
        <w:t>пунктуационными</w:t>
      </w:r>
      <w:r w:rsidRPr="000245BA">
        <w:rPr>
          <w:sz w:val="20"/>
          <w:szCs w:val="20"/>
        </w:rPr>
        <w:t>навыками:</w:t>
      </w:r>
      <w:r w:rsidRPr="000245BA">
        <w:rPr>
          <w:i/>
          <w:sz w:val="20"/>
          <w:szCs w:val="20"/>
        </w:rPr>
        <w:t>использовать</w:t>
      </w:r>
      <w:r w:rsidRPr="000245BA">
        <w:rPr>
          <w:sz w:val="20"/>
          <w:szCs w:val="20"/>
        </w:rPr>
        <w:t>точку,вопросительныйивосклицательный знаки в конце предложения, запятую при перечислении и обращении,апостроф;пунктуационноправильнооформлятьэлектронноесообщениеличногохарактера;</w:t>
      </w:r>
    </w:p>
    <w:p w:rsidR="00B5747B" w:rsidRPr="000245BA" w:rsidRDefault="00182789" w:rsidP="00522914">
      <w:pPr>
        <w:pStyle w:val="aa"/>
        <w:numPr>
          <w:ilvl w:val="0"/>
          <w:numId w:val="160"/>
        </w:numPr>
        <w:tabs>
          <w:tab w:val="left" w:pos="1556"/>
        </w:tabs>
        <w:ind w:left="562" w:right="327" w:firstLine="707"/>
        <w:jc w:val="both"/>
        <w:rPr>
          <w:color w:val="221E1F"/>
          <w:sz w:val="20"/>
          <w:szCs w:val="20"/>
        </w:rPr>
      </w:pPr>
      <w:r w:rsidRPr="000245BA">
        <w:rPr>
          <w:i/>
          <w:sz w:val="20"/>
          <w:szCs w:val="20"/>
        </w:rPr>
        <w:t xml:space="preserve">распознавать </w:t>
      </w:r>
      <w:r w:rsidRPr="000245BA">
        <w:rPr>
          <w:sz w:val="20"/>
          <w:szCs w:val="20"/>
        </w:rPr>
        <w:t xml:space="preserve">в звучащем и письменном тексте 675 лексических единиц (слов,словосочетаний, речевых клише) и правильно </w:t>
      </w:r>
      <w:r w:rsidRPr="000245BA">
        <w:rPr>
          <w:i/>
          <w:sz w:val="20"/>
          <w:szCs w:val="20"/>
        </w:rPr>
        <w:t xml:space="preserve">употреблять </w:t>
      </w:r>
      <w:r w:rsidRPr="000245BA">
        <w:rPr>
          <w:sz w:val="20"/>
          <w:szCs w:val="20"/>
        </w:rPr>
        <w:t>в устной и письменной речи625лексическихединиц(включая500лексическихединиц,освоенныхвначальнойшколе),обслуживающих ситуации общения в рамках отобранного тематического содержания, ссоблюдениемсуществующей нормылексической сочетаемости;</w:t>
      </w:r>
    </w:p>
    <w:p w:rsidR="00B5747B" w:rsidRPr="000245BA" w:rsidRDefault="00182789" w:rsidP="00D03353">
      <w:pPr>
        <w:pStyle w:val="a6"/>
        <w:spacing w:before="1"/>
        <w:ind w:right="327"/>
        <w:rPr>
          <w:sz w:val="20"/>
          <w:szCs w:val="20"/>
        </w:rPr>
      </w:pPr>
      <w:r w:rsidRPr="000245BA">
        <w:rPr>
          <w:i/>
          <w:sz w:val="20"/>
          <w:szCs w:val="20"/>
        </w:rPr>
        <w:t>распознаватьиупотреблять</w:t>
      </w:r>
      <w:r w:rsidRPr="000245BA">
        <w:rPr>
          <w:sz w:val="20"/>
          <w:szCs w:val="20"/>
        </w:rPr>
        <w:t>вустнойиписьменнойречиродственныеслова,образованные с использованием аффиксации: имена существительные с суффиксами -er/-or,-ist,-sion/-tion;именаприлагательныессуффиксами -ful,-ian/-an;наречияссуффиксом</w:t>
      </w:r>
    </w:p>
    <w:p w:rsidR="00B5747B" w:rsidRPr="000245BA" w:rsidRDefault="00182789" w:rsidP="00D03353">
      <w:pPr>
        <w:pStyle w:val="a6"/>
        <w:ind w:right="327" w:firstLine="0"/>
        <w:rPr>
          <w:sz w:val="20"/>
          <w:szCs w:val="20"/>
        </w:rPr>
      </w:pPr>
      <w:r w:rsidRPr="000245BA">
        <w:rPr>
          <w:sz w:val="20"/>
          <w:szCs w:val="20"/>
        </w:rPr>
        <w:t>-ly;именаприлагательные,именасуществительныеинаречиясотрицательнымпрефиксомun-;</w:t>
      </w:r>
    </w:p>
    <w:p w:rsidR="00B5747B" w:rsidRPr="000245BA" w:rsidRDefault="00182789" w:rsidP="00D03353">
      <w:pPr>
        <w:ind w:left="562" w:right="327" w:firstLine="707"/>
        <w:jc w:val="both"/>
        <w:rPr>
          <w:sz w:val="20"/>
          <w:szCs w:val="20"/>
        </w:rPr>
      </w:pPr>
      <w:r w:rsidRPr="000245BA">
        <w:rPr>
          <w:i/>
          <w:sz w:val="20"/>
          <w:szCs w:val="20"/>
        </w:rPr>
        <w:t xml:space="preserve">распознавать и употреблять </w:t>
      </w:r>
      <w:r w:rsidRPr="000245BA">
        <w:rPr>
          <w:sz w:val="20"/>
          <w:szCs w:val="20"/>
        </w:rPr>
        <w:t>в устной и письменной речи изученные синонимы иинтернациональныеслова;</w:t>
      </w:r>
    </w:p>
    <w:p w:rsidR="00B5747B" w:rsidRPr="000245BA" w:rsidRDefault="00182789" w:rsidP="00522914">
      <w:pPr>
        <w:pStyle w:val="aa"/>
        <w:numPr>
          <w:ilvl w:val="0"/>
          <w:numId w:val="160"/>
        </w:numPr>
        <w:tabs>
          <w:tab w:val="left" w:pos="1556"/>
        </w:tabs>
        <w:ind w:left="562" w:right="327" w:firstLine="707"/>
        <w:jc w:val="both"/>
        <w:rPr>
          <w:color w:val="221E1F"/>
          <w:sz w:val="20"/>
          <w:szCs w:val="20"/>
        </w:rPr>
      </w:pPr>
      <w:r w:rsidRPr="000245BA">
        <w:rPr>
          <w:i/>
          <w:sz w:val="20"/>
          <w:szCs w:val="20"/>
        </w:rPr>
        <w:t>знать и понимать</w:t>
      </w:r>
      <w:r w:rsidRPr="000245BA">
        <w:rPr>
          <w:sz w:val="20"/>
          <w:szCs w:val="20"/>
        </w:rPr>
        <w:t>особенностиструктурыпростых и сложныхпредложенийанглийскогоязыка;различныхкоммуникативныхтиповпредложенийанглийскогоязыка;</w:t>
      </w:r>
    </w:p>
    <w:p w:rsidR="00B5747B" w:rsidRPr="000245BA" w:rsidRDefault="00182789" w:rsidP="00D03353">
      <w:pPr>
        <w:pStyle w:val="a6"/>
        <w:ind w:right="327"/>
        <w:rPr>
          <w:sz w:val="20"/>
          <w:szCs w:val="20"/>
        </w:rPr>
      </w:pPr>
      <w:r w:rsidRPr="000245BA">
        <w:rPr>
          <w:i/>
          <w:sz w:val="20"/>
          <w:szCs w:val="20"/>
        </w:rPr>
        <w:t>распознавать</w:t>
      </w:r>
      <w:r w:rsidRPr="000245BA">
        <w:rPr>
          <w:sz w:val="20"/>
          <w:szCs w:val="20"/>
        </w:rPr>
        <w:t>вписьменномизвучащемтекстеиупотреблятьвустнойиписьменнойречи:</w:t>
      </w:r>
    </w:p>
    <w:p w:rsidR="00B5747B" w:rsidRPr="000245BA" w:rsidRDefault="00182789" w:rsidP="00522914">
      <w:pPr>
        <w:pStyle w:val="aa"/>
        <w:numPr>
          <w:ilvl w:val="1"/>
          <w:numId w:val="166"/>
        </w:numPr>
        <w:tabs>
          <w:tab w:val="left" w:pos="1414"/>
        </w:tabs>
        <w:spacing w:before="5" w:line="237" w:lineRule="auto"/>
        <w:ind w:right="327" w:firstLine="707"/>
        <w:rPr>
          <w:sz w:val="20"/>
          <w:szCs w:val="20"/>
        </w:rPr>
      </w:pPr>
      <w:r w:rsidRPr="000245BA">
        <w:rPr>
          <w:sz w:val="20"/>
          <w:szCs w:val="20"/>
        </w:rPr>
        <w:t>предложенияснесколькимиобстоятельствами,следующимивопределённомпорядке;</w:t>
      </w:r>
    </w:p>
    <w:p w:rsidR="00B5747B" w:rsidRPr="000245BA" w:rsidRDefault="00182789" w:rsidP="00522914">
      <w:pPr>
        <w:pStyle w:val="aa"/>
        <w:numPr>
          <w:ilvl w:val="1"/>
          <w:numId w:val="166"/>
        </w:numPr>
        <w:tabs>
          <w:tab w:val="left" w:pos="1414"/>
        </w:tabs>
        <w:spacing w:before="4" w:line="237" w:lineRule="auto"/>
        <w:ind w:right="327" w:firstLine="707"/>
        <w:rPr>
          <w:sz w:val="20"/>
          <w:szCs w:val="20"/>
        </w:rPr>
      </w:pPr>
      <w:r w:rsidRPr="000245BA">
        <w:rPr>
          <w:sz w:val="20"/>
          <w:szCs w:val="20"/>
        </w:rPr>
        <w:t>вопросительныепредложения(альтернативныйиразделительныйвопросывPresent/Past/FutureSimple Tense);</w:t>
      </w:r>
    </w:p>
    <w:p w:rsidR="00B5747B" w:rsidRPr="000245BA" w:rsidRDefault="00182789" w:rsidP="00522914">
      <w:pPr>
        <w:pStyle w:val="aa"/>
        <w:numPr>
          <w:ilvl w:val="1"/>
          <w:numId w:val="166"/>
        </w:numPr>
        <w:tabs>
          <w:tab w:val="left" w:pos="1414"/>
        </w:tabs>
        <w:spacing w:before="2"/>
        <w:ind w:right="327" w:firstLine="707"/>
        <w:rPr>
          <w:sz w:val="20"/>
          <w:szCs w:val="20"/>
        </w:rPr>
      </w:pPr>
      <w:r w:rsidRPr="000245BA">
        <w:rPr>
          <w:sz w:val="20"/>
          <w:szCs w:val="20"/>
        </w:rPr>
        <w:t>глаголыввидо-временныхформахдействительногозалогавизъявительномнаклонениивPresentPerfectTenseвповествовательных(утвердительныхиотрицательных)ивопросительныхпредложениях;</w:t>
      </w:r>
    </w:p>
    <w:p w:rsidR="00B5747B" w:rsidRPr="000245BA" w:rsidRDefault="00182789" w:rsidP="00522914">
      <w:pPr>
        <w:pStyle w:val="aa"/>
        <w:numPr>
          <w:ilvl w:val="1"/>
          <w:numId w:val="166"/>
        </w:numPr>
        <w:tabs>
          <w:tab w:val="left" w:pos="1414"/>
        </w:tabs>
        <w:spacing w:before="4" w:line="237" w:lineRule="auto"/>
        <w:ind w:right="327" w:firstLine="707"/>
        <w:rPr>
          <w:sz w:val="20"/>
          <w:szCs w:val="20"/>
        </w:rPr>
      </w:pPr>
      <w:r w:rsidRPr="000245BA">
        <w:rPr>
          <w:sz w:val="20"/>
          <w:szCs w:val="20"/>
        </w:rPr>
        <w:t>именасуществительныевомножественномчисле,втомчислеименасуществительные,имеющиеформутолькомножественного числа;</w:t>
      </w:r>
    </w:p>
    <w:p w:rsidR="00B5747B" w:rsidRPr="000245BA" w:rsidRDefault="00182789" w:rsidP="00522914">
      <w:pPr>
        <w:pStyle w:val="aa"/>
        <w:numPr>
          <w:ilvl w:val="1"/>
          <w:numId w:val="166"/>
        </w:numPr>
        <w:tabs>
          <w:tab w:val="left" w:pos="1414"/>
        </w:tabs>
        <w:spacing w:before="3" w:line="293" w:lineRule="exact"/>
        <w:ind w:left="1414" w:right="327"/>
        <w:rPr>
          <w:sz w:val="20"/>
          <w:szCs w:val="20"/>
        </w:rPr>
      </w:pPr>
      <w:r w:rsidRPr="000245BA">
        <w:rPr>
          <w:sz w:val="20"/>
          <w:szCs w:val="20"/>
        </w:rPr>
        <w:t>именасуществительныеспричастияминастоящегоипрошедшеговремени;</w:t>
      </w:r>
    </w:p>
    <w:p w:rsidR="00B5747B" w:rsidRPr="000245BA" w:rsidRDefault="00182789" w:rsidP="00522914">
      <w:pPr>
        <w:pStyle w:val="aa"/>
        <w:numPr>
          <w:ilvl w:val="1"/>
          <w:numId w:val="166"/>
        </w:numPr>
        <w:tabs>
          <w:tab w:val="left" w:pos="1414"/>
        </w:tabs>
        <w:spacing w:before="1" w:line="237" w:lineRule="auto"/>
        <w:ind w:right="327" w:firstLine="707"/>
        <w:rPr>
          <w:sz w:val="20"/>
          <w:szCs w:val="20"/>
        </w:rPr>
      </w:pPr>
      <w:r w:rsidRPr="000245BA">
        <w:rPr>
          <w:sz w:val="20"/>
          <w:szCs w:val="20"/>
        </w:rPr>
        <w:t>наречия в положительной, сравнительной и превосходной степенях, образованныепоправилу, и исключения;</w:t>
      </w:r>
    </w:p>
    <w:p w:rsidR="00B5747B" w:rsidRPr="000245BA" w:rsidRDefault="00182789" w:rsidP="00522914">
      <w:pPr>
        <w:pStyle w:val="aa"/>
        <w:numPr>
          <w:ilvl w:val="0"/>
          <w:numId w:val="160"/>
        </w:numPr>
        <w:tabs>
          <w:tab w:val="left" w:pos="1530"/>
        </w:tabs>
        <w:ind w:left="1529" w:right="327" w:hanging="260"/>
        <w:jc w:val="both"/>
        <w:rPr>
          <w:sz w:val="20"/>
          <w:szCs w:val="20"/>
        </w:rPr>
      </w:pPr>
      <w:r w:rsidRPr="000245BA">
        <w:rPr>
          <w:i/>
          <w:sz w:val="20"/>
          <w:szCs w:val="20"/>
        </w:rPr>
        <w:t>владеть</w:t>
      </w:r>
      <w:r w:rsidRPr="000245BA">
        <w:rPr>
          <w:sz w:val="20"/>
          <w:szCs w:val="20"/>
        </w:rPr>
        <w:t>социокультурнымизнаниямииумениями:</w:t>
      </w:r>
    </w:p>
    <w:p w:rsidR="00B5747B" w:rsidRPr="000245BA" w:rsidRDefault="00182789" w:rsidP="00522914">
      <w:pPr>
        <w:pStyle w:val="aa"/>
        <w:numPr>
          <w:ilvl w:val="1"/>
          <w:numId w:val="166"/>
        </w:numPr>
        <w:tabs>
          <w:tab w:val="left" w:pos="1414"/>
        </w:tabs>
        <w:spacing w:before="5" w:line="237" w:lineRule="auto"/>
        <w:ind w:right="327" w:firstLine="707"/>
        <w:rPr>
          <w:sz w:val="20"/>
          <w:szCs w:val="20"/>
        </w:rPr>
      </w:pPr>
      <w:r w:rsidRPr="000245BA">
        <w:rPr>
          <w:i/>
          <w:sz w:val="20"/>
          <w:szCs w:val="20"/>
        </w:rPr>
        <w:t>использовать</w:t>
      </w:r>
      <w:r w:rsidRPr="000245BA">
        <w:rPr>
          <w:sz w:val="20"/>
          <w:szCs w:val="20"/>
        </w:rPr>
        <w:t>отдельныесоциокультурныеэлементыречевогоповеденческогоэтикетавстране/странахизучаемогоязыкаврамкахтематическогосодержания;</w:t>
      </w:r>
    </w:p>
    <w:p w:rsidR="00B5747B" w:rsidRPr="000245BA" w:rsidRDefault="00182789" w:rsidP="00522914">
      <w:pPr>
        <w:pStyle w:val="aa"/>
        <w:numPr>
          <w:ilvl w:val="1"/>
          <w:numId w:val="166"/>
        </w:numPr>
        <w:tabs>
          <w:tab w:val="left" w:pos="1414"/>
        </w:tabs>
        <w:spacing w:before="4" w:line="237" w:lineRule="auto"/>
        <w:ind w:right="327" w:firstLine="707"/>
        <w:rPr>
          <w:sz w:val="20"/>
          <w:szCs w:val="20"/>
        </w:rPr>
      </w:pPr>
      <w:r w:rsidRPr="000245BA">
        <w:rPr>
          <w:i/>
          <w:sz w:val="20"/>
          <w:szCs w:val="20"/>
        </w:rPr>
        <w:t>знать/пониматьииспользовать</w:t>
      </w:r>
      <w:r w:rsidRPr="000245BA">
        <w:rPr>
          <w:sz w:val="20"/>
          <w:szCs w:val="20"/>
        </w:rPr>
        <w:t>вустнойиписьменнойречинаиболееупотребительнуюлексику,обозначающуюфоновуюлексикуиреалиистраны/странизучаемогоязыка врамкахтематического содержания речи;</w:t>
      </w:r>
    </w:p>
    <w:p w:rsidR="00B5747B" w:rsidRPr="000245BA" w:rsidRDefault="00182789" w:rsidP="00522914">
      <w:pPr>
        <w:pStyle w:val="aa"/>
        <w:numPr>
          <w:ilvl w:val="1"/>
          <w:numId w:val="166"/>
        </w:numPr>
        <w:tabs>
          <w:tab w:val="left" w:pos="1414"/>
        </w:tabs>
        <w:spacing w:before="88"/>
        <w:ind w:right="327" w:firstLine="707"/>
        <w:rPr>
          <w:sz w:val="20"/>
          <w:szCs w:val="20"/>
        </w:rPr>
      </w:pPr>
      <w:r w:rsidRPr="000245BA">
        <w:rPr>
          <w:i/>
          <w:sz w:val="20"/>
          <w:szCs w:val="20"/>
        </w:rPr>
        <w:t xml:space="preserve">правильно оформлять </w:t>
      </w:r>
      <w:r w:rsidRPr="000245BA">
        <w:rPr>
          <w:sz w:val="20"/>
          <w:szCs w:val="20"/>
        </w:rPr>
        <w:t>адрес, писать фамилии и имена (свои, родственников идрузей)наанглийскомязыке (ванкете, формуляре);</w:t>
      </w:r>
    </w:p>
    <w:p w:rsidR="00B5747B" w:rsidRPr="000245BA" w:rsidRDefault="00182789" w:rsidP="00522914">
      <w:pPr>
        <w:pStyle w:val="aa"/>
        <w:numPr>
          <w:ilvl w:val="1"/>
          <w:numId w:val="166"/>
        </w:numPr>
        <w:tabs>
          <w:tab w:val="left" w:pos="1414"/>
        </w:tabs>
        <w:spacing w:before="4" w:line="237" w:lineRule="auto"/>
        <w:ind w:right="327" w:firstLine="707"/>
        <w:rPr>
          <w:sz w:val="20"/>
          <w:szCs w:val="20"/>
        </w:rPr>
      </w:pPr>
      <w:r w:rsidRPr="000245BA">
        <w:rPr>
          <w:i/>
          <w:sz w:val="20"/>
          <w:szCs w:val="20"/>
        </w:rPr>
        <w:t>обладатьбазовымизнаниями</w:t>
      </w:r>
      <w:r w:rsidRPr="000245BA">
        <w:rPr>
          <w:sz w:val="20"/>
          <w:szCs w:val="20"/>
        </w:rPr>
        <w:t>осоциокультурномпортретероднойстраныистраны/странизучаемогоязыка;</w:t>
      </w:r>
    </w:p>
    <w:p w:rsidR="00B5747B" w:rsidRPr="000245BA" w:rsidRDefault="00182789" w:rsidP="00522914">
      <w:pPr>
        <w:pStyle w:val="aa"/>
        <w:numPr>
          <w:ilvl w:val="1"/>
          <w:numId w:val="166"/>
        </w:numPr>
        <w:tabs>
          <w:tab w:val="left" w:pos="1414"/>
        </w:tabs>
        <w:spacing w:before="2" w:line="292" w:lineRule="exact"/>
        <w:ind w:left="1414" w:right="327"/>
        <w:rPr>
          <w:sz w:val="20"/>
          <w:szCs w:val="20"/>
        </w:rPr>
      </w:pPr>
      <w:r w:rsidRPr="000245BA">
        <w:rPr>
          <w:i/>
          <w:sz w:val="20"/>
          <w:szCs w:val="20"/>
        </w:rPr>
        <w:t>краткопредставлять</w:t>
      </w:r>
      <w:r w:rsidRPr="000245BA">
        <w:rPr>
          <w:sz w:val="20"/>
          <w:szCs w:val="20"/>
        </w:rPr>
        <w:t>Россиюистраны/странизучаемогоязыка;</w:t>
      </w:r>
    </w:p>
    <w:p w:rsidR="00B5747B" w:rsidRPr="000245BA" w:rsidRDefault="00182789" w:rsidP="00522914">
      <w:pPr>
        <w:pStyle w:val="aa"/>
        <w:numPr>
          <w:ilvl w:val="0"/>
          <w:numId w:val="160"/>
        </w:numPr>
        <w:tabs>
          <w:tab w:val="left" w:pos="1556"/>
        </w:tabs>
        <w:ind w:left="562" w:right="327" w:firstLine="707"/>
        <w:jc w:val="both"/>
        <w:rPr>
          <w:color w:val="221E1F"/>
          <w:sz w:val="20"/>
          <w:szCs w:val="20"/>
        </w:rPr>
      </w:pPr>
      <w:r w:rsidRPr="000245BA">
        <w:rPr>
          <w:i/>
          <w:sz w:val="20"/>
          <w:szCs w:val="20"/>
        </w:rPr>
        <w:t xml:space="preserve">владеть </w:t>
      </w:r>
      <w:r w:rsidRPr="000245BA">
        <w:rPr>
          <w:sz w:val="20"/>
          <w:szCs w:val="20"/>
        </w:rPr>
        <w:t>компенсаторными умениями: использовать при чтении и аудированииязыковуюдогадку,втомчислеконтекстуальную;игнорироватьинформацию,неявляющуюсянеобходимойдляпониманияосновногосодержанияпрочитанного/прослушанноготекстаили длянахождениявтекстезапрашиваемойинформации;</w:t>
      </w:r>
    </w:p>
    <w:p w:rsidR="00B5747B" w:rsidRPr="000245BA" w:rsidRDefault="00182789" w:rsidP="00522914">
      <w:pPr>
        <w:pStyle w:val="aa"/>
        <w:numPr>
          <w:ilvl w:val="0"/>
          <w:numId w:val="160"/>
        </w:numPr>
        <w:tabs>
          <w:tab w:val="left" w:pos="1556"/>
        </w:tabs>
        <w:ind w:left="562" w:right="327" w:firstLine="707"/>
        <w:jc w:val="both"/>
        <w:rPr>
          <w:color w:val="221E1F"/>
          <w:sz w:val="20"/>
          <w:szCs w:val="20"/>
        </w:rPr>
      </w:pPr>
      <w:r w:rsidRPr="000245BA">
        <w:rPr>
          <w:sz w:val="20"/>
          <w:szCs w:val="20"/>
        </w:rPr>
        <w:t>участвовать в несложных учебных проектах с использованием материалов наанглийском языке с применением ИКТ, соблюдая правила информационной безопасностиприработевсетиИнтернет;</w:t>
      </w:r>
    </w:p>
    <w:p w:rsidR="00B5747B" w:rsidRPr="000245BA" w:rsidRDefault="00182789" w:rsidP="00522914">
      <w:pPr>
        <w:pStyle w:val="aa"/>
        <w:numPr>
          <w:ilvl w:val="0"/>
          <w:numId w:val="160"/>
        </w:numPr>
        <w:tabs>
          <w:tab w:val="left" w:pos="1556"/>
        </w:tabs>
        <w:ind w:left="562" w:right="327" w:firstLine="707"/>
        <w:jc w:val="both"/>
        <w:rPr>
          <w:color w:val="221E1F"/>
          <w:sz w:val="20"/>
          <w:szCs w:val="20"/>
        </w:rPr>
      </w:pPr>
      <w:r w:rsidRPr="000245BA">
        <w:rPr>
          <w:sz w:val="20"/>
          <w:szCs w:val="20"/>
        </w:rPr>
        <w:t>использовать иноязычные словари и справочники, в том числе информационно-справочныесистемы вэлектронной форме.</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61"/>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522914">
      <w:pPr>
        <w:pStyle w:val="aa"/>
        <w:numPr>
          <w:ilvl w:val="0"/>
          <w:numId w:val="159"/>
        </w:numPr>
        <w:tabs>
          <w:tab w:val="left" w:pos="1556"/>
        </w:tabs>
        <w:ind w:right="327"/>
        <w:jc w:val="both"/>
        <w:rPr>
          <w:color w:val="221E1F"/>
          <w:sz w:val="20"/>
          <w:szCs w:val="20"/>
        </w:rPr>
      </w:pPr>
      <w:r w:rsidRPr="000245BA">
        <w:rPr>
          <w:sz w:val="20"/>
          <w:szCs w:val="20"/>
        </w:rPr>
        <w:t>владетьосновнымивидамиречевойдеятельности:</w:t>
      </w:r>
    </w:p>
    <w:p w:rsidR="00B5747B" w:rsidRPr="000245BA" w:rsidRDefault="00182789" w:rsidP="00D03353">
      <w:pPr>
        <w:pStyle w:val="a6"/>
        <w:ind w:right="327"/>
        <w:rPr>
          <w:sz w:val="20"/>
          <w:szCs w:val="20"/>
        </w:rPr>
      </w:pPr>
      <w:r w:rsidRPr="000245BA">
        <w:rPr>
          <w:b/>
          <w:sz w:val="20"/>
          <w:szCs w:val="20"/>
        </w:rPr>
        <w:t xml:space="preserve">говорение: </w:t>
      </w:r>
      <w:r w:rsidRPr="000245BA">
        <w:rPr>
          <w:i/>
          <w:sz w:val="20"/>
          <w:szCs w:val="20"/>
        </w:rPr>
        <w:t xml:space="preserve">вести разные виды диалогов </w:t>
      </w:r>
      <w:r w:rsidRPr="000245BA">
        <w:rPr>
          <w:sz w:val="20"/>
          <w:szCs w:val="20"/>
        </w:rPr>
        <w:t>(диалог этикетного характера, диалог —побуждениекдействию,диалог-расспрос)врамкахотобранноготематическогосодержания речи в стандартных ситуациях неофициального общения с вербальными и/илисозрительнымиопорами,ссоблюдениемнормречевогоэтикета,принятоговстране/странахизучаемогоязыка (до5 репликсо стороныкаждогособеседника);</w:t>
      </w:r>
    </w:p>
    <w:p w:rsidR="00B5747B" w:rsidRPr="000245BA" w:rsidRDefault="00182789" w:rsidP="00D03353">
      <w:pPr>
        <w:pStyle w:val="a6"/>
        <w:ind w:right="327"/>
        <w:rPr>
          <w:sz w:val="20"/>
          <w:szCs w:val="20"/>
        </w:rPr>
      </w:pPr>
      <w:r w:rsidRPr="000245BA">
        <w:rPr>
          <w:i/>
          <w:sz w:val="20"/>
          <w:szCs w:val="20"/>
        </w:rPr>
        <w:t>создаватьразныевидымонологическихвысказываний</w:t>
      </w:r>
      <w:r w:rsidRPr="000245BA">
        <w:rPr>
          <w:sz w:val="20"/>
          <w:szCs w:val="20"/>
        </w:rPr>
        <w:t>(описание,втомчислехарактеристика; повествование/сообщение) с вербальными и/или зрительными опорами врамках тематического содержания речи (объём монологического высказывания — 7—8фраз);</w:t>
      </w:r>
      <w:r w:rsidRPr="000245BA">
        <w:rPr>
          <w:i/>
          <w:sz w:val="20"/>
          <w:szCs w:val="20"/>
        </w:rPr>
        <w:t>излагать</w:t>
      </w:r>
      <w:r w:rsidRPr="000245BA">
        <w:rPr>
          <w:sz w:val="20"/>
          <w:szCs w:val="20"/>
        </w:rPr>
        <w:t xml:space="preserve">основноесодержаниепрочитанноготекстасвербальнымии/илизрительными опорами (объём — 7—8 фраз); кратко </w:t>
      </w:r>
      <w:r w:rsidRPr="000245BA">
        <w:rPr>
          <w:i/>
          <w:sz w:val="20"/>
          <w:szCs w:val="20"/>
        </w:rPr>
        <w:t xml:space="preserve">излагать </w:t>
      </w:r>
      <w:r w:rsidRPr="000245BA">
        <w:rPr>
          <w:sz w:val="20"/>
          <w:szCs w:val="20"/>
        </w:rPr>
        <w:t>результаты выполненнойпроектнойработы (объём — 7—8 фраз);</w:t>
      </w:r>
    </w:p>
    <w:p w:rsidR="00B5747B" w:rsidRPr="000245BA" w:rsidRDefault="00182789" w:rsidP="00D03353">
      <w:pPr>
        <w:pStyle w:val="a6"/>
        <w:spacing w:before="1"/>
        <w:ind w:right="327"/>
        <w:rPr>
          <w:sz w:val="20"/>
          <w:szCs w:val="20"/>
        </w:rPr>
      </w:pPr>
      <w:r w:rsidRPr="000245BA">
        <w:rPr>
          <w:b/>
          <w:sz w:val="20"/>
          <w:szCs w:val="20"/>
        </w:rPr>
        <w:t>аудирование:</w:t>
      </w:r>
      <w:r w:rsidRPr="000245BA">
        <w:rPr>
          <w:i/>
          <w:sz w:val="20"/>
          <w:szCs w:val="20"/>
        </w:rPr>
        <w:t>восприниматьнаслухипонимать</w:t>
      </w:r>
      <w:r w:rsidRPr="000245BA">
        <w:rPr>
          <w:sz w:val="20"/>
          <w:szCs w:val="20"/>
        </w:rPr>
        <w:t>несложныеадаптированныеаутентичные тексты, содержащие отдельные незнакомые слова, со зрительными опорамиили без опоры в зависимости от поставленной коммуникативной задачи: с пониманиемосновногосодержания,спониманиемзапрашиваемойинформации(времязвучаниятекста/текстовдля аудирования— до 1,5 минут);</w:t>
      </w:r>
    </w:p>
    <w:p w:rsidR="00B5747B" w:rsidRPr="000245BA" w:rsidRDefault="00182789" w:rsidP="00D03353">
      <w:pPr>
        <w:pStyle w:val="a6"/>
        <w:ind w:right="327"/>
        <w:rPr>
          <w:sz w:val="20"/>
          <w:szCs w:val="20"/>
        </w:rPr>
      </w:pPr>
      <w:r w:rsidRPr="000245BA">
        <w:rPr>
          <w:b/>
          <w:sz w:val="20"/>
          <w:szCs w:val="20"/>
        </w:rPr>
        <w:t>смысловоечтение:</w:t>
      </w:r>
      <w:r w:rsidRPr="000245BA">
        <w:rPr>
          <w:i/>
          <w:sz w:val="20"/>
          <w:szCs w:val="20"/>
        </w:rPr>
        <w:t>читатьпросебяипонимать</w:t>
      </w:r>
      <w:r w:rsidRPr="000245BA">
        <w:rPr>
          <w:sz w:val="20"/>
          <w:szCs w:val="20"/>
        </w:rPr>
        <w:t>несложныеадаптированныеаутентичные тексты, содержащие отдельные незнакомые слова,с различной глубинойпроникновения в их содержание в зависимости от поставленной коммуникативной задачи:с пониманием основного содержания, с пониманием запрашиваемой информации (объём</w:t>
      </w:r>
      <w:r w:rsidRPr="000245BA">
        <w:rPr>
          <w:spacing w:val="-1"/>
          <w:sz w:val="20"/>
          <w:szCs w:val="20"/>
        </w:rPr>
        <w:t>текста/текстов</w:t>
      </w:r>
      <w:r w:rsidRPr="000245BA">
        <w:rPr>
          <w:sz w:val="20"/>
          <w:szCs w:val="20"/>
        </w:rPr>
        <w:t>длячтения—250—300слов);читатьпросебянесплошныетексты(таблицы)ипониматьпредставленнуювних информацию;</w:t>
      </w:r>
      <w:r w:rsidRPr="000245BA">
        <w:rPr>
          <w:i/>
          <w:sz w:val="20"/>
          <w:szCs w:val="20"/>
        </w:rPr>
        <w:t>определять</w:t>
      </w:r>
      <w:r w:rsidRPr="000245BA">
        <w:rPr>
          <w:sz w:val="20"/>
          <w:szCs w:val="20"/>
        </w:rPr>
        <w:t>темутекстапозаголовку;</w:t>
      </w:r>
    </w:p>
    <w:p w:rsidR="00B5747B" w:rsidRPr="000245BA" w:rsidRDefault="00182789" w:rsidP="00D03353">
      <w:pPr>
        <w:pStyle w:val="a6"/>
        <w:ind w:right="327"/>
        <w:rPr>
          <w:sz w:val="20"/>
          <w:szCs w:val="20"/>
        </w:rPr>
      </w:pPr>
      <w:r w:rsidRPr="000245BA">
        <w:rPr>
          <w:b/>
          <w:sz w:val="20"/>
          <w:szCs w:val="20"/>
        </w:rPr>
        <w:t>письменнаяречь:</w:t>
      </w:r>
      <w:r w:rsidRPr="000245BA">
        <w:rPr>
          <w:i/>
          <w:sz w:val="20"/>
          <w:szCs w:val="20"/>
        </w:rPr>
        <w:t>заполнять</w:t>
      </w:r>
      <w:r w:rsidRPr="000245BA">
        <w:rPr>
          <w:sz w:val="20"/>
          <w:szCs w:val="20"/>
        </w:rPr>
        <w:t>анкетыиформулярывсоответствииснормамиречевогоэтикета,принятымивстране/странахизучаемогоязыка,суказаниемличнойинформации;</w:t>
      </w:r>
      <w:r w:rsidRPr="000245BA">
        <w:rPr>
          <w:i/>
          <w:sz w:val="20"/>
          <w:szCs w:val="20"/>
        </w:rPr>
        <w:t>писать</w:t>
      </w:r>
      <w:r w:rsidRPr="000245BA">
        <w:rPr>
          <w:sz w:val="20"/>
          <w:szCs w:val="20"/>
        </w:rPr>
        <w:t xml:space="preserve">электронноесообщениеличногохарактера,соблюдаяречевойэтикет,принятый в стране/странах изучаемого языка (объём сообщения — до 70 слов); </w:t>
      </w:r>
      <w:r w:rsidRPr="000245BA">
        <w:rPr>
          <w:i/>
          <w:sz w:val="20"/>
          <w:szCs w:val="20"/>
        </w:rPr>
        <w:t>создавать</w:t>
      </w:r>
      <w:r w:rsidRPr="000245BA">
        <w:rPr>
          <w:sz w:val="20"/>
          <w:szCs w:val="20"/>
        </w:rPr>
        <w:t>небольшоеписьменноевысказываниесопоройнаобразец,план,ключевыеслова,картинку(объёмвысказывания— до 70 слов);</w:t>
      </w:r>
    </w:p>
    <w:p w:rsidR="00B5747B" w:rsidRPr="000245BA" w:rsidRDefault="00182789" w:rsidP="00522914">
      <w:pPr>
        <w:pStyle w:val="aa"/>
        <w:numPr>
          <w:ilvl w:val="0"/>
          <w:numId w:val="159"/>
        </w:numPr>
        <w:tabs>
          <w:tab w:val="left" w:pos="1556"/>
        </w:tabs>
        <w:spacing w:before="1"/>
        <w:ind w:left="562" w:right="327" w:firstLine="707"/>
        <w:jc w:val="both"/>
        <w:rPr>
          <w:color w:val="221E1F"/>
          <w:sz w:val="20"/>
          <w:szCs w:val="20"/>
        </w:rPr>
      </w:pPr>
      <w:r w:rsidRPr="000245BA">
        <w:rPr>
          <w:sz w:val="20"/>
          <w:szCs w:val="20"/>
        </w:rPr>
        <w:t>владеть</w:t>
      </w:r>
      <w:r w:rsidRPr="000245BA">
        <w:rPr>
          <w:b/>
          <w:sz w:val="20"/>
          <w:szCs w:val="20"/>
        </w:rPr>
        <w:t>фонетическиминавыками:</w:t>
      </w:r>
      <w:r w:rsidRPr="000245BA">
        <w:rPr>
          <w:i/>
          <w:sz w:val="20"/>
          <w:szCs w:val="20"/>
        </w:rPr>
        <w:t>различатьнаслухиадекватно</w:t>
      </w:r>
      <w:r w:rsidRPr="000245BA">
        <w:rPr>
          <w:sz w:val="20"/>
          <w:szCs w:val="20"/>
        </w:rPr>
        <w:t xml:space="preserve">,безошибок,ведущих к сбою коммуникации, </w:t>
      </w:r>
      <w:r w:rsidRPr="000245BA">
        <w:rPr>
          <w:i/>
          <w:sz w:val="20"/>
          <w:szCs w:val="20"/>
        </w:rPr>
        <w:t xml:space="preserve">произносить </w:t>
      </w:r>
      <w:r w:rsidRPr="000245BA">
        <w:rPr>
          <w:sz w:val="20"/>
          <w:szCs w:val="20"/>
        </w:rPr>
        <w:t xml:space="preserve">слова с правильным ударением и фразы ссоблюдением их ритмико-интонационных особенностей, в том числе </w:t>
      </w:r>
      <w:r w:rsidRPr="000245BA">
        <w:rPr>
          <w:i/>
          <w:sz w:val="20"/>
          <w:szCs w:val="20"/>
        </w:rPr>
        <w:t>применять правила</w:t>
      </w:r>
      <w:r w:rsidRPr="000245BA">
        <w:rPr>
          <w:sz w:val="20"/>
          <w:szCs w:val="20"/>
        </w:rPr>
        <w:t>отсутствияфразовогоударениянаслужебныхсловах;</w:t>
      </w:r>
      <w:r w:rsidRPr="000245BA">
        <w:rPr>
          <w:i/>
          <w:sz w:val="20"/>
          <w:szCs w:val="20"/>
        </w:rPr>
        <w:t>выразительночитатьвслух</w:t>
      </w:r>
      <w:r w:rsidRPr="000245BA">
        <w:rPr>
          <w:sz w:val="20"/>
          <w:szCs w:val="20"/>
        </w:rPr>
        <w:t>небольшие адаптированныеаутентичные тексты объёмомдо 95слов, построенные наизученномязыковомматериале,ссоблюдениемправилчтенияисоответствующей</w:t>
      </w:r>
    </w:p>
    <w:p w:rsidR="00B5747B" w:rsidRPr="000245BA" w:rsidRDefault="00182789" w:rsidP="00D03353">
      <w:pPr>
        <w:pStyle w:val="a6"/>
        <w:spacing w:before="66"/>
        <w:ind w:right="327" w:firstLine="0"/>
        <w:rPr>
          <w:sz w:val="20"/>
          <w:szCs w:val="20"/>
        </w:rPr>
      </w:pPr>
      <w:r w:rsidRPr="000245BA">
        <w:rPr>
          <w:sz w:val="20"/>
          <w:szCs w:val="20"/>
        </w:rPr>
        <w:t>интонацией, демонстрируя понимание содержания текста; читать новые слова согласноосновнымправиламчтения;</w:t>
      </w:r>
    </w:p>
    <w:p w:rsidR="00B5747B" w:rsidRPr="000245BA" w:rsidRDefault="00182789" w:rsidP="00D03353">
      <w:pPr>
        <w:ind w:left="1270" w:right="327"/>
        <w:jc w:val="both"/>
        <w:rPr>
          <w:sz w:val="20"/>
          <w:szCs w:val="20"/>
        </w:rPr>
      </w:pPr>
      <w:r w:rsidRPr="000245BA">
        <w:rPr>
          <w:i/>
          <w:sz w:val="20"/>
          <w:szCs w:val="20"/>
        </w:rPr>
        <w:t>владеть</w:t>
      </w:r>
      <w:r w:rsidRPr="000245BA">
        <w:rPr>
          <w:b/>
          <w:sz w:val="20"/>
          <w:szCs w:val="20"/>
        </w:rPr>
        <w:t>орфографическими</w:t>
      </w:r>
      <w:r w:rsidRPr="000245BA">
        <w:rPr>
          <w:sz w:val="20"/>
          <w:szCs w:val="20"/>
        </w:rPr>
        <w:t>навыками:правильно</w:t>
      </w:r>
      <w:r w:rsidRPr="000245BA">
        <w:rPr>
          <w:i/>
          <w:sz w:val="20"/>
          <w:szCs w:val="20"/>
        </w:rPr>
        <w:t>писать</w:t>
      </w:r>
      <w:r w:rsidRPr="000245BA">
        <w:rPr>
          <w:sz w:val="20"/>
          <w:szCs w:val="20"/>
        </w:rPr>
        <w:t>изученныеслова;</w:t>
      </w:r>
    </w:p>
    <w:p w:rsidR="00B5747B" w:rsidRPr="000245BA" w:rsidRDefault="00182789" w:rsidP="00D03353">
      <w:pPr>
        <w:pStyle w:val="a6"/>
        <w:spacing w:before="1"/>
        <w:ind w:right="327"/>
        <w:rPr>
          <w:sz w:val="20"/>
          <w:szCs w:val="20"/>
        </w:rPr>
      </w:pPr>
      <w:r w:rsidRPr="000245BA">
        <w:rPr>
          <w:i/>
          <w:sz w:val="20"/>
          <w:szCs w:val="20"/>
        </w:rPr>
        <w:t>владеть</w:t>
      </w:r>
      <w:r w:rsidRPr="000245BA">
        <w:rPr>
          <w:b/>
          <w:sz w:val="20"/>
          <w:szCs w:val="20"/>
        </w:rPr>
        <w:t>пунктуационными</w:t>
      </w:r>
      <w:r w:rsidRPr="000245BA">
        <w:rPr>
          <w:sz w:val="20"/>
          <w:szCs w:val="20"/>
        </w:rPr>
        <w:t>навыками:</w:t>
      </w:r>
      <w:r w:rsidRPr="000245BA">
        <w:rPr>
          <w:i/>
          <w:sz w:val="20"/>
          <w:szCs w:val="20"/>
        </w:rPr>
        <w:t>использовать</w:t>
      </w:r>
      <w:r w:rsidRPr="000245BA">
        <w:rPr>
          <w:sz w:val="20"/>
          <w:szCs w:val="20"/>
        </w:rPr>
        <w:t>точку,вопросительныйивосклицательный знаки в конце предложения, запятую при перечислении и обращении,апостроф;пунктуационноправильно</w:t>
      </w:r>
      <w:r w:rsidRPr="000245BA">
        <w:rPr>
          <w:i/>
          <w:sz w:val="20"/>
          <w:szCs w:val="20"/>
        </w:rPr>
        <w:t>оформлять</w:t>
      </w:r>
      <w:r w:rsidRPr="000245BA">
        <w:rPr>
          <w:sz w:val="20"/>
          <w:szCs w:val="20"/>
        </w:rPr>
        <w:t>электронноесообщениеличногохарактера;</w:t>
      </w:r>
    </w:p>
    <w:p w:rsidR="00B5747B" w:rsidRPr="000245BA" w:rsidRDefault="00182789" w:rsidP="00522914">
      <w:pPr>
        <w:pStyle w:val="aa"/>
        <w:numPr>
          <w:ilvl w:val="0"/>
          <w:numId w:val="159"/>
        </w:numPr>
        <w:tabs>
          <w:tab w:val="left" w:pos="1556"/>
        </w:tabs>
        <w:ind w:left="562" w:right="327" w:firstLine="707"/>
        <w:jc w:val="both"/>
        <w:rPr>
          <w:color w:val="221E1F"/>
          <w:sz w:val="20"/>
          <w:szCs w:val="20"/>
        </w:rPr>
      </w:pPr>
      <w:r w:rsidRPr="000245BA">
        <w:rPr>
          <w:i/>
          <w:sz w:val="20"/>
          <w:szCs w:val="20"/>
        </w:rPr>
        <w:t xml:space="preserve">распознавать </w:t>
      </w:r>
      <w:r w:rsidRPr="000245BA">
        <w:rPr>
          <w:sz w:val="20"/>
          <w:szCs w:val="20"/>
        </w:rPr>
        <w:t xml:space="preserve">в звучащем и письменном тексте 800 лексических единиц (слов,словосочетаний, речевых клише) и правильно </w:t>
      </w:r>
      <w:r w:rsidRPr="000245BA">
        <w:rPr>
          <w:i/>
          <w:sz w:val="20"/>
          <w:szCs w:val="20"/>
        </w:rPr>
        <w:t xml:space="preserve">употреблять </w:t>
      </w:r>
      <w:r w:rsidRPr="000245BA">
        <w:rPr>
          <w:sz w:val="20"/>
          <w:szCs w:val="20"/>
        </w:rPr>
        <w:t>в устной и письменной речи750лексическихединиц(включая650лексическихединиц,освоенныхранее),обслуживающих ситуации общения в рамках тематического содержания, с соблюдениемсуществующейнормылексической сочетаемости;</w:t>
      </w:r>
    </w:p>
    <w:p w:rsidR="00B5747B" w:rsidRPr="000245BA" w:rsidRDefault="00182789" w:rsidP="00D03353">
      <w:pPr>
        <w:pStyle w:val="a6"/>
        <w:ind w:right="327"/>
        <w:rPr>
          <w:sz w:val="20"/>
          <w:szCs w:val="20"/>
        </w:rPr>
      </w:pPr>
      <w:r w:rsidRPr="000245BA">
        <w:rPr>
          <w:i/>
          <w:sz w:val="20"/>
          <w:szCs w:val="20"/>
        </w:rPr>
        <w:t>распознаватьиупотреблять</w:t>
      </w:r>
      <w:r w:rsidRPr="000245BA">
        <w:rPr>
          <w:sz w:val="20"/>
          <w:szCs w:val="20"/>
        </w:rPr>
        <w:t>вустнойиписьменнойречиродственныеслова,образованныесиспользованиемаффиксации:именасуществительныеспомощьюсуффикса-ing;именаприлагательныеспомощьюсуффиксов-ing,-less, -ive,-al;</w:t>
      </w:r>
    </w:p>
    <w:p w:rsidR="00B5747B" w:rsidRPr="000245BA" w:rsidRDefault="00182789" w:rsidP="00D03353">
      <w:pPr>
        <w:ind w:left="562" w:right="327" w:firstLine="707"/>
        <w:jc w:val="both"/>
        <w:rPr>
          <w:sz w:val="20"/>
          <w:szCs w:val="20"/>
        </w:rPr>
      </w:pPr>
      <w:r w:rsidRPr="000245BA">
        <w:rPr>
          <w:i/>
          <w:sz w:val="20"/>
          <w:szCs w:val="20"/>
        </w:rPr>
        <w:t xml:space="preserve">распознавать и употреблять </w:t>
      </w:r>
      <w:r w:rsidRPr="000245BA">
        <w:rPr>
          <w:sz w:val="20"/>
          <w:szCs w:val="20"/>
        </w:rPr>
        <w:t>в устной и письменной речи изученные синонимы,антонимыиинтернациональныеслова;</w:t>
      </w:r>
    </w:p>
    <w:p w:rsidR="00B5747B" w:rsidRPr="000245BA" w:rsidRDefault="00182789" w:rsidP="00D03353">
      <w:pPr>
        <w:ind w:left="562" w:right="327" w:firstLine="707"/>
        <w:jc w:val="both"/>
        <w:rPr>
          <w:sz w:val="20"/>
          <w:szCs w:val="20"/>
        </w:rPr>
      </w:pPr>
      <w:r w:rsidRPr="000245BA">
        <w:rPr>
          <w:i/>
          <w:sz w:val="20"/>
          <w:szCs w:val="20"/>
        </w:rPr>
        <w:t>распознаватьиупотреблять</w:t>
      </w:r>
      <w:r w:rsidRPr="000245BA">
        <w:rPr>
          <w:sz w:val="20"/>
          <w:szCs w:val="20"/>
        </w:rPr>
        <w:t>вустнойиписьменнойречиразличныесредствасвязидляобеспечения целостностивысказывания;</w:t>
      </w:r>
    </w:p>
    <w:p w:rsidR="00B5747B" w:rsidRPr="000245BA" w:rsidRDefault="00182789" w:rsidP="00522914">
      <w:pPr>
        <w:pStyle w:val="aa"/>
        <w:numPr>
          <w:ilvl w:val="0"/>
          <w:numId w:val="159"/>
        </w:numPr>
        <w:tabs>
          <w:tab w:val="left" w:pos="1556"/>
        </w:tabs>
        <w:ind w:left="562" w:right="327" w:firstLine="707"/>
        <w:jc w:val="both"/>
        <w:rPr>
          <w:color w:val="221E1F"/>
          <w:sz w:val="20"/>
          <w:szCs w:val="20"/>
        </w:rPr>
      </w:pPr>
      <w:r w:rsidRPr="000245BA">
        <w:rPr>
          <w:i/>
          <w:sz w:val="20"/>
          <w:szCs w:val="20"/>
        </w:rPr>
        <w:t>знать и понимать</w:t>
      </w:r>
      <w:r w:rsidRPr="000245BA">
        <w:rPr>
          <w:sz w:val="20"/>
          <w:szCs w:val="20"/>
        </w:rPr>
        <w:t>особенностиструктурыпростых и сложныхпредложенийанглийскогоязыка;различныхкоммуникативныхтиповпредложенийанглийскогоязыка;</w:t>
      </w:r>
    </w:p>
    <w:p w:rsidR="00B5747B" w:rsidRPr="000245BA" w:rsidRDefault="00182789" w:rsidP="00D03353">
      <w:pPr>
        <w:spacing w:before="1"/>
        <w:ind w:left="562" w:right="327" w:firstLine="707"/>
        <w:jc w:val="both"/>
        <w:rPr>
          <w:sz w:val="20"/>
          <w:szCs w:val="20"/>
        </w:rPr>
      </w:pPr>
      <w:r w:rsidRPr="000245BA">
        <w:rPr>
          <w:i/>
          <w:sz w:val="20"/>
          <w:szCs w:val="20"/>
        </w:rPr>
        <w:t>распознавать</w:t>
      </w:r>
      <w:r w:rsidRPr="000245BA">
        <w:rPr>
          <w:sz w:val="20"/>
          <w:szCs w:val="20"/>
        </w:rPr>
        <w:t>вписьменномизвучащемтекстеи</w:t>
      </w:r>
      <w:r w:rsidRPr="000245BA">
        <w:rPr>
          <w:i/>
          <w:sz w:val="20"/>
          <w:szCs w:val="20"/>
        </w:rPr>
        <w:t>употреблять</w:t>
      </w:r>
      <w:r w:rsidRPr="000245BA">
        <w:rPr>
          <w:sz w:val="20"/>
          <w:szCs w:val="20"/>
        </w:rPr>
        <w:t>вустнойиписьменнойречи:</w:t>
      </w:r>
    </w:p>
    <w:p w:rsidR="00B5747B" w:rsidRPr="000245BA" w:rsidRDefault="00182789" w:rsidP="00522914">
      <w:pPr>
        <w:pStyle w:val="aa"/>
        <w:numPr>
          <w:ilvl w:val="1"/>
          <w:numId w:val="166"/>
        </w:numPr>
        <w:tabs>
          <w:tab w:val="left" w:pos="1414"/>
          <w:tab w:val="left" w:pos="3815"/>
          <w:tab w:val="left" w:pos="5434"/>
          <w:tab w:val="left" w:pos="5801"/>
          <w:tab w:val="left" w:pos="7583"/>
          <w:tab w:val="left" w:pos="9809"/>
        </w:tabs>
        <w:spacing w:before="4" w:line="237" w:lineRule="auto"/>
        <w:ind w:right="327" w:firstLine="707"/>
        <w:jc w:val="left"/>
        <w:rPr>
          <w:sz w:val="20"/>
          <w:szCs w:val="20"/>
        </w:rPr>
      </w:pPr>
      <w:r w:rsidRPr="000245BA">
        <w:rPr>
          <w:sz w:val="20"/>
          <w:szCs w:val="20"/>
        </w:rPr>
        <w:t>сложноподчинённые</w:t>
      </w:r>
      <w:r w:rsidRPr="000245BA">
        <w:rPr>
          <w:sz w:val="20"/>
          <w:szCs w:val="20"/>
        </w:rPr>
        <w:tab/>
        <w:t>предложения</w:t>
      </w:r>
      <w:r w:rsidRPr="000245BA">
        <w:rPr>
          <w:sz w:val="20"/>
          <w:szCs w:val="20"/>
        </w:rPr>
        <w:tab/>
        <w:t>с</w:t>
      </w:r>
      <w:r w:rsidRPr="000245BA">
        <w:rPr>
          <w:sz w:val="20"/>
          <w:szCs w:val="20"/>
        </w:rPr>
        <w:tab/>
        <w:t>придаточными</w:t>
      </w:r>
      <w:r w:rsidRPr="000245BA">
        <w:rPr>
          <w:sz w:val="20"/>
          <w:szCs w:val="20"/>
        </w:rPr>
        <w:tab/>
        <w:t>определительными</w:t>
      </w:r>
      <w:r w:rsidRPr="000245BA">
        <w:rPr>
          <w:sz w:val="20"/>
          <w:szCs w:val="20"/>
        </w:rPr>
        <w:tab/>
      </w:r>
      <w:r w:rsidRPr="000245BA">
        <w:rPr>
          <w:spacing w:val="-2"/>
          <w:sz w:val="20"/>
          <w:szCs w:val="20"/>
        </w:rPr>
        <w:t>с</w:t>
      </w:r>
      <w:r w:rsidRPr="000245BA">
        <w:rPr>
          <w:sz w:val="20"/>
          <w:szCs w:val="20"/>
        </w:rPr>
        <w:t>союзнымисловами who,which, that;</w:t>
      </w:r>
    </w:p>
    <w:p w:rsidR="00B5747B" w:rsidRPr="000245BA" w:rsidRDefault="00182789" w:rsidP="00522914">
      <w:pPr>
        <w:pStyle w:val="aa"/>
        <w:numPr>
          <w:ilvl w:val="1"/>
          <w:numId w:val="166"/>
        </w:numPr>
        <w:tabs>
          <w:tab w:val="left" w:pos="1414"/>
        </w:tabs>
        <w:spacing w:before="2"/>
        <w:ind w:left="1414" w:right="327"/>
        <w:jc w:val="left"/>
        <w:rPr>
          <w:sz w:val="20"/>
          <w:szCs w:val="20"/>
        </w:rPr>
      </w:pPr>
      <w:r w:rsidRPr="000245BA">
        <w:rPr>
          <w:sz w:val="20"/>
          <w:szCs w:val="20"/>
        </w:rPr>
        <w:t>сложноподчинённыепредложенияспридаточнымивремениссоюзамиfor,since;</w:t>
      </w:r>
    </w:p>
    <w:p w:rsidR="00B5747B" w:rsidRPr="000245BA" w:rsidRDefault="00182789" w:rsidP="00522914">
      <w:pPr>
        <w:pStyle w:val="aa"/>
        <w:numPr>
          <w:ilvl w:val="1"/>
          <w:numId w:val="166"/>
        </w:numPr>
        <w:tabs>
          <w:tab w:val="left" w:pos="1414"/>
        </w:tabs>
        <w:spacing w:before="1" w:line="294" w:lineRule="exact"/>
        <w:ind w:left="1414" w:right="327"/>
        <w:jc w:val="left"/>
        <w:rPr>
          <w:sz w:val="20"/>
          <w:szCs w:val="20"/>
        </w:rPr>
      </w:pPr>
      <w:r w:rsidRPr="000245BA">
        <w:rPr>
          <w:sz w:val="20"/>
          <w:szCs w:val="20"/>
        </w:rPr>
        <w:t>предложениясконструкциямиas...as,notso...as;</w:t>
      </w:r>
    </w:p>
    <w:p w:rsidR="00B5747B" w:rsidRPr="000245BA" w:rsidRDefault="00182789" w:rsidP="00522914">
      <w:pPr>
        <w:pStyle w:val="aa"/>
        <w:numPr>
          <w:ilvl w:val="1"/>
          <w:numId w:val="166"/>
        </w:numPr>
        <w:tabs>
          <w:tab w:val="left" w:pos="1414"/>
        </w:tabs>
        <w:spacing w:before="2" w:line="237" w:lineRule="auto"/>
        <w:ind w:right="327" w:firstLine="707"/>
        <w:jc w:val="left"/>
        <w:rPr>
          <w:sz w:val="20"/>
          <w:szCs w:val="20"/>
        </w:rPr>
      </w:pPr>
      <w:r w:rsidRPr="000245BA">
        <w:rPr>
          <w:sz w:val="20"/>
          <w:szCs w:val="20"/>
        </w:rPr>
        <w:t>глаголыввидо-временныхформахдействительногозалогавизъявительномнаклонениивPresent/PastContinuous Tense;</w:t>
      </w:r>
    </w:p>
    <w:p w:rsidR="00B5747B" w:rsidRPr="000245BA" w:rsidRDefault="00182789" w:rsidP="00522914">
      <w:pPr>
        <w:pStyle w:val="aa"/>
        <w:numPr>
          <w:ilvl w:val="1"/>
          <w:numId w:val="166"/>
        </w:numPr>
        <w:tabs>
          <w:tab w:val="left" w:pos="1414"/>
        </w:tabs>
        <w:spacing w:before="5" w:line="237" w:lineRule="auto"/>
        <w:ind w:right="327" w:firstLine="707"/>
        <w:jc w:val="left"/>
        <w:rPr>
          <w:sz w:val="20"/>
          <w:szCs w:val="20"/>
        </w:rPr>
      </w:pPr>
      <w:r w:rsidRPr="000245BA">
        <w:rPr>
          <w:sz w:val="20"/>
          <w:szCs w:val="20"/>
        </w:rPr>
        <w:t>всетипывопросительныхпредложений(общий,специальный,альтернативный,разделительныйвопросы)вPresent/PastContinuous Tense;</w:t>
      </w:r>
    </w:p>
    <w:p w:rsidR="00B5747B" w:rsidRPr="000245BA" w:rsidRDefault="00182789" w:rsidP="00522914">
      <w:pPr>
        <w:pStyle w:val="aa"/>
        <w:numPr>
          <w:ilvl w:val="1"/>
          <w:numId w:val="166"/>
        </w:numPr>
        <w:tabs>
          <w:tab w:val="left" w:pos="1414"/>
        </w:tabs>
        <w:spacing w:before="2"/>
        <w:ind w:left="1414" w:right="327"/>
        <w:jc w:val="left"/>
        <w:rPr>
          <w:sz w:val="20"/>
          <w:szCs w:val="20"/>
          <w:lang w:val="en-US"/>
        </w:rPr>
      </w:pPr>
      <w:r w:rsidRPr="000245BA">
        <w:rPr>
          <w:sz w:val="20"/>
          <w:szCs w:val="20"/>
        </w:rPr>
        <w:t>модальныеглаголыиихэквиваленты</w:t>
      </w:r>
      <w:r w:rsidRPr="000245BA">
        <w:rPr>
          <w:sz w:val="20"/>
          <w:szCs w:val="20"/>
          <w:lang w:val="en-US"/>
        </w:rPr>
        <w:t>(can/beableto,must/haveto,may,should,</w:t>
      </w:r>
    </w:p>
    <w:p w:rsidR="00B5747B" w:rsidRPr="000245BA" w:rsidRDefault="00B5747B" w:rsidP="00D03353">
      <w:pPr>
        <w:ind w:right="327"/>
        <w:rPr>
          <w:sz w:val="20"/>
          <w:szCs w:val="20"/>
          <w:lang w:val="en-US"/>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line="273" w:lineRule="exact"/>
        <w:ind w:right="327" w:firstLine="0"/>
        <w:jc w:val="left"/>
        <w:rPr>
          <w:sz w:val="20"/>
          <w:szCs w:val="20"/>
        </w:rPr>
      </w:pPr>
      <w:r w:rsidRPr="000245BA">
        <w:rPr>
          <w:spacing w:val="-1"/>
          <w:sz w:val="20"/>
          <w:szCs w:val="20"/>
        </w:rPr>
        <w:lastRenderedPageBreak/>
        <w:t>need);</w:t>
      </w:r>
    </w:p>
    <w:p w:rsidR="00B5747B" w:rsidRPr="000245BA" w:rsidRDefault="00182789" w:rsidP="00D03353">
      <w:pPr>
        <w:pStyle w:val="a6"/>
        <w:spacing w:before="10"/>
        <w:ind w:left="0" w:right="327" w:firstLine="0"/>
        <w:jc w:val="left"/>
        <w:rPr>
          <w:sz w:val="20"/>
          <w:szCs w:val="20"/>
        </w:rPr>
      </w:pPr>
      <w:r w:rsidRPr="000245BA">
        <w:rPr>
          <w:sz w:val="20"/>
          <w:szCs w:val="20"/>
        </w:rPr>
        <w:br w:type="column"/>
      </w:r>
    </w:p>
    <w:p w:rsidR="00B5747B" w:rsidRPr="000245BA" w:rsidRDefault="00182789" w:rsidP="00522914">
      <w:pPr>
        <w:pStyle w:val="aa"/>
        <w:numPr>
          <w:ilvl w:val="0"/>
          <w:numId w:val="176"/>
        </w:numPr>
        <w:tabs>
          <w:tab w:val="left" w:pos="215"/>
        </w:tabs>
        <w:spacing w:line="293" w:lineRule="exact"/>
        <w:ind w:left="214" w:right="327" w:hanging="145"/>
        <w:jc w:val="left"/>
        <w:rPr>
          <w:sz w:val="20"/>
          <w:szCs w:val="20"/>
          <w:lang w:val="en-US"/>
        </w:rPr>
      </w:pPr>
      <w:r w:rsidRPr="000245BA">
        <w:rPr>
          <w:sz w:val="20"/>
          <w:szCs w:val="20"/>
        </w:rPr>
        <w:t>слова</w:t>
      </w:r>
      <w:r w:rsidRPr="000245BA">
        <w:rPr>
          <w:sz w:val="20"/>
          <w:szCs w:val="20"/>
          <w:lang w:val="en-US"/>
        </w:rPr>
        <w:t>,</w:t>
      </w:r>
      <w:r w:rsidRPr="000245BA">
        <w:rPr>
          <w:sz w:val="20"/>
          <w:szCs w:val="20"/>
        </w:rPr>
        <w:t>выражающиеколичество</w:t>
      </w:r>
      <w:r w:rsidRPr="000245BA">
        <w:rPr>
          <w:sz w:val="20"/>
          <w:szCs w:val="20"/>
          <w:lang w:val="en-US"/>
        </w:rPr>
        <w:t>(little/alittle,few/afew);</w:t>
      </w:r>
    </w:p>
    <w:p w:rsidR="00B5747B" w:rsidRPr="000245BA" w:rsidRDefault="00182789" w:rsidP="00522914">
      <w:pPr>
        <w:pStyle w:val="aa"/>
        <w:numPr>
          <w:ilvl w:val="0"/>
          <w:numId w:val="176"/>
        </w:numPr>
        <w:tabs>
          <w:tab w:val="left" w:pos="215"/>
        </w:tabs>
        <w:spacing w:line="293" w:lineRule="exact"/>
        <w:ind w:left="214" w:right="327" w:hanging="145"/>
        <w:jc w:val="left"/>
        <w:rPr>
          <w:sz w:val="20"/>
          <w:szCs w:val="20"/>
        </w:rPr>
      </w:pPr>
      <w:r w:rsidRPr="000245BA">
        <w:rPr>
          <w:sz w:val="20"/>
          <w:szCs w:val="20"/>
        </w:rPr>
        <w:t>возвратные,неопределённыеместоименияsome,anyиихпроизводные(somebody,</w:t>
      </w:r>
    </w:p>
    <w:p w:rsidR="00B5747B" w:rsidRPr="000245BA" w:rsidRDefault="00B5747B" w:rsidP="00D03353">
      <w:pPr>
        <w:spacing w:line="293" w:lineRule="exact"/>
        <w:ind w:right="327"/>
        <w:rPr>
          <w:sz w:val="20"/>
          <w:szCs w:val="20"/>
        </w:rPr>
        <w:sectPr w:rsidR="00B5747B" w:rsidRPr="000245BA" w:rsidSect="00D03353">
          <w:type w:val="continuous"/>
          <w:pgSz w:w="11910" w:h="16840"/>
          <w:pgMar w:top="1040" w:right="428" w:bottom="280" w:left="709" w:header="720" w:footer="720" w:gutter="0"/>
          <w:cols w:num="2" w:space="720" w:equalWidth="0">
            <w:col w:w="1160" w:space="40"/>
            <w:col w:w="9050"/>
          </w:cols>
        </w:sectPr>
      </w:pPr>
    </w:p>
    <w:p w:rsidR="00B5747B" w:rsidRPr="000245BA" w:rsidRDefault="00182789" w:rsidP="00D03353">
      <w:pPr>
        <w:pStyle w:val="a6"/>
        <w:ind w:right="327" w:firstLine="0"/>
        <w:rPr>
          <w:sz w:val="20"/>
          <w:szCs w:val="20"/>
        </w:rPr>
      </w:pPr>
      <w:r w:rsidRPr="000245BA">
        <w:rPr>
          <w:sz w:val="20"/>
          <w:szCs w:val="20"/>
        </w:rPr>
        <w:lastRenderedPageBreak/>
        <w:t>anybody;something,anything,etc.)everyипроизводные(everybody,everything,etc.)вповествовательных(утвердительныхиотрицательных)ивопросительныхпредложениях;</w:t>
      </w:r>
    </w:p>
    <w:p w:rsidR="00B5747B" w:rsidRPr="000245BA" w:rsidRDefault="00182789" w:rsidP="00522914">
      <w:pPr>
        <w:pStyle w:val="aa"/>
        <w:numPr>
          <w:ilvl w:val="1"/>
          <w:numId w:val="176"/>
        </w:numPr>
        <w:tabs>
          <w:tab w:val="left" w:pos="1414"/>
        </w:tabs>
        <w:spacing w:before="1" w:line="292" w:lineRule="exact"/>
        <w:ind w:left="1414" w:right="327"/>
        <w:rPr>
          <w:sz w:val="20"/>
          <w:szCs w:val="20"/>
        </w:rPr>
      </w:pPr>
      <w:r w:rsidRPr="000245BA">
        <w:rPr>
          <w:sz w:val="20"/>
          <w:szCs w:val="20"/>
        </w:rPr>
        <w:t>числительныедляобозначениядати большихчисел(100—1000);</w:t>
      </w:r>
    </w:p>
    <w:p w:rsidR="00B5747B" w:rsidRPr="000245BA" w:rsidRDefault="00182789" w:rsidP="00522914">
      <w:pPr>
        <w:pStyle w:val="aa"/>
        <w:numPr>
          <w:ilvl w:val="0"/>
          <w:numId w:val="159"/>
        </w:numPr>
        <w:tabs>
          <w:tab w:val="left" w:pos="1530"/>
        </w:tabs>
        <w:spacing w:line="274" w:lineRule="exact"/>
        <w:ind w:left="1529" w:right="327" w:hanging="260"/>
        <w:jc w:val="both"/>
        <w:rPr>
          <w:sz w:val="20"/>
          <w:szCs w:val="20"/>
        </w:rPr>
      </w:pPr>
      <w:r w:rsidRPr="000245BA">
        <w:rPr>
          <w:i/>
          <w:sz w:val="20"/>
          <w:szCs w:val="20"/>
        </w:rPr>
        <w:t>владеть</w:t>
      </w:r>
      <w:r w:rsidRPr="000245BA">
        <w:rPr>
          <w:sz w:val="20"/>
          <w:szCs w:val="20"/>
        </w:rPr>
        <w:t>социокультурнымизнаниямииумениями: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i/>
          <w:sz w:val="20"/>
          <w:szCs w:val="20"/>
        </w:rPr>
        <w:t>использовать</w:t>
      </w:r>
      <w:r w:rsidRPr="000245BA">
        <w:rPr>
          <w:sz w:val="20"/>
          <w:szCs w:val="20"/>
        </w:rPr>
        <w:t>отдельныесоциокультурныеэлементыречевогоповеденческогоэтикетавстране/странахизучаемогоязыкаврамкахтематическогосодержанияречи;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i/>
          <w:sz w:val="20"/>
          <w:szCs w:val="20"/>
        </w:rPr>
        <w:t>знать/пониматьииспользовать</w:t>
      </w:r>
      <w:r w:rsidRPr="000245BA">
        <w:rPr>
          <w:sz w:val="20"/>
          <w:szCs w:val="20"/>
        </w:rPr>
        <w:t>вустнойиписьменнойречинаиболееупотребительнуюлексику,обозначающуюреалиистраны/странизучаемогоязыкаврамкахтематическогосодержания речи;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i/>
          <w:sz w:val="20"/>
          <w:szCs w:val="20"/>
        </w:rPr>
        <w:t>обладатьбазовымизнаниями</w:t>
      </w:r>
      <w:r w:rsidRPr="000245BA">
        <w:rPr>
          <w:sz w:val="20"/>
          <w:szCs w:val="20"/>
        </w:rPr>
        <w:t>осоциокультурномпортретероднойстраныистраны/странизучаемогоязыка;</w:t>
      </w:r>
    </w:p>
    <w:p w:rsidR="00B5747B" w:rsidRPr="000245BA" w:rsidRDefault="00182789" w:rsidP="00522914">
      <w:pPr>
        <w:pStyle w:val="aa"/>
        <w:numPr>
          <w:ilvl w:val="1"/>
          <w:numId w:val="176"/>
        </w:numPr>
        <w:tabs>
          <w:tab w:val="left" w:pos="1414"/>
        </w:tabs>
        <w:spacing w:before="2" w:line="292" w:lineRule="exact"/>
        <w:ind w:left="1414" w:right="327"/>
        <w:rPr>
          <w:sz w:val="20"/>
          <w:szCs w:val="20"/>
        </w:rPr>
      </w:pPr>
      <w:r w:rsidRPr="000245BA">
        <w:rPr>
          <w:i/>
          <w:sz w:val="20"/>
          <w:szCs w:val="20"/>
        </w:rPr>
        <w:t>краткопредставлять</w:t>
      </w:r>
      <w:r w:rsidRPr="000245BA">
        <w:rPr>
          <w:sz w:val="20"/>
          <w:szCs w:val="20"/>
        </w:rPr>
        <w:t>Россиюистрану/страныизучаемогоязыка;</w:t>
      </w:r>
    </w:p>
    <w:p w:rsidR="00B5747B" w:rsidRPr="000245BA" w:rsidRDefault="00182789" w:rsidP="00522914">
      <w:pPr>
        <w:pStyle w:val="aa"/>
        <w:numPr>
          <w:ilvl w:val="0"/>
          <w:numId w:val="159"/>
        </w:numPr>
        <w:tabs>
          <w:tab w:val="left" w:pos="1556"/>
        </w:tabs>
        <w:ind w:left="562" w:right="327" w:firstLine="707"/>
        <w:jc w:val="both"/>
        <w:rPr>
          <w:color w:val="221E1F"/>
          <w:sz w:val="20"/>
          <w:szCs w:val="20"/>
        </w:rPr>
      </w:pPr>
      <w:r w:rsidRPr="000245BA">
        <w:rPr>
          <w:i/>
          <w:sz w:val="20"/>
          <w:szCs w:val="20"/>
        </w:rPr>
        <w:t xml:space="preserve">владеть </w:t>
      </w:r>
      <w:r w:rsidRPr="000245BA">
        <w:rPr>
          <w:sz w:val="20"/>
          <w:szCs w:val="20"/>
        </w:rPr>
        <w:t xml:space="preserve">компенсаторными умениями: </w:t>
      </w:r>
      <w:r w:rsidRPr="000245BA">
        <w:rPr>
          <w:i/>
          <w:sz w:val="20"/>
          <w:szCs w:val="20"/>
        </w:rPr>
        <w:t xml:space="preserve">использовать </w:t>
      </w:r>
      <w:r w:rsidRPr="000245BA">
        <w:rPr>
          <w:sz w:val="20"/>
          <w:szCs w:val="20"/>
        </w:rPr>
        <w:t>при чтении и аудированииязыковуюдогадку,втомчислеконтекстуальную;игнорироватьинформацию,неявляющуюсянеобходимойдляпониманияосновногосодержанияпрочитанного/прослушанноготекстаили длянахождениявтекстезапрашиваемойинформации;</w:t>
      </w:r>
    </w:p>
    <w:p w:rsidR="00B5747B" w:rsidRPr="000245BA" w:rsidRDefault="00182789" w:rsidP="00522914">
      <w:pPr>
        <w:pStyle w:val="aa"/>
        <w:numPr>
          <w:ilvl w:val="0"/>
          <w:numId w:val="159"/>
        </w:numPr>
        <w:tabs>
          <w:tab w:val="left" w:pos="1556"/>
        </w:tabs>
        <w:spacing w:before="66"/>
        <w:ind w:left="562" w:right="327" w:firstLine="707"/>
        <w:jc w:val="both"/>
        <w:rPr>
          <w:color w:val="221E1F"/>
          <w:sz w:val="20"/>
          <w:szCs w:val="20"/>
        </w:rPr>
      </w:pPr>
      <w:r w:rsidRPr="000245BA">
        <w:rPr>
          <w:i/>
          <w:sz w:val="20"/>
          <w:szCs w:val="20"/>
        </w:rPr>
        <w:t xml:space="preserve">участвовать </w:t>
      </w:r>
      <w:r w:rsidRPr="000245BA">
        <w:rPr>
          <w:sz w:val="20"/>
          <w:szCs w:val="20"/>
        </w:rPr>
        <w:t>в несложных учебных проектах с использованием материалов наанглийском языке с применением ИКТ, соблюдая правила информационной безопасностиприработевсетиИнтернет;</w:t>
      </w:r>
    </w:p>
    <w:p w:rsidR="00B5747B" w:rsidRPr="000245BA" w:rsidRDefault="00182789" w:rsidP="00522914">
      <w:pPr>
        <w:pStyle w:val="aa"/>
        <w:numPr>
          <w:ilvl w:val="0"/>
          <w:numId w:val="159"/>
        </w:numPr>
        <w:tabs>
          <w:tab w:val="left" w:pos="1556"/>
        </w:tabs>
        <w:spacing w:before="1"/>
        <w:ind w:left="562" w:right="327" w:firstLine="707"/>
        <w:jc w:val="both"/>
        <w:rPr>
          <w:color w:val="221E1F"/>
          <w:sz w:val="20"/>
          <w:szCs w:val="20"/>
        </w:rPr>
      </w:pPr>
      <w:r w:rsidRPr="000245BA">
        <w:rPr>
          <w:i/>
          <w:sz w:val="20"/>
          <w:szCs w:val="20"/>
        </w:rPr>
        <w:t xml:space="preserve">использовать </w:t>
      </w:r>
      <w:r w:rsidRPr="000245BA">
        <w:rPr>
          <w:sz w:val="20"/>
          <w:szCs w:val="20"/>
        </w:rPr>
        <w:t>иноязычные словари и справочники, в том числе информационно-справочныесистемы вэлектронной форме;</w:t>
      </w:r>
    </w:p>
    <w:p w:rsidR="00B5747B" w:rsidRPr="000245BA" w:rsidRDefault="00182789" w:rsidP="00522914">
      <w:pPr>
        <w:pStyle w:val="aa"/>
        <w:numPr>
          <w:ilvl w:val="0"/>
          <w:numId w:val="159"/>
        </w:numPr>
        <w:tabs>
          <w:tab w:val="left" w:pos="1556"/>
        </w:tabs>
        <w:ind w:left="562" w:right="327" w:firstLine="707"/>
        <w:jc w:val="both"/>
        <w:rPr>
          <w:color w:val="221E1F"/>
          <w:sz w:val="20"/>
          <w:szCs w:val="20"/>
        </w:rPr>
      </w:pPr>
      <w:r w:rsidRPr="000245BA">
        <w:rPr>
          <w:i/>
          <w:sz w:val="20"/>
          <w:szCs w:val="20"/>
        </w:rPr>
        <w:t>достигать</w:t>
      </w:r>
      <w:r w:rsidRPr="000245BA">
        <w:rPr>
          <w:sz w:val="20"/>
          <w:szCs w:val="20"/>
        </w:rPr>
        <w:t>взаимопониманиявпроцессеустногоиписьменногообщениясносителямииностранного языка, слюдьми другой культуры;</w:t>
      </w:r>
    </w:p>
    <w:p w:rsidR="00B5747B" w:rsidRPr="000245BA" w:rsidRDefault="00182789" w:rsidP="00522914">
      <w:pPr>
        <w:pStyle w:val="aa"/>
        <w:numPr>
          <w:ilvl w:val="0"/>
          <w:numId w:val="159"/>
        </w:numPr>
        <w:tabs>
          <w:tab w:val="left" w:pos="1695"/>
        </w:tabs>
        <w:ind w:left="562" w:right="327" w:firstLine="707"/>
        <w:jc w:val="both"/>
        <w:rPr>
          <w:color w:val="221E1F"/>
          <w:sz w:val="20"/>
          <w:szCs w:val="20"/>
        </w:rPr>
      </w:pPr>
      <w:r w:rsidRPr="000245BA">
        <w:rPr>
          <w:i/>
          <w:sz w:val="20"/>
          <w:szCs w:val="20"/>
        </w:rPr>
        <w:t>сравнивать</w:t>
      </w:r>
      <w:r w:rsidRPr="000245BA">
        <w:rPr>
          <w:sz w:val="20"/>
          <w:szCs w:val="20"/>
        </w:rPr>
        <w:t>(в том числеустанавливать основания для сравнения) объекты,явления,процессы,ихэлементыи основныефункцииврамкахизученнойтематики.</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61"/>
        </w:numPr>
        <w:tabs>
          <w:tab w:val="left" w:pos="1450"/>
        </w:tabs>
        <w:ind w:right="327"/>
        <w:jc w:val="both"/>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522914">
      <w:pPr>
        <w:pStyle w:val="aa"/>
        <w:numPr>
          <w:ilvl w:val="0"/>
          <w:numId w:val="158"/>
        </w:numPr>
        <w:tabs>
          <w:tab w:val="left" w:pos="1556"/>
        </w:tabs>
        <w:ind w:right="327"/>
        <w:jc w:val="both"/>
        <w:rPr>
          <w:sz w:val="20"/>
          <w:szCs w:val="20"/>
        </w:rPr>
      </w:pPr>
      <w:r w:rsidRPr="000245BA">
        <w:rPr>
          <w:i/>
          <w:sz w:val="20"/>
          <w:szCs w:val="20"/>
        </w:rPr>
        <w:t>владеть</w:t>
      </w:r>
      <w:r w:rsidRPr="000245BA">
        <w:rPr>
          <w:sz w:val="20"/>
          <w:szCs w:val="20"/>
        </w:rPr>
        <w:t>основнымивидамиречевойдеятельности:</w:t>
      </w:r>
    </w:p>
    <w:p w:rsidR="00B5747B" w:rsidRPr="000245BA" w:rsidRDefault="00182789" w:rsidP="00D03353">
      <w:pPr>
        <w:pStyle w:val="a6"/>
        <w:ind w:right="327"/>
        <w:rPr>
          <w:sz w:val="20"/>
          <w:szCs w:val="20"/>
        </w:rPr>
      </w:pPr>
      <w:r w:rsidRPr="000245BA">
        <w:rPr>
          <w:b/>
          <w:sz w:val="20"/>
          <w:szCs w:val="20"/>
        </w:rPr>
        <w:t xml:space="preserve">говорение: </w:t>
      </w:r>
      <w:r w:rsidRPr="000245BA">
        <w:rPr>
          <w:i/>
          <w:sz w:val="20"/>
          <w:szCs w:val="20"/>
        </w:rPr>
        <w:t xml:space="preserve">вести разные виды диалогов </w:t>
      </w:r>
      <w:r w:rsidRPr="000245BA">
        <w:rPr>
          <w:sz w:val="20"/>
          <w:szCs w:val="20"/>
        </w:rPr>
        <w:t>(диалог этикетного характера, диалог —побуждениекдействию,диалог-расспрос;комбинированныйдиалог,включающийразличныевидыдиалогов)врамкахтематическогосодержанияречивстандартныхситуацияхнеофициальногообщениясвербальнымии/илизрительнымиопорами,ссоблюдением норм речевого этикета, принятого в стране/странах изучаемого языка (до 6репликсо стороны каждого собеседника);</w:t>
      </w:r>
    </w:p>
    <w:p w:rsidR="00B5747B" w:rsidRPr="000245BA" w:rsidRDefault="00182789" w:rsidP="00D03353">
      <w:pPr>
        <w:pStyle w:val="a6"/>
        <w:spacing w:before="1"/>
        <w:ind w:right="327"/>
        <w:rPr>
          <w:sz w:val="20"/>
          <w:szCs w:val="20"/>
        </w:rPr>
      </w:pPr>
      <w:r w:rsidRPr="000245BA">
        <w:rPr>
          <w:i/>
          <w:sz w:val="20"/>
          <w:szCs w:val="20"/>
        </w:rPr>
        <w:t>создаватьразныевидымонологическихвысказываний</w:t>
      </w:r>
      <w:r w:rsidRPr="000245BA">
        <w:rPr>
          <w:sz w:val="20"/>
          <w:szCs w:val="20"/>
        </w:rPr>
        <w:t xml:space="preserve">(описание,втомчислехарактеристика; повествование/сообщение) с вербальными и/или зрительными опорами врамках тематического содержания речи (объём монологического высказывания — 8—9фраз); </w:t>
      </w:r>
      <w:r w:rsidRPr="000245BA">
        <w:rPr>
          <w:i/>
          <w:sz w:val="20"/>
          <w:szCs w:val="20"/>
        </w:rPr>
        <w:t xml:space="preserve">излагать </w:t>
      </w:r>
      <w:r w:rsidRPr="000245BA">
        <w:rPr>
          <w:sz w:val="20"/>
          <w:szCs w:val="20"/>
        </w:rPr>
        <w:t>основное содержание прочитанного/прослушанного текста с вербальнымии/илизрительнымиопорами(объём—8—9фраз);</w:t>
      </w:r>
      <w:r w:rsidRPr="000245BA">
        <w:rPr>
          <w:i/>
          <w:sz w:val="20"/>
          <w:szCs w:val="20"/>
        </w:rPr>
        <w:t>краткоизлагать</w:t>
      </w:r>
      <w:r w:rsidRPr="000245BA">
        <w:rPr>
          <w:sz w:val="20"/>
          <w:szCs w:val="20"/>
        </w:rPr>
        <w:t>результатывыполненнойпроектной работы (объём—8—9 фраз);</w:t>
      </w:r>
    </w:p>
    <w:p w:rsidR="00B5747B" w:rsidRPr="000245BA" w:rsidRDefault="00182789" w:rsidP="00D03353">
      <w:pPr>
        <w:pStyle w:val="a6"/>
        <w:ind w:right="327"/>
        <w:rPr>
          <w:sz w:val="20"/>
          <w:szCs w:val="20"/>
        </w:rPr>
      </w:pPr>
      <w:r w:rsidRPr="000245BA">
        <w:rPr>
          <w:b/>
          <w:sz w:val="20"/>
          <w:szCs w:val="20"/>
        </w:rPr>
        <w:t xml:space="preserve">аудирование: </w:t>
      </w:r>
      <w:r w:rsidRPr="000245BA">
        <w:rPr>
          <w:i/>
          <w:sz w:val="20"/>
          <w:szCs w:val="20"/>
        </w:rPr>
        <w:t xml:space="preserve">воспринимать на слух и понимать </w:t>
      </w:r>
      <w:r w:rsidRPr="000245BA">
        <w:rPr>
          <w:sz w:val="20"/>
          <w:szCs w:val="20"/>
        </w:rPr>
        <w:t>несложные аутентичные тексты,содержащиеотдельныенезнакомыеслова,взависимостиотпоставленнойкоммуникативнойзадачи:спониманиемосновногосодержания,спониманиемзапрашиваемой информации (время звучания текста/текстов для аудирования — до 1,5минут);</w:t>
      </w:r>
    </w:p>
    <w:p w:rsidR="00B5747B" w:rsidRPr="000245BA" w:rsidRDefault="00182789" w:rsidP="00D03353">
      <w:pPr>
        <w:pStyle w:val="a6"/>
        <w:spacing w:before="1"/>
        <w:ind w:right="327"/>
        <w:rPr>
          <w:sz w:val="20"/>
          <w:szCs w:val="20"/>
        </w:rPr>
      </w:pPr>
      <w:r w:rsidRPr="000245BA">
        <w:rPr>
          <w:b/>
          <w:sz w:val="20"/>
          <w:szCs w:val="20"/>
        </w:rPr>
        <w:t xml:space="preserve">смысловое чтение: </w:t>
      </w:r>
      <w:r w:rsidRPr="000245BA">
        <w:rPr>
          <w:i/>
          <w:sz w:val="20"/>
          <w:szCs w:val="20"/>
        </w:rPr>
        <w:t xml:space="preserve">читать про себя и понимать </w:t>
      </w:r>
      <w:r w:rsidRPr="000245BA">
        <w:rPr>
          <w:sz w:val="20"/>
          <w:szCs w:val="20"/>
        </w:rPr>
        <w:t xml:space="preserve">несложные аутентичные тексты,содержащие отдельные незнакомые слова,сразличнойглубиной проникновениявихсодержаниевзависимостиотпоставленнойкоммуникативнойзадачи:спониманиемосновногосодержания,спониманиемнужной/запрашиваемойинформации,сполнымпониманием информации, представленной в тексте в эксплицитной/явной форме (объёмтекста/текстов для чтения — до 350 слов); </w:t>
      </w:r>
      <w:r w:rsidRPr="000245BA">
        <w:rPr>
          <w:i/>
          <w:sz w:val="20"/>
          <w:szCs w:val="20"/>
        </w:rPr>
        <w:t xml:space="preserve">читать про себя </w:t>
      </w:r>
      <w:r w:rsidRPr="000245BA">
        <w:rPr>
          <w:sz w:val="20"/>
          <w:szCs w:val="20"/>
        </w:rPr>
        <w:t>несплошные тексты (таблицы,диаграммы)и</w:t>
      </w:r>
      <w:r w:rsidRPr="000245BA">
        <w:rPr>
          <w:i/>
          <w:sz w:val="20"/>
          <w:szCs w:val="20"/>
        </w:rPr>
        <w:t>понимать</w:t>
      </w:r>
      <w:r w:rsidRPr="000245BA">
        <w:rPr>
          <w:sz w:val="20"/>
          <w:szCs w:val="20"/>
        </w:rPr>
        <w:t>представленнуювнихинформацию;</w:t>
      </w:r>
      <w:r w:rsidRPr="000245BA">
        <w:rPr>
          <w:i/>
          <w:sz w:val="20"/>
          <w:szCs w:val="20"/>
        </w:rPr>
        <w:t>определять</w:t>
      </w:r>
      <w:r w:rsidRPr="000245BA">
        <w:rPr>
          <w:sz w:val="20"/>
          <w:szCs w:val="20"/>
        </w:rPr>
        <w:t>последовательность главныхфактов/событий втексте;</w:t>
      </w:r>
    </w:p>
    <w:p w:rsidR="00B5747B" w:rsidRPr="000245BA" w:rsidRDefault="00182789" w:rsidP="00D03353">
      <w:pPr>
        <w:pStyle w:val="a6"/>
        <w:ind w:right="327"/>
        <w:rPr>
          <w:sz w:val="20"/>
          <w:szCs w:val="20"/>
        </w:rPr>
      </w:pPr>
      <w:r w:rsidRPr="000245BA">
        <w:rPr>
          <w:b/>
          <w:sz w:val="20"/>
          <w:szCs w:val="20"/>
        </w:rPr>
        <w:t>письменнаяречь:</w:t>
      </w:r>
      <w:r w:rsidRPr="000245BA">
        <w:rPr>
          <w:i/>
          <w:sz w:val="20"/>
          <w:szCs w:val="20"/>
        </w:rPr>
        <w:t>заполнять</w:t>
      </w:r>
      <w:r w:rsidRPr="000245BA">
        <w:rPr>
          <w:sz w:val="20"/>
          <w:szCs w:val="20"/>
        </w:rPr>
        <w:t>анкетыиформулярысуказаниемличнойинформации;</w:t>
      </w:r>
      <w:r w:rsidRPr="000245BA">
        <w:rPr>
          <w:i/>
          <w:sz w:val="20"/>
          <w:szCs w:val="20"/>
        </w:rPr>
        <w:t>писать</w:t>
      </w:r>
      <w:r w:rsidRPr="000245BA">
        <w:rPr>
          <w:sz w:val="20"/>
          <w:szCs w:val="20"/>
        </w:rPr>
        <w:t xml:space="preserve">электронноесообщениеличногохарактера,соблюдаяречевойэтикет,принятый в стране/странах изучаемого языка (объём сообщения — до 90 слов); </w:t>
      </w:r>
      <w:r w:rsidRPr="000245BA">
        <w:rPr>
          <w:i/>
          <w:sz w:val="20"/>
          <w:szCs w:val="20"/>
        </w:rPr>
        <w:t>создавать</w:t>
      </w:r>
      <w:r w:rsidRPr="000245BA">
        <w:rPr>
          <w:sz w:val="20"/>
          <w:szCs w:val="20"/>
        </w:rPr>
        <w:t>небольшое письменное высказывание с опорой на образец, план, ключевые слова, таблицу(объёмвысказывания— до 90 слов);</w:t>
      </w:r>
    </w:p>
    <w:p w:rsidR="00B5747B" w:rsidRPr="000245BA" w:rsidRDefault="00182789" w:rsidP="00522914">
      <w:pPr>
        <w:pStyle w:val="aa"/>
        <w:numPr>
          <w:ilvl w:val="0"/>
          <w:numId w:val="158"/>
        </w:numPr>
        <w:tabs>
          <w:tab w:val="left" w:pos="1556"/>
        </w:tabs>
        <w:spacing w:before="1"/>
        <w:ind w:left="562" w:right="327" w:firstLine="707"/>
        <w:jc w:val="both"/>
        <w:rPr>
          <w:sz w:val="20"/>
          <w:szCs w:val="20"/>
        </w:rPr>
      </w:pPr>
      <w:r w:rsidRPr="000245BA">
        <w:rPr>
          <w:i/>
          <w:sz w:val="20"/>
          <w:szCs w:val="20"/>
        </w:rPr>
        <w:t xml:space="preserve">владеть </w:t>
      </w:r>
      <w:r w:rsidRPr="000245BA">
        <w:rPr>
          <w:b/>
          <w:sz w:val="20"/>
          <w:szCs w:val="20"/>
        </w:rPr>
        <w:t xml:space="preserve">фонетическими </w:t>
      </w:r>
      <w:r w:rsidRPr="000245BA">
        <w:rPr>
          <w:sz w:val="20"/>
          <w:szCs w:val="20"/>
        </w:rPr>
        <w:t xml:space="preserve">навыками: </w:t>
      </w:r>
      <w:r w:rsidRPr="000245BA">
        <w:rPr>
          <w:i/>
          <w:sz w:val="20"/>
          <w:szCs w:val="20"/>
        </w:rPr>
        <w:t xml:space="preserve">различать на слух </w:t>
      </w:r>
      <w:r w:rsidRPr="000245BA">
        <w:rPr>
          <w:sz w:val="20"/>
          <w:szCs w:val="20"/>
        </w:rPr>
        <w:t xml:space="preserve">и адекватно, без ошибок,ведущих к сбою коммуникации, </w:t>
      </w:r>
      <w:r w:rsidRPr="000245BA">
        <w:rPr>
          <w:i/>
          <w:sz w:val="20"/>
          <w:szCs w:val="20"/>
        </w:rPr>
        <w:t xml:space="preserve">произносить </w:t>
      </w:r>
      <w:r w:rsidRPr="000245BA">
        <w:rPr>
          <w:sz w:val="20"/>
          <w:szCs w:val="20"/>
        </w:rPr>
        <w:t>слова с правильным ударением и фразы ссоблюдением их ритмико-интонационных особенностей, в том числе применять правилаотсутствияфразовогоударениянаслужебныхсловах;выразительно</w:t>
      </w:r>
      <w:r w:rsidRPr="000245BA">
        <w:rPr>
          <w:i/>
          <w:sz w:val="20"/>
          <w:szCs w:val="20"/>
        </w:rPr>
        <w:t>читатьвслух</w:t>
      </w:r>
      <w:r w:rsidRPr="000245BA">
        <w:rPr>
          <w:sz w:val="20"/>
          <w:szCs w:val="20"/>
        </w:rPr>
        <w:t>небольшиеаутентичныетекстыобъёмомдо100слов,построенныенаизученномязыковомматериале, с соблюдением правил чтения и соответствующей интонацией; читать новыесловасогласно основнымправиламчтения;</w:t>
      </w:r>
    </w:p>
    <w:p w:rsidR="00B5747B" w:rsidRPr="000245BA" w:rsidRDefault="00182789" w:rsidP="00D03353">
      <w:pPr>
        <w:ind w:left="1270" w:right="327"/>
        <w:jc w:val="both"/>
        <w:rPr>
          <w:sz w:val="20"/>
          <w:szCs w:val="20"/>
        </w:rPr>
      </w:pPr>
      <w:r w:rsidRPr="000245BA">
        <w:rPr>
          <w:i/>
          <w:sz w:val="20"/>
          <w:szCs w:val="20"/>
        </w:rPr>
        <w:t>владеть</w:t>
      </w:r>
      <w:r w:rsidRPr="000245BA">
        <w:rPr>
          <w:b/>
          <w:sz w:val="20"/>
          <w:szCs w:val="20"/>
        </w:rPr>
        <w:t xml:space="preserve">орфографическими </w:t>
      </w:r>
      <w:r w:rsidRPr="000245BA">
        <w:rPr>
          <w:sz w:val="20"/>
          <w:szCs w:val="20"/>
        </w:rPr>
        <w:t>навыками:правильно</w:t>
      </w:r>
      <w:r w:rsidRPr="000245BA">
        <w:rPr>
          <w:i/>
          <w:sz w:val="20"/>
          <w:szCs w:val="20"/>
        </w:rPr>
        <w:t>писать</w:t>
      </w:r>
      <w:r w:rsidRPr="000245BA">
        <w:rPr>
          <w:sz w:val="20"/>
          <w:szCs w:val="20"/>
        </w:rPr>
        <w:t>изученныеслова;</w:t>
      </w:r>
    </w:p>
    <w:p w:rsidR="00B5747B" w:rsidRPr="000245BA" w:rsidRDefault="00182789" w:rsidP="00D03353">
      <w:pPr>
        <w:ind w:left="1270" w:right="327"/>
        <w:jc w:val="both"/>
        <w:rPr>
          <w:sz w:val="20"/>
          <w:szCs w:val="20"/>
        </w:rPr>
      </w:pPr>
      <w:r w:rsidRPr="000245BA">
        <w:rPr>
          <w:i/>
          <w:sz w:val="20"/>
          <w:szCs w:val="20"/>
        </w:rPr>
        <w:t>владеть</w:t>
      </w:r>
      <w:r w:rsidRPr="000245BA">
        <w:rPr>
          <w:b/>
          <w:sz w:val="20"/>
          <w:szCs w:val="20"/>
        </w:rPr>
        <w:t>пунктуационными</w:t>
      </w:r>
      <w:r w:rsidRPr="000245BA">
        <w:rPr>
          <w:sz w:val="20"/>
          <w:szCs w:val="20"/>
        </w:rPr>
        <w:t>навыками:</w:t>
      </w:r>
      <w:r w:rsidRPr="000245BA">
        <w:rPr>
          <w:i/>
          <w:sz w:val="20"/>
          <w:szCs w:val="20"/>
        </w:rPr>
        <w:t>использовать</w:t>
      </w:r>
      <w:r w:rsidRPr="000245BA">
        <w:rPr>
          <w:sz w:val="20"/>
          <w:szCs w:val="20"/>
        </w:rPr>
        <w:t>точку,вопросительныйи</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firstLine="0"/>
        <w:rPr>
          <w:sz w:val="20"/>
          <w:szCs w:val="20"/>
        </w:rPr>
      </w:pPr>
      <w:r w:rsidRPr="000245BA">
        <w:rPr>
          <w:sz w:val="20"/>
          <w:szCs w:val="20"/>
        </w:rPr>
        <w:lastRenderedPageBreak/>
        <w:t>восклицательный знаки в конце предложения, запятую при перечислении и обращении,апостроф;пунктуационноправильно</w:t>
      </w:r>
      <w:r w:rsidRPr="000245BA">
        <w:rPr>
          <w:i/>
          <w:sz w:val="20"/>
          <w:szCs w:val="20"/>
        </w:rPr>
        <w:t>оформлять</w:t>
      </w:r>
      <w:r w:rsidRPr="000245BA">
        <w:rPr>
          <w:sz w:val="20"/>
          <w:szCs w:val="20"/>
        </w:rPr>
        <w:t>электронноесообщениеличногохарактера;</w:t>
      </w:r>
    </w:p>
    <w:p w:rsidR="00B5747B" w:rsidRPr="000245BA" w:rsidRDefault="00182789" w:rsidP="00522914">
      <w:pPr>
        <w:pStyle w:val="aa"/>
        <w:numPr>
          <w:ilvl w:val="0"/>
          <w:numId w:val="158"/>
        </w:numPr>
        <w:tabs>
          <w:tab w:val="left" w:pos="1556"/>
        </w:tabs>
        <w:spacing w:before="1"/>
        <w:ind w:left="562" w:right="327" w:firstLine="707"/>
        <w:jc w:val="both"/>
        <w:rPr>
          <w:sz w:val="20"/>
          <w:szCs w:val="20"/>
        </w:rPr>
      </w:pPr>
      <w:r w:rsidRPr="000245BA">
        <w:rPr>
          <w:i/>
          <w:sz w:val="20"/>
          <w:szCs w:val="20"/>
        </w:rPr>
        <w:t xml:space="preserve">распознавать </w:t>
      </w:r>
      <w:r w:rsidRPr="000245BA">
        <w:rPr>
          <w:sz w:val="20"/>
          <w:szCs w:val="20"/>
        </w:rPr>
        <w:t xml:space="preserve">в звучащем и письменном тексте 1000 лексических единиц (слов,словосочетаний, речевых клише) и правильно </w:t>
      </w:r>
      <w:r w:rsidRPr="000245BA">
        <w:rPr>
          <w:i/>
          <w:sz w:val="20"/>
          <w:szCs w:val="20"/>
        </w:rPr>
        <w:t xml:space="preserve">употреблять </w:t>
      </w:r>
      <w:r w:rsidRPr="000245BA">
        <w:rPr>
          <w:sz w:val="20"/>
          <w:szCs w:val="20"/>
        </w:rPr>
        <w:t>в устной и письменной речи900лексическихединиц,обслуживающихситуацииобщенияврамкахтематическогосодержания,ссоблюдениемсуществующейнормылексической сочетаемости;</w:t>
      </w:r>
    </w:p>
    <w:p w:rsidR="00B5747B" w:rsidRPr="000245BA" w:rsidRDefault="00182789" w:rsidP="00D03353">
      <w:pPr>
        <w:pStyle w:val="a6"/>
        <w:ind w:right="327"/>
        <w:rPr>
          <w:sz w:val="20"/>
          <w:szCs w:val="20"/>
        </w:rPr>
      </w:pPr>
      <w:r w:rsidRPr="000245BA">
        <w:rPr>
          <w:i/>
          <w:sz w:val="20"/>
          <w:szCs w:val="20"/>
        </w:rPr>
        <w:t>распознаватьиупотреблять</w:t>
      </w:r>
      <w:r w:rsidRPr="000245BA">
        <w:rPr>
          <w:sz w:val="20"/>
          <w:szCs w:val="20"/>
        </w:rPr>
        <w:t>вустнойиписьменнойречиродственныеслова,образованныесиспользованиемаффиксации:именасуществительныеспомощьюсуффиксов -ness, -ment; имена прилагательные с помощью суффиксов -ous, -ly, -y; именаприлагательные и наречия с помощью отрицательных префиксов in-/im-; сложные именаприлагательные путем соединения основы прилагательного с основой существительного сдобавлениемсуффикса -ed (blue-eyed);</w:t>
      </w:r>
    </w:p>
    <w:p w:rsidR="00B5747B" w:rsidRPr="000245BA" w:rsidRDefault="00182789" w:rsidP="00D03353">
      <w:pPr>
        <w:pStyle w:val="a6"/>
        <w:ind w:right="327"/>
        <w:rPr>
          <w:sz w:val="20"/>
          <w:szCs w:val="20"/>
        </w:rPr>
      </w:pPr>
      <w:r w:rsidRPr="000245BA">
        <w:rPr>
          <w:i/>
          <w:sz w:val="20"/>
          <w:szCs w:val="20"/>
        </w:rPr>
        <w:t xml:space="preserve">распознавать и употреблять </w:t>
      </w:r>
      <w:r w:rsidRPr="000245BA">
        <w:rPr>
          <w:sz w:val="20"/>
          <w:szCs w:val="20"/>
        </w:rPr>
        <w:t>в устной и письменной речи изученные синонимы,антонимы, многозначные слова, интернациональные слова; наиболее частотные фразовыеглаголы;</w:t>
      </w:r>
    </w:p>
    <w:p w:rsidR="00B5747B" w:rsidRPr="000245BA" w:rsidRDefault="00182789" w:rsidP="00D03353">
      <w:pPr>
        <w:pStyle w:val="a6"/>
        <w:ind w:right="327"/>
        <w:rPr>
          <w:sz w:val="20"/>
          <w:szCs w:val="20"/>
        </w:rPr>
      </w:pPr>
      <w:r w:rsidRPr="000245BA">
        <w:rPr>
          <w:i/>
          <w:sz w:val="20"/>
          <w:szCs w:val="20"/>
        </w:rPr>
        <w:t>распознаватьиупотреблять</w:t>
      </w:r>
      <w:r w:rsidRPr="000245BA">
        <w:rPr>
          <w:sz w:val="20"/>
          <w:szCs w:val="20"/>
        </w:rPr>
        <w:t>вустнойиписьменнойречиразличныесредствасвязивтексте для обеспечениялогичности ицелостности высказывания;</w:t>
      </w:r>
    </w:p>
    <w:p w:rsidR="00B5747B" w:rsidRPr="000245BA" w:rsidRDefault="00182789" w:rsidP="00522914">
      <w:pPr>
        <w:pStyle w:val="aa"/>
        <w:numPr>
          <w:ilvl w:val="0"/>
          <w:numId w:val="158"/>
        </w:numPr>
        <w:tabs>
          <w:tab w:val="left" w:pos="1556"/>
        </w:tabs>
        <w:ind w:left="562" w:right="327" w:firstLine="707"/>
        <w:jc w:val="both"/>
        <w:rPr>
          <w:sz w:val="20"/>
          <w:szCs w:val="20"/>
        </w:rPr>
      </w:pPr>
      <w:r w:rsidRPr="000245BA">
        <w:rPr>
          <w:i/>
          <w:sz w:val="20"/>
          <w:szCs w:val="20"/>
        </w:rPr>
        <w:t xml:space="preserve">знать и понимать </w:t>
      </w:r>
      <w:r w:rsidRPr="000245BA">
        <w:rPr>
          <w:sz w:val="20"/>
          <w:szCs w:val="20"/>
        </w:rPr>
        <w:t>особенности структуры простых и сложных предложений иразличныхкоммуникативныхтиповпредложений английскогоязыка;</w:t>
      </w:r>
    </w:p>
    <w:p w:rsidR="00B5747B" w:rsidRPr="000245BA" w:rsidRDefault="00182789" w:rsidP="00D03353">
      <w:pPr>
        <w:spacing w:before="1"/>
        <w:ind w:left="562" w:right="327" w:firstLine="707"/>
        <w:jc w:val="both"/>
        <w:rPr>
          <w:sz w:val="20"/>
          <w:szCs w:val="20"/>
        </w:rPr>
      </w:pPr>
      <w:r w:rsidRPr="000245BA">
        <w:rPr>
          <w:i/>
          <w:sz w:val="20"/>
          <w:szCs w:val="20"/>
        </w:rPr>
        <w:t>распознавать</w:t>
      </w:r>
      <w:r w:rsidRPr="000245BA">
        <w:rPr>
          <w:sz w:val="20"/>
          <w:szCs w:val="20"/>
        </w:rPr>
        <w:t>вписьменномизвучащемтекстеи</w:t>
      </w:r>
      <w:r w:rsidRPr="000245BA">
        <w:rPr>
          <w:i/>
          <w:sz w:val="20"/>
          <w:szCs w:val="20"/>
        </w:rPr>
        <w:t>употреблять</w:t>
      </w:r>
      <w:r w:rsidRPr="000245BA">
        <w:rPr>
          <w:sz w:val="20"/>
          <w:szCs w:val="20"/>
        </w:rPr>
        <w:t>вустнойиписьменнойречи:</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предложениясосложнымдополнением(ComplexObject);</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условныепредложенияреального(Conditional0,Conditional I)характера;</w:t>
      </w:r>
    </w:p>
    <w:p w:rsidR="00B5747B" w:rsidRPr="000245BA" w:rsidRDefault="00182789" w:rsidP="00522914">
      <w:pPr>
        <w:pStyle w:val="aa"/>
        <w:numPr>
          <w:ilvl w:val="1"/>
          <w:numId w:val="176"/>
        </w:numPr>
        <w:tabs>
          <w:tab w:val="left" w:pos="1414"/>
        </w:tabs>
        <w:spacing w:before="3" w:line="237" w:lineRule="auto"/>
        <w:ind w:right="327" w:firstLine="707"/>
        <w:jc w:val="left"/>
        <w:rPr>
          <w:sz w:val="20"/>
          <w:szCs w:val="20"/>
        </w:rPr>
      </w:pPr>
      <w:r w:rsidRPr="000245BA">
        <w:rPr>
          <w:sz w:val="20"/>
          <w:szCs w:val="20"/>
        </w:rPr>
        <w:t>предложениясконструкциейtobegoingto+инфинитивиформыFutureSimpleTenseи PresentContinuous Tenseдля выражения будущегодействия;</w:t>
      </w:r>
    </w:p>
    <w:p w:rsidR="00B5747B" w:rsidRPr="000245BA" w:rsidRDefault="00182789" w:rsidP="00522914">
      <w:pPr>
        <w:pStyle w:val="aa"/>
        <w:numPr>
          <w:ilvl w:val="1"/>
          <w:numId w:val="176"/>
        </w:numPr>
        <w:tabs>
          <w:tab w:val="left" w:pos="1414"/>
        </w:tabs>
        <w:spacing w:before="2" w:line="294" w:lineRule="exact"/>
        <w:ind w:left="1414" w:right="327"/>
        <w:jc w:val="left"/>
        <w:rPr>
          <w:sz w:val="20"/>
          <w:szCs w:val="20"/>
        </w:rPr>
      </w:pPr>
      <w:r w:rsidRPr="000245BA">
        <w:rPr>
          <w:sz w:val="20"/>
          <w:szCs w:val="20"/>
        </w:rPr>
        <w:t>конструкциюusedto+инфинитивглагола;</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глаголывнаиболееупотребительныхформахстрадательногозалога(Present/PastSimplePassive);</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предлоги,употребляемыесглаголамивстрадательномзалоге;</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модальныйглаголmight;</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наречия,совпадающиепоформесприлагательными(fast,high;early);</w:t>
      </w:r>
    </w:p>
    <w:p w:rsidR="00B5747B" w:rsidRPr="000245BA" w:rsidRDefault="00182789" w:rsidP="00522914">
      <w:pPr>
        <w:pStyle w:val="aa"/>
        <w:numPr>
          <w:ilvl w:val="1"/>
          <w:numId w:val="176"/>
        </w:numPr>
        <w:tabs>
          <w:tab w:val="left" w:pos="1414"/>
        </w:tabs>
        <w:spacing w:before="1" w:line="293" w:lineRule="exact"/>
        <w:ind w:left="1414" w:right="327"/>
        <w:jc w:val="left"/>
        <w:rPr>
          <w:sz w:val="20"/>
          <w:szCs w:val="20"/>
          <w:lang w:val="en-US"/>
        </w:rPr>
      </w:pPr>
      <w:r w:rsidRPr="000245BA">
        <w:rPr>
          <w:sz w:val="20"/>
          <w:szCs w:val="20"/>
        </w:rPr>
        <w:t>местоимения</w:t>
      </w:r>
      <w:r w:rsidRPr="000245BA">
        <w:rPr>
          <w:sz w:val="20"/>
          <w:szCs w:val="20"/>
          <w:lang w:val="en-US"/>
        </w:rPr>
        <w:t>other/another,both,all,one;</w:t>
      </w:r>
    </w:p>
    <w:p w:rsidR="00B5747B" w:rsidRPr="000245BA" w:rsidRDefault="00182789" w:rsidP="00522914">
      <w:pPr>
        <w:pStyle w:val="aa"/>
        <w:numPr>
          <w:ilvl w:val="1"/>
          <w:numId w:val="176"/>
        </w:numPr>
        <w:tabs>
          <w:tab w:val="left" w:pos="1414"/>
        </w:tabs>
        <w:spacing w:line="292" w:lineRule="exact"/>
        <w:ind w:left="1414" w:right="327"/>
        <w:jc w:val="left"/>
        <w:rPr>
          <w:sz w:val="20"/>
          <w:szCs w:val="20"/>
        </w:rPr>
      </w:pPr>
      <w:r w:rsidRPr="000245BA">
        <w:rPr>
          <w:sz w:val="20"/>
          <w:szCs w:val="20"/>
        </w:rPr>
        <w:t>количественныечислительныедляобозначениябольших чисел(до1000000);</w:t>
      </w:r>
    </w:p>
    <w:p w:rsidR="00B5747B" w:rsidRPr="000245BA" w:rsidRDefault="00182789" w:rsidP="00522914">
      <w:pPr>
        <w:pStyle w:val="aa"/>
        <w:numPr>
          <w:ilvl w:val="0"/>
          <w:numId w:val="158"/>
        </w:numPr>
        <w:tabs>
          <w:tab w:val="left" w:pos="1556"/>
        </w:tabs>
        <w:spacing w:line="274" w:lineRule="exact"/>
        <w:ind w:right="327"/>
        <w:rPr>
          <w:sz w:val="20"/>
          <w:szCs w:val="20"/>
        </w:rPr>
      </w:pPr>
      <w:r w:rsidRPr="000245BA">
        <w:rPr>
          <w:i/>
          <w:sz w:val="20"/>
          <w:szCs w:val="20"/>
        </w:rPr>
        <w:t>владеть</w:t>
      </w:r>
      <w:r w:rsidRPr="000245BA">
        <w:rPr>
          <w:sz w:val="20"/>
          <w:szCs w:val="20"/>
        </w:rPr>
        <w:t>социокультурнымизнаниямииумениями:</w:t>
      </w:r>
    </w:p>
    <w:p w:rsidR="00B5747B" w:rsidRPr="000245BA" w:rsidRDefault="00182789" w:rsidP="00D03353">
      <w:pPr>
        <w:pStyle w:val="a6"/>
        <w:tabs>
          <w:tab w:val="left" w:pos="2505"/>
          <w:tab w:val="left" w:pos="2852"/>
          <w:tab w:val="left" w:pos="4479"/>
          <w:tab w:val="left" w:pos="4820"/>
          <w:tab w:val="left" w:pos="5752"/>
          <w:tab w:val="left" w:pos="6107"/>
          <w:tab w:val="left" w:pos="7570"/>
          <w:tab w:val="left" w:pos="8268"/>
        </w:tabs>
        <w:ind w:right="327"/>
        <w:jc w:val="right"/>
        <w:rPr>
          <w:sz w:val="20"/>
          <w:szCs w:val="20"/>
        </w:rPr>
      </w:pPr>
      <w:r w:rsidRPr="000245BA">
        <w:rPr>
          <w:i/>
          <w:sz w:val="20"/>
          <w:szCs w:val="20"/>
        </w:rPr>
        <w:t>использовать</w:t>
      </w:r>
      <w:r w:rsidRPr="000245BA">
        <w:rPr>
          <w:sz w:val="20"/>
          <w:szCs w:val="20"/>
        </w:rPr>
        <w:t>отдельныесоциокультурныеэлементыречевогоповеденческогоэтикета,принятыевстране/странахизучаемогоязыкаврамкахтематическогосодержания;</w:t>
      </w:r>
      <w:r w:rsidRPr="000245BA">
        <w:rPr>
          <w:i/>
          <w:sz w:val="20"/>
          <w:szCs w:val="20"/>
        </w:rPr>
        <w:t>знать/понимать</w:t>
      </w:r>
      <w:r w:rsidRPr="000245BA">
        <w:rPr>
          <w:i/>
          <w:sz w:val="20"/>
          <w:szCs w:val="20"/>
        </w:rPr>
        <w:tab/>
        <w:t>и</w:t>
      </w:r>
      <w:r w:rsidRPr="000245BA">
        <w:rPr>
          <w:i/>
          <w:sz w:val="20"/>
          <w:szCs w:val="20"/>
        </w:rPr>
        <w:tab/>
        <w:t>использовать</w:t>
      </w:r>
      <w:r w:rsidRPr="000245BA">
        <w:rPr>
          <w:i/>
          <w:sz w:val="20"/>
          <w:szCs w:val="20"/>
        </w:rPr>
        <w:tab/>
      </w:r>
      <w:r w:rsidRPr="000245BA">
        <w:rPr>
          <w:sz w:val="20"/>
          <w:szCs w:val="20"/>
        </w:rPr>
        <w:t>в</w:t>
      </w:r>
      <w:r w:rsidRPr="000245BA">
        <w:rPr>
          <w:sz w:val="20"/>
          <w:szCs w:val="20"/>
        </w:rPr>
        <w:tab/>
        <w:t>устной</w:t>
      </w:r>
      <w:r w:rsidRPr="000245BA">
        <w:rPr>
          <w:sz w:val="20"/>
          <w:szCs w:val="20"/>
        </w:rPr>
        <w:tab/>
        <w:t>и</w:t>
      </w:r>
      <w:r w:rsidRPr="000245BA">
        <w:rPr>
          <w:sz w:val="20"/>
          <w:szCs w:val="20"/>
        </w:rPr>
        <w:tab/>
        <w:t>письменной</w:t>
      </w:r>
      <w:r w:rsidRPr="000245BA">
        <w:rPr>
          <w:sz w:val="20"/>
          <w:szCs w:val="20"/>
        </w:rPr>
        <w:tab/>
        <w:t>речи</w:t>
      </w:r>
      <w:r w:rsidRPr="000245BA">
        <w:rPr>
          <w:sz w:val="20"/>
          <w:szCs w:val="20"/>
        </w:rPr>
        <w:tab/>
        <w:t>наиболее</w:t>
      </w:r>
      <w:r w:rsidRPr="000245BA">
        <w:rPr>
          <w:spacing w:val="-1"/>
          <w:sz w:val="20"/>
          <w:szCs w:val="20"/>
        </w:rPr>
        <w:t>употребительнуютематическую</w:t>
      </w:r>
      <w:r w:rsidRPr="000245BA">
        <w:rPr>
          <w:sz w:val="20"/>
          <w:szCs w:val="20"/>
        </w:rPr>
        <w:t>фоновуюлексикуиреалиистраны/странизучаемогоязыка</w:t>
      </w:r>
    </w:p>
    <w:p w:rsidR="00B5747B" w:rsidRPr="000245BA" w:rsidRDefault="00182789" w:rsidP="00D03353">
      <w:pPr>
        <w:pStyle w:val="a6"/>
        <w:spacing w:before="1"/>
        <w:ind w:right="327" w:firstLine="0"/>
        <w:rPr>
          <w:sz w:val="20"/>
          <w:szCs w:val="20"/>
        </w:rPr>
      </w:pPr>
      <w:r w:rsidRPr="000245BA">
        <w:rPr>
          <w:sz w:val="20"/>
          <w:szCs w:val="20"/>
        </w:rPr>
        <w:t>врамкахтематического содержанияречи;</w:t>
      </w:r>
    </w:p>
    <w:p w:rsidR="00B5747B" w:rsidRPr="000245BA" w:rsidRDefault="00182789" w:rsidP="00D03353">
      <w:pPr>
        <w:ind w:left="562" w:right="327" w:firstLine="707"/>
        <w:jc w:val="both"/>
        <w:rPr>
          <w:sz w:val="20"/>
          <w:szCs w:val="20"/>
        </w:rPr>
      </w:pPr>
      <w:r w:rsidRPr="000245BA">
        <w:rPr>
          <w:i/>
          <w:sz w:val="20"/>
          <w:szCs w:val="20"/>
        </w:rPr>
        <w:t xml:space="preserve">обладать базовыми знаниями </w:t>
      </w:r>
      <w:r w:rsidRPr="000245BA">
        <w:rPr>
          <w:sz w:val="20"/>
          <w:szCs w:val="20"/>
        </w:rPr>
        <w:t>о социокультурном портрете и культурном наследииродной страны и страны/стран изучаемого языка;</w:t>
      </w:r>
    </w:p>
    <w:p w:rsidR="00B5747B" w:rsidRPr="000245BA" w:rsidRDefault="00182789" w:rsidP="00D03353">
      <w:pPr>
        <w:ind w:left="1270" w:right="327"/>
        <w:jc w:val="both"/>
        <w:rPr>
          <w:sz w:val="20"/>
          <w:szCs w:val="20"/>
        </w:rPr>
      </w:pPr>
      <w:r w:rsidRPr="000245BA">
        <w:rPr>
          <w:i/>
          <w:sz w:val="20"/>
          <w:szCs w:val="20"/>
        </w:rPr>
        <w:t>краткопредставлять</w:t>
      </w:r>
      <w:r w:rsidRPr="000245BA">
        <w:rPr>
          <w:sz w:val="20"/>
          <w:szCs w:val="20"/>
        </w:rPr>
        <w:t>Россиюистрану/страныизучаемогоязыка;</w:t>
      </w:r>
    </w:p>
    <w:p w:rsidR="00B5747B" w:rsidRPr="000245BA" w:rsidRDefault="00182789" w:rsidP="00522914">
      <w:pPr>
        <w:pStyle w:val="aa"/>
        <w:numPr>
          <w:ilvl w:val="0"/>
          <w:numId w:val="158"/>
        </w:numPr>
        <w:tabs>
          <w:tab w:val="left" w:pos="1556"/>
        </w:tabs>
        <w:ind w:left="562" w:right="327" w:firstLine="707"/>
        <w:jc w:val="both"/>
        <w:rPr>
          <w:sz w:val="20"/>
          <w:szCs w:val="20"/>
        </w:rPr>
      </w:pPr>
      <w:r w:rsidRPr="000245BA">
        <w:rPr>
          <w:i/>
          <w:sz w:val="20"/>
          <w:szCs w:val="20"/>
        </w:rPr>
        <w:t xml:space="preserve">владеть </w:t>
      </w:r>
      <w:r w:rsidRPr="000245BA">
        <w:rPr>
          <w:sz w:val="20"/>
          <w:szCs w:val="20"/>
        </w:rPr>
        <w:t>компенсаторными умениями: использовать при чтении и аудированииязыковуюдогадку,втомчислеконтекстуальную;принепосредственномобщении—переспрашивать, просить повторить, уточняя значение незнакомых слов; 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B5747B" w:rsidRPr="000245BA" w:rsidRDefault="00182789" w:rsidP="00522914">
      <w:pPr>
        <w:pStyle w:val="aa"/>
        <w:numPr>
          <w:ilvl w:val="0"/>
          <w:numId w:val="158"/>
        </w:numPr>
        <w:tabs>
          <w:tab w:val="left" w:pos="1556"/>
        </w:tabs>
        <w:ind w:left="562" w:right="327" w:firstLine="707"/>
        <w:jc w:val="both"/>
        <w:rPr>
          <w:sz w:val="20"/>
          <w:szCs w:val="20"/>
        </w:rPr>
      </w:pPr>
      <w:r w:rsidRPr="000245BA">
        <w:rPr>
          <w:i/>
          <w:sz w:val="20"/>
          <w:szCs w:val="20"/>
        </w:rPr>
        <w:t xml:space="preserve">участвовать </w:t>
      </w:r>
      <w:r w:rsidRPr="000245BA">
        <w:rPr>
          <w:sz w:val="20"/>
          <w:szCs w:val="20"/>
        </w:rPr>
        <w:t>в несложных учебных проектах с использованием материалов наанглийском языке с применением ИКТ, соблюдая правила информационной безопасностиприработевсетиИнтернет;</w:t>
      </w:r>
    </w:p>
    <w:p w:rsidR="00B5747B" w:rsidRPr="000245BA" w:rsidRDefault="00182789" w:rsidP="00522914">
      <w:pPr>
        <w:pStyle w:val="aa"/>
        <w:numPr>
          <w:ilvl w:val="0"/>
          <w:numId w:val="158"/>
        </w:numPr>
        <w:tabs>
          <w:tab w:val="left" w:pos="1556"/>
        </w:tabs>
        <w:spacing w:before="66"/>
        <w:ind w:left="562" w:right="327" w:firstLine="707"/>
        <w:rPr>
          <w:sz w:val="20"/>
          <w:szCs w:val="20"/>
        </w:rPr>
      </w:pPr>
      <w:r w:rsidRPr="000245BA">
        <w:rPr>
          <w:i/>
          <w:sz w:val="20"/>
          <w:szCs w:val="20"/>
        </w:rPr>
        <w:t>использовать</w:t>
      </w:r>
      <w:r w:rsidRPr="000245BA">
        <w:rPr>
          <w:sz w:val="20"/>
          <w:szCs w:val="20"/>
        </w:rPr>
        <w:t>иноязычныесловариисправочники,втомчислеинформационно-справочныесистемы вэлектронной форме;</w:t>
      </w:r>
    </w:p>
    <w:p w:rsidR="00B5747B" w:rsidRPr="000245BA" w:rsidRDefault="00182789" w:rsidP="00522914">
      <w:pPr>
        <w:pStyle w:val="aa"/>
        <w:numPr>
          <w:ilvl w:val="0"/>
          <w:numId w:val="158"/>
        </w:numPr>
        <w:tabs>
          <w:tab w:val="left" w:pos="1556"/>
        </w:tabs>
        <w:ind w:left="562" w:right="327" w:firstLine="707"/>
        <w:rPr>
          <w:sz w:val="20"/>
          <w:szCs w:val="20"/>
        </w:rPr>
      </w:pPr>
      <w:r w:rsidRPr="000245BA">
        <w:rPr>
          <w:i/>
          <w:sz w:val="20"/>
          <w:szCs w:val="20"/>
        </w:rPr>
        <w:t>достигать</w:t>
      </w:r>
      <w:r w:rsidRPr="000245BA">
        <w:rPr>
          <w:sz w:val="20"/>
          <w:szCs w:val="20"/>
        </w:rPr>
        <w:t>взаимопониманиявпроцессеустногоиписьменногообщениясносителямииностранного языка, слюдьми другой культуры;</w:t>
      </w:r>
    </w:p>
    <w:p w:rsidR="00B5747B" w:rsidRPr="000245BA" w:rsidRDefault="00182789" w:rsidP="00522914">
      <w:pPr>
        <w:pStyle w:val="aa"/>
        <w:numPr>
          <w:ilvl w:val="0"/>
          <w:numId w:val="158"/>
        </w:numPr>
        <w:tabs>
          <w:tab w:val="left" w:pos="1695"/>
        </w:tabs>
        <w:spacing w:before="1"/>
        <w:ind w:left="562" w:right="327" w:firstLine="707"/>
        <w:rPr>
          <w:sz w:val="20"/>
          <w:szCs w:val="20"/>
        </w:rPr>
      </w:pPr>
      <w:r w:rsidRPr="000245BA">
        <w:rPr>
          <w:i/>
          <w:sz w:val="20"/>
          <w:szCs w:val="20"/>
        </w:rPr>
        <w:t>сравнивать</w:t>
      </w:r>
      <w:r w:rsidRPr="000245BA">
        <w:rPr>
          <w:sz w:val="20"/>
          <w:szCs w:val="20"/>
        </w:rPr>
        <w:t>(втомчислеустанавливатьоснованиядлясравнения)объекты,явления,процессы,ихэлементыи основныефункцииврамкахизученнойтематики.</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61"/>
        </w:numPr>
        <w:tabs>
          <w:tab w:val="left" w:pos="1450"/>
        </w:tabs>
        <w:ind w:right="327"/>
        <w:jc w:val="both"/>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522914">
      <w:pPr>
        <w:pStyle w:val="aa"/>
        <w:numPr>
          <w:ilvl w:val="0"/>
          <w:numId w:val="157"/>
        </w:numPr>
        <w:tabs>
          <w:tab w:val="left" w:pos="1556"/>
        </w:tabs>
        <w:ind w:right="327"/>
        <w:jc w:val="both"/>
        <w:rPr>
          <w:sz w:val="20"/>
          <w:szCs w:val="20"/>
        </w:rPr>
      </w:pPr>
      <w:r w:rsidRPr="000245BA">
        <w:rPr>
          <w:i/>
          <w:sz w:val="20"/>
          <w:szCs w:val="20"/>
        </w:rPr>
        <w:t>владеть</w:t>
      </w:r>
      <w:r w:rsidRPr="000245BA">
        <w:rPr>
          <w:sz w:val="20"/>
          <w:szCs w:val="20"/>
        </w:rPr>
        <w:t>основнымивидамиречевойдеятельности:</w:t>
      </w:r>
    </w:p>
    <w:p w:rsidR="00B5747B" w:rsidRPr="000245BA" w:rsidRDefault="00182789" w:rsidP="00D03353">
      <w:pPr>
        <w:pStyle w:val="a6"/>
        <w:ind w:right="327"/>
        <w:rPr>
          <w:sz w:val="20"/>
          <w:szCs w:val="20"/>
        </w:rPr>
      </w:pPr>
      <w:r w:rsidRPr="000245BA">
        <w:rPr>
          <w:b/>
          <w:sz w:val="20"/>
          <w:szCs w:val="20"/>
        </w:rPr>
        <w:t xml:space="preserve">говорение: </w:t>
      </w:r>
      <w:r w:rsidRPr="000245BA">
        <w:rPr>
          <w:i/>
          <w:sz w:val="20"/>
          <w:szCs w:val="20"/>
        </w:rPr>
        <w:t xml:space="preserve">вести разные виды диалогов </w:t>
      </w:r>
      <w:r w:rsidRPr="000245BA">
        <w:rPr>
          <w:sz w:val="20"/>
          <w:szCs w:val="20"/>
        </w:rPr>
        <w:t>(диалог этикетного характера, диалог —побуждениекдействию,диалог-расспрос;комбинированныйдиалог,включающийразличныевидыдиалогов)врамкахтематическогосодержанияречив</w:t>
      </w:r>
      <w:r w:rsidRPr="000245BA">
        <w:rPr>
          <w:sz w:val="20"/>
          <w:szCs w:val="20"/>
        </w:rPr>
        <w:lastRenderedPageBreak/>
        <w:t>стандартныхситуацияхнеофициальногообщениясвербальнымии/илизрительнымиопорами,ссоблюдением норм речевого этикета, принятого в стране/странах изучаемого языка (до 7репликсо стороны каждого собеседника);</w:t>
      </w:r>
    </w:p>
    <w:p w:rsidR="00B5747B" w:rsidRPr="000245BA" w:rsidRDefault="00182789" w:rsidP="00D03353">
      <w:pPr>
        <w:spacing w:before="1"/>
        <w:ind w:left="562" w:right="327" w:firstLine="707"/>
        <w:jc w:val="both"/>
        <w:rPr>
          <w:sz w:val="20"/>
          <w:szCs w:val="20"/>
        </w:rPr>
      </w:pPr>
      <w:r w:rsidRPr="000245BA">
        <w:rPr>
          <w:i/>
          <w:sz w:val="20"/>
          <w:szCs w:val="20"/>
        </w:rPr>
        <w:t>создаватьразныевидымонологическихвысказываний</w:t>
      </w:r>
      <w:r w:rsidRPr="000245BA">
        <w:rPr>
          <w:sz w:val="20"/>
          <w:szCs w:val="20"/>
        </w:rPr>
        <w:t>(описание,втомчислехарактеристика; повествование/сообщение) с вербальными и/или зрительными опорами врамкахтематическогосодержанияречи(объёммонологическоговысказывания—до9—</w:t>
      </w:r>
    </w:p>
    <w:p w:rsidR="00B5747B" w:rsidRPr="000245BA" w:rsidRDefault="00182789" w:rsidP="00522914">
      <w:pPr>
        <w:pStyle w:val="aa"/>
        <w:numPr>
          <w:ilvl w:val="0"/>
          <w:numId w:val="169"/>
        </w:numPr>
        <w:tabs>
          <w:tab w:val="left" w:pos="968"/>
        </w:tabs>
        <w:ind w:left="562" w:right="327" w:firstLine="0"/>
        <w:jc w:val="both"/>
        <w:rPr>
          <w:sz w:val="20"/>
          <w:szCs w:val="20"/>
        </w:rPr>
      </w:pPr>
      <w:r w:rsidRPr="000245BA">
        <w:rPr>
          <w:sz w:val="20"/>
          <w:szCs w:val="20"/>
        </w:rPr>
        <w:t>фраз);</w:t>
      </w:r>
      <w:r w:rsidRPr="000245BA">
        <w:rPr>
          <w:i/>
          <w:sz w:val="20"/>
          <w:szCs w:val="20"/>
        </w:rPr>
        <w:t>выражатьикраткоаргументировать</w:t>
      </w:r>
      <w:r w:rsidRPr="000245BA">
        <w:rPr>
          <w:sz w:val="20"/>
          <w:szCs w:val="20"/>
        </w:rPr>
        <w:t>своёмнение,</w:t>
      </w:r>
      <w:r w:rsidRPr="000245BA">
        <w:rPr>
          <w:i/>
          <w:sz w:val="20"/>
          <w:szCs w:val="20"/>
        </w:rPr>
        <w:t>излагать</w:t>
      </w:r>
      <w:r w:rsidRPr="000245BA">
        <w:rPr>
          <w:sz w:val="20"/>
          <w:szCs w:val="20"/>
        </w:rPr>
        <w:t xml:space="preserve">основноесодержаниепрочитанного/прослушанноготекстасвербальнымии/илизрительнымиопорами (объём — 9—10 фраз); </w:t>
      </w:r>
      <w:r w:rsidRPr="000245BA">
        <w:rPr>
          <w:i/>
          <w:sz w:val="20"/>
          <w:szCs w:val="20"/>
        </w:rPr>
        <w:t xml:space="preserve">излагать </w:t>
      </w:r>
      <w:r w:rsidRPr="000245BA">
        <w:rPr>
          <w:sz w:val="20"/>
          <w:szCs w:val="20"/>
        </w:rPr>
        <w:t>результаты выполненной проектной работы(объём—9—10 фраз);</w:t>
      </w:r>
    </w:p>
    <w:p w:rsidR="00B5747B" w:rsidRPr="000245BA" w:rsidRDefault="00182789" w:rsidP="00D03353">
      <w:pPr>
        <w:pStyle w:val="a6"/>
        <w:ind w:right="327"/>
        <w:rPr>
          <w:sz w:val="20"/>
          <w:szCs w:val="20"/>
        </w:rPr>
      </w:pPr>
      <w:r w:rsidRPr="000245BA">
        <w:rPr>
          <w:b/>
          <w:sz w:val="20"/>
          <w:szCs w:val="20"/>
        </w:rPr>
        <w:t xml:space="preserve">аудирование: </w:t>
      </w:r>
      <w:r w:rsidRPr="000245BA">
        <w:rPr>
          <w:i/>
          <w:sz w:val="20"/>
          <w:szCs w:val="20"/>
        </w:rPr>
        <w:t xml:space="preserve">воспринимать на слух и понимать </w:t>
      </w:r>
      <w:r w:rsidRPr="000245BA">
        <w:rPr>
          <w:sz w:val="20"/>
          <w:szCs w:val="20"/>
        </w:rPr>
        <w:t xml:space="preserve">несложные аутентичные тексты,содержащие отдельные неизученные языковые явления, в зависимости от поставленнойкоммуникативнойзадачи:спониманиемосновногосодержания,спониманиемнужной/интересующей/запрашиваемой информации (время звучания текста/текстов дляаудирования — до 2 минут); </w:t>
      </w:r>
      <w:r w:rsidRPr="000245BA">
        <w:rPr>
          <w:i/>
          <w:sz w:val="20"/>
          <w:szCs w:val="20"/>
        </w:rPr>
        <w:t xml:space="preserve">прогнозировать </w:t>
      </w:r>
      <w:r w:rsidRPr="000245BA">
        <w:rPr>
          <w:sz w:val="20"/>
          <w:szCs w:val="20"/>
        </w:rPr>
        <w:t>содержание звучащего текста по началусообщения;</w:t>
      </w:r>
    </w:p>
    <w:p w:rsidR="00B5747B" w:rsidRPr="000245BA" w:rsidRDefault="00182789" w:rsidP="00D03353">
      <w:pPr>
        <w:pStyle w:val="a6"/>
        <w:tabs>
          <w:tab w:val="left" w:pos="1519"/>
          <w:tab w:val="left" w:pos="3649"/>
          <w:tab w:val="left" w:pos="5554"/>
          <w:tab w:val="left" w:pos="7682"/>
          <w:tab w:val="left" w:pos="8640"/>
        </w:tabs>
        <w:spacing w:before="1"/>
        <w:ind w:right="327"/>
        <w:rPr>
          <w:sz w:val="20"/>
          <w:szCs w:val="20"/>
        </w:rPr>
      </w:pPr>
      <w:r w:rsidRPr="000245BA">
        <w:rPr>
          <w:b/>
          <w:sz w:val="20"/>
          <w:szCs w:val="20"/>
        </w:rPr>
        <w:t xml:space="preserve">смысловое чтение: </w:t>
      </w:r>
      <w:r w:rsidRPr="000245BA">
        <w:rPr>
          <w:i/>
          <w:sz w:val="20"/>
          <w:szCs w:val="20"/>
        </w:rPr>
        <w:t xml:space="preserve">читать про себя и понимать </w:t>
      </w:r>
      <w:r w:rsidRPr="000245BA">
        <w:rPr>
          <w:sz w:val="20"/>
          <w:szCs w:val="20"/>
        </w:rPr>
        <w:t>несложные аутентичные тексты,содержащиеотдельныенеизученныеязыковыеявления,сразличнойглубинойпроникновения в их содержание в зависимости от поставленной коммуникативной задачи:с</w:t>
      </w:r>
      <w:r w:rsidRPr="000245BA">
        <w:rPr>
          <w:sz w:val="20"/>
          <w:szCs w:val="20"/>
        </w:rPr>
        <w:tab/>
        <w:t>пониманием</w:t>
      </w:r>
      <w:r w:rsidRPr="000245BA">
        <w:rPr>
          <w:sz w:val="20"/>
          <w:szCs w:val="20"/>
        </w:rPr>
        <w:tab/>
        <w:t>основного</w:t>
      </w:r>
      <w:r w:rsidRPr="000245BA">
        <w:rPr>
          <w:sz w:val="20"/>
          <w:szCs w:val="20"/>
        </w:rPr>
        <w:tab/>
        <w:t>содержания,</w:t>
      </w:r>
      <w:r w:rsidRPr="000245BA">
        <w:rPr>
          <w:sz w:val="20"/>
          <w:szCs w:val="20"/>
        </w:rPr>
        <w:tab/>
        <w:t>с</w:t>
      </w:r>
      <w:r w:rsidRPr="000245BA">
        <w:rPr>
          <w:sz w:val="20"/>
          <w:szCs w:val="20"/>
        </w:rPr>
        <w:tab/>
        <w:t>пониманиемнужной/интересующей/запрашиваемой информации, с полным пониманием содержания(объёмтекста/текстовдлячтения—350—500слов);</w:t>
      </w:r>
      <w:r w:rsidRPr="000245BA">
        <w:rPr>
          <w:i/>
          <w:sz w:val="20"/>
          <w:szCs w:val="20"/>
        </w:rPr>
        <w:t>читатьнесплошныетексты</w:t>
      </w:r>
      <w:r w:rsidRPr="000245BA">
        <w:rPr>
          <w:sz w:val="20"/>
          <w:szCs w:val="20"/>
        </w:rPr>
        <w:t>(таблицы,диаграммы)и</w:t>
      </w:r>
      <w:r w:rsidRPr="000245BA">
        <w:rPr>
          <w:i/>
          <w:sz w:val="20"/>
          <w:szCs w:val="20"/>
        </w:rPr>
        <w:t>понимать</w:t>
      </w:r>
      <w:r w:rsidRPr="000245BA">
        <w:rPr>
          <w:sz w:val="20"/>
          <w:szCs w:val="20"/>
        </w:rPr>
        <w:t>представленнуювнихинформацию;</w:t>
      </w:r>
      <w:r w:rsidRPr="000245BA">
        <w:rPr>
          <w:i/>
          <w:sz w:val="20"/>
          <w:szCs w:val="20"/>
        </w:rPr>
        <w:t>определять</w:t>
      </w:r>
      <w:r w:rsidRPr="000245BA">
        <w:rPr>
          <w:sz w:val="20"/>
          <w:szCs w:val="20"/>
        </w:rPr>
        <w:t>последовательность главныхфактов/событий втексте;</w:t>
      </w:r>
    </w:p>
    <w:p w:rsidR="00B5747B" w:rsidRPr="000245BA" w:rsidRDefault="00182789" w:rsidP="00D03353">
      <w:pPr>
        <w:pStyle w:val="a6"/>
        <w:ind w:right="327"/>
        <w:rPr>
          <w:sz w:val="20"/>
          <w:szCs w:val="20"/>
        </w:rPr>
      </w:pPr>
      <w:r w:rsidRPr="000245BA">
        <w:rPr>
          <w:b/>
          <w:sz w:val="20"/>
          <w:szCs w:val="20"/>
        </w:rPr>
        <w:t>письменнаяречь:</w:t>
      </w:r>
      <w:r w:rsidRPr="000245BA">
        <w:rPr>
          <w:i/>
          <w:sz w:val="20"/>
          <w:szCs w:val="20"/>
        </w:rPr>
        <w:t>заполнять</w:t>
      </w:r>
      <w:r w:rsidRPr="000245BA">
        <w:rPr>
          <w:sz w:val="20"/>
          <w:szCs w:val="20"/>
        </w:rPr>
        <w:t>анкетыиформуляры,сообщаяосебеосновныесведения,всоответствииснормами,принятымивстране/странахизучаемогоязыка;</w:t>
      </w:r>
      <w:r w:rsidRPr="000245BA">
        <w:rPr>
          <w:i/>
          <w:sz w:val="20"/>
          <w:szCs w:val="20"/>
        </w:rPr>
        <w:t xml:space="preserve">писать </w:t>
      </w:r>
      <w:r w:rsidRPr="000245BA">
        <w:rPr>
          <w:sz w:val="20"/>
          <w:szCs w:val="20"/>
        </w:rPr>
        <w:t xml:space="preserve">электронное сообщение личного характера, соблюдая речевой этикет, принятый встране/странах изучаемого языка (объём сообщения — до 110 слов); </w:t>
      </w:r>
      <w:r w:rsidRPr="000245BA">
        <w:rPr>
          <w:i/>
          <w:sz w:val="20"/>
          <w:szCs w:val="20"/>
        </w:rPr>
        <w:t xml:space="preserve">создавать </w:t>
      </w:r>
      <w:r w:rsidRPr="000245BA">
        <w:rPr>
          <w:sz w:val="20"/>
          <w:szCs w:val="20"/>
        </w:rPr>
        <w:t>небольшоеписьменноевысказываниесопоройнаобразец,план,таблицуи/илипрочитанный/прослушанныйтекст (объёмвысказывания— до110 слов);</w:t>
      </w:r>
    </w:p>
    <w:p w:rsidR="00B5747B" w:rsidRPr="000245BA" w:rsidRDefault="00182789" w:rsidP="00522914">
      <w:pPr>
        <w:pStyle w:val="aa"/>
        <w:numPr>
          <w:ilvl w:val="0"/>
          <w:numId w:val="157"/>
        </w:numPr>
        <w:tabs>
          <w:tab w:val="left" w:pos="1556"/>
        </w:tabs>
        <w:spacing w:before="1"/>
        <w:ind w:left="562" w:right="327" w:firstLine="707"/>
        <w:jc w:val="both"/>
        <w:rPr>
          <w:sz w:val="20"/>
          <w:szCs w:val="20"/>
        </w:rPr>
      </w:pPr>
      <w:r w:rsidRPr="000245BA">
        <w:rPr>
          <w:i/>
          <w:sz w:val="20"/>
          <w:szCs w:val="20"/>
        </w:rPr>
        <w:t xml:space="preserve">владеть </w:t>
      </w:r>
      <w:r w:rsidRPr="000245BA">
        <w:rPr>
          <w:b/>
          <w:sz w:val="20"/>
          <w:szCs w:val="20"/>
        </w:rPr>
        <w:t xml:space="preserve">фонетическими </w:t>
      </w:r>
      <w:r w:rsidRPr="000245BA">
        <w:rPr>
          <w:sz w:val="20"/>
          <w:szCs w:val="20"/>
        </w:rPr>
        <w:t xml:space="preserve">навыками: </w:t>
      </w:r>
      <w:r w:rsidRPr="000245BA">
        <w:rPr>
          <w:i/>
          <w:sz w:val="20"/>
          <w:szCs w:val="20"/>
        </w:rPr>
        <w:t xml:space="preserve">различать на слух </w:t>
      </w:r>
      <w:r w:rsidRPr="000245BA">
        <w:rPr>
          <w:sz w:val="20"/>
          <w:szCs w:val="20"/>
        </w:rPr>
        <w:t xml:space="preserve">и адекватно, без ошибок,ведущих к сбою коммуникации, </w:t>
      </w:r>
      <w:r w:rsidRPr="000245BA">
        <w:rPr>
          <w:i/>
          <w:sz w:val="20"/>
          <w:szCs w:val="20"/>
        </w:rPr>
        <w:t xml:space="preserve">произносить </w:t>
      </w:r>
      <w:r w:rsidRPr="000245BA">
        <w:rPr>
          <w:sz w:val="20"/>
          <w:szCs w:val="20"/>
        </w:rPr>
        <w:t xml:space="preserve">слова с правильным ударением и фразы ссоблюдением их ритмико-интонационных особенностей, в том числе </w:t>
      </w:r>
      <w:r w:rsidRPr="000245BA">
        <w:rPr>
          <w:i/>
          <w:sz w:val="20"/>
          <w:szCs w:val="20"/>
        </w:rPr>
        <w:t>применять правила</w:t>
      </w:r>
      <w:r w:rsidRPr="000245BA">
        <w:rPr>
          <w:sz w:val="20"/>
          <w:szCs w:val="20"/>
        </w:rPr>
        <w:t xml:space="preserve">отсутствияфразовогоударениянаслужебныхсловах;владетьправиламичтенияивыразительно </w:t>
      </w:r>
      <w:r w:rsidRPr="000245BA">
        <w:rPr>
          <w:i/>
          <w:sz w:val="20"/>
          <w:szCs w:val="20"/>
        </w:rPr>
        <w:t>читать вслух</w:t>
      </w:r>
      <w:r w:rsidRPr="000245BA">
        <w:rPr>
          <w:sz w:val="20"/>
          <w:szCs w:val="20"/>
        </w:rPr>
        <w:t>небольшие текстыобъёмомдо110слов,построенные наизученномязыковомматериале,ссоблюдениемправилчтенияисоответствующей</w:t>
      </w:r>
      <w:r w:rsidRPr="000245BA">
        <w:rPr>
          <w:spacing w:val="-1"/>
          <w:sz w:val="20"/>
          <w:szCs w:val="20"/>
        </w:rPr>
        <w:t>интонацией,демонстрирующей</w:t>
      </w:r>
      <w:r w:rsidRPr="000245BA">
        <w:rPr>
          <w:sz w:val="20"/>
          <w:szCs w:val="20"/>
        </w:rPr>
        <w:t>пониманиетекста;</w:t>
      </w:r>
      <w:r w:rsidRPr="000245BA">
        <w:rPr>
          <w:i/>
          <w:sz w:val="20"/>
          <w:szCs w:val="20"/>
        </w:rPr>
        <w:t>читать</w:t>
      </w:r>
      <w:r w:rsidRPr="000245BA">
        <w:rPr>
          <w:sz w:val="20"/>
          <w:szCs w:val="20"/>
        </w:rPr>
        <w:t>новыесловасогласноосновнымправиламчтения;</w:t>
      </w:r>
    </w:p>
    <w:p w:rsidR="00B5747B" w:rsidRPr="000245BA" w:rsidRDefault="00182789" w:rsidP="00D03353">
      <w:pPr>
        <w:ind w:left="1270" w:right="327"/>
        <w:jc w:val="both"/>
        <w:rPr>
          <w:sz w:val="20"/>
          <w:szCs w:val="20"/>
        </w:rPr>
      </w:pPr>
      <w:r w:rsidRPr="000245BA">
        <w:rPr>
          <w:i/>
          <w:sz w:val="20"/>
          <w:szCs w:val="20"/>
        </w:rPr>
        <w:t>владеть</w:t>
      </w:r>
      <w:r w:rsidRPr="000245BA">
        <w:rPr>
          <w:b/>
          <w:sz w:val="20"/>
          <w:szCs w:val="20"/>
        </w:rPr>
        <w:t xml:space="preserve">орфографическими </w:t>
      </w:r>
      <w:r w:rsidRPr="000245BA">
        <w:rPr>
          <w:sz w:val="20"/>
          <w:szCs w:val="20"/>
        </w:rPr>
        <w:t>навыками:правильно</w:t>
      </w:r>
      <w:r w:rsidRPr="000245BA">
        <w:rPr>
          <w:i/>
          <w:sz w:val="20"/>
          <w:szCs w:val="20"/>
        </w:rPr>
        <w:t>писать</w:t>
      </w:r>
      <w:r w:rsidRPr="000245BA">
        <w:rPr>
          <w:sz w:val="20"/>
          <w:szCs w:val="20"/>
        </w:rPr>
        <w:t>изученныеслова;</w:t>
      </w:r>
    </w:p>
    <w:p w:rsidR="00B5747B" w:rsidRPr="000245BA" w:rsidRDefault="00182789" w:rsidP="00D03353">
      <w:pPr>
        <w:pStyle w:val="a6"/>
        <w:spacing w:before="66"/>
        <w:ind w:right="327"/>
        <w:rPr>
          <w:sz w:val="20"/>
          <w:szCs w:val="20"/>
        </w:rPr>
      </w:pPr>
      <w:r w:rsidRPr="000245BA">
        <w:rPr>
          <w:i/>
          <w:sz w:val="20"/>
          <w:szCs w:val="20"/>
        </w:rPr>
        <w:t>владеть</w:t>
      </w:r>
      <w:r w:rsidRPr="000245BA">
        <w:rPr>
          <w:b/>
          <w:sz w:val="20"/>
          <w:szCs w:val="20"/>
        </w:rPr>
        <w:t>пунктуационными</w:t>
      </w:r>
      <w:r w:rsidRPr="000245BA">
        <w:rPr>
          <w:sz w:val="20"/>
          <w:szCs w:val="20"/>
        </w:rPr>
        <w:t>навыками:</w:t>
      </w:r>
      <w:r w:rsidRPr="000245BA">
        <w:rPr>
          <w:i/>
          <w:sz w:val="20"/>
          <w:szCs w:val="20"/>
        </w:rPr>
        <w:t>использовать</w:t>
      </w:r>
      <w:r w:rsidRPr="000245BA">
        <w:rPr>
          <w:sz w:val="20"/>
          <w:szCs w:val="20"/>
        </w:rPr>
        <w:t>точку,вопросительныйивосклицательный знаки в конце предложения, запятую при перечислении и обращении,апостроф;пунктуационноправильнооформлятьэлектронноесообщениеличногохарактера;</w:t>
      </w:r>
    </w:p>
    <w:p w:rsidR="00B5747B" w:rsidRPr="000245BA" w:rsidRDefault="00182789" w:rsidP="00522914">
      <w:pPr>
        <w:pStyle w:val="aa"/>
        <w:numPr>
          <w:ilvl w:val="0"/>
          <w:numId w:val="157"/>
        </w:numPr>
        <w:tabs>
          <w:tab w:val="left" w:pos="1556"/>
        </w:tabs>
        <w:spacing w:before="1"/>
        <w:ind w:left="562" w:right="327" w:firstLine="707"/>
        <w:jc w:val="both"/>
        <w:rPr>
          <w:sz w:val="20"/>
          <w:szCs w:val="20"/>
        </w:rPr>
      </w:pPr>
      <w:r w:rsidRPr="000245BA">
        <w:rPr>
          <w:i/>
          <w:sz w:val="20"/>
          <w:szCs w:val="20"/>
        </w:rPr>
        <w:t xml:space="preserve">распознавать </w:t>
      </w:r>
      <w:r w:rsidRPr="000245BA">
        <w:rPr>
          <w:sz w:val="20"/>
          <w:szCs w:val="20"/>
        </w:rPr>
        <w:t xml:space="preserve">в звучащем и письменном тексте 1250 лексических единиц (слов,словосочетаний, речевых клише) и правильно </w:t>
      </w:r>
      <w:r w:rsidRPr="000245BA">
        <w:rPr>
          <w:i/>
          <w:sz w:val="20"/>
          <w:szCs w:val="20"/>
        </w:rPr>
        <w:t xml:space="preserve">употреблять </w:t>
      </w:r>
      <w:r w:rsidRPr="000245BA">
        <w:rPr>
          <w:sz w:val="20"/>
          <w:szCs w:val="20"/>
        </w:rPr>
        <w:t>в устной и письменной речи1050 лексических единиц, обслуживающих ситуации общения в рамках тематическогосодержания,ссоблюдениемсуществующихнормлексическойсочетаемости;</w:t>
      </w:r>
    </w:p>
    <w:p w:rsidR="00B5747B" w:rsidRPr="000245BA" w:rsidRDefault="00182789" w:rsidP="00D03353">
      <w:pPr>
        <w:pStyle w:val="a6"/>
        <w:ind w:right="327"/>
        <w:rPr>
          <w:sz w:val="20"/>
          <w:szCs w:val="20"/>
        </w:rPr>
      </w:pPr>
      <w:r w:rsidRPr="000245BA">
        <w:rPr>
          <w:i/>
          <w:sz w:val="20"/>
          <w:szCs w:val="20"/>
        </w:rPr>
        <w:t>распознаватьиупотреблять</w:t>
      </w:r>
      <w:r w:rsidRPr="000245BA">
        <w:rPr>
          <w:sz w:val="20"/>
          <w:szCs w:val="20"/>
        </w:rPr>
        <w:t>вустнойиписьменнойречиродственныеслова,образованныесиспользованиемаффиксации:именасуществительныеспомощьюсуффиксов-ity,-ship,-ance/-ence;именаприлагательныеспомощьюпрефиксаinter-;</w:t>
      </w:r>
    </w:p>
    <w:p w:rsidR="00B5747B" w:rsidRPr="000245BA" w:rsidRDefault="00182789" w:rsidP="00D03353">
      <w:pPr>
        <w:pStyle w:val="a6"/>
        <w:ind w:right="327"/>
        <w:rPr>
          <w:sz w:val="20"/>
          <w:szCs w:val="20"/>
        </w:rPr>
      </w:pPr>
      <w:r w:rsidRPr="000245BA">
        <w:rPr>
          <w:i/>
          <w:sz w:val="20"/>
          <w:szCs w:val="20"/>
        </w:rPr>
        <w:t>распознаватьиупотреблять</w:t>
      </w:r>
      <w:r w:rsidRPr="000245BA">
        <w:rPr>
          <w:sz w:val="20"/>
          <w:szCs w:val="20"/>
        </w:rPr>
        <w:t>вустнойиписьменнойречиродственныеслова,образованные с помощью конверсии (имя существительное от неопределённой формыглагола (to walk — a walk), глагол от имени существительного (a present — to present), имясуществительноеот прилагательного(rich —therich);</w:t>
      </w:r>
    </w:p>
    <w:p w:rsidR="00B5747B" w:rsidRPr="000245BA" w:rsidRDefault="00182789" w:rsidP="00D03353">
      <w:pPr>
        <w:pStyle w:val="a6"/>
        <w:ind w:right="327"/>
        <w:rPr>
          <w:sz w:val="20"/>
          <w:szCs w:val="20"/>
        </w:rPr>
      </w:pPr>
      <w:r w:rsidRPr="000245BA">
        <w:rPr>
          <w:i/>
          <w:sz w:val="20"/>
          <w:szCs w:val="20"/>
        </w:rPr>
        <w:t>распознаватьиупотреблять</w:t>
      </w:r>
      <w:r w:rsidRPr="000245BA">
        <w:rPr>
          <w:sz w:val="20"/>
          <w:szCs w:val="20"/>
        </w:rPr>
        <w:t>вустнойиписьменнойречиизученныемногозначныеслова,синонимы,антонимы;наиболеечастотныефразовыеглаголы;сокращенияиаббревиатуры;</w:t>
      </w:r>
    </w:p>
    <w:p w:rsidR="00B5747B" w:rsidRPr="000245BA" w:rsidRDefault="00182789" w:rsidP="00D03353">
      <w:pPr>
        <w:pStyle w:val="a6"/>
        <w:ind w:right="327"/>
        <w:rPr>
          <w:sz w:val="20"/>
          <w:szCs w:val="20"/>
        </w:rPr>
      </w:pPr>
      <w:r w:rsidRPr="000245BA">
        <w:rPr>
          <w:i/>
          <w:sz w:val="20"/>
          <w:szCs w:val="20"/>
        </w:rPr>
        <w:t>распознаватьиупотреблять</w:t>
      </w:r>
      <w:r w:rsidRPr="000245BA">
        <w:rPr>
          <w:sz w:val="20"/>
          <w:szCs w:val="20"/>
        </w:rPr>
        <w:t>вустнойиписьменнойречиразличныесредствасвязивтексте для обеспечениялогичностиицелостности высказывания;</w:t>
      </w:r>
    </w:p>
    <w:p w:rsidR="00B5747B" w:rsidRPr="000245BA" w:rsidRDefault="00182789" w:rsidP="00522914">
      <w:pPr>
        <w:pStyle w:val="aa"/>
        <w:numPr>
          <w:ilvl w:val="0"/>
          <w:numId w:val="157"/>
        </w:numPr>
        <w:tabs>
          <w:tab w:val="left" w:pos="1556"/>
        </w:tabs>
        <w:spacing w:before="1"/>
        <w:ind w:left="562" w:right="327" w:firstLine="707"/>
        <w:jc w:val="both"/>
        <w:rPr>
          <w:sz w:val="20"/>
          <w:szCs w:val="20"/>
        </w:rPr>
      </w:pPr>
      <w:r w:rsidRPr="000245BA">
        <w:rPr>
          <w:i/>
          <w:sz w:val="20"/>
          <w:szCs w:val="20"/>
        </w:rPr>
        <w:t xml:space="preserve">знать и понимать </w:t>
      </w:r>
      <w:r w:rsidRPr="000245BA">
        <w:rPr>
          <w:sz w:val="20"/>
          <w:szCs w:val="20"/>
        </w:rPr>
        <w:t>особенностей структуры простых и сложных предложенийанглийскогоязыка;различныхкоммуникативныхтиповпредложенийанглийскогоязыка;</w:t>
      </w:r>
    </w:p>
    <w:p w:rsidR="00B5747B" w:rsidRPr="000245BA" w:rsidRDefault="00182789" w:rsidP="00D03353">
      <w:pPr>
        <w:ind w:left="562" w:right="327" w:firstLine="707"/>
        <w:jc w:val="both"/>
        <w:rPr>
          <w:sz w:val="20"/>
          <w:szCs w:val="20"/>
        </w:rPr>
      </w:pPr>
      <w:r w:rsidRPr="000245BA">
        <w:rPr>
          <w:i/>
          <w:sz w:val="20"/>
          <w:szCs w:val="20"/>
        </w:rPr>
        <w:t>распознавать</w:t>
      </w:r>
      <w:r w:rsidRPr="000245BA">
        <w:rPr>
          <w:sz w:val="20"/>
          <w:szCs w:val="20"/>
        </w:rPr>
        <w:t>вписьменномизвучащемтекстеи</w:t>
      </w:r>
      <w:r w:rsidRPr="000245BA">
        <w:rPr>
          <w:i/>
          <w:sz w:val="20"/>
          <w:szCs w:val="20"/>
        </w:rPr>
        <w:t>употреблять</w:t>
      </w:r>
      <w:r w:rsidRPr="000245BA">
        <w:rPr>
          <w:sz w:val="20"/>
          <w:szCs w:val="20"/>
        </w:rPr>
        <w:t>вустнойиписьменнойречи:</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предложениясосложнымдополнением(ComplexObject);</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всетипывопросительныхпредложенийвPastPerfectTense;</w:t>
      </w:r>
    </w:p>
    <w:p w:rsidR="00B5747B" w:rsidRPr="000245BA" w:rsidRDefault="00182789" w:rsidP="00522914">
      <w:pPr>
        <w:pStyle w:val="aa"/>
        <w:numPr>
          <w:ilvl w:val="1"/>
          <w:numId w:val="176"/>
        </w:numPr>
        <w:tabs>
          <w:tab w:val="left" w:pos="1414"/>
          <w:tab w:val="left" w:pos="3618"/>
          <w:tab w:val="left" w:pos="5590"/>
          <w:tab w:val="left" w:pos="5956"/>
          <w:tab w:val="left" w:pos="7875"/>
          <w:tab w:val="left" w:pos="9784"/>
        </w:tabs>
        <w:spacing w:before="3" w:line="237" w:lineRule="auto"/>
        <w:ind w:right="327" w:firstLine="707"/>
        <w:jc w:val="left"/>
        <w:rPr>
          <w:sz w:val="20"/>
          <w:szCs w:val="20"/>
        </w:rPr>
      </w:pPr>
      <w:r w:rsidRPr="000245BA">
        <w:rPr>
          <w:sz w:val="20"/>
          <w:szCs w:val="20"/>
        </w:rPr>
        <w:t>повествовательные</w:t>
      </w:r>
      <w:r w:rsidRPr="000245BA">
        <w:rPr>
          <w:sz w:val="20"/>
          <w:szCs w:val="20"/>
        </w:rPr>
        <w:tab/>
        <w:t>(утвердительные</w:t>
      </w:r>
      <w:r w:rsidRPr="000245BA">
        <w:rPr>
          <w:sz w:val="20"/>
          <w:szCs w:val="20"/>
        </w:rPr>
        <w:tab/>
        <w:t>и</w:t>
      </w:r>
      <w:r w:rsidRPr="000245BA">
        <w:rPr>
          <w:sz w:val="20"/>
          <w:szCs w:val="20"/>
        </w:rPr>
        <w:tab/>
        <w:t>отрицательные),</w:t>
      </w:r>
      <w:r w:rsidRPr="000245BA">
        <w:rPr>
          <w:sz w:val="20"/>
          <w:szCs w:val="20"/>
        </w:rPr>
        <w:tab/>
        <w:t>вопросительные</w:t>
      </w:r>
      <w:r w:rsidRPr="000245BA">
        <w:rPr>
          <w:sz w:val="20"/>
          <w:szCs w:val="20"/>
        </w:rPr>
        <w:tab/>
      </w:r>
      <w:r w:rsidRPr="000245BA">
        <w:rPr>
          <w:spacing w:val="-2"/>
          <w:sz w:val="20"/>
          <w:szCs w:val="20"/>
        </w:rPr>
        <w:t>и</w:t>
      </w:r>
      <w:r w:rsidRPr="000245BA">
        <w:rPr>
          <w:sz w:val="20"/>
          <w:szCs w:val="20"/>
        </w:rPr>
        <w:t>побудительныепредложениявкосвеннойречивнастоящемипрошедшемвремени;</w:t>
      </w:r>
    </w:p>
    <w:p w:rsidR="00B5747B" w:rsidRPr="000245BA" w:rsidRDefault="00182789" w:rsidP="00522914">
      <w:pPr>
        <w:pStyle w:val="aa"/>
        <w:numPr>
          <w:ilvl w:val="1"/>
          <w:numId w:val="176"/>
        </w:numPr>
        <w:tabs>
          <w:tab w:val="left" w:pos="1414"/>
        </w:tabs>
        <w:spacing w:before="3" w:line="293" w:lineRule="exact"/>
        <w:ind w:left="1414" w:right="327"/>
        <w:jc w:val="left"/>
        <w:rPr>
          <w:sz w:val="20"/>
          <w:szCs w:val="20"/>
        </w:rPr>
      </w:pPr>
      <w:r w:rsidRPr="000245BA">
        <w:rPr>
          <w:sz w:val="20"/>
          <w:szCs w:val="20"/>
        </w:rPr>
        <w:t>согласованиевремёнврамкахсложногопредложения;</w:t>
      </w:r>
    </w:p>
    <w:p w:rsidR="00B5747B" w:rsidRPr="000245BA" w:rsidRDefault="00182789" w:rsidP="00522914">
      <w:pPr>
        <w:pStyle w:val="aa"/>
        <w:numPr>
          <w:ilvl w:val="1"/>
          <w:numId w:val="176"/>
        </w:numPr>
        <w:tabs>
          <w:tab w:val="left" w:pos="1414"/>
          <w:tab w:val="left" w:pos="2996"/>
          <w:tab w:val="left" w:pos="4659"/>
          <w:tab w:val="left" w:pos="6254"/>
          <w:tab w:val="left" w:pos="8062"/>
        </w:tabs>
        <w:spacing w:before="1" w:line="237" w:lineRule="auto"/>
        <w:ind w:right="327" w:firstLine="707"/>
        <w:jc w:val="left"/>
        <w:rPr>
          <w:sz w:val="20"/>
          <w:szCs w:val="20"/>
        </w:rPr>
      </w:pPr>
      <w:r w:rsidRPr="000245BA">
        <w:rPr>
          <w:sz w:val="20"/>
          <w:szCs w:val="20"/>
        </w:rPr>
        <w:t>согласование</w:t>
      </w:r>
      <w:r w:rsidRPr="000245BA">
        <w:rPr>
          <w:sz w:val="20"/>
          <w:szCs w:val="20"/>
        </w:rPr>
        <w:tab/>
        <w:t>подлежащего,</w:t>
      </w:r>
      <w:r w:rsidRPr="000245BA">
        <w:rPr>
          <w:sz w:val="20"/>
          <w:szCs w:val="20"/>
        </w:rPr>
        <w:tab/>
        <w:t>выраженного</w:t>
      </w:r>
      <w:r w:rsidRPr="000245BA">
        <w:rPr>
          <w:sz w:val="20"/>
          <w:szCs w:val="20"/>
        </w:rPr>
        <w:tab/>
        <w:t>собирательным</w:t>
      </w:r>
      <w:r w:rsidRPr="000245BA">
        <w:rPr>
          <w:sz w:val="20"/>
          <w:szCs w:val="20"/>
        </w:rPr>
        <w:tab/>
      </w:r>
      <w:r w:rsidRPr="000245BA">
        <w:rPr>
          <w:spacing w:val="-1"/>
          <w:sz w:val="20"/>
          <w:szCs w:val="20"/>
        </w:rPr>
        <w:t>существительным</w:t>
      </w:r>
      <w:r w:rsidRPr="000245BA">
        <w:rPr>
          <w:sz w:val="20"/>
          <w:szCs w:val="20"/>
        </w:rPr>
        <w:t>(family,police), сосказуемым;</w:t>
      </w:r>
    </w:p>
    <w:p w:rsidR="00B5747B" w:rsidRPr="000245BA" w:rsidRDefault="00182789" w:rsidP="00522914">
      <w:pPr>
        <w:pStyle w:val="aa"/>
        <w:numPr>
          <w:ilvl w:val="1"/>
          <w:numId w:val="176"/>
        </w:numPr>
        <w:tabs>
          <w:tab w:val="left" w:pos="1414"/>
        </w:tabs>
        <w:spacing w:before="3" w:line="293" w:lineRule="exact"/>
        <w:ind w:left="1414" w:right="327"/>
        <w:jc w:val="left"/>
        <w:rPr>
          <w:sz w:val="20"/>
          <w:szCs w:val="20"/>
          <w:lang w:val="en-US"/>
        </w:rPr>
      </w:pPr>
      <w:r w:rsidRPr="000245BA">
        <w:rPr>
          <w:sz w:val="20"/>
          <w:szCs w:val="20"/>
        </w:rPr>
        <w:t>конструкциисглаголамина</w:t>
      </w:r>
      <w:r w:rsidRPr="000245BA">
        <w:rPr>
          <w:sz w:val="20"/>
          <w:szCs w:val="20"/>
          <w:lang w:val="en-US"/>
        </w:rPr>
        <w:t>-ing:tolove/hatedoingsomething;</w:t>
      </w:r>
    </w:p>
    <w:p w:rsidR="00B5747B" w:rsidRPr="000245BA" w:rsidRDefault="00182789" w:rsidP="00522914">
      <w:pPr>
        <w:pStyle w:val="aa"/>
        <w:numPr>
          <w:ilvl w:val="1"/>
          <w:numId w:val="176"/>
        </w:numPr>
        <w:tabs>
          <w:tab w:val="left" w:pos="1414"/>
        </w:tabs>
        <w:spacing w:line="293" w:lineRule="exact"/>
        <w:ind w:left="1414" w:right="327"/>
        <w:jc w:val="left"/>
        <w:rPr>
          <w:sz w:val="20"/>
          <w:szCs w:val="20"/>
          <w:lang w:val="en-US"/>
        </w:rPr>
      </w:pPr>
      <w:r w:rsidRPr="000245BA">
        <w:rPr>
          <w:sz w:val="20"/>
          <w:szCs w:val="20"/>
        </w:rPr>
        <w:lastRenderedPageBreak/>
        <w:t>конструкции</w:t>
      </w:r>
      <w:r w:rsidRPr="000245BA">
        <w:rPr>
          <w:sz w:val="20"/>
          <w:szCs w:val="20"/>
          <w:lang w:val="en-US"/>
        </w:rPr>
        <w:t>,</w:t>
      </w:r>
      <w:r w:rsidRPr="000245BA">
        <w:rPr>
          <w:sz w:val="20"/>
          <w:szCs w:val="20"/>
        </w:rPr>
        <w:t>содержащиеглаголы</w:t>
      </w:r>
      <w:r w:rsidRPr="000245BA">
        <w:rPr>
          <w:sz w:val="20"/>
          <w:szCs w:val="20"/>
          <w:lang w:val="en-US"/>
        </w:rPr>
        <w:t>-</w:t>
      </w:r>
      <w:r w:rsidRPr="000245BA">
        <w:rPr>
          <w:sz w:val="20"/>
          <w:szCs w:val="20"/>
        </w:rPr>
        <w:t>связки</w:t>
      </w:r>
      <w:r w:rsidRPr="000245BA">
        <w:rPr>
          <w:sz w:val="20"/>
          <w:szCs w:val="20"/>
          <w:lang w:val="en-US"/>
        </w:rPr>
        <w:t xml:space="preserve"> tobe/tolook/tofeel/toseem;</w:t>
      </w:r>
    </w:p>
    <w:p w:rsidR="00B5747B" w:rsidRPr="000245BA" w:rsidRDefault="00182789" w:rsidP="00522914">
      <w:pPr>
        <w:pStyle w:val="aa"/>
        <w:numPr>
          <w:ilvl w:val="1"/>
          <w:numId w:val="176"/>
        </w:numPr>
        <w:tabs>
          <w:tab w:val="left" w:pos="1414"/>
        </w:tabs>
        <w:spacing w:line="293" w:lineRule="exact"/>
        <w:ind w:left="1414" w:right="327"/>
        <w:jc w:val="left"/>
        <w:rPr>
          <w:sz w:val="20"/>
          <w:szCs w:val="20"/>
          <w:lang w:val="en-US"/>
        </w:rPr>
      </w:pPr>
      <w:r w:rsidRPr="000245BA">
        <w:rPr>
          <w:sz w:val="20"/>
          <w:szCs w:val="20"/>
        </w:rPr>
        <w:t>конструкции</w:t>
      </w:r>
      <w:r w:rsidRPr="000245BA">
        <w:rPr>
          <w:sz w:val="20"/>
          <w:szCs w:val="20"/>
          <w:lang w:val="en-US"/>
        </w:rPr>
        <w:t>be/getusedtodosomething;be/getuseddoingsomething;</w:t>
      </w:r>
    </w:p>
    <w:p w:rsidR="00B5747B" w:rsidRPr="000245BA" w:rsidRDefault="00182789" w:rsidP="00522914">
      <w:pPr>
        <w:pStyle w:val="aa"/>
        <w:numPr>
          <w:ilvl w:val="1"/>
          <w:numId w:val="176"/>
        </w:numPr>
        <w:tabs>
          <w:tab w:val="left" w:pos="1414"/>
        </w:tabs>
        <w:spacing w:before="1" w:line="293" w:lineRule="exact"/>
        <w:ind w:left="1414" w:right="327"/>
        <w:jc w:val="left"/>
        <w:rPr>
          <w:sz w:val="20"/>
          <w:szCs w:val="20"/>
        </w:rPr>
      </w:pPr>
      <w:r w:rsidRPr="000245BA">
        <w:rPr>
          <w:sz w:val="20"/>
          <w:szCs w:val="20"/>
        </w:rPr>
        <w:t>конструкциюboth...and...;</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lang w:val="en-US"/>
        </w:rPr>
      </w:pPr>
      <w:r w:rsidRPr="000245BA">
        <w:rPr>
          <w:sz w:val="20"/>
          <w:szCs w:val="20"/>
        </w:rPr>
        <w:t>конструкции</w:t>
      </w:r>
      <w:r w:rsidRPr="000245BA">
        <w:rPr>
          <w:sz w:val="20"/>
          <w:szCs w:val="20"/>
          <w:lang w:val="en-US"/>
        </w:rPr>
        <w:t>c</w:t>
      </w:r>
      <w:r w:rsidRPr="000245BA">
        <w:rPr>
          <w:sz w:val="20"/>
          <w:szCs w:val="20"/>
        </w:rPr>
        <w:t>глаголами</w:t>
      </w:r>
      <w:r w:rsidRPr="000245BA">
        <w:rPr>
          <w:sz w:val="20"/>
          <w:szCs w:val="20"/>
          <w:lang w:val="en-US"/>
        </w:rPr>
        <w:t>tostop,toremember,toforget(</w:t>
      </w:r>
      <w:r w:rsidRPr="000245BA">
        <w:rPr>
          <w:sz w:val="20"/>
          <w:szCs w:val="20"/>
        </w:rPr>
        <w:t>разницавзначении</w:t>
      </w:r>
      <w:r w:rsidRPr="000245BA">
        <w:rPr>
          <w:sz w:val="20"/>
          <w:szCs w:val="20"/>
          <w:lang w:val="en-US"/>
        </w:rPr>
        <w:t xml:space="preserve">tostopdoingsmth </w:t>
      </w:r>
      <w:r w:rsidRPr="000245BA">
        <w:rPr>
          <w:sz w:val="20"/>
          <w:szCs w:val="20"/>
        </w:rPr>
        <w:t>и</w:t>
      </w:r>
      <w:r w:rsidRPr="000245BA">
        <w:rPr>
          <w:sz w:val="20"/>
          <w:szCs w:val="20"/>
          <w:lang w:val="en-US"/>
        </w:rPr>
        <w:t>to stop to do smth);</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lang w:val="en-US"/>
        </w:rPr>
      </w:pPr>
      <w:r w:rsidRPr="000245BA">
        <w:rPr>
          <w:sz w:val="20"/>
          <w:szCs w:val="20"/>
        </w:rPr>
        <w:t>глаголыввидо</w:t>
      </w:r>
      <w:r w:rsidRPr="000245BA">
        <w:rPr>
          <w:sz w:val="20"/>
          <w:szCs w:val="20"/>
          <w:lang w:val="en-US"/>
        </w:rPr>
        <w:t>-</w:t>
      </w:r>
      <w:r w:rsidRPr="000245BA">
        <w:rPr>
          <w:sz w:val="20"/>
          <w:szCs w:val="20"/>
        </w:rPr>
        <w:t>временныхформахдействительногозалогавизъявительномнаклонении</w:t>
      </w:r>
      <w:r w:rsidRPr="000245BA">
        <w:rPr>
          <w:sz w:val="20"/>
          <w:szCs w:val="20"/>
          <w:lang w:val="en-US"/>
        </w:rPr>
        <w:t>(PastPerfectTense;PresentPerfectContinuousTense, Future-in-the-Past);</w:t>
      </w:r>
    </w:p>
    <w:p w:rsidR="00B5747B" w:rsidRPr="000245BA" w:rsidRDefault="00182789" w:rsidP="00522914">
      <w:pPr>
        <w:pStyle w:val="aa"/>
        <w:numPr>
          <w:ilvl w:val="1"/>
          <w:numId w:val="176"/>
        </w:numPr>
        <w:tabs>
          <w:tab w:val="left" w:pos="1414"/>
        </w:tabs>
        <w:spacing w:before="2" w:line="294" w:lineRule="exact"/>
        <w:ind w:left="1414" w:right="327"/>
        <w:jc w:val="left"/>
        <w:rPr>
          <w:sz w:val="20"/>
          <w:szCs w:val="20"/>
        </w:rPr>
      </w:pPr>
      <w:r w:rsidRPr="000245BA">
        <w:rPr>
          <w:sz w:val="20"/>
          <w:szCs w:val="20"/>
        </w:rPr>
        <w:t>модальныеглаголывкосвеннойречивнастоящемипрошедшемвремени;</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неличныеформыглагола(инфинитив,герундий,причастиянастоящегоипрошедшеговремени);</w:t>
      </w:r>
    </w:p>
    <w:p w:rsidR="00B5747B" w:rsidRPr="000245BA" w:rsidRDefault="00182789" w:rsidP="00522914">
      <w:pPr>
        <w:pStyle w:val="aa"/>
        <w:numPr>
          <w:ilvl w:val="1"/>
          <w:numId w:val="176"/>
        </w:numPr>
        <w:tabs>
          <w:tab w:val="left" w:pos="1414"/>
        </w:tabs>
        <w:spacing w:before="2"/>
        <w:ind w:left="1414" w:right="327"/>
        <w:jc w:val="left"/>
        <w:rPr>
          <w:sz w:val="20"/>
          <w:szCs w:val="20"/>
        </w:rPr>
      </w:pPr>
      <w:r w:rsidRPr="000245BA">
        <w:rPr>
          <w:sz w:val="20"/>
          <w:szCs w:val="20"/>
        </w:rPr>
        <w:t>наречияtoo—enough;</w:t>
      </w:r>
    </w:p>
    <w:p w:rsidR="00B5747B" w:rsidRPr="000245BA" w:rsidRDefault="00182789" w:rsidP="00522914">
      <w:pPr>
        <w:pStyle w:val="aa"/>
        <w:numPr>
          <w:ilvl w:val="1"/>
          <w:numId w:val="176"/>
        </w:numPr>
        <w:tabs>
          <w:tab w:val="left" w:pos="1414"/>
        </w:tabs>
        <w:spacing w:before="1" w:line="292" w:lineRule="exact"/>
        <w:ind w:left="1414" w:right="327"/>
        <w:jc w:val="left"/>
        <w:rPr>
          <w:sz w:val="20"/>
          <w:szCs w:val="20"/>
        </w:rPr>
      </w:pPr>
      <w:r w:rsidRPr="000245BA">
        <w:rPr>
          <w:sz w:val="20"/>
          <w:szCs w:val="20"/>
        </w:rPr>
        <w:t>отрицательныеместоименияno(иегопроизводныеnobody,nothing, etc.),none.</w:t>
      </w:r>
    </w:p>
    <w:p w:rsidR="00B5747B" w:rsidRPr="000245BA" w:rsidRDefault="00182789" w:rsidP="00522914">
      <w:pPr>
        <w:pStyle w:val="aa"/>
        <w:numPr>
          <w:ilvl w:val="0"/>
          <w:numId w:val="157"/>
        </w:numPr>
        <w:tabs>
          <w:tab w:val="left" w:pos="1556"/>
        </w:tabs>
        <w:spacing w:line="274" w:lineRule="exact"/>
        <w:ind w:right="327"/>
        <w:rPr>
          <w:sz w:val="20"/>
          <w:szCs w:val="20"/>
        </w:rPr>
      </w:pPr>
      <w:r w:rsidRPr="000245BA">
        <w:rPr>
          <w:i/>
          <w:sz w:val="20"/>
          <w:szCs w:val="20"/>
        </w:rPr>
        <w:t>владеть</w:t>
      </w:r>
      <w:r w:rsidRPr="000245BA">
        <w:rPr>
          <w:sz w:val="20"/>
          <w:szCs w:val="20"/>
        </w:rPr>
        <w:t>социокультурнымизнаниямииумениями:</w:t>
      </w:r>
    </w:p>
    <w:p w:rsidR="00B5747B" w:rsidRPr="000245BA" w:rsidRDefault="00182789" w:rsidP="00D03353">
      <w:pPr>
        <w:pStyle w:val="a6"/>
        <w:ind w:right="327"/>
        <w:rPr>
          <w:sz w:val="20"/>
          <w:szCs w:val="20"/>
        </w:rPr>
      </w:pPr>
      <w:r w:rsidRPr="000245BA">
        <w:rPr>
          <w:i/>
          <w:sz w:val="20"/>
          <w:szCs w:val="20"/>
        </w:rPr>
        <w:t>осуществлять</w:t>
      </w:r>
      <w:r w:rsidRPr="000245BA">
        <w:rPr>
          <w:sz w:val="20"/>
          <w:szCs w:val="20"/>
        </w:rPr>
        <w:t>межличностноеимежкультурноеобщение,используязнанияонационально-культурных особенностях своей страны и страны/стран изучаемого языка иосвоивосновныесоциокультурныеэлементыречевогоповеденческогоэтикетавстране/странахизучаемогоязыка врамкахтематическогосодержания речи;</w:t>
      </w:r>
    </w:p>
    <w:p w:rsidR="00B5747B" w:rsidRPr="000245BA" w:rsidRDefault="00182789" w:rsidP="00D03353">
      <w:pPr>
        <w:pStyle w:val="a6"/>
        <w:spacing w:before="1"/>
        <w:ind w:right="327"/>
        <w:rPr>
          <w:sz w:val="20"/>
          <w:szCs w:val="20"/>
        </w:rPr>
      </w:pPr>
      <w:r w:rsidRPr="000245BA">
        <w:rPr>
          <w:i/>
          <w:sz w:val="20"/>
          <w:szCs w:val="20"/>
        </w:rPr>
        <w:t xml:space="preserve">кратко представлять </w:t>
      </w:r>
      <w:r w:rsidRPr="000245BA">
        <w:rPr>
          <w:sz w:val="20"/>
          <w:szCs w:val="20"/>
        </w:rPr>
        <w:t>родную страну/малую родину и страну/страны изучаемогоязыка(культурныеявленияисобытия;достопримечательности,выдающиесялюди);</w:t>
      </w:r>
    </w:p>
    <w:p w:rsidR="00B5747B" w:rsidRPr="000245BA" w:rsidRDefault="00182789" w:rsidP="00D03353">
      <w:pPr>
        <w:pStyle w:val="a6"/>
        <w:spacing w:before="66"/>
        <w:ind w:right="327"/>
        <w:rPr>
          <w:sz w:val="20"/>
          <w:szCs w:val="20"/>
        </w:rPr>
      </w:pPr>
      <w:r w:rsidRPr="000245BA">
        <w:rPr>
          <w:sz w:val="20"/>
          <w:szCs w:val="20"/>
        </w:rPr>
        <w:t>оказыватьпомощьзарубежнымгостямвситуацияхповседневногообщения(</w:t>
      </w:r>
      <w:r w:rsidRPr="000245BA">
        <w:rPr>
          <w:i/>
          <w:sz w:val="20"/>
          <w:szCs w:val="20"/>
        </w:rPr>
        <w:t>объяснить</w:t>
      </w:r>
      <w:r w:rsidRPr="000245BA">
        <w:rPr>
          <w:sz w:val="20"/>
          <w:szCs w:val="20"/>
        </w:rPr>
        <w:t>местонахождениеобъекта, сообщить возможный маршрути т. д.);</w:t>
      </w:r>
    </w:p>
    <w:p w:rsidR="00B5747B" w:rsidRPr="000245BA" w:rsidRDefault="00182789" w:rsidP="00522914">
      <w:pPr>
        <w:pStyle w:val="aa"/>
        <w:numPr>
          <w:ilvl w:val="0"/>
          <w:numId w:val="157"/>
        </w:numPr>
        <w:tabs>
          <w:tab w:val="left" w:pos="1556"/>
        </w:tabs>
        <w:ind w:left="562" w:right="327" w:firstLine="707"/>
        <w:jc w:val="both"/>
        <w:rPr>
          <w:sz w:val="20"/>
          <w:szCs w:val="20"/>
        </w:rPr>
      </w:pPr>
      <w:r w:rsidRPr="000245BA">
        <w:rPr>
          <w:i/>
          <w:sz w:val="20"/>
          <w:szCs w:val="20"/>
        </w:rPr>
        <w:t xml:space="preserve">владеть </w:t>
      </w:r>
      <w:r w:rsidRPr="000245BA">
        <w:rPr>
          <w:sz w:val="20"/>
          <w:szCs w:val="20"/>
        </w:rPr>
        <w:t>компенсаторными умениями: использовать при чтении и аудированииязыковую, в том числе контекстуальную, догадку; при непосредственном общении—переспрашивать, просить повторить, уточняя значение незнакомых слов; 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B5747B" w:rsidRPr="000245BA" w:rsidRDefault="00182789" w:rsidP="00522914">
      <w:pPr>
        <w:pStyle w:val="aa"/>
        <w:numPr>
          <w:ilvl w:val="0"/>
          <w:numId w:val="157"/>
        </w:numPr>
        <w:tabs>
          <w:tab w:val="left" w:pos="1556"/>
        </w:tabs>
        <w:spacing w:before="1"/>
        <w:ind w:left="562" w:right="327" w:firstLine="707"/>
        <w:jc w:val="both"/>
        <w:rPr>
          <w:sz w:val="20"/>
          <w:szCs w:val="20"/>
        </w:rPr>
      </w:pPr>
      <w:r w:rsidRPr="000245BA">
        <w:rPr>
          <w:i/>
          <w:sz w:val="20"/>
          <w:szCs w:val="20"/>
        </w:rPr>
        <w:t>понимать</w:t>
      </w:r>
      <w:r w:rsidRPr="000245BA">
        <w:rPr>
          <w:sz w:val="20"/>
          <w:szCs w:val="20"/>
        </w:rPr>
        <w:t>речевыеразличиявситуацияхофициальногоинеофициальногообщенияврамкахотобранноготематическогосодержанияииспользоватьлексико-грамматическиесредствасихучётом;</w:t>
      </w:r>
    </w:p>
    <w:p w:rsidR="00B5747B" w:rsidRPr="000245BA" w:rsidRDefault="00182789" w:rsidP="00522914">
      <w:pPr>
        <w:pStyle w:val="aa"/>
        <w:numPr>
          <w:ilvl w:val="0"/>
          <w:numId w:val="157"/>
        </w:numPr>
        <w:tabs>
          <w:tab w:val="left" w:pos="1556"/>
        </w:tabs>
        <w:ind w:left="562" w:right="327" w:firstLine="707"/>
        <w:jc w:val="both"/>
        <w:rPr>
          <w:sz w:val="20"/>
          <w:szCs w:val="20"/>
        </w:rPr>
      </w:pPr>
      <w:r w:rsidRPr="000245BA">
        <w:rPr>
          <w:sz w:val="20"/>
          <w:szCs w:val="20"/>
        </w:rPr>
        <w:t xml:space="preserve">уметь </w:t>
      </w:r>
      <w:r w:rsidRPr="000245BA">
        <w:rPr>
          <w:i/>
          <w:sz w:val="20"/>
          <w:szCs w:val="20"/>
        </w:rPr>
        <w:t xml:space="preserve">рассматривать </w:t>
      </w:r>
      <w:r w:rsidRPr="000245BA">
        <w:rPr>
          <w:sz w:val="20"/>
          <w:szCs w:val="20"/>
        </w:rPr>
        <w:t>несколько вариантов решения коммуникативной задачи впродуктивных видахречевойдеятельности (говорениииписьменнойречи);</w:t>
      </w:r>
    </w:p>
    <w:p w:rsidR="00B5747B" w:rsidRPr="000245BA" w:rsidRDefault="00182789" w:rsidP="00522914">
      <w:pPr>
        <w:pStyle w:val="aa"/>
        <w:numPr>
          <w:ilvl w:val="0"/>
          <w:numId w:val="157"/>
        </w:numPr>
        <w:tabs>
          <w:tab w:val="left" w:pos="1556"/>
        </w:tabs>
        <w:ind w:left="562" w:right="327" w:firstLine="707"/>
        <w:jc w:val="both"/>
        <w:rPr>
          <w:sz w:val="20"/>
          <w:szCs w:val="20"/>
        </w:rPr>
      </w:pPr>
      <w:r w:rsidRPr="000245BA">
        <w:rPr>
          <w:i/>
          <w:sz w:val="20"/>
          <w:szCs w:val="20"/>
        </w:rPr>
        <w:t xml:space="preserve">участвовать </w:t>
      </w:r>
      <w:r w:rsidRPr="000245BA">
        <w:rPr>
          <w:sz w:val="20"/>
          <w:szCs w:val="20"/>
        </w:rPr>
        <w:t>в несложных учебных проектах с использованием материалов наанглийском языке с применением ИКТ, соблюдая правила информационной безопасностиприработевсетиИнтернет;</w:t>
      </w:r>
    </w:p>
    <w:p w:rsidR="00B5747B" w:rsidRPr="000245BA" w:rsidRDefault="00182789" w:rsidP="00522914">
      <w:pPr>
        <w:pStyle w:val="aa"/>
        <w:numPr>
          <w:ilvl w:val="0"/>
          <w:numId w:val="157"/>
        </w:numPr>
        <w:tabs>
          <w:tab w:val="left" w:pos="1695"/>
        </w:tabs>
        <w:ind w:left="562" w:right="327" w:firstLine="707"/>
        <w:jc w:val="both"/>
        <w:rPr>
          <w:sz w:val="20"/>
          <w:szCs w:val="20"/>
        </w:rPr>
      </w:pPr>
      <w:r w:rsidRPr="000245BA">
        <w:rPr>
          <w:i/>
          <w:sz w:val="20"/>
          <w:szCs w:val="20"/>
        </w:rPr>
        <w:t>использовать</w:t>
      </w:r>
      <w:r w:rsidRPr="000245BA">
        <w:rPr>
          <w:sz w:val="20"/>
          <w:szCs w:val="20"/>
        </w:rPr>
        <w:t>иноязычныесловариисправочники,втомчислеинформационно-справочныесистемы вэлектронной форме;</w:t>
      </w:r>
    </w:p>
    <w:p w:rsidR="00B5747B" w:rsidRPr="000245BA" w:rsidRDefault="00182789" w:rsidP="00522914">
      <w:pPr>
        <w:pStyle w:val="aa"/>
        <w:numPr>
          <w:ilvl w:val="0"/>
          <w:numId w:val="157"/>
        </w:numPr>
        <w:tabs>
          <w:tab w:val="left" w:pos="1695"/>
        </w:tabs>
        <w:ind w:left="562" w:right="327" w:firstLine="707"/>
        <w:jc w:val="both"/>
        <w:rPr>
          <w:sz w:val="20"/>
          <w:szCs w:val="20"/>
        </w:rPr>
      </w:pPr>
      <w:r w:rsidRPr="000245BA">
        <w:rPr>
          <w:i/>
          <w:sz w:val="20"/>
          <w:szCs w:val="20"/>
        </w:rPr>
        <w:t>достигать</w:t>
      </w:r>
      <w:r w:rsidRPr="000245BA">
        <w:rPr>
          <w:sz w:val="20"/>
          <w:szCs w:val="20"/>
        </w:rPr>
        <w:t>взаимопонимания в процессе устного и письменного общения сносителямииностранного языка, людьмидругой культуры;</w:t>
      </w:r>
    </w:p>
    <w:p w:rsidR="00B5747B" w:rsidRPr="000245BA" w:rsidRDefault="00182789" w:rsidP="00522914">
      <w:pPr>
        <w:pStyle w:val="aa"/>
        <w:numPr>
          <w:ilvl w:val="0"/>
          <w:numId w:val="157"/>
        </w:numPr>
        <w:tabs>
          <w:tab w:val="left" w:pos="1695"/>
        </w:tabs>
        <w:spacing w:before="1"/>
        <w:ind w:left="562" w:right="327" w:firstLine="707"/>
        <w:jc w:val="both"/>
        <w:rPr>
          <w:sz w:val="20"/>
          <w:szCs w:val="20"/>
        </w:rPr>
      </w:pPr>
      <w:r w:rsidRPr="000245BA">
        <w:rPr>
          <w:i/>
          <w:sz w:val="20"/>
          <w:szCs w:val="20"/>
        </w:rPr>
        <w:t>сравнивать</w:t>
      </w:r>
      <w:r w:rsidRPr="000245BA">
        <w:rPr>
          <w:sz w:val="20"/>
          <w:szCs w:val="20"/>
        </w:rPr>
        <w:t>(в том числеустанавливать основания для сравнения) объекты,явления,процессы,ихэлементыи основныефункцииврамкахизученнойтематики.</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9КЛАСС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522914">
      <w:pPr>
        <w:pStyle w:val="aa"/>
        <w:numPr>
          <w:ilvl w:val="0"/>
          <w:numId w:val="156"/>
        </w:numPr>
        <w:tabs>
          <w:tab w:val="left" w:pos="1556"/>
        </w:tabs>
        <w:ind w:right="327"/>
        <w:jc w:val="both"/>
        <w:rPr>
          <w:sz w:val="20"/>
          <w:szCs w:val="20"/>
        </w:rPr>
      </w:pPr>
      <w:r w:rsidRPr="000245BA">
        <w:rPr>
          <w:i/>
          <w:sz w:val="20"/>
          <w:szCs w:val="20"/>
        </w:rPr>
        <w:t>владеть</w:t>
      </w:r>
      <w:r w:rsidRPr="000245BA">
        <w:rPr>
          <w:sz w:val="20"/>
          <w:szCs w:val="20"/>
        </w:rPr>
        <w:t>основнымивидамиречевойдеятельности:</w:t>
      </w:r>
    </w:p>
    <w:p w:rsidR="00B5747B" w:rsidRPr="000245BA" w:rsidRDefault="00182789" w:rsidP="00D03353">
      <w:pPr>
        <w:pStyle w:val="a6"/>
        <w:ind w:right="327"/>
        <w:rPr>
          <w:sz w:val="20"/>
          <w:szCs w:val="20"/>
        </w:rPr>
      </w:pPr>
      <w:r w:rsidRPr="000245BA">
        <w:rPr>
          <w:b/>
          <w:sz w:val="20"/>
          <w:szCs w:val="20"/>
        </w:rPr>
        <w:t>говорение:</w:t>
      </w:r>
      <w:r w:rsidRPr="000245BA">
        <w:rPr>
          <w:i/>
          <w:sz w:val="20"/>
          <w:szCs w:val="20"/>
        </w:rPr>
        <w:t>вести</w:t>
      </w:r>
      <w:r w:rsidRPr="000245BA">
        <w:rPr>
          <w:sz w:val="20"/>
          <w:szCs w:val="20"/>
        </w:rPr>
        <w:t>комбинированныйдиалог,включающийразличныевидыдиалогов(диалогэтикетногохарактера,диалог—побуждениекдействию,диалог-расспрос);диалог—обменмнениямиврамкахтематическогосодержанияречивстандартныхситуацияхнеофициальногообщениясвербальнымии/илизрительнымиопорами или без опор, с соблюдением норм речевого этикета, принятого в стране/странахизучаемогоязыка (до 6—8реплик со стороныкаждогособеседника);</w:t>
      </w:r>
    </w:p>
    <w:p w:rsidR="00B5747B" w:rsidRPr="000245BA" w:rsidRDefault="00182789" w:rsidP="00D03353">
      <w:pPr>
        <w:pStyle w:val="a6"/>
        <w:spacing w:before="1"/>
        <w:ind w:right="327"/>
        <w:rPr>
          <w:sz w:val="20"/>
          <w:szCs w:val="20"/>
        </w:rPr>
      </w:pPr>
      <w:r w:rsidRPr="000245BA">
        <w:rPr>
          <w:i/>
          <w:sz w:val="20"/>
          <w:szCs w:val="20"/>
        </w:rPr>
        <w:t>создавать</w:t>
      </w:r>
      <w:r w:rsidRPr="000245BA">
        <w:rPr>
          <w:sz w:val="20"/>
          <w:szCs w:val="20"/>
        </w:rPr>
        <w:t>разныевидымонологическихвысказываний(описание,втомчислехарактеристика;повествование/сообщение,рассуждение)свербальнымии/илизрительнымиопорамиилибезопорврамкахтематическогосодержанияречи(объёммонологическоговысказывания—до10—12фраз);</w:t>
      </w:r>
      <w:r w:rsidRPr="000245BA">
        <w:rPr>
          <w:i/>
          <w:sz w:val="20"/>
          <w:szCs w:val="20"/>
        </w:rPr>
        <w:t>излагать</w:t>
      </w:r>
      <w:r w:rsidRPr="000245BA">
        <w:rPr>
          <w:sz w:val="20"/>
          <w:szCs w:val="20"/>
        </w:rPr>
        <w:t>основноесодержаниепрочитанного/прослушанноготекстасозрительнымии/иливербальнымиопорами(объём</w:t>
      </w:r>
    </w:p>
    <w:p w:rsidR="00B5747B" w:rsidRPr="000245BA" w:rsidRDefault="00182789" w:rsidP="00D03353">
      <w:pPr>
        <w:pStyle w:val="a6"/>
        <w:ind w:right="327" w:firstLine="0"/>
        <w:rPr>
          <w:sz w:val="20"/>
          <w:szCs w:val="20"/>
        </w:rPr>
      </w:pPr>
      <w:r w:rsidRPr="000245BA">
        <w:rPr>
          <w:sz w:val="20"/>
          <w:szCs w:val="20"/>
        </w:rPr>
        <w:t xml:space="preserve">— 10—12 фраз); </w:t>
      </w:r>
      <w:r w:rsidRPr="000245BA">
        <w:rPr>
          <w:i/>
          <w:sz w:val="20"/>
          <w:szCs w:val="20"/>
        </w:rPr>
        <w:t xml:space="preserve">излагать </w:t>
      </w:r>
      <w:r w:rsidRPr="000245BA">
        <w:rPr>
          <w:sz w:val="20"/>
          <w:szCs w:val="20"/>
        </w:rPr>
        <w:t>результаты выполненной проектной работы; (объём — 10—12фраз);</w:t>
      </w:r>
    </w:p>
    <w:p w:rsidR="00B5747B" w:rsidRPr="000245BA" w:rsidRDefault="00182789" w:rsidP="00D03353">
      <w:pPr>
        <w:pStyle w:val="a6"/>
        <w:ind w:right="327"/>
        <w:rPr>
          <w:sz w:val="20"/>
          <w:szCs w:val="20"/>
        </w:rPr>
      </w:pPr>
      <w:r w:rsidRPr="000245BA">
        <w:rPr>
          <w:b/>
          <w:sz w:val="20"/>
          <w:szCs w:val="20"/>
        </w:rPr>
        <w:t xml:space="preserve">аудирование: </w:t>
      </w:r>
      <w:r w:rsidRPr="000245BA">
        <w:rPr>
          <w:i/>
          <w:sz w:val="20"/>
          <w:szCs w:val="20"/>
        </w:rPr>
        <w:t xml:space="preserve">воспринимать на слух и понимать </w:t>
      </w:r>
      <w:r w:rsidRPr="000245BA">
        <w:rPr>
          <w:sz w:val="20"/>
          <w:szCs w:val="20"/>
        </w:rPr>
        <w:t>несложные аутентичные тексты,содержащие отдельные неизученные языковые явления, в зависимости от поставленнойкоммуникативнойзадачи:спониманиемосновногосодержания,спониманиемнужной/интересующей/запрашиваемой информации (время звучания текста/текстов дляаудирования— до 2 минут);</w:t>
      </w:r>
    </w:p>
    <w:p w:rsidR="002D5C9C" w:rsidRDefault="00182789" w:rsidP="00D03353">
      <w:pPr>
        <w:pStyle w:val="a6"/>
        <w:tabs>
          <w:tab w:val="left" w:pos="1519"/>
          <w:tab w:val="left" w:pos="3649"/>
          <w:tab w:val="left" w:pos="5554"/>
          <w:tab w:val="left" w:pos="7679"/>
          <w:tab w:val="left" w:pos="8637"/>
        </w:tabs>
        <w:spacing w:before="1"/>
        <w:ind w:right="327"/>
        <w:rPr>
          <w:sz w:val="20"/>
          <w:szCs w:val="20"/>
        </w:rPr>
      </w:pPr>
      <w:r w:rsidRPr="000245BA">
        <w:rPr>
          <w:b/>
          <w:sz w:val="20"/>
          <w:szCs w:val="20"/>
        </w:rPr>
        <w:t xml:space="preserve">смысловое чтение: </w:t>
      </w:r>
      <w:r w:rsidRPr="000245BA">
        <w:rPr>
          <w:i/>
          <w:sz w:val="20"/>
          <w:szCs w:val="20"/>
        </w:rPr>
        <w:t xml:space="preserve">читать про себя и понимать </w:t>
      </w:r>
      <w:r w:rsidRPr="000245BA">
        <w:rPr>
          <w:sz w:val="20"/>
          <w:szCs w:val="20"/>
        </w:rPr>
        <w:t>несложные аутентичные тексты,содержащиеотдельныенеизученныеязыковыеявления,сразличнойглубинойпроникновения в их содержание в зависимости от поставленной коммуникативной задачи:с</w:t>
      </w:r>
      <w:r w:rsidRPr="000245BA">
        <w:rPr>
          <w:sz w:val="20"/>
          <w:szCs w:val="20"/>
        </w:rPr>
        <w:tab/>
        <w:t>пониманием</w:t>
      </w:r>
      <w:r w:rsidRPr="000245BA">
        <w:rPr>
          <w:sz w:val="20"/>
          <w:szCs w:val="20"/>
        </w:rPr>
        <w:tab/>
        <w:t>основного</w:t>
      </w:r>
      <w:r w:rsidRPr="000245BA">
        <w:rPr>
          <w:sz w:val="20"/>
          <w:szCs w:val="20"/>
        </w:rPr>
        <w:tab/>
        <w:t>содержания,</w:t>
      </w:r>
      <w:r w:rsidRPr="000245BA">
        <w:rPr>
          <w:sz w:val="20"/>
          <w:szCs w:val="20"/>
        </w:rPr>
        <w:tab/>
        <w:t>с</w:t>
      </w:r>
      <w:r w:rsidRPr="000245BA">
        <w:rPr>
          <w:sz w:val="20"/>
          <w:szCs w:val="20"/>
        </w:rPr>
        <w:tab/>
        <w:t xml:space="preserve">пониманиемнужной/интересующей/запрашиваемой </w:t>
      </w:r>
      <w:r w:rsidRPr="000245BA">
        <w:rPr>
          <w:sz w:val="20"/>
          <w:szCs w:val="20"/>
        </w:rPr>
        <w:lastRenderedPageBreak/>
        <w:t xml:space="preserve">информации, с полным пониманием содержания(объём текста/текстов для чтения — 500—600 слов); </w:t>
      </w:r>
      <w:r w:rsidRPr="000245BA">
        <w:rPr>
          <w:i/>
          <w:sz w:val="20"/>
          <w:szCs w:val="20"/>
        </w:rPr>
        <w:t xml:space="preserve">читать про себя </w:t>
      </w:r>
      <w:r w:rsidRPr="000245BA">
        <w:rPr>
          <w:sz w:val="20"/>
          <w:szCs w:val="20"/>
        </w:rPr>
        <w:t>несплошные тексты(таблицы,диаграммы)и</w:t>
      </w:r>
      <w:r w:rsidRPr="000245BA">
        <w:rPr>
          <w:i/>
          <w:sz w:val="20"/>
          <w:szCs w:val="20"/>
        </w:rPr>
        <w:t>понимать</w:t>
      </w:r>
      <w:r w:rsidRPr="000245BA">
        <w:rPr>
          <w:sz w:val="20"/>
          <w:szCs w:val="20"/>
        </w:rPr>
        <w:t>представленнуювнихинформацию;</w:t>
      </w:r>
      <w:r w:rsidRPr="000245BA">
        <w:rPr>
          <w:i/>
          <w:sz w:val="20"/>
          <w:szCs w:val="20"/>
        </w:rPr>
        <w:t>обобщать</w:t>
      </w:r>
      <w:r w:rsidRPr="000245BA">
        <w:rPr>
          <w:sz w:val="20"/>
          <w:szCs w:val="20"/>
        </w:rPr>
        <w:t>и</w:t>
      </w:r>
      <w:r w:rsidRPr="000245BA">
        <w:rPr>
          <w:i/>
          <w:sz w:val="20"/>
          <w:szCs w:val="20"/>
        </w:rPr>
        <w:t>оценивать</w:t>
      </w:r>
      <w:r w:rsidRPr="000245BA">
        <w:rPr>
          <w:sz w:val="20"/>
          <w:szCs w:val="20"/>
        </w:rPr>
        <w:t>полученнуюпри чтении информацию;</w:t>
      </w:r>
    </w:p>
    <w:p w:rsidR="00B5747B" w:rsidRPr="000245BA" w:rsidRDefault="002D5C9C" w:rsidP="00D03353">
      <w:pPr>
        <w:pStyle w:val="a6"/>
        <w:tabs>
          <w:tab w:val="left" w:pos="1519"/>
          <w:tab w:val="left" w:pos="3649"/>
          <w:tab w:val="left" w:pos="5554"/>
          <w:tab w:val="left" w:pos="7679"/>
          <w:tab w:val="left" w:pos="8637"/>
        </w:tabs>
        <w:spacing w:before="1"/>
        <w:ind w:right="327"/>
        <w:rPr>
          <w:sz w:val="20"/>
          <w:szCs w:val="20"/>
        </w:rPr>
      </w:pPr>
      <w:r>
        <w:rPr>
          <w:sz w:val="20"/>
          <w:szCs w:val="20"/>
        </w:rPr>
        <w:t>п</w:t>
      </w:r>
      <w:r w:rsidR="00182789" w:rsidRPr="000245BA">
        <w:rPr>
          <w:b/>
          <w:sz w:val="20"/>
          <w:szCs w:val="20"/>
        </w:rPr>
        <w:t>исьменнаяречь:</w:t>
      </w:r>
      <w:r w:rsidR="00182789" w:rsidRPr="000245BA">
        <w:rPr>
          <w:i/>
          <w:sz w:val="20"/>
          <w:szCs w:val="20"/>
        </w:rPr>
        <w:t>заполнять</w:t>
      </w:r>
      <w:r w:rsidR="00182789" w:rsidRPr="000245BA">
        <w:rPr>
          <w:sz w:val="20"/>
          <w:szCs w:val="20"/>
        </w:rPr>
        <w:t>анкетыиформуляры,сообщаяосебеосновныесведения,всоответствииснормами,принятымивстране/странахизучаемогоязыка;</w:t>
      </w:r>
      <w:r w:rsidR="00182789" w:rsidRPr="000245BA">
        <w:rPr>
          <w:i/>
          <w:sz w:val="20"/>
          <w:szCs w:val="20"/>
        </w:rPr>
        <w:t xml:space="preserve">писать </w:t>
      </w:r>
      <w:r w:rsidR="00182789" w:rsidRPr="000245BA">
        <w:rPr>
          <w:sz w:val="20"/>
          <w:szCs w:val="20"/>
        </w:rPr>
        <w:t xml:space="preserve">электронное сообщение личного характера, соблюдая речевой этикет, принятый встране/странах изучаемого языка (объём сообщения — до 120 слов); </w:t>
      </w:r>
      <w:r w:rsidR="00182789" w:rsidRPr="000245BA">
        <w:rPr>
          <w:i/>
          <w:sz w:val="20"/>
          <w:szCs w:val="20"/>
        </w:rPr>
        <w:t xml:space="preserve">создавать </w:t>
      </w:r>
      <w:r w:rsidR="00182789" w:rsidRPr="000245BA">
        <w:rPr>
          <w:sz w:val="20"/>
          <w:szCs w:val="20"/>
        </w:rPr>
        <w:t>небольшоеписьменноевысказываниесопоройнаобразец,план,таблицу,прочитанный/прослушанныйтекст(объёмвысказывания—до120слов);</w:t>
      </w:r>
      <w:r w:rsidR="00182789" w:rsidRPr="000245BA">
        <w:rPr>
          <w:i/>
          <w:sz w:val="20"/>
          <w:szCs w:val="20"/>
        </w:rPr>
        <w:t>заполнять</w:t>
      </w:r>
      <w:r w:rsidR="00182789" w:rsidRPr="000245BA">
        <w:rPr>
          <w:sz w:val="20"/>
          <w:szCs w:val="20"/>
        </w:rPr>
        <w:t>таблицу, кратко фиксируя содержание прочитанного/прослушанного текста;</w:t>
      </w:r>
      <w:r w:rsidR="00182789" w:rsidRPr="000245BA">
        <w:rPr>
          <w:i/>
          <w:sz w:val="20"/>
          <w:szCs w:val="20"/>
        </w:rPr>
        <w:t>письменнопредставлять</w:t>
      </w:r>
      <w:r w:rsidR="00182789" w:rsidRPr="000245BA">
        <w:rPr>
          <w:sz w:val="20"/>
          <w:szCs w:val="20"/>
        </w:rPr>
        <w:t>результатывыполненнойпроектнойработы(объём—100—120слов);</w:t>
      </w:r>
    </w:p>
    <w:p w:rsidR="00B5747B" w:rsidRPr="000245BA" w:rsidRDefault="00182789" w:rsidP="00522914">
      <w:pPr>
        <w:pStyle w:val="aa"/>
        <w:numPr>
          <w:ilvl w:val="0"/>
          <w:numId w:val="156"/>
        </w:numPr>
        <w:tabs>
          <w:tab w:val="left" w:pos="1556"/>
        </w:tabs>
        <w:spacing w:before="1"/>
        <w:ind w:left="562" w:right="327" w:firstLine="707"/>
        <w:jc w:val="both"/>
        <w:rPr>
          <w:sz w:val="20"/>
          <w:szCs w:val="20"/>
        </w:rPr>
      </w:pPr>
      <w:r w:rsidRPr="000245BA">
        <w:rPr>
          <w:sz w:val="20"/>
          <w:szCs w:val="20"/>
        </w:rPr>
        <w:t xml:space="preserve">владеть </w:t>
      </w:r>
      <w:r w:rsidRPr="000245BA">
        <w:rPr>
          <w:b/>
          <w:sz w:val="20"/>
          <w:szCs w:val="20"/>
        </w:rPr>
        <w:t xml:space="preserve">фонетическими </w:t>
      </w:r>
      <w:r w:rsidRPr="000245BA">
        <w:rPr>
          <w:sz w:val="20"/>
          <w:szCs w:val="20"/>
        </w:rPr>
        <w:t xml:space="preserve">навыками: </w:t>
      </w:r>
      <w:r w:rsidRPr="000245BA">
        <w:rPr>
          <w:i/>
          <w:sz w:val="20"/>
          <w:szCs w:val="20"/>
        </w:rPr>
        <w:t xml:space="preserve">различать на слух </w:t>
      </w:r>
      <w:r w:rsidRPr="000245BA">
        <w:rPr>
          <w:sz w:val="20"/>
          <w:szCs w:val="20"/>
        </w:rPr>
        <w:t xml:space="preserve">и адекватно, без ошибок,ведущих к сбою коммуникации, </w:t>
      </w:r>
      <w:r w:rsidRPr="000245BA">
        <w:rPr>
          <w:i/>
          <w:sz w:val="20"/>
          <w:szCs w:val="20"/>
        </w:rPr>
        <w:t xml:space="preserve">произносить </w:t>
      </w:r>
      <w:r w:rsidRPr="000245BA">
        <w:rPr>
          <w:sz w:val="20"/>
          <w:szCs w:val="20"/>
        </w:rPr>
        <w:t xml:space="preserve">слова с правильным ударением и фразы ссоблюдением их ритмико-интонационных особенностей, в том числе </w:t>
      </w:r>
      <w:r w:rsidRPr="000245BA">
        <w:rPr>
          <w:i/>
          <w:sz w:val="20"/>
          <w:szCs w:val="20"/>
        </w:rPr>
        <w:t>применять правила</w:t>
      </w:r>
      <w:r w:rsidRPr="000245BA">
        <w:rPr>
          <w:sz w:val="20"/>
          <w:szCs w:val="20"/>
        </w:rPr>
        <w:t>отсутствияфразовогоударениянаслужебныхсловах;</w:t>
      </w:r>
      <w:r w:rsidRPr="000245BA">
        <w:rPr>
          <w:i/>
          <w:sz w:val="20"/>
          <w:szCs w:val="20"/>
        </w:rPr>
        <w:t>владеть</w:t>
      </w:r>
      <w:r w:rsidRPr="000245BA">
        <w:rPr>
          <w:sz w:val="20"/>
          <w:szCs w:val="20"/>
        </w:rPr>
        <w:t xml:space="preserve">правиламичтенияивыразительно </w:t>
      </w:r>
      <w:r w:rsidRPr="000245BA">
        <w:rPr>
          <w:i/>
          <w:sz w:val="20"/>
          <w:szCs w:val="20"/>
        </w:rPr>
        <w:t>читать вслух</w:t>
      </w:r>
      <w:r w:rsidRPr="000245BA">
        <w:rPr>
          <w:sz w:val="20"/>
          <w:szCs w:val="20"/>
        </w:rPr>
        <w:t xml:space="preserve">небольшие текстыобъёмомдо120слов,построенные наизученномязыковомматериале,ссоблюдениемправилчтенияисоответствующейинтонацией, демонстрируя понимание содержания текста; </w:t>
      </w:r>
      <w:r w:rsidRPr="000245BA">
        <w:rPr>
          <w:i/>
          <w:sz w:val="20"/>
          <w:szCs w:val="20"/>
        </w:rPr>
        <w:t xml:space="preserve">читать </w:t>
      </w:r>
      <w:r w:rsidRPr="000245BA">
        <w:rPr>
          <w:sz w:val="20"/>
          <w:szCs w:val="20"/>
        </w:rPr>
        <w:t>новые слова согласноосновнымправиламчтения.</w:t>
      </w:r>
    </w:p>
    <w:p w:rsidR="00B5747B" w:rsidRPr="000245BA" w:rsidRDefault="00182789" w:rsidP="00D03353">
      <w:pPr>
        <w:ind w:left="1270" w:right="327"/>
        <w:jc w:val="both"/>
        <w:rPr>
          <w:sz w:val="20"/>
          <w:szCs w:val="20"/>
        </w:rPr>
      </w:pPr>
      <w:r w:rsidRPr="000245BA">
        <w:rPr>
          <w:i/>
          <w:sz w:val="20"/>
          <w:szCs w:val="20"/>
        </w:rPr>
        <w:t>владеть</w:t>
      </w:r>
      <w:r w:rsidRPr="000245BA">
        <w:rPr>
          <w:b/>
          <w:sz w:val="20"/>
          <w:szCs w:val="20"/>
        </w:rPr>
        <w:t>орфографическими</w:t>
      </w:r>
      <w:r w:rsidRPr="000245BA">
        <w:rPr>
          <w:sz w:val="20"/>
          <w:szCs w:val="20"/>
        </w:rPr>
        <w:t>навыками:правильно</w:t>
      </w:r>
      <w:r w:rsidRPr="000245BA">
        <w:rPr>
          <w:i/>
          <w:sz w:val="20"/>
          <w:szCs w:val="20"/>
        </w:rPr>
        <w:t>писать</w:t>
      </w:r>
      <w:r w:rsidRPr="000245BA">
        <w:rPr>
          <w:sz w:val="20"/>
          <w:szCs w:val="20"/>
        </w:rPr>
        <w:t>изученныеслова;</w:t>
      </w:r>
    </w:p>
    <w:p w:rsidR="00B5747B" w:rsidRPr="000245BA" w:rsidRDefault="00182789" w:rsidP="00D03353">
      <w:pPr>
        <w:pStyle w:val="a6"/>
        <w:ind w:right="327"/>
        <w:rPr>
          <w:sz w:val="20"/>
          <w:szCs w:val="20"/>
        </w:rPr>
      </w:pPr>
      <w:r w:rsidRPr="000245BA">
        <w:rPr>
          <w:i/>
          <w:sz w:val="20"/>
          <w:szCs w:val="20"/>
        </w:rPr>
        <w:t>владеть</w:t>
      </w:r>
      <w:r w:rsidRPr="000245BA">
        <w:rPr>
          <w:b/>
          <w:sz w:val="20"/>
          <w:szCs w:val="20"/>
        </w:rPr>
        <w:t>пунктуационными</w:t>
      </w:r>
      <w:r w:rsidRPr="000245BA">
        <w:rPr>
          <w:sz w:val="20"/>
          <w:szCs w:val="20"/>
        </w:rPr>
        <w:t>навыками:</w:t>
      </w:r>
      <w:r w:rsidRPr="000245BA">
        <w:rPr>
          <w:i/>
          <w:sz w:val="20"/>
          <w:szCs w:val="20"/>
        </w:rPr>
        <w:t>использовать</w:t>
      </w:r>
      <w:r w:rsidRPr="000245BA">
        <w:rPr>
          <w:sz w:val="20"/>
          <w:szCs w:val="20"/>
        </w:rPr>
        <w:t>точку,вопросительныйивосклицательный знаки в конце предложения, запятую при перечислении и обращении,апостроф;пунктуационноправильно</w:t>
      </w:r>
      <w:r w:rsidRPr="000245BA">
        <w:rPr>
          <w:i/>
          <w:sz w:val="20"/>
          <w:szCs w:val="20"/>
        </w:rPr>
        <w:t>оформлять</w:t>
      </w:r>
      <w:r w:rsidRPr="000245BA">
        <w:rPr>
          <w:sz w:val="20"/>
          <w:szCs w:val="20"/>
        </w:rPr>
        <w:t>электронноесообщениеличногохарактера;</w:t>
      </w:r>
    </w:p>
    <w:p w:rsidR="00B5747B" w:rsidRPr="000245BA" w:rsidRDefault="00182789" w:rsidP="00522914">
      <w:pPr>
        <w:pStyle w:val="aa"/>
        <w:numPr>
          <w:ilvl w:val="0"/>
          <w:numId w:val="156"/>
        </w:numPr>
        <w:tabs>
          <w:tab w:val="left" w:pos="1556"/>
        </w:tabs>
        <w:spacing w:before="1"/>
        <w:ind w:left="562" w:right="327" w:firstLine="707"/>
        <w:jc w:val="both"/>
        <w:rPr>
          <w:sz w:val="20"/>
          <w:szCs w:val="20"/>
        </w:rPr>
      </w:pPr>
      <w:r w:rsidRPr="000245BA">
        <w:rPr>
          <w:i/>
          <w:sz w:val="20"/>
          <w:szCs w:val="20"/>
        </w:rPr>
        <w:t xml:space="preserve">распознавать </w:t>
      </w:r>
      <w:r w:rsidRPr="000245BA">
        <w:rPr>
          <w:sz w:val="20"/>
          <w:szCs w:val="20"/>
        </w:rPr>
        <w:t xml:space="preserve">в звучащем и письменном тексте 1350 лексических единиц (слов,словосочетаний, речевых клише) и правильно </w:t>
      </w:r>
      <w:r w:rsidRPr="000245BA">
        <w:rPr>
          <w:i/>
          <w:sz w:val="20"/>
          <w:szCs w:val="20"/>
        </w:rPr>
        <w:t xml:space="preserve">употреблять </w:t>
      </w:r>
      <w:r w:rsidRPr="000245BA">
        <w:rPr>
          <w:sz w:val="20"/>
          <w:szCs w:val="20"/>
        </w:rPr>
        <w:t>в устной и письменной речи1200 лексических единиц, обслуживающих ситуации общения в рамках тематическогосодержания,ссоблюдениемсуществующейнормы лексическойсочетаемости;</w:t>
      </w:r>
    </w:p>
    <w:p w:rsidR="00B5747B" w:rsidRPr="000245BA" w:rsidRDefault="00182789" w:rsidP="00D03353">
      <w:pPr>
        <w:pStyle w:val="a6"/>
        <w:ind w:right="327"/>
        <w:rPr>
          <w:sz w:val="20"/>
          <w:szCs w:val="20"/>
        </w:rPr>
      </w:pPr>
      <w:r w:rsidRPr="000245BA">
        <w:rPr>
          <w:i/>
          <w:sz w:val="20"/>
          <w:szCs w:val="20"/>
        </w:rPr>
        <w:t>распознаватьиупотреблять</w:t>
      </w:r>
      <w:r w:rsidRPr="000245BA">
        <w:rPr>
          <w:sz w:val="20"/>
          <w:szCs w:val="20"/>
        </w:rPr>
        <w:t>вустнойиписьменнойречиродственныеслова,образованные с использованием аффиксации: глаголы с помощью префиксов under-, over-,dis-,mis-;именаприлагательныеспомощьюсуффиксов-able/-ible;именасуществительныес помощью отрицательных префиксов in-/im- ; сложное прилагательное путём соединенияосновы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предлогом(mother-in-law);сложноеприлагательноепутёмсоединенияосновыприлагательногососновой причастия I (nice-looking); сложное прилагательное путём соединения наречия сосновойпричастия II(well-behaved);глаголотприлагательного (cool— tocool);</w:t>
      </w:r>
    </w:p>
    <w:p w:rsidR="00B5747B" w:rsidRPr="000245BA" w:rsidRDefault="00182789" w:rsidP="00D03353">
      <w:pPr>
        <w:pStyle w:val="a6"/>
        <w:ind w:right="327"/>
        <w:rPr>
          <w:sz w:val="20"/>
          <w:szCs w:val="20"/>
        </w:rPr>
      </w:pPr>
      <w:r w:rsidRPr="000245BA">
        <w:rPr>
          <w:i/>
          <w:sz w:val="20"/>
          <w:szCs w:val="20"/>
        </w:rPr>
        <w:t xml:space="preserve">распознавать и употреблять </w:t>
      </w:r>
      <w:r w:rsidRPr="000245BA">
        <w:rPr>
          <w:sz w:val="20"/>
          <w:szCs w:val="20"/>
        </w:rPr>
        <w:t>в устной и письменной речи изученные синонимы,антонимы, интернациональные слова; наиболее частотные фразовые глаголы; сокращенияиаббревиатуры;</w:t>
      </w:r>
    </w:p>
    <w:p w:rsidR="00B5747B" w:rsidRPr="000245BA" w:rsidRDefault="00182789" w:rsidP="00D03353">
      <w:pPr>
        <w:pStyle w:val="a6"/>
        <w:ind w:right="327"/>
        <w:rPr>
          <w:sz w:val="20"/>
          <w:szCs w:val="20"/>
        </w:rPr>
      </w:pPr>
      <w:r w:rsidRPr="000245BA">
        <w:rPr>
          <w:sz w:val="20"/>
          <w:szCs w:val="20"/>
        </w:rPr>
        <w:t>распознаватьиупотреблятьвустнойиписьменнойречиразличныесредствасвязивтекстедля обеспечениялогичностии целостности высказывания;</w:t>
      </w:r>
    </w:p>
    <w:p w:rsidR="00B5747B" w:rsidRPr="000245BA" w:rsidRDefault="00182789" w:rsidP="00522914">
      <w:pPr>
        <w:pStyle w:val="aa"/>
        <w:numPr>
          <w:ilvl w:val="0"/>
          <w:numId w:val="156"/>
        </w:numPr>
        <w:tabs>
          <w:tab w:val="left" w:pos="1556"/>
        </w:tabs>
        <w:ind w:left="562" w:right="327" w:firstLine="707"/>
        <w:jc w:val="both"/>
        <w:rPr>
          <w:sz w:val="20"/>
          <w:szCs w:val="20"/>
        </w:rPr>
      </w:pPr>
      <w:r w:rsidRPr="000245BA">
        <w:rPr>
          <w:i/>
          <w:sz w:val="20"/>
          <w:szCs w:val="20"/>
        </w:rPr>
        <w:t xml:space="preserve">знать и понимать </w:t>
      </w:r>
      <w:r w:rsidRPr="000245BA">
        <w:rPr>
          <w:sz w:val="20"/>
          <w:szCs w:val="20"/>
        </w:rPr>
        <w:t>особенности структуры простых и сложных предложений иразличныхкоммуникативныхтиповпредложений английскогоязыка;</w:t>
      </w:r>
    </w:p>
    <w:p w:rsidR="00B5747B" w:rsidRPr="000245BA" w:rsidRDefault="00182789" w:rsidP="00D03353">
      <w:pPr>
        <w:spacing w:before="1"/>
        <w:ind w:left="562" w:right="327" w:firstLine="707"/>
        <w:jc w:val="both"/>
        <w:rPr>
          <w:sz w:val="20"/>
          <w:szCs w:val="20"/>
        </w:rPr>
      </w:pPr>
      <w:r w:rsidRPr="000245BA">
        <w:rPr>
          <w:i/>
          <w:sz w:val="20"/>
          <w:szCs w:val="20"/>
        </w:rPr>
        <w:t>распознавать</w:t>
      </w:r>
      <w:r w:rsidRPr="000245BA">
        <w:rPr>
          <w:sz w:val="20"/>
          <w:szCs w:val="20"/>
        </w:rPr>
        <w:t>вписьменномизвучащемтекстеи</w:t>
      </w:r>
      <w:r w:rsidRPr="000245BA">
        <w:rPr>
          <w:i/>
          <w:sz w:val="20"/>
          <w:szCs w:val="20"/>
        </w:rPr>
        <w:t>употреблять</w:t>
      </w:r>
      <w:r w:rsidRPr="000245BA">
        <w:rPr>
          <w:sz w:val="20"/>
          <w:szCs w:val="20"/>
        </w:rPr>
        <w:t>вустнойиписьменнойречи:</w:t>
      </w:r>
    </w:p>
    <w:p w:rsidR="00B5747B" w:rsidRPr="000245BA" w:rsidRDefault="00182789" w:rsidP="00D03353">
      <w:pPr>
        <w:pStyle w:val="a6"/>
        <w:ind w:left="1270" w:right="327" w:firstLine="0"/>
        <w:rPr>
          <w:sz w:val="20"/>
          <w:szCs w:val="20"/>
          <w:lang w:val="en-US"/>
        </w:rPr>
      </w:pPr>
      <w:r w:rsidRPr="000245BA">
        <w:rPr>
          <w:sz w:val="20"/>
          <w:szCs w:val="20"/>
          <w:lang w:val="en-US"/>
        </w:rPr>
        <w:t>6</w:t>
      </w:r>
      <w:r w:rsidRPr="000245BA">
        <w:rPr>
          <w:sz w:val="20"/>
          <w:szCs w:val="20"/>
        </w:rPr>
        <w:t>предложениясосложнымдополнением</w:t>
      </w:r>
      <w:r w:rsidRPr="000245BA">
        <w:rPr>
          <w:sz w:val="20"/>
          <w:szCs w:val="20"/>
          <w:lang w:val="en-US"/>
        </w:rPr>
        <w:t>(ComplexObject)(Iwanttohavemyhair</w:t>
      </w:r>
    </w:p>
    <w:p w:rsidR="00B5747B" w:rsidRPr="000245BA" w:rsidRDefault="00B5747B" w:rsidP="00D03353">
      <w:pPr>
        <w:ind w:right="327"/>
        <w:rPr>
          <w:sz w:val="20"/>
          <w:szCs w:val="20"/>
          <w:lang w:val="en-US"/>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ind w:right="327" w:firstLine="0"/>
        <w:jc w:val="left"/>
        <w:rPr>
          <w:sz w:val="20"/>
          <w:szCs w:val="20"/>
          <w:lang w:val="en-US"/>
        </w:rPr>
      </w:pPr>
      <w:r w:rsidRPr="000245BA">
        <w:rPr>
          <w:spacing w:val="-1"/>
          <w:sz w:val="20"/>
          <w:szCs w:val="20"/>
          <w:lang w:val="en-US"/>
        </w:rPr>
        <w:lastRenderedPageBreak/>
        <w:t>cut.);</w:t>
      </w:r>
    </w:p>
    <w:p w:rsidR="002D5C9C" w:rsidRPr="00D03353" w:rsidRDefault="002D5C9C" w:rsidP="00D03353">
      <w:pPr>
        <w:pStyle w:val="a6"/>
        <w:ind w:left="0" w:right="327" w:firstLine="0"/>
        <w:jc w:val="left"/>
        <w:rPr>
          <w:sz w:val="20"/>
          <w:szCs w:val="20"/>
          <w:lang w:val="en-US"/>
        </w:rPr>
      </w:pPr>
    </w:p>
    <w:p w:rsidR="002D5C9C" w:rsidRPr="00D03353" w:rsidRDefault="002D5C9C" w:rsidP="00D03353">
      <w:pPr>
        <w:pStyle w:val="a6"/>
        <w:ind w:left="0" w:right="327" w:firstLine="0"/>
        <w:jc w:val="left"/>
        <w:rPr>
          <w:sz w:val="20"/>
          <w:szCs w:val="20"/>
          <w:lang w:val="en-US"/>
        </w:rPr>
      </w:pPr>
    </w:p>
    <w:p w:rsidR="002D5C9C" w:rsidRPr="00D03353" w:rsidRDefault="002D5C9C" w:rsidP="00D03353">
      <w:pPr>
        <w:pStyle w:val="a6"/>
        <w:ind w:left="0" w:right="327" w:firstLine="0"/>
        <w:jc w:val="left"/>
        <w:rPr>
          <w:sz w:val="20"/>
          <w:szCs w:val="20"/>
          <w:lang w:val="en-US"/>
        </w:rPr>
      </w:pPr>
    </w:p>
    <w:p w:rsidR="002D5C9C" w:rsidRPr="00D03353" w:rsidRDefault="002D5C9C" w:rsidP="00D03353">
      <w:pPr>
        <w:pStyle w:val="a6"/>
        <w:ind w:left="0" w:right="327" w:firstLine="0"/>
        <w:jc w:val="left"/>
        <w:rPr>
          <w:sz w:val="20"/>
          <w:szCs w:val="20"/>
          <w:lang w:val="en-US"/>
        </w:rPr>
      </w:pPr>
    </w:p>
    <w:p w:rsidR="002D5C9C" w:rsidRPr="00D03353" w:rsidRDefault="002D5C9C" w:rsidP="00D03353">
      <w:pPr>
        <w:pStyle w:val="a6"/>
        <w:ind w:left="0" w:right="327" w:firstLine="0"/>
        <w:jc w:val="left"/>
        <w:rPr>
          <w:sz w:val="20"/>
          <w:szCs w:val="20"/>
          <w:lang w:val="en-US"/>
        </w:rPr>
      </w:pPr>
    </w:p>
    <w:p w:rsidR="002D5C9C" w:rsidRPr="00D03353" w:rsidRDefault="002D5C9C" w:rsidP="00D03353">
      <w:pPr>
        <w:pStyle w:val="a6"/>
        <w:ind w:left="0" w:right="327" w:firstLine="0"/>
        <w:jc w:val="left"/>
        <w:rPr>
          <w:sz w:val="20"/>
          <w:szCs w:val="20"/>
          <w:lang w:val="en-US"/>
        </w:rPr>
      </w:pPr>
    </w:p>
    <w:p w:rsidR="002D5C9C" w:rsidRPr="00D03353" w:rsidRDefault="002D5C9C" w:rsidP="00D03353">
      <w:pPr>
        <w:pStyle w:val="a6"/>
        <w:ind w:left="0" w:right="327" w:firstLine="0"/>
        <w:jc w:val="left"/>
        <w:rPr>
          <w:sz w:val="20"/>
          <w:szCs w:val="20"/>
          <w:lang w:val="en-US"/>
        </w:rPr>
      </w:pPr>
    </w:p>
    <w:p w:rsidR="002D5C9C" w:rsidRPr="00D03353" w:rsidRDefault="002D5C9C" w:rsidP="00D03353">
      <w:pPr>
        <w:pStyle w:val="a6"/>
        <w:ind w:left="0" w:right="327" w:firstLine="0"/>
        <w:jc w:val="left"/>
        <w:rPr>
          <w:sz w:val="20"/>
          <w:szCs w:val="20"/>
          <w:lang w:val="en-US"/>
        </w:rPr>
      </w:pPr>
    </w:p>
    <w:p w:rsidR="00B5747B" w:rsidRPr="000245BA" w:rsidRDefault="00182789" w:rsidP="00D03353">
      <w:pPr>
        <w:pStyle w:val="a6"/>
        <w:ind w:left="0" w:right="327" w:firstLine="0"/>
        <w:jc w:val="left"/>
        <w:rPr>
          <w:sz w:val="20"/>
          <w:szCs w:val="20"/>
          <w:lang w:val="en-US"/>
        </w:rPr>
      </w:pPr>
      <w:r w:rsidRPr="000245BA">
        <w:rPr>
          <w:sz w:val="20"/>
          <w:szCs w:val="20"/>
          <w:lang w:val="en-US"/>
        </w:rPr>
        <w:br w:type="column"/>
      </w:r>
    </w:p>
    <w:p w:rsidR="00B5747B" w:rsidRPr="000245BA" w:rsidRDefault="00182789" w:rsidP="00D03353">
      <w:pPr>
        <w:pStyle w:val="a6"/>
        <w:ind w:left="169" w:right="327" w:firstLine="0"/>
        <w:jc w:val="left"/>
        <w:rPr>
          <w:sz w:val="20"/>
          <w:szCs w:val="20"/>
        </w:rPr>
      </w:pPr>
      <w:r w:rsidRPr="000245BA">
        <w:rPr>
          <w:sz w:val="20"/>
          <w:szCs w:val="20"/>
        </w:rPr>
        <w:t>6предложения сIwish;</w:t>
      </w:r>
    </w:p>
    <w:p w:rsidR="00B5747B" w:rsidRPr="000245BA" w:rsidRDefault="00182789" w:rsidP="00D03353">
      <w:pPr>
        <w:pStyle w:val="a6"/>
        <w:ind w:left="169" w:right="327" w:firstLine="0"/>
        <w:jc w:val="left"/>
        <w:rPr>
          <w:sz w:val="20"/>
          <w:szCs w:val="20"/>
        </w:rPr>
      </w:pPr>
      <w:r w:rsidRPr="000245BA">
        <w:rPr>
          <w:sz w:val="20"/>
          <w:szCs w:val="20"/>
        </w:rPr>
        <w:t>6условныепредложениянереальногохарактера(ConditionalII);</w:t>
      </w:r>
    </w:p>
    <w:p w:rsidR="00B5747B" w:rsidRPr="000245BA" w:rsidRDefault="00182789" w:rsidP="00D03353">
      <w:pPr>
        <w:pStyle w:val="a6"/>
        <w:ind w:left="169" w:right="327" w:firstLine="0"/>
        <w:jc w:val="left"/>
        <w:rPr>
          <w:sz w:val="20"/>
          <w:szCs w:val="20"/>
        </w:rPr>
      </w:pPr>
      <w:r w:rsidRPr="000245BA">
        <w:rPr>
          <w:sz w:val="20"/>
          <w:szCs w:val="20"/>
        </w:rPr>
        <w:t>6 конструкцию для выражения предпочтения I prefer …/I’d prefer …/I’d rather …;6предложения сконструкциейeither …or, neither… nor;</w:t>
      </w:r>
    </w:p>
    <w:p w:rsidR="00B5747B" w:rsidRPr="000245BA" w:rsidRDefault="00182789" w:rsidP="00D03353">
      <w:pPr>
        <w:pStyle w:val="a6"/>
        <w:ind w:left="169" w:right="327" w:firstLine="0"/>
        <w:jc w:val="left"/>
        <w:rPr>
          <w:sz w:val="20"/>
          <w:szCs w:val="20"/>
        </w:rPr>
      </w:pPr>
      <w:r w:rsidRPr="000245BA">
        <w:rPr>
          <w:sz w:val="20"/>
          <w:szCs w:val="20"/>
        </w:rPr>
        <w:t>6формыстрадательногозалогаPresentPerfectPassive;</w:t>
      </w:r>
    </w:p>
    <w:p w:rsidR="00B5747B" w:rsidRPr="000245BA" w:rsidRDefault="00182789" w:rsidP="00D03353">
      <w:pPr>
        <w:pStyle w:val="a6"/>
        <w:ind w:left="169" w:right="327" w:firstLine="0"/>
        <w:jc w:val="left"/>
        <w:rPr>
          <w:sz w:val="20"/>
          <w:szCs w:val="20"/>
        </w:rPr>
      </w:pPr>
      <w:r w:rsidRPr="000245BA">
        <w:rPr>
          <w:sz w:val="20"/>
          <w:szCs w:val="20"/>
        </w:rPr>
        <w:t>6порядокследованияимёнприлагательных(nicelongblondhair);</w:t>
      </w:r>
    </w:p>
    <w:p w:rsidR="00B5747B" w:rsidRPr="000245BA" w:rsidRDefault="00182789" w:rsidP="00522914">
      <w:pPr>
        <w:pStyle w:val="aa"/>
        <w:numPr>
          <w:ilvl w:val="0"/>
          <w:numId w:val="156"/>
        </w:numPr>
        <w:tabs>
          <w:tab w:val="left" w:pos="455"/>
        </w:tabs>
        <w:ind w:left="454" w:right="327"/>
        <w:jc w:val="left"/>
        <w:rPr>
          <w:sz w:val="20"/>
          <w:szCs w:val="20"/>
        </w:rPr>
      </w:pPr>
      <w:r w:rsidRPr="000245BA">
        <w:rPr>
          <w:i/>
          <w:sz w:val="20"/>
          <w:szCs w:val="20"/>
        </w:rPr>
        <w:t>владеть</w:t>
      </w:r>
      <w:r w:rsidRPr="000245BA">
        <w:rPr>
          <w:sz w:val="20"/>
          <w:szCs w:val="20"/>
        </w:rPr>
        <w:t>социокультурнымизнаниямииумениями:</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num="2" w:space="720" w:equalWidth="0">
            <w:col w:w="1061" w:space="40"/>
            <w:col w:w="9149"/>
          </w:cols>
        </w:sectPr>
      </w:pPr>
    </w:p>
    <w:p w:rsidR="00B5747B" w:rsidRPr="000245BA" w:rsidRDefault="00182789" w:rsidP="00D03353">
      <w:pPr>
        <w:pStyle w:val="a6"/>
        <w:spacing w:before="66"/>
        <w:ind w:right="327"/>
        <w:rPr>
          <w:sz w:val="20"/>
          <w:szCs w:val="20"/>
        </w:rPr>
      </w:pPr>
      <w:r w:rsidRPr="000245BA">
        <w:rPr>
          <w:i/>
          <w:sz w:val="20"/>
          <w:szCs w:val="20"/>
        </w:rPr>
        <w:lastRenderedPageBreak/>
        <w:t>знать/пониматьииспользовать</w:t>
      </w:r>
      <w:r w:rsidRPr="000245BA">
        <w:rPr>
          <w:sz w:val="20"/>
          <w:szCs w:val="20"/>
        </w:rPr>
        <w:t>вустнойиписьменнойречинаиболее</w:t>
      </w:r>
      <w:r w:rsidRPr="000245BA">
        <w:rPr>
          <w:spacing w:val="-1"/>
          <w:sz w:val="20"/>
          <w:szCs w:val="20"/>
        </w:rPr>
        <w:t>употребительнуютематическую</w:t>
      </w:r>
      <w:r w:rsidRPr="000245BA">
        <w:rPr>
          <w:sz w:val="20"/>
          <w:szCs w:val="20"/>
        </w:rPr>
        <w:t>фоновуюлексикуиреалиистраны/странизучаемогоязыкав рамках тематического содержания речи (основные национальные праздники, обычаи,традиции);</w:t>
      </w:r>
    </w:p>
    <w:p w:rsidR="00B5747B" w:rsidRPr="000245BA" w:rsidRDefault="00182789" w:rsidP="00D03353">
      <w:pPr>
        <w:pStyle w:val="a6"/>
        <w:spacing w:before="1"/>
        <w:ind w:left="1270" w:right="327" w:firstLine="0"/>
        <w:rPr>
          <w:sz w:val="20"/>
          <w:szCs w:val="20"/>
        </w:rPr>
      </w:pPr>
      <w:r w:rsidRPr="000245BA">
        <w:rPr>
          <w:i/>
          <w:sz w:val="20"/>
          <w:szCs w:val="20"/>
        </w:rPr>
        <w:t>выражать</w:t>
      </w:r>
      <w:r w:rsidRPr="000245BA">
        <w:rPr>
          <w:sz w:val="20"/>
          <w:szCs w:val="20"/>
        </w:rPr>
        <w:t>модальныезначения,чувстваиэмоции;</w:t>
      </w:r>
    </w:p>
    <w:p w:rsidR="00B5747B" w:rsidRPr="000245BA" w:rsidRDefault="00182789" w:rsidP="00D03353">
      <w:pPr>
        <w:pStyle w:val="a6"/>
        <w:ind w:left="1270" w:right="327" w:firstLine="0"/>
        <w:rPr>
          <w:sz w:val="20"/>
          <w:szCs w:val="20"/>
        </w:rPr>
      </w:pPr>
      <w:r w:rsidRPr="000245BA">
        <w:rPr>
          <w:i/>
          <w:sz w:val="20"/>
          <w:szCs w:val="20"/>
        </w:rPr>
        <w:t>иметь</w:t>
      </w:r>
      <w:r w:rsidRPr="000245BA">
        <w:rPr>
          <w:sz w:val="20"/>
          <w:szCs w:val="20"/>
        </w:rPr>
        <w:t>элементарныепредставленияоразличныхвариантаханглийскогоязыка;</w:t>
      </w:r>
    </w:p>
    <w:p w:rsidR="00B5747B" w:rsidRPr="000245BA" w:rsidRDefault="00182789" w:rsidP="00D03353">
      <w:pPr>
        <w:pStyle w:val="a6"/>
        <w:ind w:right="327"/>
        <w:rPr>
          <w:sz w:val="20"/>
          <w:szCs w:val="20"/>
        </w:rPr>
      </w:pPr>
      <w:r w:rsidRPr="000245BA">
        <w:rPr>
          <w:i/>
          <w:sz w:val="20"/>
          <w:szCs w:val="20"/>
        </w:rPr>
        <w:t xml:space="preserve">обладать </w:t>
      </w:r>
      <w:r w:rsidRPr="000245BA">
        <w:rPr>
          <w:sz w:val="20"/>
          <w:szCs w:val="20"/>
        </w:rPr>
        <w:t>базовыми знаниями о социокультурном портрете и культурном наследиироднойстраныистраны/странизучаемогоязыка;</w:t>
      </w:r>
      <w:r w:rsidRPr="000245BA">
        <w:rPr>
          <w:i/>
          <w:sz w:val="20"/>
          <w:szCs w:val="20"/>
        </w:rPr>
        <w:t>уметьпредставлять</w:t>
      </w:r>
      <w:r w:rsidRPr="000245BA">
        <w:rPr>
          <w:sz w:val="20"/>
          <w:szCs w:val="20"/>
        </w:rPr>
        <w:t>Россиюистрану/страныизучаемогоязыка;</w:t>
      </w:r>
      <w:r w:rsidRPr="000245BA">
        <w:rPr>
          <w:i/>
          <w:sz w:val="20"/>
          <w:szCs w:val="20"/>
        </w:rPr>
        <w:t>оказыватьпомощь</w:t>
      </w:r>
      <w:r w:rsidRPr="000245BA">
        <w:rPr>
          <w:sz w:val="20"/>
          <w:szCs w:val="20"/>
        </w:rPr>
        <w:t>зарубежнымгостямвситуацияхповседневногообщения;</w:t>
      </w:r>
    </w:p>
    <w:p w:rsidR="00B5747B" w:rsidRPr="000245BA" w:rsidRDefault="00182789" w:rsidP="00522914">
      <w:pPr>
        <w:pStyle w:val="aa"/>
        <w:numPr>
          <w:ilvl w:val="0"/>
          <w:numId w:val="156"/>
        </w:numPr>
        <w:tabs>
          <w:tab w:val="left" w:pos="1556"/>
        </w:tabs>
        <w:ind w:left="562" w:right="327" w:firstLine="707"/>
        <w:jc w:val="both"/>
        <w:rPr>
          <w:sz w:val="20"/>
          <w:szCs w:val="20"/>
        </w:rPr>
      </w:pPr>
      <w:r w:rsidRPr="000245BA">
        <w:rPr>
          <w:i/>
          <w:sz w:val="20"/>
          <w:szCs w:val="20"/>
        </w:rPr>
        <w:t xml:space="preserve">владеть </w:t>
      </w:r>
      <w:r w:rsidRPr="000245BA">
        <w:rPr>
          <w:sz w:val="20"/>
          <w:szCs w:val="20"/>
        </w:rPr>
        <w:t>компенсаторными умениями: использовать при говорении переспрос;использовать при говорении и письме перифраз/толкование, синонимические средства,описаниепредметавместоегоназвания;при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прослушанноготекстаилидлянахождениявтексте запрашиваемой информации;</w:t>
      </w:r>
    </w:p>
    <w:p w:rsidR="00B5747B" w:rsidRPr="000245BA" w:rsidRDefault="00182789" w:rsidP="00522914">
      <w:pPr>
        <w:pStyle w:val="aa"/>
        <w:numPr>
          <w:ilvl w:val="0"/>
          <w:numId w:val="156"/>
        </w:numPr>
        <w:tabs>
          <w:tab w:val="left" w:pos="1556"/>
        </w:tabs>
        <w:ind w:left="562" w:right="327" w:firstLine="707"/>
        <w:jc w:val="both"/>
        <w:rPr>
          <w:sz w:val="20"/>
          <w:szCs w:val="20"/>
        </w:rPr>
      </w:pPr>
      <w:r w:rsidRPr="000245BA">
        <w:rPr>
          <w:i/>
          <w:sz w:val="20"/>
          <w:szCs w:val="20"/>
        </w:rPr>
        <w:t xml:space="preserve">уметь рассматривать </w:t>
      </w:r>
      <w:r w:rsidRPr="000245BA">
        <w:rPr>
          <w:sz w:val="20"/>
          <w:szCs w:val="20"/>
        </w:rPr>
        <w:t>несколько вариантов решения коммуникативной задачи впродуктивных видахречевойдеятельности (говорениииписьменнойречи);</w:t>
      </w:r>
    </w:p>
    <w:p w:rsidR="00B5747B" w:rsidRPr="000245BA" w:rsidRDefault="00182789" w:rsidP="00522914">
      <w:pPr>
        <w:pStyle w:val="aa"/>
        <w:numPr>
          <w:ilvl w:val="0"/>
          <w:numId w:val="156"/>
        </w:numPr>
        <w:tabs>
          <w:tab w:val="left" w:pos="1556"/>
        </w:tabs>
        <w:ind w:left="562" w:right="327" w:firstLine="707"/>
        <w:jc w:val="both"/>
        <w:rPr>
          <w:sz w:val="20"/>
          <w:szCs w:val="20"/>
        </w:rPr>
      </w:pPr>
      <w:r w:rsidRPr="000245BA">
        <w:rPr>
          <w:i/>
          <w:sz w:val="20"/>
          <w:szCs w:val="20"/>
        </w:rPr>
        <w:t xml:space="preserve">участвовать </w:t>
      </w:r>
      <w:r w:rsidRPr="000245BA">
        <w:rPr>
          <w:sz w:val="20"/>
          <w:szCs w:val="20"/>
        </w:rPr>
        <w:t>в несложных учебных проектах с использованием материалов наанглийском языке с применением ИКТ, соблюдая правила информационной безопасностиприработевсетиИнтернет;</w:t>
      </w:r>
    </w:p>
    <w:p w:rsidR="00B5747B" w:rsidRPr="000245BA" w:rsidRDefault="00182789" w:rsidP="00522914">
      <w:pPr>
        <w:pStyle w:val="aa"/>
        <w:numPr>
          <w:ilvl w:val="0"/>
          <w:numId w:val="156"/>
        </w:numPr>
        <w:tabs>
          <w:tab w:val="left" w:pos="1556"/>
        </w:tabs>
        <w:spacing w:before="1"/>
        <w:ind w:left="562" w:right="327" w:firstLine="707"/>
        <w:jc w:val="both"/>
        <w:rPr>
          <w:sz w:val="20"/>
          <w:szCs w:val="20"/>
        </w:rPr>
      </w:pPr>
      <w:r w:rsidRPr="000245BA">
        <w:rPr>
          <w:i/>
          <w:sz w:val="20"/>
          <w:szCs w:val="20"/>
        </w:rPr>
        <w:t xml:space="preserve">использовать </w:t>
      </w:r>
      <w:r w:rsidRPr="000245BA">
        <w:rPr>
          <w:sz w:val="20"/>
          <w:szCs w:val="20"/>
        </w:rPr>
        <w:t>иноязычные словари и справочники, в том числе информационно-справочныесистемы вэлектронной форме;</w:t>
      </w:r>
    </w:p>
    <w:p w:rsidR="00B5747B" w:rsidRPr="000245BA" w:rsidRDefault="00182789" w:rsidP="00522914">
      <w:pPr>
        <w:pStyle w:val="aa"/>
        <w:numPr>
          <w:ilvl w:val="0"/>
          <w:numId w:val="156"/>
        </w:numPr>
        <w:tabs>
          <w:tab w:val="left" w:pos="1695"/>
        </w:tabs>
        <w:ind w:left="562" w:right="327" w:firstLine="707"/>
        <w:jc w:val="both"/>
        <w:rPr>
          <w:sz w:val="20"/>
          <w:szCs w:val="20"/>
        </w:rPr>
      </w:pPr>
      <w:r w:rsidRPr="000245BA">
        <w:rPr>
          <w:i/>
          <w:sz w:val="20"/>
          <w:szCs w:val="20"/>
        </w:rPr>
        <w:t>достигатьвзаимопонимания</w:t>
      </w:r>
      <w:r w:rsidRPr="000245BA">
        <w:rPr>
          <w:sz w:val="20"/>
          <w:szCs w:val="20"/>
        </w:rPr>
        <w:t>впроцессеустногоиписьменногообщениясносителямииностранного языка, людьмидругой культуры;</w:t>
      </w:r>
    </w:p>
    <w:p w:rsidR="00B5747B" w:rsidRPr="000245BA" w:rsidRDefault="00182789" w:rsidP="00522914">
      <w:pPr>
        <w:pStyle w:val="aa"/>
        <w:numPr>
          <w:ilvl w:val="0"/>
          <w:numId w:val="156"/>
        </w:numPr>
        <w:tabs>
          <w:tab w:val="left" w:pos="1695"/>
        </w:tabs>
        <w:ind w:left="562" w:right="327" w:firstLine="707"/>
        <w:jc w:val="both"/>
        <w:rPr>
          <w:sz w:val="20"/>
          <w:szCs w:val="20"/>
        </w:rPr>
      </w:pPr>
      <w:r w:rsidRPr="000245BA">
        <w:rPr>
          <w:i/>
          <w:sz w:val="20"/>
          <w:szCs w:val="20"/>
        </w:rPr>
        <w:t>сравнивать</w:t>
      </w:r>
      <w:r w:rsidRPr="000245BA">
        <w:rPr>
          <w:sz w:val="20"/>
          <w:szCs w:val="20"/>
        </w:rPr>
        <w:t>(в том числеустанавливать основания для сравнения) объекты,явления,процессы,ихэлементыи основныефункцииврамкахизученнойтематики.</w:t>
      </w:r>
    </w:p>
    <w:p w:rsidR="00B5747B" w:rsidRPr="000245BA" w:rsidRDefault="00182789" w:rsidP="00522914">
      <w:pPr>
        <w:pStyle w:val="1"/>
        <w:numPr>
          <w:ilvl w:val="2"/>
          <w:numId w:val="197"/>
        </w:numPr>
        <w:tabs>
          <w:tab w:val="left" w:pos="4933"/>
        </w:tabs>
        <w:spacing w:before="71"/>
        <w:ind w:left="4933" w:right="327" w:hanging="601"/>
        <w:jc w:val="left"/>
        <w:rPr>
          <w:sz w:val="20"/>
          <w:szCs w:val="20"/>
        </w:rPr>
      </w:pPr>
      <w:r w:rsidRPr="000245BA">
        <w:rPr>
          <w:sz w:val="20"/>
          <w:szCs w:val="20"/>
        </w:rPr>
        <w:t>ИСТОРИЯ</w:t>
      </w: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Рабочаяпрограммапоисториинауровнеосновногообщегообразованиясоставленана основе положений и требований к результатам освоения основной образовательнойпрограммы, представленных в Федеральном государственном образовательном стандартеосновногообщегообразования,атакжесучетомПримернойпрограммывоспитания.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ПОЯСНИТЕЛЬНАЯЗАПИСКА</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Согласносвоемуназначениюрабочаяпрограммаявляетсяориентиромдлясоставлениярабочихавторскихпрограмм:онадаетпредставлениеоцелях,общейстратегииобучения,воспитанияиразвитияобучающихсясредствамиучебногопредмета</w:t>
      </w:r>
    </w:p>
    <w:p w:rsidR="00B5747B" w:rsidRPr="000245BA" w:rsidRDefault="00182789" w:rsidP="00D03353">
      <w:pPr>
        <w:pStyle w:val="a6"/>
        <w:ind w:right="327" w:firstLine="0"/>
        <w:rPr>
          <w:sz w:val="20"/>
          <w:szCs w:val="20"/>
        </w:rPr>
      </w:pPr>
      <w:r w:rsidRPr="000245BA">
        <w:rPr>
          <w:sz w:val="20"/>
          <w:szCs w:val="20"/>
        </w:rPr>
        <w:t>«История»;устанавливаетобязательноепредметноесодержание,предусматриваетраспределениеегопоклассамиструктурированиеегопоразделамитемамкурса.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ОБЩАЯХАРАКТЕРИСТИКАУЧЕБНОГОПРЕДМЕТА«ИСТОРИЯ»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Местопредмета«История» всистеме школьного образования определяетсяегопознавательным и мировоззренческим значением, воспитательным потенциалом, вкладомвстановлениеличностимолодогочеловека.Историяпредставляетсобирательнуюкартинужизнилюдейвовремени,ихсоциального, созидательного, нравственногоопыта.Онаслужитважнымресурсомсамоидентификацииличностивокружающемсоциуме,культурной среде от уровня семьи до уровня своей страны и мира в целом. История даетвозможность познания и понимания человека и общества в связи прошлого, настоящего ибудущего.</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ЦЕЛИИЗУЧЕНИЯУЧЕБНОГОПРЕДМЕТА«ИСТОРИЯ»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Целью школьного исторического образования является формирование и развитиеличности школьника, способного к самоидентификации и определению своих ценностныхориентировнаосновеосмысленияиосвоенияисторическогоопытасвоейстраныичеловечествавцелом,активноитворческиприменяющегоисторическиезнанияипредметныеумениявучебнойисоциальнойпрактике.Даннаяцельпредполагаетформированиеуобучающихсяцелостнойкартиныроссийскойимировойистории,понимание места и роли современной России в мире, важности вклада каждого ее народа,его культуры в общую историю страны и мировую историю, формирование личностнойпозициипо отношениюк прошломуинастоящемуОтечества.</w:t>
      </w:r>
    </w:p>
    <w:p w:rsidR="00B5747B" w:rsidRPr="000245BA" w:rsidRDefault="00182789" w:rsidP="00D03353">
      <w:pPr>
        <w:pStyle w:val="a6"/>
        <w:ind w:right="327"/>
        <w:rPr>
          <w:sz w:val="20"/>
          <w:szCs w:val="20"/>
        </w:rPr>
      </w:pPr>
      <w:r w:rsidRPr="000245BA">
        <w:rPr>
          <w:sz w:val="20"/>
          <w:szCs w:val="20"/>
        </w:rPr>
        <w:t>ЗадачиизученияисториинавсехуровняхобщегообразованияопределяютсяФедеральными государственными образовательными стандартами (в соответствии с ФЗ-273«Обобразовании»).</w:t>
      </w:r>
    </w:p>
    <w:p w:rsidR="00B5747B" w:rsidRPr="000245BA" w:rsidRDefault="00182789" w:rsidP="00D03353">
      <w:pPr>
        <w:pStyle w:val="a6"/>
        <w:spacing w:before="1"/>
        <w:ind w:left="1270" w:right="327" w:firstLine="0"/>
        <w:rPr>
          <w:sz w:val="20"/>
          <w:szCs w:val="20"/>
        </w:rPr>
      </w:pPr>
      <w:r w:rsidRPr="000245BA">
        <w:rPr>
          <w:sz w:val="20"/>
          <w:szCs w:val="20"/>
        </w:rPr>
        <w:t>Восновнойшколеключевымизадачамиявляются:</w:t>
      </w:r>
    </w:p>
    <w:p w:rsidR="00B5747B" w:rsidRPr="000245BA" w:rsidRDefault="00182789" w:rsidP="00522914">
      <w:pPr>
        <w:pStyle w:val="aa"/>
        <w:numPr>
          <w:ilvl w:val="0"/>
          <w:numId w:val="155"/>
        </w:numPr>
        <w:tabs>
          <w:tab w:val="left" w:pos="1414"/>
        </w:tabs>
        <w:spacing w:before="4" w:line="237" w:lineRule="auto"/>
        <w:ind w:right="327" w:firstLine="707"/>
        <w:rPr>
          <w:sz w:val="20"/>
          <w:szCs w:val="20"/>
        </w:rPr>
      </w:pPr>
      <w:r w:rsidRPr="000245BA">
        <w:rPr>
          <w:sz w:val="20"/>
          <w:szCs w:val="20"/>
        </w:rPr>
        <w:lastRenderedPageBreak/>
        <w:t>формированиеумолодогопоколенияориентировдлягражданской,этнонациональной,социальной,культурнойсамоидентификациивокружающеммире;</w:t>
      </w:r>
    </w:p>
    <w:p w:rsidR="00B5747B" w:rsidRPr="000245BA" w:rsidRDefault="00182789" w:rsidP="00522914">
      <w:pPr>
        <w:pStyle w:val="aa"/>
        <w:numPr>
          <w:ilvl w:val="0"/>
          <w:numId w:val="155"/>
        </w:numPr>
        <w:tabs>
          <w:tab w:val="left" w:pos="1414"/>
        </w:tabs>
        <w:spacing w:before="5" w:line="237" w:lineRule="auto"/>
        <w:ind w:right="327" w:firstLine="707"/>
        <w:rPr>
          <w:sz w:val="20"/>
          <w:szCs w:val="20"/>
        </w:rPr>
      </w:pPr>
      <w:r w:rsidRPr="000245BA">
        <w:rPr>
          <w:sz w:val="20"/>
          <w:szCs w:val="20"/>
        </w:rPr>
        <w:t>овладение знаниями об основных этапах развития человеческого общества, приособомвниманиик местуи роли России вовсемирно-историческомпроцессе;</w:t>
      </w:r>
    </w:p>
    <w:p w:rsidR="00B5747B" w:rsidRPr="000245BA" w:rsidRDefault="00182789" w:rsidP="00522914">
      <w:pPr>
        <w:pStyle w:val="aa"/>
        <w:numPr>
          <w:ilvl w:val="0"/>
          <w:numId w:val="155"/>
        </w:numPr>
        <w:tabs>
          <w:tab w:val="left" w:pos="1414"/>
        </w:tabs>
        <w:spacing w:before="2"/>
        <w:ind w:right="327" w:firstLine="707"/>
        <w:rPr>
          <w:sz w:val="20"/>
          <w:szCs w:val="20"/>
        </w:rPr>
      </w:pPr>
      <w:r w:rsidRPr="000245BA">
        <w:rPr>
          <w:sz w:val="20"/>
          <w:szCs w:val="20"/>
        </w:rPr>
        <w:t>воспитаниеучащихсявдухепатриотизма,уваженияксвоемуОтечеству—многонациональномуРоссийскомугосударству,всоответствиисидеямивзаимопонимания, согласия и мира между людьми и народами, в духе демократическихценностейсовременного общества;</w:t>
      </w:r>
    </w:p>
    <w:p w:rsidR="00B5747B" w:rsidRPr="000245BA" w:rsidRDefault="00182789" w:rsidP="00522914">
      <w:pPr>
        <w:pStyle w:val="aa"/>
        <w:numPr>
          <w:ilvl w:val="0"/>
          <w:numId w:val="155"/>
        </w:numPr>
        <w:tabs>
          <w:tab w:val="left" w:pos="1414"/>
        </w:tabs>
        <w:spacing w:before="4" w:line="237" w:lineRule="auto"/>
        <w:ind w:right="327" w:firstLine="707"/>
        <w:rPr>
          <w:sz w:val="20"/>
          <w:szCs w:val="20"/>
        </w:rPr>
      </w:pPr>
      <w:r w:rsidRPr="000245BA">
        <w:rPr>
          <w:sz w:val="20"/>
          <w:szCs w:val="20"/>
        </w:rPr>
        <w:t>развитиеспособностейучащихсяанализироватьсодержащуюсявразличныхисточникахинформациюособытияхиявленияхпрошлогоинастоящего,рассматривать</w:t>
      </w:r>
    </w:p>
    <w:p w:rsidR="00B5747B" w:rsidRPr="000245BA" w:rsidRDefault="00210369" w:rsidP="00D03353">
      <w:pPr>
        <w:pStyle w:val="a6"/>
        <w:spacing w:before="66"/>
        <w:ind w:right="327" w:firstLine="0"/>
        <w:rPr>
          <w:sz w:val="20"/>
          <w:szCs w:val="20"/>
        </w:rPr>
      </w:pPr>
      <w:r>
        <w:rPr>
          <w:sz w:val="20"/>
          <w:szCs w:val="20"/>
        </w:rPr>
        <w:t>с</w:t>
      </w:r>
      <w:r w:rsidR="00182789" w:rsidRPr="000245BA">
        <w:rPr>
          <w:sz w:val="20"/>
          <w:szCs w:val="20"/>
        </w:rPr>
        <w:t>обытиявсоответствииспринципомисторизма,вихдинамике,взаимосвязиивзаимообусловленности;</w:t>
      </w:r>
    </w:p>
    <w:p w:rsidR="00B5747B" w:rsidRPr="000245BA" w:rsidRDefault="00182789" w:rsidP="00522914">
      <w:pPr>
        <w:pStyle w:val="aa"/>
        <w:numPr>
          <w:ilvl w:val="0"/>
          <w:numId w:val="155"/>
        </w:numPr>
        <w:tabs>
          <w:tab w:val="left" w:pos="1414"/>
        </w:tabs>
        <w:spacing w:before="2"/>
        <w:ind w:right="327" w:firstLine="707"/>
        <w:rPr>
          <w:sz w:val="20"/>
          <w:szCs w:val="20"/>
        </w:rPr>
      </w:pPr>
      <w:r w:rsidRPr="000245BA">
        <w:rPr>
          <w:sz w:val="20"/>
          <w:szCs w:val="20"/>
        </w:rPr>
        <w:t>формирование у школьников умений применять исторические знания в учебной ивнешкольнойдеятельности,всовременномполикультурном,полиэтничномимногоконфессиональномобществе</w:t>
      </w:r>
      <w:r w:rsidRPr="000245BA">
        <w:rPr>
          <w:sz w:val="20"/>
          <w:szCs w:val="20"/>
          <w:vertAlign w:val="superscript"/>
        </w:rPr>
        <w:t>1</w:t>
      </w:r>
      <w:r w:rsidRPr="000245BA">
        <w:rPr>
          <w:sz w:val="20"/>
          <w:szCs w:val="20"/>
        </w:rPr>
        <w:t>.</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right="327"/>
        <w:jc w:val="left"/>
        <w:rPr>
          <w:sz w:val="20"/>
          <w:szCs w:val="20"/>
        </w:rPr>
      </w:pPr>
      <w:r w:rsidRPr="000245BA">
        <w:rPr>
          <w:sz w:val="20"/>
          <w:szCs w:val="20"/>
        </w:rPr>
        <w:t>МЕСТОУЧЕБНОГОПРЕДМЕТА«ИСТОРИЯ»ВУЧЕБНОМПЛАНЕ</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left="1270" w:right="327" w:firstLine="0"/>
        <w:rPr>
          <w:sz w:val="20"/>
          <w:szCs w:val="20"/>
        </w:rPr>
      </w:pPr>
      <w:r w:rsidRPr="000245BA">
        <w:rPr>
          <w:sz w:val="20"/>
          <w:szCs w:val="20"/>
        </w:rPr>
        <w:t>Программасоставленасучетомколичествачасов,отводимогонаизучениепредмета</w:t>
      </w:r>
    </w:p>
    <w:p w:rsidR="00B5747B" w:rsidRPr="000245BA" w:rsidRDefault="00182789" w:rsidP="00D03353">
      <w:pPr>
        <w:pStyle w:val="a6"/>
        <w:ind w:right="327" w:firstLine="0"/>
        <w:rPr>
          <w:sz w:val="20"/>
          <w:szCs w:val="20"/>
        </w:rPr>
      </w:pPr>
      <w:r w:rsidRPr="000245BA">
        <w:rPr>
          <w:sz w:val="20"/>
          <w:szCs w:val="20"/>
        </w:rPr>
        <w:t>«История» базовым учебным планом: в 5—9 классах по 2 учебных часа в неделю при 34учебных неделях.</w:t>
      </w:r>
    </w:p>
    <w:p w:rsidR="00B5747B" w:rsidRPr="000245BA" w:rsidRDefault="00B5747B" w:rsidP="00D03353">
      <w:pPr>
        <w:pStyle w:val="a6"/>
        <w:ind w:left="0" w:right="327" w:firstLine="0"/>
        <w:jc w:val="left"/>
        <w:rPr>
          <w:sz w:val="20"/>
          <w:szCs w:val="20"/>
        </w:rPr>
      </w:pPr>
    </w:p>
    <w:p w:rsidR="00B5747B" w:rsidRPr="000245BA" w:rsidRDefault="00182789" w:rsidP="00D03353">
      <w:pPr>
        <w:pStyle w:val="1"/>
        <w:ind w:right="327"/>
        <w:jc w:val="left"/>
        <w:rPr>
          <w:sz w:val="20"/>
          <w:szCs w:val="20"/>
        </w:rPr>
      </w:pPr>
      <w:r w:rsidRPr="000245BA">
        <w:rPr>
          <w:spacing w:val="-1"/>
          <w:sz w:val="20"/>
          <w:szCs w:val="20"/>
        </w:rPr>
        <w:t>СОДЕРЖАНИЕУЧЕБНОГО</w:t>
      </w:r>
      <w:r w:rsidRPr="000245BA">
        <w:rPr>
          <w:sz w:val="20"/>
          <w:szCs w:val="20"/>
        </w:rPr>
        <w:t xml:space="preserve"> ПРЕДМЕТА«ИСТОРИЯ»</w:t>
      </w:r>
      <w:r w:rsidRPr="000245BA">
        <w:rPr>
          <w:position w:val="8"/>
          <w:sz w:val="20"/>
          <w:szCs w:val="20"/>
        </w:rPr>
        <w:t>2</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before="1"/>
        <w:ind w:left="1396" w:right="327"/>
        <w:jc w:val="center"/>
        <w:rPr>
          <w:b/>
          <w:i/>
          <w:sz w:val="20"/>
          <w:szCs w:val="20"/>
        </w:rPr>
      </w:pPr>
      <w:r w:rsidRPr="000245BA">
        <w:rPr>
          <w:b/>
          <w:i/>
          <w:sz w:val="20"/>
          <w:szCs w:val="20"/>
        </w:rPr>
        <w:t>Структураипоследовательностьизучениякурсов</w:t>
      </w:r>
    </w:p>
    <w:p w:rsidR="00B5747B" w:rsidRPr="000245BA" w:rsidRDefault="00B5747B" w:rsidP="00D03353">
      <w:pPr>
        <w:pStyle w:val="a6"/>
        <w:spacing w:before="3"/>
        <w:ind w:left="0" w:right="327" w:firstLine="0"/>
        <w:jc w:val="left"/>
        <w:rPr>
          <w:b/>
          <w:i/>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0"/>
        <w:gridCol w:w="6522"/>
        <w:gridCol w:w="1694"/>
      </w:tblGrid>
      <w:tr w:rsidR="00B5747B" w:rsidRPr="000245BA">
        <w:trPr>
          <w:trHeight w:val="827"/>
        </w:trPr>
        <w:tc>
          <w:tcPr>
            <w:tcW w:w="1130" w:type="dxa"/>
          </w:tcPr>
          <w:p w:rsidR="00B5747B" w:rsidRPr="000245BA" w:rsidRDefault="00B5747B" w:rsidP="00D03353">
            <w:pPr>
              <w:pStyle w:val="TableParagraph"/>
              <w:spacing w:before="8"/>
              <w:ind w:right="327"/>
              <w:rPr>
                <w:b/>
                <w:i/>
                <w:sz w:val="20"/>
                <w:szCs w:val="20"/>
              </w:rPr>
            </w:pPr>
          </w:p>
          <w:p w:rsidR="00B5747B" w:rsidRPr="000245BA" w:rsidRDefault="00182789" w:rsidP="00D03353">
            <w:pPr>
              <w:pStyle w:val="TableParagraph"/>
              <w:ind w:left="221" w:right="327"/>
              <w:jc w:val="center"/>
              <w:rPr>
                <w:b/>
                <w:sz w:val="20"/>
                <w:szCs w:val="20"/>
              </w:rPr>
            </w:pPr>
            <w:r w:rsidRPr="000245BA">
              <w:rPr>
                <w:b/>
                <w:sz w:val="20"/>
                <w:szCs w:val="20"/>
              </w:rPr>
              <w:t>Класс</w:t>
            </w:r>
          </w:p>
        </w:tc>
        <w:tc>
          <w:tcPr>
            <w:tcW w:w="6522" w:type="dxa"/>
          </w:tcPr>
          <w:p w:rsidR="00B5747B" w:rsidRPr="000245BA" w:rsidRDefault="00B5747B" w:rsidP="00D03353">
            <w:pPr>
              <w:pStyle w:val="TableParagraph"/>
              <w:spacing w:before="8"/>
              <w:ind w:right="327"/>
              <w:rPr>
                <w:b/>
                <w:i/>
                <w:sz w:val="20"/>
                <w:szCs w:val="20"/>
              </w:rPr>
            </w:pPr>
          </w:p>
          <w:p w:rsidR="00B5747B" w:rsidRPr="000245BA" w:rsidRDefault="00182789" w:rsidP="00D03353">
            <w:pPr>
              <w:pStyle w:val="TableParagraph"/>
              <w:ind w:left="128" w:right="327"/>
              <w:jc w:val="center"/>
              <w:rPr>
                <w:b/>
                <w:sz w:val="20"/>
                <w:szCs w:val="20"/>
              </w:rPr>
            </w:pPr>
            <w:r w:rsidRPr="000245BA">
              <w:rPr>
                <w:b/>
                <w:sz w:val="20"/>
                <w:szCs w:val="20"/>
              </w:rPr>
              <w:t>Разделыкурсов</w:t>
            </w:r>
          </w:p>
        </w:tc>
        <w:tc>
          <w:tcPr>
            <w:tcW w:w="1694" w:type="dxa"/>
          </w:tcPr>
          <w:p w:rsidR="00B5747B" w:rsidRPr="000245BA" w:rsidRDefault="00182789" w:rsidP="00D03353">
            <w:pPr>
              <w:pStyle w:val="TableParagraph"/>
              <w:spacing w:line="273" w:lineRule="exact"/>
              <w:ind w:left="139" w:right="327"/>
              <w:jc w:val="center"/>
              <w:rPr>
                <w:b/>
                <w:sz w:val="20"/>
                <w:szCs w:val="20"/>
              </w:rPr>
            </w:pPr>
            <w:r w:rsidRPr="000245BA">
              <w:rPr>
                <w:b/>
                <w:sz w:val="20"/>
                <w:szCs w:val="20"/>
              </w:rPr>
              <w:t>Количество</w:t>
            </w:r>
          </w:p>
          <w:p w:rsidR="00B5747B" w:rsidRPr="000245BA" w:rsidRDefault="00182789" w:rsidP="00D03353">
            <w:pPr>
              <w:pStyle w:val="TableParagraph"/>
              <w:spacing w:line="272" w:lineRule="exact"/>
              <w:ind w:left="140" w:right="327"/>
              <w:jc w:val="center"/>
              <w:rPr>
                <w:sz w:val="20"/>
                <w:szCs w:val="20"/>
              </w:rPr>
            </w:pPr>
            <w:r w:rsidRPr="000245BA">
              <w:rPr>
                <w:b/>
                <w:sz w:val="20"/>
                <w:szCs w:val="20"/>
              </w:rPr>
              <w:t>учебных часов</w:t>
            </w:r>
            <w:r w:rsidRPr="000245BA">
              <w:rPr>
                <w:sz w:val="20"/>
                <w:szCs w:val="20"/>
                <w:vertAlign w:val="superscript"/>
              </w:rPr>
              <w:t>3</w:t>
            </w:r>
          </w:p>
        </w:tc>
      </w:tr>
      <w:tr w:rsidR="00B5747B" w:rsidRPr="000245BA">
        <w:trPr>
          <w:trHeight w:val="275"/>
        </w:trPr>
        <w:tc>
          <w:tcPr>
            <w:tcW w:w="1130" w:type="dxa"/>
          </w:tcPr>
          <w:p w:rsidR="00B5747B" w:rsidRPr="000245BA" w:rsidRDefault="00182789" w:rsidP="00D03353">
            <w:pPr>
              <w:pStyle w:val="TableParagraph"/>
              <w:spacing w:line="256" w:lineRule="exact"/>
              <w:ind w:left="7" w:right="327"/>
              <w:jc w:val="center"/>
              <w:rPr>
                <w:sz w:val="20"/>
                <w:szCs w:val="20"/>
              </w:rPr>
            </w:pPr>
            <w:r w:rsidRPr="000245BA">
              <w:rPr>
                <w:sz w:val="20"/>
                <w:szCs w:val="20"/>
              </w:rPr>
              <w:t>5</w:t>
            </w:r>
          </w:p>
        </w:tc>
        <w:tc>
          <w:tcPr>
            <w:tcW w:w="6522" w:type="dxa"/>
          </w:tcPr>
          <w:p w:rsidR="00B5747B" w:rsidRPr="000245BA" w:rsidRDefault="00182789" w:rsidP="00D03353">
            <w:pPr>
              <w:pStyle w:val="TableParagraph"/>
              <w:spacing w:line="256" w:lineRule="exact"/>
              <w:ind w:left="129" w:right="327"/>
              <w:jc w:val="center"/>
              <w:rPr>
                <w:sz w:val="20"/>
                <w:szCs w:val="20"/>
              </w:rPr>
            </w:pPr>
            <w:r w:rsidRPr="000245BA">
              <w:rPr>
                <w:sz w:val="20"/>
                <w:szCs w:val="20"/>
              </w:rPr>
              <w:t>Всеобщаяистория.ИсторияДревнегомира</w:t>
            </w:r>
          </w:p>
        </w:tc>
        <w:tc>
          <w:tcPr>
            <w:tcW w:w="1694" w:type="dxa"/>
          </w:tcPr>
          <w:p w:rsidR="00B5747B" w:rsidRPr="000245BA" w:rsidRDefault="00182789" w:rsidP="00D03353">
            <w:pPr>
              <w:pStyle w:val="TableParagraph"/>
              <w:spacing w:line="256" w:lineRule="exact"/>
              <w:ind w:left="137" w:right="327"/>
              <w:jc w:val="center"/>
              <w:rPr>
                <w:sz w:val="20"/>
                <w:szCs w:val="20"/>
              </w:rPr>
            </w:pPr>
            <w:r w:rsidRPr="000245BA">
              <w:rPr>
                <w:sz w:val="20"/>
                <w:szCs w:val="20"/>
              </w:rPr>
              <w:t>68</w:t>
            </w:r>
          </w:p>
        </w:tc>
      </w:tr>
      <w:tr w:rsidR="00B5747B" w:rsidRPr="000245BA">
        <w:trPr>
          <w:trHeight w:val="551"/>
        </w:trPr>
        <w:tc>
          <w:tcPr>
            <w:tcW w:w="1130" w:type="dxa"/>
          </w:tcPr>
          <w:p w:rsidR="00B5747B" w:rsidRPr="000245BA" w:rsidRDefault="00182789" w:rsidP="00D03353">
            <w:pPr>
              <w:pStyle w:val="TableParagraph"/>
              <w:spacing w:before="128"/>
              <w:ind w:left="7" w:right="327"/>
              <w:jc w:val="center"/>
              <w:rPr>
                <w:sz w:val="20"/>
                <w:szCs w:val="20"/>
              </w:rPr>
            </w:pPr>
            <w:r w:rsidRPr="000245BA">
              <w:rPr>
                <w:sz w:val="20"/>
                <w:szCs w:val="20"/>
              </w:rPr>
              <w:t>6</w:t>
            </w:r>
          </w:p>
        </w:tc>
        <w:tc>
          <w:tcPr>
            <w:tcW w:w="6522" w:type="dxa"/>
          </w:tcPr>
          <w:p w:rsidR="00B5747B" w:rsidRPr="000245BA" w:rsidRDefault="00182789" w:rsidP="00D03353">
            <w:pPr>
              <w:pStyle w:val="TableParagraph"/>
              <w:spacing w:line="268" w:lineRule="exact"/>
              <w:ind w:left="129" w:right="327"/>
              <w:jc w:val="center"/>
              <w:rPr>
                <w:sz w:val="20"/>
                <w:szCs w:val="20"/>
              </w:rPr>
            </w:pPr>
            <w:r w:rsidRPr="000245BA">
              <w:rPr>
                <w:sz w:val="20"/>
                <w:szCs w:val="20"/>
              </w:rPr>
              <w:t>Всеобщаяистория.ИсторияСредних вековИсторияРоссии.</w:t>
            </w:r>
          </w:p>
          <w:p w:rsidR="00B5747B" w:rsidRPr="000245BA" w:rsidRDefault="00182789" w:rsidP="00D03353">
            <w:pPr>
              <w:pStyle w:val="TableParagraph"/>
              <w:spacing w:line="264" w:lineRule="exact"/>
              <w:ind w:left="129" w:right="327"/>
              <w:jc w:val="center"/>
              <w:rPr>
                <w:sz w:val="20"/>
                <w:szCs w:val="20"/>
              </w:rPr>
            </w:pPr>
            <w:r w:rsidRPr="000245BA">
              <w:rPr>
                <w:sz w:val="20"/>
                <w:szCs w:val="20"/>
              </w:rPr>
              <w:t>ОтРусикРоссийскомугосударству</w:t>
            </w:r>
          </w:p>
        </w:tc>
        <w:tc>
          <w:tcPr>
            <w:tcW w:w="1694" w:type="dxa"/>
          </w:tcPr>
          <w:p w:rsidR="00B5747B" w:rsidRPr="000245BA" w:rsidRDefault="00182789" w:rsidP="00D03353">
            <w:pPr>
              <w:pStyle w:val="TableParagraph"/>
              <w:spacing w:line="268" w:lineRule="exact"/>
              <w:ind w:left="137" w:right="327"/>
              <w:jc w:val="center"/>
              <w:rPr>
                <w:sz w:val="20"/>
                <w:szCs w:val="20"/>
              </w:rPr>
            </w:pPr>
            <w:r w:rsidRPr="000245BA">
              <w:rPr>
                <w:sz w:val="20"/>
                <w:szCs w:val="20"/>
              </w:rPr>
              <w:t>23</w:t>
            </w:r>
          </w:p>
          <w:p w:rsidR="00B5747B" w:rsidRPr="000245BA" w:rsidRDefault="00182789" w:rsidP="00D03353">
            <w:pPr>
              <w:pStyle w:val="TableParagraph"/>
              <w:spacing w:line="264" w:lineRule="exact"/>
              <w:ind w:left="137" w:right="327"/>
              <w:jc w:val="center"/>
              <w:rPr>
                <w:sz w:val="20"/>
                <w:szCs w:val="20"/>
              </w:rPr>
            </w:pPr>
            <w:r w:rsidRPr="000245BA">
              <w:rPr>
                <w:sz w:val="20"/>
                <w:szCs w:val="20"/>
              </w:rPr>
              <w:t>45</w:t>
            </w:r>
          </w:p>
        </w:tc>
      </w:tr>
      <w:tr w:rsidR="00B5747B" w:rsidRPr="000245BA">
        <w:trPr>
          <w:trHeight w:val="1103"/>
        </w:trPr>
        <w:tc>
          <w:tcPr>
            <w:tcW w:w="1130" w:type="dxa"/>
          </w:tcPr>
          <w:p w:rsidR="00B5747B" w:rsidRPr="000245BA" w:rsidRDefault="00B5747B" w:rsidP="00D03353">
            <w:pPr>
              <w:pStyle w:val="TableParagraph"/>
              <w:spacing w:before="4"/>
              <w:ind w:right="327"/>
              <w:rPr>
                <w:b/>
                <w:i/>
                <w:sz w:val="20"/>
                <w:szCs w:val="20"/>
              </w:rPr>
            </w:pPr>
          </w:p>
          <w:p w:rsidR="00B5747B" w:rsidRPr="000245BA" w:rsidRDefault="00182789" w:rsidP="00D03353">
            <w:pPr>
              <w:pStyle w:val="TableParagraph"/>
              <w:ind w:left="7" w:right="327"/>
              <w:jc w:val="center"/>
              <w:rPr>
                <w:sz w:val="20"/>
                <w:szCs w:val="20"/>
              </w:rPr>
            </w:pPr>
            <w:r w:rsidRPr="000245BA">
              <w:rPr>
                <w:sz w:val="20"/>
                <w:szCs w:val="20"/>
              </w:rPr>
              <w:t>7</w:t>
            </w:r>
          </w:p>
        </w:tc>
        <w:tc>
          <w:tcPr>
            <w:tcW w:w="6522" w:type="dxa"/>
          </w:tcPr>
          <w:p w:rsidR="00B5747B" w:rsidRPr="000245BA" w:rsidRDefault="00182789" w:rsidP="00D03353">
            <w:pPr>
              <w:pStyle w:val="TableParagraph"/>
              <w:spacing w:line="268" w:lineRule="exact"/>
              <w:ind w:left="129" w:right="327"/>
              <w:jc w:val="center"/>
              <w:rPr>
                <w:sz w:val="20"/>
                <w:szCs w:val="20"/>
              </w:rPr>
            </w:pPr>
            <w:r w:rsidRPr="000245BA">
              <w:rPr>
                <w:sz w:val="20"/>
                <w:szCs w:val="20"/>
              </w:rPr>
              <w:t>Всеобщаяистория.Новая история.</w:t>
            </w:r>
          </w:p>
          <w:p w:rsidR="00B5747B" w:rsidRPr="000245BA" w:rsidRDefault="00182789" w:rsidP="00D03353">
            <w:pPr>
              <w:pStyle w:val="TableParagraph"/>
              <w:ind w:left="128" w:right="327"/>
              <w:jc w:val="center"/>
              <w:rPr>
                <w:sz w:val="20"/>
                <w:szCs w:val="20"/>
              </w:rPr>
            </w:pPr>
            <w:r w:rsidRPr="000245BA">
              <w:rPr>
                <w:sz w:val="20"/>
                <w:szCs w:val="20"/>
              </w:rPr>
              <w:t>XVI—XVIIвв.</w:t>
            </w:r>
          </w:p>
          <w:p w:rsidR="00B5747B" w:rsidRPr="000245BA" w:rsidRDefault="00182789" w:rsidP="00D03353">
            <w:pPr>
              <w:pStyle w:val="TableParagraph"/>
              <w:spacing w:line="270" w:lineRule="atLeast"/>
              <w:ind w:left="129" w:right="327"/>
              <w:jc w:val="center"/>
              <w:rPr>
                <w:sz w:val="20"/>
                <w:szCs w:val="20"/>
              </w:rPr>
            </w:pPr>
            <w:r w:rsidRPr="000245BA">
              <w:rPr>
                <w:sz w:val="20"/>
                <w:szCs w:val="20"/>
              </w:rPr>
              <w:t>История России. Россия в XVI—XVII вв.: от великогокняжествак царству</w:t>
            </w:r>
          </w:p>
        </w:tc>
        <w:tc>
          <w:tcPr>
            <w:tcW w:w="1694" w:type="dxa"/>
          </w:tcPr>
          <w:p w:rsidR="00B5747B" w:rsidRPr="000245BA" w:rsidRDefault="00B5747B" w:rsidP="00D03353">
            <w:pPr>
              <w:pStyle w:val="TableParagraph"/>
              <w:spacing w:before="3"/>
              <w:ind w:right="327"/>
              <w:rPr>
                <w:b/>
                <w:i/>
                <w:sz w:val="20"/>
                <w:szCs w:val="20"/>
              </w:rPr>
            </w:pPr>
          </w:p>
          <w:p w:rsidR="00B5747B" w:rsidRPr="000245BA" w:rsidRDefault="00182789" w:rsidP="00D03353">
            <w:pPr>
              <w:pStyle w:val="TableParagraph"/>
              <w:ind w:left="137" w:right="327"/>
              <w:jc w:val="center"/>
              <w:rPr>
                <w:sz w:val="20"/>
                <w:szCs w:val="20"/>
              </w:rPr>
            </w:pPr>
            <w:r w:rsidRPr="000245BA">
              <w:rPr>
                <w:sz w:val="20"/>
                <w:szCs w:val="20"/>
              </w:rPr>
              <w:t>23</w:t>
            </w:r>
          </w:p>
          <w:p w:rsidR="00B5747B" w:rsidRPr="000245BA" w:rsidRDefault="00182789" w:rsidP="00D03353">
            <w:pPr>
              <w:pStyle w:val="TableParagraph"/>
              <w:ind w:left="137" w:right="327"/>
              <w:jc w:val="center"/>
              <w:rPr>
                <w:sz w:val="20"/>
                <w:szCs w:val="20"/>
              </w:rPr>
            </w:pPr>
            <w:r w:rsidRPr="000245BA">
              <w:rPr>
                <w:sz w:val="20"/>
                <w:szCs w:val="20"/>
              </w:rPr>
              <w:t>45</w:t>
            </w:r>
          </w:p>
        </w:tc>
      </w:tr>
      <w:tr w:rsidR="00B5747B" w:rsidRPr="000245BA">
        <w:trPr>
          <w:trHeight w:val="551"/>
        </w:trPr>
        <w:tc>
          <w:tcPr>
            <w:tcW w:w="1130" w:type="dxa"/>
          </w:tcPr>
          <w:p w:rsidR="00B5747B" w:rsidRPr="000245BA" w:rsidRDefault="00182789" w:rsidP="00D03353">
            <w:pPr>
              <w:pStyle w:val="TableParagraph"/>
              <w:spacing w:before="131"/>
              <w:ind w:left="7" w:right="327"/>
              <w:jc w:val="center"/>
              <w:rPr>
                <w:sz w:val="20"/>
                <w:szCs w:val="20"/>
              </w:rPr>
            </w:pPr>
            <w:r w:rsidRPr="000245BA">
              <w:rPr>
                <w:sz w:val="20"/>
                <w:szCs w:val="20"/>
              </w:rPr>
              <w:t>8</w:t>
            </w:r>
          </w:p>
        </w:tc>
        <w:tc>
          <w:tcPr>
            <w:tcW w:w="6522" w:type="dxa"/>
          </w:tcPr>
          <w:p w:rsidR="00B5747B" w:rsidRPr="000245BA" w:rsidRDefault="00182789" w:rsidP="00D03353">
            <w:pPr>
              <w:pStyle w:val="TableParagraph"/>
              <w:spacing w:line="268" w:lineRule="exact"/>
              <w:ind w:left="129" w:right="327"/>
              <w:jc w:val="center"/>
              <w:rPr>
                <w:sz w:val="20"/>
                <w:szCs w:val="20"/>
              </w:rPr>
            </w:pPr>
            <w:r w:rsidRPr="000245BA">
              <w:rPr>
                <w:sz w:val="20"/>
                <w:szCs w:val="20"/>
              </w:rPr>
              <w:t>Всеобщаяистория.Новаяистория.XVIIIв.ИсторияРоссии.</w:t>
            </w:r>
          </w:p>
          <w:p w:rsidR="00B5747B" w:rsidRPr="000245BA" w:rsidRDefault="00182789" w:rsidP="00D03353">
            <w:pPr>
              <w:pStyle w:val="TableParagraph"/>
              <w:spacing w:line="264" w:lineRule="exact"/>
              <w:ind w:left="129" w:right="327"/>
              <w:jc w:val="center"/>
              <w:rPr>
                <w:sz w:val="20"/>
                <w:szCs w:val="20"/>
              </w:rPr>
            </w:pPr>
            <w:r w:rsidRPr="000245BA">
              <w:rPr>
                <w:sz w:val="20"/>
                <w:szCs w:val="20"/>
              </w:rPr>
              <w:t>РоссиявконцеXVII—XVIIIвв.:отцарствак империи</w:t>
            </w:r>
          </w:p>
        </w:tc>
        <w:tc>
          <w:tcPr>
            <w:tcW w:w="1694" w:type="dxa"/>
          </w:tcPr>
          <w:p w:rsidR="00B5747B" w:rsidRPr="000245BA" w:rsidRDefault="00182789" w:rsidP="00D03353">
            <w:pPr>
              <w:pStyle w:val="TableParagraph"/>
              <w:spacing w:line="268" w:lineRule="exact"/>
              <w:ind w:left="137" w:right="327"/>
              <w:jc w:val="center"/>
              <w:rPr>
                <w:sz w:val="20"/>
                <w:szCs w:val="20"/>
              </w:rPr>
            </w:pPr>
            <w:r w:rsidRPr="000245BA">
              <w:rPr>
                <w:sz w:val="20"/>
                <w:szCs w:val="20"/>
              </w:rPr>
              <w:t>23</w:t>
            </w:r>
          </w:p>
          <w:p w:rsidR="00B5747B" w:rsidRPr="000245BA" w:rsidRDefault="00182789" w:rsidP="00D03353">
            <w:pPr>
              <w:pStyle w:val="TableParagraph"/>
              <w:spacing w:line="264" w:lineRule="exact"/>
              <w:ind w:left="137" w:right="327"/>
              <w:jc w:val="center"/>
              <w:rPr>
                <w:sz w:val="20"/>
                <w:szCs w:val="20"/>
              </w:rPr>
            </w:pPr>
            <w:r w:rsidRPr="000245BA">
              <w:rPr>
                <w:sz w:val="20"/>
                <w:szCs w:val="20"/>
              </w:rPr>
              <w:t>45</w:t>
            </w:r>
          </w:p>
        </w:tc>
      </w:tr>
      <w:tr w:rsidR="00B5747B" w:rsidRPr="000245BA">
        <w:trPr>
          <w:trHeight w:val="830"/>
        </w:trPr>
        <w:tc>
          <w:tcPr>
            <w:tcW w:w="1130" w:type="dxa"/>
          </w:tcPr>
          <w:p w:rsidR="00B5747B" w:rsidRPr="000245BA" w:rsidRDefault="00B5747B" w:rsidP="00D03353">
            <w:pPr>
              <w:pStyle w:val="TableParagraph"/>
              <w:spacing w:before="3"/>
              <w:ind w:right="327"/>
              <w:rPr>
                <w:b/>
                <w:i/>
                <w:sz w:val="20"/>
                <w:szCs w:val="20"/>
              </w:rPr>
            </w:pPr>
          </w:p>
          <w:p w:rsidR="00B5747B" w:rsidRPr="000245BA" w:rsidRDefault="00182789" w:rsidP="00D03353">
            <w:pPr>
              <w:pStyle w:val="TableParagraph"/>
              <w:ind w:left="7" w:right="327"/>
              <w:jc w:val="center"/>
              <w:rPr>
                <w:sz w:val="20"/>
                <w:szCs w:val="20"/>
              </w:rPr>
            </w:pPr>
            <w:r w:rsidRPr="000245BA">
              <w:rPr>
                <w:sz w:val="20"/>
                <w:szCs w:val="20"/>
              </w:rPr>
              <w:t>9</w:t>
            </w:r>
          </w:p>
        </w:tc>
        <w:tc>
          <w:tcPr>
            <w:tcW w:w="6522" w:type="dxa"/>
          </w:tcPr>
          <w:p w:rsidR="00B5747B" w:rsidRPr="000245BA" w:rsidRDefault="00182789" w:rsidP="00D03353">
            <w:pPr>
              <w:pStyle w:val="TableParagraph"/>
              <w:spacing w:line="268" w:lineRule="exact"/>
              <w:ind w:left="129" w:right="327"/>
              <w:jc w:val="center"/>
              <w:rPr>
                <w:sz w:val="20"/>
                <w:szCs w:val="20"/>
              </w:rPr>
            </w:pPr>
            <w:r w:rsidRPr="000245BA">
              <w:rPr>
                <w:sz w:val="20"/>
                <w:szCs w:val="20"/>
              </w:rPr>
              <w:t>Всеобщаяистория.Новаяистория.</w:t>
            </w:r>
          </w:p>
          <w:p w:rsidR="00B5747B" w:rsidRPr="000245BA" w:rsidRDefault="00182789" w:rsidP="00D03353">
            <w:pPr>
              <w:pStyle w:val="TableParagraph"/>
              <w:ind w:left="128" w:right="327"/>
              <w:jc w:val="center"/>
              <w:rPr>
                <w:sz w:val="20"/>
                <w:szCs w:val="20"/>
              </w:rPr>
            </w:pPr>
            <w:r w:rsidRPr="000245BA">
              <w:rPr>
                <w:sz w:val="20"/>
                <w:szCs w:val="20"/>
              </w:rPr>
              <w:t>XIX—началоХХв.</w:t>
            </w:r>
          </w:p>
          <w:p w:rsidR="00B5747B" w:rsidRPr="000245BA" w:rsidRDefault="00182789" w:rsidP="00D03353">
            <w:pPr>
              <w:pStyle w:val="TableParagraph"/>
              <w:spacing w:line="266" w:lineRule="exact"/>
              <w:ind w:left="128" w:right="327"/>
              <w:jc w:val="center"/>
              <w:rPr>
                <w:sz w:val="20"/>
                <w:szCs w:val="20"/>
              </w:rPr>
            </w:pPr>
            <w:r w:rsidRPr="000245BA">
              <w:rPr>
                <w:sz w:val="20"/>
                <w:szCs w:val="20"/>
              </w:rPr>
              <w:t>ИсторияРоссии.РоссийскаяимпериявXIX —началеХХв.</w:t>
            </w:r>
          </w:p>
        </w:tc>
        <w:tc>
          <w:tcPr>
            <w:tcW w:w="1694" w:type="dxa"/>
          </w:tcPr>
          <w:p w:rsidR="00B5747B" w:rsidRPr="000245BA" w:rsidRDefault="00182789" w:rsidP="00D03353">
            <w:pPr>
              <w:pStyle w:val="TableParagraph"/>
              <w:spacing w:before="131"/>
              <w:ind w:left="137" w:right="327"/>
              <w:jc w:val="center"/>
              <w:rPr>
                <w:sz w:val="20"/>
                <w:szCs w:val="20"/>
              </w:rPr>
            </w:pPr>
            <w:r w:rsidRPr="000245BA">
              <w:rPr>
                <w:sz w:val="20"/>
                <w:szCs w:val="20"/>
              </w:rPr>
              <w:t>23</w:t>
            </w:r>
          </w:p>
          <w:p w:rsidR="00B5747B" w:rsidRPr="000245BA" w:rsidRDefault="00182789" w:rsidP="00D03353">
            <w:pPr>
              <w:pStyle w:val="TableParagraph"/>
              <w:ind w:left="137" w:right="327"/>
              <w:jc w:val="center"/>
              <w:rPr>
                <w:sz w:val="20"/>
                <w:szCs w:val="20"/>
              </w:rPr>
            </w:pPr>
            <w:r w:rsidRPr="000245BA">
              <w:rPr>
                <w:sz w:val="20"/>
                <w:szCs w:val="20"/>
              </w:rPr>
              <w:t>45</w:t>
            </w:r>
          </w:p>
        </w:tc>
      </w:tr>
    </w:tbl>
    <w:p w:rsidR="00B5747B" w:rsidRPr="000245BA" w:rsidRDefault="00B5747B" w:rsidP="00D03353">
      <w:pPr>
        <w:pStyle w:val="a6"/>
        <w:spacing w:before="8"/>
        <w:ind w:left="0" w:right="327" w:firstLine="0"/>
        <w:jc w:val="left"/>
        <w:rPr>
          <w:b/>
          <w:i/>
          <w:sz w:val="20"/>
          <w:szCs w:val="20"/>
        </w:rPr>
      </w:pPr>
    </w:p>
    <w:p w:rsidR="00B5747B" w:rsidRPr="000245BA" w:rsidRDefault="00182789" w:rsidP="00D03353">
      <w:pPr>
        <w:pStyle w:val="1"/>
        <w:ind w:right="327"/>
        <w:jc w:val="left"/>
        <w:rPr>
          <w:sz w:val="20"/>
          <w:szCs w:val="20"/>
        </w:rPr>
      </w:pPr>
      <w:r w:rsidRPr="000245BA">
        <w:rPr>
          <w:sz w:val="20"/>
          <w:szCs w:val="20"/>
        </w:rPr>
        <w:t>5КЛАСС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ИСТОРИЯДРЕВНЕГОМИРА(68ч)</w:t>
      </w:r>
    </w:p>
    <w:p w:rsidR="00B5747B" w:rsidRPr="000245BA" w:rsidRDefault="00182789" w:rsidP="00D03353">
      <w:pPr>
        <w:pStyle w:val="a6"/>
        <w:ind w:right="327"/>
        <w:rPr>
          <w:sz w:val="20"/>
          <w:szCs w:val="20"/>
        </w:rPr>
      </w:pPr>
      <w:r w:rsidRPr="000245BA">
        <w:rPr>
          <w:b/>
          <w:spacing w:val="-1"/>
          <w:sz w:val="20"/>
          <w:szCs w:val="20"/>
        </w:rPr>
        <w:t>Введение</w:t>
      </w:r>
      <w:r w:rsidRPr="000245BA">
        <w:rPr>
          <w:sz w:val="20"/>
          <w:szCs w:val="20"/>
        </w:rPr>
        <w:t>(2ч).Чтоизучаетистория.Источникиисторическихзнаний.Специальные(вспомогательные) исторические дисциплины. Историческая хронология (счет лет «до н.э.»и«н. э.»). Историческая карта.</w:t>
      </w:r>
    </w:p>
    <w:p w:rsidR="00B5747B" w:rsidRPr="000245BA" w:rsidRDefault="00182789" w:rsidP="00D03353">
      <w:pPr>
        <w:pStyle w:val="1"/>
        <w:spacing w:line="274" w:lineRule="exact"/>
        <w:ind w:right="327"/>
        <w:jc w:val="left"/>
        <w:rPr>
          <w:sz w:val="20"/>
          <w:szCs w:val="20"/>
        </w:rPr>
      </w:pPr>
      <w:r w:rsidRPr="000245BA">
        <w:rPr>
          <w:sz w:val="20"/>
          <w:szCs w:val="20"/>
        </w:rPr>
        <w:t>ПЕРВОБЫТНОСТЬ(4ч)</w:t>
      </w:r>
    </w:p>
    <w:p w:rsidR="00B5747B" w:rsidRPr="000245BA" w:rsidRDefault="00182789" w:rsidP="00D03353">
      <w:pPr>
        <w:pStyle w:val="a6"/>
        <w:ind w:right="327"/>
        <w:rPr>
          <w:sz w:val="20"/>
          <w:szCs w:val="20"/>
        </w:rPr>
      </w:pPr>
      <w:r w:rsidRPr="000245BA">
        <w:rPr>
          <w:sz w:val="20"/>
          <w:szCs w:val="20"/>
        </w:rPr>
        <w:t>Происхождение, расселение и эволюция древнейшего человека. Условия жизни изанятия первобытных людей. Овладение огнем. Появление человека разумного. Охота исобирательство.Присваивающеехозяйство.Род иродовыеотношения.</w:t>
      </w:r>
    </w:p>
    <w:p w:rsidR="00B5747B" w:rsidRPr="000245BA" w:rsidRDefault="00182789" w:rsidP="00D03353">
      <w:pPr>
        <w:pStyle w:val="a6"/>
        <w:ind w:right="327"/>
        <w:rPr>
          <w:sz w:val="20"/>
          <w:szCs w:val="20"/>
        </w:rPr>
      </w:pPr>
      <w:r w:rsidRPr="000245BA">
        <w:rPr>
          <w:sz w:val="20"/>
          <w:szCs w:val="20"/>
        </w:rPr>
        <w:t>Древнейшиеземледельцыискотоводы:трудоваядеятельность,изобретения.Появление ремесел. Производящее хозяйство. Развитие обмена и торговли. Переход отродовой к соседской общине. Появление знати. Представления об окружающем мире,верованияпервобытныхлюдей.Искусство первобытных людей.</w:t>
      </w:r>
    </w:p>
    <w:p w:rsidR="00B5747B" w:rsidRPr="000245BA" w:rsidRDefault="00182789" w:rsidP="00D03353">
      <w:pPr>
        <w:pStyle w:val="a6"/>
        <w:ind w:left="1270" w:right="327" w:firstLine="0"/>
        <w:rPr>
          <w:sz w:val="20"/>
          <w:szCs w:val="20"/>
        </w:rPr>
      </w:pPr>
      <w:r w:rsidRPr="000245BA">
        <w:rPr>
          <w:sz w:val="20"/>
          <w:szCs w:val="20"/>
        </w:rPr>
        <w:t>Разложениепервобытнообщинныхотношений.Напорогецивилизации.</w:t>
      </w:r>
    </w:p>
    <w:p w:rsidR="00B5747B" w:rsidRPr="000245BA" w:rsidRDefault="00182789" w:rsidP="00D03353">
      <w:pPr>
        <w:pStyle w:val="1"/>
        <w:spacing w:before="3"/>
        <w:ind w:right="327"/>
        <w:jc w:val="left"/>
        <w:rPr>
          <w:sz w:val="20"/>
          <w:szCs w:val="20"/>
        </w:rPr>
      </w:pPr>
      <w:r w:rsidRPr="000245BA">
        <w:rPr>
          <w:sz w:val="20"/>
          <w:szCs w:val="20"/>
        </w:rPr>
        <w:t>ДРЕВНИЙМИР(62 ч)</w:t>
      </w:r>
    </w:p>
    <w:p w:rsidR="00B5747B" w:rsidRPr="000245BA" w:rsidRDefault="00B44E2F" w:rsidP="00D03353">
      <w:pPr>
        <w:pStyle w:val="a6"/>
        <w:spacing w:before="5"/>
        <w:ind w:left="0" w:right="327" w:firstLine="0"/>
        <w:jc w:val="left"/>
        <w:rPr>
          <w:b/>
          <w:sz w:val="20"/>
          <w:szCs w:val="20"/>
        </w:rPr>
      </w:pPr>
      <w:r w:rsidRPr="00B44E2F">
        <w:rPr>
          <w:sz w:val="20"/>
          <w:szCs w:val="20"/>
        </w:rPr>
        <w:pict>
          <v:rect id="_x0000_s1058" style="position:absolute;margin-left:85.1pt;margin-top:18.9pt;width:2in;height:.6pt;z-index:-15726080;mso-wrap-distance-left:0;mso-wrap-distance-right:0;mso-position-horizontal-relative:page" fillcolor="black" stroked="f">
            <w10:wrap type="topAndBottom" anchorx="page"/>
          </v:rect>
        </w:pict>
      </w:r>
    </w:p>
    <w:p w:rsidR="00B5747B" w:rsidRPr="000245BA" w:rsidRDefault="00182789" w:rsidP="00D03353">
      <w:pPr>
        <w:spacing w:before="81"/>
        <w:ind w:left="562" w:right="327"/>
        <w:rPr>
          <w:sz w:val="20"/>
          <w:szCs w:val="20"/>
        </w:rPr>
      </w:pPr>
      <w:r w:rsidRPr="000245BA">
        <w:rPr>
          <w:color w:val="221E1F"/>
          <w:sz w:val="20"/>
          <w:szCs w:val="20"/>
          <w:vertAlign w:val="superscript"/>
        </w:rPr>
        <w:t>1</w:t>
      </w:r>
      <w:r w:rsidRPr="000245BA">
        <w:rPr>
          <w:color w:val="221E1F"/>
          <w:sz w:val="20"/>
          <w:szCs w:val="20"/>
        </w:rPr>
        <w:t>Концепцияпреподаванияучебногокурса«ИсторияРоссии»вобразовательныхорганизацияхРоссийскойФедерации,реализующихосновныеобщеобразовательныепрограммы//Преподаваниеисториииобществознаниявшколе.—2020.—№8.—С.7—8.</w:t>
      </w:r>
    </w:p>
    <w:p w:rsidR="00B5747B" w:rsidRPr="000245BA" w:rsidRDefault="00182789" w:rsidP="00D03353">
      <w:pPr>
        <w:spacing w:line="183" w:lineRule="exact"/>
        <w:ind w:left="562" w:right="327"/>
        <w:rPr>
          <w:sz w:val="20"/>
          <w:szCs w:val="20"/>
        </w:rPr>
      </w:pPr>
      <w:r w:rsidRPr="000245BA">
        <w:rPr>
          <w:color w:val="221E1F"/>
          <w:sz w:val="20"/>
          <w:szCs w:val="20"/>
          <w:vertAlign w:val="superscript"/>
        </w:rPr>
        <w:t>2</w:t>
      </w:r>
      <w:r w:rsidRPr="000245BA">
        <w:rPr>
          <w:color w:val="221E1F"/>
          <w:sz w:val="20"/>
          <w:szCs w:val="20"/>
        </w:rPr>
        <w:t>Последовательностьизучениятемвпределаходногоклассаможетварьироваться.</w:t>
      </w:r>
    </w:p>
    <w:p w:rsidR="00B5747B" w:rsidRPr="000245BA" w:rsidRDefault="00182789" w:rsidP="00D03353">
      <w:pPr>
        <w:ind w:left="562" w:right="327"/>
        <w:rPr>
          <w:sz w:val="20"/>
          <w:szCs w:val="20"/>
        </w:rPr>
      </w:pPr>
      <w:r w:rsidRPr="000245BA">
        <w:rPr>
          <w:color w:val="221E1F"/>
          <w:sz w:val="20"/>
          <w:szCs w:val="20"/>
          <w:vertAlign w:val="superscript"/>
        </w:rPr>
        <w:t>3</w:t>
      </w:r>
      <w:r w:rsidRPr="000245BA">
        <w:rPr>
          <w:color w:val="221E1F"/>
          <w:sz w:val="20"/>
          <w:szCs w:val="20"/>
        </w:rPr>
        <w:t>Количествоучебныхчасовопределеноисходяизнагрузки2чвнеделюпри34учебныхнеделях.</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left="1270" w:right="327" w:firstLine="0"/>
        <w:jc w:val="left"/>
        <w:rPr>
          <w:sz w:val="20"/>
          <w:szCs w:val="20"/>
        </w:rPr>
      </w:pPr>
      <w:r w:rsidRPr="000245BA">
        <w:rPr>
          <w:sz w:val="20"/>
          <w:szCs w:val="20"/>
        </w:rPr>
        <w:lastRenderedPageBreak/>
        <w:t>ПонятиеихронологическиерамкиисторииДревнегомира.КартаДревнегомира.</w:t>
      </w:r>
    </w:p>
    <w:p w:rsidR="00B5747B" w:rsidRPr="000245BA" w:rsidRDefault="00182789" w:rsidP="00D03353">
      <w:pPr>
        <w:pStyle w:val="1"/>
        <w:spacing w:before="5" w:line="274" w:lineRule="exact"/>
        <w:ind w:right="327"/>
        <w:jc w:val="left"/>
        <w:rPr>
          <w:sz w:val="20"/>
          <w:szCs w:val="20"/>
        </w:rPr>
      </w:pPr>
      <w:r w:rsidRPr="000245BA">
        <w:rPr>
          <w:sz w:val="20"/>
          <w:szCs w:val="20"/>
        </w:rPr>
        <w:t>ДревнийВосток(20 ч)</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Понятие«ДревнийВосток».КартаДревневосточногомира.</w:t>
      </w:r>
    </w:p>
    <w:p w:rsidR="00B5747B" w:rsidRPr="000245BA" w:rsidRDefault="00182789" w:rsidP="00D03353">
      <w:pPr>
        <w:pStyle w:val="1"/>
        <w:spacing w:before="5" w:line="274" w:lineRule="exact"/>
        <w:ind w:right="327"/>
        <w:jc w:val="left"/>
        <w:rPr>
          <w:sz w:val="20"/>
          <w:szCs w:val="20"/>
        </w:rPr>
      </w:pPr>
      <w:r w:rsidRPr="000245BA">
        <w:rPr>
          <w:sz w:val="20"/>
          <w:szCs w:val="20"/>
        </w:rPr>
        <w:t>ДревнийЕгипет(7ч)</w:t>
      </w:r>
    </w:p>
    <w:p w:rsidR="00B5747B" w:rsidRPr="000245BA" w:rsidRDefault="00182789" w:rsidP="00D03353">
      <w:pPr>
        <w:pStyle w:val="a6"/>
        <w:ind w:right="327"/>
        <w:rPr>
          <w:sz w:val="20"/>
          <w:szCs w:val="20"/>
        </w:rPr>
      </w:pPr>
      <w:r w:rsidRPr="000245BA">
        <w:rPr>
          <w:sz w:val="20"/>
          <w:szCs w:val="20"/>
        </w:rPr>
        <w:t>ПриродаЕгипта.Условияжизниизанятиядревнихегиптян.Возникновениегосударственнойвласти.ОбъединениеЕгипта.Управлениегосударством(фараон,вельможи,чиновники).Положениеиповинностинаселения.Развитиеземледелия,скотоводства,ремесел.Рабы.</w:t>
      </w:r>
    </w:p>
    <w:p w:rsidR="00B5747B" w:rsidRPr="000245BA" w:rsidRDefault="00182789" w:rsidP="00D03353">
      <w:pPr>
        <w:pStyle w:val="a6"/>
        <w:ind w:right="327"/>
        <w:rPr>
          <w:sz w:val="20"/>
          <w:szCs w:val="20"/>
        </w:rPr>
      </w:pPr>
      <w:r w:rsidRPr="000245BA">
        <w:rPr>
          <w:sz w:val="20"/>
          <w:szCs w:val="20"/>
        </w:rPr>
        <w:t>ОтношенияЕгиптассоседниминародами.Египетскоевойско.Завоевательныепоходыфараонов; ТутмосIII. Могущество ЕгиптаприРамсесеII.</w:t>
      </w:r>
    </w:p>
    <w:p w:rsidR="00B5747B" w:rsidRPr="000245BA" w:rsidRDefault="00182789" w:rsidP="00D03353">
      <w:pPr>
        <w:pStyle w:val="a6"/>
        <w:ind w:right="327"/>
        <w:rPr>
          <w:sz w:val="20"/>
          <w:szCs w:val="20"/>
        </w:rPr>
      </w:pPr>
      <w:r w:rsidRPr="000245BA">
        <w:rPr>
          <w:sz w:val="20"/>
          <w:szCs w:val="20"/>
        </w:rPr>
        <w:t>Религиозныеверованияегиптян.БогиДревнегоЕгипта.Храмыижрецы.Пирамидыигробницы.Фараон-реформаторЭхнатон.Познаниядревнихегиптян(астрономия,математика,медицина).Письменность(иероглифы,папирус).ОткрытиеЖ.Ф.Шампольона.Искусство ДревнегоЕгипта (архитектура,рельефы, фрески).</w:t>
      </w:r>
    </w:p>
    <w:p w:rsidR="00B5747B" w:rsidRPr="000245BA" w:rsidRDefault="00182789" w:rsidP="00D03353">
      <w:pPr>
        <w:pStyle w:val="1"/>
        <w:spacing w:before="2" w:line="274" w:lineRule="exact"/>
        <w:ind w:right="327"/>
        <w:rPr>
          <w:sz w:val="20"/>
          <w:szCs w:val="20"/>
        </w:rPr>
      </w:pPr>
      <w:r w:rsidRPr="000245BA">
        <w:rPr>
          <w:sz w:val="20"/>
          <w:szCs w:val="20"/>
        </w:rPr>
        <w:t>ДревниецивилизацииМесопотамии(4ч)</w:t>
      </w:r>
    </w:p>
    <w:p w:rsidR="00B5747B" w:rsidRPr="000245BA" w:rsidRDefault="00182789" w:rsidP="00D03353">
      <w:pPr>
        <w:pStyle w:val="a6"/>
        <w:ind w:right="327"/>
        <w:rPr>
          <w:sz w:val="20"/>
          <w:szCs w:val="20"/>
        </w:rPr>
      </w:pPr>
      <w:r w:rsidRPr="000245BA">
        <w:rPr>
          <w:sz w:val="20"/>
          <w:szCs w:val="20"/>
        </w:rPr>
        <w:t>Природные условия Месопотамии (Междуречья). Занятия населения. Древнейшиегорода-государства.Созданиеединогогосударства.Письменность.Мифыисказания.</w:t>
      </w:r>
    </w:p>
    <w:p w:rsidR="00B5747B" w:rsidRPr="000245BA" w:rsidRDefault="00182789" w:rsidP="00D03353">
      <w:pPr>
        <w:pStyle w:val="a6"/>
        <w:ind w:left="1270" w:right="327" w:firstLine="0"/>
        <w:jc w:val="left"/>
        <w:rPr>
          <w:sz w:val="20"/>
          <w:szCs w:val="20"/>
        </w:rPr>
      </w:pPr>
      <w:r w:rsidRPr="000245BA">
        <w:rPr>
          <w:sz w:val="20"/>
          <w:szCs w:val="20"/>
        </w:rPr>
        <w:t>ДревнийВавилон.ЦарьХаммурапииегозаконы.</w:t>
      </w:r>
    </w:p>
    <w:p w:rsidR="00B5747B" w:rsidRPr="000245BA" w:rsidRDefault="00182789" w:rsidP="00D03353">
      <w:pPr>
        <w:pStyle w:val="a6"/>
        <w:tabs>
          <w:tab w:val="left" w:pos="2421"/>
          <w:tab w:val="left" w:pos="3792"/>
          <w:tab w:val="left" w:pos="5243"/>
          <w:tab w:val="left" w:pos="6428"/>
          <w:tab w:val="left" w:pos="7487"/>
          <w:tab w:val="left" w:pos="8660"/>
        </w:tabs>
        <w:ind w:right="327"/>
        <w:jc w:val="left"/>
        <w:rPr>
          <w:sz w:val="20"/>
          <w:szCs w:val="20"/>
        </w:rPr>
      </w:pPr>
      <w:r w:rsidRPr="000245BA">
        <w:rPr>
          <w:sz w:val="20"/>
          <w:szCs w:val="20"/>
        </w:rPr>
        <w:t>Ассирия.</w:t>
      </w:r>
      <w:r w:rsidRPr="000245BA">
        <w:rPr>
          <w:sz w:val="20"/>
          <w:szCs w:val="20"/>
        </w:rPr>
        <w:tab/>
        <w:t>Завоевания</w:t>
      </w:r>
      <w:r w:rsidRPr="000245BA">
        <w:rPr>
          <w:sz w:val="20"/>
          <w:szCs w:val="20"/>
        </w:rPr>
        <w:tab/>
        <w:t>ассирийцев.</w:t>
      </w:r>
      <w:r w:rsidRPr="000245BA">
        <w:rPr>
          <w:sz w:val="20"/>
          <w:szCs w:val="20"/>
        </w:rPr>
        <w:tab/>
        <w:t>Создание</w:t>
      </w:r>
      <w:r w:rsidRPr="000245BA">
        <w:rPr>
          <w:sz w:val="20"/>
          <w:szCs w:val="20"/>
        </w:rPr>
        <w:tab/>
        <w:t>сильной</w:t>
      </w:r>
      <w:r w:rsidRPr="000245BA">
        <w:rPr>
          <w:sz w:val="20"/>
          <w:szCs w:val="20"/>
        </w:rPr>
        <w:tab/>
        <w:t>державы.</w:t>
      </w:r>
      <w:r w:rsidRPr="000245BA">
        <w:rPr>
          <w:sz w:val="20"/>
          <w:szCs w:val="20"/>
        </w:rPr>
        <w:tab/>
      </w:r>
      <w:r w:rsidRPr="000245BA">
        <w:rPr>
          <w:spacing w:val="-1"/>
          <w:sz w:val="20"/>
          <w:szCs w:val="20"/>
        </w:rPr>
        <w:t>Культурные</w:t>
      </w:r>
      <w:r w:rsidRPr="000245BA">
        <w:rPr>
          <w:sz w:val="20"/>
          <w:szCs w:val="20"/>
        </w:rPr>
        <w:t>сокровищаНиневии. Гибель империи.</w:t>
      </w:r>
    </w:p>
    <w:p w:rsidR="00B5747B" w:rsidRPr="000245BA" w:rsidRDefault="00182789" w:rsidP="00D03353">
      <w:pPr>
        <w:pStyle w:val="a6"/>
        <w:ind w:left="1270" w:right="327" w:firstLine="0"/>
        <w:jc w:val="left"/>
        <w:rPr>
          <w:sz w:val="20"/>
          <w:szCs w:val="20"/>
        </w:rPr>
      </w:pPr>
      <w:r w:rsidRPr="000245BA">
        <w:rPr>
          <w:sz w:val="20"/>
          <w:szCs w:val="20"/>
        </w:rPr>
        <w:t>УсилениеНововавилонскогоцарства.ЛегендарныепамятникигородаВавилона.</w:t>
      </w:r>
    </w:p>
    <w:p w:rsidR="00B5747B" w:rsidRPr="000245BA" w:rsidRDefault="00182789" w:rsidP="00D03353">
      <w:pPr>
        <w:pStyle w:val="1"/>
        <w:spacing w:before="3" w:line="274" w:lineRule="exact"/>
        <w:ind w:right="327"/>
        <w:jc w:val="left"/>
        <w:rPr>
          <w:sz w:val="20"/>
          <w:szCs w:val="20"/>
        </w:rPr>
      </w:pPr>
      <w:r w:rsidRPr="000245BA">
        <w:rPr>
          <w:sz w:val="20"/>
          <w:szCs w:val="20"/>
        </w:rPr>
        <w:t>ВосточноеСредиземноморьевдревности(2ч)</w:t>
      </w:r>
    </w:p>
    <w:p w:rsidR="00B5747B" w:rsidRPr="000245BA" w:rsidRDefault="00182789" w:rsidP="00D03353">
      <w:pPr>
        <w:pStyle w:val="a6"/>
        <w:ind w:right="327"/>
        <w:rPr>
          <w:sz w:val="20"/>
          <w:szCs w:val="20"/>
        </w:rPr>
      </w:pPr>
      <w:r w:rsidRPr="000245BA">
        <w:rPr>
          <w:sz w:val="20"/>
          <w:szCs w:val="20"/>
        </w:rPr>
        <w:t>Природные условия, их влияние на занятия жителей. Финикия: развитие ремесел,караваннойиморскойторговли.Города-государства.Финикийскаяколонизация.Финикийскийалфавит.Палестинаиеенаселение.ВозникновениеИзраильскогогосударства. ЦарьСоломон. Религиозныеверования.Ветхозаветныепредания.</w:t>
      </w:r>
    </w:p>
    <w:p w:rsidR="00B5747B" w:rsidRPr="000245BA" w:rsidRDefault="00182789" w:rsidP="00D03353">
      <w:pPr>
        <w:pStyle w:val="1"/>
        <w:spacing w:before="3" w:line="274" w:lineRule="exact"/>
        <w:ind w:right="327"/>
        <w:rPr>
          <w:sz w:val="20"/>
          <w:szCs w:val="20"/>
        </w:rPr>
      </w:pPr>
      <w:r w:rsidRPr="000245BA">
        <w:rPr>
          <w:sz w:val="20"/>
          <w:szCs w:val="20"/>
        </w:rPr>
        <w:t>Персидскаядержава (2ч)</w:t>
      </w:r>
    </w:p>
    <w:p w:rsidR="00B5747B" w:rsidRPr="000245BA" w:rsidRDefault="00182789" w:rsidP="00D03353">
      <w:pPr>
        <w:pStyle w:val="a6"/>
        <w:spacing w:line="274" w:lineRule="exact"/>
        <w:ind w:left="1270" w:right="327" w:firstLine="0"/>
        <w:rPr>
          <w:sz w:val="20"/>
          <w:szCs w:val="20"/>
        </w:rPr>
      </w:pPr>
      <w:r w:rsidRPr="000245BA">
        <w:rPr>
          <w:sz w:val="20"/>
          <w:szCs w:val="20"/>
        </w:rPr>
        <w:t>Завоеванияперсов.ГосударствоАхеменидов.Великиецари:КирIIВеликий,Дарий</w:t>
      </w:r>
    </w:p>
    <w:p w:rsidR="00B5747B" w:rsidRPr="000245BA" w:rsidRDefault="00182789" w:rsidP="00D03353">
      <w:pPr>
        <w:pStyle w:val="aa"/>
        <w:numPr>
          <w:ilvl w:val="0"/>
          <w:numId w:val="1"/>
        </w:numPr>
        <w:tabs>
          <w:tab w:val="left" w:pos="841"/>
        </w:tabs>
        <w:ind w:right="327" w:firstLine="0"/>
        <w:jc w:val="both"/>
        <w:rPr>
          <w:sz w:val="20"/>
          <w:szCs w:val="20"/>
        </w:rPr>
      </w:pPr>
      <w:r w:rsidRPr="000245BA">
        <w:rPr>
          <w:sz w:val="20"/>
          <w:szCs w:val="20"/>
        </w:rPr>
        <w:t>Расширениетерриториидержавы.Государственноеустройство.Центрисатрапии,управлениеимперией. Религияперсов.</w:t>
      </w:r>
    </w:p>
    <w:p w:rsidR="00B5747B" w:rsidRPr="000245BA" w:rsidRDefault="00182789" w:rsidP="00D03353">
      <w:pPr>
        <w:pStyle w:val="1"/>
        <w:spacing w:before="5" w:line="274" w:lineRule="exact"/>
        <w:ind w:right="327"/>
        <w:rPr>
          <w:sz w:val="20"/>
          <w:szCs w:val="20"/>
        </w:rPr>
      </w:pPr>
      <w:r w:rsidRPr="000245BA">
        <w:rPr>
          <w:sz w:val="20"/>
          <w:szCs w:val="20"/>
        </w:rPr>
        <w:t>ДревняяИндия (2ч)</w:t>
      </w:r>
    </w:p>
    <w:p w:rsidR="00B5747B" w:rsidRPr="000245BA" w:rsidRDefault="00182789" w:rsidP="00D03353">
      <w:pPr>
        <w:pStyle w:val="a6"/>
        <w:ind w:right="327"/>
        <w:rPr>
          <w:sz w:val="20"/>
          <w:szCs w:val="20"/>
        </w:rPr>
      </w:pPr>
      <w:r w:rsidRPr="000245BA">
        <w:rPr>
          <w:sz w:val="20"/>
          <w:szCs w:val="20"/>
        </w:rPr>
        <w:t>ПриродныеусловияДревнейИндии.Занятиянаселения.Древнейшиегорода-государства. Приход ариев в Северную Индию. Держава Маурьев. Государство Гуптов.Общественное устройство, варны. Религиозные верования древних индийцев. Легенды исказания.Возникновениеираспространениебуддизма.КультурноенаследиеДревнейИндии(эпосилитература, художественнаякультура,научноепознание).</w:t>
      </w:r>
    </w:p>
    <w:p w:rsidR="00B5747B" w:rsidRPr="000245BA" w:rsidRDefault="00182789" w:rsidP="00D03353">
      <w:pPr>
        <w:pStyle w:val="1"/>
        <w:spacing w:before="2" w:line="274" w:lineRule="exact"/>
        <w:ind w:right="327"/>
        <w:rPr>
          <w:sz w:val="20"/>
          <w:szCs w:val="20"/>
        </w:rPr>
      </w:pPr>
      <w:r w:rsidRPr="000245BA">
        <w:rPr>
          <w:sz w:val="20"/>
          <w:szCs w:val="20"/>
        </w:rPr>
        <w:t>ДревнийКитай(3ч)</w:t>
      </w:r>
    </w:p>
    <w:p w:rsidR="00B5747B" w:rsidRPr="000245BA" w:rsidRDefault="00182789" w:rsidP="00D03353">
      <w:pPr>
        <w:pStyle w:val="a6"/>
        <w:ind w:right="327"/>
        <w:rPr>
          <w:sz w:val="20"/>
          <w:szCs w:val="20"/>
        </w:rPr>
      </w:pPr>
      <w:r w:rsidRPr="000245BA">
        <w:rPr>
          <w:sz w:val="20"/>
          <w:szCs w:val="20"/>
        </w:rPr>
        <w:t>Природные условия Древнего Китая. Хозяйственная деятельность и условия жизнинаселения.Древнейшиецарства.Созданиеобъединеннойимперии.ЦиньШихуанди.ВозведениеВеликойКитайскойстены.ПравлениединастииХань.Жизньвимперии:правителииподданные,положениеразличныхгруппнаселения.Развитиеремеселиторговли. Великий шелковый путь. Религиозно-философские учения. Конфуций. Научныезнанияиизобретения древнихкитайцев.Храмы.</w:t>
      </w:r>
    </w:p>
    <w:p w:rsidR="00B5747B" w:rsidRPr="000245BA" w:rsidRDefault="00182789" w:rsidP="00D03353">
      <w:pPr>
        <w:pStyle w:val="1"/>
        <w:spacing w:before="3"/>
        <w:ind w:right="327"/>
        <w:rPr>
          <w:sz w:val="20"/>
          <w:szCs w:val="20"/>
        </w:rPr>
      </w:pPr>
      <w:r w:rsidRPr="000245BA">
        <w:rPr>
          <w:sz w:val="20"/>
          <w:szCs w:val="20"/>
        </w:rPr>
        <w:t>Древняя Греция. Эллинизм (20 ч)ДревнейшаяГреция(4ч)</w:t>
      </w:r>
    </w:p>
    <w:p w:rsidR="00B5747B" w:rsidRPr="000245BA" w:rsidRDefault="00182789" w:rsidP="00D03353">
      <w:pPr>
        <w:pStyle w:val="a6"/>
        <w:ind w:right="327"/>
        <w:rPr>
          <w:sz w:val="20"/>
          <w:szCs w:val="20"/>
        </w:rPr>
      </w:pPr>
      <w:r w:rsidRPr="000245BA">
        <w:rPr>
          <w:sz w:val="20"/>
          <w:szCs w:val="20"/>
        </w:rPr>
        <w:t>Природные условия Древней Греции. Занятия населения. Древнейшие государстванаКрите.РасцветигибельМинойскойцивилизации.ГосударстваАхейскойГреции(Микены,Тиринф).Троянскаявойна.Вторжениедорийскихплемен.ПоэмыГомера</w:t>
      </w:r>
    </w:p>
    <w:p w:rsidR="00B5747B" w:rsidRPr="000245BA" w:rsidRDefault="00182789" w:rsidP="00D03353">
      <w:pPr>
        <w:pStyle w:val="a6"/>
        <w:ind w:right="327" w:firstLine="0"/>
        <w:rPr>
          <w:sz w:val="20"/>
          <w:szCs w:val="20"/>
        </w:rPr>
      </w:pPr>
      <w:r w:rsidRPr="000245BA">
        <w:rPr>
          <w:sz w:val="20"/>
          <w:szCs w:val="20"/>
        </w:rPr>
        <w:t>«Илиада»,«Одиссея».</w:t>
      </w:r>
    </w:p>
    <w:p w:rsidR="00B5747B" w:rsidRPr="000245BA" w:rsidRDefault="00182789" w:rsidP="00D03353">
      <w:pPr>
        <w:pStyle w:val="1"/>
        <w:spacing w:line="274" w:lineRule="exact"/>
        <w:ind w:right="327"/>
        <w:rPr>
          <w:sz w:val="20"/>
          <w:szCs w:val="20"/>
        </w:rPr>
      </w:pPr>
      <w:r w:rsidRPr="000245BA">
        <w:rPr>
          <w:sz w:val="20"/>
          <w:szCs w:val="20"/>
        </w:rPr>
        <w:t>Греческиеполисы (10 ч)</w:t>
      </w:r>
    </w:p>
    <w:p w:rsidR="00B5747B" w:rsidRPr="000245BA" w:rsidRDefault="00182789" w:rsidP="00D03353">
      <w:pPr>
        <w:pStyle w:val="a6"/>
        <w:ind w:right="327"/>
        <w:rPr>
          <w:sz w:val="20"/>
          <w:szCs w:val="20"/>
        </w:rPr>
      </w:pPr>
      <w:r w:rsidRPr="000245BA">
        <w:rPr>
          <w:sz w:val="20"/>
          <w:szCs w:val="20"/>
        </w:rPr>
        <w:t>Подъемхозяйственнойжизнипосле«темныхвеков».Развитиеземледелияиремесла.Становлениеполисов,ихполитическоеустройство.Аристократияидемос.</w:t>
      </w:r>
    </w:p>
    <w:p w:rsidR="00B5747B" w:rsidRPr="000245BA" w:rsidRDefault="00182789" w:rsidP="00D03353">
      <w:pPr>
        <w:pStyle w:val="a6"/>
        <w:spacing w:before="66"/>
        <w:ind w:right="327" w:firstLine="0"/>
        <w:rPr>
          <w:sz w:val="20"/>
          <w:szCs w:val="20"/>
        </w:rPr>
      </w:pPr>
      <w:r w:rsidRPr="000245BA">
        <w:rPr>
          <w:sz w:val="20"/>
          <w:szCs w:val="20"/>
        </w:rPr>
        <w:t>Великаягреческаяколонизация.Метрополиииколонии.</w:t>
      </w:r>
    </w:p>
    <w:p w:rsidR="00B5747B" w:rsidRPr="000245BA" w:rsidRDefault="00182789" w:rsidP="00D03353">
      <w:pPr>
        <w:pStyle w:val="a6"/>
        <w:ind w:right="327"/>
        <w:rPr>
          <w:sz w:val="20"/>
          <w:szCs w:val="20"/>
        </w:rPr>
      </w:pPr>
      <w:r w:rsidRPr="000245BA">
        <w:rPr>
          <w:sz w:val="20"/>
          <w:szCs w:val="20"/>
        </w:rPr>
        <w:t>Афины:утверждениедемократии.ЗаконыСолона.РеформыКлисфена,ихзначение.Спарта:основные группы населения,политическоеустройство.Организациявоенногодела.Спартанскоевоспитание.</w:t>
      </w:r>
    </w:p>
    <w:p w:rsidR="00B5747B" w:rsidRPr="000245BA" w:rsidRDefault="00182789" w:rsidP="00D03353">
      <w:pPr>
        <w:pStyle w:val="a6"/>
        <w:spacing w:before="1"/>
        <w:ind w:right="327"/>
        <w:rPr>
          <w:sz w:val="20"/>
          <w:szCs w:val="20"/>
        </w:rPr>
      </w:pPr>
      <w:r w:rsidRPr="000245BA">
        <w:rPr>
          <w:sz w:val="20"/>
          <w:szCs w:val="20"/>
        </w:rPr>
        <w:t>Греко-персидские войны. Причины войн. Походы персов на Грецию. Битва приМарафоне,еезначение.Усилениеафинскогомогущества;Фемистокл.БитваприФермопилах.ЗахватперсамиАттики.ПобедыгрековвСаламинскомсражении,приПлатеяхи Микале. Итоги греко-персидскихвойн.</w:t>
      </w:r>
    </w:p>
    <w:p w:rsidR="00B5747B" w:rsidRPr="000245BA" w:rsidRDefault="00182789" w:rsidP="00D03353">
      <w:pPr>
        <w:pStyle w:val="a6"/>
        <w:ind w:right="327"/>
        <w:rPr>
          <w:sz w:val="20"/>
          <w:szCs w:val="20"/>
        </w:rPr>
      </w:pPr>
      <w:r w:rsidRPr="000245BA">
        <w:rPr>
          <w:sz w:val="20"/>
          <w:szCs w:val="20"/>
        </w:rPr>
        <w:t>Возвышение Афинского государства. Афины при Перикле. Хозяйственная жизнь.Развитиерабовладения.Пелопоннесскаявойна:причины,участники,итоги.УпадокЭллады.</w:t>
      </w:r>
    </w:p>
    <w:p w:rsidR="00B5747B" w:rsidRPr="000245BA" w:rsidRDefault="00182789" w:rsidP="00D03353">
      <w:pPr>
        <w:pStyle w:val="1"/>
        <w:spacing w:before="4" w:line="274" w:lineRule="exact"/>
        <w:ind w:right="327"/>
        <w:rPr>
          <w:sz w:val="20"/>
          <w:szCs w:val="20"/>
        </w:rPr>
      </w:pPr>
      <w:r w:rsidRPr="000245BA">
        <w:rPr>
          <w:sz w:val="20"/>
          <w:szCs w:val="20"/>
        </w:rPr>
        <w:t>КультураДревнейГреции(3ч)</w:t>
      </w:r>
    </w:p>
    <w:p w:rsidR="00B5747B" w:rsidRPr="000245BA" w:rsidRDefault="00182789" w:rsidP="00D03353">
      <w:pPr>
        <w:pStyle w:val="a6"/>
        <w:ind w:right="327"/>
        <w:rPr>
          <w:sz w:val="20"/>
          <w:szCs w:val="20"/>
        </w:rPr>
      </w:pPr>
      <w:r w:rsidRPr="000245BA">
        <w:rPr>
          <w:sz w:val="20"/>
          <w:szCs w:val="20"/>
        </w:rPr>
        <w:t>Религия древних греков; пантеон богов. Храмы и жрецы. Развитие наук. Греческаяфилософия.Школаиобразование.Литература.Греческоеискусство:архитектура,скульптура.Повседневнаяжизньибытдревнихгреков.Досуг(театр,спортивныесостязания).ОбщегреческиеигрывОлимпии.</w:t>
      </w:r>
    </w:p>
    <w:p w:rsidR="00B5747B" w:rsidRPr="000245BA" w:rsidRDefault="00182789" w:rsidP="00D03353">
      <w:pPr>
        <w:pStyle w:val="1"/>
        <w:spacing w:before="4" w:line="274" w:lineRule="exact"/>
        <w:ind w:right="327"/>
        <w:rPr>
          <w:sz w:val="20"/>
          <w:szCs w:val="20"/>
        </w:rPr>
      </w:pPr>
      <w:r w:rsidRPr="000245BA">
        <w:rPr>
          <w:sz w:val="20"/>
          <w:szCs w:val="20"/>
        </w:rPr>
        <w:t>Македонскиезавоевания.Эллинизм (3ч)</w:t>
      </w:r>
    </w:p>
    <w:p w:rsidR="00B5747B" w:rsidRPr="000245BA" w:rsidRDefault="00182789" w:rsidP="00D03353">
      <w:pPr>
        <w:pStyle w:val="a6"/>
        <w:ind w:right="327"/>
        <w:rPr>
          <w:sz w:val="20"/>
          <w:szCs w:val="20"/>
        </w:rPr>
      </w:pPr>
      <w:r w:rsidRPr="000245BA">
        <w:rPr>
          <w:sz w:val="20"/>
          <w:szCs w:val="20"/>
        </w:rPr>
        <w:lastRenderedPageBreak/>
        <w:t>ВозвышениеМакедонии.ПолитикаФилиппаII.ГлавенствоМакедониинадгреческими полисами. Коринфский союз. Александр Македонский и его завоевания наВостоке.РаспаддержавыАлександраМакедонского.ЭллинистическиегосударстваВостока.Культураэллинистическогомира. АлександрияЕгипетская.</w:t>
      </w:r>
    </w:p>
    <w:p w:rsidR="00B5747B" w:rsidRPr="000245BA" w:rsidRDefault="00182789" w:rsidP="00D03353">
      <w:pPr>
        <w:pStyle w:val="1"/>
        <w:spacing w:before="2"/>
        <w:ind w:right="327"/>
        <w:rPr>
          <w:sz w:val="20"/>
          <w:szCs w:val="20"/>
        </w:rPr>
      </w:pPr>
      <w:r w:rsidRPr="000245BA">
        <w:rPr>
          <w:sz w:val="20"/>
          <w:szCs w:val="20"/>
        </w:rPr>
        <w:t>ДревнийРим (20ч)</w:t>
      </w:r>
    </w:p>
    <w:p w:rsidR="00B5747B" w:rsidRPr="000245BA" w:rsidRDefault="00182789" w:rsidP="00D03353">
      <w:pPr>
        <w:spacing w:line="274" w:lineRule="exact"/>
        <w:ind w:left="1270" w:right="327"/>
        <w:jc w:val="both"/>
        <w:rPr>
          <w:b/>
          <w:sz w:val="20"/>
          <w:szCs w:val="20"/>
        </w:rPr>
      </w:pPr>
      <w:r w:rsidRPr="000245BA">
        <w:rPr>
          <w:b/>
          <w:sz w:val="20"/>
          <w:szCs w:val="20"/>
        </w:rPr>
        <w:t>ВозникновениеРимскогогосударства(3ч)</w:t>
      </w:r>
    </w:p>
    <w:p w:rsidR="00B5747B" w:rsidRPr="000245BA" w:rsidRDefault="00182789" w:rsidP="00D03353">
      <w:pPr>
        <w:pStyle w:val="a6"/>
        <w:ind w:right="327"/>
        <w:rPr>
          <w:sz w:val="20"/>
          <w:szCs w:val="20"/>
        </w:rPr>
      </w:pPr>
      <w:r w:rsidRPr="000245BA">
        <w:rPr>
          <w:sz w:val="20"/>
          <w:szCs w:val="20"/>
        </w:rPr>
        <w:t>Природа и население Апеннинского полуострова в древности. Этрусские города-государства.Наследиеэтрусков.ЛегендыобоснованииРима.Римэпохицарей.Республикаримских граждан. Патриции и плебеи. Управление и законы. Римское войско. Верованиядревнихримлян. Боги.Жрецы.ЗавоеваниеРимомИталии.</w:t>
      </w:r>
    </w:p>
    <w:p w:rsidR="00B5747B" w:rsidRPr="000245BA" w:rsidRDefault="00182789" w:rsidP="00D03353">
      <w:pPr>
        <w:pStyle w:val="1"/>
        <w:spacing w:before="3" w:line="274" w:lineRule="exact"/>
        <w:ind w:right="327"/>
        <w:rPr>
          <w:sz w:val="20"/>
          <w:szCs w:val="20"/>
        </w:rPr>
      </w:pPr>
      <w:r w:rsidRPr="000245BA">
        <w:rPr>
          <w:sz w:val="20"/>
          <w:szCs w:val="20"/>
        </w:rPr>
        <w:t>РимскиезавоеваниявСредиземноморье(3ч)</w:t>
      </w:r>
    </w:p>
    <w:p w:rsidR="00B5747B" w:rsidRPr="000245BA" w:rsidRDefault="00182789" w:rsidP="00D03353">
      <w:pPr>
        <w:pStyle w:val="a6"/>
        <w:spacing w:line="274" w:lineRule="exact"/>
        <w:ind w:left="1270" w:right="327" w:firstLine="0"/>
        <w:rPr>
          <w:sz w:val="20"/>
          <w:szCs w:val="20"/>
        </w:rPr>
      </w:pPr>
      <w:r w:rsidRPr="000245BA">
        <w:rPr>
          <w:sz w:val="20"/>
          <w:szCs w:val="20"/>
        </w:rPr>
        <w:t>ВойныРимасКарфагеном.Ганнибал;битваприКаннах.ПоражениеКарфагена.</w:t>
      </w:r>
    </w:p>
    <w:p w:rsidR="00B5747B" w:rsidRPr="000245BA" w:rsidRDefault="00182789" w:rsidP="00D03353">
      <w:pPr>
        <w:pStyle w:val="a6"/>
        <w:ind w:right="327" w:firstLine="0"/>
        <w:rPr>
          <w:sz w:val="20"/>
          <w:szCs w:val="20"/>
        </w:rPr>
      </w:pPr>
      <w:r w:rsidRPr="000245BA">
        <w:rPr>
          <w:sz w:val="20"/>
          <w:szCs w:val="20"/>
        </w:rPr>
        <w:t>УстановлениегосподстваРимавСредиземноморье.Римскиепровинции.</w:t>
      </w:r>
    </w:p>
    <w:p w:rsidR="00B5747B" w:rsidRPr="000245BA" w:rsidRDefault="00182789" w:rsidP="00D03353">
      <w:pPr>
        <w:pStyle w:val="1"/>
        <w:spacing w:before="5" w:line="274" w:lineRule="exact"/>
        <w:ind w:right="327"/>
        <w:rPr>
          <w:sz w:val="20"/>
          <w:szCs w:val="20"/>
        </w:rPr>
      </w:pPr>
      <w:r w:rsidRPr="000245BA">
        <w:rPr>
          <w:sz w:val="20"/>
          <w:szCs w:val="20"/>
        </w:rPr>
        <w:t>ПоздняяРимскаяреспублика.Гражданскиевойны(5ч)</w:t>
      </w:r>
    </w:p>
    <w:p w:rsidR="00B5747B" w:rsidRPr="000245BA" w:rsidRDefault="00182789" w:rsidP="00D03353">
      <w:pPr>
        <w:pStyle w:val="a6"/>
        <w:ind w:right="327"/>
        <w:rPr>
          <w:sz w:val="20"/>
          <w:szCs w:val="20"/>
        </w:rPr>
      </w:pPr>
      <w:r w:rsidRPr="000245BA">
        <w:rPr>
          <w:sz w:val="20"/>
          <w:szCs w:val="20"/>
        </w:rPr>
        <w:t>Подъем сельского хозяйства. Латифундии. Рабство. Борьба за аграрную реформу.ДеятельностьбратьевГракхов:проектыреформ,мероприятия,итоги.ГражданскаявойнаиустановлениедиктатурыСуллы.ВосстаниеСпартака.Участиеармиивгражданскихвойнах. Первый триумвират. Гай Юлий Цезарь: путь к власти, диктатура. Борьба междунаследникамиЦезаря. ПобедаОктавиана.</w:t>
      </w:r>
    </w:p>
    <w:p w:rsidR="00B5747B" w:rsidRPr="000245BA" w:rsidRDefault="00182789" w:rsidP="00D03353">
      <w:pPr>
        <w:pStyle w:val="1"/>
        <w:spacing w:before="2" w:line="274" w:lineRule="exact"/>
        <w:ind w:right="327"/>
        <w:rPr>
          <w:sz w:val="20"/>
          <w:szCs w:val="20"/>
        </w:rPr>
      </w:pPr>
      <w:r w:rsidRPr="000245BA">
        <w:rPr>
          <w:sz w:val="20"/>
          <w:szCs w:val="20"/>
        </w:rPr>
        <w:t>РасцветипадениеРимскойимперии(6ч)</w:t>
      </w:r>
    </w:p>
    <w:p w:rsidR="00B5747B" w:rsidRPr="000245BA" w:rsidRDefault="00182789" w:rsidP="00D03353">
      <w:pPr>
        <w:pStyle w:val="a6"/>
        <w:ind w:right="327"/>
        <w:rPr>
          <w:sz w:val="20"/>
          <w:szCs w:val="20"/>
        </w:rPr>
      </w:pPr>
      <w:r w:rsidRPr="000245BA">
        <w:rPr>
          <w:sz w:val="20"/>
          <w:szCs w:val="20"/>
        </w:rPr>
        <w:t>Установлениеимператорскойвласти.ОктавианАвгуст.ИмператорыРима:завоевателииправители.Римскаяимперия:территория,управление.Римскоегражданство.Повседневнаяжизньвстолицеипровинциях.Возникновениеираспространениехристианства. Император Константин I, перенос столицы в Константинополь. РазделениеРимскойимпериинаЗападную и Восточнуючасти.</w:t>
      </w:r>
    </w:p>
    <w:p w:rsidR="00B5747B" w:rsidRPr="000245BA" w:rsidRDefault="00182789" w:rsidP="00D03353">
      <w:pPr>
        <w:pStyle w:val="a6"/>
        <w:ind w:right="327"/>
        <w:rPr>
          <w:sz w:val="20"/>
          <w:szCs w:val="20"/>
        </w:rPr>
      </w:pPr>
      <w:r w:rsidRPr="000245BA">
        <w:rPr>
          <w:sz w:val="20"/>
          <w:szCs w:val="20"/>
        </w:rPr>
        <w:t>Начало Великого переселения народов. Рим и варвары. Падение Западной Римскойимперии.</w:t>
      </w:r>
    </w:p>
    <w:p w:rsidR="00B5747B" w:rsidRPr="000245BA" w:rsidRDefault="00182789" w:rsidP="00D03353">
      <w:pPr>
        <w:pStyle w:val="1"/>
        <w:spacing w:before="4" w:line="274" w:lineRule="exact"/>
        <w:ind w:right="327"/>
        <w:rPr>
          <w:sz w:val="20"/>
          <w:szCs w:val="20"/>
        </w:rPr>
      </w:pPr>
      <w:r w:rsidRPr="000245BA">
        <w:rPr>
          <w:sz w:val="20"/>
          <w:szCs w:val="20"/>
        </w:rPr>
        <w:t>КультураДревнегоРима(3ч)</w:t>
      </w:r>
    </w:p>
    <w:p w:rsidR="00B5747B" w:rsidRPr="000245BA" w:rsidRDefault="00182789" w:rsidP="00D03353">
      <w:pPr>
        <w:pStyle w:val="a6"/>
        <w:ind w:right="327"/>
        <w:rPr>
          <w:sz w:val="20"/>
          <w:szCs w:val="20"/>
        </w:rPr>
      </w:pPr>
      <w:r w:rsidRPr="000245BA">
        <w:rPr>
          <w:sz w:val="20"/>
          <w:szCs w:val="20"/>
        </w:rPr>
        <w:t>Римская литература, золотой век поэзии. Ораторское искусство; Цицерон. Развитиенаук.Римскиеисторики.ИскусствоДревнегоРима:архитектура,скульптура.Пантеон.</w:t>
      </w:r>
    </w:p>
    <w:p w:rsidR="00B5747B" w:rsidRPr="000245BA" w:rsidRDefault="00182789" w:rsidP="00D03353">
      <w:pPr>
        <w:pStyle w:val="a6"/>
        <w:ind w:left="1270" w:right="327" w:firstLine="0"/>
        <w:rPr>
          <w:sz w:val="20"/>
          <w:szCs w:val="20"/>
        </w:rPr>
      </w:pPr>
      <w:r w:rsidRPr="000245BA">
        <w:rPr>
          <w:b/>
          <w:sz w:val="20"/>
          <w:szCs w:val="20"/>
        </w:rPr>
        <w:t>Обобщение</w:t>
      </w:r>
      <w:r w:rsidRPr="000245BA">
        <w:rPr>
          <w:sz w:val="20"/>
          <w:szCs w:val="20"/>
        </w:rPr>
        <w:t>(2ч).ИсторическоеикультурноенаследиецивилизацийДревнегомира.</w:t>
      </w:r>
    </w:p>
    <w:p w:rsidR="00B5747B" w:rsidRPr="000245BA" w:rsidRDefault="00B5747B" w:rsidP="00D03353">
      <w:pPr>
        <w:pStyle w:val="a6"/>
        <w:ind w:left="0" w:right="327" w:firstLine="0"/>
        <w:jc w:val="left"/>
        <w:rPr>
          <w:sz w:val="20"/>
          <w:szCs w:val="20"/>
        </w:rPr>
      </w:pPr>
    </w:p>
    <w:p w:rsidR="00B5747B" w:rsidRPr="000245BA" w:rsidRDefault="00B5747B" w:rsidP="00D03353">
      <w:pPr>
        <w:pStyle w:val="a6"/>
        <w:spacing w:before="2"/>
        <w:ind w:left="0" w:right="327" w:firstLine="0"/>
        <w:jc w:val="left"/>
        <w:rPr>
          <w:sz w:val="20"/>
          <w:szCs w:val="20"/>
        </w:rPr>
      </w:pPr>
    </w:p>
    <w:p w:rsidR="00B5747B" w:rsidRPr="000245BA" w:rsidRDefault="00182789" w:rsidP="00522914">
      <w:pPr>
        <w:pStyle w:val="1"/>
        <w:numPr>
          <w:ilvl w:val="0"/>
          <w:numId w:val="154"/>
        </w:numPr>
        <w:tabs>
          <w:tab w:val="left" w:pos="1450"/>
        </w:tabs>
        <w:ind w:right="327"/>
        <w:jc w:val="both"/>
        <w:rPr>
          <w:sz w:val="20"/>
          <w:szCs w:val="20"/>
        </w:rPr>
      </w:pPr>
      <w:r w:rsidRPr="000245BA">
        <w:rPr>
          <w:sz w:val="20"/>
          <w:szCs w:val="20"/>
        </w:rPr>
        <w:t>КЛАСС</w:t>
      </w:r>
    </w:p>
    <w:p w:rsidR="00B5747B" w:rsidRPr="000245BA" w:rsidRDefault="00182789" w:rsidP="00D03353">
      <w:pPr>
        <w:spacing w:before="71" w:line="274" w:lineRule="exact"/>
        <w:ind w:left="1270" w:right="327"/>
        <w:jc w:val="both"/>
        <w:rPr>
          <w:b/>
          <w:sz w:val="20"/>
          <w:szCs w:val="20"/>
        </w:rPr>
      </w:pPr>
      <w:r w:rsidRPr="000245BA">
        <w:rPr>
          <w:b/>
          <w:sz w:val="20"/>
          <w:szCs w:val="20"/>
        </w:rPr>
        <w:t>ВСЕОБЩАЯИСТОРИЯ.ИСТОРИЯСРЕДНИХВЕКОВ(23ч)</w:t>
      </w:r>
    </w:p>
    <w:p w:rsidR="00B5747B" w:rsidRPr="000245BA" w:rsidRDefault="00182789" w:rsidP="00D03353">
      <w:pPr>
        <w:pStyle w:val="a6"/>
        <w:ind w:right="327"/>
        <w:rPr>
          <w:sz w:val="20"/>
          <w:szCs w:val="20"/>
        </w:rPr>
      </w:pPr>
      <w:r w:rsidRPr="000245BA">
        <w:rPr>
          <w:b/>
          <w:sz w:val="20"/>
          <w:szCs w:val="20"/>
        </w:rPr>
        <w:t xml:space="preserve">Введение </w:t>
      </w:r>
      <w:r w:rsidRPr="000245BA">
        <w:rPr>
          <w:sz w:val="20"/>
          <w:szCs w:val="20"/>
        </w:rPr>
        <w:t>(1 ч). Средние века: понятие, хронологические рамки и периодизацияСредневековья.</w:t>
      </w:r>
    </w:p>
    <w:p w:rsidR="00B5747B" w:rsidRPr="000245BA" w:rsidRDefault="00182789" w:rsidP="00D03353">
      <w:pPr>
        <w:pStyle w:val="1"/>
        <w:spacing w:before="3" w:line="274" w:lineRule="exact"/>
        <w:ind w:right="327"/>
        <w:rPr>
          <w:sz w:val="20"/>
          <w:szCs w:val="20"/>
        </w:rPr>
      </w:pPr>
      <w:r w:rsidRPr="000245BA">
        <w:rPr>
          <w:sz w:val="20"/>
          <w:szCs w:val="20"/>
        </w:rPr>
        <w:t>НародыЕвропывраннееСредневековье(4ч)</w:t>
      </w:r>
    </w:p>
    <w:p w:rsidR="00B5747B" w:rsidRPr="000245BA" w:rsidRDefault="00182789" w:rsidP="00D03353">
      <w:pPr>
        <w:pStyle w:val="a6"/>
        <w:ind w:right="327"/>
        <w:rPr>
          <w:sz w:val="20"/>
          <w:szCs w:val="20"/>
        </w:rPr>
      </w:pPr>
      <w:r w:rsidRPr="000245BA">
        <w:rPr>
          <w:sz w:val="20"/>
          <w:szCs w:val="20"/>
        </w:rPr>
        <w:t>ПадениеЗападнойРимскойимпериииобразованиеварварскихкоролевств.Завоевание франками Галлии. Хлодвиг. Усиление королевской власти. Салическая правда.Принятиефранкамихристианства.</w:t>
      </w:r>
    </w:p>
    <w:p w:rsidR="00B5747B" w:rsidRPr="000245BA" w:rsidRDefault="00182789" w:rsidP="00D03353">
      <w:pPr>
        <w:pStyle w:val="a6"/>
        <w:ind w:right="327"/>
        <w:rPr>
          <w:sz w:val="20"/>
          <w:szCs w:val="20"/>
        </w:rPr>
      </w:pPr>
      <w:r w:rsidRPr="000245BA">
        <w:rPr>
          <w:sz w:val="20"/>
          <w:szCs w:val="20"/>
        </w:rPr>
        <w:t>Франкское государство в VIII—IX вв. Усиление власти майордомов. Карл Мартеллиеговоеннаяреформа.ЗавоеванияКарлаВеликого.Управлениеимперией.«Каролингскоевозрождение».Верденский раздел,егопричины изначение.</w:t>
      </w:r>
    </w:p>
    <w:p w:rsidR="00B5747B" w:rsidRPr="000245BA" w:rsidRDefault="00182789" w:rsidP="00D03353">
      <w:pPr>
        <w:pStyle w:val="a6"/>
        <w:ind w:right="327"/>
        <w:rPr>
          <w:sz w:val="20"/>
          <w:szCs w:val="20"/>
        </w:rPr>
      </w:pPr>
      <w:r w:rsidRPr="000245BA">
        <w:rPr>
          <w:sz w:val="20"/>
          <w:szCs w:val="20"/>
        </w:rPr>
        <w:t>ОбразованиегосударстввоФранции,Германии,Италии.СвященнаяРимскаяимперия. Британия и Ирландия в раннее Средневековье. Норманны: общественный строй,завоевания.Ранниеславянскиегосударства.ВозникновениеВенгерскогокоролевства.ХристианизацияЕвропы. Светскиеправителии папы.</w:t>
      </w:r>
    </w:p>
    <w:p w:rsidR="00B5747B" w:rsidRPr="000245BA" w:rsidRDefault="00182789" w:rsidP="00D03353">
      <w:pPr>
        <w:pStyle w:val="1"/>
        <w:spacing w:before="2" w:line="274" w:lineRule="exact"/>
        <w:ind w:right="327"/>
        <w:rPr>
          <w:sz w:val="20"/>
          <w:szCs w:val="20"/>
        </w:rPr>
      </w:pPr>
      <w:r w:rsidRPr="000245BA">
        <w:rPr>
          <w:sz w:val="20"/>
          <w:szCs w:val="20"/>
        </w:rPr>
        <w:t>ВизантийскаяимпериявVI—XIвв.(2ч)</w:t>
      </w:r>
    </w:p>
    <w:p w:rsidR="00B5747B" w:rsidRPr="000245BA" w:rsidRDefault="00182789" w:rsidP="00D03353">
      <w:pPr>
        <w:pStyle w:val="a6"/>
        <w:ind w:right="327"/>
        <w:rPr>
          <w:sz w:val="20"/>
          <w:szCs w:val="20"/>
        </w:rPr>
      </w:pPr>
      <w:r w:rsidRPr="000245BA">
        <w:rPr>
          <w:sz w:val="20"/>
          <w:szCs w:val="20"/>
        </w:rPr>
        <w:t>Территория,населениеимперииромеев.Византийскиеимператоры;Юстиниан.Кодификациязаконов.ВнешняяполитикаВизантии.Византияиславяне.Властьимператора и церковь. Церковные соборы. Культура Византии. Образование и книжноедело.Художественнаякультура (архитектура,мозаика,фреска,иконопись).</w:t>
      </w:r>
    </w:p>
    <w:p w:rsidR="00B5747B" w:rsidRPr="000245BA" w:rsidRDefault="00182789" w:rsidP="00D03353">
      <w:pPr>
        <w:pStyle w:val="1"/>
        <w:spacing w:before="3" w:line="274" w:lineRule="exact"/>
        <w:ind w:right="327"/>
        <w:rPr>
          <w:sz w:val="20"/>
          <w:szCs w:val="20"/>
        </w:rPr>
      </w:pPr>
      <w:r w:rsidRPr="000245BA">
        <w:rPr>
          <w:sz w:val="20"/>
          <w:szCs w:val="20"/>
        </w:rPr>
        <w:t>АрабывVI—XIвв.(2ч)</w:t>
      </w:r>
    </w:p>
    <w:p w:rsidR="00B5747B" w:rsidRPr="000245BA" w:rsidRDefault="00182789" w:rsidP="00D03353">
      <w:pPr>
        <w:pStyle w:val="a6"/>
        <w:ind w:right="327"/>
        <w:rPr>
          <w:sz w:val="20"/>
          <w:szCs w:val="20"/>
        </w:rPr>
      </w:pPr>
      <w:r w:rsidRPr="000245BA">
        <w:rPr>
          <w:sz w:val="20"/>
          <w:szCs w:val="20"/>
        </w:rPr>
        <w:t>ПриродныеусловияАравийскогополуострова.Основныезанятияарабов.Традиционные верования. Пророк Мухаммад и возникновение ислама. Хиджра. Победановой веры. Коран. Завоевания арабов. Арабский халифат, его расцвет и распад. Культураисламскогомира.Образованиеинаука.Рольарабскогоязыка.Расцветлитературыиискусства.Архитектура.</w:t>
      </w:r>
    </w:p>
    <w:p w:rsidR="00B5747B" w:rsidRPr="000245BA" w:rsidRDefault="00182789" w:rsidP="00D03353">
      <w:pPr>
        <w:pStyle w:val="1"/>
        <w:spacing w:before="3" w:line="274" w:lineRule="exact"/>
        <w:ind w:right="327"/>
        <w:rPr>
          <w:sz w:val="20"/>
          <w:szCs w:val="20"/>
        </w:rPr>
      </w:pPr>
      <w:r w:rsidRPr="000245BA">
        <w:rPr>
          <w:sz w:val="20"/>
          <w:szCs w:val="20"/>
        </w:rPr>
        <w:t>Средневековоеевропейскоеобщество(3ч)</w:t>
      </w:r>
    </w:p>
    <w:p w:rsidR="00B5747B" w:rsidRPr="000245BA" w:rsidRDefault="00182789" w:rsidP="00D03353">
      <w:pPr>
        <w:pStyle w:val="a6"/>
        <w:ind w:right="327"/>
        <w:jc w:val="right"/>
        <w:rPr>
          <w:sz w:val="20"/>
          <w:szCs w:val="20"/>
        </w:rPr>
      </w:pPr>
      <w:r w:rsidRPr="000245BA">
        <w:rPr>
          <w:sz w:val="20"/>
          <w:szCs w:val="20"/>
        </w:rPr>
        <w:t>Аграрноепроизводство.Натуральноехозяйство.Феодальноеземлевладение.Знатьирыцарство:социальныйстатус,образжизни.Замоксеньора.Куртуазнаякультура.Крестьянство: зависимость от сеньора, повинности, условия жизни. Крестьянская община.Города—центрыремесла,торговли,культуры.Населениегородов.Цехиигильдии.</w:t>
      </w:r>
    </w:p>
    <w:p w:rsidR="00B5747B" w:rsidRPr="000245BA" w:rsidRDefault="00182789" w:rsidP="00D03353">
      <w:pPr>
        <w:pStyle w:val="a6"/>
        <w:ind w:right="327" w:firstLine="0"/>
        <w:rPr>
          <w:sz w:val="20"/>
          <w:szCs w:val="20"/>
        </w:rPr>
      </w:pPr>
      <w:r w:rsidRPr="000245BA">
        <w:rPr>
          <w:sz w:val="20"/>
          <w:szCs w:val="20"/>
        </w:rPr>
        <w:t>Городскоеуправление.Борьбагородовзасамоуправление.Средневековыегорода-республики.Развитиеторговли.Ярмарки.ТорговыепутивСредиземноморьеинаБалтике.Ганза.Обликсредневековыхгородов.Образ жизниибыт горожан.</w:t>
      </w:r>
    </w:p>
    <w:p w:rsidR="00B5747B" w:rsidRPr="000245BA" w:rsidRDefault="00182789" w:rsidP="00D03353">
      <w:pPr>
        <w:pStyle w:val="a6"/>
        <w:ind w:right="327"/>
        <w:rPr>
          <w:sz w:val="20"/>
          <w:szCs w:val="20"/>
        </w:rPr>
      </w:pPr>
      <w:r w:rsidRPr="000245BA">
        <w:rPr>
          <w:sz w:val="20"/>
          <w:szCs w:val="20"/>
        </w:rPr>
        <w:t>Церковь и духовенство. Разделение христианства на католицизм и православие.Борьбапапзанезависимостьцерквиотсветскойвласти.Крестовыепоходы:цели,участники,итоги.Духовно</w:t>
      </w:r>
      <w:r w:rsidRPr="000245BA">
        <w:rPr>
          <w:sz w:val="20"/>
          <w:szCs w:val="20"/>
        </w:rPr>
        <w:lastRenderedPageBreak/>
        <w:t>-рыцарскиеордены.Ереси:причинывозникновенияираспространения.Преследованиееретиков.</w:t>
      </w:r>
    </w:p>
    <w:p w:rsidR="00B5747B" w:rsidRPr="000245BA" w:rsidRDefault="00182789" w:rsidP="00D03353">
      <w:pPr>
        <w:pStyle w:val="1"/>
        <w:spacing w:before="3" w:line="274" w:lineRule="exact"/>
        <w:ind w:right="327"/>
        <w:rPr>
          <w:sz w:val="20"/>
          <w:szCs w:val="20"/>
        </w:rPr>
      </w:pPr>
      <w:r w:rsidRPr="000245BA">
        <w:rPr>
          <w:sz w:val="20"/>
          <w:szCs w:val="20"/>
        </w:rPr>
        <w:t>ГосударстваЕвропывXII—XVвв.(4ч)</w:t>
      </w:r>
    </w:p>
    <w:p w:rsidR="00B5747B" w:rsidRPr="000245BA" w:rsidRDefault="00182789" w:rsidP="00D03353">
      <w:pPr>
        <w:pStyle w:val="a6"/>
        <w:ind w:right="327"/>
        <w:rPr>
          <w:sz w:val="20"/>
          <w:szCs w:val="20"/>
        </w:rPr>
      </w:pPr>
      <w:r w:rsidRPr="000245BA">
        <w:rPr>
          <w:sz w:val="20"/>
          <w:szCs w:val="20"/>
        </w:rPr>
        <w:t>УсилениекоролевскойвластивстранахЗападнойЕвропы.Сословно-представительнаямонархия.ОбразованиецентрализованныхгосударстввАнглии,</w:t>
      </w:r>
      <w:r w:rsidRPr="000245BA">
        <w:rPr>
          <w:spacing w:val="-1"/>
          <w:sz w:val="20"/>
          <w:szCs w:val="20"/>
        </w:rPr>
        <w:t>Франции.Столетняявойна;Ж.Д’Арк.Священная</w:t>
      </w:r>
      <w:r w:rsidRPr="000245BA">
        <w:rPr>
          <w:sz w:val="20"/>
          <w:szCs w:val="20"/>
        </w:rPr>
        <w:t>РимскаяимпериявXII—XVвв.Польско-литовскоегосударствовXIV—XVвв.РеконкистаиобразованиецентрализованныхгосударствнаПиренейскомполуострове.Итальянскиегосударствав XII—XVвв.РазвитиеэкономикивевропейскихстранахвпериодзрелогоСредневековья.ОбострениесоциальныхпротиворечийвXIVв.(Жакерия,восстаниеУотаТайлера).ГуситскоедвижениевЧехии.</w:t>
      </w:r>
    </w:p>
    <w:p w:rsidR="00B5747B" w:rsidRPr="000245BA" w:rsidRDefault="00182789" w:rsidP="00D03353">
      <w:pPr>
        <w:pStyle w:val="a6"/>
        <w:ind w:right="327"/>
        <w:rPr>
          <w:sz w:val="20"/>
          <w:szCs w:val="20"/>
        </w:rPr>
      </w:pPr>
      <w:r w:rsidRPr="000245BA">
        <w:rPr>
          <w:sz w:val="20"/>
          <w:szCs w:val="20"/>
        </w:rPr>
        <w:t>Византийская империя и славянские государства в XII— XV вв. Экспансия турок-османов.Османскиезавоевания наБалканах.ПадениеКонстантинополя.</w:t>
      </w:r>
    </w:p>
    <w:p w:rsidR="00B5747B" w:rsidRPr="000245BA" w:rsidRDefault="00182789" w:rsidP="00D03353">
      <w:pPr>
        <w:pStyle w:val="1"/>
        <w:spacing w:before="3" w:line="274" w:lineRule="exact"/>
        <w:ind w:right="327"/>
        <w:rPr>
          <w:sz w:val="20"/>
          <w:szCs w:val="20"/>
        </w:rPr>
      </w:pPr>
      <w:r w:rsidRPr="000245BA">
        <w:rPr>
          <w:sz w:val="20"/>
          <w:szCs w:val="20"/>
        </w:rPr>
        <w:t>КультурасредневековойЕвропы (2ч)</w:t>
      </w:r>
    </w:p>
    <w:p w:rsidR="00B5747B" w:rsidRPr="000245BA" w:rsidRDefault="00182789" w:rsidP="00D03353">
      <w:pPr>
        <w:pStyle w:val="a6"/>
        <w:ind w:right="327"/>
        <w:rPr>
          <w:sz w:val="20"/>
          <w:szCs w:val="20"/>
        </w:rPr>
      </w:pPr>
      <w:r w:rsidRPr="000245BA">
        <w:rPr>
          <w:sz w:val="20"/>
          <w:szCs w:val="20"/>
        </w:rPr>
        <w:t>Представления средневекового человека о мире. Место религии в жизни человека иобщества.Образование:школыиуниверситеты.Сословныйхарактеркультуры.Средневековыйэпос.Рыцарскаялитература.Городскойикрестьянскийфольклор.</w:t>
      </w:r>
    </w:p>
    <w:p w:rsidR="00B5747B" w:rsidRPr="000245BA" w:rsidRDefault="00182789" w:rsidP="00D03353">
      <w:pPr>
        <w:pStyle w:val="a6"/>
        <w:spacing w:before="66"/>
        <w:ind w:right="327" w:firstLine="0"/>
        <w:rPr>
          <w:sz w:val="20"/>
          <w:szCs w:val="20"/>
        </w:rPr>
      </w:pPr>
      <w:r w:rsidRPr="000245BA">
        <w:rPr>
          <w:sz w:val="20"/>
          <w:szCs w:val="20"/>
        </w:rPr>
        <w:t>Романский и готический стили в художественной культуре. Развитие знаний о природе ичеловеке.Гуманизм.РаннееВозрождение:художникииихтворения.Изобретениеевропейскогокнигопечатания; И.Гутенберг.</w:t>
      </w:r>
    </w:p>
    <w:p w:rsidR="00B5747B" w:rsidRPr="000245BA" w:rsidRDefault="00182789" w:rsidP="00D03353">
      <w:pPr>
        <w:pStyle w:val="1"/>
        <w:spacing w:before="5" w:line="274" w:lineRule="exact"/>
        <w:ind w:right="327"/>
        <w:rPr>
          <w:sz w:val="20"/>
          <w:szCs w:val="20"/>
        </w:rPr>
      </w:pPr>
      <w:r w:rsidRPr="000245BA">
        <w:rPr>
          <w:sz w:val="20"/>
          <w:szCs w:val="20"/>
        </w:rPr>
        <w:t>СтраныВостокавСредниевека (3ч)</w:t>
      </w:r>
    </w:p>
    <w:p w:rsidR="00B5747B" w:rsidRPr="000245BA" w:rsidRDefault="00182789" w:rsidP="00D03353">
      <w:pPr>
        <w:pStyle w:val="a6"/>
        <w:ind w:right="327"/>
        <w:rPr>
          <w:sz w:val="20"/>
          <w:szCs w:val="20"/>
        </w:rPr>
      </w:pPr>
      <w:r w:rsidRPr="000245BA">
        <w:rPr>
          <w:b/>
          <w:i/>
          <w:sz w:val="20"/>
          <w:szCs w:val="20"/>
        </w:rPr>
        <w:t>Османскаяимперия</w:t>
      </w:r>
      <w:r w:rsidRPr="000245BA">
        <w:rPr>
          <w:sz w:val="20"/>
          <w:szCs w:val="20"/>
        </w:rPr>
        <w:t>:завоеваниятурок-османов(Балканы,падениеВизантии),управлениеимперией,положениепокоренныхнародов.</w:t>
      </w:r>
      <w:r w:rsidRPr="000245BA">
        <w:rPr>
          <w:b/>
          <w:i/>
          <w:sz w:val="20"/>
          <w:szCs w:val="20"/>
        </w:rPr>
        <w:t>Монгольскаядержава</w:t>
      </w:r>
      <w:r w:rsidRPr="000245BA">
        <w:rPr>
          <w:sz w:val="20"/>
          <w:szCs w:val="20"/>
        </w:rPr>
        <w:t>:общественныйстроймонгольскихплемен,завоеванияЧингисханаиегопотомков,управлениеподчиненнымитерриториями.</w:t>
      </w:r>
      <w:r w:rsidRPr="000245BA">
        <w:rPr>
          <w:b/>
          <w:i/>
          <w:sz w:val="20"/>
          <w:szCs w:val="20"/>
        </w:rPr>
        <w:t>Китай</w:t>
      </w:r>
      <w:r w:rsidRPr="000245BA">
        <w:rPr>
          <w:sz w:val="20"/>
          <w:szCs w:val="20"/>
        </w:rPr>
        <w:t xml:space="preserve">:империи,правителииподданные,борьба против завоевателей. </w:t>
      </w:r>
      <w:r w:rsidRPr="000245BA">
        <w:rPr>
          <w:b/>
          <w:i/>
          <w:sz w:val="20"/>
          <w:szCs w:val="20"/>
        </w:rPr>
        <w:t xml:space="preserve">Япония </w:t>
      </w:r>
      <w:r w:rsidRPr="000245BA">
        <w:rPr>
          <w:sz w:val="20"/>
          <w:szCs w:val="20"/>
        </w:rPr>
        <w:t>в Средние века: образование государства, властьимператоровиуправлениесегунов.</w:t>
      </w:r>
      <w:r w:rsidRPr="000245BA">
        <w:rPr>
          <w:b/>
          <w:i/>
          <w:sz w:val="20"/>
          <w:szCs w:val="20"/>
        </w:rPr>
        <w:t>Индия</w:t>
      </w:r>
      <w:r w:rsidRPr="000245BA">
        <w:rPr>
          <w:sz w:val="20"/>
          <w:szCs w:val="20"/>
        </w:rPr>
        <w:t>:раздробленностьиндийскихкняжеств,вторжениемусульман, Делийский султанат.</w:t>
      </w:r>
    </w:p>
    <w:p w:rsidR="00B5747B" w:rsidRPr="000245BA" w:rsidRDefault="00182789" w:rsidP="00D03353">
      <w:pPr>
        <w:pStyle w:val="a6"/>
        <w:ind w:right="327"/>
        <w:rPr>
          <w:sz w:val="20"/>
          <w:szCs w:val="20"/>
        </w:rPr>
      </w:pPr>
      <w:r w:rsidRPr="000245BA">
        <w:rPr>
          <w:sz w:val="20"/>
          <w:szCs w:val="20"/>
        </w:rPr>
        <w:t>Культура народов Востока. Литература. Архитектура. Традиционные искусства иремесла.</w:t>
      </w:r>
    </w:p>
    <w:p w:rsidR="00B5747B" w:rsidRPr="000245BA" w:rsidRDefault="00182789" w:rsidP="00D03353">
      <w:pPr>
        <w:pStyle w:val="1"/>
        <w:spacing w:before="3" w:line="274" w:lineRule="exact"/>
        <w:ind w:right="327"/>
        <w:rPr>
          <w:sz w:val="20"/>
          <w:szCs w:val="20"/>
        </w:rPr>
      </w:pPr>
      <w:r w:rsidRPr="000245BA">
        <w:rPr>
          <w:sz w:val="20"/>
          <w:szCs w:val="20"/>
        </w:rPr>
        <w:t>ГосударствадоколумбовойАмерикивСредниевека(1ч)</w:t>
      </w:r>
    </w:p>
    <w:p w:rsidR="00B5747B" w:rsidRPr="000245BA" w:rsidRDefault="00182789" w:rsidP="00D03353">
      <w:pPr>
        <w:pStyle w:val="a6"/>
        <w:ind w:right="327"/>
        <w:rPr>
          <w:sz w:val="20"/>
          <w:szCs w:val="20"/>
        </w:rPr>
      </w:pPr>
      <w:r w:rsidRPr="000245BA">
        <w:rPr>
          <w:sz w:val="20"/>
          <w:szCs w:val="20"/>
        </w:rPr>
        <w:t>Цивилизации майя, ацтеков и инков: общественный строй, религиозные верования,культура.Появлениеевропейскихзавоевателей.</w:t>
      </w:r>
    </w:p>
    <w:p w:rsidR="00B5747B" w:rsidRPr="000245BA" w:rsidRDefault="00182789" w:rsidP="00D03353">
      <w:pPr>
        <w:pStyle w:val="a6"/>
        <w:ind w:left="1270" w:right="327" w:firstLine="0"/>
        <w:rPr>
          <w:sz w:val="20"/>
          <w:szCs w:val="20"/>
        </w:rPr>
      </w:pPr>
      <w:r w:rsidRPr="000245BA">
        <w:rPr>
          <w:b/>
          <w:sz w:val="20"/>
          <w:szCs w:val="20"/>
        </w:rPr>
        <w:t>Обобщение</w:t>
      </w:r>
      <w:r w:rsidRPr="000245BA">
        <w:rPr>
          <w:sz w:val="20"/>
          <w:szCs w:val="20"/>
        </w:rPr>
        <w:t>(1ч).Историческоеикультурное наследиеСредних веков.</w:t>
      </w:r>
    </w:p>
    <w:p w:rsidR="00B5747B" w:rsidRPr="000245BA" w:rsidRDefault="00182789" w:rsidP="00D03353">
      <w:pPr>
        <w:pStyle w:val="1"/>
        <w:spacing w:before="3" w:line="274" w:lineRule="exact"/>
        <w:ind w:right="327"/>
        <w:rPr>
          <w:sz w:val="20"/>
          <w:szCs w:val="20"/>
        </w:rPr>
      </w:pPr>
      <w:r w:rsidRPr="000245BA">
        <w:rPr>
          <w:sz w:val="20"/>
          <w:szCs w:val="20"/>
        </w:rPr>
        <w:t>ИСТОРИЯ РОССИИ. ОТ РУСИКРОССИЙСКОМУГОСУДАРСТВУ(45ч)</w:t>
      </w:r>
    </w:p>
    <w:p w:rsidR="00B5747B" w:rsidRPr="000245BA" w:rsidRDefault="00182789" w:rsidP="00D03353">
      <w:pPr>
        <w:pStyle w:val="a6"/>
        <w:ind w:right="327"/>
        <w:rPr>
          <w:sz w:val="20"/>
          <w:szCs w:val="20"/>
        </w:rPr>
      </w:pPr>
      <w:r w:rsidRPr="000245BA">
        <w:rPr>
          <w:b/>
          <w:sz w:val="20"/>
          <w:szCs w:val="20"/>
        </w:rPr>
        <w:t xml:space="preserve">Введение </w:t>
      </w:r>
      <w:r w:rsidRPr="000245BA">
        <w:rPr>
          <w:sz w:val="20"/>
          <w:szCs w:val="20"/>
        </w:rPr>
        <w:t>(1 ч). Роль и место России в мировой истории. Проблемы периодизациироссийскойистории. Источникипо историиРоссии.</w:t>
      </w:r>
    </w:p>
    <w:p w:rsidR="00B5747B" w:rsidRPr="000245BA" w:rsidRDefault="00182789" w:rsidP="00D03353">
      <w:pPr>
        <w:pStyle w:val="1"/>
        <w:spacing w:before="2"/>
        <w:ind w:right="327"/>
        <w:rPr>
          <w:sz w:val="20"/>
          <w:szCs w:val="20"/>
        </w:rPr>
      </w:pPr>
      <w:r w:rsidRPr="000245BA">
        <w:rPr>
          <w:sz w:val="20"/>
          <w:szCs w:val="20"/>
        </w:rPr>
        <w:t>Народыигосударстванатерриториинашейстраны</w:t>
      </w:r>
    </w:p>
    <w:p w:rsidR="00B5747B" w:rsidRPr="000245BA" w:rsidRDefault="00182789" w:rsidP="00D03353">
      <w:pPr>
        <w:spacing w:line="274" w:lineRule="exact"/>
        <w:ind w:left="1270" w:right="327"/>
        <w:jc w:val="both"/>
        <w:rPr>
          <w:b/>
          <w:sz w:val="20"/>
          <w:szCs w:val="20"/>
        </w:rPr>
      </w:pPr>
      <w:r w:rsidRPr="000245BA">
        <w:rPr>
          <w:b/>
          <w:sz w:val="20"/>
          <w:szCs w:val="20"/>
        </w:rPr>
        <w:t>вдревности.ВосточнаяЕвропавсерединеIтыс.н.э.(5ч)</w:t>
      </w:r>
    </w:p>
    <w:p w:rsidR="00B5747B" w:rsidRPr="000245BA" w:rsidRDefault="00182789" w:rsidP="00D03353">
      <w:pPr>
        <w:pStyle w:val="a6"/>
        <w:ind w:right="327"/>
        <w:rPr>
          <w:sz w:val="20"/>
          <w:szCs w:val="20"/>
        </w:rPr>
      </w:pPr>
      <w:r w:rsidRPr="000245BA">
        <w:rPr>
          <w:sz w:val="20"/>
          <w:szCs w:val="20"/>
        </w:rPr>
        <w:t>Заселениетерриториинашейстранычеловеком.Палеолитическоеискусство.Петроглифы Беломорья и Онежского озера. Особенности перехода от присваивающегохозяйства к производящему. Ареалы древнейшего земледелия и скотоводства. Появлениеметаллическихорудийиихвлияниенапервобытноеобщество.Центрыдревнейшейметаллургии. Кочевые общества евразийских степей в эпоху бронзы и раннем железномвеке. Степь и ее роль в распространении культурных взаимовлияний. Появление первого вмиреколесного транспорта.</w:t>
      </w:r>
    </w:p>
    <w:p w:rsidR="00B5747B" w:rsidRPr="000245BA" w:rsidRDefault="00182789" w:rsidP="00D03353">
      <w:pPr>
        <w:pStyle w:val="a6"/>
        <w:ind w:right="327"/>
        <w:rPr>
          <w:sz w:val="20"/>
          <w:szCs w:val="20"/>
        </w:rPr>
      </w:pPr>
      <w:r w:rsidRPr="000245BA">
        <w:rPr>
          <w:sz w:val="20"/>
          <w:szCs w:val="20"/>
        </w:rPr>
        <w:t>Народы, проживавшие на этой территории до середины I тыс. до н. э. Скифы искифская культура. Античные города-государства Северного Причерноморья. Боспорскоецарство.Пантикапей.АнтичныйХерсонес.СкифскоецарствовКрыму.Дербент.</w:t>
      </w:r>
    </w:p>
    <w:p w:rsidR="00B5747B" w:rsidRPr="000245BA" w:rsidRDefault="00182789" w:rsidP="00D03353">
      <w:pPr>
        <w:pStyle w:val="a6"/>
        <w:ind w:right="327"/>
        <w:rPr>
          <w:sz w:val="20"/>
          <w:szCs w:val="20"/>
        </w:rPr>
      </w:pPr>
      <w:r w:rsidRPr="000245BA">
        <w:rPr>
          <w:sz w:val="20"/>
          <w:szCs w:val="20"/>
        </w:rPr>
        <w:t>Великоепереселениенародов.Миграцияготов.Нашествиегуннов.Вопросославянской прародине и происхождении славян. Расселение славян, их разделение на триветви — восточных, западных и южных. Славянские общности Восточной Европы. Ихсоседи — балты и финно-угры. Хозяйство восточных славян, их общественный строй иполитическаяорганизация.Возникновениекняжескойвласти.Традиционныеверования.</w:t>
      </w:r>
    </w:p>
    <w:p w:rsidR="00B5747B" w:rsidRPr="000245BA" w:rsidRDefault="00182789" w:rsidP="00D03353">
      <w:pPr>
        <w:pStyle w:val="a6"/>
        <w:ind w:right="327"/>
        <w:rPr>
          <w:sz w:val="20"/>
          <w:szCs w:val="20"/>
        </w:rPr>
      </w:pPr>
      <w:r w:rsidRPr="000245BA">
        <w:rPr>
          <w:sz w:val="20"/>
          <w:szCs w:val="20"/>
        </w:rPr>
        <w:t>СтраныинародыВосточнойЕвропы,СибирииДальнегоВостока</w:t>
      </w:r>
      <w:r w:rsidRPr="000245BA">
        <w:rPr>
          <w:i/>
          <w:sz w:val="20"/>
          <w:szCs w:val="20"/>
        </w:rPr>
        <w:t>.</w:t>
      </w:r>
      <w:r w:rsidRPr="000245BA">
        <w:rPr>
          <w:sz w:val="20"/>
          <w:szCs w:val="20"/>
        </w:rPr>
        <w:t>Тюркскийкаганат.Хазарский каганат. ВолжскаяБулгария.</w:t>
      </w:r>
    </w:p>
    <w:p w:rsidR="00B5747B" w:rsidRPr="000245BA" w:rsidRDefault="00182789" w:rsidP="00D03353">
      <w:pPr>
        <w:pStyle w:val="1"/>
        <w:spacing w:before="4" w:line="274" w:lineRule="exact"/>
        <w:ind w:right="327"/>
        <w:rPr>
          <w:sz w:val="20"/>
          <w:szCs w:val="20"/>
        </w:rPr>
      </w:pPr>
      <w:r w:rsidRPr="000245BA">
        <w:rPr>
          <w:sz w:val="20"/>
          <w:szCs w:val="20"/>
        </w:rPr>
        <w:t>РусьвIX—началеXIIв. (13ч)</w:t>
      </w:r>
    </w:p>
    <w:p w:rsidR="00B5747B" w:rsidRPr="000245BA" w:rsidRDefault="00182789" w:rsidP="00D03353">
      <w:pPr>
        <w:pStyle w:val="a6"/>
        <w:ind w:right="327"/>
        <w:rPr>
          <w:sz w:val="20"/>
          <w:szCs w:val="20"/>
        </w:rPr>
      </w:pPr>
      <w:r w:rsidRPr="000245BA">
        <w:rPr>
          <w:b/>
          <w:i/>
          <w:sz w:val="20"/>
          <w:szCs w:val="20"/>
        </w:rPr>
        <w:t>ОбразованиегосударстваРусь.</w:t>
      </w:r>
      <w:r w:rsidRPr="000245BA">
        <w:rPr>
          <w:sz w:val="20"/>
          <w:szCs w:val="20"/>
        </w:rPr>
        <w:t>Историческиеусловияскладываниярусскойгосударственности: природно-климатический фактор и политические процессы в Европе вконцеIтыс.н. э.Формированиеновойполитической иэтническойкартыконтинента.</w:t>
      </w:r>
    </w:p>
    <w:p w:rsidR="00B5747B" w:rsidRPr="000245BA" w:rsidRDefault="00182789" w:rsidP="00D03353">
      <w:pPr>
        <w:pStyle w:val="a6"/>
        <w:ind w:right="327"/>
        <w:rPr>
          <w:sz w:val="20"/>
          <w:szCs w:val="20"/>
        </w:rPr>
      </w:pPr>
      <w:r w:rsidRPr="000245BA">
        <w:rPr>
          <w:sz w:val="20"/>
          <w:szCs w:val="20"/>
        </w:rPr>
        <w:t>Первые известия о Руси</w:t>
      </w:r>
      <w:r w:rsidRPr="000245BA">
        <w:rPr>
          <w:i/>
          <w:sz w:val="20"/>
          <w:szCs w:val="20"/>
        </w:rPr>
        <w:t xml:space="preserve">. </w:t>
      </w:r>
      <w:r w:rsidRPr="000245BA">
        <w:rPr>
          <w:sz w:val="20"/>
          <w:szCs w:val="20"/>
        </w:rPr>
        <w:t>Проблема образования государства Русь. Скандинавы наРуси.НачалодинастииРюриковичей.</w:t>
      </w:r>
    </w:p>
    <w:p w:rsidR="00B5747B" w:rsidRPr="000245BA" w:rsidRDefault="00182789" w:rsidP="00D03353">
      <w:pPr>
        <w:pStyle w:val="a6"/>
        <w:ind w:right="327"/>
        <w:rPr>
          <w:sz w:val="20"/>
          <w:szCs w:val="20"/>
        </w:rPr>
      </w:pPr>
      <w:r w:rsidRPr="000245BA">
        <w:rPr>
          <w:sz w:val="20"/>
          <w:szCs w:val="20"/>
        </w:rPr>
        <w:t>ФормированиетерриториигосударстваРусь.Даньиполюдье.Первыерусскиекнязья.ОтношениясВизантийскойимперией,странамиЦентральной,ЗападнойиСевернойЕвропы,кочевникамиевропейскихстепей.Русьвмеждународнойторговле.Путь</w:t>
      </w:r>
    </w:p>
    <w:p w:rsidR="00B5747B" w:rsidRPr="000245BA" w:rsidRDefault="00182789" w:rsidP="00D03353">
      <w:pPr>
        <w:pStyle w:val="a6"/>
        <w:ind w:right="327" w:firstLine="0"/>
        <w:rPr>
          <w:sz w:val="20"/>
          <w:szCs w:val="20"/>
        </w:rPr>
      </w:pPr>
      <w:r w:rsidRPr="000245BA">
        <w:rPr>
          <w:sz w:val="20"/>
          <w:szCs w:val="20"/>
        </w:rPr>
        <w:t>«изварягвгреки».Волжскийторговыйпуть.Языческийпантеон.</w:t>
      </w:r>
    </w:p>
    <w:p w:rsidR="00B5747B" w:rsidRPr="000245BA" w:rsidRDefault="00182789" w:rsidP="00D03353">
      <w:pPr>
        <w:pStyle w:val="a6"/>
        <w:ind w:left="1270" w:right="327" w:firstLine="0"/>
        <w:rPr>
          <w:sz w:val="20"/>
          <w:szCs w:val="20"/>
        </w:rPr>
      </w:pPr>
      <w:r w:rsidRPr="000245BA">
        <w:rPr>
          <w:sz w:val="20"/>
          <w:szCs w:val="20"/>
        </w:rPr>
        <w:t>Принятиехристианстваиегозначение.ВизантийскоенаследиенаРуси.</w:t>
      </w:r>
    </w:p>
    <w:p w:rsidR="00B5747B" w:rsidRPr="000245BA" w:rsidRDefault="00182789" w:rsidP="00D03353">
      <w:pPr>
        <w:pStyle w:val="a6"/>
        <w:ind w:right="327"/>
        <w:rPr>
          <w:sz w:val="20"/>
          <w:szCs w:val="20"/>
        </w:rPr>
      </w:pPr>
      <w:r w:rsidRPr="000245BA">
        <w:rPr>
          <w:b/>
          <w:i/>
          <w:sz w:val="20"/>
          <w:szCs w:val="20"/>
        </w:rPr>
        <w:lastRenderedPageBreak/>
        <w:t xml:space="preserve">Русь в конце X — начале XII в. </w:t>
      </w:r>
      <w:r w:rsidRPr="000245BA">
        <w:rPr>
          <w:sz w:val="20"/>
          <w:szCs w:val="20"/>
        </w:rPr>
        <w:t>Территория и население государства Русь/Русскаяземля. КрупнейшиегородаРуси. Новгород какцентросвоенияСевераВосточнойЕвропы,</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firstLine="0"/>
        <w:rPr>
          <w:sz w:val="20"/>
          <w:szCs w:val="20"/>
        </w:rPr>
      </w:pPr>
      <w:r w:rsidRPr="000245BA">
        <w:rPr>
          <w:sz w:val="20"/>
          <w:szCs w:val="20"/>
        </w:rPr>
        <w:lastRenderedPageBreak/>
        <w:t>колонизация Русской равнины. Территориально-политическая структура Руси, волости.Органы власти: князь, посадник, тысяцкий, вече. Внутриполитическое развитие. Борьба завласть между сыновьями Владимира Святого. Ярослав Мудрый. Русь при Ярославичах.ВладимирМономах. Русская церковь.</w:t>
      </w:r>
    </w:p>
    <w:p w:rsidR="00B5747B" w:rsidRPr="000245BA" w:rsidRDefault="00182789" w:rsidP="00D03353">
      <w:pPr>
        <w:pStyle w:val="a6"/>
        <w:spacing w:before="1"/>
        <w:ind w:right="327"/>
        <w:rPr>
          <w:sz w:val="20"/>
          <w:szCs w:val="20"/>
        </w:rPr>
      </w:pPr>
      <w:r w:rsidRPr="000245BA">
        <w:rPr>
          <w:sz w:val="20"/>
          <w:szCs w:val="20"/>
        </w:rPr>
        <w:t>ОбщественныйстройРуси:дискуссиивисторическойнауке.Князья,дружина.Духовенство. Городское население. Купцы. Категории рядового и зависимого населения.Древнерусскоеправо:РусскаяПравда, церковныеуставы.</w:t>
      </w:r>
    </w:p>
    <w:p w:rsidR="00B5747B" w:rsidRPr="000245BA" w:rsidRDefault="00182789" w:rsidP="00D03353">
      <w:pPr>
        <w:pStyle w:val="a6"/>
        <w:ind w:right="327"/>
        <w:rPr>
          <w:sz w:val="20"/>
          <w:szCs w:val="20"/>
        </w:rPr>
      </w:pPr>
      <w:r w:rsidRPr="000245BA">
        <w:rPr>
          <w:sz w:val="20"/>
          <w:szCs w:val="20"/>
        </w:rPr>
        <w:t>Русьвсоциально-политическомконтекстеЕвразии.Внешняяполитикаимеждународные связи: отношения с Византией, печенегами, половцами (Дешт-и-Кипчак),странами Центральной, Западной и Северной Европы. Херсонес в культурных контактахРусии Византии.</w:t>
      </w:r>
    </w:p>
    <w:p w:rsidR="00B5747B" w:rsidRPr="000245BA" w:rsidRDefault="00182789" w:rsidP="00D03353">
      <w:pPr>
        <w:pStyle w:val="a6"/>
        <w:ind w:right="327"/>
        <w:rPr>
          <w:sz w:val="20"/>
          <w:szCs w:val="20"/>
        </w:rPr>
      </w:pPr>
      <w:r w:rsidRPr="000245BA">
        <w:rPr>
          <w:b/>
          <w:i/>
          <w:sz w:val="20"/>
          <w:szCs w:val="20"/>
        </w:rPr>
        <w:t>Культурноепространство.</w:t>
      </w:r>
      <w:r w:rsidRPr="000245BA">
        <w:rPr>
          <w:sz w:val="20"/>
          <w:szCs w:val="20"/>
        </w:rPr>
        <w:t>Русьвобщеевропейскомкультурномконтексте.Картина мира средневекового человека. Повседневная жизнь, сельский и городской быт.Положениеженщины.Детииихвоспитание.Календарьихронология.</w:t>
      </w:r>
    </w:p>
    <w:p w:rsidR="00B5747B" w:rsidRPr="000245BA" w:rsidRDefault="00182789" w:rsidP="00D03353">
      <w:pPr>
        <w:pStyle w:val="a6"/>
        <w:ind w:right="327"/>
        <w:rPr>
          <w:sz w:val="20"/>
          <w:szCs w:val="20"/>
        </w:rPr>
      </w:pPr>
      <w:r w:rsidRPr="000245BA">
        <w:rPr>
          <w:sz w:val="20"/>
          <w:szCs w:val="20"/>
        </w:rPr>
        <w:t>КультураРуси.Формированиеединогокультурногопространства.Кирилло-мефодиевскаятрадициянаРуси.Письменность.Распространениеграмотности,берестяныеграмоты. «Новгородская псалтирь». «Остромирово Евангелие</w:t>
      </w:r>
      <w:r w:rsidRPr="000245BA">
        <w:rPr>
          <w:i/>
          <w:sz w:val="20"/>
          <w:szCs w:val="20"/>
        </w:rPr>
        <w:t xml:space="preserve">». </w:t>
      </w:r>
      <w:r w:rsidRPr="000245BA">
        <w:rPr>
          <w:sz w:val="20"/>
          <w:szCs w:val="20"/>
        </w:rPr>
        <w:t>Появление древнерусскойлитературы.«Словоо ЗаконеиБлагодати».</w:t>
      </w:r>
    </w:p>
    <w:p w:rsidR="00B5747B" w:rsidRPr="000245BA" w:rsidRDefault="00182789" w:rsidP="00D03353">
      <w:pPr>
        <w:pStyle w:val="a6"/>
        <w:ind w:right="327"/>
        <w:rPr>
          <w:sz w:val="20"/>
          <w:szCs w:val="20"/>
        </w:rPr>
      </w:pPr>
      <w:r w:rsidRPr="000245BA">
        <w:rPr>
          <w:sz w:val="20"/>
          <w:szCs w:val="20"/>
        </w:rPr>
        <w:t>Произведениялетописногожанра.«Повестьвременныхлет».Первыерусскиежития. Произведения Владимира Мономаха. Иконопись. Искусство книги. Архитектура.Началохрамовогостроительства:Десятиннаяцерковь,СофияКиевская,СофияНовгородская.Материальнаякультура.Ремесло.Военноеделои оружие.</w:t>
      </w:r>
    </w:p>
    <w:p w:rsidR="00B5747B" w:rsidRPr="000245BA" w:rsidRDefault="00182789" w:rsidP="00D03353">
      <w:pPr>
        <w:pStyle w:val="1"/>
        <w:spacing w:before="5" w:line="274" w:lineRule="exact"/>
        <w:ind w:right="327"/>
        <w:rPr>
          <w:sz w:val="20"/>
          <w:szCs w:val="20"/>
        </w:rPr>
      </w:pPr>
      <w:r w:rsidRPr="000245BA">
        <w:rPr>
          <w:sz w:val="20"/>
          <w:szCs w:val="20"/>
        </w:rPr>
        <w:t>РусьвсерединеXII—началеXIIIв.(6ч)</w:t>
      </w:r>
    </w:p>
    <w:p w:rsidR="00B5747B" w:rsidRPr="000245BA" w:rsidRDefault="00182789" w:rsidP="00D03353">
      <w:pPr>
        <w:pStyle w:val="a6"/>
        <w:tabs>
          <w:tab w:val="left" w:pos="1784"/>
          <w:tab w:val="left" w:pos="2121"/>
          <w:tab w:val="left" w:pos="2308"/>
          <w:tab w:val="left" w:pos="3169"/>
          <w:tab w:val="left" w:pos="3972"/>
          <w:tab w:val="left" w:pos="4576"/>
          <w:tab w:val="left" w:pos="4715"/>
          <w:tab w:val="left" w:pos="5006"/>
          <w:tab w:val="left" w:pos="5260"/>
          <w:tab w:val="left" w:pos="5610"/>
          <w:tab w:val="left" w:pos="6255"/>
          <w:tab w:val="left" w:pos="6735"/>
          <w:tab w:val="left" w:pos="6939"/>
          <w:tab w:val="left" w:pos="7701"/>
          <w:tab w:val="left" w:pos="7756"/>
          <w:tab w:val="left" w:pos="8099"/>
          <w:tab w:val="left" w:pos="8622"/>
          <w:tab w:val="left" w:pos="9778"/>
        </w:tabs>
        <w:ind w:right="327"/>
        <w:jc w:val="right"/>
        <w:rPr>
          <w:sz w:val="20"/>
          <w:szCs w:val="20"/>
        </w:rPr>
      </w:pPr>
      <w:r w:rsidRPr="000245BA">
        <w:rPr>
          <w:sz w:val="20"/>
          <w:szCs w:val="20"/>
        </w:rPr>
        <w:t>Формированиесистемыземель—самостоятельныхгосударств.Важнейшиеземли,управляемые</w:t>
      </w:r>
      <w:r w:rsidRPr="000245BA">
        <w:rPr>
          <w:sz w:val="20"/>
          <w:szCs w:val="20"/>
        </w:rPr>
        <w:tab/>
        <w:t>ветвями</w:t>
      </w:r>
      <w:r w:rsidRPr="000245BA">
        <w:rPr>
          <w:sz w:val="20"/>
          <w:szCs w:val="20"/>
        </w:rPr>
        <w:tab/>
        <w:t>княжеского</w:t>
      </w:r>
      <w:r w:rsidRPr="000245BA">
        <w:rPr>
          <w:sz w:val="20"/>
          <w:szCs w:val="20"/>
        </w:rPr>
        <w:tab/>
        <w:t>рода</w:t>
      </w:r>
      <w:r w:rsidRPr="000245BA">
        <w:rPr>
          <w:sz w:val="20"/>
          <w:szCs w:val="20"/>
        </w:rPr>
        <w:tab/>
        <w:t>Рюриковичей:</w:t>
      </w:r>
      <w:r w:rsidRPr="000245BA">
        <w:rPr>
          <w:sz w:val="20"/>
          <w:szCs w:val="20"/>
        </w:rPr>
        <w:tab/>
      </w:r>
      <w:r w:rsidRPr="000245BA">
        <w:rPr>
          <w:sz w:val="20"/>
          <w:szCs w:val="20"/>
        </w:rPr>
        <w:tab/>
        <w:t>Черниговская,</w:t>
      </w:r>
      <w:r w:rsidRPr="000245BA">
        <w:rPr>
          <w:sz w:val="20"/>
          <w:szCs w:val="20"/>
        </w:rPr>
        <w:tab/>
        <w:t>Смоленская,Галицкая,</w:t>
      </w:r>
      <w:r w:rsidRPr="000245BA">
        <w:rPr>
          <w:sz w:val="20"/>
          <w:szCs w:val="20"/>
        </w:rPr>
        <w:tab/>
        <w:t>Волынская,</w:t>
      </w:r>
      <w:r w:rsidRPr="000245BA">
        <w:rPr>
          <w:sz w:val="20"/>
          <w:szCs w:val="20"/>
        </w:rPr>
        <w:tab/>
        <w:t>Суздальская.</w:t>
      </w:r>
      <w:r w:rsidRPr="000245BA">
        <w:rPr>
          <w:sz w:val="20"/>
          <w:szCs w:val="20"/>
        </w:rPr>
        <w:tab/>
      </w:r>
      <w:r w:rsidRPr="000245BA">
        <w:rPr>
          <w:sz w:val="20"/>
          <w:szCs w:val="20"/>
        </w:rPr>
        <w:tab/>
        <w:t>Земли,</w:t>
      </w:r>
      <w:r w:rsidRPr="000245BA">
        <w:rPr>
          <w:sz w:val="20"/>
          <w:szCs w:val="20"/>
        </w:rPr>
        <w:tab/>
        <w:t>имевшие</w:t>
      </w:r>
      <w:r w:rsidRPr="000245BA">
        <w:rPr>
          <w:sz w:val="20"/>
          <w:szCs w:val="20"/>
        </w:rPr>
        <w:tab/>
        <w:t>особый</w:t>
      </w:r>
      <w:r w:rsidRPr="000245BA">
        <w:rPr>
          <w:sz w:val="20"/>
          <w:szCs w:val="20"/>
        </w:rPr>
        <w:tab/>
        <w:t>статус:</w:t>
      </w:r>
      <w:r w:rsidRPr="000245BA">
        <w:rPr>
          <w:sz w:val="20"/>
          <w:szCs w:val="20"/>
        </w:rPr>
        <w:tab/>
        <w:t>Киевская</w:t>
      </w:r>
      <w:r w:rsidRPr="000245BA">
        <w:rPr>
          <w:sz w:val="20"/>
          <w:szCs w:val="20"/>
        </w:rPr>
        <w:tab/>
        <w:t>иНовгородская.Эволюцияобщественногострояиправа;внешняяполитикарусскихземель.Формирование</w:t>
      </w:r>
      <w:r w:rsidRPr="000245BA">
        <w:rPr>
          <w:sz w:val="20"/>
          <w:szCs w:val="20"/>
        </w:rPr>
        <w:tab/>
      </w:r>
      <w:r w:rsidRPr="000245BA">
        <w:rPr>
          <w:sz w:val="20"/>
          <w:szCs w:val="20"/>
        </w:rPr>
        <w:tab/>
        <w:t>региональных</w:t>
      </w:r>
      <w:r w:rsidRPr="000245BA">
        <w:rPr>
          <w:sz w:val="20"/>
          <w:szCs w:val="20"/>
        </w:rPr>
        <w:tab/>
        <w:t>центров</w:t>
      </w:r>
      <w:r w:rsidRPr="000245BA">
        <w:rPr>
          <w:sz w:val="20"/>
          <w:szCs w:val="20"/>
        </w:rPr>
        <w:tab/>
        <w:t>культуры:</w:t>
      </w:r>
      <w:r w:rsidRPr="000245BA">
        <w:rPr>
          <w:sz w:val="20"/>
          <w:szCs w:val="20"/>
        </w:rPr>
        <w:tab/>
        <w:t>летописание</w:t>
      </w:r>
      <w:r w:rsidRPr="000245BA">
        <w:rPr>
          <w:sz w:val="20"/>
          <w:szCs w:val="20"/>
        </w:rPr>
        <w:tab/>
      </w:r>
      <w:r w:rsidRPr="000245BA">
        <w:rPr>
          <w:sz w:val="20"/>
          <w:szCs w:val="20"/>
        </w:rPr>
        <w:tab/>
        <w:t>и</w:t>
      </w:r>
      <w:r w:rsidRPr="000245BA">
        <w:rPr>
          <w:sz w:val="20"/>
          <w:szCs w:val="20"/>
        </w:rPr>
        <w:tab/>
        <w:t>памятникилитературы:Киево-Печерскийпатерик,молениеДаниилаЗаточника,«СловоополкуИгореве».БелокаменныехрамыСеверо-ВосточнойРуси:УспенскийсоборвоВладимире,</w:t>
      </w:r>
    </w:p>
    <w:p w:rsidR="00B5747B" w:rsidRPr="000245BA" w:rsidRDefault="00182789" w:rsidP="00D03353">
      <w:pPr>
        <w:pStyle w:val="a6"/>
        <w:ind w:right="327" w:firstLine="0"/>
        <w:jc w:val="right"/>
        <w:rPr>
          <w:sz w:val="20"/>
          <w:szCs w:val="20"/>
        </w:rPr>
      </w:pPr>
      <w:r w:rsidRPr="000245BA">
        <w:rPr>
          <w:sz w:val="20"/>
          <w:szCs w:val="20"/>
        </w:rPr>
        <w:t>церковьПокрованаНерли,ГеоргиевскийсоборЮрьева-Польского.</w:t>
      </w:r>
    </w:p>
    <w:p w:rsidR="00B5747B" w:rsidRPr="000245BA" w:rsidRDefault="00182789" w:rsidP="00D03353">
      <w:pPr>
        <w:pStyle w:val="1"/>
        <w:spacing w:before="3" w:line="274" w:lineRule="exact"/>
        <w:ind w:left="562" w:right="327"/>
        <w:jc w:val="right"/>
        <w:rPr>
          <w:sz w:val="20"/>
          <w:szCs w:val="20"/>
        </w:rPr>
      </w:pPr>
      <w:r w:rsidRPr="000245BA">
        <w:rPr>
          <w:sz w:val="20"/>
          <w:szCs w:val="20"/>
        </w:rPr>
        <w:t>Русскиеземлии ихсоседивсерединеXIII—XIVв.(10ч)</w:t>
      </w:r>
    </w:p>
    <w:p w:rsidR="00B5747B" w:rsidRPr="000245BA" w:rsidRDefault="00182789" w:rsidP="00D03353">
      <w:pPr>
        <w:pStyle w:val="a6"/>
        <w:ind w:right="327"/>
        <w:rPr>
          <w:sz w:val="20"/>
          <w:szCs w:val="20"/>
        </w:rPr>
      </w:pPr>
      <w:r w:rsidRPr="000245BA">
        <w:rPr>
          <w:sz w:val="20"/>
          <w:szCs w:val="20"/>
        </w:rPr>
        <w:t>ВозникновениеМонгольскойимперии.ЗавоеванияЧингисханаиегопотомков.Походы Батыя на Восточную Европу. Возникновение ЗолотойОрды. Судьбы русскихземельпослемонгольскогонашествия.Системазависимостирусскихземельотордынскихханов(так называемоеордынскоеиго).</w:t>
      </w:r>
    </w:p>
    <w:p w:rsidR="00B5747B" w:rsidRPr="000245BA" w:rsidRDefault="00182789" w:rsidP="00D03353">
      <w:pPr>
        <w:pStyle w:val="a6"/>
        <w:ind w:right="327"/>
        <w:rPr>
          <w:sz w:val="20"/>
          <w:szCs w:val="20"/>
        </w:rPr>
      </w:pPr>
      <w:r w:rsidRPr="000245BA">
        <w:rPr>
          <w:sz w:val="20"/>
          <w:szCs w:val="20"/>
        </w:rPr>
        <w:t>Южныеизападныерусскиеземли.ВозникновениеЛитовскогогосударстваивключение в его состав части русских земель. Северо-западные земли: Новгородская иПсковская.ПолитическийстройНовгородаиПскова.Рольвечеикнязя.НовгородинемецкаяГанза.</w:t>
      </w:r>
    </w:p>
    <w:p w:rsidR="00B5747B" w:rsidRPr="000245BA" w:rsidRDefault="00182789" w:rsidP="00D03353">
      <w:pPr>
        <w:pStyle w:val="a6"/>
        <w:ind w:right="327"/>
        <w:rPr>
          <w:sz w:val="20"/>
          <w:szCs w:val="20"/>
        </w:rPr>
      </w:pPr>
      <w:r w:rsidRPr="000245BA">
        <w:rPr>
          <w:sz w:val="20"/>
          <w:szCs w:val="20"/>
        </w:rPr>
        <w:t>ОрденакрестоносцевиборьбасихэкспансиейназападныхграницахРуси.АлександрНевский.ВзаимоотношениясОрдой.КняжестваСеверо-ВосточнойРуси.Борьба за великое княжение Владимирское. Противостояние Твери и Москвы. УсилениеМосковскогокняжества.ДмитрийДонской.Куликовскаябитва.Закреплениепервенствующегоположения московскихкнязей.</w:t>
      </w:r>
    </w:p>
    <w:p w:rsidR="00B5747B" w:rsidRPr="000245BA" w:rsidRDefault="00182789" w:rsidP="00D03353">
      <w:pPr>
        <w:pStyle w:val="a6"/>
        <w:ind w:right="327"/>
        <w:rPr>
          <w:sz w:val="20"/>
          <w:szCs w:val="20"/>
        </w:rPr>
      </w:pPr>
      <w:r w:rsidRPr="000245BA">
        <w:rPr>
          <w:sz w:val="20"/>
          <w:szCs w:val="20"/>
        </w:rPr>
        <w:t>ПереносмитрополичьейкафедрывМоскву.РольПравославнойцерквивордынскийпериодрусскойистории.СвятительАлексийМосковскийипреподобныйСергийРадонежский.</w:t>
      </w:r>
    </w:p>
    <w:p w:rsidR="00B5747B" w:rsidRPr="000245BA" w:rsidRDefault="00182789" w:rsidP="00D03353">
      <w:pPr>
        <w:spacing w:before="6" w:line="237" w:lineRule="auto"/>
        <w:ind w:left="562" w:right="327" w:firstLine="707"/>
        <w:jc w:val="both"/>
        <w:rPr>
          <w:sz w:val="20"/>
          <w:szCs w:val="20"/>
        </w:rPr>
      </w:pPr>
      <w:r w:rsidRPr="000245BA">
        <w:rPr>
          <w:b/>
          <w:i/>
          <w:sz w:val="20"/>
          <w:szCs w:val="20"/>
        </w:rPr>
        <w:t>НародыигосударствастепнойзоныВосточнойЕвропыиСибиривXIII—XVвв.</w:t>
      </w:r>
      <w:r w:rsidRPr="000245BA">
        <w:rPr>
          <w:sz w:val="20"/>
          <w:szCs w:val="20"/>
        </w:rPr>
        <w:t>Золотая орда: государственный строй, население, экономика, культура. Города и кочевыестепи. Принятие ислама. Ослабление государства во второй половине XIV в., нашествиеТимура.</w:t>
      </w:r>
    </w:p>
    <w:p w:rsidR="00B5747B" w:rsidRPr="000245BA" w:rsidRDefault="00182789" w:rsidP="00D03353">
      <w:pPr>
        <w:pStyle w:val="a6"/>
        <w:spacing w:before="66"/>
        <w:ind w:right="327"/>
        <w:rPr>
          <w:sz w:val="20"/>
          <w:szCs w:val="20"/>
        </w:rPr>
      </w:pPr>
      <w:r w:rsidRPr="000245BA">
        <w:rPr>
          <w:sz w:val="20"/>
          <w:szCs w:val="20"/>
        </w:rPr>
        <w:t>РаспадЗолотойОрды,образованиетатарскихханств.Казанскоеханство.Сибирскоеханство.Астраханскоеханство.НогайскаяОрда.Крымскоеханство.Касимовскоеханство.НародыСеверногоКавказа.ИтальянскиефакторииПричерноморья(Каффа,Тана,Солдайяидр.)иихрольвсистеметорговыхиполитическихсвязейРусисЗападомиВостоком.</w:t>
      </w:r>
    </w:p>
    <w:p w:rsidR="00B5747B" w:rsidRPr="000245BA" w:rsidRDefault="00182789" w:rsidP="00D03353">
      <w:pPr>
        <w:pStyle w:val="a6"/>
        <w:spacing w:before="1"/>
        <w:ind w:right="327"/>
        <w:rPr>
          <w:sz w:val="20"/>
          <w:szCs w:val="20"/>
        </w:rPr>
      </w:pPr>
      <w:r w:rsidRPr="000245BA">
        <w:rPr>
          <w:b/>
          <w:i/>
          <w:sz w:val="20"/>
          <w:szCs w:val="20"/>
        </w:rPr>
        <w:t>Культурноепространство.</w:t>
      </w:r>
      <w:r w:rsidRPr="000245BA">
        <w:rPr>
          <w:sz w:val="20"/>
          <w:szCs w:val="20"/>
        </w:rPr>
        <w:t>ИзменениявпредставленияхокартинемиравЕвразиив связи с завершением монгольских завоеваний. Культурное взаимодействие цивилизаций.Межкультурныесвязиикоммуникации(взаимодействиеивзаимовлияниерусскойкультурыикультурнародовЕвразии).Летописание.ЛитературныепамятникиКуликовскогоцикла.Жития.ЕпифанийПремудрый.Архитектура.КаменныесоборыКремля.Изобразительноеискусство.Феофан Грек.Андрей Рублев.</w:t>
      </w:r>
    </w:p>
    <w:p w:rsidR="00B5747B" w:rsidRPr="000245BA" w:rsidRDefault="00182789" w:rsidP="00D03353">
      <w:pPr>
        <w:pStyle w:val="1"/>
        <w:spacing w:before="4" w:line="274" w:lineRule="exact"/>
        <w:ind w:right="327"/>
        <w:rPr>
          <w:sz w:val="20"/>
          <w:szCs w:val="20"/>
        </w:rPr>
      </w:pPr>
      <w:r w:rsidRPr="000245BA">
        <w:rPr>
          <w:sz w:val="20"/>
          <w:szCs w:val="20"/>
        </w:rPr>
        <w:t>ФормированиеединогоРусскогогосударствавXVв.(8ч)</w:t>
      </w:r>
    </w:p>
    <w:p w:rsidR="00B5747B" w:rsidRPr="000245BA" w:rsidRDefault="00182789" w:rsidP="00D03353">
      <w:pPr>
        <w:pStyle w:val="a6"/>
        <w:ind w:right="327"/>
        <w:rPr>
          <w:sz w:val="20"/>
          <w:szCs w:val="20"/>
        </w:rPr>
      </w:pPr>
      <w:r w:rsidRPr="000245BA">
        <w:rPr>
          <w:sz w:val="20"/>
          <w:szCs w:val="20"/>
        </w:rPr>
        <w:t xml:space="preserve">БорьбазарусскиеземлимеждуЛитовскимиМосковскимгосударствами.ОбъединениерусскихземельвокругМосквы.МеждоусобнаявойнавМосковскомкняжествевторойчетвертиXVв.ВасилийТемный.НовгородиПсковвXVв.:политическийстрой,отношениясМосквой,Ливонскиморденом,Ганзой,Великимкняжеством Литовским. Падение Византии и рост церковно-политической роли Москвы вправославном мире. Теория «Москва — третий Рим». Иван III. Присоединение НовгородаиТвери.ЛиквидациязависимостиотОрды.РасширениемеждународныхсвязейМосковского государства. Принятие общерусского Судебника. Формирование аппаратауправления единого государства. Переменывустройстве двора великого князя: </w:t>
      </w:r>
      <w:r w:rsidRPr="000245BA">
        <w:rPr>
          <w:sz w:val="20"/>
          <w:szCs w:val="20"/>
        </w:rPr>
        <w:lastRenderedPageBreak/>
        <w:t>новаягосударственнаясимволика;царскийтитулирегалии;дворцовоеицерковноестроительство.Московский Кремль.</w:t>
      </w:r>
    </w:p>
    <w:p w:rsidR="00B5747B" w:rsidRPr="000245BA" w:rsidRDefault="00182789" w:rsidP="00D03353">
      <w:pPr>
        <w:pStyle w:val="a6"/>
        <w:ind w:right="327"/>
        <w:rPr>
          <w:sz w:val="20"/>
          <w:szCs w:val="20"/>
        </w:rPr>
      </w:pPr>
      <w:r w:rsidRPr="000245BA">
        <w:rPr>
          <w:b/>
          <w:i/>
          <w:sz w:val="20"/>
          <w:szCs w:val="20"/>
        </w:rPr>
        <w:t>Культурноепространство</w:t>
      </w:r>
      <w:r w:rsidRPr="000245BA">
        <w:rPr>
          <w:sz w:val="20"/>
          <w:szCs w:val="20"/>
        </w:rPr>
        <w:t>.Изменениявосприятиямира.Сакрализация</w:t>
      </w:r>
      <w:r w:rsidRPr="000245BA">
        <w:rPr>
          <w:spacing w:val="-1"/>
          <w:sz w:val="20"/>
          <w:szCs w:val="20"/>
        </w:rPr>
        <w:t>великокняжескойвласти.Флорентийская</w:t>
      </w:r>
      <w:r w:rsidRPr="000245BA">
        <w:rPr>
          <w:sz w:val="20"/>
          <w:szCs w:val="20"/>
        </w:rPr>
        <w:t>уния.УстановлениеавтокефалииРусскойцеркви.Внутрицерковнаяборьба(иосифлянеинестяжатели).Ереси.ГеннадиевскаяБиблия.РазвитиекультурыединогоРусскогогосударства.Летописание:общерусскоеирегиональное.Житийнаялитература.«Хожениезатриморя»АфанасияНикитина.Архитектура.Русскаяиконакакфеноменмировогоискусства.Повседневнаяжизньгорожанисельскихжителейвдревнерусскийираннемосковскийпериоды.</w:t>
      </w:r>
    </w:p>
    <w:p w:rsidR="00B5747B" w:rsidRPr="000245BA" w:rsidRDefault="00182789" w:rsidP="00D03353">
      <w:pPr>
        <w:pStyle w:val="a6"/>
        <w:ind w:left="1270" w:right="327" w:firstLine="0"/>
        <w:rPr>
          <w:sz w:val="20"/>
          <w:szCs w:val="20"/>
        </w:rPr>
      </w:pPr>
      <w:r w:rsidRPr="000245BA">
        <w:rPr>
          <w:b/>
          <w:i/>
          <w:sz w:val="20"/>
          <w:szCs w:val="20"/>
        </w:rPr>
        <w:t>Нашкрай</w:t>
      </w:r>
      <w:r w:rsidRPr="000245BA">
        <w:rPr>
          <w:sz w:val="20"/>
          <w:szCs w:val="20"/>
          <w:vertAlign w:val="superscript"/>
        </w:rPr>
        <w:t>1</w:t>
      </w:r>
      <w:r w:rsidRPr="000245BA">
        <w:rPr>
          <w:sz w:val="20"/>
          <w:szCs w:val="20"/>
        </w:rPr>
        <w:t>сдревнейших времендоконца XVв.</w:t>
      </w:r>
    </w:p>
    <w:p w:rsidR="00B5747B" w:rsidRPr="000245BA" w:rsidRDefault="00182789" w:rsidP="00D03353">
      <w:pPr>
        <w:ind w:left="1270" w:right="327"/>
        <w:jc w:val="both"/>
        <w:rPr>
          <w:sz w:val="20"/>
          <w:szCs w:val="20"/>
        </w:rPr>
      </w:pPr>
      <w:r w:rsidRPr="000245BA">
        <w:rPr>
          <w:b/>
          <w:sz w:val="20"/>
          <w:szCs w:val="20"/>
        </w:rPr>
        <w:t>Обобщение</w:t>
      </w:r>
      <w:r w:rsidRPr="000245BA">
        <w:rPr>
          <w:sz w:val="20"/>
          <w:szCs w:val="20"/>
        </w:rPr>
        <w:t>(2ч).</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54"/>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jc w:val="both"/>
        <w:rPr>
          <w:b/>
          <w:sz w:val="20"/>
          <w:szCs w:val="20"/>
        </w:rPr>
      </w:pPr>
      <w:r w:rsidRPr="000245BA">
        <w:rPr>
          <w:b/>
          <w:sz w:val="20"/>
          <w:szCs w:val="20"/>
        </w:rPr>
        <w:t>ВСЕОБЩАЯ ИСТОРИЯ. ИСТОРИЯ НОВОГО ВРЕМЕНИ.КОНЕЦ XV — XVII в.(23 ч)</w:t>
      </w:r>
    </w:p>
    <w:p w:rsidR="00B5747B" w:rsidRPr="000245BA" w:rsidRDefault="00182789" w:rsidP="00D03353">
      <w:pPr>
        <w:pStyle w:val="a6"/>
        <w:ind w:right="327"/>
        <w:rPr>
          <w:sz w:val="20"/>
          <w:szCs w:val="20"/>
        </w:rPr>
      </w:pPr>
      <w:r w:rsidRPr="000245BA">
        <w:rPr>
          <w:b/>
          <w:sz w:val="20"/>
          <w:szCs w:val="20"/>
        </w:rPr>
        <w:t xml:space="preserve">Введение </w:t>
      </w:r>
      <w:r w:rsidRPr="000245BA">
        <w:rPr>
          <w:sz w:val="20"/>
          <w:szCs w:val="20"/>
        </w:rPr>
        <w:t>(1 ч). Понятие «Новое время». Хронологические рамки и периодизацияисторииНового времени.</w:t>
      </w:r>
    </w:p>
    <w:p w:rsidR="00B5747B" w:rsidRPr="000245BA" w:rsidRDefault="00182789" w:rsidP="00D03353">
      <w:pPr>
        <w:pStyle w:val="1"/>
        <w:spacing w:before="1" w:line="274" w:lineRule="exact"/>
        <w:ind w:right="327"/>
        <w:rPr>
          <w:sz w:val="20"/>
          <w:szCs w:val="20"/>
        </w:rPr>
      </w:pPr>
      <w:r w:rsidRPr="000245BA">
        <w:rPr>
          <w:sz w:val="20"/>
          <w:szCs w:val="20"/>
        </w:rPr>
        <w:t>Великиегеографическиеоткрытия(2ч)</w:t>
      </w:r>
    </w:p>
    <w:p w:rsidR="00B5747B" w:rsidRPr="000245BA" w:rsidRDefault="00182789" w:rsidP="00D03353">
      <w:pPr>
        <w:pStyle w:val="a6"/>
        <w:ind w:right="327"/>
        <w:rPr>
          <w:sz w:val="20"/>
          <w:szCs w:val="20"/>
        </w:rPr>
      </w:pPr>
      <w:r w:rsidRPr="000245BA">
        <w:rPr>
          <w:sz w:val="20"/>
          <w:szCs w:val="20"/>
        </w:rPr>
        <w:t>Предпосылки Великих географических открытий. Поиски европейцами морскихпутейвстраныВостока.ЭкспедицииКолумба.Тордесильясскийдоговор1494г.ОткрытиеВаско да Гамой морского пути в Индию. Кругосветное плавание Магеллана. ПлаванияТасманаиоткрытиеАвстралии.ЗавоеванияконкистадороввЦентральнойиЮжнойАмерике(Ф.Кортес,Ф.Писарро).ЕвропейцывСевернойАмерике.Поискисеверо-восточного морского пути в Китай и Индию. Политические, экономические и культурныепоследствияВеликихгеографическихоткрытий концаXV— XVIв.</w:t>
      </w:r>
    </w:p>
    <w:p w:rsidR="00B5747B" w:rsidRPr="000245BA" w:rsidRDefault="00182789" w:rsidP="00D03353">
      <w:pPr>
        <w:pStyle w:val="1"/>
        <w:spacing w:before="3" w:line="274" w:lineRule="exact"/>
        <w:ind w:right="327"/>
        <w:rPr>
          <w:sz w:val="20"/>
          <w:szCs w:val="20"/>
        </w:rPr>
      </w:pPr>
      <w:r w:rsidRPr="000245BA">
        <w:rPr>
          <w:sz w:val="20"/>
          <w:szCs w:val="20"/>
        </w:rPr>
        <w:t>ИзменениявевропейскомобществевXVI—XVIIвв.(2ч)</w:t>
      </w:r>
    </w:p>
    <w:p w:rsidR="00B5747B" w:rsidRPr="000245BA" w:rsidRDefault="00182789" w:rsidP="00D03353">
      <w:pPr>
        <w:pStyle w:val="a6"/>
        <w:ind w:right="327"/>
        <w:rPr>
          <w:sz w:val="20"/>
          <w:szCs w:val="20"/>
        </w:rPr>
      </w:pPr>
      <w:r w:rsidRPr="000245BA">
        <w:rPr>
          <w:sz w:val="20"/>
          <w:szCs w:val="20"/>
        </w:rPr>
        <w:t>Развитие техники, горного дела, производства металлов. Появление мануфактур.</w:t>
      </w:r>
      <w:r w:rsidRPr="000245BA">
        <w:rPr>
          <w:spacing w:val="-1"/>
          <w:sz w:val="20"/>
          <w:szCs w:val="20"/>
        </w:rPr>
        <w:t>Возникновениекапиталистических</w:t>
      </w:r>
      <w:r w:rsidRPr="000245BA">
        <w:rPr>
          <w:sz w:val="20"/>
          <w:szCs w:val="20"/>
        </w:rPr>
        <w:t>отношений.Распространениенаемноготрудавдеревне.Расширение внутреннего и мирового рынков. Изменения в сословной структуре общества,появлениеновыхсоциальныхгрупп.Повседневнаяжизньобитателейгородовидеревень.</w:t>
      </w:r>
    </w:p>
    <w:p w:rsidR="00B5747B" w:rsidRPr="000245BA" w:rsidRDefault="00B44E2F" w:rsidP="00D03353">
      <w:pPr>
        <w:pStyle w:val="a6"/>
        <w:spacing w:before="2"/>
        <w:ind w:left="0" w:right="327" w:firstLine="0"/>
        <w:jc w:val="left"/>
        <w:rPr>
          <w:sz w:val="20"/>
          <w:szCs w:val="20"/>
        </w:rPr>
      </w:pPr>
      <w:r>
        <w:rPr>
          <w:sz w:val="20"/>
          <w:szCs w:val="20"/>
        </w:rPr>
        <w:pict>
          <v:rect id="_x0000_s1057" style="position:absolute;margin-left:85.1pt;margin-top:9.5pt;width:2in;height:.6pt;z-index:-15725568;mso-wrap-distance-left:0;mso-wrap-distance-right:0;mso-position-horizontal-relative:page" fillcolor="black" stroked="f">
            <w10:wrap type="topAndBottom" anchorx="page"/>
          </v:rect>
        </w:pict>
      </w:r>
    </w:p>
    <w:p w:rsidR="00B5747B" w:rsidRPr="000245BA" w:rsidRDefault="00182789" w:rsidP="00D03353">
      <w:pPr>
        <w:spacing w:before="81"/>
        <w:ind w:left="562" w:right="327"/>
        <w:rPr>
          <w:sz w:val="20"/>
          <w:szCs w:val="20"/>
        </w:rPr>
      </w:pPr>
      <w:r w:rsidRPr="000245BA">
        <w:rPr>
          <w:color w:val="221E1F"/>
          <w:sz w:val="20"/>
          <w:szCs w:val="20"/>
          <w:vertAlign w:val="superscript"/>
        </w:rPr>
        <w:t>1</w:t>
      </w:r>
      <w:r w:rsidRPr="000245BA">
        <w:rPr>
          <w:color w:val="221E1F"/>
          <w:sz w:val="20"/>
          <w:szCs w:val="20"/>
        </w:rPr>
        <w:t>Материалпоисториисвоегокраяпривлекаетсяприрассмотренииключевыхсобытийипроцессовотечественнойистории.</w:t>
      </w:r>
    </w:p>
    <w:p w:rsidR="00B5747B" w:rsidRPr="000245BA" w:rsidRDefault="00182789" w:rsidP="00D03353">
      <w:pPr>
        <w:pStyle w:val="1"/>
        <w:spacing w:before="71" w:line="274" w:lineRule="exact"/>
        <w:ind w:right="327"/>
        <w:rPr>
          <w:sz w:val="20"/>
          <w:szCs w:val="20"/>
        </w:rPr>
      </w:pPr>
      <w:r w:rsidRPr="000245BA">
        <w:rPr>
          <w:sz w:val="20"/>
          <w:szCs w:val="20"/>
        </w:rPr>
        <w:t>РеформацияиконтрреформациявЕвропе (2ч)</w:t>
      </w:r>
    </w:p>
    <w:p w:rsidR="00B5747B" w:rsidRPr="000245BA" w:rsidRDefault="00182789" w:rsidP="00D03353">
      <w:pPr>
        <w:pStyle w:val="a6"/>
        <w:ind w:right="327"/>
        <w:rPr>
          <w:sz w:val="20"/>
          <w:szCs w:val="20"/>
        </w:rPr>
      </w:pPr>
      <w:r w:rsidRPr="000245BA">
        <w:rPr>
          <w:sz w:val="20"/>
          <w:szCs w:val="20"/>
        </w:rPr>
        <w:t>Причины Реформации. Начало Реформации в Германии; М. Лютер. РазвертываниеРеформациииКрестьянскаявойнавГермании.РаспространениепротестантизмавЕвропе.Кальвинизм. Религиозные войны. Борьба католической церкви против реформационногодвижения.Контрреформация. Инквизиция.</w:t>
      </w:r>
    </w:p>
    <w:p w:rsidR="00B5747B" w:rsidRPr="000245BA" w:rsidRDefault="00182789" w:rsidP="00D03353">
      <w:pPr>
        <w:pStyle w:val="1"/>
        <w:spacing w:before="3" w:line="274" w:lineRule="exact"/>
        <w:ind w:right="327"/>
        <w:rPr>
          <w:sz w:val="20"/>
          <w:szCs w:val="20"/>
        </w:rPr>
      </w:pPr>
      <w:r w:rsidRPr="000245BA">
        <w:rPr>
          <w:sz w:val="20"/>
          <w:szCs w:val="20"/>
        </w:rPr>
        <w:t>ГосударстваЕвропывXVI—XVIIвв.(7ч)</w:t>
      </w:r>
    </w:p>
    <w:p w:rsidR="00B5747B" w:rsidRPr="000245BA" w:rsidRDefault="00182789" w:rsidP="00D03353">
      <w:pPr>
        <w:pStyle w:val="a6"/>
        <w:ind w:right="327"/>
        <w:rPr>
          <w:sz w:val="20"/>
          <w:szCs w:val="20"/>
        </w:rPr>
      </w:pPr>
      <w:r w:rsidRPr="000245BA">
        <w:rPr>
          <w:sz w:val="20"/>
          <w:szCs w:val="20"/>
        </w:rPr>
        <w:t>Абсолютизмисословноепредставительство.Преодолениераздробленности.Борьбазаколониальныевладения.Началоформированияколониальныхимперий.</w:t>
      </w:r>
    </w:p>
    <w:p w:rsidR="00B5747B" w:rsidRPr="000245BA" w:rsidRDefault="00182789" w:rsidP="00D03353">
      <w:pPr>
        <w:pStyle w:val="a6"/>
        <w:ind w:right="327"/>
        <w:rPr>
          <w:sz w:val="20"/>
          <w:szCs w:val="20"/>
        </w:rPr>
      </w:pPr>
      <w:r w:rsidRPr="000245BA">
        <w:rPr>
          <w:b/>
          <w:i/>
          <w:sz w:val="20"/>
          <w:szCs w:val="20"/>
        </w:rPr>
        <w:t>Испания</w:t>
      </w:r>
      <w:r w:rsidRPr="000245BA">
        <w:rPr>
          <w:sz w:val="20"/>
          <w:szCs w:val="20"/>
        </w:rPr>
        <w:t>подвластьюпотомковкатолическихкоролей.ВнутренняяивнешняяполитикаиспанскихГабсбургов.Национально-освободительноедвижениев</w:t>
      </w:r>
      <w:r w:rsidRPr="000245BA">
        <w:rPr>
          <w:b/>
          <w:i/>
          <w:sz w:val="20"/>
          <w:szCs w:val="20"/>
        </w:rPr>
        <w:t>Нидерландах</w:t>
      </w:r>
      <w:r w:rsidRPr="000245BA">
        <w:rPr>
          <w:sz w:val="20"/>
          <w:szCs w:val="20"/>
        </w:rPr>
        <w:t>:цели, участники,формыборьбы.ИтогиизначениеНидерландскойреволюции.</w:t>
      </w:r>
    </w:p>
    <w:p w:rsidR="00B5747B" w:rsidRPr="000245BA" w:rsidRDefault="00182789" w:rsidP="00D03353">
      <w:pPr>
        <w:pStyle w:val="a6"/>
        <w:ind w:right="327"/>
        <w:jc w:val="right"/>
        <w:rPr>
          <w:sz w:val="20"/>
          <w:szCs w:val="20"/>
        </w:rPr>
      </w:pPr>
      <w:r w:rsidRPr="000245BA">
        <w:rPr>
          <w:b/>
          <w:i/>
          <w:sz w:val="20"/>
          <w:szCs w:val="20"/>
        </w:rPr>
        <w:t>Франция:путькабсолютизму</w:t>
      </w:r>
      <w:r w:rsidRPr="000245BA">
        <w:rPr>
          <w:i/>
          <w:sz w:val="20"/>
          <w:szCs w:val="20"/>
        </w:rPr>
        <w:t>.</w:t>
      </w:r>
      <w:r w:rsidRPr="000245BA">
        <w:rPr>
          <w:sz w:val="20"/>
          <w:szCs w:val="20"/>
        </w:rPr>
        <w:t>Королевскаявластьицентрализацияуправлениястраной.Католикиигугеноты.Религиозныевойны.ГенрихIV.Нантскийэдикт1598г.Людовик XIII и кардинал Ришелье. Фронда. Французский абсолютизм при Людовике XIV.</w:t>
      </w:r>
      <w:r w:rsidRPr="000245BA">
        <w:rPr>
          <w:b/>
          <w:i/>
          <w:sz w:val="20"/>
          <w:szCs w:val="20"/>
        </w:rPr>
        <w:t>Англия.</w:t>
      </w:r>
      <w:r w:rsidRPr="000245BA">
        <w:rPr>
          <w:sz w:val="20"/>
          <w:szCs w:val="20"/>
        </w:rPr>
        <w:t>Развитиекапиталистическогопредпринимательствавгородахидеревнях.</w:t>
      </w:r>
    </w:p>
    <w:p w:rsidR="00B5747B" w:rsidRPr="000245BA" w:rsidRDefault="00182789" w:rsidP="00D03353">
      <w:pPr>
        <w:pStyle w:val="a6"/>
        <w:ind w:right="327" w:firstLine="0"/>
        <w:rPr>
          <w:sz w:val="20"/>
          <w:szCs w:val="20"/>
        </w:rPr>
      </w:pPr>
      <w:r w:rsidRPr="000245BA">
        <w:rPr>
          <w:sz w:val="20"/>
          <w:szCs w:val="20"/>
        </w:rPr>
        <w:t>Огораживания. Укрепление королевской власти при Тюдорах. Генрих VIII и королевскаяреформация.«Золотой век»ЕлизаветыI.</w:t>
      </w:r>
    </w:p>
    <w:p w:rsidR="00B5747B" w:rsidRPr="000245BA" w:rsidRDefault="00182789" w:rsidP="00D03353">
      <w:pPr>
        <w:pStyle w:val="a6"/>
        <w:ind w:right="327"/>
        <w:rPr>
          <w:sz w:val="20"/>
          <w:szCs w:val="20"/>
        </w:rPr>
      </w:pPr>
      <w:r w:rsidRPr="000245BA">
        <w:rPr>
          <w:b/>
          <w:i/>
          <w:sz w:val="20"/>
          <w:szCs w:val="20"/>
        </w:rPr>
        <w:t>Английская революция середины XVII в</w:t>
      </w:r>
      <w:r w:rsidRPr="000245BA">
        <w:rPr>
          <w:i/>
          <w:sz w:val="20"/>
          <w:szCs w:val="20"/>
        </w:rPr>
        <w:t xml:space="preserve">. </w:t>
      </w:r>
      <w:r w:rsidRPr="000245BA">
        <w:rPr>
          <w:sz w:val="20"/>
          <w:szCs w:val="20"/>
        </w:rPr>
        <w:t>Причины, участники, этапы революции.Размежеваниевреволюционномлагере.О.Кромвель.Итогиизначениереволюции.РеставрацияСтюартов.Славнаяреволюция.Становлениеанглийскойпарламентскоймонархии.</w:t>
      </w:r>
    </w:p>
    <w:p w:rsidR="00B5747B" w:rsidRPr="000245BA" w:rsidRDefault="00182789" w:rsidP="00D03353">
      <w:pPr>
        <w:ind w:left="562" w:right="327" w:firstLine="707"/>
        <w:jc w:val="both"/>
        <w:rPr>
          <w:sz w:val="20"/>
          <w:szCs w:val="20"/>
        </w:rPr>
      </w:pPr>
      <w:r w:rsidRPr="000245BA">
        <w:rPr>
          <w:b/>
          <w:i/>
          <w:sz w:val="20"/>
          <w:szCs w:val="20"/>
        </w:rPr>
        <w:t>СтраныЦентральной,ЮжнойиЮго-ВосточнойЕвропы</w:t>
      </w:r>
      <w:r w:rsidRPr="000245BA">
        <w:rPr>
          <w:sz w:val="20"/>
          <w:szCs w:val="20"/>
        </w:rPr>
        <w:t>.Вмиреимперийивнеего.Германскиегосударства.Итальянскиеземли.Положениеславянскихнародов.ОбразованиеРечи Посполитой.</w:t>
      </w:r>
    </w:p>
    <w:p w:rsidR="00B5747B" w:rsidRPr="000245BA" w:rsidRDefault="00182789" w:rsidP="00D03353">
      <w:pPr>
        <w:pStyle w:val="1"/>
        <w:spacing w:before="3" w:line="274" w:lineRule="exact"/>
        <w:ind w:right="327"/>
        <w:rPr>
          <w:sz w:val="20"/>
          <w:szCs w:val="20"/>
        </w:rPr>
      </w:pPr>
      <w:r w:rsidRPr="000245BA">
        <w:rPr>
          <w:sz w:val="20"/>
          <w:szCs w:val="20"/>
        </w:rPr>
        <w:t>Международныеотношенияв XVI—XVIIвв.(2ч)</w:t>
      </w:r>
    </w:p>
    <w:p w:rsidR="00B5747B" w:rsidRPr="000245BA" w:rsidRDefault="00182789" w:rsidP="00D03353">
      <w:pPr>
        <w:pStyle w:val="a6"/>
        <w:ind w:right="327"/>
        <w:rPr>
          <w:sz w:val="20"/>
          <w:szCs w:val="20"/>
        </w:rPr>
      </w:pPr>
      <w:r w:rsidRPr="000245BA">
        <w:rPr>
          <w:sz w:val="20"/>
          <w:szCs w:val="20"/>
        </w:rPr>
        <w:t>Борьбазапервенство,военныеконфликтымеждуевропейскимидержавами.</w:t>
      </w:r>
      <w:r w:rsidRPr="000245BA">
        <w:rPr>
          <w:spacing w:val="-1"/>
          <w:sz w:val="20"/>
          <w:szCs w:val="20"/>
        </w:rPr>
        <w:t>Столкновениеинтересоввприобретении</w:t>
      </w:r>
      <w:r w:rsidRPr="000245BA">
        <w:rPr>
          <w:sz w:val="20"/>
          <w:szCs w:val="20"/>
        </w:rPr>
        <w:t>колониальныхвладенийигосподственаторговыхпутях. Противостояние османской экспансии в Европе. Образование державы австрийскихГабсбургов.Тридцатилетняя война. Вестфальскиймир.</w:t>
      </w:r>
    </w:p>
    <w:p w:rsidR="00B5747B" w:rsidRPr="000245BA" w:rsidRDefault="00182789" w:rsidP="00D03353">
      <w:pPr>
        <w:pStyle w:val="1"/>
        <w:spacing w:before="3" w:line="274" w:lineRule="exact"/>
        <w:ind w:right="327"/>
        <w:rPr>
          <w:sz w:val="20"/>
          <w:szCs w:val="20"/>
        </w:rPr>
      </w:pPr>
      <w:r w:rsidRPr="000245BA">
        <w:rPr>
          <w:sz w:val="20"/>
          <w:szCs w:val="20"/>
        </w:rPr>
        <w:t>ЕвропейскаякультуравраннееНовоевремя(3ч)</w:t>
      </w:r>
    </w:p>
    <w:p w:rsidR="00B5747B" w:rsidRPr="000245BA" w:rsidRDefault="00182789" w:rsidP="00D03353">
      <w:pPr>
        <w:pStyle w:val="a6"/>
        <w:ind w:right="327"/>
        <w:rPr>
          <w:sz w:val="20"/>
          <w:szCs w:val="20"/>
        </w:rPr>
      </w:pPr>
      <w:r w:rsidRPr="000245BA">
        <w:rPr>
          <w:sz w:val="20"/>
          <w:szCs w:val="20"/>
        </w:rPr>
        <w:t>ВысокоеВозрождениевИталии:художникииихпроизведения.СеверноеВозрождение.МирчеловекавлитературераннегоНовоговремени.М.Сервантес.У.Шекспир. Стили художественнойкультуры(барокко, классицизм). Французскийтеатрэпохи классицизма. Развитие науки: переворот в естествознании, возникновение новой</w:t>
      </w:r>
      <w:r w:rsidRPr="000245BA">
        <w:rPr>
          <w:spacing w:val="-1"/>
          <w:sz w:val="20"/>
          <w:szCs w:val="20"/>
        </w:rPr>
        <w:t>картинымира.Выдающиеся</w:t>
      </w:r>
      <w:r w:rsidRPr="000245BA">
        <w:rPr>
          <w:sz w:val="20"/>
          <w:szCs w:val="20"/>
        </w:rPr>
        <w:t>ученыеиихоткрытия(Н.Коперник,И.Ньютон).Утверждениерационализма.</w:t>
      </w:r>
    </w:p>
    <w:p w:rsidR="00B5747B" w:rsidRPr="000245BA" w:rsidRDefault="00182789" w:rsidP="00D03353">
      <w:pPr>
        <w:pStyle w:val="1"/>
        <w:spacing w:before="3" w:line="274" w:lineRule="exact"/>
        <w:ind w:right="327"/>
        <w:jc w:val="left"/>
        <w:rPr>
          <w:sz w:val="20"/>
          <w:szCs w:val="20"/>
        </w:rPr>
      </w:pPr>
      <w:r w:rsidRPr="000245BA">
        <w:rPr>
          <w:sz w:val="20"/>
          <w:szCs w:val="20"/>
        </w:rPr>
        <w:t>СтраныВостокав XVI—XVIIвв.(3ч)</w:t>
      </w:r>
    </w:p>
    <w:p w:rsidR="00B5747B" w:rsidRPr="000245BA" w:rsidRDefault="00182789" w:rsidP="00D03353">
      <w:pPr>
        <w:pStyle w:val="a6"/>
        <w:ind w:right="327"/>
        <w:rPr>
          <w:sz w:val="20"/>
          <w:szCs w:val="20"/>
        </w:rPr>
      </w:pPr>
      <w:r w:rsidRPr="000245BA">
        <w:rPr>
          <w:b/>
          <w:i/>
          <w:sz w:val="20"/>
          <w:szCs w:val="20"/>
        </w:rPr>
        <w:t>Османскаяимперия</w:t>
      </w:r>
      <w:r w:rsidRPr="000245BA">
        <w:rPr>
          <w:sz w:val="20"/>
          <w:szCs w:val="20"/>
        </w:rPr>
        <w:t xml:space="preserve">:навершинемогущества.СулейманIВеликолепный:завоеватель, законодатель. </w:t>
      </w:r>
      <w:r w:rsidRPr="000245BA">
        <w:rPr>
          <w:sz w:val="20"/>
          <w:szCs w:val="20"/>
        </w:rPr>
        <w:lastRenderedPageBreak/>
        <w:t>Управление многонациональной империей. Османская армия.</w:t>
      </w:r>
      <w:r w:rsidRPr="000245BA">
        <w:rPr>
          <w:b/>
          <w:i/>
          <w:sz w:val="20"/>
          <w:szCs w:val="20"/>
        </w:rPr>
        <w:t xml:space="preserve">Индия </w:t>
      </w:r>
      <w:r w:rsidRPr="000245BA">
        <w:rPr>
          <w:sz w:val="20"/>
          <w:szCs w:val="20"/>
        </w:rPr>
        <w:t>при Великих Моголах. Начало проникновения европейцев. Ост-Индские компании.</w:t>
      </w:r>
      <w:r w:rsidRPr="000245BA">
        <w:rPr>
          <w:b/>
          <w:i/>
          <w:sz w:val="20"/>
          <w:szCs w:val="20"/>
        </w:rPr>
        <w:t xml:space="preserve">Китай </w:t>
      </w:r>
      <w:r w:rsidRPr="000245BA">
        <w:rPr>
          <w:sz w:val="20"/>
          <w:szCs w:val="20"/>
        </w:rPr>
        <w:t xml:space="preserve">в эпоху Мин. Экономическая и социальная политика государства. Утверждениеманьчжурской династии Цин. </w:t>
      </w:r>
      <w:r w:rsidRPr="000245BA">
        <w:rPr>
          <w:b/>
          <w:i/>
          <w:sz w:val="20"/>
          <w:szCs w:val="20"/>
        </w:rPr>
        <w:t>Япония</w:t>
      </w:r>
      <w:r w:rsidRPr="000245BA">
        <w:rPr>
          <w:sz w:val="20"/>
          <w:szCs w:val="20"/>
        </w:rPr>
        <w:t>: борьба знатных кланов за власть, установлениесегуната Токугава, укрепление централизованного государства. «Закрытие» страны дляиноземцев.Культураиискусствостран ВостокавXVI—XVIIвв.</w:t>
      </w:r>
    </w:p>
    <w:p w:rsidR="00B5747B" w:rsidRPr="000245BA" w:rsidRDefault="00182789" w:rsidP="00D03353">
      <w:pPr>
        <w:pStyle w:val="a6"/>
        <w:ind w:left="1270" w:right="327" w:firstLine="0"/>
        <w:rPr>
          <w:sz w:val="20"/>
          <w:szCs w:val="20"/>
        </w:rPr>
      </w:pPr>
      <w:r w:rsidRPr="000245BA">
        <w:rPr>
          <w:b/>
          <w:sz w:val="20"/>
          <w:szCs w:val="20"/>
        </w:rPr>
        <w:t>Обобщение</w:t>
      </w:r>
      <w:r w:rsidRPr="000245BA">
        <w:rPr>
          <w:sz w:val="20"/>
          <w:szCs w:val="20"/>
        </w:rPr>
        <w:t>(1ч).ИсторическоеикультурноенаследиеРаннегоНовоговремени.</w:t>
      </w:r>
    </w:p>
    <w:p w:rsidR="00B5747B" w:rsidRPr="000245BA" w:rsidRDefault="00182789" w:rsidP="00D03353">
      <w:pPr>
        <w:pStyle w:val="1"/>
        <w:spacing w:before="3"/>
        <w:ind w:right="327"/>
        <w:jc w:val="left"/>
        <w:rPr>
          <w:sz w:val="20"/>
          <w:szCs w:val="20"/>
        </w:rPr>
      </w:pPr>
      <w:r w:rsidRPr="000245BA">
        <w:rPr>
          <w:sz w:val="20"/>
          <w:szCs w:val="20"/>
        </w:rPr>
        <w:t>ИСТОРИЯ РОССИИ.РОССИЯВXVI—XVIIвв.:</w:t>
      </w:r>
    </w:p>
    <w:p w:rsidR="00B5747B" w:rsidRPr="000245BA" w:rsidRDefault="00182789" w:rsidP="00D03353">
      <w:pPr>
        <w:ind w:left="1270" w:right="327"/>
        <w:rPr>
          <w:b/>
          <w:sz w:val="20"/>
          <w:szCs w:val="20"/>
        </w:rPr>
      </w:pPr>
      <w:r w:rsidRPr="000245BA">
        <w:rPr>
          <w:b/>
          <w:sz w:val="20"/>
          <w:szCs w:val="20"/>
        </w:rPr>
        <w:t>ОТВЕЛИКОГОКНЯЖЕСТВАКЦАРСТВУ (45ч)</w:t>
      </w:r>
    </w:p>
    <w:p w:rsidR="00B5747B" w:rsidRPr="000245BA" w:rsidRDefault="00182789" w:rsidP="00D03353">
      <w:pPr>
        <w:pStyle w:val="1"/>
        <w:spacing w:line="274" w:lineRule="exact"/>
        <w:ind w:right="327"/>
        <w:rPr>
          <w:sz w:val="20"/>
          <w:szCs w:val="20"/>
        </w:rPr>
      </w:pPr>
      <w:r w:rsidRPr="000245BA">
        <w:rPr>
          <w:sz w:val="20"/>
          <w:szCs w:val="20"/>
        </w:rPr>
        <w:t>РоссиявXVIв.(13 ч)</w:t>
      </w:r>
    </w:p>
    <w:p w:rsidR="00B5747B" w:rsidRPr="000245BA" w:rsidRDefault="00182789" w:rsidP="00210369">
      <w:pPr>
        <w:pStyle w:val="a6"/>
        <w:ind w:right="327"/>
        <w:rPr>
          <w:sz w:val="20"/>
          <w:szCs w:val="20"/>
        </w:rPr>
      </w:pPr>
      <w:r w:rsidRPr="000245BA">
        <w:rPr>
          <w:b/>
          <w:i/>
          <w:sz w:val="20"/>
          <w:szCs w:val="20"/>
        </w:rPr>
        <w:t>Завершениеобъединениярусскихземель</w:t>
      </w:r>
      <w:r w:rsidRPr="000245BA">
        <w:rPr>
          <w:sz w:val="20"/>
          <w:szCs w:val="20"/>
        </w:rPr>
        <w:t>.КняжениеВасилияIII.ЗавершениеобъединениярусскихземельвокругМосквы:присоединениеПсковской,Смоленской,Рязанской земель. Отмирание удельной системы. Укрепление великокняжеской власти.ВнешняяполитикаМосковскогокняжествавпервойтретиXVIв.:войнасВеликимкняжеством Литовским, отношения с Крымским и Казанским ханствами, посольства вевропейскиегосударства.</w:t>
      </w:r>
    </w:p>
    <w:p w:rsidR="00B5747B" w:rsidRPr="000245BA" w:rsidRDefault="00182789" w:rsidP="00D03353">
      <w:pPr>
        <w:pStyle w:val="a6"/>
        <w:ind w:right="327"/>
        <w:rPr>
          <w:sz w:val="20"/>
          <w:szCs w:val="20"/>
        </w:rPr>
      </w:pPr>
      <w:r w:rsidRPr="000245BA">
        <w:rPr>
          <w:sz w:val="20"/>
          <w:szCs w:val="20"/>
        </w:rPr>
        <w:t>Органыгосударственнойвласти.Приказнаясистема:формированиепервыхприказныхучреждений.Боярскаядума,еерольвуправлениигосударством.«Малаядума».Местничество.Местноеуправление:наместникииволостели,системакормлений.Государствоицерковь.</w:t>
      </w:r>
    </w:p>
    <w:p w:rsidR="00B5747B" w:rsidRPr="000245BA" w:rsidRDefault="00182789" w:rsidP="00D03353">
      <w:pPr>
        <w:pStyle w:val="a6"/>
        <w:spacing w:before="1"/>
        <w:ind w:right="327"/>
        <w:rPr>
          <w:sz w:val="20"/>
          <w:szCs w:val="20"/>
        </w:rPr>
      </w:pPr>
      <w:r w:rsidRPr="000245BA">
        <w:rPr>
          <w:b/>
          <w:i/>
          <w:sz w:val="20"/>
          <w:szCs w:val="20"/>
        </w:rPr>
        <w:t>Царствование Ивана IV</w:t>
      </w:r>
      <w:r w:rsidRPr="000245BA">
        <w:rPr>
          <w:sz w:val="20"/>
          <w:szCs w:val="20"/>
        </w:rPr>
        <w:t>. Регентство Елены Глинской. Сопротивление удельныхкнязейвеликокняжеской власти.Унификацияденежнойсистемы.</w:t>
      </w:r>
    </w:p>
    <w:p w:rsidR="00B5747B" w:rsidRPr="000245BA" w:rsidRDefault="00182789" w:rsidP="00D03353">
      <w:pPr>
        <w:pStyle w:val="a6"/>
        <w:ind w:right="327"/>
        <w:rPr>
          <w:sz w:val="20"/>
          <w:szCs w:val="20"/>
        </w:rPr>
      </w:pPr>
      <w:r w:rsidRPr="000245BA">
        <w:rPr>
          <w:sz w:val="20"/>
          <w:szCs w:val="20"/>
        </w:rPr>
        <w:t>Период боярского правления. Борьба за власть между боярскими кланами. Губнаяреформа.Московскоевосстание1547 г.Ереси.</w:t>
      </w:r>
    </w:p>
    <w:p w:rsidR="00B5747B" w:rsidRPr="000245BA" w:rsidRDefault="00182789" w:rsidP="00D03353">
      <w:pPr>
        <w:pStyle w:val="a6"/>
        <w:ind w:right="327"/>
        <w:rPr>
          <w:sz w:val="20"/>
          <w:szCs w:val="20"/>
        </w:rPr>
      </w:pPr>
      <w:r w:rsidRPr="000245BA">
        <w:rPr>
          <w:sz w:val="20"/>
          <w:szCs w:val="20"/>
        </w:rPr>
        <w:t>ПринятиеИваномIVцарскоготитула.РеформысерединыXVIв.«Избраннаярада»:еесоставизначение.ПоявлениеЗемскихсоборов:дискуссииохарактеренародногопредставительства</w:t>
      </w:r>
      <w:r w:rsidRPr="000245BA">
        <w:rPr>
          <w:i/>
          <w:sz w:val="20"/>
          <w:szCs w:val="20"/>
        </w:rPr>
        <w:t>.</w:t>
      </w:r>
      <w:r w:rsidRPr="000245BA">
        <w:rPr>
          <w:sz w:val="20"/>
          <w:szCs w:val="20"/>
        </w:rPr>
        <w:t>Отменакормлений.Системаналогообложения.Судебник1550г.Стоглавыйсобор.Земскаяреформа—формированиеоргановместногосамоуправления.</w:t>
      </w:r>
    </w:p>
    <w:p w:rsidR="00B5747B" w:rsidRPr="000245BA" w:rsidRDefault="00182789" w:rsidP="00D03353">
      <w:pPr>
        <w:pStyle w:val="a6"/>
        <w:ind w:right="327"/>
        <w:rPr>
          <w:sz w:val="20"/>
          <w:szCs w:val="20"/>
        </w:rPr>
      </w:pPr>
      <w:r w:rsidRPr="000245BA">
        <w:rPr>
          <w:sz w:val="20"/>
          <w:szCs w:val="20"/>
        </w:rPr>
        <w:t>Внешняя политика России в XVI в. Создание стрелецких полков и «Уложение ослужбе».ПрисоединениеКазанскогоиАстраханскогоханств.ЗначениевключенияСреднего и Нижнего Поволжья в состав Российского государства. Войны с Крымскимханством. Битва при Молодях. Укрепление южных границ. Ливонская война: причины ихарактер. Ликвидация Ливонского ордена. Причины и результаты поражения России вЛивонскойвойне.ПоходЕрмакаТимофеевичанаСибирскоеханство.НачалоприсоединениякРоссии Западной Сибири.</w:t>
      </w:r>
    </w:p>
    <w:p w:rsidR="00B5747B" w:rsidRPr="000245BA" w:rsidRDefault="00182789" w:rsidP="00D03353">
      <w:pPr>
        <w:pStyle w:val="a6"/>
        <w:spacing w:before="1"/>
        <w:ind w:right="327"/>
        <w:rPr>
          <w:sz w:val="20"/>
          <w:szCs w:val="20"/>
        </w:rPr>
      </w:pPr>
      <w:r w:rsidRPr="000245BA">
        <w:rPr>
          <w:sz w:val="20"/>
          <w:szCs w:val="20"/>
        </w:rPr>
        <w:t>Социальнаяструктурароссийскогообщества.Дворянство.Служилыелюди.Формирование Государева двора и «служилых городов». Торгово-ремесленное населениегородов.Духовенство.Началозакрепощениякрестьян:Указо«заповедныхлетах».Формированиевольного казачества.</w:t>
      </w:r>
    </w:p>
    <w:p w:rsidR="00B5747B" w:rsidRPr="000245BA" w:rsidRDefault="00182789" w:rsidP="00D03353">
      <w:pPr>
        <w:pStyle w:val="a6"/>
        <w:ind w:right="327"/>
        <w:rPr>
          <w:i/>
          <w:sz w:val="20"/>
          <w:szCs w:val="20"/>
        </w:rPr>
      </w:pPr>
      <w:r w:rsidRPr="000245BA">
        <w:rPr>
          <w:sz w:val="20"/>
          <w:szCs w:val="20"/>
        </w:rPr>
        <w:t>МногонациональныйсоставнаселенияРусскогогосударства.Финно-угорскиенароды.НародыПоволжьяпослеприсоединениякРоссии.Служилыетатары</w:t>
      </w:r>
      <w:r w:rsidRPr="000245BA">
        <w:rPr>
          <w:i/>
          <w:sz w:val="20"/>
          <w:szCs w:val="20"/>
        </w:rPr>
        <w:t>.</w:t>
      </w:r>
      <w:r w:rsidRPr="000245BA">
        <w:rPr>
          <w:sz w:val="20"/>
          <w:szCs w:val="20"/>
        </w:rPr>
        <w:t>СосуществованиерелигийвРоссийскомгосударстве</w:t>
      </w:r>
      <w:r w:rsidRPr="000245BA">
        <w:rPr>
          <w:i/>
          <w:sz w:val="20"/>
          <w:szCs w:val="20"/>
        </w:rPr>
        <w:t>.</w:t>
      </w:r>
      <w:r w:rsidRPr="000245BA">
        <w:rPr>
          <w:sz w:val="20"/>
          <w:szCs w:val="20"/>
        </w:rPr>
        <w:t>Русскаяправославнаяцерковь.Мусульманскоедуховенство</w:t>
      </w:r>
      <w:r w:rsidRPr="000245BA">
        <w:rPr>
          <w:i/>
          <w:sz w:val="20"/>
          <w:szCs w:val="20"/>
        </w:rPr>
        <w:t>.</w:t>
      </w:r>
    </w:p>
    <w:p w:rsidR="00B5747B" w:rsidRPr="000245BA" w:rsidRDefault="00182789" w:rsidP="00D03353">
      <w:pPr>
        <w:pStyle w:val="a6"/>
        <w:ind w:right="327"/>
        <w:rPr>
          <w:sz w:val="20"/>
          <w:szCs w:val="20"/>
        </w:rPr>
      </w:pPr>
      <w:r w:rsidRPr="000245BA">
        <w:rPr>
          <w:sz w:val="20"/>
          <w:szCs w:val="20"/>
        </w:rPr>
        <w:t>Опричнина,дискуссияоеепричинахихарактере.Опричныйтеррор.РазгромНовгорода и Пскова. Московские казни 1570 г. Результаты и последствия опричнины.Противоречивостьличности ИванаГрозного.Результатыиценапреобразований.</w:t>
      </w:r>
    </w:p>
    <w:p w:rsidR="00B5747B" w:rsidRPr="000245BA" w:rsidRDefault="00182789" w:rsidP="00D03353">
      <w:pPr>
        <w:pStyle w:val="a6"/>
        <w:ind w:right="327"/>
        <w:rPr>
          <w:sz w:val="20"/>
          <w:szCs w:val="20"/>
        </w:rPr>
      </w:pPr>
      <w:r w:rsidRPr="000245BA">
        <w:rPr>
          <w:b/>
          <w:i/>
          <w:sz w:val="20"/>
          <w:szCs w:val="20"/>
        </w:rPr>
        <w:t>РоссиявконцеXVIв</w:t>
      </w:r>
      <w:r w:rsidRPr="000245BA">
        <w:rPr>
          <w:sz w:val="20"/>
          <w:szCs w:val="20"/>
        </w:rPr>
        <w:t>.ЦарьФедорИванович.Борьбазавластьвбоярскомокружении. Правление Бориса Годунова. Учреждение патриаршества. Тявзинский мирныйдоговор со Швецией: восстановление позиций России в Прибалтике. Противостояние сКрымским ханством. Строительство российских крепостей и засечных черт. Продолжениезакрепощениякрестьянства:Указоб«урочныхлетах».ПресечениецарскойдинастииРюриковичей.</w:t>
      </w:r>
    </w:p>
    <w:p w:rsidR="00B5747B" w:rsidRPr="000245BA" w:rsidRDefault="00182789" w:rsidP="00D03353">
      <w:pPr>
        <w:pStyle w:val="1"/>
        <w:spacing w:before="5" w:line="274" w:lineRule="exact"/>
        <w:ind w:right="327"/>
        <w:rPr>
          <w:sz w:val="20"/>
          <w:szCs w:val="20"/>
        </w:rPr>
      </w:pPr>
      <w:r w:rsidRPr="000245BA">
        <w:rPr>
          <w:sz w:val="20"/>
          <w:szCs w:val="20"/>
        </w:rPr>
        <w:t>СмутавРоссии(9ч)</w:t>
      </w:r>
    </w:p>
    <w:p w:rsidR="00B5747B" w:rsidRPr="000245BA" w:rsidRDefault="00182789" w:rsidP="00D03353">
      <w:pPr>
        <w:pStyle w:val="a6"/>
        <w:ind w:right="327"/>
        <w:rPr>
          <w:sz w:val="20"/>
          <w:szCs w:val="20"/>
        </w:rPr>
      </w:pPr>
      <w:r w:rsidRPr="000245BA">
        <w:rPr>
          <w:b/>
          <w:i/>
          <w:sz w:val="20"/>
          <w:szCs w:val="20"/>
        </w:rPr>
        <w:t xml:space="preserve">Накануне Смуты. </w:t>
      </w:r>
      <w:r w:rsidRPr="000245BA">
        <w:rPr>
          <w:sz w:val="20"/>
          <w:szCs w:val="20"/>
        </w:rPr>
        <w:t>Династический кризис. Земский собор 1598 г. и избрание нацарствоБорисаГодунова.ПолитикаБорисаГодуновавотношениибоярства</w:t>
      </w:r>
      <w:r w:rsidRPr="000245BA">
        <w:rPr>
          <w:i/>
          <w:sz w:val="20"/>
          <w:szCs w:val="20"/>
        </w:rPr>
        <w:t>.</w:t>
      </w:r>
      <w:r w:rsidRPr="000245BA">
        <w:rPr>
          <w:sz w:val="20"/>
          <w:szCs w:val="20"/>
        </w:rPr>
        <w:t>Голод1601—1603гг.и обострениесоциально-экономического кризиса.</w:t>
      </w:r>
    </w:p>
    <w:p w:rsidR="00B5747B" w:rsidRPr="000245BA" w:rsidRDefault="00182789" w:rsidP="00D03353">
      <w:pPr>
        <w:pStyle w:val="a6"/>
        <w:ind w:right="327"/>
        <w:rPr>
          <w:sz w:val="20"/>
          <w:szCs w:val="20"/>
        </w:rPr>
      </w:pPr>
      <w:r w:rsidRPr="000245BA">
        <w:rPr>
          <w:b/>
          <w:i/>
          <w:sz w:val="20"/>
          <w:szCs w:val="20"/>
        </w:rPr>
        <w:t>СмутноевремяначалаXVIIв.</w:t>
      </w:r>
      <w:r w:rsidRPr="000245BA">
        <w:rPr>
          <w:sz w:val="20"/>
          <w:szCs w:val="20"/>
        </w:rPr>
        <w:t>Дискуссияоегопричинах.Самозванцыисамозванство.ЛичностьЛжедмитрияI иегополитика.Восстание 1606г.иубийствосамозванца.</w:t>
      </w:r>
    </w:p>
    <w:p w:rsidR="00B5747B" w:rsidRPr="000245BA" w:rsidRDefault="00182789" w:rsidP="00D03353">
      <w:pPr>
        <w:pStyle w:val="a6"/>
        <w:ind w:right="327"/>
        <w:rPr>
          <w:sz w:val="20"/>
          <w:szCs w:val="20"/>
        </w:rPr>
      </w:pPr>
      <w:r w:rsidRPr="000245BA">
        <w:rPr>
          <w:sz w:val="20"/>
          <w:szCs w:val="20"/>
        </w:rPr>
        <w:t>Царь Василий Шуйский. Восстание Ивана Болотникова. Перерастание внутреннегокризиса в гражданскую войну. Лжедмитрий II. Вторжение на территорию России польско-литовскихотрядов.ТушинскийлагерьсамозванцаподМосквой.ОборонаТроице-Сергиевамонастыря. Выборгский договор между Россией и Швецией</w:t>
      </w:r>
      <w:r w:rsidRPr="000245BA">
        <w:rPr>
          <w:i/>
          <w:sz w:val="20"/>
          <w:szCs w:val="20"/>
        </w:rPr>
        <w:t xml:space="preserve">. </w:t>
      </w:r>
      <w:r w:rsidRPr="000245BA">
        <w:rPr>
          <w:sz w:val="20"/>
          <w:szCs w:val="20"/>
        </w:rPr>
        <w:t>Поход войска М.В. Скопина-Шуйского и Я.-П. Делагарди и распад тушинского лагеря. Открытое вступление РечиПосполитой ввойнупротивРоссии.ОборонаСмоленска.</w:t>
      </w:r>
    </w:p>
    <w:p w:rsidR="00B5747B" w:rsidRPr="000245BA" w:rsidRDefault="00182789" w:rsidP="00D03353">
      <w:pPr>
        <w:pStyle w:val="a6"/>
        <w:ind w:left="1270" w:right="327" w:firstLine="0"/>
        <w:rPr>
          <w:sz w:val="20"/>
          <w:szCs w:val="20"/>
        </w:rPr>
      </w:pPr>
      <w:r w:rsidRPr="000245BA">
        <w:rPr>
          <w:sz w:val="20"/>
          <w:szCs w:val="20"/>
        </w:rPr>
        <w:t>СвержениеВасилияШуйскогоипереходвластик«семибоярщине».Договороб</w:t>
      </w:r>
    </w:p>
    <w:p w:rsidR="00B5747B" w:rsidRPr="000245BA" w:rsidRDefault="00182789" w:rsidP="00D03353">
      <w:pPr>
        <w:pStyle w:val="a6"/>
        <w:spacing w:before="66"/>
        <w:ind w:right="327" w:firstLine="0"/>
        <w:rPr>
          <w:sz w:val="20"/>
          <w:szCs w:val="20"/>
        </w:rPr>
      </w:pPr>
      <w:r w:rsidRPr="000245BA">
        <w:rPr>
          <w:sz w:val="20"/>
          <w:szCs w:val="20"/>
        </w:rPr>
        <w:t>избраниинапрестолпольскогопринцаВладиславаивступлениепольско-литовскогогарнизонавМоскву.Подъемнационально-освободительногодвижения.ПатриархГермоген.Московскоевосстание1611г.исожжениегородаоккупантами.Первоеивтороеземскиеополчения.ЗахватНовгородашведскимивойсками.«Советвсеяземли».ОсвобождениеМосквыв1612 г.</w:t>
      </w:r>
    </w:p>
    <w:p w:rsidR="00B5747B" w:rsidRPr="000245BA" w:rsidRDefault="00182789" w:rsidP="00D03353">
      <w:pPr>
        <w:pStyle w:val="a6"/>
        <w:spacing w:before="1"/>
        <w:ind w:right="327"/>
        <w:rPr>
          <w:sz w:val="20"/>
          <w:szCs w:val="20"/>
        </w:rPr>
      </w:pPr>
      <w:r w:rsidRPr="000245BA">
        <w:rPr>
          <w:b/>
          <w:i/>
          <w:sz w:val="20"/>
          <w:szCs w:val="20"/>
        </w:rPr>
        <w:t>ОкончаниеСмуты</w:t>
      </w:r>
      <w:r w:rsidRPr="000245BA">
        <w:rPr>
          <w:sz w:val="20"/>
          <w:szCs w:val="20"/>
        </w:rPr>
        <w:t xml:space="preserve">.Земскийсобор1613г.иегорольвукреплениигосударственности.ИзбраниенацарствоМихаилаФедоровичаРоманова.Борьбасказачьими выступлениями против центральной власти. Столбовский мир со Швецией:утрата выхода к Балтийскому морю. Продолжение войны с Речью Посполитой. Походпринца Владислава на Москву. Заключение Деулинского перемирия с Речью Посполитой.Итоги и последствия Смутного </w:t>
      </w:r>
      <w:r w:rsidRPr="000245BA">
        <w:rPr>
          <w:sz w:val="20"/>
          <w:szCs w:val="20"/>
        </w:rPr>
        <w:lastRenderedPageBreak/>
        <w:t>времени.</w:t>
      </w:r>
    </w:p>
    <w:p w:rsidR="00B5747B" w:rsidRPr="000245BA" w:rsidRDefault="00182789" w:rsidP="00D03353">
      <w:pPr>
        <w:pStyle w:val="1"/>
        <w:spacing w:before="4" w:line="274" w:lineRule="exact"/>
        <w:ind w:right="327"/>
        <w:rPr>
          <w:sz w:val="20"/>
          <w:szCs w:val="20"/>
        </w:rPr>
      </w:pPr>
      <w:r w:rsidRPr="000245BA">
        <w:rPr>
          <w:sz w:val="20"/>
          <w:szCs w:val="20"/>
        </w:rPr>
        <w:t>РоссиявXVII в.(16 ч)</w:t>
      </w:r>
    </w:p>
    <w:p w:rsidR="00B5747B" w:rsidRPr="000245BA" w:rsidRDefault="00182789" w:rsidP="00D03353">
      <w:pPr>
        <w:pStyle w:val="a6"/>
        <w:ind w:right="327"/>
        <w:rPr>
          <w:sz w:val="20"/>
          <w:szCs w:val="20"/>
        </w:rPr>
      </w:pPr>
      <w:r w:rsidRPr="000245BA">
        <w:rPr>
          <w:b/>
          <w:i/>
          <w:sz w:val="20"/>
          <w:szCs w:val="20"/>
        </w:rPr>
        <w:t>РоссияприпервыхРомановых.</w:t>
      </w:r>
      <w:r w:rsidRPr="000245BA">
        <w:rPr>
          <w:sz w:val="20"/>
          <w:szCs w:val="20"/>
        </w:rPr>
        <w:t>ЦарствованиеМихаилаФедоровича.Восстановлениеэкономическогопотенциаластраны.Продолжениезакрепощениякрестьян.Земскиесоборы.РольпатриархаФиларетавуправлениигосударством.</w:t>
      </w:r>
    </w:p>
    <w:p w:rsidR="00B5747B" w:rsidRPr="000245BA" w:rsidRDefault="00182789" w:rsidP="00D03353">
      <w:pPr>
        <w:pStyle w:val="a6"/>
        <w:ind w:right="327"/>
        <w:rPr>
          <w:sz w:val="20"/>
          <w:szCs w:val="20"/>
        </w:rPr>
      </w:pPr>
      <w:r w:rsidRPr="000245BA">
        <w:rPr>
          <w:sz w:val="20"/>
          <w:szCs w:val="20"/>
        </w:rPr>
        <w:t>Царь Алексей Михайлович. Укрепление самодержавия. Ослабление роли Боярскойдумывуправлениигосударством.Развитиеприказногостроя.ПриказТайныхдел.Усилениевоеводскойвластивуездахипостепеннаяликвидацияземскогосамоуправления.ЗатуханиедеятельностиЗемскихсоборов.*ПравительствоБ.И.МорозоваиИ.Д.Милославского:итогиегодеятельности.ПатриархНикон,егоконфликтсцарскойвластью.РасколвЦеркви.ПротопопАввакум,формированиерелигиознойтрадициистарообрядчества. Царь Федор Алексеевич. Отмена местничества. Налоговая (податная)реформа.</w:t>
      </w:r>
    </w:p>
    <w:p w:rsidR="00B5747B" w:rsidRPr="000245BA" w:rsidRDefault="00182789" w:rsidP="00D03353">
      <w:pPr>
        <w:pStyle w:val="a6"/>
        <w:ind w:right="327"/>
        <w:rPr>
          <w:sz w:val="20"/>
          <w:szCs w:val="20"/>
        </w:rPr>
      </w:pPr>
      <w:r w:rsidRPr="000245BA">
        <w:rPr>
          <w:b/>
          <w:i/>
          <w:sz w:val="20"/>
          <w:szCs w:val="20"/>
        </w:rPr>
        <w:t>ЭкономическоеразвитиеРоссиивXVIIв</w:t>
      </w:r>
      <w:r w:rsidRPr="000245BA">
        <w:rPr>
          <w:sz w:val="20"/>
          <w:szCs w:val="20"/>
        </w:rPr>
        <w:t>.Первыемануфактуры.Ярмарки.УкреплениевнутреннихторговыхсвязейиразвитиехозяйственнойспециализациирегионовРоссийскогогосударства.ТорговыйиНовоторговыйуставы.Торговлясевропейскимистранами и Востоком.</w:t>
      </w:r>
    </w:p>
    <w:p w:rsidR="00B5747B" w:rsidRPr="000245BA" w:rsidRDefault="00182789" w:rsidP="00D03353">
      <w:pPr>
        <w:pStyle w:val="a6"/>
        <w:ind w:right="327"/>
        <w:rPr>
          <w:sz w:val="20"/>
          <w:szCs w:val="20"/>
        </w:rPr>
      </w:pPr>
      <w:r w:rsidRPr="000245BA">
        <w:rPr>
          <w:b/>
          <w:i/>
          <w:sz w:val="20"/>
          <w:szCs w:val="20"/>
        </w:rPr>
        <w:t xml:space="preserve">Социальная структура российского общества. </w:t>
      </w:r>
      <w:r w:rsidRPr="000245BA">
        <w:rPr>
          <w:sz w:val="20"/>
          <w:szCs w:val="20"/>
        </w:rPr>
        <w:t>Государев двор, служилый город,духовенство, торговые люди, посадское население, стрельцы, служилые иноземцы, казаки,крестьяне, холопы. Русская деревня вXVII в. Городские восстания серединыXVII в.Соляной бунт в Москве. Псковско-Новгородское восстание. Соборное уложение 1649 г.Завершение оформления крепостного права и территория его распространения. Денежнаяреформа 1654 г. Медный бунт. Побеги крестьян на Дон и в Сибирь. Восстание СтепанаРазина.</w:t>
      </w:r>
    </w:p>
    <w:p w:rsidR="00B5747B" w:rsidRPr="000245BA" w:rsidRDefault="00182789" w:rsidP="00D03353">
      <w:pPr>
        <w:pStyle w:val="a6"/>
        <w:ind w:right="327"/>
        <w:rPr>
          <w:sz w:val="20"/>
          <w:szCs w:val="20"/>
        </w:rPr>
      </w:pPr>
      <w:r w:rsidRPr="000245BA">
        <w:rPr>
          <w:b/>
          <w:i/>
          <w:sz w:val="20"/>
          <w:szCs w:val="20"/>
        </w:rPr>
        <w:t xml:space="preserve">Внешняя политика России в XVII в. </w:t>
      </w:r>
      <w:r w:rsidRPr="000245BA">
        <w:rPr>
          <w:sz w:val="20"/>
          <w:szCs w:val="20"/>
        </w:rPr>
        <w:t>Возобновление дипломатических контактовсо странами Европы и Азии после Смуты. Смоленская война. Поляновский мир. КонтактысправославнымнаселениемРечиПосполитой:противодействиеполонизации,распространениюкатоличества.КонтактысЗапорожскойСечью.ВосстаниеБогданаХмельницкого.Переяславскаярада.ВхождениеземельВойскаЗапорожскоговсоставРоссии.ВойнамеждуРоссиейиРечьюПосполитой1654—1667гг.Андрусовскоеперемирие. Русско-шведская война 1656—1658 гг. и ее результаты. Укрепление южныхрубежей.Белгородскаязасечнаячерта.КонфликтысОсманскойимперией.«Азовскоеосадное сидение». «Чигиринская война» и Бахчисарайский мирный договор. ОтношенияРоссии со странами Западной Европы. Военные столкновения с маньчжурами и империейЦин(Китаем).</w:t>
      </w:r>
    </w:p>
    <w:p w:rsidR="00B5747B" w:rsidRPr="000245BA" w:rsidRDefault="00182789" w:rsidP="00D03353">
      <w:pPr>
        <w:pStyle w:val="a6"/>
        <w:ind w:right="327"/>
        <w:rPr>
          <w:sz w:val="20"/>
          <w:szCs w:val="20"/>
        </w:rPr>
      </w:pPr>
      <w:r w:rsidRPr="000245BA">
        <w:rPr>
          <w:b/>
          <w:i/>
          <w:sz w:val="20"/>
          <w:szCs w:val="20"/>
        </w:rPr>
        <w:t>Освоениеновыхтерриторий.</w:t>
      </w:r>
      <w:r w:rsidRPr="000245BA">
        <w:rPr>
          <w:sz w:val="20"/>
          <w:szCs w:val="20"/>
        </w:rPr>
        <w:t>НародыРоссиивXVIIв.ЭпохаВеликихгеографическихоткрытийирусскиегеографическиеоткрытия.ПлаваниеСеменаДежнева.Выход к Тихому океану. Походы Ерофея Хабарова и Василия Пояркова и исследованиебассейнарекиАмур.ОсвоениеПоволжьяиСибири.Калмыцкоеханство.Ясачное</w:t>
      </w:r>
      <w:r w:rsidRPr="000245BA">
        <w:rPr>
          <w:spacing w:val="-1"/>
          <w:sz w:val="20"/>
          <w:szCs w:val="20"/>
        </w:rPr>
        <w:t>налогообложение.</w:t>
      </w:r>
      <w:r w:rsidRPr="000245BA">
        <w:rPr>
          <w:sz w:val="20"/>
          <w:szCs w:val="20"/>
        </w:rPr>
        <w:t>Переселениерусскихнановыеземли.Миссионерствоихристианизация.Межэтническиеотношения.Формированиемногонациональнойэлиты.</w:t>
      </w:r>
    </w:p>
    <w:p w:rsidR="00B5747B" w:rsidRPr="000245BA" w:rsidRDefault="00182789" w:rsidP="00D03353">
      <w:pPr>
        <w:pStyle w:val="1"/>
        <w:spacing w:before="5"/>
        <w:ind w:right="327"/>
        <w:rPr>
          <w:sz w:val="20"/>
          <w:szCs w:val="20"/>
        </w:rPr>
      </w:pPr>
      <w:r w:rsidRPr="000245BA">
        <w:rPr>
          <w:sz w:val="20"/>
          <w:szCs w:val="20"/>
        </w:rPr>
        <w:t>КультурноепространствоXVI-XVIIвв.(5ч)</w:t>
      </w:r>
    </w:p>
    <w:p w:rsidR="00B5747B" w:rsidRPr="000245BA" w:rsidRDefault="00182789" w:rsidP="00D03353">
      <w:pPr>
        <w:pStyle w:val="a6"/>
        <w:spacing w:before="66"/>
        <w:ind w:right="327"/>
        <w:rPr>
          <w:sz w:val="20"/>
          <w:szCs w:val="20"/>
        </w:rPr>
      </w:pPr>
      <w:r w:rsidRPr="000245BA">
        <w:rPr>
          <w:spacing w:val="-1"/>
          <w:sz w:val="20"/>
          <w:szCs w:val="20"/>
        </w:rPr>
        <w:t>Изменениявкартине</w:t>
      </w:r>
      <w:r w:rsidRPr="000245BA">
        <w:rPr>
          <w:sz w:val="20"/>
          <w:szCs w:val="20"/>
        </w:rPr>
        <w:t>мирачеловекавXVI—XVIIвв.иповседневнаяжизнь.Жилищеи предметы быта. Семья и семейные отношения. Религия и суеверия. Проникновениеэлементовевропейскойкультуры вбытвысшихслоевнаселениястраны.</w:t>
      </w:r>
    </w:p>
    <w:p w:rsidR="00B5747B" w:rsidRPr="000245BA" w:rsidRDefault="00182789" w:rsidP="00D03353">
      <w:pPr>
        <w:pStyle w:val="a6"/>
        <w:spacing w:before="1"/>
        <w:ind w:right="327"/>
        <w:rPr>
          <w:sz w:val="20"/>
          <w:szCs w:val="20"/>
        </w:rPr>
      </w:pPr>
      <w:r w:rsidRPr="000245BA">
        <w:rPr>
          <w:sz w:val="20"/>
          <w:szCs w:val="20"/>
        </w:rPr>
        <w:t>Архитектура.Дворцово-храмовыйансамбльСоборнойплощадивМоскве.Шатровый стиль в архитектуре. Антонио Со- лари, Алевиз Фрязин, Петрок Малой. СоборПокрованаРву.Монастырскиеансамбли(Кирилло-Белозерский,Соловецкий,Ново-</w:t>
      </w:r>
      <w:r w:rsidRPr="000245BA">
        <w:rPr>
          <w:spacing w:val="-1"/>
          <w:sz w:val="20"/>
          <w:szCs w:val="20"/>
        </w:rPr>
        <w:t>Иерусалимский).</w:t>
      </w:r>
      <w:r w:rsidRPr="000245BA">
        <w:rPr>
          <w:sz w:val="20"/>
          <w:szCs w:val="20"/>
        </w:rPr>
        <w:t>Крепости(Китай-город,Смоленский,Астраханский,Ростовскийкремли).Федор Конь. Приказ каменных дел. Деревянное зодчество. Изобразительное искусство.СимонУшаков.Ярославская школаиконописи. Парсуннаяживопись.</w:t>
      </w:r>
    </w:p>
    <w:p w:rsidR="00B5747B" w:rsidRPr="000245BA" w:rsidRDefault="00182789" w:rsidP="00D03353">
      <w:pPr>
        <w:pStyle w:val="a6"/>
        <w:ind w:right="327"/>
        <w:rPr>
          <w:sz w:val="20"/>
          <w:szCs w:val="20"/>
        </w:rPr>
      </w:pPr>
      <w:r w:rsidRPr="000245BA">
        <w:rPr>
          <w:sz w:val="20"/>
          <w:szCs w:val="20"/>
        </w:rPr>
        <w:t>Летописание и начало книгопечатания. Лицевой свод. Домострой. Переписка ИванаГрозногоскняземАндреемКурбским.ПублицистикаСмутноговремени</w:t>
      </w:r>
      <w:r w:rsidRPr="000245BA">
        <w:rPr>
          <w:i/>
          <w:sz w:val="20"/>
          <w:szCs w:val="20"/>
        </w:rPr>
        <w:t>.</w:t>
      </w:r>
      <w:r w:rsidRPr="000245BA">
        <w:rPr>
          <w:sz w:val="20"/>
          <w:szCs w:val="20"/>
        </w:rPr>
        <w:t>Усилениесветскогоначалавроссийскойкультуре.СимеонПолоцкий.Немецкаяслободакакпроводникевропейскогокультурноговлияния.ПосадскаясатираXVIIв.</w:t>
      </w:r>
    </w:p>
    <w:p w:rsidR="00B5747B" w:rsidRPr="000245BA" w:rsidRDefault="00182789" w:rsidP="00D03353">
      <w:pPr>
        <w:pStyle w:val="a6"/>
        <w:ind w:right="327"/>
        <w:rPr>
          <w:sz w:val="20"/>
          <w:szCs w:val="20"/>
        </w:rPr>
      </w:pPr>
      <w:r w:rsidRPr="000245BA">
        <w:rPr>
          <w:sz w:val="20"/>
          <w:szCs w:val="20"/>
        </w:rPr>
        <w:t>Развитие образования и научных знаний. Школы при Аптекарском и Посольскомприказах. «Синопсис»ИннокентияГизеля—первоеучебноепособиепоистории.</w:t>
      </w:r>
    </w:p>
    <w:p w:rsidR="00B5747B" w:rsidRPr="000245BA" w:rsidRDefault="00182789" w:rsidP="00D03353">
      <w:pPr>
        <w:ind w:left="1270" w:right="327"/>
        <w:rPr>
          <w:sz w:val="20"/>
          <w:szCs w:val="20"/>
        </w:rPr>
      </w:pPr>
      <w:r w:rsidRPr="000245BA">
        <w:rPr>
          <w:b/>
          <w:i/>
          <w:sz w:val="20"/>
          <w:szCs w:val="20"/>
        </w:rPr>
        <w:t xml:space="preserve">Нашкрай </w:t>
      </w:r>
      <w:r w:rsidRPr="000245BA">
        <w:rPr>
          <w:sz w:val="20"/>
          <w:szCs w:val="20"/>
        </w:rPr>
        <w:t>вXVI—XVIIвв.</w:t>
      </w:r>
    </w:p>
    <w:p w:rsidR="00B5747B" w:rsidRPr="000245BA" w:rsidRDefault="00182789" w:rsidP="00D03353">
      <w:pPr>
        <w:ind w:left="1270" w:right="327"/>
        <w:jc w:val="both"/>
        <w:rPr>
          <w:sz w:val="20"/>
          <w:szCs w:val="20"/>
        </w:rPr>
      </w:pPr>
      <w:r w:rsidRPr="000245BA">
        <w:rPr>
          <w:b/>
          <w:sz w:val="20"/>
          <w:szCs w:val="20"/>
        </w:rPr>
        <w:t>Обобщение</w:t>
      </w:r>
      <w:r w:rsidRPr="000245BA">
        <w:rPr>
          <w:sz w:val="20"/>
          <w:szCs w:val="20"/>
        </w:rPr>
        <w:t>(2ч).</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54"/>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ВСЕОБЩАЯИСТОРИЯ.ИСТОРИЯНОВОГОВРЕМЕНИ.XVIIIв.(23ч)</w:t>
      </w:r>
    </w:p>
    <w:p w:rsidR="00B5747B" w:rsidRPr="000245BA" w:rsidRDefault="00182789" w:rsidP="00D03353">
      <w:pPr>
        <w:spacing w:line="274" w:lineRule="exact"/>
        <w:ind w:left="1270" w:right="327"/>
        <w:jc w:val="both"/>
        <w:rPr>
          <w:sz w:val="20"/>
          <w:szCs w:val="20"/>
        </w:rPr>
      </w:pPr>
      <w:r w:rsidRPr="000245BA">
        <w:rPr>
          <w:b/>
          <w:sz w:val="20"/>
          <w:szCs w:val="20"/>
        </w:rPr>
        <w:t>Введение</w:t>
      </w:r>
      <w:r w:rsidRPr="000245BA">
        <w:rPr>
          <w:sz w:val="20"/>
          <w:szCs w:val="20"/>
        </w:rPr>
        <w:t>(1ч).</w:t>
      </w:r>
    </w:p>
    <w:p w:rsidR="00B5747B" w:rsidRPr="000245BA" w:rsidRDefault="00182789" w:rsidP="00D03353">
      <w:pPr>
        <w:pStyle w:val="1"/>
        <w:spacing w:before="5" w:line="274" w:lineRule="exact"/>
        <w:ind w:right="327"/>
        <w:rPr>
          <w:sz w:val="20"/>
          <w:szCs w:val="20"/>
        </w:rPr>
      </w:pPr>
      <w:r w:rsidRPr="000245BA">
        <w:rPr>
          <w:sz w:val="20"/>
          <w:szCs w:val="20"/>
        </w:rPr>
        <w:t>ВекПросвещения (2ч)</w:t>
      </w:r>
    </w:p>
    <w:p w:rsidR="00B5747B" w:rsidRPr="000245BA" w:rsidRDefault="00182789" w:rsidP="00D03353">
      <w:pPr>
        <w:pStyle w:val="a6"/>
        <w:ind w:right="327"/>
        <w:rPr>
          <w:sz w:val="20"/>
          <w:szCs w:val="20"/>
        </w:rPr>
      </w:pPr>
      <w:r w:rsidRPr="000245BA">
        <w:rPr>
          <w:sz w:val="20"/>
          <w:szCs w:val="20"/>
        </w:rPr>
        <w:t>ИстокиевропейскогоПросвещения.Достиженияестественныхнаукираспространение идей рационализма. Английское Просвещение; Дж. Локк и Т. Гоббс.Секуляризация (обмирщение) сознания. Культ Разума. Франция — центр Просвещения.ФилософскиеиполитическиеидеиФ.М.Вольтера,Ш.Л.Монтескье,Ж.Ж.Руссо.</w:t>
      </w:r>
    </w:p>
    <w:p w:rsidR="00B5747B" w:rsidRPr="000245BA" w:rsidRDefault="00182789" w:rsidP="00D03353">
      <w:pPr>
        <w:pStyle w:val="a6"/>
        <w:ind w:right="327" w:firstLine="0"/>
        <w:rPr>
          <w:sz w:val="20"/>
          <w:szCs w:val="20"/>
        </w:rPr>
      </w:pPr>
      <w:r w:rsidRPr="000245BA">
        <w:rPr>
          <w:sz w:val="20"/>
          <w:szCs w:val="20"/>
        </w:rPr>
        <w:t>«Энциклопедия» (Д. Дидро, Ж. Д’Аламбер). Германское Просвещение. Распространениеидей Просвещения в Америке. Влияние просветителей на изменение представлений оботношенияхвластииобщества.«Союзкоролей ифилософов».</w:t>
      </w:r>
    </w:p>
    <w:p w:rsidR="00B5747B" w:rsidRPr="000245BA" w:rsidRDefault="00182789" w:rsidP="00D03353">
      <w:pPr>
        <w:pStyle w:val="1"/>
        <w:spacing w:before="3" w:line="274" w:lineRule="exact"/>
        <w:ind w:right="327"/>
        <w:rPr>
          <w:sz w:val="20"/>
          <w:szCs w:val="20"/>
        </w:rPr>
      </w:pPr>
      <w:r w:rsidRPr="000245BA">
        <w:rPr>
          <w:sz w:val="20"/>
          <w:szCs w:val="20"/>
        </w:rPr>
        <w:lastRenderedPageBreak/>
        <w:t>ГосударстваЕвропывXVIIIв.(6ч)</w:t>
      </w:r>
    </w:p>
    <w:p w:rsidR="00B5747B" w:rsidRPr="000245BA" w:rsidRDefault="00182789" w:rsidP="00D03353">
      <w:pPr>
        <w:pStyle w:val="a6"/>
        <w:ind w:right="327"/>
        <w:rPr>
          <w:sz w:val="20"/>
          <w:szCs w:val="20"/>
        </w:rPr>
      </w:pPr>
      <w:r w:rsidRPr="000245BA">
        <w:rPr>
          <w:b/>
          <w:i/>
          <w:sz w:val="20"/>
          <w:szCs w:val="20"/>
        </w:rPr>
        <w:t>МонархиивЕвропеXVIIIв</w:t>
      </w:r>
      <w:r w:rsidRPr="000245BA">
        <w:rPr>
          <w:sz w:val="20"/>
          <w:szCs w:val="20"/>
        </w:rPr>
        <w:t>.:абсолютныеипарламентскиемонархии.Просвещенный абсолютизм: правители, идеи, практика. Политика в отношении сословий:старыепорядкииновыевеяния.ГосударствоиЦерковь.Секуляризацияцерковныхземель.Экономическаяполитикавласти. Меркантилизм.</w:t>
      </w:r>
    </w:p>
    <w:p w:rsidR="00B5747B" w:rsidRPr="000245BA" w:rsidRDefault="00182789" w:rsidP="00D03353">
      <w:pPr>
        <w:pStyle w:val="a6"/>
        <w:ind w:right="327"/>
        <w:rPr>
          <w:sz w:val="20"/>
          <w:szCs w:val="20"/>
        </w:rPr>
      </w:pPr>
      <w:r w:rsidRPr="000245BA">
        <w:rPr>
          <w:b/>
          <w:i/>
          <w:sz w:val="20"/>
          <w:szCs w:val="20"/>
        </w:rPr>
        <w:t>ВеликобританиявXVIIIв</w:t>
      </w:r>
      <w:r w:rsidRPr="000245BA">
        <w:rPr>
          <w:i/>
          <w:sz w:val="20"/>
          <w:szCs w:val="20"/>
        </w:rPr>
        <w:t>.</w:t>
      </w:r>
      <w:r w:rsidRPr="000245BA">
        <w:rPr>
          <w:sz w:val="20"/>
          <w:szCs w:val="20"/>
        </w:rPr>
        <w:t>Королевскаявластьипарламент.Ториивиги.Предпосылки промышленного переворота в Англии. Технические изобретения и созданиепервыхмашин.Появлениефабрик,заменаручноготрудамашинным.Социальныеиэкономическиепоследствияпромышленногопереворота.Условиятрудаибытафабричныхрабочих.Движенияпротеста. Луддизм.</w:t>
      </w:r>
    </w:p>
    <w:p w:rsidR="00B5747B" w:rsidRPr="000245BA" w:rsidRDefault="00182789" w:rsidP="00D03353">
      <w:pPr>
        <w:pStyle w:val="a6"/>
        <w:ind w:right="327"/>
        <w:rPr>
          <w:sz w:val="20"/>
          <w:szCs w:val="20"/>
        </w:rPr>
      </w:pPr>
      <w:r w:rsidRPr="000245BA">
        <w:rPr>
          <w:b/>
          <w:i/>
          <w:sz w:val="20"/>
          <w:szCs w:val="20"/>
        </w:rPr>
        <w:t>Франция</w:t>
      </w:r>
      <w:r w:rsidRPr="000245BA">
        <w:rPr>
          <w:sz w:val="20"/>
          <w:szCs w:val="20"/>
        </w:rPr>
        <w:t>. Абсолютная монархия: политика сохранения старого порядка. Попыткипроведенияреформ. Королевская властьи сословия.</w:t>
      </w:r>
    </w:p>
    <w:p w:rsidR="00B5747B" w:rsidRPr="000245BA" w:rsidRDefault="00182789" w:rsidP="00D03353">
      <w:pPr>
        <w:spacing w:before="3"/>
        <w:ind w:left="562" w:right="327" w:firstLine="707"/>
        <w:jc w:val="both"/>
        <w:rPr>
          <w:sz w:val="20"/>
          <w:szCs w:val="20"/>
        </w:rPr>
      </w:pPr>
      <w:r w:rsidRPr="000245BA">
        <w:rPr>
          <w:b/>
          <w:i/>
          <w:sz w:val="20"/>
          <w:szCs w:val="20"/>
        </w:rPr>
        <w:t>Германские государства, монархия Габсбургов, итальянские земли в XVIII в.</w:t>
      </w:r>
      <w:r w:rsidRPr="000245BA">
        <w:rPr>
          <w:sz w:val="20"/>
          <w:szCs w:val="20"/>
        </w:rPr>
        <w:t>РаздробленностьГермании.ВозвышениеПруссии.ФридрихIIВеликий.Габсбургскаямонархия в XVIII в. Правление Марии Терезии и Иосифа II. Реформы просвещенногоабсолютизма. Итальянские государства: политическая раздробленность. Усиление властиГабсбурговнад частьюитальянскихземель.</w:t>
      </w:r>
    </w:p>
    <w:p w:rsidR="00B5747B" w:rsidRPr="000245BA" w:rsidRDefault="00182789" w:rsidP="00D03353">
      <w:pPr>
        <w:pStyle w:val="a6"/>
        <w:ind w:right="327"/>
        <w:rPr>
          <w:sz w:val="20"/>
          <w:szCs w:val="20"/>
        </w:rPr>
      </w:pPr>
      <w:r w:rsidRPr="000245BA">
        <w:rPr>
          <w:b/>
          <w:i/>
          <w:sz w:val="20"/>
          <w:szCs w:val="20"/>
        </w:rPr>
        <w:t>ГосударстваПиренейскогополуострова</w:t>
      </w:r>
      <w:r w:rsidRPr="000245BA">
        <w:rPr>
          <w:i/>
          <w:sz w:val="20"/>
          <w:szCs w:val="20"/>
        </w:rPr>
        <w:t>.</w:t>
      </w:r>
      <w:r w:rsidRPr="000245BA">
        <w:rPr>
          <w:sz w:val="20"/>
          <w:szCs w:val="20"/>
        </w:rPr>
        <w:t>Испания:проблемывнутреннегоразвития, ослабление международных позиций. Реформы в правление Карла III. Попыткипроведения реформ в Португалии. Управление колониальными владениями Испании иПортугалиивЮжнойАмерике.Недовольствонаселенияколонийполитикойметрополий.</w:t>
      </w:r>
    </w:p>
    <w:p w:rsidR="00B5747B" w:rsidRPr="000245BA" w:rsidRDefault="00182789" w:rsidP="00D03353">
      <w:pPr>
        <w:pStyle w:val="1"/>
        <w:spacing w:before="1"/>
        <w:ind w:right="327"/>
        <w:rPr>
          <w:sz w:val="20"/>
          <w:szCs w:val="20"/>
        </w:rPr>
      </w:pPr>
      <w:r w:rsidRPr="000245BA">
        <w:rPr>
          <w:sz w:val="20"/>
          <w:szCs w:val="20"/>
        </w:rPr>
        <w:t>БританскиеколониивСевернойАмерике:</w:t>
      </w:r>
    </w:p>
    <w:p w:rsidR="00B5747B" w:rsidRPr="000245BA" w:rsidRDefault="00182789" w:rsidP="00D03353">
      <w:pPr>
        <w:spacing w:before="71" w:line="274" w:lineRule="exact"/>
        <w:ind w:left="1270" w:right="327"/>
        <w:jc w:val="both"/>
        <w:rPr>
          <w:b/>
          <w:sz w:val="20"/>
          <w:szCs w:val="20"/>
        </w:rPr>
      </w:pPr>
      <w:r w:rsidRPr="000245BA">
        <w:rPr>
          <w:b/>
          <w:sz w:val="20"/>
          <w:szCs w:val="20"/>
        </w:rPr>
        <w:t>борьбаза независимость(2 ч)</w:t>
      </w:r>
    </w:p>
    <w:p w:rsidR="00B5747B" w:rsidRPr="000245BA" w:rsidRDefault="00182789" w:rsidP="00D03353">
      <w:pPr>
        <w:pStyle w:val="a6"/>
        <w:ind w:right="327"/>
        <w:rPr>
          <w:sz w:val="20"/>
          <w:szCs w:val="20"/>
        </w:rPr>
      </w:pPr>
      <w:r w:rsidRPr="000245BA">
        <w:rPr>
          <w:sz w:val="20"/>
          <w:szCs w:val="20"/>
        </w:rPr>
        <w:t>Созданиеанглийскихколонийнаамериканскойземле.Составевропейскихпереселенцев. Складывание местного самоуправления. Колонисты и индейцы. Южные исеверныеколонии:особенностиэкономическогоразвитияисоциальныхотношений.Противоречиямеждуметрополиейиколониями.«Бостонскоечаепитие».ПервыйКонтинентальный конгресс (1774) и начало Войны за независимость. Первые сражениявойны.СозданиерегулярнойармииподкомандованиемДж.Вашингтона.ПринятиеДекларациинезависимости(1776).Переломввойнеиеезавершение.ПоддержкаколонистовсостороныРоссии.ИтогиВойнызанезависимость.Конституция(1787).</w:t>
      </w:r>
    </w:p>
    <w:p w:rsidR="00B5747B" w:rsidRPr="000245BA" w:rsidRDefault="00182789" w:rsidP="00D03353">
      <w:pPr>
        <w:pStyle w:val="a6"/>
        <w:ind w:right="327" w:firstLine="0"/>
        <w:rPr>
          <w:sz w:val="20"/>
          <w:szCs w:val="20"/>
        </w:rPr>
      </w:pPr>
      <w:r w:rsidRPr="000245BA">
        <w:rPr>
          <w:sz w:val="20"/>
          <w:szCs w:val="20"/>
        </w:rPr>
        <w:t>«Отцы-основатели». Билль о правах (1791). Значение завоевания североамериканскимиштатаминезависимости.</w:t>
      </w:r>
    </w:p>
    <w:p w:rsidR="00B5747B" w:rsidRPr="000245BA" w:rsidRDefault="00182789" w:rsidP="00D03353">
      <w:pPr>
        <w:pStyle w:val="1"/>
        <w:spacing w:before="3" w:line="274" w:lineRule="exact"/>
        <w:ind w:right="327"/>
        <w:rPr>
          <w:sz w:val="20"/>
          <w:szCs w:val="20"/>
        </w:rPr>
      </w:pPr>
      <w:r w:rsidRPr="000245BA">
        <w:rPr>
          <w:sz w:val="20"/>
          <w:szCs w:val="20"/>
        </w:rPr>
        <w:t>Французскаяреволюцияконца XVIIIв.(3ч)</w:t>
      </w:r>
    </w:p>
    <w:p w:rsidR="00B5747B" w:rsidRPr="000245BA" w:rsidRDefault="00182789" w:rsidP="00D03353">
      <w:pPr>
        <w:pStyle w:val="a6"/>
        <w:ind w:right="327"/>
        <w:rPr>
          <w:sz w:val="20"/>
          <w:szCs w:val="20"/>
        </w:rPr>
      </w:pPr>
      <w:r w:rsidRPr="000245BA">
        <w:rPr>
          <w:spacing w:val="-1"/>
          <w:sz w:val="20"/>
          <w:szCs w:val="20"/>
        </w:rPr>
        <w:t>Причиныреволюции.Хронологическиерамки</w:t>
      </w:r>
      <w:r w:rsidRPr="000245BA">
        <w:rPr>
          <w:sz w:val="20"/>
          <w:szCs w:val="20"/>
        </w:rPr>
        <w:t>иосновныеэтапыреволюции.Началореволюции. Декларация прав человека и гражданина. Политические течения и деятелиреволюции(Ж.Ж.Дантон,Ж.-П.Марат).Упразднениемонархииипровозглашениереспублики.Вареннскийкризис.Началовойнпротивевропейскихмонархов.Казнькороля.Вандея. Политическая борьба в годы республики. Конвент и «революционный порядокуправления».Комитетобщественногоспасения.М.Робеспьер.Террор.Отказотоснов</w:t>
      </w:r>
    </w:p>
    <w:p w:rsidR="00B5747B" w:rsidRPr="000245BA" w:rsidRDefault="00182789" w:rsidP="00D03353">
      <w:pPr>
        <w:pStyle w:val="a6"/>
        <w:ind w:right="327" w:firstLine="0"/>
        <w:rPr>
          <w:sz w:val="20"/>
          <w:szCs w:val="20"/>
        </w:rPr>
      </w:pPr>
      <w:r w:rsidRPr="000245BA">
        <w:rPr>
          <w:sz w:val="20"/>
          <w:szCs w:val="20"/>
        </w:rPr>
        <w:t>«старого мира»: культ разума, борьба против церкви, новый календарь. Термидорианскийпереворот(27июля1794г.).УчреждениеДиректории.НаполеонБонапарт.Государственныйпереворот18—19брюмера(ноябрь1799г.).Установлениережимаконсульства.Итогии значениереволюции.</w:t>
      </w:r>
    </w:p>
    <w:p w:rsidR="00B5747B" w:rsidRPr="000245BA" w:rsidRDefault="00182789" w:rsidP="00D03353">
      <w:pPr>
        <w:pStyle w:val="1"/>
        <w:spacing w:before="3" w:line="274" w:lineRule="exact"/>
        <w:ind w:right="327"/>
        <w:rPr>
          <w:sz w:val="20"/>
          <w:szCs w:val="20"/>
        </w:rPr>
      </w:pPr>
      <w:r w:rsidRPr="000245BA">
        <w:rPr>
          <w:sz w:val="20"/>
          <w:szCs w:val="20"/>
        </w:rPr>
        <w:t>Европейскаякультурав XVIIIв.(3ч)</w:t>
      </w:r>
    </w:p>
    <w:p w:rsidR="00B5747B" w:rsidRPr="000245BA" w:rsidRDefault="00182789" w:rsidP="00D03353">
      <w:pPr>
        <w:pStyle w:val="a6"/>
        <w:ind w:right="327"/>
        <w:rPr>
          <w:sz w:val="20"/>
          <w:szCs w:val="20"/>
        </w:rPr>
      </w:pPr>
      <w:r w:rsidRPr="000245BA">
        <w:rPr>
          <w:sz w:val="20"/>
          <w:szCs w:val="20"/>
        </w:rPr>
        <w:t>Развитие науки. Новая картина мира в трудах математиков, физиков, астрономов.Достижения в естественных науках и медицине. Продолжение географических открытий.Распространение образования. Литература XVIII в.: жанры, писатели, великие романы.Художественные стили: классицизм, барокко, рококо. Музыка духовная и светская. Театр:жанры, популярные авторы, произведения. Сословный характер культуры. Повседневнаяжизньобитателей городови деревень.</w:t>
      </w:r>
    </w:p>
    <w:p w:rsidR="00B5747B" w:rsidRPr="000245BA" w:rsidRDefault="00182789" w:rsidP="00D03353">
      <w:pPr>
        <w:pStyle w:val="1"/>
        <w:spacing w:before="3" w:line="274" w:lineRule="exact"/>
        <w:ind w:right="327"/>
        <w:rPr>
          <w:sz w:val="20"/>
          <w:szCs w:val="20"/>
        </w:rPr>
      </w:pPr>
      <w:r w:rsidRPr="000245BA">
        <w:rPr>
          <w:sz w:val="20"/>
          <w:szCs w:val="20"/>
        </w:rPr>
        <w:t>Международныеотношенияв XVIIIв.(2ч)</w:t>
      </w:r>
    </w:p>
    <w:p w:rsidR="00B5747B" w:rsidRPr="000245BA" w:rsidRDefault="00182789" w:rsidP="00D03353">
      <w:pPr>
        <w:pStyle w:val="a6"/>
        <w:ind w:right="327"/>
        <w:rPr>
          <w:sz w:val="20"/>
          <w:szCs w:val="20"/>
        </w:rPr>
      </w:pPr>
      <w:r w:rsidRPr="000245BA">
        <w:rPr>
          <w:sz w:val="20"/>
          <w:szCs w:val="20"/>
        </w:rPr>
        <w:t>Проблемыевропейскогобалансасилидипломатия.УчастиеРоссиивмеждународныхотношенияхвXVIIIв.Севернаявойна(1700—1721).Династическиевойны«занаследство».Семилетняявойна(1756—1763).РазделыРечиПосполитой.ВойныантифранцузскихкоалицийпротивреволюционнойФранции.Колониальныезахватыевропейскихдержав.</w:t>
      </w:r>
    </w:p>
    <w:p w:rsidR="00B5747B" w:rsidRPr="000245BA" w:rsidRDefault="00182789" w:rsidP="00D03353">
      <w:pPr>
        <w:pStyle w:val="1"/>
        <w:spacing w:before="3" w:line="274" w:lineRule="exact"/>
        <w:ind w:right="327"/>
        <w:rPr>
          <w:sz w:val="20"/>
          <w:szCs w:val="20"/>
        </w:rPr>
      </w:pPr>
      <w:r w:rsidRPr="000245BA">
        <w:rPr>
          <w:sz w:val="20"/>
          <w:szCs w:val="20"/>
        </w:rPr>
        <w:t>СтраныВостокав XVIIIв.(3ч)</w:t>
      </w:r>
    </w:p>
    <w:p w:rsidR="00B5747B" w:rsidRPr="000245BA" w:rsidRDefault="00182789" w:rsidP="00D03353">
      <w:pPr>
        <w:pStyle w:val="a6"/>
        <w:ind w:right="327"/>
        <w:rPr>
          <w:sz w:val="20"/>
          <w:szCs w:val="20"/>
        </w:rPr>
      </w:pPr>
      <w:r w:rsidRPr="000245BA">
        <w:rPr>
          <w:b/>
          <w:i/>
          <w:sz w:val="20"/>
          <w:szCs w:val="20"/>
        </w:rPr>
        <w:t>Османскаяимперия</w:t>
      </w:r>
      <w:r w:rsidRPr="000245BA">
        <w:rPr>
          <w:sz w:val="20"/>
          <w:szCs w:val="20"/>
        </w:rPr>
        <w:t xml:space="preserve">: отмогуществакупадку.Положение населения.Попыткипроведения реформ; Селим III. </w:t>
      </w:r>
      <w:r w:rsidRPr="000245BA">
        <w:rPr>
          <w:b/>
          <w:i/>
          <w:sz w:val="20"/>
          <w:szCs w:val="20"/>
        </w:rPr>
        <w:t xml:space="preserve">Индия. </w:t>
      </w:r>
      <w:r w:rsidRPr="000245BA">
        <w:rPr>
          <w:sz w:val="20"/>
          <w:szCs w:val="20"/>
        </w:rPr>
        <w:t>Ослабление империи Великих Моголов. БорьбаевропейцевзавладениявИндии.Утверждениебританскоговладычества.</w:t>
      </w:r>
      <w:r w:rsidRPr="000245BA">
        <w:rPr>
          <w:b/>
          <w:i/>
          <w:sz w:val="20"/>
          <w:szCs w:val="20"/>
        </w:rPr>
        <w:t>Китай</w:t>
      </w:r>
      <w:r w:rsidRPr="000245BA">
        <w:rPr>
          <w:sz w:val="20"/>
          <w:szCs w:val="20"/>
        </w:rPr>
        <w:t xml:space="preserve">.ИмперияЦин в XVIII в.: власть маньчжурских императоров, система управления страной. Внешняяполитика империи Цин; отношения с Россией. «Закрытие» Китая для иноземцев. </w:t>
      </w:r>
      <w:r w:rsidRPr="000245BA">
        <w:rPr>
          <w:b/>
          <w:i/>
          <w:sz w:val="20"/>
          <w:szCs w:val="20"/>
        </w:rPr>
        <w:t xml:space="preserve">Япония </w:t>
      </w:r>
      <w:r w:rsidRPr="000245BA">
        <w:rPr>
          <w:sz w:val="20"/>
          <w:szCs w:val="20"/>
        </w:rPr>
        <w:t>вXVIIIв.Сегуныидайме.Положениесословий.Культура странВостокавXVIIIв.</w:t>
      </w:r>
    </w:p>
    <w:p w:rsidR="00B5747B" w:rsidRPr="000245BA" w:rsidRDefault="00182789" w:rsidP="00D03353">
      <w:pPr>
        <w:spacing w:line="242" w:lineRule="auto"/>
        <w:ind w:left="1270" w:right="327"/>
        <w:jc w:val="both"/>
        <w:rPr>
          <w:b/>
          <w:sz w:val="20"/>
          <w:szCs w:val="20"/>
        </w:rPr>
      </w:pPr>
      <w:r w:rsidRPr="000245BA">
        <w:rPr>
          <w:b/>
          <w:sz w:val="20"/>
          <w:szCs w:val="20"/>
        </w:rPr>
        <w:t xml:space="preserve">Обобщение </w:t>
      </w:r>
      <w:r w:rsidRPr="000245BA">
        <w:rPr>
          <w:sz w:val="20"/>
          <w:szCs w:val="20"/>
        </w:rPr>
        <w:t>(1 ч). Историческое и культурное наследие XVIII в.</w:t>
      </w:r>
      <w:r w:rsidRPr="000245BA">
        <w:rPr>
          <w:b/>
          <w:sz w:val="20"/>
          <w:szCs w:val="20"/>
        </w:rPr>
        <w:t>ИСТОРИЯ РОССИИ. РОССИЯ В КОНЦЕ XVII — XVIII в.:ОТ ЦАРСТВАК ИМПЕРИИ(45 ч)</w:t>
      </w:r>
    </w:p>
    <w:p w:rsidR="00B5747B" w:rsidRPr="000245BA" w:rsidRDefault="00182789" w:rsidP="00D03353">
      <w:pPr>
        <w:spacing w:line="268" w:lineRule="exact"/>
        <w:ind w:left="1270" w:right="327"/>
        <w:jc w:val="both"/>
        <w:rPr>
          <w:sz w:val="20"/>
          <w:szCs w:val="20"/>
        </w:rPr>
      </w:pPr>
      <w:r w:rsidRPr="000245BA">
        <w:rPr>
          <w:b/>
          <w:sz w:val="20"/>
          <w:szCs w:val="20"/>
        </w:rPr>
        <w:t>Введение</w:t>
      </w:r>
      <w:r w:rsidRPr="000245BA">
        <w:rPr>
          <w:sz w:val="20"/>
          <w:szCs w:val="20"/>
        </w:rPr>
        <w:t>(1ч).</w:t>
      </w:r>
    </w:p>
    <w:p w:rsidR="00B5747B" w:rsidRPr="000245BA" w:rsidRDefault="00182789" w:rsidP="00D03353">
      <w:pPr>
        <w:pStyle w:val="1"/>
        <w:spacing w:before="3" w:line="274" w:lineRule="exact"/>
        <w:ind w:right="327"/>
        <w:rPr>
          <w:sz w:val="20"/>
          <w:szCs w:val="20"/>
        </w:rPr>
      </w:pPr>
      <w:r w:rsidRPr="000245BA">
        <w:rPr>
          <w:sz w:val="20"/>
          <w:szCs w:val="20"/>
        </w:rPr>
        <w:t>РоссиявэпохупреобразованийПетраI(11ч)</w:t>
      </w:r>
    </w:p>
    <w:p w:rsidR="00B5747B" w:rsidRPr="000245BA" w:rsidRDefault="00182789" w:rsidP="00D03353">
      <w:pPr>
        <w:pStyle w:val="a6"/>
        <w:ind w:right="327"/>
        <w:rPr>
          <w:sz w:val="20"/>
          <w:szCs w:val="20"/>
        </w:rPr>
      </w:pPr>
      <w:r w:rsidRPr="000245BA">
        <w:rPr>
          <w:b/>
          <w:i/>
          <w:sz w:val="20"/>
          <w:szCs w:val="20"/>
        </w:rPr>
        <w:t>Причиныипредпосылкипреобразований</w:t>
      </w:r>
      <w:r w:rsidRPr="000245BA">
        <w:rPr>
          <w:i/>
          <w:sz w:val="20"/>
          <w:szCs w:val="20"/>
        </w:rPr>
        <w:t>.</w:t>
      </w:r>
      <w:r w:rsidRPr="000245BA">
        <w:rPr>
          <w:sz w:val="20"/>
          <w:szCs w:val="20"/>
        </w:rPr>
        <w:t xml:space="preserve">РоссияиЕвропавконцеXVIIв.Модернизация как жизненно важная </w:t>
      </w:r>
      <w:r w:rsidRPr="000245BA">
        <w:rPr>
          <w:sz w:val="20"/>
          <w:szCs w:val="20"/>
        </w:rPr>
        <w:lastRenderedPageBreak/>
        <w:t>национальная задача. Начало царствования Петра I,борьбазавласть.ПравлениецаревныСофьи.Стрелецкиебунты.Хованщина.Первыешагинапутипреобразований.Азовскиепоходы.Великоепосольствоиегозначение.СподвижникиПетраI.</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rPr>
          <w:sz w:val="20"/>
          <w:szCs w:val="20"/>
        </w:rPr>
      </w:pPr>
      <w:r w:rsidRPr="000245BA">
        <w:rPr>
          <w:b/>
          <w:i/>
          <w:sz w:val="20"/>
          <w:szCs w:val="20"/>
        </w:rPr>
        <w:lastRenderedPageBreak/>
        <w:t xml:space="preserve">Экономическая политика. </w:t>
      </w:r>
      <w:r w:rsidRPr="000245BA">
        <w:rPr>
          <w:sz w:val="20"/>
          <w:szCs w:val="20"/>
        </w:rPr>
        <w:t>Строительство заводов и мануфактур. Создание базыметаллургической индустрии на Урале. Оружейные заводы и корабельные верфи. Рольгосударства в создании промышленности. Преобладание крепостного и подневольноготруда. Принципы меркантилизма и протекционизма. Таможенный тариф 1724 г. Введениеподушнойподати.</w:t>
      </w:r>
    </w:p>
    <w:p w:rsidR="00B5747B" w:rsidRPr="000245BA" w:rsidRDefault="00182789" w:rsidP="00D03353">
      <w:pPr>
        <w:pStyle w:val="a6"/>
        <w:spacing w:before="1"/>
        <w:ind w:right="327"/>
        <w:rPr>
          <w:sz w:val="20"/>
          <w:szCs w:val="20"/>
        </w:rPr>
      </w:pPr>
      <w:r w:rsidRPr="000245BA">
        <w:rPr>
          <w:b/>
          <w:i/>
          <w:sz w:val="20"/>
          <w:szCs w:val="20"/>
        </w:rPr>
        <w:t xml:space="preserve">Социальная политика. </w:t>
      </w:r>
      <w:r w:rsidRPr="000245BA">
        <w:rPr>
          <w:sz w:val="20"/>
          <w:szCs w:val="20"/>
        </w:rPr>
        <w:t>Консолидация дворянского сословия, повышение его ролив управлении страной. Указ о единонаследии и Табель о рангах. Противоречия в политикепоотношениюккупечествуигородскимсословиям:расширениеихправвместномуправлениииусилениеналоговогогнета.Положениекрестьян.Переписинаселения(ревизии).</w:t>
      </w:r>
    </w:p>
    <w:p w:rsidR="00B5747B" w:rsidRPr="000245BA" w:rsidRDefault="00182789" w:rsidP="00D03353">
      <w:pPr>
        <w:pStyle w:val="a6"/>
        <w:ind w:right="327"/>
        <w:rPr>
          <w:sz w:val="20"/>
          <w:szCs w:val="20"/>
        </w:rPr>
      </w:pPr>
      <w:r w:rsidRPr="000245BA">
        <w:rPr>
          <w:b/>
          <w:i/>
          <w:sz w:val="20"/>
          <w:szCs w:val="20"/>
        </w:rPr>
        <w:t>Реформыуправления</w:t>
      </w:r>
      <w:r w:rsidRPr="000245BA">
        <w:rPr>
          <w:sz w:val="20"/>
          <w:szCs w:val="20"/>
        </w:rPr>
        <w:t>.Реформыместногоуправления(бурмистрыиРатуша),городская и областная (губернская) реформы. Сенат, коллегии, органы надзора и суда.Усиление централизации и бюрократизации управления. Генеральный регламент. Санкт-Петербург— новая столица.</w:t>
      </w:r>
    </w:p>
    <w:p w:rsidR="00B5747B" w:rsidRPr="000245BA" w:rsidRDefault="00182789" w:rsidP="00D03353">
      <w:pPr>
        <w:ind w:left="1270" w:right="327"/>
        <w:jc w:val="both"/>
        <w:rPr>
          <w:sz w:val="20"/>
          <w:szCs w:val="20"/>
        </w:rPr>
      </w:pPr>
      <w:r w:rsidRPr="000245BA">
        <w:rPr>
          <w:sz w:val="20"/>
          <w:szCs w:val="20"/>
        </w:rPr>
        <w:t xml:space="preserve">Первыегвардейские  полки.  </w:t>
      </w:r>
      <w:r w:rsidRPr="000245BA">
        <w:rPr>
          <w:b/>
          <w:i/>
          <w:sz w:val="20"/>
          <w:szCs w:val="20"/>
        </w:rPr>
        <w:t>Создание  регулярной  армии,  военного  флота</w:t>
      </w:r>
      <w:r w:rsidRPr="000245BA">
        <w:rPr>
          <w:sz w:val="20"/>
          <w:szCs w:val="20"/>
        </w:rPr>
        <w:t>.</w:t>
      </w:r>
    </w:p>
    <w:p w:rsidR="00B5747B" w:rsidRPr="000245BA" w:rsidRDefault="00182789" w:rsidP="00D03353">
      <w:pPr>
        <w:pStyle w:val="a6"/>
        <w:ind w:right="327" w:firstLine="0"/>
        <w:rPr>
          <w:sz w:val="20"/>
          <w:szCs w:val="20"/>
        </w:rPr>
      </w:pPr>
      <w:r w:rsidRPr="000245BA">
        <w:rPr>
          <w:sz w:val="20"/>
          <w:szCs w:val="20"/>
        </w:rPr>
        <w:t>Рекрутскиенаборы.</w:t>
      </w:r>
    </w:p>
    <w:p w:rsidR="00B5747B" w:rsidRPr="000245BA" w:rsidRDefault="00182789" w:rsidP="00D03353">
      <w:pPr>
        <w:pStyle w:val="a6"/>
        <w:ind w:right="327"/>
        <w:rPr>
          <w:sz w:val="20"/>
          <w:szCs w:val="20"/>
        </w:rPr>
      </w:pPr>
      <w:r w:rsidRPr="000245BA">
        <w:rPr>
          <w:b/>
          <w:i/>
          <w:sz w:val="20"/>
          <w:szCs w:val="20"/>
        </w:rPr>
        <w:t>Церковная реформа</w:t>
      </w:r>
      <w:r w:rsidRPr="000245BA">
        <w:rPr>
          <w:sz w:val="20"/>
          <w:szCs w:val="20"/>
        </w:rPr>
        <w:t>. Упразднение патриаршества, учреждение Синода. Положениеинославныхконфессий.</w:t>
      </w:r>
    </w:p>
    <w:p w:rsidR="00B5747B" w:rsidRPr="000245BA" w:rsidRDefault="00182789" w:rsidP="00D03353">
      <w:pPr>
        <w:ind w:left="1270" w:right="327"/>
        <w:jc w:val="both"/>
        <w:rPr>
          <w:sz w:val="20"/>
          <w:szCs w:val="20"/>
        </w:rPr>
      </w:pPr>
      <w:r w:rsidRPr="000245BA">
        <w:rPr>
          <w:b/>
          <w:i/>
          <w:sz w:val="20"/>
          <w:szCs w:val="20"/>
        </w:rPr>
        <w:t>ОппозицияреформамПетраI</w:t>
      </w:r>
      <w:r w:rsidRPr="000245BA">
        <w:rPr>
          <w:sz w:val="20"/>
          <w:szCs w:val="20"/>
        </w:rPr>
        <w:t>.СоциальныедвижениявпервойчетвертиXVIIIв.</w:t>
      </w:r>
    </w:p>
    <w:p w:rsidR="00B5747B" w:rsidRPr="000245BA" w:rsidRDefault="00182789" w:rsidP="00D03353">
      <w:pPr>
        <w:pStyle w:val="a6"/>
        <w:ind w:right="327" w:firstLine="0"/>
        <w:rPr>
          <w:sz w:val="20"/>
          <w:szCs w:val="20"/>
        </w:rPr>
      </w:pPr>
      <w:r w:rsidRPr="000245BA">
        <w:rPr>
          <w:sz w:val="20"/>
          <w:szCs w:val="20"/>
        </w:rPr>
        <w:t>ВосстаниявАстрахани,Башкирии,наДону.ДелоцаревичаАлексея.</w:t>
      </w:r>
    </w:p>
    <w:p w:rsidR="00B5747B" w:rsidRPr="000245BA" w:rsidRDefault="00182789" w:rsidP="00D03353">
      <w:pPr>
        <w:pStyle w:val="a6"/>
        <w:spacing w:before="1"/>
        <w:ind w:right="327"/>
        <w:rPr>
          <w:sz w:val="20"/>
          <w:szCs w:val="20"/>
        </w:rPr>
      </w:pPr>
      <w:r w:rsidRPr="000245BA">
        <w:rPr>
          <w:b/>
          <w:i/>
          <w:sz w:val="20"/>
          <w:szCs w:val="20"/>
        </w:rPr>
        <w:t>Внешняя политика</w:t>
      </w:r>
      <w:r w:rsidRPr="000245BA">
        <w:rPr>
          <w:sz w:val="20"/>
          <w:szCs w:val="20"/>
        </w:rPr>
        <w:t>. Северная война. Причины и цели войны. Неудачи в началевойны и их преодоление. Битва при д. Лесной и победа под Полтавой. Прутский поход.Борьба за гегемонию на Балтике. Сражения у м. Гангут и о. Гренгам. Ништадтский мир иегопоследствия.ЗакреплениеРоссиинаберегахБалтики.ПровозглашениеРоссииимперией.Каспийскийпоход ПетраI.</w:t>
      </w:r>
    </w:p>
    <w:p w:rsidR="00B5747B" w:rsidRPr="000245BA" w:rsidRDefault="00182789" w:rsidP="00D03353">
      <w:pPr>
        <w:pStyle w:val="a6"/>
        <w:ind w:right="327"/>
        <w:rPr>
          <w:sz w:val="20"/>
          <w:szCs w:val="20"/>
        </w:rPr>
      </w:pPr>
      <w:r w:rsidRPr="000245BA">
        <w:rPr>
          <w:b/>
          <w:i/>
          <w:sz w:val="20"/>
          <w:szCs w:val="20"/>
        </w:rPr>
        <w:t>Преобразования Петра I в области культуры</w:t>
      </w:r>
      <w:r w:rsidRPr="000245BA">
        <w:rPr>
          <w:sz w:val="20"/>
          <w:szCs w:val="20"/>
        </w:rPr>
        <w:t>. Доминирование светского начала вкультурнойполитике.ВлияниекультурыстранзарубежнойЕвропы.Привлечениеиностранныхспециалистов.Введение новоголетоисчисления,гражданскогошрифта игражданскойпечати. Первая газета«Ведомости». Создание сетишколиспециальныхучебных заведений. Развитие науки. Открытие Академии наук в Петербурге. Кунсткамера.Светская живопись, портрет петровской эпохи. Скульптура и архитектура.Памятникираннегобарокко.</w:t>
      </w:r>
    </w:p>
    <w:p w:rsidR="00B5747B" w:rsidRPr="000245BA" w:rsidRDefault="00182789" w:rsidP="00D03353">
      <w:pPr>
        <w:pStyle w:val="a6"/>
        <w:ind w:right="327"/>
        <w:rPr>
          <w:sz w:val="20"/>
          <w:szCs w:val="20"/>
        </w:rPr>
      </w:pPr>
      <w:r w:rsidRPr="000245BA">
        <w:rPr>
          <w:sz w:val="20"/>
          <w:szCs w:val="20"/>
        </w:rPr>
        <w:t>Повседневнаяжизньибытправящейэлитыиосновноймассынаселения.Переменывобразежизнироссийскогодворянства.«Юностичестноезерцало».Новыеформыобщениявдворянскойсреде.Ассамблеи,балы,светскиегосударственныепраздники.Европейскийстильводежде,развлечениях,питании.Изменениявположенииженщин.</w:t>
      </w:r>
    </w:p>
    <w:p w:rsidR="00B5747B" w:rsidRPr="000245BA" w:rsidRDefault="00182789" w:rsidP="00D03353">
      <w:pPr>
        <w:pStyle w:val="a6"/>
        <w:ind w:right="327"/>
        <w:rPr>
          <w:sz w:val="20"/>
          <w:szCs w:val="20"/>
        </w:rPr>
      </w:pPr>
      <w:r w:rsidRPr="000245BA">
        <w:rPr>
          <w:sz w:val="20"/>
          <w:szCs w:val="20"/>
        </w:rPr>
        <w:t>Итоги,последствияизначениепетровскихпреобразований.ОбразПетраIврусскойкультуре.</w:t>
      </w:r>
    </w:p>
    <w:p w:rsidR="00B5747B" w:rsidRPr="000245BA" w:rsidRDefault="00182789" w:rsidP="00D03353">
      <w:pPr>
        <w:pStyle w:val="1"/>
        <w:spacing w:before="5" w:line="274" w:lineRule="exact"/>
        <w:ind w:right="327"/>
        <w:rPr>
          <w:sz w:val="20"/>
          <w:szCs w:val="20"/>
        </w:rPr>
      </w:pPr>
      <w:r w:rsidRPr="000245BA">
        <w:rPr>
          <w:sz w:val="20"/>
          <w:szCs w:val="20"/>
        </w:rPr>
        <w:t>РоссияпослеПетра I.Дворцовыеперевороты(7ч)</w:t>
      </w:r>
    </w:p>
    <w:p w:rsidR="00B5747B" w:rsidRPr="000245BA" w:rsidRDefault="00182789" w:rsidP="00D03353">
      <w:pPr>
        <w:pStyle w:val="a6"/>
        <w:ind w:right="327"/>
        <w:rPr>
          <w:sz w:val="20"/>
          <w:szCs w:val="20"/>
        </w:rPr>
      </w:pPr>
      <w:r w:rsidRPr="000245BA">
        <w:rPr>
          <w:sz w:val="20"/>
          <w:szCs w:val="20"/>
        </w:rPr>
        <w:t>Причинынестабильностиполитическогостроя.Дворцовыеперевороты.Фаворитизм. Создание Верховного тайного совета. Крушение политической карьеры А. Д.Меншикова.Кондиции«верховников» иприходквластиАнныИоанновны.Кабинетминистров.РольЭ.Бирона,А.И.Остермана,А.П.Волынского,Б.Х.Минихавуправлениииполитической жизнистраны.</w:t>
      </w:r>
    </w:p>
    <w:p w:rsidR="00B5747B" w:rsidRPr="000245BA" w:rsidRDefault="00182789" w:rsidP="00D03353">
      <w:pPr>
        <w:pStyle w:val="a6"/>
        <w:ind w:right="327"/>
        <w:rPr>
          <w:sz w:val="20"/>
          <w:szCs w:val="20"/>
        </w:rPr>
      </w:pPr>
      <w:r w:rsidRPr="000245BA">
        <w:rPr>
          <w:sz w:val="20"/>
          <w:szCs w:val="20"/>
        </w:rPr>
        <w:t>Укреплениеграницимпериинавосточнойиюго-восточнойокраинах.ПереходМладшегожузаподсуверенитетРоссийскойимперии.ВойнасОсманскойимперией.</w:t>
      </w:r>
    </w:p>
    <w:p w:rsidR="00B5747B" w:rsidRPr="000245BA" w:rsidRDefault="00182789" w:rsidP="00D03353">
      <w:pPr>
        <w:pStyle w:val="a6"/>
        <w:ind w:right="327"/>
        <w:rPr>
          <w:sz w:val="20"/>
          <w:szCs w:val="20"/>
        </w:rPr>
      </w:pPr>
      <w:r w:rsidRPr="000245BA">
        <w:rPr>
          <w:b/>
          <w:i/>
          <w:sz w:val="20"/>
          <w:szCs w:val="20"/>
        </w:rPr>
        <w:t>РоссияприЕлизаветеПетровне</w:t>
      </w:r>
      <w:r w:rsidRPr="000245BA">
        <w:rPr>
          <w:sz w:val="20"/>
          <w:szCs w:val="20"/>
        </w:rPr>
        <w:t>.Экономическаяифинансоваяполитика.Деятельность П. И. Шувалова. Создание Дворянского и Купеческого банков. Усилениероли косвенных налогов. Ликвидация внутренних таможен. Распространение монополий впромышленностиивнешнейторговле.ОснованиеМосковскогоуниверситета.М.В.ЛомоносовиИ.И.Шувалов.Россиявмеждународныхконфликтах1740—1750-хгг.УчастиевСемилетней войне.</w:t>
      </w:r>
    </w:p>
    <w:p w:rsidR="00B5747B" w:rsidRPr="000245BA" w:rsidRDefault="00182789" w:rsidP="00D03353">
      <w:pPr>
        <w:pStyle w:val="a6"/>
        <w:spacing w:before="66"/>
        <w:ind w:left="1270" w:right="327" w:firstLine="0"/>
        <w:jc w:val="left"/>
        <w:rPr>
          <w:sz w:val="20"/>
          <w:szCs w:val="20"/>
        </w:rPr>
      </w:pPr>
      <w:r w:rsidRPr="000245BA">
        <w:rPr>
          <w:b/>
          <w:i/>
          <w:sz w:val="20"/>
          <w:szCs w:val="20"/>
        </w:rPr>
        <w:t>ПетрIII</w:t>
      </w:r>
      <w:r w:rsidRPr="000245BA">
        <w:rPr>
          <w:sz w:val="20"/>
          <w:szCs w:val="20"/>
        </w:rPr>
        <w:t>.Манифестовольностидворянства.Причиныпереворота28июня1762г.</w:t>
      </w:r>
    </w:p>
    <w:p w:rsidR="00B5747B" w:rsidRPr="000245BA" w:rsidRDefault="00182789" w:rsidP="00D03353">
      <w:pPr>
        <w:pStyle w:val="1"/>
        <w:spacing w:before="5"/>
        <w:ind w:right="327"/>
        <w:jc w:val="left"/>
        <w:rPr>
          <w:sz w:val="20"/>
          <w:szCs w:val="20"/>
        </w:rPr>
      </w:pPr>
      <w:r w:rsidRPr="000245BA">
        <w:rPr>
          <w:sz w:val="20"/>
          <w:szCs w:val="20"/>
        </w:rPr>
        <w:t>Россияв1760—1790-х гг.</w:t>
      </w:r>
    </w:p>
    <w:p w:rsidR="00B5747B" w:rsidRPr="000245BA" w:rsidRDefault="00182789" w:rsidP="00D03353">
      <w:pPr>
        <w:spacing w:line="274" w:lineRule="exact"/>
        <w:ind w:left="1270" w:right="327"/>
        <w:rPr>
          <w:b/>
          <w:sz w:val="20"/>
          <w:szCs w:val="20"/>
        </w:rPr>
      </w:pPr>
      <w:r w:rsidRPr="000245BA">
        <w:rPr>
          <w:b/>
          <w:sz w:val="20"/>
          <w:szCs w:val="20"/>
        </w:rPr>
        <w:t>ПравлениеЕкатериныIIиПавлаI(18ч)</w:t>
      </w:r>
    </w:p>
    <w:p w:rsidR="00B5747B" w:rsidRPr="000245BA" w:rsidRDefault="00182789" w:rsidP="00D03353">
      <w:pPr>
        <w:spacing w:line="274" w:lineRule="exact"/>
        <w:ind w:left="1270" w:right="327"/>
        <w:rPr>
          <w:sz w:val="20"/>
          <w:szCs w:val="20"/>
        </w:rPr>
      </w:pPr>
      <w:r w:rsidRPr="000245BA">
        <w:rPr>
          <w:b/>
          <w:i/>
          <w:spacing w:val="-1"/>
          <w:sz w:val="20"/>
          <w:szCs w:val="20"/>
        </w:rPr>
        <w:t>ВнутренняяполитикаЕкатериныII</w:t>
      </w:r>
      <w:r w:rsidRPr="000245BA">
        <w:rPr>
          <w:spacing w:val="-1"/>
          <w:sz w:val="20"/>
          <w:szCs w:val="20"/>
        </w:rPr>
        <w:t>.</w:t>
      </w:r>
      <w:r w:rsidRPr="000245BA">
        <w:rPr>
          <w:sz w:val="20"/>
          <w:szCs w:val="20"/>
        </w:rPr>
        <w:t>Личностьимператрицы.ИдеиПросвещения.</w:t>
      </w:r>
    </w:p>
    <w:p w:rsidR="00B5747B" w:rsidRPr="000245BA" w:rsidRDefault="00182789" w:rsidP="00D03353">
      <w:pPr>
        <w:pStyle w:val="a6"/>
        <w:ind w:right="327" w:firstLine="0"/>
        <w:rPr>
          <w:i/>
          <w:sz w:val="20"/>
          <w:szCs w:val="20"/>
        </w:rPr>
      </w:pPr>
      <w:r w:rsidRPr="000245BA">
        <w:rPr>
          <w:sz w:val="20"/>
          <w:szCs w:val="20"/>
        </w:rPr>
        <w:t>«Просвещенныйабсолютизм»,егоособенностивРоссии.Секуляризацияцерковныхземель.ДеятельностьУложеннойкомиссии.Экономическаяифинансоваяполитикаправительства. Начало выпуска ассигнаций. Отмена монополий, умеренность таможеннойполитики. Вольное экономическое общество. Губернская реформа. Жалованные грамотыдворянству и городам. Положение сословий. Дворянство — «первенствующее сословие»империи.Привлечениепредставителейсословийкместномууправлению.Созданиедворянскихобществвгубернияхиуездах.Расширениепривилегийгильдейскогокупечествавналоговойсфереи городскомуправлении</w:t>
      </w:r>
      <w:r w:rsidRPr="000245BA">
        <w:rPr>
          <w:i/>
          <w:sz w:val="20"/>
          <w:szCs w:val="20"/>
        </w:rPr>
        <w:t>.</w:t>
      </w:r>
    </w:p>
    <w:p w:rsidR="00B5747B" w:rsidRPr="000245BA" w:rsidRDefault="00182789" w:rsidP="00D03353">
      <w:pPr>
        <w:pStyle w:val="a6"/>
        <w:ind w:right="327"/>
        <w:rPr>
          <w:sz w:val="20"/>
          <w:szCs w:val="20"/>
        </w:rPr>
      </w:pPr>
      <w:r w:rsidRPr="000245BA">
        <w:rPr>
          <w:sz w:val="20"/>
          <w:szCs w:val="20"/>
        </w:rPr>
        <w:t>Национальная политика и народы России в XVIII в. Унификация управления наокраинахимперии.ЛиквидациягетманстванаЛевобережнойУкраинеиВойскаЗапорожского.ФормированиеКубанскогоказачества.Активизациядеятельностипопривлечению иностранцев в Россию</w:t>
      </w:r>
      <w:r w:rsidRPr="000245BA">
        <w:rPr>
          <w:i/>
          <w:sz w:val="20"/>
          <w:szCs w:val="20"/>
        </w:rPr>
        <w:t xml:space="preserve">. </w:t>
      </w:r>
      <w:r w:rsidRPr="000245BA">
        <w:rPr>
          <w:sz w:val="20"/>
          <w:szCs w:val="20"/>
        </w:rPr>
        <w:t>Расселение колонистов в Новороссии, Поволжье,другихрегионах.Укреплениеверотерпимостипоотношениюкнеправославныминехристианским конфессиям. Политика по отношению к исламу. Башкирские восстания.Формированиечерты оседлости.</w:t>
      </w:r>
    </w:p>
    <w:p w:rsidR="00B5747B" w:rsidRPr="000245BA" w:rsidRDefault="00182789" w:rsidP="00D03353">
      <w:pPr>
        <w:spacing w:before="1"/>
        <w:ind w:left="562" w:right="327" w:firstLine="707"/>
        <w:jc w:val="both"/>
        <w:rPr>
          <w:sz w:val="20"/>
          <w:szCs w:val="20"/>
        </w:rPr>
      </w:pPr>
      <w:r w:rsidRPr="000245BA">
        <w:rPr>
          <w:b/>
          <w:i/>
          <w:sz w:val="20"/>
          <w:szCs w:val="20"/>
        </w:rPr>
        <w:t>ЭкономическоеразвитиеРоссиивовторойполовинеXVIIIв.</w:t>
      </w:r>
      <w:r w:rsidRPr="000245BA">
        <w:rPr>
          <w:sz w:val="20"/>
          <w:szCs w:val="20"/>
        </w:rPr>
        <w:t>Крестьяне:крепостные, государственные, монастырские. Условия жизни крепостной деревни. Права</w:t>
      </w:r>
      <w:r w:rsidRPr="000245BA">
        <w:rPr>
          <w:spacing w:val="-1"/>
          <w:sz w:val="20"/>
          <w:szCs w:val="20"/>
        </w:rPr>
        <w:t>помещикапоотношениюксвоим</w:t>
      </w:r>
      <w:r w:rsidRPr="000245BA">
        <w:rPr>
          <w:sz w:val="20"/>
          <w:szCs w:val="20"/>
        </w:rPr>
        <w:t>крепостным.Барщинноеиоброчноехозяйство.Дворовыелюди</w:t>
      </w:r>
      <w:r w:rsidRPr="000245BA">
        <w:rPr>
          <w:i/>
          <w:sz w:val="20"/>
          <w:szCs w:val="20"/>
        </w:rPr>
        <w:t>.</w:t>
      </w:r>
      <w:r w:rsidRPr="000245BA">
        <w:rPr>
          <w:sz w:val="20"/>
          <w:szCs w:val="20"/>
        </w:rPr>
        <w:t xml:space="preserve">Роль </w:t>
      </w:r>
      <w:r w:rsidRPr="000245BA">
        <w:rPr>
          <w:sz w:val="20"/>
          <w:szCs w:val="20"/>
        </w:rPr>
        <w:lastRenderedPageBreak/>
        <w:t>крепостного строя вэкономикестраны.</w:t>
      </w:r>
    </w:p>
    <w:p w:rsidR="00B5747B" w:rsidRPr="000245BA" w:rsidRDefault="00182789" w:rsidP="00D03353">
      <w:pPr>
        <w:pStyle w:val="a6"/>
        <w:ind w:right="327"/>
        <w:rPr>
          <w:sz w:val="20"/>
          <w:szCs w:val="20"/>
        </w:rPr>
      </w:pPr>
      <w:r w:rsidRPr="000245BA">
        <w:rPr>
          <w:sz w:val="20"/>
          <w:szCs w:val="20"/>
        </w:rPr>
        <w:t>Промышленность в городе и деревне. Роль государства, купечества, помещиков вразвитии промышленности. Крепостной и вольнонаемный труд</w:t>
      </w:r>
      <w:r w:rsidRPr="000245BA">
        <w:rPr>
          <w:i/>
          <w:sz w:val="20"/>
          <w:szCs w:val="20"/>
        </w:rPr>
        <w:t xml:space="preserve">. </w:t>
      </w:r>
      <w:r w:rsidRPr="000245BA">
        <w:rPr>
          <w:sz w:val="20"/>
          <w:szCs w:val="20"/>
        </w:rPr>
        <w:t>Привлечение крепостныхоброчных крестьян к работе на мануфактурах</w:t>
      </w:r>
      <w:r w:rsidRPr="000245BA">
        <w:rPr>
          <w:i/>
          <w:sz w:val="20"/>
          <w:szCs w:val="20"/>
        </w:rPr>
        <w:t xml:space="preserve">. </w:t>
      </w:r>
      <w:r w:rsidRPr="000245BA">
        <w:rPr>
          <w:sz w:val="20"/>
          <w:szCs w:val="20"/>
        </w:rPr>
        <w:t>Развитие крестьянских промыслов. Росттекстильной промышленности: распространение производства хлопчатобумажных тканей.Начало известных предпринимательских династий: Морозовы, Рябушинские, Гарелины,Прохоровы,Демидовыи др.</w:t>
      </w:r>
    </w:p>
    <w:p w:rsidR="00B5747B" w:rsidRPr="000245BA" w:rsidRDefault="00182789" w:rsidP="00D03353">
      <w:pPr>
        <w:pStyle w:val="a6"/>
        <w:spacing w:before="1"/>
        <w:ind w:right="327"/>
        <w:rPr>
          <w:i/>
          <w:sz w:val="20"/>
          <w:szCs w:val="20"/>
        </w:rPr>
      </w:pPr>
      <w:r w:rsidRPr="000245BA">
        <w:rPr>
          <w:spacing w:val="-1"/>
          <w:sz w:val="20"/>
          <w:szCs w:val="20"/>
        </w:rPr>
        <w:t>Внутренняяивнешняяторговля.</w:t>
      </w:r>
      <w:r w:rsidRPr="000245BA">
        <w:rPr>
          <w:sz w:val="20"/>
          <w:szCs w:val="20"/>
        </w:rPr>
        <w:t>Торговыепутивнутристраны.Воднотранспортныесистемы:Вышневолоцкая,Тихвинская,Мариинскаяидр.Ярмаркииихрольвовнутреннейторговле. Макарьевская, Ирбитская, Свенская, Коренная ярмарки. Ярмарки Малороссии.ПартнерыРоссиивовнешнейторговлевЕвропеивмире</w:t>
      </w:r>
      <w:r w:rsidRPr="000245BA">
        <w:rPr>
          <w:i/>
          <w:sz w:val="20"/>
          <w:szCs w:val="20"/>
        </w:rPr>
        <w:t>.</w:t>
      </w:r>
      <w:r w:rsidRPr="000245BA">
        <w:rPr>
          <w:sz w:val="20"/>
          <w:szCs w:val="20"/>
        </w:rPr>
        <w:t>Обеспечениеактивноговнешнеторговогобаланса</w:t>
      </w:r>
      <w:r w:rsidRPr="000245BA">
        <w:rPr>
          <w:i/>
          <w:sz w:val="20"/>
          <w:szCs w:val="20"/>
        </w:rPr>
        <w:t>.</w:t>
      </w:r>
    </w:p>
    <w:p w:rsidR="00B5747B" w:rsidRPr="000245BA" w:rsidRDefault="00182789" w:rsidP="00D03353">
      <w:pPr>
        <w:pStyle w:val="a6"/>
        <w:ind w:right="327"/>
        <w:rPr>
          <w:sz w:val="20"/>
          <w:szCs w:val="20"/>
        </w:rPr>
      </w:pPr>
      <w:r w:rsidRPr="000245BA">
        <w:rPr>
          <w:b/>
          <w:i/>
          <w:sz w:val="20"/>
          <w:szCs w:val="20"/>
        </w:rPr>
        <w:t>Обострение социальных противоречий</w:t>
      </w:r>
      <w:r w:rsidRPr="000245BA">
        <w:rPr>
          <w:sz w:val="20"/>
          <w:szCs w:val="20"/>
        </w:rPr>
        <w:t>. Чумной бунт в Москве</w:t>
      </w:r>
      <w:r w:rsidRPr="000245BA">
        <w:rPr>
          <w:i/>
          <w:sz w:val="20"/>
          <w:szCs w:val="20"/>
        </w:rPr>
        <w:t xml:space="preserve">. </w:t>
      </w:r>
      <w:r w:rsidRPr="000245BA">
        <w:rPr>
          <w:sz w:val="20"/>
          <w:szCs w:val="20"/>
        </w:rPr>
        <w:t>Восстание подпредводительством Емельяна Пугачева. Антидворянский и антикрепостнический характердвижения</w:t>
      </w:r>
      <w:r w:rsidRPr="000245BA">
        <w:rPr>
          <w:i/>
          <w:sz w:val="20"/>
          <w:szCs w:val="20"/>
        </w:rPr>
        <w:t xml:space="preserve">. </w:t>
      </w:r>
      <w:r w:rsidRPr="000245BA">
        <w:rPr>
          <w:sz w:val="20"/>
          <w:szCs w:val="20"/>
        </w:rPr>
        <w:t>Роль казачества, народов Урала и Поволжья в восстании</w:t>
      </w:r>
      <w:r w:rsidRPr="000245BA">
        <w:rPr>
          <w:i/>
          <w:sz w:val="20"/>
          <w:szCs w:val="20"/>
        </w:rPr>
        <w:t xml:space="preserve">. </w:t>
      </w:r>
      <w:r w:rsidRPr="000245BA">
        <w:rPr>
          <w:sz w:val="20"/>
          <w:szCs w:val="20"/>
        </w:rPr>
        <w:t>Влияние восстания навнутреннююполитикуи развитиеобщественноймысли.</w:t>
      </w:r>
    </w:p>
    <w:p w:rsidR="00B5747B" w:rsidRPr="000245BA" w:rsidRDefault="00182789" w:rsidP="00D03353">
      <w:pPr>
        <w:pStyle w:val="a6"/>
        <w:tabs>
          <w:tab w:val="left" w:pos="2272"/>
          <w:tab w:val="left" w:pos="4101"/>
          <w:tab w:val="left" w:pos="5025"/>
          <w:tab w:val="left" w:pos="5377"/>
          <w:tab w:val="left" w:pos="6675"/>
          <w:tab w:val="left" w:pos="8587"/>
        </w:tabs>
        <w:ind w:right="327"/>
        <w:jc w:val="right"/>
        <w:rPr>
          <w:sz w:val="20"/>
          <w:szCs w:val="20"/>
        </w:rPr>
      </w:pPr>
      <w:r w:rsidRPr="000245BA">
        <w:rPr>
          <w:b/>
          <w:i/>
          <w:sz w:val="20"/>
          <w:szCs w:val="20"/>
        </w:rPr>
        <w:t>ВнешняяполитикаРоссиивторойполовиныXVIIIв.,ееосновныезадачи.</w:t>
      </w:r>
      <w:r w:rsidRPr="000245BA">
        <w:rPr>
          <w:sz w:val="20"/>
          <w:szCs w:val="20"/>
        </w:rPr>
        <w:t>Н.И.ПаниниА.А.Безбородко.БорьбаРоссиизавыходкЧерномуморю.ВойнысОсманскойимперией. П. А.Румянцев, А.В.Суворов, Ф.Ф.Ушаков,победыроссийскихвойскпод ихруководством.</w:t>
      </w:r>
      <w:r w:rsidRPr="000245BA">
        <w:rPr>
          <w:sz w:val="20"/>
          <w:szCs w:val="20"/>
        </w:rPr>
        <w:tab/>
        <w:t>Присоединение</w:t>
      </w:r>
      <w:r w:rsidRPr="000245BA">
        <w:rPr>
          <w:sz w:val="20"/>
          <w:szCs w:val="20"/>
        </w:rPr>
        <w:tab/>
        <w:t>Крыма</w:t>
      </w:r>
      <w:r w:rsidRPr="000245BA">
        <w:rPr>
          <w:sz w:val="20"/>
          <w:szCs w:val="20"/>
        </w:rPr>
        <w:tab/>
        <w:t>и</w:t>
      </w:r>
      <w:r w:rsidRPr="000245BA">
        <w:rPr>
          <w:sz w:val="20"/>
          <w:szCs w:val="20"/>
        </w:rPr>
        <w:tab/>
        <w:t>Северного</w:t>
      </w:r>
      <w:r w:rsidRPr="000245BA">
        <w:rPr>
          <w:sz w:val="20"/>
          <w:szCs w:val="20"/>
        </w:rPr>
        <w:tab/>
        <w:t>Причерноморья.</w:t>
      </w:r>
      <w:r w:rsidRPr="000245BA">
        <w:rPr>
          <w:sz w:val="20"/>
          <w:szCs w:val="20"/>
        </w:rPr>
        <w:tab/>
        <w:t>ОрганизацияуправленияНовороссией.Строительствоновыхгородовипортов.ОснованиеПятигорска,Севастополя, Одессы, Херсона. Г. А. Потемкин. Путешествие Екатерины II на юг в 1787 г.Участие Россиив разделахРечиПосполитой.Политика Россиив Польше доначала</w:t>
      </w:r>
    </w:p>
    <w:p w:rsidR="00B5747B" w:rsidRPr="000245BA" w:rsidRDefault="00182789" w:rsidP="00D03353">
      <w:pPr>
        <w:pStyle w:val="a6"/>
        <w:spacing w:before="1"/>
        <w:ind w:right="327" w:firstLine="0"/>
        <w:rPr>
          <w:sz w:val="20"/>
          <w:szCs w:val="20"/>
        </w:rPr>
      </w:pPr>
      <w:r w:rsidRPr="000245BA">
        <w:rPr>
          <w:sz w:val="20"/>
          <w:szCs w:val="20"/>
        </w:rPr>
        <w:t>1770-х гг.: стремление к усилению российского влияния в условиях сохранения польского</w:t>
      </w:r>
      <w:r w:rsidRPr="000245BA">
        <w:rPr>
          <w:spacing w:val="-1"/>
          <w:sz w:val="20"/>
          <w:szCs w:val="20"/>
        </w:rPr>
        <w:t>государства.</w:t>
      </w:r>
      <w:r w:rsidRPr="000245BA">
        <w:rPr>
          <w:sz w:val="20"/>
          <w:szCs w:val="20"/>
        </w:rPr>
        <w:t>УчастиеРоссиивразделахПольшивместесимпериейГабсбурговиПруссией.Первый,второйи третий разделы.</w:t>
      </w:r>
    </w:p>
    <w:p w:rsidR="00B5747B" w:rsidRPr="000245BA" w:rsidRDefault="00182789" w:rsidP="00D03353">
      <w:pPr>
        <w:pStyle w:val="a6"/>
        <w:ind w:right="327"/>
        <w:rPr>
          <w:i/>
          <w:sz w:val="20"/>
          <w:szCs w:val="20"/>
        </w:rPr>
      </w:pPr>
      <w:r w:rsidRPr="000245BA">
        <w:rPr>
          <w:sz w:val="20"/>
          <w:szCs w:val="20"/>
        </w:rPr>
        <w:t>Борьбаполяковзанациональнуюнезависимость.ВосстаниеподпредводительствомТ. Костюшко</w:t>
      </w:r>
      <w:r w:rsidRPr="000245BA">
        <w:rPr>
          <w:i/>
          <w:sz w:val="20"/>
          <w:szCs w:val="20"/>
        </w:rPr>
        <w:t>.</w:t>
      </w:r>
    </w:p>
    <w:p w:rsidR="00B5747B" w:rsidRPr="000245BA" w:rsidRDefault="00182789" w:rsidP="00D03353">
      <w:pPr>
        <w:pStyle w:val="a6"/>
        <w:ind w:right="327"/>
        <w:rPr>
          <w:sz w:val="20"/>
          <w:szCs w:val="20"/>
        </w:rPr>
      </w:pPr>
      <w:r w:rsidRPr="000245BA">
        <w:rPr>
          <w:b/>
          <w:i/>
          <w:sz w:val="20"/>
          <w:szCs w:val="20"/>
        </w:rPr>
        <w:t xml:space="preserve">Россия при Павле I. </w:t>
      </w:r>
      <w:r w:rsidRPr="000245BA">
        <w:rPr>
          <w:sz w:val="20"/>
          <w:szCs w:val="20"/>
        </w:rPr>
        <w:t>Личность Павла I и ее влияние на политику страны. Основныепринципывнутреннейполитики.Ограничениедворянскихпривилегий.Укрепление</w:t>
      </w:r>
    </w:p>
    <w:p w:rsidR="00B5747B" w:rsidRPr="000245BA" w:rsidRDefault="00182789" w:rsidP="00D03353">
      <w:pPr>
        <w:pStyle w:val="a6"/>
        <w:spacing w:before="66"/>
        <w:ind w:right="327" w:firstLine="0"/>
        <w:rPr>
          <w:sz w:val="20"/>
          <w:szCs w:val="20"/>
        </w:rPr>
      </w:pPr>
      <w:r w:rsidRPr="000245BA">
        <w:rPr>
          <w:sz w:val="20"/>
          <w:szCs w:val="20"/>
        </w:rPr>
        <w:t>абсолютизмачерезотказотпринципов«просвещенногоабсолютизма»иусилениебюрократическогоиполицейскогохарактерагосударстваиличнойвластиимператора.Акто престолонаследии и Манифест о «трехдневной барщине». Политика по отношению кдворянству, взаимоотношения со столичной знатью. Меры в области внешней политики.Причиныдворцового переворота11 марта 1801г.</w:t>
      </w:r>
    </w:p>
    <w:p w:rsidR="00B5747B" w:rsidRPr="000245BA" w:rsidRDefault="00182789" w:rsidP="00D03353">
      <w:pPr>
        <w:pStyle w:val="a6"/>
        <w:spacing w:before="1"/>
        <w:ind w:right="327"/>
        <w:rPr>
          <w:sz w:val="20"/>
          <w:szCs w:val="20"/>
        </w:rPr>
      </w:pPr>
      <w:r w:rsidRPr="000245BA">
        <w:rPr>
          <w:sz w:val="20"/>
          <w:szCs w:val="20"/>
        </w:rPr>
        <w:t>УчастиеРоссиивборьбесреволюционнойФранцией.ИтальянскийиШвейцарскийпоходыА.В.Суворова.ДействияэскадрыФ.Ф.УшаковавСредиземномморе.</w:t>
      </w:r>
    </w:p>
    <w:p w:rsidR="00B5747B" w:rsidRPr="000245BA" w:rsidRDefault="00182789" w:rsidP="00D03353">
      <w:pPr>
        <w:pStyle w:val="1"/>
        <w:spacing w:before="4" w:line="274" w:lineRule="exact"/>
        <w:ind w:right="327"/>
        <w:rPr>
          <w:sz w:val="20"/>
          <w:szCs w:val="20"/>
        </w:rPr>
      </w:pPr>
      <w:r w:rsidRPr="000245BA">
        <w:rPr>
          <w:sz w:val="20"/>
          <w:szCs w:val="20"/>
        </w:rPr>
        <w:t>КультурноепространствоРоссийскойимпериивXVIIIв.(6ч)</w:t>
      </w:r>
    </w:p>
    <w:p w:rsidR="00B5747B" w:rsidRPr="000245BA" w:rsidRDefault="00182789" w:rsidP="00D03353">
      <w:pPr>
        <w:pStyle w:val="a6"/>
        <w:ind w:right="327"/>
        <w:rPr>
          <w:sz w:val="20"/>
          <w:szCs w:val="20"/>
        </w:rPr>
      </w:pPr>
      <w:r w:rsidRPr="000245BA">
        <w:rPr>
          <w:sz w:val="20"/>
          <w:szCs w:val="20"/>
        </w:rPr>
        <w:t>ИдеиПросвещениявроссийскойобщественноймысли,публицистикеилитературе.ЛитературанародовРоссиивXVIIIв.Первыежурналы.ОбщественныеидеивпроизведенияхА. П. Сумарокова, Г. Р. Державина, Д. И. Фонвизина. Н. И. Новиков,материалыоположениикрепостныхкрестьянвегожурналах.А.Н.Радищевиего</w:t>
      </w:r>
    </w:p>
    <w:p w:rsidR="00B5747B" w:rsidRPr="000245BA" w:rsidRDefault="00182789" w:rsidP="00D03353">
      <w:pPr>
        <w:pStyle w:val="a6"/>
        <w:ind w:right="327" w:firstLine="0"/>
        <w:rPr>
          <w:sz w:val="20"/>
          <w:szCs w:val="20"/>
        </w:rPr>
      </w:pPr>
      <w:r w:rsidRPr="000245BA">
        <w:rPr>
          <w:sz w:val="20"/>
          <w:szCs w:val="20"/>
        </w:rPr>
        <w:t>«ПутешествиеизПетербургавМоскву».</w:t>
      </w:r>
    </w:p>
    <w:p w:rsidR="00B5747B" w:rsidRPr="000245BA" w:rsidRDefault="00182789" w:rsidP="00D03353">
      <w:pPr>
        <w:pStyle w:val="a6"/>
        <w:ind w:right="327"/>
        <w:rPr>
          <w:sz w:val="20"/>
          <w:szCs w:val="20"/>
        </w:rPr>
      </w:pPr>
      <w:r w:rsidRPr="000245BA">
        <w:rPr>
          <w:sz w:val="20"/>
          <w:szCs w:val="20"/>
        </w:rPr>
        <w:t>Русская культура и культура народов России в XVIII в. Развитие новой светскойкультурыпосле преобразований ПетраI.Укрепление взаимосвязей с культуройстранзарубежной Европы. Масонство в России. Распространение в России основных стилей ижанров европейской художественной культуры (барокко, классицизм, рококо). Вклад вразвитиерусскойкультурыученых,художников,мастеров,прибывшихиз-зарубежа</w:t>
      </w:r>
      <w:r w:rsidRPr="000245BA">
        <w:rPr>
          <w:i/>
          <w:sz w:val="20"/>
          <w:szCs w:val="20"/>
        </w:rPr>
        <w:t>.</w:t>
      </w:r>
      <w:r w:rsidRPr="000245BA">
        <w:rPr>
          <w:sz w:val="20"/>
          <w:szCs w:val="20"/>
        </w:rPr>
        <w:t>Усилениевниманиякжизниикультурерусскогонародаиисторическому прошломуРоссиик концустолетия.</w:t>
      </w:r>
    </w:p>
    <w:p w:rsidR="00B5747B" w:rsidRPr="000245BA" w:rsidRDefault="00182789" w:rsidP="00D03353">
      <w:pPr>
        <w:pStyle w:val="a6"/>
        <w:ind w:left="1270" w:right="327" w:firstLine="0"/>
        <w:rPr>
          <w:sz w:val="20"/>
          <w:szCs w:val="20"/>
        </w:rPr>
      </w:pPr>
      <w:r w:rsidRPr="000245BA">
        <w:rPr>
          <w:spacing w:val="-1"/>
          <w:sz w:val="20"/>
          <w:szCs w:val="20"/>
        </w:rPr>
        <w:t>Культураибытроссийских</w:t>
      </w:r>
      <w:r w:rsidRPr="000245BA">
        <w:rPr>
          <w:sz w:val="20"/>
          <w:szCs w:val="20"/>
        </w:rPr>
        <w:t>сословий.Дворянство:жизньибытдворянскойусадьбы.</w:t>
      </w:r>
    </w:p>
    <w:p w:rsidR="00B5747B" w:rsidRPr="000245BA" w:rsidRDefault="00182789" w:rsidP="00D03353">
      <w:pPr>
        <w:pStyle w:val="a6"/>
        <w:ind w:right="327" w:firstLine="0"/>
        <w:rPr>
          <w:sz w:val="20"/>
          <w:szCs w:val="20"/>
        </w:rPr>
      </w:pPr>
      <w:r w:rsidRPr="000245BA">
        <w:rPr>
          <w:sz w:val="20"/>
          <w:szCs w:val="20"/>
        </w:rPr>
        <w:t>Духовенство.Купечество.Крестьянство.</w:t>
      </w:r>
    </w:p>
    <w:p w:rsidR="00B5747B" w:rsidRPr="000245BA" w:rsidRDefault="00182789" w:rsidP="00D03353">
      <w:pPr>
        <w:pStyle w:val="a6"/>
        <w:ind w:right="327"/>
        <w:rPr>
          <w:sz w:val="20"/>
          <w:szCs w:val="20"/>
        </w:rPr>
      </w:pPr>
      <w:r w:rsidRPr="000245BA">
        <w:rPr>
          <w:sz w:val="20"/>
          <w:szCs w:val="20"/>
        </w:rPr>
        <w:t>Российская наука в XVIII в. Академия наук в Петербурге. Изучение страны—главнаязадачароссийскойнауки.Географическиеэкспедиции.ВтораяКамчатскаяэкспедиция.ОсвоениеАляскииСеверо-ЗападногопобережьяАмерики.Российско-американскаякомпания.Исследованиявобластиотечественнойистории</w:t>
      </w:r>
      <w:r w:rsidRPr="000245BA">
        <w:rPr>
          <w:i/>
          <w:sz w:val="20"/>
          <w:szCs w:val="20"/>
        </w:rPr>
        <w:t>.</w:t>
      </w:r>
      <w:r w:rsidRPr="000245BA">
        <w:rPr>
          <w:sz w:val="20"/>
          <w:szCs w:val="20"/>
        </w:rPr>
        <w:t>Изучениероссийскойсловесностииразвитиерусскоголитературногоязыка</w:t>
      </w:r>
      <w:r w:rsidRPr="000245BA">
        <w:rPr>
          <w:i/>
          <w:sz w:val="20"/>
          <w:szCs w:val="20"/>
        </w:rPr>
        <w:t>.</w:t>
      </w:r>
      <w:r w:rsidRPr="000245BA">
        <w:rPr>
          <w:sz w:val="20"/>
          <w:szCs w:val="20"/>
        </w:rPr>
        <w:t>Российскаяакадемия</w:t>
      </w:r>
      <w:r w:rsidRPr="000245BA">
        <w:rPr>
          <w:i/>
          <w:sz w:val="20"/>
          <w:szCs w:val="20"/>
        </w:rPr>
        <w:t>.</w:t>
      </w:r>
      <w:r w:rsidRPr="000245BA">
        <w:rPr>
          <w:sz w:val="20"/>
          <w:szCs w:val="20"/>
        </w:rPr>
        <w:t>Е.Р.Дашкова.М.В.Ломоносовиегорольвстановлениироссийскойнаукииобразования.</w:t>
      </w:r>
    </w:p>
    <w:p w:rsidR="00B5747B" w:rsidRPr="000245BA" w:rsidRDefault="00182789" w:rsidP="00D03353">
      <w:pPr>
        <w:pStyle w:val="a6"/>
        <w:ind w:right="327"/>
        <w:rPr>
          <w:sz w:val="20"/>
          <w:szCs w:val="20"/>
        </w:rPr>
      </w:pPr>
      <w:r w:rsidRPr="000245BA">
        <w:rPr>
          <w:spacing w:val="-1"/>
          <w:sz w:val="20"/>
          <w:szCs w:val="20"/>
        </w:rPr>
        <w:t>ОбразованиевРоссии</w:t>
      </w:r>
      <w:r w:rsidRPr="000245BA">
        <w:rPr>
          <w:sz w:val="20"/>
          <w:szCs w:val="20"/>
        </w:rPr>
        <w:t>вXVIIIв.Основныепедагогическиеидеи</w:t>
      </w:r>
      <w:r w:rsidRPr="000245BA">
        <w:rPr>
          <w:i/>
          <w:sz w:val="20"/>
          <w:szCs w:val="20"/>
        </w:rPr>
        <w:t>.</w:t>
      </w:r>
      <w:r w:rsidRPr="000245BA">
        <w:rPr>
          <w:sz w:val="20"/>
          <w:szCs w:val="20"/>
        </w:rPr>
        <w:t>Воспитание«новойпороды»людей.ОснованиевоспитательныхдомоввСанкт-ПетербургеиМоскве</w:t>
      </w:r>
      <w:r w:rsidRPr="000245BA">
        <w:rPr>
          <w:i/>
          <w:sz w:val="20"/>
          <w:szCs w:val="20"/>
        </w:rPr>
        <w:t>,</w:t>
      </w:r>
      <w:r w:rsidRPr="000245BA">
        <w:rPr>
          <w:sz w:val="20"/>
          <w:szCs w:val="20"/>
        </w:rPr>
        <w:t>Института благородных девиц в Смольном монастыре</w:t>
      </w:r>
      <w:r w:rsidRPr="000245BA">
        <w:rPr>
          <w:i/>
          <w:sz w:val="20"/>
          <w:szCs w:val="20"/>
        </w:rPr>
        <w:t xml:space="preserve">. </w:t>
      </w:r>
      <w:r w:rsidRPr="000245BA">
        <w:rPr>
          <w:sz w:val="20"/>
          <w:szCs w:val="20"/>
        </w:rPr>
        <w:t>Сословные учебные заведения дляюношестваиздворянства</w:t>
      </w:r>
      <w:r w:rsidRPr="000245BA">
        <w:rPr>
          <w:i/>
          <w:sz w:val="20"/>
          <w:szCs w:val="20"/>
        </w:rPr>
        <w:t>.</w:t>
      </w:r>
      <w:r w:rsidRPr="000245BA">
        <w:rPr>
          <w:sz w:val="20"/>
          <w:szCs w:val="20"/>
        </w:rPr>
        <w:t>Московский университет —первыйроссийский университет.</w:t>
      </w:r>
    </w:p>
    <w:p w:rsidR="00B5747B" w:rsidRPr="000245BA" w:rsidRDefault="00182789" w:rsidP="00D03353">
      <w:pPr>
        <w:pStyle w:val="a6"/>
        <w:ind w:right="327"/>
        <w:rPr>
          <w:sz w:val="20"/>
          <w:szCs w:val="20"/>
        </w:rPr>
      </w:pPr>
      <w:r w:rsidRPr="000245BA">
        <w:rPr>
          <w:sz w:val="20"/>
          <w:szCs w:val="20"/>
        </w:rPr>
        <w:t>РусскаяархитектураXVIIIв.СтроительствоПетербурга,формированиеегогородскогоплана.РегулярныйхарактерзастройкиПетербургаидругихгородов</w:t>
      </w:r>
      <w:r w:rsidRPr="000245BA">
        <w:rPr>
          <w:i/>
          <w:sz w:val="20"/>
          <w:szCs w:val="20"/>
        </w:rPr>
        <w:t>.</w:t>
      </w:r>
      <w:r w:rsidRPr="000245BA">
        <w:rPr>
          <w:sz w:val="20"/>
          <w:szCs w:val="20"/>
        </w:rPr>
        <w:t>БарокковархитектуреМосквыиПетербурга</w:t>
      </w:r>
      <w:r w:rsidRPr="000245BA">
        <w:rPr>
          <w:i/>
          <w:sz w:val="20"/>
          <w:szCs w:val="20"/>
        </w:rPr>
        <w:t>.</w:t>
      </w:r>
      <w:r w:rsidRPr="000245BA">
        <w:rPr>
          <w:sz w:val="20"/>
          <w:szCs w:val="20"/>
        </w:rPr>
        <w:t>Переходкклассицизму,созданиеархитектурныхансамблей в стиле классицизма в обеих столицах. В. И. Баженов, М. Ф. Казаков, Ф. Ф.Растрелли.</w:t>
      </w:r>
    </w:p>
    <w:p w:rsidR="00B5747B" w:rsidRPr="000245BA" w:rsidRDefault="00182789" w:rsidP="00D03353">
      <w:pPr>
        <w:pStyle w:val="a6"/>
        <w:ind w:right="327"/>
        <w:rPr>
          <w:i/>
          <w:sz w:val="20"/>
          <w:szCs w:val="20"/>
        </w:rPr>
      </w:pPr>
      <w:r w:rsidRPr="000245BA">
        <w:rPr>
          <w:sz w:val="20"/>
          <w:szCs w:val="20"/>
        </w:rPr>
        <w:t>Изобразительное искусство в России, его выдающиеся мастера и произведения.Академия художеств в Петербурге. Расцвет жанра парадного портрета в середине XVIII в.Новыевеяния визобразительномискусствевконцестолетия</w:t>
      </w:r>
      <w:r w:rsidRPr="000245BA">
        <w:rPr>
          <w:i/>
          <w:sz w:val="20"/>
          <w:szCs w:val="20"/>
        </w:rPr>
        <w:t>.</w:t>
      </w:r>
    </w:p>
    <w:p w:rsidR="00B5747B" w:rsidRPr="000245BA" w:rsidRDefault="00182789" w:rsidP="00D03353">
      <w:pPr>
        <w:ind w:left="1270" w:right="327"/>
        <w:rPr>
          <w:sz w:val="20"/>
          <w:szCs w:val="20"/>
        </w:rPr>
      </w:pPr>
      <w:r w:rsidRPr="000245BA">
        <w:rPr>
          <w:b/>
          <w:i/>
          <w:sz w:val="20"/>
          <w:szCs w:val="20"/>
        </w:rPr>
        <w:t xml:space="preserve">Нашкрай </w:t>
      </w:r>
      <w:r w:rsidRPr="000245BA">
        <w:rPr>
          <w:sz w:val="20"/>
          <w:szCs w:val="20"/>
        </w:rPr>
        <w:t>вXVIIIв.</w:t>
      </w:r>
    </w:p>
    <w:p w:rsidR="00B5747B" w:rsidRPr="000245BA" w:rsidRDefault="00182789" w:rsidP="00D03353">
      <w:pPr>
        <w:ind w:left="1270" w:right="327"/>
        <w:jc w:val="both"/>
        <w:rPr>
          <w:sz w:val="20"/>
          <w:szCs w:val="20"/>
        </w:rPr>
      </w:pPr>
      <w:r w:rsidRPr="000245BA">
        <w:rPr>
          <w:b/>
          <w:sz w:val="20"/>
          <w:szCs w:val="20"/>
        </w:rPr>
        <w:t>Обобщение</w:t>
      </w:r>
      <w:r w:rsidRPr="000245BA">
        <w:rPr>
          <w:sz w:val="20"/>
          <w:szCs w:val="20"/>
        </w:rPr>
        <w:t>(2ч).</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54"/>
        </w:numPr>
        <w:tabs>
          <w:tab w:val="left" w:pos="1450"/>
        </w:tabs>
        <w:ind w:right="327"/>
        <w:rPr>
          <w:sz w:val="20"/>
          <w:szCs w:val="20"/>
        </w:rPr>
      </w:pPr>
      <w:r w:rsidRPr="000245BA">
        <w:rPr>
          <w:sz w:val="20"/>
          <w:szCs w:val="20"/>
        </w:rPr>
        <w:lastRenderedPageBreak/>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rPr>
          <w:b/>
          <w:sz w:val="20"/>
          <w:szCs w:val="20"/>
        </w:rPr>
      </w:pPr>
      <w:r w:rsidRPr="000245BA">
        <w:rPr>
          <w:b/>
          <w:sz w:val="20"/>
          <w:szCs w:val="20"/>
        </w:rPr>
        <w:t>ВСЕОБЩАЯ ИСТОРИЯ. ИСТОРИЯ НОВОГО ВРЕМЕНИ.XIX— НАЧАЛО ХХв.(23 ч)</w:t>
      </w:r>
    </w:p>
    <w:p w:rsidR="00B5747B" w:rsidRPr="000245BA" w:rsidRDefault="00182789" w:rsidP="00D03353">
      <w:pPr>
        <w:spacing w:line="271" w:lineRule="exact"/>
        <w:ind w:left="1270" w:right="327"/>
        <w:jc w:val="both"/>
        <w:rPr>
          <w:sz w:val="20"/>
          <w:szCs w:val="20"/>
        </w:rPr>
      </w:pPr>
      <w:r w:rsidRPr="000245BA">
        <w:rPr>
          <w:b/>
          <w:sz w:val="20"/>
          <w:szCs w:val="20"/>
        </w:rPr>
        <w:t>Введение</w:t>
      </w:r>
      <w:r w:rsidRPr="000245BA">
        <w:rPr>
          <w:sz w:val="20"/>
          <w:szCs w:val="20"/>
        </w:rPr>
        <w:t>(1ч).</w:t>
      </w:r>
    </w:p>
    <w:p w:rsidR="00B5747B" w:rsidRPr="000245BA" w:rsidRDefault="00182789" w:rsidP="00D03353">
      <w:pPr>
        <w:pStyle w:val="1"/>
        <w:spacing w:before="5" w:line="274" w:lineRule="exact"/>
        <w:ind w:right="327"/>
        <w:rPr>
          <w:sz w:val="20"/>
          <w:szCs w:val="20"/>
        </w:rPr>
      </w:pPr>
      <w:r w:rsidRPr="000245BA">
        <w:rPr>
          <w:sz w:val="20"/>
          <w:szCs w:val="20"/>
        </w:rPr>
        <w:t>Европавначале XIXв. (2ч)</w:t>
      </w:r>
    </w:p>
    <w:p w:rsidR="00B5747B" w:rsidRPr="000245BA" w:rsidRDefault="00182789" w:rsidP="00D03353">
      <w:pPr>
        <w:pStyle w:val="a6"/>
        <w:ind w:right="327"/>
        <w:rPr>
          <w:sz w:val="20"/>
          <w:szCs w:val="20"/>
        </w:rPr>
      </w:pPr>
      <w:r w:rsidRPr="000245BA">
        <w:rPr>
          <w:sz w:val="20"/>
          <w:szCs w:val="20"/>
        </w:rPr>
        <w:t>Провозглашение империи Наполеона I во Франции. Реформы. Законодательство.Наполеоновскиевойны.Антинаполеоновскиекоалиции.ПолитикаНаполеонавзавоеванныхстранах.Отношениенаселениякзавоевателям:сопротивление,</w:t>
      </w:r>
    </w:p>
    <w:p w:rsidR="00B5747B" w:rsidRPr="000245BA" w:rsidRDefault="00182789" w:rsidP="00D03353">
      <w:pPr>
        <w:pStyle w:val="a6"/>
        <w:spacing w:before="66"/>
        <w:ind w:right="327" w:firstLine="0"/>
        <w:rPr>
          <w:sz w:val="20"/>
          <w:szCs w:val="20"/>
        </w:rPr>
      </w:pPr>
      <w:r w:rsidRPr="000245BA">
        <w:rPr>
          <w:sz w:val="20"/>
          <w:szCs w:val="20"/>
        </w:rPr>
        <w:t>сотрудничество. Поход армии Наполеона в Россию и крушение Французской империи.Венскийконгресс:цели,главныеучастники,решения.СозданиеСвященногосоюза.</w:t>
      </w:r>
    </w:p>
    <w:p w:rsidR="00B5747B" w:rsidRPr="000245BA" w:rsidRDefault="00182789" w:rsidP="00D03353">
      <w:pPr>
        <w:pStyle w:val="1"/>
        <w:spacing w:before="5"/>
        <w:ind w:left="562" w:right="327" w:firstLine="707"/>
        <w:rPr>
          <w:sz w:val="20"/>
          <w:szCs w:val="20"/>
        </w:rPr>
      </w:pPr>
      <w:r w:rsidRPr="000245BA">
        <w:rPr>
          <w:sz w:val="20"/>
          <w:szCs w:val="20"/>
        </w:rPr>
        <w:t>Развитие индустриального общества в первой половине XIX в.: экономика,социальныеотношения, политическиепроцессы</w:t>
      </w:r>
    </w:p>
    <w:p w:rsidR="00B5747B" w:rsidRPr="000245BA" w:rsidRDefault="00182789" w:rsidP="00D03353">
      <w:pPr>
        <w:spacing w:line="274" w:lineRule="exact"/>
        <w:ind w:left="1270" w:right="327"/>
        <w:jc w:val="both"/>
        <w:rPr>
          <w:b/>
          <w:sz w:val="20"/>
          <w:szCs w:val="20"/>
        </w:rPr>
      </w:pPr>
      <w:r w:rsidRPr="000245BA">
        <w:rPr>
          <w:b/>
          <w:sz w:val="20"/>
          <w:szCs w:val="20"/>
        </w:rPr>
        <w:t>(2ч)</w:t>
      </w:r>
    </w:p>
    <w:p w:rsidR="00B5747B" w:rsidRPr="000245BA" w:rsidRDefault="00182789" w:rsidP="00D03353">
      <w:pPr>
        <w:pStyle w:val="a6"/>
        <w:ind w:right="327"/>
        <w:rPr>
          <w:sz w:val="20"/>
          <w:szCs w:val="20"/>
        </w:rPr>
      </w:pPr>
      <w:r w:rsidRPr="000245BA">
        <w:rPr>
          <w:sz w:val="20"/>
          <w:szCs w:val="20"/>
        </w:rPr>
        <w:t>Промышленныйпереворот,егоособенностивстранахЕвропыиСША.Изменениявсоциальной структуре общества. Распространение социалистических идей; социалисты-</w:t>
      </w:r>
      <w:r w:rsidRPr="000245BA">
        <w:rPr>
          <w:spacing w:val="-1"/>
          <w:sz w:val="20"/>
          <w:szCs w:val="20"/>
        </w:rPr>
        <w:t>утописты.Выступления</w:t>
      </w:r>
      <w:r w:rsidRPr="000245BA">
        <w:rPr>
          <w:sz w:val="20"/>
          <w:szCs w:val="20"/>
        </w:rPr>
        <w:t>рабочих.СоциальныеинациональныедвижениявстранахЕвропы.Оформлениеконсервативных,либеральных,радикальныхполитическихтеченийипартий.</w:t>
      </w:r>
    </w:p>
    <w:p w:rsidR="00B5747B" w:rsidRPr="000245BA" w:rsidRDefault="00182789" w:rsidP="00D03353">
      <w:pPr>
        <w:pStyle w:val="1"/>
        <w:spacing w:before="3"/>
        <w:ind w:right="327"/>
        <w:rPr>
          <w:sz w:val="20"/>
          <w:szCs w:val="20"/>
        </w:rPr>
      </w:pPr>
      <w:r w:rsidRPr="000245BA">
        <w:rPr>
          <w:sz w:val="20"/>
          <w:szCs w:val="20"/>
        </w:rPr>
        <w:t>Политическое развитие европейских стран в 1815—1840-е гг.(2ч)</w:t>
      </w:r>
    </w:p>
    <w:p w:rsidR="00B5747B" w:rsidRPr="000245BA" w:rsidRDefault="00182789" w:rsidP="00D03353">
      <w:pPr>
        <w:pStyle w:val="a6"/>
        <w:ind w:right="327"/>
        <w:rPr>
          <w:sz w:val="20"/>
          <w:szCs w:val="20"/>
        </w:rPr>
      </w:pPr>
      <w:r w:rsidRPr="000245BA">
        <w:rPr>
          <w:sz w:val="20"/>
          <w:szCs w:val="20"/>
        </w:rPr>
        <w:t>Франция: Реставрация, Июльская монархия, Вторая республика. Великобритания:борьбазапарламентскуюреформу;чартизм.Нарастаниеосвободительныхдвижений.Освобождение Греции. Европейские революции 1830 г. и 1848—1849 гг. Возникновение ираспространениемарксизма.</w:t>
      </w:r>
    </w:p>
    <w:p w:rsidR="00B5747B" w:rsidRPr="000245BA" w:rsidRDefault="00182789" w:rsidP="00D03353">
      <w:pPr>
        <w:pStyle w:val="1"/>
        <w:spacing w:before="1" w:line="274" w:lineRule="exact"/>
        <w:ind w:right="327"/>
        <w:rPr>
          <w:sz w:val="20"/>
          <w:szCs w:val="20"/>
        </w:rPr>
      </w:pPr>
      <w:r w:rsidRPr="000245BA">
        <w:rPr>
          <w:sz w:val="20"/>
          <w:szCs w:val="20"/>
        </w:rPr>
        <w:t>СтраныЕвропыиСевернойАмерикивсерединеXIX—началеХХв.(6ч)</w:t>
      </w:r>
    </w:p>
    <w:p w:rsidR="00B5747B" w:rsidRPr="000245BA" w:rsidRDefault="00182789" w:rsidP="00D03353">
      <w:pPr>
        <w:spacing w:line="274" w:lineRule="exact"/>
        <w:ind w:left="1270" w:right="327"/>
        <w:jc w:val="both"/>
        <w:rPr>
          <w:sz w:val="20"/>
          <w:szCs w:val="20"/>
        </w:rPr>
      </w:pPr>
      <w:r w:rsidRPr="000245BA">
        <w:rPr>
          <w:b/>
          <w:i/>
          <w:sz w:val="20"/>
          <w:szCs w:val="20"/>
        </w:rPr>
        <w:t>Великобритания</w:t>
      </w:r>
      <w:r w:rsidRPr="000245BA">
        <w:rPr>
          <w:sz w:val="20"/>
          <w:szCs w:val="20"/>
        </w:rPr>
        <w:t>вВикторианскуюэпоху.«Мастерскаямира».Рабочеедвижение.</w:t>
      </w:r>
    </w:p>
    <w:p w:rsidR="00B5747B" w:rsidRPr="000245BA" w:rsidRDefault="00182789" w:rsidP="00D03353">
      <w:pPr>
        <w:pStyle w:val="a6"/>
        <w:ind w:right="327" w:firstLine="0"/>
        <w:rPr>
          <w:sz w:val="20"/>
          <w:szCs w:val="20"/>
        </w:rPr>
      </w:pPr>
      <w:r w:rsidRPr="000245BA">
        <w:rPr>
          <w:sz w:val="20"/>
          <w:szCs w:val="20"/>
        </w:rPr>
        <w:t>Политическиеисоциальныереформы.Британскаяколониальнаяимперия;доминионы.</w:t>
      </w:r>
    </w:p>
    <w:p w:rsidR="00B5747B" w:rsidRPr="000245BA" w:rsidRDefault="00182789" w:rsidP="00D03353">
      <w:pPr>
        <w:pStyle w:val="a6"/>
        <w:ind w:right="327"/>
        <w:rPr>
          <w:sz w:val="20"/>
          <w:szCs w:val="20"/>
        </w:rPr>
      </w:pPr>
      <w:r w:rsidRPr="000245BA">
        <w:rPr>
          <w:b/>
          <w:i/>
          <w:sz w:val="20"/>
          <w:szCs w:val="20"/>
        </w:rPr>
        <w:t xml:space="preserve">Франция. </w:t>
      </w:r>
      <w:r w:rsidRPr="000245BA">
        <w:rPr>
          <w:sz w:val="20"/>
          <w:szCs w:val="20"/>
        </w:rPr>
        <w:t>Империя Наполеона III: внутренняя и внешняя политика. Активизацияколониальнойэкспансии.Франко-германскаявойна1870—1871гг.Парижскаякоммуна.</w:t>
      </w:r>
    </w:p>
    <w:p w:rsidR="00B5747B" w:rsidRPr="000245BA" w:rsidRDefault="00182789" w:rsidP="00D03353">
      <w:pPr>
        <w:pStyle w:val="a6"/>
        <w:ind w:left="1270" w:right="327" w:firstLine="0"/>
        <w:rPr>
          <w:sz w:val="20"/>
          <w:szCs w:val="20"/>
        </w:rPr>
      </w:pPr>
      <w:r w:rsidRPr="000245BA">
        <w:rPr>
          <w:b/>
          <w:i/>
          <w:sz w:val="20"/>
          <w:szCs w:val="20"/>
        </w:rPr>
        <w:t>Италия.</w:t>
      </w:r>
      <w:r w:rsidRPr="000245BA">
        <w:rPr>
          <w:sz w:val="20"/>
          <w:szCs w:val="20"/>
        </w:rPr>
        <w:t>Подъемборьбызанезависимостьитальянскихземель.К.Кавур,Дж.</w:t>
      </w:r>
    </w:p>
    <w:p w:rsidR="00B5747B" w:rsidRPr="000245BA" w:rsidRDefault="00182789" w:rsidP="00D03353">
      <w:pPr>
        <w:pStyle w:val="a6"/>
        <w:ind w:right="327" w:firstLine="0"/>
        <w:rPr>
          <w:sz w:val="20"/>
          <w:szCs w:val="20"/>
        </w:rPr>
      </w:pPr>
      <w:r w:rsidRPr="000245BA">
        <w:rPr>
          <w:sz w:val="20"/>
          <w:szCs w:val="20"/>
        </w:rPr>
        <w:t>Гарибальди.Образованиеединогогосударства.КорольВикторЭммануилII.</w:t>
      </w:r>
    </w:p>
    <w:p w:rsidR="00B5747B" w:rsidRPr="000245BA" w:rsidRDefault="00182789" w:rsidP="00D03353">
      <w:pPr>
        <w:pStyle w:val="a6"/>
        <w:ind w:right="327"/>
        <w:rPr>
          <w:sz w:val="20"/>
          <w:szCs w:val="20"/>
        </w:rPr>
      </w:pPr>
      <w:r w:rsidRPr="000245BA">
        <w:rPr>
          <w:b/>
          <w:i/>
          <w:sz w:val="20"/>
          <w:szCs w:val="20"/>
        </w:rPr>
        <w:t>Германия.</w:t>
      </w:r>
      <w:r w:rsidRPr="000245BA">
        <w:rPr>
          <w:sz w:val="20"/>
          <w:szCs w:val="20"/>
        </w:rPr>
        <w:t>Движениезаобъединениегерманскихгосударств.О.Бисмарк.Северогерманскийсоюз.ПровозглашениеГерманскойимперии.Социальнаяполитика.Включениеимпериивсистемувнешнеполитическихсоюзовиколониальныезахваты.</w:t>
      </w:r>
    </w:p>
    <w:p w:rsidR="00B5747B" w:rsidRPr="000245BA" w:rsidRDefault="00182789" w:rsidP="00D03353">
      <w:pPr>
        <w:spacing w:before="5"/>
        <w:ind w:left="562" w:right="327" w:firstLine="707"/>
        <w:jc w:val="both"/>
        <w:rPr>
          <w:sz w:val="20"/>
          <w:szCs w:val="20"/>
        </w:rPr>
      </w:pPr>
      <w:r w:rsidRPr="000245BA">
        <w:rPr>
          <w:b/>
          <w:i/>
          <w:sz w:val="20"/>
          <w:szCs w:val="20"/>
        </w:rPr>
        <w:t>Страны Центральной и Юго-Восточной Европы во второй половине XIX —начале XX в</w:t>
      </w:r>
      <w:r w:rsidRPr="000245BA">
        <w:rPr>
          <w:i/>
          <w:sz w:val="20"/>
          <w:szCs w:val="20"/>
        </w:rPr>
        <w:t xml:space="preserve">. </w:t>
      </w:r>
      <w:r w:rsidRPr="000245BA">
        <w:rPr>
          <w:sz w:val="20"/>
          <w:szCs w:val="20"/>
        </w:rPr>
        <w:t>Габсбургская империя: экономическое и политическое развитие, положениенародов, национальные движения. Провозглашение дуалистической Австро-Венгерскоймонархии(1867).Югославянскиенароды:борьбазаосвобождениеотосманскогогосподства.Русско-турецкая война1877—1878 гг.,ееитоги.</w:t>
      </w:r>
    </w:p>
    <w:p w:rsidR="00B5747B" w:rsidRPr="000245BA" w:rsidRDefault="00182789" w:rsidP="00D03353">
      <w:pPr>
        <w:pStyle w:val="a6"/>
        <w:ind w:right="327"/>
        <w:rPr>
          <w:sz w:val="20"/>
          <w:szCs w:val="20"/>
        </w:rPr>
      </w:pPr>
      <w:r w:rsidRPr="000245BA">
        <w:rPr>
          <w:b/>
          <w:i/>
          <w:sz w:val="20"/>
          <w:szCs w:val="20"/>
        </w:rPr>
        <w:t>Соединенные Штаты Америки</w:t>
      </w:r>
      <w:r w:rsidRPr="000245BA">
        <w:rPr>
          <w:sz w:val="20"/>
          <w:szCs w:val="20"/>
        </w:rPr>
        <w:t>. Север и Юг: экономика, социальные отношения,политическая жизнь. Проблема рабства; аболиционизм. Гражданская война (1861—1865):причины, участники, итоги. А. Линкольн. Восстановление Юга. Промышленный рост вконцеXIXв.</w:t>
      </w:r>
    </w:p>
    <w:p w:rsidR="00B5747B" w:rsidRPr="000245BA" w:rsidRDefault="00182789" w:rsidP="00D03353">
      <w:pPr>
        <w:pStyle w:val="2"/>
        <w:spacing w:before="0" w:line="240" w:lineRule="auto"/>
        <w:ind w:left="562" w:right="327" w:firstLine="707"/>
        <w:rPr>
          <w:sz w:val="20"/>
          <w:szCs w:val="20"/>
        </w:rPr>
      </w:pPr>
      <w:r w:rsidRPr="000245BA">
        <w:rPr>
          <w:sz w:val="20"/>
          <w:szCs w:val="20"/>
        </w:rPr>
        <w:t>Экономическое и социально-политическое развитие стран Европы и США вконцеXIX—началеХХ в.</w:t>
      </w:r>
    </w:p>
    <w:p w:rsidR="00B5747B" w:rsidRPr="000245BA" w:rsidRDefault="00182789" w:rsidP="00D03353">
      <w:pPr>
        <w:pStyle w:val="a6"/>
        <w:ind w:right="327"/>
        <w:rPr>
          <w:sz w:val="20"/>
          <w:szCs w:val="20"/>
        </w:rPr>
      </w:pPr>
      <w:r w:rsidRPr="000245BA">
        <w:rPr>
          <w:sz w:val="20"/>
          <w:szCs w:val="20"/>
        </w:rPr>
        <w:t>Завершениепромышленногопереворота.Втораяпромышленнаяреволюция.Индустриализация.Монополистическийкапитализм.Техническийпрогрессвпромышленностиисельскомхозяйстве.Развитиетранспортаисредствсвязи.МиграцияизСтарого в Новый Свет. Положение основныхсоциальныхгрупп. Рабочее движение ипрофсоюзы.Образованиесоциалистическихпартий.</w:t>
      </w:r>
    </w:p>
    <w:p w:rsidR="00B5747B" w:rsidRPr="000245BA" w:rsidRDefault="00182789" w:rsidP="00D03353">
      <w:pPr>
        <w:pStyle w:val="1"/>
        <w:spacing w:before="1" w:line="274" w:lineRule="exact"/>
        <w:ind w:right="327"/>
        <w:rPr>
          <w:sz w:val="20"/>
          <w:szCs w:val="20"/>
        </w:rPr>
      </w:pPr>
      <w:r w:rsidRPr="000245BA">
        <w:rPr>
          <w:sz w:val="20"/>
          <w:szCs w:val="20"/>
        </w:rPr>
        <w:t>СтраныЛатинскойАмерикивXIX—началеХХв.(2 ч)</w:t>
      </w:r>
    </w:p>
    <w:p w:rsidR="00B5747B" w:rsidRPr="000245BA" w:rsidRDefault="00182789" w:rsidP="00D03353">
      <w:pPr>
        <w:pStyle w:val="a6"/>
        <w:ind w:right="327"/>
        <w:rPr>
          <w:sz w:val="20"/>
          <w:szCs w:val="20"/>
        </w:rPr>
      </w:pPr>
      <w:r w:rsidRPr="000245BA">
        <w:rPr>
          <w:sz w:val="20"/>
          <w:szCs w:val="20"/>
        </w:rPr>
        <w:t>Политика метрополий в латиноамериканских владениях. Колониальное общество.Освободительнаяборьба:задачи,участники,формывыступлений.Ф.Д.Туссен-Лувертюр,С.Боливар.Провозглашениенезависимыхгосударств.ВлияниеСШАнастраныЛатинскойАмерики.Традиционныеотношения;латифундизм.Проблемымодернизации.Мексиканскаяреволюция1910—1917 гг.:участники,итоги,значение.</w:t>
      </w:r>
    </w:p>
    <w:p w:rsidR="00B5747B" w:rsidRPr="000245BA" w:rsidRDefault="00182789" w:rsidP="00D03353">
      <w:pPr>
        <w:pStyle w:val="1"/>
        <w:spacing w:before="2" w:line="274" w:lineRule="exact"/>
        <w:ind w:right="327"/>
        <w:rPr>
          <w:sz w:val="20"/>
          <w:szCs w:val="20"/>
        </w:rPr>
      </w:pPr>
      <w:r w:rsidRPr="000245BA">
        <w:rPr>
          <w:sz w:val="20"/>
          <w:szCs w:val="20"/>
        </w:rPr>
        <w:t>СтраныАзиивXIX—началеХХв. (3 ч)</w:t>
      </w:r>
    </w:p>
    <w:p w:rsidR="00B5747B" w:rsidRPr="000245BA" w:rsidRDefault="00182789" w:rsidP="00D03353">
      <w:pPr>
        <w:pStyle w:val="a6"/>
        <w:ind w:right="327"/>
        <w:rPr>
          <w:sz w:val="20"/>
          <w:szCs w:val="20"/>
        </w:rPr>
      </w:pPr>
      <w:r w:rsidRPr="000245BA">
        <w:rPr>
          <w:b/>
          <w:i/>
          <w:sz w:val="20"/>
          <w:szCs w:val="20"/>
        </w:rPr>
        <w:t xml:space="preserve">Япония. </w:t>
      </w:r>
      <w:r w:rsidRPr="000245BA">
        <w:rPr>
          <w:sz w:val="20"/>
          <w:szCs w:val="20"/>
        </w:rPr>
        <w:t>Внутренняя и внешняя политика сегуната Токугава. «Открытие Японии».Реставрация Мэйдзи. Введение конституции. Модернизация в экономике и социальныхотношениях.Переходкполитикезавоеваний.</w:t>
      </w:r>
    </w:p>
    <w:p w:rsidR="00B5747B" w:rsidRPr="000245BA" w:rsidRDefault="00182789" w:rsidP="00D03353">
      <w:pPr>
        <w:pStyle w:val="a6"/>
        <w:ind w:left="1270" w:right="327" w:firstLine="0"/>
        <w:rPr>
          <w:sz w:val="20"/>
          <w:szCs w:val="20"/>
        </w:rPr>
      </w:pPr>
      <w:r w:rsidRPr="000245BA">
        <w:rPr>
          <w:b/>
          <w:i/>
          <w:spacing w:val="-1"/>
          <w:sz w:val="20"/>
          <w:szCs w:val="20"/>
        </w:rPr>
        <w:t>Китай.</w:t>
      </w:r>
      <w:r w:rsidRPr="000245BA">
        <w:rPr>
          <w:spacing w:val="-1"/>
          <w:sz w:val="20"/>
          <w:szCs w:val="20"/>
        </w:rPr>
        <w:t>ИмперияЦин.«Опиумныевойны».</w:t>
      </w:r>
      <w:r w:rsidRPr="000245BA">
        <w:rPr>
          <w:sz w:val="20"/>
          <w:szCs w:val="20"/>
        </w:rPr>
        <w:t>Восстаниетайпинов.«Открытие»Китая.</w:t>
      </w:r>
    </w:p>
    <w:p w:rsidR="00B5747B" w:rsidRPr="000245BA" w:rsidRDefault="00182789" w:rsidP="00D03353">
      <w:pPr>
        <w:pStyle w:val="a6"/>
        <w:spacing w:before="66"/>
        <w:ind w:right="327" w:firstLine="0"/>
        <w:rPr>
          <w:sz w:val="20"/>
          <w:szCs w:val="20"/>
        </w:rPr>
      </w:pPr>
      <w:r w:rsidRPr="000245BA">
        <w:rPr>
          <w:sz w:val="20"/>
          <w:szCs w:val="20"/>
        </w:rPr>
        <w:t>Политика«самоусиления».Восстание«ихэтуаней».Революция1911—1913гг.СуньЯтсен.</w:t>
      </w:r>
    </w:p>
    <w:p w:rsidR="00B5747B" w:rsidRPr="000245BA" w:rsidRDefault="00182789" w:rsidP="00D03353">
      <w:pPr>
        <w:pStyle w:val="a6"/>
        <w:ind w:right="327"/>
        <w:rPr>
          <w:sz w:val="20"/>
          <w:szCs w:val="20"/>
        </w:rPr>
      </w:pPr>
      <w:r w:rsidRPr="000245BA">
        <w:rPr>
          <w:b/>
          <w:i/>
          <w:spacing w:val="-1"/>
          <w:sz w:val="20"/>
          <w:szCs w:val="20"/>
        </w:rPr>
        <w:t>Османскаяимперия</w:t>
      </w:r>
      <w:r w:rsidRPr="000245BA">
        <w:rPr>
          <w:i/>
          <w:spacing w:val="-1"/>
          <w:sz w:val="20"/>
          <w:szCs w:val="20"/>
        </w:rPr>
        <w:t>.</w:t>
      </w:r>
      <w:r w:rsidRPr="000245BA">
        <w:rPr>
          <w:spacing w:val="-1"/>
          <w:sz w:val="20"/>
          <w:szCs w:val="20"/>
        </w:rPr>
        <w:t>Традиционные</w:t>
      </w:r>
      <w:r w:rsidRPr="000245BA">
        <w:rPr>
          <w:sz w:val="20"/>
          <w:szCs w:val="20"/>
        </w:rPr>
        <w:t>устоиипопыткипроведенияреформ.ПолитикаТанзимата.Принятиеконституции.Младотурецкаяреволюция1908—1909гг.</w:t>
      </w:r>
    </w:p>
    <w:p w:rsidR="00B5747B" w:rsidRPr="000245BA" w:rsidRDefault="00182789" w:rsidP="00D03353">
      <w:pPr>
        <w:pStyle w:val="a6"/>
        <w:spacing w:before="1"/>
        <w:ind w:left="1270" w:right="327" w:firstLine="0"/>
        <w:rPr>
          <w:b/>
          <w:i/>
          <w:sz w:val="20"/>
          <w:szCs w:val="20"/>
        </w:rPr>
      </w:pPr>
      <w:r w:rsidRPr="000245BA">
        <w:rPr>
          <w:sz w:val="20"/>
          <w:szCs w:val="20"/>
        </w:rPr>
        <w:t>Революция1905—1911г.в</w:t>
      </w:r>
      <w:r w:rsidRPr="000245BA">
        <w:rPr>
          <w:b/>
          <w:i/>
          <w:sz w:val="20"/>
          <w:szCs w:val="20"/>
        </w:rPr>
        <w:t>Иране.</w:t>
      </w:r>
    </w:p>
    <w:p w:rsidR="00B5747B" w:rsidRPr="000245BA" w:rsidRDefault="00182789" w:rsidP="00D03353">
      <w:pPr>
        <w:pStyle w:val="a6"/>
        <w:ind w:right="327"/>
        <w:rPr>
          <w:sz w:val="20"/>
          <w:szCs w:val="20"/>
        </w:rPr>
      </w:pPr>
      <w:r w:rsidRPr="000245BA">
        <w:rPr>
          <w:b/>
          <w:i/>
          <w:sz w:val="20"/>
          <w:szCs w:val="20"/>
        </w:rPr>
        <w:t>Индия.</w:t>
      </w:r>
      <w:r w:rsidRPr="000245BA">
        <w:rPr>
          <w:sz w:val="20"/>
          <w:szCs w:val="20"/>
        </w:rPr>
        <w:t>Колониальныйрежим.Индийскоенациональноедвижение.Восстаниесипаев (1857—1859). Объявление Индии владением британской короны. ПолитическоеразвитиеИндиивовторойполовинеXIXв.СозданиеИндийскогонациональногоконгресса.Б. Тилак, М.К. Ганди.</w:t>
      </w:r>
    </w:p>
    <w:p w:rsidR="00B5747B" w:rsidRPr="000245BA" w:rsidRDefault="00182789" w:rsidP="00D03353">
      <w:pPr>
        <w:pStyle w:val="1"/>
        <w:spacing w:before="4" w:line="274" w:lineRule="exact"/>
        <w:ind w:right="327"/>
        <w:rPr>
          <w:sz w:val="20"/>
          <w:szCs w:val="20"/>
        </w:rPr>
      </w:pPr>
      <w:r w:rsidRPr="000245BA">
        <w:rPr>
          <w:sz w:val="20"/>
          <w:szCs w:val="20"/>
        </w:rPr>
        <w:lastRenderedPageBreak/>
        <w:t>НародыАфрикивXIX —началеXXв.(1ч)</w:t>
      </w:r>
    </w:p>
    <w:p w:rsidR="00B5747B" w:rsidRPr="000245BA" w:rsidRDefault="00182789" w:rsidP="00D03353">
      <w:pPr>
        <w:pStyle w:val="a6"/>
        <w:ind w:right="327"/>
        <w:rPr>
          <w:sz w:val="20"/>
          <w:szCs w:val="20"/>
        </w:rPr>
      </w:pPr>
      <w:r w:rsidRPr="000245BA">
        <w:rPr>
          <w:sz w:val="20"/>
          <w:szCs w:val="20"/>
        </w:rPr>
        <w:t>Завершение колониального раздела мира. Колониальные порядки и традиционныеобщественные отношения в странах Африки. Выступления против колонизаторов. Англо-бурскаявойна.</w:t>
      </w:r>
    </w:p>
    <w:p w:rsidR="00B5747B" w:rsidRPr="000245BA" w:rsidRDefault="00182789" w:rsidP="00D03353">
      <w:pPr>
        <w:pStyle w:val="1"/>
        <w:spacing w:before="3" w:line="274" w:lineRule="exact"/>
        <w:ind w:right="327"/>
        <w:rPr>
          <w:sz w:val="20"/>
          <w:szCs w:val="20"/>
        </w:rPr>
      </w:pPr>
      <w:r w:rsidRPr="000245BA">
        <w:rPr>
          <w:sz w:val="20"/>
          <w:szCs w:val="20"/>
        </w:rPr>
        <w:t>РазвитиекультурывXIX— началеXXв.(2ч)</w:t>
      </w:r>
    </w:p>
    <w:p w:rsidR="00B5747B" w:rsidRPr="000245BA" w:rsidRDefault="00182789" w:rsidP="00D03353">
      <w:pPr>
        <w:pStyle w:val="a6"/>
        <w:ind w:right="327"/>
        <w:rPr>
          <w:sz w:val="20"/>
          <w:szCs w:val="20"/>
        </w:rPr>
      </w:pPr>
      <w:r w:rsidRPr="000245BA">
        <w:rPr>
          <w:sz w:val="20"/>
          <w:szCs w:val="20"/>
        </w:rPr>
        <w:t>Научные открытия и технические изобретения в XIX — начале ХХ в. Революция вфизике.Достиженияестествознанияимедицины.Развитиефилософии,психологииисоциологии. Распространение образования. Технический прогресс и изменения в условияхтрудаиповседневнойжизнилюдей.ХудожественнаякультураXIX—началаХХв.Эволюциястилейвлитературе,живописи:классицизм,романтизм,реализм.Импрессионизм. Модернизм. Смена стилей в архитектуре. Музыкальное и театральноеискусство.Рождениекинематографа. Деятеликультуры:жизнь итворчество.</w:t>
      </w:r>
    </w:p>
    <w:p w:rsidR="00B5747B" w:rsidRPr="000245BA" w:rsidRDefault="00182789" w:rsidP="00D03353">
      <w:pPr>
        <w:pStyle w:val="1"/>
        <w:spacing w:before="3" w:line="274" w:lineRule="exact"/>
        <w:ind w:right="327"/>
        <w:rPr>
          <w:sz w:val="20"/>
          <w:szCs w:val="20"/>
        </w:rPr>
      </w:pPr>
      <w:r w:rsidRPr="000245BA">
        <w:rPr>
          <w:sz w:val="20"/>
          <w:szCs w:val="20"/>
        </w:rPr>
        <w:t>МеждународныеотношениявXIX—началеXXв.(1 ч)</w:t>
      </w:r>
    </w:p>
    <w:p w:rsidR="00B5747B" w:rsidRPr="000245BA" w:rsidRDefault="00182789" w:rsidP="00D03353">
      <w:pPr>
        <w:pStyle w:val="a6"/>
        <w:ind w:right="327"/>
        <w:rPr>
          <w:sz w:val="20"/>
          <w:szCs w:val="20"/>
        </w:rPr>
      </w:pPr>
      <w:r w:rsidRPr="000245BA">
        <w:rPr>
          <w:sz w:val="20"/>
          <w:szCs w:val="20"/>
        </w:rPr>
        <w:t>Венскаясистемамеждународныхотношений.Внешнеполитическиеинтересывеликих держав и политика союзов в Европе. Восточный вопрос. Колониальные захваты иколониальныеимперии.Старыеиновыелидерыиндустриальногомира.Активизацияборьбы за передел мира. Формирование военно-политических блоков великих держав.ПерваяГаагскаямирнаяконференция(1899).МеждународныеконфликтыивойнывконцеXIX — начале ХХ в. (испано-американская война, русско-японская война, боснийскийкризис).Балканскиевойны.</w:t>
      </w:r>
    </w:p>
    <w:p w:rsidR="00B5747B" w:rsidRPr="000245BA" w:rsidRDefault="00182789" w:rsidP="00D03353">
      <w:pPr>
        <w:pStyle w:val="a6"/>
        <w:ind w:left="1270" w:right="327" w:firstLine="0"/>
        <w:rPr>
          <w:sz w:val="20"/>
          <w:szCs w:val="20"/>
        </w:rPr>
      </w:pPr>
      <w:r w:rsidRPr="000245BA">
        <w:rPr>
          <w:b/>
          <w:sz w:val="20"/>
          <w:szCs w:val="20"/>
        </w:rPr>
        <w:t>Обобщение</w:t>
      </w:r>
      <w:r w:rsidRPr="000245BA">
        <w:rPr>
          <w:sz w:val="20"/>
          <w:szCs w:val="20"/>
        </w:rPr>
        <w:t>(1ч).ИсторическоеикультурноенаследиеXIXв.</w:t>
      </w:r>
    </w:p>
    <w:p w:rsidR="00B5747B" w:rsidRPr="000245BA" w:rsidRDefault="00182789" w:rsidP="00D03353">
      <w:pPr>
        <w:pStyle w:val="1"/>
        <w:spacing w:before="3"/>
        <w:ind w:right="327"/>
        <w:jc w:val="left"/>
        <w:rPr>
          <w:sz w:val="20"/>
          <w:szCs w:val="20"/>
        </w:rPr>
      </w:pPr>
      <w:r w:rsidRPr="000245BA">
        <w:rPr>
          <w:sz w:val="20"/>
          <w:szCs w:val="20"/>
        </w:rPr>
        <w:t>ИСТОРИЯ РОССИИ. РОССИЙСКАЯ ИМПЕРИЯВXIX— НАЧАЛЕXXВ. (45 ч)</w:t>
      </w:r>
    </w:p>
    <w:p w:rsidR="00B5747B" w:rsidRPr="000245BA" w:rsidRDefault="00182789" w:rsidP="00D03353">
      <w:pPr>
        <w:spacing w:line="271" w:lineRule="exact"/>
        <w:ind w:left="1270" w:right="327"/>
        <w:rPr>
          <w:sz w:val="20"/>
          <w:szCs w:val="20"/>
        </w:rPr>
      </w:pPr>
      <w:r w:rsidRPr="000245BA">
        <w:rPr>
          <w:b/>
          <w:sz w:val="20"/>
          <w:szCs w:val="20"/>
        </w:rPr>
        <w:t>Введение</w:t>
      </w:r>
      <w:r w:rsidRPr="000245BA">
        <w:rPr>
          <w:sz w:val="20"/>
          <w:szCs w:val="20"/>
        </w:rPr>
        <w:t>(1ч).</w:t>
      </w:r>
    </w:p>
    <w:p w:rsidR="00B5747B" w:rsidRPr="000245BA" w:rsidRDefault="00182789" w:rsidP="00D03353">
      <w:pPr>
        <w:pStyle w:val="1"/>
        <w:spacing w:before="5" w:line="274" w:lineRule="exact"/>
        <w:ind w:right="327"/>
        <w:jc w:val="left"/>
        <w:rPr>
          <w:sz w:val="20"/>
          <w:szCs w:val="20"/>
        </w:rPr>
      </w:pPr>
      <w:r w:rsidRPr="000245BA">
        <w:rPr>
          <w:sz w:val="20"/>
          <w:szCs w:val="20"/>
        </w:rPr>
        <w:t>Александровскаяэпоха:государственныйлиберализм(7ч)</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ПроектылиберальныхреформАлександраI.Внешниеивнутренниефакторы.</w:t>
      </w:r>
    </w:p>
    <w:p w:rsidR="00B5747B" w:rsidRPr="000245BA" w:rsidRDefault="00182789" w:rsidP="00D03353">
      <w:pPr>
        <w:pStyle w:val="a6"/>
        <w:ind w:right="327" w:firstLine="0"/>
        <w:jc w:val="left"/>
        <w:rPr>
          <w:sz w:val="20"/>
          <w:szCs w:val="20"/>
        </w:rPr>
      </w:pPr>
      <w:r w:rsidRPr="000245BA">
        <w:rPr>
          <w:sz w:val="20"/>
          <w:szCs w:val="20"/>
        </w:rPr>
        <w:t>Негласныйкомитет.Реформыгосударственногоуправления.М.М.Сперанский.</w:t>
      </w:r>
    </w:p>
    <w:p w:rsidR="00B5747B" w:rsidRPr="000245BA" w:rsidRDefault="00182789" w:rsidP="00D03353">
      <w:pPr>
        <w:pStyle w:val="a6"/>
        <w:ind w:right="327"/>
        <w:jc w:val="right"/>
        <w:rPr>
          <w:sz w:val="20"/>
          <w:szCs w:val="20"/>
        </w:rPr>
      </w:pPr>
      <w:r w:rsidRPr="000245BA">
        <w:rPr>
          <w:sz w:val="20"/>
          <w:szCs w:val="20"/>
        </w:rPr>
        <w:t>ВнешняяполитикаРоссии.ВойнаРоссиисФранцией1805—1807гг.Тильзитскиймир.ВойнасоШвецией1808—1809г.иприсоединениеФинляндии.ВойнасТурциейиБухарестскиймир1812г.Отечественнаявойна1812г.—важнейшеесобытиероссийскойимировойисторииXIXв.Венскийконгрессиегорешения.Священныйсоюз.Возрастаниероли России в европейской политике после победы над Наполеоном и Венского конгресса.Либеральныеиохранительныетенденциивовнутреннейполитике.Польскаяконституция1815г.Военныепоселения.Дворянскаяоппозициясамодержавию</w:t>
      </w:r>
      <w:r w:rsidRPr="000245BA">
        <w:rPr>
          <w:i/>
          <w:sz w:val="20"/>
          <w:szCs w:val="20"/>
        </w:rPr>
        <w:t>.</w:t>
      </w:r>
      <w:r w:rsidRPr="000245BA">
        <w:rPr>
          <w:sz w:val="20"/>
          <w:szCs w:val="20"/>
        </w:rPr>
        <w:t>Тайные</w:t>
      </w:r>
      <w:r w:rsidRPr="000245BA">
        <w:rPr>
          <w:spacing w:val="-1"/>
          <w:sz w:val="20"/>
          <w:szCs w:val="20"/>
        </w:rPr>
        <w:t>организации:Союзспасения,</w:t>
      </w:r>
      <w:r w:rsidRPr="000245BA">
        <w:rPr>
          <w:sz w:val="20"/>
          <w:szCs w:val="20"/>
        </w:rPr>
        <w:t>Союзблагоденствия,СеверноеиЮжноеобщества.Восстание</w:t>
      </w:r>
    </w:p>
    <w:p w:rsidR="00B5747B" w:rsidRPr="000245BA" w:rsidRDefault="00182789" w:rsidP="00D03353">
      <w:pPr>
        <w:pStyle w:val="a6"/>
        <w:spacing w:before="1"/>
        <w:ind w:right="327" w:firstLine="0"/>
        <w:rPr>
          <w:sz w:val="20"/>
          <w:szCs w:val="20"/>
        </w:rPr>
      </w:pPr>
      <w:r w:rsidRPr="000245BA">
        <w:rPr>
          <w:sz w:val="20"/>
          <w:szCs w:val="20"/>
        </w:rPr>
        <w:t>декабристов14декабря1825 г.</w:t>
      </w:r>
    </w:p>
    <w:p w:rsidR="00B5747B" w:rsidRPr="000245BA" w:rsidRDefault="00182789" w:rsidP="00D03353">
      <w:pPr>
        <w:pStyle w:val="1"/>
        <w:spacing w:before="5" w:line="274" w:lineRule="exact"/>
        <w:ind w:right="327"/>
        <w:rPr>
          <w:sz w:val="20"/>
          <w:szCs w:val="20"/>
        </w:rPr>
      </w:pPr>
      <w:r w:rsidRPr="000245BA">
        <w:rPr>
          <w:sz w:val="20"/>
          <w:szCs w:val="20"/>
        </w:rPr>
        <w:t>Николаевскоесамодержавие:государственныйконсерватизм(5ч)</w:t>
      </w:r>
    </w:p>
    <w:p w:rsidR="00B5747B" w:rsidRPr="000245BA" w:rsidRDefault="00182789" w:rsidP="00D03353">
      <w:pPr>
        <w:pStyle w:val="a6"/>
        <w:ind w:right="327"/>
        <w:rPr>
          <w:sz w:val="20"/>
          <w:szCs w:val="20"/>
        </w:rPr>
      </w:pPr>
      <w:r w:rsidRPr="000245BA">
        <w:rPr>
          <w:sz w:val="20"/>
          <w:szCs w:val="20"/>
        </w:rPr>
        <w:t>РеформаторскиеиконсервативныетенденциивполитикеНиколаяI.Экономическаяполитикавусловияхполитическогоконсерватизма.Государственнаярегламентацияобщественнойжизни: централизацияуправления,политическаяполиция, кодификациязаконов,цензура,попечительствообобразовании.Крестьянскийвопрос.РеформагосударственныхкрестьянП.Д.Киселева1837—1841гг.Официальнаяидеология:</w:t>
      </w:r>
    </w:p>
    <w:p w:rsidR="00B5747B" w:rsidRPr="000245BA" w:rsidRDefault="00182789" w:rsidP="00D03353">
      <w:pPr>
        <w:pStyle w:val="a6"/>
        <w:ind w:left="1270" w:right="327" w:hanging="708"/>
        <w:rPr>
          <w:sz w:val="20"/>
          <w:szCs w:val="20"/>
        </w:rPr>
      </w:pPr>
      <w:r w:rsidRPr="000245BA">
        <w:rPr>
          <w:sz w:val="20"/>
          <w:szCs w:val="20"/>
        </w:rPr>
        <w:t>«православие,самодержавие,народность».Формированиепрофессиональнойбюрократии.Расширениеимперии:русско-иранскаяи   русско-турецкаявойны.*Россияи</w:t>
      </w:r>
    </w:p>
    <w:p w:rsidR="00B5747B" w:rsidRPr="000245BA" w:rsidRDefault="00182789" w:rsidP="00D03353">
      <w:pPr>
        <w:pStyle w:val="a6"/>
        <w:spacing w:before="66"/>
        <w:ind w:right="327" w:firstLine="0"/>
        <w:rPr>
          <w:sz w:val="20"/>
          <w:szCs w:val="20"/>
        </w:rPr>
      </w:pPr>
      <w:r w:rsidRPr="000245BA">
        <w:rPr>
          <w:sz w:val="20"/>
          <w:szCs w:val="20"/>
        </w:rPr>
        <w:t>ЗападнаяЕвропа:особенностивзаимноговосприятия.«Священныйсоюз».РоссияиреволюциивЕвропе.Восточныйвопрос.РаспадВенскойсистемы.Крымскаявойна.ГероическаяоборонаСевастополя. Парижскиймир 1856 г.</w:t>
      </w:r>
    </w:p>
    <w:p w:rsidR="00B5747B" w:rsidRPr="000245BA" w:rsidRDefault="00182789" w:rsidP="00D03353">
      <w:pPr>
        <w:pStyle w:val="a6"/>
        <w:spacing w:before="1"/>
        <w:ind w:right="327"/>
        <w:rPr>
          <w:sz w:val="20"/>
          <w:szCs w:val="20"/>
        </w:rPr>
      </w:pPr>
      <w:r w:rsidRPr="000245BA">
        <w:rPr>
          <w:sz w:val="20"/>
          <w:szCs w:val="20"/>
        </w:rPr>
        <w:t>Сословнаяструктурароссийскогообщества.Крепостное хозяйство.Помещикикрестьянин, конфликты и сотрудничество</w:t>
      </w:r>
      <w:r w:rsidRPr="000245BA">
        <w:rPr>
          <w:i/>
          <w:sz w:val="20"/>
          <w:szCs w:val="20"/>
        </w:rPr>
        <w:t xml:space="preserve">. </w:t>
      </w:r>
      <w:r w:rsidRPr="000245BA">
        <w:rPr>
          <w:sz w:val="20"/>
          <w:szCs w:val="20"/>
        </w:rPr>
        <w:t>Промышленный переворот и его особенности вРоссии. Начало железнодорожного строительства. Москва и Петербург: спор двух столиц</w:t>
      </w:r>
      <w:r w:rsidRPr="000245BA">
        <w:rPr>
          <w:i/>
          <w:sz w:val="20"/>
          <w:szCs w:val="20"/>
        </w:rPr>
        <w:t>.</w:t>
      </w:r>
      <w:r w:rsidRPr="000245BA">
        <w:rPr>
          <w:sz w:val="20"/>
          <w:szCs w:val="20"/>
        </w:rPr>
        <w:t>Городакакадминистративные,торговыеипромышленныецентры.Городскоесамоуправление.</w:t>
      </w:r>
    </w:p>
    <w:p w:rsidR="00B5747B" w:rsidRPr="000245BA" w:rsidRDefault="00182789" w:rsidP="00D03353">
      <w:pPr>
        <w:pStyle w:val="a6"/>
        <w:ind w:right="327"/>
        <w:rPr>
          <w:i/>
          <w:sz w:val="20"/>
          <w:szCs w:val="20"/>
        </w:rPr>
      </w:pPr>
      <w:r w:rsidRPr="000245BA">
        <w:rPr>
          <w:sz w:val="20"/>
          <w:szCs w:val="20"/>
        </w:rPr>
        <w:t>Общественная жизнь в 1830—1850-е гг. Роль литературы, печати, университетов вформировании независимого общественного мнения. Общественная мысль: официальнаяидеология, славянофилы и западники, зарождение социалистической мысли. Складываниетеории русского социализма</w:t>
      </w:r>
      <w:r w:rsidRPr="000245BA">
        <w:rPr>
          <w:i/>
          <w:sz w:val="20"/>
          <w:szCs w:val="20"/>
        </w:rPr>
        <w:t xml:space="preserve">. </w:t>
      </w:r>
      <w:r w:rsidRPr="000245BA">
        <w:rPr>
          <w:sz w:val="20"/>
          <w:szCs w:val="20"/>
        </w:rPr>
        <w:t>А. И. Герцен</w:t>
      </w:r>
      <w:r w:rsidRPr="000245BA">
        <w:rPr>
          <w:i/>
          <w:sz w:val="20"/>
          <w:szCs w:val="20"/>
        </w:rPr>
        <w:t xml:space="preserve">. </w:t>
      </w:r>
      <w:r w:rsidRPr="000245BA">
        <w:rPr>
          <w:sz w:val="20"/>
          <w:szCs w:val="20"/>
        </w:rPr>
        <w:t>Влияние немецкой философии и французскогосоциализма на русскую общественную мысль. Россия и Европа как центральный пунктобщественных дебатов</w:t>
      </w:r>
      <w:r w:rsidRPr="000245BA">
        <w:rPr>
          <w:i/>
          <w:sz w:val="20"/>
          <w:szCs w:val="20"/>
        </w:rPr>
        <w:t>.</w:t>
      </w:r>
    </w:p>
    <w:p w:rsidR="00B5747B" w:rsidRPr="000245BA" w:rsidRDefault="00182789" w:rsidP="00D03353">
      <w:pPr>
        <w:pStyle w:val="1"/>
        <w:spacing w:before="5" w:line="274" w:lineRule="exact"/>
        <w:ind w:right="327"/>
        <w:rPr>
          <w:sz w:val="20"/>
          <w:szCs w:val="20"/>
        </w:rPr>
      </w:pPr>
      <w:r w:rsidRPr="000245BA">
        <w:rPr>
          <w:sz w:val="20"/>
          <w:szCs w:val="20"/>
        </w:rPr>
        <w:t>КультурноепространствоимпериивпервойполовинеXIXв. (3ч)</w:t>
      </w:r>
    </w:p>
    <w:p w:rsidR="00B5747B" w:rsidRPr="000245BA" w:rsidRDefault="00182789" w:rsidP="00D03353">
      <w:pPr>
        <w:pStyle w:val="a6"/>
        <w:ind w:right="327"/>
        <w:rPr>
          <w:sz w:val="20"/>
          <w:szCs w:val="20"/>
        </w:rPr>
      </w:pPr>
      <w:r w:rsidRPr="000245BA">
        <w:rPr>
          <w:spacing w:val="-1"/>
          <w:sz w:val="20"/>
          <w:szCs w:val="20"/>
        </w:rPr>
        <w:t>Национальныекорниотечественной</w:t>
      </w:r>
      <w:r w:rsidRPr="000245BA">
        <w:rPr>
          <w:sz w:val="20"/>
          <w:szCs w:val="20"/>
        </w:rPr>
        <w:t>культурыизападныевлияния.Государственнаяполитика в области культуры. Основные стили в художественной культуре: романтизм,классицизм, реализм. Ампир как стиль империи. Культ гражданственности. Золотой векрусскойлитературы.Формированиерусскоймузыкальнойшколы.Театр,живопись,архитектура.Развитиенаукиитехники.Географическиеэкспедиции.ОткрытиеАнтарктиды. Деятельность Русского географического общества. Школы и университеты.Народная культура. Культура повседневности: обретение комфорта. Жизнь в городе и вусадьбе</w:t>
      </w:r>
      <w:r w:rsidRPr="000245BA">
        <w:rPr>
          <w:i/>
          <w:sz w:val="20"/>
          <w:szCs w:val="20"/>
        </w:rPr>
        <w:t>.</w:t>
      </w:r>
      <w:r w:rsidRPr="000245BA">
        <w:rPr>
          <w:sz w:val="20"/>
          <w:szCs w:val="20"/>
        </w:rPr>
        <w:t>Российская культуракак часть европейской культуры.</w:t>
      </w:r>
    </w:p>
    <w:p w:rsidR="00B5747B" w:rsidRPr="000245BA" w:rsidRDefault="00182789" w:rsidP="00D03353">
      <w:pPr>
        <w:pStyle w:val="1"/>
        <w:spacing w:before="2" w:line="274" w:lineRule="exact"/>
        <w:ind w:right="327"/>
        <w:rPr>
          <w:sz w:val="20"/>
          <w:szCs w:val="20"/>
        </w:rPr>
      </w:pPr>
      <w:r w:rsidRPr="000245BA">
        <w:rPr>
          <w:sz w:val="20"/>
          <w:szCs w:val="20"/>
        </w:rPr>
        <w:t>НародыРоссиивпервойполовинеXIXв.(2ч)</w:t>
      </w:r>
    </w:p>
    <w:p w:rsidR="00B5747B" w:rsidRPr="000245BA" w:rsidRDefault="00182789" w:rsidP="00D03353">
      <w:pPr>
        <w:pStyle w:val="a6"/>
        <w:ind w:right="327"/>
        <w:rPr>
          <w:sz w:val="20"/>
          <w:szCs w:val="20"/>
        </w:rPr>
      </w:pPr>
      <w:r w:rsidRPr="000245BA">
        <w:rPr>
          <w:sz w:val="20"/>
          <w:szCs w:val="20"/>
        </w:rPr>
        <w:t>Многообразие культур и религий Российской империи. Православная церковь иосновныеконфессии(католичество,протестантство,ислам,иудаизм,буддизм).Конфликтыисотрудничествомеждуна</w:t>
      </w:r>
      <w:r w:rsidRPr="000245BA">
        <w:rPr>
          <w:sz w:val="20"/>
          <w:szCs w:val="20"/>
        </w:rPr>
        <w:lastRenderedPageBreak/>
        <w:t>родами.Особенностиадминистративногоуправлениянаокраинах империи. Царство Польское. Польское восстание 1830—1831 гг. ПрисоединениеГрузиии Закавказья.Кавказская война.ДвижениеШамиля.</w:t>
      </w:r>
    </w:p>
    <w:p w:rsidR="00B5747B" w:rsidRPr="000245BA" w:rsidRDefault="00182789" w:rsidP="00D03353">
      <w:pPr>
        <w:pStyle w:val="1"/>
        <w:spacing w:before="3" w:line="274" w:lineRule="exact"/>
        <w:ind w:right="327"/>
        <w:rPr>
          <w:sz w:val="20"/>
          <w:szCs w:val="20"/>
        </w:rPr>
      </w:pPr>
      <w:r w:rsidRPr="000245BA">
        <w:rPr>
          <w:sz w:val="20"/>
          <w:szCs w:val="20"/>
        </w:rPr>
        <w:t>СоциальнаяиправоваямодернизациястраныприАлександреII(6ч)</w:t>
      </w:r>
    </w:p>
    <w:p w:rsidR="00B5747B" w:rsidRPr="000245BA" w:rsidRDefault="00182789" w:rsidP="00D03353">
      <w:pPr>
        <w:pStyle w:val="a6"/>
        <w:ind w:right="327"/>
        <w:rPr>
          <w:sz w:val="20"/>
          <w:szCs w:val="20"/>
        </w:rPr>
      </w:pPr>
      <w:r w:rsidRPr="000245BA">
        <w:rPr>
          <w:sz w:val="20"/>
          <w:szCs w:val="20"/>
        </w:rPr>
        <w:t>Реформы 1860—1870-х гг. — движение к правовому государству и гражданскомуобществу. Крестьянская реформа 1861 г. и ее последствия. Крестьянская община. Земскаяи городская реформы. Становление общественного самоуправления. Судебная реформа иразвитие правового сознания. Военные реформы. Утверждение начал всесословности вправовомстроестраны</w:t>
      </w:r>
      <w:r w:rsidRPr="000245BA">
        <w:rPr>
          <w:i/>
          <w:sz w:val="20"/>
          <w:szCs w:val="20"/>
        </w:rPr>
        <w:t xml:space="preserve">. </w:t>
      </w:r>
      <w:r w:rsidRPr="000245BA">
        <w:rPr>
          <w:sz w:val="20"/>
          <w:szCs w:val="20"/>
        </w:rPr>
        <w:t>Конституционныйвопрос.</w:t>
      </w:r>
    </w:p>
    <w:p w:rsidR="00B5747B" w:rsidRPr="000245BA" w:rsidRDefault="00182789" w:rsidP="00D03353">
      <w:pPr>
        <w:pStyle w:val="a6"/>
        <w:ind w:right="327"/>
        <w:rPr>
          <w:sz w:val="20"/>
          <w:szCs w:val="20"/>
        </w:rPr>
      </w:pPr>
      <w:r w:rsidRPr="000245BA">
        <w:rPr>
          <w:sz w:val="20"/>
          <w:szCs w:val="20"/>
        </w:rPr>
        <w:t>Многовекторностьвнешнейполитикиимперии.ЗавершениеКавказскойвойны.Присоединение Средней Азии. Россия и Балканы. Русско-турецкая война 1877—1878 гг.РоссиянаДальнемВостоке.</w:t>
      </w:r>
    </w:p>
    <w:p w:rsidR="00B5747B" w:rsidRPr="000245BA" w:rsidRDefault="00182789" w:rsidP="00D03353">
      <w:pPr>
        <w:pStyle w:val="1"/>
        <w:spacing w:before="3" w:line="274" w:lineRule="exact"/>
        <w:ind w:right="327"/>
        <w:rPr>
          <w:sz w:val="20"/>
          <w:szCs w:val="20"/>
        </w:rPr>
      </w:pPr>
      <w:r w:rsidRPr="000245BA">
        <w:rPr>
          <w:sz w:val="20"/>
          <w:szCs w:val="20"/>
        </w:rPr>
        <w:t>Россияв1880—1890-хгг.(4 ч)</w:t>
      </w:r>
    </w:p>
    <w:p w:rsidR="00B5747B" w:rsidRPr="000245BA" w:rsidRDefault="00182789" w:rsidP="00D03353">
      <w:pPr>
        <w:pStyle w:val="a6"/>
        <w:ind w:right="327"/>
        <w:rPr>
          <w:i/>
          <w:sz w:val="20"/>
          <w:szCs w:val="20"/>
        </w:rPr>
      </w:pPr>
      <w:r w:rsidRPr="000245BA">
        <w:rPr>
          <w:spacing w:val="-1"/>
          <w:sz w:val="20"/>
          <w:szCs w:val="20"/>
        </w:rPr>
        <w:t>«Народноесамодержавие»</w:t>
      </w:r>
      <w:r w:rsidRPr="000245BA">
        <w:rPr>
          <w:sz w:val="20"/>
          <w:szCs w:val="20"/>
        </w:rPr>
        <w:t>АлександраIII.ИдеологиясамобытногоразвитияРоссии.Государственный национализм. Реформы и «контрреформы». Политика консервативнойстабилизации</w:t>
      </w:r>
      <w:r w:rsidRPr="000245BA">
        <w:rPr>
          <w:i/>
          <w:sz w:val="20"/>
          <w:szCs w:val="20"/>
        </w:rPr>
        <w:t xml:space="preserve">. </w:t>
      </w:r>
      <w:r w:rsidRPr="000245BA">
        <w:rPr>
          <w:sz w:val="20"/>
          <w:szCs w:val="20"/>
        </w:rPr>
        <w:t>Ограничение общественной самодеятельности</w:t>
      </w:r>
      <w:r w:rsidRPr="000245BA">
        <w:rPr>
          <w:i/>
          <w:sz w:val="20"/>
          <w:szCs w:val="20"/>
        </w:rPr>
        <w:t xml:space="preserve">. </w:t>
      </w:r>
      <w:r w:rsidRPr="000245BA">
        <w:rPr>
          <w:sz w:val="20"/>
          <w:szCs w:val="20"/>
        </w:rPr>
        <w:t>Местное самоуправление исамодержавие. Независимость суда. Права университетов и власть попечителей. Печать ицензура.Экономическаямодернизациячерезгосударственноевмешательствовэкономику.Форсированное развитие промышленности. Финансовая политика. Консервация аграрныхотношений</w:t>
      </w:r>
      <w:r w:rsidRPr="000245BA">
        <w:rPr>
          <w:i/>
          <w:sz w:val="20"/>
          <w:szCs w:val="20"/>
        </w:rPr>
        <w:t>.</w:t>
      </w:r>
    </w:p>
    <w:p w:rsidR="00B5747B" w:rsidRPr="000245BA" w:rsidRDefault="00182789" w:rsidP="00D03353">
      <w:pPr>
        <w:pStyle w:val="a6"/>
        <w:ind w:right="327"/>
        <w:rPr>
          <w:i/>
          <w:sz w:val="20"/>
          <w:szCs w:val="20"/>
        </w:rPr>
      </w:pPr>
      <w:r w:rsidRPr="000245BA">
        <w:rPr>
          <w:sz w:val="20"/>
          <w:szCs w:val="20"/>
        </w:rPr>
        <w:t>Пространствоимперии.Основныесферыинаправлениявнешнеполитическихинтересов.Упрочениестатусавеликойдержавы.Освоениегосударственнойтерритории</w:t>
      </w:r>
      <w:r w:rsidRPr="000245BA">
        <w:rPr>
          <w:i/>
          <w:sz w:val="20"/>
          <w:szCs w:val="20"/>
        </w:rPr>
        <w:t>.</w:t>
      </w:r>
    </w:p>
    <w:p w:rsidR="00B5747B" w:rsidRPr="000245BA" w:rsidRDefault="00182789" w:rsidP="00D03353">
      <w:pPr>
        <w:pStyle w:val="a6"/>
        <w:ind w:right="327"/>
        <w:rPr>
          <w:sz w:val="20"/>
          <w:szCs w:val="20"/>
        </w:rPr>
      </w:pPr>
      <w:r w:rsidRPr="000245BA">
        <w:rPr>
          <w:sz w:val="20"/>
          <w:szCs w:val="20"/>
        </w:rPr>
        <w:t>Сельскоехозяйствоипромышленность</w:t>
      </w:r>
      <w:r w:rsidRPr="000245BA">
        <w:rPr>
          <w:b/>
          <w:i/>
          <w:sz w:val="20"/>
          <w:szCs w:val="20"/>
        </w:rPr>
        <w:t>.</w:t>
      </w:r>
      <w:r w:rsidRPr="000245BA">
        <w:rPr>
          <w:sz w:val="20"/>
          <w:szCs w:val="20"/>
        </w:rPr>
        <w:t>Пореформеннаядеревня:традициииновации.Общинноеземлевладениеикрестьянскоехозяйство.Взаимозависимостьпомещичьегоикрестьянскогохозяйств.Помещичье«оскудение»</w:t>
      </w:r>
      <w:r w:rsidRPr="000245BA">
        <w:rPr>
          <w:i/>
          <w:sz w:val="20"/>
          <w:szCs w:val="20"/>
        </w:rPr>
        <w:t>.</w:t>
      </w:r>
      <w:r w:rsidRPr="000245BA">
        <w:rPr>
          <w:sz w:val="20"/>
          <w:szCs w:val="20"/>
        </w:rPr>
        <w:t>Социальныетипыкрестьянипомещиков</w:t>
      </w:r>
      <w:r w:rsidRPr="000245BA">
        <w:rPr>
          <w:i/>
          <w:sz w:val="20"/>
          <w:szCs w:val="20"/>
        </w:rPr>
        <w:t>.</w:t>
      </w:r>
      <w:r w:rsidRPr="000245BA">
        <w:rPr>
          <w:sz w:val="20"/>
          <w:szCs w:val="20"/>
        </w:rPr>
        <w:t>Дворяне-предприниматели.</w:t>
      </w:r>
    </w:p>
    <w:p w:rsidR="00B5747B" w:rsidRPr="000245BA" w:rsidRDefault="00182789" w:rsidP="00D03353">
      <w:pPr>
        <w:pStyle w:val="a6"/>
        <w:spacing w:before="66"/>
        <w:ind w:right="327"/>
        <w:rPr>
          <w:i/>
          <w:sz w:val="20"/>
          <w:szCs w:val="20"/>
        </w:rPr>
      </w:pPr>
      <w:r w:rsidRPr="000245BA">
        <w:rPr>
          <w:sz w:val="20"/>
          <w:szCs w:val="20"/>
        </w:rPr>
        <w:t>Индустриализация и урбанизация. Железные дороги и их роль в экономической исоциальной модернизации. Миграции сельского населения в города. Рабочий вопрос и егоособенностивРоссии.Государственные,общественныеичастнопредпринимательскиеспособыегорешения</w:t>
      </w:r>
      <w:r w:rsidRPr="000245BA">
        <w:rPr>
          <w:i/>
          <w:sz w:val="20"/>
          <w:szCs w:val="20"/>
        </w:rPr>
        <w:t>.</w:t>
      </w:r>
    </w:p>
    <w:p w:rsidR="00B5747B" w:rsidRPr="000245BA" w:rsidRDefault="00182789" w:rsidP="00D03353">
      <w:pPr>
        <w:pStyle w:val="1"/>
        <w:spacing w:before="5" w:line="274" w:lineRule="exact"/>
        <w:ind w:right="327"/>
        <w:rPr>
          <w:sz w:val="20"/>
          <w:szCs w:val="20"/>
        </w:rPr>
      </w:pPr>
      <w:r w:rsidRPr="000245BA">
        <w:rPr>
          <w:sz w:val="20"/>
          <w:szCs w:val="20"/>
        </w:rPr>
        <w:t>КультурноепространствоимпериивовторойполовинеXIXв.(3ч)</w:t>
      </w:r>
    </w:p>
    <w:p w:rsidR="00B5747B" w:rsidRPr="000245BA" w:rsidRDefault="00182789" w:rsidP="00D03353">
      <w:pPr>
        <w:pStyle w:val="a6"/>
        <w:ind w:right="327"/>
        <w:rPr>
          <w:sz w:val="20"/>
          <w:szCs w:val="20"/>
        </w:rPr>
      </w:pPr>
      <w:r w:rsidRPr="000245BA">
        <w:rPr>
          <w:sz w:val="20"/>
          <w:szCs w:val="20"/>
        </w:rPr>
        <w:t>Культура и быт народов России во второй половине XIX в. Развитие городскойкультуры. Технический прогресс и перемены в повседневной жизни. Развитие транспорта,связи.Ростобразованияираспространениеграмотности.Появлениемассовойпечати.Рольпечатного слова в формировании общественного мнения</w:t>
      </w:r>
      <w:r w:rsidRPr="000245BA">
        <w:rPr>
          <w:i/>
          <w:sz w:val="20"/>
          <w:szCs w:val="20"/>
        </w:rPr>
        <w:t xml:space="preserve">. </w:t>
      </w:r>
      <w:r w:rsidRPr="000245BA">
        <w:rPr>
          <w:sz w:val="20"/>
          <w:szCs w:val="20"/>
        </w:rPr>
        <w:t>Народная, элитарная и массоваякультура</w:t>
      </w:r>
      <w:r w:rsidRPr="000245BA">
        <w:rPr>
          <w:i/>
          <w:sz w:val="20"/>
          <w:szCs w:val="20"/>
        </w:rPr>
        <w:t>.</w:t>
      </w:r>
      <w:r w:rsidRPr="000245BA">
        <w:rPr>
          <w:sz w:val="20"/>
          <w:szCs w:val="20"/>
        </w:rPr>
        <w:t>РоссийскаякультураXIXв.какчастьмировойкультуры.Становлениенациональнойнаучнойшколыиеевкладвмировоенаучноезнание.Достиженияроссийскойнауки.Общественнаязначимостьхудожественнойкультуры.Литература,живопись,музыка, театр.Архитектураи градостроительство.</w:t>
      </w:r>
    </w:p>
    <w:p w:rsidR="00B5747B" w:rsidRPr="000245BA" w:rsidRDefault="00182789" w:rsidP="00D03353">
      <w:pPr>
        <w:pStyle w:val="1"/>
        <w:spacing w:before="3" w:line="274" w:lineRule="exact"/>
        <w:ind w:right="327"/>
        <w:rPr>
          <w:sz w:val="20"/>
          <w:szCs w:val="20"/>
        </w:rPr>
      </w:pPr>
      <w:r w:rsidRPr="000245BA">
        <w:rPr>
          <w:sz w:val="20"/>
          <w:szCs w:val="20"/>
        </w:rPr>
        <w:t>Этнокультурныйобликимперии (2ч)</w:t>
      </w:r>
    </w:p>
    <w:p w:rsidR="00B5747B" w:rsidRPr="000245BA" w:rsidRDefault="00182789" w:rsidP="00D03353">
      <w:pPr>
        <w:pStyle w:val="a6"/>
        <w:ind w:right="327"/>
        <w:rPr>
          <w:sz w:val="20"/>
          <w:szCs w:val="20"/>
        </w:rPr>
      </w:pPr>
      <w:r w:rsidRPr="000245BA">
        <w:rPr>
          <w:sz w:val="20"/>
          <w:szCs w:val="20"/>
        </w:rPr>
        <w:t>ОсновныерегионыинародыРоссийскойимпериииихрольвжизнистраны.Правовоеположениеразличныхэтносовиконфессий</w:t>
      </w:r>
      <w:r w:rsidRPr="000245BA">
        <w:rPr>
          <w:i/>
          <w:sz w:val="20"/>
          <w:szCs w:val="20"/>
        </w:rPr>
        <w:t>.</w:t>
      </w:r>
      <w:r w:rsidRPr="000245BA">
        <w:rPr>
          <w:sz w:val="20"/>
          <w:szCs w:val="20"/>
        </w:rPr>
        <w:t>ПроцессынациональногоирелигиозноговозрожденияународовРоссийскойимперии</w:t>
      </w:r>
      <w:r w:rsidRPr="000245BA">
        <w:rPr>
          <w:i/>
          <w:sz w:val="20"/>
          <w:szCs w:val="20"/>
        </w:rPr>
        <w:t>.</w:t>
      </w:r>
      <w:r w:rsidRPr="000245BA">
        <w:rPr>
          <w:sz w:val="20"/>
          <w:szCs w:val="20"/>
        </w:rPr>
        <w:t>НациональныедвижениянародовРоссии.Взаимодействиенациональныхкультуринародов.Национальнаяполитика самодержавия</w:t>
      </w:r>
      <w:r w:rsidRPr="000245BA">
        <w:rPr>
          <w:i/>
          <w:sz w:val="20"/>
          <w:szCs w:val="20"/>
        </w:rPr>
        <w:t xml:space="preserve">. </w:t>
      </w:r>
      <w:r w:rsidRPr="000245BA">
        <w:rPr>
          <w:sz w:val="20"/>
          <w:szCs w:val="20"/>
        </w:rPr>
        <w:t>Укрепление автономии Финляндии</w:t>
      </w:r>
      <w:r w:rsidRPr="000245BA">
        <w:rPr>
          <w:i/>
          <w:sz w:val="20"/>
          <w:szCs w:val="20"/>
        </w:rPr>
        <w:t xml:space="preserve">. </w:t>
      </w:r>
      <w:r w:rsidRPr="000245BA">
        <w:rPr>
          <w:sz w:val="20"/>
          <w:szCs w:val="20"/>
        </w:rPr>
        <w:t>Польское восстание 1863 г.Прибалтика</w:t>
      </w:r>
      <w:r w:rsidRPr="000245BA">
        <w:rPr>
          <w:i/>
          <w:sz w:val="20"/>
          <w:szCs w:val="20"/>
        </w:rPr>
        <w:t xml:space="preserve">. </w:t>
      </w:r>
      <w:r w:rsidRPr="000245BA">
        <w:rPr>
          <w:sz w:val="20"/>
          <w:szCs w:val="20"/>
        </w:rPr>
        <w:t>Еврейский вопрос. Поволжье. Северный Кавказ и Закавказье. Север, Сибирь,Дальний Восток. Средняя Азия. Миссии Русской православной церкви и ее знаменитыемиссионеры.</w:t>
      </w:r>
    </w:p>
    <w:p w:rsidR="00B5747B" w:rsidRPr="000245BA" w:rsidRDefault="00182789" w:rsidP="00D03353">
      <w:pPr>
        <w:pStyle w:val="1"/>
        <w:spacing w:before="3"/>
        <w:ind w:left="562" w:right="327" w:firstLine="707"/>
        <w:rPr>
          <w:sz w:val="20"/>
          <w:szCs w:val="20"/>
        </w:rPr>
      </w:pPr>
      <w:r w:rsidRPr="000245BA">
        <w:rPr>
          <w:sz w:val="20"/>
          <w:szCs w:val="20"/>
        </w:rPr>
        <w:t>Формированиегражданскогообществаиосновныенаправленияобщественныхдвижений(2 ч)</w:t>
      </w:r>
    </w:p>
    <w:p w:rsidR="00B5747B" w:rsidRPr="000245BA" w:rsidRDefault="00182789" w:rsidP="00D03353">
      <w:pPr>
        <w:pStyle w:val="a6"/>
        <w:ind w:right="327"/>
        <w:rPr>
          <w:i/>
          <w:sz w:val="20"/>
          <w:szCs w:val="20"/>
        </w:rPr>
      </w:pPr>
      <w:r w:rsidRPr="000245BA">
        <w:rPr>
          <w:sz w:val="20"/>
          <w:szCs w:val="20"/>
        </w:rPr>
        <w:t>Общественнаяжизньв1860—1890-хгг.Ростобщественнойсамодеятельности.Расширение публичной сферы (общественное самоуправление, печать, образование, суд).</w:t>
      </w:r>
      <w:r w:rsidRPr="000245BA">
        <w:rPr>
          <w:spacing w:val="-1"/>
          <w:sz w:val="20"/>
          <w:szCs w:val="20"/>
        </w:rPr>
        <w:t>Феноменинтеллигенции.</w:t>
      </w:r>
      <w:r w:rsidRPr="000245BA">
        <w:rPr>
          <w:sz w:val="20"/>
          <w:szCs w:val="20"/>
        </w:rPr>
        <w:t>Общественныеорганизации.Благотворительность.Студенческоедвижение</w:t>
      </w:r>
      <w:r w:rsidRPr="000245BA">
        <w:rPr>
          <w:i/>
          <w:sz w:val="20"/>
          <w:szCs w:val="20"/>
        </w:rPr>
        <w:t>.</w:t>
      </w:r>
      <w:r w:rsidRPr="000245BA">
        <w:rPr>
          <w:sz w:val="20"/>
          <w:szCs w:val="20"/>
        </w:rPr>
        <w:t>Рабочеедвижение</w:t>
      </w:r>
      <w:r w:rsidRPr="000245BA">
        <w:rPr>
          <w:i/>
          <w:sz w:val="20"/>
          <w:szCs w:val="20"/>
        </w:rPr>
        <w:t xml:space="preserve">. </w:t>
      </w:r>
      <w:r w:rsidRPr="000245BA">
        <w:rPr>
          <w:sz w:val="20"/>
          <w:szCs w:val="20"/>
        </w:rPr>
        <w:t>Женскоедвижение</w:t>
      </w:r>
      <w:r w:rsidRPr="000245BA">
        <w:rPr>
          <w:i/>
          <w:sz w:val="20"/>
          <w:szCs w:val="20"/>
        </w:rPr>
        <w:t>.</w:t>
      </w:r>
    </w:p>
    <w:p w:rsidR="00B5747B" w:rsidRPr="000245BA" w:rsidRDefault="00182789" w:rsidP="00D03353">
      <w:pPr>
        <w:pStyle w:val="a6"/>
        <w:ind w:right="327"/>
        <w:rPr>
          <w:i/>
          <w:sz w:val="20"/>
          <w:szCs w:val="20"/>
        </w:rPr>
      </w:pPr>
      <w:r w:rsidRPr="000245BA">
        <w:rPr>
          <w:sz w:val="20"/>
          <w:szCs w:val="20"/>
        </w:rPr>
        <w:t>Идейные течения и общественное движение. Влияние позитивизма, дарвинизма,марксизмаидругихнаправленийевропейскойобщественноймысли</w:t>
      </w:r>
      <w:r w:rsidRPr="000245BA">
        <w:rPr>
          <w:i/>
          <w:sz w:val="20"/>
          <w:szCs w:val="20"/>
        </w:rPr>
        <w:t>.</w:t>
      </w:r>
      <w:r w:rsidRPr="000245BA">
        <w:rPr>
          <w:sz w:val="20"/>
          <w:szCs w:val="20"/>
        </w:rPr>
        <w:t>Консервативнаямысль.Национализм.ЛиберализмиегоособенностивРоссии.Русскийсоциализм.Русскийанархизм.Формыполитическойоппозиции:земскоедвижение,революционноеподпольеиэмиграция. Народничество и его эволюция. Народнические кружки: идеология и практика.Большоеобществопропаганды</w:t>
      </w:r>
      <w:r w:rsidRPr="000245BA">
        <w:rPr>
          <w:i/>
          <w:sz w:val="20"/>
          <w:szCs w:val="20"/>
        </w:rPr>
        <w:t>.</w:t>
      </w:r>
      <w:r w:rsidRPr="000245BA">
        <w:rPr>
          <w:sz w:val="20"/>
          <w:szCs w:val="20"/>
        </w:rPr>
        <w:t>«Хождениевнарод»</w:t>
      </w:r>
      <w:r w:rsidRPr="000245BA">
        <w:rPr>
          <w:i/>
          <w:sz w:val="20"/>
          <w:szCs w:val="20"/>
        </w:rPr>
        <w:t>.</w:t>
      </w:r>
      <w:r w:rsidRPr="000245BA">
        <w:rPr>
          <w:sz w:val="20"/>
          <w:szCs w:val="20"/>
        </w:rPr>
        <w:t>«Земляиволя»иеераскол</w:t>
      </w:r>
      <w:r w:rsidRPr="000245BA">
        <w:rPr>
          <w:i/>
          <w:sz w:val="20"/>
          <w:szCs w:val="20"/>
        </w:rPr>
        <w:t>.</w:t>
      </w:r>
      <w:r w:rsidRPr="000245BA">
        <w:rPr>
          <w:sz w:val="20"/>
          <w:szCs w:val="20"/>
        </w:rPr>
        <w:t>«Черныйпередел» и«Народнаяволя»</w:t>
      </w:r>
      <w:r w:rsidRPr="000245BA">
        <w:rPr>
          <w:i/>
          <w:sz w:val="20"/>
          <w:szCs w:val="20"/>
        </w:rPr>
        <w:t>.</w:t>
      </w:r>
      <w:r w:rsidRPr="000245BA">
        <w:rPr>
          <w:sz w:val="20"/>
          <w:szCs w:val="20"/>
        </w:rPr>
        <w:t>Политическийтерроризм.Распространениемарксизмаиформированиесоциал-демократии.Группа«Освобождениетруда»</w:t>
      </w:r>
      <w:r w:rsidRPr="000245BA">
        <w:rPr>
          <w:i/>
          <w:sz w:val="20"/>
          <w:szCs w:val="20"/>
        </w:rPr>
        <w:t>.</w:t>
      </w:r>
      <w:r w:rsidRPr="000245BA">
        <w:rPr>
          <w:sz w:val="20"/>
          <w:szCs w:val="20"/>
        </w:rPr>
        <w:t>«Союзборьбызаосвобождениерабочегокласса</w:t>
      </w:r>
      <w:r w:rsidRPr="000245BA">
        <w:rPr>
          <w:i/>
          <w:sz w:val="20"/>
          <w:szCs w:val="20"/>
        </w:rPr>
        <w:t>».</w:t>
      </w:r>
      <w:r w:rsidRPr="000245BA">
        <w:rPr>
          <w:sz w:val="20"/>
          <w:szCs w:val="20"/>
        </w:rPr>
        <w:t>Iсъезд РСДРП</w:t>
      </w:r>
      <w:r w:rsidRPr="000245BA">
        <w:rPr>
          <w:i/>
          <w:sz w:val="20"/>
          <w:szCs w:val="20"/>
        </w:rPr>
        <w:t>.</w:t>
      </w:r>
    </w:p>
    <w:p w:rsidR="00B5747B" w:rsidRPr="000245BA" w:rsidRDefault="00182789" w:rsidP="00D03353">
      <w:pPr>
        <w:pStyle w:val="1"/>
        <w:spacing w:before="1" w:line="274" w:lineRule="exact"/>
        <w:ind w:right="327"/>
        <w:rPr>
          <w:sz w:val="20"/>
          <w:szCs w:val="20"/>
        </w:rPr>
      </w:pPr>
      <w:r w:rsidRPr="000245BA">
        <w:rPr>
          <w:sz w:val="20"/>
          <w:szCs w:val="20"/>
        </w:rPr>
        <w:t>РоссиянапорогеХХв.(9ч)</w:t>
      </w:r>
    </w:p>
    <w:p w:rsidR="00B5747B" w:rsidRPr="000245BA" w:rsidRDefault="00182789" w:rsidP="00D03353">
      <w:pPr>
        <w:pStyle w:val="a6"/>
        <w:ind w:right="327"/>
        <w:rPr>
          <w:i/>
          <w:sz w:val="20"/>
          <w:szCs w:val="20"/>
        </w:rPr>
      </w:pPr>
      <w:r w:rsidRPr="000245BA">
        <w:rPr>
          <w:b/>
          <w:i/>
          <w:sz w:val="20"/>
          <w:szCs w:val="20"/>
        </w:rPr>
        <w:t>На пороге нового века</w:t>
      </w:r>
      <w:r w:rsidRPr="000245BA">
        <w:rPr>
          <w:sz w:val="20"/>
          <w:szCs w:val="20"/>
        </w:rPr>
        <w:t>: динамика и противоречия развития. Экономический рост.Промышленноеразвитие.Новаягеографияэкономики.Урбанизацияиобликгородов.Отечественный и иностранный капитал, его роль в индустриализации страны</w:t>
      </w:r>
      <w:r w:rsidRPr="000245BA">
        <w:rPr>
          <w:i/>
          <w:sz w:val="20"/>
          <w:szCs w:val="20"/>
        </w:rPr>
        <w:t xml:space="preserve">. </w:t>
      </w:r>
      <w:r w:rsidRPr="000245BA">
        <w:rPr>
          <w:sz w:val="20"/>
          <w:szCs w:val="20"/>
        </w:rPr>
        <w:t>Россия —мировойэкспортерхлеба.Аграрныйвопрос.Демография,социальнаястратификация.Разложениесословныхструктур.Формированиеновыхсоциальныхстрат.Буржуазия.Рабочие: социальная характеристика и борьба за права. Средние городские слои. Типысельского землевладения и хозяйства. Помещики и крестьяне. Положение женщины вобществе</w:t>
      </w:r>
      <w:r w:rsidRPr="000245BA">
        <w:rPr>
          <w:i/>
          <w:sz w:val="20"/>
          <w:szCs w:val="20"/>
        </w:rPr>
        <w:t xml:space="preserve">. </w:t>
      </w:r>
      <w:r w:rsidRPr="000245BA">
        <w:rPr>
          <w:sz w:val="20"/>
          <w:szCs w:val="20"/>
        </w:rPr>
        <w:t>Церковь в условиях кризиса имперской идеологии</w:t>
      </w:r>
      <w:r w:rsidRPr="000245BA">
        <w:rPr>
          <w:i/>
          <w:sz w:val="20"/>
          <w:szCs w:val="20"/>
        </w:rPr>
        <w:t xml:space="preserve">. </w:t>
      </w:r>
      <w:r w:rsidRPr="000245BA">
        <w:rPr>
          <w:sz w:val="20"/>
          <w:szCs w:val="20"/>
        </w:rPr>
        <w:t>Распространение светскойэтикиикультуры</w:t>
      </w:r>
      <w:r w:rsidRPr="000245BA">
        <w:rPr>
          <w:i/>
          <w:sz w:val="20"/>
          <w:szCs w:val="20"/>
        </w:rPr>
        <w:t>.</w:t>
      </w:r>
    </w:p>
    <w:p w:rsidR="00B5747B" w:rsidRPr="000245BA" w:rsidRDefault="00182789" w:rsidP="00D03353">
      <w:pPr>
        <w:pStyle w:val="a6"/>
        <w:ind w:right="327"/>
        <w:jc w:val="left"/>
        <w:rPr>
          <w:sz w:val="20"/>
          <w:szCs w:val="20"/>
        </w:rPr>
      </w:pPr>
      <w:r w:rsidRPr="000245BA">
        <w:rPr>
          <w:sz w:val="20"/>
          <w:szCs w:val="20"/>
        </w:rPr>
        <w:t>Имперскийцентрирегионы.Национальнаяполитика,этническиеэлитыинационально-культурныедвижения.</w:t>
      </w:r>
    </w:p>
    <w:p w:rsidR="00B5747B" w:rsidRPr="000245BA" w:rsidRDefault="00182789" w:rsidP="00D03353">
      <w:pPr>
        <w:ind w:left="1270" w:right="327"/>
        <w:rPr>
          <w:sz w:val="20"/>
          <w:szCs w:val="20"/>
        </w:rPr>
      </w:pPr>
      <w:r w:rsidRPr="000245BA">
        <w:rPr>
          <w:b/>
          <w:i/>
          <w:sz w:val="20"/>
          <w:szCs w:val="20"/>
        </w:rPr>
        <w:t>Россиявсистемемеждународныхотношений.</w:t>
      </w:r>
      <w:r w:rsidRPr="000245BA">
        <w:rPr>
          <w:sz w:val="20"/>
          <w:szCs w:val="20"/>
        </w:rPr>
        <w:t>ПолитиканаДальнемВостоке.</w:t>
      </w:r>
    </w:p>
    <w:p w:rsidR="00B5747B" w:rsidRPr="000245BA" w:rsidRDefault="00182789" w:rsidP="00D03353">
      <w:pPr>
        <w:pStyle w:val="a6"/>
        <w:ind w:right="327" w:firstLine="0"/>
        <w:jc w:val="left"/>
        <w:rPr>
          <w:sz w:val="20"/>
          <w:szCs w:val="20"/>
        </w:rPr>
      </w:pPr>
      <w:r w:rsidRPr="000245BA">
        <w:rPr>
          <w:sz w:val="20"/>
          <w:szCs w:val="20"/>
        </w:rPr>
        <w:t>Русско-японскаявойна1904—1905гг.ОборонаПорт-Артура.Цусимскоесражение.</w:t>
      </w:r>
    </w:p>
    <w:p w:rsidR="00B5747B" w:rsidRPr="000245BA" w:rsidRDefault="00182789" w:rsidP="00D03353">
      <w:pPr>
        <w:pStyle w:val="2"/>
        <w:spacing w:before="3" w:line="240" w:lineRule="auto"/>
        <w:ind w:right="327"/>
        <w:jc w:val="left"/>
        <w:rPr>
          <w:sz w:val="20"/>
          <w:szCs w:val="20"/>
        </w:rPr>
      </w:pPr>
      <w:r w:rsidRPr="000245BA">
        <w:rPr>
          <w:sz w:val="20"/>
          <w:szCs w:val="20"/>
        </w:rPr>
        <w:lastRenderedPageBreak/>
        <w:t>Перваяроссийскаяреволюция1905—1907гг.НачалопарламентаризмавРоссии.</w:t>
      </w:r>
    </w:p>
    <w:p w:rsidR="00B5747B" w:rsidRPr="000245BA" w:rsidRDefault="00182789" w:rsidP="00D03353">
      <w:pPr>
        <w:pStyle w:val="a6"/>
        <w:spacing w:before="66"/>
        <w:ind w:right="327" w:firstLine="0"/>
        <w:rPr>
          <w:i/>
          <w:sz w:val="20"/>
          <w:szCs w:val="20"/>
        </w:rPr>
      </w:pPr>
      <w:r w:rsidRPr="000245BA">
        <w:rPr>
          <w:sz w:val="20"/>
          <w:szCs w:val="20"/>
        </w:rPr>
        <w:t>Николай II и его окружение. Деятельность В. К. Плеве на посту министра внутренних дел.Оппозиционноелиберальноедвижение. «Союзосвобождения»</w:t>
      </w:r>
      <w:r w:rsidRPr="000245BA">
        <w:rPr>
          <w:i/>
          <w:sz w:val="20"/>
          <w:szCs w:val="20"/>
        </w:rPr>
        <w:t>.</w:t>
      </w:r>
      <w:r w:rsidRPr="000245BA">
        <w:rPr>
          <w:sz w:val="20"/>
          <w:szCs w:val="20"/>
        </w:rPr>
        <w:t>Банкетнаякампания</w:t>
      </w:r>
      <w:r w:rsidRPr="000245BA">
        <w:rPr>
          <w:i/>
          <w:sz w:val="20"/>
          <w:szCs w:val="20"/>
        </w:rPr>
        <w:t>.</w:t>
      </w:r>
    </w:p>
    <w:p w:rsidR="00B5747B" w:rsidRPr="000245BA" w:rsidRDefault="00182789" w:rsidP="00D03353">
      <w:pPr>
        <w:pStyle w:val="a6"/>
        <w:ind w:left="1270" w:right="327" w:firstLine="0"/>
        <w:rPr>
          <w:sz w:val="20"/>
          <w:szCs w:val="20"/>
        </w:rPr>
      </w:pPr>
      <w:r w:rsidRPr="000245BA">
        <w:rPr>
          <w:sz w:val="20"/>
          <w:szCs w:val="20"/>
        </w:rPr>
        <w:t>ПредпосылкиПервойроссийскойреволюции.Формысоциальныхпротестов.</w:t>
      </w:r>
    </w:p>
    <w:p w:rsidR="00B5747B" w:rsidRPr="000245BA" w:rsidRDefault="00182789" w:rsidP="00D03353">
      <w:pPr>
        <w:pStyle w:val="a6"/>
        <w:spacing w:before="1"/>
        <w:ind w:right="327" w:firstLine="0"/>
        <w:rPr>
          <w:sz w:val="20"/>
          <w:szCs w:val="20"/>
        </w:rPr>
      </w:pPr>
      <w:r w:rsidRPr="000245BA">
        <w:rPr>
          <w:sz w:val="20"/>
          <w:szCs w:val="20"/>
        </w:rPr>
        <w:t>Деятельностьпрофессиональныхреволюционеров.Политическийтерроризм.</w:t>
      </w:r>
    </w:p>
    <w:p w:rsidR="00B5747B" w:rsidRPr="000245BA" w:rsidRDefault="00182789" w:rsidP="00D03353">
      <w:pPr>
        <w:pStyle w:val="a6"/>
        <w:ind w:right="327"/>
        <w:rPr>
          <w:sz w:val="20"/>
          <w:szCs w:val="20"/>
        </w:rPr>
      </w:pPr>
      <w:r w:rsidRPr="000245BA">
        <w:rPr>
          <w:sz w:val="20"/>
          <w:szCs w:val="20"/>
        </w:rPr>
        <w:t>«Кровавое воскресенье» 9 января 1905 г. Выступления рабочих, крестьян, среднихгородскихслоев,солдатиматросов.Всероссийскаяоктябрьскаяполитическаястачка.Манифест17октября1905г.Формированиемногопартийнойсистемы.Политическиепартии,массовыедвиженияиихлидеры.Нео-народническиепартиииорганизации(социалисты-революционеры)</w:t>
      </w:r>
      <w:r w:rsidRPr="000245BA">
        <w:rPr>
          <w:i/>
          <w:sz w:val="20"/>
          <w:szCs w:val="20"/>
        </w:rPr>
        <w:t>.</w:t>
      </w:r>
      <w:r w:rsidRPr="000245BA">
        <w:rPr>
          <w:sz w:val="20"/>
          <w:szCs w:val="20"/>
        </w:rPr>
        <w:t>Социал-демократия:большевикиименьшевики.Либеральные партии (кадеты, октябристы). Национальные партии. Правомонархическиепартии в борьбе с революцией. Советы и профсоюзы. Декабрьское 1905 г. вооруженноевосстаниевМоскве.Особенности революционных выступленийв1906—1907гг.</w:t>
      </w:r>
    </w:p>
    <w:p w:rsidR="00B5747B" w:rsidRPr="000245BA" w:rsidRDefault="00182789" w:rsidP="00D03353">
      <w:pPr>
        <w:pStyle w:val="a6"/>
        <w:ind w:right="327"/>
        <w:rPr>
          <w:sz w:val="20"/>
          <w:szCs w:val="20"/>
        </w:rPr>
      </w:pPr>
      <w:r w:rsidRPr="000245BA">
        <w:rPr>
          <w:sz w:val="20"/>
          <w:szCs w:val="20"/>
        </w:rPr>
        <w:t>Избирательныйзакон11декабря1905г.ИзбирательнаякампаниявIГосударственнуюдуму</w:t>
      </w:r>
      <w:r w:rsidRPr="000245BA">
        <w:rPr>
          <w:i/>
          <w:sz w:val="20"/>
          <w:szCs w:val="20"/>
        </w:rPr>
        <w:t>.</w:t>
      </w:r>
      <w:r w:rsidRPr="000245BA">
        <w:rPr>
          <w:sz w:val="20"/>
          <w:szCs w:val="20"/>
        </w:rPr>
        <w:t>Основныегосударственныезаконы23апреля1906г.ДеятельностьIиIIГосударственнойдумы: итоги иуроки.</w:t>
      </w:r>
    </w:p>
    <w:p w:rsidR="00B5747B" w:rsidRPr="000245BA" w:rsidRDefault="00182789" w:rsidP="00D03353">
      <w:pPr>
        <w:pStyle w:val="a6"/>
        <w:ind w:right="327"/>
        <w:rPr>
          <w:sz w:val="20"/>
          <w:szCs w:val="20"/>
        </w:rPr>
      </w:pPr>
      <w:r w:rsidRPr="000245BA">
        <w:rPr>
          <w:b/>
          <w:i/>
          <w:sz w:val="20"/>
          <w:szCs w:val="20"/>
        </w:rPr>
        <w:t>Обществоивластьпослереволюции.</w:t>
      </w:r>
      <w:r w:rsidRPr="000245BA">
        <w:rPr>
          <w:sz w:val="20"/>
          <w:szCs w:val="20"/>
        </w:rPr>
        <w:t>Урокиреволюции:политическаястабилизацияисоциальныепреобразования.П.А.Столыпин:программасистемныхреформ,масштабирезультаты.Незавершенностьпреобразованийинарастаниесоциальных противоречий. III и IV Государственная дума. Идейно-политический спектр.Общественныйи социальныйподъем.</w:t>
      </w:r>
    </w:p>
    <w:p w:rsidR="00B5747B" w:rsidRPr="000245BA" w:rsidRDefault="00182789" w:rsidP="00D03353">
      <w:pPr>
        <w:pStyle w:val="a6"/>
        <w:spacing w:before="1"/>
        <w:ind w:left="1270" w:right="327" w:firstLine="0"/>
        <w:rPr>
          <w:sz w:val="20"/>
          <w:szCs w:val="20"/>
        </w:rPr>
      </w:pPr>
      <w:r w:rsidRPr="000245BA">
        <w:rPr>
          <w:sz w:val="20"/>
          <w:szCs w:val="20"/>
        </w:rPr>
        <w:t>Обострениемеждународнойобстановки.БлоковаясистемаиучастиевнейРоссии.</w:t>
      </w:r>
    </w:p>
    <w:p w:rsidR="00B5747B" w:rsidRPr="000245BA" w:rsidRDefault="00182789" w:rsidP="00D03353">
      <w:pPr>
        <w:pStyle w:val="a6"/>
        <w:ind w:right="327" w:firstLine="0"/>
        <w:rPr>
          <w:sz w:val="20"/>
          <w:szCs w:val="20"/>
        </w:rPr>
      </w:pPr>
      <w:r w:rsidRPr="000245BA">
        <w:rPr>
          <w:sz w:val="20"/>
          <w:szCs w:val="20"/>
        </w:rPr>
        <w:t>Россиявпреддвериимировойкатастрофы.</w:t>
      </w:r>
    </w:p>
    <w:p w:rsidR="00B5747B" w:rsidRPr="000245BA" w:rsidRDefault="00182789" w:rsidP="00D03353">
      <w:pPr>
        <w:pStyle w:val="a6"/>
        <w:ind w:right="327"/>
        <w:rPr>
          <w:sz w:val="20"/>
          <w:szCs w:val="20"/>
        </w:rPr>
      </w:pPr>
      <w:r w:rsidRPr="000245BA">
        <w:rPr>
          <w:b/>
          <w:i/>
          <w:sz w:val="20"/>
          <w:szCs w:val="20"/>
        </w:rPr>
        <w:t>Серебряныйвекроссийскойкультуры.</w:t>
      </w:r>
      <w:r w:rsidRPr="000245BA">
        <w:rPr>
          <w:sz w:val="20"/>
          <w:szCs w:val="20"/>
        </w:rPr>
        <w:t>Новыеявлениявхудожественнойлитературе и искусстве. Мировоззренческие ценности и стиль жизни. Литература началаXXв.Живопись.«Мирискусства».Архитектура.Скульптура.Драматическийтеатр:традиции и новаторство. Музыка. «Русские сезоны» в Париже. Зарождение российскогокинематографа.</w:t>
      </w:r>
    </w:p>
    <w:p w:rsidR="00B5747B" w:rsidRPr="000245BA" w:rsidRDefault="00182789" w:rsidP="00D03353">
      <w:pPr>
        <w:pStyle w:val="a6"/>
        <w:ind w:right="327"/>
        <w:rPr>
          <w:sz w:val="20"/>
          <w:szCs w:val="20"/>
        </w:rPr>
      </w:pPr>
      <w:r w:rsidRPr="000245BA">
        <w:rPr>
          <w:sz w:val="20"/>
          <w:szCs w:val="20"/>
        </w:rPr>
        <w:t>Развитиенародногопросвещения:попыткапреодоленияразрывамеждуобразованнымобществоминародом.Открытияроссийскихученых.Достижениягуманитарныхнаук.Формированиерусскойфилософскойшколы.ВкладРоссииначалаXXв.вмировую культуру.</w:t>
      </w:r>
    </w:p>
    <w:p w:rsidR="00B5747B" w:rsidRPr="000245BA" w:rsidRDefault="00182789" w:rsidP="00D03353">
      <w:pPr>
        <w:ind w:left="1270" w:right="327"/>
        <w:jc w:val="both"/>
        <w:rPr>
          <w:sz w:val="20"/>
          <w:szCs w:val="20"/>
        </w:rPr>
      </w:pPr>
      <w:r w:rsidRPr="000245BA">
        <w:rPr>
          <w:b/>
          <w:i/>
          <w:sz w:val="20"/>
          <w:szCs w:val="20"/>
        </w:rPr>
        <w:t xml:space="preserve">Нашкрай </w:t>
      </w:r>
      <w:r w:rsidRPr="000245BA">
        <w:rPr>
          <w:sz w:val="20"/>
          <w:szCs w:val="20"/>
        </w:rPr>
        <w:t>вXIX—началеХХв.</w:t>
      </w:r>
    </w:p>
    <w:p w:rsidR="00B5747B" w:rsidRPr="000245BA" w:rsidRDefault="00182789" w:rsidP="00D03353">
      <w:pPr>
        <w:ind w:left="1270" w:right="327"/>
        <w:jc w:val="both"/>
        <w:rPr>
          <w:sz w:val="20"/>
          <w:szCs w:val="20"/>
        </w:rPr>
      </w:pPr>
      <w:r w:rsidRPr="000245BA">
        <w:rPr>
          <w:b/>
          <w:sz w:val="20"/>
          <w:szCs w:val="20"/>
        </w:rPr>
        <w:t>Обобщение</w:t>
      </w:r>
      <w:r w:rsidRPr="000245BA">
        <w:rPr>
          <w:sz w:val="20"/>
          <w:szCs w:val="20"/>
        </w:rPr>
        <w:t>(1ч)</w:t>
      </w:r>
    </w:p>
    <w:p w:rsidR="00B5747B" w:rsidRPr="000245BA" w:rsidRDefault="00182789" w:rsidP="00D03353">
      <w:pPr>
        <w:pStyle w:val="1"/>
        <w:spacing w:before="71"/>
        <w:ind w:left="1183" w:right="327"/>
        <w:jc w:val="left"/>
        <w:rPr>
          <w:sz w:val="20"/>
          <w:szCs w:val="20"/>
        </w:rPr>
      </w:pPr>
      <w:r w:rsidRPr="000245BA">
        <w:rPr>
          <w:sz w:val="20"/>
          <w:szCs w:val="20"/>
        </w:rPr>
        <w:t>ПЛАНИРУЕМЫЕРЕЗУЛЬТАТЫОСВОЕНИЯУЧЕБНОГОПРЕДМЕТА</w:t>
      </w:r>
    </w:p>
    <w:p w:rsidR="00B5747B" w:rsidRPr="000245BA" w:rsidRDefault="00182789" w:rsidP="00D03353">
      <w:pPr>
        <w:spacing w:line="480" w:lineRule="auto"/>
        <w:ind w:left="1270" w:right="327" w:firstLine="117"/>
        <w:rPr>
          <w:b/>
          <w:sz w:val="20"/>
          <w:szCs w:val="20"/>
        </w:rPr>
      </w:pPr>
      <w:r w:rsidRPr="000245BA">
        <w:rPr>
          <w:b/>
          <w:sz w:val="20"/>
          <w:szCs w:val="20"/>
        </w:rPr>
        <w:t>«ИСТОРИЯ» НА УРОВНЕ ОСНОВНОГО ОБЩЕГО ОБРАЗОВАНИЯЛИЧНОСТНЫЕРЕЗУЛЬТАТЫ</w:t>
      </w:r>
    </w:p>
    <w:p w:rsidR="00B5747B" w:rsidRPr="000245BA" w:rsidRDefault="00182789" w:rsidP="00D03353">
      <w:pPr>
        <w:pStyle w:val="a6"/>
        <w:ind w:right="327"/>
        <w:rPr>
          <w:sz w:val="20"/>
          <w:szCs w:val="20"/>
        </w:rPr>
      </w:pPr>
      <w:r w:rsidRPr="000245BA">
        <w:rPr>
          <w:sz w:val="20"/>
          <w:szCs w:val="20"/>
        </w:rPr>
        <w:t>Кважнейшим</w:t>
      </w:r>
      <w:r w:rsidRPr="000245BA">
        <w:rPr>
          <w:b/>
          <w:i/>
          <w:sz w:val="20"/>
          <w:szCs w:val="20"/>
        </w:rPr>
        <w:t>личностнымрезультатам</w:t>
      </w:r>
      <w:r w:rsidRPr="000245BA">
        <w:rPr>
          <w:sz w:val="20"/>
          <w:szCs w:val="20"/>
        </w:rPr>
        <w:t>изученияисториивосновнойобщеобразовательной школе в соответствии с требованиями ФГОС ООО (2021) относятсяследующиеубеждения и качества:</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t>всфере</w:t>
      </w:r>
      <w:r w:rsidRPr="000245BA">
        <w:rPr>
          <w:i/>
          <w:sz w:val="20"/>
          <w:szCs w:val="20"/>
        </w:rPr>
        <w:t>патриотическоговоспитания</w:t>
      </w:r>
      <w:r w:rsidRPr="000245BA">
        <w:rPr>
          <w:sz w:val="20"/>
          <w:szCs w:val="20"/>
        </w:rPr>
        <w:t>:осознаниероссийскойгражданскойидентичностивполикультурномимногоконфессиональномобществе,проявлениеинтереса к познанию родного языка, истории, культуры Российской Федерации, своегокрая, народов России; ценностное отношение к достижениям своей Родины — России, кнауке,искусству,спорту,технологиям,боевымподвигамитрудовымдостижениямнарода;уважение к символам России, государственным праздникам, историческому и природномунаследиюипамятникам,традициямразныхнародов,проживающихвроднойстране;</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t>всфере</w:t>
      </w:r>
      <w:r w:rsidRPr="000245BA">
        <w:rPr>
          <w:i/>
          <w:sz w:val="20"/>
          <w:szCs w:val="20"/>
        </w:rPr>
        <w:t>гражданскоговоспитания</w:t>
      </w:r>
      <w:r w:rsidRPr="000245BA">
        <w:rPr>
          <w:sz w:val="20"/>
          <w:szCs w:val="20"/>
        </w:rPr>
        <w:t>:осмыслениеисторическойтрадицииипримеровгражданскогослуженияОтечеству;готовностьквыполнениюобязанностейгражданина и реализации его прав; уважение прав, свобод и законных интересов другихлюдей;активноеучастиевжизнисемьи,образовательнойорганизации,местногосообщества, родного края, страны; неприятие любых форм экстремизма, дискриминации;неприятиедействий,наносящихущербсоциальнойи природнойсреде;</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t>в</w:t>
      </w:r>
      <w:r w:rsidRPr="000245BA">
        <w:rPr>
          <w:i/>
          <w:sz w:val="20"/>
          <w:szCs w:val="20"/>
        </w:rPr>
        <w:t>духовно-нравственной</w:t>
      </w:r>
      <w:r w:rsidRPr="000245BA">
        <w:rPr>
          <w:sz w:val="20"/>
          <w:szCs w:val="20"/>
        </w:rPr>
        <w:t>сфере:представлениеотрадиционныхдуховно-нравственных ценностях народов России; ориентация на моральные ценности и нормысовременногороссийскогообществавситуацияхнравственноговыбора;готовностьоценивать свое поведение и поступки, а также поведение и поступки других людей спозициинравственныхиправовыхнормсучетомосознанияпоследствийпоступков;активноенеприятиеасоциальныхпоступков;</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t>впонимании</w:t>
      </w:r>
      <w:r w:rsidRPr="000245BA">
        <w:rPr>
          <w:i/>
          <w:sz w:val="20"/>
          <w:szCs w:val="20"/>
        </w:rPr>
        <w:t>ценностинаучногопознания</w:t>
      </w:r>
      <w:r w:rsidRPr="000245BA">
        <w:rPr>
          <w:sz w:val="20"/>
          <w:szCs w:val="20"/>
        </w:rPr>
        <w:t>:осмыслениезначенияисториикакзнания о развитии человека и общества, о социальном, культурном и нравственном опытепредшествующихпоколений;овладениенавыкамипознанияиоценкисобытийпрошлогоспозицийисторизма;формированиеисохранениеинтересакисториикакважнойсоставляющейсовременного общественного сознания;</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t xml:space="preserve">в сфере </w:t>
      </w:r>
      <w:r w:rsidRPr="000245BA">
        <w:rPr>
          <w:i/>
          <w:sz w:val="20"/>
          <w:szCs w:val="20"/>
        </w:rPr>
        <w:t>эстетического воспитания</w:t>
      </w:r>
      <w:r w:rsidRPr="000245BA">
        <w:rPr>
          <w:sz w:val="20"/>
          <w:szCs w:val="20"/>
        </w:rPr>
        <w:t>: представление о культурном многообразиисвоейстраныимира;осознаниеважностикультурыкаквоплощенияценностейобществаисредства коммуникации; понимание ценности отечественного и мирового искусства, ролиэтнических культурных традиций и народного творчества; уважение к культуре своего идругихнародов;</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lastRenderedPageBreak/>
        <w:t>вформировании</w:t>
      </w:r>
      <w:r w:rsidRPr="000245BA">
        <w:rPr>
          <w:i/>
          <w:sz w:val="20"/>
          <w:szCs w:val="20"/>
        </w:rPr>
        <w:t>ценностногоотношениякжизнииздоровью</w:t>
      </w:r>
      <w:r w:rsidRPr="000245BA">
        <w:rPr>
          <w:sz w:val="20"/>
          <w:szCs w:val="20"/>
        </w:rPr>
        <w:t>:осознаниеценностижизни и необходимости ее сохранения (в том числе — на основе примеров из истории);представление об идеалах гармоничного физического и духовного развития человека висторическихобществах (вантичноммире,эпохуВозрождения)ивсовременнуюэпоху;</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t xml:space="preserve">в сфере </w:t>
      </w:r>
      <w:r w:rsidRPr="000245BA">
        <w:rPr>
          <w:i/>
          <w:sz w:val="20"/>
          <w:szCs w:val="20"/>
        </w:rPr>
        <w:t>трудового воспитания</w:t>
      </w:r>
      <w:r w:rsidRPr="000245BA">
        <w:rPr>
          <w:sz w:val="20"/>
          <w:szCs w:val="20"/>
        </w:rPr>
        <w:t>: понимание на основе знания истории значениятрудовойдеятельностилюдейкакисточникаразвитиячеловекаиобщества;представлениеоразнообразиисуществовавшихвпрошломисовременныхпрофессий;уважениектрудуирезультатамтрудовойдеятельностичеловека;определениесферыпрофессионально-ориентированныхинтересов,построениеиндивидуальнойтраекторииобразованияижизненныхпланов;</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t>всфере</w:t>
      </w:r>
      <w:r w:rsidRPr="000245BA">
        <w:rPr>
          <w:i/>
          <w:sz w:val="20"/>
          <w:szCs w:val="20"/>
        </w:rPr>
        <w:t>экологическоговоспитания</w:t>
      </w:r>
      <w:r w:rsidRPr="000245BA">
        <w:rPr>
          <w:sz w:val="20"/>
          <w:szCs w:val="20"/>
        </w:rPr>
        <w:t>:осмыслениеисторическогоопытавзаимодействиялюдейсприроднойсредой;осознаниеглобальногохарактераэкологических проблем современного мира и необходимости защиты окружающей среды;активное неприятие действий, приносящих вред окружающей среде; готовность к участиювпрактической деятельности экологической направленности;</w:t>
      </w:r>
    </w:p>
    <w:p w:rsidR="00B5747B" w:rsidRPr="000245BA" w:rsidRDefault="00182789" w:rsidP="00522914">
      <w:pPr>
        <w:pStyle w:val="aa"/>
        <w:numPr>
          <w:ilvl w:val="0"/>
          <w:numId w:val="153"/>
        </w:numPr>
        <w:tabs>
          <w:tab w:val="left" w:pos="1414"/>
        </w:tabs>
        <w:spacing w:before="88"/>
        <w:ind w:right="327" w:firstLine="707"/>
        <w:rPr>
          <w:sz w:val="20"/>
          <w:szCs w:val="20"/>
        </w:rPr>
      </w:pPr>
      <w:r w:rsidRPr="000245BA">
        <w:rPr>
          <w:sz w:val="20"/>
          <w:szCs w:val="20"/>
        </w:rPr>
        <w:t>всфере</w:t>
      </w:r>
      <w:r w:rsidRPr="000245BA">
        <w:rPr>
          <w:i/>
          <w:sz w:val="20"/>
          <w:szCs w:val="20"/>
        </w:rPr>
        <w:t>адаптациикменяющимсяусловиямсоциальнойиприроднойсреды</w:t>
      </w:r>
      <w:r w:rsidRPr="000245BA">
        <w:rPr>
          <w:sz w:val="20"/>
          <w:szCs w:val="20"/>
        </w:rPr>
        <w:t>:представленияобизмененияхприроднойисоциальнойсредывистории,обопытеадаптации людей к новым жизненным условиям, о значении совместной деятельности дляконструктивногоответа наприродныеи социальныевызовы.</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right="327"/>
        <w:rPr>
          <w:sz w:val="20"/>
          <w:szCs w:val="20"/>
        </w:rPr>
      </w:pPr>
      <w:r w:rsidRPr="000245BA">
        <w:rPr>
          <w:sz w:val="20"/>
          <w:szCs w:val="20"/>
        </w:rPr>
        <w:t>МЕТАПРЕДМЕТНЫЕРЕЗУЛЬТАТЫ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ind w:left="562" w:right="327" w:firstLine="707"/>
        <w:jc w:val="both"/>
        <w:rPr>
          <w:sz w:val="20"/>
          <w:szCs w:val="20"/>
        </w:rPr>
      </w:pPr>
      <w:r w:rsidRPr="000245BA">
        <w:rPr>
          <w:b/>
          <w:i/>
          <w:sz w:val="20"/>
          <w:szCs w:val="20"/>
        </w:rPr>
        <w:t>Метапредметныерезультаты</w:t>
      </w:r>
      <w:r w:rsidRPr="000245BA">
        <w:rPr>
          <w:sz w:val="20"/>
          <w:szCs w:val="20"/>
        </w:rPr>
        <w:t>изученияисториивосновнойшколевыражаютсявследующихкачествахи действиях.</w:t>
      </w:r>
    </w:p>
    <w:p w:rsidR="00B5747B" w:rsidRPr="000245BA" w:rsidRDefault="00182789" w:rsidP="00D03353">
      <w:pPr>
        <w:ind w:left="562" w:right="327" w:firstLine="707"/>
        <w:jc w:val="both"/>
        <w:rPr>
          <w:sz w:val="20"/>
          <w:szCs w:val="20"/>
        </w:rPr>
      </w:pPr>
      <w:r w:rsidRPr="000245BA">
        <w:rPr>
          <w:i/>
          <w:sz w:val="20"/>
          <w:szCs w:val="20"/>
        </w:rPr>
        <w:t xml:space="preserve">В сфере универсальных учебных познавательных действий: </w:t>
      </w:r>
      <w:r w:rsidRPr="000245BA">
        <w:rPr>
          <w:sz w:val="20"/>
          <w:szCs w:val="20"/>
        </w:rPr>
        <w:t xml:space="preserve">— </w:t>
      </w:r>
      <w:r w:rsidRPr="000245BA">
        <w:rPr>
          <w:i/>
          <w:sz w:val="20"/>
          <w:szCs w:val="20"/>
        </w:rPr>
        <w:t>владение базовымилогическими действиями</w:t>
      </w:r>
      <w:r w:rsidRPr="000245BA">
        <w:rPr>
          <w:sz w:val="20"/>
          <w:szCs w:val="20"/>
        </w:rPr>
        <w:t>: систематизировать и обобщать исторические факты (в форметаблиц,схем);выявлятьхарактерныепризнакиисторическихявлений;раскрыватьпричинно-следственные связи событий; сравнивать события, ситуации, выявляя общиечертыиразличия;формулироватьи обосновывать выводы;</w:t>
      </w:r>
    </w:p>
    <w:p w:rsidR="00B5747B" w:rsidRPr="000245BA" w:rsidRDefault="00182789" w:rsidP="00522914">
      <w:pPr>
        <w:pStyle w:val="aa"/>
        <w:numPr>
          <w:ilvl w:val="0"/>
          <w:numId w:val="153"/>
        </w:numPr>
        <w:tabs>
          <w:tab w:val="left" w:pos="1414"/>
        </w:tabs>
        <w:spacing w:before="3"/>
        <w:ind w:right="327" w:firstLine="707"/>
        <w:rPr>
          <w:sz w:val="20"/>
          <w:szCs w:val="20"/>
        </w:rPr>
      </w:pPr>
      <w:r w:rsidRPr="000245BA">
        <w:rPr>
          <w:i/>
          <w:sz w:val="20"/>
          <w:szCs w:val="20"/>
        </w:rPr>
        <w:t>владение базовыми исследовательскими действиями</w:t>
      </w:r>
      <w:r w:rsidRPr="000245BA">
        <w:rPr>
          <w:sz w:val="20"/>
          <w:szCs w:val="20"/>
        </w:rPr>
        <w:t>: определять познавательнуюзадачу;намечатьпутьеерешенияиосуществлятьподбористорическогоматериала,объекта;систематизироватьианализироватьисторическиефакты,осуществлятьреконструкцию исторических событий; соотносить полученный результат с имеющимсязнанием;определятьновизну иобоснованностьполученногорезультата;представлятьрезультатысвоейдеятельностивразличныхформах(сообщение,эссе,презентация,реферат,учебный проект идр.);</w:t>
      </w:r>
    </w:p>
    <w:p w:rsidR="00B5747B" w:rsidRPr="000245BA" w:rsidRDefault="00182789" w:rsidP="00522914">
      <w:pPr>
        <w:pStyle w:val="aa"/>
        <w:numPr>
          <w:ilvl w:val="0"/>
          <w:numId w:val="153"/>
        </w:numPr>
        <w:tabs>
          <w:tab w:val="left" w:pos="1414"/>
        </w:tabs>
        <w:ind w:right="327" w:firstLine="707"/>
        <w:rPr>
          <w:sz w:val="20"/>
          <w:szCs w:val="20"/>
        </w:rPr>
      </w:pPr>
      <w:r w:rsidRPr="000245BA">
        <w:rPr>
          <w:i/>
          <w:spacing w:val="-1"/>
          <w:sz w:val="20"/>
          <w:szCs w:val="20"/>
        </w:rPr>
        <w:t>работасинформацией</w:t>
      </w:r>
      <w:r w:rsidRPr="000245BA">
        <w:rPr>
          <w:spacing w:val="-1"/>
          <w:sz w:val="20"/>
          <w:szCs w:val="20"/>
        </w:rPr>
        <w:t>:</w:t>
      </w:r>
      <w:r w:rsidRPr="000245BA">
        <w:rPr>
          <w:sz w:val="20"/>
          <w:szCs w:val="20"/>
        </w:rPr>
        <w:t>осуществлятьанализучебнойивне-учебнойисторическойинформации (учебник, тексты исторических источников, научно-популярная литература,интернет-ресурсыидр.)—извлекатьинформациюизисточника;различатьвидыисточниковисторическойинформации;высказыватьсуждениеодостоверностиизначенииинформации источника (по критериям, предложенным учителем или сформулированнымсамостоятельно).</w:t>
      </w:r>
    </w:p>
    <w:p w:rsidR="00B5747B" w:rsidRPr="000245BA" w:rsidRDefault="00182789" w:rsidP="00D03353">
      <w:pPr>
        <w:spacing w:line="273" w:lineRule="exact"/>
        <w:ind w:left="1270" w:right="327"/>
        <w:jc w:val="both"/>
        <w:rPr>
          <w:i/>
          <w:sz w:val="20"/>
          <w:szCs w:val="20"/>
        </w:rPr>
      </w:pPr>
      <w:r w:rsidRPr="000245BA">
        <w:rPr>
          <w:i/>
          <w:sz w:val="20"/>
          <w:szCs w:val="20"/>
        </w:rPr>
        <w:t>Всфереуниверсальныхучебныхкоммуникативныхдействий:</w:t>
      </w:r>
    </w:p>
    <w:p w:rsidR="00B5747B" w:rsidRPr="000245BA" w:rsidRDefault="00182789" w:rsidP="00522914">
      <w:pPr>
        <w:pStyle w:val="aa"/>
        <w:numPr>
          <w:ilvl w:val="0"/>
          <w:numId w:val="153"/>
        </w:numPr>
        <w:tabs>
          <w:tab w:val="left" w:pos="1414"/>
        </w:tabs>
        <w:spacing w:before="1"/>
        <w:ind w:right="327" w:firstLine="707"/>
        <w:rPr>
          <w:sz w:val="20"/>
          <w:szCs w:val="20"/>
        </w:rPr>
      </w:pPr>
      <w:r w:rsidRPr="000245BA">
        <w:rPr>
          <w:i/>
          <w:sz w:val="20"/>
          <w:szCs w:val="20"/>
        </w:rPr>
        <w:t>общение</w:t>
      </w:r>
      <w:r w:rsidRPr="000245BA">
        <w:rPr>
          <w:sz w:val="20"/>
          <w:szCs w:val="20"/>
        </w:rPr>
        <w:t>:представлятьособенностивзаимодействиялюдейвисторических</w:t>
      </w:r>
      <w:r w:rsidRPr="000245BA">
        <w:rPr>
          <w:spacing w:val="-1"/>
          <w:sz w:val="20"/>
          <w:szCs w:val="20"/>
        </w:rPr>
        <w:t>обществах</w:t>
      </w:r>
      <w:r w:rsidRPr="000245BA">
        <w:rPr>
          <w:sz w:val="20"/>
          <w:szCs w:val="20"/>
        </w:rPr>
        <w:t>исовременноммире;участвоватьвобсуждениисобытийиличностейпрошлого,</w:t>
      </w:r>
      <w:r w:rsidRPr="000245BA">
        <w:rPr>
          <w:spacing w:val="-1"/>
          <w:sz w:val="20"/>
          <w:szCs w:val="20"/>
        </w:rPr>
        <w:t>раскрывать</w:t>
      </w:r>
      <w:r w:rsidRPr="000245BA">
        <w:rPr>
          <w:sz w:val="20"/>
          <w:szCs w:val="20"/>
        </w:rPr>
        <w:t>различиеисходствовысказываемыхоценок;выражатьиаргументироватьсвоюточкузрениявустномвысказывании,письменномтексте;публичнопредставлятьрезультатывыполненногоисследования,проекта;осваиватьиприменятьправиламежкультурноговзаимодействия вшколе исоциальномокружении;</w:t>
      </w:r>
    </w:p>
    <w:p w:rsidR="00B5747B" w:rsidRPr="000245BA" w:rsidRDefault="00182789" w:rsidP="00522914">
      <w:pPr>
        <w:pStyle w:val="aa"/>
        <w:numPr>
          <w:ilvl w:val="0"/>
          <w:numId w:val="153"/>
        </w:numPr>
        <w:tabs>
          <w:tab w:val="left" w:pos="1414"/>
        </w:tabs>
        <w:ind w:right="327" w:firstLine="707"/>
        <w:rPr>
          <w:sz w:val="20"/>
          <w:szCs w:val="20"/>
        </w:rPr>
      </w:pPr>
      <w:r w:rsidRPr="000245BA">
        <w:rPr>
          <w:i/>
          <w:sz w:val="20"/>
          <w:szCs w:val="20"/>
        </w:rPr>
        <w:t>осуществлениесовместнойдеятельности</w:t>
      </w:r>
      <w:r w:rsidRPr="000245BA">
        <w:rPr>
          <w:sz w:val="20"/>
          <w:szCs w:val="20"/>
        </w:rPr>
        <w:t>:осознаватьна основеисторическихпримеровзначениесовместнойработыкакэффективногосредствадостиженияпоставленныхцелей;планироватьиосуществлятьсовместнуюработу,коллективныеучебные проекты по истории, в том числе — на региональном материале; определять своеучастие в общей работе и координировать свои действия с другими членами команды;оцениватьполученныерезультатыи свойвклад вобщуюработу.</w:t>
      </w:r>
    </w:p>
    <w:p w:rsidR="00B5747B" w:rsidRPr="000245BA" w:rsidRDefault="00182789" w:rsidP="00D03353">
      <w:pPr>
        <w:ind w:left="562" w:right="327" w:firstLine="707"/>
        <w:jc w:val="both"/>
        <w:rPr>
          <w:sz w:val="20"/>
          <w:szCs w:val="20"/>
        </w:rPr>
      </w:pPr>
      <w:r w:rsidRPr="000245BA">
        <w:rPr>
          <w:i/>
          <w:sz w:val="20"/>
          <w:szCs w:val="20"/>
        </w:rPr>
        <w:t>В сфере универсальных учебных регулятивных действий:</w:t>
      </w:r>
      <w:r w:rsidRPr="000245BA">
        <w:rPr>
          <w:sz w:val="20"/>
          <w:szCs w:val="20"/>
        </w:rPr>
        <w:t xml:space="preserve">— </w:t>
      </w:r>
      <w:r w:rsidRPr="000245BA">
        <w:rPr>
          <w:i/>
          <w:sz w:val="20"/>
          <w:szCs w:val="20"/>
        </w:rPr>
        <w:t xml:space="preserve">владение </w:t>
      </w:r>
      <w:r w:rsidRPr="000245BA">
        <w:rPr>
          <w:sz w:val="20"/>
          <w:szCs w:val="20"/>
        </w:rPr>
        <w:t>приемами</w:t>
      </w:r>
      <w:r w:rsidRPr="000245BA">
        <w:rPr>
          <w:spacing w:val="-1"/>
          <w:sz w:val="20"/>
          <w:szCs w:val="20"/>
        </w:rPr>
        <w:t>самоорганизации</w:t>
      </w:r>
      <w:r w:rsidRPr="000245BA">
        <w:rPr>
          <w:sz w:val="20"/>
          <w:szCs w:val="20"/>
        </w:rPr>
        <w:t>своейучебнойиобщественнойработы(выявлениепроблемы,требующейрешения;составлениепланадействийиопределениеспособарешения);</w:t>
      </w:r>
    </w:p>
    <w:p w:rsidR="00B5747B" w:rsidRPr="000245BA" w:rsidRDefault="00182789" w:rsidP="00522914">
      <w:pPr>
        <w:pStyle w:val="aa"/>
        <w:numPr>
          <w:ilvl w:val="0"/>
          <w:numId w:val="153"/>
        </w:numPr>
        <w:tabs>
          <w:tab w:val="left" w:pos="1414"/>
        </w:tabs>
        <w:spacing w:before="1" w:line="237" w:lineRule="auto"/>
        <w:ind w:right="327" w:firstLine="707"/>
        <w:rPr>
          <w:sz w:val="20"/>
          <w:szCs w:val="20"/>
        </w:rPr>
      </w:pPr>
      <w:r w:rsidRPr="000245BA">
        <w:rPr>
          <w:i/>
          <w:sz w:val="20"/>
          <w:szCs w:val="20"/>
        </w:rPr>
        <w:t xml:space="preserve">владение приемами самоконтроля </w:t>
      </w:r>
      <w:r w:rsidRPr="000245BA">
        <w:rPr>
          <w:sz w:val="20"/>
          <w:szCs w:val="20"/>
        </w:rPr>
        <w:t>— осуществление самоконтроля, рефлексии исамооценки полученных результатов; способность вносить коррективы в свою работу сучетомустановленныхошибок, возникшихтрудностей.</w:t>
      </w:r>
    </w:p>
    <w:p w:rsidR="00B5747B" w:rsidRPr="000245BA" w:rsidRDefault="00182789" w:rsidP="00D03353">
      <w:pPr>
        <w:spacing w:before="3"/>
        <w:ind w:left="1270" w:right="327"/>
        <w:jc w:val="both"/>
        <w:rPr>
          <w:i/>
          <w:sz w:val="20"/>
          <w:szCs w:val="20"/>
        </w:rPr>
      </w:pPr>
      <w:r w:rsidRPr="000245BA">
        <w:rPr>
          <w:i/>
          <w:sz w:val="20"/>
          <w:szCs w:val="20"/>
        </w:rPr>
        <w:t>Всфереэмоциональногоинтеллекта, пониманиясебяидругих:</w:t>
      </w:r>
    </w:p>
    <w:p w:rsidR="00B5747B" w:rsidRPr="000245BA" w:rsidRDefault="00182789" w:rsidP="00522914">
      <w:pPr>
        <w:pStyle w:val="aa"/>
        <w:numPr>
          <w:ilvl w:val="0"/>
          <w:numId w:val="153"/>
        </w:numPr>
        <w:tabs>
          <w:tab w:val="left" w:pos="1414"/>
        </w:tabs>
        <w:spacing w:before="4" w:line="237" w:lineRule="auto"/>
        <w:ind w:right="327" w:firstLine="707"/>
        <w:jc w:val="left"/>
        <w:rPr>
          <w:sz w:val="20"/>
          <w:szCs w:val="20"/>
        </w:rPr>
      </w:pPr>
      <w:r w:rsidRPr="000245BA">
        <w:rPr>
          <w:sz w:val="20"/>
          <w:szCs w:val="20"/>
        </w:rPr>
        <w:t>выявлятьнапримерахисторическихситуацийрольэмоцийвотношенияхмеждулюдьми;</w:t>
      </w:r>
    </w:p>
    <w:p w:rsidR="00B5747B" w:rsidRPr="000245BA" w:rsidRDefault="00182789" w:rsidP="00522914">
      <w:pPr>
        <w:pStyle w:val="aa"/>
        <w:numPr>
          <w:ilvl w:val="0"/>
          <w:numId w:val="153"/>
        </w:numPr>
        <w:tabs>
          <w:tab w:val="left" w:pos="1414"/>
        </w:tabs>
        <w:spacing w:before="5" w:line="237" w:lineRule="auto"/>
        <w:ind w:right="327" w:firstLine="707"/>
        <w:jc w:val="left"/>
        <w:rPr>
          <w:sz w:val="20"/>
          <w:szCs w:val="20"/>
        </w:rPr>
      </w:pPr>
      <w:r w:rsidRPr="000245BA">
        <w:rPr>
          <w:sz w:val="20"/>
          <w:szCs w:val="20"/>
        </w:rPr>
        <w:t>ставитьсебянаместодругогочеловека,пониматьмотивыдействийдругого(висторическихситуацияхиокружающей действительности);</w:t>
      </w:r>
    </w:p>
    <w:p w:rsidR="00B5747B" w:rsidRPr="000245BA" w:rsidRDefault="00182789" w:rsidP="00522914">
      <w:pPr>
        <w:pStyle w:val="aa"/>
        <w:numPr>
          <w:ilvl w:val="0"/>
          <w:numId w:val="153"/>
        </w:numPr>
        <w:tabs>
          <w:tab w:val="left" w:pos="1414"/>
        </w:tabs>
        <w:spacing w:before="2"/>
        <w:ind w:left="1414" w:right="327"/>
        <w:jc w:val="left"/>
        <w:rPr>
          <w:sz w:val="20"/>
          <w:szCs w:val="20"/>
        </w:rPr>
      </w:pPr>
      <w:r w:rsidRPr="000245BA">
        <w:rPr>
          <w:sz w:val="20"/>
          <w:szCs w:val="20"/>
        </w:rPr>
        <w:t>регулироватьспособ выражениясвоихэмоцийсучетомпозицийимненийдругих</w:t>
      </w:r>
    </w:p>
    <w:p w:rsidR="00B5747B" w:rsidRPr="000245BA" w:rsidRDefault="00182789" w:rsidP="00D03353">
      <w:pPr>
        <w:pStyle w:val="a6"/>
        <w:spacing w:before="66"/>
        <w:ind w:right="327" w:firstLine="0"/>
        <w:jc w:val="left"/>
        <w:rPr>
          <w:sz w:val="20"/>
          <w:szCs w:val="20"/>
        </w:rPr>
      </w:pPr>
      <w:r w:rsidRPr="000245BA">
        <w:rPr>
          <w:sz w:val="20"/>
          <w:szCs w:val="20"/>
        </w:rPr>
        <w:t>участниковобщения.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lastRenderedPageBreak/>
        <w:t>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ВоФГОСООО2021г.установлено,чтопредметныерезультатыпоучебномупредмету«История»должны обеспечивать:</w:t>
      </w:r>
    </w:p>
    <w:p w:rsidR="00B5747B" w:rsidRPr="000245BA" w:rsidRDefault="00182789" w:rsidP="00522914">
      <w:pPr>
        <w:pStyle w:val="aa"/>
        <w:numPr>
          <w:ilvl w:val="0"/>
          <w:numId w:val="152"/>
        </w:numPr>
        <w:tabs>
          <w:tab w:val="left" w:pos="1556"/>
        </w:tabs>
        <w:ind w:right="327" w:firstLine="707"/>
        <w:jc w:val="both"/>
        <w:rPr>
          <w:sz w:val="20"/>
          <w:szCs w:val="20"/>
        </w:rPr>
      </w:pPr>
      <w:r w:rsidRPr="000245BA">
        <w:rPr>
          <w:sz w:val="20"/>
          <w:szCs w:val="20"/>
        </w:rPr>
        <w:t>умениеопределятьпоследовательностьсобытий,явлений,процессов;соотноситьсобытияисторииразныхстранинародовсисторическимипериодами,событиямирегиональнойимировойистории,событияисторииродногокраяиисторииРоссии;определятьсовременников историческихсобытий, явлений,процессов;</w:t>
      </w:r>
    </w:p>
    <w:p w:rsidR="00B5747B" w:rsidRPr="000245BA" w:rsidRDefault="00182789" w:rsidP="00522914">
      <w:pPr>
        <w:pStyle w:val="aa"/>
        <w:numPr>
          <w:ilvl w:val="0"/>
          <w:numId w:val="152"/>
        </w:numPr>
        <w:tabs>
          <w:tab w:val="left" w:pos="1556"/>
        </w:tabs>
        <w:ind w:right="327" w:firstLine="707"/>
        <w:jc w:val="both"/>
        <w:rPr>
          <w:sz w:val="20"/>
          <w:szCs w:val="20"/>
        </w:rPr>
      </w:pPr>
      <w:r w:rsidRPr="000245BA">
        <w:rPr>
          <w:sz w:val="20"/>
          <w:szCs w:val="20"/>
        </w:rPr>
        <w:t>умениевыявлятьособенностиразвитиякультуры,бытаинравовнародоввразличныеисторическиеэпохи;</w:t>
      </w:r>
    </w:p>
    <w:p w:rsidR="00B5747B" w:rsidRPr="000245BA" w:rsidRDefault="00182789" w:rsidP="00522914">
      <w:pPr>
        <w:pStyle w:val="aa"/>
        <w:numPr>
          <w:ilvl w:val="0"/>
          <w:numId w:val="152"/>
        </w:numPr>
        <w:tabs>
          <w:tab w:val="left" w:pos="1556"/>
        </w:tabs>
        <w:ind w:right="327" w:firstLine="707"/>
        <w:jc w:val="both"/>
        <w:rPr>
          <w:sz w:val="20"/>
          <w:szCs w:val="20"/>
        </w:rPr>
      </w:pPr>
      <w:r w:rsidRPr="000245BA">
        <w:rPr>
          <w:sz w:val="20"/>
          <w:szCs w:val="20"/>
        </w:rPr>
        <w:t>овладениеисторическимипонятиямииихиспользованиедлярешенияучебныхипрактическихзадач;</w:t>
      </w:r>
    </w:p>
    <w:p w:rsidR="00B5747B" w:rsidRPr="000245BA" w:rsidRDefault="00182789" w:rsidP="00522914">
      <w:pPr>
        <w:pStyle w:val="aa"/>
        <w:numPr>
          <w:ilvl w:val="0"/>
          <w:numId w:val="152"/>
        </w:numPr>
        <w:tabs>
          <w:tab w:val="left" w:pos="1556"/>
        </w:tabs>
        <w:ind w:right="327" w:firstLine="707"/>
        <w:jc w:val="both"/>
        <w:rPr>
          <w:sz w:val="20"/>
          <w:szCs w:val="20"/>
        </w:rPr>
      </w:pPr>
      <w:r w:rsidRPr="000245BA">
        <w:rPr>
          <w:sz w:val="20"/>
          <w:szCs w:val="20"/>
        </w:rPr>
        <w:t>умениерассказыватьнаосновесамостоятельносоставленногопланаобисторических событиях, явлениях, процессах истории родного края, истории России имировойисториииихучастниках,демонстрируяпониманиеисторическихявлений,процессови знаниенеобходимыхфактов,дат,историческихпонятий;</w:t>
      </w:r>
    </w:p>
    <w:p w:rsidR="00B5747B" w:rsidRPr="000245BA" w:rsidRDefault="00182789" w:rsidP="00522914">
      <w:pPr>
        <w:pStyle w:val="aa"/>
        <w:numPr>
          <w:ilvl w:val="0"/>
          <w:numId w:val="152"/>
        </w:numPr>
        <w:tabs>
          <w:tab w:val="left" w:pos="1556"/>
        </w:tabs>
        <w:spacing w:before="1"/>
        <w:ind w:right="327" w:firstLine="707"/>
        <w:jc w:val="both"/>
        <w:rPr>
          <w:sz w:val="20"/>
          <w:szCs w:val="20"/>
        </w:rPr>
      </w:pPr>
      <w:r w:rsidRPr="000245BA">
        <w:rPr>
          <w:sz w:val="20"/>
          <w:szCs w:val="20"/>
        </w:rPr>
        <w:t>умение выявлять существенные черты и характерные признаки историческихсобытий,явлений, процессов;</w:t>
      </w:r>
    </w:p>
    <w:p w:rsidR="00B5747B" w:rsidRPr="000245BA" w:rsidRDefault="00182789" w:rsidP="00522914">
      <w:pPr>
        <w:pStyle w:val="aa"/>
        <w:numPr>
          <w:ilvl w:val="0"/>
          <w:numId w:val="152"/>
        </w:numPr>
        <w:tabs>
          <w:tab w:val="left" w:pos="1556"/>
        </w:tabs>
        <w:ind w:right="327" w:firstLine="707"/>
        <w:jc w:val="both"/>
        <w:rPr>
          <w:sz w:val="20"/>
          <w:szCs w:val="20"/>
        </w:rPr>
      </w:pPr>
      <w:r w:rsidRPr="000245BA">
        <w:rPr>
          <w:sz w:val="20"/>
          <w:szCs w:val="20"/>
        </w:rPr>
        <w:t>умениеустанавливатьпричинно-следственные,пространственные,временныесвязиисторическихсобытий,явлений,процессовизучаемогопериода,ихвзаимосвязь(приналичии) с важнейшими событиями ХХ — начала XXI в. (Февральская и Октябрьскаяреволюции1917г.,ВеликаяОтечественнаявойна,распадСССР,сложные1990-егг.,возрождениестраныс2000-хгг.,воссоединениеКрымасРоссиейв2014г.);характеризовать итогии историческоезначениесобытий;</w:t>
      </w:r>
    </w:p>
    <w:p w:rsidR="00B5747B" w:rsidRPr="000245BA" w:rsidRDefault="00182789" w:rsidP="00522914">
      <w:pPr>
        <w:pStyle w:val="aa"/>
        <w:numPr>
          <w:ilvl w:val="0"/>
          <w:numId w:val="152"/>
        </w:numPr>
        <w:tabs>
          <w:tab w:val="left" w:pos="1556"/>
        </w:tabs>
        <w:ind w:right="327" w:firstLine="707"/>
        <w:jc w:val="both"/>
        <w:rPr>
          <w:sz w:val="20"/>
          <w:szCs w:val="20"/>
        </w:rPr>
      </w:pPr>
      <w:r w:rsidRPr="000245BA">
        <w:rPr>
          <w:sz w:val="20"/>
          <w:szCs w:val="20"/>
        </w:rPr>
        <w:t>умениесравниватьисторическиесобытия,явления,процессывразличныеисторическиеэпохи;</w:t>
      </w:r>
    </w:p>
    <w:p w:rsidR="00B5747B" w:rsidRPr="000245BA" w:rsidRDefault="00182789" w:rsidP="00522914">
      <w:pPr>
        <w:pStyle w:val="aa"/>
        <w:numPr>
          <w:ilvl w:val="0"/>
          <w:numId w:val="152"/>
        </w:numPr>
        <w:tabs>
          <w:tab w:val="left" w:pos="1556"/>
        </w:tabs>
        <w:spacing w:before="1"/>
        <w:ind w:right="327" w:firstLine="707"/>
        <w:jc w:val="both"/>
        <w:rPr>
          <w:sz w:val="20"/>
          <w:szCs w:val="20"/>
        </w:rPr>
      </w:pPr>
      <w:r w:rsidRPr="000245BA">
        <w:rPr>
          <w:sz w:val="20"/>
          <w:szCs w:val="20"/>
        </w:rPr>
        <w:t>умение определять и аргументировать собственную или предложенную точкузрениясопоройнафактическийматериал,втомчислеиспользуяисточникиразныхтипов;</w:t>
      </w:r>
    </w:p>
    <w:p w:rsidR="00B5747B" w:rsidRPr="000245BA" w:rsidRDefault="00182789" w:rsidP="00522914">
      <w:pPr>
        <w:pStyle w:val="aa"/>
        <w:numPr>
          <w:ilvl w:val="0"/>
          <w:numId w:val="152"/>
        </w:numPr>
        <w:tabs>
          <w:tab w:val="left" w:pos="1556"/>
        </w:tabs>
        <w:ind w:right="327" w:firstLine="707"/>
        <w:jc w:val="both"/>
        <w:rPr>
          <w:sz w:val="20"/>
          <w:szCs w:val="20"/>
        </w:rPr>
      </w:pPr>
      <w:r w:rsidRPr="000245BA">
        <w:rPr>
          <w:sz w:val="20"/>
          <w:szCs w:val="20"/>
        </w:rPr>
        <w:t>умениеразличатьосновныетипыисторическихисточников:письменные,вещественные,аудиовизуальные;</w:t>
      </w:r>
    </w:p>
    <w:p w:rsidR="00B5747B" w:rsidRPr="000245BA" w:rsidRDefault="00182789" w:rsidP="00522914">
      <w:pPr>
        <w:pStyle w:val="aa"/>
        <w:numPr>
          <w:ilvl w:val="0"/>
          <w:numId w:val="152"/>
        </w:numPr>
        <w:tabs>
          <w:tab w:val="left" w:pos="1695"/>
        </w:tabs>
        <w:ind w:right="327" w:firstLine="707"/>
        <w:jc w:val="both"/>
        <w:rPr>
          <w:sz w:val="20"/>
          <w:szCs w:val="20"/>
        </w:rPr>
      </w:pPr>
      <w:r w:rsidRPr="000245BA">
        <w:rPr>
          <w:sz w:val="20"/>
          <w:szCs w:val="20"/>
        </w:rPr>
        <w:t>умениенаходитьикритическианализироватьдлярешенияпознавательнойзадачи исторические источники разных типов (в том числе по истории родного края),оценивать их полноту и достоверность, соотносить с историческим периодом; соотноситьизвлеченнуюинформациюсинформациейиздругихисточниковприизученииисторических событий, явлений, процессов; привлекать контекстную информацию приработесисторическими источниками;</w:t>
      </w:r>
    </w:p>
    <w:p w:rsidR="00B5747B" w:rsidRPr="000245BA" w:rsidRDefault="00182789" w:rsidP="00522914">
      <w:pPr>
        <w:pStyle w:val="aa"/>
        <w:numPr>
          <w:ilvl w:val="0"/>
          <w:numId w:val="152"/>
        </w:numPr>
        <w:tabs>
          <w:tab w:val="left" w:pos="1695"/>
        </w:tabs>
        <w:ind w:right="327" w:firstLine="707"/>
        <w:jc w:val="both"/>
        <w:rPr>
          <w:sz w:val="20"/>
          <w:szCs w:val="20"/>
        </w:rPr>
      </w:pPr>
      <w:r w:rsidRPr="000245BA">
        <w:rPr>
          <w:sz w:val="20"/>
          <w:szCs w:val="20"/>
        </w:rPr>
        <w:t>умение читать и анализировать историческую карту/схему; характеризовать наосновеисторическойкарты/схемыисторическиесобытия,явления,процессы;сопоставлятьинформацию, представленную на исторической карте/схеме, с информацией из другихисточников;</w:t>
      </w:r>
    </w:p>
    <w:p w:rsidR="00B5747B" w:rsidRPr="000245BA" w:rsidRDefault="00182789" w:rsidP="00522914">
      <w:pPr>
        <w:pStyle w:val="aa"/>
        <w:numPr>
          <w:ilvl w:val="0"/>
          <w:numId w:val="152"/>
        </w:numPr>
        <w:tabs>
          <w:tab w:val="left" w:pos="1695"/>
        </w:tabs>
        <w:spacing w:before="1"/>
        <w:ind w:right="327" w:firstLine="707"/>
        <w:jc w:val="both"/>
        <w:rPr>
          <w:sz w:val="20"/>
          <w:szCs w:val="20"/>
        </w:rPr>
      </w:pPr>
      <w:r w:rsidRPr="000245BA">
        <w:rPr>
          <w:sz w:val="20"/>
          <w:szCs w:val="20"/>
        </w:rPr>
        <w:t>умениеанализироватьтекстовые,визуальныеисточникиисторическойинформации;представлятьисторическуюинформациюввидетаблиц,схем,диаграмм;</w:t>
      </w:r>
    </w:p>
    <w:p w:rsidR="00B5747B" w:rsidRPr="000245BA" w:rsidRDefault="00182789" w:rsidP="00522914">
      <w:pPr>
        <w:pStyle w:val="aa"/>
        <w:numPr>
          <w:ilvl w:val="0"/>
          <w:numId w:val="152"/>
        </w:numPr>
        <w:tabs>
          <w:tab w:val="left" w:pos="1695"/>
        </w:tabs>
        <w:ind w:right="327" w:firstLine="707"/>
        <w:jc w:val="both"/>
        <w:rPr>
          <w:sz w:val="20"/>
          <w:szCs w:val="20"/>
        </w:rPr>
      </w:pPr>
      <w:r w:rsidRPr="000245BA">
        <w:rPr>
          <w:sz w:val="20"/>
          <w:szCs w:val="20"/>
        </w:rPr>
        <w:t>умение осуществлять с соблюдением правил информационной безопасностипоискисторическойинформациивсправочнойлитературе,Интернетедлярешенияпознавательныхзадач,оцениватьполнотуиверифицированностьинформации;</w:t>
      </w:r>
    </w:p>
    <w:p w:rsidR="00B5747B" w:rsidRPr="000245BA" w:rsidRDefault="00182789" w:rsidP="00522914">
      <w:pPr>
        <w:pStyle w:val="aa"/>
        <w:numPr>
          <w:ilvl w:val="0"/>
          <w:numId w:val="152"/>
        </w:numPr>
        <w:tabs>
          <w:tab w:val="left" w:pos="1695"/>
        </w:tabs>
        <w:ind w:right="327" w:firstLine="707"/>
        <w:jc w:val="both"/>
        <w:rPr>
          <w:sz w:val="20"/>
          <w:szCs w:val="20"/>
        </w:rPr>
      </w:pPr>
      <w:r w:rsidRPr="000245BA">
        <w:rPr>
          <w:sz w:val="20"/>
          <w:szCs w:val="20"/>
        </w:rPr>
        <w:t>приобретение опыта взаимодействия с людьми другой культуры, национальнойирелигиознойпринадлежностинаосновенациональныхценностейсовременногороссийскогообщества:гуманистическихидемократическихценностей,идеимираивзаимопонимания между народами, людьми разных культур, уважения к историческомунаследиюнародовРоссии(Федеральныйгосударственныйобразовательныйстандарт</w:t>
      </w:r>
    </w:p>
    <w:p w:rsidR="00B5747B" w:rsidRPr="000245BA" w:rsidRDefault="00182789" w:rsidP="00D03353">
      <w:pPr>
        <w:pStyle w:val="a6"/>
        <w:spacing w:before="66"/>
        <w:ind w:right="327" w:firstLine="0"/>
        <w:rPr>
          <w:sz w:val="20"/>
          <w:szCs w:val="20"/>
        </w:rPr>
      </w:pPr>
      <w:r w:rsidRPr="000245BA">
        <w:rPr>
          <w:sz w:val="20"/>
          <w:szCs w:val="20"/>
        </w:rPr>
        <w:t>основногообщегообразования.УтвержденПриказомМинистерствапросвещенияРоссийскойФедерацииот 31 мая 2021 г.№287. С. 87—88).</w:t>
      </w:r>
    </w:p>
    <w:p w:rsidR="00B5747B" w:rsidRPr="000245BA" w:rsidRDefault="00182789" w:rsidP="00D03353">
      <w:pPr>
        <w:pStyle w:val="a6"/>
        <w:ind w:right="327"/>
        <w:rPr>
          <w:sz w:val="20"/>
          <w:szCs w:val="20"/>
        </w:rPr>
      </w:pPr>
      <w:r w:rsidRPr="000245BA">
        <w:rPr>
          <w:sz w:val="20"/>
          <w:szCs w:val="20"/>
        </w:rPr>
        <w:t>Указанные положения ФГОС ООО развернуты и структурированы в программе ввиде планируемых результатов, относящихся к ключевым компонентам познавательнойдеятельностишкольниковприизученииистории,отработысхронологиейиисторическимифактамидоприменениязнанийвобщении,социальнойпрактике.</w:t>
      </w:r>
    </w:p>
    <w:p w:rsidR="00B5747B" w:rsidRPr="000245BA" w:rsidRDefault="00182789" w:rsidP="00D03353">
      <w:pPr>
        <w:spacing w:before="1"/>
        <w:ind w:left="1270" w:right="327"/>
        <w:jc w:val="both"/>
        <w:rPr>
          <w:sz w:val="20"/>
          <w:szCs w:val="20"/>
        </w:rPr>
      </w:pPr>
      <w:r w:rsidRPr="000245BA">
        <w:rPr>
          <w:b/>
          <w:i/>
          <w:sz w:val="20"/>
          <w:szCs w:val="20"/>
        </w:rPr>
        <w:t>Предметныерезультаты</w:t>
      </w:r>
      <w:r w:rsidRPr="000245BA">
        <w:rPr>
          <w:sz w:val="20"/>
          <w:szCs w:val="20"/>
        </w:rPr>
        <w:t>изученияисторииучащимися5—9классоввключают:</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целостные представления об историческом пути человечества, разных народов игосударств;опреемственностиисторическихэпох;о местеиролиРоссии вмировойистории;</w:t>
      </w:r>
    </w:p>
    <w:p w:rsidR="00B5747B" w:rsidRPr="000245BA" w:rsidRDefault="00182789" w:rsidP="00522914">
      <w:pPr>
        <w:pStyle w:val="aa"/>
        <w:numPr>
          <w:ilvl w:val="0"/>
          <w:numId w:val="153"/>
        </w:numPr>
        <w:tabs>
          <w:tab w:val="left" w:pos="1414"/>
        </w:tabs>
        <w:spacing w:before="3" w:line="237" w:lineRule="auto"/>
        <w:ind w:right="327" w:firstLine="707"/>
        <w:rPr>
          <w:sz w:val="20"/>
          <w:szCs w:val="20"/>
        </w:rPr>
      </w:pPr>
      <w:r w:rsidRPr="000245BA">
        <w:rPr>
          <w:sz w:val="20"/>
          <w:szCs w:val="20"/>
        </w:rPr>
        <w:t>базовыезнанияобосновныхэтапахиключевыхсобытияхотечественнойивсемирнойистории;</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способностьприменятьпонятийныйаппаратисторическогознанияиприемыисторическогоанализадляраскрытиясущностиизначениясобытийиявленийпрошлогоисовременности;</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t>умение работать: а) с основными видами современных источников историческойинформации (учебник, научно-популярная литература, интернет-ресурсы и др.), оцениваяихинформационныеособенностиидостоверностьсприменениемметапредметногоподхода;б)систорическими(аутентичными)письменными,изобразительнымиивещественнымиисточниками—извлекать,анализировать,систематизироватьиинтерпретироватьсодержащуюсявнихинформацию;определятьинфор</w:t>
      </w:r>
      <w:r w:rsidRPr="000245BA">
        <w:rPr>
          <w:sz w:val="20"/>
          <w:szCs w:val="20"/>
        </w:rPr>
        <w:lastRenderedPageBreak/>
        <w:t>мационнуюценностьи значимостьисточника;</w:t>
      </w:r>
    </w:p>
    <w:p w:rsidR="00B5747B" w:rsidRPr="000245BA" w:rsidRDefault="00182789" w:rsidP="00522914">
      <w:pPr>
        <w:pStyle w:val="aa"/>
        <w:numPr>
          <w:ilvl w:val="0"/>
          <w:numId w:val="153"/>
        </w:numPr>
        <w:tabs>
          <w:tab w:val="left" w:pos="1414"/>
        </w:tabs>
        <w:spacing w:before="1" w:line="237" w:lineRule="auto"/>
        <w:ind w:right="327" w:firstLine="707"/>
        <w:rPr>
          <w:sz w:val="20"/>
          <w:szCs w:val="20"/>
        </w:rPr>
      </w:pPr>
      <w:r w:rsidRPr="000245BA">
        <w:rPr>
          <w:sz w:val="20"/>
          <w:szCs w:val="20"/>
        </w:rPr>
        <w:t>способность представлять описание (устное или письменное) событий, явлений,процессов истории родного края, истории России и мировой истории и их участников,основанноеназнанииисторическихфактов,дат, понятий;</w:t>
      </w:r>
    </w:p>
    <w:p w:rsidR="00B5747B" w:rsidRPr="000245BA" w:rsidRDefault="00182789" w:rsidP="00522914">
      <w:pPr>
        <w:pStyle w:val="aa"/>
        <w:numPr>
          <w:ilvl w:val="0"/>
          <w:numId w:val="153"/>
        </w:numPr>
        <w:tabs>
          <w:tab w:val="left" w:pos="1414"/>
        </w:tabs>
        <w:spacing w:before="7" w:line="237" w:lineRule="auto"/>
        <w:ind w:right="327" w:firstLine="707"/>
        <w:rPr>
          <w:sz w:val="20"/>
          <w:szCs w:val="20"/>
        </w:rPr>
      </w:pPr>
      <w:r w:rsidRPr="000245BA">
        <w:rPr>
          <w:sz w:val="20"/>
          <w:szCs w:val="20"/>
        </w:rPr>
        <w:t>владениеприемамиоценкизначенияисторическихсобытийидеятельностиисторическихличностей вотечественной и всемирнойистории;</w:t>
      </w:r>
    </w:p>
    <w:p w:rsidR="00B5747B" w:rsidRPr="000245BA" w:rsidRDefault="00182789" w:rsidP="00522914">
      <w:pPr>
        <w:pStyle w:val="aa"/>
        <w:numPr>
          <w:ilvl w:val="0"/>
          <w:numId w:val="153"/>
        </w:numPr>
        <w:tabs>
          <w:tab w:val="left" w:pos="1414"/>
        </w:tabs>
        <w:spacing w:before="3"/>
        <w:ind w:right="327" w:firstLine="707"/>
        <w:rPr>
          <w:sz w:val="20"/>
          <w:szCs w:val="20"/>
        </w:rPr>
      </w:pPr>
      <w:r w:rsidRPr="000245BA">
        <w:rPr>
          <w:sz w:val="20"/>
          <w:szCs w:val="20"/>
        </w:rPr>
        <w:t>способностьприменятьисторическиезнаниявшкольномивнешкольномобщении</w:t>
      </w:r>
      <w:r w:rsidRPr="000245BA">
        <w:rPr>
          <w:spacing w:val="-1"/>
          <w:sz w:val="20"/>
          <w:szCs w:val="20"/>
        </w:rPr>
        <w:t>какосновудиалогавполикультурной</w:t>
      </w:r>
      <w:r w:rsidRPr="000245BA">
        <w:rPr>
          <w:sz w:val="20"/>
          <w:szCs w:val="20"/>
        </w:rPr>
        <w:t>среде,взаимодействоватьслюдьмидругойкультуры,национальнойирелигиознойпринадлежностинаосновеценностейсовременногороссийскогообщества;</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t>осознаниенеобходимостисохраненияисторическихикультурныхпамятниковсвоейстраны и мира;</w:t>
      </w:r>
    </w:p>
    <w:p w:rsidR="00B5747B" w:rsidRPr="000245BA" w:rsidRDefault="00182789" w:rsidP="00522914">
      <w:pPr>
        <w:pStyle w:val="aa"/>
        <w:numPr>
          <w:ilvl w:val="0"/>
          <w:numId w:val="153"/>
        </w:numPr>
        <w:tabs>
          <w:tab w:val="left" w:pos="1414"/>
        </w:tabs>
        <w:spacing w:before="2" w:line="237" w:lineRule="auto"/>
        <w:ind w:right="327" w:firstLine="707"/>
        <w:rPr>
          <w:sz w:val="20"/>
          <w:szCs w:val="20"/>
        </w:rPr>
      </w:pPr>
      <w:r w:rsidRPr="000245BA">
        <w:rPr>
          <w:sz w:val="20"/>
          <w:szCs w:val="20"/>
        </w:rPr>
        <w:t>умениеустанавливатьвзаимосвязисобытий,явлений,процессовпрошлогосважнейшимисобытиями ХХ— началаXXIв.</w:t>
      </w:r>
    </w:p>
    <w:p w:rsidR="00B5747B" w:rsidRPr="000245BA" w:rsidRDefault="00182789" w:rsidP="00D03353">
      <w:pPr>
        <w:pStyle w:val="a6"/>
        <w:ind w:right="327"/>
        <w:rPr>
          <w:sz w:val="20"/>
          <w:szCs w:val="20"/>
        </w:rPr>
      </w:pPr>
      <w:r w:rsidRPr="000245BA">
        <w:rPr>
          <w:sz w:val="20"/>
          <w:szCs w:val="20"/>
        </w:rPr>
        <w:t>Достижениепоследнегоизуказанныхпредметныхрезультатовможетбытьобеспеченовведениемотдельногоучебногомодуля«ВведениевНовейшуюисториюРоссии»</w:t>
      </w:r>
      <w:r w:rsidRPr="000245BA">
        <w:rPr>
          <w:sz w:val="20"/>
          <w:szCs w:val="20"/>
          <w:vertAlign w:val="superscript"/>
        </w:rPr>
        <w:t>1</w:t>
      </w:r>
      <w:r w:rsidRPr="000245BA">
        <w:rPr>
          <w:sz w:val="20"/>
          <w:szCs w:val="20"/>
        </w:rPr>
        <w:t>,предваряющегосистематическоеизучениеотечественнойисторииXX—XXIвв.в 10—11 классах. Изучение данного модуля призвано сформировать базу для овладениязнаниями об основных этапах и ключевых событиях истории России Новейшего времени(Российскаяреволюция1917—1922гг.,ВеликаяОтечественнаявойна1941—1945гг.,распад СССР, сложные 1990-е гг., возрождение страны с 2000-х гг., воссоединение КрымасРоссией в2014 г.).</w:t>
      </w:r>
    </w:p>
    <w:p w:rsidR="00B5747B" w:rsidRPr="000245BA" w:rsidRDefault="00182789" w:rsidP="00D03353">
      <w:pPr>
        <w:pStyle w:val="a6"/>
        <w:spacing w:before="1"/>
        <w:ind w:right="327"/>
        <w:rPr>
          <w:sz w:val="20"/>
          <w:szCs w:val="20"/>
        </w:rPr>
      </w:pPr>
      <w:r w:rsidRPr="000245BA">
        <w:rPr>
          <w:sz w:val="20"/>
          <w:szCs w:val="20"/>
        </w:rPr>
        <w:t>Названные результаты носят комплексный характер, в них органично сочетаютсяпознавательно-исторические,мировоззренческиеиметапредметныекомпоненты.</w:t>
      </w:r>
    </w:p>
    <w:p w:rsidR="00B5747B" w:rsidRPr="000245BA" w:rsidRDefault="00182789" w:rsidP="00D03353">
      <w:pPr>
        <w:pStyle w:val="a6"/>
        <w:ind w:right="327"/>
        <w:rPr>
          <w:sz w:val="20"/>
          <w:szCs w:val="20"/>
        </w:rPr>
      </w:pPr>
      <w:r w:rsidRPr="000245BA">
        <w:rPr>
          <w:sz w:val="20"/>
          <w:szCs w:val="20"/>
        </w:rPr>
        <w:t>Предметныерезультатыпроявляютсявосвоенныхучащимисязнанияхивидахдеятельности.Они представленывследующихосновныхгруппах:</w:t>
      </w:r>
    </w:p>
    <w:p w:rsidR="00B5747B" w:rsidRPr="00210369" w:rsidRDefault="00182789" w:rsidP="00522914">
      <w:pPr>
        <w:pStyle w:val="aa"/>
        <w:numPr>
          <w:ilvl w:val="0"/>
          <w:numId w:val="151"/>
        </w:numPr>
        <w:tabs>
          <w:tab w:val="left" w:pos="1556"/>
        </w:tabs>
        <w:spacing w:before="66"/>
        <w:ind w:right="327" w:firstLine="0"/>
        <w:jc w:val="both"/>
        <w:rPr>
          <w:sz w:val="20"/>
          <w:szCs w:val="20"/>
        </w:rPr>
      </w:pPr>
      <w:r w:rsidRPr="00210369">
        <w:rPr>
          <w:i/>
          <w:sz w:val="20"/>
          <w:szCs w:val="20"/>
        </w:rPr>
        <w:t>Знание хронологии, работа с хронологией</w:t>
      </w:r>
      <w:r w:rsidRPr="00210369">
        <w:rPr>
          <w:sz w:val="20"/>
          <w:szCs w:val="20"/>
        </w:rPr>
        <w:t>: указывать хронологические рамки ипериодыключевыхпроцессов,датыважнейшихсобытийотечественнойивсеобщейистории;соотноситьгодсвеком,устанавливатьпоследовательностьидлительностьисторическихсобытий.</w:t>
      </w:r>
    </w:p>
    <w:p w:rsidR="00B5747B" w:rsidRPr="000245BA" w:rsidRDefault="00182789" w:rsidP="00522914">
      <w:pPr>
        <w:pStyle w:val="aa"/>
        <w:numPr>
          <w:ilvl w:val="0"/>
          <w:numId w:val="151"/>
        </w:numPr>
        <w:tabs>
          <w:tab w:val="left" w:pos="1556"/>
        </w:tabs>
        <w:ind w:right="327" w:firstLine="707"/>
        <w:jc w:val="both"/>
        <w:rPr>
          <w:sz w:val="20"/>
          <w:szCs w:val="20"/>
        </w:rPr>
      </w:pPr>
      <w:r w:rsidRPr="000245BA">
        <w:rPr>
          <w:i/>
          <w:sz w:val="20"/>
          <w:szCs w:val="20"/>
        </w:rPr>
        <w:t>Знаниеисторическихфактов,работасфактами</w:t>
      </w:r>
      <w:r w:rsidRPr="000245BA">
        <w:rPr>
          <w:sz w:val="20"/>
          <w:szCs w:val="20"/>
        </w:rPr>
        <w:t>:характеризоватьместо,обстоятельства, участников, результаты важнейших исторических событий; группировать(классифицировать)факты по различнымпризнакам.</w:t>
      </w:r>
    </w:p>
    <w:p w:rsidR="00B5747B" w:rsidRPr="000245BA" w:rsidRDefault="00182789" w:rsidP="00522914">
      <w:pPr>
        <w:pStyle w:val="aa"/>
        <w:numPr>
          <w:ilvl w:val="0"/>
          <w:numId w:val="151"/>
        </w:numPr>
        <w:tabs>
          <w:tab w:val="left" w:pos="1556"/>
        </w:tabs>
        <w:spacing w:before="1"/>
        <w:ind w:right="327" w:firstLine="707"/>
        <w:jc w:val="both"/>
        <w:rPr>
          <w:sz w:val="20"/>
          <w:szCs w:val="20"/>
        </w:rPr>
      </w:pPr>
      <w:r w:rsidRPr="000245BA">
        <w:rPr>
          <w:i/>
          <w:sz w:val="20"/>
          <w:szCs w:val="20"/>
        </w:rPr>
        <w:t xml:space="preserve">Работа с исторической картой </w:t>
      </w:r>
      <w:r w:rsidRPr="000245BA">
        <w:rPr>
          <w:sz w:val="20"/>
          <w:szCs w:val="20"/>
        </w:rPr>
        <w:t>(картами, размещенными в учебниках, атласах,наэлектронныхносителяхит.д.):читатьисторическуюкартусопоройналегенду;находитьипоказыватьнаисторическойкартетерриториигосударств,маршрутыпередвиженийзначительныхгрупплюдей,местазначительных событийидр.</w:t>
      </w:r>
    </w:p>
    <w:p w:rsidR="00B5747B" w:rsidRPr="000245BA" w:rsidRDefault="00182789" w:rsidP="00522914">
      <w:pPr>
        <w:pStyle w:val="aa"/>
        <w:numPr>
          <w:ilvl w:val="0"/>
          <w:numId w:val="151"/>
        </w:numPr>
        <w:tabs>
          <w:tab w:val="left" w:pos="1556"/>
        </w:tabs>
        <w:ind w:right="327" w:firstLine="707"/>
        <w:jc w:val="both"/>
        <w:rPr>
          <w:sz w:val="20"/>
          <w:szCs w:val="20"/>
        </w:rPr>
      </w:pPr>
      <w:r w:rsidRPr="000245BA">
        <w:rPr>
          <w:i/>
          <w:sz w:val="20"/>
          <w:szCs w:val="20"/>
        </w:rPr>
        <w:t>Работасисторическимиисточниками</w:t>
      </w:r>
      <w:r w:rsidRPr="000245BA">
        <w:rPr>
          <w:sz w:val="20"/>
          <w:szCs w:val="20"/>
        </w:rPr>
        <w:t>(фрагментамиаутентичныхисточников)</w:t>
      </w:r>
      <w:r w:rsidRPr="000245BA">
        <w:rPr>
          <w:sz w:val="20"/>
          <w:szCs w:val="20"/>
          <w:vertAlign w:val="superscript"/>
        </w:rPr>
        <w:t>1</w:t>
      </w:r>
      <w:r w:rsidRPr="000245BA">
        <w:rPr>
          <w:sz w:val="20"/>
          <w:szCs w:val="20"/>
        </w:rPr>
        <w:t>:проводитьпоискнеобходимойинформацииводномилинесколькихисточниках(материальных, письменных, визуальных и др.); сравнивать данные разных источников,выявлятьихсходствоиразличия;высказыватьсуждениеобинформационной(художественной)ценностиисточника.</w:t>
      </w:r>
    </w:p>
    <w:p w:rsidR="00B5747B" w:rsidRPr="000245BA" w:rsidRDefault="00182789" w:rsidP="00522914">
      <w:pPr>
        <w:pStyle w:val="aa"/>
        <w:numPr>
          <w:ilvl w:val="0"/>
          <w:numId w:val="151"/>
        </w:numPr>
        <w:tabs>
          <w:tab w:val="left" w:pos="1556"/>
        </w:tabs>
        <w:ind w:right="327" w:firstLine="707"/>
        <w:jc w:val="both"/>
        <w:rPr>
          <w:sz w:val="20"/>
          <w:szCs w:val="20"/>
        </w:rPr>
      </w:pPr>
      <w:r w:rsidRPr="000245BA">
        <w:rPr>
          <w:i/>
          <w:sz w:val="20"/>
          <w:szCs w:val="20"/>
        </w:rPr>
        <w:t>Описание(реконструкция)</w:t>
      </w:r>
      <w:r w:rsidRPr="000245BA">
        <w:rPr>
          <w:sz w:val="20"/>
          <w:szCs w:val="20"/>
        </w:rPr>
        <w:t>:рассказывать(устноилиписьменно)обисторическихсобытиях,ихучастниках;характеризоватьусловияиобразжизни,занятиялюдейвразличные исторические эпохи; составлять описание исторических объектов, памятниковнаосноветекстаииллюстрацийучебника,дополнительнойлитературы,макетови т.п.</w:t>
      </w:r>
    </w:p>
    <w:p w:rsidR="00B5747B" w:rsidRPr="000245BA" w:rsidRDefault="00182789" w:rsidP="00522914">
      <w:pPr>
        <w:pStyle w:val="aa"/>
        <w:numPr>
          <w:ilvl w:val="0"/>
          <w:numId w:val="151"/>
        </w:numPr>
        <w:tabs>
          <w:tab w:val="left" w:pos="1556"/>
        </w:tabs>
        <w:ind w:right="327" w:firstLine="707"/>
        <w:jc w:val="both"/>
        <w:rPr>
          <w:sz w:val="20"/>
          <w:szCs w:val="20"/>
        </w:rPr>
      </w:pPr>
      <w:r w:rsidRPr="000245BA">
        <w:rPr>
          <w:i/>
          <w:sz w:val="20"/>
          <w:szCs w:val="20"/>
        </w:rPr>
        <w:t xml:space="preserve">Анализ, объяснение: </w:t>
      </w:r>
      <w:r w:rsidRPr="000245BA">
        <w:rPr>
          <w:sz w:val="20"/>
          <w:szCs w:val="20"/>
        </w:rPr>
        <w:t>различать факт (событие) и его описание (факт источника,факт историка); соотносить единичные исторические факты и общие явления; называть</w:t>
      </w:r>
      <w:r w:rsidRPr="000245BA">
        <w:rPr>
          <w:spacing w:val="-1"/>
          <w:sz w:val="20"/>
          <w:szCs w:val="20"/>
        </w:rPr>
        <w:t>характерные,существенныепризнаки</w:t>
      </w:r>
      <w:r w:rsidRPr="000245BA">
        <w:rPr>
          <w:sz w:val="20"/>
          <w:szCs w:val="20"/>
        </w:rPr>
        <w:t>историческихсобытийиявлений;раскрыватьсмысл,значение важнейших исторических понятий; сравнивать исторические события, явления,определятьвнихобщееиразличия;излагатьсужденияопричинахиследствияхисторическихсобытий.</w:t>
      </w:r>
    </w:p>
    <w:p w:rsidR="00B5747B" w:rsidRPr="000245BA" w:rsidRDefault="00182789" w:rsidP="00522914">
      <w:pPr>
        <w:pStyle w:val="aa"/>
        <w:numPr>
          <w:ilvl w:val="0"/>
          <w:numId w:val="151"/>
        </w:numPr>
        <w:tabs>
          <w:tab w:val="left" w:pos="1556"/>
        </w:tabs>
        <w:spacing w:before="1"/>
        <w:ind w:right="327" w:firstLine="707"/>
        <w:jc w:val="both"/>
        <w:rPr>
          <w:sz w:val="20"/>
          <w:szCs w:val="20"/>
        </w:rPr>
      </w:pPr>
      <w:r w:rsidRPr="000245BA">
        <w:rPr>
          <w:i/>
          <w:sz w:val="20"/>
          <w:szCs w:val="20"/>
        </w:rPr>
        <w:t>Работасверсиями,оценками</w:t>
      </w:r>
      <w:r w:rsidRPr="000245BA">
        <w:rPr>
          <w:sz w:val="20"/>
          <w:szCs w:val="20"/>
        </w:rPr>
        <w:t>:приводитьоценкиисторическихсобытийиличностей, изложенные в учебной литературе; объяснять, какие факты, аргументы лежат восновеотдельныхточекзрения;определятьиобъяснять(аргументировать)своеотношениеиоценкунаиболеезначительныхсобытийиличностейвистории;составлятьхарактеристикуисторическойличности(попредложенномуилисамостоятельносоставленномуплану).</w:t>
      </w:r>
    </w:p>
    <w:p w:rsidR="00B5747B" w:rsidRPr="000245BA" w:rsidRDefault="00182789" w:rsidP="00522914">
      <w:pPr>
        <w:pStyle w:val="aa"/>
        <w:numPr>
          <w:ilvl w:val="0"/>
          <w:numId w:val="151"/>
        </w:numPr>
        <w:tabs>
          <w:tab w:val="left" w:pos="1556"/>
        </w:tabs>
        <w:ind w:right="327" w:firstLine="707"/>
        <w:jc w:val="both"/>
        <w:rPr>
          <w:sz w:val="20"/>
          <w:szCs w:val="20"/>
        </w:rPr>
      </w:pPr>
      <w:r w:rsidRPr="000245BA">
        <w:rPr>
          <w:i/>
          <w:sz w:val="20"/>
          <w:szCs w:val="20"/>
        </w:rPr>
        <w:t>Применение исторических знаний и умений</w:t>
      </w:r>
      <w:r w:rsidRPr="000245BA">
        <w:rPr>
          <w:sz w:val="20"/>
          <w:szCs w:val="20"/>
        </w:rPr>
        <w:t>: опираться на исторические знанияпри выяснении причин и сущности, а также оценке современных событий; использоватьзнания об истории и культуре своего и других народов в общении в школе и внешкольнойжизни,какосновудиалогавполикультурнойсреде;способствоватьсохранениюпамятниковистории икультуры.</w:t>
      </w:r>
    </w:p>
    <w:p w:rsidR="00B5747B" w:rsidRPr="000245BA" w:rsidRDefault="00182789" w:rsidP="00D03353">
      <w:pPr>
        <w:pStyle w:val="a6"/>
        <w:ind w:right="327"/>
        <w:rPr>
          <w:sz w:val="20"/>
          <w:szCs w:val="20"/>
        </w:rPr>
      </w:pPr>
      <w:r w:rsidRPr="000245BA">
        <w:rPr>
          <w:sz w:val="20"/>
          <w:szCs w:val="20"/>
        </w:rPr>
        <w:t>Приведенный перечень служит ориентиром: а) для планирования и организациипознавательнойдеятельностишкольниковприизученииистории(втомчисле—разработкисистемыпознавательныхзадач);б)приизмерениииоценкедостигнутыхучащимисярезультатов.</w:t>
      </w:r>
    </w:p>
    <w:p w:rsidR="00B5747B" w:rsidRPr="000245BA" w:rsidRDefault="00B5747B" w:rsidP="00D03353">
      <w:pPr>
        <w:pStyle w:val="a6"/>
        <w:spacing w:before="6"/>
        <w:ind w:left="0" w:right="327" w:firstLine="0"/>
        <w:jc w:val="left"/>
        <w:rPr>
          <w:sz w:val="20"/>
          <w:szCs w:val="20"/>
        </w:rPr>
      </w:pPr>
    </w:p>
    <w:p w:rsidR="00B5747B" w:rsidRPr="000245BA" w:rsidRDefault="00182789" w:rsidP="00522914">
      <w:pPr>
        <w:pStyle w:val="1"/>
        <w:numPr>
          <w:ilvl w:val="0"/>
          <w:numId w:val="150"/>
        </w:numPr>
        <w:tabs>
          <w:tab w:val="left" w:pos="1450"/>
        </w:tabs>
        <w:ind w:right="327"/>
        <w:rPr>
          <w:sz w:val="20"/>
          <w:szCs w:val="20"/>
        </w:rPr>
      </w:pPr>
      <w:r w:rsidRPr="000245BA">
        <w:rPr>
          <w:sz w:val="20"/>
          <w:szCs w:val="20"/>
        </w:rPr>
        <w:t>КЛАСС</w:t>
      </w:r>
      <w:r w:rsidRPr="000245BA">
        <w:rPr>
          <w:sz w:val="20"/>
          <w:szCs w:val="20"/>
          <w:vertAlign w:val="superscript"/>
        </w:rPr>
        <w:t>2</w:t>
      </w:r>
    </w:p>
    <w:p w:rsidR="00B5747B" w:rsidRPr="000245BA" w:rsidRDefault="00B5747B" w:rsidP="00D03353">
      <w:pPr>
        <w:pStyle w:val="a6"/>
        <w:spacing w:before="6"/>
        <w:ind w:left="0" w:right="327" w:firstLine="0"/>
        <w:jc w:val="left"/>
        <w:rPr>
          <w:b/>
          <w:sz w:val="20"/>
          <w:szCs w:val="20"/>
        </w:rPr>
      </w:pPr>
    </w:p>
    <w:p w:rsidR="00B5747B" w:rsidRPr="000245BA" w:rsidRDefault="00182789" w:rsidP="00522914">
      <w:pPr>
        <w:pStyle w:val="aa"/>
        <w:numPr>
          <w:ilvl w:val="0"/>
          <w:numId w:val="149"/>
        </w:numPr>
        <w:tabs>
          <w:tab w:val="left" w:pos="1556"/>
        </w:tabs>
        <w:spacing w:before="1"/>
        <w:ind w:right="327"/>
        <w:rPr>
          <w:sz w:val="20"/>
          <w:szCs w:val="20"/>
        </w:rPr>
      </w:pPr>
      <w:r w:rsidRPr="000245BA">
        <w:rPr>
          <w:i/>
          <w:sz w:val="20"/>
          <w:szCs w:val="20"/>
        </w:rPr>
        <w:lastRenderedPageBreak/>
        <w:t>Знаниехронологии,работасхронологией</w:t>
      </w:r>
      <w:r w:rsidRPr="000245BA">
        <w:rPr>
          <w:sz w:val="20"/>
          <w:szCs w:val="20"/>
        </w:rPr>
        <w:t>:</w:t>
      </w:r>
    </w:p>
    <w:p w:rsidR="00B5747B" w:rsidRPr="000245BA" w:rsidRDefault="00182789" w:rsidP="00522914">
      <w:pPr>
        <w:pStyle w:val="aa"/>
        <w:numPr>
          <w:ilvl w:val="0"/>
          <w:numId w:val="153"/>
        </w:numPr>
        <w:tabs>
          <w:tab w:val="left" w:pos="1414"/>
        </w:tabs>
        <w:spacing w:before="4" w:line="237" w:lineRule="auto"/>
        <w:ind w:right="327" w:firstLine="707"/>
        <w:jc w:val="left"/>
        <w:rPr>
          <w:sz w:val="20"/>
          <w:szCs w:val="20"/>
        </w:rPr>
      </w:pPr>
      <w:r w:rsidRPr="000245BA">
        <w:rPr>
          <w:sz w:val="20"/>
          <w:szCs w:val="20"/>
        </w:rPr>
        <w:t>объяснять смысл основных хронологических понятий (век, тысячелетие, до нашейэры,нашаэра);</w:t>
      </w:r>
    </w:p>
    <w:p w:rsidR="00B5747B" w:rsidRPr="000245BA" w:rsidRDefault="00182789" w:rsidP="00522914">
      <w:pPr>
        <w:pStyle w:val="aa"/>
        <w:numPr>
          <w:ilvl w:val="0"/>
          <w:numId w:val="153"/>
        </w:numPr>
        <w:tabs>
          <w:tab w:val="left" w:pos="1414"/>
        </w:tabs>
        <w:spacing w:before="4" w:line="237" w:lineRule="auto"/>
        <w:ind w:right="327" w:firstLine="707"/>
        <w:jc w:val="left"/>
        <w:rPr>
          <w:sz w:val="20"/>
          <w:szCs w:val="20"/>
        </w:rPr>
      </w:pPr>
      <w:r w:rsidRPr="000245BA">
        <w:rPr>
          <w:sz w:val="20"/>
          <w:szCs w:val="20"/>
        </w:rPr>
        <w:t>называтьдатыважнейшихсобытийисторииДревнегомира;податеустанавливатьпринадлежностьсобытия к веку,тысячелетию;</w:t>
      </w:r>
    </w:p>
    <w:p w:rsidR="00B5747B" w:rsidRPr="000245BA" w:rsidRDefault="00B44E2F" w:rsidP="00D03353">
      <w:pPr>
        <w:pStyle w:val="a6"/>
        <w:spacing w:before="6"/>
        <w:ind w:left="0" w:right="327" w:firstLine="0"/>
        <w:jc w:val="left"/>
        <w:rPr>
          <w:sz w:val="20"/>
          <w:szCs w:val="20"/>
        </w:rPr>
      </w:pPr>
      <w:r>
        <w:rPr>
          <w:sz w:val="20"/>
          <w:szCs w:val="20"/>
        </w:rPr>
        <w:pict>
          <v:rect id="_x0000_s1055" style="position:absolute;margin-left:85.1pt;margin-top:8pt;width:2in;height:.6pt;z-index:-15724544;mso-wrap-distance-left:0;mso-wrap-distance-right:0;mso-position-horizontal-relative:page" fillcolor="black" stroked="f">
            <w10:wrap type="topAndBottom" anchorx="page"/>
          </v:rect>
        </w:pict>
      </w:r>
    </w:p>
    <w:p w:rsidR="00B5747B" w:rsidRPr="000245BA" w:rsidRDefault="00182789" w:rsidP="00D03353">
      <w:pPr>
        <w:spacing w:before="81"/>
        <w:ind w:left="562" w:right="327"/>
        <w:jc w:val="both"/>
        <w:rPr>
          <w:sz w:val="20"/>
          <w:szCs w:val="20"/>
        </w:rPr>
      </w:pPr>
      <w:r w:rsidRPr="000245BA">
        <w:rPr>
          <w:color w:val="221E1F"/>
          <w:sz w:val="20"/>
          <w:szCs w:val="20"/>
          <w:vertAlign w:val="superscript"/>
        </w:rPr>
        <w:t>1</w:t>
      </w:r>
      <w:r w:rsidRPr="000245BA">
        <w:rPr>
          <w:i/>
          <w:color w:val="221E1F"/>
          <w:sz w:val="20"/>
          <w:szCs w:val="20"/>
        </w:rPr>
        <w:t xml:space="preserve">Исторические источники </w:t>
      </w:r>
      <w:r w:rsidRPr="000245BA">
        <w:rPr>
          <w:color w:val="221E1F"/>
          <w:sz w:val="20"/>
          <w:szCs w:val="20"/>
        </w:rPr>
        <w:t>выделены из широкого круга источников исторической учебной и внеучебной информации как особаясовокупность материаловисторическихэпохиспециальный объектисторическогоанализа.</w:t>
      </w:r>
    </w:p>
    <w:p w:rsidR="00B5747B" w:rsidRPr="000245BA" w:rsidRDefault="00182789" w:rsidP="00D03353">
      <w:pPr>
        <w:ind w:left="562" w:right="327"/>
        <w:jc w:val="both"/>
        <w:rPr>
          <w:sz w:val="20"/>
          <w:szCs w:val="20"/>
        </w:rPr>
      </w:pPr>
      <w:r w:rsidRPr="000245BA">
        <w:rPr>
          <w:color w:val="221E1F"/>
          <w:sz w:val="20"/>
          <w:szCs w:val="20"/>
          <w:vertAlign w:val="superscript"/>
        </w:rPr>
        <w:t>2</w:t>
      </w:r>
      <w:r w:rsidRPr="000245BA">
        <w:rPr>
          <w:color w:val="221E1F"/>
          <w:sz w:val="20"/>
          <w:szCs w:val="20"/>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w:t>
      </w:r>
      <w:r w:rsidRPr="000245BA">
        <w:rPr>
          <w:color w:val="221E1F"/>
          <w:spacing w:val="-1"/>
          <w:sz w:val="20"/>
          <w:szCs w:val="20"/>
        </w:rPr>
        <w:t>Названныенижерезультатыформируютсявработескомплексом</w:t>
      </w:r>
      <w:r w:rsidRPr="000245BA">
        <w:rPr>
          <w:color w:val="221E1F"/>
          <w:sz w:val="20"/>
          <w:szCs w:val="20"/>
        </w:rPr>
        <w:t>учебныхпособий—учебниками,настеннымииэлектроннымикартамии атласами, хрестоматиями и т. д. Это предполагается по определению, но не повторяется для каждого результата из соображенийкомпактностиизложения.</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522914">
      <w:pPr>
        <w:pStyle w:val="aa"/>
        <w:numPr>
          <w:ilvl w:val="0"/>
          <w:numId w:val="153"/>
        </w:numPr>
        <w:tabs>
          <w:tab w:val="left" w:pos="1414"/>
        </w:tabs>
        <w:spacing w:before="88"/>
        <w:ind w:right="327" w:firstLine="707"/>
        <w:rPr>
          <w:sz w:val="20"/>
          <w:szCs w:val="20"/>
        </w:rPr>
      </w:pPr>
      <w:r w:rsidRPr="000245BA">
        <w:rPr>
          <w:sz w:val="20"/>
          <w:szCs w:val="20"/>
        </w:rPr>
        <w:lastRenderedPageBreak/>
        <w:t>определятьдлительностьипоследовательностьсобытий,периодовисторииДревнегомира, вестисчетлет до нашейэрыи нашейэры.</w:t>
      </w:r>
    </w:p>
    <w:p w:rsidR="00B5747B" w:rsidRPr="000245BA" w:rsidRDefault="00182789" w:rsidP="00522914">
      <w:pPr>
        <w:pStyle w:val="aa"/>
        <w:numPr>
          <w:ilvl w:val="0"/>
          <w:numId w:val="149"/>
        </w:numPr>
        <w:tabs>
          <w:tab w:val="left" w:pos="1556"/>
        </w:tabs>
        <w:spacing w:line="276" w:lineRule="exact"/>
        <w:ind w:right="327"/>
        <w:jc w:val="both"/>
        <w:rPr>
          <w:sz w:val="20"/>
          <w:szCs w:val="20"/>
        </w:rPr>
      </w:pPr>
      <w:r w:rsidRPr="000245BA">
        <w:rPr>
          <w:i/>
          <w:sz w:val="20"/>
          <w:szCs w:val="20"/>
        </w:rPr>
        <w:t>Знаниеисторическихфактов,работасфактами</w:t>
      </w:r>
      <w:r w:rsidRPr="000245BA">
        <w:rPr>
          <w:sz w:val="20"/>
          <w:szCs w:val="20"/>
        </w:rPr>
        <w:t>:</w:t>
      </w:r>
    </w:p>
    <w:p w:rsidR="00B5747B" w:rsidRPr="000245BA" w:rsidRDefault="00182789" w:rsidP="00522914">
      <w:pPr>
        <w:pStyle w:val="aa"/>
        <w:numPr>
          <w:ilvl w:val="0"/>
          <w:numId w:val="153"/>
        </w:numPr>
        <w:tabs>
          <w:tab w:val="left" w:pos="1414"/>
        </w:tabs>
        <w:spacing w:before="4" w:line="237" w:lineRule="auto"/>
        <w:ind w:right="327" w:firstLine="707"/>
        <w:rPr>
          <w:sz w:val="20"/>
          <w:szCs w:val="20"/>
        </w:rPr>
      </w:pPr>
      <w:r w:rsidRPr="000245BA">
        <w:rPr>
          <w:sz w:val="20"/>
          <w:szCs w:val="20"/>
        </w:rPr>
        <w:t>указывать (называть) место, обстоятельства, участников, результаты важнейшихсобытийистории Древнегомира;</w:t>
      </w:r>
    </w:p>
    <w:p w:rsidR="00B5747B" w:rsidRPr="000245BA" w:rsidRDefault="00182789" w:rsidP="00522914">
      <w:pPr>
        <w:pStyle w:val="aa"/>
        <w:numPr>
          <w:ilvl w:val="0"/>
          <w:numId w:val="153"/>
        </w:numPr>
        <w:tabs>
          <w:tab w:val="left" w:pos="1414"/>
        </w:tabs>
        <w:spacing w:before="3" w:line="292" w:lineRule="exact"/>
        <w:ind w:left="1414" w:right="327"/>
        <w:rPr>
          <w:sz w:val="20"/>
          <w:szCs w:val="20"/>
        </w:rPr>
      </w:pPr>
      <w:r w:rsidRPr="000245BA">
        <w:rPr>
          <w:sz w:val="20"/>
          <w:szCs w:val="20"/>
        </w:rPr>
        <w:t>группировать,систематизироватьфактыпозаданномупризнаку.</w:t>
      </w:r>
    </w:p>
    <w:p w:rsidR="00B5747B" w:rsidRPr="000245BA" w:rsidRDefault="00182789" w:rsidP="00522914">
      <w:pPr>
        <w:pStyle w:val="aa"/>
        <w:numPr>
          <w:ilvl w:val="0"/>
          <w:numId w:val="149"/>
        </w:numPr>
        <w:tabs>
          <w:tab w:val="left" w:pos="1556"/>
        </w:tabs>
        <w:spacing w:line="274" w:lineRule="exact"/>
        <w:ind w:right="327"/>
        <w:jc w:val="both"/>
        <w:rPr>
          <w:sz w:val="20"/>
          <w:szCs w:val="20"/>
        </w:rPr>
      </w:pPr>
      <w:r w:rsidRPr="000245BA">
        <w:rPr>
          <w:i/>
          <w:sz w:val="20"/>
          <w:szCs w:val="20"/>
        </w:rPr>
        <w:t>Работасисторическойкартой</w:t>
      </w:r>
      <w:r w:rsidRPr="000245BA">
        <w:rPr>
          <w:sz w:val="20"/>
          <w:szCs w:val="20"/>
        </w:rPr>
        <w:t>:</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находить и показывать на исторической карте природные и исторические объекты(расселениечеловеческихобщностейвэпохупервобытностииДревнегомира,территориидревнейшихцивилизацийигосударств,меставажнейшихисторическихсобытий),используялегендукарты;</w:t>
      </w:r>
    </w:p>
    <w:p w:rsidR="00B5747B" w:rsidRPr="000245BA" w:rsidRDefault="00182789" w:rsidP="00522914">
      <w:pPr>
        <w:pStyle w:val="aa"/>
        <w:numPr>
          <w:ilvl w:val="0"/>
          <w:numId w:val="153"/>
        </w:numPr>
        <w:tabs>
          <w:tab w:val="left" w:pos="1414"/>
        </w:tabs>
        <w:spacing w:before="1" w:line="237" w:lineRule="auto"/>
        <w:ind w:right="327" w:firstLine="707"/>
        <w:rPr>
          <w:sz w:val="20"/>
          <w:szCs w:val="20"/>
        </w:rPr>
      </w:pPr>
      <w:r w:rsidRPr="000245BA">
        <w:rPr>
          <w:spacing w:val="-1"/>
          <w:sz w:val="20"/>
          <w:szCs w:val="20"/>
        </w:rPr>
        <w:t>устанавливатьнаосновекартографических</w:t>
      </w:r>
      <w:r w:rsidRPr="000245BA">
        <w:rPr>
          <w:sz w:val="20"/>
          <w:szCs w:val="20"/>
        </w:rPr>
        <w:t>сведенийсвязьмеждуусловиямисредыобитаниялюдейи ихзанятиями.</w:t>
      </w:r>
    </w:p>
    <w:p w:rsidR="00B5747B" w:rsidRPr="000245BA" w:rsidRDefault="00182789" w:rsidP="00522914">
      <w:pPr>
        <w:pStyle w:val="aa"/>
        <w:numPr>
          <w:ilvl w:val="0"/>
          <w:numId w:val="149"/>
        </w:numPr>
        <w:tabs>
          <w:tab w:val="left" w:pos="1556"/>
        </w:tabs>
        <w:ind w:right="327"/>
        <w:jc w:val="both"/>
        <w:rPr>
          <w:i/>
          <w:sz w:val="20"/>
          <w:szCs w:val="20"/>
        </w:rPr>
      </w:pPr>
      <w:r w:rsidRPr="000245BA">
        <w:rPr>
          <w:i/>
          <w:sz w:val="20"/>
          <w:szCs w:val="20"/>
        </w:rPr>
        <w:t>Работасисторическимиисточниками:</w:t>
      </w:r>
    </w:p>
    <w:p w:rsidR="00B5747B" w:rsidRPr="000245BA" w:rsidRDefault="00182789" w:rsidP="00522914">
      <w:pPr>
        <w:pStyle w:val="aa"/>
        <w:numPr>
          <w:ilvl w:val="0"/>
          <w:numId w:val="153"/>
        </w:numPr>
        <w:tabs>
          <w:tab w:val="left" w:pos="1414"/>
        </w:tabs>
        <w:spacing w:before="5" w:line="237" w:lineRule="auto"/>
        <w:ind w:right="327" w:firstLine="707"/>
        <w:rPr>
          <w:sz w:val="20"/>
          <w:szCs w:val="20"/>
        </w:rPr>
      </w:pPr>
      <w:r w:rsidRPr="000245BA">
        <w:rPr>
          <w:sz w:val="20"/>
          <w:szCs w:val="20"/>
        </w:rPr>
        <w:t>называтьиразличатьосновныетипыисторическихисточников(письменные,визуальные,вещественные),приводитьпримерыисточниковразныхтипов;</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различатьпамятникикультурыизучаемойэпохииисточники,созданныевпоследующиеэпохи,приводить примеры;</w:t>
      </w:r>
    </w:p>
    <w:p w:rsidR="00B5747B" w:rsidRPr="000245BA" w:rsidRDefault="00182789" w:rsidP="00522914">
      <w:pPr>
        <w:pStyle w:val="aa"/>
        <w:numPr>
          <w:ilvl w:val="0"/>
          <w:numId w:val="153"/>
        </w:numPr>
        <w:tabs>
          <w:tab w:val="left" w:pos="1414"/>
        </w:tabs>
        <w:spacing w:before="1"/>
        <w:ind w:right="327" w:firstLine="707"/>
        <w:rPr>
          <w:sz w:val="20"/>
          <w:szCs w:val="20"/>
        </w:rPr>
      </w:pPr>
      <w:r w:rsidRPr="000245BA">
        <w:rPr>
          <w:sz w:val="20"/>
          <w:szCs w:val="20"/>
        </w:rPr>
        <w:t>извлекатьизписьменногоисточникаисторическиефакты(имена,названиясобытий,датыидр.);находитьввизуальныхпамятникахизучаемойэпохиключевыезнаки,символы; раскрывать смысл (главную идею) высказывания, изображения. 5. Историческоеописание(реконструкция):</w:t>
      </w:r>
    </w:p>
    <w:p w:rsidR="00B5747B" w:rsidRPr="000245BA" w:rsidRDefault="00182789" w:rsidP="00522914">
      <w:pPr>
        <w:pStyle w:val="aa"/>
        <w:numPr>
          <w:ilvl w:val="0"/>
          <w:numId w:val="153"/>
        </w:numPr>
        <w:tabs>
          <w:tab w:val="left" w:pos="1414"/>
        </w:tabs>
        <w:spacing w:line="292" w:lineRule="exact"/>
        <w:ind w:left="1414" w:right="327"/>
        <w:rPr>
          <w:sz w:val="20"/>
          <w:szCs w:val="20"/>
        </w:rPr>
      </w:pPr>
      <w:r w:rsidRPr="000245BA">
        <w:rPr>
          <w:sz w:val="20"/>
          <w:szCs w:val="20"/>
        </w:rPr>
        <w:t>характеризовать условияжизнилюдейвдревности;</w:t>
      </w:r>
    </w:p>
    <w:p w:rsidR="00B5747B" w:rsidRPr="000245BA" w:rsidRDefault="00182789" w:rsidP="00522914">
      <w:pPr>
        <w:pStyle w:val="aa"/>
        <w:numPr>
          <w:ilvl w:val="0"/>
          <w:numId w:val="153"/>
        </w:numPr>
        <w:tabs>
          <w:tab w:val="left" w:pos="1414"/>
        </w:tabs>
        <w:spacing w:line="293" w:lineRule="exact"/>
        <w:ind w:left="1414" w:right="327"/>
        <w:rPr>
          <w:sz w:val="20"/>
          <w:szCs w:val="20"/>
        </w:rPr>
      </w:pPr>
      <w:r w:rsidRPr="000245BA">
        <w:rPr>
          <w:sz w:val="20"/>
          <w:szCs w:val="20"/>
        </w:rPr>
        <w:t>рассказыватьозначительныхсобытияхдревнейистории,ихучастниках;</w:t>
      </w:r>
    </w:p>
    <w:p w:rsidR="00B5747B" w:rsidRPr="000245BA" w:rsidRDefault="00182789" w:rsidP="00522914">
      <w:pPr>
        <w:pStyle w:val="aa"/>
        <w:numPr>
          <w:ilvl w:val="0"/>
          <w:numId w:val="153"/>
        </w:numPr>
        <w:tabs>
          <w:tab w:val="left" w:pos="1414"/>
        </w:tabs>
        <w:spacing w:before="2" w:line="237" w:lineRule="auto"/>
        <w:ind w:right="327" w:firstLine="707"/>
        <w:rPr>
          <w:sz w:val="20"/>
          <w:szCs w:val="20"/>
        </w:rPr>
      </w:pPr>
      <w:r w:rsidRPr="000245BA">
        <w:rPr>
          <w:sz w:val="20"/>
          <w:szCs w:val="20"/>
        </w:rPr>
        <w:t>рассказывать об исторических личностях Древнего мира (ключевых моментах ихбиографии,роли висторическихсобытиях);</w:t>
      </w:r>
    </w:p>
    <w:p w:rsidR="00B5747B" w:rsidRPr="000245BA" w:rsidRDefault="00182789" w:rsidP="00522914">
      <w:pPr>
        <w:pStyle w:val="aa"/>
        <w:numPr>
          <w:ilvl w:val="0"/>
          <w:numId w:val="153"/>
        </w:numPr>
        <w:tabs>
          <w:tab w:val="left" w:pos="1414"/>
        </w:tabs>
        <w:spacing w:before="4" w:line="237" w:lineRule="auto"/>
        <w:ind w:right="327" w:firstLine="707"/>
        <w:rPr>
          <w:sz w:val="20"/>
          <w:szCs w:val="20"/>
        </w:rPr>
      </w:pPr>
      <w:r w:rsidRPr="000245BA">
        <w:rPr>
          <w:spacing w:val="-1"/>
          <w:sz w:val="20"/>
          <w:szCs w:val="20"/>
        </w:rPr>
        <w:t>даватькраткоеописаниепамятников</w:t>
      </w:r>
      <w:r w:rsidRPr="000245BA">
        <w:rPr>
          <w:sz w:val="20"/>
          <w:szCs w:val="20"/>
        </w:rPr>
        <w:t>культурыэпохипервобытностиидревнейшихцивилизаций.</w:t>
      </w:r>
    </w:p>
    <w:p w:rsidR="00B5747B" w:rsidRPr="000245BA" w:rsidRDefault="00182789" w:rsidP="00522914">
      <w:pPr>
        <w:pStyle w:val="aa"/>
        <w:numPr>
          <w:ilvl w:val="0"/>
          <w:numId w:val="148"/>
        </w:numPr>
        <w:tabs>
          <w:tab w:val="left" w:pos="1556"/>
        </w:tabs>
        <w:spacing w:before="1"/>
        <w:ind w:right="327"/>
        <w:jc w:val="both"/>
        <w:rPr>
          <w:sz w:val="20"/>
          <w:szCs w:val="20"/>
        </w:rPr>
      </w:pPr>
      <w:r w:rsidRPr="000245BA">
        <w:rPr>
          <w:i/>
          <w:sz w:val="20"/>
          <w:szCs w:val="20"/>
        </w:rPr>
        <w:t>Анализ,объяснениеисторическихсобытий,явлений</w:t>
      </w:r>
      <w:r w:rsidRPr="000245BA">
        <w:rPr>
          <w:sz w:val="20"/>
          <w:szCs w:val="20"/>
        </w:rPr>
        <w:t>:</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раскрыватьсущественныечерты:а)государственногоустройствадревнихобществ; б) положения основных групп населения; в) религиозных верований людей вдревности;</w:t>
      </w:r>
    </w:p>
    <w:p w:rsidR="00B5747B" w:rsidRPr="000245BA" w:rsidRDefault="00182789" w:rsidP="00522914">
      <w:pPr>
        <w:pStyle w:val="aa"/>
        <w:numPr>
          <w:ilvl w:val="0"/>
          <w:numId w:val="153"/>
        </w:numPr>
        <w:tabs>
          <w:tab w:val="left" w:pos="1414"/>
        </w:tabs>
        <w:spacing w:line="293" w:lineRule="exact"/>
        <w:ind w:left="1414" w:right="327"/>
        <w:jc w:val="left"/>
        <w:rPr>
          <w:sz w:val="20"/>
          <w:szCs w:val="20"/>
        </w:rPr>
      </w:pPr>
      <w:r w:rsidRPr="000245BA">
        <w:rPr>
          <w:sz w:val="20"/>
          <w:szCs w:val="20"/>
        </w:rPr>
        <w:t>сравниватьисторическиеявления,определятьих общиечерты;</w:t>
      </w:r>
    </w:p>
    <w:p w:rsidR="00B5747B" w:rsidRPr="000245BA" w:rsidRDefault="00182789" w:rsidP="00522914">
      <w:pPr>
        <w:pStyle w:val="aa"/>
        <w:numPr>
          <w:ilvl w:val="0"/>
          <w:numId w:val="153"/>
        </w:numPr>
        <w:tabs>
          <w:tab w:val="left" w:pos="1414"/>
        </w:tabs>
        <w:spacing w:before="1" w:line="293" w:lineRule="exact"/>
        <w:ind w:left="1414" w:right="327"/>
        <w:jc w:val="left"/>
        <w:rPr>
          <w:sz w:val="20"/>
          <w:szCs w:val="20"/>
        </w:rPr>
      </w:pPr>
      <w:r w:rsidRPr="000245BA">
        <w:rPr>
          <w:sz w:val="20"/>
          <w:szCs w:val="20"/>
        </w:rPr>
        <w:t>иллюстрироватьобщиеявления,чертыконкретнымипримерами;</w:t>
      </w:r>
    </w:p>
    <w:p w:rsidR="00B5747B" w:rsidRPr="000245BA" w:rsidRDefault="00182789" w:rsidP="00522914">
      <w:pPr>
        <w:pStyle w:val="aa"/>
        <w:numPr>
          <w:ilvl w:val="0"/>
          <w:numId w:val="153"/>
        </w:numPr>
        <w:tabs>
          <w:tab w:val="left" w:pos="1414"/>
        </w:tabs>
        <w:spacing w:line="292" w:lineRule="exact"/>
        <w:ind w:left="1414" w:right="327"/>
        <w:jc w:val="left"/>
        <w:rPr>
          <w:sz w:val="20"/>
          <w:szCs w:val="20"/>
        </w:rPr>
      </w:pPr>
      <w:r w:rsidRPr="000245BA">
        <w:rPr>
          <w:sz w:val="20"/>
          <w:szCs w:val="20"/>
        </w:rPr>
        <w:t>объяснятьпричиныиследствияважнейшихсобытийдревнейистории.</w:t>
      </w:r>
    </w:p>
    <w:p w:rsidR="00B5747B" w:rsidRPr="000245BA" w:rsidRDefault="00182789" w:rsidP="00522914">
      <w:pPr>
        <w:pStyle w:val="aa"/>
        <w:numPr>
          <w:ilvl w:val="0"/>
          <w:numId w:val="148"/>
        </w:numPr>
        <w:tabs>
          <w:tab w:val="left" w:pos="1556"/>
        </w:tabs>
        <w:ind w:left="562" w:right="327" w:firstLine="707"/>
        <w:jc w:val="both"/>
        <w:rPr>
          <w:sz w:val="20"/>
          <w:szCs w:val="20"/>
        </w:rPr>
      </w:pPr>
      <w:r w:rsidRPr="000245BA">
        <w:rPr>
          <w:i/>
          <w:sz w:val="20"/>
          <w:szCs w:val="20"/>
        </w:rPr>
        <w:t xml:space="preserve">Рассмотрение исторических версий и оценок, </w:t>
      </w:r>
      <w:r w:rsidRPr="000245BA">
        <w:rPr>
          <w:sz w:val="20"/>
          <w:szCs w:val="20"/>
        </w:rPr>
        <w:t>определение своего отношения кнаиболеезначимымсобытиями личностям прошлого:</w:t>
      </w:r>
    </w:p>
    <w:p w:rsidR="00B5747B" w:rsidRPr="000245BA" w:rsidRDefault="00182789" w:rsidP="00522914">
      <w:pPr>
        <w:pStyle w:val="aa"/>
        <w:numPr>
          <w:ilvl w:val="0"/>
          <w:numId w:val="153"/>
        </w:numPr>
        <w:tabs>
          <w:tab w:val="left" w:pos="1414"/>
        </w:tabs>
        <w:spacing w:before="3" w:line="237" w:lineRule="auto"/>
        <w:ind w:right="327" w:firstLine="707"/>
        <w:rPr>
          <w:sz w:val="20"/>
          <w:szCs w:val="20"/>
        </w:rPr>
      </w:pPr>
      <w:r w:rsidRPr="000245BA">
        <w:rPr>
          <w:sz w:val="20"/>
          <w:szCs w:val="20"/>
        </w:rPr>
        <w:t>излагать оценки наиболее значительных событий и личностей древней истории,приводимыевучебной литературе;</w:t>
      </w:r>
    </w:p>
    <w:p w:rsidR="00B5747B" w:rsidRPr="000245BA" w:rsidRDefault="00182789" w:rsidP="00522914">
      <w:pPr>
        <w:pStyle w:val="aa"/>
        <w:numPr>
          <w:ilvl w:val="0"/>
          <w:numId w:val="153"/>
        </w:numPr>
        <w:tabs>
          <w:tab w:val="left" w:pos="1414"/>
        </w:tabs>
        <w:spacing w:before="5" w:line="237" w:lineRule="auto"/>
        <w:ind w:right="327" w:firstLine="707"/>
        <w:rPr>
          <w:sz w:val="20"/>
          <w:szCs w:val="20"/>
        </w:rPr>
      </w:pPr>
      <w:r w:rsidRPr="000245BA">
        <w:rPr>
          <w:sz w:val="20"/>
          <w:szCs w:val="20"/>
        </w:rPr>
        <w:t>высказывать на уровне эмоциональных оценок отношение к поступкам людейпрошлого,кпамятникамкультуры.</w:t>
      </w:r>
    </w:p>
    <w:p w:rsidR="00B5747B" w:rsidRPr="000245BA" w:rsidRDefault="00182789" w:rsidP="00522914">
      <w:pPr>
        <w:pStyle w:val="aa"/>
        <w:numPr>
          <w:ilvl w:val="0"/>
          <w:numId w:val="148"/>
        </w:numPr>
        <w:tabs>
          <w:tab w:val="left" w:pos="1556"/>
        </w:tabs>
        <w:ind w:right="327"/>
        <w:jc w:val="both"/>
        <w:rPr>
          <w:i/>
          <w:sz w:val="20"/>
          <w:szCs w:val="20"/>
        </w:rPr>
      </w:pPr>
      <w:r w:rsidRPr="000245BA">
        <w:rPr>
          <w:i/>
          <w:sz w:val="20"/>
          <w:szCs w:val="20"/>
        </w:rPr>
        <w:t>Применениеисторическихзнаний:</w:t>
      </w:r>
    </w:p>
    <w:p w:rsidR="00B5747B" w:rsidRPr="000245BA" w:rsidRDefault="00182789" w:rsidP="00522914">
      <w:pPr>
        <w:pStyle w:val="aa"/>
        <w:numPr>
          <w:ilvl w:val="0"/>
          <w:numId w:val="153"/>
        </w:numPr>
        <w:tabs>
          <w:tab w:val="left" w:pos="1414"/>
        </w:tabs>
        <w:spacing w:before="5" w:line="237" w:lineRule="auto"/>
        <w:ind w:right="327" w:firstLine="707"/>
        <w:rPr>
          <w:sz w:val="20"/>
          <w:szCs w:val="20"/>
        </w:rPr>
      </w:pPr>
      <w:r w:rsidRPr="000245BA">
        <w:rPr>
          <w:sz w:val="20"/>
          <w:szCs w:val="20"/>
        </w:rPr>
        <w:t>раскрывать значение памятников древней истории и культуры, необходимостьсохраненияихвсовременноммире;</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выполнять учебные проекты по истории Первобытности и Древнего мира (в томчисле с привлечением регионального материала), оформлять полученные результаты вформесообщения, альбома, презентации.</w:t>
      </w:r>
    </w:p>
    <w:p w:rsidR="00B5747B" w:rsidRPr="000245BA" w:rsidRDefault="00182789" w:rsidP="00D03353">
      <w:pPr>
        <w:pStyle w:val="a6"/>
        <w:spacing w:before="1"/>
        <w:ind w:left="1270" w:right="327" w:firstLine="0"/>
        <w:jc w:val="left"/>
        <w:rPr>
          <w:rFonts w:ascii="Symbol" w:hAnsi="Symbol"/>
          <w:sz w:val="20"/>
          <w:szCs w:val="20"/>
        </w:rPr>
      </w:pPr>
      <w:r w:rsidRPr="000245BA">
        <w:rPr>
          <w:rFonts w:ascii="Symbol" w:hAnsi="Symbol"/>
          <w:sz w:val="20"/>
          <w:szCs w:val="20"/>
        </w:rPr>
        <w:t></w:t>
      </w:r>
    </w:p>
    <w:p w:rsidR="00B5747B" w:rsidRPr="000245BA" w:rsidRDefault="00182789" w:rsidP="00522914">
      <w:pPr>
        <w:pStyle w:val="1"/>
        <w:numPr>
          <w:ilvl w:val="0"/>
          <w:numId w:val="150"/>
        </w:numPr>
        <w:tabs>
          <w:tab w:val="left" w:pos="1450"/>
        </w:tabs>
        <w:spacing w:before="1"/>
        <w:ind w:right="327"/>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522914">
      <w:pPr>
        <w:pStyle w:val="aa"/>
        <w:numPr>
          <w:ilvl w:val="0"/>
          <w:numId w:val="147"/>
        </w:numPr>
        <w:tabs>
          <w:tab w:val="left" w:pos="1556"/>
        </w:tabs>
        <w:ind w:right="327"/>
        <w:jc w:val="both"/>
        <w:rPr>
          <w:sz w:val="20"/>
          <w:szCs w:val="20"/>
        </w:rPr>
      </w:pPr>
      <w:r w:rsidRPr="000245BA">
        <w:rPr>
          <w:i/>
          <w:sz w:val="20"/>
          <w:szCs w:val="20"/>
        </w:rPr>
        <w:t>Знаниехронологии,работасхронологией</w:t>
      </w:r>
      <w:r w:rsidRPr="000245BA">
        <w:rPr>
          <w:sz w:val="20"/>
          <w:szCs w:val="20"/>
        </w:rPr>
        <w:t>:</w:t>
      </w:r>
    </w:p>
    <w:p w:rsidR="00B5747B" w:rsidRPr="000245BA" w:rsidRDefault="00182789" w:rsidP="00522914">
      <w:pPr>
        <w:pStyle w:val="aa"/>
        <w:numPr>
          <w:ilvl w:val="0"/>
          <w:numId w:val="153"/>
        </w:numPr>
        <w:tabs>
          <w:tab w:val="left" w:pos="1414"/>
        </w:tabs>
        <w:spacing w:before="88"/>
        <w:ind w:right="327" w:firstLine="707"/>
        <w:rPr>
          <w:sz w:val="20"/>
          <w:szCs w:val="20"/>
        </w:rPr>
      </w:pPr>
      <w:r w:rsidRPr="000245BA">
        <w:rPr>
          <w:spacing w:val="-1"/>
          <w:sz w:val="20"/>
          <w:szCs w:val="20"/>
        </w:rPr>
        <w:t>называть</w:t>
      </w:r>
      <w:r w:rsidRPr="000245BA">
        <w:rPr>
          <w:sz w:val="20"/>
          <w:szCs w:val="20"/>
        </w:rPr>
        <w:t>датыважнейшихсобытийСредневековья,определятьихпринадлежностьквеку, историческомупериоду;</w:t>
      </w:r>
    </w:p>
    <w:p w:rsidR="00B5747B" w:rsidRPr="000245BA" w:rsidRDefault="00182789" w:rsidP="00522914">
      <w:pPr>
        <w:pStyle w:val="aa"/>
        <w:numPr>
          <w:ilvl w:val="0"/>
          <w:numId w:val="153"/>
        </w:numPr>
        <w:tabs>
          <w:tab w:val="left" w:pos="1414"/>
        </w:tabs>
        <w:spacing w:before="4" w:line="237" w:lineRule="auto"/>
        <w:ind w:right="327" w:firstLine="707"/>
        <w:rPr>
          <w:sz w:val="20"/>
          <w:szCs w:val="20"/>
        </w:rPr>
      </w:pPr>
      <w:r w:rsidRPr="000245BA">
        <w:rPr>
          <w:sz w:val="20"/>
          <w:szCs w:val="20"/>
        </w:rPr>
        <w:t>называтьэтапыотечественнойивсеобщейисторииСреднихвеков,иххронологические рамки (периоды Средневековья, этапы становления и развития Русскогогосударства);</w:t>
      </w:r>
    </w:p>
    <w:p w:rsidR="00B5747B" w:rsidRPr="000245BA" w:rsidRDefault="00182789" w:rsidP="00522914">
      <w:pPr>
        <w:pStyle w:val="aa"/>
        <w:numPr>
          <w:ilvl w:val="0"/>
          <w:numId w:val="153"/>
        </w:numPr>
        <w:tabs>
          <w:tab w:val="left" w:pos="1414"/>
        </w:tabs>
        <w:spacing w:before="7" w:line="237" w:lineRule="auto"/>
        <w:ind w:right="327" w:firstLine="707"/>
        <w:rPr>
          <w:sz w:val="20"/>
          <w:szCs w:val="20"/>
        </w:rPr>
      </w:pPr>
      <w:r w:rsidRPr="000245BA">
        <w:rPr>
          <w:sz w:val="20"/>
          <w:szCs w:val="20"/>
        </w:rPr>
        <w:t>устанавливать длительность и синхронность событий истории Руси и всеобщейистории.</w:t>
      </w:r>
    </w:p>
    <w:p w:rsidR="00B5747B" w:rsidRPr="000245BA" w:rsidRDefault="00182789" w:rsidP="00522914">
      <w:pPr>
        <w:pStyle w:val="aa"/>
        <w:numPr>
          <w:ilvl w:val="0"/>
          <w:numId w:val="147"/>
        </w:numPr>
        <w:tabs>
          <w:tab w:val="left" w:pos="1556"/>
        </w:tabs>
        <w:ind w:right="327"/>
        <w:jc w:val="both"/>
        <w:rPr>
          <w:sz w:val="20"/>
          <w:szCs w:val="20"/>
        </w:rPr>
      </w:pPr>
      <w:r w:rsidRPr="000245BA">
        <w:rPr>
          <w:i/>
          <w:sz w:val="20"/>
          <w:szCs w:val="20"/>
        </w:rPr>
        <w:t>Знаниеисторическихфактов,работасфактами</w:t>
      </w:r>
      <w:r w:rsidRPr="000245BA">
        <w:rPr>
          <w:sz w:val="20"/>
          <w:szCs w:val="20"/>
        </w:rPr>
        <w:t>:</w:t>
      </w:r>
    </w:p>
    <w:p w:rsidR="00B5747B" w:rsidRPr="000245BA" w:rsidRDefault="00182789" w:rsidP="00522914">
      <w:pPr>
        <w:pStyle w:val="aa"/>
        <w:numPr>
          <w:ilvl w:val="0"/>
          <w:numId w:val="153"/>
        </w:numPr>
        <w:tabs>
          <w:tab w:val="left" w:pos="1414"/>
        </w:tabs>
        <w:spacing w:before="5" w:line="237" w:lineRule="auto"/>
        <w:ind w:right="327" w:firstLine="707"/>
        <w:rPr>
          <w:sz w:val="20"/>
          <w:szCs w:val="20"/>
        </w:rPr>
      </w:pPr>
      <w:r w:rsidRPr="000245BA">
        <w:rPr>
          <w:sz w:val="20"/>
          <w:szCs w:val="20"/>
        </w:rPr>
        <w:t>указывать (называть) место, обстоятельства, участников, результаты важнейшихсобытийотечественнойи всеобщейистории эпохиСредневековья;</w:t>
      </w:r>
    </w:p>
    <w:p w:rsidR="00B5747B" w:rsidRPr="000245BA" w:rsidRDefault="00182789" w:rsidP="00522914">
      <w:pPr>
        <w:pStyle w:val="aa"/>
        <w:numPr>
          <w:ilvl w:val="0"/>
          <w:numId w:val="153"/>
        </w:numPr>
        <w:tabs>
          <w:tab w:val="left" w:pos="1414"/>
        </w:tabs>
        <w:spacing w:before="4" w:line="237" w:lineRule="auto"/>
        <w:ind w:right="327" w:firstLine="707"/>
        <w:rPr>
          <w:sz w:val="20"/>
          <w:szCs w:val="20"/>
        </w:rPr>
      </w:pPr>
      <w:r w:rsidRPr="000245BA">
        <w:rPr>
          <w:sz w:val="20"/>
          <w:szCs w:val="20"/>
        </w:rPr>
        <w:t>группировать,систематизироватьфактыпозаданномупризнаку(составлениесистематическихтаблиц).</w:t>
      </w:r>
    </w:p>
    <w:p w:rsidR="00B5747B" w:rsidRPr="000245BA" w:rsidRDefault="00182789" w:rsidP="00522914">
      <w:pPr>
        <w:pStyle w:val="aa"/>
        <w:numPr>
          <w:ilvl w:val="0"/>
          <w:numId w:val="147"/>
        </w:numPr>
        <w:tabs>
          <w:tab w:val="left" w:pos="1556"/>
        </w:tabs>
        <w:ind w:right="327"/>
        <w:jc w:val="both"/>
        <w:rPr>
          <w:sz w:val="20"/>
          <w:szCs w:val="20"/>
        </w:rPr>
      </w:pPr>
      <w:r w:rsidRPr="000245BA">
        <w:rPr>
          <w:i/>
          <w:sz w:val="20"/>
          <w:szCs w:val="20"/>
        </w:rPr>
        <w:lastRenderedPageBreak/>
        <w:t>Работасисторическойкартой</w:t>
      </w:r>
      <w:r w:rsidRPr="000245BA">
        <w:rPr>
          <w:sz w:val="20"/>
          <w:szCs w:val="20"/>
        </w:rPr>
        <w:t>:</w:t>
      </w:r>
    </w:p>
    <w:p w:rsidR="00B5747B" w:rsidRPr="000245BA" w:rsidRDefault="00182789" w:rsidP="00522914">
      <w:pPr>
        <w:pStyle w:val="aa"/>
        <w:numPr>
          <w:ilvl w:val="0"/>
          <w:numId w:val="153"/>
        </w:numPr>
        <w:tabs>
          <w:tab w:val="left" w:pos="1414"/>
        </w:tabs>
        <w:spacing w:before="5" w:line="237" w:lineRule="auto"/>
        <w:ind w:right="327" w:firstLine="707"/>
        <w:rPr>
          <w:sz w:val="20"/>
          <w:szCs w:val="20"/>
        </w:rPr>
      </w:pPr>
      <w:r w:rsidRPr="000245BA">
        <w:rPr>
          <w:sz w:val="20"/>
          <w:szCs w:val="20"/>
        </w:rPr>
        <w:t>находить и показывать на карте исторические объекты, используя легенду карты;давать словесноеописаниеихместоположения;</w:t>
      </w:r>
    </w:p>
    <w:p w:rsidR="00B5747B" w:rsidRPr="000245BA" w:rsidRDefault="00182789" w:rsidP="00522914">
      <w:pPr>
        <w:pStyle w:val="aa"/>
        <w:numPr>
          <w:ilvl w:val="0"/>
          <w:numId w:val="153"/>
        </w:numPr>
        <w:tabs>
          <w:tab w:val="left" w:pos="1414"/>
        </w:tabs>
        <w:spacing w:before="3"/>
        <w:ind w:right="327" w:firstLine="707"/>
        <w:rPr>
          <w:sz w:val="20"/>
          <w:szCs w:val="20"/>
        </w:rPr>
      </w:pPr>
      <w:r w:rsidRPr="000245BA">
        <w:rPr>
          <w:sz w:val="20"/>
          <w:szCs w:val="20"/>
        </w:rPr>
        <w:t>извлекатьизкартыинформациюотерритории,экономическихикультурныхцентрахРусиидругихгосударстввСредниевека,онаправленияхкрупнейшихпередвиженийлюдей—походов,завоеваний,колонизаций,оключевыхсобытияхсредневековойистории.</w:t>
      </w:r>
    </w:p>
    <w:p w:rsidR="00B5747B" w:rsidRPr="000245BA" w:rsidRDefault="00182789" w:rsidP="00522914">
      <w:pPr>
        <w:pStyle w:val="aa"/>
        <w:numPr>
          <w:ilvl w:val="0"/>
          <w:numId w:val="147"/>
        </w:numPr>
        <w:tabs>
          <w:tab w:val="left" w:pos="1556"/>
        </w:tabs>
        <w:spacing w:line="275" w:lineRule="exact"/>
        <w:ind w:right="327"/>
        <w:jc w:val="both"/>
        <w:rPr>
          <w:sz w:val="20"/>
          <w:szCs w:val="20"/>
        </w:rPr>
      </w:pPr>
      <w:r w:rsidRPr="000245BA">
        <w:rPr>
          <w:i/>
          <w:sz w:val="20"/>
          <w:szCs w:val="20"/>
        </w:rPr>
        <w:t>Работасисторическимиисточниками</w:t>
      </w:r>
      <w:r w:rsidRPr="000245BA">
        <w:rPr>
          <w:sz w:val="20"/>
          <w:szCs w:val="20"/>
        </w:rPr>
        <w:t>:</w:t>
      </w:r>
    </w:p>
    <w:p w:rsidR="00B5747B" w:rsidRPr="000245BA" w:rsidRDefault="00182789" w:rsidP="00522914">
      <w:pPr>
        <w:pStyle w:val="aa"/>
        <w:numPr>
          <w:ilvl w:val="0"/>
          <w:numId w:val="153"/>
        </w:numPr>
        <w:tabs>
          <w:tab w:val="left" w:pos="1414"/>
        </w:tabs>
        <w:spacing w:before="4" w:line="237" w:lineRule="auto"/>
        <w:ind w:right="327" w:firstLine="707"/>
        <w:rPr>
          <w:sz w:val="20"/>
          <w:szCs w:val="20"/>
        </w:rPr>
      </w:pPr>
      <w:r w:rsidRPr="000245BA">
        <w:rPr>
          <w:sz w:val="20"/>
          <w:szCs w:val="20"/>
        </w:rPr>
        <w:t>различатьосновныевидыписьменныхисточниковСредневековья(летописи,</w:t>
      </w:r>
      <w:r w:rsidRPr="000245BA">
        <w:rPr>
          <w:spacing w:val="-1"/>
          <w:sz w:val="20"/>
          <w:szCs w:val="20"/>
        </w:rPr>
        <w:t>хроники,законодательныеакты,</w:t>
      </w:r>
      <w:r w:rsidRPr="000245BA">
        <w:rPr>
          <w:sz w:val="20"/>
          <w:szCs w:val="20"/>
        </w:rPr>
        <w:t>духовнаялитература,источникиличногопроисхождения);</w:t>
      </w:r>
    </w:p>
    <w:p w:rsidR="00B5747B" w:rsidRPr="000245BA" w:rsidRDefault="00182789" w:rsidP="00522914">
      <w:pPr>
        <w:pStyle w:val="aa"/>
        <w:numPr>
          <w:ilvl w:val="0"/>
          <w:numId w:val="153"/>
        </w:numPr>
        <w:tabs>
          <w:tab w:val="left" w:pos="1414"/>
        </w:tabs>
        <w:spacing w:before="2" w:line="293" w:lineRule="exact"/>
        <w:ind w:left="1414" w:right="327"/>
        <w:rPr>
          <w:sz w:val="20"/>
          <w:szCs w:val="20"/>
        </w:rPr>
      </w:pPr>
      <w:r w:rsidRPr="000245BA">
        <w:rPr>
          <w:sz w:val="20"/>
          <w:szCs w:val="20"/>
        </w:rPr>
        <w:t>характеризоватьавторство,время,местосозданияисточника;</w:t>
      </w:r>
    </w:p>
    <w:p w:rsidR="00B5747B" w:rsidRPr="000245BA" w:rsidRDefault="00182789" w:rsidP="00522914">
      <w:pPr>
        <w:pStyle w:val="aa"/>
        <w:numPr>
          <w:ilvl w:val="0"/>
          <w:numId w:val="153"/>
        </w:numPr>
        <w:tabs>
          <w:tab w:val="left" w:pos="1414"/>
        </w:tabs>
        <w:spacing w:before="2" w:line="237" w:lineRule="auto"/>
        <w:ind w:right="327" w:firstLine="707"/>
        <w:jc w:val="left"/>
        <w:rPr>
          <w:sz w:val="20"/>
          <w:szCs w:val="20"/>
        </w:rPr>
      </w:pPr>
      <w:r w:rsidRPr="000245BA">
        <w:rPr>
          <w:sz w:val="20"/>
          <w:szCs w:val="20"/>
        </w:rPr>
        <w:t>выделятьвтекстеписьменногоисточникаисторическиеописания(ходасобытий,действийлюдей)иобъяснения(причин,сущности,последствийисторическихсобытий);</w:t>
      </w:r>
    </w:p>
    <w:p w:rsidR="00B5747B" w:rsidRPr="000245BA" w:rsidRDefault="00182789" w:rsidP="00522914">
      <w:pPr>
        <w:pStyle w:val="aa"/>
        <w:numPr>
          <w:ilvl w:val="0"/>
          <w:numId w:val="153"/>
        </w:numPr>
        <w:tabs>
          <w:tab w:val="left" w:pos="1414"/>
        </w:tabs>
        <w:spacing w:before="4" w:line="237" w:lineRule="auto"/>
        <w:ind w:right="327" w:firstLine="707"/>
        <w:jc w:val="left"/>
        <w:rPr>
          <w:sz w:val="20"/>
          <w:szCs w:val="20"/>
        </w:rPr>
      </w:pPr>
      <w:r w:rsidRPr="000245BA">
        <w:rPr>
          <w:sz w:val="20"/>
          <w:szCs w:val="20"/>
        </w:rPr>
        <w:t>находитьввизуальномисточникеивещественномпамятникеключевыесимволы,образы;</w:t>
      </w:r>
    </w:p>
    <w:p w:rsidR="00B5747B" w:rsidRPr="000245BA" w:rsidRDefault="00182789" w:rsidP="00522914">
      <w:pPr>
        <w:pStyle w:val="aa"/>
        <w:numPr>
          <w:ilvl w:val="0"/>
          <w:numId w:val="153"/>
        </w:numPr>
        <w:tabs>
          <w:tab w:val="left" w:pos="1414"/>
        </w:tabs>
        <w:spacing w:before="5" w:line="237" w:lineRule="auto"/>
        <w:ind w:right="327" w:firstLine="707"/>
        <w:jc w:val="left"/>
        <w:rPr>
          <w:sz w:val="20"/>
          <w:szCs w:val="20"/>
        </w:rPr>
      </w:pPr>
      <w:r w:rsidRPr="000245BA">
        <w:rPr>
          <w:sz w:val="20"/>
          <w:szCs w:val="20"/>
        </w:rPr>
        <w:t>характеризоватьпозициюавтораписьменногоивизуальногоисторическогоисточника.</w:t>
      </w:r>
    </w:p>
    <w:p w:rsidR="00B5747B" w:rsidRPr="000245BA" w:rsidRDefault="00182789" w:rsidP="00522914">
      <w:pPr>
        <w:pStyle w:val="aa"/>
        <w:numPr>
          <w:ilvl w:val="0"/>
          <w:numId w:val="147"/>
        </w:numPr>
        <w:tabs>
          <w:tab w:val="left" w:pos="1556"/>
        </w:tabs>
        <w:ind w:right="327"/>
        <w:jc w:val="both"/>
        <w:rPr>
          <w:sz w:val="20"/>
          <w:szCs w:val="20"/>
        </w:rPr>
      </w:pPr>
      <w:r w:rsidRPr="000245BA">
        <w:rPr>
          <w:i/>
          <w:sz w:val="20"/>
          <w:szCs w:val="20"/>
        </w:rPr>
        <w:t>Историческоеописание(реконструкция)</w:t>
      </w:r>
      <w:r w:rsidRPr="000245BA">
        <w:rPr>
          <w:sz w:val="20"/>
          <w:szCs w:val="20"/>
        </w:rPr>
        <w:t>:</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рассказывать о ключевых событиях отечественной и всеобщей истории в эпохуСредневековья,ихучастниках;</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t>составлять краткую характеристику (исторический портрет) известных деятелейотечественнойивсеобщейисториисредневековойэпохи(известныебиографическиесведения,личныекачества, основныедеяния);</w:t>
      </w:r>
    </w:p>
    <w:p w:rsidR="00B5747B" w:rsidRPr="000245BA" w:rsidRDefault="00182789" w:rsidP="00522914">
      <w:pPr>
        <w:pStyle w:val="aa"/>
        <w:numPr>
          <w:ilvl w:val="0"/>
          <w:numId w:val="153"/>
        </w:numPr>
        <w:tabs>
          <w:tab w:val="left" w:pos="1414"/>
        </w:tabs>
        <w:spacing w:before="3" w:line="237" w:lineRule="auto"/>
        <w:ind w:right="327" w:firstLine="707"/>
        <w:rPr>
          <w:sz w:val="20"/>
          <w:szCs w:val="20"/>
        </w:rPr>
      </w:pPr>
      <w:r w:rsidRPr="000245BA">
        <w:rPr>
          <w:sz w:val="20"/>
          <w:szCs w:val="20"/>
        </w:rPr>
        <w:t>рассказыватьобобразежизниразличныхгруппнаселениявсредневековыхобществахнаРуси и вдругихстранах;</w:t>
      </w:r>
    </w:p>
    <w:p w:rsidR="00B5747B" w:rsidRPr="000245BA" w:rsidRDefault="00182789" w:rsidP="00522914">
      <w:pPr>
        <w:pStyle w:val="aa"/>
        <w:numPr>
          <w:ilvl w:val="0"/>
          <w:numId w:val="153"/>
        </w:numPr>
        <w:tabs>
          <w:tab w:val="left" w:pos="1414"/>
        </w:tabs>
        <w:spacing w:before="4" w:line="237" w:lineRule="auto"/>
        <w:ind w:right="327" w:firstLine="707"/>
        <w:rPr>
          <w:sz w:val="20"/>
          <w:szCs w:val="20"/>
        </w:rPr>
      </w:pPr>
      <w:r w:rsidRPr="000245BA">
        <w:rPr>
          <w:sz w:val="20"/>
          <w:szCs w:val="20"/>
        </w:rPr>
        <w:t>представлятьописаниепамятниковматериальнойихудожественнойкультурыизучаемойэпохи.</w:t>
      </w:r>
    </w:p>
    <w:p w:rsidR="00B5747B" w:rsidRPr="000245BA" w:rsidRDefault="00182789" w:rsidP="00522914">
      <w:pPr>
        <w:pStyle w:val="aa"/>
        <w:numPr>
          <w:ilvl w:val="0"/>
          <w:numId w:val="147"/>
        </w:numPr>
        <w:tabs>
          <w:tab w:val="left" w:pos="1556"/>
        </w:tabs>
        <w:spacing w:before="1"/>
        <w:ind w:right="327"/>
        <w:jc w:val="both"/>
        <w:rPr>
          <w:sz w:val="20"/>
          <w:szCs w:val="20"/>
        </w:rPr>
      </w:pPr>
      <w:r w:rsidRPr="000245BA">
        <w:rPr>
          <w:i/>
          <w:sz w:val="20"/>
          <w:szCs w:val="20"/>
        </w:rPr>
        <w:t>Анализ,объяснениеисторическихсобытий,явлений</w:t>
      </w:r>
      <w:r w:rsidRPr="000245BA">
        <w:rPr>
          <w:sz w:val="20"/>
          <w:szCs w:val="20"/>
        </w:rPr>
        <w:t>:</w:t>
      </w:r>
    </w:p>
    <w:p w:rsidR="00B5747B" w:rsidRPr="000245BA" w:rsidRDefault="00182789" w:rsidP="00522914">
      <w:pPr>
        <w:pStyle w:val="aa"/>
        <w:numPr>
          <w:ilvl w:val="0"/>
          <w:numId w:val="153"/>
        </w:numPr>
        <w:tabs>
          <w:tab w:val="left" w:pos="1414"/>
        </w:tabs>
        <w:spacing w:before="4" w:line="237" w:lineRule="auto"/>
        <w:ind w:right="327" w:firstLine="707"/>
        <w:rPr>
          <w:sz w:val="20"/>
          <w:szCs w:val="20"/>
        </w:rPr>
      </w:pPr>
      <w:r w:rsidRPr="000245BA">
        <w:rPr>
          <w:sz w:val="20"/>
          <w:szCs w:val="20"/>
        </w:rPr>
        <w:t>раскрывать существенные черты: а) экономических и социальных отношений иполитического строя на Руси и в других государствах; б) ценностей, господствовавших всредневековыхобществах,представленийсредневекового человекаомире;</w:t>
      </w:r>
    </w:p>
    <w:p w:rsidR="00B5747B" w:rsidRPr="000245BA" w:rsidRDefault="00182789" w:rsidP="00522914">
      <w:pPr>
        <w:pStyle w:val="aa"/>
        <w:numPr>
          <w:ilvl w:val="0"/>
          <w:numId w:val="153"/>
        </w:numPr>
        <w:tabs>
          <w:tab w:val="left" w:pos="1414"/>
        </w:tabs>
        <w:spacing w:before="8" w:line="237" w:lineRule="auto"/>
        <w:ind w:right="327" w:firstLine="707"/>
        <w:rPr>
          <w:sz w:val="20"/>
          <w:szCs w:val="20"/>
        </w:rPr>
      </w:pPr>
      <w:r w:rsidRPr="000245BA">
        <w:rPr>
          <w:sz w:val="20"/>
          <w:szCs w:val="20"/>
        </w:rPr>
        <w:t>объяснятьсмыслключевыхпонятий,относящихсякданнойэпохеотечественнойивсеобщейистории,конкретизироватьихнапримерах историческихсобытий,ситуаций;</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объяснять причины и следствия важнейших событий отечественной и всеобщейистории эпохи Средневековья: а) находить в учебнике и излагать суждения о причинах иследствияхисторическихсобытий;б)соотноситьобъяснениепричиниследствийсобытий,представленноевнесколькихтекстах;</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t>проводитьсинхронизациюисопоставлениеоднотипныхсобытийипроцессовотечественнойивсеобщейистории(попредложенномуплану),выделятьчертысходстваи</w:t>
      </w:r>
    </w:p>
    <w:p w:rsidR="00B5747B" w:rsidRPr="000245BA" w:rsidRDefault="00182789" w:rsidP="00D03353">
      <w:pPr>
        <w:pStyle w:val="a6"/>
        <w:spacing w:before="66"/>
        <w:ind w:right="327" w:firstLine="0"/>
        <w:jc w:val="left"/>
        <w:rPr>
          <w:sz w:val="20"/>
          <w:szCs w:val="20"/>
        </w:rPr>
      </w:pPr>
      <w:r w:rsidRPr="000245BA">
        <w:rPr>
          <w:sz w:val="20"/>
          <w:szCs w:val="20"/>
        </w:rPr>
        <w:t>различия.</w:t>
      </w:r>
    </w:p>
    <w:p w:rsidR="00B5747B" w:rsidRPr="000245BA" w:rsidRDefault="00182789" w:rsidP="00522914">
      <w:pPr>
        <w:pStyle w:val="aa"/>
        <w:numPr>
          <w:ilvl w:val="0"/>
          <w:numId w:val="147"/>
        </w:numPr>
        <w:tabs>
          <w:tab w:val="left" w:pos="1556"/>
        </w:tabs>
        <w:ind w:left="562" w:right="327" w:firstLine="707"/>
        <w:rPr>
          <w:sz w:val="20"/>
          <w:szCs w:val="20"/>
        </w:rPr>
      </w:pPr>
      <w:r w:rsidRPr="000245BA">
        <w:rPr>
          <w:i/>
          <w:sz w:val="20"/>
          <w:szCs w:val="20"/>
        </w:rPr>
        <w:t>Рассмотрениеисторическихверсийиоценок</w:t>
      </w:r>
      <w:r w:rsidRPr="000245BA">
        <w:rPr>
          <w:sz w:val="20"/>
          <w:szCs w:val="20"/>
        </w:rPr>
        <w:t>,определениесвоегоотношениякнаиболеезначимым событиями личностям прошлого:</w:t>
      </w:r>
    </w:p>
    <w:p w:rsidR="00B5747B" w:rsidRPr="000245BA" w:rsidRDefault="00182789" w:rsidP="00522914">
      <w:pPr>
        <w:pStyle w:val="aa"/>
        <w:numPr>
          <w:ilvl w:val="0"/>
          <w:numId w:val="153"/>
        </w:numPr>
        <w:tabs>
          <w:tab w:val="left" w:pos="1414"/>
        </w:tabs>
        <w:spacing w:before="2"/>
        <w:ind w:right="327" w:firstLine="707"/>
        <w:jc w:val="left"/>
        <w:rPr>
          <w:sz w:val="20"/>
          <w:szCs w:val="20"/>
        </w:rPr>
      </w:pPr>
      <w:r w:rsidRPr="000245BA">
        <w:rPr>
          <w:spacing w:val="-1"/>
          <w:sz w:val="20"/>
          <w:szCs w:val="20"/>
        </w:rPr>
        <w:t>излагатьоценкисобытийиличностейэпохиСредневековья,</w:t>
      </w:r>
      <w:r w:rsidRPr="000245BA">
        <w:rPr>
          <w:sz w:val="20"/>
          <w:szCs w:val="20"/>
        </w:rPr>
        <w:t>приводимыевучебнойинаучно-популярнойлитературе,объяснять,накакихфактахониоснованы;</w:t>
      </w:r>
    </w:p>
    <w:p w:rsidR="00B5747B" w:rsidRPr="000245BA" w:rsidRDefault="00182789" w:rsidP="00522914">
      <w:pPr>
        <w:pStyle w:val="aa"/>
        <w:numPr>
          <w:ilvl w:val="0"/>
          <w:numId w:val="153"/>
        </w:numPr>
        <w:tabs>
          <w:tab w:val="left" w:pos="1414"/>
        </w:tabs>
        <w:spacing w:before="4" w:line="237" w:lineRule="auto"/>
        <w:ind w:right="327" w:firstLine="707"/>
        <w:jc w:val="left"/>
        <w:rPr>
          <w:sz w:val="20"/>
          <w:szCs w:val="20"/>
        </w:rPr>
      </w:pPr>
      <w:r w:rsidRPr="000245BA">
        <w:rPr>
          <w:sz w:val="20"/>
          <w:szCs w:val="20"/>
        </w:rPr>
        <w:t>высказыватьотношениекпоступкамикачествамлюдейсредневековойэпохисучетомисторическогоконтекстаивосприятиясовременного человека.</w:t>
      </w:r>
    </w:p>
    <w:p w:rsidR="00B5747B" w:rsidRPr="000245BA" w:rsidRDefault="00182789" w:rsidP="00522914">
      <w:pPr>
        <w:pStyle w:val="aa"/>
        <w:numPr>
          <w:ilvl w:val="0"/>
          <w:numId w:val="147"/>
        </w:numPr>
        <w:tabs>
          <w:tab w:val="left" w:pos="1556"/>
        </w:tabs>
        <w:ind w:right="327"/>
        <w:rPr>
          <w:sz w:val="20"/>
          <w:szCs w:val="20"/>
        </w:rPr>
      </w:pPr>
      <w:r w:rsidRPr="000245BA">
        <w:rPr>
          <w:i/>
          <w:sz w:val="20"/>
          <w:szCs w:val="20"/>
        </w:rPr>
        <w:t>Применениеисторическихзнаний</w:t>
      </w:r>
      <w:r w:rsidRPr="000245BA">
        <w:rPr>
          <w:sz w:val="20"/>
          <w:szCs w:val="20"/>
        </w:rPr>
        <w:t>:</w:t>
      </w:r>
    </w:p>
    <w:p w:rsidR="00B5747B" w:rsidRPr="000245BA" w:rsidRDefault="00182789" w:rsidP="00522914">
      <w:pPr>
        <w:pStyle w:val="aa"/>
        <w:numPr>
          <w:ilvl w:val="0"/>
          <w:numId w:val="153"/>
        </w:numPr>
        <w:tabs>
          <w:tab w:val="left" w:pos="1414"/>
        </w:tabs>
        <w:spacing w:before="5" w:line="237" w:lineRule="auto"/>
        <w:ind w:right="327" w:firstLine="707"/>
        <w:jc w:val="left"/>
        <w:rPr>
          <w:sz w:val="20"/>
          <w:szCs w:val="20"/>
        </w:rPr>
      </w:pPr>
      <w:r w:rsidRPr="000245BA">
        <w:rPr>
          <w:sz w:val="20"/>
          <w:szCs w:val="20"/>
        </w:rPr>
        <w:t>объяснятьзначениепамятниковисторииикультурыРусиидругихстранэпохиСредневековья,необходимостьсохраненияихвсовременноммире;</w:t>
      </w:r>
    </w:p>
    <w:p w:rsidR="00B5747B" w:rsidRPr="000245BA" w:rsidRDefault="00182789" w:rsidP="00522914">
      <w:pPr>
        <w:pStyle w:val="aa"/>
        <w:numPr>
          <w:ilvl w:val="0"/>
          <w:numId w:val="153"/>
        </w:numPr>
        <w:tabs>
          <w:tab w:val="left" w:pos="1414"/>
        </w:tabs>
        <w:spacing w:before="4" w:line="237" w:lineRule="auto"/>
        <w:ind w:right="327" w:firstLine="707"/>
        <w:jc w:val="left"/>
        <w:rPr>
          <w:sz w:val="20"/>
          <w:szCs w:val="20"/>
        </w:rPr>
      </w:pPr>
      <w:r w:rsidRPr="000245BA">
        <w:rPr>
          <w:sz w:val="20"/>
          <w:szCs w:val="20"/>
        </w:rPr>
        <w:t>выполнятьучебныепроектыпоисторииСреднихвеков(втомчисленарегиональномматериале).</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50"/>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522914">
      <w:pPr>
        <w:pStyle w:val="aa"/>
        <w:numPr>
          <w:ilvl w:val="0"/>
          <w:numId w:val="146"/>
        </w:numPr>
        <w:tabs>
          <w:tab w:val="left" w:pos="1556"/>
        </w:tabs>
        <w:ind w:right="327"/>
        <w:rPr>
          <w:sz w:val="20"/>
          <w:szCs w:val="20"/>
        </w:rPr>
      </w:pPr>
      <w:r w:rsidRPr="000245BA">
        <w:rPr>
          <w:i/>
          <w:sz w:val="20"/>
          <w:szCs w:val="20"/>
        </w:rPr>
        <w:t>Знаниехронологии,работасхронологией</w:t>
      </w:r>
      <w:r w:rsidRPr="000245BA">
        <w:rPr>
          <w:sz w:val="20"/>
          <w:szCs w:val="20"/>
        </w:rPr>
        <w:t>:</w:t>
      </w:r>
    </w:p>
    <w:p w:rsidR="00B5747B" w:rsidRPr="000245BA" w:rsidRDefault="00182789" w:rsidP="00522914">
      <w:pPr>
        <w:pStyle w:val="aa"/>
        <w:numPr>
          <w:ilvl w:val="0"/>
          <w:numId w:val="153"/>
        </w:numPr>
        <w:tabs>
          <w:tab w:val="left" w:pos="1414"/>
          <w:tab w:val="left" w:pos="2541"/>
          <w:tab w:val="left" w:pos="3346"/>
          <w:tab w:val="left" w:pos="5042"/>
          <w:tab w:val="left" w:pos="5373"/>
          <w:tab w:val="left" w:pos="6562"/>
          <w:tab w:val="left" w:pos="7601"/>
          <w:tab w:val="left" w:pos="8546"/>
          <w:tab w:val="left" w:pos="9664"/>
        </w:tabs>
        <w:spacing w:before="5" w:line="237" w:lineRule="auto"/>
        <w:ind w:right="327" w:firstLine="707"/>
        <w:jc w:val="left"/>
        <w:rPr>
          <w:sz w:val="20"/>
          <w:szCs w:val="20"/>
        </w:rPr>
      </w:pPr>
      <w:r w:rsidRPr="000245BA">
        <w:rPr>
          <w:sz w:val="20"/>
          <w:szCs w:val="20"/>
        </w:rPr>
        <w:t>называть</w:t>
      </w:r>
      <w:r w:rsidRPr="000245BA">
        <w:rPr>
          <w:sz w:val="20"/>
          <w:szCs w:val="20"/>
        </w:rPr>
        <w:tab/>
        <w:t>этапы</w:t>
      </w:r>
      <w:r w:rsidRPr="000245BA">
        <w:rPr>
          <w:sz w:val="20"/>
          <w:szCs w:val="20"/>
        </w:rPr>
        <w:tab/>
        <w:t>отечественной</w:t>
      </w:r>
      <w:r w:rsidRPr="000245BA">
        <w:rPr>
          <w:sz w:val="20"/>
          <w:szCs w:val="20"/>
        </w:rPr>
        <w:tab/>
        <w:t>и</w:t>
      </w:r>
      <w:r w:rsidRPr="000245BA">
        <w:rPr>
          <w:sz w:val="20"/>
          <w:szCs w:val="20"/>
        </w:rPr>
        <w:tab/>
        <w:t>всеобщей</w:t>
      </w:r>
      <w:r w:rsidRPr="000245BA">
        <w:rPr>
          <w:sz w:val="20"/>
          <w:szCs w:val="20"/>
        </w:rPr>
        <w:tab/>
        <w:t>истории</w:t>
      </w:r>
      <w:r w:rsidRPr="000245BA">
        <w:rPr>
          <w:sz w:val="20"/>
          <w:szCs w:val="20"/>
        </w:rPr>
        <w:tab/>
        <w:t>Нового</w:t>
      </w:r>
      <w:r w:rsidRPr="000245BA">
        <w:rPr>
          <w:sz w:val="20"/>
          <w:szCs w:val="20"/>
        </w:rPr>
        <w:tab/>
        <w:t>времени,</w:t>
      </w:r>
      <w:r w:rsidRPr="000245BA">
        <w:rPr>
          <w:sz w:val="20"/>
          <w:szCs w:val="20"/>
        </w:rPr>
        <w:tab/>
      </w:r>
      <w:r w:rsidRPr="000245BA">
        <w:rPr>
          <w:spacing w:val="-2"/>
          <w:sz w:val="20"/>
          <w:szCs w:val="20"/>
        </w:rPr>
        <w:t>их</w:t>
      </w:r>
      <w:r w:rsidRPr="000245BA">
        <w:rPr>
          <w:sz w:val="20"/>
          <w:szCs w:val="20"/>
        </w:rPr>
        <w:t>хронологическиерамки;</w:t>
      </w:r>
    </w:p>
    <w:p w:rsidR="00B5747B" w:rsidRPr="000245BA" w:rsidRDefault="00182789" w:rsidP="00522914">
      <w:pPr>
        <w:pStyle w:val="aa"/>
        <w:numPr>
          <w:ilvl w:val="0"/>
          <w:numId w:val="153"/>
        </w:numPr>
        <w:tabs>
          <w:tab w:val="left" w:pos="1414"/>
        </w:tabs>
        <w:spacing w:before="4" w:line="237" w:lineRule="auto"/>
        <w:ind w:right="327" w:firstLine="707"/>
        <w:jc w:val="left"/>
        <w:rPr>
          <w:sz w:val="20"/>
          <w:szCs w:val="20"/>
        </w:rPr>
      </w:pPr>
      <w:r w:rsidRPr="000245BA">
        <w:rPr>
          <w:sz w:val="20"/>
          <w:szCs w:val="20"/>
        </w:rPr>
        <w:t>локализоватьвовремениключевыесобытияотечественнойивсеобщейисторииXVI—XVIIвв.;определятьихпринадлежностькчасти века(половина,треть,четверть);</w:t>
      </w:r>
    </w:p>
    <w:p w:rsidR="00B5747B" w:rsidRPr="000245BA" w:rsidRDefault="00182789" w:rsidP="00522914">
      <w:pPr>
        <w:pStyle w:val="aa"/>
        <w:numPr>
          <w:ilvl w:val="0"/>
          <w:numId w:val="153"/>
        </w:numPr>
        <w:tabs>
          <w:tab w:val="left" w:pos="1414"/>
        </w:tabs>
        <w:spacing w:before="2"/>
        <w:ind w:right="327" w:firstLine="707"/>
        <w:jc w:val="left"/>
        <w:rPr>
          <w:sz w:val="20"/>
          <w:szCs w:val="20"/>
        </w:rPr>
      </w:pPr>
      <w:r w:rsidRPr="000245BA">
        <w:rPr>
          <w:sz w:val="20"/>
          <w:szCs w:val="20"/>
        </w:rPr>
        <w:t>устанавливатьсинхронностьсобытийотечественнойивсеобщейисторииXVI—XVIIвв.</w:t>
      </w:r>
    </w:p>
    <w:p w:rsidR="00B5747B" w:rsidRPr="000245BA" w:rsidRDefault="00182789" w:rsidP="00522914">
      <w:pPr>
        <w:pStyle w:val="aa"/>
        <w:numPr>
          <w:ilvl w:val="0"/>
          <w:numId w:val="146"/>
        </w:numPr>
        <w:tabs>
          <w:tab w:val="left" w:pos="1556"/>
        </w:tabs>
        <w:spacing w:line="275" w:lineRule="exact"/>
        <w:ind w:right="327"/>
        <w:rPr>
          <w:sz w:val="20"/>
          <w:szCs w:val="20"/>
        </w:rPr>
      </w:pPr>
      <w:r w:rsidRPr="000245BA">
        <w:rPr>
          <w:i/>
          <w:sz w:val="20"/>
          <w:szCs w:val="20"/>
        </w:rPr>
        <w:t>Знаниеисторическихфактов,работасфактами</w:t>
      </w:r>
      <w:r w:rsidRPr="000245BA">
        <w:rPr>
          <w:sz w:val="20"/>
          <w:szCs w:val="20"/>
        </w:rPr>
        <w:t>:</w:t>
      </w:r>
    </w:p>
    <w:p w:rsidR="00B5747B" w:rsidRPr="000245BA" w:rsidRDefault="00182789" w:rsidP="00522914">
      <w:pPr>
        <w:pStyle w:val="aa"/>
        <w:numPr>
          <w:ilvl w:val="0"/>
          <w:numId w:val="153"/>
        </w:numPr>
        <w:tabs>
          <w:tab w:val="left" w:pos="1414"/>
        </w:tabs>
        <w:spacing w:before="5" w:line="237" w:lineRule="auto"/>
        <w:ind w:right="327" w:firstLine="707"/>
        <w:jc w:val="left"/>
        <w:rPr>
          <w:sz w:val="20"/>
          <w:szCs w:val="20"/>
        </w:rPr>
      </w:pPr>
      <w:r w:rsidRPr="000245BA">
        <w:rPr>
          <w:sz w:val="20"/>
          <w:szCs w:val="20"/>
        </w:rPr>
        <w:t xml:space="preserve">указывать(называть)место,обстоятельства,участников,результатыважнейшихсобытийотечественнойи </w:t>
      </w:r>
      <w:r w:rsidRPr="000245BA">
        <w:rPr>
          <w:sz w:val="20"/>
          <w:szCs w:val="20"/>
        </w:rPr>
        <w:lastRenderedPageBreak/>
        <w:t>всеобщей историиXVI—XVIIвв.;</w:t>
      </w:r>
    </w:p>
    <w:p w:rsidR="00B5747B" w:rsidRPr="000245BA" w:rsidRDefault="00182789" w:rsidP="00522914">
      <w:pPr>
        <w:pStyle w:val="aa"/>
        <w:numPr>
          <w:ilvl w:val="0"/>
          <w:numId w:val="153"/>
        </w:numPr>
        <w:tabs>
          <w:tab w:val="left" w:pos="1414"/>
        </w:tabs>
        <w:spacing w:before="4" w:line="237" w:lineRule="auto"/>
        <w:ind w:right="327" w:firstLine="707"/>
        <w:jc w:val="left"/>
        <w:rPr>
          <w:sz w:val="20"/>
          <w:szCs w:val="20"/>
        </w:rPr>
      </w:pPr>
      <w:r w:rsidRPr="000245BA">
        <w:rPr>
          <w:sz w:val="20"/>
          <w:szCs w:val="20"/>
        </w:rPr>
        <w:t>группировать,систематизироватьфактыпозаданномупризнаку(группировкасобытийпоихпринадлежностикисторическимпроцессам, составлениетаблиц,схем).</w:t>
      </w:r>
    </w:p>
    <w:p w:rsidR="00B5747B" w:rsidRPr="000245BA" w:rsidRDefault="00182789" w:rsidP="00522914">
      <w:pPr>
        <w:pStyle w:val="aa"/>
        <w:numPr>
          <w:ilvl w:val="0"/>
          <w:numId w:val="146"/>
        </w:numPr>
        <w:tabs>
          <w:tab w:val="left" w:pos="1556"/>
        </w:tabs>
        <w:spacing w:before="1"/>
        <w:ind w:right="327"/>
        <w:rPr>
          <w:sz w:val="20"/>
          <w:szCs w:val="20"/>
        </w:rPr>
      </w:pPr>
      <w:r w:rsidRPr="000245BA">
        <w:rPr>
          <w:i/>
          <w:sz w:val="20"/>
          <w:szCs w:val="20"/>
        </w:rPr>
        <w:t>Работасисторическойкартой</w:t>
      </w:r>
      <w:r w:rsidRPr="000245BA">
        <w:rPr>
          <w:sz w:val="20"/>
          <w:szCs w:val="20"/>
        </w:rPr>
        <w:t>:</w:t>
      </w:r>
    </w:p>
    <w:p w:rsidR="00B5747B" w:rsidRPr="000245BA" w:rsidRDefault="00182789" w:rsidP="00D03353">
      <w:pPr>
        <w:pStyle w:val="a6"/>
        <w:ind w:right="327"/>
        <w:rPr>
          <w:sz w:val="20"/>
          <w:szCs w:val="20"/>
        </w:rPr>
      </w:pPr>
      <w:r w:rsidRPr="000245BA">
        <w:rPr>
          <w:sz w:val="20"/>
          <w:szCs w:val="20"/>
        </w:rPr>
        <w:t>—использоватьисторическуюкартукакисточникинформацииограницахРоссииидругихгосударств,важнейшихисторическихсобытияхипроцессахотечественнойивсеобщейисторииXVI—XVIIвв.;</w:t>
      </w:r>
    </w:p>
    <w:p w:rsidR="00B5747B" w:rsidRPr="000245BA" w:rsidRDefault="00182789" w:rsidP="00D03353">
      <w:pPr>
        <w:pStyle w:val="a6"/>
        <w:ind w:right="327"/>
        <w:rPr>
          <w:sz w:val="20"/>
          <w:szCs w:val="20"/>
        </w:rPr>
      </w:pPr>
      <w:r w:rsidRPr="000245BA">
        <w:rPr>
          <w:sz w:val="20"/>
          <w:szCs w:val="20"/>
        </w:rPr>
        <w:t>—устанавливать на основе карты связи между географическим положением страныиособенностямиееэкономического, социальногоиполитическогоразвития.</w:t>
      </w:r>
    </w:p>
    <w:p w:rsidR="00B5747B" w:rsidRPr="000245BA" w:rsidRDefault="00182789" w:rsidP="00522914">
      <w:pPr>
        <w:pStyle w:val="aa"/>
        <w:numPr>
          <w:ilvl w:val="0"/>
          <w:numId w:val="146"/>
        </w:numPr>
        <w:tabs>
          <w:tab w:val="left" w:pos="1556"/>
        </w:tabs>
        <w:ind w:right="327"/>
        <w:rPr>
          <w:sz w:val="20"/>
          <w:szCs w:val="20"/>
        </w:rPr>
      </w:pPr>
      <w:r w:rsidRPr="000245BA">
        <w:rPr>
          <w:i/>
          <w:sz w:val="20"/>
          <w:szCs w:val="20"/>
        </w:rPr>
        <w:t>Работасисторическимиисточниками</w:t>
      </w:r>
      <w:r w:rsidRPr="000245BA">
        <w:rPr>
          <w:sz w:val="20"/>
          <w:szCs w:val="20"/>
        </w:rPr>
        <w:t>:</w:t>
      </w:r>
    </w:p>
    <w:p w:rsidR="00B5747B" w:rsidRPr="000245BA" w:rsidRDefault="00182789" w:rsidP="00522914">
      <w:pPr>
        <w:pStyle w:val="aa"/>
        <w:numPr>
          <w:ilvl w:val="0"/>
          <w:numId w:val="153"/>
        </w:numPr>
        <w:tabs>
          <w:tab w:val="left" w:pos="1414"/>
        </w:tabs>
        <w:spacing w:before="4" w:line="237" w:lineRule="auto"/>
        <w:ind w:right="327" w:firstLine="707"/>
        <w:jc w:val="left"/>
        <w:rPr>
          <w:sz w:val="20"/>
          <w:szCs w:val="20"/>
        </w:rPr>
      </w:pPr>
      <w:r w:rsidRPr="000245BA">
        <w:rPr>
          <w:sz w:val="20"/>
          <w:szCs w:val="20"/>
        </w:rPr>
        <w:t>различатьвидыписьменныхисторическихисточников(официальные,личные,литературныеи др.);</w:t>
      </w:r>
    </w:p>
    <w:p w:rsidR="00B5747B" w:rsidRPr="000245BA" w:rsidRDefault="00182789" w:rsidP="00522914">
      <w:pPr>
        <w:pStyle w:val="aa"/>
        <w:numPr>
          <w:ilvl w:val="0"/>
          <w:numId w:val="153"/>
        </w:numPr>
        <w:tabs>
          <w:tab w:val="left" w:pos="1414"/>
        </w:tabs>
        <w:spacing w:before="5" w:line="237" w:lineRule="auto"/>
        <w:ind w:right="327" w:firstLine="707"/>
        <w:jc w:val="left"/>
        <w:rPr>
          <w:sz w:val="20"/>
          <w:szCs w:val="20"/>
        </w:rPr>
      </w:pPr>
      <w:r w:rsidRPr="000245BA">
        <w:rPr>
          <w:sz w:val="20"/>
          <w:szCs w:val="20"/>
        </w:rPr>
        <w:t>характеризоватьобстоятельстваицельсозданияисточника,раскрыватьегоинформационнуюценность;</w:t>
      </w:r>
    </w:p>
    <w:p w:rsidR="00B5747B" w:rsidRPr="000245BA" w:rsidRDefault="00182789" w:rsidP="00522914">
      <w:pPr>
        <w:pStyle w:val="aa"/>
        <w:numPr>
          <w:ilvl w:val="0"/>
          <w:numId w:val="153"/>
        </w:numPr>
        <w:tabs>
          <w:tab w:val="left" w:pos="1414"/>
        </w:tabs>
        <w:spacing w:before="4" w:line="237" w:lineRule="auto"/>
        <w:ind w:right="327" w:firstLine="707"/>
        <w:jc w:val="left"/>
        <w:rPr>
          <w:sz w:val="20"/>
          <w:szCs w:val="20"/>
        </w:rPr>
      </w:pPr>
      <w:r w:rsidRPr="000245BA">
        <w:rPr>
          <w:sz w:val="20"/>
          <w:szCs w:val="20"/>
        </w:rPr>
        <w:t>проводитьпоискинформациивтекстеписьменногоисточника,визуальныхивещественныхпамятникахэпохи;</w:t>
      </w:r>
    </w:p>
    <w:p w:rsidR="00B5747B" w:rsidRPr="000245BA" w:rsidRDefault="00182789" w:rsidP="00522914">
      <w:pPr>
        <w:pStyle w:val="aa"/>
        <w:numPr>
          <w:ilvl w:val="0"/>
          <w:numId w:val="153"/>
        </w:numPr>
        <w:tabs>
          <w:tab w:val="left" w:pos="1414"/>
        </w:tabs>
        <w:spacing w:before="5" w:line="237" w:lineRule="auto"/>
        <w:ind w:right="327" w:firstLine="707"/>
        <w:jc w:val="left"/>
        <w:rPr>
          <w:sz w:val="20"/>
          <w:szCs w:val="20"/>
        </w:rPr>
      </w:pPr>
      <w:r w:rsidRPr="000245BA">
        <w:rPr>
          <w:sz w:val="20"/>
          <w:szCs w:val="20"/>
        </w:rPr>
        <w:t>сопоставлятьисистематизироватьинформациюизнесколькиходнотипныхисточников.</w:t>
      </w:r>
    </w:p>
    <w:p w:rsidR="00B5747B" w:rsidRPr="000245BA" w:rsidRDefault="00182789" w:rsidP="00522914">
      <w:pPr>
        <w:pStyle w:val="aa"/>
        <w:numPr>
          <w:ilvl w:val="0"/>
          <w:numId w:val="146"/>
        </w:numPr>
        <w:tabs>
          <w:tab w:val="left" w:pos="1556"/>
        </w:tabs>
        <w:spacing w:before="1"/>
        <w:ind w:right="327"/>
        <w:rPr>
          <w:sz w:val="20"/>
          <w:szCs w:val="20"/>
        </w:rPr>
      </w:pPr>
      <w:r w:rsidRPr="000245BA">
        <w:rPr>
          <w:i/>
          <w:sz w:val="20"/>
          <w:szCs w:val="20"/>
        </w:rPr>
        <w:t>Историческоеописание(реконструкция)</w:t>
      </w:r>
      <w:r w:rsidRPr="000245BA">
        <w:rPr>
          <w:sz w:val="20"/>
          <w:szCs w:val="20"/>
        </w:rPr>
        <w:t>:</w:t>
      </w:r>
    </w:p>
    <w:p w:rsidR="00B5747B" w:rsidRPr="000245BA" w:rsidRDefault="00182789" w:rsidP="00522914">
      <w:pPr>
        <w:pStyle w:val="aa"/>
        <w:numPr>
          <w:ilvl w:val="0"/>
          <w:numId w:val="153"/>
        </w:numPr>
        <w:tabs>
          <w:tab w:val="left" w:pos="1414"/>
        </w:tabs>
        <w:spacing w:before="2"/>
        <w:ind w:right="327" w:firstLine="707"/>
        <w:jc w:val="left"/>
        <w:rPr>
          <w:sz w:val="20"/>
          <w:szCs w:val="20"/>
        </w:rPr>
      </w:pPr>
      <w:r w:rsidRPr="000245BA">
        <w:rPr>
          <w:sz w:val="20"/>
          <w:szCs w:val="20"/>
        </w:rPr>
        <w:t>рассказыватьоключевыхсобытияхотечественнойивсеобщейисторииXVI—XVIIвв.,ихучастниках;</w:t>
      </w:r>
    </w:p>
    <w:p w:rsidR="00B5747B" w:rsidRPr="000245BA" w:rsidRDefault="00182789" w:rsidP="00522914">
      <w:pPr>
        <w:pStyle w:val="aa"/>
        <w:numPr>
          <w:ilvl w:val="0"/>
          <w:numId w:val="153"/>
        </w:numPr>
        <w:tabs>
          <w:tab w:val="left" w:pos="1414"/>
        </w:tabs>
        <w:spacing w:before="3" w:line="237" w:lineRule="auto"/>
        <w:ind w:right="327" w:firstLine="707"/>
        <w:rPr>
          <w:sz w:val="20"/>
          <w:szCs w:val="20"/>
        </w:rPr>
      </w:pPr>
      <w:r w:rsidRPr="000245BA">
        <w:rPr>
          <w:sz w:val="20"/>
          <w:szCs w:val="20"/>
        </w:rPr>
        <w:t>составлятькраткуюхарактеристикуизвестныхперсоналийотечественнойивсеобщейисторииXVI—XVIIвв.(ключевыефактыбиографии,личныекачества,деятельность);</w:t>
      </w:r>
    </w:p>
    <w:p w:rsidR="00B5747B" w:rsidRPr="000245BA" w:rsidRDefault="00182789" w:rsidP="00522914">
      <w:pPr>
        <w:pStyle w:val="aa"/>
        <w:numPr>
          <w:ilvl w:val="0"/>
          <w:numId w:val="153"/>
        </w:numPr>
        <w:tabs>
          <w:tab w:val="left" w:pos="1414"/>
        </w:tabs>
        <w:spacing w:before="7" w:line="237" w:lineRule="auto"/>
        <w:ind w:right="327" w:firstLine="707"/>
        <w:rPr>
          <w:sz w:val="20"/>
          <w:szCs w:val="20"/>
        </w:rPr>
      </w:pPr>
      <w:r w:rsidRPr="000245BA">
        <w:rPr>
          <w:sz w:val="20"/>
          <w:szCs w:val="20"/>
        </w:rPr>
        <w:t>рассказывать об образе жизни различныхгрупп населения в России и другихстранахвраннееНовоевремя;</w:t>
      </w:r>
    </w:p>
    <w:p w:rsidR="00B5747B" w:rsidRPr="000245BA" w:rsidRDefault="00182789" w:rsidP="00522914">
      <w:pPr>
        <w:pStyle w:val="aa"/>
        <w:numPr>
          <w:ilvl w:val="0"/>
          <w:numId w:val="153"/>
        </w:numPr>
        <w:tabs>
          <w:tab w:val="left" w:pos="1414"/>
        </w:tabs>
        <w:spacing w:before="2"/>
        <w:ind w:left="1414" w:right="327"/>
        <w:rPr>
          <w:sz w:val="20"/>
          <w:szCs w:val="20"/>
        </w:rPr>
      </w:pPr>
      <w:r w:rsidRPr="000245BA">
        <w:rPr>
          <w:sz w:val="20"/>
          <w:szCs w:val="20"/>
        </w:rPr>
        <w:t>представлятьописаниепамятниковматериальнойихудожественнойкультуры</w:t>
      </w:r>
    </w:p>
    <w:p w:rsidR="00B5747B" w:rsidRPr="000245BA" w:rsidRDefault="00182789" w:rsidP="00D03353">
      <w:pPr>
        <w:pStyle w:val="a6"/>
        <w:spacing w:before="66"/>
        <w:ind w:right="327" w:firstLine="0"/>
        <w:rPr>
          <w:sz w:val="20"/>
          <w:szCs w:val="20"/>
        </w:rPr>
      </w:pPr>
      <w:r w:rsidRPr="000245BA">
        <w:rPr>
          <w:sz w:val="20"/>
          <w:szCs w:val="20"/>
        </w:rPr>
        <w:t>изучаемойэпохи.</w:t>
      </w:r>
    </w:p>
    <w:p w:rsidR="00B5747B" w:rsidRPr="000245BA" w:rsidRDefault="00182789" w:rsidP="00522914">
      <w:pPr>
        <w:pStyle w:val="aa"/>
        <w:numPr>
          <w:ilvl w:val="0"/>
          <w:numId w:val="146"/>
        </w:numPr>
        <w:tabs>
          <w:tab w:val="left" w:pos="1556"/>
        </w:tabs>
        <w:ind w:right="327"/>
        <w:jc w:val="both"/>
        <w:rPr>
          <w:sz w:val="20"/>
          <w:szCs w:val="20"/>
        </w:rPr>
      </w:pPr>
      <w:r w:rsidRPr="000245BA">
        <w:rPr>
          <w:i/>
          <w:sz w:val="20"/>
          <w:szCs w:val="20"/>
        </w:rPr>
        <w:t>Анализ,объяснениеисторическихсобытий,явлений</w:t>
      </w:r>
      <w:r w:rsidRPr="000245BA">
        <w:rPr>
          <w:sz w:val="20"/>
          <w:szCs w:val="20"/>
        </w:rPr>
        <w:t>:</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раскрыватьсущественныечерты:а)экономического,социальногоиполитическогоразвития России и других стран в XVI—XVII вв.; б) европейской реформации; в) новыхвеяний в духовной жизни общества, культуре; г) революций XVI—XVII вв. в европейскихстранах;</w:t>
      </w:r>
    </w:p>
    <w:p w:rsidR="00B5747B" w:rsidRPr="000245BA" w:rsidRDefault="00182789" w:rsidP="00522914">
      <w:pPr>
        <w:pStyle w:val="aa"/>
        <w:numPr>
          <w:ilvl w:val="0"/>
          <w:numId w:val="153"/>
        </w:numPr>
        <w:tabs>
          <w:tab w:val="left" w:pos="1414"/>
        </w:tabs>
        <w:spacing w:before="4" w:line="237" w:lineRule="auto"/>
        <w:ind w:right="327" w:firstLine="707"/>
        <w:rPr>
          <w:sz w:val="20"/>
          <w:szCs w:val="20"/>
        </w:rPr>
      </w:pPr>
      <w:r w:rsidRPr="000245BA">
        <w:rPr>
          <w:sz w:val="20"/>
          <w:szCs w:val="20"/>
        </w:rPr>
        <w:t>объяснятьсмыслключевыхпонятий,относящихсякданнойэпохеотечественнойивсеобщейистории,конкретизироватьихнапримерах историческихсобытий,ситуаций;</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объяснять причины и следствия важнейших событий отечественной и всеобщей</w:t>
      </w:r>
      <w:r w:rsidRPr="000245BA">
        <w:rPr>
          <w:spacing w:val="-1"/>
          <w:sz w:val="20"/>
          <w:szCs w:val="20"/>
        </w:rPr>
        <w:t>историиXVI—XVIIвв.:</w:t>
      </w:r>
      <w:r w:rsidRPr="000245BA">
        <w:rPr>
          <w:sz w:val="20"/>
          <w:szCs w:val="20"/>
        </w:rPr>
        <w:t>а)выявлятьвисторическомтекстеиизлагатьсужденияопричинахи следствиях событий; б) систематизировать объяснение причин и следствий событий,представленноевнесколькихтекстах;</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t>проводитьсопоставлениеоднотипныхсобытийипроцессовотечественнойивсеобщейистории:а)раскрыватьповторяющиесячертыисторическихситуаций;б)выделятьчерты сходстваи различия.</w:t>
      </w:r>
    </w:p>
    <w:p w:rsidR="00B5747B" w:rsidRPr="000245BA" w:rsidRDefault="00182789" w:rsidP="00522914">
      <w:pPr>
        <w:pStyle w:val="aa"/>
        <w:numPr>
          <w:ilvl w:val="0"/>
          <w:numId w:val="146"/>
        </w:numPr>
        <w:tabs>
          <w:tab w:val="left" w:pos="1556"/>
        </w:tabs>
        <w:ind w:left="562" w:right="327" w:firstLine="707"/>
        <w:jc w:val="both"/>
        <w:rPr>
          <w:sz w:val="20"/>
          <w:szCs w:val="20"/>
        </w:rPr>
      </w:pPr>
      <w:r w:rsidRPr="000245BA">
        <w:rPr>
          <w:i/>
          <w:sz w:val="20"/>
          <w:szCs w:val="20"/>
        </w:rPr>
        <w:t>Рассмотрение исторических версий и оценок</w:t>
      </w:r>
      <w:r w:rsidRPr="000245BA">
        <w:rPr>
          <w:sz w:val="20"/>
          <w:szCs w:val="20"/>
        </w:rPr>
        <w:t>, определение своего отношения кнаиболеезначимымсобытиями личностям прошлого:</w:t>
      </w:r>
    </w:p>
    <w:p w:rsidR="00B5747B" w:rsidRPr="000245BA" w:rsidRDefault="00182789" w:rsidP="00522914">
      <w:pPr>
        <w:pStyle w:val="aa"/>
        <w:numPr>
          <w:ilvl w:val="0"/>
          <w:numId w:val="153"/>
        </w:numPr>
        <w:tabs>
          <w:tab w:val="left" w:pos="1414"/>
        </w:tabs>
        <w:spacing w:before="1" w:line="237" w:lineRule="auto"/>
        <w:ind w:right="327" w:firstLine="707"/>
        <w:rPr>
          <w:sz w:val="20"/>
          <w:szCs w:val="20"/>
        </w:rPr>
      </w:pPr>
      <w:r w:rsidRPr="000245BA">
        <w:rPr>
          <w:sz w:val="20"/>
          <w:szCs w:val="20"/>
        </w:rPr>
        <w:t>излагать альтернативные оценки событий и личностей отечественной и всеобщейисторииXVI—XVIIвв.,представленныевучебнойлитературе;объяснять,начемосновываютсяотдельныемнения;</w:t>
      </w:r>
    </w:p>
    <w:p w:rsidR="00B5747B" w:rsidRPr="000245BA" w:rsidRDefault="00182789" w:rsidP="00522914">
      <w:pPr>
        <w:pStyle w:val="aa"/>
        <w:numPr>
          <w:ilvl w:val="0"/>
          <w:numId w:val="153"/>
        </w:numPr>
        <w:tabs>
          <w:tab w:val="left" w:pos="1414"/>
        </w:tabs>
        <w:spacing w:before="7" w:line="237" w:lineRule="auto"/>
        <w:ind w:right="327" w:firstLine="707"/>
        <w:rPr>
          <w:sz w:val="20"/>
          <w:szCs w:val="20"/>
        </w:rPr>
      </w:pPr>
      <w:r w:rsidRPr="000245BA">
        <w:rPr>
          <w:sz w:val="20"/>
          <w:szCs w:val="20"/>
        </w:rPr>
        <w:t>выражать отношение к деятельности исторических личностей XVI—XVII вв. сучетомобстоятельствизучаемой эпохии всовременной шкалеценностей.</w:t>
      </w:r>
    </w:p>
    <w:p w:rsidR="00B5747B" w:rsidRPr="000245BA" w:rsidRDefault="00182789" w:rsidP="00522914">
      <w:pPr>
        <w:pStyle w:val="aa"/>
        <w:numPr>
          <w:ilvl w:val="0"/>
          <w:numId w:val="146"/>
        </w:numPr>
        <w:tabs>
          <w:tab w:val="left" w:pos="1556"/>
        </w:tabs>
        <w:ind w:right="327"/>
        <w:jc w:val="both"/>
        <w:rPr>
          <w:i/>
          <w:sz w:val="20"/>
          <w:szCs w:val="20"/>
        </w:rPr>
      </w:pPr>
      <w:r w:rsidRPr="000245BA">
        <w:rPr>
          <w:i/>
          <w:sz w:val="20"/>
          <w:szCs w:val="20"/>
        </w:rPr>
        <w:t>Применениеисторическихзнаний:</w:t>
      </w:r>
    </w:p>
    <w:p w:rsidR="00B5747B" w:rsidRPr="000245BA" w:rsidRDefault="00182789" w:rsidP="00522914">
      <w:pPr>
        <w:pStyle w:val="aa"/>
        <w:numPr>
          <w:ilvl w:val="0"/>
          <w:numId w:val="153"/>
        </w:numPr>
        <w:tabs>
          <w:tab w:val="left" w:pos="1414"/>
        </w:tabs>
        <w:spacing w:before="5" w:line="237" w:lineRule="auto"/>
        <w:ind w:right="327" w:firstLine="707"/>
        <w:rPr>
          <w:sz w:val="20"/>
          <w:szCs w:val="20"/>
        </w:rPr>
      </w:pPr>
      <w:r w:rsidRPr="000245BA">
        <w:rPr>
          <w:sz w:val="20"/>
          <w:szCs w:val="20"/>
        </w:rPr>
        <w:t>раскрывать на примере перехода от средневекового общества к обществу Нового</w:t>
      </w:r>
      <w:r w:rsidRPr="000245BA">
        <w:rPr>
          <w:spacing w:val="-1"/>
          <w:sz w:val="20"/>
          <w:szCs w:val="20"/>
        </w:rPr>
        <w:t>времени,какменяютсясосменойисторических</w:t>
      </w:r>
      <w:r w:rsidRPr="000245BA">
        <w:rPr>
          <w:sz w:val="20"/>
          <w:szCs w:val="20"/>
        </w:rPr>
        <w:t>эпохпредставлениялюдейомире,системыобщественных ценностей;</w:t>
      </w:r>
    </w:p>
    <w:p w:rsidR="00B5747B" w:rsidRPr="000245BA" w:rsidRDefault="00182789" w:rsidP="00522914">
      <w:pPr>
        <w:pStyle w:val="aa"/>
        <w:numPr>
          <w:ilvl w:val="0"/>
          <w:numId w:val="153"/>
        </w:numPr>
        <w:tabs>
          <w:tab w:val="left" w:pos="1414"/>
        </w:tabs>
        <w:spacing w:before="5"/>
        <w:ind w:right="327" w:firstLine="707"/>
        <w:rPr>
          <w:sz w:val="20"/>
          <w:szCs w:val="20"/>
        </w:rPr>
      </w:pPr>
      <w:r w:rsidRPr="000245BA">
        <w:rPr>
          <w:sz w:val="20"/>
          <w:szCs w:val="20"/>
        </w:rPr>
        <w:t>объяснять значение памятников истории и культуры России и других стран XVI—XVIIвв.длявремени,когдаонипоявились, идлясовременного общества;</w:t>
      </w:r>
    </w:p>
    <w:p w:rsidR="00B5747B" w:rsidRPr="000245BA" w:rsidRDefault="00182789" w:rsidP="00522914">
      <w:pPr>
        <w:pStyle w:val="aa"/>
        <w:numPr>
          <w:ilvl w:val="0"/>
          <w:numId w:val="153"/>
        </w:numPr>
        <w:tabs>
          <w:tab w:val="left" w:pos="1414"/>
        </w:tabs>
        <w:spacing w:before="4" w:line="237" w:lineRule="auto"/>
        <w:ind w:right="327" w:firstLine="707"/>
        <w:rPr>
          <w:sz w:val="20"/>
          <w:szCs w:val="20"/>
        </w:rPr>
      </w:pPr>
      <w:r w:rsidRPr="000245BA">
        <w:rPr>
          <w:sz w:val="20"/>
          <w:szCs w:val="20"/>
        </w:rPr>
        <w:t>выполнятьучебныепроектыпоотечественнойивсеобщейисторииXVI—XVIIвв.(втом численарегиональномматериале).</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50"/>
        </w:numPr>
        <w:tabs>
          <w:tab w:val="left" w:pos="1450"/>
        </w:tabs>
        <w:spacing w:before="1"/>
        <w:ind w:right="327"/>
        <w:rPr>
          <w:sz w:val="20"/>
          <w:szCs w:val="20"/>
        </w:rPr>
      </w:pPr>
      <w:r w:rsidRPr="000245BA">
        <w:rPr>
          <w:sz w:val="20"/>
          <w:szCs w:val="20"/>
        </w:rPr>
        <w:t>КЛАСС</w:t>
      </w:r>
    </w:p>
    <w:p w:rsidR="00B5747B" w:rsidRPr="000245BA" w:rsidRDefault="00B5747B" w:rsidP="00D03353">
      <w:pPr>
        <w:pStyle w:val="a6"/>
        <w:spacing w:before="6"/>
        <w:ind w:left="0" w:right="327" w:firstLine="0"/>
        <w:jc w:val="left"/>
        <w:rPr>
          <w:b/>
          <w:sz w:val="20"/>
          <w:szCs w:val="20"/>
        </w:rPr>
      </w:pPr>
    </w:p>
    <w:p w:rsidR="00B5747B" w:rsidRPr="000245BA" w:rsidRDefault="00182789" w:rsidP="00522914">
      <w:pPr>
        <w:pStyle w:val="aa"/>
        <w:numPr>
          <w:ilvl w:val="0"/>
          <w:numId w:val="145"/>
        </w:numPr>
        <w:tabs>
          <w:tab w:val="left" w:pos="1556"/>
        </w:tabs>
        <w:ind w:right="327"/>
        <w:jc w:val="both"/>
        <w:rPr>
          <w:i/>
          <w:sz w:val="20"/>
          <w:szCs w:val="20"/>
        </w:rPr>
      </w:pPr>
      <w:r w:rsidRPr="000245BA">
        <w:rPr>
          <w:i/>
          <w:sz w:val="20"/>
          <w:szCs w:val="20"/>
        </w:rPr>
        <w:t>Знаниехронологии,работасхронологией:</w:t>
      </w:r>
    </w:p>
    <w:p w:rsidR="00B5747B" w:rsidRPr="000245BA" w:rsidRDefault="00182789" w:rsidP="00522914">
      <w:pPr>
        <w:pStyle w:val="aa"/>
        <w:numPr>
          <w:ilvl w:val="0"/>
          <w:numId w:val="153"/>
        </w:numPr>
        <w:tabs>
          <w:tab w:val="left" w:pos="1414"/>
        </w:tabs>
        <w:spacing w:before="5" w:line="237" w:lineRule="auto"/>
        <w:ind w:right="327" w:firstLine="707"/>
        <w:rPr>
          <w:sz w:val="20"/>
          <w:szCs w:val="20"/>
        </w:rPr>
      </w:pPr>
      <w:r w:rsidRPr="000245BA">
        <w:rPr>
          <w:sz w:val="20"/>
          <w:szCs w:val="20"/>
        </w:rPr>
        <w:t>называть даты важнейших событий отечественной и всеобщей истории XVIII в.;определятьихпринадлежность к историческомупериоду,этапу;</w:t>
      </w:r>
    </w:p>
    <w:p w:rsidR="00B5747B" w:rsidRPr="000245BA" w:rsidRDefault="00182789" w:rsidP="00522914">
      <w:pPr>
        <w:pStyle w:val="aa"/>
        <w:numPr>
          <w:ilvl w:val="0"/>
          <w:numId w:val="153"/>
        </w:numPr>
        <w:tabs>
          <w:tab w:val="left" w:pos="1414"/>
        </w:tabs>
        <w:spacing w:before="2" w:line="292" w:lineRule="exact"/>
        <w:ind w:left="1414" w:right="327"/>
        <w:rPr>
          <w:sz w:val="20"/>
          <w:szCs w:val="20"/>
        </w:rPr>
      </w:pPr>
      <w:r w:rsidRPr="000245BA">
        <w:rPr>
          <w:sz w:val="20"/>
          <w:szCs w:val="20"/>
        </w:rPr>
        <w:t>устанавливатьсинхронностьсобытийотечественнойивсеобщейисторииXVIIIв.</w:t>
      </w:r>
    </w:p>
    <w:p w:rsidR="00B5747B" w:rsidRPr="000245BA" w:rsidRDefault="00182789" w:rsidP="00522914">
      <w:pPr>
        <w:pStyle w:val="aa"/>
        <w:numPr>
          <w:ilvl w:val="0"/>
          <w:numId w:val="145"/>
        </w:numPr>
        <w:tabs>
          <w:tab w:val="left" w:pos="1556"/>
        </w:tabs>
        <w:spacing w:line="274" w:lineRule="exact"/>
        <w:ind w:right="327"/>
        <w:jc w:val="both"/>
        <w:rPr>
          <w:sz w:val="20"/>
          <w:szCs w:val="20"/>
        </w:rPr>
      </w:pPr>
      <w:r w:rsidRPr="000245BA">
        <w:rPr>
          <w:i/>
          <w:sz w:val="20"/>
          <w:szCs w:val="20"/>
        </w:rPr>
        <w:t>Знаниеисторическихфактов,работасфактами</w:t>
      </w:r>
      <w:r w:rsidRPr="000245BA">
        <w:rPr>
          <w:sz w:val="20"/>
          <w:szCs w:val="20"/>
        </w:rPr>
        <w:t>:</w:t>
      </w:r>
    </w:p>
    <w:p w:rsidR="00B5747B" w:rsidRPr="000245BA" w:rsidRDefault="00182789" w:rsidP="00522914">
      <w:pPr>
        <w:pStyle w:val="aa"/>
        <w:numPr>
          <w:ilvl w:val="0"/>
          <w:numId w:val="153"/>
        </w:numPr>
        <w:tabs>
          <w:tab w:val="left" w:pos="1414"/>
        </w:tabs>
        <w:spacing w:before="4" w:line="237" w:lineRule="auto"/>
        <w:ind w:right="327" w:firstLine="707"/>
        <w:rPr>
          <w:sz w:val="20"/>
          <w:szCs w:val="20"/>
        </w:rPr>
      </w:pPr>
      <w:r w:rsidRPr="000245BA">
        <w:rPr>
          <w:sz w:val="20"/>
          <w:szCs w:val="20"/>
        </w:rPr>
        <w:t>указывать (называть) место, обстоятельства, участников, результаты важнейшихсобытийотечественнойи всеобщей истории XVIIIв.;</w:t>
      </w:r>
    </w:p>
    <w:p w:rsidR="00B5747B" w:rsidRPr="000245BA" w:rsidRDefault="00182789" w:rsidP="00522914">
      <w:pPr>
        <w:pStyle w:val="aa"/>
        <w:numPr>
          <w:ilvl w:val="0"/>
          <w:numId w:val="153"/>
        </w:numPr>
        <w:tabs>
          <w:tab w:val="left" w:pos="1414"/>
        </w:tabs>
        <w:spacing w:before="5" w:line="237" w:lineRule="auto"/>
        <w:ind w:right="327" w:firstLine="707"/>
        <w:rPr>
          <w:sz w:val="20"/>
          <w:szCs w:val="20"/>
        </w:rPr>
      </w:pPr>
      <w:r w:rsidRPr="000245BA">
        <w:rPr>
          <w:sz w:val="20"/>
          <w:szCs w:val="20"/>
        </w:rPr>
        <w:lastRenderedPageBreak/>
        <w:t>группировать,систематизироватьфактыпозаданномупризнаку(попринадлежности к историческим процессам и др.); составлять систематические таблицы,схемы.</w:t>
      </w:r>
    </w:p>
    <w:p w:rsidR="00B5747B" w:rsidRPr="000245BA" w:rsidRDefault="00182789" w:rsidP="00522914">
      <w:pPr>
        <w:pStyle w:val="aa"/>
        <w:numPr>
          <w:ilvl w:val="0"/>
          <w:numId w:val="145"/>
        </w:numPr>
        <w:tabs>
          <w:tab w:val="left" w:pos="1556"/>
        </w:tabs>
        <w:spacing w:before="3"/>
        <w:ind w:right="327"/>
        <w:jc w:val="both"/>
        <w:rPr>
          <w:sz w:val="20"/>
          <w:szCs w:val="20"/>
        </w:rPr>
      </w:pPr>
      <w:r w:rsidRPr="000245BA">
        <w:rPr>
          <w:i/>
          <w:sz w:val="20"/>
          <w:szCs w:val="20"/>
        </w:rPr>
        <w:t>Работасисторическойкартой</w:t>
      </w:r>
      <w:r w:rsidRPr="000245BA">
        <w:rPr>
          <w:sz w:val="20"/>
          <w:szCs w:val="20"/>
        </w:rPr>
        <w:t>:</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выявлятьипоказыватьнакартеизменения,произошедшиеврезультатезначительныхсоциально-экономическихиполитическихсобытийипроцессовотечественнойи всеобщей истории XVIIIв.</w:t>
      </w:r>
    </w:p>
    <w:p w:rsidR="00B5747B" w:rsidRPr="000245BA" w:rsidRDefault="00182789" w:rsidP="00522914">
      <w:pPr>
        <w:pStyle w:val="aa"/>
        <w:numPr>
          <w:ilvl w:val="0"/>
          <w:numId w:val="145"/>
        </w:numPr>
        <w:tabs>
          <w:tab w:val="left" w:pos="1556"/>
        </w:tabs>
        <w:spacing w:line="275" w:lineRule="exact"/>
        <w:ind w:right="327"/>
        <w:jc w:val="both"/>
        <w:rPr>
          <w:sz w:val="20"/>
          <w:szCs w:val="20"/>
        </w:rPr>
      </w:pPr>
      <w:r w:rsidRPr="000245BA">
        <w:rPr>
          <w:i/>
          <w:sz w:val="20"/>
          <w:szCs w:val="20"/>
        </w:rPr>
        <w:t>Работасисторическимиисточниками</w:t>
      </w:r>
      <w:r w:rsidRPr="000245BA">
        <w:rPr>
          <w:sz w:val="20"/>
          <w:szCs w:val="20"/>
        </w:rPr>
        <w:t>:</w:t>
      </w:r>
    </w:p>
    <w:p w:rsidR="00B5747B" w:rsidRPr="000245BA" w:rsidRDefault="00182789" w:rsidP="00522914">
      <w:pPr>
        <w:pStyle w:val="aa"/>
        <w:numPr>
          <w:ilvl w:val="0"/>
          <w:numId w:val="153"/>
        </w:numPr>
        <w:tabs>
          <w:tab w:val="left" w:pos="1414"/>
        </w:tabs>
        <w:spacing w:before="5" w:line="237" w:lineRule="auto"/>
        <w:ind w:right="327" w:firstLine="707"/>
        <w:rPr>
          <w:sz w:val="20"/>
          <w:szCs w:val="20"/>
        </w:rPr>
      </w:pPr>
      <w:r w:rsidRPr="000245BA">
        <w:rPr>
          <w:sz w:val="20"/>
          <w:szCs w:val="20"/>
        </w:rPr>
        <w:t>различать источники официального и личного происхождения, публицистическиепроизведения(называть ихосновныевиды,информационныеособенности);</w:t>
      </w:r>
    </w:p>
    <w:p w:rsidR="00B5747B" w:rsidRPr="000245BA" w:rsidRDefault="00182789" w:rsidP="00522914">
      <w:pPr>
        <w:pStyle w:val="aa"/>
        <w:numPr>
          <w:ilvl w:val="0"/>
          <w:numId w:val="153"/>
        </w:numPr>
        <w:tabs>
          <w:tab w:val="left" w:pos="1414"/>
        </w:tabs>
        <w:spacing w:before="2"/>
        <w:ind w:left="1414" w:right="327"/>
        <w:rPr>
          <w:sz w:val="20"/>
          <w:szCs w:val="20"/>
        </w:rPr>
      </w:pPr>
      <w:r w:rsidRPr="000245BA">
        <w:rPr>
          <w:sz w:val="20"/>
          <w:szCs w:val="20"/>
        </w:rPr>
        <w:t>объяснятьназначениеисторическогоисточника,раскрыватьегоинформационную</w:t>
      </w:r>
    </w:p>
    <w:p w:rsidR="00B5747B" w:rsidRPr="000245BA" w:rsidRDefault="00182789" w:rsidP="00D03353">
      <w:pPr>
        <w:pStyle w:val="a6"/>
        <w:spacing w:before="66"/>
        <w:ind w:right="327" w:firstLine="0"/>
        <w:jc w:val="left"/>
        <w:rPr>
          <w:sz w:val="20"/>
          <w:szCs w:val="20"/>
        </w:rPr>
      </w:pPr>
      <w:r w:rsidRPr="000245BA">
        <w:rPr>
          <w:sz w:val="20"/>
          <w:szCs w:val="20"/>
        </w:rPr>
        <w:t>ценность;</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извлекать,сопоставлятьисистематизироватьинформациюособытияхотечественнойивсеобщейисторииXVIIIв.извзаимодополняющихписьменных,визуальныхи вещественныхисточников.</w:t>
      </w:r>
    </w:p>
    <w:p w:rsidR="00B5747B" w:rsidRPr="000245BA" w:rsidRDefault="00182789" w:rsidP="00522914">
      <w:pPr>
        <w:pStyle w:val="aa"/>
        <w:numPr>
          <w:ilvl w:val="0"/>
          <w:numId w:val="145"/>
        </w:numPr>
        <w:tabs>
          <w:tab w:val="left" w:pos="1556"/>
        </w:tabs>
        <w:spacing w:line="276" w:lineRule="exact"/>
        <w:ind w:right="327"/>
        <w:jc w:val="both"/>
        <w:rPr>
          <w:sz w:val="20"/>
          <w:szCs w:val="20"/>
        </w:rPr>
      </w:pPr>
      <w:r w:rsidRPr="000245BA">
        <w:rPr>
          <w:i/>
          <w:sz w:val="20"/>
          <w:szCs w:val="20"/>
        </w:rPr>
        <w:t>Историческоеописание(реконструкция)</w:t>
      </w:r>
      <w:r w:rsidRPr="000245BA">
        <w:rPr>
          <w:sz w:val="20"/>
          <w:szCs w:val="20"/>
        </w:rPr>
        <w:t>:</w:t>
      </w:r>
    </w:p>
    <w:p w:rsidR="00B5747B" w:rsidRPr="000245BA" w:rsidRDefault="00182789" w:rsidP="00522914">
      <w:pPr>
        <w:pStyle w:val="aa"/>
        <w:numPr>
          <w:ilvl w:val="0"/>
          <w:numId w:val="153"/>
        </w:numPr>
        <w:tabs>
          <w:tab w:val="left" w:pos="1414"/>
        </w:tabs>
        <w:spacing w:before="4" w:line="237" w:lineRule="auto"/>
        <w:ind w:right="327" w:firstLine="707"/>
        <w:rPr>
          <w:sz w:val="20"/>
          <w:szCs w:val="20"/>
        </w:rPr>
      </w:pPr>
      <w:r w:rsidRPr="000245BA">
        <w:rPr>
          <w:sz w:val="20"/>
          <w:szCs w:val="20"/>
        </w:rPr>
        <w:t>рассказыватьоключевыхсобытияхотечественнойивсеобщейисторииXVIIIв.,ихучастниках;</w:t>
      </w:r>
    </w:p>
    <w:p w:rsidR="00B5747B" w:rsidRPr="000245BA" w:rsidRDefault="00182789" w:rsidP="00522914">
      <w:pPr>
        <w:pStyle w:val="aa"/>
        <w:numPr>
          <w:ilvl w:val="0"/>
          <w:numId w:val="153"/>
        </w:numPr>
        <w:tabs>
          <w:tab w:val="left" w:pos="1414"/>
        </w:tabs>
        <w:spacing w:before="5" w:line="237" w:lineRule="auto"/>
        <w:ind w:right="327" w:firstLine="707"/>
        <w:rPr>
          <w:sz w:val="20"/>
          <w:szCs w:val="20"/>
        </w:rPr>
      </w:pPr>
      <w:r w:rsidRPr="000245BA">
        <w:rPr>
          <w:sz w:val="20"/>
          <w:szCs w:val="20"/>
        </w:rPr>
        <w:t>составлятьхарактеристику(историческийпортрет)известныхдеятелейотечественнойивсеобщейисторииXVIIIв.наосновеинформацииучебникаидополнительных материалов;</w:t>
      </w:r>
    </w:p>
    <w:p w:rsidR="00B5747B" w:rsidRPr="000245BA" w:rsidRDefault="00182789" w:rsidP="00522914">
      <w:pPr>
        <w:pStyle w:val="aa"/>
        <w:numPr>
          <w:ilvl w:val="0"/>
          <w:numId w:val="153"/>
        </w:numPr>
        <w:tabs>
          <w:tab w:val="left" w:pos="1414"/>
        </w:tabs>
        <w:spacing w:before="7" w:line="237" w:lineRule="auto"/>
        <w:ind w:right="327" w:firstLine="707"/>
        <w:rPr>
          <w:sz w:val="20"/>
          <w:szCs w:val="20"/>
        </w:rPr>
      </w:pPr>
      <w:r w:rsidRPr="000245BA">
        <w:rPr>
          <w:sz w:val="20"/>
          <w:szCs w:val="20"/>
        </w:rPr>
        <w:t>составлять описание образа жизни различных групп населения в России и другихстранахвXVIIIв.;</w:t>
      </w:r>
    </w:p>
    <w:p w:rsidR="00B5747B" w:rsidRPr="000245BA" w:rsidRDefault="00182789" w:rsidP="00522914">
      <w:pPr>
        <w:pStyle w:val="aa"/>
        <w:numPr>
          <w:ilvl w:val="0"/>
          <w:numId w:val="153"/>
        </w:numPr>
        <w:tabs>
          <w:tab w:val="left" w:pos="1414"/>
        </w:tabs>
        <w:spacing w:before="5" w:line="237" w:lineRule="auto"/>
        <w:ind w:right="327" w:firstLine="707"/>
        <w:rPr>
          <w:sz w:val="20"/>
          <w:szCs w:val="20"/>
        </w:rPr>
      </w:pPr>
      <w:r w:rsidRPr="000245BA">
        <w:rPr>
          <w:sz w:val="20"/>
          <w:szCs w:val="20"/>
        </w:rPr>
        <w:t>представлятьописаниепамятниковматериальнойихудожественнойкультурыизучаемойэпохи (ввидесообщения, аннотации).</w:t>
      </w:r>
    </w:p>
    <w:p w:rsidR="00B5747B" w:rsidRPr="000245BA" w:rsidRDefault="00182789" w:rsidP="00522914">
      <w:pPr>
        <w:pStyle w:val="aa"/>
        <w:numPr>
          <w:ilvl w:val="0"/>
          <w:numId w:val="145"/>
        </w:numPr>
        <w:tabs>
          <w:tab w:val="left" w:pos="1556"/>
        </w:tabs>
        <w:ind w:right="327"/>
        <w:jc w:val="both"/>
        <w:rPr>
          <w:sz w:val="20"/>
          <w:szCs w:val="20"/>
        </w:rPr>
      </w:pPr>
      <w:r w:rsidRPr="000245BA">
        <w:rPr>
          <w:i/>
          <w:sz w:val="20"/>
          <w:szCs w:val="20"/>
        </w:rPr>
        <w:t>Анализ,объяснениеисторическихсобытий,явлений</w:t>
      </w:r>
      <w:r w:rsidRPr="000245BA">
        <w:rPr>
          <w:sz w:val="20"/>
          <w:szCs w:val="20"/>
        </w:rPr>
        <w:t>:</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раскрыватьсущественныечерты:а)экономического,социальногоиполитическогоразвитияРоссииидругихстранвXVIIIв.;б)изменений,происшедшихвXVIIIв.вразныхсферахжизнироссийскогообщества;в)промышленногопереворотавевропейскихстранах; г) абсолютизма как формы правления; д) идеологии Просвещения; е) революцийXVIIIв.;ж)внешнейполитикиРоссийскойимпериивсистемемеждународныхотношенийрассматриваемогопериода;</w:t>
      </w:r>
    </w:p>
    <w:p w:rsidR="00B5747B" w:rsidRPr="000245BA" w:rsidRDefault="00182789" w:rsidP="00522914">
      <w:pPr>
        <w:pStyle w:val="aa"/>
        <w:numPr>
          <w:ilvl w:val="0"/>
          <w:numId w:val="153"/>
        </w:numPr>
        <w:tabs>
          <w:tab w:val="left" w:pos="1414"/>
        </w:tabs>
        <w:ind w:right="327" w:firstLine="707"/>
        <w:rPr>
          <w:sz w:val="20"/>
          <w:szCs w:val="20"/>
        </w:rPr>
      </w:pPr>
      <w:r w:rsidRPr="000245BA">
        <w:rPr>
          <w:sz w:val="20"/>
          <w:szCs w:val="20"/>
        </w:rPr>
        <w:t>объяснятьсмыслключевыхпонятий,относящихсякданнойэпохеотечественнойивсеобщейистории,конкретизироватьихнапримерах историческихсобытий,ситуаций;</w:t>
      </w:r>
    </w:p>
    <w:p w:rsidR="00B5747B" w:rsidRPr="000245BA" w:rsidRDefault="00182789" w:rsidP="00522914">
      <w:pPr>
        <w:pStyle w:val="aa"/>
        <w:numPr>
          <w:ilvl w:val="0"/>
          <w:numId w:val="153"/>
        </w:numPr>
        <w:tabs>
          <w:tab w:val="left" w:pos="1414"/>
        </w:tabs>
        <w:spacing w:before="1"/>
        <w:ind w:right="327" w:firstLine="707"/>
        <w:rPr>
          <w:sz w:val="20"/>
          <w:szCs w:val="20"/>
        </w:rPr>
      </w:pPr>
      <w:r w:rsidRPr="000245BA">
        <w:rPr>
          <w:sz w:val="20"/>
          <w:szCs w:val="20"/>
        </w:rPr>
        <w:t>объяснять причины и следствия важнейших событий отечественной и всеобщейистории XVIII в.: а) выявлять в историческом тексте суждения о причинах и следствияхсобытий;б)систематизироватьобъяснениепричиниследствийсобытий,представленноевнесколькихтекстах;</w:t>
      </w:r>
    </w:p>
    <w:p w:rsidR="00B5747B" w:rsidRPr="000245BA" w:rsidRDefault="00182789" w:rsidP="00522914">
      <w:pPr>
        <w:pStyle w:val="aa"/>
        <w:numPr>
          <w:ilvl w:val="0"/>
          <w:numId w:val="153"/>
        </w:numPr>
        <w:tabs>
          <w:tab w:val="left" w:pos="1414"/>
        </w:tabs>
        <w:spacing w:before="1" w:line="237" w:lineRule="auto"/>
        <w:ind w:right="327" w:firstLine="707"/>
        <w:rPr>
          <w:sz w:val="20"/>
          <w:szCs w:val="20"/>
        </w:rPr>
      </w:pPr>
      <w:r w:rsidRPr="000245BA">
        <w:rPr>
          <w:sz w:val="20"/>
          <w:szCs w:val="20"/>
        </w:rPr>
        <w:t>проводитьсопоставлениеоднотипныхсобытийипроцессовотечественнойивсеобщей истории XVIII в.: а) раскрывать повторяющиеся черты исторических ситуаций;б)выделять черты сходстваи различия.</w:t>
      </w:r>
    </w:p>
    <w:p w:rsidR="00B5747B" w:rsidRPr="000245BA" w:rsidRDefault="00182789" w:rsidP="00522914">
      <w:pPr>
        <w:pStyle w:val="aa"/>
        <w:numPr>
          <w:ilvl w:val="0"/>
          <w:numId w:val="145"/>
        </w:numPr>
        <w:tabs>
          <w:tab w:val="left" w:pos="1556"/>
        </w:tabs>
        <w:spacing w:before="3"/>
        <w:ind w:left="562" w:right="327" w:firstLine="707"/>
        <w:jc w:val="both"/>
        <w:rPr>
          <w:sz w:val="20"/>
          <w:szCs w:val="20"/>
        </w:rPr>
      </w:pPr>
      <w:r w:rsidRPr="000245BA">
        <w:rPr>
          <w:i/>
          <w:sz w:val="20"/>
          <w:szCs w:val="20"/>
        </w:rPr>
        <w:t>Рассмотрение исторических версий и оценок</w:t>
      </w:r>
      <w:r w:rsidRPr="000245BA">
        <w:rPr>
          <w:sz w:val="20"/>
          <w:szCs w:val="20"/>
        </w:rPr>
        <w:t>, определение своего отношения кнаиболеезначимымсобытиями личностям прошлого:</w:t>
      </w:r>
    </w:p>
    <w:p w:rsidR="00B5747B" w:rsidRPr="000245BA" w:rsidRDefault="00182789" w:rsidP="00522914">
      <w:pPr>
        <w:pStyle w:val="aa"/>
        <w:numPr>
          <w:ilvl w:val="0"/>
          <w:numId w:val="153"/>
        </w:numPr>
        <w:tabs>
          <w:tab w:val="left" w:pos="1414"/>
        </w:tabs>
        <w:spacing w:before="5" w:line="237" w:lineRule="auto"/>
        <w:ind w:right="327" w:firstLine="707"/>
        <w:rPr>
          <w:sz w:val="20"/>
          <w:szCs w:val="20"/>
        </w:rPr>
      </w:pPr>
      <w:r w:rsidRPr="000245BA">
        <w:rPr>
          <w:sz w:val="20"/>
          <w:szCs w:val="20"/>
        </w:rPr>
        <w:t>анализировать высказывания историков по спорным вопросам отечественной ивсеобщейисторииXVIIIв.(выявлятьобсуждаемуюпроблему,мнениеавтора,приводимыеаргументы,оцениватьстепень ихубедительности);</w:t>
      </w:r>
    </w:p>
    <w:p w:rsidR="00B5747B" w:rsidRPr="000245BA" w:rsidRDefault="00182789" w:rsidP="00522914">
      <w:pPr>
        <w:pStyle w:val="aa"/>
        <w:numPr>
          <w:ilvl w:val="0"/>
          <w:numId w:val="153"/>
        </w:numPr>
        <w:tabs>
          <w:tab w:val="left" w:pos="1414"/>
        </w:tabs>
        <w:spacing w:before="7" w:line="237" w:lineRule="auto"/>
        <w:ind w:right="327" w:firstLine="707"/>
        <w:rPr>
          <w:sz w:val="20"/>
          <w:szCs w:val="20"/>
        </w:rPr>
      </w:pPr>
      <w:r w:rsidRPr="000245BA">
        <w:rPr>
          <w:sz w:val="20"/>
          <w:szCs w:val="20"/>
        </w:rPr>
        <w:t>различатьвописанияхсобытийиличностейXVIIIв.ценностныекатегории,значимые для данной эпохи (в том числе для разных социальных слоев), выражать своеотношениекним.</w:t>
      </w:r>
    </w:p>
    <w:p w:rsidR="00B5747B" w:rsidRPr="000245BA" w:rsidRDefault="00182789" w:rsidP="00522914">
      <w:pPr>
        <w:pStyle w:val="aa"/>
        <w:numPr>
          <w:ilvl w:val="0"/>
          <w:numId w:val="145"/>
        </w:numPr>
        <w:tabs>
          <w:tab w:val="left" w:pos="1556"/>
        </w:tabs>
        <w:spacing w:before="3"/>
        <w:ind w:right="327"/>
        <w:jc w:val="both"/>
        <w:rPr>
          <w:sz w:val="20"/>
          <w:szCs w:val="20"/>
        </w:rPr>
      </w:pPr>
      <w:r w:rsidRPr="000245BA">
        <w:rPr>
          <w:i/>
          <w:sz w:val="20"/>
          <w:szCs w:val="20"/>
        </w:rPr>
        <w:t>Применениеисторическихзнаний</w:t>
      </w:r>
      <w:r w:rsidRPr="000245BA">
        <w:rPr>
          <w:sz w:val="20"/>
          <w:szCs w:val="20"/>
        </w:rPr>
        <w:t>:</w:t>
      </w:r>
    </w:p>
    <w:p w:rsidR="00B5747B" w:rsidRPr="000245BA" w:rsidRDefault="00182789" w:rsidP="00522914">
      <w:pPr>
        <w:pStyle w:val="aa"/>
        <w:numPr>
          <w:ilvl w:val="0"/>
          <w:numId w:val="153"/>
        </w:numPr>
        <w:tabs>
          <w:tab w:val="left" w:pos="1414"/>
        </w:tabs>
        <w:spacing w:before="4" w:line="237" w:lineRule="auto"/>
        <w:ind w:right="327" w:firstLine="707"/>
        <w:rPr>
          <w:sz w:val="20"/>
          <w:szCs w:val="20"/>
        </w:rPr>
      </w:pPr>
      <w:r w:rsidRPr="000245BA">
        <w:rPr>
          <w:sz w:val="20"/>
          <w:szCs w:val="20"/>
        </w:rPr>
        <w:t>раскрывать (объяснять), как сочетались в памятниках культуры России XVIII в.европейскиевлиянияинациональныетрадиции,показыватьнапримерах;</w:t>
      </w:r>
    </w:p>
    <w:p w:rsidR="00B5747B" w:rsidRPr="000245BA" w:rsidRDefault="00182789" w:rsidP="00522914">
      <w:pPr>
        <w:pStyle w:val="aa"/>
        <w:numPr>
          <w:ilvl w:val="0"/>
          <w:numId w:val="153"/>
        </w:numPr>
        <w:tabs>
          <w:tab w:val="left" w:pos="1414"/>
        </w:tabs>
        <w:spacing w:before="5" w:line="237" w:lineRule="auto"/>
        <w:ind w:right="327" w:firstLine="707"/>
        <w:rPr>
          <w:sz w:val="20"/>
          <w:szCs w:val="20"/>
        </w:rPr>
      </w:pPr>
      <w:r w:rsidRPr="000245BA">
        <w:rPr>
          <w:sz w:val="20"/>
          <w:szCs w:val="20"/>
        </w:rPr>
        <w:t>выполнять учебныепроектыпоотечественнойивсеобщейисторииXVIIIв.(втомчисленарегиональномматериале).</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50"/>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522914">
      <w:pPr>
        <w:pStyle w:val="aa"/>
        <w:numPr>
          <w:ilvl w:val="0"/>
          <w:numId w:val="144"/>
        </w:numPr>
        <w:tabs>
          <w:tab w:val="left" w:pos="1556"/>
        </w:tabs>
        <w:ind w:right="327"/>
        <w:jc w:val="both"/>
        <w:rPr>
          <w:sz w:val="20"/>
          <w:szCs w:val="20"/>
        </w:rPr>
      </w:pPr>
      <w:r w:rsidRPr="000245BA">
        <w:rPr>
          <w:i/>
          <w:sz w:val="20"/>
          <w:szCs w:val="20"/>
        </w:rPr>
        <w:t>Знаниехронологии,работасхронологией</w:t>
      </w:r>
      <w:r w:rsidRPr="000245BA">
        <w:rPr>
          <w:sz w:val="20"/>
          <w:szCs w:val="20"/>
        </w:rPr>
        <w:t>:</w:t>
      </w:r>
    </w:p>
    <w:p w:rsidR="00B5747B" w:rsidRPr="000245BA" w:rsidRDefault="00182789" w:rsidP="00522914">
      <w:pPr>
        <w:pStyle w:val="aa"/>
        <w:numPr>
          <w:ilvl w:val="0"/>
          <w:numId w:val="153"/>
        </w:numPr>
        <w:tabs>
          <w:tab w:val="left" w:pos="1414"/>
        </w:tabs>
        <w:spacing w:before="2"/>
        <w:ind w:right="327" w:firstLine="707"/>
        <w:rPr>
          <w:sz w:val="20"/>
          <w:szCs w:val="20"/>
        </w:rPr>
      </w:pPr>
      <w:r w:rsidRPr="000245BA">
        <w:rPr>
          <w:sz w:val="20"/>
          <w:szCs w:val="20"/>
        </w:rPr>
        <w:t>называтьдаты(хронологическиеграницы)важнейшихсобытийипроцессовотечественной и всеобщей истории XIX — начала XX в.; выделять этапы (периоды) вразвитииключевыхсобытийи процессов;</w:t>
      </w:r>
    </w:p>
    <w:p w:rsidR="00B5747B" w:rsidRPr="000245BA" w:rsidRDefault="00182789" w:rsidP="00522914">
      <w:pPr>
        <w:pStyle w:val="aa"/>
        <w:numPr>
          <w:ilvl w:val="0"/>
          <w:numId w:val="153"/>
        </w:numPr>
        <w:tabs>
          <w:tab w:val="left" w:pos="1414"/>
        </w:tabs>
        <w:spacing w:line="293" w:lineRule="exact"/>
        <w:ind w:left="1414" w:right="327"/>
        <w:rPr>
          <w:sz w:val="20"/>
          <w:szCs w:val="20"/>
        </w:rPr>
      </w:pPr>
      <w:r w:rsidRPr="000245BA">
        <w:rPr>
          <w:sz w:val="20"/>
          <w:szCs w:val="20"/>
        </w:rPr>
        <w:t>выявлятьсинхронность/асинхронностьисторическихпроцессовотечественнойи</w:t>
      </w:r>
    </w:p>
    <w:p w:rsidR="00B5747B" w:rsidRPr="000245BA" w:rsidRDefault="00182789" w:rsidP="00D03353">
      <w:pPr>
        <w:pStyle w:val="a6"/>
        <w:spacing w:before="66"/>
        <w:ind w:right="327" w:firstLine="0"/>
        <w:rPr>
          <w:sz w:val="20"/>
          <w:szCs w:val="20"/>
        </w:rPr>
      </w:pPr>
      <w:r w:rsidRPr="000245BA">
        <w:rPr>
          <w:sz w:val="20"/>
          <w:szCs w:val="20"/>
        </w:rPr>
        <w:t>всеобщейисторииXIX —началаXXв.;</w:t>
      </w:r>
    </w:p>
    <w:p w:rsidR="00B5747B" w:rsidRPr="000245BA" w:rsidRDefault="00182789" w:rsidP="00522914">
      <w:pPr>
        <w:pStyle w:val="aa"/>
        <w:numPr>
          <w:ilvl w:val="0"/>
          <w:numId w:val="153"/>
        </w:numPr>
        <w:tabs>
          <w:tab w:val="left" w:pos="1414"/>
        </w:tabs>
        <w:spacing w:before="2" w:line="294" w:lineRule="exact"/>
        <w:ind w:left="1414" w:right="327"/>
        <w:rPr>
          <w:sz w:val="20"/>
          <w:szCs w:val="20"/>
        </w:rPr>
      </w:pPr>
      <w:r w:rsidRPr="000245BA">
        <w:rPr>
          <w:sz w:val="20"/>
          <w:szCs w:val="20"/>
        </w:rPr>
        <w:t>определятьпоследовательностьсобытийотечественнойивсеобщейисторииXIX</w:t>
      </w:r>
    </w:p>
    <w:p w:rsidR="00B5747B" w:rsidRPr="000245BA" w:rsidRDefault="00182789" w:rsidP="00522914">
      <w:pPr>
        <w:pStyle w:val="aa"/>
        <w:numPr>
          <w:ilvl w:val="0"/>
          <w:numId w:val="143"/>
        </w:numPr>
        <w:tabs>
          <w:tab w:val="left" w:pos="862"/>
        </w:tabs>
        <w:ind w:right="327"/>
        <w:rPr>
          <w:sz w:val="20"/>
          <w:szCs w:val="20"/>
        </w:rPr>
      </w:pPr>
      <w:r w:rsidRPr="000245BA">
        <w:rPr>
          <w:sz w:val="20"/>
          <w:szCs w:val="20"/>
        </w:rPr>
        <w:t>началаXXв.наосновеанализапричинно-следственныхсвязей.</w:t>
      </w:r>
    </w:p>
    <w:p w:rsidR="00B5747B" w:rsidRPr="000245BA" w:rsidRDefault="00182789" w:rsidP="00522914">
      <w:pPr>
        <w:pStyle w:val="aa"/>
        <w:numPr>
          <w:ilvl w:val="0"/>
          <w:numId w:val="144"/>
        </w:numPr>
        <w:tabs>
          <w:tab w:val="left" w:pos="1556"/>
        </w:tabs>
        <w:ind w:right="327"/>
        <w:jc w:val="both"/>
        <w:rPr>
          <w:sz w:val="20"/>
          <w:szCs w:val="20"/>
        </w:rPr>
      </w:pPr>
      <w:r w:rsidRPr="000245BA">
        <w:rPr>
          <w:i/>
          <w:sz w:val="20"/>
          <w:szCs w:val="20"/>
        </w:rPr>
        <w:t>Знаниеисторическихфактов,работасфактами</w:t>
      </w:r>
      <w:r w:rsidRPr="000245BA">
        <w:rPr>
          <w:sz w:val="20"/>
          <w:szCs w:val="20"/>
        </w:rPr>
        <w:t>:</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sz w:val="20"/>
          <w:szCs w:val="20"/>
        </w:rPr>
        <w:t xml:space="preserve">характеризоватьместо,обстоятельства,участников,результатыважнейшихсобытийотечественнойи </w:t>
      </w:r>
      <w:r w:rsidRPr="000245BA">
        <w:rPr>
          <w:sz w:val="20"/>
          <w:szCs w:val="20"/>
        </w:rPr>
        <w:lastRenderedPageBreak/>
        <w:t>всеобщейистории XIX—началаXXв.;</w:t>
      </w:r>
    </w:p>
    <w:p w:rsidR="00B5747B" w:rsidRPr="000245BA" w:rsidRDefault="00182789" w:rsidP="00522914">
      <w:pPr>
        <w:pStyle w:val="aa"/>
        <w:numPr>
          <w:ilvl w:val="1"/>
          <w:numId w:val="143"/>
        </w:numPr>
        <w:tabs>
          <w:tab w:val="left" w:pos="1414"/>
        </w:tabs>
        <w:spacing w:before="5" w:line="237" w:lineRule="auto"/>
        <w:ind w:right="327" w:firstLine="707"/>
        <w:rPr>
          <w:sz w:val="20"/>
          <w:szCs w:val="20"/>
        </w:rPr>
      </w:pPr>
      <w:r w:rsidRPr="000245BA">
        <w:rPr>
          <w:sz w:val="20"/>
          <w:szCs w:val="20"/>
        </w:rPr>
        <w:t>группировать,систематизироватьфактыпосамостоятельноопределяемомупризнаку(хронологии,принадлежностикисторическимпроцессам,типологическимоснованиями др.);</w:t>
      </w:r>
    </w:p>
    <w:p w:rsidR="00B5747B" w:rsidRPr="000245BA" w:rsidRDefault="00182789" w:rsidP="00522914">
      <w:pPr>
        <w:pStyle w:val="aa"/>
        <w:numPr>
          <w:ilvl w:val="1"/>
          <w:numId w:val="143"/>
        </w:numPr>
        <w:tabs>
          <w:tab w:val="left" w:pos="1414"/>
        </w:tabs>
        <w:spacing w:before="5" w:line="292" w:lineRule="exact"/>
        <w:ind w:left="1414" w:right="327"/>
        <w:rPr>
          <w:sz w:val="20"/>
          <w:szCs w:val="20"/>
        </w:rPr>
      </w:pPr>
      <w:r w:rsidRPr="000245BA">
        <w:rPr>
          <w:sz w:val="20"/>
          <w:szCs w:val="20"/>
        </w:rPr>
        <w:t>составлятьсистематическиетаблицы.</w:t>
      </w:r>
    </w:p>
    <w:p w:rsidR="00B5747B" w:rsidRPr="000245BA" w:rsidRDefault="00182789" w:rsidP="00522914">
      <w:pPr>
        <w:pStyle w:val="aa"/>
        <w:numPr>
          <w:ilvl w:val="0"/>
          <w:numId w:val="144"/>
        </w:numPr>
        <w:tabs>
          <w:tab w:val="left" w:pos="1556"/>
        </w:tabs>
        <w:spacing w:line="274" w:lineRule="exact"/>
        <w:ind w:right="327"/>
        <w:jc w:val="both"/>
        <w:rPr>
          <w:sz w:val="20"/>
          <w:szCs w:val="20"/>
        </w:rPr>
      </w:pPr>
      <w:r w:rsidRPr="000245BA">
        <w:rPr>
          <w:i/>
          <w:sz w:val="20"/>
          <w:szCs w:val="20"/>
        </w:rPr>
        <w:t>Работасисторическойкартой</w:t>
      </w:r>
      <w:r w:rsidRPr="000245BA">
        <w:rPr>
          <w:sz w:val="20"/>
          <w:szCs w:val="20"/>
        </w:rPr>
        <w:t>:</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sz w:val="20"/>
          <w:szCs w:val="20"/>
        </w:rPr>
        <w:t>выявлятьипоказыватьнакартеизменения,произошедшиеврезультатезначительныхсоциально-экономическихиполитическихсобытийипроцессовотечественнойи всеобщей историиXIX— началаXXв.;</w:t>
      </w:r>
    </w:p>
    <w:p w:rsidR="00B5747B" w:rsidRPr="000245BA" w:rsidRDefault="00182789" w:rsidP="00522914">
      <w:pPr>
        <w:pStyle w:val="aa"/>
        <w:numPr>
          <w:ilvl w:val="1"/>
          <w:numId w:val="143"/>
        </w:numPr>
        <w:tabs>
          <w:tab w:val="left" w:pos="1414"/>
        </w:tabs>
        <w:spacing w:before="8" w:line="237" w:lineRule="auto"/>
        <w:ind w:right="327" w:firstLine="707"/>
        <w:rPr>
          <w:sz w:val="20"/>
          <w:szCs w:val="20"/>
        </w:rPr>
      </w:pPr>
      <w:r w:rsidRPr="000245BA">
        <w:rPr>
          <w:sz w:val="20"/>
          <w:szCs w:val="20"/>
        </w:rPr>
        <w:t>определятьнаосновекартывлияниегеографическогофакторанаразвитиеразличныхсфер жизнистраны (группыстран).</w:t>
      </w:r>
    </w:p>
    <w:p w:rsidR="00B5747B" w:rsidRPr="000245BA" w:rsidRDefault="00182789" w:rsidP="00522914">
      <w:pPr>
        <w:pStyle w:val="aa"/>
        <w:numPr>
          <w:ilvl w:val="0"/>
          <w:numId w:val="144"/>
        </w:numPr>
        <w:tabs>
          <w:tab w:val="left" w:pos="1556"/>
        </w:tabs>
        <w:ind w:right="327"/>
        <w:jc w:val="both"/>
        <w:rPr>
          <w:sz w:val="20"/>
          <w:szCs w:val="20"/>
        </w:rPr>
      </w:pPr>
      <w:r w:rsidRPr="000245BA">
        <w:rPr>
          <w:i/>
          <w:sz w:val="20"/>
          <w:szCs w:val="20"/>
        </w:rPr>
        <w:t>Работасисторическимиисточниками</w:t>
      </w:r>
      <w:r w:rsidRPr="000245BA">
        <w:rPr>
          <w:sz w:val="20"/>
          <w:szCs w:val="20"/>
        </w:rPr>
        <w:t>:</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sz w:val="20"/>
          <w:szCs w:val="20"/>
        </w:rPr>
        <w:t>представлятьвдополнениекизвестнымранеевидамписьменныхисточниковособенноститакихматериалов,какпроизведенияобщественноймысли,газетнаяпублицистика,программыполитическихпартий,статистическиеданные;</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sz w:val="20"/>
          <w:szCs w:val="20"/>
        </w:rPr>
        <w:t>определятьтипивидисточника(письменного,визуального);выявлятьпринадлежностьисточникаопределенномулицу,социальнойгруппе,общественномутечению идр.;</w:t>
      </w:r>
    </w:p>
    <w:p w:rsidR="00B5747B" w:rsidRPr="000245BA" w:rsidRDefault="00182789" w:rsidP="00522914">
      <w:pPr>
        <w:pStyle w:val="aa"/>
        <w:numPr>
          <w:ilvl w:val="1"/>
          <w:numId w:val="143"/>
        </w:numPr>
        <w:tabs>
          <w:tab w:val="left" w:pos="1414"/>
        </w:tabs>
        <w:spacing w:before="7" w:line="237" w:lineRule="auto"/>
        <w:ind w:right="327" w:firstLine="707"/>
        <w:rPr>
          <w:sz w:val="20"/>
          <w:szCs w:val="20"/>
        </w:rPr>
      </w:pPr>
      <w:r w:rsidRPr="000245BA">
        <w:rPr>
          <w:sz w:val="20"/>
          <w:szCs w:val="20"/>
        </w:rPr>
        <w:t>извлекать,сопоставлятьисистематизироватьинформациюособытиях</w:t>
      </w:r>
      <w:r w:rsidRPr="000245BA">
        <w:rPr>
          <w:spacing w:val="-1"/>
          <w:sz w:val="20"/>
          <w:szCs w:val="20"/>
        </w:rPr>
        <w:t>отечественнойивсеобщейисторииXIX—начала</w:t>
      </w:r>
      <w:r w:rsidRPr="000245BA">
        <w:rPr>
          <w:sz w:val="20"/>
          <w:szCs w:val="20"/>
        </w:rPr>
        <w:t>XXв.изразныхписьменных,визуальныхивещественныхисточников;</w:t>
      </w:r>
    </w:p>
    <w:p w:rsidR="00B5747B" w:rsidRPr="000245BA" w:rsidRDefault="00182789" w:rsidP="00522914">
      <w:pPr>
        <w:pStyle w:val="aa"/>
        <w:numPr>
          <w:ilvl w:val="1"/>
          <w:numId w:val="143"/>
        </w:numPr>
        <w:tabs>
          <w:tab w:val="left" w:pos="1414"/>
        </w:tabs>
        <w:spacing w:before="7" w:line="237" w:lineRule="auto"/>
        <w:ind w:right="327" w:firstLine="707"/>
        <w:rPr>
          <w:sz w:val="20"/>
          <w:szCs w:val="20"/>
        </w:rPr>
      </w:pPr>
      <w:r w:rsidRPr="000245BA">
        <w:rPr>
          <w:sz w:val="20"/>
          <w:szCs w:val="20"/>
        </w:rPr>
        <w:t>различатьвтекстеписьменныхисточниковфактыиинтерпретациисобытийпрошлого.</w:t>
      </w:r>
    </w:p>
    <w:p w:rsidR="00B5747B" w:rsidRPr="000245BA" w:rsidRDefault="00182789" w:rsidP="00522914">
      <w:pPr>
        <w:pStyle w:val="aa"/>
        <w:numPr>
          <w:ilvl w:val="0"/>
          <w:numId w:val="144"/>
        </w:numPr>
        <w:tabs>
          <w:tab w:val="left" w:pos="1556"/>
        </w:tabs>
        <w:spacing w:before="1"/>
        <w:ind w:right="327"/>
        <w:jc w:val="both"/>
        <w:rPr>
          <w:sz w:val="20"/>
          <w:szCs w:val="20"/>
        </w:rPr>
      </w:pPr>
      <w:r w:rsidRPr="000245BA">
        <w:rPr>
          <w:i/>
          <w:sz w:val="20"/>
          <w:szCs w:val="20"/>
        </w:rPr>
        <w:t>Историческоеописание(реконструкция)</w:t>
      </w:r>
      <w:r w:rsidRPr="000245BA">
        <w:rPr>
          <w:sz w:val="20"/>
          <w:szCs w:val="20"/>
        </w:rPr>
        <w:t>:</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sz w:val="20"/>
          <w:szCs w:val="20"/>
        </w:rPr>
        <w:t>представлятьразвернутыйрассказоключевыхсобытияхотечественнойивсеобщей истории XIX — начала XX в. с использованием визуальных материалов (устно,письменновформекороткого эссе, презентации);</w:t>
      </w:r>
    </w:p>
    <w:p w:rsidR="00B5747B" w:rsidRPr="000245BA" w:rsidRDefault="00182789" w:rsidP="00522914">
      <w:pPr>
        <w:pStyle w:val="aa"/>
        <w:numPr>
          <w:ilvl w:val="1"/>
          <w:numId w:val="143"/>
        </w:numPr>
        <w:tabs>
          <w:tab w:val="left" w:pos="1414"/>
        </w:tabs>
        <w:spacing w:before="7" w:line="237" w:lineRule="auto"/>
        <w:ind w:right="327" w:firstLine="707"/>
        <w:rPr>
          <w:sz w:val="20"/>
          <w:szCs w:val="20"/>
        </w:rPr>
      </w:pPr>
      <w:r w:rsidRPr="000245BA">
        <w:rPr>
          <w:sz w:val="20"/>
          <w:szCs w:val="20"/>
        </w:rPr>
        <w:t>составлять развернутую характеристику исторических личностей XIX — началаXXв.сописаниемиоценкойихдеятельности(сообщение,презентация, эссе);</w:t>
      </w:r>
    </w:p>
    <w:p w:rsidR="00B5747B" w:rsidRPr="000245BA" w:rsidRDefault="00182789" w:rsidP="00522914">
      <w:pPr>
        <w:pStyle w:val="aa"/>
        <w:numPr>
          <w:ilvl w:val="1"/>
          <w:numId w:val="143"/>
        </w:numPr>
        <w:tabs>
          <w:tab w:val="left" w:pos="1414"/>
        </w:tabs>
        <w:spacing w:before="5" w:line="237" w:lineRule="auto"/>
        <w:ind w:right="327" w:firstLine="707"/>
        <w:rPr>
          <w:sz w:val="20"/>
          <w:szCs w:val="20"/>
        </w:rPr>
      </w:pPr>
      <w:r w:rsidRPr="000245BA">
        <w:rPr>
          <w:sz w:val="20"/>
          <w:szCs w:val="20"/>
        </w:rPr>
        <w:t>составлять описание образа жизни различных групп населения в России и другихстранахвXIX—началеXXв.,показываяизменения,происшедшиевтечениерассматриваемогопериода;</w:t>
      </w:r>
    </w:p>
    <w:p w:rsidR="00B5747B" w:rsidRPr="000245BA" w:rsidRDefault="00182789" w:rsidP="00522914">
      <w:pPr>
        <w:pStyle w:val="aa"/>
        <w:numPr>
          <w:ilvl w:val="1"/>
          <w:numId w:val="143"/>
        </w:numPr>
        <w:tabs>
          <w:tab w:val="left" w:pos="1414"/>
        </w:tabs>
        <w:spacing w:before="5"/>
        <w:ind w:right="327" w:firstLine="707"/>
        <w:rPr>
          <w:sz w:val="20"/>
          <w:szCs w:val="20"/>
        </w:rPr>
      </w:pPr>
      <w:r w:rsidRPr="000245BA">
        <w:rPr>
          <w:sz w:val="20"/>
          <w:szCs w:val="20"/>
        </w:rPr>
        <w:t>представлятьописаниепамятниковматериальнойихудожественнойкультурыизучаемойэпохи,ихназначения,использованныхприихсозданиитехническихихудожественных приемов и др.</w:t>
      </w:r>
    </w:p>
    <w:p w:rsidR="00B5747B" w:rsidRPr="000245BA" w:rsidRDefault="00182789" w:rsidP="00522914">
      <w:pPr>
        <w:pStyle w:val="aa"/>
        <w:numPr>
          <w:ilvl w:val="0"/>
          <w:numId w:val="144"/>
        </w:numPr>
        <w:tabs>
          <w:tab w:val="left" w:pos="1556"/>
        </w:tabs>
        <w:ind w:right="327"/>
        <w:jc w:val="both"/>
        <w:rPr>
          <w:sz w:val="20"/>
          <w:szCs w:val="20"/>
        </w:rPr>
      </w:pPr>
      <w:r w:rsidRPr="000245BA">
        <w:rPr>
          <w:i/>
          <w:sz w:val="20"/>
          <w:szCs w:val="20"/>
        </w:rPr>
        <w:t>Анализ,объяснениеисторическихсобытий,явлений</w:t>
      </w:r>
      <w:r w:rsidRPr="000245BA">
        <w:rPr>
          <w:sz w:val="20"/>
          <w:szCs w:val="20"/>
        </w:rPr>
        <w:t>:</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sz w:val="20"/>
          <w:szCs w:val="20"/>
        </w:rPr>
        <w:t>раскрыватьсущественныечерты:а)экономического,социальногоиполитическогоразвития России и других стран в XIX — начале XX в.; б) процессов модернизации в миреи России; в) масштабных социальных движений и революций в рассматриваемый период;г)международных отношенийрассматриваемогопериодаиучастияв нихРоссии;</w:t>
      </w:r>
    </w:p>
    <w:p w:rsidR="00B5747B" w:rsidRPr="000245BA" w:rsidRDefault="00182789" w:rsidP="00522914">
      <w:pPr>
        <w:pStyle w:val="aa"/>
        <w:numPr>
          <w:ilvl w:val="1"/>
          <w:numId w:val="143"/>
        </w:numPr>
        <w:tabs>
          <w:tab w:val="left" w:pos="1414"/>
        </w:tabs>
        <w:spacing w:before="1" w:line="237" w:lineRule="auto"/>
        <w:ind w:right="327" w:firstLine="707"/>
        <w:rPr>
          <w:sz w:val="20"/>
          <w:szCs w:val="20"/>
        </w:rPr>
      </w:pPr>
      <w:r w:rsidRPr="000245BA">
        <w:rPr>
          <w:sz w:val="20"/>
          <w:szCs w:val="20"/>
        </w:rPr>
        <w:t>объяснятьсмыслключевыхпонятий,относящихсякданнойэпохеотечественнойивсеобщейистории; соотносить общиепонятияи факты;</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sz w:val="20"/>
          <w:szCs w:val="20"/>
        </w:rPr>
        <w:t>объяснять причины и следствия важнейших событий отечественной и всеобщейистории XIX — начала XX в.: а) выявлять в историческом тексте суждения о причинах иследствияхсобытий;б)систематизироватьобъяснениепричиниследствийсобытий,представленноевнесколькихтекстах;в)определятьиобъяснятьсвоеотношениек</w:t>
      </w:r>
    </w:p>
    <w:p w:rsidR="00B5747B" w:rsidRPr="000245BA" w:rsidRDefault="00182789" w:rsidP="00D03353">
      <w:pPr>
        <w:pStyle w:val="a6"/>
        <w:spacing w:before="66"/>
        <w:ind w:right="327" w:firstLine="0"/>
        <w:rPr>
          <w:sz w:val="20"/>
          <w:szCs w:val="20"/>
        </w:rPr>
      </w:pPr>
      <w:r w:rsidRPr="000245BA">
        <w:rPr>
          <w:sz w:val="20"/>
          <w:szCs w:val="20"/>
        </w:rPr>
        <w:t>существующимтрактовкампричиниследствийисторических событий;</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sz w:val="20"/>
          <w:szCs w:val="20"/>
        </w:rPr>
        <w:t>проводитьсопоставлениеоднотипныхсобытийипроцессовотечественнойивсеобщей истории XIX — начала XX в.: а) указывать повторяющиеся черты историческихситуаций;б)выделятьчертысходстваиразличия;в)раскрывать,чемобъяснялосьсвоеобразие ситуаций в России, других странах. 7. Рассмотрение исторических версий иоценок,определениесвоегоотношениякнаиболеезначимымсобытиямиличностямпрошлого:</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sz w:val="20"/>
          <w:szCs w:val="20"/>
        </w:rPr>
        <w:t>сопоставлять высказывания историков, содержащие разные мнения по спорнымвопросам отечественной и всеобщей истории XIX — начала XX в., объяснять, что моглолежать вихоснове;</w:t>
      </w:r>
    </w:p>
    <w:p w:rsidR="00B5747B" w:rsidRPr="000245BA" w:rsidRDefault="00182789" w:rsidP="00522914">
      <w:pPr>
        <w:pStyle w:val="aa"/>
        <w:numPr>
          <w:ilvl w:val="1"/>
          <w:numId w:val="143"/>
        </w:numPr>
        <w:tabs>
          <w:tab w:val="left" w:pos="1414"/>
        </w:tabs>
        <w:spacing w:before="7" w:line="237" w:lineRule="auto"/>
        <w:ind w:right="327" w:firstLine="707"/>
        <w:rPr>
          <w:sz w:val="20"/>
          <w:szCs w:val="20"/>
        </w:rPr>
      </w:pPr>
      <w:r w:rsidRPr="000245BA">
        <w:rPr>
          <w:sz w:val="20"/>
          <w:szCs w:val="20"/>
        </w:rPr>
        <w:t>оценивать степень убедительности предложенных точек зрения, формулировать иаргументироватьсвое мнение;</w:t>
      </w:r>
    </w:p>
    <w:p w:rsidR="00B5747B" w:rsidRPr="000245BA" w:rsidRDefault="00182789" w:rsidP="00522914">
      <w:pPr>
        <w:pStyle w:val="aa"/>
        <w:numPr>
          <w:ilvl w:val="1"/>
          <w:numId w:val="143"/>
        </w:numPr>
        <w:tabs>
          <w:tab w:val="left" w:pos="1414"/>
        </w:tabs>
        <w:spacing w:before="5" w:line="237" w:lineRule="auto"/>
        <w:ind w:right="327" w:firstLine="707"/>
        <w:rPr>
          <w:sz w:val="20"/>
          <w:szCs w:val="20"/>
        </w:rPr>
      </w:pPr>
      <w:r w:rsidRPr="000245BA">
        <w:rPr>
          <w:sz w:val="20"/>
          <w:szCs w:val="20"/>
        </w:rPr>
        <w:t>объяснять,какимиценностямируководствовалисьлюдиврассматриваемуюэпоху(напримерахконкретных ситуаций,персоналий),выражатьсвоеотношениекним.</w:t>
      </w:r>
    </w:p>
    <w:p w:rsidR="00B5747B" w:rsidRPr="000245BA" w:rsidRDefault="00182789" w:rsidP="00D03353">
      <w:pPr>
        <w:spacing w:before="1"/>
        <w:ind w:left="1270" w:right="327"/>
        <w:jc w:val="both"/>
        <w:rPr>
          <w:sz w:val="20"/>
          <w:szCs w:val="20"/>
        </w:rPr>
      </w:pPr>
      <w:r w:rsidRPr="000245BA">
        <w:rPr>
          <w:sz w:val="20"/>
          <w:szCs w:val="20"/>
        </w:rPr>
        <w:t>8.</w:t>
      </w:r>
      <w:r w:rsidRPr="000245BA">
        <w:rPr>
          <w:i/>
          <w:sz w:val="20"/>
          <w:szCs w:val="20"/>
        </w:rPr>
        <w:t>Применениеисторическихзнаний</w:t>
      </w:r>
      <w:r w:rsidRPr="000245BA">
        <w:rPr>
          <w:sz w:val="20"/>
          <w:szCs w:val="20"/>
        </w:rPr>
        <w:t>:</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sz w:val="20"/>
          <w:szCs w:val="20"/>
        </w:rPr>
        <w:t>распознаватьвокружающейсреде,втомчислевродномгороде,регионепамятники материальной и художественной культуры XIX — начала ХХ в., объяснять, вчемзаключалосьих значениедлявремениихсозданияидлясовременногообщества;</w:t>
      </w:r>
    </w:p>
    <w:p w:rsidR="00B5747B" w:rsidRPr="000245BA" w:rsidRDefault="00182789" w:rsidP="00522914">
      <w:pPr>
        <w:pStyle w:val="aa"/>
        <w:numPr>
          <w:ilvl w:val="1"/>
          <w:numId w:val="143"/>
        </w:numPr>
        <w:tabs>
          <w:tab w:val="left" w:pos="1414"/>
        </w:tabs>
        <w:spacing w:before="7" w:line="237" w:lineRule="auto"/>
        <w:ind w:right="327" w:firstLine="707"/>
        <w:rPr>
          <w:sz w:val="20"/>
          <w:szCs w:val="20"/>
        </w:rPr>
      </w:pPr>
      <w:r w:rsidRPr="000245BA">
        <w:rPr>
          <w:sz w:val="20"/>
          <w:szCs w:val="20"/>
        </w:rPr>
        <w:t>выполнять учебные проекты по отечественной и всеобщей истории XIX — началаХХв.(втом численарегиональномматериале);</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sz w:val="20"/>
          <w:szCs w:val="20"/>
        </w:rPr>
        <w:t>объяснять,вчемсостоитнаследиеисторииXIX—началаХХв.дляРоссии,другихстран мира, высказывать и аргументировать свое отношение к культурному наследию вобщественных обсуждениях.</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522914">
      <w:pPr>
        <w:pStyle w:val="1"/>
        <w:numPr>
          <w:ilvl w:val="2"/>
          <w:numId w:val="197"/>
        </w:numPr>
        <w:tabs>
          <w:tab w:val="left" w:pos="4305"/>
        </w:tabs>
        <w:spacing w:before="71"/>
        <w:ind w:left="4304" w:right="327" w:hanging="601"/>
        <w:jc w:val="left"/>
        <w:rPr>
          <w:sz w:val="20"/>
          <w:szCs w:val="20"/>
        </w:rPr>
      </w:pPr>
      <w:r w:rsidRPr="000245BA">
        <w:rPr>
          <w:sz w:val="20"/>
          <w:szCs w:val="20"/>
        </w:rPr>
        <w:lastRenderedPageBreak/>
        <w:t>ОБЩЕСТВОЗНАНИЕ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 программа по обществознанию на уровне основного общего образованиясоставленанаосновеположенийитребованийкрезультатамосвоенияосновнойобразовательнойпрограммы,представленныхвФедеральномгосударственномобразовательном стандарте основного общего образования, в соответствии с Концепциейпреподаванияучебногопредмета«Обществознание»(2018г.)</w:t>
      </w:r>
      <w:r w:rsidRPr="000245BA">
        <w:rPr>
          <w:sz w:val="20"/>
          <w:szCs w:val="20"/>
          <w:vertAlign w:val="superscript"/>
        </w:rPr>
        <w:t>1</w:t>
      </w:r>
      <w:r w:rsidRPr="000245BA">
        <w:rPr>
          <w:sz w:val="20"/>
          <w:szCs w:val="20"/>
        </w:rPr>
        <w:t>,атакжесучётомПримернойпрограммы воспитания (2020 г.)</w:t>
      </w:r>
      <w:r w:rsidRPr="000245BA">
        <w:rPr>
          <w:sz w:val="20"/>
          <w:szCs w:val="20"/>
          <w:vertAlign w:val="superscript"/>
        </w:rPr>
        <w:t>12</w:t>
      </w:r>
      <w:r w:rsidRPr="000245BA">
        <w:rPr>
          <w:sz w:val="20"/>
          <w:szCs w:val="20"/>
        </w:rPr>
        <w:t>.</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ПОЯСНИТЕЛЬНАЯЗАПИСКА</w:t>
      </w:r>
    </w:p>
    <w:p w:rsidR="00B5747B" w:rsidRPr="000245BA" w:rsidRDefault="00B5747B" w:rsidP="00D03353">
      <w:pPr>
        <w:pStyle w:val="a6"/>
        <w:ind w:left="0" w:right="327" w:firstLine="0"/>
        <w:jc w:val="left"/>
        <w:rPr>
          <w:b/>
          <w:sz w:val="20"/>
          <w:szCs w:val="20"/>
        </w:rPr>
      </w:pPr>
    </w:p>
    <w:p w:rsidR="00B5747B" w:rsidRPr="000245BA" w:rsidRDefault="00182789" w:rsidP="00D03353">
      <w:pPr>
        <w:tabs>
          <w:tab w:val="left" w:pos="3083"/>
          <w:tab w:val="left" w:pos="6297"/>
          <w:tab w:val="left" w:pos="8535"/>
        </w:tabs>
        <w:ind w:left="1270" w:right="327"/>
        <w:rPr>
          <w:b/>
          <w:sz w:val="20"/>
          <w:szCs w:val="20"/>
        </w:rPr>
      </w:pPr>
      <w:r w:rsidRPr="000245BA">
        <w:rPr>
          <w:b/>
          <w:sz w:val="20"/>
          <w:szCs w:val="20"/>
        </w:rPr>
        <w:t>ОБЩАЯ</w:t>
      </w:r>
      <w:r w:rsidRPr="000245BA">
        <w:rPr>
          <w:b/>
          <w:sz w:val="20"/>
          <w:szCs w:val="20"/>
        </w:rPr>
        <w:tab/>
        <w:t>ХАРАКТЕРИСТИКА</w:t>
      </w:r>
      <w:r w:rsidRPr="000245BA">
        <w:rPr>
          <w:b/>
          <w:sz w:val="20"/>
          <w:szCs w:val="20"/>
        </w:rPr>
        <w:tab/>
        <w:t>УЧЕБНОГО</w:t>
      </w:r>
      <w:r w:rsidRPr="000245BA">
        <w:rPr>
          <w:b/>
          <w:sz w:val="20"/>
          <w:szCs w:val="20"/>
        </w:rPr>
        <w:tab/>
        <w:t>ПРЕДМЕТА</w:t>
      </w:r>
    </w:p>
    <w:p w:rsidR="00B5747B" w:rsidRPr="000245BA" w:rsidRDefault="00182789" w:rsidP="00D03353">
      <w:pPr>
        <w:pStyle w:val="1"/>
        <w:spacing w:line="274" w:lineRule="exact"/>
        <w:ind w:left="562" w:right="327"/>
        <w:jc w:val="left"/>
        <w:rPr>
          <w:sz w:val="20"/>
          <w:szCs w:val="20"/>
        </w:rPr>
      </w:pPr>
      <w:r w:rsidRPr="000245BA">
        <w:rPr>
          <w:sz w:val="20"/>
          <w:szCs w:val="20"/>
        </w:rPr>
        <w:t>«ОБЩЕСТВОЗНАНИЕ»</w:t>
      </w:r>
    </w:p>
    <w:p w:rsidR="00B5747B" w:rsidRPr="000245BA" w:rsidRDefault="00182789" w:rsidP="00D03353">
      <w:pPr>
        <w:pStyle w:val="a6"/>
        <w:ind w:right="327"/>
        <w:rPr>
          <w:sz w:val="20"/>
          <w:szCs w:val="20"/>
        </w:rPr>
      </w:pPr>
      <w:r w:rsidRPr="000245BA">
        <w:rPr>
          <w:sz w:val="20"/>
          <w:szCs w:val="20"/>
        </w:rPr>
        <w:t>Обществознание играет ведущую роль в выполнении школой функции интеграциимолодёживсовременноеобщество:учебныйпредметпозволяетпоследовательнораскрыватьучащимсяподростковоговозрастаособенностисовременногообщества,различныеаспектывзаимодействиявсовременныхусловияхлюдейдругсдругом,сосновнымиинститутамигосударстваигражданскогообщества,регулирующиеэтивзаимодействиясоциальныенормы.</w:t>
      </w:r>
    </w:p>
    <w:p w:rsidR="00B5747B" w:rsidRPr="000245BA" w:rsidRDefault="00182789" w:rsidP="00D03353">
      <w:pPr>
        <w:pStyle w:val="a6"/>
        <w:ind w:right="327"/>
        <w:rPr>
          <w:sz w:val="20"/>
          <w:szCs w:val="20"/>
        </w:rPr>
      </w:pPr>
      <w:r w:rsidRPr="000245BA">
        <w:rPr>
          <w:sz w:val="20"/>
          <w:szCs w:val="20"/>
        </w:rPr>
        <w:t>Изучение курса «Обществознание», включающего знания о российском обществе инаправлениях его развития в современных условиях, об основах конституционного строянашей страны, правах и обязанностях человека и гражданина, способствует воспитаниюроссийскойгражданскойидентичности,готовностикслужениюОтечеству,приверженностинациональнымценностям.</w:t>
      </w:r>
    </w:p>
    <w:p w:rsidR="00B5747B" w:rsidRPr="000245BA" w:rsidRDefault="00182789" w:rsidP="00D03353">
      <w:pPr>
        <w:pStyle w:val="a6"/>
        <w:ind w:right="327"/>
        <w:rPr>
          <w:sz w:val="20"/>
          <w:szCs w:val="20"/>
        </w:rPr>
      </w:pPr>
      <w:r w:rsidRPr="000245BA">
        <w:rPr>
          <w:sz w:val="20"/>
          <w:szCs w:val="20"/>
        </w:rPr>
        <w:t>Привлечение при изучении курса различных источников социальной информации,включая СМИ и Интернет, помогает школьникам освоить язык современной культурной,социально-экономическойиполитическойкоммуникации,вноситсвойвкладвформирование метапредметных умений извлекать необходимые сведения, осмысливать,преобразовывать и применятьих.</w:t>
      </w:r>
    </w:p>
    <w:p w:rsidR="00B5747B" w:rsidRPr="000245BA" w:rsidRDefault="00182789" w:rsidP="00D03353">
      <w:pPr>
        <w:pStyle w:val="a6"/>
        <w:ind w:right="327"/>
        <w:rPr>
          <w:sz w:val="20"/>
          <w:szCs w:val="20"/>
        </w:rPr>
      </w:pPr>
      <w:r w:rsidRPr="000245BA">
        <w:rPr>
          <w:sz w:val="20"/>
          <w:szCs w:val="20"/>
        </w:rPr>
        <w:t>Изучение учебного курса «Обществознание» содействует вхождению обучающихсяв мир культуры и общественных ценностей и в то же время открытию и утверждениюсобственного«Я»,формированиюспособностикрефлексии,оценкесвоихвозможностейиосознаниюсвоегоместа вобществе.</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ЦЕЛИИЗУЧЕНИЯУЧЕБНОГОПРЕДМЕТА«ОБЩЕСТВОЗНАНИЕ»</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left="1270" w:right="327" w:firstLine="0"/>
        <w:rPr>
          <w:sz w:val="20"/>
          <w:szCs w:val="20"/>
        </w:rPr>
      </w:pPr>
      <w:r w:rsidRPr="000245BA">
        <w:rPr>
          <w:sz w:val="20"/>
          <w:szCs w:val="20"/>
        </w:rPr>
        <w:t>Целямиобществоведческогообразованиявосновнойшколеявляются:</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sz w:val="20"/>
          <w:szCs w:val="20"/>
        </w:rPr>
        <w:t>воспитаниеобщероссийскойидентичности,патриотизма,гражданственности,социальнойответственности,правовогосамосознания,приверженностибазовымценностямнашегонарода;</w:t>
      </w:r>
    </w:p>
    <w:p w:rsidR="00B5747B" w:rsidRPr="000245BA" w:rsidRDefault="00182789" w:rsidP="00522914">
      <w:pPr>
        <w:pStyle w:val="aa"/>
        <w:numPr>
          <w:ilvl w:val="1"/>
          <w:numId w:val="143"/>
        </w:numPr>
        <w:tabs>
          <w:tab w:val="left" w:pos="1414"/>
        </w:tabs>
        <w:spacing w:before="8" w:line="237" w:lineRule="auto"/>
        <w:ind w:right="327" w:firstLine="707"/>
        <w:rPr>
          <w:sz w:val="20"/>
          <w:szCs w:val="20"/>
        </w:rPr>
      </w:pPr>
      <w:r w:rsidRPr="000245BA">
        <w:rPr>
          <w:sz w:val="20"/>
          <w:szCs w:val="20"/>
        </w:rPr>
        <w:t>развитиеуобучающихсяпониманияприоритетностиобщенациональныхинтересов,приверженностиправовымпринципам,закреплённымвКонституцииРоссийскойФедерацииизаконодательствеРоссийскойФедерации;</w:t>
      </w:r>
    </w:p>
    <w:p w:rsidR="00B5747B" w:rsidRPr="000245BA" w:rsidRDefault="00182789" w:rsidP="00522914">
      <w:pPr>
        <w:pStyle w:val="aa"/>
        <w:numPr>
          <w:ilvl w:val="1"/>
          <w:numId w:val="143"/>
        </w:numPr>
        <w:tabs>
          <w:tab w:val="left" w:pos="1414"/>
        </w:tabs>
        <w:spacing w:before="5"/>
        <w:ind w:right="327" w:firstLine="707"/>
        <w:rPr>
          <w:sz w:val="20"/>
          <w:szCs w:val="20"/>
        </w:rPr>
      </w:pPr>
      <w:r w:rsidRPr="000245BA">
        <w:rPr>
          <w:sz w:val="20"/>
          <w:szCs w:val="20"/>
        </w:rPr>
        <w:t>развитиеличностинаисключительноважномэтапееёсоциализации—вподростковом возрасте, становление её духовно-нравственной, политической и правовойкультуры,социальногоповедения,основанногонауважениизаконаиправопорядка;развитиеинтересакизучениюсоциальныхигуманитарныхдисциплин;способностик</w:t>
      </w:r>
    </w:p>
    <w:p w:rsidR="00B5747B" w:rsidRPr="000245BA" w:rsidRDefault="00B44E2F" w:rsidP="00D03353">
      <w:pPr>
        <w:pStyle w:val="a6"/>
        <w:spacing w:before="7"/>
        <w:ind w:left="0" w:right="327" w:firstLine="0"/>
        <w:jc w:val="left"/>
        <w:rPr>
          <w:sz w:val="20"/>
          <w:szCs w:val="20"/>
        </w:rPr>
      </w:pPr>
      <w:r>
        <w:rPr>
          <w:sz w:val="20"/>
          <w:szCs w:val="20"/>
        </w:rPr>
        <w:pict>
          <v:rect id="_x0000_s1054" style="position:absolute;margin-left:85.1pt;margin-top:16.7pt;width:2in;height:.6pt;z-index:-15724032;mso-wrap-distance-left:0;mso-wrap-distance-right:0;mso-position-horizontal-relative:page" fillcolor="black" stroked="f">
            <w10:wrap type="topAndBottom" anchorx="page"/>
          </v:rect>
        </w:pict>
      </w:r>
    </w:p>
    <w:p w:rsidR="00B5747B" w:rsidRPr="000245BA" w:rsidRDefault="00182789" w:rsidP="00D03353">
      <w:pPr>
        <w:spacing w:before="84"/>
        <w:ind w:left="806" w:right="327" w:hanging="245"/>
        <w:jc w:val="both"/>
        <w:rPr>
          <w:sz w:val="20"/>
          <w:szCs w:val="20"/>
        </w:rPr>
      </w:pPr>
      <w:r w:rsidRPr="000245BA">
        <w:rPr>
          <w:color w:val="221E1F"/>
          <w:sz w:val="20"/>
          <w:szCs w:val="20"/>
          <w:vertAlign w:val="superscript"/>
        </w:rPr>
        <w:t>1</w:t>
      </w:r>
      <w:r w:rsidRPr="000245BA">
        <w:rPr>
          <w:color w:val="221E1F"/>
          <w:sz w:val="20"/>
          <w:szCs w:val="20"/>
        </w:rPr>
        <w:t xml:space="preserve"> Концепция преподавания учебного предмета «Обществознание» в образовательных организациях РоссийскойФедерации,реализующихосновныеобщеобразовательныепрограммы/Банкдокументов.МинистерствопросвещенияРоссийскойФедерации. https://docs.edu.gov.ru/document/9906056a57059c4266eaa78bff1f0bbe</w:t>
      </w:r>
    </w:p>
    <w:p w:rsidR="00B5747B" w:rsidRPr="000245BA" w:rsidRDefault="00182789" w:rsidP="00D03353">
      <w:pPr>
        <w:ind w:left="806" w:right="327" w:hanging="245"/>
        <w:jc w:val="both"/>
        <w:rPr>
          <w:sz w:val="20"/>
          <w:szCs w:val="20"/>
        </w:rPr>
      </w:pPr>
      <w:r w:rsidRPr="000245BA">
        <w:rPr>
          <w:color w:val="221E1F"/>
          <w:sz w:val="20"/>
          <w:szCs w:val="20"/>
          <w:vertAlign w:val="superscript"/>
        </w:rPr>
        <w:t>2</w:t>
      </w:r>
      <w:r w:rsidRPr="000245BA">
        <w:rPr>
          <w:color w:val="221E1F"/>
          <w:sz w:val="20"/>
          <w:szCs w:val="20"/>
        </w:rPr>
        <w:t xml:space="preserve"> О примерной программе воспитания / Апробация и внедрение примерной программы воспитания. ИнститутстратегийразвитияобразованияРАО.</w:t>
      </w:r>
      <w:hyperlink r:id="rId12">
        <w:r w:rsidRPr="000245BA">
          <w:rPr>
            <w:color w:val="221E1F"/>
            <w:sz w:val="20"/>
            <w:szCs w:val="20"/>
          </w:rPr>
          <w:t>http://form.instrao.ru</w:t>
        </w:r>
      </w:hyperlink>
    </w:p>
    <w:p w:rsidR="00B5747B" w:rsidRPr="000245BA" w:rsidRDefault="00182789" w:rsidP="00D03353">
      <w:pPr>
        <w:pStyle w:val="a6"/>
        <w:spacing w:before="66"/>
        <w:ind w:right="327" w:firstLine="0"/>
        <w:rPr>
          <w:sz w:val="20"/>
          <w:szCs w:val="20"/>
        </w:rPr>
      </w:pPr>
      <w:r w:rsidRPr="000245BA">
        <w:rPr>
          <w:sz w:val="20"/>
          <w:szCs w:val="20"/>
        </w:rPr>
        <w:t>личномусамоопределению,самореализации,самоконтролю;мотивацииквысокопроизводительной,наукоёмкой трудовойдеятельности;</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sz w:val="20"/>
          <w:szCs w:val="20"/>
        </w:rPr>
        <w:t>формированиеуобучающихсяцелостнойкартиныобщества,адекватнойсовременномууровнюзнанийидоступнойпосодержаниюдляшкольниковподростковоговозраста; освоение учащимися знаний об основных сферах человеческой деятельности,социальных институтах, нормах, регулирующих общественные отношения, необходимыедлявзаимодействияссоциальнойсредойивыполнениятипичныхсоциальныхролейчеловекаи гражданина;</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sz w:val="20"/>
          <w:szCs w:val="20"/>
        </w:rPr>
        <w:t>овладениеумениямифункциональнограмотногочеловека:получатьизразнообразныхисточниковикритическиосмысливатьсоциальнуюинформацию,систематизировать,анализироватьполученныеданные;освоениеспособовпознавательной, коммуникативной, практической деятельности, необходимых для участиявжизни гражданского обществаи государства;</w:t>
      </w:r>
    </w:p>
    <w:p w:rsidR="00B5747B" w:rsidRPr="000245BA" w:rsidRDefault="00182789" w:rsidP="00522914">
      <w:pPr>
        <w:pStyle w:val="aa"/>
        <w:numPr>
          <w:ilvl w:val="1"/>
          <w:numId w:val="143"/>
        </w:numPr>
        <w:tabs>
          <w:tab w:val="left" w:pos="1414"/>
        </w:tabs>
        <w:ind w:right="327" w:firstLine="707"/>
        <w:rPr>
          <w:sz w:val="20"/>
          <w:szCs w:val="20"/>
        </w:rPr>
      </w:pPr>
      <w:r w:rsidRPr="000245BA">
        <w:rPr>
          <w:sz w:val="20"/>
          <w:szCs w:val="20"/>
        </w:rPr>
        <w:t xml:space="preserve">созданиеусловийдляосвоенияобучающимисяспособовуспешноговзаимодействия с различными </w:t>
      </w:r>
      <w:r w:rsidRPr="000245BA">
        <w:rPr>
          <w:sz w:val="20"/>
          <w:szCs w:val="20"/>
        </w:rPr>
        <w:lastRenderedPageBreak/>
        <w:t>политическими, правовыми, финансово-экономическими идругимисоциальнымиинститутамидляреализацииличностногопотенциалавсовременномдинамично развивающемсяроссийскомобществе;</w:t>
      </w:r>
    </w:p>
    <w:p w:rsidR="00B5747B" w:rsidRPr="000245BA" w:rsidRDefault="00182789" w:rsidP="00522914">
      <w:pPr>
        <w:pStyle w:val="aa"/>
        <w:numPr>
          <w:ilvl w:val="1"/>
          <w:numId w:val="143"/>
        </w:numPr>
        <w:tabs>
          <w:tab w:val="left" w:pos="1414"/>
        </w:tabs>
        <w:ind w:right="327" w:firstLine="707"/>
        <w:rPr>
          <w:sz w:val="20"/>
          <w:szCs w:val="20"/>
        </w:rPr>
      </w:pPr>
      <w:r w:rsidRPr="000245BA">
        <w:rPr>
          <w:sz w:val="20"/>
          <w:szCs w:val="20"/>
        </w:rPr>
        <w:t>формирование опыта применения полученных знаний и умений для выстраиванияотношениймеждулюдьмиразличныхнациональностейивероисповеданийв</w:t>
      </w:r>
      <w:r w:rsidRPr="000245BA">
        <w:rPr>
          <w:spacing w:val="-1"/>
          <w:sz w:val="20"/>
          <w:szCs w:val="20"/>
        </w:rPr>
        <w:t>общегражданскойи</w:t>
      </w:r>
      <w:r w:rsidRPr="000245BA">
        <w:rPr>
          <w:sz w:val="20"/>
          <w:szCs w:val="20"/>
        </w:rPr>
        <w:t>всемейно-бытовойсферах;длясоотнесениясвоихдействийидействийдругихлюдейснравственнымиценностямиинормамиповедения,установленнымизаконом;содействияправовымиспособамиисредствамизащитеправопорядкавобществе.</w:t>
      </w:r>
    </w:p>
    <w:p w:rsidR="00B5747B" w:rsidRPr="000245BA" w:rsidRDefault="00B5747B" w:rsidP="00D03353">
      <w:pPr>
        <w:pStyle w:val="a6"/>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МЕСТОУЧЕБНОГОПРЕДМЕТА«ОБЩЕСТВОЗНАНИЕ»ВУЧЕБНОМПЛАНЕ</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В соответствии с учебным планом обществознание изучается с 6 по 9 класс. Общееколичество времени на четыре года обучения составляет 136 часов. Общая недельнаянагрузка вкаждом годуобучениясоставляет 1час.</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480" w:lineRule="auto"/>
        <w:ind w:right="327"/>
        <w:rPr>
          <w:sz w:val="20"/>
          <w:szCs w:val="20"/>
        </w:rPr>
      </w:pPr>
      <w:r w:rsidRPr="000245BA">
        <w:rPr>
          <w:sz w:val="20"/>
          <w:szCs w:val="20"/>
        </w:rPr>
        <w:t>СОДЕРЖАНИЕ УЧЕБНОГО ПРЕДМЕТА «ОБЩЕСТВОЗНАНИЕ»6КЛАСС</w:t>
      </w:r>
    </w:p>
    <w:p w:rsidR="00B5747B" w:rsidRPr="000245BA" w:rsidRDefault="00182789" w:rsidP="00D03353">
      <w:pPr>
        <w:spacing w:line="274" w:lineRule="exact"/>
        <w:ind w:left="1270" w:right="327"/>
        <w:jc w:val="both"/>
        <w:rPr>
          <w:b/>
          <w:sz w:val="20"/>
          <w:szCs w:val="20"/>
        </w:rPr>
      </w:pPr>
      <w:r w:rsidRPr="000245BA">
        <w:rPr>
          <w:b/>
          <w:sz w:val="20"/>
          <w:szCs w:val="20"/>
        </w:rPr>
        <w:t>Человекиего социальноеокружение</w:t>
      </w:r>
    </w:p>
    <w:p w:rsidR="00B5747B" w:rsidRPr="000245BA" w:rsidRDefault="00182789" w:rsidP="00D03353">
      <w:pPr>
        <w:pStyle w:val="a6"/>
        <w:ind w:right="327"/>
        <w:rPr>
          <w:sz w:val="20"/>
          <w:szCs w:val="20"/>
        </w:rPr>
      </w:pPr>
      <w:r w:rsidRPr="000245BA">
        <w:rPr>
          <w:sz w:val="20"/>
          <w:szCs w:val="20"/>
        </w:rPr>
        <w:t>Биологическое и социальное в человеке. Черты сходства и различия человека иживотного. Потребности человека (биологические, социальные, духовные). Способностичеловека.</w:t>
      </w:r>
    </w:p>
    <w:p w:rsidR="00B5747B" w:rsidRPr="000245BA" w:rsidRDefault="00182789" w:rsidP="00D03353">
      <w:pPr>
        <w:pStyle w:val="a6"/>
        <w:ind w:right="327"/>
        <w:rPr>
          <w:sz w:val="20"/>
          <w:szCs w:val="20"/>
        </w:rPr>
      </w:pPr>
      <w:r w:rsidRPr="000245BA">
        <w:rPr>
          <w:sz w:val="20"/>
          <w:szCs w:val="20"/>
        </w:rPr>
        <w:t>Индивид,индивидуальность,личность.Возрастныепериодыжизничеловекаиформирование личности. Отношения между поколениями. Особенностиподростковоговозраста.</w:t>
      </w:r>
    </w:p>
    <w:p w:rsidR="00B5747B" w:rsidRPr="000245BA" w:rsidRDefault="00182789" w:rsidP="00D03353">
      <w:pPr>
        <w:pStyle w:val="a6"/>
        <w:ind w:right="327"/>
        <w:rPr>
          <w:sz w:val="20"/>
          <w:szCs w:val="20"/>
        </w:rPr>
      </w:pPr>
      <w:r w:rsidRPr="000245BA">
        <w:rPr>
          <w:sz w:val="20"/>
          <w:szCs w:val="20"/>
        </w:rPr>
        <w:t>Людисограниченнымивозможностямиздоровья,ихособыепотребностиисоциальнаяпозиция.</w:t>
      </w:r>
    </w:p>
    <w:p w:rsidR="00B5747B" w:rsidRPr="000245BA" w:rsidRDefault="00182789" w:rsidP="00D03353">
      <w:pPr>
        <w:pStyle w:val="a6"/>
        <w:ind w:right="327"/>
        <w:rPr>
          <w:sz w:val="20"/>
          <w:szCs w:val="20"/>
        </w:rPr>
      </w:pPr>
      <w:r w:rsidRPr="000245BA">
        <w:rPr>
          <w:sz w:val="20"/>
          <w:szCs w:val="20"/>
        </w:rPr>
        <w:t>Цели и мотивы деятельности. Виды деятельности (игра, труд, учение). Познаниечеловекоммираи самогосебя как вид деятельности.</w:t>
      </w:r>
    </w:p>
    <w:p w:rsidR="00B5747B" w:rsidRPr="000245BA" w:rsidRDefault="00182789" w:rsidP="00D03353">
      <w:pPr>
        <w:pStyle w:val="a6"/>
        <w:ind w:right="327"/>
        <w:rPr>
          <w:sz w:val="20"/>
          <w:szCs w:val="20"/>
        </w:rPr>
      </w:pPr>
      <w:r w:rsidRPr="000245BA">
        <w:rPr>
          <w:sz w:val="20"/>
          <w:szCs w:val="20"/>
        </w:rPr>
        <w:t>Правочеловеканаобразование.Школьноеобразование.Праваиобязанностиучащегося.</w:t>
      </w:r>
    </w:p>
    <w:p w:rsidR="00B5747B" w:rsidRPr="000245BA" w:rsidRDefault="00182789" w:rsidP="00D03353">
      <w:pPr>
        <w:pStyle w:val="a6"/>
        <w:ind w:right="327"/>
        <w:rPr>
          <w:sz w:val="20"/>
          <w:szCs w:val="20"/>
        </w:rPr>
      </w:pPr>
      <w:r w:rsidRPr="000245BA">
        <w:rPr>
          <w:sz w:val="20"/>
          <w:szCs w:val="20"/>
        </w:rPr>
        <w:t>Общение. Цели и средства общения. Особенности общения подростков. Общение всовременныхусловиях.</w:t>
      </w:r>
    </w:p>
    <w:p w:rsidR="00B5747B" w:rsidRPr="000245BA" w:rsidRDefault="00182789" w:rsidP="00D03353">
      <w:pPr>
        <w:pStyle w:val="a6"/>
        <w:ind w:left="1270" w:right="327" w:firstLine="0"/>
        <w:rPr>
          <w:sz w:val="20"/>
          <w:szCs w:val="20"/>
        </w:rPr>
      </w:pPr>
      <w:r w:rsidRPr="000245BA">
        <w:rPr>
          <w:sz w:val="20"/>
          <w:szCs w:val="20"/>
        </w:rPr>
        <w:t>Отношениявмалыхгруппах.Групповыенормыиправила.Лидерствовгруппе.</w:t>
      </w:r>
    </w:p>
    <w:p w:rsidR="00B5747B" w:rsidRPr="000245BA" w:rsidRDefault="00182789" w:rsidP="00D03353">
      <w:pPr>
        <w:pStyle w:val="a6"/>
        <w:ind w:right="327" w:firstLine="0"/>
        <w:rPr>
          <w:sz w:val="20"/>
          <w:szCs w:val="20"/>
        </w:rPr>
      </w:pPr>
      <w:r w:rsidRPr="000245BA">
        <w:rPr>
          <w:sz w:val="20"/>
          <w:szCs w:val="20"/>
        </w:rPr>
        <w:t>Межличностныеотношения(деловые,личные).</w:t>
      </w:r>
    </w:p>
    <w:p w:rsidR="00B5747B" w:rsidRPr="000245BA" w:rsidRDefault="00182789" w:rsidP="00D03353">
      <w:pPr>
        <w:pStyle w:val="a6"/>
        <w:ind w:left="1270" w:right="327" w:firstLine="0"/>
        <w:rPr>
          <w:sz w:val="20"/>
          <w:szCs w:val="20"/>
        </w:rPr>
      </w:pPr>
      <w:r w:rsidRPr="000245BA">
        <w:rPr>
          <w:sz w:val="20"/>
          <w:szCs w:val="20"/>
        </w:rPr>
        <w:t>Отношениявсемье.Рольсемьивжизничеловекаиобщества.Семейныетрадиции.</w:t>
      </w:r>
    </w:p>
    <w:p w:rsidR="00B5747B" w:rsidRPr="000245BA" w:rsidRDefault="00182789" w:rsidP="00D03353">
      <w:pPr>
        <w:pStyle w:val="a6"/>
        <w:spacing w:before="66"/>
        <w:ind w:right="327" w:firstLine="0"/>
        <w:jc w:val="left"/>
        <w:rPr>
          <w:sz w:val="20"/>
          <w:szCs w:val="20"/>
        </w:rPr>
      </w:pPr>
      <w:r w:rsidRPr="000245BA">
        <w:rPr>
          <w:sz w:val="20"/>
          <w:szCs w:val="20"/>
        </w:rPr>
        <w:t>Семейныйдосуг.Свободноевремяподростка.</w:t>
      </w:r>
    </w:p>
    <w:p w:rsidR="00B5747B" w:rsidRPr="000245BA" w:rsidRDefault="00182789" w:rsidP="00D03353">
      <w:pPr>
        <w:pStyle w:val="a6"/>
        <w:ind w:left="1270" w:right="327" w:firstLine="0"/>
        <w:jc w:val="left"/>
        <w:rPr>
          <w:sz w:val="20"/>
          <w:szCs w:val="20"/>
        </w:rPr>
      </w:pPr>
      <w:r w:rsidRPr="000245BA">
        <w:rPr>
          <w:sz w:val="20"/>
          <w:szCs w:val="20"/>
        </w:rPr>
        <w:t>Отношениясдрузьямиисверстниками.Конфликтывмежличностныхотношениях.</w:t>
      </w:r>
    </w:p>
    <w:p w:rsidR="00B5747B" w:rsidRPr="000245BA" w:rsidRDefault="00182789" w:rsidP="00D03353">
      <w:pPr>
        <w:pStyle w:val="1"/>
        <w:spacing w:before="5" w:line="274" w:lineRule="exact"/>
        <w:ind w:right="327"/>
        <w:jc w:val="left"/>
        <w:rPr>
          <w:sz w:val="20"/>
          <w:szCs w:val="20"/>
        </w:rPr>
      </w:pPr>
      <w:r w:rsidRPr="000245BA">
        <w:rPr>
          <w:sz w:val="20"/>
          <w:szCs w:val="20"/>
        </w:rPr>
        <w:t>Общество,вкотороммыживём</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Чтотакоеобщество.Связьобществаиприроды.Устройствообщественнойжизни.</w:t>
      </w:r>
    </w:p>
    <w:p w:rsidR="00B5747B" w:rsidRPr="000245BA" w:rsidRDefault="00182789" w:rsidP="00D03353">
      <w:pPr>
        <w:pStyle w:val="a6"/>
        <w:ind w:right="327" w:firstLine="0"/>
        <w:jc w:val="left"/>
        <w:rPr>
          <w:sz w:val="20"/>
          <w:szCs w:val="20"/>
        </w:rPr>
      </w:pPr>
      <w:r w:rsidRPr="000245BA">
        <w:rPr>
          <w:sz w:val="20"/>
          <w:szCs w:val="20"/>
        </w:rPr>
        <w:t>Основныесферыжизниобществаиих взаимодействие.</w:t>
      </w:r>
    </w:p>
    <w:p w:rsidR="00B5747B" w:rsidRPr="000245BA" w:rsidRDefault="00182789" w:rsidP="00D03353">
      <w:pPr>
        <w:pStyle w:val="a6"/>
        <w:ind w:left="1270" w:right="327" w:firstLine="0"/>
        <w:jc w:val="left"/>
        <w:rPr>
          <w:sz w:val="20"/>
          <w:szCs w:val="20"/>
        </w:rPr>
      </w:pPr>
      <w:r w:rsidRPr="000245BA">
        <w:rPr>
          <w:sz w:val="20"/>
          <w:szCs w:val="20"/>
        </w:rPr>
        <w:t>Социальныеобщностиигруппы.Положениечеловекавобществе.</w:t>
      </w:r>
    </w:p>
    <w:p w:rsidR="00B5747B" w:rsidRPr="000245BA" w:rsidRDefault="00182789" w:rsidP="00D03353">
      <w:pPr>
        <w:pStyle w:val="a6"/>
        <w:ind w:left="1270" w:right="327" w:firstLine="0"/>
        <w:jc w:val="left"/>
        <w:rPr>
          <w:sz w:val="20"/>
          <w:szCs w:val="20"/>
        </w:rPr>
      </w:pPr>
      <w:r w:rsidRPr="000245BA">
        <w:rPr>
          <w:sz w:val="20"/>
          <w:szCs w:val="20"/>
        </w:rPr>
        <w:t>Что такоеэкономика. Взаимосвязьжизниобщества иего экономическогоразвития.</w:t>
      </w:r>
    </w:p>
    <w:p w:rsidR="00B5747B" w:rsidRPr="000245BA" w:rsidRDefault="00182789" w:rsidP="00D03353">
      <w:pPr>
        <w:pStyle w:val="a6"/>
        <w:ind w:right="327" w:firstLine="0"/>
        <w:jc w:val="left"/>
        <w:rPr>
          <w:sz w:val="20"/>
          <w:szCs w:val="20"/>
        </w:rPr>
      </w:pPr>
      <w:r w:rsidRPr="000245BA">
        <w:rPr>
          <w:sz w:val="20"/>
          <w:szCs w:val="20"/>
        </w:rPr>
        <w:t>Видыэкономическойдеятельности.Ресурсыивозможностиэкономикинашейстраны.</w:t>
      </w:r>
    </w:p>
    <w:p w:rsidR="00B5747B" w:rsidRPr="000245BA" w:rsidRDefault="00182789" w:rsidP="00D03353">
      <w:pPr>
        <w:pStyle w:val="a6"/>
        <w:ind w:right="327"/>
        <w:rPr>
          <w:sz w:val="20"/>
          <w:szCs w:val="20"/>
        </w:rPr>
      </w:pPr>
      <w:r w:rsidRPr="000245BA">
        <w:rPr>
          <w:sz w:val="20"/>
          <w:szCs w:val="20"/>
        </w:rPr>
        <w:t>Политическаяжизньобщества.Россия—многонациональноегосударство.Государственная власть в нашей стране. Государственный Герб, Государственный Флаг,Государственный Гимн Российской Федерации. Наша страна в начале XXI века. МестонашейРодины средисовременныхгосударств.</w:t>
      </w:r>
    </w:p>
    <w:p w:rsidR="00B5747B" w:rsidRPr="000245BA" w:rsidRDefault="00182789" w:rsidP="00D03353">
      <w:pPr>
        <w:pStyle w:val="a6"/>
        <w:ind w:right="327"/>
        <w:rPr>
          <w:sz w:val="20"/>
          <w:szCs w:val="20"/>
        </w:rPr>
      </w:pPr>
      <w:r w:rsidRPr="000245BA">
        <w:rPr>
          <w:sz w:val="20"/>
          <w:szCs w:val="20"/>
        </w:rPr>
        <w:t>Культурнаяжизнь.Духовныеценности,традиционныеценностироссийскогонарода.</w:t>
      </w:r>
    </w:p>
    <w:p w:rsidR="00B5747B" w:rsidRPr="000245BA" w:rsidRDefault="00182789" w:rsidP="00D03353">
      <w:pPr>
        <w:pStyle w:val="a6"/>
        <w:spacing w:before="1"/>
        <w:ind w:right="327"/>
        <w:rPr>
          <w:sz w:val="20"/>
          <w:szCs w:val="20"/>
        </w:rPr>
      </w:pPr>
      <w:r w:rsidRPr="000245BA">
        <w:rPr>
          <w:sz w:val="20"/>
          <w:szCs w:val="20"/>
        </w:rPr>
        <w:t>Развитиеобщества.Усилениевзаимосвязейстранинародоввусловияхсовременногообщества.</w:t>
      </w:r>
    </w:p>
    <w:p w:rsidR="00B5747B" w:rsidRPr="000245BA" w:rsidRDefault="00182789" w:rsidP="00D03353">
      <w:pPr>
        <w:pStyle w:val="a6"/>
        <w:ind w:right="327"/>
        <w:rPr>
          <w:sz w:val="20"/>
          <w:szCs w:val="20"/>
        </w:rPr>
      </w:pPr>
      <w:r w:rsidRPr="000245BA">
        <w:rPr>
          <w:sz w:val="20"/>
          <w:szCs w:val="20"/>
        </w:rPr>
        <w:t>Глобальныепроблемысовременностиивозможностиихрешенияусилиямимеждународногосообществаи международныхорганизаций.</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42"/>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Социальныеценностиинормы</w:t>
      </w:r>
    </w:p>
    <w:p w:rsidR="00B5747B" w:rsidRPr="000245BA" w:rsidRDefault="00182789" w:rsidP="00D03353">
      <w:pPr>
        <w:pStyle w:val="a6"/>
        <w:tabs>
          <w:tab w:val="left" w:pos="3239"/>
          <w:tab w:val="left" w:pos="4682"/>
          <w:tab w:val="left" w:pos="5973"/>
          <w:tab w:val="left" w:pos="6532"/>
          <w:tab w:val="left" w:pos="8638"/>
        </w:tabs>
        <w:spacing w:line="274" w:lineRule="exact"/>
        <w:ind w:left="1270" w:right="327" w:firstLine="0"/>
        <w:jc w:val="left"/>
        <w:rPr>
          <w:sz w:val="20"/>
          <w:szCs w:val="20"/>
        </w:rPr>
      </w:pPr>
      <w:r w:rsidRPr="000245BA">
        <w:rPr>
          <w:sz w:val="20"/>
          <w:szCs w:val="20"/>
        </w:rPr>
        <w:t>Общественные</w:t>
      </w:r>
      <w:r w:rsidRPr="000245BA">
        <w:rPr>
          <w:sz w:val="20"/>
          <w:szCs w:val="20"/>
        </w:rPr>
        <w:tab/>
        <w:t>ценности.</w:t>
      </w:r>
      <w:r w:rsidRPr="000245BA">
        <w:rPr>
          <w:sz w:val="20"/>
          <w:szCs w:val="20"/>
        </w:rPr>
        <w:tab/>
        <w:t>Свобода</w:t>
      </w:r>
      <w:r w:rsidRPr="000245BA">
        <w:rPr>
          <w:sz w:val="20"/>
          <w:szCs w:val="20"/>
        </w:rPr>
        <w:tab/>
        <w:t>и</w:t>
      </w:r>
      <w:r w:rsidRPr="000245BA">
        <w:rPr>
          <w:sz w:val="20"/>
          <w:szCs w:val="20"/>
        </w:rPr>
        <w:tab/>
        <w:t>ответственность</w:t>
      </w:r>
      <w:r w:rsidRPr="000245BA">
        <w:rPr>
          <w:sz w:val="20"/>
          <w:szCs w:val="20"/>
        </w:rPr>
        <w:tab/>
        <w:t>гражданина.</w:t>
      </w:r>
    </w:p>
    <w:p w:rsidR="00B5747B" w:rsidRPr="000245BA" w:rsidRDefault="00182789" w:rsidP="00D03353">
      <w:pPr>
        <w:pStyle w:val="a6"/>
        <w:ind w:right="327" w:firstLine="0"/>
        <w:jc w:val="left"/>
        <w:rPr>
          <w:sz w:val="20"/>
          <w:szCs w:val="20"/>
        </w:rPr>
      </w:pPr>
      <w:r w:rsidRPr="000245BA">
        <w:rPr>
          <w:sz w:val="20"/>
          <w:szCs w:val="20"/>
        </w:rPr>
        <w:t>Гражданственностьипатриотизм.Гуманизм.</w:t>
      </w:r>
    </w:p>
    <w:p w:rsidR="00B5747B" w:rsidRPr="000245BA" w:rsidRDefault="00182789" w:rsidP="00D03353">
      <w:pPr>
        <w:pStyle w:val="a6"/>
        <w:ind w:right="327"/>
        <w:jc w:val="left"/>
        <w:rPr>
          <w:sz w:val="20"/>
          <w:szCs w:val="20"/>
        </w:rPr>
      </w:pPr>
      <w:r w:rsidRPr="000245BA">
        <w:rPr>
          <w:sz w:val="20"/>
          <w:szCs w:val="20"/>
        </w:rPr>
        <w:t>Социальныенормыкакрегуляторыобщественнойжизнииповедениячеловекавобществе.Виды социальныхнорм.Традициииобычаи.</w:t>
      </w:r>
    </w:p>
    <w:p w:rsidR="00B5747B" w:rsidRPr="000245BA" w:rsidRDefault="00182789" w:rsidP="00D03353">
      <w:pPr>
        <w:pStyle w:val="a6"/>
        <w:ind w:right="327"/>
        <w:jc w:val="left"/>
        <w:rPr>
          <w:sz w:val="20"/>
          <w:szCs w:val="20"/>
        </w:rPr>
      </w:pPr>
      <w:r w:rsidRPr="000245BA">
        <w:rPr>
          <w:sz w:val="20"/>
          <w:szCs w:val="20"/>
        </w:rPr>
        <w:t>Принципыинормыморали.Доброизло.Нравственныечувствачеловека.Совестьи стыд.</w:t>
      </w:r>
    </w:p>
    <w:p w:rsidR="00B5747B" w:rsidRPr="000245BA" w:rsidRDefault="00182789" w:rsidP="00D03353">
      <w:pPr>
        <w:pStyle w:val="a6"/>
        <w:spacing w:before="1"/>
        <w:ind w:left="1270" w:right="327" w:firstLine="0"/>
        <w:jc w:val="left"/>
        <w:rPr>
          <w:sz w:val="20"/>
          <w:szCs w:val="20"/>
        </w:rPr>
      </w:pPr>
      <w:r w:rsidRPr="000245BA">
        <w:rPr>
          <w:sz w:val="20"/>
          <w:szCs w:val="20"/>
        </w:rPr>
        <w:t>Моральныйвыбор.Моральнаяоценкаповедениялюдейисобственногоповедения.</w:t>
      </w:r>
    </w:p>
    <w:p w:rsidR="00B5747B" w:rsidRPr="000245BA" w:rsidRDefault="00182789" w:rsidP="00D03353">
      <w:pPr>
        <w:pStyle w:val="a6"/>
        <w:ind w:right="327" w:firstLine="0"/>
        <w:jc w:val="left"/>
        <w:rPr>
          <w:sz w:val="20"/>
          <w:szCs w:val="20"/>
        </w:rPr>
      </w:pPr>
      <w:r w:rsidRPr="000245BA">
        <w:rPr>
          <w:sz w:val="20"/>
          <w:szCs w:val="20"/>
        </w:rPr>
        <w:t>Влияниеморальных нормнаобществоичеловека.</w:t>
      </w:r>
    </w:p>
    <w:p w:rsidR="00B5747B" w:rsidRPr="000245BA" w:rsidRDefault="00182789" w:rsidP="00D03353">
      <w:pPr>
        <w:pStyle w:val="a6"/>
        <w:ind w:left="1270" w:right="327" w:firstLine="0"/>
        <w:jc w:val="left"/>
        <w:rPr>
          <w:sz w:val="20"/>
          <w:szCs w:val="20"/>
        </w:rPr>
      </w:pPr>
      <w:r w:rsidRPr="000245BA">
        <w:rPr>
          <w:sz w:val="20"/>
          <w:szCs w:val="20"/>
        </w:rPr>
        <w:t>Правоиегорольвжизниобщества.Правоимораль.</w:t>
      </w:r>
    </w:p>
    <w:p w:rsidR="00B5747B" w:rsidRPr="000245BA" w:rsidRDefault="00182789" w:rsidP="00D03353">
      <w:pPr>
        <w:pStyle w:val="1"/>
        <w:spacing w:before="5" w:line="274" w:lineRule="exact"/>
        <w:ind w:right="327"/>
        <w:jc w:val="left"/>
        <w:rPr>
          <w:sz w:val="20"/>
          <w:szCs w:val="20"/>
        </w:rPr>
      </w:pPr>
      <w:r w:rsidRPr="000245BA">
        <w:rPr>
          <w:sz w:val="20"/>
          <w:szCs w:val="20"/>
        </w:rPr>
        <w:t>Человеккакучастникправовыхотношений</w:t>
      </w:r>
    </w:p>
    <w:p w:rsidR="00B5747B" w:rsidRPr="000245BA" w:rsidRDefault="00182789" w:rsidP="00D03353">
      <w:pPr>
        <w:pStyle w:val="a6"/>
        <w:ind w:right="327"/>
        <w:rPr>
          <w:sz w:val="20"/>
          <w:szCs w:val="20"/>
        </w:rPr>
      </w:pPr>
      <w:r w:rsidRPr="000245BA">
        <w:rPr>
          <w:sz w:val="20"/>
          <w:szCs w:val="20"/>
        </w:rPr>
        <w:t>Правоотношения и их особенности. Правовая норма. Участники правоотношений.Правоспособностьидееспособность.Правоваяоценкапоступковидеятельностичеловека.Правомерноеповедение. Правовая культураличности.</w:t>
      </w:r>
    </w:p>
    <w:p w:rsidR="00B5747B" w:rsidRPr="000245BA" w:rsidRDefault="00182789" w:rsidP="00D03353">
      <w:pPr>
        <w:pStyle w:val="a6"/>
        <w:ind w:left="1270" w:right="327" w:firstLine="0"/>
        <w:rPr>
          <w:sz w:val="20"/>
          <w:szCs w:val="20"/>
        </w:rPr>
      </w:pPr>
      <w:r w:rsidRPr="000245BA">
        <w:rPr>
          <w:sz w:val="20"/>
          <w:szCs w:val="20"/>
        </w:rPr>
        <w:t>Правонарушениеиюридическаяответственность.Проступокипреступление.</w:t>
      </w:r>
    </w:p>
    <w:p w:rsidR="00B5747B" w:rsidRPr="000245BA" w:rsidRDefault="00182789" w:rsidP="00D03353">
      <w:pPr>
        <w:pStyle w:val="a6"/>
        <w:ind w:right="327" w:firstLine="0"/>
        <w:rPr>
          <w:sz w:val="20"/>
          <w:szCs w:val="20"/>
        </w:rPr>
      </w:pPr>
      <w:r w:rsidRPr="000245BA">
        <w:rPr>
          <w:sz w:val="20"/>
          <w:szCs w:val="20"/>
        </w:rPr>
        <w:t>Опасностьправонарушенийдляличностииобщества.</w:t>
      </w:r>
    </w:p>
    <w:p w:rsidR="00B5747B" w:rsidRPr="000245BA" w:rsidRDefault="00182789" w:rsidP="00D03353">
      <w:pPr>
        <w:pStyle w:val="a6"/>
        <w:ind w:right="327"/>
        <w:rPr>
          <w:sz w:val="20"/>
          <w:szCs w:val="20"/>
        </w:rPr>
      </w:pPr>
      <w:r w:rsidRPr="000245BA">
        <w:rPr>
          <w:sz w:val="20"/>
          <w:szCs w:val="20"/>
        </w:rPr>
        <w:lastRenderedPageBreak/>
        <w:t>Права и свободы человека и гражданина Российской Федерации. Гарантия и защитаправисвободчеловекаигражданинавРоссийскойФедерации.КонституционныеобязанностигражданинаРоссийскойФедерации.Праваребёнкаивозможностиихзащиты.</w:t>
      </w:r>
    </w:p>
    <w:p w:rsidR="00B5747B" w:rsidRPr="000245BA" w:rsidRDefault="00182789" w:rsidP="00D03353">
      <w:pPr>
        <w:pStyle w:val="1"/>
        <w:spacing w:before="3" w:line="274" w:lineRule="exact"/>
        <w:ind w:right="327"/>
        <w:rPr>
          <w:sz w:val="20"/>
          <w:szCs w:val="20"/>
        </w:rPr>
      </w:pPr>
      <w:r w:rsidRPr="000245BA">
        <w:rPr>
          <w:sz w:val="20"/>
          <w:szCs w:val="20"/>
        </w:rPr>
        <w:t>Основыроссийскогоправа</w:t>
      </w:r>
    </w:p>
    <w:p w:rsidR="00B5747B" w:rsidRPr="000245BA" w:rsidRDefault="00182789" w:rsidP="00D03353">
      <w:pPr>
        <w:pStyle w:val="a6"/>
        <w:ind w:right="327"/>
        <w:rPr>
          <w:sz w:val="20"/>
          <w:szCs w:val="20"/>
        </w:rPr>
      </w:pPr>
      <w:r w:rsidRPr="000245BA">
        <w:rPr>
          <w:sz w:val="20"/>
          <w:szCs w:val="20"/>
        </w:rPr>
        <w:t>Конституция Российской Федерации— основной закон. Законы и подзаконныеакты.Отраслиправа.</w:t>
      </w:r>
    </w:p>
    <w:p w:rsidR="00B5747B" w:rsidRPr="000245BA" w:rsidRDefault="00182789" w:rsidP="00D03353">
      <w:pPr>
        <w:pStyle w:val="a6"/>
        <w:ind w:left="1270" w:right="327" w:firstLine="0"/>
        <w:rPr>
          <w:sz w:val="20"/>
          <w:szCs w:val="20"/>
        </w:rPr>
      </w:pPr>
      <w:r w:rsidRPr="000245BA">
        <w:rPr>
          <w:sz w:val="20"/>
          <w:szCs w:val="20"/>
        </w:rPr>
        <w:t>Основыгражданскогоправа.Физическиеиюридическиелицавгражданскомправе.</w:t>
      </w:r>
    </w:p>
    <w:p w:rsidR="00B5747B" w:rsidRPr="000245BA" w:rsidRDefault="00182789" w:rsidP="00D03353">
      <w:pPr>
        <w:pStyle w:val="a6"/>
        <w:ind w:right="327" w:firstLine="0"/>
        <w:rPr>
          <w:sz w:val="20"/>
          <w:szCs w:val="20"/>
        </w:rPr>
      </w:pPr>
      <w:r w:rsidRPr="000245BA">
        <w:rPr>
          <w:sz w:val="20"/>
          <w:szCs w:val="20"/>
        </w:rPr>
        <w:t>Правособственности,защитаправсобственности.</w:t>
      </w:r>
    </w:p>
    <w:p w:rsidR="00B5747B" w:rsidRPr="000245BA" w:rsidRDefault="00182789" w:rsidP="00D03353">
      <w:pPr>
        <w:pStyle w:val="a6"/>
        <w:ind w:right="327"/>
        <w:rPr>
          <w:sz w:val="20"/>
          <w:szCs w:val="20"/>
        </w:rPr>
      </w:pPr>
      <w:r w:rsidRPr="000245BA">
        <w:rPr>
          <w:sz w:val="20"/>
          <w:szCs w:val="20"/>
        </w:rPr>
        <w:t>Основные виды гражданско-правовых договоров. Договор купли-продажи. Правапотребителей и возможности их защиты. Несовершеннолетние как участники гражданско-правовых отношений.</w:t>
      </w:r>
    </w:p>
    <w:p w:rsidR="00B5747B" w:rsidRPr="000245BA" w:rsidRDefault="00182789" w:rsidP="00D03353">
      <w:pPr>
        <w:pStyle w:val="a6"/>
        <w:ind w:right="327"/>
        <w:rPr>
          <w:sz w:val="20"/>
          <w:szCs w:val="20"/>
        </w:rPr>
      </w:pPr>
      <w:r w:rsidRPr="000245BA">
        <w:rPr>
          <w:sz w:val="20"/>
          <w:szCs w:val="20"/>
        </w:rPr>
        <w:t>Основысемейногоправа.Важностьсемьивжизничеловека,обществаигосударства. Условия заключения брака в Российской Федерации. Права и обязанностидетейиродителей.Защитаправиинтересовдетей,оставшихсябезпопеченияродителей.</w:t>
      </w:r>
    </w:p>
    <w:p w:rsidR="00B5747B" w:rsidRPr="000245BA" w:rsidRDefault="00182789" w:rsidP="00D03353">
      <w:pPr>
        <w:pStyle w:val="a6"/>
        <w:ind w:left="1270" w:right="327" w:firstLine="0"/>
        <w:rPr>
          <w:sz w:val="20"/>
          <w:szCs w:val="20"/>
        </w:rPr>
      </w:pPr>
      <w:r w:rsidRPr="000245BA">
        <w:rPr>
          <w:sz w:val="20"/>
          <w:szCs w:val="20"/>
        </w:rPr>
        <w:t>Основытрудовогоправа.Сторонытрудовыхотношений,ихправаиобязанности.</w:t>
      </w:r>
    </w:p>
    <w:p w:rsidR="00B5747B" w:rsidRPr="000245BA" w:rsidRDefault="00182789" w:rsidP="00D03353">
      <w:pPr>
        <w:pStyle w:val="a6"/>
        <w:spacing w:before="66"/>
        <w:ind w:right="327" w:firstLine="0"/>
        <w:rPr>
          <w:sz w:val="20"/>
          <w:szCs w:val="20"/>
        </w:rPr>
      </w:pPr>
      <w:r w:rsidRPr="000245BA">
        <w:rPr>
          <w:sz w:val="20"/>
          <w:szCs w:val="20"/>
        </w:rPr>
        <w:t>Трудовой договор. Заключение и прекращение трудового договора. Рабочее время и время</w:t>
      </w:r>
      <w:r w:rsidRPr="000245BA">
        <w:rPr>
          <w:spacing w:val="-1"/>
          <w:sz w:val="20"/>
          <w:szCs w:val="20"/>
        </w:rPr>
        <w:t>отдыха.Особенности</w:t>
      </w:r>
      <w:r w:rsidRPr="000245BA">
        <w:rPr>
          <w:sz w:val="20"/>
          <w:szCs w:val="20"/>
        </w:rPr>
        <w:t>правовогостатусанесовершеннолетнихприосуществлениитрудовойдеятельности.</w:t>
      </w:r>
    </w:p>
    <w:p w:rsidR="00B5747B" w:rsidRPr="000245BA" w:rsidRDefault="00182789" w:rsidP="00D03353">
      <w:pPr>
        <w:pStyle w:val="a6"/>
        <w:spacing w:before="1"/>
        <w:ind w:right="327"/>
        <w:rPr>
          <w:sz w:val="20"/>
          <w:szCs w:val="20"/>
        </w:rPr>
      </w:pPr>
      <w:r w:rsidRPr="000245BA">
        <w:rPr>
          <w:sz w:val="20"/>
          <w:szCs w:val="20"/>
        </w:rPr>
        <w:t>Видыюридическойответственности.Гражданско-правовыепроступкиигражданско-правовая ответственность. Административные проступки и административнаяответственность.Дисциплинарныепроступкиидисциплинарнаяответственность.Преступления и уголовная ответственность. Особенности юридической ответственностинесовершеннолетних.</w:t>
      </w:r>
    </w:p>
    <w:p w:rsidR="00B5747B" w:rsidRPr="000245BA" w:rsidRDefault="00182789" w:rsidP="00D03353">
      <w:pPr>
        <w:pStyle w:val="a6"/>
        <w:ind w:right="327"/>
        <w:rPr>
          <w:sz w:val="20"/>
          <w:szCs w:val="20"/>
        </w:rPr>
      </w:pPr>
      <w:r w:rsidRPr="000245BA">
        <w:rPr>
          <w:sz w:val="20"/>
          <w:szCs w:val="20"/>
        </w:rPr>
        <w:t>ПравоохранительныеорганывРоссийскойФедерации.СтруктураправоохранительныхоргановРоссийскойФедерации.Функцииправоохранительныхорганов.</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42"/>
        </w:numPr>
        <w:tabs>
          <w:tab w:val="left" w:pos="1450"/>
        </w:tabs>
        <w:spacing w:before="1"/>
        <w:ind w:right="327"/>
        <w:rPr>
          <w:sz w:val="20"/>
          <w:szCs w:val="20"/>
        </w:rPr>
      </w:pPr>
      <w:r w:rsidRPr="000245BA">
        <w:rPr>
          <w:sz w:val="20"/>
          <w:szCs w:val="20"/>
        </w:rPr>
        <w:t>КЛАСС</w:t>
      </w:r>
    </w:p>
    <w:p w:rsidR="00B5747B" w:rsidRPr="000245BA" w:rsidRDefault="00B5747B" w:rsidP="00D03353">
      <w:pPr>
        <w:pStyle w:val="a6"/>
        <w:spacing w:before="11"/>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Человеквэкономическихотношениях</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Экономическаяжизньобщества.Потребности и ресурсы,ограниченность ресурсов.</w:t>
      </w:r>
    </w:p>
    <w:p w:rsidR="00B5747B" w:rsidRPr="000245BA" w:rsidRDefault="00182789" w:rsidP="00D03353">
      <w:pPr>
        <w:pStyle w:val="a6"/>
        <w:ind w:right="327" w:firstLine="0"/>
        <w:jc w:val="left"/>
        <w:rPr>
          <w:sz w:val="20"/>
          <w:szCs w:val="20"/>
        </w:rPr>
      </w:pPr>
      <w:r w:rsidRPr="000245BA">
        <w:rPr>
          <w:sz w:val="20"/>
          <w:szCs w:val="20"/>
        </w:rPr>
        <w:t>Экономическийвыбор.</w:t>
      </w:r>
    </w:p>
    <w:p w:rsidR="00B5747B" w:rsidRPr="000245BA" w:rsidRDefault="00182789" w:rsidP="00D03353">
      <w:pPr>
        <w:pStyle w:val="a6"/>
        <w:ind w:left="1270" w:right="327" w:firstLine="0"/>
        <w:jc w:val="left"/>
        <w:rPr>
          <w:sz w:val="20"/>
          <w:szCs w:val="20"/>
        </w:rPr>
      </w:pPr>
      <w:r w:rsidRPr="000245BA">
        <w:rPr>
          <w:sz w:val="20"/>
          <w:szCs w:val="20"/>
        </w:rPr>
        <w:t>Экономическаясистемаиеёфункции.Собственность.</w:t>
      </w:r>
    </w:p>
    <w:p w:rsidR="00B5747B" w:rsidRPr="000245BA" w:rsidRDefault="00182789" w:rsidP="00D03353">
      <w:pPr>
        <w:pStyle w:val="a6"/>
        <w:ind w:right="327"/>
        <w:jc w:val="left"/>
        <w:rPr>
          <w:sz w:val="20"/>
          <w:szCs w:val="20"/>
        </w:rPr>
      </w:pPr>
      <w:r w:rsidRPr="000245BA">
        <w:rPr>
          <w:sz w:val="20"/>
          <w:szCs w:val="20"/>
        </w:rPr>
        <w:t>Производство—источникэкономическихблаг.Факторыпроизводства.Трудоваядеятельность.Производительность труда.Разделениетруда.</w:t>
      </w:r>
    </w:p>
    <w:p w:rsidR="00B5747B" w:rsidRPr="000245BA" w:rsidRDefault="00182789" w:rsidP="00D03353">
      <w:pPr>
        <w:pStyle w:val="a6"/>
        <w:ind w:left="1270" w:right="327" w:firstLine="0"/>
        <w:jc w:val="left"/>
        <w:rPr>
          <w:sz w:val="20"/>
          <w:szCs w:val="20"/>
        </w:rPr>
      </w:pPr>
      <w:r w:rsidRPr="000245BA">
        <w:rPr>
          <w:sz w:val="20"/>
          <w:szCs w:val="20"/>
        </w:rPr>
        <w:t>Предпринимательство. Виды и формы предпринимательской деятельности.Обмен.Деньги и ихфункции. Торговляиеёформы.</w:t>
      </w:r>
    </w:p>
    <w:p w:rsidR="00B5747B" w:rsidRPr="000245BA" w:rsidRDefault="00182789" w:rsidP="00D03353">
      <w:pPr>
        <w:pStyle w:val="a6"/>
        <w:ind w:left="1270" w:right="327" w:firstLine="0"/>
        <w:jc w:val="left"/>
        <w:rPr>
          <w:sz w:val="20"/>
          <w:szCs w:val="20"/>
        </w:rPr>
      </w:pPr>
      <w:r w:rsidRPr="000245BA">
        <w:rPr>
          <w:sz w:val="20"/>
          <w:szCs w:val="20"/>
        </w:rPr>
        <w:t>Рыночнаяэкономика.Конкуренция.Спросипредложение.Рыночноеравновесие.</w:t>
      </w:r>
    </w:p>
    <w:p w:rsidR="00B5747B" w:rsidRPr="000245BA" w:rsidRDefault="00182789" w:rsidP="00D03353">
      <w:pPr>
        <w:pStyle w:val="a6"/>
        <w:ind w:right="327" w:firstLine="0"/>
        <w:jc w:val="left"/>
        <w:rPr>
          <w:sz w:val="20"/>
          <w:szCs w:val="20"/>
        </w:rPr>
      </w:pPr>
      <w:r w:rsidRPr="000245BA">
        <w:rPr>
          <w:sz w:val="20"/>
          <w:szCs w:val="20"/>
        </w:rPr>
        <w:t>Невидимаярукарынка.Многообразиерынков.</w:t>
      </w:r>
    </w:p>
    <w:p w:rsidR="00B5747B" w:rsidRPr="000245BA" w:rsidRDefault="00182789" w:rsidP="00D03353">
      <w:pPr>
        <w:pStyle w:val="a6"/>
        <w:ind w:right="327"/>
        <w:rPr>
          <w:sz w:val="20"/>
          <w:szCs w:val="20"/>
        </w:rPr>
      </w:pPr>
      <w:r w:rsidRPr="000245BA">
        <w:rPr>
          <w:sz w:val="20"/>
          <w:szCs w:val="20"/>
        </w:rPr>
        <w:t>Предприятиевэкономике.Издержки,выручкаиприбыль.Какповыситьэффективность производства.</w:t>
      </w:r>
    </w:p>
    <w:p w:rsidR="00B5747B" w:rsidRPr="000245BA" w:rsidRDefault="00182789" w:rsidP="00D03353">
      <w:pPr>
        <w:pStyle w:val="a6"/>
        <w:ind w:left="1270" w:right="327" w:firstLine="0"/>
        <w:rPr>
          <w:sz w:val="20"/>
          <w:szCs w:val="20"/>
        </w:rPr>
      </w:pPr>
      <w:r w:rsidRPr="000245BA">
        <w:rPr>
          <w:sz w:val="20"/>
          <w:szCs w:val="20"/>
        </w:rPr>
        <w:t>Заработнаяплатаистимулированиетруда.Занятостьибезработица.</w:t>
      </w:r>
    </w:p>
    <w:p w:rsidR="00B5747B" w:rsidRPr="000245BA" w:rsidRDefault="00182789" w:rsidP="00D03353">
      <w:pPr>
        <w:pStyle w:val="a6"/>
        <w:spacing w:before="1"/>
        <w:ind w:right="327"/>
        <w:rPr>
          <w:sz w:val="20"/>
          <w:szCs w:val="20"/>
        </w:rPr>
      </w:pPr>
      <w:r w:rsidRPr="000245BA">
        <w:rPr>
          <w:sz w:val="20"/>
          <w:szCs w:val="20"/>
        </w:rPr>
        <w:t>Финансовый рынок и посредники (банки, страховые компании, кредитные союзы,участникифондового рынка).Услуги финансовыхпосредников.</w:t>
      </w:r>
    </w:p>
    <w:p w:rsidR="00B5747B" w:rsidRPr="000245BA" w:rsidRDefault="00182789" w:rsidP="00D03353">
      <w:pPr>
        <w:pStyle w:val="a6"/>
        <w:ind w:left="1270" w:right="327" w:firstLine="0"/>
        <w:rPr>
          <w:sz w:val="20"/>
          <w:szCs w:val="20"/>
        </w:rPr>
      </w:pPr>
      <w:r w:rsidRPr="000245BA">
        <w:rPr>
          <w:sz w:val="20"/>
          <w:szCs w:val="20"/>
        </w:rPr>
        <w:t>Основныетипыфинансовыхинструментов:акциииоблигации.</w:t>
      </w:r>
    </w:p>
    <w:p w:rsidR="00B5747B" w:rsidRPr="000245BA" w:rsidRDefault="00182789" w:rsidP="00D03353">
      <w:pPr>
        <w:pStyle w:val="a6"/>
        <w:ind w:right="327"/>
        <w:rPr>
          <w:sz w:val="20"/>
          <w:szCs w:val="20"/>
        </w:rPr>
      </w:pPr>
      <w:r w:rsidRPr="000245BA">
        <w:rPr>
          <w:sz w:val="20"/>
          <w:szCs w:val="20"/>
        </w:rPr>
        <w:t>Банковские услуги, предоставляемые гражданам (депозит, кредит, платёжная карта,</w:t>
      </w:r>
      <w:r w:rsidRPr="000245BA">
        <w:rPr>
          <w:spacing w:val="-1"/>
          <w:sz w:val="20"/>
          <w:szCs w:val="20"/>
        </w:rPr>
        <w:t>денежныепереводы,обменвалюты).</w:t>
      </w:r>
      <w:r w:rsidRPr="000245BA">
        <w:rPr>
          <w:sz w:val="20"/>
          <w:szCs w:val="20"/>
        </w:rPr>
        <w:t>Дистанционноебанковскоеобслуживание.Страховыеуслуги.Защита правпотребителяфинансовыхуслуг.</w:t>
      </w:r>
    </w:p>
    <w:p w:rsidR="00B5747B" w:rsidRPr="000245BA" w:rsidRDefault="00182789" w:rsidP="00D03353">
      <w:pPr>
        <w:pStyle w:val="a6"/>
        <w:ind w:right="327"/>
        <w:rPr>
          <w:sz w:val="20"/>
          <w:szCs w:val="20"/>
        </w:rPr>
      </w:pPr>
      <w:r w:rsidRPr="000245BA">
        <w:rPr>
          <w:sz w:val="20"/>
          <w:szCs w:val="20"/>
        </w:rPr>
        <w:t>Экономическиефункциидомохозяйств.Потреблениедомашниххозяйств.Потребительскиетоварыитоварыдлительногопользования.Источникидоходовирасходовсемьи.Семейныйбюджет.Личныйфинансовыйплан.Способыиформысбережений.</w:t>
      </w:r>
    </w:p>
    <w:p w:rsidR="00B5747B" w:rsidRPr="000245BA" w:rsidRDefault="00182789" w:rsidP="00D03353">
      <w:pPr>
        <w:pStyle w:val="a6"/>
        <w:ind w:right="327"/>
        <w:rPr>
          <w:sz w:val="20"/>
          <w:szCs w:val="20"/>
        </w:rPr>
      </w:pPr>
      <w:r w:rsidRPr="000245BA">
        <w:rPr>
          <w:sz w:val="20"/>
          <w:szCs w:val="20"/>
        </w:rPr>
        <w:t>Экономическиецелиифункциигосударства.Налоги.Доходыирасходыгосударства. Государственный бюджет. Государственная бюджетная и денежно-кредитнаяполитикаРоссийскойФедерации.Государственнаяполитикапоразвитиюконкуренции.</w:t>
      </w:r>
    </w:p>
    <w:p w:rsidR="00B5747B" w:rsidRPr="000245BA" w:rsidRDefault="00182789" w:rsidP="00D03353">
      <w:pPr>
        <w:pStyle w:val="1"/>
        <w:spacing w:before="5" w:line="274" w:lineRule="exact"/>
        <w:ind w:right="327"/>
        <w:rPr>
          <w:sz w:val="20"/>
          <w:szCs w:val="20"/>
        </w:rPr>
      </w:pPr>
      <w:r w:rsidRPr="000245BA">
        <w:rPr>
          <w:sz w:val="20"/>
          <w:szCs w:val="20"/>
        </w:rPr>
        <w:t>Человеквмирекультуры</w:t>
      </w:r>
    </w:p>
    <w:p w:rsidR="00B5747B" w:rsidRPr="000245BA" w:rsidRDefault="00182789" w:rsidP="00D03353">
      <w:pPr>
        <w:pStyle w:val="a6"/>
        <w:ind w:right="327"/>
        <w:rPr>
          <w:sz w:val="20"/>
          <w:szCs w:val="20"/>
        </w:rPr>
      </w:pPr>
      <w:r w:rsidRPr="000245BA">
        <w:rPr>
          <w:sz w:val="20"/>
          <w:szCs w:val="20"/>
        </w:rPr>
        <w:t>Культура, её многообразие и формы. Влияние духовной культуры на формированиеличности.Современнаямолодёжная культура.</w:t>
      </w:r>
    </w:p>
    <w:p w:rsidR="00B5747B" w:rsidRPr="000245BA" w:rsidRDefault="00182789" w:rsidP="00D03353">
      <w:pPr>
        <w:pStyle w:val="a6"/>
        <w:ind w:right="327"/>
        <w:rPr>
          <w:sz w:val="20"/>
          <w:szCs w:val="20"/>
        </w:rPr>
      </w:pPr>
      <w:r w:rsidRPr="000245BA">
        <w:rPr>
          <w:sz w:val="20"/>
          <w:szCs w:val="20"/>
        </w:rPr>
        <w:t>Наука.Естественныеисоциально-гуманитарныенауки.Рольнаукивразвитииобщества.</w:t>
      </w:r>
    </w:p>
    <w:p w:rsidR="00B5747B" w:rsidRPr="000245BA" w:rsidRDefault="00182789" w:rsidP="00D03353">
      <w:pPr>
        <w:pStyle w:val="a6"/>
        <w:ind w:right="327"/>
        <w:rPr>
          <w:sz w:val="20"/>
          <w:szCs w:val="20"/>
        </w:rPr>
      </w:pPr>
      <w:r w:rsidRPr="000245BA">
        <w:rPr>
          <w:sz w:val="20"/>
          <w:szCs w:val="20"/>
        </w:rPr>
        <w:t>Образование. Личностная и общественная значимость образования в современномобществе.ОбразованиевРоссийскойФедерации. Самообразование.</w:t>
      </w:r>
    </w:p>
    <w:p w:rsidR="00B5747B" w:rsidRPr="000245BA" w:rsidRDefault="00182789" w:rsidP="00D03353">
      <w:pPr>
        <w:pStyle w:val="a6"/>
        <w:ind w:left="1270" w:right="327" w:firstLine="0"/>
        <w:rPr>
          <w:sz w:val="20"/>
          <w:szCs w:val="20"/>
        </w:rPr>
      </w:pPr>
      <w:r w:rsidRPr="000245BA">
        <w:rPr>
          <w:sz w:val="20"/>
          <w:szCs w:val="20"/>
        </w:rPr>
        <w:t>ПолитикавсферекультурыиобразованиявРоссийскойФедерации.</w:t>
      </w:r>
    </w:p>
    <w:p w:rsidR="00B5747B" w:rsidRPr="000245BA" w:rsidRDefault="00182789" w:rsidP="00D03353">
      <w:pPr>
        <w:pStyle w:val="a6"/>
        <w:ind w:right="327"/>
        <w:rPr>
          <w:sz w:val="20"/>
          <w:szCs w:val="20"/>
        </w:rPr>
      </w:pPr>
      <w:r w:rsidRPr="000245BA">
        <w:rPr>
          <w:sz w:val="20"/>
          <w:szCs w:val="20"/>
        </w:rPr>
        <w:t>Понятие религии. Роль религии в жизни человека и общества. Свобода совести исвободавероисповедания.Национальныеимировыерелигии.РелигииирелигиозныеобъединениявРоссийской Федерации.</w:t>
      </w:r>
    </w:p>
    <w:p w:rsidR="00B5747B" w:rsidRPr="000245BA" w:rsidRDefault="00182789" w:rsidP="00D03353">
      <w:pPr>
        <w:pStyle w:val="a6"/>
        <w:ind w:left="1270" w:right="327" w:firstLine="0"/>
        <w:rPr>
          <w:sz w:val="20"/>
          <w:szCs w:val="20"/>
        </w:rPr>
      </w:pPr>
      <w:r w:rsidRPr="000245BA">
        <w:rPr>
          <w:sz w:val="20"/>
          <w:szCs w:val="20"/>
        </w:rPr>
        <w:t>Чтотакоеискусство. Видыискусств.Рольискусствавжизничеловекаиобщества.</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rPr>
          <w:sz w:val="20"/>
          <w:szCs w:val="20"/>
        </w:rPr>
      </w:pPr>
      <w:r w:rsidRPr="000245BA">
        <w:rPr>
          <w:sz w:val="20"/>
          <w:szCs w:val="20"/>
        </w:rPr>
        <w:lastRenderedPageBreak/>
        <w:t>Рольинформациииинформационныхтехнологийвсовременноммире.Информационнаякультураиинформационнаябезопасность.ПравилабезопасногоповедениявИнтернете.</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42"/>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Человеквполитическомизмерении</w:t>
      </w:r>
    </w:p>
    <w:p w:rsidR="00B5747B" w:rsidRPr="000245BA" w:rsidRDefault="00182789" w:rsidP="00D03353">
      <w:pPr>
        <w:pStyle w:val="a6"/>
        <w:ind w:right="327"/>
        <w:jc w:val="left"/>
        <w:rPr>
          <w:sz w:val="20"/>
          <w:szCs w:val="20"/>
        </w:rPr>
      </w:pPr>
      <w:r w:rsidRPr="000245BA">
        <w:rPr>
          <w:sz w:val="20"/>
          <w:szCs w:val="20"/>
        </w:rPr>
        <w:t>Политикаиполитическаявласть.Государство—политическаяорганизацияобщества.Признакигосударства.Внутренняяи внешняяполитика.</w:t>
      </w:r>
    </w:p>
    <w:p w:rsidR="00B5747B" w:rsidRPr="000245BA" w:rsidRDefault="00182789" w:rsidP="00D03353">
      <w:pPr>
        <w:pStyle w:val="a6"/>
        <w:ind w:left="1270" w:right="327" w:firstLine="0"/>
        <w:jc w:val="left"/>
        <w:rPr>
          <w:sz w:val="20"/>
          <w:szCs w:val="20"/>
        </w:rPr>
      </w:pPr>
      <w:r w:rsidRPr="000245BA">
        <w:rPr>
          <w:sz w:val="20"/>
          <w:szCs w:val="20"/>
        </w:rPr>
        <w:t>Формагосударства.Монархияиреспублика—основныеформыправления.</w:t>
      </w:r>
    </w:p>
    <w:p w:rsidR="00B5747B" w:rsidRPr="000245BA" w:rsidRDefault="00182789" w:rsidP="00D03353">
      <w:pPr>
        <w:pStyle w:val="a6"/>
        <w:ind w:right="327" w:firstLine="0"/>
        <w:jc w:val="left"/>
        <w:rPr>
          <w:sz w:val="20"/>
          <w:szCs w:val="20"/>
        </w:rPr>
      </w:pPr>
      <w:r w:rsidRPr="000245BA">
        <w:rPr>
          <w:sz w:val="20"/>
          <w:szCs w:val="20"/>
        </w:rPr>
        <w:t>Унитарноеифедеративноегосударственнотерриториальноеустройство.</w:t>
      </w:r>
    </w:p>
    <w:p w:rsidR="00B5747B" w:rsidRPr="000245BA" w:rsidRDefault="00182789" w:rsidP="00D03353">
      <w:pPr>
        <w:pStyle w:val="a6"/>
        <w:ind w:left="1270" w:right="327" w:firstLine="0"/>
        <w:jc w:val="left"/>
        <w:rPr>
          <w:sz w:val="20"/>
          <w:szCs w:val="20"/>
        </w:rPr>
      </w:pPr>
      <w:r w:rsidRPr="000245BA">
        <w:rPr>
          <w:sz w:val="20"/>
          <w:szCs w:val="20"/>
        </w:rPr>
        <w:t>Политическийрежимиеговиды.</w:t>
      </w:r>
    </w:p>
    <w:p w:rsidR="00B5747B" w:rsidRPr="000245BA" w:rsidRDefault="00182789" w:rsidP="00D03353">
      <w:pPr>
        <w:pStyle w:val="a6"/>
        <w:ind w:right="327"/>
        <w:jc w:val="left"/>
        <w:rPr>
          <w:sz w:val="20"/>
          <w:szCs w:val="20"/>
        </w:rPr>
      </w:pPr>
      <w:r w:rsidRPr="000245BA">
        <w:rPr>
          <w:sz w:val="20"/>
          <w:szCs w:val="20"/>
        </w:rPr>
        <w:t>Демократия,демократическиеценности.Правовоегосударствоигражданскоеобщество.</w:t>
      </w:r>
    </w:p>
    <w:p w:rsidR="00B5747B" w:rsidRPr="000245BA" w:rsidRDefault="00182789" w:rsidP="00D03353">
      <w:pPr>
        <w:pStyle w:val="a6"/>
        <w:ind w:left="1270" w:right="327" w:firstLine="0"/>
        <w:jc w:val="left"/>
        <w:rPr>
          <w:sz w:val="20"/>
          <w:szCs w:val="20"/>
        </w:rPr>
      </w:pPr>
      <w:r w:rsidRPr="000245BA">
        <w:rPr>
          <w:sz w:val="20"/>
          <w:szCs w:val="20"/>
        </w:rPr>
        <w:t>Участиегражданвполитике.Выборы,референдум.</w:t>
      </w:r>
    </w:p>
    <w:p w:rsidR="00B5747B" w:rsidRPr="000245BA" w:rsidRDefault="00182789" w:rsidP="00D03353">
      <w:pPr>
        <w:pStyle w:val="a6"/>
        <w:ind w:right="327"/>
        <w:jc w:val="left"/>
        <w:rPr>
          <w:sz w:val="20"/>
          <w:szCs w:val="20"/>
        </w:rPr>
      </w:pPr>
      <w:r w:rsidRPr="000245BA">
        <w:rPr>
          <w:sz w:val="20"/>
          <w:szCs w:val="20"/>
        </w:rPr>
        <w:t>Политическиепартии,ихрольвдемократическомобществе.Общественно-политическиеорганизации.</w:t>
      </w:r>
    </w:p>
    <w:p w:rsidR="00B5747B" w:rsidRPr="000245BA" w:rsidRDefault="00182789" w:rsidP="00D03353">
      <w:pPr>
        <w:pStyle w:val="1"/>
        <w:spacing w:before="4" w:line="274" w:lineRule="exact"/>
        <w:ind w:right="327"/>
        <w:jc w:val="left"/>
        <w:rPr>
          <w:sz w:val="20"/>
          <w:szCs w:val="20"/>
        </w:rPr>
      </w:pPr>
      <w:r w:rsidRPr="000245BA">
        <w:rPr>
          <w:sz w:val="20"/>
          <w:szCs w:val="20"/>
        </w:rPr>
        <w:t>Гражданинигосударство</w:t>
      </w:r>
    </w:p>
    <w:p w:rsidR="00B5747B" w:rsidRPr="000245BA" w:rsidRDefault="00182789" w:rsidP="00D03353">
      <w:pPr>
        <w:pStyle w:val="a6"/>
        <w:ind w:right="327"/>
        <w:rPr>
          <w:sz w:val="20"/>
          <w:szCs w:val="20"/>
        </w:rPr>
      </w:pPr>
      <w:r w:rsidRPr="000245BA">
        <w:rPr>
          <w:sz w:val="20"/>
          <w:szCs w:val="20"/>
        </w:rPr>
        <w:t>ОсновыконституционногострояРоссийскойФедерации.Россия—демократическоефедеративноеправовоегосударствосреспубликанскойформойправления.Россия—социальноегосударство.Основныенаправленияиприоритетысоциальнойполитики российскогогосударства.Россия —светскоегосударство.</w:t>
      </w:r>
    </w:p>
    <w:p w:rsidR="00B5747B" w:rsidRPr="000245BA" w:rsidRDefault="00182789" w:rsidP="00D03353">
      <w:pPr>
        <w:pStyle w:val="a6"/>
        <w:ind w:right="327"/>
        <w:rPr>
          <w:sz w:val="20"/>
          <w:szCs w:val="20"/>
        </w:rPr>
      </w:pPr>
      <w:r w:rsidRPr="000245BA">
        <w:rPr>
          <w:sz w:val="20"/>
          <w:szCs w:val="20"/>
        </w:rPr>
        <w:t>Законодательные, исполнительные и судебные органы государственной власти вРоссийскойФедерации.Президент—главагосударстваРоссийскаяФедерация.ФедеральноеСобраниеРоссийскойФедерации:ГосударственнаяДумаиСоветФедерации.ПравительствоРоссийскойФедерации.СудебнаясистемавРоссийскойФедерации.КонституционныйСудРоссийскойФедерации.ВерховныйСудРоссийскойФедерации.</w:t>
      </w:r>
    </w:p>
    <w:p w:rsidR="00B5747B" w:rsidRPr="000245BA" w:rsidRDefault="00182789" w:rsidP="00D03353">
      <w:pPr>
        <w:pStyle w:val="a6"/>
        <w:ind w:right="327"/>
        <w:rPr>
          <w:sz w:val="20"/>
          <w:szCs w:val="20"/>
        </w:rPr>
      </w:pPr>
      <w:r w:rsidRPr="000245BA">
        <w:rPr>
          <w:sz w:val="20"/>
          <w:szCs w:val="20"/>
        </w:rPr>
        <w:t>Государственноеуправление.ПротиводействиекоррупциивРоссийскойФедерации.</w:t>
      </w:r>
    </w:p>
    <w:p w:rsidR="00B5747B" w:rsidRPr="000245BA" w:rsidRDefault="00182789" w:rsidP="00D03353">
      <w:pPr>
        <w:pStyle w:val="a6"/>
        <w:ind w:right="327"/>
        <w:rPr>
          <w:sz w:val="20"/>
          <w:szCs w:val="20"/>
        </w:rPr>
      </w:pPr>
      <w:r w:rsidRPr="000245BA">
        <w:rPr>
          <w:sz w:val="20"/>
          <w:szCs w:val="20"/>
        </w:rPr>
        <w:t>Государственно-территориальноеустройствоРоссийскойФедерации.СубъектыРоссийскойФедерации:республика,край,область,городфедеральногозначения,автономная область, автономный округ. Конституционный статус субъектов РоссийскойФедерации.</w:t>
      </w:r>
    </w:p>
    <w:p w:rsidR="00B5747B" w:rsidRPr="000245BA" w:rsidRDefault="00182789" w:rsidP="00D03353">
      <w:pPr>
        <w:pStyle w:val="a6"/>
        <w:ind w:left="1270" w:right="327" w:firstLine="0"/>
        <w:rPr>
          <w:sz w:val="20"/>
          <w:szCs w:val="20"/>
        </w:rPr>
      </w:pPr>
      <w:r w:rsidRPr="000245BA">
        <w:rPr>
          <w:sz w:val="20"/>
          <w:szCs w:val="20"/>
        </w:rPr>
        <w:t>Местноесамоуправление.</w:t>
      </w:r>
    </w:p>
    <w:p w:rsidR="00B5747B" w:rsidRPr="000245BA" w:rsidRDefault="00182789" w:rsidP="00D03353">
      <w:pPr>
        <w:pStyle w:val="a6"/>
        <w:ind w:right="327"/>
        <w:rPr>
          <w:sz w:val="20"/>
          <w:szCs w:val="20"/>
        </w:rPr>
      </w:pPr>
      <w:r w:rsidRPr="000245BA">
        <w:rPr>
          <w:sz w:val="20"/>
          <w:szCs w:val="20"/>
        </w:rPr>
        <w:t>Конституция Российской Федерации о правовом статусе человека и гражданина.ГражданствоРоссийскойФедерации.Взаимосвязьконституционныхправ,свободиобязанностейгражданинаРоссийской Федерации.</w:t>
      </w:r>
    </w:p>
    <w:p w:rsidR="00B5747B" w:rsidRPr="000245BA" w:rsidRDefault="00182789" w:rsidP="00D03353">
      <w:pPr>
        <w:pStyle w:val="1"/>
        <w:spacing w:before="3" w:line="274" w:lineRule="exact"/>
        <w:ind w:right="327"/>
        <w:rPr>
          <w:sz w:val="20"/>
          <w:szCs w:val="20"/>
        </w:rPr>
      </w:pPr>
      <w:r w:rsidRPr="000245BA">
        <w:rPr>
          <w:sz w:val="20"/>
          <w:szCs w:val="20"/>
        </w:rPr>
        <w:t>Человеквсистемесоциальныхотношений</w:t>
      </w:r>
    </w:p>
    <w:p w:rsidR="00B5747B" w:rsidRPr="000245BA" w:rsidRDefault="00182789" w:rsidP="00D03353">
      <w:pPr>
        <w:pStyle w:val="a6"/>
        <w:ind w:left="1270" w:right="327" w:firstLine="0"/>
        <w:jc w:val="left"/>
        <w:rPr>
          <w:sz w:val="20"/>
          <w:szCs w:val="20"/>
        </w:rPr>
      </w:pPr>
      <w:r w:rsidRPr="000245BA">
        <w:rPr>
          <w:sz w:val="20"/>
          <w:szCs w:val="20"/>
        </w:rPr>
        <w:t>Социальнаяструктураобщества.Многообразиесоциальныхобщностейигрупп.Социальнаямобильность.</w:t>
      </w:r>
    </w:p>
    <w:p w:rsidR="00B5747B" w:rsidRPr="000245BA" w:rsidRDefault="00182789" w:rsidP="00D03353">
      <w:pPr>
        <w:pStyle w:val="a6"/>
        <w:ind w:left="1270" w:right="327" w:firstLine="0"/>
        <w:jc w:val="left"/>
        <w:rPr>
          <w:sz w:val="20"/>
          <w:szCs w:val="20"/>
        </w:rPr>
      </w:pPr>
      <w:r w:rsidRPr="000245BA">
        <w:rPr>
          <w:sz w:val="20"/>
          <w:szCs w:val="20"/>
        </w:rPr>
        <w:t>Социальный статус человека в обществе. Социальные роли.Ролевойнабор подростка.</w:t>
      </w:r>
    </w:p>
    <w:p w:rsidR="00B5747B" w:rsidRPr="000245BA" w:rsidRDefault="00182789" w:rsidP="00D03353">
      <w:pPr>
        <w:pStyle w:val="a6"/>
        <w:ind w:left="1270" w:right="327" w:firstLine="0"/>
        <w:jc w:val="left"/>
        <w:rPr>
          <w:sz w:val="20"/>
          <w:szCs w:val="20"/>
        </w:rPr>
      </w:pPr>
      <w:r w:rsidRPr="000245BA">
        <w:rPr>
          <w:sz w:val="20"/>
          <w:szCs w:val="20"/>
        </w:rPr>
        <w:t>Социализацияличности.</w:t>
      </w:r>
    </w:p>
    <w:p w:rsidR="00B5747B" w:rsidRPr="000245BA" w:rsidRDefault="00182789" w:rsidP="00D03353">
      <w:pPr>
        <w:pStyle w:val="a6"/>
        <w:ind w:left="1270" w:right="327" w:firstLine="0"/>
        <w:jc w:val="left"/>
        <w:rPr>
          <w:sz w:val="20"/>
          <w:szCs w:val="20"/>
        </w:rPr>
      </w:pPr>
      <w:r w:rsidRPr="000245BA">
        <w:rPr>
          <w:sz w:val="20"/>
          <w:szCs w:val="20"/>
        </w:rPr>
        <w:t>Рольсемьивсоциализацииличности.Функциисемьи.Семейныеценности.</w:t>
      </w:r>
    </w:p>
    <w:p w:rsidR="00B5747B" w:rsidRPr="000245BA" w:rsidRDefault="00182789" w:rsidP="00D03353">
      <w:pPr>
        <w:pStyle w:val="a6"/>
        <w:ind w:right="327" w:firstLine="0"/>
        <w:jc w:val="left"/>
        <w:rPr>
          <w:sz w:val="20"/>
          <w:szCs w:val="20"/>
        </w:rPr>
      </w:pPr>
      <w:r w:rsidRPr="000245BA">
        <w:rPr>
          <w:sz w:val="20"/>
          <w:szCs w:val="20"/>
        </w:rPr>
        <w:t>Основныероличленовсемьи.</w:t>
      </w:r>
    </w:p>
    <w:p w:rsidR="00B5747B" w:rsidRPr="000245BA" w:rsidRDefault="00182789" w:rsidP="00D03353">
      <w:pPr>
        <w:pStyle w:val="a6"/>
        <w:ind w:left="1270" w:right="327" w:firstLine="0"/>
        <w:jc w:val="left"/>
        <w:rPr>
          <w:sz w:val="20"/>
          <w:szCs w:val="20"/>
        </w:rPr>
      </w:pPr>
      <w:r w:rsidRPr="000245BA">
        <w:rPr>
          <w:sz w:val="20"/>
          <w:szCs w:val="20"/>
        </w:rPr>
        <w:t>Этносинация.Россия—многонациональноегосударство.Этносыи нации вдиалогекультур.</w:t>
      </w:r>
    </w:p>
    <w:p w:rsidR="00B5747B" w:rsidRPr="000245BA" w:rsidRDefault="00182789" w:rsidP="00D03353">
      <w:pPr>
        <w:pStyle w:val="a6"/>
        <w:ind w:left="1270" w:right="327" w:firstLine="0"/>
        <w:jc w:val="left"/>
        <w:rPr>
          <w:sz w:val="20"/>
          <w:szCs w:val="20"/>
        </w:rPr>
      </w:pPr>
      <w:r w:rsidRPr="000245BA">
        <w:rPr>
          <w:sz w:val="20"/>
          <w:szCs w:val="20"/>
        </w:rPr>
        <w:t>Социальная политика Российского государства.Социальныеконфликтыипутиихразрешения.</w:t>
      </w:r>
    </w:p>
    <w:p w:rsidR="00B5747B" w:rsidRPr="000245BA" w:rsidRDefault="00182789" w:rsidP="00D03353">
      <w:pPr>
        <w:pStyle w:val="a6"/>
        <w:ind w:right="327"/>
        <w:rPr>
          <w:sz w:val="20"/>
          <w:szCs w:val="20"/>
        </w:rPr>
      </w:pPr>
      <w:r w:rsidRPr="000245BA">
        <w:rPr>
          <w:sz w:val="20"/>
          <w:szCs w:val="20"/>
        </w:rPr>
        <w:t>Отклоняющееся поведение. Опасность наркомании и алкоголизма для человека иобщества.Профилактиканегативныхотклоненийповедения.Социальнаяиличнаязначимость здорового образажизни.</w:t>
      </w:r>
    </w:p>
    <w:p w:rsidR="00B5747B" w:rsidRPr="000245BA" w:rsidRDefault="00182789" w:rsidP="00D03353">
      <w:pPr>
        <w:pStyle w:val="1"/>
        <w:spacing w:before="71" w:line="274" w:lineRule="exact"/>
        <w:ind w:right="327"/>
        <w:rPr>
          <w:sz w:val="20"/>
          <w:szCs w:val="20"/>
        </w:rPr>
      </w:pPr>
      <w:r w:rsidRPr="000245BA">
        <w:rPr>
          <w:sz w:val="20"/>
          <w:szCs w:val="20"/>
        </w:rPr>
        <w:t>Человеквсовременномизменяющемсямире</w:t>
      </w:r>
    </w:p>
    <w:p w:rsidR="00B5747B" w:rsidRPr="000245BA" w:rsidRDefault="00182789" w:rsidP="00D03353">
      <w:pPr>
        <w:pStyle w:val="a6"/>
        <w:ind w:right="327"/>
        <w:rPr>
          <w:sz w:val="20"/>
          <w:szCs w:val="20"/>
        </w:rPr>
      </w:pPr>
      <w:r w:rsidRPr="000245BA">
        <w:rPr>
          <w:sz w:val="20"/>
          <w:szCs w:val="20"/>
        </w:rPr>
        <w:t>Информационноеобщество.Сущностьглобализации.Причины,проявленияипоследствия глобализации, её противоречия. Глобальные проблемы и возможности ихрешения.Экологическая ситуацияи способы её улучшения.</w:t>
      </w:r>
    </w:p>
    <w:p w:rsidR="00B5747B" w:rsidRPr="000245BA" w:rsidRDefault="00182789" w:rsidP="00D03353">
      <w:pPr>
        <w:pStyle w:val="a6"/>
        <w:ind w:left="1270" w:right="327" w:firstLine="0"/>
        <w:jc w:val="left"/>
        <w:rPr>
          <w:sz w:val="20"/>
          <w:szCs w:val="20"/>
        </w:rPr>
      </w:pPr>
      <w:r w:rsidRPr="000245BA">
        <w:rPr>
          <w:sz w:val="20"/>
          <w:szCs w:val="20"/>
        </w:rPr>
        <w:t>Молодёжь—активныйучастникобщественнойжизни.Волонтёрскоедвижение.Профессиинастоящегоибудущего.Непрерывноеобразованиеикарьера.</w:t>
      </w:r>
    </w:p>
    <w:p w:rsidR="00B5747B" w:rsidRPr="000245BA" w:rsidRDefault="00182789" w:rsidP="00D03353">
      <w:pPr>
        <w:pStyle w:val="a6"/>
        <w:ind w:left="1270" w:right="327" w:firstLine="0"/>
        <w:jc w:val="left"/>
        <w:rPr>
          <w:sz w:val="20"/>
          <w:szCs w:val="20"/>
        </w:rPr>
      </w:pPr>
      <w:r w:rsidRPr="000245BA">
        <w:rPr>
          <w:sz w:val="20"/>
          <w:szCs w:val="20"/>
        </w:rPr>
        <w:t>Здоровыйобразжизни.Социальнаяиличнаязначимостьздоровогообразажизни.</w:t>
      </w:r>
    </w:p>
    <w:p w:rsidR="00B5747B" w:rsidRPr="000245BA" w:rsidRDefault="00182789" w:rsidP="00D03353">
      <w:pPr>
        <w:pStyle w:val="a6"/>
        <w:ind w:right="327" w:firstLine="0"/>
        <w:jc w:val="left"/>
        <w:rPr>
          <w:sz w:val="20"/>
          <w:szCs w:val="20"/>
        </w:rPr>
      </w:pPr>
      <w:r w:rsidRPr="000245BA">
        <w:rPr>
          <w:sz w:val="20"/>
          <w:szCs w:val="20"/>
        </w:rPr>
        <w:t>Модаиспорт.</w:t>
      </w:r>
    </w:p>
    <w:p w:rsidR="00B5747B" w:rsidRPr="000245BA" w:rsidRDefault="00182789" w:rsidP="00D03353">
      <w:pPr>
        <w:pStyle w:val="a6"/>
        <w:ind w:right="327"/>
        <w:jc w:val="left"/>
        <w:rPr>
          <w:sz w:val="20"/>
          <w:szCs w:val="20"/>
        </w:rPr>
      </w:pPr>
      <w:r w:rsidRPr="000245BA">
        <w:rPr>
          <w:sz w:val="20"/>
          <w:szCs w:val="20"/>
        </w:rPr>
        <w:t>Современныеформысвязиикоммуникации:какониизменилимир.Особенностиобщенияввиртуальномпространстве.</w:t>
      </w:r>
    </w:p>
    <w:p w:rsidR="00B5747B" w:rsidRPr="000245BA" w:rsidRDefault="00182789" w:rsidP="00D03353">
      <w:pPr>
        <w:pStyle w:val="a6"/>
        <w:ind w:left="1270" w:right="327" w:firstLine="0"/>
        <w:jc w:val="left"/>
        <w:rPr>
          <w:sz w:val="20"/>
          <w:szCs w:val="20"/>
        </w:rPr>
      </w:pPr>
      <w:r w:rsidRPr="000245BA">
        <w:rPr>
          <w:sz w:val="20"/>
          <w:szCs w:val="20"/>
        </w:rPr>
        <w:t>Перспективыразвитияобщества.</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1"/>
        <w:spacing w:before="71"/>
        <w:ind w:left="553" w:right="327"/>
        <w:jc w:val="center"/>
        <w:rPr>
          <w:sz w:val="20"/>
          <w:szCs w:val="20"/>
        </w:rPr>
      </w:pPr>
      <w:r w:rsidRPr="000245BA">
        <w:rPr>
          <w:sz w:val="20"/>
          <w:szCs w:val="20"/>
        </w:rPr>
        <w:lastRenderedPageBreak/>
        <w:t>ПЛАНИРУЕМЫЕРЕЗУЛЬТАТЫОСВОЕНИЯУЧЕБНОГОПРЕДМЕТА</w:t>
      </w:r>
    </w:p>
    <w:p w:rsidR="00B5747B" w:rsidRPr="000245BA" w:rsidRDefault="00182789" w:rsidP="00D03353">
      <w:pPr>
        <w:ind w:left="553" w:right="327"/>
        <w:jc w:val="center"/>
        <w:rPr>
          <w:b/>
          <w:sz w:val="20"/>
          <w:szCs w:val="20"/>
        </w:rPr>
      </w:pPr>
      <w:r w:rsidRPr="000245BA">
        <w:rPr>
          <w:b/>
          <w:sz w:val="20"/>
          <w:szCs w:val="20"/>
        </w:rPr>
        <w:t>«ОБЩЕСТВОЗНАНИЕ»НАУРОВНЕОСНОВНОГООБЩЕГООБРАЗОВАНИЯ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Личностные и метапредметные результаты представлены с учётом особенностейпреподаванияобществознания восновной школе.</w:t>
      </w:r>
    </w:p>
    <w:p w:rsidR="00B5747B" w:rsidRPr="000245BA" w:rsidRDefault="00182789" w:rsidP="00D03353">
      <w:pPr>
        <w:pStyle w:val="a6"/>
        <w:ind w:right="327"/>
        <w:rPr>
          <w:sz w:val="20"/>
          <w:szCs w:val="20"/>
        </w:rPr>
      </w:pPr>
      <w:r w:rsidRPr="000245BA">
        <w:rPr>
          <w:sz w:val="20"/>
          <w:szCs w:val="20"/>
        </w:rPr>
        <w:t>Планируемыепредметныерезультатыисодержаниеучебногопредметараспределены по годам обучения с учётом входящих в курс содержательных модулей(разделов) и требований к результатам освоения основной образовательной программы,представленных в Федеральном государственном образовательном стандарте основного</w:t>
      </w:r>
      <w:r w:rsidRPr="000245BA">
        <w:rPr>
          <w:spacing w:val="-1"/>
          <w:sz w:val="20"/>
          <w:szCs w:val="20"/>
        </w:rPr>
        <w:t>общегообразования,</w:t>
      </w:r>
      <w:r w:rsidRPr="000245BA">
        <w:rPr>
          <w:sz w:val="20"/>
          <w:szCs w:val="20"/>
        </w:rPr>
        <w:t>атакжесучётомПримернойпрограммывоспитания.Содержательныемодули(разделы)охватываютзнанияобобществеичеловекевцелом,знаниявсехосновных сфер жизни общества и знание основ российского права. Представленный впрограмме вариант распределения модулей (разделов) по годам обучения является однимизвозможных.</w:t>
      </w:r>
    </w:p>
    <w:p w:rsidR="00B5747B" w:rsidRPr="000245BA" w:rsidRDefault="00182789" w:rsidP="00D03353">
      <w:pPr>
        <w:pStyle w:val="a6"/>
        <w:ind w:right="327"/>
        <w:rPr>
          <w:sz w:val="20"/>
          <w:szCs w:val="20"/>
        </w:rPr>
      </w:pPr>
      <w:r w:rsidRPr="000245BA">
        <w:rPr>
          <w:sz w:val="20"/>
          <w:szCs w:val="20"/>
        </w:rPr>
        <w:t>Научнымсообществомипредставителямивысшейшколыпредлагаетсятакоераспределение содержания, при котором модуль (раздел)«Основы российского права»замыкаетизучениекурсавосновной школе.</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ЛИЧНОСТНЫЕРЕЗУЛЬТАТЫ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b/>
          <w:sz w:val="20"/>
          <w:szCs w:val="20"/>
        </w:rPr>
        <w:t xml:space="preserve">Личностные результаты </w:t>
      </w:r>
      <w:r w:rsidRPr="000245BA">
        <w:rPr>
          <w:sz w:val="20"/>
          <w:szCs w:val="20"/>
        </w:rPr>
        <w:t>освоения рабочей программы по обществознанию дляосновногообщегообразования (6—9 классы).</w:t>
      </w:r>
    </w:p>
    <w:p w:rsidR="00B5747B" w:rsidRPr="000245BA" w:rsidRDefault="00182789" w:rsidP="00D03353">
      <w:pPr>
        <w:pStyle w:val="a6"/>
        <w:ind w:right="327"/>
        <w:rPr>
          <w:sz w:val="20"/>
          <w:szCs w:val="20"/>
        </w:rPr>
      </w:pPr>
      <w:r w:rsidRPr="000245BA">
        <w:rPr>
          <w:sz w:val="20"/>
          <w:szCs w:val="20"/>
        </w:rPr>
        <w:t>Личностные результаты воплощают традиционные российские социокультурные идуховно-нравственныеценности,принятыевобщественормыповедения,отражаютготовность обучающихся руководствоваться ими в жизни, во взаимодействии с другимилюдьми, при принятии собственных решений. Они достигаются в единстве учебной ивоспитательной деятельности в процессе развития у обучающихся установки на решениепрактических задач социальной направленности и опыта конструктивного социальногоповеденияпоосновнымнаправлениямвоспитательнойдеятельности,втомчислевчасти:</w:t>
      </w:r>
    </w:p>
    <w:p w:rsidR="00B5747B" w:rsidRPr="000245BA" w:rsidRDefault="00182789" w:rsidP="00D03353">
      <w:pPr>
        <w:pStyle w:val="2"/>
        <w:ind w:right="327"/>
        <w:rPr>
          <w:sz w:val="20"/>
          <w:szCs w:val="20"/>
        </w:rPr>
      </w:pPr>
      <w:r w:rsidRPr="000245BA">
        <w:rPr>
          <w:sz w:val="20"/>
          <w:szCs w:val="20"/>
        </w:rPr>
        <w:t>Гражданскоговоспитания:</w:t>
      </w:r>
    </w:p>
    <w:p w:rsidR="00B5747B" w:rsidRPr="000245BA" w:rsidRDefault="00182789" w:rsidP="00D03353">
      <w:pPr>
        <w:pStyle w:val="a6"/>
        <w:ind w:right="327"/>
        <w:rPr>
          <w:sz w:val="20"/>
          <w:szCs w:val="20"/>
        </w:rPr>
      </w:pPr>
      <w:r w:rsidRPr="000245BA">
        <w:rPr>
          <w:sz w:val="20"/>
          <w:szCs w:val="20"/>
        </w:rPr>
        <w:t>готовностьквыполнениюобязанностейгражданинаиреализацииегоправ,уважение прав, свобод и законных интересов других людей; активное участие в жизнисемьи,образовательнойорганизации,местногосообщества,родногокрая,страны;неприятиелюбыхформэкстремизма,дискриминации;пониманиеролиразличныхсоциальных институтов в жизни человека; представление об основных правах, свободах иобязанностях гражданина, социальных нормах и правилах межличностных отношений вполикультурномимногоконфессиональномобществе;представлениеоспособахпротиводействиякоррупции;готовностькразнообразнойсозидательнойдеятельности,стремлениеквзаимопониманиюивзаимопомощи;активноеучастиевшкольномсамоуправлении;готовностькучастиювгуманитарнойдеятельности(волонтёрство,помощьлюдям, нуждающимся вней).</w:t>
      </w:r>
    </w:p>
    <w:p w:rsidR="00B5747B" w:rsidRPr="000245BA" w:rsidRDefault="00182789" w:rsidP="00D03353">
      <w:pPr>
        <w:pStyle w:val="2"/>
        <w:spacing w:before="3"/>
        <w:ind w:right="327"/>
        <w:rPr>
          <w:sz w:val="20"/>
          <w:szCs w:val="20"/>
        </w:rPr>
      </w:pPr>
      <w:r w:rsidRPr="000245BA">
        <w:rPr>
          <w:sz w:val="20"/>
          <w:szCs w:val="20"/>
        </w:rPr>
        <w:t>Патриотическоговоспитания:</w:t>
      </w:r>
    </w:p>
    <w:p w:rsidR="00B5747B" w:rsidRPr="000245BA" w:rsidRDefault="00182789" w:rsidP="00D03353">
      <w:pPr>
        <w:pStyle w:val="a6"/>
        <w:ind w:right="327"/>
        <w:rPr>
          <w:sz w:val="20"/>
          <w:szCs w:val="20"/>
        </w:rPr>
      </w:pPr>
      <w:r w:rsidRPr="000245BA">
        <w:rPr>
          <w:sz w:val="20"/>
          <w:szCs w:val="20"/>
        </w:rPr>
        <w:t>осознаниероссийскойгражданскойидентичностивполи-культурномимногоконфессиональномобществе;проявлениеинтересакпознаниюродногоязыка,истории,культурыРоссийскойФедерации,своегокрая,народовРоссии;ценностноеотношениекдостижениямсвоейРодины—России,кнауке,искусству,спорту,технологиям, боевым подвигам и трудовым достижениям народа; уважение к символамРоссии,государственнымпраздникам;историческому,природномунаследиюипамятникам,традициямразныхнародов,проживающихвродной стране.</w:t>
      </w:r>
    </w:p>
    <w:p w:rsidR="00B5747B" w:rsidRPr="000245BA" w:rsidRDefault="00182789" w:rsidP="00D03353">
      <w:pPr>
        <w:pStyle w:val="2"/>
        <w:spacing w:before="3"/>
        <w:ind w:right="327"/>
        <w:rPr>
          <w:sz w:val="20"/>
          <w:szCs w:val="20"/>
        </w:rPr>
      </w:pPr>
      <w:r w:rsidRPr="000245BA">
        <w:rPr>
          <w:sz w:val="20"/>
          <w:szCs w:val="20"/>
        </w:rPr>
        <w:t>Духовно-нравственноговоспитания:</w:t>
      </w:r>
    </w:p>
    <w:p w:rsidR="00B5747B" w:rsidRPr="000245BA" w:rsidRDefault="00182789" w:rsidP="00D03353">
      <w:pPr>
        <w:pStyle w:val="a6"/>
        <w:ind w:right="327"/>
        <w:rPr>
          <w:sz w:val="20"/>
          <w:szCs w:val="20"/>
        </w:rPr>
      </w:pPr>
      <w:r w:rsidRPr="000245BA">
        <w:rPr>
          <w:sz w:val="20"/>
          <w:szCs w:val="20"/>
        </w:rPr>
        <w:t>ориентация на моральные ценности и нормы в ситуациях нравственного выбора;готовностьоцениватьсвоёповедениеипоступки,поведениеипоступкидругихлюдейс</w:t>
      </w:r>
    </w:p>
    <w:p w:rsidR="00B5747B" w:rsidRPr="000245BA" w:rsidRDefault="00182789" w:rsidP="00D03353">
      <w:pPr>
        <w:pStyle w:val="a6"/>
        <w:spacing w:before="66"/>
        <w:ind w:right="327" w:firstLine="0"/>
        <w:rPr>
          <w:sz w:val="20"/>
          <w:szCs w:val="20"/>
        </w:rPr>
      </w:pPr>
      <w:r w:rsidRPr="000245BA">
        <w:rPr>
          <w:sz w:val="20"/>
          <w:szCs w:val="20"/>
        </w:rPr>
        <w:t>позициинравственныхиправовыхнормсучётомосознанияпоследствийпоступков;активноенеприятиеасоциальныхпоступков;свободаиответственностьличностивусловияхиндивидуального и общественногопространства.</w:t>
      </w:r>
    </w:p>
    <w:p w:rsidR="00B5747B" w:rsidRPr="000245BA" w:rsidRDefault="00182789" w:rsidP="00D03353">
      <w:pPr>
        <w:pStyle w:val="2"/>
        <w:ind w:right="327"/>
        <w:rPr>
          <w:sz w:val="20"/>
          <w:szCs w:val="20"/>
        </w:rPr>
      </w:pPr>
      <w:r w:rsidRPr="000245BA">
        <w:rPr>
          <w:sz w:val="20"/>
          <w:szCs w:val="20"/>
        </w:rPr>
        <w:t>Эстетическоговоспитания:</w:t>
      </w:r>
    </w:p>
    <w:p w:rsidR="00B5747B" w:rsidRPr="000245BA" w:rsidRDefault="00182789" w:rsidP="00D03353">
      <w:pPr>
        <w:pStyle w:val="a6"/>
        <w:ind w:right="327"/>
        <w:rPr>
          <w:sz w:val="20"/>
          <w:szCs w:val="20"/>
        </w:rPr>
      </w:pPr>
      <w:r w:rsidRPr="000245BA">
        <w:rPr>
          <w:sz w:val="20"/>
          <w:szCs w:val="20"/>
        </w:rPr>
        <w:t>восприимчивостькразнымвидамискусства,традициямитворчествусвоегоидругих народов, понимание эмоционального воздействия искусства; осознание важностихудожественнойкультурыкаксредствакоммуникацииисамовыражения;пониманиеценностиотечественногоимировогоискусства,этническихкультурныхтрадицийинародноготворчества;стремлениексамовыражениювразныхвидахискусства.</w:t>
      </w:r>
    </w:p>
    <w:p w:rsidR="00B5747B" w:rsidRPr="000245BA" w:rsidRDefault="00182789" w:rsidP="00D03353">
      <w:pPr>
        <w:pStyle w:val="2"/>
        <w:spacing w:before="3" w:line="240" w:lineRule="auto"/>
        <w:ind w:left="562" w:right="327" w:firstLine="707"/>
        <w:rPr>
          <w:sz w:val="20"/>
          <w:szCs w:val="20"/>
        </w:rPr>
      </w:pPr>
      <w:r w:rsidRPr="000245BA">
        <w:rPr>
          <w:sz w:val="20"/>
          <w:szCs w:val="20"/>
        </w:rPr>
        <w:t>Физического воспитания, формирования культуры здоровья и эмоциональногоблагополучия:</w:t>
      </w:r>
    </w:p>
    <w:p w:rsidR="00B5747B" w:rsidRPr="000245BA" w:rsidRDefault="00182789" w:rsidP="00D03353">
      <w:pPr>
        <w:pStyle w:val="a6"/>
        <w:ind w:right="327"/>
        <w:rPr>
          <w:sz w:val="20"/>
          <w:szCs w:val="20"/>
        </w:rPr>
      </w:pPr>
      <w:r w:rsidRPr="000245BA">
        <w:rPr>
          <w:sz w:val="20"/>
          <w:szCs w:val="20"/>
        </w:rPr>
        <w:t>осознаниеценностижизни;ответственноеотношениексвоемуздоровьюиустановка на здоровый образ жизни &lt;...&gt;; осознание последствий и неприятие вредныхпривычек(употреблениеалкоголя,наркотиков,курение)ииныхформвредадляфизическогоипсихическогоздоровья;соблюдение правилбезопасности,втомчисленавыкибезопасного поведения винтернет-среде;</w:t>
      </w:r>
    </w:p>
    <w:p w:rsidR="00B5747B" w:rsidRPr="000245BA" w:rsidRDefault="00182789" w:rsidP="00D03353">
      <w:pPr>
        <w:pStyle w:val="a6"/>
        <w:ind w:right="327"/>
        <w:rPr>
          <w:sz w:val="20"/>
          <w:szCs w:val="20"/>
        </w:rPr>
      </w:pPr>
      <w:r w:rsidRPr="000245BA">
        <w:rPr>
          <w:sz w:val="20"/>
          <w:szCs w:val="20"/>
        </w:rPr>
        <w:t>способность адаптироваться к стрессовым ситуациям и меняющимся социальным,информационным и природным условиям, в том числе осмысляя собственный опыт ивыстраиваядальнейшиецели;</w:t>
      </w:r>
    </w:p>
    <w:p w:rsidR="00B5747B" w:rsidRPr="000245BA" w:rsidRDefault="00182789" w:rsidP="00D03353">
      <w:pPr>
        <w:pStyle w:val="a6"/>
        <w:ind w:left="1270" w:right="327" w:firstLine="0"/>
        <w:rPr>
          <w:sz w:val="20"/>
          <w:szCs w:val="20"/>
        </w:rPr>
      </w:pPr>
      <w:r w:rsidRPr="000245BA">
        <w:rPr>
          <w:sz w:val="20"/>
          <w:szCs w:val="20"/>
        </w:rPr>
        <w:t>умениеприниматьсебяидругих,неосуждая;&lt;...&gt;</w:t>
      </w:r>
    </w:p>
    <w:p w:rsidR="00B5747B" w:rsidRPr="000245BA" w:rsidRDefault="00182789" w:rsidP="00D03353">
      <w:pPr>
        <w:pStyle w:val="a6"/>
        <w:ind w:right="327"/>
        <w:rPr>
          <w:sz w:val="20"/>
          <w:szCs w:val="20"/>
        </w:rPr>
      </w:pPr>
      <w:r w:rsidRPr="000245BA">
        <w:rPr>
          <w:sz w:val="20"/>
          <w:szCs w:val="20"/>
        </w:rPr>
        <w:lastRenderedPageBreak/>
        <w:t>сформированность навыков рефлексии, признание своего права на ошибку и такогожеправадругогочеловека.</w:t>
      </w:r>
    </w:p>
    <w:p w:rsidR="00B5747B" w:rsidRPr="000245BA" w:rsidRDefault="00182789" w:rsidP="00D03353">
      <w:pPr>
        <w:pStyle w:val="2"/>
        <w:spacing w:before="1"/>
        <w:ind w:right="327"/>
        <w:rPr>
          <w:sz w:val="20"/>
          <w:szCs w:val="20"/>
        </w:rPr>
      </w:pPr>
      <w:r w:rsidRPr="000245BA">
        <w:rPr>
          <w:sz w:val="20"/>
          <w:szCs w:val="20"/>
        </w:rPr>
        <w:t>Трудовоговоспитания:</w:t>
      </w:r>
    </w:p>
    <w:p w:rsidR="00B5747B" w:rsidRPr="000245BA" w:rsidRDefault="00182789" w:rsidP="00D03353">
      <w:pPr>
        <w:pStyle w:val="a6"/>
        <w:ind w:right="327"/>
        <w:rPr>
          <w:sz w:val="20"/>
          <w:szCs w:val="20"/>
        </w:rPr>
      </w:pPr>
      <w:r w:rsidRPr="000245BA">
        <w:rPr>
          <w:sz w:val="20"/>
          <w:szCs w:val="20"/>
        </w:rPr>
        <w:t>установка на активное участие в решении практических задач(в рамках семьи,образовательнойорганизации,города,края)технологическойисоциальнойнаправленности,способностьинициировать,планироватьисамостоятельновыполнятьтакогородадеятельность;интерескпрактическомуизучениюпрофессийитрударазличногорода,в томчислена основе применения изучаемогопредметногознания;осознаниеважностиобучениянапротяжениивсейжизнидляуспешнойпрофессиональнойдеятельностииразвитиенеобходимыхуменийдляэтого;&lt;…&gt;уважениектрудуирезультатамтрудовойдеятельности;осознанныйвыборипостроениеиндивидуальнойтраектории образования и жизненных планов с учётом личных и общественных интересови потребностей.</w:t>
      </w:r>
    </w:p>
    <w:p w:rsidR="00B5747B" w:rsidRPr="000245BA" w:rsidRDefault="00182789" w:rsidP="00D03353">
      <w:pPr>
        <w:pStyle w:val="2"/>
        <w:spacing w:before="3"/>
        <w:ind w:right="327"/>
        <w:rPr>
          <w:sz w:val="20"/>
          <w:szCs w:val="20"/>
        </w:rPr>
      </w:pPr>
      <w:r w:rsidRPr="000245BA">
        <w:rPr>
          <w:sz w:val="20"/>
          <w:szCs w:val="20"/>
        </w:rPr>
        <w:t>Экологическоговоспитания:</w:t>
      </w:r>
    </w:p>
    <w:p w:rsidR="00B5747B" w:rsidRPr="000245BA" w:rsidRDefault="00182789" w:rsidP="00D03353">
      <w:pPr>
        <w:pStyle w:val="a6"/>
        <w:ind w:right="327"/>
        <w:rPr>
          <w:sz w:val="20"/>
          <w:szCs w:val="20"/>
        </w:rPr>
      </w:pPr>
      <w:r w:rsidRPr="000245BA">
        <w:rPr>
          <w:sz w:val="20"/>
          <w:szCs w:val="20"/>
        </w:rPr>
        <w:t>ориентация на применение знаний из социальных и естественных наук для решениязадачвобластиокружающейсреды,планированияпоступковиоценкавозможныхпоследствий своих действий для окружающей среды; повышение уровня экологическойкультуры, осознание глобального характера экологических проблем и путей их решения;активное неприятие действий, приносящих вред окружающей среде; осознание своей роликак гражданина и потребителя в условиях взаимосвязи природной, технологической исоциальнойсред;готовностькучастиювпрактическойдеятельностиэкологическойнаправленности.</w:t>
      </w:r>
    </w:p>
    <w:p w:rsidR="00B5747B" w:rsidRPr="000245BA" w:rsidRDefault="00182789" w:rsidP="00D03353">
      <w:pPr>
        <w:pStyle w:val="2"/>
        <w:spacing w:before="3"/>
        <w:ind w:right="327"/>
        <w:rPr>
          <w:sz w:val="20"/>
          <w:szCs w:val="20"/>
        </w:rPr>
      </w:pPr>
      <w:r w:rsidRPr="000245BA">
        <w:rPr>
          <w:sz w:val="20"/>
          <w:szCs w:val="20"/>
        </w:rPr>
        <w:t>Ценностинаучногопознания:</w:t>
      </w:r>
    </w:p>
    <w:p w:rsidR="00B5747B" w:rsidRPr="000245BA" w:rsidRDefault="00182789" w:rsidP="00D03353">
      <w:pPr>
        <w:pStyle w:val="a6"/>
        <w:ind w:right="327"/>
        <w:rPr>
          <w:sz w:val="20"/>
          <w:szCs w:val="20"/>
        </w:rPr>
      </w:pPr>
      <w:r w:rsidRPr="000245BA">
        <w:rPr>
          <w:sz w:val="20"/>
          <w:szCs w:val="20"/>
        </w:rPr>
        <w:t>ориентация в деятельности на современную систему научных представлений обосновныхзакономерностяхразвитиячеловека,природыиобщества,овзаимосвязяхчеловекасприроднойисоциальнойсредой;овладениеязыковойичитательскойкультуройкаксредствомпознаниямира;овладениеосновныминавыкамиисследовательскойдеятельности;установканаосмыслениеопыта,наблюдений,поступковистремлениесовершенствоватьпутидостиженияиндивидуальногоиколлективногоблагополучия.</w:t>
      </w:r>
    </w:p>
    <w:p w:rsidR="00B5747B" w:rsidRPr="000245BA" w:rsidRDefault="00182789" w:rsidP="00D03353">
      <w:pPr>
        <w:pStyle w:val="1"/>
        <w:spacing w:before="7" w:line="235" w:lineRule="auto"/>
        <w:ind w:left="562" w:right="327" w:firstLine="707"/>
        <w:rPr>
          <w:b w:val="0"/>
          <w:sz w:val="20"/>
          <w:szCs w:val="20"/>
        </w:rPr>
      </w:pPr>
      <w:r w:rsidRPr="000245BA">
        <w:rPr>
          <w:sz w:val="20"/>
          <w:szCs w:val="20"/>
        </w:rPr>
        <w:t>Личностныерезультаты,обеспечивающиеадаптациюобучающегосякизменяющимсяусловиям социальнойи природнойсреды</w:t>
      </w:r>
      <w:r w:rsidRPr="000245BA">
        <w:rPr>
          <w:b w:val="0"/>
          <w:sz w:val="20"/>
          <w:szCs w:val="20"/>
        </w:rPr>
        <w:t>:</w:t>
      </w:r>
    </w:p>
    <w:p w:rsidR="00B5747B" w:rsidRPr="000245BA" w:rsidRDefault="00182789" w:rsidP="00D03353">
      <w:pPr>
        <w:pStyle w:val="a6"/>
        <w:spacing w:before="2"/>
        <w:ind w:left="1270" w:right="327" w:firstLine="0"/>
        <w:rPr>
          <w:sz w:val="20"/>
          <w:szCs w:val="20"/>
        </w:rPr>
      </w:pPr>
      <w:r w:rsidRPr="000245BA">
        <w:rPr>
          <w:sz w:val="20"/>
          <w:szCs w:val="20"/>
        </w:rPr>
        <w:t>освоениеобучающимися  социального  опыта,  основных  социальных  ролей,</w:t>
      </w:r>
    </w:p>
    <w:p w:rsidR="00B5747B" w:rsidRPr="000245BA" w:rsidRDefault="00182789" w:rsidP="00D03353">
      <w:pPr>
        <w:pStyle w:val="a6"/>
        <w:spacing w:before="66"/>
        <w:ind w:right="327" w:firstLine="0"/>
        <w:rPr>
          <w:sz w:val="20"/>
          <w:szCs w:val="20"/>
        </w:rPr>
      </w:pPr>
      <w:r w:rsidRPr="000245BA">
        <w:rPr>
          <w:sz w:val="20"/>
          <w:szCs w:val="20"/>
        </w:rPr>
        <w:t>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группы,сформированныепопрофессиональнойдеятельности,атакжеврамкахсоциальноговзаимодействияслюдьми издругой культурной среды;</w:t>
      </w:r>
    </w:p>
    <w:p w:rsidR="00B5747B" w:rsidRPr="000245BA" w:rsidRDefault="00182789" w:rsidP="00D03353">
      <w:pPr>
        <w:pStyle w:val="a6"/>
        <w:spacing w:before="1"/>
        <w:ind w:right="327"/>
        <w:rPr>
          <w:sz w:val="20"/>
          <w:szCs w:val="20"/>
        </w:rPr>
      </w:pPr>
      <w:r w:rsidRPr="000245BA">
        <w:rPr>
          <w:sz w:val="20"/>
          <w:szCs w:val="20"/>
        </w:rPr>
        <w:t>способностьобучающихсявовзаимодействиивусловияхнеопределённости,открытостьопытуи знаниямдругих;</w:t>
      </w:r>
    </w:p>
    <w:p w:rsidR="00B5747B" w:rsidRPr="000245BA" w:rsidRDefault="00182789" w:rsidP="00D03353">
      <w:pPr>
        <w:pStyle w:val="a6"/>
        <w:ind w:right="327"/>
        <w:rPr>
          <w:sz w:val="20"/>
          <w:szCs w:val="20"/>
        </w:rPr>
      </w:pPr>
      <w:r w:rsidRPr="000245BA">
        <w:rPr>
          <w:spacing w:val="-1"/>
          <w:sz w:val="20"/>
          <w:szCs w:val="20"/>
        </w:rPr>
        <w:t>способностьдействоватьв</w:t>
      </w:r>
      <w:r w:rsidRPr="000245BA">
        <w:rPr>
          <w:sz w:val="20"/>
          <w:szCs w:val="20"/>
        </w:rPr>
        <w:t>условияхнеопределённости,открытостьопытуизнаниямдругих, повышать уровень своей компетентности через практическую деятельность, в том</w:t>
      </w:r>
      <w:r w:rsidRPr="000245BA">
        <w:rPr>
          <w:spacing w:val="-1"/>
          <w:sz w:val="20"/>
          <w:szCs w:val="20"/>
        </w:rPr>
        <w:t>числеумениеучитьсяудругих</w:t>
      </w:r>
      <w:r w:rsidRPr="000245BA">
        <w:rPr>
          <w:sz w:val="20"/>
          <w:szCs w:val="20"/>
        </w:rPr>
        <w:t>людей;осознаватьвсовместнойдеятельностиновыезнания,навыкии компетенциииз опыта других;</w:t>
      </w:r>
    </w:p>
    <w:p w:rsidR="00B5747B" w:rsidRPr="000245BA" w:rsidRDefault="00182789" w:rsidP="00D03353">
      <w:pPr>
        <w:pStyle w:val="a6"/>
        <w:ind w:right="327"/>
        <w:rPr>
          <w:sz w:val="20"/>
          <w:szCs w:val="20"/>
        </w:rPr>
      </w:pPr>
      <w:r w:rsidRPr="000245BA">
        <w:rPr>
          <w:sz w:val="20"/>
          <w:szCs w:val="20"/>
        </w:rPr>
        <w:t>навык выявления и связывания образов, способность формирования новых знаний,в том числе способность формулировать идеи, понятия, гипотезы об объектах и явлениях,втомчислеранеенеизвестных,осознаватьдефицитсобственныхзнанийикомпетентностей,планироватьсвоёразвитие;</w:t>
      </w:r>
    </w:p>
    <w:p w:rsidR="00B5747B" w:rsidRPr="000245BA" w:rsidRDefault="00182789" w:rsidP="00D03353">
      <w:pPr>
        <w:pStyle w:val="a6"/>
        <w:ind w:right="327"/>
        <w:rPr>
          <w:sz w:val="20"/>
          <w:szCs w:val="20"/>
        </w:rPr>
      </w:pPr>
      <w:r w:rsidRPr="000245BA">
        <w:rPr>
          <w:sz w:val="20"/>
          <w:szCs w:val="20"/>
        </w:rPr>
        <w:t>умениераспознаватьконкретныепримерыпонятияпохарактернымпризнакам,выполнять операции в соответствии с определением и простейшими свойствами понятия,конкретизировать понятие примерами, использовать понятие и его свойства при решениизадач(далее—оперироватьпонятиями),атакжеоперироватьтерминамиипредставлениямивобласти концепцииустойчивогоразвития;</w:t>
      </w:r>
    </w:p>
    <w:p w:rsidR="00B5747B" w:rsidRPr="000245BA" w:rsidRDefault="00182789" w:rsidP="00D03353">
      <w:pPr>
        <w:pStyle w:val="a6"/>
        <w:ind w:left="1270" w:right="327" w:firstLine="0"/>
        <w:rPr>
          <w:sz w:val="20"/>
          <w:szCs w:val="20"/>
        </w:rPr>
      </w:pPr>
      <w:r w:rsidRPr="000245BA">
        <w:rPr>
          <w:sz w:val="20"/>
          <w:szCs w:val="20"/>
        </w:rPr>
        <w:t>умение анализировать и выявлять взаимосвязи природы, общества и экономики;умениеоцениватьсвоидействиясучётомвлияниянаокружающуюсреду,</w:t>
      </w:r>
    </w:p>
    <w:p w:rsidR="00B5747B" w:rsidRPr="000245BA" w:rsidRDefault="00182789" w:rsidP="00D03353">
      <w:pPr>
        <w:pStyle w:val="a6"/>
        <w:spacing w:before="1"/>
        <w:ind w:left="1270" w:right="327" w:hanging="708"/>
        <w:rPr>
          <w:sz w:val="20"/>
          <w:szCs w:val="20"/>
        </w:rPr>
      </w:pPr>
      <w:r w:rsidRPr="000245BA">
        <w:rPr>
          <w:sz w:val="20"/>
          <w:szCs w:val="20"/>
        </w:rPr>
        <w:t>достижений целей и преодоления вызовов, возможных глобальных последствий;способность    обучающихся    осознавать    стрессовую    ситуацию,    оценивать</w:t>
      </w:r>
    </w:p>
    <w:p w:rsidR="00B5747B" w:rsidRPr="000245BA" w:rsidRDefault="00182789" w:rsidP="00D03353">
      <w:pPr>
        <w:pStyle w:val="a6"/>
        <w:ind w:right="327" w:firstLine="0"/>
        <w:rPr>
          <w:sz w:val="20"/>
          <w:szCs w:val="20"/>
        </w:rPr>
      </w:pPr>
      <w:r w:rsidRPr="000245BA">
        <w:rPr>
          <w:spacing w:val="-1"/>
          <w:sz w:val="20"/>
          <w:szCs w:val="20"/>
        </w:rPr>
        <w:t>происходящиеизмененияиихпоследствия;</w:t>
      </w:r>
      <w:r w:rsidRPr="000245BA">
        <w:rPr>
          <w:sz w:val="20"/>
          <w:szCs w:val="20"/>
        </w:rPr>
        <w:t>восприниматьстрессовуюситуациюкаквызов,</w:t>
      </w:r>
      <w:r w:rsidRPr="000245BA">
        <w:rPr>
          <w:spacing w:val="-1"/>
          <w:sz w:val="20"/>
          <w:szCs w:val="20"/>
        </w:rPr>
        <w:t>требующий</w:t>
      </w:r>
      <w:r w:rsidRPr="000245BA">
        <w:rPr>
          <w:sz w:val="20"/>
          <w:szCs w:val="20"/>
        </w:rPr>
        <w:t>контрмер;оцениватьситуациюстресса,корректироватьпринимаемыерешенияи действия; формулировать и оценивать риски и последствия, формировать опыт, уметьнаходить позитивное в произошедшей ситуации; быть готовым действовать в отсутствиегарантийуспеха.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spacing w:before="1"/>
        <w:ind w:left="562" w:right="327" w:firstLine="707"/>
        <w:jc w:val="both"/>
        <w:rPr>
          <w:b/>
          <w:sz w:val="20"/>
          <w:szCs w:val="20"/>
        </w:rPr>
      </w:pPr>
      <w:r w:rsidRPr="000245BA">
        <w:rPr>
          <w:b/>
          <w:sz w:val="20"/>
          <w:szCs w:val="20"/>
        </w:rPr>
        <w:t>Метапредметныерезультаты</w:t>
      </w:r>
      <w:r w:rsidRPr="000245BA">
        <w:rPr>
          <w:sz w:val="20"/>
          <w:szCs w:val="20"/>
        </w:rPr>
        <w:t>освоенияосновнойобразовательнойпрограммы,формируемыепри изучении</w:t>
      </w:r>
      <w:r w:rsidRPr="000245BA">
        <w:rPr>
          <w:b/>
          <w:sz w:val="20"/>
          <w:szCs w:val="20"/>
        </w:rPr>
        <w:t>обществознания:</w:t>
      </w:r>
    </w:p>
    <w:p w:rsidR="00B5747B" w:rsidRPr="000245BA" w:rsidRDefault="00B5747B" w:rsidP="00D03353">
      <w:pPr>
        <w:pStyle w:val="a6"/>
        <w:spacing w:before="4"/>
        <w:ind w:left="0" w:right="327" w:firstLine="0"/>
        <w:jc w:val="left"/>
        <w:rPr>
          <w:b/>
          <w:sz w:val="20"/>
          <w:szCs w:val="20"/>
        </w:rPr>
      </w:pPr>
    </w:p>
    <w:p w:rsidR="00B5747B" w:rsidRPr="000245BA" w:rsidRDefault="00182789" w:rsidP="00522914">
      <w:pPr>
        <w:pStyle w:val="1"/>
        <w:numPr>
          <w:ilvl w:val="0"/>
          <w:numId w:val="141"/>
        </w:numPr>
        <w:tabs>
          <w:tab w:val="left" w:pos="1556"/>
        </w:tabs>
        <w:spacing w:before="1"/>
        <w:ind w:right="327"/>
        <w:jc w:val="both"/>
        <w:rPr>
          <w:sz w:val="20"/>
          <w:szCs w:val="20"/>
        </w:rPr>
      </w:pPr>
      <w:r w:rsidRPr="000245BA">
        <w:rPr>
          <w:sz w:val="20"/>
          <w:szCs w:val="20"/>
        </w:rPr>
        <w:t>Овладениеуниверсальными учебнымипознавательнымидействиями</w:t>
      </w:r>
    </w:p>
    <w:p w:rsidR="00B5747B" w:rsidRPr="000245BA" w:rsidRDefault="00182789" w:rsidP="00D03353">
      <w:pPr>
        <w:pStyle w:val="2"/>
        <w:spacing w:before="0"/>
        <w:ind w:right="327"/>
        <w:rPr>
          <w:sz w:val="20"/>
          <w:szCs w:val="20"/>
        </w:rPr>
      </w:pPr>
      <w:r w:rsidRPr="000245BA">
        <w:rPr>
          <w:sz w:val="20"/>
          <w:szCs w:val="20"/>
        </w:rPr>
        <w:t>Базовыелогическиедействия:</w:t>
      </w:r>
    </w:p>
    <w:p w:rsidR="00B5747B" w:rsidRPr="000245BA" w:rsidRDefault="00182789" w:rsidP="00D03353">
      <w:pPr>
        <w:pStyle w:val="a6"/>
        <w:ind w:right="327"/>
        <w:rPr>
          <w:sz w:val="20"/>
          <w:szCs w:val="20"/>
        </w:rPr>
      </w:pPr>
      <w:r w:rsidRPr="000245BA">
        <w:rPr>
          <w:sz w:val="20"/>
          <w:szCs w:val="20"/>
        </w:rPr>
        <w:t>выявлятьихарактеризоватьсущественныепризнакисоциальныхявленийипроцессов;</w:t>
      </w:r>
    </w:p>
    <w:p w:rsidR="00B5747B" w:rsidRPr="000245BA" w:rsidRDefault="00182789" w:rsidP="00D03353">
      <w:pPr>
        <w:pStyle w:val="a6"/>
        <w:ind w:right="327"/>
        <w:rPr>
          <w:sz w:val="20"/>
          <w:szCs w:val="20"/>
        </w:rPr>
      </w:pPr>
      <w:r w:rsidRPr="000245BA">
        <w:rPr>
          <w:sz w:val="20"/>
          <w:szCs w:val="20"/>
        </w:rPr>
        <w:lastRenderedPageBreak/>
        <w:t>устанавливатьсущественныйпризнакклассификациисоциальныхфактов,основаниядля ихобобщения исравнения,критериипроводимого анализа;</w:t>
      </w:r>
    </w:p>
    <w:p w:rsidR="00B5747B" w:rsidRPr="000245BA" w:rsidRDefault="00182789" w:rsidP="00D03353">
      <w:pPr>
        <w:pStyle w:val="a6"/>
        <w:ind w:right="327"/>
        <w:rPr>
          <w:sz w:val="20"/>
          <w:szCs w:val="20"/>
        </w:rPr>
      </w:pPr>
      <w:r w:rsidRPr="000245BA">
        <w:rPr>
          <w:sz w:val="20"/>
          <w:szCs w:val="20"/>
        </w:rPr>
        <w:t>сучётомпредложеннойзадачивыявлятьзакономерностиипротиворечияврассматриваемых фактах, данныхи наблюдениях;</w:t>
      </w:r>
    </w:p>
    <w:p w:rsidR="00B5747B" w:rsidRPr="000245BA" w:rsidRDefault="00182789" w:rsidP="00D03353">
      <w:pPr>
        <w:pStyle w:val="a6"/>
        <w:ind w:left="1270" w:right="327" w:firstLine="0"/>
        <w:rPr>
          <w:sz w:val="20"/>
          <w:szCs w:val="20"/>
        </w:rPr>
      </w:pPr>
      <w:r w:rsidRPr="000245BA">
        <w:rPr>
          <w:sz w:val="20"/>
          <w:szCs w:val="20"/>
        </w:rPr>
        <w:t>предлагатькритериидлявыявлениязакономерностейипротиворечий;</w:t>
      </w:r>
    </w:p>
    <w:p w:rsidR="00B5747B" w:rsidRPr="000245BA" w:rsidRDefault="00182789" w:rsidP="00D03353">
      <w:pPr>
        <w:pStyle w:val="a6"/>
        <w:ind w:right="327"/>
        <w:rPr>
          <w:sz w:val="20"/>
          <w:szCs w:val="20"/>
        </w:rPr>
      </w:pPr>
      <w:r w:rsidRPr="000245BA">
        <w:rPr>
          <w:sz w:val="20"/>
          <w:szCs w:val="20"/>
        </w:rPr>
        <w:t>выявлять дефицит информации, данных, необходимых для решения поставленнойзадачи;</w:t>
      </w:r>
    </w:p>
    <w:p w:rsidR="00B5747B" w:rsidRPr="000245BA" w:rsidRDefault="00182789" w:rsidP="00D03353">
      <w:pPr>
        <w:pStyle w:val="a6"/>
        <w:ind w:left="1270" w:right="327" w:firstLine="0"/>
        <w:rPr>
          <w:b/>
          <w:i/>
          <w:sz w:val="20"/>
          <w:szCs w:val="20"/>
        </w:rPr>
      </w:pPr>
      <w:r w:rsidRPr="000245BA">
        <w:rPr>
          <w:sz w:val="20"/>
          <w:szCs w:val="20"/>
        </w:rPr>
        <w:t>выявлятьпричинно-следственныесвязиприизученииявленийипроцессов;</w:t>
      </w:r>
      <w:r w:rsidRPr="000245BA">
        <w:rPr>
          <w:b/>
          <w:i/>
          <w:sz w:val="20"/>
          <w:szCs w:val="20"/>
        </w:rPr>
        <w:t>&lt;</w:t>
      </w:r>
      <w:r w:rsidRPr="000245BA">
        <w:rPr>
          <w:sz w:val="20"/>
          <w:szCs w:val="20"/>
        </w:rPr>
        <w:t>…</w:t>
      </w:r>
      <w:r w:rsidRPr="000245BA">
        <w:rPr>
          <w:b/>
          <w:i/>
          <w:sz w:val="20"/>
          <w:szCs w:val="20"/>
        </w:rPr>
        <w:t>&gt;</w:t>
      </w:r>
    </w:p>
    <w:p w:rsidR="00B5747B" w:rsidRPr="000245BA" w:rsidRDefault="00182789" w:rsidP="00D03353">
      <w:pPr>
        <w:pStyle w:val="a6"/>
        <w:ind w:right="327"/>
        <w:rPr>
          <w:sz w:val="20"/>
          <w:szCs w:val="20"/>
        </w:rPr>
      </w:pPr>
      <w:r w:rsidRPr="000245BA">
        <w:rPr>
          <w:sz w:val="20"/>
          <w:szCs w:val="20"/>
        </w:rPr>
        <w:t>делатьвыводысиспользованиемдедуктивныхииндуктивныхумозаключений,умозаключенийпоаналогии, формулировать гипотезыовзаимосвязях;</w:t>
      </w:r>
    </w:p>
    <w:p w:rsidR="00B5747B" w:rsidRPr="000245BA" w:rsidRDefault="00182789" w:rsidP="00D03353">
      <w:pPr>
        <w:pStyle w:val="a6"/>
        <w:ind w:right="327"/>
        <w:rPr>
          <w:sz w:val="20"/>
          <w:szCs w:val="20"/>
        </w:rPr>
      </w:pPr>
      <w:r w:rsidRPr="000245BA">
        <w:rPr>
          <w:sz w:val="20"/>
          <w:szCs w:val="20"/>
        </w:rPr>
        <w:t>самостоятельно выбирать способ решения учебной задачи (сравнивать нескольковариантоврешения,выбиратьнаиболееподходящийсучётомсамостоятельновыделенныхкритериев).</w:t>
      </w:r>
    </w:p>
    <w:p w:rsidR="00B5747B" w:rsidRPr="000245BA" w:rsidRDefault="00182789" w:rsidP="00D03353">
      <w:pPr>
        <w:pStyle w:val="2"/>
        <w:spacing w:before="3" w:line="240" w:lineRule="auto"/>
        <w:ind w:right="327"/>
        <w:rPr>
          <w:sz w:val="20"/>
          <w:szCs w:val="20"/>
        </w:rPr>
      </w:pPr>
      <w:r w:rsidRPr="000245BA">
        <w:rPr>
          <w:sz w:val="20"/>
          <w:szCs w:val="20"/>
        </w:rPr>
        <w:t>Базовыеисследовательскиедействия:</w:t>
      </w:r>
    </w:p>
    <w:p w:rsidR="00B5747B" w:rsidRPr="000245BA" w:rsidRDefault="00182789" w:rsidP="00D03353">
      <w:pPr>
        <w:pStyle w:val="a6"/>
        <w:spacing w:before="66"/>
        <w:ind w:left="1270" w:right="327" w:firstLine="0"/>
        <w:rPr>
          <w:sz w:val="20"/>
          <w:szCs w:val="20"/>
        </w:rPr>
      </w:pPr>
      <w:r w:rsidRPr="000245BA">
        <w:rPr>
          <w:sz w:val="20"/>
          <w:szCs w:val="20"/>
        </w:rPr>
        <w:t>использоватьвопросыкакисследовательскийинструментпознания;</w:t>
      </w:r>
    </w:p>
    <w:p w:rsidR="00B5747B" w:rsidRPr="000245BA" w:rsidRDefault="00182789" w:rsidP="00D03353">
      <w:pPr>
        <w:pStyle w:val="a6"/>
        <w:ind w:right="327"/>
        <w:rPr>
          <w:sz w:val="20"/>
          <w:szCs w:val="20"/>
        </w:rPr>
      </w:pPr>
      <w:r w:rsidRPr="000245BA">
        <w:rPr>
          <w:sz w:val="20"/>
          <w:szCs w:val="20"/>
        </w:rPr>
        <w:t>формулировать вопросы, фиксирующие разрыв между реальным и желательнымсостояниемситуации,объекта,самостоятельноустанавливать искомоеиданное;</w:t>
      </w:r>
    </w:p>
    <w:p w:rsidR="00B5747B" w:rsidRPr="000245BA" w:rsidRDefault="00182789" w:rsidP="00D03353">
      <w:pPr>
        <w:pStyle w:val="a6"/>
        <w:spacing w:before="1"/>
        <w:ind w:right="327"/>
        <w:rPr>
          <w:sz w:val="20"/>
          <w:szCs w:val="20"/>
        </w:rPr>
      </w:pPr>
      <w:r w:rsidRPr="000245BA">
        <w:rPr>
          <w:sz w:val="20"/>
          <w:szCs w:val="20"/>
        </w:rPr>
        <w:t>формулировать гипотезу об истинности собственных суждений и суждений других,аргументировать своюпозицию, мнение;</w:t>
      </w:r>
    </w:p>
    <w:p w:rsidR="00B5747B" w:rsidRPr="000245BA" w:rsidRDefault="00182789" w:rsidP="00D03353">
      <w:pPr>
        <w:pStyle w:val="a6"/>
        <w:ind w:right="327"/>
        <w:rPr>
          <w:sz w:val="20"/>
          <w:szCs w:val="20"/>
        </w:rPr>
      </w:pPr>
      <w:r w:rsidRPr="000245BA">
        <w:rPr>
          <w:spacing w:val="-1"/>
          <w:sz w:val="20"/>
          <w:szCs w:val="20"/>
        </w:rPr>
        <w:t>проводить</w:t>
      </w:r>
      <w:r w:rsidRPr="000245BA">
        <w:rPr>
          <w:sz w:val="20"/>
          <w:szCs w:val="20"/>
        </w:rPr>
        <w:t>посамостоятельносоставленномуплану&lt;...&gt;небольшоеисследованиепоустановлениюособенностейобъектаизучения,причинно-следственныхсвязейизависимостейобъектовмеждусобой;</w:t>
      </w:r>
    </w:p>
    <w:p w:rsidR="00B5747B" w:rsidRPr="000245BA" w:rsidRDefault="00182789" w:rsidP="00D03353">
      <w:pPr>
        <w:pStyle w:val="a6"/>
        <w:ind w:right="327"/>
        <w:rPr>
          <w:sz w:val="20"/>
          <w:szCs w:val="20"/>
        </w:rPr>
      </w:pPr>
      <w:r w:rsidRPr="000245BA">
        <w:rPr>
          <w:sz w:val="20"/>
          <w:szCs w:val="20"/>
        </w:rPr>
        <w:t>оцениватьнаприменимостьидостоверностьинформацию,полученнуювходеисследования&lt;...&gt;;</w:t>
      </w:r>
    </w:p>
    <w:p w:rsidR="00B5747B" w:rsidRPr="000245BA" w:rsidRDefault="00182789" w:rsidP="00D03353">
      <w:pPr>
        <w:pStyle w:val="a6"/>
        <w:ind w:right="327"/>
        <w:rPr>
          <w:sz w:val="20"/>
          <w:szCs w:val="20"/>
        </w:rPr>
      </w:pPr>
      <w:r w:rsidRPr="000245BA">
        <w:rPr>
          <w:sz w:val="20"/>
          <w:szCs w:val="20"/>
        </w:rPr>
        <w:t>самостоятельно формулировать обобщения и выводы по результатам проведённогонаблюдения,&lt;...&gt;исследования,владетьинструментамиоценкидостоверностиполученных выводови обобщений;</w:t>
      </w:r>
    </w:p>
    <w:p w:rsidR="00B5747B" w:rsidRPr="000245BA" w:rsidRDefault="00182789" w:rsidP="00D03353">
      <w:pPr>
        <w:pStyle w:val="a6"/>
        <w:ind w:right="327"/>
        <w:rPr>
          <w:sz w:val="20"/>
          <w:szCs w:val="20"/>
        </w:rPr>
      </w:pPr>
      <w:r w:rsidRPr="000245BA">
        <w:rPr>
          <w:sz w:val="20"/>
          <w:szCs w:val="20"/>
        </w:rPr>
        <w:t>прогнозироватьвозможноедальнейшееразвитиепроцессов,событийиихпоследствияваналогичныхилисходныхситуациях,выдвигатьпредположенияобихразвитиивновыхусловияхи контекстах.</w:t>
      </w:r>
    </w:p>
    <w:p w:rsidR="00B5747B" w:rsidRPr="000245BA" w:rsidRDefault="00182789" w:rsidP="00D03353">
      <w:pPr>
        <w:pStyle w:val="2"/>
        <w:ind w:right="327"/>
        <w:rPr>
          <w:sz w:val="20"/>
          <w:szCs w:val="20"/>
        </w:rPr>
      </w:pPr>
      <w:r w:rsidRPr="000245BA">
        <w:rPr>
          <w:sz w:val="20"/>
          <w:szCs w:val="20"/>
        </w:rPr>
        <w:t>Работасинформацией:</w:t>
      </w:r>
    </w:p>
    <w:p w:rsidR="00B5747B" w:rsidRPr="000245BA" w:rsidRDefault="00182789" w:rsidP="00D03353">
      <w:pPr>
        <w:pStyle w:val="a6"/>
        <w:ind w:right="327"/>
        <w:rPr>
          <w:sz w:val="20"/>
          <w:szCs w:val="20"/>
        </w:rPr>
      </w:pPr>
      <w:r w:rsidRPr="000245BA">
        <w:rPr>
          <w:sz w:val="20"/>
          <w:szCs w:val="20"/>
        </w:rPr>
        <w:t>применятьразличныеметоды,инструментыизапросыприпоискеиотбореинформацииилиданныхизисточниковсучётомпредложеннойучебнойзадачиизаданныхкритериев;</w:t>
      </w:r>
    </w:p>
    <w:p w:rsidR="00B5747B" w:rsidRPr="000245BA" w:rsidRDefault="00182789" w:rsidP="00D03353">
      <w:pPr>
        <w:pStyle w:val="a6"/>
        <w:ind w:right="327"/>
        <w:rPr>
          <w:sz w:val="20"/>
          <w:szCs w:val="20"/>
        </w:rPr>
      </w:pPr>
      <w:r w:rsidRPr="000245BA">
        <w:rPr>
          <w:sz w:val="20"/>
          <w:szCs w:val="20"/>
        </w:rPr>
        <w:t>выбирать,анализировать,систематизироватьиинтерпретироватьинформациюразличныхвидов и формпредставления;</w:t>
      </w:r>
    </w:p>
    <w:p w:rsidR="00B5747B" w:rsidRPr="000245BA" w:rsidRDefault="00182789" w:rsidP="00D03353">
      <w:pPr>
        <w:pStyle w:val="a6"/>
        <w:ind w:right="327"/>
        <w:rPr>
          <w:sz w:val="20"/>
          <w:szCs w:val="20"/>
        </w:rPr>
      </w:pPr>
      <w:r w:rsidRPr="000245BA">
        <w:rPr>
          <w:sz w:val="20"/>
          <w:szCs w:val="20"/>
        </w:rPr>
        <w:t>находить сходные аргументы (подтверждающие или опровергающие одну и ту жеидею,версию) вразличныхинформационныхисточниках;</w:t>
      </w:r>
    </w:p>
    <w:p w:rsidR="00B5747B" w:rsidRPr="000245BA" w:rsidRDefault="00182789" w:rsidP="00D03353">
      <w:pPr>
        <w:pStyle w:val="a6"/>
        <w:ind w:left="1270" w:right="327" w:firstLine="0"/>
        <w:rPr>
          <w:sz w:val="20"/>
          <w:szCs w:val="20"/>
        </w:rPr>
      </w:pPr>
      <w:r w:rsidRPr="000245BA">
        <w:rPr>
          <w:sz w:val="20"/>
          <w:szCs w:val="20"/>
        </w:rPr>
        <w:t>самостоятельно выбирать оптимальную форму представления информации &lt;…&gt;;оцениватьнадёжностьинформациипокритериям,предложеннымпедагогическим</w:t>
      </w:r>
    </w:p>
    <w:p w:rsidR="00B5747B" w:rsidRPr="000245BA" w:rsidRDefault="00182789" w:rsidP="00D03353">
      <w:pPr>
        <w:pStyle w:val="a6"/>
        <w:ind w:right="327" w:firstLine="0"/>
        <w:rPr>
          <w:sz w:val="20"/>
          <w:szCs w:val="20"/>
        </w:rPr>
      </w:pPr>
      <w:r w:rsidRPr="000245BA">
        <w:rPr>
          <w:sz w:val="20"/>
          <w:szCs w:val="20"/>
        </w:rPr>
        <w:t>работникомилисформулированнымсамостоятельно;</w:t>
      </w:r>
    </w:p>
    <w:p w:rsidR="00B5747B" w:rsidRPr="000245BA" w:rsidRDefault="00182789" w:rsidP="00D03353">
      <w:pPr>
        <w:pStyle w:val="a6"/>
        <w:ind w:left="1270" w:right="327" w:firstLine="0"/>
        <w:jc w:val="left"/>
        <w:rPr>
          <w:sz w:val="20"/>
          <w:szCs w:val="20"/>
        </w:rPr>
      </w:pPr>
      <w:r w:rsidRPr="000245BA">
        <w:rPr>
          <w:sz w:val="20"/>
          <w:szCs w:val="20"/>
        </w:rPr>
        <w:t>эффективнозапоминатьисистематизироватьинформацию.</w:t>
      </w:r>
    </w:p>
    <w:p w:rsidR="00B5747B" w:rsidRPr="000245BA" w:rsidRDefault="00182789" w:rsidP="00522914">
      <w:pPr>
        <w:pStyle w:val="1"/>
        <w:numPr>
          <w:ilvl w:val="0"/>
          <w:numId w:val="141"/>
        </w:numPr>
        <w:tabs>
          <w:tab w:val="left" w:pos="1556"/>
        </w:tabs>
        <w:spacing w:before="3"/>
        <w:ind w:right="327"/>
        <w:rPr>
          <w:sz w:val="20"/>
          <w:szCs w:val="20"/>
        </w:rPr>
      </w:pPr>
      <w:r w:rsidRPr="000245BA">
        <w:rPr>
          <w:sz w:val="20"/>
          <w:szCs w:val="20"/>
        </w:rPr>
        <w:t>Овладениеуниверсальнымиучебнымикоммуникативнымидействиями</w:t>
      </w:r>
    </w:p>
    <w:p w:rsidR="00B5747B" w:rsidRPr="000245BA" w:rsidRDefault="00182789" w:rsidP="00D03353">
      <w:pPr>
        <w:pStyle w:val="2"/>
        <w:spacing w:before="0"/>
        <w:ind w:right="327"/>
        <w:jc w:val="left"/>
        <w:rPr>
          <w:sz w:val="20"/>
          <w:szCs w:val="20"/>
        </w:rPr>
      </w:pPr>
      <w:r w:rsidRPr="000245BA">
        <w:rPr>
          <w:sz w:val="20"/>
          <w:szCs w:val="20"/>
        </w:rPr>
        <w:t>Общение:</w:t>
      </w:r>
    </w:p>
    <w:p w:rsidR="00B5747B" w:rsidRPr="000245BA" w:rsidRDefault="00182789" w:rsidP="00D03353">
      <w:pPr>
        <w:pStyle w:val="a6"/>
        <w:ind w:right="327"/>
        <w:jc w:val="left"/>
        <w:rPr>
          <w:sz w:val="20"/>
          <w:szCs w:val="20"/>
        </w:rPr>
      </w:pPr>
      <w:r w:rsidRPr="000245BA">
        <w:rPr>
          <w:sz w:val="20"/>
          <w:szCs w:val="20"/>
        </w:rPr>
        <w:t>восприниматьиформулироватьсуждения,выражатьэмоциивсоответствиисцелямииусловиями общения;</w:t>
      </w:r>
    </w:p>
    <w:p w:rsidR="00B5747B" w:rsidRPr="000245BA" w:rsidRDefault="00182789" w:rsidP="00D03353">
      <w:pPr>
        <w:pStyle w:val="a6"/>
        <w:ind w:left="1270" w:right="327" w:firstLine="0"/>
        <w:rPr>
          <w:sz w:val="20"/>
          <w:szCs w:val="20"/>
        </w:rPr>
      </w:pPr>
      <w:r w:rsidRPr="000245BA">
        <w:rPr>
          <w:sz w:val="20"/>
          <w:szCs w:val="20"/>
        </w:rPr>
        <w:t>выражатьсебя(своюточкузрения)вустныхиписьменных текстах;</w:t>
      </w:r>
    </w:p>
    <w:p w:rsidR="00B5747B" w:rsidRPr="000245BA" w:rsidRDefault="00182789" w:rsidP="00D03353">
      <w:pPr>
        <w:pStyle w:val="a6"/>
        <w:ind w:right="327"/>
        <w:rPr>
          <w:sz w:val="20"/>
          <w:szCs w:val="20"/>
        </w:rPr>
      </w:pPr>
      <w:r w:rsidRPr="000245BA">
        <w:rPr>
          <w:sz w:val="20"/>
          <w:szCs w:val="20"/>
        </w:rPr>
        <w:t>распознаватьневербальныесредстваобщения,пониматьзначениесоциальныхзнаков, знать и распознавать предпосылки конфликтных ситуаций и смягчать конфликты,вести переговоры;</w:t>
      </w:r>
    </w:p>
    <w:p w:rsidR="00B5747B" w:rsidRPr="000245BA" w:rsidRDefault="00182789" w:rsidP="00D03353">
      <w:pPr>
        <w:pStyle w:val="a6"/>
        <w:ind w:right="327"/>
        <w:rPr>
          <w:sz w:val="20"/>
          <w:szCs w:val="20"/>
        </w:rPr>
      </w:pPr>
      <w:r w:rsidRPr="000245BA">
        <w:rPr>
          <w:sz w:val="20"/>
          <w:szCs w:val="20"/>
        </w:rPr>
        <w:t>понимать намерения других, проявлять уважительное отношение к собеседнику и вкорректнойформеформулироватьсвои возражения;</w:t>
      </w:r>
    </w:p>
    <w:p w:rsidR="00B5747B" w:rsidRPr="000245BA" w:rsidRDefault="00182789" w:rsidP="00D03353">
      <w:pPr>
        <w:pStyle w:val="a6"/>
        <w:ind w:right="327"/>
        <w:rPr>
          <w:sz w:val="20"/>
          <w:szCs w:val="20"/>
        </w:rPr>
      </w:pPr>
      <w:r w:rsidRPr="000245BA">
        <w:rPr>
          <w:sz w:val="20"/>
          <w:szCs w:val="20"/>
        </w:rPr>
        <w:t>в ходе диалога и (или) дискуссии задавать вопросы по существу обсуждаемой темыи высказывать идеи, нацеленные на решение задачи и поддержание благожелательностиобщения;</w:t>
      </w:r>
    </w:p>
    <w:p w:rsidR="00B5747B" w:rsidRPr="000245BA" w:rsidRDefault="00182789" w:rsidP="00D03353">
      <w:pPr>
        <w:pStyle w:val="a6"/>
        <w:ind w:right="327"/>
        <w:rPr>
          <w:sz w:val="20"/>
          <w:szCs w:val="20"/>
        </w:rPr>
      </w:pPr>
      <w:r w:rsidRPr="000245BA">
        <w:rPr>
          <w:sz w:val="20"/>
          <w:szCs w:val="20"/>
        </w:rPr>
        <w:t>сопоставлятьсвоисужденияссуждениямидругихучастниковдиалога,обнаруживать различиеи сходство позиций;</w:t>
      </w:r>
    </w:p>
    <w:p w:rsidR="00B5747B" w:rsidRPr="000245BA" w:rsidRDefault="00182789" w:rsidP="00D03353">
      <w:pPr>
        <w:pStyle w:val="a6"/>
        <w:ind w:left="1270" w:right="327" w:firstLine="0"/>
        <w:rPr>
          <w:sz w:val="20"/>
          <w:szCs w:val="20"/>
        </w:rPr>
      </w:pPr>
      <w:r w:rsidRPr="000245BA">
        <w:rPr>
          <w:sz w:val="20"/>
          <w:szCs w:val="20"/>
        </w:rPr>
        <w:t>публично представлять результаты выполненного &lt;...&gt; исследования, проекта;самостоятельновыбиратьформатвыступлениясучётомзадачпрезентациии</w:t>
      </w:r>
    </w:p>
    <w:p w:rsidR="00B5747B" w:rsidRPr="000245BA" w:rsidRDefault="00182789" w:rsidP="00D03353">
      <w:pPr>
        <w:pStyle w:val="a6"/>
        <w:ind w:right="327" w:firstLine="0"/>
        <w:rPr>
          <w:sz w:val="20"/>
          <w:szCs w:val="20"/>
        </w:rPr>
      </w:pPr>
      <w:r w:rsidRPr="000245BA">
        <w:rPr>
          <w:sz w:val="20"/>
          <w:szCs w:val="20"/>
        </w:rPr>
        <w:t>особенностей аудитории и в соответствии с ним составлять устные и письменные тексты сиспользованиемиллюстративныхматериалов.</w:t>
      </w:r>
    </w:p>
    <w:p w:rsidR="00B5747B" w:rsidRPr="000245BA" w:rsidRDefault="00182789" w:rsidP="00D03353">
      <w:pPr>
        <w:pStyle w:val="2"/>
        <w:spacing w:before="4"/>
        <w:ind w:right="327"/>
        <w:rPr>
          <w:i w:val="0"/>
          <w:sz w:val="20"/>
          <w:szCs w:val="20"/>
        </w:rPr>
      </w:pPr>
      <w:r w:rsidRPr="000245BA">
        <w:rPr>
          <w:sz w:val="20"/>
          <w:szCs w:val="20"/>
        </w:rPr>
        <w:t>Совместнаядеятельность</w:t>
      </w:r>
      <w:r w:rsidRPr="000245BA">
        <w:rPr>
          <w:i w:val="0"/>
          <w:sz w:val="20"/>
          <w:szCs w:val="20"/>
        </w:rPr>
        <w:t>:</w:t>
      </w:r>
    </w:p>
    <w:p w:rsidR="00B5747B" w:rsidRPr="000245BA" w:rsidRDefault="00182789" w:rsidP="00D03353">
      <w:pPr>
        <w:pStyle w:val="a6"/>
        <w:ind w:right="327"/>
        <w:rPr>
          <w:sz w:val="20"/>
          <w:szCs w:val="20"/>
        </w:rPr>
      </w:pPr>
      <w:r w:rsidRPr="000245BA">
        <w:rPr>
          <w:sz w:val="20"/>
          <w:szCs w:val="20"/>
        </w:rPr>
        <w:t>понимать и использовать преимущества командной и индивидуальной работы прирешенииконкретнойпроблемы,обосновыватьнеобходимостьприменениягрупповыхформвзаимодействия при решениипоставленной задачи;</w:t>
      </w:r>
    </w:p>
    <w:p w:rsidR="00B5747B" w:rsidRPr="000245BA" w:rsidRDefault="00182789" w:rsidP="00D03353">
      <w:pPr>
        <w:pStyle w:val="a6"/>
        <w:ind w:left="1270" w:right="327" w:firstLine="0"/>
        <w:rPr>
          <w:sz w:val="20"/>
          <w:szCs w:val="20"/>
        </w:rPr>
      </w:pPr>
      <w:r w:rsidRPr="000245BA">
        <w:rPr>
          <w:sz w:val="20"/>
          <w:szCs w:val="20"/>
        </w:rPr>
        <w:t>приниматьцельсовместнойдеятельности,  коллективностроитьдействияпоеё</w:t>
      </w:r>
    </w:p>
    <w:p w:rsidR="00B5747B" w:rsidRPr="000245BA" w:rsidRDefault="00182789" w:rsidP="00D03353">
      <w:pPr>
        <w:pStyle w:val="a6"/>
        <w:spacing w:before="66"/>
        <w:ind w:right="327" w:firstLine="0"/>
        <w:rPr>
          <w:sz w:val="20"/>
          <w:szCs w:val="20"/>
        </w:rPr>
      </w:pPr>
      <w:r w:rsidRPr="000245BA">
        <w:rPr>
          <w:sz w:val="20"/>
          <w:szCs w:val="20"/>
        </w:rPr>
        <w:t>достижению:распределятьроли,договариваться,обсуждатьпроцессирезультатсовместнойработы;уметьобобщатьмнениянесколькихлюдей,проявлятьготовностьруководить,выполнятьпоручения, подчиняться;</w:t>
      </w:r>
    </w:p>
    <w:p w:rsidR="00B5747B" w:rsidRPr="000245BA" w:rsidRDefault="00182789" w:rsidP="00D03353">
      <w:pPr>
        <w:pStyle w:val="a6"/>
        <w:spacing w:before="1"/>
        <w:ind w:right="327"/>
        <w:rPr>
          <w:sz w:val="20"/>
          <w:szCs w:val="20"/>
        </w:rPr>
      </w:pPr>
      <w:r w:rsidRPr="000245BA">
        <w:rPr>
          <w:sz w:val="20"/>
          <w:szCs w:val="20"/>
        </w:rPr>
        <w:t>планироватьорганизациюсовместнойработы,определятьсвоюроль(сучё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обменмнений,«мозговыештурмы»и иные);</w:t>
      </w:r>
    </w:p>
    <w:p w:rsidR="00B5747B" w:rsidRPr="000245BA" w:rsidRDefault="00182789" w:rsidP="00D03353">
      <w:pPr>
        <w:pStyle w:val="a6"/>
        <w:ind w:right="327"/>
        <w:rPr>
          <w:sz w:val="20"/>
          <w:szCs w:val="20"/>
        </w:rPr>
      </w:pPr>
      <w:r w:rsidRPr="000245BA">
        <w:rPr>
          <w:sz w:val="20"/>
          <w:szCs w:val="20"/>
        </w:rPr>
        <w:t>выполнятьсвоючастьработы,достигатькачественногорезультатапосвоемунаправлениюикоординироватьсво</w:t>
      </w:r>
      <w:r w:rsidRPr="000245BA">
        <w:rPr>
          <w:sz w:val="20"/>
          <w:szCs w:val="20"/>
        </w:rPr>
        <w:lastRenderedPageBreak/>
        <w:t>идействиясдругимичленамикоманды;</w:t>
      </w:r>
    </w:p>
    <w:p w:rsidR="00B5747B" w:rsidRPr="000245BA" w:rsidRDefault="00182789" w:rsidP="00D03353">
      <w:pPr>
        <w:pStyle w:val="a6"/>
        <w:ind w:right="327"/>
        <w:rPr>
          <w:sz w:val="20"/>
          <w:szCs w:val="20"/>
        </w:rPr>
      </w:pPr>
      <w:r w:rsidRPr="000245BA">
        <w:rPr>
          <w:sz w:val="20"/>
          <w:szCs w:val="20"/>
        </w:rPr>
        <w:t>оценивать качество своего вклада в общий продукт по критериям, самостоятельно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ипроявлять готовностькпредоставлениюотчётапередгруппой.</w:t>
      </w:r>
    </w:p>
    <w:p w:rsidR="00B5747B" w:rsidRPr="000245BA" w:rsidRDefault="00182789" w:rsidP="00522914">
      <w:pPr>
        <w:pStyle w:val="1"/>
        <w:numPr>
          <w:ilvl w:val="0"/>
          <w:numId w:val="141"/>
        </w:numPr>
        <w:tabs>
          <w:tab w:val="left" w:pos="1556"/>
        </w:tabs>
        <w:spacing w:before="5"/>
        <w:ind w:right="327"/>
        <w:jc w:val="both"/>
        <w:rPr>
          <w:sz w:val="20"/>
          <w:szCs w:val="20"/>
        </w:rPr>
      </w:pPr>
      <w:r w:rsidRPr="000245BA">
        <w:rPr>
          <w:sz w:val="20"/>
          <w:szCs w:val="20"/>
        </w:rPr>
        <w:t>Овладениеуниверсальнымиучебнымирегулятивнымидействиями</w:t>
      </w:r>
    </w:p>
    <w:p w:rsidR="00B5747B" w:rsidRPr="000245BA" w:rsidRDefault="00182789" w:rsidP="00D03353">
      <w:pPr>
        <w:pStyle w:val="2"/>
        <w:spacing w:before="0"/>
        <w:ind w:right="327"/>
        <w:jc w:val="left"/>
        <w:rPr>
          <w:sz w:val="20"/>
          <w:szCs w:val="20"/>
        </w:rPr>
      </w:pPr>
      <w:r w:rsidRPr="000245BA">
        <w:rPr>
          <w:sz w:val="20"/>
          <w:szCs w:val="20"/>
        </w:rPr>
        <w:t>Самоорганизация:</w:t>
      </w:r>
    </w:p>
    <w:p w:rsidR="00B5747B" w:rsidRPr="000245BA" w:rsidRDefault="00182789" w:rsidP="00D03353">
      <w:pPr>
        <w:pStyle w:val="a6"/>
        <w:ind w:left="1270" w:right="327" w:firstLine="0"/>
        <w:jc w:val="left"/>
        <w:rPr>
          <w:sz w:val="20"/>
          <w:szCs w:val="20"/>
        </w:rPr>
      </w:pPr>
      <w:r w:rsidRPr="000245BA">
        <w:rPr>
          <w:sz w:val="20"/>
          <w:szCs w:val="20"/>
        </w:rPr>
        <w:t>выявлять проблемы для решения в жизненных и учебных ситуациях;ориентироватьсявразличныхподходахпринятиярешений(индивидуальное,</w:t>
      </w:r>
    </w:p>
    <w:p w:rsidR="00B5747B" w:rsidRPr="000245BA" w:rsidRDefault="00182789" w:rsidP="00D03353">
      <w:pPr>
        <w:pStyle w:val="a6"/>
        <w:ind w:right="327" w:firstLine="0"/>
        <w:jc w:val="left"/>
        <w:rPr>
          <w:sz w:val="20"/>
          <w:szCs w:val="20"/>
        </w:rPr>
      </w:pPr>
      <w:r w:rsidRPr="000245BA">
        <w:rPr>
          <w:sz w:val="20"/>
          <w:szCs w:val="20"/>
        </w:rPr>
        <w:t>принятиерешениявгруппе,принятиерешенийвгруппе);</w:t>
      </w:r>
    </w:p>
    <w:p w:rsidR="00B5747B" w:rsidRPr="000245BA" w:rsidRDefault="00182789" w:rsidP="00D03353">
      <w:pPr>
        <w:pStyle w:val="a6"/>
        <w:ind w:right="327"/>
        <w:rPr>
          <w:sz w:val="20"/>
          <w:szCs w:val="20"/>
        </w:rPr>
      </w:pPr>
      <w:r w:rsidRPr="000245BA">
        <w:rPr>
          <w:sz w:val="20"/>
          <w:szCs w:val="20"/>
        </w:rPr>
        <w:t>самостоятельносоставлятьалгоритмрешениязадачи(илиегочасть),выбиратьспособрешенияучебнойзадачисучётомимеющихсяресурсовисобственныхвозможностей,аргументироватьпредлагаемыеварианты решений;</w:t>
      </w:r>
    </w:p>
    <w:p w:rsidR="00B5747B" w:rsidRPr="000245BA" w:rsidRDefault="00182789" w:rsidP="00D03353">
      <w:pPr>
        <w:pStyle w:val="a6"/>
        <w:ind w:right="327"/>
        <w:rPr>
          <w:sz w:val="20"/>
          <w:szCs w:val="20"/>
        </w:rPr>
      </w:pPr>
      <w:r w:rsidRPr="000245BA">
        <w:rPr>
          <w:sz w:val="20"/>
          <w:szCs w:val="20"/>
        </w:rPr>
        <w:t>составлятьпландействий(планреализациинамеченногоалгоритмарешения),корректировать предложенный алгоритм с учётом получения новых знаний об изучаемомобъекте;</w:t>
      </w:r>
    </w:p>
    <w:p w:rsidR="00B5747B" w:rsidRPr="000245BA" w:rsidRDefault="00182789" w:rsidP="00D03353">
      <w:pPr>
        <w:pStyle w:val="a6"/>
        <w:ind w:left="1270" w:right="327" w:firstLine="0"/>
        <w:rPr>
          <w:sz w:val="20"/>
          <w:szCs w:val="20"/>
        </w:rPr>
      </w:pPr>
      <w:r w:rsidRPr="000245BA">
        <w:rPr>
          <w:sz w:val="20"/>
          <w:szCs w:val="20"/>
        </w:rPr>
        <w:t>делатьвыборибратьответственность зарешение.</w:t>
      </w:r>
    </w:p>
    <w:p w:rsidR="00B5747B" w:rsidRPr="000245BA" w:rsidRDefault="00182789" w:rsidP="00D03353">
      <w:pPr>
        <w:pStyle w:val="2"/>
        <w:spacing w:before="3"/>
        <w:ind w:right="327"/>
        <w:jc w:val="left"/>
        <w:rPr>
          <w:sz w:val="20"/>
          <w:szCs w:val="20"/>
        </w:rPr>
      </w:pPr>
      <w:r w:rsidRPr="000245BA">
        <w:rPr>
          <w:sz w:val="20"/>
          <w:szCs w:val="20"/>
        </w:rPr>
        <w:t>Самоконтроль:</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владетьспособамисамоконтроля,самомотивацииирефлексии;</w:t>
      </w:r>
    </w:p>
    <w:p w:rsidR="00B5747B" w:rsidRPr="000245BA" w:rsidRDefault="00182789" w:rsidP="00D03353">
      <w:pPr>
        <w:pStyle w:val="a6"/>
        <w:ind w:left="1270" w:right="327" w:firstLine="0"/>
        <w:jc w:val="left"/>
        <w:rPr>
          <w:sz w:val="20"/>
          <w:szCs w:val="20"/>
        </w:rPr>
      </w:pPr>
      <w:r w:rsidRPr="000245BA">
        <w:rPr>
          <w:sz w:val="20"/>
          <w:szCs w:val="20"/>
        </w:rPr>
        <w:t>даватьадекватнуюоценкуситуацииипредлагатьпланеёизменения;</w:t>
      </w:r>
    </w:p>
    <w:p w:rsidR="00B5747B" w:rsidRPr="000245BA" w:rsidRDefault="00182789" w:rsidP="00D03353">
      <w:pPr>
        <w:pStyle w:val="a6"/>
        <w:ind w:right="327"/>
        <w:jc w:val="left"/>
        <w:rPr>
          <w:sz w:val="20"/>
          <w:szCs w:val="20"/>
        </w:rPr>
      </w:pPr>
      <w:r w:rsidRPr="000245BA">
        <w:rPr>
          <w:sz w:val="20"/>
          <w:szCs w:val="20"/>
        </w:rPr>
        <w:t>учитыватьконтекстипредвидетьтрудности,которыемогутвозникнутьприрешенииучебнойзадачи,адаптировать решениекменяющимсяобстоятельствам;</w:t>
      </w:r>
    </w:p>
    <w:p w:rsidR="00B5747B" w:rsidRPr="000245BA" w:rsidRDefault="00182789" w:rsidP="00D03353">
      <w:pPr>
        <w:pStyle w:val="a6"/>
        <w:ind w:right="327"/>
        <w:jc w:val="left"/>
        <w:rPr>
          <w:sz w:val="20"/>
          <w:szCs w:val="20"/>
        </w:rPr>
      </w:pPr>
      <w:r w:rsidRPr="000245BA">
        <w:rPr>
          <w:sz w:val="20"/>
          <w:szCs w:val="20"/>
        </w:rPr>
        <w:t>объяснятьпричиныдостижения(недостижения)результатовдеятельности,даватьоценкуприобретённомуопыту,уметьнаходитьпозитивноевпроизошедшейситуации;</w:t>
      </w:r>
    </w:p>
    <w:p w:rsidR="00B5747B" w:rsidRPr="000245BA" w:rsidRDefault="00182789" w:rsidP="00D03353">
      <w:pPr>
        <w:pStyle w:val="a6"/>
        <w:ind w:right="327"/>
        <w:jc w:val="left"/>
        <w:rPr>
          <w:sz w:val="20"/>
          <w:szCs w:val="20"/>
        </w:rPr>
      </w:pPr>
      <w:r w:rsidRPr="000245BA">
        <w:rPr>
          <w:sz w:val="20"/>
          <w:szCs w:val="20"/>
        </w:rPr>
        <w:t>вноситькоррективывдеятельностьнаосновеновыхобстоятельств,изменившихсяситуаций,установленныхошибок,возникшихтрудностей;</w:t>
      </w:r>
    </w:p>
    <w:p w:rsidR="00B5747B" w:rsidRPr="000245BA" w:rsidRDefault="00182789" w:rsidP="00D03353">
      <w:pPr>
        <w:pStyle w:val="a6"/>
        <w:ind w:left="1270" w:right="327" w:firstLine="0"/>
        <w:jc w:val="left"/>
        <w:rPr>
          <w:sz w:val="20"/>
          <w:szCs w:val="20"/>
        </w:rPr>
      </w:pPr>
      <w:r w:rsidRPr="000245BA">
        <w:rPr>
          <w:sz w:val="20"/>
          <w:szCs w:val="20"/>
        </w:rPr>
        <w:t>оцениватьсоответствиерезультатацелии условиям.</w:t>
      </w:r>
    </w:p>
    <w:p w:rsidR="00B5747B" w:rsidRPr="000245BA" w:rsidRDefault="00182789" w:rsidP="00D03353">
      <w:pPr>
        <w:pStyle w:val="2"/>
        <w:ind w:right="327"/>
        <w:jc w:val="left"/>
        <w:rPr>
          <w:sz w:val="20"/>
          <w:szCs w:val="20"/>
        </w:rPr>
      </w:pPr>
      <w:r w:rsidRPr="000245BA">
        <w:rPr>
          <w:sz w:val="20"/>
          <w:szCs w:val="20"/>
        </w:rPr>
        <w:t>Эмоциональныйинтеллект:</w:t>
      </w:r>
    </w:p>
    <w:p w:rsidR="00B5747B" w:rsidRPr="000245BA" w:rsidRDefault="00182789" w:rsidP="00D03353">
      <w:pPr>
        <w:pStyle w:val="a6"/>
        <w:ind w:left="1270" w:right="327" w:firstLine="0"/>
        <w:jc w:val="left"/>
        <w:rPr>
          <w:sz w:val="20"/>
          <w:szCs w:val="20"/>
        </w:rPr>
      </w:pPr>
      <w:r w:rsidRPr="000245BA">
        <w:rPr>
          <w:sz w:val="20"/>
          <w:szCs w:val="20"/>
        </w:rPr>
        <w:t>различать,называтьиуправлятьсобственнымиэмоциямииэмоциямидругих;выявлять и анализироватьпричиныэмоций;</w:t>
      </w:r>
    </w:p>
    <w:p w:rsidR="00B5747B" w:rsidRPr="000245BA" w:rsidRDefault="00182789" w:rsidP="00D03353">
      <w:pPr>
        <w:pStyle w:val="a6"/>
        <w:ind w:left="1270" w:right="327" w:firstLine="0"/>
        <w:jc w:val="left"/>
        <w:rPr>
          <w:sz w:val="20"/>
          <w:szCs w:val="20"/>
        </w:rPr>
      </w:pPr>
      <w:r w:rsidRPr="000245BA">
        <w:rPr>
          <w:sz w:val="20"/>
          <w:szCs w:val="20"/>
        </w:rPr>
        <w:t>ставитьсебянаместодругогочеловека,пониматьмотивыинамерениядругого;регулировать способ выражения эмоций.</w:t>
      </w:r>
    </w:p>
    <w:p w:rsidR="00B5747B" w:rsidRPr="000245BA" w:rsidRDefault="00182789" w:rsidP="00D03353">
      <w:pPr>
        <w:pStyle w:val="2"/>
        <w:spacing w:before="3"/>
        <w:ind w:right="327"/>
        <w:jc w:val="left"/>
        <w:rPr>
          <w:sz w:val="20"/>
          <w:szCs w:val="20"/>
        </w:rPr>
      </w:pPr>
      <w:r w:rsidRPr="000245BA">
        <w:rPr>
          <w:sz w:val="20"/>
          <w:szCs w:val="20"/>
        </w:rPr>
        <w:t>Принятиесебяидругих:</w:t>
      </w:r>
    </w:p>
    <w:p w:rsidR="00B5747B" w:rsidRPr="000245BA" w:rsidRDefault="00182789" w:rsidP="00D03353">
      <w:pPr>
        <w:pStyle w:val="a6"/>
        <w:ind w:left="1270" w:right="327" w:firstLine="0"/>
        <w:jc w:val="left"/>
        <w:rPr>
          <w:sz w:val="20"/>
          <w:szCs w:val="20"/>
        </w:rPr>
      </w:pPr>
      <w:r w:rsidRPr="000245BA">
        <w:rPr>
          <w:sz w:val="20"/>
          <w:szCs w:val="20"/>
        </w:rPr>
        <w:t>осознанно относиться к другому человеку, его мнению;признавать своё право на ошибку и такое же право другого;принимать себя идругих,неосуждая;</w:t>
      </w:r>
    </w:p>
    <w:p w:rsidR="00B5747B" w:rsidRPr="000245BA" w:rsidRDefault="00182789" w:rsidP="00D03353">
      <w:pPr>
        <w:pStyle w:val="a6"/>
        <w:ind w:left="1270" w:right="327" w:firstLine="0"/>
        <w:jc w:val="left"/>
        <w:rPr>
          <w:sz w:val="20"/>
          <w:szCs w:val="20"/>
        </w:rPr>
      </w:pPr>
      <w:r w:rsidRPr="000245BA">
        <w:rPr>
          <w:sz w:val="20"/>
          <w:szCs w:val="20"/>
        </w:rPr>
        <w:t>открытостьсебеидругим;</w:t>
      </w:r>
    </w:p>
    <w:p w:rsidR="00B5747B" w:rsidRPr="000245BA" w:rsidRDefault="00182789" w:rsidP="00D03353">
      <w:pPr>
        <w:pStyle w:val="a6"/>
        <w:ind w:left="1270" w:right="327" w:firstLine="0"/>
        <w:jc w:val="left"/>
        <w:rPr>
          <w:sz w:val="20"/>
          <w:szCs w:val="20"/>
        </w:rPr>
      </w:pPr>
      <w:r w:rsidRPr="000245BA">
        <w:rPr>
          <w:sz w:val="20"/>
          <w:szCs w:val="20"/>
        </w:rPr>
        <w:t>осознаватьневозможностьконтролироватьвсёвокруг.</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before="1"/>
        <w:ind w:right="327"/>
        <w:rPr>
          <w:sz w:val="20"/>
          <w:szCs w:val="20"/>
        </w:rPr>
      </w:pPr>
      <w:r w:rsidRPr="000245BA">
        <w:rPr>
          <w:sz w:val="20"/>
          <w:szCs w:val="20"/>
        </w:rPr>
        <w:t>ПРЕДМЕТНЫЕРЕЗУЛЬТАТЫ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tabs>
          <w:tab w:val="left" w:pos="2953"/>
          <w:tab w:val="left" w:pos="4532"/>
          <w:tab w:val="left" w:pos="5779"/>
          <w:tab w:val="left" w:pos="6916"/>
          <w:tab w:val="left" w:pos="8389"/>
          <w:tab w:val="left" w:pos="8952"/>
        </w:tabs>
        <w:ind w:left="1270" w:right="327"/>
        <w:rPr>
          <w:sz w:val="20"/>
          <w:szCs w:val="20"/>
        </w:rPr>
      </w:pPr>
      <w:r w:rsidRPr="000245BA">
        <w:rPr>
          <w:b/>
          <w:sz w:val="20"/>
          <w:szCs w:val="20"/>
        </w:rPr>
        <w:t>Предметные</w:t>
      </w:r>
      <w:r w:rsidRPr="000245BA">
        <w:rPr>
          <w:b/>
          <w:sz w:val="20"/>
          <w:szCs w:val="20"/>
        </w:rPr>
        <w:tab/>
        <w:t>результаты</w:t>
      </w:r>
      <w:r w:rsidRPr="000245BA">
        <w:rPr>
          <w:b/>
          <w:sz w:val="20"/>
          <w:szCs w:val="20"/>
        </w:rPr>
        <w:tab/>
      </w:r>
      <w:r w:rsidRPr="000245BA">
        <w:rPr>
          <w:sz w:val="20"/>
          <w:szCs w:val="20"/>
        </w:rPr>
        <w:t>освоения</w:t>
      </w:r>
      <w:r w:rsidRPr="000245BA">
        <w:rPr>
          <w:sz w:val="20"/>
          <w:szCs w:val="20"/>
        </w:rPr>
        <w:tab/>
        <w:t>рабочей</w:t>
      </w:r>
      <w:r w:rsidRPr="000245BA">
        <w:rPr>
          <w:sz w:val="20"/>
          <w:szCs w:val="20"/>
        </w:rPr>
        <w:tab/>
        <w:t>программы</w:t>
      </w:r>
      <w:r w:rsidRPr="000245BA">
        <w:rPr>
          <w:sz w:val="20"/>
          <w:szCs w:val="20"/>
        </w:rPr>
        <w:tab/>
        <w:t>по</w:t>
      </w:r>
      <w:r w:rsidRPr="000245BA">
        <w:rPr>
          <w:sz w:val="20"/>
          <w:szCs w:val="20"/>
        </w:rPr>
        <w:tab/>
        <w:t>предмету</w:t>
      </w:r>
    </w:p>
    <w:p w:rsidR="00B5747B" w:rsidRPr="000245BA" w:rsidRDefault="00182789" w:rsidP="00D03353">
      <w:pPr>
        <w:pStyle w:val="a6"/>
        <w:ind w:right="327" w:firstLine="0"/>
        <w:jc w:val="left"/>
        <w:rPr>
          <w:sz w:val="20"/>
          <w:szCs w:val="20"/>
        </w:rPr>
      </w:pPr>
      <w:r w:rsidRPr="000245BA">
        <w:rPr>
          <w:sz w:val="20"/>
          <w:szCs w:val="20"/>
        </w:rPr>
        <w:t>«Обществознание»(6—9классы):</w:t>
      </w:r>
    </w:p>
    <w:p w:rsidR="00B5747B" w:rsidRPr="000245BA" w:rsidRDefault="00182789" w:rsidP="00522914">
      <w:pPr>
        <w:pStyle w:val="aa"/>
        <w:numPr>
          <w:ilvl w:val="0"/>
          <w:numId w:val="140"/>
        </w:numPr>
        <w:tabs>
          <w:tab w:val="left" w:pos="1556"/>
        </w:tabs>
        <w:ind w:right="327"/>
        <w:rPr>
          <w:sz w:val="20"/>
          <w:szCs w:val="20"/>
        </w:rPr>
      </w:pPr>
      <w:r w:rsidRPr="000245BA">
        <w:rPr>
          <w:sz w:val="20"/>
          <w:szCs w:val="20"/>
        </w:rPr>
        <w:t>освоениеиприменениесистемызнанийосоциальныхсвойствахчеловека,</w:t>
      </w:r>
    </w:p>
    <w:p w:rsidR="00B5747B" w:rsidRPr="000245BA" w:rsidRDefault="00182789" w:rsidP="00D03353">
      <w:pPr>
        <w:pStyle w:val="a6"/>
        <w:spacing w:before="66"/>
        <w:ind w:right="327" w:firstLine="0"/>
        <w:rPr>
          <w:sz w:val="20"/>
          <w:szCs w:val="20"/>
        </w:rPr>
      </w:pPr>
      <w:r w:rsidRPr="000245BA">
        <w:rPr>
          <w:sz w:val="20"/>
          <w:szCs w:val="20"/>
        </w:rPr>
        <w:t>особенностяхеговзаимодействиясдругимилюдьми,важностисемьикакбазовогосоциальногоинститута;характерныхчертахобщества;содержанииизначениисоциальныхнорм, регулирующих общественные отношения, включая правовые нормы, регулирующиетипичные для несовершеннолетнего и членов его семьи общественные отношения (в томчисленормыгражданского,трудовогоисемейногоправа,основыналоговогозаконодательства);процессахиявленияхвэкономической(вобластимакро-имикроэкономики), социальной, духовной и политической сферах жизни общества; основахконституционного строя и организации государственной власти в Российской Федерации,правовом статусе гражданина Российской Федерации (в том числе несовершеннолетнего);системе образования в Российской Федерации; основах государственной бюджетной иденежно-кредитной, социальной политики, политики в сфере культуры и образования,противодействиикоррупциивРоссийскойФедерации,обеспечениибезопасностиличности,обществаи государства,втом числе оттерроризмаиэкстремизма;</w:t>
      </w:r>
    </w:p>
    <w:p w:rsidR="00B5747B" w:rsidRPr="000245BA" w:rsidRDefault="00182789" w:rsidP="00522914">
      <w:pPr>
        <w:pStyle w:val="aa"/>
        <w:numPr>
          <w:ilvl w:val="0"/>
          <w:numId w:val="140"/>
        </w:numPr>
        <w:tabs>
          <w:tab w:val="left" w:pos="1556"/>
        </w:tabs>
        <w:spacing w:before="1"/>
        <w:ind w:left="562" w:right="327" w:firstLine="707"/>
        <w:jc w:val="both"/>
        <w:rPr>
          <w:sz w:val="20"/>
          <w:szCs w:val="20"/>
        </w:rPr>
      </w:pPr>
      <w:r w:rsidRPr="000245BA">
        <w:rPr>
          <w:sz w:val="20"/>
          <w:szCs w:val="20"/>
        </w:rPr>
        <w:t>умениехарактеризоватьтрадиционныероссийскиедуховно-нравственныеценности(втомчислезащитачеловеческойжизни,прависвободчеловека,семья,созидательный труд, служение Отечеству, нормы морали и нравственности, гуманизм,милосердие,справедливость,взаимопомощь,коллективизм,историческоеединствонародов России, преемственность истории нашей Родины); государство как социальныйинститут;</w:t>
      </w:r>
    </w:p>
    <w:p w:rsidR="00B5747B" w:rsidRPr="000245BA" w:rsidRDefault="00182789" w:rsidP="00522914">
      <w:pPr>
        <w:pStyle w:val="aa"/>
        <w:numPr>
          <w:ilvl w:val="0"/>
          <w:numId w:val="140"/>
        </w:numPr>
        <w:tabs>
          <w:tab w:val="left" w:pos="1556"/>
        </w:tabs>
        <w:ind w:left="562" w:right="327" w:firstLine="707"/>
        <w:jc w:val="both"/>
        <w:rPr>
          <w:sz w:val="20"/>
          <w:szCs w:val="20"/>
        </w:rPr>
      </w:pPr>
      <w:r w:rsidRPr="000245BA">
        <w:rPr>
          <w:sz w:val="20"/>
          <w:szCs w:val="20"/>
        </w:rPr>
        <w:t xml:space="preserve">умение приводить примеры (в том числе моделировать ситуации) деятельностилюдей, социальных объектов, явлений, процессов определённого типа в различных сферахобщественнойжизни,ихструктурныхэлементовипроявленийосновныхфункций;разноготипа социальных отношений; ситуаций, регулируемых различными видами </w:t>
      </w:r>
      <w:r w:rsidRPr="000245BA">
        <w:rPr>
          <w:sz w:val="20"/>
          <w:szCs w:val="20"/>
        </w:rPr>
        <w:lastRenderedPageBreak/>
        <w:t>социальныхнорм,втомчислесвязанныхсправонарушениямиинаступлениемюридическойответственности; связи политических потрясений и социально-экономического кризиса вгосударстве;</w:t>
      </w:r>
    </w:p>
    <w:p w:rsidR="00B5747B" w:rsidRPr="000245BA" w:rsidRDefault="00182789" w:rsidP="00522914">
      <w:pPr>
        <w:pStyle w:val="aa"/>
        <w:numPr>
          <w:ilvl w:val="0"/>
          <w:numId w:val="140"/>
        </w:numPr>
        <w:tabs>
          <w:tab w:val="left" w:pos="1556"/>
        </w:tabs>
        <w:spacing w:before="1"/>
        <w:ind w:left="562" w:right="327" w:firstLine="707"/>
        <w:jc w:val="both"/>
        <w:rPr>
          <w:sz w:val="20"/>
          <w:szCs w:val="20"/>
        </w:rPr>
      </w:pPr>
      <w:r w:rsidRPr="000245BA">
        <w:rPr>
          <w:sz w:val="20"/>
          <w:szCs w:val="20"/>
        </w:rPr>
        <w:t>умениеклассифицироватьпоразнымпризнакам(втомчислеустанавливатьсущественныйпризнакклассификации)социальныеобъекты,явления,процессы,относящиесякразличнымсферамобщественнойжизни,ихсущественныепризнаки,элементыиосновныефункции;</w:t>
      </w:r>
    </w:p>
    <w:p w:rsidR="00B5747B" w:rsidRPr="000245BA" w:rsidRDefault="00182789" w:rsidP="00522914">
      <w:pPr>
        <w:pStyle w:val="aa"/>
        <w:numPr>
          <w:ilvl w:val="0"/>
          <w:numId w:val="140"/>
        </w:numPr>
        <w:tabs>
          <w:tab w:val="left" w:pos="1556"/>
        </w:tabs>
        <w:ind w:left="562" w:right="327" w:firstLine="707"/>
        <w:jc w:val="both"/>
        <w:rPr>
          <w:sz w:val="20"/>
          <w:szCs w:val="20"/>
        </w:rPr>
      </w:pPr>
      <w:r w:rsidRPr="000245BA">
        <w:rPr>
          <w:sz w:val="20"/>
          <w:szCs w:val="20"/>
        </w:rPr>
        <w:t>умениесравнивать(втомчислеустанавливатьоснованиядлясравнения)деятельностьлюдей,социальныеобъекты,явления,процессывразличныхсферахобщественнойжизни,ихэлементы иосновныефункции;</w:t>
      </w:r>
    </w:p>
    <w:p w:rsidR="00B5747B" w:rsidRPr="000245BA" w:rsidRDefault="00182789" w:rsidP="00522914">
      <w:pPr>
        <w:pStyle w:val="aa"/>
        <w:numPr>
          <w:ilvl w:val="0"/>
          <w:numId w:val="140"/>
        </w:numPr>
        <w:tabs>
          <w:tab w:val="left" w:pos="1556"/>
        </w:tabs>
        <w:ind w:left="562" w:right="327" w:firstLine="707"/>
        <w:jc w:val="both"/>
        <w:rPr>
          <w:sz w:val="20"/>
          <w:szCs w:val="20"/>
        </w:rPr>
      </w:pPr>
      <w:r w:rsidRPr="000245BA">
        <w:rPr>
          <w:sz w:val="20"/>
          <w:szCs w:val="20"/>
        </w:rPr>
        <w:t>умение устанавливать и объяснять взаимосвязи социальных объектов, явлений,процессов в различных сферах общественной жизни, их элементов и основных функций,включая взаимодействия общества и природы, человека и общества, сфер общественнойжизни,гражданинаигосударства;связиполитическихпотрясенийисоциально-экономическихкризисов вгосударстве;</w:t>
      </w:r>
    </w:p>
    <w:p w:rsidR="00B5747B" w:rsidRPr="000245BA" w:rsidRDefault="00182789" w:rsidP="00522914">
      <w:pPr>
        <w:pStyle w:val="aa"/>
        <w:numPr>
          <w:ilvl w:val="0"/>
          <w:numId w:val="140"/>
        </w:numPr>
        <w:tabs>
          <w:tab w:val="left" w:pos="1556"/>
        </w:tabs>
        <w:ind w:left="562" w:right="327" w:firstLine="707"/>
        <w:jc w:val="both"/>
        <w:rPr>
          <w:sz w:val="20"/>
          <w:szCs w:val="20"/>
        </w:rPr>
      </w:pPr>
      <w:r w:rsidRPr="000245BA">
        <w:rPr>
          <w:spacing w:val="-1"/>
          <w:sz w:val="20"/>
          <w:szCs w:val="20"/>
        </w:rPr>
        <w:t>умениеиспользоватьполученные</w:t>
      </w:r>
      <w:r w:rsidRPr="000245BA">
        <w:rPr>
          <w:sz w:val="20"/>
          <w:szCs w:val="20"/>
        </w:rPr>
        <w:t>знаниядляобъяснения(устногоиписьменного)сущности,взаимосвязейявлений,процессовсоциальнойдействительности,втомчиследляаргументированногообъясненияролиинформациииинформационныхтехнологийвсовременноммире;социальнойиличнойзначимостиздоровогообразажизни,ролинепрерывногообразования,опасностинаркоманиииалкоголизмадлячеловекаиобщества;необходимостиправомерногоналоговогоповедения,противодействиякоррупции;проведения в отношении нашей страны международной политики «сдерживания»; дляосмысленияличногосоциальногоопытаприисполнениитипичныхдлянесовершеннолетнегосоциальныхролей;</w:t>
      </w:r>
    </w:p>
    <w:p w:rsidR="00B5747B" w:rsidRPr="000245BA" w:rsidRDefault="00182789" w:rsidP="00522914">
      <w:pPr>
        <w:pStyle w:val="aa"/>
        <w:numPr>
          <w:ilvl w:val="0"/>
          <w:numId w:val="140"/>
        </w:numPr>
        <w:tabs>
          <w:tab w:val="left" w:pos="1556"/>
        </w:tabs>
        <w:spacing w:before="1"/>
        <w:ind w:left="562" w:right="327" w:firstLine="707"/>
        <w:jc w:val="both"/>
        <w:rPr>
          <w:sz w:val="20"/>
          <w:szCs w:val="20"/>
        </w:rPr>
      </w:pPr>
      <w:r w:rsidRPr="000245BA">
        <w:rPr>
          <w:sz w:val="20"/>
          <w:szCs w:val="20"/>
        </w:rPr>
        <w:t>умение с опорой на обществоведческие знания, факты общественной жизни иличныйсоциальныйопытопределятьиаргументироватьсточкизрениясоциальныхценностейинормсвоёотношениекявлениям,процессамсоциальнойдействительности;</w:t>
      </w:r>
    </w:p>
    <w:p w:rsidR="00B5747B" w:rsidRPr="000245BA" w:rsidRDefault="00182789" w:rsidP="00522914">
      <w:pPr>
        <w:pStyle w:val="aa"/>
        <w:numPr>
          <w:ilvl w:val="0"/>
          <w:numId w:val="140"/>
        </w:numPr>
        <w:tabs>
          <w:tab w:val="left" w:pos="1556"/>
        </w:tabs>
        <w:ind w:left="562" w:right="327" w:firstLine="707"/>
        <w:jc w:val="both"/>
        <w:rPr>
          <w:sz w:val="20"/>
          <w:szCs w:val="20"/>
        </w:rPr>
      </w:pPr>
      <w:r w:rsidRPr="000245BA">
        <w:rPr>
          <w:sz w:val="20"/>
          <w:szCs w:val="20"/>
        </w:rPr>
        <w:t>умение решать в рамках изученного материала познавательные и практическиезадачи,отражающиевыполнениетипичныхдлянесовершеннолетнегосоциальныхролей,</w:t>
      </w:r>
    </w:p>
    <w:p w:rsidR="00B5747B" w:rsidRPr="000245BA" w:rsidRDefault="00182789" w:rsidP="00D03353">
      <w:pPr>
        <w:pStyle w:val="a6"/>
        <w:spacing w:before="66"/>
        <w:ind w:right="327" w:firstLine="0"/>
        <w:rPr>
          <w:sz w:val="20"/>
          <w:szCs w:val="20"/>
        </w:rPr>
      </w:pPr>
      <w:r w:rsidRPr="000245BA">
        <w:rPr>
          <w:sz w:val="20"/>
          <w:szCs w:val="20"/>
        </w:rPr>
        <w:t>типичные социальные взаимодействия в различных сферах общественной жизни, в томчислепроцессыформирования, накопленияиинвестированиясбережений;</w:t>
      </w:r>
    </w:p>
    <w:p w:rsidR="00B5747B" w:rsidRPr="000245BA" w:rsidRDefault="00182789" w:rsidP="00522914">
      <w:pPr>
        <w:pStyle w:val="aa"/>
        <w:numPr>
          <w:ilvl w:val="0"/>
          <w:numId w:val="140"/>
        </w:numPr>
        <w:tabs>
          <w:tab w:val="left" w:pos="1695"/>
        </w:tabs>
        <w:ind w:left="562" w:right="327" w:firstLine="707"/>
        <w:jc w:val="both"/>
        <w:rPr>
          <w:sz w:val="20"/>
          <w:szCs w:val="20"/>
        </w:rPr>
      </w:pPr>
      <w:r w:rsidRPr="000245BA">
        <w:rPr>
          <w:sz w:val="20"/>
          <w:szCs w:val="20"/>
        </w:rPr>
        <w:t>овладениесмысловымчтениемтекстовобществоведческойтематики,втомчислеизвлеченийизКонституцииРоссийскойФедерацииидругихнормативныхправовыхактов; умение составлять на их основе план, преобразовывать текстовую информацию вмодели(таблицу,диаграмму,схему)ипреобразовыватьпредложенныемоделивтекст;</w:t>
      </w:r>
    </w:p>
    <w:p w:rsidR="00B5747B" w:rsidRPr="000245BA" w:rsidRDefault="00182789" w:rsidP="00522914">
      <w:pPr>
        <w:pStyle w:val="aa"/>
        <w:numPr>
          <w:ilvl w:val="0"/>
          <w:numId w:val="140"/>
        </w:numPr>
        <w:tabs>
          <w:tab w:val="left" w:pos="1695"/>
        </w:tabs>
        <w:spacing w:before="1"/>
        <w:ind w:left="562" w:right="327" w:firstLine="707"/>
        <w:jc w:val="both"/>
        <w:rPr>
          <w:sz w:val="20"/>
          <w:szCs w:val="20"/>
        </w:rPr>
      </w:pPr>
      <w:r w:rsidRPr="000245BA">
        <w:rPr>
          <w:sz w:val="20"/>
          <w:szCs w:val="20"/>
        </w:rPr>
        <w:t>овладение приёмами поиска и извлечения социальной информации (текстовой,графической,аудиовизуальной)позаданнойтемеизразличныхадаптированных</w:t>
      </w:r>
      <w:r w:rsidRPr="000245BA">
        <w:rPr>
          <w:spacing w:val="-1"/>
          <w:sz w:val="20"/>
          <w:szCs w:val="20"/>
        </w:rPr>
        <w:t>источников(втомчисле</w:t>
      </w:r>
      <w:r w:rsidRPr="000245BA">
        <w:rPr>
          <w:sz w:val="20"/>
          <w:szCs w:val="20"/>
        </w:rPr>
        <w:t>учебныхматериалов)ипубликацийсредствмассовойинформации(далее—СМИ)ссоблюдениемправилинформационнойбезопасностиприработевИнтернете;</w:t>
      </w:r>
    </w:p>
    <w:p w:rsidR="00B5747B" w:rsidRPr="000245BA" w:rsidRDefault="00182789" w:rsidP="00522914">
      <w:pPr>
        <w:pStyle w:val="aa"/>
        <w:numPr>
          <w:ilvl w:val="0"/>
          <w:numId w:val="140"/>
        </w:numPr>
        <w:tabs>
          <w:tab w:val="left" w:pos="1695"/>
        </w:tabs>
        <w:ind w:left="562" w:right="327" w:firstLine="707"/>
        <w:jc w:val="both"/>
        <w:rPr>
          <w:sz w:val="20"/>
          <w:szCs w:val="20"/>
        </w:rPr>
      </w:pPr>
      <w:r w:rsidRPr="000245BA">
        <w:rPr>
          <w:sz w:val="20"/>
          <w:szCs w:val="20"/>
        </w:rPr>
        <w:t>умениеанализировать,обобщать,систематизировать,конкретизироватьикритически оценивать социальную информацию, включая экономико-статистическую, изадаптированныхисточников(втомчислеучебныхматериалов)ипубликацийСМИ,</w:t>
      </w:r>
      <w:r w:rsidRPr="000245BA">
        <w:rPr>
          <w:spacing w:val="-1"/>
          <w:sz w:val="20"/>
          <w:szCs w:val="20"/>
        </w:rPr>
        <w:t>соотноситьеё</w:t>
      </w:r>
      <w:r w:rsidRPr="000245BA">
        <w:rPr>
          <w:sz w:val="20"/>
          <w:szCs w:val="20"/>
        </w:rPr>
        <w:t>ссобственнымизнаниямиоморальномиправовомрегулированииповедениячеловека,личнымсоциальнымопытом;используяобществоведческиезнания,формулировать выводы, подкрепляяихаргументами;</w:t>
      </w:r>
    </w:p>
    <w:p w:rsidR="00B5747B" w:rsidRPr="000245BA" w:rsidRDefault="00182789" w:rsidP="00522914">
      <w:pPr>
        <w:pStyle w:val="aa"/>
        <w:numPr>
          <w:ilvl w:val="0"/>
          <w:numId w:val="140"/>
        </w:numPr>
        <w:tabs>
          <w:tab w:val="left" w:pos="1695"/>
        </w:tabs>
        <w:ind w:left="562" w:right="327" w:firstLine="707"/>
        <w:jc w:val="both"/>
        <w:rPr>
          <w:sz w:val="20"/>
          <w:szCs w:val="20"/>
        </w:rPr>
      </w:pPr>
      <w:r w:rsidRPr="000245BA">
        <w:rPr>
          <w:sz w:val="20"/>
          <w:szCs w:val="20"/>
        </w:rPr>
        <w:t>умение оценивать собственные поступки и поведение других людей с точкизренияихсоответствияморальным,правовымиинымвидамсоциальныхнорм,экономической рациональности (включая вопросы, связанные с личными финансами ипредпринимательскойдеятельностью,дляоценкирисковосуществленияфинансовыхмахинаций,применениянедобросовестныхпрактик);осознаниенеприемлемостивсехформантиобщественногоповедения;</w:t>
      </w:r>
    </w:p>
    <w:p w:rsidR="00B5747B" w:rsidRPr="000245BA" w:rsidRDefault="00182789" w:rsidP="00522914">
      <w:pPr>
        <w:pStyle w:val="aa"/>
        <w:numPr>
          <w:ilvl w:val="0"/>
          <w:numId w:val="140"/>
        </w:numPr>
        <w:tabs>
          <w:tab w:val="left" w:pos="1695"/>
        </w:tabs>
        <w:spacing w:before="1"/>
        <w:ind w:left="562" w:right="327" w:firstLine="707"/>
        <w:jc w:val="both"/>
        <w:rPr>
          <w:sz w:val="20"/>
          <w:szCs w:val="20"/>
        </w:rPr>
      </w:pPr>
      <w:r w:rsidRPr="000245BA">
        <w:rPr>
          <w:sz w:val="20"/>
          <w:szCs w:val="20"/>
        </w:rPr>
        <w:t>приобретениеопытаиспользованияполученныхзнаний,включаяосновыфинансовойграмотности,впрактической(включаявыполнениепроектовиндивидуальноив группе) деятельности, в повседневной жизни для реализации и защиты прав человека игражданина, прав потребителя (в том числе потребителя финансовых услуг) и осознанноговыполнения гражданских обязанностей; для анализа потребления домашнего хозяйства;составления личного финансового плана; для выбора профессии и оценки собственныхперспективвпрофессиональнойсфере;атакжеопытапубличногопредставлениярезультатовсвоейдеятельностивсоответствиистемойиситуациейобщения,особенностямиаудитории и регламентом;</w:t>
      </w:r>
    </w:p>
    <w:p w:rsidR="00B5747B" w:rsidRPr="000245BA" w:rsidRDefault="00182789" w:rsidP="00522914">
      <w:pPr>
        <w:pStyle w:val="aa"/>
        <w:numPr>
          <w:ilvl w:val="0"/>
          <w:numId w:val="140"/>
        </w:numPr>
        <w:tabs>
          <w:tab w:val="left" w:pos="1695"/>
        </w:tabs>
        <w:ind w:left="562" w:right="327" w:firstLine="707"/>
        <w:jc w:val="both"/>
        <w:rPr>
          <w:sz w:val="20"/>
          <w:szCs w:val="20"/>
        </w:rPr>
      </w:pPr>
      <w:r w:rsidRPr="000245BA">
        <w:rPr>
          <w:sz w:val="20"/>
          <w:szCs w:val="20"/>
        </w:rPr>
        <w:t>приобретениеопытасамостоятельногозаполненияформы(втомчислеэлектронной) и составления простейших документов (заявления, обращения, декларации,доверенности,личногофинансового плана, резюме);</w:t>
      </w:r>
    </w:p>
    <w:p w:rsidR="00B5747B" w:rsidRPr="000245BA" w:rsidRDefault="00182789" w:rsidP="00522914">
      <w:pPr>
        <w:pStyle w:val="aa"/>
        <w:numPr>
          <w:ilvl w:val="0"/>
          <w:numId w:val="140"/>
        </w:numPr>
        <w:tabs>
          <w:tab w:val="left" w:pos="1695"/>
        </w:tabs>
        <w:ind w:left="562" w:right="327" w:firstLine="707"/>
        <w:jc w:val="both"/>
        <w:rPr>
          <w:sz w:val="20"/>
          <w:szCs w:val="20"/>
        </w:rPr>
      </w:pPr>
      <w:r w:rsidRPr="000245BA">
        <w:rPr>
          <w:sz w:val="20"/>
          <w:szCs w:val="20"/>
        </w:rPr>
        <w:t>приобретениеопытаосуществлениясовместной,включаявзаимодействиеслюдьмидругойкультуры,национальнойирелигиознойпринадлежностинаосновенациональныхценностейсовременногороссийскогообщества:гуманистическихидемократическихценностей,идеймира ивзаимопониманиямеждународами,людьмиразныхкультур;осознаниеценности культурыитрадицийнародовРоссии</w:t>
      </w:r>
      <w:r w:rsidRPr="000245BA">
        <w:rPr>
          <w:sz w:val="20"/>
          <w:szCs w:val="20"/>
          <w:vertAlign w:val="superscript"/>
        </w:rPr>
        <w:t>1</w:t>
      </w:r>
      <w:r w:rsidRPr="000245BA">
        <w:rPr>
          <w:sz w:val="20"/>
          <w:szCs w:val="20"/>
        </w:rPr>
        <w:t>.</w:t>
      </w:r>
    </w:p>
    <w:p w:rsidR="00B5747B" w:rsidRPr="000245BA" w:rsidRDefault="00B5747B" w:rsidP="00D03353">
      <w:pPr>
        <w:pStyle w:val="a6"/>
        <w:spacing w:before="6"/>
        <w:ind w:left="0" w:right="327" w:firstLine="0"/>
        <w:jc w:val="left"/>
        <w:rPr>
          <w:sz w:val="20"/>
          <w:szCs w:val="20"/>
        </w:rPr>
      </w:pPr>
    </w:p>
    <w:p w:rsidR="00B5747B" w:rsidRPr="000245BA" w:rsidRDefault="00182789" w:rsidP="00522914">
      <w:pPr>
        <w:pStyle w:val="1"/>
        <w:numPr>
          <w:ilvl w:val="0"/>
          <w:numId w:val="139"/>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5" w:lineRule="exact"/>
        <w:ind w:left="1270" w:right="327"/>
        <w:jc w:val="both"/>
        <w:rPr>
          <w:b/>
          <w:sz w:val="20"/>
          <w:szCs w:val="20"/>
        </w:rPr>
      </w:pPr>
      <w:r w:rsidRPr="000245BA">
        <w:rPr>
          <w:b/>
          <w:sz w:val="20"/>
          <w:szCs w:val="20"/>
        </w:rPr>
        <w:lastRenderedPageBreak/>
        <w:t>Человекиего социальноеокружение</w:t>
      </w:r>
    </w:p>
    <w:p w:rsidR="00B5747B" w:rsidRPr="000245BA" w:rsidRDefault="00182789" w:rsidP="00522914">
      <w:pPr>
        <w:pStyle w:val="aa"/>
        <w:numPr>
          <w:ilvl w:val="1"/>
          <w:numId w:val="143"/>
        </w:numPr>
        <w:tabs>
          <w:tab w:val="left" w:pos="1414"/>
        </w:tabs>
        <w:spacing w:before="1" w:line="237" w:lineRule="auto"/>
        <w:ind w:right="327" w:firstLine="707"/>
        <w:rPr>
          <w:sz w:val="20"/>
          <w:szCs w:val="20"/>
        </w:rPr>
      </w:pPr>
      <w:r w:rsidRPr="000245BA">
        <w:rPr>
          <w:b/>
          <w:sz w:val="20"/>
          <w:szCs w:val="20"/>
        </w:rPr>
        <w:t>осваиватьиприменятьзнания</w:t>
      </w:r>
      <w:r w:rsidRPr="000245BA">
        <w:rPr>
          <w:sz w:val="20"/>
          <w:szCs w:val="20"/>
        </w:rPr>
        <w:t>осоциальныхсвойствахчеловека,формировании</w:t>
      </w:r>
      <w:r w:rsidRPr="000245BA">
        <w:rPr>
          <w:spacing w:val="-1"/>
          <w:sz w:val="20"/>
          <w:szCs w:val="20"/>
        </w:rPr>
        <w:t>личности,деятельностичеловека</w:t>
      </w:r>
      <w:r w:rsidRPr="000245BA">
        <w:rPr>
          <w:sz w:val="20"/>
          <w:szCs w:val="20"/>
        </w:rPr>
        <w:t>иеёвидах,образовании,правахиобязанностяхучащихся,общениииегоправилах,особенностяхвзаимодействиячеловекасдругимилюдьми;</w:t>
      </w:r>
    </w:p>
    <w:p w:rsidR="00B5747B" w:rsidRPr="000245BA" w:rsidRDefault="00182789" w:rsidP="00522914">
      <w:pPr>
        <w:pStyle w:val="aa"/>
        <w:numPr>
          <w:ilvl w:val="1"/>
          <w:numId w:val="143"/>
        </w:numPr>
        <w:tabs>
          <w:tab w:val="left" w:pos="1414"/>
        </w:tabs>
        <w:spacing w:before="7" w:line="237" w:lineRule="auto"/>
        <w:ind w:right="327" w:firstLine="707"/>
        <w:rPr>
          <w:sz w:val="20"/>
          <w:szCs w:val="20"/>
        </w:rPr>
      </w:pPr>
      <w:r w:rsidRPr="000245BA">
        <w:rPr>
          <w:b/>
          <w:sz w:val="20"/>
          <w:szCs w:val="20"/>
        </w:rPr>
        <w:t xml:space="preserve">характеризовать </w:t>
      </w:r>
      <w:r w:rsidRPr="000245BA">
        <w:rPr>
          <w:sz w:val="20"/>
          <w:szCs w:val="20"/>
        </w:rPr>
        <w:t>традиционные российские духовно-нравственные ценности напримерахсемьи,семейныхтрадиций;характеризоватьосновныепотребностичеловека,</w:t>
      </w:r>
    </w:p>
    <w:p w:rsidR="00B5747B" w:rsidRPr="000245BA" w:rsidRDefault="00B44E2F" w:rsidP="00D03353">
      <w:pPr>
        <w:pStyle w:val="a6"/>
        <w:spacing w:before="4"/>
        <w:ind w:left="0" w:right="327" w:firstLine="0"/>
        <w:jc w:val="left"/>
        <w:rPr>
          <w:sz w:val="20"/>
          <w:szCs w:val="20"/>
        </w:rPr>
      </w:pPr>
      <w:r>
        <w:rPr>
          <w:sz w:val="20"/>
          <w:szCs w:val="20"/>
        </w:rPr>
        <w:pict>
          <v:rect id="_x0000_s1053" style="position:absolute;margin-left:85.1pt;margin-top:17.1pt;width:2in;height:.6pt;z-index:-15723520;mso-wrap-distance-left:0;mso-wrap-distance-right:0;mso-position-horizontal-relative:page" fillcolor="black" stroked="f">
            <w10:wrap type="topAndBottom" anchorx="page"/>
          </v:rect>
        </w:pict>
      </w:r>
    </w:p>
    <w:p w:rsidR="00B5747B" w:rsidRPr="000245BA" w:rsidRDefault="00182789" w:rsidP="00D03353">
      <w:pPr>
        <w:spacing w:before="83"/>
        <w:ind w:left="562" w:right="327"/>
        <w:jc w:val="both"/>
        <w:rPr>
          <w:sz w:val="20"/>
          <w:szCs w:val="20"/>
        </w:rPr>
      </w:pPr>
      <w:r w:rsidRPr="000245BA">
        <w:rPr>
          <w:color w:val="221E1F"/>
          <w:sz w:val="20"/>
          <w:szCs w:val="20"/>
          <w:vertAlign w:val="superscript"/>
        </w:rPr>
        <w:t>1</w:t>
      </w:r>
      <w:r w:rsidRPr="000245BA">
        <w:rPr>
          <w:color w:val="221E1F"/>
          <w:sz w:val="20"/>
          <w:szCs w:val="20"/>
        </w:rPr>
        <w:t xml:space="preserve"> Далее в примерной программе предметные результаты конкретизируются по годам обучения. В разделе программы «Тематическоепланирование» каждый из предметных результатов содержит номер конкретизируемого обобщённого результата, представленного вданномперечне.</w:t>
      </w:r>
    </w:p>
    <w:p w:rsidR="00B5747B" w:rsidRPr="000245BA" w:rsidRDefault="00182789" w:rsidP="00D03353">
      <w:pPr>
        <w:pStyle w:val="a6"/>
        <w:spacing w:before="66"/>
        <w:ind w:right="327" w:firstLine="0"/>
        <w:rPr>
          <w:sz w:val="20"/>
          <w:szCs w:val="20"/>
        </w:rPr>
      </w:pPr>
      <w:r w:rsidRPr="000245BA">
        <w:rPr>
          <w:sz w:val="20"/>
          <w:szCs w:val="20"/>
        </w:rPr>
        <w:t>показыватьихиндивидуальныйхарактер;особенностиличностногостановленияисоциальнойпозициилюдейсограниченнымивозможностямиздоровья;деятельностьчеловека;образованиеиегозначениедлячеловекаи общества;</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 xml:space="preserve">приводить примеры </w:t>
      </w:r>
      <w:r w:rsidRPr="000245BA">
        <w:rPr>
          <w:sz w:val="20"/>
          <w:szCs w:val="20"/>
        </w:rPr>
        <w:t>деятельности людей, её различных мотивов и особенностейвсовременныхусловиях;малыхгрупп,положениячеловекавгруппе;конфликтныхситуацийвмалойгруппеиконструктивныхразрешенийконфликтов;проявленийлидерства,соперничестваи сотрудничествалюдейвгруппах;</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b/>
          <w:sz w:val="20"/>
          <w:szCs w:val="20"/>
        </w:rPr>
        <w:t>классифицировать</w:t>
      </w:r>
      <w:r w:rsidRPr="000245BA">
        <w:rPr>
          <w:sz w:val="20"/>
          <w:szCs w:val="20"/>
        </w:rPr>
        <w:t>поразнымпризнакамвидыдеятельностичеловека,потребности людей;</w:t>
      </w:r>
    </w:p>
    <w:p w:rsidR="00B5747B" w:rsidRPr="000245BA" w:rsidRDefault="00182789" w:rsidP="00522914">
      <w:pPr>
        <w:pStyle w:val="aa"/>
        <w:numPr>
          <w:ilvl w:val="1"/>
          <w:numId w:val="143"/>
        </w:numPr>
        <w:tabs>
          <w:tab w:val="left" w:pos="1414"/>
        </w:tabs>
        <w:spacing w:before="5" w:line="237" w:lineRule="auto"/>
        <w:ind w:right="327" w:firstLine="707"/>
        <w:rPr>
          <w:sz w:val="20"/>
          <w:szCs w:val="20"/>
        </w:rPr>
      </w:pPr>
      <w:r w:rsidRPr="000245BA">
        <w:rPr>
          <w:b/>
          <w:sz w:val="20"/>
          <w:szCs w:val="20"/>
        </w:rPr>
        <w:t>сравнивать</w:t>
      </w:r>
      <w:r w:rsidRPr="000245BA">
        <w:rPr>
          <w:sz w:val="20"/>
          <w:szCs w:val="20"/>
        </w:rPr>
        <w:t>понятия«индивид»,«индивидуальность»,«личность»;свойствачеловекаи животных;виды деятельности (игра, труд,учение);</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b/>
          <w:sz w:val="20"/>
          <w:szCs w:val="20"/>
        </w:rPr>
        <w:t>устанавливатьиобъяснятьвзаимосвязи</w:t>
      </w:r>
      <w:r w:rsidRPr="000245BA">
        <w:rPr>
          <w:sz w:val="20"/>
          <w:szCs w:val="20"/>
        </w:rPr>
        <w:t>людейвмалыхгруппах;целей,способови результатов деятельности, целейисредств общения;</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использоватьполученныезнания</w:t>
      </w:r>
      <w:r w:rsidRPr="000245BA">
        <w:rPr>
          <w:sz w:val="20"/>
          <w:szCs w:val="20"/>
        </w:rPr>
        <w:t>дляобъяснения(устногоиписьменного)сущности общения как социального явления, познания человеком мира и самого себя каквида деятельности, роли непрерывного образования, значения личного социального опытаприосуществленииобразовательнойдеятельностииобщениявшколе,семье,группесверстников;</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 xml:space="preserve">определять и аргументировать </w:t>
      </w:r>
      <w:r w:rsidRPr="000245BA">
        <w:rPr>
          <w:sz w:val="20"/>
          <w:szCs w:val="20"/>
        </w:rPr>
        <w:t>с опорой на обществоведческие знания и личныйсоциальный опыт своё отношение к людям с ограниченными возможностями здоровья, кразличнымспособамвыраженияличнойиндивидуальности,кразличнымформамнеформальногообщения подростков;</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 xml:space="preserve">решать </w:t>
      </w:r>
      <w:r w:rsidRPr="000245BA">
        <w:rPr>
          <w:sz w:val="20"/>
          <w:szCs w:val="20"/>
        </w:rPr>
        <w:t>познавательные и практические задачи, касающиеся прав и обязанностейучащегося; отражающие особенности отношений в семье, со сверстниками, старшими имладшими;</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 xml:space="preserve">овладевать смысловым чтением </w:t>
      </w:r>
      <w:r w:rsidRPr="000245BA">
        <w:rPr>
          <w:sz w:val="20"/>
          <w:szCs w:val="20"/>
        </w:rPr>
        <w:t>текстов обществоведческой тематики, в томчисле извлечений из Закона «Об образовании в Российской Федерации»; составлять на ихосновеплан,преобразовыватьтекстовуюинформацию втаблицу, схему;</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искатьиизвлекать</w:t>
      </w:r>
      <w:r w:rsidRPr="000245BA">
        <w:rPr>
          <w:sz w:val="20"/>
          <w:szCs w:val="20"/>
        </w:rPr>
        <w:t>информациюосвязипоколенийвнашемобществе,обособенностяхподростковоговозраста,оправахиобязанностяхучащегосяизразныхадаптированныхисточников (в том числеучебныхматериалов) и публикаций СМИ ссоблюдениемправилинформационнойбезопасностиприработевИнтернете;</w:t>
      </w:r>
    </w:p>
    <w:p w:rsidR="00B5747B" w:rsidRPr="000245BA" w:rsidRDefault="00182789" w:rsidP="00522914">
      <w:pPr>
        <w:pStyle w:val="aa"/>
        <w:numPr>
          <w:ilvl w:val="1"/>
          <w:numId w:val="143"/>
        </w:numPr>
        <w:tabs>
          <w:tab w:val="left" w:pos="1414"/>
        </w:tabs>
        <w:spacing w:line="237" w:lineRule="auto"/>
        <w:ind w:right="327" w:firstLine="707"/>
        <w:rPr>
          <w:sz w:val="20"/>
          <w:szCs w:val="20"/>
        </w:rPr>
      </w:pPr>
      <w:r w:rsidRPr="000245BA">
        <w:rPr>
          <w:b/>
          <w:sz w:val="20"/>
          <w:szCs w:val="20"/>
        </w:rPr>
        <w:t>анализировать,обобщать,систематизировать,оценивать</w:t>
      </w:r>
      <w:r w:rsidRPr="000245BA">
        <w:rPr>
          <w:sz w:val="20"/>
          <w:szCs w:val="20"/>
        </w:rPr>
        <w:t>социальнуюинформацию о человеке и его социальном окружении из адаптированных источников (втомчислеучебныхматериалов)и публикацийвСМИ;</w:t>
      </w:r>
    </w:p>
    <w:p w:rsidR="00B5747B" w:rsidRPr="000245BA" w:rsidRDefault="00182789" w:rsidP="00522914">
      <w:pPr>
        <w:pStyle w:val="aa"/>
        <w:numPr>
          <w:ilvl w:val="1"/>
          <w:numId w:val="143"/>
        </w:numPr>
        <w:tabs>
          <w:tab w:val="left" w:pos="1414"/>
        </w:tabs>
        <w:spacing w:before="8" w:line="237" w:lineRule="auto"/>
        <w:ind w:right="327" w:firstLine="707"/>
        <w:rPr>
          <w:sz w:val="20"/>
          <w:szCs w:val="20"/>
        </w:rPr>
      </w:pPr>
      <w:r w:rsidRPr="000245BA">
        <w:rPr>
          <w:b/>
          <w:sz w:val="20"/>
          <w:szCs w:val="20"/>
        </w:rPr>
        <w:t xml:space="preserve">оценивать собственные поступки и поведение других людей </w:t>
      </w:r>
      <w:r w:rsidRPr="000245BA">
        <w:rPr>
          <w:sz w:val="20"/>
          <w:szCs w:val="20"/>
        </w:rPr>
        <w:t>в ходе общения, в</w:t>
      </w:r>
      <w:r w:rsidRPr="000245BA">
        <w:rPr>
          <w:spacing w:val="-1"/>
          <w:sz w:val="20"/>
          <w:szCs w:val="20"/>
        </w:rPr>
        <w:t>ситуацияхвзаимодействияслюдьмисограниченными</w:t>
      </w:r>
      <w:r w:rsidRPr="000245BA">
        <w:rPr>
          <w:sz w:val="20"/>
          <w:szCs w:val="20"/>
        </w:rPr>
        <w:t>возможностямиздоровья;оцениватьсвоёотношениекучёбекак важномувидудеятельности;</w:t>
      </w:r>
    </w:p>
    <w:p w:rsidR="00B5747B" w:rsidRPr="000245BA" w:rsidRDefault="00182789" w:rsidP="00522914">
      <w:pPr>
        <w:pStyle w:val="aa"/>
        <w:numPr>
          <w:ilvl w:val="1"/>
          <w:numId w:val="143"/>
        </w:numPr>
        <w:tabs>
          <w:tab w:val="left" w:pos="1414"/>
        </w:tabs>
        <w:spacing w:before="4"/>
        <w:ind w:right="327" w:firstLine="707"/>
        <w:rPr>
          <w:sz w:val="20"/>
          <w:szCs w:val="20"/>
        </w:rPr>
      </w:pPr>
      <w:r w:rsidRPr="000245BA">
        <w:rPr>
          <w:b/>
          <w:sz w:val="20"/>
          <w:szCs w:val="20"/>
        </w:rPr>
        <w:t>приобретатьопыт</w:t>
      </w:r>
      <w:r w:rsidRPr="000245BA">
        <w:rPr>
          <w:sz w:val="20"/>
          <w:szCs w:val="20"/>
        </w:rPr>
        <w:t>использованияполученныхзнанийвпрактическойдеятельности, в повседневнойжизнидля выстраивания отношенийс представителямистарших поколений, со сверстниками и младшими по возрасту, активного участия в жизнишколыи класса;</w:t>
      </w:r>
    </w:p>
    <w:p w:rsidR="00B5747B" w:rsidRPr="000245BA" w:rsidRDefault="00182789" w:rsidP="00522914">
      <w:pPr>
        <w:pStyle w:val="aa"/>
        <w:numPr>
          <w:ilvl w:val="1"/>
          <w:numId w:val="143"/>
        </w:numPr>
        <w:tabs>
          <w:tab w:val="left" w:pos="1414"/>
        </w:tabs>
        <w:spacing w:before="2" w:line="237" w:lineRule="auto"/>
        <w:ind w:right="327" w:firstLine="707"/>
        <w:rPr>
          <w:sz w:val="20"/>
          <w:szCs w:val="20"/>
        </w:rPr>
      </w:pPr>
      <w:r w:rsidRPr="000245BA">
        <w:rPr>
          <w:b/>
          <w:sz w:val="20"/>
          <w:szCs w:val="20"/>
        </w:rPr>
        <w:t>приобретатьопытсовместнойдеятельности</w:t>
      </w:r>
      <w:r w:rsidRPr="000245BA">
        <w:rPr>
          <w:sz w:val="20"/>
          <w:szCs w:val="20"/>
        </w:rPr>
        <w:t>,включаявзаимодействиеслюдьмидругойкультуры,национальнойирелигиознойпринадлежностинаосновегуманистическихценностей,взаимопониманиямеждулюдьмиразныхкультур.</w:t>
      </w:r>
    </w:p>
    <w:p w:rsidR="00B5747B" w:rsidRPr="000245BA" w:rsidRDefault="00182789" w:rsidP="00D03353">
      <w:pPr>
        <w:pStyle w:val="1"/>
        <w:spacing w:before="8" w:line="275" w:lineRule="exact"/>
        <w:ind w:right="327"/>
        <w:rPr>
          <w:sz w:val="20"/>
          <w:szCs w:val="20"/>
        </w:rPr>
      </w:pPr>
      <w:r w:rsidRPr="000245BA">
        <w:rPr>
          <w:sz w:val="20"/>
          <w:szCs w:val="20"/>
        </w:rPr>
        <w:t>Общество,вкотороммыживём</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 xml:space="preserve">осваивать и применять знания </w:t>
      </w:r>
      <w:r w:rsidRPr="000245BA">
        <w:rPr>
          <w:sz w:val="20"/>
          <w:szCs w:val="20"/>
        </w:rPr>
        <w:t>об обществе и природе, положении человека вобществе;процессахиявленияхвэкономическойжизниобщества;явленияхвполитической жизни общества, о народах России, о государственной власти в РоссийскойФедерации;культуреидуховнойжизни;типахобщества,глобальныхпроблемах;</w:t>
      </w:r>
    </w:p>
    <w:p w:rsidR="00B5747B" w:rsidRPr="000245BA" w:rsidRDefault="00182789" w:rsidP="00522914">
      <w:pPr>
        <w:pStyle w:val="aa"/>
        <w:numPr>
          <w:ilvl w:val="1"/>
          <w:numId w:val="143"/>
        </w:numPr>
        <w:tabs>
          <w:tab w:val="left" w:pos="1414"/>
        </w:tabs>
        <w:spacing w:line="293" w:lineRule="exact"/>
        <w:ind w:left="1414" w:right="327"/>
        <w:rPr>
          <w:sz w:val="20"/>
          <w:szCs w:val="20"/>
        </w:rPr>
      </w:pPr>
      <w:r w:rsidRPr="000245BA">
        <w:rPr>
          <w:b/>
          <w:sz w:val="20"/>
          <w:szCs w:val="20"/>
        </w:rPr>
        <w:t>характеризовать</w:t>
      </w:r>
      <w:r w:rsidRPr="000245BA">
        <w:rPr>
          <w:sz w:val="20"/>
          <w:szCs w:val="20"/>
        </w:rPr>
        <w:t>устройствообщества,российскоегосударство,высшиеорганы</w:t>
      </w:r>
    </w:p>
    <w:p w:rsidR="00B5747B" w:rsidRPr="000245BA" w:rsidRDefault="00182789" w:rsidP="00D03353">
      <w:pPr>
        <w:pStyle w:val="a6"/>
        <w:spacing w:before="66"/>
        <w:ind w:right="327" w:firstLine="0"/>
        <w:rPr>
          <w:sz w:val="20"/>
          <w:szCs w:val="20"/>
        </w:rPr>
      </w:pPr>
      <w:r w:rsidRPr="000245BA">
        <w:rPr>
          <w:sz w:val="20"/>
          <w:szCs w:val="20"/>
        </w:rPr>
        <w:t>государственнойвластивРоссийскойФедерации,традиционныероссийскиедуховно-нравственныеценности, особенности информационного общества;</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приводитьпримеры</w:t>
      </w:r>
      <w:r w:rsidRPr="000245BA">
        <w:rPr>
          <w:sz w:val="20"/>
          <w:szCs w:val="20"/>
        </w:rPr>
        <w:t>разногоположениялюдейвобществе,видовэкономическойдеятельности,глобальныхпроблем;</w:t>
      </w:r>
    </w:p>
    <w:p w:rsidR="00B5747B" w:rsidRPr="000245BA" w:rsidRDefault="00182789" w:rsidP="00522914">
      <w:pPr>
        <w:pStyle w:val="aa"/>
        <w:numPr>
          <w:ilvl w:val="1"/>
          <w:numId w:val="143"/>
        </w:numPr>
        <w:tabs>
          <w:tab w:val="left" w:pos="1414"/>
        </w:tabs>
        <w:spacing w:before="2" w:line="293" w:lineRule="exact"/>
        <w:ind w:left="1414" w:right="327"/>
        <w:rPr>
          <w:sz w:val="20"/>
          <w:szCs w:val="20"/>
        </w:rPr>
      </w:pPr>
      <w:r w:rsidRPr="000245BA">
        <w:rPr>
          <w:b/>
          <w:sz w:val="20"/>
          <w:szCs w:val="20"/>
        </w:rPr>
        <w:lastRenderedPageBreak/>
        <w:t>классифицировать</w:t>
      </w:r>
      <w:r w:rsidRPr="000245BA">
        <w:rPr>
          <w:sz w:val="20"/>
          <w:szCs w:val="20"/>
        </w:rPr>
        <w:t>социальныеобщностиигруппы;</w:t>
      </w:r>
    </w:p>
    <w:p w:rsidR="00B5747B" w:rsidRPr="000245BA" w:rsidRDefault="00182789" w:rsidP="00522914">
      <w:pPr>
        <w:pStyle w:val="aa"/>
        <w:numPr>
          <w:ilvl w:val="1"/>
          <w:numId w:val="143"/>
        </w:numPr>
        <w:tabs>
          <w:tab w:val="left" w:pos="1414"/>
        </w:tabs>
        <w:spacing w:before="1" w:line="237" w:lineRule="auto"/>
        <w:ind w:right="327" w:firstLine="707"/>
        <w:rPr>
          <w:sz w:val="20"/>
          <w:szCs w:val="20"/>
        </w:rPr>
      </w:pPr>
      <w:r w:rsidRPr="000245BA">
        <w:rPr>
          <w:b/>
          <w:sz w:val="20"/>
          <w:szCs w:val="20"/>
        </w:rPr>
        <w:t xml:space="preserve">сравнивать </w:t>
      </w:r>
      <w:r w:rsidRPr="000245BA">
        <w:rPr>
          <w:sz w:val="20"/>
          <w:szCs w:val="20"/>
        </w:rPr>
        <w:t>социальные общности и группы, положение в обществе различныхлюдей;различныеформы хозяйствования;</w:t>
      </w:r>
    </w:p>
    <w:p w:rsidR="00B5747B" w:rsidRPr="000245BA" w:rsidRDefault="00182789" w:rsidP="00522914">
      <w:pPr>
        <w:pStyle w:val="aa"/>
        <w:numPr>
          <w:ilvl w:val="1"/>
          <w:numId w:val="143"/>
        </w:numPr>
        <w:tabs>
          <w:tab w:val="left" w:pos="1414"/>
        </w:tabs>
        <w:spacing w:before="5" w:line="237" w:lineRule="auto"/>
        <w:ind w:right="327" w:firstLine="707"/>
        <w:rPr>
          <w:sz w:val="20"/>
          <w:szCs w:val="20"/>
        </w:rPr>
      </w:pPr>
      <w:r w:rsidRPr="000245BA">
        <w:rPr>
          <w:b/>
          <w:sz w:val="20"/>
          <w:szCs w:val="20"/>
        </w:rPr>
        <w:t>устанавливатьвзаимодействия</w:t>
      </w:r>
      <w:r w:rsidRPr="000245BA">
        <w:rPr>
          <w:sz w:val="20"/>
          <w:szCs w:val="20"/>
        </w:rPr>
        <w:t>обществаиприроды,человекаиобщества,деятельности основныхучастников экономики;</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b/>
          <w:sz w:val="20"/>
          <w:szCs w:val="20"/>
        </w:rPr>
        <w:t>использоватьполученныезнаниядляобъяснения</w:t>
      </w:r>
      <w:r w:rsidRPr="000245BA">
        <w:rPr>
          <w:sz w:val="20"/>
          <w:szCs w:val="20"/>
        </w:rPr>
        <w:t>(устногоиписьменного)влияния природы на общество и общества на природу сущности и взаимосвязей явлений,процессовсоциальнойдействительности;</w:t>
      </w:r>
    </w:p>
    <w:p w:rsidR="00B5747B" w:rsidRPr="000245BA" w:rsidRDefault="00182789" w:rsidP="00522914">
      <w:pPr>
        <w:pStyle w:val="aa"/>
        <w:numPr>
          <w:ilvl w:val="1"/>
          <w:numId w:val="143"/>
        </w:numPr>
        <w:tabs>
          <w:tab w:val="left" w:pos="1414"/>
        </w:tabs>
        <w:spacing w:before="5"/>
        <w:ind w:right="327" w:firstLine="707"/>
        <w:rPr>
          <w:sz w:val="20"/>
          <w:szCs w:val="20"/>
        </w:rPr>
      </w:pPr>
      <w:r w:rsidRPr="000245BA">
        <w:rPr>
          <w:sz w:val="20"/>
          <w:szCs w:val="20"/>
        </w:rPr>
        <w:t>определятьиаргументироватьсопоройнаобществоведческиезнания,фактыобщественнойжизнииличныйсоциальныйопытсвоёотношениекпроблемам</w:t>
      </w:r>
      <w:r w:rsidRPr="000245BA">
        <w:rPr>
          <w:spacing w:val="-1"/>
          <w:sz w:val="20"/>
          <w:szCs w:val="20"/>
        </w:rPr>
        <w:t>взаимодействиячеловека</w:t>
      </w:r>
      <w:r w:rsidRPr="000245BA">
        <w:rPr>
          <w:sz w:val="20"/>
          <w:szCs w:val="20"/>
        </w:rPr>
        <w:t>иприроды,сохранениюдуховныхценностейроссийскогонарода;</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решатьпознавательныеипрактическиезадачи</w:t>
      </w:r>
      <w:r w:rsidRPr="000245BA">
        <w:rPr>
          <w:sz w:val="20"/>
          <w:szCs w:val="20"/>
        </w:rPr>
        <w:t>(втомчислезадачи,отражающие возможности юного гражданина внести свой вклад в решение экологическойпроблемы);</w:t>
      </w:r>
    </w:p>
    <w:p w:rsidR="00B5747B" w:rsidRPr="000245BA" w:rsidRDefault="00182789" w:rsidP="00522914">
      <w:pPr>
        <w:pStyle w:val="aa"/>
        <w:numPr>
          <w:ilvl w:val="1"/>
          <w:numId w:val="143"/>
        </w:numPr>
        <w:tabs>
          <w:tab w:val="left" w:pos="1414"/>
        </w:tabs>
        <w:spacing w:before="3" w:line="237" w:lineRule="auto"/>
        <w:ind w:right="327" w:firstLine="707"/>
        <w:rPr>
          <w:sz w:val="20"/>
          <w:szCs w:val="20"/>
        </w:rPr>
      </w:pPr>
      <w:r w:rsidRPr="000245BA">
        <w:rPr>
          <w:b/>
          <w:sz w:val="20"/>
          <w:szCs w:val="20"/>
        </w:rPr>
        <w:t>овладеватьсмысловымчтением</w:t>
      </w:r>
      <w:r w:rsidRPr="000245BA">
        <w:rPr>
          <w:sz w:val="20"/>
          <w:szCs w:val="20"/>
        </w:rPr>
        <w:t>текстовобществоведческойтематики,касающихся отношений человека и природы, устройства общественной жизни, основныхсфержизни общества;</w:t>
      </w:r>
    </w:p>
    <w:p w:rsidR="00B5747B" w:rsidRPr="000245BA" w:rsidRDefault="00182789" w:rsidP="00522914">
      <w:pPr>
        <w:pStyle w:val="aa"/>
        <w:numPr>
          <w:ilvl w:val="1"/>
          <w:numId w:val="143"/>
        </w:numPr>
        <w:tabs>
          <w:tab w:val="left" w:pos="1414"/>
        </w:tabs>
        <w:spacing w:before="8" w:line="237" w:lineRule="auto"/>
        <w:ind w:right="327" w:firstLine="707"/>
        <w:rPr>
          <w:sz w:val="20"/>
          <w:szCs w:val="20"/>
        </w:rPr>
      </w:pPr>
      <w:r w:rsidRPr="000245BA">
        <w:rPr>
          <w:b/>
          <w:sz w:val="20"/>
          <w:szCs w:val="20"/>
        </w:rPr>
        <w:t xml:space="preserve">извлекать информацию </w:t>
      </w:r>
      <w:r w:rsidRPr="000245BA">
        <w:rPr>
          <w:sz w:val="20"/>
          <w:szCs w:val="20"/>
        </w:rPr>
        <w:t>из разных источников о человеке и обществе, включаяинформациюо народах России;</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анализировать,обобщать,систематизировать,оценивать</w:t>
      </w:r>
      <w:r w:rsidRPr="000245BA">
        <w:rPr>
          <w:sz w:val="20"/>
          <w:szCs w:val="20"/>
        </w:rPr>
        <w:t>социальнуюинформацию, включая экономико-статистическую, из адаптированных источников (в томчисле учебных материалов) и публикаций в СМИ; используя обществоведческие знания,формулировать выводы;</w:t>
      </w:r>
    </w:p>
    <w:p w:rsidR="00B5747B" w:rsidRPr="000245BA" w:rsidRDefault="00182789" w:rsidP="00522914">
      <w:pPr>
        <w:pStyle w:val="aa"/>
        <w:numPr>
          <w:ilvl w:val="1"/>
          <w:numId w:val="143"/>
        </w:numPr>
        <w:tabs>
          <w:tab w:val="left" w:pos="1414"/>
        </w:tabs>
        <w:spacing w:before="1" w:line="237" w:lineRule="auto"/>
        <w:ind w:right="327" w:firstLine="707"/>
        <w:rPr>
          <w:sz w:val="20"/>
          <w:szCs w:val="20"/>
        </w:rPr>
      </w:pPr>
      <w:r w:rsidRPr="000245BA">
        <w:rPr>
          <w:b/>
          <w:sz w:val="20"/>
          <w:szCs w:val="20"/>
        </w:rPr>
        <w:t xml:space="preserve">оценивать собственные поступки и поведение других людей </w:t>
      </w:r>
      <w:r w:rsidRPr="000245BA">
        <w:rPr>
          <w:sz w:val="20"/>
          <w:szCs w:val="20"/>
        </w:rPr>
        <w:t>с точки зрения ихсоответствиядуховнымтрадициямобщества;</w:t>
      </w:r>
    </w:p>
    <w:p w:rsidR="00B5747B" w:rsidRPr="000245BA" w:rsidRDefault="00182789" w:rsidP="00522914">
      <w:pPr>
        <w:pStyle w:val="aa"/>
        <w:numPr>
          <w:ilvl w:val="1"/>
          <w:numId w:val="143"/>
        </w:numPr>
        <w:tabs>
          <w:tab w:val="left" w:pos="1414"/>
        </w:tabs>
        <w:spacing w:before="3"/>
        <w:ind w:right="327" w:firstLine="707"/>
        <w:rPr>
          <w:sz w:val="20"/>
          <w:szCs w:val="20"/>
        </w:rPr>
      </w:pPr>
      <w:r w:rsidRPr="000245BA">
        <w:rPr>
          <w:b/>
          <w:sz w:val="20"/>
          <w:szCs w:val="20"/>
        </w:rPr>
        <w:t xml:space="preserve">использовать </w:t>
      </w:r>
      <w:r w:rsidRPr="000245BA">
        <w:rPr>
          <w:sz w:val="20"/>
          <w:szCs w:val="20"/>
        </w:rPr>
        <w:t>полученные знания, включая основы финансовой грамотности, впрактическойдеятельности,направленнойнаохрануприроды;защитуправпотребителя(втом числе потребителя финансовых услуг), на соблюдение традиций общества, в котороммыживём;</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осуществлять</w:t>
      </w:r>
      <w:r w:rsidRPr="000245BA">
        <w:rPr>
          <w:sz w:val="20"/>
          <w:szCs w:val="20"/>
        </w:rPr>
        <w:t>совместнуюдеятельность,включаявзаимодействиеслюдьмидругойкультуры,национальнойирелигиознойпринадлежностинаосновевзаимопониманиямеждулюдьмиразныхкультур;осознаватьценностькультурыитрадицийнародов России.</w:t>
      </w:r>
    </w:p>
    <w:p w:rsidR="00B5747B" w:rsidRPr="000245BA" w:rsidRDefault="00B5747B" w:rsidP="00D03353">
      <w:pPr>
        <w:pStyle w:val="a6"/>
        <w:ind w:left="0" w:right="327" w:firstLine="0"/>
        <w:jc w:val="left"/>
        <w:rPr>
          <w:sz w:val="20"/>
          <w:szCs w:val="20"/>
        </w:rPr>
      </w:pPr>
    </w:p>
    <w:p w:rsidR="00B5747B" w:rsidRPr="000245BA" w:rsidRDefault="00182789" w:rsidP="00522914">
      <w:pPr>
        <w:pStyle w:val="1"/>
        <w:numPr>
          <w:ilvl w:val="0"/>
          <w:numId w:val="139"/>
        </w:numPr>
        <w:tabs>
          <w:tab w:val="left" w:pos="1450"/>
        </w:tabs>
        <w:ind w:right="327"/>
        <w:jc w:val="both"/>
        <w:rPr>
          <w:sz w:val="20"/>
          <w:szCs w:val="20"/>
        </w:rPr>
      </w:pPr>
      <w:r w:rsidRPr="000245BA">
        <w:rPr>
          <w:sz w:val="20"/>
          <w:szCs w:val="20"/>
        </w:rPr>
        <w:t>КЛАСС</w:t>
      </w:r>
    </w:p>
    <w:p w:rsidR="00B5747B" w:rsidRPr="000245BA" w:rsidRDefault="00B5747B" w:rsidP="00D03353">
      <w:pPr>
        <w:pStyle w:val="a6"/>
        <w:spacing w:before="1"/>
        <w:ind w:left="0" w:right="327" w:firstLine="0"/>
        <w:jc w:val="left"/>
        <w:rPr>
          <w:b/>
          <w:sz w:val="20"/>
          <w:szCs w:val="20"/>
        </w:rPr>
      </w:pPr>
    </w:p>
    <w:p w:rsidR="00B5747B" w:rsidRPr="000245BA" w:rsidRDefault="00182789" w:rsidP="00D03353">
      <w:pPr>
        <w:spacing w:line="275" w:lineRule="exact"/>
        <w:ind w:left="1270" w:right="327"/>
        <w:jc w:val="both"/>
        <w:rPr>
          <w:b/>
          <w:sz w:val="20"/>
          <w:szCs w:val="20"/>
        </w:rPr>
      </w:pPr>
      <w:r w:rsidRPr="000245BA">
        <w:rPr>
          <w:b/>
          <w:sz w:val="20"/>
          <w:szCs w:val="20"/>
        </w:rPr>
        <w:t>Социальныеценностиинормы</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осваиватьиприменятьзнания</w:t>
      </w:r>
      <w:r w:rsidRPr="000245BA">
        <w:rPr>
          <w:sz w:val="20"/>
          <w:szCs w:val="20"/>
        </w:rPr>
        <w:t>осоциальныхценностях;осодержанииизначениисоциальныхнорм, регулирующихобщественныеотношения;</w:t>
      </w:r>
    </w:p>
    <w:p w:rsidR="00B5747B" w:rsidRPr="000245BA" w:rsidRDefault="00182789" w:rsidP="00522914">
      <w:pPr>
        <w:pStyle w:val="aa"/>
        <w:numPr>
          <w:ilvl w:val="1"/>
          <w:numId w:val="143"/>
        </w:numPr>
        <w:tabs>
          <w:tab w:val="left" w:pos="1414"/>
        </w:tabs>
        <w:spacing w:before="2" w:line="237" w:lineRule="auto"/>
        <w:ind w:right="327" w:firstLine="707"/>
        <w:rPr>
          <w:sz w:val="20"/>
          <w:szCs w:val="20"/>
        </w:rPr>
      </w:pPr>
      <w:r w:rsidRPr="000245BA">
        <w:rPr>
          <w:b/>
          <w:sz w:val="20"/>
          <w:szCs w:val="20"/>
        </w:rPr>
        <w:t xml:space="preserve">характеризовать </w:t>
      </w:r>
      <w:r w:rsidRPr="000245BA">
        <w:rPr>
          <w:sz w:val="20"/>
          <w:szCs w:val="20"/>
        </w:rPr>
        <w:t>традиционные российские духовно-нравственные ценности (втом числе защита человеческой жизни, прав и свобод человека, гуманизм, милосердие);моральныенормы и ихроль вжизниобщества;</w:t>
      </w:r>
    </w:p>
    <w:p w:rsidR="00B5747B" w:rsidRPr="000245BA" w:rsidRDefault="00182789" w:rsidP="00522914">
      <w:pPr>
        <w:pStyle w:val="aa"/>
        <w:numPr>
          <w:ilvl w:val="1"/>
          <w:numId w:val="143"/>
        </w:numPr>
        <w:tabs>
          <w:tab w:val="left" w:pos="1414"/>
        </w:tabs>
        <w:spacing w:before="7" w:line="237" w:lineRule="auto"/>
        <w:ind w:right="327" w:firstLine="707"/>
        <w:rPr>
          <w:sz w:val="20"/>
          <w:szCs w:val="20"/>
        </w:rPr>
      </w:pPr>
      <w:r w:rsidRPr="000245BA">
        <w:rPr>
          <w:b/>
          <w:sz w:val="20"/>
          <w:szCs w:val="20"/>
        </w:rPr>
        <w:t xml:space="preserve">приводить примеры </w:t>
      </w:r>
      <w:r w:rsidRPr="000245BA">
        <w:rPr>
          <w:sz w:val="20"/>
          <w:szCs w:val="20"/>
        </w:rPr>
        <w:t>гражданственности и патриотизма; ситуаций моральноговыбора;ситуаций,регулируемых различнымивидамисоциальныхнорм;</w:t>
      </w:r>
    </w:p>
    <w:p w:rsidR="00B5747B" w:rsidRPr="000245BA" w:rsidRDefault="00182789" w:rsidP="00522914">
      <w:pPr>
        <w:pStyle w:val="aa"/>
        <w:numPr>
          <w:ilvl w:val="1"/>
          <w:numId w:val="143"/>
        </w:numPr>
        <w:tabs>
          <w:tab w:val="left" w:pos="1414"/>
        </w:tabs>
        <w:spacing w:before="2" w:line="293" w:lineRule="exact"/>
        <w:ind w:left="1414" w:right="327"/>
        <w:jc w:val="left"/>
        <w:rPr>
          <w:sz w:val="20"/>
          <w:szCs w:val="20"/>
        </w:rPr>
      </w:pPr>
      <w:r w:rsidRPr="000245BA">
        <w:rPr>
          <w:b/>
          <w:sz w:val="20"/>
          <w:szCs w:val="20"/>
        </w:rPr>
        <w:t>классифицировать</w:t>
      </w:r>
      <w:r w:rsidRPr="000245BA">
        <w:rPr>
          <w:sz w:val="20"/>
          <w:szCs w:val="20"/>
        </w:rPr>
        <w:t>социальныенормы,ихсущественныепризнакииэлементы;</w:t>
      </w:r>
    </w:p>
    <w:p w:rsidR="00B5747B" w:rsidRPr="000245BA" w:rsidRDefault="00182789" w:rsidP="00522914">
      <w:pPr>
        <w:pStyle w:val="aa"/>
        <w:numPr>
          <w:ilvl w:val="1"/>
          <w:numId w:val="143"/>
        </w:numPr>
        <w:tabs>
          <w:tab w:val="left" w:pos="1414"/>
        </w:tabs>
        <w:spacing w:line="293" w:lineRule="exact"/>
        <w:ind w:left="1414" w:right="327"/>
        <w:jc w:val="left"/>
        <w:rPr>
          <w:sz w:val="20"/>
          <w:szCs w:val="20"/>
        </w:rPr>
      </w:pPr>
      <w:r w:rsidRPr="000245BA">
        <w:rPr>
          <w:b/>
          <w:sz w:val="20"/>
          <w:szCs w:val="20"/>
        </w:rPr>
        <w:t>сравнивать</w:t>
      </w:r>
      <w:r w:rsidRPr="000245BA">
        <w:rPr>
          <w:sz w:val="20"/>
          <w:szCs w:val="20"/>
        </w:rPr>
        <w:t>отдельныевидысоциальныхнорм;</w:t>
      </w:r>
    </w:p>
    <w:p w:rsidR="00B5747B" w:rsidRPr="00096286" w:rsidRDefault="00182789" w:rsidP="00522914">
      <w:pPr>
        <w:pStyle w:val="aa"/>
        <w:numPr>
          <w:ilvl w:val="1"/>
          <w:numId w:val="143"/>
        </w:numPr>
        <w:tabs>
          <w:tab w:val="left" w:pos="1414"/>
        </w:tabs>
        <w:spacing w:before="88" w:line="293" w:lineRule="exact"/>
        <w:ind w:right="327" w:firstLine="707"/>
        <w:jc w:val="left"/>
        <w:rPr>
          <w:sz w:val="20"/>
          <w:szCs w:val="20"/>
        </w:rPr>
      </w:pPr>
      <w:r w:rsidRPr="00096286">
        <w:rPr>
          <w:b/>
          <w:sz w:val="20"/>
          <w:szCs w:val="20"/>
        </w:rPr>
        <w:t xml:space="preserve">устанавливатьиобъяснять </w:t>
      </w:r>
      <w:r w:rsidRPr="00096286">
        <w:rPr>
          <w:sz w:val="20"/>
          <w:szCs w:val="20"/>
        </w:rPr>
        <w:t>влияниесоциальныхнормнаобществоичеловека;</w:t>
      </w:r>
      <w:r w:rsidRPr="00096286">
        <w:rPr>
          <w:b/>
          <w:sz w:val="20"/>
          <w:szCs w:val="20"/>
        </w:rPr>
        <w:t>использовать</w:t>
      </w:r>
      <w:r w:rsidRPr="00096286">
        <w:rPr>
          <w:sz w:val="20"/>
          <w:szCs w:val="20"/>
        </w:rPr>
        <w:t>полученныезнаниядляобъяснения(устногоиписьменного)сущности социальныхнорм;</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 xml:space="preserve">определять и аргументировать </w:t>
      </w:r>
      <w:r w:rsidRPr="000245BA">
        <w:rPr>
          <w:sz w:val="20"/>
          <w:szCs w:val="20"/>
        </w:rPr>
        <w:t>с опорой на обществоведческие знания, фактыобщественной жизни и личный социальный опыт своё отношение к явлениям социальнойдействительностисточкизрениясоциальныхценностей;ксоциальнымнормамкакрегуляторамобщественной жизнииповедениячеловекавобществе;</w:t>
      </w:r>
    </w:p>
    <w:p w:rsidR="00B5747B" w:rsidRPr="000245BA" w:rsidRDefault="00182789" w:rsidP="00522914">
      <w:pPr>
        <w:pStyle w:val="aa"/>
        <w:numPr>
          <w:ilvl w:val="1"/>
          <w:numId w:val="143"/>
        </w:numPr>
        <w:tabs>
          <w:tab w:val="left" w:pos="1414"/>
        </w:tabs>
        <w:spacing w:before="1" w:line="237" w:lineRule="auto"/>
        <w:ind w:right="327" w:firstLine="707"/>
        <w:rPr>
          <w:sz w:val="20"/>
          <w:szCs w:val="20"/>
        </w:rPr>
      </w:pPr>
      <w:r w:rsidRPr="000245BA">
        <w:rPr>
          <w:b/>
          <w:spacing w:val="-1"/>
          <w:sz w:val="20"/>
          <w:szCs w:val="20"/>
        </w:rPr>
        <w:t>решать</w:t>
      </w:r>
      <w:r w:rsidRPr="000245BA">
        <w:rPr>
          <w:spacing w:val="-1"/>
          <w:sz w:val="20"/>
          <w:szCs w:val="20"/>
        </w:rPr>
        <w:t>познавательные</w:t>
      </w:r>
      <w:r w:rsidRPr="000245BA">
        <w:rPr>
          <w:sz w:val="20"/>
          <w:szCs w:val="20"/>
        </w:rPr>
        <w:t>ипрактическиезадачи,отражающиедействиесоциальныхнормкак регуляторовобщественной жизнииповедения человека;</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b/>
          <w:sz w:val="20"/>
          <w:szCs w:val="20"/>
        </w:rPr>
        <w:t>овладевать</w:t>
      </w:r>
      <w:r w:rsidRPr="000245BA">
        <w:rPr>
          <w:sz w:val="20"/>
          <w:szCs w:val="20"/>
        </w:rPr>
        <w:t>смысловымчтениемтекстовобществоведческойтематики,касающихсягуманизма, гражданственности, патриотизма;</w:t>
      </w:r>
    </w:p>
    <w:p w:rsidR="00B5747B" w:rsidRPr="000245BA" w:rsidRDefault="00182789" w:rsidP="00522914">
      <w:pPr>
        <w:pStyle w:val="aa"/>
        <w:numPr>
          <w:ilvl w:val="1"/>
          <w:numId w:val="143"/>
        </w:numPr>
        <w:tabs>
          <w:tab w:val="left" w:pos="1414"/>
        </w:tabs>
        <w:spacing w:before="5" w:line="237" w:lineRule="auto"/>
        <w:ind w:right="327" w:firstLine="707"/>
        <w:rPr>
          <w:sz w:val="20"/>
          <w:szCs w:val="20"/>
        </w:rPr>
      </w:pPr>
      <w:r w:rsidRPr="000245BA">
        <w:rPr>
          <w:b/>
          <w:sz w:val="20"/>
          <w:szCs w:val="20"/>
        </w:rPr>
        <w:t xml:space="preserve">извлекать </w:t>
      </w:r>
      <w:r w:rsidRPr="000245BA">
        <w:rPr>
          <w:sz w:val="20"/>
          <w:szCs w:val="20"/>
        </w:rPr>
        <w:t>информацию из разных источников о принципах и нормах морали,проблемеморального выбора;</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анализировать,обобщать,систематизировать,оценивать</w:t>
      </w:r>
      <w:r w:rsidRPr="000245BA">
        <w:rPr>
          <w:sz w:val="20"/>
          <w:szCs w:val="20"/>
        </w:rPr>
        <w:t>социальнуюинформациюизадаптированныхисточников(втомчислеучебныхматериалов)ипубликаций в СМИ, соотносить её с собственными знаниями о моральном и правовомрегулированииповедения человека;</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оценивать</w:t>
      </w:r>
      <w:r w:rsidRPr="000245BA">
        <w:rPr>
          <w:sz w:val="20"/>
          <w:szCs w:val="20"/>
        </w:rPr>
        <w:t>собственныепоступки,поведениелюдейсточкизренияихсоответствиянормамморали;</w:t>
      </w:r>
    </w:p>
    <w:p w:rsidR="00B5747B" w:rsidRPr="000245BA" w:rsidRDefault="00182789" w:rsidP="00522914">
      <w:pPr>
        <w:pStyle w:val="aa"/>
        <w:numPr>
          <w:ilvl w:val="1"/>
          <w:numId w:val="143"/>
        </w:numPr>
        <w:tabs>
          <w:tab w:val="left" w:pos="1414"/>
        </w:tabs>
        <w:spacing w:before="1" w:line="293" w:lineRule="exact"/>
        <w:ind w:left="1414" w:right="327"/>
        <w:rPr>
          <w:sz w:val="20"/>
          <w:szCs w:val="20"/>
        </w:rPr>
      </w:pPr>
      <w:r w:rsidRPr="000245BA">
        <w:rPr>
          <w:b/>
          <w:sz w:val="20"/>
          <w:szCs w:val="20"/>
        </w:rPr>
        <w:t>использовать</w:t>
      </w:r>
      <w:r w:rsidRPr="000245BA">
        <w:rPr>
          <w:sz w:val="20"/>
          <w:szCs w:val="20"/>
        </w:rPr>
        <w:t>полученныезнанияосоциальныхнормахвповседневнойжизни;</w:t>
      </w:r>
    </w:p>
    <w:p w:rsidR="00B5747B" w:rsidRPr="000245BA" w:rsidRDefault="00182789" w:rsidP="00522914">
      <w:pPr>
        <w:pStyle w:val="aa"/>
        <w:numPr>
          <w:ilvl w:val="1"/>
          <w:numId w:val="143"/>
        </w:numPr>
        <w:tabs>
          <w:tab w:val="left" w:pos="1414"/>
        </w:tabs>
        <w:spacing w:before="1" w:line="237" w:lineRule="auto"/>
        <w:ind w:right="327" w:firstLine="707"/>
        <w:rPr>
          <w:sz w:val="20"/>
          <w:szCs w:val="20"/>
        </w:rPr>
      </w:pPr>
      <w:r w:rsidRPr="000245BA">
        <w:rPr>
          <w:sz w:val="20"/>
          <w:szCs w:val="20"/>
        </w:rPr>
        <w:lastRenderedPageBreak/>
        <w:t>самостоятельно</w:t>
      </w:r>
      <w:r w:rsidRPr="000245BA">
        <w:rPr>
          <w:b/>
          <w:sz w:val="20"/>
          <w:szCs w:val="20"/>
        </w:rPr>
        <w:t>заполнять</w:t>
      </w:r>
      <w:r w:rsidRPr="000245BA">
        <w:rPr>
          <w:sz w:val="20"/>
          <w:szCs w:val="20"/>
        </w:rPr>
        <w:t>форму(втомчислеэлектронную)исоставлятьпростейшийдокумент (заявление);</w:t>
      </w:r>
    </w:p>
    <w:p w:rsidR="00B5747B" w:rsidRPr="000245BA" w:rsidRDefault="00182789" w:rsidP="00522914">
      <w:pPr>
        <w:pStyle w:val="aa"/>
        <w:numPr>
          <w:ilvl w:val="1"/>
          <w:numId w:val="143"/>
        </w:numPr>
        <w:tabs>
          <w:tab w:val="left" w:pos="1414"/>
        </w:tabs>
        <w:spacing w:before="5" w:line="237" w:lineRule="auto"/>
        <w:ind w:right="327" w:firstLine="707"/>
        <w:rPr>
          <w:sz w:val="20"/>
          <w:szCs w:val="20"/>
        </w:rPr>
      </w:pPr>
      <w:r w:rsidRPr="000245BA">
        <w:rPr>
          <w:b/>
          <w:sz w:val="20"/>
          <w:szCs w:val="20"/>
        </w:rPr>
        <w:t>осуществлять</w:t>
      </w:r>
      <w:r w:rsidRPr="000245BA">
        <w:rPr>
          <w:sz w:val="20"/>
          <w:szCs w:val="20"/>
        </w:rPr>
        <w:t>совместнуюдеятельность,включаявзаимодействиеслюдьмидругойкультуры,национальнойирелигиознойпринадлежностинаосновегуманистическихценностей,взаимопониманиямеждулюдьмиразныхкультур.</w:t>
      </w:r>
    </w:p>
    <w:p w:rsidR="00B5747B" w:rsidRPr="000245BA" w:rsidRDefault="00182789" w:rsidP="00D03353">
      <w:pPr>
        <w:pStyle w:val="1"/>
        <w:spacing w:before="8" w:line="275" w:lineRule="exact"/>
        <w:ind w:right="327"/>
        <w:rPr>
          <w:sz w:val="20"/>
          <w:szCs w:val="20"/>
        </w:rPr>
      </w:pPr>
      <w:r w:rsidRPr="000245BA">
        <w:rPr>
          <w:sz w:val="20"/>
          <w:szCs w:val="20"/>
        </w:rPr>
        <w:t>Человеккакучастникправовыхотношений</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осваиватьиприменятьзнания</w:t>
      </w:r>
      <w:r w:rsidRPr="000245BA">
        <w:rPr>
          <w:sz w:val="20"/>
          <w:szCs w:val="20"/>
        </w:rPr>
        <w:t>осущностиправа,оправоотношениикаксоциальномиюридическомявлении;правовыхнормах,регулирующихтипичныедлянесовершеннолетнего и членов его семьи общественные отношения; правовом статусегражданина Российской Федерации (в том числе несовершеннолетнего); правонарушенияхиихопасности для личностии общества;</w:t>
      </w:r>
    </w:p>
    <w:p w:rsidR="00B5747B" w:rsidRPr="000245BA" w:rsidRDefault="00182789" w:rsidP="00522914">
      <w:pPr>
        <w:pStyle w:val="aa"/>
        <w:numPr>
          <w:ilvl w:val="1"/>
          <w:numId w:val="143"/>
        </w:numPr>
        <w:tabs>
          <w:tab w:val="left" w:pos="1414"/>
        </w:tabs>
        <w:spacing w:line="237" w:lineRule="auto"/>
        <w:ind w:right="327" w:firstLine="707"/>
        <w:rPr>
          <w:sz w:val="20"/>
          <w:szCs w:val="20"/>
        </w:rPr>
      </w:pPr>
      <w:r w:rsidRPr="000245BA">
        <w:rPr>
          <w:b/>
          <w:sz w:val="20"/>
          <w:szCs w:val="20"/>
        </w:rPr>
        <w:t>характеризовать</w:t>
      </w:r>
      <w:r w:rsidRPr="000245BA">
        <w:rPr>
          <w:sz w:val="20"/>
          <w:szCs w:val="20"/>
        </w:rPr>
        <w:t>право,какрегуляторобщественныхотношений,конституционные права и обязанности гражданина Российской Федерации, права ребёнкавРоссийской Федерации;</w:t>
      </w:r>
    </w:p>
    <w:p w:rsidR="00B5747B" w:rsidRPr="000245BA" w:rsidRDefault="00182789" w:rsidP="00522914">
      <w:pPr>
        <w:pStyle w:val="aa"/>
        <w:numPr>
          <w:ilvl w:val="1"/>
          <w:numId w:val="143"/>
        </w:numPr>
        <w:tabs>
          <w:tab w:val="left" w:pos="1414"/>
        </w:tabs>
        <w:spacing w:before="5"/>
        <w:ind w:right="327" w:firstLine="707"/>
        <w:rPr>
          <w:sz w:val="20"/>
          <w:szCs w:val="20"/>
        </w:rPr>
      </w:pPr>
      <w:r w:rsidRPr="000245BA">
        <w:rPr>
          <w:b/>
          <w:sz w:val="20"/>
          <w:szCs w:val="20"/>
        </w:rPr>
        <w:t>приводитьпримеры</w:t>
      </w:r>
      <w:r w:rsidRPr="000245BA">
        <w:rPr>
          <w:sz w:val="20"/>
          <w:szCs w:val="20"/>
        </w:rPr>
        <w:t>имоделироватьситуации,вкоторыхвозникаютправоотношения,иситуации,связанныесправонарушениямиинаступлениемюридической ответственности; способы защиты прав ребёнка в Российской Федерации;примеры,поясняющиеопасность правонарушенийдля личностии общества;</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классифицировать</w:t>
      </w:r>
      <w:r w:rsidRPr="000245BA">
        <w:rPr>
          <w:sz w:val="20"/>
          <w:szCs w:val="20"/>
        </w:rPr>
        <w:t>поразнымпризнакам(втомчислеустанавливатьсущественныйпризнакклассификации)нормыправа,выделяя существенныепризнаки;</w:t>
      </w:r>
    </w:p>
    <w:p w:rsidR="00B5747B" w:rsidRPr="000245BA" w:rsidRDefault="00182789" w:rsidP="00522914">
      <w:pPr>
        <w:pStyle w:val="aa"/>
        <w:numPr>
          <w:ilvl w:val="1"/>
          <w:numId w:val="143"/>
        </w:numPr>
        <w:tabs>
          <w:tab w:val="left" w:pos="1414"/>
        </w:tabs>
        <w:spacing w:before="3" w:line="237" w:lineRule="auto"/>
        <w:ind w:right="327" w:firstLine="707"/>
        <w:rPr>
          <w:sz w:val="20"/>
          <w:szCs w:val="20"/>
        </w:rPr>
      </w:pPr>
      <w:r w:rsidRPr="000245BA">
        <w:rPr>
          <w:b/>
          <w:sz w:val="20"/>
          <w:szCs w:val="20"/>
        </w:rPr>
        <w:t xml:space="preserve">сравнивать </w:t>
      </w:r>
      <w:r w:rsidRPr="000245BA">
        <w:rPr>
          <w:sz w:val="20"/>
          <w:szCs w:val="20"/>
        </w:rPr>
        <w:t>(в том числе устанавливать основания для сравнения) проступок ипреступление,дееспособностьмалолетнихввозрастеот6до14летинесовершеннолетнихввозрасте от 14 до 18 лет;</w:t>
      </w:r>
    </w:p>
    <w:p w:rsidR="00B5747B" w:rsidRPr="000245BA" w:rsidRDefault="00182789" w:rsidP="00522914">
      <w:pPr>
        <w:pStyle w:val="aa"/>
        <w:numPr>
          <w:ilvl w:val="1"/>
          <w:numId w:val="143"/>
        </w:numPr>
        <w:tabs>
          <w:tab w:val="left" w:pos="1414"/>
        </w:tabs>
        <w:spacing w:before="7" w:line="237" w:lineRule="auto"/>
        <w:ind w:right="327" w:firstLine="707"/>
        <w:rPr>
          <w:sz w:val="20"/>
          <w:szCs w:val="20"/>
        </w:rPr>
      </w:pPr>
      <w:r w:rsidRPr="000245BA">
        <w:rPr>
          <w:b/>
          <w:sz w:val="20"/>
          <w:szCs w:val="20"/>
        </w:rPr>
        <w:t xml:space="preserve">устанавливать и объяснять </w:t>
      </w:r>
      <w:r w:rsidRPr="000245BA">
        <w:rPr>
          <w:sz w:val="20"/>
          <w:szCs w:val="20"/>
        </w:rPr>
        <w:t>взаимосвязи, включая взаимодействия гражданина игосударства, между правовым поведением и культурой личности; между особенностямидееспособностинесовершеннолетнегои егоюридическойответственностью;</w:t>
      </w:r>
    </w:p>
    <w:p w:rsidR="00B5747B" w:rsidRDefault="00182789" w:rsidP="00522914">
      <w:pPr>
        <w:pStyle w:val="aa"/>
        <w:numPr>
          <w:ilvl w:val="1"/>
          <w:numId w:val="143"/>
        </w:numPr>
        <w:tabs>
          <w:tab w:val="left" w:pos="1414"/>
        </w:tabs>
        <w:spacing w:before="5"/>
        <w:ind w:right="327" w:firstLine="707"/>
        <w:rPr>
          <w:sz w:val="20"/>
          <w:szCs w:val="20"/>
        </w:rPr>
      </w:pPr>
      <w:r w:rsidRPr="00096286">
        <w:rPr>
          <w:b/>
          <w:sz w:val="20"/>
          <w:szCs w:val="20"/>
        </w:rPr>
        <w:t xml:space="preserve">использовать </w:t>
      </w:r>
      <w:r w:rsidRPr="00096286">
        <w:rPr>
          <w:sz w:val="20"/>
          <w:szCs w:val="20"/>
        </w:rPr>
        <w:t>полученные знания для объяснения сущности права, роли права вобществе,необходимостиправомерногоповедения,включаяналоговоеповедениеипротиводействиекоррупции,различиймеждуправомернымипротивоправнымповедением, проступком и преступлением; для осмысления личного социального опытаприисполнениитипичныхдлянесовершеннолетнегосоциальныхролей(членасемьи,учащегося,членаученическойобщественной организации);</w:t>
      </w:r>
    </w:p>
    <w:p w:rsidR="00B5747B" w:rsidRPr="000245BA" w:rsidRDefault="00182789" w:rsidP="00522914">
      <w:pPr>
        <w:pStyle w:val="aa"/>
        <w:numPr>
          <w:ilvl w:val="1"/>
          <w:numId w:val="143"/>
        </w:numPr>
        <w:tabs>
          <w:tab w:val="left" w:pos="1414"/>
        </w:tabs>
        <w:spacing w:before="88"/>
        <w:ind w:right="327" w:firstLine="707"/>
        <w:rPr>
          <w:sz w:val="20"/>
          <w:szCs w:val="20"/>
        </w:rPr>
      </w:pPr>
      <w:r w:rsidRPr="000245BA">
        <w:rPr>
          <w:b/>
          <w:sz w:val="20"/>
          <w:szCs w:val="20"/>
        </w:rPr>
        <w:t xml:space="preserve">определять и аргументировать </w:t>
      </w:r>
      <w:r w:rsidRPr="000245BA">
        <w:rPr>
          <w:sz w:val="20"/>
          <w:szCs w:val="20"/>
        </w:rPr>
        <w:t>с опорой на обществоведческие знания, фактыобщественной жизни и личный социальный опыт своё отношение к роли правовых нормкакрегуляторов общественнойжизни иповедениячеловека;</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 xml:space="preserve">решать </w:t>
      </w:r>
      <w:r w:rsidRPr="000245BA">
        <w:rPr>
          <w:sz w:val="20"/>
          <w:szCs w:val="20"/>
        </w:rPr>
        <w:t>познавательные и практические задачи, отражающие действие правовыхнормкакрегуляторовобщественнойжизнииповедениячеловека,анализироватьжизненныеситуациииприниматьрешения,связанныесисполнениемтипичныхдлянесовершеннолетнегосоциальныхролей(членасемьи,учащегося,членаученическойобщественнойорганизации);</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 xml:space="preserve">овладевать </w:t>
      </w:r>
      <w:r w:rsidRPr="000245BA">
        <w:rPr>
          <w:sz w:val="20"/>
          <w:szCs w:val="20"/>
        </w:rPr>
        <w:t>смысловым чтением текстов обществоведческой тематики: отбиратьинформацию из фрагментов Конституции Российской Федерации и других нормативныхправовых актов, из предложенных учителем источников о правах и обязанностях граждан,</w:t>
      </w:r>
      <w:r w:rsidRPr="000245BA">
        <w:rPr>
          <w:spacing w:val="-1"/>
          <w:sz w:val="20"/>
          <w:szCs w:val="20"/>
        </w:rPr>
        <w:t>гарантияхизащитеправисвобод</w:t>
      </w:r>
      <w:r w:rsidRPr="000245BA">
        <w:rPr>
          <w:sz w:val="20"/>
          <w:szCs w:val="20"/>
        </w:rPr>
        <w:t>человекаигражданинавРоссийскойФедерации,оправахребёнкаиспособахихзащитыисоставлятьнаихосновеплан,преобразовыватьтекстовуюинформациювтаблицу, схему;</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 xml:space="preserve">искать и извлекать </w:t>
      </w:r>
      <w:r w:rsidRPr="000245BA">
        <w:rPr>
          <w:sz w:val="20"/>
          <w:szCs w:val="20"/>
        </w:rPr>
        <w:t>информацию о сущности права и значении правовых норм, оправовойкультуре,огарантияхизащитеправисвободчеловекаигражданинавРоссийскойФедерации,выявлятьсоответствующиефактыизразныхадаптированныхисточников (в том числе учебных материалов) и публикаций СМИ с соблюдением правилинформационнойбезопасностипри работевИнтернете;</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анализировать,обобщать,систематизировать,оценивать</w:t>
      </w:r>
      <w:r w:rsidRPr="000245BA">
        <w:rPr>
          <w:sz w:val="20"/>
          <w:szCs w:val="20"/>
        </w:rPr>
        <w:t>социальнуюинформациюизадаптированныхисточников(втомчислеучебныхматериалов)ипубликаций СМИ, соотносить её с собственными знаниями о правовом регулированииповедения человека, личным социальным опытом; используя обществоведческие знания,формулировать выводы, подкрепляяихаргументами;</w:t>
      </w:r>
    </w:p>
    <w:p w:rsidR="00B5747B" w:rsidRPr="000245BA" w:rsidRDefault="00182789" w:rsidP="00522914">
      <w:pPr>
        <w:pStyle w:val="aa"/>
        <w:numPr>
          <w:ilvl w:val="1"/>
          <w:numId w:val="143"/>
        </w:numPr>
        <w:tabs>
          <w:tab w:val="left" w:pos="1414"/>
        </w:tabs>
        <w:spacing w:line="237" w:lineRule="auto"/>
        <w:ind w:right="327" w:firstLine="707"/>
        <w:rPr>
          <w:sz w:val="20"/>
          <w:szCs w:val="20"/>
        </w:rPr>
      </w:pPr>
      <w:r w:rsidRPr="000245BA">
        <w:rPr>
          <w:b/>
          <w:sz w:val="20"/>
          <w:szCs w:val="20"/>
        </w:rPr>
        <w:t xml:space="preserve">оценивать </w:t>
      </w:r>
      <w:r w:rsidRPr="000245BA">
        <w:rPr>
          <w:sz w:val="20"/>
          <w:szCs w:val="20"/>
        </w:rPr>
        <w:t>собственные поступки и поведение других людей с точки зрения ихсоответствияправовымнормам:выражатьсвоюточкузрения,участвоватьвдискуссии;</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 xml:space="preserve">использовать </w:t>
      </w:r>
      <w:r w:rsidRPr="000245BA">
        <w:rPr>
          <w:sz w:val="20"/>
          <w:szCs w:val="20"/>
        </w:rPr>
        <w:t>полученные знания о праве и правовых нормах в практическойдеятельности (выполнять проблемные задания, индивидуальные и групповые проекты), вповседневнойжизнидляосознанноговыполнениягражданскихобязанностей(дляреализации и защиты прав человека и гражданина, прав потребителя, выбора профессии иоценкисобственныхперспективвпрофессиональнойсфересучётомприобретённыхпредставлений о профессиях в сфере права, включая деятельность правоохранительныхорганов); публично представлять результаты своей деятельности (в рамках изученногоматериала,включаяпроектнуюдеятельность),всоответствиистемойиситуациейобщения,особенностями аудитории и регламентом;</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самостоятельнозаполнять</w:t>
      </w:r>
      <w:r w:rsidRPr="000245BA">
        <w:rPr>
          <w:sz w:val="20"/>
          <w:szCs w:val="20"/>
        </w:rPr>
        <w:t>форму(втомчислеэлектронную)исоставлятьпростейшийдокументприполучен</w:t>
      </w:r>
      <w:r w:rsidRPr="000245BA">
        <w:rPr>
          <w:sz w:val="20"/>
          <w:szCs w:val="20"/>
        </w:rPr>
        <w:lastRenderedPageBreak/>
        <w:t>иипаспортагражданинаРоссийскойФедерации;</w:t>
      </w:r>
    </w:p>
    <w:p w:rsidR="00B5747B" w:rsidRPr="000245BA" w:rsidRDefault="00182789" w:rsidP="00522914">
      <w:pPr>
        <w:pStyle w:val="aa"/>
        <w:numPr>
          <w:ilvl w:val="1"/>
          <w:numId w:val="143"/>
        </w:numPr>
        <w:tabs>
          <w:tab w:val="left" w:pos="1414"/>
        </w:tabs>
        <w:spacing w:before="1"/>
        <w:ind w:right="327" w:firstLine="707"/>
        <w:rPr>
          <w:sz w:val="20"/>
          <w:szCs w:val="20"/>
        </w:rPr>
      </w:pPr>
      <w:r w:rsidRPr="000245BA">
        <w:rPr>
          <w:b/>
          <w:sz w:val="20"/>
          <w:szCs w:val="20"/>
        </w:rPr>
        <w:t>осуществлять</w:t>
      </w:r>
      <w:r w:rsidRPr="000245BA">
        <w:rPr>
          <w:sz w:val="20"/>
          <w:szCs w:val="20"/>
        </w:rPr>
        <w:t>совместнуюдеятельность,включаявзаимодействиеслюдьмидругой культуры, национальной и религиозной принадлежности на основе национальныхценностейсовременногороссийскогообщества:гуманистическихидемократическихценностей,идеймираивзаимопониманиямеждународами,людьмиразныхкультур.</w:t>
      </w:r>
    </w:p>
    <w:p w:rsidR="00B5747B" w:rsidRPr="000245BA" w:rsidRDefault="00182789" w:rsidP="00D03353">
      <w:pPr>
        <w:pStyle w:val="1"/>
        <w:spacing w:before="2" w:line="275" w:lineRule="exact"/>
        <w:ind w:right="327"/>
        <w:rPr>
          <w:sz w:val="20"/>
          <w:szCs w:val="20"/>
        </w:rPr>
      </w:pPr>
      <w:r w:rsidRPr="000245BA">
        <w:rPr>
          <w:sz w:val="20"/>
          <w:szCs w:val="20"/>
        </w:rPr>
        <w:t>Основыроссийскогоправа</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 xml:space="preserve">осваивать и применять </w:t>
      </w:r>
      <w:r w:rsidRPr="000245BA">
        <w:rPr>
          <w:sz w:val="20"/>
          <w:szCs w:val="20"/>
        </w:rPr>
        <w:t>знания о Конституции Российской Федерации, другихнормативныхправовыхактах,содержанииизначенииправовыхнорм,оботрасляхправа,оправовых нормах, регулирующих типичные для несовершеннолетнего и членов его семьиобщественныеотношения(вгражданском,трудовомисемейном,административном,уголовном праве); о защите прав несовершеннолетних; о юридической ответственности(гражданско-правовой,дисциплинарной,административной,уголовной);оправоохранительныхорганах;обобеспечениибезопасностиличности,обществаигосударства,втом числеоттерроризмаи экстремизма;</w:t>
      </w:r>
    </w:p>
    <w:p w:rsidR="00B5747B" w:rsidRPr="000245BA" w:rsidRDefault="00182789" w:rsidP="00522914">
      <w:pPr>
        <w:pStyle w:val="aa"/>
        <w:numPr>
          <w:ilvl w:val="1"/>
          <w:numId w:val="143"/>
        </w:numPr>
        <w:tabs>
          <w:tab w:val="left" w:pos="1414"/>
        </w:tabs>
        <w:spacing w:line="237" w:lineRule="auto"/>
        <w:ind w:right="327" w:firstLine="707"/>
        <w:rPr>
          <w:sz w:val="20"/>
          <w:szCs w:val="20"/>
        </w:rPr>
      </w:pPr>
      <w:r w:rsidRPr="000245BA">
        <w:rPr>
          <w:b/>
          <w:sz w:val="20"/>
          <w:szCs w:val="20"/>
        </w:rPr>
        <w:t>характеризовать</w:t>
      </w:r>
      <w:r w:rsidRPr="000245BA">
        <w:rPr>
          <w:sz w:val="20"/>
          <w:szCs w:val="20"/>
        </w:rPr>
        <w:t>рольКонституцииРоссийскойФедерациивсистемероссийскогоправа;правоохранительныхоргановвзащитеправопорядка,обеспечении</w:t>
      </w:r>
    </w:p>
    <w:p w:rsidR="00B5747B" w:rsidRPr="000245BA" w:rsidRDefault="00182789" w:rsidP="00D03353">
      <w:pPr>
        <w:pStyle w:val="a6"/>
        <w:spacing w:before="66"/>
        <w:ind w:right="327" w:firstLine="0"/>
        <w:rPr>
          <w:sz w:val="20"/>
          <w:szCs w:val="20"/>
        </w:rPr>
      </w:pPr>
      <w:r w:rsidRPr="000245BA">
        <w:rPr>
          <w:sz w:val="20"/>
          <w:szCs w:val="20"/>
        </w:rPr>
        <w:t>социальной стабильности и справедливости; гражданско-правовые отношения, сущностьсемейныхправоотношений;способызащитыинтересовиправдетей,оставшихсябезпопеченияродителей;содержаниетрудовогодоговора,видыправонарушенийивидынаказаний;</w:t>
      </w:r>
    </w:p>
    <w:p w:rsidR="00B5747B" w:rsidRPr="000245BA" w:rsidRDefault="00182789" w:rsidP="00522914">
      <w:pPr>
        <w:pStyle w:val="aa"/>
        <w:numPr>
          <w:ilvl w:val="1"/>
          <w:numId w:val="143"/>
        </w:numPr>
        <w:tabs>
          <w:tab w:val="left" w:pos="1414"/>
        </w:tabs>
        <w:spacing w:before="3"/>
        <w:ind w:right="327" w:firstLine="707"/>
        <w:rPr>
          <w:sz w:val="20"/>
          <w:szCs w:val="20"/>
        </w:rPr>
      </w:pPr>
      <w:r w:rsidRPr="000245BA">
        <w:rPr>
          <w:b/>
          <w:sz w:val="20"/>
          <w:szCs w:val="20"/>
        </w:rPr>
        <w:t>приводить примеры законов и подзаконных актов и моделировать ситуации</w:t>
      </w:r>
      <w:r w:rsidRPr="000245BA">
        <w:rPr>
          <w:sz w:val="20"/>
          <w:szCs w:val="20"/>
        </w:rPr>
        <w:t>,регулируемыенормамигражданского,трудового,семейного,административногоиуголовногоправа,втомчислесвязанныесприменениемсанкцийзасовершённыеправонарушения;</w:t>
      </w:r>
    </w:p>
    <w:p w:rsidR="00B5747B" w:rsidRPr="000245BA" w:rsidRDefault="00182789" w:rsidP="00522914">
      <w:pPr>
        <w:pStyle w:val="aa"/>
        <w:numPr>
          <w:ilvl w:val="1"/>
          <w:numId w:val="143"/>
        </w:numPr>
        <w:tabs>
          <w:tab w:val="left" w:pos="1414"/>
        </w:tabs>
        <w:spacing w:before="3" w:line="237" w:lineRule="auto"/>
        <w:ind w:right="327" w:firstLine="707"/>
        <w:rPr>
          <w:sz w:val="20"/>
          <w:szCs w:val="20"/>
        </w:rPr>
      </w:pPr>
      <w:r w:rsidRPr="000245BA">
        <w:rPr>
          <w:b/>
          <w:sz w:val="20"/>
          <w:szCs w:val="20"/>
        </w:rPr>
        <w:t xml:space="preserve">классифицировать </w:t>
      </w:r>
      <w:r w:rsidRPr="000245BA">
        <w:rPr>
          <w:sz w:val="20"/>
          <w:szCs w:val="20"/>
        </w:rPr>
        <w:t>по разным признакам виды нормативных правовыхактов,виды правонарушений и юридической ответственности по отраслям права (в том числеустанавливать существенный признакклассификации);</w:t>
      </w:r>
    </w:p>
    <w:p w:rsidR="00B5747B" w:rsidRPr="000245BA" w:rsidRDefault="00182789" w:rsidP="00522914">
      <w:pPr>
        <w:pStyle w:val="aa"/>
        <w:numPr>
          <w:ilvl w:val="1"/>
          <w:numId w:val="143"/>
        </w:numPr>
        <w:tabs>
          <w:tab w:val="left" w:pos="1414"/>
        </w:tabs>
        <w:spacing w:before="5"/>
        <w:ind w:right="327" w:firstLine="707"/>
        <w:rPr>
          <w:sz w:val="20"/>
          <w:szCs w:val="20"/>
        </w:rPr>
      </w:pPr>
      <w:r w:rsidRPr="000245BA">
        <w:rPr>
          <w:b/>
          <w:sz w:val="20"/>
          <w:szCs w:val="20"/>
        </w:rPr>
        <w:t>сравнивать</w:t>
      </w:r>
      <w:r w:rsidRPr="000245BA">
        <w:rPr>
          <w:sz w:val="20"/>
          <w:szCs w:val="20"/>
        </w:rPr>
        <w:t>(втомчислеустанавливатьоснованиядлясравнения)сферырегулированияразличныхотраслейправа(гражданского,трудового,семейного,административногоиуголовного),праваиобязанностиработникаиработодателя,имущественныеи личныенеимущественныеотношения;</w:t>
      </w:r>
    </w:p>
    <w:p w:rsidR="00B5747B" w:rsidRPr="000245BA" w:rsidRDefault="00182789" w:rsidP="00522914">
      <w:pPr>
        <w:pStyle w:val="aa"/>
        <w:numPr>
          <w:ilvl w:val="1"/>
          <w:numId w:val="143"/>
        </w:numPr>
        <w:tabs>
          <w:tab w:val="left" w:pos="1414"/>
        </w:tabs>
        <w:spacing w:before="2" w:line="237" w:lineRule="auto"/>
        <w:ind w:right="327" w:firstLine="707"/>
        <w:rPr>
          <w:sz w:val="20"/>
          <w:szCs w:val="20"/>
        </w:rPr>
      </w:pPr>
      <w:r w:rsidRPr="000245BA">
        <w:rPr>
          <w:b/>
          <w:sz w:val="20"/>
          <w:szCs w:val="20"/>
        </w:rPr>
        <w:t>устанавливатьиобъяснять</w:t>
      </w:r>
      <w:r w:rsidRPr="000245BA">
        <w:rPr>
          <w:sz w:val="20"/>
          <w:szCs w:val="20"/>
        </w:rPr>
        <w:t>взаимосвязиправиобязанностейработникаиработодателя, прав и обязанностей членов семьи; традиционных российских ценностей иличныхнеимущественныхотношений всемье;</w:t>
      </w:r>
    </w:p>
    <w:p w:rsidR="00B5747B" w:rsidRPr="000245BA" w:rsidRDefault="00182789" w:rsidP="00522914">
      <w:pPr>
        <w:pStyle w:val="aa"/>
        <w:numPr>
          <w:ilvl w:val="1"/>
          <w:numId w:val="143"/>
        </w:numPr>
        <w:tabs>
          <w:tab w:val="left" w:pos="1414"/>
        </w:tabs>
        <w:spacing w:before="5"/>
        <w:ind w:right="327" w:firstLine="707"/>
        <w:rPr>
          <w:sz w:val="20"/>
          <w:szCs w:val="20"/>
        </w:rPr>
      </w:pPr>
      <w:r w:rsidRPr="000245BA">
        <w:rPr>
          <w:b/>
          <w:sz w:val="20"/>
          <w:szCs w:val="20"/>
        </w:rPr>
        <w:t>использовать</w:t>
      </w:r>
      <w:r w:rsidRPr="000245BA">
        <w:rPr>
          <w:sz w:val="20"/>
          <w:szCs w:val="20"/>
        </w:rPr>
        <w:t>полученныезнанияоботрасляхправаврешенииучебныхзадач:дляобъяснениявзаимосвязигражданскойправоспособностиидееспособности;значениясемьивжизничеловека,обществаигосударства;социальнойопасностиинеприемлемостиуголовных и административных правонарушений, экстремизма, терроризма, коррупции инеобходимости противостоять им;</w:t>
      </w:r>
    </w:p>
    <w:p w:rsidR="00B5747B" w:rsidRPr="000245BA" w:rsidRDefault="00182789" w:rsidP="00522914">
      <w:pPr>
        <w:pStyle w:val="aa"/>
        <w:numPr>
          <w:ilvl w:val="1"/>
          <w:numId w:val="143"/>
        </w:numPr>
        <w:tabs>
          <w:tab w:val="left" w:pos="1414"/>
        </w:tabs>
        <w:spacing w:before="1" w:line="237" w:lineRule="auto"/>
        <w:ind w:right="327" w:firstLine="707"/>
        <w:rPr>
          <w:sz w:val="20"/>
          <w:szCs w:val="20"/>
        </w:rPr>
      </w:pPr>
      <w:r w:rsidRPr="000245BA">
        <w:rPr>
          <w:b/>
          <w:sz w:val="20"/>
          <w:szCs w:val="20"/>
        </w:rPr>
        <w:t>определятьиаргументировать</w:t>
      </w:r>
      <w:r w:rsidRPr="000245BA">
        <w:rPr>
          <w:sz w:val="20"/>
          <w:szCs w:val="20"/>
        </w:rPr>
        <w:t>своёотношениекзащитеправучастниковтрудовых отношений с опорой на знания в области трудового права, к правонарушениям,формулироватьаргументированныевыводыонедопустимостинарушенияправовыхнорм;</w:t>
      </w:r>
    </w:p>
    <w:p w:rsidR="00B5747B" w:rsidRPr="000245BA" w:rsidRDefault="00182789" w:rsidP="00522914">
      <w:pPr>
        <w:pStyle w:val="aa"/>
        <w:numPr>
          <w:ilvl w:val="1"/>
          <w:numId w:val="143"/>
        </w:numPr>
        <w:tabs>
          <w:tab w:val="left" w:pos="1414"/>
        </w:tabs>
        <w:spacing w:before="7" w:line="237" w:lineRule="auto"/>
        <w:ind w:right="327" w:firstLine="707"/>
        <w:rPr>
          <w:sz w:val="20"/>
          <w:szCs w:val="20"/>
        </w:rPr>
      </w:pPr>
      <w:r w:rsidRPr="000245BA">
        <w:rPr>
          <w:b/>
          <w:sz w:val="20"/>
          <w:szCs w:val="20"/>
        </w:rPr>
        <w:t>решать</w:t>
      </w:r>
      <w:r w:rsidRPr="000245BA">
        <w:rPr>
          <w:sz w:val="20"/>
          <w:szCs w:val="20"/>
        </w:rPr>
        <w:t>познавательныеипрактическиезадачи,отражающиетипичныевзаимодействия,регулируемыенормамигражданского,трудового,семейного,административногоиуголовного права;</w:t>
      </w:r>
    </w:p>
    <w:p w:rsidR="00B5747B" w:rsidRPr="000245BA" w:rsidRDefault="00182789" w:rsidP="00522914">
      <w:pPr>
        <w:pStyle w:val="aa"/>
        <w:numPr>
          <w:ilvl w:val="1"/>
          <w:numId w:val="143"/>
        </w:numPr>
        <w:tabs>
          <w:tab w:val="left" w:pos="1414"/>
        </w:tabs>
        <w:spacing w:before="6"/>
        <w:ind w:right="327" w:firstLine="707"/>
        <w:rPr>
          <w:sz w:val="20"/>
          <w:szCs w:val="20"/>
        </w:rPr>
      </w:pPr>
      <w:r w:rsidRPr="000245BA">
        <w:rPr>
          <w:b/>
          <w:sz w:val="20"/>
          <w:szCs w:val="20"/>
        </w:rPr>
        <w:t xml:space="preserve">овладевать </w:t>
      </w:r>
      <w:r w:rsidRPr="000245BA">
        <w:rPr>
          <w:sz w:val="20"/>
          <w:szCs w:val="20"/>
        </w:rPr>
        <w:t>смысловым чтением текстов обществоведческой тематики: отбиратьинформациюизфрагментовнормативныхправовыхактов(ГражданскийкодексРоссийскойФедерации,СемейныйкодексРоссийскойФедерации,ТрудовойкодексРоссийскойФедерации,КодексРоссийскойФедерацииобадминистративныхправонарушениях, Уголовный кодекс Российской Федерации), из предложенных учителемисточниковоправовыхнормах,правоотношенияхиспецификеихрегулирования,преобразовывать текстовую информацию втаблицу, схему;</w:t>
      </w:r>
    </w:p>
    <w:p w:rsidR="00B5747B" w:rsidRPr="000245BA" w:rsidRDefault="00182789" w:rsidP="00522914">
      <w:pPr>
        <w:pStyle w:val="aa"/>
        <w:numPr>
          <w:ilvl w:val="1"/>
          <w:numId w:val="143"/>
        </w:numPr>
        <w:tabs>
          <w:tab w:val="left" w:pos="1414"/>
        </w:tabs>
        <w:spacing w:before="1"/>
        <w:ind w:right="327" w:firstLine="707"/>
        <w:rPr>
          <w:sz w:val="20"/>
          <w:szCs w:val="20"/>
        </w:rPr>
      </w:pPr>
      <w:r w:rsidRPr="000245BA">
        <w:rPr>
          <w:b/>
          <w:sz w:val="20"/>
          <w:szCs w:val="20"/>
        </w:rPr>
        <w:t xml:space="preserve">искать и извлекать </w:t>
      </w:r>
      <w:r w:rsidRPr="000245BA">
        <w:rPr>
          <w:sz w:val="20"/>
          <w:szCs w:val="20"/>
        </w:rPr>
        <w:t>информацию по правовой тематике в сфере гражданского,трудового, семейного, административного и уголовного права: выявлять соответствующиефактыизразныхадаптированныхисточников(втомчислеучебныхматериалов)ипубликаций СМИ с соблюдением правил информационной безопасности при работе вИнтернете;</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анализировать,обобщать,систематизировать,оценивать</w:t>
      </w:r>
      <w:r w:rsidRPr="000245BA">
        <w:rPr>
          <w:sz w:val="20"/>
          <w:szCs w:val="20"/>
        </w:rPr>
        <w:t>социальнуюинформациюизадаптированныхисточников(втомчислеучебныхматериалов)ипубликацийСМИ,соотноситьеёссобственнымизнаниямиоботрасляхправа(гражданского,трудового,семейного,административногоиуголовного)иличнымсоциальнымопытом;используяобществоведческиезнания,формулироватьвыводы,подкрепляя их аргументами, о применении санкций за совершённые правонарушения, оюридическойответственностинесовершеннолетних;</w:t>
      </w:r>
    </w:p>
    <w:p w:rsidR="00B5747B" w:rsidRPr="000245BA" w:rsidRDefault="00182789" w:rsidP="00522914">
      <w:pPr>
        <w:pStyle w:val="aa"/>
        <w:numPr>
          <w:ilvl w:val="1"/>
          <w:numId w:val="143"/>
        </w:numPr>
        <w:tabs>
          <w:tab w:val="left" w:pos="1414"/>
        </w:tabs>
        <w:spacing w:before="1" w:line="237" w:lineRule="auto"/>
        <w:ind w:right="327" w:firstLine="707"/>
        <w:rPr>
          <w:sz w:val="20"/>
          <w:szCs w:val="20"/>
        </w:rPr>
      </w:pPr>
      <w:r w:rsidRPr="000245BA">
        <w:rPr>
          <w:b/>
          <w:sz w:val="20"/>
          <w:szCs w:val="20"/>
        </w:rPr>
        <w:t xml:space="preserve">оценивать </w:t>
      </w:r>
      <w:r w:rsidRPr="000245BA">
        <w:rPr>
          <w:sz w:val="20"/>
          <w:szCs w:val="20"/>
        </w:rPr>
        <w:t>собственные поступки и поведение других людей с точки зрения ихсоответствиянормамгражданского,трудового,семейного,административногоиуголовногоправа;</w:t>
      </w:r>
    </w:p>
    <w:p w:rsidR="00B5747B" w:rsidRPr="00096286" w:rsidRDefault="00182789" w:rsidP="00522914">
      <w:pPr>
        <w:pStyle w:val="aa"/>
        <w:numPr>
          <w:ilvl w:val="1"/>
          <w:numId w:val="143"/>
        </w:numPr>
        <w:tabs>
          <w:tab w:val="left" w:pos="1414"/>
        </w:tabs>
        <w:spacing w:before="66"/>
        <w:ind w:left="1414" w:right="327" w:firstLine="0"/>
        <w:rPr>
          <w:sz w:val="20"/>
          <w:szCs w:val="20"/>
        </w:rPr>
      </w:pPr>
      <w:r w:rsidRPr="00096286">
        <w:rPr>
          <w:b/>
          <w:sz w:val="20"/>
          <w:szCs w:val="20"/>
        </w:rPr>
        <w:t>использовать</w:t>
      </w:r>
      <w:r w:rsidRPr="00096286">
        <w:rPr>
          <w:sz w:val="20"/>
          <w:szCs w:val="20"/>
        </w:rPr>
        <w:t xml:space="preserve">полученныезнанияонормахгражданского,трудового,семейного,административногоиуголовногоправавпрактическойдеятельности(выполнятьпроблемные задания, индивидуальные и групповые проекты), в повседневной жизни дляосознанного выполнения обязанностей, правомерного поведения, реализации и защитысвоих прав; публично представлять результаты своей деятельности (в рамках </w:t>
      </w:r>
      <w:r w:rsidRPr="00096286">
        <w:rPr>
          <w:sz w:val="20"/>
          <w:szCs w:val="20"/>
        </w:rPr>
        <w:lastRenderedPageBreak/>
        <w:t>изученногоматериала,включаяпроектнуюдеятельность),всоответствиистемойиситуациейобщения,особенностями аудитории и регламентом;</w:t>
      </w:r>
    </w:p>
    <w:p w:rsidR="00B5747B" w:rsidRPr="000245BA" w:rsidRDefault="00182789" w:rsidP="00522914">
      <w:pPr>
        <w:pStyle w:val="aa"/>
        <w:numPr>
          <w:ilvl w:val="1"/>
          <w:numId w:val="143"/>
        </w:numPr>
        <w:tabs>
          <w:tab w:val="left" w:pos="1414"/>
        </w:tabs>
        <w:spacing w:before="3"/>
        <w:ind w:right="327" w:firstLine="707"/>
        <w:rPr>
          <w:sz w:val="20"/>
          <w:szCs w:val="20"/>
        </w:rPr>
      </w:pPr>
      <w:r w:rsidRPr="000245BA">
        <w:rPr>
          <w:b/>
          <w:sz w:val="20"/>
          <w:szCs w:val="20"/>
        </w:rPr>
        <w:t>самостоятельнозаполнять</w:t>
      </w:r>
      <w:r w:rsidRPr="000245BA">
        <w:rPr>
          <w:sz w:val="20"/>
          <w:szCs w:val="20"/>
        </w:rPr>
        <w:t>форму(втомчислеэлектронную)исоставлятьпростейшийдокумент (заявлениео приёменаработу);</w:t>
      </w:r>
    </w:p>
    <w:p w:rsidR="00B5747B" w:rsidRPr="000245BA" w:rsidRDefault="00182789" w:rsidP="00522914">
      <w:pPr>
        <w:pStyle w:val="aa"/>
        <w:numPr>
          <w:ilvl w:val="1"/>
          <w:numId w:val="143"/>
        </w:numPr>
        <w:tabs>
          <w:tab w:val="left" w:pos="1414"/>
        </w:tabs>
        <w:spacing w:before="1"/>
        <w:ind w:right="327" w:firstLine="707"/>
        <w:rPr>
          <w:sz w:val="20"/>
          <w:szCs w:val="20"/>
        </w:rPr>
      </w:pPr>
      <w:r w:rsidRPr="000245BA">
        <w:rPr>
          <w:b/>
          <w:sz w:val="20"/>
          <w:szCs w:val="20"/>
        </w:rPr>
        <w:t>осуществлять</w:t>
      </w:r>
      <w:r w:rsidRPr="000245BA">
        <w:rPr>
          <w:sz w:val="20"/>
          <w:szCs w:val="20"/>
        </w:rPr>
        <w:t>совместнуюдеятельность,включаявзаимодействиеслюдьмидругой культуры, национальной и религиозной принадлежности, на основе национальныхценностейсовременногороссийскогообщества:гуманистическихидемократическихценностей,идеймираивзаимопониманиямеждународами,людьмиразныхкультур.</w:t>
      </w:r>
    </w:p>
    <w:p w:rsidR="00B5747B" w:rsidRPr="000245BA" w:rsidRDefault="00B5747B" w:rsidP="00D03353">
      <w:pPr>
        <w:pStyle w:val="a6"/>
        <w:spacing w:before="1"/>
        <w:ind w:left="0" w:right="327" w:firstLine="0"/>
        <w:jc w:val="left"/>
        <w:rPr>
          <w:sz w:val="20"/>
          <w:szCs w:val="20"/>
        </w:rPr>
      </w:pPr>
    </w:p>
    <w:p w:rsidR="00B5747B" w:rsidRPr="000245BA" w:rsidRDefault="00182789" w:rsidP="00522914">
      <w:pPr>
        <w:pStyle w:val="1"/>
        <w:numPr>
          <w:ilvl w:val="0"/>
          <w:numId w:val="139"/>
        </w:numPr>
        <w:tabs>
          <w:tab w:val="left" w:pos="1450"/>
        </w:tabs>
        <w:ind w:right="327"/>
        <w:jc w:val="both"/>
        <w:rPr>
          <w:sz w:val="20"/>
          <w:szCs w:val="20"/>
        </w:rPr>
      </w:pPr>
      <w:r w:rsidRPr="000245BA">
        <w:rPr>
          <w:sz w:val="20"/>
          <w:szCs w:val="20"/>
        </w:rPr>
        <w:t>КЛАСС</w:t>
      </w:r>
    </w:p>
    <w:p w:rsidR="00B5747B" w:rsidRPr="000245BA" w:rsidRDefault="00B5747B" w:rsidP="00D03353">
      <w:pPr>
        <w:pStyle w:val="a6"/>
        <w:spacing w:before="1"/>
        <w:ind w:left="0" w:right="327" w:firstLine="0"/>
        <w:jc w:val="left"/>
        <w:rPr>
          <w:b/>
          <w:sz w:val="20"/>
          <w:szCs w:val="20"/>
        </w:rPr>
      </w:pPr>
    </w:p>
    <w:p w:rsidR="00B5747B" w:rsidRPr="000245BA" w:rsidRDefault="00182789" w:rsidP="00D03353">
      <w:pPr>
        <w:spacing w:line="275" w:lineRule="exact"/>
        <w:ind w:left="1270" w:right="327"/>
        <w:jc w:val="both"/>
        <w:rPr>
          <w:b/>
          <w:sz w:val="20"/>
          <w:szCs w:val="20"/>
        </w:rPr>
      </w:pPr>
      <w:r w:rsidRPr="000245BA">
        <w:rPr>
          <w:b/>
          <w:sz w:val="20"/>
          <w:szCs w:val="20"/>
        </w:rPr>
        <w:t>Человеквэкономическихотношениях</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 xml:space="preserve">осваивать и применять </w:t>
      </w:r>
      <w:r w:rsidRPr="000245BA">
        <w:rPr>
          <w:sz w:val="20"/>
          <w:szCs w:val="20"/>
        </w:rPr>
        <w:t>знания об экономической жизни общества, её основныхпроявлениях,экономическихсистемах,собственности,механизмерыночногорегулирования экономики, финансовых отношениях, роли государства в экономике, видахналогов, основах государственной бюджетной и денежно-кредитной политики, о влияниигосударственнойполитикинаразвитиеконкуренции;</w:t>
      </w:r>
    </w:p>
    <w:p w:rsidR="00B5747B" w:rsidRPr="000245BA" w:rsidRDefault="00182789" w:rsidP="00522914">
      <w:pPr>
        <w:pStyle w:val="aa"/>
        <w:numPr>
          <w:ilvl w:val="1"/>
          <w:numId w:val="143"/>
        </w:numPr>
        <w:tabs>
          <w:tab w:val="left" w:pos="1414"/>
        </w:tabs>
        <w:spacing w:line="237" w:lineRule="auto"/>
        <w:ind w:right="327" w:firstLine="707"/>
        <w:rPr>
          <w:sz w:val="20"/>
          <w:szCs w:val="20"/>
        </w:rPr>
      </w:pPr>
      <w:r w:rsidRPr="000245BA">
        <w:rPr>
          <w:b/>
          <w:sz w:val="20"/>
          <w:szCs w:val="20"/>
        </w:rPr>
        <w:t>характеризовать</w:t>
      </w:r>
      <w:r w:rsidRPr="000245BA">
        <w:rPr>
          <w:sz w:val="20"/>
          <w:szCs w:val="20"/>
        </w:rPr>
        <w:t>способыкоординациихозяйственнойжизнивразличныхэкономических системах; объекты спроса и предложения на рынке труда и финансовомрынке;функции денег;</w:t>
      </w:r>
    </w:p>
    <w:p w:rsidR="00B5747B" w:rsidRPr="000245BA" w:rsidRDefault="00182789" w:rsidP="00522914">
      <w:pPr>
        <w:pStyle w:val="aa"/>
        <w:numPr>
          <w:ilvl w:val="1"/>
          <w:numId w:val="143"/>
        </w:numPr>
        <w:tabs>
          <w:tab w:val="left" w:pos="1414"/>
        </w:tabs>
        <w:spacing w:before="7" w:line="237" w:lineRule="auto"/>
        <w:ind w:right="327" w:firstLine="707"/>
        <w:rPr>
          <w:sz w:val="20"/>
          <w:szCs w:val="20"/>
        </w:rPr>
      </w:pPr>
      <w:r w:rsidRPr="000245BA">
        <w:rPr>
          <w:b/>
          <w:sz w:val="20"/>
          <w:szCs w:val="20"/>
        </w:rPr>
        <w:t>приводитьпримеры</w:t>
      </w:r>
      <w:r w:rsidRPr="000245BA">
        <w:rPr>
          <w:sz w:val="20"/>
          <w:szCs w:val="20"/>
        </w:rPr>
        <w:t>способовповышенияэффективностипроизводства;деятельностиипроявленияосновныхфункцийразличныхфинансовыхпосредников;использованияспособовповышения эффективности производства;</w:t>
      </w:r>
    </w:p>
    <w:p w:rsidR="00B5747B" w:rsidRPr="000245BA" w:rsidRDefault="00182789" w:rsidP="00522914">
      <w:pPr>
        <w:pStyle w:val="aa"/>
        <w:numPr>
          <w:ilvl w:val="1"/>
          <w:numId w:val="143"/>
        </w:numPr>
        <w:tabs>
          <w:tab w:val="left" w:pos="1414"/>
        </w:tabs>
        <w:spacing w:before="8" w:line="237" w:lineRule="auto"/>
        <w:ind w:right="327" w:firstLine="707"/>
        <w:rPr>
          <w:sz w:val="20"/>
          <w:szCs w:val="20"/>
        </w:rPr>
      </w:pPr>
      <w:r w:rsidRPr="000245BA">
        <w:rPr>
          <w:b/>
          <w:sz w:val="20"/>
          <w:szCs w:val="20"/>
        </w:rPr>
        <w:t>классифицировать</w:t>
      </w:r>
      <w:r w:rsidRPr="000245BA">
        <w:rPr>
          <w:sz w:val="20"/>
          <w:szCs w:val="20"/>
        </w:rPr>
        <w:t>(втомчислеустанавливатьсущественныйпризнакклассификации)механизмыгосударственногорегулированияэкономики;</w:t>
      </w:r>
    </w:p>
    <w:p w:rsidR="00B5747B" w:rsidRPr="000245BA" w:rsidRDefault="00182789" w:rsidP="00522914">
      <w:pPr>
        <w:pStyle w:val="aa"/>
        <w:numPr>
          <w:ilvl w:val="1"/>
          <w:numId w:val="143"/>
        </w:numPr>
        <w:tabs>
          <w:tab w:val="left" w:pos="1414"/>
        </w:tabs>
        <w:spacing w:before="2" w:line="293" w:lineRule="exact"/>
        <w:ind w:left="1414" w:right="327"/>
        <w:rPr>
          <w:sz w:val="20"/>
          <w:szCs w:val="20"/>
        </w:rPr>
      </w:pPr>
      <w:r w:rsidRPr="000245BA">
        <w:rPr>
          <w:b/>
          <w:sz w:val="20"/>
          <w:szCs w:val="20"/>
        </w:rPr>
        <w:t>сравнивать</w:t>
      </w:r>
      <w:r w:rsidRPr="000245BA">
        <w:rPr>
          <w:sz w:val="20"/>
          <w:szCs w:val="20"/>
        </w:rPr>
        <w:t>различныеспособыхозяйствования;</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устанавливатьиобъяснять</w:t>
      </w:r>
      <w:r w:rsidRPr="000245BA">
        <w:rPr>
          <w:sz w:val="20"/>
          <w:szCs w:val="20"/>
        </w:rPr>
        <w:t>связиполитическихпотрясенийисоциально-экономическихкризисов вгосударстве;</w:t>
      </w:r>
    </w:p>
    <w:p w:rsidR="00B5747B" w:rsidRPr="000245BA" w:rsidRDefault="00182789" w:rsidP="00522914">
      <w:pPr>
        <w:pStyle w:val="aa"/>
        <w:numPr>
          <w:ilvl w:val="1"/>
          <w:numId w:val="143"/>
        </w:numPr>
        <w:tabs>
          <w:tab w:val="left" w:pos="1414"/>
        </w:tabs>
        <w:spacing w:before="1"/>
        <w:ind w:right="327" w:firstLine="707"/>
        <w:rPr>
          <w:sz w:val="20"/>
          <w:szCs w:val="20"/>
        </w:rPr>
      </w:pPr>
      <w:r w:rsidRPr="000245BA">
        <w:rPr>
          <w:b/>
          <w:sz w:val="20"/>
          <w:szCs w:val="20"/>
        </w:rPr>
        <w:t>использовать</w:t>
      </w:r>
      <w:r w:rsidRPr="000245BA">
        <w:rPr>
          <w:sz w:val="20"/>
          <w:szCs w:val="20"/>
        </w:rPr>
        <w:t>полученныезнаниядляобъясненияпричиндостижения(недостижения)результатовэкономическойдеятельности;дляобъясненияосновныхмеханизмов государственного регулирования экономики, государственной политики поразвитию конкуренции, социально-экономической роли и функций предпринимательства,причинипоследствийбезработицы,необходимостиправомерногоналоговогоповедения;</w:t>
      </w:r>
    </w:p>
    <w:p w:rsidR="00B5747B" w:rsidRPr="000245BA" w:rsidRDefault="00182789" w:rsidP="00522914">
      <w:pPr>
        <w:pStyle w:val="aa"/>
        <w:numPr>
          <w:ilvl w:val="1"/>
          <w:numId w:val="143"/>
        </w:numPr>
        <w:tabs>
          <w:tab w:val="left" w:pos="1414"/>
        </w:tabs>
        <w:spacing w:before="1" w:line="237" w:lineRule="auto"/>
        <w:ind w:right="327" w:firstLine="707"/>
        <w:rPr>
          <w:sz w:val="20"/>
          <w:szCs w:val="20"/>
        </w:rPr>
      </w:pPr>
      <w:r w:rsidRPr="000245BA">
        <w:rPr>
          <w:b/>
          <w:sz w:val="20"/>
          <w:szCs w:val="20"/>
        </w:rPr>
        <w:t>определятьиаргументировать</w:t>
      </w:r>
      <w:r w:rsidRPr="000245BA">
        <w:rPr>
          <w:sz w:val="20"/>
          <w:szCs w:val="20"/>
        </w:rPr>
        <w:t>сточкизрениясоциальныхценностейисопоройнаобществоведческиезнания,фактыобщественнойжизнисвоёотношениекпредпринимательствуиразвитию собственного бизнеса;</w:t>
      </w:r>
    </w:p>
    <w:p w:rsidR="00B5747B" w:rsidRPr="000245BA" w:rsidRDefault="00182789" w:rsidP="00522914">
      <w:pPr>
        <w:pStyle w:val="aa"/>
        <w:numPr>
          <w:ilvl w:val="1"/>
          <w:numId w:val="143"/>
        </w:numPr>
        <w:tabs>
          <w:tab w:val="left" w:pos="1414"/>
        </w:tabs>
        <w:spacing w:before="5"/>
        <w:ind w:right="327" w:firstLine="707"/>
        <w:rPr>
          <w:sz w:val="20"/>
          <w:szCs w:val="20"/>
        </w:rPr>
      </w:pPr>
      <w:r w:rsidRPr="000245BA">
        <w:rPr>
          <w:b/>
          <w:sz w:val="20"/>
          <w:szCs w:val="20"/>
        </w:rPr>
        <w:t>решать</w:t>
      </w:r>
      <w:r w:rsidRPr="000245BA">
        <w:rPr>
          <w:sz w:val="20"/>
          <w:szCs w:val="20"/>
        </w:rPr>
        <w:t>познавательныеипрактическиезадачи,связанныесосуществлениемэкономическихдействий,наосноверациональноговыборавусловияхограниченныхресурсов;сиспользованиемразличныхспособовповышенияэффективностипроизводства;отражающие типичные ситуации и социальные взаимодействия в сфере экономическойдеятельности;отражающиепроцессы;</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овладевать</w:t>
      </w:r>
      <w:r w:rsidRPr="000245BA">
        <w:rPr>
          <w:sz w:val="20"/>
          <w:szCs w:val="20"/>
        </w:rPr>
        <w:t>смысловымчтением,преобразовыватьтекстовуюэкономическуюинформациювмодели(таблица,схема,графикипр.),втомчислеосвободныхиэкономическихблагах,овидахиформахпредпринимательскойдеятельности,экономическихи социальныхпоследствияхбезработицы;</w:t>
      </w:r>
    </w:p>
    <w:p w:rsidR="00B5747B" w:rsidRPr="000245BA" w:rsidRDefault="00182789" w:rsidP="00522914">
      <w:pPr>
        <w:pStyle w:val="aa"/>
        <w:numPr>
          <w:ilvl w:val="1"/>
          <w:numId w:val="143"/>
        </w:numPr>
        <w:tabs>
          <w:tab w:val="left" w:pos="1414"/>
        </w:tabs>
        <w:spacing w:line="237" w:lineRule="auto"/>
        <w:ind w:right="327" w:firstLine="707"/>
        <w:rPr>
          <w:sz w:val="20"/>
          <w:szCs w:val="20"/>
        </w:rPr>
      </w:pPr>
      <w:r w:rsidRPr="000245BA">
        <w:rPr>
          <w:b/>
          <w:sz w:val="20"/>
          <w:szCs w:val="20"/>
        </w:rPr>
        <w:t>извлекать</w:t>
      </w:r>
      <w:r w:rsidRPr="000245BA">
        <w:rPr>
          <w:sz w:val="20"/>
          <w:szCs w:val="20"/>
        </w:rPr>
        <w:t>информациюизадаптированныхисточников,публикацийСМИиИнтернетаотенденцияхразвитияэкономикивнашейстране,оборьбесразличными</w:t>
      </w:r>
    </w:p>
    <w:p w:rsidR="00B5747B" w:rsidRPr="000245BA" w:rsidRDefault="00182789" w:rsidP="00D03353">
      <w:pPr>
        <w:pStyle w:val="a6"/>
        <w:spacing w:before="66"/>
        <w:ind w:right="327" w:firstLine="0"/>
        <w:rPr>
          <w:sz w:val="20"/>
          <w:szCs w:val="20"/>
        </w:rPr>
      </w:pPr>
      <w:r w:rsidRPr="000245BA">
        <w:rPr>
          <w:sz w:val="20"/>
          <w:szCs w:val="20"/>
        </w:rPr>
        <w:t>формамифинансовогомошенничества;</w:t>
      </w:r>
    </w:p>
    <w:p w:rsidR="00B5747B" w:rsidRPr="000245BA" w:rsidRDefault="00182789" w:rsidP="00522914">
      <w:pPr>
        <w:pStyle w:val="aa"/>
        <w:numPr>
          <w:ilvl w:val="1"/>
          <w:numId w:val="143"/>
        </w:numPr>
        <w:tabs>
          <w:tab w:val="left" w:pos="1414"/>
        </w:tabs>
        <w:spacing w:before="7"/>
        <w:ind w:right="327" w:firstLine="707"/>
        <w:rPr>
          <w:sz w:val="20"/>
          <w:szCs w:val="20"/>
        </w:rPr>
      </w:pPr>
      <w:r w:rsidRPr="000245BA">
        <w:rPr>
          <w:b/>
          <w:sz w:val="20"/>
          <w:szCs w:val="20"/>
        </w:rPr>
        <w:t>анализировать,обобщать,систематизировать,конкретизироватьи</w:t>
      </w:r>
      <w:r w:rsidRPr="000245BA">
        <w:rPr>
          <w:b/>
          <w:spacing w:val="-1"/>
          <w:sz w:val="20"/>
          <w:szCs w:val="20"/>
        </w:rPr>
        <w:t>критически</w:t>
      </w:r>
      <w:r w:rsidRPr="000245BA">
        <w:rPr>
          <w:b/>
          <w:sz w:val="20"/>
          <w:szCs w:val="20"/>
        </w:rPr>
        <w:t>оценивать</w:t>
      </w:r>
      <w:r w:rsidRPr="000245BA">
        <w:rPr>
          <w:sz w:val="20"/>
          <w:szCs w:val="20"/>
        </w:rPr>
        <w:t>социальнуюинформацию,включаяэкономико-статистическую,изадаптированныхисточников(втомчислеучебныхматериалов)ипубликацийСМИ,соотноситьеёсличнымсоциальнымопытом;используяобществоведческиезнания,формулировать выводы, подкрепляяихаргументами;</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 xml:space="preserve">оценивать </w:t>
      </w:r>
      <w:r w:rsidRPr="000245BA">
        <w:rPr>
          <w:sz w:val="20"/>
          <w:szCs w:val="20"/>
        </w:rPr>
        <w:t>собственные поступки и поступки других людей с точки зрения ихэкономическойрациональности(сложившиесямоделиповеденияпроизводителейипотребителей;граждан,защищающихсвоиэкономическиеинтересы;практикиосуществленияэкономическихдействийнаосноверациональноговыборавусловияхограниченных ресурсов; использования различных способов повышения эффективностипроизводства,распределениясемейныхресурсов,дляоценкирисковосуществленияфинансовыхмошенничеств,применения недобросовестных практик);</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приобретатьопыт</w:t>
      </w:r>
      <w:r w:rsidRPr="000245BA">
        <w:rPr>
          <w:sz w:val="20"/>
          <w:szCs w:val="20"/>
        </w:rPr>
        <w:t>использованиязнаний,включаяосновыфинансовойграмотности,впрактическойдеятельностииповседневнойжизнидляанализапотреблениядомашнего хозяйства, структуры семейного бюджета; составления личного финансового</w:t>
      </w:r>
      <w:r w:rsidRPr="000245BA">
        <w:rPr>
          <w:spacing w:val="-1"/>
          <w:sz w:val="20"/>
          <w:szCs w:val="20"/>
        </w:rPr>
        <w:t>плана;длявыборапрофессии</w:t>
      </w:r>
      <w:r w:rsidRPr="000245BA">
        <w:rPr>
          <w:sz w:val="20"/>
          <w:szCs w:val="20"/>
        </w:rPr>
        <w:t>иоценкисобственныхперспективвпрофессиональнойсфере;выбораформсбережений;дляреализацииизащитыправпотребителя(втомчислефинансовыхуслуг),осознанноговыполнениягражданскихобязанностей,выборапрофессиииоценки собственныхперспективвпрофессиональнойсфере;</w:t>
      </w:r>
    </w:p>
    <w:p w:rsidR="00B5747B" w:rsidRPr="000245BA" w:rsidRDefault="00182789" w:rsidP="00522914">
      <w:pPr>
        <w:pStyle w:val="aa"/>
        <w:numPr>
          <w:ilvl w:val="1"/>
          <w:numId w:val="143"/>
        </w:numPr>
        <w:tabs>
          <w:tab w:val="left" w:pos="1414"/>
        </w:tabs>
        <w:spacing w:line="237" w:lineRule="auto"/>
        <w:ind w:right="327" w:firstLine="707"/>
        <w:rPr>
          <w:sz w:val="20"/>
          <w:szCs w:val="20"/>
        </w:rPr>
      </w:pPr>
      <w:r w:rsidRPr="000245BA">
        <w:rPr>
          <w:b/>
          <w:sz w:val="20"/>
          <w:szCs w:val="20"/>
        </w:rPr>
        <w:t>приобретатьопыт</w:t>
      </w:r>
      <w:r w:rsidRPr="000245BA">
        <w:rPr>
          <w:sz w:val="20"/>
          <w:szCs w:val="20"/>
        </w:rPr>
        <w:t>составления простейших документов(личныйфинансовыйплан,заявление, резюме);</w:t>
      </w:r>
    </w:p>
    <w:p w:rsidR="00B5747B" w:rsidRPr="000245BA" w:rsidRDefault="00182789" w:rsidP="00522914">
      <w:pPr>
        <w:pStyle w:val="aa"/>
        <w:numPr>
          <w:ilvl w:val="1"/>
          <w:numId w:val="143"/>
        </w:numPr>
        <w:tabs>
          <w:tab w:val="left" w:pos="1414"/>
        </w:tabs>
        <w:spacing w:before="2" w:line="237" w:lineRule="auto"/>
        <w:ind w:right="327" w:firstLine="707"/>
        <w:rPr>
          <w:sz w:val="20"/>
          <w:szCs w:val="20"/>
        </w:rPr>
      </w:pPr>
      <w:r w:rsidRPr="000245BA">
        <w:rPr>
          <w:b/>
          <w:sz w:val="20"/>
          <w:szCs w:val="20"/>
        </w:rPr>
        <w:t>осуществлять</w:t>
      </w:r>
      <w:r w:rsidRPr="000245BA">
        <w:rPr>
          <w:sz w:val="20"/>
          <w:szCs w:val="20"/>
        </w:rPr>
        <w:t>совместнуюдеятельность,включаявзаимодействиеслюдьмидругойкультуры,национальной</w:t>
      </w:r>
      <w:r w:rsidRPr="000245BA">
        <w:rPr>
          <w:sz w:val="20"/>
          <w:szCs w:val="20"/>
        </w:rPr>
        <w:lastRenderedPageBreak/>
        <w:t>ирелигиознойпринадлежности,наосновегуманистическихценностей,взаимопониманиямеждулюдьмиразныхкультур.</w:t>
      </w:r>
    </w:p>
    <w:p w:rsidR="00B5747B" w:rsidRPr="000245BA" w:rsidRDefault="00B5747B" w:rsidP="00D03353">
      <w:pPr>
        <w:pStyle w:val="a6"/>
        <w:spacing w:before="8"/>
        <w:ind w:left="0" w:right="327" w:firstLine="0"/>
        <w:jc w:val="left"/>
        <w:rPr>
          <w:sz w:val="20"/>
          <w:szCs w:val="20"/>
        </w:rPr>
      </w:pPr>
    </w:p>
    <w:p w:rsidR="00B5747B" w:rsidRPr="000245BA" w:rsidRDefault="00182789" w:rsidP="00D03353">
      <w:pPr>
        <w:pStyle w:val="1"/>
        <w:spacing w:line="275" w:lineRule="exact"/>
        <w:ind w:right="327"/>
        <w:rPr>
          <w:sz w:val="20"/>
          <w:szCs w:val="20"/>
        </w:rPr>
      </w:pPr>
      <w:r w:rsidRPr="000245BA">
        <w:rPr>
          <w:sz w:val="20"/>
          <w:szCs w:val="20"/>
        </w:rPr>
        <w:t>Человеквмирекультуры</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осваиватьиприменять</w:t>
      </w:r>
      <w:r w:rsidRPr="000245BA">
        <w:rPr>
          <w:sz w:val="20"/>
          <w:szCs w:val="20"/>
        </w:rPr>
        <w:t>знанияопроцессахиявленияхвдуховнойжизниобщества,онаукеиобразовании,системеобразованиявРоссийскойФедерации,орелигии,мировыхрелигиях,обискусствеиеговидах;обинформациикакважномресурсесовременногообщества;</w:t>
      </w:r>
    </w:p>
    <w:p w:rsidR="00B5747B" w:rsidRPr="000245BA" w:rsidRDefault="00182789" w:rsidP="00522914">
      <w:pPr>
        <w:pStyle w:val="aa"/>
        <w:numPr>
          <w:ilvl w:val="1"/>
          <w:numId w:val="143"/>
        </w:numPr>
        <w:tabs>
          <w:tab w:val="left" w:pos="1414"/>
        </w:tabs>
        <w:spacing w:line="237" w:lineRule="auto"/>
        <w:ind w:right="327" w:firstLine="707"/>
        <w:rPr>
          <w:sz w:val="20"/>
          <w:szCs w:val="20"/>
        </w:rPr>
      </w:pPr>
      <w:r w:rsidRPr="000245BA">
        <w:rPr>
          <w:b/>
          <w:sz w:val="20"/>
          <w:szCs w:val="20"/>
        </w:rPr>
        <w:t xml:space="preserve">характеризовать </w:t>
      </w:r>
      <w:r w:rsidRPr="000245BA">
        <w:rPr>
          <w:sz w:val="20"/>
          <w:szCs w:val="20"/>
        </w:rPr>
        <w:t>духовно-нравственные ценности (в том числе нормы морали инравственности, гуманизм, милосердие, справедливость) нашего общества, искусство каксферудеятельности,информационнуюкультуруиинформационнуюбезопасность;</w:t>
      </w:r>
    </w:p>
    <w:p w:rsidR="00B5747B" w:rsidRPr="000245BA" w:rsidRDefault="00182789" w:rsidP="00522914">
      <w:pPr>
        <w:pStyle w:val="aa"/>
        <w:numPr>
          <w:ilvl w:val="1"/>
          <w:numId w:val="143"/>
        </w:numPr>
        <w:tabs>
          <w:tab w:val="left" w:pos="1414"/>
        </w:tabs>
        <w:spacing w:before="5"/>
        <w:ind w:right="327" w:firstLine="707"/>
        <w:rPr>
          <w:sz w:val="20"/>
          <w:szCs w:val="20"/>
        </w:rPr>
      </w:pPr>
      <w:r w:rsidRPr="000245BA">
        <w:rPr>
          <w:b/>
          <w:sz w:val="20"/>
          <w:szCs w:val="20"/>
        </w:rPr>
        <w:t>приводитьпримеры</w:t>
      </w:r>
      <w:r w:rsidRPr="000245BA">
        <w:rPr>
          <w:sz w:val="20"/>
          <w:szCs w:val="20"/>
        </w:rPr>
        <w:t>политикироссийскогогосударствавсферекультурыиобразования; влияния образования на социализацию личности; правил информационнойбезопасности;</w:t>
      </w:r>
    </w:p>
    <w:p w:rsidR="00B5747B" w:rsidRPr="000245BA" w:rsidRDefault="00182789" w:rsidP="00522914">
      <w:pPr>
        <w:pStyle w:val="aa"/>
        <w:numPr>
          <w:ilvl w:val="1"/>
          <w:numId w:val="143"/>
        </w:numPr>
        <w:tabs>
          <w:tab w:val="left" w:pos="1414"/>
        </w:tabs>
        <w:spacing w:before="1" w:line="293" w:lineRule="exact"/>
        <w:ind w:left="1414" w:right="327"/>
        <w:rPr>
          <w:sz w:val="20"/>
          <w:szCs w:val="20"/>
        </w:rPr>
      </w:pPr>
      <w:r w:rsidRPr="000245BA">
        <w:rPr>
          <w:b/>
          <w:sz w:val="20"/>
          <w:szCs w:val="20"/>
        </w:rPr>
        <w:t>классифицировать</w:t>
      </w:r>
      <w:r w:rsidRPr="000245BA">
        <w:rPr>
          <w:sz w:val="20"/>
          <w:szCs w:val="20"/>
        </w:rPr>
        <w:t>поразнымпризнакамформыивиды культуры;</w:t>
      </w:r>
    </w:p>
    <w:p w:rsidR="00B5747B" w:rsidRPr="000245BA" w:rsidRDefault="00182789" w:rsidP="00522914">
      <w:pPr>
        <w:pStyle w:val="aa"/>
        <w:numPr>
          <w:ilvl w:val="1"/>
          <w:numId w:val="143"/>
        </w:numPr>
        <w:tabs>
          <w:tab w:val="left" w:pos="1414"/>
        </w:tabs>
        <w:spacing w:before="2" w:line="237" w:lineRule="auto"/>
        <w:ind w:right="327" w:firstLine="707"/>
        <w:rPr>
          <w:sz w:val="20"/>
          <w:szCs w:val="20"/>
        </w:rPr>
      </w:pPr>
      <w:r w:rsidRPr="000245BA">
        <w:rPr>
          <w:b/>
          <w:sz w:val="20"/>
          <w:szCs w:val="20"/>
        </w:rPr>
        <w:t>сравнивать</w:t>
      </w:r>
      <w:r w:rsidRPr="000245BA">
        <w:rPr>
          <w:sz w:val="20"/>
          <w:szCs w:val="20"/>
        </w:rPr>
        <w:t>формы культуры,естественныеисоциально-гуманитарные науки,видыискусств;</w:t>
      </w:r>
    </w:p>
    <w:p w:rsidR="00B5747B" w:rsidRPr="000245BA" w:rsidRDefault="00182789" w:rsidP="00522914">
      <w:pPr>
        <w:pStyle w:val="aa"/>
        <w:numPr>
          <w:ilvl w:val="1"/>
          <w:numId w:val="143"/>
        </w:numPr>
        <w:tabs>
          <w:tab w:val="left" w:pos="1414"/>
        </w:tabs>
        <w:spacing w:before="5" w:line="237" w:lineRule="auto"/>
        <w:ind w:right="327" w:firstLine="707"/>
        <w:rPr>
          <w:sz w:val="20"/>
          <w:szCs w:val="20"/>
        </w:rPr>
      </w:pPr>
      <w:r w:rsidRPr="000245BA">
        <w:rPr>
          <w:b/>
          <w:sz w:val="20"/>
          <w:szCs w:val="20"/>
        </w:rPr>
        <w:t>устанавливатьиобъяснять</w:t>
      </w:r>
      <w:r w:rsidRPr="000245BA">
        <w:rPr>
          <w:sz w:val="20"/>
          <w:szCs w:val="20"/>
        </w:rPr>
        <w:t>взаимосвязьразвитиядуховнойкультурыиформированияличности, взаимовлияниенауки и образования;</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b/>
          <w:sz w:val="20"/>
          <w:szCs w:val="20"/>
        </w:rPr>
        <w:t>использовать</w:t>
      </w:r>
      <w:r w:rsidRPr="000245BA">
        <w:rPr>
          <w:sz w:val="20"/>
          <w:szCs w:val="20"/>
        </w:rPr>
        <w:t>полученныезнаниядляобъясненияролинепрерывногообразования;</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определятьиаргументировать</w:t>
      </w:r>
      <w:r w:rsidRPr="000245BA">
        <w:rPr>
          <w:sz w:val="20"/>
          <w:szCs w:val="20"/>
        </w:rPr>
        <w:t>сточкизрениясоциальныхценностейисопоройнаобществоведческиезнания,фактыобщественнойжизнисвоёотношениекинформационнойкультуреиинформационнойбезопасности,правиламбезопасногоповедениявИнтернете;</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решать</w:t>
      </w:r>
      <w:r w:rsidRPr="000245BA">
        <w:rPr>
          <w:sz w:val="20"/>
          <w:szCs w:val="20"/>
        </w:rPr>
        <w:t>познавательныеипрактическиезадачи,касающиесяформимногообразиядуховнойкультуры;</w:t>
      </w:r>
    </w:p>
    <w:p w:rsidR="00B5747B" w:rsidRPr="000245BA" w:rsidRDefault="00182789" w:rsidP="00522914">
      <w:pPr>
        <w:pStyle w:val="aa"/>
        <w:numPr>
          <w:ilvl w:val="1"/>
          <w:numId w:val="143"/>
        </w:numPr>
        <w:tabs>
          <w:tab w:val="left" w:pos="1414"/>
        </w:tabs>
        <w:spacing w:line="293" w:lineRule="exact"/>
        <w:ind w:left="1414" w:right="327"/>
        <w:rPr>
          <w:sz w:val="20"/>
          <w:szCs w:val="20"/>
        </w:rPr>
      </w:pPr>
      <w:r w:rsidRPr="000245BA">
        <w:rPr>
          <w:b/>
          <w:sz w:val="20"/>
          <w:szCs w:val="20"/>
        </w:rPr>
        <w:t>овладевать</w:t>
      </w:r>
      <w:r w:rsidRPr="000245BA">
        <w:rPr>
          <w:sz w:val="20"/>
          <w:szCs w:val="20"/>
        </w:rPr>
        <w:t>смысловымчтениемтекстовпопроблемамразвитиясовременной</w:t>
      </w:r>
    </w:p>
    <w:p w:rsidR="00B5747B" w:rsidRPr="000245BA" w:rsidRDefault="00182789" w:rsidP="00D03353">
      <w:pPr>
        <w:pStyle w:val="a6"/>
        <w:spacing w:before="66"/>
        <w:ind w:right="327" w:firstLine="0"/>
        <w:rPr>
          <w:sz w:val="20"/>
          <w:szCs w:val="20"/>
        </w:rPr>
      </w:pPr>
      <w:r w:rsidRPr="000245BA">
        <w:rPr>
          <w:sz w:val="20"/>
          <w:szCs w:val="20"/>
        </w:rPr>
        <w:t>культуры, составлять план, преобразовывать текстовую информацию в модели (таблицу,диаграмму,схему) ипреобразовыватьпредложенныемодели втекст;</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осуществлять</w:t>
      </w:r>
      <w:r w:rsidRPr="000245BA">
        <w:rPr>
          <w:sz w:val="20"/>
          <w:szCs w:val="20"/>
        </w:rPr>
        <w:t>поиск информацииобответственностисовременныхучёных,орелигиозных объединениях в Российской Федерации, о роли искусства в жизни человека иобщества,овидахмошенничествавИнтернетевразных источникахинформации;</w:t>
      </w:r>
    </w:p>
    <w:p w:rsidR="00B5747B" w:rsidRPr="000245BA" w:rsidRDefault="00182789" w:rsidP="00522914">
      <w:pPr>
        <w:pStyle w:val="aa"/>
        <w:numPr>
          <w:ilvl w:val="1"/>
          <w:numId w:val="143"/>
        </w:numPr>
        <w:tabs>
          <w:tab w:val="left" w:pos="1414"/>
        </w:tabs>
        <w:spacing w:before="9" w:line="237" w:lineRule="auto"/>
        <w:ind w:right="327" w:firstLine="707"/>
        <w:rPr>
          <w:sz w:val="20"/>
          <w:szCs w:val="20"/>
        </w:rPr>
      </w:pPr>
      <w:r w:rsidRPr="000245BA">
        <w:rPr>
          <w:b/>
          <w:sz w:val="20"/>
          <w:szCs w:val="20"/>
        </w:rPr>
        <w:t>анализировать,систематизировать,критическиоцениватьиобобщать</w:t>
      </w:r>
      <w:r w:rsidRPr="000245BA">
        <w:rPr>
          <w:sz w:val="20"/>
          <w:szCs w:val="20"/>
        </w:rPr>
        <w:t>социальнуюинформацию,представленнуювразныхформах(описательную,графическую,аудиовизуальную),приизучении культуры,науки иобразования;</w:t>
      </w:r>
    </w:p>
    <w:p w:rsidR="00B5747B" w:rsidRPr="000245BA" w:rsidRDefault="00182789" w:rsidP="00522914">
      <w:pPr>
        <w:pStyle w:val="aa"/>
        <w:numPr>
          <w:ilvl w:val="1"/>
          <w:numId w:val="143"/>
        </w:numPr>
        <w:tabs>
          <w:tab w:val="left" w:pos="1414"/>
        </w:tabs>
        <w:spacing w:before="2" w:line="237" w:lineRule="auto"/>
        <w:ind w:right="327" w:firstLine="707"/>
        <w:rPr>
          <w:sz w:val="20"/>
          <w:szCs w:val="20"/>
        </w:rPr>
      </w:pPr>
      <w:r w:rsidRPr="000245BA">
        <w:rPr>
          <w:b/>
          <w:sz w:val="20"/>
          <w:szCs w:val="20"/>
        </w:rPr>
        <w:t>оценивать</w:t>
      </w:r>
      <w:r w:rsidRPr="000245BA">
        <w:rPr>
          <w:sz w:val="20"/>
          <w:szCs w:val="20"/>
        </w:rPr>
        <w:t>собственныепоступки,поведениелюдейвдуховнойсфережизниобщества;</w:t>
      </w:r>
    </w:p>
    <w:p w:rsidR="00B5747B" w:rsidRPr="000245BA" w:rsidRDefault="00182789" w:rsidP="00522914">
      <w:pPr>
        <w:pStyle w:val="aa"/>
        <w:numPr>
          <w:ilvl w:val="1"/>
          <w:numId w:val="143"/>
        </w:numPr>
        <w:tabs>
          <w:tab w:val="left" w:pos="1414"/>
        </w:tabs>
        <w:spacing w:before="5" w:line="237" w:lineRule="auto"/>
        <w:ind w:right="327" w:firstLine="707"/>
        <w:rPr>
          <w:sz w:val="20"/>
          <w:szCs w:val="20"/>
        </w:rPr>
      </w:pPr>
      <w:r w:rsidRPr="000245BA">
        <w:rPr>
          <w:b/>
          <w:sz w:val="20"/>
          <w:szCs w:val="20"/>
        </w:rPr>
        <w:t>использовать</w:t>
      </w:r>
      <w:r w:rsidRPr="000245BA">
        <w:rPr>
          <w:sz w:val="20"/>
          <w:szCs w:val="20"/>
        </w:rPr>
        <w:t>полученныезнаниядляпубличногопредставлениярезультатовсвоейдеятельностивсфередуховнойкультурывсоответствиисособенностямиаудиторииирегламентом;</w:t>
      </w:r>
    </w:p>
    <w:p w:rsidR="00B5747B" w:rsidRPr="000245BA" w:rsidRDefault="00182789" w:rsidP="00522914">
      <w:pPr>
        <w:pStyle w:val="aa"/>
        <w:numPr>
          <w:ilvl w:val="1"/>
          <w:numId w:val="143"/>
        </w:numPr>
        <w:tabs>
          <w:tab w:val="left" w:pos="1414"/>
        </w:tabs>
        <w:spacing w:before="7" w:line="237" w:lineRule="auto"/>
        <w:ind w:right="327" w:firstLine="707"/>
        <w:rPr>
          <w:sz w:val="20"/>
          <w:szCs w:val="20"/>
        </w:rPr>
      </w:pPr>
      <w:r w:rsidRPr="000245BA">
        <w:rPr>
          <w:b/>
          <w:sz w:val="20"/>
          <w:szCs w:val="20"/>
        </w:rPr>
        <w:t>приобретать</w:t>
      </w:r>
      <w:r w:rsidRPr="000245BA">
        <w:rPr>
          <w:sz w:val="20"/>
          <w:szCs w:val="20"/>
        </w:rPr>
        <w:t>опытосуществлениясовместнойдеятельностиприизученииособенностейразныхкультур,национальныхирелигиозныхценностей.</w:t>
      </w:r>
    </w:p>
    <w:p w:rsidR="00B5747B" w:rsidRPr="000245BA" w:rsidRDefault="00B5747B" w:rsidP="00D03353">
      <w:pPr>
        <w:pStyle w:val="a6"/>
        <w:spacing w:before="6"/>
        <w:ind w:left="0" w:right="327" w:firstLine="0"/>
        <w:jc w:val="left"/>
        <w:rPr>
          <w:sz w:val="20"/>
          <w:szCs w:val="20"/>
        </w:rPr>
      </w:pPr>
    </w:p>
    <w:p w:rsidR="00B5747B" w:rsidRPr="000245BA" w:rsidRDefault="00182789" w:rsidP="00522914">
      <w:pPr>
        <w:pStyle w:val="1"/>
        <w:numPr>
          <w:ilvl w:val="0"/>
          <w:numId w:val="139"/>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5" w:lineRule="exact"/>
        <w:ind w:left="1270" w:right="327"/>
        <w:jc w:val="both"/>
        <w:rPr>
          <w:b/>
          <w:sz w:val="20"/>
          <w:szCs w:val="20"/>
        </w:rPr>
      </w:pPr>
      <w:r w:rsidRPr="000245BA">
        <w:rPr>
          <w:b/>
          <w:sz w:val="20"/>
          <w:szCs w:val="20"/>
        </w:rPr>
        <w:t>Человеквполитическомизмерении</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осваиватьиприменять</w:t>
      </w:r>
      <w:r w:rsidRPr="000245BA">
        <w:rPr>
          <w:sz w:val="20"/>
          <w:szCs w:val="20"/>
        </w:rPr>
        <w:t>знанияогосударстве,егопризнакахиформе,внутреннейи внешней политике, о демократии и демократических ценностях, о конституционном</w:t>
      </w:r>
      <w:r w:rsidRPr="000245BA">
        <w:rPr>
          <w:spacing w:val="-1"/>
          <w:sz w:val="20"/>
          <w:szCs w:val="20"/>
        </w:rPr>
        <w:t>статусегражданинаРоссийской</w:t>
      </w:r>
      <w:r w:rsidRPr="000245BA">
        <w:rPr>
          <w:sz w:val="20"/>
          <w:szCs w:val="20"/>
        </w:rPr>
        <w:t>Федерации,оформахучастиягражданвполитике,выборахиреферендуме, о политическихпартиях;</w:t>
      </w:r>
    </w:p>
    <w:p w:rsidR="00B5747B" w:rsidRPr="000245BA" w:rsidRDefault="00182789" w:rsidP="00522914">
      <w:pPr>
        <w:pStyle w:val="aa"/>
        <w:numPr>
          <w:ilvl w:val="1"/>
          <w:numId w:val="143"/>
        </w:numPr>
        <w:tabs>
          <w:tab w:val="left" w:pos="1414"/>
        </w:tabs>
        <w:spacing w:line="237" w:lineRule="auto"/>
        <w:ind w:right="327" w:firstLine="707"/>
        <w:rPr>
          <w:sz w:val="20"/>
          <w:szCs w:val="20"/>
        </w:rPr>
      </w:pPr>
      <w:r w:rsidRPr="000245BA">
        <w:rPr>
          <w:b/>
          <w:sz w:val="20"/>
          <w:szCs w:val="20"/>
        </w:rPr>
        <w:t xml:space="preserve">характеризовать </w:t>
      </w:r>
      <w:r w:rsidRPr="000245BA">
        <w:rPr>
          <w:sz w:val="20"/>
          <w:szCs w:val="20"/>
        </w:rPr>
        <w:t>государство как социальный институт; принципы и признакидемократии,демократическиеценности;рольгосударствавобщественаосновеегофункций;правовоегосударство;</w:t>
      </w:r>
    </w:p>
    <w:p w:rsidR="00B5747B" w:rsidRPr="000245BA" w:rsidRDefault="00182789" w:rsidP="00522914">
      <w:pPr>
        <w:pStyle w:val="aa"/>
        <w:numPr>
          <w:ilvl w:val="1"/>
          <w:numId w:val="143"/>
        </w:numPr>
        <w:tabs>
          <w:tab w:val="left" w:pos="1414"/>
        </w:tabs>
        <w:spacing w:before="4"/>
        <w:ind w:right="327" w:firstLine="707"/>
        <w:rPr>
          <w:sz w:val="20"/>
          <w:szCs w:val="20"/>
        </w:rPr>
      </w:pPr>
      <w:r w:rsidRPr="000245BA">
        <w:rPr>
          <w:b/>
          <w:sz w:val="20"/>
          <w:szCs w:val="20"/>
        </w:rPr>
        <w:t>приводитьпримеры</w:t>
      </w:r>
      <w:r w:rsidRPr="000245BA">
        <w:rPr>
          <w:sz w:val="20"/>
          <w:szCs w:val="20"/>
        </w:rPr>
        <w:t>государствсразличнымиформамиправления,государственно-территориальногоустройстваиполитическимрежимом;реализациифункций государства на примере внутренней и внешней политики России; политическихпартийииныхобщественныхобъединенийграждан;законногоучастиягражданвполитике;связиполитическихпотрясенийисоциально-экономическогокризисавгосударстве;</w:t>
      </w:r>
    </w:p>
    <w:p w:rsidR="00B5747B" w:rsidRPr="000245BA" w:rsidRDefault="00182789" w:rsidP="00522914">
      <w:pPr>
        <w:pStyle w:val="aa"/>
        <w:numPr>
          <w:ilvl w:val="1"/>
          <w:numId w:val="143"/>
        </w:numPr>
        <w:tabs>
          <w:tab w:val="left" w:pos="1414"/>
        </w:tabs>
        <w:spacing w:before="5" w:line="237" w:lineRule="auto"/>
        <w:ind w:right="327" w:firstLine="707"/>
        <w:rPr>
          <w:sz w:val="20"/>
          <w:szCs w:val="20"/>
        </w:rPr>
      </w:pPr>
      <w:r w:rsidRPr="000245BA">
        <w:rPr>
          <w:b/>
          <w:sz w:val="20"/>
          <w:szCs w:val="20"/>
        </w:rPr>
        <w:t xml:space="preserve">классифицировать </w:t>
      </w:r>
      <w:r w:rsidRPr="000245BA">
        <w:rPr>
          <w:sz w:val="20"/>
          <w:szCs w:val="20"/>
        </w:rPr>
        <w:t>современные государства по разным признакам; элементыформыгосударства;типыполитическихпартий;типыобщественно-политическихорганизаций;</w:t>
      </w:r>
    </w:p>
    <w:p w:rsidR="00B5747B" w:rsidRPr="000245BA" w:rsidRDefault="00182789" w:rsidP="00522914">
      <w:pPr>
        <w:pStyle w:val="aa"/>
        <w:numPr>
          <w:ilvl w:val="1"/>
          <w:numId w:val="143"/>
        </w:numPr>
        <w:tabs>
          <w:tab w:val="left" w:pos="1414"/>
        </w:tabs>
        <w:spacing w:before="4"/>
        <w:ind w:right="327" w:firstLine="707"/>
        <w:rPr>
          <w:sz w:val="20"/>
          <w:szCs w:val="20"/>
        </w:rPr>
      </w:pPr>
      <w:r w:rsidRPr="000245BA">
        <w:rPr>
          <w:b/>
          <w:sz w:val="20"/>
          <w:szCs w:val="20"/>
        </w:rPr>
        <w:t xml:space="preserve">сравнивать </w:t>
      </w:r>
      <w:r w:rsidRPr="000245BA">
        <w:rPr>
          <w:sz w:val="20"/>
          <w:szCs w:val="20"/>
        </w:rPr>
        <w:t>(в том числе устанавливать основания для сравнения) политическуювластьсдругимивидамивластивобществе;демократическиеинедемократическиеполитическиережимы,унитарноеифедеративноетерриториальногосударственноеустройство, монархию и республику, политическую партию и общественно-политическоедвижение,выборы и референдум;</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устанавливатьиобъяснять</w:t>
      </w:r>
      <w:r w:rsidRPr="000245BA">
        <w:rPr>
          <w:sz w:val="20"/>
          <w:szCs w:val="20"/>
        </w:rPr>
        <w:t>взаимосвязивотношенияхмеждучеловеком,обществомигосударством;междуп</w:t>
      </w:r>
      <w:r w:rsidRPr="000245BA">
        <w:rPr>
          <w:sz w:val="20"/>
          <w:szCs w:val="20"/>
        </w:rPr>
        <w:lastRenderedPageBreak/>
        <w:t>равамичеловекаигражданинаиобязанностямиграждан,связиполитическихпотрясенийисоциально-экономическихкризисоввгосударстве;</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использовать</w:t>
      </w:r>
      <w:r w:rsidRPr="000245BA">
        <w:rPr>
          <w:sz w:val="20"/>
          <w:szCs w:val="20"/>
        </w:rPr>
        <w:t>полученныезнаниядляобъяснениясущностиполитики,политической власти, значения политической деятельности в обществе; для объяснениявзаимосвязи правового государства и гражданского общества; для осмысления личногосоциального опыта при исполнении социальной роли гражданина; о роли информации иинформационных технологий в современном мире для аргументированного объясненияроли СМИвсовременномобществеи государстве;</w:t>
      </w:r>
    </w:p>
    <w:p w:rsidR="00B5747B" w:rsidRPr="000245BA" w:rsidRDefault="00182789" w:rsidP="00522914">
      <w:pPr>
        <w:pStyle w:val="aa"/>
        <w:numPr>
          <w:ilvl w:val="1"/>
          <w:numId w:val="143"/>
        </w:numPr>
        <w:tabs>
          <w:tab w:val="left" w:pos="1414"/>
        </w:tabs>
        <w:spacing w:line="293" w:lineRule="exact"/>
        <w:ind w:left="1414" w:right="327"/>
        <w:rPr>
          <w:sz w:val="20"/>
          <w:szCs w:val="20"/>
        </w:rPr>
      </w:pPr>
      <w:r w:rsidRPr="000245BA">
        <w:rPr>
          <w:b/>
          <w:sz w:val="20"/>
          <w:szCs w:val="20"/>
        </w:rPr>
        <w:t>определятьиаргументировать</w:t>
      </w:r>
      <w:r w:rsidRPr="000245BA">
        <w:rPr>
          <w:sz w:val="20"/>
          <w:szCs w:val="20"/>
        </w:rPr>
        <w:t>неприемлемостьвсехформантиобщественного</w:t>
      </w:r>
    </w:p>
    <w:p w:rsidR="00B5747B" w:rsidRPr="000245BA" w:rsidRDefault="00B5747B" w:rsidP="00D03353">
      <w:pPr>
        <w:spacing w:line="293" w:lineRule="exact"/>
        <w:ind w:right="327"/>
        <w:jc w:val="both"/>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firstLine="0"/>
        <w:rPr>
          <w:sz w:val="20"/>
          <w:szCs w:val="20"/>
        </w:rPr>
      </w:pPr>
      <w:r w:rsidRPr="000245BA">
        <w:rPr>
          <w:sz w:val="20"/>
          <w:szCs w:val="20"/>
        </w:rPr>
        <w:lastRenderedPageBreak/>
        <w:t>поведениявполитикесточкизрениясоциальныхценностейиправовыхнорм;</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 xml:space="preserve">решать </w:t>
      </w:r>
      <w:r w:rsidRPr="000245BA">
        <w:rPr>
          <w:sz w:val="20"/>
          <w:szCs w:val="20"/>
        </w:rPr>
        <w:t>в рамках изученного материала познавательные и практические задачи,отражающиетипичныевзаимодействиямеждусубъектамиполитики;выполнениесоциальныхролейизбирателя,членаполитическойпартии,участникаобщественно-политическогодвижения;</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pacing w:val="-1"/>
          <w:sz w:val="20"/>
          <w:szCs w:val="20"/>
        </w:rPr>
        <w:t>овладевать</w:t>
      </w:r>
      <w:r w:rsidRPr="000245BA">
        <w:rPr>
          <w:spacing w:val="-1"/>
          <w:sz w:val="20"/>
          <w:szCs w:val="20"/>
        </w:rPr>
        <w:t>смысловымчтением</w:t>
      </w:r>
      <w:r w:rsidRPr="000245BA">
        <w:rPr>
          <w:sz w:val="20"/>
          <w:szCs w:val="20"/>
        </w:rPr>
        <w:t>фрагментовКонституцииРоссийскойФедерации,другихнормативныхправовыхактов,учебныхииныхтекстовобществоведческойтематики, связанных с деятельностью субъектов политики, преобразовывать текстовуюинформацию в таблицу или схему о функциях государства, политических партий, формахучастияграждан вполитике;</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 xml:space="preserve">искать и извлекать </w:t>
      </w:r>
      <w:r w:rsidRPr="000245BA">
        <w:rPr>
          <w:sz w:val="20"/>
          <w:szCs w:val="20"/>
        </w:rPr>
        <w:t>информацию о сущности политики, государстве и его роли вобществе:позаданиюучителявыявлятьсоответствующиефактыизразныхадаптированныхисточников (в том числеучебныхматериалов) и публикаций СМИ ссоблюдениемправилинформационнойбезопасностиприработевИнтернете;</w:t>
      </w:r>
    </w:p>
    <w:p w:rsidR="00B5747B" w:rsidRPr="000245BA" w:rsidRDefault="00182789" w:rsidP="00522914">
      <w:pPr>
        <w:pStyle w:val="aa"/>
        <w:numPr>
          <w:ilvl w:val="1"/>
          <w:numId w:val="143"/>
        </w:numPr>
        <w:tabs>
          <w:tab w:val="left" w:pos="1414"/>
        </w:tabs>
        <w:spacing w:line="237" w:lineRule="auto"/>
        <w:ind w:right="327" w:firstLine="707"/>
        <w:rPr>
          <w:sz w:val="20"/>
          <w:szCs w:val="20"/>
        </w:rPr>
      </w:pPr>
      <w:r w:rsidRPr="000245BA">
        <w:rPr>
          <w:b/>
          <w:sz w:val="20"/>
          <w:szCs w:val="20"/>
        </w:rPr>
        <w:t xml:space="preserve">анализировать и конкретизировать </w:t>
      </w:r>
      <w:r w:rsidRPr="000245BA">
        <w:rPr>
          <w:sz w:val="20"/>
          <w:szCs w:val="20"/>
        </w:rPr>
        <w:t>социальную информацию о формах участиягражданнашейстраны вполитической жизни,о выборахи референдуме;</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 xml:space="preserve">оценивать </w:t>
      </w:r>
      <w:r w:rsidRPr="000245BA">
        <w:rPr>
          <w:sz w:val="20"/>
          <w:szCs w:val="20"/>
        </w:rPr>
        <w:t>политическую деятельность различных субъектов политики с точкизренияучёта в нейинтересов развития общества, её соответствия гуманистическим идемократическимценностям:выражатьсвоюточкузрения,отвечатьнавопросы,участвовать вдискуссии;</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использовать</w:t>
      </w:r>
      <w:r w:rsidRPr="000245BA">
        <w:rPr>
          <w:sz w:val="20"/>
          <w:szCs w:val="20"/>
        </w:rPr>
        <w:t>полученныезнаниявпрактическойучебнойдеятельности(включаявыполнение проектов индивидуально и в группе), в повседневной жизни для реализацииправ гражданина в политической сфере; а также в публичном представлении результатовсвоейдеятельностивсоответствиистемойиситуациейобщения,особенностямиаудиториии регламентом;</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осуществлять</w:t>
      </w:r>
      <w:r w:rsidRPr="000245BA">
        <w:rPr>
          <w:sz w:val="20"/>
          <w:szCs w:val="20"/>
        </w:rPr>
        <w:t>совместнуюдеятельность,включаявзаимодействиеслюдьмидругой культуры, национальной и религиозной принадлежности, на основе национальныхценностейсовременногороссийскогообщества:гуманистическихидемократическихценностей,идеймираивзаимопониманиямеждународами,людьмиразныхкультур:выполнятьучебныезадания впарахи группах,исследовательскиепроекты.</w:t>
      </w:r>
    </w:p>
    <w:p w:rsidR="00B5747B" w:rsidRPr="000245BA" w:rsidRDefault="00182789" w:rsidP="00D03353">
      <w:pPr>
        <w:pStyle w:val="1"/>
        <w:spacing w:line="275" w:lineRule="exact"/>
        <w:ind w:right="327"/>
        <w:rPr>
          <w:sz w:val="20"/>
          <w:szCs w:val="20"/>
        </w:rPr>
      </w:pPr>
      <w:r w:rsidRPr="000245BA">
        <w:rPr>
          <w:sz w:val="20"/>
          <w:szCs w:val="20"/>
        </w:rPr>
        <w:t>Гражданинигосударство</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осваиватьиприменятьзнания</w:t>
      </w:r>
      <w:r w:rsidRPr="000245BA">
        <w:rPr>
          <w:sz w:val="20"/>
          <w:szCs w:val="20"/>
        </w:rPr>
        <w:t>обосновахконституционногострояиорганизациигосударственнойвластивРоссийскойФедерации,государственно-территориальномустройствеРоссийскойФедерации,деятельностивысшихоргановвластии управления в Российской Федерации; об основных направлениях внутренней политикиРоссийскойФедерации;</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характеризовать</w:t>
      </w:r>
      <w:r w:rsidRPr="000245BA">
        <w:rPr>
          <w:sz w:val="20"/>
          <w:szCs w:val="20"/>
        </w:rPr>
        <w:t>Россиюкакдемократическоефедеративноеправовоегосударствосреспубликанскойформойправления,каксоциальноегосударство,каксветскоегосударство;статусиполномочияПрезидентаРоссийскойФедерации,особенностиформированияифункцииГосударственнойДумыиСоветаФедерации,ПравительстваРоссийской Федерации;</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приводить</w:t>
      </w:r>
      <w:r w:rsidRPr="000245BA">
        <w:rPr>
          <w:sz w:val="20"/>
          <w:szCs w:val="20"/>
        </w:rPr>
        <w:t>примерыи</w:t>
      </w:r>
      <w:r w:rsidRPr="000245BA">
        <w:rPr>
          <w:b/>
          <w:sz w:val="20"/>
          <w:szCs w:val="20"/>
        </w:rPr>
        <w:t>моделировать</w:t>
      </w:r>
      <w:r w:rsidRPr="000245BA">
        <w:rPr>
          <w:sz w:val="20"/>
          <w:szCs w:val="20"/>
        </w:rPr>
        <w:t>ситуациивполитическойсфережизниобщества,связанныесосуществлениемправомочийвысшихоргановгосударственнойвласти Российской Федерации, субъектов Федерации; деятельности политических партий;политики в сфере культуры и образования, бюджетной и денежно-кредитной политики,политикивсферепротиводействиикоррупции,обеспечениябезопасностиличности,обществаи государства, втомчислеот терроризмаиэкстремизма;</w:t>
      </w:r>
    </w:p>
    <w:p w:rsidR="00B5747B" w:rsidRPr="000245BA" w:rsidRDefault="00182789" w:rsidP="00522914">
      <w:pPr>
        <w:pStyle w:val="aa"/>
        <w:numPr>
          <w:ilvl w:val="1"/>
          <w:numId w:val="143"/>
        </w:numPr>
        <w:tabs>
          <w:tab w:val="left" w:pos="1414"/>
        </w:tabs>
        <w:spacing w:before="1" w:line="237" w:lineRule="auto"/>
        <w:ind w:right="327" w:firstLine="707"/>
        <w:rPr>
          <w:sz w:val="20"/>
          <w:szCs w:val="20"/>
        </w:rPr>
      </w:pPr>
      <w:r w:rsidRPr="000245BA">
        <w:rPr>
          <w:b/>
          <w:sz w:val="20"/>
          <w:szCs w:val="20"/>
        </w:rPr>
        <w:t>классифицировать</w:t>
      </w:r>
      <w:r w:rsidRPr="000245BA">
        <w:rPr>
          <w:sz w:val="20"/>
          <w:szCs w:val="20"/>
        </w:rPr>
        <w:t>поразнымпризнакам(втомчислеустанавливатьсущественныйпризнакклассификации)полномочиявысшихоргановгосударственнойвласти Российской Федерации;</w:t>
      </w:r>
    </w:p>
    <w:p w:rsidR="00B5747B" w:rsidRPr="000245BA" w:rsidRDefault="00182789" w:rsidP="00522914">
      <w:pPr>
        <w:pStyle w:val="aa"/>
        <w:numPr>
          <w:ilvl w:val="1"/>
          <w:numId w:val="143"/>
        </w:numPr>
        <w:tabs>
          <w:tab w:val="left" w:pos="1414"/>
        </w:tabs>
        <w:spacing w:before="7" w:line="237" w:lineRule="auto"/>
        <w:ind w:right="327" w:firstLine="707"/>
        <w:rPr>
          <w:sz w:val="20"/>
          <w:szCs w:val="20"/>
        </w:rPr>
      </w:pPr>
      <w:r w:rsidRPr="000245BA">
        <w:rPr>
          <w:b/>
          <w:sz w:val="20"/>
          <w:szCs w:val="20"/>
        </w:rPr>
        <w:t>сравнивать</w:t>
      </w:r>
      <w:r w:rsidRPr="000245BA">
        <w:rPr>
          <w:sz w:val="20"/>
          <w:szCs w:val="20"/>
        </w:rPr>
        <w:t>сопоройнаКонституциюРоссийскойФедерацииполномочияцентральных органовгосударственнойвласти исубъектовРоссийскойФедерации;</w:t>
      </w:r>
    </w:p>
    <w:p w:rsidR="00B5747B" w:rsidRPr="000245BA" w:rsidRDefault="00182789" w:rsidP="00522914">
      <w:pPr>
        <w:pStyle w:val="aa"/>
        <w:numPr>
          <w:ilvl w:val="1"/>
          <w:numId w:val="143"/>
        </w:numPr>
        <w:tabs>
          <w:tab w:val="left" w:pos="1414"/>
        </w:tabs>
        <w:spacing w:before="88"/>
        <w:ind w:right="327" w:firstLine="707"/>
        <w:rPr>
          <w:sz w:val="20"/>
          <w:szCs w:val="20"/>
        </w:rPr>
      </w:pPr>
      <w:r w:rsidRPr="000245BA">
        <w:rPr>
          <w:b/>
          <w:sz w:val="20"/>
          <w:szCs w:val="20"/>
        </w:rPr>
        <w:t xml:space="preserve">устанавливать и объяснять </w:t>
      </w:r>
      <w:r w:rsidRPr="000245BA">
        <w:rPr>
          <w:sz w:val="20"/>
          <w:szCs w:val="20"/>
        </w:rPr>
        <w:t>взаимосвязи ветвей власти и субъектов политики вРоссийской Федерации, федерального центра и субъектов Российской Федерации, междуправамичеловекаигражданинаи обязанностямиграждан;</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использовать</w:t>
      </w:r>
      <w:r w:rsidRPr="000245BA">
        <w:rPr>
          <w:sz w:val="20"/>
          <w:szCs w:val="20"/>
        </w:rPr>
        <w:t>полученныезнаниядляхарактеристикиролиРоссийскойФедерациивсовременноммире;дляобъяснениясущностипроведениявотношениинашейстранымеждународнойполитики«сдерживания»;дляобъяснениянеобходимостипротиводействиякоррупции;</w:t>
      </w:r>
    </w:p>
    <w:p w:rsidR="00B5747B" w:rsidRPr="000245BA" w:rsidRDefault="00182789" w:rsidP="00522914">
      <w:pPr>
        <w:pStyle w:val="aa"/>
        <w:numPr>
          <w:ilvl w:val="1"/>
          <w:numId w:val="143"/>
        </w:numPr>
        <w:tabs>
          <w:tab w:val="left" w:pos="1414"/>
        </w:tabs>
        <w:ind w:right="327" w:firstLine="707"/>
        <w:rPr>
          <w:sz w:val="20"/>
          <w:szCs w:val="20"/>
        </w:rPr>
      </w:pPr>
      <w:r w:rsidRPr="000245BA">
        <w:rPr>
          <w:sz w:val="20"/>
          <w:szCs w:val="20"/>
        </w:rPr>
        <w:t>с опорой на обществоведческие знания, факты общественной жизни и личныйсоциальныйопыт</w:t>
      </w:r>
      <w:r w:rsidRPr="000245BA">
        <w:rPr>
          <w:b/>
          <w:sz w:val="20"/>
          <w:szCs w:val="20"/>
        </w:rPr>
        <w:t>определятьиаргументировать</w:t>
      </w:r>
      <w:r w:rsidRPr="000245BA">
        <w:rPr>
          <w:sz w:val="20"/>
          <w:szCs w:val="20"/>
        </w:rPr>
        <w:t>сточкизренияценностейгражданственностии патриотизма своё отношение квнутреннейивнешнейполитикеРоссийскойФедерации,кпроводимойпоотношениюкнашейстранеполитике</w:t>
      </w:r>
    </w:p>
    <w:p w:rsidR="00B5747B" w:rsidRPr="000245BA" w:rsidRDefault="00182789" w:rsidP="00D03353">
      <w:pPr>
        <w:pStyle w:val="a6"/>
        <w:spacing w:line="273" w:lineRule="exact"/>
        <w:ind w:right="327" w:firstLine="0"/>
        <w:jc w:val="left"/>
        <w:rPr>
          <w:sz w:val="20"/>
          <w:szCs w:val="20"/>
        </w:rPr>
      </w:pPr>
      <w:r w:rsidRPr="000245BA">
        <w:rPr>
          <w:sz w:val="20"/>
          <w:szCs w:val="20"/>
        </w:rPr>
        <w:t>«сдерживания»;</w:t>
      </w:r>
    </w:p>
    <w:p w:rsidR="00B5747B" w:rsidRPr="000245BA" w:rsidRDefault="00182789" w:rsidP="00522914">
      <w:pPr>
        <w:pStyle w:val="aa"/>
        <w:numPr>
          <w:ilvl w:val="1"/>
          <w:numId w:val="143"/>
        </w:numPr>
        <w:tabs>
          <w:tab w:val="left" w:pos="1414"/>
        </w:tabs>
        <w:spacing w:before="3" w:line="237" w:lineRule="auto"/>
        <w:ind w:right="327" w:firstLine="707"/>
        <w:rPr>
          <w:sz w:val="20"/>
          <w:szCs w:val="20"/>
        </w:rPr>
      </w:pPr>
      <w:r w:rsidRPr="000245BA">
        <w:rPr>
          <w:b/>
          <w:sz w:val="20"/>
          <w:szCs w:val="20"/>
        </w:rPr>
        <w:t xml:space="preserve">решать </w:t>
      </w:r>
      <w:r w:rsidRPr="000245BA">
        <w:rPr>
          <w:sz w:val="20"/>
          <w:szCs w:val="20"/>
        </w:rPr>
        <w:t>познавательные и практические задачи, отражающие процессы, явления исобытиявполитическойжизниРоссийскойФедерации,вмеждународныхотношениях;</w:t>
      </w:r>
    </w:p>
    <w:p w:rsidR="00B5747B" w:rsidRPr="000245BA" w:rsidRDefault="00182789" w:rsidP="00522914">
      <w:pPr>
        <w:pStyle w:val="aa"/>
        <w:numPr>
          <w:ilvl w:val="1"/>
          <w:numId w:val="143"/>
        </w:numPr>
        <w:tabs>
          <w:tab w:val="left" w:pos="1414"/>
        </w:tabs>
        <w:spacing w:before="3"/>
        <w:ind w:right="327" w:firstLine="707"/>
        <w:rPr>
          <w:sz w:val="20"/>
          <w:szCs w:val="20"/>
        </w:rPr>
      </w:pPr>
      <w:r w:rsidRPr="000245BA">
        <w:rPr>
          <w:b/>
          <w:sz w:val="20"/>
          <w:szCs w:val="20"/>
        </w:rPr>
        <w:t xml:space="preserve">систематизировать и конкретизировать </w:t>
      </w:r>
      <w:r w:rsidRPr="000245BA">
        <w:rPr>
          <w:sz w:val="20"/>
          <w:szCs w:val="20"/>
        </w:rPr>
        <w:t xml:space="preserve">информацию о политической жизни встраневцелом,всубъектахРоссийскойФедерации,одеятельностивысшихоргановгосударственной власти, об </w:t>
      </w:r>
      <w:r w:rsidRPr="000245BA">
        <w:rPr>
          <w:sz w:val="20"/>
          <w:szCs w:val="20"/>
        </w:rPr>
        <w:lastRenderedPageBreak/>
        <w:t>основных направлениях внутренней и внешней политики, обусилиях нашегогосударствавборьбесэкстремизмомимеждународнымтерроризмом;</w:t>
      </w:r>
    </w:p>
    <w:p w:rsidR="00B5747B" w:rsidRPr="000245BA" w:rsidRDefault="00182789" w:rsidP="00522914">
      <w:pPr>
        <w:pStyle w:val="aa"/>
        <w:numPr>
          <w:ilvl w:val="1"/>
          <w:numId w:val="143"/>
        </w:numPr>
        <w:tabs>
          <w:tab w:val="left" w:pos="1474"/>
        </w:tabs>
        <w:ind w:right="327" w:firstLine="707"/>
        <w:rPr>
          <w:sz w:val="20"/>
          <w:szCs w:val="20"/>
        </w:rPr>
      </w:pPr>
      <w:r w:rsidRPr="000245BA">
        <w:rPr>
          <w:b/>
          <w:sz w:val="20"/>
          <w:szCs w:val="20"/>
        </w:rPr>
        <w:t xml:space="preserve">овладевать </w:t>
      </w:r>
      <w:r w:rsidRPr="000245BA">
        <w:rPr>
          <w:sz w:val="20"/>
          <w:szCs w:val="20"/>
        </w:rPr>
        <w:t>смысловым чтением текстов обществоведческой тематики: отбиратьинформацию об основах конституционного строя Российской Федерации, гражданствеРоссийской Федерации, конституционном статусе человека и гражданина, о полномочияхвысших органов государственной власти, местном самоуправлении и его функциях изфрагментов Конституции Российской Федерации, других нормативных правовых актов ииз предложенных учителем источников и учебных материалов, составлять на их основеплан,преобразовыватьтекстовуюинформацию втаблицу, схему;</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искатьиизвлекать</w:t>
      </w:r>
      <w:r w:rsidRPr="000245BA">
        <w:rPr>
          <w:sz w:val="20"/>
          <w:szCs w:val="20"/>
        </w:rPr>
        <w:t>информациюобосновныхнаправленияхвнутреннейивнешней политики Российской Федерации, высших органов государственной власти, остатусесубъектаФедерации,вкоторомпроживаютобучающиеся:выявлятьсоответствующие факты из публикаций СМИ с соблюдением правил информационнойбезопасности при работевИнтернете;</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b/>
          <w:sz w:val="20"/>
          <w:szCs w:val="20"/>
        </w:rPr>
        <w:t>анализировать,обобщать,систематизироватьиконкретизировать</w:t>
      </w:r>
      <w:r w:rsidRPr="000245BA">
        <w:rPr>
          <w:sz w:val="20"/>
          <w:szCs w:val="20"/>
        </w:rPr>
        <w:t>информациюоважнейшихизмененияхвроссийскомзаконодательстве,оключевыхрешениях высших органов государственной власти и управления Российской Федерации,субъектов Российской Федерации, соотносить её с собственными знаниями о политике,формулировать выводы, подкрепляяихаргументами;</w:t>
      </w:r>
    </w:p>
    <w:p w:rsidR="00B5747B" w:rsidRPr="000245BA" w:rsidRDefault="00182789" w:rsidP="00522914">
      <w:pPr>
        <w:pStyle w:val="aa"/>
        <w:numPr>
          <w:ilvl w:val="1"/>
          <w:numId w:val="143"/>
        </w:numPr>
        <w:tabs>
          <w:tab w:val="left" w:pos="1414"/>
        </w:tabs>
        <w:spacing w:before="8"/>
        <w:ind w:right="327" w:firstLine="707"/>
        <w:rPr>
          <w:sz w:val="20"/>
          <w:szCs w:val="20"/>
        </w:rPr>
      </w:pPr>
      <w:r w:rsidRPr="000245BA">
        <w:rPr>
          <w:b/>
          <w:sz w:val="20"/>
          <w:szCs w:val="20"/>
        </w:rPr>
        <w:t>оценивать</w:t>
      </w:r>
      <w:r w:rsidRPr="000245BA">
        <w:rPr>
          <w:sz w:val="20"/>
          <w:szCs w:val="20"/>
        </w:rPr>
        <w:t>собственныепоступкииповедениедругихлюдейвгражданско-правовой сфере с позиций национальных ценностей нашегообщества, уважения нормроссийскогоправа,выражатьсвоюточку зрения,отвечатьнавопросы,участвоватьвдискуссии;</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использовать</w:t>
      </w:r>
      <w:r w:rsidRPr="000245BA">
        <w:rPr>
          <w:sz w:val="20"/>
          <w:szCs w:val="20"/>
        </w:rPr>
        <w:t>полученныезнанияогосударствеРоссийскаяФедерациявпрактической учебной деятельности (выполнять проблемные задания, индивидуальные игрупповые проекты), в повседневной жизни для осознанного выполнения гражданских</w:t>
      </w:r>
      <w:r w:rsidRPr="000245BA">
        <w:rPr>
          <w:spacing w:val="-1"/>
          <w:sz w:val="20"/>
          <w:szCs w:val="20"/>
        </w:rPr>
        <w:t>обязанностей;публично</w:t>
      </w:r>
      <w:r w:rsidRPr="000245BA">
        <w:rPr>
          <w:sz w:val="20"/>
          <w:szCs w:val="20"/>
        </w:rPr>
        <w:t>представлятьрезультатысвоейдеятельности(врамкахизученногоматериала,включаяпроектнуюдеятельность)всоответствиистемойиситуациейобщения,особенностямиаудитории и регламентом;</w:t>
      </w:r>
    </w:p>
    <w:p w:rsidR="00B5747B" w:rsidRPr="000245BA" w:rsidRDefault="00182789" w:rsidP="00522914">
      <w:pPr>
        <w:pStyle w:val="aa"/>
        <w:numPr>
          <w:ilvl w:val="1"/>
          <w:numId w:val="143"/>
        </w:numPr>
        <w:tabs>
          <w:tab w:val="left" w:pos="1414"/>
        </w:tabs>
        <w:spacing w:before="1" w:line="237" w:lineRule="auto"/>
        <w:ind w:right="327" w:firstLine="707"/>
        <w:rPr>
          <w:sz w:val="20"/>
          <w:szCs w:val="20"/>
        </w:rPr>
      </w:pPr>
      <w:r w:rsidRPr="000245BA">
        <w:rPr>
          <w:b/>
          <w:sz w:val="20"/>
          <w:szCs w:val="20"/>
        </w:rPr>
        <w:t>самостоятельнозаполнять</w:t>
      </w:r>
      <w:r w:rsidRPr="000245BA">
        <w:rPr>
          <w:sz w:val="20"/>
          <w:szCs w:val="20"/>
        </w:rPr>
        <w:t>форму(втомчислеэлектронную)исоставлятьпростейшийдокументприиспользованиипорталагосударственныхуслуг;</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осуществлять</w:t>
      </w:r>
      <w:r w:rsidRPr="000245BA">
        <w:rPr>
          <w:sz w:val="20"/>
          <w:szCs w:val="20"/>
        </w:rPr>
        <w:t>совместнуюдеятельность,включаявзаимодействиеслюдьмидругой культуры, национальной и религиозной принадлежности на основе национальныхценностейсовременногороссийскогообщества:гуманистическихидемократическихценностей,идеймираивзаимопониманиямеждународами,людьмиразныхкультур.</w:t>
      </w:r>
    </w:p>
    <w:p w:rsidR="00B5747B" w:rsidRPr="000245BA" w:rsidRDefault="00182789" w:rsidP="00D03353">
      <w:pPr>
        <w:pStyle w:val="1"/>
        <w:spacing w:before="1"/>
        <w:ind w:right="327"/>
        <w:rPr>
          <w:sz w:val="20"/>
          <w:szCs w:val="20"/>
        </w:rPr>
      </w:pPr>
      <w:r w:rsidRPr="000245BA">
        <w:rPr>
          <w:sz w:val="20"/>
          <w:szCs w:val="20"/>
        </w:rPr>
        <w:t>Человеквсистемесоциальныхотношений</w:t>
      </w:r>
    </w:p>
    <w:p w:rsidR="00B5747B" w:rsidRPr="000245BA" w:rsidRDefault="00182789" w:rsidP="00522914">
      <w:pPr>
        <w:pStyle w:val="aa"/>
        <w:numPr>
          <w:ilvl w:val="1"/>
          <w:numId w:val="143"/>
        </w:numPr>
        <w:tabs>
          <w:tab w:val="left" w:pos="1414"/>
        </w:tabs>
        <w:spacing w:before="88"/>
        <w:ind w:right="327" w:firstLine="707"/>
        <w:rPr>
          <w:sz w:val="20"/>
          <w:szCs w:val="20"/>
        </w:rPr>
      </w:pPr>
      <w:r w:rsidRPr="000245BA">
        <w:rPr>
          <w:b/>
          <w:sz w:val="20"/>
          <w:szCs w:val="20"/>
        </w:rPr>
        <w:t xml:space="preserve">осваивать и применять </w:t>
      </w:r>
      <w:r w:rsidRPr="000245BA">
        <w:rPr>
          <w:sz w:val="20"/>
          <w:szCs w:val="20"/>
        </w:rPr>
        <w:t>знания о социальной структуре общества, социальныхобщностяхигруппах;социальныхстатусах,ролях,социализацииличности;важностисемьи как базового социального института; об этносе и нациях, этническом многообразиисовременногочеловечества,диалогекультур,отклоняющемсяповедениииздоровомобразежизни;</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b/>
          <w:sz w:val="20"/>
          <w:szCs w:val="20"/>
        </w:rPr>
        <w:t>характеризовать</w:t>
      </w:r>
      <w:r w:rsidRPr="000245BA">
        <w:rPr>
          <w:sz w:val="20"/>
          <w:szCs w:val="20"/>
        </w:rPr>
        <w:t>функциисемьивобществе;основысоциальнойполитикиРоссийскогогосударства;</w:t>
      </w:r>
    </w:p>
    <w:p w:rsidR="00B5747B" w:rsidRPr="000245BA" w:rsidRDefault="00182789" w:rsidP="00522914">
      <w:pPr>
        <w:pStyle w:val="aa"/>
        <w:numPr>
          <w:ilvl w:val="1"/>
          <w:numId w:val="143"/>
        </w:numPr>
        <w:tabs>
          <w:tab w:val="left" w:pos="1414"/>
        </w:tabs>
        <w:spacing w:before="5" w:line="237" w:lineRule="auto"/>
        <w:ind w:right="327" w:firstLine="707"/>
        <w:rPr>
          <w:sz w:val="20"/>
          <w:szCs w:val="20"/>
        </w:rPr>
      </w:pPr>
      <w:r w:rsidRPr="000245BA">
        <w:rPr>
          <w:b/>
          <w:sz w:val="20"/>
          <w:szCs w:val="20"/>
        </w:rPr>
        <w:t>приводитьпримеры</w:t>
      </w:r>
      <w:r w:rsidRPr="000245BA">
        <w:rPr>
          <w:sz w:val="20"/>
          <w:szCs w:val="20"/>
        </w:rPr>
        <w:t>различныхсоциальныхстатусов,социальныхролей,социальнойполитикиРоссийского государства;</w:t>
      </w:r>
    </w:p>
    <w:p w:rsidR="00B5747B" w:rsidRPr="000245BA" w:rsidRDefault="00182789" w:rsidP="00522914">
      <w:pPr>
        <w:pStyle w:val="aa"/>
        <w:numPr>
          <w:ilvl w:val="1"/>
          <w:numId w:val="143"/>
        </w:numPr>
        <w:tabs>
          <w:tab w:val="left" w:pos="1414"/>
        </w:tabs>
        <w:spacing w:before="2" w:line="293" w:lineRule="exact"/>
        <w:ind w:left="1414" w:right="327"/>
        <w:rPr>
          <w:sz w:val="20"/>
          <w:szCs w:val="20"/>
        </w:rPr>
      </w:pPr>
      <w:r w:rsidRPr="000245BA">
        <w:rPr>
          <w:b/>
          <w:sz w:val="20"/>
          <w:szCs w:val="20"/>
        </w:rPr>
        <w:t>классифицировать</w:t>
      </w:r>
      <w:r w:rsidRPr="000245BA">
        <w:rPr>
          <w:sz w:val="20"/>
          <w:szCs w:val="20"/>
        </w:rPr>
        <w:t>социальныеобщностиигруппы;</w:t>
      </w:r>
    </w:p>
    <w:p w:rsidR="00B5747B" w:rsidRPr="000245BA" w:rsidRDefault="00182789" w:rsidP="00522914">
      <w:pPr>
        <w:pStyle w:val="aa"/>
        <w:numPr>
          <w:ilvl w:val="1"/>
          <w:numId w:val="143"/>
        </w:numPr>
        <w:tabs>
          <w:tab w:val="left" w:pos="1414"/>
        </w:tabs>
        <w:spacing w:line="293" w:lineRule="exact"/>
        <w:ind w:left="1414" w:right="327"/>
        <w:rPr>
          <w:sz w:val="20"/>
          <w:szCs w:val="20"/>
        </w:rPr>
      </w:pPr>
      <w:r w:rsidRPr="000245BA">
        <w:rPr>
          <w:b/>
          <w:sz w:val="20"/>
          <w:szCs w:val="20"/>
        </w:rPr>
        <w:t>сравнивать</w:t>
      </w:r>
      <w:r w:rsidRPr="000245BA">
        <w:rPr>
          <w:sz w:val="20"/>
          <w:szCs w:val="20"/>
        </w:rPr>
        <w:t>видысоциальноймобильности;</w:t>
      </w:r>
    </w:p>
    <w:p w:rsidR="00B5747B" w:rsidRPr="000245BA" w:rsidRDefault="00182789" w:rsidP="00522914">
      <w:pPr>
        <w:pStyle w:val="aa"/>
        <w:numPr>
          <w:ilvl w:val="1"/>
          <w:numId w:val="143"/>
        </w:numPr>
        <w:tabs>
          <w:tab w:val="left" w:pos="1414"/>
        </w:tabs>
        <w:spacing w:before="1" w:line="237" w:lineRule="auto"/>
        <w:ind w:right="327" w:firstLine="707"/>
        <w:rPr>
          <w:sz w:val="20"/>
          <w:szCs w:val="20"/>
        </w:rPr>
      </w:pPr>
      <w:r w:rsidRPr="000245BA">
        <w:rPr>
          <w:b/>
          <w:sz w:val="20"/>
          <w:szCs w:val="20"/>
        </w:rPr>
        <w:t xml:space="preserve">устанавливать и объяснять </w:t>
      </w:r>
      <w:r w:rsidRPr="000245BA">
        <w:rPr>
          <w:sz w:val="20"/>
          <w:szCs w:val="20"/>
        </w:rPr>
        <w:t>причины существования разных социальных групп;социальныхразличийиконфликтов;</w:t>
      </w:r>
    </w:p>
    <w:p w:rsidR="00B5747B" w:rsidRPr="000245BA" w:rsidRDefault="00182789" w:rsidP="00522914">
      <w:pPr>
        <w:pStyle w:val="aa"/>
        <w:numPr>
          <w:ilvl w:val="1"/>
          <w:numId w:val="143"/>
        </w:numPr>
        <w:tabs>
          <w:tab w:val="left" w:pos="1414"/>
        </w:tabs>
        <w:spacing w:before="3"/>
        <w:ind w:right="327" w:firstLine="707"/>
        <w:rPr>
          <w:sz w:val="20"/>
          <w:szCs w:val="20"/>
        </w:rPr>
      </w:pPr>
      <w:r w:rsidRPr="000245BA">
        <w:rPr>
          <w:b/>
          <w:spacing w:val="-1"/>
          <w:sz w:val="20"/>
          <w:szCs w:val="20"/>
        </w:rPr>
        <w:t>использовать</w:t>
      </w:r>
      <w:r w:rsidRPr="000245BA">
        <w:rPr>
          <w:spacing w:val="-1"/>
          <w:sz w:val="20"/>
          <w:szCs w:val="20"/>
        </w:rPr>
        <w:t>полученныезнания</w:t>
      </w:r>
      <w:r w:rsidRPr="000245BA">
        <w:rPr>
          <w:sz w:val="20"/>
          <w:szCs w:val="20"/>
        </w:rPr>
        <w:t>дляосмысленияличногосоциальногоопытаприисполнении типичных для несовершеннолетних социальных ролей; аргументированногообъяснениясоциальнойиличнойзначимостиздоровогообразажизни,опасностинаркоманиии алкоголизмадля человекаи общества;</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b/>
          <w:sz w:val="20"/>
          <w:szCs w:val="20"/>
        </w:rPr>
        <w:t xml:space="preserve">определять и аргументировать </w:t>
      </w:r>
      <w:r w:rsidRPr="000245BA">
        <w:rPr>
          <w:sz w:val="20"/>
          <w:szCs w:val="20"/>
        </w:rPr>
        <w:t>с опорой на обществоведческие знания, фактыобщественнойжизнииличныйсоциальныйопытсвоёотношениекразнымэтносам;</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b/>
          <w:sz w:val="20"/>
          <w:szCs w:val="20"/>
        </w:rPr>
        <w:t>решать</w:t>
      </w:r>
      <w:r w:rsidRPr="000245BA">
        <w:rPr>
          <w:sz w:val="20"/>
          <w:szCs w:val="20"/>
        </w:rPr>
        <w:t>познавательныеипрактическиезадачи,отражающиетипичныесоциальные взаимодействия; направленные на распознавание отклоняющегося поведенияиеговидов;</w:t>
      </w:r>
    </w:p>
    <w:p w:rsidR="00B5747B" w:rsidRPr="000245BA" w:rsidRDefault="00182789" w:rsidP="00522914">
      <w:pPr>
        <w:pStyle w:val="aa"/>
        <w:numPr>
          <w:ilvl w:val="1"/>
          <w:numId w:val="143"/>
        </w:numPr>
        <w:tabs>
          <w:tab w:val="left" w:pos="1414"/>
        </w:tabs>
        <w:spacing w:before="8" w:line="237" w:lineRule="auto"/>
        <w:ind w:right="327" w:firstLine="707"/>
        <w:rPr>
          <w:sz w:val="20"/>
          <w:szCs w:val="20"/>
        </w:rPr>
      </w:pPr>
      <w:r w:rsidRPr="000245BA">
        <w:rPr>
          <w:b/>
          <w:sz w:val="20"/>
          <w:szCs w:val="20"/>
        </w:rPr>
        <w:t xml:space="preserve">осуществлять </w:t>
      </w:r>
      <w:r w:rsidRPr="000245BA">
        <w:rPr>
          <w:sz w:val="20"/>
          <w:szCs w:val="20"/>
        </w:rPr>
        <w:t>смысловое чтение текстов и составлять на основе учебных текстовплан(втом числеотражающийизученный материалосоциализацииличности);</w:t>
      </w:r>
    </w:p>
    <w:p w:rsidR="00B5747B" w:rsidRPr="000245BA" w:rsidRDefault="00182789" w:rsidP="00522914">
      <w:pPr>
        <w:pStyle w:val="aa"/>
        <w:numPr>
          <w:ilvl w:val="1"/>
          <w:numId w:val="143"/>
        </w:numPr>
        <w:tabs>
          <w:tab w:val="left" w:pos="1414"/>
        </w:tabs>
        <w:spacing w:before="2"/>
        <w:ind w:right="327" w:firstLine="707"/>
        <w:rPr>
          <w:sz w:val="20"/>
          <w:szCs w:val="20"/>
        </w:rPr>
      </w:pPr>
      <w:r w:rsidRPr="000245BA">
        <w:rPr>
          <w:b/>
          <w:sz w:val="20"/>
          <w:szCs w:val="20"/>
        </w:rPr>
        <w:t>извлекать</w:t>
      </w:r>
      <w:r w:rsidRPr="000245BA">
        <w:rPr>
          <w:sz w:val="20"/>
          <w:szCs w:val="20"/>
        </w:rPr>
        <w:t>информациюизадаптированныхисточников,публикацийСМИиИнтернета о межнациональных отношениях, об историческом единстве народов России;преобразовыватьинформациюизтекставмодели(таблицу,диаграмму,схему)иизпредложенныхмоделей втекст;</w:t>
      </w:r>
    </w:p>
    <w:p w:rsidR="00B5747B" w:rsidRPr="000245BA" w:rsidRDefault="00182789" w:rsidP="00522914">
      <w:pPr>
        <w:pStyle w:val="aa"/>
        <w:numPr>
          <w:ilvl w:val="1"/>
          <w:numId w:val="143"/>
        </w:numPr>
        <w:tabs>
          <w:tab w:val="left" w:pos="1414"/>
        </w:tabs>
        <w:ind w:right="327" w:firstLine="707"/>
        <w:rPr>
          <w:sz w:val="20"/>
          <w:szCs w:val="20"/>
        </w:rPr>
      </w:pPr>
      <w:r w:rsidRPr="000245BA">
        <w:rPr>
          <w:b/>
          <w:sz w:val="20"/>
          <w:szCs w:val="20"/>
        </w:rPr>
        <w:t>анализировать,обобщать,систематизировать</w:t>
      </w:r>
      <w:r w:rsidRPr="000245BA">
        <w:rPr>
          <w:sz w:val="20"/>
          <w:szCs w:val="20"/>
        </w:rPr>
        <w:t>текстовуюистатистическуюсоциальнуюинформациюизадаптированныхисточников,учебныхматериаловипубликацийСМИоботклоняющемсяповедении,егопричинахинегативныхпоследствиях;овыполнениичленамисемьисвоихсоциальныхролей;осоциальныхконфликтах;критическиоценив</w:t>
      </w:r>
      <w:r w:rsidRPr="000245BA">
        <w:rPr>
          <w:sz w:val="20"/>
          <w:szCs w:val="20"/>
        </w:rPr>
        <w:lastRenderedPageBreak/>
        <w:t>атьсовременнуюсоциальную информацию;</w:t>
      </w:r>
    </w:p>
    <w:p w:rsidR="00B5747B" w:rsidRPr="000245BA" w:rsidRDefault="00182789" w:rsidP="00522914">
      <w:pPr>
        <w:pStyle w:val="aa"/>
        <w:numPr>
          <w:ilvl w:val="1"/>
          <w:numId w:val="143"/>
        </w:numPr>
        <w:tabs>
          <w:tab w:val="left" w:pos="1414"/>
        </w:tabs>
        <w:spacing w:line="237" w:lineRule="auto"/>
        <w:ind w:right="327" w:firstLine="707"/>
        <w:rPr>
          <w:sz w:val="20"/>
          <w:szCs w:val="20"/>
        </w:rPr>
      </w:pPr>
      <w:r w:rsidRPr="000245BA">
        <w:rPr>
          <w:b/>
          <w:sz w:val="20"/>
          <w:szCs w:val="20"/>
        </w:rPr>
        <w:t xml:space="preserve">оценивать </w:t>
      </w:r>
      <w:r w:rsidRPr="000245BA">
        <w:rPr>
          <w:sz w:val="20"/>
          <w:szCs w:val="20"/>
        </w:rPr>
        <w:t>собственные поступки и поведение, демонстрирующее отношение клюдямдругихнациональностей;осознаватьнеприемлемостьантиобщественногоповедения;</w:t>
      </w:r>
    </w:p>
    <w:p w:rsidR="00B5747B" w:rsidRPr="000245BA" w:rsidRDefault="00182789" w:rsidP="00522914">
      <w:pPr>
        <w:pStyle w:val="aa"/>
        <w:numPr>
          <w:ilvl w:val="1"/>
          <w:numId w:val="143"/>
        </w:numPr>
        <w:tabs>
          <w:tab w:val="left" w:pos="1414"/>
        </w:tabs>
        <w:spacing w:before="5"/>
        <w:ind w:right="327" w:firstLine="707"/>
        <w:rPr>
          <w:sz w:val="20"/>
          <w:szCs w:val="20"/>
        </w:rPr>
      </w:pPr>
      <w:r w:rsidRPr="000245BA">
        <w:rPr>
          <w:b/>
          <w:sz w:val="20"/>
          <w:szCs w:val="20"/>
        </w:rPr>
        <w:t xml:space="preserve">использовать </w:t>
      </w:r>
      <w:r w:rsidRPr="000245BA">
        <w:rPr>
          <w:sz w:val="20"/>
          <w:szCs w:val="20"/>
        </w:rPr>
        <w:t>полученные знания в практической деятельности для выстраиваниясобственногоповедения спозиции здоровогообразажизни;</w:t>
      </w:r>
    </w:p>
    <w:p w:rsidR="00B5747B" w:rsidRPr="000245BA" w:rsidRDefault="00182789" w:rsidP="00522914">
      <w:pPr>
        <w:pStyle w:val="aa"/>
        <w:numPr>
          <w:ilvl w:val="1"/>
          <w:numId w:val="143"/>
        </w:numPr>
        <w:tabs>
          <w:tab w:val="left" w:pos="1414"/>
        </w:tabs>
        <w:spacing w:before="1"/>
        <w:ind w:right="327" w:firstLine="707"/>
        <w:rPr>
          <w:sz w:val="20"/>
          <w:szCs w:val="20"/>
        </w:rPr>
      </w:pPr>
      <w:r w:rsidRPr="000245BA">
        <w:rPr>
          <w:b/>
          <w:sz w:val="20"/>
          <w:szCs w:val="20"/>
        </w:rPr>
        <w:t>осуществлять</w:t>
      </w:r>
      <w:r w:rsidRPr="000245BA">
        <w:rPr>
          <w:sz w:val="20"/>
          <w:szCs w:val="20"/>
        </w:rPr>
        <w:t>совместнуюдеятельностьслюдьмидругойнациональнойирелигиознойпринадлежностинаосновеверотерпимостиивзаимопониманиямеждулюдьмиразныхкультур.</w:t>
      </w:r>
    </w:p>
    <w:p w:rsidR="00B5747B" w:rsidRPr="000245BA" w:rsidRDefault="00182789" w:rsidP="00D03353">
      <w:pPr>
        <w:pStyle w:val="1"/>
        <w:spacing w:before="3" w:line="275" w:lineRule="exact"/>
        <w:ind w:right="327"/>
        <w:rPr>
          <w:sz w:val="20"/>
          <w:szCs w:val="20"/>
        </w:rPr>
      </w:pPr>
      <w:r w:rsidRPr="000245BA">
        <w:rPr>
          <w:sz w:val="20"/>
          <w:szCs w:val="20"/>
        </w:rPr>
        <w:t>Человеквсовременномизменяющемсямире</w:t>
      </w:r>
    </w:p>
    <w:p w:rsidR="00B5747B" w:rsidRPr="000245BA" w:rsidRDefault="00182789" w:rsidP="00522914">
      <w:pPr>
        <w:pStyle w:val="aa"/>
        <w:numPr>
          <w:ilvl w:val="1"/>
          <w:numId w:val="143"/>
        </w:numPr>
        <w:tabs>
          <w:tab w:val="left" w:pos="1414"/>
        </w:tabs>
        <w:spacing w:before="1" w:line="237" w:lineRule="auto"/>
        <w:ind w:right="327" w:firstLine="707"/>
        <w:rPr>
          <w:sz w:val="20"/>
          <w:szCs w:val="20"/>
        </w:rPr>
      </w:pPr>
      <w:r w:rsidRPr="000245BA">
        <w:rPr>
          <w:b/>
          <w:sz w:val="20"/>
          <w:szCs w:val="20"/>
        </w:rPr>
        <w:t xml:space="preserve">осваивать и применять </w:t>
      </w:r>
      <w:r w:rsidRPr="000245BA">
        <w:rPr>
          <w:sz w:val="20"/>
          <w:szCs w:val="20"/>
        </w:rPr>
        <w:t>знания об информационном обществе, глобализации,глобальныхпроблемах;</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b/>
          <w:sz w:val="20"/>
          <w:szCs w:val="20"/>
        </w:rPr>
        <w:t xml:space="preserve">характеризовать </w:t>
      </w:r>
      <w:r w:rsidRPr="000245BA">
        <w:rPr>
          <w:sz w:val="20"/>
          <w:szCs w:val="20"/>
        </w:rPr>
        <w:t>сущность информационного общества; здоровый образ жизни;глобализациюкакважный общемировойинтеграционныйпроцесс;</w:t>
      </w:r>
    </w:p>
    <w:p w:rsidR="00B5747B" w:rsidRPr="000245BA" w:rsidRDefault="00182789" w:rsidP="00522914">
      <w:pPr>
        <w:pStyle w:val="aa"/>
        <w:numPr>
          <w:ilvl w:val="1"/>
          <w:numId w:val="143"/>
        </w:numPr>
        <w:tabs>
          <w:tab w:val="left" w:pos="1414"/>
        </w:tabs>
        <w:spacing w:before="5" w:line="237" w:lineRule="auto"/>
        <w:ind w:right="327" w:firstLine="707"/>
        <w:rPr>
          <w:sz w:val="20"/>
          <w:szCs w:val="20"/>
        </w:rPr>
      </w:pPr>
      <w:r w:rsidRPr="000245BA">
        <w:rPr>
          <w:b/>
          <w:sz w:val="20"/>
          <w:szCs w:val="20"/>
        </w:rPr>
        <w:t>приводитьпримеры</w:t>
      </w:r>
      <w:r w:rsidRPr="000245BA">
        <w:rPr>
          <w:sz w:val="20"/>
          <w:szCs w:val="20"/>
        </w:rPr>
        <w:t>глобальныхпроблемивозможныхпутейихрешения;участиямолодёживобщественнойжизни;влиянияобразованиянавозможностипрофессиональноговыбораи карьерного роста;</w:t>
      </w:r>
    </w:p>
    <w:p w:rsidR="00B5747B" w:rsidRPr="000245BA" w:rsidRDefault="00182789" w:rsidP="00522914">
      <w:pPr>
        <w:pStyle w:val="aa"/>
        <w:numPr>
          <w:ilvl w:val="1"/>
          <w:numId w:val="143"/>
        </w:numPr>
        <w:tabs>
          <w:tab w:val="left" w:pos="1414"/>
        </w:tabs>
        <w:spacing w:before="4" w:line="293" w:lineRule="exact"/>
        <w:ind w:left="1414" w:right="327"/>
        <w:rPr>
          <w:sz w:val="20"/>
          <w:szCs w:val="20"/>
        </w:rPr>
      </w:pPr>
      <w:r w:rsidRPr="000245BA">
        <w:rPr>
          <w:b/>
          <w:sz w:val="20"/>
          <w:szCs w:val="20"/>
        </w:rPr>
        <w:t>сравнивать</w:t>
      </w:r>
      <w:r w:rsidRPr="000245BA">
        <w:rPr>
          <w:sz w:val="20"/>
          <w:szCs w:val="20"/>
        </w:rPr>
        <w:t>требованияксовременнымпрофессиям;</w:t>
      </w:r>
    </w:p>
    <w:p w:rsidR="00B5747B" w:rsidRPr="000245BA" w:rsidRDefault="00182789" w:rsidP="00522914">
      <w:pPr>
        <w:pStyle w:val="aa"/>
        <w:numPr>
          <w:ilvl w:val="1"/>
          <w:numId w:val="143"/>
        </w:numPr>
        <w:tabs>
          <w:tab w:val="left" w:pos="1414"/>
        </w:tabs>
        <w:spacing w:line="293" w:lineRule="exact"/>
        <w:ind w:left="1414" w:right="327"/>
        <w:rPr>
          <w:sz w:val="20"/>
          <w:szCs w:val="20"/>
        </w:rPr>
      </w:pPr>
      <w:r w:rsidRPr="000245BA">
        <w:rPr>
          <w:b/>
          <w:sz w:val="20"/>
          <w:szCs w:val="20"/>
        </w:rPr>
        <w:t>устанавливатьиобъяснять</w:t>
      </w:r>
      <w:r w:rsidRPr="000245BA">
        <w:rPr>
          <w:sz w:val="20"/>
          <w:szCs w:val="20"/>
        </w:rPr>
        <w:t>причиныипоследствияглобализации;</w:t>
      </w:r>
    </w:p>
    <w:p w:rsidR="00B5747B" w:rsidRPr="000245BA" w:rsidRDefault="00182789" w:rsidP="00522914">
      <w:pPr>
        <w:pStyle w:val="aa"/>
        <w:numPr>
          <w:ilvl w:val="1"/>
          <w:numId w:val="143"/>
        </w:numPr>
        <w:tabs>
          <w:tab w:val="left" w:pos="1414"/>
        </w:tabs>
        <w:spacing w:before="88"/>
        <w:ind w:right="327" w:firstLine="707"/>
        <w:rPr>
          <w:sz w:val="20"/>
          <w:szCs w:val="20"/>
        </w:rPr>
      </w:pPr>
      <w:r w:rsidRPr="000245BA">
        <w:rPr>
          <w:b/>
          <w:sz w:val="20"/>
          <w:szCs w:val="20"/>
        </w:rPr>
        <w:t>использовать</w:t>
      </w:r>
      <w:r w:rsidRPr="000245BA">
        <w:rPr>
          <w:sz w:val="20"/>
          <w:szCs w:val="20"/>
        </w:rPr>
        <w:t>полученныезнанияосовременномобществедлярешенияпознавательныхзадачианализаситуаций,включающихобъяснение(устноеиписьменное)важности здоровогообразажизни,связиздоровьяи спорта вжизничеловека;</w:t>
      </w:r>
    </w:p>
    <w:p w:rsidR="00B5747B" w:rsidRPr="000245BA" w:rsidRDefault="00182789" w:rsidP="00522914">
      <w:pPr>
        <w:pStyle w:val="aa"/>
        <w:numPr>
          <w:ilvl w:val="1"/>
          <w:numId w:val="143"/>
        </w:numPr>
        <w:tabs>
          <w:tab w:val="left" w:pos="1414"/>
        </w:tabs>
        <w:spacing w:before="4" w:line="237" w:lineRule="auto"/>
        <w:ind w:right="327" w:firstLine="707"/>
        <w:rPr>
          <w:sz w:val="20"/>
          <w:szCs w:val="20"/>
        </w:rPr>
      </w:pPr>
      <w:r w:rsidRPr="000245BA">
        <w:rPr>
          <w:b/>
          <w:sz w:val="20"/>
          <w:szCs w:val="20"/>
        </w:rPr>
        <w:t xml:space="preserve">определять и аргументировать </w:t>
      </w:r>
      <w:r w:rsidRPr="000245BA">
        <w:rPr>
          <w:sz w:val="20"/>
          <w:szCs w:val="20"/>
        </w:rPr>
        <w:t>с опорой на обществоведческие знания, фактыобщественной жизни и личный социальный опыт своё отношение к современным формамкоммуникации;к здоровомуобразужизни;</w:t>
      </w:r>
    </w:p>
    <w:p w:rsidR="00B5747B" w:rsidRPr="000245BA" w:rsidRDefault="00182789" w:rsidP="00522914">
      <w:pPr>
        <w:pStyle w:val="aa"/>
        <w:numPr>
          <w:ilvl w:val="1"/>
          <w:numId w:val="143"/>
        </w:numPr>
        <w:tabs>
          <w:tab w:val="left" w:pos="1414"/>
        </w:tabs>
        <w:spacing w:before="7" w:line="237" w:lineRule="auto"/>
        <w:ind w:right="327" w:firstLine="707"/>
        <w:rPr>
          <w:sz w:val="20"/>
          <w:szCs w:val="20"/>
        </w:rPr>
      </w:pPr>
      <w:r w:rsidRPr="000245BA">
        <w:rPr>
          <w:b/>
          <w:sz w:val="20"/>
          <w:szCs w:val="20"/>
        </w:rPr>
        <w:t xml:space="preserve">решать </w:t>
      </w:r>
      <w:r w:rsidRPr="000245BA">
        <w:rPr>
          <w:sz w:val="20"/>
          <w:szCs w:val="20"/>
        </w:rPr>
        <w:t>в рамках изученного материала познавательные и практические задачи,связанныесволонтёрскимдвижением;отражающиеособенностикоммуникацииввиртуальномпространстве;</w:t>
      </w:r>
    </w:p>
    <w:p w:rsidR="00B5747B" w:rsidRPr="000245BA" w:rsidRDefault="00182789" w:rsidP="00522914">
      <w:pPr>
        <w:pStyle w:val="aa"/>
        <w:numPr>
          <w:ilvl w:val="1"/>
          <w:numId w:val="143"/>
        </w:numPr>
        <w:tabs>
          <w:tab w:val="left" w:pos="1414"/>
        </w:tabs>
        <w:spacing w:before="8" w:line="237" w:lineRule="auto"/>
        <w:ind w:right="327" w:firstLine="707"/>
        <w:rPr>
          <w:sz w:val="20"/>
          <w:szCs w:val="20"/>
        </w:rPr>
      </w:pPr>
      <w:r w:rsidRPr="000245BA">
        <w:rPr>
          <w:b/>
          <w:sz w:val="20"/>
          <w:szCs w:val="20"/>
        </w:rPr>
        <w:t xml:space="preserve">осуществлять </w:t>
      </w:r>
      <w:r w:rsidRPr="000245BA">
        <w:rPr>
          <w:sz w:val="20"/>
          <w:szCs w:val="20"/>
        </w:rPr>
        <w:t>смысловое чтение текстов (научно-популярных, публицистическихи др.) по проблемам современного общества, глобализации; непрерывного образования;выборапрофессии;</w:t>
      </w:r>
    </w:p>
    <w:p w:rsidR="00B5747B" w:rsidRPr="000245BA" w:rsidRDefault="00182789" w:rsidP="00522914">
      <w:pPr>
        <w:pStyle w:val="aa"/>
        <w:numPr>
          <w:ilvl w:val="1"/>
          <w:numId w:val="143"/>
        </w:numPr>
        <w:tabs>
          <w:tab w:val="left" w:pos="1414"/>
        </w:tabs>
        <w:spacing w:before="4"/>
        <w:ind w:right="327" w:firstLine="707"/>
        <w:rPr>
          <w:sz w:val="20"/>
          <w:szCs w:val="20"/>
        </w:rPr>
      </w:pPr>
      <w:r w:rsidRPr="000245BA">
        <w:rPr>
          <w:b/>
          <w:sz w:val="20"/>
          <w:szCs w:val="20"/>
        </w:rPr>
        <w:t>осуществлятьпоискиизвлечение</w:t>
      </w:r>
      <w:r w:rsidRPr="000245BA">
        <w:rPr>
          <w:sz w:val="20"/>
          <w:szCs w:val="20"/>
        </w:rPr>
        <w:t>социальнойинформации(текстовой,графической,аудиовизуальной)изразличныхисточниковоглобализациииеёпоследствиях;о ролинепрерывного образованиявсовременномобществе.</w:t>
      </w:r>
    </w:p>
    <w:p w:rsidR="00B5747B" w:rsidRPr="000245BA" w:rsidRDefault="00182789" w:rsidP="00522914">
      <w:pPr>
        <w:pStyle w:val="1"/>
        <w:numPr>
          <w:ilvl w:val="2"/>
          <w:numId w:val="197"/>
        </w:numPr>
        <w:tabs>
          <w:tab w:val="left" w:pos="4770"/>
        </w:tabs>
        <w:spacing w:before="71"/>
        <w:ind w:left="4769" w:right="327" w:hanging="601"/>
        <w:jc w:val="left"/>
        <w:rPr>
          <w:sz w:val="20"/>
          <w:szCs w:val="20"/>
        </w:rPr>
      </w:pPr>
      <w:r w:rsidRPr="000245BA">
        <w:rPr>
          <w:sz w:val="20"/>
          <w:szCs w:val="20"/>
        </w:rPr>
        <w:t>ГЕОГРАФИЯ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программапогеографиинауровнеосновногообщегообразованиясоставленанаосновеТребованийкрезультатамосвоенияосновнойобразовательнойпрограммыосновногообщегообразования,представленныхвФедеральномгосударственном образовательном стандарте основного общего образования, а также наосновехарактеристикипланируемыхрезультатовдуховно-нравственногоразвития,воспитанияисоциализацииобучающихся,представленнойвПримернойпрограммевоспитания(одобрено решениемФУМОот02.06.2020 г.).</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ПОЯСНИТЕЛЬНАЯЗАПИСКА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рограммапогеографииотражаетосновныетребованияФедеральногогосударственногообразовательногостандартаосновногообщегообразованиякличностным,метапредметнымипредметнымрезультатамосвоенияобразовательныхпрограмм и составлена с учётом Концепции географического образования, принятой наВсероссийскомсъездеучителейгеографиииутверждённойРешениемКоллегииМинистерствапросвещенияинаукиРоссийскойФедерацииот24.12.2018года.</w:t>
      </w:r>
    </w:p>
    <w:p w:rsidR="00B5747B" w:rsidRPr="000245BA" w:rsidRDefault="00182789" w:rsidP="00D03353">
      <w:pPr>
        <w:pStyle w:val="a6"/>
        <w:ind w:right="327"/>
        <w:rPr>
          <w:sz w:val="20"/>
          <w:szCs w:val="20"/>
        </w:rPr>
      </w:pPr>
      <w:r w:rsidRPr="000245BA">
        <w:rPr>
          <w:sz w:val="20"/>
          <w:szCs w:val="20"/>
        </w:rPr>
        <w:t>Согласносвоемуназначениюрабочаяпрограммаявляетсяориентиромдлясоставлениярабочихавторскихпрограмм:онадаётпредставлениеоцеляхобучения,воспитанияиразвитияобучающихсясредствамиучебногопредмета«География»;устанавливает обязательное предметное содержание, предусматривает распределение егопоклассамиструктурированиеегопоразделамитемамкурса;даётпримерноераспределениеучебныхчасовпотематическимразделамкурсаирекомендуемую(примерную)последовательностьихизучениясучётоммежпредметныхивнутрипредметныхсвязей,логикиучебногопроцесса,возрастныхособенностей</w:t>
      </w:r>
      <w:r w:rsidRPr="000245BA">
        <w:rPr>
          <w:spacing w:val="-1"/>
          <w:sz w:val="20"/>
          <w:szCs w:val="20"/>
        </w:rPr>
        <w:t>обучающихся;определяетвозможности</w:t>
      </w:r>
      <w:r w:rsidRPr="000245BA">
        <w:rPr>
          <w:sz w:val="20"/>
          <w:szCs w:val="20"/>
        </w:rPr>
        <w:t>предметадляреализациитребованийкрезультатамосвоения программ основного общего образования, требований к результатам обучениягеографии,атакже основных видов деятельностиобучающихся.</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ОБЩАЯХАРАКТЕРИСТИКАУЧЕБНОГОПРЕДМЕТА«ГЕОГРАФИЯ»</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География в основной школе — предмет, формирующий у обучающихся системукомплексныхсоциальноориентированныхзнанийоЗемлекакпланетелюдей,обосновныхзакономерностяхразвитияприроды,оразмещениинаселенияихозяйства,обособенностяхиодинамикеосновныхприродных,экологическихисоциально-экономическихпроцессов,</w:t>
      </w:r>
      <w:r w:rsidRPr="000245BA">
        <w:rPr>
          <w:spacing w:val="-1"/>
          <w:sz w:val="20"/>
          <w:szCs w:val="20"/>
        </w:rPr>
        <w:t>опроблемахвзаимодействияприроды</w:t>
      </w:r>
      <w:r w:rsidRPr="000245BA">
        <w:rPr>
          <w:sz w:val="20"/>
          <w:szCs w:val="20"/>
        </w:rPr>
        <w:t>иобщества,географическихподходахкустойчивомуразвитиютерриторий.</w:t>
      </w:r>
    </w:p>
    <w:p w:rsidR="00B5747B" w:rsidRPr="000245BA" w:rsidRDefault="00182789" w:rsidP="00D03353">
      <w:pPr>
        <w:pStyle w:val="a6"/>
        <w:ind w:right="327"/>
        <w:rPr>
          <w:sz w:val="20"/>
          <w:szCs w:val="20"/>
        </w:rPr>
      </w:pPr>
      <w:r w:rsidRPr="000245BA">
        <w:rPr>
          <w:sz w:val="20"/>
          <w:szCs w:val="20"/>
        </w:rPr>
        <w:t xml:space="preserve">Содержание курса географии в основной школе является базой для реализациикраеведческого подхода в </w:t>
      </w:r>
      <w:r w:rsidRPr="000245BA">
        <w:rPr>
          <w:sz w:val="20"/>
          <w:szCs w:val="20"/>
        </w:rPr>
        <w:lastRenderedPageBreak/>
        <w:t>обучении, изучения географических закономерностей, теорий,законовигипотезвстаршейшколе,базовымзвеномвсистеменепрерывногогеографическогообразования,основойдляпоследующейуровневойдифференциации.</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ЦЕЛИИЗУЧЕНИЯУЧЕБНОГОПРЕДМЕТА«ГЕОГРАФИЯ»</w:t>
      </w:r>
    </w:p>
    <w:p w:rsidR="00B5747B" w:rsidRPr="000245BA" w:rsidRDefault="00B5747B" w:rsidP="00D03353">
      <w:pPr>
        <w:pStyle w:val="a6"/>
        <w:spacing w:before="9"/>
        <w:ind w:left="0" w:right="327" w:firstLine="0"/>
        <w:jc w:val="left"/>
        <w:rPr>
          <w:b/>
          <w:sz w:val="20"/>
          <w:szCs w:val="20"/>
        </w:rPr>
      </w:pP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B5747B" w:rsidP="00D03353">
      <w:pPr>
        <w:pStyle w:val="a6"/>
        <w:spacing w:before="9"/>
        <w:ind w:left="0" w:right="327" w:firstLine="0"/>
        <w:jc w:val="left"/>
        <w:rPr>
          <w:b/>
          <w:sz w:val="20"/>
          <w:szCs w:val="20"/>
        </w:rPr>
      </w:pPr>
    </w:p>
    <w:p w:rsidR="00B5747B" w:rsidRPr="000245BA" w:rsidRDefault="00182789" w:rsidP="00D03353">
      <w:pPr>
        <w:pStyle w:val="a6"/>
        <w:spacing w:before="1"/>
        <w:ind w:right="327" w:firstLine="0"/>
        <w:jc w:val="left"/>
        <w:rPr>
          <w:sz w:val="20"/>
          <w:szCs w:val="20"/>
        </w:rPr>
      </w:pPr>
      <w:r w:rsidRPr="000245BA">
        <w:rPr>
          <w:spacing w:val="-1"/>
          <w:sz w:val="20"/>
          <w:szCs w:val="20"/>
        </w:rPr>
        <w:t>целей:</w:t>
      </w:r>
    </w:p>
    <w:p w:rsidR="00B5747B" w:rsidRPr="000245BA" w:rsidRDefault="00182789" w:rsidP="00D03353">
      <w:pPr>
        <w:pStyle w:val="a6"/>
        <w:spacing w:before="90"/>
        <w:ind w:left="11" w:right="327" w:firstLine="0"/>
        <w:jc w:val="left"/>
        <w:rPr>
          <w:sz w:val="20"/>
          <w:szCs w:val="20"/>
        </w:rPr>
      </w:pPr>
      <w:r w:rsidRPr="000245BA">
        <w:rPr>
          <w:sz w:val="20"/>
          <w:szCs w:val="20"/>
        </w:rPr>
        <w:br w:type="column"/>
      </w:r>
      <w:r w:rsidRPr="000245BA">
        <w:rPr>
          <w:sz w:val="20"/>
          <w:szCs w:val="20"/>
        </w:rPr>
        <w:lastRenderedPageBreak/>
        <w:t>Изучениегеографиивобщемобразованиинаправленонадостижениеследующих</w:t>
      </w:r>
      <w:r w:rsidR="00096286">
        <w:rPr>
          <w:sz w:val="20"/>
          <w:szCs w:val="20"/>
        </w:rPr>
        <w:t xml:space="preserve"> целей</w:t>
      </w:r>
    </w:p>
    <w:p w:rsidR="00B5747B" w:rsidRPr="000245BA" w:rsidRDefault="00B5747B" w:rsidP="00D03353">
      <w:pPr>
        <w:pStyle w:val="a6"/>
        <w:ind w:left="0" w:right="327" w:firstLine="0"/>
        <w:jc w:val="left"/>
        <w:rPr>
          <w:sz w:val="20"/>
          <w:szCs w:val="20"/>
        </w:rPr>
      </w:pPr>
    </w:p>
    <w:p w:rsidR="00B5747B" w:rsidRPr="000245BA" w:rsidRDefault="00182789" w:rsidP="00522914">
      <w:pPr>
        <w:pStyle w:val="aa"/>
        <w:numPr>
          <w:ilvl w:val="0"/>
          <w:numId w:val="138"/>
        </w:numPr>
        <w:tabs>
          <w:tab w:val="left" w:pos="297"/>
        </w:tabs>
        <w:ind w:right="327"/>
        <w:jc w:val="left"/>
        <w:rPr>
          <w:sz w:val="20"/>
          <w:szCs w:val="20"/>
        </w:rPr>
      </w:pPr>
      <w:r w:rsidRPr="000245BA">
        <w:rPr>
          <w:sz w:val="20"/>
          <w:szCs w:val="20"/>
        </w:rPr>
        <w:t>воспитаниечувства  патриотизма,  любви  к  своей  стране,  малой  родине,</w:t>
      </w:r>
    </w:p>
    <w:p w:rsidR="00B5747B" w:rsidRPr="000245BA" w:rsidRDefault="00182789" w:rsidP="00D03353">
      <w:pPr>
        <w:pStyle w:val="a6"/>
        <w:tabs>
          <w:tab w:val="left" w:pos="2689"/>
          <w:tab w:val="left" w:pos="3072"/>
          <w:tab w:val="left" w:pos="4221"/>
          <w:tab w:val="left" w:pos="5485"/>
          <w:tab w:val="left" w:pos="6001"/>
          <w:tab w:val="left" w:pos="6975"/>
          <w:tab w:val="left" w:pos="8759"/>
        </w:tabs>
        <w:ind w:right="327" w:firstLine="0"/>
        <w:jc w:val="left"/>
        <w:rPr>
          <w:sz w:val="20"/>
          <w:szCs w:val="20"/>
        </w:rPr>
      </w:pPr>
      <w:r w:rsidRPr="000245BA">
        <w:rPr>
          <w:sz w:val="20"/>
          <w:szCs w:val="20"/>
        </w:rPr>
        <w:t>взаимопонимания</w:t>
      </w:r>
      <w:r w:rsidRPr="000245BA">
        <w:rPr>
          <w:sz w:val="20"/>
          <w:szCs w:val="20"/>
        </w:rPr>
        <w:tab/>
        <w:t>с</w:t>
      </w:r>
      <w:r w:rsidRPr="000245BA">
        <w:rPr>
          <w:sz w:val="20"/>
          <w:szCs w:val="20"/>
        </w:rPr>
        <w:tab/>
        <w:t>другими</w:t>
      </w:r>
      <w:r w:rsidRPr="000245BA">
        <w:rPr>
          <w:sz w:val="20"/>
          <w:szCs w:val="20"/>
        </w:rPr>
        <w:tab/>
        <w:t>народами</w:t>
      </w:r>
      <w:r w:rsidRPr="000245BA">
        <w:rPr>
          <w:sz w:val="20"/>
          <w:szCs w:val="20"/>
        </w:rPr>
        <w:tab/>
        <w:t>на</w:t>
      </w:r>
      <w:r w:rsidRPr="000245BA">
        <w:rPr>
          <w:sz w:val="20"/>
          <w:szCs w:val="20"/>
        </w:rPr>
        <w:tab/>
        <w:t>основе</w:t>
      </w:r>
      <w:r w:rsidRPr="000245BA">
        <w:rPr>
          <w:sz w:val="20"/>
          <w:szCs w:val="20"/>
        </w:rPr>
        <w:tab/>
        <w:t>формирования</w:t>
      </w:r>
      <w:r w:rsidRPr="000245BA">
        <w:rPr>
          <w:sz w:val="20"/>
          <w:szCs w:val="20"/>
        </w:rPr>
        <w:tab/>
        <w:t>целостногогеографическогообразаРоссии,ценностныхориентацийличности;</w:t>
      </w:r>
    </w:p>
    <w:p w:rsidR="00B5747B" w:rsidRPr="000245BA" w:rsidRDefault="00182789" w:rsidP="00522914">
      <w:pPr>
        <w:pStyle w:val="aa"/>
        <w:numPr>
          <w:ilvl w:val="0"/>
          <w:numId w:val="138"/>
        </w:numPr>
        <w:tabs>
          <w:tab w:val="left" w:pos="1556"/>
          <w:tab w:val="left" w:pos="2764"/>
          <w:tab w:val="left" w:pos="4718"/>
          <w:tab w:val="left" w:pos="6114"/>
          <w:tab w:val="left" w:pos="8323"/>
          <w:tab w:val="left" w:pos="8757"/>
        </w:tabs>
        <w:ind w:left="562" w:right="327" w:firstLine="707"/>
        <w:jc w:val="left"/>
        <w:rPr>
          <w:sz w:val="20"/>
          <w:szCs w:val="20"/>
        </w:rPr>
      </w:pPr>
      <w:r w:rsidRPr="000245BA">
        <w:rPr>
          <w:sz w:val="20"/>
          <w:szCs w:val="20"/>
        </w:rPr>
        <w:t>развитие</w:t>
      </w:r>
      <w:r w:rsidRPr="000245BA">
        <w:rPr>
          <w:sz w:val="20"/>
          <w:szCs w:val="20"/>
        </w:rPr>
        <w:tab/>
        <w:t>познавательных</w:t>
      </w:r>
      <w:r w:rsidRPr="000245BA">
        <w:rPr>
          <w:sz w:val="20"/>
          <w:szCs w:val="20"/>
        </w:rPr>
        <w:tab/>
        <w:t>интересов,</w:t>
      </w:r>
      <w:r w:rsidRPr="000245BA">
        <w:rPr>
          <w:sz w:val="20"/>
          <w:szCs w:val="20"/>
        </w:rPr>
        <w:tab/>
        <w:t>интеллектуальных</w:t>
      </w:r>
      <w:r w:rsidRPr="000245BA">
        <w:rPr>
          <w:sz w:val="20"/>
          <w:szCs w:val="20"/>
        </w:rPr>
        <w:tab/>
        <w:t>и</w:t>
      </w:r>
      <w:r w:rsidRPr="000245BA">
        <w:rPr>
          <w:sz w:val="20"/>
          <w:szCs w:val="20"/>
        </w:rPr>
        <w:tab/>
      </w:r>
      <w:r w:rsidRPr="000245BA">
        <w:rPr>
          <w:spacing w:val="-1"/>
          <w:sz w:val="20"/>
          <w:szCs w:val="20"/>
        </w:rPr>
        <w:t>творческих</w:t>
      </w:r>
      <w:r w:rsidRPr="000245BA">
        <w:rPr>
          <w:sz w:val="20"/>
          <w:szCs w:val="20"/>
        </w:rPr>
        <w:t>способностейвпроцессенаблюденийзасостояниемокружающейсреды,решения</w:t>
      </w:r>
    </w:p>
    <w:p w:rsidR="00B5747B" w:rsidRPr="000245BA" w:rsidRDefault="00182789" w:rsidP="00D03353">
      <w:pPr>
        <w:pStyle w:val="a6"/>
        <w:spacing w:before="66"/>
        <w:ind w:right="327" w:firstLine="0"/>
        <w:rPr>
          <w:sz w:val="20"/>
          <w:szCs w:val="20"/>
        </w:rPr>
      </w:pPr>
      <w:r w:rsidRPr="000245BA">
        <w:rPr>
          <w:sz w:val="20"/>
          <w:szCs w:val="20"/>
        </w:rPr>
        <w:t>географических задач, проблем повседневной жизни с использованием географическихзнаний,самостоятельногоприобретения новыхзнаний;</w:t>
      </w:r>
    </w:p>
    <w:p w:rsidR="00B5747B" w:rsidRPr="000245BA" w:rsidRDefault="00182789" w:rsidP="00522914">
      <w:pPr>
        <w:pStyle w:val="aa"/>
        <w:numPr>
          <w:ilvl w:val="0"/>
          <w:numId w:val="138"/>
        </w:numPr>
        <w:tabs>
          <w:tab w:val="left" w:pos="1556"/>
        </w:tabs>
        <w:ind w:left="562" w:right="327" w:firstLine="707"/>
        <w:jc w:val="both"/>
        <w:rPr>
          <w:sz w:val="20"/>
          <w:szCs w:val="20"/>
        </w:rPr>
      </w:pPr>
      <w:r w:rsidRPr="000245BA">
        <w:rPr>
          <w:sz w:val="20"/>
          <w:szCs w:val="20"/>
        </w:rPr>
        <w:t>воспитание экологической культуры, соответствующей современному уровню</w:t>
      </w:r>
      <w:r w:rsidRPr="000245BA">
        <w:rPr>
          <w:spacing w:val="-1"/>
          <w:sz w:val="20"/>
          <w:szCs w:val="20"/>
        </w:rPr>
        <w:t>геоэкологическогомышления</w:t>
      </w:r>
      <w:r w:rsidRPr="000245BA">
        <w:rPr>
          <w:sz w:val="20"/>
          <w:szCs w:val="20"/>
        </w:rPr>
        <w:t>наосновеосвоениязнанийовзаимосвязяхвПК,обосновныхгеографическихособенностяхприроды,населенияихозяйстваРоссииимира,своейместности, о способах сохранения окружающей среды и рационального использованияприродных ресурсов;</w:t>
      </w:r>
    </w:p>
    <w:p w:rsidR="00B5747B" w:rsidRPr="000245BA" w:rsidRDefault="00182789" w:rsidP="00522914">
      <w:pPr>
        <w:pStyle w:val="aa"/>
        <w:numPr>
          <w:ilvl w:val="0"/>
          <w:numId w:val="138"/>
        </w:numPr>
        <w:tabs>
          <w:tab w:val="left" w:pos="1556"/>
        </w:tabs>
        <w:spacing w:before="1"/>
        <w:ind w:left="562" w:right="327" w:firstLine="707"/>
        <w:jc w:val="both"/>
        <w:rPr>
          <w:sz w:val="20"/>
          <w:szCs w:val="20"/>
        </w:rPr>
      </w:pPr>
      <w:r w:rsidRPr="000245BA">
        <w:rPr>
          <w:sz w:val="20"/>
          <w:szCs w:val="20"/>
        </w:rPr>
        <w:t>формированиеспособностипоискаипримененияразличныхисточниковгеографическойинформации,втомчислересурсовИнтернета,дляописания,</w:t>
      </w:r>
      <w:r w:rsidRPr="000245BA">
        <w:rPr>
          <w:spacing w:val="-1"/>
          <w:sz w:val="20"/>
          <w:szCs w:val="20"/>
        </w:rPr>
        <w:t>характеристики,объяснения</w:t>
      </w:r>
      <w:r w:rsidRPr="000245BA">
        <w:rPr>
          <w:sz w:val="20"/>
          <w:szCs w:val="20"/>
        </w:rPr>
        <w:t>иоценкиразнообразныхгеографическихявленийипроцессов,жизненныхситуаций;</w:t>
      </w:r>
    </w:p>
    <w:p w:rsidR="00B5747B" w:rsidRPr="000245BA" w:rsidRDefault="00182789" w:rsidP="00522914">
      <w:pPr>
        <w:pStyle w:val="aa"/>
        <w:numPr>
          <w:ilvl w:val="0"/>
          <w:numId w:val="138"/>
        </w:numPr>
        <w:tabs>
          <w:tab w:val="left" w:pos="1556"/>
        </w:tabs>
        <w:ind w:left="562" w:right="327" w:firstLine="707"/>
        <w:jc w:val="both"/>
        <w:rPr>
          <w:sz w:val="20"/>
          <w:szCs w:val="20"/>
        </w:rPr>
      </w:pPr>
      <w:r w:rsidRPr="000245BA">
        <w:rPr>
          <w:sz w:val="20"/>
          <w:szCs w:val="20"/>
        </w:rPr>
        <w:t>формирование комплекса практико-ориентированных географических знаний иумений,необходимыхдляразвитиянавыковихиспользованияприрешениипроблемразличнойсложностивповседневнойжизнинаосновекраеведческогоматериала,осмыслениясущностипроисходящихвжизнипроцессовиявленийвсовременномполикультурном,полиэтничномимногоконфессиональноммире;</w:t>
      </w:r>
    </w:p>
    <w:p w:rsidR="00B5747B" w:rsidRPr="000245BA" w:rsidRDefault="00182789" w:rsidP="00522914">
      <w:pPr>
        <w:pStyle w:val="aa"/>
        <w:numPr>
          <w:ilvl w:val="0"/>
          <w:numId w:val="138"/>
        </w:numPr>
        <w:tabs>
          <w:tab w:val="left" w:pos="1556"/>
        </w:tabs>
        <w:ind w:left="562" w:right="327" w:firstLine="707"/>
        <w:jc w:val="both"/>
        <w:rPr>
          <w:sz w:val="20"/>
          <w:szCs w:val="20"/>
        </w:rPr>
      </w:pPr>
      <w:r w:rsidRPr="000245BA">
        <w:rPr>
          <w:sz w:val="20"/>
          <w:szCs w:val="20"/>
        </w:rPr>
        <w:t>формирование географических знаний и умений, необходимых для продолженияобразованияпонаправлениямподготовки(специальностям),требующимналичиясерьёзнойбазы географическихзнаний.</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МЕСТОУЧЕБНОГОПРЕДМЕТА«ГЕОГРАФИЯ»ВУЧЕБНОМПЛАНЕ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Всистемеобщегообразования«География»признанаобязательнымучебнымпредметом,которыйвходитвсоставпредметнойобласти«Общественно-научныепредметы».</w:t>
      </w:r>
    </w:p>
    <w:p w:rsidR="00B5747B" w:rsidRPr="000245BA" w:rsidRDefault="00182789" w:rsidP="00D03353">
      <w:pPr>
        <w:pStyle w:val="a6"/>
        <w:ind w:right="327"/>
        <w:rPr>
          <w:sz w:val="20"/>
          <w:szCs w:val="20"/>
        </w:rPr>
      </w:pPr>
      <w:r w:rsidRPr="000245BA">
        <w:rPr>
          <w:sz w:val="20"/>
          <w:szCs w:val="20"/>
        </w:rPr>
        <w:t>Освоениесодержаниякурса«География»восновнойшколепроисходитсопоройнагеографическиезнанияи умения,сформированныеранеевкурсе«Окружающиймир».</w:t>
      </w:r>
    </w:p>
    <w:p w:rsidR="00B5747B" w:rsidRPr="000245BA" w:rsidRDefault="00182789" w:rsidP="00D03353">
      <w:pPr>
        <w:pStyle w:val="a6"/>
        <w:spacing w:before="1"/>
        <w:ind w:right="327"/>
        <w:rPr>
          <w:sz w:val="20"/>
          <w:szCs w:val="20"/>
        </w:rPr>
      </w:pPr>
      <w:r w:rsidRPr="000245BA">
        <w:rPr>
          <w:sz w:val="20"/>
          <w:szCs w:val="20"/>
        </w:rPr>
        <w:t>Учебным планом на изучение географии отводится 272 часа: по одному часу внеделюв5 и 6 классахи по 2 часав7, 8 и9 классах.</w:t>
      </w:r>
    </w:p>
    <w:p w:rsidR="00B5747B" w:rsidRPr="000245BA" w:rsidRDefault="00182789" w:rsidP="00D03353">
      <w:pPr>
        <w:pStyle w:val="a6"/>
        <w:ind w:right="327"/>
        <w:rPr>
          <w:sz w:val="20"/>
          <w:szCs w:val="20"/>
        </w:rPr>
      </w:pPr>
      <w:r w:rsidRPr="000245BA">
        <w:rPr>
          <w:sz w:val="20"/>
          <w:szCs w:val="20"/>
        </w:rPr>
        <w:t>Для каждого класса предусмотрено резервное учебное время, которое может бытьиспользованоучастникамиобразовательногопроцессавцелях формированиявариативнойсоставляющейсодержанияконкретнойрабочейпрограммы.Приэтомобязательная(инвариантная) часть содержания предмета, установленная рабочей программой должнабыть сохраненаполностью.</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line="480" w:lineRule="auto"/>
        <w:ind w:right="327"/>
        <w:jc w:val="left"/>
        <w:rPr>
          <w:sz w:val="20"/>
          <w:szCs w:val="20"/>
        </w:rPr>
      </w:pPr>
      <w:r w:rsidRPr="000245BA">
        <w:rPr>
          <w:sz w:val="20"/>
          <w:szCs w:val="20"/>
        </w:rPr>
        <w:t>СОДЕРЖАНИЕ УЧЕБНОГО ПРЕДМЕТА «ГЕОГРАФИЯ»5КЛАСС</w:t>
      </w:r>
    </w:p>
    <w:p w:rsidR="00B5747B" w:rsidRPr="000245BA" w:rsidRDefault="00182789" w:rsidP="00D03353">
      <w:pPr>
        <w:ind w:left="1270" w:right="327"/>
        <w:rPr>
          <w:b/>
          <w:sz w:val="20"/>
          <w:szCs w:val="20"/>
        </w:rPr>
      </w:pPr>
      <w:r w:rsidRPr="000245BA">
        <w:rPr>
          <w:b/>
          <w:sz w:val="20"/>
          <w:szCs w:val="20"/>
        </w:rPr>
        <w:t>РАЗДЕЛ1.ГЕОГРАФИЧЕСКОЕИЗУЧЕНИЕЗЕМЛИ</w:t>
      </w:r>
    </w:p>
    <w:p w:rsidR="00B5747B" w:rsidRPr="000245BA" w:rsidRDefault="00182789" w:rsidP="00D03353">
      <w:pPr>
        <w:pStyle w:val="1"/>
        <w:spacing w:line="274" w:lineRule="exact"/>
        <w:ind w:right="327"/>
        <w:rPr>
          <w:sz w:val="20"/>
          <w:szCs w:val="20"/>
        </w:rPr>
      </w:pPr>
      <w:r w:rsidRPr="000245BA">
        <w:rPr>
          <w:sz w:val="20"/>
          <w:szCs w:val="20"/>
        </w:rPr>
        <w:t>Введение.География—наукаопланетеЗемля</w:t>
      </w:r>
    </w:p>
    <w:p w:rsidR="00B5747B" w:rsidRPr="000245BA" w:rsidRDefault="00182789" w:rsidP="00D03353">
      <w:pPr>
        <w:ind w:left="562" w:right="327" w:firstLine="707"/>
        <w:jc w:val="both"/>
        <w:rPr>
          <w:sz w:val="20"/>
          <w:szCs w:val="20"/>
        </w:rPr>
      </w:pPr>
      <w:r w:rsidRPr="000245BA">
        <w:rPr>
          <w:sz w:val="20"/>
          <w:szCs w:val="20"/>
        </w:rPr>
        <w:t>Чтоизучаетгеография?Географическиеобъекты,процессыиявления.Какгеографияизучаетобъекты,процессыиявления.</w:t>
      </w:r>
      <w:r w:rsidRPr="000245BA">
        <w:rPr>
          <w:i/>
          <w:sz w:val="20"/>
          <w:szCs w:val="20"/>
        </w:rPr>
        <w:t>Географическиеметодыизученияобъектовиявлений</w:t>
      </w:r>
      <w:r w:rsidRPr="000245BA">
        <w:rPr>
          <w:sz w:val="20"/>
          <w:szCs w:val="20"/>
          <w:vertAlign w:val="superscript"/>
        </w:rPr>
        <w:t>1</w:t>
      </w:r>
      <w:r w:rsidRPr="000245BA">
        <w:rPr>
          <w:sz w:val="20"/>
          <w:szCs w:val="20"/>
        </w:rPr>
        <w:t>. Древогеографическихнаук.</w:t>
      </w:r>
    </w:p>
    <w:p w:rsidR="00B5747B" w:rsidRPr="000245BA" w:rsidRDefault="00182789" w:rsidP="00D03353">
      <w:pPr>
        <w:pStyle w:val="1"/>
        <w:spacing w:before="3" w:line="274" w:lineRule="exact"/>
        <w:ind w:right="327"/>
        <w:rPr>
          <w:sz w:val="20"/>
          <w:szCs w:val="20"/>
        </w:rPr>
      </w:pPr>
      <w:r w:rsidRPr="000245BA">
        <w:rPr>
          <w:sz w:val="20"/>
          <w:szCs w:val="20"/>
        </w:rPr>
        <w:t>Практическаяработа</w:t>
      </w:r>
    </w:p>
    <w:p w:rsidR="00B5747B" w:rsidRPr="000245BA" w:rsidRDefault="00182789" w:rsidP="00D03353">
      <w:pPr>
        <w:pStyle w:val="a6"/>
        <w:ind w:right="327"/>
        <w:rPr>
          <w:sz w:val="20"/>
          <w:szCs w:val="20"/>
        </w:rPr>
      </w:pPr>
      <w:r w:rsidRPr="000245BA">
        <w:rPr>
          <w:color w:val="221E1F"/>
          <w:sz w:val="20"/>
          <w:szCs w:val="20"/>
        </w:rPr>
        <w:t xml:space="preserve">1. </w:t>
      </w:r>
      <w:r w:rsidRPr="000245BA">
        <w:rPr>
          <w:sz w:val="20"/>
          <w:szCs w:val="20"/>
        </w:rPr>
        <w:t>Организация фенологических наблюдений в природе: планирование, участие вгрупповойработе, формасистематизации данных</w:t>
      </w:r>
      <w:r w:rsidRPr="000245BA">
        <w:rPr>
          <w:sz w:val="20"/>
          <w:szCs w:val="20"/>
          <w:vertAlign w:val="superscript"/>
        </w:rPr>
        <w:t>12</w:t>
      </w:r>
      <w:r w:rsidRPr="000245BA">
        <w:rPr>
          <w:sz w:val="20"/>
          <w:szCs w:val="20"/>
        </w:rPr>
        <w:t>.</w:t>
      </w:r>
    </w:p>
    <w:p w:rsidR="00B5747B" w:rsidRPr="000245BA" w:rsidRDefault="00182789" w:rsidP="00D03353">
      <w:pPr>
        <w:pStyle w:val="1"/>
        <w:spacing w:before="2" w:line="274" w:lineRule="exact"/>
        <w:ind w:right="327"/>
        <w:rPr>
          <w:sz w:val="20"/>
          <w:szCs w:val="20"/>
        </w:rPr>
      </w:pPr>
      <w:r w:rsidRPr="000245BA">
        <w:rPr>
          <w:sz w:val="20"/>
          <w:szCs w:val="20"/>
        </w:rPr>
        <w:t>Тема1.Историягеографическихоткрытий</w:t>
      </w:r>
    </w:p>
    <w:p w:rsidR="00B5747B" w:rsidRPr="000245BA" w:rsidRDefault="00182789" w:rsidP="00D03353">
      <w:pPr>
        <w:pStyle w:val="a6"/>
        <w:spacing w:line="274" w:lineRule="exact"/>
        <w:ind w:left="1270" w:right="327" w:firstLine="0"/>
        <w:rPr>
          <w:sz w:val="20"/>
          <w:szCs w:val="20"/>
        </w:rPr>
      </w:pPr>
      <w:r w:rsidRPr="000245BA">
        <w:rPr>
          <w:sz w:val="20"/>
          <w:szCs w:val="20"/>
        </w:rPr>
        <w:t>Представленияомиревдревности(ДревнийКитай,ДревнийЕгипет,Древняя</w:t>
      </w:r>
    </w:p>
    <w:p w:rsidR="00B5747B" w:rsidRPr="000245BA" w:rsidRDefault="00B44E2F" w:rsidP="00D03353">
      <w:pPr>
        <w:pStyle w:val="a6"/>
        <w:spacing w:before="3"/>
        <w:ind w:left="0" w:right="327" w:firstLine="0"/>
        <w:jc w:val="left"/>
        <w:rPr>
          <w:sz w:val="20"/>
          <w:szCs w:val="20"/>
        </w:rPr>
      </w:pPr>
      <w:r>
        <w:rPr>
          <w:sz w:val="20"/>
          <w:szCs w:val="20"/>
        </w:rPr>
        <w:pict>
          <v:rect id="_x0000_s1052" style="position:absolute;margin-left:85.1pt;margin-top:18.8pt;width:2in;height:.6pt;z-index:-15723008;mso-wrap-distance-left:0;mso-wrap-distance-right:0;mso-position-horizontal-relative:page" fillcolor="black" stroked="f">
            <w10:wrap type="topAndBottom" anchorx="page"/>
          </v:rect>
        </w:pict>
      </w:r>
    </w:p>
    <w:p w:rsidR="00B5747B" w:rsidRPr="000245BA" w:rsidRDefault="00182789" w:rsidP="00D03353">
      <w:pPr>
        <w:spacing w:before="83"/>
        <w:ind w:left="562" w:right="327"/>
        <w:rPr>
          <w:sz w:val="20"/>
          <w:szCs w:val="20"/>
        </w:rPr>
      </w:pPr>
      <w:r w:rsidRPr="000245BA">
        <w:rPr>
          <w:color w:val="221E1F"/>
          <w:sz w:val="20"/>
          <w:szCs w:val="20"/>
          <w:vertAlign w:val="superscript"/>
        </w:rPr>
        <w:t>1</w:t>
      </w:r>
      <w:r w:rsidRPr="000245BA">
        <w:rPr>
          <w:color w:val="221E1F"/>
          <w:sz w:val="20"/>
          <w:szCs w:val="20"/>
        </w:rPr>
        <w:t>Курсивомвсодержании программы выделяетсяматериал,который не являетсяобязательнымприизучении иневходит всодержаниепромежуточнойили итоговой аттестациипопредмету.</w:t>
      </w:r>
    </w:p>
    <w:p w:rsidR="00B5747B" w:rsidRPr="000245BA" w:rsidRDefault="00182789" w:rsidP="00D03353">
      <w:pPr>
        <w:spacing w:line="183" w:lineRule="exact"/>
        <w:ind w:left="562" w:right="327"/>
        <w:rPr>
          <w:sz w:val="20"/>
          <w:szCs w:val="20"/>
        </w:rPr>
      </w:pPr>
      <w:r w:rsidRPr="000245BA">
        <w:rPr>
          <w:color w:val="221E1F"/>
          <w:sz w:val="20"/>
          <w:szCs w:val="20"/>
          <w:vertAlign w:val="superscript"/>
        </w:rPr>
        <w:t>2</w:t>
      </w:r>
      <w:r w:rsidRPr="000245BA">
        <w:rPr>
          <w:color w:val="221E1F"/>
          <w:sz w:val="20"/>
          <w:szCs w:val="20"/>
        </w:rPr>
        <w:t>Анализрезультатовфенологическихнаблюденийинаблюденийзапогодойосуществляетсявконцеучебногогода.</w:t>
      </w:r>
    </w:p>
    <w:p w:rsidR="00B5747B" w:rsidRPr="000245BA" w:rsidRDefault="00B5747B" w:rsidP="00D03353">
      <w:pPr>
        <w:spacing w:line="183" w:lineRule="exact"/>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spacing w:before="66"/>
        <w:ind w:left="562" w:right="327"/>
        <w:jc w:val="both"/>
        <w:rPr>
          <w:sz w:val="20"/>
          <w:szCs w:val="20"/>
        </w:rPr>
      </w:pPr>
      <w:r w:rsidRPr="000245BA">
        <w:rPr>
          <w:sz w:val="20"/>
          <w:szCs w:val="20"/>
        </w:rPr>
        <w:lastRenderedPageBreak/>
        <w:t>Греция,ДревнийРим).</w:t>
      </w:r>
      <w:r w:rsidRPr="000245BA">
        <w:rPr>
          <w:i/>
          <w:sz w:val="20"/>
          <w:szCs w:val="20"/>
        </w:rPr>
        <w:t>ПутешествиеПифея.ПлаванияфиникийцеввокругАфрики.</w:t>
      </w:r>
      <w:r w:rsidRPr="000245BA">
        <w:rPr>
          <w:i/>
          <w:spacing w:val="-1"/>
          <w:sz w:val="20"/>
          <w:szCs w:val="20"/>
        </w:rPr>
        <w:t>ЭкспедицииТ.Хейердалакакмодель</w:t>
      </w:r>
      <w:r w:rsidRPr="000245BA">
        <w:rPr>
          <w:i/>
          <w:sz w:val="20"/>
          <w:szCs w:val="20"/>
        </w:rPr>
        <w:t>путешествийвдревности.</w:t>
      </w:r>
      <w:r w:rsidRPr="000245BA">
        <w:rPr>
          <w:sz w:val="20"/>
          <w:szCs w:val="20"/>
        </w:rPr>
        <w:t>Появлениегеографическихкарт.</w:t>
      </w:r>
    </w:p>
    <w:p w:rsidR="00B5747B" w:rsidRPr="000245BA" w:rsidRDefault="00182789" w:rsidP="00D03353">
      <w:pPr>
        <w:spacing w:before="1"/>
        <w:ind w:left="562" w:right="327" w:firstLine="707"/>
        <w:jc w:val="both"/>
        <w:rPr>
          <w:i/>
          <w:sz w:val="20"/>
          <w:szCs w:val="20"/>
        </w:rPr>
      </w:pPr>
      <w:r w:rsidRPr="000245BA">
        <w:rPr>
          <w:sz w:val="20"/>
          <w:szCs w:val="20"/>
        </w:rPr>
        <w:t>ГеографиявэпохуСредневековья:путешествияиоткрытия</w:t>
      </w:r>
      <w:r w:rsidRPr="000245BA">
        <w:rPr>
          <w:i/>
          <w:sz w:val="20"/>
          <w:szCs w:val="20"/>
        </w:rPr>
        <w:t>викингов,древнихарабов,</w:t>
      </w:r>
      <w:r w:rsidRPr="000245BA">
        <w:rPr>
          <w:sz w:val="20"/>
          <w:szCs w:val="20"/>
        </w:rPr>
        <w:t>русскихземлепроходцев.</w:t>
      </w:r>
      <w:r w:rsidRPr="000245BA">
        <w:rPr>
          <w:i/>
          <w:sz w:val="20"/>
          <w:szCs w:val="20"/>
        </w:rPr>
        <w:t>ПутешествияМ. ПолоиА. Никитина.</w:t>
      </w:r>
    </w:p>
    <w:p w:rsidR="00B5747B" w:rsidRPr="000245BA" w:rsidRDefault="00182789" w:rsidP="00D03353">
      <w:pPr>
        <w:ind w:left="562" w:right="327" w:firstLine="707"/>
        <w:jc w:val="both"/>
        <w:rPr>
          <w:i/>
          <w:sz w:val="20"/>
          <w:szCs w:val="20"/>
        </w:rPr>
      </w:pPr>
      <w:r w:rsidRPr="000245BA">
        <w:rPr>
          <w:sz w:val="20"/>
          <w:szCs w:val="20"/>
        </w:rPr>
        <w:t xml:space="preserve">Эпоха Великих географических открытий. Три пути в Индию. Открытие Новогосвета—экспедицияХ.Колумба.Первоекругосветноеплавание—экспедицияФ.Магеллана. Значение Великих географических открытий. </w:t>
      </w:r>
      <w:r w:rsidRPr="000245BA">
        <w:rPr>
          <w:i/>
          <w:sz w:val="20"/>
          <w:szCs w:val="20"/>
        </w:rPr>
        <w:t>Карта мира после эпохи Великихгеографическихоткрытий.</w:t>
      </w:r>
    </w:p>
    <w:p w:rsidR="00B5747B" w:rsidRPr="000245BA" w:rsidRDefault="00182789" w:rsidP="00D03353">
      <w:pPr>
        <w:ind w:left="562" w:right="327" w:firstLine="707"/>
        <w:jc w:val="both"/>
        <w:rPr>
          <w:sz w:val="20"/>
          <w:szCs w:val="20"/>
        </w:rPr>
      </w:pPr>
      <w:r w:rsidRPr="000245BA">
        <w:rPr>
          <w:sz w:val="20"/>
          <w:szCs w:val="20"/>
        </w:rPr>
        <w:t>ГеографическиеоткрытияXVII—XIXвв.</w:t>
      </w:r>
      <w:r w:rsidRPr="000245BA">
        <w:rPr>
          <w:i/>
          <w:sz w:val="20"/>
          <w:szCs w:val="20"/>
        </w:rPr>
        <w:t xml:space="preserve">ПоискиЮжнойЗемли—открытиеАвстралии. Русские путешественники и мореплаватели на северо-востоке Азии. </w:t>
      </w:r>
      <w:r w:rsidRPr="000245BA">
        <w:rPr>
          <w:sz w:val="20"/>
          <w:szCs w:val="20"/>
        </w:rPr>
        <w:t>Перваярусскаякругосветнаяэкспедиция(РусскаяэкспедицияФ.Ф.Беллинсгаузена,М.П.Лазарева— открытиеАнтарктиды).</w:t>
      </w:r>
    </w:p>
    <w:p w:rsidR="00B5747B" w:rsidRPr="000245BA" w:rsidRDefault="00182789" w:rsidP="00D03353">
      <w:pPr>
        <w:pStyle w:val="a6"/>
        <w:ind w:left="1270" w:right="327" w:firstLine="0"/>
        <w:rPr>
          <w:sz w:val="20"/>
          <w:szCs w:val="20"/>
        </w:rPr>
      </w:pPr>
      <w:r w:rsidRPr="000245BA">
        <w:rPr>
          <w:sz w:val="20"/>
          <w:szCs w:val="20"/>
        </w:rPr>
        <w:t>ГеографическиеисследованиявХХв.ИсследованиеполярныхобластейЗемли.</w:t>
      </w:r>
    </w:p>
    <w:p w:rsidR="00B5747B" w:rsidRPr="000245BA" w:rsidRDefault="00182789" w:rsidP="00D03353">
      <w:pPr>
        <w:pStyle w:val="a6"/>
        <w:ind w:right="327" w:firstLine="0"/>
        <w:rPr>
          <w:sz w:val="20"/>
          <w:szCs w:val="20"/>
        </w:rPr>
      </w:pPr>
      <w:r w:rsidRPr="000245BA">
        <w:rPr>
          <w:sz w:val="20"/>
          <w:szCs w:val="20"/>
        </w:rPr>
        <w:t>ИзучениеМировогоокеана.Географическиеоткрытия Новейшеговремени.</w:t>
      </w:r>
    </w:p>
    <w:p w:rsidR="00B5747B" w:rsidRPr="000245BA" w:rsidRDefault="00182789" w:rsidP="00D03353">
      <w:pPr>
        <w:pStyle w:val="1"/>
        <w:spacing w:before="5" w:line="274" w:lineRule="exact"/>
        <w:ind w:right="327"/>
        <w:rPr>
          <w:sz w:val="20"/>
          <w:szCs w:val="20"/>
        </w:rPr>
      </w:pPr>
      <w:r w:rsidRPr="000245BA">
        <w:rPr>
          <w:sz w:val="20"/>
          <w:szCs w:val="20"/>
        </w:rPr>
        <w:t>Практическиеработы</w:t>
      </w:r>
    </w:p>
    <w:p w:rsidR="00B5747B" w:rsidRPr="000245BA" w:rsidRDefault="00182789" w:rsidP="00522914">
      <w:pPr>
        <w:pStyle w:val="aa"/>
        <w:numPr>
          <w:ilvl w:val="0"/>
          <w:numId w:val="137"/>
        </w:numPr>
        <w:tabs>
          <w:tab w:val="left" w:pos="1556"/>
        </w:tabs>
        <w:ind w:right="327" w:firstLine="707"/>
        <w:jc w:val="both"/>
        <w:rPr>
          <w:sz w:val="20"/>
          <w:szCs w:val="20"/>
        </w:rPr>
      </w:pPr>
      <w:r w:rsidRPr="000245BA">
        <w:rPr>
          <w:sz w:val="20"/>
          <w:szCs w:val="20"/>
        </w:rPr>
        <w:t>Обозначение на контурной карте географических объектов, открытых в разныепериоды.</w:t>
      </w:r>
    </w:p>
    <w:p w:rsidR="00B5747B" w:rsidRPr="000245BA" w:rsidRDefault="00182789" w:rsidP="00522914">
      <w:pPr>
        <w:pStyle w:val="aa"/>
        <w:numPr>
          <w:ilvl w:val="0"/>
          <w:numId w:val="137"/>
        </w:numPr>
        <w:tabs>
          <w:tab w:val="left" w:pos="1556"/>
        </w:tabs>
        <w:ind w:right="327" w:firstLine="707"/>
        <w:jc w:val="both"/>
        <w:rPr>
          <w:sz w:val="20"/>
          <w:szCs w:val="20"/>
        </w:rPr>
      </w:pPr>
      <w:r w:rsidRPr="000245BA">
        <w:rPr>
          <w:sz w:val="20"/>
          <w:szCs w:val="20"/>
        </w:rPr>
        <w:t>Сравнение карт Эратосфена, Птолемея и современных карт по предложеннымучителем вопросам.</w:t>
      </w:r>
    </w:p>
    <w:p w:rsidR="00B5747B" w:rsidRPr="000245BA" w:rsidRDefault="00182789" w:rsidP="00D03353">
      <w:pPr>
        <w:pStyle w:val="1"/>
        <w:spacing w:before="3"/>
        <w:ind w:right="327"/>
        <w:rPr>
          <w:sz w:val="20"/>
          <w:szCs w:val="20"/>
        </w:rPr>
      </w:pPr>
      <w:r w:rsidRPr="000245BA">
        <w:rPr>
          <w:sz w:val="20"/>
          <w:szCs w:val="20"/>
        </w:rPr>
        <w:t>РАЗДЕЛ2.ИЗОБРАЖЕНИЯЗЕМНОЙПОВЕРХНОСТИ</w:t>
      </w:r>
    </w:p>
    <w:p w:rsidR="00B5747B" w:rsidRPr="000245BA" w:rsidRDefault="00182789" w:rsidP="00D03353">
      <w:pPr>
        <w:spacing w:line="274" w:lineRule="exact"/>
        <w:ind w:left="1270" w:right="327"/>
        <w:jc w:val="both"/>
        <w:rPr>
          <w:b/>
          <w:sz w:val="20"/>
          <w:szCs w:val="20"/>
        </w:rPr>
      </w:pPr>
      <w:r w:rsidRPr="000245BA">
        <w:rPr>
          <w:b/>
          <w:sz w:val="20"/>
          <w:szCs w:val="20"/>
        </w:rPr>
        <w:t>Тема1.Планыместности</w:t>
      </w:r>
    </w:p>
    <w:p w:rsidR="00B5747B" w:rsidRPr="000245BA" w:rsidRDefault="00182789" w:rsidP="00D03353">
      <w:pPr>
        <w:pStyle w:val="a6"/>
        <w:ind w:right="327"/>
        <w:rPr>
          <w:sz w:val="20"/>
          <w:szCs w:val="20"/>
        </w:rPr>
      </w:pPr>
      <w:r w:rsidRPr="000245BA">
        <w:rPr>
          <w:sz w:val="20"/>
          <w:szCs w:val="20"/>
        </w:rPr>
        <w:t>Видыизображенияземнойповерхности.Планыместности.Условныезнаки.Масштаб. Виды масштаба. Способы определения расстояний на местности. Глазомерная,полярная и маршрутная съёмка местности. Изображение на планах местности неровностейземнойповерхности.Абсолютнаяиотносительнаявысоты.</w:t>
      </w:r>
      <w:r w:rsidRPr="000245BA">
        <w:rPr>
          <w:i/>
          <w:sz w:val="20"/>
          <w:szCs w:val="20"/>
        </w:rPr>
        <w:t>Профессиятопограф.</w:t>
      </w:r>
      <w:r w:rsidRPr="000245BA">
        <w:rPr>
          <w:sz w:val="20"/>
          <w:szCs w:val="20"/>
        </w:rPr>
        <w:t>Ориентирование по плану местности: стороны горизонта. Азимут. Разнообразие планов(план города, туристические планы, военные, исторические и транспортные планы, планыместности вмобильныхприложениях) иобласти ихприменения.</w:t>
      </w:r>
    </w:p>
    <w:p w:rsidR="00B5747B" w:rsidRPr="000245BA" w:rsidRDefault="00182789" w:rsidP="00D03353">
      <w:pPr>
        <w:pStyle w:val="1"/>
        <w:spacing w:before="3" w:line="274" w:lineRule="exact"/>
        <w:ind w:right="327"/>
        <w:rPr>
          <w:sz w:val="20"/>
          <w:szCs w:val="20"/>
        </w:rPr>
      </w:pPr>
      <w:r w:rsidRPr="000245BA">
        <w:rPr>
          <w:sz w:val="20"/>
          <w:szCs w:val="20"/>
        </w:rPr>
        <w:t>Практическиеработы</w:t>
      </w:r>
    </w:p>
    <w:p w:rsidR="00B5747B" w:rsidRPr="000245BA" w:rsidRDefault="00182789" w:rsidP="00522914">
      <w:pPr>
        <w:pStyle w:val="aa"/>
        <w:numPr>
          <w:ilvl w:val="0"/>
          <w:numId w:val="136"/>
        </w:numPr>
        <w:tabs>
          <w:tab w:val="left" w:pos="1556"/>
        </w:tabs>
        <w:spacing w:line="274" w:lineRule="exact"/>
        <w:ind w:right="327"/>
        <w:jc w:val="both"/>
        <w:rPr>
          <w:sz w:val="20"/>
          <w:szCs w:val="20"/>
        </w:rPr>
      </w:pPr>
      <w:r w:rsidRPr="000245BA">
        <w:rPr>
          <w:sz w:val="20"/>
          <w:szCs w:val="20"/>
        </w:rPr>
        <w:t>Определениенаправленийирасстоянийпоплануместности.</w:t>
      </w:r>
    </w:p>
    <w:p w:rsidR="00B5747B" w:rsidRPr="000245BA" w:rsidRDefault="00182789" w:rsidP="00522914">
      <w:pPr>
        <w:pStyle w:val="aa"/>
        <w:numPr>
          <w:ilvl w:val="0"/>
          <w:numId w:val="136"/>
        </w:numPr>
        <w:tabs>
          <w:tab w:val="left" w:pos="1556"/>
        </w:tabs>
        <w:ind w:right="327"/>
        <w:jc w:val="both"/>
        <w:rPr>
          <w:sz w:val="20"/>
          <w:szCs w:val="20"/>
        </w:rPr>
      </w:pPr>
      <w:r w:rsidRPr="000245BA">
        <w:rPr>
          <w:sz w:val="20"/>
          <w:szCs w:val="20"/>
        </w:rPr>
        <w:t>Составлениеописаниямаршрутапоплануместности.</w:t>
      </w:r>
    </w:p>
    <w:p w:rsidR="00B5747B" w:rsidRPr="000245BA" w:rsidRDefault="00182789" w:rsidP="00D03353">
      <w:pPr>
        <w:pStyle w:val="1"/>
        <w:spacing w:before="5" w:line="274" w:lineRule="exact"/>
        <w:ind w:right="327"/>
        <w:rPr>
          <w:sz w:val="20"/>
          <w:szCs w:val="20"/>
        </w:rPr>
      </w:pPr>
      <w:r w:rsidRPr="000245BA">
        <w:rPr>
          <w:sz w:val="20"/>
          <w:szCs w:val="20"/>
        </w:rPr>
        <w:t>Тема2.Географическиекарты</w:t>
      </w:r>
    </w:p>
    <w:p w:rsidR="00B5747B" w:rsidRPr="000245BA" w:rsidRDefault="00182789" w:rsidP="00D03353">
      <w:pPr>
        <w:pStyle w:val="a6"/>
        <w:ind w:right="327"/>
        <w:rPr>
          <w:sz w:val="20"/>
          <w:szCs w:val="20"/>
        </w:rPr>
      </w:pPr>
      <w:r w:rsidRPr="000245BA">
        <w:rPr>
          <w:sz w:val="20"/>
          <w:szCs w:val="20"/>
        </w:rPr>
        <w:t>Различияглобусаигеографическихкарт.Способыпереходаотсферическойповерхности глобуса к плоскости географической карты. Градусная сеть на глобусе икартах.Параллелиимеридианы.Экваторинулевоймеридиан.Географическиекоординаты.Географическаяширотаигеографическаядолгота,ихопределениенаглобусеикартах. Определениерасстояний поглобусу.</w:t>
      </w:r>
    </w:p>
    <w:p w:rsidR="00B5747B" w:rsidRPr="000245BA" w:rsidRDefault="00182789" w:rsidP="00D03353">
      <w:pPr>
        <w:pStyle w:val="a6"/>
        <w:ind w:right="327"/>
        <w:rPr>
          <w:i/>
          <w:sz w:val="20"/>
          <w:szCs w:val="20"/>
        </w:rPr>
      </w:pPr>
      <w:r w:rsidRPr="000245BA">
        <w:rPr>
          <w:sz w:val="20"/>
          <w:szCs w:val="20"/>
        </w:rPr>
        <w:t>Искажения на карте. Линии градусной сети на картах. Определение расстояний спомощьюмасштабаиградуснойсети.Разнообразиегеографическихкартиихклассификации.Способыизображениянамелкомасштабныхгеографическихкартах.Изображениенафизическихкартахвысотиглубин.Географическийатлас.Использованиекарт в жизни и хозяйственной деятельности людей. Сходство и различие плана местностиигеографическойкарты.</w:t>
      </w:r>
      <w:r w:rsidRPr="000245BA">
        <w:rPr>
          <w:i/>
          <w:sz w:val="20"/>
          <w:szCs w:val="20"/>
        </w:rPr>
        <w:t>Профессиякартограф.Системакосмическойнавигации.Геоинформационныесистемы.</w:t>
      </w:r>
    </w:p>
    <w:p w:rsidR="00B5747B" w:rsidRPr="000245BA" w:rsidRDefault="00182789" w:rsidP="00D03353">
      <w:pPr>
        <w:pStyle w:val="1"/>
        <w:spacing w:before="3" w:line="274" w:lineRule="exact"/>
        <w:ind w:right="327"/>
        <w:rPr>
          <w:sz w:val="20"/>
          <w:szCs w:val="20"/>
        </w:rPr>
      </w:pPr>
      <w:r w:rsidRPr="000245BA">
        <w:rPr>
          <w:sz w:val="20"/>
          <w:szCs w:val="20"/>
        </w:rPr>
        <w:t>Практическиеработы</w:t>
      </w:r>
    </w:p>
    <w:p w:rsidR="00B5747B" w:rsidRPr="000245BA" w:rsidRDefault="00182789" w:rsidP="00522914">
      <w:pPr>
        <w:pStyle w:val="aa"/>
        <w:numPr>
          <w:ilvl w:val="0"/>
          <w:numId w:val="135"/>
        </w:numPr>
        <w:tabs>
          <w:tab w:val="left" w:pos="1556"/>
        </w:tabs>
        <w:spacing w:line="274" w:lineRule="exact"/>
        <w:ind w:right="327"/>
        <w:jc w:val="both"/>
        <w:rPr>
          <w:sz w:val="20"/>
          <w:szCs w:val="20"/>
        </w:rPr>
      </w:pPr>
      <w:r w:rsidRPr="000245BA">
        <w:rPr>
          <w:sz w:val="20"/>
          <w:szCs w:val="20"/>
        </w:rPr>
        <w:t>Определениенаправленийирасстоянийпокартеполушарий.</w:t>
      </w:r>
    </w:p>
    <w:p w:rsidR="00B5747B" w:rsidRPr="000245BA" w:rsidRDefault="00182789" w:rsidP="00522914">
      <w:pPr>
        <w:pStyle w:val="aa"/>
        <w:numPr>
          <w:ilvl w:val="0"/>
          <w:numId w:val="135"/>
        </w:numPr>
        <w:tabs>
          <w:tab w:val="left" w:pos="1556"/>
        </w:tabs>
        <w:ind w:left="562" w:right="327" w:firstLine="707"/>
        <w:jc w:val="both"/>
        <w:rPr>
          <w:sz w:val="20"/>
          <w:szCs w:val="20"/>
        </w:rPr>
      </w:pPr>
      <w:r w:rsidRPr="000245BA">
        <w:rPr>
          <w:sz w:val="20"/>
          <w:szCs w:val="20"/>
        </w:rPr>
        <w:t>Определение географических координат объектов и определение объектов по ихгеографическимкоординатам.</w:t>
      </w:r>
    </w:p>
    <w:p w:rsidR="00B5747B" w:rsidRPr="000245BA" w:rsidRDefault="00182789" w:rsidP="00D03353">
      <w:pPr>
        <w:pStyle w:val="1"/>
        <w:spacing w:before="5" w:line="274" w:lineRule="exact"/>
        <w:ind w:right="327"/>
        <w:rPr>
          <w:sz w:val="20"/>
          <w:szCs w:val="20"/>
        </w:rPr>
      </w:pPr>
      <w:r w:rsidRPr="000245BA">
        <w:rPr>
          <w:sz w:val="20"/>
          <w:szCs w:val="20"/>
        </w:rPr>
        <w:t>РАЗДЕЛ3.ЗЕМЛЯ-ПЛАНЕТАСОЛНЕЧНОЙСИСТЕМЫ</w:t>
      </w:r>
    </w:p>
    <w:p w:rsidR="00B5747B" w:rsidRPr="000245BA" w:rsidRDefault="00182789" w:rsidP="00D03353">
      <w:pPr>
        <w:ind w:left="562" w:right="327" w:firstLine="707"/>
        <w:jc w:val="both"/>
        <w:rPr>
          <w:sz w:val="20"/>
          <w:szCs w:val="20"/>
        </w:rPr>
      </w:pPr>
      <w:r w:rsidRPr="000245BA">
        <w:rPr>
          <w:sz w:val="20"/>
          <w:szCs w:val="20"/>
        </w:rPr>
        <w:t>ЗемлявСолнечнойсистеме.</w:t>
      </w:r>
      <w:r w:rsidRPr="000245BA">
        <w:rPr>
          <w:i/>
          <w:sz w:val="20"/>
          <w:szCs w:val="20"/>
        </w:rPr>
        <w:t>ГипотезывозникновенияЗемли</w:t>
      </w:r>
      <w:r w:rsidRPr="000245BA">
        <w:rPr>
          <w:sz w:val="20"/>
          <w:szCs w:val="20"/>
        </w:rPr>
        <w:t>.Форма,размерыЗемли,ихгеографическиеследствия.</w:t>
      </w:r>
    </w:p>
    <w:p w:rsidR="00B5747B" w:rsidRPr="000245BA" w:rsidRDefault="00182789" w:rsidP="00D03353">
      <w:pPr>
        <w:pStyle w:val="a6"/>
        <w:spacing w:before="66"/>
        <w:ind w:right="327"/>
        <w:rPr>
          <w:sz w:val="20"/>
          <w:szCs w:val="20"/>
        </w:rPr>
      </w:pPr>
      <w:r w:rsidRPr="000245BA">
        <w:rPr>
          <w:sz w:val="20"/>
          <w:szCs w:val="20"/>
        </w:rPr>
        <w:t>Движения Земли. Земная ось и географические полюсы. Географические следствиядвижения Земли вокруг Солнца. Смена времён года на Земле. Дни весеннего и осеннегоравноденствия,летнегоизимнегосолнцестояния.НеравномерноераспределениесолнечногосветаитепланаповерхностиЗемли.Поясаосвещённости.Тропикииполярныекруги.ВращениеЗемли вокругсвоейоси. Сменадня иночи наЗемле.</w:t>
      </w:r>
    </w:p>
    <w:p w:rsidR="00B5747B" w:rsidRPr="000245BA" w:rsidRDefault="00182789" w:rsidP="00D03353">
      <w:pPr>
        <w:spacing w:before="1"/>
        <w:ind w:left="1270" w:right="327"/>
        <w:jc w:val="both"/>
        <w:rPr>
          <w:i/>
          <w:sz w:val="20"/>
          <w:szCs w:val="20"/>
        </w:rPr>
      </w:pPr>
      <w:r w:rsidRPr="000245BA">
        <w:rPr>
          <w:i/>
          <w:sz w:val="20"/>
          <w:szCs w:val="20"/>
        </w:rPr>
        <w:t>ВлияниеКосмосанаЗемлюижизньлюдей.</w:t>
      </w:r>
    </w:p>
    <w:p w:rsidR="00B5747B" w:rsidRPr="000245BA" w:rsidRDefault="00182789" w:rsidP="00D03353">
      <w:pPr>
        <w:pStyle w:val="1"/>
        <w:spacing w:before="4" w:line="274" w:lineRule="exact"/>
        <w:ind w:right="327"/>
        <w:rPr>
          <w:sz w:val="20"/>
          <w:szCs w:val="20"/>
        </w:rPr>
      </w:pPr>
      <w:r w:rsidRPr="000245BA">
        <w:rPr>
          <w:sz w:val="20"/>
          <w:szCs w:val="20"/>
        </w:rPr>
        <w:t>Практическаяработа</w:t>
      </w:r>
    </w:p>
    <w:p w:rsidR="00B5747B" w:rsidRPr="000245BA" w:rsidRDefault="00182789" w:rsidP="00D03353">
      <w:pPr>
        <w:pStyle w:val="a6"/>
        <w:ind w:right="327"/>
        <w:rPr>
          <w:sz w:val="20"/>
          <w:szCs w:val="20"/>
        </w:rPr>
      </w:pPr>
      <w:r w:rsidRPr="000245BA">
        <w:rPr>
          <w:sz w:val="20"/>
          <w:szCs w:val="20"/>
        </w:rPr>
        <w:t>1.ВыявлениезакономерностейизмененияпродолжительностидняивысотыСолнцанад горизонтом в зависимости от географической широты и времени года на территорииРоссии.</w:t>
      </w:r>
    </w:p>
    <w:p w:rsidR="00B5747B" w:rsidRPr="000245BA" w:rsidRDefault="00182789" w:rsidP="00D03353">
      <w:pPr>
        <w:pStyle w:val="1"/>
        <w:spacing w:before="3"/>
        <w:ind w:right="327"/>
        <w:jc w:val="left"/>
        <w:rPr>
          <w:sz w:val="20"/>
          <w:szCs w:val="20"/>
        </w:rPr>
      </w:pPr>
      <w:r w:rsidRPr="000245BA">
        <w:rPr>
          <w:sz w:val="20"/>
          <w:szCs w:val="20"/>
        </w:rPr>
        <w:t>РАЗДЕЛ4.ОБОЛОЧКИЗЕМЛИ</w:t>
      </w:r>
    </w:p>
    <w:p w:rsidR="00B5747B" w:rsidRPr="000245BA" w:rsidRDefault="00182789" w:rsidP="00D03353">
      <w:pPr>
        <w:spacing w:line="274" w:lineRule="exact"/>
        <w:ind w:left="1270" w:right="327"/>
        <w:jc w:val="both"/>
        <w:rPr>
          <w:b/>
          <w:sz w:val="20"/>
          <w:szCs w:val="20"/>
        </w:rPr>
      </w:pPr>
      <w:r w:rsidRPr="000245BA">
        <w:rPr>
          <w:b/>
          <w:sz w:val="20"/>
          <w:szCs w:val="20"/>
        </w:rPr>
        <w:t>Тема1.Литосфера— каменнаяоболочкаЗемли</w:t>
      </w:r>
    </w:p>
    <w:p w:rsidR="00B5747B" w:rsidRPr="000245BA" w:rsidRDefault="00182789" w:rsidP="00D03353">
      <w:pPr>
        <w:pStyle w:val="a6"/>
        <w:ind w:right="327"/>
        <w:rPr>
          <w:sz w:val="20"/>
          <w:szCs w:val="20"/>
        </w:rPr>
      </w:pPr>
      <w:r w:rsidRPr="000245BA">
        <w:rPr>
          <w:spacing w:val="-1"/>
          <w:sz w:val="20"/>
          <w:szCs w:val="20"/>
        </w:rPr>
        <w:t>Литосфера—твёрдая</w:t>
      </w:r>
      <w:r w:rsidRPr="000245BA">
        <w:rPr>
          <w:sz w:val="20"/>
          <w:szCs w:val="20"/>
        </w:rPr>
        <w:t>оболочкаЗемли.</w:t>
      </w:r>
      <w:r w:rsidRPr="000245BA">
        <w:rPr>
          <w:i/>
          <w:sz w:val="20"/>
          <w:szCs w:val="20"/>
        </w:rPr>
        <w:t>Методыизученияземныхглубин</w:t>
      </w:r>
      <w:r w:rsidRPr="000245BA">
        <w:rPr>
          <w:sz w:val="20"/>
          <w:szCs w:val="20"/>
        </w:rPr>
        <w:t>.ВнутреннеестроениеЗемли:ядро,мантия,земнаякора.Строениеземнойкоры:материковаяиокеаническаякора.Веществаземнойкоры:минералыигорныепороды.Образованиегорныхпород.Магматические,осадочныеиметаморфическиегорныепороды.</w:t>
      </w:r>
    </w:p>
    <w:p w:rsidR="00B5747B" w:rsidRPr="000245BA" w:rsidRDefault="00182789" w:rsidP="00D03353">
      <w:pPr>
        <w:pStyle w:val="a6"/>
        <w:ind w:right="327"/>
        <w:rPr>
          <w:sz w:val="20"/>
          <w:szCs w:val="20"/>
        </w:rPr>
      </w:pPr>
      <w:r w:rsidRPr="000245BA">
        <w:rPr>
          <w:sz w:val="20"/>
          <w:szCs w:val="20"/>
        </w:rPr>
        <w:t xml:space="preserve">Проявлениявнутреннихивнешнихпроцессовобразованиярельефа.Движениелитосферных плит. </w:t>
      </w:r>
      <w:r w:rsidRPr="000245BA">
        <w:rPr>
          <w:sz w:val="20"/>
          <w:szCs w:val="20"/>
        </w:rPr>
        <w:lastRenderedPageBreak/>
        <w:t xml:space="preserve">Образование вулканов и причины землетрясений. Шкалы измерениясилы и интенсивности землетрясений. </w:t>
      </w:r>
      <w:r w:rsidRPr="000245BA">
        <w:rPr>
          <w:i/>
          <w:sz w:val="20"/>
          <w:szCs w:val="20"/>
        </w:rPr>
        <w:t>Изучение вулканов и землетрясений</w:t>
      </w:r>
      <w:r w:rsidRPr="000245BA">
        <w:rPr>
          <w:sz w:val="20"/>
          <w:szCs w:val="20"/>
        </w:rPr>
        <w:t xml:space="preserve">. </w:t>
      </w:r>
      <w:r w:rsidRPr="000245BA">
        <w:rPr>
          <w:i/>
          <w:sz w:val="20"/>
          <w:szCs w:val="20"/>
        </w:rPr>
        <w:t>Профессиисейсмологивулканолог</w:t>
      </w:r>
      <w:r w:rsidRPr="000245BA">
        <w:rPr>
          <w:sz w:val="20"/>
          <w:szCs w:val="20"/>
        </w:rPr>
        <w:t>.Разрушениеиизменениегорныхпородиминераловподдействиемвнешних и внутренних процессов. Виды выветривания. Формирование рельефа земнойповерхностикак результатдействия внутреннихи внешнихсил.</w:t>
      </w:r>
    </w:p>
    <w:p w:rsidR="00B5747B" w:rsidRPr="000245BA" w:rsidRDefault="00182789" w:rsidP="00D03353">
      <w:pPr>
        <w:pStyle w:val="a6"/>
        <w:ind w:right="327"/>
        <w:rPr>
          <w:sz w:val="20"/>
          <w:szCs w:val="20"/>
        </w:rPr>
      </w:pPr>
      <w:r w:rsidRPr="000245BA">
        <w:rPr>
          <w:sz w:val="20"/>
          <w:szCs w:val="20"/>
        </w:rPr>
        <w:t>Рельефземнойповерхностииметодыегоизучения.Планетарныеформырельефа—материки и впадины океанов. Формы рельефа суши: горы и равнины. Различие гор повысоте,высочайшиегорныесистемымира.Разнообразиеравнинповысоте.Формыравнинногорельефа, крупнейшиепоплощадиравнины мира.</w:t>
      </w:r>
    </w:p>
    <w:p w:rsidR="00B5747B" w:rsidRPr="000245BA" w:rsidRDefault="00182789" w:rsidP="00D03353">
      <w:pPr>
        <w:pStyle w:val="a6"/>
        <w:ind w:right="327"/>
        <w:jc w:val="right"/>
        <w:rPr>
          <w:sz w:val="20"/>
          <w:szCs w:val="20"/>
        </w:rPr>
      </w:pPr>
      <w:r w:rsidRPr="000245BA">
        <w:rPr>
          <w:sz w:val="20"/>
          <w:szCs w:val="20"/>
        </w:rPr>
        <w:t>Человек и литосфера. Условия жизни человека в горах и на равнинах. Деятельность</w:t>
      </w:r>
      <w:r w:rsidRPr="000245BA">
        <w:rPr>
          <w:spacing w:val="-1"/>
          <w:sz w:val="20"/>
          <w:szCs w:val="20"/>
        </w:rPr>
        <w:t>человека,преобразующаяземную</w:t>
      </w:r>
      <w:r w:rsidRPr="000245BA">
        <w:rPr>
          <w:sz w:val="20"/>
          <w:szCs w:val="20"/>
        </w:rPr>
        <w:t>поверхность,исвязанныеснейэкологическиепроблемы.РельефднаМировогоокеана.Частиподводныхокраинматериков.Срединно-</w:t>
      </w:r>
    </w:p>
    <w:p w:rsidR="00B5747B" w:rsidRPr="000245BA" w:rsidRDefault="00182789" w:rsidP="00D03353">
      <w:pPr>
        <w:pStyle w:val="a6"/>
        <w:ind w:right="327" w:firstLine="0"/>
        <w:jc w:val="left"/>
        <w:rPr>
          <w:sz w:val="20"/>
          <w:szCs w:val="20"/>
        </w:rPr>
      </w:pPr>
      <w:r w:rsidRPr="000245BA">
        <w:rPr>
          <w:sz w:val="20"/>
          <w:szCs w:val="20"/>
        </w:rPr>
        <w:t>океаническиехребты.Острова,ихтипыпопроисхождению.ЛожеОкеана,егорельеф.</w:t>
      </w:r>
    </w:p>
    <w:p w:rsidR="00B5747B" w:rsidRPr="000245BA" w:rsidRDefault="00182789" w:rsidP="00D03353">
      <w:pPr>
        <w:pStyle w:val="1"/>
        <w:spacing w:before="4" w:line="274" w:lineRule="exact"/>
        <w:ind w:right="327"/>
        <w:jc w:val="left"/>
        <w:rPr>
          <w:sz w:val="20"/>
          <w:szCs w:val="20"/>
        </w:rPr>
      </w:pPr>
      <w:r w:rsidRPr="000245BA">
        <w:rPr>
          <w:sz w:val="20"/>
          <w:szCs w:val="20"/>
        </w:rPr>
        <w:t>Практическаяработа</w:t>
      </w:r>
    </w:p>
    <w:p w:rsidR="00B5747B" w:rsidRPr="000245BA" w:rsidRDefault="00182789" w:rsidP="00D03353">
      <w:pPr>
        <w:pStyle w:val="a6"/>
        <w:spacing w:line="274" w:lineRule="exact"/>
        <w:ind w:left="1270" w:right="327" w:firstLine="0"/>
        <w:jc w:val="left"/>
        <w:rPr>
          <w:sz w:val="20"/>
          <w:szCs w:val="20"/>
        </w:rPr>
      </w:pPr>
      <w:r w:rsidRPr="000245BA">
        <w:rPr>
          <w:color w:val="221E1F"/>
          <w:sz w:val="20"/>
          <w:szCs w:val="20"/>
        </w:rPr>
        <w:t>1.</w:t>
      </w:r>
      <w:r w:rsidRPr="000245BA">
        <w:rPr>
          <w:sz w:val="20"/>
          <w:szCs w:val="20"/>
        </w:rPr>
        <w:t>Описаниегорнойсистемыилиравниныпофизическойкарте.</w:t>
      </w:r>
    </w:p>
    <w:p w:rsidR="00B5747B" w:rsidRPr="000245BA" w:rsidRDefault="00182789" w:rsidP="00D03353">
      <w:pPr>
        <w:pStyle w:val="1"/>
        <w:spacing w:before="5"/>
        <w:ind w:right="327"/>
        <w:jc w:val="left"/>
        <w:rPr>
          <w:sz w:val="20"/>
          <w:szCs w:val="20"/>
        </w:rPr>
      </w:pPr>
      <w:r w:rsidRPr="000245BA">
        <w:rPr>
          <w:sz w:val="20"/>
          <w:szCs w:val="20"/>
        </w:rPr>
        <w:t>ЗАКЛЮЧЕНИЕ</w:t>
      </w:r>
    </w:p>
    <w:p w:rsidR="00B5747B" w:rsidRPr="000245BA" w:rsidRDefault="00182789" w:rsidP="00D03353">
      <w:pPr>
        <w:spacing w:line="274" w:lineRule="exact"/>
        <w:ind w:left="1270" w:right="327"/>
        <w:rPr>
          <w:b/>
          <w:sz w:val="20"/>
          <w:szCs w:val="20"/>
        </w:rPr>
      </w:pPr>
      <w:r w:rsidRPr="000245BA">
        <w:rPr>
          <w:b/>
          <w:sz w:val="20"/>
          <w:szCs w:val="20"/>
        </w:rPr>
        <w:t>Практикум«Сезонныеизменениявприродесвоейместности»</w:t>
      </w:r>
    </w:p>
    <w:p w:rsidR="00B5747B" w:rsidRPr="000245BA" w:rsidRDefault="00182789" w:rsidP="00D03353">
      <w:pPr>
        <w:pStyle w:val="a6"/>
        <w:ind w:right="327"/>
        <w:jc w:val="left"/>
        <w:rPr>
          <w:sz w:val="20"/>
          <w:szCs w:val="20"/>
        </w:rPr>
      </w:pPr>
      <w:r w:rsidRPr="000245BA">
        <w:rPr>
          <w:sz w:val="20"/>
          <w:szCs w:val="20"/>
        </w:rPr>
        <w:t>СезонныеизмененияпродолжительностисветовогодняивысотыСолнцанадгоризонтом,температурывоздуха,поверхностныхвод,растительногоиживотногомира.</w:t>
      </w:r>
    </w:p>
    <w:p w:rsidR="00B5747B" w:rsidRPr="000245BA" w:rsidRDefault="00182789" w:rsidP="00D03353">
      <w:pPr>
        <w:pStyle w:val="1"/>
        <w:spacing w:before="2" w:line="274" w:lineRule="exact"/>
        <w:ind w:right="327"/>
        <w:jc w:val="left"/>
        <w:rPr>
          <w:sz w:val="20"/>
          <w:szCs w:val="20"/>
        </w:rPr>
      </w:pPr>
      <w:r w:rsidRPr="000245BA">
        <w:rPr>
          <w:sz w:val="20"/>
          <w:szCs w:val="20"/>
        </w:rPr>
        <w:t>Практическаяработа</w:t>
      </w:r>
    </w:p>
    <w:p w:rsidR="00B5747B" w:rsidRPr="000245BA" w:rsidRDefault="00182789" w:rsidP="00D03353">
      <w:pPr>
        <w:pStyle w:val="a6"/>
        <w:spacing w:line="274" w:lineRule="exact"/>
        <w:ind w:left="1270" w:right="327" w:firstLine="0"/>
        <w:jc w:val="left"/>
        <w:rPr>
          <w:sz w:val="20"/>
          <w:szCs w:val="20"/>
        </w:rPr>
      </w:pPr>
      <w:r w:rsidRPr="000245BA">
        <w:rPr>
          <w:sz w:val="20"/>
          <w:szCs w:val="20"/>
        </w:rPr>
        <w:t>1.Анализрезультатовфенологических наблюденийинаблюденийзапогодой.</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34"/>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before="1"/>
        <w:ind w:left="1270" w:right="327"/>
        <w:rPr>
          <w:b/>
          <w:sz w:val="20"/>
          <w:szCs w:val="20"/>
        </w:rPr>
      </w:pPr>
      <w:r w:rsidRPr="000245BA">
        <w:rPr>
          <w:b/>
          <w:sz w:val="20"/>
          <w:szCs w:val="20"/>
        </w:rPr>
        <w:t>РАЗДЕЛ4.ОБОЛОЧКИЗЕМЛИ</w:t>
      </w:r>
    </w:p>
    <w:p w:rsidR="00B5747B" w:rsidRPr="000245BA" w:rsidRDefault="00182789" w:rsidP="00D03353">
      <w:pPr>
        <w:pStyle w:val="1"/>
        <w:spacing w:line="274" w:lineRule="exact"/>
        <w:ind w:right="327"/>
        <w:rPr>
          <w:sz w:val="20"/>
          <w:szCs w:val="20"/>
        </w:rPr>
      </w:pPr>
      <w:r w:rsidRPr="000245BA">
        <w:rPr>
          <w:sz w:val="20"/>
          <w:szCs w:val="20"/>
        </w:rPr>
        <w:t>Тема2.Гидросфера —воднаяоболочкаЗемли</w:t>
      </w:r>
    </w:p>
    <w:p w:rsidR="00B5747B" w:rsidRPr="000245BA" w:rsidRDefault="00182789" w:rsidP="00D03353">
      <w:pPr>
        <w:pStyle w:val="a6"/>
        <w:spacing w:line="274" w:lineRule="exact"/>
        <w:ind w:left="1270" w:right="327" w:firstLine="0"/>
        <w:rPr>
          <w:sz w:val="20"/>
          <w:szCs w:val="20"/>
        </w:rPr>
      </w:pPr>
      <w:r w:rsidRPr="000245BA">
        <w:rPr>
          <w:sz w:val="20"/>
          <w:szCs w:val="20"/>
        </w:rPr>
        <w:t>Гидросфераиметодыеёизучения.Частигидросферы.Мировойкруговоротводы.</w:t>
      </w:r>
    </w:p>
    <w:p w:rsidR="00B5747B" w:rsidRPr="000245BA" w:rsidRDefault="00182789" w:rsidP="00D03353">
      <w:pPr>
        <w:pStyle w:val="a6"/>
        <w:ind w:right="327" w:firstLine="0"/>
        <w:rPr>
          <w:sz w:val="20"/>
          <w:szCs w:val="20"/>
        </w:rPr>
      </w:pPr>
      <w:r w:rsidRPr="000245BA">
        <w:rPr>
          <w:sz w:val="20"/>
          <w:szCs w:val="20"/>
        </w:rPr>
        <w:t>Значениегидросферы.</w:t>
      </w:r>
    </w:p>
    <w:p w:rsidR="00B5747B" w:rsidRPr="000245BA" w:rsidRDefault="00182789" w:rsidP="00D03353">
      <w:pPr>
        <w:pStyle w:val="a6"/>
        <w:ind w:right="327"/>
        <w:rPr>
          <w:i/>
          <w:sz w:val="20"/>
          <w:szCs w:val="20"/>
        </w:rPr>
      </w:pPr>
      <w:r w:rsidRPr="000245BA">
        <w:rPr>
          <w:spacing w:val="-1"/>
          <w:sz w:val="20"/>
          <w:szCs w:val="20"/>
        </w:rPr>
        <w:t>ИсследованияводМировогоокеана.</w:t>
      </w:r>
      <w:r w:rsidRPr="000245BA">
        <w:rPr>
          <w:i/>
          <w:sz w:val="20"/>
          <w:szCs w:val="20"/>
        </w:rPr>
        <w:t>Профессияокеанолог</w:t>
      </w:r>
      <w:r w:rsidRPr="000245BA">
        <w:rPr>
          <w:sz w:val="20"/>
          <w:szCs w:val="20"/>
        </w:rPr>
        <w:t>.Солёностьитемператураокеаническихвод.Океаническиетечения.Тёплыеихолодныетечения.Способыизображения на географических картах океанических течений, солёности и температурывод Мирового океана на картах. Мировой океан и его части. Движения вод Мировогоокеана:волны;течения,приливыиотливы.СтихийныеявлениявМировомокеане.</w:t>
      </w:r>
      <w:r w:rsidRPr="000245BA">
        <w:rPr>
          <w:i/>
          <w:sz w:val="20"/>
          <w:szCs w:val="20"/>
        </w:rPr>
        <w:t>Способыизученияи наблюдениязазагрязнениемводМировогоокеана.</w:t>
      </w:r>
    </w:p>
    <w:p w:rsidR="00B5747B" w:rsidRPr="000245BA" w:rsidRDefault="00182789" w:rsidP="00D03353">
      <w:pPr>
        <w:pStyle w:val="a6"/>
        <w:ind w:left="1270" w:right="327" w:firstLine="0"/>
        <w:rPr>
          <w:sz w:val="20"/>
          <w:szCs w:val="20"/>
        </w:rPr>
      </w:pPr>
      <w:r w:rsidRPr="000245BA">
        <w:rPr>
          <w:sz w:val="20"/>
          <w:szCs w:val="20"/>
        </w:rPr>
        <w:t>Водысуши.Способыизображениявнутренних воднакартах.</w:t>
      </w:r>
    </w:p>
    <w:p w:rsidR="00B5747B" w:rsidRPr="000245BA" w:rsidRDefault="00182789" w:rsidP="00D03353">
      <w:pPr>
        <w:pStyle w:val="a6"/>
        <w:spacing w:before="66"/>
        <w:ind w:left="1270" w:right="327" w:firstLine="0"/>
        <w:rPr>
          <w:sz w:val="20"/>
          <w:szCs w:val="20"/>
        </w:rPr>
      </w:pPr>
      <w:r w:rsidRPr="000245BA">
        <w:rPr>
          <w:spacing w:val="-1"/>
          <w:sz w:val="20"/>
          <w:szCs w:val="20"/>
        </w:rPr>
        <w:t>Реки:горныеиравнинные.Речнаясистема,</w:t>
      </w:r>
      <w:r w:rsidRPr="000245BA">
        <w:rPr>
          <w:sz w:val="20"/>
          <w:szCs w:val="20"/>
        </w:rPr>
        <w:t>бассейн,водораздел.Порогииводопады.</w:t>
      </w:r>
    </w:p>
    <w:p w:rsidR="00B5747B" w:rsidRPr="000245BA" w:rsidRDefault="00182789" w:rsidP="00D03353">
      <w:pPr>
        <w:pStyle w:val="a6"/>
        <w:ind w:right="327" w:firstLine="0"/>
        <w:rPr>
          <w:sz w:val="20"/>
          <w:szCs w:val="20"/>
        </w:rPr>
      </w:pPr>
      <w:r w:rsidRPr="000245BA">
        <w:rPr>
          <w:sz w:val="20"/>
          <w:szCs w:val="20"/>
        </w:rPr>
        <w:t>Питаниеирежимреки.</w:t>
      </w:r>
    </w:p>
    <w:p w:rsidR="00B5747B" w:rsidRPr="000245BA" w:rsidRDefault="00182789" w:rsidP="00D03353">
      <w:pPr>
        <w:ind w:left="562" w:right="327" w:firstLine="707"/>
        <w:jc w:val="both"/>
        <w:rPr>
          <w:i/>
          <w:sz w:val="20"/>
          <w:szCs w:val="20"/>
        </w:rPr>
      </w:pPr>
      <w:r w:rsidRPr="000245BA">
        <w:rPr>
          <w:sz w:val="20"/>
          <w:szCs w:val="20"/>
        </w:rPr>
        <w:t xml:space="preserve">Озёра.Происхождениеозёрныхкотловин.Питаниеозёр.Озёрасточныеибессточные. </w:t>
      </w:r>
      <w:r w:rsidRPr="000245BA">
        <w:rPr>
          <w:i/>
          <w:sz w:val="20"/>
          <w:szCs w:val="20"/>
        </w:rPr>
        <w:t xml:space="preserve">Профессия гидролог. </w:t>
      </w:r>
      <w:r w:rsidRPr="000245BA">
        <w:rPr>
          <w:sz w:val="20"/>
          <w:szCs w:val="20"/>
        </w:rPr>
        <w:t xml:space="preserve">Природные ледники: горные и покровные. </w:t>
      </w:r>
      <w:r w:rsidRPr="000245BA">
        <w:rPr>
          <w:i/>
          <w:sz w:val="20"/>
          <w:szCs w:val="20"/>
        </w:rPr>
        <w:t>Профессиягляциолог.</w:t>
      </w:r>
    </w:p>
    <w:p w:rsidR="00B5747B" w:rsidRPr="000245BA" w:rsidRDefault="00182789" w:rsidP="00D03353">
      <w:pPr>
        <w:pStyle w:val="a6"/>
        <w:spacing w:before="1"/>
        <w:ind w:right="327"/>
        <w:rPr>
          <w:sz w:val="20"/>
          <w:szCs w:val="20"/>
        </w:rPr>
      </w:pPr>
      <w:r w:rsidRPr="000245BA">
        <w:rPr>
          <w:sz w:val="20"/>
          <w:szCs w:val="20"/>
        </w:rPr>
        <w:t>Подземныеводы(грунтовые,межпластовые,артезианские),ихпроисхождение,условиязалеганияииспользования.Условияобразованиямежпластовыхвод.Минеральныеисточники.</w:t>
      </w:r>
    </w:p>
    <w:p w:rsidR="00B5747B" w:rsidRPr="000245BA" w:rsidRDefault="00182789" w:rsidP="00D03353">
      <w:pPr>
        <w:pStyle w:val="a6"/>
        <w:ind w:left="1270" w:right="327" w:firstLine="0"/>
        <w:rPr>
          <w:sz w:val="20"/>
          <w:szCs w:val="20"/>
        </w:rPr>
      </w:pPr>
      <w:r w:rsidRPr="000245BA">
        <w:rPr>
          <w:sz w:val="20"/>
          <w:szCs w:val="20"/>
        </w:rPr>
        <w:t>Многолетняямерзлота.Болота,ихобразование.</w:t>
      </w:r>
    </w:p>
    <w:p w:rsidR="00B5747B" w:rsidRPr="000245BA" w:rsidRDefault="00182789" w:rsidP="00D03353">
      <w:pPr>
        <w:pStyle w:val="a6"/>
        <w:ind w:left="1270" w:right="327" w:firstLine="0"/>
        <w:rPr>
          <w:sz w:val="20"/>
          <w:szCs w:val="20"/>
        </w:rPr>
      </w:pPr>
      <w:r w:rsidRPr="000245BA">
        <w:rPr>
          <w:sz w:val="20"/>
          <w:szCs w:val="20"/>
        </w:rPr>
        <w:t>Стихийные явления в гидросфере, методы наблюдения и защиты.Человекигидросфера.Использованиечеловекомэнергииводы.</w:t>
      </w:r>
    </w:p>
    <w:p w:rsidR="00B5747B" w:rsidRPr="000245BA" w:rsidRDefault="00182789" w:rsidP="00D03353">
      <w:pPr>
        <w:tabs>
          <w:tab w:val="left" w:pos="3008"/>
          <w:tab w:val="left" w:pos="4508"/>
          <w:tab w:val="left" w:pos="5629"/>
          <w:tab w:val="left" w:pos="5957"/>
          <w:tab w:val="left" w:pos="7547"/>
          <w:tab w:val="left" w:pos="8562"/>
          <w:tab w:val="left" w:pos="9673"/>
        </w:tabs>
        <w:ind w:left="562" w:right="327" w:firstLine="707"/>
        <w:rPr>
          <w:i/>
          <w:sz w:val="20"/>
          <w:szCs w:val="20"/>
        </w:rPr>
      </w:pPr>
      <w:r w:rsidRPr="000245BA">
        <w:rPr>
          <w:i/>
          <w:sz w:val="20"/>
          <w:szCs w:val="20"/>
        </w:rPr>
        <w:t>Использование</w:t>
      </w:r>
      <w:r w:rsidRPr="000245BA">
        <w:rPr>
          <w:i/>
          <w:sz w:val="20"/>
          <w:szCs w:val="20"/>
        </w:rPr>
        <w:tab/>
        <w:t>космических</w:t>
      </w:r>
      <w:r w:rsidRPr="000245BA">
        <w:rPr>
          <w:i/>
          <w:sz w:val="20"/>
          <w:szCs w:val="20"/>
        </w:rPr>
        <w:tab/>
        <w:t>методов</w:t>
      </w:r>
      <w:r w:rsidRPr="000245BA">
        <w:rPr>
          <w:i/>
          <w:sz w:val="20"/>
          <w:szCs w:val="20"/>
        </w:rPr>
        <w:tab/>
        <w:t>в</w:t>
      </w:r>
      <w:r w:rsidRPr="000245BA">
        <w:rPr>
          <w:i/>
          <w:sz w:val="20"/>
          <w:szCs w:val="20"/>
        </w:rPr>
        <w:tab/>
        <w:t>исследовании</w:t>
      </w:r>
      <w:r w:rsidRPr="000245BA">
        <w:rPr>
          <w:i/>
          <w:sz w:val="20"/>
          <w:szCs w:val="20"/>
        </w:rPr>
        <w:tab/>
        <w:t>влияния</w:t>
      </w:r>
      <w:r w:rsidRPr="000245BA">
        <w:rPr>
          <w:i/>
          <w:sz w:val="20"/>
          <w:szCs w:val="20"/>
        </w:rPr>
        <w:tab/>
        <w:t>человека</w:t>
      </w:r>
      <w:r w:rsidRPr="000245BA">
        <w:rPr>
          <w:i/>
          <w:sz w:val="20"/>
          <w:szCs w:val="20"/>
        </w:rPr>
        <w:tab/>
      </w:r>
      <w:r w:rsidRPr="000245BA">
        <w:rPr>
          <w:i/>
          <w:spacing w:val="-1"/>
          <w:sz w:val="20"/>
          <w:szCs w:val="20"/>
        </w:rPr>
        <w:t>на</w:t>
      </w:r>
      <w:r w:rsidRPr="000245BA">
        <w:rPr>
          <w:i/>
          <w:sz w:val="20"/>
          <w:szCs w:val="20"/>
        </w:rPr>
        <w:t>гидросферу.</w:t>
      </w:r>
    </w:p>
    <w:p w:rsidR="00B5747B" w:rsidRPr="000245BA" w:rsidRDefault="00182789" w:rsidP="00D03353">
      <w:pPr>
        <w:pStyle w:val="1"/>
        <w:spacing w:before="5" w:line="274" w:lineRule="exact"/>
        <w:ind w:right="327"/>
        <w:jc w:val="left"/>
        <w:rPr>
          <w:sz w:val="20"/>
          <w:szCs w:val="20"/>
        </w:rPr>
      </w:pPr>
      <w:r w:rsidRPr="000245BA">
        <w:rPr>
          <w:sz w:val="20"/>
          <w:szCs w:val="20"/>
        </w:rPr>
        <w:t>Практическиеработы</w:t>
      </w:r>
    </w:p>
    <w:p w:rsidR="00B5747B" w:rsidRPr="000245BA" w:rsidRDefault="00182789" w:rsidP="00522914">
      <w:pPr>
        <w:pStyle w:val="aa"/>
        <w:numPr>
          <w:ilvl w:val="0"/>
          <w:numId w:val="133"/>
        </w:numPr>
        <w:tabs>
          <w:tab w:val="left" w:pos="1556"/>
        </w:tabs>
        <w:spacing w:line="274" w:lineRule="exact"/>
        <w:ind w:right="327"/>
        <w:rPr>
          <w:sz w:val="20"/>
          <w:szCs w:val="20"/>
        </w:rPr>
      </w:pPr>
      <w:r w:rsidRPr="000245BA">
        <w:rPr>
          <w:sz w:val="20"/>
          <w:szCs w:val="20"/>
        </w:rPr>
        <w:t>Сравнениедвух рек(Россииимира)позаданнымпризнакам.</w:t>
      </w:r>
    </w:p>
    <w:p w:rsidR="00B5747B" w:rsidRPr="000245BA" w:rsidRDefault="00182789" w:rsidP="00522914">
      <w:pPr>
        <w:pStyle w:val="aa"/>
        <w:numPr>
          <w:ilvl w:val="0"/>
          <w:numId w:val="133"/>
        </w:numPr>
        <w:tabs>
          <w:tab w:val="left" w:pos="1556"/>
        </w:tabs>
        <w:ind w:left="562" w:right="327" w:firstLine="707"/>
        <w:rPr>
          <w:sz w:val="20"/>
          <w:szCs w:val="20"/>
        </w:rPr>
      </w:pPr>
      <w:r w:rsidRPr="000245BA">
        <w:rPr>
          <w:sz w:val="20"/>
          <w:szCs w:val="20"/>
        </w:rPr>
        <w:t>ХарактеристикаодногоизкрупнейшихозёрРоссиипопланувформепрезентации.</w:t>
      </w:r>
    </w:p>
    <w:p w:rsidR="00B5747B" w:rsidRPr="000245BA" w:rsidRDefault="00182789" w:rsidP="00522914">
      <w:pPr>
        <w:pStyle w:val="aa"/>
        <w:numPr>
          <w:ilvl w:val="0"/>
          <w:numId w:val="133"/>
        </w:numPr>
        <w:tabs>
          <w:tab w:val="left" w:pos="1556"/>
        </w:tabs>
        <w:ind w:left="562" w:right="327" w:firstLine="707"/>
        <w:rPr>
          <w:sz w:val="20"/>
          <w:szCs w:val="20"/>
        </w:rPr>
      </w:pPr>
      <w:r w:rsidRPr="000245BA">
        <w:rPr>
          <w:sz w:val="20"/>
          <w:szCs w:val="20"/>
        </w:rPr>
        <w:t>Составлениеперечняповерхностныхводныхобъектовсвоегокраяиихсистематизациявформетаблицы.</w:t>
      </w:r>
    </w:p>
    <w:p w:rsidR="00B5747B" w:rsidRPr="000245BA" w:rsidRDefault="00182789" w:rsidP="00D03353">
      <w:pPr>
        <w:pStyle w:val="1"/>
        <w:spacing w:before="5" w:line="274" w:lineRule="exact"/>
        <w:ind w:right="327"/>
        <w:jc w:val="left"/>
        <w:rPr>
          <w:sz w:val="20"/>
          <w:szCs w:val="20"/>
        </w:rPr>
      </w:pPr>
      <w:r w:rsidRPr="000245BA">
        <w:rPr>
          <w:sz w:val="20"/>
          <w:szCs w:val="20"/>
        </w:rPr>
        <w:t>Тема3.Атмосфера—воздушнаяоболочкаЗемли</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ВоздушнаяоболочкаЗемли:газовыйсостав,строениеизначениеатмосферы.</w:t>
      </w:r>
    </w:p>
    <w:p w:rsidR="00B5747B" w:rsidRPr="000245BA" w:rsidRDefault="00182789" w:rsidP="00D03353">
      <w:pPr>
        <w:pStyle w:val="a6"/>
        <w:ind w:right="327"/>
        <w:rPr>
          <w:sz w:val="20"/>
          <w:szCs w:val="20"/>
        </w:rPr>
      </w:pPr>
      <w:r w:rsidRPr="000245BA">
        <w:rPr>
          <w:sz w:val="20"/>
          <w:szCs w:val="20"/>
        </w:rPr>
        <w:t>Температуравоздуха.Суточныйходтемпературывоздухаиегографическоеотображение. Особенности суточного хода температуры воздуха в зависимости от высотыСолнцанадгоризонтом.Среднесуточная,среднемесячная,среднегодоваятемпература.Зависимость нагревания земной поверхности от угла падения солнечных лучей. Годовойходтемпературывоздуха.</w:t>
      </w:r>
    </w:p>
    <w:p w:rsidR="00B5747B" w:rsidRPr="000245BA" w:rsidRDefault="00182789" w:rsidP="00D03353">
      <w:pPr>
        <w:pStyle w:val="a6"/>
        <w:ind w:left="1270" w:right="327" w:firstLine="0"/>
        <w:rPr>
          <w:sz w:val="20"/>
          <w:szCs w:val="20"/>
        </w:rPr>
      </w:pPr>
      <w:r w:rsidRPr="000245BA">
        <w:rPr>
          <w:sz w:val="20"/>
          <w:szCs w:val="20"/>
        </w:rPr>
        <w:t>Атмосферноедавление.Ветерипричиныеговозникновения.Розаветров.Бризы.</w:t>
      </w:r>
    </w:p>
    <w:p w:rsidR="00B5747B" w:rsidRPr="000245BA" w:rsidRDefault="00182789" w:rsidP="00D03353">
      <w:pPr>
        <w:pStyle w:val="a6"/>
        <w:spacing w:before="1"/>
        <w:ind w:right="327" w:firstLine="0"/>
        <w:jc w:val="left"/>
        <w:rPr>
          <w:sz w:val="20"/>
          <w:szCs w:val="20"/>
        </w:rPr>
      </w:pPr>
      <w:r w:rsidRPr="000245BA">
        <w:rPr>
          <w:sz w:val="20"/>
          <w:szCs w:val="20"/>
        </w:rPr>
        <w:t>Муссоны.</w:t>
      </w:r>
    </w:p>
    <w:p w:rsidR="00B5747B" w:rsidRPr="000245BA" w:rsidRDefault="00182789" w:rsidP="00D03353">
      <w:pPr>
        <w:pStyle w:val="a6"/>
        <w:ind w:left="1270" w:right="327" w:firstLine="0"/>
        <w:jc w:val="left"/>
        <w:rPr>
          <w:sz w:val="20"/>
          <w:szCs w:val="20"/>
        </w:rPr>
      </w:pPr>
      <w:r w:rsidRPr="000245BA">
        <w:rPr>
          <w:sz w:val="20"/>
          <w:szCs w:val="20"/>
        </w:rPr>
        <w:t>Водаватмосфере.Влажностьвоздуха.Образованиеоблаков.Облакаиихвиды.</w:t>
      </w:r>
    </w:p>
    <w:p w:rsidR="00B5747B" w:rsidRPr="000245BA" w:rsidRDefault="00182789" w:rsidP="00D03353">
      <w:pPr>
        <w:pStyle w:val="a6"/>
        <w:ind w:right="327" w:firstLine="0"/>
        <w:jc w:val="left"/>
        <w:rPr>
          <w:sz w:val="20"/>
          <w:szCs w:val="20"/>
        </w:rPr>
      </w:pPr>
      <w:r w:rsidRPr="000245BA">
        <w:rPr>
          <w:sz w:val="20"/>
          <w:szCs w:val="20"/>
        </w:rPr>
        <w:t>Туман.Образованиеивыпадениеатмосферныхосадков.Видыатмосферныхосадков.</w:t>
      </w:r>
    </w:p>
    <w:p w:rsidR="00B5747B" w:rsidRPr="000245BA" w:rsidRDefault="00182789" w:rsidP="00D03353">
      <w:pPr>
        <w:pStyle w:val="a6"/>
        <w:ind w:left="1270" w:right="327" w:firstLine="0"/>
        <w:rPr>
          <w:sz w:val="20"/>
          <w:szCs w:val="20"/>
        </w:rPr>
      </w:pPr>
      <w:r w:rsidRPr="000245BA">
        <w:rPr>
          <w:sz w:val="20"/>
          <w:szCs w:val="20"/>
        </w:rPr>
        <w:t>Погодаиеёпоказатели.Причиныизмененияпогоды.</w:t>
      </w:r>
    </w:p>
    <w:p w:rsidR="00B5747B" w:rsidRPr="000245BA" w:rsidRDefault="00182789" w:rsidP="00D03353">
      <w:pPr>
        <w:pStyle w:val="a6"/>
        <w:ind w:right="327"/>
        <w:rPr>
          <w:sz w:val="20"/>
          <w:szCs w:val="20"/>
        </w:rPr>
      </w:pPr>
      <w:r w:rsidRPr="000245BA">
        <w:rPr>
          <w:sz w:val="20"/>
          <w:szCs w:val="20"/>
        </w:rPr>
        <w:t xml:space="preserve">Климат и климатообразующие факторы. Зависимость климата от географическойширотыивысоты </w:t>
      </w:r>
      <w:r w:rsidRPr="000245BA">
        <w:rPr>
          <w:sz w:val="20"/>
          <w:szCs w:val="20"/>
        </w:rPr>
        <w:lastRenderedPageBreak/>
        <w:t>местностинадуровнем моря.</w:t>
      </w:r>
    </w:p>
    <w:p w:rsidR="00B5747B" w:rsidRPr="000245BA" w:rsidRDefault="00182789" w:rsidP="00D03353">
      <w:pPr>
        <w:ind w:left="562" w:right="327" w:firstLine="707"/>
        <w:jc w:val="both"/>
        <w:rPr>
          <w:i/>
          <w:sz w:val="20"/>
          <w:szCs w:val="20"/>
        </w:rPr>
      </w:pPr>
      <w:r w:rsidRPr="000245BA">
        <w:rPr>
          <w:sz w:val="20"/>
          <w:szCs w:val="20"/>
        </w:rPr>
        <w:t xml:space="preserve">Человек и атмосфера. Взаимовлияние человека и атмосферы. Адаптация человека кклиматическим условиям. </w:t>
      </w:r>
      <w:r w:rsidRPr="000245BA">
        <w:rPr>
          <w:i/>
          <w:sz w:val="20"/>
          <w:szCs w:val="20"/>
        </w:rPr>
        <w:t>Профессия метеоролог</w:t>
      </w:r>
      <w:r w:rsidRPr="000245BA">
        <w:rPr>
          <w:sz w:val="20"/>
          <w:szCs w:val="20"/>
        </w:rPr>
        <w:t xml:space="preserve">. </w:t>
      </w:r>
      <w:r w:rsidRPr="000245BA">
        <w:rPr>
          <w:i/>
          <w:sz w:val="20"/>
          <w:szCs w:val="20"/>
        </w:rPr>
        <w:t>Основные метеорологические данные испособыотображениясостоянияпогодынаметеорологическойкарте.</w:t>
      </w:r>
      <w:r w:rsidRPr="000245BA">
        <w:rPr>
          <w:sz w:val="20"/>
          <w:szCs w:val="20"/>
        </w:rPr>
        <w:t>Стихийныеявления в атмосфере. Современные изменения климата. Способы изучения и наблюдениязаглобальнымклиматом.</w:t>
      </w:r>
      <w:r w:rsidRPr="000245BA">
        <w:rPr>
          <w:i/>
          <w:sz w:val="20"/>
          <w:szCs w:val="20"/>
        </w:rPr>
        <w:t>Профессияклиматолог.Дистанционныеметодывисследованиивлияниячеловека на воздушную оболочку Земли.</w:t>
      </w:r>
    </w:p>
    <w:p w:rsidR="00B5747B" w:rsidRPr="000245BA" w:rsidRDefault="00182789" w:rsidP="00D03353">
      <w:pPr>
        <w:pStyle w:val="1"/>
        <w:spacing w:before="5" w:line="274" w:lineRule="exact"/>
        <w:ind w:right="327"/>
        <w:rPr>
          <w:sz w:val="20"/>
          <w:szCs w:val="20"/>
        </w:rPr>
      </w:pPr>
      <w:r w:rsidRPr="000245BA">
        <w:rPr>
          <w:sz w:val="20"/>
          <w:szCs w:val="20"/>
        </w:rPr>
        <w:t>Практическиеработы</w:t>
      </w:r>
    </w:p>
    <w:p w:rsidR="00B5747B" w:rsidRPr="000245BA" w:rsidRDefault="00182789" w:rsidP="00522914">
      <w:pPr>
        <w:pStyle w:val="aa"/>
        <w:numPr>
          <w:ilvl w:val="0"/>
          <w:numId w:val="132"/>
        </w:numPr>
        <w:tabs>
          <w:tab w:val="left" w:pos="1556"/>
        </w:tabs>
        <w:spacing w:line="274" w:lineRule="exact"/>
        <w:ind w:right="327"/>
        <w:jc w:val="both"/>
        <w:rPr>
          <w:sz w:val="20"/>
          <w:szCs w:val="20"/>
        </w:rPr>
      </w:pPr>
      <w:r w:rsidRPr="000245BA">
        <w:rPr>
          <w:sz w:val="20"/>
          <w:szCs w:val="20"/>
        </w:rPr>
        <w:t>Представлениерезультатовнаблюдениязапогодойсвоейместности.</w:t>
      </w:r>
    </w:p>
    <w:p w:rsidR="00B5747B" w:rsidRPr="000245BA" w:rsidRDefault="00182789" w:rsidP="00522914">
      <w:pPr>
        <w:pStyle w:val="aa"/>
        <w:numPr>
          <w:ilvl w:val="0"/>
          <w:numId w:val="132"/>
        </w:numPr>
        <w:tabs>
          <w:tab w:val="left" w:pos="1556"/>
        </w:tabs>
        <w:ind w:left="562" w:right="327" w:firstLine="707"/>
        <w:jc w:val="both"/>
        <w:rPr>
          <w:sz w:val="20"/>
          <w:szCs w:val="20"/>
        </w:rPr>
      </w:pPr>
      <w:r w:rsidRPr="000245BA">
        <w:rPr>
          <w:sz w:val="20"/>
          <w:szCs w:val="20"/>
        </w:rPr>
        <w:t>Анализграфиковсуточногоходатемпературывоздухаиотносительнойвлажностисцельюустановлениязависимостимеждуданнымиэлементамипогоды.</w:t>
      </w:r>
    </w:p>
    <w:p w:rsidR="00B5747B" w:rsidRPr="000245BA" w:rsidRDefault="00182789" w:rsidP="00D03353">
      <w:pPr>
        <w:pStyle w:val="1"/>
        <w:spacing w:before="5" w:line="274" w:lineRule="exact"/>
        <w:ind w:right="327"/>
        <w:rPr>
          <w:sz w:val="20"/>
          <w:szCs w:val="20"/>
        </w:rPr>
      </w:pPr>
      <w:r w:rsidRPr="000245BA">
        <w:rPr>
          <w:sz w:val="20"/>
          <w:szCs w:val="20"/>
        </w:rPr>
        <w:t>Тема4.Биосфера —оболочкажизни</w:t>
      </w:r>
    </w:p>
    <w:p w:rsidR="00B5747B" w:rsidRPr="000245BA" w:rsidRDefault="00182789" w:rsidP="00D03353">
      <w:pPr>
        <w:pStyle w:val="a6"/>
        <w:ind w:right="327"/>
        <w:rPr>
          <w:sz w:val="20"/>
          <w:szCs w:val="20"/>
        </w:rPr>
      </w:pPr>
      <w:r w:rsidRPr="000245BA">
        <w:rPr>
          <w:sz w:val="20"/>
          <w:szCs w:val="20"/>
        </w:rPr>
        <w:t>Биосфера—оболочкажизни.Границыбиосферы.</w:t>
      </w:r>
      <w:r w:rsidRPr="000245BA">
        <w:rPr>
          <w:i/>
          <w:sz w:val="20"/>
          <w:szCs w:val="20"/>
        </w:rPr>
        <w:t>Профессиибиогеографигеоэколог.</w:t>
      </w:r>
      <w:r w:rsidRPr="000245BA">
        <w:rPr>
          <w:sz w:val="20"/>
          <w:szCs w:val="20"/>
        </w:rPr>
        <w:t>РастительныйиживотныймирЗемли.Разнообразиеживотногоирастительногомира. Приспособление живых организмов к среде обитания в разных природных зонах.ЖизньвОкеане.ИзменениеживотногоирастительногомираОкеанасглубинойигеографическойширотой.</w:t>
      </w:r>
    </w:p>
    <w:p w:rsidR="00B5747B" w:rsidRPr="000245BA" w:rsidRDefault="00182789" w:rsidP="00D03353">
      <w:pPr>
        <w:pStyle w:val="a6"/>
        <w:ind w:left="1270" w:right="327" w:firstLine="0"/>
        <w:rPr>
          <w:sz w:val="20"/>
          <w:szCs w:val="20"/>
        </w:rPr>
      </w:pPr>
      <w:r w:rsidRPr="000245BA">
        <w:rPr>
          <w:sz w:val="20"/>
          <w:szCs w:val="20"/>
        </w:rPr>
        <w:t>Человек как часть биосферы. Распространение людей на Земле.Исследованияи экологическиепроблемы.</w:t>
      </w:r>
    </w:p>
    <w:p w:rsidR="00B5747B" w:rsidRPr="000245BA" w:rsidRDefault="00182789" w:rsidP="00D03353">
      <w:pPr>
        <w:pStyle w:val="1"/>
        <w:spacing w:before="2"/>
        <w:ind w:right="327"/>
        <w:rPr>
          <w:sz w:val="20"/>
          <w:szCs w:val="20"/>
        </w:rPr>
      </w:pPr>
      <w:r w:rsidRPr="000245BA">
        <w:rPr>
          <w:sz w:val="20"/>
          <w:szCs w:val="20"/>
        </w:rPr>
        <w:t>Практическиеработы</w:t>
      </w:r>
    </w:p>
    <w:p w:rsidR="00B5747B" w:rsidRPr="000245BA" w:rsidRDefault="00182789" w:rsidP="00D03353">
      <w:pPr>
        <w:pStyle w:val="a6"/>
        <w:spacing w:before="66"/>
        <w:ind w:left="1270" w:right="327" w:firstLine="0"/>
        <w:rPr>
          <w:sz w:val="20"/>
          <w:szCs w:val="20"/>
        </w:rPr>
      </w:pPr>
      <w:r w:rsidRPr="000245BA">
        <w:rPr>
          <w:sz w:val="20"/>
          <w:szCs w:val="20"/>
        </w:rPr>
        <w:t>1.Характеристикарастительности участкаместностисвоегокрая.</w:t>
      </w:r>
    </w:p>
    <w:p w:rsidR="00B5747B" w:rsidRPr="000245BA" w:rsidRDefault="00182789" w:rsidP="00D03353">
      <w:pPr>
        <w:pStyle w:val="1"/>
        <w:spacing w:before="5"/>
        <w:ind w:right="327"/>
        <w:jc w:val="left"/>
        <w:rPr>
          <w:sz w:val="20"/>
          <w:szCs w:val="20"/>
        </w:rPr>
      </w:pPr>
      <w:r w:rsidRPr="000245BA">
        <w:rPr>
          <w:sz w:val="20"/>
          <w:szCs w:val="20"/>
        </w:rPr>
        <w:t>ЗАКЛЮЧЕНИЕ</w:t>
      </w:r>
    </w:p>
    <w:p w:rsidR="00B5747B" w:rsidRPr="000245BA" w:rsidRDefault="00182789" w:rsidP="00D03353">
      <w:pPr>
        <w:spacing w:line="274" w:lineRule="exact"/>
        <w:ind w:left="1270" w:right="327"/>
        <w:jc w:val="both"/>
        <w:rPr>
          <w:b/>
          <w:sz w:val="20"/>
          <w:szCs w:val="20"/>
        </w:rPr>
      </w:pPr>
      <w:r w:rsidRPr="000245BA">
        <w:rPr>
          <w:b/>
          <w:sz w:val="20"/>
          <w:szCs w:val="20"/>
        </w:rPr>
        <w:t>Природно-территориальныекомплексы</w:t>
      </w:r>
    </w:p>
    <w:p w:rsidR="00B5747B" w:rsidRPr="000245BA" w:rsidRDefault="00182789" w:rsidP="00D03353">
      <w:pPr>
        <w:pStyle w:val="a6"/>
        <w:ind w:right="327"/>
        <w:rPr>
          <w:sz w:val="20"/>
          <w:szCs w:val="20"/>
        </w:rPr>
      </w:pPr>
      <w:r w:rsidRPr="000245BA">
        <w:rPr>
          <w:sz w:val="20"/>
          <w:szCs w:val="20"/>
        </w:rPr>
        <w:t>ВзаимосвязьоболочекЗемли.Понятиеоприродномкомплексе.Природно-территориальныйкомплекс.Глобальные,региональныеилокальныеприродныекомплексы.Природныекомплексысвоейместности.КруговоротывеществнаЗемле.Почва,еёстроениеи состав.Образованиепочвы иплодородиепочв.Охранапочв.</w:t>
      </w:r>
    </w:p>
    <w:p w:rsidR="00B5747B" w:rsidRPr="000245BA" w:rsidRDefault="00182789" w:rsidP="00D03353">
      <w:pPr>
        <w:pStyle w:val="a6"/>
        <w:ind w:left="1270" w:right="327" w:firstLine="0"/>
        <w:rPr>
          <w:sz w:val="20"/>
          <w:szCs w:val="20"/>
        </w:rPr>
      </w:pPr>
      <w:r w:rsidRPr="000245BA">
        <w:rPr>
          <w:sz w:val="20"/>
          <w:szCs w:val="20"/>
        </w:rPr>
        <w:t>Природнаясреда.Охранаприроды.Природныеособоохраняемыетерритории.</w:t>
      </w:r>
    </w:p>
    <w:p w:rsidR="00B5747B" w:rsidRPr="000245BA" w:rsidRDefault="00182789" w:rsidP="00D03353">
      <w:pPr>
        <w:pStyle w:val="a6"/>
        <w:ind w:right="327" w:firstLine="0"/>
        <w:rPr>
          <w:sz w:val="20"/>
          <w:szCs w:val="20"/>
        </w:rPr>
      </w:pPr>
      <w:r w:rsidRPr="000245BA">
        <w:rPr>
          <w:sz w:val="20"/>
          <w:szCs w:val="20"/>
        </w:rPr>
        <w:t>ВсемирноенаследиеЮНЕСКО.</w:t>
      </w:r>
    </w:p>
    <w:p w:rsidR="00B5747B" w:rsidRPr="000245BA" w:rsidRDefault="00182789" w:rsidP="00D03353">
      <w:pPr>
        <w:pStyle w:val="1"/>
        <w:spacing w:before="3" w:line="274" w:lineRule="exact"/>
        <w:ind w:right="327"/>
        <w:rPr>
          <w:sz w:val="20"/>
          <w:szCs w:val="20"/>
        </w:rPr>
      </w:pPr>
      <w:r w:rsidRPr="000245BA">
        <w:rPr>
          <w:sz w:val="20"/>
          <w:szCs w:val="20"/>
        </w:rPr>
        <w:t>Практическаяработа(выполняетсянаместности)</w:t>
      </w:r>
    </w:p>
    <w:p w:rsidR="00B5747B" w:rsidRPr="000245BA" w:rsidRDefault="00182789" w:rsidP="00D03353">
      <w:pPr>
        <w:pStyle w:val="a6"/>
        <w:spacing w:line="274" w:lineRule="exact"/>
        <w:ind w:left="1270" w:right="327" w:firstLine="0"/>
        <w:rPr>
          <w:sz w:val="20"/>
          <w:szCs w:val="20"/>
        </w:rPr>
      </w:pPr>
      <w:r w:rsidRPr="000245BA">
        <w:rPr>
          <w:color w:val="221E1F"/>
          <w:sz w:val="20"/>
          <w:szCs w:val="20"/>
        </w:rPr>
        <w:t>1.</w:t>
      </w:r>
      <w:r w:rsidRPr="000245BA">
        <w:rPr>
          <w:sz w:val="20"/>
          <w:szCs w:val="20"/>
        </w:rPr>
        <w:t>Характеристикалокальногоприродногокомплексапоплану.</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34"/>
        </w:numPr>
        <w:tabs>
          <w:tab w:val="left" w:pos="1450"/>
        </w:tabs>
        <w:spacing w:before="1"/>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rPr>
          <w:b/>
          <w:sz w:val="20"/>
          <w:szCs w:val="20"/>
        </w:rPr>
      </w:pPr>
      <w:r w:rsidRPr="000245BA">
        <w:rPr>
          <w:b/>
          <w:sz w:val="20"/>
          <w:szCs w:val="20"/>
        </w:rPr>
        <w:t>РАЗДЕЛ1.ГЛАВНЫЕЗАКОНОМЕРНОСТИПРИРОДЫЗЕМЛИ</w:t>
      </w:r>
    </w:p>
    <w:p w:rsidR="00B5747B" w:rsidRPr="000245BA" w:rsidRDefault="00182789" w:rsidP="00D03353">
      <w:pPr>
        <w:pStyle w:val="1"/>
        <w:spacing w:line="274" w:lineRule="exact"/>
        <w:ind w:right="327"/>
        <w:rPr>
          <w:sz w:val="20"/>
          <w:szCs w:val="20"/>
        </w:rPr>
      </w:pPr>
      <w:r w:rsidRPr="000245BA">
        <w:rPr>
          <w:sz w:val="20"/>
          <w:szCs w:val="20"/>
        </w:rPr>
        <w:t>Тема1.Географическаяоболочка</w:t>
      </w:r>
    </w:p>
    <w:p w:rsidR="00B5747B" w:rsidRPr="000245BA" w:rsidRDefault="00182789" w:rsidP="00D03353">
      <w:pPr>
        <w:ind w:left="562" w:right="327" w:firstLine="707"/>
        <w:jc w:val="both"/>
        <w:rPr>
          <w:i/>
          <w:sz w:val="20"/>
          <w:szCs w:val="20"/>
        </w:rPr>
      </w:pPr>
      <w:r w:rsidRPr="000245BA">
        <w:rPr>
          <w:sz w:val="20"/>
          <w:szCs w:val="20"/>
        </w:rPr>
        <w:t>Географическаяоболочка:особенностистроенияисвойства.Целостность,зональность, ритмичность — и их географические следствия. Географическая зональность(природныезоны)ивысотнаяпоясность.</w:t>
      </w:r>
      <w:r w:rsidRPr="000245BA">
        <w:rPr>
          <w:i/>
          <w:sz w:val="20"/>
          <w:szCs w:val="20"/>
        </w:rPr>
        <w:t>Современныеисследованияпосохранениюважнейших биотоповЗемли.</w:t>
      </w:r>
    </w:p>
    <w:p w:rsidR="00B5747B" w:rsidRPr="000245BA" w:rsidRDefault="00182789" w:rsidP="00D03353">
      <w:pPr>
        <w:pStyle w:val="1"/>
        <w:spacing w:before="3" w:line="274" w:lineRule="exact"/>
        <w:ind w:right="327"/>
        <w:rPr>
          <w:sz w:val="20"/>
          <w:szCs w:val="20"/>
        </w:rPr>
      </w:pPr>
      <w:r w:rsidRPr="000245BA">
        <w:rPr>
          <w:sz w:val="20"/>
          <w:szCs w:val="20"/>
        </w:rPr>
        <w:t>Практическаяработа</w:t>
      </w:r>
    </w:p>
    <w:p w:rsidR="00B5747B" w:rsidRPr="000245BA" w:rsidRDefault="00182789" w:rsidP="00D03353">
      <w:pPr>
        <w:pStyle w:val="a6"/>
        <w:spacing w:line="274" w:lineRule="exact"/>
        <w:ind w:left="1270" w:right="327" w:firstLine="0"/>
        <w:rPr>
          <w:sz w:val="20"/>
          <w:szCs w:val="20"/>
        </w:rPr>
      </w:pPr>
      <w:r w:rsidRPr="000245BA">
        <w:rPr>
          <w:color w:val="221E1F"/>
          <w:sz w:val="20"/>
          <w:szCs w:val="20"/>
        </w:rPr>
        <w:t>1.</w:t>
      </w:r>
      <w:r w:rsidRPr="000245BA">
        <w:rPr>
          <w:sz w:val="20"/>
          <w:szCs w:val="20"/>
        </w:rPr>
        <w:t>Выявлениепроявленияширотнойзональностипокартамприродныхзон.</w:t>
      </w:r>
    </w:p>
    <w:p w:rsidR="00B5747B" w:rsidRPr="000245BA" w:rsidRDefault="00182789" w:rsidP="00D03353">
      <w:pPr>
        <w:pStyle w:val="1"/>
        <w:spacing w:before="5" w:line="274" w:lineRule="exact"/>
        <w:ind w:right="327"/>
        <w:rPr>
          <w:sz w:val="20"/>
          <w:szCs w:val="20"/>
        </w:rPr>
      </w:pPr>
      <w:r w:rsidRPr="000245BA">
        <w:rPr>
          <w:sz w:val="20"/>
          <w:szCs w:val="20"/>
        </w:rPr>
        <w:t>Тема2.ЛитосфераирельефЗемли</w:t>
      </w:r>
    </w:p>
    <w:p w:rsidR="00B5747B" w:rsidRPr="000245BA" w:rsidRDefault="00182789" w:rsidP="00D03353">
      <w:pPr>
        <w:pStyle w:val="a6"/>
        <w:ind w:right="327"/>
        <w:rPr>
          <w:sz w:val="20"/>
          <w:szCs w:val="20"/>
        </w:rPr>
      </w:pPr>
      <w:r w:rsidRPr="000245BA">
        <w:rPr>
          <w:sz w:val="20"/>
          <w:szCs w:val="20"/>
        </w:rPr>
        <w:t>История Земли как планеты. Литосферные плиты и их движение. Материки, океаныи части света. Сейсмические пояса Земли. Формирование современного рельефа Земли.Внешниеивнутренниепроцессырельефообразования.Полезныеископаемые.</w:t>
      </w:r>
    </w:p>
    <w:p w:rsidR="00B5747B" w:rsidRPr="000245BA" w:rsidRDefault="00182789" w:rsidP="00D03353">
      <w:pPr>
        <w:pStyle w:val="1"/>
        <w:spacing w:before="2" w:line="274" w:lineRule="exact"/>
        <w:ind w:right="327"/>
        <w:rPr>
          <w:sz w:val="20"/>
          <w:szCs w:val="20"/>
        </w:rPr>
      </w:pPr>
      <w:r w:rsidRPr="000245BA">
        <w:rPr>
          <w:sz w:val="20"/>
          <w:szCs w:val="20"/>
        </w:rPr>
        <w:t>Практическиеработы</w:t>
      </w:r>
    </w:p>
    <w:p w:rsidR="00B5747B" w:rsidRPr="000245BA" w:rsidRDefault="00182789" w:rsidP="00522914">
      <w:pPr>
        <w:pStyle w:val="aa"/>
        <w:numPr>
          <w:ilvl w:val="0"/>
          <w:numId w:val="131"/>
        </w:numPr>
        <w:tabs>
          <w:tab w:val="left" w:pos="1556"/>
        </w:tabs>
        <w:ind w:right="327" w:firstLine="707"/>
        <w:jc w:val="both"/>
        <w:rPr>
          <w:sz w:val="20"/>
          <w:szCs w:val="20"/>
        </w:rPr>
      </w:pPr>
      <w:r w:rsidRPr="000245BA">
        <w:rPr>
          <w:sz w:val="20"/>
          <w:szCs w:val="20"/>
        </w:rPr>
        <w:t>Анализ физической карты и карты строения земной коры с целью выявлениязакономерностейраспространения крупныхформрельефа.</w:t>
      </w:r>
    </w:p>
    <w:p w:rsidR="00B5747B" w:rsidRPr="000245BA" w:rsidRDefault="00182789" w:rsidP="00522914">
      <w:pPr>
        <w:pStyle w:val="aa"/>
        <w:numPr>
          <w:ilvl w:val="0"/>
          <w:numId w:val="131"/>
        </w:numPr>
        <w:tabs>
          <w:tab w:val="left" w:pos="1556"/>
        </w:tabs>
        <w:ind w:left="1555" w:right="327"/>
        <w:jc w:val="both"/>
        <w:rPr>
          <w:sz w:val="20"/>
          <w:szCs w:val="20"/>
        </w:rPr>
      </w:pPr>
      <w:r w:rsidRPr="000245BA">
        <w:rPr>
          <w:sz w:val="20"/>
          <w:szCs w:val="20"/>
        </w:rPr>
        <w:t>Объяснениевулканическихилисейсмическихсобытий,окоторыхговоритсяв</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line="274" w:lineRule="exact"/>
        <w:ind w:right="327" w:firstLine="0"/>
        <w:jc w:val="left"/>
        <w:rPr>
          <w:sz w:val="20"/>
          <w:szCs w:val="20"/>
        </w:rPr>
      </w:pPr>
      <w:r w:rsidRPr="000245BA">
        <w:rPr>
          <w:sz w:val="20"/>
          <w:szCs w:val="20"/>
        </w:rPr>
        <w:lastRenderedPageBreak/>
        <w:t>тексте.</w:t>
      </w:r>
    </w:p>
    <w:p w:rsidR="00B5747B" w:rsidRPr="000245BA" w:rsidRDefault="00182789" w:rsidP="00D03353">
      <w:pPr>
        <w:pStyle w:val="a6"/>
        <w:spacing w:before="3"/>
        <w:ind w:left="0" w:right="327" w:firstLine="0"/>
        <w:jc w:val="left"/>
        <w:rPr>
          <w:sz w:val="20"/>
          <w:szCs w:val="20"/>
        </w:rPr>
      </w:pPr>
      <w:r w:rsidRPr="000245BA">
        <w:rPr>
          <w:sz w:val="20"/>
          <w:szCs w:val="20"/>
        </w:rPr>
        <w:br w:type="column"/>
      </w:r>
    </w:p>
    <w:p w:rsidR="00B5747B" w:rsidRPr="000245BA" w:rsidRDefault="00182789" w:rsidP="00D03353">
      <w:pPr>
        <w:pStyle w:val="1"/>
        <w:spacing w:line="274" w:lineRule="exact"/>
        <w:ind w:left="-38" w:right="327"/>
        <w:jc w:val="left"/>
        <w:rPr>
          <w:sz w:val="20"/>
          <w:szCs w:val="20"/>
        </w:rPr>
      </w:pPr>
      <w:r w:rsidRPr="000245BA">
        <w:rPr>
          <w:sz w:val="20"/>
          <w:szCs w:val="20"/>
        </w:rPr>
        <w:t>Тема3.АтмосфераиклиматыЗемли</w:t>
      </w:r>
    </w:p>
    <w:p w:rsidR="00B5747B" w:rsidRPr="000245BA" w:rsidRDefault="00182789" w:rsidP="00D03353">
      <w:pPr>
        <w:pStyle w:val="a6"/>
        <w:tabs>
          <w:tab w:val="left" w:pos="2039"/>
          <w:tab w:val="left" w:pos="3946"/>
          <w:tab w:val="left" w:pos="5670"/>
          <w:tab w:val="left" w:pos="6924"/>
        </w:tabs>
        <w:spacing w:line="274" w:lineRule="exact"/>
        <w:ind w:left="-38" w:right="327" w:firstLine="0"/>
        <w:jc w:val="left"/>
        <w:rPr>
          <w:sz w:val="20"/>
          <w:szCs w:val="20"/>
        </w:rPr>
      </w:pPr>
      <w:r w:rsidRPr="000245BA">
        <w:rPr>
          <w:sz w:val="20"/>
          <w:szCs w:val="20"/>
        </w:rPr>
        <w:t>Закономерности</w:t>
      </w:r>
      <w:r w:rsidRPr="000245BA">
        <w:rPr>
          <w:sz w:val="20"/>
          <w:szCs w:val="20"/>
        </w:rPr>
        <w:tab/>
        <w:t>распределения</w:t>
      </w:r>
      <w:r w:rsidRPr="000245BA">
        <w:rPr>
          <w:sz w:val="20"/>
          <w:szCs w:val="20"/>
        </w:rPr>
        <w:tab/>
        <w:t>температуры</w:t>
      </w:r>
      <w:r w:rsidRPr="000245BA">
        <w:rPr>
          <w:sz w:val="20"/>
          <w:szCs w:val="20"/>
        </w:rPr>
        <w:tab/>
        <w:t>воздуха.</w:t>
      </w:r>
      <w:r w:rsidRPr="000245BA">
        <w:rPr>
          <w:sz w:val="20"/>
          <w:szCs w:val="20"/>
        </w:rPr>
        <w:tab/>
        <w:t>Закономерности</w:t>
      </w:r>
    </w:p>
    <w:p w:rsidR="00B5747B" w:rsidRPr="000245BA" w:rsidRDefault="00B5747B" w:rsidP="00D03353">
      <w:pPr>
        <w:spacing w:line="274" w:lineRule="exact"/>
        <w:ind w:right="327"/>
        <w:rPr>
          <w:sz w:val="20"/>
          <w:szCs w:val="20"/>
        </w:rPr>
        <w:sectPr w:rsidR="00B5747B" w:rsidRPr="000245BA" w:rsidSect="00D03353">
          <w:type w:val="continuous"/>
          <w:pgSz w:w="11910" w:h="16840"/>
          <w:pgMar w:top="1040" w:right="428" w:bottom="280" w:left="709" w:header="720" w:footer="720" w:gutter="0"/>
          <w:cols w:num="2" w:space="720" w:equalWidth="0">
            <w:col w:w="1268" w:space="40"/>
            <w:col w:w="8942"/>
          </w:cols>
        </w:sectPr>
      </w:pPr>
    </w:p>
    <w:p w:rsidR="00B5747B" w:rsidRPr="000245BA" w:rsidRDefault="00182789" w:rsidP="00D03353">
      <w:pPr>
        <w:pStyle w:val="a6"/>
        <w:ind w:right="327" w:firstLine="0"/>
        <w:rPr>
          <w:sz w:val="20"/>
          <w:szCs w:val="20"/>
        </w:rPr>
      </w:pPr>
      <w:r w:rsidRPr="000245BA">
        <w:rPr>
          <w:sz w:val="20"/>
          <w:szCs w:val="20"/>
        </w:rPr>
        <w:lastRenderedPageBreak/>
        <w:t>распределения атмосферных осадков. Пояса атмосферного давления на Земле. Воздушные</w:t>
      </w:r>
      <w:r w:rsidRPr="000245BA">
        <w:rPr>
          <w:spacing w:val="-1"/>
          <w:sz w:val="20"/>
          <w:szCs w:val="20"/>
        </w:rPr>
        <w:t>массы,ихтипы.Преобладающие</w:t>
      </w:r>
      <w:r w:rsidRPr="000245BA">
        <w:rPr>
          <w:sz w:val="20"/>
          <w:szCs w:val="20"/>
        </w:rPr>
        <w:t xml:space="preserve">ветры—тропические(экваториальные)муссоны,пассатытропическихширот,западныеветры.РазнообразиеклиматанаЗемле.Климатообразующиефакторы:географическоеположение,океаническиетечения,особенностициркуляцииатмосферы(типывоздушныхмассипреобладающиеветры),характерподстилающейповерхностиирельефатерритории.Характеристикаосновныхипереходныхклиматических поясов Земли. Влияние климатических условий на жизнь людей. Влияниесовременной хозяйственной деятельности людей на климат Земли. Глобальные измененияклиматаиразличныеточкизрениянаихпричины.Картыклиматическихпоясов,климатические карты, карты атмосферных осадков по сезонам года. Климатограмма </w:t>
      </w:r>
      <w:r w:rsidRPr="000245BA">
        <w:rPr>
          <w:sz w:val="20"/>
          <w:szCs w:val="20"/>
        </w:rPr>
        <w:lastRenderedPageBreak/>
        <w:t>какграфическаяформаотраженияклиматическихособенностейтерритории.</w:t>
      </w:r>
    </w:p>
    <w:p w:rsidR="00B5747B" w:rsidRPr="000245BA" w:rsidRDefault="00182789" w:rsidP="00D03353">
      <w:pPr>
        <w:pStyle w:val="1"/>
        <w:spacing w:before="6" w:line="274" w:lineRule="exact"/>
        <w:ind w:right="327"/>
        <w:rPr>
          <w:sz w:val="20"/>
          <w:szCs w:val="20"/>
        </w:rPr>
      </w:pPr>
      <w:r w:rsidRPr="000245BA">
        <w:rPr>
          <w:sz w:val="20"/>
          <w:szCs w:val="20"/>
        </w:rPr>
        <w:t>Практическиеработы</w:t>
      </w:r>
    </w:p>
    <w:p w:rsidR="00B5747B" w:rsidRPr="000245BA" w:rsidRDefault="00182789" w:rsidP="00D03353">
      <w:pPr>
        <w:pStyle w:val="a6"/>
        <w:spacing w:line="274" w:lineRule="exact"/>
        <w:ind w:left="1270" w:right="327" w:firstLine="0"/>
        <w:rPr>
          <w:sz w:val="20"/>
          <w:szCs w:val="20"/>
        </w:rPr>
      </w:pPr>
      <w:r w:rsidRPr="000245BA">
        <w:rPr>
          <w:sz w:val="20"/>
          <w:szCs w:val="20"/>
        </w:rPr>
        <w:t>1.Описаниеклимататерриториипоклиматическойкартеиклиматограмме.</w:t>
      </w:r>
    </w:p>
    <w:p w:rsidR="00B5747B" w:rsidRPr="000245BA" w:rsidRDefault="00182789" w:rsidP="00D03353">
      <w:pPr>
        <w:pStyle w:val="1"/>
        <w:spacing w:before="4" w:line="274" w:lineRule="exact"/>
        <w:ind w:right="327"/>
        <w:rPr>
          <w:sz w:val="20"/>
          <w:szCs w:val="20"/>
        </w:rPr>
      </w:pPr>
      <w:r w:rsidRPr="000245BA">
        <w:rPr>
          <w:sz w:val="20"/>
          <w:szCs w:val="20"/>
        </w:rPr>
        <w:t>Тема4.Мировойокеан —основнаячастьгидросферы</w:t>
      </w:r>
    </w:p>
    <w:p w:rsidR="00B5747B" w:rsidRPr="000245BA" w:rsidRDefault="00182789" w:rsidP="00D03353">
      <w:pPr>
        <w:pStyle w:val="a6"/>
        <w:ind w:right="327"/>
        <w:rPr>
          <w:sz w:val="20"/>
          <w:szCs w:val="20"/>
        </w:rPr>
      </w:pPr>
      <w:r w:rsidRPr="000245BA">
        <w:rPr>
          <w:sz w:val="20"/>
          <w:szCs w:val="20"/>
        </w:rPr>
        <w:t>Мировойокеаниегочасти.Тихий,Атлантический,ИндийскийиСеверныйЛедовитый океаны. Южный океан и проблема выделения его как самостоятельной частиМировогоокеана.Тёплыеихолодныеокеаническиетечения.Системаокеаническихтечений.Влияниетёплыхихолодныхокеаническихтеченийнаклимат.СолёностьповерхностныхводМировогоокеана,еёизмерение.Картасолёностиповерхностныхвод</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space="720"/>
        </w:sectPr>
      </w:pPr>
    </w:p>
    <w:p w:rsidR="00B5747B" w:rsidRPr="000245BA" w:rsidRDefault="00182789" w:rsidP="00D03353">
      <w:pPr>
        <w:pStyle w:val="a6"/>
        <w:spacing w:before="66"/>
        <w:ind w:right="327" w:firstLine="0"/>
        <w:rPr>
          <w:sz w:val="20"/>
          <w:szCs w:val="20"/>
        </w:rPr>
      </w:pPr>
      <w:r w:rsidRPr="000245BA">
        <w:rPr>
          <w:sz w:val="20"/>
          <w:szCs w:val="20"/>
        </w:rPr>
        <w:lastRenderedPageBreak/>
        <w:t>Мировогоокеана.Географическиезакономерностиизменениясолёности—зависимостьотсоотношенияколичестваатмосферныхосадковииспарения,опресняющеговлиянияречныхводиводледников.ОбразованиельдоввМировомокеане.Измененияледовитостии уровня Мирового океана, их причины и следствия. Жизнь в Океане, закономерности еёпространственногораспространения.Основныерайонырыболовства.ЭкологическиепроблемыМирового океана.</w:t>
      </w:r>
    </w:p>
    <w:p w:rsidR="00B5747B" w:rsidRPr="000245BA" w:rsidRDefault="00182789" w:rsidP="00D03353">
      <w:pPr>
        <w:pStyle w:val="1"/>
        <w:spacing w:before="5" w:line="274" w:lineRule="exact"/>
        <w:ind w:right="327"/>
        <w:rPr>
          <w:sz w:val="20"/>
          <w:szCs w:val="20"/>
        </w:rPr>
      </w:pPr>
      <w:r w:rsidRPr="000245BA">
        <w:rPr>
          <w:sz w:val="20"/>
          <w:szCs w:val="20"/>
        </w:rPr>
        <w:t>Практическиеработы</w:t>
      </w:r>
    </w:p>
    <w:p w:rsidR="00B5747B" w:rsidRPr="000245BA" w:rsidRDefault="00182789" w:rsidP="00522914">
      <w:pPr>
        <w:pStyle w:val="aa"/>
        <w:numPr>
          <w:ilvl w:val="0"/>
          <w:numId w:val="130"/>
        </w:numPr>
        <w:tabs>
          <w:tab w:val="left" w:pos="1556"/>
        </w:tabs>
        <w:ind w:right="327" w:firstLine="707"/>
        <w:jc w:val="both"/>
        <w:rPr>
          <w:sz w:val="20"/>
          <w:szCs w:val="20"/>
        </w:rPr>
      </w:pPr>
      <w:r w:rsidRPr="000245BA">
        <w:rPr>
          <w:sz w:val="20"/>
          <w:szCs w:val="20"/>
        </w:rPr>
        <w:t>Выявление закономерностей изменения солёности поверхностных вод Мировогоокеана и распространения тёплых и холодных течений у западных и восточных побережийматериков.</w:t>
      </w:r>
    </w:p>
    <w:p w:rsidR="00B5747B" w:rsidRPr="000245BA" w:rsidRDefault="00182789" w:rsidP="00522914">
      <w:pPr>
        <w:pStyle w:val="aa"/>
        <w:numPr>
          <w:ilvl w:val="0"/>
          <w:numId w:val="130"/>
        </w:numPr>
        <w:tabs>
          <w:tab w:val="left" w:pos="1556"/>
        </w:tabs>
        <w:ind w:right="327" w:firstLine="707"/>
        <w:jc w:val="both"/>
        <w:rPr>
          <w:sz w:val="20"/>
          <w:szCs w:val="20"/>
        </w:rPr>
      </w:pPr>
      <w:r w:rsidRPr="000245BA">
        <w:rPr>
          <w:sz w:val="20"/>
          <w:szCs w:val="20"/>
        </w:rPr>
        <w:t>Сравнениедвухокеановпоплану сиспользованиемнесколькихисточниковгеографическойинформации.</w:t>
      </w:r>
    </w:p>
    <w:p w:rsidR="00B5747B" w:rsidRPr="000245BA" w:rsidRDefault="00182789" w:rsidP="00D03353">
      <w:pPr>
        <w:pStyle w:val="1"/>
        <w:spacing w:before="3"/>
        <w:ind w:right="327"/>
        <w:rPr>
          <w:sz w:val="20"/>
          <w:szCs w:val="20"/>
        </w:rPr>
      </w:pPr>
      <w:r w:rsidRPr="000245BA">
        <w:rPr>
          <w:sz w:val="20"/>
          <w:szCs w:val="20"/>
        </w:rPr>
        <w:t>РАЗДЕЛ2.ЧЕЛОВЕЧЕСТВОНАЗЕМЛЕ</w:t>
      </w:r>
    </w:p>
    <w:p w:rsidR="00B5747B" w:rsidRPr="000245BA" w:rsidRDefault="00182789" w:rsidP="00D03353">
      <w:pPr>
        <w:spacing w:line="274" w:lineRule="exact"/>
        <w:ind w:left="1270" w:right="327"/>
        <w:jc w:val="both"/>
        <w:rPr>
          <w:b/>
          <w:sz w:val="20"/>
          <w:szCs w:val="20"/>
        </w:rPr>
      </w:pPr>
      <w:r w:rsidRPr="000245BA">
        <w:rPr>
          <w:b/>
          <w:sz w:val="20"/>
          <w:szCs w:val="20"/>
        </w:rPr>
        <w:t>Тема1.Численностьнаселения</w:t>
      </w:r>
    </w:p>
    <w:p w:rsidR="00B5747B" w:rsidRPr="000245BA" w:rsidRDefault="00182789" w:rsidP="00D03353">
      <w:pPr>
        <w:pStyle w:val="a6"/>
        <w:ind w:right="327"/>
        <w:rPr>
          <w:sz w:val="20"/>
          <w:szCs w:val="20"/>
        </w:rPr>
      </w:pPr>
      <w:r w:rsidRPr="000245BA">
        <w:rPr>
          <w:sz w:val="20"/>
          <w:szCs w:val="20"/>
        </w:rPr>
        <w:t>Заселение Земли человеком. Современная численность населения мира. Изменение</w:t>
      </w:r>
      <w:r w:rsidRPr="000245BA">
        <w:rPr>
          <w:spacing w:val="-1"/>
          <w:sz w:val="20"/>
          <w:szCs w:val="20"/>
        </w:rPr>
        <w:t>численностинаселения</w:t>
      </w:r>
      <w:r w:rsidRPr="000245BA">
        <w:rPr>
          <w:sz w:val="20"/>
          <w:szCs w:val="20"/>
        </w:rPr>
        <w:t>вовремени.Методыопределениячисленностинаселения,переписинаселения. Факторы, влияющие на рост численности населения. Размещение и плотностьнаселения.</w:t>
      </w:r>
    </w:p>
    <w:p w:rsidR="00B5747B" w:rsidRPr="000245BA" w:rsidRDefault="00182789" w:rsidP="00D03353">
      <w:pPr>
        <w:pStyle w:val="1"/>
        <w:spacing w:before="3" w:line="274" w:lineRule="exact"/>
        <w:ind w:right="327"/>
        <w:rPr>
          <w:sz w:val="20"/>
          <w:szCs w:val="20"/>
        </w:rPr>
      </w:pPr>
      <w:r w:rsidRPr="000245BA">
        <w:rPr>
          <w:sz w:val="20"/>
          <w:szCs w:val="20"/>
        </w:rPr>
        <w:t>Практическиеработы</w:t>
      </w:r>
    </w:p>
    <w:p w:rsidR="00B5747B" w:rsidRPr="000245BA" w:rsidRDefault="00182789" w:rsidP="00522914">
      <w:pPr>
        <w:pStyle w:val="aa"/>
        <w:numPr>
          <w:ilvl w:val="0"/>
          <w:numId w:val="129"/>
        </w:numPr>
        <w:tabs>
          <w:tab w:val="left" w:pos="1556"/>
        </w:tabs>
        <w:ind w:right="327" w:firstLine="707"/>
        <w:jc w:val="both"/>
        <w:rPr>
          <w:sz w:val="20"/>
          <w:szCs w:val="20"/>
        </w:rPr>
      </w:pPr>
      <w:r w:rsidRPr="000245BA">
        <w:rPr>
          <w:sz w:val="20"/>
          <w:szCs w:val="20"/>
        </w:rPr>
        <w:t>Определение, сравнение темпов изменения численности населения отдельныхрегионовмирапо статистическимматериалам.</w:t>
      </w:r>
    </w:p>
    <w:p w:rsidR="00B5747B" w:rsidRPr="000245BA" w:rsidRDefault="00182789" w:rsidP="00522914">
      <w:pPr>
        <w:pStyle w:val="aa"/>
        <w:numPr>
          <w:ilvl w:val="0"/>
          <w:numId w:val="129"/>
        </w:numPr>
        <w:tabs>
          <w:tab w:val="left" w:pos="1556"/>
        </w:tabs>
        <w:ind w:right="327" w:firstLine="707"/>
        <w:jc w:val="both"/>
        <w:rPr>
          <w:sz w:val="20"/>
          <w:szCs w:val="20"/>
        </w:rPr>
      </w:pPr>
      <w:r w:rsidRPr="000245BA">
        <w:rPr>
          <w:sz w:val="20"/>
          <w:szCs w:val="20"/>
        </w:rPr>
        <w:t>Определениеисравнениеразличийвчисленности,плотностинаселенияотдельныхстран по разнымисточникам.</w:t>
      </w:r>
    </w:p>
    <w:p w:rsidR="00B5747B" w:rsidRPr="000245BA" w:rsidRDefault="00182789" w:rsidP="00D03353">
      <w:pPr>
        <w:pStyle w:val="1"/>
        <w:spacing w:before="3" w:line="274" w:lineRule="exact"/>
        <w:ind w:right="327"/>
        <w:rPr>
          <w:sz w:val="20"/>
          <w:szCs w:val="20"/>
        </w:rPr>
      </w:pPr>
      <w:r w:rsidRPr="000245BA">
        <w:rPr>
          <w:sz w:val="20"/>
          <w:szCs w:val="20"/>
        </w:rPr>
        <w:t>Тема2.Страныинароды мира</w:t>
      </w:r>
    </w:p>
    <w:p w:rsidR="00B5747B" w:rsidRPr="000245BA" w:rsidRDefault="00182789" w:rsidP="00D03353">
      <w:pPr>
        <w:pStyle w:val="a6"/>
        <w:ind w:right="327"/>
        <w:rPr>
          <w:sz w:val="20"/>
          <w:szCs w:val="20"/>
        </w:rPr>
      </w:pPr>
      <w:r w:rsidRPr="000245BA">
        <w:rPr>
          <w:sz w:val="20"/>
          <w:szCs w:val="20"/>
        </w:rPr>
        <w:t>Народыирелигиимира.Этническийсоставнаселениямира.Языковаяклассификация народов мира. Мировые инациональные религии. География мировыхрелигий.Хозяйственнаядеятельностьлюдей,основныееёвиды:сельскоехозяйство,промышленность,сферауслуг.Ихвлияниенаприродныекомплексы.Комплексныекарты.</w:t>
      </w:r>
      <w:r w:rsidRPr="000245BA">
        <w:rPr>
          <w:spacing w:val="-1"/>
          <w:sz w:val="20"/>
          <w:szCs w:val="20"/>
        </w:rPr>
        <w:t>Городаисельскиепоселения.</w:t>
      </w:r>
      <w:r w:rsidRPr="000245BA">
        <w:rPr>
          <w:sz w:val="20"/>
          <w:szCs w:val="20"/>
        </w:rPr>
        <w:t>Культурно-историческиерегионымира.Многообразиестран,ихосновныетипы.</w:t>
      </w:r>
      <w:r w:rsidRPr="000245BA">
        <w:rPr>
          <w:i/>
          <w:sz w:val="20"/>
          <w:szCs w:val="20"/>
        </w:rPr>
        <w:t>Профессияменеджервсферетуризма, экскурсовод</w:t>
      </w:r>
      <w:r w:rsidRPr="000245BA">
        <w:rPr>
          <w:sz w:val="20"/>
          <w:szCs w:val="20"/>
        </w:rPr>
        <w:t>.</w:t>
      </w:r>
    </w:p>
    <w:p w:rsidR="00B5747B" w:rsidRPr="000245BA" w:rsidRDefault="00182789" w:rsidP="00D03353">
      <w:pPr>
        <w:pStyle w:val="1"/>
        <w:spacing w:before="2" w:line="274" w:lineRule="exact"/>
        <w:ind w:right="327"/>
        <w:rPr>
          <w:sz w:val="20"/>
          <w:szCs w:val="20"/>
        </w:rPr>
      </w:pPr>
      <w:r w:rsidRPr="000245BA">
        <w:rPr>
          <w:sz w:val="20"/>
          <w:szCs w:val="20"/>
        </w:rPr>
        <w:t>Практическаяработа</w:t>
      </w:r>
    </w:p>
    <w:p w:rsidR="00B5747B" w:rsidRPr="000245BA" w:rsidRDefault="00182789" w:rsidP="00D03353">
      <w:pPr>
        <w:pStyle w:val="a6"/>
        <w:spacing w:line="274" w:lineRule="exact"/>
        <w:ind w:left="1270" w:right="327" w:firstLine="0"/>
        <w:rPr>
          <w:sz w:val="20"/>
          <w:szCs w:val="20"/>
        </w:rPr>
      </w:pPr>
      <w:r w:rsidRPr="000245BA">
        <w:rPr>
          <w:sz w:val="20"/>
          <w:szCs w:val="20"/>
        </w:rPr>
        <w:t>1.Сравнениезанятийнаселения двух странпокомплекснымкартам.</w:t>
      </w:r>
    </w:p>
    <w:p w:rsidR="00B5747B" w:rsidRPr="000245BA" w:rsidRDefault="00182789" w:rsidP="00D03353">
      <w:pPr>
        <w:pStyle w:val="1"/>
        <w:spacing w:before="5"/>
        <w:ind w:right="327"/>
        <w:rPr>
          <w:sz w:val="20"/>
          <w:szCs w:val="20"/>
        </w:rPr>
      </w:pPr>
      <w:r w:rsidRPr="000245BA">
        <w:rPr>
          <w:sz w:val="20"/>
          <w:szCs w:val="20"/>
        </w:rPr>
        <w:t>РАЗДЕЛ3.МАТЕРИКИИСТРАНЫ</w:t>
      </w:r>
    </w:p>
    <w:p w:rsidR="00B5747B" w:rsidRPr="000245BA" w:rsidRDefault="00182789" w:rsidP="00D03353">
      <w:pPr>
        <w:spacing w:line="274" w:lineRule="exact"/>
        <w:ind w:left="1270" w:right="327"/>
        <w:jc w:val="both"/>
        <w:rPr>
          <w:b/>
          <w:sz w:val="20"/>
          <w:szCs w:val="20"/>
        </w:rPr>
      </w:pPr>
      <w:r w:rsidRPr="000245BA">
        <w:rPr>
          <w:b/>
          <w:sz w:val="20"/>
          <w:szCs w:val="20"/>
        </w:rPr>
        <w:t>Тема1.Южные материки</w:t>
      </w:r>
    </w:p>
    <w:p w:rsidR="00B5747B" w:rsidRPr="000245BA" w:rsidRDefault="00182789" w:rsidP="00D03353">
      <w:pPr>
        <w:pStyle w:val="a6"/>
        <w:ind w:right="327"/>
        <w:rPr>
          <w:sz w:val="20"/>
          <w:szCs w:val="20"/>
        </w:rPr>
      </w:pPr>
      <w:r w:rsidRPr="000245BA">
        <w:rPr>
          <w:sz w:val="20"/>
          <w:szCs w:val="20"/>
        </w:rPr>
        <w:t>Африка. Австралия и Океания. Южная Америка. Антарктида. История открытия.Географическоеположение.Основныечертырельефа,климатаивнутреннихводиопределяющие их факторы. Зональные и азональные природные комплексы. Население.Политическаякарта.Крупнейшиепотерриторииичисленностинаселениястраны.Изменение природы под влиянием хозяйственной деятельности человека. Антарктида —уникальный материк на Земле. Освоение человеком Антарктиды. Цели международныхисследований материка в XX—XXI вв. Современные исследования в Антарктиде. РольРоссиивоткрытияхиисследованияхледовогоконтинента.</w:t>
      </w:r>
    </w:p>
    <w:p w:rsidR="00B5747B" w:rsidRPr="000245BA" w:rsidRDefault="00182789" w:rsidP="00D03353">
      <w:pPr>
        <w:pStyle w:val="1"/>
        <w:spacing w:before="4" w:line="274" w:lineRule="exact"/>
        <w:ind w:right="327"/>
        <w:rPr>
          <w:sz w:val="20"/>
          <w:szCs w:val="20"/>
        </w:rPr>
      </w:pPr>
      <w:r w:rsidRPr="000245BA">
        <w:rPr>
          <w:sz w:val="20"/>
          <w:szCs w:val="20"/>
        </w:rPr>
        <w:t>Практическиеработы</w:t>
      </w:r>
    </w:p>
    <w:p w:rsidR="00B5747B" w:rsidRPr="000245BA" w:rsidRDefault="00182789" w:rsidP="00522914">
      <w:pPr>
        <w:pStyle w:val="aa"/>
        <w:numPr>
          <w:ilvl w:val="0"/>
          <w:numId w:val="128"/>
        </w:numPr>
        <w:tabs>
          <w:tab w:val="left" w:pos="1556"/>
        </w:tabs>
        <w:spacing w:line="274" w:lineRule="exact"/>
        <w:ind w:right="327"/>
        <w:rPr>
          <w:sz w:val="20"/>
          <w:szCs w:val="20"/>
        </w:rPr>
      </w:pPr>
      <w:r w:rsidRPr="000245BA">
        <w:rPr>
          <w:sz w:val="20"/>
          <w:szCs w:val="20"/>
        </w:rPr>
        <w:t>Сравнениегеографическогоположениядвух (любых)южныхматериков.</w:t>
      </w:r>
    </w:p>
    <w:p w:rsidR="00B5747B" w:rsidRPr="000245BA" w:rsidRDefault="00182789" w:rsidP="00522914">
      <w:pPr>
        <w:pStyle w:val="aa"/>
        <w:numPr>
          <w:ilvl w:val="0"/>
          <w:numId w:val="128"/>
        </w:numPr>
        <w:tabs>
          <w:tab w:val="left" w:pos="1556"/>
        </w:tabs>
        <w:ind w:left="562" w:right="327" w:firstLine="707"/>
        <w:rPr>
          <w:sz w:val="20"/>
          <w:szCs w:val="20"/>
        </w:rPr>
      </w:pPr>
      <w:r w:rsidRPr="000245BA">
        <w:rPr>
          <w:spacing w:val="-1"/>
          <w:sz w:val="20"/>
          <w:szCs w:val="20"/>
        </w:rPr>
        <w:t>Объяснениегодовогоходатемператур</w:t>
      </w:r>
      <w:r w:rsidRPr="000245BA">
        <w:rPr>
          <w:sz w:val="20"/>
          <w:szCs w:val="20"/>
        </w:rPr>
        <w:t>ирежимавыпаденияатмосферныхосадковвэкваториальномклиматическомпоясе</w:t>
      </w:r>
    </w:p>
    <w:p w:rsidR="00B5747B" w:rsidRPr="000245BA" w:rsidRDefault="00182789" w:rsidP="00522914">
      <w:pPr>
        <w:pStyle w:val="aa"/>
        <w:numPr>
          <w:ilvl w:val="0"/>
          <w:numId w:val="128"/>
        </w:numPr>
        <w:tabs>
          <w:tab w:val="left" w:pos="1556"/>
        </w:tabs>
        <w:ind w:right="327"/>
        <w:rPr>
          <w:sz w:val="20"/>
          <w:szCs w:val="20"/>
        </w:rPr>
      </w:pPr>
      <w:r w:rsidRPr="000245BA">
        <w:rPr>
          <w:sz w:val="20"/>
          <w:szCs w:val="20"/>
        </w:rPr>
        <w:t>СравнениеособенностейклиматаАфрики,ЮжнойАмерикииАвстралиипо</w:t>
      </w:r>
    </w:p>
    <w:p w:rsidR="00B5747B" w:rsidRPr="000245BA" w:rsidRDefault="00182789" w:rsidP="00D03353">
      <w:pPr>
        <w:pStyle w:val="a6"/>
        <w:ind w:right="327" w:firstLine="0"/>
        <w:jc w:val="left"/>
        <w:rPr>
          <w:sz w:val="20"/>
          <w:szCs w:val="20"/>
        </w:rPr>
      </w:pPr>
      <w:r w:rsidRPr="000245BA">
        <w:rPr>
          <w:sz w:val="20"/>
          <w:szCs w:val="20"/>
        </w:rPr>
        <w:t>плану.</w:t>
      </w:r>
    </w:p>
    <w:p w:rsidR="00B5747B" w:rsidRPr="000245BA" w:rsidRDefault="00182789" w:rsidP="00522914">
      <w:pPr>
        <w:pStyle w:val="aa"/>
        <w:numPr>
          <w:ilvl w:val="0"/>
          <w:numId w:val="128"/>
        </w:numPr>
        <w:tabs>
          <w:tab w:val="left" w:pos="1556"/>
        </w:tabs>
        <w:ind w:right="327"/>
        <w:rPr>
          <w:sz w:val="20"/>
          <w:szCs w:val="20"/>
        </w:rPr>
      </w:pPr>
      <w:r w:rsidRPr="000245BA">
        <w:rPr>
          <w:sz w:val="20"/>
          <w:szCs w:val="20"/>
        </w:rPr>
        <w:t>ОписаниеАвстралииилиоднойизстранАфрикиилиЮжнойАмерикипо</w:t>
      </w:r>
    </w:p>
    <w:p w:rsidR="00B5747B" w:rsidRPr="000245BA" w:rsidRDefault="00182789" w:rsidP="00D03353">
      <w:pPr>
        <w:pStyle w:val="a6"/>
        <w:ind w:right="327" w:firstLine="0"/>
        <w:jc w:val="left"/>
        <w:rPr>
          <w:sz w:val="20"/>
          <w:szCs w:val="20"/>
        </w:rPr>
      </w:pPr>
      <w:r w:rsidRPr="000245BA">
        <w:rPr>
          <w:sz w:val="20"/>
          <w:szCs w:val="20"/>
        </w:rPr>
        <w:t>географическимкартам.</w:t>
      </w:r>
    </w:p>
    <w:p w:rsidR="00B5747B" w:rsidRPr="000245BA" w:rsidRDefault="00182789" w:rsidP="00522914">
      <w:pPr>
        <w:pStyle w:val="aa"/>
        <w:numPr>
          <w:ilvl w:val="0"/>
          <w:numId w:val="128"/>
        </w:numPr>
        <w:tabs>
          <w:tab w:val="left" w:pos="1556"/>
        </w:tabs>
        <w:ind w:left="562" w:right="327" w:firstLine="707"/>
        <w:rPr>
          <w:sz w:val="20"/>
          <w:szCs w:val="20"/>
        </w:rPr>
      </w:pPr>
      <w:r w:rsidRPr="000245BA">
        <w:rPr>
          <w:sz w:val="20"/>
          <w:szCs w:val="20"/>
        </w:rPr>
        <w:t>ОбъяснениеособенностейразмещениянаселенияАвстралииилиоднойизстранАфрикиилиЮжной Америки.</w:t>
      </w:r>
    </w:p>
    <w:p w:rsidR="00B5747B" w:rsidRPr="000245BA" w:rsidRDefault="00182789" w:rsidP="00D03353">
      <w:pPr>
        <w:pStyle w:val="1"/>
        <w:spacing w:before="71" w:line="274" w:lineRule="exact"/>
        <w:ind w:right="327"/>
        <w:rPr>
          <w:sz w:val="20"/>
          <w:szCs w:val="20"/>
        </w:rPr>
      </w:pPr>
      <w:r w:rsidRPr="000245BA">
        <w:rPr>
          <w:sz w:val="20"/>
          <w:szCs w:val="20"/>
        </w:rPr>
        <w:t>Тема2.Северныематерики</w:t>
      </w:r>
    </w:p>
    <w:p w:rsidR="00B5747B" w:rsidRPr="000245BA" w:rsidRDefault="00182789" w:rsidP="00D03353">
      <w:pPr>
        <w:pStyle w:val="a6"/>
        <w:ind w:right="327"/>
        <w:rPr>
          <w:sz w:val="20"/>
          <w:szCs w:val="20"/>
        </w:rPr>
      </w:pPr>
      <w:r w:rsidRPr="000245BA">
        <w:rPr>
          <w:sz w:val="20"/>
          <w:szCs w:val="20"/>
        </w:rPr>
        <w:t>СевернаяАмерика.Евразия.Историяоткрытияиосвоения.Географическоеположение.Основныечертырельефа,климатаивнутреннихводиопределяющиеихфакторы.Зональныеиазональныеприродныекомплексы.Население.Политическаякарта.Крупнейшие по территории и численности населения страны. Изменение природы подвлияниемхозяйственной деятельностичеловека.</w:t>
      </w:r>
    </w:p>
    <w:p w:rsidR="00B5747B" w:rsidRPr="000245BA" w:rsidRDefault="00182789" w:rsidP="00D03353">
      <w:pPr>
        <w:pStyle w:val="1"/>
        <w:spacing w:before="3" w:line="274" w:lineRule="exact"/>
        <w:ind w:right="327"/>
        <w:rPr>
          <w:sz w:val="20"/>
          <w:szCs w:val="20"/>
        </w:rPr>
      </w:pPr>
      <w:r w:rsidRPr="000245BA">
        <w:rPr>
          <w:sz w:val="20"/>
          <w:szCs w:val="20"/>
        </w:rPr>
        <w:t>Практическиеработы</w:t>
      </w:r>
    </w:p>
    <w:p w:rsidR="00B5747B" w:rsidRPr="000245BA" w:rsidRDefault="00182789" w:rsidP="00522914">
      <w:pPr>
        <w:pStyle w:val="aa"/>
        <w:numPr>
          <w:ilvl w:val="0"/>
          <w:numId w:val="127"/>
        </w:numPr>
        <w:tabs>
          <w:tab w:val="left" w:pos="1556"/>
        </w:tabs>
        <w:ind w:right="327" w:firstLine="707"/>
        <w:rPr>
          <w:sz w:val="20"/>
          <w:szCs w:val="20"/>
        </w:rPr>
      </w:pPr>
      <w:r w:rsidRPr="000245BA">
        <w:rPr>
          <w:sz w:val="20"/>
          <w:szCs w:val="20"/>
        </w:rPr>
        <w:t>ОбъяснениераспространениязонсовременноговулканизмаиземлетрясенийнатерриторииСевернойАмерики и Евразии.</w:t>
      </w:r>
    </w:p>
    <w:p w:rsidR="00B5747B" w:rsidRPr="000245BA" w:rsidRDefault="00182789" w:rsidP="00522914">
      <w:pPr>
        <w:pStyle w:val="aa"/>
        <w:numPr>
          <w:ilvl w:val="0"/>
          <w:numId w:val="127"/>
        </w:numPr>
        <w:tabs>
          <w:tab w:val="left" w:pos="1556"/>
        </w:tabs>
        <w:ind w:right="327" w:firstLine="707"/>
        <w:rPr>
          <w:sz w:val="20"/>
          <w:szCs w:val="20"/>
        </w:rPr>
      </w:pPr>
      <w:r w:rsidRPr="000245BA">
        <w:rPr>
          <w:sz w:val="20"/>
          <w:szCs w:val="20"/>
        </w:rPr>
        <w:t>Объяснениеклиматическихразличийтерриторий,находящихсянаоднойгеографическойшироте, напримереумеренногоклиматического пляса.</w:t>
      </w:r>
    </w:p>
    <w:p w:rsidR="00B5747B" w:rsidRPr="000245BA" w:rsidRDefault="00182789" w:rsidP="00522914">
      <w:pPr>
        <w:pStyle w:val="aa"/>
        <w:numPr>
          <w:ilvl w:val="0"/>
          <w:numId w:val="127"/>
        </w:numPr>
        <w:tabs>
          <w:tab w:val="left" w:pos="1556"/>
        </w:tabs>
        <w:ind w:right="327" w:firstLine="707"/>
        <w:rPr>
          <w:sz w:val="20"/>
          <w:szCs w:val="20"/>
        </w:rPr>
      </w:pPr>
      <w:r w:rsidRPr="000245BA">
        <w:rPr>
          <w:sz w:val="20"/>
          <w:szCs w:val="20"/>
        </w:rPr>
        <w:t>Представлениеввидетаблицыинформацииокомпонентахприродыоднойизприродныхзоннаосновеанализанесколькихисточниковинформации.</w:t>
      </w:r>
    </w:p>
    <w:p w:rsidR="00B5747B" w:rsidRPr="000245BA" w:rsidRDefault="00182789" w:rsidP="00522914">
      <w:pPr>
        <w:pStyle w:val="aa"/>
        <w:numPr>
          <w:ilvl w:val="0"/>
          <w:numId w:val="127"/>
        </w:numPr>
        <w:tabs>
          <w:tab w:val="left" w:pos="1556"/>
        </w:tabs>
        <w:ind w:right="327" w:firstLine="707"/>
        <w:rPr>
          <w:sz w:val="20"/>
          <w:szCs w:val="20"/>
        </w:rPr>
      </w:pPr>
      <w:r w:rsidRPr="000245BA">
        <w:rPr>
          <w:sz w:val="20"/>
          <w:szCs w:val="20"/>
        </w:rPr>
        <w:lastRenderedPageBreak/>
        <w:t>ОписаниеоднойизстранСевернойАмерикиилиЕвразиивформепрезентации(сцельюпривлечениятуристов, созданияположительногообразастраныит. д.).</w:t>
      </w:r>
    </w:p>
    <w:p w:rsidR="00B5747B" w:rsidRPr="000245BA" w:rsidRDefault="00182789" w:rsidP="00D03353">
      <w:pPr>
        <w:pStyle w:val="1"/>
        <w:spacing w:before="3" w:line="274" w:lineRule="exact"/>
        <w:ind w:right="327"/>
        <w:rPr>
          <w:sz w:val="20"/>
          <w:szCs w:val="20"/>
        </w:rPr>
      </w:pPr>
      <w:r w:rsidRPr="000245BA">
        <w:rPr>
          <w:sz w:val="20"/>
          <w:szCs w:val="20"/>
        </w:rPr>
        <w:t>Тема3.Взаимодействиеприродыиобщества</w:t>
      </w:r>
    </w:p>
    <w:p w:rsidR="00B5747B" w:rsidRPr="000245BA" w:rsidRDefault="00182789" w:rsidP="00D03353">
      <w:pPr>
        <w:pStyle w:val="a6"/>
        <w:ind w:right="327"/>
        <w:rPr>
          <w:sz w:val="20"/>
          <w:szCs w:val="20"/>
        </w:rPr>
      </w:pPr>
      <w:r w:rsidRPr="000245BA">
        <w:rPr>
          <w:sz w:val="20"/>
          <w:szCs w:val="20"/>
        </w:rPr>
        <w:t>Влияниезакономерностейгеографическойоболочкинажизньидеятельностьлюдей.Особенностивзаимодействиячеловекаиприродынаразныхматериках.Необходимость международного сотрудничества в использовании природы и её охране.Развитие природоохранной деятельности на современном этапе (Международный союзохраныприроды,Международнаягидрографическаяорганизация,ЮНЕСКОидр.).</w:t>
      </w:r>
    </w:p>
    <w:p w:rsidR="00B5747B" w:rsidRPr="000245BA" w:rsidRDefault="00182789" w:rsidP="00D03353">
      <w:pPr>
        <w:pStyle w:val="a6"/>
        <w:ind w:right="327"/>
        <w:rPr>
          <w:sz w:val="20"/>
          <w:szCs w:val="20"/>
        </w:rPr>
      </w:pPr>
      <w:r w:rsidRPr="000245BA">
        <w:rPr>
          <w:sz w:val="20"/>
          <w:szCs w:val="20"/>
        </w:rPr>
        <w:t>Глобальныепроблемычеловечества:экологическая,сырьевая,энергетическая,преодоленияотсталостистран,продовольственная—имеждународныеусилияпоихпреодолению.ПрограммаООНицелиустойчивогоразвития.ВсемирноенаследиеЮНЕСКО:природныеи культурныеобъекты.</w:t>
      </w:r>
    </w:p>
    <w:p w:rsidR="00B5747B" w:rsidRPr="000245BA" w:rsidRDefault="00182789" w:rsidP="00D03353">
      <w:pPr>
        <w:pStyle w:val="1"/>
        <w:spacing w:before="3" w:line="274" w:lineRule="exact"/>
        <w:ind w:right="327"/>
        <w:rPr>
          <w:sz w:val="20"/>
          <w:szCs w:val="20"/>
        </w:rPr>
      </w:pPr>
      <w:r w:rsidRPr="000245BA">
        <w:rPr>
          <w:sz w:val="20"/>
          <w:szCs w:val="20"/>
        </w:rPr>
        <w:t>Практическаяработа</w:t>
      </w:r>
    </w:p>
    <w:p w:rsidR="00B5747B" w:rsidRPr="000245BA" w:rsidRDefault="00182789" w:rsidP="00D03353">
      <w:pPr>
        <w:pStyle w:val="a6"/>
        <w:ind w:right="327"/>
        <w:rPr>
          <w:sz w:val="20"/>
          <w:szCs w:val="20"/>
        </w:rPr>
      </w:pPr>
      <w:r w:rsidRPr="000245BA">
        <w:rPr>
          <w:sz w:val="20"/>
          <w:szCs w:val="20"/>
        </w:rPr>
        <w:t>1. Характеристика изменений компонентов природы на территории одной из странмираврезультате деятельностичеловека.</w:t>
      </w:r>
    </w:p>
    <w:p w:rsidR="00B5747B" w:rsidRPr="000245BA" w:rsidRDefault="00B5747B" w:rsidP="00D03353">
      <w:pPr>
        <w:pStyle w:val="a6"/>
        <w:spacing w:before="2"/>
        <w:ind w:left="0" w:right="327" w:firstLine="0"/>
        <w:jc w:val="left"/>
        <w:rPr>
          <w:sz w:val="20"/>
          <w:szCs w:val="20"/>
        </w:rPr>
      </w:pPr>
    </w:p>
    <w:p w:rsidR="00B5747B" w:rsidRPr="000245BA" w:rsidRDefault="00182789" w:rsidP="00522914">
      <w:pPr>
        <w:pStyle w:val="1"/>
        <w:numPr>
          <w:ilvl w:val="0"/>
          <w:numId w:val="134"/>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before="1"/>
        <w:ind w:left="1270" w:right="327"/>
        <w:jc w:val="both"/>
        <w:rPr>
          <w:b/>
          <w:sz w:val="20"/>
          <w:szCs w:val="20"/>
        </w:rPr>
      </w:pPr>
      <w:r w:rsidRPr="000245BA">
        <w:rPr>
          <w:b/>
          <w:sz w:val="20"/>
          <w:szCs w:val="20"/>
        </w:rPr>
        <w:t>РАЗДЕЛ1.ГЕОГРАФИЧЕСКОЕПРОСТРАНСТВОРОССИИ</w:t>
      </w:r>
    </w:p>
    <w:p w:rsidR="00B5747B" w:rsidRPr="000245BA" w:rsidRDefault="00182789" w:rsidP="00D03353">
      <w:pPr>
        <w:pStyle w:val="1"/>
        <w:spacing w:line="274" w:lineRule="exact"/>
        <w:ind w:right="327"/>
        <w:rPr>
          <w:sz w:val="20"/>
          <w:szCs w:val="20"/>
        </w:rPr>
      </w:pPr>
      <w:r w:rsidRPr="000245BA">
        <w:rPr>
          <w:sz w:val="20"/>
          <w:szCs w:val="20"/>
        </w:rPr>
        <w:t>Тема1.ИсторияформированияиосвоениятерриторииРоссии</w:t>
      </w:r>
    </w:p>
    <w:p w:rsidR="00B5747B" w:rsidRPr="000245BA" w:rsidRDefault="00182789" w:rsidP="00D03353">
      <w:pPr>
        <w:pStyle w:val="a6"/>
        <w:ind w:right="327"/>
        <w:rPr>
          <w:sz w:val="20"/>
          <w:szCs w:val="20"/>
        </w:rPr>
      </w:pPr>
      <w:r w:rsidRPr="000245BA">
        <w:rPr>
          <w:sz w:val="20"/>
          <w:szCs w:val="20"/>
        </w:rPr>
        <w:t>ИсторияосвоенияизаселениятерриториисовременнойРоссиивXI—XVIвв.РасширениетерриторииРоссиивXVI—XIXвв.Русскиепервопроходцы.Изменениявнешнихграниц РоссиивХХв. ВоссоединениеКрымасРоссией.</w:t>
      </w:r>
    </w:p>
    <w:p w:rsidR="00B5747B" w:rsidRPr="000245BA" w:rsidRDefault="00182789" w:rsidP="00D03353">
      <w:pPr>
        <w:pStyle w:val="1"/>
        <w:spacing w:before="2" w:line="274" w:lineRule="exact"/>
        <w:ind w:right="327"/>
        <w:rPr>
          <w:sz w:val="20"/>
          <w:szCs w:val="20"/>
        </w:rPr>
      </w:pPr>
      <w:r w:rsidRPr="000245BA">
        <w:rPr>
          <w:sz w:val="20"/>
          <w:szCs w:val="20"/>
        </w:rPr>
        <w:t>Практическаяработа</w:t>
      </w:r>
    </w:p>
    <w:p w:rsidR="00B5747B" w:rsidRPr="000245BA" w:rsidRDefault="00182789" w:rsidP="00D03353">
      <w:pPr>
        <w:pStyle w:val="a6"/>
        <w:ind w:right="327"/>
        <w:rPr>
          <w:sz w:val="20"/>
          <w:szCs w:val="20"/>
        </w:rPr>
      </w:pPr>
      <w:r w:rsidRPr="000245BA">
        <w:rPr>
          <w:sz w:val="20"/>
          <w:szCs w:val="20"/>
        </w:rPr>
        <w:t>1. Представление в виде таблицы сведений об изменении границ России на разныхисторическихэтапахнаосновеанализагеографическихкарт.</w:t>
      </w:r>
    </w:p>
    <w:p w:rsidR="00B5747B" w:rsidRPr="000245BA" w:rsidRDefault="00182789" w:rsidP="00D03353">
      <w:pPr>
        <w:pStyle w:val="1"/>
        <w:spacing w:before="2" w:line="274" w:lineRule="exact"/>
        <w:ind w:right="327"/>
        <w:rPr>
          <w:sz w:val="20"/>
          <w:szCs w:val="20"/>
        </w:rPr>
      </w:pPr>
      <w:r w:rsidRPr="000245BA">
        <w:rPr>
          <w:sz w:val="20"/>
          <w:szCs w:val="20"/>
        </w:rPr>
        <w:t>Тема2.ГеографическоеположениеиграницыРоссии</w:t>
      </w:r>
    </w:p>
    <w:p w:rsidR="00B5747B" w:rsidRPr="000245BA" w:rsidRDefault="00182789" w:rsidP="00D03353">
      <w:pPr>
        <w:pStyle w:val="a6"/>
        <w:ind w:right="327"/>
        <w:rPr>
          <w:sz w:val="20"/>
          <w:szCs w:val="20"/>
        </w:rPr>
      </w:pPr>
      <w:r w:rsidRPr="000245BA">
        <w:rPr>
          <w:sz w:val="20"/>
          <w:szCs w:val="20"/>
        </w:rPr>
        <w:t xml:space="preserve">ГосударственнаятерриторияРоссии.Территориальныеводы.ГосударственнаяграницаРоссии.Морскиеисухопутныеграницы,воздушноепространство,континентальный шельф и исключительная экономическая зона Российской Федерации.Географическое положение России. </w:t>
      </w:r>
      <w:r w:rsidRPr="000245BA">
        <w:rPr>
          <w:i/>
          <w:sz w:val="20"/>
          <w:szCs w:val="20"/>
        </w:rPr>
        <w:t xml:space="preserve">Виды географического положения. </w:t>
      </w:r>
      <w:r w:rsidRPr="000245BA">
        <w:rPr>
          <w:sz w:val="20"/>
          <w:szCs w:val="20"/>
        </w:rPr>
        <w:t>Страны — соседиРоссии.</w:t>
      </w:r>
      <w:r w:rsidRPr="000245BA">
        <w:rPr>
          <w:i/>
          <w:sz w:val="20"/>
          <w:szCs w:val="20"/>
        </w:rPr>
        <w:t>Ближнееидальнеезарубежье.</w:t>
      </w:r>
      <w:r w:rsidRPr="000245BA">
        <w:rPr>
          <w:sz w:val="20"/>
          <w:szCs w:val="20"/>
        </w:rPr>
        <w:t>Моря,омывающиетерриторию России.</w:t>
      </w:r>
    </w:p>
    <w:p w:rsidR="00B5747B" w:rsidRPr="000245BA" w:rsidRDefault="00182789" w:rsidP="00D03353">
      <w:pPr>
        <w:pStyle w:val="1"/>
        <w:spacing w:before="3" w:line="274" w:lineRule="exact"/>
        <w:ind w:right="327"/>
        <w:rPr>
          <w:sz w:val="20"/>
          <w:szCs w:val="20"/>
        </w:rPr>
      </w:pPr>
      <w:r w:rsidRPr="000245BA">
        <w:rPr>
          <w:sz w:val="20"/>
          <w:szCs w:val="20"/>
        </w:rPr>
        <w:t>Тема3.ВремянатерриторииРоссии</w:t>
      </w:r>
    </w:p>
    <w:p w:rsidR="00B5747B" w:rsidRPr="000245BA" w:rsidRDefault="00182789" w:rsidP="00D03353">
      <w:pPr>
        <w:pStyle w:val="a6"/>
        <w:ind w:right="327"/>
        <w:rPr>
          <w:sz w:val="20"/>
          <w:szCs w:val="20"/>
        </w:rPr>
      </w:pPr>
      <w:r w:rsidRPr="000245BA">
        <w:rPr>
          <w:sz w:val="20"/>
          <w:szCs w:val="20"/>
        </w:rPr>
        <w:t>Россия на карте часовых поясов мира. Карта часовых зон России. Местное, поясноеизональноевремя: рольвхозяйствеи жизнилюдей.</w:t>
      </w:r>
    </w:p>
    <w:p w:rsidR="00B5747B" w:rsidRPr="000245BA" w:rsidRDefault="00182789" w:rsidP="00D03353">
      <w:pPr>
        <w:pStyle w:val="1"/>
        <w:spacing w:before="3" w:line="274" w:lineRule="exact"/>
        <w:ind w:right="327"/>
        <w:rPr>
          <w:sz w:val="20"/>
          <w:szCs w:val="20"/>
        </w:rPr>
      </w:pPr>
      <w:r w:rsidRPr="000245BA">
        <w:rPr>
          <w:sz w:val="20"/>
          <w:szCs w:val="20"/>
        </w:rPr>
        <w:t>Практическаяработа</w:t>
      </w:r>
    </w:p>
    <w:p w:rsidR="00B5747B" w:rsidRPr="000245BA" w:rsidRDefault="00182789" w:rsidP="00D03353">
      <w:pPr>
        <w:pStyle w:val="a6"/>
        <w:spacing w:line="274" w:lineRule="exact"/>
        <w:ind w:left="1270" w:right="327" w:firstLine="0"/>
        <w:rPr>
          <w:sz w:val="20"/>
          <w:szCs w:val="20"/>
        </w:rPr>
      </w:pPr>
      <w:r w:rsidRPr="000245BA">
        <w:rPr>
          <w:sz w:val="20"/>
          <w:szCs w:val="20"/>
        </w:rPr>
        <w:t>1.ОпределениеразличиявовременидляразныхгородовРоссиипокартечасовых</w:t>
      </w:r>
    </w:p>
    <w:p w:rsidR="00B5747B" w:rsidRPr="000245BA" w:rsidRDefault="00182789" w:rsidP="00D03353">
      <w:pPr>
        <w:pStyle w:val="a6"/>
        <w:ind w:right="327" w:firstLine="0"/>
        <w:jc w:val="left"/>
        <w:rPr>
          <w:sz w:val="20"/>
          <w:szCs w:val="20"/>
        </w:rPr>
      </w:pPr>
      <w:r w:rsidRPr="000245BA">
        <w:rPr>
          <w:sz w:val="20"/>
          <w:szCs w:val="20"/>
        </w:rPr>
        <w:t>зон.</w:t>
      </w:r>
    </w:p>
    <w:p w:rsidR="00B5747B" w:rsidRPr="000245BA" w:rsidRDefault="00182789" w:rsidP="00D03353">
      <w:pPr>
        <w:pStyle w:val="1"/>
        <w:spacing w:before="5"/>
        <w:ind w:right="327"/>
        <w:jc w:val="left"/>
        <w:rPr>
          <w:sz w:val="20"/>
          <w:szCs w:val="20"/>
        </w:rPr>
      </w:pPr>
      <w:r w:rsidRPr="000245BA">
        <w:rPr>
          <w:spacing w:val="-1"/>
          <w:sz w:val="20"/>
          <w:szCs w:val="20"/>
        </w:rPr>
        <w:t>Тема4.Административно-территориальное</w:t>
      </w:r>
      <w:r w:rsidRPr="000245BA">
        <w:rPr>
          <w:sz w:val="20"/>
          <w:szCs w:val="20"/>
        </w:rPr>
        <w:t>устройствоРоссии.Районирование</w:t>
      </w:r>
    </w:p>
    <w:p w:rsidR="00B5747B" w:rsidRPr="000245BA" w:rsidRDefault="00182789" w:rsidP="00D03353">
      <w:pPr>
        <w:spacing w:before="71" w:line="274" w:lineRule="exact"/>
        <w:ind w:left="562" w:right="327"/>
        <w:rPr>
          <w:b/>
          <w:sz w:val="20"/>
          <w:szCs w:val="20"/>
        </w:rPr>
      </w:pPr>
      <w:r w:rsidRPr="000245BA">
        <w:rPr>
          <w:b/>
          <w:sz w:val="20"/>
          <w:szCs w:val="20"/>
        </w:rPr>
        <w:t>территории</w:t>
      </w:r>
    </w:p>
    <w:p w:rsidR="00B5747B" w:rsidRPr="000245BA" w:rsidRDefault="00182789" w:rsidP="00D03353">
      <w:pPr>
        <w:pStyle w:val="a6"/>
        <w:ind w:right="327"/>
        <w:rPr>
          <w:sz w:val="20"/>
          <w:szCs w:val="20"/>
        </w:rPr>
      </w:pPr>
      <w:r w:rsidRPr="000245BA">
        <w:rPr>
          <w:spacing w:val="-1"/>
          <w:sz w:val="20"/>
          <w:szCs w:val="20"/>
        </w:rPr>
        <w:t>ФедеративноеустройствоРоссии.Субъекты</w:t>
      </w:r>
      <w:r w:rsidRPr="000245BA">
        <w:rPr>
          <w:sz w:val="20"/>
          <w:szCs w:val="20"/>
        </w:rPr>
        <w:t>РоссийскойФедерации,ихравноправиеи разнообразие. Основные виды субъектов Российской Федерации. Федеральные округа.Районирование как метод географических исследований и территориального управления.Виды районирования территории. Макрорегионы России: Западный (Европейская часть) иВосточный(Азиатскаячасть);ихграницыисостав.Крупныегеографическиерайоны</w:t>
      </w:r>
      <w:r w:rsidRPr="000245BA">
        <w:rPr>
          <w:spacing w:val="-1"/>
          <w:sz w:val="20"/>
          <w:szCs w:val="20"/>
        </w:rPr>
        <w:t>России:ЕвропейскийСеверРоссиииСеверо-Запад</w:t>
      </w:r>
      <w:r w:rsidRPr="000245BA">
        <w:rPr>
          <w:sz w:val="20"/>
          <w:szCs w:val="20"/>
        </w:rPr>
        <w:t>России,ЦентральнаяРоссия,Поволжье,ЮгЕвропейской частиРоссии,Урал, СибирьиДальнийВосток.</w:t>
      </w:r>
    </w:p>
    <w:p w:rsidR="00B5747B" w:rsidRPr="000245BA" w:rsidRDefault="00182789" w:rsidP="00D03353">
      <w:pPr>
        <w:pStyle w:val="1"/>
        <w:spacing w:before="3" w:line="274" w:lineRule="exact"/>
        <w:ind w:right="327"/>
        <w:rPr>
          <w:sz w:val="20"/>
          <w:szCs w:val="20"/>
        </w:rPr>
      </w:pPr>
      <w:r w:rsidRPr="000245BA">
        <w:rPr>
          <w:sz w:val="20"/>
          <w:szCs w:val="20"/>
        </w:rPr>
        <w:t>Практическаяработа</w:t>
      </w:r>
    </w:p>
    <w:p w:rsidR="00B5747B" w:rsidRPr="000245BA" w:rsidRDefault="00182789" w:rsidP="00D03353">
      <w:pPr>
        <w:pStyle w:val="a6"/>
        <w:ind w:right="327"/>
        <w:rPr>
          <w:sz w:val="20"/>
          <w:szCs w:val="20"/>
        </w:rPr>
      </w:pPr>
      <w:r w:rsidRPr="000245BA">
        <w:rPr>
          <w:sz w:val="20"/>
          <w:szCs w:val="20"/>
        </w:rPr>
        <w:t>1. Обозначение на контурной карте и сравнение границ федеральных округов имакрорегионовсцельювыявлениясоставаиособенностейгеографическогоположения.</w:t>
      </w:r>
    </w:p>
    <w:p w:rsidR="00B5747B" w:rsidRPr="000245BA" w:rsidRDefault="00182789" w:rsidP="00D03353">
      <w:pPr>
        <w:pStyle w:val="1"/>
        <w:spacing w:before="2"/>
        <w:ind w:right="327"/>
        <w:rPr>
          <w:sz w:val="20"/>
          <w:szCs w:val="20"/>
        </w:rPr>
      </w:pPr>
      <w:r w:rsidRPr="000245BA">
        <w:rPr>
          <w:sz w:val="20"/>
          <w:szCs w:val="20"/>
        </w:rPr>
        <w:t>РАЗДЕЛ2.ПРИРОДАРОССИИ</w:t>
      </w:r>
    </w:p>
    <w:p w:rsidR="00B5747B" w:rsidRPr="000245BA" w:rsidRDefault="00182789" w:rsidP="00D03353">
      <w:pPr>
        <w:spacing w:line="274" w:lineRule="exact"/>
        <w:ind w:left="1270" w:right="327"/>
        <w:jc w:val="both"/>
        <w:rPr>
          <w:b/>
          <w:sz w:val="20"/>
          <w:szCs w:val="20"/>
        </w:rPr>
      </w:pPr>
      <w:r w:rsidRPr="000245BA">
        <w:rPr>
          <w:b/>
          <w:sz w:val="20"/>
          <w:szCs w:val="20"/>
        </w:rPr>
        <w:t>Тема1.Природныеусловияи ресурсыРоссии</w:t>
      </w:r>
    </w:p>
    <w:p w:rsidR="00B5747B" w:rsidRPr="000245BA" w:rsidRDefault="00182789" w:rsidP="00D03353">
      <w:pPr>
        <w:pStyle w:val="a6"/>
        <w:ind w:right="327"/>
        <w:rPr>
          <w:sz w:val="20"/>
          <w:szCs w:val="20"/>
        </w:rPr>
      </w:pPr>
      <w:r w:rsidRPr="000245BA">
        <w:rPr>
          <w:sz w:val="20"/>
          <w:szCs w:val="20"/>
        </w:rPr>
        <w:t>Природные условия и природные ресурсы. Классификации природных ресурсов.Природно-ресурсныйкапиталиэкологическийпотенциалРоссии.Принципырациональногоприродопользованияиметодыихреализации.Минеральныересурсыстраныипроблемыихрациональногоиспользования.Основныересурсныебазы.Природныересурсы суши и морей, омывающихРоссию.</w:t>
      </w:r>
    </w:p>
    <w:p w:rsidR="00B5747B" w:rsidRPr="000245BA" w:rsidRDefault="00182789" w:rsidP="00D03353">
      <w:pPr>
        <w:pStyle w:val="1"/>
        <w:spacing w:before="3" w:line="274" w:lineRule="exact"/>
        <w:ind w:right="327"/>
        <w:rPr>
          <w:sz w:val="20"/>
          <w:szCs w:val="20"/>
        </w:rPr>
      </w:pPr>
      <w:r w:rsidRPr="000245BA">
        <w:rPr>
          <w:sz w:val="20"/>
          <w:szCs w:val="20"/>
        </w:rPr>
        <w:t>Практическаяработа</w:t>
      </w:r>
    </w:p>
    <w:p w:rsidR="00B5747B" w:rsidRPr="000245BA" w:rsidRDefault="00182789" w:rsidP="00D03353">
      <w:pPr>
        <w:pStyle w:val="a6"/>
        <w:ind w:right="327"/>
        <w:rPr>
          <w:sz w:val="20"/>
          <w:szCs w:val="20"/>
        </w:rPr>
      </w:pPr>
      <w:r w:rsidRPr="000245BA">
        <w:rPr>
          <w:sz w:val="20"/>
          <w:szCs w:val="20"/>
        </w:rPr>
        <w:t>1.Характеристикаприродно-ресурсногокапиталасвоегокраяпокартамистатистическимматериалам.</w:t>
      </w:r>
    </w:p>
    <w:p w:rsidR="00B5747B" w:rsidRPr="000245BA" w:rsidRDefault="00182789" w:rsidP="00D03353">
      <w:pPr>
        <w:pStyle w:val="1"/>
        <w:spacing w:before="3" w:line="274" w:lineRule="exact"/>
        <w:ind w:right="327"/>
        <w:rPr>
          <w:sz w:val="20"/>
          <w:szCs w:val="20"/>
        </w:rPr>
      </w:pPr>
      <w:r w:rsidRPr="000245BA">
        <w:rPr>
          <w:sz w:val="20"/>
          <w:szCs w:val="20"/>
        </w:rPr>
        <w:t>Тема2.Геологическоестроение,рельефиполезныеископаемые</w:t>
      </w:r>
    </w:p>
    <w:p w:rsidR="00B5747B" w:rsidRPr="000245BA" w:rsidRDefault="00182789" w:rsidP="00D03353">
      <w:pPr>
        <w:pStyle w:val="a6"/>
        <w:ind w:right="327"/>
        <w:rPr>
          <w:sz w:val="20"/>
          <w:szCs w:val="20"/>
        </w:rPr>
      </w:pPr>
      <w:r w:rsidRPr="000245BA">
        <w:rPr>
          <w:sz w:val="20"/>
          <w:szCs w:val="20"/>
        </w:rPr>
        <w:t>ОсновныеэтапыформированияземнойкорынатерриторииРоссии.ОсновныетектоническиеструктурынатерриторииРоссии.Платформыиплиты.Поясагорообразования. Геохронологическая таблица. Основные формы рельефа и особенностиих распространения на территории России. Зависимость между тектоническим строением,рельефомиразмещениемосновных группполезныхископаемыхпотерриториистраны.</w:t>
      </w:r>
    </w:p>
    <w:p w:rsidR="00B5747B" w:rsidRPr="000245BA" w:rsidRDefault="00182789" w:rsidP="00D03353">
      <w:pPr>
        <w:pStyle w:val="a6"/>
        <w:ind w:right="327"/>
        <w:rPr>
          <w:sz w:val="20"/>
          <w:szCs w:val="20"/>
        </w:rPr>
      </w:pPr>
      <w:r w:rsidRPr="000245BA">
        <w:rPr>
          <w:sz w:val="20"/>
          <w:szCs w:val="20"/>
        </w:rPr>
        <w:t xml:space="preserve">Влияниевнутреннихивнешнихпроцессовнаформированиерельефа.Современныепроцессы, формирующие </w:t>
      </w:r>
      <w:r w:rsidRPr="000245BA">
        <w:rPr>
          <w:sz w:val="20"/>
          <w:szCs w:val="20"/>
        </w:rPr>
        <w:lastRenderedPageBreak/>
        <w:t>рельеф. Области современного горообразования, землетрясенийи вулканизма. Древнее и современное оледенения. Опасныегеологические природныеявления и их распространение по территории России. Изменение рельефа под влияниемдеятельностичеловека.Антропогенныеформырельефа.Особенностирельефасвоегокрая.</w:t>
      </w:r>
    </w:p>
    <w:p w:rsidR="00B5747B" w:rsidRPr="000245BA" w:rsidRDefault="00182789" w:rsidP="00D03353">
      <w:pPr>
        <w:pStyle w:val="1"/>
        <w:spacing w:before="3" w:line="274" w:lineRule="exact"/>
        <w:ind w:right="327"/>
        <w:rPr>
          <w:sz w:val="20"/>
          <w:szCs w:val="20"/>
        </w:rPr>
      </w:pPr>
      <w:r w:rsidRPr="000245BA">
        <w:rPr>
          <w:sz w:val="20"/>
          <w:szCs w:val="20"/>
        </w:rPr>
        <w:t>Практическиеработы</w:t>
      </w:r>
    </w:p>
    <w:p w:rsidR="00B5747B" w:rsidRPr="000245BA" w:rsidRDefault="00182789" w:rsidP="00522914">
      <w:pPr>
        <w:pStyle w:val="aa"/>
        <w:numPr>
          <w:ilvl w:val="0"/>
          <w:numId w:val="126"/>
        </w:numPr>
        <w:tabs>
          <w:tab w:val="left" w:pos="1556"/>
        </w:tabs>
        <w:ind w:right="327" w:firstLine="707"/>
        <w:jc w:val="both"/>
        <w:rPr>
          <w:sz w:val="20"/>
          <w:szCs w:val="20"/>
        </w:rPr>
      </w:pPr>
      <w:r w:rsidRPr="000245BA">
        <w:rPr>
          <w:sz w:val="20"/>
          <w:szCs w:val="20"/>
        </w:rPr>
        <w:t>ОбъяснениераспространенияпотерриторииРоссииопасныхгеологическихявлений.</w:t>
      </w:r>
    </w:p>
    <w:p w:rsidR="00B5747B" w:rsidRPr="000245BA" w:rsidRDefault="00182789" w:rsidP="00522914">
      <w:pPr>
        <w:pStyle w:val="aa"/>
        <w:numPr>
          <w:ilvl w:val="0"/>
          <w:numId w:val="126"/>
        </w:numPr>
        <w:tabs>
          <w:tab w:val="left" w:pos="1556"/>
        </w:tabs>
        <w:ind w:left="1555" w:right="327"/>
        <w:jc w:val="both"/>
        <w:rPr>
          <w:sz w:val="20"/>
          <w:szCs w:val="20"/>
        </w:rPr>
      </w:pPr>
      <w:r w:rsidRPr="000245BA">
        <w:rPr>
          <w:sz w:val="20"/>
          <w:szCs w:val="20"/>
        </w:rPr>
        <w:t>Объяснениеособенностейрельефасвоегокрая.</w:t>
      </w:r>
    </w:p>
    <w:p w:rsidR="00B5747B" w:rsidRPr="000245BA" w:rsidRDefault="00182789" w:rsidP="00D03353">
      <w:pPr>
        <w:pStyle w:val="1"/>
        <w:spacing w:before="2" w:line="274" w:lineRule="exact"/>
        <w:ind w:right="327"/>
        <w:rPr>
          <w:sz w:val="20"/>
          <w:szCs w:val="20"/>
        </w:rPr>
      </w:pPr>
      <w:r w:rsidRPr="000245BA">
        <w:rPr>
          <w:sz w:val="20"/>
          <w:szCs w:val="20"/>
        </w:rPr>
        <w:t>Тема3.Климатиклиматическиересурсы</w:t>
      </w:r>
    </w:p>
    <w:p w:rsidR="00B5747B" w:rsidRPr="000245BA" w:rsidRDefault="00182789" w:rsidP="00D03353">
      <w:pPr>
        <w:pStyle w:val="a6"/>
        <w:ind w:right="327"/>
        <w:rPr>
          <w:sz w:val="20"/>
          <w:szCs w:val="20"/>
        </w:rPr>
      </w:pPr>
      <w:r w:rsidRPr="000245BA">
        <w:rPr>
          <w:sz w:val="20"/>
          <w:szCs w:val="20"/>
        </w:rPr>
        <w:t>Факторы, определяющие климат России. Влияние географического положения наклимат России. Солнечная радиация и её виды. Влияние на климат России подстилающейповерхности и рельефа. Основные типы воздушных масс и их циркуляция на территорииРоссии.Распределениетемпературывоздуха,атмосферныхосадковпотерриторииРоссии.Коэффициентувлажнения.</w:t>
      </w:r>
    </w:p>
    <w:p w:rsidR="00B5747B" w:rsidRPr="000245BA" w:rsidRDefault="00182789" w:rsidP="00D03353">
      <w:pPr>
        <w:pStyle w:val="a6"/>
        <w:ind w:right="327"/>
        <w:rPr>
          <w:sz w:val="20"/>
          <w:szCs w:val="20"/>
        </w:rPr>
      </w:pPr>
      <w:r w:rsidRPr="000245BA">
        <w:rPr>
          <w:sz w:val="20"/>
          <w:szCs w:val="20"/>
        </w:rPr>
        <w:t>Климатические пояса и типы климатов России, их характеристики. Атмосферныефронты,циклоныиантициклоны.ТропическиециклоныирегионыРоссии,подверженныеихвлиянию.Картыпогоды.Изменениеклиматаподвлияниеместественныхиантропогенныхфакторов.Влияниеклиматанажизньихозяйственнуюдеятельностьнаселения.НаблюдаемыеклиматическиеизменениянатерриторииРоссиииихвозможныеследствия. Способы адаптации человека к разнообразным климатическим условиям натерриториистраны.Агроклиматическиересурсы.Опасныеинеблагоприятныеметеорологическиеявления.НаблюдаемыеклиматическиеизменениянатерриторииРоссиииихвозможныеследствия. Особенности климата своегокрая.</w:t>
      </w:r>
    </w:p>
    <w:p w:rsidR="00B5747B" w:rsidRPr="000245BA" w:rsidRDefault="00182789" w:rsidP="00D03353">
      <w:pPr>
        <w:pStyle w:val="1"/>
        <w:spacing w:before="4"/>
        <w:ind w:right="327"/>
        <w:rPr>
          <w:sz w:val="20"/>
          <w:szCs w:val="20"/>
        </w:rPr>
      </w:pPr>
      <w:r w:rsidRPr="000245BA">
        <w:rPr>
          <w:sz w:val="20"/>
          <w:szCs w:val="20"/>
        </w:rPr>
        <w:t>Практическиеработы</w:t>
      </w:r>
    </w:p>
    <w:p w:rsidR="00B5747B" w:rsidRPr="000245BA" w:rsidRDefault="00182789" w:rsidP="00522914">
      <w:pPr>
        <w:pStyle w:val="aa"/>
        <w:numPr>
          <w:ilvl w:val="0"/>
          <w:numId w:val="125"/>
        </w:numPr>
        <w:tabs>
          <w:tab w:val="left" w:pos="1556"/>
        </w:tabs>
        <w:spacing w:before="66"/>
        <w:ind w:right="327"/>
        <w:jc w:val="both"/>
        <w:rPr>
          <w:sz w:val="20"/>
          <w:szCs w:val="20"/>
        </w:rPr>
      </w:pPr>
      <w:r w:rsidRPr="000245BA">
        <w:rPr>
          <w:sz w:val="20"/>
          <w:szCs w:val="20"/>
        </w:rPr>
        <w:t>Описаниеипрогнозированиепогодытерриториипокартепогоды.</w:t>
      </w:r>
    </w:p>
    <w:p w:rsidR="00B5747B" w:rsidRPr="000245BA" w:rsidRDefault="00182789" w:rsidP="00522914">
      <w:pPr>
        <w:pStyle w:val="aa"/>
        <w:numPr>
          <w:ilvl w:val="0"/>
          <w:numId w:val="125"/>
        </w:numPr>
        <w:tabs>
          <w:tab w:val="left" w:pos="1556"/>
        </w:tabs>
        <w:ind w:left="562" w:right="327" w:firstLine="707"/>
        <w:jc w:val="both"/>
        <w:rPr>
          <w:sz w:val="20"/>
          <w:szCs w:val="20"/>
        </w:rPr>
      </w:pPr>
      <w:r w:rsidRPr="000245BA">
        <w:rPr>
          <w:sz w:val="20"/>
          <w:szCs w:val="20"/>
        </w:rPr>
        <w:t>Определениеиобъяснениепокартамзакономерностейраспределениясолнечнойрадиации, средних температур января и июля, годового количества атмосферных осадков,испаряемости по территории страны.</w:t>
      </w:r>
    </w:p>
    <w:p w:rsidR="00B5747B" w:rsidRPr="000245BA" w:rsidRDefault="00182789" w:rsidP="00522914">
      <w:pPr>
        <w:pStyle w:val="aa"/>
        <w:numPr>
          <w:ilvl w:val="0"/>
          <w:numId w:val="125"/>
        </w:numPr>
        <w:tabs>
          <w:tab w:val="left" w:pos="1556"/>
        </w:tabs>
        <w:spacing w:before="1"/>
        <w:ind w:left="562" w:right="327" w:firstLine="707"/>
        <w:jc w:val="both"/>
        <w:rPr>
          <w:sz w:val="20"/>
          <w:szCs w:val="20"/>
        </w:rPr>
      </w:pPr>
      <w:r w:rsidRPr="000245BA">
        <w:rPr>
          <w:sz w:val="20"/>
          <w:szCs w:val="20"/>
        </w:rPr>
        <w:t>Оценка влияния основных климатических показателей своего края на жизнь ихозяйственнуюдеятельностьнаселения.</w:t>
      </w:r>
    </w:p>
    <w:p w:rsidR="00B5747B" w:rsidRPr="000245BA" w:rsidRDefault="00182789" w:rsidP="00D03353">
      <w:pPr>
        <w:pStyle w:val="1"/>
        <w:spacing w:before="4" w:line="274" w:lineRule="exact"/>
        <w:ind w:right="327"/>
        <w:rPr>
          <w:sz w:val="20"/>
          <w:szCs w:val="20"/>
        </w:rPr>
      </w:pPr>
      <w:r w:rsidRPr="000245BA">
        <w:rPr>
          <w:sz w:val="20"/>
          <w:szCs w:val="20"/>
        </w:rPr>
        <w:t>Тема4.МоряРоссии.Внутренниеводыиводныересурсы</w:t>
      </w:r>
    </w:p>
    <w:p w:rsidR="00B5747B" w:rsidRPr="000245BA" w:rsidRDefault="00182789" w:rsidP="00D03353">
      <w:pPr>
        <w:pStyle w:val="a6"/>
        <w:ind w:right="327"/>
        <w:rPr>
          <w:sz w:val="20"/>
          <w:szCs w:val="20"/>
        </w:rPr>
      </w:pPr>
      <w:r w:rsidRPr="000245BA">
        <w:rPr>
          <w:sz w:val="20"/>
          <w:szCs w:val="20"/>
        </w:rPr>
        <w:t>Моря как аквальные ПК. Реки России. Распределение рек по бассейнам океанов.ГлавныеречныесистемыРоссии.Опасныегидрологическиеприродныеявленияиихраспространение по территории России. Роль рек в жизни населения и развитии хозяйстваРоссии.</w:t>
      </w:r>
    </w:p>
    <w:p w:rsidR="00B5747B" w:rsidRPr="000245BA" w:rsidRDefault="00182789" w:rsidP="00D03353">
      <w:pPr>
        <w:pStyle w:val="a6"/>
        <w:ind w:right="327"/>
        <w:rPr>
          <w:sz w:val="20"/>
          <w:szCs w:val="20"/>
        </w:rPr>
      </w:pPr>
      <w:r w:rsidRPr="000245BA">
        <w:rPr>
          <w:sz w:val="20"/>
          <w:szCs w:val="20"/>
        </w:rPr>
        <w:t>Крупнейшиеозёра,ихпроисхождение.Болота.Подземныеводы.Ледники.Многолетняямерзлота.Неравномерностьраспределенияводныхресурсов.Ростихпотребленияизагрязнения.Путисохранениякачестваводныхресурсов.ОценкаобеспеченностиводнымиресурсамикрупныхрегионовРоссии.Внутренниеводыиводныересурсы своегорегионаи своей местности.</w:t>
      </w:r>
    </w:p>
    <w:p w:rsidR="00B5747B" w:rsidRPr="000245BA" w:rsidRDefault="00182789" w:rsidP="00D03353">
      <w:pPr>
        <w:pStyle w:val="1"/>
        <w:spacing w:before="4" w:line="274" w:lineRule="exact"/>
        <w:ind w:right="327"/>
        <w:rPr>
          <w:sz w:val="20"/>
          <w:szCs w:val="20"/>
        </w:rPr>
      </w:pPr>
      <w:r w:rsidRPr="000245BA">
        <w:rPr>
          <w:sz w:val="20"/>
          <w:szCs w:val="20"/>
        </w:rPr>
        <w:t>Практическиеработы</w:t>
      </w:r>
    </w:p>
    <w:p w:rsidR="00B5747B" w:rsidRPr="000245BA" w:rsidRDefault="00182789" w:rsidP="00522914">
      <w:pPr>
        <w:pStyle w:val="aa"/>
        <w:numPr>
          <w:ilvl w:val="0"/>
          <w:numId w:val="124"/>
        </w:numPr>
        <w:tabs>
          <w:tab w:val="left" w:pos="1556"/>
        </w:tabs>
        <w:spacing w:line="274" w:lineRule="exact"/>
        <w:ind w:right="327"/>
        <w:jc w:val="both"/>
        <w:rPr>
          <w:sz w:val="20"/>
          <w:szCs w:val="20"/>
        </w:rPr>
      </w:pPr>
      <w:r w:rsidRPr="000245BA">
        <w:rPr>
          <w:sz w:val="20"/>
          <w:szCs w:val="20"/>
        </w:rPr>
        <w:t>Сравнениеособенностейрежимаихарактератечениядвух рекРоссии.</w:t>
      </w:r>
    </w:p>
    <w:p w:rsidR="00B5747B" w:rsidRPr="000245BA" w:rsidRDefault="00182789" w:rsidP="00522914">
      <w:pPr>
        <w:pStyle w:val="aa"/>
        <w:numPr>
          <w:ilvl w:val="0"/>
          <w:numId w:val="124"/>
        </w:numPr>
        <w:tabs>
          <w:tab w:val="left" w:pos="1556"/>
        </w:tabs>
        <w:ind w:left="562" w:right="327" w:firstLine="707"/>
        <w:jc w:val="both"/>
        <w:rPr>
          <w:sz w:val="20"/>
          <w:szCs w:val="20"/>
        </w:rPr>
      </w:pPr>
      <w:r w:rsidRPr="000245BA">
        <w:rPr>
          <w:sz w:val="20"/>
          <w:szCs w:val="20"/>
        </w:rPr>
        <w:t>Объяснение распространения опасных гидрологических природных явлений натерритории страны.</w:t>
      </w:r>
    </w:p>
    <w:p w:rsidR="00B5747B" w:rsidRPr="000245BA" w:rsidRDefault="00182789" w:rsidP="00D03353">
      <w:pPr>
        <w:pStyle w:val="1"/>
        <w:spacing w:before="4" w:line="274" w:lineRule="exact"/>
        <w:ind w:right="327"/>
        <w:rPr>
          <w:sz w:val="20"/>
          <w:szCs w:val="20"/>
        </w:rPr>
      </w:pPr>
      <w:r w:rsidRPr="000245BA">
        <w:rPr>
          <w:sz w:val="20"/>
          <w:szCs w:val="20"/>
        </w:rPr>
        <w:t>Тема5.Природно-хозяйственныезоны</w:t>
      </w:r>
    </w:p>
    <w:p w:rsidR="00B5747B" w:rsidRPr="000245BA" w:rsidRDefault="00182789" w:rsidP="00D03353">
      <w:pPr>
        <w:pStyle w:val="a6"/>
        <w:ind w:right="327"/>
        <w:rPr>
          <w:sz w:val="20"/>
          <w:szCs w:val="20"/>
        </w:rPr>
      </w:pPr>
      <w:r w:rsidRPr="000245BA">
        <w:rPr>
          <w:sz w:val="20"/>
          <w:szCs w:val="20"/>
        </w:rPr>
        <w:t>Почва—особыйкомпонентприроды.Факторыобразованияпочв.Основныезональные типы почв, их свойства, различия в плодородии. Почвенные ресурсы России.Изменениепочвразличныхприродныхзонвходеиххозяйственногоиспользования.Мерыпосохранениюплодородияпочв:мелиорацияземель,борьбасэрозиейпочвиихзагрязнением.</w:t>
      </w:r>
    </w:p>
    <w:p w:rsidR="00B5747B" w:rsidRPr="000245BA" w:rsidRDefault="00182789" w:rsidP="00D03353">
      <w:pPr>
        <w:pStyle w:val="a6"/>
        <w:ind w:right="327"/>
        <w:rPr>
          <w:sz w:val="20"/>
          <w:szCs w:val="20"/>
        </w:rPr>
      </w:pPr>
      <w:r w:rsidRPr="000245BA">
        <w:rPr>
          <w:sz w:val="20"/>
          <w:szCs w:val="20"/>
        </w:rPr>
        <w:t>БогатстворастительногоиживотногомираРоссии:видовоеразнообразие,факторы,его определяющие. Особенности растительного и животного мира различных природно-хозяйственныхзон России.</w:t>
      </w:r>
    </w:p>
    <w:p w:rsidR="00B5747B" w:rsidRPr="000245BA" w:rsidRDefault="00182789" w:rsidP="00D03353">
      <w:pPr>
        <w:pStyle w:val="a6"/>
        <w:ind w:right="327"/>
        <w:rPr>
          <w:sz w:val="20"/>
          <w:szCs w:val="20"/>
        </w:rPr>
      </w:pPr>
      <w:r w:rsidRPr="000245BA">
        <w:rPr>
          <w:sz w:val="20"/>
          <w:szCs w:val="20"/>
        </w:rPr>
        <w:t>Природно-хозяйственные зоны России: взаимосвязь и взаимообусловленность ихкомпонентов.</w:t>
      </w:r>
    </w:p>
    <w:p w:rsidR="00B5747B" w:rsidRPr="000245BA" w:rsidRDefault="00182789" w:rsidP="00D03353">
      <w:pPr>
        <w:pStyle w:val="a6"/>
        <w:ind w:left="1270" w:right="327" w:firstLine="0"/>
        <w:rPr>
          <w:sz w:val="20"/>
          <w:szCs w:val="20"/>
        </w:rPr>
      </w:pPr>
      <w:r w:rsidRPr="000245BA">
        <w:rPr>
          <w:sz w:val="20"/>
          <w:szCs w:val="20"/>
        </w:rPr>
        <w:t>Высотнаяпоясностьвгорах натерриторииРоссии.</w:t>
      </w:r>
    </w:p>
    <w:p w:rsidR="00B5747B" w:rsidRPr="000245BA" w:rsidRDefault="00182789" w:rsidP="00D03353">
      <w:pPr>
        <w:pStyle w:val="a6"/>
        <w:ind w:right="327"/>
        <w:rPr>
          <w:sz w:val="20"/>
          <w:szCs w:val="20"/>
        </w:rPr>
      </w:pPr>
      <w:r w:rsidRPr="000245BA">
        <w:rPr>
          <w:sz w:val="20"/>
          <w:szCs w:val="20"/>
        </w:rPr>
        <w:t>Природныересурсыприродно-хозяйственныхзониихиспользование,экологические проблемы. Прогнозируемые последствия изменений климата для разныхприродно-хозяйственных зон натерриторииРоссии.</w:t>
      </w:r>
    </w:p>
    <w:p w:rsidR="00B5747B" w:rsidRPr="000245BA" w:rsidRDefault="00182789" w:rsidP="00D03353">
      <w:pPr>
        <w:pStyle w:val="a6"/>
        <w:ind w:right="327"/>
        <w:rPr>
          <w:sz w:val="20"/>
          <w:szCs w:val="20"/>
        </w:rPr>
      </w:pPr>
      <w:r w:rsidRPr="000245BA">
        <w:rPr>
          <w:sz w:val="20"/>
          <w:szCs w:val="20"/>
        </w:rPr>
        <w:t>ОсобоохраняемыеприродныетерриторииРоссииисвоегокрая.ОбъектыВсемирногоприродногонаследияЮНЕСКО;растенияиживотные,занесённыевКраснуюкнигуРоссии.</w:t>
      </w:r>
    </w:p>
    <w:p w:rsidR="00B5747B" w:rsidRPr="000245BA" w:rsidRDefault="00182789" w:rsidP="00D03353">
      <w:pPr>
        <w:pStyle w:val="1"/>
        <w:spacing w:before="4" w:line="274" w:lineRule="exact"/>
        <w:ind w:right="327"/>
        <w:rPr>
          <w:sz w:val="20"/>
          <w:szCs w:val="20"/>
        </w:rPr>
      </w:pPr>
      <w:r w:rsidRPr="000245BA">
        <w:rPr>
          <w:sz w:val="20"/>
          <w:szCs w:val="20"/>
        </w:rPr>
        <w:t>Практическиеработы</w:t>
      </w:r>
    </w:p>
    <w:p w:rsidR="00B5747B" w:rsidRPr="000245BA" w:rsidRDefault="00182789" w:rsidP="00522914">
      <w:pPr>
        <w:pStyle w:val="aa"/>
        <w:numPr>
          <w:ilvl w:val="0"/>
          <w:numId w:val="123"/>
        </w:numPr>
        <w:tabs>
          <w:tab w:val="left" w:pos="1556"/>
        </w:tabs>
        <w:spacing w:line="274" w:lineRule="exact"/>
        <w:ind w:right="327"/>
        <w:jc w:val="both"/>
        <w:rPr>
          <w:sz w:val="20"/>
          <w:szCs w:val="20"/>
        </w:rPr>
      </w:pPr>
      <w:r w:rsidRPr="000245BA">
        <w:rPr>
          <w:sz w:val="20"/>
          <w:szCs w:val="20"/>
        </w:rPr>
        <w:t>Объяснениеразличийструктурывысотнойпоясностивгорныхсистемах.</w:t>
      </w:r>
    </w:p>
    <w:p w:rsidR="00B5747B" w:rsidRPr="000245BA" w:rsidRDefault="00182789" w:rsidP="00522914">
      <w:pPr>
        <w:pStyle w:val="aa"/>
        <w:numPr>
          <w:ilvl w:val="0"/>
          <w:numId w:val="123"/>
        </w:numPr>
        <w:tabs>
          <w:tab w:val="left" w:pos="1556"/>
        </w:tabs>
        <w:ind w:left="562" w:right="327" w:firstLine="707"/>
        <w:jc w:val="both"/>
        <w:rPr>
          <w:sz w:val="20"/>
          <w:szCs w:val="20"/>
        </w:rPr>
      </w:pPr>
      <w:r w:rsidRPr="000245BA">
        <w:rPr>
          <w:sz w:val="20"/>
          <w:szCs w:val="20"/>
        </w:rPr>
        <w:t>Анализразличныхточекзренияовлиянииглобальныхклиматическихизмененийнаприроду,нажизньихозяйственнуюдеятельностьнаселениянаосновеанализанесколькихисточниковинформации.</w:t>
      </w:r>
    </w:p>
    <w:p w:rsidR="00B5747B" w:rsidRPr="000245BA" w:rsidRDefault="00182789" w:rsidP="00D03353">
      <w:pPr>
        <w:pStyle w:val="1"/>
        <w:spacing w:before="5"/>
        <w:ind w:right="327"/>
        <w:rPr>
          <w:sz w:val="20"/>
          <w:szCs w:val="20"/>
        </w:rPr>
      </w:pPr>
      <w:r w:rsidRPr="000245BA">
        <w:rPr>
          <w:sz w:val="20"/>
          <w:szCs w:val="20"/>
        </w:rPr>
        <w:t>РАЗДЕЛ3.НАСЕЛЕНИЕРОССИИ</w:t>
      </w:r>
    </w:p>
    <w:p w:rsidR="00B5747B" w:rsidRPr="000245BA" w:rsidRDefault="00182789" w:rsidP="00D03353">
      <w:pPr>
        <w:spacing w:line="274" w:lineRule="exact"/>
        <w:ind w:left="1270" w:right="327"/>
        <w:jc w:val="both"/>
        <w:rPr>
          <w:b/>
          <w:sz w:val="20"/>
          <w:szCs w:val="20"/>
        </w:rPr>
      </w:pPr>
      <w:r w:rsidRPr="000245BA">
        <w:rPr>
          <w:b/>
          <w:sz w:val="20"/>
          <w:szCs w:val="20"/>
        </w:rPr>
        <w:t>Тема1.ЧисленностьнаселенияРоссии</w:t>
      </w:r>
    </w:p>
    <w:p w:rsidR="00B5747B" w:rsidRPr="000245BA" w:rsidRDefault="00182789" w:rsidP="00D03353">
      <w:pPr>
        <w:pStyle w:val="a6"/>
        <w:ind w:right="327"/>
        <w:rPr>
          <w:sz w:val="20"/>
          <w:szCs w:val="20"/>
        </w:rPr>
      </w:pPr>
      <w:r w:rsidRPr="000245BA">
        <w:rPr>
          <w:sz w:val="20"/>
          <w:szCs w:val="20"/>
        </w:rPr>
        <w:t>Динамика численности населения России в XX—XXI вв. и факторы, определяющиееё.</w:t>
      </w:r>
      <w:r w:rsidRPr="000245BA">
        <w:rPr>
          <w:i/>
          <w:sz w:val="20"/>
          <w:szCs w:val="20"/>
        </w:rPr>
        <w:t>ПереписинаселенияРоссии.</w:t>
      </w:r>
      <w:r w:rsidRPr="000245BA">
        <w:rPr>
          <w:sz w:val="20"/>
          <w:szCs w:val="20"/>
        </w:rPr>
        <w:t>Естественноедвижениенаселения.Рождаемость,смертность,естественныйприростнаселенияРоссиииихгеографическиеразличиявпределахразныхрегионовРоссии.ГеодемографическоеположениеРоссии.Основныемеры современной демографической политики государства. Общий прирост населения.Миграции(механическоедвижениенаселения).Внешниеивнутренниемиграции.Эмиграцияииммиграция.Миграционныйприростнаселения.Причинымиграцийи</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spacing w:before="66"/>
        <w:ind w:left="562" w:right="327"/>
        <w:jc w:val="both"/>
        <w:rPr>
          <w:sz w:val="20"/>
          <w:szCs w:val="20"/>
        </w:rPr>
      </w:pPr>
      <w:r w:rsidRPr="000245BA">
        <w:rPr>
          <w:sz w:val="20"/>
          <w:szCs w:val="20"/>
        </w:rPr>
        <w:lastRenderedPageBreak/>
        <w:t>основныенаправлениямиграционныхпотоков.</w:t>
      </w:r>
      <w:r w:rsidRPr="000245BA">
        <w:rPr>
          <w:i/>
          <w:sz w:val="20"/>
          <w:szCs w:val="20"/>
        </w:rPr>
        <w:t>ПричинымиграцийиосновныенаправлениямиграционныхпотоковРоссиивразныеисторическиепериоды.</w:t>
      </w:r>
      <w:r w:rsidRPr="000245BA">
        <w:rPr>
          <w:sz w:val="20"/>
          <w:szCs w:val="20"/>
        </w:rPr>
        <w:t>ГосударственнаямиграционнаяполитикаРоссийскойФедерации.Различныевариантыпрогнозовизменениячисленности населенияРоссии.</w:t>
      </w:r>
    </w:p>
    <w:p w:rsidR="00B5747B" w:rsidRPr="000245BA" w:rsidRDefault="00182789" w:rsidP="00D03353">
      <w:pPr>
        <w:pStyle w:val="1"/>
        <w:spacing w:before="5" w:line="274" w:lineRule="exact"/>
        <w:ind w:right="327"/>
        <w:rPr>
          <w:sz w:val="20"/>
          <w:szCs w:val="20"/>
        </w:rPr>
      </w:pPr>
      <w:r w:rsidRPr="000245BA">
        <w:rPr>
          <w:sz w:val="20"/>
          <w:szCs w:val="20"/>
        </w:rPr>
        <w:t>Практическаяработа</w:t>
      </w:r>
    </w:p>
    <w:p w:rsidR="00B5747B" w:rsidRPr="000245BA" w:rsidRDefault="00182789" w:rsidP="00D03353">
      <w:pPr>
        <w:pStyle w:val="a6"/>
        <w:ind w:right="327"/>
        <w:rPr>
          <w:sz w:val="20"/>
          <w:szCs w:val="20"/>
        </w:rPr>
      </w:pPr>
      <w:r w:rsidRPr="000245BA">
        <w:rPr>
          <w:sz w:val="20"/>
          <w:szCs w:val="20"/>
        </w:rPr>
        <w:t>1.Определениепостатистическимданнымобщего,естественного(или)миграционногоприростанаселенияотдельныхсубъектов(федеральныхокругов)РоссийскойФедерацииилисвоегорегиона.</w:t>
      </w:r>
    </w:p>
    <w:p w:rsidR="00B5747B" w:rsidRPr="000245BA" w:rsidRDefault="00182789" w:rsidP="00D03353">
      <w:pPr>
        <w:pStyle w:val="1"/>
        <w:spacing w:before="3" w:line="274" w:lineRule="exact"/>
        <w:ind w:right="327"/>
        <w:rPr>
          <w:sz w:val="20"/>
          <w:szCs w:val="20"/>
        </w:rPr>
      </w:pPr>
      <w:r w:rsidRPr="000245BA">
        <w:rPr>
          <w:sz w:val="20"/>
          <w:szCs w:val="20"/>
        </w:rPr>
        <w:t>Тема2.ТерриториальныеособенностиразмещениянаселенияРоссии</w:t>
      </w:r>
    </w:p>
    <w:p w:rsidR="00B5747B" w:rsidRPr="000245BA" w:rsidRDefault="00182789" w:rsidP="00D03353">
      <w:pPr>
        <w:pStyle w:val="a6"/>
        <w:ind w:right="327"/>
        <w:rPr>
          <w:sz w:val="20"/>
          <w:szCs w:val="20"/>
        </w:rPr>
      </w:pPr>
      <w:r w:rsidRPr="000245BA">
        <w:rPr>
          <w:sz w:val="20"/>
          <w:szCs w:val="20"/>
        </w:rPr>
        <w:t>Географическиеособенностиразмещениянаселения:ихобусловленностьприродными, историческими и социально-экономическими факторами. Основная полосарасселения.Плотностьнаселениякакпоказательосвоенноститерритории.РазличиявплотностинаселениявгеографическихрайонахисубъектахРоссийскойФедерации.Городскоеисельскоенаселение.Видыгородскихисельскихнаселённыхпунктов.Урбанизацияв России.Крупнейшиегородаигородскиеагломерации. Классификация</w:t>
      </w:r>
      <w:r w:rsidRPr="000245BA">
        <w:rPr>
          <w:spacing w:val="-1"/>
          <w:sz w:val="20"/>
          <w:szCs w:val="20"/>
        </w:rPr>
        <w:t>городовпочисленностинаселения.</w:t>
      </w:r>
      <w:r w:rsidRPr="000245BA">
        <w:rPr>
          <w:sz w:val="20"/>
          <w:szCs w:val="20"/>
        </w:rPr>
        <w:t>Рольгородоввжизнистраны.ФункциигородовРоссии.Монофункциональные города. Сельская местность и современные тенденции сельскогорасселения.</w:t>
      </w:r>
    </w:p>
    <w:p w:rsidR="00B5747B" w:rsidRPr="000245BA" w:rsidRDefault="00182789" w:rsidP="00D03353">
      <w:pPr>
        <w:pStyle w:val="1"/>
        <w:spacing w:before="3" w:line="274" w:lineRule="exact"/>
        <w:ind w:right="327"/>
        <w:rPr>
          <w:sz w:val="20"/>
          <w:szCs w:val="20"/>
        </w:rPr>
      </w:pPr>
      <w:r w:rsidRPr="000245BA">
        <w:rPr>
          <w:sz w:val="20"/>
          <w:szCs w:val="20"/>
        </w:rPr>
        <w:t>Тема3.НародыирелигииРоссии</w:t>
      </w:r>
    </w:p>
    <w:p w:rsidR="00B5747B" w:rsidRPr="000245BA" w:rsidRDefault="00182789" w:rsidP="00D03353">
      <w:pPr>
        <w:pStyle w:val="a6"/>
        <w:ind w:right="327"/>
        <w:rPr>
          <w:sz w:val="20"/>
          <w:szCs w:val="20"/>
        </w:rPr>
      </w:pPr>
      <w:r w:rsidRPr="000245BA">
        <w:rPr>
          <w:sz w:val="20"/>
          <w:szCs w:val="20"/>
        </w:rPr>
        <w:t>Россия—многонациональноегосударство.Многонациональностькак</w:t>
      </w:r>
      <w:r w:rsidRPr="000245BA">
        <w:rPr>
          <w:spacing w:val="-1"/>
          <w:sz w:val="20"/>
          <w:szCs w:val="20"/>
        </w:rPr>
        <w:t>специфическийфактор</w:t>
      </w:r>
      <w:r w:rsidRPr="000245BA">
        <w:rPr>
          <w:sz w:val="20"/>
          <w:szCs w:val="20"/>
        </w:rPr>
        <w:t>формированияиразвитияРоссии.</w:t>
      </w:r>
      <w:r w:rsidRPr="000245BA">
        <w:rPr>
          <w:i/>
          <w:sz w:val="20"/>
          <w:szCs w:val="20"/>
        </w:rPr>
        <w:t>ЯзыковаяклассификациянародовРоссии.</w:t>
      </w:r>
      <w:r w:rsidRPr="000245BA">
        <w:rPr>
          <w:sz w:val="20"/>
          <w:szCs w:val="20"/>
        </w:rPr>
        <w:t>КрупнейшиенародыРоссиииихрасселение.Титульныеэтносы.Географиярелигий.ОбъектыВсемирногокультурногонаследияЮНЕСКОнатерриторииРоссии.</w:t>
      </w:r>
    </w:p>
    <w:p w:rsidR="00B5747B" w:rsidRPr="000245BA" w:rsidRDefault="00182789" w:rsidP="00D03353">
      <w:pPr>
        <w:pStyle w:val="1"/>
        <w:spacing w:before="3" w:line="274" w:lineRule="exact"/>
        <w:ind w:right="327"/>
        <w:rPr>
          <w:sz w:val="20"/>
          <w:szCs w:val="20"/>
        </w:rPr>
      </w:pPr>
      <w:r w:rsidRPr="000245BA">
        <w:rPr>
          <w:sz w:val="20"/>
          <w:szCs w:val="20"/>
        </w:rPr>
        <w:t>Практическаяработа</w:t>
      </w:r>
    </w:p>
    <w:p w:rsidR="00B5747B" w:rsidRPr="000245BA" w:rsidRDefault="00182789" w:rsidP="00D03353">
      <w:pPr>
        <w:pStyle w:val="a6"/>
        <w:ind w:right="327"/>
        <w:rPr>
          <w:sz w:val="20"/>
          <w:szCs w:val="20"/>
        </w:rPr>
      </w:pPr>
      <w:r w:rsidRPr="000245BA">
        <w:rPr>
          <w:sz w:val="20"/>
          <w:szCs w:val="20"/>
        </w:rPr>
        <w:t>1. Построение картограммы «Доля титульных этносов в численности населенияреспублики автономныхокруговРФ».</w:t>
      </w:r>
    </w:p>
    <w:p w:rsidR="00B5747B" w:rsidRPr="000245BA" w:rsidRDefault="00182789" w:rsidP="00D03353">
      <w:pPr>
        <w:pStyle w:val="1"/>
        <w:spacing w:before="2" w:line="274" w:lineRule="exact"/>
        <w:ind w:right="327"/>
        <w:rPr>
          <w:sz w:val="20"/>
          <w:szCs w:val="20"/>
        </w:rPr>
      </w:pPr>
      <w:r w:rsidRPr="000245BA">
        <w:rPr>
          <w:sz w:val="20"/>
          <w:szCs w:val="20"/>
        </w:rPr>
        <w:t>Тема4.ПоловойивозрастнойсоставнаселенияРоссии</w:t>
      </w:r>
    </w:p>
    <w:p w:rsidR="00B5747B" w:rsidRPr="000245BA" w:rsidRDefault="00182789" w:rsidP="00D03353">
      <w:pPr>
        <w:pStyle w:val="a6"/>
        <w:ind w:right="327"/>
        <w:rPr>
          <w:sz w:val="20"/>
          <w:szCs w:val="20"/>
        </w:rPr>
      </w:pPr>
      <w:r w:rsidRPr="000245BA">
        <w:rPr>
          <w:sz w:val="20"/>
          <w:szCs w:val="20"/>
        </w:rPr>
        <w:t>ПоловойивозрастнойсоставнаселенияРоссии.Половозрастнаяструктура</w:t>
      </w:r>
      <w:r w:rsidRPr="000245BA">
        <w:rPr>
          <w:spacing w:val="-1"/>
          <w:sz w:val="20"/>
          <w:szCs w:val="20"/>
        </w:rPr>
        <w:t>населенияРоссиивгеографическихрайонах</w:t>
      </w:r>
      <w:r w:rsidRPr="000245BA">
        <w:rPr>
          <w:sz w:val="20"/>
          <w:szCs w:val="20"/>
        </w:rPr>
        <w:t>исубъектахРоссийскойФедерацииифакторы,еёопределяющие.Половозрастныепирамиды.Демографическаянагрузка.Средняяпрогнозируемая (ожидаемая) продолжительность жизни мужского и женского населенияРоссии.</w:t>
      </w:r>
    </w:p>
    <w:p w:rsidR="00B5747B" w:rsidRPr="000245BA" w:rsidRDefault="00182789" w:rsidP="00D03353">
      <w:pPr>
        <w:pStyle w:val="1"/>
        <w:spacing w:before="3" w:line="274" w:lineRule="exact"/>
        <w:ind w:right="327"/>
        <w:rPr>
          <w:sz w:val="20"/>
          <w:szCs w:val="20"/>
        </w:rPr>
      </w:pPr>
      <w:r w:rsidRPr="000245BA">
        <w:rPr>
          <w:sz w:val="20"/>
          <w:szCs w:val="20"/>
        </w:rPr>
        <w:t>Практическаяработа</w:t>
      </w:r>
    </w:p>
    <w:p w:rsidR="00B5747B" w:rsidRPr="000245BA" w:rsidRDefault="00182789" w:rsidP="00D03353">
      <w:pPr>
        <w:pStyle w:val="a6"/>
        <w:ind w:right="327"/>
        <w:rPr>
          <w:sz w:val="20"/>
          <w:szCs w:val="20"/>
        </w:rPr>
      </w:pPr>
      <w:r w:rsidRPr="000245BA">
        <w:rPr>
          <w:sz w:val="20"/>
          <w:szCs w:val="20"/>
        </w:rPr>
        <w:t>1.ОбъяснениединамикиполовозрастногосоставанаселенияРоссиинаосновеанализаполовозрастныхпирамид.</w:t>
      </w:r>
    </w:p>
    <w:p w:rsidR="00B5747B" w:rsidRPr="000245BA" w:rsidRDefault="00182789" w:rsidP="00D03353">
      <w:pPr>
        <w:pStyle w:val="1"/>
        <w:spacing w:before="2" w:line="274" w:lineRule="exact"/>
        <w:ind w:right="327"/>
        <w:rPr>
          <w:sz w:val="20"/>
          <w:szCs w:val="20"/>
        </w:rPr>
      </w:pPr>
      <w:r w:rsidRPr="000245BA">
        <w:rPr>
          <w:sz w:val="20"/>
          <w:szCs w:val="20"/>
        </w:rPr>
        <w:t>Тема5.ЧеловеческийкапиталРоссии</w:t>
      </w:r>
    </w:p>
    <w:p w:rsidR="00B5747B" w:rsidRPr="000245BA" w:rsidRDefault="00182789" w:rsidP="00D03353">
      <w:pPr>
        <w:pStyle w:val="a6"/>
        <w:ind w:right="327"/>
        <w:rPr>
          <w:sz w:val="20"/>
          <w:szCs w:val="20"/>
        </w:rPr>
      </w:pPr>
      <w:r w:rsidRPr="000245BA">
        <w:rPr>
          <w:sz w:val="20"/>
          <w:szCs w:val="20"/>
        </w:rPr>
        <w:t>Понятиечеловеческогокапитала.Трудовыересурсы,рабочаясила.Неравномерностьраспределениятрудоспособногонаселенияпотерриториистраны.ГеографическиеразличиявуровнезанятостинаселенияРоссииифакторы,ихопределяющие.Качествонаселенияипоказатели,характеризующиеего.ИЧРиегогеографическиеразличия.</w:t>
      </w:r>
    </w:p>
    <w:p w:rsidR="00B5747B" w:rsidRPr="000245BA" w:rsidRDefault="00182789" w:rsidP="00D03353">
      <w:pPr>
        <w:pStyle w:val="1"/>
        <w:spacing w:before="3" w:line="274" w:lineRule="exact"/>
        <w:ind w:right="327"/>
        <w:rPr>
          <w:sz w:val="20"/>
          <w:szCs w:val="20"/>
        </w:rPr>
      </w:pPr>
      <w:r w:rsidRPr="000245BA">
        <w:rPr>
          <w:sz w:val="20"/>
          <w:szCs w:val="20"/>
        </w:rPr>
        <w:t>Практическаяработа</w:t>
      </w:r>
    </w:p>
    <w:p w:rsidR="00B5747B" w:rsidRPr="000245BA" w:rsidRDefault="00182789" w:rsidP="00D03353">
      <w:pPr>
        <w:pStyle w:val="a6"/>
        <w:ind w:right="327"/>
        <w:rPr>
          <w:sz w:val="20"/>
          <w:szCs w:val="20"/>
        </w:rPr>
      </w:pPr>
      <w:r w:rsidRPr="000245BA">
        <w:rPr>
          <w:color w:val="221E1F"/>
          <w:sz w:val="20"/>
          <w:szCs w:val="20"/>
        </w:rPr>
        <w:t xml:space="preserve">1. </w:t>
      </w:r>
      <w:r w:rsidRPr="000245BA">
        <w:rPr>
          <w:sz w:val="20"/>
          <w:szCs w:val="20"/>
        </w:rPr>
        <w:t>КлассификацияФедеральныхокруговпоособенностяместественногоимеханическогодвижения населения.</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134"/>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jc w:val="both"/>
        <w:rPr>
          <w:b/>
          <w:sz w:val="20"/>
          <w:szCs w:val="20"/>
        </w:rPr>
      </w:pPr>
      <w:r w:rsidRPr="000245BA">
        <w:rPr>
          <w:b/>
          <w:sz w:val="20"/>
          <w:szCs w:val="20"/>
        </w:rPr>
        <w:t>РАЗДЕЛ4.ХОЗЯЙСТВОРОССИИ</w:t>
      </w:r>
    </w:p>
    <w:p w:rsidR="00B5747B" w:rsidRPr="000245BA" w:rsidRDefault="00182789" w:rsidP="00D03353">
      <w:pPr>
        <w:pStyle w:val="1"/>
        <w:spacing w:line="274" w:lineRule="exact"/>
        <w:ind w:right="327"/>
        <w:rPr>
          <w:sz w:val="20"/>
          <w:szCs w:val="20"/>
        </w:rPr>
      </w:pPr>
      <w:r w:rsidRPr="000245BA">
        <w:rPr>
          <w:sz w:val="20"/>
          <w:szCs w:val="20"/>
        </w:rPr>
        <w:t>Тема1.ОбщаяхарактеристикахозяйстваРоссии</w:t>
      </w:r>
    </w:p>
    <w:p w:rsidR="00B5747B" w:rsidRPr="000245BA" w:rsidRDefault="00182789" w:rsidP="00D03353">
      <w:pPr>
        <w:pStyle w:val="a6"/>
        <w:ind w:right="327"/>
        <w:rPr>
          <w:sz w:val="20"/>
          <w:szCs w:val="20"/>
        </w:rPr>
      </w:pPr>
      <w:r w:rsidRPr="000245BA">
        <w:rPr>
          <w:sz w:val="20"/>
          <w:szCs w:val="20"/>
        </w:rPr>
        <w:t>Состав хозяйства: важнейшие межотраслевые комплексы и отрасли. Отраслеваяструктура, функциональная и территориальная структуры хозяйства страны, факторы ихформированияиразвития.Группировкаотраслейпоихсвязисприроднымиресурсами.</w:t>
      </w:r>
    </w:p>
    <w:p w:rsidR="00B5747B" w:rsidRPr="000245BA" w:rsidRDefault="00182789" w:rsidP="00D03353">
      <w:pPr>
        <w:pStyle w:val="a6"/>
        <w:spacing w:before="66"/>
        <w:ind w:right="327" w:firstLine="0"/>
        <w:rPr>
          <w:sz w:val="20"/>
          <w:szCs w:val="20"/>
        </w:rPr>
      </w:pPr>
      <w:r w:rsidRPr="000245BA">
        <w:rPr>
          <w:sz w:val="20"/>
          <w:szCs w:val="20"/>
        </w:rPr>
        <w:t>Факторы производства. Экономико-географическое положение (ЭГП) России как факторразвития её хозяйства. ВВП и ВРП как показатели уровня развития страны и регионов.Экономическиекарты.ОбщиеособенностигеографиихозяйстваРоссии:территорииопережающегоразвития,основнаязонахозяйственногоосвоения,АрктическаязонаизонаСевера. «Стратегия пространственного развития Российской Федерации на период до 2025года»:цели,задачи,приоритетыинаправленияпространственногоразвитиястраны.Субъекты Российской Федерации, выделяемые в «Стратегии пространственного развитияРоссийскойФедерации»как«геостратегическиетерритории».</w:t>
      </w:r>
    </w:p>
    <w:p w:rsidR="00B5747B" w:rsidRPr="000245BA" w:rsidRDefault="00182789" w:rsidP="00D03353">
      <w:pPr>
        <w:pStyle w:val="a6"/>
        <w:spacing w:before="1"/>
        <w:ind w:right="327"/>
        <w:rPr>
          <w:sz w:val="20"/>
          <w:szCs w:val="20"/>
        </w:rPr>
      </w:pPr>
      <w:r w:rsidRPr="000245BA">
        <w:rPr>
          <w:sz w:val="20"/>
          <w:szCs w:val="20"/>
        </w:rPr>
        <w:t>Производственныйкапитал.Распределениепроизводственногокапиталапотерриториистраны. Условия и факторыразмещенияхозяйства.</w:t>
      </w:r>
    </w:p>
    <w:p w:rsidR="00B5747B" w:rsidRPr="000245BA" w:rsidRDefault="00182789" w:rsidP="00D03353">
      <w:pPr>
        <w:pStyle w:val="1"/>
        <w:spacing w:before="4" w:line="274" w:lineRule="exact"/>
        <w:ind w:right="327"/>
        <w:rPr>
          <w:sz w:val="20"/>
          <w:szCs w:val="20"/>
        </w:rPr>
      </w:pPr>
      <w:r w:rsidRPr="000245BA">
        <w:rPr>
          <w:sz w:val="20"/>
          <w:szCs w:val="20"/>
        </w:rPr>
        <w:t>Тема2.Топливно-энергетическийкомплекс(ТЭК)</w:t>
      </w:r>
    </w:p>
    <w:p w:rsidR="00B5747B" w:rsidRPr="000245BA" w:rsidRDefault="00182789" w:rsidP="00D03353">
      <w:pPr>
        <w:pStyle w:val="a6"/>
        <w:ind w:right="327"/>
        <w:rPr>
          <w:i/>
          <w:sz w:val="20"/>
          <w:szCs w:val="20"/>
        </w:rPr>
      </w:pPr>
      <w:r w:rsidRPr="000245BA">
        <w:rPr>
          <w:sz w:val="20"/>
          <w:szCs w:val="20"/>
        </w:rPr>
        <w:t>Состав,местоизначениевхозяйстве.Нефтяная,газоваяиугольнаяпромышленность: география основных современных и перспективных районов добычи ипереработки топливных ресурсов, систем трубопроводов. Место России в мировой добычеосновныхвидовтопливныхресурсов.Электроэнергетика.МестоРоссиивмировомпроизводствеэлектроэнергии.Основныетипыэлектростанций(атомные,тепловые,гидроэлектростанции,электростанции,использующиевозобновляемыеисточникиэнергии(ВИЭ), их особенности и доля в производстве электроэнергии. Размещение крупнейшихэлектростанций.КаскадыГЭС.Энергосистемы.ВлияниеТЭКнаокружающуюсреду.</w:t>
      </w:r>
      <w:r w:rsidRPr="000245BA">
        <w:rPr>
          <w:i/>
          <w:sz w:val="20"/>
          <w:szCs w:val="20"/>
        </w:rPr>
        <w:t>Основныеположения«ЭнергетическойстратегииРоссиинапериоддо2035года».</w:t>
      </w:r>
    </w:p>
    <w:p w:rsidR="00B5747B" w:rsidRPr="000245BA" w:rsidRDefault="00182789" w:rsidP="00D03353">
      <w:pPr>
        <w:pStyle w:val="1"/>
        <w:spacing w:before="4" w:line="274" w:lineRule="exact"/>
        <w:ind w:right="327"/>
        <w:rPr>
          <w:sz w:val="20"/>
          <w:szCs w:val="20"/>
        </w:rPr>
      </w:pPr>
      <w:r w:rsidRPr="000245BA">
        <w:rPr>
          <w:sz w:val="20"/>
          <w:szCs w:val="20"/>
        </w:rPr>
        <w:lastRenderedPageBreak/>
        <w:t>Практическиеработы</w:t>
      </w:r>
    </w:p>
    <w:p w:rsidR="00B5747B" w:rsidRPr="000245BA" w:rsidRDefault="00182789" w:rsidP="00522914">
      <w:pPr>
        <w:pStyle w:val="aa"/>
        <w:numPr>
          <w:ilvl w:val="0"/>
          <w:numId w:val="122"/>
        </w:numPr>
        <w:tabs>
          <w:tab w:val="left" w:pos="1556"/>
        </w:tabs>
        <w:ind w:right="327" w:firstLine="707"/>
        <w:jc w:val="both"/>
        <w:rPr>
          <w:sz w:val="20"/>
          <w:szCs w:val="20"/>
        </w:rPr>
      </w:pPr>
      <w:r w:rsidRPr="000245BA">
        <w:rPr>
          <w:sz w:val="20"/>
          <w:szCs w:val="20"/>
        </w:rPr>
        <w:t>Анализ статистических и текстовых материалов с целью сравнения стоимостиэлектроэнергиидля населенияРоссии вразличных регионах.</w:t>
      </w:r>
    </w:p>
    <w:p w:rsidR="00B5747B" w:rsidRPr="000245BA" w:rsidRDefault="00182789" w:rsidP="00522914">
      <w:pPr>
        <w:pStyle w:val="aa"/>
        <w:numPr>
          <w:ilvl w:val="0"/>
          <w:numId w:val="122"/>
        </w:numPr>
        <w:tabs>
          <w:tab w:val="left" w:pos="1556"/>
        </w:tabs>
        <w:ind w:right="327" w:firstLine="707"/>
        <w:jc w:val="both"/>
        <w:rPr>
          <w:sz w:val="20"/>
          <w:szCs w:val="20"/>
        </w:rPr>
      </w:pPr>
      <w:r w:rsidRPr="000245BA">
        <w:rPr>
          <w:sz w:val="20"/>
          <w:szCs w:val="20"/>
        </w:rPr>
        <w:t>Сравнительная оценка возможностей для развития энергетики ВИЭ в отдельныхрегионахстраны.</w:t>
      </w:r>
    </w:p>
    <w:p w:rsidR="00B5747B" w:rsidRPr="000245BA" w:rsidRDefault="00182789" w:rsidP="00D03353">
      <w:pPr>
        <w:pStyle w:val="1"/>
        <w:spacing w:before="2" w:line="274" w:lineRule="exact"/>
        <w:ind w:right="327"/>
        <w:rPr>
          <w:sz w:val="20"/>
          <w:szCs w:val="20"/>
        </w:rPr>
      </w:pPr>
      <w:r w:rsidRPr="000245BA">
        <w:rPr>
          <w:sz w:val="20"/>
          <w:szCs w:val="20"/>
        </w:rPr>
        <w:t>Тема3.Металлургическийкомплекс</w:t>
      </w:r>
    </w:p>
    <w:p w:rsidR="00B5747B" w:rsidRPr="000245BA" w:rsidRDefault="00182789" w:rsidP="00D03353">
      <w:pPr>
        <w:pStyle w:val="a6"/>
        <w:ind w:right="327"/>
        <w:rPr>
          <w:i/>
          <w:sz w:val="20"/>
          <w:szCs w:val="20"/>
        </w:rPr>
      </w:pPr>
      <w:r w:rsidRPr="000245BA">
        <w:rPr>
          <w:spacing w:val="-1"/>
          <w:sz w:val="20"/>
          <w:szCs w:val="20"/>
        </w:rPr>
        <w:t>Состав,место</w:t>
      </w:r>
      <w:r w:rsidRPr="000245BA">
        <w:rPr>
          <w:sz w:val="20"/>
          <w:szCs w:val="20"/>
        </w:rPr>
        <w:t>изначениевхозяйстве.МестоРоссиивмировомпроизводствечёрныхи цветных металлов. Особенности технологии производства чёрных и цветных металлов.Факторыразмещенияпредприятийразныхотраслейметаллургическогокомплекса.География металлургии чёрных, лёгких и тяжёлых цветных металлов: основные районы ицентры. Металлургические базы России. Влияние металлургии на окружающую среду.</w:t>
      </w:r>
      <w:r w:rsidRPr="000245BA">
        <w:rPr>
          <w:i/>
          <w:spacing w:val="-1"/>
          <w:sz w:val="20"/>
          <w:szCs w:val="20"/>
        </w:rPr>
        <w:t>Основные</w:t>
      </w:r>
      <w:r w:rsidRPr="000245BA">
        <w:rPr>
          <w:i/>
          <w:sz w:val="20"/>
          <w:szCs w:val="20"/>
        </w:rPr>
        <w:t>положения«СтратегииразвитиячёрнойицветнойметаллургииРоссиидо2030года».</w:t>
      </w:r>
    </w:p>
    <w:p w:rsidR="00B5747B" w:rsidRPr="000245BA" w:rsidRDefault="00182789" w:rsidP="00D03353">
      <w:pPr>
        <w:pStyle w:val="1"/>
        <w:spacing w:before="3" w:line="274" w:lineRule="exact"/>
        <w:ind w:right="327"/>
        <w:rPr>
          <w:sz w:val="20"/>
          <w:szCs w:val="20"/>
        </w:rPr>
      </w:pPr>
      <w:r w:rsidRPr="000245BA">
        <w:rPr>
          <w:sz w:val="20"/>
          <w:szCs w:val="20"/>
        </w:rPr>
        <w:t>Тема4.Машиностроительныйкомплекс</w:t>
      </w:r>
    </w:p>
    <w:p w:rsidR="00B5747B" w:rsidRPr="000245BA" w:rsidRDefault="00182789" w:rsidP="00D03353">
      <w:pPr>
        <w:pStyle w:val="a6"/>
        <w:ind w:right="327"/>
        <w:rPr>
          <w:i/>
          <w:sz w:val="20"/>
          <w:szCs w:val="20"/>
        </w:rPr>
      </w:pPr>
      <w:r w:rsidRPr="000245BA">
        <w:rPr>
          <w:sz w:val="20"/>
          <w:szCs w:val="20"/>
        </w:rPr>
        <w:t>Состав,местоизначениевхозяйстве.МестоРоссиивмировомпроизводствемашиностроительнойпродукции.Факторыразмещениямашиностроительныхпредприятий.Географияважнейшихотраслей:основныерайоныицентры.Рольмашиностроения в реализации целей политики импортозамещения. Машиностроение иохрана окружающей среды, значение отрасли для создания экологически эффективногооборудования.ПерспективыразвитиямашиностроенияРоссии.</w:t>
      </w:r>
      <w:r w:rsidRPr="000245BA">
        <w:rPr>
          <w:i/>
          <w:sz w:val="20"/>
          <w:szCs w:val="20"/>
        </w:rPr>
        <w:t>Основныеположениядокументов,определяющихстратегиюразвитияотраслеймашиностроительногокомплекса.</w:t>
      </w:r>
    </w:p>
    <w:p w:rsidR="00B5747B" w:rsidRPr="000245BA" w:rsidRDefault="00182789" w:rsidP="00D03353">
      <w:pPr>
        <w:pStyle w:val="1"/>
        <w:spacing w:before="3" w:line="274" w:lineRule="exact"/>
        <w:ind w:right="327"/>
        <w:rPr>
          <w:sz w:val="20"/>
          <w:szCs w:val="20"/>
        </w:rPr>
      </w:pPr>
      <w:r w:rsidRPr="000245BA">
        <w:rPr>
          <w:sz w:val="20"/>
          <w:szCs w:val="20"/>
        </w:rPr>
        <w:t>Практическаяработа</w:t>
      </w:r>
    </w:p>
    <w:p w:rsidR="00B5747B" w:rsidRPr="000245BA" w:rsidRDefault="00182789" w:rsidP="00D03353">
      <w:pPr>
        <w:pStyle w:val="a6"/>
        <w:ind w:right="327"/>
        <w:rPr>
          <w:sz w:val="20"/>
          <w:szCs w:val="20"/>
        </w:rPr>
      </w:pPr>
      <w:r w:rsidRPr="000245BA">
        <w:rPr>
          <w:sz w:val="20"/>
          <w:szCs w:val="20"/>
        </w:rPr>
        <w:t>1.Выявлениефакторов,повлиявшихнаразмещениемашиностроительногопредприятия(повыбору) наосновеанализаразличныхисточниковинформации.</w:t>
      </w:r>
    </w:p>
    <w:p w:rsidR="00B5747B" w:rsidRPr="000245BA" w:rsidRDefault="00182789" w:rsidP="00D03353">
      <w:pPr>
        <w:pStyle w:val="1"/>
        <w:spacing w:before="3"/>
        <w:ind w:right="327"/>
        <w:rPr>
          <w:sz w:val="20"/>
          <w:szCs w:val="20"/>
        </w:rPr>
      </w:pPr>
      <w:r w:rsidRPr="000245BA">
        <w:rPr>
          <w:sz w:val="20"/>
          <w:szCs w:val="20"/>
        </w:rPr>
        <w:t>Тема 5. Химико-лесной комплексХимическаяпромышленность</w:t>
      </w:r>
    </w:p>
    <w:p w:rsidR="00B5747B" w:rsidRPr="000245BA" w:rsidRDefault="00182789" w:rsidP="00D03353">
      <w:pPr>
        <w:ind w:left="562" w:right="327" w:firstLine="707"/>
        <w:jc w:val="both"/>
        <w:rPr>
          <w:i/>
          <w:sz w:val="20"/>
          <w:szCs w:val="20"/>
        </w:rPr>
      </w:pPr>
      <w:r w:rsidRPr="000245BA">
        <w:rPr>
          <w:sz w:val="20"/>
          <w:szCs w:val="20"/>
        </w:rPr>
        <w:t>Состав, место и значение в хозяйстве. Факторы размещения предприятий. МестоРоссиивмировомпроизводствехимическойпродукции.Географияважнейшихподотраслей:основныерайоныицентры.Химическаяпромышленностьиохранаокружающейсреды.</w:t>
      </w:r>
      <w:r w:rsidRPr="000245BA">
        <w:rPr>
          <w:i/>
          <w:sz w:val="20"/>
          <w:szCs w:val="20"/>
        </w:rPr>
        <w:t>Основныеположения«Стратегииразвитияхимическогоинефтехимическогокомплекса напериод до 2030 года».</w:t>
      </w:r>
    </w:p>
    <w:p w:rsidR="00B5747B" w:rsidRPr="000245BA" w:rsidRDefault="00182789" w:rsidP="00D03353">
      <w:pPr>
        <w:pStyle w:val="1"/>
        <w:spacing w:before="71" w:line="274" w:lineRule="exact"/>
        <w:ind w:right="327"/>
        <w:rPr>
          <w:sz w:val="20"/>
          <w:szCs w:val="20"/>
        </w:rPr>
      </w:pPr>
      <w:r w:rsidRPr="000245BA">
        <w:rPr>
          <w:sz w:val="20"/>
          <w:szCs w:val="20"/>
        </w:rPr>
        <w:t>Лесопромышленныйкомплекс</w:t>
      </w:r>
    </w:p>
    <w:p w:rsidR="00B5747B" w:rsidRPr="000245BA" w:rsidRDefault="00182789" w:rsidP="00D03353">
      <w:pPr>
        <w:pStyle w:val="a6"/>
        <w:ind w:right="327"/>
        <w:rPr>
          <w:sz w:val="20"/>
          <w:szCs w:val="20"/>
        </w:rPr>
      </w:pPr>
      <w:r w:rsidRPr="000245BA">
        <w:rPr>
          <w:sz w:val="20"/>
          <w:szCs w:val="20"/>
        </w:rPr>
        <w:t>Состав,местоизначениевхозяйстве.МестоРоссиивмировомпроизводствепродукциилесногокомплекса.Лесозаготовительная,деревообрабатывающаяицеллюлозно-бумажная промышленность. Факторы размещения предприятий. Географияважнейшихотраслей:основныерайоны илесоперерабатывающиекомплексы.</w:t>
      </w:r>
    </w:p>
    <w:p w:rsidR="00B5747B" w:rsidRPr="000245BA" w:rsidRDefault="00182789" w:rsidP="00D03353">
      <w:pPr>
        <w:ind w:left="562" w:right="327" w:firstLine="707"/>
        <w:jc w:val="both"/>
        <w:rPr>
          <w:i/>
          <w:sz w:val="20"/>
          <w:szCs w:val="20"/>
        </w:rPr>
      </w:pPr>
      <w:r w:rsidRPr="000245BA">
        <w:rPr>
          <w:sz w:val="20"/>
          <w:szCs w:val="20"/>
        </w:rPr>
        <w:t>Лесноехозяйствоиокружающаясреда.Проблемыиперспективыразвития.</w:t>
      </w:r>
      <w:r w:rsidRPr="000245BA">
        <w:rPr>
          <w:i/>
          <w:sz w:val="20"/>
          <w:szCs w:val="20"/>
        </w:rPr>
        <w:t>Основные положения «Стратегии развития лесного комплекса Российской Федерации до2030года».</w:t>
      </w:r>
    </w:p>
    <w:p w:rsidR="00B5747B" w:rsidRPr="000245BA" w:rsidRDefault="00182789" w:rsidP="00D03353">
      <w:pPr>
        <w:pStyle w:val="1"/>
        <w:spacing w:before="3" w:line="274" w:lineRule="exact"/>
        <w:ind w:right="327"/>
        <w:rPr>
          <w:sz w:val="20"/>
          <w:szCs w:val="20"/>
        </w:rPr>
      </w:pPr>
      <w:r w:rsidRPr="000245BA">
        <w:rPr>
          <w:sz w:val="20"/>
          <w:szCs w:val="20"/>
        </w:rPr>
        <w:t>Практическаяработа</w:t>
      </w:r>
    </w:p>
    <w:p w:rsidR="00B5747B" w:rsidRPr="000245BA" w:rsidRDefault="00182789" w:rsidP="00D03353">
      <w:pPr>
        <w:ind w:left="562" w:right="327" w:firstLine="707"/>
        <w:jc w:val="both"/>
        <w:rPr>
          <w:sz w:val="20"/>
          <w:szCs w:val="20"/>
        </w:rPr>
      </w:pPr>
      <w:r w:rsidRPr="000245BA">
        <w:rPr>
          <w:sz w:val="20"/>
          <w:szCs w:val="20"/>
        </w:rPr>
        <w:t xml:space="preserve">1. Анализ документов </w:t>
      </w:r>
      <w:r w:rsidRPr="000245BA">
        <w:rPr>
          <w:i/>
          <w:sz w:val="20"/>
          <w:szCs w:val="20"/>
        </w:rPr>
        <w:t xml:space="preserve">«Прогноз развития лесного сектора Российской Федерациидо2030года»(Гл.1,3и11)и«СтратегияразвитиялесногокомплексаРоссийскойФедерации до 2030 года» (Гл. II и III, Приложения № 1 и № 18) </w:t>
      </w:r>
      <w:r w:rsidRPr="000245BA">
        <w:rPr>
          <w:sz w:val="20"/>
          <w:szCs w:val="20"/>
        </w:rPr>
        <w:t>с целью определенияперспективипроблемразвитиякомплекса.</w:t>
      </w:r>
    </w:p>
    <w:p w:rsidR="00B5747B" w:rsidRPr="000245BA" w:rsidRDefault="00182789" w:rsidP="00D03353">
      <w:pPr>
        <w:pStyle w:val="1"/>
        <w:spacing w:before="2" w:line="274" w:lineRule="exact"/>
        <w:ind w:right="327"/>
        <w:rPr>
          <w:sz w:val="20"/>
          <w:szCs w:val="20"/>
        </w:rPr>
      </w:pPr>
      <w:r w:rsidRPr="000245BA">
        <w:rPr>
          <w:sz w:val="20"/>
          <w:szCs w:val="20"/>
        </w:rPr>
        <w:t>Тема6.Агропромышленныйкомплекс(АПК)</w:t>
      </w:r>
    </w:p>
    <w:p w:rsidR="00B5747B" w:rsidRPr="000245BA" w:rsidRDefault="00182789" w:rsidP="00D03353">
      <w:pPr>
        <w:pStyle w:val="a6"/>
        <w:ind w:right="327"/>
        <w:rPr>
          <w:sz w:val="20"/>
          <w:szCs w:val="20"/>
        </w:rPr>
      </w:pPr>
      <w:r w:rsidRPr="000245BA">
        <w:rPr>
          <w:sz w:val="20"/>
          <w:szCs w:val="20"/>
        </w:rPr>
        <w:t>Состав, место и значение в экономике страны. Сельское хозяйство. Состав, место изначение в хозяйстве, отличия от других отраслей хозяйства. Земельные, почвенные иагроклиматическиересурсы.Сельскохозяйственныеугодья,ихплощадьиструктура.Растениеводство и животноводство: география основных отраслей. Сельское хозяйство иокружающаясреда.</w:t>
      </w:r>
    </w:p>
    <w:p w:rsidR="00B5747B" w:rsidRPr="000245BA" w:rsidRDefault="00182789" w:rsidP="00D03353">
      <w:pPr>
        <w:ind w:left="562" w:right="327" w:firstLine="707"/>
        <w:jc w:val="both"/>
        <w:rPr>
          <w:sz w:val="20"/>
          <w:szCs w:val="20"/>
        </w:rPr>
      </w:pPr>
      <w:r w:rsidRPr="000245BA">
        <w:rPr>
          <w:sz w:val="20"/>
          <w:szCs w:val="20"/>
        </w:rPr>
        <w:t>Пищеваяпромышленность.Состав,местоизначениевхозяйстве.Факторыразмещения предприятий. География важнейших отраслей: основные районы и центры.Пищеваяпромышленностьиохранаокружающейсреды.Лёгкаяпромышленность.Состав,место и значение в хозяйстве. Факторы размещения предприятий. География важнейшихотраслей: основные районы и центры. Лёгкая промышленность и охрана окружающейсреды.</w:t>
      </w:r>
      <w:r w:rsidRPr="000245BA">
        <w:rPr>
          <w:i/>
          <w:sz w:val="20"/>
          <w:szCs w:val="20"/>
        </w:rPr>
        <w:t>«СтратегияразвитияагропромышленногоирыбохозяйственногокомплексовРоссийскойФедерациинапериоддо 2030года».</w:t>
      </w:r>
      <w:r w:rsidRPr="000245BA">
        <w:rPr>
          <w:sz w:val="20"/>
          <w:szCs w:val="20"/>
        </w:rPr>
        <w:t>Особенности АПКсвоегокрая.</w:t>
      </w:r>
    </w:p>
    <w:p w:rsidR="00B5747B" w:rsidRPr="000245BA" w:rsidRDefault="00182789" w:rsidP="00D03353">
      <w:pPr>
        <w:pStyle w:val="1"/>
        <w:spacing w:before="4" w:line="274" w:lineRule="exact"/>
        <w:ind w:right="327"/>
        <w:rPr>
          <w:sz w:val="20"/>
          <w:szCs w:val="20"/>
        </w:rPr>
      </w:pPr>
      <w:r w:rsidRPr="000245BA">
        <w:rPr>
          <w:sz w:val="20"/>
          <w:szCs w:val="20"/>
        </w:rPr>
        <w:t>Практическаяработа</w:t>
      </w:r>
    </w:p>
    <w:p w:rsidR="00B5747B" w:rsidRPr="000245BA" w:rsidRDefault="00182789" w:rsidP="00D03353">
      <w:pPr>
        <w:pStyle w:val="a6"/>
        <w:ind w:right="327"/>
        <w:rPr>
          <w:sz w:val="20"/>
          <w:szCs w:val="20"/>
        </w:rPr>
      </w:pPr>
      <w:r w:rsidRPr="000245BA">
        <w:rPr>
          <w:color w:val="221E1F"/>
          <w:sz w:val="20"/>
          <w:szCs w:val="20"/>
        </w:rPr>
        <w:t>1.</w:t>
      </w:r>
      <w:r w:rsidRPr="000245BA">
        <w:rPr>
          <w:sz w:val="20"/>
          <w:szCs w:val="20"/>
        </w:rPr>
        <w:t>ОпределениевлиянияприродныхисоциальныхфакторовнаразмещениеотраслейАПК.</w:t>
      </w:r>
    </w:p>
    <w:p w:rsidR="00B5747B" w:rsidRPr="000245BA" w:rsidRDefault="00182789" w:rsidP="00D03353">
      <w:pPr>
        <w:pStyle w:val="1"/>
        <w:spacing w:before="2" w:line="274" w:lineRule="exact"/>
        <w:ind w:right="327"/>
        <w:rPr>
          <w:sz w:val="20"/>
          <w:szCs w:val="20"/>
        </w:rPr>
      </w:pPr>
      <w:r w:rsidRPr="000245BA">
        <w:rPr>
          <w:sz w:val="20"/>
          <w:szCs w:val="20"/>
        </w:rPr>
        <w:t>Тема7.Инфраструктурныйкомплекс</w:t>
      </w:r>
    </w:p>
    <w:p w:rsidR="00B5747B" w:rsidRPr="000245BA" w:rsidRDefault="00182789" w:rsidP="00D03353">
      <w:pPr>
        <w:pStyle w:val="a6"/>
        <w:ind w:right="327"/>
        <w:rPr>
          <w:sz w:val="20"/>
          <w:szCs w:val="20"/>
        </w:rPr>
      </w:pPr>
      <w:r w:rsidRPr="000245BA">
        <w:rPr>
          <w:sz w:val="20"/>
          <w:szCs w:val="20"/>
        </w:rPr>
        <w:t>Состав:транспорт,информационнаяинфраструктура;сфераобслуживания,рекреационноехозяйство— место и значениевхозяйстве.</w:t>
      </w:r>
    </w:p>
    <w:p w:rsidR="00B5747B" w:rsidRPr="000245BA" w:rsidRDefault="00182789" w:rsidP="00D03353">
      <w:pPr>
        <w:pStyle w:val="a6"/>
        <w:ind w:right="327"/>
        <w:rPr>
          <w:sz w:val="20"/>
          <w:szCs w:val="20"/>
        </w:rPr>
      </w:pPr>
      <w:r w:rsidRPr="000245BA">
        <w:rPr>
          <w:sz w:val="20"/>
          <w:szCs w:val="20"/>
        </w:rPr>
        <w:t>Транспорт и связь. Состав, место и значение в хозяйстве. Морской, внутреннийводный,железнодорожный,автомобильный,воздушныйитрубопроводныйтранспорт.География отдельных видов транспорта и связи: основные транспортные пути и линиисвязи,крупнейшиетранспортные узлы.</w:t>
      </w:r>
    </w:p>
    <w:p w:rsidR="00B5747B" w:rsidRPr="000245BA" w:rsidRDefault="00182789" w:rsidP="00D03353">
      <w:pPr>
        <w:pStyle w:val="a6"/>
        <w:ind w:left="1270" w:right="327" w:firstLine="0"/>
        <w:rPr>
          <w:sz w:val="20"/>
          <w:szCs w:val="20"/>
        </w:rPr>
      </w:pPr>
      <w:r w:rsidRPr="000245BA">
        <w:rPr>
          <w:sz w:val="20"/>
          <w:szCs w:val="20"/>
        </w:rPr>
        <w:t>Транспортиохранаокружающейсреды.</w:t>
      </w:r>
    </w:p>
    <w:p w:rsidR="00B5747B" w:rsidRPr="000245BA" w:rsidRDefault="00182789" w:rsidP="00D03353">
      <w:pPr>
        <w:pStyle w:val="a6"/>
        <w:ind w:right="327"/>
        <w:rPr>
          <w:sz w:val="20"/>
          <w:szCs w:val="20"/>
        </w:rPr>
      </w:pPr>
      <w:r w:rsidRPr="000245BA">
        <w:rPr>
          <w:sz w:val="20"/>
          <w:szCs w:val="20"/>
        </w:rPr>
        <w:t>Информационная инфраструктура. Рекреационное хозяйство. Особенности сферыобслуживаниясвоегокрая.</w:t>
      </w:r>
    </w:p>
    <w:p w:rsidR="00B5747B" w:rsidRPr="000245BA" w:rsidRDefault="00182789" w:rsidP="00D03353">
      <w:pPr>
        <w:ind w:left="562" w:right="327" w:firstLine="707"/>
        <w:jc w:val="both"/>
        <w:rPr>
          <w:sz w:val="20"/>
          <w:szCs w:val="20"/>
        </w:rPr>
      </w:pPr>
      <w:r w:rsidRPr="000245BA">
        <w:rPr>
          <w:sz w:val="20"/>
          <w:szCs w:val="20"/>
        </w:rPr>
        <w:t xml:space="preserve">Проблемы и перспективы развития комплекса. </w:t>
      </w:r>
      <w:r w:rsidRPr="000245BA">
        <w:rPr>
          <w:i/>
          <w:sz w:val="20"/>
          <w:szCs w:val="20"/>
        </w:rPr>
        <w:t>«Стратегия развития транспорта</w:t>
      </w:r>
      <w:r w:rsidRPr="000245BA">
        <w:rPr>
          <w:i/>
          <w:spacing w:val="-1"/>
          <w:sz w:val="20"/>
          <w:szCs w:val="20"/>
        </w:rPr>
        <w:t>Россиинапериоддо2030года,</w:t>
      </w:r>
      <w:r w:rsidRPr="000245BA">
        <w:rPr>
          <w:i/>
          <w:sz w:val="20"/>
          <w:szCs w:val="20"/>
        </w:rPr>
        <w:t>Федеральныйпроект«Информационнаяинфраструктура»</w:t>
      </w:r>
      <w:r w:rsidRPr="000245BA">
        <w:rPr>
          <w:sz w:val="20"/>
          <w:szCs w:val="20"/>
        </w:rPr>
        <w:t>.</w:t>
      </w:r>
    </w:p>
    <w:p w:rsidR="00B5747B" w:rsidRPr="000245BA" w:rsidRDefault="00182789" w:rsidP="00D03353">
      <w:pPr>
        <w:pStyle w:val="1"/>
        <w:spacing w:before="4" w:line="274" w:lineRule="exact"/>
        <w:ind w:right="327"/>
        <w:rPr>
          <w:sz w:val="20"/>
          <w:szCs w:val="20"/>
        </w:rPr>
      </w:pPr>
      <w:r w:rsidRPr="000245BA">
        <w:rPr>
          <w:sz w:val="20"/>
          <w:szCs w:val="20"/>
        </w:rPr>
        <w:lastRenderedPageBreak/>
        <w:t>Практическиеработы</w:t>
      </w:r>
    </w:p>
    <w:p w:rsidR="00B5747B" w:rsidRPr="000245BA" w:rsidRDefault="00182789" w:rsidP="00522914">
      <w:pPr>
        <w:pStyle w:val="aa"/>
        <w:numPr>
          <w:ilvl w:val="0"/>
          <w:numId w:val="121"/>
        </w:numPr>
        <w:tabs>
          <w:tab w:val="left" w:pos="1556"/>
        </w:tabs>
        <w:ind w:right="327" w:firstLine="707"/>
        <w:jc w:val="both"/>
        <w:rPr>
          <w:sz w:val="20"/>
          <w:szCs w:val="20"/>
        </w:rPr>
      </w:pPr>
      <w:r w:rsidRPr="000245BA">
        <w:rPr>
          <w:sz w:val="20"/>
          <w:szCs w:val="20"/>
        </w:rPr>
        <w:t>Анализ статистических данных с целью определения доли отдельных морскихбассейноввгрузоперевозкахиобъяснениевыявленных различий.</w:t>
      </w:r>
    </w:p>
    <w:p w:rsidR="00B5747B" w:rsidRPr="000245BA" w:rsidRDefault="00182789" w:rsidP="00522914">
      <w:pPr>
        <w:pStyle w:val="aa"/>
        <w:numPr>
          <w:ilvl w:val="0"/>
          <w:numId w:val="121"/>
        </w:numPr>
        <w:tabs>
          <w:tab w:val="left" w:pos="1556"/>
        </w:tabs>
        <w:ind w:left="1555" w:right="327"/>
        <w:jc w:val="both"/>
        <w:rPr>
          <w:sz w:val="20"/>
          <w:szCs w:val="20"/>
        </w:rPr>
      </w:pPr>
      <w:r w:rsidRPr="000245BA">
        <w:rPr>
          <w:sz w:val="20"/>
          <w:szCs w:val="20"/>
        </w:rPr>
        <w:t>Характеристикатуристско-рекреационногопотенциаласвоегокрая.</w:t>
      </w:r>
    </w:p>
    <w:p w:rsidR="00B5747B" w:rsidRPr="000245BA" w:rsidRDefault="00182789" w:rsidP="00D03353">
      <w:pPr>
        <w:pStyle w:val="1"/>
        <w:spacing w:before="2" w:line="274" w:lineRule="exact"/>
        <w:ind w:right="327"/>
        <w:rPr>
          <w:sz w:val="20"/>
          <w:szCs w:val="20"/>
        </w:rPr>
      </w:pPr>
      <w:r w:rsidRPr="000245BA">
        <w:rPr>
          <w:sz w:val="20"/>
          <w:szCs w:val="20"/>
        </w:rPr>
        <w:t>Тема8.Обобщениезнаний</w:t>
      </w:r>
    </w:p>
    <w:p w:rsidR="00B5747B" w:rsidRPr="000245BA" w:rsidRDefault="00182789" w:rsidP="00D03353">
      <w:pPr>
        <w:pStyle w:val="a6"/>
        <w:ind w:right="327"/>
        <w:rPr>
          <w:sz w:val="20"/>
          <w:szCs w:val="20"/>
        </w:rPr>
      </w:pPr>
      <w:r w:rsidRPr="000245BA">
        <w:rPr>
          <w:sz w:val="20"/>
          <w:szCs w:val="20"/>
        </w:rPr>
        <w:t>Государственнаяполитикакакфакторразмещенияпроизводства.«Стратегияпространственного развития Российской Федерации до 2025 года»: основные положения.Новыеформытерриториальнойорганизациихозяйстваиихрольвизменениитерриториальной структуры хозяйства России. Кластеры. Особые экономические зоны(ОЭЗ). Территории опережающего развития (ТОР). Факторы, ограничивающие развитиехозяйства.</w:t>
      </w:r>
    </w:p>
    <w:p w:rsidR="00B5747B" w:rsidRPr="000245BA" w:rsidRDefault="00182789" w:rsidP="00D03353">
      <w:pPr>
        <w:spacing w:before="66"/>
        <w:ind w:left="562" w:right="327" w:firstLine="707"/>
        <w:jc w:val="both"/>
        <w:rPr>
          <w:sz w:val="20"/>
          <w:szCs w:val="20"/>
        </w:rPr>
      </w:pPr>
      <w:r w:rsidRPr="000245BA">
        <w:rPr>
          <w:sz w:val="20"/>
          <w:szCs w:val="20"/>
        </w:rPr>
        <w:t xml:space="preserve">Развитие хозяйства и состояние окружающей среды. </w:t>
      </w:r>
      <w:r w:rsidRPr="000245BA">
        <w:rPr>
          <w:i/>
          <w:sz w:val="20"/>
          <w:szCs w:val="20"/>
        </w:rPr>
        <w:t xml:space="preserve">«Стратегия экологическойбезопасности Российской Федерации до 2025 года» </w:t>
      </w:r>
      <w:r w:rsidRPr="000245BA">
        <w:rPr>
          <w:sz w:val="20"/>
          <w:szCs w:val="20"/>
        </w:rPr>
        <w:t>и государственные меры по переходуРоссиик моделиустойчивогоразвития.</w:t>
      </w:r>
    </w:p>
    <w:p w:rsidR="00B5747B" w:rsidRPr="000245BA" w:rsidRDefault="00182789" w:rsidP="00D03353">
      <w:pPr>
        <w:pStyle w:val="1"/>
        <w:spacing w:before="5" w:line="274" w:lineRule="exact"/>
        <w:ind w:right="327"/>
        <w:rPr>
          <w:sz w:val="20"/>
          <w:szCs w:val="20"/>
        </w:rPr>
      </w:pPr>
      <w:r w:rsidRPr="000245BA">
        <w:rPr>
          <w:sz w:val="20"/>
          <w:szCs w:val="20"/>
        </w:rPr>
        <w:t>Практическаяработа</w:t>
      </w:r>
    </w:p>
    <w:p w:rsidR="00B5747B" w:rsidRPr="000245BA" w:rsidRDefault="00182789" w:rsidP="00522914">
      <w:pPr>
        <w:pStyle w:val="aa"/>
        <w:numPr>
          <w:ilvl w:val="0"/>
          <w:numId w:val="120"/>
        </w:numPr>
        <w:tabs>
          <w:tab w:val="left" w:pos="1556"/>
        </w:tabs>
        <w:ind w:right="327" w:firstLine="707"/>
        <w:jc w:val="both"/>
        <w:rPr>
          <w:sz w:val="20"/>
          <w:szCs w:val="20"/>
        </w:rPr>
      </w:pPr>
      <w:r w:rsidRPr="000245BA">
        <w:rPr>
          <w:sz w:val="20"/>
          <w:szCs w:val="20"/>
        </w:rPr>
        <w:t>Сравнительнаяоценкавкладаотдельныхотраслейхозяйствавзагрязнениеокружающейсреды наосновеанализастатистическихматериалов.</w:t>
      </w:r>
    </w:p>
    <w:p w:rsidR="00B5747B" w:rsidRPr="000245BA" w:rsidRDefault="00182789" w:rsidP="00D03353">
      <w:pPr>
        <w:pStyle w:val="1"/>
        <w:spacing w:before="3"/>
        <w:ind w:right="327"/>
        <w:rPr>
          <w:sz w:val="20"/>
          <w:szCs w:val="20"/>
        </w:rPr>
      </w:pPr>
      <w:r w:rsidRPr="000245BA">
        <w:rPr>
          <w:sz w:val="20"/>
          <w:szCs w:val="20"/>
        </w:rPr>
        <w:t>РАЗДЕЛ5.РЕГИОНЫРОССИИ</w:t>
      </w:r>
    </w:p>
    <w:p w:rsidR="00B5747B" w:rsidRPr="000245BA" w:rsidRDefault="00182789" w:rsidP="00D03353">
      <w:pPr>
        <w:spacing w:line="274" w:lineRule="exact"/>
        <w:ind w:left="1270" w:right="327"/>
        <w:jc w:val="both"/>
        <w:rPr>
          <w:b/>
          <w:sz w:val="20"/>
          <w:szCs w:val="20"/>
        </w:rPr>
      </w:pPr>
      <w:r w:rsidRPr="000245BA">
        <w:rPr>
          <w:b/>
          <w:sz w:val="20"/>
          <w:szCs w:val="20"/>
        </w:rPr>
        <w:t>Тема1.Западныймакрорегион(Европейскаячасть)России</w:t>
      </w:r>
    </w:p>
    <w:p w:rsidR="00B5747B" w:rsidRPr="000245BA" w:rsidRDefault="00182789" w:rsidP="00D03353">
      <w:pPr>
        <w:pStyle w:val="a6"/>
        <w:ind w:right="327"/>
        <w:rPr>
          <w:sz w:val="20"/>
          <w:szCs w:val="20"/>
        </w:rPr>
      </w:pPr>
      <w:r w:rsidRPr="000245BA">
        <w:rPr>
          <w:sz w:val="20"/>
          <w:szCs w:val="20"/>
        </w:rPr>
        <w:t>Географические особенности географических районов: Европейский Север России,</w:t>
      </w:r>
      <w:r w:rsidRPr="000245BA">
        <w:rPr>
          <w:spacing w:val="-1"/>
          <w:sz w:val="20"/>
          <w:szCs w:val="20"/>
        </w:rPr>
        <w:t>Северо-ЗападРоссии,Центральная</w:t>
      </w:r>
      <w:r w:rsidRPr="000245BA">
        <w:rPr>
          <w:sz w:val="20"/>
          <w:szCs w:val="20"/>
        </w:rPr>
        <w:t>Россия,Поволжье,ЮгЕвропейскойчастиРоссии,Урал.Географическое положение. Особенности природно-ресурсного потенциала, население ихозяйство. Социально-экономические и экологические проблемы и перспективы развития.КлассификациясубъектовРоссийскойФедерацииЗападногомакрорегионапоуровнюсоциально-экономическогоразвития;ихвнутренниеразличия.</w:t>
      </w:r>
    </w:p>
    <w:p w:rsidR="00B5747B" w:rsidRPr="000245BA" w:rsidRDefault="00182789" w:rsidP="00D03353">
      <w:pPr>
        <w:pStyle w:val="1"/>
        <w:spacing w:before="2" w:line="274" w:lineRule="exact"/>
        <w:ind w:right="327"/>
        <w:rPr>
          <w:sz w:val="20"/>
          <w:szCs w:val="20"/>
        </w:rPr>
      </w:pPr>
      <w:r w:rsidRPr="000245BA">
        <w:rPr>
          <w:sz w:val="20"/>
          <w:szCs w:val="20"/>
        </w:rPr>
        <w:t>Практическиеработы</w:t>
      </w:r>
    </w:p>
    <w:p w:rsidR="00B5747B" w:rsidRPr="000245BA" w:rsidRDefault="00182789" w:rsidP="00522914">
      <w:pPr>
        <w:pStyle w:val="aa"/>
        <w:numPr>
          <w:ilvl w:val="0"/>
          <w:numId w:val="120"/>
        </w:numPr>
        <w:tabs>
          <w:tab w:val="left" w:pos="1556"/>
        </w:tabs>
        <w:ind w:right="327" w:firstLine="707"/>
        <w:jc w:val="both"/>
        <w:rPr>
          <w:sz w:val="20"/>
          <w:szCs w:val="20"/>
        </w:rPr>
      </w:pPr>
      <w:r w:rsidRPr="000245BA">
        <w:rPr>
          <w:sz w:val="20"/>
          <w:szCs w:val="20"/>
        </w:rPr>
        <w:t>Сравнение ЭГП двух географических районов страны по разным источникаминформации.</w:t>
      </w:r>
    </w:p>
    <w:p w:rsidR="00B5747B" w:rsidRPr="000245BA" w:rsidRDefault="00182789" w:rsidP="00522914">
      <w:pPr>
        <w:pStyle w:val="aa"/>
        <w:numPr>
          <w:ilvl w:val="0"/>
          <w:numId w:val="120"/>
        </w:numPr>
        <w:tabs>
          <w:tab w:val="left" w:pos="1556"/>
        </w:tabs>
        <w:ind w:right="327" w:firstLine="707"/>
        <w:jc w:val="both"/>
        <w:rPr>
          <w:sz w:val="20"/>
          <w:szCs w:val="20"/>
        </w:rPr>
      </w:pPr>
      <w:r w:rsidRPr="000245BA">
        <w:rPr>
          <w:sz w:val="20"/>
          <w:szCs w:val="20"/>
        </w:rPr>
        <w:t>КлассификациясубъектовРоссийскойФедерацииодногоизгеографическихрайонов России по уровню социально-экономического развития на основе статистическихданных.</w:t>
      </w:r>
    </w:p>
    <w:p w:rsidR="00B5747B" w:rsidRPr="000245BA" w:rsidRDefault="00182789" w:rsidP="00D03353">
      <w:pPr>
        <w:pStyle w:val="1"/>
        <w:spacing w:before="3" w:line="274" w:lineRule="exact"/>
        <w:ind w:right="327"/>
        <w:rPr>
          <w:sz w:val="20"/>
          <w:szCs w:val="20"/>
        </w:rPr>
      </w:pPr>
      <w:r w:rsidRPr="000245BA">
        <w:rPr>
          <w:sz w:val="20"/>
          <w:szCs w:val="20"/>
        </w:rPr>
        <w:t>Тема2.Восточныймакрорегион(Азиатскаячасть)России</w:t>
      </w:r>
    </w:p>
    <w:p w:rsidR="00B5747B" w:rsidRPr="000245BA" w:rsidRDefault="00182789" w:rsidP="00D03353">
      <w:pPr>
        <w:pStyle w:val="a6"/>
        <w:ind w:right="327"/>
        <w:rPr>
          <w:sz w:val="20"/>
          <w:szCs w:val="20"/>
        </w:rPr>
      </w:pPr>
      <w:r w:rsidRPr="000245BA">
        <w:rPr>
          <w:sz w:val="20"/>
          <w:szCs w:val="20"/>
        </w:rPr>
        <w:t>Географические особенности географических районов: Сибирь и Дальний Восток.Географическое положение. Особенности природно-ресурсного потенциала, население ихозяйство. Социально-экономические и экологические проблемы и перспективы развития.Классификация субъектов Российской Федерации Восточного макрорегиона по уровнюсоциально-экономическогоразвития; ихвнутренниеразличия.</w:t>
      </w:r>
    </w:p>
    <w:p w:rsidR="00B5747B" w:rsidRPr="000245BA" w:rsidRDefault="00182789" w:rsidP="00D03353">
      <w:pPr>
        <w:pStyle w:val="1"/>
        <w:spacing w:before="3" w:line="274" w:lineRule="exact"/>
        <w:ind w:right="327"/>
        <w:rPr>
          <w:sz w:val="20"/>
          <w:szCs w:val="20"/>
        </w:rPr>
      </w:pPr>
      <w:r w:rsidRPr="000245BA">
        <w:rPr>
          <w:sz w:val="20"/>
          <w:szCs w:val="20"/>
        </w:rPr>
        <w:t>Практическаяработа</w:t>
      </w:r>
    </w:p>
    <w:p w:rsidR="00B5747B" w:rsidRPr="000245BA" w:rsidRDefault="00182789" w:rsidP="00D03353">
      <w:pPr>
        <w:pStyle w:val="a6"/>
        <w:ind w:right="327"/>
        <w:rPr>
          <w:sz w:val="20"/>
          <w:szCs w:val="20"/>
        </w:rPr>
      </w:pPr>
      <w:r w:rsidRPr="000245BA">
        <w:rPr>
          <w:sz w:val="20"/>
          <w:szCs w:val="20"/>
        </w:rPr>
        <w:t>1.Сравнениечеловеческогокапиталадвухгеографическихрайонов(субъектовРоссийскойФедерации) позаданнымкритериям.</w:t>
      </w:r>
    </w:p>
    <w:p w:rsidR="00B5747B" w:rsidRPr="000245BA" w:rsidRDefault="00182789" w:rsidP="00D03353">
      <w:pPr>
        <w:pStyle w:val="1"/>
        <w:spacing w:before="2" w:line="274" w:lineRule="exact"/>
        <w:ind w:right="327"/>
        <w:rPr>
          <w:sz w:val="20"/>
          <w:szCs w:val="20"/>
        </w:rPr>
      </w:pPr>
      <w:r w:rsidRPr="000245BA">
        <w:rPr>
          <w:sz w:val="20"/>
          <w:szCs w:val="20"/>
        </w:rPr>
        <w:t>Тема3.Обобщениезнаний</w:t>
      </w:r>
    </w:p>
    <w:p w:rsidR="00B5747B" w:rsidRPr="000245BA" w:rsidRDefault="00182789" w:rsidP="00D03353">
      <w:pPr>
        <w:ind w:left="562" w:right="327" w:firstLine="707"/>
        <w:jc w:val="both"/>
        <w:rPr>
          <w:sz w:val="20"/>
          <w:szCs w:val="20"/>
        </w:rPr>
      </w:pPr>
      <w:r w:rsidRPr="000245BA">
        <w:rPr>
          <w:sz w:val="20"/>
          <w:szCs w:val="20"/>
        </w:rPr>
        <w:t>Федеральныеирегиональныецелевыепрограммы.</w:t>
      </w:r>
      <w:r w:rsidRPr="000245BA">
        <w:rPr>
          <w:i/>
          <w:sz w:val="20"/>
          <w:szCs w:val="20"/>
        </w:rPr>
        <w:t>ГосударственнаяпрограммаРоссийскойФедерации«Социально-экономическоеразвитиеАрктическойзоныРоссийскойФедерации»</w:t>
      </w:r>
      <w:r w:rsidRPr="000245BA">
        <w:rPr>
          <w:sz w:val="20"/>
          <w:szCs w:val="20"/>
        </w:rPr>
        <w:t>.</w:t>
      </w:r>
    </w:p>
    <w:p w:rsidR="00B5747B" w:rsidRPr="000245BA" w:rsidRDefault="00182789" w:rsidP="00D03353">
      <w:pPr>
        <w:pStyle w:val="1"/>
        <w:spacing w:before="3" w:line="274" w:lineRule="exact"/>
        <w:ind w:right="327"/>
        <w:rPr>
          <w:sz w:val="20"/>
          <w:szCs w:val="20"/>
        </w:rPr>
      </w:pPr>
      <w:r w:rsidRPr="000245BA">
        <w:rPr>
          <w:sz w:val="20"/>
          <w:szCs w:val="20"/>
        </w:rPr>
        <w:t>РАЗДЕЛ6.РОССИЯВСОВРЕМЕННОММИРЕ</w:t>
      </w:r>
    </w:p>
    <w:p w:rsidR="00B5747B" w:rsidRPr="000245BA" w:rsidRDefault="00182789" w:rsidP="00D03353">
      <w:pPr>
        <w:ind w:left="562" w:right="327" w:firstLine="707"/>
        <w:jc w:val="both"/>
        <w:rPr>
          <w:sz w:val="20"/>
          <w:szCs w:val="20"/>
        </w:rPr>
      </w:pPr>
      <w:r w:rsidRPr="000245BA">
        <w:rPr>
          <w:sz w:val="20"/>
          <w:szCs w:val="20"/>
        </w:rPr>
        <w:t>Россиявсистемемеждународногогеографическогоразделениятруда.</w:t>
      </w:r>
      <w:r w:rsidRPr="000245BA">
        <w:rPr>
          <w:i/>
          <w:sz w:val="20"/>
          <w:szCs w:val="20"/>
        </w:rPr>
        <w:t>Россиявсоставе международных экономических и политических организаций. Взаимосвязи Россиисдругимистранами мира.</w:t>
      </w:r>
      <w:r w:rsidRPr="000245BA">
        <w:rPr>
          <w:sz w:val="20"/>
          <w:szCs w:val="20"/>
        </w:rPr>
        <w:t>Россия и страны СНГ. ЕАЭС.</w:t>
      </w:r>
    </w:p>
    <w:p w:rsidR="00B5747B" w:rsidRPr="000245BA" w:rsidRDefault="00182789" w:rsidP="00D03353">
      <w:pPr>
        <w:pStyle w:val="a6"/>
        <w:ind w:right="327"/>
        <w:rPr>
          <w:sz w:val="20"/>
          <w:szCs w:val="20"/>
        </w:rPr>
      </w:pPr>
      <w:r w:rsidRPr="000245BA">
        <w:rPr>
          <w:sz w:val="20"/>
          <w:szCs w:val="20"/>
        </w:rPr>
        <w:t>ЗначениедлямировойцивилизациигеографическогопространстваРоссиикаккомплексаприродных,культурныхиэкономическихценностей.ОбъектыВсемирногоприродногои культурного наследия России.</w:t>
      </w:r>
    </w:p>
    <w:p w:rsidR="00B5747B" w:rsidRPr="000245BA" w:rsidRDefault="00182789" w:rsidP="00D03353">
      <w:pPr>
        <w:pStyle w:val="1"/>
        <w:spacing w:before="71"/>
        <w:ind w:left="1183" w:right="327"/>
        <w:jc w:val="left"/>
        <w:rPr>
          <w:sz w:val="20"/>
          <w:szCs w:val="20"/>
        </w:rPr>
      </w:pPr>
      <w:r w:rsidRPr="000245BA">
        <w:rPr>
          <w:sz w:val="20"/>
          <w:szCs w:val="20"/>
        </w:rPr>
        <w:t>ПЛАНИРУЕМЫЕРЕЗУЛЬТАТЫОСВОЕНИЯУЧЕБНОГОПРЕДМЕТА</w:t>
      </w:r>
    </w:p>
    <w:p w:rsidR="00B5747B" w:rsidRPr="000245BA" w:rsidRDefault="00182789" w:rsidP="00D03353">
      <w:pPr>
        <w:spacing w:line="480" w:lineRule="auto"/>
        <w:ind w:left="1270" w:right="327" w:hanging="46"/>
        <w:rPr>
          <w:b/>
          <w:sz w:val="20"/>
          <w:szCs w:val="20"/>
        </w:rPr>
      </w:pPr>
      <w:r w:rsidRPr="000245BA">
        <w:rPr>
          <w:b/>
          <w:sz w:val="20"/>
          <w:szCs w:val="20"/>
        </w:rPr>
        <w:t>«ГЕОГРАФИЯ» НА УРОВНЕ ОСНОВНОГО ОБЩЕГО ОБРАЗОВАНИЯЛИЧНОСТНЫЕРЕЗУЛЬТАТЫ</w:t>
      </w:r>
    </w:p>
    <w:p w:rsidR="00B5747B" w:rsidRPr="000245BA" w:rsidRDefault="00182789" w:rsidP="00D03353">
      <w:pPr>
        <w:pStyle w:val="a6"/>
        <w:ind w:right="327"/>
        <w:rPr>
          <w:sz w:val="20"/>
          <w:szCs w:val="20"/>
        </w:rPr>
      </w:pPr>
      <w:r w:rsidRPr="000245BA">
        <w:rPr>
          <w:sz w:val="20"/>
          <w:szCs w:val="20"/>
        </w:rPr>
        <w:t>Личностные результаты освоения программы основного общего образования погеографиидолжныотражатьготовностьобучающихсяруководствоватьсясистемойпозитивных ценностных ориентаций и расширения опыта деятельности на её основе и впроцессе реализации основных направлений воспитательной деятельности, в том числе вчасти:</w:t>
      </w:r>
    </w:p>
    <w:p w:rsidR="00B5747B" w:rsidRPr="000245BA" w:rsidRDefault="00182789" w:rsidP="00D03353">
      <w:pPr>
        <w:pStyle w:val="a6"/>
        <w:ind w:right="327"/>
        <w:rPr>
          <w:sz w:val="20"/>
          <w:szCs w:val="20"/>
        </w:rPr>
      </w:pPr>
      <w:r w:rsidRPr="000245BA">
        <w:rPr>
          <w:i/>
          <w:sz w:val="20"/>
          <w:szCs w:val="20"/>
        </w:rPr>
        <w:t>Патриотического воспитания</w:t>
      </w:r>
      <w:r w:rsidRPr="000245BA">
        <w:rPr>
          <w:sz w:val="20"/>
          <w:szCs w:val="20"/>
        </w:rPr>
        <w:t>: осознание российской гражданской идентичности вполикультурном и многоконфессиональном обществе; проявление интереса к познанию</w:t>
      </w:r>
      <w:r w:rsidRPr="000245BA">
        <w:rPr>
          <w:spacing w:val="-1"/>
          <w:sz w:val="20"/>
          <w:szCs w:val="20"/>
        </w:rPr>
        <w:t>природы,населения,хозяйства</w:t>
      </w:r>
      <w:r w:rsidRPr="000245BA">
        <w:rPr>
          <w:sz w:val="20"/>
          <w:szCs w:val="20"/>
        </w:rPr>
        <w:t>России,регионовисвоегокрая,народовРоссии;ценностноеотношениекдостижениямсвоейРодины—цивилизационномувкладуРоссии;ценностное</w:t>
      </w:r>
      <w:r w:rsidRPr="000245BA">
        <w:rPr>
          <w:spacing w:val="-1"/>
          <w:sz w:val="20"/>
          <w:szCs w:val="20"/>
        </w:rPr>
        <w:t>отношениекисторическому</w:t>
      </w:r>
      <w:r w:rsidRPr="000245BA">
        <w:rPr>
          <w:sz w:val="20"/>
          <w:szCs w:val="20"/>
        </w:rPr>
        <w:t>иприродномунаследиюиобъектамприродногоикультурногонаследиячеловечества,традициямразныхнародов,проживающихвроднойстране;уважениек символамРоссии, своегокрая.</w:t>
      </w:r>
    </w:p>
    <w:p w:rsidR="00B5747B" w:rsidRPr="000245BA" w:rsidRDefault="00182789" w:rsidP="00D03353">
      <w:pPr>
        <w:pStyle w:val="a6"/>
        <w:ind w:right="327"/>
        <w:rPr>
          <w:sz w:val="20"/>
          <w:szCs w:val="20"/>
        </w:rPr>
      </w:pPr>
      <w:r w:rsidRPr="000245BA">
        <w:rPr>
          <w:i/>
          <w:sz w:val="20"/>
          <w:szCs w:val="20"/>
        </w:rPr>
        <w:t>Гражданскоговоспитания</w:t>
      </w:r>
      <w:r w:rsidRPr="000245BA">
        <w:rPr>
          <w:sz w:val="20"/>
          <w:szCs w:val="20"/>
        </w:rPr>
        <w:t>:осознаниероссийскойгражданскойидентичности(патриотизма,уважениякОтечес</w:t>
      </w:r>
      <w:r w:rsidRPr="000245BA">
        <w:rPr>
          <w:sz w:val="20"/>
          <w:szCs w:val="20"/>
        </w:rPr>
        <w:lastRenderedPageBreak/>
        <w:t>тву,кпрошломуинастоящемумногонациональногонародаРоссии,чувстваответственностиидолгапередРодиной);готовностьквыполнениюобязанностейгражданинаиреализацииегоправ,уважениеправ,свободизаконныхинтересов других людей; активное участие в жизни семьи, образовательной организации,местного сообщества, родного края, страны для реализации целей устойчивого развития;представлениеосоциальныхнормахиправилахмежличностныхотношенийвполикультур-номимногоконфессиональномобществе;готовностькразнообразнойсовместной деятельности, стремление к взаимопониманию и взаимопомощи, готовность кучастиювгуманитарнойдеятельности («экологическийпатруль»,волонтёрство).</w:t>
      </w:r>
    </w:p>
    <w:p w:rsidR="00B5747B" w:rsidRPr="000245BA" w:rsidRDefault="00182789" w:rsidP="00D03353">
      <w:pPr>
        <w:pStyle w:val="a6"/>
        <w:ind w:right="327"/>
        <w:rPr>
          <w:sz w:val="20"/>
          <w:szCs w:val="20"/>
        </w:rPr>
      </w:pPr>
      <w:r w:rsidRPr="000245BA">
        <w:rPr>
          <w:i/>
          <w:sz w:val="20"/>
          <w:szCs w:val="20"/>
        </w:rPr>
        <w:t>Духовно-нравственного воспитания</w:t>
      </w:r>
      <w:r w:rsidRPr="000245BA">
        <w:rPr>
          <w:sz w:val="20"/>
          <w:szCs w:val="20"/>
        </w:rPr>
        <w:t>: ориентация на моральные ценности и нормы в</w:t>
      </w:r>
      <w:r w:rsidRPr="000245BA">
        <w:rPr>
          <w:spacing w:val="-1"/>
          <w:sz w:val="20"/>
          <w:szCs w:val="20"/>
        </w:rPr>
        <w:t>ситуацияхнравственноговыбора;готовностьоценивать</w:t>
      </w:r>
      <w:r w:rsidRPr="000245BA">
        <w:rPr>
          <w:sz w:val="20"/>
          <w:szCs w:val="20"/>
        </w:rPr>
        <w:t>своёповедениеипоступки,атакжеповедение и поступки других людей с позиции нравственных и правовых норм с учётомосознания последствий для окружающей среды; развивать способности решать моральныепроблемынаосновеличностноговыборасопоройнанравственныеценностиипринятыевроссийском обществе правила и нормы поведения с учётом осознания последствий дляокружающейсреды.</w:t>
      </w:r>
    </w:p>
    <w:p w:rsidR="00B5747B" w:rsidRPr="000245BA" w:rsidRDefault="00182789" w:rsidP="00D03353">
      <w:pPr>
        <w:pStyle w:val="a6"/>
        <w:ind w:right="327"/>
        <w:rPr>
          <w:sz w:val="20"/>
          <w:szCs w:val="20"/>
        </w:rPr>
      </w:pPr>
      <w:r w:rsidRPr="000245BA">
        <w:rPr>
          <w:i/>
          <w:sz w:val="20"/>
          <w:szCs w:val="20"/>
        </w:rPr>
        <w:t>Эстетическоговоспитания</w:t>
      </w:r>
      <w:r w:rsidRPr="000245BA">
        <w:rPr>
          <w:sz w:val="20"/>
          <w:szCs w:val="20"/>
        </w:rPr>
        <w:t>:восприимчивостькразнымтрадициямсвоегоидругихнародов, понимание роли этнических культурных традиций; ценностного отношения кприродеикультуресвоейстраны,своеймалойродины;природеикультуредругихрегионовистранмира,объектамВсемирногокультурногонаследиячеловечества.</w:t>
      </w:r>
    </w:p>
    <w:p w:rsidR="00B5747B" w:rsidRPr="000245BA" w:rsidRDefault="00182789" w:rsidP="00D03353">
      <w:pPr>
        <w:pStyle w:val="a6"/>
        <w:ind w:right="327"/>
        <w:rPr>
          <w:sz w:val="20"/>
          <w:szCs w:val="20"/>
        </w:rPr>
      </w:pPr>
      <w:r w:rsidRPr="000245BA">
        <w:rPr>
          <w:i/>
          <w:sz w:val="20"/>
          <w:szCs w:val="20"/>
        </w:rPr>
        <w:t>Ценности научного познания</w:t>
      </w:r>
      <w:r w:rsidRPr="000245BA">
        <w:rPr>
          <w:sz w:val="20"/>
          <w:szCs w:val="20"/>
        </w:rPr>
        <w:t>: ориентация в деятельности на современную системунаучныхпредставленийгеографическихнаукобосновныхзакономерностяхразвития</w:t>
      </w:r>
      <w:r w:rsidRPr="000245BA">
        <w:rPr>
          <w:spacing w:val="-1"/>
          <w:sz w:val="20"/>
          <w:szCs w:val="20"/>
        </w:rPr>
        <w:t>природыиобщества,</w:t>
      </w:r>
      <w:r w:rsidRPr="000245BA">
        <w:rPr>
          <w:sz w:val="20"/>
          <w:szCs w:val="20"/>
        </w:rPr>
        <w:t>овзаимосвязяхчеловекасприроднойисоциальнойсредой;овладениечитательскойкультуройкаксредствомпознаниямирадляпримененияразличныхисточниковгеографическойинформацииприрешениипознавательныхипрактико-ориентированных задач; овладение основными навыками исследовательской деятельностивгеографическихнауках,установканаосмыслениеопыта,наблюденийистремлениесовершенствоватьпутидостиженияиндивидуальногоиколлективногоблагополучия.</w:t>
      </w:r>
    </w:p>
    <w:p w:rsidR="00B5747B" w:rsidRPr="000245BA" w:rsidRDefault="00182789" w:rsidP="00D03353">
      <w:pPr>
        <w:pStyle w:val="a6"/>
        <w:ind w:right="327"/>
        <w:rPr>
          <w:sz w:val="20"/>
          <w:szCs w:val="20"/>
        </w:rPr>
      </w:pPr>
      <w:r w:rsidRPr="000245BA">
        <w:rPr>
          <w:i/>
          <w:sz w:val="20"/>
          <w:szCs w:val="20"/>
        </w:rPr>
        <w:t>Физическоговоспитания,формированиякультурыздоровьяиэмоциональногоблагополучия</w:t>
      </w:r>
      <w:r w:rsidRPr="000245BA">
        <w:rPr>
          <w:sz w:val="20"/>
          <w:szCs w:val="20"/>
        </w:rPr>
        <w:t>: осознание ценности жизни; ответственное отношение к своему здоровью иустановканаздоровыйобразжизни(здоровоепитание,соблюдениегигиеническихправил,сбалансированныйрежимзанятийиотдыха,регулярнаяфизическаяактивность);соблюдение правил безопасности в природе; навыков безопасного поведения в интернет-среде;способностьадаптироватьсякстрессовымситуациямименяющимсясоциальным,</w:t>
      </w:r>
    </w:p>
    <w:p w:rsidR="00B5747B" w:rsidRPr="000245BA" w:rsidRDefault="00182789" w:rsidP="00D03353">
      <w:pPr>
        <w:pStyle w:val="a6"/>
        <w:spacing w:before="66"/>
        <w:ind w:right="327" w:firstLine="0"/>
        <w:rPr>
          <w:sz w:val="20"/>
          <w:szCs w:val="20"/>
        </w:rPr>
      </w:pPr>
      <w:r w:rsidRPr="000245BA">
        <w:rPr>
          <w:sz w:val="20"/>
          <w:szCs w:val="20"/>
        </w:rPr>
        <w:t>информационным и природным условиям, в том числе осмысляя собственный опыт ивыстраивая дальнейшие цели; сформированностьнавыка рефлексии, признание своегоправа на ошибку и такого же права другого человека; готовность и способность осознанновыполнятьипропагандироватьправилаздорового,безопасногоиэкологическицелесообразногообразажизни;бережноотноситьсякприродеиокружающейсреде.</w:t>
      </w:r>
    </w:p>
    <w:p w:rsidR="00B5747B" w:rsidRPr="000245BA" w:rsidRDefault="00182789" w:rsidP="00D03353">
      <w:pPr>
        <w:pStyle w:val="a6"/>
        <w:spacing w:before="1"/>
        <w:ind w:right="327"/>
        <w:rPr>
          <w:sz w:val="20"/>
          <w:szCs w:val="20"/>
        </w:rPr>
      </w:pPr>
      <w:r w:rsidRPr="000245BA">
        <w:rPr>
          <w:i/>
          <w:sz w:val="20"/>
          <w:szCs w:val="20"/>
        </w:rPr>
        <w:t>Трудового воспитания</w:t>
      </w:r>
      <w:r w:rsidRPr="000245BA">
        <w:rPr>
          <w:sz w:val="20"/>
          <w:szCs w:val="20"/>
        </w:rPr>
        <w:t>: установка на активное участие в решении практическихзадач(врамкахсемьи,школы,города,края)технологическойисоциальнойнаправленности,способностьинициировать,планироватьисамостоятельновыполнятьтакогородадеятельность;интерескпрактическомуизучениюпрофессийитрударазличного рода, в том числе на основе применения географических знаний; осознаниеважностиобучениянапротяжениивсейжизнидляуспешнойпрофессиональнойдеятельности и развитие необходимых умений для этого; осознанный выбор и построениеиндивидуальнойтраекторииобразованияижизненныхплановсучётомличныхиобщественных интересов и потребностей.</w:t>
      </w:r>
    </w:p>
    <w:p w:rsidR="00B5747B" w:rsidRPr="000245BA" w:rsidRDefault="00182789" w:rsidP="00D03353">
      <w:pPr>
        <w:pStyle w:val="a6"/>
        <w:ind w:right="327"/>
        <w:rPr>
          <w:sz w:val="20"/>
          <w:szCs w:val="20"/>
        </w:rPr>
      </w:pPr>
      <w:r w:rsidRPr="000245BA">
        <w:rPr>
          <w:i/>
          <w:sz w:val="20"/>
          <w:szCs w:val="20"/>
        </w:rPr>
        <w:t>Экологического воспитания</w:t>
      </w:r>
      <w:r w:rsidRPr="000245BA">
        <w:rPr>
          <w:sz w:val="20"/>
          <w:szCs w:val="20"/>
        </w:rPr>
        <w:t>: ориентация на применение географических знаний длярешениязадачвобластиокружающейсреды,планированияпоступковиоценкиихвозможныхпоследствийдляокружающейсреды;осознаниеглобальногохарактераэкологических проблем и путей их решения; активное неприятие действий, приносящихвред окружающей среде; осознание своей роли как гражданина и потребителя в условияхвзаимосвязиприродной,технологическойисоциальнойсред;готовностькучастиювпрактическойдеятельностиэкологическойнаправленности.</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left="1270" w:right="327" w:firstLine="0"/>
        <w:rPr>
          <w:b/>
          <w:sz w:val="20"/>
          <w:szCs w:val="20"/>
        </w:rPr>
      </w:pPr>
      <w:r w:rsidRPr="000245BA">
        <w:rPr>
          <w:sz w:val="20"/>
          <w:szCs w:val="20"/>
        </w:rPr>
        <w:t>Изучениегеографиивосновнойшколеспособствуетдостижению</w:t>
      </w:r>
      <w:r w:rsidRPr="000245BA">
        <w:rPr>
          <w:b/>
          <w:sz w:val="20"/>
          <w:szCs w:val="20"/>
        </w:rPr>
        <w:t>метапредметных</w:t>
      </w:r>
    </w:p>
    <w:p w:rsidR="00B5747B" w:rsidRPr="000245BA" w:rsidRDefault="00182789" w:rsidP="00D03353">
      <w:pPr>
        <w:pStyle w:val="a6"/>
        <w:ind w:right="327" w:firstLine="0"/>
        <w:rPr>
          <w:sz w:val="20"/>
          <w:szCs w:val="20"/>
        </w:rPr>
      </w:pPr>
      <w:r w:rsidRPr="000245BA">
        <w:rPr>
          <w:sz w:val="20"/>
          <w:szCs w:val="20"/>
        </w:rPr>
        <w:t>результатов,втомчисле:</w:t>
      </w:r>
    </w:p>
    <w:p w:rsidR="00B5747B" w:rsidRPr="000245BA" w:rsidRDefault="00182789" w:rsidP="00D03353">
      <w:pPr>
        <w:pStyle w:val="1"/>
        <w:spacing w:before="5"/>
        <w:ind w:right="327"/>
        <w:rPr>
          <w:sz w:val="20"/>
          <w:szCs w:val="20"/>
        </w:rPr>
      </w:pPr>
      <w:r w:rsidRPr="000245BA">
        <w:rPr>
          <w:sz w:val="20"/>
          <w:szCs w:val="20"/>
        </w:rPr>
        <w:t>Овладениюуниверсальнымипознавательнымидействиями:</w:t>
      </w:r>
    </w:p>
    <w:p w:rsidR="00B5747B" w:rsidRPr="000245BA" w:rsidRDefault="00182789" w:rsidP="00D03353">
      <w:pPr>
        <w:pStyle w:val="2"/>
        <w:spacing w:before="0" w:line="275" w:lineRule="exact"/>
        <w:ind w:right="327"/>
        <w:rPr>
          <w:sz w:val="20"/>
          <w:szCs w:val="20"/>
        </w:rPr>
      </w:pPr>
      <w:r w:rsidRPr="000245BA">
        <w:rPr>
          <w:sz w:val="20"/>
          <w:szCs w:val="20"/>
        </w:rPr>
        <w:t>Базовыелогическиедействия</w:t>
      </w:r>
    </w:p>
    <w:p w:rsidR="00B5747B" w:rsidRPr="000245BA" w:rsidRDefault="00182789" w:rsidP="00522914">
      <w:pPr>
        <w:pStyle w:val="aa"/>
        <w:numPr>
          <w:ilvl w:val="0"/>
          <w:numId w:val="119"/>
        </w:numPr>
        <w:tabs>
          <w:tab w:val="left" w:pos="1414"/>
        </w:tabs>
        <w:spacing w:before="1" w:line="237" w:lineRule="auto"/>
        <w:ind w:right="327" w:firstLine="707"/>
        <w:rPr>
          <w:sz w:val="20"/>
          <w:szCs w:val="20"/>
        </w:rPr>
      </w:pPr>
      <w:r w:rsidRPr="000245BA">
        <w:rPr>
          <w:sz w:val="20"/>
          <w:szCs w:val="20"/>
        </w:rPr>
        <w:t>Выявлять и характеризовать существенные признаки географических объектов,процессови явлений;</w:t>
      </w:r>
    </w:p>
    <w:p w:rsidR="00B5747B" w:rsidRPr="000245BA" w:rsidRDefault="00182789" w:rsidP="00522914">
      <w:pPr>
        <w:pStyle w:val="aa"/>
        <w:numPr>
          <w:ilvl w:val="0"/>
          <w:numId w:val="119"/>
        </w:numPr>
        <w:tabs>
          <w:tab w:val="left" w:pos="1414"/>
        </w:tabs>
        <w:spacing w:before="2"/>
        <w:ind w:right="327" w:firstLine="707"/>
        <w:rPr>
          <w:sz w:val="20"/>
          <w:szCs w:val="20"/>
        </w:rPr>
      </w:pPr>
      <w:r w:rsidRPr="000245BA">
        <w:rPr>
          <w:sz w:val="20"/>
          <w:szCs w:val="20"/>
        </w:rPr>
        <w:t>устанавливать существенный признак классификации географических объектов,процессови явлений, основания дляихсравнения;</w:t>
      </w:r>
    </w:p>
    <w:p w:rsidR="00B5747B" w:rsidRPr="000245BA" w:rsidRDefault="00182789" w:rsidP="00522914">
      <w:pPr>
        <w:pStyle w:val="aa"/>
        <w:numPr>
          <w:ilvl w:val="0"/>
          <w:numId w:val="119"/>
        </w:numPr>
        <w:tabs>
          <w:tab w:val="left" w:pos="1414"/>
        </w:tabs>
        <w:spacing w:before="4" w:line="237" w:lineRule="auto"/>
        <w:ind w:right="327" w:firstLine="707"/>
        <w:rPr>
          <w:sz w:val="20"/>
          <w:szCs w:val="20"/>
        </w:rPr>
      </w:pPr>
      <w:r w:rsidRPr="000245BA">
        <w:rPr>
          <w:sz w:val="20"/>
          <w:szCs w:val="20"/>
        </w:rPr>
        <w:t>выявлять закономерности и противоречия в рассматриваемых фактах и данныхнаблюденийсучётом предложеннойгеографической задачи;</w:t>
      </w:r>
    </w:p>
    <w:p w:rsidR="00B5747B" w:rsidRPr="000245BA" w:rsidRDefault="00182789" w:rsidP="00522914">
      <w:pPr>
        <w:pStyle w:val="aa"/>
        <w:numPr>
          <w:ilvl w:val="0"/>
          <w:numId w:val="119"/>
        </w:numPr>
        <w:tabs>
          <w:tab w:val="left" w:pos="1414"/>
        </w:tabs>
        <w:spacing w:before="5" w:line="237" w:lineRule="auto"/>
        <w:ind w:right="327" w:firstLine="707"/>
        <w:rPr>
          <w:sz w:val="20"/>
          <w:szCs w:val="20"/>
        </w:rPr>
      </w:pPr>
      <w:r w:rsidRPr="000245BA">
        <w:rPr>
          <w:sz w:val="20"/>
          <w:szCs w:val="20"/>
        </w:rPr>
        <w:lastRenderedPageBreak/>
        <w:t>выявлятьдефицитыгеографическойинформации,данных,необходимыхдлярешенияпоставленнойзадачи;</w:t>
      </w:r>
    </w:p>
    <w:p w:rsidR="00B5747B" w:rsidRPr="000245BA" w:rsidRDefault="00182789" w:rsidP="00522914">
      <w:pPr>
        <w:pStyle w:val="aa"/>
        <w:numPr>
          <w:ilvl w:val="0"/>
          <w:numId w:val="119"/>
        </w:numPr>
        <w:tabs>
          <w:tab w:val="left" w:pos="1414"/>
        </w:tabs>
        <w:spacing w:before="2"/>
        <w:ind w:right="327" w:firstLine="707"/>
        <w:rPr>
          <w:sz w:val="20"/>
          <w:szCs w:val="20"/>
        </w:rPr>
      </w:pPr>
      <w:r w:rsidRPr="000245BA">
        <w:rPr>
          <w:sz w:val="20"/>
          <w:szCs w:val="20"/>
        </w:rPr>
        <w:t>выявлять причинно-следственные связи при изучении географических объектов,процессовиявлений;делатьвыводысиспользованиемдедуктивныхииндуктивныхумозаключений, умозаключений по аналогии, формулировать гипотезы о взаимосвязяхгеографическихобъектов, процессов и явлений;</w:t>
      </w:r>
    </w:p>
    <w:p w:rsidR="00B5747B" w:rsidRPr="000245BA" w:rsidRDefault="00182789" w:rsidP="00522914">
      <w:pPr>
        <w:pStyle w:val="aa"/>
        <w:numPr>
          <w:ilvl w:val="0"/>
          <w:numId w:val="119"/>
        </w:numPr>
        <w:tabs>
          <w:tab w:val="left" w:pos="1414"/>
        </w:tabs>
        <w:spacing w:before="2" w:line="237" w:lineRule="auto"/>
        <w:ind w:right="327" w:firstLine="707"/>
        <w:rPr>
          <w:sz w:val="20"/>
          <w:szCs w:val="20"/>
        </w:rPr>
      </w:pPr>
      <w:r w:rsidRPr="000245BA">
        <w:rPr>
          <w:sz w:val="20"/>
          <w:szCs w:val="20"/>
        </w:rPr>
        <w:t>самостоятельновыбиратьспособрешенияучебнойгеографическойзадачи(сравниватьнескольковариантоврешения,выбиратьнаиболееподходящийсучётомсамостоятельновыделенныхкритериев).</w:t>
      </w:r>
    </w:p>
    <w:p w:rsidR="00B5747B" w:rsidRPr="000245BA" w:rsidRDefault="00182789" w:rsidP="00D03353">
      <w:pPr>
        <w:pStyle w:val="2"/>
        <w:spacing w:before="7" w:line="275" w:lineRule="exact"/>
        <w:ind w:right="327"/>
        <w:rPr>
          <w:sz w:val="20"/>
          <w:szCs w:val="20"/>
        </w:rPr>
      </w:pPr>
      <w:r w:rsidRPr="000245BA">
        <w:rPr>
          <w:sz w:val="20"/>
          <w:szCs w:val="20"/>
        </w:rPr>
        <w:t>Базовыеисследовательскиедействия</w:t>
      </w:r>
    </w:p>
    <w:p w:rsidR="00B5747B" w:rsidRPr="000245BA" w:rsidRDefault="00182789" w:rsidP="00522914">
      <w:pPr>
        <w:pStyle w:val="aa"/>
        <w:numPr>
          <w:ilvl w:val="0"/>
          <w:numId w:val="119"/>
        </w:numPr>
        <w:tabs>
          <w:tab w:val="left" w:pos="1414"/>
        </w:tabs>
        <w:spacing w:before="1" w:line="237" w:lineRule="auto"/>
        <w:ind w:right="327" w:firstLine="707"/>
        <w:rPr>
          <w:sz w:val="20"/>
          <w:szCs w:val="20"/>
        </w:rPr>
      </w:pPr>
      <w:r w:rsidRPr="000245BA">
        <w:rPr>
          <w:sz w:val="20"/>
          <w:szCs w:val="20"/>
        </w:rPr>
        <w:t>Использоватьгеографическиевопросыкакисследовательскийинструментпознания;</w:t>
      </w:r>
    </w:p>
    <w:p w:rsidR="00B5747B" w:rsidRPr="000245BA" w:rsidRDefault="00182789" w:rsidP="00522914">
      <w:pPr>
        <w:pStyle w:val="aa"/>
        <w:numPr>
          <w:ilvl w:val="0"/>
          <w:numId w:val="119"/>
        </w:numPr>
        <w:tabs>
          <w:tab w:val="left" w:pos="1414"/>
        </w:tabs>
        <w:spacing w:before="5" w:line="237" w:lineRule="auto"/>
        <w:ind w:right="327" w:firstLine="707"/>
        <w:rPr>
          <w:sz w:val="20"/>
          <w:szCs w:val="20"/>
        </w:rPr>
      </w:pPr>
      <w:r w:rsidRPr="000245BA">
        <w:rPr>
          <w:sz w:val="20"/>
          <w:szCs w:val="20"/>
        </w:rPr>
        <w:t>формулироватьгеографическиевопросы,фиксирующиеразрывмеждуреальнымижелательным состоянием ситуации, объекта, и самостоятельно устанавливать искомое иданное;</w:t>
      </w:r>
    </w:p>
    <w:p w:rsidR="00B5747B" w:rsidRPr="000245BA" w:rsidRDefault="00182789" w:rsidP="00522914">
      <w:pPr>
        <w:pStyle w:val="aa"/>
        <w:numPr>
          <w:ilvl w:val="0"/>
          <w:numId w:val="119"/>
        </w:numPr>
        <w:tabs>
          <w:tab w:val="left" w:pos="1414"/>
        </w:tabs>
        <w:spacing w:before="5"/>
        <w:ind w:right="327" w:firstLine="707"/>
        <w:rPr>
          <w:sz w:val="20"/>
          <w:szCs w:val="20"/>
        </w:rPr>
      </w:pPr>
      <w:r w:rsidRPr="000245BA">
        <w:rPr>
          <w:sz w:val="20"/>
          <w:szCs w:val="20"/>
        </w:rPr>
        <w:t>формировать гипотезу об истинности собственных суждений и суждений других,аргументировать свою позицию, мнение по географическим аспектам различных вопросовипроблем;</w:t>
      </w:r>
    </w:p>
    <w:p w:rsidR="00B5747B" w:rsidRPr="000245BA" w:rsidRDefault="00182789" w:rsidP="00522914">
      <w:pPr>
        <w:pStyle w:val="aa"/>
        <w:numPr>
          <w:ilvl w:val="0"/>
          <w:numId w:val="119"/>
        </w:numPr>
        <w:tabs>
          <w:tab w:val="left" w:pos="1414"/>
        </w:tabs>
        <w:spacing w:before="88"/>
        <w:ind w:right="327" w:firstLine="707"/>
        <w:rPr>
          <w:sz w:val="20"/>
          <w:szCs w:val="20"/>
        </w:rPr>
      </w:pPr>
      <w:r w:rsidRPr="000245BA">
        <w:rPr>
          <w:sz w:val="20"/>
          <w:szCs w:val="20"/>
        </w:rPr>
        <w:t>проводитьпоплану несложноегеографическоеисследование,втомчисленакраеведческомматериале,поустановлениюособенностейизучаемыхгеографическихобъектов,причинно-следственныхсвязейизависимостеймеждугеографическимиобъектами,процессами и явлениями;</w:t>
      </w:r>
    </w:p>
    <w:p w:rsidR="00B5747B" w:rsidRPr="000245BA" w:rsidRDefault="00182789" w:rsidP="00522914">
      <w:pPr>
        <w:pStyle w:val="aa"/>
        <w:numPr>
          <w:ilvl w:val="0"/>
          <w:numId w:val="119"/>
        </w:numPr>
        <w:tabs>
          <w:tab w:val="left" w:pos="1414"/>
        </w:tabs>
        <w:spacing w:before="4" w:line="237" w:lineRule="auto"/>
        <w:ind w:right="327" w:firstLine="707"/>
        <w:rPr>
          <w:sz w:val="20"/>
          <w:szCs w:val="20"/>
        </w:rPr>
      </w:pPr>
      <w:r w:rsidRPr="000245BA">
        <w:rPr>
          <w:sz w:val="20"/>
          <w:szCs w:val="20"/>
        </w:rPr>
        <w:t>оцениватьдостоверностьинформации,полученнойвходегеографическогоисследования;</w:t>
      </w:r>
    </w:p>
    <w:p w:rsidR="00B5747B" w:rsidRPr="000245BA" w:rsidRDefault="00182789" w:rsidP="00522914">
      <w:pPr>
        <w:pStyle w:val="aa"/>
        <w:numPr>
          <w:ilvl w:val="0"/>
          <w:numId w:val="119"/>
        </w:numPr>
        <w:tabs>
          <w:tab w:val="left" w:pos="1414"/>
        </w:tabs>
        <w:spacing w:before="5" w:line="237" w:lineRule="auto"/>
        <w:ind w:right="327" w:firstLine="707"/>
        <w:rPr>
          <w:sz w:val="20"/>
          <w:szCs w:val="20"/>
        </w:rPr>
      </w:pPr>
      <w:r w:rsidRPr="000245BA">
        <w:rPr>
          <w:spacing w:val="-1"/>
          <w:sz w:val="20"/>
          <w:szCs w:val="20"/>
        </w:rPr>
        <w:t>самостоятельноформулировать</w:t>
      </w:r>
      <w:r w:rsidRPr="000245BA">
        <w:rPr>
          <w:sz w:val="20"/>
          <w:szCs w:val="20"/>
        </w:rPr>
        <w:t>обобщенияивыводыпорезультатампроведённогонаблюденияилиисследования,оцениватьдостоверностьполученныхрезультатовивыводов;</w:t>
      </w:r>
    </w:p>
    <w:p w:rsidR="00B5747B" w:rsidRPr="000245BA" w:rsidRDefault="00182789" w:rsidP="00522914">
      <w:pPr>
        <w:pStyle w:val="aa"/>
        <w:numPr>
          <w:ilvl w:val="0"/>
          <w:numId w:val="119"/>
        </w:numPr>
        <w:tabs>
          <w:tab w:val="left" w:pos="1414"/>
        </w:tabs>
        <w:spacing w:before="4"/>
        <w:ind w:right="327" w:firstLine="707"/>
        <w:rPr>
          <w:sz w:val="20"/>
          <w:szCs w:val="20"/>
        </w:rPr>
      </w:pPr>
      <w:r w:rsidRPr="000245BA">
        <w:rPr>
          <w:sz w:val="20"/>
          <w:szCs w:val="20"/>
        </w:rPr>
        <w:t>прогнозироватьвозможноедальнейшееразвитиегеографическихобъектов,процессов и явлений, событий и их последствия в аналогичных или сходных ситуациях, атакже выдвигать предположения об их развитии в изменяющихся условиях окружающейсреды.</w:t>
      </w:r>
    </w:p>
    <w:p w:rsidR="00B5747B" w:rsidRPr="000245BA" w:rsidRDefault="00182789" w:rsidP="00D03353">
      <w:pPr>
        <w:pStyle w:val="2"/>
        <w:spacing w:before="2" w:line="275" w:lineRule="exact"/>
        <w:ind w:right="327"/>
        <w:rPr>
          <w:sz w:val="20"/>
          <w:szCs w:val="20"/>
        </w:rPr>
      </w:pPr>
      <w:r w:rsidRPr="000245BA">
        <w:rPr>
          <w:sz w:val="20"/>
          <w:szCs w:val="20"/>
        </w:rPr>
        <w:t>Работасинформацией</w:t>
      </w:r>
    </w:p>
    <w:p w:rsidR="00B5747B" w:rsidRPr="000245BA" w:rsidRDefault="00182789" w:rsidP="00522914">
      <w:pPr>
        <w:pStyle w:val="aa"/>
        <w:numPr>
          <w:ilvl w:val="0"/>
          <w:numId w:val="119"/>
        </w:numPr>
        <w:tabs>
          <w:tab w:val="left" w:pos="1414"/>
        </w:tabs>
        <w:spacing w:before="1" w:line="237" w:lineRule="auto"/>
        <w:ind w:right="327" w:firstLine="707"/>
        <w:rPr>
          <w:sz w:val="20"/>
          <w:szCs w:val="20"/>
        </w:rPr>
      </w:pPr>
      <w:r w:rsidRPr="000245BA">
        <w:rPr>
          <w:sz w:val="20"/>
          <w:szCs w:val="20"/>
        </w:rPr>
        <w:t>Применятьразличныеметоды,инструментыизапросыприпоискеиотбореинформацииилиданныхизисточниковгеографическойинформациисучётомпредложеннойучебной задачи изаданныхкритериев;</w:t>
      </w:r>
    </w:p>
    <w:p w:rsidR="00B5747B" w:rsidRPr="000245BA" w:rsidRDefault="00182789" w:rsidP="00522914">
      <w:pPr>
        <w:pStyle w:val="aa"/>
        <w:numPr>
          <w:ilvl w:val="0"/>
          <w:numId w:val="119"/>
        </w:numPr>
        <w:tabs>
          <w:tab w:val="left" w:pos="1414"/>
        </w:tabs>
        <w:spacing w:before="8" w:line="237" w:lineRule="auto"/>
        <w:ind w:right="327" w:firstLine="707"/>
        <w:rPr>
          <w:sz w:val="20"/>
          <w:szCs w:val="20"/>
        </w:rPr>
      </w:pPr>
      <w:r w:rsidRPr="000245BA">
        <w:rPr>
          <w:sz w:val="20"/>
          <w:szCs w:val="20"/>
        </w:rPr>
        <w:t>выбирать,анализироватьиинтерпретироватьгеографическуюинформациюразличныхвидов и формпредставления;</w:t>
      </w:r>
    </w:p>
    <w:p w:rsidR="00B5747B" w:rsidRPr="000245BA" w:rsidRDefault="00182789" w:rsidP="00522914">
      <w:pPr>
        <w:pStyle w:val="aa"/>
        <w:numPr>
          <w:ilvl w:val="0"/>
          <w:numId w:val="119"/>
        </w:numPr>
        <w:tabs>
          <w:tab w:val="left" w:pos="1414"/>
        </w:tabs>
        <w:spacing w:before="2"/>
        <w:ind w:right="327" w:firstLine="707"/>
        <w:rPr>
          <w:sz w:val="20"/>
          <w:szCs w:val="20"/>
        </w:rPr>
      </w:pPr>
      <w:r w:rsidRPr="000245BA">
        <w:rPr>
          <w:sz w:val="20"/>
          <w:szCs w:val="20"/>
        </w:rPr>
        <w:t>находить сходные аргументы, подтверждающие или опровергающие одну и ту жеидею,вразличныхисточникахгеографическойинформации;</w:t>
      </w:r>
    </w:p>
    <w:p w:rsidR="00B5747B" w:rsidRPr="000245BA" w:rsidRDefault="00182789" w:rsidP="00522914">
      <w:pPr>
        <w:pStyle w:val="aa"/>
        <w:numPr>
          <w:ilvl w:val="0"/>
          <w:numId w:val="119"/>
        </w:numPr>
        <w:tabs>
          <w:tab w:val="left" w:pos="1414"/>
        </w:tabs>
        <w:spacing w:before="3" w:line="237" w:lineRule="auto"/>
        <w:ind w:right="327" w:firstLine="707"/>
        <w:rPr>
          <w:sz w:val="20"/>
          <w:szCs w:val="20"/>
        </w:rPr>
      </w:pPr>
      <w:r w:rsidRPr="000245BA">
        <w:rPr>
          <w:sz w:val="20"/>
          <w:szCs w:val="20"/>
        </w:rPr>
        <w:t>самостоятельновыбиратьоптимальнуюформупредставлениягеографическойинформации;</w:t>
      </w:r>
    </w:p>
    <w:p w:rsidR="00B5747B" w:rsidRPr="000245BA" w:rsidRDefault="00182789" w:rsidP="00522914">
      <w:pPr>
        <w:pStyle w:val="aa"/>
        <w:numPr>
          <w:ilvl w:val="0"/>
          <w:numId w:val="119"/>
        </w:numPr>
        <w:tabs>
          <w:tab w:val="left" w:pos="1414"/>
        </w:tabs>
        <w:spacing w:before="5" w:line="237" w:lineRule="auto"/>
        <w:ind w:right="327" w:firstLine="707"/>
        <w:rPr>
          <w:sz w:val="20"/>
          <w:szCs w:val="20"/>
        </w:rPr>
      </w:pPr>
      <w:r w:rsidRPr="000245BA">
        <w:rPr>
          <w:sz w:val="20"/>
          <w:szCs w:val="20"/>
        </w:rPr>
        <w:t>оценивать надёжность географической информации по критериям, предложеннымучителемилисформулированнымсамостоятельно;</w:t>
      </w:r>
    </w:p>
    <w:p w:rsidR="00B5747B" w:rsidRPr="000245BA" w:rsidRDefault="00182789" w:rsidP="00522914">
      <w:pPr>
        <w:pStyle w:val="aa"/>
        <w:numPr>
          <w:ilvl w:val="0"/>
          <w:numId w:val="119"/>
        </w:numPr>
        <w:tabs>
          <w:tab w:val="left" w:pos="1414"/>
        </w:tabs>
        <w:spacing w:before="2"/>
        <w:ind w:left="1270" w:right="327" w:firstLine="0"/>
        <w:jc w:val="left"/>
        <w:rPr>
          <w:b/>
          <w:i/>
          <w:sz w:val="20"/>
          <w:szCs w:val="20"/>
        </w:rPr>
      </w:pPr>
      <w:r w:rsidRPr="000245BA">
        <w:rPr>
          <w:sz w:val="20"/>
          <w:szCs w:val="20"/>
        </w:rPr>
        <w:t>систематизировать географическую информацию в разных формах.</w:t>
      </w:r>
      <w:r w:rsidRPr="000245BA">
        <w:rPr>
          <w:b/>
          <w:sz w:val="20"/>
          <w:szCs w:val="20"/>
        </w:rPr>
        <w:t>Овладению универсальными коммуникативными действиями:</w:t>
      </w:r>
      <w:r w:rsidRPr="000245BA">
        <w:rPr>
          <w:b/>
          <w:i/>
          <w:sz w:val="20"/>
          <w:szCs w:val="20"/>
        </w:rPr>
        <w:t>Общение</w:t>
      </w:r>
    </w:p>
    <w:p w:rsidR="00B5747B" w:rsidRPr="000245BA" w:rsidRDefault="00182789" w:rsidP="00522914">
      <w:pPr>
        <w:pStyle w:val="aa"/>
        <w:numPr>
          <w:ilvl w:val="0"/>
          <w:numId w:val="119"/>
        </w:numPr>
        <w:tabs>
          <w:tab w:val="left" w:pos="1414"/>
        </w:tabs>
        <w:spacing w:before="2" w:line="237" w:lineRule="auto"/>
        <w:ind w:right="327" w:firstLine="707"/>
        <w:rPr>
          <w:sz w:val="20"/>
          <w:szCs w:val="20"/>
        </w:rPr>
      </w:pPr>
      <w:r w:rsidRPr="000245BA">
        <w:rPr>
          <w:sz w:val="20"/>
          <w:szCs w:val="20"/>
        </w:rPr>
        <w:t>Формулироватьсуждения,выражатьсвоюточкузренияпогеографическимаспектамразличныхвопросоввустныхиписьменныхтекстах;</w:t>
      </w:r>
    </w:p>
    <w:p w:rsidR="00B5747B" w:rsidRPr="000245BA" w:rsidRDefault="00182789" w:rsidP="00522914">
      <w:pPr>
        <w:pStyle w:val="aa"/>
        <w:numPr>
          <w:ilvl w:val="0"/>
          <w:numId w:val="119"/>
        </w:numPr>
        <w:tabs>
          <w:tab w:val="left" w:pos="1414"/>
        </w:tabs>
        <w:spacing w:before="4" w:line="237" w:lineRule="auto"/>
        <w:ind w:right="327" w:firstLine="707"/>
        <w:rPr>
          <w:sz w:val="20"/>
          <w:szCs w:val="20"/>
        </w:rPr>
      </w:pPr>
      <w:r w:rsidRPr="000245BA">
        <w:rPr>
          <w:sz w:val="20"/>
          <w:szCs w:val="20"/>
        </w:rPr>
        <w:t>в ходе диалога и/или дискуссии задавать вопросы по существу обсуждаемой темыи высказывать идеи, нацеленные на решение задачи и поддержание благожелательностиобщения;</w:t>
      </w:r>
    </w:p>
    <w:p w:rsidR="00B5747B" w:rsidRPr="000245BA" w:rsidRDefault="00182789" w:rsidP="00522914">
      <w:pPr>
        <w:pStyle w:val="aa"/>
        <w:numPr>
          <w:ilvl w:val="0"/>
          <w:numId w:val="119"/>
        </w:numPr>
        <w:tabs>
          <w:tab w:val="left" w:pos="1414"/>
        </w:tabs>
        <w:spacing w:before="7" w:line="237" w:lineRule="auto"/>
        <w:ind w:right="327" w:firstLine="707"/>
        <w:rPr>
          <w:sz w:val="20"/>
          <w:szCs w:val="20"/>
        </w:rPr>
      </w:pPr>
      <w:r w:rsidRPr="000245BA">
        <w:rPr>
          <w:sz w:val="20"/>
          <w:szCs w:val="20"/>
        </w:rPr>
        <w:t>сопоставлять свои суждения по географическим вопросам с суждениями другихучастниковдиалога, обнаруживать различиеи сходствопозиций;</w:t>
      </w:r>
    </w:p>
    <w:p w:rsidR="00B5747B" w:rsidRPr="000245BA" w:rsidRDefault="00182789" w:rsidP="00522914">
      <w:pPr>
        <w:pStyle w:val="aa"/>
        <w:numPr>
          <w:ilvl w:val="0"/>
          <w:numId w:val="119"/>
        </w:numPr>
        <w:tabs>
          <w:tab w:val="left" w:pos="1414"/>
        </w:tabs>
        <w:spacing w:before="3"/>
        <w:ind w:left="1414" w:right="327"/>
        <w:rPr>
          <w:sz w:val="20"/>
          <w:szCs w:val="20"/>
        </w:rPr>
      </w:pPr>
      <w:r w:rsidRPr="000245BA">
        <w:rPr>
          <w:sz w:val="20"/>
          <w:szCs w:val="20"/>
        </w:rPr>
        <w:t>публичнопредставлятьрезультатывыполненногоисследованияилипроекта.</w:t>
      </w:r>
    </w:p>
    <w:p w:rsidR="00B5747B" w:rsidRPr="000245BA" w:rsidRDefault="00182789" w:rsidP="00D03353">
      <w:pPr>
        <w:pStyle w:val="2"/>
        <w:spacing w:before="4" w:line="275" w:lineRule="exact"/>
        <w:ind w:right="327"/>
        <w:rPr>
          <w:sz w:val="20"/>
          <w:szCs w:val="20"/>
        </w:rPr>
      </w:pPr>
      <w:r w:rsidRPr="000245BA">
        <w:rPr>
          <w:sz w:val="20"/>
          <w:szCs w:val="20"/>
        </w:rPr>
        <w:t>Совместнаядеятельность(сотрудничество)</w:t>
      </w:r>
    </w:p>
    <w:p w:rsidR="00B5747B" w:rsidRPr="000245BA" w:rsidRDefault="00182789" w:rsidP="00522914">
      <w:pPr>
        <w:pStyle w:val="aa"/>
        <w:numPr>
          <w:ilvl w:val="0"/>
          <w:numId w:val="119"/>
        </w:numPr>
        <w:tabs>
          <w:tab w:val="left" w:pos="1414"/>
        </w:tabs>
        <w:ind w:right="327" w:firstLine="707"/>
        <w:rPr>
          <w:sz w:val="20"/>
          <w:szCs w:val="20"/>
        </w:rPr>
      </w:pPr>
      <w:r w:rsidRPr="000245BA">
        <w:rPr>
          <w:sz w:val="20"/>
          <w:szCs w:val="20"/>
        </w:rPr>
        <w:t>Приниматьцельсовместнойдеятельностипривыполненииучебныхгеографических проектов, коллективно строить действия по её достижению: распределятьроли,договариваться, обсуждатьпроцесси результат совместнойработы;</w:t>
      </w:r>
    </w:p>
    <w:p w:rsidR="00B5747B" w:rsidRPr="000245BA" w:rsidRDefault="00182789" w:rsidP="00522914">
      <w:pPr>
        <w:pStyle w:val="aa"/>
        <w:numPr>
          <w:ilvl w:val="0"/>
          <w:numId w:val="119"/>
        </w:numPr>
        <w:tabs>
          <w:tab w:val="left" w:pos="1414"/>
        </w:tabs>
        <w:ind w:right="327" w:firstLine="707"/>
        <w:rPr>
          <w:sz w:val="20"/>
          <w:szCs w:val="20"/>
        </w:rPr>
      </w:pPr>
      <w:r w:rsidRPr="000245BA">
        <w:rPr>
          <w:sz w:val="20"/>
          <w:szCs w:val="20"/>
        </w:rPr>
        <w:t>планироватьорганизациюсовместнойработы,привыполненииучебныхгеографических проектов определять свою роль (с учётом предпочтений и возможностейвсех участников взаимодействия), участвовать в групповых формах работы, выполнятьсвоючастьработы,достигатькачественногорезультатапосвоемунаправлениюикоординировать свои действиясдругими членамикоманды;</w:t>
      </w:r>
    </w:p>
    <w:p w:rsidR="00B5747B" w:rsidRPr="000245BA" w:rsidRDefault="00182789" w:rsidP="00522914">
      <w:pPr>
        <w:pStyle w:val="aa"/>
        <w:numPr>
          <w:ilvl w:val="0"/>
          <w:numId w:val="119"/>
        </w:numPr>
        <w:tabs>
          <w:tab w:val="left" w:pos="1414"/>
        </w:tabs>
        <w:spacing w:line="237" w:lineRule="auto"/>
        <w:ind w:right="327" w:firstLine="707"/>
        <w:rPr>
          <w:sz w:val="20"/>
          <w:szCs w:val="20"/>
        </w:rPr>
      </w:pPr>
      <w:r w:rsidRPr="000245BA">
        <w:rPr>
          <w:sz w:val="20"/>
          <w:szCs w:val="20"/>
        </w:rPr>
        <w:t>сравнивать результаты выполнения учебного географического проекта с исходнойзадачей и оценивать вклад каждого члена команды в достижение результатов, разделятьсферуответственности.</w:t>
      </w:r>
    </w:p>
    <w:p w:rsidR="00B5747B" w:rsidRPr="000245BA" w:rsidRDefault="00182789" w:rsidP="00D03353">
      <w:pPr>
        <w:pStyle w:val="1"/>
        <w:spacing w:before="6"/>
        <w:ind w:right="327"/>
        <w:jc w:val="left"/>
        <w:rPr>
          <w:sz w:val="20"/>
          <w:szCs w:val="20"/>
        </w:rPr>
      </w:pPr>
      <w:r w:rsidRPr="000245BA">
        <w:rPr>
          <w:sz w:val="20"/>
          <w:szCs w:val="20"/>
        </w:rPr>
        <w:t>Овладению универсальными учебными регулятивнымидействиями:</w:t>
      </w:r>
    </w:p>
    <w:p w:rsidR="00B5747B" w:rsidRPr="000245BA" w:rsidRDefault="00182789" w:rsidP="00D03353">
      <w:pPr>
        <w:pStyle w:val="2"/>
        <w:spacing w:before="0" w:line="240" w:lineRule="auto"/>
        <w:ind w:right="327"/>
        <w:jc w:val="left"/>
        <w:rPr>
          <w:sz w:val="20"/>
          <w:szCs w:val="20"/>
        </w:rPr>
      </w:pPr>
      <w:r w:rsidRPr="000245BA">
        <w:rPr>
          <w:sz w:val="20"/>
          <w:szCs w:val="20"/>
        </w:rPr>
        <w:t>Самоорганизация</w:t>
      </w:r>
    </w:p>
    <w:p w:rsidR="00B5747B" w:rsidRPr="000245BA" w:rsidRDefault="00182789" w:rsidP="00522914">
      <w:pPr>
        <w:pStyle w:val="aa"/>
        <w:numPr>
          <w:ilvl w:val="0"/>
          <w:numId w:val="119"/>
        </w:numPr>
        <w:tabs>
          <w:tab w:val="left" w:pos="1414"/>
        </w:tabs>
        <w:spacing w:before="88"/>
        <w:ind w:right="327" w:firstLine="707"/>
        <w:rPr>
          <w:sz w:val="20"/>
          <w:szCs w:val="20"/>
        </w:rPr>
      </w:pPr>
      <w:r w:rsidRPr="000245BA">
        <w:rPr>
          <w:sz w:val="20"/>
          <w:szCs w:val="20"/>
        </w:rPr>
        <w:t xml:space="preserve">Самостоятельно составлять алгоритм решения географических задач и выбиратьспособихрешениясучётомимеющихсяресурсовисобственныхвозможностей,аргументировать </w:t>
      </w:r>
      <w:r w:rsidRPr="000245BA">
        <w:rPr>
          <w:sz w:val="20"/>
          <w:szCs w:val="20"/>
        </w:rPr>
        <w:lastRenderedPageBreak/>
        <w:t>предлагаемыеварианты решений;</w:t>
      </w:r>
    </w:p>
    <w:p w:rsidR="00B5747B" w:rsidRPr="000245BA" w:rsidRDefault="00182789" w:rsidP="00522914">
      <w:pPr>
        <w:pStyle w:val="aa"/>
        <w:numPr>
          <w:ilvl w:val="0"/>
          <w:numId w:val="119"/>
        </w:numPr>
        <w:tabs>
          <w:tab w:val="left" w:pos="1414"/>
        </w:tabs>
        <w:spacing w:before="4" w:line="237" w:lineRule="auto"/>
        <w:ind w:right="327" w:firstLine="707"/>
        <w:rPr>
          <w:sz w:val="20"/>
          <w:szCs w:val="20"/>
        </w:rPr>
      </w:pPr>
      <w:r w:rsidRPr="000245BA">
        <w:rPr>
          <w:sz w:val="20"/>
          <w:szCs w:val="20"/>
        </w:rPr>
        <w:t>составлятьпландействий(планреализациинамеченногоалгоритмарешения),корректировать предложенный алгоритм с учётом получения новых знаний об изучаемомобъекте.</w:t>
      </w:r>
    </w:p>
    <w:p w:rsidR="00B5747B" w:rsidRPr="000245BA" w:rsidRDefault="00182789" w:rsidP="00D03353">
      <w:pPr>
        <w:pStyle w:val="2"/>
        <w:spacing w:before="8" w:line="275" w:lineRule="exact"/>
        <w:ind w:right="327"/>
        <w:rPr>
          <w:sz w:val="20"/>
          <w:szCs w:val="20"/>
        </w:rPr>
      </w:pPr>
      <w:r w:rsidRPr="000245BA">
        <w:rPr>
          <w:sz w:val="20"/>
          <w:szCs w:val="20"/>
        </w:rPr>
        <w:t>Самоконтроль(рефлексия)</w:t>
      </w:r>
    </w:p>
    <w:p w:rsidR="00B5747B" w:rsidRPr="000245BA" w:rsidRDefault="00182789" w:rsidP="00522914">
      <w:pPr>
        <w:pStyle w:val="aa"/>
        <w:numPr>
          <w:ilvl w:val="0"/>
          <w:numId w:val="119"/>
        </w:numPr>
        <w:tabs>
          <w:tab w:val="left" w:pos="1414"/>
        </w:tabs>
        <w:spacing w:line="292" w:lineRule="exact"/>
        <w:ind w:left="1414" w:right="327"/>
        <w:jc w:val="left"/>
        <w:rPr>
          <w:sz w:val="20"/>
          <w:szCs w:val="20"/>
        </w:rPr>
      </w:pPr>
      <w:r w:rsidRPr="000245BA">
        <w:rPr>
          <w:sz w:val="20"/>
          <w:szCs w:val="20"/>
        </w:rPr>
        <w:t>Владетьспособамисамоконтроляирефлексии;</w:t>
      </w:r>
    </w:p>
    <w:p w:rsidR="00B5747B" w:rsidRPr="000245BA" w:rsidRDefault="00182789" w:rsidP="00522914">
      <w:pPr>
        <w:pStyle w:val="aa"/>
        <w:numPr>
          <w:ilvl w:val="0"/>
          <w:numId w:val="119"/>
        </w:numPr>
        <w:tabs>
          <w:tab w:val="left" w:pos="1414"/>
        </w:tabs>
        <w:spacing w:before="2" w:line="237" w:lineRule="auto"/>
        <w:ind w:right="327" w:firstLine="707"/>
        <w:jc w:val="left"/>
        <w:rPr>
          <w:sz w:val="20"/>
          <w:szCs w:val="20"/>
        </w:rPr>
      </w:pPr>
      <w:r w:rsidRPr="000245BA">
        <w:rPr>
          <w:sz w:val="20"/>
          <w:szCs w:val="20"/>
        </w:rPr>
        <w:t>объяснятьпричиныдостижения(недостижения)результатовдеятельности,даватьоценкуприобретённомуопыту;</w:t>
      </w:r>
    </w:p>
    <w:p w:rsidR="00B5747B" w:rsidRPr="000245BA" w:rsidRDefault="00182789" w:rsidP="00522914">
      <w:pPr>
        <w:pStyle w:val="aa"/>
        <w:numPr>
          <w:ilvl w:val="0"/>
          <w:numId w:val="119"/>
        </w:numPr>
        <w:tabs>
          <w:tab w:val="left" w:pos="1414"/>
        </w:tabs>
        <w:spacing w:before="4" w:line="237" w:lineRule="auto"/>
        <w:ind w:right="327" w:firstLine="707"/>
        <w:jc w:val="left"/>
        <w:rPr>
          <w:sz w:val="20"/>
          <w:szCs w:val="20"/>
        </w:rPr>
      </w:pPr>
      <w:r w:rsidRPr="000245BA">
        <w:rPr>
          <w:sz w:val="20"/>
          <w:szCs w:val="20"/>
        </w:rPr>
        <w:t>вноситькоррективывдеятельностьнаосновеновыхобстоятельств,изменившихсяситуаций,установленныхошибок,возникшихтрудностей;</w:t>
      </w:r>
    </w:p>
    <w:p w:rsidR="00B5747B" w:rsidRPr="000245BA" w:rsidRDefault="00182789" w:rsidP="00522914">
      <w:pPr>
        <w:pStyle w:val="aa"/>
        <w:numPr>
          <w:ilvl w:val="0"/>
          <w:numId w:val="119"/>
        </w:numPr>
        <w:tabs>
          <w:tab w:val="left" w:pos="1414"/>
        </w:tabs>
        <w:spacing w:before="2"/>
        <w:ind w:left="1414" w:right="327"/>
        <w:jc w:val="left"/>
        <w:rPr>
          <w:sz w:val="20"/>
          <w:szCs w:val="20"/>
        </w:rPr>
      </w:pPr>
      <w:r w:rsidRPr="000245BA">
        <w:rPr>
          <w:sz w:val="20"/>
          <w:szCs w:val="20"/>
        </w:rPr>
        <w:t>оцениватьсоответствиерезультатацелии условиям.</w:t>
      </w:r>
    </w:p>
    <w:p w:rsidR="00B5747B" w:rsidRPr="000245BA" w:rsidRDefault="00182789" w:rsidP="00D03353">
      <w:pPr>
        <w:pStyle w:val="2"/>
        <w:spacing w:before="2" w:line="275" w:lineRule="exact"/>
        <w:ind w:right="327"/>
        <w:jc w:val="left"/>
        <w:rPr>
          <w:sz w:val="20"/>
          <w:szCs w:val="20"/>
        </w:rPr>
      </w:pPr>
      <w:r w:rsidRPr="000245BA">
        <w:rPr>
          <w:sz w:val="20"/>
          <w:szCs w:val="20"/>
        </w:rPr>
        <w:t>Принятиесебяидругих:</w:t>
      </w:r>
    </w:p>
    <w:p w:rsidR="00B5747B" w:rsidRPr="000245BA" w:rsidRDefault="00182789" w:rsidP="00522914">
      <w:pPr>
        <w:pStyle w:val="aa"/>
        <w:numPr>
          <w:ilvl w:val="0"/>
          <w:numId w:val="119"/>
        </w:numPr>
        <w:tabs>
          <w:tab w:val="left" w:pos="1414"/>
        </w:tabs>
        <w:spacing w:line="293" w:lineRule="exact"/>
        <w:ind w:left="1414" w:right="327"/>
        <w:jc w:val="left"/>
        <w:rPr>
          <w:sz w:val="20"/>
          <w:szCs w:val="20"/>
        </w:rPr>
      </w:pPr>
      <w:r w:rsidRPr="000245BA">
        <w:rPr>
          <w:sz w:val="20"/>
          <w:szCs w:val="20"/>
        </w:rPr>
        <w:t>Осознанноотноситьсякдругомучеловеку,егомнению;</w:t>
      </w:r>
    </w:p>
    <w:p w:rsidR="00B5747B" w:rsidRPr="000245BA" w:rsidRDefault="00182789" w:rsidP="00522914">
      <w:pPr>
        <w:pStyle w:val="aa"/>
        <w:numPr>
          <w:ilvl w:val="0"/>
          <w:numId w:val="119"/>
        </w:numPr>
        <w:tabs>
          <w:tab w:val="left" w:pos="1414"/>
        </w:tabs>
        <w:spacing w:before="1"/>
        <w:ind w:left="1414" w:right="327"/>
        <w:jc w:val="left"/>
        <w:rPr>
          <w:sz w:val="20"/>
          <w:szCs w:val="20"/>
        </w:rPr>
      </w:pPr>
      <w:r w:rsidRPr="000245BA">
        <w:rPr>
          <w:sz w:val="20"/>
          <w:szCs w:val="20"/>
        </w:rPr>
        <w:t>признаватьсвоёправо наошибкуитакоежеправодругого.</w:t>
      </w:r>
    </w:p>
    <w:p w:rsidR="00B5747B" w:rsidRPr="000245BA" w:rsidRDefault="00B5747B" w:rsidP="00D03353">
      <w:pPr>
        <w:pStyle w:val="a6"/>
        <w:spacing w:before="1"/>
        <w:ind w:left="0" w:right="327" w:firstLine="0"/>
        <w:jc w:val="left"/>
        <w:rPr>
          <w:sz w:val="20"/>
          <w:szCs w:val="20"/>
        </w:rPr>
      </w:pPr>
    </w:p>
    <w:p w:rsidR="00B5747B" w:rsidRPr="000245BA" w:rsidRDefault="00182789" w:rsidP="00D03353">
      <w:pPr>
        <w:pStyle w:val="1"/>
        <w:spacing w:before="1" w:line="480" w:lineRule="auto"/>
        <w:ind w:right="327"/>
        <w:jc w:val="left"/>
        <w:rPr>
          <w:sz w:val="20"/>
          <w:szCs w:val="20"/>
        </w:rPr>
      </w:pPr>
      <w:r w:rsidRPr="000245BA">
        <w:rPr>
          <w:sz w:val="20"/>
          <w:szCs w:val="20"/>
        </w:rPr>
        <w:t>ПРЕДМЕТНЫЕ РЕЗУЛЬТАТЫ5КЛАСС</w:t>
      </w:r>
    </w:p>
    <w:p w:rsidR="00B5747B" w:rsidRPr="000245BA" w:rsidRDefault="00182789" w:rsidP="00522914">
      <w:pPr>
        <w:pStyle w:val="aa"/>
        <w:numPr>
          <w:ilvl w:val="0"/>
          <w:numId w:val="119"/>
        </w:numPr>
        <w:tabs>
          <w:tab w:val="left" w:pos="1414"/>
        </w:tabs>
        <w:spacing w:line="237" w:lineRule="auto"/>
        <w:ind w:right="327" w:firstLine="707"/>
        <w:rPr>
          <w:sz w:val="20"/>
          <w:szCs w:val="20"/>
        </w:rPr>
      </w:pPr>
      <w:r w:rsidRPr="000245BA">
        <w:rPr>
          <w:sz w:val="20"/>
          <w:szCs w:val="20"/>
        </w:rPr>
        <w:t>Приводить примеры географических объектов, процессов и явлений, изучаемыхразличнымиветвями географической науки;</w:t>
      </w:r>
    </w:p>
    <w:p w:rsidR="00B5747B" w:rsidRPr="000245BA" w:rsidRDefault="00182789" w:rsidP="00522914">
      <w:pPr>
        <w:pStyle w:val="aa"/>
        <w:numPr>
          <w:ilvl w:val="0"/>
          <w:numId w:val="119"/>
        </w:numPr>
        <w:tabs>
          <w:tab w:val="left" w:pos="1414"/>
        </w:tabs>
        <w:spacing w:before="1" w:line="293" w:lineRule="exact"/>
        <w:ind w:left="1414" w:right="327"/>
        <w:rPr>
          <w:sz w:val="20"/>
          <w:szCs w:val="20"/>
        </w:rPr>
      </w:pPr>
      <w:r w:rsidRPr="000245BA">
        <w:rPr>
          <w:sz w:val="20"/>
          <w:szCs w:val="20"/>
        </w:rPr>
        <w:t>приводитьпримерыметодовисследования,применяемыхвгеографии;</w:t>
      </w:r>
    </w:p>
    <w:p w:rsidR="00B5747B" w:rsidRPr="000245BA" w:rsidRDefault="00182789" w:rsidP="00522914">
      <w:pPr>
        <w:pStyle w:val="aa"/>
        <w:numPr>
          <w:ilvl w:val="0"/>
          <w:numId w:val="119"/>
        </w:numPr>
        <w:tabs>
          <w:tab w:val="left" w:pos="1414"/>
        </w:tabs>
        <w:spacing w:before="2" w:line="237" w:lineRule="auto"/>
        <w:ind w:right="327" w:firstLine="707"/>
        <w:rPr>
          <w:sz w:val="20"/>
          <w:szCs w:val="20"/>
        </w:rPr>
      </w:pPr>
      <w:r w:rsidRPr="000245BA">
        <w:rPr>
          <w:sz w:val="20"/>
          <w:szCs w:val="20"/>
        </w:rPr>
        <w:t>выбирать источники географической информации (картографические, текстовые,видео-ифотоизображения,интернет-ресурсы),необходимыедляизученияисториигеографическихоткрытийиважнейшихгеографическихисследованийсовременности;</w:t>
      </w:r>
    </w:p>
    <w:p w:rsidR="00B5747B" w:rsidRPr="000245BA" w:rsidRDefault="00182789" w:rsidP="00522914">
      <w:pPr>
        <w:pStyle w:val="aa"/>
        <w:numPr>
          <w:ilvl w:val="0"/>
          <w:numId w:val="119"/>
        </w:numPr>
        <w:tabs>
          <w:tab w:val="left" w:pos="1414"/>
        </w:tabs>
        <w:spacing w:before="8" w:line="237" w:lineRule="auto"/>
        <w:ind w:right="327" w:firstLine="707"/>
        <w:rPr>
          <w:sz w:val="20"/>
          <w:szCs w:val="20"/>
        </w:rPr>
      </w:pPr>
      <w:r w:rsidRPr="000245BA">
        <w:rPr>
          <w:sz w:val="20"/>
          <w:szCs w:val="20"/>
        </w:rPr>
        <w:t>интегрироватьиинтерпретироватьинформациюопутешествияхигеографическихисследованияхЗемли,представленнуюводном илинесколькихисточниках;</w:t>
      </w:r>
    </w:p>
    <w:p w:rsidR="00B5747B" w:rsidRPr="000245BA" w:rsidRDefault="00182789" w:rsidP="00522914">
      <w:pPr>
        <w:pStyle w:val="aa"/>
        <w:numPr>
          <w:ilvl w:val="0"/>
          <w:numId w:val="119"/>
        </w:numPr>
        <w:tabs>
          <w:tab w:val="left" w:pos="1414"/>
        </w:tabs>
        <w:spacing w:before="2"/>
        <w:ind w:left="1414" w:right="327"/>
        <w:rPr>
          <w:sz w:val="20"/>
          <w:szCs w:val="20"/>
        </w:rPr>
      </w:pPr>
      <w:r w:rsidRPr="000245BA">
        <w:rPr>
          <w:sz w:val="20"/>
          <w:szCs w:val="20"/>
        </w:rPr>
        <w:t>различатьвкладвеликихпутешественниковвгеографическоеизучениеЗемли;</w:t>
      </w:r>
    </w:p>
    <w:p w:rsidR="00B5747B" w:rsidRPr="000245BA" w:rsidRDefault="00182789" w:rsidP="00522914">
      <w:pPr>
        <w:pStyle w:val="aa"/>
        <w:numPr>
          <w:ilvl w:val="0"/>
          <w:numId w:val="119"/>
        </w:numPr>
        <w:tabs>
          <w:tab w:val="left" w:pos="1414"/>
        </w:tabs>
        <w:spacing w:before="1" w:line="293" w:lineRule="exact"/>
        <w:ind w:left="1414" w:right="327"/>
        <w:rPr>
          <w:sz w:val="20"/>
          <w:szCs w:val="20"/>
        </w:rPr>
      </w:pPr>
      <w:r w:rsidRPr="000245BA">
        <w:rPr>
          <w:sz w:val="20"/>
          <w:szCs w:val="20"/>
        </w:rPr>
        <w:t>описыватьисравниватьмаршрутыихпутешествий;</w:t>
      </w:r>
    </w:p>
    <w:p w:rsidR="00B5747B" w:rsidRPr="000245BA" w:rsidRDefault="00182789" w:rsidP="00522914">
      <w:pPr>
        <w:pStyle w:val="aa"/>
        <w:numPr>
          <w:ilvl w:val="0"/>
          <w:numId w:val="119"/>
        </w:numPr>
        <w:tabs>
          <w:tab w:val="left" w:pos="1414"/>
        </w:tabs>
        <w:spacing w:before="2" w:line="237" w:lineRule="auto"/>
        <w:ind w:right="327" w:firstLine="707"/>
        <w:rPr>
          <w:sz w:val="20"/>
          <w:szCs w:val="20"/>
        </w:rPr>
      </w:pPr>
      <w:r w:rsidRPr="000245BA">
        <w:rPr>
          <w:sz w:val="20"/>
          <w:szCs w:val="20"/>
        </w:rPr>
        <w:t>находитьвразличныхисточникахинформации(включаяинтернет-ресурсы)факты, позволяющие оценить вклад российских путешественников и исследователей вразвитиезнаний о Земле;</w:t>
      </w:r>
    </w:p>
    <w:p w:rsidR="00B5747B" w:rsidRPr="000245BA" w:rsidRDefault="00182789" w:rsidP="00522914">
      <w:pPr>
        <w:pStyle w:val="aa"/>
        <w:numPr>
          <w:ilvl w:val="0"/>
          <w:numId w:val="119"/>
        </w:numPr>
        <w:tabs>
          <w:tab w:val="left" w:pos="1414"/>
        </w:tabs>
        <w:spacing w:before="7" w:line="237" w:lineRule="auto"/>
        <w:ind w:right="327" w:firstLine="707"/>
        <w:rPr>
          <w:sz w:val="20"/>
          <w:szCs w:val="20"/>
        </w:rPr>
      </w:pPr>
      <w:r w:rsidRPr="000245BA">
        <w:rPr>
          <w:sz w:val="20"/>
          <w:szCs w:val="20"/>
        </w:rPr>
        <w:t>определять направления, расстояния по плану местности и по географическимкартам,географическиекоординатыпо географическимкартам;</w:t>
      </w:r>
    </w:p>
    <w:p w:rsidR="00B5747B" w:rsidRPr="000245BA" w:rsidRDefault="00182789" w:rsidP="00522914">
      <w:pPr>
        <w:pStyle w:val="aa"/>
        <w:numPr>
          <w:ilvl w:val="0"/>
          <w:numId w:val="119"/>
        </w:numPr>
        <w:tabs>
          <w:tab w:val="left" w:pos="1414"/>
        </w:tabs>
        <w:spacing w:before="5" w:line="237" w:lineRule="auto"/>
        <w:ind w:right="327" w:firstLine="707"/>
        <w:rPr>
          <w:sz w:val="20"/>
          <w:szCs w:val="20"/>
        </w:rPr>
      </w:pPr>
      <w:r w:rsidRPr="000245BA">
        <w:rPr>
          <w:sz w:val="20"/>
          <w:szCs w:val="20"/>
        </w:rPr>
        <w:t>использовать условные обозначения планов местности и географических карт дляполученияинформации,необходимойдлярешенияучебныхи(или)практико-ориентированныхзадач;</w:t>
      </w:r>
    </w:p>
    <w:p w:rsidR="00B5747B" w:rsidRPr="000245BA" w:rsidRDefault="00182789" w:rsidP="00522914">
      <w:pPr>
        <w:pStyle w:val="aa"/>
        <w:numPr>
          <w:ilvl w:val="0"/>
          <w:numId w:val="119"/>
        </w:numPr>
        <w:tabs>
          <w:tab w:val="left" w:pos="1414"/>
        </w:tabs>
        <w:spacing w:before="5" w:line="292" w:lineRule="exact"/>
        <w:ind w:left="1414" w:right="327"/>
        <w:rPr>
          <w:sz w:val="20"/>
          <w:szCs w:val="20"/>
        </w:rPr>
      </w:pPr>
      <w:r w:rsidRPr="000245BA">
        <w:rPr>
          <w:spacing w:val="-1"/>
          <w:sz w:val="20"/>
          <w:szCs w:val="20"/>
        </w:rPr>
        <w:t>применятьпонятия«планместности»,«географическая</w:t>
      </w:r>
      <w:r w:rsidRPr="000245BA">
        <w:rPr>
          <w:sz w:val="20"/>
          <w:szCs w:val="20"/>
        </w:rPr>
        <w:t>карта»,«аэрофотоснимок»,</w:t>
      </w:r>
    </w:p>
    <w:p w:rsidR="00B5747B" w:rsidRPr="000245BA" w:rsidRDefault="00182789" w:rsidP="00D03353">
      <w:pPr>
        <w:pStyle w:val="a6"/>
        <w:spacing w:line="274" w:lineRule="exact"/>
        <w:ind w:right="327" w:firstLine="0"/>
        <w:rPr>
          <w:sz w:val="20"/>
          <w:szCs w:val="20"/>
        </w:rPr>
      </w:pPr>
      <w:r w:rsidRPr="000245BA">
        <w:rPr>
          <w:sz w:val="20"/>
          <w:szCs w:val="20"/>
        </w:rPr>
        <w:t>«ориентированиена  местности»,  «стороны  горизонта»,  «азимут»,  «горизонтали»,</w:t>
      </w:r>
    </w:p>
    <w:p w:rsidR="00B5747B" w:rsidRPr="000245BA" w:rsidRDefault="00182789" w:rsidP="00D03353">
      <w:pPr>
        <w:pStyle w:val="a6"/>
        <w:ind w:right="327" w:firstLine="0"/>
        <w:rPr>
          <w:sz w:val="20"/>
          <w:szCs w:val="20"/>
        </w:rPr>
      </w:pPr>
      <w:r w:rsidRPr="000245BA">
        <w:rPr>
          <w:sz w:val="20"/>
          <w:szCs w:val="20"/>
        </w:rPr>
        <w:t>«масштаб»,«условныезнаки»длярешения учебныхипрактико-ориентированныхзадач;</w:t>
      </w:r>
    </w:p>
    <w:p w:rsidR="00B5747B" w:rsidRPr="000245BA" w:rsidRDefault="00182789" w:rsidP="00522914">
      <w:pPr>
        <w:pStyle w:val="aa"/>
        <w:numPr>
          <w:ilvl w:val="0"/>
          <w:numId w:val="119"/>
        </w:numPr>
        <w:tabs>
          <w:tab w:val="left" w:pos="1414"/>
        </w:tabs>
        <w:spacing w:before="2" w:line="292" w:lineRule="exact"/>
        <w:ind w:left="1414" w:right="327"/>
        <w:rPr>
          <w:sz w:val="20"/>
          <w:szCs w:val="20"/>
        </w:rPr>
      </w:pPr>
      <w:r w:rsidRPr="000245BA">
        <w:rPr>
          <w:sz w:val="20"/>
          <w:szCs w:val="20"/>
        </w:rPr>
        <w:t>различатьпонятия«планместности»и«географическаякарта»,параллель»и</w:t>
      </w:r>
    </w:p>
    <w:p w:rsidR="00B5747B" w:rsidRPr="000245BA" w:rsidRDefault="00182789" w:rsidP="00D03353">
      <w:pPr>
        <w:pStyle w:val="a6"/>
        <w:spacing w:line="274" w:lineRule="exact"/>
        <w:ind w:right="327" w:firstLine="0"/>
        <w:jc w:val="left"/>
        <w:rPr>
          <w:sz w:val="20"/>
          <w:szCs w:val="20"/>
        </w:rPr>
      </w:pPr>
      <w:r w:rsidRPr="000245BA">
        <w:rPr>
          <w:sz w:val="20"/>
          <w:szCs w:val="20"/>
        </w:rPr>
        <w:t>«меридиан»;</w:t>
      </w:r>
    </w:p>
    <w:p w:rsidR="00B5747B" w:rsidRPr="000245BA" w:rsidRDefault="00182789" w:rsidP="00522914">
      <w:pPr>
        <w:pStyle w:val="aa"/>
        <w:numPr>
          <w:ilvl w:val="0"/>
          <w:numId w:val="119"/>
        </w:numPr>
        <w:tabs>
          <w:tab w:val="left" w:pos="1414"/>
        </w:tabs>
        <w:spacing w:before="2"/>
        <w:ind w:left="1414" w:right="327"/>
        <w:jc w:val="left"/>
        <w:rPr>
          <w:sz w:val="20"/>
          <w:szCs w:val="20"/>
        </w:rPr>
      </w:pPr>
      <w:r w:rsidRPr="000245BA">
        <w:rPr>
          <w:sz w:val="20"/>
          <w:szCs w:val="20"/>
        </w:rPr>
        <w:t>приводитьпримерывлиянияСолнцанамирживойинеживойприроды;</w:t>
      </w:r>
    </w:p>
    <w:p w:rsidR="00B5747B" w:rsidRPr="000245BA" w:rsidRDefault="00182789" w:rsidP="00522914">
      <w:pPr>
        <w:pStyle w:val="aa"/>
        <w:numPr>
          <w:ilvl w:val="0"/>
          <w:numId w:val="119"/>
        </w:numPr>
        <w:tabs>
          <w:tab w:val="left" w:pos="1414"/>
        </w:tabs>
        <w:spacing w:before="1" w:line="293" w:lineRule="exact"/>
        <w:ind w:left="1414" w:right="327"/>
        <w:jc w:val="left"/>
        <w:rPr>
          <w:sz w:val="20"/>
          <w:szCs w:val="20"/>
        </w:rPr>
      </w:pPr>
      <w:r w:rsidRPr="000245BA">
        <w:rPr>
          <w:sz w:val="20"/>
          <w:szCs w:val="20"/>
        </w:rPr>
        <w:t>объяснятьпричинысменыдняиночиивремёнгода;</w:t>
      </w:r>
    </w:p>
    <w:p w:rsidR="00B5747B" w:rsidRPr="000245BA" w:rsidRDefault="00182789" w:rsidP="00522914">
      <w:pPr>
        <w:pStyle w:val="aa"/>
        <w:numPr>
          <w:ilvl w:val="0"/>
          <w:numId w:val="119"/>
        </w:numPr>
        <w:tabs>
          <w:tab w:val="left" w:pos="1414"/>
        </w:tabs>
        <w:spacing w:before="2" w:line="237" w:lineRule="auto"/>
        <w:ind w:right="327" w:firstLine="707"/>
        <w:rPr>
          <w:sz w:val="20"/>
          <w:szCs w:val="20"/>
        </w:rPr>
      </w:pPr>
      <w:r w:rsidRPr="000245BA">
        <w:rPr>
          <w:sz w:val="20"/>
          <w:szCs w:val="20"/>
        </w:rPr>
        <w:t>устанавливатьэмпирическиезависимостимеждупродолжительностьюдняигеографическойширотойместности,междувысотойСолнцанадгоризонтомигеографическойширотойместности наосновеанализаданныхнаблюдений;</w:t>
      </w:r>
    </w:p>
    <w:p w:rsidR="00B5747B" w:rsidRPr="000245BA" w:rsidRDefault="00182789" w:rsidP="00522914">
      <w:pPr>
        <w:pStyle w:val="aa"/>
        <w:numPr>
          <w:ilvl w:val="0"/>
          <w:numId w:val="119"/>
        </w:numPr>
        <w:tabs>
          <w:tab w:val="left" w:pos="1414"/>
        </w:tabs>
        <w:spacing w:before="5" w:line="293" w:lineRule="exact"/>
        <w:ind w:left="1414" w:right="327"/>
        <w:rPr>
          <w:sz w:val="20"/>
          <w:szCs w:val="20"/>
        </w:rPr>
      </w:pPr>
      <w:r w:rsidRPr="000245BA">
        <w:rPr>
          <w:sz w:val="20"/>
          <w:szCs w:val="20"/>
        </w:rPr>
        <w:t>описыватьвнутреннеестроениеЗемли;</w:t>
      </w:r>
    </w:p>
    <w:p w:rsidR="00B5747B" w:rsidRPr="000245BA" w:rsidRDefault="00182789" w:rsidP="00522914">
      <w:pPr>
        <w:pStyle w:val="aa"/>
        <w:numPr>
          <w:ilvl w:val="0"/>
          <w:numId w:val="119"/>
        </w:numPr>
        <w:tabs>
          <w:tab w:val="left" w:pos="1414"/>
        </w:tabs>
        <w:spacing w:line="293" w:lineRule="exact"/>
        <w:ind w:left="1414" w:right="327"/>
        <w:rPr>
          <w:sz w:val="20"/>
          <w:szCs w:val="20"/>
        </w:rPr>
      </w:pPr>
      <w:r w:rsidRPr="000245BA">
        <w:rPr>
          <w:spacing w:val="-1"/>
          <w:sz w:val="20"/>
          <w:szCs w:val="20"/>
        </w:rPr>
        <w:t>различатьпонятия«земнаякора»;«ядро»,«мантия»;«минерал»и«горная</w:t>
      </w:r>
      <w:r w:rsidRPr="000245BA">
        <w:rPr>
          <w:sz w:val="20"/>
          <w:szCs w:val="20"/>
        </w:rPr>
        <w:t>порода»;</w:t>
      </w:r>
    </w:p>
    <w:p w:rsidR="00B5747B" w:rsidRPr="000245BA" w:rsidRDefault="00182789" w:rsidP="00522914">
      <w:pPr>
        <w:pStyle w:val="aa"/>
        <w:numPr>
          <w:ilvl w:val="0"/>
          <w:numId w:val="119"/>
        </w:numPr>
        <w:tabs>
          <w:tab w:val="left" w:pos="1414"/>
        </w:tabs>
        <w:spacing w:before="88"/>
        <w:ind w:left="1414" w:right="327"/>
        <w:jc w:val="left"/>
        <w:rPr>
          <w:sz w:val="20"/>
          <w:szCs w:val="20"/>
        </w:rPr>
      </w:pPr>
      <w:r w:rsidRPr="000245BA">
        <w:rPr>
          <w:sz w:val="20"/>
          <w:szCs w:val="20"/>
        </w:rPr>
        <w:t>различатьпонятия«материковая»и«океаническая»земнаякора;</w:t>
      </w:r>
    </w:p>
    <w:p w:rsidR="00B5747B" w:rsidRPr="000245BA" w:rsidRDefault="00182789" w:rsidP="00522914">
      <w:pPr>
        <w:pStyle w:val="aa"/>
        <w:numPr>
          <w:ilvl w:val="0"/>
          <w:numId w:val="119"/>
        </w:numPr>
        <w:tabs>
          <w:tab w:val="left" w:pos="1414"/>
        </w:tabs>
        <w:spacing w:before="4" w:line="237" w:lineRule="auto"/>
        <w:ind w:right="327" w:firstLine="707"/>
        <w:jc w:val="left"/>
        <w:rPr>
          <w:sz w:val="20"/>
          <w:szCs w:val="20"/>
        </w:rPr>
      </w:pPr>
      <w:r w:rsidRPr="000245BA">
        <w:rPr>
          <w:sz w:val="20"/>
          <w:szCs w:val="20"/>
        </w:rPr>
        <w:t>различатьизученныеминералыигорныепороды,материковуюиокеаническуюземнуюкору;</w:t>
      </w:r>
    </w:p>
    <w:p w:rsidR="00B5747B" w:rsidRPr="000245BA" w:rsidRDefault="00182789" w:rsidP="00522914">
      <w:pPr>
        <w:pStyle w:val="aa"/>
        <w:numPr>
          <w:ilvl w:val="0"/>
          <w:numId w:val="119"/>
        </w:numPr>
        <w:tabs>
          <w:tab w:val="left" w:pos="1414"/>
        </w:tabs>
        <w:spacing w:before="5" w:line="237" w:lineRule="auto"/>
        <w:ind w:right="327" w:firstLine="707"/>
        <w:jc w:val="left"/>
        <w:rPr>
          <w:sz w:val="20"/>
          <w:szCs w:val="20"/>
        </w:rPr>
      </w:pPr>
      <w:r w:rsidRPr="000245BA">
        <w:rPr>
          <w:sz w:val="20"/>
          <w:szCs w:val="20"/>
        </w:rPr>
        <w:t>показыватьнакартеиобозначатьнаконтурнойкартематерикииокеаны,крупныеформырельефа Земли;</w:t>
      </w:r>
    </w:p>
    <w:p w:rsidR="00B5747B" w:rsidRPr="000245BA" w:rsidRDefault="00182789" w:rsidP="00522914">
      <w:pPr>
        <w:pStyle w:val="aa"/>
        <w:numPr>
          <w:ilvl w:val="0"/>
          <w:numId w:val="119"/>
        </w:numPr>
        <w:tabs>
          <w:tab w:val="left" w:pos="1414"/>
        </w:tabs>
        <w:spacing w:before="2" w:line="293" w:lineRule="exact"/>
        <w:ind w:left="1414" w:right="327"/>
        <w:jc w:val="left"/>
        <w:rPr>
          <w:sz w:val="20"/>
          <w:szCs w:val="20"/>
        </w:rPr>
      </w:pPr>
      <w:r w:rsidRPr="000245BA">
        <w:rPr>
          <w:sz w:val="20"/>
          <w:szCs w:val="20"/>
        </w:rPr>
        <w:t>различатьгорыиравнины;</w:t>
      </w:r>
    </w:p>
    <w:p w:rsidR="00B5747B" w:rsidRPr="000245BA" w:rsidRDefault="00182789" w:rsidP="00522914">
      <w:pPr>
        <w:pStyle w:val="aa"/>
        <w:numPr>
          <w:ilvl w:val="0"/>
          <w:numId w:val="119"/>
        </w:numPr>
        <w:tabs>
          <w:tab w:val="left" w:pos="1414"/>
        </w:tabs>
        <w:spacing w:line="293" w:lineRule="exact"/>
        <w:ind w:left="1414" w:right="327"/>
        <w:jc w:val="left"/>
        <w:rPr>
          <w:sz w:val="20"/>
          <w:szCs w:val="20"/>
        </w:rPr>
      </w:pPr>
      <w:r w:rsidRPr="000245BA">
        <w:rPr>
          <w:sz w:val="20"/>
          <w:szCs w:val="20"/>
        </w:rPr>
        <w:t>классифицироватьформырельефасушиповысотеиповнешнемуоблику;</w:t>
      </w:r>
    </w:p>
    <w:p w:rsidR="00B5747B" w:rsidRPr="000245BA" w:rsidRDefault="00182789" w:rsidP="00522914">
      <w:pPr>
        <w:pStyle w:val="aa"/>
        <w:numPr>
          <w:ilvl w:val="0"/>
          <w:numId w:val="119"/>
        </w:numPr>
        <w:tabs>
          <w:tab w:val="left" w:pos="1414"/>
        </w:tabs>
        <w:spacing w:line="293" w:lineRule="exact"/>
        <w:ind w:left="1414" w:right="327"/>
        <w:jc w:val="left"/>
        <w:rPr>
          <w:sz w:val="20"/>
          <w:szCs w:val="20"/>
        </w:rPr>
      </w:pPr>
      <w:r w:rsidRPr="000245BA">
        <w:rPr>
          <w:sz w:val="20"/>
          <w:szCs w:val="20"/>
        </w:rPr>
        <w:t>называтьпричиныземлетрясенийивулканическихизвержений;</w:t>
      </w:r>
    </w:p>
    <w:p w:rsidR="00B5747B" w:rsidRPr="000245BA" w:rsidRDefault="00182789" w:rsidP="00522914">
      <w:pPr>
        <w:pStyle w:val="aa"/>
        <w:numPr>
          <w:ilvl w:val="0"/>
          <w:numId w:val="119"/>
        </w:numPr>
        <w:tabs>
          <w:tab w:val="left" w:pos="1414"/>
        </w:tabs>
        <w:ind w:right="327" w:firstLine="707"/>
        <w:rPr>
          <w:sz w:val="20"/>
          <w:szCs w:val="20"/>
        </w:rPr>
      </w:pPr>
      <w:r w:rsidRPr="000245BA">
        <w:rPr>
          <w:sz w:val="20"/>
          <w:szCs w:val="20"/>
        </w:rPr>
        <w:t>применятьпонятия«литосфера»,«землетрясение»,«вулкан»,«литосфернаяплита», «эпицентр землетрясения» и «очаг землетрясения» для решения учебных и (или)практико-ориентированныхзадач;</w:t>
      </w:r>
    </w:p>
    <w:p w:rsidR="00B5747B" w:rsidRPr="000245BA" w:rsidRDefault="00182789" w:rsidP="00522914">
      <w:pPr>
        <w:pStyle w:val="aa"/>
        <w:numPr>
          <w:ilvl w:val="0"/>
          <w:numId w:val="119"/>
        </w:numPr>
        <w:tabs>
          <w:tab w:val="left" w:pos="1414"/>
        </w:tabs>
        <w:spacing w:before="3" w:line="237" w:lineRule="auto"/>
        <w:ind w:right="327" w:firstLine="707"/>
        <w:rPr>
          <w:sz w:val="20"/>
          <w:szCs w:val="20"/>
        </w:rPr>
      </w:pPr>
      <w:r w:rsidRPr="000245BA">
        <w:rPr>
          <w:sz w:val="20"/>
          <w:szCs w:val="20"/>
        </w:rPr>
        <w:t>применятьпонятия«эпицентрземлетрясения»и«очагземлетрясения»длярешенияпознавательныхзадач;</w:t>
      </w:r>
    </w:p>
    <w:p w:rsidR="00B5747B" w:rsidRPr="000245BA" w:rsidRDefault="00182789" w:rsidP="00522914">
      <w:pPr>
        <w:pStyle w:val="aa"/>
        <w:numPr>
          <w:ilvl w:val="0"/>
          <w:numId w:val="119"/>
        </w:numPr>
        <w:tabs>
          <w:tab w:val="left" w:pos="1414"/>
        </w:tabs>
        <w:spacing w:before="2"/>
        <w:ind w:right="327" w:firstLine="707"/>
        <w:rPr>
          <w:sz w:val="20"/>
          <w:szCs w:val="20"/>
        </w:rPr>
      </w:pPr>
      <w:r w:rsidRPr="000245BA">
        <w:rPr>
          <w:sz w:val="20"/>
          <w:szCs w:val="20"/>
        </w:rPr>
        <w:t>распознавать проявления в окружающем мире внутренних и внешних процессоврельефообразования:вулканизма,землетрясений;физического,химическогоибиологическоговидоввыветр</w:t>
      </w:r>
      <w:r w:rsidRPr="000245BA">
        <w:rPr>
          <w:sz w:val="20"/>
          <w:szCs w:val="20"/>
        </w:rPr>
        <w:lastRenderedPageBreak/>
        <w:t>ивания;</w:t>
      </w:r>
    </w:p>
    <w:p w:rsidR="00B5747B" w:rsidRPr="000245BA" w:rsidRDefault="00182789" w:rsidP="00522914">
      <w:pPr>
        <w:pStyle w:val="aa"/>
        <w:numPr>
          <w:ilvl w:val="0"/>
          <w:numId w:val="119"/>
        </w:numPr>
        <w:tabs>
          <w:tab w:val="left" w:pos="1414"/>
        </w:tabs>
        <w:spacing w:line="293" w:lineRule="exact"/>
        <w:ind w:left="1414" w:right="327"/>
        <w:rPr>
          <w:sz w:val="20"/>
          <w:szCs w:val="20"/>
        </w:rPr>
      </w:pPr>
      <w:r w:rsidRPr="000245BA">
        <w:rPr>
          <w:sz w:val="20"/>
          <w:szCs w:val="20"/>
        </w:rPr>
        <w:t>классифицироватьостровапопроисхождению;</w:t>
      </w:r>
    </w:p>
    <w:p w:rsidR="00B5747B" w:rsidRPr="000245BA" w:rsidRDefault="00182789" w:rsidP="00522914">
      <w:pPr>
        <w:pStyle w:val="aa"/>
        <w:numPr>
          <w:ilvl w:val="0"/>
          <w:numId w:val="119"/>
        </w:numPr>
        <w:tabs>
          <w:tab w:val="left" w:pos="1414"/>
        </w:tabs>
        <w:spacing w:before="2" w:line="237" w:lineRule="auto"/>
        <w:ind w:right="327" w:firstLine="707"/>
        <w:rPr>
          <w:sz w:val="20"/>
          <w:szCs w:val="20"/>
        </w:rPr>
      </w:pPr>
      <w:r w:rsidRPr="000245BA">
        <w:rPr>
          <w:sz w:val="20"/>
          <w:szCs w:val="20"/>
        </w:rPr>
        <w:t>приводитьпримерыопасныхприродныхявленийвлитосфереисредствихпредупреждения;</w:t>
      </w:r>
    </w:p>
    <w:p w:rsidR="00B5747B" w:rsidRPr="000245BA" w:rsidRDefault="00182789" w:rsidP="00522914">
      <w:pPr>
        <w:pStyle w:val="aa"/>
        <w:numPr>
          <w:ilvl w:val="0"/>
          <w:numId w:val="119"/>
        </w:numPr>
        <w:tabs>
          <w:tab w:val="left" w:pos="1414"/>
        </w:tabs>
        <w:spacing w:before="4" w:line="237" w:lineRule="auto"/>
        <w:ind w:right="327" w:firstLine="707"/>
        <w:rPr>
          <w:sz w:val="20"/>
          <w:szCs w:val="20"/>
        </w:rPr>
      </w:pPr>
      <w:r w:rsidRPr="000245BA">
        <w:rPr>
          <w:sz w:val="20"/>
          <w:szCs w:val="20"/>
        </w:rPr>
        <w:t>приводитьпримерыизмененийвлитосфереврезультатедеятельностичеловеканапримересвоей местности, Россиии мира;</w:t>
      </w:r>
    </w:p>
    <w:p w:rsidR="00B5747B" w:rsidRPr="000245BA" w:rsidRDefault="00182789" w:rsidP="00522914">
      <w:pPr>
        <w:pStyle w:val="aa"/>
        <w:numPr>
          <w:ilvl w:val="0"/>
          <w:numId w:val="119"/>
        </w:numPr>
        <w:tabs>
          <w:tab w:val="left" w:pos="1414"/>
        </w:tabs>
        <w:spacing w:before="2"/>
        <w:ind w:right="327" w:firstLine="707"/>
        <w:rPr>
          <w:sz w:val="20"/>
          <w:szCs w:val="20"/>
        </w:rPr>
      </w:pPr>
      <w:r w:rsidRPr="000245BA">
        <w:rPr>
          <w:sz w:val="20"/>
          <w:szCs w:val="20"/>
        </w:rPr>
        <w:t>приводитьпримерыактуальныхпроблемсвоейместности,решениекоторыхневозможнобезучастияпредставителейгеографическихспециальностей,изучающихлитосферу;</w:t>
      </w:r>
    </w:p>
    <w:p w:rsidR="00B5747B" w:rsidRPr="000245BA" w:rsidRDefault="00182789" w:rsidP="00522914">
      <w:pPr>
        <w:pStyle w:val="aa"/>
        <w:numPr>
          <w:ilvl w:val="0"/>
          <w:numId w:val="119"/>
        </w:numPr>
        <w:tabs>
          <w:tab w:val="left" w:pos="1414"/>
        </w:tabs>
        <w:spacing w:before="4" w:line="237" w:lineRule="auto"/>
        <w:ind w:right="327" w:firstLine="707"/>
        <w:rPr>
          <w:sz w:val="20"/>
          <w:szCs w:val="20"/>
        </w:rPr>
      </w:pPr>
      <w:r w:rsidRPr="000245BA">
        <w:rPr>
          <w:sz w:val="20"/>
          <w:szCs w:val="20"/>
        </w:rPr>
        <w:t>приводить примеры действия внешних процессов рельефообразования и наличияполезныхископаемыхвсвоей местности;</w:t>
      </w:r>
    </w:p>
    <w:p w:rsidR="00B5747B" w:rsidRPr="000245BA" w:rsidRDefault="00182789" w:rsidP="00522914">
      <w:pPr>
        <w:pStyle w:val="aa"/>
        <w:numPr>
          <w:ilvl w:val="0"/>
          <w:numId w:val="119"/>
        </w:numPr>
        <w:tabs>
          <w:tab w:val="left" w:pos="1414"/>
        </w:tabs>
        <w:spacing w:before="4" w:line="237" w:lineRule="auto"/>
        <w:ind w:right="327" w:firstLine="707"/>
        <w:rPr>
          <w:sz w:val="20"/>
          <w:szCs w:val="20"/>
        </w:rPr>
      </w:pPr>
      <w:r w:rsidRPr="000245BA">
        <w:rPr>
          <w:sz w:val="20"/>
          <w:szCs w:val="20"/>
        </w:rPr>
        <w:t>представлять результаты фенологических наблюдений и наблюдений за погодой вразличнойформе(табличной,графической, географическогоописания).</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18"/>
        </w:numPr>
        <w:tabs>
          <w:tab w:val="left" w:pos="1450"/>
        </w:tabs>
        <w:spacing w:before="1"/>
        <w:ind w:right="327"/>
        <w:rPr>
          <w:sz w:val="20"/>
          <w:szCs w:val="20"/>
        </w:rPr>
      </w:pPr>
      <w:r w:rsidRPr="000245BA">
        <w:rPr>
          <w:sz w:val="20"/>
          <w:szCs w:val="20"/>
        </w:rPr>
        <w:t>КЛАСС</w:t>
      </w:r>
    </w:p>
    <w:p w:rsidR="00B5747B" w:rsidRPr="000245BA" w:rsidRDefault="00B5747B" w:rsidP="00D03353">
      <w:pPr>
        <w:pStyle w:val="a6"/>
        <w:spacing w:before="11"/>
        <w:ind w:left="0" w:right="327" w:firstLine="0"/>
        <w:jc w:val="left"/>
        <w:rPr>
          <w:b/>
          <w:sz w:val="20"/>
          <w:szCs w:val="20"/>
        </w:rPr>
      </w:pPr>
    </w:p>
    <w:p w:rsidR="00B5747B" w:rsidRPr="000245BA" w:rsidRDefault="00182789" w:rsidP="00522914">
      <w:pPr>
        <w:pStyle w:val="aa"/>
        <w:numPr>
          <w:ilvl w:val="0"/>
          <w:numId w:val="119"/>
        </w:numPr>
        <w:tabs>
          <w:tab w:val="left" w:pos="1414"/>
        </w:tabs>
        <w:spacing w:line="237" w:lineRule="auto"/>
        <w:ind w:right="327" w:firstLine="707"/>
        <w:rPr>
          <w:sz w:val="20"/>
          <w:szCs w:val="20"/>
        </w:rPr>
      </w:pPr>
      <w:r w:rsidRPr="000245BA">
        <w:rPr>
          <w:sz w:val="20"/>
          <w:szCs w:val="20"/>
        </w:rPr>
        <w:t>Описыватьпофизическойкартеполушарий,физическойкартеРоссии,картеокеанов,глобусуместоположениеизученныхгеографическихобъектовдлярешенияучебных и (или) практико-ориентированныхзадач;</w:t>
      </w:r>
    </w:p>
    <w:p w:rsidR="00B5747B" w:rsidRPr="000245BA" w:rsidRDefault="00182789" w:rsidP="00522914">
      <w:pPr>
        <w:pStyle w:val="aa"/>
        <w:numPr>
          <w:ilvl w:val="0"/>
          <w:numId w:val="119"/>
        </w:numPr>
        <w:tabs>
          <w:tab w:val="left" w:pos="1414"/>
        </w:tabs>
        <w:spacing w:before="7" w:line="237" w:lineRule="auto"/>
        <w:ind w:right="327" w:firstLine="707"/>
        <w:rPr>
          <w:sz w:val="20"/>
          <w:szCs w:val="20"/>
        </w:rPr>
      </w:pPr>
      <w:r w:rsidRPr="000245BA">
        <w:rPr>
          <w:sz w:val="20"/>
          <w:szCs w:val="20"/>
        </w:rPr>
        <w:t>находить информацию об отдельных компонентах природы Земли, в том числе оприродесвоейместности,необходимуюдлярешенияучебныхи(или)практико-ориентированныхзадач, иизвлекать еёиз различныхисточников;</w:t>
      </w:r>
    </w:p>
    <w:p w:rsidR="00B5747B" w:rsidRPr="000245BA" w:rsidRDefault="00182789" w:rsidP="00522914">
      <w:pPr>
        <w:pStyle w:val="aa"/>
        <w:numPr>
          <w:ilvl w:val="0"/>
          <w:numId w:val="119"/>
        </w:numPr>
        <w:tabs>
          <w:tab w:val="left" w:pos="1414"/>
        </w:tabs>
        <w:spacing w:before="7" w:line="237" w:lineRule="auto"/>
        <w:ind w:right="327" w:firstLine="707"/>
        <w:rPr>
          <w:sz w:val="20"/>
          <w:szCs w:val="20"/>
        </w:rPr>
      </w:pPr>
      <w:r w:rsidRPr="000245BA">
        <w:rPr>
          <w:sz w:val="20"/>
          <w:szCs w:val="20"/>
        </w:rPr>
        <w:t>приводитьпримерыопасныхприродныхявленийвгеосферахисредствихпредупреждения;</w:t>
      </w:r>
    </w:p>
    <w:p w:rsidR="00B5747B" w:rsidRPr="000245BA" w:rsidRDefault="00182789" w:rsidP="00522914">
      <w:pPr>
        <w:pStyle w:val="aa"/>
        <w:numPr>
          <w:ilvl w:val="0"/>
          <w:numId w:val="119"/>
        </w:numPr>
        <w:tabs>
          <w:tab w:val="left" w:pos="1414"/>
        </w:tabs>
        <w:spacing w:before="5" w:line="237" w:lineRule="auto"/>
        <w:ind w:right="327" w:firstLine="707"/>
        <w:rPr>
          <w:sz w:val="20"/>
          <w:szCs w:val="20"/>
        </w:rPr>
      </w:pPr>
      <w:r w:rsidRPr="000245BA">
        <w:rPr>
          <w:sz w:val="20"/>
          <w:szCs w:val="20"/>
        </w:rPr>
        <w:t>сравнивать инструментарий (способы) получения географической информации наразных этапахгеографического изучения Земли;</w:t>
      </w:r>
    </w:p>
    <w:p w:rsidR="00B5747B" w:rsidRPr="000245BA" w:rsidRDefault="00182789" w:rsidP="00522914">
      <w:pPr>
        <w:pStyle w:val="aa"/>
        <w:numPr>
          <w:ilvl w:val="0"/>
          <w:numId w:val="119"/>
        </w:numPr>
        <w:tabs>
          <w:tab w:val="left" w:pos="1414"/>
        </w:tabs>
        <w:spacing w:before="2"/>
        <w:ind w:left="1414" w:right="327"/>
        <w:rPr>
          <w:sz w:val="20"/>
          <w:szCs w:val="20"/>
        </w:rPr>
      </w:pPr>
      <w:r w:rsidRPr="000245BA">
        <w:rPr>
          <w:sz w:val="20"/>
          <w:szCs w:val="20"/>
        </w:rPr>
        <w:t>различатьсвойстваводотдельных частейМировогоокеана;</w:t>
      </w:r>
    </w:p>
    <w:p w:rsidR="00B5747B" w:rsidRPr="000245BA" w:rsidRDefault="00182789" w:rsidP="00522914">
      <w:pPr>
        <w:pStyle w:val="aa"/>
        <w:numPr>
          <w:ilvl w:val="0"/>
          <w:numId w:val="119"/>
        </w:numPr>
        <w:tabs>
          <w:tab w:val="left" w:pos="1414"/>
        </w:tabs>
        <w:spacing w:before="4" w:line="237" w:lineRule="auto"/>
        <w:ind w:right="327" w:firstLine="707"/>
        <w:rPr>
          <w:sz w:val="20"/>
          <w:szCs w:val="20"/>
        </w:rPr>
      </w:pPr>
      <w:r w:rsidRPr="000245BA">
        <w:rPr>
          <w:sz w:val="20"/>
          <w:szCs w:val="20"/>
        </w:rPr>
        <w:t>применятьпонятия«гидросфера»,«круговоротводы»,«цунами»,«приливыиотливы»для решенияучебных и (или)практико-ориентированныхзадач;</w:t>
      </w:r>
    </w:p>
    <w:p w:rsidR="00B5747B" w:rsidRPr="000245BA" w:rsidRDefault="00182789" w:rsidP="00522914">
      <w:pPr>
        <w:pStyle w:val="aa"/>
        <w:numPr>
          <w:ilvl w:val="0"/>
          <w:numId w:val="119"/>
        </w:numPr>
        <w:tabs>
          <w:tab w:val="left" w:pos="1414"/>
        </w:tabs>
        <w:spacing w:before="5" w:line="237" w:lineRule="auto"/>
        <w:ind w:right="327" w:firstLine="707"/>
        <w:rPr>
          <w:sz w:val="20"/>
          <w:szCs w:val="20"/>
        </w:rPr>
      </w:pPr>
      <w:r w:rsidRPr="000245BA">
        <w:rPr>
          <w:sz w:val="20"/>
          <w:szCs w:val="20"/>
        </w:rPr>
        <w:t>классифицироватьобъектыгидросферы(моря,озёра,реки,подземныеводы,болота,ледники) позаданнымпризнакам;</w:t>
      </w:r>
    </w:p>
    <w:p w:rsidR="00B5747B" w:rsidRPr="000245BA" w:rsidRDefault="00182789" w:rsidP="00522914">
      <w:pPr>
        <w:pStyle w:val="aa"/>
        <w:numPr>
          <w:ilvl w:val="0"/>
          <w:numId w:val="119"/>
        </w:numPr>
        <w:tabs>
          <w:tab w:val="left" w:pos="1414"/>
        </w:tabs>
        <w:spacing w:before="2" w:line="293" w:lineRule="exact"/>
        <w:ind w:left="1414" w:right="327"/>
        <w:rPr>
          <w:sz w:val="20"/>
          <w:szCs w:val="20"/>
        </w:rPr>
      </w:pPr>
      <w:r w:rsidRPr="000245BA">
        <w:rPr>
          <w:sz w:val="20"/>
          <w:szCs w:val="20"/>
        </w:rPr>
        <w:t>различатьпитаниеирежимрек;</w:t>
      </w:r>
    </w:p>
    <w:p w:rsidR="00B5747B" w:rsidRPr="000245BA" w:rsidRDefault="00182789" w:rsidP="00522914">
      <w:pPr>
        <w:pStyle w:val="aa"/>
        <w:numPr>
          <w:ilvl w:val="0"/>
          <w:numId w:val="119"/>
        </w:numPr>
        <w:tabs>
          <w:tab w:val="left" w:pos="1414"/>
        </w:tabs>
        <w:spacing w:line="293" w:lineRule="exact"/>
        <w:ind w:left="1414" w:right="327"/>
        <w:rPr>
          <w:sz w:val="20"/>
          <w:szCs w:val="20"/>
        </w:rPr>
      </w:pPr>
      <w:r w:rsidRPr="000245BA">
        <w:rPr>
          <w:sz w:val="20"/>
          <w:szCs w:val="20"/>
        </w:rPr>
        <w:t>сравниватьрекипозаданнымпризнакам;</w:t>
      </w:r>
    </w:p>
    <w:p w:rsidR="00B5747B" w:rsidRPr="000245BA" w:rsidRDefault="00182789" w:rsidP="00522914">
      <w:pPr>
        <w:pStyle w:val="aa"/>
        <w:numPr>
          <w:ilvl w:val="0"/>
          <w:numId w:val="119"/>
        </w:numPr>
        <w:tabs>
          <w:tab w:val="left" w:pos="1414"/>
        </w:tabs>
        <w:spacing w:before="1" w:line="237" w:lineRule="auto"/>
        <w:ind w:right="327" w:firstLine="707"/>
        <w:rPr>
          <w:sz w:val="20"/>
          <w:szCs w:val="20"/>
        </w:rPr>
      </w:pPr>
      <w:r w:rsidRPr="000245BA">
        <w:rPr>
          <w:sz w:val="20"/>
          <w:szCs w:val="20"/>
        </w:rPr>
        <w:t>различать понятия «грунтовые, межпластовые и артезианские воды» и применятьихдлярешенияучебных и (или)практико-ориентированныхзадач;</w:t>
      </w:r>
    </w:p>
    <w:p w:rsidR="00B5747B" w:rsidRPr="000245BA" w:rsidRDefault="00182789" w:rsidP="00522914">
      <w:pPr>
        <w:pStyle w:val="aa"/>
        <w:numPr>
          <w:ilvl w:val="0"/>
          <w:numId w:val="119"/>
        </w:numPr>
        <w:tabs>
          <w:tab w:val="left" w:pos="1414"/>
        </w:tabs>
        <w:spacing w:before="2"/>
        <w:ind w:left="1414" w:right="327"/>
        <w:rPr>
          <w:sz w:val="20"/>
          <w:szCs w:val="20"/>
        </w:rPr>
      </w:pPr>
      <w:r w:rsidRPr="000245BA">
        <w:rPr>
          <w:sz w:val="20"/>
          <w:szCs w:val="20"/>
        </w:rPr>
        <w:t>устанавливатьпричинно-следственныесвязимеждупитанием,режимомрекии</w:t>
      </w:r>
    </w:p>
    <w:p w:rsidR="00B5747B" w:rsidRPr="000245BA" w:rsidRDefault="00182789" w:rsidP="00D03353">
      <w:pPr>
        <w:pStyle w:val="a6"/>
        <w:spacing w:before="66"/>
        <w:ind w:right="327" w:firstLine="0"/>
        <w:jc w:val="left"/>
        <w:rPr>
          <w:sz w:val="20"/>
          <w:szCs w:val="20"/>
        </w:rPr>
      </w:pPr>
      <w:r w:rsidRPr="000245BA">
        <w:rPr>
          <w:sz w:val="20"/>
          <w:szCs w:val="20"/>
        </w:rPr>
        <w:t>климатомнатерриторииречногобассейна;</w:t>
      </w:r>
    </w:p>
    <w:p w:rsidR="00B5747B" w:rsidRPr="000245BA" w:rsidRDefault="00182789" w:rsidP="00522914">
      <w:pPr>
        <w:pStyle w:val="aa"/>
        <w:numPr>
          <w:ilvl w:val="0"/>
          <w:numId w:val="119"/>
        </w:numPr>
        <w:tabs>
          <w:tab w:val="left" w:pos="1414"/>
        </w:tabs>
        <w:spacing w:before="2"/>
        <w:ind w:left="1414" w:right="327"/>
        <w:jc w:val="left"/>
        <w:rPr>
          <w:sz w:val="20"/>
          <w:szCs w:val="20"/>
        </w:rPr>
      </w:pPr>
      <w:r w:rsidRPr="000245BA">
        <w:rPr>
          <w:sz w:val="20"/>
          <w:szCs w:val="20"/>
        </w:rPr>
        <w:t>приводитьпримерырайоновраспространениямноголетнеймерзлоты;</w:t>
      </w:r>
    </w:p>
    <w:p w:rsidR="00B5747B" w:rsidRPr="000245BA" w:rsidRDefault="00182789" w:rsidP="00522914">
      <w:pPr>
        <w:pStyle w:val="aa"/>
        <w:numPr>
          <w:ilvl w:val="0"/>
          <w:numId w:val="119"/>
        </w:numPr>
        <w:tabs>
          <w:tab w:val="left" w:pos="1414"/>
        </w:tabs>
        <w:spacing w:before="2" w:line="293" w:lineRule="exact"/>
        <w:ind w:left="1414" w:right="327"/>
        <w:jc w:val="left"/>
        <w:rPr>
          <w:sz w:val="20"/>
          <w:szCs w:val="20"/>
        </w:rPr>
      </w:pPr>
      <w:r w:rsidRPr="000245BA">
        <w:rPr>
          <w:sz w:val="20"/>
          <w:szCs w:val="20"/>
        </w:rPr>
        <w:t>называтьпричиныобразованияцунами,приливовиотливов;</w:t>
      </w:r>
    </w:p>
    <w:p w:rsidR="00B5747B" w:rsidRPr="000245BA" w:rsidRDefault="00182789" w:rsidP="00522914">
      <w:pPr>
        <w:pStyle w:val="aa"/>
        <w:numPr>
          <w:ilvl w:val="0"/>
          <w:numId w:val="119"/>
        </w:numPr>
        <w:tabs>
          <w:tab w:val="left" w:pos="1414"/>
        </w:tabs>
        <w:spacing w:line="293" w:lineRule="exact"/>
        <w:ind w:left="1414" w:right="327"/>
        <w:jc w:val="left"/>
        <w:rPr>
          <w:sz w:val="20"/>
          <w:szCs w:val="20"/>
        </w:rPr>
      </w:pPr>
      <w:r w:rsidRPr="000245BA">
        <w:rPr>
          <w:sz w:val="20"/>
          <w:szCs w:val="20"/>
        </w:rPr>
        <w:t>описыватьсостав,строениеатмосферы;</w:t>
      </w:r>
    </w:p>
    <w:p w:rsidR="00B5747B" w:rsidRPr="000245BA" w:rsidRDefault="00182789" w:rsidP="00522914">
      <w:pPr>
        <w:pStyle w:val="aa"/>
        <w:numPr>
          <w:ilvl w:val="0"/>
          <w:numId w:val="119"/>
        </w:numPr>
        <w:tabs>
          <w:tab w:val="left" w:pos="1414"/>
        </w:tabs>
        <w:ind w:right="327" w:firstLine="707"/>
        <w:rPr>
          <w:sz w:val="20"/>
          <w:szCs w:val="20"/>
        </w:rPr>
      </w:pPr>
      <w:r w:rsidRPr="000245BA">
        <w:rPr>
          <w:sz w:val="20"/>
          <w:szCs w:val="20"/>
        </w:rPr>
        <w:t>определять тенденции изменения температуры воздуха, количества атмосферныхосадков и атмосферного давления в зависимости от географического положения объектов;амплитуду температуры воздуха с использованием знаний об особенностях отдельныхкомпонентовприродыЗемлиивзаимосвязяхмеждунимидлярешенияучебныхипрактическихзадач;</w:t>
      </w:r>
    </w:p>
    <w:p w:rsidR="00B5747B" w:rsidRPr="000245BA" w:rsidRDefault="00182789" w:rsidP="00522914">
      <w:pPr>
        <w:pStyle w:val="aa"/>
        <w:numPr>
          <w:ilvl w:val="0"/>
          <w:numId w:val="119"/>
        </w:numPr>
        <w:tabs>
          <w:tab w:val="left" w:pos="1414"/>
        </w:tabs>
        <w:spacing w:line="237" w:lineRule="auto"/>
        <w:ind w:right="327" w:firstLine="707"/>
        <w:rPr>
          <w:sz w:val="20"/>
          <w:szCs w:val="20"/>
        </w:rPr>
      </w:pPr>
      <w:r w:rsidRPr="000245BA">
        <w:rPr>
          <w:sz w:val="20"/>
          <w:szCs w:val="20"/>
        </w:rPr>
        <w:t>объяснятьобразованиеатмосферныхосадков;направлениедневныхиночных</w:t>
      </w:r>
      <w:r w:rsidRPr="000245BA">
        <w:rPr>
          <w:spacing w:val="-1"/>
          <w:sz w:val="20"/>
          <w:szCs w:val="20"/>
        </w:rPr>
        <w:t>бризов,муссонов;годовойход</w:t>
      </w:r>
      <w:r w:rsidRPr="000245BA">
        <w:rPr>
          <w:sz w:val="20"/>
          <w:szCs w:val="20"/>
        </w:rPr>
        <w:t>температурывоздухаираспределениеатмосферныхосадковдляотдельныхтерриторий;</w:t>
      </w:r>
    </w:p>
    <w:p w:rsidR="00B5747B" w:rsidRPr="000245BA" w:rsidRDefault="00182789" w:rsidP="00522914">
      <w:pPr>
        <w:pStyle w:val="aa"/>
        <w:numPr>
          <w:ilvl w:val="0"/>
          <w:numId w:val="119"/>
        </w:numPr>
        <w:tabs>
          <w:tab w:val="left" w:pos="1414"/>
        </w:tabs>
        <w:spacing w:before="5" w:line="293" w:lineRule="exact"/>
        <w:ind w:left="1414" w:right="327"/>
        <w:rPr>
          <w:sz w:val="20"/>
          <w:szCs w:val="20"/>
        </w:rPr>
      </w:pPr>
      <w:r w:rsidRPr="000245BA">
        <w:rPr>
          <w:sz w:val="20"/>
          <w:szCs w:val="20"/>
        </w:rPr>
        <w:t>различатьсвойствавоздуха;климатыЗемли;климатообразующиефакторы;</w:t>
      </w:r>
    </w:p>
    <w:p w:rsidR="00B5747B" w:rsidRPr="000245BA" w:rsidRDefault="00182789" w:rsidP="00522914">
      <w:pPr>
        <w:pStyle w:val="aa"/>
        <w:numPr>
          <w:ilvl w:val="0"/>
          <w:numId w:val="119"/>
        </w:numPr>
        <w:tabs>
          <w:tab w:val="left" w:pos="1414"/>
        </w:tabs>
        <w:ind w:right="327" w:firstLine="707"/>
        <w:rPr>
          <w:sz w:val="20"/>
          <w:szCs w:val="20"/>
        </w:rPr>
      </w:pPr>
      <w:r w:rsidRPr="000245BA">
        <w:rPr>
          <w:sz w:val="20"/>
          <w:szCs w:val="20"/>
        </w:rPr>
        <w:t>устанавливатьзависимостьмеждунагреваниемземнойповерхностииугломпадения солнечныхлучей; температурой воздуха и его относительной влажностью наосноведанныхэмпирическихнаблюдений;</w:t>
      </w:r>
    </w:p>
    <w:p w:rsidR="00B5747B" w:rsidRPr="000245BA" w:rsidRDefault="00182789" w:rsidP="00522914">
      <w:pPr>
        <w:pStyle w:val="aa"/>
        <w:numPr>
          <w:ilvl w:val="0"/>
          <w:numId w:val="119"/>
        </w:numPr>
        <w:tabs>
          <w:tab w:val="left" w:pos="1414"/>
        </w:tabs>
        <w:spacing w:before="4" w:line="237" w:lineRule="auto"/>
        <w:ind w:right="327" w:firstLine="707"/>
        <w:rPr>
          <w:sz w:val="20"/>
          <w:szCs w:val="20"/>
        </w:rPr>
      </w:pPr>
      <w:r w:rsidRPr="000245BA">
        <w:rPr>
          <w:sz w:val="20"/>
          <w:szCs w:val="20"/>
        </w:rPr>
        <w:t>сравнивать свойства атмосферы в пунктах, расположенных на разных высотах надуровнемморя;количествосолнечноготепла,получаемогоземнойповерхностьюприразличныхуглахпадения солнечных лучей;</w:t>
      </w:r>
    </w:p>
    <w:p w:rsidR="00B5747B" w:rsidRPr="000245BA" w:rsidRDefault="00182789" w:rsidP="00522914">
      <w:pPr>
        <w:pStyle w:val="aa"/>
        <w:numPr>
          <w:ilvl w:val="0"/>
          <w:numId w:val="119"/>
        </w:numPr>
        <w:tabs>
          <w:tab w:val="left" w:pos="1414"/>
        </w:tabs>
        <w:spacing w:before="5" w:line="293" w:lineRule="exact"/>
        <w:ind w:left="1414" w:right="327"/>
        <w:jc w:val="left"/>
        <w:rPr>
          <w:sz w:val="20"/>
          <w:szCs w:val="20"/>
        </w:rPr>
      </w:pPr>
      <w:r w:rsidRPr="000245BA">
        <w:rPr>
          <w:sz w:val="20"/>
          <w:szCs w:val="20"/>
        </w:rPr>
        <w:t>различатьвидыатмосферных осадков;</w:t>
      </w:r>
    </w:p>
    <w:p w:rsidR="00B5747B" w:rsidRPr="000245BA" w:rsidRDefault="00182789" w:rsidP="00522914">
      <w:pPr>
        <w:pStyle w:val="aa"/>
        <w:numPr>
          <w:ilvl w:val="0"/>
          <w:numId w:val="119"/>
        </w:numPr>
        <w:tabs>
          <w:tab w:val="left" w:pos="1414"/>
        </w:tabs>
        <w:spacing w:line="293" w:lineRule="exact"/>
        <w:ind w:left="1414" w:right="327"/>
        <w:jc w:val="left"/>
        <w:rPr>
          <w:sz w:val="20"/>
          <w:szCs w:val="20"/>
        </w:rPr>
      </w:pPr>
      <w:r w:rsidRPr="000245BA">
        <w:rPr>
          <w:sz w:val="20"/>
          <w:szCs w:val="20"/>
        </w:rPr>
        <w:t>различатьпонятия«бризы»и«муссоны»;</w:t>
      </w:r>
    </w:p>
    <w:p w:rsidR="00B5747B" w:rsidRPr="000245BA" w:rsidRDefault="00182789" w:rsidP="00522914">
      <w:pPr>
        <w:pStyle w:val="aa"/>
        <w:numPr>
          <w:ilvl w:val="0"/>
          <w:numId w:val="119"/>
        </w:numPr>
        <w:tabs>
          <w:tab w:val="left" w:pos="1414"/>
        </w:tabs>
        <w:spacing w:line="293" w:lineRule="exact"/>
        <w:ind w:left="1414" w:right="327"/>
        <w:jc w:val="left"/>
        <w:rPr>
          <w:sz w:val="20"/>
          <w:szCs w:val="20"/>
        </w:rPr>
      </w:pPr>
      <w:r w:rsidRPr="000245BA">
        <w:rPr>
          <w:sz w:val="20"/>
          <w:szCs w:val="20"/>
        </w:rPr>
        <w:t>различатьпонятия«погода»и«климат»;</w:t>
      </w:r>
    </w:p>
    <w:p w:rsidR="00B5747B" w:rsidRPr="000245BA" w:rsidRDefault="00182789" w:rsidP="00522914">
      <w:pPr>
        <w:pStyle w:val="aa"/>
        <w:numPr>
          <w:ilvl w:val="0"/>
          <w:numId w:val="119"/>
        </w:numPr>
        <w:tabs>
          <w:tab w:val="left" w:pos="1414"/>
        </w:tabs>
        <w:spacing w:before="1" w:line="237" w:lineRule="auto"/>
        <w:ind w:right="327" w:firstLine="707"/>
        <w:rPr>
          <w:sz w:val="20"/>
          <w:szCs w:val="20"/>
        </w:rPr>
      </w:pPr>
      <w:r w:rsidRPr="000245BA">
        <w:rPr>
          <w:sz w:val="20"/>
          <w:szCs w:val="20"/>
        </w:rPr>
        <w:t>различатьпонятия«атмосфера»,«тропосфера»,«стратосфера»,«верхниеслоиатмосферы»;</w:t>
      </w:r>
    </w:p>
    <w:p w:rsidR="00B5747B" w:rsidRPr="000245BA" w:rsidRDefault="00182789" w:rsidP="00522914">
      <w:pPr>
        <w:pStyle w:val="aa"/>
        <w:numPr>
          <w:ilvl w:val="0"/>
          <w:numId w:val="119"/>
        </w:numPr>
        <w:tabs>
          <w:tab w:val="left" w:pos="1414"/>
        </w:tabs>
        <w:spacing w:before="3" w:line="294" w:lineRule="exact"/>
        <w:ind w:left="1414" w:right="327"/>
        <w:rPr>
          <w:sz w:val="20"/>
          <w:szCs w:val="20"/>
        </w:rPr>
      </w:pPr>
      <w:r w:rsidRPr="000245BA">
        <w:rPr>
          <w:sz w:val="20"/>
          <w:szCs w:val="20"/>
        </w:rPr>
        <w:t>применятьпонятия«атмосферноедавление»,«ветер»,«атмосферныеосадки»,</w:t>
      </w:r>
    </w:p>
    <w:p w:rsidR="00B5747B" w:rsidRPr="000245BA" w:rsidRDefault="00182789" w:rsidP="00D03353">
      <w:pPr>
        <w:pStyle w:val="a6"/>
        <w:spacing w:line="276" w:lineRule="exact"/>
        <w:ind w:right="327" w:firstLine="0"/>
        <w:rPr>
          <w:sz w:val="20"/>
          <w:szCs w:val="20"/>
        </w:rPr>
      </w:pPr>
      <w:r w:rsidRPr="000245BA">
        <w:rPr>
          <w:sz w:val="20"/>
          <w:szCs w:val="20"/>
        </w:rPr>
        <w:t>«воздушныемассы»длярешенияучебныхи(или)практико-ориентированныхзадач;</w:t>
      </w:r>
    </w:p>
    <w:p w:rsidR="00B5747B" w:rsidRPr="000245BA" w:rsidRDefault="00182789" w:rsidP="00522914">
      <w:pPr>
        <w:pStyle w:val="aa"/>
        <w:numPr>
          <w:ilvl w:val="0"/>
          <w:numId w:val="119"/>
        </w:numPr>
        <w:tabs>
          <w:tab w:val="left" w:pos="1414"/>
        </w:tabs>
        <w:spacing w:before="4" w:line="237" w:lineRule="auto"/>
        <w:ind w:right="327" w:firstLine="707"/>
        <w:rPr>
          <w:sz w:val="20"/>
          <w:szCs w:val="20"/>
        </w:rPr>
      </w:pPr>
      <w:r w:rsidRPr="000245BA">
        <w:rPr>
          <w:sz w:val="20"/>
          <w:szCs w:val="20"/>
        </w:rPr>
        <w:t>выбиратьианализироватьгеографическуюинформациюоглобальныхклиматическихизмененияхизразличныхисточниковдлярешенияучебныхи(или)практико-ориентированныхзадач;</w:t>
      </w:r>
    </w:p>
    <w:p w:rsidR="00B5747B" w:rsidRPr="000245BA" w:rsidRDefault="00182789" w:rsidP="00522914">
      <w:pPr>
        <w:pStyle w:val="aa"/>
        <w:numPr>
          <w:ilvl w:val="0"/>
          <w:numId w:val="119"/>
        </w:numPr>
        <w:tabs>
          <w:tab w:val="left" w:pos="1414"/>
        </w:tabs>
        <w:spacing w:before="5"/>
        <w:ind w:right="327" w:firstLine="707"/>
        <w:rPr>
          <w:sz w:val="20"/>
          <w:szCs w:val="20"/>
        </w:rPr>
      </w:pPr>
      <w:r w:rsidRPr="000245BA">
        <w:rPr>
          <w:sz w:val="20"/>
          <w:szCs w:val="20"/>
        </w:rPr>
        <w:lastRenderedPageBreak/>
        <w:t>проводить измерения температуры воздуха, атмосферного давления, скорости инаправления ветра с использованием аналоговых и (или) цифровых приборов (термометр,барометр,анемометр,флюгер)ипредставлятьрезультатынаблюденийвтабличнойи(или)графическойформе;</w:t>
      </w:r>
    </w:p>
    <w:p w:rsidR="00B5747B" w:rsidRPr="000245BA" w:rsidRDefault="00182789" w:rsidP="00522914">
      <w:pPr>
        <w:pStyle w:val="aa"/>
        <w:numPr>
          <w:ilvl w:val="0"/>
          <w:numId w:val="119"/>
        </w:numPr>
        <w:tabs>
          <w:tab w:val="left" w:pos="1414"/>
        </w:tabs>
        <w:spacing w:line="292" w:lineRule="exact"/>
        <w:ind w:left="1414" w:right="327"/>
        <w:rPr>
          <w:sz w:val="20"/>
          <w:szCs w:val="20"/>
        </w:rPr>
      </w:pPr>
      <w:r w:rsidRPr="000245BA">
        <w:rPr>
          <w:sz w:val="20"/>
          <w:szCs w:val="20"/>
        </w:rPr>
        <w:t>называтьграницыбиосферы;</w:t>
      </w:r>
    </w:p>
    <w:p w:rsidR="00B5747B" w:rsidRPr="000245BA" w:rsidRDefault="00182789" w:rsidP="00522914">
      <w:pPr>
        <w:pStyle w:val="aa"/>
        <w:numPr>
          <w:ilvl w:val="0"/>
          <w:numId w:val="119"/>
        </w:numPr>
        <w:tabs>
          <w:tab w:val="left" w:pos="1414"/>
        </w:tabs>
        <w:spacing w:before="2" w:line="237" w:lineRule="auto"/>
        <w:ind w:right="327" w:firstLine="707"/>
        <w:rPr>
          <w:sz w:val="20"/>
          <w:szCs w:val="20"/>
        </w:rPr>
      </w:pPr>
      <w:r w:rsidRPr="000245BA">
        <w:rPr>
          <w:sz w:val="20"/>
          <w:szCs w:val="20"/>
        </w:rPr>
        <w:t>приводитьпримерыприспособленияживыхорганизмовксредеобитаниявразныхприродныхзонах;</w:t>
      </w:r>
    </w:p>
    <w:p w:rsidR="00B5747B" w:rsidRPr="000245BA" w:rsidRDefault="00182789" w:rsidP="00522914">
      <w:pPr>
        <w:pStyle w:val="aa"/>
        <w:numPr>
          <w:ilvl w:val="0"/>
          <w:numId w:val="119"/>
        </w:numPr>
        <w:tabs>
          <w:tab w:val="left" w:pos="1414"/>
        </w:tabs>
        <w:spacing w:before="2" w:line="293" w:lineRule="exact"/>
        <w:ind w:left="1414" w:right="327"/>
        <w:rPr>
          <w:sz w:val="20"/>
          <w:szCs w:val="20"/>
        </w:rPr>
      </w:pPr>
      <w:r w:rsidRPr="000245BA">
        <w:rPr>
          <w:sz w:val="20"/>
          <w:szCs w:val="20"/>
        </w:rPr>
        <w:t>различатьрастительныйиживотныймирразныхтерриторийЗемли;</w:t>
      </w:r>
    </w:p>
    <w:p w:rsidR="00B5747B" w:rsidRPr="000245BA" w:rsidRDefault="00182789" w:rsidP="00522914">
      <w:pPr>
        <w:pStyle w:val="aa"/>
        <w:numPr>
          <w:ilvl w:val="0"/>
          <w:numId w:val="119"/>
        </w:numPr>
        <w:tabs>
          <w:tab w:val="left" w:pos="1414"/>
        </w:tabs>
        <w:ind w:right="327" w:firstLine="707"/>
        <w:rPr>
          <w:sz w:val="20"/>
          <w:szCs w:val="20"/>
        </w:rPr>
      </w:pPr>
      <w:r w:rsidRPr="000245BA">
        <w:rPr>
          <w:sz w:val="20"/>
          <w:szCs w:val="20"/>
        </w:rPr>
        <w:t>объяснятьвзаимосвязикомпонентовприродывприродно-территориальномкомплексе;</w:t>
      </w:r>
    </w:p>
    <w:p w:rsidR="00B5747B" w:rsidRPr="000245BA" w:rsidRDefault="00182789" w:rsidP="00522914">
      <w:pPr>
        <w:pStyle w:val="aa"/>
        <w:numPr>
          <w:ilvl w:val="0"/>
          <w:numId w:val="119"/>
        </w:numPr>
        <w:tabs>
          <w:tab w:val="left" w:pos="1414"/>
        </w:tabs>
        <w:spacing w:line="293" w:lineRule="exact"/>
        <w:ind w:left="1414" w:right="327"/>
        <w:rPr>
          <w:sz w:val="20"/>
          <w:szCs w:val="20"/>
        </w:rPr>
      </w:pPr>
      <w:r w:rsidRPr="000245BA">
        <w:rPr>
          <w:sz w:val="20"/>
          <w:szCs w:val="20"/>
        </w:rPr>
        <w:t>сравниватьособенности растительного и животного миравразличныхприродных</w:t>
      </w:r>
    </w:p>
    <w:p w:rsidR="00B5747B" w:rsidRPr="000245BA" w:rsidRDefault="00B5747B" w:rsidP="00D03353">
      <w:pPr>
        <w:spacing w:line="293" w:lineRule="exact"/>
        <w:ind w:right="327"/>
        <w:jc w:val="both"/>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line="275" w:lineRule="exact"/>
        <w:ind w:right="327" w:firstLine="0"/>
        <w:jc w:val="left"/>
        <w:rPr>
          <w:sz w:val="20"/>
          <w:szCs w:val="20"/>
        </w:rPr>
      </w:pPr>
      <w:r w:rsidRPr="000245BA">
        <w:rPr>
          <w:sz w:val="20"/>
          <w:szCs w:val="20"/>
        </w:rPr>
        <w:lastRenderedPageBreak/>
        <w:t>зонах;</w:t>
      </w:r>
    </w:p>
    <w:p w:rsidR="00B5747B" w:rsidRPr="000245BA" w:rsidRDefault="00182789" w:rsidP="00D03353">
      <w:pPr>
        <w:pStyle w:val="a6"/>
        <w:spacing w:before="1"/>
        <w:ind w:left="0" w:right="327" w:firstLine="0"/>
        <w:jc w:val="left"/>
        <w:rPr>
          <w:sz w:val="20"/>
          <w:szCs w:val="20"/>
        </w:rPr>
      </w:pPr>
      <w:r w:rsidRPr="000245BA">
        <w:rPr>
          <w:sz w:val="20"/>
          <w:szCs w:val="20"/>
        </w:rPr>
        <w:br w:type="column"/>
      </w:r>
    </w:p>
    <w:p w:rsidR="00B5747B" w:rsidRPr="000245BA" w:rsidRDefault="00182789" w:rsidP="00522914">
      <w:pPr>
        <w:pStyle w:val="aa"/>
        <w:numPr>
          <w:ilvl w:val="0"/>
          <w:numId w:val="176"/>
        </w:numPr>
        <w:tabs>
          <w:tab w:val="left" w:pos="175"/>
          <w:tab w:val="left" w:pos="1476"/>
          <w:tab w:val="left" w:pos="2519"/>
          <w:tab w:val="left" w:pos="3625"/>
          <w:tab w:val="left" w:pos="5162"/>
          <w:tab w:val="left" w:pos="6039"/>
          <w:tab w:val="left" w:pos="7527"/>
        </w:tabs>
        <w:ind w:left="174" w:right="327" w:hanging="145"/>
        <w:jc w:val="left"/>
        <w:rPr>
          <w:sz w:val="20"/>
          <w:szCs w:val="20"/>
        </w:rPr>
      </w:pPr>
      <w:r w:rsidRPr="000245BA">
        <w:rPr>
          <w:sz w:val="20"/>
          <w:szCs w:val="20"/>
        </w:rPr>
        <w:t>применять</w:t>
      </w:r>
      <w:r w:rsidRPr="000245BA">
        <w:rPr>
          <w:sz w:val="20"/>
          <w:szCs w:val="20"/>
        </w:rPr>
        <w:tab/>
        <w:t>понятия</w:t>
      </w:r>
      <w:r w:rsidRPr="000245BA">
        <w:rPr>
          <w:sz w:val="20"/>
          <w:szCs w:val="20"/>
        </w:rPr>
        <w:tab/>
        <w:t>«почва»,</w:t>
      </w:r>
      <w:r w:rsidRPr="000245BA">
        <w:rPr>
          <w:sz w:val="20"/>
          <w:szCs w:val="20"/>
        </w:rPr>
        <w:tab/>
        <w:t>«плодородие</w:t>
      </w:r>
      <w:r w:rsidRPr="000245BA">
        <w:rPr>
          <w:sz w:val="20"/>
          <w:szCs w:val="20"/>
        </w:rPr>
        <w:tab/>
        <w:t>почв»,</w:t>
      </w:r>
      <w:r w:rsidRPr="000245BA">
        <w:rPr>
          <w:sz w:val="20"/>
          <w:szCs w:val="20"/>
        </w:rPr>
        <w:tab/>
        <w:t>«природный</w:t>
      </w:r>
      <w:r w:rsidRPr="000245BA">
        <w:rPr>
          <w:sz w:val="20"/>
          <w:szCs w:val="20"/>
        </w:rPr>
        <w:tab/>
        <w:t>комплекс»,</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num="2" w:space="720" w:equalWidth="0">
            <w:col w:w="1200" w:space="40"/>
            <w:col w:w="9010"/>
          </w:cols>
        </w:sectPr>
      </w:pPr>
    </w:p>
    <w:p w:rsidR="00B5747B" w:rsidRPr="000245BA" w:rsidRDefault="00182789" w:rsidP="00D03353">
      <w:pPr>
        <w:pStyle w:val="a6"/>
        <w:ind w:right="327" w:firstLine="0"/>
        <w:rPr>
          <w:sz w:val="20"/>
          <w:szCs w:val="20"/>
        </w:rPr>
      </w:pPr>
      <w:r w:rsidRPr="000245BA">
        <w:rPr>
          <w:sz w:val="20"/>
          <w:szCs w:val="20"/>
        </w:rPr>
        <w:lastRenderedPageBreak/>
        <w:t>«природно-территориальный комплекс», «круговорот веществ в природе» для решенияучебных и (или) практико-ориентированныхзадач;</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сравниватьплодородиепочввразличныхприродныхзонах;</w:t>
      </w: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приводить примеры изменений в изученных геосферах в результате деятельностичеловека на примере территории мира и своей местности, путей решения существующихэкологическихпроблем.</w:t>
      </w:r>
    </w:p>
    <w:p w:rsidR="00B5747B" w:rsidRPr="000245BA" w:rsidRDefault="00B5747B" w:rsidP="00D03353">
      <w:pPr>
        <w:pStyle w:val="a6"/>
        <w:spacing w:before="8"/>
        <w:ind w:left="0" w:right="327" w:firstLine="0"/>
        <w:jc w:val="left"/>
        <w:rPr>
          <w:sz w:val="20"/>
          <w:szCs w:val="20"/>
        </w:rPr>
      </w:pPr>
    </w:p>
    <w:p w:rsidR="00B5747B" w:rsidRPr="000245BA" w:rsidRDefault="00182789" w:rsidP="00522914">
      <w:pPr>
        <w:pStyle w:val="1"/>
        <w:numPr>
          <w:ilvl w:val="0"/>
          <w:numId w:val="118"/>
        </w:numPr>
        <w:tabs>
          <w:tab w:val="left" w:pos="1450"/>
        </w:tabs>
        <w:ind w:right="327"/>
        <w:rPr>
          <w:sz w:val="20"/>
          <w:szCs w:val="20"/>
        </w:rPr>
      </w:pPr>
      <w:r w:rsidRPr="000245BA">
        <w:rPr>
          <w:sz w:val="20"/>
          <w:szCs w:val="20"/>
        </w:rPr>
        <w:t>КЛАСС</w:t>
      </w:r>
    </w:p>
    <w:p w:rsidR="00B5747B" w:rsidRDefault="00B5747B" w:rsidP="00D03353">
      <w:pPr>
        <w:ind w:right="327"/>
        <w:rPr>
          <w:sz w:val="20"/>
          <w:szCs w:val="20"/>
        </w:rPr>
      </w:pPr>
    </w:p>
    <w:p w:rsidR="00902E63" w:rsidRPr="000245BA" w:rsidRDefault="00902E63" w:rsidP="00D03353">
      <w:pPr>
        <w:ind w:right="327"/>
        <w:rPr>
          <w:sz w:val="20"/>
          <w:szCs w:val="20"/>
        </w:rPr>
        <w:sectPr w:rsidR="00902E63" w:rsidRPr="000245BA" w:rsidSect="00D03353">
          <w:type w:val="continuous"/>
          <w:pgSz w:w="11910" w:h="16840"/>
          <w:pgMar w:top="1040" w:right="428" w:bottom="280" w:left="709" w:header="720" w:footer="720" w:gutter="0"/>
          <w:cols w:space="720"/>
        </w:sectPr>
      </w:pP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lastRenderedPageBreak/>
        <w:t>Описыватьпогеографическимкартамиглобусуместоположениеизученныхгеографическихобъектовдлярешенияучебныхи(или)практико-ориентированныхзадач;</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называть:строениеисвойства(целостность,зональность,ритмичность)географическойоболочки;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распознавать проявления изученных географических явлений, представляющиесобой отражение таких свойств географической оболочки, как зональность, ритмичность ицелостность;</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определятьприродныезоныпоихсущественнымпризнакамнаосновеинтеграциииинтерпретации информации обособенностях ихприроды;</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различатьизученныепроцессыиявления,происходящиевгеографическойоболочке;</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приводитьпримерыизмененийвгеосферахврезультатедеятельностичеловека;</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описыватьзакономерностиизменениявпространстверельефа,климата,внутреннихводи органического мира;</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выявлятьвзаимосвязимеждукомпонентамиприродывпределахотдельныхтерриторийсиспользованиемразличныхисточниковгеографическойинформации;</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называть особенности географических процессов на границах литосферных плит сучётомхарактеравзаимодействия и типаземной коры;</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устанавливать(используягеографическиекарты)взаимосвязимеждудвижениемлитосферныхплит и размещениемкрупныхформрельефа;</w:t>
      </w:r>
    </w:p>
    <w:p w:rsidR="00B5747B" w:rsidRPr="000245BA" w:rsidRDefault="00182789" w:rsidP="00522914">
      <w:pPr>
        <w:pStyle w:val="aa"/>
        <w:numPr>
          <w:ilvl w:val="1"/>
          <w:numId w:val="176"/>
        </w:numPr>
        <w:tabs>
          <w:tab w:val="left" w:pos="1414"/>
          <w:tab w:val="left" w:pos="3531"/>
          <w:tab w:val="left" w:pos="4896"/>
          <w:tab w:val="left" w:pos="5747"/>
          <w:tab w:val="left" w:pos="6654"/>
          <w:tab w:val="left" w:pos="7395"/>
          <w:tab w:val="left" w:pos="8445"/>
          <w:tab w:val="left" w:pos="8913"/>
        </w:tabs>
        <w:spacing w:before="4" w:line="237" w:lineRule="auto"/>
        <w:ind w:right="327" w:firstLine="707"/>
        <w:jc w:val="left"/>
        <w:rPr>
          <w:sz w:val="20"/>
          <w:szCs w:val="20"/>
        </w:rPr>
      </w:pPr>
      <w:r w:rsidRPr="000245BA">
        <w:rPr>
          <w:sz w:val="20"/>
          <w:szCs w:val="20"/>
        </w:rPr>
        <w:t>классифицировать</w:t>
      </w:r>
      <w:r w:rsidRPr="000245BA">
        <w:rPr>
          <w:sz w:val="20"/>
          <w:szCs w:val="20"/>
        </w:rPr>
        <w:tab/>
        <w:t>воздушные</w:t>
      </w:r>
      <w:r w:rsidRPr="000245BA">
        <w:rPr>
          <w:sz w:val="20"/>
          <w:szCs w:val="20"/>
        </w:rPr>
        <w:tab/>
        <w:t>массы</w:t>
      </w:r>
      <w:r w:rsidRPr="000245BA">
        <w:rPr>
          <w:sz w:val="20"/>
          <w:szCs w:val="20"/>
        </w:rPr>
        <w:tab/>
        <w:t>Земли,</w:t>
      </w:r>
      <w:r w:rsidRPr="000245BA">
        <w:rPr>
          <w:sz w:val="20"/>
          <w:szCs w:val="20"/>
        </w:rPr>
        <w:tab/>
        <w:t>типы</w:t>
      </w:r>
      <w:r w:rsidRPr="000245BA">
        <w:rPr>
          <w:sz w:val="20"/>
          <w:szCs w:val="20"/>
        </w:rPr>
        <w:tab/>
        <w:t>климата</w:t>
      </w:r>
      <w:r w:rsidRPr="000245BA">
        <w:rPr>
          <w:sz w:val="20"/>
          <w:szCs w:val="20"/>
        </w:rPr>
        <w:tab/>
        <w:t>по</w:t>
      </w:r>
      <w:r w:rsidRPr="000245BA">
        <w:rPr>
          <w:sz w:val="20"/>
          <w:szCs w:val="20"/>
        </w:rPr>
        <w:tab/>
        <w:t>заданнымпоказателям;</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объяснятьобразованиетропическихмуссонов,пассатовтропическихширот,западныхветров;</w:t>
      </w:r>
    </w:p>
    <w:p w:rsidR="00B5747B" w:rsidRPr="000245BA" w:rsidRDefault="00182789" w:rsidP="00522914">
      <w:pPr>
        <w:pStyle w:val="aa"/>
        <w:numPr>
          <w:ilvl w:val="1"/>
          <w:numId w:val="176"/>
        </w:numPr>
        <w:tabs>
          <w:tab w:val="left" w:pos="1414"/>
        </w:tabs>
        <w:spacing w:before="2" w:line="294" w:lineRule="exact"/>
        <w:ind w:left="1414" w:right="327"/>
        <w:jc w:val="left"/>
        <w:rPr>
          <w:sz w:val="20"/>
          <w:szCs w:val="20"/>
        </w:rPr>
      </w:pPr>
      <w:r w:rsidRPr="000245BA">
        <w:rPr>
          <w:spacing w:val="-1"/>
          <w:sz w:val="20"/>
          <w:szCs w:val="20"/>
        </w:rPr>
        <w:t>применятьпонятия«воздушныемассы»,«муссоны»,«пассаты»,</w:t>
      </w:r>
      <w:r w:rsidRPr="000245BA">
        <w:rPr>
          <w:sz w:val="20"/>
          <w:szCs w:val="20"/>
        </w:rPr>
        <w:t>«западныеветры»,</w:t>
      </w:r>
    </w:p>
    <w:p w:rsidR="00B5747B" w:rsidRPr="000245BA" w:rsidRDefault="00182789" w:rsidP="00D03353">
      <w:pPr>
        <w:pStyle w:val="a6"/>
        <w:ind w:right="327" w:firstLine="0"/>
        <w:jc w:val="left"/>
        <w:rPr>
          <w:sz w:val="20"/>
          <w:szCs w:val="20"/>
        </w:rPr>
      </w:pPr>
      <w:r w:rsidRPr="000245BA">
        <w:rPr>
          <w:sz w:val="20"/>
          <w:szCs w:val="20"/>
        </w:rPr>
        <w:t>«климатообразующийфактор»длярешенияучебныхи(или)практико-ориентированныхзадач;</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описыватьклиматтерриториипоклиматограмме;</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объяснять влияние климатообразующих факторов на климатические особенноститерритории;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формулироватьоценочныесужденияопоследствияхизмененийкомпонентовприродыврезультатедеятельностичеловекасиспользованиемразныхисточниковгеографическойинформации;</w:t>
      </w:r>
    </w:p>
    <w:p w:rsidR="00B5747B" w:rsidRPr="000245BA" w:rsidRDefault="00182789" w:rsidP="00522914">
      <w:pPr>
        <w:pStyle w:val="aa"/>
        <w:numPr>
          <w:ilvl w:val="1"/>
          <w:numId w:val="176"/>
        </w:numPr>
        <w:tabs>
          <w:tab w:val="left" w:pos="1414"/>
        </w:tabs>
        <w:spacing w:before="5" w:line="293" w:lineRule="exact"/>
        <w:ind w:left="1414" w:right="327"/>
        <w:rPr>
          <w:sz w:val="20"/>
          <w:szCs w:val="20"/>
        </w:rPr>
      </w:pPr>
      <w:r w:rsidRPr="000245BA">
        <w:rPr>
          <w:sz w:val="20"/>
          <w:szCs w:val="20"/>
        </w:rPr>
        <w:t>различатьокеаническиетечения;</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сравниватьтемпературуисолёностьповерхностныхводМировогоокеананаразныхширотахсиспользованиемразличныхисточниковгеографическойинформации;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объяснять закономерности изменения температуры, солёности и органическогомираМировогоокеанасгеографическойширотойисглубинойнаосновеанализаразличныхисточниковгеографической информации;</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характеризоватьэтапыосвоенияизаселенияотдельныхтерриторийЗемличеловекомнаосновеанализаразличныхисточниковгеографическойинформациидлярешенияучебныхипрактико-ориентированныхзадач;</w:t>
      </w:r>
    </w:p>
    <w:p w:rsidR="00B5747B" w:rsidRPr="000245BA" w:rsidRDefault="00182789" w:rsidP="00522914">
      <w:pPr>
        <w:pStyle w:val="aa"/>
        <w:numPr>
          <w:ilvl w:val="1"/>
          <w:numId w:val="176"/>
        </w:numPr>
        <w:tabs>
          <w:tab w:val="left" w:pos="1414"/>
        </w:tabs>
        <w:spacing w:before="1" w:line="293" w:lineRule="exact"/>
        <w:ind w:left="1414" w:right="327"/>
        <w:rPr>
          <w:sz w:val="20"/>
          <w:szCs w:val="20"/>
        </w:rPr>
      </w:pPr>
      <w:r w:rsidRPr="000245BA">
        <w:rPr>
          <w:sz w:val="20"/>
          <w:szCs w:val="20"/>
        </w:rPr>
        <w:t>различатьисравниватьчисленностьнаселениякрупныхстранмира;</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сравниватьплотностьнаселенияразличныхтерриторий;</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pacing w:val="-1"/>
          <w:sz w:val="20"/>
          <w:szCs w:val="20"/>
        </w:rPr>
        <w:t>применятьпонятие</w:t>
      </w:r>
      <w:r w:rsidRPr="000245BA">
        <w:rPr>
          <w:sz w:val="20"/>
          <w:szCs w:val="20"/>
        </w:rPr>
        <w:t>«плотностьнаселения»длярешенияучебныхи(или)практико-ориентированныхзадач;</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различатьгородскиеисельскиепоселения;</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приводитьпримерыкрупнейшихгородовмира;</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приводитьпримерымировыхинациональныхрелигий;</w:t>
      </w:r>
    </w:p>
    <w:p w:rsidR="00B5747B" w:rsidRPr="000245BA" w:rsidRDefault="00182789" w:rsidP="00522914">
      <w:pPr>
        <w:pStyle w:val="aa"/>
        <w:numPr>
          <w:ilvl w:val="1"/>
          <w:numId w:val="176"/>
        </w:numPr>
        <w:tabs>
          <w:tab w:val="left" w:pos="1414"/>
        </w:tabs>
        <w:spacing w:before="1" w:line="293" w:lineRule="exact"/>
        <w:ind w:left="1414" w:right="327"/>
        <w:jc w:val="left"/>
        <w:rPr>
          <w:sz w:val="20"/>
          <w:szCs w:val="20"/>
        </w:rPr>
      </w:pPr>
      <w:r w:rsidRPr="000245BA">
        <w:rPr>
          <w:sz w:val="20"/>
          <w:szCs w:val="20"/>
        </w:rPr>
        <w:t>проводитьязыковуюклассификациюнародов;</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различатьосновныевидыхозяйственнойдеятельностилюдейнаразличных</w:t>
      </w:r>
    </w:p>
    <w:p w:rsidR="00B5747B" w:rsidRPr="000245BA" w:rsidRDefault="00182789" w:rsidP="00D03353">
      <w:pPr>
        <w:pStyle w:val="a6"/>
        <w:spacing w:before="66"/>
        <w:ind w:right="327" w:firstLine="0"/>
        <w:jc w:val="left"/>
        <w:rPr>
          <w:sz w:val="20"/>
          <w:szCs w:val="20"/>
        </w:rPr>
      </w:pPr>
      <w:r w:rsidRPr="000245BA">
        <w:rPr>
          <w:sz w:val="20"/>
          <w:szCs w:val="20"/>
        </w:rPr>
        <w:t>территориях;</w:t>
      </w:r>
    </w:p>
    <w:p w:rsidR="00B5747B" w:rsidRPr="000245BA" w:rsidRDefault="00182789" w:rsidP="00522914">
      <w:pPr>
        <w:pStyle w:val="aa"/>
        <w:numPr>
          <w:ilvl w:val="1"/>
          <w:numId w:val="176"/>
        </w:numPr>
        <w:tabs>
          <w:tab w:val="left" w:pos="1414"/>
        </w:tabs>
        <w:spacing w:before="2"/>
        <w:ind w:left="1414" w:right="327"/>
        <w:rPr>
          <w:sz w:val="20"/>
          <w:szCs w:val="20"/>
        </w:rPr>
      </w:pPr>
      <w:r w:rsidRPr="000245BA">
        <w:rPr>
          <w:sz w:val="20"/>
          <w:szCs w:val="20"/>
        </w:rPr>
        <w:t>определятьстраныпоихсущественнымпризнакам;</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pacing w:val="-1"/>
          <w:sz w:val="20"/>
          <w:szCs w:val="20"/>
        </w:rPr>
        <w:t>сравниватьособенностиприроды</w:t>
      </w:r>
      <w:r w:rsidRPr="000245BA">
        <w:rPr>
          <w:sz w:val="20"/>
          <w:szCs w:val="20"/>
        </w:rPr>
        <w:t>инаселения,материальнойидуховнойкультуры,особенности адаптации человека к разным природным условиям регионов и отдельныхстран;</w:t>
      </w:r>
    </w:p>
    <w:p w:rsidR="00B5747B" w:rsidRPr="000245BA" w:rsidRDefault="00182789" w:rsidP="00522914">
      <w:pPr>
        <w:pStyle w:val="aa"/>
        <w:numPr>
          <w:ilvl w:val="1"/>
          <w:numId w:val="176"/>
        </w:numPr>
        <w:tabs>
          <w:tab w:val="left" w:pos="1414"/>
        </w:tabs>
        <w:spacing w:before="5" w:line="293" w:lineRule="exact"/>
        <w:ind w:left="1414" w:right="327"/>
        <w:rPr>
          <w:sz w:val="20"/>
          <w:szCs w:val="20"/>
        </w:rPr>
      </w:pPr>
      <w:r w:rsidRPr="000245BA">
        <w:rPr>
          <w:sz w:val="20"/>
          <w:szCs w:val="20"/>
        </w:rPr>
        <w:t>объяснятьособенностиприроды,населенияихозяйстваотдельныхтерриторий;</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использоватьзнанияонаселенииматериковистрандлярешенияразличныхучебных ипрактико-ориентированныхзадач;</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выбиратьисточникигеографическойинформации(картографические,статистические,текстовые,видео-ифотоизображения,компьютерныебазыданных),необходимыедляизученияособенностейприроды,населенияихозяйстваотдельныхтерриторий;</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представлятьвразличныхформах(ввидекарты,таблицы,графика,географическогоописания)географическуюинформацию,необходимуюдлярешенияучебных ипрактико-ориентированныхзадач;</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lastRenderedPageBreak/>
        <w:t>интегрироватьиинтерпретироватьинформациюобособенностяхприроды,населенияиегохозяйственнойдеятельностинаотдельныхтерриториях,представленнуюводномилинесколькихисточниках,длярешенияразличныхучебныхипрактико-ориентированныхзадач;</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приводить примеры взаимодействия природы и общества в пределах отдельныхтерриторий;</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распознаватьпроявленияглобальныхпроблемчеловечества(экологическая,сырьевая,энергетическая,преодоленияотсталостистран,продовольственная)налокальномирегиональномуровняхиприводитьпримерымеждународногосотрудничествапоихпреодолению.</w:t>
      </w:r>
    </w:p>
    <w:p w:rsidR="00B5747B" w:rsidRPr="000245BA" w:rsidRDefault="00B5747B" w:rsidP="00D03353">
      <w:pPr>
        <w:pStyle w:val="a6"/>
        <w:spacing w:before="1"/>
        <w:ind w:left="0" w:right="327" w:firstLine="0"/>
        <w:jc w:val="left"/>
        <w:rPr>
          <w:sz w:val="20"/>
          <w:szCs w:val="20"/>
        </w:rPr>
      </w:pPr>
    </w:p>
    <w:p w:rsidR="00B5747B" w:rsidRPr="000245BA" w:rsidRDefault="00182789" w:rsidP="00522914">
      <w:pPr>
        <w:pStyle w:val="1"/>
        <w:numPr>
          <w:ilvl w:val="0"/>
          <w:numId w:val="118"/>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1"/>
          <w:numId w:val="176"/>
        </w:numPr>
        <w:tabs>
          <w:tab w:val="left" w:pos="1414"/>
        </w:tabs>
        <w:spacing w:before="1" w:line="237" w:lineRule="auto"/>
        <w:ind w:right="327" w:firstLine="707"/>
        <w:jc w:val="left"/>
        <w:rPr>
          <w:sz w:val="20"/>
          <w:szCs w:val="20"/>
        </w:rPr>
      </w:pPr>
      <w:r w:rsidRPr="000245BA">
        <w:rPr>
          <w:sz w:val="20"/>
          <w:szCs w:val="20"/>
        </w:rPr>
        <w:t>ХарактеризоватьосновныеэтапыисторииформированияиизучениятерриторииРоссии;</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находитьвразличныхисточникахинформациифакты,позволяющиеопределитьвкладроссийскихучёныхипутешественников восвоениестраны;</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характеризоватьгеографическоеположениеРоссиисиспользованиеминформацииизразличныхисточников;</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различатьфедеральныеокруга,крупныегеографическиерайоныимакрорегионыРоссии;</w:t>
      </w:r>
    </w:p>
    <w:p w:rsidR="00B5747B" w:rsidRPr="000245BA" w:rsidRDefault="00182789" w:rsidP="00522914">
      <w:pPr>
        <w:pStyle w:val="aa"/>
        <w:numPr>
          <w:ilvl w:val="1"/>
          <w:numId w:val="176"/>
        </w:numPr>
        <w:tabs>
          <w:tab w:val="left" w:pos="1414"/>
        </w:tabs>
        <w:spacing w:before="2"/>
        <w:ind w:right="327" w:firstLine="707"/>
        <w:jc w:val="left"/>
        <w:rPr>
          <w:sz w:val="20"/>
          <w:szCs w:val="20"/>
        </w:rPr>
      </w:pPr>
      <w:r w:rsidRPr="000245BA">
        <w:rPr>
          <w:sz w:val="20"/>
          <w:szCs w:val="20"/>
        </w:rPr>
        <w:t>приводитьпримерысубъектовРоссийскойФедерацииразныхвидов ипоказыватьихнагеографической карте;</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оценивать влияние географического положения регионов России на особенностиприроды,жизнь ихозяйственную деятельностьнаселения;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использоватьзнанияогосударственнойтерриториииисключительнойэкономической зоне, континентальном шельфе России, о мировом, поясном и зональномвременидля решения практико-ориентированных задач;</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оценивать степень благоприятности природных условий в пределах отдельныхрегионовстраны;</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проводитьклассификациюприродныхресурсов;</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распознаватьтипыприродопользования;</w:t>
      </w:r>
    </w:p>
    <w:p w:rsidR="00B5747B" w:rsidRPr="00902E63" w:rsidRDefault="00182789" w:rsidP="00522914">
      <w:pPr>
        <w:pStyle w:val="aa"/>
        <w:numPr>
          <w:ilvl w:val="1"/>
          <w:numId w:val="176"/>
        </w:numPr>
        <w:tabs>
          <w:tab w:val="left" w:pos="1414"/>
        </w:tabs>
        <w:spacing w:before="66"/>
        <w:ind w:right="327" w:firstLine="0"/>
        <w:rPr>
          <w:sz w:val="20"/>
          <w:szCs w:val="20"/>
        </w:rPr>
      </w:pPr>
      <w:r w:rsidRPr="00902E63">
        <w:rPr>
          <w:sz w:val="20"/>
          <w:szCs w:val="20"/>
        </w:rPr>
        <w:t>находить,извлекатьииспользоватьинформациюизразличныхисточниковгеографическойинформации(картографические,статистические,текстовые,видео-ифотоизображения,компьютерныебазыданных)длярешенияразличныхучебныхипрактико-ориентированныхзадач:определятьвозрастгорныхпородиосновныхтектоническихструктур,слагающихтерриторию;</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находить,извлекатьииспользоватьинформациюизразличныхисточниковгеографическойинформации(картографические,статистические,текстовые,видео-ифотоизображения,компьютерныебазыданных)длярешенияразличныхучебныхипрактико-ориентированныхзадач:объяснятьзакономерностираспространениягидрологических, геологических иметеорологическихопасных природныхявлений натерритории страны;</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сравниватьособенностикомпонентовприродыотдельныхтерриторийстраны;</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объяснятьособенностикомпонентовприродыотдельных территорийстраны;</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pacing w:val="-1"/>
          <w:sz w:val="20"/>
          <w:szCs w:val="20"/>
        </w:rPr>
        <w:t>использоватьзнанияобособенностях</w:t>
      </w:r>
      <w:r w:rsidRPr="000245BA">
        <w:rPr>
          <w:sz w:val="20"/>
          <w:szCs w:val="20"/>
        </w:rPr>
        <w:t>компонентовприродыРоссиииеёотдельныхтерриторий, об особенностях взаимодействия природы и общества в пределах отдельныхтерриторийдлярешенияпрактико-ориентированныхзадачвконтекстереальнойжизни;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называтьгеографическиепроцессыиявления,определяющиеособенностиприродыстраны, отдельныхрегионови своейместности;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объяснятьраспространениепотерриториистраныобластейсовременногогорообразования,землетрясений и вулканизма;</w:t>
      </w:r>
    </w:p>
    <w:p w:rsidR="00B5747B" w:rsidRPr="000245BA" w:rsidRDefault="00182789" w:rsidP="00522914">
      <w:pPr>
        <w:pStyle w:val="aa"/>
        <w:numPr>
          <w:ilvl w:val="1"/>
          <w:numId w:val="176"/>
        </w:numPr>
        <w:tabs>
          <w:tab w:val="left" w:pos="1414"/>
        </w:tabs>
        <w:spacing w:before="2" w:line="294" w:lineRule="exact"/>
        <w:ind w:left="1414" w:right="327"/>
        <w:rPr>
          <w:sz w:val="20"/>
          <w:szCs w:val="20"/>
        </w:rPr>
      </w:pPr>
      <w:r w:rsidRPr="000245BA">
        <w:rPr>
          <w:sz w:val="20"/>
          <w:szCs w:val="20"/>
        </w:rPr>
        <w:t>применятьпонятия«плита»,«щит»,«моренныйхолм»,«бараньилбы»,«бархан»,</w:t>
      </w:r>
    </w:p>
    <w:p w:rsidR="00B5747B" w:rsidRPr="000245BA" w:rsidRDefault="00182789" w:rsidP="00D03353">
      <w:pPr>
        <w:pStyle w:val="a6"/>
        <w:spacing w:line="276" w:lineRule="exact"/>
        <w:ind w:right="327" w:firstLine="0"/>
        <w:rPr>
          <w:sz w:val="20"/>
          <w:szCs w:val="20"/>
        </w:rPr>
      </w:pPr>
      <w:r w:rsidRPr="000245BA">
        <w:rPr>
          <w:sz w:val="20"/>
          <w:szCs w:val="20"/>
        </w:rPr>
        <w:t>«дюна»длярешения учебныхи(или)практико-ориентированныхзадач;</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применятьпонятия«солнечнаярадиация»,«годоваяамплитудатемпературвоздуха», «воздушные массы» для решения учебных и (или) практико-ориентированныхзадач;</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различатьпонятия«испарение»,«испаряемость»,«коэффициентувлажнения»;использоватьихдлярешения учебных и(или)практико-ориентированныхзадач;</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описыватьипрогнозироватьпогодутерриториипокартепогоды;</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использоватьпонятия«циклон»,«антициклон»,«атмосферныйфронт»дляобъясненияособенностейпогодыотдельныхтерриторий спомощьюкартпогоды;</w:t>
      </w:r>
    </w:p>
    <w:p w:rsidR="00B5747B" w:rsidRPr="000245BA" w:rsidRDefault="00182789" w:rsidP="00522914">
      <w:pPr>
        <w:pStyle w:val="aa"/>
        <w:numPr>
          <w:ilvl w:val="1"/>
          <w:numId w:val="176"/>
        </w:numPr>
        <w:tabs>
          <w:tab w:val="left" w:pos="1414"/>
        </w:tabs>
        <w:spacing w:before="2" w:line="294" w:lineRule="exact"/>
        <w:ind w:left="1414" w:right="327"/>
        <w:rPr>
          <w:sz w:val="20"/>
          <w:szCs w:val="20"/>
        </w:rPr>
      </w:pPr>
      <w:r w:rsidRPr="000245BA">
        <w:rPr>
          <w:sz w:val="20"/>
          <w:szCs w:val="20"/>
        </w:rPr>
        <w:t>проводитьклассификациютиповклиматаипочвРоссии;</w:t>
      </w:r>
    </w:p>
    <w:p w:rsidR="00B5747B" w:rsidRPr="000245BA" w:rsidRDefault="00182789" w:rsidP="00522914">
      <w:pPr>
        <w:pStyle w:val="aa"/>
        <w:numPr>
          <w:ilvl w:val="1"/>
          <w:numId w:val="176"/>
        </w:numPr>
        <w:tabs>
          <w:tab w:val="left" w:pos="1414"/>
        </w:tabs>
        <w:spacing w:line="294" w:lineRule="exact"/>
        <w:ind w:left="1414" w:right="327"/>
        <w:rPr>
          <w:sz w:val="20"/>
          <w:szCs w:val="20"/>
        </w:rPr>
      </w:pPr>
      <w:r w:rsidRPr="000245BA">
        <w:rPr>
          <w:sz w:val="20"/>
          <w:szCs w:val="20"/>
        </w:rPr>
        <w:t>распознаватьпоказатели,характеризующиесостояниеокружающейсреды;</w:t>
      </w:r>
    </w:p>
    <w:p w:rsidR="00B5747B" w:rsidRPr="000245BA" w:rsidRDefault="00182789" w:rsidP="00522914">
      <w:pPr>
        <w:pStyle w:val="aa"/>
        <w:numPr>
          <w:ilvl w:val="1"/>
          <w:numId w:val="176"/>
        </w:numPr>
        <w:tabs>
          <w:tab w:val="left" w:pos="1414"/>
        </w:tabs>
        <w:spacing w:before="1"/>
        <w:ind w:right="327" w:firstLine="707"/>
        <w:rPr>
          <w:sz w:val="20"/>
          <w:szCs w:val="20"/>
        </w:rPr>
      </w:pPr>
      <w:r w:rsidRPr="000245BA">
        <w:rPr>
          <w:sz w:val="20"/>
          <w:szCs w:val="20"/>
        </w:rPr>
        <w:t>показыватьнакартеи(или)обозначатьнаконтурнойкартекрупныеформырельефа,крайниеточкииэлементыбереговойлинииРоссии;крупныерекииозёра,границыклиматическихпоясовиобластей,природно-хозяйственныхзонвпределахстраны;Арктическойзоны,южнойграницыраспространениямноголетнеймерзлоты;</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lastRenderedPageBreak/>
        <w:t>приводить примеры мер безопасности, в том числе для экономики семьи, в случаеприродных стихийныхбедствийи техногенныхкатастроф;</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приводитьпримерырациональногоинерациональногоприродопользования;</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приводить примеры особо охраняемых природных территорий России и своегокрая,животныхирастений,занесённыхвКрасную книгуРоссии;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выбиратьисточникигеографическойинформации(картографические,статистические,текстовые,видео-ифотоизображения,компьютерныебазыданных),необходимыедля изучения особенностейнаселенияРоссии;</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приводитьпримерыадаптациичеловекакразнообразнымприроднымусловиямнатерритории страны;</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сравнивать показатели воспроизводства и качества населения России с мировымипоказателямиипоказателями другихстран;</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различатьдемографическиепроцессыиявления,характеризующиединамикучисленности населенияРоссии, еёотдельныхрегионовисвоегокрая;</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проводить классификацию населённых пунктов и регионов России по заданнымоснованиям;</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использоватьзнанияоестественномимеханическомдвижениинаселения,половозрастнойструктуреиразмещениинаселения,трудовыхресурсах,городскомисельскомнаселении,этническомирелигиозномсоставенаселениядлярешенияпрактико-</w:t>
      </w:r>
    </w:p>
    <w:p w:rsidR="00B5747B" w:rsidRPr="000245BA" w:rsidRDefault="00182789" w:rsidP="00D03353">
      <w:pPr>
        <w:pStyle w:val="a6"/>
        <w:spacing w:before="66"/>
        <w:ind w:right="327" w:firstLine="0"/>
        <w:rPr>
          <w:sz w:val="20"/>
          <w:szCs w:val="20"/>
        </w:rPr>
      </w:pPr>
      <w:r w:rsidRPr="000245BA">
        <w:rPr>
          <w:sz w:val="20"/>
          <w:szCs w:val="20"/>
        </w:rPr>
        <w:t>ориентированныхзадачвконтекстереальнойжизни;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применятьпонятия«рождаемость»,«смертность»,«естественныйприростнаселения», «миграционный прирост населения», «общий прирост населения», «плотностьнаселения»,«основнаяполоса(зона)расселения»,«урбанизация»,«городскаяагломерация»,  «посёлок  городского  типа»,  «половозрастная  структура  населения»,</w:t>
      </w:r>
    </w:p>
    <w:p w:rsidR="00B5747B" w:rsidRPr="000245BA" w:rsidRDefault="00182789" w:rsidP="00D03353">
      <w:pPr>
        <w:pStyle w:val="a6"/>
        <w:spacing w:line="276" w:lineRule="exact"/>
        <w:ind w:right="327" w:firstLine="0"/>
        <w:rPr>
          <w:sz w:val="20"/>
          <w:szCs w:val="20"/>
        </w:rPr>
      </w:pPr>
      <w:r w:rsidRPr="000245BA">
        <w:rPr>
          <w:sz w:val="20"/>
          <w:szCs w:val="20"/>
        </w:rPr>
        <w:t>«средняя    прогнозируемая    продолжительность    жизни»,    «трудовые    ресурсы»,</w:t>
      </w:r>
    </w:p>
    <w:p w:rsidR="00B5747B" w:rsidRPr="000245BA" w:rsidRDefault="00182789" w:rsidP="00D03353">
      <w:pPr>
        <w:pStyle w:val="a6"/>
        <w:ind w:right="327" w:firstLine="0"/>
        <w:rPr>
          <w:sz w:val="20"/>
          <w:szCs w:val="20"/>
        </w:rPr>
      </w:pPr>
      <w:r w:rsidRPr="000245BA">
        <w:rPr>
          <w:sz w:val="20"/>
          <w:szCs w:val="20"/>
        </w:rPr>
        <w:t>«трудоспособныйвозраст»,«рабочаясила»,«безработица»,«рыноктруда»,«качествонаселения»для решенияучебныхи(или) практико-ориентированных задач;</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представлять в различных формах (таблица, график, географическое описание)географическуюинформацию,необходимуюдлярешенияучебныхи(или)практико-ориентированныхзадач.</w:t>
      </w:r>
    </w:p>
    <w:p w:rsidR="00B5747B" w:rsidRPr="000245BA" w:rsidRDefault="00B5747B" w:rsidP="00D03353">
      <w:pPr>
        <w:pStyle w:val="a6"/>
        <w:spacing w:before="8"/>
        <w:ind w:left="0" w:right="327" w:firstLine="0"/>
        <w:jc w:val="left"/>
        <w:rPr>
          <w:sz w:val="20"/>
          <w:szCs w:val="20"/>
        </w:rPr>
      </w:pPr>
    </w:p>
    <w:p w:rsidR="00B5747B" w:rsidRPr="000245BA" w:rsidRDefault="00182789" w:rsidP="00522914">
      <w:pPr>
        <w:pStyle w:val="1"/>
        <w:numPr>
          <w:ilvl w:val="0"/>
          <w:numId w:val="118"/>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Выбиратьисточникигеографическойинформации(картографические,статистические,текстовые,видео-ифотоизображения,компьютерныебазыданных),необходимыедля изучения особенностейхозяйстваРоссии;</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представлятьвразличныхформах(ввидекарты,таблицы,графика,географическогоописания)географическуюинформацию,необходимуюдлярешенияучебных и (или) практико-ориентированныхзадач;</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находить, извлекать и использовать информацию, характеризующую отраслевую,функциональнуюитерриториальнуюструктурухозяйстваРоссии,длярешенияпрактикоориентированныхзадач;</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выделятьгеографическуюинформацию,котораяявляетсяпротиворечивойилиможет быть недостоверной; определять информацию, недостающую для решения той илиинойзадачи;</w:t>
      </w:r>
    </w:p>
    <w:p w:rsidR="00B5747B" w:rsidRPr="000245BA" w:rsidRDefault="00182789" w:rsidP="00522914">
      <w:pPr>
        <w:pStyle w:val="aa"/>
        <w:numPr>
          <w:ilvl w:val="1"/>
          <w:numId w:val="176"/>
        </w:numPr>
        <w:tabs>
          <w:tab w:val="left" w:pos="1414"/>
        </w:tabs>
        <w:spacing w:before="5" w:line="293" w:lineRule="exact"/>
        <w:ind w:left="1414" w:right="327"/>
        <w:rPr>
          <w:sz w:val="20"/>
          <w:szCs w:val="20"/>
        </w:rPr>
      </w:pPr>
      <w:r w:rsidRPr="000245BA">
        <w:rPr>
          <w:sz w:val="20"/>
          <w:szCs w:val="20"/>
        </w:rPr>
        <w:t>применятьпонятия«экономико-географическоеположение»,«составхозяйства»,</w:t>
      </w:r>
    </w:p>
    <w:p w:rsidR="00B5747B" w:rsidRPr="000245BA" w:rsidRDefault="00182789" w:rsidP="00D03353">
      <w:pPr>
        <w:pStyle w:val="a6"/>
        <w:ind w:right="327" w:firstLine="0"/>
        <w:rPr>
          <w:sz w:val="20"/>
          <w:szCs w:val="20"/>
        </w:rPr>
      </w:pPr>
      <w:r w:rsidRPr="000245BA">
        <w:rPr>
          <w:sz w:val="20"/>
          <w:szCs w:val="20"/>
        </w:rPr>
        <w:t>«отраслевая,функциональнаяитерриториальнаяструктура»,«условияифакторыразмещенияпроизводства»,«отрасльхозяйства»,«межотраслевойкомплекс»,«секторэкономики»,«территорияопережающегоразвития»,«себестоимостьирентабельностьпроизводства»,   «природно-ресурсный   потенциал»,   «инфраструктурный   комплекс»,</w:t>
      </w:r>
    </w:p>
    <w:p w:rsidR="00B5747B" w:rsidRPr="000245BA" w:rsidRDefault="00182789" w:rsidP="00D03353">
      <w:pPr>
        <w:pStyle w:val="a6"/>
        <w:ind w:right="327" w:firstLine="0"/>
        <w:rPr>
          <w:sz w:val="20"/>
          <w:szCs w:val="20"/>
        </w:rPr>
      </w:pPr>
      <w:r w:rsidRPr="000245BA">
        <w:rPr>
          <w:sz w:val="20"/>
          <w:szCs w:val="20"/>
        </w:rPr>
        <w:t>«рекреационное       хозяйство»,       «инфраструктура»,         «сфера       обслуживания»,</w:t>
      </w:r>
    </w:p>
    <w:p w:rsidR="00B5747B" w:rsidRPr="000245BA" w:rsidRDefault="00182789" w:rsidP="00D03353">
      <w:pPr>
        <w:pStyle w:val="a6"/>
        <w:ind w:right="327" w:firstLine="0"/>
        <w:rPr>
          <w:sz w:val="20"/>
          <w:szCs w:val="20"/>
        </w:rPr>
      </w:pPr>
      <w:r w:rsidRPr="000245BA">
        <w:rPr>
          <w:sz w:val="20"/>
          <w:szCs w:val="20"/>
        </w:rPr>
        <w:t>«агропромышленныйкомплекс»,«химико-леснойкомплекс»,«машиностроительныйкомплекс», «металлургический комплекс», «ВИЭ», «ТЭК», для решения учебных и (или)практико-ориентированныхзадач;</w:t>
      </w:r>
    </w:p>
    <w:p w:rsidR="00B5747B" w:rsidRPr="000245BA" w:rsidRDefault="00182789" w:rsidP="00522914">
      <w:pPr>
        <w:pStyle w:val="aa"/>
        <w:numPr>
          <w:ilvl w:val="1"/>
          <w:numId w:val="176"/>
        </w:numPr>
        <w:tabs>
          <w:tab w:val="left" w:pos="1414"/>
        </w:tabs>
        <w:spacing w:before="1"/>
        <w:ind w:right="327" w:firstLine="707"/>
        <w:rPr>
          <w:sz w:val="20"/>
          <w:szCs w:val="20"/>
        </w:rPr>
      </w:pPr>
      <w:r w:rsidRPr="000245BA">
        <w:rPr>
          <w:sz w:val="20"/>
          <w:szCs w:val="20"/>
        </w:rPr>
        <w:t>характеризоватьосновныеособенностихозяйстваРоссии;влияниегеографическогоположенияРоссиинаособенностиотраслевойитерриториальнойструктурыхозяйства; рольРоссии какмировойэнергетическойдержавы;проблемыиперспективыразвитияотраслей хозяйстваи регионов России;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различать территории опережающего развития (ТОР), Арктическую зону и зонуСевераРоссии;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классифицироватьсубъектыРоссийскойФедерациипоуровнюсоциально-экономическогоразвитиянаосновеимеющихсязнанийианализаинформациииздополнительныхисточников;</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находить,извлекать,интегрироватьиинтерпретироватьинформациюизразличных источников географической информации (картографические, статистические,текстовые,видео-ифотоизображения,компьютерныебазыданных)длярешенияразличных учебных и практико-ориентированных задач: сравнивать и оценивать влияниеотдельныхотраслейхозяйстванаокружающуюсреду;условияотдельныхрегионовстраныдляразвитияэнергетикинаосновевозобновляемых источниковэнергии(ВИЭ);</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различатьизученныегеографическиеобъекты,процессыиявления:хозяйствоРоссии(состав,отраслевая,функциональнаяитерриториальнаяструктура,факторыи</w:t>
      </w:r>
    </w:p>
    <w:p w:rsidR="00B5747B" w:rsidRPr="000245BA" w:rsidRDefault="00182789" w:rsidP="00D03353">
      <w:pPr>
        <w:pStyle w:val="a6"/>
        <w:spacing w:before="66"/>
        <w:ind w:right="327" w:firstLine="0"/>
        <w:rPr>
          <w:sz w:val="20"/>
          <w:szCs w:val="20"/>
        </w:rPr>
      </w:pPr>
      <w:r w:rsidRPr="000245BA">
        <w:rPr>
          <w:sz w:val="20"/>
          <w:szCs w:val="20"/>
        </w:rPr>
        <w:t>условияразмещенияпроизводства,современныеформыразмещенияпроизводства);</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различать валовой внутренний продукт (ВВП), валовой региональный продукт(ВРП) и индекс человеческого развития (ИЧР) как показатели уровня развития страны и еёрегионов;</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различатьприродно-ресурсный,человеческийипроизводственныйкапитал;</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различатьвидытранспортаиосновныепоказателиихработы:грузооборотипассажирооборот;</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оказыватьнакартекрупнейшиецентрыирайоныразмещенияотраслейпромышленности,транспортныемагистралиицентры,районыразвитияотраслейсельскогохозяйства;</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использовать знания о факторах и условиях размещения хозяйства для решенияразличныхучебныхипрактико-ориентированныхзадач:объяснятьособенностиотраслевойитерриториальнойструктурыхозяйстваРоссии,регионов,размещенияотдельныхпредприятий;оцениватьусловияотдельныхтерриторийдляразмещенияпредприятийи различныхпроизводств;</w:t>
      </w:r>
    </w:p>
    <w:p w:rsidR="00B5747B" w:rsidRPr="000245BA" w:rsidRDefault="00182789" w:rsidP="00522914">
      <w:pPr>
        <w:pStyle w:val="aa"/>
        <w:numPr>
          <w:ilvl w:val="1"/>
          <w:numId w:val="176"/>
        </w:numPr>
        <w:tabs>
          <w:tab w:val="left" w:pos="1414"/>
        </w:tabs>
        <w:ind w:right="327" w:firstLine="707"/>
        <w:rPr>
          <w:sz w:val="20"/>
          <w:szCs w:val="20"/>
        </w:rPr>
      </w:pPr>
      <w:r w:rsidRPr="000245BA">
        <w:rPr>
          <w:spacing w:val="-1"/>
          <w:sz w:val="20"/>
          <w:szCs w:val="20"/>
        </w:rPr>
        <w:t>использоватьзнанияоб</w:t>
      </w:r>
      <w:r w:rsidRPr="000245BA">
        <w:rPr>
          <w:sz w:val="20"/>
          <w:szCs w:val="20"/>
        </w:rPr>
        <w:t>особенностяхкомпонентовприродыРоссиииеёотдельныхтерриторий; об особенностях взаимодействия природы и общества в пределах отдельныхтерриторий для решения практико-ориентированных задач в контексте реальной жизни:оценивать реализуемые проекты по созданию новых производств с учётом экологическойбезопасности;</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критическиоцениватьфинансовыеусловияжизнедеятельностичеловекаиихприродные,социальные,политические,технологические,экологическиеаспекты,необходимыедляпринятиясобственныхрешений,сточкизрениядомохозяйства,предприятияинациональнойэкономики;</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оценивать влияние географического положения отдельных регионов России наособенности природы,жизнь ихозяйственнуюдеятельностьнаселения;</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объяснять географические различия населения и хозяйства территорий крупныхрегионовстраны;</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сравниватьгеографическое положение, географические особенностиприродно-ресурсногопотенциала, населенияи хозяйстварегионовРоссии;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формулировать оценочные суждения о воздействии человеческой деятельности наокружающую среду своей местности, региона, страныв целом, о динамике, уровне иструктуресоциально-экономическогоразвитияРоссии,местеироли Россиивмире;</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приводить примеры объектов Всемирного наследия ЮНЕСКО и описывать ихместоположениенагеографической карте;</w:t>
      </w:r>
    </w:p>
    <w:p w:rsidR="00B5747B" w:rsidRDefault="00182789" w:rsidP="00522914">
      <w:pPr>
        <w:pStyle w:val="aa"/>
        <w:numPr>
          <w:ilvl w:val="1"/>
          <w:numId w:val="176"/>
        </w:numPr>
        <w:tabs>
          <w:tab w:val="left" w:pos="1414"/>
        </w:tabs>
        <w:spacing w:before="2"/>
        <w:ind w:left="1414" w:right="327"/>
        <w:rPr>
          <w:sz w:val="20"/>
          <w:szCs w:val="20"/>
        </w:rPr>
      </w:pPr>
      <w:r w:rsidRPr="000245BA">
        <w:rPr>
          <w:sz w:val="20"/>
          <w:szCs w:val="20"/>
        </w:rPr>
        <w:t>характеризоватьместоирольРоссиивмировомхозяйстве.</w:t>
      </w:r>
    </w:p>
    <w:p w:rsidR="00902E63" w:rsidRPr="000245BA" w:rsidRDefault="00902E63" w:rsidP="00522914">
      <w:pPr>
        <w:pStyle w:val="aa"/>
        <w:numPr>
          <w:ilvl w:val="1"/>
          <w:numId w:val="176"/>
        </w:numPr>
        <w:tabs>
          <w:tab w:val="left" w:pos="1414"/>
        </w:tabs>
        <w:spacing w:before="2"/>
        <w:ind w:left="1414" w:right="327"/>
        <w:rPr>
          <w:sz w:val="20"/>
          <w:szCs w:val="20"/>
        </w:rPr>
      </w:pPr>
    </w:p>
    <w:p w:rsidR="00902E63" w:rsidRPr="00902E63" w:rsidRDefault="00182789" w:rsidP="00522914">
      <w:pPr>
        <w:pStyle w:val="1"/>
        <w:numPr>
          <w:ilvl w:val="2"/>
          <w:numId w:val="197"/>
        </w:numPr>
        <w:tabs>
          <w:tab w:val="left" w:pos="4633"/>
        </w:tabs>
        <w:spacing w:before="71" w:line="480" w:lineRule="auto"/>
        <w:ind w:left="1270" w:right="327" w:firstLine="2763"/>
        <w:jc w:val="left"/>
        <w:rPr>
          <w:sz w:val="20"/>
          <w:szCs w:val="20"/>
        </w:rPr>
      </w:pPr>
      <w:r w:rsidRPr="000245BA">
        <w:rPr>
          <w:spacing w:val="-1"/>
          <w:sz w:val="20"/>
          <w:szCs w:val="20"/>
        </w:rPr>
        <w:t>МАТЕМАТИКА</w:t>
      </w:r>
    </w:p>
    <w:p w:rsidR="00B5747B" w:rsidRPr="000245BA" w:rsidRDefault="00182789" w:rsidP="00902E63">
      <w:pPr>
        <w:pStyle w:val="1"/>
        <w:tabs>
          <w:tab w:val="left" w:pos="4633"/>
        </w:tabs>
        <w:spacing w:before="71" w:line="480" w:lineRule="auto"/>
        <w:ind w:left="4033" w:right="327"/>
        <w:jc w:val="left"/>
        <w:rPr>
          <w:sz w:val="20"/>
          <w:szCs w:val="20"/>
        </w:rPr>
      </w:pPr>
      <w:r w:rsidRPr="000245BA">
        <w:rPr>
          <w:sz w:val="20"/>
          <w:szCs w:val="20"/>
        </w:rPr>
        <w:t>ПОЯСНИТЕЛЬНАЯЗАПИСКА</w:t>
      </w:r>
    </w:p>
    <w:p w:rsidR="00B5747B" w:rsidRPr="000245BA" w:rsidRDefault="00182789" w:rsidP="00D03353">
      <w:pPr>
        <w:ind w:left="1270" w:right="327"/>
        <w:rPr>
          <w:b/>
          <w:sz w:val="20"/>
          <w:szCs w:val="20"/>
        </w:rPr>
      </w:pPr>
      <w:r w:rsidRPr="000245BA">
        <w:rPr>
          <w:b/>
          <w:sz w:val="20"/>
          <w:szCs w:val="20"/>
        </w:rPr>
        <w:t>ОБЩАЯХАРАКТЕРИСТИКАУЧЕБНОГОПРЕДМЕТА«МАТЕМАТИКА»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902E63">
      <w:pPr>
        <w:pStyle w:val="a6"/>
        <w:tabs>
          <w:tab w:val="left" w:pos="945"/>
          <w:tab w:val="left" w:pos="1763"/>
          <w:tab w:val="left" w:pos="1974"/>
          <w:tab w:val="left" w:pos="2070"/>
          <w:tab w:val="left" w:pos="2214"/>
          <w:tab w:val="left" w:pos="2312"/>
          <w:tab w:val="left" w:pos="2415"/>
          <w:tab w:val="left" w:pos="2629"/>
          <w:tab w:val="left" w:pos="3005"/>
          <w:tab w:val="left" w:pos="3127"/>
          <w:tab w:val="left" w:pos="3373"/>
          <w:tab w:val="left" w:pos="3478"/>
          <w:tab w:val="left" w:pos="3739"/>
          <w:tab w:val="left" w:pos="4063"/>
          <w:tab w:val="left" w:pos="4298"/>
          <w:tab w:val="left" w:pos="4693"/>
          <w:tab w:val="left" w:pos="4838"/>
          <w:tab w:val="left" w:pos="4886"/>
          <w:tab w:val="left" w:pos="5235"/>
          <w:tab w:val="left" w:pos="5337"/>
          <w:tab w:val="left" w:pos="5507"/>
          <w:tab w:val="left" w:pos="5928"/>
          <w:tab w:val="left" w:pos="6222"/>
          <w:tab w:val="left" w:pos="6490"/>
          <w:tab w:val="left" w:pos="6768"/>
          <w:tab w:val="left" w:pos="7472"/>
          <w:tab w:val="left" w:pos="7834"/>
          <w:tab w:val="left" w:pos="7963"/>
          <w:tab w:val="left" w:pos="8641"/>
          <w:tab w:val="left" w:pos="9069"/>
          <w:tab w:val="left" w:pos="9557"/>
          <w:tab w:val="left" w:pos="9796"/>
        </w:tabs>
        <w:ind w:right="327"/>
        <w:rPr>
          <w:sz w:val="20"/>
          <w:szCs w:val="20"/>
        </w:rPr>
      </w:pPr>
      <w:r w:rsidRPr="000245BA">
        <w:rPr>
          <w:sz w:val="20"/>
          <w:szCs w:val="20"/>
        </w:rPr>
        <w:t>Рабочаяпрограммапоматематикедляобучающихся5—9классовразработананаосновеФедеральногогосударственногообразовательногостандартаосновногообщегообразования</w:t>
      </w:r>
      <w:r w:rsidRPr="000245BA">
        <w:rPr>
          <w:sz w:val="20"/>
          <w:szCs w:val="20"/>
        </w:rPr>
        <w:tab/>
      </w:r>
      <w:r w:rsidRPr="000245BA">
        <w:rPr>
          <w:sz w:val="20"/>
          <w:szCs w:val="20"/>
        </w:rPr>
        <w:tab/>
        <w:t>с</w:t>
      </w:r>
      <w:r w:rsidRPr="000245BA">
        <w:rPr>
          <w:sz w:val="20"/>
          <w:szCs w:val="20"/>
        </w:rPr>
        <w:tab/>
      </w:r>
      <w:r w:rsidRPr="000245BA">
        <w:rPr>
          <w:sz w:val="20"/>
          <w:szCs w:val="20"/>
        </w:rPr>
        <w:tab/>
      </w:r>
      <w:r w:rsidRPr="000245BA">
        <w:rPr>
          <w:sz w:val="20"/>
          <w:szCs w:val="20"/>
        </w:rPr>
        <w:tab/>
        <w:t>учётом</w:t>
      </w:r>
      <w:r w:rsidRPr="000245BA">
        <w:rPr>
          <w:sz w:val="20"/>
          <w:szCs w:val="20"/>
        </w:rPr>
        <w:tab/>
        <w:t>и</w:t>
      </w:r>
      <w:r w:rsidRPr="000245BA">
        <w:rPr>
          <w:sz w:val="20"/>
          <w:szCs w:val="20"/>
        </w:rPr>
        <w:tab/>
        <w:t>современных</w:t>
      </w:r>
      <w:r w:rsidRPr="000245BA">
        <w:rPr>
          <w:sz w:val="20"/>
          <w:szCs w:val="20"/>
        </w:rPr>
        <w:tab/>
      </w:r>
      <w:r w:rsidRPr="000245BA">
        <w:rPr>
          <w:sz w:val="20"/>
          <w:szCs w:val="20"/>
        </w:rPr>
        <w:tab/>
        <w:t>мировых</w:t>
      </w:r>
      <w:r w:rsidRPr="000245BA">
        <w:rPr>
          <w:sz w:val="20"/>
          <w:szCs w:val="20"/>
        </w:rPr>
        <w:tab/>
        <w:t>требований,</w:t>
      </w:r>
      <w:r w:rsidRPr="000245BA">
        <w:rPr>
          <w:sz w:val="20"/>
          <w:szCs w:val="20"/>
        </w:rPr>
        <w:tab/>
      </w:r>
      <w:r w:rsidRPr="000245BA">
        <w:rPr>
          <w:sz w:val="20"/>
          <w:szCs w:val="20"/>
        </w:rPr>
        <w:tab/>
      </w:r>
      <w:r w:rsidRPr="000245BA">
        <w:rPr>
          <w:spacing w:val="-1"/>
          <w:sz w:val="20"/>
          <w:szCs w:val="20"/>
        </w:rPr>
        <w:t>предъявляемых</w:t>
      </w:r>
      <w:r w:rsidRPr="000245BA">
        <w:rPr>
          <w:spacing w:val="-1"/>
          <w:sz w:val="20"/>
          <w:szCs w:val="20"/>
        </w:rPr>
        <w:tab/>
      </w:r>
      <w:r w:rsidRPr="000245BA">
        <w:rPr>
          <w:sz w:val="20"/>
          <w:szCs w:val="20"/>
        </w:rPr>
        <w:t>кматематическому</w:t>
      </w:r>
      <w:r w:rsidRPr="000245BA">
        <w:rPr>
          <w:sz w:val="20"/>
          <w:szCs w:val="20"/>
        </w:rPr>
        <w:tab/>
      </w:r>
      <w:r w:rsidRPr="000245BA">
        <w:rPr>
          <w:sz w:val="20"/>
          <w:szCs w:val="20"/>
        </w:rPr>
        <w:tab/>
        <w:t>образованию,</w:t>
      </w:r>
      <w:r w:rsidRPr="000245BA">
        <w:rPr>
          <w:sz w:val="20"/>
          <w:szCs w:val="20"/>
        </w:rPr>
        <w:tab/>
      </w:r>
      <w:r w:rsidRPr="000245BA">
        <w:rPr>
          <w:sz w:val="20"/>
          <w:szCs w:val="20"/>
        </w:rPr>
        <w:tab/>
        <w:t>и</w:t>
      </w:r>
      <w:r w:rsidRPr="000245BA">
        <w:rPr>
          <w:sz w:val="20"/>
          <w:szCs w:val="20"/>
        </w:rPr>
        <w:tab/>
        <w:t>традиций</w:t>
      </w:r>
      <w:r w:rsidRPr="000245BA">
        <w:rPr>
          <w:sz w:val="20"/>
          <w:szCs w:val="20"/>
        </w:rPr>
        <w:tab/>
        <w:t>российского</w:t>
      </w:r>
      <w:r w:rsidRPr="000245BA">
        <w:rPr>
          <w:sz w:val="20"/>
          <w:szCs w:val="20"/>
        </w:rPr>
        <w:tab/>
        <w:t>образования,</w:t>
      </w:r>
      <w:r w:rsidRPr="000245BA">
        <w:rPr>
          <w:sz w:val="20"/>
          <w:szCs w:val="20"/>
        </w:rPr>
        <w:tab/>
      </w:r>
      <w:r w:rsidRPr="000245BA">
        <w:rPr>
          <w:spacing w:val="-1"/>
          <w:sz w:val="20"/>
          <w:szCs w:val="20"/>
        </w:rPr>
        <w:t>которые</w:t>
      </w:r>
      <w:r w:rsidRPr="000245BA">
        <w:rPr>
          <w:sz w:val="20"/>
          <w:szCs w:val="20"/>
        </w:rPr>
        <w:t>обеспечивают</w:t>
      </w:r>
      <w:r w:rsidRPr="000245BA">
        <w:rPr>
          <w:sz w:val="20"/>
          <w:szCs w:val="20"/>
        </w:rPr>
        <w:tab/>
      </w:r>
      <w:r w:rsidRPr="000245BA">
        <w:rPr>
          <w:sz w:val="20"/>
          <w:szCs w:val="20"/>
        </w:rPr>
        <w:tab/>
        <w:t>овладение</w:t>
      </w:r>
      <w:r w:rsidRPr="000245BA">
        <w:rPr>
          <w:sz w:val="20"/>
          <w:szCs w:val="20"/>
        </w:rPr>
        <w:tab/>
      </w:r>
      <w:r w:rsidRPr="000245BA">
        <w:rPr>
          <w:sz w:val="20"/>
          <w:szCs w:val="20"/>
        </w:rPr>
        <w:tab/>
        <w:t>ключевыми</w:t>
      </w:r>
      <w:r w:rsidRPr="000245BA">
        <w:rPr>
          <w:sz w:val="20"/>
          <w:szCs w:val="20"/>
        </w:rPr>
        <w:tab/>
      </w:r>
      <w:r w:rsidRPr="000245BA">
        <w:rPr>
          <w:sz w:val="20"/>
          <w:szCs w:val="20"/>
        </w:rPr>
        <w:tab/>
      </w:r>
      <w:r w:rsidRPr="000245BA">
        <w:rPr>
          <w:sz w:val="20"/>
          <w:szCs w:val="20"/>
        </w:rPr>
        <w:tab/>
        <w:t>компетенциями,</w:t>
      </w:r>
      <w:r w:rsidRPr="000245BA">
        <w:rPr>
          <w:sz w:val="20"/>
          <w:szCs w:val="20"/>
        </w:rPr>
        <w:tab/>
        <w:t>составляющими</w:t>
      </w:r>
      <w:r w:rsidRPr="000245BA">
        <w:rPr>
          <w:sz w:val="20"/>
          <w:szCs w:val="20"/>
        </w:rPr>
        <w:tab/>
        <w:t>основу</w:t>
      </w:r>
      <w:r w:rsidRPr="000245BA">
        <w:rPr>
          <w:sz w:val="20"/>
          <w:szCs w:val="20"/>
        </w:rPr>
        <w:tab/>
        <w:t>длянепрерывногообразованияисаморазвития,атакжецелостностьобщекультурного,личностногоипознавательногоразвитияобучающихся.Врабочейпрограммеучтеныидеии положения Концепции развития математического образования в Российской Федерации.В</w:t>
      </w:r>
      <w:r w:rsidRPr="000245BA">
        <w:rPr>
          <w:sz w:val="20"/>
          <w:szCs w:val="20"/>
        </w:rPr>
        <w:tab/>
        <w:t>эпоху</w:t>
      </w:r>
      <w:r w:rsidRPr="000245BA">
        <w:rPr>
          <w:sz w:val="20"/>
          <w:szCs w:val="20"/>
        </w:rPr>
        <w:tab/>
        <w:t>цифровой</w:t>
      </w:r>
      <w:r w:rsidRPr="000245BA">
        <w:rPr>
          <w:sz w:val="20"/>
          <w:szCs w:val="20"/>
        </w:rPr>
        <w:tab/>
        <w:t>трансформации</w:t>
      </w:r>
      <w:r w:rsidRPr="000245BA">
        <w:rPr>
          <w:sz w:val="20"/>
          <w:szCs w:val="20"/>
        </w:rPr>
        <w:tab/>
      </w:r>
      <w:r w:rsidRPr="000245BA">
        <w:rPr>
          <w:sz w:val="20"/>
          <w:szCs w:val="20"/>
        </w:rPr>
        <w:tab/>
        <w:t>всех</w:t>
      </w:r>
      <w:r w:rsidRPr="000245BA">
        <w:rPr>
          <w:sz w:val="20"/>
          <w:szCs w:val="20"/>
        </w:rPr>
        <w:tab/>
      </w:r>
      <w:r w:rsidRPr="000245BA">
        <w:rPr>
          <w:sz w:val="20"/>
          <w:szCs w:val="20"/>
        </w:rPr>
        <w:tab/>
        <w:t>сфер</w:t>
      </w:r>
      <w:r w:rsidRPr="000245BA">
        <w:rPr>
          <w:sz w:val="20"/>
          <w:szCs w:val="20"/>
        </w:rPr>
        <w:tab/>
        <w:t>человеческой</w:t>
      </w:r>
      <w:r w:rsidRPr="000245BA">
        <w:rPr>
          <w:sz w:val="20"/>
          <w:szCs w:val="20"/>
        </w:rPr>
        <w:tab/>
        <w:t>деятельностиневозможностатьобразованнымсовременнымчеловекомбезбазовойматематическойподготовки.Ужевшколематематикаслужитопорнымпредметомдляизучениясмежныхдисциплин,</w:t>
      </w:r>
      <w:r w:rsidRPr="000245BA">
        <w:rPr>
          <w:sz w:val="20"/>
          <w:szCs w:val="20"/>
        </w:rPr>
        <w:tab/>
      </w:r>
      <w:r w:rsidRPr="000245BA">
        <w:rPr>
          <w:sz w:val="20"/>
          <w:szCs w:val="20"/>
        </w:rPr>
        <w:tab/>
        <w:t>а</w:t>
      </w:r>
      <w:r w:rsidRPr="000245BA">
        <w:rPr>
          <w:sz w:val="20"/>
          <w:szCs w:val="20"/>
        </w:rPr>
        <w:tab/>
      </w:r>
      <w:r w:rsidRPr="000245BA">
        <w:rPr>
          <w:sz w:val="20"/>
          <w:szCs w:val="20"/>
        </w:rPr>
        <w:tab/>
        <w:t>после</w:t>
      </w:r>
      <w:r w:rsidRPr="000245BA">
        <w:rPr>
          <w:sz w:val="20"/>
          <w:szCs w:val="20"/>
        </w:rPr>
        <w:tab/>
      </w:r>
      <w:r w:rsidRPr="000245BA">
        <w:rPr>
          <w:sz w:val="20"/>
          <w:szCs w:val="20"/>
        </w:rPr>
        <w:tab/>
        <w:t>школы</w:t>
      </w:r>
      <w:r w:rsidRPr="000245BA">
        <w:rPr>
          <w:sz w:val="20"/>
          <w:szCs w:val="20"/>
        </w:rPr>
        <w:tab/>
        <w:t>реальной</w:t>
      </w:r>
      <w:r w:rsidRPr="000245BA">
        <w:rPr>
          <w:sz w:val="20"/>
          <w:szCs w:val="20"/>
        </w:rPr>
        <w:tab/>
        <w:t>необходимостьюстановитсянепрерывноеобразование,чтотребуетполноценнойбазовойобщеобразовательнойподготовки,втомчислеиматематической.Этообусловленотем,чтовнашиднирастётчислопрофессий,связанныхснепосредственнымприменениемматематики:ивсфереэкономики,ив</w:t>
      </w:r>
      <w:r w:rsidRPr="000245BA">
        <w:rPr>
          <w:spacing w:val="-1"/>
          <w:sz w:val="20"/>
          <w:szCs w:val="20"/>
        </w:rPr>
        <w:t>бизнесе,ивтехнологических</w:t>
      </w:r>
      <w:r w:rsidRPr="000245BA">
        <w:rPr>
          <w:sz w:val="20"/>
          <w:szCs w:val="20"/>
        </w:rPr>
        <w:t>областях,идажевгуманитарныхсферах.Такимобразом,круг</w:t>
      </w:r>
    </w:p>
    <w:p w:rsidR="00B5747B" w:rsidRPr="000245BA" w:rsidRDefault="00182789" w:rsidP="00902E63">
      <w:pPr>
        <w:pStyle w:val="a6"/>
        <w:spacing w:before="1"/>
        <w:ind w:right="327" w:firstLine="0"/>
        <w:rPr>
          <w:sz w:val="20"/>
          <w:szCs w:val="20"/>
        </w:rPr>
      </w:pPr>
      <w:r w:rsidRPr="000245BA">
        <w:rPr>
          <w:sz w:val="20"/>
          <w:szCs w:val="20"/>
        </w:rPr>
        <w:t>школьников,длякоторых математикаможетстать значимымпредметом,расширяется.</w:t>
      </w:r>
    </w:p>
    <w:p w:rsidR="00B5747B" w:rsidRPr="000245BA" w:rsidRDefault="00182789" w:rsidP="00902E63">
      <w:pPr>
        <w:pStyle w:val="a6"/>
        <w:ind w:right="327"/>
        <w:rPr>
          <w:sz w:val="20"/>
          <w:szCs w:val="20"/>
        </w:rPr>
      </w:pPr>
      <w:r w:rsidRPr="000245BA">
        <w:rPr>
          <w:sz w:val="20"/>
          <w:szCs w:val="20"/>
        </w:rPr>
        <w:t>Практическая полезность математики обусловлена тем, что её предметом являютсяфундаментальные структуры нашего мира: пространственные формы и количественныеотношенияотпростейших,усваиваемыхвнепосредственномопыте,додостаточносложных,необходимыхдляразвитиянаучныхиприкладныхидей.Безконкретныхматематических знаний затруднено понимание принципов устройства и использованиясовременнойтехники,восприятиеиинтерпретацияразнообразнойсоциальной,экономической, политической информации, малоэффективна повседневная практическаядеятельность.Каждомучеловекувсвоейжизниприходитсявыполнятьрасчётыисоставлять алгоритмы, находить и применять формулы, владеть практическими приёмамигеометрических измерений и построений, читать информацию, представленную в видетаблиц,диаграммиграфиков,житьвусловияхнеопределённостиипониматьвероятностныйхарактер случайныхсобытий.</w:t>
      </w:r>
    </w:p>
    <w:p w:rsidR="00B5747B" w:rsidRPr="000245BA" w:rsidRDefault="00182789" w:rsidP="00D03353">
      <w:pPr>
        <w:pStyle w:val="a6"/>
        <w:spacing w:before="1"/>
        <w:ind w:right="327"/>
        <w:rPr>
          <w:sz w:val="20"/>
          <w:szCs w:val="20"/>
        </w:rPr>
      </w:pPr>
      <w:r w:rsidRPr="000245BA">
        <w:rPr>
          <w:sz w:val="20"/>
          <w:szCs w:val="20"/>
        </w:rPr>
        <w:t>Одновременносрасширениемсферпримененияматематикивсовременномобществе всё более важным становится математический стиль мышления, проявляющийсяв определённых умственных навыках. В процессе изучения математики в арсенал приёмови методов мышления человека естественным образом включаются индукция и дедукция,обобщениеиконкретизация,анализисинтез,классификацияисистематизация,абстрагированиеианалогия.Объектыматематическихумозаключений,правилаихконструирования раскрывают механизм логических построений, способствуют выработкеуменияформулировать,обосновыватьидоказыватьсуждения,темсамымразвиваютлогическоемышление.Ведущаярольпринадлежитматематикеивформированииалгоритмической компоненты мышления и воспитании умений действовать по заданнымалгоритмам, совершенствовать известные и конструировать новые. В процессе решениязадач—основойучебнойдеятельностинаурокахматематики—развиваютсятакжетворческаяи прикладная стороны мышления.</w:t>
      </w:r>
    </w:p>
    <w:p w:rsidR="00B5747B" w:rsidRPr="000245BA" w:rsidRDefault="00182789" w:rsidP="00D03353">
      <w:pPr>
        <w:pStyle w:val="a6"/>
        <w:spacing w:before="1"/>
        <w:ind w:right="327"/>
        <w:rPr>
          <w:sz w:val="20"/>
          <w:szCs w:val="20"/>
        </w:rPr>
      </w:pPr>
      <w:r w:rsidRPr="000245BA">
        <w:rPr>
          <w:sz w:val="20"/>
          <w:szCs w:val="20"/>
        </w:rPr>
        <w:t>Обучениематематикедаётвозможностьразвиватьуобучающихсяточную,рациональную и информативную речь, умение отбирать наиболее подходящие языковые,символические,графическиесредствадлявыражениясужденийинаглядногоихпредставления.</w:t>
      </w:r>
    </w:p>
    <w:p w:rsidR="00B5747B" w:rsidRPr="000245BA" w:rsidRDefault="00182789" w:rsidP="00D03353">
      <w:pPr>
        <w:pStyle w:val="a6"/>
        <w:spacing w:before="66"/>
        <w:ind w:right="327"/>
        <w:rPr>
          <w:sz w:val="20"/>
          <w:szCs w:val="20"/>
        </w:rPr>
      </w:pPr>
      <w:r w:rsidRPr="000245BA">
        <w:rPr>
          <w:sz w:val="20"/>
          <w:szCs w:val="20"/>
        </w:rPr>
        <w:t>Необходимым компонентом общей культуры в современном толковании являетсяобщее знакомство с методами познания действительности, представление о предмете иметодахматематики,ихотличийотметодовдругихестественныхигуманитарныхнаук,обособенностях применения математики для решения научных и прикладных задач. Такимобразом, математическое образование вносит свой вклад в формирование общей культурычеловека.</w:t>
      </w:r>
    </w:p>
    <w:p w:rsidR="00B5747B" w:rsidRPr="000245BA" w:rsidRDefault="00182789" w:rsidP="00D03353">
      <w:pPr>
        <w:pStyle w:val="a6"/>
        <w:spacing w:before="1"/>
        <w:ind w:right="327"/>
        <w:rPr>
          <w:sz w:val="20"/>
          <w:szCs w:val="20"/>
        </w:rPr>
      </w:pPr>
      <w:r w:rsidRPr="000245BA">
        <w:rPr>
          <w:sz w:val="20"/>
          <w:szCs w:val="20"/>
        </w:rPr>
        <w:t>Изучениематематикитакжеспособствуетэстетическомувоспитаниючеловека,пониманиюкрасотыиизяществаматематическихрассуждений,восприятиюгеометрическихформ, усвоению идеи симметрии.</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ЦЕЛИ   И    ОСОБЕННОСТИ    ИЗУЧЕНИЯ    УЧЕБНОГО    ПРЕДМЕТА</w:t>
      </w:r>
    </w:p>
    <w:p w:rsidR="00B5747B" w:rsidRPr="000245BA" w:rsidRDefault="00182789" w:rsidP="00D03353">
      <w:pPr>
        <w:ind w:left="562" w:right="327"/>
        <w:jc w:val="both"/>
        <w:rPr>
          <w:b/>
          <w:sz w:val="20"/>
          <w:szCs w:val="20"/>
        </w:rPr>
      </w:pPr>
      <w:r w:rsidRPr="000245BA">
        <w:rPr>
          <w:b/>
          <w:sz w:val="20"/>
          <w:szCs w:val="20"/>
        </w:rPr>
        <w:t>«МАТЕМАТИКА».5—9КЛАССЫ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left="1270" w:right="327" w:firstLine="0"/>
        <w:rPr>
          <w:sz w:val="20"/>
          <w:szCs w:val="20"/>
        </w:rPr>
      </w:pPr>
      <w:r w:rsidRPr="000245BA">
        <w:rPr>
          <w:sz w:val="20"/>
          <w:szCs w:val="20"/>
        </w:rPr>
        <w:t>Приоритетнымицелямиобученияматематикев5—9классах являются:</w:t>
      </w:r>
    </w:p>
    <w:p w:rsidR="00B5747B" w:rsidRPr="000245BA" w:rsidRDefault="00182789" w:rsidP="00522914">
      <w:pPr>
        <w:pStyle w:val="aa"/>
        <w:numPr>
          <w:ilvl w:val="1"/>
          <w:numId w:val="176"/>
        </w:numPr>
        <w:tabs>
          <w:tab w:val="left" w:pos="1414"/>
        </w:tabs>
        <w:spacing w:before="3"/>
        <w:ind w:right="327" w:firstLine="707"/>
        <w:rPr>
          <w:sz w:val="20"/>
          <w:szCs w:val="20"/>
        </w:rPr>
      </w:pPr>
      <w:r w:rsidRPr="000245BA">
        <w:rPr>
          <w:sz w:val="20"/>
          <w:szCs w:val="20"/>
        </w:rPr>
        <w:t>формированиецентральныхматематическихпонятий(число,величина,геометрическаяфигура,переменная,вероятность,функция),обеспечивающихпреемственностьиперспективностьматематическогообразованияобучающихся;</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подведение обучающихся на доступном для них уровне к осознанию взаимосвязиматематикииокружающегомира,пониманиематематикикакчастиобщейкультурычеловечества;</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развитиеинтеллектуальныхитворческихспособностейобучающихся,познавательной активности, исследовательских умений, критичности мышления, интересакизучению математики;</w:t>
      </w:r>
    </w:p>
    <w:p w:rsidR="00B5747B" w:rsidRPr="000245BA" w:rsidRDefault="00182789" w:rsidP="00522914">
      <w:pPr>
        <w:pStyle w:val="aa"/>
        <w:numPr>
          <w:ilvl w:val="1"/>
          <w:numId w:val="176"/>
        </w:numPr>
        <w:tabs>
          <w:tab w:val="left" w:pos="1414"/>
          <w:tab w:val="left" w:pos="3289"/>
          <w:tab w:val="left" w:pos="5402"/>
          <w:tab w:val="left" w:pos="7436"/>
          <w:tab w:val="left" w:pos="9170"/>
        </w:tabs>
        <w:spacing w:before="5"/>
        <w:ind w:right="327" w:firstLine="707"/>
        <w:jc w:val="right"/>
        <w:rPr>
          <w:sz w:val="20"/>
          <w:szCs w:val="20"/>
        </w:rPr>
      </w:pPr>
      <w:r w:rsidRPr="000245BA">
        <w:rPr>
          <w:sz w:val="20"/>
          <w:szCs w:val="20"/>
        </w:rPr>
        <w:t>формирование</w:t>
      </w:r>
      <w:r w:rsidRPr="000245BA">
        <w:rPr>
          <w:sz w:val="20"/>
          <w:szCs w:val="20"/>
        </w:rPr>
        <w:tab/>
        <w:t>функциональной</w:t>
      </w:r>
      <w:r w:rsidRPr="000245BA">
        <w:rPr>
          <w:sz w:val="20"/>
          <w:szCs w:val="20"/>
        </w:rPr>
        <w:tab/>
        <w:t>математической</w:t>
      </w:r>
      <w:r w:rsidRPr="000245BA">
        <w:rPr>
          <w:sz w:val="20"/>
          <w:szCs w:val="20"/>
        </w:rPr>
        <w:tab/>
        <w:t>грамотности:</w:t>
      </w:r>
      <w:r w:rsidRPr="000245BA">
        <w:rPr>
          <w:sz w:val="20"/>
          <w:szCs w:val="20"/>
        </w:rPr>
        <w:tab/>
        <w:t>уменияраспознаватьпроявленияматематическихпонятий,объектовизакономерностейвреальныхжизненныхситуацияхиприизучениидругихучебныхпредметов,проявлениязависимостейизакономерностей,формулироватьихнаязыкематематикиисоздаватьматематическиемодели,применятьосвоенныйматематическийаппаратдлярешенияпрактико-ориентированных задач, интерпретировать и оценивать полученные результаты.Основныелиниисодержаниякурсаматематикив5—9классах:«Числаивычисления»,«Алгебра»(«Алгебраическиевыражения»,«Уравненияинеравенства»),</w:t>
      </w:r>
    </w:p>
    <w:p w:rsidR="00B5747B" w:rsidRPr="000245BA" w:rsidRDefault="00182789" w:rsidP="00D03353">
      <w:pPr>
        <w:pStyle w:val="a6"/>
        <w:ind w:right="327" w:firstLine="0"/>
        <w:rPr>
          <w:sz w:val="20"/>
          <w:szCs w:val="20"/>
        </w:rPr>
      </w:pPr>
      <w:r w:rsidRPr="000245BA">
        <w:rPr>
          <w:sz w:val="20"/>
          <w:szCs w:val="20"/>
        </w:rPr>
        <w:t>«Функции»,«Геометрия»(«Геометрическиефигурыиихсвойства»,«Измерениегеометрическихвеличин»),«Вероятностьистатистика».Данныелинииразвиваютсяпараллельно, каждая в соответствии с собственной логикой, однако не независимо одна отдругой, а в тесном контакте и взаимодействии. Кроме этого, их объединяет логическаясоставляющая, традиционно присущая математике и пронизывающая все математическиекурсыисодержательныелинии.СформулированноевФедеральномгосударственномобразовательномстандартеосновногообщегообразованиятребование«уметьоперироватьпонятиями:определение,аксиома,теорема,доказательство;умениераспознаватьистинныеи ложные высказывания, приводить примеры и контрпримеры, строить высказывания иотрицания высказываний» относится ко всем курсам, а формирование логических уменийраспределяетсяповсем годамобученияна уровнеосновногообщегообразования.</w:t>
      </w:r>
    </w:p>
    <w:p w:rsidR="00B5747B" w:rsidRPr="000245BA" w:rsidRDefault="00182789" w:rsidP="00D03353">
      <w:pPr>
        <w:pStyle w:val="a6"/>
        <w:ind w:right="327"/>
        <w:rPr>
          <w:sz w:val="20"/>
          <w:szCs w:val="20"/>
        </w:rPr>
      </w:pPr>
      <w:r w:rsidRPr="000245BA">
        <w:rPr>
          <w:sz w:val="20"/>
          <w:szCs w:val="20"/>
        </w:rPr>
        <w:t>Содержаниеобразования,соответствующеепредметнымрезультатамосвоениярабочей программы, распределённым по годам обучения, структурировано таким образом,чтобыковсемосновным,принципиальнымвопросамобучающиесяобращалисьнеоднократно, чтобы овладение математическими понятиями и навыками осуществлялосьпоследовательно и поступательно, с соблюдением принципа преемственности, а новыезнаниявключалисьвобщуюсистемуматематическихпредставленийобучающихся,расширяяиуглубляяеё, образуя прочныемножественныесвязи.</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МЕСТОУЧЕБНОГОПРЕДМЕТА«МАТЕМАТИКА»ВУЧЕБНОМПЛАНЕ</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rPr>
          <w:sz w:val="20"/>
          <w:szCs w:val="20"/>
        </w:rPr>
      </w:pPr>
      <w:r w:rsidRPr="000245BA">
        <w:rPr>
          <w:sz w:val="20"/>
          <w:szCs w:val="20"/>
        </w:rPr>
        <w:t>ВсоответствиисФедеральнымгосударственнымобразовательнымстандартомосновного общего образования математика является обязательным предметом на данномуровнеобразования.В5—9классахучебныйпредмет«Математика»традиционноизучается в рамках следующих учебных курсов: в 5—6 классах — курса «Математика», в7—9 классах — курсов «Алгебра» (включая элементы статистики и теории вероятностей)и«Геометрия».Настоящейпрограммойвводитсясамостоятельныйучебныйкурс</w:t>
      </w:r>
    </w:p>
    <w:p w:rsidR="00B5747B" w:rsidRPr="000245BA" w:rsidRDefault="00182789" w:rsidP="00D03353">
      <w:pPr>
        <w:pStyle w:val="a6"/>
        <w:spacing w:before="1"/>
        <w:ind w:right="327" w:firstLine="0"/>
        <w:rPr>
          <w:sz w:val="20"/>
          <w:szCs w:val="20"/>
        </w:rPr>
      </w:pPr>
      <w:r w:rsidRPr="000245BA">
        <w:rPr>
          <w:sz w:val="20"/>
          <w:szCs w:val="20"/>
        </w:rPr>
        <w:t>«Вероятностьистатистика».</w:t>
      </w:r>
    </w:p>
    <w:p w:rsidR="00B5747B" w:rsidRPr="000245BA" w:rsidRDefault="00182789" w:rsidP="00D03353">
      <w:pPr>
        <w:pStyle w:val="a6"/>
        <w:ind w:right="327"/>
        <w:rPr>
          <w:sz w:val="20"/>
          <w:szCs w:val="20"/>
        </w:rPr>
      </w:pPr>
      <w:r w:rsidRPr="000245BA">
        <w:rPr>
          <w:sz w:val="20"/>
          <w:szCs w:val="20"/>
        </w:rPr>
        <w:t>Настоящейпрограммойпредусматриваетсявыделениевучебномпланенаизучениематематики в 5—6 классах 5 учебных часов в неделю в течение каждого года обучения, в</w:t>
      </w:r>
      <w:r w:rsidRPr="000245BA">
        <w:rPr>
          <w:spacing w:val="-1"/>
          <w:sz w:val="20"/>
          <w:szCs w:val="20"/>
        </w:rPr>
        <w:t>7—9классах6учебныхчасоввнеделювтечение</w:t>
      </w:r>
      <w:r w:rsidRPr="000245BA">
        <w:rPr>
          <w:sz w:val="20"/>
          <w:szCs w:val="20"/>
        </w:rPr>
        <w:t>каждогогодаобучения,всего952учебныхчаса.</w:t>
      </w:r>
    </w:p>
    <w:p w:rsidR="00B5747B" w:rsidRPr="000245BA" w:rsidRDefault="00182789" w:rsidP="00D03353">
      <w:pPr>
        <w:pStyle w:val="a6"/>
        <w:ind w:right="327"/>
        <w:rPr>
          <w:sz w:val="20"/>
          <w:szCs w:val="20"/>
        </w:rPr>
      </w:pPr>
      <w:r w:rsidRPr="000245BA">
        <w:rPr>
          <w:sz w:val="20"/>
          <w:szCs w:val="20"/>
        </w:rPr>
        <w:t>Тематическоепланированиеучебныхкурсовирекомендуемоераспределениеучебного времени для изучения отдельных тем, предложенные в настоящей программе,надо рассматривать как примерные ориентиры в помощь составителю авторской рабочейпрограммы и прежде всего учителю. Автор рабочей программы вправе увеличить илиуменьшить предложенное число учебных часов на тему, чтобы углубиться в тематику,более заинтересовавшую учеников, или направить усилия на преодоление затруднений.Допустимо также локальное перераспределение и перестановка элементовсодержания</w:t>
      </w:r>
      <w:r w:rsidRPr="000245BA">
        <w:rPr>
          <w:spacing w:val="-1"/>
          <w:sz w:val="20"/>
          <w:szCs w:val="20"/>
        </w:rPr>
        <w:t>внутриданногокласса.</w:t>
      </w:r>
      <w:r w:rsidRPr="000245BA">
        <w:rPr>
          <w:sz w:val="20"/>
          <w:szCs w:val="20"/>
        </w:rPr>
        <w:t>Количествопроверочныхработ(тематическийиитоговыйконтролькачества усвоения учебного материала) и их тип (самостоятельные и контрольные работы,тесты) остаются на усмотрение учителя. Также учитель вправе увеличить или уменьшитьчислоучебныхчасов,отведённыхврабочейпрограмменаобобщение,повторение,систематизациюзнанийобучающихся.Единственным,нопринципиальноважнымкритерием,являетсядостижениерезультатовобучения,указанныхвнастоящейпрограмме.</w:t>
      </w:r>
    </w:p>
    <w:p w:rsidR="00B5747B" w:rsidRPr="000245BA" w:rsidRDefault="00182789" w:rsidP="00D03353">
      <w:pPr>
        <w:pStyle w:val="1"/>
        <w:spacing w:before="71"/>
        <w:ind w:left="1183" w:right="327"/>
        <w:jc w:val="left"/>
        <w:rPr>
          <w:sz w:val="20"/>
          <w:szCs w:val="20"/>
        </w:rPr>
      </w:pPr>
      <w:r w:rsidRPr="000245BA">
        <w:rPr>
          <w:sz w:val="20"/>
          <w:szCs w:val="20"/>
        </w:rPr>
        <w:t>ПЛАНИРУЕМЫЕРЕЗУЛЬТАТЫОСВОЕНИЯУЧЕБНОГОПРЕДМЕТА</w:t>
      </w:r>
    </w:p>
    <w:p w:rsidR="00B5747B" w:rsidRPr="000245BA" w:rsidRDefault="00182789" w:rsidP="00D03353">
      <w:pPr>
        <w:ind w:left="1087" w:right="327"/>
        <w:rPr>
          <w:b/>
          <w:sz w:val="20"/>
          <w:szCs w:val="20"/>
        </w:rPr>
      </w:pPr>
      <w:r w:rsidRPr="000245BA">
        <w:rPr>
          <w:b/>
          <w:sz w:val="20"/>
          <w:szCs w:val="20"/>
        </w:rPr>
        <w:t>«МАТЕМАТИКА»НАУРОВНЕОСНОВНОГООБЩЕГООБРАЗОВАНИЯ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Освоение учебного предмета «Математика» должно обеспечивать достижение науровнеосновногообщегообразованияследующихличностных,метапредметныхипредметных образовательныхрезультатов:</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ЛИЧНОСТНЫЕРЕЗУЛЬТАТЫ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Личностныерезультатыосвоенияпрограммыучебногопредмета«Математика»характеризуются:</w:t>
      </w:r>
    </w:p>
    <w:p w:rsidR="00B5747B" w:rsidRPr="000245BA" w:rsidRDefault="00182789" w:rsidP="00D03353">
      <w:pPr>
        <w:pStyle w:val="1"/>
        <w:spacing w:before="4" w:line="274" w:lineRule="exact"/>
        <w:ind w:right="327"/>
        <w:rPr>
          <w:sz w:val="20"/>
          <w:szCs w:val="20"/>
        </w:rPr>
      </w:pPr>
      <w:r w:rsidRPr="000245BA">
        <w:rPr>
          <w:sz w:val="20"/>
          <w:szCs w:val="20"/>
        </w:rPr>
        <w:t>Патриотическоевоспитание:</w:t>
      </w:r>
    </w:p>
    <w:p w:rsidR="00B5747B" w:rsidRPr="000245BA" w:rsidRDefault="00182789" w:rsidP="00D03353">
      <w:pPr>
        <w:pStyle w:val="a6"/>
        <w:ind w:right="327"/>
        <w:rPr>
          <w:sz w:val="20"/>
          <w:szCs w:val="20"/>
        </w:rPr>
      </w:pPr>
      <w:r w:rsidRPr="000245BA">
        <w:rPr>
          <w:sz w:val="20"/>
          <w:szCs w:val="20"/>
        </w:rPr>
        <w:t>проявлениеминтересакпрошломуинастоящемуроссийскойматематики,ценностнымотношениемкдостижениямроссийскихматематиковироссийскойматематической школы, к использованию этих достижений в других науках и прикладныхсферах.</w:t>
      </w:r>
    </w:p>
    <w:p w:rsidR="00B5747B" w:rsidRPr="000245BA" w:rsidRDefault="00182789" w:rsidP="00D03353">
      <w:pPr>
        <w:pStyle w:val="1"/>
        <w:spacing w:before="4" w:line="274" w:lineRule="exact"/>
        <w:ind w:right="327"/>
        <w:rPr>
          <w:sz w:val="20"/>
          <w:szCs w:val="20"/>
        </w:rPr>
      </w:pPr>
      <w:r w:rsidRPr="000245BA">
        <w:rPr>
          <w:sz w:val="20"/>
          <w:szCs w:val="20"/>
        </w:rPr>
        <w:t>Гражданскоеидуховно-нравственноевоспитание:</w:t>
      </w:r>
    </w:p>
    <w:p w:rsidR="00B5747B" w:rsidRPr="000245BA" w:rsidRDefault="00182789" w:rsidP="00D03353">
      <w:pPr>
        <w:pStyle w:val="a6"/>
        <w:ind w:right="327"/>
        <w:rPr>
          <w:sz w:val="20"/>
          <w:szCs w:val="20"/>
        </w:rPr>
      </w:pPr>
      <w:r w:rsidRPr="000245BA">
        <w:rPr>
          <w:sz w:val="20"/>
          <w:szCs w:val="20"/>
        </w:rPr>
        <w:t>готовностьюквыполнениюобязанностейгражданинаиреализацииегоправ,представлениемоматематическихосновахфункционированияразличныхструктур,явлений,процедургражданскогообщества(выборы,опросыипр.);готовностьюкобсуждениюэтическихпроблем,связанныхспрактическимприменениемдостиженийнауки,осознаниемважностиморально-этическихпринциповвдеятельностиучёного.</w:t>
      </w:r>
    </w:p>
    <w:p w:rsidR="00B5747B" w:rsidRPr="000245BA" w:rsidRDefault="00182789" w:rsidP="00D03353">
      <w:pPr>
        <w:pStyle w:val="1"/>
        <w:spacing w:before="2" w:line="274" w:lineRule="exact"/>
        <w:ind w:right="327"/>
        <w:rPr>
          <w:sz w:val="20"/>
          <w:szCs w:val="20"/>
        </w:rPr>
      </w:pPr>
      <w:r w:rsidRPr="000245BA">
        <w:rPr>
          <w:sz w:val="20"/>
          <w:szCs w:val="20"/>
        </w:rPr>
        <w:t>Трудовоевоспитание:</w:t>
      </w:r>
    </w:p>
    <w:p w:rsidR="00B5747B" w:rsidRPr="000245BA" w:rsidRDefault="00182789" w:rsidP="00D03353">
      <w:pPr>
        <w:pStyle w:val="a6"/>
        <w:ind w:right="327"/>
        <w:rPr>
          <w:sz w:val="20"/>
          <w:szCs w:val="20"/>
        </w:rPr>
      </w:pPr>
      <w:r w:rsidRPr="000245BA">
        <w:rPr>
          <w:sz w:val="20"/>
          <w:szCs w:val="20"/>
        </w:rPr>
        <w:t>установкой на активное участие в решении практических задач математическойнаправленности, осознанием важности математического образования на протяжении всейжизни для успешной профессиональной деятельности и развитием необходимых умений;осознаннымвыборомипостроениеминдивидуальнойтраекторииобразованияижизненныхплановсучётом личныхинтересови общественныхпотребностей.</w:t>
      </w:r>
    </w:p>
    <w:p w:rsidR="00B5747B" w:rsidRPr="000245BA" w:rsidRDefault="00182789" w:rsidP="00D03353">
      <w:pPr>
        <w:pStyle w:val="1"/>
        <w:spacing w:before="3" w:line="274" w:lineRule="exact"/>
        <w:ind w:right="327"/>
        <w:rPr>
          <w:sz w:val="20"/>
          <w:szCs w:val="20"/>
        </w:rPr>
      </w:pPr>
      <w:r w:rsidRPr="000245BA">
        <w:rPr>
          <w:sz w:val="20"/>
          <w:szCs w:val="20"/>
        </w:rPr>
        <w:t>Эстетическоевоспитание:</w:t>
      </w:r>
    </w:p>
    <w:p w:rsidR="00B5747B" w:rsidRPr="000245BA" w:rsidRDefault="00182789" w:rsidP="00D03353">
      <w:pPr>
        <w:pStyle w:val="a6"/>
        <w:ind w:right="327"/>
        <w:rPr>
          <w:sz w:val="20"/>
          <w:szCs w:val="20"/>
        </w:rPr>
      </w:pPr>
      <w:r w:rsidRPr="000245BA">
        <w:rPr>
          <w:sz w:val="20"/>
          <w:szCs w:val="20"/>
        </w:rPr>
        <w:t>способностьюкэмоциональномуиэстетическомувосприятиюматематическихобъектов, задач, решений, рассуждений; умению видеть математические закономерности вискусстве.</w:t>
      </w:r>
    </w:p>
    <w:p w:rsidR="00B5747B" w:rsidRPr="000245BA" w:rsidRDefault="00182789" w:rsidP="00D03353">
      <w:pPr>
        <w:pStyle w:val="1"/>
        <w:spacing w:before="3" w:line="274" w:lineRule="exact"/>
        <w:ind w:right="327"/>
        <w:rPr>
          <w:sz w:val="20"/>
          <w:szCs w:val="20"/>
        </w:rPr>
      </w:pPr>
      <w:r w:rsidRPr="000245BA">
        <w:rPr>
          <w:sz w:val="20"/>
          <w:szCs w:val="20"/>
        </w:rPr>
        <w:t>Ценностинаучногопознания:</w:t>
      </w:r>
    </w:p>
    <w:p w:rsidR="00B5747B" w:rsidRPr="000245BA" w:rsidRDefault="00182789" w:rsidP="00D03353">
      <w:pPr>
        <w:pStyle w:val="a6"/>
        <w:ind w:right="327"/>
        <w:rPr>
          <w:sz w:val="20"/>
          <w:szCs w:val="20"/>
        </w:rPr>
      </w:pPr>
      <w:r w:rsidRPr="000245BA">
        <w:rPr>
          <w:sz w:val="20"/>
          <w:szCs w:val="20"/>
        </w:rPr>
        <w:t>ориентацией в деятельности на современную систему научных представлений обосновныхзакономерностяхразвитиячеловека,природыиобщества,пониманиемматематическойнаукикаксферычеловеческойдеятельности,этаповеёразвитияизначимости для развития цивилизации; овладением языком математики и математическойкультуройкаксредствомпознаниямира;овладениемпростейшиминавыкамиисследовательскойдеятельности.</w:t>
      </w:r>
    </w:p>
    <w:p w:rsidR="00B5747B" w:rsidRPr="000245BA" w:rsidRDefault="00182789" w:rsidP="00D03353">
      <w:pPr>
        <w:pStyle w:val="1"/>
        <w:spacing w:before="2"/>
        <w:ind w:left="562" w:right="327" w:firstLine="707"/>
        <w:rPr>
          <w:sz w:val="20"/>
          <w:szCs w:val="20"/>
        </w:rPr>
      </w:pPr>
      <w:r w:rsidRPr="000245BA">
        <w:rPr>
          <w:sz w:val="20"/>
          <w:szCs w:val="20"/>
        </w:rPr>
        <w:t>Физическое воспитание, формирование культуры здоровья и эмоциональногоблагополучия:</w:t>
      </w:r>
    </w:p>
    <w:p w:rsidR="00B5747B" w:rsidRPr="000245BA" w:rsidRDefault="00182789" w:rsidP="00D03353">
      <w:pPr>
        <w:pStyle w:val="a6"/>
        <w:ind w:right="327"/>
        <w:rPr>
          <w:sz w:val="20"/>
          <w:szCs w:val="20"/>
        </w:rPr>
      </w:pPr>
      <w:r w:rsidRPr="000245BA">
        <w:rPr>
          <w:sz w:val="20"/>
          <w:szCs w:val="20"/>
        </w:rPr>
        <w:t>готовностьюприменятьматематическиезнаниявинтересахсвоегоздоровья,ведения здорового образа жизни (здоровое питание, сбалансированный режим занятий иотдыха,регулярнаяфизическаяактивность);сформированностьюнавыкарефлексии,признаниемсвоегоправанаошибкуи такого жеправадругогочеловека.</w:t>
      </w:r>
    </w:p>
    <w:p w:rsidR="00B5747B" w:rsidRPr="000245BA" w:rsidRDefault="00182789" w:rsidP="00D03353">
      <w:pPr>
        <w:pStyle w:val="1"/>
        <w:spacing w:before="1" w:line="274" w:lineRule="exact"/>
        <w:ind w:right="327"/>
        <w:rPr>
          <w:sz w:val="20"/>
          <w:szCs w:val="20"/>
        </w:rPr>
      </w:pPr>
      <w:r w:rsidRPr="000245BA">
        <w:rPr>
          <w:sz w:val="20"/>
          <w:szCs w:val="20"/>
        </w:rPr>
        <w:t>Экологическоевоспитание:</w:t>
      </w:r>
    </w:p>
    <w:p w:rsidR="00B5747B" w:rsidRPr="000245BA" w:rsidRDefault="00182789" w:rsidP="00D03353">
      <w:pPr>
        <w:pStyle w:val="a6"/>
        <w:ind w:right="327"/>
        <w:rPr>
          <w:sz w:val="20"/>
          <w:szCs w:val="20"/>
        </w:rPr>
      </w:pPr>
      <w:r w:rsidRPr="000245BA">
        <w:rPr>
          <w:sz w:val="20"/>
          <w:szCs w:val="20"/>
        </w:rPr>
        <w:t>ориентацией на применение математических знаний для решения задач в областисохранностиокружающейсреды,планированияпоступковиоценкиихвозможныхпоследствий для окружающей среды; осознанием глобального характера экологическихпроблеми путей ихрешения.</w:t>
      </w:r>
    </w:p>
    <w:p w:rsidR="00B5747B" w:rsidRPr="000245BA" w:rsidRDefault="00182789" w:rsidP="00D03353">
      <w:pPr>
        <w:pStyle w:val="1"/>
        <w:spacing w:before="2"/>
        <w:ind w:left="562" w:right="327" w:firstLine="707"/>
        <w:rPr>
          <w:sz w:val="20"/>
          <w:szCs w:val="20"/>
        </w:rPr>
      </w:pPr>
      <w:r w:rsidRPr="000245BA">
        <w:rPr>
          <w:sz w:val="20"/>
          <w:szCs w:val="20"/>
        </w:rPr>
        <w:t>Личностныерезультаты,обеспечивающиеадаптациюобучающегосякизменяющимсяусловиям социальнойи природной среды:</w:t>
      </w:r>
    </w:p>
    <w:p w:rsidR="00B5747B" w:rsidRPr="000245BA" w:rsidRDefault="00B5747B" w:rsidP="00D03353">
      <w:pPr>
        <w:ind w:right="327"/>
        <w:rPr>
          <w:sz w:val="20"/>
          <w:szCs w:val="20"/>
        </w:rPr>
        <w:sectPr w:rsidR="00B5747B" w:rsidRPr="000245BA" w:rsidSect="00D03353">
          <w:pgSz w:w="11910" w:h="16840"/>
          <w:pgMar w:top="1040" w:right="428" w:bottom="980" w:left="709" w:header="0" w:footer="782" w:gutter="0"/>
          <w:cols w:space="720"/>
        </w:sectPr>
      </w:pPr>
    </w:p>
    <w:p w:rsidR="00B5747B" w:rsidRPr="000245BA" w:rsidRDefault="00182789" w:rsidP="00D03353">
      <w:pPr>
        <w:pStyle w:val="a6"/>
        <w:spacing w:before="66"/>
        <w:ind w:right="327"/>
        <w:rPr>
          <w:sz w:val="20"/>
          <w:szCs w:val="20"/>
        </w:rPr>
      </w:pPr>
      <w:r w:rsidRPr="000245BA">
        <w:rPr>
          <w:sz w:val="20"/>
          <w:szCs w:val="20"/>
        </w:rPr>
        <w:t>готовностью к действиям в условиях неопределённости, повышению уровня своейкомпетентности через практическую деятельность, в том числе умение учиться у другихлюдей, приобретать в совместной деятельности новые знания, навыки и компетенции изопытадругих;</w:t>
      </w:r>
    </w:p>
    <w:p w:rsidR="00B5747B" w:rsidRPr="000245BA" w:rsidRDefault="00182789" w:rsidP="00D03353">
      <w:pPr>
        <w:pStyle w:val="a6"/>
        <w:spacing w:before="1"/>
        <w:ind w:right="327"/>
        <w:rPr>
          <w:sz w:val="20"/>
          <w:szCs w:val="20"/>
        </w:rPr>
      </w:pPr>
      <w:r w:rsidRPr="000245BA">
        <w:rPr>
          <w:sz w:val="20"/>
          <w:szCs w:val="20"/>
        </w:rPr>
        <w:t>необходимостью в формировании новых знаний, в том числе формулировать идеи,понятия, гипотезы об объектах и явлениях, в том числе ранее не известных, осознаватьдефицитысобственныхзнанийикомпетентностей,планироватьсвоёразвитие;</w:t>
      </w:r>
    </w:p>
    <w:p w:rsidR="00B5747B" w:rsidRPr="000245BA" w:rsidRDefault="00182789" w:rsidP="00D03353">
      <w:pPr>
        <w:pStyle w:val="a6"/>
        <w:ind w:right="327"/>
        <w:rPr>
          <w:sz w:val="20"/>
          <w:szCs w:val="20"/>
        </w:rPr>
      </w:pPr>
      <w:r w:rsidRPr="000245BA">
        <w:rPr>
          <w:sz w:val="20"/>
          <w:szCs w:val="20"/>
        </w:rPr>
        <w:t>способностьюосознаватьстрессовуюситуацию,восприниматьстрессовуюситуациюкаквызов,требующийконтрмер,корректироватьпринимаемыерешенияидействия,формулировать и оценивать рискиипоследствия,формироватьопыт.</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left="1270" w:right="327" w:firstLine="0"/>
        <w:rPr>
          <w:sz w:val="20"/>
          <w:szCs w:val="20"/>
        </w:rPr>
      </w:pPr>
      <w:r w:rsidRPr="000245BA">
        <w:rPr>
          <w:sz w:val="20"/>
          <w:szCs w:val="20"/>
        </w:rPr>
        <w:t>Метапредметные   результаты    освоения    программы    учебного    предмета</w:t>
      </w:r>
    </w:p>
    <w:p w:rsidR="00B5747B" w:rsidRPr="000245BA" w:rsidRDefault="00182789" w:rsidP="00D03353">
      <w:pPr>
        <w:ind w:left="562" w:right="327"/>
        <w:jc w:val="both"/>
        <w:rPr>
          <w:i/>
          <w:sz w:val="20"/>
          <w:szCs w:val="20"/>
        </w:rPr>
      </w:pPr>
      <w:r w:rsidRPr="000245BA">
        <w:rPr>
          <w:sz w:val="20"/>
          <w:szCs w:val="20"/>
        </w:rPr>
        <w:t>«Математика»характеризуютсяовладением</w:t>
      </w:r>
      <w:r w:rsidRPr="000245BA">
        <w:rPr>
          <w:i/>
          <w:sz w:val="20"/>
          <w:szCs w:val="20"/>
        </w:rPr>
        <w:t>универсальными</w:t>
      </w:r>
      <w:r w:rsidRPr="000245BA">
        <w:rPr>
          <w:b/>
          <w:i/>
          <w:sz w:val="20"/>
          <w:szCs w:val="20"/>
        </w:rPr>
        <w:t>познавательными</w:t>
      </w:r>
      <w:r w:rsidRPr="000245BA">
        <w:rPr>
          <w:i/>
          <w:sz w:val="20"/>
          <w:szCs w:val="20"/>
        </w:rPr>
        <w:t>действиями,универсальными</w:t>
      </w:r>
      <w:r w:rsidRPr="000245BA">
        <w:rPr>
          <w:b/>
          <w:i/>
          <w:sz w:val="20"/>
          <w:szCs w:val="20"/>
        </w:rPr>
        <w:t>коммуникативными</w:t>
      </w:r>
      <w:r w:rsidRPr="000245BA">
        <w:rPr>
          <w:i/>
          <w:sz w:val="20"/>
          <w:szCs w:val="20"/>
        </w:rPr>
        <w:t>действиямииуниверсальными</w:t>
      </w:r>
      <w:r w:rsidRPr="000245BA">
        <w:rPr>
          <w:b/>
          <w:i/>
          <w:sz w:val="20"/>
          <w:szCs w:val="20"/>
        </w:rPr>
        <w:t>регулятивными</w:t>
      </w:r>
      <w:r w:rsidRPr="000245BA">
        <w:rPr>
          <w:i/>
          <w:sz w:val="20"/>
          <w:szCs w:val="20"/>
        </w:rPr>
        <w:t>действиями.</w:t>
      </w:r>
    </w:p>
    <w:p w:rsidR="00B5747B" w:rsidRPr="000245BA" w:rsidRDefault="00182789" w:rsidP="00522914">
      <w:pPr>
        <w:pStyle w:val="aa"/>
        <w:numPr>
          <w:ilvl w:val="0"/>
          <w:numId w:val="117"/>
        </w:numPr>
        <w:tabs>
          <w:tab w:val="left" w:pos="1556"/>
        </w:tabs>
        <w:spacing w:before="1"/>
        <w:ind w:right="327" w:firstLine="707"/>
        <w:jc w:val="both"/>
        <w:rPr>
          <w:i/>
          <w:sz w:val="20"/>
          <w:szCs w:val="20"/>
        </w:rPr>
      </w:pPr>
      <w:r w:rsidRPr="000245BA">
        <w:rPr>
          <w:i/>
          <w:sz w:val="20"/>
          <w:szCs w:val="20"/>
        </w:rPr>
        <w:t>Универсальные</w:t>
      </w:r>
      <w:r w:rsidRPr="000245BA">
        <w:rPr>
          <w:b/>
          <w:i/>
          <w:sz w:val="20"/>
          <w:szCs w:val="20"/>
        </w:rPr>
        <w:t>познавательные</w:t>
      </w:r>
      <w:r w:rsidRPr="000245BA">
        <w:rPr>
          <w:i/>
          <w:sz w:val="20"/>
          <w:szCs w:val="20"/>
        </w:rPr>
        <w:t>действияобеспечиваютформированиебазовыхкогнитивных процессов обучающихся (освоение методов познания окружающего мира;применениелогических, исследовательскихопераций,уменийработатьсинформацией).</w:t>
      </w:r>
    </w:p>
    <w:p w:rsidR="00B5747B" w:rsidRPr="000245BA" w:rsidRDefault="00182789" w:rsidP="00D03353">
      <w:pPr>
        <w:pStyle w:val="1"/>
        <w:spacing w:before="5" w:line="275" w:lineRule="exact"/>
        <w:ind w:right="327"/>
        <w:rPr>
          <w:sz w:val="20"/>
          <w:szCs w:val="20"/>
        </w:rPr>
      </w:pPr>
      <w:r w:rsidRPr="000245BA">
        <w:rPr>
          <w:sz w:val="20"/>
          <w:szCs w:val="20"/>
        </w:rPr>
        <w:t>Базовыелогическиедействия: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выявлять и характеризовать существенные признаки математических объектов,понятий,отношениймеждупонятиями;формулироватьопределенияпонятий;устанавливатьсущественныйпризнакклассификации,основаниядляобобщенияисравнения,критерии проводимого анализа;</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воспринимать, формулировать и преобразовывать суждения: утвердительные иотрицательные,единичные, частныеиобщие; условные;</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выявлять математические закономерности, взаимосвязи и противоречия в фактах,данных,наблюденияхиутверждениях;предлагатькритериидлявыявлениязакономерностейипротиворечий;</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делать выводы с использованием законов логики, дедуктивных и индуктивныхумозаключений,умозаключенийпо аналогии;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разбирать доказательства математических утверждений (прямые и от противного),</w:t>
      </w:r>
      <w:r w:rsidRPr="000245BA">
        <w:rPr>
          <w:spacing w:val="-1"/>
          <w:sz w:val="20"/>
          <w:szCs w:val="20"/>
        </w:rPr>
        <w:t>проводитьсамостоятельно</w:t>
      </w:r>
      <w:r w:rsidRPr="000245BA">
        <w:rPr>
          <w:sz w:val="20"/>
          <w:szCs w:val="20"/>
        </w:rPr>
        <w:t>несложныедоказательстваматематическихфактов,выстраиватьаргументацию,приводитьпримерыиконтрпримеры;обосновыватьсобственныерассуждения;</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B5747B" w:rsidRPr="000245BA" w:rsidRDefault="00182789" w:rsidP="00D03353">
      <w:pPr>
        <w:pStyle w:val="1"/>
        <w:spacing w:before="8" w:line="275" w:lineRule="exact"/>
        <w:ind w:right="327"/>
        <w:rPr>
          <w:sz w:val="20"/>
          <w:szCs w:val="20"/>
        </w:rPr>
      </w:pPr>
      <w:r w:rsidRPr="000245BA">
        <w:rPr>
          <w:sz w:val="20"/>
          <w:szCs w:val="20"/>
        </w:rPr>
        <w:t>Базовыеисследовательскиедействия: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использоватьвопросыкакисследовательскийинструментпознания;формулироватьвопросы,фиксирующиепротиворечие,проблему,самостоятельноустанавливать искомое и данное, формировать гипотезу, аргументировать свою позицию,мнение;</w:t>
      </w: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проводитьпосамостоятельносоставленномупланунесложныйэксперимент,небольшоеисследованиепоустановлениюособенностейматематическогообъекта,зависимостейобъектовмеждусобой;</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pacing w:val="-1"/>
          <w:sz w:val="20"/>
          <w:szCs w:val="20"/>
        </w:rPr>
        <w:t>самостоятельноформулировать</w:t>
      </w:r>
      <w:r w:rsidRPr="000245BA">
        <w:rPr>
          <w:sz w:val="20"/>
          <w:szCs w:val="20"/>
        </w:rPr>
        <w:t>обобщенияивыводыпорезультатампроведённогонаблюдения, исследования, оценивать достоверность полученных результатов, выводов иобобщений;</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прогнозировать возможное развитие процесса, а также выдвигать предположенияоегоразвитии вновыхусловиях.</w:t>
      </w:r>
    </w:p>
    <w:p w:rsidR="00B5747B" w:rsidRPr="000245BA" w:rsidRDefault="00182789" w:rsidP="00D03353">
      <w:pPr>
        <w:pStyle w:val="1"/>
        <w:spacing w:before="71" w:line="275" w:lineRule="exact"/>
        <w:ind w:right="327"/>
        <w:jc w:val="left"/>
        <w:rPr>
          <w:sz w:val="20"/>
          <w:szCs w:val="20"/>
        </w:rPr>
      </w:pPr>
      <w:r w:rsidRPr="000245BA">
        <w:rPr>
          <w:sz w:val="20"/>
          <w:szCs w:val="20"/>
        </w:rPr>
        <w:t>Работасинформацией:</w:t>
      </w:r>
    </w:p>
    <w:p w:rsidR="00B5747B" w:rsidRPr="000245BA" w:rsidRDefault="00182789" w:rsidP="00522914">
      <w:pPr>
        <w:pStyle w:val="aa"/>
        <w:numPr>
          <w:ilvl w:val="1"/>
          <w:numId w:val="176"/>
        </w:numPr>
        <w:tabs>
          <w:tab w:val="left" w:pos="1414"/>
        </w:tabs>
        <w:ind w:right="327" w:firstLine="707"/>
        <w:jc w:val="left"/>
        <w:rPr>
          <w:sz w:val="20"/>
          <w:szCs w:val="20"/>
        </w:rPr>
      </w:pPr>
      <w:r w:rsidRPr="000245BA">
        <w:rPr>
          <w:sz w:val="20"/>
          <w:szCs w:val="20"/>
        </w:rPr>
        <w:t>выявлятьнедостаточностьиизбыточностьинформации,данных,необходимыхдлярешениязадачи;</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выбирать,анализировать,систематизироватьиинтерпретироватьинформациюразличныхвидов и формпредставления;</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выбиратьформупредставленияинформацииииллюстрироватьрешаемыезадачисхемами,диаграммами, инойграфикой иихкомбинациями;</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оцениватьнадёжностьинформациипокритериям,предложеннымучителемилисформулированнымсамостоятельно.</w:t>
      </w:r>
    </w:p>
    <w:p w:rsidR="00B5747B" w:rsidRPr="000245BA" w:rsidRDefault="00182789" w:rsidP="00522914">
      <w:pPr>
        <w:pStyle w:val="aa"/>
        <w:numPr>
          <w:ilvl w:val="0"/>
          <w:numId w:val="117"/>
        </w:numPr>
        <w:tabs>
          <w:tab w:val="left" w:pos="1556"/>
        </w:tabs>
        <w:spacing w:before="1"/>
        <w:ind w:right="327" w:firstLine="707"/>
        <w:rPr>
          <w:i/>
          <w:sz w:val="20"/>
          <w:szCs w:val="20"/>
        </w:rPr>
      </w:pPr>
      <w:r w:rsidRPr="000245BA">
        <w:rPr>
          <w:i/>
          <w:sz w:val="20"/>
          <w:szCs w:val="20"/>
        </w:rPr>
        <w:t>Универсальные</w:t>
      </w:r>
      <w:r w:rsidRPr="000245BA">
        <w:rPr>
          <w:b/>
          <w:i/>
          <w:sz w:val="20"/>
          <w:szCs w:val="20"/>
        </w:rPr>
        <w:t>коммуникативные</w:t>
      </w:r>
      <w:r w:rsidRPr="000245BA">
        <w:rPr>
          <w:i/>
          <w:sz w:val="20"/>
          <w:szCs w:val="20"/>
        </w:rPr>
        <w:t>действияобеспечиваютсформированностьсоциальныхнавыков обучающихся.</w:t>
      </w:r>
    </w:p>
    <w:p w:rsidR="00B5747B" w:rsidRPr="000245BA" w:rsidRDefault="00182789" w:rsidP="00D03353">
      <w:pPr>
        <w:pStyle w:val="1"/>
        <w:spacing w:before="4" w:line="275" w:lineRule="exact"/>
        <w:ind w:right="327"/>
        <w:jc w:val="left"/>
        <w:rPr>
          <w:sz w:val="20"/>
          <w:szCs w:val="20"/>
        </w:rPr>
      </w:pPr>
      <w:r w:rsidRPr="000245BA">
        <w:rPr>
          <w:sz w:val="20"/>
          <w:szCs w:val="20"/>
        </w:rPr>
        <w:t>Общение: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воспринимать и формулировать суждения в соответствии с условиями и целямиобщения; ясно, точно, грамотно выражать свою точку зрения в устных и письменных</w:t>
      </w:r>
      <w:r w:rsidRPr="000245BA">
        <w:rPr>
          <w:spacing w:val="-1"/>
          <w:sz w:val="20"/>
          <w:szCs w:val="20"/>
        </w:rPr>
        <w:t>текстах,даватьпоясненияпоходу</w:t>
      </w:r>
      <w:r w:rsidRPr="000245BA">
        <w:rPr>
          <w:sz w:val="20"/>
          <w:szCs w:val="20"/>
        </w:rPr>
        <w:t>решениязадачи,комментироватьполученныйрезультат;</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 ходе обсуждения задавать вопросы по существу обсуждаемой темы, проблемы,решаемой задачи, высказывать идеи, нацеленные на поиск решения; сопоставлять своисуждения с суждениями других участников диалога, обнаруживать различие и сходствопозиций;вкорректнойформеформулировать разногласия,своивозражения;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представлять результаты решения задачи, эксперимента, исследования, проекта;самостоятельновыбиратьформатвыступлениясучётомзадачпрезентациииособенностейаудитории.</w:t>
      </w:r>
    </w:p>
    <w:p w:rsidR="00B5747B" w:rsidRPr="000245BA" w:rsidRDefault="00182789" w:rsidP="00D03353">
      <w:pPr>
        <w:pStyle w:val="1"/>
        <w:spacing w:before="1" w:line="275" w:lineRule="exact"/>
        <w:ind w:right="327"/>
        <w:jc w:val="left"/>
        <w:rPr>
          <w:sz w:val="20"/>
          <w:szCs w:val="20"/>
        </w:rPr>
      </w:pPr>
      <w:r w:rsidRPr="000245BA">
        <w:rPr>
          <w:sz w:val="20"/>
          <w:szCs w:val="20"/>
        </w:rPr>
        <w:t>Сотрудничество:</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понимать и использовать преимущества командной и индивидуальной работы прирешенииучебныхматематических</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задач;приниматьцельсовместнойдеятельности,планироватьорганизациюсовместнойработы,распределятьвидыработ,договариваться,обсуждатьпроцессирезультатработы; обобщатьмнениянесколькихлюдей;</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участвовать в групповых формах работы (обсуждения, обмен мнениями, мозговыештурмы и др.); выполнять свою часть работы и координировать свои действия с другимичленамикоманды;оцениватькачествосвоеговкладавобщийпродуктпокритериям,сформулированным участниками взаимодействия.</w:t>
      </w:r>
    </w:p>
    <w:p w:rsidR="00B5747B" w:rsidRPr="000245BA" w:rsidRDefault="00182789" w:rsidP="00522914">
      <w:pPr>
        <w:pStyle w:val="aa"/>
        <w:numPr>
          <w:ilvl w:val="0"/>
          <w:numId w:val="117"/>
        </w:numPr>
        <w:tabs>
          <w:tab w:val="left" w:pos="1556"/>
        </w:tabs>
        <w:ind w:right="327" w:firstLine="707"/>
        <w:jc w:val="both"/>
        <w:rPr>
          <w:i/>
          <w:sz w:val="20"/>
          <w:szCs w:val="20"/>
        </w:rPr>
      </w:pPr>
      <w:r w:rsidRPr="000245BA">
        <w:rPr>
          <w:i/>
          <w:spacing w:val="-1"/>
          <w:sz w:val="20"/>
          <w:szCs w:val="20"/>
        </w:rPr>
        <w:t>Универсальные</w:t>
      </w:r>
      <w:r w:rsidRPr="000245BA">
        <w:rPr>
          <w:b/>
          <w:i/>
          <w:spacing w:val="-1"/>
          <w:sz w:val="20"/>
          <w:szCs w:val="20"/>
        </w:rPr>
        <w:t>регулятивные</w:t>
      </w:r>
      <w:r w:rsidRPr="000245BA">
        <w:rPr>
          <w:i/>
          <w:sz w:val="20"/>
          <w:szCs w:val="20"/>
        </w:rPr>
        <w:t>действияобеспечиваютформированиесмысловыхустановоки жизненныхнавыков личности.</w:t>
      </w:r>
    </w:p>
    <w:p w:rsidR="00B5747B" w:rsidRPr="000245BA" w:rsidRDefault="00182789" w:rsidP="00D03353">
      <w:pPr>
        <w:pStyle w:val="1"/>
        <w:spacing w:before="2" w:line="275" w:lineRule="exact"/>
        <w:ind w:right="327"/>
        <w:jc w:val="left"/>
        <w:rPr>
          <w:sz w:val="20"/>
          <w:szCs w:val="20"/>
        </w:rPr>
      </w:pPr>
      <w:r w:rsidRPr="000245BA">
        <w:rPr>
          <w:sz w:val="20"/>
          <w:szCs w:val="20"/>
        </w:rPr>
        <w:t>Самоорганизация:</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самостоятельносоставлятьплан,алгоритмрешениязадачи(илиегочасть),выбирать способ решения с учётом имеющихся ресурсов и собственных возможностей,аргументироватьикорректировать вариантырешенийс учётомновойинформации.</w:t>
      </w:r>
    </w:p>
    <w:p w:rsidR="00B5747B" w:rsidRPr="000245BA" w:rsidRDefault="00182789" w:rsidP="00522914">
      <w:pPr>
        <w:pStyle w:val="aa"/>
        <w:numPr>
          <w:ilvl w:val="1"/>
          <w:numId w:val="176"/>
        </w:numPr>
        <w:tabs>
          <w:tab w:val="left" w:pos="1414"/>
        </w:tabs>
        <w:spacing w:before="5" w:line="293" w:lineRule="exact"/>
        <w:ind w:left="1414" w:right="327"/>
        <w:rPr>
          <w:sz w:val="20"/>
          <w:szCs w:val="20"/>
        </w:rPr>
      </w:pPr>
      <w:r w:rsidRPr="000245BA">
        <w:rPr>
          <w:sz w:val="20"/>
          <w:szCs w:val="20"/>
        </w:rPr>
        <w:t>Самоконтроль:</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владеть способами самопроверки, самоконтроля процесса и результата решенияматематическойзадачи;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предвидеть трудности, которые могут возникнуть при решении задачи, вноситькоррективывдеятельностьнаосновеновыхобстоятельств,найденныхошибок,выявленных трудностей;</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оценивать соответствие результата деятельности поставленной цели и условиям,объяснять причины достижения или недостижения цели, находить ошибку, давать оценкуприобретённомуопыту.</w:t>
      </w:r>
    </w:p>
    <w:p w:rsidR="00B5747B" w:rsidRPr="000245BA" w:rsidRDefault="00B5747B" w:rsidP="00D03353">
      <w:pPr>
        <w:pStyle w:val="a6"/>
        <w:spacing w:before="7"/>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left="1270" w:right="327" w:firstLine="0"/>
        <w:jc w:val="left"/>
        <w:rPr>
          <w:sz w:val="20"/>
          <w:szCs w:val="20"/>
        </w:rPr>
      </w:pPr>
      <w:r w:rsidRPr="000245BA">
        <w:rPr>
          <w:sz w:val="20"/>
          <w:szCs w:val="20"/>
        </w:rPr>
        <w:t>Предметныерезультатыосвоениярабочейпрограммыпо математике представлены</w:t>
      </w:r>
    </w:p>
    <w:p w:rsidR="00B5747B" w:rsidRPr="000245BA" w:rsidRDefault="00182789" w:rsidP="00D03353">
      <w:pPr>
        <w:pStyle w:val="a6"/>
        <w:spacing w:before="66"/>
        <w:ind w:right="327" w:firstLine="0"/>
        <w:rPr>
          <w:sz w:val="20"/>
          <w:szCs w:val="20"/>
        </w:rPr>
      </w:pPr>
      <w:r w:rsidRPr="000245BA">
        <w:rPr>
          <w:sz w:val="20"/>
          <w:szCs w:val="20"/>
        </w:rPr>
        <w:t>по годам обучения в следующих разделах программы в рамках отдельных курсов: в 5—6классах—курса«Математика»,в7—9классах—курсов«Алгебра»,«Геометрия»,</w:t>
      </w:r>
    </w:p>
    <w:p w:rsidR="00B5747B" w:rsidRPr="000245BA" w:rsidRDefault="00182789" w:rsidP="00D03353">
      <w:pPr>
        <w:pStyle w:val="a6"/>
        <w:ind w:right="327" w:firstLine="0"/>
        <w:rPr>
          <w:sz w:val="20"/>
          <w:szCs w:val="20"/>
        </w:rPr>
      </w:pPr>
      <w:r w:rsidRPr="000245BA">
        <w:rPr>
          <w:sz w:val="20"/>
          <w:szCs w:val="20"/>
        </w:rPr>
        <w:t>«Вероятностьистатистика».</w:t>
      </w:r>
    </w:p>
    <w:p w:rsidR="00B5747B" w:rsidRPr="000245BA" w:rsidRDefault="00182789" w:rsidP="00D03353">
      <w:pPr>
        <w:pStyle w:val="a6"/>
        <w:spacing w:before="1"/>
        <w:ind w:right="327"/>
        <w:rPr>
          <w:sz w:val="20"/>
          <w:szCs w:val="20"/>
        </w:rPr>
      </w:pPr>
      <w:r w:rsidRPr="000245BA">
        <w:rPr>
          <w:sz w:val="20"/>
          <w:szCs w:val="20"/>
        </w:rPr>
        <w:t>Развитиелогическихпредставленийинавыковлогическогомышленияосуществляетсянапротяжениивсехлетобучениявосновнойшколеврамкахвсехназванныхкурсов.Предполагается,чтовыпускникосновнойшколысможетстроитьвысказыванияиотрицаниявысказываний,распознаватьистинныеиложныевысказывания,приводитьпримерыиконтрпримеры,овладеетпонятиями:определение,аксиома,теорема,доказательство — и научится использовать их при выполнении учебных и внеучебныхзадач.</w:t>
      </w:r>
    </w:p>
    <w:p w:rsidR="00B5747B" w:rsidRPr="000245BA" w:rsidRDefault="00182789" w:rsidP="00D03353">
      <w:pPr>
        <w:pStyle w:val="1"/>
        <w:spacing w:before="71" w:line="480" w:lineRule="auto"/>
        <w:ind w:right="327" w:hanging="581"/>
        <w:jc w:val="left"/>
        <w:rPr>
          <w:sz w:val="20"/>
          <w:szCs w:val="20"/>
        </w:rPr>
      </w:pPr>
      <w:r w:rsidRPr="000245BA">
        <w:rPr>
          <w:sz w:val="20"/>
          <w:szCs w:val="20"/>
        </w:rPr>
        <w:t>РАБОЧАЯ ПРОГРАММА УЧЕБНОГО КУРСА «МАТЕМАТИКА». 5—6 КЛАССЫЦЕЛИИЗУЧЕНИЯУЧЕБНОГО КУРСА</w:t>
      </w:r>
    </w:p>
    <w:p w:rsidR="00B5747B" w:rsidRPr="000245BA" w:rsidRDefault="00182789" w:rsidP="00D03353">
      <w:pPr>
        <w:pStyle w:val="a6"/>
        <w:spacing w:line="272" w:lineRule="exact"/>
        <w:ind w:left="1270" w:right="327" w:firstLine="0"/>
        <w:rPr>
          <w:sz w:val="20"/>
          <w:szCs w:val="20"/>
        </w:rPr>
      </w:pPr>
      <w:r w:rsidRPr="000245BA">
        <w:rPr>
          <w:sz w:val="20"/>
          <w:szCs w:val="20"/>
        </w:rPr>
        <w:t>Приоритетнымицелямиобученияматематикев5—6классах являются:</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продолжение формирования основных математических понятий (число, величина,геометрическаяфигура),обеспечивающихпреемственностьиперспективностьматематическогообразования обучающихся;</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развитиеинтеллектуальныхитворческихспособностейобучающихся,познавательнойактивности,исследовательскихумений,интересакизучениюматематики;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подведение обучающихся на доступном для них уровне к осознанию взаимосвязиматематикии окружающегомира;</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формированиефункциональнойматематическойграмотности:уменияраспознаватьматематическиеобъектывреальныхжизненныхситуациях,применятьосвоенныеумениядлярешенияпрактико-ориентированныхзадач,интерпретироватьполученныерезультатыиоценивать ихнасоответствиепрактическойситуации.</w:t>
      </w:r>
    </w:p>
    <w:p w:rsidR="00B5747B" w:rsidRPr="000245BA" w:rsidRDefault="00182789" w:rsidP="00D03353">
      <w:pPr>
        <w:pStyle w:val="a6"/>
        <w:ind w:right="327"/>
        <w:rPr>
          <w:sz w:val="20"/>
          <w:szCs w:val="20"/>
        </w:rPr>
      </w:pPr>
      <w:r w:rsidRPr="000245BA">
        <w:rPr>
          <w:sz w:val="20"/>
          <w:szCs w:val="20"/>
        </w:rPr>
        <w:t>Основныелиниисодержаниякурсаматематикив5—6классах—арифметическаяигеометрическая, которые развиваются параллельно, каждая в соответствии с собственнойлогикой, однако, не независимо одна от другой, а в тесном контакте и взаимодействии.Такжевкурсепроисходитзнакомствосэлементамиалгебрыиописательнойстатистики.</w:t>
      </w:r>
    </w:p>
    <w:p w:rsidR="00B5747B" w:rsidRPr="000245BA" w:rsidRDefault="00182789" w:rsidP="00D03353">
      <w:pPr>
        <w:pStyle w:val="a6"/>
        <w:ind w:right="327"/>
        <w:rPr>
          <w:sz w:val="20"/>
          <w:szCs w:val="20"/>
        </w:rPr>
      </w:pPr>
      <w:r w:rsidRPr="000245BA">
        <w:rPr>
          <w:sz w:val="20"/>
          <w:szCs w:val="20"/>
        </w:rPr>
        <w:t>Изучение арифметического материала начинается со систематизации и развитиязнанийонатуральныхчислах,полученныхвначальнойшколе.Приэтом</w:t>
      </w:r>
      <w:r w:rsidRPr="000245BA">
        <w:rPr>
          <w:spacing w:val="-1"/>
          <w:sz w:val="20"/>
          <w:szCs w:val="20"/>
        </w:rPr>
        <w:t>совершенствованиевычислительной</w:t>
      </w:r>
      <w:r w:rsidRPr="000245BA">
        <w:rPr>
          <w:sz w:val="20"/>
          <w:szCs w:val="20"/>
        </w:rPr>
        <w:t>техникииформированиеновыхтеоретическихзнанийсочетается с развитием вычислительной культуры, в частности с обучением простейшимприёмамприкидкииоценкирезультатоввычислений.Изучениенатуральныхчиселпродолжаетсяв6 классезнакомством сначальнымипонятиямитеорииделимости.</w:t>
      </w:r>
    </w:p>
    <w:p w:rsidR="00B5747B" w:rsidRPr="000245BA" w:rsidRDefault="00182789" w:rsidP="00D03353">
      <w:pPr>
        <w:pStyle w:val="a6"/>
        <w:ind w:right="327"/>
        <w:rPr>
          <w:sz w:val="20"/>
          <w:szCs w:val="20"/>
        </w:rPr>
      </w:pPr>
      <w:r w:rsidRPr="000245BA">
        <w:rPr>
          <w:sz w:val="20"/>
          <w:szCs w:val="20"/>
        </w:rPr>
        <w:t>Другой крупный блок в содержании арифметической линии — это дроби. Началоизучения обыкновенных и десятичных дробей отнесено к 5 классу. Это первый этап восвоениидробей,когдапроисходитзнакомствососновнымиидеями,понятиямитемы.Приэтомрассмотрениеобыкновенныхдробейвполномобъёмепредшествуетизучениюдесятичных дробей, что целесообразно с точки зрения логики изложения числовой линии,когдаправиладействийсдесятичнымидробямиможнообосноватьужеизвестнымиалгоритмамивыполнениядействийсобыкновеннымидробями.Знакомствосдесятичнымидробями расширит возможности для понимания обучающимися прикладного примененияновой записи при изучении других предметов и при практическом использовании. К 6</w:t>
      </w:r>
      <w:r w:rsidRPr="000245BA">
        <w:rPr>
          <w:spacing w:val="-1"/>
          <w:sz w:val="20"/>
          <w:szCs w:val="20"/>
        </w:rPr>
        <w:t>классуотнесёнвторойэтапвизучении</w:t>
      </w:r>
      <w:r w:rsidRPr="000245BA">
        <w:rPr>
          <w:sz w:val="20"/>
          <w:szCs w:val="20"/>
        </w:rPr>
        <w:t>дробей,гдепроисходитсовершенствованиенавыковсравненияипреобразованиядробей,освоениеновыхвычислительныхалгоритмов,оттачиваниетехникивычислений,втомчислезначенийвыражений,содержащихиобыкновенные,идесятичныедроби,установлениесвязеймеждуними,рассмотрениеприёмов решения задач на дроби. В начале 6 класса происходит знакомство с понятиемпроцента.</w:t>
      </w:r>
    </w:p>
    <w:p w:rsidR="00B5747B" w:rsidRPr="000245BA" w:rsidRDefault="00182789" w:rsidP="00D03353">
      <w:pPr>
        <w:pStyle w:val="a6"/>
        <w:ind w:right="327"/>
        <w:rPr>
          <w:sz w:val="20"/>
          <w:szCs w:val="20"/>
        </w:rPr>
      </w:pPr>
      <w:r w:rsidRPr="000245BA">
        <w:rPr>
          <w:spacing w:val="-1"/>
          <w:sz w:val="20"/>
          <w:szCs w:val="20"/>
        </w:rPr>
        <w:t>Особенностьюизученияположительных</w:t>
      </w:r>
      <w:r w:rsidRPr="000245BA">
        <w:rPr>
          <w:sz w:val="20"/>
          <w:szCs w:val="20"/>
        </w:rPr>
        <w:t>иотрицательныхчиселявляетсято,чтоонитакжемогутрассматриватьсявнесколькоэтапов.В6классевначалеизучениятемы</w:t>
      </w:r>
    </w:p>
    <w:p w:rsidR="00B5747B" w:rsidRPr="000245BA" w:rsidRDefault="00182789" w:rsidP="00D03353">
      <w:pPr>
        <w:pStyle w:val="a6"/>
        <w:ind w:right="327" w:firstLine="0"/>
        <w:rPr>
          <w:sz w:val="20"/>
          <w:szCs w:val="20"/>
        </w:rPr>
      </w:pPr>
      <w:r w:rsidRPr="000245BA">
        <w:rPr>
          <w:sz w:val="20"/>
          <w:szCs w:val="20"/>
        </w:rPr>
        <w:t>«Положительные и отрицательные числа» выделяется подтема «Целые числа», в рамкахкоторойзнакомствосотрицательнымичисламиидействиямисположительнымииотрицательными числами происходит на основе содержательного подхода. Это позволяетна доступном уровне познакомить учащихся практически со всеми основными понятиямитемы,втомчислеисправиламизнаковпривыполненииарифметическихдействий.Изучение рациональных чисел на этом не закончится, а будет продолжено в курсе алгебры7 класса, что станет следующим проходом всех принципиальных вопросов, тем самымразделениетрудностейоблегчаетвосприятиематериала,араспределениевовремениспособствуетпрочностиприобретаемыхнавыков.</w:t>
      </w:r>
    </w:p>
    <w:p w:rsidR="00B5747B" w:rsidRPr="000245BA" w:rsidRDefault="00182789" w:rsidP="00D03353">
      <w:pPr>
        <w:pStyle w:val="a6"/>
        <w:spacing w:before="66"/>
        <w:ind w:right="327"/>
        <w:rPr>
          <w:sz w:val="20"/>
          <w:szCs w:val="20"/>
        </w:rPr>
      </w:pPr>
      <w:r w:rsidRPr="000245BA">
        <w:rPr>
          <w:sz w:val="20"/>
          <w:szCs w:val="20"/>
        </w:rPr>
        <w:t>Приобучениирешениютекстовыхзадачв5—6классахиспользуютсяарифметическиеприёмырешения.Текстовыезадачи,решаемыеприотработкевычислительныхнавыковв5—6классах,рассматриваютсязадачиследующихвидов:задачи на движение, на части, на покупки, на работу и производительность, на проценты,на отношения и пропорции. Кроме того, обучающиеся знакомятся с приёмами решениязадач перебором возможных вариантов, учатся работать с информацией, представленной вформетаблиц или диаграмм.</w:t>
      </w:r>
    </w:p>
    <w:p w:rsidR="00B5747B" w:rsidRPr="000245BA" w:rsidRDefault="00182789" w:rsidP="00D03353">
      <w:pPr>
        <w:pStyle w:val="a6"/>
        <w:spacing w:before="1"/>
        <w:ind w:right="327"/>
        <w:rPr>
          <w:sz w:val="20"/>
          <w:szCs w:val="20"/>
        </w:rPr>
      </w:pPr>
      <w:r w:rsidRPr="000245BA">
        <w:rPr>
          <w:sz w:val="20"/>
          <w:szCs w:val="20"/>
        </w:rPr>
        <w:t>Врабочейпрограммепредусмотреноформированиепропедевтическихалгебраическихпредставлений.Буквакаксимволнекоторогочиславзависимостиотматематическогоконтекставводитсяпостепенно.Буквеннаясимволикаширокоиспользуется прежде всего для записи общих утверждений и предложений, формул, вчастностидлявычислениягеометрических величин,вкачестве«заместителя»числа.</w:t>
      </w:r>
    </w:p>
    <w:p w:rsidR="00B5747B" w:rsidRPr="000245BA" w:rsidRDefault="00182789" w:rsidP="00D03353">
      <w:pPr>
        <w:pStyle w:val="a6"/>
        <w:ind w:right="327"/>
        <w:rPr>
          <w:sz w:val="20"/>
          <w:szCs w:val="20"/>
        </w:rPr>
      </w:pPr>
      <w:r w:rsidRPr="000245BA">
        <w:rPr>
          <w:sz w:val="20"/>
          <w:szCs w:val="20"/>
        </w:rPr>
        <w:t>Вкурсе«Математики»5—6классовпредставленанагляднаягеометрия,направленнаянаразвитиеобразногомышления,пространственноговоображения,изобразительныхумений.Этоважныйэтапвизучениигеометрии,которыйосуществляетсянанаглядно-практическомуровне,опираетсянанаглядно-образноемышлениеобучающихся. Большая роль отводится практической деятельности, опыту, эксперименту,моделированию. Обучающиеся знакомятся с геометрическими фигурами на плоскости и впространстве, с их простейшими конфигурациями, учатся изображать их на нелинованнойиклетчатойбумаге,рассматриваютихпростейшиесвойства.Впроцессеизучениянагляднойгеометриизнания,полученныеобучающимисявначальнойшколе,систематизируютсяи расширяются.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МЕСТОУЧЕБНОГОКУРСАВ УЧЕБНОМПЛАНЕ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left="1270" w:right="327" w:firstLine="0"/>
        <w:rPr>
          <w:sz w:val="20"/>
          <w:szCs w:val="20"/>
        </w:rPr>
      </w:pPr>
      <w:r w:rsidRPr="000245BA">
        <w:rPr>
          <w:sz w:val="20"/>
          <w:szCs w:val="20"/>
        </w:rPr>
        <w:t>Согласноучебномупланув5—6классахизучаетсяинтегрированныйпредмет</w:t>
      </w:r>
    </w:p>
    <w:p w:rsidR="00B5747B" w:rsidRPr="000245BA" w:rsidRDefault="00182789" w:rsidP="00D03353">
      <w:pPr>
        <w:pStyle w:val="a6"/>
        <w:ind w:right="327" w:firstLine="0"/>
        <w:rPr>
          <w:sz w:val="20"/>
          <w:szCs w:val="20"/>
        </w:rPr>
      </w:pPr>
      <w:r w:rsidRPr="000245BA">
        <w:rPr>
          <w:sz w:val="20"/>
          <w:szCs w:val="20"/>
        </w:rPr>
        <w:t>«Математика», который включает арифметический материал и наглядную геометрию, атакже пропедевтические сведения из алгебры, элементы логики и начала описательнойстатистики.</w:t>
      </w:r>
    </w:p>
    <w:p w:rsidR="00B5747B" w:rsidRPr="000245BA" w:rsidRDefault="00182789" w:rsidP="00D03353">
      <w:pPr>
        <w:pStyle w:val="a6"/>
        <w:spacing w:before="1"/>
        <w:ind w:right="327"/>
        <w:rPr>
          <w:sz w:val="20"/>
          <w:szCs w:val="20"/>
        </w:rPr>
      </w:pPr>
      <w:r w:rsidRPr="000245BA">
        <w:rPr>
          <w:sz w:val="20"/>
          <w:szCs w:val="20"/>
        </w:rPr>
        <w:t>Учебный план на изучение математики в 5—6 классах отводит не менее 5 учебныхчасоввнеделювтечениекаждогогодаобучения,всегонеменее340учебных часов.</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line="480" w:lineRule="auto"/>
        <w:ind w:right="327"/>
        <w:rPr>
          <w:sz w:val="20"/>
          <w:szCs w:val="20"/>
        </w:rPr>
      </w:pPr>
      <w:r w:rsidRPr="000245BA">
        <w:rPr>
          <w:sz w:val="20"/>
          <w:szCs w:val="20"/>
        </w:rPr>
        <w:t>СОДЕРЖАНИЕ УЧЕБНОГО КУРСА (ПО ГОДАМ ОБУЧЕНИЯ)5КЛАСС</w:t>
      </w:r>
    </w:p>
    <w:p w:rsidR="00B5747B" w:rsidRPr="000245BA" w:rsidRDefault="00182789" w:rsidP="00D03353">
      <w:pPr>
        <w:pStyle w:val="2"/>
        <w:spacing w:before="1"/>
        <w:ind w:right="327"/>
        <w:rPr>
          <w:sz w:val="20"/>
          <w:szCs w:val="20"/>
        </w:rPr>
      </w:pPr>
      <w:r w:rsidRPr="000245BA">
        <w:rPr>
          <w:sz w:val="20"/>
          <w:szCs w:val="20"/>
        </w:rPr>
        <w:t>Натуральныечислаинуль</w:t>
      </w:r>
    </w:p>
    <w:p w:rsidR="00B5747B" w:rsidRPr="000245BA" w:rsidRDefault="00182789" w:rsidP="00D03353">
      <w:pPr>
        <w:pStyle w:val="a6"/>
        <w:ind w:right="327"/>
        <w:rPr>
          <w:sz w:val="20"/>
          <w:szCs w:val="20"/>
        </w:rPr>
      </w:pPr>
      <w:r w:rsidRPr="000245BA">
        <w:rPr>
          <w:sz w:val="20"/>
          <w:szCs w:val="20"/>
        </w:rPr>
        <w:t>Натуральное число. Ряд натуральных чисел. Число 0. Изображение натуральныхчиселточками накоординатной (числовой)прямой.</w:t>
      </w:r>
    </w:p>
    <w:p w:rsidR="00B5747B" w:rsidRPr="000245BA" w:rsidRDefault="00182789" w:rsidP="00D03353">
      <w:pPr>
        <w:pStyle w:val="a6"/>
        <w:ind w:right="327"/>
        <w:rPr>
          <w:sz w:val="20"/>
          <w:szCs w:val="20"/>
        </w:rPr>
      </w:pPr>
      <w:r w:rsidRPr="000245BA">
        <w:rPr>
          <w:sz w:val="20"/>
          <w:szCs w:val="20"/>
        </w:rPr>
        <w:t>Позиционная система счисления. Римская нумерация как пример непозиционнойсистемысчисления. Десятичная системасчисления.</w:t>
      </w:r>
    </w:p>
    <w:p w:rsidR="00B5747B" w:rsidRPr="000245BA" w:rsidRDefault="00182789" w:rsidP="00D03353">
      <w:pPr>
        <w:pStyle w:val="a6"/>
        <w:ind w:right="327"/>
        <w:rPr>
          <w:sz w:val="20"/>
          <w:szCs w:val="20"/>
        </w:rPr>
      </w:pPr>
      <w:r w:rsidRPr="000245BA">
        <w:rPr>
          <w:sz w:val="20"/>
          <w:szCs w:val="20"/>
        </w:rPr>
        <w:t>Сравнение натуральных чисел, сравнение натуральных чисел с нулём. Способысравнения.Округлениенатуральныхчисел.</w:t>
      </w:r>
    </w:p>
    <w:p w:rsidR="00B5747B" w:rsidRPr="000245BA" w:rsidRDefault="00182789" w:rsidP="00D03353">
      <w:pPr>
        <w:pStyle w:val="a6"/>
        <w:ind w:right="327"/>
        <w:rPr>
          <w:sz w:val="20"/>
          <w:szCs w:val="20"/>
        </w:rPr>
      </w:pPr>
      <w:r w:rsidRPr="000245BA">
        <w:rPr>
          <w:sz w:val="20"/>
          <w:szCs w:val="20"/>
        </w:rPr>
        <w:t>Сложениенатуральныхчисел;свойствонуляприсложении.Вычитаниекакдействие, обратное сложению. Умножение натуральных чисел; свойства нуля и единицыприумножении.Делениекакдействие,обратноеумножению.Компонентыдействий,связьмеждуними.Проверкарезультатаарифметическогодействия.Переместительноеисочетательноесвойства(законы)сложенияиумножения,распределительноесвойство(закон) умножения.</w:t>
      </w:r>
    </w:p>
    <w:p w:rsidR="00B5747B" w:rsidRPr="000245BA" w:rsidRDefault="00182789" w:rsidP="00D03353">
      <w:pPr>
        <w:pStyle w:val="a6"/>
        <w:ind w:right="327"/>
        <w:rPr>
          <w:sz w:val="20"/>
          <w:szCs w:val="20"/>
        </w:rPr>
      </w:pPr>
      <w:r w:rsidRPr="000245BA">
        <w:rPr>
          <w:sz w:val="20"/>
          <w:szCs w:val="20"/>
        </w:rPr>
        <w:t>Использование букв для обозначения неизвестного компонента и записи свойстварифметическихдействий.</w:t>
      </w:r>
    </w:p>
    <w:p w:rsidR="00B5747B" w:rsidRPr="000245BA" w:rsidRDefault="00182789" w:rsidP="00D03353">
      <w:pPr>
        <w:pStyle w:val="a6"/>
        <w:ind w:left="1270" w:right="327" w:firstLine="0"/>
        <w:rPr>
          <w:sz w:val="20"/>
          <w:szCs w:val="20"/>
        </w:rPr>
      </w:pPr>
      <w:r w:rsidRPr="000245BA">
        <w:rPr>
          <w:sz w:val="20"/>
          <w:szCs w:val="20"/>
        </w:rPr>
        <w:t>Делителиикратныечисла,разложениенамножители.Простыеисоставныечисла.</w:t>
      </w:r>
    </w:p>
    <w:p w:rsidR="00B5747B" w:rsidRPr="000245BA" w:rsidRDefault="00B5747B" w:rsidP="00D03353">
      <w:pPr>
        <w:ind w:right="327"/>
        <w:rPr>
          <w:sz w:val="20"/>
          <w:szCs w:val="20"/>
        </w:rPr>
        <w:sectPr w:rsidR="00B5747B" w:rsidRPr="000245BA" w:rsidSect="00D03353">
          <w:footerReference w:type="default" r:id="rId13"/>
          <w:pgSz w:w="11910" w:h="16840"/>
          <w:pgMar w:top="1040" w:right="428" w:bottom="260" w:left="709" w:header="0" w:footer="74" w:gutter="0"/>
          <w:cols w:space="720"/>
        </w:sectPr>
      </w:pP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spacing w:before="66"/>
        <w:ind w:right="327" w:firstLine="0"/>
        <w:rPr>
          <w:sz w:val="20"/>
          <w:szCs w:val="20"/>
        </w:rPr>
      </w:pPr>
      <w:r w:rsidRPr="000245BA">
        <w:rPr>
          <w:sz w:val="20"/>
          <w:szCs w:val="20"/>
        </w:rPr>
        <w:t>Признакиделимостина2,5,10,3,9.Делениес остатком.</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right="327"/>
        <w:rPr>
          <w:sz w:val="20"/>
          <w:szCs w:val="20"/>
        </w:rPr>
      </w:pPr>
      <w:r w:rsidRPr="000245BA">
        <w:rPr>
          <w:sz w:val="20"/>
          <w:szCs w:val="20"/>
        </w:rPr>
        <w:t>Степеньснатуральнымпоказателем.Записьчиславвидесуммыразрядныхслагаемых.</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spacing w:before="1"/>
        <w:ind w:right="327"/>
        <w:rPr>
          <w:sz w:val="20"/>
          <w:szCs w:val="20"/>
        </w:rPr>
      </w:pPr>
      <w:r w:rsidRPr="000245BA">
        <w:rPr>
          <w:sz w:val="20"/>
          <w:szCs w:val="20"/>
        </w:rPr>
        <w:t>Числовоевыражение.Вычислениезначенийчис</w:t>
      </w:r>
      <w:r w:rsidR="00902E63">
        <w:rPr>
          <w:sz w:val="20"/>
          <w:szCs w:val="20"/>
        </w:rPr>
        <w:t>чис</w:t>
      </w:r>
      <w:r w:rsidRPr="000245BA">
        <w:rPr>
          <w:sz w:val="20"/>
          <w:szCs w:val="20"/>
        </w:rPr>
        <w:t>ловыхвыражений;порядоквыполнениядействий.Использованиепривычисленияхпереместительногоисочетательного свойств (законов) сложения и умножения, распределительного свойстваумножения.</w:t>
      </w:r>
    </w:p>
    <w:p w:rsidR="00B5747B" w:rsidRPr="000245BA" w:rsidRDefault="00182789" w:rsidP="00902E63">
      <w:pPr>
        <w:pStyle w:val="2"/>
        <w:pBdr>
          <w:top w:val="single" w:sz="4" w:space="1" w:color="auto"/>
          <w:left w:val="single" w:sz="4" w:space="4" w:color="auto"/>
          <w:bottom w:val="single" w:sz="4" w:space="1" w:color="auto"/>
          <w:right w:val="single" w:sz="4" w:space="4" w:color="auto"/>
          <w:between w:val="single" w:sz="4" w:space="1" w:color="auto"/>
          <w:bar w:val="single" w:sz="4" w:color="auto"/>
        </w:pBdr>
        <w:spacing w:before="4"/>
        <w:ind w:right="327"/>
        <w:jc w:val="left"/>
        <w:rPr>
          <w:sz w:val="20"/>
          <w:szCs w:val="20"/>
        </w:rPr>
      </w:pPr>
      <w:r w:rsidRPr="000245BA">
        <w:rPr>
          <w:sz w:val="20"/>
          <w:szCs w:val="20"/>
        </w:rPr>
        <w:t>Дроби</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right="327"/>
        <w:rPr>
          <w:sz w:val="20"/>
          <w:szCs w:val="20"/>
        </w:rPr>
      </w:pPr>
      <w:r w:rsidRPr="000245BA">
        <w:rPr>
          <w:sz w:val="20"/>
          <w:szCs w:val="20"/>
        </w:rPr>
        <w:t>Представление о дроби как способе записи части величины. Обыкновенные дроби.Правильные и неправильные дроби. Смешанная дробь; представление смешанной дроби ввиденеправильнойдробиивыделениецелойчастичислаизнеправильнойдроби.Изображение дробей точками на числовой прямой. Основное свойство дроби. Сокращениедробей.Приведениедробикновомузнаменателю. Сравнениедробей.</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right="327"/>
        <w:rPr>
          <w:sz w:val="20"/>
          <w:szCs w:val="20"/>
        </w:rPr>
      </w:pPr>
      <w:r w:rsidRPr="000245BA">
        <w:rPr>
          <w:sz w:val="20"/>
          <w:szCs w:val="20"/>
        </w:rPr>
        <w:t>Сложение и вычитание дробей. Умножение и деление дробей; взаимно-обратныедроби.Нахождениечастицелогоицелогопо егочасти.</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right="327"/>
        <w:rPr>
          <w:sz w:val="20"/>
          <w:szCs w:val="20"/>
        </w:rPr>
      </w:pPr>
      <w:r w:rsidRPr="000245BA">
        <w:rPr>
          <w:sz w:val="20"/>
          <w:szCs w:val="20"/>
        </w:rPr>
        <w:t>Десятичная запись дробей. Представление десятичной дроби в виде обыкновенной.Изображение десятичных дробей точками на числовой прямой. Сравнение десятичныхдробей.</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left="1270" w:right="327" w:firstLine="0"/>
        <w:rPr>
          <w:sz w:val="20"/>
          <w:szCs w:val="20"/>
        </w:rPr>
      </w:pPr>
      <w:r w:rsidRPr="000245BA">
        <w:rPr>
          <w:sz w:val="20"/>
          <w:szCs w:val="20"/>
        </w:rPr>
        <w:t>Арифметическиедействиясдесятичнымидробями.Округлениедесятичныхдробей.</w:t>
      </w:r>
    </w:p>
    <w:p w:rsidR="00B5747B" w:rsidRPr="000245BA" w:rsidRDefault="00182789" w:rsidP="00902E63">
      <w:pPr>
        <w:pStyle w:val="2"/>
        <w:pBdr>
          <w:top w:val="single" w:sz="4" w:space="1" w:color="auto"/>
          <w:left w:val="single" w:sz="4" w:space="4" w:color="auto"/>
          <w:bottom w:val="single" w:sz="4" w:space="1" w:color="auto"/>
          <w:right w:val="single" w:sz="4" w:space="4" w:color="auto"/>
          <w:between w:val="single" w:sz="4" w:space="1" w:color="auto"/>
          <w:bar w:val="single" w:sz="4" w:color="auto"/>
        </w:pBdr>
        <w:spacing w:before="4"/>
        <w:ind w:right="327"/>
        <w:rPr>
          <w:sz w:val="20"/>
          <w:szCs w:val="20"/>
        </w:rPr>
      </w:pPr>
      <w:r w:rsidRPr="000245BA">
        <w:rPr>
          <w:sz w:val="20"/>
          <w:szCs w:val="20"/>
        </w:rPr>
        <w:t>Решениетекстовыхзадач</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right="327"/>
        <w:rPr>
          <w:sz w:val="20"/>
          <w:szCs w:val="20"/>
        </w:rPr>
      </w:pPr>
      <w:r w:rsidRPr="000245BA">
        <w:rPr>
          <w:sz w:val="20"/>
          <w:szCs w:val="20"/>
        </w:rPr>
        <w:t>Решение текстовых задач арифметическим способом. Решение логических задач.Решение задач перебором всех возможных вариантов. Использование при решении задачтаблици схем.</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right="327"/>
        <w:rPr>
          <w:sz w:val="20"/>
          <w:szCs w:val="20"/>
        </w:rPr>
      </w:pPr>
      <w:r w:rsidRPr="000245BA">
        <w:rPr>
          <w:sz w:val="20"/>
          <w:szCs w:val="20"/>
        </w:rPr>
        <w:t>Решениезадач,содержащихзависимости,связывающиевеличины:скорость,время,расстояние;цена,количество,стоимость.Единицыизмерения:массы,объёма,цены;расстояния,времени,скорости.Связьмеждуединицамиизмерениякаждойвеличины.</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left="1270" w:right="327" w:firstLine="0"/>
        <w:rPr>
          <w:sz w:val="20"/>
          <w:szCs w:val="20"/>
        </w:rPr>
      </w:pPr>
      <w:r w:rsidRPr="000245BA">
        <w:rPr>
          <w:sz w:val="20"/>
          <w:szCs w:val="20"/>
        </w:rPr>
        <w:t>Решениеосновныхзадачнадроби.</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left="1270" w:right="327" w:firstLine="0"/>
        <w:rPr>
          <w:sz w:val="20"/>
          <w:szCs w:val="20"/>
        </w:rPr>
      </w:pPr>
      <w:r w:rsidRPr="000245BA">
        <w:rPr>
          <w:sz w:val="20"/>
          <w:szCs w:val="20"/>
        </w:rPr>
        <w:t>Представлениеданныхввидетаблиц,столбчатыхдиаграмм.</w:t>
      </w:r>
    </w:p>
    <w:p w:rsidR="00B5747B" w:rsidRPr="000245BA" w:rsidRDefault="00182789" w:rsidP="00902E63">
      <w:pPr>
        <w:pStyle w:val="2"/>
        <w:pBdr>
          <w:top w:val="single" w:sz="4" w:space="1" w:color="auto"/>
          <w:left w:val="single" w:sz="4" w:space="4" w:color="auto"/>
          <w:bottom w:val="single" w:sz="4" w:space="1" w:color="auto"/>
          <w:right w:val="single" w:sz="4" w:space="4" w:color="auto"/>
          <w:between w:val="single" w:sz="4" w:space="1" w:color="auto"/>
          <w:bar w:val="single" w:sz="4" w:color="auto"/>
        </w:pBdr>
        <w:spacing w:before="3"/>
        <w:ind w:right="327"/>
        <w:rPr>
          <w:sz w:val="20"/>
          <w:szCs w:val="20"/>
        </w:rPr>
      </w:pPr>
      <w:r w:rsidRPr="000245BA">
        <w:rPr>
          <w:sz w:val="20"/>
          <w:szCs w:val="20"/>
        </w:rPr>
        <w:t>Нагляднаягеометрия</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right="327"/>
        <w:rPr>
          <w:sz w:val="20"/>
          <w:szCs w:val="20"/>
        </w:rPr>
      </w:pPr>
      <w:r w:rsidRPr="000245BA">
        <w:rPr>
          <w:spacing w:val="-1"/>
          <w:sz w:val="20"/>
          <w:szCs w:val="20"/>
        </w:rPr>
        <w:t>Наглядные</w:t>
      </w:r>
      <w:r w:rsidRPr="000245BA">
        <w:rPr>
          <w:sz w:val="20"/>
          <w:szCs w:val="20"/>
        </w:rPr>
        <w:t>представленияофигурахнаплоскости:точка,прямая,отрезок,луч,угол,ломаная, многоугольник, окружность, круг. Угол. Прямой, острый, тупой и развёрнутыйуглы.</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right="327"/>
        <w:rPr>
          <w:sz w:val="20"/>
          <w:szCs w:val="20"/>
        </w:rPr>
      </w:pPr>
      <w:r w:rsidRPr="000245BA">
        <w:rPr>
          <w:sz w:val="20"/>
          <w:szCs w:val="20"/>
        </w:rPr>
        <w:t>Длинаотрезка,метрическиеединицыдлины.Длиналоманой,периметрмногоугольника.Измерениеи построение угловспомощьютранспортира.</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right="327"/>
        <w:rPr>
          <w:sz w:val="20"/>
          <w:szCs w:val="20"/>
        </w:rPr>
      </w:pPr>
      <w:r w:rsidRPr="000245BA">
        <w:rPr>
          <w:sz w:val="20"/>
          <w:szCs w:val="20"/>
        </w:rPr>
        <w:t>Наглядные представления о фигурах на плоскости: многоугольник; прямоугольник,квадрат;треугольник, оравенствефигур.</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right="327"/>
        <w:rPr>
          <w:sz w:val="20"/>
          <w:szCs w:val="20"/>
        </w:rPr>
      </w:pPr>
      <w:r w:rsidRPr="000245BA">
        <w:rPr>
          <w:sz w:val="20"/>
          <w:szCs w:val="20"/>
        </w:rPr>
        <w:t>Изображениефигур,втомчисленаклетчатойбумаге.Построениеконфигурацийизчастей прямой, окружности на нелинованной и клетчатой бумаге. Использование свойствсторон иугловпрямоугольника, квадрата.</w:t>
      </w:r>
    </w:p>
    <w:p w:rsidR="00B5747B" w:rsidRPr="000245BA" w:rsidRDefault="00182789" w:rsidP="00902E63">
      <w:pPr>
        <w:pStyle w:val="a6"/>
        <w:pBdr>
          <w:top w:val="single" w:sz="4" w:space="1" w:color="auto"/>
          <w:left w:val="single" w:sz="4" w:space="4" w:color="auto"/>
          <w:bottom w:val="single" w:sz="4" w:space="1" w:color="auto"/>
          <w:right w:val="single" w:sz="4" w:space="4" w:color="auto"/>
          <w:between w:val="single" w:sz="4" w:space="1" w:color="auto"/>
          <w:bar w:val="single" w:sz="4" w:color="auto"/>
        </w:pBdr>
        <w:ind w:right="327"/>
        <w:rPr>
          <w:sz w:val="20"/>
          <w:szCs w:val="20"/>
        </w:rPr>
      </w:pPr>
      <w:r w:rsidRPr="000245BA">
        <w:rPr>
          <w:sz w:val="20"/>
          <w:szCs w:val="20"/>
        </w:rPr>
        <w:t>Площадь прямоугольника и многоугольников, составленных из прямоугольников, втомчислефигур, изображённых наклетчатойбумаге. Единицыизмерения площади.</w:t>
      </w:r>
    </w:p>
    <w:p w:rsidR="00B5747B" w:rsidRPr="000245BA" w:rsidRDefault="00182789" w:rsidP="00D03353">
      <w:pPr>
        <w:pStyle w:val="a6"/>
        <w:ind w:right="327"/>
        <w:rPr>
          <w:sz w:val="20"/>
          <w:szCs w:val="20"/>
        </w:rPr>
      </w:pPr>
      <w:r w:rsidRPr="000245BA">
        <w:rPr>
          <w:sz w:val="20"/>
          <w:szCs w:val="20"/>
        </w:rPr>
        <w:t>Наглядныепредставленияопространственныхфигурах:прямоугольныйпараллелепипед,куб,многогранники.Изображениепростейшихмногогранников.Развёрткикубаипараллелепипеда.Созданиемоделеймногогранников(избумаги,проволоки,пластилинаи др.).</w:t>
      </w:r>
    </w:p>
    <w:p w:rsidR="00B5747B" w:rsidRPr="000245BA" w:rsidRDefault="00182789" w:rsidP="00D03353">
      <w:pPr>
        <w:pStyle w:val="a6"/>
        <w:ind w:left="1270" w:right="327" w:firstLine="0"/>
        <w:rPr>
          <w:sz w:val="20"/>
          <w:szCs w:val="20"/>
        </w:rPr>
      </w:pPr>
      <w:r w:rsidRPr="000245BA">
        <w:rPr>
          <w:sz w:val="20"/>
          <w:szCs w:val="20"/>
        </w:rPr>
        <w:t>Объёмпрямоугольногопараллелепипеда,куба.Единицыизмеренияобъёма.</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6КЛАСС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0"/>
        <w:ind w:right="327"/>
        <w:rPr>
          <w:sz w:val="20"/>
          <w:szCs w:val="20"/>
        </w:rPr>
      </w:pPr>
      <w:r w:rsidRPr="000245BA">
        <w:rPr>
          <w:sz w:val="20"/>
          <w:szCs w:val="20"/>
        </w:rPr>
        <w:t>Натуральныечисла</w:t>
      </w:r>
    </w:p>
    <w:p w:rsidR="00B5747B" w:rsidRPr="000245BA" w:rsidRDefault="00182789" w:rsidP="00D03353">
      <w:pPr>
        <w:pStyle w:val="a6"/>
        <w:ind w:right="327"/>
        <w:rPr>
          <w:sz w:val="20"/>
          <w:szCs w:val="20"/>
        </w:rPr>
      </w:pPr>
      <w:r w:rsidRPr="000245BA">
        <w:rPr>
          <w:sz w:val="20"/>
          <w:szCs w:val="20"/>
        </w:rPr>
        <w:t>Арифметическиедействиясмногозначныминатуральнымичислами.Числовыевыражения,порядокдействий,использованиескобок.Использованиепривычислениях</w:t>
      </w:r>
    </w:p>
    <w:p w:rsidR="00B5747B" w:rsidRPr="000245BA" w:rsidRDefault="00182789" w:rsidP="00D03353">
      <w:pPr>
        <w:pStyle w:val="a6"/>
        <w:spacing w:before="66"/>
        <w:ind w:right="327" w:firstLine="0"/>
        <w:jc w:val="left"/>
        <w:rPr>
          <w:sz w:val="20"/>
          <w:szCs w:val="20"/>
        </w:rPr>
      </w:pPr>
      <w:r w:rsidRPr="000245BA">
        <w:rPr>
          <w:sz w:val="20"/>
          <w:szCs w:val="20"/>
        </w:rPr>
        <w:t>переместительногоисочетательногосвойствсложенияиумножения,распределительногосвойстваумножения. Округлениенатуральныхчисел.</w:t>
      </w:r>
    </w:p>
    <w:p w:rsidR="00B5747B" w:rsidRPr="000245BA" w:rsidRDefault="00182789" w:rsidP="00D03353">
      <w:pPr>
        <w:pStyle w:val="a6"/>
        <w:ind w:right="327"/>
        <w:jc w:val="left"/>
        <w:rPr>
          <w:sz w:val="20"/>
          <w:szCs w:val="20"/>
        </w:rPr>
      </w:pPr>
      <w:r w:rsidRPr="000245BA">
        <w:rPr>
          <w:sz w:val="20"/>
          <w:szCs w:val="20"/>
        </w:rPr>
        <w:t>Делителиикратныечисла;наибольшийобщийделительинаименьшееобщеекратное.Делимостьсуммы ипроизведения. Делениесостатком.</w:t>
      </w:r>
    </w:p>
    <w:p w:rsidR="00B5747B" w:rsidRPr="000245BA" w:rsidRDefault="00182789" w:rsidP="00D03353">
      <w:pPr>
        <w:pStyle w:val="2"/>
        <w:ind w:right="327"/>
        <w:jc w:val="left"/>
        <w:rPr>
          <w:sz w:val="20"/>
          <w:szCs w:val="20"/>
        </w:rPr>
      </w:pPr>
      <w:r w:rsidRPr="000245BA">
        <w:rPr>
          <w:sz w:val="20"/>
          <w:szCs w:val="20"/>
        </w:rPr>
        <w:t>Дроби</w:t>
      </w:r>
    </w:p>
    <w:p w:rsidR="00B5747B" w:rsidRPr="000245BA" w:rsidRDefault="00182789" w:rsidP="00D03353">
      <w:pPr>
        <w:pStyle w:val="a6"/>
        <w:ind w:right="327"/>
        <w:rPr>
          <w:sz w:val="20"/>
          <w:szCs w:val="20"/>
        </w:rPr>
      </w:pPr>
      <w:r w:rsidRPr="000245BA">
        <w:rPr>
          <w:sz w:val="20"/>
          <w:szCs w:val="20"/>
        </w:rPr>
        <w:t>Обыкновенная дробь, основное свойство дроби, сокращение дробей. Сравнение иупорядочивание дробей. Решение задач на нахождение части от целого и целого по егочасти. Дробное число как результат деления. Представление десятичной дроби в видеобыкновеннойдробиивозможностьпредставленияобыкновеннойдробиввидедесятичной. Десятичные дроби и метрическая система мер. Арифметические действия ичисловыевыражения собыкновеннымии десятичными дробями.</w:t>
      </w:r>
    </w:p>
    <w:p w:rsidR="00B5747B" w:rsidRPr="000245BA" w:rsidRDefault="00182789" w:rsidP="00D03353">
      <w:pPr>
        <w:pStyle w:val="a6"/>
        <w:ind w:right="327"/>
        <w:rPr>
          <w:sz w:val="20"/>
          <w:szCs w:val="20"/>
        </w:rPr>
      </w:pPr>
      <w:r w:rsidRPr="000245BA">
        <w:rPr>
          <w:sz w:val="20"/>
          <w:szCs w:val="20"/>
        </w:rPr>
        <w:t>Отношение.Делениевданномотношении.Масштаб,пропорция.Применениепропорцийпри решении задач.</w:t>
      </w:r>
    </w:p>
    <w:p w:rsidR="00B5747B" w:rsidRPr="000245BA" w:rsidRDefault="00182789" w:rsidP="00D03353">
      <w:pPr>
        <w:pStyle w:val="a6"/>
        <w:ind w:right="327"/>
        <w:rPr>
          <w:sz w:val="20"/>
          <w:szCs w:val="20"/>
        </w:rPr>
      </w:pPr>
      <w:r w:rsidRPr="000245BA">
        <w:rPr>
          <w:sz w:val="20"/>
          <w:szCs w:val="20"/>
        </w:rPr>
        <w:t>Понятие процента. Вычисление процента от величины и величины по её проценту.Выражение процентов десятичными дробями. Решение задач на проценты. Выражениеотношениявеличин впроцентах.</w:t>
      </w:r>
    </w:p>
    <w:p w:rsidR="00B5747B" w:rsidRPr="000245BA" w:rsidRDefault="00182789" w:rsidP="00D03353">
      <w:pPr>
        <w:pStyle w:val="2"/>
        <w:spacing w:before="4"/>
        <w:ind w:right="327"/>
        <w:rPr>
          <w:sz w:val="20"/>
          <w:szCs w:val="20"/>
        </w:rPr>
      </w:pPr>
      <w:r w:rsidRPr="000245BA">
        <w:rPr>
          <w:sz w:val="20"/>
          <w:szCs w:val="20"/>
        </w:rPr>
        <w:t>Положительныеиотрицательныечисла</w:t>
      </w:r>
    </w:p>
    <w:p w:rsidR="00B5747B" w:rsidRPr="000245BA" w:rsidRDefault="00182789" w:rsidP="00D03353">
      <w:pPr>
        <w:pStyle w:val="a6"/>
        <w:ind w:right="327"/>
        <w:rPr>
          <w:sz w:val="20"/>
          <w:szCs w:val="20"/>
        </w:rPr>
      </w:pPr>
      <w:r w:rsidRPr="000245BA">
        <w:rPr>
          <w:sz w:val="20"/>
          <w:szCs w:val="20"/>
        </w:rPr>
        <w:t>Положительныеиотрицательныечисла.Целыечисла.Модульчисла,</w:t>
      </w:r>
      <w:r w:rsidRPr="000245BA">
        <w:rPr>
          <w:spacing w:val="-1"/>
          <w:sz w:val="20"/>
          <w:szCs w:val="20"/>
        </w:rPr>
        <w:t>геометрическая</w:t>
      </w:r>
      <w:r w:rsidRPr="000245BA">
        <w:rPr>
          <w:sz w:val="20"/>
          <w:szCs w:val="20"/>
        </w:rPr>
        <w:t>интерпретациямодулячисла.Изображениечиселнакоординатнойпрямой.Числовыепромежутки.</w:t>
      </w:r>
    </w:p>
    <w:p w:rsidR="00B5747B" w:rsidRPr="000245BA" w:rsidRDefault="00182789" w:rsidP="00D03353">
      <w:pPr>
        <w:pStyle w:val="a6"/>
        <w:ind w:right="327"/>
        <w:rPr>
          <w:sz w:val="20"/>
          <w:szCs w:val="20"/>
        </w:rPr>
      </w:pPr>
      <w:r w:rsidRPr="000245BA">
        <w:rPr>
          <w:sz w:val="20"/>
          <w:szCs w:val="20"/>
        </w:rPr>
        <w:t>Сравнение чисел. Арифметические действия с положительными и отрицательнымичислами.</w:t>
      </w:r>
    </w:p>
    <w:p w:rsidR="00B5747B" w:rsidRPr="000245BA" w:rsidRDefault="00182789" w:rsidP="00D03353">
      <w:pPr>
        <w:pStyle w:val="a6"/>
        <w:ind w:right="327"/>
        <w:rPr>
          <w:sz w:val="20"/>
          <w:szCs w:val="20"/>
        </w:rPr>
      </w:pPr>
      <w:r w:rsidRPr="000245BA">
        <w:rPr>
          <w:sz w:val="20"/>
          <w:szCs w:val="20"/>
        </w:rPr>
        <w:t>Прямоугольная система координат на плоскости. Координаты точки на плоскости,абсциссаи ордината.Построениеточеки фигур накоординатнойплоскости.</w:t>
      </w:r>
    </w:p>
    <w:p w:rsidR="00B5747B" w:rsidRPr="000245BA" w:rsidRDefault="00182789" w:rsidP="00D03353">
      <w:pPr>
        <w:pStyle w:val="2"/>
        <w:spacing w:before="2"/>
        <w:ind w:right="327"/>
        <w:rPr>
          <w:sz w:val="20"/>
          <w:szCs w:val="20"/>
        </w:rPr>
      </w:pPr>
      <w:r w:rsidRPr="000245BA">
        <w:rPr>
          <w:sz w:val="20"/>
          <w:szCs w:val="20"/>
        </w:rPr>
        <w:t>Буквенныевыражения</w:t>
      </w:r>
    </w:p>
    <w:p w:rsidR="00B5747B" w:rsidRPr="000245BA" w:rsidRDefault="00182789" w:rsidP="00D03353">
      <w:pPr>
        <w:pStyle w:val="a6"/>
        <w:ind w:right="327"/>
        <w:rPr>
          <w:sz w:val="20"/>
          <w:szCs w:val="20"/>
        </w:rPr>
      </w:pPr>
      <w:r w:rsidRPr="000245BA">
        <w:rPr>
          <w:sz w:val="20"/>
          <w:szCs w:val="20"/>
        </w:rPr>
        <w:t>Применение букв для записи математических выражений и предложений. Свойстваарифметических действий. Буквенные выражения и числовые подстановки. Буквенныеравенства,нахождениенеизвестногокомпонента.Формулы;формулыпериметраиплощади прямоугольника,квадрата, объёмапараллелепипедаикуба.</w:t>
      </w:r>
    </w:p>
    <w:p w:rsidR="00B5747B" w:rsidRPr="000245BA" w:rsidRDefault="00182789" w:rsidP="00D03353">
      <w:pPr>
        <w:pStyle w:val="2"/>
        <w:spacing w:before="3"/>
        <w:ind w:right="327"/>
        <w:rPr>
          <w:sz w:val="20"/>
          <w:szCs w:val="20"/>
        </w:rPr>
      </w:pPr>
      <w:r w:rsidRPr="000245BA">
        <w:rPr>
          <w:sz w:val="20"/>
          <w:szCs w:val="20"/>
        </w:rPr>
        <w:t>Решениетекстовыхзадач</w:t>
      </w:r>
    </w:p>
    <w:p w:rsidR="00B5747B" w:rsidRPr="000245BA" w:rsidRDefault="00182789" w:rsidP="00D03353">
      <w:pPr>
        <w:pStyle w:val="a6"/>
        <w:spacing w:line="274" w:lineRule="exact"/>
        <w:ind w:left="1270" w:right="327" w:firstLine="0"/>
        <w:rPr>
          <w:sz w:val="20"/>
          <w:szCs w:val="20"/>
        </w:rPr>
      </w:pPr>
      <w:r w:rsidRPr="000245BA">
        <w:rPr>
          <w:sz w:val="20"/>
          <w:szCs w:val="20"/>
        </w:rPr>
        <w:t>Решениетекстовыхзадачарифметическимспособом.Решениелогическихзадач.</w:t>
      </w:r>
    </w:p>
    <w:p w:rsidR="00B5747B" w:rsidRPr="000245BA" w:rsidRDefault="00182789" w:rsidP="00D03353">
      <w:pPr>
        <w:pStyle w:val="a6"/>
        <w:ind w:right="327" w:firstLine="0"/>
        <w:rPr>
          <w:sz w:val="20"/>
          <w:szCs w:val="20"/>
        </w:rPr>
      </w:pPr>
      <w:r w:rsidRPr="000245BA">
        <w:rPr>
          <w:sz w:val="20"/>
          <w:szCs w:val="20"/>
        </w:rPr>
        <w:t>Решениезадачпереборомвсехвозможныхвариантов.</w:t>
      </w:r>
    </w:p>
    <w:p w:rsidR="00B5747B" w:rsidRPr="000245BA" w:rsidRDefault="00182789" w:rsidP="00D03353">
      <w:pPr>
        <w:pStyle w:val="a6"/>
        <w:ind w:right="327"/>
        <w:rPr>
          <w:sz w:val="20"/>
          <w:szCs w:val="20"/>
        </w:rPr>
      </w:pPr>
      <w:r w:rsidRPr="000245BA">
        <w:rPr>
          <w:sz w:val="20"/>
          <w:szCs w:val="20"/>
        </w:rPr>
        <w:t>Решениезадач,содержащихзависимости,связывающихвеличины:скорость,время,расстояние;цена,количество,стоимость;производительность,время,объёмработы.Единицыизмерения:массы,стоимости;расстояния,времени,скорости.Связьмеждуединицамиизмерениякаждой величины.</w:t>
      </w:r>
    </w:p>
    <w:p w:rsidR="00B5747B" w:rsidRPr="000245BA" w:rsidRDefault="00182789" w:rsidP="00D03353">
      <w:pPr>
        <w:pStyle w:val="a6"/>
        <w:ind w:right="327"/>
        <w:rPr>
          <w:sz w:val="20"/>
          <w:szCs w:val="20"/>
        </w:rPr>
      </w:pPr>
      <w:r w:rsidRPr="000245BA">
        <w:rPr>
          <w:sz w:val="20"/>
          <w:szCs w:val="20"/>
        </w:rPr>
        <w:t>Решениезадач,связанныхсотношением,пропорциональностьювеличин,процентами;решениеосновныхзадачнадробиипроценты.</w:t>
      </w:r>
    </w:p>
    <w:p w:rsidR="00B5747B" w:rsidRPr="000245BA" w:rsidRDefault="00182789" w:rsidP="00D03353">
      <w:pPr>
        <w:pStyle w:val="a6"/>
        <w:ind w:left="1270" w:right="327" w:firstLine="0"/>
        <w:rPr>
          <w:sz w:val="20"/>
          <w:szCs w:val="20"/>
        </w:rPr>
      </w:pPr>
      <w:r w:rsidRPr="000245BA">
        <w:rPr>
          <w:sz w:val="20"/>
          <w:szCs w:val="20"/>
        </w:rPr>
        <w:t>Оценка и прикидка, округление результата.Составлениебуквенныхвыраженийпоусловиюзадачи.</w:t>
      </w:r>
    </w:p>
    <w:p w:rsidR="00B5747B" w:rsidRPr="000245BA" w:rsidRDefault="00182789" w:rsidP="00D03353">
      <w:pPr>
        <w:pStyle w:val="a6"/>
        <w:spacing w:before="1"/>
        <w:ind w:right="327"/>
        <w:rPr>
          <w:sz w:val="20"/>
          <w:szCs w:val="20"/>
        </w:rPr>
      </w:pPr>
      <w:r w:rsidRPr="000245BA">
        <w:rPr>
          <w:sz w:val="20"/>
          <w:szCs w:val="20"/>
        </w:rPr>
        <w:t>Представление данных с помощью таблиц и диаграмм. Столбчатые диаграммы:чтениеи построение. Чтениекруговых диаграмм.</w:t>
      </w:r>
    </w:p>
    <w:p w:rsidR="00B5747B" w:rsidRPr="000245BA" w:rsidRDefault="00182789" w:rsidP="00D03353">
      <w:pPr>
        <w:pStyle w:val="2"/>
        <w:ind w:right="327"/>
        <w:rPr>
          <w:sz w:val="20"/>
          <w:szCs w:val="20"/>
        </w:rPr>
      </w:pPr>
      <w:r w:rsidRPr="000245BA">
        <w:rPr>
          <w:sz w:val="20"/>
          <w:szCs w:val="20"/>
        </w:rPr>
        <w:t>Нагляднаягеометрия</w:t>
      </w:r>
    </w:p>
    <w:p w:rsidR="00B5747B" w:rsidRPr="000245BA" w:rsidRDefault="00182789" w:rsidP="00D03353">
      <w:pPr>
        <w:pStyle w:val="a6"/>
        <w:ind w:right="327"/>
        <w:rPr>
          <w:sz w:val="20"/>
          <w:szCs w:val="20"/>
        </w:rPr>
      </w:pPr>
      <w:r w:rsidRPr="000245BA">
        <w:rPr>
          <w:spacing w:val="-1"/>
          <w:sz w:val="20"/>
          <w:szCs w:val="20"/>
        </w:rPr>
        <w:t>Наглядные</w:t>
      </w:r>
      <w:r w:rsidRPr="000245BA">
        <w:rPr>
          <w:sz w:val="20"/>
          <w:szCs w:val="20"/>
        </w:rPr>
        <w:t>представленияофигурахнаплоскости:точка,прямая,отрезок,луч,угол,ломаная,многоугольник,четырёхугольник,треугольник,окружность,круг.</w:t>
      </w:r>
    </w:p>
    <w:p w:rsidR="00B5747B" w:rsidRPr="000245BA" w:rsidRDefault="00182789" w:rsidP="00D03353">
      <w:pPr>
        <w:pStyle w:val="a6"/>
        <w:ind w:right="327"/>
        <w:rPr>
          <w:sz w:val="20"/>
          <w:szCs w:val="20"/>
        </w:rPr>
      </w:pPr>
      <w:r w:rsidRPr="000245BA">
        <w:rPr>
          <w:sz w:val="20"/>
          <w:szCs w:val="20"/>
        </w:rPr>
        <w:t>Взаимноерасположениедвухпрямыхнаплоскости,параллельныепрямые,перпендикулярные прямые. Измерение расстояний: между двумя точками, от точки допрямой;длинамаршрута наквадратной сетке.</w:t>
      </w:r>
    </w:p>
    <w:p w:rsidR="00B5747B" w:rsidRPr="000245BA" w:rsidRDefault="00182789" w:rsidP="00D03353">
      <w:pPr>
        <w:pStyle w:val="a6"/>
        <w:ind w:right="327"/>
        <w:rPr>
          <w:sz w:val="20"/>
          <w:szCs w:val="20"/>
        </w:rPr>
      </w:pPr>
      <w:r w:rsidRPr="000245BA">
        <w:rPr>
          <w:sz w:val="20"/>
          <w:szCs w:val="20"/>
        </w:rPr>
        <w:t>Измерение ипостроениеуглов спомощьютранспортира. Виды треугольников:остроугольный,прямоугольный,тупоугольный;равнобедренный,равносторонний.Четырёхугольник, примеры четырёхугольников. Прямоугольник, квадрат: использованиесвойствсторон,углов,диагоналей.Изображениегеометрическихфигурнанелинованной</w:t>
      </w:r>
    </w:p>
    <w:p w:rsidR="00B5747B" w:rsidRPr="000245BA" w:rsidRDefault="00182789" w:rsidP="00D03353">
      <w:pPr>
        <w:pStyle w:val="a6"/>
        <w:spacing w:before="66"/>
        <w:ind w:right="327" w:firstLine="0"/>
        <w:rPr>
          <w:sz w:val="20"/>
          <w:szCs w:val="20"/>
        </w:rPr>
      </w:pPr>
      <w:r w:rsidRPr="000245BA">
        <w:rPr>
          <w:sz w:val="20"/>
          <w:szCs w:val="20"/>
        </w:rPr>
        <w:t>бумагесиспользованиемциркуля,линейки,угольника,транспортира.Построениянаклетчатой бумаге.</w:t>
      </w:r>
    </w:p>
    <w:p w:rsidR="00B5747B" w:rsidRPr="000245BA" w:rsidRDefault="00182789" w:rsidP="00D03353">
      <w:pPr>
        <w:pStyle w:val="a6"/>
        <w:ind w:right="327"/>
        <w:rPr>
          <w:sz w:val="20"/>
          <w:szCs w:val="20"/>
        </w:rPr>
      </w:pPr>
      <w:r w:rsidRPr="000245BA">
        <w:rPr>
          <w:spacing w:val="-1"/>
          <w:sz w:val="20"/>
          <w:szCs w:val="20"/>
        </w:rPr>
        <w:t>Периметрмногоугольника.</w:t>
      </w:r>
      <w:r w:rsidRPr="000245BA">
        <w:rPr>
          <w:sz w:val="20"/>
          <w:szCs w:val="20"/>
        </w:rPr>
        <w:t>Понятиеплощадифигуры;единицыизмеренияплощади.Приближённоеизмерениеплощадифигур,втомчисленаквадратнойсетке.Приближённоеизмерениедлины окружности, площади круга.</w:t>
      </w:r>
    </w:p>
    <w:p w:rsidR="00B5747B" w:rsidRPr="000245BA" w:rsidRDefault="00182789" w:rsidP="00D03353">
      <w:pPr>
        <w:pStyle w:val="a6"/>
        <w:spacing w:before="1"/>
        <w:ind w:right="327"/>
        <w:rPr>
          <w:sz w:val="20"/>
          <w:szCs w:val="20"/>
        </w:rPr>
      </w:pPr>
      <w:r w:rsidRPr="000245BA">
        <w:rPr>
          <w:sz w:val="20"/>
          <w:szCs w:val="20"/>
        </w:rPr>
        <w:t>Симметрия:центральная,осеваяизеркальнаясимметрии.Построениесимметричных фигур.</w:t>
      </w:r>
    </w:p>
    <w:p w:rsidR="00B5747B" w:rsidRPr="000245BA" w:rsidRDefault="00182789" w:rsidP="00D03353">
      <w:pPr>
        <w:pStyle w:val="a6"/>
        <w:ind w:right="327"/>
        <w:rPr>
          <w:sz w:val="20"/>
          <w:szCs w:val="20"/>
        </w:rPr>
      </w:pPr>
      <w:r w:rsidRPr="000245BA">
        <w:rPr>
          <w:sz w:val="20"/>
          <w:szCs w:val="20"/>
        </w:rPr>
        <w:t>Наглядныепредставленияопространственныхфигурах:параллелепипед,куб,призма, пирамида, конус, цилиндр, шар и сфера. Изображение пространственных фигур.Примерыразвёртокмногогранников,цилиндраиконуса.Созданиемоделейпространственныхфигур(из бумаги, проволоки,пластилинаидр.).</w:t>
      </w:r>
    </w:p>
    <w:p w:rsidR="00B5747B" w:rsidRPr="000245BA" w:rsidRDefault="00182789" w:rsidP="00D03353">
      <w:pPr>
        <w:pStyle w:val="a6"/>
        <w:ind w:right="327"/>
        <w:rPr>
          <w:sz w:val="20"/>
          <w:szCs w:val="20"/>
        </w:rPr>
      </w:pPr>
      <w:r w:rsidRPr="000245BA">
        <w:rPr>
          <w:sz w:val="20"/>
          <w:szCs w:val="20"/>
        </w:rPr>
        <w:t>Понятиеобъёма;единицыизмеренияобъёма.Объёмпрямоугольногопараллелепипеда,куба.</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left="562" w:right="327" w:firstLine="707"/>
        <w:rPr>
          <w:sz w:val="20"/>
          <w:szCs w:val="20"/>
        </w:rPr>
      </w:pPr>
      <w:r w:rsidRPr="000245BA">
        <w:rPr>
          <w:sz w:val="20"/>
          <w:szCs w:val="20"/>
        </w:rPr>
        <w:t>ПЛАНИРУЕМЫЕПРЕДМЕТНЫЕРЕЗУЛЬТАТЫОСВОЕНИЯРАБОЧЕЙПРОГРАММЫКУРСА(ПО ГОДАМОБУЧЕНИЯ)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Освоение учебного курса «Математика» в 5—6 классах основной школы должнообеспечиватьдостижениеследующих предметных образовательныхрезультатов:</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16"/>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0" w:line="275" w:lineRule="exact"/>
        <w:ind w:right="327"/>
        <w:jc w:val="left"/>
        <w:rPr>
          <w:sz w:val="20"/>
          <w:szCs w:val="20"/>
        </w:rPr>
      </w:pPr>
      <w:r w:rsidRPr="000245BA">
        <w:rPr>
          <w:sz w:val="20"/>
          <w:szCs w:val="20"/>
        </w:rPr>
        <w:t>Числаивычисления</w:t>
      </w:r>
    </w:p>
    <w:p w:rsidR="00B5747B" w:rsidRPr="000245BA" w:rsidRDefault="00182789" w:rsidP="00522914">
      <w:pPr>
        <w:pStyle w:val="aa"/>
        <w:numPr>
          <w:ilvl w:val="1"/>
          <w:numId w:val="176"/>
        </w:numPr>
        <w:tabs>
          <w:tab w:val="left" w:pos="1414"/>
        </w:tabs>
        <w:spacing w:before="1" w:line="237" w:lineRule="auto"/>
        <w:ind w:right="327" w:firstLine="707"/>
        <w:jc w:val="left"/>
        <w:rPr>
          <w:sz w:val="20"/>
          <w:szCs w:val="20"/>
        </w:rPr>
      </w:pPr>
      <w:r w:rsidRPr="000245BA">
        <w:rPr>
          <w:sz w:val="20"/>
          <w:szCs w:val="20"/>
        </w:rPr>
        <w:t>Пониматьиправильноупотреблятьтермины,связанныеснатуральнымичислами,обыкновеннымии десятичнымидробями.</w:t>
      </w:r>
    </w:p>
    <w:p w:rsidR="00B5747B" w:rsidRPr="000245BA" w:rsidRDefault="00182789" w:rsidP="00522914">
      <w:pPr>
        <w:pStyle w:val="aa"/>
        <w:numPr>
          <w:ilvl w:val="1"/>
          <w:numId w:val="176"/>
        </w:numPr>
        <w:tabs>
          <w:tab w:val="left" w:pos="1414"/>
        </w:tabs>
        <w:spacing w:before="2"/>
        <w:ind w:right="327" w:firstLine="707"/>
        <w:jc w:val="left"/>
        <w:rPr>
          <w:sz w:val="20"/>
          <w:szCs w:val="20"/>
        </w:rPr>
      </w:pPr>
      <w:r w:rsidRPr="000245BA">
        <w:rPr>
          <w:spacing w:val="-1"/>
          <w:sz w:val="20"/>
          <w:szCs w:val="20"/>
        </w:rPr>
        <w:t>Сравнивать</w:t>
      </w:r>
      <w:r w:rsidRPr="000245BA">
        <w:rPr>
          <w:sz w:val="20"/>
          <w:szCs w:val="20"/>
        </w:rPr>
        <w:t>иупорядочиватьнатуральныечисла,сравниватьвпростейшихслучаяхобыкновенныедроби, десятичныедроби.</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Соотноситьточкунакоординатной(числовой)прямойссоответствующимейчисломиизображать натуральныечислаточкаминакоординатной(числовой)прямой.</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Выполнять арифметические действия с натуральными числами, с обыкновеннымидробямивпростейшихслучаях.</w:t>
      </w:r>
    </w:p>
    <w:p w:rsidR="00B5747B" w:rsidRPr="000245BA" w:rsidRDefault="00182789" w:rsidP="00522914">
      <w:pPr>
        <w:pStyle w:val="aa"/>
        <w:numPr>
          <w:ilvl w:val="1"/>
          <w:numId w:val="176"/>
        </w:numPr>
        <w:tabs>
          <w:tab w:val="left" w:pos="1414"/>
        </w:tabs>
        <w:spacing w:before="3" w:line="293" w:lineRule="exact"/>
        <w:ind w:left="1414" w:right="327"/>
        <w:jc w:val="left"/>
        <w:rPr>
          <w:sz w:val="20"/>
          <w:szCs w:val="20"/>
        </w:rPr>
      </w:pPr>
      <w:r w:rsidRPr="000245BA">
        <w:rPr>
          <w:sz w:val="20"/>
          <w:szCs w:val="20"/>
        </w:rPr>
        <w:t>Выполнятьпроверку,прикидкурезультатавычислений.</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Округлятьнатуральныечисла.</w:t>
      </w:r>
    </w:p>
    <w:p w:rsidR="00B5747B" w:rsidRPr="000245BA" w:rsidRDefault="00182789" w:rsidP="00D03353">
      <w:pPr>
        <w:pStyle w:val="2"/>
        <w:spacing w:before="1" w:line="275" w:lineRule="exact"/>
        <w:ind w:right="327"/>
        <w:jc w:val="left"/>
        <w:rPr>
          <w:sz w:val="20"/>
          <w:szCs w:val="20"/>
        </w:rPr>
      </w:pPr>
      <w:r w:rsidRPr="000245BA">
        <w:rPr>
          <w:sz w:val="20"/>
          <w:szCs w:val="20"/>
        </w:rPr>
        <w:t>Решениетекстовыхзадач</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pacing w:val="-1"/>
          <w:sz w:val="20"/>
          <w:szCs w:val="20"/>
        </w:rPr>
        <w:t>Решатьтекстовые</w:t>
      </w:r>
      <w:r w:rsidRPr="000245BA">
        <w:rPr>
          <w:sz w:val="20"/>
          <w:szCs w:val="20"/>
        </w:rPr>
        <w:t>задачиарифметическимспособомиспомощьюорганизованногоконечногопереборавсехвозможныхвариантов.</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Решатьзадачи,содержащиезависимости,связывающиевеличины:скорость,время,расстояние; цена, количество, стоимость.</w:t>
      </w:r>
    </w:p>
    <w:p w:rsidR="00B5747B" w:rsidRPr="000245BA" w:rsidRDefault="00182789" w:rsidP="00522914">
      <w:pPr>
        <w:pStyle w:val="aa"/>
        <w:numPr>
          <w:ilvl w:val="1"/>
          <w:numId w:val="176"/>
        </w:numPr>
        <w:tabs>
          <w:tab w:val="left" w:pos="1414"/>
        </w:tabs>
        <w:spacing w:before="1" w:line="293" w:lineRule="exact"/>
        <w:ind w:left="1414" w:right="327"/>
        <w:rPr>
          <w:sz w:val="20"/>
          <w:szCs w:val="20"/>
        </w:rPr>
      </w:pPr>
      <w:r w:rsidRPr="000245BA">
        <w:rPr>
          <w:sz w:val="20"/>
          <w:szCs w:val="20"/>
        </w:rPr>
        <w:t>Использоватькраткиезаписи,схемы,таблицы,обозначенияприрешениизадач.</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Пользоватьсяосновнымиединицамиизмерения:цены,массы;расстояния,времени,скорости;выражать одни единицывеличинычерез другие.</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Извлекать, анализировать, оценивать информацию, представленную в таблице, настолбчатой диаграмме, интерпретировать представленные данные, использовать данныеприрешении задач.</w:t>
      </w:r>
    </w:p>
    <w:p w:rsidR="00B5747B" w:rsidRPr="000245BA" w:rsidRDefault="00182789" w:rsidP="00D03353">
      <w:pPr>
        <w:pStyle w:val="2"/>
        <w:spacing w:before="8" w:line="275" w:lineRule="exact"/>
        <w:ind w:right="327"/>
        <w:rPr>
          <w:sz w:val="20"/>
          <w:szCs w:val="20"/>
        </w:rPr>
      </w:pPr>
      <w:r w:rsidRPr="000245BA">
        <w:rPr>
          <w:sz w:val="20"/>
          <w:szCs w:val="20"/>
        </w:rPr>
        <w:t>Нагляднаягеометрия</w:t>
      </w:r>
    </w:p>
    <w:p w:rsidR="00B5747B" w:rsidRPr="000245BA" w:rsidRDefault="00182789" w:rsidP="00522914">
      <w:pPr>
        <w:pStyle w:val="aa"/>
        <w:numPr>
          <w:ilvl w:val="1"/>
          <w:numId w:val="176"/>
        </w:numPr>
        <w:tabs>
          <w:tab w:val="left" w:pos="1414"/>
        </w:tabs>
        <w:spacing w:before="1" w:line="237" w:lineRule="auto"/>
        <w:ind w:right="327" w:firstLine="707"/>
        <w:jc w:val="left"/>
        <w:rPr>
          <w:sz w:val="20"/>
          <w:szCs w:val="20"/>
        </w:rPr>
      </w:pPr>
      <w:r w:rsidRPr="000245BA">
        <w:rPr>
          <w:sz w:val="20"/>
          <w:szCs w:val="20"/>
        </w:rPr>
        <w:t>Пользоватьсягеометрическимипонятиями:точка,прямая,отрезок,луч,угол,многоугольник,окружность, круг.</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Приводитьпримерыобъектовокружающегомира,имеющихформуизученныхгеометрическихфигур.</w:t>
      </w:r>
    </w:p>
    <w:p w:rsidR="00B5747B" w:rsidRPr="000245BA" w:rsidRDefault="00182789" w:rsidP="00522914">
      <w:pPr>
        <w:pStyle w:val="aa"/>
        <w:numPr>
          <w:ilvl w:val="1"/>
          <w:numId w:val="176"/>
        </w:numPr>
        <w:tabs>
          <w:tab w:val="left" w:pos="1414"/>
          <w:tab w:val="left" w:pos="3061"/>
          <w:tab w:val="left" w:pos="4865"/>
          <w:tab w:val="left" w:pos="6189"/>
          <w:tab w:val="left" w:pos="6536"/>
          <w:tab w:val="left" w:pos="7565"/>
          <w:tab w:val="left" w:pos="8692"/>
          <w:tab w:val="left" w:pos="9806"/>
        </w:tabs>
        <w:spacing w:before="4" w:line="237" w:lineRule="auto"/>
        <w:ind w:right="327" w:firstLine="707"/>
        <w:jc w:val="left"/>
        <w:rPr>
          <w:sz w:val="20"/>
          <w:szCs w:val="20"/>
        </w:rPr>
      </w:pPr>
      <w:r w:rsidRPr="000245BA">
        <w:rPr>
          <w:sz w:val="20"/>
          <w:szCs w:val="20"/>
        </w:rPr>
        <w:t>Использовать</w:t>
      </w:r>
      <w:r w:rsidRPr="000245BA">
        <w:rPr>
          <w:sz w:val="20"/>
          <w:szCs w:val="20"/>
        </w:rPr>
        <w:tab/>
        <w:t>терминологию,</w:t>
      </w:r>
      <w:r w:rsidRPr="000245BA">
        <w:rPr>
          <w:sz w:val="20"/>
          <w:szCs w:val="20"/>
        </w:rPr>
        <w:tab/>
        <w:t>связанную</w:t>
      </w:r>
      <w:r w:rsidRPr="000245BA">
        <w:rPr>
          <w:sz w:val="20"/>
          <w:szCs w:val="20"/>
        </w:rPr>
        <w:tab/>
        <w:t>с</w:t>
      </w:r>
      <w:r w:rsidRPr="000245BA">
        <w:rPr>
          <w:sz w:val="20"/>
          <w:szCs w:val="20"/>
        </w:rPr>
        <w:tab/>
        <w:t>углами:</w:t>
      </w:r>
      <w:r w:rsidRPr="000245BA">
        <w:rPr>
          <w:sz w:val="20"/>
          <w:szCs w:val="20"/>
        </w:rPr>
        <w:tab/>
        <w:t>вершина</w:t>
      </w:r>
      <w:r w:rsidRPr="000245BA">
        <w:rPr>
          <w:sz w:val="20"/>
          <w:szCs w:val="20"/>
        </w:rPr>
        <w:tab/>
        <w:t>сторона;</w:t>
      </w:r>
      <w:r w:rsidRPr="000245BA">
        <w:rPr>
          <w:sz w:val="20"/>
          <w:szCs w:val="20"/>
        </w:rPr>
        <w:tab/>
      </w:r>
      <w:r w:rsidRPr="000245BA">
        <w:rPr>
          <w:spacing w:val="-2"/>
          <w:sz w:val="20"/>
          <w:szCs w:val="20"/>
        </w:rPr>
        <w:t>с</w:t>
      </w:r>
      <w:r w:rsidRPr="000245BA">
        <w:rPr>
          <w:sz w:val="20"/>
          <w:szCs w:val="20"/>
        </w:rPr>
        <w:t>многоугольниками:угол,вершина,сторона,диагональ;сокружностью:радиус,диаметр,</w:t>
      </w:r>
    </w:p>
    <w:p w:rsidR="00B5747B" w:rsidRPr="000245BA" w:rsidRDefault="00182789" w:rsidP="00D03353">
      <w:pPr>
        <w:pStyle w:val="a6"/>
        <w:spacing w:before="66"/>
        <w:ind w:right="327" w:firstLine="0"/>
        <w:jc w:val="left"/>
        <w:rPr>
          <w:sz w:val="20"/>
          <w:szCs w:val="20"/>
        </w:rPr>
      </w:pPr>
      <w:r w:rsidRPr="000245BA">
        <w:rPr>
          <w:sz w:val="20"/>
          <w:szCs w:val="20"/>
        </w:rPr>
        <w:t>центр.</w:t>
      </w:r>
    </w:p>
    <w:p w:rsidR="00B5747B" w:rsidRPr="000245BA" w:rsidRDefault="00182789" w:rsidP="00D03353">
      <w:pPr>
        <w:pStyle w:val="a6"/>
        <w:spacing w:before="10"/>
        <w:ind w:left="0" w:right="327" w:firstLine="0"/>
        <w:jc w:val="left"/>
        <w:rPr>
          <w:sz w:val="20"/>
          <w:szCs w:val="20"/>
        </w:rPr>
      </w:pPr>
      <w:r w:rsidRPr="000245BA">
        <w:rPr>
          <w:sz w:val="20"/>
          <w:szCs w:val="20"/>
        </w:rPr>
        <w:br w:type="column"/>
      </w:r>
    </w:p>
    <w:p w:rsidR="00B5747B" w:rsidRPr="000245BA" w:rsidRDefault="00182789" w:rsidP="00522914">
      <w:pPr>
        <w:pStyle w:val="aa"/>
        <w:numPr>
          <w:ilvl w:val="0"/>
          <w:numId w:val="176"/>
        </w:numPr>
        <w:tabs>
          <w:tab w:val="left" w:pos="163"/>
        </w:tabs>
        <w:spacing w:before="1"/>
        <w:ind w:left="162" w:right="327" w:hanging="145"/>
        <w:jc w:val="left"/>
        <w:rPr>
          <w:sz w:val="20"/>
          <w:szCs w:val="20"/>
        </w:rPr>
      </w:pPr>
      <w:r w:rsidRPr="000245BA">
        <w:rPr>
          <w:sz w:val="20"/>
          <w:szCs w:val="20"/>
        </w:rPr>
        <w:t>Изображатьизученныегеометрическиефигурынанелинованнойиклетчатой</w:t>
      </w:r>
    </w:p>
    <w:p w:rsidR="00B5747B" w:rsidRPr="000245BA" w:rsidRDefault="00B5747B" w:rsidP="00D03353">
      <w:pPr>
        <w:ind w:right="327"/>
        <w:rPr>
          <w:sz w:val="20"/>
          <w:szCs w:val="20"/>
        </w:rPr>
        <w:sectPr w:rsidR="00B5747B" w:rsidRPr="000245BA" w:rsidSect="00D03353">
          <w:pgSz w:w="11910" w:h="16840"/>
          <w:pgMar w:top="1040" w:right="428" w:bottom="260" w:left="709" w:header="0" w:footer="74" w:gutter="0"/>
          <w:cols w:num="2" w:space="720" w:equalWidth="0">
            <w:col w:w="1212" w:space="40"/>
            <w:col w:w="8998"/>
          </w:cols>
        </w:sectPr>
      </w:pPr>
    </w:p>
    <w:p w:rsidR="00B5747B" w:rsidRPr="000245BA" w:rsidRDefault="00182789" w:rsidP="00D03353">
      <w:pPr>
        <w:pStyle w:val="a6"/>
        <w:spacing w:line="275" w:lineRule="exact"/>
        <w:ind w:right="327" w:firstLine="0"/>
        <w:jc w:val="left"/>
        <w:rPr>
          <w:sz w:val="20"/>
          <w:szCs w:val="20"/>
        </w:rPr>
      </w:pPr>
      <w:r w:rsidRPr="000245BA">
        <w:rPr>
          <w:sz w:val="20"/>
          <w:szCs w:val="20"/>
        </w:rPr>
        <w:t>бумагеспомощьюциркуляилинейки.</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Находитьдлиныотрезковнепосредственнымизмерениемспомощьюлинейки,строить отрезкизаданной длины;строитьокружностьзаданногорадиуса.</w:t>
      </w:r>
    </w:p>
    <w:p w:rsidR="00B5747B" w:rsidRPr="000245BA" w:rsidRDefault="00182789" w:rsidP="00522914">
      <w:pPr>
        <w:pStyle w:val="aa"/>
        <w:numPr>
          <w:ilvl w:val="1"/>
          <w:numId w:val="176"/>
        </w:numPr>
        <w:tabs>
          <w:tab w:val="left" w:pos="1414"/>
          <w:tab w:val="left" w:pos="8032"/>
        </w:tabs>
        <w:spacing w:before="5" w:line="237" w:lineRule="auto"/>
        <w:ind w:right="327" w:firstLine="707"/>
        <w:jc w:val="left"/>
        <w:rPr>
          <w:sz w:val="20"/>
          <w:szCs w:val="20"/>
        </w:rPr>
      </w:pPr>
      <w:r w:rsidRPr="000245BA">
        <w:rPr>
          <w:sz w:val="20"/>
          <w:szCs w:val="20"/>
        </w:rPr>
        <w:t>Использовать  свойства  сторон  и  углов  прямоугольника,</w:t>
      </w:r>
      <w:r w:rsidRPr="000245BA">
        <w:rPr>
          <w:sz w:val="20"/>
          <w:szCs w:val="20"/>
        </w:rPr>
        <w:tab/>
        <w:t>квадратадляихпостроения,вычисления площадиипериметра.</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Вычислятьпериметриплощадьквадрата,прямоугольника,фигур,составленныхизпрямоугольников,втом числефигур,изображённыхнаклетчатойбумаге.</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Пользоватьсяосновнымиметрическимиединицамиизмерениядлины,площади;выражать одни единицы величины черездругие.</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Распознаватьпараллелепипед,куб,использоватьтерминологию:вершина,реброгрань,измерения; находитьизмеренияпараллелепипеда,куба.</w:t>
      </w:r>
    </w:p>
    <w:p w:rsidR="00B5747B" w:rsidRPr="000245BA" w:rsidRDefault="00182789" w:rsidP="00522914">
      <w:pPr>
        <w:pStyle w:val="aa"/>
        <w:numPr>
          <w:ilvl w:val="1"/>
          <w:numId w:val="176"/>
        </w:numPr>
        <w:tabs>
          <w:tab w:val="left" w:pos="1414"/>
        </w:tabs>
        <w:spacing w:before="2"/>
        <w:ind w:right="327" w:firstLine="707"/>
        <w:jc w:val="left"/>
        <w:rPr>
          <w:sz w:val="20"/>
          <w:szCs w:val="20"/>
        </w:rPr>
      </w:pPr>
      <w:r w:rsidRPr="000245BA">
        <w:rPr>
          <w:sz w:val="20"/>
          <w:szCs w:val="20"/>
        </w:rPr>
        <w:t>Вычислятьобъёмкуба,параллелепипедапозаданнымизмерениям,пользоватьсяединицамиизмерения объёма.</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Решатьнесложныезадачинаизмерениегеометрическихвеличинвпрактическихситуациях.</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16"/>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0" w:line="275" w:lineRule="exact"/>
        <w:ind w:right="327"/>
        <w:rPr>
          <w:sz w:val="20"/>
          <w:szCs w:val="20"/>
        </w:rPr>
      </w:pPr>
      <w:r w:rsidRPr="000245BA">
        <w:rPr>
          <w:sz w:val="20"/>
          <w:szCs w:val="20"/>
        </w:rPr>
        <w:t>Числаивычисления</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Знатьипониматьтермины,связанныесразличнымивидамичиселиспособамиихзаписи,переходить (если этовозможно)отодной формызаписичислакдругой.</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Сравнивать и упорядочивать целые числа, обыкновенные и десятичные дроби,сравнивать числаодного и разныхзнаков.</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Выполнять, сочетая устные и письменные приёмы, арифметические действия снатуральнымиицелымичислами,обыкновеннымиидесятичнымидробями,положительнымии отрицательными числами.</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Вычислятьзначениячисловыхвыражений,выполнятьприкидкуиоценку</w:t>
      </w:r>
      <w:r w:rsidRPr="000245BA">
        <w:rPr>
          <w:spacing w:val="-1"/>
          <w:sz w:val="20"/>
          <w:szCs w:val="20"/>
        </w:rPr>
        <w:t>результатавычислений;выполнятьпреобразования</w:t>
      </w:r>
      <w:r w:rsidRPr="000245BA">
        <w:rPr>
          <w:sz w:val="20"/>
          <w:szCs w:val="20"/>
        </w:rPr>
        <w:t>числовыхвыраженийнаосновесвойстварифметическихдействий.</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Соотноситьточкунакоординатнойпрямойссоответствующимейчисломиизображать числаточкаминакоординатной прямой,находитьмодульчисла.</w:t>
      </w:r>
    </w:p>
    <w:p w:rsidR="00B5747B" w:rsidRPr="000245BA" w:rsidRDefault="00182789" w:rsidP="00522914">
      <w:pPr>
        <w:pStyle w:val="aa"/>
        <w:numPr>
          <w:ilvl w:val="1"/>
          <w:numId w:val="176"/>
        </w:numPr>
        <w:tabs>
          <w:tab w:val="left" w:pos="1414"/>
        </w:tabs>
        <w:spacing w:before="2"/>
        <w:ind w:left="1414" w:right="327"/>
        <w:rPr>
          <w:sz w:val="20"/>
          <w:szCs w:val="20"/>
        </w:rPr>
      </w:pPr>
      <w:r w:rsidRPr="000245BA">
        <w:rPr>
          <w:sz w:val="20"/>
          <w:szCs w:val="20"/>
        </w:rPr>
        <w:t>Соотноситьточкивпрямоугольнойсистемекоординатскоординатамиэтойточки.</w:t>
      </w:r>
    </w:p>
    <w:p w:rsidR="00B5747B" w:rsidRPr="000245BA" w:rsidRDefault="00182789" w:rsidP="00522914">
      <w:pPr>
        <w:pStyle w:val="aa"/>
        <w:numPr>
          <w:ilvl w:val="1"/>
          <w:numId w:val="176"/>
        </w:numPr>
        <w:tabs>
          <w:tab w:val="left" w:pos="1414"/>
        </w:tabs>
        <w:spacing w:before="2"/>
        <w:ind w:left="1414" w:right="327"/>
        <w:rPr>
          <w:sz w:val="20"/>
          <w:szCs w:val="20"/>
        </w:rPr>
      </w:pPr>
      <w:r w:rsidRPr="000245BA">
        <w:rPr>
          <w:sz w:val="20"/>
          <w:szCs w:val="20"/>
        </w:rPr>
        <w:t>Округлятьцелыечислаидесятичныедроби,находитьприближениячисел.</w:t>
      </w:r>
    </w:p>
    <w:p w:rsidR="00B5747B" w:rsidRPr="000245BA" w:rsidRDefault="00182789" w:rsidP="00D03353">
      <w:pPr>
        <w:pStyle w:val="2"/>
        <w:spacing w:before="1" w:line="275" w:lineRule="exact"/>
        <w:ind w:right="327"/>
        <w:rPr>
          <w:sz w:val="20"/>
          <w:szCs w:val="20"/>
        </w:rPr>
      </w:pPr>
      <w:r w:rsidRPr="000245BA">
        <w:rPr>
          <w:sz w:val="20"/>
          <w:szCs w:val="20"/>
        </w:rPr>
        <w:t>Числовыеибуквенныевыражения</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Понимать и употреблять термины, связанные с записью степени числа, находитьквадратикубчисла,вычислятьзначениячисловыхвыражений,содержащихстепени.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Пользоватьсяпризнакамиделимости,раскладыватьнатуральныечисланапростыемножители.</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Пользоватьсямасштабом,составлятьпропорциииотношения.</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Использоватьбуквыдляобозначениячиселпризаписиматематическихвыражений, составлять буквенные выражения и формулы, находить значения буквенныхвыражений,осуществляя необходимыеподстановкиипреобразования.</w:t>
      </w:r>
    </w:p>
    <w:p w:rsidR="00B5747B" w:rsidRPr="000245BA" w:rsidRDefault="00182789" w:rsidP="00522914">
      <w:pPr>
        <w:pStyle w:val="aa"/>
        <w:numPr>
          <w:ilvl w:val="1"/>
          <w:numId w:val="176"/>
        </w:numPr>
        <w:tabs>
          <w:tab w:val="left" w:pos="1414"/>
        </w:tabs>
        <w:spacing w:before="5"/>
        <w:ind w:left="1414" w:right="327"/>
        <w:rPr>
          <w:sz w:val="20"/>
          <w:szCs w:val="20"/>
        </w:rPr>
      </w:pPr>
      <w:r w:rsidRPr="000245BA">
        <w:rPr>
          <w:sz w:val="20"/>
          <w:szCs w:val="20"/>
        </w:rPr>
        <w:t>Находитьнеизвестныйкомпонентравенства.</w:t>
      </w:r>
    </w:p>
    <w:p w:rsidR="00B5747B" w:rsidRPr="000245BA" w:rsidRDefault="00182789" w:rsidP="00D03353">
      <w:pPr>
        <w:pStyle w:val="2"/>
        <w:spacing w:before="4" w:line="275" w:lineRule="exact"/>
        <w:ind w:right="327"/>
        <w:rPr>
          <w:sz w:val="20"/>
          <w:szCs w:val="20"/>
        </w:rPr>
      </w:pPr>
      <w:r w:rsidRPr="000245BA">
        <w:rPr>
          <w:sz w:val="20"/>
          <w:szCs w:val="20"/>
        </w:rPr>
        <w:t>Решениетекстовыхзадач</w:t>
      </w:r>
    </w:p>
    <w:p w:rsidR="00B5747B" w:rsidRPr="000245BA" w:rsidRDefault="00182789" w:rsidP="00522914">
      <w:pPr>
        <w:pStyle w:val="aa"/>
        <w:numPr>
          <w:ilvl w:val="1"/>
          <w:numId w:val="176"/>
        </w:numPr>
        <w:tabs>
          <w:tab w:val="left" w:pos="1414"/>
        </w:tabs>
        <w:spacing w:line="292" w:lineRule="exact"/>
        <w:ind w:left="1414" w:right="327"/>
        <w:jc w:val="left"/>
        <w:rPr>
          <w:sz w:val="20"/>
          <w:szCs w:val="20"/>
        </w:rPr>
      </w:pPr>
      <w:r w:rsidRPr="000245BA">
        <w:rPr>
          <w:sz w:val="20"/>
          <w:szCs w:val="20"/>
        </w:rPr>
        <w:t>Решатьмногошаговыетекстовыезадачиарифметическимспособом.</w:t>
      </w:r>
    </w:p>
    <w:p w:rsidR="00B5747B" w:rsidRPr="000245BA" w:rsidRDefault="00182789" w:rsidP="00522914">
      <w:pPr>
        <w:pStyle w:val="aa"/>
        <w:numPr>
          <w:ilvl w:val="1"/>
          <w:numId w:val="176"/>
        </w:numPr>
        <w:tabs>
          <w:tab w:val="left" w:pos="1414"/>
          <w:tab w:val="left" w:pos="2373"/>
          <w:tab w:val="left" w:pos="3325"/>
          <w:tab w:val="left" w:pos="4595"/>
          <w:tab w:val="left" w:pos="4914"/>
          <w:tab w:val="left" w:pos="6473"/>
          <w:tab w:val="left" w:pos="9013"/>
        </w:tabs>
        <w:spacing w:before="2" w:line="237" w:lineRule="auto"/>
        <w:ind w:right="327" w:firstLine="707"/>
        <w:jc w:val="left"/>
        <w:rPr>
          <w:sz w:val="20"/>
          <w:szCs w:val="20"/>
        </w:rPr>
      </w:pPr>
      <w:r w:rsidRPr="000245BA">
        <w:rPr>
          <w:sz w:val="20"/>
          <w:szCs w:val="20"/>
        </w:rPr>
        <w:t>Решать</w:t>
      </w:r>
      <w:r w:rsidRPr="000245BA">
        <w:rPr>
          <w:sz w:val="20"/>
          <w:szCs w:val="20"/>
        </w:rPr>
        <w:tab/>
        <w:t>задачи,</w:t>
      </w:r>
      <w:r w:rsidRPr="000245BA">
        <w:rPr>
          <w:sz w:val="20"/>
          <w:szCs w:val="20"/>
        </w:rPr>
        <w:tab/>
        <w:t>связанные</w:t>
      </w:r>
      <w:r w:rsidRPr="000245BA">
        <w:rPr>
          <w:sz w:val="20"/>
          <w:szCs w:val="20"/>
        </w:rPr>
        <w:tab/>
        <w:t>с</w:t>
      </w:r>
      <w:r w:rsidRPr="000245BA">
        <w:rPr>
          <w:sz w:val="20"/>
          <w:szCs w:val="20"/>
        </w:rPr>
        <w:tab/>
        <w:t>отношением,</w:t>
      </w:r>
      <w:r w:rsidRPr="000245BA">
        <w:rPr>
          <w:sz w:val="20"/>
          <w:szCs w:val="20"/>
        </w:rPr>
        <w:tab/>
        <w:t>пропорциональностью</w:t>
      </w:r>
      <w:r w:rsidRPr="000245BA">
        <w:rPr>
          <w:sz w:val="20"/>
          <w:szCs w:val="20"/>
        </w:rPr>
        <w:tab/>
      </w:r>
      <w:r w:rsidRPr="000245BA">
        <w:rPr>
          <w:spacing w:val="-1"/>
          <w:sz w:val="20"/>
          <w:szCs w:val="20"/>
        </w:rPr>
        <w:t>величин,</w:t>
      </w:r>
      <w:r w:rsidRPr="000245BA">
        <w:rPr>
          <w:sz w:val="20"/>
          <w:szCs w:val="20"/>
        </w:rPr>
        <w:t>процентами;решатьтри основныезадачи надробиипроценты.</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Решатьзадачи,содержащиезависимости,связывающиевеличины:скорость,время,расстояние,цена,количество,стоимость;производительность,время,объёма</w:t>
      </w:r>
    </w:p>
    <w:p w:rsidR="00B5747B" w:rsidRPr="000245BA" w:rsidRDefault="00182789" w:rsidP="00D03353">
      <w:pPr>
        <w:pStyle w:val="a6"/>
        <w:spacing w:before="66"/>
        <w:ind w:right="327" w:firstLine="0"/>
        <w:rPr>
          <w:sz w:val="20"/>
          <w:szCs w:val="20"/>
        </w:rPr>
      </w:pPr>
      <w:r w:rsidRPr="000245BA">
        <w:rPr>
          <w:sz w:val="20"/>
          <w:szCs w:val="20"/>
        </w:rPr>
        <w:t>работы, используя арифметические действия, оценку, прикидку; пользоваться единицамиизмерениясоответствующихвеличин.</w:t>
      </w:r>
    </w:p>
    <w:p w:rsidR="00B5747B" w:rsidRPr="000245BA" w:rsidRDefault="00182789" w:rsidP="00522914">
      <w:pPr>
        <w:pStyle w:val="aa"/>
        <w:numPr>
          <w:ilvl w:val="1"/>
          <w:numId w:val="176"/>
        </w:numPr>
        <w:tabs>
          <w:tab w:val="left" w:pos="1414"/>
        </w:tabs>
        <w:spacing w:before="2"/>
        <w:ind w:left="1414" w:right="327"/>
        <w:rPr>
          <w:sz w:val="20"/>
          <w:szCs w:val="20"/>
        </w:rPr>
      </w:pPr>
      <w:r w:rsidRPr="000245BA">
        <w:rPr>
          <w:sz w:val="20"/>
          <w:szCs w:val="20"/>
        </w:rPr>
        <w:t>Составлятьбуквенныевыраженияпоусловиюзадачи.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Извлекатьинформацию,представленнуювтаблицах,налинейной,столбчатойили</w:t>
      </w:r>
      <w:r w:rsidRPr="000245BA">
        <w:rPr>
          <w:spacing w:val="-1"/>
          <w:sz w:val="20"/>
          <w:szCs w:val="20"/>
        </w:rPr>
        <w:t>круговойдиаграммах,интерпретировать</w:t>
      </w:r>
      <w:r w:rsidRPr="000245BA">
        <w:rPr>
          <w:sz w:val="20"/>
          <w:szCs w:val="20"/>
        </w:rPr>
        <w:t>представленныеданные;использоватьданныеприрешениизадач.</w:t>
      </w:r>
    </w:p>
    <w:p w:rsidR="00B5747B" w:rsidRPr="000245BA" w:rsidRDefault="00182789" w:rsidP="00522914">
      <w:pPr>
        <w:pStyle w:val="aa"/>
        <w:numPr>
          <w:ilvl w:val="1"/>
          <w:numId w:val="176"/>
        </w:numPr>
        <w:tabs>
          <w:tab w:val="left" w:pos="1414"/>
        </w:tabs>
        <w:spacing w:before="5"/>
        <w:ind w:left="1414" w:right="327"/>
        <w:rPr>
          <w:sz w:val="20"/>
          <w:szCs w:val="20"/>
        </w:rPr>
      </w:pPr>
      <w:r w:rsidRPr="000245BA">
        <w:rPr>
          <w:sz w:val="20"/>
          <w:szCs w:val="20"/>
        </w:rPr>
        <w:t>Представлятьинформациюспомощьютаблиц,линейнойистолбчатойдиаграмм.</w:t>
      </w:r>
    </w:p>
    <w:p w:rsidR="00B5747B" w:rsidRPr="000245BA" w:rsidRDefault="00182789" w:rsidP="00D03353">
      <w:pPr>
        <w:pStyle w:val="2"/>
        <w:spacing w:before="2" w:line="275" w:lineRule="exact"/>
        <w:ind w:right="327"/>
        <w:rPr>
          <w:sz w:val="20"/>
          <w:szCs w:val="20"/>
        </w:rPr>
      </w:pPr>
      <w:r w:rsidRPr="000245BA">
        <w:rPr>
          <w:sz w:val="20"/>
          <w:szCs w:val="20"/>
        </w:rPr>
        <w:t>Нагляднаягеометрия</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Приводить примеры объектов окружающего мира, имеющих форму изученныхгеометрических плоских и пространственных фигур, примеры равных и симметричныхфигур.</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Изображатьспомощьюциркуля,линейки,транспортирананелинованнойиклетчатойбумагеизученныеплоскиегеометрическиефигурыиконфигурации,симметричныефигуры.</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Пользоватьсягеометрическимипонятиями:равенствофигур,симметрия;использоватьтерминологию,связаннуюссимметрией:осьсимметрии,центрсимметрии.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Находить величины углов измерением с помощью транспортира, строить углызаданнойвеличины,пользоватьсяприрешениизадачградусноймеройуглов;распознаватьначертежахострый,прямой, развёрнутыйитупойуглы.</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Вычислять длину ломаной, периметр многоугольника, пользоваться единицамиизмерениядлины,выражать одни единицыизмерениядлинычерез другие.</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Находить, используя чертёжные инструменты, расстояния: между двумя точками,отточки допрямой, длинупутинаквадратной сетке.</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Вычислятьплощадьфигур,составленныхизпрямоугольников,использоватьразбиениенапрямоугольники,наравныефигуры,достраиваниедопрямоугольника;пользоватьсяосновнымиединицамиизмеренияплощади;выражатьодниединицыизмеренияплощади через другие.</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Распознаватьнамоделяхиизображенияхпирамиду,конус,цилиндр,использоватьтерминологию:вершина, ребро, грань,основание, развёртка.</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Изображатьнаклетчатойбумагепрямоугольныйпараллелепипед.</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Вычислятьобъёмпрямоугольногопараллелепипеда,куба,пользоваться</w:t>
      </w:r>
      <w:r w:rsidRPr="000245BA">
        <w:rPr>
          <w:spacing w:val="-1"/>
          <w:sz w:val="20"/>
          <w:szCs w:val="20"/>
        </w:rPr>
        <w:t>основными</w:t>
      </w:r>
      <w:r w:rsidRPr="000245BA">
        <w:rPr>
          <w:sz w:val="20"/>
          <w:szCs w:val="20"/>
        </w:rPr>
        <w:t>единицамиизмеренияобъёма;выражатьодниединицыизмеренияобъёмачерездругие.</w:t>
      </w:r>
    </w:p>
    <w:p w:rsidR="00B5747B" w:rsidRPr="000245BA" w:rsidRDefault="00182789" w:rsidP="00522914">
      <w:pPr>
        <w:pStyle w:val="aa"/>
        <w:numPr>
          <w:ilvl w:val="1"/>
          <w:numId w:val="176"/>
        </w:numPr>
        <w:tabs>
          <w:tab w:val="left" w:pos="1414"/>
        </w:tabs>
        <w:spacing w:before="4"/>
        <w:ind w:right="327" w:firstLine="707"/>
        <w:rPr>
          <w:sz w:val="20"/>
          <w:szCs w:val="20"/>
        </w:rPr>
      </w:pPr>
      <w:r w:rsidRPr="000245BA">
        <w:rPr>
          <w:sz w:val="20"/>
          <w:szCs w:val="20"/>
        </w:rPr>
        <w:t>Решатьнесложныезадачинанахождениегеометрическихвеличинвпрактическихситуациях.</w:t>
      </w:r>
    </w:p>
    <w:p w:rsidR="00902E63" w:rsidRDefault="00182789" w:rsidP="00D03353">
      <w:pPr>
        <w:pStyle w:val="1"/>
        <w:spacing w:before="71" w:line="480" w:lineRule="auto"/>
        <w:ind w:right="327" w:hanging="245"/>
        <w:jc w:val="left"/>
        <w:rPr>
          <w:sz w:val="20"/>
          <w:szCs w:val="20"/>
        </w:rPr>
      </w:pPr>
      <w:r w:rsidRPr="000245BA">
        <w:rPr>
          <w:sz w:val="20"/>
          <w:szCs w:val="20"/>
        </w:rPr>
        <w:t>РАБОЧАЯ ПРОГРАММА УЧЕБНОГО КУРСА «АЛГЕБРА». 7—9 КЛАССЫ</w:t>
      </w:r>
    </w:p>
    <w:p w:rsidR="00B5747B" w:rsidRPr="000245BA" w:rsidRDefault="00182789" w:rsidP="00D03353">
      <w:pPr>
        <w:pStyle w:val="1"/>
        <w:spacing w:before="71" w:line="480" w:lineRule="auto"/>
        <w:ind w:right="327" w:hanging="245"/>
        <w:jc w:val="left"/>
        <w:rPr>
          <w:sz w:val="20"/>
          <w:szCs w:val="20"/>
        </w:rPr>
      </w:pPr>
      <w:r w:rsidRPr="000245BA">
        <w:rPr>
          <w:sz w:val="20"/>
          <w:szCs w:val="20"/>
        </w:rPr>
        <w:t>ЦЕЛИИЗУЧЕНИЯУЧЕБНОГО КУРСА</w:t>
      </w:r>
    </w:p>
    <w:p w:rsidR="00B5747B" w:rsidRPr="000245BA" w:rsidRDefault="00182789" w:rsidP="00D03353">
      <w:pPr>
        <w:pStyle w:val="a6"/>
        <w:ind w:right="327"/>
        <w:rPr>
          <w:sz w:val="20"/>
          <w:szCs w:val="20"/>
        </w:rPr>
      </w:pPr>
      <w:r w:rsidRPr="000245BA">
        <w:rPr>
          <w:sz w:val="20"/>
          <w:szCs w:val="20"/>
        </w:rPr>
        <w:t>Алгебра является одним из опорных курсов основной школы: она обеспечиваетизучение других дисциплин, как естественнонаучного, так и гуманитарного циклов, еёосвоение необходимо для продолжения образования и в повседневной жизни. Развитие уобучающихсянаучныхпредставленийопроисхожденииисущностиалгебраическихабстракций, способе отражения математической наукой явлений и процессов в природе иобществе,ролиматематическогомоделированиявнаучномпознанииивпрактикеспособствует формированию научного мировоззрения и качеств мышления, необходимыхдляадаптациивсовременномцифровомобществе.Изучениеалгебрыестественнымобразом обеспечивает развитие умения наблюдать, сравнивать, находить закономерности,требуеткритичностимышления,способностиаргументированнообосновыватьсвоидействия и выводы, формулировать утверждения. Освоение курса алгебры обеспечиваетразвитиелогическогомышленияобучающихся:онииспользуютдедуктивныеииндуктивные рассуждения, обобщение и конкретизацию, абстрагирование и аналогию.Обучениеалгебрепредполагаетзначительныйобъёмсамостоятельнойдеятельностиобучающихся, поэтому самостоятельное решение задач естественным образом являетсяреализациейдеятельностного принципаобучения.</w:t>
      </w:r>
    </w:p>
    <w:p w:rsidR="00B5747B" w:rsidRPr="000245BA" w:rsidRDefault="00182789" w:rsidP="00D03353">
      <w:pPr>
        <w:pStyle w:val="a6"/>
        <w:ind w:right="327"/>
        <w:rPr>
          <w:sz w:val="20"/>
          <w:szCs w:val="20"/>
        </w:rPr>
      </w:pPr>
      <w:r w:rsidRPr="000245BA">
        <w:rPr>
          <w:sz w:val="20"/>
          <w:szCs w:val="20"/>
        </w:rPr>
        <w:t>Вструктурепрограммыучебногокурса«Алгебра»основнойшколыосновноеместозанимают содержательно-методические линии: «Числа и вычисления»; «Алгебраическиевыражения»;«Уравнения и неравенства»;«Функции». Каждая из этих содержательно</w:t>
      </w:r>
      <w:r w:rsidRPr="000245BA">
        <w:rPr>
          <w:b/>
          <w:sz w:val="20"/>
          <w:szCs w:val="20"/>
        </w:rPr>
        <w:t>-</w:t>
      </w:r>
      <w:r w:rsidRPr="000245BA">
        <w:rPr>
          <w:sz w:val="20"/>
          <w:szCs w:val="20"/>
        </w:rPr>
        <w:t>методических линий развивается на протяжении трёх лет изучения курса, естественнымобразом переплетаясь и взаимодействуя с другими его линиями. В ходе изучения курсаобучающимся приходится логически рассуждать, использовать теоретико-множественныйязык. В связи с этим целесообразно включить в программу некоторые основы логики,пронизывающие все основные разделы математического образования и способствующиеовладению обучающимися основ универсального математического языка. Таким образом,можно утверждать, что содержательной и структурной особенностью курса «Алгебра»являетсяегоинтегрированныйхарактер.</w:t>
      </w:r>
    </w:p>
    <w:p w:rsidR="00B5747B" w:rsidRPr="000245BA" w:rsidRDefault="00182789" w:rsidP="00D03353">
      <w:pPr>
        <w:pStyle w:val="a6"/>
        <w:ind w:right="327"/>
        <w:rPr>
          <w:sz w:val="20"/>
          <w:szCs w:val="20"/>
        </w:rPr>
      </w:pPr>
      <w:r w:rsidRPr="000245BA">
        <w:rPr>
          <w:sz w:val="20"/>
          <w:szCs w:val="20"/>
        </w:rPr>
        <w:t>Содержаниелинии«Числаивычисления»служитосновойдлядальнейшегоизученияматематики,способствуетразвитиюу обучающихсялогическогомышления,формированию умения пользоваться алгоритмами, а также приобретению практическихнавыков, необходимых для повседневной жизни. Развитие понятия о числе в основнойшколесвязаносрациональнымиииррациональнымичислами,формированиемпредставлений о действительном числе. Завершение освоения числовой линии отнесено кстаршемузвенуобщегообразования.</w:t>
      </w:r>
    </w:p>
    <w:p w:rsidR="00B5747B" w:rsidRPr="000245BA" w:rsidRDefault="00182789" w:rsidP="00D03353">
      <w:pPr>
        <w:pStyle w:val="a6"/>
        <w:ind w:left="1270" w:right="327" w:firstLine="0"/>
        <w:rPr>
          <w:sz w:val="20"/>
          <w:szCs w:val="20"/>
        </w:rPr>
      </w:pPr>
      <w:r w:rsidRPr="000245BA">
        <w:rPr>
          <w:sz w:val="20"/>
          <w:szCs w:val="20"/>
        </w:rPr>
        <w:t>Содержаниедвухалгебраическихлиний</w:t>
      </w:r>
      <w:r w:rsidRPr="000245BA">
        <w:rPr>
          <w:b/>
          <w:sz w:val="20"/>
          <w:szCs w:val="20"/>
        </w:rPr>
        <w:t>—</w:t>
      </w:r>
      <w:r w:rsidRPr="000245BA">
        <w:rPr>
          <w:sz w:val="20"/>
          <w:szCs w:val="20"/>
        </w:rPr>
        <w:t>«Алгебраическиевыражения»и</w:t>
      </w:r>
    </w:p>
    <w:p w:rsidR="00B5747B" w:rsidRPr="000245BA" w:rsidRDefault="00182789" w:rsidP="00D03353">
      <w:pPr>
        <w:pStyle w:val="a6"/>
        <w:ind w:right="327" w:firstLine="0"/>
        <w:rPr>
          <w:sz w:val="20"/>
          <w:szCs w:val="20"/>
        </w:rPr>
      </w:pPr>
      <w:r w:rsidRPr="000245BA">
        <w:rPr>
          <w:sz w:val="20"/>
          <w:szCs w:val="20"/>
        </w:rPr>
        <w:t>«Уравнения и неравенства» способствует формированию у обучающихся математическогоаппарата, необходимого для решения задач математики, смежных предметов и практико-ориентированныхзадач.Восновнойшколеучебныйматериалгруппируетсявокруграциональных выражений. Алгебра демонстрирует значение математики как языка дляпостроения математических моделей, описания процессов и явлений реального мира. Взадачи обучения алгебре входят также дальнейшее развитие алгоритмического мышления,необходимого,вчастности,дляосвоениякурсаинформатики,иовладениенавыкамидедуктивныхрассуждений.Преобразованиесимвольныхформвноситсвойспецифическийвкладвразвитиевоображения,способностей кматематическомутворчеству.</w:t>
      </w:r>
    </w:p>
    <w:p w:rsidR="00B5747B" w:rsidRPr="000245BA" w:rsidRDefault="00182789" w:rsidP="00D03353">
      <w:pPr>
        <w:pStyle w:val="a6"/>
        <w:ind w:right="327"/>
        <w:rPr>
          <w:sz w:val="20"/>
          <w:szCs w:val="20"/>
        </w:rPr>
      </w:pPr>
      <w:r w:rsidRPr="000245BA">
        <w:rPr>
          <w:sz w:val="20"/>
          <w:szCs w:val="20"/>
        </w:rPr>
        <w:t>Содержаниефункционально-графическойлиниинацеленонаполучениешкольниками знаний о функциях как важнейшей математической модели для описания иисследования разнообразных процессов и явлений в природе и обществе. Изучение этогоматериаласпособствуетразвитиюуобучающихсяуменияиспользоватьразличные</w:t>
      </w:r>
    </w:p>
    <w:p w:rsidR="00B5747B" w:rsidRPr="000245BA" w:rsidRDefault="00B5747B" w:rsidP="00D03353">
      <w:pPr>
        <w:ind w:right="327"/>
        <w:rPr>
          <w:sz w:val="20"/>
          <w:szCs w:val="20"/>
        </w:rPr>
        <w:sectPr w:rsidR="00B5747B" w:rsidRPr="000245BA" w:rsidSect="00D03353">
          <w:footerReference w:type="default" r:id="rId14"/>
          <w:pgSz w:w="11910" w:h="16840"/>
          <w:pgMar w:top="1040" w:right="428" w:bottom="8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 xml:space="preserve">выразительные средства языка математики </w:t>
      </w:r>
      <w:r w:rsidRPr="000245BA">
        <w:rPr>
          <w:b/>
          <w:sz w:val="20"/>
          <w:szCs w:val="20"/>
        </w:rPr>
        <w:t xml:space="preserve">— </w:t>
      </w:r>
      <w:r w:rsidRPr="000245BA">
        <w:rPr>
          <w:sz w:val="20"/>
          <w:szCs w:val="20"/>
        </w:rPr>
        <w:t>словесные, символические, графические,вноситвкладвформированиепредставленийоролиматематикивразвитиицивилизацииикультуры.</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МЕСТОУЧЕБНОГОКУРСАВ УЧЕБНОМПЛАНЕ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Согласноучебномупланув7</w:t>
      </w:r>
      <w:r w:rsidRPr="000245BA">
        <w:rPr>
          <w:b/>
          <w:sz w:val="20"/>
          <w:szCs w:val="20"/>
        </w:rPr>
        <w:t>—</w:t>
      </w:r>
      <w:r w:rsidRPr="000245BA">
        <w:rPr>
          <w:sz w:val="20"/>
          <w:szCs w:val="20"/>
        </w:rPr>
        <w:t>9классахизучаетсяучебныйкурс«Алгебра»,которыйвключаетследующиеосновныеразделысодержания:«Числаивычисления»,</w:t>
      </w:r>
    </w:p>
    <w:p w:rsidR="00B5747B" w:rsidRPr="000245BA" w:rsidRDefault="00182789" w:rsidP="00D03353">
      <w:pPr>
        <w:pStyle w:val="a6"/>
        <w:ind w:right="327" w:firstLine="0"/>
        <w:rPr>
          <w:sz w:val="20"/>
          <w:szCs w:val="20"/>
        </w:rPr>
      </w:pPr>
      <w:r w:rsidRPr="000245BA">
        <w:rPr>
          <w:sz w:val="20"/>
          <w:szCs w:val="20"/>
        </w:rPr>
        <w:t>«Алгебраическиевыражения»,«Уравненияинеравенства»,«Функции».</w:t>
      </w:r>
    </w:p>
    <w:p w:rsidR="00B5747B" w:rsidRPr="000245BA" w:rsidRDefault="00182789" w:rsidP="00D03353">
      <w:pPr>
        <w:pStyle w:val="a6"/>
        <w:ind w:right="327"/>
        <w:rPr>
          <w:sz w:val="20"/>
          <w:szCs w:val="20"/>
        </w:rPr>
      </w:pPr>
      <w:r w:rsidRPr="000245BA">
        <w:rPr>
          <w:sz w:val="20"/>
          <w:szCs w:val="20"/>
        </w:rPr>
        <w:t>Учебныйпланнаизучениеалгебрыв7</w:t>
      </w:r>
      <w:r w:rsidRPr="000245BA">
        <w:rPr>
          <w:b/>
          <w:sz w:val="20"/>
          <w:szCs w:val="20"/>
        </w:rPr>
        <w:t>—</w:t>
      </w:r>
      <w:r w:rsidRPr="000245BA">
        <w:rPr>
          <w:sz w:val="20"/>
          <w:szCs w:val="20"/>
        </w:rPr>
        <w:t xml:space="preserve">9классахотводитнеменее3учебныхчасовв неделю в течение каждого года обучения, всего за три года обучения </w:t>
      </w:r>
      <w:r w:rsidRPr="000245BA">
        <w:rPr>
          <w:b/>
          <w:sz w:val="20"/>
          <w:szCs w:val="20"/>
        </w:rPr>
        <w:t xml:space="preserve">— </w:t>
      </w:r>
      <w:r w:rsidRPr="000245BA">
        <w:rPr>
          <w:sz w:val="20"/>
          <w:szCs w:val="20"/>
        </w:rPr>
        <w:t>не менее 306учебных часов.</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480" w:lineRule="auto"/>
        <w:ind w:right="327"/>
        <w:rPr>
          <w:sz w:val="20"/>
          <w:szCs w:val="20"/>
        </w:rPr>
      </w:pPr>
      <w:r w:rsidRPr="000245BA">
        <w:rPr>
          <w:sz w:val="20"/>
          <w:szCs w:val="20"/>
        </w:rPr>
        <w:t>СОДЕРЖАНИЕ УЧЕБНОГО КУРСА (ПО ГОДАМ ОБУЧЕНИЯ)7КЛАСС</w:t>
      </w:r>
    </w:p>
    <w:p w:rsidR="00B5747B" w:rsidRPr="000245BA" w:rsidRDefault="00182789" w:rsidP="00D03353">
      <w:pPr>
        <w:spacing w:before="1"/>
        <w:ind w:left="1270" w:right="327"/>
        <w:jc w:val="both"/>
        <w:rPr>
          <w:b/>
          <w:i/>
          <w:sz w:val="20"/>
          <w:szCs w:val="20"/>
        </w:rPr>
      </w:pPr>
      <w:r w:rsidRPr="000245BA">
        <w:rPr>
          <w:b/>
          <w:i/>
          <w:sz w:val="20"/>
          <w:szCs w:val="20"/>
        </w:rPr>
        <w:t>Числаивычисления</w:t>
      </w:r>
    </w:p>
    <w:p w:rsidR="00B5747B" w:rsidRPr="000245BA" w:rsidRDefault="00182789" w:rsidP="00D03353">
      <w:pPr>
        <w:pStyle w:val="1"/>
        <w:spacing w:line="274" w:lineRule="exact"/>
        <w:ind w:right="327"/>
        <w:rPr>
          <w:sz w:val="20"/>
          <w:szCs w:val="20"/>
        </w:rPr>
      </w:pPr>
      <w:r w:rsidRPr="000245BA">
        <w:rPr>
          <w:sz w:val="20"/>
          <w:szCs w:val="20"/>
        </w:rPr>
        <w:t>Рациональныечисла</w:t>
      </w:r>
    </w:p>
    <w:p w:rsidR="00B5747B" w:rsidRPr="000245BA" w:rsidRDefault="00182789" w:rsidP="00D03353">
      <w:pPr>
        <w:pStyle w:val="a6"/>
        <w:ind w:right="327"/>
        <w:rPr>
          <w:sz w:val="20"/>
          <w:szCs w:val="20"/>
        </w:rPr>
      </w:pPr>
      <w:r w:rsidRPr="000245BA">
        <w:rPr>
          <w:sz w:val="20"/>
          <w:szCs w:val="20"/>
        </w:rPr>
        <w:t>Дробиобыкновенные идесятичные, переход отоднойформызаписидробейкдругой. Понятие рационального числа, запись, сравнение, упорядочивание рациональныхчисел. Арифметические действия с рациональными числами. Решение задач из реальнойпрактикиначасти, надроби.</w:t>
      </w:r>
    </w:p>
    <w:p w:rsidR="00B5747B" w:rsidRPr="000245BA" w:rsidRDefault="00182789" w:rsidP="00D03353">
      <w:pPr>
        <w:pStyle w:val="a6"/>
        <w:ind w:right="327"/>
        <w:rPr>
          <w:sz w:val="20"/>
          <w:szCs w:val="20"/>
        </w:rPr>
      </w:pPr>
      <w:r w:rsidRPr="000245BA">
        <w:rPr>
          <w:sz w:val="20"/>
          <w:szCs w:val="20"/>
        </w:rPr>
        <w:t>Степень с натуральным показателем: определение, преобразование выражений наосновеопределения.</w:t>
      </w:r>
    </w:p>
    <w:p w:rsidR="00B5747B" w:rsidRPr="000245BA" w:rsidRDefault="00182789" w:rsidP="00D03353">
      <w:pPr>
        <w:pStyle w:val="a6"/>
        <w:ind w:right="327"/>
        <w:rPr>
          <w:sz w:val="20"/>
          <w:szCs w:val="20"/>
        </w:rPr>
      </w:pPr>
      <w:r w:rsidRPr="000245BA">
        <w:rPr>
          <w:sz w:val="20"/>
          <w:szCs w:val="20"/>
        </w:rPr>
        <w:t>Проценты, запись процентов в виде дроби и дроби в виде процентов. Три основныезадачинапроценты, решениезадачиз реальнойпрактики.</w:t>
      </w:r>
    </w:p>
    <w:p w:rsidR="00B5747B" w:rsidRPr="000245BA" w:rsidRDefault="00182789" w:rsidP="00D03353">
      <w:pPr>
        <w:pStyle w:val="a6"/>
        <w:ind w:left="1270" w:right="327" w:firstLine="0"/>
        <w:rPr>
          <w:sz w:val="20"/>
          <w:szCs w:val="20"/>
        </w:rPr>
      </w:pPr>
      <w:r w:rsidRPr="000245BA">
        <w:rPr>
          <w:sz w:val="20"/>
          <w:szCs w:val="20"/>
        </w:rPr>
        <w:t>Применение признаков делимости, разложение на множители натуральных чисел.Реальныезависимости,втомчислепрямаяиобратнаяпропорциональности.</w:t>
      </w:r>
    </w:p>
    <w:p w:rsidR="00B5747B" w:rsidRPr="000245BA" w:rsidRDefault="00182789" w:rsidP="00D03353">
      <w:pPr>
        <w:pStyle w:val="2"/>
        <w:spacing w:before="3"/>
        <w:ind w:right="327"/>
        <w:rPr>
          <w:sz w:val="20"/>
          <w:szCs w:val="20"/>
        </w:rPr>
      </w:pPr>
      <w:r w:rsidRPr="000245BA">
        <w:rPr>
          <w:sz w:val="20"/>
          <w:szCs w:val="20"/>
        </w:rPr>
        <w:t>Алгебраическиевыражения</w:t>
      </w:r>
    </w:p>
    <w:p w:rsidR="00B5747B" w:rsidRPr="000245BA" w:rsidRDefault="00182789" w:rsidP="00D03353">
      <w:pPr>
        <w:pStyle w:val="a6"/>
        <w:ind w:right="327"/>
        <w:rPr>
          <w:sz w:val="20"/>
          <w:szCs w:val="20"/>
        </w:rPr>
      </w:pPr>
      <w:r w:rsidRPr="000245BA">
        <w:rPr>
          <w:sz w:val="20"/>
          <w:szCs w:val="20"/>
        </w:rPr>
        <w:t>Переменные,числовоезначениевыраженияспеременной.Представлениезависимости междувеличинамиввидеформулы.Вычисления поформулам.</w:t>
      </w:r>
    </w:p>
    <w:p w:rsidR="00B5747B" w:rsidRPr="000245BA" w:rsidRDefault="00182789" w:rsidP="00D03353">
      <w:pPr>
        <w:pStyle w:val="a6"/>
        <w:ind w:right="327"/>
        <w:rPr>
          <w:sz w:val="20"/>
          <w:szCs w:val="20"/>
        </w:rPr>
      </w:pPr>
      <w:r w:rsidRPr="000245BA">
        <w:rPr>
          <w:sz w:val="20"/>
          <w:szCs w:val="20"/>
        </w:rPr>
        <w:t>Преобразование буквенных выражений, тождественно равные выражения, правилапреобразования сумм и произведений, правила раскрытия скобок и приведения подобныхслагаемых.</w:t>
      </w:r>
    </w:p>
    <w:p w:rsidR="00B5747B" w:rsidRPr="000245BA" w:rsidRDefault="00182789" w:rsidP="00D03353">
      <w:pPr>
        <w:pStyle w:val="a6"/>
        <w:ind w:left="1270" w:right="327" w:firstLine="0"/>
        <w:rPr>
          <w:sz w:val="20"/>
          <w:szCs w:val="20"/>
        </w:rPr>
      </w:pPr>
      <w:r w:rsidRPr="000245BA">
        <w:rPr>
          <w:sz w:val="20"/>
          <w:szCs w:val="20"/>
        </w:rPr>
        <w:t>Свойствастепениснатуральнымпоказателем.</w:t>
      </w:r>
    </w:p>
    <w:p w:rsidR="00B5747B" w:rsidRPr="000245BA" w:rsidRDefault="00182789" w:rsidP="00D03353">
      <w:pPr>
        <w:pStyle w:val="a6"/>
        <w:ind w:right="327"/>
        <w:rPr>
          <w:sz w:val="20"/>
          <w:szCs w:val="20"/>
        </w:rPr>
      </w:pPr>
      <w:r w:rsidRPr="000245BA">
        <w:rPr>
          <w:sz w:val="20"/>
          <w:szCs w:val="20"/>
        </w:rPr>
        <w:t>Одночлены и многочлены. Степень многочлена. Сложение, вычитание, умножениемногочленов. Формулы сокращённого умножения: квадрат суммы и квадрат разности.Формуларазностиквадратов.Разложениемногочленовнамножители.</w:t>
      </w:r>
    </w:p>
    <w:p w:rsidR="00B5747B" w:rsidRPr="000245BA" w:rsidRDefault="00182789" w:rsidP="00D03353">
      <w:pPr>
        <w:pStyle w:val="2"/>
        <w:spacing w:before="2"/>
        <w:ind w:right="327"/>
        <w:jc w:val="left"/>
        <w:rPr>
          <w:sz w:val="20"/>
          <w:szCs w:val="20"/>
        </w:rPr>
      </w:pPr>
      <w:r w:rsidRPr="000245BA">
        <w:rPr>
          <w:sz w:val="20"/>
          <w:szCs w:val="20"/>
        </w:rPr>
        <w:t>Уравнения</w:t>
      </w:r>
    </w:p>
    <w:p w:rsidR="00B5747B" w:rsidRPr="000245BA" w:rsidRDefault="00182789" w:rsidP="00D03353">
      <w:pPr>
        <w:pStyle w:val="a6"/>
        <w:ind w:right="327"/>
        <w:jc w:val="left"/>
        <w:rPr>
          <w:sz w:val="20"/>
          <w:szCs w:val="20"/>
        </w:rPr>
      </w:pPr>
      <w:r w:rsidRPr="000245BA">
        <w:rPr>
          <w:sz w:val="20"/>
          <w:szCs w:val="20"/>
        </w:rPr>
        <w:t>Уравнение,кореньуравнения,правилапреобразованияуравнения,равносильностьуравнений.</w:t>
      </w:r>
    </w:p>
    <w:p w:rsidR="00B5747B" w:rsidRPr="000245BA" w:rsidRDefault="00182789" w:rsidP="00D03353">
      <w:pPr>
        <w:pStyle w:val="a6"/>
        <w:ind w:right="327"/>
        <w:rPr>
          <w:sz w:val="20"/>
          <w:szCs w:val="20"/>
        </w:rPr>
      </w:pPr>
      <w:r w:rsidRPr="000245BA">
        <w:rPr>
          <w:sz w:val="20"/>
          <w:szCs w:val="20"/>
        </w:rPr>
        <w:t>Линейноеуравнениесоднойпеременной,числокорнейлинейногоуравнения,решениелинейныхуравнений.Составлениеуравненийпоусловиюзадачи.Решениетекстовых задачспомощьюуравнений.</w:t>
      </w:r>
    </w:p>
    <w:p w:rsidR="00B5747B" w:rsidRPr="000245BA" w:rsidRDefault="00182789" w:rsidP="00D03353">
      <w:pPr>
        <w:pStyle w:val="a6"/>
        <w:ind w:right="327"/>
        <w:rPr>
          <w:sz w:val="20"/>
          <w:szCs w:val="20"/>
        </w:rPr>
      </w:pPr>
      <w:r w:rsidRPr="000245BA">
        <w:rPr>
          <w:sz w:val="20"/>
          <w:szCs w:val="20"/>
        </w:rPr>
        <w:t>Линейное уравнение с двумя переменными и его график. Система двух линейныхуравненийсдвумяпеременными.Решениесистемуравненийспособомподстановки.Примерырешения текстовых задачспомощьюсистемуравнений.</w:t>
      </w:r>
    </w:p>
    <w:p w:rsidR="00B5747B" w:rsidRPr="000245BA" w:rsidRDefault="00182789" w:rsidP="00D03353">
      <w:pPr>
        <w:pStyle w:val="2"/>
        <w:spacing w:before="3"/>
        <w:ind w:right="327"/>
        <w:rPr>
          <w:sz w:val="20"/>
          <w:szCs w:val="20"/>
        </w:rPr>
      </w:pPr>
      <w:r w:rsidRPr="000245BA">
        <w:rPr>
          <w:sz w:val="20"/>
          <w:szCs w:val="20"/>
        </w:rPr>
        <w:t>Координатыиграфики.Функции</w:t>
      </w:r>
    </w:p>
    <w:p w:rsidR="00B5747B" w:rsidRPr="000245BA" w:rsidRDefault="00182789" w:rsidP="00D03353">
      <w:pPr>
        <w:pStyle w:val="a6"/>
        <w:ind w:right="327"/>
        <w:rPr>
          <w:sz w:val="20"/>
          <w:szCs w:val="20"/>
        </w:rPr>
      </w:pPr>
      <w:r w:rsidRPr="000245BA">
        <w:rPr>
          <w:sz w:val="20"/>
          <w:szCs w:val="20"/>
        </w:rPr>
        <w:t>Координататочкинапрямой.Числовыепромежутки.Расстояниемеждудвумяточкамикоординатнойпрямой.</w:t>
      </w:r>
    </w:p>
    <w:p w:rsidR="00B5747B" w:rsidRPr="000245BA" w:rsidRDefault="00182789" w:rsidP="00D03353">
      <w:pPr>
        <w:pStyle w:val="a6"/>
        <w:ind w:left="1270" w:right="327" w:firstLine="0"/>
        <w:rPr>
          <w:sz w:val="20"/>
          <w:szCs w:val="20"/>
        </w:rPr>
      </w:pPr>
      <w:r w:rsidRPr="000245BA">
        <w:rPr>
          <w:sz w:val="20"/>
          <w:szCs w:val="20"/>
        </w:rPr>
        <w:t>Прямоугольнаясистемакоординат,оси</w:t>
      </w:r>
      <w:r w:rsidRPr="000245BA">
        <w:rPr>
          <w:i/>
          <w:sz w:val="20"/>
          <w:szCs w:val="20"/>
        </w:rPr>
        <w:t>Ox</w:t>
      </w:r>
      <w:r w:rsidRPr="000245BA">
        <w:rPr>
          <w:sz w:val="20"/>
          <w:szCs w:val="20"/>
        </w:rPr>
        <w:t>и</w:t>
      </w:r>
      <w:r w:rsidRPr="000245BA">
        <w:rPr>
          <w:i/>
          <w:sz w:val="20"/>
          <w:szCs w:val="20"/>
        </w:rPr>
        <w:t>Oy.</w:t>
      </w:r>
      <w:r w:rsidRPr="000245BA">
        <w:rPr>
          <w:sz w:val="20"/>
          <w:szCs w:val="20"/>
        </w:rPr>
        <w:t>Абсциссаиординататочкина</w:t>
      </w:r>
    </w:p>
    <w:p w:rsidR="00B5747B" w:rsidRPr="000245BA" w:rsidRDefault="00182789" w:rsidP="00D03353">
      <w:pPr>
        <w:pStyle w:val="a6"/>
        <w:spacing w:before="66"/>
        <w:ind w:right="327" w:firstLine="0"/>
        <w:jc w:val="left"/>
        <w:rPr>
          <w:sz w:val="20"/>
          <w:szCs w:val="20"/>
        </w:rPr>
      </w:pPr>
      <w:r w:rsidRPr="000245BA">
        <w:rPr>
          <w:sz w:val="20"/>
          <w:szCs w:val="20"/>
        </w:rPr>
        <w:t>координатнойплоскости.Примерыграфиков,заданныхформулами.Чтениеграфиковреальных зависимостей.</w:t>
      </w:r>
    </w:p>
    <w:p w:rsidR="00B5747B" w:rsidRPr="000245BA" w:rsidRDefault="00182789" w:rsidP="00D03353">
      <w:pPr>
        <w:pStyle w:val="a6"/>
        <w:ind w:right="327"/>
        <w:rPr>
          <w:sz w:val="20"/>
          <w:szCs w:val="20"/>
        </w:rPr>
      </w:pPr>
      <w:r w:rsidRPr="000245BA">
        <w:rPr>
          <w:sz w:val="20"/>
          <w:szCs w:val="20"/>
        </w:rPr>
        <w:t>Понятиефункции.Графикфункции.Свойствафункций.Линейнаяфункция,еёграфик.Графическоерешениелинейныхуравненийисистемлинейныхуравнений.</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15"/>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0"/>
        <w:ind w:right="327"/>
        <w:rPr>
          <w:sz w:val="20"/>
          <w:szCs w:val="20"/>
        </w:rPr>
      </w:pPr>
      <w:r w:rsidRPr="000245BA">
        <w:rPr>
          <w:sz w:val="20"/>
          <w:szCs w:val="20"/>
        </w:rPr>
        <w:t>Числаивычисления</w:t>
      </w:r>
    </w:p>
    <w:p w:rsidR="00B5747B" w:rsidRPr="000245BA" w:rsidRDefault="00182789" w:rsidP="00D03353">
      <w:pPr>
        <w:pStyle w:val="a6"/>
        <w:ind w:right="327"/>
        <w:rPr>
          <w:sz w:val="20"/>
          <w:szCs w:val="20"/>
        </w:rPr>
      </w:pPr>
      <w:r w:rsidRPr="000245BA">
        <w:rPr>
          <w:sz w:val="20"/>
          <w:szCs w:val="20"/>
        </w:rPr>
        <w:t>Квадратныйкореньизчисла.Понятиеобиррациональномчисле.Десятичныеприближения иррациональных чисел. Свойства арифметических квадратных корней и ихприменениекпреобразованиючисловыхвыраженийивычислениям.Действительныечисла.</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Степеньсцелымпоказателемиеё свойства.Стандартнаязаписьчисла.</w:t>
      </w:r>
    </w:p>
    <w:p w:rsidR="00B5747B" w:rsidRPr="000245BA" w:rsidRDefault="00182789" w:rsidP="00D03353">
      <w:pPr>
        <w:pStyle w:val="2"/>
        <w:ind w:right="327"/>
        <w:jc w:val="left"/>
        <w:rPr>
          <w:sz w:val="20"/>
          <w:szCs w:val="20"/>
        </w:rPr>
      </w:pPr>
      <w:r w:rsidRPr="000245BA">
        <w:rPr>
          <w:sz w:val="20"/>
          <w:szCs w:val="20"/>
        </w:rPr>
        <w:t>Алгебраическиевыражения</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Квадратныйтрёхчлен;разложениеквадратноготрёхчленанамножители.</w:t>
      </w:r>
    </w:p>
    <w:p w:rsidR="00B5747B" w:rsidRPr="000245BA" w:rsidRDefault="00182789" w:rsidP="00D03353">
      <w:pPr>
        <w:pStyle w:val="a6"/>
        <w:ind w:right="327"/>
        <w:rPr>
          <w:sz w:val="20"/>
          <w:szCs w:val="20"/>
        </w:rPr>
      </w:pPr>
      <w:r w:rsidRPr="000245BA">
        <w:rPr>
          <w:sz w:val="20"/>
          <w:szCs w:val="20"/>
        </w:rPr>
        <w:t>Алгебраическаядробь.Основноесвойствоалгебраическойдроби.Сложение,вычитание, умножение, деление алгебраических дробей. Рациональные выражения и ихпреобразование.</w:t>
      </w:r>
    </w:p>
    <w:p w:rsidR="00B5747B" w:rsidRPr="000245BA" w:rsidRDefault="00182789" w:rsidP="00D03353">
      <w:pPr>
        <w:pStyle w:val="2"/>
        <w:ind w:right="327"/>
        <w:rPr>
          <w:sz w:val="20"/>
          <w:szCs w:val="20"/>
        </w:rPr>
      </w:pPr>
      <w:r w:rsidRPr="000245BA">
        <w:rPr>
          <w:sz w:val="20"/>
          <w:szCs w:val="20"/>
        </w:rPr>
        <w:t>Уравненияинеравенства</w:t>
      </w:r>
    </w:p>
    <w:p w:rsidR="00B5747B" w:rsidRPr="000245BA" w:rsidRDefault="00182789" w:rsidP="00D03353">
      <w:pPr>
        <w:pStyle w:val="a6"/>
        <w:ind w:right="327"/>
        <w:rPr>
          <w:sz w:val="20"/>
          <w:szCs w:val="20"/>
        </w:rPr>
      </w:pPr>
      <w:r w:rsidRPr="000245BA">
        <w:rPr>
          <w:sz w:val="20"/>
          <w:szCs w:val="20"/>
        </w:rPr>
        <w:t>Квадратное уравнение, формула корней квадратногоуравнения. Теорема Виета.Решениеуравнений,сводящихсяклинейнымиквадратным.Простейшиедробно-рациональныеуравнения.</w:t>
      </w:r>
    </w:p>
    <w:p w:rsidR="00B5747B" w:rsidRPr="000245BA" w:rsidRDefault="00182789" w:rsidP="00D03353">
      <w:pPr>
        <w:pStyle w:val="a6"/>
        <w:ind w:right="327"/>
        <w:rPr>
          <w:sz w:val="20"/>
          <w:szCs w:val="20"/>
        </w:rPr>
      </w:pPr>
      <w:r w:rsidRPr="000245BA">
        <w:rPr>
          <w:sz w:val="20"/>
          <w:szCs w:val="20"/>
        </w:rPr>
        <w:t>Графическая интерпретация уравнений с двумя переменными и систем линейныхуравненийсдвумя переменными.</w:t>
      </w:r>
    </w:p>
    <w:p w:rsidR="00B5747B" w:rsidRPr="000245BA" w:rsidRDefault="00182789" w:rsidP="00D03353">
      <w:pPr>
        <w:pStyle w:val="a6"/>
        <w:ind w:left="1270" w:right="327" w:firstLine="0"/>
        <w:rPr>
          <w:sz w:val="20"/>
          <w:szCs w:val="20"/>
        </w:rPr>
      </w:pPr>
      <w:r w:rsidRPr="000245BA">
        <w:rPr>
          <w:sz w:val="20"/>
          <w:szCs w:val="20"/>
        </w:rPr>
        <w:t>Решениетекстовыхзадачалгебраическимспособом.</w:t>
      </w:r>
    </w:p>
    <w:p w:rsidR="00B5747B" w:rsidRPr="000245BA" w:rsidRDefault="00182789" w:rsidP="00D03353">
      <w:pPr>
        <w:pStyle w:val="a6"/>
        <w:ind w:right="327"/>
        <w:rPr>
          <w:sz w:val="20"/>
          <w:szCs w:val="20"/>
        </w:rPr>
      </w:pPr>
      <w:r w:rsidRPr="000245BA">
        <w:rPr>
          <w:sz w:val="20"/>
          <w:szCs w:val="20"/>
        </w:rPr>
        <w:t>Числовыенеравенстваиихсвойства.Неравенствосоднойпеременной.Равносильностьнеравенств.Линейныенеравенствасоднойпеременной.Системылинейныхнеравенств соднойпеременной.</w:t>
      </w:r>
    </w:p>
    <w:p w:rsidR="00B5747B" w:rsidRPr="000245BA" w:rsidRDefault="00182789" w:rsidP="00D03353">
      <w:pPr>
        <w:pStyle w:val="2"/>
        <w:spacing w:before="3"/>
        <w:ind w:right="327"/>
        <w:jc w:val="left"/>
        <w:rPr>
          <w:sz w:val="20"/>
          <w:szCs w:val="20"/>
        </w:rPr>
      </w:pPr>
      <w:r w:rsidRPr="000245BA">
        <w:rPr>
          <w:sz w:val="20"/>
          <w:szCs w:val="20"/>
        </w:rPr>
        <w:t>Функции</w:t>
      </w:r>
    </w:p>
    <w:p w:rsidR="00B5747B" w:rsidRPr="000245BA" w:rsidRDefault="00182789" w:rsidP="00D03353">
      <w:pPr>
        <w:pStyle w:val="a6"/>
        <w:ind w:right="327"/>
        <w:jc w:val="left"/>
        <w:rPr>
          <w:sz w:val="20"/>
          <w:szCs w:val="20"/>
        </w:rPr>
      </w:pPr>
      <w:r w:rsidRPr="000245BA">
        <w:rPr>
          <w:sz w:val="20"/>
          <w:szCs w:val="20"/>
        </w:rPr>
        <w:t>Понятиефункции.Областьопределенияимножествозначенийфункции.Способызаданияфункций.</w:t>
      </w:r>
    </w:p>
    <w:p w:rsidR="00B5747B" w:rsidRPr="000245BA" w:rsidRDefault="00182789" w:rsidP="00D03353">
      <w:pPr>
        <w:pStyle w:val="a6"/>
        <w:ind w:right="327"/>
        <w:jc w:val="left"/>
        <w:rPr>
          <w:sz w:val="20"/>
          <w:szCs w:val="20"/>
        </w:rPr>
      </w:pPr>
      <w:r w:rsidRPr="000245BA">
        <w:rPr>
          <w:sz w:val="20"/>
          <w:szCs w:val="20"/>
        </w:rPr>
        <w:t>Графикфункции.Чтениесвойствфункциипоеёграфику.Примерыграфиковфункций,отражающихреальныепроцессы.</w:t>
      </w:r>
    </w:p>
    <w:p w:rsidR="00B5747B" w:rsidRPr="000245BA" w:rsidRDefault="00B44E2F" w:rsidP="00D03353">
      <w:pPr>
        <w:pStyle w:val="a6"/>
        <w:spacing w:line="242" w:lineRule="auto"/>
        <w:ind w:right="327"/>
        <w:rPr>
          <w:sz w:val="20"/>
          <w:szCs w:val="20"/>
        </w:rPr>
      </w:pPr>
      <w:r>
        <w:rPr>
          <w:sz w:val="20"/>
          <w:szCs w:val="20"/>
        </w:rPr>
        <w:pict>
          <v:rect id="_x0000_s1051" style="position:absolute;left:0;text-align:left;margin-left:304pt;margin-top:16.5pt;width:6.7pt;height:.85pt;z-index:-27010560;mso-position-horizontal-relative:page" fillcolor="black" stroked="f">
            <w10:wrap anchorx="page"/>
          </v:rect>
        </w:pict>
      </w:r>
      <w:r w:rsidR="00182789" w:rsidRPr="000245BA">
        <w:rPr>
          <w:sz w:val="20"/>
          <w:szCs w:val="20"/>
        </w:rPr>
        <w:t>Функции, описывающие прямую и обратную пропорциональные зависимости, их</w:t>
      </w:r>
      <w:r w:rsidR="00182789" w:rsidRPr="000245BA">
        <w:rPr>
          <w:position w:val="2"/>
          <w:sz w:val="20"/>
          <w:szCs w:val="20"/>
        </w:rPr>
        <w:t xml:space="preserve">графики. Функции </w:t>
      </w:r>
      <w:r w:rsidR="00182789" w:rsidRPr="000245BA">
        <w:rPr>
          <w:rFonts w:ascii="Cambria Math" w:eastAsia="Cambria Math" w:hAnsi="Cambria Math"/>
          <w:position w:val="2"/>
          <w:sz w:val="20"/>
          <w:szCs w:val="20"/>
        </w:rPr>
        <w:t>𝑦 = 𝑥</w:t>
      </w:r>
      <w:r w:rsidR="00182789" w:rsidRPr="000245BA">
        <w:rPr>
          <w:rFonts w:ascii="Cambria Math" w:eastAsia="Cambria Math" w:hAnsi="Cambria Math"/>
          <w:position w:val="2"/>
          <w:sz w:val="20"/>
          <w:szCs w:val="20"/>
          <w:vertAlign w:val="superscript"/>
        </w:rPr>
        <w:t>2</w:t>
      </w:r>
      <w:r w:rsidR="00182789" w:rsidRPr="000245BA">
        <w:rPr>
          <w:i/>
          <w:position w:val="2"/>
          <w:sz w:val="20"/>
          <w:szCs w:val="20"/>
        </w:rPr>
        <w:t xml:space="preserve">, </w:t>
      </w:r>
      <w:r w:rsidR="00182789" w:rsidRPr="000245BA">
        <w:rPr>
          <w:rFonts w:ascii="Cambria Math" w:eastAsia="Cambria Math" w:hAnsi="Cambria Math"/>
          <w:position w:val="2"/>
          <w:sz w:val="20"/>
          <w:szCs w:val="20"/>
        </w:rPr>
        <w:t>𝑦 = 𝑥</w:t>
      </w:r>
      <w:r w:rsidR="00182789" w:rsidRPr="000245BA">
        <w:rPr>
          <w:rFonts w:ascii="Cambria Math" w:eastAsia="Cambria Math" w:hAnsi="Cambria Math"/>
          <w:position w:val="2"/>
          <w:sz w:val="20"/>
          <w:szCs w:val="20"/>
          <w:vertAlign w:val="superscript"/>
        </w:rPr>
        <w:t>3</w:t>
      </w:r>
      <w:r w:rsidR="00182789" w:rsidRPr="000245BA">
        <w:rPr>
          <w:position w:val="2"/>
          <w:sz w:val="20"/>
          <w:szCs w:val="20"/>
        </w:rPr>
        <w:t xml:space="preserve">, </w:t>
      </w:r>
      <w:r w:rsidR="00182789" w:rsidRPr="000245BA">
        <w:rPr>
          <w:rFonts w:ascii="Cambria Math" w:eastAsia="Cambria Math" w:hAnsi="Cambria Math"/>
          <w:position w:val="2"/>
          <w:sz w:val="20"/>
          <w:szCs w:val="20"/>
        </w:rPr>
        <w:t xml:space="preserve">𝑦 = </w:t>
      </w:r>
      <w:r w:rsidR="00182789" w:rsidRPr="000245BA">
        <w:rPr>
          <w:rFonts w:ascii="Cambria Math" w:eastAsia="Cambria Math" w:hAnsi="Cambria Math"/>
          <w:sz w:val="20"/>
          <w:szCs w:val="20"/>
        </w:rPr>
        <w:t>√</w:t>
      </w:r>
      <w:r w:rsidR="00182789" w:rsidRPr="000245BA">
        <w:rPr>
          <w:rFonts w:ascii="Cambria Math" w:eastAsia="Cambria Math" w:hAnsi="Cambria Math"/>
          <w:position w:val="2"/>
          <w:sz w:val="20"/>
          <w:szCs w:val="20"/>
        </w:rPr>
        <w:t>𝑥</w:t>
      </w:r>
      <w:r w:rsidR="00182789" w:rsidRPr="000245BA">
        <w:rPr>
          <w:position w:val="2"/>
          <w:sz w:val="20"/>
          <w:szCs w:val="20"/>
        </w:rPr>
        <w:t xml:space="preserve">, </w:t>
      </w:r>
      <w:r w:rsidR="00182789" w:rsidRPr="000245BA">
        <w:rPr>
          <w:rFonts w:ascii="Cambria Math" w:eastAsia="Cambria Math" w:hAnsi="Cambria Math"/>
          <w:position w:val="2"/>
          <w:sz w:val="20"/>
          <w:szCs w:val="20"/>
        </w:rPr>
        <w:t>𝑦 = |х|</w:t>
      </w:r>
      <w:r w:rsidR="00182789" w:rsidRPr="000245BA">
        <w:rPr>
          <w:position w:val="2"/>
          <w:sz w:val="20"/>
          <w:szCs w:val="20"/>
        </w:rPr>
        <w:t>. Графическое решение уравнений и</w:t>
      </w:r>
      <w:r w:rsidR="00182789" w:rsidRPr="000245BA">
        <w:rPr>
          <w:sz w:val="20"/>
          <w:szCs w:val="20"/>
        </w:rPr>
        <w:t>системуравнений.</w:t>
      </w:r>
    </w:p>
    <w:p w:rsidR="00B5747B" w:rsidRPr="000245BA" w:rsidRDefault="00B5747B" w:rsidP="00D03353">
      <w:pPr>
        <w:pStyle w:val="a6"/>
        <w:ind w:left="0" w:right="327" w:firstLine="0"/>
        <w:jc w:val="left"/>
        <w:rPr>
          <w:sz w:val="20"/>
          <w:szCs w:val="20"/>
        </w:rPr>
      </w:pPr>
    </w:p>
    <w:p w:rsidR="00B5747B" w:rsidRPr="000245BA" w:rsidRDefault="00182789" w:rsidP="00522914">
      <w:pPr>
        <w:pStyle w:val="1"/>
        <w:numPr>
          <w:ilvl w:val="0"/>
          <w:numId w:val="115"/>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jc w:val="both"/>
        <w:rPr>
          <w:b/>
          <w:i/>
          <w:sz w:val="20"/>
          <w:szCs w:val="20"/>
        </w:rPr>
      </w:pPr>
      <w:r w:rsidRPr="000245BA">
        <w:rPr>
          <w:b/>
          <w:i/>
          <w:sz w:val="20"/>
          <w:szCs w:val="20"/>
        </w:rPr>
        <w:t>Числаивычисления</w:t>
      </w:r>
    </w:p>
    <w:p w:rsidR="00B5747B" w:rsidRPr="000245BA" w:rsidRDefault="00182789" w:rsidP="00D03353">
      <w:pPr>
        <w:pStyle w:val="1"/>
        <w:spacing w:before="1" w:line="274" w:lineRule="exact"/>
        <w:ind w:right="327"/>
        <w:rPr>
          <w:sz w:val="20"/>
          <w:szCs w:val="20"/>
        </w:rPr>
      </w:pPr>
      <w:r w:rsidRPr="000245BA">
        <w:rPr>
          <w:sz w:val="20"/>
          <w:szCs w:val="20"/>
        </w:rPr>
        <w:t>Действительныечисла</w:t>
      </w:r>
    </w:p>
    <w:p w:rsidR="00B5747B" w:rsidRPr="000245BA" w:rsidRDefault="00182789" w:rsidP="00D03353">
      <w:pPr>
        <w:pStyle w:val="a6"/>
        <w:ind w:right="327"/>
        <w:rPr>
          <w:sz w:val="20"/>
          <w:szCs w:val="20"/>
        </w:rPr>
      </w:pPr>
      <w:r w:rsidRPr="000245BA">
        <w:rPr>
          <w:sz w:val="20"/>
          <w:szCs w:val="20"/>
        </w:rPr>
        <w:t>Рациональные числа, иррациональные числа, конечные и бесконечные десятичныедроби.Множестводействительныхчисел;действительныечислакакбесконечныедесятичныедроби.Взаимнооднозначноесоответствиемеждумножествомдействительныхчиселикоординатнойпрямой.</w:t>
      </w:r>
    </w:p>
    <w:p w:rsidR="00B5747B" w:rsidRPr="000245BA" w:rsidRDefault="00182789" w:rsidP="00D03353">
      <w:pPr>
        <w:pStyle w:val="a6"/>
        <w:ind w:right="327"/>
        <w:rPr>
          <w:sz w:val="20"/>
          <w:szCs w:val="20"/>
        </w:rPr>
      </w:pPr>
      <w:r w:rsidRPr="000245BA">
        <w:rPr>
          <w:sz w:val="20"/>
          <w:szCs w:val="20"/>
        </w:rPr>
        <w:t>Сравнение действительныхчисел, арифметические действия с действительнымичислами.</w:t>
      </w:r>
    </w:p>
    <w:p w:rsidR="00B5747B" w:rsidRPr="000245BA" w:rsidRDefault="00182789" w:rsidP="00D03353">
      <w:pPr>
        <w:pStyle w:val="1"/>
        <w:spacing w:before="2" w:line="274" w:lineRule="exact"/>
        <w:ind w:right="327"/>
        <w:rPr>
          <w:sz w:val="20"/>
          <w:szCs w:val="20"/>
        </w:rPr>
      </w:pPr>
      <w:r w:rsidRPr="000245BA">
        <w:rPr>
          <w:sz w:val="20"/>
          <w:szCs w:val="20"/>
        </w:rPr>
        <w:t>Измерения,приближения,оценки</w:t>
      </w:r>
    </w:p>
    <w:p w:rsidR="00B5747B" w:rsidRPr="000245BA" w:rsidRDefault="00182789" w:rsidP="00D03353">
      <w:pPr>
        <w:pStyle w:val="a6"/>
        <w:spacing w:line="274" w:lineRule="exact"/>
        <w:ind w:left="1270" w:right="327" w:firstLine="0"/>
        <w:rPr>
          <w:sz w:val="20"/>
          <w:szCs w:val="20"/>
        </w:rPr>
      </w:pPr>
      <w:r w:rsidRPr="000245BA">
        <w:rPr>
          <w:sz w:val="20"/>
          <w:szCs w:val="20"/>
        </w:rPr>
        <w:t>Размерыобъектовокружающегомира,длительностьпроцессоввокружающем</w:t>
      </w:r>
    </w:p>
    <w:p w:rsidR="00B5747B" w:rsidRPr="000245BA" w:rsidRDefault="00182789" w:rsidP="00D03353">
      <w:pPr>
        <w:pStyle w:val="a6"/>
        <w:ind w:right="327" w:firstLine="0"/>
        <w:jc w:val="left"/>
        <w:rPr>
          <w:sz w:val="20"/>
          <w:szCs w:val="20"/>
        </w:rPr>
      </w:pPr>
      <w:r w:rsidRPr="000245BA">
        <w:rPr>
          <w:sz w:val="20"/>
          <w:szCs w:val="20"/>
        </w:rPr>
        <w:t>мире.</w:t>
      </w:r>
    </w:p>
    <w:p w:rsidR="00B5747B" w:rsidRPr="000245BA" w:rsidRDefault="00182789" w:rsidP="00D03353">
      <w:pPr>
        <w:pStyle w:val="a6"/>
        <w:ind w:left="1270" w:right="327" w:firstLine="0"/>
        <w:jc w:val="left"/>
        <w:rPr>
          <w:sz w:val="20"/>
          <w:szCs w:val="20"/>
        </w:rPr>
      </w:pPr>
      <w:r w:rsidRPr="000245BA">
        <w:rPr>
          <w:sz w:val="20"/>
          <w:szCs w:val="20"/>
        </w:rPr>
        <w:t>Приближённоезначениевеличины,точностьприближения.Округлениечисел.</w:t>
      </w:r>
    </w:p>
    <w:p w:rsidR="00902E63" w:rsidRDefault="00182789" w:rsidP="00902E63">
      <w:pPr>
        <w:pStyle w:val="a6"/>
        <w:ind w:right="327" w:firstLine="0"/>
        <w:jc w:val="left"/>
        <w:rPr>
          <w:sz w:val="20"/>
          <w:szCs w:val="20"/>
        </w:rPr>
      </w:pPr>
      <w:r w:rsidRPr="000245BA">
        <w:rPr>
          <w:sz w:val="20"/>
          <w:szCs w:val="20"/>
        </w:rPr>
        <w:t>Прикидкаиоценкарезультатоввычислений.</w:t>
      </w:r>
    </w:p>
    <w:p w:rsidR="00B5747B" w:rsidRPr="000245BA" w:rsidRDefault="00182789" w:rsidP="00902E63">
      <w:pPr>
        <w:pStyle w:val="a6"/>
        <w:ind w:right="327" w:firstLine="0"/>
        <w:jc w:val="left"/>
        <w:rPr>
          <w:b/>
          <w:i/>
          <w:sz w:val="20"/>
          <w:szCs w:val="20"/>
        </w:rPr>
      </w:pPr>
      <w:r w:rsidRPr="000245BA">
        <w:rPr>
          <w:b/>
          <w:i/>
          <w:sz w:val="20"/>
          <w:szCs w:val="20"/>
        </w:rPr>
        <w:t>Уравненияинеравенства</w:t>
      </w:r>
    </w:p>
    <w:p w:rsidR="00B5747B" w:rsidRPr="000245BA" w:rsidRDefault="00182789" w:rsidP="00D03353">
      <w:pPr>
        <w:pStyle w:val="1"/>
        <w:spacing w:line="274" w:lineRule="exact"/>
        <w:ind w:right="327"/>
        <w:jc w:val="left"/>
        <w:rPr>
          <w:sz w:val="20"/>
          <w:szCs w:val="20"/>
        </w:rPr>
      </w:pPr>
      <w:r w:rsidRPr="000245BA">
        <w:rPr>
          <w:sz w:val="20"/>
          <w:szCs w:val="20"/>
        </w:rPr>
        <w:t>Уравнениясоднойпеременной</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Линейноеуравнение.Решениеуравнений,сводящихсяклинейным.</w:t>
      </w:r>
    </w:p>
    <w:p w:rsidR="00B5747B" w:rsidRPr="000245BA" w:rsidRDefault="00182789" w:rsidP="00D03353">
      <w:pPr>
        <w:pStyle w:val="a6"/>
        <w:ind w:right="327"/>
        <w:rPr>
          <w:sz w:val="20"/>
          <w:szCs w:val="20"/>
        </w:rPr>
      </w:pPr>
      <w:r w:rsidRPr="000245BA">
        <w:rPr>
          <w:sz w:val="20"/>
          <w:szCs w:val="20"/>
        </w:rPr>
        <w:t>Квадратноеуравнение.Решениеуравнений,сводящихсякквадратным.Биквадратноеуравнение.Примерырешенияуравненийтретьейичетвёртойстепенейразложениемнамножители.</w:t>
      </w:r>
    </w:p>
    <w:p w:rsidR="00B5747B" w:rsidRPr="000245BA" w:rsidRDefault="00182789" w:rsidP="00D03353">
      <w:pPr>
        <w:pStyle w:val="a6"/>
        <w:spacing w:line="242" w:lineRule="auto"/>
        <w:ind w:left="1270" w:right="327" w:firstLine="0"/>
        <w:jc w:val="left"/>
        <w:rPr>
          <w:b/>
          <w:sz w:val="20"/>
          <w:szCs w:val="20"/>
        </w:rPr>
      </w:pPr>
      <w:r w:rsidRPr="000245BA">
        <w:rPr>
          <w:sz w:val="20"/>
          <w:szCs w:val="20"/>
        </w:rPr>
        <w:t>Решениедробно-рациональныхуравнений.Решение текстовых задач алгебраическим методом.</w:t>
      </w:r>
      <w:r w:rsidRPr="000245BA">
        <w:rPr>
          <w:b/>
          <w:sz w:val="20"/>
          <w:szCs w:val="20"/>
        </w:rPr>
        <w:t>Системыуравнений</w:t>
      </w:r>
    </w:p>
    <w:p w:rsidR="00B5747B" w:rsidRPr="000245BA" w:rsidRDefault="00182789" w:rsidP="00D03353">
      <w:pPr>
        <w:pStyle w:val="a6"/>
        <w:ind w:right="327"/>
        <w:rPr>
          <w:sz w:val="20"/>
          <w:szCs w:val="20"/>
        </w:rPr>
      </w:pPr>
      <w:r w:rsidRPr="000245BA">
        <w:rPr>
          <w:sz w:val="20"/>
          <w:szCs w:val="20"/>
        </w:rPr>
        <w:t>Уравнение с двумя переменными и его график. Решение систем двух линейныхуравненийсдвумяпеременными.Решениесистемдвухуравнений,одноизкоторыхлинейное, а другое — второй степени. Графическая интерпретация системы уравнений сдвумяпеременными.</w:t>
      </w:r>
    </w:p>
    <w:p w:rsidR="00B5747B" w:rsidRPr="000245BA" w:rsidRDefault="00182789" w:rsidP="00D03353">
      <w:pPr>
        <w:pStyle w:val="a6"/>
        <w:ind w:left="1270" w:right="327" w:firstLine="0"/>
        <w:rPr>
          <w:sz w:val="20"/>
          <w:szCs w:val="20"/>
        </w:rPr>
      </w:pPr>
      <w:r w:rsidRPr="000245BA">
        <w:rPr>
          <w:sz w:val="20"/>
          <w:szCs w:val="20"/>
        </w:rPr>
        <w:t>Решениетекстовыхзадачалгебраическимспособом.</w:t>
      </w:r>
    </w:p>
    <w:p w:rsidR="00B5747B" w:rsidRPr="000245BA" w:rsidRDefault="00182789" w:rsidP="00D03353">
      <w:pPr>
        <w:pStyle w:val="1"/>
        <w:spacing w:line="274" w:lineRule="exact"/>
        <w:ind w:right="327"/>
        <w:jc w:val="left"/>
        <w:rPr>
          <w:sz w:val="20"/>
          <w:szCs w:val="20"/>
        </w:rPr>
      </w:pPr>
      <w:r w:rsidRPr="000245BA">
        <w:rPr>
          <w:sz w:val="20"/>
          <w:szCs w:val="20"/>
        </w:rPr>
        <w:t>Неравенства</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Числовыенеравенстваиих свойства.</w:t>
      </w:r>
    </w:p>
    <w:p w:rsidR="00B5747B" w:rsidRPr="000245BA" w:rsidRDefault="00182789" w:rsidP="00D03353">
      <w:pPr>
        <w:pStyle w:val="a6"/>
        <w:ind w:right="327"/>
        <w:rPr>
          <w:sz w:val="20"/>
          <w:szCs w:val="20"/>
        </w:rPr>
      </w:pPr>
      <w:r w:rsidRPr="000245BA">
        <w:rPr>
          <w:sz w:val="20"/>
          <w:szCs w:val="20"/>
        </w:rPr>
        <w:t>Решение линейныхнеравенствсоднойпеременной.Решение системлинейныхнеравенствс однойпеременной. Квадратныенеравенства. Графическая интерпретациянеравенствисистемнеравенств сдвумя переменными.</w:t>
      </w:r>
    </w:p>
    <w:p w:rsidR="00B5747B" w:rsidRPr="000245BA" w:rsidRDefault="00182789" w:rsidP="00D03353">
      <w:pPr>
        <w:pStyle w:val="2"/>
        <w:spacing w:before="2"/>
        <w:ind w:right="327"/>
        <w:jc w:val="left"/>
        <w:rPr>
          <w:sz w:val="20"/>
          <w:szCs w:val="20"/>
        </w:rPr>
      </w:pPr>
      <w:r w:rsidRPr="000245BA">
        <w:rPr>
          <w:sz w:val="20"/>
          <w:szCs w:val="20"/>
        </w:rPr>
        <w:t>Функции</w:t>
      </w:r>
    </w:p>
    <w:p w:rsidR="00B5747B" w:rsidRPr="000245BA" w:rsidRDefault="00182789" w:rsidP="00D03353">
      <w:pPr>
        <w:pStyle w:val="a6"/>
        <w:ind w:right="327"/>
        <w:jc w:val="left"/>
        <w:rPr>
          <w:sz w:val="20"/>
          <w:szCs w:val="20"/>
        </w:rPr>
      </w:pPr>
      <w:r w:rsidRPr="000245BA">
        <w:rPr>
          <w:sz w:val="20"/>
          <w:szCs w:val="20"/>
        </w:rPr>
        <w:t>Квадратичнаяфункция,еёграфикисвойства.Парабола,координатывершиныпараболы,ось симметрии параболы.</w:t>
      </w:r>
    </w:p>
    <w:p w:rsidR="00B5747B" w:rsidRPr="000245BA" w:rsidRDefault="00B44E2F" w:rsidP="00D03353">
      <w:pPr>
        <w:pStyle w:val="a6"/>
        <w:spacing w:line="310" w:lineRule="exact"/>
        <w:ind w:left="1270" w:right="327" w:firstLine="0"/>
        <w:rPr>
          <w:sz w:val="20"/>
          <w:szCs w:val="20"/>
        </w:rPr>
      </w:pPr>
      <w:r>
        <w:rPr>
          <w:sz w:val="20"/>
          <w:szCs w:val="20"/>
        </w:rPr>
        <w:pict>
          <v:rect id="_x0000_s1050" style="position:absolute;left:0;text-align:left;margin-left:344.6pt;margin-top:10.95pt;width:5.4pt;height:.85pt;z-index:-27010048;mso-position-horizontal-relative:page" fillcolor="black" stroked="f">
            <w10:wrap anchorx="page"/>
          </v:rect>
        </w:pict>
      </w:r>
      <w:r>
        <w:rPr>
          <w:sz w:val="20"/>
          <w:szCs w:val="20"/>
        </w:rPr>
        <w:pict>
          <v:rect id="_x0000_s1049" style="position:absolute;left:0;text-align:left;margin-left:427.65pt;margin-top:4.6pt;width:6.7pt;height:.85pt;z-index:-27009536;mso-position-horizontal-relative:page" fillcolor="black" stroked="f">
            <w10:wrap anchorx="page"/>
          </v:rect>
        </w:pict>
      </w:r>
      <w:r w:rsidR="00182789" w:rsidRPr="000245BA">
        <w:rPr>
          <w:position w:val="2"/>
          <w:sz w:val="20"/>
          <w:szCs w:val="20"/>
        </w:rPr>
        <w:t>Графикифункций:</w:t>
      </w:r>
      <w:r w:rsidR="00182789" w:rsidRPr="000245BA">
        <w:rPr>
          <w:rFonts w:ascii="Cambria Math" w:eastAsia="Cambria Math" w:hAnsi="Cambria Math"/>
          <w:position w:val="2"/>
          <w:sz w:val="20"/>
          <w:szCs w:val="20"/>
        </w:rPr>
        <w:t>𝑦=kx</w:t>
      </w:r>
      <w:r w:rsidR="00182789" w:rsidRPr="000245BA">
        <w:rPr>
          <w:i/>
          <w:position w:val="2"/>
          <w:sz w:val="20"/>
          <w:szCs w:val="20"/>
        </w:rPr>
        <w:t>,</w:t>
      </w:r>
      <w:r w:rsidR="00182789" w:rsidRPr="000245BA">
        <w:rPr>
          <w:rFonts w:ascii="Cambria Math" w:eastAsia="Cambria Math" w:hAnsi="Cambria Math"/>
          <w:position w:val="2"/>
          <w:sz w:val="20"/>
          <w:szCs w:val="20"/>
        </w:rPr>
        <w:t>𝑦=kx+b</w:t>
      </w:r>
      <w:r w:rsidR="00182789" w:rsidRPr="000245BA">
        <w:rPr>
          <w:i/>
          <w:position w:val="2"/>
          <w:sz w:val="20"/>
          <w:szCs w:val="20"/>
        </w:rPr>
        <w:t>,</w:t>
      </w:r>
      <w:r w:rsidR="00182789" w:rsidRPr="000245BA">
        <w:rPr>
          <w:rFonts w:ascii="Cambria Math" w:eastAsia="Cambria Math" w:hAnsi="Cambria Math"/>
          <w:position w:val="2"/>
          <w:sz w:val="20"/>
          <w:szCs w:val="20"/>
        </w:rPr>
        <w:t>𝑦=</w:t>
      </w:r>
      <w:r w:rsidR="00182789" w:rsidRPr="000245BA">
        <w:rPr>
          <w:rFonts w:ascii="Cambria Math" w:eastAsia="Cambria Math" w:hAnsi="Cambria Math"/>
          <w:position w:val="16"/>
          <w:sz w:val="20"/>
          <w:szCs w:val="20"/>
        </w:rPr>
        <w:t>𝑘</w:t>
      </w:r>
      <w:r w:rsidR="00182789" w:rsidRPr="000245BA">
        <w:rPr>
          <w:i/>
          <w:position w:val="2"/>
          <w:sz w:val="20"/>
          <w:szCs w:val="20"/>
        </w:rPr>
        <w:t>,</w:t>
      </w:r>
      <w:r w:rsidR="00182789" w:rsidRPr="000245BA">
        <w:rPr>
          <w:rFonts w:ascii="Cambria Math" w:eastAsia="Cambria Math" w:hAnsi="Cambria Math"/>
          <w:position w:val="2"/>
          <w:sz w:val="20"/>
          <w:szCs w:val="20"/>
        </w:rPr>
        <w:t>𝑦=𝑥</w:t>
      </w:r>
      <w:r w:rsidR="00182789" w:rsidRPr="000245BA">
        <w:rPr>
          <w:rFonts w:ascii="Cambria Math" w:eastAsia="Cambria Math" w:hAnsi="Cambria Math"/>
          <w:position w:val="2"/>
          <w:sz w:val="20"/>
          <w:szCs w:val="20"/>
          <w:vertAlign w:val="superscript"/>
        </w:rPr>
        <w:t>3</w:t>
      </w:r>
      <w:r w:rsidR="00182789" w:rsidRPr="000245BA">
        <w:rPr>
          <w:position w:val="2"/>
          <w:sz w:val="20"/>
          <w:szCs w:val="20"/>
        </w:rPr>
        <w:t>,</w:t>
      </w:r>
      <w:r w:rsidR="00182789" w:rsidRPr="000245BA">
        <w:rPr>
          <w:rFonts w:ascii="Cambria Math" w:eastAsia="Cambria Math" w:hAnsi="Cambria Math"/>
          <w:position w:val="2"/>
          <w:sz w:val="20"/>
          <w:szCs w:val="20"/>
        </w:rPr>
        <w:t>𝑦=</w:t>
      </w:r>
      <w:r w:rsidR="00182789" w:rsidRPr="000245BA">
        <w:rPr>
          <w:rFonts w:ascii="Cambria Math" w:eastAsia="Cambria Math" w:hAnsi="Cambria Math"/>
          <w:sz w:val="20"/>
          <w:szCs w:val="20"/>
        </w:rPr>
        <w:t>√</w:t>
      </w:r>
      <w:r w:rsidR="00182789" w:rsidRPr="000245BA">
        <w:rPr>
          <w:rFonts w:ascii="Cambria Math" w:eastAsia="Cambria Math" w:hAnsi="Cambria Math"/>
          <w:position w:val="2"/>
          <w:sz w:val="20"/>
          <w:szCs w:val="20"/>
        </w:rPr>
        <w:t>𝑥</w:t>
      </w:r>
      <w:r w:rsidR="00182789" w:rsidRPr="000245BA">
        <w:rPr>
          <w:i/>
          <w:position w:val="2"/>
          <w:sz w:val="20"/>
          <w:szCs w:val="20"/>
        </w:rPr>
        <w:t>,</w:t>
      </w:r>
      <w:r w:rsidR="00182789" w:rsidRPr="000245BA">
        <w:rPr>
          <w:rFonts w:ascii="Cambria Math" w:eastAsia="Cambria Math" w:hAnsi="Cambria Math"/>
          <w:position w:val="2"/>
          <w:sz w:val="20"/>
          <w:szCs w:val="20"/>
        </w:rPr>
        <w:t>𝑦=|х|</w:t>
      </w:r>
      <w:r w:rsidR="00182789" w:rsidRPr="000245BA">
        <w:rPr>
          <w:position w:val="2"/>
          <w:sz w:val="20"/>
          <w:szCs w:val="20"/>
        </w:rPr>
        <w:t>иихсвойства.</w:t>
      </w:r>
    </w:p>
    <w:p w:rsidR="00B5747B" w:rsidRPr="000245BA" w:rsidRDefault="00182789" w:rsidP="00D03353">
      <w:pPr>
        <w:spacing w:line="117" w:lineRule="exact"/>
        <w:ind w:left="1396" w:right="327"/>
        <w:jc w:val="center"/>
        <w:rPr>
          <w:rFonts w:ascii="Cambria Math" w:eastAsia="Cambria Math"/>
          <w:sz w:val="20"/>
          <w:szCs w:val="20"/>
        </w:rPr>
      </w:pPr>
      <w:r w:rsidRPr="000245BA">
        <w:rPr>
          <w:rFonts w:ascii="Cambria Math" w:eastAsia="Cambria Math"/>
          <w:w w:val="110"/>
          <w:sz w:val="20"/>
          <w:szCs w:val="20"/>
        </w:rPr>
        <w:t>𝑥</w:t>
      </w:r>
    </w:p>
    <w:p w:rsidR="00B5747B" w:rsidRPr="000245BA" w:rsidRDefault="00182789" w:rsidP="00D03353">
      <w:pPr>
        <w:spacing w:line="263" w:lineRule="exact"/>
        <w:ind w:left="1270" w:right="327"/>
        <w:rPr>
          <w:b/>
          <w:i/>
          <w:sz w:val="20"/>
          <w:szCs w:val="20"/>
        </w:rPr>
      </w:pPr>
      <w:r w:rsidRPr="000245BA">
        <w:rPr>
          <w:b/>
          <w:i/>
          <w:sz w:val="20"/>
          <w:szCs w:val="20"/>
        </w:rPr>
        <w:t>Числовыепоследовательности</w:t>
      </w:r>
    </w:p>
    <w:p w:rsidR="00B5747B" w:rsidRPr="000245BA" w:rsidRDefault="00182789" w:rsidP="00D03353">
      <w:pPr>
        <w:pStyle w:val="1"/>
        <w:spacing w:line="274" w:lineRule="exact"/>
        <w:ind w:right="327"/>
        <w:jc w:val="left"/>
        <w:rPr>
          <w:sz w:val="20"/>
          <w:szCs w:val="20"/>
        </w:rPr>
      </w:pPr>
      <w:r w:rsidRPr="000245BA">
        <w:rPr>
          <w:sz w:val="20"/>
          <w:szCs w:val="20"/>
        </w:rPr>
        <w:t>Определениеиспособызаданиячисловыхпоследовательностей</w:t>
      </w:r>
    </w:p>
    <w:p w:rsidR="00B5747B" w:rsidRPr="000245BA" w:rsidRDefault="00182789" w:rsidP="00D03353">
      <w:pPr>
        <w:pStyle w:val="a6"/>
        <w:ind w:right="327"/>
        <w:jc w:val="left"/>
        <w:rPr>
          <w:sz w:val="20"/>
          <w:szCs w:val="20"/>
        </w:rPr>
      </w:pPr>
      <w:r w:rsidRPr="000245BA">
        <w:rPr>
          <w:sz w:val="20"/>
          <w:szCs w:val="20"/>
        </w:rPr>
        <w:t>Понятиечисловойпоследовательности.Заданиепоследовательностирекуррентнойформулой и формулой</w:t>
      </w:r>
      <w:r w:rsidRPr="000245BA">
        <w:rPr>
          <w:i/>
          <w:sz w:val="20"/>
          <w:szCs w:val="20"/>
        </w:rPr>
        <w:t>n</w:t>
      </w:r>
      <w:r w:rsidRPr="000245BA">
        <w:rPr>
          <w:sz w:val="20"/>
          <w:szCs w:val="20"/>
        </w:rPr>
        <w:t>-гочлена.</w:t>
      </w:r>
    </w:p>
    <w:p w:rsidR="00B5747B" w:rsidRPr="000245BA" w:rsidRDefault="00182789" w:rsidP="00D03353">
      <w:pPr>
        <w:pStyle w:val="1"/>
        <w:spacing w:before="3" w:line="274" w:lineRule="exact"/>
        <w:ind w:right="327"/>
        <w:jc w:val="left"/>
        <w:rPr>
          <w:sz w:val="20"/>
          <w:szCs w:val="20"/>
        </w:rPr>
      </w:pPr>
      <w:r w:rsidRPr="000245BA">
        <w:rPr>
          <w:sz w:val="20"/>
          <w:szCs w:val="20"/>
        </w:rPr>
        <w:t>Арифметическаяигеометрическаяпрогрессии</w:t>
      </w:r>
    </w:p>
    <w:p w:rsidR="00B5747B" w:rsidRPr="000245BA" w:rsidRDefault="00182789" w:rsidP="00D03353">
      <w:pPr>
        <w:pStyle w:val="a6"/>
        <w:tabs>
          <w:tab w:val="left" w:pos="3332"/>
          <w:tab w:val="left" w:pos="3790"/>
          <w:tab w:val="left" w:pos="5719"/>
          <w:tab w:val="left" w:pos="7273"/>
          <w:tab w:val="left" w:pos="8591"/>
          <w:tab w:val="left" w:pos="9337"/>
        </w:tabs>
        <w:ind w:right="327"/>
        <w:jc w:val="left"/>
        <w:rPr>
          <w:sz w:val="20"/>
          <w:szCs w:val="20"/>
        </w:rPr>
      </w:pPr>
      <w:r w:rsidRPr="000245BA">
        <w:rPr>
          <w:sz w:val="20"/>
          <w:szCs w:val="20"/>
        </w:rPr>
        <w:t>Арифметическая</w:t>
      </w:r>
      <w:r w:rsidRPr="000245BA">
        <w:rPr>
          <w:sz w:val="20"/>
          <w:szCs w:val="20"/>
        </w:rPr>
        <w:tab/>
        <w:t>и</w:t>
      </w:r>
      <w:r w:rsidRPr="000245BA">
        <w:rPr>
          <w:sz w:val="20"/>
          <w:szCs w:val="20"/>
        </w:rPr>
        <w:tab/>
        <w:t>геометрическая</w:t>
      </w:r>
      <w:r w:rsidRPr="000245BA">
        <w:rPr>
          <w:sz w:val="20"/>
          <w:szCs w:val="20"/>
        </w:rPr>
        <w:tab/>
        <w:t>прогрессии.</w:t>
      </w:r>
      <w:r w:rsidRPr="000245BA">
        <w:rPr>
          <w:sz w:val="20"/>
          <w:szCs w:val="20"/>
        </w:rPr>
        <w:tab/>
        <w:t>Формулы</w:t>
      </w:r>
      <w:r w:rsidRPr="000245BA">
        <w:rPr>
          <w:sz w:val="20"/>
          <w:szCs w:val="20"/>
        </w:rPr>
        <w:tab/>
      </w:r>
      <w:r w:rsidRPr="000245BA">
        <w:rPr>
          <w:i/>
          <w:sz w:val="20"/>
          <w:szCs w:val="20"/>
        </w:rPr>
        <w:t>n</w:t>
      </w:r>
      <w:r w:rsidRPr="000245BA">
        <w:rPr>
          <w:sz w:val="20"/>
          <w:szCs w:val="20"/>
        </w:rPr>
        <w:t>-го</w:t>
      </w:r>
      <w:r w:rsidRPr="000245BA">
        <w:rPr>
          <w:sz w:val="20"/>
          <w:szCs w:val="20"/>
        </w:rPr>
        <w:tab/>
      </w:r>
      <w:r w:rsidRPr="000245BA">
        <w:rPr>
          <w:spacing w:val="-1"/>
          <w:sz w:val="20"/>
          <w:szCs w:val="20"/>
        </w:rPr>
        <w:t>члена</w:t>
      </w:r>
      <w:r w:rsidRPr="000245BA">
        <w:rPr>
          <w:sz w:val="20"/>
          <w:szCs w:val="20"/>
        </w:rPr>
        <w:t>арифметическойигеометрической прогрессий,суммы первых</w:t>
      </w:r>
      <w:r w:rsidRPr="000245BA">
        <w:rPr>
          <w:i/>
          <w:sz w:val="20"/>
          <w:szCs w:val="20"/>
        </w:rPr>
        <w:t xml:space="preserve">n </w:t>
      </w:r>
      <w:r w:rsidRPr="000245BA">
        <w:rPr>
          <w:sz w:val="20"/>
          <w:szCs w:val="20"/>
        </w:rPr>
        <w:t>членов.</w:t>
      </w:r>
    </w:p>
    <w:p w:rsidR="00B5747B" w:rsidRPr="000245BA" w:rsidRDefault="00182789" w:rsidP="00D03353">
      <w:pPr>
        <w:pStyle w:val="a6"/>
        <w:ind w:right="327"/>
        <w:jc w:val="left"/>
        <w:rPr>
          <w:sz w:val="20"/>
          <w:szCs w:val="20"/>
        </w:rPr>
      </w:pPr>
      <w:r w:rsidRPr="000245BA">
        <w:rPr>
          <w:sz w:val="20"/>
          <w:szCs w:val="20"/>
        </w:rPr>
        <w:t>Изображениечленоварифметическойигеометрическойпрогрессийточкаминакоординатнойплоскости.Линейныйиэкспоненциальныйрост.Сложныепроценты.</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ind w:left="1810" w:right="327" w:hanging="108"/>
        <w:jc w:val="left"/>
        <w:rPr>
          <w:sz w:val="20"/>
          <w:szCs w:val="20"/>
        </w:rPr>
      </w:pPr>
      <w:r w:rsidRPr="000245BA">
        <w:rPr>
          <w:sz w:val="20"/>
          <w:szCs w:val="20"/>
        </w:rPr>
        <w:t>ПЛАНИРУЕМЫЕ ПРЕДМЕТНЫЕ РЕЗУЛЬТАТЫ ОСВОЕНИЯРАБОЧЕЙПРОГРАММЫКУРСА (ПОГОДАМОБУЧЕНИЯ)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jc w:val="left"/>
        <w:rPr>
          <w:sz w:val="20"/>
          <w:szCs w:val="20"/>
        </w:rPr>
      </w:pPr>
      <w:r w:rsidRPr="000245BA">
        <w:rPr>
          <w:sz w:val="20"/>
          <w:szCs w:val="20"/>
        </w:rPr>
        <w:t>Освоениеучебногокурса«Алгебра»науровнеосновногообщегообразованиядолжнообеспечиватьдостижениеследующихпредметныхобразовательныхрезультатов:</w:t>
      </w:r>
    </w:p>
    <w:p w:rsidR="00B5747B" w:rsidRPr="000245BA" w:rsidRDefault="00B5747B" w:rsidP="00D03353">
      <w:pPr>
        <w:pStyle w:val="a6"/>
        <w:spacing w:before="2"/>
        <w:ind w:left="0" w:right="327" w:firstLine="0"/>
        <w:jc w:val="left"/>
        <w:rPr>
          <w:sz w:val="20"/>
          <w:szCs w:val="20"/>
        </w:rPr>
      </w:pPr>
    </w:p>
    <w:p w:rsidR="00B5747B" w:rsidRPr="000245BA" w:rsidRDefault="00182789" w:rsidP="00522914">
      <w:pPr>
        <w:pStyle w:val="1"/>
        <w:numPr>
          <w:ilvl w:val="0"/>
          <w:numId w:val="114"/>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1"/>
        <w:ind w:left="0" w:right="327" w:firstLine="0"/>
        <w:jc w:val="left"/>
        <w:rPr>
          <w:b/>
          <w:sz w:val="20"/>
          <w:szCs w:val="20"/>
        </w:rPr>
      </w:pPr>
    </w:p>
    <w:p w:rsidR="00B5747B" w:rsidRPr="000245BA" w:rsidRDefault="00182789" w:rsidP="00D03353">
      <w:pPr>
        <w:pStyle w:val="2"/>
        <w:spacing w:before="0" w:line="275" w:lineRule="exact"/>
        <w:ind w:right="327"/>
        <w:rPr>
          <w:sz w:val="20"/>
          <w:szCs w:val="20"/>
        </w:rPr>
      </w:pPr>
      <w:r w:rsidRPr="000245BA">
        <w:rPr>
          <w:sz w:val="20"/>
          <w:szCs w:val="20"/>
        </w:rPr>
        <w:t>Числаивычисления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Выполнять, сочетая устные и письменные приёмы, арифметические действия срациональнымичислами.</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Находить значения числовых выражений; применять разнообразные способы иприёмывычислениязначенийдробныхвыражений,содержащихобыкновенныеидесятичныедроби.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Переходить от одной формы записи чисел к другой (преобразовывать десятичнуюдробьвобыкновенную,обыкновеннуювдесятичную,вчастностивбесконечнуюдесятичнуюдробь).</w:t>
      </w:r>
    </w:p>
    <w:p w:rsidR="00B5747B" w:rsidRPr="000245BA" w:rsidRDefault="00182789" w:rsidP="00522914">
      <w:pPr>
        <w:pStyle w:val="aa"/>
        <w:numPr>
          <w:ilvl w:val="1"/>
          <w:numId w:val="176"/>
        </w:numPr>
        <w:tabs>
          <w:tab w:val="left" w:pos="1414"/>
        </w:tabs>
        <w:spacing w:before="5"/>
        <w:ind w:left="1414" w:right="327"/>
        <w:rPr>
          <w:sz w:val="20"/>
          <w:szCs w:val="20"/>
        </w:rPr>
      </w:pPr>
      <w:r w:rsidRPr="000245BA">
        <w:rPr>
          <w:sz w:val="20"/>
          <w:szCs w:val="20"/>
        </w:rPr>
        <w:t>Сравниватьиупорядочиватьрациональныечисла.</w:t>
      </w:r>
    </w:p>
    <w:p w:rsidR="00B5747B" w:rsidRPr="000245BA" w:rsidRDefault="00182789" w:rsidP="00522914">
      <w:pPr>
        <w:pStyle w:val="aa"/>
        <w:numPr>
          <w:ilvl w:val="1"/>
          <w:numId w:val="176"/>
        </w:numPr>
        <w:tabs>
          <w:tab w:val="left" w:pos="1414"/>
        </w:tabs>
        <w:spacing w:before="88"/>
        <w:ind w:left="1414" w:right="327"/>
        <w:rPr>
          <w:sz w:val="20"/>
          <w:szCs w:val="20"/>
        </w:rPr>
      </w:pPr>
      <w:r w:rsidRPr="000245BA">
        <w:rPr>
          <w:sz w:val="20"/>
          <w:szCs w:val="20"/>
        </w:rPr>
        <w:t>Округлятьчисла.</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Выполнять прикидку и оценку результата вычислений, оценку значений числовыхвыражений.</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Выполнятьдействиясостепенямиснатуральнымипоказателями.</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Применятьпризнакиделимости,разложениенамножителинатуральныхчисел.</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Решатьпрактико-ориентированныезадачи,связанныесотношениемвеличин,пропорциональностью величин, процентами; интерпретировать результаты решения задачс учётомограничений,связанных сосвойствамирассматриваемыхобъектов.</w:t>
      </w:r>
    </w:p>
    <w:p w:rsidR="00B5747B" w:rsidRPr="000245BA" w:rsidRDefault="00182789" w:rsidP="00D03353">
      <w:pPr>
        <w:pStyle w:val="2"/>
        <w:spacing w:before="8" w:line="275" w:lineRule="exact"/>
        <w:ind w:right="327"/>
        <w:rPr>
          <w:sz w:val="20"/>
          <w:szCs w:val="20"/>
        </w:rPr>
      </w:pPr>
      <w:r w:rsidRPr="000245BA">
        <w:rPr>
          <w:sz w:val="20"/>
          <w:szCs w:val="20"/>
        </w:rPr>
        <w:t>Алгебраическиевыражения</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Использоватьалгебраическуютерминологиюисимволику,применятьеёвпроцессеосвоенияучебного материала.</w:t>
      </w:r>
    </w:p>
    <w:p w:rsidR="00B5747B" w:rsidRPr="000245BA" w:rsidRDefault="00182789" w:rsidP="00522914">
      <w:pPr>
        <w:pStyle w:val="aa"/>
        <w:numPr>
          <w:ilvl w:val="1"/>
          <w:numId w:val="176"/>
        </w:numPr>
        <w:tabs>
          <w:tab w:val="left" w:pos="1414"/>
        </w:tabs>
        <w:spacing w:before="2"/>
        <w:ind w:left="1414" w:right="327"/>
        <w:rPr>
          <w:sz w:val="20"/>
          <w:szCs w:val="20"/>
        </w:rPr>
      </w:pPr>
      <w:r w:rsidRPr="000245BA">
        <w:rPr>
          <w:sz w:val="20"/>
          <w:szCs w:val="20"/>
        </w:rPr>
        <w:t>Находитьзначениябуквенныхвыраженийпризаданныхзначенияхпеременных.</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pacing w:val="-1"/>
          <w:sz w:val="20"/>
          <w:szCs w:val="20"/>
        </w:rPr>
        <w:t>Выполнятьпреобразованияцелого</w:t>
      </w:r>
      <w:r w:rsidRPr="000245BA">
        <w:rPr>
          <w:sz w:val="20"/>
          <w:szCs w:val="20"/>
        </w:rPr>
        <w:t>выражениявмногочленприведениемподобныхслагаемых,раскрытиемскобок.</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Выполнятьумножениеодночленанамногочленимногочленанамногочлен,применятьформулыквадрата суммы иквадрата разности.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Осуществлять разложение многочленов на множители с помощью вынесения заскобки общего множителя, группировки слагаемых, применения формул сокращённогоумножения.</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Применятьпреобразованиямногочленовдлярешенияразличныхзадачизматематики,смежныхпредметов, из реальнойпрактики.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pacing w:val="-1"/>
          <w:sz w:val="20"/>
          <w:szCs w:val="20"/>
        </w:rPr>
        <w:t>Использоватьсвойствастепеней</w:t>
      </w:r>
      <w:r w:rsidRPr="000245BA">
        <w:rPr>
          <w:sz w:val="20"/>
          <w:szCs w:val="20"/>
        </w:rPr>
        <w:t>снатуральнымипоказателямидляпреобразованиявыражений.</w:t>
      </w:r>
    </w:p>
    <w:p w:rsidR="00B5747B" w:rsidRPr="000245BA" w:rsidRDefault="00182789" w:rsidP="00D03353">
      <w:pPr>
        <w:pStyle w:val="2"/>
        <w:spacing w:line="275" w:lineRule="exact"/>
        <w:ind w:right="327"/>
        <w:rPr>
          <w:sz w:val="20"/>
          <w:szCs w:val="20"/>
        </w:rPr>
      </w:pPr>
      <w:r w:rsidRPr="000245BA">
        <w:rPr>
          <w:sz w:val="20"/>
          <w:szCs w:val="20"/>
        </w:rPr>
        <w:t>Уравненияинеравенства</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Решать линейные уравнения с одной переменной, применяя правила перехода отисходногоуравнениякравносильномуему.Проверять,являетсяличислокорнемуравнения.</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Применятьграфическиеметодыприрешениилинейных уравненийиихсистем.</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Подбирать примеры пар чисел, являющихся решением линейного уравнения сдвумяпеременными.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Строитьвкоординатнойплоскостиграфиклинейногоуравнениясдвумяпеременными;пользуясьграфиком,приводитьпримерырешенияуравнения.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Решать системы двух линейных уравнений с двумя переменными, в том числеграфически.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Составлять и решать линейное уравнение или систему линейных уравнений поусловиюзадачи,интерпретироватьвсоответствиисконтекстомзадачиполученныйрезультат.</w:t>
      </w:r>
    </w:p>
    <w:p w:rsidR="00B5747B" w:rsidRPr="000245BA" w:rsidRDefault="00182789" w:rsidP="00D03353">
      <w:pPr>
        <w:pStyle w:val="2"/>
        <w:spacing w:before="8" w:line="275" w:lineRule="exact"/>
        <w:ind w:right="327"/>
        <w:rPr>
          <w:sz w:val="20"/>
          <w:szCs w:val="20"/>
        </w:rPr>
      </w:pPr>
      <w:r w:rsidRPr="000245BA">
        <w:rPr>
          <w:sz w:val="20"/>
          <w:szCs w:val="20"/>
        </w:rPr>
        <w:t>Координатыиграфики.Функции</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Изображатьнакоординатнойпрямойточке,соответствующиезаданнымкоординатам,лучи,отрезки,интервалы;записыватьчисловыепромежуткинаалгебраическомязык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Отмечать в координатной плоскости точки по заданным координатам; строитьграфикилинейныхфункций.</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Описыватьспомощьюфункцийизвестныезависимостимеждувеличинами:скорость,время,расстояние;цена,количество,стоимость;производительность,время,объёмработы.</w:t>
      </w:r>
    </w:p>
    <w:p w:rsidR="00B5747B" w:rsidRPr="000245BA" w:rsidRDefault="00182789" w:rsidP="00522914">
      <w:pPr>
        <w:pStyle w:val="aa"/>
        <w:numPr>
          <w:ilvl w:val="1"/>
          <w:numId w:val="176"/>
        </w:numPr>
        <w:tabs>
          <w:tab w:val="left" w:pos="1414"/>
        </w:tabs>
        <w:spacing w:before="5" w:line="293" w:lineRule="exact"/>
        <w:ind w:left="1414" w:right="327"/>
        <w:rPr>
          <w:sz w:val="20"/>
          <w:szCs w:val="20"/>
        </w:rPr>
      </w:pPr>
      <w:r w:rsidRPr="000245BA">
        <w:rPr>
          <w:sz w:val="20"/>
          <w:szCs w:val="20"/>
        </w:rPr>
        <w:t>Находитьзначениефункциипозначениюеёаргумента.</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Понимать графический способ представления и анализа информации; извлекать иинтерпретироватьинформациюизграфиковреальныхпроцессовизависимостей.</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14"/>
        </w:numPr>
        <w:tabs>
          <w:tab w:val="left" w:pos="1450"/>
        </w:tabs>
        <w:ind w:right="327"/>
        <w:jc w:val="both"/>
        <w:rPr>
          <w:sz w:val="20"/>
          <w:szCs w:val="20"/>
        </w:rPr>
      </w:pPr>
      <w:r w:rsidRPr="000245BA">
        <w:rPr>
          <w:sz w:val="20"/>
          <w:szCs w:val="20"/>
        </w:rPr>
        <w:t>КЛАСС</w:t>
      </w:r>
    </w:p>
    <w:p w:rsidR="00B5747B" w:rsidRPr="000245BA" w:rsidRDefault="00B5747B" w:rsidP="00D03353">
      <w:pPr>
        <w:ind w:right="327"/>
        <w:jc w:val="both"/>
        <w:rPr>
          <w:sz w:val="20"/>
          <w:szCs w:val="20"/>
        </w:rPr>
        <w:sectPr w:rsidR="00B5747B" w:rsidRPr="000245BA" w:rsidSect="00D03353">
          <w:pgSz w:w="11910" w:h="16840"/>
          <w:pgMar w:top="1020" w:right="428" w:bottom="980" w:left="709" w:header="0" w:footer="691" w:gutter="0"/>
          <w:cols w:space="720"/>
        </w:sectPr>
      </w:pPr>
    </w:p>
    <w:p w:rsidR="00B5747B" w:rsidRPr="000245BA" w:rsidRDefault="00182789" w:rsidP="00D03353">
      <w:pPr>
        <w:pStyle w:val="2"/>
        <w:spacing w:before="67" w:line="275" w:lineRule="exact"/>
        <w:ind w:right="327"/>
        <w:rPr>
          <w:sz w:val="20"/>
          <w:szCs w:val="20"/>
        </w:rPr>
      </w:pPr>
      <w:r w:rsidRPr="000245BA">
        <w:rPr>
          <w:sz w:val="20"/>
          <w:szCs w:val="20"/>
        </w:rPr>
        <w:t>Числаивычисления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Использовать начальные представления о множестве действительных чисел длясравнения,округленияивычислений;изображатьдействительныечислаточкаминакоординатнойпрямой.</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Применять понятие арифметического квадратного корня; находить квадратныекорни, используя при необходимости калькулятор; выполнять преобразования выражений,содержащихквадратныекорни,используясвойствакорней.</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Использовать записи больших и малых чисел с помощью десятичных дробей истепенейчисла10.</w:t>
      </w:r>
    </w:p>
    <w:p w:rsidR="00B5747B" w:rsidRPr="000245BA" w:rsidRDefault="00182789" w:rsidP="00D03353">
      <w:pPr>
        <w:pStyle w:val="2"/>
        <w:spacing w:before="4" w:line="275" w:lineRule="exact"/>
        <w:ind w:right="327"/>
        <w:rPr>
          <w:sz w:val="20"/>
          <w:szCs w:val="20"/>
        </w:rPr>
      </w:pPr>
      <w:r w:rsidRPr="000245BA">
        <w:rPr>
          <w:sz w:val="20"/>
          <w:szCs w:val="20"/>
        </w:rPr>
        <w:t>Алгебраическиевыражения</w:t>
      </w:r>
    </w:p>
    <w:p w:rsidR="00B5747B" w:rsidRPr="000245BA" w:rsidRDefault="00182789" w:rsidP="00522914">
      <w:pPr>
        <w:pStyle w:val="aa"/>
        <w:numPr>
          <w:ilvl w:val="1"/>
          <w:numId w:val="176"/>
        </w:numPr>
        <w:tabs>
          <w:tab w:val="left" w:pos="1414"/>
        </w:tabs>
        <w:spacing w:before="1" w:line="237" w:lineRule="auto"/>
        <w:ind w:right="327" w:firstLine="707"/>
        <w:jc w:val="left"/>
        <w:rPr>
          <w:sz w:val="20"/>
          <w:szCs w:val="20"/>
        </w:rPr>
      </w:pPr>
      <w:r w:rsidRPr="000245BA">
        <w:rPr>
          <w:sz w:val="20"/>
          <w:szCs w:val="20"/>
        </w:rPr>
        <w:t>Применятьпонятиестепенисцелымпоказателем,выполнятьпреобразованиявыражений,содержащихстепени сцелымпоказателем.</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Выполнятьтождественныепреобразованиярациональныхвыраженийнаосновеправилдействийнад многочленамии алгебраическими дробями.</w:t>
      </w:r>
    </w:p>
    <w:p w:rsidR="00B5747B" w:rsidRPr="000245BA" w:rsidRDefault="00182789" w:rsidP="00522914">
      <w:pPr>
        <w:pStyle w:val="aa"/>
        <w:numPr>
          <w:ilvl w:val="1"/>
          <w:numId w:val="176"/>
        </w:numPr>
        <w:tabs>
          <w:tab w:val="left" w:pos="1414"/>
        </w:tabs>
        <w:spacing w:before="3" w:line="293" w:lineRule="exact"/>
        <w:ind w:left="1414" w:right="327"/>
        <w:jc w:val="left"/>
        <w:rPr>
          <w:sz w:val="20"/>
          <w:szCs w:val="20"/>
        </w:rPr>
      </w:pPr>
      <w:r w:rsidRPr="000245BA">
        <w:rPr>
          <w:sz w:val="20"/>
          <w:szCs w:val="20"/>
        </w:rPr>
        <w:t>Раскладыватьквадратныйтрёхчленнамножители.</w:t>
      </w:r>
    </w:p>
    <w:p w:rsidR="00B5747B" w:rsidRPr="000245BA" w:rsidRDefault="00182789" w:rsidP="00522914">
      <w:pPr>
        <w:pStyle w:val="aa"/>
        <w:numPr>
          <w:ilvl w:val="1"/>
          <w:numId w:val="176"/>
        </w:numPr>
        <w:tabs>
          <w:tab w:val="left" w:pos="1414"/>
          <w:tab w:val="left" w:pos="2759"/>
          <w:tab w:val="left" w:pos="4593"/>
          <w:tab w:val="left" w:pos="5963"/>
          <w:tab w:val="left" w:pos="6524"/>
          <w:tab w:val="left" w:pos="7625"/>
          <w:tab w:val="left" w:pos="8934"/>
          <w:tab w:val="left" w:pos="9694"/>
        </w:tabs>
        <w:ind w:right="327" w:firstLine="707"/>
        <w:jc w:val="left"/>
        <w:rPr>
          <w:sz w:val="20"/>
          <w:szCs w:val="20"/>
        </w:rPr>
      </w:pPr>
      <w:r w:rsidRPr="000245BA">
        <w:rPr>
          <w:sz w:val="20"/>
          <w:szCs w:val="20"/>
        </w:rPr>
        <w:t>Применять</w:t>
      </w:r>
      <w:r w:rsidRPr="000245BA">
        <w:rPr>
          <w:sz w:val="20"/>
          <w:szCs w:val="20"/>
        </w:rPr>
        <w:tab/>
        <w:t>преобразования</w:t>
      </w:r>
      <w:r w:rsidRPr="000245BA">
        <w:rPr>
          <w:sz w:val="20"/>
          <w:szCs w:val="20"/>
        </w:rPr>
        <w:tab/>
        <w:t>выражений</w:t>
      </w:r>
      <w:r w:rsidRPr="000245BA">
        <w:rPr>
          <w:sz w:val="20"/>
          <w:szCs w:val="20"/>
        </w:rPr>
        <w:tab/>
        <w:t>для</w:t>
      </w:r>
      <w:r w:rsidRPr="000245BA">
        <w:rPr>
          <w:sz w:val="20"/>
          <w:szCs w:val="20"/>
        </w:rPr>
        <w:tab/>
        <w:t>решения</w:t>
      </w:r>
      <w:r w:rsidRPr="000245BA">
        <w:rPr>
          <w:sz w:val="20"/>
          <w:szCs w:val="20"/>
        </w:rPr>
        <w:tab/>
        <w:t>различных</w:t>
      </w:r>
      <w:r w:rsidRPr="000245BA">
        <w:rPr>
          <w:sz w:val="20"/>
          <w:szCs w:val="20"/>
        </w:rPr>
        <w:tab/>
        <w:t>задач</w:t>
      </w:r>
      <w:r w:rsidRPr="000245BA">
        <w:rPr>
          <w:sz w:val="20"/>
          <w:szCs w:val="20"/>
        </w:rPr>
        <w:tab/>
      </w:r>
      <w:r w:rsidRPr="000245BA">
        <w:rPr>
          <w:spacing w:val="-2"/>
          <w:sz w:val="20"/>
          <w:szCs w:val="20"/>
        </w:rPr>
        <w:t>из</w:t>
      </w:r>
      <w:r w:rsidRPr="000245BA">
        <w:rPr>
          <w:sz w:val="20"/>
          <w:szCs w:val="20"/>
        </w:rPr>
        <w:t>математики,смежныхпредметов, из реальнойпрактики.</w:t>
      </w:r>
    </w:p>
    <w:p w:rsidR="00B5747B" w:rsidRPr="000245BA" w:rsidRDefault="00182789" w:rsidP="00D03353">
      <w:pPr>
        <w:pStyle w:val="2"/>
        <w:spacing w:before="3" w:line="275" w:lineRule="exact"/>
        <w:ind w:right="327"/>
        <w:jc w:val="left"/>
        <w:rPr>
          <w:sz w:val="20"/>
          <w:szCs w:val="20"/>
        </w:rPr>
      </w:pPr>
      <w:r w:rsidRPr="000245BA">
        <w:rPr>
          <w:sz w:val="20"/>
          <w:szCs w:val="20"/>
        </w:rPr>
        <w:t>Уравненияинеравенства</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Решать линейные, квадратные уравнения и рациональные уравнения, сводящиесякним, системыдвухуравнений сдвумя переменными.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Переходить от словесной формулировки задачи к её алгебраической модели спомощьюсоставленияуравненияилисистемыуравнений,интерпретироватьвсоответствиисконтекстом задачиполученный результат.</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Применятьсвойствачисловыхнеравенствдлясравнения,оценки;решатьлинейныенеравенствасоднойпеременнойиихсистемы;даватьграфическуюиллюстрациюмножестварешенийнеравенства, системынеравенств.</w:t>
      </w:r>
    </w:p>
    <w:p w:rsidR="00B5747B" w:rsidRPr="000245BA" w:rsidRDefault="00182789" w:rsidP="00D03353">
      <w:pPr>
        <w:pStyle w:val="2"/>
        <w:spacing w:before="8" w:line="275" w:lineRule="exact"/>
        <w:ind w:right="327"/>
        <w:jc w:val="left"/>
        <w:rPr>
          <w:sz w:val="20"/>
          <w:szCs w:val="20"/>
        </w:rPr>
      </w:pPr>
      <w:r w:rsidRPr="000245BA">
        <w:rPr>
          <w:sz w:val="20"/>
          <w:szCs w:val="20"/>
        </w:rPr>
        <w:t>Функции</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Пониматьииспользоватьфункциональныепонятияиязык(термины,символическиеобозначения);определятьзначениефункциипозначениюаргумента;определятьсвойства функциипо еёграфику.</w:t>
      </w:r>
    </w:p>
    <w:p w:rsidR="00B5747B" w:rsidRPr="000245BA" w:rsidRDefault="00B44E2F" w:rsidP="00522914">
      <w:pPr>
        <w:pStyle w:val="aa"/>
        <w:numPr>
          <w:ilvl w:val="1"/>
          <w:numId w:val="176"/>
        </w:numPr>
        <w:tabs>
          <w:tab w:val="left" w:pos="1414"/>
        </w:tabs>
        <w:spacing w:line="313" w:lineRule="exact"/>
        <w:ind w:left="1414" w:right="327"/>
        <w:jc w:val="left"/>
        <w:rPr>
          <w:rFonts w:ascii="Cambria Math" w:eastAsia="Cambria Math" w:hAnsi="Cambria Math"/>
          <w:sz w:val="20"/>
          <w:szCs w:val="20"/>
        </w:rPr>
      </w:pPr>
      <w:r w:rsidRPr="00B44E2F">
        <w:rPr>
          <w:sz w:val="20"/>
          <w:szCs w:val="20"/>
        </w:rPr>
        <w:pict>
          <v:rect id="_x0000_s1048" style="position:absolute;left:0;text-align:left;margin-left:394.85pt;margin-top:11.1pt;width:5.4pt;height:.85pt;z-index:-27009024;mso-position-horizontal-relative:page" fillcolor="black" stroked="f">
            <w10:wrap anchorx="page"/>
          </v:rect>
        </w:pict>
      </w:r>
      <w:r w:rsidRPr="00B44E2F">
        <w:rPr>
          <w:sz w:val="20"/>
          <w:szCs w:val="20"/>
        </w:rPr>
        <w:pict>
          <v:rect id="_x0000_s1047" style="position:absolute;left:0;text-align:left;margin-left:520.55pt;margin-top:4.75pt;width:6.7pt;height:.85pt;z-index:-27008512;mso-position-horizontal-relative:page" fillcolor="black" stroked="f">
            <w10:wrap anchorx="page"/>
          </v:rect>
        </w:pict>
      </w:r>
      <w:r w:rsidR="00182789" w:rsidRPr="000245BA">
        <w:rPr>
          <w:position w:val="2"/>
          <w:sz w:val="20"/>
          <w:szCs w:val="20"/>
        </w:rPr>
        <w:t>Строитьграфикиэлементарныхфункцийвида</w:t>
      </w:r>
      <w:r w:rsidR="00182789" w:rsidRPr="000245BA">
        <w:rPr>
          <w:rFonts w:ascii="Cambria Math" w:eastAsia="Cambria Math" w:hAnsi="Cambria Math"/>
          <w:position w:val="2"/>
          <w:sz w:val="20"/>
          <w:szCs w:val="20"/>
        </w:rPr>
        <w:t>𝑦=</w:t>
      </w:r>
      <w:r w:rsidR="00182789" w:rsidRPr="000245BA">
        <w:rPr>
          <w:rFonts w:ascii="Cambria Math" w:eastAsia="Cambria Math" w:hAnsi="Cambria Math"/>
          <w:position w:val="16"/>
          <w:sz w:val="20"/>
          <w:szCs w:val="20"/>
        </w:rPr>
        <w:t>𝑘</w:t>
      </w:r>
      <w:r w:rsidR="00182789" w:rsidRPr="000245BA">
        <w:rPr>
          <w:position w:val="2"/>
          <w:sz w:val="20"/>
          <w:szCs w:val="20"/>
        </w:rPr>
        <w:t>,</w:t>
      </w:r>
      <w:r w:rsidR="00182789" w:rsidRPr="000245BA">
        <w:rPr>
          <w:rFonts w:ascii="Cambria Math" w:eastAsia="Cambria Math" w:hAnsi="Cambria Math"/>
          <w:position w:val="2"/>
          <w:sz w:val="20"/>
          <w:szCs w:val="20"/>
        </w:rPr>
        <w:t>𝑦=𝑥</w:t>
      </w:r>
      <w:r w:rsidR="00182789" w:rsidRPr="000245BA">
        <w:rPr>
          <w:rFonts w:ascii="Cambria Math" w:eastAsia="Cambria Math" w:hAnsi="Cambria Math"/>
          <w:position w:val="2"/>
          <w:sz w:val="20"/>
          <w:szCs w:val="20"/>
          <w:vertAlign w:val="superscript"/>
        </w:rPr>
        <w:t>2</w:t>
      </w:r>
      <w:r w:rsidR="00182789" w:rsidRPr="000245BA">
        <w:rPr>
          <w:position w:val="2"/>
          <w:sz w:val="20"/>
          <w:szCs w:val="20"/>
        </w:rPr>
        <w:t>,</w:t>
      </w:r>
      <w:r w:rsidR="00182789" w:rsidRPr="000245BA">
        <w:rPr>
          <w:rFonts w:ascii="Cambria Math" w:eastAsia="Cambria Math" w:hAnsi="Cambria Math"/>
          <w:position w:val="2"/>
          <w:sz w:val="20"/>
          <w:szCs w:val="20"/>
        </w:rPr>
        <w:t>𝑦=𝑥</w:t>
      </w:r>
      <w:r w:rsidR="00182789" w:rsidRPr="000245BA">
        <w:rPr>
          <w:rFonts w:ascii="Cambria Math" w:eastAsia="Cambria Math" w:hAnsi="Cambria Math"/>
          <w:position w:val="2"/>
          <w:sz w:val="20"/>
          <w:szCs w:val="20"/>
          <w:vertAlign w:val="superscript"/>
        </w:rPr>
        <w:t>3</w:t>
      </w:r>
      <w:r w:rsidR="00182789" w:rsidRPr="000245BA">
        <w:rPr>
          <w:position w:val="2"/>
          <w:sz w:val="20"/>
          <w:szCs w:val="20"/>
        </w:rPr>
        <w:t>,</w:t>
      </w:r>
      <w:r w:rsidR="00182789" w:rsidRPr="000245BA">
        <w:rPr>
          <w:rFonts w:ascii="Cambria Math" w:eastAsia="Cambria Math" w:hAnsi="Cambria Math"/>
          <w:position w:val="2"/>
          <w:sz w:val="20"/>
          <w:szCs w:val="20"/>
        </w:rPr>
        <w:t>𝑦=</w:t>
      </w:r>
      <w:r w:rsidR="00182789" w:rsidRPr="000245BA">
        <w:rPr>
          <w:rFonts w:ascii="Cambria Math" w:eastAsia="Cambria Math" w:hAnsi="Cambria Math"/>
          <w:sz w:val="20"/>
          <w:szCs w:val="20"/>
        </w:rPr>
        <w:t>√</w:t>
      </w:r>
      <w:r w:rsidR="00182789" w:rsidRPr="000245BA">
        <w:rPr>
          <w:rFonts w:ascii="Cambria Math" w:eastAsia="Cambria Math" w:hAnsi="Cambria Math"/>
          <w:position w:val="2"/>
          <w:sz w:val="20"/>
          <w:szCs w:val="20"/>
        </w:rPr>
        <w:t>𝑥</w:t>
      </w:r>
      <w:r w:rsidR="00182789" w:rsidRPr="000245BA">
        <w:rPr>
          <w:position w:val="2"/>
          <w:sz w:val="20"/>
          <w:szCs w:val="20"/>
        </w:rPr>
        <w:t>,</w:t>
      </w:r>
      <w:r w:rsidR="00182789" w:rsidRPr="000245BA">
        <w:rPr>
          <w:rFonts w:ascii="Cambria Math" w:eastAsia="Cambria Math" w:hAnsi="Cambria Math"/>
          <w:position w:val="2"/>
          <w:sz w:val="20"/>
          <w:szCs w:val="20"/>
        </w:rPr>
        <w:t>𝑦=</w:t>
      </w:r>
    </w:p>
    <w:p w:rsidR="00B5747B" w:rsidRPr="000245BA" w:rsidRDefault="00182789" w:rsidP="00D03353">
      <w:pPr>
        <w:spacing w:line="120" w:lineRule="exact"/>
        <w:ind w:left="6757" w:right="327"/>
        <w:rPr>
          <w:rFonts w:ascii="Cambria Math" w:eastAsia="Cambria Math"/>
          <w:sz w:val="20"/>
          <w:szCs w:val="20"/>
        </w:rPr>
      </w:pPr>
      <w:r w:rsidRPr="000245BA">
        <w:rPr>
          <w:rFonts w:ascii="Cambria Math" w:eastAsia="Cambria Math"/>
          <w:w w:val="110"/>
          <w:sz w:val="20"/>
          <w:szCs w:val="20"/>
        </w:rPr>
        <w:t>𝑥</w:t>
      </w:r>
    </w:p>
    <w:p w:rsidR="00B5747B" w:rsidRPr="000245BA" w:rsidRDefault="00182789" w:rsidP="00D03353">
      <w:pPr>
        <w:pStyle w:val="a6"/>
        <w:spacing w:line="267" w:lineRule="exact"/>
        <w:ind w:right="327" w:firstLine="0"/>
        <w:jc w:val="left"/>
        <w:rPr>
          <w:sz w:val="20"/>
          <w:szCs w:val="20"/>
        </w:rPr>
      </w:pPr>
      <w:r w:rsidRPr="000245BA">
        <w:rPr>
          <w:rFonts w:ascii="Cambria Math" w:hAnsi="Cambria Math"/>
          <w:sz w:val="20"/>
          <w:szCs w:val="20"/>
        </w:rPr>
        <w:t>|х|</w:t>
      </w:r>
      <w:r w:rsidRPr="000245BA">
        <w:rPr>
          <w:sz w:val="20"/>
          <w:szCs w:val="20"/>
        </w:rPr>
        <w:t>;описыватьсвойствачисловойфункциипоеёграфику.</w:t>
      </w:r>
    </w:p>
    <w:p w:rsidR="00B5747B" w:rsidRPr="000245BA" w:rsidRDefault="00B5747B" w:rsidP="00D03353">
      <w:pPr>
        <w:pStyle w:val="a6"/>
        <w:spacing w:before="1"/>
        <w:ind w:left="0" w:right="327" w:firstLine="0"/>
        <w:jc w:val="left"/>
        <w:rPr>
          <w:sz w:val="20"/>
          <w:szCs w:val="20"/>
        </w:rPr>
      </w:pPr>
    </w:p>
    <w:p w:rsidR="00B5747B" w:rsidRPr="000245BA" w:rsidRDefault="00182789" w:rsidP="00522914">
      <w:pPr>
        <w:pStyle w:val="1"/>
        <w:numPr>
          <w:ilvl w:val="0"/>
          <w:numId w:val="114"/>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0" w:line="275" w:lineRule="exact"/>
        <w:ind w:right="327"/>
        <w:jc w:val="left"/>
        <w:rPr>
          <w:sz w:val="20"/>
          <w:szCs w:val="20"/>
        </w:rPr>
      </w:pPr>
      <w:r w:rsidRPr="000245BA">
        <w:rPr>
          <w:sz w:val="20"/>
          <w:szCs w:val="20"/>
        </w:rPr>
        <w:t>Числаивычисления</w:t>
      </w:r>
    </w:p>
    <w:p w:rsidR="00B5747B" w:rsidRPr="000245BA" w:rsidRDefault="00182789" w:rsidP="00522914">
      <w:pPr>
        <w:pStyle w:val="aa"/>
        <w:numPr>
          <w:ilvl w:val="1"/>
          <w:numId w:val="176"/>
        </w:numPr>
        <w:tabs>
          <w:tab w:val="left" w:pos="1414"/>
        </w:tabs>
        <w:spacing w:line="292" w:lineRule="exact"/>
        <w:ind w:left="1414" w:right="327"/>
        <w:jc w:val="left"/>
        <w:rPr>
          <w:sz w:val="20"/>
          <w:szCs w:val="20"/>
        </w:rPr>
      </w:pPr>
      <w:r w:rsidRPr="000245BA">
        <w:rPr>
          <w:sz w:val="20"/>
          <w:szCs w:val="20"/>
        </w:rPr>
        <w:t>Сравниватьиупорядочивать рациональныеииррациональныечисла.</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Выполнятьарифметическиедействиясрациональнымичислами,сочетаяустныеиписьменныеприёмы,выполнятьвычислениясиррациональнымичислами.</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Находитьзначениястепенейсцелымипоказателямиикорней;вычислятьзначениячисловых выражений.</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Округлятьдействительныечисла,выполнятьприкидку результатавычислений,оценкучисловыхвыражений.</w:t>
      </w:r>
    </w:p>
    <w:p w:rsidR="00B5747B" w:rsidRPr="000245BA" w:rsidRDefault="00182789" w:rsidP="00D03353">
      <w:pPr>
        <w:pStyle w:val="2"/>
        <w:spacing w:line="275" w:lineRule="exact"/>
        <w:ind w:right="327"/>
        <w:jc w:val="left"/>
        <w:rPr>
          <w:sz w:val="20"/>
          <w:szCs w:val="20"/>
        </w:rPr>
      </w:pPr>
      <w:r w:rsidRPr="000245BA">
        <w:rPr>
          <w:sz w:val="20"/>
          <w:szCs w:val="20"/>
        </w:rPr>
        <w:t>Уравненияинеравенства</w:t>
      </w:r>
    </w:p>
    <w:p w:rsidR="00B5747B" w:rsidRPr="000245BA" w:rsidRDefault="00182789" w:rsidP="00522914">
      <w:pPr>
        <w:pStyle w:val="aa"/>
        <w:numPr>
          <w:ilvl w:val="1"/>
          <w:numId w:val="176"/>
        </w:numPr>
        <w:tabs>
          <w:tab w:val="left" w:pos="1414"/>
        </w:tabs>
        <w:ind w:right="327" w:firstLine="707"/>
        <w:jc w:val="left"/>
        <w:rPr>
          <w:sz w:val="20"/>
          <w:szCs w:val="20"/>
        </w:rPr>
      </w:pPr>
      <w:r w:rsidRPr="000245BA">
        <w:rPr>
          <w:sz w:val="20"/>
          <w:szCs w:val="20"/>
        </w:rPr>
        <w:t>Решатьлинейныеиквадратныеуравнения,уравнения,сводящиесякним,простейшиедробно-рациональные уравнения.</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Решатьсистемыдвухлинейныхуравненийсдвумяпеременнымиисистемыдвухуравнений,вкоторыходноуравнениенеявляется линейным.</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Решатьтекстовыезадачиалгебраическимспособомспомощьюсоставленияуравненияилисистемыдвухуравненийсдвумяпеременными.</w:t>
      </w: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t>Проводить простейшие исследования уравнений и систем уравнений, в том числесприменениемграфическихпредставлений(устанавливать,имеетлиуравнениеилисистемауравнений решения, если имеет, то сколько, ипр.).</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Решатьлинейныенеравенства,квадратныенеравенства;изображатьрешениенеравенствначисловойпрямой, записывать решениеспомощью символов.</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Решатьсистемылинейныхнеравенств,системынеравенств,включающиеквадратное неравенство; изображать решение системы неравенств на числовой прямой,записывать решениеспомощью символов.</w:t>
      </w:r>
    </w:p>
    <w:p w:rsidR="00B5747B" w:rsidRPr="000245BA" w:rsidRDefault="00182789" w:rsidP="00522914">
      <w:pPr>
        <w:pStyle w:val="aa"/>
        <w:numPr>
          <w:ilvl w:val="1"/>
          <w:numId w:val="176"/>
        </w:numPr>
        <w:tabs>
          <w:tab w:val="left" w:pos="1414"/>
        </w:tabs>
        <w:spacing w:before="4"/>
        <w:ind w:left="1414" w:right="327"/>
        <w:rPr>
          <w:sz w:val="20"/>
          <w:szCs w:val="20"/>
        </w:rPr>
      </w:pPr>
      <w:r w:rsidRPr="000245BA">
        <w:rPr>
          <w:sz w:val="20"/>
          <w:szCs w:val="20"/>
        </w:rPr>
        <w:t>Использоватьнеравенстваприрешенииразличныхзадач.</w:t>
      </w:r>
    </w:p>
    <w:p w:rsidR="00B5747B" w:rsidRPr="000245BA" w:rsidRDefault="00182789" w:rsidP="00D03353">
      <w:pPr>
        <w:pStyle w:val="2"/>
        <w:spacing w:before="2" w:line="275" w:lineRule="exact"/>
        <w:ind w:right="327"/>
        <w:jc w:val="left"/>
        <w:rPr>
          <w:sz w:val="20"/>
          <w:szCs w:val="20"/>
        </w:rPr>
      </w:pPr>
      <w:r w:rsidRPr="000245BA">
        <w:rPr>
          <w:sz w:val="20"/>
          <w:szCs w:val="20"/>
        </w:rPr>
        <w:t>Функции</w:t>
      </w:r>
    </w:p>
    <w:p w:rsidR="00B5747B" w:rsidRPr="000245BA" w:rsidRDefault="00B44E2F" w:rsidP="00522914">
      <w:pPr>
        <w:pStyle w:val="aa"/>
        <w:numPr>
          <w:ilvl w:val="1"/>
          <w:numId w:val="176"/>
        </w:numPr>
        <w:tabs>
          <w:tab w:val="left" w:pos="1029"/>
          <w:tab w:val="left" w:pos="1414"/>
          <w:tab w:val="left" w:pos="2706"/>
          <w:tab w:val="left" w:pos="3989"/>
          <w:tab w:val="left" w:pos="5181"/>
          <w:tab w:val="left" w:pos="6317"/>
          <w:tab w:val="left" w:pos="7090"/>
          <w:tab w:val="left" w:pos="8077"/>
        </w:tabs>
        <w:spacing w:before="3" w:line="235" w:lineRule="auto"/>
        <w:ind w:right="327" w:firstLine="707"/>
        <w:jc w:val="left"/>
        <w:rPr>
          <w:sz w:val="20"/>
          <w:szCs w:val="20"/>
        </w:rPr>
      </w:pPr>
      <w:r>
        <w:rPr>
          <w:sz w:val="20"/>
          <w:szCs w:val="20"/>
        </w:rPr>
        <w:pict>
          <v:rect id="_x0000_s1046" style="position:absolute;left:0;text-align:left;margin-left:544.55pt;margin-top:25.4pt;width:5.4pt;height:.85pt;z-index:-27008000;mso-position-horizontal-relative:page" fillcolor="black" stroked="f">
            <w10:wrap anchorx="page"/>
          </v:rect>
        </w:pict>
      </w:r>
      <w:r w:rsidR="00182789" w:rsidRPr="000245BA">
        <w:rPr>
          <w:sz w:val="20"/>
          <w:szCs w:val="20"/>
        </w:rPr>
        <w:t>Распознаватьфункции изученныхвидов.Показыватьсхематическирасположениена</w:t>
      </w:r>
      <w:r w:rsidR="00182789" w:rsidRPr="000245BA">
        <w:rPr>
          <w:sz w:val="20"/>
          <w:szCs w:val="20"/>
        </w:rPr>
        <w:tab/>
        <w:t>координатной</w:t>
      </w:r>
      <w:r w:rsidR="00182789" w:rsidRPr="000245BA">
        <w:rPr>
          <w:sz w:val="20"/>
          <w:szCs w:val="20"/>
        </w:rPr>
        <w:tab/>
        <w:t>плоскости</w:t>
      </w:r>
      <w:r w:rsidR="00182789" w:rsidRPr="000245BA">
        <w:rPr>
          <w:sz w:val="20"/>
          <w:szCs w:val="20"/>
        </w:rPr>
        <w:tab/>
        <w:t>графиков</w:t>
      </w:r>
      <w:r w:rsidR="00182789" w:rsidRPr="000245BA">
        <w:rPr>
          <w:sz w:val="20"/>
          <w:szCs w:val="20"/>
        </w:rPr>
        <w:tab/>
        <w:t>функций</w:t>
      </w:r>
      <w:r w:rsidR="00182789" w:rsidRPr="000245BA">
        <w:rPr>
          <w:sz w:val="20"/>
          <w:szCs w:val="20"/>
        </w:rPr>
        <w:tab/>
        <w:t>вида:</w:t>
      </w:r>
      <w:r w:rsidR="00182789" w:rsidRPr="000245BA">
        <w:rPr>
          <w:sz w:val="20"/>
          <w:szCs w:val="20"/>
        </w:rPr>
        <w:tab/>
      </w:r>
      <w:r w:rsidR="00182789" w:rsidRPr="000245BA">
        <w:rPr>
          <w:rFonts w:ascii="Cambria Math" w:eastAsia="Cambria Math" w:hAnsi="Cambria Math"/>
          <w:sz w:val="20"/>
          <w:szCs w:val="20"/>
        </w:rPr>
        <w:t>𝑦=kx</w:t>
      </w:r>
      <w:r w:rsidR="00182789" w:rsidRPr="000245BA">
        <w:rPr>
          <w:sz w:val="20"/>
          <w:szCs w:val="20"/>
        </w:rPr>
        <w:t>,</w:t>
      </w:r>
      <w:r w:rsidR="00182789" w:rsidRPr="000245BA">
        <w:rPr>
          <w:sz w:val="20"/>
          <w:szCs w:val="20"/>
        </w:rPr>
        <w:tab/>
      </w:r>
      <w:r w:rsidR="00182789" w:rsidRPr="000245BA">
        <w:rPr>
          <w:rFonts w:ascii="Cambria Math" w:eastAsia="Cambria Math" w:hAnsi="Cambria Math"/>
          <w:sz w:val="20"/>
          <w:szCs w:val="20"/>
        </w:rPr>
        <w:t>𝑦=kx+b</w:t>
      </w:r>
      <w:r w:rsidR="00182789" w:rsidRPr="000245BA">
        <w:rPr>
          <w:sz w:val="20"/>
          <w:szCs w:val="20"/>
        </w:rPr>
        <w:t>,</w:t>
      </w:r>
      <w:r w:rsidR="00182789" w:rsidRPr="000245BA">
        <w:rPr>
          <w:rFonts w:ascii="Cambria Math" w:eastAsia="Cambria Math" w:hAnsi="Cambria Math"/>
          <w:sz w:val="20"/>
          <w:szCs w:val="20"/>
        </w:rPr>
        <w:t>𝑦=</w:t>
      </w:r>
      <w:r w:rsidR="00182789" w:rsidRPr="000245BA">
        <w:rPr>
          <w:rFonts w:ascii="Cambria Math" w:eastAsia="Cambria Math" w:hAnsi="Cambria Math"/>
          <w:position w:val="14"/>
          <w:sz w:val="20"/>
          <w:szCs w:val="20"/>
        </w:rPr>
        <w:t>𝑘</w:t>
      </w:r>
      <w:r w:rsidR="00182789" w:rsidRPr="000245BA">
        <w:rPr>
          <w:sz w:val="20"/>
          <w:szCs w:val="20"/>
        </w:rPr>
        <w:t>,</w:t>
      </w:r>
    </w:p>
    <w:p w:rsidR="00B5747B" w:rsidRPr="000245BA" w:rsidRDefault="00182789" w:rsidP="00D03353">
      <w:pPr>
        <w:spacing w:line="95" w:lineRule="exact"/>
        <w:ind w:left="562" w:right="327"/>
        <w:jc w:val="right"/>
        <w:rPr>
          <w:rFonts w:ascii="Cambria Math" w:eastAsia="Cambria Math"/>
          <w:sz w:val="20"/>
          <w:szCs w:val="20"/>
        </w:rPr>
      </w:pPr>
      <w:r w:rsidRPr="000245BA">
        <w:rPr>
          <w:rFonts w:ascii="Cambria Math" w:eastAsia="Cambria Math"/>
          <w:w w:val="110"/>
          <w:sz w:val="20"/>
          <w:szCs w:val="20"/>
        </w:rPr>
        <w:t>𝑥</w:t>
      </w:r>
    </w:p>
    <w:p w:rsidR="00B5747B" w:rsidRPr="000245BA" w:rsidRDefault="00B44E2F" w:rsidP="00D03353">
      <w:pPr>
        <w:pStyle w:val="a6"/>
        <w:spacing w:before="9" w:line="223" w:lineRule="auto"/>
        <w:ind w:right="327" w:firstLine="0"/>
        <w:jc w:val="left"/>
        <w:rPr>
          <w:sz w:val="20"/>
          <w:szCs w:val="20"/>
        </w:rPr>
      </w:pPr>
      <w:r>
        <w:rPr>
          <w:sz w:val="20"/>
          <w:szCs w:val="20"/>
        </w:rPr>
        <w:pict>
          <v:rect id="_x0000_s1045" style="position:absolute;left:0;text-align:left;margin-left:258.3pt;margin-top:1pt;width:6.7pt;height:.85pt;z-index:15737856;mso-position-horizontal-relative:page" fillcolor="black" stroked="f">
            <w10:wrap anchorx="page"/>
          </v:rect>
        </w:pict>
      </w:r>
      <w:r w:rsidR="00182789" w:rsidRPr="000245BA">
        <w:rPr>
          <w:rFonts w:ascii="Cambria Math" w:eastAsia="Cambria Math" w:hAnsi="Cambria Math"/>
          <w:position w:val="2"/>
          <w:sz w:val="20"/>
          <w:szCs w:val="20"/>
        </w:rPr>
        <w:t>𝑦=𝑎𝑥</w:t>
      </w:r>
      <w:r w:rsidR="00182789" w:rsidRPr="000245BA">
        <w:rPr>
          <w:rFonts w:ascii="Cambria Math" w:eastAsia="Cambria Math" w:hAnsi="Cambria Math"/>
          <w:position w:val="2"/>
          <w:sz w:val="20"/>
          <w:szCs w:val="20"/>
          <w:vertAlign w:val="superscript"/>
        </w:rPr>
        <w:t>3</w:t>
      </w:r>
      <w:r w:rsidR="00182789" w:rsidRPr="000245BA">
        <w:rPr>
          <w:rFonts w:ascii="Cambria Math" w:eastAsia="Cambria Math" w:hAnsi="Cambria Math"/>
          <w:position w:val="2"/>
          <w:sz w:val="20"/>
          <w:szCs w:val="20"/>
        </w:rPr>
        <w:t>+𝑏𝑥+𝑐</w:t>
      </w:r>
      <w:r w:rsidR="00182789" w:rsidRPr="000245BA">
        <w:rPr>
          <w:position w:val="2"/>
          <w:sz w:val="20"/>
          <w:szCs w:val="20"/>
        </w:rPr>
        <w:t>,</w:t>
      </w:r>
      <w:r w:rsidR="00182789" w:rsidRPr="000245BA">
        <w:rPr>
          <w:rFonts w:ascii="Cambria Math" w:eastAsia="Cambria Math" w:hAnsi="Cambria Math"/>
          <w:position w:val="2"/>
          <w:sz w:val="20"/>
          <w:szCs w:val="20"/>
        </w:rPr>
        <w:t>𝑦=𝑥</w:t>
      </w:r>
      <w:r w:rsidR="00182789" w:rsidRPr="000245BA">
        <w:rPr>
          <w:rFonts w:ascii="Cambria Math" w:eastAsia="Cambria Math" w:hAnsi="Cambria Math"/>
          <w:position w:val="2"/>
          <w:sz w:val="20"/>
          <w:szCs w:val="20"/>
          <w:vertAlign w:val="superscript"/>
        </w:rPr>
        <w:t>3</w:t>
      </w:r>
      <w:r w:rsidR="00182789" w:rsidRPr="000245BA">
        <w:rPr>
          <w:position w:val="2"/>
          <w:sz w:val="20"/>
          <w:szCs w:val="20"/>
        </w:rPr>
        <w:t>,</w:t>
      </w:r>
      <w:r w:rsidR="00182789" w:rsidRPr="000245BA">
        <w:rPr>
          <w:rFonts w:ascii="Cambria Math" w:eastAsia="Cambria Math" w:hAnsi="Cambria Math"/>
          <w:position w:val="2"/>
          <w:sz w:val="20"/>
          <w:szCs w:val="20"/>
        </w:rPr>
        <w:t>𝑦=</w:t>
      </w:r>
      <w:r w:rsidR="00182789" w:rsidRPr="000245BA">
        <w:rPr>
          <w:rFonts w:ascii="Cambria Math" w:eastAsia="Cambria Math" w:hAnsi="Cambria Math"/>
          <w:sz w:val="20"/>
          <w:szCs w:val="20"/>
        </w:rPr>
        <w:t>√</w:t>
      </w:r>
      <w:r w:rsidR="00182789" w:rsidRPr="000245BA">
        <w:rPr>
          <w:rFonts w:ascii="Cambria Math" w:eastAsia="Cambria Math" w:hAnsi="Cambria Math"/>
          <w:position w:val="2"/>
          <w:sz w:val="20"/>
          <w:szCs w:val="20"/>
        </w:rPr>
        <w:t>𝑥</w:t>
      </w:r>
      <w:r w:rsidR="00182789" w:rsidRPr="000245BA">
        <w:rPr>
          <w:position w:val="2"/>
          <w:sz w:val="20"/>
          <w:szCs w:val="20"/>
        </w:rPr>
        <w:t>,</w:t>
      </w:r>
      <w:r w:rsidR="00182789" w:rsidRPr="000245BA">
        <w:rPr>
          <w:rFonts w:ascii="Cambria Math" w:eastAsia="Cambria Math" w:hAnsi="Cambria Math"/>
          <w:position w:val="2"/>
          <w:sz w:val="20"/>
          <w:szCs w:val="20"/>
        </w:rPr>
        <w:t>𝑦=|х|</w:t>
      </w:r>
      <w:r w:rsidR="00182789" w:rsidRPr="000245BA">
        <w:rPr>
          <w:position w:val="2"/>
          <w:sz w:val="20"/>
          <w:szCs w:val="20"/>
        </w:rPr>
        <w:t>взависимостиотзначенийкоэффициентов;</w:t>
      </w:r>
      <w:r w:rsidR="00182789" w:rsidRPr="000245BA">
        <w:rPr>
          <w:sz w:val="20"/>
          <w:szCs w:val="20"/>
        </w:rPr>
        <w:t>описывать свойствафункций.</w:t>
      </w:r>
    </w:p>
    <w:p w:rsidR="00B5747B" w:rsidRPr="000245BA" w:rsidRDefault="00182789" w:rsidP="00522914">
      <w:pPr>
        <w:pStyle w:val="aa"/>
        <w:numPr>
          <w:ilvl w:val="1"/>
          <w:numId w:val="176"/>
        </w:numPr>
        <w:tabs>
          <w:tab w:val="left" w:pos="1414"/>
        </w:tabs>
        <w:spacing w:before="8" w:line="237" w:lineRule="auto"/>
        <w:ind w:right="327" w:firstLine="707"/>
        <w:jc w:val="left"/>
        <w:rPr>
          <w:sz w:val="20"/>
          <w:szCs w:val="20"/>
        </w:rPr>
      </w:pPr>
      <w:r w:rsidRPr="000245BA">
        <w:rPr>
          <w:sz w:val="20"/>
          <w:szCs w:val="20"/>
        </w:rPr>
        <w:t>Строитьиизображатьсхематическиграфикиквадратичныхфункций,описыватьсвойстваквадратичныхфункций поихграфикам.</w:t>
      </w:r>
    </w:p>
    <w:p w:rsidR="00B5747B" w:rsidRPr="000245BA" w:rsidRDefault="00182789" w:rsidP="00522914">
      <w:pPr>
        <w:pStyle w:val="aa"/>
        <w:numPr>
          <w:ilvl w:val="1"/>
          <w:numId w:val="176"/>
        </w:numPr>
        <w:tabs>
          <w:tab w:val="left" w:pos="1414"/>
          <w:tab w:val="left" w:pos="3027"/>
          <w:tab w:val="left" w:pos="4744"/>
          <w:tab w:val="left" w:pos="5962"/>
          <w:tab w:val="left" w:pos="6464"/>
          <w:tab w:val="left" w:pos="7670"/>
          <w:tab w:val="left" w:pos="9001"/>
        </w:tabs>
        <w:spacing w:before="4" w:line="237" w:lineRule="auto"/>
        <w:ind w:right="327" w:firstLine="707"/>
        <w:jc w:val="left"/>
        <w:rPr>
          <w:sz w:val="20"/>
          <w:szCs w:val="20"/>
        </w:rPr>
      </w:pPr>
      <w:r w:rsidRPr="000245BA">
        <w:rPr>
          <w:sz w:val="20"/>
          <w:szCs w:val="20"/>
        </w:rPr>
        <w:t>Распознавать</w:t>
      </w:r>
      <w:r w:rsidRPr="000245BA">
        <w:rPr>
          <w:sz w:val="20"/>
          <w:szCs w:val="20"/>
        </w:rPr>
        <w:tab/>
        <w:t>квадратичную</w:t>
      </w:r>
      <w:r w:rsidRPr="000245BA">
        <w:rPr>
          <w:sz w:val="20"/>
          <w:szCs w:val="20"/>
        </w:rPr>
        <w:tab/>
        <w:t>функцию</w:t>
      </w:r>
      <w:r w:rsidRPr="000245BA">
        <w:rPr>
          <w:sz w:val="20"/>
          <w:szCs w:val="20"/>
        </w:rPr>
        <w:tab/>
        <w:t>по</w:t>
      </w:r>
      <w:r w:rsidRPr="000245BA">
        <w:rPr>
          <w:sz w:val="20"/>
          <w:szCs w:val="20"/>
        </w:rPr>
        <w:tab/>
        <w:t>формуле,</w:t>
      </w:r>
      <w:r w:rsidRPr="000245BA">
        <w:rPr>
          <w:sz w:val="20"/>
          <w:szCs w:val="20"/>
        </w:rPr>
        <w:tab/>
        <w:t>приводить</w:t>
      </w:r>
      <w:r w:rsidRPr="000245BA">
        <w:rPr>
          <w:sz w:val="20"/>
          <w:szCs w:val="20"/>
        </w:rPr>
        <w:tab/>
      </w:r>
      <w:r w:rsidRPr="000245BA">
        <w:rPr>
          <w:spacing w:val="-1"/>
          <w:sz w:val="20"/>
          <w:szCs w:val="20"/>
        </w:rPr>
        <w:t>примеры</w:t>
      </w:r>
      <w:r w:rsidRPr="000245BA">
        <w:rPr>
          <w:sz w:val="20"/>
          <w:szCs w:val="20"/>
        </w:rPr>
        <w:t>квадратичных функцийизреальной жизни,физики, геометрии.</w:t>
      </w:r>
    </w:p>
    <w:p w:rsidR="00B5747B" w:rsidRPr="000245BA" w:rsidRDefault="00182789" w:rsidP="00D03353">
      <w:pPr>
        <w:pStyle w:val="2"/>
        <w:spacing w:line="275" w:lineRule="exact"/>
        <w:ind w:right="327"/>
        <w:jc w:val="left"/>
        <w:rPr>
          <w:sz w:val="20"/>
          <w:szCs w:val="20"/>
        </w:rPr>
      </w:pPr>
      <w:r w:rsidRPr="000245BA">
        <w:rPr>
          <w:sz w:val="20"/>
          <w:szCs w:val="20"/>
        </w:rPr>
        <w:t>Арифметическаяигеометрическаяпрогрессии</w:t>
      </w:r>
    </w:p>
    <w:p w:rsidR="00B5747B" w:rsidRPr="000245BA" w:rsidRDefault="00182789" w:rsidP="00522914">
      <w:pPr>
        <w:pStyle w:val="aa"/>
        <w:numPr>
          <w:ilvl w:val="1"/>
          <w:numId w:val="176"/>
        </w:numPr>
        <w:tabs>
          <w:tab w:val="left" w:pos="1414"/>
        </w:tabs>
        <w:spacing w:before="1" w:line="237" w:lineRule="auto"/>
        <w:ind w:right="327" w:firstLine="707"/>
        <w:jc w:val="left"/>
        <w:rPr>
          <w:sz w:val="20"/>
          <w:szCs w:val="20"/>
        </w:rPr>
      </w:pPr>
      <w:r w:rsidRPr="000245BA">
        <w:rPr>
          <w:sz w:val="20"/>
          <w:szCs w:val="20"/>
        </w:rPr>
        <w:t>Распознаватьарифметическуюигеометрическуюпрогрессииприразныхспособахзадания.</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Выполнятьвычислениясиспользованиемформулn-гочленаарифметическойигеометрическойпрогрессий, суммы первыхnчленов.</w:t>
      </w:r>
    </w:p>
    <w:p w:rsidR="00B5747B" w:rsidRPr="000245BA" w:rsidRDefault="00182789" w:rsidP="00522914">
      <w:pPr>
        <w:pStyle w:val="aa"/>
        <w:numPr>
          <w:ilvl w:val="1"/>
          <w:numId w:val="176"/>
        </w:numPr>
        <w:tabs>
          <w:tab w:val="left" w:pos="1414"/>
        </w:tabs>
        <w:spacing w:before="2"/>
        <w:ind w:left="1414" w:right="327"/>
        <w:jc w:val="left"/>
        <w:rPr>
          <w:sz w:val="20"/>
          <w:szCs w:val="20"/>
        </w:rPr>
      </w:pPr>
      <w:r w:rsidRPr="000245BA">
        <w:rPr>
          <w:sz w:val="20"/>
          <w:szCs w:val="20"/>
        </w:rPr>
        <w:t>Изображатьчленыпоследовательноститочкаминакоординатнойплоскости.</w:t>
      </w:r>
    </w:p>
    <w:p w:rsidR="00B5747B" w:rsidRPr="000245BA" w:rsidRDefault="00182789" w:rsidP="00522914">
      <w:pPr>
        <w:pStyle w:val="aa"/>
        <w:numPr>
          <w:ilvl w:val="1"/>
          <w:numId w:val="176"/>
        </w:numPr>
        <w:tabs>
          <w:tab w:val="left" w:pos="1414"/>
        </w:tabs>
        <w:spacing w:before="3" w:line="237" w:lineRule="auto"/>
        <w:ind w:right="327" w:firstLine="707"/>
        <w:jc w:val="left"/>
        <w:rPr>
          <w:sz w:val="20"/>
          <w:szCs w:val="20"/>
        </w:rPr>
      </w:pPr>
      <w:r w:rsidRPr="000245BA">
        <w:rPr>
          <w:sz w:val="20"/>
          <w:szCs w:val="20"/>
        </w:rPr>
        <w:t>Решать задачи, связанные с числовыми последовательностями, в том числе задачиизреальнойжизни(сиспользованиемкалькулятора,цифровыхтехнологий).</w:t>
      </w:r>
    </w:p>
    <w:p w:rsidR="00902E63" w:rsidRDefault="00182789" w:rsidP="00D03353">
      <w:pPr>
        <w:pStyle w:val="1"/>
        <w:spacing w:before="71" w:line="480" w:lineRule="auto"/>
        <w:ind w:right="327" w:hanging="370"/>
        <w:jc w:val="left"/>
        <w:rPr>
          <w:sz w:val="20"/>
          <w:szCs w:val="20"/>
        </w:rPr>
      </w:pPr>
      <w:r w:rsidRPr="000245BA">
        <w:rPr>
          <w:sz w:val="20"/>
          <w:szCs w:val="20"/>
        </w:rPr>
        <w:t>РАБОЧАЯ ПРОГРАММА УЧЕБНОГО КУРСА «ГЕОМЕТРИЯ». 7-9 КЛАССЫ</w:t>
      </w:r>
    </w:p>
    <w:p w:rsidR="00B5747B" w:rsidRPr="000245BA" w:rsidRDefault="00182789" w:rsidP="00D03353">
      <w:pPr>
        <w:pStyle w:val="1"/>
        <w:spacing w:before="71" w:line="480" w:lineRule="auto"/>
        <w:ind w:right="327" w:hanging="370"/>
        <w:jc w:val="left"/>
        <w:rPr>
          <w:sz w:val="20"/>
          <w:szCs w:val="20"/>
        </w:rPr>
      </w:pPr>
      <w:r w:rsidRPr="000245BA">
        <w:rPr>
          <w:sz w:val="20"/>
          <w:szCs w:val="20"/>
        </w:rPr>
        <w:t>ЦЕЛИИЗУЧЕНИЯУЧЕБНОГО КУРСА</w:t>
      </w:r>
    </w:p>
    <w:p w:rsidR="00B5747B" w:rsidRPr="000245BA" w:rsidRDefault="00182789" w:rsidP="00D03353">
      <w:pPr>
        <w:pStyle w:val="a6"/>
        <w:ind w:right="327"/>
        <w:rPr>
          <w:sz w:val="20"/>
          <w:szCs w:val="20"/>
        </w:rPr>
      </w:pPr>
      <w:r w:rsidRPr="000245BA">
        <w:rPr>
          <w:sz w:val="20"/>
          <w:szCs w:val="20"/>
        </w:rPr>
        <w:t>«Математику уже затем учить надо, что она ум в порядок приводит», — писалвеликий русский ученый Михаил Васильевич Ломоносов. И в этом состоит одна из двухцелейобучениягеометриикаксоставнойчастиматематикившколе.Этойцелисоответствуетдоказательнаялинияпреподаваниягеометрии.Следуяпредставленнойрабочей программе, начиная с седьмого класса на уроках геометрии обучающийся учитсяпроводить доказательные рассуждения, строить логические умозаключения, доказыватьистинные утверждения и строить контрпримеры к ложным, проводить рассуждения «отпротивного»,отличатьсвойстваотпризнаков,формулироватьобратныеутверждения.Ученик, овладевший искусством рассуждать, будет применять его и в окружающей жизни.И в этом состоит важное воспитательное значение изучения геометрии, присущее именноотечественнойматематической школе.</w:t>
      </w:r>
    </w:p>
    <w:p w:rsidR="00B5747B" w:rsidRPr="000245BA" w:rsidRDefault="00182789" w:rsidP="00D03353">
      <w:pPr>
        <w:pStyle w:val="a6"/>
        <w:ind w:right="327"/>
        <w:rPr>
          <w:sz w:val="20"/>
          <w:szCs w:val="20"/>
        </w:rPr>
      </w:pPr>
      <w:r w:rsidRPr="000245BA">
        <w:rPr>
          <w:sz w:val="20"/>
          <w:szCs w:val="20"/>
        </w:rPr>
        <w:t>Вместестемавторыпрограммыпредостерегаютучителяотизлишнегоформализма,особенновотношенииначалиоснованийгеометрии.ФранцузскийматематикЖанДьедоннепоэтомуповодувысказалсятак:«Чтокасаетсяделикатнойпроблемывведения</w:t>
      </w:r>
    </w:p>
    <w:p w:rsidR="00B5747B" w:rsidRPr="000245BA" w:rsidRDefault="00182789" w:rsidP="00D03353">
      <w:pPr>
        <w:pStyle w:val="a6"/>
        <w:ind w:right="327" w:firstLine="0"/>
        <w:rPr>
          <w:sz w:val="20"/>
          <w:szCs w:val="20"/>
        </w:rPr>
      </w:pPr>
      <w:r w:rsidRPr="000245BA">
        <w:rPr>
          <w:sz w:val="20"/>
          <w:szCs w:val="20"/>
        </w:rPr>
        <w:t>«аксиом», то мне кажется, что на первых порах нужно вообще избегать произносить самоэтослово.Сдругойжестороны,неследуетупускатьниоднойвозможностидаватьпримерылогическихзаключений,которыекудавбольшеймере,чемидеяаксиом,являютсяистиннымииединственнымидвигателями математическогомышления».</w:t>
      </w:r>
    </w:p>
    <w:p w:rsidR="00B5747B" w:rsidRPr="000245BA" w:rsidRDefault="00182789" w:rsidP="00D03353">
      <w:pPr>
        <w:pStyle w:val="a6"/>
        <w:ind w:right="327"/>
        <w:rPr>
          <w:sz w:val="20"/>
          <w:szCs w:val="20"/>
        </w:rPr>
      </w:pPr>
      <w:r w:rsidRPr="000245BA">
        <w:rPr>
          <w:sz w:val="20"/>
          <w:szCs w:val="20"/>
        </w:rPr>
        <w:t>Второй целью изучения геометрии является использование её как инструмента прирешениикакматематических,такипрактическихзадач,встречающихсявреальнойжизни.Окончившийкурсгеометриишкольникдолженбытьвсостоянииопределитьгеометрическую фигуру, описать словами данный чертёж или рисунок, найти площадьземельногоучастка,рассчитатьнеобходимуюдлинуоптоволоконногокабеляилитребуемые размеры гаража для автомобиля. Этому соответствует вторая, вычислительнаялиниявизучениигеометриившколе.Даннаяпрактическаялинияявляетсянеменееважной,чемпервая.</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МЕСТОУЧЕБНОГОКУРСАВ УЧЕБНОМПЛАНЕ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Согласно учебному плану в 7—9 классах изучается учебный курс «Геометрия»,который включает следующие основные разделы содержания: «Геометрические фигуры иих свойства», «Измерение геометрических величин», а также «Декартовы координаты наплоскости»,«Векторы»,«Движенияплоскости»и«Преобразованияподобия».</w:t>
      </w:r>
    </w:p>
    <w:p w:rsidR="00B5747B" w:rsidRPr="000245BA" w:rsidRDefault="00182789" w:rsidP="00D03353">
      <w:pPr>
        <w:pStyle w:val="a6"/>
        <w:ind w:right="327"/>
        <w:rPr>
          <w:sz w:val="20"/>
          <w:szCs w:val="20"/>
        </w:rPr>
      </w:pPr>
      <w:r w:rsidRPr="000245BA">
        <w:rPr>
          <w:sz w:val="20"/>
          <w:szCs w:val="20"/>
        </w:rPr>
        <w:t>Учебный план предусматривает изучение геометрии на базовом уровне, исходя изне менее 68 учебных часов в учебном году, всего за три года обучения — не менее 204часов.</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СОДЕРЖАНИЕ УЧЕБНОГО КУРСА (ПО ГОДАМ ОБУЧЕНИЯ)7КЛАСС</w:t>
      </w:r>
    </w:p>
    <w:p w:rsidR="00B5747B" w:rsidRPr="000245BA" w:rsidRDefault="00182789" w:rsidP="00D03353">
      <w:pPr>
        <w:pStyle w:val="a6"/>
        <w:ind w:right="327"/>
        <w:rPr>
          <w:sz w:val="20"/>
          <w:szCs w:val="20"/>
        </w:rPr>
      </w:pPr>
      <w:r w:rsidRPr="000245BA">
        <w:rPr>
          <w:sz w:val="20"/>
          <w:szCs w:val="20"/>
        </w:rPr>
        <w:t>Начальные понятия геометрии. Точка, прямая, отрезок, луч. Угол.Видыуглов.Вертикальныеисмежныеуглы.Биссектрисаугла.Ломаная,многоугольник.Параллельность и перпендикулярностьпрямых.</w:t>
      </w:r>
    </w:p>
    <w:p w:rsidR="00B5747B" w:rsidRPr="000245BA" w:rsidRDefault="00182789" w:rsidP="00D03353">
      <w:pPr>
        <w:pStyle w:val="a6"/>
        <w:ind w:right="327"/>
        <w:jc w:val="left"/>
        <w:rPr>
          <w:sz w:val="20"/>
          <w:szCs w:val="20"/>
        </w:rPr>
      </w:pPr>
      <w:r w:rsidRPr="000245BA">
        <w:rPr>
          <w:spacing w:val="-1"/>
          <w:sz w:val="20"/>
          <w:szCs w:val="20"/>
        </w:rPr>
        <w:t>Симметричныефигуры.Основные</w:t>
      </w:r>
      <w:r w:rsidRPr="000245BA">
        <w:rPr>
          <w:sz w:val="20"/>
          <w:szCs w:val="20"/>
        </w:rPr>
        <w:t>свойстваосевойсимметрии.Примерысимметриивокружающеммире.</w:t>
      </w:r>
    </w:p>
    <w:p w:rsidR="00B5747B" w:rsidRPr="000245BA" w:rsidRDefault="00182789" w:rsidP="00D03353">
      <w:pPr>
        <w:pStyle w:val="a6"/>
        <w:ind w:left="1270" w:right="327" w:firstLine="0"/>
        <w:jc w:val="left"/>
        <w:rPr>
          <w:sz w:val="20"/>
          <w:szCs w:val="20"/>
        </w:rPr>
      </w:pPr>
      <w:r w:rsidRPr="000245BA">
        <w:rPr>
          <w:sz w:val="20"/>
          <w:szCs w:val="20"/>
        </w:rPr>
        <w:t>Основныепостроенияспомощьюциркуляилинейки.</w:t>
      </w:r>
    </w:p>
    <w:p w:rsidR="00B5747B" w:rsidRPr="000245BA" w:rsidRDefault="00182789" w:rsidP="00D03353">
      <w:pPr>
        <w:pStyle w:val="a6"/>
        <w:ind w:left="1270" w:right="327" w:firstLine="0"/>
        <w:jc w:val="left"/>
        <w:rPr>
          <w:sz w:val="20"/>
          <w:szCs w:val="20"/>
        </w:rPr>
      </w:pPr>
      <w:r w:rsidRPr="000245BA">
        <w:rPr>
          <w:sz w:val="20"/>
          <w:szCs w:val="20"/>
        </w:rPr>
        <w:t>Треугольник.Высота,медиана,биссектриса,ихсвойства.Равнобедренныйи</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равностороннийтреугольники.Неравенствотреугольника.</w:t>
      </w:r>
    </w:p>
    <w:p w:rsidR="00B5747B" w:rsidRPr="000245BA" w:rsidRDefault="00182789" w:rsidP="00D03353">
      <w:pPr>
        <w:pStyle w:val="a6"/>
        <w:ind w:right="327"/>
        <w:rPr>
          <w:sz w:val="20"/>
          <w:szCs w:val="20"/>
        </w:rPr>
      </w:pPr>
      <w:r w:rsidRPr="000245BA">
        <w:rPr>
          <w:sz w:val="20"/>
          <w:szCs w:val="20"/>
        </w:rPr>
        <w:t>Свойстваипризнакиравнобедренноготреугольника.Признакиравенстватреугольников.</w:t>
      </w:r>
    </w:p>
    <w:p w:rsidR="00B5747B" w:rsidRPr="000245BA" w:rsidRDefault="00182789" w:rsidP="00D03353">
      <w:pPr>
        <w:pStyle w:val="a6"/>
        <w:spacing w:before="1"/>
        <w:ind w:right="327"/>
        <w:rPr>
          <w:sz w:val="20"/>
          <w:szCs w:val="20"/>
        </w:rPr>
      </w:pPr>
      <w:r w:rsidRPr="000245BA">
        <w:rPr>
          <w:sz w:val="20"/>
          <w:szCs w:val="20"/>
        </w:rPr>
        <w:t>Свойства и признаки параллельных прямых. Сумма углов треугольника. Внешниеуглытреугольника.</w:t>
      </w:r>
    </w:p>
    <w:p w:rsidR="00B5747B" w:rsidRPr="000245BA" w:rsidRDefault="00182789" w:rsidP="00D03353">
      <w:pPr>
        <w:pStyle w:val="a6"/>
        <w:ind w:right="327"/>
        <w:rPr>
          <w:sz w:val="20"/>
          <w:szCs w:val="20"/>
        </w:rPr>
      </w:pPr>
      <w:r w:rsidRPr="000245BA">
        <w:rPr>
          <w:sz w:val="20"/>
          <w:szCs w:val="20"/>
        </w:rPr>
        <w:t>Прямоугольныйтреугольник.Свойствомедианыпрямоугольноготреугольника,проведённойкгипотенузе.Признакиравенствапрямоугольныхтреугольников.Прямоугольныйтреугольник сугломв30°.</w:t>
      </w:r>
    </w:p>
    <w:p w:rsidR="00B5747B" w:rsidRPr="000245BA" w:rsidRDefault="00182789" w:rsidP="00D03353">
      <w:pPr>
        <w:pStyle w:val="a6"/>
        <w:ind w:right="327"/>
        <w:rPr>
          <w:sz w:val="20"/>
          <w:szCs w:val="20"/>
        </w:rPr>
      </w:pPr>
      <w:r w:rsidRPr="000245BA">
        <w:rPr>
          <w:sz w:val="20"/>
          <w:szCs w:val="20"/>
        </w:rPr>
        <w:t>Неравенства в геометрии: неравенство треугольника, неравенство о длине ломаной,теоремаобольшемуглеибольшейсторонетреугольника.Перпендикуляринаклонная.</w:t>
      </w:r>
    </w:p>
    <w:p w:rsidR="00B5747B" w:rsidRPr="000245BA" w:rsidRDefault="00182789" w:rsidP="00D03353">
      <w:pPr>
        <w:pStyle w:val="a6"/>
        <w:ind w:right="327"/>
        <w:rPr>
          <w:sz w:val="20"/>
          <w:szCs w:val="20"/>
        </w:rPr>
      </w:pPr>
      <w:r w:rsidRPr="000245BA">
        <w:rPr>
          <w:sz w:val="20"/>
          <w:szCs w:val="20"/>
        </w:rPr>
        <w:t>Геометрическоеместоточек.Биссектрисауглаисерединныйперпендикуляркотрезкукак геометрическиеместа точек.</w:t>
      </w:r>
    </w:p>
    <w:p w:rsidR="00B5747B" w:rsidRPr="000245BA" w:rsidRDefault="00182789" w:rsidP="00D03353">
      <w:pPr>
        <w:pStyle w:val="a6"/>
        <w:ind w:right="327"/>
        <w:rPr>
          <w:sz w:val="20"/>
          <w:szCs w:val="20"/>
        </w:rPr>
      </w:pPr>
      <w:r w:rsidRPr="000245BA">
        <w:rPr>
          <w:sz w:val="20"/>
          <w:szCs w:val="20"/>
        </w:rPr>
        <w:t>Окружностьикруг,хордаидиаметр,ихсвойства.Взаимноерасположение</w:t>
      </w:r>
      <w:r w:rsidRPr="000245BA">
        <w:rPr>
          <w:spacing w:val="-1"/>
          <w:sz w:val="20"/>
          <w:szCs w:val="20"/>
        </w:rPr>
        <w:t>окружностиипрямой.Касательнаяисекущая</w:t>
      </w:r>
      <w:r w:rsidRPr="000245BA">
        <w:rPr>
          <w:sz w:val="20"/>
          <w:szCs w:val="20"/>
        </w:rPr>
        <w:t>кокружности.Окружность,вписаннаявугол.Вписаннаяи описанная окружности треугольника.</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13"/>
        </w:numPr>
        <w:tabs>
          <w:tab w:val="left" w:pos="1450"/>
        </w:tabs>
        <w:ind w:right="327"/>
        <w:jc w:val="both"/>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Четырёхугольники.Параллелограмм,егопризнакиисвойства.Частныеслучаипараллелограммов (прямоугольник, ромб, квадрат), их признаки и свойства. Трапеция,равнобокаятрапеция,еёсвойстваипризнаки.Прямоугольная трапеция.</w:t>
      </w:r>
    </w:p>
    <w:p w:rsidR="00B5747B" w:rsidRPr="000245BA" w:rsidRDefault="00182789" w:rsidP="00D03353">
      <w:pPr>
        <w:pStyle w:val="a6"/>
        <w:ind w:left="1270" w:right="327" w:firstLine="0"/>
        <w:rPr>
          <w:sz w:val="20"/>
          <w:szCs w:val="20"/>
        </w:rPr>
      </w:pPr>
      <w:r w:rsidRPr="000245BA">
        <w:rPr>
          <w:sz w:val="20"/>
          <w:szCs w:val="20"/>
        </w:rPr>
        <w:t>Центральнаясимметрия.</w:t>
      </w:r>
    </w:p>
    <w:p w:rsidR="00B5747B" w:rsidRPr="000245BA" w:rsidRDefault="00182789" w:rsidP="00D03353">
      <w:pPr>
        <w:pStyle w:val="a6"/>
        <w:ind w:left="1270" w:right="327" w:firstLine="0"/>
        <w:jc w:val="left"/>
        <w:rPr>
          <w:sz w:val="20"/>
          <w:szCs w:val="20"/>
        </w:rPr>
      </w:pPr>
      <w:r w:rsidRPr="000245BA">
        <w:rPr>
          <w:sz w:val="20"/>
          <w:szCs w:val="20"/>
        </w:rPr>
        <w:t>Теорема Фалеса и теорема о пропорциональных отрезках.Средниелинии треугольникаи трапеции.</w:t>
      </w:r>
    </w:p>
    <w:p w:rsidR="00B5747B" w:rsidRPr="000245BA" w:rsidRDefault="00182789" w:rsidP="00D03353">
      <w:pPr>
        <w:pStyle w:val="a6"/>
        <w:ind w:left="1270" w:right="327" w:firstLine="0"/>
        <w:jc w:val="left"/>
        <w:rPr>
          <w:sz w:val="20"/>
          <w:szCs w:val="20"/>
        </w:rPr>
      </w:pPr>
      <w:r w:rsidRPr="000245BA">
        <w:rPr>
          <w:sz w:val="20"/>
          <w:szCs w:val="20"/>
        </w:rPr>
        <w:t>Подобиетреугольников,коэффициентподобия.Признакиподобиятреугольников.</w:t>
      </w:r>
    </w:p>
    <w:p w:rsidR="00B5747B" w:rsidRPr="000245BA" w:rsidRDefault="00182789" w:rsidP="00D03353">
      <w:pPr>
        <w:pStyle w:val="a6"/>
        <w:ind w:right="327" w:firstLine="0"/>
        <w:jc w:val="left"/>
        <w:rPr>
          <w:sz w:val="20"/>
          <w:szCs w:val="20"/>
        </w:rPr>
      </w:pPr>
      <w:r w:rsidRPr="000245BA">
        <w:rPr>
          <w:sz w:val="20"/>
          <w:szCs w:val="20"/>
        </w:rPr>
        <w:t>Применениеподобияприрешениипрактическихзадач.</w:t>
      </w:r>
    </w:p>
    <w:p w:rsidR="00B5747B" w:rsidRPr="000245BA" w:rsidRDefault="00182789" w:rsidP="00D03353">
      <w:pPr>
        <w:pStyle w:val="a6"/>
        <w:ind w:right="327"/>
        <w:jc w:val="left"/>
        <w:rPr>
          <w:sz w:val="20"/>
          <w:szCs w:val="20"/>
        </w:rPr>
      </w:pPr>
      <w:r w:rsidRPr="000245BA">
        <w:rPr>
          <w:sz w:val="20"/>
          <w:szCs w:val="20"/>
        </w:rPr>
        <w:t>Свойстваплощадейгеометрическихфигур.Формулыдляплощадитреугольника,параллелограмма,ромбаи трапеции.Отношениеплощадейподобныхфигур.</w:t>
      </w:r>
    </w:p>
    <w:p w:rsidR="00B5747B" w:rsidRPr="000245BA" w:rsidRDefault="00182789" w:rsidP="00D03353">
      <w:pPr>
        <w:pStyle w:val="a6"/>
        <w:spacing w:before="1"/>
        <w:ind w:left="1270" w:right="327" w:firstLine="0"/>
        <w:jc w:val="left"/>
        <w:rPr>
          <w:sz w:val="20"/>
          <w:szCs w:val="20"/>
        </w:rPr>
      </w:pPr>
      <w:r w:rsidRPr="000245BA">
        <w:rPr>
          <w:sz w:val="20"/>
          <w:szCs w:val="20"/>
        </w:rPr>
        <w:t>Вычислениеплощадейтреугольниковимногоугольниковнаклетчатойбумаге.</w:t>
      </w:r>
    </w:p>
    <w:p w:rsidR="00B5747B" w:rsidRPr="000245BA" w:rsidRDefault="00182789" w:rsidP="00D03353">
      <w:pPr>
        <w:pStyle w:val="a6"/>
        <w:ind w:left="1270" w:right="327" w:firstLine="0"/>
        <w:jc w:val="left"/>
        <w:rPr>
          <w:sz w:val="20"/>
          <w:szCs w:val="20"/>
        </w:rPr>
      </w:pPr>
      <w:r w:rsidRPr="000245BA">
        <w:rPr>
          <w:sz w:val="20"/>
          <w:szCs w:val="20"/>
        </w:rPr>
        <w:t>ТеоремаПифагора.ПрименениетеоремыПифагораприрешениипрактических</w:t>
      </w:r>
    </w:p>
    <w:p w:rsidR="00B5747B" w:rsidRPr="000245BA" w:rsidRDefault="00182789" w:rsidP="00D03353">
      <w:pPr>
        <w:pStyle w:val="a6"/>
        <w:ind w:right="327" w:firstLine="0"/>
        <w:jc w:val="left"/>
        <w:rPr>
          <w:sz w:val="20"/>
          <w:szCs w:val="20"/>
        </w:rPr>
      </w:pPr>
      <w:r w:rsidRPr="000245BA">
        <w:rPr>
          <w:sz w:val="20"/>
          <w:szCs w:val="20"/>
        </w:rPr>
        <w:t>задач.</w:t>
      </w:r>
    </w:p>
    <w:p w:rsidR="00B5747B" w:rsidRPr="000245BA" w:rsidRDefault="00182789" w:rsidP="00D03353">
      <w:pPr>
        <w:pStyle w:val="a6"/>
        <w:tabs>
          <w:tab w:val="left" w:pos="2293"/>
          <w:tab w:val="left" w:pos="3502"/>
          <w:tab w:val="left" w:pos="4607"/>
          <w:tab w:val="left" w:pos="5723"/>
          <w:tab w:val="left" w:pos="6486"/>
          <w:tab w:val="left" w:pos="8471"/>
        </w:tabs>
        <w:ind w:left="1270" w:right="327" w:firstLine="0"/>
        <w:jc w:val="left"/>
        <w:rPr>
          <w:sz w:val="20"/>
          <w:szCs w:val="20"/>
        </w:rPr>
      </w:pPr>
      <w:r w:rsidRPr="000245BA">
        <w:rPr>
          <w:sz w:val="20"/>
          <w:szCs w:val="20"/>
        </w:rPr>
        <w:t>Синус,</w:t>
      </w:r>
      <w:r w:rsidRPr="000245BA">
        <w:rPr>
          <w:sz w:val="20"/>
          <w:szCs w:val="20"/>
        </w:rPr>
        <w:tab/>
        <w:t>косинус,</w:t>
      </w:r>
      <w:r w:rsidRPr="000245BA">
        <w:rPr>
          <w:sz w:val="20"/>
          <w:szCs w:val="20"/>
        </w:rPr>
        <w:tab/>
        <w:t>тангенс</w:t>
      </w:r>
      <w:r w:rsidRPr="000245BA">
        <w:rPr>
          <w:sz w:val="20"/>
          <w:szCs w:val="20"/>
        </w:rPr>
        <w:tab/>
        <w:t>острого</w:t>
      </w:r>
      <w:r w:rsidRPr="000245BA">
        <w:rPr>
          <w:sz w:val="20"/>
          <w:szCs w:val="20"/>
        </w:rPr>
        <w:tab/>
        <w:t>угла</w:t>
      </w:r>
      <w:r w:rsidRPr="000245BA">
        <w:rPr>
          <w:sz w:val="20"/>
          <w:szCs w:val="20"/>
        </w:rPr>
        <w:tab/>
        <w:t>прямоугольного</w:t>
      </w:r>
      <w:r w:rsidRPr="000245BA">
        <w:rPr>
          <w:sz w:val="20"/>
          <w:szCs w:val="20"/>
        </w:rPr>
        <w:tab/>
        <w:t>треугольника.</w:t>
      </w:r>
    </w:p>
    <w:p w:rsidR="00B5747B" w:rsidRPr="000245BA" w:rsidRDefault="00182789" w:rsidP="00D03353">
      <w:pPr>
        <w:pStyle w:val="a6"/>
        <w:ind w:right="327" w:firstLine="0"/>
        <w:rPr>
          <w:i/>
          <w:sz w:val="20"/>
          <w:szCs w:val="20"/>
        </w:rPr>
      </w:pPr>
      <w:r w:rsidRPr="000245BA">
        <w:rPr>
          <w:sz w:val="20"/>
          <w:szCs w:val="20"/>
        </w:rPr>
        <w:t>Тригонометрическиефункции угловв30°,</w:t>
      </w:r>
      <w:r w:rsidRPr="000245BA">
        <w:rPr>
          <w:i/>
          <w:sz w:val="20"/>
          <w:szCs w:val="20"/>
        </w:rPr>
        <w:t>45° и60°.</w:t>
      </w:r>
    </w:p>
    <w:p w:rsidR="00B5747B" w:rsidRPr="000245BA" w:rsidRDefault="00182789" w:rsidP="00D03353">
      <w:pPr>
        <w:pStyle w:val="a6"/>
        <w:ind w:right="327"/>
        <w:rPr>
          <w:sz w:val="20"/>
          <w:szCs w:val="20"/>
        </w:rPr>
      </w:pPr>
      <w:r w:rsidRPr="000245BA">
        <w:rPr>
          <w:sz w:val="20"/>
          <w:szCs w:val="20"/>
        </w:rPr>
        <w:t>Вписанные и центральные углы, угол между касательной и хордой. Углы междухордамиисекущими.Вписанныеиописанныечетырёхугольники.Взаимноерасположениедвух окружностей.Касаниеокружностей.Общиекасательныекдвумокружностям.</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13"/>
        </w:numPr>
        <w:tabs>
          <w:tab w:val="left" w:pos="1450"/>
        </w:tabs>
        <w:spacing w:before="1"/>
        <w:ind w:right="327"/>
        <w:jc w:val="both"/>
        <w:rPr>
          <w:sz w:val="20"/>
          <w:szCs w:val="20"/>
        </w:rPr>
      </w:pPr>
      <w:r w:rsidRPr="000245BA">
        <w:rPr>
          <w:sz w:val="20"/>
          <w:szCs w:val="20"/>
        </w:rPr>
        <w:t>КЛАСС</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Синус,косинус,тангенсугловот0до180°.Основноетригонометрическоетождество.Формулыприведения.</w:t>
      </w:r>
    </w:p>
    <w:p w:rsidR="00B5747B" w:rsidRPr="000245BA" w:rsidRDefault="00182789" w:rsidP="00D03353">
      <w:pPr>
        <w:pStyle w:val="a6"/>
        <w:spacing w:before="1"/>
        <w:ind w:right="327"/>
        <w:rPr>
          <w:sz w:val="20"/>
          <w:szCs w:val="20"/>
        </w:rPr>
      </w:pPr>
      <w:r w:rsidRPr="000245BA">
        <w:rPr>
          <w:sz w:val="20"/>
          <w:szCs w:val="20"/>
        </w:rPr>
        <w:t>Решениетреугольников.Теоремакосинусовитеоремасинусов.Решениепрактическихзадачсиспользованиемтеоремыкосинусовитеоремысинусов.</w:t>
      </w:r>
    </w:p>
    <w:p w:rsidR="00B5747B" w:rsidRPr="000245BA" w:rsidRDefault="00182789" w:rsidP="00D03353">
      <w:pPr>
        <w:pStyle w:val="a6"/>
        <w:ind w:left="1270" w:right="327" w:firstLine="0"/>
        <w:rPr>
          <w:sz w:val="20"/>
          <w:szCs w:val="20"/>
        </w:rPr>
      </w:pPr>
      <w:r w:rsidRPr="000245BA">
        <w:rPr>
          <w:sz w:val="20"/>
          <w:szCs w:val="20"/>
        </w:rPr>
        <w:t>Преобразованиеподобия.Подобиесоответственныхэлементов.</w:t>
      </w:r>
    </w:p>
    <w:p w:rsidR="00B5747B" w:rsidRPr="000245BA" w:rsidRDefault="00182789" w:rsidP="00D03353">
      <w:pPr>
        <w:pStyle w:val="a6"/>
        <w:ind w:right="327"/>
        <w:rPr>
          <w:sz w:val="20"/>
          <w:szCs w:val="20"/>
        </w:rPr>
      </w:pPr>
      <w:r w:rsidRPr="000245BA">
        <w:rPr>
          <w:sz w:val="20"/>
          <w:szCs w:val="20"/>
        </w:rPr>
        <w:t>Теорема о произведении отрезков хорд, теоремы о произведении отрезков секущих,теоремао квадрате касательной.</w:t>
      </w:r>
    </w:p>
    <w:p w:rsidR="00B5747B" w:rsidRPr="000245BA" w:rsidRDefault="00182789" w:rsidP="00D03353">
      <w:pPr>
        <w:pStyle w:val="a6"/>
        <w:ind w:right="327"/>
        <w:rPr>
          <w:sz w:val="20"/>
          <w:szCs w:val="20"/>
        </w:rPr>
      </w:pPr>
      <w:r w:rsidRPr="000245BA">
        <w:rPr>
          <w:sz w:val="20"/>
          <w:szCs w:val="20"/>
        </w:rPr>
        <w:t>Вектор,длина(модуль)вектора,сонаправленныевекторы,противоположнонаправленныевекторы,коллинеарностьвекторов,равенствовекторов,операциинадвекторами. Разложение вектора по двум неколлинеарным векторам. Координаты вектора.Скалярноепроизведениевекторов,применениедлянахождениядлиниуглов.</w:t>
      </w:r>
    </w:p>
    <w:p w:rsidR="00B5747B" w:rsidRPr="000245BA" w:rsidRDefault="00182789" w:rsidP="00D03353">
      <w:pPr>
        <w:pStyle w:val="a6"/>
        <w:ind w:right="327"/>
        <w:rPr>
          <w:sz w:val="20"/>
          <w:szCs w:val="20"/>
        </w:rPr>
      </w:pPr>
      <w:r w:rsidRPr="000245BA">
        <w:rPr>
          <w:sz w:val="20"/>
          <w:szCs w:val="20"/>
        </w:rPr>
        <w:t>Декартовыкоординатынаплоскости.Уравненияпрямойиокружностивкоординатах,пересечениеокружностейипрямых.Методкоординатиегоприменение.</w:t>
      </w:r>
    </w:p>
    <w:p w:rsidR="00B5747B" w:rsidRPr="000245BA" w:rsidRDefault="00182789" w:rsidP="00D03353">
      <w:pPr>
        <w:pStyle w:val="a6"/>
        <w:spacing w:before="66"/>
        <w:ind w:right="327"/>
        <w:jc w:val="left"/>
        <w:rPr>
          <w:sz w:val="20"/>
          <w:szCs w:val="20"/>
        </w:rPr>
      </w:pPr>
      <w:r w:rsidRPr="000245BA">
        <w:rPr>
          <w:sz w:val="20"/>
          <w:szCs w:val="20"/>
        </w:rPr>
        <w:t>Правильныемногоугольники.Длинаокружности.Градуснаяирадианнаямераугла,вычислениедлиндугокружностей.Площадькруга,сектора, сегмента.</w:t>
      </w:r>
    </w:p>
    <w:p w:rsidR="00B5747B" w:rsidRPr="000245BA" w:rsidRDefault="00182789" w:rsidP="00D03353">
      <w:pPr>
        <w:pStyle w:val="a6"/>
        <w:ind w:left="1270" w:right="327" w:firstLine="0"/>
        <w:jc w:val="left"/>
        <w:rPr>
          <w:sz w:val="20"/>
          <w:szCs w:val="20"/>
        </w:rPr>
      </w:pPr>
      <w:r w:rsidRPr="000245BA">
        <w:rPr>
          <w:spacing w:val="-1"/>
          <w:sz w:val="20"/>
          <w:szCs w:val="20"/>
        </w:rPr>
        <w:t>Движенияплоскостиивнутренние</w:t>
      </w:r>
      <w:r w:rsidRPr="000245BA">
        <w:rPr>
          <w:sz w:val="20"/>
          <w:szCs w:val="20"/>
        </w:rPr>
        <w:t>симметриифигур(элементарныепредставления).</w:t>
      </w:r>
    </w:p>
    <w:p w:rsidR="00B5747B" w:rsidRPr="000245BA" w:rsidRDefault="00182789" w:rsidP="00D03353">
      <w:pPr>
        <w:pStyle w:val="a6"/>
        <w:spacing w:before="1"/>
        <w:ind w:right="327" w:firstLine="0"/>
        <w:jc w:val="left"/>
        <w:rPr>
          <w:sz w:val="20"/>
          <w:szCs w:val="20"/>
        </w:rPr>
      </w:pPr>
      <w:r w:rsidRPr="000245BA">
        <w:rPr>
          <w:sz w:val="20"/>
          <w:szCs w:val="20"/>
        </w:rPr>
        <w:t>Параллельныйперенос.Поворот.</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ind w:left="2433" w:right="327" w:hanging="1356"/>
        <w:jc w:val="left"/>
        <w:rPr>
          <w:sz w:val="20"/>
          <w:szCs w:val="20"/>
        </w:rPr>
      </w:pPr>
      <w:r w:rsidRPr="000245BA">
        <w:rPr>
          <w:sz w:val="20"/>
          <w:szCs w:val="20"/>
        </w:rPr>
        <w:t>ПЛАНИРУЕМЫЕ ПРЕДМЕТНЫЕ РЕЗУЛЬТАТЫ ОСВОЕНИЯ РАБОЧЕЙПРОГРАММЫКУРСА(ПО ГОДАМОБУЧЕНИЯ)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jc w:val="left"/>
        <w:rPr>
          <w:sz w:val="20"/>
          <w:szCs w:val="20"/>
        </w:rPr>
      </w:pPr>
      <w:r w:rsidRPr="000245BA">
        <w:rPr>
          <w:sz w:val="20"/>
          <w:szCs w:val="20"/>
        </w:rPr>
        <w:t>Освоениеучебногокурса«Геометрия»науровнеосновногообщегообразованиядолжнообеспечиватьдостижениеследующихпредметныхобразовательныхрезультатов:</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12"/>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9"/>
        <w:ind w:left="0" w:right="327" w:firstLine="0"/>
        <w:jc w:val="left"/>
        <w:rPr>
          <w:b/>
          <w:sz w:val="20"/>
          <w:szCs w:val="20"/>
        </w:rPr>
      </w:pP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Распознаватьизученныегеометрическиефигуры,определятьихвзаимное</w:t>
      </w:r>
      <w:r w:rsidRPr="000245BA">
        <w:rPr>
          <w:spacing w:val="-1"/>
          <w:sz w:val="20"/>
          <w:szCs w:val="20"/>
        </w:rPr>
        <w:t>расположение,изображатьгеометрические</w:t>
      </w:r>
      <w:r w:rsidRPr="000245BA">
        <w:rPr>
          <w:sz w:val="20"/>
          <w:szCs w:val="20"/>
        </w:rPr>
        <w:t>фигуры;выполнятьчертежипоусловиюзадачи.Измерять линейные и угловые величины. Решать задачи на вычисление длин отрезков ивеличинуглов.</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Делать грубую оценку линейных и угловых величин предметов в реальной жизни,размеровприродных объектов.Различатьразмерыэтих объектовпопорядкувеличины.</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Строитьчертежикгеометрическимзадачам.</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Пользоватьсяпризнакамиравенстватреугольников,использоватьпризнакиисвойстваравнобедренныхтреугольниковприрешении задач.</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Проводитьлогическиерассуждениясиспользованиемгеометрическихтеорем.</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Пользоватьсяпризнакамиравенствапрямоугольныхтреугольников,свойствоммедианы,проведённойкгипотенузепрямоугольноготреугольника,врешениигеометрическихзадач.</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Определять параллельность прямых с помощью углов, которые образует с нимисекущая. Определять параллельность прямых с помощью равенства расстояний от точекоднойпрямой до точекдругой прямой.</w:t>
      </w:r>
    </w:p>
    <w:p w:rsidR="00B5747B" w:rsidRPr="000245BA" w:rsidRDefault="00182789" w:rsidP="00522914">
      <w:pPr>
        <w:pStyle w:val="aa"/>
        <w:numPr>
          <w:ilvl w:val="1"/>
          <w:numId w:val="176"/>
        </w:numPr>
        <w:tabs>
          <w:tab w:val="left" w:pos="1414"/>
        </w:tabs>
        <w:spacing w:before="5"/>
        <w:ind w:left="1414" w:right="327"/>
        <w:rPr>
          <w:sz w:val="20"/>
          <w:szCs w:val="20"/>
        </w:rPr>
      </w:pPr>
      <w:r w:rsidRPr="000245BA">
        <w:rPr>
          <w:sz w:val="20"/>
          <w:szCs w:val="20"/>
        </w:rPr>
        <w:t>Решатьзадачинаклетчатойбумаге.</w:t>
      </w:r>
    </w:p>
    <w:p w:rsidR="00B5747B" w:rsidRPr="000245BA" w:rsidRDefault="00182789" w:rsidP="00522914">
      <w:pPr>
        <w:pStyle w:val="aa"/>
        <w:numPr>
          <w:ilvl w:val="1"/>
          <w:numId w:val="176"/>
        </w:numPr>
        <w:tabs>
          <w:tab w:val="left" w:pos="1414"/>
        </w:tabs>
        <w:spacing w:before="1"/>
        <w:ind w:right="327" w:firstLine="707"/>
        <w:rPr>
          <w:sz w:val="20"/>
          <w:szCs w:val="20"/>
        </w:rPr>
      </w:pPr>
      <w:r w:rsidRPr="000245BA">
        <w:rPr>
          <w:sz w:val="20"/>
          <w:szCs w:val="20"/>
        </w:rPr>
        <w:t>Проводитьвычисленияинаходитьчисловыеибуквенныезначенияугловвгеометрическихзадачахсиспользованиемсуммыугловтреугольниковимногоугольников,</w:t>
      </w:r>
      <w:r w:rsidRPr="000245BA">
        <w:rPr>
          <w:spacing w:val="-1"/>
          <w:sz w:val="20"/>
          <w:szCs w:val="20"/>
        </w:rPr>
        <w:t>свойствуглов,образованныхприпересечении</w:t>
      </w:r>
      <w:r w:rsidRPr="000245BA">
        <w:rPr>
          <w:sz w:val="20"/>
          <w:szCs w:val="20"/>
        </w:rPr>
        <w:t>двухпараллельныхпрямыхсекущей.Решатьпрактическиезадачи нанахождениеуглов.</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Владеть понятием геометрического места точек. Уметь определять биссектрисууглаисерединный перпендикуляркотрезкукак геометрическиеместаточек.</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Формулировать определения окружности и круга, хорды и диаметра окружности,пользоватьсяихсвойствами.Уметь применятьэтисвойстваприрешениизадач.</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Владеть понятием описанной около треугольника окружности, уметь находить еёцентр. Пользоваться фактами о том, что биссектрисы углов треугольника пересекаются воднойточке,иотом,чтосерединныеперпендикулярыксторонамтреугольникапересекаютсяводной точке.</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Владетьпонятиемкасательнойкокружности,пользоватьсятеоремойоперпендикулярности касательнойирадиуса, проведённогокточкекасания.</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Пользоватьсяпростейшимигеометрическиминеравенствами,пониматьихпрактическийсмысл.</w:t>
      </w:r>
    </w:p>
    <w:p w:rsidR="00B5747B" w:rsidRPr="000245BA" w:rsidRDefault="00182789" w:rsidP="00522914">
      <w:pPr>
        <w:pStyle w:val="aa"/>
        <w:numPr>
          <w:ilvl w:val="1"/>
          <w:numId w:val="176"/>
        </w:numPr>
        <w:tabs>
          <w:tab w:val="left" w:pos="1414"/>
        </w:tabs>
        <w:spacing w:before="1"/>
        <w:ind w:left="1414" w:right="327"/>
        <w:rPr>
          <w:sz w:val="20"/>
          <w:szCs w:val="20"/>
        </w:rPr>
      </w:pPr>
      <w:r w:rsidRPr="000245BA">
        <w:rPr>
          <w:sz w:val="20"/>
          <w:szCs w:val="20"/>
        </w:rPr>
        <w:t>Проводитьосновныегеометрическиепостроенияспомощьюциркуля илинейки.</w:t>
      </w:r>
    </w:p>
    <w:p w:rsidR="00B5747B" w:rsidRPr="000245BA" w:rsidRDefault="00B5747B" w:rsidP="00D03353">
      <w:pPr>
        <w:pStyle w:val="a6"/>
        <w:spacing w:before="2"/>
        <w:ind w:left="0" w:right="327" w:firstLine="0"/>
        <w:jc w:val="left"/>
        <w:rPr>
          <w:sz w:val="20"/>
          <w:szCs w:val="20"/>
        </w:rPr>
      </w:pPr>
    </w:p>
    <w:p w:rsidR="00B5747B" w:rsidRPr="000245BA" w:rsidRDefault="00182789" w:rsidP="00522914">
      <w:pPr>
        <w:pStyle w:val="1"/>
        <w:numPr>
          <w:ilvl w:val="0"/>
          <w:numId w:val="112"/>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9"/>
        <w:ind w:left="0" w:right="327" w:firstLine="0"/>
        <w:jc w:val="left"/>
        <w:rPr>
          <w:b/>
          <w:sz w:val="20"/>
          <w:szCs w:val="20"/>
        </w:rPr>
      </w:pPr>
    </w:p>
    <w:p w:rsidR="00B5747B" w:rsidRPr="000245BA" w:rsidRDefault="00182789" w:rsidP="00522914">
      <w:pPr>
        <w:pStyle w:val="aa"/>
        <w:numPr>
          <w:ilvl w:val="1"/>
          <w:numId w:val="176"/>
        </w:numPr>
        <w:tabs>
          <w:tab w:val="left" w:pos="1414"/>
        </w:tabs>
        <w:ind w:left="1414" w:right="327"/>
        <w:rPr>
          <w:sz w:val="20"/>
          <w:szCs w:val="20"/>
        </w:rPr>
      </w:pPr>
      <w:r w:rsidRPr="000245BA">
        <w:rPr>
          <w:sz w:val="20"/>
          <w:szCs w:val="20"/>
        </w:rPr>
        <w:t>Распознаватьосновныевидычетырёхугольников,ихэлементы,пользоватьсяих</w:t>
      </w:r>
    </w:p>
    <w:p w:rsidR="00B5747B" w:rsidRPr="000245BA" w:rsidRDefault="00182789" w:rsidP="00D03353">
      <w:pPr>
        <w:pStyle w:val="a6"/>
        <w:spacing w:before="66"/>
        <w:ind w:right="327" w:firstLine="0"/>
        <w:rPr>
          <w:sz w:val="20"/>
          <w:szCs w:val="20"/>
        </w:rPr>
      </w:pPr>
      <w:r w:rsidRPr="000245BA">
        <w:rPr>
          <w:sz w:val="20"/>
          <w:szCs w:val="20"/>
        </w:rPr>
        <w:t>свойствамиприрешениигеометрическихзадач.</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Владетьпонятиемсреднейлиниитреугольникаитрапеции,применятьихсвойстваприрешениигеометрическихзадач.ПользоватьсятеоремойФалесадлярешенияпрактическихзадач.</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Применятьпризнакиподобиятреугольниковврешениигеометрическихзадач.</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Пользоваться теоремой Пифагора для решения геометрических и практическихзадач. Строить математическую модель в практических задачах, самостоятельно делатьчертёжинаходитьсоответствующиедлины.</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Владетьпонятиямисинуса, косинуса итангенса острогоугла прямоугольноготреугольника.Пользоватьсяэтимипонятиямидлярешенияпрактическихзадач.</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Вычислять(различнымиспособами)площадьтреугольникаиплощадимногоугольныхфигур(пользуясь,гденеобходимо,калькулятором).Применятьполученныеумения впрактическихзадачах.</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Владетьпонятиямивписанногоицентральногоугла,использоватьтеоремыо</w:t>
      </w:r>
      <w:r w:rsidRPr="000245BA">
        <w:rPr>
          <w:spacing w:val="-1"/>
          <w:sz w:val="20"/>
          <w:szCs w:val="20"/>
        </w:rPr>
        <w:t>вписанныхуглах,углахмежду</w:t>
      </w:r>
      <w:r w:rsidRPr="000245BA">
        <w:rPr>
          <w:sz w:val="20"/>
          <w:szCs w:val="20"/>
        </w:rPr>
        <w:t>хордами(секущими)иуглемеждукасательнойихордойприрешениигеометрическихзадач.</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Владеть понятием описанного четырёхугольника, применять свойства описанногочетырёхугольникаприрешении задач.</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Применятьполученныезнаниянапрактике—строитьматематическиемоделидлязадач реальной жизни и проводить соответствующие вычисления с применением подобияитригонометрии (пользуясь,гденеобходимо,калькулятором).</w:t>
      </w:r>
    </w:p>
    <w:p w:rsidR="00B5747B" w:rsidRPr="000245BA" w:rsidRDefault="00B5747B" w:rsidP="00D03353">
      <w:pPr>
        <w:pStyle w:val="a6"/>
        <w:spacing w:before="8"/>
        <w:ind w:left="0" w:right="327" w:firstLine="0"/>
        <w:jc w:val="left"/>
        <w:rPr>
          <w:sz w:val="20"/>
          <w:szCs w:val="20"/>
        </w:rPr>
      </w:pPr>
    </w:p>
    <w:p w:rsidR="00B5747B" w:rsidRPr="000245BA" w:rsidRDefault="00182789" w:rsidP="00522914">
      <w:pPr>
        <w:pStyle w:val="1"/>
        <w:numPr>
          <w:ilvl w:val="0"/>
          <w:numId w:val="112"/>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11"/>
        <w:ind w:left="0" w:right="327" w:firstLine="0"/>
        <w:jc w:val="left"/>
        <w:rPr>
          <w:b/>
          <w:sz w:val="20"/>
          <w:szCs w:val="20"/>
        </w:rPr>
      </w:pP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Использоватьтригонометрическиефункцииострыхугловдлянахожденияразличныхэлементовпрямоугольноготреугольника.</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Пользоватьсяформуламиприведенияиосновнымтригонометрическимтождествомдлянахождениясоотношениймеждутригонометрическимивеличинами.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Использоватьтеоремысинусовикосинусовдлянахожденияразличныхэлементовтреугольника(«решениетреугольников»),применятьихприрешениигеометрическихзадач.</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Владетьпонятиямипреобразованияподобия,соответственныхэлементовподобныхфигур.Пользоватьсясвойствамиподобияпроизвольныхфигур,уметьвычислятьдлины и находить углы у подобных фигур. Применять свойства подобия в практическихзадачах.Уметь приводитьпримерыподобныхфигурвокружающем мире.</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Пользоваться теоремами о произведении отрезков хорд, о произведении отрезковсекущих,о квадрате касательной.</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ользоватьсявекторами,пониматьихгеометрическийифизическийсмысл,применятьихврешениигеометрическихифизическихзадач.Применятьскалярноепроизведениевекторов для нахождения длиниуглов.</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Пользоватьсяметодомкоординатнаплоскости,применятьеговрешениигеометрическихи практическихзадач.</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Владеть понятиями правильного многоугольника, длины окружности, длины дугиокружностиирадианноймерыугла,уметьвычислятьплощадькругаиегочастей.Применять полученныеумениявпрактических задачах.</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Находить оси (или центры) симметрии фигур, применять движения плоскости впростейшихслучаях.</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Применятьполученныезнаниянапрактике—строитьматематическиемоделидлязадач реальной жизни и проводить соответствующие вычисления с применением подобияитригонометрическихфункций(пользуясь,гденеобходимо,калькулятором).</w:t>
      </w:r>
    </w:p>
    <w:p w:rsidR="00B5747B" w:rsidRPr="000245BA" w:rsidRDefault="00182789" w:rsidP="00D03353">
      <w:pPr>
        <w:pStyle w:val="1"/>
        <w:spacing w:before="71"/>
        <w:ind w:left="3404" w:right="327" w:hanging="1914"/>
        <w:jc w:val="left"/>
        <w:rPr>
          <w:sz w:val="20"/>
          <w:szCs w:val="20"/>
        </w:rPr>
      </w:pPr>
      <w:r w:rsidRPr="000245BA">
        <w:rPr>
          <w:sz w:val="20"/>
          <w:szCs w:val="20"/>
        </w:rPr>
        <w:t>РАБОЧАЯ ПРОГРАММА УЧЕБНОГО КУРСА «ВЕРОЯТНОСТЬ ИСТАТИСТИКА».7—9КЛАССЫ</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jc w:val="both"/>
        <w:rPr>
          <w:b/>
          <w:sz w:val="20"/>
          <w:szCs w:val="20"/>
        </w:rPr>
      </w:pPr>
      <w:r w:rsidRPr="000245BA">
        <w:rPr>
          <w:b/>
          <w:sz w:val="20"/>
          <w:szCs w:val="20"/>
        </w:rPr>
        <w:t>ЦЕЛИИЗУЧЕНИЯУЧЕБНОГОКУРСА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Всовременномцифровоммиревероятностьистатистикаприобретаютвсёбольшуюзначимость, как с точки зрения практических приложений, так и их роли в образовании,необходимом каждому человеку. Возрастает число профессий, при овладении которымитребуетсяхорошаябазоваяподготовкавобластивероятностиистатистики,такаяподготовкаважнадляпродолженияобразованияидляуспешнойпрофессиональнойкарьеры.</w:t>
      </w:r>
    </w:p>
    <w:p w:rsidR="00B5747B" w:rsidRPr="000245BA" w:rsidRDefault="00182789" w:rsidP="00D03353">
      <w:pPr>
        <w:pStyle w:val="a6"/>
        <w:ind w:right="327"/>
        <w:rPr>
          <w:sz w:val="20"/>
          <w:szCs w:val="20"/>
        </w:rPr>
      </w:pPr>
      <w:r w:rsidRPr="000245BA">
        <w:rPr>
          <w:sz w:val="20"/>
          <w:szCs w:val="20"/>
        </w:rPr>
        <w:t>Каждыйчеловекпостояннопринимаетрешениянаосновеимеющихсяунегоданных.Адляобоснованногопринятиярешениявусловияхнедостаткаилиизбыткаинформациинеобходимовтомчислехорошосформированноевероятностноеистатистическоемышление.</w:t>
      </w:r>
    </w:p>
    <w:p w:rsidR="00B5747B" w:rsidRPr="000245BA" w:rsidRDefault="00182789" w:rsidP="00D03353">
      <w:pPr>
        <w:pStyle w:val="a6"/>
        <w:spacing w:before="1"/>
        <w:ind w:right="327"/>
        <w:rPr>
          <w:sz w:val="20"/>
          <w:szCs w:val="20"/>
        </w:rPr>
      </w:pPr>
      <w:r w:rsidRPr="000245BA">
        <w:rPr>
          <w:sz w:val="20"/>
          <w:szCs w:val="20"/>
        </w:rPr>
        <w:t>Именнопоэтомуостровсталанеобходимостьсформироватьуобучающихсяфункциональнуюграмотность,включающуювсебявкачественеотъемлемойсоставляющейумениевосприниматьикритическианализироватьинформацию,представленнуювразличныхформах,пониматьвероятностныйхарактермногихреальныхпроцессов и зависимостей, производить простейшие вероятностные расчёты. Знакомство сосновными принципами сбора, анализа и представления данных из различных сфер жизниобщества и государства приобщает обучающихся к общественным интересам. Изучениеосновкомбинаторикиразвиваетнавыкиорганизацииперебораиподсчётачиславариантов,втомчисле,вприкладныхзадачах.Знакомствососновамитеорииграфовсоздаётматематический фундамент для формирования компетенций в области информатики ицифровыхтехнологий.Помимоэтого,приизучениистатистикиивероятностиобогащаютсяпредставленияучащихсяосовременнойкартинемираиметодахегоисследования,формируетсяпониманиеролистатистикикакисточникасоциальнозначимойинформациии закладываютсяосновывероятностного мышления.</w:t>
      </w:r>
    </w:p>
    <w:p w:rsidR="00B5747B" w:rsidRPr="000245BA" w:rsidRDefault="00182789" w:rsidP="00D03353">
      <w:pPr>
        <w:pStyle w:val="a6"/>
        <w:spacing w:before="1"/>
        <w:ind w:left="1270" w:right="327" w:firstLine="0"/>
        <w:rPr>
          <w:sz w:val="20"/>
          <w:szCs w:val="20"/>
        </w:rPr>
      </w:pPr>
      <w:r w:rsidRPr="000245BA">
        <w:rPr>
          <w:sz w:val="20"/>
          <w:szCs w:val="20"/>
        </w:rPr>
        <w:t>Всоответствиисданнымицелямивструктурепрограммыучебногокурса</w:t>
      </w:r>
    </w:p>
    <w:p w:rsidR="00B5747B" w:rsidRPr="000245BA" w:rsidRDefault="00182789" w:rsidP="00D03353">
      <w:pPr>
        <w:pStyle w:val="a6"/>
        <w:ind w:right="327" w:firstLine="0"/>
        <w:rPr>
          <w:sz w:val="20"/>
          <w:szCs w:val="20"/>
        </w:rPr>
      </w:pPr>
      <w:r w:rsidRPr="000245BA">
        <w:rPr>
          <w:sz w:val="20"/>
          <w:szCs w:val="20"/>
        </w:rPr>
        <w:t>«Вероятностьистатистика»основнойшколывыделеныследующиесодержательно-методическиелинии:«Представлениеданныхиописательнаястатистика»;«Вероятность»;</w:t>
      </w:r>
    </w:p>
    <w:p w:rsidR="00B5747B" w:rsidRPr="000245BA" w:rsidRDefault="00182789" w:rsidP="00D03353">
      <w:pPr>
        <w:pStyle w:val="a6"/>
        <w:ind w:right="327" w:firstLine="0"/>
        <w:rPr>
          <w:sz w:val="20"/>
          <w:szCs w:val="20"/>
        </w:rPr>
      </w:pPr>
      <w:r w:rsidRPr="000245BA">
        <w:rPr>
          <w:sz w:val="20"/>
          <w:szCs w:val="20"/>
        </w:rPr>
        <w:t>«Элементыкомбинаторики»; «Введениевтеориюграфов».</w:t>
      </w:r>
    </w:p>
    <w:p w:rsidR="00B5747B" w:rsidRPr="000245BA" w:rsidRDefault="00182789" w:rsidP="00D03353">
      <w:pPr>
        <w:pStyle w:val="a6"/>
        <w:ind w:right="327"/>
        <w:rPr>
          <w:sz w:val="20"/>
          <w:szCs w:val="20"/>
        </w:rPr>
      </w:pPr>
      <w:r w:rsidRPr="000245BA">
        <w:rPr>
          <w:sz w:val="20"/>
          <w:szCs w:val="20"/>
        </w:rPr>
        <w:t>Содержание линии«Представление данных иописательная статистика» служитосновой для формирования навыков работы с информацией: от чтения и интерпретацииинформации,представленнойвтаблицах,надиаграммахиграфикахдосбора,представления и анализа данных с использованием статистических характеристик среднихи рассеивания. Работая с данными, обучающиеся учатся считывать и интерпретироватьданные,выдвигать,аргументироватьикритиковатьпростейшиегипотезы,размышлятьнадфакторами, вызывающими изменчивость, и оценивать их влияние на рассматриваемыевеличиныи процессы.</w:t>
      </w:r>
    </w:p>
    <w:p w:rsidR="00B5747B" w:rsidRPr="000245BA" w:rsidRDefault="00182789" w:rsidP="00D03353">
      <w:pPr>
        <w:pStyle w:val="a6"/>
        <w:ind w:right="327"/>
        <w:rPr>
          <w:sz w:val="20"/>
          <w:szCs w:val="20"/>
        </w:rPr>
      </w:pPr>
      <w:r w:rsidRPr="000245BA">
        <w:rPr>
          <w:sz w:val="20"/>
          <w:szCs w:val="20"/>
        </w:rPr>
        <w:t>Интуитивноепредставлениеослучайнойизменчивости,исследованиезакономерностей и тенденций становится мотивирующей основой для изучения теориивероятностей. Большое значение здесь имеют практические задания, в частности опыты склассическимивероятностными моделями.</w:t>
      </w:r>
    </w:p>
    <w:p w:rsidR="00B5747B" w:rsidRPr="000245BA" w:rsidRDefault="00182789" w:rsidP="00D03353">
      <w:pPr>
        <w:pStyle w:val="a6"/>
        <w:spacing w:before="1"/>
        <w:ind w:right="327"/>
        <w:rPr>
          <w:sz w:val="20"/>
          <w:szCs w:val="20"/>
        </w:rPr>
      </w:pPr>
      <w:r w:rsidRPr="000245BA">
        <w:rPr>
          <w:sz w:val="20"/>
          <w:szCs w:val="20"/>
        </w:rPr>
        <w:t>Понятие вероятности вводится как мера правдоподобия случайного события. Приизучениикурсаобучающиесязнакомятсяспростейшимиметодамивычислениявероятностей в случайных экспериментах с равновозможными элементарными исходами,вероятностнымизаконами,позволяющимиставитьирешатьболеесложныезадачи.Вкурсвходятначальныепредставленияослучайныхвеличинахиих числовыххарактеристиках.</w:t>
      </w:r>
    </w:p>
    <w:p w:rsidR="00B5747B" w:rsidRPr="000245BA" w:rsidRDefault="00182789" w:rsidP="00D03353">
      <w:pPr>
        <w:pStyle w:val="a6"/>
        <w:ind w:right="327"/>
        <w:rPr>
          <w:sz w:val="20"/>
          <w:szCs w:val="20"/>
        </w:rPr>
      </w:pPr>
      <w:r w:rsidRPr="000245BA">
        <w:rPr>
          <w:sz w:val="20"/>
          <w:szCs w:val="20"/>
        </w:rPr>
        <w:t>Такжеврамкахэтогокурсаосуществляетсязнакомствообучающихсясмножествамииосновнымиоперацияминадмножествами,рассматриваютсяпримеры</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firstLine="0"/>
        <w:jc w:val="left"/>
        <w:rPr>
          <w:sz w:val="20"/>
          <w:szCs w:val="20"/>
        </w:rPr>
      </w:pPr>
      <w:r w:rsidRPr="000245BA">
        <w:rPr>
          <w:sz w:val="20"/>
          <w:szCs w:val="20"/>
        </w:rPr>
        <w:t>применениядлярешениязадач,атакжеиспользованиявдругихматематическихкурсахиучебных предметах.</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МЕСТОУЧЕБНОГОКУРСАВ УЧЕБНОМПЛАНЕ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В7—9классахизучаетсякурс«Вероятностьистатистика»,вкоторыйвходятразделы: «Представление данных и описательная статистика»; «Вероятность»; «Элементыкомбинаторики»;«Введениевтеориюграфов».</w:t>
      </w:r>
    </w:p>
    <w:p w:rsidR="00B5747B" w:rsidRPr="000245BA" w:rsidRDefault="00182789" w:rsidP="00D03353">
      <w:pPr>
        <w:pStyle w:val="a6"/>
        <w:ind w:right="327"/>
        <w:rPr>
          <w:sz w:val="20"/>
          <w:szCs w:val="20"/>
        </w:rPr>
      </w:pPr>
      <w:r w:rsidRPr="000245BA">
        <w:rPr>
          <w:sz w:val="20"/>
          <w:szCs w:val="20"/>
        </w:rPr>
        <w:t>На изучение данного курса отводит 1 учебный час в неделю в течение каждого годаобучения,всего102учебныхчаса.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СОДЕРЖАНИЕ УЧЕБНОГО КУРСА (ПО ГОДАМ ОБУЧЕНИЯ)7КЛАСС</w:t>
      </w:r>
    </w:p>
    <w:p w:rsidR="00B5747B" w:rsidRPr="000245BA" w:rsidRDefault="00182789" w:rsidP="00D03353">
      <w:pPr>
        <w:pStyle w:val="a6"/>
        <w:ind w:right="327"/>
        <w:rPr>
          <w:sz w:val="20"/>
          <w:szCs w:val="20"/>
        </w:rPr>
      </w:pPr>
      <w:r w:rsidRPr="000245BA">
        <w:rPr>
          <w:sz w:val="20"/>
          <w:szCs w:val="20"/>
        </w:rPr>
        <w:t>Представление данныхввидетаблиц,диаграмм,графиков.Заполнение таблиц,чтение и построение диаграмм (столбиковых (столбчатых) и круговых). Чтение графиковреальных процессов. Извлечение информации из диаграмм и таблиц, использование иинтерпретацияданных.</w:t>
      </w:r>
    </w:p>
    <w:p w:rsidR="00B5747B" w:rsidRPr="000245BA" w:rsidRDefault="00182789" w:rsidP="00D03353">
      <w:pPr>
        <w:pStyle w:val="a6"/>
        <w:ind w:right="327"/>
        <w:rPr>
          <w:sz w:val="20"/>
          <w:szCs w:val="20"/>
        </w:rPr>
      </w:pPr>
      <w:r w:rsidRPr="000245BA">
        <w:rPr>
          <w:sz w:val="20"/>
          <w:szCs w:val="20"/>
        </w:rPr>
        <w:t>Описательная статистика: среднее арифметическое, медиана, размах, наибольшее инаименьшеезначениянаборачисловых данных.Примерыслучайнойизменчивости.</w:t>
      </w:r>
    </w:p>
    <w:p w:rsidR="00B5747B" w:rsidRPr="000245BA" w:rsidRDefault="00182789" w:rsidP="00D03353">
      <w:pPr>
        <w:pStyle w:val="a6"/>
        <w:ind w:right="327"/>
        <w:rPr>
          <w:sz w:val="20"/>
          <w:szCs w:val="20"/>
        </w:rPr>
      </w:pPr>
      <w:r w:rsidRPr="000245BA">
        <w:rPr>
          <w:sz w:val="20"/>
          <w:szCs w:val="20"/>
        </w:rPr>
        <w:t>Случайный эксперимент (опыт) и случайное событие. Вероятность и частота. Рольмаловероятных и практически достоверных событий в природе и в обществе. Монета иигральнаякостьвтеории вероятностей.</w:t>
      </w:r>
    </w:p>
    <w:p w:rsidR="00B5747B" w:rsidRPr="000245BA" w:rsidRDefault="00182789" w:rsidP="00D03353">
      <w:pPr>
        <w:pStyle w:val="a6"/>
        <w:ind w:right="327"/>
        <w:rPr>
          <w:sz w:val="20"/>
          <w:szCs w:val="20"/>
        </w:rPr>
      </w:pPr>
      <w:r w:rsidRPr="000245BA">
        <w:rPr>
          <w:sz w:val="20"/>
          <w:szCs w:val="20"/>
        </w:rPr>
        <w:t>Граф,вершина,ребро.Степеньвершины.Числорёберисуммарнаястепеньвершин.Представление о связности графа. Цепи и циклы. Пути в графах. Обход графа (эйлеровпуть).Решениезадачспомощью графов.</w:t>
      </w:r>
    </w:p>
    <w:p w:rsidR="00B5747B" w:rsidRPr="000245BA" w:rsidRDefault="00B5747B" w:rsidP="00D03353">
      <w:pPr>
        <w:pStyle w:val="a6"/>
        <w:spacing w:before="1"/>
        <w:ind w:left="0" w:right="327" w:firstLine="0"/>
        <w:jc w:val="left"/>
        <w:rPr>
          <w:sz w:val="20"/>
          <w:szCs w:val="20"/>
        </w:rPr>
      </w:pPr>
    </w:p>
    <w:p w:rsidR="00B5747B" w:rsidRPr="000245BA" w:rsidRDefault="00182789" w:rsidP="00522914">
      <w:pPr>
        <w:pStyle w:val="1"/>
        <w:numPr>
          <w:ilvl w:val="0"/>
          <w:numId w:val="111"/>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tabs>
          <w:tab w:val="left" w:pos="2500"/>
          <w:tab w:val="left" w:pos="4942"/>
          <w:tab w:val="left" w:pos="6544"/>
          <w:tab w:val="left" w:pos="8522"/>
        </w:tabs>
        <w:ind w:right="327"/>
        <w:jc w:val="right"/>
        <w:rPr>
          <w:sz w:val="20"/>
          <w:szCs w:val="20"/>
        </w:rPr>
      </w:pPr>
      <w:r w:rsidRPr="000245BA">
        <w:rPr>
          <w:sz w:val="20"/>
          <w:szCs w:val="20"/>
        </w:rPr>
        <w:t>Множество,элементмножества,подмножество.Операциинадмножествами:объединение,пересечение.Свойстваоперацийнадмножествами:переместительное,сочетательное,</w:t>
      </w:r>
      <w:r w:rsidRPr="000245BA">
        <w:rPr>
          <w:sz w:val="20"/>
          <w:szCs w:val="20"/>
        </w:rPr>
        <w:tab/>
        <w:t>распределительное,</w:t>
      </w:r>
      <w:r w:rsidRPr="000245BA">
        <w:rPr>
          <w:sz w:val="20"/>
          <w:szCs w:val="20"/>
        </w:rPr>
        <w:tab/>
        <w:t>включения.</w:t>
      </w:r>
      <w:r w:rsidRPr="000245BA">
        <w:rPr>
          <w:sz w:val="20"/>
          <w:szCs w:val="20"/>
        </w:rPr>
        <w:tab/>
        <w:t>Использование</w:t>
      </w:r>
      <w:r w:rsidRPr="000245BA">
        <w:rPr>
          <w:sz w:val="20"/>
          <w:szCs w:val="20"/>
        </w:rPr>
        <w:tab/>
      </w:r>
      <w:r w:rsidRPr="000245BA">
        <w:rPr>
          <w:spacing w:val="-1"/>
          <w:sz w:val="20"/>
          <w:szCs w:val="20"/>
        </w:rPr>
        <w:t>графического</w:t>
      </w:r>
      <w:r w:rsidRPr="000245BA">
        <w:rPr>
          <w:sz w:val="20"/>
          <w:szCs w:val="20"/>
        </w:rPr>
        <w:t>представлениямножествдляописанияреальных процессовиявлений,прирешениизадач.</w:t>
      </w:r>
    </w:p>
    <w:p w:rsidR="00B5747B" w:rsidRPr="000245BA" w:rsidRDefault="00182789" w:rsidP="00D03353">
      <w:pPr>
        <w:pStyle w:val="a6"/>
        <w:ind w:right="327"/>
        <w:rPr>
          <w:sz w:val="20"/>
          <w:szCs w:val="20"/>
        </w:rPr>
      </w:pPr>
      <w:r w:rsidRPr="000245BA">
        <w:rPr>
          <w:sz w:val="20"/>
          <w:szCs w:val="20"/>
        </w:rPr>
        <w:t>Измерение рассеивания данных. Дисперсия и стандартное отклонение числовыхнаборов.Диаграммарассеивания.</w:t>
      </w:r>
    </w:p>
    <w:p w:rsidR="00B5747B" w:rsidRPr="000245BA" w:rsidRDefault="00182789" w:rsidP="00D03353">
      <w:pPr>
        <w:pStyle w:val="a6"/>
        <w:ind w:right="327"/>
        <w:rPr>
          <w:sz w:val="20"/>
          <w:szCs w:val="20"/>
        </w:rPr>
      </w:pPr>
      <w:r w:rsidRPr="000245BA">
        <w:rPr>
          <w:sz w:val="20"/>
          <w:szCs w:val="20"/>
        </w:rPr>
        <w:t>Элементарныесобытияслучайногоопыта.Случайныесобытия.Вероятности</w:t>
      </w:r>
      <w:r w:rsidRPr="000245BA">
        <w:rPr>
          <w:spacing w:val="-1"/>
          <w:sz w:val="20"/>
          <w:szCs w:val="20"/>
        </w:rPr>
        <w:t>событий.</w:t>
      </w:r>
      <w:r w:rsidRPr="000245BA">
        <w:rPr>
          <w:sz w:val="20"/>
          <w:szCs w:val="20"/>
        </w:rPr>
        <w:t>Опытысравновозможнымиэлементарнымисобытиями.Случайныйвыбор.Связьмежду маловероятными и практически достоверными событиями в природе, обществе инауке.</w:t>
      </w:r>
    </w:p>
    <w:p w:rsidR="00B5747B" w:rsidRPr="000245BA" w:rsidRDefault="00182789" w:rsidP="00D03353">
      <w:pPr>
        <w:pStyle w:val="a6"/>
        <w:spacing w:before="1"/>
        <w:ind w:right="327"/>
        <w:rPr>
          <w:sz w:val="20"/>
          <w:szCs w:val="20"/>
        </w:rPr>
      </w:pPr>
      <w:r w:rsidRPr="000245BA">
        <w:rPr>
          <w:sz w:val="20"/>
          <w:szCs w:val="20"/>
        </w:rPr>
        <w:t>Дерево. Свойства деревьев: единственность пути, существование висячей вершины,связьмеждучисломвершиничисломрёбер.Правилоумножения.Решениезадачспомощьюграфов.</w:t>
      </w:r>
    </w:p>
    <w:p w:rsidR="00B5747B" w:rsidRPr="000245BA" w:rsidRDefault="00182789" w:rsidP="00D03353">
      <w:pPr>
        <w:pStyle w:val="a6"/>
        <w:ind w:right="327"/>
        <w:rPr>
          <w:sz w:val="20"/>
          <w:szCs w:val="20"/>
        </w:rPr>
      </w:pPr>
      <w:r w:rsidRPr="000245BA">
        <w:rPr>
          <w:sz w:val="20"/>
          <w:szCs w:val="20"/>
        </w:rPr>
        <w:t>Противоположныесобытия.ДиаграммаЭйлера.Объединениеипересечениесобытий.Несовместныесобытия.Формуласложениявероятностей.Условнаявероятность.Правило умножения. Независимые события. Решение задач на нахождение вероятностей спомощьюдереваслучайногоэксперимента, диаграммЭйлера.</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11"/>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left="1270" w:right="327" w:firstLine="0"/>
        <w:jc w:val="left"/>
        <w:rPr>
          <w:sz w:val="20"/>
          <w:szCs w:val="20"/>
        </w:rPr>
      </w:pPr>
      <w:r w:rsidRPr="000245BA">
        <w:rPr>
          <w:sz w:val="20"/>
          <w:szCs w:val="20"/>
        </w:rPr>
        <w:t>Представлениеданныхввидетаблиц,диаграмм,графиков,интерпретацияданных.</w:t>
      </w:r>
    </w:p>
    <w:p w:rsidR="00B5747B" w:rsidRPr="000245BA" w:rsidRDefault="00182789" w:rsidP="00D03353">
      <w:pPr>
        <w:pStyle w:val="a6"/>
        <w:ind w:right="327" w:firstLine="0"/>
        <w:jc w:val="left"/>
        <w:rPr>
          <w:sz w:val="20"/>
          <w:szCs w:val="20"/>
        </w:rPr>
      </w:pPr>
      <w:r w:rsidRPr="000245BA">
        <w:rPr>
          <w:sz w:val="20"/>
          <w:szCs w:val="20"/>
        </w:rPr>
        <w:t>Чтениеипостроениетаблиц,диаграмм,графиковпореальнымданным.</w:t>
      </w:r>
    </w:p>
    <w:p w:rsidR="00B5747B" w:rsidRPr="000245BA" w:rsidRDefault="00182789" w:rsidP="00D03353">
      <w:pPr>
        <w:pStyle w:val="a6"/>
        <w:spacing w:before="66"/>
        <w:ind w:left="1270" w:right="327" w:firstLine="0"/>
        <w:rPr>
          <w:sz w:val="20"/>
          <w:szCs w:val="20"/>
        </w:rPr>
      </w:pPr>
      <w:r w:rsidRPr="000245BA">
        <w:rPr>
          <w:sz w:val="20"/>
          <w:szCs w:val="20"/>
        </w:rPr>
        <w:t>Перестановкиифакториал.Сочетанияичислосочетаний.ТреугольникПаскаля.</w:t>
      </w:r>
    </w:p>
    <w:p w:rsidR="00B5747B" w:rsidRPr="000245BA" w:rsidRDefault="00182789" w:rsidP="00D03353">
      <w:pPr>
        <w:pStyle w:val="a6"/>
        <w:ind w:right="327" w:firstLine="0"/>
        <w:rPr>
          <w:sz w:val="20"/>
          <w:szCs w:val="20"/>
        </w:rPr>
      </w:pPr>
      <w:r w:rsidRPr="000245BA">
        <w:rPr>
          <w:sz w:val="20"/>
          <w:szCs w:val="20"/>
        </w:rPr>
        <w:t>Решениезадачсиспользованиемкомбинаторики.</w:t>
      </w:r>
    </w:p>
    <w:p w:rsidR="00B5747B" w:rsidRPr="000245BA" w:rsidRDefault="00182789" w:rsidP="00D03353">
      <w:pPr>
        <w:pStyle w:val="a6"/>
        <w:ind w:right="327"/>
        <w:rPr>
          <w:sz w:val="20"/>
          <w:szCs w:val="20"/>
        </w:rPr>
      </w:pPr>
      <w:r w:rsidRPr="000245BA">
        <w:rPr>
          <w:sz w:val="20"/>
          <w:szCs w:val="20"/>
        </w:rPr>
        <w:t>Геометрическая вероятность. Случайный выбор точки из фигуры на плоскости, изотрезкаииз дуги окружности.</w:t>
      </w:r>
    </w:p>
    <w:p w:rsidR="00B5747B" w:rsidRPr="000245BA" w:rsidRDefault="00182789" w:rsidP="00D03353">
      <w:pPr>
        <w:pStyle w:val="a6"/>
        <w:spacing w:before="1"/>
        <w:ind w:right="327"/>
        <w:rPr>
          <w:sz w:val="20"/>
          <w:szCs w:val="20"/>
        </w:rPr>
      </w:pPr>
      <w:r w:rsidRPr="000245BA">
        <w:rPr>
          <w:sz w:val="20"/>
          <w:szCs w:val="20"/>
        </w:rPr>
        <w:t>Испытание.Успехинеудача.Серияиспытанийдопервогоуспеха.СерияиспытанийБернулли.Вероятностисобытийвсерии испытанийБернулли.</w:t>
      </w:r>
    </w:p>
    <w:p w:rsidR="00B5747B" w:rsidRPr="000245BA" w:rsidRDefault="00182789" w:rsidP="00D03353">
      <w:pPr>
        <w:pStyle w:val="a6"/>
        <w:ind w:right="327"/>
        <w:rPr>
          <w:sz w:val="20"/>
          <w:szCs w:val="20"/>
        </w:rPr>
      </w:pPr>
      <w:r w:rsidRPr="000245BA">
        <w:rPr>
          <w:sz w:val="20"/>
          <w:szCs w:val="20"/>
        </w:rPr>
        <w:t>Случайнаявеличинаираспределениевероятностей.Примерыматематическогоожидания как теоретического среднего значения величины. Математическое ожидание идисперсияслучайнойвеличины «число успеховвсериииспытанийБернулли».</w:t>
      </w:r>
    </w:p>
    <w:p w:rsidR="00B5747B" w:rsidRPr="000245BA" w:rsidRDefault="00182789" w:rsidP="00D03353">
      <w:pPr>
        <w:pStyle w:val="a6"/>
        <w:ind w:right="327"/>
        <w:rPr>
          <w:sz w:val="20"/>
          <w:szCs w:val="20"/>
        </w:rPr>
      </w:pPr>
      <w:r w:rsidRPr="000245BA">
        <w:rPr>
          <w:sz w:val="20"/>
          <w:szCs w:val="20"/>
        </w:rPr>
        <w:t>Понятие о законе больших чисел. Измерение вероятностей с помощью частот. Рольизначениезаконабольшихчиселвприродеиобществе.</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left="2433" w:right="327" w:hanging="1356"/>
        <w:jc w:val="left"/>
        <w:rPr>
          <w:sz w:val="20"/>
          <w:szCs w:val="20"/>
        </w:rPr>
      </w:pPr>
      <w:r w:rsidRPr="000245BA">
        <w:rPr>
          <w:sz w:val="20"/>
          <w:szCs w:val="20"/>
        </w:rPr>
        <w:t>ПЛАНИРУЕМЫЕ ПРЕДМЕТНЫЕ РЕЗУЛЬТАТЫ ОСВОЕНИЯ РАБОЧЕЙПРОГРАММЫКУРСА(ПО ГОДАМОБУЧЕНИЯ)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Предметные результаты освоения курса «Вероятность и статистика» в 7—9 классаххарактеризуются следующимиумениями.</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10"/>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11"/>
        <w:ind w:left="0" w:right="327" w:firstLine="0"/>
        <w:jc w:val="left"/>
        <w:rPr>
          <w:b/>
          <w:sz w:val="20"/>
          <w:szCs w:val="20"/>
        </w:rPr>
      </w:pP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Читать информацию, представленную в таблицах, на диаграммах; представлятьданные в виде таблиц, строить диаграммы (столбиковые (столбчатые) и круговые) помассивамзначений.</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Описыватьиинтерпретироватьреальныечисловыеданные,представленныевтаблицах,надиаграммах, графиках.</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Использоватьдляописанияданныхстатистическиехарактеристики:среднееарифметическое,медиана, наибольшееи наименьшеезначения, размах.</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Иметь представление о случайной изменчивости на примерах цен, физическихвеличин,антропометрическихданных;иметьпредставлениеостатистическойустойчивости.</w:t>
      </w:r>
    </w:p>
    <w:p w:rsidR="00B5747B" w:rsidRPr="000245BA" w:rsidRDefault="00B5747B" w:rsidP="00D03353">
      <w:pPr>
        <w:pStyle w:val="a6"/>
        <w:spacing w:before="8"/>
        <w:ind w:left="0" w:right="327" w:firstLine="0"/>
        <w:jc w:val="left"/>
        <w:rPr>
          <w:sz w:val="20"/>
          <w:szCs w:val="20"/>
        </w:rPr>
      </w:pPr>
    </w:p>
    <w:p w:rsidR="00B5747B" w:rsidRPr="000245BA" w:rsidRDefault="00182789" w:rsidP="00522914">
      <w:pPr>
        <w:pStyle w:val="1"/>
        <w:numPr>
          <w:ilvl w:val="0"/>
          <w:numId w:val="110"/>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11"/>
        <w:ind w:left="0" w:right="327" w:firstLine="0"/>
        <w:jc w:val="left"/>
        <w:rPr>
          <w:b/>
          <w:sz w:val="20"/>
          <w:szCs w:val="20"/>
        </w:rPr>
      </w:pPr>
    </w:p>
    <w:p w:rsidR="00B5747B" w:rsidRPr="000245BA" w:rsidRDefault="00182789" w:rsidP="00522914">
      <w:pPr>
        <w:pStyle w:val="aa"/>
        <w:numPr>
          <w:ilvl w:val="1"/>
          <w:numId w:val="176"/>
        </w:numPr>
        <w:tabs>
          <w:tab w:val="left" w:pos="1414"/>
        </w:tabs>
        <w:spacing w:line="237" w:lineRule="auto"/>
        <w:ind w:right="327" w:firstLine="707"/>
        <w:jc w:val="left"/>
        <w:rPr>
          <w:sz w:val="20"/>
          <w:szCs w:val="20"/>
        </w:rPr>
      </w:pPr>
      <w:r w:rsidRPr="000245BA">
        <w:rPr>
          <w:sz w:val="20"/>
          <w:szCs w:val="20"/>
        </w:rPr>
        <w:t>Извлекатьипреобразовыватьинформацию,представленнуюввидетаблиц,диаграмм,графиков;представлять данныеввидетаблиц,диаграмм, графиков.</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Описыватьданныеспомощьюстатистическихпоказателей:среднихзначенийимеррассеивания (размах,дисперсия и стандартноеотклонение).</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Находитьчастотычисловыхзначенийичастотысобытий,втомчислепорезультатамизмерений и наблюдений.</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Находитьвероятностислучайныхсобытийвопытах,знаявероятностиэлементарныхсобытий,втомчислевопытахсравновозможнымиэлементарнымисобытиями.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Использовать графические модели: дерево случайного эксперимента, диаграммыЭйлера,числовая прямая.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Оперироватьпонятиями:множество,подмножество;выполнятьоперациинадмножествами:объединение,пересечение;перечислятьэлементымножеств;применятьсвойствамножеств.</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Использоватьграфическоепредставлениемножествисвязеймежду нимидляописанияпроцессовиявлений,втомчислеприрешениизадачиздругихучебныхпредметовикурсов.</w:t>
      </w:r>
    </w:p>
    <w:p w:rsidR="00B5747B" w:rsidRPr="000245BA" w:rsidRDefault="00B5747B" w:rsidP="00D03353">
      <w:pPr>
        <w:pStyle w:val="a6"/>
        <w:spacing w:before="8"/>
        <w:ind w:left="0" w:right="327" w:firstLine="0"/>
        <w:jc w:val="left"/>
        <w:rPr>
          <w:sz w:val="20"/>
          <w:szCs w:val="20"/>
        </w:rPr>
      </w:pPr>
    </w:p>
    <w:p w:rsidR="00B5747B" w:rsidRPr="000245BA" w:rsidRDefault="00182789" w:rsidP="00522914">
      <w:pPr>
        <w:pStyle w:val="1"/>
        <w:numPr>
          <w:ilvl w:val="0"/>
          <w:numId w:val="110"/>
        </w:numPr>
        <w:tabs>
          <w:tab w:val="left" w:pos="1450"/>
        </w:tabs>
        <w:ind w:right="327"/>
        <w:rPr>
          <w:sz w:val="20"/>
          <w:szCs w:val="20"/>
        </w:rPr>
      </w:pPr>
      <w:r w:rsidRPr="000245BA">
        <w:rPr>
          <w:sz w:val="20"/>
          <w:szCs w:val="20"/>
        </w:rPr>
        <w:t>КЛАСС</w:t>
      </w:r>
    </w:p>
    <w:p w:rsidR="00B5747B" w:rsidRPr="000245BA" w:rsidRDefault="00182789" w:rsidP="00522914">
      <w:pPr>
        <w:pStyle w:val="aa"/>
        <w:numPr>
          <w:ilvl w:val="1"/>
          <w:numId w:val="176"/>
        </w:numPr>
        <w:tabs>
          <w:tab w:val="left" w:pos="1414"/>
        </w:tabs>
        <w:spacing w:before="84"/>
        <w:ind w:right="327" w:firstLine="707"/>
        <w:rPr>
          <w:sz w:val="20"/>
          <w:szCs w:val="20"/>
        </w:rPr>
      </w:pPr>
      <w:r w:rsidRPr="000245BA">
        <w:rPr>
          <w:sz w:val="20"/>
          <w:szCs w:val="20"/>
        </w:rPr>
        <w:t>Извлекатьипреобразовыватьинформацию,представленнуювразличныхисточникахввидетаблиц,диаграмм,графиков;представлятьданныеввидетаблиц,диаграмм,графиков.</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Решать задачи организованным перебором вариантов, а также с использованиемкомбинаторныхправили методов.</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Использоватьописательныехарактеристикидлямассивовчисловыхданных,втомчислесредниезначения и меры рассеивания.</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Находитьчастотызначенийичастотысобытия,втомчислепользуясьрезультатамипроведённыхизмерений инаблюдений.</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Находить вероятности случайных событий в изученных опытах, в том числе вопытах с равновозможными элементарными событиями, в сериях испытаний до первогоуспеха,всерияхиспытаний Бернулли.</w:t>
      </w:r>
    </w:p>
    <w:p w:rsidR="00B5747B" w:rsidRPr="000245BA" w:rsidRDefault="00182789" w:rsidP="00522914">
      <w:pPr>
        <w:pStyle w:val="aa"/>
        <w:numPr>
          <w:ilvl w:val="1"/>
          <w:numId w:val="176"/>
        </w:numPr>
        <w:tabs>
          <w:tab w:val="left" w:pos="1414"/>
        </w:tabs>
        <w:spacing w:before="4" w:line="294" w:lineRule="exact"/>
        <w:ind w:left="1414" w:right="327"/>
        <w:rPr>
          <w:sz w:val="20"/>
          <w:szCs w:val="20"/>
        </w:rPr>
      </w:pPr>
      <w:r w:rsidRPr="000245BA">
        <w:rPr>
          <w:sz w:val="20"/>
          <w:szCs w:val="20"/>
        </w:rPr>
        <w:t>Иметьпредставлениеослучайнойвеличинеиораспределениивероятностей.</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Иметь представление о законе больших чисел как о проявлении закономерности вслучайнойизменчивостииоролизаконабольшихчиселвприродеиобществе.</w:t>
      </w:r>
    </w:p>
    <w:p w:rsidR="00B5747B" w:rsidRPr="000245BA" w:rsidRDefault="00B5747B" w:rsidP="00D03353">
      <w:pPr>
        <w:ind w:right="327"/>
        <w:jc w:val="both"/>
        <w:rPr>
          <w:sz w:val="20"/>
          <w:szCs w:val="20"/>
        </w:rPr>
        <w:sectPr w:rsidR="00B5747B" w:rsidRPr="000245BA" w:rsidSect="00D03353">
          <w:pgSz w:w="11910" w:h="16840"/>
          <w:pgMar w:top="1300" w:right="428" w:bottom="980" w:left="709" w:header="0" w:footer="691" w:gutter="0"/>
          <w:cols w:space="720"/>
        </w:sectPr>
      </w:pPr>
    </w:p>
    <w:p w:rsidR="00B5747B" w:rsidRPr="000245BA" w:rsidRDefault="00182789" w:rsidP="00522914">
      <w:pPr>
        <w:pStyle w:val="1"/>
        <w:numPr>
          <w:ilvl w:val="2"/>
          <w:numId w:val="197"/>
        </w:numPr>
        <w:tabs>
          <w:tab w:val="left" w:pos="4597"/>
        </w:tabs>
        <w:spacing w:before="71"/>
        <w:ind w:left="4597" w:right="327" w:hanging="720"/>
        <w:jc w:val="left"/>
        <w:rPr>
          <w:sz w:val="20"/>
          <w:szCs w:val="20"/>
        </w:rPr>
      </w:pPr>
      <w:r w:rsidRPr="000245BA">
        <w:rPr>
          <w:sz w:val="20"/>
          <w:szCs w:val="20"/>
        </w:rPr>
        <w:t>ИНФОРМАТИКА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программапоинформатикенауровнеосновногообщегообразованиясоставленанаосновеТребованийкрезультатамосвоенияосновнойобразовательнойпрограммыосновногообщегообразования,представленныхвФедеральномгосударственномобразовательномстандартеосновногообщегообразования,атакжеПримернойпрограммы воспитания.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ПОЯСНИТЕЛЬНАЯЗАПИСКА</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Рабочаяпрограммадаётпредставлениеоцелях,общейстратегииобучения,воспитания и развития обучающихся средствами учебного предмета «Информатика» набазовомуровне;устанавливаетобязательноепредметноесодержание,предусматриваетегоструктурирование по разделам и темам курса, определяет распределение его по классам(годамизучения);даётпримерноераспределениеучебныхчасовпотематическимразделамкурсаирекомендуемую(примерную)последовательностьихизучениясучётоммежпредметныхивнутрипредметныхсвязей,логикиучебногопроцесса,возрастныхособенностейобучающихся.Рабочаяпрограммаопределяетколичественныеикачественные характеристики учебного материала для каждого года изучения, в том числедлясодержательногонаполненияразноговидаконтроля(промежуточнойаттестацииобучающихся,всероссийскихпроверочныхработ,государственнойитоговойаттестации).</w:t>
      </w:r>
    </w:p>
    <w:p w:rsidR="00B5747B" w:rsidRPr="000245BA" w:rsidRDefault="00182789" w:rsidP="00D03353">
      <w:pPr>
        <w:pStyle w:val="a6"/>
        <w:spacing w:before="1"/>
        <w:ind w:right="327"/>
        <w:rPr>
          <w:sz w:val="20"/>
          <w:szCs w:val="20"/>
        </w:rPr>
      </w:pPr>
      <w:r w:rsidRPr="000245BA">
        <w:rPr>
          <w:sz w:val="20"/>
          <w:szCs w:val="20"/>
        </w:rPr>
        <w:t>Программаявляетсяосновойдлясоставленияавторскихучебныхпрограммиучебников,тематического планированиякурса учителем.</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ЦЕЛИИЗУЧЕНИЯУЧЕБНОГОПРЕДМЕТА«ИНФОРМАТИКА»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left="1270" w:right="327" w:firstLine="0"/>
        <w:rPr>
          <w:sz w:val="20"/>
          <w:szCs w:val="20"/>
        </w:rPr>
      </w:pPr>
      <w:r w:rsidRPr="000245BA">
        <w:rPr>
          <w:sz w:val="20"/>
          <w:szCs w:val="20"/>
        </w:rPr>
        <w:t>Целямиизученияинформатикинауровнеосновногообщегообразованияявляются:</w:t>
      </w:r>
    </w:p>
    <w:p w:rsidR="00B5747B" w:rsidRPr="000245BA" w:rsidRDefault="00182789" w:rsidP="00522914">
      <w:pPr>
        <w:pStyle w:val="aa"/>
        <w:numPr>
          <w:ilvl w:val="1"/>
          <w:numId w:val="176"/>
        </w:numPr>
        <w:tabs>
          <w:tab w:val="left" w:pos="1414"/>
        </w:tabs>
        <w:spacing w:before="3"/>
        <w:ind w:right="327" w:firstLine="707"/>
        <w:rPr>
          <w:sz w:val="20"/>
          <w:szCs w:val="20"/>
        </w:rPr>
      </w:pPr>
      <w:r w:rsidRPr="000245BA">
        <w:rPr>
          <w:sz w:val="20"/>
          <w:szCs w:val="20"/>
        </w:rPr>
        <w:t>формированиеосновмировоззрения,соответствующегосовременномууровнюразвитиянаукиинформатики,достижениямнаучно-техническогопрогрессаиобщественной практики, за счёт развития представлений об информации как о важнейшемстратегическомресурсеразвитияличности,государства,общества;пониманияролиинформационных процессов, информационных ресурсов и информационных технологий вусловиях цифровойтрансформациимногихсфержизнисовременногообщества;</w:t>
      </w:r>
    </w:p>
    <w:p w:rsidR="00B5747B" w:rsidRPr="000245BA" w:rsidRDefault="00182789" w:rsidP="00522914">
      <w:pPr>
        <w:pStyle w:val="aa"/>
        <w:numPr>
          <w:ilvl w:val="1"/>
          <w:numId w:val="176"/>
        </w:numPr>
        <w:tabs>
          <w:tab w:val="left" w:pos="1414"/>
        </w:tabs>
        <w:ind w:right="327" w:firstLine="707"/>
        <w:rPr>
          <w:sz w:val="20"/>
          <w:szCs w:val="20"/>
        </w:rPr>
      </w:pPr>
      <w:r w:rsidRPr="000245BA">
        <w:rPr>
          <w:spacing w:val="-1"/>
          <w:sz w:val="20"/>
          <w:szCs w:val="20"/>
        </w:rPr>
        <w:t>обеспечение</w:t>
      </w:r>
      <w:r w:rsidRPr="000245BA">
        <w:rPr>
          <w:sz w:val="20"/>
          <w:szCs w:val="20"/>
        </w:rPr>
        <w:t>условий,способствующихразвитиюалгоритмическогомышлениякакнеобходимого условия профессиональной деятельности в современном информационномобществе,предполагающегоспособностьобучающегосяразбиватьсложныезадачинаболеепростыеподзадачи;сравниватьновыезадачисзадачами,решённымиранее;определятьшаги для достижения результата ит. д.;</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формирование и развитие компетенций обучающихся в области использованияинформационно-коммуникационных технологий, в том числе знаний, умений и навыковработысинформацией,программирования,коммуникациивсовременныхцифровыхсредахвусловияхобеспеченияинформационнойбезопасностиличностиобучающегос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воспитание ответственного и избирательного отношения к информации с учётомправовыхиэтическихаспектовеёраспространения,стремлениякпродолжениюобразованиявобластиинформационныхтехнологийисозидательнойдеятельностисприменениемсредств информационныхтехнологий.</w:t>
      </w:r>
    </w:p>
    <w:p w:rsidR="00B5747B" w:rsidRPr="000245BA" w:rsidRDefault="00B5747B" w:rsidP="00D03353">
      <w:pPr>
        <w:pStyle w:val="a6"/>
        <w:spacing w:before="1"/>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ОБЩАЯХАРАКТЕРИСТИКАУЧЕБНОГОПРЕДМЕТА«ИНФОРМАТИКА»</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5" w:lineRule="exact"/>
        <w:ind w:left="1270" w:right="327"/>
        <w:jc w:val="both"/>
        <w:rPr>
          <w:b/>
          <w:sz w:val="20"/>
          <w:szCs w:val="20"/>
        </w:rPr>
      </w:pPr>
      <w:r w:rsidRPr="000245BA">
        <w:rPr>
          <w:b/>
          <w:sz w:val="20"/>
          <w:szCs w:val="20"/>
        </w:rPr>
        <w:t>Учебныйпредмет«Информатика»восновномобщемобразованииотражает:</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сущностьинформатикикакнаучнойдисциплины,изучающейзакономерностипротеканияивозможностиавтоматизацииинформационныхпроцессоввразличных</w:t>
      </w:r>
    </w:p>
    <w:p w:rsidR="00B5747B" w:rsidRPr="000245BA" w:rsidRDefault="00182789" w:rsidP="00D03353">
      <w:pPr>
        <w:pStyle w:val="a6"/>
        <w:spacing w:before="66"/>
        <w:ind w:right="327" w:firstLine="0"/>
        <w:jc w:val="left"/>
        <w:rPr>
          <w:sz w:val="20"/>
          <w:szCs w:val="20"/>
        </w:rPr>
      </w:pPr>
      <w:r w:rsidRPr="000245BA">
        <w:rPr>
          <w:sz w:val="20"/>
          <w:szCs w:val="20"/>
        </w:rPr>
        <w:t>системах;</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основныеобластипримененияинформатики,преждевсегоинформационныетехнологии,управлениеи социальнуюсферу;</w:t>
      </w:r>
    </w:p>
    <w:p w:rsidR="00B5747B" w:rsidRPr="000245BA" w:rsidRDefault="00182789" w:rsidP="00522914">
      <w:pPr>
        <w:pStyle w:val="aa"/>
        <w:numPr>
          <w:ilvl w:val="1"/>
          <w:numId w:val="176"/>
        </w:numPr>
        <w:tabs>
          <w:tab w:val="left" w:pos="1414"/>
        </w:tabs>
        <w:spacing w:before="2" w:line="292" w:lineRule="exact"/>
        <w:ind w:left="1414" w:right="327"/>
        <w:rPr>
          <w:sz w:val="20"/>
          <w:szCs w:val="20"/>
        </w:rPr>
      </w:pPr>
      <w:r w:rsidRPr="000245BA">
        <w:rPr>
          <w:sz w:val="20"/>
          <w:szCs w:val="20"/>
        </w:rPr>
        <w:t>междисциплинарныйхарактеринформатикииинформационнойдеятельности.</w:t>
      </w:r>
    </w:p>
    <w:p w:rsidR="00B5747B" w:rsidRPr="000245BA" w:rsidRDefault="00182789" w:rsidP="00D03353">
      <w:pPr>
        <w:pStyle w:val="a6"/>
        <w:ind w:right="327"/>
        <w:rPr>
          <w:sz w:val="20"/>
          <w:szCs w:val="20"/>
        </w:rPr>
      </w:pPr>
      <w:r w:rsidRPr="000245BA">
        <w:rPr>
          <w:sz w:val="20"/>
          <w:szCs w:val="20"/>
        </w:rPr>
        <w:t>Современнаяшкольнаяинформатикаоказываетсущественноевлияниенаформирование мировоззрения школьника, его жизненную позицию, закладывает основыпонимания принципов функционирования и использования информационных технологийкак необходимого инструмента практически любой деятельности и одного из наиболеезначимых технологических достижений современной цивилизации. Многие предметныезнания и способы деятельности, освоенные обучающимися при изучении информатики,находятприменениекакврамкахобразовательногопроцессаприизучениидругихпредметных областей, так и в иных жизненных ситуациях, становятся значимыми дляформирования качеств личности, т. е. ориентированы на формирование метапредметных иличностныхрезультатов обучения.</w:t>
      </w:r>
    </w:p>
    <w:p w:rsidR="00B5747B" w:rsidRPr="000245BA" w:rsidRDefault="00B5747B" w:rsidP="00D03353">
      <w:pPr>
        <w:pStyle w:val="a6"/>
        <w:spacing w:before="10"/>
        <w:ind w:left="0" w:right="327" w:firstLine="0"/>
        <w:jc w:val="left"/>
        <w:rPr>
          <w:sz w:val="20"/>
          <w:szCs w:val="20"/>
        </w:rPr>
      </w:pPr>
    </w:p>
    <w:p w:rsidR="00B5747B" w:rsidRPr="000245BA" w:rsidRDefault="00182789" w:rsidP="00D03353">
      <w:pPr>
        <w:ind w:left="562" w:right="327" w:firstLine="707"/>
        <w:jc w:val="both"/>
        <w:rPr>
          <w:sz w:val="20"/>
          <w:szCs w:val="20"/>
        </w:rPr>
      </w:pPr>
      <w:r w:rsidRPr="000245BA">
        <w:rPr>
          <w:b/>
          <w:sz w:val="20"/>
          <w:szCs w:val="20"/>
        </w:rPr>
        <w:t>Основныезадачиучебногопредмета«Информатика»—</w:t>
      </w:r>
      <w:r w:rsidRPr="000245BA">
        <w:rPr>
          <w:sz w:val="20"/>
          <w:szCs w:val="20"/>
        </w:rPr>
        <w:t>сформироватьуобучающихся: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ониманиепринциповустройстваифункционированияобъектовцифровогоокружения,представленияобисторииитенденцияхразвитияинформатикипериодацифровойтрансформации современного общества;</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знания,уменияинавыкиграмотнойпостановкизадач,возникающихвпрактической деятельности, для их решения с помощью информационных технологий;уменияи навыкиформализованного описанияпоставленныхзадач;</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базовыезнанияобинформационноммоделировании,втомчислеоматематическоммоделировании;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знание основных алгоритмических структур и умение применять эти знания дляпостроенияалгоритмоврешениязадачпо ихматематическиммоделям;</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умения и навыки составления простых программ по построенному алгоритму наодномиз языков программирования высокогоуровня;</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уменияинавыкиэффективногоиспользованияосновныхтиповприкладныхпрограмм (приложений) общего назначения и информационных систем для решения с ихпомощьюпрактическихзадач;владениебазовыминормамиинформационнойэтикииправа,основами информационной безопасности;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уменияинавыкибезопасногодляздоровьяиспользованияразличныхэлектронныхсредствобучения;</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умениеграмотноинтерпретироватьрезультатырешенияпрактическихзадачспомощьюинформационныхтехнологий,применятьполученныерезультатывпрактическойдеятельности.</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a6"/>
        <w:ind w:right="327"/>
        <w:rPr>
          <w:sz w:val="20"/>
          <w:szCs w:val="20"/>
        </w:rPr>
      </w:pPr>
      <w:r w:rsidRPr="000245BA">
        <w:rPr>
          <w:sz w:val="20"/>
          <w:szCs w:val="20"/>
        </w:rPr>
        <w:t>Цели и задачи изучения информатики на уровне основного общего образованияопределяютструктуруосновногосодержанияучебногопредметаввидеследующихчетырёхтематическихразделов:</w:t>
      </w:r>
    </w:p>
    <w:p w:rsidR="00B5747B" w:rsidRPr="000245BA" w:rsidRDefault="00182789" w:rsidP="00522914">
      <w:pPr>
        <w:pStyle w:val="aa"/>
        <w:numPr>
          <w:ilvl w:val="0"/>
          <w:numId w:val="109"/>
        </w:numPr>
        <w:tabs>
          <w:tab w:val="left" w:pos="1556"/>
        </w:tabs>
        <w:spacing w:before="1"/>
        <w:ind w:right="327"/>
        <w:rPr>
          <w:sz w:val="20"/>
          <w:szCs w:val="20"/>
        </w:rPr>
      </w:pPr>
      <w:r w:rsidRPr="000245BA">
        <w:rPr>
          <w:sz w:val="20"/>
          <w:szCs w:val="20"/>
        </w:rPr>
        <w:t>цифроваяграмотность;</w:t>
      </w:r>
    </w:p>
    <w:p w:rsidR="00B5747B" w:rsidRPr="000245BA" w:rsidRDefault="00182789" w:rsidP="00522914">
      <w:pPr>
        <w:pStyle w:val="aa"/>
        <w:numPr>
          <w:ilvl w:val="0"/>
          <w:numId w:val="109"/>
        </w:numPr>
        <w:tabs>
          <w:tab w:val="left" w:pos="1556"/>
        </w:tabs>
        <w:ind w:right="327"/>
        <w:rPr>
          <w:sz w:val="20"/>
          <w:szCs w:val="20"/>
        </w:rPr>
      </w:pPr>
      <w:r w:rsidRPr="000245BA">
        <w:rPr>
          <w:sz w:val="20"/>
          <w:szCs w:val="20"/>
        </w:rPr>
        <w:t>теоретическиеосновыинформатики;</w:t>
      </w:r>
    </w:p>
    <w:p w:rsidR="00B5747B" w:rsidRPr="000245BA" w:rsidRDefault="00182789" w:rsidP="00522914">
      <w:pPr>
        <w:pStyle w:val="aa"/>
        <w:numPr>
          <w:ilvl w:val="0"/>
          <w:numId w:val="109"/>
        </w:numPr>
        <w:tabs>
          <w:tab w:val="left" w:pos="1556"/>
        </w:tabs>
        <w:ind w:right="327"/>
        <w:rPr>
          <w:sz w:val="20"/>
          <w:szCs w:val="20"/>
        </w:rPr>
      </w:pPr>
      <w:r w:rsidRPr="000245BA">
        <w:rPr>
          <w:sz w:val="20"/>
          <w:szCs w:val="20"/>
        </w:rPr>
        <w:t>алгоритмыипрограммирование;</w:t>
      </w:r>
    </w:p>
    <w:p w:rsidR="00B5747B" w:rsidRPr="000245BA" w:rsidRDefault="00182789" w:rsidP="00522914">
      <w:pPr>
        <w:pStyle w:val="aa"/>
        <w:numPr>
          <w:ilvl w:val="0"/>
          <w:numId w:val="109"/>
        </w:numPr>
        <w:tabs>
          <w:tab w:val="left" w:pos="1556"/>
        </w:tabs>
        <w:ind w:right="327"/>
        <w:rPr>
          <w:sz w:val="20"/>
          <w:szCs w:val="20"/>
        </w:rPr>
      </w:pPr>
      <w:r w:rsidRPr="000245BA">
        <w:rPr>
          <w:sz w:val="20"/>
          <w:szCs w:val="20"/>
        </w:rPr>
        <w:t>информационныетехнологии.</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right="327"/>
        <w:jc w:val="left"/>
        <w:rPr>
          <w:sz w:val="20"/>
          <w:szCs w:val="20"/>
        </w:rPr>
      </w:pPr>
      <w:r w:rsidRPr="000245BA">
        <w:rPr>
          <w:sz w:val="20"/>
          <w:szCs w:val="20"/>
        </w:rPr>
        <w:t>МЕСТОУЧЕБНОГОПРЕДМЕТА«ИНФОРМАТИКА»ВУЧЕБНОМПЛАНЕ</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 системе общего образования «Информатика» признана обязательным учебнымпредметом, входящим в состав предметной области «Математика и информатика». ФГОСОООпредусмотренытребованиякосвоениюпредметныхрезультатовпоинформатикена</w:t>
      </w:r>
    </w:p>
    <w:p w:rsidR="00B5747B" w:rsidRPr="000245BA" w:rsidRDefault="00182789" w:rsidP="00D03353">
      <w:pPr>
        <w:pStyle w:val="a6"/>
        <w:spacing w:before="66"/>
        <w:ind w:right="327" w:firstLine="0"/>
        <w:rPr>
          <w:sz w:val="20"/>
          <w:szCs w:val="20"/>
        </w:rPr>
      </w:pPr>
      <w:r w:rsidRPr="000245BA">
        <w:rPr>
          <w:sz w:val="20"/>
          <w:szCs w:val="20"/>
        </w:rPr>
        <w:t>базовом и углублённом уровнях, имеющих общее содержательное ядро и согласованныхмежду собой. Это позволяет реализовывать углублённое изучение информатики как врамкахотдельныхклассов,такиврамкахиндивидуальныхобразовательныхтраекторий,в</w:t>
      </w:r>
      <w:r w:rsidRPr="000245BA">
        <w:rPr>
          <w:spacing w:val="-1"/>
          <w:sz w:val="20"/>
          <w:szCs w:val="20"/>
        </w:rPr>
        <w:t>томчислеиспользуясетевоевзаимодействие</w:t>
      </w:r>
      <w:r w:rsidRPr="000245BA">
        <w:rPr>
          <w:sz w:val="20"/>
          <w:szCs w:val="20"/>
        </w:rPr>
        <w:t>организацийидистанционныетехнологии.Позавершенииреализациипрограммуглублённогоуровняучащиесясмогутдетальнееосвоить материал базового уровня, овладеть расширенным кругом понятий и методов,решать задачи болеевысокогоуровня сложности.</w:t>
      </w:r>
    </w:p>
    <w:p w:rsidR="00B5747B" w:rsidRPr="000245BA" w:rsidRDefault="00182789" w:rsidP="00D03353">
      <w:pPr>
        <w:pStyle w:val="a6"/>
        <w:spacing w:before="1"/>
        <w:ind w:right="327"/>
        <w:rPr>
          <w:sz w:val="20"/>
          <w:szCs w:val="20"/>
        </w:rPr>
      </w:pPr>
      <w:r w:rsidRPr="000245BA">
        <w:rPr>
          <w:sz w:val="20"/>
          <w:szCs w:val="20"/>
        </w:rPr>
        <w:t>Учебнымпланомнаизучениеинформатикинабазовомуровнеотведено102учебных часа— по 1часувнеделю в7,8 и9 классахсоответственно.</w:t>
      </w:r>
    </w:p>
    <w:p w:rsidR="00B5747B" w:rsidRPr="000245BA" w:rsidRDefault="00182789" w:rsidP="00D03353">
      <w:pPr>
        <w:pStyle w:val="a6"/>
        <w:ind w:right="327"/>
        <w:rPr>
          <w:sz w:val="20"/>
          <w:szCs w:val="20"/>
        </w:rPr>
      </w:pPr>
      <w:r w:rsidRPr="000245BA">
        <w:rPr>
          <w:sz w:val="20"/>
          <w:szCs w:val="20"/>
        </w:rPr>
        <w:t>Для каждого класса предусмотрено резервное учебное время, которое может бытьиспользованоучастникамиобразовательногопроцессавцеляхформированиявариативнойсоставляющейсодержанияконкретнойрабочейпрограммы.Приэтомобязательная(инвариантная)частьсодержанияпредмета,установленнаяпримернойрабочейпрограммой,ивремя,отводимоенаеёизучение,должныбытьсохранены полностью.</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480" w:lineRule="auto"/>
        <w:ind w:right="327"/>
        <w:rPr>
          <w:sz w:val="20"/>
          <w:szCs w:val="20"/>
        </w:rPr>
      </w:pPr>
      <w:r w:rsidRPr="000245BA">
        <w:rPr>
          <w:sz w:val="20"/>
          <w:szCs w:val="20"/>
        </w:rPr>
        <w:t>СОДЕРЖАНИЕ УЧЕБНОГО ПРЕДМЕТА «ИНФОРМАТИКА»7КЛАСС</w:t>
      </w:r>
    </w:p>
    <w:p w:rsidR="00B5747B" w:rsidRPr="000245BA" w:rsidRDefault="00182789" w:rsidP="00D03353">
      <w:pPr>
        <w:ind w:left="1270" w:right="327"/>
        <w:jc w:val="both"/>
        <w:rPr>
          <w:b/>
          <w:sz w:val="20"/>
          <w:szCs w:val="20"/>
        </w:rPr>
      </w:pPr>
      <w:r w:rsidRPr="000245BA">
        <w:rPr>
          <w:b/>
          <w:sz w:val="20"/>
          <w:szCs w:val="20"/>
        </w:rPr>
        <w:t>Цифроваяграмотность</w:t>
      </w:r>
    </w:p>
    <w:p w:rsidR="00B5747B" w:rsidRPr="000245BA" w:rsidRDefault="00182789" w:rsidP="00D03353">
      <w:pPr>
        <w:pStyle w:val="1"/>
        <w:spacing w:line="274" w:lineRule="exact"/>
        <w:ind w:right="327"/>
        <w:rPr>
          <w:sz w:val="20"/>
          <w:szCs w:val="20"/>
        </w:rPr>
      </w:pPr>
      <w:r w:rsidRPr="000245BA">
        <w:rPr>
          <w:sz w:val="20"/>
          <w:szCs w:val="20"/>
        </w:rPr>
        <w:t>Компьютер—универсальноеустройствообработкиданных</w:t>
      </w:r>
    </w:p>
    <w:p w:rsidR="00B5747B" w:rsidRPr="000245BA" w:rsidRDefault="00182789" w:rsidP="00D03353">
      <w:pPr>
        <w:pStyle w:val="a6"/>
        <w:ind w:right="327"/>
        <w:rPr>
          <w:sz w:val="20"/>
          <w:szCs w:val="20"/>
        </w:rPr>
      </w:pPr>
      <w:r w:rsidRPr="000245BA">
        <w:rPr>
          <w:sz w:val="20"/>
          <w:szCs w:val="20"/>
        </w:rPr>
        <w:t>Компьютер—универсальноевычислительноеустройство,работающеепопрограмме.Типыкомпьютеров:персональныекомпьютеры,встроенныекомпьютеры,суперкомпьютеры.Мобильные устройства.</w:t>
      </w:r>
    </w:p>
    <w:p w:rsidR="00B5747B" w:rsidRPr="000245BA" w:rsidRDefault="00182789" w:rsidP="00D03353">
      <w:pPr>
        <w:pStyle w:val="a6"/>
        <w:ind w:right="327"/>
        <w:rPr>
          <w:sz w:val="20"/>
          <w:szCs w:val="20"/>
        </w:rPr>
      </w:pPr>
      <w:r w:rsidRPr="000245BA">
        <w:rPr>
          <w:sz w:val="20"/>
          <w:szCs w:val="20"/>
        </w:rPr>
        <w:t>Основные компоненты компьютера и их назначение. Процессор. Оперативная идолговременная память. Устройства ввода и вывода. Сенсорный ввод, датчики мобильныхустройств,средствабиометрической аутентификации.</w:t>
      </w:r>
    </w:p>
    <w:p w:rsidR="00B5747B" w:rsidRPr="000245BA" w:rsidRDefault="00182789" w:rsidP="00D03353">
      <w:pPr>
        <w:pStyle w:val="a6"/>
        <w:ind w:right="327"/>
        <w:rPr>
          <w:sz w:val="20"/>
          <w:szCs w:val="20"/>
        </w:rPr>
      </w:pPr>
      <w:r w:rsidRPr="000245BA">
        <w:rPr>
          <w:sz w:val="20"/>
          <w:szCs w:val="20"/>
        </w:rPr>
        <w:t>Историяразвитиякомпьютеровипрограммногообеспечения.Поколениякомпьютеров.Современныетенденцииразвитиякомпьютеров.Суперкомпьютеры.</w:t>
      </w:r>
    </w:p>
    <w:p w:rsidR="00B5747B" w:rsidRPr="000245BA" w:rsidRDefault="00182789" w:rsidP="00D03353">
      <w:pPr>
        <w:pStyle w:val="a6"/>
        <w:ind w:left="1270" w:right="327" w:firstLine="0"/>
        <w:rPr>
          <w:sz w:val="20"/>
          <w:szCs w:val="20"/>
        </w:rPr>
      </w:pPr>
      <w:r w:rsidRPr="000245BA">
        <w:rPr>
          <w:sz w:val="20"/>
          <w:szCs w:val="20"/>
        </w:rPr>
        <w:t>Параллельныевычисления.</w:t>
      </w:r>
    </w:p>
    <w:p w:rsidR="00B5747B" w:rsidRPr="000245BA" w:rsidRDefault="00182789" w:rsidP="00D03353">
      <w:pPr>
        <w:pStyle w:val="a6"/>
        <w:ind w:right="327"/>
        <w:rPr>
          <w:sz w:val="20"/>
          <w:szCs w:val="20"/>
        </w:rPr>
      </w:pPr>
      <w:r w:rsidRPr="000245BA">
        <w:rPr>
          <w:sz w:val="20"/>
          <w:szCs w:val="20"/>
        </w:rPr>
        <w:t>Персональныйкомпьютер.Процессориегохарактеристики(тактоваячастота,разрядность). Оперативная память. Долговременная память. Устройства ввода и вывода.</w:t>
      </w:r>
      <w:r w:rsidRPr="000245BA">
        <w:rPr>
          <w:spacing w:val="-1"/>
          <w:sz w:val="20"/>
          <w:szCs w:val="20"/>
        </w:rPr>
        <w:t>Объёмхранимыхданных(оперативная</w:t>
      </w:r>
      <w:r w:rsidRPr="000245BA">
        <w:rPr>
          <w:sz w:val="20"/>
          <w:szCs w:val="20"/>
        </w:rPr>
        <w:t>памятькомпьютера,жёсткийитвердотельныйдиск,постояннаяпамять смартфона)искорость доступадляразличныхвидовносителей.</w:t>
      </w:r>
    </w:p>
    <w:p w:rsidR="00B5747B" w:rsidRPr="000245BA" w:rsidRDefault="00182789" w:rsidP="00D03353">
      <w:pPr>
        <w:pStyle w:val="a6"/>
        <w:ind w:left="1270" w:right="327" w:firstLine="0"/>
        <w:rPr>
          <w:sz w:val="20"/>
          <w:szCs w:val="20"/>
        </w:rPr>
      </w:pPr>
      <w:r w:rsidRPr="000245BA">
        <w:rPr>
          <w:sz w:val="20"/>
          <w:szCs w:val="20"/>
        </w:rPr>
        <w:t>Техникабезопасностииправилаработынакомпьютере.</w:t>
      </w:r>
    </w:p>
    <w:p w:rsidR="00B5747B" w:rsidRPr="000245BA" w:rsidRDefault="00182789" w:rsidP="00D03353">
      <w:pPr>
        <w:pStyle w:val="1"/>
        <w:spacing w:before="3" w:line="274" w:lineRule="exact"/>
        <w:ind w:right="327"/>
        <w:rPr>
          <w:sz w:val="20"/>
          <w:szCs w:val="20"/>
        </w:rPr>
      </w:pPr>
      <w:r w:rsidRPr="000245BA">
        <w:rPr>
          <w:sz w:val="20"/>
          <w:szCs w:val="20"/>
        </w:rPr>
        <w:t>Программыиданные</w:t>
      </w:r>
    </w:p>
    <w:p w:rsidR="00B5747B" w:rsidRPr="000245BA" w:rsidRDefault="00182789" w:rsidP="00D03353">
      <w:pPr>
        <w:pStyle w:val="a6"/>
        <w:ind w:right="327"/>
        <w:rPr>
          <w:sz w:val="20"/>
          <w:szCs w:val="20"/>
        </w:rPr>
      </w:pPr>
      <w:r w:rsidRPr="000245BA">
        <w:rPr>
          <w:sz w:val="20"/>
          <w:szCs w:val="20"/>
        </w:rPr>
        <w:t>Программноеобеспечениекомпьютера.Прикладноепрограммноеобеспечение.Системноепрограммноеобеспечение.Системыпрограммирования.Правоваяохранапрограммиданных.Бесплатныеиусловно-бесплатныепрограммы.Свободноепрограммноеобеспечение.</w:t>
      </w:r>
    </w:p>
    <w:p w:rsidR="00B5747B" w:rsidRPr="000245BA" w:rsidRDefault="00182789" w:rsidP="00D03353">
      <w:pPr>
        <w:pStyle w:val="a6"/>
        <w:ind w:right="327"/>
        <w:rPr>
          <w:sz w:val="20"/>
          <w:szCs w:val="20"/>
        </w:rPr>
      </w:pPr>
      <w:r w:rsidRPr="000245BA">
        <w:rPr>
          <w:sz w:val="20"/>
          <w:szCs w:val="20"/>
        </w:rPr>
        <w:t>Файлы и папки (каталоги). Принципы построения файловых систем. Полное имяфайла(папки).Путькфайлу(папке).Работасфайламиикаталогамисредствамиоперационной системы: создание, копирование, перемещение, переименование и удалениефайловипапок(каталогов).Типыфайлов.Свойствафайлов.Характерныеразмерыфайловразличныхтипов(страницатекста,электроннаякнига,фотография,записьпесни,видеоклип,полнометражныйфильм).Архивацияданных.Использованиепрограмм-архиваторов.Файловыйменеджер.Поискфайловсредствамиоперационнойсистемы.</w:t>
      </w:r>
    </w:p>
    <w:p w:rsidR="00B5747B" w:rsidRPr="000245BA" w:rsidRDefault="00182789" w:rsidP="00D03353">
      <w:pPr>
        <w:pStyle w:val="a6"/>
        <w:ind w:right="327"/>
        <w:rPr>
          <w:sz w:val="20"/>
          <w:szCs w:val="20"/>
        </w:rPr>
      </w:pPr>
      <w:r w:rsidRPr="000245BA">
        <w:rPr>
          <w:sz w:val="20"/>
          <w:szCs w:val="20"/>
        </w:rPr>
        <w:t>Компьютерные вирусы и другие вредоносные программы. Программы для защитыотвирусов.</w:t>
      </w:r>
    </w:p>
    <w:p w:rsidR="00B5747B" w:rsidRPr="000245BA" w:rsidRDefault="00182789" w:rsidP="00D03353">
      <w:pPr>
        <w:pStyle w:val="1"/>
        <w:spacing w:before="4" w:line="274" w:lineRule="exact"/>
        <w:ind w:right="327"/>
        <w:rPr>
          <w:sz w:val="20"/>
          <w:szCs w:val="20"/>
        </w:rPr>
      </w:pPr>
      <w:r w:rsidRPr="000245BA">
        <w:rPr>
          <w:sz w:val="20"/>
          <w:szCs w:val="20"/>
        </w:rPr>
        <w:t>Компьютерныесети</w:t>
      </w:r>
    </w:p>
    <w:p w:rsidR="00B5747B" w:rsidRPr="000245BA" w:rsidRDefault="00182789" w:rsidP="00D03353">
      <w:pPr>
        <w:pStyle w:val="a6"/>
        <w:ind w:right="327"/>
        <w:rPr>
          <w:sz w:val="20"/>
          <w:szCs w:val="20"/>
        </w:rPr>
      </w:pPr>
      <w:r w:rsidRPr="000245BA">
        <w:rPr>
          <w:sz w:val="20"/>
          <w:szCs w:val="20"/>
        </w:rPr>
        <w:t>Объединениекомпьютероввсеть.СетьИнтернет.Веб-страница,веб-сайт.Структураадресоввеб-ресурсов.Браузер.Поисковыесистемы.Поискинформациипо</w:t>
      </w:r>
    </w:p>
    <w:p w:rsidR="00B5747B" w:rsidRPr="000245BA" w:rsidRDefault="00182789" w:rsidP="00D03353">
      <w:pPr>
        <w:pStyle w:val="a6"/>
        <w:spacing w:before="66"/>
        <w:ind w:right="327" w:firstLine="0"/>
        <w:jc w:val="left"/>
        <w:rPr>
          <w:sz w:val="20"/>
          <w:szCs w:val="20"/>
        </w:rPr>
      </w:pPr>
      <w:r w:rsidRPr="000245BA">
        <w:rPr>
          <w:sz w:val="20"/>
          <w:szCs w:val="20"/>
        </w:rPr>
        <w:t>ключевымсловамипоизображению.Верифицированностьинформации,полученнойизИнтернета.</w:t>
      </w:r>
    </w:p>
    <w:p w:rsidR="00B5747B" w:rsidRPr="000245BA" w:rsidRDefault="00182789" w:rsidP="00D03353">
      <w:pPr>
        <w:pStyle w:val="a6"/>
        <w:ind w:left="1270" w:right="327" w:firstLine="0"/>
        <w:jc w:val="left"/>
        <w:rPr>
          <w:sz w:val="20"/>
          <w:szCs w:val="20"/>
        </w:rPr>
      </w:pPr>
      <w:r w:rsidRPr="000245BA">
        <w:rPr>
          <w:sz w:val="20"/>
          <w:szCs w:val="20"/>
        </w:rPr>
        <w:t>Современныесервисыинтернет-коммуникаций.</w:t>
      </w:r>
    </w:p>
    <w:p w:rsidR="00B5747B" w:rsidRPr="000245BA" w:rsidRDefault="00182789" w:rsidP="00D03353">
      <w:pPr>
        <w:pStyle w:val="a6"/>
        <w:spacing w:before="1"/>
        <w:ind w:right="327"/>
        <w:jc w:val="left"/>
        <w:rPr>
          <w:sz w:val="20"/>
          <w:szCs w:val="20"/>
        </w:rPr>
      </w:pPr>
      <w:r w:rsidRPr="000245BA">
        <w:rPr>
          <w:sz w:val="20"/>
          <w:szCs w:val="20"/>
        </w:rPr>
        <w:t>Сетевойэтикет,базовыенормыинформационнойэтикииправаприработевсетиИнтернет.Стратегии безопасного поведения вИнтернете.</w:t>
      </w:r>
    </w:p>
    <w:p w:rsidR="00B5747B" w:rsidRPr="000245BA" w:rsidRDefault="00182789" w:rsidP="00D03353">
      <w:pPr>
        <w:pStyle w:val="1"/>
        <w:spacing w:before="4"/>
        <w:ind w:right="327"/>
        <w:jc w:val="left"/>
        <w:rPr>
          <w:sz w:val="20"/>
          <w:szCs w:val="20"/>
        </w:rPr>
      </w:pPr>
      <w:r w:rsidRPr="000245BA">
        <w:rPr>
          <w:sz w:val="20"/>
          <w:szCs w:val="20"/>
        </w:rPr>
        <w:t>Теоретическиеосновыинформатики</w:t>
      </w:r>
    </w:p>
    <w:p w:rsidR="00B5747B" w:rsidRPr="000245BA" w:rsidRDefault="00182789" w:rsidP="00D03353">
      <w:pPr>
        <w:spacing w:line="274" w:lineRule="exact"/>
        <w:ind w:left="1270" w:right="327"/>
        <w:rPr>
          <w:b/>
          <w:sz w:val="20"/>
          <w:szCs w:val="20"/>
        </w:rPr>
      </w:pPr>
      <w:r w:rsidRPr="000245BA">
        <w:rPr>
          <w:b/>
          <w:sz w:val="20"/>
          <w:szCs w:val="20"/>
        </w:rPr>
        <w:t>Информацияиинформационныепроцессы</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Информация—одноизосновных понятийсовременнойнауки.</w:t>
      </w:r>
    </w:p>
    <w:p w:rsidR="00B5747B" w:rsidRPr="000245BA" w:rsidRDefault="00182789" w:rsidP="00D03353">
      <w:pPr>
        <w:pStyle w:val="a6"/>
        <w:tabs>
          <w:tab w:val="left" w:pos="2795"/>
          <w:tab w:val="left" w:pos="3339"/>
          <w:tab w:val="left" w:pos="4521"/>
          <w:tab w:val="left" w:pos="6517"/>
          <w:tab w:val="left" w:pos="7074"/>
          <w:tab w:val="left" w:pos="8445"/>
          <w:tab w:val="left" w:pos="9782"/>
        </w:tabs>
        <w:ind w:right="327"/>
        <w:jc w:val="left"/>
        <w:rPr>
          <w:sz w:val="20"/>
          <w:szCs w:val="20"/>
        </w:rPr>
      </w:pPr>
      <w:r w:rsidRPr="000245BA">
        <w:rPr>
          <w:sz w:val="20"/>
          <w:szCs w:val="20"/>
        </w:rPr>
        <w:t>Информация</w:t>
      </w:r>
      <w:r w:rsidRPr="000245BA">
        <w:rPr>
          <w:sz w:val="20"/>
          <w:szCs w:val="20"/>
        </w:rPr>
        <w:tab/>
        <w:t>как</w:t>
      </w:r>
      <w:r w:rsidRPr="000245BA">
        <w:rPr>
          <w:sz w:val="20"/>
          <w:szCs w:val="20"/>
        </w:rPr>
        <w:tab/>
        <w:t>сведения,</w:t>
      </w:r>
      <w:r w:rsidRPr="000245BA">
        <w:rPr>
          <w:sz w:val="20"/>
          <w:szCs w:val="20"/>
        </w:rPr>
        <w:tab/>
        <w:t>предназначенные</w:t>
      </w:r>
      <w:r w:rsidRPr="000245BA">
        <w:rPr>
          <w:sz w:val="20"/>
          <w:szCs w:val="20"/>
        </w:rPr>
        <w:tab/>
        <w:t>для</w:t>
      </w:r>
      <w:r w:rsidRPr="000245BA">
        <w:rPr>
          <w:sz w:val="20"/>
          <w:szCs w:val="20"/>
        </w:rPr>
        <w:tab/>
        <w:t>восприятия</w:t>
      </w:r>
      <w:r w:rsidRPr="000245BA">
        <w:rPr>
          <w:sz w:val="20"/>
          <w:szCs w:val="20"/>
        </w:rPr>
        <w:tab/>
        <w:t>человеком,</w:t>
      </w:r>
      <w:r w:rsidRPr="000245BA">
        <w:rPr>
          <w:sz w:val="20"/>
          <w:szCs w:val="20"/>
        </w:rPr>
        <w:tab/>
      </w:r>
      <w:r w:rsidRPr="000245BA">
        <w:rPr>
          <w:spacing w:val="-2"/>
          <w:sz w:val="20"/>
          <w:szCs w:val="20"/>
        </w:rPr>
        <w:t>и</w:t>
      </w:r>
      <w:r w:rsidRPr="000245BA">
        <w:rPr>
          <w:sz w:val="20"/>
          <w:szCs w:val="20"/>
        </w:rPr>
        <w:t>информациякакданные,которыемогутбыть обработаныавтоматизированнойсистемой.</w:t>
      </w:r>
    </w:p>
    <w:p w:rsidR="00B5747B" w:rsidRPr="000245BA" w:rsidRDefault="00182789" w:rsidP="00D03353">
      <w:pPr>
        <w:pStyle w:val="a6"/>
        <w:ind w:right="327"/>
        <w:jc w:val="left"/>
        <w:rPr>
          <w:sz w:val="20"/>
          <w:szCs w:val="20"/>
        </w:rPr>
      </w:pPr>
      <w:r w:rsidRPr="000245BA">
        <w:rPr>
          <w:sz w:val="20"/>
          <w:szCs w:val="20"/>
        </w:rPr>
        <w:t>Дискретностьданных.Возможностьописаниянепрерывныхобъектовипроцессовспомощьюдискретныхданных.</w:t>
      </w:r>
    </w:p>
    <w:p w:rsidR="00B5747B" w:rsidRPr="000245BA" w:rsidRDefault="00182789" w:rsidP="00D03353">
      <w:pPr>
        <w:pStyle w:val="a6"/>
        <w:ind w:right="327"/>
        <w:jc w:val="left"/>
        <w:rPr>
          <w:sz w:val="20"/>
          <w:szCs w:val="20"/>
        </w:rPr>
      </w:pPr>
      <w:r w:rsidRPr="000245BA">
        <w:rPr>
          <w:sz w:val="20"/>
          <w:szCs w:val="20"/>
        </w:rPr>
        <w:t>Информационные процессы — процессы, связанные с хранением, преобразованиемипередачей данных.</w:t>
      </w:r>
    </w:p>
    <w:p w:rsidR="00B5747B" w:rsidRPr="000245BA" w:rsidRDefault="00182789" w:rsidP="00D03353">
      <w:pPr>
        <w:pStyle w:val="1"/>
        <w:spacing w:before="5" w:line="274" w:lineRule="exact"/>
        <w:ind w:right="327"/>
        <w:jc w:val="left"/>
        <w:rPr>
          <w:sz w:val="20"/>
          <w:szCs w:val="20"/>
        </w:rPr>
      </w:pPr>
      <w:r w:rsidRPr="000245BA">
        <w:rPr>
          <w:sz w:val="20"/>
          <w:szCs w:val="20"/>
        </w:rPr>
        <w:t>Представлениеинформации</w:t>
      </w:r>
    </w:p>
    <w:p w:rsidR="00B5747B" w:rsidRPr="000245BA" w:rsidRDefault="00182789" w:rsidP="00D03353">
      <w:pPr>
        <w:pStyle w:val="a6"/>
        <w:ind w:right="327"/>
        <w:rPr>
          <w:sz w:val="20"/>
          <w:szCs w:val="20"/>
        </w:rPr>
      </w:pPr>
      <w:r w:rsidRPr="000245BA">
        <w:rPr>
          <w:sz w:val="20"/>
          <w:szCs w:val="20"/>
        </w:rPr>
        <w:t>Символ.Алфавит.Мощностьалфавита.Разнообразиеязыковиалфавитов.Естественныеиформальныеязыки.Алфавиттекстовнарусскомязыке.Двоичныйалфавит.Количество всевозможных слов (кодовых комбинаций) фиксированной длины в двоичномалфавите. Преобразование любого алфавита к двоичному. Количество различных словфиксированнойдлинывалфавите определённоймощности.</w:t>
      </w:r>
    </w:p>
    <w:p w:rsidR="00B5747B" w:rsidRPr="000245BA" w:rsidRDefault="00182789" w:rsidP="00D03353">
      <w:pPr>
        <w:pStyle w:val="a6"/>
        <w:ind w:right="327"/>
        <w:rPr>
          <w:sz w:val="20"/>
          <w:szCs w:val="20"/>
        </w:rPr>
      </w:pPr>
      <w:r w:rsidRPr="000245BA">
        <w:rPr>
          <w:sz w:val="20"/>
          <w:szCs w:val="20"/>
        </w:rPr>
        <w:t>Кодированиесимволоводногоалфавитаспомощьюкодовыхсловвдругомалфавите;кодовая таблица, декодирование.</w:t>
      </w:r>
    </w:p>
    <w:p w:rsidR="00B5747B" w:rsidRPr="000245BA" w:rsidRDefault="00182789" w:rsidP="00D03353">
      <w:pPr>
        <w:pStyle w:val="a6"/>
        <w:ind w:right="327"/>
        <w:rPr>
          <w:sz w:val="20"/>
          <w:szCs w:val="20"/>
        </w:rPr>
      </w:pPr>
      <w:r w:rsidRPr="000245BA">
        <w:rPr>
          <w:sz w:val="20"/>
          <w:szCs w:val="20"/>
        </w:rPr>
        <w:t>Двоичныйкод.Представлениеданныхвкомпьютерекактекстоввдвоичномалфавите.</w:t>
      </w:r>
    </w:p>
    <w:p w:rsidR="00B5747B" w:rsidRPr="000245BA" w:rsidRDefault="00182789" w:rsidP="00D03353">
      <w:pPr>
        <w:pStyle w:val="a6"/>
        <w:ind w:right="327"/>
        <w:rPr>
          <w:sz w:val="20"/>
          <w:szCs w:val="20"/>
        </w:rPr>
      </w:pPr>
      <w:r w:rsidRPr="000245BA">
        <w:rPr>
          <w:sz w:val="20"/>
          <w:szCs w:val="20"/>
        </w:rPr>
        <w:t>Информационныйобъёмданных.Бит—минимальнаяединицаколичестваинформации — двоичный разряд. Единицы измерения информационного объёма данных.Бит,байт, килобайт, мегабайт, гигабайт.</w:t>
      </w:r>
    </w:p>
    <w:p w:rsidR="00B5747B" w:rsidRPr="000245BA" w:rsidRDefault="00182789" w:rsidP="00D03353">
      <w:pPr>
        <w:pStyle w:val="a6"/>
        <w:ind w:left="1270" w:right="327" w:firstLine="0"/>
        <w:rPr>
          <w:sz w:val="20"/>
          <w:szCs w:val="20"/>
        </w:rPr>
      </w:pPr>
      <w:r w:rsidRPr="000245BA">
        <w:rPr>
          <w:sz w:val="20"/>
          <w:szCs w:val="20"/>
        </w:rPr>
        <w:t>Скоростьпередачиданных.Единицыскоростипередачиданных.</w:t>
      </w:r>
    </w:p>
    <w:p w:rsidR="00B5747B" w:rsidRPr="000245BA" w:rsidRDefault="00182789" w:rsidP="00D03353">
      <w:pPr>
        <w:pStyle w:val="a6"/>
        <w:ind w:right="327"/>
        <w:rPr>
          <w:sz w:val="20"/>
          <w:szCs w:val="20"/>
        </w:rPr>
      </w:pPr>
      <w:r w:rsidRPr="000245BA">
        <w:rPr>
          <w:sz w:val="20"/>
          <w:szCs w:val="20"/>
        </w:rPr>
        <w:t>Кодирование текстов. Равномерный код. Неравномерный код. Кодировка ASCII.Восьмибитные кодировки. Понятие о кодировках UNICODE. Декодирование сообщений сиспользованиемравномерногоинеравномерногокода.Информационныйобъёмтекста.</w:t>
      </w:r>
    </w:p>
    <w:p w:rsidR="00B5747B" w:rsidRPr="000245BA" w:rsidRDefault="00182789" w:rsidP="00D03353">
      <w:pPr>
        <w:pStyle w:val="a6"/>
        <w:ind w:left="1270" w:right="327" w:firstLine="0"/>
        <w:rPr>
          <w:sz w:val="20"/>
          <w:szCs w:val="20"/>
        </w:rPr>
      </w:pPr>
      <w:r w:rsidRPr="000245BA">
        <w:rPr>
          <w:sz w:val="20"/>
          <w:szCs w:val="20"/>
        </w:rPr>
        <w:t>Искажениеинформацииприпередаче.</w:t>
      </w:r>
    </w:p>
    <w:p w:rsidR="00B5747B" w:rsidRPr="000245BA" w:rsidRDefault="00182789" w:rsidP="00D03353">
      <w:pPr>
        <w:pStyle w:val="a6"/>
        <w:ind w:right="327"/>
        <w:rPr>
          <w:sz w:val="20"/>
          <w:szCs w:val="20"/>
        </w:rPr>
      </w:pPr>
      <w:r w:rsidRPr="000245BA">
        <w:rPr>
          <w:sz w:val="20"/>
          <w:szCs w:val="20"/>
        </w:rPr>
        <w:t>Общеепредставлениеоцифровомпредставленииаудиовизуальныхидругихнепрерывных данных.</w:t>
      </w:r>
    </w:p>
    <w:p w:rsidR="00B5747B" w:rsidRPr="000245BA" w:rsidRDefault="00182789" w:rsidP="00D03353">
      <w:pPr>
        <w:pStyle w:val="a6"/>
        <w:ind w:left="1270" w:right="327" w:firstLine="0"/>
        <w:rPr>
          <w:sz w:val="20"/>
          <w:szCs w:val="20"/>
        </w:rPr>
      </w:pPr>
      <w:r w:rsidRPr="000245BA">
        <w:rPr>
          <w:spacing w:val="-1"/>
          <w:sz w:val="20"/>
          <w:szCs w:val="20"/>
        </w:rPr>
        <w:t>Кодированиецвета.Цветовые</w:t>
      </w:r>
      <w:r w:rsidRPr="000245BA">
        <w:rPr>
          <w:sz w:val="20"/>
          <w:szCs w:val="20"/>
        </w:rPr>
        <w:t>модели.МодельRGB.Глубинакодирования.Палитра.</w:t>
      </w:r>
    </w:p>
    <w:p w:rsidR="00B5747B" w:rsidRPr="000245BA" w:rsidRDefault="00182789" w:rsidP="00D03353">
      <w:pPr>
        <w:pStyle w:val="a6"/>
        <w:ind w:right="327"/>
        <w:rPr>
          <w:sz w:val="20"/>
          <w:szCs w:val="20"/>
        </w:rPr>
      </w:pPr>
      <w:r w:rsidRPr="000245BA">
        <w:rPr>
          <w:sz w:val="20"/>
          <w:szCs w:val="20"/>
        </w:rPr>
        <w:t>Растровоеивекторноепредставлениеизображений.Пиксель.Оценкаинформационногообъёмаграфическихданныхдля растровогоизображения.</w:t>
      </w:r>
    </w:p>
    <w:p w:rsidR="00B5747B" w:rsidRPr="000245BA" w:rsidRDefault="00182789" w:rsidP="00D03353">
      <w:pPr>
        <w:pStyle w:val="a6"/>
        <w:ind w:left="1270" w:right="327" w:firstLine="0"/>
        <w:rPr>
          <w:sz w:val="20"/>
          <w:szCs w:val="20"/>
        </w:rPr>
      </w:pPr>
      <w:r w:rsidRPr="000245BA">
        <w:rPr>
          <w:sz w:val="20"/>
          <w:szCs w:val="20"/>
        </w:rPr>
        <w:t>Кодированиезвука.Разрядностьичастотазаписи.Количествоканаловзаписи.</w:t>
      </w:r>
    </w:p>
    <w:p w:rsidR="00B5747B" w:rsidRPr="000245BA" w:rsidRDefault="00182789" w:rsidP="00D03353">
      <w:pPr>
        <w:pStyle w:val="a6"/>
        <w:ind w:right="327"/>
        <w:rPr>
          <w:sz w:val="20"/>
          <w:szCs w:val="20"/>
        </w:rPr>
      </w:pPr>
      <w:r w:rsidRPr="000245BA">
        <w:rPr>
          <w:sz w:val="20"/>
          <w:szCs w:val="20"/>
        </w:rPr>
        <w:t>Оценкаколичественныхпараметров,связанныхспредставлениемихранениемзвуковыхфайлов.</w:t>
      </w:r>
    </w:p>
    <w:p w:rsidR="00B5747B" w:rsidRPr="000245BA" w:rsidRDefault="00182789" w:rsidP="00D03353">
      <w:pPr>
        <w:pStyle w:val="1"/>
        <w:spacing w:before="5"/>
        <w:ind w:right="327"/>
        <w:rPr>
          <w:sz w:val="20"/>
          <w:szCs w:val="20"/>
        </w:rPr>
      </w:pPr>
      <w:r w:rsidRPr="000245BA">
        <w:rPr>
          <w:sz w:val="20"/>
          <w:szCs w:val="20"/>
        </w:rPr>
        <w:t>Информационные технологииТекстовыедокументы</w:t>
      </w:r>
    </w:p>
    <w:p w:rsidR="00B5747B" w:rsidRPr="000245BA" w:rsidRDefault="00182789" w:rsidP="00D03353">
      <w:pPr>
        <w:pStyle w:val="a6"/>
        <w:ind w:right="327"/>
        <w:rPr>
          <w:sz w:val="20"/>
          <w:szCs w:val="20"/>
        </w:rPr>
      </w:pPr>
      <w:r w:rsidRPr="000245BA">
        <w:rPr>
          <w:sz w:val="20"/>
          <w:szCs w:val="20"/>
        </w:rPr>
        <w:t>Текстовые документы и их структурные элементы (страница, абзац, строка, слово,символ).</w:t>
      </w:r>
    </w:p>
    <w:p w:rsidR="00B5747B" w:rsidRPr="000245BA" w:rsidRDefault="00182789" w:rsidP="00D03353">
      <w:pPr>
        <w:pStyle w:val="a6"/>
        <w:ind w:right="327"/>
        <w:rPr>
          <w:sz w:val="20"/>
          <w:szCs w:val="20"/>
        </w:rPr>
      </w:pPr>
      <w:r w:rsidRPr="000245BA">
        <w:rPr>
          <w:sz w:val="20"/>
          <w:szCs w:val="20"/>
        </w:rPr>
        <w:t>Текстовый процессор — инструмент создания, редактирования и форматированиятекстов. Правила набора текста. Редактирование текста. Свойства символов. Шрифт. Типышрифтов (рубленые, с засечками, моноширинные). Полужирное и курсивное начертание.Свойстваабзацев:границы,абзацныйотступ,интервал,выравнивание.Параметрыстраницы.Стилевоеформатирование.</w:t>
      </w:r>
    </w:p>
    <w:p w:rsidR="00B5747B" w:rsidRPr="000245BA" w:rsidRDefault="00182789" w:rsidP="00D03353">
      <w:pPr>
        <w:pStyle w:val="a6"/>
        <w:ind w:right="327"/>
        <w:rPr>
          <w:sz w:val="20"/>
          <w:szCs w:val="20"/>
        </w:rPr>
      </w:pPr>
      <w:r w:rsidRPr="000245BA">
        <w:rPr>
          <w:sz w:val="20"/>
          <w:szCs w:val="20"/>
        </w:rPr>
        <w:t>Структурирование информациис помощьюсписковитаблиц.Многоуровневыесписки.Добавлениетаблиц втекстовыедокументы.</w:t>
      </w:r>
    </w:p>
    <w:p w:rsidR="00B5747B" w:rsidRPr="000245BA" w:rsidRDefault="00182789" w:rsidP="00D03353">
      <w:pPr>
        <w:pStyle w:val="a6"/>
        <w:ind w:left="1270" w:right="327" w:firstLine="0"/>
        <w:rPr>
          <w:sz w:val="20"/>
          <w:szCs w:val="20"/>
        </w:rPr>
      </w:pPr>
      <w:r w:rsidRPr="000245BA">
        <w:rPr>
          <w:sz w:val="20"/>
          <w:szCs w:val="20"/>
        </w:rPr>
        <w:t>Вставкаизображенийвтекстовыедокументы.Обтеканиеизображенийтекстом.</w:t>
      </w:r>
    </w:p>
    <w:p w:rsidR="00B5747B" w:rsidRPr="000245BA" w:rsidRDefault="00182789" w:rsidP="00D03353">
      <w:pPr>
        <w:pStyle w:val="a6"/>
        <w:spacing w:before="66"/>
        <w:ind w:right="327" w:firstLine="0"/>
        <w:rPr>
          <w:sz w:val="20"/>
          <w:szCs w:val="20"/>
        </w:rPr>
      </w:pPr>
      <w:r w:rsidRPr="000245BA">
        <w:rPr>
          <w:sz w:val="20"/>
          <w:szCs w:val="20"/>
        </w:rPr>
        <w:t>Включение в текстовый документ диаграмм, формул, нумерации страниц, колонтитулов,ссылоки др.</w:t>
      </w:r>
    </w:p>
    <w:p w:rsidR="00B5747B" w:rsidRPr="000245BA" w:rsidRDefault="00182789" w:rsidP="00D03353">
      <w:pPr>
        <w:pStyle w:val="a6"/>
        <w:ind w:right="327"/>
        <w:rPr>
          <w:sz w:val="20"/>
          <w:szCs w:val="20"/>
        </w:rPr>
      </w:pPr>
      <w:r w:rsidRPr="000245BA">
        <w:rPr>
          <w:sz w:val="20"/>
          <w:szCs w:val="20"/>
        </w:rPr>
        <w:t>Проверкаправописания.Расстановкапереносов.Голосовойвводтекста.Оптическоераспознаваниетекста.Компьютерныйперевод.ИспользованиесервисовсетиИнтернетдляобработки текста.</w:t>
      </w:r>
    </w:p>
    <w:p w:rsidR="00B5747B" w:rsidRPr="000245BA" w:rsidRDefault="00182789" w:rsidP="00D03353">
      <w:pPr>
        <w:pStyle w:val="1"/>
        <w:spacing w:before="5" w:line="274" w:lineRule="exact"/>
        <w:ind w:right="327"/>
        <w:rPr>
          <w:sz w:val="20"/>
          <w:szCs w:val="20"/>
        </w:rPr>
      </w:pPr>
      <w:r w:rsidRPr="000245BA">
        <w:rPr>
          <w:sz w:val="20"/>
          <w:szCs w:val="20"/>
        </w:rPr>
        <w:t>Компьютернаяграфика</w:t>
      </w:r>
    </w:p>
    <w:p w:rsidR="00B5747B" w:rsidRPr="000245BA" w:rsidRDefault="00182789" w:rsidP="00D03353">
      <w:pPr>
        <w:pStyle w:val="a6"/>
        <w:ind w:right="327"/>
        <w:rPr>
          <w:sz w:val="20"/>
          <w:szCs w:val="20"/>
        </w:rPr>
      </w:pPr>
      <w:r w:rsidRPr="000245BA">
        <w:rPr>
          <w:sz w:val="20"/>
          <w:szCs w:val="20"/>
        </w:rPr>
        <w:t>Знакомствосграфическимиредакторами.Растровыерисунки.Использованиеграфическихпримитивов.</w:t>
      </w:r>
    </w:p>
    <w:p w:rsidR="00B5747B" w:rsidRPr="000245BA" w:rsidRDefault="00182789" w:rsidP="00D03353">
      <w:pPr>
        <w:pStyle w:val="a6"/>
        <w:ind w:right="327"/>
        <w:rPr>
          <w:sz w:val="20"/>
          <w:szCs w:val="20"/>
        </w:rPr>
      </w:pPr>
      <w:r w:rsidRPr="000245BA">
        <w:rPr>
          <w:sz w:val="20"/>
          <w:szCs w:val="20"/>
        </w:rPr>
        <w:t>Операцииредактированияграфическихобъектов,втомчислецифровыхфотографий:изменениеразмера,обрезка,поворот,отражение,работасобластями(выделение,копирование,заливкацветом),коррекцияцвета,яркостииконтрастности.</w:t>
      </w:r>
    </w:p>
    <w:p w:rsidR="00B5747B" w:rsidRPr="000245BA" w:rsidRDefault="00182789" w:rsidP="00D03353">
      <w:pPr>
        <w:pStyle w:val="a6"/>
        <w:ind w:right="327"/>
        <w:rPr>
          <w:sz w:val="20"/>
          <w:szCs w:val="20"/>
        </w:rPr>
      </w:pPr>
      <w:r w:rsidRPr="000245BA">
        <w:rPr>
          <w:sz w:val="20"/>
          <w:szCs w:val="20"/>
        </w:rPr>
        <w:t>Векторнаяграфика.Созданиевекторныхрисунковвстроеннымисредствамитекстовогопроцессораилидругихпрограмм(приложений).Добавлениевекторныхрисунковвдокументы.</w:t>
      </w:r>
    </w:p>
    <w:p w:rsidR="00B5747B" w:rsidRPr="000245BA" w:rsidRDefault="00182789" w:rsidP="00D03353">
      <w:pPr>
        <w:pStyle w:val="1"/>
        <w:spacing w:before="3" w:line="274" w:lineRule="exact"/>
        <w:ind w:right="327"/>
        <w:rPr>
          <w:sz w:val="20"/>
          <w:szCs w:val="20"/>
        </w:rPr>
      </w:pPr>
      <w:r w:rsidRPr="000245BA">
        <w:rPr>
          <w:sz w:val="20"/>
          <w:szCs w:val="20"/>
        </w:rPr>
        <w:t>Мультимедийныепрезентации</w:t>
      </w:r>
    </w:p>
    <w:p w:rsidR="00B5747B" w:rsidRPr="000245BA" w:rsidRDefault="00182789" w:rsidP="00D03353">
      <w:pPr>
        <w:pStyle w:val="a6"/>
        <w:ind w:right="327"/>
        <w:rPr>
          <w:sz w:val="20"/>
          <w:szCs w:val="20"/>
        </w:rPr>
      </w:pPr>
      <w:r w:rsidRPr="000245BA">
        <w:rPr>
          <w:sz w:val="20"/>
          <w:szCs w:val="20"/>
        </w:rPr>
        <w:t>Подготовка мультимедийных презентаций. Слайд. Добавление на слайд текста иизображений.Работаснесколькими слайдами.</w:t>
      </w:r>
    </w:p>
    <w:p w:rsidR="00B5747B" w:rsidRPr="000245BA" w:rsidRDefault="00182789" w:rsidP="00D03353">
      <w:pPr>
        <w:pStyle w:val="a6"/>
        <w:ind w:left="1270" w:right="327" w:firstLine="0"/>
        <w:rPr>
          <w:sz w:val="20"/>
          <w:szCs w:val="20"/>
        </w:rPr>
      </w:pPr>
      <w:r w:rsidRPr="000245BA">
        <w:rPr>
          <w:sz w:val="20"/>
          <w:szCs w:val="20"/>
        </w:rPr>
        <w:t>Добавлениенаслайдаудиовизуальныхданных.Анимация.Гиперссылки.</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108"/>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jc w:val="both"/>
        <w:rPr>
          <w:b/>
          <w:sz w:val="20"/>
          <w:szCs w:val="20"/>
        </w:rPr>
      </w:pPr>
      <w:r w:rsidRPr="000245BA">
        <w:rPr>
          <w:b/>
          <w:sz w:val="20"/>
          <w:szCs w:val="20"/>
        </w:rPr>
        <w:t>Теоретические основы информатикиСистемысчисления</w:t>
      </w:r>
    </w:p>
    <w:p w:rsidR="00B5747B" w:rsidRPr="000245BA" w:rsidRDefault="00182789" w:rsidP="00D03353">
      <w:pPr>
        <w:pStyle w:val="a6"/>
        <w:ind w:right="327"/>
        <w:rPr>
          <w:sz w:val="20"/>
          <w:szCs w:val="20"/>
        </w:rPr>
      </w:pPr>
      <w:r w:rsidRPr="000245BA">
        <w:rPr>
          <w:sz w:val="20"/>
          <w:szCs w:val="20"/>
        </w:rPr>
        <w:t>Непозиционныеипозиционныесистемысчисления.Алфавит.Основание.Развёрнутая форма записи числа. Перевод в десятичную систему чисел, записанных вдругихсистемахсчисления.</w:t>
      </w:r>
    </w:p>
    <w:p w:rsidR="00B5747B" w:rsidRPr="000245BA" w:rsidRDefault="00182789" w:rsidP="00D03353">
      <w:pPr>
        <w:pStyle w:val="a6"/>
        <w:ind w:left="1270" w:right="327" w:firstLine="0"/>
        <w:rPr>
          <w:sz w:val="20"/>
          <w:szCs w:val="20"/>
        </w:rPr>
      </w:pPr>
      <w:r w:rsidRPr="000245BA">
        <w:rPr>
          <w:sz w:val="20"/>
          <w:szCs w:val="20"/>
        </w:rPr>
        <w:t>Римскаясистемасчисления.</w:t>
      </w:r>
    </w:p>
    <w:p w:rsidR="00B5747B" w:rsidRPr="000245BA" w:rsidRDefault="00182789" w:rsidP="00D03353">
      <w:pPr>
        <w:pStyle w:val="a6"/>
        <w:ind w:right="327"/>
        <w:rPr>
          <w:sz w:val="20"/>
          <w:szCs w:val="20"/>
        </w:rPr>
      </w:pPr>
      <w:r w:rsidRPr="000245BA">
        <w:rPr>
          <w:sz w:val="20"/>
          <w:szCs w:val="20"/>
        </w:rPr>
        <w:t>Двоичная системасчисления. Переводцелыхчисел в пределахот0 до 1024вдвоичнуюсистемусчисления.Восьмеричнаясистемасчисления.Переводчиселизвосьмеричной системы в двоичную и десятичную системы и обратно. Шестнадцатеричнаясистемасчисления.Переводчиселизшестнадцатеричнойсистемывдвоичную,восьмеричнуюи десятичную системы иобратно.</w:t>
      </w:r>
    </w:p>
    <w:p w:rsidR="00B5747B" w:rsidRPr="000245BA" w:rsidRDefault="00182789" w:rsidP="00D03353">
      <w:pPr>
        <w:spacing w:line="244" w:lineRule="auto"/>
        <w:ind w:left="562" w:right="327" w:firstLine="707"/>
        <w:jc w:val="both"/>
        <w:rPr>
          <w:b/>
          <w:sz w:val="20"/>
          <w:szCs w:val="20"/>
        </w:rPr>
      </w:pPr>
      <w:r w:rsidRPr="000245BA">
        <w:rPr>
          <w:sz w:val="20"/>
          <w:szCs w:val="20"/>
        </w:rPr>
        <w:t>Арифметическиеоперациивдвоичнойсистемесчисления.</w:t>
      </w:r>
      <w:r w:rsidRPr="000245BA">
        <w:rPr>
          <w:b/>
          <w:sz w:val="20"/>
          <w:szCs w:val="20"/>
        </w:rPr>
        <w:t>Элементыматематическойлогики</w:t>
      </w:r>
    </w:p>
    <w:p w:rsidR="00B5747B" w:rsidRPr="000245BA" w:rsidRDefault="00182789" w:rsidP="00D03353">
      <w:pPr>
        <w:pStyle w:val="a6"/>
        <w:ind w:right="327"/>
        <w:rPr>
          <w:sz w:val="20"/>
          <w:szCs w:val="20"/>
        </w:rPr>
      </w:pPr>
      <w:r w:rsidRPr="000245BA">
        <w:rPr>
          <w:sz w:val="20"/>
          <w:szCs w:val="20"/>
        </w:rPr>
        <w:t>Логические высказывания. Логические значения высказываний. Элементарные и</w:t>
      </w:r>
      <w:r w:rsidRPr="000245BA">
        <w:rPr>
          <w:spacing w:val="-1"/>
          <w:sz w:val="20"/>
          <w:szCs w:val="20"/>
        </w:rPr>
        <w:t>составныевысказывания.Логическиеоперации:</w:t>
      </w:r>
      <w:r w:rsidRPr="000245BA">
        <w:rPr>
          <w:sz w:val="20"/>
          <w:szCs w:val="20"/>
        </w:rPr>
        <w:t>«и»(конъюнкция,логическоеумножение),</w:t>
      </w:r>
    </w:p>
    <w:p w:rsidR="00B5747B" w:rsidRPr="000245BA" w:rsidRDefault="00182789" w:rsidP="00D03353">
      <w:pPr>
        <w:pStyle w:val="a6"/>
        <w:ind w:right="327" w:firstLine="0"/>
        <w:rPr>
          <w:sz w:val="20"/>
          <w:szCs w:val="20"/>
        </w:rPr>
      </w:pPr>
      <w:r w:rsidRPr="000245BA">
        <w:rPr>
          <w:sz w:val="20"/>
          <w:szCs w:val="20"/>
        </w:rPr>
        <w:t>«или»(дизъюнкция,логическоесложение),«не»(логическоеотрицание).Приоритетлогических операций. Определение истинности составного высказывания, если известнызначенияистинностивходящихвнегоэлементарныхвысказываний.Логическиевыражения.Правилазаписилогическихвыражений.Построениетаблицистинностилогическихвыражений.</w:t>
      </w:r>
    </w:p>
    <w:p w:rsidR="00B5747B" w:rsidRPr="000245BA" w:rsidRDefault="00182789" w:rsidP="00D03353">
      <w:pPr>
        <w:pStyle w:val="a6"/>
        <w:ind w:left="1270" w:right="327" w:firstLine="0"/>
        <w:rPr>
          <w:sz w:val="20"/>
          <w:szCs w:val="20"/>
        </w:rPr>
      </w:pPr>
      <w:r w:rsidRPr="000245BA">
        <w:rPr>
          <w:sz w:val="20"/>
          <w:szCs w:val="20"/>
        </w:rPr>
        <w:t>Логическиеэлементы.Знакомствослогическимиосновамикомпьютера.</w:t>
      </w:r>
    </w:p>
    <w:p w:rsidR="00B5747B" w:rsidRPr="000245BA" w:rsidRDefault="00182789" w:rsidP="00D03353">
      <w:pPr>
        <w:pStyle w:val="1"/>
        <w:ind w:right="327"/>
        <w:rPr>
          <w:sz w:val="20"/>
          <w:szCs w:val="20"/>
        </w:rPr>
      </w:pPr>
      <w:r w:rsidRPr="000245BA">
        <w:rPr>
          <w:sz w:val="20"/>
          <w:szCs w:val="20"/>
        </w:rPr>
        <w:t>Алгоритмыипрограммирование</w:t>
      </w:r>
    </w:p>
    <w:p w:rsidR="00B5747B" w:rsidRPr="000245BA" w:rsidRDefault="00182789" w:rsidP="00D03353">
      <w:pPr>
        <w:spacing w:line="274" w:lineRule="exact"/>
        <w:ind w:left="1270" w:right="327"/>
        <w:jc w:val="both"/>
        <w:rPr>
          <w:b/>
          <w:sz w:val="20"/>
          <w:szCs w:val="20"/>
        </w:rPr>
      </w:pPr>
      <w:r w:rsidRPr="000245BA">
        <w:rPr>
          <w:b/>
          <w:sz w:val="20"/>
          <w:szCs w:val="20"/>
        </w:rPr>
        <w:t>Исполнителииалгоритмы.Алгоритмическиеконструкции</w:t>
      </w:r>
    </w:p>
    <w:p w:rsidR="00B5747B" w:rsidRPr="000245BA" w:rsidRDefault="00182789" w:rsidP="00D03353">
      <w:pPr>
        <w:pStyle w:val="a6"/>
        <w:ind w:right="327"/>
        <w:rPr>
          <w:sz w:val="20"/>
          <w:szCs w:val="20"/>
        </w:rPr>
      </w:pPr>
      <w:r w:rsidRPr="000245BA">
        <w:rPr>
          <w:sz w:val="20"/>
          <w:szCs w:val="20"/>
        </w:rPr>
        <w:t>Понятиеалгоритма.Исполнителиалгоритмов.Алгоритмкакплануправленияисполнителем.</w:t>
      </w:r>
    </w:p>
    <w:p w:rsidR="00B5747B" w:rsidRPr="000245BA" w:rsidRDefault="00182789" w:rsidP="00D03353">
      <w:pPr>
        <w:pStyle w:val="a6"/>
        <w:ind w:right="327"/>
        <w:rPr>
          <w:sz w:val="20"/>
          <w:szCs w:val="20"/>
        </w:rPr>
      </w:pPr>
      <w:r w:rsidRPr="000245BA">
        <w:rPr>
          <w:sz w:val="20"/>
          <w:szCs w:val="20"/>
        </w:rPr>
        <w:t>Свойства алгоритма. Способы записи алгоритма (словесный, в виде блок-схемы,программа).</w:t>
      </w:r>
    </w:p>
    <w:p w:rsidR="00B5747B" w:rsidRPr="000245BA" w:rsidRDefault="00182789" w:rsidP="00D03353">
      <w:pPr>
        <w:pStyle w:val="a6"/>
        <w:ind w:right="327"/>
        <w:rPr>
          <w:sz w:val="20"/>
          <w:szCs w:val="20"/>
        </w:rPr>
      </w:pPr>
      <w:r w:rsidRPr="000245BA">
        <w:rPr>
          <w:sz w:val="20"/>
          <w:szCs w:val="20"/>
        </w:rPr>
        <w:t>Алгоритмические конструкции. Конструкция «следование». Линейный алгоритм.Ограниченностьлинейныхалгоритмов:невозможностьпредусмотретьзависимостьпоследовательности выполняемыхдействийотисходныхданных.</w:t>
      </w:r>
    </w:p>
    <w:p w:rsidR="00B5747B" w:rsidRPr="000245BA" w:rsidRDefault="00182789" w:rsidP="00D03353">
      <w:pPr>
        <w:pStyle w:val="a6"/>
        <w:ind w:left="1270" w:right="327" w:firstLine="0"/>
        <w:rPr>
          <w:sz w:val="20"/>
          <w:szCs w:val="20"/>
        </w:rPr>
      </w:pPr>
      <w:r w:rsidRPr="000245BA">
        <w:rPr>
          <w:sz w:val="20"/>
          <w:szCs w:val="20"/>
        </w:rPr>
        <w:t>Конструкция«ветвление»:полнаяинеполная формы. Выполнениеи невыполнение</w:t>
      </w:r>
    </w:p>
    <w:p w:rsidR="00B5747B" w:rsidRPr="000245BA" w:rsidRDefault="00182789" w:rsidP="00D03353">
      <w:pPr>
        <w:pStyle w:val="a6"/>
        <w:spacing w:before="66"/>
        <w:ind w:right="327" w:firstLine="0"/>
        <w:rPr>
          <w:sz w:val="20"/>
          <w:szCs w:val="20"/>
        </w:rPr>
      </w:pPr>
      <w:r w:rsidRPr="000245BA">
        <w:rPr>
          <w:sz w:val="20"/>
          <w:szCs w:val="20"/>
        </w:rPr>
        <w:t>условия(истинностьиложностьвысказывания).Простыеисоставныеусловия.</w:t>
      </w:r>
    </w:p>
    <w:p w:rsidR="00B5747B" w:rsidRPr="000245BA" w:rsidRDefault="00182789" w:rsidP="00D03353">
      <w:pPr>
        <w:pStyle w:val="a6"/>
        <w:ind w:right="327"/>
        <w:rPr>
          <w:sz w:val="20"/>
          <w:szCs w:val="20"/>
        </w:rPr>
      </w:pPr>
      <w:r w:rsidRPr="000245BA">
        <w:rPr>
          <w:sz w:val="20"/>
          <w:szCs w:val="20"/>
        </w:rPr>
        <w:t>Конструкция«повторения»:циклысзаданнымчисломповторений,сусловиемвыполнения,спеременной цикла.</w:t>
      </w:r>
    </w:p>
    <w:p w:rsidR="00B5747B" w:rsidRPr="000245BA" w:rsidRDefault="00182789" w:rsidP="00D03353">
      <w:pPr>
        <w:pStyle w:val="a6"/>
        <w:spacing w:before="1"/>
        <w:ind w:right="327"/>
        <w:rPr>
          <w:sz w:val="20"/>
          <w:szCs w:val="20"/>
        </w:rPr>
      </w:pPr>
      <w:r w:rsidRPr="000245BA">
        <w:rPr>
          <w:sz w:val="20"/>
          <w:szCs w:val="20"/>
        </w:rPr>
        <w:t>Разработка для формального исполнителя алгоритма, приводящего к требуемомурезультатуприконкретныхисходныхданных.Разработканесложныхалгоритмовсиспользованиемцикловиветвленийдляуправленияформальнымиисполнителями,такимикак Робот, Черепашка, Чертёжник. Выполнение алгоритмов вручную и на компьютере.Синтаксическиеи логическиеошибки. Отказы.</w:t>
      </w:r>
    </w:p>
    <w:p w:rsidR="00B5747B" w:rsidRPr="000245BA" w:rsidRDefault="00182789" w:rsidP="00D03353">
      <w:pPr>
        <w:pStyle w:val="1"/>
        <w:spacing w:before="4" w:line="274" w:lineRule="exact"/>
        <w:ind w:right="327"/>
        <w:rPr>
          <w:sz w:val="20"/>
          <w:szCs w:val="20"/>
        </w:rPr>
      </w:pPr>
      <w:r w:rsidRPr="000245BA">
        <w:rPr>
          <w:sz w:val="20"/>
          <w:szCs w:val="20"/>
        </w:rPr>
        <w:t>Языкпрограммирования</w:t>
      </w:r>
    </w:p>
    <w:p w:rsidR="00B5747B" w:rsidRPr="000245BA" w:rsidRDefault="00182789" w:rsidP="00D03353">
      <w:pPr>
        <w:pStyle w:val="a6"/>
        <w:ind w:right="327"/>
        <w:rPr>
          <w:sz w:val="20"/>
          <w:szCs w:val="20"/>
        </w:rPr>
      </w:pPr>
      <w:r w:rsidRPr="000245BA">
        <w:rPr>
          <w:sz w:val="20"/>
          <w:szCs w:val="20"/>
        </w:rPr>
        <w:t>Языкпрограммирования(Python,C++,Паскаль,Java,C#,ШкольныйАлгоритмическийЯзык).</w:t>
      </w:r>
    </w:p>
    <w:p w:rsidR="00B5747B" w:rsidRPr="000245BA" w:rsidRDefault="00182789" w:rsidP="00D03353">
      <w:pPr>
        <w:pStyle w:val="a6"/>
        <w:ind w:left="1270" w:right="327" w:firstLine="0"/>
        <w:jc w:val="left"/>
        <w:rPr>
          <w:sz w:val="20"/>
          <w:szCs w:val="20"/>
        </w:rPr>
      </w:pPr>
      <w:r w:rsidRPr="000245BA">
        <w:rPr>
          <w:sz w:val="20"/>
          <w:szCs w:val="20"/>
        </w:rPr>
        <w:t>Система программирования: редактор текста программ, транслятор, отладчик.Переменная: тип, имя, значение. Целые, вещественные и символьные переменные.Операторприсваивания.Арифметическиевыраженияипорядокихвычисления.</w:t>
      </w:r>
    </w:p>
    <w:p w:rsidR="00B5747B" w:rsidRPr="000245BA" w:rsidRDefault="00182789" w:rsidP="00D03353">
      <w:pPr>
        <w:pStyle w:val="a6"/>
        <w:ind w:right="327" w:firstLine="0"/>
        <w:jc w:val="left"/>
        <w:rPr>
          <w:sz w:val="20"/>
          <w:szCs w:val="20"/>
        </w:rPr>
      </w:pPr>
      <w:r w:rsidRPr="000245BA">
        <w:rPr>
          <w:sz w:val="20"/>
          <w:szCs w:val="20"/>
        </w:rPr>
        <w:t>Операциисцелымичислами:целочисленноеделение,остатокотделения.</w:t>
      </w:r>
    </w:p>
    <w:p w:rsidR="00B5747B" w:rsidRPr="000245BA" w:rsidRDefault="00182789" w:rsidP="00D03353">
      <w:pPr>
        <w:pStyle w:val="a6"/>
        <w:ind w:right="327"/>
        <w:rPr>
          <w:sz w:val="20"/>
          <w:szCs w:val="20"/>
        </w:rPr>
      </w:pPr>
      <w:r w:rsidRPr="000245BA">
        <w:rPr>
          <w:sz w:val="20"/>
          <w:szCs w:val="20"/>
        </w:rPr>
        <w:t>Ветвления. Составные условия (запись логических выражений на изучаемом языкепрограммирования). Нахождение минимума и максимума из двух, трёх и четырёх чисел.Решениеквадратногоуравнения,имеющеговещественныекорни.</w:t>
      </w:r>
    </w:p>
    <w:p w:rsidR="00B5747B" w:rsidRPr="000245BA" w:rsidRDefault="00182789" w:rsidP="00D03353">
      <w:pPr>
        <w:pStyle w:val="a6"/>
        <w:ind w:right="327"/>
        <w:rPr>
          <w:sz w:val="20"/>
          <w:szCs w:val="20"/>
        </w:rPr>
      </w:pPr>
      <w:r w:rsidRPr="000245BA">
        <w:rPr>
          <w:sz w:val="20"/>
          <w:szCs w:val="20"/>
        </w:rPr>
        <w:t>Диалоговаяотладкапрограмм:пошаговоевыполнение,просмотрзначенийвеличин,отладочный вывод,выбор точки останова.</w:t>
      </w:r>
    </w:p>
    <w:p w:rsidR="00B5747B" w:rsidRPr="000245BA" w:rsidRDefault="00182789" w:rsidP="00D03353">
      <w:pPr>
        <w:pStyle w:val="a6"/>
        <w:ind w:right="327"/>
        <w:rPr>
          <w:sz w:val="20"/>
          <w:szCs w:val="20"/>
        </w:rPr>
      </w:pPr>
      <w:r w:rsidRPr="000245BA">
        <w:rPr>
          <w:sz w:val="20"/>
          <w:szCs w:val="20"/>
        </w:rPr>
        <w:t>Циклсусловием.АлгоритмЕвклидадлянахождениянаибольшегообщегоделителядвух натуральных чисел. Разбиение записи натурального числа в позиционной системе соснованием,меньшимилиравным10,наотдельныецифры.</w:t>
      </w:r>
    </w:p>
    <w:p w:rsidR="00B5747B" w:rsidRPr="000245BA" w:rsidRDefault="00182789" w:rsidP="00D03353">
      <w:pPr>
        <w:pStyle w:val="a6"/>
        <w:ind w:right="327"/>
        <w:rPr>
          <w:sz w:val="20"/>
          <w:szCs w:val="20"/>
        </w:rPr>
      </w:pPr>
      <w:r w:rsidRPr="000245BA">
        <w:rPr>
          <w:sz w:val="20"/>
          <w:szCs w:val="20"/>
        </w:rPr>
        <w:t>Циклспеременной.Алгоритмыпроверкиделимостиодногоцелогочисланадругое,проверкинатурального числанапростоту.</w:t>
      </w:r>
    </w:p>
    <w:p w:rsidR="00B5747B" w:rsidRPr="000245BA" w:rsidRDefault="00182789" w:rsidP="00D03353">
      <w:pPr>
        <w:pStyle w:val="a6"/>
        <w:ind w:right="327"/>
        <w:rPr>
          <w:sz w:val="20"/>
          <w:szCs w:val="20"/>
        </w:rPr>
      </w:pPr>
      <w:r w:rsidRPr="000245BA">
        <w:rPr>
          <w:sz w:val="20"/>
          <w:szCs w:val="20"/>
        </w:rPr>
        <w:t>Обработкасимвольныхданных.Символьные(строковые)переменные.Посимвольнаяобработкастрок.Подсчётчастотыпоявлениясимволавстроке.Встроенныефункциидля обработкистрок.</w:t>
      </w:r>
    </w:p>
    <w:p w:rsidR="00B5747B" w:rsidRPr="000245BA" w:rsidRDefault="00182789" w:rsidP="00D03353">
      <w:pPr>
        <w:pStyle w:val="1"/>
        <w:spacing w:before="4" w:line="274" w:lineRule="exact"/>
        <w:ind w:right="327"/>
        <w:rPr>
          <w:sz w:val="20"/>
          <w:szCs w:val="20"/>
        </w:rPr>
      </w:pPr>
      <w:r w:rsidRPr="000245BA">
        <w:rPr>
          <w:sz w:val="20"/>
          <w:szCs w:val="20"/>
        </w:rPr>
        <w:t>Анализалгоритмов</w:t>
      </w:r>
    </w:p>
    <w:p w:rsidR="00B5747B" w:rsidRPr="000245BA" w:rsidRDefault="00182789" w:rsidP="00D03353">
      <w:pPr>
        <w:pStyle w:val="a6"/>
        <w:ind w:right="327"/>
        <w:rPr>
          <w:sz w:val="20"/>
          <w:szCs w:val="20"/>
        </w:rPr>
      </w:pPr>
      <w:r w:rsidRPr="000245BA">
        <w:rPr>
          <w:sz w:val="20"/>
          <w:szCs w:val="20"/>
        </w:rPr>
        <w:t>Определениевозможныхрезультатовработыалгоритмаприданноммножествевходныхданных;определениевозможныхвходныхданных,приводящихкданномурезультату.</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108"/>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jc w:val="both"/>
        <w:rPr>
          <w:b/>
          <w:sz w:val="20"/>
          <w:szCs w:val="20"/>
        </w:rPr>
      </w:pPr>
      <w:r w:rsidRPr="000245BA">
        <w:rPr>
          <w:b/>
          <w:sz w:val="20"/>
          <w:szCs w:val="20"/>
        </w:rPr>
        <w:t>Цифроваяграмотность</w:t>
      </w:r>
    </w:p>
    <w:p w:rsidR="00B5747B" w:rsidRPr="000245BA" w:rsidRDefault="00182789" w:rsidP="00D03353">
      <w:pPr>
        <w:pStyle w:val="1"/>
        <w:spacing w:line="274" w:lineRule="exact"/>
        <w:ind w:right="327"/>
        <w:rPr>
          <w:sz w:val="20"/>
          <w:szCs w:val="20"/>
        </w:rPr>
      </w:pPr>
      <w:r w:rsidRPr="000245BA">
        <w:rPr>
          <w:sz w:val="20"/>
          <w:szCs w:val="20"/>
        </w:rPr>
        <w:t>ГлобальнаясетьИнтернетистратегиибезопасногоповедениявней</w:t>
      </w:r>
    </w:p>
    <w:p w:rsidR="00B5747B" w:rsidRPr="000245BA" w:rsidRDefault="00182789" w:rsidP="00D03353">
      <w:pPr>
        <w:pStyle w:val="a6"/>
        <w:ind w:right="327"/>
        <w:rPr>
          <w:sz w:val="20"/>
          <w:szCs w:val="20"/>
        </w:rPr>
      </w:pPr>
      <w:r w:rsidRPr="000245BA">
        <w:rPr>
          <w:sz w:val="20"/>
          <w:szCs w:val="20"/>
        </w:rPr>
        <w:t>ГлобальнаясетьИнтернет.IP-адресаузлов.Сетевоехранениеданных.МетодыиндивидуальногоиколлективногоразмещенияновойинформациивсетиИнтернет.Большиеданные(интернет-данные,вчастности,данныесоциальныхсетей).</w:t>
      </w:r>
    </w:p>
    <w:p w:rsidR="00B5747B" w:rsidRPr="000245BA" w:rsidRDefault="00182789" w:rsidP="00D03353">
      <w:pPr>
        <w:pStyle w:val="a6"/>
        <w:ind w:right="327"/>
        <w:rPr>
          <w:sz w:val="20"/>
          <w:szCs w:val="20"/>
        </w:rPr>
      </w:pPr>
      <w:r w:rsidRPr="000245BA">
        <w:rPr>
          <w:sz w:val="20"/>
          <w:szCs w:val="20"/>
        </w:rPr>
        <w:t>Понятие об информационной безопасности. Угрозы информационной безопасностиприработевглобальнойсетииметодыпротиводействияим.Правилабезопаснойаутентификации.ЗащиталичнойинформациивсетиИнтернет.БезопасныестратегииповедениявсетиИнтернет.Предупреждениевовлечениявдеструктивныеикриминальныеформысетевой активности(кибербуллинг,фишингидр.).</w:t>
      </w:r>
    </w:p>
    <w:p w:rsidR="00B5747B" w:rsidRPr="000245BA" w:rsidRDefault="00182789" w:rsidP="00D03353">
      <w:pPr>
        <w:pStyle w:val="1"/>
        <w:spacing w:before="3" w:line="274" w:lineRule="exact"/>
        <w:ind w:right="327"/>
        <w:rPr>
          <w:sz w:val="20"/>
          <w:szCs w:val="20"/>
        </w:rPr>
      </w:pPr>
      <w:r w:rsidRPr="000245BA">
        <w:rPr>
          <w:sz w:val="20"/>
          <w:szCs w:val="20"/>
        </w:rPr>
        <w:t>Работавинформационномпространстве</w:t>
      </w:r>
    </w:p>
    <w:p w:rsidR="00B5747B" w:rsidRPr="000245BA" w:rsidRDefault="00182789" w:rsidP="00D03353">
      <w:pPr>
        <w:pStyle w:val="a6"/>
        <w:ind w:right="327"/>
        <w:rPr>
          <w:sz w:val="20"/>
          <w:szCs w:val="20"/>
        </w:rPr>
      </w:pPr>
      <w:r w:rsidRPr="000245BA">
        <w:rPr>
          <w:sz w:val="20"/>
          <w:szCs w:val="20"/>
        </w:rPr>
        <w:t>ВидыдеятельностивсетиИнтернет.Интернет-сервисы:коммуникационныесервисы(почтоваяслужба,видеоконференцсвязьит.п.);справочные службы(карты,расписания и т. п.), поисковые службы, службы обновления программного обеспечения идр. Сервисы государственных услуг. Облачные хранилища данных. Средства совместнойразработкидокументов(онлайн-офисы).Программноеобеспечениекаквеб-сервис:онлайновыетекстовыеи графическиередакторы, средыразработкипрограмм.</w:t>
      </w:r>
    </w:p>
    <w:p w:rsidR="00B5747B" w:rsidRPr="000245BA" w:rsidRDefault="00182789" w:rsidP="00D03353">
      <w:pPr>
        <w:pStyle w:val="1"/>
        <w:spacing w:before="71"/>
        <w:ind w:right="327"/>
        <w:rPr>
          <w:sz w:val="20"/>
          <w:szCs w:val="20"/>
        </w:rPr>
      </w:pPr>
      <w:r w:rsidRPr="000245BA">
        <w:rPr>
          <w:sz w:val="20"/>
          <w:szCs w:val="20"/>
        </w:rPr>
        <w:t>Теоретические основы информатикиМоделированиекакметодпознания</w:t>
      </w:r>
    </w:p>
    <w:p w:rsidR="00B5747B" w:rsidRPr="000245BA" w:rsidRDefault="00182789" w:rsidP="00D03353">
      <w:pPr>
        <w:pStyle w:val="a6"/>
        <w:ind w:right="327"/>
        <w:rPr>
          <w:sz w:val="20"/>
          <w:szCs w:val="20"/>
        </w:rPr>
      </w:pPr>
      <w:r w:rsidRPr="000245BA">
        <w:rPr>
          <w:sz w:val="20"/>
          <w:szCs w:val="20"/>
        </w:rPr>
        <w:t>Модель. Задачи, решаемые с помощью моделирования. Классификации моделей.</w:t>
      </w:r>
      <w:r w:rsidRPr="000245BA">
        <w:rPr>
          <w:spacing w:val="-1"/>
          <w:sz w:val="20"/>
          <w:szCs w:val="20"/>
        </w:rPr>
        <w:t>Материальные(натурные)</w:t>
      </w:r>
      <w:r w:rsidRPr="000245BA">
        <w:rPr>
          <w:sz w:val="20"/>
          <w:szCs w:val="20"/>
        </w:rPr>
        <w:t>иинформационныемодели.Непрерывныеидискретныемодели.Имитационные модели. Игровые модели. Оценка адекватности модели моделируемомуобъектуи целяммоделирования.</w:t>
      </w:r>
    </w:p>
    <w:p w:rsidR="00B5747B" w:rsidRPr="000245BA" w:rsidRDefault="00182789" w:rsidP="00D03353">
      <w:pPr>
        <w:pStyle w:val="a6"/>
        <w:ind w:left="1270" w:right="327" w:firstLine="0"/>
        <w:rPr>
          <w:sz w:val="20"/>
          <w:szCs w:val="20"/>
        </w:rPr>
      </w:pPr>
      <w:r w:rsidRPr="000245BA">
        <w:rPr>
          <w:sz w:val="20"/>
          <w:szCs w:val="20"/>
        </w:rPr>
        <w:t>Табличныемодели. Таблицакакпредставлениеотношения.</w:t>
      </w:r>
    </w:p>
    <w:p w:rsidR="00B5747B" w:rsidRPr="000245BA" w:rsidRDefault="00182789" w:rsidP="00D03353">
      <w:pPr>
        <w:pStyle w:val="a6"/>
        <w:ind w:left="1270" w:right="327" w:firstLine="0"/>
        <w:rPr>
          <w:sz w:val="20"/>
          <w:szCs w:val="20"/>
        </w:rPr>
      </w:pPr>
      <w:r w:rsidRPr="000245BA">
        <w:rPr>
          <w:sz w:val="20"/>
          <w:szCs w:val="20"/>
        </w:rPr>
        <w:t>Базыданных.Отборвтаблицестрок,удовлетворяющихзаданномуусловию.</w:t>
      </w:r>
    </w:p>
    <w:p w:rsidR="00B5747B" w:rsidRPr="000245BA" w:rsidRDefault="00182789" w:rsidP="00D03353">
      <w:pPr>
        <w:pStyle w:val="a6"/>
        <w:ind w:right="327"/>
        <w:rPr>
          <w:sz w:val="20"/>
          <w:szCs w:val="20"/>
        </w:rPr>
      </w:pPr>
      <w:r w:rsidRPr="000245BA">
        <w:rPr>
          <w:sz w:val="20"/>
          <w:szCs w:val="20"/>
        </w:rPr>
        <w:t>Граф. Вершина, ребро, путь. Ориентированные и неориентированные графы. Длина(вес)ребра.Весоваяматрицаграфа.Длинапутимеждувершинамиграфа.Поископтимального пути в графе. Начальная вершина (источник) и конечная вершина (сток) вориентированномграфе.Вычислениеколичествапутейвнаправленномациклическомграфе.</w:t>
      </w:r>
    </w:p>
    <w:p w:rsidR="00B5747B" w:rsidRPr="000245BA" w:rsidRDefault="00182789" w:rsidP="00D03353">
      <w:pPr>
        <w:pStyle w:val="a6"/>
        <w:spacing w:line="272" w:lineRule="exact"/>
        <w:ind w:left="1270" w:right="327" w:firstLine="0"/>
        <w:rPr>
          <w:sz w:val="20"/>
          <w:szCs w:val="20"/>
        </w:rPr>
      </w:pPr>
      <w:r w:rsidRPr="000245BA">
        <w:rPr>
          <w:sz w:val="20"/>
          <w:szCs w:val="20"/>
        </w:rPr>
        <w:t>Дерево.Корень,вершина(узел),лист,ребро(дуга)дерева.Высотадерева.</w:t>
      </w:r>
    </w:p>
    <w:p w:rsidR="00B5747B" w:rsidRPr="000245BA" w:rsidRDefault="00182789" w:rsidP="00D03353">
      <w:pPr>
        <w:pStyle w:val="a6"/>
        <w:ind w:right="327" w:firstLine="0"/>
        <w:rPr>
          <w:sz w:val="20"/>
          <w:szCs w:val="20"/>
        </w:rPr>
      </w:pPr>
      <w:r w:rsidRPr="000245BA">
        <w:rPr>
          <w:sz w:val="20"/>
          <w:szCs w:val="20"/>
        </w:rPr>
        <w:t>Поддерево.Примерыиспользованиядеревьев.Переборвариантовспомощьюдерева.</w:t>
      </w:r>
    </w:p>
    <w:p w:rsidR="00B5747B" w:rsidRPr="000245BA" w:rsidRDefault="00182789" w:rsidP="00D03353">
      <w:pPr>
        <w:pStyle w:val="a6"/>
        <w:ind w:right="327"/>
        <w:rPr>
          <w:sz w:val="20"/>
          <w:szCs w:val="20"/>
        </w:rPr>
      </w:pPr>
      <w:r w:rsidRPr="000245BA">
        <w:rPr>
          <w:sz w:val="20"/>
          <w:szCs w:val="20"/>
        </w:rPr>
        <w:t>Понятие математической модели. Задачи, решаемые с помощью математического(компьютерного) моделирования. Отличие математической модели от натурной модели иотсловесного (литературного) описания объекта.</w:t>
      </w:r>
    </w:p>
    <w:p w:rsidR="00B5747B" w:rsidRPr="000245BA" w:rsidRDefault="00182789" w:rsidP="00D03353">
      <w:pPr>
        <w:pStyle w:val="a6"/>
        <w:ind w:right="327"/>
        <w:rPr>
          <w:sz w:val="20"/>
          <w:szCs w:val="20"/>
        </w:rPr>
      </w:pPr>
      <w:r w:rsidRPr="000245BA">
        <w:rPr>
          <w:sz w:val="20"/>
          <w:szCs w:val="20"/>
        </w:rPr>
        <w:t>Этапыкомпьютерногомоделирования:постановказадачи,построениематематическоймодели,программнаяреализация,тестирование,проведениекомпьютерногоэксперимента,анализегорезультатов,уточнениемодели.</w:t>
      </w:r>
    </w:p>
    <w:p w:rsidR="00B5747B" w:rsidRPr="000245BA" w:rsidRDefault="00182789" w:rsidP="00D03353">
      <w:pPr>
        <w:pStyle w:val="1"/>
        <w:spacing w:before="5"/>
        <w:ind w:right="327"/>
        <w:rPr>
          <w:sz w:val="20"/>
          <w:szCs w:val="20"/>
        </w:rPr>
      </w:pPr>
      <w:r w:rsidRPr="000245BA">
        <w:rPr>
          <w:sz w:val="20"/>
          <w:szCs w:val="20"/>
        </w:rPr>
        <w:t>Алгоритмы и программированиеРазработкаалгоритмовипрограмм</w:t>
      </w:r>
    </w:p>
    <w:p w:rsidR="00B5747B" w:rsidRPr="000245BA" w:rsidRDefault="00182789" w:rsidP="00D03353">
      <w:pPr>
        <w:pStyle w:val="a6"/>
        <w:tabs>
          <w:tab w:val="left" w:pos="1844"/>
          <w:tab w:val="left" w:pos="2555"/>
          <w:tab w:val="left" w:pos="2626"/>
          <w:tab w:val="left" w:pos="2698"/>
          <w:tab w:val="left" w:pos="3464"/>
          <w:tab w:val="left" w:pos="3516"/>
          <w:tab w:val="left" w:pos="3929"/>
          <w:tab w:val="left" w:pos="3979"/>
          <w:tab w:val="left" w:pos="4895"/>
          <w:tab w:val="left" w:pos="5156"/>
          <w:tab w:val="left" w:pos="5269"/>
          <w:tab w:val="left" w:pos="5521"/>
          <w:tab w:val="left" w:pos="6152"/>
          <w:tab w:val="left" w:pos="6658"/>
          <w:tab w:val="left" w:pos="6799"/>
          <w:tab w:val="left" w:pos="7181"/>
          <w:tab w:val="left" w:pos="7722"/>
          <w:tab w:val="left" w:pos="8213"/>
          <w:tab w:val="left" w:pos="8572"/>
          <w:tab w:val="left" w:pos="8667"/>
          <w:tab w:val="left" w:pos="9030"/>
          <w:tab w:val="left" w:pos="9799"/>
        </w:tabs>
        <w:ind w:right="327"/>
        <w:jc w:val="right"/>
        <w:rPr>
          <w:sz w:val="20"/>
          <w:szCs w:val="20"/>
        </w:rPr>
      </w:pPr>
      <w:r w:rsidRPr="000245BA">
        <w:rPr>
          <w:sz w:val="20"/>
          <w:szCs w:val="20"/>
        </w:rPr>
        <w:t>Разбиение</w:t>
      </w:r>
      <w:r w:rsidRPr="000245BA">
        <w:rPr>
          <w:sz w:val="20"/>
          <w:szCs w:val="20"/>
        </w:rPr>
        <w:tab/>
        <w:t>задачи</w:t>
      </w:r>
      <w:r w:rsidRPr="000245BA">
        <w:rPr>
          <w:sz w:val="20"/>
          <w:szCs w:val="20"/>
        </w:rPr>
        <w:tab/>
        <w:t>на</w:t>
      </w:r>
      <w:r w:rsidRPr="000245BA">
        <w:rPr>
          <w:sz w:val="20"/>
          <w:szCs w:val="20"/>
        </w:rPr>
        <w:tab/>
        <w:t>подзадачи.</w:t>
      </w:r>
      <w:r w:rsidRPr="000245BA">
        <w:rPr>
          <w:sz w:val="20"/>
          <w:szCs w:val="20"/>
        </w:rPr>
        <w:tab/>
      </w:r>
      <w:r w:rsidRPr="000245BA">
        <w:rPr>
          <w:sz w:val="20"/>
          <w:szCs w:val="20"/>
        </w:rPr>
        <w:tab/>
        <w:t>Составление</w:t>
      </w:r>
      <w:r w:rsidRPr="000245BA">
        <w:rPr>
          <w:sz w:val="20"/>
          <w:szCs w:val="20"/>
        </w:rPr>
        <w:tab/>
      </w:r>
      <w:r w:rsidRPr="000245BA">
        <w:rPr>
          <w:sz w:val="20"/>
          <w:szCs w:val="20"/>
        </w:rPr>
        <w:tab/>
        <w:t>алгоритмов</w:t>
      </w:r>
      <w:r w:rsidRPr="000245BA">
        <w:rPr>
          <w:sz w:val="20"/>
          <w:szCs w:val="20"/>
        </w:rPr>
        <w:tab/>
        <w:t>и</w:t>
      </w:r>
      <w:r w:rsidRPr="000245BA">
        <w:rPr>
          <w:sz w:val="20"/>
          <w:szCs w:val="20"/>
        </w:rPr>
        <w:tab/>
        <w:t>программ</w:t>
      </w:r>
      <w:r w:rsidRPr="000245BA">
        <w:rPr>
          <w:sz w:val="20"/>
          <w:szCs w:val="20"/>
        </w:rPr>
        <w:tab/>
        <w:t>сиспользованиемветвлений,цикловивспомогательныхалгоритмовдляуправленияисполнителемРоботилидругимиисполнителями,такимикакЧерепашка,Чертёжникидр.Табличныевеличины(массивы).Одномерныемассивы.Составлениеиотладкапрограмм,реализующихтиповыеалгоритмыобработкиодномерныхчисловыхмассивов,наодномизязыковпрограммирования(Python,C++,Паскаль,Java,C#,ШкольныйАлгоритмический</w:t>
      </w:r>
      <w:r w:rsidRPr="000245BA">
        <w:rPr>
          <w:sz w:val="20"/>
          <w:szCs w:val="20"/>
        </w:rPr>
        <w:tab/>
      </w:r>
      <w:r w:rsidRPr="000245BA">
        <w:rPr>
          <w:sz w:val="20"/>
          <w:szCs w:val="20"/>
        </w:rPr>
        <w:tab/>
        <w:t>Язык):</w:t>
      </w:r>
      <w:r w:rsidRPr="000245BA">
        <w:rPr>
          <w:sz w:val="20"/>
          <w:szCs w:val="20"/>
        </w:rPr>
        <w:tab/>
      </w:r>
      <w:r w:rsidRPr="000245BA">
        <w:rPr>
          <w:sz w:val="20"/>
          <w:szCs w:val="20"/>
        </w:rPr>
        <w:tab/>
        <w:t>заполнение</w:t>
      </w:r>
      <w:r w:rsidRPr="000245BA">
        <w:rPr>
          <w:sz w:val="20"/>
          <w:szCs w:val="20"/>
        </w:rPr>
        <w:tab/>
        <w:t>числового</w:t>
      </w:r>
      <w:r w:rsidRPr="000245BA">
        <w:rPr>
          <w:sz w:val="20"/>
          <w:szCs w:val="20"/>
        </w:rPr>
        <w:tab/>
        <w:t>массива</w:t>
      </w:r>
      <w:r w:rsidRPr="000245BA">
        <w:rPr>
          <w:sz w:val="20"/>
          <w:szCs w:val="20"/>
        </w:rPr>
        <w:tab/>
        <w:t>случайными</w:t>
      </w:r>
      <w:r w:rsidRPr="000245BA">
        <w:rPr>
          <w:sz w:val="20"/>
          <w:szCs w:val="20"/>
        </w:rPr>
        <w:tab/>
      </w:r>
      <w:r w:rsidRPr="000245BA">
        <w:rPr>
          <w:sz w:val="20"/>
          <w:szCs w:val="20"/>
        </w:rPr>
        <w:tab/>
        <w:t>числами,</w:t>
      </w:r>
      <w:r w:rsidRPr="000245BA">
        <w:rPr>
          <w:sz w:val="20"/>
          <w:szCs w:val="20"/>
        </w:rPr>
        <w:tab/>
        <w:t>всоответствиисформулойилипутёмвводачисел;нахождениесуммыэлементовмассива;линейный</w:t>
      </w:r>
      <w:r w:rsidRPr="000245BA">
        <w:rPr>
          <w:sz w:val="20"/>
          <w:szCs w:val="20"/>
        </w:rPr>
        <w:tab/>
        <w:t>поиск</w:t>
      </w:r>
      <w:r w:rsidRPr="000245BA">
        <w:rPr>
          <w:sz w:val="20"/>
          <w:szCs w:val="20"/>
        </w:rPr>
        <w:tab/>
      </w:r>
      <w:r w:rsidRPr="000245BA">
        <w:rPr>
          <w:sz w:val="20"/>
          <w:szCs w:val="20"/>
        </w:rPr>
        <w:tab/>
      </w:r>
      <w:r w:rsidRPr="000245BA">
        <w:rPr>
          <w:sz w:val="20"/>
          <w:szCs w:val="20"/>
        </w:rPr>
        <w:tab/>
        <w:t>заданного</w:t>
      </w:r>
      <w:r w:rsidRPr="000245BA">
        <w:rPr>
          <w:sz w:val="20"/>
          <w:szCs w:val="20"/>
        </w:rPr>
        <w:tab/>
      </w:r>
      <w:r w:rsidRPr="000245BA">
        <w:rPr>
          <w:sz w:val="20"/>
          <w:szCs w:val="20"/>
        </w:rPr>
        <w:tab/>
        <w:t>значения</w:t>
      </w:r>
      <w:r w:rsidRPr="000245BA">
        <w:rPr>
          <w:sz w:val="20"/>
          <w:szCs w:val="20"/>
        </w:rPr>
        <w:tab/>
        <w:t>в</w:t>
      </w:r>
      <w:r w:rsidRPr="000245BA">
        <w:rPr>
          <w:sz w:val="20"/>
          <w:szCs w:val="20"/>
        </w:rPr>
        <w:tab/>
        <w:t>массиве;</w:t>
      </w:r>
      <w:r w:rsidRPr="000245BA">
        <w:rPr>
          <w:sz w:val="20"/>
          <w:szCs w:val="20"/>
        </w:rPr>
        <w:tab/>
        <w:t>подсчёт</w:t>
      </w:r>
      <w:r w:rsidRPr="000245BA">
        <w:rPr>
          <w:sz w:val="20"/>
          <w:szCs w:val="20"/>
        </w:rPr>
        <w:tab/>
        <w:t>элементов</w:t>
      </w:r>
      <w:r w:rsidRPr="000245BA">
        <w:rPr>
          <w:sz w:val="20"/>
          <w:szCs w:val="20"/>
        </w:rPr>
        <w:tab/>
        <w:t>массива,удовлетворяющих</w:t>
      </w:r>
      <w:r w:rsidRPr="000245BA">
        <w:rPr>
          <w:sz w:val="20"/>
          <w:szCs w:val="20"/>
        </w:rPr>
        <w:tab/>
      </w:r>
      <w:r w:rsidRPr="000245BA">
        <w:rPr>
          <w:sz w:val="20"/>
          <w:szCs w:val="20"/>
        </w:rPr>
        <w:tab/>
        <w:t>заданномуусловию;нахождениеминимального(максимального)</w:t>
      </w:r>
    </w:p>
    <w:p w:rsidR="00B5747B" w:rsidRPr="000245BA" w:rsidRDefault="00182789" w:rsidP="00D03353">
      <w:pPr>
        <w:pStyle w:val="a6"/>
        <w:ind w:right="327" w:firstLine="0"/>
        <w:rPr>
          <w:sz w:val="20"/>
          <w:szCs w:val="20"/>
        </w:rPr>
      </w:pPr>
      <w:r w:rsidRPr="000245BA">
        <w:rPr>
          <w:sz w:val="20"/>
          <w:szCs w:val="20"/>
        </w:rPr>
        <w:t>элементамассива.Сортировкамассива.</w:t>
      </w:r>
    </w:p>
    <w:p w:rsidR="00B5747B" w:rsidRPr="000245BA" w:rsidRDefault="00182789" w:rsidP="00D03353">
      <w:pPr>
        <w:pStyle w:val="a6"/>
        <w:ind w:right="327"/>
        <w:rPr>
          <w:sz w:val="20"/>
          <w:szCs w:val="20"/>
        </w:rPr>
      </w:pPr>
      <w:r w:rsidRPr="000245BA">
        <w:rPr>
          <w:sz w:val="20"/>
          <w:szCs w:val="20"/>
        </w:rPr>
        <w:t>Обработкапотокаданных:вычислениеколичества,суммы,среднегоарифметического,минимальногоимаксимальногозначенияэлементовпоследовательности,удовлетворяющихзаданномуусловию.</w:t>
      </w:r>
    </w:p>
    <w:p w:rsidR="00B5747B" w:rsidRPr="000245BA" w:rsidRDefault="00182789" w:rsidP="00D03353">
      <w:pPr>
        <w:pStyle w:val="1"/>
        <w:spacing w:before="1" w:line="274" w:lineRule="exact"/>
        <w:ind w:right="327"/>
        <w:jc w:val="left"/>
        <w:rPr>
          <w:sz w:val="20"/>
          <w:szCs w:val="20"/>
        </w:rPr>
      </w:pPr>
      <w:r w:rsidRPr="000245BA">
        <w:rPr>
          <w:sz w:val="20"/>
          <w:szCs w:val="20"/>
        </w:rPr>
        <w:t>Управление</w:t>
      </w:r>
    </w:p>
    <w:p w:rsidR="00B5747B" w:rsidRPr="000245BA" w:rsidRDefault="00182789" w:rsidP="00D03353">
      <w:pPr>
        <w:pStyle w:val="a6"/>
        <w:ind w:right="327"/>
        <w:rPr>
          <w:sz w:val="20"/>
          <w:szCs w:val="20"/>
        </w:rPr>
      </w:pPr>
      <w:r w:rsidRPr="000245BA">
        <w:rPr>
          <w:sz w:val="20"/>
          <w:szCs w:val="20"/>
        </w:rPr>
        <w:t>Управление. Сигнал. Обратная связь. Получение сигналов от цифровых датчиков(касания,расстояния,света,звукаидр.).Примерыиспользованияпринципаобратнойсвязив системах управления техническими устройствами с помощью датчиков, в том числе вробототехнике.</w:t>
      </w:r>
    </w:p>
    <w:p w:rsidR="00B5747B" w:rsidRPr="000245BA" w:rsidRDefault="00182789" w:rsidP="00D03353">
      <w:pPr>
        <w:pStyle w:val="a6"/>
        <w:ind w:right="327"/>
        <w:rPr>
          <w:sz w:val="20"/>
          <w:szCs w:val="20"/>
        </w:rPr>
      </w:pPr>
      <w:r w:rsidRPr="000245BA">
        <w:rPr>
          <w:sz w:val="20"/>
          <w:szCs w:val="20"/>
        </w:rPr>
        <w:t>Примерыроботизированныхсистем(системауправлениядвижениемвтранспортнойсистеме,сварочнаялинияавтозавода,автоматизированноеуправлениеотоплениядома,автономнаясистемауправлениятранспортнымсредством ит.п.).</w:t>
      </w:r>
    </w:p>
    <w:p w:rsidR="00B5747B" w:rsidRPr="000245BA" w:rsidRDefault="00182789" w:rsidP="00D03353">
      <w:pPr>
        <w:pStyle w:val="1"/>
        <w:spacing w:before="3"/>
        <w:ind w:right="327"/>
        <w:rPr>
          <w:sz w:val="20"/>
          <w:szCs w:val="20"/>
        </w:rPr>
      </w:pPr>
      <w:r w:rsidRPr="000245BA">
        <w:rPr>
          <w:sz w:val="20"/>
          <w:szCs w:val="20"/>
        </w:rPr>
        <w:t>Информационные технологииЭлектронныетаблицы</w:t>
      </w:r>
    </w:p>
    <w:p w:rsidR="00B5747B" w:rsidRPr="000245BA" w:rsidRDefault="00182789" w:rsidP="00D03353">
      <w:pPr>
        <w:pStyle w:val="a6"/>
        <w:ind w:right="327"/>
        <w:rPr>
          <w:sz w:val="20"/>
          <w:szCs w:val="20"/>
        </w:rPr>
      </w:pPr>
      <w:r w:rsidRPr="000245BA">
        <w:rPr>
          <w:sz w:val="20"/>
          <w:szCs w:val="20"/>
        </w:rPr>
        <w:t>Понятие об электронных таблицах. Типы данных в ячейках электронной таблицы.Редактирование и форматирование таблиц. Встроенные функции для поиска максимума,минимума,суммыисреднегоарифметического.Сортировкаданныхввыделенномдиапазоне.Построениедиаграмм(гистограмма,круговаядиаграмма,точечнаядиаграмма).Выбортипадиаграммы.</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rPr>
          <w:sz w:val="20"/>
          <w:szCs w:val="20"/>
        </w:rPr>
      </w:pPr>
      <w:r w:rsidRPr="000245BA">
        <w:rPr>
          <w:spacing w:val="-1"/>
          <w:sz w:val="20"/>
          <w:szCs w:val="20"/>
        </w:rPr>
        <w:t>Преобразование</w:t>
      </w:r>
      <w:r w:rsidRPr="000245BA">
        <w:rPr>
          <w:sz w:val="20"/>
          <w:szCs w:val="20"/>
        </w:rPr>
        <w:t>формулприкопировании.Относительная,абсолютнаяисмешаннаяадресация.</w:t>
      </w:r>
    </w:p>
    <w:p w:rsidR="00B5747B" w:rsidRPr="000245BA" w:rsidRDefault="00182789" w:rsidP="00D03353">
      <w:pPr>
        <w:pStyle w:val="a6"/>
        <w:ind w:right="327"/>
        <w:rPr>
          <w:sz w:val="20"/>
          <w:szCs w:val="20"/>
        </w:rPr>
      </w:pPr>
      <w:r w:rsidRPr="000245BA">
        <w:rPr>
          <w:sz w:val="20"/>
          <w:szCs w:val="20"/>
        </w:rPr>
        <w:t>Условные вычисления в электронных таблицах. Суммирование и подсчёт значений,отвечающихзаданномуусловию.Обработкабольшихнаборовданных.Численноемоделированиевэлектронныхтаблицах.</w:t>
      </w:r>
    </w:p>
    <w:p w:rsidR="00B5747B" w:rsidRPr="000245BA" w:rsidRDefault="00182789" w:rsidP="00D03353">
      <w:pPr>
        <w:pStyle w:val="1"/>
        <w:spacing w:before="5" w:line="274" w:lineRule="exact"/>
        <w:ind w:right="327"/>
        <w:rPr>
          <w:sz w:val="20"/>
          <w:szCs w:val="20"/>
        </w:rPr>
      </w:pPr>
      <w:r w:rsidRPr="000245BA">
        <w:rPr>
          <w:sz w:val="20"/>
          <w:szCs w:val="20"/>
        </w:rPr>
        <w:t>Информационныетехнологиивсовременномобществе</w:t>
      </w:r>
    </w:p>
    <w:p w:rsidR="00B5747B" w:rsidRPr="000245BA" w:rsidRDefault="00182789" w:rsidP="00D03353">
      <w:pPr>
        <w:pStyle w:val="a6"/>
        <w:spacing w:line="274" w:lineRule="exact"/>
        <w:ind w:left="1270" w:right="327" w:firstLine="0"/>
        <w:rPr>
          <w:sz w:val="20"/>
          <w:szCs w:val="20"/>
        </w:rPr>
      </w:pPr>
      <w:r w:rsidRPr="000245BA">
        <w:rPr>
          <w:sz w:val="20"/>
          <w:szCs w:val="20"/>
        </w:rPr>
        <w:t>Рольинформационныхтехнологийвразвитииэкономикимира,страны,региона.</w:t>
      </w:r>
    </w:p>
    <w:p w:rsidR="00B5747B" w:rsidRPr="000245BA" w:rsidRDefault="00182789" w:rsidP="00D03353">
      <w:pPr>
        <w:pStyle w:val="a6"/>
        <w:ind w:right="327" w:firstLine="0"/>
        <w:rPr>
          <w:sz w:val="20"/>
          <w:szCs w:val="20"/>
        </w:rPr>
      </w:pPr>
      <w:r w:rsidRPr="000245BA">
        <w:rPr>
          <w:sz w:val="20"/>
          <w:szCs w:val="20"/>
        </w:rPr>
        <w:t>Открытыеобразовательныересурсы.</w:t>
      </w:r>
    </w:p>
    <w:p w:rsidR="00B5747B" w:rsidRPr="000245BA" w:rsidRDefault="00182789" w:rsidP="00D03353">
      <w:pPr>
        <w:pStyle w:val="a6"/>
        <w:ind w:right="327"/>
        <w:rPr>
          <w:sz w:val="20"/>
          <w:szCs w:val="20"/>
        </w:rPr>
      </w:pPr>
      <w:r w:rsidRPr="000245BA">
        <w:rPr>
          <w:sz w:val="20"/>
          <w:szCs w:val="20"/>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архитекторпрограммногообеспечения,специалистпо анализуданных,системный администратор.</w:t>
      </w:r>
    </w:p>
    <w:p w:rsidR="00B5747B" w:rsidRPr="000245BA" w:rsidRDefault="00182789" w:rsidP="00D03353">
      <w:pPr>
        <w:pStyle w:val="1"/>
        <w:spacing w:before="71"/>
        <w:ind w:left="553" w:right="327"/>
        <w:jc w:val="center"/>
        <w:rPr>
          <w:sz w:val="20"/>
          <w:szCs w:val="20"/>
        </w:rPr>
      </w:pPr>
      <w:r w:rsidRPr="000245BA">
        <w:rPr>
          <w:sz w:val="20"/>
          <w:szCs w:val="20"/>
        </w:rPr>
        <w:t>ПЛАНИРУЕМЫЕРЕЗУЛЬТАТЫОСВОЕНИЯУЧЕБНОГОПРЕДМЕТА</w:t>
      </w:r>
    </w:p>
    <w:p w:rsidR="00B5747B" w:rsidRPr="000245BA" w:rsidRDefault="00182789" w:rsidP="00D03353">
      <w:pPr>
        <w:ind w:left="553" w:right="327"/>
        <w:jc w:val="center"/>
        <w:rPr>
          <w:b/>
          <w:sz w:val="20"/>
          <w:szCs w:val="20"/>
        </w:rPr>
      </w:pPr>
      <w:r w:rsidRPr="000245BA">
        <w:rPr>
          <w:b/>
          <w:sz w:val="20"/>
          <w:szCs w:val="20"/>
        </w:rPr>
        <w:t>«ИНФОРМАТИКА»НАУРОВНЕОСНОВНОГООБЩЕГООБРАЗОВАНИЯ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Изучениеинформатикивосновнойшколенаправленонадостижениеобучающимисяследующихличностных,мета-предметныхипредметныхрезультатовосвоенияучебного предмета.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ЛИЧНОСТНЫЕРЕЗУЛЬТАТЫ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Личностныерезультатыимеютнаправленностьнарешениезадачвоспитания,развитияи социализации обучающихсясредствами предмета.</w:t>
      </w:r>
    </w:p>
    <w:p w:rsidR="00B5747B" w:rsidRPr="000245BA" w:rsidRDefault="00182789" w:rsidP="00D03353">
      <w:pPr>
        <w:pStyle w:val="2"/>
        <w:spacing w:before="4" w:line="275" w:lineRule="exact"/>
        <w:ind w:right="327"/>
        <w:rPr>
          <w:i w:val="0"/>
          <w:sz w:val="20"/>
          <w:szCs w:val="20"/>
        </w:rPr>
      </w:pPr>
      <w:r w:rsidRPr="000245BA">
        <w:rPr>
          <w:sz w:val="20"/>
          <w:szCs w:val="20"/>
        </w:rPr>
        <w:t>Патриотическоевоспитание</w:t>
      </w:r>
      <w:r w:rsidRPr="000245BA">
        <w:rPr>
          <w:i w:val="0"/>
          <w:sz w:val="20"/>
          <w:szCs w:val="20"/>
        </w:rPr>
        <w:t>:</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ценностноеотношениекотечественномукультурному,историческомуинаучномунаследию; понимание значения информатики как науки в жизни современного общества;владениедостовернойинформациейопередовыхмировыхиотечественныхдостиженияхвобластиинформатикииинформационныхтехнологий;заинтересованностьвнаучныхзнанияхо цифровойтрансформации современного общества.</w:t>
      </w:r>
    </w:p>
    <w:p w:rsidR="00B5747B" w:rsidRPr="000245BA" w:rsidRDefault="00182789" w:rsidP="00D03353">
      <w:pPr>
        <w:pStyle w:val="2"/>
        <w:spacing w:before="4" w:line="275" w:lineRule="exact"/>
        <w:ind w:right="327"/>
        <w:rPr>
          <w:i w:val="0"/>
          <w:sz w:val="20"/>
          <w:szCs w:val="20"/>
        </w:rPr>
      </w:pPr>
      <w:r w:rsidRPr="000245BA">
        <w:rPr>
          <w:sz w:val="20"/>
          <w:szCs w:val="20"/>
        </w:rPr>
        <w:t>Духовно-нравственноевоспитание</w:t>
      </w:r>
      <w:r w:rsidRPr="000245BA">
        <w:rPr>
          <w:i w:val="0"/>
          <w:sz w:val="20"/>
          <w:szCs w:val="20"/>
        </w:rPr>
        <w:t>:</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ориентация на моральные ценности и нормы в ситуациях нравственного выбора;готовность оценивать своё поведение и поступки, а также поведение и поступки другихлюдейспозициинравственныхиправовыхнормсучётомосознанияпоследствийпоступков;активноенеприятиеасоциальных поступков,втомчислевсетиИнтернет.</w:t>
      </w:r>
    </w:p>
    <w:p w:rsidR="00B5747B" w:rsidRPr="000245BA" w:rsidRDefault="00182789" w:rsidP="00D03353">
      <w:pPr>
        <w:pStyle w:val="2"/>
        <w:spacing w:before="0" w:line="275" w:lineRule="exact"/>
        <w:ind w:right="327"/>
        <w:rPr>
          <w:i w:val="0"/>
          <w:sz w:val="20"/>
          <w:szCs w:val="20"/>
        </w:rPr>
      </w:pPr>
      <w:r w:rsidRPr="000245BA">
        <w:rPr>
          <w:sz w:val="20"/>
          <w:szCs w:val="20"/>
        </w:rPr>
        <w:t>Гражданскоевоспитание</w:t>
      </w:r>
      <w:r w:rsidRPr="000245BA">
        <w:rPr>
          <w:i w:val="0"/>
          <w:sz w:val="20"/>
          <w:szCs w:val="20"/>
        </w:rPr>
        <w:t>:</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представление о социальных нормах и правилах межличностных отношений вколлективе, в том числе в социальных сообществах; соблюдение правил безопасности, втом числе навыков безопасного поведения в интернет-среде; готовность к разнообразнойсовместнойдеятельностипривыполненииучебных,познавательныхзадач,созданииучебныхпроектов;стремлениеквзаимопониманиюивзаимопомощивпроцессеэтойучебной деятельности; готовность оценивать своё поведение и поступки своих товарищейспозициинравственныхиправовых нормс учётомосознанияпоследствийпоступков.</w:t>
      </w:r>
    </w:p>
    <w:p w:rsidR="00B5747B" w:rsidRPr="000245BA" w:rsidRDefault="00182789" w:rsidP="00D03353">
      <w:pPr>
        <w:pStyle w:val="2"/>
        <w:spacing w:before="1" w:line="275" w:lineRule="exact"/>
        <w:ind w:right="327"/>
        <w:rPr>
          <w:i w:val="0"/>
          <w:sz w:val="20"/>
          <w:szCs w:val="20"/>
        </w:rPr>
      </w:pPr>
      <w:r w:rsidRPr="000245BA">
        <w:rPr>
          <w:sz w:val="20"/>
          <w:szCs w:val="20"/>
        </w:rPr>
        <w:t>Ценностинаучногопознания</w:t>
      </w:r>
      <w:r w:rsidRPr="000245BA">
        <w:rPr>
          <w:i w:val="0"/>
          <w:sz w:val="20"/>
          <w:szCs w:val="20"/>
        </w:rPr>
        <w:t>:</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сформированностьмировоззренческихпредставленийобинформации,информационныхпроцессахиинформационныхтехнологиях,соответствующихсовременному уровню развития науки и общественной практики и составляющих базовуюосновудля пониманиясущностинаучнойкартины мира;</w:t>
      </w: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интерес к обучению и познанию; любознательность; готовность и способность ксамообразованию,осознанномувыборунаправленностии уровняобучениявдальнейшем;</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овладение основными навыками исследовательской деятельности, установка наосмыслениеопыта,наблюдений,поступковистремлениесовершенствоватьпутидостиженияиндивидуального иколлективного благополучия;</w:t>
      </w:r>
    </w:p>
    <w:p w:rsidR="00B5747B" w:rsidRPr="000245BA" w:rsidRDefault="00182789" w:rsidP="00522914">
      <w:pPr>
        <w:pStyle w:val="aa"/>
        <w:numPr>
          <w:ilvl w:val="1"/>
          <w:numId w:val="176"/>
        </w:numPr>
        <w:tabs>
          <w:tab w:val="left" w:pos="1414"/>
        </w:tabs>
        <w:spacing w:before="6"/>
        <w:ind w:right="327" w:firstLine="707"/>
        <w:rPr>
          <w:sz w:val="20"/>
          <w:szCs w:val="20"/>
        </w:rPr>
      </w:pPr>
      <w:r w:rsidRPr="000245BA">
        <w:rPr>
          <w:sz w:val="20"/>
          <w:szCs w:val="20"/>
        </w:rPr>
        <w:t>сформированностьинформационнойкультуры,втомчисленавыковсамостоятельной работы с учебными текстами, справочной литературой, разнообразнымисредствамиинформационныхтехнологий,атакжеумениясамостоятельноопределятьцелисвоегообучения,ставитьиформулироватьдлясебяновыезадачивучёбеипознавательнойдеятельности,развиватьмотивыиинтересысвоейпознавательнойдеятельности.</w:t>
      </w:r>
    </w:p>
    <w:p w:rsidR="00B5747B" w:rsidRPr="000245BA" w:rsidRDefault="00182789" w:rsidP="00D03353">
      <w:pPr>
        <w:pStyle w:val="2"/>
        <w:spacing w:before="1" w:line="275" w:lineRule="exact"/>
        <w:ind w:right="327"/>
        <w:rPr>
          <w:i w:val="0"/>
          <w:sz w:val="20"/>
          <w:szCs w:val="20"/>
        </w:rPr>
      </w:pPr>
      <w:r w:rsidRPr="000245BA">
        <w:rPr>
          <w:sz w:val="20"/>
          <w:szCs w:val="20"/>
        </w:rPr>
        <w:t>Формированиекультурыздоровья</w:t>
      </w:r>
      <w:r w:rsidRPr="000245BA">
        <w:rPr>
          <w:i w:val="0"/>
          <w:sz w:val="20"/>
          <w:szCs w:val="20"/>
        </w:rPr>
        <w:t>:</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сознаниеценностижизни;ответственноеотношениексвоемуздоровью;установканаздоровыйобразжизни,втомчислеизасчётосвоенияисоблюдениятребованийбезопаснойэксплуатациисредствинформационныхикоммуникационныхтехнологий(ИКТ).</w:t>
      </w:r>
    </w:p>
    <w:p w:rsidR="00B5747B" w:rsidRPr="000245BA" w:rsidRDefault="00182789" w:rsidP="00D03353">
      <w:pPr>
        <w:pStyle w:val="2"/>
        <w:spacing w:before="1" w:line="275" w:lineRule="exact"/>
        <w:ind w:right="327"/>
        <w:rPr>
          <w:i w:val="0"/>
          <w:sz w:val="20"/>
          <w:szCs w:val="20"/>
        </w:rPr>
      </w:pPr>
      <w:r w:rsidRPr="000245BA">
        <w:rPr>
          <w:sz w:val="20"/>
          <w:szCs w:val="20"/>
        </w:rPr>
        <w:t>Трудовоевоспитание</w:t>
      </w:r>
      <w:r w:rsidRPr="000245BA">
        <w:rPr>
          <w:i w:val="0"/>
          <w:sz w:val="20"/>
          <w:szCs w:val="20"/>
        </w:rPr>
        <w:t>:</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интерескпрактическомуизучениюпрофессийитрудавсферахпрофессиональной</w:t>
      </w:r>
    </w:p>
    <w:p w:rsidR="00B5747B" w:rsidRPr="000245BA" w:rsidRDefault="00B5747B" w:rsidP="00D03353">
      <w:pPr>
        <w:spacing w:line="293" w:lineRule="exact"/>
        <w:ind w:right="327"/>
        <w:jc w:val="both"/>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деятельности,связанныхсинформатикой,программированиемиинформационнымитехнологиями, основанными на достижениях науки информатики и научно-техническогопрогресса;</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осознанныйвыборипостроениеиндивидуальнойтраекторииобразованияижизненныхплановсучётомличныхиобщественныхинтересови потребностей.</w:t>
      </w:r>
    </w:p>
    <w:p w:rsidR="00B5747B" w:rsidRPr="000245BA" w:rsidRDefault="00182789" w:rsidP="00D03353">
      <w:pPr>
        <w:pStyle w:val="2"/>
        <w:spacing w:line="275" w:lineRule="exact"/>
        <w:ind w:right="327"/>
        <w:rPr>
          <w:i w:val="0"/>
          <w:sz w:val="20"/>
          <w:szCs w:val="20"/>
        </w:rPr>
      </w:pPr>
      <w:r w:rsidRPr="000245BA">
        <w:rPr>
          <w:sz w:val="20"/>
          <w:szCs w:val="20"/>
        </w:rPr>
        <w:t>Экологическоевоспитание</w:t>
      </w:r>
      <w:r w:rsidRPr="000245BA">
        <w:rPr>
          <w:i w:val="0"/>
          <w:sz w:val="20"/>
          <w:szCs w:val="20"/>
        </w:rPr>
        <w:t>:</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осознание глобального характера экологических проблем и путей их решения, втомчислесучётом возможностей ИКТ.</w:t>
      </w:r>
    </w:p>
    <w:p w:rsidR="00B5747B" w:rsidRPr="000245BA" w:rsidRDefault="00182789" w:rsidP="00D03353">
      <w:pPr>
        <w:pStyle w:val="2"/>
        <w:spacing w:before="4" w:line="275" w:lineRule="exact"/>
        <w:ind w:right="327"/>
        <w:rPr>
          <w:i w:val="0"/>
          <w:sz w:val="20"/>
          <w:szCs w:val="20"/>
        </w:rPr>
      </w:pPr>
      <w:r w:rsidRPr="000245BA">
        <w:rPr>
          <w:sz w:val="20"/>
          <w:szCs w:val="20"/>
        </w:rPr>
        <w:t>Адаптацияобучающегосякизменяющимсяусловиямсоциальнойсреды</w:t>
      </w:r>
      <w:r w:rsidRPr="000245BA">
        <w:rPr>
          <w:i w:val="0"/>
          <w:sz w:val="20"/>
          <w:szCs w:val="20"/>
        </w:rPr>
        <w:t>:</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 в том числе существующихввиртуальномпространстве.</w:t>
      </w:r>
    </w:p>
    <w:p w:rsidR="00B5747B" w:rsidRPr="000245BA" w:rsidRDefault="00B5747B" w:rsidP="00D03353">
      <w:pPr>
        <w:pStyle w:val="a6"/>
        <w:spacing w:before="1"/>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Метапредметныерезультатыосвоенияобразовательнойпрограммыпоинформатикеотражаютовладениеуниверсальнымиучебнымидействиями—познавательными,коммуникативными,регулятивными.</w:t>
      </w:r>
    </w:p>
    <w:p w:rsidR="00B5747B" w:rsidRPr="000245BA" w:rsidRDefault="00182789" w:rsidP="00D03353">
      <w:pPr>
        <w:pStyle w:val="1"/>
        <w:spacing w:before="5"/>
        <w:ind w:right="327"/>
        <w:rPr>
          <w:sz w:val="20"/>
          <w:szCs w:val="20"/>
        </w:rPr>
      </w:pPr>
      <w:r w:rsidRPr="000245BA">
        <w:rPr>
          <w:sz w:val="20"/>
          <w:szCs w:val="20"/>
        </w:rPr>
        <w:t>Универсальныепознавательныедействия</w:t>
      </w:r>
    </w:p>
    <w:p w:rsidR="00B5747B" w:rsidRPr="000245BA" w:rsidRDefault="00182789" w:rsidP="00D03353">
      <w:pPr>
        <w:pStyle w:val="2"/>
        <w:spacing w:before="0" w:line="275" w:lineRule="exact"/>
        <w:ind w:right="327"/>
        <w:rPr>
          <w:i w:val="0"/>
          <w:sz w:val="20"/>
          <w:szCs w:val="20"/>
        </w:rPr>
      </w:pPr>
      <w:r w:rsidRPr="000245BA">
        <w:rPr>
          <w:sz w:val="20"/>
          <w:szCs w:val="20"/>
        </w:rPr>
        <w:t>Базовыелогическиедействия</w:t>
      </w:r>
      <w:r w:rsidRPr="000245BA">
        <w:rPr>
          <w:i w:val="0"/>
          <w:sz w:val="20"/>
          <w:szCs w:val="20"/>
        </w:rPr>
        <w:t>:</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умениеопределятьпонятия,создаватьобобщения,устанавливатьаналогии,классифицировать, самостоятельно выбирать основания и критерии для классификации,устанавливатьпричинно-следственныесвязи,строитьлогическиерассуждения,делатьумозаключения(индуктивные,дедуктивныеипо аналогии)ивыводы;</w:t>
      </w: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умениесоздавать,применятьипреобразовыватьзнакиисимволы,моделиисхемыдлярешенияучебныхипознавательныхзадач;</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самостоятельно выбирать способ решения учебной задачи (сравнивать нескольковариантоврешения,выбиратьнаиболееподходящийсучётомсамостоятельновыделенныхкритериев).</w:t>
      </w:r>
    </w:p>
    <w:p w:rsidR="00B5747B" w:rsidRPr="000245BA" w:rsidRDefault="00182789" w:rsidP="00D03353">
      <w:pPr>
        <w:pStyle w:val="2"/>
        <w:spacing w:before="7" w:line="275" w:lineRule="exact"/>
        <w:ind w:right="327"/>
        <w:rPr>
          <w:i w:val="0"/>
          <w:sz w:val="20"/>
          <w:szCs w:val="20"/>
        </w:rPr>
      </w:pPr>
      <w:r w:rsidRPr="000245BA">
        <w:rPr>
          <w:sz w:val="20"/>
          <w:szCs w:val="20"/>
        </w:rPr>
        <w:t>Базовыеисследовательскиедействия</w:t>
      </w:r>
      <w:r w:rsidRPr="000245BA">
        <w:rPr>
          <w:i w:val="0"/>
          <w:sz w:val="20"/>
          <w:szCs w:val="20"/>
        </w:rPr>
        <w:t>:</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формулировать вопросы, фиксирующие разрыв между реальным и желательнымсостояниемситуации,объекта,исамостоятельно устанавливать искомоеиданное;</w:t>
      </w:r>
    </w:p>
    <w:p w:rsidR="00B5747B" w:rsidRPr="000245BA" w:rsidRDefault="00182789" w:rsidP="00522914">
      <w:pPr>
        <w:pStyle w:val="aa"/>
        <w:numPr>
          <w:ilvl w:val="1"/>
          <w:numId w:val="176"/>
        </w:numPr>
        <w:tabs>
          <w:tab w:val="left" w:pos="1414"/>
        </w:tabs>
        <w:spacing w:before="3"/>
        <w:ind w:right="327" w:firstLine="707"/>
        <w:rPr>
          <w:sz w:val="20"/>
          <w:szCs w:val="20"/>
        </w:rPr>
      </w:pPr>
      <w:r w:rsidRPr="000245BA">
        <w:rPr>
          <w:sz w:val="20"/>
          <w:szCs w:val="20"/>
        </w:rPr>
        <w:t>оценивать на применимость и достоверность информацию, полученную в ходеисследования;</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прогнозироватьвозможноедальнейшееразвитиепроцессов,событийиихпоследствия в аналогичных или сходных ситуациях, а также выдвигать предположения обихразвитии вновыхусловияхи контекстах.</w:t>
      </w:r>
    </w:p>
    <w:p w:rsidR="00B5747B" w:rsidRPr="000245BA" w:rsidRDefault="00182789" w:rsidP="00D03353">
      <w:pPr>
        <w:pStyle w:val="2"/>
        <w:spacing w:before="8" w:line="275" w:lineRule="exact"/>
        <w:ind w:right="327"/>
        <w:rPr>
          <w:i w:val="0"/>
          <w:sz w:val="20"/>
          <w:szCs w:val="20"/>
        </w:rPr>
      </w:pPr>
      <w:r w:rsidRPr="000245BA">
        <w:rPr>
          <w:sz w:val="20"/>
          <w:szCs w:val="20"/>
        </w:rPr>
        <w:t>Работасинформацией</w:t>
      </w:r>
      <w:r w:rsidRPr="000245BA">
        <w:rPr>
          <w:i w:val="0"/>
          <w:sz w:val="20"/>
          <w:szCs w:val="20"/>
        </w:rPr>
        <w:t>:</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выявлять дефицит информации, данных, необходимых для решения поставленнойзадачи;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рименятьразличныеметоды,инструментыизапросыприпоискеиотбореинформацииилиданныхизисточниковсучётомпредложеннойучебнойзадачиизаданныхкритериев;</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выбирать,анализировать,систематизироватьиинтерпретироватьинформациюразличныхвидов и формпредставления;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самостоятельновыбиратьоптимальнуюформупредставленияинформацииииллюстрировать решаемые задачи несложными схемами, диаграммами, иной графикой иихкомбинациями;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оценивать надёжность информации по критериям, предложенным учителем илисформулированнымсамостоятельно;</w:t>
      </w:r>
    </w:p>
    <w:p w:rsidR="00B5747B" w:rsidRPr="000245BA" w:rsidRDefault="00182789" w:rsidP="00522914">
      <w:pPr>
        <w:pStyle w:val="aa"/>
        <w:numPr>
          <w:ilvl w:val="1"/>
          <w:numId w:val="176"/>
        </w:numPr>
        <w:tabs>
          <w:tab w:val="left" w:pos="1414"/>
        </w:tabs>
        <w:spacing w:before="88"/>
        <w:ind w:left="1414" w:right="327"/>
        <w:jc w:val="left"/>
        <w:rPr>
          <w:sz w:val="20"/>
          <w:szCs w:val="20"/>
        </w:rPr>
      </w:pPr>
      <w:r w:rsidRPr="000245BA">
        <w:rPr>
          <w:sz w:val="20"/>
          <w:szCs w:val="20"/>
        </w:rPr>
        <w:t>эффективнозапоминатьисистематизироватьинформацию.</w:t>
      </w:r>
    </w:p>
    <w:p w:rsidR="00B5747B" w:rsidRPr="000245BA" w:rsidRDefault="00182789" w:rsidP="00D03353">
      <w:pPr>
        <w:pStyle w:val="1"/>
        <w:spacing w:before="4"/>
        <w:ind w:right="327"/>
        <w:jc w:val="left"/>
        <w:rPr>
          <w:sz w:val="20"/>
          <w:szCs w:val="20"/>
        </w:rPr>
      </w:pPr>
      <w:r w:rsidRPr="000245BA">
        <w:rPr>
          <w:sz w:val="20"/>
          <w:szCs w:val="20"/>
        </w:rPr>
        <w:t>Универсальныекоммуникативныедействия</w:t>
      </w:r>
    </w:p>
    <w:p w:rsidR="00B5747B" w:rsidRPr="000245BA" w:rsidRDefault="00182789" w:rsidP="00D03353">
      <w:pPr>
        <w:pStyle w:val="2"/>
        <w:spacing w:before="0" w:line="275" w:lineRule="exact"/>
        <w:ind w:right="327"/>
        <w:jc w:val="left"/>
        <w:rPr>
          <w:i w:val="0"/>
          <w:sz w:val="20"/>
          <w:szCs w:val="20"/>
        </w:rPr>
      </w:pPr>
      <w:r w:rsidRPr="000245BA">
        <w:rPr>
          <w:sz w:val="20"/>
          <w:szCs w:val="20"/>
        </w:rPr>
        <w:t>Общение</w:t>
      </w:r>
      <w:r w:rsidRPr="000245BA">
        <w:rPr>
          <w:i w:val="0"/>
          <w:sz w:val="20"/>
          <w:szCs w:val="20"/>
        </w:rPr>
        <w:t>:</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сопоставлятьсвоисужденияссуждениямидругихучастниковдиалога,обнаруживать различиеи сходство позиций;</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публичнопредставлятьрезультатывыполненногоопыта(эксперимента,исследования,проекта);</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самостоятельновыбиратьформатвыступлениясучётомзадачпрезентациииособенностей аудитории и в соответствии с ним составлять устные и письменные тексты сиспользованиемиллюстративныхматериалов.</w:t>
      </w:r>
    </w:p>
    <w:p w:rsidR="00B5747B" w:rsidRPr="000245BA" w:rsidRDefault="00182789" w:rsidP="00D03353">
      <w:pPr>
        <w:pStyle w:val="2"/>
        <w:spacing w:before="8" w:line="275" w:lineRule="exact"/>
        <w:ind w:right="327"/>
        <w:rPr>
          <w:i w:val="0"/>
          <w:sz w:val="20"/>
          <w:szCs w:val="20"/>
        </w:rPr>
      </w:pPr>
      <w:r w:rsidRPr="000245BA">
        <w:rPr>
          <w:sz w:val="20"/>
          <w:szCs w:val="20"/>
        </w:rPr>
        <w:t>Совместнаядеятельность</w:t>
      </w:r>
      <w:r w:rsidRPr="000245BA">
        <w:rPr>
          <w:i w:val="0"/>
          <w:sz w:val="20"/>
          <w:szCs w:val="20"/>
        </w:rPr>
        <w:t>(</w:t>
      </w:r>
      <w:r w:rsidRPr="000245BA">
        <w:rPr>
          <w:sz w:val="20"/>
          <w:szCs w:val="20"/>
        </w:rPr>
        <w:t>сотрудничество</w:t>
      </w:r>
      <w:r w:rsidRPr="000245BA">
        <w:rPr>
          <w:i w:val="0"/>
          <w:sz w:val="20"/>
          <w:szCs w:val="20"/>
        </w:rPr>
        <w:t>):</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понимать и использовать преимущества командной и индивидуальной работы прирешенииконкретнойпроблемы,втомчислеприсозданииинформационногопродукта;</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принимать цель совместной информационной деятельности по сбору, обработке,передаче, формализации информации; коллективно строить действия по её достижению:распределятьроли,договариваться,обсуждать процессирезультатсовместнойработы;</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выполнять свою часть работы с информацией или информационным продуктом,достигаякачественногорезультатапосвоемунаправлениюикоординируясвоидействиясдругимичленами команды;</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оцениватькачествосвоеговкладавобщийинформационныйпродуктпокритериям,самостоятельносформулированным участникамивзаимодействия;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сравниватьрезультатыс исходной задачейивкладкаждогочлена командывдостижениерезультатов,разделятьсферуответственностиипроявлятьготовностькпредоставлениюотчёта перед группой.</w:t>
      </w:r>
    </w:p>
    <w:p w:rsidR="00B5747B" w:rsidRPr="000245BA" w:rsidRDefault="00182789" w:rsidP="00D03353">
      <w:pPr>
        <w:pStyle w:val="1"/>
        <w:spacing w:before="8"/>
        <w:ind w:right="327"/>
        <w:jc w:val="left"/>
        <w:rPr>
          <w:sz w:val="20"/>
          <w:szCs w:val="20"/>
        </w:rPr>
      </w:pPr>
      <w:r w:rsidRPr="000245BA">
        <w:rPr>
          <w:sz w:val="20"/>
          <w:szCs w:val="20"/>
        </w:rPr>
        <w:t>Универсальныерегулятивныедействия</w:t>
      </w:r>
    </w:p>
    <w:p w:rsidR="00B5747B" w:rsidRPr="000245BA" w:rsidRDefault="00182789" w:rsidP="00D03353">
      <w:pPr>
        <w:pStyle w:val="2"/>
        <w:spacing w:before="0" w:line="275" w:lineRule="exact"/>
        <w:ind w:right="327"/>
        <w:jc w:val="left"/>
        <w:rPr>
          <w:i w:val="0"/>
          <w:sz w:val="20"/>
          <w:szCs w:val="20"/>
        </w:rPr>
      </w:pPr>
      <w:r w:rsidRPr="000245BA">
        <w:rPr>
          <w:sz w:val="20"/>
          <w:szCs w:val="20"/>
        </w:rPr>
        <w:t>Самоорганизация</w:t>
      </w:r>
      <w:r w:rsidRPr="000245BA">
        <w:rPr>
          <w:i w:val="0"/>
          <w:sz w:val="20"/>
          <w:szCs w:val="20"/>
        </w:rPr>
        <w:t>:</w:t>
      </w:r>
    </w:p>
    <w:p w:rsidR="00B5747B" w:rsidRPr="000245BA" w:rsidRDefault="00182789" w:rsidP="00522914">
      <w:pPr>
        <w:pStyle w:val="aa"/>
        <w:numPr>
          <w:ilvl w:val="1"/>
          <w:numId w:val="176"/>
        </w:numPr>
        <w:tabs>
          <w:tab w:val="left" w:pos="1414"/>
        </w:tabs>
        <w:spacing w:line="292" w:lineRule="exact"/>
        <w:ind w:left="1414" w:right="327"/>
        <w:rPr>
          <w:sz w:val="20"/>
          <w:szCs w:val="20"/>
        </w:rPr>
      </w:pPr>
      <w:r w:rsidRPr="000245BA">
        <w:rPr>
          <w:sz w:val="20"/>
          <w:szCs w:val="20"/>
        </w:rPr>
        <w:t>выявлятьвжизненныхи учебныхситуацияхпроблемы,требующиерешения;</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ориентироваться в различных подходах к принятию решений (индивидуальноепринятиерешений,принятиерешений вгруппе);</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самостоятельно составлять алгоритм решения задачи (или его часть), выбиратьспособрешенияучебнойзадачисучётомимеющихсяресурсовисобственныхвозможностей,аргументироватьпредлагаемыеварианты решений;</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составлятьпландействий(планреализациинамеченногоалгоритмарешения),корректировать предложенный алгоритм с учётом получения новых знаний об изучаемомобъекте;</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делать выбор в условиях противоречивой информации и брать ответственность зарешение.</w:t>
      </w:r>
    </w:p>
    <w:p w:rsidR="00B5747B" w:rsidRPr="000245BA" w:rsidRDefault="00182789" w:rsidP="00D03353">
      <w:pPr>
        <w:pStyle w:val="2"/>
        <w:spacing w:before="4" w:line="275" w:lineRule="exact"/>
        <w:ind w:right="327"/>
        <w:rPr>
          <w:i w:val="0"/>
          <w:sz w:val="20"/>
          <w:szCs w:val="20"/>
        </w:rPr>
      </w:pPr>
      <w:r w:rsidRPr="000245BA">
        <w:rPr>
          <w:sz w:val="20"/>
          <w:szCs w:val="20"/>
        </w:rPr>
        <w:t>Самоконтроль</w:t>
      </w:r>
      <w:r w:rsidRPr="000245BA">
        <w:rPr>
          <w:i w:val="0"/>
          <w:sz w:val="20"/>
          <w:szCs w:val="20"/>
        </w:rPr>
        <w:t>(</w:t>
      </w:r>
      <w:r w:rsidRPr="000245BA">
        <w:rPr>
          <w:sz w:val="20"/>
          <w:szCs w:val="20"/>
        </w:rPr>
        <w:t>рефлексия</w:t>
      </w:r>
      <w:r w:rsidRPr="000245BA">
        <w:rPr>
          <w:i w:val="0"/>
          <w:sz w:val="20"/>
          <w:szCs w:val="20"/>
        </w:rPr>
        <w:t>):</w:t>
      </w:r>
    </w:p>
    <w:p w:rsidR="00B5747B" w:rsidRPr="000245BA" w:rsidRDefault="00182789" w:rsidP="00522914">
      <w:pPr>
        <w:pStyle w:val="aa"/>
        <w:numPr>
          <w:ilvl w:val="1"/>
          <w:numId w:val="176"/>
        </w:numPr>
        <w:tabs>
          <w:tab w:val="left" w:pos="1414"/>
        </w:tabs>
        <w:spacing w:line="292" w:lineRule="exact"/>
        <w:ind w:left="1414" w:right="327"/>
        <w:rPr>
          <w:sz w:val="20"/>
          <w:szCs w:val="20"/>
        </w:rPr>
      </w:pPr>
      <w:r w:rsidRPr="000245BA">
        <w:rPr>
          <w:sz w:val="20"/>
          <w:szCs w:val="20"/>
        </w:rPr>
        <w:t>владетьспособамисамоконтроля,самомотивацииирефлексии;</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даватьадекватнуюоценкуситуацииипредлагатьпланеёизменения;</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учитыватьконтекстипредвидетьтрудности,которыемогутвозникнутьприрешенииучебнойзадачи,адаптировать решениекменяющимсяобстоятельствам;</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объяснятьпричиныдостижения(недостижения)результатовинформационнойдеятельности,даватьоценкуприобретённомуопыту,уметьнаходитьпозитивноевпроизошедшейситуаци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вноситькоррективывдеятельностьнаосновеновыхобстоятельств,изменившихсяситуаций,установленныхошибок,возникшихтрудностей;</w:t>
      </w:r>
    </w:p>
    <w:p w:rsidR="00B5747B" w:rsidRPr="000245BA" w:rsidRDefault="00182789" w:rsidP="00522914">
      <w:pPr>
        <w:pStyle w:val="aa"/>
        <w:numPr>
          <w:ilvl w:val="1"/>
          <w:numId w:val="176"/>
        </w:numPr>
        <w:tabs>
          <w:tab w:val="left" w:pos="1414"/>
        </w:tabs>
        <w:spacing w:before="2"/>
        <w:ind w:left="1414" w:right="327"/>
        <w:rPr>
          <w:sz w:val="20"/>
          <w:szCs w:val="20"/>
        </w:rPr>
      </w:pPr>
      <w:r w:rsidRPr="000245BA">
        <w:rPr>
          <w:sz w:val="20"/>
          <w:szCs w:val="20"/>
        </w:rPr>
        <w:t>оцениватьсоответствиерезультатацелии условиям.</w:t>
      </w:r>
    </w:p>
    <w:p w:rsidR="00B5747B" w:rsidRPr="000245BA" w:rsidRDefault="00182789" w:rsidP="00D03353">
      <w:pPr>
        <w:pStyle w:val="2"/>
        <w:spacing w:before="4" w:line="275" w:lineRule="exact"/>
        <w:ind w:right="327"/>
        <w:rPr>
          <w:i w:val="0"/>
          <w:sz w:val="20"/>
          <w:szCs w:val="20"/>
        </w:rPr>
      </w:pPr>
      <w:r w:rsidRPr="000245BA">
        <w:rPr>
          <w:sz w:val="20"/>
          <w:szCs w:val="20"/>
        </w:rPr>
        <w:t>Эмоциональныйинтеллект</w:t>
      </w:r>
      <w:r w:rsidRPr="000245BA">
        <w:rPr>
          <w:i w:val="0"/>
          <w:sz w:val="20"/>
          <w:szCs w:val="20"/>
        </w:rPr>
        <w:t>:</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ставитьсебянаместодругогочеловека,пониматьмотивыинамерениядругого.</w:t>
      </w:r>
    </w:p>
    <w:p w:rsidR="00B5747B" w:rsidRPr="000245BA" w:rsidRDefault="00182789" w:rsidP="00D03353">
      <w:pPr>
        <w:pStyle w:val="2"/>
        <w:spacing w:before="1" w:line="240" w:lineRule="auto"/>
        <w:ind w:right="327"/>
        <w:rPr>
          <w:i w:val="0"/>
          <w:sz w:val="20"/>
          <w:szCs w:val="20"/>
        </w:rPr>
      </w:pPr>
      <w:r w:rsidRPr="000245BA">
        <w:rPr>
          <w:sz w:val="20"/>
          <w:szCs w:val="20"/>
        </w:rPr>
        <w:t>Принятиесебя идругих</w:t>
      </w:r>
      <w:r w:rsidRPr="000245BA">
        <w:rPr>
          <w:i w:val="0"/>
          <w:sz w:val="20"/>
          <w:szCs w:val="20"/>
        </w:rPr>
        <w:t>:</w:t>
      </w: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t>осознавать невозможность контролировать всё вокруг даже в условиях открытогодоступак любымобъёмаминформации.</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ПРЕДМЕТНЫЕ РЕЗУЛЬТАТЫ7КЛАСС</w:t>
      </w:r>
    </w:p>
    <w:p w:rsidR="00B5747B" w:rsidRPr="000245BA" w:rsidRDefault="00182789" w:rsidP="00D03353">
      <w:pPr>
        <w:pStyle w:val="a6"/>
        <w:ind w:right="327"/>
        <w:rPr>
          <w:sz w:val="20"/>
          <w:szCs w:val="20"/>
        </w:rPr>
      </w:pPr>
      <w:r w:rsidRPr="000245BA">
        <w:rPr>
          <w:sz w:val="20"/>
          <w:szCs w:val="20"/>
        </w:rPr>
        <w:t>Предметныерезультатыосвоенияобязательногопредметногосодержания,установленногоданнойрабочейпрограммой,отражаютсформированностьуобучающихсяумений:</w:t>
      </w:r>
    </w:p>
    <w:p w:rsidR="00B5747B" w:rsidRPr="000245BA" w:rsidRDefault="00182789" w:rsidP="00522914">
      <w:pPr>
        <w:pStyle w:val="aa"/>
        <w:numPr>
          <w:ilvl w:val="1"/>
          <w:numId w:val="176"/>
        </w:numPr>
        <w:tabs>
          <w:tab w:val="left" w:pos="1414"/>
        </w:tabs>
        <w:spacing w:line="292" w:lineRule="exact"/>
        <w:ind w:left="1414" w:right="327"/>
        <w:rPr>
          <w:sz w:val="20"/>
          <w:szCs w:val="20"/>
        </w:rPr>
      </w:pPr>
      <w:r w:rsidRPr="000245BA">
        <w:rPr>
          <w:spacing w:val="-1"/>
          <w:sz w:val="20"/>
          <w:szCs w:val="20"/>
        </w:rPr>
        <w:t>пояснятьнапримерахсмыслпонятий«информация»,</w:t>
      </w:r>
      <w:r w:rsidRPr="000245BA">
        <w:rPr>
          <w:sz w:val="20"/>
          <w:szCs w:val="20"/>
        </w:rPr>
        <w:t>«информационныйпроцесс»,</w:t>
      </w:r>
    </w:p>
    <w:p w:rsidR="00B5747B" w:rsidRPr="000245BA" w:rsidRDefault="00182789" w:rsidP="00D03353">
      <w:pPr>
        <w:pStyle w:val="a6"/>
        <w:spacing w:line="274" w:lineRule="exact"/>
        <w:ind w:right="327" w:firstLine="0"/>
        <w:rPr>
          <w:sz w:val="20"/>
          <w:szCs w:val="20"/>
        </w:rPr>
      </w:pPr>
      <w:r w:rsidRPr="000245BA">
        <w:rPr>
          <w:sz w:val="20"/>
          <w:szCs w:val="20"/>
        </w:rPr>
        <w:t>«обработкаинформации»,«хранениеинформации»,«передачаинформации»;</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кодировать и декодировать сообщения по заданным правилам, демонстрироватьпониманиеосновныхпринциповкодированияинформацииразличнойприроды(текстовой,графической,аудио);</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сравнивать длины сообщений, записанных в различных алфавитах, оперироватьединицамиизмеренияинформационногообъёмаискорости передачи данных;</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оцениватьисравниватьразмерытекстовых,графических,звуковыхфайловивидеофайлов;</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приводить примеры современных устройств хранения и передачи информации,сравнивать ихколичественныехарактеристики;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выделять основные этапы в истории и понимать тенденции развития компьютеровипрограммного обеспечения;</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получатьииспользоватьинформациюохарактеристикахперсональногокомпьютера и его основных элементах (процессор, оперативная память, долговременнаяпамять,устройстваввода-вывода);</w:t>
      </w:r>
    </w:p>
    <w:p w:rsidR="00B5747B" w:rsidRPr="000245BA" w:rsidRDefault="00182789" w:rsidP="00522914">
      <w:pPr>
        <w:pStyle w:val="aa"/>
        <w:numPr>
          <w:ilvl w:val="1"/>
          <w:numId w:val="176"/>
        </w:numPr>
        <w:tabs>
          <w:tab w:val="left" w:pos="1414"/>
        </w:tabs>
        <w:spacing w:before="5" w:line="294" w:lineRule="exact"/>
        <w:ind w:left="1414" w:right="327"/>
        <w:rPr>
          <w:sz w:val="20"/>
          <w:szCs w:val="20"/>
        </w:rPr>
      </w:pPr>
      <w:r w:rsidRPr="000245BA">
        <w:rPr>
          <w:sz w:val="20"/>
          <w:szCs w:val="20"/>
        </w:rPr>
        <w:t>соотноситьхарактеристикикомпьютерасзадачами,решаемымисего помощью;</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ориентироватьсявиерархическойструктурефайловойсистемы(записыватьполноеимяфайла(каталога),путькфайлу(каталогу)поимеющемуся описаниюфайловойструктурынекоторогоинформационногоносителя);</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работатьсфайловойсистемойперсональногокомпьютерасиспользованием</w:t>
      </w:r>
      <w:r w:rsidRPr="000245BA">
        <w:rPr>
          <w:spacing w:val="-1"/>
          <w:sz w:val="20"/>
          <w:szCs w:val="20"/>
        </w:rPr>
        <w:t>графического</w:t>
      </w:r>
      <w:r w:rsidRPr="000245BA">
        <w:rPr>
          <w:sz w:val="20"/>
          <w:szCs w:val="20"/>
        </w:rPr>
        <w:t>интерфейса,аименно:создавать,копировать,перемещать,переименовывать,удалятьиархивироватьфайлыикаталоги;использоватьантивируснуюпрограмму;</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представлятьрезультатысвоейдеятельностиввидеструктурированныхиллюстрированныхдокументов, мультимедийныхпрезентаций;</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искатьинформациювсетиИнтернет(втомчисле,поключевымсловам,поизображению), критически относиться к найденной информации, осознавая опасность дляличностииобществараспространениявредоноснойинформации,втомчислеэкстремистскогоитеррористического характера;</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пониматьструктуруадресоввеб-ресурсов;</w:t>
      </w:r>
    </w:p>
    <w:p w:rsidR="00B5747B" w:rsidRPr="000245BA" w:rsidRDefault="00182789" w:rsidP="00522914">
      <w:pPr>
        <w:pStyle w:val="aa"/>
        <w:numPr>
          <w:ilvl w:val="1"/>
          <w:numId w:val="176"/>
        </w:numPr>
        <w:tabs>
          <w:tab w:val="left" w:pos="1414"/>
        </w:tabs>
        <w:spacing w:before="1" w:line="293" w:lineRule="exact"/>
        <w:ind w:left="1414" w:right="327"/>
        <w:rPr>
          <w:sz w:val="20"/>
          <w:szCs w:val="20"/>
        </w:rPr>
      </w:pPr>
      <w:r w:rsidRPr="000245BA">
        <w:rPr>
          <w:sz w:val="20"/>
          <w:szCs w:val="20"/>
        </w:rPr>
        <w:t>использоватьсовременныесервисыинтернет-коммуникаций;</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соблюдатьтребованиябезопаснойэксплуатациитехническихсредствИКТ;соблюдать сетевой этикет, базовые нормы информационной этики и права при работе сприложениями на любых устройствах и в сети Интернет, выбирать безопасные стратегииповедениявсети;</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иметьпредставлениеовлияниииспользованиясредствИКТназдоровьепользователяиуметьприменять методы профилактики.</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107"/>
        </w:numPr>
        <w:tabs>
          <w:tab w:val="left" w:pos="1450"/>
        </w:tabs>
        <w:spacing w:before="1"/>
        <w:ind w:right="327"/>
        <w:rPr>
          <w:sz w:val="20"/>
          <w:szCs w:val="20"/>
        </w:rPr>
      </w:pPr>
      <w:r w:rsidRPr="000245BA">
        <w:rPr>
          <w:sz w:val="20"/>
          <w:szCs w:val="20"/>
        </w:rPr>
        <w:t>КЛАСС</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tabs>
          <w:tab w:val="left" w:pos="2795"/>
          <w:tab w:val="left" w:pos="4193"/>
          <w:tab w:val="left" w:pos="5373"/>
          <w:tab w:val="left" w:pos="7083"/>
          <w:tab w:val="left" w:pos="8635"/>
        </w:tabs>
        <w:ind w:left="1270" w:right="327" w:firstLine="0"/>
        <w:jc w:val="left"/>
        <w:rPr>
          <w:sz w:val="20"/>
          <w:szCs w:val="20"/>
        </w:rPr>
      </w:pPr>
      <w:r w:rsidRPr="000245BA">
        <w:rPr>
          <w:sz w:val="20"/>
          <w:szCs w:val="20"/>
        </w:rPr>
        <w:t>Предметные</w:t>
      </w:r>
      <w:r w:rsidRPr="000245BA">
        <w:rPr>
          <w:sz w:val="20"/>
          <w:szCs w:val="20"/>
        </w:rPr>
        <w:tab/>
        <w:t>результаты</w:t>
      </w:r>
      <w:r w:rsidRPr="000245BA">
        <w:rPr>
          <w:sz w:val="20"/>
          <w:szCs w:val="20"/>
        </w:rPr>
        <w:tab/>
        <w:t>освоения</w:t>
      </w:r>
      <w:r w:rsidRPr="000245BA">
        <w:rPr>
          <w:sz w:val="20"/>
          <w:szCs w:val="20"/>
        </w:rPr>
        <w:tab/>
        <w:t>обязательного</w:t>
      </w:r>
      <w:r w:rsidRPr="000245BA">
        <w:rPr>
          <w:sz w:val="20"/>
          <w:szCs w:val="20"/>
        </w:rPr>
        <w:tab/>
        <w:t>предметного</w:t>
      </w:r>
      <w:r w:rsidRPr="000245BA">
        <w:rPr>
          <w:sz w:val="20"/>
          <w:szCs w:val="20"/>
        </w:rPr>
        <w:tab/>
        <w:t>содержания,</w:t>
      </w:r>
    </w:p>
    <w:p w:rsidR="00B5747B" w:rsidRPr="000245BA" w:rsidRDefault="00182789" w:rsidP="00D03353">
      <w:pPr>
        <w:pStyle w:val="a6"/>
        <w:spacing w:before="66"/>
        <w:ind w:right="327" w:firstLine="0"/>
        <w:rPr>
          <w:sz w:val="20"/>
          <w:szCs w:val="20"/>
        </w:rPr>
      </w:pPr>
      <w:r w:rsidRPr="000245BA">
        <w:rPr>
          <w:sz w:val="20"/>
          <w:szCs w:val="20"/>
        </w:rPr>
        <w:t>установленногоданнойрабочейпрограммой,отражаютсформированностьуобучающихсяумений:</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пояснятьнапримерахразличиямеждупозиционнымиинепозиционнымисистемамисчисления;</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записывать и сравнивать целые числа от 0 до 1024 в различных позиционныхсистемах счисления (с основаниями 2, 8, 16); выполнять арифметические операции надними;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раскрывать смысл понятий «высказывание», «логическая операция», «логическоевыражение»;</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записывать логические выражения с использованием дизъюнкции, конъюнкции иотрицания,определятьистинностьлогическихвыражений,еслиизвестнызначенияистинности входящих в него переменных, строить таблицы истинности для логическихвыражений;</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раскрывать смысл понятий «исполнитель»,«алгоритм»,«программа», понимаяразницумеждуупотреблениемэтихтерминоввобыденнойречи ивинформатике;</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описывать алгоритм решения задачи различными способами, в том числе в видеблок-схемы;</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составлять,выполнятьвручнуюинакомпьютеренесложныеалгоритмысиспользованием ветвлений и циклов для управления исполнителями, такими как Робот,Черепашка,Чертёжник;</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использовать константы и переменные различных типов (числовых, логических,символьных),атакжесодержащиеихвыражения;использоватьоператорприсваивания;</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использоватьприразработкепрограммлогическиезначения,операцииивыражениясними;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анализироватьпредложенныеалгоритмы,втомчислеопределять,какиерезультатывозможны призаданноммножествеисходныхзначений;</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создаватьиотлаживатьпрограммынаодномизязыковпрограммирования(Python,C++, Паскаль, Java, C#, Школьный Алгоритмический Язык), реализующие несложныеалгоритмыобработкичисловыхданныхсиспользованиемцикловиветвлений,втомчислереализующие проверку делимости одного целого числа на другое, проверку натуральногочисланапростоту, выделения цифризнатурального числа.</w:t>
      </w:r>
    </w:p>
    <w:p w:rsidR="00B5747B" w:rsidRPr="000245BA" w:rsidRDefault="00B5747B" w:rsidP="00D03353">
      <w:pPr>
        <w:pStyle w:val="a6"/>
        <w:spacing w:before="2"/>
        <w:ind w:left="0" w:right="327" w:firstLine="0"/>
        <w:jc w:val="left"/>
        <w:rPr>
          <w:sz w:val="20"/>
          <w:szCs w:val="20"/>
        </w:rPr>
      </w:pPr>
    </w:p>
    <w:p w:rsidR="00B5747B" w:rsidRPr="000245BA" w:rsidRDefault="00182789" w:rsidP="00522914">
      <w:pPr>
        <w:pStyle w:val="1"/>
        <w:numPr>
          <w:ilvl w:val="0"/>
          <w:numId w:val="107"/>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редметныерезультатыосвоенияобязательногопредметногосодержания,установленногоданнойрабочейпрограммой,отражаютсформированностьуобучающихсяумений:</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разбивать задачи на подзадачи; составлять, выполнять вручную и на компьютере</w:t>
      </w:r>
      <w:r w:rsidRPr="000245BA">
        <w:rPr>
          <w:spacing w:val="-1"/>
          <w:sz w:val="20"/>
          <w:szCs w:val="20"/>
        </w:rPr>
        <w:t>несложныеалгоритмысиспользованием</w:t>
      </w:r>
      <w:r w:rsidRPr="000245BA">
        <w:rPr>
          <w:sz w:val="20"/>
          <w:szCs w:val="20"/>
        </w:rPr>
        <w:t>ветвлений,цикловивспомогательныхалгоритмовдляуправленияисполнителями,такими какРобот,Черепашка,Чертёжник;</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составлять и отлаживать программы, реализующие типовые алгоритмы обработкичисловых последовательностей или одномерных числовых массивов (поиск максимумов,</w:t>
      </w:r>
      <w:r w:rsidRPr="000245BA">
        <w:rPr>
          <w:spacing w:val="-1"/>
          <w:sz w:val="20"/>
          <w:szCs w:val="20"/>
        </w:rPr>
        <w:t>минимумов,суммыили</w:t>
      </w:r>
      <w:r w:rsidRPr="000245BA">
        <w:rPr>
          <w:sz w:val="20"/>
          <w:szCs w:val="20"/>
        </w:rPr>
        <w:t>количестваэлементовсзаданнымисвойствами)наодномизязыковпрограммирования(Python,C++,Паскаль,Java,C#,ШкольныйАлгоритмическийЯзык);</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раскрыватьсмыслпонятий«модель»,«моделирование»,определятьвидымоделей;оценивать адекватностьмоделимоделируемомуобъектуицеляммоделирования;</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использоватьграфыидеревьядлямоделированиясистемсетевойииерархическойструктуры;находитькратчайший путьвграфе;</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выбирать способ представления данных в соответствии с поставленной задачей(таблицы, схемы, графики, диаграммы) с использованием соответствующих программныхсредствобработки данных;</w:t>
      </w:r>
    </w:p>
    <w:p w:rsidR="00B5747B" w:rsidRPr="000245BA" w:rsidRDefault="00B5747B" w:rsidP="00D03353">
      <w:pPr>
        <w:spacing w:line="237" w:lineRule="auto"/>
        <w:ind w:right="327"/>
        <w:jc w:val="both"/>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t>использоватьэлектронныетаблицыдляобработки,анализаивизуализациичисловыхданных,втомчислесвыделениемдиапазонатаблицыиупорядочиванием(сортировкой)егоэлементов;</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создаватьиприменятьвэлектронныхтаблицахформулыдлярасчётовсиспользованиемвстроенныхарифметическихфункций(суммированиеиподсчётзначений,отвечающихзаданномуусловию,среднееарифметическое,поискмаксимальногоиминимальногозначения),абсолютной,относительной,смешаннойадресации;</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использоватьэлектронныетаблицыдлячисленногомоделированиявпростыхзадачахиз разныхпредметныхобластей;</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использоватьсовременныеинтернет-сервисы(втомчислекоммуникационныесервисы,облачныехранилищаданных,онлайн-программы(текстовыеиграфическиередакторы,средыразработки))в учебной иповседневной деятельности;</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приводитьпримерыиспользованиягеоинформационныхсервисов,сервисовгосударственныхуслуг,образовательныхсервисовсетиИнтернетвучебнойиповседневнойдеятельности;</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использоватьразличныесредствазащитыотвредоносногопрограммногообеспечения, защищать персональную информацию от несанкционированного доступа иегопоследствий(разглашения,подмены,утратыданных)сучётомосновныхтехнологическихисоциально-психологическихаспектов использованиясетиИнтернет(сетевая анонимность, цифровой след, аутентичность субъектов и ресурсов, опасностьвредоносногокода);</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распознаватьпопыткиипредупреждатьвовлечениесебяиокружающихвдеструктивные и криминальные формы сетевой активности (в том числе кибербуллинг,фишинг).</w:t>
      </w:r>
    </w:p>
    <w:p w:rsidR="00B5747B" w:rsidRPr="000245BA" w:rsidRDefault="00B5747B" w:rsidP="00D03353">
      <w:pPr>
        <w:ind w:right="327"/>
        <w:jc w:val="both"/>
        <w:rPr>
          <w:sz w:val="20"/>
          <w:szCs w:val="20"/>
        </w:rPr>
        <w:sectPr w:rsidR="00B5747B" w:rsidRPr="000245BA" w:rsidSect="00D03353">
          <w:pgSz w:w="11910" w:h="16840"/>
          <w:pgMar w:top="1020" w:right="428" w:bottom="980" w:left="709" w:header="0" w:footer="691" w:gutter="0"/>
          <w:cols w:space="720"/>
        </w:sectPr>
      </w:pPr>
    </w:p>
    <w:p w:rsidR="00B5747B" w:rsidRPr="000245BA" w:rsidRDefault="00182789" w:rsidP="00522914">
      <w:pPr>
        <w:pStyle w:val="1"/>
        <w:numPr>
          <w:ilvl w:val="2"/>
          <w:numId w:val="197"/>
        </w:numPr>
        <w:tabs>
          <w:tab w:val="left" w:pos="5073"/>
        </w:tabs>
        <w:spacing w:before="71"/>
        <w:ind w:left="5072" w:right="327" w:hanging="721"/>
        <w:jc w:val="left"/>
        <w:rPr>
          <w:sz w:val="20"/>
          <w:szCs w:val="20"/>
        </w:rPr>
      </w:pPr>
      <w:r w:rsidRPr="000245BA">
        <w:rPr>
          <w:sz w:val="20"/>
          <w:szCs w:val="20"/>
        </w:rPr>
        <w:t>ФИЗИКА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 программа по физике на уровне основного общего образования составленана основе положений и требований к результатам освоения на базовом уровне основнойобразовательнойпрограммы,представленныхвФедеральномгосударственномобразовательномстандартеосновногообщего образования(ФГОСООО),атакжес учётомПримернойпрограммывоспитанияиКонцепциипреподаванияучебногопредмета</w:t>
      </w:r>
    </w:p>
    <w:p w:rsidR="00B5747B" w:rsidRPr="000245BA" w:rsidRDefault="00182789" w:rsidP="00D03353">
      <w:pPr>
        <w:pStyle w:val="a6"/>
        <w:ind w:right="327" w:firstLine="0"/>
        <w:rPr>
          <w:sz w:val="20"/>
          <w:szCs w:val="20"/>
        </w:rPr>
      </w:pPr>
      <w:r w:rsidRPr="000245BA">
        <w:rPr>
          <w:sz w:val="20"/>
          <w:szCs w:val="20"/>
        </w:rPr>
        <w:t>«Физика»вобразовательныхорганизацияхРоссийскойФедерации,реализующихосновныеобщеобразовательныепрограммы.</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ПОЯСНИТЕЛЬНАЯЗАПИСКА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СодержаниеПрограммынаправленонаформированиеестественно-научнойграмотности учащихся и организацию изучения физики на деятельностной основе. В нейучитываютсявозможностипредметавреализациитребованийФГОСОООкпланируемымличностнымиметапредметнымрезультатамобучения,атакжемежпредметныесвязиестественно-научныхучебных предметовна уровнеосновногообщегообразования.</w:t>
      </w:r>
    </w:p>
    <w:p w:rsidR="00B5747B" w:rsidRPr="000245BA" w:rsidRDefault="00182789" w:rsidP="00D03353">
      <w:pPr>
        <w:pStyle w:val="a6"/>
        <w:ind w:right="327"/>
        <w:rPr>
          <w:sz w:val="20"/>
          <w:szCs w:val="20"/>
        </w:rPr>
      </w:pPr>
      <w:r w:rsidRPr="000245BA">
        <w:rPr>
          <w:sz w:val="20"/>
          <w:szCs w:val="20"/>
        </w:rPr>
        <w:t>В программе определяются основные цели изучения физики на уровне основногообщегообразования,планируемыерезультатыосвоениякурсафизики:личностные,метапредметные,предметные(на базовомуровне).</w:t>
      </w:r>
    </w:p>
    <w:p w:rsidR="00B5747B" w:rsidRPr="000245BA" w:rsidRDefault="00182789" w:rsidP="00D03353">
      <w:pPr>
        <w:pStyle w:val="a6"/>
        <w:spacing w:before="1"/>
        <w:ind w:right="327"/>
        <w:rPr>
          <w:sz w:val="20"/>
          <w:szCs w:val="20"/>
        </w:rPr>
      </w:pPr>
      <w:r w:rsidRPr="000245BA">
        <w:rPr>
          <w:sz w:val="20"/>
          <w:szCs w:val="20"/>
        </w:rPr>
        <w:t>Программаустанавливаетраспределениеучебногоматериалапогодамобучения(поклассам), предлагает примерную последовательность изучения тем, основанную на логикеразвития предметного содержания и учёте возрастных особенностей учащихся, а такжепримерное тематическое планирование с указанием количества часов на изучение каждойтемы и примерной характеристикой учебной деятельности учащихся, реализуемой приизученииэтихтем.</w:t>
      </w:r>
    </w:p>
    <w:p w:rsidR="00B5747B" w:rsidRPr="000245BA" w:rsidRDefault="00182789" w:rsidP="00D03353">
      <w:pPr>
        <w:pStyle w:val="a6"/>
        <w:ind w:right="327"/>
        <w:rPr>
          <w:sz w:val="20"/>
          <w:szCs w:val="20"/>
        </w:rPr>
      </w:pPr>
      <w:r w:rsidRPr="000245BA">
        <w:rPr>
          <w:sz w:val="20"/>
          <w:szCs w:val="20"/>
        </w:rPr>
        <w:t>Программа может быть использована учителями как основа для составления своихрабочихпрограмм. При разработке рабочей программы в тематическом планированиидолжныбытьучтенывозможностииспользованияэлектронных(цифровых)образовательныхресурсов,являющихсяучебно-методическимиматериалами(мультимедийныепрограммы,электронныеучебникиизадачники,электронныебиблиотеки,виртуальныелаборатории,игровыепрограммы,коллекциицифровыхобразовательных ресурсов), реализующих дидактические возможности ИКТ, содержаниекоторыхсоответствует законодательствуоб образовании.</w:t>
      </w:r>
    </w:p>
    <w:p w:rsidR="00B5747B" w:rsidRPr="000245BA" w:rsidRDefault="00182789" w:rsidP="00D03353">
      <w:pPr>
        <w:pStyle w:val="a6"/>
        <w:ind w:right="327"/>
        <w:rPr>
          <w:sz w:val="20"/>
          <w:szCs w:val="20"/>
        </w:rPr>
      </w:pPr>
      <w:r w:rsidRPr="000245BA">
        <w:rPr>
          <w:sz w:val="20"/>
          <w:szCs w:val="20"/>
        </w:rPr>
        <w:t>Рабочая программа не сковывает творческую инициативу учителей и предоставляетвозможности для реализации различных методических подходов к преподаванию физикиприусловиисохранения обязательнойчастисодержаниякурса.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ОБЩАЯХАРАКТЕРИСТИКАУЧЕБНОГОПРЕДМЕТА«ФИЗИКА»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Курс физики — системообразующий для естественно-научных учебных предметов,поскольку физические законы лежат в основе процессов и явлений, изучаемых химией,биологией, астрономией и физической географией. Физика — это предмет, который нетолько вносит основной вклад в естественно-научную картину мира, но и предоставляетнаиболее ясные образцы применения научного метода познания, т. е. способа получениядостоверных знаний о мире. Наконец, физика — это предмет, который наряду с другимиестественно-научнымипредметамидолжендатьшкольникампредставлениеобувлекательностинаучногоисследованияирадостисамостоятельногооткрытияновогознания.</w:t>
      </w:r>
    </w:p>
    <w:p w:rsidR="00B5747B" w:rsidRPr="000245BA" w:rsidRDefault="00182789" w:rsidP="00D03353">
      <w:pPr>
        <w:pStyle w:val="a6"/>
        <w:spacing w:before="1"/>
        <w:ind w:right="327"/>
        <w:rPr>
          <w:sz w:val="20"/>
          <w:szCs w:val="20"/>
        </w:rPr>
      </w:pPr>
      <w:r w:rsidRPr="000245BA">
        <w:rPr>
          <w:sz w:val="20"/>
          <w:szCs w:val="20"/>
        </w:rPr>
        <w:t>Одна из главных задач физического образования в структуре общего образованиясостоит в формировании естественно-научной грамотности и интереса к науке у основноймассыобучающихся,которыевдальнейшембудутзанятывсамыхразнообразныхсферах</w:t>
      </w:r>
    </w:p>
    <w:p w:rsidR="00B5747B" w:rsidRPr="000245BA" w:rsidRDefault="00182789" w:rsidP="00D03353">
      <w:pPr>
        <w:pStyle w:val="a6"/>
        <w:spacing w:before="66"/>
        <w:ind w:right="327" w:firstLine="0"/>
        <w:rPr>
          <w:sz w:val="20"/>
          <w:szCs w:val="20"/>
        </w:rPr>
      </w:pPr>
      <w:r w:rsidRPr="000245BA">
        <w:rPr>
          <w:sz w:val="20"/>
          <w:szCs w:val="20"/>
        </w:rPr>
        <w:t>деятельности. Но не менее важной задачей является выявление и подготовка талантливыхмолодыхлюдейдляпродолженияобразованияидальнейшейпрофессиональнойдеятельности в области естественно-научных исследований и создании новых технологий.Согласно принятому в международном сообществе определению, «Естественно-научнаяграмотность - это способность человека занимать активную гражданскую позицию пообщественно значимым вопросам, связанным с естественными науками, и его готовностьинтересоватьсяестественно-научнымиидеями.Научнограмотныйчеловекстремитсяучаствоватьваргументированномобсуждениипроблем,относящихсякестественнымнаукамитехнологиям,чтотребует от негоследующихкомпетентностей:</w:t>
      </w:r>
    </w:p>
    <w:p w:rsidR="00B5747B" w:rsidRPr="000245BA" w:rsidRDefault="00182789" w:rsidP="00522914">
      <w:pPr>
        <w:pStyle w:val="aa"/>
        <w:numPr>
          <w:ilvl w:val="1"/>
          <w:numId w:val="176"/>
        </w:numPr>
        <w:tabs>
          <w:tab w:val="left" w:pos="1414"/>
        </w:tabs>
        <w:spacing w:before="3"/>
        <w:ind w:left="1414" w:right="327"/>
        <w:jc w:val="left"/>
        <w:rPr>
          <w:sz w:val="20"/>
          <w:szCs w:val="20"/>
        </w:rPr>
      </w:pPr>
      <w:r w:rsidRPr="000245BA">
        <w:rPr>
          <w:sz w:val="20"/>
          <w:szCs w:val="20"/>
        </w:rPr>
        <w:t>научнообъяснятьявления,</w:t>
      </w:r>
    </w:p>
    <w:p w:rsidR="00B5747B" w:rsidRPr="000245BA" w:rsidRDefault="00182789" w:rsidP="00522914">
      <w:pPr>
        <w:pStyle w:val="aa"/>
        <w:numPr>
          <w:ilvl w:val="1"/>
          <w:numId w:val="176"/>
        </w:numPr>
        <w:tabs>
          <w:tab w:val="left" w:pos="1414"/>
        </w:tabs>
        <w:spacing w:before="3" w:line="237" w:lineRule="auto"/>
        <w:ind w:right="327" w:firstLine="707"/>
        <w:jc w:val="left"/>
        <w:rPr>
          <w:sz w:val="20"/>
          <w:szCs w:val="20"/>
        </w:rPr>
      </w:pPr>
      <w:r w:rsidRPr="000245BA">
        <w:rPr>
          <w:sz w:val="20"/>
          <w:szCs w:val="20"/>
        </w:rPr>
        <w:t>оцениватьипониматьособенностинаучногоисследования,—интерпретироватьданныеи использоватьнаучныедоказательствадля получениявыводов.»</w:t>
      </w:r>
    </w:p>
    <w:p w:rsidR="00B5747B" w:rsidRPr="000245BA" w:rsidRDefault="00182789" w:rsidP="00D03353">
      <w:pPr>
        <w:pStyle w:val="a6"/>
        <w:ind w:right="327"/>
        <w:jc w:val="left"/>
        <w:rPr>
          <w:sz w:val="20"/>
          <w:szCs w:val="20"/>
        </w:rPr>
      </w:pPr>
      <w:r w:rsidRPr="000245BA">
        <w:rPr>
          <w:sz w:val="20"/>
          <w:szCs w:val="20"/>
        </w:rPr>
        <w:t>Изучениефизикиспособновнестирешающийвкладвформированиеестественно-научнойграмотностиобучающихся.</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ЦЕЛИИЗУЧЕНИЯУЧЕБНОГОПРЕДМЕТА«ФИЗИКА»</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Целиизучения физикинауровне основного общего образования определены вКонцепции преподавания учебного предмета «Физика» в образовательных организацияхРоссийскойФедерации,реализующихосновныеобщеобразовательныепрограммы,утверждённой решением Коллегии Министерства просвещения Российской Федерации,протоколот 3 декабря2019 г.№ПК-4вн.</w:t>
      </w:r>
    </w:p>
    <w:p w:rsidR="00B5747B" w:rsidRPr="000245BA" w:rsidRDefault="00182789" w:rsidP="00D03353">
      <w:pPr>
        <w:pStyle w:val="a6"/>
        <w:ind w:left="1270" w:right="327" w:firstLine="0"/>
        <w:rPr>
          <w:sz w:val="20"/>
          <w:szCs w:val="20"/>
        </w:rPr>
      </w:pPr>
      <w:r w:rsidRPr="000245BA">
        <w:rPr>
          <w:sz w:val="20"/>
          <w:szCs w:val="20"/>
        </w:rPr>
        <w:t>Целиизученияфизики: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pacing w:val="-1"/>
          <w:sz w:val="20"/>
          <w:szCs w:val="20"/>
        </w:rPr>
        <w:t>приобретениеинтереса</w:t>
      </w:r>
      <w:r w:rsidRPr="000245BA">
        <w:rPr>
          <w:sz w:val="20"/>
          <w:szCs w:val="20"/>
        </w:rPr>
        <w:t>истремленияобучающихсякнаучномуизучениюприроды,развитиеихинтеллектуальныхитворческихспособностей;</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развитиепредставленийонаучномметодепознанияиформированиеисследовательскогоотношения к окружающим явлениям;</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формирование научного мировоззрения как результата изучения основ строенияматериии фундаментальныхзаконов физики;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формирование представлений о роли физики для развития других естественныхнаук,техникии технологий;</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развитиепредставленийовозможныхсферахбудущейпрофессиональнойдеятельности,связаннойсфизикой,подготовкакдальнейшемуобучениювэтомнаправлении.</w:t>
      </w:r>
    </w:p>
    <w:p w:rsidR="00B5747B" w:rsidRPr="000245BA" w:rsidRDefault="00182789" w:rsidP="00D03353">
      <w:pPr>
        <w:pStyle w:val="a6"/>
        <w:spacing w:before="3"/>
        <w:ind w:right="327"/>
        <w:rPr>
          <w:sz w:val="20"/>
          <w:szCs w:val="20"/>
        </w:rPr>
      </w:pPr>
      <w:r w:rsidRPr="000245BA">
        <w:rPr>
          <w:sz w:val="20"/>
          <w:szCs w:val="20"/>
        </w:rPr>
        <w:t>Достижение этих целей на уровне основного общего образования обеспечиваетсярешениемследующихзадач:</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приобретениезнанийодискретномстроениивещества,омеханических,тепловых,электрических,магнитныхи квантовыхявлениях;</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приобретениеуменийописыватьиобъяснятьфизическиеявлениясиспользованиемполученныхзнаний;</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освоениеметодоврешенияпростейшихрасчётныхзадачсиспользованиемфизическихмоделей,творческихипрактико-ориентированныхзадач;</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pacing w:val="-1"/>
          <w:sz w:val="20"/>
          <w:szCs w:val="20"/>
        </w:rPr>
        <w:t>развитиеумений</w:t>
      </w:r>
      <w:r w:rsidRPr="000245BA">
        <w:rPr>
          <w:sz w:val="20"/>
          <w:szCs w:val="20"/>
        </w:rPr>
        <w:t>наблюдатьприродныеявленияивыполнятьопыты,лабораторныеработыиэкспериментальныеисследованиясиспользованиемизмерительныхприборов;</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освоениеприёмовработысинформациейфизическогосодержания,включаяинформациюосовременныхдостиженияхфизики;анализикритическоеоцениваниеинформации;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знакомство со сферами профессиональной деятельности, связанными с физикой, исовременнымитехнологиями,основанныминадостижениях физическойнауки.</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МЕСТОУЧЕБНОГОПРЕДМЕТА«ФИЗИКА»ВУЧЕБНОМПЛАНЕ</w:t>
      </w:r>
    </w:p>
    <w:p w:rsidR="00B5747B" w:rsidRPr="000245BA" w:rsidRDefault="00182789" w:rsidP="00D03353">
      <w:pPr>
        <w:pStyle w:val="a6"/>
        <w:spacing w:before="66"/>
        <w:ind w:right="327"/>
        <w:rPr>
          <w:sz w:val="20"/>
          <w:szCs w:val="20"/>
        </w:rPr>
      </w:pPr>
      <w:r w:rsidRPr="000245BA">
        <w:rPr>
          <w:sz w:val="20"/>
          <w:szCs w:val="20"/>
        </w:rPr>
        <w:t>В соответствии с ФГОС ООО физика является обязательным предметом на уровнеосновного общего образования. Данная программа предусматривает изучение физики набазовом уровне в объёме 204 ч за три года обучения по 2 ч в неделю в 7, 8, 9 классах. Втематическом планировании для 7 и 8 классов предполагается резерв времени, которыйучительможетиспользоватьпосвоемуусмотрению,ав9классе—повторительно-обобщающиймодуль.</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СОДЕРЖАНИЕ УЧЕБНОГО ПРЕДМЕТА «ФИЗИКА»7КЛАСС</w:t>
      </w:r>
    </w:p>
    <w:p w:rsidR="00B5747B" w:rsidRPr="000245BA" w:rsidRDefault="00182789" w:rsidP="00D03353">
      <w:pPr>
        <w:spacing w:line="274" w:lineRule="exact"/>
        <w:ind w:left="1270" w:right="327"/>
        <w:jc w:val="both"/>
        <w:rPr>
          <w:b/>
          <w:sz w:val="20"/>
          <w:szCs w:val="20"/>
        </w:rPr>
      </w:pPr>
      <w:r w:rsidRPr="000245BA">
        <w:rPr>
          <w:b/>
          <w:sz w:val="20"/>
          <w:szCs w:val="20"/>
        </w:rPr>
        <w:t>Раздел1.Физикаиеё рольвпознанииокружающегомира</w:t>
      </w:r>
    </w:p>
    <w:p w:rsidR="00B5747B" w:rsidRPr="000245BA" w:rsidRDefault="00182789" w:rsidP="00D03353">
      <w:pPr>
        <w:pStyle w:val="a6"/>
        <w:ind w:right="327"/>
        <w:rPr>
          <w:sz w:val="20"/>
          <w:szCs w:val="20"/>
        </w:rPr>
      </w:pPr>
      <w:r w:rsidRPr="000245BA">
        <w:rPr>
          <w:sz w:val="20"/>
          <w:szCs w:val="20"/>
        </w:rPr>
        <w:t>Физика—наукаоприроде.Явленияприроды(МС</w:t>
      </w:r>
      <w:r w:rsidRPr="000245BA">
        <w:rPr>
          <w:sz w:val="20"/>
          <w:szCs w:val="20"/>
          <w:vertAlign w:val="superscript"/>
        </w:rPr>
        <w:t>1</w:t>
      </w:r>
      <w:r w:rsidRPr="000245BA">
        <w:rPr>
          <w:sz w:val="20"/>
          <w:szCs w:val="20"/>
        </w:rPr>
        <w:t>).Физическиеявления:механические,тепловые,электрические,магнитные, световые,звуковые.</w:t>
      </w:r>
    </w:p>
    <w:p w:rsidR="00B5747B" w:rsidRPr="000245BA" w:rsidRDefault="00182789" w:rsidP="00D03353">
      <w:pPr>
        <w:pStyle w:val="a6"/>
        <w:ind w:left="1270" w:right="327" w:firstLine="0"/>
        <w:rPr>
          <w:sz w:val="20"/>
          <w:szCs w:val="20"/>
        </w:rPr>
      </w:pPr>
      <w:r w:rsidRPr="000245BA">
        <w:rPr>
          <w:sz w:val="20"/>
          <w:szCs w:val="20"/>
        </w:rPr>
        <w:t>Физическиевеличины.Измерениефизическихвеличин.Физическиеприборы.</w:t>
      </w:r>
    </w:p>
    <w:p w:rsidR="00B5747B" w:rsidRPr="000245BA" w:rsidRDefault="00182789" w:rsidP="00D03353">
      <w:pPr>
        <w:pStyle w:val="a6"/>
        <w:ind w:right="327" w:firstLine="0"/>
        <w:rPr>
          <w:sz w:val="20"/>
          <w:szCs w:val="20"/>
        </w:rPr>
      </w:pPr>
      <w:r w:rsidRPr="000245BA">
        <w:rPr>
          <w:sz w:val="20"/>
          <w:szCs w:val="20"/>
        </w:rPr>
        <w:t>Погрешностьизмерений.Международнаясистемаединиц.</w:t>
      </w:r>
    </w:p>
    <w:p w:rsidR="00B5747B" w:rsidRPr="000245BA" w:rsidRDefault="00182789" w:rsidP="00D03353">
      <w:pPr>
        <w:pStyle w:val="a6"/>
        <w:ind w:right="327"/>
        <w:rPr>
          <w:sz w:val="20"/>
          <w:szCs w:val="20"/>
        </w:rPr>
      </w:pPr>
      <w:r w:rsidRPr="000245BA">
        <w:rPr>
          <w:sz w:val="20"/>
          <w:szCs w:val="20"/>
        </w:rPr>
        <w:t>Как физика и другие естественные науки изучают природу. Естественно-научныйметодпознания:наблюдение,постановканаучноговопроса,выдвижениегипотез,экспериментпопроверкегипотез,объяснениенаблюдаемогоявления.Описаниефизическихявлений спомощью моделей.</w:t>
      </w:r>
    </w:p>
    <w:p w:rsidR="00B5747B" w:rsidRPr="000245BA" w:rsidRDefault="00182789" w:rsidP="00D03353">
      <w:pPr>
        <w:pStyle w:val="2"/>
        <w:spacing w:before="4"/>
        <w:ind w:right="327"/>
        <w:jc w:val="left"/>
        <w:rPr>
          <w:sz w:val="20"/>
          <w:szCs w:val="20"/>
        </w:rPr>
      </w:pPr>
      <w:r w:rsidRPr="000245BA">
        <w:rPr>
          <w:sz w:val="20"/>
          <w:szCs w:val="20"/>
        </w:rPr>
        <w:t>Демонстрации</w:t>
      </w:r>
    </w:p>
    <w:p w:rsidR="00B5747B" w:rsidRPr="000245BA" w:rsidRDefault="00182789" w:rsidP="00522914">
      <w:pPr>
        <w:pStyle w:val="aa"/>
        <w:numPr>
          <w:ilvl w:val="0"/>
          <w:numId w:val="106"/>
        </w:numPr>
        <w:tabs>
          <w:tab w:val="left" w:pos="1556"/>
        </w:tabs>
        <w:spacing w:line="274" w:lineRule="exact"/>
        <w:ind w:right="327"/>
        <w:rPr>
          <w:sz w:val="20"/>
          <w:szCs w:val="20"/>
        </w:rPr>
      </w:pPr>
      <w:r w:rsidRPr="000245BA">
        <w:rPr>
          <w:sz w:val="20"/>
          <w:szCs w:val="20"/>
        </w:rPr>
        <w:t>Механические,тепловые,электрические,магнитные,световыеявления.</w:t>
      </w:r>
    </w:p>
    <w:p w:rsidR="00B5747B" w:rsidRPr="000245BA" w:rsidRDefault="00182789" w:rsidP="00522914">
      <w:pPr>
        <w:pStyle w:val="aa"/>
        <w:numPr>
          <w:ilvl w:val="0"/>
          <w:numId w:val="106"/>
        </w:numPr>
        <w:tabs>
          <w:tab w:val="left" w:pos="1556"/>
        </w:tabs>
        <w:ind w:left="562" w:right="327" w:firstLine="707"/>
        <w:rPr>
          <w:sz w:val="20"/>
          <w:szCs w:val="20"/>
        </w:rPr>
      </w:pPr>
      <w:r w:rsidRPr="000245BA">
        <w:rPr>
          <w:sz w:val="20"/>
          <w:szCs w:val="20"/>
        </w:rPr>
        <w:t>Физическиеприборыипроцедурапрямыхизмеренийаналоговымицифровымприбором.</w:t>
      </w:r>
    </w:p>
    <w:p w:rsidR="00B5747B" w:rsidRPr="000245BA" w:rsidRDefault="00182789" w:rsidP="00D03353">
      <w:pPr>
        <w:pStyle w:val="2"/>
        <w:spacing w:before="0" w:line="240" w:lineRule="auto"/>
        <w:ind w:right="327"/>
        <w:jc w:val="left"/>
        <w:rPr>
          <w:b w:val="0"/>
          <w:i w:val="0"/>
          <w:sz w:val="20"/>
          <w:szCs w:val="20"/>
        </w:rPr>
      </w:pPr>
      <w:r w:rsidRPr="000245BA">
        <w:rPr>
          <w:spacing w:val="-1"/>
          <w:sz w:val="20"/>
          <w:szCs w:val="20"/>
        </w:rPr>
        <w:t>Лабораторные</w:t>
      </w:r>
      <w:r w:rsidRPr="000245BA">
        <w:rPr>
          <w:sz w:val="20"/>
          <w:szCs w:val="20"/>
        </w:rPr>
        <w:t xml:space="preserve"> работыиопыты</w:t>
      </w:r>
      <w:r w:rsidRPr="000245BA">
        <w:rPr>
          <w:b w:val="0"/>
          <w:i w:val="0"/>
          <w:sz w:val="20"/>
          <w:szCs w:val="20"/>
          <w:vertAlign w:val="superscript"/>
        </w:rPr>
        <w:t>12</w:t>
      </w:r>
    </w:p>
    <w:p w:rsidR="00B5747B" w:rsidRPr="000245BA" w:rsidRDefault="00182789" w:rsidP="00522914">
      <w:pPr>
        <w:pStyle w:val="aa"/>
        <w:numPr>
          <w:ilvl w:val="0"/>
          <w:numId w:val="105"/>
        </w:numPr>
        <w:tabs>
          <w:tab w:val="left" w:pos="1556"/>
        </w:tabs>
        <w:ind w:right="327"/>
        <w:rPr>
          <w:sz w:val="20"/>
          <w:szCs w:val="20"/>
        </w:rPr>
      </w:pPr>
      <w:r w:rsidRPr="000245BA">
        <w:rPr>
          <w:sz w:val="20"/>
          <w:szCs w:val="20"/>
        </w:rPr>
        <w:t>Определениеценыделенияшкалыизмерительногоприбора.</w:t>
      </w:r>
    </w:p>
    <w:p w:rsidR="00B5747B" w:rsidRPr="000245BA" w:rsidRDefault="00182789" w:rsidP="00522914">
      <w:pPr>
        <w:pStyle w:val="aa"/>
        <w:numPr>
          <w:ilvl w:val="0"/>
          <w:numId w:val="105"/>
        </w:numPr>
        <w:tabs>
          <w:tab w:val="left" w:pos="1556"/>
        </w:tabs>
        <w:ind w:right="327"/>
        <w:rPr>
          <w:sz w:val="20"/>
          <w:szCs w:val="20"/>
        </w:rPr>
      </w:pPr>
      <w:r w:rsidRPr="000245BA">
        <w:rPr>
          <w:sz w:val="20"/>
          <w:szCs w:val="20"/>
        </w:rPr>
        <w:t>Измерениерасстояний.</w:t>
      </w:r>
    </w:p>
    <w:p w:rsidR="00B5747B" w:rsidRPr="000245BA" w:rsidRDefault="00182789" w:rsidP="00522914">
      <w:pPr>
        <w:pStyle w:val="aa"/>
        <w:numPr>
          <w:ilvl w:val="0"/>
          <w:numId w:val="105"/>
        </w:numPr>
        <w:tabs>
          <w:tab w:val="left" w:pos="1556"/>
        </w:tabs>
        <w:ind w:right="327"/>
        <w:rPr>
          <w:sz w:val="20"/>
          <w:szCs w:val="20"/>
        </w:rPr>
      </w:pPr>
      <w:r w:rsidRPr="000245BA">
        <w:rPr>
          <w:sz w:val="20"/>
          <w:szCs w:val="20"/>
        </w:rPr>
        <w:t>Измерениеобъёмажидкостиитвёрдоготела.</w:t>
      </w:r>
    </w:p>
    <w:p w:rsidR="00B5747B" w:rsidRPr="000245BA" w:rsidRDefault="00182789" w:rsidP="00522914">
      <w:pPr>
        <w:pStyle w:val="aa"/>
        <w:numPr>
          <w:ilvl w:val="0"/>
          <w:numId w:val="105"/>
        </w:numPr>
        <w:tabs>
          <w:tab w:val="left" w:pos="1556"/>
        </w:tabs>
        <w:ind w:right="327"/>
        <w:rPr>
          <w:sz w:val="20"/>
          <w:szCs w:val="20"/>
        </w:rPr>
      </w:pPr>
      <w:r w:rsidRPr="000245BA">
        <w:rPr>
          <w:sz w:val="20"/>
          <w:szCs w:val="20"/>
        </w:rPr>
        <w:t>Определениеразмеровмалыхтел.</w:t>
      </w:r>
    </w:p>
    <w:p w:rsidR="00B5747B" w:rsidRPr="000245BA" w:rsidRDefault="00182789" w:rsidP="00522914">
      <w:pPr>
        <w:pStyle w:val="aa"/>
        <w:numPr>
          <w:ilvl w:val="0"/>
          <w:numId w:val="105"/>
        </w:numPr>
        <w:tabs>
          <w:tab w:val="left" w:pos="1556"/>
        </w:tabs>
        <w:ind w:left="562" w:right="327" w:firstLine="707"/>
        <w:rPr>
          <w:sz w:val="20"/>
          <w:szCs w:val="20"/>
        </w:rPr>
      </w:pPr>
      <w:r w:rsidRPr="000245BA">
        <w:rPr>
          <w:sz w:val="20"/>
          <w:szCs w:val="20"/>
        </w:rPr>
        <w:t>Измерениетемпературыприпомощижидкостноготермометраидатчикатемпературы.</w:t>
      </w:r>
    </w:p>
    <w:p w:rsidR="00B5747B" w:rsidRPr="000245BA" w:rsidRDefault="00182789" w:rsidP="00522914">
      <w:pPr>
        <w:pStyle w:val="aa"/>
        <w:numPr>
          <w:ilvl w:val="0"/>
          <w:numId w:val="105"/>
        </w:numPr>
        <w:tabs>
          <w:tab w:val="left" w:pos="1556"/>
        </w:tabs>
        <w:ind w:left="562" w:right="327" w:firstLine="707"/>
        <w:rPr>
          <w:sz w:val="20"/>
          <w:szCs w:val="20"/>
        </w:rPr>
      </w:pPr>
      <w:r w:rsidRPr="000245BA">
        <w:rPr>
          <w:sz w:val="20"/>
          <w:szCs w:val="20"/>
        </w:rPr>
        <w:t>Проведениеисследованияпопроверкегипотезы:дальностьполёташарика,пущенногогоризонтально, тембольше,чембольшевысота пуска.</w:t>
      </w:r>
    </w:p>
    <w:p w:rsidR="00B5747B" w:rsidRPr="000245BA" w:rsidRDefault="00182789" w:rsidP="00D03353">
      <w:pPr>
        <w:pStyle w:val="1"/>
        <w:spacing w:before="5" w:line="274" w:lineRule="exact"/>
        <w:ind w:right="327"/>
        <w:rPr>
          <w:sz w:val="20"/>
          <w:szCs w:val="20"/>
        </w:rPr>
      </w:pPr>
      <w:r w:rsidRPr="000245BA">
        <w:rPr>
          <w:sz w:val="20"/>
          <w:szCs w:val="20"/>
        </w:rPr>
        <w:t>Раздел2.Первоначальныесведенияостроениивещества</w:t>
      </w:r>
    </w:p>
    <w:p w:rsidR="00B5747B" w:rsidRPr="000245BA" w:rsidRDefault="00182789" w:rsidP="00D03353">
      <w:pPr>
        <w:pStyle w:val="a6"/>
        <w:ind w:right="327"/>
        <w:rPr>
          <w:sz w:val="20"/>
          <w:szCs w:val="20"/>
        </w:rPr>
      </w:pPr>
      <w:r w:rsidRPr="000245BA">
        <w:rPr>
          <w:sz w:val="20"/>
          <w:szCs w:val="20"/>
        </w:rPr>
        <w:t>Строениевещества:атомыимолекулы,ихразмеры.Опыты,доказывающиедискретноестроениевещества.</w:t>
      </w:r>
    </w:p>
    <w:p w:rsidR="00B5747B" w:rsidRPr="000245BA" w:rsidRDefault="00182789" w:rsidP="00D03353">
      <w:pPr>
        <w:pStyle w:val="a6"/>
        <w:ind w:right="327"/>
        <w:rPr>
          <w:sz w:val="20"/>
          <w:szCs w:val="20"/>
        </w:rPr>
      </w:pPr>
      <w:r w:rsidRPr="000245BA">
        <w:rPr>
          <w:sz w:val="20"/>
          <w:szCs w:val="20"/>
        </w:rPr>
        <w:t>Движениечастицвещества.Связьскоростидвижениячастицстемпературой.Броуновскоедвижение,диффузия.Взаимодействиечастицвещества:притяжениеиотталкивание.</w:t>
      </w:r>
    </w:p>
    <w:p w:rsidR="00B5747B" w:rsidRPr="000245BA" w:rsidRDefault="00182789" w:rsidP="00D03353">
      <w:pPr>
        <w:pStyle w:val="a6"/>
        <w:ind w:right="327"/>
        <w:rPr>
          <w:sz w:val="20"/>
          <w:szCs w:val="20"/>
        </w:rPr>
      </w:pPr>
      <w:r w:rsidRPr="000245BA">
        <w:rPr>
          <w:sz w:val="20"/>
          <w:szCs w:val="20"/>
        </w:rPr>
        <w:t>Агрегатныесостояниявещества:строениегазов,жидкостейитвёрдых(кристаллических)тел.Взаимосвязьмеждусвойствамивеществвразныхагрегатныхсостояниях и их атомно-молекулярным строением. Особенности агрегатных состоянийводы.</w:t>
      </w:r>
    </w:p>
    <w:p w:rsidR="00B5747B" w:rsidRPr="000245BA" w:rsidRDefault="00182789" w:rsidP="00D03353">
      <w:pPr>
        <w:pStyle w:val="2"/>
        <w:spacing w:before="3"/>
        <w:ind w:right="327"/>
        <w:jc w:val="left"/>
        <w:rPr>
          <w:sz w:val="20"/>
          <w:szCs w:val="20"/>
        </w:rPr>
      </w:pPr>
      <w:r w:rsidRPr="000245BA">
        <w:rPr>
          <w:sz w:val="20"/>
          <w:szCs w:val="20"/>
        </w:rPr>
        <w:t>Демонстрации</w:t>
      </w:r>
    </w:p>
    <w:p w:rsidR="00B5747B" w:rsidRPr="000245BA" w:rsidRDefault="00182789" w:rsidP="00522914">
      <w:pPr>
        <w:pStyle w:val="aa"/>
        <w:numPr>
          <w:ilvl w:val="0"/>
          <w:numId w:val="104"/>
        </w:numPr>
        <w:tabs>
          <w:tab w:val="left" w:pos="1556"/>
        </w:tabs>
        <w:spacing w:line="274" w:lineRule="exact"/>
        <w:ind w:right="327"/>
        <w:rPr>
          <w:sz w:val="20"/>
          <w:szCs w:val="20"/>
        </w:rPr>
      </w:pPr>
      <w:r w:rsidRPr="000245BA">
        <w:rPr>
          <w:sz w:val="20"/>
          <w:szCs w:val="20"/>
        </w:rPr>
        <w:t>Наблюдениеброуновскогодвижения.</w:t>
      </w:r>
    </w:p>
    <w:p w:rsidR="00B5747B" w:rsidRPr="000245BA" w:rsidRDefault="00182789" w:rsidP="00522914">
      <w:pPr>
        <w:pStyle w:val="aa"/>
        <w:numPr>
          <w:ilvl w:val="0"/>
          <w:numId w:val="104"/>
        </w:numPr>
        <w:tabs>
          <w:tab w:val="left" w:pos="1556"/>
        </w:tabs>
        <w:ind w:right="327"/>
        <w:rPr>
          <w:sz w:val="20"/>
          <w:szCs w:val="20"/>
        </w:rPr>
      </w:pPr>
      <w:r w:rsidRPr="000245BA">
        <w:rPr>
          <w:sz w:val="20"/>
          <w:szCs w:val="20"/>
        </w:rPr>
        <w:t>Наблюдениедиффузии.</w:t>
      </w:r>
    </w:p>
    <w:p w:rsidR="00B5747B" w:rsidRPr="000245BA" w:rsidRDefault="00182789" w:rsidP="00522914">
      <w:pPr>
        <w:pStyle w:val="aa"/>
        <w:numPr>
          <w:ilvl w:val="0"/>
          <w:numId w:val="104"/>
        </w:numPr>
        <w:tabs>
          <w:tab w:val="left" w:pos="1556"/>
        </w:tabs>
        <w:ind w:left="562" w:right="327" w:firstLine="707"/>
        <w:rPr>
          <w:sz w:val="20"/>
          <w:szCs w:val="20"/>
        </w:rPr>
      </w:pPr>
      <w:r w:rsidRPr="000245BA">
        <w:rPr>
          <w:sz w:val="20"/>
          <w:szCs w:val="20"/>
        </w:rPr>
        <w:t>Наблюдениеявлений,объясняющихсяпритяжениемилиотталкиваниемчастицвещества.</w:t>
      </w:r>
    </w:p>
    <w:p w:rsidR="00B5747B" w:rsidRPr="000245BA" w:rsidRDefault="00182789" w:rsidP="00D03353">
      <w:pPr>
        <w:pStyle w:val="2"/>
        <w:spacing w:line="240" w:lineRule="auto"/>
        <w:ind w:right="327"/>
        <w:jc w:val="left"/>
        <w:rPr>
          <w:sz w:val="20"/>
          <w:szCs w:val="20"/>
        </w:rPr>
      </w:pPr>
      <w:r w:rsidRPr="000245BA">
        <w:rPr>
          <w:sz w:val="20"/>
          <w:szCs w:val="20"/>
        </w:rPr>
        <w:t>Лабораторныеработыиопыты</w:t>
      </w:r>
    </w:p>
    <w:p w:rsidR="00B5747B" w:rsidRPr="000245BA" w:rsidRDefault="00B44E2F" w:rsidP="00D03353">
      <w:pPr>
        <w:pStyle w:val="a6"/>
        <w:spacing w:before="10"/>
        <w:ind w:left="0" w:right="327" w:firstLine="0"/>
        <w:jc w:val="left"/>
        <w:rPr>
          <w:b/>
          <w:i/>
          <w:sz w:val="20"/>
          <w:szCs w:val="20"/>
        </w:rPr>
      </w:pPr>
      <w:r w:rsidRPr="00B44E2F">
        <w:rPr>
          <w:sz w:val="20"/>
          <w:szCs w:val="20"/>
        </w:rPr>
        <w:pict>
          <v:rect id="_x0000_s1044" style="position:absolute;margin-left:85.1pt;margin-top:18.55pt;width:2in;height:.6pt;z-index:-15718912;mso-wrap-distance-left:0;mso-wrap-distance-right:0;mso-position-horizontal-relative:page" fillcolor="black" stroked="f">
            <w10:wrap type="topAndBottom" anchorx="page"/>
          </v:rect>
        </w:pict>
      </w:r>
    </w:p>
    <w:p w:rsidR="00B5747B" w:rsidRPr="000245BA" w:rsidRDefault="00182789" w:rsidP="00D03353">
      <w:pPr>
        <w:spacing w:before="83" w:line="183" w:lineRule="exact"/>
        <w:ind w:left="562" w:right="327"/>
        <w:rPr>
          <w:sz w:val="20"/>
          <w:szCs w:val="20"/>
        </w:rPr>
      </w:pPr>
      <w:r w:rsidRPr="000245BA">
        <w:rPr>
          <w:color w:val="221E1F"/>
          <w:sz w:val="20"/>
          <w:szCs w:val="20"/>
          <w:vertAlign w:val="superscript"/>
        </w:rPr>
        <w:t>1</w:t>
      </w:r>
      <w:r w:rsidRPr="000245BA">
        <w:rPr>
          <w:color w:val="221E1F"/>
          <w:sz w:val="20"/>
          <w:szCs w:val="20"/>
        </w:rPr>
        <w:t>МС—элементысодержания,включающиемежпредметныесвязи, которыеподробнеераскрытывтематическомпланировании.</w:t>
      </w:r>
    </w:p>
    <w:p w:rsidR="00B5747B" w:rsidRDefault="00182789" w:rsidP="00D03353">
      <w:pPr>
        <w:ind w:left="562" w:right="327"/>
        <w:rPr>
          <w:color w:val="221E1F"/>
          <w:sz w:val="20"/>
          <w:szCs w:val="20"/>
        </w:rPr>
      </w:pPr>
      <w:r w:rsidRPr="000245BA">
        <w:rPr>
          <w:color w:val="221E1F"/>
          <w:sz w:val="20"/>
          <w:szCs w:val="20"/>
          <w:vertAlign w:val="superscript"/>
        </w:rPr>
        <w:t>2</w:t>
      </w:r>
      <w:r w:rsidRPr="000245BA">
        <w:rPr>
          <w:color w:val="221E1F"/>
          <w:sz w:val="20"/>
          <w:szCs w:val="20"/>
        </w:rPr>
        <w:t xml:space="preserve"> Здесь и далее приводится расширенный перечень лабораторных работ и опытов, из которого учитель</w:t>
      </w:r>
      <w:r w:rsidR="00902E63">
        <w:rPr>
          <w:color w:val="221E1F"/>
          <w:sz w:val="20"/>
          <w:szCs w:val="20"/>
        </w:rPr>
        <w:t xml:space="preserve"> делает выбор по своему усмотре</w:t>
      </w:r>
      <w:r w:rsidRPr="000245BA">
        <w:rPr>
          <w:color w:val="221E1F"/>
          <w:sz w:val="20"/>
          <w:szCs w:val="20"/>
        </w:rPr>
        <w:t>ниюисучётомспискаэкспериментальныхзаданий,предлагаемыхврамкахОГЭ пофизике.</w:t>
      </w:r>
    </w:p>
    <w:p w:rsidR="00902E63" w:rsidRDefault="00902E63" w:rsidP="00D03353">
      <w:pPr>
        <w:ind w:left="562" w:right="327"/>
        <w:rPr>
          <w:sz w:val="20"/>
          <w:szCs w:val="20"/>
        </w:rPr>
      </w:pPr>
    </w:p>
    <w:p w:rsidR="00B5747B" w:rsidRPr="000245BA" w:rsidRDefault="00182789" w:rsidP="00522914">
      <w:pPr>
        <w:pStyle w:val="aa"/>
        <w:numPr>
          <w:ilvl w:val="0"/>
          <w:numId w:val="103"/>
        </w:numPr>
        <w:tabs>
          <w:tab w:val="left" w:pos="1556"/>
        </w:tabs>
        <w:spacing w:before="66"/>
        <w:ind w:right="327"/>
        <w:rPr>
          <w:sz w:val="20"/>
          <w:szCs w:val="20"/>
        </w:rPr>
      </w:pPr>
      <w:r w:rsidRPr="000245BA">
        <w:rPr>
          <w:sz w:val="20"/>
          <w:szCs w:val="20"/>
        </w:rPr>
        <w:t>Оценкадиаметраатома методомрядов(сиспользованиемфотографий).</w:t>
      </w:r>
    </w:p>
    <w:p w:rsidR="00B5747B" w:rsidRPr="000245BA" w:rsidRDefault="00182789" w:rsidP="00522914">
      <w:pPr>
        <w:pStyle w:val="aa"/>
        <w:numPr>
          <w:ilvl w:val="0"/>
          <w:numId w:val="103"/>
        </w:numPr>
        <w:tabs>
          <w:tab w:val="left" w:pos="1556"/>
        </w:tabs>
        <w:ind w:right="327"/>
        <w:rPr>
          <w:sz w:val="20"/>
          <w:szCs w:val="20"/>
        </w:rPr>
      </w:pPr>
      <w:r w:rsidRPr="000245BA">
        <w:rPr>
          <w:sz w:val="20"/>
          <w:szCs w:val="20"/>
        </w:rPr>
        <w:t>Опытыпонаблюдениютепловогорасширениягазов.</w:t>
      </w:r>
    </w:p>
    <w:p w:rsidR="00B5747B" w:rsidRPr="000245BA" w:rsidRDefault="00182789" w:rsidP="00522914">
      <w:pPr>
        <w:pStyle w:val="aa"/>
        <w:numPr>
          <w:ilvl w:val="0"/>
          <w:numId w:val="103"/>
        </w:numPr>
        <w:tabs>
          <w:tab w:val="left" w:pos="1556"/>
        </w:tabs>
        <w:ind w:right="327"/>
        <w:rPr>
          <w:sz w:val="20"/>
          <w:szCs w:val="20"/>
        </w:rPr>
      </w:pPr>
      <w:r w:rsidRPr="000245BA">
        <w:rPr>
          <w:sz w:val="20"/>
          <w:szCs w:val="20"/>
        </w:rPr>
        <w:t>Опытыпообнаружениюдействиясилмолекулярногопритяжения.</w:t>
      </w:r>
    </w:p>
    <w:p w:rsidR="00B5747B" w:rsidRPr="000245BA" w:rsidRDefault="00182789" w:rsidP="00D03353">
      <w:pPr>
        <w:pStyle w:val="1"/>
        <w:spacing w:before="5" w:line="274" w:lineRule="exact"/>
        <w:ind w:right="327"/>
        <w:jc w:val="left"/>
        <w:rPr>
          <w:sz w:val="20"/>
          <w:szCs w:val="20"/>
        </w:rPr>
      </w:pPr>
      <w:r w:rsidRPr="000245BA">
        <w:rPr>
          <w:sz w:val="20"/>
          <w:szCs w:val="20"/>
        </w:rPr>
        <w:t>Раздел3.Движениеивзаимодействиетел</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Механическоедвижение.Равномерноеинеравномерноедвижение.Скорость.</w:t>
      </w:r>
    </w:p>
    <w:p w:rsidR="00B5747B" w:rsidRPr="000245BA" w:rsidRDefault="00182789" w:rsidP="00D03353">
      <w:pPr>
        <w:pStyle w:val="a6"/>
        <w:ind w:right="327" w:firstLine="0"/>
        <w:jc w:val="left"/>
        <w:rPr>
          <w:sz w:val="20"/>
          <w:szCs w:val="20"/>
        </w:rPr>
      </w:pPr>
      <w:r w:rsidRPr="000245BA">
        <w:rPr>
          <w:sz w:val="20"/>
          <w:szCs w:val="20"/>
        </w:rPr>
        <w:t>Средняяскоростьпринеравномерномдвижении.Расчётпутиивременидвижения.</w:t>
      </w:r>
    </w:p>
    <w:p w:rsidR="00B5747B" w:rsidRPr="000245BA" w:rsidRDefault="00182789" w:rsidP="00D03353">
      <w:pPr>
        <w:pStyle w:val="a6"/>
        <w:ind w:right="327"/>
        <w:rPr>
          <w:sz w:val="20"/>
          <w:szCs w:val="20"/>
        </w:rPr>
      </w:pPr>
      <w:r w:rsidRPr="000245BA">
        <w:rPr>
          <w:sz w:val="20"/>
          <w:szCs w:val="20"/>
        </w:rPr>
        <w:t>Явлениеинерции.Законинерции.Взаимодействиетелкакпричинаизмененияскоростидвижениятел.Массакакмераинертноститела.Плотностьвещества.Связьплотностисколичествоммолекулвединицеобъёмавещества.</w:t>
      </w:r>
    </w:p>
    <w:p w:rsidR="00B5747B" w:rsidRPr="000245BA" w:rsidRDefault="00182789" w:rsidP="00D03353">
      <w:pPr>
        <w:pStyle w:val="a6"/>
        <w:ind w:right="327"/>
        <w:rPr>
          <w:sz w:val="20"/>
          <w:szCs w:val="20"/>
        </w:rPr>
      </w:pPr>
      <w:r w:rsidRPr="000245BA">
        <w:rPr>
          <w:sz w:val="20"/>
          <w:szCs w:val="20"/>
        </w:rPr>
        <w:t>Силакакхарактеристикавзаимодействиятел.СилаупругостиизаконГука.</w:t>
      </w:r>
      <w:r w:rsidRPr="000245BA">
        <w:rPr>
          <w:spacing w:val="-1"/>
          <w:sz w:val="20"/>
          <w:szCs w:val="20"/>
        </w:rPr>
        <w:t>Измерениесилы</w:t>
      </w:r>
      <w:r w:rsidRPr="000245BA">
        <w:rPr>
          <w:sz w:val="20"/>
          <w:szCs w:val="20"/>
        </w:rPr>
        <w:t>спомощьюдинамометра.Явлениетяготенияисилатяжести.Силатяжестина других планетах (МС). Вес тела. Невесомость. Сложение сил, направленных по однойпрямой. Равнодействующая сил. Сила трения. Трение скольжения и трение покоя. Трениевприродеи технике(МС).</w:t>
      </w:r>
    </w:p>
    <w:p w:rsidR="00B5747B" w:rsidRPr="000245BA" w:rsidRDefault="00182789" w:rsidP="00D03353">
      <w:pPr>
        <w:pStyle w:val="2"/>
        <w:ind w:right="327"/>
        <w:jc w:val="left"/>
        <w:rPr>
          <w:sz w:val="20"/>
          <w:szCs w:val="20"/>
        </w:rPr>
      </w:pPr>
      <w:r w:rsidRPr="000245BA">
        <w:rPr>
          <w:sz w:val="20"/>
          <w:szCs w:val="20"/>
        </w:rPr>
        <w:t>Демонстрации</w:t>
      </w:r>
    </w:p>
    <w:p w:rsidR="00B5747B" w:rsidRPr="000245BA" w:rsidRDefault="00182789" w:rsidP="00522914">
      <w:pPr>
        <w:pStyle w:val="aa"/>
        <w:numPr>
          <w:ilvl w:val="0"/>
          <w:numId w:val="102"/>
        </w:numPr>
        <w:tabs>
          <w:tab w:val="left" w:pos="1556"/>
        </w:tabs>
        <w:spacing w:line="274" w:lineRule="exact"/>
        <w:ind w:right="327"/>
        <w:rPr>
          <w:sz w:val="20"/>
          <w:szCs w:val="20"/>
        </w:rPr>
      </w:pPr>
      <w:r w:rsidRPr="000245BA">
        <w:rPr>
          <w:sz w:val="20"/>
          <w:szCs w:val="20"/>
        </w:rPr>
        <w:t>Наблюдениемеханическогодвижениятела.</w:t>
      </w:r>
    </w:p>
    <w:p w:rsidR="00B5747B" w:rsidRPr="000245BA" w:rsidRDefault="00182789" w:rsidP="00522914">
      <w:pPr>
        <w:pStyle w:val="aa"/>
        <w:numPr>
          <w:ilvl w:val="0"/>
          <w:numId w:val="102"/>
        </w:numPr>
        <w:tabs>
          <w:tab w:val="left" w:pos="1556"/>
        </w:tabs>
        <w:ind w:right="327"/>
        <w:rPr>
          <w:sz w:val="20"/>
          <w:szCs w:val="20"/>
        </w:rPr>
      </w:pPr>
      <w:r w:rsidRPr="000245BA">
        <w:rPr>
          <w:sz w:val="20"/>
          <w:szCs w:val="20"/>
        </w:rPr>
        <w:t>Измерениескоростипрямолинейногодвижения.</w:t>
      </w:r>
    </w:p>
    <w:p w:rsidR="00B5747B" w:rsidRPr="000245BA" w:rsidRDefault="00182789" w:rsidP="00522914">
      <w:pPr>
        <w:pStyle w:val="aa"/>
        <w:numPr>
          <w:ilvl w:val="0"/>
          <w:numId w:val="102"/>
        </w:numPr>
        <w:tabs>
          <w:tab w:val="left" w:pos="1556"/>
        </w:tabs>
        <w:ind w:right="327"/>
        <w:rPr>
          <w:sz w:val="20"/>
          <w:szCs w:val="20"/>
        </w:rPr>
      </w:pPr>
      <w:r w:rsidRPr="000245BA">
        <w:rPr>
          <w:sz w:val="20"/>
          <w:szCs w:val="20"/>
        </w:rPr>
        <w:t>Наблюдениеявленияинерции.</w:t>
      </w:r>
    </w:p>
    <w:p w:rsidR="00B5747B" w:rsidRPr="000245BA" w:rsidRDefault="00182789" w:rsidP="00522914">
      <w:pPr>
        <w:pStyle w:val="aa"/>
        <w:numPr>
          <w:ilvl w:val="0"/>
          <w:numId w:val="102"/>
        </w:numPr>
        <w:tabs>
          <w:tab w:val="left" w:pos="1556"/>
        </w:tabs>
        <w:ind w:right="327"/>
        <w:rPr>
          <w:sz w:val="20"/>
          <w:szCs w:val="20"/>
        </w:rPr>
      </w:pPr>
      <w:r w:rsidRPr="000245BA">
        <w:rPr>
          <w:sz w:val="20"/>
          <w:szCs w:val="20"/>
        </w:rPr>
        <w:t>Наблюдениеизмененияскоростипривзаимодействиител.</w:t>
      </w:r>
    </w:p>
    <w:p w:rsidR="00B5747B" w:rsidRPr="000245BA" w:rsidRDefault="00182789" w:rsidP="00522914">
      <w:pPr>
        <w:pStyle w:val="aa"/>
        <w:numPr>
          <w:ilvl w:val="0"/>
          <w:numId w:val="102"/>
        </w:numPr>
        <w:tabs>
          <w:tab w:val="left" w:pos="1556"/>
        </w:tabs>
        <w:ind w:right="327"/>
        <w:rPr>
          <w:sz w:val="20"/>
          <w:szCs w:val="20"/>
        </w:rPr>
      </w:pPr>
      <w:r w:rsidRPr="000245BA">
        <w:rPr>
          <w:sz w:val="20"/>
          <w:szCs w:val="20"/>
        </w:rPr>
        <w:t>Сравнениемассповзаимодействиютел.</w:t>
      </w:r>
    </w:p>
    <w:p w:rsidR="00B5747B" w:rsidRPr="000245BA" w:rsidRDefault="00182789" w:rsidP="00522914">
      <w:pPr>
        <w:pStyle w:val="aa"/>
        <w:numPr>
          <w:ilvl w:val="0"/>
          <w:numId w:val="102"/>
        </w:numPr>
        <w:tabs>
          <w:tab w:val="left" w:pos="1556"/>
        </w:tabs>
        <w:ind w:right="327"/>
        <w:rPr>
          <w:sz w:val="20"/>
          <w:szCs w:val="20"/>
        </w:rPr>
      </w:pPr>
      <w:r w:rsidRPr="000245BA">
        <w:rPr>
          <w:sz w:val="20"/>
          <w:szCs w:val="20"/>
        </w:rPr>
        <w:t>Сложениесил,направленныхпооднойпрямой.</w:t>
      </w:r>
    </w:p>
    <w:p w:rsidR="00B5747B" w:rsidRPr="000245BA" w:rsidRDefault="00182789" w:rsidP="00D03353">
      <w:pPr>
        <w:pStyle w:val="2"/>
        <w:ind w:right="327"/>
        <w:jc w:val="left"/>
        <w:rPr>
          <w:sz w:val="20"/>
          <w:szCs w:val="20"/>
        </w:rPr>
      </w:pPr>
      <w:r w:rsidRPr="000245BA">
        <w:rPr>
          <w:sz w:val="20"/>
          <w:szCs w:val="20"/>
        </w:rPr>
        <w:t>Лабораторныеработыиопыты</w:t>
      </w:r>
    </w:p>
    <w:p w:rsidR="00B5747B" w:rsidRPr="000245BA" w:rsidRDefault="00182789" w:rsidP="00522914">
      <w:pPr>
        <w:pStyle w:val="aa"/>
        <w:numPr>
          <w:ilvl w:val="0"/>
          <w:numId w:val="101"/>
        </w:numPr>
        <w:tabs>
          <w:tab w:val="left" w:pos="1556"/>
        </w:tabs>
        <w:ind w:right="327" w:firstLine="707"/>
        <w:rPr>
          <w:sz w:val="20"/>
          <w:szCs w:val="20"/>
        </w:rPr>
      </w:pPr>
      <w:r w:rsidRPr="000245BA">
        <w:rPr>
          <w:sz w:val="20"/>
          <w:szCs w:val="20"/>
        </w:rPr>
        <w:t>Определениескоростиравномерногодвижения(шарикавжидкости,моделиэлектрическогоавтомобиляит.п.).</w:t>
      </w:r>
    </w:p>
    <w:p w:rsidR="00B5747B" w:rsidRPr="000245BA" w:rsidRDefault="00182789" w:rsidP="00522914">
      <w:pPr>
        <w:pStyle w:val="aa"/>
        <w:numPr>
          <w:ilvl w:val="0"/>
          <w:numId w:val="101"/>
        </w:numPr>
        <w:tabs>
          <w:tab w:val="left" w:pos="1556"/>
        </w:tabs>
        <w:ind w:right="327" w:firstLine="707"/>
        <w:rPr>
          <w:sz w:val="20"/>
          <w:szCs w:val="20"/>
        </w:rPr>
      </w:pPr>
      <w:r w:rsidRPr="000245BA">
        <w:rPr>
          <w:sz w:val="20"/>
          <w:szCs w:val="20"/>
        </w:rPr>
        <w:t>Определениесреднейскоростискольжениябрускаилишарикапонаклоннойплоскости.</w:t>
      </w:r>
    </w:p>
    <w:p w:rsidR="00B5747B" w:rsidRPr="000245BA" w:rsidRDefault="00182789" w:rsidP="00522914">
      <w:pPr>
        <w:pStyle w:val="aa"/>
        <w:numPr>
          <w:ilvl w:val="0"/>
          <w:numId w:val="101"/>
        </w:numPr>
        <w:tabs>
          <w:tab w:val="left" w:pos="1556"/>
        </w:tabs>
        <w:ind w:left="1555" w:right="327"/>
        <w:rPr>
          <w:sz w:val="20"/>
          <w:szCs w:val="20"/>
        </w:rPr>
      </w:pPr>
      <w:r w:rsidRPr="000245BA">
        <w:rPr>
          <w:sz w:val="20"/>
          <w:szCs w:val="20"/>
        </w:rPr>
        <w:t>Определениеплотноститвёрдоготела.</w:t>
      </w:r>
    </w:p>
    <w:p w:rsidR="00B5747B" w:rsidRPr="000245BA" w:rsidRDefault="00182789" w:rsidP="00522914">
      <w:pPr>
        <w:pStyle w:val="aa"/>
        <w:numPr>
          <w:ilvl w:val="0"/>
          <w:numId w:val="101"/>
        </w:numPr>
        <w:tabs>
          <w:tab w:val="left" w:pos="1556"/>
        </w:tabs>
        <w:ind w:right="327" w:firstLine="707"/>
        <w:rPr>
          <w:sz w:val="20"/>
          <w:szCs w:val="20"/>
        </w:rPr>
      </w:pPr>
      <w:r w:rsidRPr="000245BA">
        <w:rPr>
          <w:sz w:val="20"/>
          <w:szCs w:val="20"/>
        </w:rPr>
        <w:t>Опыты,демонстрирующиезависимостьрастяжения(деформации)пружиныотприложеннойсилы.</w:t>
      </w:r>
    </w:p>
    <w:p w:rsidR="00B5747B" w:rsidRPr="000245BA" w:rsidRDefault="00182789" w:rsidP="00522914">
      <w:pPr>
        <w:pStyle w:val="aa"/>
        <w:numPr>
          <w:ilvl w:val="0"/>
          <w:numId w:val="101"/>
        </w:numPr>
        <w:tabs>
          <w:tab w:val="left" w:pos="1556"/>
        </w:tabs>
        <w:ind w:right="327" w:firstLine="707"/>
        <w:rPr>
          <w:sz w:val="20"/>
          <w:szCs w:val="20"/>
        </w:rPr>
      </w:pPr>
      <w:r w:rsidRPr="000245BA">
        <w:rPr>
          <w:sz w:val="20"/>
          <w:szCs w:val="20"/>
        </w:rPr>
        <w:t>Опыты,демонстрирующиезависимостьсилытренияскольженияотсилыдавленияихарактерасоприкасающихся поверхностей.</w:t>
      </w:r>
    </w:p>
    <w:p w:rsidR="00B5747B" w:rsidRPr="000245BA" w:rsidRDefault="00182789" w:rsidP="00D03353">
      <w:pPr>
        <w:pStyle w:val="1"/>
        <w:spacing w:before="3" w:line="274" w:lineRule="exact"/>
        <w:ind w:right="327"/>
        <w:rPr>
          <w:sz w:val="20"/>
          <w:szCs w:val="20"/>
        </w:rPr>
      </w:pPr>
      <w:r w:rsidRPr="000245BA">
        <w:rPr>
          <w:sz w:val="20"/>
          <w:szCs w:val="20"/>
        </w:rPr>
        <w:t>Раздел4.Давлениетвёрдыхтел,жидкостейигазов</w:t>
      </w:r>
    </w:p>
    <w:p w:rsidR="00B5747B" w:rsidRPr="000245BA" w:rsidRDefault="00182789" w:rsidP="00D03353">
      <w:pPr>
        <w:pStyle w:val="a6"/>
        <w:ind w:right="327"/>
        <w:rPr>
          <w:sz w:val="20"/>
          <w:szCs w:val="20"/>
        </w:rPr>
      </w:pPr>
      <w:r w:rsidRPr="000245BA">
        <w:rPr>
          <w:spacing w:val="-1"/>
          <w:sz w:val="20"/>
          <w:szCs w:val="20"/>
        </w:rPr>
        <w:t>Давление.Способыуменьшенияиувеличениядавления.</w:t>
      </w:r>
      <w:r w:rsidRPr="000245BA">
        <w:rPr>
          <w:sz w:val="20"/>
          <w:szCs w:val="20"/>
        </w:rPr>
        <w:t>Давлениегаза.Зависимостьдавлениягазаотобъёма,температуры.Передачадавлениятвёрдымителами,жидкостямиигазами.ЗаконПаскаля.Пневматическиемашины.Зависимостьдавленияжидкостиотглубины.Гидростатическийпарадокс.Сообщающиесясосуды.Гидравлическиемеханизмы.</w:t>
      </w:r>
    </w:p>
    <w:p w:rsidR="00B5747B" w:rsidRPr="000245BA" w:rsidRDefault="00182789" w:rsidP="00D03353">
      <w:pPr>
        <w:pStyle w:val="a6"/>
        <w:ind w:right="327"/>
        <w:rPr>
          <w:sz w:val="20"/>
          <w:szCs w:val="20"/>
        </w:rPr>
      </w:pPr>
      <w:r w:rsidRPr="000245BA">
        <w:rPr>
          <w:sz w:val="20"/>
          <w:szCs w:val="20"/>
        </w:rPr>
        <w:t>Атмосфера Земли и атмосферное давление. Причины существования воздушнойоболочкиЗемли.ОпытТорричелли.Измерениеатмосферногодавления.Зависимостьатмосферногодавленияотвысотынадуровнемморя.Приборыдляизмеренияатмосферногодавления.</w:t>
      </w:r>
    </w:p>
    <w:p w:rsidR="00B5747B" w:rsidRPr="000245BA" w:rsidRDefault="00182789" w:rsidP="00D03353">
      <w:pPr>
        <w:pStyle w:val="a6"/>
        <w:ind w:right="327"/>
        <w:rPr>
          <w:sz w:val="20"/>
          <w:szCs w:val="20"/>
        </w:rPr>
      </w:pPr>
      <w:r w:rsidRPr="000245BA">
        <w:rPr>
          <w:sz w:val="20"/>
          <w:szCs w:val="20"/>
        </w:rPr>
        <w:t>Действиежидкостиигазанапогружённоевнихтело.Выталкивающая(архимедова)сила.Закон Архимеда. Плаваниетел. Воздухоплавание.</w:t>
      </w:r>
    </w:p>
    <w:p w:rsidR="00B5747B" w:rsidRPr="000245BA" w:rsidRDefault="00182789" w:rsidP="00D03353">
      <w:pPr>
        <w:pStyle w:val="2"/>
        <w:spacing w:before="4"/>
        <w:ind w:right="327"/>
        <w:jc w:val="left"/>
        <w:rPr>
          <w:sz w:val="20"/>
          <w:szCs w:val="20"/>
        </w:rPr>
      </w:pPr>
      <w:r w:rsidRPr="000245BA">
        <w:rPr>
          <w:sz w:val="20"/>
          <w:szCs w:val="20"/>
        </w:rPr>
        <w:t>Демонстрации</w:t>
      </w:r>
    </w:p>
    <w:p w:rsidR="00B5747B" w:rsidRPr="000245BA" w:rsidRDefault="00182789" w:rsidP="00522914">
      <w:pPr>
        <w:pStyle w:val="aa"/>
        <w:numPr>
          <w:ilvl w:val="0"/>
          <w:numId w:val="100"/>
        </w:numPr>
        <w:tabs>
          <w:tab w:val="left" w:pos="1556"/>
        </w:tabs>
        <w:spacing w:line="274" w:lineRule="exact"/>
        <w:ind w:right="327"/>
        <w:rPr>
          <w:sz w:val="20"/>
          <w:szCs w:val="20"/>
        </w:rPr>
      </w:pPr>
      <w:r w:rsidRPr="000245BA">
        <w:rPr>
          <w:sz w:val="20"/>
          <w:szCs w:val="20"/>
        </w:rPr>
        <w:t>Зависимостьдавлениягазаоттемпературы.</w:t>
      </w:r>
    </w:p>
    <w:p w:rsidR="00B5747B" w:rsidRPr="000245BA" w:rsidRDefault="00182789" w:rsidP="00522914">
      <w:pPr>
        <w:pStyle w:val="aa"/>
        <w:numPr>
          <w:ilvl w:val="0"/>
          <w:numId w:val="100"/>
        </w:numPr>
        <w:tabs>
          <w:tab w:val="left" w:pos="1556"/>
        </w:tabs>
        <w:ind w:right="327"/>
        <w:rPr>
          <w:sz w:val="20"/>
          <w:szCs w:val="20"/>
        </w:rPr>
      </w:pPr>
      <w:r w:rsidRPr="000245BA">
        <w:rPr>
          <w:sz w:val="20"/>
          <w:szCs w:val="20"/>
        </w:rPr>
        <w:t>Передачадавленияжидкостьюигазом.</w:t>
      </w:r>
    </w:p>
    <w:p w:rsidR="00B5747B" w:rsidRPr="000245BA" w:rsidRDefault="00182789" w:rsidP="00522914">
      <w:pPr>
        <w:pStyle w:val="aa"/>
        <w:numPr>
          <w:ilvl w:val="0"/>
          <w:numId w:val="100"/>
        </w:numPr>
        <w:tabs>
          <w:tab w:val="left" w:pos="1556"/>
        </w:tabs>
        <w:ind w:right="327"/>
        <w:rPr>
          <w:sz w:val="20"/>
          <w:szCs w:val="20"/>
        </w:rPr>
      </w:pPr>
      <w:r w:rsidRPr="000245BA">
        <w:rPr>
          <w:sz w:val="20"/>
          <w:szCs w:val="20"/>
        </w:rPr>
        <w:t>Сообщающиесясосуды.</w:t>
      </w:r>
    </w:p>
    <w:p w:rsidR="00B5747B" w:rsidRPr="000245BA" w:rsidRDefault="00182789" w:rsidP="00522914">
      <w:pPr>
        <w:pStyle w:val="aa"/>
        <w:numPr>
          <w:ilvl w:val="0"/>
          <w:numId w:val="100"/>
        </w:numPr>
        <w:tabs>
          <w:tab w:val="left" w:pos="1556"/>
        </w:tabs>
        <w:ind w:right="327"/>
        <w:rPr>
          <w:sz w:val="20"/>
          <w:szCs w:val="20"/>
        </w:rPr>
      </w:pPr>
      <w:r w:rsidRPr="000245BA">
        <w:rPr>
          <w:sz w:val="20"/>
          <w:szCs w:val="20"/>
        </w:rPr>
        <w:t>Гидравлическийпресс.</w:t>
      </w:r>
    </w:p>
    <w:p w:rsidR="00B5747B" w:rsidRPr="000245BA" w:rsidRDefault="00182789" w:rsidP="00522914">
      <w:pPr>
        <w:pStyle w:val="aa"/>
        <w:numPr>
          <w:ilvl w:val="0"/>
          <w:numId w:val="100"/>
        </w:numPr>
        <w:tabs>
          <w:tab w:val="left" w:pos="1556"/>
        </w:tabs>
        <w:ind w:right="327"/>
        <w:rPr>
          <w:sz w:val="20"/>
          <w:szCs w:val="20"/>
        </w:rPr>
      </w:pPr>
      <w:r w:rsidRPr="000245BA">
        <w:rPr>
          <w:sz w:val="20"/>
          <w:szCs w:val="20"/>
        </w:rPr>
        <w:t>Проявлениедействияатмосферногодавления.</w:t>
      </w:r>
    </w:p>
    <w:p w:rsidR="00B5747B" w:rsidRPr="000245BA" w:rsidRDefault="00182789" w:rsidP="00522914">
      <w:pPr>
        <w:pStyle w:val="aa"/>
        <w:numPr>
          <w:ilvl w:val="0"/>
          <w:numId w:val="100"/>
        </w:numPr>
        <w:tabs>
          <w:tab w:val="left" w:pos="1556"/>
        </w:tabs>
        <w:ind w:left="562" w:right="327" w:firstLine="707"/>
        <w:rPr>
          <w:sz w:val="20"/>
          <w:szCs w:val="20"/>
        </w:rPr>
      </w:pPr>
      <w:r w:rsidRPr="000245BA">
        <w:rPr>
          <w:sz w:val="20"/>
          <w:szCs w:val="20"/>
        </w:rPr>
        <w:t>Зависимостьвыталкивающейсилыотобъёмапогружённойчастителаиплотностижидкости.</w:t>
      </w:r>
    </w:p>
    <w:p w:rsidR="00B5747B" w:rsidRPr="000245BA" w:rsidRDefault="00182789" w:rsidP="00522914">
      <w:pPr>
        <w:pStyle w:val="aa"/>
        <w:numPr>
          <w:ilvl w:val="0"/>
          <w:numId w:val="100"/>
        </w:numPr>
        <w:tabs>
          <w:tab w:val="left" w:pos="1556"/>
        </w:tabs>
        <w:ind w:right="327"/>
        <w:rPr>
          <w:sz w:val="20"/>
          <w:szCs w:val="20"/>
        </w:rPr>
      </w:pPr>
      <w:r w:rsidRPr="000245BA">
        <w:rPr>
          <w:sz w:val="20"/>
          <w:szCs w:val="20"/>
        </w:rPr>
        <w:t>Равенствовыталкивающейсилывесувытесненнойжидкости.</w:t>
      </w:r>
    </w:p>
    <w:p w:rsidR="00B5747B" w:rsidRPr="000245BA" w:rsidRDefault="00182789" w:rsidP="00522914">
      <w:pPr>
        <w:pStyle w:val="aa"/>
        <w:numPr>
          <w:ilvl w:val="0"/>
          <w:numId w:val="100"/>
        </w:numPr>
        <w:tabs>
          <w:tab w:val="left" w:pos="1556"/>
        </w:tabs>
        <w:spacing w:before="66"/>
        <w:ind w:left="562" w:right="327" w:firstLine="707"/>
        <w:rPr>
          <w:sz w:val="20"/>
          <w:szCs w:val="20"/>
        </w:rPr>
      </w:pPr>
      <w:r w:rsidRPr="000245BA">
        <w:rPr>
          <w:sz w:val="20"/>
          <w:szCs w:val="20"/>
        </w:rPr>
        <w:t>Условиеплаваниятел:плаваниеилипогружениетелвзависимостиотсоотношенияплотностей телаи жидкости.</w:t>
      </w:r>
    </w:p>
    <w:p w:rsidR="00B5747B" w:rsidRPr="000245BA" w:rsidRDefault="00182789" w:rsidP="00D03353">
      <w:pPr>
        <w:pStyle w:val="2"/>
        <w:ind w:right="327"/>
        <w:jc w:val="left"/>
        <w:rPr>
          <w:sz w:val="20"/>
          <w:szCs w:val="20"/>
        </w:rPr>
      </w:pPr>
      <w:r w:rsidRPr="000245BA">
        <w:rPr>
          <w:sz w:val="20"/>
          <w:szCs w:val="20"/>
        </w:rPr>
        <w:t>Лабораторныеработыиопыты</w:t>
      </w:r>
    </w:p>
    <w:p w:rsidR="00B5747B" w:rsidRPr="000245BA" w:rsidRDefault="00182789" w:rsidP="00522914">
      <w:pPr>
        <w:pStyle w:val="aa"/>
        <w:numPr>
          <w:ilvl w:val="0"/>
          <w:numId w:val="99"/>
        </w:numPr>
        <w:tabs>
          <w:tab w:val="left" w:pos="1556"/>
        </w:tabs>
        <w:ind w:right="327" w:firstLine="707"/>
        <w:rPr>
          <w:sz w:val="20"/>
          <w:szCs w:val="20"/>
        </w:rPr>
      </w:pPr>
      <w:r w:rsidRPr="000245BA">
        <w:rPr>
          <w:sz w:val="20"/>
          <w:szCs w:val="20"/>
        </w:rPr>
        <w:t>Исследованиезависимостивесателавводеотобъёмапогружённойвжидкостьчасти тела.</w:t>
      </w:r>
    </w:p>
    <w:p w:rsidR="00B5747B" w:rsidRPr="000245BA" w:rsidRDefault="00182789" w:rsidP="00522914">
      <w:pPr>
        <w:pStyle w:val="aa"/>
        <w:numPr>
          <w:ilvl w:val="0"/>
          <w:numId w:val="99"/>
        </w:numPr>
        <w:tabs>
          <w:tab w:val="left" w:pos="1556"/>
        </w:tabs>
        <w:ind w:right="327" w:firstLine="707"/>
        <w:rPr>
          <w:sz w:val="20"/>
          <w:szCs w:val="20"/>
        </w:rPr>
      </w:pPr>
      <w:r w:rsidRPr="000245BA">
        <w:rPr>
          <w:sz w:val="20"/>
          <w:szCs w:val="20"/>
        </w:rPr>
        <w:t>Определениевыталкивающейсилы,действующейнатело,погружённоевжидкость.</w:t>
      </w:r>
    </w:p>
    <w:p w:rsidR="00B5747B" w:rsidRPr="000245BA" w:rsidRDefault="00182789" w:rsidP="00522914">
      <w:pPr>
        <w:pStyle w:val="aa"/>
        <w:numPr>
          <w:ilvl w:val="0"/>
          <w:numId w:val="99"/>
        </w:numPr>
        <w:tabs>
          <w:tab w:val="left" w:pos="1556"/>
        </w:tabs>
        <w:ind w:right="327" w:firstLine="707"/>
        <w:rPr>
          <w:sz w:val="20"/>
          <w:szCs w:val="20"/>
        </w:rPr>
      </w:pPr>
      <w:r w:rsidRPr="000245BA">
        <w:rPr>
          <w:spacing w:val="-1"/>
          <w:sz w:val="20"/>
          <w:szCs w:val="20"/>
        </w:rPr>
        <w:t>Проверканезависимостивыталкивающей</w:t>
      </w:r>
      <w:r w:rsidRPr="000245BA">
        <w:rPr>
          <w:sz w:val="20"/>
          <w:szCs w:val="20"/>
        </w:rPr>
        <w:t>силы,действующейнателовжидкости,отмассы тела.</w:t>
      </w:r>
    </w:p>
    <w:p w:rsidR="00B5747B" w:rsidRPr="000245BA" w:rsidRDefault="00182789" w:rsidP="00522914">
      <w:pPr>
        <w:pStyle w:val="aa"/>
        <w:numPr>
          <w:ilvl w:val="0"/>
          <w:numId w:val="99"/>
        </w:numPr>
        <w:tabs>
          <w:tab w:val="left" w:pos="1556"/>
        </w:tabs>
        <w:ind w:right="327" w:firstLine="707"/>
        <w:rPr>
          <w:sz w:val="20"/>
          <w:szCs w:val="20"/>
        </w:rPr>
      </w:pPr>
      <w:r w:rsidRPr="000245BA">
        <w:rPr>
          <w:sz w:val="20"/>
          <w:szCs w:val="20"/>
        </w:rPr>
        <w:t>Опыты,демонстрирующиезависимостьвыталкивающейсилы,действующейнателовжидкости,отобъёмапогружённойвжидкость частителаиотплотности жидкости.</w:t>
      </w:r>
    </w:p>
    <w:p w:rsidR="00B5747B" w:rsidRPr="000245BA" w:rsidRDefault="00182789" w:rsidP="00522914">
      <w:pPr>
        <w:pStyle w:val="aa"/>
        <w:numPr>
          <w:ilvl w:val="0"/>
          <w:numId w:val="99"/>
        </w:numPr>
        <w:tabs>
          <w:tab w:val="left" w:pos="1556"/>
        </w:tabs>
        <w:ind w:right="327" w:firstLine="707"/>
        <w:rPr>
          <w:sz w:val="20"/>
          <w:szCs w:val="20"/>
        </w:rPr>
      </w:pPr>
      <w:r w:rsidRPr="000245BA">
        <w:rPr>
          <w:sz w:val="20"/>
          <w:szCs w:val="20"/>
        </w:rPr>
        <w:t>Конструированиеареометраиликонструированиелодкииопределениееёгрузоподъёмности.</w:t>
      </w:r>
    </w:p>
    <w:p w:rsidR="00B5747B" w:rsidRPr="000245BA" w:rsidRDefault="00182789" w:rsidP="00D03353">
      <w:pPr>
        <w:pStyle w:val="1"/>
        <w:spacing w:before="3" w:line="274" w:lineRule="exact"/>
        <w:ind w:right="327"/>
        <w:jc w:val="left"/>
        <w:rPr>
          <w:sz w:val="20"/>
          <w:szCs w:val="20"/>
        </w:rPr>
      </w:pPr>
      <w:r w:rsidRPr="000245BA">
        <w:rPr>
          <w:sz w:val="20"/>
          <w:szCs w:val="20"/>
        </w:rPr>
        <w:t>Раздел5. Работаимощность.Энергия</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Механическаяработа.Мощность.</w:t>
      </w:r>
    </w:p>
    <w:p w:rsidR="00B5747B" w:rsidRPr="000245BA" w:rsidRDefault="00182789" w:rsidP="00D03353">
      <w:pPr>
        <w:pStyle w:val="a6"/>
        <w:spacing w:before="1"/>
        <w:ind w:right="327"/>
        <w:rPr>
          <w:sz w:val="20"/>
          <w:szCs w:val="20"/>
        </w:rPr>
      </w:pPr>
      <w:r w:rsidRPr="000245BA">
        <w:rPr>
          <w:spacing w:val="-1"/>
          <w:sz w:val="20"/>
          <w:szCs w:val="20"/>
        </w:rPr>
        <w:t>Простыемеханизмы:рычаг,блок,наклонная</w:t>
      </w:r>
      <w:r w:rsidRPr="000245BA">
        <w:rPr>
          <w:sz w:val="20"/>
          <w:szCs w:val="20"/>
        </w:rPr>
        <w:t>плоскость.Правилоравновесиярычага.Применениеправиларавновесиярычагакблоку.«Золотоеправило»механики.КПДпростыхмеханизмов. Простыемеханизмы вбытуи технике.</w:t>
      </w:r>
    </w:p>
    <w:p w:rsidR="00B5747B" w:rsidRPr="000245BA" w:rsidRDefault="00182789" w:rsidP="00D03353">
      <w:pPr>
        <w:pStyle w:val="a6"/>
        <w:ind w:right="327"/>
        <w:rPr>
          <w:sz w:val="20"/>
          <w:szCs w:val="20"/>
        </w:rPr>
      </w:pPr>
      <w:r w:rsidRPr="000245BA">
        <w:rPr>
          <w:sz w:val="20"/>
          <w:szCs w:val="20"/>
        </w:rPr>
        <w:t>Механическаяэнергия.Кинетическаяипотенциальнаяэнергия.Превращениеодноговидамеханическойэнергиивдругой.Законсохраненияэнергиивмеханике.</w:t>
      </w:r>
    </w:p>
    <w:p w:rsidR="00B5747B" w:rsidRPr="000245BA" w:rsidRDefault="00182789" w:rsidP="00D03353">
      <w:pPr>
        <w:pStyle w:val="2"/>
        <w:spacing w:before="4"/>
        <w:ind w:right="327"/>
        <w:jc w:val="left"/>
        <w:rPr>
          <w:sz w:val="20"/>
          <w:szCs w:val="20"/>
        </w:rPr>
      </w:pPr>
      <w:r w:rsidRPr="000245BA">
        <w:rPr>
          <w:sz w:val="20"/>
          <w:szCs w:val="20"/>
        </w:rPr>
        <w:t>Демонстрации</w:t>
      </w:r>
    </w:p>
    <w:p w:rsidR="00B5747B" w:rsidRPr="000245BA" w:rsidRDefault="00182789" w:rsidP="00D03353">
      <w:pPr>
        <w:pStyle w:val="a6"/>
        <w:spacing w:line="274" w:lineRule="exact"/>
        <w:ind w:left="1270" w:right="327" w:firstLine="0"/>
        <w:jc w:val="left"/>
        <w:rPr>
          <w:sz w:val="20"/>
          <w:szCs w:val="20"/>
        </w:rPr>
      </w:pPr>
      <w:r w:rsidRPr="000245BA">
        <w:rPr>
          <w:sz w:val="20"/>
          <w:szCs w:val="20"/>
        </w:rPr>
        <w:t>1.Примерыпростых механизмов.</w:t>
      </w:r>
    </w:p>
    <w:p w:rsidR="00B5747B" w:rsidRPr="000245BA" w:rsidRDefault="00182789" w:rsidP="00D03353">
      <w:pPr>
        <w:pStyle w:val="2"/>
        <w:ind w:right="327"/>
        <w:jc w:val="left"/>
        <w:rPr>
          <w:sz w:val="20"/>
          <w:szCs w:val="20"/>
        </w:rPr>
      </w:pPr>
      <w:r w:rsidRPr="000245BA">
        <w:rPr>
          <w:sz w:val="20"/>
          <w:szCs w:val="20"/>
        </w:rPr>
        <w:t>Лабораторныеработыиопыты</w:t>
      </w:r>
    </w:p>
    <w:p w:rsidR="00B5747B" w:rsidRPr="000245BA" w:rsidRDefault="00182789" w:rsidP="00522914">
      <w:pPr>
        <w:pStyle w:val="aa"/>
        <w:numPr>
          <w:ilvl w:val="0"/>
          <w:numId w:val="98"/>
        </w:numPr>
        <w:tabs>
          <w:tab w:val="left" w:pos="1556"/>
          <w:tab w:val="left" w:pos="3102"/>
          <w:tab w:val="left" w:pos="4038"/>
          <w:tab w:val="left" w:pos="4755"/>
          <w:tab w:val="left" w:pos="5656"/>
          <w:tab w:val="left" w:pos="6234"/>
          <w:tab w:val="left" w:pos="7800"/>
          <w:tab w:val="left" w:pos="9026"/>
          <w:tab w:val="left" w:pos="9664"/>
        </w:tabs>
        <w:ind w:right="327" w:firstLine="707"/>
        <w:rPr>
          <w:sz w:val="20"/>
          <w:szCs w:val="20"/>
        </w:rPr>
      </w:pPr>
      <w:r w:rsidRPr="000245BA">
        <w:rPr>
          <w:sz w:val="20"/>
          <w:szCs w:val="20"/>
        </w:rPr>
        <w:t>Определение</w:t>
      </w:r>
      <w:r w:rsidRPr="000245BA">
        <w:rPr>
          <w:sz w:val="20"/>
          <w:szCs w:val="20"/>
        </w:rPr>
        <w:tab/>
        <w:t>работы</w:t>
      </w:r>
      <w:r w:rsidRPr="000245BA">
        <w:rPr>
          <w:sz w:val="20"/>
          <w:szCs w:val="20"/>
        </w:rPr>
        <w:tab/>
        <w:t>силы</w:t>
      </w:r>
      <w:r w:rsidRPr="000245BA">
        <w:rPr>
          <w:sz w:val="20"/>
          <w:szCs w:val="20"/>
        </w:rPr>
        <w:tab/>
        <w:t>трения</w:t>
      </w:r>
      <w:r w:rsidRPr="000245BA">
        <w:rPr>
          <w:sz w:val="20"/>
          <w:szCs w:val="20"/>
        </w:rPr>
        <w:tab/>
        <w:t>при</w:t>
      </w:r>
      <w:r w:rsidRPr="000245BA">
        <w:rPr>
          <w:sz w:val="20"/>
          <w:szCs w:val="20"/>
        </w:rPr>
        <w:tab/>
        <w:t>равномерном</w:t>
      </w:r>
      <w:r w:rsidRPr="000245BA">
        <w:rPr>
          <w:sz w:val="20"/>
          <w:szCs w:val="20"/>
        </w:rPr>
        <w:tab/>
        <w:t>движении</w:t>
      </w:r>
      <w:r w:rsidRPr="000245BA">
        <w:rPr>
          <w:sz w:val="20"/>
          <w:szCs w:val="20"/>
        </w:rPr>
        <w:tab/>
        <w:t>тела</w:t>
      </w:r>
      <w:r w:rsidRPr="000245BA">
        <w:rPr>
          <w:sz w:val="20"/>
          <w:szCs w:val="20"/>
        </w:rPr>
        <w:tab/>
      </w:r>
      <w:r w:rsidRPr="000245BA">
        <w:rPr>
          <w:spacing w:val="-1"/>
          <w:sz w:val="20"/>
          <w:szCs w:val="20"/>
        </w:rPr>
        <w:t>по</w:t>
      </w:r>
      <w:r w:rsidRPr="000245BA">
        <w:rPr>
          <w:sz w:val="20"/>
          <w:szCs w:val="20"/>
        </w:rPr>
        <w:t>горизонтальнойповерхности.</w:t>
      </w:r>
    </w:p>
    <w:p w:rsidR="00B5747B" w:rsidRPr="000245BA" w:rsidRDefault="00182789" w:rsidP="00522914">
      <w:pPr>
        <w:pStyle w:val="aa"/>
        <w:numPr>
          <w:ilvl w:val="0"/>
          <w:numId w:val="98"/>
        </w:numPr>
        <w:tabs>
          <w:tab w:val="left" w:pos="1556"/>
        </w:tabs>
        <w:ind w:left="1555" w:right="327"/>
        <w:rPr>
          <w:sz w:val="20"/>
          <w:szCs w:val="20"/>
        </w:rPr>
      </w:pPr>
      <w:r w:rsidRPr="000245BA">
        <w:rPr>
          <w:sz w:val="20"/>
          <w:szCs w:val="20"/>
        </w:rPr>
        <w:t>Исследованиеусловийравновесиярычага.</w:t>
      </w:r>
    </w:p>
    <w:p w:rsidR="00B5747B" w:rsidRPr="000245BA" w:rsidRDefault="00182789" w:rsidP="00522914">
      <w:pPr>
        <w:pStyle w:val="aa"/>
        <w:numPr>
          <w:ilvl w:val="0"/>
          <w:numId w:val="98"/>
        </w:numPr>
        <w:tabs>
          <w:tab w:val="left" w:pos="1556"/>
        </w:tabs>
        <w:ind w:left="1555" w:right="327"/>
        <w:rPr>
          <w:sz w:val="20"/>
          <w:szCs w:val="20"/>
        </w:rPr>
      </w:pPr>
      <w:r w:rsidRPr="000245BA">
        <w:rPr>
          <w:sz w:val="20"/>
          <w:szCs w:val="20"/>
        </w:rPr>
        <w:t>ИзмерениеКПДнаклоннойплоскости.</w:t>
      </w:r>
    </w:p>
    <w:p w:rsidR="00B5747B" w:rsidRPr="000245BA" w:rsidRDefault="00182789" w:rsidP="00522914">
      <w:pPr>
        <w:pStyle w:val="aa"/>
        <w:numPr>
          <w:ilvl w:val="0"/>
          <w:numId w:val="98"/>
        </w:numPr>
        <w:tabs>
          <w:tab w:val="left" w:pos="1556"/>
        </w:tabs>
        <w:ind w:left="1555" w:right="327"/>
        <w:rPr>
          <w:sz w:val="20"/>
          <w:szCs w:val="20"/>
        </w:rPr>
      </w:pPr>
      <w:r w:rsidRPr="000245BA">
        <w:rPr>
          <w:sz w:val="20"/>
          <w:szCs w:val="20"/>
        </w:rPr>
        <w:t>Изучениезаконасохранениямеханическойэнергии.</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97"/>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Раздел6.Тепловыеявления</w:t>
      </w:r>
    </w:p>
    <w:p w:rsidR="00B5747B" w:rsidRPr="000245BA" w:rsidRDefault="00182789" w:rsidP="00D03353">
      <w:pPr>
        <w:pStyle w:val="a6"/>
        <w:ind w:right="327"/>
        <w:rPr>
          <w:sz w:val="20"/>
          <w:szCs w:val="20"/>
        </w:rPr>
      </w:pPr>
      <w:r w:rsidRPr="000245BA">
        <w:rPr>
          <w:sz w:val="20"/>
          <w:szCs w:val="20"/>
        </w:rPr>
        <w:t>Основные положения молекулярно-кинетической теории строения вещества. Массаиразмерыатомовимолекул.Опыты,подтверждающиеосновныеположениямолекулярно-кинетическойтеории.</w:t>
      </w:r>
    </w:p>
    <w:p w:rsidR="00B5747B" w:rsidRPr="000245BA" w:rsidRDefault="00182789" w:rsidP="00D03353">
      <w:pPr>
        <w:pStyle w:val="a6"/>
        <w:ind w:right="327"/>
        <w:rPr>
          <w:sz w:val="20"/>
          <w:szCs w:val="20"/>
        </w:rPr>
      </w:pPr>
      <w:r w:rsidRPr="000245BA">
        <w:rPr>
          <w:sz w:val="20"/>
          <w:szCs w:val="20"/>
        </w:rPr>
        <w:t>Моделитвёрдого,жидкогоигазообразногосостоянийвещества.Кристаллическиеиаморфные тела. Объяснение свойств газов, жидкостей и твёрдых тел на основе положениймолекулярно-кинетическойтеории.Смачиваниеикапиллярныеявления.Тепловоерасширениеи сжатие.</w:t>
      </w:r>
    </w:p>
    <w:p w:rsidR="00B5747B" w:rsidRPr="000245BA" w:rsidRDefault="00182789" w:rsidP="00D03353">
      <w:pPr>
        <w:pStyle w:val="a6"/>
        <w:ind w:left="1270" w:right="327" w:firstLine="0"/>
        <w:rPr>
          <w:sz w:val="20"/>
          <w:szCs w:val="20"/>
        </w:rPr>
      </w:pPr>
      <w:r w:rsidRPr="000245BA">
        <w:rPr>
          <w:sz w:val="20"/>
          <w:szCs w:val="20"/>
        </w:rPr>
        <w:t>Температура.Связьтемпературысоскоростьютепловогодвижениячастиц.</w:t>
      </w:r>
    </w:p>
    <w:p w:rsidR="00B5747B" w:rsidRPr="000245BA" w:rsidRDefault="00182789" w:rsidP="00D03353">
      <w:pPr>
        <w:pStyle w:val="a6"/>
        <w:ind w:right="327"/>
        <w:rPr>
          <w:sz w:val="20"/>
          <w:szCs w:val="20"/>
        </w:rPr>
      </w:pPr>
      <w:r w:rsidRPr="000245BA">
        <w:rPr>
          <w:sz w:val="20"/>
          <w:szCs w:val="20"/>
        </w:rPr>
        <w:t>Внутренняяэнергия.Способыизменениявнутреннейэнергии:теплопередачаисовершениеработы.Видытеплопередачи:теплопроводность,конвекция,излучение.</w:t>
      </w:r>
    </w:p>
    <w:p w:rsidR="00B5747B" w:rsidRPr="000245BA" w:rsidRDefault="00182789" w:rsidP="00D03353">
      <w:pPr>
        <w:pStyle w:val="a6"/>
        <w:ind w:right="327"/>
        <w:rPr>
          <w:sz w:val="20"/>
          <w:szCs w:val="20"/>
        </w:rPr>
      </w:pPr>
      <w:r w:rsidRPr="000245BA">
        <w:rPr>
          <w:sz w:val="20"/>
          <w:szCs w:val="20"/>
        </w:rPr>
        <w:t>Количествотеплоты.Удельнаятеплоёмкостьвещества.Теплообменитепловоеравновесие.Уравнениетепловогобаланса.</w:t>
      </w:r>
    </w:p>
    <w:p w:rsidR="00B5747B" w:rsidRPr="000245BA" w:rsidRDefault="00182789" w:rsidP="00D03353">
      <w:pPr>
        <w:pStyle w:val="a6"/>
        <w:ind w:right="327"/>
        <w:rPr>
          <w:sz w:val="20"/>
          <w:szCs w:val="20"/>
        </w:rPr>
      </w:pPr>
      <w:r w:rsidRPr="000245BA">
        <w:rPr>
          <w:sz w:val="20"/>
          <w:szCs w:val="20"/>
        </w:rPr>
        <w:t>Плавление и отвердевание кристаллических веществ. Удельная теплота плавления.Парообразованиеиконденсация.Испарение(МС).Кипение.Удельнаятеплотапарообразования.Зависимостьтемпературыкипенияотатмосферногодавления.Влажность воздуха.</w:t>
      </w:r>
    </w:p>
    <w:p w:rsidR="00B5747B" w:rsidRPr="000245BA" w:rsidRDefault="00182789" w:rsidP="00D03353">
      <w:pPr>
        <w:pStyle w:val="a6"/>
        <w:ind w:left="1270" w:right="327" w:firstLine="0"/>
        <w:rPr>
          <w:sz w:val="20"/>
          <w:szCs w:val="20"/>
        </w:rPr>
      </w:pPr>
      <w:r w:rsidRPr="000245BA">
        <w:rPr>
          <w:sz w:val="20"/>
          <w:szCs w:val="20"/>
        </w:rPr>
        <w:t>Энергиятоплива.Удельнаятеплотасгорания.</w:t>
      </w:r>
    </w:p>
    <w:p w:rsidR="00B5747B" w:rsidRPr="000245BA" w:rsidRDefault="00182789" w:rsidP="00D03353">
      <w:pPr>
        <w:pStyle w:val="a6"/>
        <w:ind w:right="327"/>
        <w:rPr>
          <w:sz w:val="20"/>
          <w:szCs w:val="20"/>
        </w:rPr>
      </w:pPr>
      <w:r w:rsidRPr="000245BA">
        <w:rPr>
          <w:sz w:val="20"/>
          <w:szCs w:val="20"/>
        </w:rPr>
        <w:t>Принципыработытепловыхдвигателей.КПДтепловогодвигателя.Тепловыедвигателии защита окружающей среды (МС).</w:t>
      </w:r>
    </w:p>
    <w:p w:rsidR="00B5747B" w:rsidRPr="000245BA" w:rsidRDefault="00182789" w:rsidP="00D03353">
      <w:pPr>
        <w:pStyle w:val="a6"/>
        <w:ind w:left="1270" w:right="327" w:firstLine="0"/>
        <w:rPr>
          <w:sz w:val="20"/>
          <w:szCs w:val="20"/>
        </w:rPr>
      </w:pPr>
      <w:r w:rsidRPr="000245BA">
        <w:rPr>
          <w:sz w:val="20"/>
          <w:szCs w:val="20"/>
        </w:rPr>
        <w:t>Законсохраненияипревращенияэнергиивтепловыхпроцессах (МС).</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2"/>
        <w:spacing w:before="71"/>
        <w:ind w:right="327"/>
        <w:jc w:val="left"/>
        <w:rPr>
          <w:sz w:val="20"/>
          <w:szCs w:val="20"/>
        </w:rPr>
      </w:pPr>
      <w:r w:rsidRPr="000245BA">
        <w:rPr>
          <w:sz w:val="20"/>
          <w:szCs w:val="20"/>
        </w:rPr>
        <w:t>Демонстрации</w:t>
      </w:r>
    </w:p>
    <w:p w:rsidR="00B5747B" w:rsidRPr="000245BA" w:rsidRDefault="00182789" w:rsidP="00522914">
      <w:pPr>
        <w:pStyle w:val="aa"/>
        <w:numPr>
          <w:ilvl w:val="0"/>
          <w:numId w:val="96"/>
        </w:numPr>
        <w:tabs>
          <w:tab w:val="left" w:pos="1556"/>
        </w:tabs>
        <w:spacing w:line="274" w:lineRule="exact"/>
        <w:ind w:right="327"/>
        <w:rPr>
          <w:sz w:val="20"/>
          <w:szCs w:val="20"/>
        </w:rPr>
      </w:pPr>
      <w:r w:rsidRPr="000245BA">
        <w:rPr>
          <w:sz w:val="20"/>
          <w:szCs w:val="20"/>
        </w:rPr>
        <w:t>Наблюдениеброуновскогодвижения.</w:t>
      </w:r>
    </w:p>
    <w:p w:rsidR="00B5747B" w:rsidRPr="000245BA" w:rsidRDefault="00182789" w:rsidP="00522914">
      <w:pPr>
        <w:pStyle w:val="aa"/>
        <w:numPr>
          <w:ilvl w:val="0"/>
          <w:numId w:val="96"/>
        </w:numPr>
        <w:tabs>
          <w:tab w:val="left" w:pos="1556"/>
        </w:tabs>
        <w:ind w:right="327"/>
        <w:rPr>
          <w:sz w:val="20"/>
          <w:szCs w:val="20"/>
        </w:rPr>
      </w:pPr>
      <w:r w:rsidRPr="000245BA">
        <w:rPr>
          <w:sz w:val="20"/>
          <w:szCs w:val="20"/>
        </w:rPr>
        <w:t>Наблюдениедиффузии.</w:t>
      </w:r>
    </w:p>
    <w:p w:rsidR="00B5747B" w:rsidRPr="000245BA" w:rsidRDefault="00182789" w:rsidP="00522914">
      <w:pPr>
        <w:pStyle w:val="aa"/>
        <w:numPr>
          <w:ilvl w:val="0"/>
          <w:numId w:val="96"/>
        </w:numPr>
        <w:tabs>
          <w:tab w:val="left" w:pos="1556"/>
        </w:tabs>
        <w:ind w:right="327"/>
        <w:rPr>
          <w:sz w:val="20"/>
          <w:szCs w:val="20"/>
        </w:rPr>
      </w:pPr>
      <w:r w:rsidRPr="000245BA">
        <w:rPr>
          <w:sz w:val="20"/>
          <w:szCs w:val="20"/>
        </w:rPr>
        <w:t>Наблюдениеявленийсмачиванияикапиллярныхявлений.</w:t>
      </w:r>
    </w:p>
    <w:p w:rsidR="00B5747B" w:rsidRPr="000245BA" w:rsidRDefault="00182789" w:rsidP="00522914">
      <w:pPr>
        <w:pStyle w:val="aa"/>
        <w:numPr>
          <w:ilvl w:val="0"/>
          <w:numId w:val="96"/>
        </w:numPr>
        <w:tabs>
          <w:tab w:val="left" w:pos="1556"/>
        </w:tabs>
        <w:ind w:right="327"/>
        <w:rPr>
          <w:sz w:val="20"/>
          <w:szCs w:val="20"/>
        </w:rPr>
      </w:pPr>
      <w:r w:rsidRPr="000245BA">
        <w:rPr>
          <w:sz w:val="20"/>
          <w:szCs w:val="20"/>
        </w:rPr>
        <w:t>Наблюдениетепловогорасширениятел.</w:t>
      </w:r>
    </w:p>
    <w:p w:rsidR="00B5747B" w:rsidRPr="000245BA" w:rsidRDefault="00182789" w:rsidP="00522914">
      <w:pPr>
        <w:pStyle w:val="aa"/>
        <w:numPr>
          <w:ilvl w:val="0"/>
          <w:numId w:val="96"/>
        </w:numPr>
        <w:tabs>
          <w:tab w:val="left" w:pos="1556"/>
        </w:tabs>
        <w:ind w:right="327"/>
        <w:rPr>
          <w:sz w:val="20"/>
          <w:szCs w:val="20"/>
        </w:rPr>
      </w:pPr>
      <w:r w:rsidRPr="000245BA">
        <w:rPr>
          <w:sz w:val="20"/>
          <w:szCs w:val="20"/>
        </w:rPr>
        <w:t>Изменениедавлениягазаприизмененииобъёмаинагреванииилиохлаждении.</w:t>
      </w:r>
    </w:p>
    <w:p w:rsidR="00B5747B" w:rsidRPr="000245BA" w:rsidRDefault="00182789" w:rsidP="00522914">
      <w:pPr>
        <w:pStyle w:val="aa"/>
        <w:numPr>
          <w:ilvl w:val="0"/>
          <w:numId w:val="96"/>
        </w:numPr>
        <w:tabs>
          <w:tab w:val="left" w:pos="1556"/>
        </w:tabs>
        <w:ind w:right="327"/>
        <w:rPr>
          <w:sz w:val="20"/>
          <w:szCs w:val="20"/>
        </w:rPr>
      </w:pPr>
      <w:r w:rsidRPr="000245BA">
        <w:rPr>
          <w:sz w:val="20"/>
          <w:szCs w:val="20"/>
        </w:rPr>
        <w:t>Правилаизмерениятемпературы.</w:t>
      </w:r>
    </w:p>
    <w:p w:rsidR="00B5747B" w:rsidRPr="000245BA" w:rsidRDefault="00182789" w:rsidP="00522914">
      <w:pPr>
        <w:pStyle w:val="aa"/>
        <w:numPr>
          <w:ilvl w:val="0"/>
          <w:numId w:val="96"/>
        </w:numPr>
        <w:tabs>
          <w:tab w:val="left" w:pos="1556"/>
        </w:tabs>
        <w:ind w:right="327"/>
        <w:rPr>
          <w:sz w:val="20"/>
          <w:szCs w:val="20"/>
        </w:rPr>
      </w:pPr>
      <w:r w:rsidRPr="000245BA">
        <w:rPr>
          <w:sz w:val="20"/>
          <w:szCs w:val="20"/>
        </w:rPr>
        <w:t>Видытеплопередачи.</w:t>
      </w:r>
    </w:p>
    <w:p w:rsidR="00B5747B" w:rsidRPr="000245BA" w:rsidRDefault="00182789" w:rsidP="00522914">
      <w:pPr>
        <w:pStyle w:val="aa"/>
        <w:numPr>
          <w:ilvl w:val="0"/>
          <w:numId w:val="96"/>
        </w:numPr>
        <w:tabs>
          <w:tab w:val="left" w:pos="1556"/>
        </w:tabs>
        <w:ind w:right="327"/>
        <w:rPr>
          <w:sz w:val="20"/>
          <w:szCs w:val="20"/>
        </w:rPr>
      </w:pPr>
      <w:r w:rsidRPr="000245BA">
        <w:rPr>
          <w:sz w:val="20"/>
          <w:szCs w:val="20"/>
        </w:rPr>
        <w:t>Охлаждениеприсовершенииработы.</w:t>
      </w:r>
    </w:p>
    <w:p w:rsidR="00B5747B" w:rsidRPr="000245BA" w:rsidRDefault="00182789" w:rsidP="00522914">
      <w:pPr>
        <w:pStyle w:val="aa"/>
        <w:numPr>
          <w:ilvl w:val="0"/>
          <w:numId w:val="96"/>
        </w:numPr>
        <w:tabs>
          <w:tab w:val="left" w:pos="1556"/>
        </w:tabs>
        <w:ind w:right="327"/>
        <w:rPr>
          <w:sz w:val="20"/>
          <w:szCs w:val="20"/>
        </w:rPr>
      </w:pPr>
      <w:r w:rsidRPr="000245BA">
        <w:rPr>
          <w:sz w:val="20"/>
          <w:szCs w:val="20"/>
        </w:rPr>
        <w:t>Нагреваниеприсовершенииработывнешнимисилами.</w:t>
      </w:r>
    </w:p>
    <w:p w:rsidR="00B5747B" w:rsidRPr="000245BA" w:rsidRDefault="00182789" w:rsidP="00522914">
      <w:pPr>
        <w:pStyle w:val="aa"/>
        <w:numPr>
          <w:ilvl w:val="0"/>
          <w:numId w:val="96"/>
        </w:numPr>
        <w:tabs>
          <w:tab w:val="left" w:pos="1695"/>
        </w:tabs>
        <w:ind w:left="1694" w:right="327" w:hanging="425"/>
        <w:rPr>
          <w:sz w:val="20"/>
          <w:szCs w:val="20"/>
        </w:rPr>
      </w:pPr>
      <w:r w:rsidRPr="000245BA">
        <w:rPr>
          <w:sz w:val="20"/>
          <w:szCs w:val="20"/>
        </w:rPr>
        <w:t>Сравнениетеплоёмкостейразличныхвеществ.</w:t>
      </w:r>
    </w:p>
    <w:p w:rsidR="00B5747B" w:rsidRPr="000245BA" w:rsidRDefault="00182789" w:rsidP="00522914">
      <w:pPr>
        <w:pStyle w:val="aa"/>
        <w:numPr>
          <w:ilvl w:val="0"/>
          <w:numId w:val="96"/>
        </w:numPr>
        <w:tabs>
          <w:tab w:val="left" w:pos="1695"/>
        </w:tabs>
        <w:ind w:left="1694" w:right="327" w:hanging="425"/>
        <w:rPr>
          <w:sz w:val="20"/>
          <w:szCs w:val="20"/>
        </w:rPr>
      </w:pPr>
      <w:r w:rsidRPr="000245BA">
        <w:rPr>
          <w:sz w:val="20"/>
          <w:szCs w:val="20"/>
        </w:rPr>
        <w:t>Наблюдениекипения.</w:t>
      </w:r>
    </w:p>
    <w:p w:rsidR="00B5747B" w:rsidRPr="000245BA" w:rsidRDefault="00182789" w:rsidP="00522914">
      <w:pPr>
        <w:pStyle w:val="aa"/>
        <w:numPr>
          <w:ilvl w:val="0"/>
          <w:numId w:val="96"/>
        </w:numPr>
        <w:tabs>
          <w:tab w:val="left" w:pos="1695"/>
        </w:tabs>
        <w:ind w:left="1694" w:right="327" w:hanging="425"/>
        <w:rPr>
          <w:sz w:val="20"/>
          <w:szCs w:val="20"/>
        </w:rPr>
      </w:pPr>
      <w:r w:rsidRPr="000245BA">
        <w:rPr>
          <w:sz w:val="20"/>
          <w:szCs w:val="20"/>
        </w:rPr>
        <w:t>Наблюдениепостоянстватемпературыприплавлении.</w:t>
      </w:r>
    </w:p>
    <w:p w:rsidR="00B5747B" w:rsidRPr="000245BA" w:rsidRDefault="00182789" w:rsidP="00522914">
      <w:pPr>
        <w:pStyle w:val="aa"/>
        <w:numPr>
          <w:ilvl w:val="0"/>
          <w:numId w:val="96"/>
        </w:numPr>
        <w:tabs>
          <w:tab w:val="left" w:pos="1695"/>
        </w:tabs>
        <w:spacing w:before="1"/>
        <w:ind w:left="1694" w:right="327" w:hanging="425"/>
        <w:rPr>
          <w:sz w:val="20"/>
          <w:szCs w:val="20"/>
        </w:rPr>
      </w:pPr>
      <w:r w:rsidRPr="000245BA">
        <w:rPr>
          <w:sz w:val="20"/>
          <w:szCs w:val="20"/>
        </w:rPr>
        <w:t>Моделитепловыхдвигателей.</w:t>
      </w:r>
    </w:p>
    <w:p w:rsidR="00B5747B" w:rsidRPr="000245BA" w:rsidRDefault="00182789" w:rsidP="00D03353">
      <w:pPr>
        <w:pStyle w:val="2"/>
        <w:spacing w:before="4"/>
        <w:ind w:right="327"/>
        <w:jc w:val="left"/>
        <w:rPr>
          <w:sz w:val="20"/>
          <w:szCs w:val="20"/>
        </w:rPr>
      </w:pPr>
      <w:r w:rsidRPr="000245BA">
        <w:rPr>
          <w:sz w:val="20"/>
          <w:szCs w:val="20"/>
        </w:rPr>
        <w:t>Лабораторныеработыиопыты</w:t>
      </w:r>
    </w:p>
    <w:p w:rsidR="00B5747B" w:rsidRPr="000245BA" w:rsidRDefault="00182789" w:rsidP="00522914">
      <w:pPr>
        <w:pStyle w:val="aa"/>
        <w:numPr>
          <w:ilvl w:val="0"/>
          <w:numId w:val="95"/>
        </w:numPr>
        <w:tabs>
          <w:tab w:val="left" w:pos="1556"/>
        </w:tabs>
        <w:spacing w:line="274" w:lineRule="exact"/>
        <w:ind w:right="327"/>
        <w:rPr>
          <w:sz w:val="20"/>
          <w:szCs w:val="20"/>
        </w:rPr>
      </w:pPr>
      <w:r w:rsidRPr="000245BA">
        <w:rPr>
          <w:sz w:val="20"/>
          <w:szCs w:val="20"/>
        </w:rPr>
        <w:t>Опытыпообнаружениюдействиясилмолекулярногопритяжения.</w:t>
      </w:r>
    </w:p>
    <w:p w:rsidR="00B5747B" w:rsidRPr="000245BA" w:rsidRDefault="00182789" w:rsidP="00522914">
      <w:pPr>
        <w:pStyle w:val="aa"/>
        <w:numPr>
          <w:ilvl w:val="0"/>
          <w:numId w:val="95"/>
        </w:numPr>
        <w:tabs>
          <w:tab w:val="left" w:pos="1556"/>
        </w:tabs>
        <w:ind w:right="327"/>
        <w:rPr>
          <w:sz w:val="20"/>
          <w:szCs w:val="20"/>
        </w:rPr>
      </w:pPr>
      <w:r w:rsidRPr="000245BA">
        <w:rPr>
          <w:sz w:val="20"/>
          <w:szCs w:val="20"/>
        </w:rPr>
        <w:t>Опытыповыращиваниюкристалловповареннойсолиилисахара.</w:t>
      </w:r>
    </w:p>
    <w:p w:rsidR="00B5747B" w:rsidRPr="000245BA" w:rsidRDefault="00182789" w:rsidP="00522914">
      <w:pPr>
        <w:pStyle w:val="aa"/>
        <w:numPr>
          <w:ilvl w:val="0"/>
          <w:numId w:val="95"/>
        </w:numPr>
        <w:tabs>
          <w:tab w:val="left" w:pos="1556"/>
        </w:tabs>
        <w:ind w:right="327"/>
        <w:rPr>
          <w:sz w:val="20"/>
          <w:szCs w:val="20"/>
        </w:rPr>
      </w:pPr>
      <w:r w:rsidRPr="000245BA">
        <w:rPr>
          <w:sz w:val="20"/>
          <w:szCs w:val="20"/>
        </w:rPr>
        <w:t>Опытыпонаблюдениютепловогорасширениягазов,жидкостейитвёрдыхтел.</w:t>
      </w:r>
    </w:p>
    <w:p w:rsidR="00B5747B" w:rsidRPr="000245BA" w:rsidRDefault="00182789" w:rsidP="00522914">
      <w:pPr>
        <w:pStyle w:val="aa"/>
        <w:numPr>
          <w:ilvl w:val="0"/>
          <w:numId w:val="95"/>
        </w:numPr>
        <w:tabs>
          <w:tab w:val="left" w:pos="1556"/>
        </w:tabs>
        <w:ind w:right="327"/>
        <w:rPr>
          <w:sz w:val="20"/>
          <w:szCs w:val="20"/>
        </w:rPr>
      </w:pPr>
      <w:r w:rsidRPr="000245BA">
        <w:rPr>
          <w:sz w:val="20"/>
          <w:szCs w:val="20"/>
        </w:rPr>
        <w:t>Определениедавлениявоздухавбаллонешприца.</w:t>
      </w:r>
    </w:p>
    <w:p w:rsidR="00B5747B" w:rsidRPr="000245BA" w:rsidRDefault="00182789" w:rsidP="00522914">
      <w:pPr>
        <w:pStyle w:val="aa"/>
        <w:numPr>
          <w:ilvl w:val="0"/>
          <w:numId w:val="95"/>
        </w:numPr>
        <w:tabs>
          <w:tab w:val="left" w:pos="1556"/>
        </w:tabs>
        <w:ind w:left="562" w:right="327" w:firstLine="707"/>
        <w:rPr>
          <w:sz w:val="20"/>
          <w:szCs w:val="20"/>
        </w:rPr>
      </w:pPr>
      <w:r w:rsidRPr="000245BA">
        <w:rPr>
          <w:sz w:val="20"/>
          <w:szCs w:val="20"/>
        </w:rPr>
        <w:t>Опыты,демонстрирующиезависимостьдавлениявоздухаотегообъёмаинагреванияилиохлаждения.</w:t>
      </w:r>
    </w:p>
    <w:p w:rsidR="00B5747B" w:rsidRPr="000245BA" w:rsidRDefault="00182789" w:rsidP="00522914">
      <w:pPr>
        <w:pStyle w:val="aa"/>
        <w:numPr>
          <w:ilvl w:val="0"/>
          <w:numId w:val="95"/>
        </w:numPr>
        <w:tabs>
          <w:tab w:val="left" w:pos="1556"/>
          <w:tab w:val="left" w:pos="2740"/>
          <w:tab w:val="left" w:pos="3893"/>
          <w:tab w:val="left" w:pos="5092"/>
          <w:tab w:val="left" w:pos="6594"/>
          <w:tab w:val="left" w:pos="7464"/>
          <w:tab w:val="left" w:pos="8596"/>
          <w:tab w:val="left" w:pos="9800"/>
        </w:tabs>
        <w:ind w:left="562" w:right="327" w:firstLine="707"/>
        <w:rPr>
          <w:sz w:val="20"/>
          <w:szCs w:val="20"/>
        </w:rPr>
      </w:pPr>
      <w:r w:rsidRPr="000245BA">
        <w:rPr>
          <w:sz w:val="20"/>
          <w:szCs w:val="20"/>
        </w:rPr>
        <w:t>Проверка</w:t>
      </w:r>
      <w:r w:rsidRPr="000245BA">
        <w:rPr>
          <w:sz w:val="20"/>
          <w:szCs w:val="20"/>
        </w:rPr>
        <w:tab/>
        <w:t>гипотезы</w:t>
      </w:r>
      <w:r w:rsidRPr="000245BA">
        <w:rPr>
          <w:sz w:val="20"/>
          <w:szCs w:val="20"/>
        </w:rPr>
        <w:tab/>
        <w:t>линейной</w:t>
      </w:r>
      <w:r w:rsidRPr="000245BA">
        <w:rPr>
          <w:sz w:val="20"/>
          <w:szCs w:val="20"/>
        </w:rPr>
        <w:tab/>
        <w:t>зависимости</w:t>
      </w:r>
      <w:r w:rsidRPr="000245BA">
        <w:rPr>
          <w:sz w:val="20"/>
          <w:szCs w:val="20"/>
        </w:rPr>
        <w:tab/>
        <w:t>длины</w:t>
      </w:r>
      <w:r w:rsidRPr="000245BA">
        <w:rPr>
          <w:sz w:val="20"/>
          <w:szCs w:val="20"/>
        </w:rPr>
        <w:tab/>
        <w:t>столбика</w:t>
      </w:r>
      <w:r w:rsidRPr="000245BA">
        <w:rPr>
          <w:sz w:val="20"/>
          <w:szCs w:val="20"/>
        </w:rPr>
        <w:tab/>
        <w:t>жидкости</w:t>
      </w:r>
      <w:r w:rsidRPr="000245BA">
        <w:rPr>
          <w:sz w:val="20"/>
          <w:szCs w:val="20"/>
        </w:rPr>
        <w:tab/>
      </w:r>
      <w:r w:rsidRPr="000245BA">
        <w:rPr>
          <w:spacing w:val="-2"/>
          <w:sz w:val="20"/>
          <w:szCs w:val="20"/>
        </w:rPr>
        <w:t>в</w:t>
      </w:r>
      <w:r w:rsidRPr="000245BA">
        <w:rPr>
          <w:sz w:val="20"/>
          <w:szCs w:val="20"/>
        </w:rPr>
        <w:t>термометрической трубкеот температуры.</w:t>
      </w:r>
    </w:p>
    <w:p w:rsidR="00B5747B" w:rsidRPr="000245BA" w:rsidRDefault="00182789" w:rsidP="00522914">
      <w:pPr>
        <w:pStyle w:val="aa"/>
        <w:numPr>
          <w:ilvl w:val="0"/>
          <w:numId w:val="95"/>
        </w:numPr>
        <w:tabs>
          <w:tab w:val="left" w:pos="1556"/>
        </w:tabs>
        <w:spacing w:before="1"/>
        <w:ind w:left="562" w:right="327" w:firstLine="707"/>
        <w:rPr>
          <w:sz w:val="20"/>
          <w:szCs w:val="20"/>
        </w:rPr>
      </w:pPr>
      <w:r w:rsidRPr="000245BA">
        <w:rPr>
          <w:sz w:val="20"/>
          <w:szCs w:val="20"/>
        </w:rPr>
        <w:t>Наблюдениеизменениявнутреннейэнергиителаврезультатетеплопередачииработывнешнихсил.</w:t>
      </w:r>
    </w:p>
    <w:p w:rsidR="00B5747B" w:rsidRPr="000245BA" w:rsidRDefault="00182789" w:rsidP="00522914">
      <w:pPr>
        <w:pStyle w:val="aa"/>
        <w:numPr>
          <w:ilvl w:val="0"/>
          <w:numId w:val="95"/>
        </w:numPr>
        <w:tabs>
          <w:tab w:val="left" w:pos="1556"/>
        </w:tabs>
        <w:ind w:right="327"/>
        <w:rPr>
          <w:sz w:val="20"/>
          <w:szCs w:val="20"/>
        </w:rPr>
      </w:pPr>
      <w:r w:rsidRPr="000245BA">
        <w:rPr>
          <w:sz w:val="20"/>
          <w:szCs w:val="20"/>
        </w:rPr>
        <w:t>Исследованиеявлениятеплообменаприсмешиваниихолоднойигорячейводы.</w:t>
      </w:r>
    </w:p>
    <w:p w:rsidR="00B5747B" w:rsidRPr="000245BA" w:rsidRDefault="00182789" w:rsidP="00522914">
      <w:pPr>
        <w:pStyle w:val="aa"/>
        <w:numPr>
          <w:ilvl w:val="0"/>
          <w:numId w:val="95"/>
        </w:numPr>
        <w:tabs>
          <w:tab w:val="left" w:pos="1556"/>
        </w:tabs>
        <w:ind w:left="562" w:right="327" w:firstLine="707"/>
        <w:rPr>
          <w:sz w:val="20"/>
          <w:szCs w:val="20"/>
        </w:rPr>
      </w:pPr>
      <w:r w:rsidRPr="000245BA">
        <w:rPr>
          <w:sz w:val="20"/>
          <w:szCs w:val="20"/>
        </w:rPr>
        <w:t>Определениеколичестватеплоты,полученноговодойпритеплообменеснагретымметаллическимцилиндром.</w:t>
      </w:r>
    </w:p>
    <w:p w:rsidR="00B5747B" w:rsidRPr="000245BA" w:rsidRDefault="00182789" w:rsidP="00522914">
      <w:pPr>
        <w:pStyle w:val="aa"/>
        <w:numPr>
          <w:ilvl w:val="0"/>
          <w:numId w:val="95"/>
        </w:numPr>
        <w:tabs>
          <w:tab w:val="left" w:pos="1695"/>
        </w:tabs>
        <w:ind w:left="1694" w:right="327" w:hanging="425"/>
        <w:rPr>
          <w:sz w:val="20"/>
          <w:szCs w:val="20"/>
        </w:rPr>
      </w:pPr>
      <w:r w:rsidRPr="000245BA">
        <w:rPr>
          <w:sz w:val="20"/>
          <w:szCs w:val="20"/>
        </w:rPr>
        <w:t>Определениеудельнойтеплоёмкостивещества.</w:t>
      </w:r>
    </w:p>
    <w:p w:rsidR="00B5747B" w:rsidRPr="000245BA" w:rsidRDefault="00182789" w:rsidP="00522914">
      <w:pPr>
        <w:pStyle w:val="aa"/>
        <w:numPr>
          <w:ilvl w:val="0"/>
          <w:numId w:val="95"/>
        </w:numPr>
        <w:tabs>
          <w:tab w:val="left" w:pos="1695"/>
        </w:tabs>
        <w:ind w:left="1694" w:right="327" w:hanging="425"/>
        <w:rPr>
          <w:sz w:val="20"/>
          <w:szCs w:val="20"/>
        </w:rPr>
      </w:pPr>
      <w:r w:rsidRPr="000245BA">
        <w:rPr>
          <w:sz w:val="20"/>
          <w:szCs w:val="20"/>
        </w:rPr>
        <w:t>Исследованиепроцессаиспарения.</w:t>
      </w:r>
    </w:p>
    <w:p w:rsidR="00B5747B" w:rsidRPr="000245BA" w:rsidRDefault="00182789" w:rsidP="00522914">
      <w:pPr>
        <w:pStyle w:val="aa"/>
        <w:numPr>
          <w:ilvl w:val="0"/>
          <w:numId w:val="95"/>
        </w:numPr>
        <w:tabs>
          <w:tab w:val="left" w:pos="1695"/>
        </w:tabs>
        <w:ind w:left="1694" w:right="327" w:hanging="425"/>
        <w:rPr>
          <w:sz w:val="20"/>
          <w:szCs w:val="20"/>
        </w:rPr>
      </w:pPr>
      <w:r w:rsidRPr="000245BA">
        <w:rPr>
          <w:sz w:val="20"/>
          <w:szCs w:val="20"/>
        </w:rPr>
        <w:t>Определениеотносительнойвлажностивоздуха.</w:t>
      </w:r>
    </w:p>
    <w:p w:rsidR="00B5747B" w:rsidRPr="000245BA" w:rsidRDefault="00182789" w:rsidP="00522914">
      <w:pPr>
        <w:pStyle w:val="aa"/>
        <w:numPr>
          <w:ilvl w:val="0"/>
          <w:numId w:val="95"/>
        </w:numPr>
        <w:tabs>
          <w:tab w:val="left" w:pos="1695"/>
        </w:tabs>
        <w:ind w:left="1694" w:right="327" w:hanging="425"/>
        <w:rPr>
          <w:sz w:val="20"/>
          <w:szCs w:val="20"/>
        </w:rPr>
      </w:pPr>
      <w:r w:rsidRPr="000245BA">
        <w:rPr>
          <w:sz w:val="20"/>
          <w:szCs w:val="20"/>
        </w:rPr>
        <w:t>Определениеудельнойтеплотыплавленияльда.</w:t>
      </w:r>
    </w:p>
    <w:p w:rsidR="00B5747B" w:rsidRPr="000245BA" w:rsidRDefault="00182789" w:rsidP="00D03353">
      <w:pPr>
        <w:pStyle w:val="1"/>
        <w:spacing w:before="5" w:line="274" w:lineRule="exact"/>
        <w:ind w:right="327"/>
        <w:rPr>
          <w:sz w:val="20"/>
          <w:szCs w:val="20"/>
        </w:rPr>
      </w:pPr>
      <w:r w:rsidRPr="000245BA">
        <w:rPr>
          <w:sz w:val="20"/>
          <w:szCs w:val="20"/>
        </w:rPr>
        <w:t>Раздел7.Электрическиеимагнитныеявления</w:t>
      </w:r>
    </w:p>
    <w:p w:rsidR="00B5747B" w:rsidRPr="000245BA" w:rsidRDefault="00182789" w:rsidP="00D03353">
      <w:pPr>
        <w:pStyle w:val="a6"/>
        <w:ind w:right="327"/>
        <w:rPr>
          <w:sz w:val="20"/>
          <w:szCs w:val="20"/>
        </w:rPr>
      </w:pPr>
      <w:r w:rsidRPr="000245BA">
        <w:rPr>
          <w:sz w:val="20"/>
          <w:szCs w:val="20"/>
        </w:rPr>
        <w:t>Электризация тел. Два рода электрических зарядов. Взаимодействие заряженныхтел.ЗаконКулона(зависимостьсилывзаимодействиязаряженныхтелотвеличинызарядовирасстояния междутелами).</w:t>
      </w:r>
    </w:p>
    <w:p w:rsidR="00B5747B" w:rsidRPr="000245BA" w:rsidRDefault="00182789" w:rsidP="00D03353">
      <w:pPr>
        <w:pStyle w:val="a6"/>
        <w:ind w:right="327"/>
        <w:rPr>
          <w:sz w:val="20"/>
          <w:szCs w:val="20"/>
        </w:rPr>
      </w:pPr>
      <w:r w:rsidRPr="000245BA">
        <w:rPr>
          <w:sz w:val="20"/>
          <w:szCs w:val="20"/>
        </w:rPr>
        <w:t>Электрическое поле. Напряжённость электрического поля. Принцип суперпозицииэлектрическихполей (накачественном уровне).</w:t>
      </w:r>
    </w:p>
    <w:p w:rsidR="00B5747B" w:rsidRPr="000245BA" w:rsidRDefault="00182789" w:rsidP="00D03353">
      <w:pPr>
        <w:pStyle w:val="a6"/>
        <w:ind w:right="327"/>
        <w:rPr>
          <w:sz w:val="20"/>
          <w:szCs w:val="20"/>
        </w:rPr>
      </w:pPr>
      <w:r w:rsidRPr="000245BA">
        <w:rPr>
          <w:sz w:val="20"/>
          <w:szCs w:val="20"/>
        </w:rPr>
        <w:t>Носители электрических зарядов. Элементарный электрический заряд. Строениеатома.Проводникиидиэлектрики.Законсохраненияэлектрическогозаряда.</w:t>
      </w:r>
    </w:p>
    <w:p w:rsidR="00B5747B" w:rsidRPr="000245BA" w:rsidRDefault="00182789" w:rsidP="00D03353">
      <w:pPr>
        <w:pStyle w:val="a6"/>
        <w:ind w:right="327"/>
        <w:rPr>
          <w:sz w:val="20"/>
          <w:szCs w:val="20"/>
        </w:rPr>
      </w:pPr>
      <w:r w:rsidRPr="000245BA">
        <w:rPr>
          <w:sz w:val="20"/>
          <w:szCs w:val="20"/>
        </w:rPr>
        <w:t>Электрическийток.Условиясуществованияэлектрическоготока.Источникипостоянноготока.Действияэлектрическоготока(тепловое,химическое,магнитное).Электрическийток вжидкостяхи газах.</w:t>
      </w:r>
    </w:p>
    <w:p w:rsidR="00B5747B" w:rsidRPr="000245BA" w:rsidRDefault="00182789" w:rsidP="00D03353">
      <w:pPr>
        <w:pStyle w:val="a6"/>
        <w:ind w:right="327"/>
        <w:rPr>
          <w:sz w:val="20"/>
          <w:szCs w:val="20"/>
        </w:rPr>
      </w:pPr>
      <w:r w:rsidRPr="000245BA">
        <w:rPr>
          <w:sz w:val="20"/>
          <w:szCs w:val="20"/>
        </w:rPr>
        <w:t>Электрическаяцепь.Силатока.Электрическоенапряжение.Сопротивлениепроводника.Удельноесопротивлениевещества.ЗаконОмадляучасткацепи.Последовательноеи параллельноесоединениепроводников.</w:t>
      </w:r>
    </w:p>
    <w:p w:rsidR="00B5747B" w:rsidRPr="000245BA" w:rsidRDefault="00182789" w:rsidP="00D03353">
      <w:pPr>
        <w:pStyle w:val="a6"/>
        <w:ind w:right="327"/>
        <w:rPr>
          <w:sz w:val="20"/>
          <w:szCs w:val="20"/>
        </w:rPr>
      </w:pPr>
      <w:r w:rsidRPr="000245BA">
        <w:rPr>
          <w:sz w:val="20"/>
          <w:szCs w:val="20"/>
        </w:rPr>
        <w:t>Работа и мощность электрического тока. Закон Джоуля— Ленца. Электрическиецепиипотребители электрическойэнергии вбыту. Короткоезамыкание.</w:t>
      </w:r>
    </w:p>
    <w:p w:rsidR="00B5747B" w:rsidRPr="000245BA" w:rsidRDefault="00182789" w:rsidP="00D03353">
      <w:pPr>
        <w:pStyle w:val="a6"/>
        <w:ind w:right="327"/>
        <w:rPr>
          <w:sz w:val="20"/>
          <w:szCs w:val="20"/>
        </w:rPr>
      </w:pPr>
      <w:r w:rsidRPr="000245BA">
        <w:rPr>
          <w:sz w:val="20"/>
          <w:szCs w:val="20"/>
        </w:rPr>
        <w:t>Постоянныемагниты.Взаимодействиепостоянныхмагнитов.Магнитноеполе.Магнитное поле Земли и его значение для жизни на Земле. Опыт Эрстеда. Магнитное полеэлектрического тока. Применение электромагнитов в технике. Действие магнитного полянапроводникстоком.Электродвигательпостоянноготока.Использование</w:t>
      </w:r>
    </w:p>
    <w:p w:rsidR="00B5747B" w:rsidRPr="000245BA" w:rsidRDefault="00182789" w:rsidP="00D03353">
      <w:pPr>
        <w:pStyle w:val="a6"/>
        <w:spacing w:before="66"/>
        <w:ind w:right="327" w:firstLine="0"/>
        <w:rPr>
          <w:sz w:val="20"/>
          <w:szCs w:val="20"/>
        </w:rPr>
      </w:pPr>
      <w:r w:rsidRPr="000245BA">
        <w:rPr>
          <w:sz w:val="20"/>
          <w:szCs w:val="20"/>
        </w:rPr>
        <w:t>электродвигателейвтехническихустройствахинатранспорте.</w:t>
      </w:r>
    </w:p>
    <w:p w:rsidR="00B5747B" w:rsidRPr="000245BA" w:rsidRDefault="00182789" w:rsidP="00D03353">
      <w:pPr>
        <w:pStyle w:val="a6"/>
        <w:ind w:right="327"/>
        <w:rPr>
          <w:sz w:val="20"/>
          <w:szCs w:val="20"/>
        </w:rPr>
      </w:pPr>
      <w:r w:rsidRPr="000245BA">
        <w:rPr>
          <w:sz w:val="20"/>
          <w:szCs w:val="20"/>
        </w:rPr>
        <w:t>ОпытыФарадея.Явлениеэлектромагнитнойиндукции.ПравилоЛенца.Электрогенератор.Способыполученияэлектрическойэнергии.Электростанциинавозобновляемых источникахэнергии.</w:t>
      </w:r>
    </w:p>
    <w:p w:rsidR="00B5747B" w:rsidRPr="000245BA" w:rsidRDefault="00182789" w:rsidP="00D03353">
      <w:pPr>
        <w:pStyle w:val="2"/>
        <w:ind w:right="327"/>
        <w:jc w:val="left"/>
        <w:rPr>
          <w:sz w:val="20"/>
          <w:szCs w:val="20"/>
        </w:rPr>
      </w:pPr>
      <w:r w:rsidRPr="000245BA">
        <w:rPr>
          <w:sz w:val="20"/>
          <w:szCs w:val="20"/>
        </w:rPr>
        <w:t>Демонстрации</w:t>
      </w:r>
    </w:p>
    <w:p w:rsidR="00B5747B" w:rsidRPr="000245BA" w:rsidRDefault="00182789" w:rsidP="00522914">
      <w:pPr>
        <w:pStyle w:val="aa"/>
        <w:numPr>
          <w:ilvl w:val="0"/>
          <w:numId w:val="94"/>
        </w:numPr>
        <w:tabs>
          <w:tab w:val="left" w:pos="1556"/>
        </w:tabs>
        <w:spacing w:line="274" w:lineRule="exact"/>
        <w:ind w:right="327"/>
        <w:rPr>
          <w:sz w:val="20"/>
          <w:szCs w:val="20"/>
        </w:rPr>
      </w:pPr>
      <w:r w:rsidRPr="000245BA">
        <w:rPr>
          <w:sz w:val="20"/>
          <w:szCs w:val="20"/>
        </w:rPr>
        <w:t>Электризациятел.</w:t>
      </w:r>
    </w:p>
    <w:p w:rsidR="00B5747B" w:rsidRPr="000245BA" w:rsidRDefault="00182789" w:rsidP="00522914">
      <w:pPr>
        <w:pStyle w:val="aa"/>
        <w:numPr>
          <w:ilvl w:val="0"/>
          <w:numId w:val="94"/>
        </w:numPr>
        <w:tabs>
          <w:tab w:val="left" w:pos="1556"/>
        </w:tabs>
        <w:ind w:right="327"/>
        <w:rPr>
          <w:sz w:val="20"/>
          <w:szCs w:val="20"/>
        </w:rPr>
      </w:pPr>
      <w:r w:rsidRPr="000245BA">
        <w:rPr>
          <w:sz w:val="20"/>
          <w:szCs w:val="20"/>
        </w:rPr>
        <w:t>Двародаэлектрических зарядовивзаимодействиезаряженныхтел.</w:t>
      </w:r>
    </w:p>
    <w:p w:rsidR="00B5747B" w:rsidRPr="000245BA" w:rsidRDefault="00182789" w:rsidP="00522914">
      <w:pPr>
        <w:pStyle w:val="aa"/>
        <w:numPr>
          <w:ilvl w:val="0"/>
          <w:numId w:val="94"/>
        </w:numPr>
        <w:tabs>
          <w:tab w:val="left" w:pos="1556"/>
        </w:tabs>
        <w:ind w:right="327"/>
        <w:rPr>
          <w:sz w:val="20"/>
          <w:szCs w:val="20"/>
        </w:rPr>
      </w:pPr>
      <w:r w:rsidRPr="000245BA">
        <w:rPr>
          <w:sz w:val="20"/>
          <w:szCs w:val="20"/>
        </w:rPr>
        <w:t>Устройствоидействиеэлектроскопа.</w:t>
      </w:r>
    </w:p>
    <w:p w:rsidR="00B5747B" w:rsidRPr="000245BA" w:rsidRDefault="00182789" w:rsidP="00522914">
      <w:pPr>
        <w:pStyle w:val="aa"/>
        <w:numPr>
          <w:ilvl w:val="0"/>
          <w:numId w:val="94"/>
        </w:numPr>
        <w:tabs>
          <w:tab w:val="left" w:pos="1556"/>
        </w:tabs>
        <w:ind w:right="327"/>
        <w:rPr>
          <w:sz w:val="20"/>
          <w:szCs w:val="20"/>
        </w:rPr>
      </w:pPr>
      <w:r w:rsidRPr="000245BA">
        <w:rPr>
          <w:sz w:val="20"/>
          <w:szCs w:val="20"/>
        </w:rPr>
        <w:t>Электростатическаяиндукция.</w:t>
      </w:r>
    </w:p>
    <w:p w:rsidR="00B5747B" w:rsidRPr="000245BA" w:rsidRDefault="00182789" w:rsidP="00522914">
      <w:pPr>
        <w:pStyle w:val="aa"/>
        <w:numPr>
          <w:ilvl w:val="0"/>
          <w:numId w:val="94"/>
        </w:numPr>
        <w:tabs>
          <w:tab w:val="left" w:pos="1556"/>
        </w:tabs>
        <w:ind w:right="327"/>
        <w:rPr>
          <w:sz w:val="20"/>
          <w:szCs w:val="20"/>
        </w:rPr>
      </w:pPr>
      <w:r w:rsidRPr="000245BA">
        <w:rPr>
          <w:sz w:val="20"/>
          <w:szCs w:val="20"/>
        </w:rPr>
        <w:t>Законсохраненияэлектрическихзарядов.</w:t>
      </w:r>
    </w:p>
    <w:p w:rsidR="00B5747B" w:rsidRPr="000245BA" w:rsidRDefault="00182789" w:rsidP="00522914">
      <w:pPr>
        <w:pStyle w:val="aa"/>
        <w:numPr>
          <w:ilvl w:val="0"/>
          <w:numId w:val="94"/>
        </w:numPr>
        <w:tabs>
          <w:tab w:val="left" w:pos="1556"/>
        </w:tabs>
        <w:ind w:right="327"/>
        <w:rPr>
          <w:sz w:val="20"/>
          <w:szCs w:val="20"/>
        </w:rPr>
      </w:pPr>
      <w:r w:rsidRPr="000245BA">
        <w:rPr>
          <w:sz w:val="20"/>
          <w:szCs w:val="20"/>
        </w:rPr>
        <w:t>Проводникиидиэлектрики.</w:t>
      </w:r>
    </w:p>
    <w:p w:rsidR="00B5747B" w:rsidRPr="000245BA" w:rsidRDefault="00182789" w:rsidP="00522914">
      <w:pPr>
        <w:pStyle w:val="aa"/>
        <w:numPr>
          <w:ilvl w:val="0"/>
          <w:numId w:val="94"/>
        </w:numPr>
        <w:tabs>
          <w:tab w:val="left" w:pos="1556"/>
        </w:tabs>
        <w:ind w:right="327"/>
        <w:rPr>
          <w:sz w:val="20"/>
          <w:szCs w:val="20"/>
        </w:rPr>
      </w:pPr>
      <w:r w:rsidRPr="000245BA">
        <w:rPr>
          <w:sz w:val="20"/>
          <w:szCs w:val="20"/>
        </w:rPr>
        <w:t>Моделированиесиловыхлинийэлектрическогополя.</w:t>
      </w:r>
    </w:p>
    <w:p w:rsidR="00B5747B" w:rsidRPr="000245BA" w:rsidRDefault="00182789" w:rsidP="00522914">
      <w:pPr>
        <w:pStyle w:val="aa"/>
        <w:numPr>
          <w:ilvl w:val="0"/>
          <w:numId w:val="94"/>
        </w:numPr>
        <w:tabs>
          <w:tab w:val="left" w:pos="1556"/>
        </w:tabs>
        <w:ind w:right="327"/>
        <w:rPr>
          <w:sz w:val="20"/>
          <w:szCs w:val="20"/>
        </w:rPr>
      </w:pPr>
      <w:r w:rsidRPr="000245BA">
        <w:rPr>
          <w:sz w:val="20"/>
          <w:szCs w:val="20"/>
        </w:rPr>
        <w:t>Источникипостоянноготока.</w:t>
      </w:r>
    </w:p>
    <w:p w:rsidR="00B5747B" w:rsidRPr="000245BA" w:rsidRDefault="00182789" w:rsidP="00522914">
      <w:pPr>
        <w:pStyle w:val="aa"/>
        <w:numPr>
          <w:ilvl w:val="0"/>
          <w:numId w:val="94"/>
        </w:numPr>
        <w:tabs>
          <w:tab w:val="left" w:pos="1556"/>
        </w:tabs>
        <w:spacing w:before="1"/>
        <w:ind w:right="327"/>
        <w:rPr>
          <w:sz w:val="20"/>
          <w:szCs w:val="20"/>
        </w:rPr>
      </w:pPr>
      <w:r w:rsidRPr="000245BA">
        <w:rPr>
          <w:sz w:val="20"/>
          <w:szCs w:val="20"/>
        </w:rPr>
        <w:t>Действияэлектрическоготока.</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Электрическийтоквжидкости.</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Газовыйразряд.</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Измерениесилытокаамперметром.</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Измерениеэлектрическогонапряжениявольтметром.</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Реостатимагазинсопротивлений.</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Взаимодействиепостоянныхмагнитов.</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Моделированиеневозможностиразделенияполюсовмагнита.</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Моделированиемагнитныхполейпостоянныхмагнитов.</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ОпытЭрстеда.</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Магнитноеполетока.Электромагнит.</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Действиемагнитногополянапроводникстоком.</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Электродвигательпостоянноготока.</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Исследованиеявленияэлектромагнитнойиндукции.</w:t>
      </w:r>
    </w:p>
    <w:p w:rsidR="00B5747B" w:rsidRPr="000245BA" w:rsidRDefault="00182789" w:rsidP="00522914">
      <w:pPr>
        <w:pStyle w:val="aa"/>
        <w:numPr>
          <w:ilvl w:val="0"/>
          <w:numId w:val="94"/>
        </w:numPr>
        <w:tabs>
          <w:tab w:val="left" w:pos="1695"/>
        </w:tabs>
        <w:spacing w:before="1"/>
        <w:ind w:left="1694" w:right="327" w:hanging="425"/>
        <w:rPr>
          <w:sz w:val="20"/>
          <w:szCs w:val="20"/>
        </w:rPr>
      </w:pPr>
      <w:r w:rsidRPr="000245BA">
        <w:rPr>
          <w:sz w:val="20"/>
          <w:szCs w:val="20"/>
        </w:rPr>
        <w:t>ОпытыФарадея.</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Зависимостьнаправленияиндукционноготокаотусловийеговозникновения.</w:t>
      </w:r>
    </w:p>
    <w:p w:rsidR="00B5747B" w:rsidRPr="000245BA" w:rsidRDefault="00182789" w:rsidP="00522914">
      <w:pPr>
        <w:pStyle w:val="aa"/>
        <w:numPr>
          <w:ilvl w:val="0"/>
          <w:numId w:val="94"/>
        </w:numPr>
        <w:tabs>
          <w:tab w:val="left" w:pos="1695"/>
        </w:tabs>
        <w:ind w:left="1694" w:right="327" w:hanging="425"/>
        <w:rPr>
          <w:sz w:val="20"/>
          <w:szCs w:val="20"/>
        </w:rPr>
      </w:pPr>
      <w:r w:rsidRPr="000245BA">
        <w:rPr>
          <w:sz w:val="20"/>
          <w:szCs w:val="20"/>
        </w:rPr>
        <w:t>Электрогенераторпостоянноготока.</w:t>
      </w:r>
    </w:p>
    <w:p w:rsidR="00B5747B" w:rsidRPr="000245BA" w:rsidRDefault="00182789" w:rsidP="00D03353">
      <w:pPr>
        <w:pStyle w:val="2"/>
        <w:ind w:right="327"/>
        <w:jc w:val="left"/>
        <w:rPr>
          <w:sz w:val="20"/>
          <w:szCs w:val="20"/>
        </w:rPr>
      </w:pPr>
      <w:r w:rsidRPr="000245BA">
        <w:rPr>
          <w:sz w:val="20"/>
          <w:szCs w:val="20"/>
        </w:rPr>
        <w:t>Лабораторныеработыиопыты</w:t>
      </w:r>
    </w:p>
    <w:p w:rsidR="00B5747B" w:rsidRPr="000245BA" w:rsidRDefault="00182789" w:rsidP="00522914">
      <w:pPr>
        <w:pStyle w:val="aa"/>
        <w:numPr>
          <w:ilvl w:val="0"/>
          <w:numId w:val="93"/>
        </w:numPr>
        <w:tabs>
          <w:tab w:val="left" w:pos="1556"/>
        </w:tabs>
        <w:spacing w:line="274" w:lineRule="exact"/>
        <w:ind w:right="327"/>
        <w:rPr>
          <w:sz w:val="20"/>
          <w:szCs w:val="20"/>
        </w:rPr>
      </w:pPr>
      <w:r w:rsidRPr="000245BA">
        <w:rPr>
          <w:sz w:val="20"/>
          <w:szCs w:val="20"/>
        </w:rPr>
        <w:t>Опытыпонаблюдениюэлектризациителиндукциейиприсоприкосновении.</w:t>
      </w:r>
    </w:p>
    <w:p w:rsidR="00B5747B" w:rsidRPr="000245BA" w:rsidRDefault="00182789" w:rsidP="00522914">
      <w:pPr>
        <w:pStyle w:val="aa"/>
        <w:numPr>
          <w:ilvl w:val="0"/>
          <w:numId w:val="93"/>
        </w:numPr>
        <w:tabs>
          <w:tab w:val="left" w:pos="1556"/>
        </w:tabs>
        <w:ind w:right="327"/>
        <w:rPr>
          <w:sz w:val="20"/>
          <w:szCs w:val="20"/>
        </w:rPr>
      </w:pPr>
      <w:r w:rsidRPr="000245BA">
        <w:rPr>
          <w:sz w:val="20"/>
          <w:szCs w:val="20"/>
        </w:rPr>
        <w:t>Исследованиедействияэлектрическогополянапроводникиидиэлектрики.</w:t>
      </w:r>
    </w:p>
    <w:p w:rsidR="00B5747B" w:rsidRPr="000245BA" w:rsidRDefault="00182789" w:rsidP="00522914">
      <w:pPr>
        <w:pStyle w:val="aa"/>
        <w:numPr>
          <w:ilvl w:val="0"/>
          <w:numId w:val="93"/>
        </w:numPr>
        <w:tabs>
          <w:tab w:val="left" w:pos="1556"/>
        </w:tabs>
        <w:ind w:right="327"/>
        <w:rPr>
          <w:sz w:val="20"/>
          <w:szCs w:val="20"/>
        </w:rPr>
      </w:pPr>
      <w:r w:rsidRPr="000245BA">
        <w:rPr>
          <w:sz w:val="20"/>
          <w:szCs w:val="20"/>
        </w:rPr>
        <w:t>Сборкаипроверкаработыэлектрическойцепипостоянноготока.</w:t>
      </w:r>
    </w:p>
    <w:p w:rsidR="00B5747B" w:rsidRPr="000245BA" w:rsidRDefault="00182789" w:rsidP="00522914">
      <w:pPr>
        <w:pStyle w:val="aa"/>
        <w:numPr>
          <w:ilvl w:val="0"/>
          <w:numId w:val="93"/>
        </w:numPr>
        <w:tabs>
          <w:tab w:val="left" w:pos="1556"/>
        </w:tabs>
        <w:ind w:right="327"/>
        <w:rPr>
          <w:sz w:val="20"/>
          <w:szCs w:val="20"/>
        </w:rPr>
      </w:pPr>
      <w:r w:rsidRPr="000245BA">
        <w:rPr>
          <w:sz w:val="20"/>
          <w:szCs w:val="20"/>
        </w:rPr>
        <w:t>Измерениеирегулированиесилытока.</w:t>
      </w:r>
    </w:p>
    <w:p w:rsidR="00B5747B" w:rsidRPr="000245BA" w:rsidRDefault="00182789" w:rsidP="00522914">
      <w:pPr>
        <w:pStyle w:val="aa"/>
        <w:numPr>
          <w:ilvl w:val="0"/>
          <w:numId w:val="93"/>
        </w:numPr>
        <w:tabs>
          <w:tab w:val="left" w:pos="1556"/>
        </w:tabs>
        <w:ind w:right="327"/>
        <w:rPr>
          <w:sz w:val="20"/>
          <w:szCs w:val="20"/>
        </w:rPr>
      </w:pPr>
      <w:r w:rsidRPr="000245BA">
        <w:rPr>
          <w:sz w:val="20"/>
          <w:szCs w:val="20"/>
        </w:rPr>
        <w:t>Измерениеирегулированиенапряжения.</w:t>
      </w:r>
    </w:p>
    <w:p w:rsidR="00B5747B" w:rsidRPr="000245BA" w:rsidRDefault="00182789" w:rsidP="00522914">
      <w:pPr>
        <w:pStyle w:val="aa"/>
        <w:numPr>
          <w:ilvl w:val="0"/>
          <w:numId w:val="93"/>
        </w:numPr>
        <w:tabs>
          <w:tab w:val="left" w:pos="1556"/>
        </w:tabs>
        <w:ind w:left="562" w:right="327" w:firstLine="707"/>
        <w:rPr>
          <w:sz w:val="20"/>
          <w:szCs w:val="20"/>
        </w:rPr>
      </w:pPr>
      <w:r w:rsidRPr="000245BA">
        <w:rPr>
          <w:sz w:val="20"/>
          <w:szCs w:val="20"/>
        </w:rPr>
        <w:t>Исследованиезависимостисилытока,идущегочерезрезистор,отсопротивлениярезистораи напряжения нарезисторе.</w:t>
      </w:r>
    </w:p>
    <w:p w:rsidR="00B5747B" w:rsidRPr="000245BA" w:rsidRDefault="00182789" w:rsidP="00522914">
      <w:pPr>
        <w:pStyle w:val="aa"/>
        <w:numPr>
          <w:ilvl w:val="0"/>
          <w:numId w:val="93"/>
        </w:numPr>
        <w:tabs>
          <w:tab w:val="left" w:pos="1556"/>
          <w:tab w:val="left" w:pos="2656"/>
          <w:tab w:val="left" w:pos="4897"/>
          <w:tab w:val="left" w:pos="6477"/>
          <w:tab w:val="left" w:pos="8377"/>
        </w:tabs>
        <w:ind w:left="562" w:right="327" w:firstLine="707"/>
        <w:rPr>
          <w:sz w:val="20"/>
          <w:szCs w:val="20"/>
        </w:rPr>
      </w:pPr>
      <w:r w:rsidRPr="000245BA">
        <w:rPr>
          <w:sz w:val="20"/>
          <w:szCs w:val="20"/>
        </w:rPr>
        <w:t>Опыты,</w:t>
      </w:r>
      <w:r w:rsidRPr="000245BA">
        <w:rPr>
          <w:sz w:val="20"/>
          <w:szCs w:val="20"/>
        </w:rPr>
        <w:tab/>
        <w:t>демонстрирующие</w:t>
      </w:r>
      <w:r w:rsidRPr="000245BA">
        <w:rPr>
          <w:sz w:val="20"/>
          <w:szCs w:val="20"/>
        </w:rPr>
        <w:tab/>
        <w:t>зависимость</w:t>
      </w:r>
      <w:r w:rsidRPr="000245BA">
        <w:rPr>
          <w:sz w:val="20"/>
          <w:szCs w:val="20"/>
        </w:rPr>
        <w:tab/>
        <w:t>электрического</w:t>
      </w:r>
      <w:r w:rsidRPr="000245BA">
        <w:rPr>
          <w:sz w:val="20"/>
          <w:szCs w:val="20"/>
        </w:rPr>
        <w:tab/>
        <w:t>сопротивленияпроводникаот егодлины, площади поперечного сечения иматериала.</w:t>
      </w:r>
    </w:p>
    <w:p w:rsidR="00B5747B" w:rsidRPr="000245BA" w:rsidRDefault="00182789" w:rsidP="00522914">
      <w:pPr>
        <w:pStyle w:val="aa"/>
        <w:numPr>
          <w:ilvl w:val="0"/>
          <w:numId w:val="93"/>
        </w:numPr>
        <w:tabs>
          <w:tab w:val="left" w:pos="1556"/>
        </w:tabs>
        <w:spacing w:before="1"/>
        <w:ind w:left="562" w:right="327" w:firstLine="707"/>
        <w:rPr>
          <w:sz w:val="20"/>
          <w:szCs w:val="20"/>
        </w:rPr>
      </w:pPr>
      <w:r w:rsidRPr="000245BA">
        <w:rPr>
          <w:sz w:val="20"/>
          <w:szCs w:val="20"/>
        </w:rPr>
        <w:t>Проверкаправиласложениянапряженийприпоследовательномсоединениидвухрезисторов.</w:t>
      </w:r>
    </w:p>
    <w:p w:rsidR="00B5747B" w:rsidRPr="000245BA" w:rsidRDefault="00182789" w:rsidP="00522914">
      <w:pPr>
        <w:pStyle w:val="aa"/>
        <w:numPr>
          <w:ilvl w:val="0"/>
          <w:numId w:val="93"/>
        </w:numPr>
        <w:tabs>
          <w:tab w:val="left" w:pos="1556"/>
        </w:tabs>
        <w:ind w:right="327"/>
        <w:rPr>
          <w:sz w:val="20"/>
          <w:szCs w:val="20"/>
        </w:rPr>
      </w:pPr>
      <w:r w:rsidRPr="000245BA">
        <w:rPr>
          <w:sz w:val="20"/>
          <w:szCs w:val="20"/>
        </w:rPr>
        <w:t>Проверкаправиладлясилытокаприпараллельномсоединениирезисторов.</w:t>
      </w:r>
    </w:p>
    <w:p w:rsidR="00B5747B" w:rsidRPr="000245BA" w:rsidRDefault="00182789" w:rsidP="00522914">
      <w:pPr>
        <w:pStyle w:val="aa"/>
        <w:numPr>
          <w:ilvl w:val="0"/>
          <w:numId w:val="93"/>
        </w:numPr>
        <w:tabs>
          <w:tab w:val="left" w:pos="1695"/>
        </w:tabs>
        <w:ind w:left="1694" w:right="327" w:hanging="425"/>
        <w:rPr>
          <w:sz w:val="20"/>
          <w:szCs w:val="20"/>
        </w:rPr>
      </w:pPr>
      <w:r w:rsidRPr="000245BA">
        <w:rPr>
          <w:sz w:val="20"/>
          <w:szCs w:val="20"/>
        </w:rPr>
        <w:t>Определениеработыэлектрическоготока,идущегочерезрезистор.</w:t>
      </w:r>
    </w:p>
    <w:p w:rsidR="00B5747B" w:rsidRPr="000245BA" w:rsidRDefault="00182789" w:rsidP="00522914">
      <w:pPr>
        <w:pStyle w:val="aa"/>
        <w:numPr>
          <w:ilvl w:val="0"/>
          <w:numId w:val="93"/>
        </w:numPr>
        <w:tabs>
          <w:tab w:val="left" w:pos="1695"/>
        </w:tabs>
        <w:ind w:left="1694" w:right="327" w:hanging="425"/>
        <w:rPr>
          <w:sz w:val="20"/>
          <w:szCs w:val="20"/>
        </w:rPr>
      </w:pPr>
      <w:r w:rsidRPr="000245BA">
        <w:rPr>
          <w:sz w:val="20"/>
          <w:szCs w:val="20"/>
        </w:rPr>
        <w:t>Определениемощностиэлектрического тока,выделяемойнарезисторе.</w:t>
      </w:r>
    </w:p>
    <w:p w:rsidR="00B5747B" w:rsidRPr="000245BA" w:rsidRDefault="00182789" w:rsidP="00522914">
      <w:pPr>
        <w:pStyle w:val="aa"/>
        <w:numPr>
          <w:ilvl w:val="0"/>
          <w:numId w:val="93"/>
        </w:numPr>
        <w:tabs>
          <w:tab w:val="left" w:pos="1695"/>
        </w:tabs>
        <w:ind w:left="562" w:right="327" w:firstLine="707"/>
        <w:rPr>
          <w:sz w:val="20"/>
          <w:szCs w:val="20"/>
        </w:rPr>
      </w:pPr>
      <w:r w:rsidRPr="000245BA">
        <w:rPr>
          <w:sz w:val="20"/>
          <w:szCs w:val="20"/>
        </w:rPr>
        <w:t>Исследованиезависимостисилытока,идущегочерезлампочку,отнапряжениянаней.</w:t>
      </w:r>
    </w:p>
    <w:p w:rsidR="00B5747B" w:rsidRPr="000245BA" w:rsidRDefault="00182789" w:rsidP="00522914">
      <w:pPr>
        <w:pStyle w:val="aa"/>
        <w:numPr>
          <w:ilvl w:val="0"/>
          <w:numId w:val="93"/>
        </w:numPr>
        <w:tabs>
          <w:tab w:val="left" w:pos="1695"/>
        </w:tabs>
        <w:ind w:left="1694" w:right="327" w:hanging="425"/>
        <w:rPr>
          <w:sz w:val="20"/>
          <w:szCs w:val="20"/>
        </w:rPr>
      </w:pPr>
      <w:r w:rsidRPr="000245BA">
        <w:rPr>
          <w:sz w:val="20"/>
          <w:szCs w:val="20"/>
        </w:rPr>
        <w:t>ОпределениеКПДнагревателя.</w:t>
      </w:r>
    </w:p>
    <w:p w:rsidR="00B5747B" w:rsidRPr="000245BA" w:rsidRDefault="00182789" w:rsidP="00522914">
      <w:pPr>
        <w:pStyle w:val="aa"/>
        <w:numPr>
          <w:ilvl w:val="0"/>
          <w:numId w:val="93"/>
        </w:numPr>
        <w:tabs>
          <w:tab w:val="left" w:pos="1695"/>
        </w:tabs>
        <w:ind w:left="1694" w:right="327" w:hanging="425"/>
        <w:rPr>
          <w:sz w:val="20"/>
          <w:szCs w:val="20"/>
        </w:rPr>
      </w:pPr>
      <w:r w:rsidRPr="000245BA">
        <w:rPr>
          <w:sz w:val="20"/>
          <w:szCs w:val="20"/>
        </w:rPr>
        <w:t>Исследованиемагнитноговзаимодействияпостоянныхмагнитов.</w:t>
      </w:r>
    </w:p>
    <w:p w:rsidR="00B5747B" w:rsidRPr="000245BA" w:rsidRDefault="00182789" w:rsidP="00522914">
      <w:pPr>
        <w:pStyle w:val="aa"/>
        <w:numPr>
          <w:ilvl w:val="0"/>
          <w:numId w:val="93"/>
        </w:numPr>
        <w:tabs>
          <w:tab w:val="left" w:pos="1695"/>
        </w:tabs>
        <w:ind w:left="562" w:right="327" w:firstLine="707"/>
        <w:rPr>
          <w:sz w:val="20"/>
          <w:szCs w:val="20"/>
        </w:rPr>
      </w:pPr>
      <w:r w:rsidRPr="000245BA">
        <w:rPr>
          <w:sz w:val="20"/>
          <w:szCs w:val="20"/>
        </w:rPr>
        <w:t>Изучениемагнитногополяпостоянныхмагнитовприихобъединениииразделении.</w:t>
      </w:r>
    </w:p>
    <w:p w:rsidR="00B5747B" w:rsidRPr="000245BA" w:rsidRDefault="00182789" w:rsidP="00522914">
      <w:pPr>
        <w:pStyle w:val="aa"/>
        <w:numPr>
          <w:ilvl w:val="0"/>
          <w:numId w:val="93"/>
        </w:numPr>
        <w:tabs>
          <w:tab w:val="left" w:pos="1695"/>
        </w:tabs>
        <w:ind w:left="1694" w:right="327" w:hanging="425"/>
        <w:rPr>
          <w:sz w:val="20"/>
          <w:szCs w:val="20"/>
        </w:rPr>
      </w:pPr>
      <w:r w:rsidRPr="000245BA">
        <w:rPr>
          <w:sz w:val="20"/>
          <w:szCs w:val="20"/>
        </w:rPr>
        <w:t>Исследованиедействияэлектрическоготоканамагнитнуюстрелку.</w:t>
      </w:r>
    </w:p>
    <w:p w:rsidR="00B5747B" w:rsidRPr="000245BA" w:rsidRDefault="00182789" w:rsidP="00522914">
      <w:pPr>
        <w:pStyle w:val="aa"/>
        <w:numPr>
          <w:ilvl w:val="0"/>
          <w:numId w:val="93"/>
        </w:numPr>
        <w:tabs>
          <w:tab w:val="left" w:pos="1695"/>
        </w:tabs>
        <w:spacing w:before="66"/>
        <w:ind w:left="562" w:right="327" w:firstLine="707"/>
        <w:rPr>
          <w:sz w:val="20"/>
          <w:szCs w:val="20"/>
        </w:rPr>
      </w:pPr>
      <w:r w:rsidRPr="000245BA">
        <w:rPr>
          <w:sz w:val="20"/>
          <w:szCs w:val="20"/>
        </w:rPr>
        <w:t>Опыты,демонстрирующиезависимостьсилывзаимодействиякатушкистокомимагнита от силы токаи направления токавкатушке.</w:t>
      </w:r>
    </w:p>
    <w:p w:rsidR="00B5747B" w:rsidRPr="000245BA" w:rsidRDefault="00182789" w:rsidP="00522914">
      <w:pPr>
        <w:pStyle w:val="aa"/>
        <w:numPr>
          <w:ilvl w:val="0"/>
          <w:numId w:val="93"/>
        </w:numPr>
        <w:tabs>
          <w:tab w:val="left" w:pos="1695"/>
        </w:tabs>
        <w:ind w:left="1694" w:right="327" w:hanging="425"/>
        <w:rPr>
          <w:sz w:val="20"/>
          <w:szCs w:val="20"/>
        </w:rPr>
      </w:pPr>
      <w:r w:rsidRPr="000245BA">
        <w:rPr>
          <w:sz w:val="20"/>
          <w:szCs w:val="20"/>
        </w:rPr>
        <w:t>Изучениедействиямагнитногополянапроводникстоком.</w:t>
      </w:r>
    </w:p>
    <w:p w:rsidR="00B5747B" w:rsidRPr="000245BA" w:rsidRDefault="00182789" w:rsidP="00522914">
      <w:pPr>
        <w:pStyle w:val="aa"/>
        <w:numPr>
          <w:ilvl w:val="0"/>
          <w:numId w:val="93"/>
        </w:numPr>
        <w:tabs>
          <w:tab w:val="left" w:pos="1695"/>
        </w:tabs>
        <w:spacing w:before="1"/>
        <w:ind w:left="1694" w:right="327" w:hanging="425"/>
        <w:rPr>
          <w:sz w:val="20"/>
          <w:szCs w:val="20"/>
        </w:rPr>
      </w:pPr>
      <w:r w:rsidRPr="000245BA">
        <w:rPr>
          <w:sz w:val="20"/>
          <w:szCs w:val="20"/>
        </w:rPr>
        <w:t>Конструированиеиизучениеработыэлектродвигателя.</w:t>
      </w:r>
    </w:p>
    <w:p w:rsidR="00B5747B" w:rsidRPr="000245BA" w:rsidRDefault="00182789" w:rsidP="00522914">
      <w:pPr>
        <w:pStyle w:val="aa"/>
        <w:numPr>
          <w:ilvl w:val="0"/>
          <w:numId w:val="93"/>
        </w:numPr>
        <w:tabs>
          <w:tab w:val="left" w:pos="1695"/>
        </w:tabs>
        <w:ind w:left="1694" w:right="327" w:hanging="425"/>
        <w:rPr>
          <w:sz w:val="20"/>
          <w:szCs w:val="20"/>
        </w:rPr>
      </w:pPr>
      <w:r w:rsidRPr="000245BA">
        <w:rPr>
          <w:sz w:val="20"/>
          <w:szCs w:val="20"/>
        </w:rPr>
        <w:t>ИзмерениеКПДэлектродвигательнойустановки.</w:t>
      </w:r>
    </w:p>
    <w:p w:rsidR="00B5747B" w:rsidRPr="000245BA" w:rsidRDefault="00182789" w:rsidP="00522914">
      <w:pPr>
        <w:pStyle w:val="aa"/>
        <w:numPr>
          <w:ilvl w:val="0"/>
          <w:numId w:val="93"/>
        </w:numPr>
        <w:tabs>
          <w:tab w:val="left" w:pos="1695"/>
        </w:tabs>
        <w:ind w:left="562" w:right="327" w:firstLine="707"/>
        <w:rPr>
          <w:sz w:val="20"/>
          <w:szCs w:val="20"/>
        </w:rPr>
      </w:pPr>
      <w:r w:rsidRPr="000245BA">
        <w:rPr>
          <w:sz w:val="20"/>
          <w:szCs w:val="20"/>
        </w:rPr>
        <w:t>Опытыпоисследованиюявленияэлектромагнитнойиндукции:исследованиеизмененийзначения инаправления индукционноготока.</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97"/>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Раздел8. Механическиеявления</w:t>
      </w:r>
    </w:p>
    <w:p w:rsidR="00B5747B" w:rsidRPr="000245BA" w:rsidRDefault="00182789" w:rsidP="00D03353">
      <w:pPr>
        <w:pStyle w:val="a6"/>
        <w:ind w:right="327"/>
        <w:rPr>
          <w:sz w:val="20"/>
          <w:szCs w:val="20"/>
        </w:rPr>
      </w:pPr>
      <w:r w:rsidRPr="000245BA">
        <w:rPr>
          <w:sz w:val="20"/>
          <w:szCs w:val="20"/>
        </w:rPr>
        <w:t>Механическое движение. Материальная точка. Система отсчёта. Относительностьмеханическогодвижения.Равномерноепрямолинейноедвижение.Неравномерноепрямолинейноедвижение.Средняяимгновеннаяскоростьтелапринеравномерномдвижении.</w:t>
      </w:r>
    </w:p>
    <w:p w:rsidR="00B5747B" w:rsidRPr="000245BA" w:rsidRDefault="00182789" w:rsidP="00D03353">
      <w:pPr>
        <w:pStyle w:val="a6"/>
        <w:ind w:right="327"/>
        <w:rPr>
          <w:sz w:val="20"/>
          <w:szCs w:val="20"/>
        </w:rPr>
      </w:pPr>
      <w:r w:rsidRPr="000245BA">
        <w:rPr>
          <w:sz w:val="20"/>
          <w:szCs w:val="20"/>
        </w:rPr>
        <w:t>Ускорение.Равноускоренноепрямолинейноедвижение.Свободноепадение.ОпытыГалилея.</w:t>
      </w:r>
    </w:p>
    <w:p w:rsidR="00B5747B" w:rsidRPr="000245BA" w:rsidRDefault="00182789" w:rsidP="00D03353">
      <w:pPr>
        <w:pStyle w:val="a6"/>
        <w:ind w:right="327"/>
        <w:rPr>
          <w:sz w:val="20"/>
          <w:szCs w:val="20"/>
        </w:rPr>
      </w:pPr>
      <w:r w:rsidRPr="000245BA">
        <w:rPr>
          <w:sz w:val="20"/>
          <w:szCs w:val="20"/>
        </w:rPr>
        <w:t>Равномерное движение по окружности. Период и частота обращения. Линейная иугловаяскорости. Центростремительноеускорение.</w:t>
      </w:r>
    </w:p>
    <w:p w:rsidR="00B5747B" w:rsidRPr="000245BA" w:rsidRDefault="00182789" w:rsidP="00D03353">
      <w:pPr>
        <w:pStyle w:val="a6"/>
        <w:ind w:right="327"/>
        <w:rPr>
          <w:sz w:val="20"/>
          <w:szCs w:val="20"/>
        </w:rPr>
      </w:pPr>
      <w:r w:rsidRPr="000245BA">
        <w:rPr>
          <w:sz w:val="20"/>
          <w:szCs w:val="20"/>
        </w:rPr>
        <w:t>Первый закон Ньютона. Второй закон Ньютона. Третий закон Ньютона. Принципсуперпозициисил.</w:t>
      </w:r>
    </w:p>
    <w:p w:rsidR="00B5747B" w:rsidRPr="000245BA" w:rsidRDefault="00182789" w:rsidP="00D03353">
      <w:pPr>
        <w:pStyle w:val="a6"/>
        <w:ind w:right="327"/>
        <w:rPr>
          <w:sz w:val="20"/>
          <w:szCs w:val="20"/>
        </w:rPr>
      </w:pPr>
      <w:r w:rsidRPr="000245BA">
        <w:rPr>
          <w:sz w:val="20"/>
          <w:szCs w:val="20"/>
        </w:rPr>
        <w:t>Сила упругости. Закон Гука. Сила трения: сила трения скольжения, сила тренияпокоя,другиевиды трения.</w:t>
      </w:r>
    </w:p>
    <w:p w:rsidR="00B5747B" w:rsidRPr="000245BA" w:rsidRDefault="00182789" w:rsidP="00D03353">
      <w:pPr>
        <w:pStyle w:val="a6"/>
        <w:ind w:right="327"/>
        <w:rPr>
          <w:sz w:val="20"/>
          <w:szCs w:val="20"/>
        </w:rPr>
      </w:pPr>
      <w:r w:rsidRPr="000245BA">
        <w:rPr>
          <w:sz w:val="20"/>
          <w:szCs w:val="20"/>
        </w:rPr>
        <w:t>Силатяжестиизаконвсемирноготяготения.Ускорениесвободногопадения.ДвижениепланетвокругСолнца(МС).Перваякосмическаяскорость.Невесомостьиперегрузки.</w:t>
      </w:r>
    </w:p>
    <w:p w:rsidR="00B5747B" w:rsidRPr="000245BA" w:rsidRDefault="00182789" w:rsidP="00D03353">
      <w:pPr>
        <w:pStyle w:val="a6"/>
        <w:ind w:right="327"/>
        <w:rPr>
          <w:sz w:val="20"/>
          <w:szCs w:val="20"/>
        </w:rPr>
      </w:pPr>
      <w:r w:rsidRPr="000245BA">
        <w:rPr>
          <w:sz w:val="20"/>
          <w:szCs w:val="20"/>
        </w:rPr>
        <w:t>Равновесиематериальнойточки.Абсолютнотвёрдоетело.Равновесиетвёрдоготеласзакреплённой осьювращения. Момент силы.Центр тяжести.</w:t>
      </w:r>
    </w:p>
    <w:p w:rsidR="00B5747B" w:rsidRPr="000245BA" w:rsidRDefault="00182789" w:rsidP="00D03353">
      <w:pPr>
        <w:pStyle w:val="a6"/>
        <w:ind w:left="1270" w:right="327" w:firstLine="0"/>
        <w:rPr>
          <w:sz w:val="20"/>
          <w:szCs w:val="20"/>
        </w:rPr>
      </w:pPr>
      <w:r w:rsidRPr="000245BA">
        <w:rPr>
          <w:sz w:val="20"/>
          <w:szCs w:val="20"/>
        </w:rPr>
        <w:t>Импульстела.Изменениеимпульса.Импульссилы.Законсохраненияимпульса.</w:t>
      </w:r>
    </w:p>
    <w:p w:rsidR="00B5747B" w:rsidRPr="000245BA" w:rsidRDefault="00182789" w:rsidP="00D03353">
      <w:pPr>
        <w:pStyle w:val="a6"/>
        <w:ind w:right="327" w:firstLine="0"/>
        <w:rPr>
          <w:sz w:val="20"/>
          <w:szCs w:val="20"/>
        </w:rPr>
      </w:pPr>
      <w:r w:rsidRPr="000245BA">
        <w:rPr>
          <w:sz w:val="20"/>
          <w:szCs w:val="20"/>
        </w:rPr>
        <w:t>Реактивноедвижение(МС).</w:t>
      </w:r>
    </w:p>
    <w:p w:rsidR="00B5747B" w:rsidRPr="000245BA" w:rsidRDefault="00182789" w:rsidP="00D03353">
      <w:pPr>
        <w:pStyle w:val="a6"/>
        <w:ind w:right="327"/>
        <w:rPr>
          <w:sz w:val="20"/>
          <w:szCs w:val="20"/>
        </w:rPr>
      </w:pPr>
      <w:r w:rsidRPr="000245BA">
        <w:rPr>
          <w:sz w:val="20"/>
          <w:szCs w:val="20"/>
        </w:rPr>
        <w:t>Механическая работа и мощность. Работа сил тяжести, упругости, трения. Связьэнергиииработы.Потенциальнаяэнергиятела,поднятогонадповерхностьюземли.Потенциальная энергия сжатой пружины. Кинетическая энергия. Теорема о кинетическойэнергии.Закон сохранения механическойэнергии.</w:t>
      </w:r>
    </w:p>
    <w:p w:rsidR="00B5747B" w:rsidRPr="000245BA" w:rsidRDefault="00182789" w:rsidP="00D03353">
      <w:pPr>
        <w:pStyle w:val="2"/>
        <w:spacing w:before="4"/>
        <w:ind w:right="327"/>
        <w:jc w:val="left"/>
        <w:rPr>
          <w:sz w:val="20"/>
          <w:szCs w:val="20"/>
        </w:rPr>
      </w:pPr>
      <w:r w:rsidRPr="000245BA">
        <w:rPr>
          <w:sz w:val="20"/>
          <w:szCs w:val="20"/>
        </w:rPr>
        <w:t>Демонстрации</w:t>
      </w:r>
    </w:p>
    <w:p w:rsidR="00B5747B" w:rsidRPr="000245BA" w:rsidRDefault="00182789" w:rsidP="00522914">
      <w:pPr>
        <w:pStyle w:val="aa"/>
        <w:numPr>
          <w:ilvl w:val="0"/>
          <w:numId w:val="92"/>
        </w:numPr>
        <w:tabs>
          <w:tab w:val="left" w:pos="1556"/>
        </w:tabs>
        <w:spacing w:line="274" w:lineRule="exact"/>
        <w:ind w:right="327"/>
        <w:rPr>
          <w:sz w:val="20"/>
          <w:szCs w:val="20"/>
        </w:rPr>
      </w:pPr>
      <w:r w:rsidRPr="000245BA">
        <w:rPr>
          <w:sz w:val="20"/>
          <w:szCs w:val="20"/>
        </w:rPr>
        <w:t>Наблюдениемеханическогодвижениятелаотносительноразныхтелотсчёта.</w:t>
      </w:r>
    </w:p>
    <w:p w:rsidR="00B5747B" w:rsidRPr="000245BA" w:rsidRDefault="00182789" w:rsidP="00522914">
      <w:pPr>
        <w:pStyle w:val="aa"/>
        <w:numPr>
          <w:ilvl w:val="0"/>
          <w:numId w:val="92"/>
        </w:numPr>
        <w:tabs>
          <w:tab w:val="left" w:pos="1556"/>
        </w:tabs>
        <w:ind w:left="562" w:right="327" w:firstLine="707"/>
        <w:rPr>
          <w:sz w:val="20"/>
          <w:szCs w:val="20"/>
        </w:rPr>
      </w:pPr>
      <w:r w:rsidRPr="000245BA">
        <w:rPr>
          <w:sz w:val="20"/>
          <w:szCs w:val="20"/>
        </w:rPr>
        <w:t>Сравнениепутейитраекторийдвиженияодногоитогожетелаотносительноразныхтел отсчёта.</w:t>
      </w:r>
    </w:p>
    <w:p w:rsidR="00B5747B" w:rsidRPr="000245BA" w:rsidRDefault="00182789" w:rsidP="00522914">
      <w:pPr>
        <w:pStyle w:val="aa"/>
        <w:numPr>
          <w:ilvl w:val="0"/>
          <w:numId w:val="92"/>
        </w:numPr>
        <w:tabs>
          <w:tab w:val="left" w:pos="1556"/>
        </w:tabs>
        <w:ind w:right="327"/>
        <w:rPr>
          <w:sz w:val="20"/>
          <w:szCs w:val="20"/>
        </w:rPr>
      </w:pPr>
      <w:r w:rsidRPr="000245BA">
        <w:rPr>
          <w:sz w:val="20"/>
          <w:szCs w:val="20"/>
        </w:rPr>
        <w:t>Измерениескоростииускоренияпрямолинейногодвижения.</w:t>
      </w:r>
    </w:p>
    <w:p w:rsidR="00B5747B" w:rsidRPr="000245BA" w:rsidRDefault="00182789" w:rsidP="00522914">
      <w:pPr>
        <w:pStyle w:val="aa"/>
        <w:numPr>
          <w:ilvl w:val="0"/>
          <w:numId w:val="92"/>
        </w:numPr>
        <w:tabs>
          <w:tab w:val="left" w:pos="1556"/>
        </w:tabs>
        <w:spacing w:before="1"/>
        <w:ind w:right="327"/>
        <w:rPr>
          <w:sz w:val="20"/>
          <w:szCs w:val="20"/>
        </w:rPr>
      </w:pPr>
      <w:r w:rsidRPr="000245BA">
        <w:rPr>
          <w:sz w:val="20"/>
          <w:szCs w:val="20"/>
        </w:rPr>
        <w:t>Исследованиепризнаковравноускоренногодвижения.</w:t>
      </w:r>
    </w:p>
    <w:p w:rsidR="00B5747B" w:rsidRPr="000245BA" w:rsidRDefault="00182789" w:rsidP="00522914">
      <w:pPr>
        <w:pStyle w:val="aa"/>
        <w:numPr>
          <w:ilvl w:val="0"/>
          <w:numId w:val="92"/>
        </w:numPr>
        <w:tabs>
          <w:tab w:val="left" w:pos="1556"/>
        </w:tabs>
        <w:ind w:right="327"/>
        <w:rPr>
          <w:sz w:val="20"/>
          <w:szCs w:val="20"/>
        </w:rPr>
      </w:pPr>
      <w:r w:rsidRPr="000245BA">
        <w:rPr>
          <w:sz w:val="20"/>
          <w:szCs w:val="20"/>
        </w:rPr>
        <w:t>Наблюдениедвижениятелапоокружности.</w:t>
      </w:r>
    </w:p>
    <w:p w:rsidR="00B5747B" w:rsidRPr="000245BA" w:rsidRDefault="00182789" w:rsidP="00522914">
      <w:pPr>
        <w:pStyle w:val="aa"/>
        <w:numPr>
          <w:ilvl w:val="0"/>
          <w:numId w:val="92"/>
        </w:numPr>
        <w:tabs>
          <w:tab w:val="left" w:pos="1556"/>
        </w:tabs>
        <w:ind w:left="562" w:right="327" w:firstLine="707"/>
        <w:rPr>
          <w:sz w:val="20"/>
          <w:szCs w:val="20"/>
        </w:rPr>
      </w:pPr>
      <w:r w:rsidRPr="000245BA">
        <w:rPr>
          <w:sz w:val="20"/>
          <w:szCs w:val="20"/>
        </w:rPr>
        <w:t>Наблюдение механических явлений, происходящих в системе отсчёта «Тележка»приеёравномерномиускоренномдвижении относительнокабинетафизики.</w:t>
      </w:r>
    </w:p>
    <w:p w:rsidR="00B5747B" w:rsidRPr="000245BA" w:rsidRDefault="00182789" w:rsidP="00522914">
      <w:pPr>
        <w:pStyle w:val="aa"/>
        <w:numPr>
          <w:ilvl w:val="0"/>
          <w:numId w:val="92"/>
        </w:numPr>
        <w:tabs>
          <w:tab w:val="left" w:pos="1556"/>
        </w:tabs>
        <w:ind w:right="327"/>
        <w:rPr>
          <w:sz w:val="20"/>
          <w:szCs w:val="20"/>
        </w:rPr>
      </w:pPr>
      <w:r w:rsidRPr="000245BA">
        <w:rPr>
          <w:sz w:val="20"/>
          <w:szCs w:val="20"/>
        </w:rPr>
        <w:t>Зависимостьускорениятелаотмассытелаидействующейнанегосилы.</w:t>
      </w:r>
    </w:p>
    <w:p w:rsidR="00B5747B" w:rsidRPr="000245BA" w:rsidRDefault="00182789" w:rsidP="00522914">
      <w:pPr>
        <w:pStyle w:val="aa"/>
        <w:numPr>
          <w:ilvl w:val="0"/>
          <w:numId w:val="92"/>
        </w:numPr>
        <w:tabs>
          <w:tab w:val="left" w:pos="1556"/>
        </w:tabs>
        <w:ind w:right="327"/>
        <w:rPr>
          <w:sz w:val="20"/>
          <w:szCs w:val="20"/>
        </w:rPr>
      </w:pPr>
      <w:r w:rsidRPr="000245BA">
        <w:rPr>
          <w:sz w:val="20"/>
          <w:szCs w:val="20"/>
        </w:rPr>
        <w:t>Наблюдениеравенствасилпривзаимодействиител.</w:t>
      </w:r>
    </w:p>
    <w:p w:rsidR="00B5747B" w:rsidRPr="000245BA" w:rsidRDefault="00182789" w:rsidP="00522914">
      <w:pPr>
        <w:pStyle w:val="aa"/>
        <w:numPr>
          <w:ilvl w:val="0"/>
          <w:numId w:val="92"/>
        </w:numPr>
        <w:tabs>
          <w:tab w:val="left" w:pos="1556"/>
        </w:tabs>
        <w:ind w:right="327"/>
        <w:rPr>
          <w:sz w:val="20"/>
          <w:szCs w:val="20"/>
        </w:rPr>
      </w:pPr>
      <w:r w:rsidRPr="000245BA">
        <w:rPr>
          <w:sz w:val="20"/>
          <w:szCs w:val="20"/>
        </w:rPr>
        <w:t>Изменениевесателапри ускоренномдвижении.</w:t>
      </w:r>
    </w:p>
    <w:p w:rsidR="00B5747B" w:rsidRPr="000245BA" w:rsidRDefault="00182789" w:rsidP="00522914">
      <w:pPr>
        <w:pStyle w:val="aa"/>
        <w:numPr>
          <w:ilvl w:val="0"/>
          <w:numId w:val="92"/>
        </w:numPr>
        <w:tabs>
          <w:tab w:val="left" w:pos="1695"/>
        </w:tabs>
        <w:ind w:left="1694" w:right="327" w:hanging="425"/>
        <w:rPr>
          <w:sz w:val="20"/>
          <w:szCs w:val="20"/>
        </w:rPr>
      </w:pPr>
      <w:r w:rsidRPr="000245BA">
        <w:rPr>
          <w:sz w:val="20"/>
          <w:szCs w:val="20"/>
        </w:rPr>
        <w:t>Передачаимпульсапривзаимодействиител.</w:t>
      </w:r>
    </w:p>
    <w:p w:rsidR="00B5747B" w:rsidRPr="000245BA" w:rsidRDefault="00182789" w:rsidP="00522914">
      <w:pPr>
        <w:pStyle w:val="aa"/>
        <w:numPr>
          <w:ilvl w:val="0"/>
          <w:numId w:val="92"/>
        </w:numPr>
        <w:tabs>
          <w:tab w:val="left" w:pos="1695"/>
        </w:tabs>
        <w:ind w:left="1694" w:right="327" w:hanging="425"/>
        <w:rPr>
          <w:sz w:val="20"/>
          <w:szCs w:val="20"/>
        </w:rPr>
      </w:pPr>
      <w:r w:rsidRPr="000245BA">
        <w:rPr>
          <w:sz w:val="20"/>
          <w:szCs w:val="20"/>
        </w:rPr>
        <w:t>Преобразованияэнергиипривзаимодействиител.</w:t>
      </w:r>
    </w:p>
    <w:p w:rsidR="00B5747B" w:rsidRPr="000245BA" w:rsidRDefault="00182789" w:rsidP="00522914">
      <w:pPr>
        <w:pStyle w:val="aa"/>
        <w:numPr>
          <w:ilvl w:val="0"/>
          <w:numId w:val="92"/>
        </w:numPr>
        <w:tabs>
          <w:tab w:val="left" w:pos="1695"/>
        </w:tabs>
        <w:ind w:left="1694" w:right="327" w:hanging="425"/>
        <w:rPr>
          <w:sz w:val="20"/>
          <w:szCs w:val="20"/>
        </w:rPr>
      </w:pPr>
      <w:r w:rsidRPr="000245BA">
        <w:rPr>
          <w:sz w:val="20"/>
          <w:szCs w:val="20"/>
        </w:rPr>
        <w:t>Сохранениеимпульсапринеупругомвзаимодействии.</w:t>
      </w:r>
    </w:p>
    <w:p w:rsidR="00B5747B" w:rsidRPr="000245BA" w:rsidRDefault="00182789" w:rsidP="00522914">
      <w:pPr>
        <w:pStyle w:val="aa"/>
        <w:numPr>
          <w:ilvl w:val="0"/>
          <w:numId w:val="92"/>
        </w:numPr>
        <w:tabs>
          <w:tab w:val="left" w:pos="1695"/>
        </w:tabs>
        <w:ind w:left="1694" w:right="327" w:hanging="425"/>
        <w:rPr>
          <w:sz w:val="20"/>
          <w:szCs w:val="20"/>
        </w:rPr>
      </w:pPr>
      <w:r w:rsidRPr="000245BA">
        <w:rPr>
          <w:sz w:val="20"/>
          <w:szCs w:val="20"/>
        </w:rPr>
        <w:t>Сохранениеимпульсаприабсолютноупругомвзаимодействии.</w:t>
      </w:r>
    </w:p>
    <w:p w:rsidR="00B5747B" w:rsidRPr="000245BA" w:rsidRDefault="00182789" w:rsidP="00522914">
      <w:pPr>
        <w:pStyle w:val="aa"/>
        <w:numPr>
          <w:ilvl w:val="0"/>
          <w:numId w:val="92"/>
        </w:numPr>
        <w:tabs>
          <w:tab w:val="left" w:pos="1695"/>
        </w:tabs>
        <w:ind w:left="1694" w:right="327" w:hanging="425"/>
        <w:rPr>
          <w:sz w:val="20"/>
          <w:szCs w:val="20"/>
        </w:rPr>
      </w:pPr>
      <w:r w:rsidRPr="000245BA">
        <w:rPr>
          <w:sz w:val="20"/>
          <w:szCs w:val="20"/>
        </w:rPr>
        <w:t>Наблюдениереактивногодвижения.</w:t>
      </w:r>
    </w:p>
    <w:p w:rsidR="00B5747B" w:rsidRPr="000245BA" w:rsidRDefault="00182789" w:rsidP="00522914">
      <w:pPr>
        <w:pStyle w:val="aa"/>
        <w:numPr>
          <w:ilvl w:val="0"/>
          <w:numId w:val="92"/>
        </w:numPr>
        <w:tabs>
          <w:tab w:val="left" w:pos="1695"/>
        </w:tabs>
        <w:ind w:left="1694" w:right="327" w:hanging="425"/>
        <w:rPr>
          <w:sz w:val="20"/>
          <w:szCs w:val="20"/>
        </w:rPr>
      </w:pPr>
      <w:r w:rsidRPr="000245BA">
        <w:rPr>
          <w:sz w:val="20"/>
          <w:szCs w:val="20"/>
        </w:rPr>
        <w:t>Сохранениемеханическойэнергииприсвободномпадении.</w:t>
      </w:r>
    </w:p>
    <w:p w:rsidR="00B5747B" w:rsidRPr="000245BA" w:rsidRDefault="00182789" w:rsidP="00522914">
      <w:pPr>
        <w:pStyle w:val="aa"/>
        <w:numPr>
          <w:ilvl w:val="0"/>
          <w:numId w:val="92"/>
        </w:numPr>
        <w:tabs>
          <w:tab w:val="left" w:pos="1695"/>
        </w:tabs>
        <w:spacing w:before="66"/>
        <w:ind w:left="1694" w:right="327" w:hanging="425"/>
        <w:jc w:val="both"/>
        <w:rPr>
          <w:sz w:val="20"/>
          <w:szCs w:val="20"/>
        </w:rPr>
      </w:pPr>
      <w:r w:rsidRPr="000245BA">
        <w:rPr>
          <w:sz w:val="20"/>
          <w:szCs w:val="20"/>
        </w:rPr>
        <w:t>Сохранениемеханическойэнергиипридвижениителаподдействиемпружины.</w:t>
      </w:r>
    </w:p>
    <w:p w:rsidR="00B5747B" w:rsidRPr="000245BA" w:rsidRDefault="00182789" w:rsidP="00D03353">
      <w:pPr>
        <w:pStyle w:val="2"/>
        <w:ind w:right="327"/>
        <w:rPr>
          <w:sz w:val="20"/>
          <w:szCs w:val="20"/>
        </w:rPr>
      </w:pPr>
      <w:r w:rsidRPr="000245BA">
        <w:rPr>
          <w:sz w:val="20"/>
          <w:szCs w:val="20"/>
        </w:rPr>
        <w:t>Лабораторныеработыиопыты</w:t>
      </w:r>
    </w:p>
    <w:p w:rsidR="00B5747B" w:rsidRPr="000245BA" w:rsidRDefault="00182789" w:rsidP="00522914">
      <w:pPr>
        <w:pStyle w:val="aa"/>
        <w:numPr>
          <w:ilvl w:val="0"/>
          <w:numId w:val="91"/>
        </w:numPr>
        <w:tabs>
          <w:tab w:val="left" w:pos="1556"/>
        </w:tabs>
        <w:ind w:right="327" w:firstLine="707"/>
        <w:jc w:val="both"/>
        <w:rPr>
          <w:sz w:val="20"/>
          <w:szCs w:val="20"/>
        </w:rPr>
      </w:pPr>
      <w:r w:rsidRPr="000245BA">
        <w:rPr>
          <w:sz w:val="20"/>
          <w:szCs w:val="20"/>
        </w:rPr>
        <w:t>Конструированиетрактадляразгонаидальнейшегоравномерногодвиженияшарикаилитележки.</w:t>
      </w:r>
    </w:p>
    <w:p w:rsidR="00B5747B" w:rsidRPr="000245BA" w:rsidRDefault="00182789" w:rsidP="00522914">
      <w:pPr>
        <w:pStyle w:val="aa"/>
        <w:numPr>
          <w:ilvl w:val="0"/>
          <w:numId w:val="91"/>
        </w:numPr>
        <w:tabs>
          <w:tab w:val="left" w:pos="1556"/>
        </w:tabs>
        <w:ind w:right="327" w:firstLine="707"/>
        <w:jc w:val="both"/>
        <w:rPr>
          <w:sz w:val="20"/>
          <w:szCs w:val="20"/>
        </w:rPr>
      </w:pPr>
      <w:r w:rsidRPr="000245BA">
        <w:rPr>
          <w:sz w:val="20"/>
          <w:szCs w:val="20"/>
        </w:rPr>
        <w:t>Определениесреднейскоростискольжениябрускаилидвиженияшарикапонаклоннойплоскости.</w:t>
      </w:r>
    </w:p>
    <w:p w:rsidR="00B5747B" w:rsidRPr="000245BA" w:rsidRDefault="00182789" w:rsidP="00522914">
      <w:pPr>
        <w:pStyle w:val="aa"/>
        <w:numPr>
          <w:ilvl w:val="0"/>
          <w:numId w:val="91"/>
        </w:numPr>
        <w:tabs>
          <w:tab w:val="left" w:pos="1556"/>
        </w:tabs>
        <w:ind w:right="327" w:firstLine="707"/>
        <w:jc w:val="both"/>
        <w:rPr>
          <w:sz w:val="20"/>
          <w:szCs w:val="20"/>
        </w:rPr>
      </w:pPr>
      <w:r w:rsidRPr="000245BA">
        <w:rPr>
          <w:sz w:val="20"/>
          <w:szCs w:val="20"/>
        </w:rPr>
        <w:t>Определениеускорениятелаприравноускоренномдвижениипонаклоннойплоскости.</w:t>
      </w:r>
    </w:p>
    <w:p w:rsidR="00B5747B" w:rsidRPr="000245BA" w:rsidRDefault="00182789" w:rsidP="00522914">
      <w:pPr>
        <w:pStyle w:val="aa"/>
        <w:numPr>
          <w:ilvl w:val="0"/>
          <w:numId w:val="91"/>
        </w:numPr>
        <w:tabs>
          <w:tab w:val="left" w:pos="1556"/>
        </w:tabs>
        <w:ind w:right="327" w:firstLine="707"/>
        <w:jc w:val="both"/>
        <w:rPr>
          <w:sz w:val="20"/>
          <w:szCs w:val="20"/>
        </w:rPr>
      </w:pPr>
      <w:r w:rsidRPr="000245BA">
        <w:rPr>
          <w:sz w:val="20"/>
          <w:szCs w:val="20"/>
        </w:rPr>
        <w:t>Исследование зависимости пути от времени при равноускоренном движении безначальнойскорости.</w:t>
      </w:r>
    </w:p>
    <w:p w:rsidR="00B5747B" w:rsidRPr="000245BA" w:rsidRDefault="00182789" w:rsidP="00522914">
      <w:pPr>
        <w:pStyle w:val="aa"/>
        <w:numPr>
          <w:ilvl w:val="0"/>
          <w:numId w:val="91"/>
        </w:numPr>
        <w:tabs>
          <w:tab w:val="left" w:pos="1556"/>
        </w:tabs>
        <w:ind w:right="327" w:firstLine="707"/>
        <w:jc w:val="both"/>
        <w:rPr>
          <w:sz w:val="20"/>
          <w:szCs w:val="20"/>
        </w:rPr>
      </w:pPr>
      <w:r w:rsidRPr="000245BA">
        <w:rPr>
          <w:spacing w:val="-1"/>
          <w:sz w:val="20"/>
          <w:szCs w:val="20"/>
        </w:rPr>
        <w:t>Проверкагипотезы:</w:t>
      </w:r>
      <w:r w:rsidRPr="000245BA">
        <w:rPr>
          <w:sz w:val="20"/>
          <w:szCs w:val="20"/>
        </w:rPr>
        <w:t>еслиприравноускоренномдвижениибезначальнойскоростипутиотносятсякакряднечётныхчисел,тосоответствующиепромежуткивремениодинаковы.</w:t>
      </w:r>
    </w:p>
    <w:p w:rsidR="00B5747B" w:rsidRPr="000245BA" w:rsidRDefault="00182789" w:rsidP="00522914">
      <w:pPr>
        <w:pStyle w:val="aa"/>
        <w:numPr>
          <w:ilvl w:val="0"/>
          <w:numId w:val="91"/>
        </w:numPr>
        <w:tabs>
          <w:tab w:val="left" w:pos="1556"/>
        </w:tabs>
        <w:ind w:right="327" w:firstLine="707"/>
        <w:jc w:val="both"/>
        <w:rPr>
          <w:sz w:val="20"/>
          <w:szCs w:val="20"/>
        </w:rPr>
      </w:pPr>
      <w:r w:rsidRPr="000245BA">
        <w:rPr>
          <w:sz w:val="20"/>
          <w:szCs w:val="20"/>
        </w:rPr>
        <w:t>Исследованиезависимостисилытренияскольженияотсилынормальногодавления.</w:t>
      </w:r>
    </w:p>
    <w:p w:rsidR="00B5747B" w:rsidRPr="000245BA" w:rsidRDefault="00182789" w:rsidP="00522914">
      <w:pPr>
        <w:pStyle w:val="aa"/>
        <w:numPr>
          <w:ilvl w:val="0"/>
          <w:numId w:val="91"/>
        </w:numPr>
        <w:tabs>
          <w:tab w:val="left" w:pos="1556"/>
        </w:tabs>
        <w:ind w:left="1555" w:right="327"/>
        <w:jc w:val="both"/>
        <w:rPr>
          <w:sz w:val="20"/>
          <w:szCs w:val="20"/>
        </w:rPr>
      </w:pPr>
      <w:r w:rsidRPr="000245BA">
        <w:rPr>
          <w:sz w:val="20"/>
          <w:szCs w:val="20"/>
        </w:rPr>
        <w:t>Определениекоэффициентатренияскольжения.</w:t>
      </w:r>
    </w:p>
    <w:p w:rsidR="00B5747B" w:rsidRPr="000245BA" w:rsidRDefault="00182789" w:rsidP="00522914">
      <w:pPr>
        <w:pStyle w:val="aa"/>
        <w:numPr>
          <w:ilvl w:val="0"/>
          <w:numId w:val="91"/>
        </w:numPr>
        <w:tabs>
          <w:tab w:val="left" w:pos="1556"/>
        </w:tabs>
        <w:ind w:left="1555" w:right="327"/>
        <w:jc w:val="both"/>
        <w:rPr>
          <w:sz w:val="20"/>
          <w:szCs w:val="20"/>
        </w:rPr>
      </w:pPr>
      <w:r w:rsidRPr="000245BA">
        <w:rPr>
          <w:sz w:val="20"/>
          <w:szCs w:val="20"/>
        </w:rPr>
        <w:t>Определениежёсткостипружины.</w:t>
      </w:r>
    </w:p>
    <w:p w:rsidR="00B5747B" w:rsidRPr="000245BA" w:rsidRDefault="00182789" w:rsidP="00522914">
      <w:pPr>
        <w:pStyle w:val="aa"/>
        <w:numPr>
          <w:ilvl w:val="0"/>
          <w:numId w:val="91"/>
        </w:numPr>
        <w:tabs>
          <w:tab w:val="left" w:pos="1556"/>
        </w:tabs>
        <w:ind w:right="327" w:firstLine="707"/>
        <w:jc w:val="both"/>
        <w:rPr>
          <w:sz w:val="20"/>
          <w:szCs w:val="20"/>
        </w:rPr>
      </w:pPr>
      <w:r w:rsidRPr="000245BA">
        <w:rPr>
          <w:sz w:val="20"/>
          <w:szCs w:val="20"/>
        </w:rPr>
        <w:t>Определениеработысилытренияприравномерномдвижениителапогоризонтальнойповерхности.</w:t>
      </w:r>
    </w:p>
    <w:p w:rsidR="00B5747B" w:rsidRPr="000245BA" w:rsidRDefault="00182789" w:rsidP="00522914">
      <w:pPr>
        <w:pStyle w:val="aa"/>
        <w:numPr>
          <w:ilvl w:val="0"/>
          <w:numId w:val="91"/>
        </w:numPr>
        <w:tabs>
          <w:tab w:val="left" w:pos="1695"/>
        </w:tabs>
        <w:ind w:right="327" w:firstLine="707"/>
        <w:jc w:val="both"/>
        <w:rPr>
          <w:sz w:val="20"/>
          <w:szCs w:val="20"/>
        </w:rPr>
      </w:pPr>
      <w:r w:rsidRPr="000245BA">
        <w:rPr>
          <w:sz w:val="20"/>
          <w:szCs w:val="20"/>
        </w:rPr>
        <w:t>Определениеработысилыупругостиприподъёмегрузасиспользованиемнеподвижногои подвижного блоков.</w:t>
      </w:r>
    </w:p>
    <w:p w:rsidR="00B5747B" w:rsidRPr="000245BA" w:rsidRDefault="00182789" w:rsidP="00522914">
      <w:pPr>
        <w:pStyle w:val="aa"/>
        <w:numPr>
          <w:ilvl w:val="0"/>
          <w:numId w:val="91"/>
        </w:numPr>
        <w:tabs>
          <w:tab w:val="left" w:pos="1695"/>
        </w:tabs>
        <w:ind w:left="1694" w:right="327" w:hanging="425"/>
        <w:jc w:val="both"/>
        <w:rPr>
          <w:sz w:val="20"/>
          <w:szCs w:val="20"/>
        </w:rPr>
      </w:pPr>
      <w:r w:rsidRPr="000245BA">
        <w:rPr>
          <w:sz w:val="20"/>
          <w:szCs w:val="20"/>
        </w:rPr>
        <w:t>Изучениезаконасохраненияэнергии.</w:t>
      </w:r>
    </w:p>
    <w:p w:rsidR="00B5747B" w:rsidRPr="000245BA" w:rsidRDefault="00182789" w:rsidP="00D03353">
      <w:pPr>
        <w:pStyle w:val="1"/>
        <w:spacing w:before="4" w:line="274" w:lineRule="exact"/>
        <w:ind w:right="327"/>
        <w:rPr>
          <w:sz w:val="20"/>
          <w:szCs w:val="20"/>
        </w:rPr>
      </w:pPr>
      <w:r w:rsidRPr="000245BA">
        <w:rPr>
          <w:sz w:val="20"/>
          <w:szCs w:val="20"/>
        </w:rPr>
        <w:t>Раздел9.Механическиеколебанияиволны</w:t>
      </w:r>
    </w:p>
    <w:p w:rsidR="00B5747B" w:rsidRPr="000245BA" w:rsidRDefault="00182789" w:rsidP="00D03353">
      <w:pPr>
        <w:pStyle w:val="a6"/>
        <w:ind w:right="327"/>
        <w:rPr>
          <w:sz w:val="20"/>
          <w:szCs w:val="20"/>
        </w:rPr>
      </w:pPr>
      <w:r w:rsidRPr="000245BA">
        <w:rPr>
          <w:sz w:val="20"/>
          <w:szCs w:val="20"/>
        </w:rPr>
        <w:t>Колебательное движение. Основные характеристики колебаний: период, частота,амплитуда.Математическийипружинныймаятники.Превращениеэнергииприколебательномдвижении.</w:t>
      </w:r>
    </w:p>
    <w:p w:rsidR="00B5747B" w:rsidRPr="000245BA" w:rsidRDefault="00182789" w:rsidP="00D03353">
      <w:pPr>
        <w:pStyle w:val="a6"/>
        <w:ind w:left="1270" w:right="327" w:firstLine="0"/>
        <w:rPr>
          <w:sz w:val="20"/>
          <w:szCs w:val="20"/>
        </w:rPr>
      </w:pPr>
      <w:r w:rsidRPr="000245BA">
        <w:rPr>
          <w:sz w:val="20"/>
          <w:szCs w:val="20"/>
        </w:rPr>
        <w:t>Затухающиеколебания.Вынужденныеколебания.Резонанс.</w:t>
      </w:r>
    </w:p>
    <w:p w:rsidR="00B5747B" w:rsidRPr="000245BA" w:rsidRDefault="00182789" w:rsidP="00D03353">
      <w:pPr>
        <w:pStyle w:val="a6"/>
        <w:ind w:right="327"/>
        <w:rPr>
          <w:sz w:val="20"/>
          <w:szCs w:val="20"/>
        </w:rPr>
      </w:pPr>
      <w:r w:rsidRPr="000245BA">
        <w:rPr>
          <w:sz w:val="20"/>
          <w:szCs w:val="20"/>
        </w:rPr>
        <w:t>Механическиеволны.Свойствамеханическихволн.Продольныеипоперечныеволны. Длина волны и скорость её распространения. Механические волны в твёрдом теле,сейсмическиеволны (МС).</w:t>
      </w:r>
    </w:p>
    <w:p w:rsidR="00B5747B" w:rsidRPr="000245BA" w:rsidRDefault="00182789" w:rsidP="00D03353">
      <w:pPr>
        <w:pStyle w:val="a6"/>
        <w:ind w:left="1270" w:right="327" w:firstLine="0"/>
        <w:rPr>
          <w:sz w:val="20"/>
          <w:szCs w:val="20"/>
        </w:rPr>
      </w:pPr>
      <w:r w:rsidRPr="000245BA">
        <w:rPr>
          <w:sz w:val="20"/>
          <w:szCs w:val="20"/>
        </w:rPr>
        <w:t>Звук.Громкостьзвукаивысотатона.Отражениезвука.Инфразвукиультразвук.</w:t>
      </w:r>
    </w:p>
    <w:p w:rsidR="00B5747B" w:rsidRPr="000245BA" w:rsidRDefault="00182789" w:rsidP="00D03353">
      <w:pPr>
        <w:pStyle w:val="2"/>
        <w:spacing w:before="3"/>
        <w:ind w:right="327"/>
        <w:jc w:val="left"/>
        <w:rPr>
          <w:sz w:val="20"/>
          <w:szCs w:val="20"/>
        </w:rPr>
      </w:pPr>
      <w:r w:rsidRPr="000245BA">
        <w:rPr>
          <w:sz w:val="20"/>
          <w:szCs w:val="20"/>
        </w:rPr>
        <w:t>Демонстрации</w:t>
      </w:r>
    </w:p>
    <w:p w:rsidR="00B5747B" w:rsidRPr="000245BA" w:rsidRDefault="00182789" w:rsidP="00522914">
      <w:pPr>
        <w:pStyle w:val="aa"/>
        <w:numPr>
          <w:ilvl w:val="0"/>
          <w:numId w:val="90"/>
        </w:numPr>
        <w:tabs>
          <w:tab w:val="left" w:pos="1556"/>
        </w:tabs>
        <w:spacing w:line="274" w:lineRule="exact"/>
        <w:ind w:right="327"/>
        <w:rPr>
          <w:sz w:val="20"/>
          <w:szCs w:val="20"/>
        </w:rPr>
      </w:pPr>
      <w:r w:rsidRPr="000245BA">
        <w:rPr>
          <w:sz w:val="20"/>
          <w:szCs w:val="20"/>
        </w:rPr>
        <w:t>Наблюдениеколебанийтел поддействиемсилытяжестиисилыупругости.</w:t>
      </w:r>
    </w:p>
    <w:p w:rsidR="00B5747B" w:rsidRPr="000245BA" w:rsidRDefault="00182789" w:rsidP="00522914">
      <w:pPr>
        <w:pStyle w:val="aa"/>
        <w:numPr>
          <w:ilvl w:val="0"/>
          <w:numId w:val="90"/>
        </w:numPr>
        <w:tabs>
          <w:tab w:val="left" w:pos="1556"/>
        </w:tabs>
        <w:ind w:right="327"/>
        <w:rPr>
          <w:sz w:val="20"/>
          <w:szCs w:val="20"/>
        </w:rPr>
      </w:pPr>
      <w:r w:rsidRPr="000245BA">
        <w:rPr>
          <w:sz w:val="20"/>
          <w:szCs w:val="20"/>
        </w:rPr>
        <w:t>Наблюдениеколебанийгрузананити инапружине.</w:t>
      </w:r>
    </w:p>
    <w:p w:rsidR="00B5747B" w:rsidRPr="000245BA" w:rsidRDefault="00182789" w:rsidP="00522914">
      <w:pPr>
        <w:pStyle w:val="aa"/>
        <w:numPr>
          <w:ilvl w:val="0"/>
          <w:numId w:val="90"/>
        </w:numPr>
        <w:tabs>
          <w:tab w:val="left" w:pos="1556"/>
        </w:tabs>
        <w:ind w:right="327"/>
        <w:rPr>
          <w:sz w:val="20"/>
          <w:szCs w:val="20"/>
        </w:rPr>
      </w:pPr>
      <w:r w:rsidRPr="000245BA">
        <w:rPr>
          <w:sz w:val="20"/>
          <w:szCs w:val="20"/>
        </w:rPr>
        <w:t>Наблюдениевынужденныхколебанийирезонанса.</w:t>
      </w:r>
    </w:p>
    <w:p w:rsidR="00B5747B" w:rsidRPr="000245BA" w:rsidRDefault="00182789" w:rsidP="00522914">
      <w:pPr>
        <w:pStyle w:val="aa"/>
        <w:numPr>
          <w:ilvl w:val="0"/>
          <w:numId w:val="90"/>
        </w:numPr>
        <w:tabs>
          <w:tab w:val="left" w:pos="1556"/>
        </w:tabs>
        <w:ind w:right="327"/>
        <w:rPr>
          <w:sz w:val="20"/>
          <w:szCs w:val="20"/>
        </w:rPr>
      </w:pPr>
      <w:r w:rsidRPr="000245BA">
        <w:rPr>
          <w:sz w:val="20"/>
          <w:szCs w:val="20"/>
        </w:rPr>
        <w:t>Распространениепродольныхипоперечныхволн(намодели).</w:t>
      </w:r>
    </w:p>
    <w:p w:rsidR="00B5747B" w:rsidRPr="000245BA" w:rsidRDefault="00182789" w:rsidP="00522914">
      <w:pPr>
        <w:pStyle w:val="aa"/>
        <w:numPr>
          <w:ilvl w:val="0"/>
          <w:numId w:val="90"/>
        </w:numPr>
        <w:tabs>
          <w:tab w:val="left" w:pos="1556"/>
        </w:tabs>
        <w:ind w:right="327"/>
        <w:rPr>
          <w:sz w:val="20"/>
          <w:szCs w:val="20"/>
        </w:rPr>
      </w:pPr>
      <w:r w:rsidRPr="000245BA">
        <w:rPr>
          <w:sz w:val="20"/>
          <w:szCs w:val="20"/>
        </w:rPr>
        <w:t>Наблюдениезависимостивысотызвукаотчастоты.</w:t>
      </w:r>
    </w:p>
    <w:p w:rsidR="00B5747B" w:rsidRPr="000245BA" w:rsidRDefault="00182789" w:rsidP="00522914">
      <w:pPr>
        <w:pStyle w:val="aa"/>
        <w:numPr>
          <w:ilvl w:val="0"/>
          <w:numId w:val="90"/>
        </w:numPr>
        <w:tabs>
          <w:tab w:val="left" w:pos="1556"/>
        </w:tabs>
        <w:ind w:right="327"/>
        <w:rPr>
          <w:sz w:val="20"/>
          <w:szCs w:val="20"/>
        </w:rPr>
      </w:pPr>
      <w:r w:rsidRPr="000245BA">
        <w:rPr>
          <w:sz w:val="20"/>
          <w:szCs w:val="20"/>
        </w:rPr>
        <w:t>Акустическийрезонанс.</w:t>
      </w:r>
    </w:p>
    <w:p w:rsidR="00B5747B" w:rsidRPr="000245BA" w:rsidRDefault="00182789" w:rsidP="00D03353">
      <w:pPr>
        <w:pStyle w:val="2"/>
        <w:spacing w:before="4"/>
        <w:ind w:right="327"/>
        <w:jc w:val="left"/>
        <w:rPr>
          <w:sz w:val="20"/>
          <w:szCs w:val="20"/>
        </w:rPr>
      </w:pPr>
      <w:r w:rsidRPr="000245BA">
        <w:rPr>
          <w:sz w:val="20"/>
          <w:szCs w:val="20"/>
        </w:rPr>
        <w:t>Лабораторныеработыиопыты</w:t>
      </w:r>
    </w:p>
    <w:p w:rsidR="00B5747B" w:rsidRPr="000245BA" w:rsidRDefault="00182789" w:rsidP="00522914">
      <w:pPr>
        <w:pStyle w:val="aa"/>
        <w:numPr>
          <w:ilvl w:val="0"/>
          <w:numId w:val="89"/>
        </w:numPr>
        <w:tabs>
          <w:tab w:val="left" w:pos="1556"/>
        </w:tabs>
        <w:spacing w:line="274" w:lineRule="exact"/>
        <w:ind w:right="327"/>
        <w:rPr>
          <w:sz w:val="20"/>
          <w:szCs w:val="20"/>
        </w:rPr>
      </w:pPr>
      <w:r w:rsidRPr="000245BA">
        <w:rPr>
          <w:sz w:val="20"/>
          <w:szCs w:val="20"/>
        </w:rPr>
        <w:t>Определениечастотыипериодаколебанийматематическогомаятника.</w:t>
      </w:r>
    </w:p>
    <w:p w:rsidR="00B5747B" w:rsidRPr="000245BA" w:rsidRDefault="00182789" w:rsidP="00522914">
      <w:pPr>
        <w:pStyle w:val="aa"/>
        <w:numPr>
          <w:ilvl w:val="0"/>
          <w:numId w:val="89"/>
        </w:numPr>
        <w:tabs>
          <w:tab w:val="left" w:pos="1556"/>
        </w:tabs>
        <w:spacing w:before="1"/>
        <w:ind w:right="327"/>
        <w:rPr>
          <w:sz w:val="20"/>
          <w:szCs w:val="20"/>
        </w:rPr>
      </w:pPr>
      <w:r w:rsidRPr="000245BA">
        <w:rPr>
          <w:sz w:val="20"/>
          <w:szCs w:val="20"/>
        </w:rPr>
        <w:t>Определениечастотыипериодаколебанийпружинногомаятника.</w:t>
      </w:r>
    </w:p>
    <w:p w:rsidR="00B5747B" w:rsidRPr="000245BA" w:rsidRDefault="00182789" w:rsidP="00522914">
      <w:pPr>
        <w:pStyle w:val="aa"/>
        <w:numPr>
          <w:ilvl w:val="0"/>
          <w:numId w:val="89"/>
        </w:numPr>
        <w:tabs>
          <w:tab w:val="left" w:pos="1556"/>
        </w:tabs>
        <w:ind w:left="562" w:right="327" w:firstLine="707"/>
        <w:rPr>
          <w:sz w:val="20"/>
          <w:szCs w:val="20"/>
        </w:rPr>
      </w:pPr>
      <w:r w:rsidRPr="000245BA">
        <w:rPr>
          <w:sz w:val="20"/>
          <w:szCs w:val="20"/>
        </w:rPr>
        <w:t>Исследованиезависимостипериодаколебанийподвешенногокнитигрузаотдлинынити.</w:t>
      </w:r>
    </w:p>
    <w:p w:rsidR="00B5747B" w:rsidRPr="000245BA" w:rsidRDefault="00182789" w:rsidP="00522914">
      <w:pPr>
        <w:pStyle w:val="aa"/>
        <w:numPr>
          <w:ilvl w:val="0"/>
          <w:numId w:val="89"/>
        </w:numPr>
        <w:tabs>
          <w:tab w:val="left" w:pos="1556"/>
        </w:tabs>
        <w:ind w:right="327"/>
        <w:rPr>
          <w:sz w:val="20"/>
          <w:szCs w:val="20"/>
        </w:rPr>
      </w:pPr>
      <w:r w:rsidRPr="000245BA">
        <w:rPr>
          <w:sz w:val="20"/>
          <w:szCs w:val="20"/>
        </w:rPr>
        <w:t>Исследованиезависимостипериодаколебанийпружинногомаятникаотмассы</w:t>
      </w:r>
    </w:p>
    <w:p w:rsidR="00B5747B" w:rsidRPr="000245BA" w:rsidRDefault="00182789" w:rsidP="00D03353">
      <w:pPr>
        <w:pStyle w:val="a6"/>
        <w:ind w:right="327" w:firstLine="0"/>
        <w:jc w:val="left"/>
        <w:rPr>
          <w:sz w:val="20"/>
          <w:szCs w:val="20"/>
        </w:rPr>
      </w:pPr>
      <w:r w:rsidRPr="000245BA">
        <w:rPr>
          <w:sz w:val="20"/>
          <w:szCs w:val="20"/>
        </w:rPr>
        <w:t>груза.</w:t>
      </w:r>
    </w:p>
    <w:p w:rsidR="00B5747B" w:rsidRPr="000245BA" w:rsidRDefault="00182789" w:rsidP="00522914">
      <w:pPr>
        <w:pStyle w:val="aa"/>
        <w:numPr>
          <w:ilvl w:val="0"/>
          <w:numId w:val="89"/>
        </w:numPr>
        <w:tabs>
          <w:tab w:val="left" w:pos="1556"/>
        </w:tabs>
        <w:ind w:right="327"/>
        <w:rPr>
          <w:sz w:val="20"/>
          <w:szCs w:val="20"/>
        </w:rPr>
      </w:pPr>
      <w:r w:rsidRPr="000245BA">
        <w:rPr>
          <w:sz w:val="20"/>
          <w:szCs w:val="20"/>
        </w:rPr>
        <w:t>Проверканезависимостипериодаколебанийгруза,подвешенного  книти,  от</w:t>
      </w:r>
    </w:p>
    <w:p w:rsidR="00B5747B" w:rsidRPr="000245BA" w:rsidRDefault="00182789" w:rsidP="00D03353">
      <w:pPr>
        <w:pStyle w:val="a6"/>
        <w:ind w:right="327" w:firstLine="0"/>
        <w:jc w:val="left"/>
        <w:rPr>
          <w:sz w:val="20"/>
          <w:szCs w:val="20"/>
        </w:rPr>
      </w:pPr>
      <w:r w:rsidRPr="000245BA">
        <w:rPr>
          <w:sz w:val="20"/>
          <w:szCs w:val="20"/>
        </w:rPr>
        <w:t>массыгруза.</w:t>
      </w:r>
    </w:p>
    <w:p w:rsidR="00B5747B" w:rsidRPr="000245BA" w:rsidRDefault="00182789" w:rsidP="00522914">
      <w:pPr>
        <w:pStyle w:val="aa"/>
        <w:numPr>
          <w:ilvl w:val="0"/>
          <w:numId w:val="89"/>
        </w:numPr>
        <w:tabs>
          <w:tab w:val="left" w:pos="1556"/>
          <w:tab w:val="left" w:pos="2587"/>
          <w:tab w:val="left" w:pos="4755"/>
          <w:tab w:val="left" w:pos="6264"/>
          <w:tab w:val="left" w:pos="7338"/>
          <w:tab w:val="left" w:pos="8655"/>
        </w:tabs>
        <w:ind w:left="562" w:right="327" w:firstLine="707"/>
        <w:rPr>
          <w:sz w:val="20"/>
          <w:szCs w:val="20"/>
        </w:rPr>
      </w:pPr>
      <w:r w:rsidRPr="000245BA">
        <w:rPr>
          <w:sz w:val="20"/>
          <w:szCs w:val="20"/>
        </w:rPr>
        <w:t>Опыты,</w:t>
      </w:r>
      <w:r w:rsidRPr="000245BA">
        <w:rPr>
          <w:sz w:val="20"/>
          <w:szCs w:val="20"/>
        </w:rPr>
        <w:tab/>
        <w:t>демонстрирующие</w:t>
      </w:r>
      <w:r w:rsidRPr="000245BA">
        <w:rPr>
          <w:sz w:val="20"/>
          <w:szCs w:val="20"/>
        </w:rPr>
        <w:tab/>
        <w:t>зависимость</w:t>
      </w:r>
      <w:r w:rsidRPr="000245BA">
        <w:rPr>
          <w:sz w:val="20"/>
          <w:szCs w:val="20"/>
        </w:rPr>
        <w:tab/>
        <w:t>периода</w:t>
      </w:r>
      <w:r w:rsidRPr="000245BA">
        <w:rPr>
          <w:sz w:val="20"/>
          <w:szCs w:val="20"/>
        </w:rPr>
        <w:tab/>
        <w:t>колебаний</w:t>
      </w:r>
      <w:r w:rsidRPr="000245BA">
        <w:rPr>
          <w:sz w:val="20"/>
          <w:szCs w:val="20"/>
        </w:rPr>
        <w:tab/>
      </w:r>
      <w:r w:rsidRPr="000245BA">
        <w:rPr>
          <w:spacing w:val="-1"/>
          <w:sz w:val="20"/>
          <w:szCs w:val="20"/>
        </w:rPr>
        <w:t>пружинного</w:t>
      </w:r>
      <w:r w:rsidRPr="000245BA">
        <w:rPr>
          <w:sz w:val="20"/>
          <w:szCs w:val="20"/>
        </w:rPr>
        <w:t>маятникаот массы грузаижёсткости пружины.</w:t>
      </w:r>
    </w:p>
    <w:p w:rsidR="00B5747B" w:rsidRPr="000245BA" w:rsidRDefault="00182789" w:rsidP="00522914">
      <w:pPr>
        <w:pStyle w:val="aa"/>
        <w:numPr>
          <w:ilvl w:val="0"/>
          <w:numId w:val="89"/>
        </w:numPr>
        <w:tabs>
          <w:tab w:val="left" w:pos="1556"/>
        </w:tabs>
        <w:ind w:right="327"/>
        <w:rPr>
          <w:sz w:val="20"/>
          <w:szCs w:val="20"/>
        </w:rPr>
      </w:pPr>
      <w:r w:rsidRPr="000245BA">
        <w:rPr>
          <w:sz w:val="20"/>
          <w:szCs w:val="20"/>
        </w:rPr>
        <w:t>Измерениеускорениясвободногопадения.</w:t>
      </w:r>
    </w:p>
    <w:p w:rsidR="00B5747B" w:rsidRPr="000245BA" w:rsidRDefault="00182789" w:rsidP="00D03353">
      <w:pPr>
        <w:pStyle w:val="1"/>
        <w:spacing w:before="5" w:line="274" w:lineRule="exact"/>
        <w:ind w:right="327"/>
        <w:jc w:val="left"/>
        <w:rPr>
          <w:sz w:val="20"/>
          <w:szCs w:val="20"/>
        </w:rPr>
      </w:pPr>
      <w:r w:rsidRPr="000245BA">
        <w:rPr>
          <w:sz w:val="20"/>
          <w:szCs w:val="20"/>
        </w:rPr>
        <w:t>Раздел10.Электромагнитноеполеиэлектромагнитныеволны</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Электромагнитноеполе.Электромагнитныеволны.Свойстваэлектромагнитных</w:t>
      </w:r>
    </w:p>
    <w:p w:rsidR="00B5747B" w:rsidRPr="000245BA" w:rsidRDefault="00182789" w:rsidP="00D03353">
      <w:pPr>
        <w:pStyle w:val="a6"/>
        <w:spacing w:before="66"/>
        <w:ind w:right="327" w:firstLine="0"/>
        <w:jc w:val="left"/>
        <w:rPr>
          <w:sz w:val="20"/>
          <w:szCs w:val="20"/>
        </w:rPr>
      </w:pPr>
      <w:r w:rsidRPr="000245BA">
        <w:rPr>
          <w:sz w:val="20"/>
          <w:szCs w:val="20"/>
        </w:rPr>
        <w:t>волн.Шкалаэлектромагнитныхволн.Использованиеэлектромагнитныхволндлясотовойсвязи.</w:t>
      </w:r>
    </w:p>
    <w:p w:rsidR="00B5747B" w:rsidRPr="000245BA" w:rsidRDefault="00182789" w:rsidP="00D03353">
      <w:pPr>
        <w:pStyle w:val="a6"/>
        <w:ind w:left="1270" w:right="327" w:firstLine="0"/>
        <w:jc w:val="left"/>
        <w:rPr>
          <w:sz w:val="20"/>
          <w:szCs w:val="20"/>
        </w:rPr>
      </w:pPr>
      <w:r w:rsidRPr="000245BA">
        <w:rPr>
          <w:sz w:val="20"/>
          <w:szCs w:val="20"/>
        </w:rPr>
        <w:t>Электромагнитнаяприродасвета.Скоростьсвета.Волновыесвойствасвета.</w:t>
      </w:r>
    </w:p>
    <w:p w:rsidR="00B5747B" w:rsidRPr="000245BA" w:rsidRDefault="00182789" w:rsidP="00D03353">
      <w:pPr>
        <w:pStyle w:val="2"/>
        <w:ind w:right="327"/>
        <w:jc w:val="left"/>
        <w:rPr>
          <w:sz w:val="20"/>
          <w:szCs w:val="20"/>
        </w:rPr>
      </w:pPr>
      <w:r w:rsidRPr="000245BA">
        <w:rPr>
          <w:sz w:val="20"/>
          <w:szCs w:val="20"/>
        </w:rPr>
        <w:t>Демонстрации</w:t>
      </w:r>
    </w:p>
    <w:p w:rsidR="00B5747B" w:rsidRPr="000245BA" w:rsidRDefault="00182789" w:rsidP="00522914">
      <w:pPr>
        <w:pStyle w:val="aa"/>
        <w:numPr>
          <w:ilvl w:val="0"/>
          <w:numId w:val="88"/>
        </w:numPr>
        <w:tabs>
          <w:tab w:val="left" w:pos="1556"/>
        </w:tabs>
        <w:spacing w:line="274" w:lineRule="exact"/>
        <w:ind w:right="327"/>
        <w:rPr>
          <w:sz w:val="20"/>
          <w:szCs w:val="20"/>
        </w:rPr>
      </w:pPr>
      <w:r w:rsidRPr="000245BA">
        <w:rPr>
          <w:sz w:val="20"/>
          <w:szCs w:val="20"/>
        </w:rPr>
        <w:t>Свойстваэлектромагнитныхволн.</w:t>
      </w:r>
    </w:p>
    <w:p w:rsidR="00B5747B" w:rsidRPr="000245BA" w:rsidRDefault="00182789" w:rsidP="00522914">
      <w:pPr>
        <w:pStyle w:val="aa"/>
        <w:numPr>
          <w:ilvl w:val="0"/>
          <w:numId w:val="88"/>
        </w:numPr>
        <w:tabs>
          <w:tab w:val="left" w:pos="1556"/>
        </w:tabs>
        <w:ind w:right="327"/>
        <w:rPr>
          <w:sz w:val="20"/>
          <w:szCs w:val="20"/>
        </w:rPr>
      </w:pPr>
      <w:r w:rsidRPr="000245BA">
        <w:rPr>
          <w:sz w:val="20"/>
          <w:szCs w:val="20"/>
        </w:rPr>
        <w:t>Волновыесвойствасвета.</w:t>
      </w:r>
    </w:p>
    <w:p w:rsidR="00B5747B" w:rsidRPr="000245BA" w:rsidRDefault="00182789" w:rsidP="00D03353">
      <w:pPr>
        <w:pStyle w:val="2"/>
        <w:ind w:right="327"/>
        <w:jc w:val="left"/>
        <w:rPr>
          <w:sz w:val="20"/>
          <w:szCs w:val="20"/>
        </w:rPr>
      </w:pPr>
      <w:r w:rsidRPr="000245BA">
        <w:rPr>
          <w:sz w:val="20"/>
          <w:szCs w:val="20"/>
        </w:rPr>
        <w:t>Лабораторныеработыиопыты</w:t>
      </w:r>
    </w:p>
    <w:p w:rsidR="00B5747B" w:rsidRPr="000245BA" w:rsidRDefault="00182789" w:rsidP="00D03353">
      <w:pPr>
        <w:pStyle w:val="a6"/>
        <w:spacing w:line="274" w:lineRule="exact"/>
        <w:ind w:left="1270" w:right="327" w:firstLine="0"/>
        <w:jc w:val="left"/>
        <w:rPr>
          <w:sz w:val="20"/>
          <w:szCs w:val="20"/>
        </w:rPr>
      </w:pPr>
      <w:r w:rsidRPr="000245BA">
        <w:rPr>
          <w:sz w:val="20"/>
          <w:szCs w:val="20"/>
        </w:rPr>
        <w:t>1.Изучениесвойствэлектромагнитных волнспомощьюмобильноготелефона.</w:t>
      </w:r>
    </w:p>
    <w:p w:rsidR="00B5747B" w:rsidRPr="000245BA" w:rsidRDefault="00182789" w:rsidP="00D03353">
      <w:pPr>
        <w:pStyle w:val="1"/>
        <w:spacing w:before="5" w:line="274" w:lineRule="exact"/>
        <w:ind w:right="327"/>
        <w:jc w:val="left"/>
        <w:rPr>
          <w:sz w:val="20"/>
          <w:szCs w:val="20"/>
        </w:rPr>
      </w:pPr>
      <w:r w:rsidRPr="000245BA">
        <w:rPr>
          <w:sz w:val="20"/>
          <w:szCs w:val="20"/>
        </w:rPr>
        <w:t>Раздел11. Световыеявления</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Лучеваямодельсвета.Источникисвета.Прямолинейноераспространениесвета.</w:t>
      </w:r>
    </w:p>
    <w:p w:rsidR="00B5747B" w:rsidRPr="000245BA" w:rsidRDefault="00182789" w:rsidP="00D03353">
      <w:pPr>
        <w:pStyle w:val="a6"/>
        <w:ind w:right="327" w:firstLine="0"/>
        <w:jc w:val="left"/>
        <w:rPr>
          <w:sz w:val="20"/>
          <w:szCs w:val="20"/>
        </w:rPr>
      </w:pPr>
      <w:r w:rsidRPr="000245BA">
        <w:rPr>
          <w:sz w:val="20"/>
          <w:szCs w:val="20"/>
        </w:rPr>
        <w:t>ЗатменияСолнцаиЛуны.Отражениесвета.Плоскоезеркало.Законотражениясвета.</w:t>
      </w:r>
    </w:p>
    <w:p w:rsidR="00B5747B" w:rsidRPr="000245BA" w:rsidRDefault="00182789" w:rsidP="00D03353">
      <w:pPr>
        <w:pStyle w:val="a6"/>
        <w:ind w:left="1270" w:right="327" w:firstLine="0"/>
        <w:jc w:val="left"/>
        <w:rPr>
          <w:sz w:val="20"/>
          <w:szCs w:val="20"/>
        </w:rPr>
      </w:pPr>
      <w:r w:rsidRPr="000245BA">
        <w:rPr>
          <w:sz w:val="20"/>
          <w:szCs w:val="20"/>
        </w:rPr>
        <w:t>Преломление света.Законпреломлениясвета.Полноевнутреннееотражение света.</w:t>
      </w:r>
    </w:p>
    <w:p w:rsidR="00B5747B" w:rsidRPr="000245BA" w:rsidRDefault="00182789" w:rsidP="00D03353">
      <w:pPr>
        <w:pStyle w:val="a6"/>
        <w:ind w:right="327" w:firstLine="0"/>
        <w:jc w:val="left"/>
        <w:rPr>
          <w:sz w:val="20"/>
          <w:szCs w:val="20"/>
        </w:rPr>
      </w:pPr>
      <w:r w:rsidRPr="000245BA">
        <w:rPr>
          <w:sz w:val="20"/>
          <w:szCs w:val="20"/>
        </w:rPr>
        <w:t>Использованиеполноговнутреннегоотражениявоптическихсветоводах.</w:t>
      </w:r>
    </w:p>
    <w:p w:rsidR="00B5747B" w:rsidRPr="000245BA" w:rsidRDefault="00182789" w:rsidP="00D03353">
      <w:pPr>
        <w:pStyle w:val="a6"/>
        <w:ind w:right="327"/>
        <w:jc w:val="left"/>
        <w:rPr>
          <w:sz w:val="20"/>
          <w:szCs w:val="20"/>
        </w:rPr>
      </w:pPr>
      <w:r w:rsidRPr="000245BA">
        <w:rPr>
          <w:sz w:val="20"/>
          <w:szCs w:val="20"/>
        </w:rPr>
        <w:t>Линза.Ходлучейвлинзе.Оптическаясистемафотоаппарата,микроскопаителескопа(МС).Глазкакоптическая система.Близорукость идальнозоркость.</w:t>
      </w:r>
    </w:p>
    <w:p w:rsidR="00B5747B" w:rsidRPr="000245BA" w:rsidRDefault="00182789" w:rsidP="00D03353">
      <w:pPr>
        <w:pStyle w:val="a6"/>
        <w:spacing w:before="1"/>
        <w:ind w:left="1270" w:right="327" w:firstLine="0"/>
        <w:jc w:val="left"/>
        <w:rPr>
          <w:sz w:val="20"/>
          <w:szCs w:val="20"/>
        </w:rPr>
      </w:pPr>
      <w:r w:rsidRPr="000245BA">
        <w:rPr>
          <w:spacing w:val="-1"/>
          <w:sz w:val="20"/>
          <w:szCs w:val="20"/>
        </w:rPr>
        <w:t>Разложение</w:t>
      </w:r>
      <w:r w:rsidRPr="000245BA">
        <w:rPr>
          <w:sz w:val="20"/>
          <w:szCs w:val="20"/>
        </w:rPr>
        <w:t>белогосветавспектр.ОпытыНьютона.Сложениеспектральныхцветов.</w:t>
      </w:r>
    </w:p>
    <w:p w:rsidR="00B5747B" w:rsidRPr="000245BA" w:rsidRDefault="00182789" w:rsidP="00D03353">
      <w:pPr>
        <w:pStyle w:val="a6"/>
        <w:ind w:right="327" w:firstLine="0"/>
        <w:jc w:val="left"/>
        <w:rPr>
          <w:sz w:val="20"/>
          <w:szCs w:val="20"/>
        </w:rPr>
      </w:pPr>
      <w:r w:rsidRPr="000245BA">
        <w:rPr>
          <w:sz w:val="20"/>
          <w:szCs w:val="20"/>
        </w:rPr>
        <w:t>Дисперсиясвета.</w:t>
      </w:r>
    </w:p>
    <w:p w:rsidR="00B5747B" w:rsidRPr="000245BA" w:rsidRDefault="00182789" w:rsidP="00D03353">
      <w:pPr>
        <w:pStyle w:val="2"/>
        <w:ind w:right="327"/>
        <w:jc w:val="left"/>
        <w:rPr>
          <w:sz w:val="20"/>
          <w:szCs w:val="20"/>
        </w:rPr>
      </w:pPr>
      <w:r w:rsidRPr="000245BA">
        <w:rPr>
          <w:sz w:val="20"/>
          <w:szCs w:val="20"/>
        </w:rPr>
        <w:t>Демонстрации</w:t>
      </w:r>
    </w:p>
    <w:p w:rsidR="00B5747B" w:rsidRPr="000245BA" w:rsidRDefault="00182789" w:rsidP="00522914">
      <w:pPr>
        <w:pStyle w:val="aa"/>
        <w:numPr>
          <w:ilvl w:val="0"/>
          <w:numId w:val="87"/>
        </w:numPr>
        <w:tabs>
          <w:tab w:val="left" w:pos="1556"/>
        </w:tabs>
        <w:spacing w:line="274" w:lineRule="exact"/>
        <w:ind w:right="327"/>
        <w:rPr>
          <w:sz w:val="20"/>
          <w:szCs w:val="20"/>
        </w:rPr>
      </w:pPr>
      <w:r w:rsidRPr="000245BA">
        <w:rPr>
          <w:sz w:val="20"/>
          <w:szCs w:val="20"/>
        </w:rPr>
        <w:t>Прямолинейноераспространениесвета.</w:t>
      </w:r>
    </w:p>
    <w:p w:rsidR="00B5747B" w:rsidRPr="000245BA" w:rsidRDefault="00182789" w:rsidP="00522914">
      <w:pPr>
        <w:pStyle w:val="aa"/>
        <w:numPr>
          <w:ilvl w:val="0"/>
          <w:numId w:val="87"/>
        </w:numPr>
        <w:tabs>
          <w:tab w:val="left" w:pos="1556"/>
        </w:tabs>
        <w:ind w:right="327"/>
        <w:rPr>
          <w:sz w:val="20"/>
          <w:szCs w:val="20"/>
        </w:rPr>
      </w:pPr>
      <w:r w:rsidRPr="000245BA">
        <w:rPr>
          <w:sz w:val="20"/>
          <w:szCs w:val="20"/>
        </w:rPr>
        <w:t>Отражениесвета.</w:t>
      </w:r>
    </w:p>
    <w:p w:rsidR="00B5747B" w:rsidRPr="000245BA" w:rsidRDefault="00182789" w:rsidP="00522914">
      <w:pPr>
        <w:pStyle w:val="aa"/>
        <w:numPr>
          <w:ilvl w:val="0"/>
          <w:numId w:val="87"/>
        </w:numPr>
        <w:tabs>
          <w:tab w:val="left" w:pos="1556"/>
        </w:tabs>
        <w:ind w:right="327"/>
        <w:rPr>
          <w:sz w:val="20"/>
          <w:szCs w:val="20"/>
        </w:rPr>
      </w:pPr>
      <w:r w:rsidRPr="000245BA">
        <w:rPr>
          <w:sz w:val="20"/>
          <w:szCs w:val="20"/>
        </w:rPr>
        <w:t>Получениеизображенийвплоском,вогнутомивыпукломзеркалах.</w:t>
      </w:r>
    </w:p>
    <w:p w:rsidR="00B5747B" w:rsidRPr="000245BA" w:rsidRDefault="00182789" w:rsidP="00522914">
      <w:pPr>
        <w:pStyle w:val="aa"/>
        <w:numPr>
          <w:ilvl w:val="0"/>
          <w:numId w:val="87"/>
        </w:numPr>
        <w:tabs>
          <w:tab w:val="left" w:pos="1556"/>
        </w:tabs>
        <w:ind w:right="327"/>
        <w:rPr>
          <w:sz w:val="20"/>
          <w:szCs w:val="20"/>
        </w:rPr>
      </w:pPr>
      <w:r w:rsidRPr="000245BA">
        <w:rPr>
          <w:sz w:val="20"/>
          <w:szCs w:val="20"/>
        </w:rPr>
        <w:t>Преломлениесвета.</w:t>
      </w:r>
    </w:p>
    <w:p w:rsidR="00B5747B" w:rsidRPr="000245BA" w:rsidRDefault="00182789" w:rsidP="00522914">
      <w:pPr>
        <w:pStyle w:val="aa"/>
        <w:numPr>
          <w:ilvl w:val="0"/>
          <w:numId w:val="87"/>
        </w:numPr>
        <w:tabs>
          <w:tab w:val="left" w:pos="1556"/>
        </w:tabs>
        <w:ind w:right="327"/>
        <w:rPr>
          <w:sz w:val="20"/>
          <w:szCs w:val="20"/>
        </w:rPr>
      </w:pPr>
      <w:r w:rsidRPr="000245BA">
        <w:rPr>
          <w:sz w:val="20"/>
          <w:szCs w:val="20"/>
        </w:rPr>
        <w:t>Оптическийсветовод.</w:t>
      </w:r>
    </w:p>
    <w:p w:rsidR="00B5747B" w:rsidRPr="000245BA" w:rsidRDefault="00182789" w:rsidP="00522914">
      <w:pPr>
        <w:pStyle w:val="aa"/>
        <w:numPr>
          <w:ilvl w:val="0"/>
          <w:numId w:val="87"/>
        </w:numPr>
        <w:tabs>
          <w:tab w:val="left" w:pos="1556"/>
        </w:tabs>
        <w:ind w:right="327"/>
        <w:rPr>
          <w:sz w:val="20"/>
          <w:szCs w:val="20"/>
        </w:rPr>
      </w:pPr>
      <w:r w:rsidRPr="000245BA">
        <w:rPr>
          <w:sz w:val="20"/>
          <w:szCs w:val="20"/>
        </w:rPr>
        <w:t>Ходлучейвсобирающейлинзе.</w:t>
      </w:r>
    </w:p>
    <w:p w:rsidR="00B5747B" w:rsidRPr="000245BA" w:rsidRDefault="00182789" w:rsidP="00522914">
      <w:pPr>
        <w:pStyle w:val="aa"/>
        <w:numPr>
          <w:ilvl w:val="0"/>
          <w:numId w:val="87"/>
        </w:numPr>
        <w:tabs>
          <w:tab w:val="left" w:pos="1556"/>
        </w:tabs>
        <w:ind w:right="327"/>
        <w:rPr>
          <w:sz w:val="20"/>
          <w:szCs w:val="20"/>
        </w:rPr>
      </w:pPr>
      <w:r w:rsidRPr="000245BA">
        <w:rPr>
          <w:sz w:val="20"/>
          <w:szCs w:val="20"/>
        </w:rPr>
        <w:t>Ходлучейврассеивающейлинзе.</w:t>
      </w:r>
    </w:p>
    <w:p w:rsidR="00B5747B" w:rsidRPr="000245BA" w:rsidRDefault="00182789" w:rsidP="00522914">
      <w:pPr>
        <w:pStyle w:val="aa"/>
        <w:numPr>
          <w:ilvl w:val="0"/>
          <w:numId w:val="87"/>
        </w:numPr>
        <w:tabs>
          <w:tab w:val="left" w:pos="1556"/>
        </w:tabs>
        <w:ind w:right="327"/>
        <w:rPr>
          <w:sz w:val="20"/>
          <w:szCs w:val="20"/>
        </w:rPr>
      </w:pPr>
      <w:r w:rsidRPr="000245BA">
        <w:rPr>
          <w:sz w:val="20"/>
          <w:szCs w:val="20"/>
        </w:rPr>
        <w:t>Получениеизображенийспомощьюлинз.</w:t>
      </w:r>
    </w:p>
    <w:p w:rsidR="00B5747B" w:rsidRPr="000245BA" w:rsidRDefault="00182789" w:rsidP="00522914">
      <w:pPr>
        <w:pStyle w:val="aa"/>
        <w:numPr>
          <w:ilvl w:val="0"/>
          <w:numId w:val="87"/>
        </w:numPr>
        <w:tabs>
          <w:tab w:val="left" w:pos="1556"/>
        </w:tabs>
        <w:ind w:right="327"/>
        <w:rPr>
          <w:sz w:val="20"/>
          <w:szCs w:val="20"/>
        </w:rPr>
      </w:pPr>
      <w:r w:rsidRPr="000245BA">
        <w:rPr>
          <w:sz w:val="20"/>
          <w:szCs w:val="20"/>
        </w:rPr>
        <w:t>Принципдействияфотоаппарата,микроскопаителескопа.</w:t>
      </w:r>
    </w:p>
    <w:p w:rsidR="00B5747B" w:rsidRPr="000245BA" w:rsidRDefault="00182789" w:rsidP="00522914">
      <w:pPr>
        <w:pStyle w:val="aa"/>
        <w:numPr>
          <w:ilvl w:val="0"/>
          <w:numId w:val="87"/>
        </w:numPr>
        <w:tabs>
          <w:tab w:val="left" w:pos="1695"/>
        </w:tabs>
        <w:ind w:left="1694" w:right="327" w:hanging="425"/>
        <w:rPr>
          <w:sz w:val="20"/>
          <w:szCs w:val="20"/>
        </w:rPr>
      </w:pPr>
      <w:r w:rsidRPr="000245BA">
        <w:rPr>
          <w:sz w:val="20"/>
          <w:szCs w:val="20"/>
        </w:rPr>
        <w:t>Модельглаза.</w:t>
      </w:r>
    </w:p>
    <w:p w:rsidR="00B5747B" w:rsidRPr="000245BA" w:rsidRDefault="00182789" w:rsidP="00522914">
      <w:pPr>
        <w:pStyle w:val="aa"/>
        <w:numPr>
          <w:ilvl w:val="0"/>
          <w:numId w:val="87"/>
        </w:numPr>
        <w:tabs>
          <w:tab w:val="left" w:pos="1695"/>
        </w:tabs>
        <w:ind w:left="1694" w:right="327" w:hanging="425"/>
        <w:rPr>
          <w:sz w:val="20"/>
          <w:szCs w:val="20"/>
        </w:rPr>
      </w:pPr>
      <w:r w:rsidRPr="000245BA">
        <w:rPr>
          <w:sz w:val="20"/>
          <w:szCs w:val="20"/>
        </w:rPr>
        <w:t>Разложениебелогосветавспектр.</w:t>
      </w:r>
    </w:p>
    <w:p w:rsidR="00B5747B" w:rsidRPr="000245BA" w:rsidRDefault="00182789" w:rsidP="00522914">
      <w:pPr>
        <w:pStyle w:val="aa"/>
        <w:numPr>
          <w:ilvl w:val="0"/>
          <w:numId w:val="87"/>
        </w:numPr>
        <w:tabs>
          <w:tab w:val="left" w:pos="1695"/>
        </w:tabs>
        <w:ind w:left="1694" w:right="327" w:hanging="425"/>
        <w:rPr>
          <w:sz w:val="20"/>
          <w:szCs w:val="20"/>
        </w:rPr>
      </w:pPr>
      <w:r w:rsidRPr="000245BA">
        <w:rPr>
          <w:sz w:val="20"/>
          <w:szCs w:val="20"/>
        </w:rPr>
        <w:t>Получениебелогосветаприсложениисветаразных цветов.</w:t>
      </w:r>
    </w:p>
    <w:p w:rsidR="00B5747B" w:rsidRPr="000245BA" w:rsidRDefault="00182789" w:rsidP="00D03353">
      <w:pPr>
        <w:pStyle w:val="2"/>
        <w:ind w:right="327"/>
        <w:jc w:val="left"/>
        <w:rPr>
          <w:sz w:val="20"/>
          <w:szCs w:val="20"/>
        </w:rPr>
      </w:pPr>
      <w:r w:rsidRPr="000245BA">
        <w:rPr>
          <w:sz w:val="20"/>
          <w:szCs w:val="20"/>
        </w:rPr>
        <w:t>Лабораторныеработыиопыты</w:t>
      </w:r>
    </w:p>
    <w:p w:rsidR="00B5747B" w:rsidRPr="000245BA" w:rsidRDefault="00182789" w:rsidP="00522914">
      <w:pPr>
        <w:pStyle w:val="aa"/>
        <w:numPr>
          <w:ilvl w:val="0"/>
          <w:numId w:val="86"/>
        </w:numPr>
        <w:tabs>
          <w:tab w:val="left" w:pos="1556"/>
        </w:tabs>
        <w:spacing w:line="274" w:lineRule="exact"/>
        <w:ind w:right="327"/>
        <w:rPr>
          <w:sz w:val="20"/>
          <w:szCs w:val="20"/>
        </w:rPr>
      </w:pPr>
      <w:r w:rsidRPr="000245BA">
        <w:rPr>
          <w:sz w:val="20"/>
          <w:szCs w:val="20"/>
        </w:rPr>
        <w:t>Исследованиезависимости углаотражениясветовоголучаотуглападения.</w:t>
      </w:r>
    </w:p>
    <w:p w:rsidR="00B5747B" w:rsidRPr="000245BA" w:rsidRDefault="00182789" w:rsidP="00522914">
      <w:pPr>
        <w:pStyle w:val="aa"/>
        <w:numPr>
          <w:ilvl w:val="0"/>
          <w:numId w:val="86"/>
        </w:numPr>
        <w:tabs>
          <w:tab w:val="left" w:pos="1556"/>
        </w:tabs>
        <w:ind w:right="327"/>
        <w:rPr>
          <w:sz w:val="20"/>
          <w:szCs w:val="20"/>
        </w:rPr>
      </w:pPr>
      <w:r w:rsidRPr="000245BA">
        <w:rPr>
          <w:sz w:val="20"/>
          <w:szCs w:val="20"/>
        </w:rPr>
        <w:t>Изучениехарактеристикизображенияпредметавплоскомзеркале.</w:t>
      </w:r>
    </w:p>
    <w:p w:rsidR="00B5747B" w:rsidRPr="000245BA" w:rsidRDefault="00182789" w:rsidP="00522914">
      <w:pPr>
        <w:pStyle w:val="aa"/>
        <w:numPr>
          <w:ilvl w:val="0"/>
          <w:numId w:val="86"/>
        </w:numPr>
        <w:tabs>
          <w:tab w:val="left" w:pos="1556"/>
        </w:tabs>
        <w:ind w:left="562" w:right="327" w:firstLine="707"/>
        <w:rPr>
          <w:sz w:val="20"/>
          <w:szCs w:val="20"/>
        </w:rPr>
      </w:pPr>
      <w:r w:rsidRPr="000245BA">
        <w:rPr>
          <w:sz w:val="20"/>
          <w:szCs w:val="20"/>
        </w:rPr>
        <w:t>Исследованиезависимостиуглапреломлениясветовоголучаотуглападениянагранице «воздух—стекло».</w:t>
      </w:r>
    </w:p>
    <w:p w:rsidR="00B5747B" w:rsidRPr="000245BA" w:rsidRDefault="00182789" w:rsidP="00522914">
      <w:pPr>
        <w:pStyle w:val="aa"/>
        <w:numPr>
          <w:ilvl w:val="0"/>
          <w:numId w:val="86"/>
        </w:numPr>
        <w:tabs>
          <w:tab w:val="left" w:pos="1556"/>
        </w:tabs>
        <w:ind w:right="327"/>
        <w:rPr>
          <w:sz w:val="20"/>
          <w:szCs w:val="20"/>
        </w:rPr>
      </w:pPr>
      <w:r w:rsidRPr="000245BA">
        <w:rPr>
          <w:sz w:val="20"/>
          <w:szCs w:val="20"/>
        </w:rPr>
        <w:t>Получениеизображенийспомощьюсобирающейлинзы.</w:t>
      </w:r>
    </w:p>
    <w:p w:rsidR="00B5747B" w:rsidRPr="000245BA" w:rsidRDefault="00182789" w:rsidP="00522914">
      <w:pPr>
        <w:pStyle w:val="aa"/>
        <w:numPr>
          <w:ilvl w:val="0"/>
          <w:numId w:val="86"/>
        </w:numPr>
        <w:tabs>
          <w:tab w:val="left" w:pos="1556"/>
        </w:tabs>
        <w:ind w:right="327"/>
        <w:rPr>
          <w:sz w:val="20"/>
          <w:szCs w:val="20"/>
        </w:rPr>
      </w:pPr>
      <w:r w:rsidRPr="000245BA">
        <w:rPr>
          <w:sz w:val="20"/>
          <w:szCs w:val="20"/>
        </w:rPr>
        <w:t>Определениефокусногорасстоянияиоптическойсилысобирающейлинзы.</w:t>
      </w:r>
    </w:p>
    <w:p w:rsidR="00B5747B" w:rsidRPr="000245BA" w:rsidRDefault="00182789" w:rsidP="00522914">
      <w:pPr>
        <w:pStyle w:val="aa"/>
        <w:numPr>
          <w:ilvl w:val="0"/>
          <w:numId w:val="86"/>
        </w:numPr>
        <w:tabs>
          <w:tab w:val="left" w:pos="1556"/>
        </w:tabs>
        <w:ind w:right="327"/>
        <w:rPr>
          <w:sz w:val="20"/>
          <w:szCs w:val="20"/>
        </w:rPr>
      </w:pPr>
      <w:r w:rsidRPr="000245BA">
        <w:rPr>
          <w:sz w:val="20"/>
          <w:szCs w:val="20"/>
        </w:rPr>
        <w:t>Опытыпоразложениюбелогосветавспектр.</w:t>
      </w:r>
    </w:p>
    <w:p w:rsidR="00B5747B" w:rsidRPr="000245BA" w:rsidRDefault="00182789" w:rsidP="00522914">
      <w:pPr>
        <w:pStyle w:val="aa"/>
        <w:numPr>
          <w:ilvl w:val="0"/>
          <w:numId w:val="86"/>
        </w:numPr>
        <w:tabs>
          <w:tab w:val="left" w:pos="1556"/>
        </w:tabs>
        <w:ind w:left="562" w:right="327" w:firstLine="707"/>
        <w:rPr>
          <w:sz w:val="20"/>
          <w:szCs w:val="20"/>
        </w:rPr>
      </w:pPr>
      <w:r w:rsidRPr="000245BA">
        <w:rPr>
          <w:sz w:val="20"/>
          <w:szCs w:val="20"/>
        </w:rPr>
        <w:t>Опытыповосприятиюцветапредметовприихнаблюдениичерезцветовыефильтры.</w:t>
      </w:r>
    </w:p>
    <w:p w:rsidR="00B5747B" w:rsidRPr="000245BA" w:rsidRDefault="00182789" w:rsidP="00D03353">
      <w:pPr>
        <w:pStyle w:val="1"/>
        <w:spacing w:before="6" w:line="274" w:lineRule="exact"/>
        <w:ind w:right="327"/>
        <w:rPr>
          <w:sz w:val="20"/>
          <w:szCs w:val="20"/>
        </w:rPr>
      </w:pPr>
      <w:r w:rsidRPr="000245BA">
        <w:rPr>
          <w:sz w:val="20"/>
          <w:szCs w:val="20"/>
        </w:rPr>
        <w:t>Раздел12.Квантовыеявления</w:t>
      </w:r>
    </w:p>
    <w:p w:rsidR="00B5747B" w:rsidRPr="000245BA" w:rsidRDefault="00182789" w:rsidP="00D03353">
      <w:pPr>
        <w:pStyle w:val="a6"/>
        <w:ind w:right="327"/>
        <w:rPr>
          <w:sz w:val="20"/>
          <w:szCs w:val="20"/>
        </w:rPr>
      </w:pPr>
      <w:r w:rsidRPr="000245BA">
        <w:rPr>
          <w:sz w:val="20"/>
          <w:szCs w:val="20"/>
        </w:rPr>
        <w:t>Опыты Резерфорда и планетарная модель атома. Модель атома Бора. Испускание ипоглощениесвета атомом. Кванты.Линейчатыеспектры.</w:t>
      </w:r>
    </w:p>
    <w:p w:rsidR="00B5747B" w:rsidRPr="000245BA" w:rsidRDefault="00182789" w:rsidP="00D03353">
      <w:pPr>
        <w:pStyle w:val="a6"/>
        <w:ind w:left="1270" w:right="327" w:firstLine="0"/>
        <w:rPr>
          <w:sz w:val="20"/>
          <w:szCs w:val="20"/>
        </w:rPr>
      </w:pPr>
      <w:r w:rsidRPr="000245BA">
        <w:rPr>
          <w:sz w:val="20"/>
          <w:szCs w:val="20"/>
        </w:rPr>
        <w:t>Радиоактивность.Альфа-,бета-игамма-излучения.Строениеатомногоядра.</w:t>
      </w:r>
    </w:p>
    <w:p w:rsidR="00B5747B" w:rsidRPr="000245BA" w:rsidRDefault="00182789" w:rsidP="00D03353">
      <w:pPr>
        <w:pStyle w:val="a6"/>
        <w:ind w:right="327" w:firstLine="0"/>
        <w:rPr>
          <w:sz w:val="20"/>
          <w:szCs w:val="20"/>
        </w:rPr>
      </w:pPr>
      <w:r w:rsidRPr="000245BA">
        <w:rPr>
          <w:sz w:val="20"/>
          <w:szCs w:val="20"/>
        </w:rPr>
        <w:t>Нуклоннаямодельатомногоядра.Изотопы.</w:t>
      </w:r>
    </w:p>
    <w:p w:rsidR="00B5747B" w:rsidRPr="000245BA" w:rsidRDefault="00182789" w:rsidP="00D03353">
      <w:pPr>
        <w:pStyle w:val="a6"/>
        <w:ind w:left="1270" w:right="327" w:firstLine="0"/>
        <w:rPr>
          <w:sz w:val="20"/>
          <w:szCs w:val="20"/>
        </w:rPr>
      </w:pPr>
      <w:r w:rsidRPr="000245BA">
        <w:rPr>
          <w:sz w:val="20"/>
          <w:szCs w:val="20"/>
        </w:rPr>
        <w:t>Радиоактивныепревращения.Периодполураспадаатомныхядер.</w:t>
      </w:r>
    </w:p>
    <w:p w:rsidR="00B5747B" w:rsidRPr="000245BA" w:rsidRDefault="00182789" w:rsidP="00D03353">
      <w:pPr>
        <w:pStyle w:val="a6"/>
        <w:ind w:right="327"/>
        <w:rPr>
          <w:sz w:val="20"/>
          <w:szCs w:val="20"/>
        </w:rPr>
      </w:pPr>
      <w:r w:rsidRPr="000245BA">
        <w:rPr>
          <w:sz w:val="20"/>
          <w:szCs w:val="20"/>
        </w:rPr>
        <w:t>Ядерные реакции. Законы сохранения зарядового и массового чисел. Энергия связиатомныхядер.Связьмассыиэнергии.Реакциисинтезаиделенияядер.ИсточникиэнергииСолнцаизвёзд (МС).</w:t>
      </w:r>
    </w:p>
    <w:p w:rsidR="00B5747B" w:rsidRPr="000245BA" w:rsidRDefault="00182789" w:rsidP="00D03353">
      <w:pPr>
        <w:pStyle w:val="a6"/>
        <w:ind w:left="1270" w:right="327" w:firstLine="0"/>
        <w:rPr>
          <w:sz w:val="20"/>
          <w:szCs w:val="20"/>
        </w:rPr>
      </w:pPr>
      <w:r w:rsidRPr="000245BA">
        <w:rPr>
          <w:spacing w:val="-1"/>
          <w:sz w:val="20"/>
          <w:szCs w:val="20"/>
        </w:rPr>
        <w:t>Ядерная</w:t>
      </w:r>
      <w:r w:rsidRPr="000245BA">
        <w:rPr>
          <w:sz w:val="20"/>
          <w:szCs w:val="20"/>
        </w:rPr>
        <w:t>энергетика.Действиярадиоактивныхизлученийнаживыеорганизмы(МС).</w:t>
      </w:r>
    </w:p>
    <w:p w:rsidR="00B5747B" w:rsidRPr="000245BA" w:rsidRDefault="00182789" w:rsidP="00D03353">
      <w:pPr>
        <w:pStyle w:val="2"/>
        <w:spacing w:before="2"/>
        <w:ind w:right="327"/>
        <w:jc w:val="left"/>
        <w:rPr>
          <w:sz w:val="20"/>
          <w:szCs w:val="20"/>
        </w:rPr>
      </w:pPr>
      <w:r w:rsidRPr="000245BA">
        <w:rPr>
          <w:sz w:val="20"/>
          <w:szCs w:val="20"/>
        </w:rPr>
        <w:t>Демонстрации</w:t>
      </w:r>
    </w:p>
    <w:p w:rsidR="00B5747B" w:rsidRPr="000245BA" w:rsidRDefault="00182789" w:rsidP="00522914">
      <w:pPr>
        <w:pStyle w:val="aa"/>
        <w:numPr>
          <w:ilvl w:val="0"/>
          <w:numId w:val="85"/>
        </w:numPr>
        <w:tabs>
          <w:tab w:val="left" w:pos="1556"/>
        </w:tabs>
        <w:spacing w:line="274" w:lineRule="exact"/>
        <w:ind w:right="327"/>
        <w:rPr>
          <w:sz w:val="20"/>
          <w:szCs w:val="20"/>
        </w:rPr>
      </w:pPr>
      <w:r w:rsidRPr="000245BA">
        <w:rPr>
          <w:sz w:val="20"/>
          <w:szCs w:val="20"/>
        </w:rPr>
        <w:t>Спектрыизлученияипоглощения.</w:t>
      </w:r>
    </w:p>
    <w:p w:rsidR="00B5747B" w:rsidRPr="000245BA" w:rsidRDefault="00182789" w:rsidP="00522914">
      <w:pPr>
        <w:pStyle w:val="aa"/>
        <w:numPr>
          <w:ilvl w:val="0"/>
          <w:numId w:val="85"/>
        </w:numPr>
        <w:tabs>
          <w:tab w:val="left" w:pos="1556"/>
        </w:tabs>
        <w:spacing w:before="66"/>
        <w:ind w:right="327"/>
        <w:rPr>
          <w:sz w:val="20"/>
          <w:szCs w:val="20"/>
        </w:rPr>
      </w:pPr>
      <w:r w:rsidRPr="000245BA">
        <w:rPr>
          <w:sz w:val="20"/>
          <w:szCs w:val="20"/>
        </w:rPr>
        <w:t>Спектрыразличныхгазов.</w:t>
      </w:r>
    </w:p>
    <w:p w:rsidR="00B5747B" w:rsidRPr="000245BA" w:rsidRDefault="00182789" w:rsidP="00522914">
      <w:pPr>
        <w:pStyle w:val="aa"/>
        <w:numPr>
          <w:ilvl w:val="0"/>
          <w:numId w:val="85"/>
        </w:numPr>
        <w:tabs>
          <w:tab w:val="left" w:pos="1556"/>
        </w:tabs>
        <w:ind w:right="327"/>
        <w:rPr>
          <w:sz w:val="20"/>
          <w:szCs w:val="20"/>
        </w:rPr>
      </w:pPr>
      <w:r w:rsidRPr="000245BA">
        <w:rPr>
          <w:sz w:val="20"/>
          <w:szCs w:val="20"/>
        </w:rPr>
        <w:t>Спектрводорода.</w:t>
      </w:r>
    </w:p>
    <w:p w:rsidR="00B5747B" w:rsidRPr="000245BA" w:rsidRDefault="00182789" w:rsidP="00522914">
      <w:pPr>
        <w:pStyle w:val="aa"/>
        <w:numPr>
          <w:ilvl w:val="0"/>
          <w:numId w:val="85"/>
        </w:numPr>
        <w:tabs>
          <w:tab w:val="left" w:pos="1556"/>
        </w:tabs>
        <w:ind w:right="327"/>
        <w:rPr>
          <w:sz w:val="20"/>
          <w:szCs w:val="20"/>
        </w:rPr>
      </w:pPr>
      <w:r w:rsidRPr="000245BA">
        <w:rPr>
          <w:sz w:val="20"/>
          <w:szCs w:val="20"/>
        </w:rPr>
        <w:t>Наблюдениетрековвкамере Вильсона.</w:t>
      </w:r>
    </w:p>
    <w:p w:rsidR="00B5747B" w:rsidRPr="000245BA" w:rsidRDefault="00182789" w:rsidP="00522914">
      <w:pPr>
        <w:pStyle w:val="aa"/>
        <w:numPr>
          <w:ilvl w:val="0"/>
          <w:numId w:val="85"/>
        </w:numPr>
        <w:tabs>
          <w:tab w:val="left" w:pos="1556"/>
        </w:tabs>
        <w:spacing w:before="1"/>
        <w:ind w:right="327"/>
        <w:rPr>
          <w:sz w:val="20"/>
          <w:szCs w:val="20"/>
        </w:rPr>
      </w:pPr>
      <w:r w:rsidRPr="000245BA">
        <w:rPr>
          <w:sz w:val="20"/>
          <w:szCs w:val="20"/>
        </w:rPr>
        <w:t>Работасчётчикаионизирующихизлучений.</w:t>
      </w:r>
    </w:p>
    <w:p w:rsidR="00B5747B" w:rsidRPr="000245BA" w:rsidRDefault="00182789" w:rsidP="00522914">
      <w:pPr>
        <w:pStyle w:val="aa"/>
        <w:numPr>
          <w:ilvl w:val="0"/>
          <w:numId w:val="85"/>
        </w:numPr>
        <w:tabs>
          <w:tab w:val="left" w:pos="1556"/>
        </w:tabs>
        <w:ind w:right="327"/>
        <w:rPr>
          <w:sz w:val="20"/>
          <w:szCs w:val="20"/>
        </w:rPr>
      </w:pPr>
      <w:r w:rsidRPr="000245BA">
        <w:rPr>
          <w:sz w:val="20"/>
          <w:szCs w:val="20"/>
        </w:rPr>
        <w:t>Регистрацияизлученияприродныхминераловипродуктов.</w:t>
      </w:r>
    </w:p>
    <w:p w:rsidR="00B5747B" w:rsidRPr="000245BA" w:rsidRDefault="00182789" w:rsidP="00D03353">
      <w:pPr>
        <w:pStyle w:val="2"/>
        <w:spacing w:before="4"/>
        <w:ind w:right="327"/>
        <w:jc w:val="left"/>
        <w:rPr>
          <w:sz w:val="20"/>
          <w:szCs w:val="20"/>
        </w:rPr>
      </w:pPr>
      <w:r w:rsidRPr="000245BA">
        <w:rPr>
          <w:sz w:val="20"/>
          <w:szCs w:val="20"/>
        </w:rPr>
        <w:t>Лабораторныеработыиопыты</w:t>
      </w:r>
    </w:p>
    <w:p w:rsidR="00B5747B" w:rsidRPr="000245BA" w:rsidRDefault="00182789" w:rsidP="00522914">
      <w:pPr>
        <w:pStyle w:val="aa"/>
        <w:numPr>
          <w:ilvl w:val="0"/>
          <w:numId w:val="84"/>
        </w:numPr>
        <w:tabs>
          <w:tab w:val="left" w:pos="1556"/>
        </w:tabs>
        <w:spacing w:line="274" w:lineRule="exact"/>
        <w:ind w:right="327"/>
        <w:rPr>
          <w:sz w:val="20"/>
          <w:szCs w:val="20"/>
        </w:rPr>
      </w:pPr>
      <w:r w:rsidRPr="000245BA">
        <w:rPr>
          <w:sz w:val="20"/>
          <w:szCs w:val="20"/>
        </w:rPr>
        <w:t>Наблюдениесплошныхилинейчатыхспектровизлучения.</w:t>
      </w:r>
    </w:p>
    <w:p w:rsidR="00B5747B" w:rsidRPr="000245BA" w:rsidRDefault="00182789" w:rsidP="00522914">
      <w:pPr>
        <w:pStyle w:val="aa"/>
        <w:numPr>
          <w:ilvl w:val="0"/>
          <w:numId w:val="84"/>
        </w:numPr>
        <w:tabs>
          <w:tab w:val="left" w:pos="1556"/>
        </w:tabs>
        <w:ind w:left="562" w:right="327" w:firstLine="707"/>
        <w:rPr>
          <w:sz w:val="20"/>
          <w:szCs w:val="20"/>
        </w:rPr>
      </w:pPr>
      <w:r w:rsidRPr="000245BA">
        <w:rPr>
          <w:sz w:val="20"/>
          <w:szCs w:val="20"/>
        </w:rPr>
        <w:t>Исследованиетреков:измерениеэнергиичастицыпотормозномупути(пофотографиям).</w:t>
      </w:r>
    </w:p>
    <w:p w:rsidR="00B5747B" w:rsidRPr="000245BA" w:rsidRDefault="00182789" w:rsidP="00522914">
      <w:pPr>
        <w:pStyle w:val="aa"/>
        <w:numPr>
          <w:ilvl w:val="0"/>
          <w:numId w:val="84"/>
        </w:numPr>
        <w:tabs>
          <w:tab w:val="left" w:pos="1556"/>
        </w:tabs>
        <w:ind w:right="327"/>
        <w:rPr>
          <w:sz w:val="20"/>
          <w:szCs w:val="20"/>
        </w:rPr>
      </w:pPr>
      <w:r w:rsidRPr="000245BA">
        <w:rPr>
          <w:sz w:val="20"/>
          <w:szCs w:val="20"/>
        </w:rPr>
        <w:t>Измерениерадиоактивногофона.</w:t>
      </w:r>
    </w:p>
    <w:p w:rsidR="00B5747B" w:rsidRPr="000245BA" w:rsidRDefault="00182789" w:rsidP="00D03353">
      <w:pPr>
        <w:pStyle w:val="1"/>
        <w:spacing w:before="5" w:line="274" w:lineRule="exact"/>
        <w:ind w:right="327"/>
        <w:rPr>
          <w:sz w:val="20"/>
          <w:szCs w:val="20"/>
        </w:rPr>
      </w:pPr>
      <w:r w:rsidRPr="000245BA">
        <w:rPr>
          <w:sz w:val="20"/>
          <w:szCs w:val="20"/>
        </w:rPr>
        <w:t>Повторительно-обобщающиймодуль</w:t>
      </w:r>
    </w:p>
    <w:p w:rsidR="00B5747B" w:rsidRPr="000245BA" w:rsidRDefault="00182789" w:rsidP="00D03353">
      <w:pPr>
        <w:pStyle w:val="a6"/>
        <w:ind w:right="327"/>
        <w:rPr>
          <w:sz w:val="20"/>
          <w:szCs w:val="20"/>
        </w:rPr>
      </w:pPr>
      <w:r w:rsidRPr="000245BA">
        <w:rPr>
          <w:sz w:val="20"/>
          <w:szCs w:val="20"/>
        </w:rPr>
        <w:t>Повторительно-обобщающиймодульпредназначендлясистематизациииобобщения предметного содержания и опыта деятельности, приобретённого при изучениивсего курса физики, а также для подготовки к Основному государственному экзамену пофизикедля обучающихся,выбравшихэтотучебныйпредмет.</w:t>
      </w:r>
    </w:p>
    <w:p w:rsidR="00B5747B" w:rsidRPr="000245BA" w:rsidRDefault="00182789" w:rsidP="00D03353">
      <w:pPr>
        <w:pStyle w:val="a6"/>
        <w:ind w:right="327"/>
        <w:rPr>
          <w:sz w:val="20"/>
          <w:szCs w:val="20"/>
        </w:rPr>
      </w:pPr>
      <w:r w:rsidRPr="000245BA">
        <w:rPr>
          <w:sz w:val="20"/>
          <w:szCs w:val="20"/>
        </w:rPr>
        <w:t>Приизученииданногомодуляреализуютсяисистематизируютсявидыдеятельности,наосновекоторыхобеспечиваетсядостижениепредметныхиметапредметных планируемых результатов обучения, формируется естественно-научнаяграмотность:освоениенаучныхметодовисследованияявленийприродыитехники,овладениеумениямиобъяснятьфизическиеявления,применяяполученныезнания,решатьзадачи,втом числекачественныеи экспериментальные.</w:t>
      </w:r>
    </w:p>
    <w:p w:rsidR="00B5747B" w:rsidRPr="000245BA" w:rsidRDefault="00182789" w:rsidP="00D03353">
      <w:pPr>
        <w:pStyle w:val="a6"/>
        <w:ind w:right="327"/>
        <w:rPr>
          <w:sz w:val="20"/>
          <w:szCs w:val="20"/>
        </w:rPr>
      </w:pPr>
      <w:r w:rsidRPr="000245BA">
        <w:rPr>
          <w:sz w:val="20"/>
          <w:szCs w:val="20"/>
        </w:rPr>
        <w:t>Принципиальнодеятельностныйхарактерданногоразделареализуетсязасчёттого,чтоучащиеся выполняют задания,вкоторыхимпредлагается:</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наосновеполученныхзнанийраспознаватьинаучнообъяснятьфизическиеявлениявокружающей природеиповседневной жизни;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использовать научные методы исследования физических явлений, в том числе дляпроверкигипотези получениятеоретическихвыводов;</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объяснятьнаучныеосновынаиболееважныхдостиженийсовременныхтехнологий, например, практического использования различных источников энергии наосновезаконапревращенияи сохранениявсехизвестныхвидовэнергии.</w:t>
      </w:r>
    </w:p>
    <w:p w:rsidR="00B5747B" w:rsidRPr="000245BA" w:rsidRDefault="00182789" w:rsidP="00D03353">
      <w:pPr>
        <w:pStyle w:val="a6"/>
        <w:spacing w:before="3"/>
        <w:ind w:right="327"/>
        <w:rPr>
          <w:sz w:val="20"/>
          <w:szCs w:val="20"/>
        </w:rPr>
      </w:pPr>
      <w:r w:rsidRPr="000245BA">
        <w:rPr>
          <w:sz w:val="20"/>
          <w:szCs w:val="20"/>
        </w:rPr>
        <w:t>Каждаяизтемданногоразделавключаетэкспериментальноеисследованиеобобщающего характера. Раздел завершается проведением диагностической и оценочнойработызакурсосновной школы.</w:t>
      </w:r>
    </w:p>
    <w:p w:rsidR="00B5747B" w:rsidRPr="000245BA" w:rsidRDefault="00182789" w:rsidP="00D03353">
      <w:pPr>
        <w:pStyle w:val="1"/>
        <w:spacing w:before="71"/>
        <w:ind w:left="553" w:right="327"/>
        <w:jc w:val="center"/>
        <w:rPr>
          <w:sz w:val="20"/>
          <w:szCs w:val="20"/>
        </w:rPr>
      </w:pPr>
      <w:r w:rsidRPr="000245BA">
        <w:rPr>
          <w:sz w:val="20"/>
          <w:szCs w:val="20"/>
        </w:rPr>
        <w:t>ПЛАНИРУЕМЫЕРЕЗУЛЬТАТЫОСВОЕНИЯУЧЕБНОГОПРЕДМЕТА</w:t>
      </w:r>
    </w:p>
    <w:p w:rsidR="00B5747B" w:rsidRPr="000245BA" w:rsidRDefault="00182789" w:rsidP="00D03353">
      <w:pPr>
        <w:ind w:left="1396" w:right="327"/>
        <w:jc w:val="center"/>
        <w:rPr>
          <w:b/>
          <w:sz w:val="20"/>
          <w:szCs w:val="20"/>
        </w:rPr>
      </w:pPr>
      <w:r w:rsidRPr="000245BA">
        <w:rPr>
          <w:b/>
          <w:sz w:val="20"/>
          <w:szCs w:val="20"/>
        </w:rPr>
        <w:t>«ФИЗИКА»НАУРОВНЕОСНОВНОГООБЩЕГООБРАЗОВАНИЯ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Изучение учебного предмета «Физика» на уровне основного общего образованиядолжнообеспечиватьдостижениеследующихличностных,метапредметныхипредметныхобразовательных результатов.</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ЛИЧНОСТНЫЕРЕЗУЛЬТАТЫ</w:t>
      </w:r>
    </w:p>
    <w:p w:rsidR="00B5747B" w:rsidRPr="000245BA" w:rsidRDefault="00B5747B" w:rsidP="00D03353">
      <w:pPr>
        <w:pStyle w:val="a6"/>
        <w:spacing w:before="2"/>
        <w:ind w:left="0" w:right="327" w:firstLine="0"/>
        <w:jc w:val="left"/>
        <w:rPr>
          <w:b/>
          <w:sz w:val="20"/>
          <w:szCs w:val="20"/>
        </w:rPr>
      </w:pP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spacing w:before="1"/>
        <w:ind w:left="0" w:right="327" w:firstLine="0"/>
        <w:jc w:val="left"/>
        <w:rPr>
          <w:b/>
          <w:sz w:val="20"/>
          <w:szCs w:val="20"/>
        </w:rPr>
      </w:pPr>
    </w:p>
    <w:p w:rsidR="00B5747B" w:rsidRPr="000245BA" w:rsidRDefault="00182789" w:rsidP="00D03353">
      <w:pPr>
        <w:pStyle w:val="a6"/>
        <w:ind w:right="327" w:firstLine="0"/>
        <w:jc w:val="left"/>
        <w:rPr>
          <w:sz w:val="20"/>
          <w:szCs w:val="20"/>
        </w:rPr>
      </w:pPr>
      <w:r w:rsidRPr="000245BA">
        <w:rPr>
          <w:spacing w:val="-1"/>
          <w:sz w:val="20"/>
          <w:szCs w:val="20"/>
        </w:rPr>
        <w:t>науки;</w:t>
      </w:r>
    </w:p>
    <w:p w:rsidR="00B5747B" w:rsidRPr="000245BA" w:rsidRDefault="00182789" w:rsidP="00D03353">
      <w:pPr>
        <w:pStyle w:val="2"/>
        <w:spacing w:before="90" w:line="275" w:lineRule="exact"/>
        <w:ind w:left="4" w:right="327"/>
        <w:jc w:val="left"/>
        <w:rPr>
          <w:i w:val="0"/>
          <w:sz w:val="20"/>
          <w:szCs w:val="20"/>
        </w:rPr>
      </w:pPr>
      <w:r w:rsidRPr="000245BA">
        <w:rPr>
          <w:b w:val="0"/>
          <w:i w:val="0"/>
          <w:sz w:val="20"/>
          <w:szCs w:val="20"/>
        </w:rPr>
        <w:br w:type="column"/>
      </w:r>
      <w:r w:rsidRPr="000245BA">
        <w:rPr>
          <w:sz w:val="20"/>
          <w:szCs w:val="20"/>
        </w:rPr>
        <w:t>Патриотическоевоспитание</w:t>
      </w:r>
      <w:r w:rsidRPr="000245BA">
        <w:rPr>
          <w:i w:val="0"/>
          <w:sz w:val="20"/>
          <w:szCs w:val="20"/>
        </w:rPr>
        <w:t>:</w:t>
      </w:r>
    </w:p>
    <w:p w:rsidR="00B5747B" w:rsidRPr="000245BA" w:rsidRDefault="00182789" w:rsidP="00522914">
      <w:pPr>
        <w:pStyle w:val="aa"/>
        <w:numPr>
          <w:ilvl w:val="0"/>
          <w:numId w:val="176"/>
        </w:numPr>
        <w:tabs>
          <w:tab w:val="left" w:pos="149"/>
        </w:tabs>
        <w:spacing w:line="293" w:lineRule="exact"/>
        <w:ind w:left="148" w:right="327" w:hanging="145"/>
        <w:jc w:val="left"/>
        <w:rPr>
          <w:sz w:val="20"/>
          <w:szCs w:val="20"/>
        </w:rPr>
      </w:pPr>
      <w:r w:rsidRPr="000245BA">
        <w:rPr>
          <w:spacing w:val="-1"/>
          <w:sz w:val="20"/>
          <w:szCs w:val="20"/>
        </w:rPr>
        <w:t>проявлениеинтересакистории</w:t>
      </w:r>
      <w:r w:rsidRPr="000245BA">
        <w:rPr>
          <w:sz w:val="20"/>
          <w:szCs w:val="20"/>
        </w:rPr>
        <w:t>исовременномусостояниюроссийскойфизической</w:t>
      </w:r>
    </w:p>
    <w:p w:rsidR="00B5747B" w:rsidRPr="000245BA" w:rsidRDefault="00B5747B" w:rsidP="00D03353">
      <w:pPr>
        <w:pStyle w:val="a6"/>
        <w:spacing w:before="1"/>
        <w:ind w:left="0" w:right="327" w:firstLine="0"/>
        <w:jc w:val="left"/>
        <w:rPr>
          <w:sz w:val="20"/>
          <w:szCs w:val="20"/>
        </w:rPr>
      </w:pPr>
    </w:p>
    <w:p w:rsidR="00B5747B" w:rsidRPr="000245BA" w:rsidRDefault="00182789" w:rsidP="00522914">
      <w:pPr>
        <w:pStyle w:val="aa"/>
        <w:numPr>
          <w:ilvl w:val="0"/>
          <w:numId w:val="176"/>
        </w:numPr>
        <w:tabs>
          <w:tab w:val="left" w:pos="149"/>
        </w:tabs>
        <w:ind w:left="148" w:right="327" w:hanging="145"/>
        <w:jc w:val="left"/>
        <w:rPr>
          <w:sz w:val="20"/>
          <w:szCs w:val="20"/>
        </w:rPr>
      </w:pPr>
      <w:r w:rsidRPr="000245BA">
        <w:rPr>
          <w:sz w:val="20"/>
          <w:szCs w:val="20"/>
        </w:rPr>
        <w:t>ценностноеотношениекдостижениямроссийскихучёных-физиков.</w:t>
      </w:r>
    </w:p>
    <w:p w:rsidR="00B5747B" w:rsidRPr="000245BA" w:rsidRDefault="00182789" w:rsidP="00D03353">
      <w:pPr>
        <w:pStyle w:val="2"/>
        <w:spacing w:before="2" w:line="275" w:lineRule="exact"/>
        <w:ind w:left="4" w:right="327"/>
        <w:jc w:val="left"/>
        <w:rPr>
          <w:i w:val="0"/>
          <w:sz w:val="20"/>
          <w:szCs w:val="20"/>
        </w:rPr>
      </w:pPr>
      <w:r w:rsidRPr="000245BA">
        <w:rPr>
          <w:sz w:val="20"/>
          <w:szCs w:val="20"/>
        </w:rPr>
        <w:t>Гражданскоеидуховно-нравственноевоспитание</w:t>
      </w:r>
      <w:r w:rsidRPr="000245BA">
        <w:rPr>
          <w:i w:val="0"/>
          <w:sz w:val="20"/>
          <w:szCs w:val="20"/>
        </w:rPr>
        <w:t>:</w:t>
      </w:r>
    </w:p>
    <w:p w:rsidR="00B5747B" w:rsidRPr="000245BA" w:rsidRDefault="00182789" w:rsidP="00522914">
      <w:pPr>
        <w:pStyle w:val="aa"/>
        <w:numPr>
          <w:ilvl w:val="0"/>
          <w:numId w:val="176"/>
        </w:numPr>
        <w:tabs>
          <w:tab w:val="left" w:pos="149"/>
        </w:tabs>
        <w:spacing w:line="293" w:lineRule="exact"/>
        <w:ind w:left="148" w:right="327" w:hanging="145"/>
        <w:jc w:val="left"/>
        <w:rPr>
          <w:sz w:val="20"/>
          <w:szCs w:val="20"/>
        </w:rPr>
      </w:pPr>
      <w:r w:rsidRPr="000245BA">
        <w:rPr>
          <w:spacing w:val="-1"/>
          <w:sz w:val="20"/>
          <w:szCs w:val="20"/>
        </w:rPr>
        <w:t>готовностькактивномуучастиювобсуждении</w:t>
      </w:r>
      <w:r w:rsidRPr="000245BA">
        <w:rPr>
          <w:sz w:val="20"/>
          <w:szCs w:val="20"/>
        </w:rPr>
        <w:t>общественнозначимыхиэтических</w:t>
      </w:r>
    </w:p>
    <w:p w:rsidR="00B5747B" w:rsidRPr="000245BA" w:rsidRDefault="00B5747B" w:rsidP="00D03353">
      <w:pPr>
        <w:spacing w:line="293" w:lineRule="exact"/>
        <w:ind w:right="327"/>
        <w:rPr>
          <w:sz w:val="20"/>
          <w:szCs w:val="20"/>
        </w:rPr>
        <w:sectPr w:rsidR="00B5747B" w:rsidRPr="000245BA" w:rsidSect="00D03353">
          <w:type w:val="continuous"/>
          <w:pgSz w:w="11910" w:h="16840"/>
          <w:pgMar w:top="1040" w:right="428" w:bottom="280" w:left="709" w:header="720" w:footer="720" w:gutter="0"/>
          <w:cols w:num="2" w:space="720" w:equalWidth="0">
            <w:col w:w="1226" w:space="40"/>
            <w:col w:w="8984"/>
          </w:cols>
        </w:sectPr>
      </w:pPr>
    </w:p>
    <w:p w:rsidR="00B5747B" w:rsidRPr="000245BA" w:rsidRDefault="00182789" w:rsidP="00D03353">
      <w:pPr>
        <w:pStyle w:val="a6"/>
        <w:spacing w:line="273" w:lineRule="exact"/>
        <w:ind w:right="327" w:firstLine="0"/>
        <w:rPr>
          <w:sz w:val="20"/>
          <w:szCs w:val="20"/>
        </w:rPr>
      </w:pPr>
      <w:r w:rsidRPr="000245BA">
        <w:rPr>
          <w:sz w:val="20"/>
          <w:szCs w:val="20"/>
        </w:rPr>
        <w:t>проблем,связанныхспрактическимприменениемдостиженийфизики;</w:t>
      </w:r>
    </w:p>
    <w:p w:rsidR="00B5747B" w:rsidRPr="000245BA" w:rsidRDefault="00182789" w:rsidP="00522914">
      <w:pPr>
        <w:pStyle w:val="aa"/>
        <w:numPr>
          <w:ilvl w:val="1"/>
          <w:numId w:val="176"/>
        </w:numPr>
        <w:tabs>
          <w:tab w:val="left" w:pos="1414"/>
        </w:tabs>
        <w:spacing w:before="2"/>
        <w:ind w:left="1414" w:right="327"/>
        <w:rPr>
          <w:sz w:val="20"/>
          <w:szCs w:val="20"/>
        </w:rPr>
      </w:pPr>
      <w:r w:rsidRPr="000245BA">
        <w:rPr>
          <w:sz w:val="20"/>
          <w:szCs w:val="20"/>
        </w:rPr>
        <w:t>осознаниеважностиморально-этическихпринциповвдеятельностиучёного.</w:t>
      </w:r>
    </w:p>
    <w:p w:rsidR="00B5747B" w:rsidRPr="000245BA" w:rsidRDefault="00182789" w:rsidP="00D03353">
      <w:pPr>
        <w:pStyle w:val="2"/>
        <w:spacing w:before="1" w:line="275" w:lineRule="exact"/>
        <w:ind w:right="327"/>
        <w:rPr>
          <w:i w:val="0"/>
          <w:sz w:val="20"/>
          <w:szCs w:val="20"/>
        </w:rPr>
      </w:pPr>
      <w:r w:rsidRPr="000245BA">
        <w:rPr>
          <w:sz w:val="20"/>
          <w:szCs w:val="20"/>
        </w:rPr>
        <w:t>Эстетическоевоспитание</w:t>
      </w:r>
      <w:r w:rsidRPr="000245BA">
        <w:rPr>
          <w:i w:val="0"/>
          <w:sz w:val="20"/>
          <w:szCs w:val="20"/>
        </w:rPr>
        <w:t>:</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восприятие эстетических качеств физической науки: её гармоничного построения,строгости,точности, лаконичности.</w:t>
      </w:r>
    </w:p>
    <w:p w:rsidR="00B5747B" w:rsidRPr="000245BA" w:rsidRDefault="00182789" w:rsidP="00D03353">
      <w:pPr>
        <w:pStyle w:val="2"/>
        <w:spacing w:line="275" w:lineRule="exact"/>
        <w:ind w:right="327"/>
        <w:rPr>
          <w:i w:val="0"/>
          <w:sz w:val="20"/>
          <w:szCs w:val="20"/>
        </w:rPr>
      </w:pPr>
      <w:r w:rsidRPr="000245BA">
        <w:rPr>
          <w:sz w:val="20"/>
          <w:szCs w:val="20"/>
        </w:rPr>
        <w:t>Ценностинаучногопознания</w:t>
      </w:r>
      <w:r w:rsidRPr="000245BA">
        <w:rPr>
          <w:i w:val="0"/>
          <w:sz w:val="20"/>
          <w:szCs w:val="20"/>
        </w:rPr>
        <w:t>:</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осознание ценности физической науки как мощного инструмента познания мира,основыразвития технологий,важнейшей составляющей культуры;</w:t>
      </w:r>
    </w:p>
    <w:p w:rsidR="00B5747B" w:rsidRPr="000245BA" w:rsidRDefault="00182789" w:rsidP="00522914">
      <w:pPr>
        <w:pStyle w:val="aa"/>
        <w:numPr>
          <w:ilvl w:val="1"/>
          <w:numId w:val="176"/>
        </w:numPr>
        <w:tabs>
          <w:tab w:val="left" w:pos="1414"/>
        </w:tabs>
        <w:spacing w:before="2"/>
        <w:ind w:left="1414" w:right="327"/>
        <w:rPr>
          <w:sz w:val="20"/>
          <w:szCs w:val="20"/>
        </w:rPr>
      </w:pPr>
      <w:r w:rsidRPr="000245BA">
        <w:rPr>
          <w:sz w:val="20"/>
          <w:szCs w:val="20"/>
        </w:rPr>
        <w:t>развитиенаучнойлюбознательности,интересакисследовательскойдеятельности.</w:t>
      </w:r>
    </w:p>
    <w:p w:rsidR="00B5747B" w:rsidRPr="000245BA" w:rsidRDefault="00182789" w:rsidP="00D03353">
      <w:pPr>
        <w:pStyle w:val="2"/>
        <w:spacing w:before="4" w:line="273" w:lineRule="exact"/>
        <w:ind w:right="327"/>
        <w:rPr>
          <w:i w:val="0"/>
          <w:sz w:val="20"/>
          <w:szCs w:val="20"/>
        </w:rPr>
      </w:pPr>
      <w:r w:rsidRPr="000245BA">
        <w:rPr>
          <w:sz w:val="20"/>
          <w:szCs w:val="20"/>
        </w:rPr>
        <w:t>Формированиекультурыздоровьяиэмоциональногоблагополучия</w:t>
      </w:r>
      <w:r w:rsidRPr="000245BA">
        <w:rPr>
          <w:i w:val="0"/>
          <w:sz w:val="20"/>
          <w:szCs w:val="20"/>
        </w:rPr>
        <w:t>:</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осознание ценности безопасного образа жизни в современном технологическоммире, важности правил безопасного поведения на транспорте, на дорогах, с электрическимитепловымоборудованиемвдомашнихусловиях;</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сформированность навыка рефлексии, признание своего права на ошибку и такогожеправаудругогочеловека.</w:t>
      </w:r>
    </w:p>
    <w:p w:rsidR="00B5747B" w:rsidRPr="000245BA" w:rsidRDefault="00182789" w:rsidP="00D03353">
      <w:pPr>
        <w:pStyle w:val="2"/>
        <w:spacing w:line="275" w:lineRule="exact"/>
        <w:ind w:right="327"/>
        <w:rPr>
          <w:i w:val="0"/>
          <w:sz w:val="20"/>
          <w:szCs w:val="20"/>
        </w:rPr>
      </w:pPr>
      <w:r w:rsidRPr="000245BA">
        <w:rPr>
          <w:sz w:val="20"/>
          <w:szCs w:val="20"/>
        </w:rPr>
        <w:t>Трудовоевоспитание</w:t>
      </w:r>
      <w:r w:rsidRPr="000245BA">
        <w:rPr>
          <w:i w:val="0"/>
          <w:sz w:val="20"/>
          <w:szCs w:val="20"/>
        </w:rPr>
        <w:t>:</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активное участие в решении практических задач (в рамках семьи, школы, города,</w:t>
      </w:r>
      <w:r w:rsidRPr="000245BA">
        <w:rPr>
          <w:spacing w:val="-1"/>
          <w:sz w:val="20"/>
          <w:szCs w:val="20"/>
        </w:rPr>
        <w:t>края)технологическойисоциальнойнаправленности,</w:t>
      </w:r>
      <w:r w:rsidRPr="000245BA">
        <w:rPr>
          <w:sz w:val="20"/>
          <w:szCs w:val="20"/>
        </w:rPr>
        <w:t>требующихвтомчислеифизическихзнаний;</w:t>
      </w:r>
    </w:p>
    <w:p w:rsidR="00B5747B" w:rsidRPr="000245BA" w:rsidRDefault="00182789" w:rsidP="00522914">
      <w:pPr>
        <w:pStyle w:val="aa"/>
        <w:numPr>
          <w:ilvl w:val="1"/>
          <w:numId w:val="176"/>
        </w:numPr>
        <w:tabs>
          <w:tab w:val="left" w:pos="1414"/>
        </w:tabs>
        <w:spacing w:before="5"/>
        <w:ind w:left="1414" w:right="327"/>
        <w:rPr>
          <w:sz w:val="20"/>
          <w:szCs w:val="20"/>
        </w:rPr>
      </w:pPr>
      <w:r w:rsidRPr="000245BA">
        <w:rPr>
          <w:sz w:val="20"/>
          <w:szCs w:val="20"/>
        </w:rPr>
        <w:t>интерескпрактическомуизучениюпрофессий,связанныхсфизикой.</w:t>
      </w:r>
    </w:p>
    <w:p w:rsidR="00B5747B" w:rsidRPr="000245BA" w:rsidRDefault="00182789" w:rsidP="00D03353">
      <w:pPr>
        <w:pStyle w:val="2"/>
        <w:spacing w:before="1" w:line="275" w:lineRule="exact"/>
        <w:ind w:right="327"/>
        <w:rPr>
          <w:i w:val="0"/>
          <w:sz w:val="20"/>
          <w:szCs w:val="20"/>
        </w:rPr>
      </w:pPr>
      <w:r w:rsidRPr="000245BA">
        <w:rPr>
          <w:sz w:val="20"/>
          <w:szCs w:val="20"/>
        </w:rPr>
        <w:t>Экологическоевоспитание</w:t>
      </w:r>
      <w:r w:rsidRPr="000245BA">
        <w:rPr>
          <w:i w:val="0"/>
          <w:sz w:val="20"/>
          <w:szCs w:val="20"/>
        </w:rPr>
        <w:t>:</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ориентациянаприменениефизическихзнанийдлярешениязадачвобластиокружающей среды, планирования поступков и оценки их возможных последствий дляокружающейсреды;</w:t>
      </w:r>
    </w:p>
    <w:p w:rsidR="00B5747B" w:rsidRPr="000245BA" w:rsidRDefault="00182789" w:rsidP="00522914">
      <w:pPr>
        <w:pStyle w:val="aa"/>
        <w:numPr>
          <w:ilvl w:val="1"/>
          <w:numId w:val="176"/>
        </w:numPr>
        <w:tabs>
          <w:tab w:val="left" w:pos="1414"/>
        </w:tabs>
        <w:spacing w:before="5"/>
        <w:ind w:left="1414" w:right="327"/>
        <w:rPr>
          <w:sz w:val="20"/>
          <w:szCs w:val="20"/>
        </w:rPr>
      </w:pPr>
      <w:r w:rsidRPr="000245BA">
        <w:rPr>
          <w:sz w:val="20"/>
          <w:szCs w:val="20"/>
        </w:rPr>
        <w:t>осознаниеглобальногохарактераэкологическихпроблемипутейихрешения.</w:t>
      </w:r>
    </w:p>
    <w:p w:rsidR="00B5747B" w:rsidRPr="000245BA" w:rsidRDefault="00182789" w:rsidP="00D03353">
      <w:pPr>
        <w:pStyle w:val="2"/>
        <w:spacing w:before="2" w:line="240" w:lineRule="auto"/>
        <w:ind w:right="327"/>
        <w:rPr>
          <w:sz w:val="20"/>
          <w:szCs w:val="20"/>
        </w:rPr>
      </w:pPr>
      <w:r w:rsidRPr="000245BA">
        <w:rPr>
          <w:sz w:val="20"/>
          <w:szCs w:val="20"/>
        </w:rPr>
        <w:t>Адаптацияобучающегосякизменяющимсяусловиямсоциальнойиприродной</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space="720"/>
        </w:sectPr>
      </w:pPr>
    </w:p>
    <w:p w:rsidR="00B5747B" w:rsidRPr="000245BA" w:rsidRDefault="00182789" w:rsidP="00D03353">
      <w:pPr>
        <w:ind w:left="562" w:right="327"/>
        <w:rPr>
          <w:b/>
          <w:sz w:val="20"/>
          <w:szCs w:val="20"/>
        </w:rPr>
      </w:pPr>
      <w:r w:rsidRPr="000245BA">
        <w:rPr>
          <w:b/>
          <w:i/>
          <w:spacing w:val="-1"/>
          <w:sz w:val="20"/>
          <w:szCs w:val="20"/>
        </w:rPr>
        <w:t>среды</w:t>
      </w:r>
      <w:r w:rsidRPr="000245BA">
        <w:rPr>
          <w:b/>
          <w:spacing w:val="-1"/>
          <w:sz w:val="20"/>
          <w:szCs w:val="20"/>
        </w:rPr>
        <w:t>:</w:t>
      </w:r>
    </w:p>
    <w:p w:rsidR="00B5747B" w:rsidRPr="000245BA" w:rsidRDefault="00182789" w:rsidP="00D03353">
      <w:pPr>
        <w:pStyle w:val="a6"/>
        <w:spacing w:before="9"/>
        <w:ind w:left="0" w:right="327" w:firstLine="0"/>
        <w:jc w:val="left"/>
        <w:rPr>
          <w:b/>
          <w:sz w:val="20"/>
          <w:szCs w:val="20"/>
        </w:rPr>
      </w:pPr>
      <w:r w:rsidRPr="000245BA">
        <w:rPr>
          <w:sz w:val="20"/>
          <w:szCs w:val="20"/>
        </w:rPr>
        <w:br w:type="column"/>
      </w:r>
    </w:p>
    <w:p w:rsidR="00B5747B" w:rsidRPr="000245BA" w:rsidRDefault="00182789" w:rsidP="00522914">
      <w:pPr>
        <w:pStyle w:val="aa"/>
        <w:numPr>
          <w:ilvl w:val="0"/>
          <w:numId w:val="176"/>
        </w:numPr>
        <w:tabs>
          <w:tab w:val="left" w:pos="116"/>
        </w:tabs>
        <w:ind w:left="115" w:right="327" w:hanging="145"/>
        <w:jc w:val="left"/>
        <w:rPr>
          <w:sz w:val="20"/>
          <w:szCs w:val="20"/>
        </w:rPr>
      </w:pPr>
      <w:r w:rsidRPr="000245BA">
        <w:rPr>
          <w:sz w:val="20"/>
          <w:szCs w:val="20"/>
        </w:rPr>
        <w:t>потребностьвовзаимодействиипривыполненииисследованийипроектов</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num="2" w:space="720" w:equalWidth="0">
            <w:col w:w="1259" w:space="40"/>
            <w:col w:w="8951"/>
          </w:cols>
        </w:sectPr>
      </w:pPr>
    </w:p>
    <w:p w:rsidR="00B5747B" w:rsidRPr="000245BA" w:rsidRDefault="00182789" w:rsidP="00D03353">
      <w:pPr>
        <w:pStyle w:val="a6"/>
        <w:spacing w:line="275" w:lineRule="exact"/>
        <w:ind w:right="327" w:firstLine="0"/>
        <w:jc w:val="left"/>
        <w:rPr>
          <w:sz w:val="20"/>
          <w:szCs w:val="20"/>
        </w:rPr>
      </w:pPr>
      <w:r w:rsidRPr="000245BA">
        <w:rPr>
          <w:sz w:val="20"/>
          <w:szCs w:val="20"/>
        </w:rPr>
        <w:t>физическойнаправленности,открытостьопытуизнаниямдругих;</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повышениеуровнясвоейкомпетентностичерезпрактическуюдеятельность;</w:t>
      </w:r>
    </w:p>
    <w:p w:rsidR="00B5747B" w:rsidRPr="000245BA" w:rsidRDefault="00182789" w:rsidP="00522914">
      <w:pPr>
        <w:pStyle w:val="aa"/>
        <w:numPr>
          <w:ilvl w:val="1"/>
          <w:numId w:val="176"/>
        </w:numPr>
        <w:tabs>
          <w:tab w:val="left" w:pos="1414"/>
        </w:tabs>
        <w:spacing w:before="1" w:line="237" w:lineRule="auto"/>
        <w:ind w:right="327" w:firstLine="707"/>
        <w:jc w:val="left"/>
        <w:rPr>
          <w:sz w:val="20"/>
          <w:szCs w:val="20"/>
        </w:rPr>
      </w:pPr>
      <w:r w:rsidRPr="000245BA">
        <w:rPr>
          <w:sz w:val="20"/>
          <w:szCs w:val="20"/>
        </w:rPr>
        <w:t>потребностьвформированииновыхзнаний,втомчислеформулироватьидеи,понятия,гипотезы о физическихобъектахи явлениях;</w:t>
      </w:r>
    </w:p>
    <w:p w:rsidR="00B5747B" w:rsidRPr="000245BA" w:rsidRDefault="00182789" w:rsidP="00522914">
      <w:pPr>
        <w:pStyle w:val="aa"/>
        <w:numPr>
          <w:ilvl w:val="1"/>
          <w:numId w:val="176"/>
        </w:numPr>
        <w:tabs>
          <w:tab w:val="left" w:pos="1414"/>
        </w:tabs>
        <w:spacing w:before="3" w:line="293" w:lineRule="exact"/>
        <w:ind w:left="1414" w:right="327"/>
        <w:jc w:val="left"/>
        <w:rPr>
          <w:sz w:val="20"/>
          <w:szCs w:val="20"/>
        </w:rPr>
      </w:pPr>
      <w:r w:rsidRPr="000245BA">
        <w:rPr>
          <w:sz w:val="20"/>
          <w:szCs w:val="20"/>
        </w:rPr>
        <w:t>осознаниедефицитовсобственныхзнанийикомпетентностейвобластифизики;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планированиесвоегоразвитиявприобретенииновыхфизическихзнаний;</w:t>
      </w:r>
    </w:p>
    <w:p w:rsidR="00B5747B" w:rsidRPr="000245BA" w:rsidRDefault="00182789" w:rsidP="00522914">
      <w:pPr>
        <w:pStyle w:val="aa"/>
        <w:numPr>
          <w:ilvl w:val="1"/>
          <w:numId w:val="176"/>
        </w:numPr>
        <w:tabs>
          <w:tab w:val="left" w:pos="1414"/>
          <w:tab w:val="left" w:pos="2797"/>
          <w:tab w:val="left" w:pos="4490"/>
          <w:tab w:val="left" w:pos="4826"/>
          <w:tab w:val="left" w:pos="5975"/>
          <w:tab w:val="left" w:pos="7447"/>
          <w:tab w:val="left" w:pos="8613"/>
          <w:tab w:val="left" w:pos="9781"/>
        </w:tabs>
        <w:spacing w:before="1" w:line="237" w:lineRule="auto"/>
        <w:ind w:right="327" w:firstLine="707"/>
        <w:jc w:val="left"/>
        <w:rPr>
          <w:sz w:val="20"/>
          <w:szCs w:val="20"/>
        </w:rPr>
      </w:pPr>
      <w:r w:rsidRPr="000245BA">
        <w:rPr>
          <w:sz w:val="20"/>
          <w:szCs w:val="20"/>
        </w:rPr>
        <w:t>стремление</w:t>
      </w:r>
      <w:r w:rsidRPr="000245BA">
        <w:rPr>
          <w:sz w:val="20"/>
          <w:szCs w:val="20"/>
        </w:rPr>
        <w:tab/>
        <w:t>анализировать</w:t>
      </w:r>
      <w:r w:rsidRPr="000245BA">
        <w:rPr>
          <w:sz w:val="20"/>
          <w:szCs w:val="20"/>
        </w:rPr>
        <w:tab/>
        <w:t>и</w:t>
      </w:r>
      <w:r w:rsidRPr="000245BA">
        <w:rPr>
          <w:sz w:val="20"/>
          <w:szCs w:val="20"/>
        </w:rPr>
        <w:tab/>
        <w:t>выявлять</w:t>
      </w:r>
      <w:r w:rsidRPr="000245BA">
        <w:rPr>
          <w:sz w:val="20"/>
          <w:szCs w:val="20"/>
        </w:rPr>
        <w:tab/>
        <w:t>взаимосвязи</w:t>
      </w:r>
      <w:r w:rsidRPr="000245BA">
        <w:rPr>
          <w:sz w:val="20"/>
          <w:szCs w:val="20"/>
        </w:rPr>
        <w:tab/>
        <w:t>природы,</w:t>
      </w:r>
      <w:r w:rsidRPr="000245BA">
        <w:rPr>
          <w:sz w:val="20"/>
          <w:szCs w:val="20"/>
        </w:rPr>
        <w:tab/>
        <w:t>общества</w:t>
      </w:r>
      <w:r w:rsidRPr="000245BA">
        <w:rPr>
          <w:sz w:val="20"/>
          <w:szCs w:val="20"/>
        </w:rPr>
        <w:tab/>
      </w:r>
      <w:r w:rsidRPr="000245BA">
        <w:rPr>
          <w:spacing w:val="-2"/>
          <w:sz w:val="20"/>
          <w:szCs w:val="20"/>
        </w:rPr>
        <w:t>и</w:t>
      </w:r>
      <w:r w:rsidRPr="000245BA">
        <w:rPr>
          <w:sz w:val="20"/>
          <w:szCs w:val="20"/>
        </w:rPr>
        <w:t>экономики,втомчислесиспользованиемфизическихзнаний;</w:t>
      </w:r>
    </w:p>
    <w:p w:rsidR="00B5747B" w:rsidRPr="000245BA" w:rsidRDefault="00B5747B" w:rsidP="00D03353">
      <w:pPr>
        <w:spacing w:line="237" w:lineRule="auto"/>
        <w:ind w:right="327"/>
        <w:rPr>
          <w:sz w:val="20"/>
          <w:szCs w:val="20"/>
        </w:rPr>
        <w:sectPr w:rsidR="00B5747B" w:rsidRPr="000245BA" w:rsidSect="00D03353">
          <w:type w:val="continuous"/>
          <w:pgSz w:w="11910" w:h="16840"/>
          <w:pgMar w:top="1040" w:right="428" w:bottom="280" w:left="709" w:header="720" w:footer="720" w:gutter="0"/>
          <w:cols w:space="720"/>
        </w:sectPr>
      </w:pP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t>оценкасвоихдействийсучётомвлияниянаокружающуюсреду,возможныхглобальныхпоследствий.</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before="1"/>
        <w:ind w:left="1270" w:right="327"/>
        <w:jc w:val="both"/>
        <w:rPr>
          <w:b/>
          <w:sz w:val="20"/>
          <w:szCs w:val="20"/>
        </w:rPr>
      </w:pPr>
      <w:r w:rsidRPr="000245BA">
        <w:rPr>
          <w:b/>
          <w:sz w:val="20"/>
          <w:szCs w:val="20"/>
        </w:rPr>
        <w:t>Универсальныепознавательныедействия</w:t>
      </w:r>
    </w:p>
    <w:p w:rsidR="00B5747B" w:rsidRPr="000245BA" w:rsidRDefault="00182789" w:rsidP="00D03353">
      <w:pPr>
        <w:pStyle w:val="2"/>
        <w:spacing w:before="0" w:line="275" w:lineRule="exact"/>
        <w:ind w:right="327"/>
        <w:rPr>
          <w:i w:val="0"/>
          <w:sz w:val="20"/>
          <w:szCs w:val="20"/>
        </w:rPr>
      </w:pPr>
      <w:r w:rsidRPr="000245BA">
        <w:rPr>
          <w:sz w:val="20"/>
          <w:szCs w:val="20"/>
        </w:rPr>
        <w:t>Базовыелогическиедействия</w:t>
      </w:r>
      <w:r w:rsidRPr="000245BA">
        <w:rPr>
          <w:i w:val="0"/>
          <w:sz w:val="20"/>
          <w:szCs w:val="20"/>
        </w:rPr>
        <w:t>:</w:t>
      </w:r>
    </w:p>
    <w:p w:rsidR="00B5747B" w:rsidRPr="000245BA" w:rsidRDefault="00182789" w:rsidP="00522914">
      <w:pPr>
        <w:pStyle w:val="aa"/>
        <w:numPr>
          <w:ilvl w:val="1"/>
          <w:numId w:val="176"/>
        </w:numPr>
        <w:tabs>
          <w:tab w:val="left" w:pos="1414"/>
        </w:tabs>
        <w:spacing w:line="292" w:lineRule="exact"/>
        <w:ind w:left="1414" w:right="327"/>
        <w:rPr>
          <w:sz w:val="20"/>
          <w:szCs w:val="20"/>
        </w:rPr>
      </w:pPr>
      <w:r w:rsidRPr="000245BA">
        <w:rPr>
          <w:sz w:val="20"/>
          <w:szCs w:val="20"/>
        </w:rPr>
        <w:t>выявлятьихарактеризоватьсущественныепризнакиобъектов(явлений);</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устанавливатьсущественныйпризнакклассификации,основаниядляобобщенияисравнения;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выявлять закономерности и противоречия в рассматриваемых фактах, данных инаблюдениях,относящихся кфизическимявлениям;</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выявлятьпричинно-следственныесвязиприизучениифизическихявленийипроцессов; делать выводы с использованием дедуктивных и индуктивных умозаключений,выдвигать гипотезы овзаимосвязяхфизическихвеличин;</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самостоятельно выбирать способ решения учебной физической задачи (сравнениенескольких вариантов решения, выбор наиболее подходящего с учётом самостоятельновыделенных критериев).</w:t>
      </w:r>
    </w:p>
    <w:p w:rsidR="00B5747B" w:rsidRPr="000245BA" w:rsidRDefault="00182789" w:rsidP="00D03353">
      <w:pPr>
        <w:pStyle w:val="2"/>
        <w:spacing w:before="7" w:line="275" w:lineRule="exact"/>
        <w:ind w:right="327"/>
        <w:rPr>
          <w:i w:val="0"/>
          <w:sz w:val="20"/>
          <w:szCs w:val="20"/>
        </w:rPr>
      </w:pPr>
      <w:r w:rsidRPr="000245BA">
        <w:rPr>
          <w:sz w:val="20"/>
          <w:szCs w:val="20"/>
        </w:rPr>
        <w:t>Базовыеисследовательскиедействия</w:t>
      </w:r>
      <w:r w:rsidRPr="000245BA">
        <w:rPr>
          <w:i w:val="0"/>
          <w:sz w:val="20"/>
          <w:szCs w:val="20"/>
        </w:rPr>
        <w:t>:</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использоватьвопросыкакисследовательскийинструментпознания;</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проводитьпосамостоятельносоставленномуплануопыт,несложныйфизическийэксперимент,небольшоеисследованиефизическогоявления;</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оцениватьнаприменимостьидостоверностьинформацию,полученнуювходеисследованияилиэксперимента;</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pacing w:val="-1"/>
          <w:sz w:val="20"/>
          <w:szCs w:val="20"/>
        </w:rPr>
        <w:t>самостоятельноформулировать</w:t>
      </w:r>
      <w:r w:rsidRPr="000245BA">
        <w:rPr>
          <w:sz w:val="20"/>
          <w:szCs w:val="20"/>
        </w:rPr>
        <w:t>обобщенияивыводыпорезультатампроведённогонаблюдения,опыта, исследования;</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прогнозироватьвозможное дальнейшее развитие физическихпроцессов,а такжевыдвигать предположенияобихразвитии вновыхусловияхиконтекстах.</w:t>
      </w:r>
    </w:p>
    <w:p w:rsidR="00B5747B" w:rsidRPr="000245BA" w:rsidRDefault="00182789" w:rsidP="00D03353">
      <w:pPr>
        <w:pStyle w:val="2"/>
        <w:spacing w:line="275" w:lineRule="exact"/>
        <w:ind w:right="327"/>
        <w:jc w:val="left"/>
        <w:rPr>
          <w:i w:val="0"/>
          <w:sz w:val="20"/>
          <w:szCs w:val="20"/>
        </w:rPr>
      </w:pPr>
      <w:r w:rsidRPr="000245BA">
        <w:rPr>
          <w:sz w:val="20"/>
          <w:szCs w:val="20"/>
        </w:rPr>
        <w:t>Работасинформацией</w:t>
      </w:r>
      <w:r w:rsidRPr="000245BA">
        <w:rPr>
          <w:i w:val="0"/>
          <w:sz w:val="20"/>
          <w:szCs w:val="20"/>
        </w:rPr>
        <w:t>:</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применятьразличныеметоды,инструментыизапросыприпоискеиотбореинформацииилиданных сучётомпредложеннойучебнойфизической задачи;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анализировать, систематизировать и интерпретировать информацию различныхвидови форм представления;</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самостоятельновыбиратьоптимальнуюформупредставленияинформацииииллюстрировать решаемые задачи несложными схемами, диаграммами, иной графикой иихкомбинациями.</w:t>
      </w:r>
    </w:p>
    <w:p w:rsidR="00B5747B" w:rsidRPr="000245BA" w:rsidRDefault="00182789" w:rsidP="00D03353">
      <w:pPr>
        <w:pStyle w:val="1"/>
        <w:spacing w:before="5"/>
        <w:ind w:right="327"/>
        <w:jc w:val="left"/>
        <w:rPr>
          <w:sz w:val="20"/>
          <w:szCs w:val="20"/>
        </w:rPr>
      </w:pPr>
      <w:r w:rsidRPr="000245BA">
        <w:rPr>
          <w:sz w:val="20"/>
          <w:szCs w:val="20"/>
        </w:rPr>
        <w:t>Универсальныекоммуникативныедействия</w:t>
      </w:r>
    </w:p>
    <w:p w:rsidR="00B5747B" w:rsidRPr="000245BA" w:rsidRDefault="00182789" w:rsidP="00D03353">
      <w:pPr>
        <w:pStyle w:val="2"/>
        <w:spacing w:before="0" w:line="275" w:lineRule="exact"/>
        <w:ind w:right="327"/>
        <w:jc w:val="left"/>
        <w:rPr>
          <w:i w:val="0"/>
          <w:sz w:val="20"/>
          <w:szCs w:val="20"/>
        </w:rPr>
      </w:pPr>
      <w:r w:rsidRPr="000245BA">
        <w:rPr>
          <w:sz w:val="20"/>
          <w:szCs w:val="20"/>
        </w:rPr>
        <w:t>Общение</w:t>
      </w:r>
      <w:r w:rsidRPr="000245BA">
        <w:rPr>
          <w:i w:val="0"/>
          <w:sz w:val="20"/>
          <w:szCs w:val="20"/>
        </w:rPr>
        <w:t>:</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ходеобсужденияучебногоматериала,результатовлабораторныхработипроектовзадаватьвопросыпосуществуобсуждаемойтемыивысказыватьидеи,нацеленныенарешениезадачи иподдержаниеблагожелательности общения;</w:t>
      </w: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сопоставлятьсвоисужденияссуждениямидругихучастниковдиалога,обнаруживать различиеи сходство позиций;</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выражатьсвоюточкузрениявустных иписьменныхтекстах;</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публичнопредставлятьрезультатывыполненногофизическогоопыта(эксперимента,исследования, проекта).</w:t>
      </w:r>
    </w:p>
    <w:p w:rsidR="00B5747B" w:rsidRPr="000245BA" w:rsidRDefault="00182789" w:rsidP="00D03353">
      <w:pPr>
        <w:pStyle w:val="2"/>
        <w:spacing w:line="275" w:lineRule="exact"/>
        <w:ind w:right="327"/>
        <w:rPr>
          <w:i w:val="0"/>
          <w:sz w:val="20"/>
          <w:szCs w:val="20"/>
        </w:rPr>
      </w:pPr>
      <w:r w:rsidRPr="000245BA">
        <w:rPr>
          <w:sz w:val="20"/>
          <w:szCs w:val="20"/>
        </w:rPr>
        <w:t>Совместнаядеятельность</w:t>
      </w:r>
      <w:r w:rsidRPr="000245BA">
        <w:rPr>
          <w:i w:val="0"/>
          <w:sz w:val="20"/>
          <w:szCs w:val="20"/>
        </w:rPr>
        <w:t>(</w:t>
      </w:r>
      <w:r w:rsidRPr="000245BA">
        <w:rPr>
          <w:sz w:val="20"/>
          <w:szCs w:val="20"/>
        </w:rPr>
        <w:t>сотрудничество</w:t>
      </w:r>
      <w:r w:rsidRPr="000245BA">
        <w:rPr>
          <w:i w:val="0"/>
          <w:sz w:val="20"/>
          <w:szCs w:val="20"/>
        </w:rPr>
        <w:t>):</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понимать и использовать преимущества командной и индивидуальной работы прирешенииконкретной физическойпроблемы;</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приниматьцелисовместнойдеятельности,организовыватьдействияпоеёдостижению:распределятьроли,обсуждатьпроцессыирезультатысовместнойработы;</w:t>
      </w:r>
    </w:p>
    <w:p w:rsidR="00B5747B" w:rsidRPr="000245BA" w:rsidRDefault="00182789" w:rsidP="00D03353">
      <w:pPr>
        <w:pStyle w:val="a6"/>
        <w:spacing w:before="66"/>
        <w:ind w:right="327" w:firstLine="0"/>
        <w:jc w:val="left"/>
        <w:rPr>
          <w:sz w:val="20"/>
          <w:szCs w:val="20"/>
        </w:rPr>
      </w:pPr>
      <w:r w:rsidRPr="000245BA">
        <w:rPr>
          <w:sz w:val="20"/>
          <w:szCs w:val="20"/>
        </w:rPr>
        <w:t>обобщатьмнениянескольких людей;</w:t>
      </w:r>
    </w:p>
    <w:p w:rsidR="00B5747B" w:rsidRPr="000245BA" w:rsidRDefault="00182789" w:rsidP="00522914">
      <w:pPr>
        <w:pStyle w:val="aa"/>
        <w:numPr>
          <w:ilvl w:val="1"/>
          <w:numId w:val="176"/>
        </w:numPr>
        <w:tabs>
          <w:tab w:val="left" w:pos="1414"/>
        </w:tabs>
        <w:spacing w:before="2"/>
        <w:ind w:right="327" w:firstLine="707"/>
        <w:jc w:val="left"/>
        <w:rPr>
          <w:sz w:val="20"/>
          <w:szCs w:val="20"/>
        </w:rPr>
      </w:pPr>
      <w:r w:rsidRPr="000245BA">
        <w:rPr>
          <w:sz w:val="20"/>
          <w:szCs w:val="20"/>
        </w:rPr>
        <w:t>выполнятьсвоючастьработы,достигаякачественногорезультатапосвоемунаправлениюикоординируясвои действиясдругимичленами команды;</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оцениватькачество своеговкладавобщийпродуктпокритериям, самостоятельносформулированным участниками взаимодействия.</w:t>
      </w:r>
    </w:p>
    <w:p w:rsidR="00B5747B" w:rsidRPr="000245BA" w:rsidRDefault="00182789" w:rsidP="00D03353">
      <w:pPr>
        <w:pStyle w:val="1"/>
        <w:spacing w:before="5"/>
        <w:ind w:right="327"/>
        <w:jc w:val="left"/>
        <w:rPr>
          <w:sz w:val="20"/>
          <w:szCs w:val="20"/>
        </w:rPr>
      </w:pPr>
      <w:r w:rsidRPr="000245BA">
        <w:rPr>
          <w:sz w:val="20"/>
          <w:szCs w:val="20"/>
        </w:rPr>
        <w:t>Универсальныерегулятивныедействия</w:t>
      </w:r>
    </w:p>
    <w:p w:rsidR="00B5747B" w:rsidRPr="000245BA" w:rsidRDefault="00182789" w:rsidP="00D03353">
      <w:pPr>
        <w:pStyle w:val="2"/>
        <w:spacing w:before="0" w:line="275" w:lineRule="exact"/>
        <w:ind w:right="327"/>
        <w:jc w:val="left"/>
        <w:rPr>
          <w:sz w:val="20"/>
          <w:szCs w:val="20"/>
        </w:rPr>
      </w:pPr>
      <w:r w:rsidRPr="000245BA">
        <w:rPr>
          <w:sz w:val="20"/>
          <w:szCs w:val="20"/>
        </w:rPr>
        <w:t>Самоорганизация:</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выявлять проблемы в жизненных и учебных ситуациях, требующих для решенияфизическихзнаний;</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ориентироватьсявразличныхподходахпринятиярешений(индивидуальное,принятиерешения вгруппе, принятиерешенийгруппой);</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самостоятельносоставлятьалгоритмрешенияфизическойзадачиилипланаисследованиясучётомимеющихсяресурсовисобственныхвозможностей,аргументировать предлагаемыеварианты решений;</w:t>
      </w:r>
    </w:p>
    <w:p w:rsidR="00B5747B" w:rsidRPr="000245BA" w:rsidRDefault="00182789" w:rsidP="00522914">
      <w:pPr>
        <w:pStyle w:val="aa"/>
        <w:numPr>
          <w:ilvl w:val="1"/>
          <w:numId w:val="176"/>
        </w:numPr>
        <w:tabs>
          <w:tab w:val="left" w:pos="1414"/>
        </w:tabs>
        <w:spacing w:before="5"/>
        <w:ind w:left="1414" w:right="327"/>
        <w:rPr>
          <w:sz w:val="20"/>
          <w:szCs w:val="20"/>
        </w:rPr>
      </w:pPr>
      <w:r w:rsidRPr="000245BA">
        <w:rPr>
          <w:sz w:val="20"/>
          <w:szCs w:val="20"/>
        </w:rPr>
        <w:t>делатьвыборибратьответственностьзарешение.</w:t>
      </w:r>
    </w:p>
    <w:p w:rsidR="00B5747B" w:rsidRPr="000245BA" w:rsidRDefault="00182789" w:rsidP="00D03353">
      <w:pPr>
        <w:pStyle w:val="2"/>
        <w:spacing w:before="2" w:line="275" w:lineRule="exact"/>
        <w:ind w:right="327"/>
        <w:rPr>
          <w:i w:val="0"/>
          <w:sz w:val="20"/>
          <w:szCs w:val="20"/>
        </w:rPr>
      </w:pPr>
      <w:r w:rsidRPr="000245BA">
        <w:rPr>
          <w:sz w:val="20"/>
          <w:szCs w:val="20"/>
        </w:rPr>
        <w:t>Самоконтроль</w:t>
      </w:r>
      <w:r w:rsidRPr="000245BA">
        <w:rPr>
          <w:i w:val="0"/>
          <w:sz w:val="20"/>
          <w:szCs w:val="20"/>
        </w:rPr>
        <w:t>(</w:t>
      </w:r>
      <w:r w:rsidRPr="000245BA">
        <w:rPr>
          <w:sz w:val="20"/>
          <w:szCs w:val="20"/>
        </w:rPr>
        <w:t>рефлексия</w:t>
      </w:r>
      <w:r w:rsidRPr="000245BA">
        <w:rPr>
          <w:i w:val="0"/>
          <w:sz w:val="20"/>
          <w:szCs w:val="20"/>
        </w:rPr>
        <w:t>):</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даватьадекватнуюоценкуситуацииипредлагатьпланеёизменения;</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объяснять причины достижения (недостижения) результатов деятельности, даватьоценкуприобретённомуопыту;</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вносить коррективы в деятельность (в том числе в ход выполнения физическогоисследованияилипроекта)наосновеновыхобстоятельств,изменившихсяситуаций,установленных ошибок, возникшихтрудностей;</w:t>
      </w:r>
    </w:p>
    <w:p w:rsidR="00B5747B" w:rsidRPr="000245BA" w:rsidRDefault="00182789" w:rsidP="00522914">
      <w:pPr>
        <w:pStyle w:val="aa"/>
        <w:numPr>
          <w:ilvl w:val="1"/>
          <w:numId w:val="176"/>
        </w:numPr>
        <w:tabs>
          <w:tab w:val="left" w:pos="1414"/>
        </w:tabs>
        <w:spacing w:before="5"/>
        <w:ind w:left="1414" w:right="327"/>
        <w:rPr>
          <w:sz w:val="20"/>
          <w:szCs w:val="20"/>
        </w:rPr>
      </w:pPr>
      <w:r w:rsidRPr="000245BA">
        <w:rPr>
          <w:sz w:val="20"/>
          <w:szCs w:val="20"/>
        </w:rPr>
        <w:t>оцениватьсоответствиерезультатацелии условиям.</w:t>
      </w:r>
    </w:p>
    <w:p w:rsidR="00B5747B" w:rsidRPr="000245BA" w:rsidRDefault="00182789" w:rsidP="00D03353">
      <w:pPr>
        <w:pStyle w:val="2"/>
        <w:spacing w:before="2" w:line="275" w:lineRule="exact"/>
        <w:ind w:right="327"/>
        <w:rPr>
          <w:i w:val="0"/>
          <w:sz w:val="20"/>
          <w:szCs w:val="20"/>
        </w:rPr>
      </w:pPr>
      <w:r w:rsidRPr="000245BA">
        <w:rPr>
          <w:sz w:val="20"/>
          <w:szCs w:val="20"/>
        </w:rPr>
        <w:t>Эмоциональныйинтеллект</w:t>
      </w:r>
      <w:r w:rsidRPr="000245BA">
        <w:rPr>
          <w:i w:val="0"/>
          <w:sz w:val="20"/>
          <w:szCs w:val="20"/>
        </w:rPr>
        <w:t>:</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ставить себя на место другого человека в ходе спора или дискуссии на научнуютему,пониматьмотивы, намерения илогикудругого.</w:t>
      </w:r>
    </w:p>
    <w:p w:rsidR="00B5747B" w:rsidRPr="000245BA" w:rsidRDefault="00182789" w:rsidP="00D03353">
      <w:pPr>
        <w:pStyle w:val="2"/>
        <w:spacing w:line="275" w:lineRule="exact"/>
        <w:ind w:right="327"/>
        <w:rPr>
          <w:i w:val="0"/>
          <w:sz w:val="20"/>
          <w:szCs w:val="20"/>
        </w:rPr>
      </w:pPr>
      <w:r w:rsidRPr="000245BA">
        <w:rPr>
          <w:sz w:val="20"/>
          <w:szCs w:val="20"/>
        </w:rPr>
        <w:t>Принятиесебя идругих</w:t>
      </w:r>
      <w:r w:rsidRPr="000245BA">
        <w:rPr>
          <w:i w:val="0"/>
          <w:sz w:val="20"/>
          <w:szCs w:val="20"/>
        </w:rPr>
        <w:t>:</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признаватьсвоёправонаошибкуприрешениифизическихзадачиливутвержденияхнанаучныетемыи такое жеправодругого.</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ПРЕДМЕТНЫЕ РЕЗУЛЬТАТЫ7КЛАСС</w:t>
      </w:r>
    </w:p>
    <w:p w:rsidR="00B5747B" w:rsidRPr="000245BA" w:rsidRDefault="00182789" w:rsidP="00D03353">
      <w:pPr>
        <w:pStyle w:val="a6"/>
        <w:ind w:right="327"/>
        <w:rPr>
          <w:sz w:val="20"/>
          <w:szCs w:val="20"/>
        </w:rPr>
      </w:pPr>
      <w:r w:rsidRPr="000245BA">
        <w:rPr>
          <w:sz w:val="20"/>
          <w:szCs w:val="20"/>
        </w:rPr>
        <w:t>Предметные результаты на базовом уровне должны отражать сформированность уобучающихсяумений:</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использоватьпонятия:физическиеихимическиеявления;наблюдение,эксперимент, модель, гипотеза; единицы физических величин; атом, молекула, агрегатныесостояниявещества(твёрдое,жидкое,газообразное);механическоедвижение(равномерное,неравномерное,прямолинейное),траектория,равнодействующаясил,деформация(упругая,пластическая),невесомость,сообщающиесясосуды;</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различать явления (диффузия; тепловое движение частиц вещества; равномерное</w:t>
      </w:r>
      <w:r w:rsidRPr="000245BA">
        <w:rPr>
          <w:spacing w:val="-1"/>
          <w:sz w:val="20"/>
          <w:szCs w:val="20"/>
        </w:rPr>
        <w:t>движение;неравномерное</w:t>
      </w:r>
      <w:r w:rsidRPr="000245BA">
        <w:rPr>
          <w:sz w:val="20"/>
          <w:szCs w:val="20"/>
        </w:rPr>
        <w:t>движение;инерция;взаимодействиетел;равновесиетвёрдыхтелсзакреплённойосьювращения;передачадавлениятвёрдымителами,жидкостямиигазами;атмосферноедавление;плаваниетел;превращениямеханическойэнергии)поописаниюиххарактерных свойствинаосновеопытов,демонстрирующихданноефизическоеявление;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распознавать проявление изученных физических явлений в окружающем мире, втом числе физические явления в природе: примеры движения с различными скоростями вживойинеживойприроде;действиесилытрениявприродеитехнике;влияние</w:t>
      </w:r>
      <w:r w:rsidRPr="000245BA">
        <w:rPr>
          <w:spacing w:val="-1"/>
          <w:sz w:val="20"/>
          <w:szCs w:val="20"/>
        </w:rPr>
        <w:t>атмосферногодавлениянаживой</w:t>
      </w:r>
      <w:r w:rsidRPr="000245BA">
        <w:rPr>
          <w:sz w:val="20"/>
          <w:szCs w:val="20"/>
        </w:rPr>
        <w:t>организм;плаваниерыб;рычагивтелечеловека;приэтомпереводитьпрактическуюзадачувучебную,выделятьсущественныесвойства/признаки</w:t>
      </w:r>
    </w:p>
    <w:p w:rsidR="00B5747B" w:rsidRPr="000245BA" w:rsidRDefault="00182789" w:rsidP="00D03353">
      <w:pPr>
        <w:pStyle w:val="a6"/>
        <w:spacing w:before="66"/>
        <w:ind w:right="327" w:firstLine="0"/>
        <w:rPr>
          <w:sz w:val="20"/>
          <w:szCs w:val="20"/>
        </w:rPr>
      </w:pPr>
      <w:r w:rsidRPr="000245BA">
        <w:rPr>
          <w:sz w:val="20"/>
          <w:szCs w:val="20"/>
        </w:rPr>
        <w:t>физическихявлений;</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описывать изученные свойства тел и физические явления, используя физическиевеличины(масса,объём,плотностьвещества,время,путь,скорость,средняяскорость,силаупругости, сила тяжести, вес тела, сила трения, давление (твёрдого тела, жидкости, газа),выталкивающаясила,механическаяработа,мощность,плечосилы,моментсилы,</w:t>
      </w:r>
      <w:r w:rsidRPr="000245BA">
        <w:rPr>
          <w:spacing w:val="-1"/>
          <w:sz w:val="20"/>
          <w:szCs w:val="20"/>
        </w:rPr>
        <w:t>коэффициентполезного</w:t>
      </w:r>
      <w:r w:rsidRPr="000245BA">
        <w:rPr>
          <w:sz w:val="20"/>
          <w:szCs w:val="20"/>
        </w:rPr>
        <w:t>действиямеханизмов,кинетическаяипотенциальнаяэнергия);приописанииправильнотрактоватьфизическийсмыслиспользуемыхвеличин,ихобозначенияи единицы физических величин, находить формулы, связывающие данную физическуювеличину с другими величинами, строить графики изученных зависимостей физическихвеличин;</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характеризовать свойства тел, физические явления и процессы, используя правиласложения сил (вдоль одной прямой), закон Гука, закон Паскаля, закон Архимеда, правилоравновесия рычага (блока), «золотое правило» механики, закон сохранения механическойэнергии;приэтомдаватьсловеснуюформулировкузаконаизаписыватьегоматематическоевыражение;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объяснятьфизическиеявления,процессыисвойствател,втомчислеивконтекстеситуаций практико-ориентированного характера: выявлять причинно-следственные связи,строитьобъяснениеиз1—2логическихшаговсопоройна1—2изученныхсвойствафизическихявлений,физическихзаконаилизакономерности;</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решатьрасчётныезадачив1—2действия,используязаконыиформулы,связывающиефизическиевеличины:наосновеанализаусловиязадачизаписыватькраткоеусловие, подставлять физические величины в формулы и проводить расчёты, находитьсправочныеданные,необходимыедлярешениязадач,оцениватьреалистичностьполученнойфизической величины;</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распознаватьпроблемы,которыеможнорешитьприпомощифизическихметодов;в описании исследования выделять проверяемое предположение (гипотезу), различать иинтерпретировать полученный результат, находить ошибки в ходе опыта, делать выводыпоегорезультатам;</w:t>
      </w: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проводить опыты по наблюдению физических явлений или физических свойствтел: формулировать проверяемые предположения, собирать установку из предложенногооборудования,записыватьходопытаиформулироватьвыводы;</w:t>
      </w:r>
    </w:p>
    <w:p w:rsidR="00B5747B" w:rsidRPr="000245BA" w:rsidRDefault="00182789" w:rsidP="00522914">
      <w:pPr>
        <w:pStyle w:val="aa"/>
        <w:numPr>
          <w:ilvl w:val="1"/>
          <w:numId w:val="176"/>
        </w:numPr>
        <w:tabs>
          <w:tab w:val="left" w:pos="1414"/>
        </w:tabs>
        <w:spacing w:before="6" w:line="237" w:lineRule="auto"/>
        <w:ind w:right="327" w:firstLine="707"/>
        <w:rPr>
          <w:sz w:val="20"/>
          <w:szCs w:val="20"/>
        </w:rPr>
      </w:pPr>
      <w:r w:rsidRPr="000245BA">
        <w:rPr>
          <w:sz w:val="20"/>
          <w:szCs w:val="20"/>
        </w:rPr>
        <w:t>выполнять прямые измерения расстояния, времени, массы тела, объёма, силы итемпературы с использованием аналоговых и цифровых приборов; записывать показанияприборовсучётомзаданной абсолютнойпогрешности измерений;</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проводить исследование зависимости одной физической величины от другой сиспользованием прямых измерений (зависимости пути равномерно движущегося тела отвремени движения тела; силы трения скольжения от силы давления, качества обработкиповерхностей тел и независимости силы трения от площади соприкосновения тел; силы</w:t>
      </w:r>
      <w:r w:rsidRPr="000245BA">
        <w:rPr>
          <w:spacing w:val="-1"/>
          <w:sz w:val="20"/>
          <w:szCs w:val="20"/>
        </w:rPr>
        <w:t>упругостиотудлиненияпружины;выталкивающей</w:t>
      </w:r>
      <w:r w:rsidRPr="000245BA">
        <w:rPr>
          <w:sz w:val="20"/>
          <w:szCs w:val="20"/>
        </w:rPr>
        <w:t>силыотобъёмапогружённойчастителаи от плотности жидкости, её независимости от плотности тела, от глубины, на которуюпогружено тело; условий плавания тел, условий равновесия рычага и блоков); участвоватьвпланированииучебногоисследования,собиратьустановкуивыполнятьизмерения,следуяпредложенномуплану,фиксироватьрезультатыполученнойзависимостифизическихвеличинввидепредложенныхтаблициграфиков,делатьвыводыпорезультатамисследовани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проводитькосвенныеизмеренияфизическихвеличин(плотностьвеществажидкости и твёрдого тела; сила трения скольжения; давление воздуха; выталкивающаясила, действующая на погружённое в жидкость тело; коэффициент полезного действияпростыхмеханизмов),следуяпредложеннойинструкции:привыполненииизмеренийсобиратьэкспериментальнуюустановкуивычислятьзначениеискомойвеличины;</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соблюдатьправилатехникибезопасностиприработеслабораторнымоборудованием;</w:t>
      </w: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t>указыватьпринципыдействияприборовитехническихустройств:весы,термометр,динамометр,сообщающиесясосуды,барометр,рычаг,подвижныйинеподвижныйблок,наклонная плоскость;</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pacing w:val="-1"/>
          <w:sz w:val="20"/>
          <w:szCs w:val="20"/>
        </w:rPr>
        <w:t>характеризоватьпринципыдействия</w:t>
      </w:r>
      <w:r w:rsidRPr="000245BA">
        <w:rPr>
          <w:sz w:val="20"/>
          <w:szCs w:val="20"/>
        </w:rPr>
        <w:t>изученныхприборовитехническихустройствсопоройнаихописания(втомчисле:подшипники,устройствоводопровода,гидравлическийпресс,манометр,высотомер,поршневойнасос,ареометр),используязнанияосвойствахфизическихявленийинеобходимыефизическиезаконыизакономерности;</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приводитьпримеры/находитьинформациюопримерахпрактическогоиспользования физических знаний в повседневной жизни для обеспечения безопасностиприобращениисприборамиитехническимиустройствами,сохраненияздоровьяисоблюдениянормэкологическогоповедения вокружающей среде;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осуществлять отбор источников информации в сети Интернет в соответствии с</w:t>
      </w:r>
      <w:r w:rsidRPr="000245BA">
        <w:rPr>
          <w:spacing w:val="-1"/>
          <w:sz w:val="20"/>
          <w:szCs w:val="20"/>
        </w:rPr>
        <w:t>заданнымпоисковымзапросом,наоснове</w:t>
      </w:r>
      <w:r w:rsidRPr="000245BA">
        <w:rPr>
          <w:sz w:val="20"/>
          <w:szCs w:val="20"/>
        </w:rPr>
        <w:t>имеющихсязнанийипутёмсравненияразличныхисточников выделять информацию, которая является противоречивой или может бытьнедостоверной;</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использовать при выполнении учебных заданий научно-популярную литературуфизическогосодержания,справочныематериалы,ресурсысетиИнтернет;владетьприёмамиконспектированиятекста,преобразованияинформацииизоднойзнаковойсистемывдругую;</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создавать собственные краткие письменные и устные сообщения на основе 2—3источников информации физического содержания, в том числе публично делать краткиесообщенияорезультатахпроектовилиучебныхисследований;приэтомграмотноиспользовать изученный понятийный аппарат курса физики, сопровождать выступлениепрезентацией;</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при выполнении учебных проектов и исследований распределять обязанности в</w:t>
      </w:r>
      <w:r w:rsidRPr="000245BA">
        <w:rPr>
          <w:spacing w:val="-1"/>
          <w:sz w:val="20"/>
          <w:szCs w:val="20"/>
        </w:rPr>
        <w:t>группе</w:t>
      </w:r>
      <w:r w:rsidRPr="000245BA">
        <w:rPr>
          <w:sz w:val="20"/>
          <w:szCs w:val="20"/>
        </w:rPr>
        <w:t>всоответствииспоставленнымизадачами,следитьзавыполнениемпланадействий,адекватнооцениватьсобственныйвкладвдеятельностьгруппы;выстраиватькоммуникативноевзаимодействие,учитываямнениеокружающих.</w:t>
      </w:r>
    </w:p>
    <w:p w:rsidR="00B5747B" w:rsidRPr="000245BA" w:rsidRDefault="00B5747B" w:rsidP="00D03353">
      <w:pPr>
        <w:pStyle w:val="a6"/>
        <w:spacing w:before="8"/>
        <w:ind w:left="0" w:right="327" w:firstLine="0"/>
        <w:jc w:val="left"/>
        <w:rPr>
          <w:sz w:val="20"/>
          <w:szCs w:val="20"/>
        </w:rPr>
      </w:pPr>
    </w:p>
    <w:p w:rsidR="00B5747B" w:rsidRPr="000245BA" w:rsidRDefault="00182789" w:rsidP="00522914">
      <w:pPr>
        <w:pStyle w:val="1"/>
        <w:numPr>
          <w:ilvl w:val="0"/>
          <w:numId w:val="83"/>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Предметные результаты на базовом уровне должны отражать сформированность уобучающихсяумений:</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использовать понятия: масса и размеры молекул, тепловоедвижение атомов имолекул, агрегатные состояния вещества, кристаллические и аморфные тела, насыщенныйиненасыщенныйпар,влажностьвоздуха;температура,внутренняяэнергия,тепловойдвигатель;элементарныйэлектрическийзаряд,электрическоеполе,проводникиидиэлектрики,постоянный электрическийток,магнитноеполе;</w:t>
      </w:r>
    </w:p>
    <w:p w:rsidR="00B5747B" w:rsidRPr="000245BA" w:rsidRDefault="00182789" w:rsidP="00522914">
      <w:pPr>
        <w:pStyle w:val="aa"/>
        <w:numPr>
          <w:ilvl w:val="1"/>
          <w:numId w:val="176"/>
        </w:numPr>
        <w:tabs>
          <w:tab w:val="left" w:pos="1414"/>
        </w:tabs>
        <w:spacing w:before="1"/>
        <w:ind w:right="327" w:firstLine="707"/>
        <w:rPr>
          <w:sz w:val="20"/>
          <w:szCs w:val="20"/>
        </w:rPr>
      </w:pPr>
      <w:r w:rsidRPr="000245BA">
        <w:rPr>
          <w:sz w:val="20"/>
          <w:szCs w:val="20"/>
        </w:rPr>
        <w:t>различатьявления(тепловоерасширение/сжатие,теплопередача,тепловоеравновесие,смачивание,капиллярныеявления,испарение,конденсация,плавление,кристаллизация (отвердевание), кипение,теплопередача (теплопроводность, конвекция,излучение);электризациятел,взаимодействиезарядов,действияэлектрическоготока,короткое замыкание, взаимодействие магнитов, действие магнитного поля на проводник стоком, электромагнитная индукция) по описанию их характерных свойств и на основеопытов,демонстрирующихданноефизическоеявление;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распознавать проявление изученных физических явлений в окружающем мире, в</w:t>
      </w:r>
      <w:r w:rsidRPr="000245BA">
        <w:rPr>
          <w:spacing w:val="-1"/>
          <w:sz w:val="20"/>
          <w:szCs w:val="20"/>
        </w:rPr>
        <w:t>томчислефизические</w:t>
      </w:r>
      <w:r w:rsidRPr="000245BA">
        <w:rPr>
          <w:sz w:val="20"/>
          <w:szCs w:val="20"/>
        </w:rPr>
        <w:t>явлениявприроде:поверхностноенатяжениеикапиллярныеявленияв природе, кристаллы в природе, излучение Солнца, замерзание водоёмов, морские бризы,образование росы, тумана, инея, снега; электрические явления в атмосфере, электричествоживых организмов; магнитное поле Земли, дрейф полюсов, роль магнитного поля дляжизнинаЗемле,полярноесияние;приэтомпереводитьпрактическуюзадачувучебную,</w:t>
      </w:r>
    </w:p>
    <w:p w:rsidR="00B5747B" w:rsidRPr="000245BA" w:rsidRDefault="00B5747B" w:rsidP="00D03353">
      <w:pPr>
        <w:ind w:right="327"/>
        <w:jc w:val="both"/>
        <w:rPr>
          <w:sz w:val="20"/>
          <w:szCs w:val="20"/>
        </w:rPr>
        <w:sectPr w:rsidR="00B5747B" w:rsidRPr="000245BA" w:rsidSect="00D03353">
          <w:pgSz w:w="11910" w:h="16840"/>
          <w:pgMar w:top="1020" w:right="428" w:bottom="9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выделятьсущественныесвойства/признакифизическихявлений;</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описывать изученные свойства тел и физические явления, используя физическиевеличины (температура, внутренняя энергия, количество теплоты, удельная теплоёмкостьвещества,удельнаятеплотаплавления,удельнаятеплотапарообразования,удельнаятеплотасгораниятоплива,коэффициентполезногодействиятепловоймашины,относительнаявлажностьвоздуха,электрическийзаряд,силатока,электрическоенапряжение,сопротивлениепроводника,удельноесопротивлениевещества,работаимощность электрического тока); при описании правильно трактовать физический смыслиспользуемых величин, обозначения и единицы физических величин, находить формулы,связывающиеданнуюфизическуювеличинусдругимивеличинами,строитьграфикиизученныхзависимостей физическихвеличин;</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характеризоватьсвойствател,физическиеявленияипроцессы,используяосновныеположениямолекулярно-кинетическойтеориистроениявещества,принципсуперпозиции полей (на качественном уровне), закон сохранения заряда, закон Ома для</w:t>
      </w:r>
      <w:r w:rsidRPr="000245BA">
        <w:rPr>
          <w:spacing w:val="-1"/>
          <w:sz w:val="20"/>
          <w:szCs w:val="20"/>
        </w:rPr>
        <w:t>участкацепи,законДжоуля—Ленца,</w:t>
      </w:r>
      <w:r w:rsidRPr="000245BA">
        <w:rPr>
          <w:sz w:val="20"/>
          <w:szCs w:val="20"/>
        </w:rPr>
        <w:t>законсохраненияэнергии;приэтомдаватьсловеснуюформулировкузаконаизаписыватьегоматематическоевыражение;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объяснятьфизическиепроцессыисвойствател,втомчислеивконтекстеситуацийпрактико-ориентированного характера: выявлять причинно-следственные связи, строитьобъяснение из 1—2 логических шагов с опорой на 1—2 изученных свойства физическихявлений,физическихзаконов илизакономерностей;</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решатьрасчётныезадачив2—3действия,используязаконыиформулы,связывающиефизическиевеличины:наосновеанализаусловиязадачизаписыватькраткоеусловие, выявлять недостаток данных для решения задачи, выбирать законы и формулы,необходимыедляеёрешения,проводитьрасчётыисравниватьполученноезначениефизическойвеличины сизвестными данными;</w:t>
      </w: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распознаватьпроблемы,которыеможнорешитьприпомощифизическихметодов;используяописаниеисследования,выделятьпроверяемоепредположение,оцениватьправильностьпорядкапроведенияисследования, делать выводы;</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проводитьопытыпонаблюдениюфизическихявленийилифизическихсвойствтел(капиллярныеявления,зависимостьдавлениявоздухаотегообъёма,температуры;скоростипроцессаостывания/нагреванияприизлученииотцветаизлучающей/поглощающейповерхности;скоростьиспаренияводыоттемпературыжидкости и площади её поверхности; электризация тел и взаимодействие электрическихзарядов;взаимодействиепостоянныхмагнитов,визуализациямагнитныхполейпостоянныхмагнитов;действиямагнитногополянапроводникстоком,свойстваэлектромагнита,свойстваэлектродвигателяпостоянноготока):формулироватьпроверяемыепредположения,собиратьустановкуизпредложенногооборудования;описывать ход опытаиформулироватьвыводы;</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выполнять прямые измерения температуры, относительной влажности воздуха,силы тока, напряжения с использованием аналоговых приборов и датчиков физическихвеличин;сравниватьрезультатыизмеренийсучётомзаданнойабсолютнойпогрешности;</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проводить исследование зависимости одной физической величины от другой сиспользованиемпрямыхизмерений(зависимостьсопротивленияпроводникаотегодлины,площади поперечного сечения и удельного сопротивления вещества проводника; силытока,идущегочерезпроводник,отнапряжениянапроводнике;исследованиепоследовательного и параллельного соединений проводников): планировать исследование,собирать установку и выполнять измерения, следуя предложенному плану, фиксироватьрезультатыполученнойзависимостиввидетаблициграфиков,делатьвыводыпорезультатамисследования;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оводитькосвенныеизмеренияфизическихвеличин(удельнаятеплоёмкостьвещества,сопротивлениепроводника,работаимощностьэлектрическоготока):планироватьизмерения,собиратьэкспериментальнуюустановку,следуяпредложенной</w:t>
      </w:r>
    </w:p>
    <w:p w:rsidR="00B5747B" w:rsidRPr="000245BA" w:rsidRDefault="00182789" w:rsidP="00D03353">
      <w:pPr>
        <w:pStyle w:val="a6"/>
        <w:spacing w:before="66"/>
        <w:ind w:right="327" w:firstLine="0"/>
        <w:rPr>
          <w:sz w:val="20"/>
          <w:szCs w:val="20"/>
        </w:rPr>
      </w:pPr>
      <w:r w:rsidRPr="000245BA">
        <w:rPr>
          <w:sz w:val="20"/>
          <w:szCs w:val="20"/>
        </w:rPr>
        <w:t>инструкции,ивычислятьзначениевеличины;</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соблюдатьправилатехникибезопасностиприработеслабораторнымоборудованием;</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pacing w:val="-1"/>
          <w:sz w:val="20"/>
          <w:szCs w:val="20"/>
        </w:rPr>
        <w:t>характеризоватьпринципыдействия</w:t>
      </w:r>
      <w:r w:rsidRPr="000245BA">
        <w:rPr>
          <w:sz w:val="20"/>
          <w:szCs w:val="20"/>
        </w:rPr>
        <w:t>изученныхприборовитехническихустройствс опорой на их описания (в том числе: система отопления домов, гигрометр, пароваятурбина, амперметр, вольтметр, счётчик электрической энергии, электроосветительныеприборы,нагревательныеэлектроприборы(примеры),электрическиепредохранители;электромагнит,электродвигательпостоянноготока),используязнанияосвойствахфизическихявленийинеобходимыефизическиезакономерности;</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распознаватьпростыетехническиеустройстваиизмерительныеприборыпосхемамисхематичнымрисункам(жидкостный термометр,термос,психрометр,гигрометр,двигатель внутреннего сгорания, электроскоп, реостат); составлять схемы электрическихцепей с последовательным и параллельным соединением элементов, различая условныеобозначенияэлементовэлектрическихцепей;</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приводитьпримеры/находитьинформациюопримерахпрактическогоиспользования физических знаний в повседневной жизни для обеспечения безопасностиприобращениисприборамиитехническимиустройствами,сохраненияздоровьяисоблюдениянормэкологическогоповедения вокружающейсреде;</w:t>
      </w: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осуществлять поиск информации физического содержания в сети Интернет, наосновеимеющихсязнанийипутёмсравнениядополнительныхисточниковвыделятьинформацию,котораяявляетсяпротиворечивойилиможетбыть недостоверной;</w:t>
      </w:r>
    </w:p>
    <w:p w:rsidR="00B5747B" w:rsidRPr="000245BA" w:rsidRDefault="00182789" w:rsidP="00522914">
      <w:pPr>
        <w:pStyle w:val="aa"/>
        <w:numPr>
          <w:ilvl w:val="1"/>
          <w:numId w:val="176"/>
        </w:numPr>
        <w:tabs>
          <w:tab w:val="left" w:pos="1414"/>
        </w:tabs>
        <w:spacing w:before="4"/>
        <w:ind w:right="327" w:firstLine="707"/>
        <w:rPr>
          <w:sz w:val="20"/>
          <w:szCs w:val="20"/>
        </w:rPr>
      </w:pPr>
      <w:r w:rsidRPr="000245BA">
        <w:rPr>
          <w:sz w:val="20"/>
          <w:szCs w:val="20"/>
        </w:rPr>
        <w:t>использовать при выполнении учебных заданий научно-популярную литературуфизическогосодержания,справочныематериалы,ресурсысетиИнтернет;владетьприёмамиконспектированиятекста,преобразованияинформацииизоднойзнаковойсистемывдругую;</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создаватьсобственныеписьменныеикраткиеустныесообщения,обобщаяинформацию из нескольких источников физического содержания, в том числе публичнопредставлятьрезультатыпроектнойилиисследовательскойдеятельности;приэтомграмотноиспользоватьизученныйпонятийныйаппараткурсафизики,сопровождатьвыступлениепрезентацией;</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привыполненииучебныхпроектовиисследованийфизическихпроцессовраспределять обязанности в группе в соответствии с поставленными задачами, следить завыполнением плана действий и корректироватьего, адекватно оценивать собственныйвклад в деятельность группы; выстраивать коммуникативное взаимодействие, проявляяготовность разрешатьконфликты.</w:t>
      </w:r>
    </w:p>
    <w:p w:rsidR="00B5747B" w:rsidRPr="000245BA" w:rsidRDefault="00B5747B" w:rsidP="00D03353">
      <w:pPr>
        <w:pStyle w:val="a6"/>
        <w:spacing w:before="2"/>
        <w:ind w:left="0" w:right="327" w:firstLine="0"/>
        <w:jc w:val="left"/>
        <w:rPr>
          <w:sz w:val="20"/>
          <w:szCs w:val="20"/>
        </w:rPr>
      </w:pPr>
    </w:p>
    <w:p w:rsidR="00B5747B" w:rsidRPr="000245BA" w:rsidRDefault="00182789" w:rsidP="00522914">
      <w:pPr>
        <w:pStyle w:val="1"/>
        <w:numPr>
          <w:ilvl w:val="0"/>
          <w:numId w:val="83"/>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Предметные результаты на базовом уровне должны отражать сформированность уобучающихсяумений:</w:t>
      </w:r>
    </w:p>
    <w:p w:rsidR="00B5747B" w:rsidRPr="000245BA" w:rsidRDefault="00182789" w:rsidP="00522914">
      <w:pPr>
        <w:pStyle w:val="aa"/>
        <w:numPr>
          <w:ilvl w:val="1"/>
          <w:numId w:val="176"/>
        </w:numPr>
        <w:tabs>
          <w:tab w:val="left" w:pos="1414"/>
        </w:tabs>
        <w:spacing w:before="3"/>
        <w:ind w:right="327" w:firstLine="707"/>
        <w:rPr>
          <w:sz w:val="20"/>
          <w:szCs w:val="20"/>
        </w:rPr>
      </w:pPr>
      <w:r w:rsidRPr="000245BA">
        <w:rPr>
          <w:sz w:val="20"/>
          <w:szCs w:val="20"/>
        </w:rPr>
        <w:t>использоватьпонятия:системаотсчёта,материальнаяточка,траектория,относительность механического движения, деформация (упругая, пластическая), трение,центростремительное ускорение, невесомость и перегрузки; центр тяжести; абсолютнотвёрдое тело, центр тяжести твёрдого тела, равновесие; механические колебания и волны,звук, инфразвук и ультразвук; электромагнитные волны, шкала электромагнитных волн,свет, близорукость и дальнозоркость, спектры испускания и поглощения; альфа-, бета- игамма-излучения,изотопы, ядерная энергетика;</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различатьявления(равномерноеинеравномерноепрямолинейноедвижение,</w:t>
      </w:r>
      <w:r w:rsidRPr="000245BA">
        <w:rPr>
          <w:spacing w:val="-1"/>
          <w:sz w:val="20"/>
          <w:szCs w:val="20"/>
        </w:rPr>
        <w:t>равноускоренноепрямолинейное</w:t>
      </w:r>
      <w:r w:rsidRPr="000245BA">
        <w:rPr>
          <w:sz w:val="20"/>
          <w:szCs w:val="20"/>
        </w:rPr>
        <w:t>движение,свободноепадениетел,равномерноедвижениепоокружности,взаимодействиетел,реактивноедвижение,колебательноедвижение(затухающие и вынужденные колебания), резонанс, волновое движение, отражение звука,прямолинейноераспространение,отражениеипреломлениесвета,полноевнутреннее</w:t>
      </w:r>
    </w:p>
    <w:p w:rsidR="00B5747B" w:rsidRPr="000245BA" w:rsidRDefault="00182789" w:rsidP="00D03353">
      <w:pPr>
        <w:pStyle w:val="a6"/>
        <w:spacing w:before="66"/>
        <w:ind w:right="327" w:firstLine="0"/>
        <w:rPr>
          <w:sz w:val="20"/>
          <w:szCs w:val="20"/>
        </w:rPr>
      </w:pPr>
      <w:r w:rsidRPr="000245BA">
        <w:rPr>
          <w:sz w:val="20"/>
          <w:szCs w:val="20"/>
        </w:rPr>
        <w:t>отражение света, разложение белого света в спектр и сложение спектральных цветов,дисперсиясвета,естественнаярадиоактивность,возникновениелинейчатогоспектраизлучения) по описанию их характерных свойств и на основе опытов, демонстрирующихданноефизическоеявление;</w:t>
      </w:r>
    </w:p>
    <w:p w:rsidR="00B5747B" w:rsidRPr="000245BA" w:rsidRDefault="00182789" w:rsidP="00522914">
      <w:pPr>
        <w:pStyle w:val="aa"/>
        <w:numPr>
          <w:ilvl w:val="1"/>
          <w:numId w:val="176"/>
        </w:numPr>
        <w:tabs>
          <w:tab w:val="left" w:pos="1414"/>
        </w:tabs>
        <w:spacing w:before="3"/>
        <w:ind w:right="327" w:firstLine="707"/>
        <w:rPr>
          <w:sz w:val="20"/>
          <w:szCs w:val="20"/>
        </w:rPr>
      </w:pPr>
      <w:r w:rsidRPr="000245BA">
        <w:rPr>
          <w:sz w:val="20"/>
          <w:szCs w:val="20"/>
        </w:rPr>
        <w:t>распознавать проявление изученных физических явлений в окружающем мире (втом числе физические явления в природе: приливы и отливы, движение планет Солнечнойсистемы,реактивноедвижениеживыхорганизмов,восприятиезвуковживотными,землетрясение,сейсмическиеволны,цунами,эхо,цветател,оптическиеявлениявприроде,биологическоедействиевидимого,ультрафиолетовогоирентгеновскогоизлучений;</w:t>
      </w:r>
      <w:r w:rsidRPr="000245BA">
        <w:rPr>
          <w:spacing w:val="-1"/>
          <w:sz w:val="20"/>
          <w:szCs w:val="20"/>
        </w:rPr>
        <w:t>естественныйрадиоактивныйфон,</w:t>
      </w:r>
      <w:r w:rsidRPr="000245BA">
        <w:rPr>
          <w:sz w:val="20"/>
          <w:szCs w:val="20"/>
        </w:rPr>
        <w:t>космическиелучи,радиоактивноеизлучениеприродныхминералов;действиерадиоактивныхизлученийнаорганизмчеловека),приэтомпереводить практическую задачу в учебную, выделять существенные свойства/признакифизическихявлений;</w:t>
      </w:r>
    </w:p>
    <w:p w:rsidR="00B5747B" w:rsidRPr="000245BA" w:rsidRDefault="00182789" w:rsidP="00522914">
      <w:pPr>
        <w:pStyle w:val="aa"/>
        <w:numPr>
          <w:ilvl w:val="1"/>
          <w:numId w:val="176"/>
        </w:numPr>
        <w:tabs>
          <w:tab w:val="left" w:pos="1414"/>
        </w:tabs>
        <w:spacing w:before="1"/>
        <w:ind w:right="327" w:firstLine="707"/>
        <w:rPr>
          <w:sz w:val="20"/>
          <w:szCs w:val="20"/>
        </w:rPr>
      </w:pPr>
      <w:r w:rsidRPr="000245BA">
        <w:rPr>
          <w:sz w:val="20"/>
          <w:szCs w:val="20"/>
        </w:rPr>
        <w:t>описывать изученные свойства тел и физические явления, используя физическиевеличины (средняя и мгновенная скорость тела при неравномерном движении, ускорение,</w:t>
      </w:r>
      <w:r w:rsidRPr="000245BA">
        <w:rPr>
          <w:spacing w:val="-1"/>
          <w:sz w:val="20"/>
          <w:szCs w:val="20"/>
        </w:rPr>
        <w:t>перемещение,путь,угловаяскорость,сила</w:t>
      </w:r>
      <w:r w:rsidRPr="000245BA">
        <w:rPr>
          <w:sz w:val="20"/>
          <w:szCs w:val="20"/>
        </w:rPr>
        <w:t>трения,силаупругости,силатяжести,ускорениесвободногопадения,вестела,импульстела,импульссилы,механическаяработаи</w:t>
      </w:r>
      <w:r w:rsidRPr="000245BA">
        <w:rPr>
          <w:spacing w:val="-1"/>
          <w:sz w:val="20"/>
          <w:szCs w:val="20"/>
        </w:rPr>
        <w:t>мощность,</w:t>
      </w:r>
      <w:r w:rsidRPr="000245BA">
        <w:rPr>
          <w:sz w:val="20"/>
          <w:szCs w:val="20"/>
        </w:rPr>
        <w:t>потенциальнаяэнергиятела,поднятогонадповерхностьюземли,потенциальнаяэнергия сжатой пружины, кинетическая энергия, полная механическая энергия, период ичастотаколебаний,длинаволны,громкостьзвукаивысотатона,скоростьсвета,показатель</w:t>
      </w:r>
      <w:r w:rsidRPr="000245BA">
        <w:rPr>
          <w:spacing w:val="-1"/>
          <w:sz w:val="20"/>
          <w:szCs w:val="20"/>
        </w:rPr>
        <w:t>преломлениясреды);</w:t>
      </w:r>
      <w:r w:rsidRPr="000245BA">
        <w:rPr>
          <w:sz w:val="20"/>
          <w:szCs w:val="20"/>
        </w:rPr>
        <w:t>приописанииправильнотрактоватьфизическийсмыслиспользуемыхвеличин, обозначения и единицы физических величин, находить формулы, связывающиеданнуюфизическуювеличинусдругимивеличинами,строитьграфикиизученныхзависимостейфизическихвеличин;</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характеризовать свойства тел, физические явления и процессы, используя законсохранения энергии, закон всемирного тяготения, принцип суперпозиции сил, принципотносительностиГалилея,законыНьютона,законсохраненияимпульса,законыотраженияипреломлениясвета,законысохранениязарядовогоимассовогочиселприядерныхреакциях;приэтомдаватьсловеснуюформулировкузаконаизаписыватьегоматематическоевыражени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объяснятьфизическиепроцессыисвойствател,втомчислеивконтекстеситуацийпрактико-ориентированного характера: выявлять причинно-следственные связи, строитьобъяснение из 2—3 логических шагов с опорой на 2—3 изученных свойства физическихявлений,физическихзаконов илизакономерностей;</w:t>
      </w:r>
    </w:p>
    <w:p w:rsidR="00B5747B" w:rsidRPr="000245BA" w:rsidRDefault="00182789" w:rsidP="00522914">
      <w:pPr>
        <w:pStyle w:val="aa"/>
        <w:numPr>
          <w:ilvl w:val="1"/>
          <w:numId w:val="176"/>
        </w:numPr>
        <w:tabs>
          <w:tab w:val="left" w:pos="1414"/>
        </w:tabs>
        <w:ind w:right="327" w:firstLine="707"/>
        <w:rPr>
          <w:sz w:val="20"/>
          <w:szCs w:val="20"/>
        </w:rPr>
      </w:pPr>
      <w:r w:rsidRPr="000245BA">
        <w:rPr>
          <w:spacing w:val="-1"/>
          <w:sz w:val="20"/>
          <w:szCs w:val="20"/>
        </w:rPr>
        <w:t>решатьрасчётныезадачи</w:t>
      </w:r>
      <w:r w:rsidRPr="000245BA">
        <w:rPr>
          <w:sz w:val="20"/>
          <w:szCs w:val="20"/>
        </w:rPr>
        <w:t>(опирающиесянасистемуиз2—3уравнений),используязаконы и формулы, связывающие физические величины: на основе анализа условия задачизаписывать краткое условие, выявлять недостающие или избыточные данные, выбиратьзаконыиформулы,необходимыедлярешения,проводитьрасчётыиоцениватьреалистичность полученного значенияфизической величины;</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аспознаватьпроблемы,которыеможнорешитьприпомощифизическихметодов;используяописаниеисследования,выделятьпроверяемоепредположение,оцениватьправильностьпорядкапроведенияисследования,делатьвыводы,интерпретироватьрезультатынаблюдений и опытов;</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оводитьопытыпонаблюдениюфизическихявленийилифизическихсвойствтел(изучениевторогозаконаНьютона,законасохраненияэнергии;зависимостьпериодаколебаний пружинного маятника от массы груза и жёсткости пружины и независимость отамплитуды малых колебаний; прямолинейное распространение света, разложение белогосвета в спектр; изучение свойств изображения в плоском зеркале и свойств изображенияпредмета в собирающей линзе; наблюдение сплошных и линейчатых спектров излучения):самостоятельно собирать установку из избыточного набора оборудования; описывать ходопытаи егорезультаты, формулироватьвыводы;</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проводитьпринеобходимостисериюпрямыхизмерений,определяясреднее</w:t>
      </w:r>
    </w:p>
    <w:p w:rsidR="00B5747B" w:rsidRPr="000245BA" w:rsidRDefault="00182789" w:rsidP="00D03353">
      <w:pPr>
        <w:pStyle w:val="a6"/>
        <w:spacing w:before="66"/>
        <w:ind w:right="327" w:firstLine="0"/>
        <w:rPr>
          <w:sz w:val="20"/>
          <w:szCs w:val="20"/>
        </w:rPr>
      </w:pPr>
      <w:r w:rsidRPr="000245BA">
        <w:rPr>
          <w:sz w:val="20"/>
          <w:szCs w:val="20"/>
        </w:rPr>
        <w:t>значение измеряемой величины (фокусное расстояние собирающей линзы); обосновыватьвыборспособаизмерения/измерительногоприбора;</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проводитьисследованиезависимостейфизическихвеличинсиспользованиемпрямых измерений (зависимость пути от времени при равноускоренном движении безначальнойскорости;периодаколебанийматематическогомаятникаотдлинынити;зависимости угла отражения света от угла падения и угла преломления от угла падения):планировать исследование, самостоятельно собирать установку, фиксировать результатыполученнойзависимостифизическихвеличинсучётомзаданнойпогрешностиизмеренийввидетаблиц играфиков, делать выводыпорезультатамисследования;</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роводитькосвенныеизмеренияфизическихвеличин(средняяскоростьиускорениетелаприравноускоренномдвижении,ускорениесвободногопадения,жёсткостьпружины, коэффициент трения скольжения, механическая работа и мощность, частота и</w:t>
      </w:r>
      <w:r w:rsidRPr="000245BA">
        <w:rPr>
          <w:spacing w:val="-1"/>
          <w:sz w:val="20"/>
          <w:szCs w:val="20"/>
        </w:rPr>
        <w:t>периодколебанийматематического</w:t>
      </w:r>
      <w:r w:rsidRPr="000245BA">
        <w:rPr>
          <w:sz w:val="20"/>
          <w:szCs w:val="20"/>
        </w:rPr>
        <w:t>ипружинногомаятников,оптическаясиласобирающейлинзы,радиоактивныйфон):планироватьизмерения;собиратьэкспериментальнуюустановку и выполнять измерения, следуя предложенной инструкции; вычислять значениевеличиныи анализироватьполученныерезультаты;</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соблюдатьправилатехникибезопасностиприработеслабораторнымоборудованием;</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различатьосновныепризнакиизученныхфизическихмоделей:материальнаяточка, абсолютно твёрдое тело, точечный источник света, луч, тонкая линза, планетарнаямодельатома, нуклонная модель атомного ядра;</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pacing w:val="-1"/>
          <w:sz w:val="20"/>
          <w:szCs w:val="20"/>
        </w:rPr>
        <w:t>характеризоватьпринципыдействия</w:t>
      </w:r>
      <w:r w:rsidRPr="000245BA">
        <w:rPr>
          <w:sz w:val="20"/>
          <w:szCs w:val="20"/>
        </w:rPr>
        <w:t>изученныхприборовитехническихустройствс опоройна ихописания (в том числе: спидометр,датчикиположения, расстояния иускорения,ракета,эхолот,очки,перископ,фотоаппарат,оптическиесветоводы,спектроскоп,дозиметр,камераВильсона),используязнанияосвойствахфизическихявленийинеобходимыефизическиезакономерности;</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использовать схемы и схематичные рисунки изученных технических устройств,измерительныхприборовитехнологическихпроцессовприрешенииучебно-практическихзадач; оптические схемы для построения изображений в плоском зеркале и собирающейлинзе;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приводитьпримеры/находитьинформациюопримерахпрактическогоиспользования физических знаний в повседневной жизни для обеспечения безопасностиприобращениисприборамиитехническимиустройствами,сохраненияздоровьяисоблюдениянормэкологическогоповедения вокружающей среде;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существлятьпоискинформациифизическогосодержаниявсетиИнтернет,самостоятельноформулируяпоисковыйзапрос,находитьпутиопределениядостоверностиполученнойинформациинаосновеимеющихсязнанийидополнительныхисточников;</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использовать при выполнении учебных заданий научно-популярную литературуфизическогосодержания,справочныематериалы,ресурсысетиИнтернет;владетьприёмамиконспектированиятекста,преобразованияинформацииизоднойзнаковойсистемывдругую;</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создаватьсобственныеписьменныеиустныесообщениянаосновеинформацииизнесколькихисточниковфизическогосодержания,публичнопредставлятьрезультатыпроектнойилиисследовательскойдеятельности;приэтомграмотноиспользоватьизученный понятийный аппарат изучаемого раздела физики и сопровождать выступлениепрезентациейсучётомособенностей аудитории сверстников.</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522914">
      <w:pPr>
        <w:pStyle w:val="1"/>
        <w:numPr>
          <w:ilvl w:val="2"/>
          <w:numId w:val="197"/>
        </w:numPr>
        <w:tabs>
          <w:tab w:val="left" w:pos="4895"/>
        </w:tabs>
        <w:spacing w:before="71"/>
        <w:ind w:left="4894" w:right="327" w:hanging="721"/>
        <w:jc w:val="left"/>
        <w:rPr>
          <w:sz w:val="20"/>
          <w:szCs w:val="20"/>
        </w:rPr>
      </w:pPr>
      <w:r w:rsidRPr="000245BA">
        <w:rPr>
          <w:sz w:val="20"/>
          <w:szCs w:val="20"/>
        </w:rPr>
        <w:t>БИОЛОГИЯ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программапобиологиинауровнеосновногообщегообразованиясоставленанаосновеТребованийкрезультатамосвоенияосновнойобразовательнойпрограммыосновногообщегообразования,представленныхвФедеральномгосударственномобразовательномстандартеосновногообщегообразования,атакжеПримернойпрограммы воспитания.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ПОЯСНИТЕЛЬНАЯЗАПИСКА</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ДаннаяпрограммапобиологииосновногообщегообразованияразработанавсоответствиистребованиямиобновлённогоФедеральногогосударственногообразовательногостандартаосновногообщегообразования(ФГОСООО)исучётомПримерной основной образовательной программы основного общего образования (ПООПООО).</w:t>
      </w:r>
    </w:p>
    <w:p w:rsidR="00B5747B" w:rsidRPr="000245BA" w:rsidRDefault="00182789" w:rsidP="00D03353">
      <w:pPr>
        <w:pStyle w:val="a6"/>
        <w:tabs>
          <w:tab w:val="left" w:pos="2644"/>
          <w:tab w:val="left" w:pos="4037"/>
          <w:tab w:val="left" w:pos="4500"/>
          <w:tab w:val="left" w:pos="6229"/>
          <w:tab w:val="left" w:pos="8628"/>
        </w:tabs>
        <w:ind w:right="327"/>
        <w:jc w:val="right"/>
        <w:rPr>
          <w:sz w:val="20"/>
          <w:szCs w:val="20"/>
        </w:rPr>
      </w:pPr>
      <w:r w:rsidRPr="000245BA">
        <w:rPr>
          <w:sz w:val="20"/>
          <w:szCs w:val="20"/>
        </w:rPr>
        <w:t>Программа</w:t>
      </w:r>
      <w:r w:rsidRPr="000245BA">
        <w:rPr>
          <w:sz w:val="20"/>
          <w:szCs w:val="20"/>
        </w:rPr>
        <w:tab/>
        <w:t>направлена</w:t>
      </w:r>
      <w:r w:rsidRPr="000245BA">
        <w:rPr>
          <w:sz w:val="20"/>
          <w:szCs w:val="20"/>
        </w:rPr>
        <w:tab/>
        <w:t>на</w:t>
      </w:r>
      <w:r w:rsidRPr="000245BA">
        <w:rPr>
          <w:sz w:val="20"/>
          <w:szCs w:val="20"/>
        </w:rPr>
        <w:tab/>
        <w:t>формирование</w:t>
      </w:r>
      <w:r w:rsidRPr="000245BA">
        <w:rPr>
          <w:sz w:val="20"/>
          <w:szCs w:val="20"/>
        </w:rPr>
        <w:tab/>
        <w:t>естественно-научной</w:t>
      </w:r>
      <w:r w:rsidRPr="000245BA">
        <w:rPr>
          <w:sz w:val="20"/>
          <w:szCs w:val="20"/>
        </w:rPr>
        <w:tab/>
      </w:r>
      <w:r w:rsidRPr="000245BA">
        <w:rPr>
          <w:spacing w:val="-1"/>
          <w:sz w:val="20"/>
          <w:szCs w:val="20"/>
        </w:rPr>
        <w:t>грамотности</w:t>
      </w:r>
      <w:r w:rsidRPr="000245BA">
        <w:rPr>
          <w:sz w:val="20"/>
          <w:szCs w:val="20"/>
        </w:rPr>
        <w:t>учащихсяиорганизациюизучениябиологиина  деятельностной  основе.Впрограмме</w:t>
      </w:r>
      <w:r w:rsidRPr="000245BA">
        <w:rPr>
          <w:spacing w:val="-1"/>
          <w:sz w:val="20"/>
          <w:szCs w:val="20"/>
        </w:rPr>
        <w:t>учитываютсявозможностипредметавреализации</w:t>
      </w:r>
      <w:r w:rsidRPr="000245BA">
        <w:rPr>
          <w:sz w:val="20"/>
          <w:szCs w:val="20"/>
        </w:rPr>
        <w:t>ТребованийФГОСОООкпланируемым,личностнымиметапредметнымрезультатамобучения,атакжереализациямежпредметныхсвязейестественно-научныхучебныхпредметовнауровнеосновногообщегообразования.Программавключаетраспределениесодержанияучебногоматериалапоклассамипримерныйобъёмучебныхчасовдляизученияразделовитемкурса,атакжерекомендуемуюпоследовательностьизучениятем,основаннуюналогикеразвития</w:t>
      </w:r>
    </w:p>
    <w:p w:rsidR="00B5747B" w:rsidRPr="000245BA" w:rsidRDefault="00182789" w:rsidP="00D03353">
      <w:pPr>
        <w:pStyle w:val="a6"/>
        <w:spacing w:before="1"/>
        <w:ind w:right="327" w:firstLine="0"/>
        <w:rPr>
          <w:sz w:val="20"/>
          <w:szCs w:val="20"/>
        </w:rPr>
      </w:pPr>
      <w:r w:rsidRPr="000245BA">
        <w:rPr>
          <w:sz w:val="20"/>
          <w:szCs w:val="20"/>
        </w:rPr>
        <w:t>предметногосодержаниясучётомвозрастныхособенностейобучающихся.</w:t>
      </w:r>
    </w:p>
    <w:p w:rsidR="00B5747B" w:rsidRPr="000245BA" w:rsidRDefault="00182789" w:rsidP="00D03353">
      <w:pPr>
        <w:pStyle w:val="a6"/>
        <w:ind w:right="327"/>
        <w:rPr>
          <w:sz w:val="20"/>
          <w:szCs w:val="20"/>
        </w:rPr>
      </w:pPr>
      <w:r w:rsidRPr="000245BA">
        <w:rPr>
          <w:sz w:val="20"/>
          <w:szCs w:val="20"/>
        </w:rPr>
        <w:t>Учителямимогутбытьиспользованыразличныеметодическиеподходыкпреподаваниюбиологиипри условиисохраненияобязательнойчастисодержаниякурса.</w:t>
      </w:r>
    </w:p>
    <w:p w:rsidR="00B5747B" w:rsidRPr="000245BA" w:rsidRDefault="00182789" w:rsidP="00D03353">
      <w:pPr>
        <w:pStyle w:val="a6"/>
        <w:ind w:right="327"/>
        <w:rPr>
          <w:sz w:val="20"/>
          <w:szCs w:val="20"/>
        </w:rPr>
      </w:pPr>
      <w:r w:rsidRPr="000245BA">
        <w:rPr>
          <w:sz w:val="20"/>
          <w:szCs w:val="20"/>
        </w:rPr>
        <w:t>В программе определяются основные цели изучения биологии на уровне основногообщегообразования,планируемыерезультатыосвоениякурсабиологии:личностные,метапредметные, предметные. Предметные планируемые результаты даны для каждогогодаизучения биологии.</w:t>
      </w:r>
    </w:p>
    <w:p w:rsidR="00B5747B" w:rsidRPr="000245BA" w:rsidRDefault="00182789" w:rsidP="00D03353">
      <w:pPr>
        <w:pStyle w:val="1"/>
        <w:spacing w:before="5" w:line="275" w:lineRule="exact"/>
        <w:ind w:right="327"/>
        <w:rPr>
          <w:sz w:val="20"/>
          <w:szCs w:val="20"/>
        </w:rPr>
      </w:pPr>
      <w:r w:rsidRPr="000245BA">
        <w:rPr>
          <w:sz w:val="20"/>
          <w:szCs w:val="20"/>
        </w:rPr>
        <w:t>Программаимеетследующуюструктуру:</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планируемыерезультатыосвоенияучебногопредмета«Биология»погодамобучения;</w:t>
      </w:r>
    </w:p>
    <w:p w:rsidR="00B5747B" w:rsidRPr="000245BA" w:rsidRDefault="00182789" w:rsidP="00522914">
      <w:pPr>
        <w:pStyle w:val="aa"/>
        <w:numPr>
          <w:ilvl w:val="1"/>
          <w:numId w:val="176"/>
        </w:numPr>
        <w:tabs>
          <w:tab w:val="left" w:pos="1414"/>
        </w:tabs>
        <w:spacing w:before="2"/>
        <w:ind w:left="1414" w:right="327"/>
        <w:rPr>
          <w:sz w:val="20"/>
          <w:szCs w:val="20"/>
        </w:rPr>
      </w:pPr>
      <w:r w:rsidRPr="000245BA">
        <w:rPr>
          <w:sz w:val="20"/>
          <w:szCs w:val="20"/>
        </w:rPr>
        <w:t>содержание учебногопредмета«Биология»по годамобучения;</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тематическое планирование с указанием количества часов на освоение каждойтемыипримернойхарактеристикойучебнойдеятельности,реализуемойприизученииэтихтем.</w:t>
      </w:r>
    </w:p>
    <w:p w:rsidR="00B5747B" w:rsidRPr="000245BA" w:rsidRDefault="00B5747B" w:rsidP="00D03353">
      <w:pPr>
        <w:pStyle w:val="a6"/>
        <w:spacing w:before="7"/>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ОБЩАЯХАРАКТЕРИСТИКАУЧЕБНОГОПРЕДМЕТА«БИОЛОГИЯ»</w:t>
      </w:r>
    </w:p>
    <w:p w:rsidR="00B5747B" w:rsidRPr="000245BA" w:rsidRDefault="00B5747B" w:rsidP="00D03353">
      <w:pPr>
        <w:pStyle w:val="a6"/>
        <w:spacing w:before="8"/>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Учебныйпредмет«Биология» развиваетпредставленияопознаваемостиживойприроды и методах её познания, он позволяет сформировать систему научных знаний оживыхсистемах,уменияихполучать,присваиватьиприменятьвжизненныхситуациях.</w:t>
      </w:r>
    </w:p>
    <w:p w:rsidR="00B5747B" w:rsidRPr="000245BA" w:rsidRDefault="00182789" w:rsidP="00D03353">
      <w:pPr>
        <w:pStyle w:val="a6"/>
        <w:ind w:right="327"/>
        <w:rPr>
          <w:sz w:val="20"/>
          <w:szCs w:val="20"/>
        </w:rPr>
      </w:pPr>
      <w:r w:rsidRPr="000245BA">
        <w:rPr>
          <w:sz w:val="20"/>
          <w:szCs w:val="20"/>
        </w:rPr>
        <w:t>Биологическаяподготовкаобеспечиваетпониманиеобучающимисянаучныхпринциповчеловеческойдеятельностивприроде,закладываетосновыэкологическойкультуры,здорового образажизни.</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right="327"/>
        <w:rPr>
          <w:sz w:val="20"/>
          <w:szCs w:val="20"/>
        </w:rPr>
      </w:pPr>
      <w:r w:rsidRPr="000245BA">
        <w:rPr>
          <w:sz w:val="20"/>
          <w:szCs w:val="20"/>
        </w:rPr>
        <w:t>ЦЕЛИИЗУЧЕНИЯУЧЕБНОГОПРЕДМЕТА«БИОЛОГИЯ»</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left="1270" w:right="327" w:firstLine="0"/>
        <w:rPr>
          <w:sz w:val="20"/>
          <w:szCs w:val="20"/>
        </w:rPr>
      </w:pPr>
      <w:r w:rsidRPr="000245BA">
        <w:rPr>
          <w:sz w:val="20"/>
          <w:szCs w:val="20"/>
        </w:rPr>
        <w:t>Целямиизучениябиологиинауровнеосновногообщегообразованияявляются: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формированиесистемызнанийопризнакахипроцессахжизнедеятельностибиологическихсистемразногоуровня организации;</w:t>
      </w: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t>формированиесистемызнанийобособенностяхстроения,жизнедеятельностиорганизмачеловека,условияхсохраненияегоздоровья;</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формированиеуменийприменятьметодыбиологическойнаукидляизучениябиологическихсистем, втомчислеи организмачеловека;</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формирование умений использовать информацию о современных достижениях вобластибиологиидляобъясненияпроцессовиявленийживойприродыижизнедеятельности собственного организма;</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формированиеуменийобъяснятьрольбиологиивпрактическойдеятельностилюдей,значение биологическогоразнообразиядлясохранениябиосферы,последствиядеятельности человекавприроде;</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формированиеэкологическойкультурывцеляхсохранениясобственногоздоровьяиохраны окружающей среды.</w:t>
      </w:r>
    </w:p>
    <w:p w:rsidR="00B5747B" w:rsidRPr="000245BA" w:rsidRDefault="00182789" w:rsidP="00D03353">
      <w:pPr>
        <w:pStyle w:val="a6"/>
        <w:ind w:left="1270" w:right="327" w:firstLine="0"/>
        <w:rPr>
          <w:sz w:val="20"/>
          <w:szCs w:val="20"/>
        </w:rPr>
      </w:pPr>
      <w:r w:rsidRPr="000245BA">
        <w:rPr>
          <w:sz w:val="20"/>
          <w:szCs w:val="20"/>
        </w:rPr>
        <w:t>ДостижениецелейобеспечиваетсярешениемследующихЗАДАЧ:</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приобретениезнанийобучающимисяоживойприроде,закономерностяхстроения,жизнедеятельности и средообразующей роли организмов; человеке как биосоциальномсуществе;ороли биологическойнаукивпрактическойдеятельности людей;</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овладение умениями проводить исследования с использованием биологическогооборудованияи наблюдения засостояниемсобственного организма;</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освоениеприёмовработысбиологическойинформацией,втомчислеосовременныхдостиженияхвобластибиологии,еёанализикритическоеоценивание;</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воспитаниебиологическииэкологическиграмотнойличности,готовойксохранениюсобственного здоровьяиохраныокружающей среды.</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right="327"/>
        <w:jc w:val="left"/>
        <w:rPr>
          <w:sz w:val="20"/>
          <w:szCs w:val="20"/>
        </w:rPr>
      </w:pPr>
      <w:r w:rsidRPr="000245BA">
        <w:rPr>
          <w:sz w:val="20"/>
          <w:szCs w:val="20"/>
        </w:rPr>
        <w:t>МЕСТОУЧЕБНОГОПРЕДМЕТА«БИОЛОГИЯ»ВУЧЕБНОМПЛАНЕ</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ВсоответствиисФГОСОООбиологияявляетсяобязательнымпредметомнауровнеосновного общего образования. Данная программа предусматривает изучение биологии вобъёме 238 часов за пять лет обучения: из расчёта с 5 по 7 класс — 1 час в неделю, в 8—9классах—2часавнеделю.Втематическомпланированиидлякаждогоклассапредлагаетсярезерв времени, который учитель может использовать по своему усмотрению, в том числедляконтрольных, самостоятельныхработ иобобщающихуроков.</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СОДЕРЖАНИЕ УЧЕБНОГО ПРЕДМЕТА «БИОЛОГИЯ»5КЛАСС</w:t>
      </w:r>
    </w:p>
    <w:p w:rsidR="00B5747B" w:rsidRPr="000245BA" w:rsidRDefault="00182789" w:rsidP="00522914">
      <w:pPr>
        <w:pStyle w:val="aa"/>
        <w:numPr>
          <w:ilvl w:val="0"/>
          <w:numId w:val="82"/>
        </w:numPr>
        <w:tabs>
          <w:tab w:val="left" w:pos="1510"/>
        </w:tabs>
        <w:spacing w:line="274" w:lineRule="exact"/>
        <w:ind w:right="327"/>
        <w:jc w:val="both"/>
        <w:rPr>
          <w:b/>
          <w:sz w:val="20"/>
          <w:szCs w:val="20"/>
        </w:rPr>
      </w:pPr>
      <w:r w:rsidRPr="000245BA">
        <w:rPr>
          <w:b/>
          <w:sz w:val="20"/>
          <w:szCs w:val="20"/>
        </w:rPr>
        <w:t>Биология—наукао живойприроде</w:t>
      </w:r>
    </w:p>
    <w:p w:rsidR="00B5747B" w:rsidRPr="000245BA" w:rsidRDefault="00182789" w:rsidP="00D03353">
      <w:pPr>
        <w:pStyle w:val="a6"/>
        <w:ind w:right="327"/>
        <w:rPr>
          <w:sz w:val="20"/>
          <w:szCs w:val="20"/>
        </w:rPr>
      </w:pPr>
      <w:r w:rsidRPr="000245BA">
        <w:rPr>
          <w:sz w:val="20"/>
          <w:szCs w:val="20"/>
        </w:rPr>
        <w:t>Понятиеожизни.Признакиживого(клеточноестроение,питание,дыхание,</w:t>
      </w:r>
      <w:r w:rsidRPr="000245BA">
        <w:rPr>
          <w:spacing w:val="-1"/>
          <w:sz w:val="20"/>
          <w:szCs w:val="20"/>
        </w:rPr>
        <w:t>выделение,ростидр.).Объектыживой</w:t>
      </w:r>
      <w:r w:rsidRPr="000245BA">
        <w:rPr>
          <w:sz w:val="20"/>
          <w:szCs w:val="20"/>
        </w:rPr>
        <w:t>инеживойприроды,ихсравнение.Живаяинеживаяприрода— единоецелое.</w:t>
      </w:r>
    </w:p>
    <w:p w:rsidR="00B5747B" w:rsidRPr="000245BA" w:rsidRDefault="00182789" w:rsidP="00D03353">
      <w:pPr>
        <w:pStyle w:val="a6"/>
        <w:ind w:right="327"/>
        <w:rPr>
          <w:sz w:val="20"/>
          <w:szCs w:val="20"/>
        </w:rPr>
      </w:pPr>
      <w:r w:rsidRPr="000245BA">
        <w:rPr>
          <w:sz w:val="20"/>
          <w:szCs w:val="20"/>
        </w:rPr>
        <w:t>Биология—системанаукоживойприроде.Основныеразделыбиологии(ботаника,зоология,экология,цитология,анатомия,физиологияидр.).Профессии,связанныесбиологией: врач, ветеринар, психолог, агроном, животновод и др. (4—5). Связь биологии сдругими науками (математика, география и др.). Роль биологии в познании окружающегомираи практическойдеятельностисовременногочеловека.</w:t>
      </w:r>
    </w:p>
    <w:p w:rsidR="00B5747B" w:rsidRPr="000245BA" w:rsidRDefault="00182789" w:rsidP="00D03353">
      <w:pPr>
        <w:pStyle w:val="a6"/>
        <w:ind w:right="327"/>
        <w:rPr>
          <w:sz w:val="20"/>
          <w:szCs w:val="20"/>
        </w:rPr>
      </w:pPr>
      <w:r w:rsidRPr="000245BA">
        <w:rPr>
          <w:sz w:val="20"/>
          <w:szCs w:val="20"/>
        </w:rPr>
        <w:t>Кабинетбиологии.Правилаповеденияиработывкабинетесбиологическимиприборамииинструментами.</w:t>
      </w:r>
    </w:p>
    <w:p w:rsidR="00B5747B" w:rsidRPr="000245BA" w:rsidRDefault="00182789" w:rsidP="00D03353">
      <w:pPr>
        <w:pStyle w:val="a6"/>
        <w:ind w:right="327"/>
        <w:rPr>
          <w:sz w:val="20"/>
          <w:szCs w:val="20"/>
        </w:rPr>
      </w:pPr>
      <w:r w:rsidRPr="000245BA">
        <w:rPr>
          <w:sz w:val="20"/>
          <w:szCs w:val="20"/>
        </w:rPr>
        <w:t>Биологическиетермины,понятия,символы.Источникибиологическихзнаний.Поискинформациисиспользованиемразличныхисточников(научно-популярнаялитература,справочники, Интернет).</w:t>
      </w:r>
    </w:p>
    <w:p w:rsidR="00B5747B" w:rsidRPr="000245BA" w:rsidRDefault="00182789" w:rsidP="00522914">
      <w:pPr>
        <w:pStyle w:val="1"/>
        <w:numPr>
          <w:ilvl w:val="0"/>
          <w:numId w:val="82"/>
        </w:numPr>
        <w:tabs>
          <w:tab w:val="left" w:pos="1510"/>
        </w:tabs>
        <w:spacing w:before="3" w:line="274" w:lineRule="exact"/>
        <w:ind w:right="327"/>
        <w:jc w:val="both"/>
        <w:rPr>
          <w:sz w:val="20"/>
          <w:szCs w:val="20"/>
        </w:rPr>
      </w:pPr>
      <w:r w:rsidRPr="000245BA">
        <w:rPr>
          <w:sz w:val="20"/>
          <w:szCs w:val="20"/>
        </w:rPr>
        <w:t>Методыизученияживойприроды</w:t>
      </w:r>
    </w:p>
    <w:p w:rsidR="00B5747B" w:rsidRPr="000245BA" w:rsidRDefault="00182789" w:rsidP="00D03353">
      <w:pPr>
        <w:pStyle w:val="a6"/>
        <w:spacing w:line="274" w:lineRule="exact"/>
        <w:ind w:left="1270" w:right="327" w:firstLine="0"/>
        <w:rPr>
          <w:sz w:val="20"/>
          <w:szCs w:val="20"/>
        </w:rPr>
      </w:pPr>
      <w:r w:rsidRPr="000245BA">
        <w:rPr>
          <w:sz w:val="20"/>
          <w:szCs w:val="20"/>
        </w:rPr>
        <w:t>Научныеметодыизученияживойприроды:наблюдение,эксперимент,описание,</w:t>
      </w:r>
    </w:p>
    <w:p w:rsidR="00B5747B" w:rsidRPr="000245BA" w:rsidRDefault="00182789" w:rsidP="00D03353">
      <w:pPr>
        <w:pStyle w:val="a6"/>
        <w:spacing w:before="66"/>
        <w:ind w:right="327" w:firstLine="0"/>
        <w:rPr>
          <w:sz w:val="20"/>
          <w:szCs w:val="20"/>
        </w:rPr>
      </w:pPr>
      <w:r w:rsidRPr="000245BA">
        <w:rPr>
          <w:sz w:val="20"/>
          <w:szCs w:val="20"/>
        </w:rPr>
        <w:t>измерение, классификация. Устройство увеличительных приборов: лупы и микроскопа.Правилаработы сувеличительными приборами.</w:t>
      </w:r>
    </w:p>
    <w:p w:rsidR="00B5747B" w:rsidRPr="000245BA" w:rsidRDefault="00182789" w:rsidP="00D03353">
      <w:pPr>
        <w:pStyle w:val="a6"/>
        <w:ind w:right="327"/>
        <w:rPr>
          <w:sz w:val="20"/>
          <w:szCs w:val="20"/>
        </w:rPr>
      </w:pPr>
      <w:r w:rsidRPr="000245BA">
        <w:rPr>
          <w:sz w:val="20"/>
          <w:szCs w:val="20"/>
        </w:rPr>
        <w:t>Методописаниявбиологии(наглядный,словесный,схематический).Методизмерения(инструментыизмерения).Методклассификацииорганизмов,применениедвойныхназванийорганизмов.Наблюдениеиэксперименткакведущиеметодыбиологии.</w:t>
      </w:r>
    </w:p>
    <w:p w:rsidR="00B5747B" w:rsidRPr="000245BA" w:rsidRDefault="00182789" w:rsidP="00D03353">
      <w:pPr>
        <w:spacing w:before="1"/>
        <w:ind w:left="1270" w:right="327"/>
        <w:jc w:val="both"/>
        <w:rPr>
          <w:sz w:val="20"/>
          <w:szCs w:val="20"/>
        </w:rPr>
      </w:pPr>
      <w:r w:rsidRPr="000245BA">
        <w:rPr>
          <w:i/>
          <w:sz w:val="20"/>
          <w:szCs w:val="20"/>
        </w:rPr>
        <w:t>Лабораторныеи практические работы</w:t>
      </w:r>
      <w:r w:rsidRPr="000245BA">
        <w:rPr>
          <w:sz w:val="20"/>
          <w:szCs w:val="20"/>
          <w:vertAlign w:val="superscript"/>
        </w:rPr>
        <w:t>1</w:t>
      </w:r>
    </w:p>
    <w:p w:rsidR="00B5747B" w:rsidRPr="000245BA" w:rsidRDefault="00182789" w:rsidP="00522914">
      <w:pPr>
        <w:pStyle w:val="aa"/>
        <w:numPr>
          <w:ilvl w:val="0"/>
          <w:numId w:val="81"/>
        </w:numPr>
        <w:tabs>
          <w:tab w:val="left" w:pos="1556"/>
        </w:tabs>
        <w:ind w:right="327" w:firstLine="707"/>
        <w:jc w:val="both"/>
        <w:rPr>
          <w:sz w:val="20"/>
          <w:szCs w:val="20"/>
        </w:rPr>
      </w:pPr>
      <w:r w:rsidRPr="000245BA">
        <w:rPr>
          <w:sz w:val="20"/>
          <w:szCs w:val="20"/>
        </w:rPr>
        <w:t>Изучениелабораторногооборудования:термометры,весы,чашкиПетри,пробирки,мензурки.Правилаработысоборудованиемвшкольномкабинете.</w:t>
      </w:r>
    </w:p>
    <w:p w:rsidR="00B5747B" w:rsidRPr="000245BA" w:rsidRDefault="00182789" w:rsidP="00522914">
      <w:pPr>
        <w:pStyle w:val="aa"/>
        <w:numPr>
          <w:ilvl w:val="0"/>
          <w:numId w:val="81"/>
        </w:numPr>
        <w:tabs>
          <w:tab w:val="left" w:pos="1556"/>
        </w:tabs>
        <w:ind w:left="1555" w:right="327"/>
        <w:jc w:val="both"/>
        <w:rPr>
          <w:sz w:val="20"/>
          <w:szCs w:val="20"/>
        </w:rPr>
      </w:pPr>
      <w:r w:rsidRPr="000245BA">
        <w:rPr>
          <w:sz w:val="20"/>
          <w:szCs w:val="20"/>
        </w:rPr>
        <w:t>Ознакомлениесустройствомлупы,световогомикроскопа,правилаработыс</w:t>
      </w:r>
    </w:p>
    <w:p w:rsidR="00B5747B" w:rsidRPr="000245BA" w:rsidRDefault="00182789" w:rsidP="00D03353">
      <w:pPr>
        <w:pStyle w:val="a6"/>
        <w:ind w:right="327" w:firstLine="0"/>
        <w:jc w:val="left"/>
        <w:rPr>
          <w:sz w:val="20"/>
          <w:szCs w:val="20"/>
        </w:rPr>
      </w:pPr>
      <w:r w:rsidRPr="000245BA">
        <w:rPr>
          <w:sz w:val="20"/>
          <w:szCs w:val="20"/>
        </w:rPr>
        <w:t>ними.</w:t>
      </w:r>
    </w:p>
    <w:p w:rsidR="00B5747B" w:rsidRPr="000245BA" w:rsidRDefault="00182789" w:rsidP="00522914">
      <w:pPr>
        <w:pStyle w:val="aa"/>
        <w:numPr>
          <w:ilvl w:val="0"/>
          <w:numId w:val="81"/>
        </w:numPr>
        <w:tabs>
          <w:tab w:val="left" w:pos="1556"/>
        </w:tabs>
        <w:ind w:left="1555" w:right="327"/>
        <w:rPr>
          <w:sz w:val="20"/>
          <w:szCs w:val="20"/>
        </w:rPr>
      </w:pPr>
      <w:r w:rsidRPr="000245BA">
        <w:rPr>
          <w:sz w:val="20"/>
          <w:szCs w:val="20"/>
        </w:rPr>
        <w:t>Ознакомлениесрастительнымииживотнымиклетками:томатаиарбуза</w:t>
      </w:r>
    </w:p>
    <w:p w:rsidR="00B5747B" w:rsidRPr="000245BA" w:rsidRDefault="00182789" w:rsidP="00D03353">
      <w:pPr>
        <w:pStyle w:val="a6"/>
        <w:ind w:right="327" w:firstLine="0"/>
        <w:rPr>
          <w:sz w:val="20"/>
          <w:szCs w:val="20"/>
        </w:rPr>
      </w:pPr>
      <w:r w:rsidRPr="000245BA">
        <w:rPr>
          <w:sz w:val="20"/>
          <w:szCs w:val="20"/>
        </w:rPr>
        <w:t>(натуральныепрепараты),инфузориитуфелькиигидры(готовыемикропрепараты)спомощьюлупы и световогомикроскопа.</w:t>
      </w:r>
    </w:p>
    <w:p w:rsidR="00B5747B" w:rsidRPr="000245BA" w:rsidRDefault="00182789" w:rsidP="00D03353">
      <w:pPr>
        <w:pStyle w:val="2"/>
        <w:ind w:right="327"/>
        <w:rPr>
          <w:sz w:val="20"/>
          <w:szCs w:val="20"/>
        </w:rPr>
      </w:pPr>
      <w:r w:rsidRPr="000245BA">
        <w:rPr>
          <w:sz w:val="20"/>
          <w:szCs w:val="20"/>
        </w:rPr>
        <w:t>Экскурсиииливидеоэкскурсии</w:t>
      </w:r>
    </w:p>
    <w:p w:rsidR="00B5747B" w:rsidRPr="000245BA" w:rsidRDefault="00182789" w:rsidP="00D03353">
      <w:pPr>
        <w:pStyle w:val="a6"/>
        <w:spacing w:line="274" w:lineRule="exact"/>
        <w:ind w:left="1270" w:right="327" w:firstLine="0"/>
        <w:rPr>
          <w:sz w:val="20"/>
          <w:szCs w:val="20"/>
        </w:rPr>
      </w:pPr>
      <w:r w:rsidRPr="000245BA">
        <w:rPr>
          <w:sz w:val="20"/>
          <w:szCs w:val="20"/>
        </w:rPr>
        <w:t>Овладениеметодамиизученияживойприроды—наблюдениемиэкспериментом.</w:t>
      </w:r>
    </w:p>
    <w:p w:rsidR="00B5747B" w:rsidRPr="000245BA" w:rsidRDefault="00182789" w:rsidP="00D03353">
      <w:pPr>
        <w:pStyle w:val="1"/>
        <w:spacing w:before="5" w:line="274" w:lineRule="exact"/>
        <w:ind w:right="327"/>
        <w:rPr>
          <w:sz w:val="20"/>
          <w:szCs w:val="20"/>
        </w:rPr>
      </w:pPr>
      <w:r w:rsidRPr="000245BA">
        <w:rPr>
          <w:sz w:val="20"/>
          <w:szCs w:val="20"/>
        </w:rPr>
        <w:t>3.Организмы—телаживой природы</w:t>
      </w:r>
    </w:p>
    <w:p w:rsidR="00B5747B" w:rsidRPr="000245BA" w:rsidRDefault="00182789" w:rsidP="00D03353">
      <w:pPr>
        <w:pStyle w:val="a6"/>
        <w:spacing w:line="274" w:lineRule="exact"/>
        <w:ind w:left="1270" w:right="327" w:firstLine="0"/>
        <w:rPr>
          <w:sz w:val="20"/>
          <w:szCs w:val="20"/>
        </w:rPr>
      </w:pPr>
      <w:r w:rsidRPr="000245BA">
        <w:rPr>
          <w:sz w:val="20"/>
          <w:szCs w:val="20"/>
        </w:rPr>
        <w:t>Понятиеоборганизме.Доядерныеиядерныеорганизмы.</w:t>
      </w:r>
    </w:p>
    <w:p w:rsidR="00B5747B" w:rsidRPr="000245BA" w:rsidRDefault="00182789" w:rsidP="00D03353">
      <w:pPr>
        <w:pStyle w:val="a6"/>
        <w:ind w:right="327"/>
        <w:rPr>
          <w:sz w:val="20"/>
          <w:szCs w:val="20"/>
        </w:rPr>
      </w:pPr>
      <w:r w:rsidRPr="000245BA">
        <w:rPr>
          <w:sz w:val="20"/>
          <w:szCs w:val="20"/>
        </w:rPr>
        <w:t>Клеткаиеёоткрытие.Клеточноестроениеорганизмов.Цитология—наукаоклетке.Клетка—наименьшаяединицастроенияижизнедеятельностиорганизмов.Строениеклеткипод световыммикроскопом:клеточнаяоболочка,цитоплазма, ядро.</w:t>
      </w:r>
    </w:p>
    <w:p w:rsidR="00B5747B" w:rsidRPr="000245BA" w:rsidRDefault="00182789" w:rsidP="00D03353">
      <w:pPr>
        <w:pStyle w:val="a6"/>
        <w:ind w:right="327"/>
        <w:rPr>
          <w:sz w:val="20"/>
          <w:szCs w:val="20"/>
        </w:rPr>
      </w:pPr>
      <w:r w:rsidRPr="000245BA">
        <w:rPr>
          <w:sz w:val="20"/>
          <w:szCs w:val="20"/>
        </w:rPr>
        <w:t>Одноклеточныеимногоклеточныеорганизмы.Клетки,ткани,органы,системыорганов.</w:t>
      </w:r>
    </w:p>
    <w:p w:rsidR="00B5747B" w:rsidRPr="000245BA" w:rsidRDefault="00182789" w:rsidP="00D03353">
      <w:pPr>
        <w:pStyle w:val="a6"/>
        <w:ind w:right="327"/>
        <w:rPr>
          <w:sz w:val="20"/>
          <w:szCs w:val="20"/>
        </w:rPr>
      </w:pPr>
      <w:r w:rsidRPr="000245BA">
        <w:rPr>
          <w:sz w:val="20"/>
          <w:szCs w:val="20"/>
        </w:rPr>
        <w:t>Жизнедеятельностьорганизмов.Особенностистроенияипроцессовжизнедеятельностиурастений, животных,бактерий и грибов.</w:t>
      </w:r>
    </w:p>
    <w:p w:rsidR="00B5747B" w:rsidRPr="000245BA" w:rsidRDefault="00182789" w:rsidP="00D03353">
      <w:pPr>
        <w:pStyle w:val="a6"/>
        <w:ind w:right="327"/>
        <w:rPr>
          <w:sz w:val="20"/>
          <w:szCs w:val="20"/>
        </w:rPr>
      </w:pPr>
      <w:r w:rsidRPr="000245BA">
        <w:rPr>
          <w:sz w:val="20"/>
          <w:szCs w:val="20"/>
        </w:rPr>
        <w:t>Свойстваорганизмов:питание,дыхание,выделение,движение,размножение,развитие,раздражимость,приспособленность.Организм— единоецелое.</w:t>
      </w:r>
    </w:p>
    <w:p w:rsidR="00B5747B" w:rsidRPr="000245BA" w:rsidRDefault="00182789" w:rsidP="00D03353">
      <w:pPr>
        <w:pStyle w:val="a6"/>
        <w:ind w:right="327"/>
        <w:rPr>
          <w:sz w:val="20"/>
          <w:szCs w:val="20"/>
        </w:rPr>
      </w:pPr>
      <w:r w:rsidRPr="000245BA">
        <w:rPr>
          <w:sz w:val="20"/>
          <w:szCs w:val="20"/>
        </w:rPr>
        <w:t>Разнообразие организмов и их классификация (таксоны в биологии: царства, типы(отделы), классы, отряды (порядки), семейства, роды, виды. Бактерии и вирусы как формыжизни.Значениебактерийи вирусоввприродеивжизни человека.</w:t>
      </w:r>
    </w:p>
    <w:p w:rsidR="00B5747B" w:rsidRPr="000245BA" w:rsidRDefault="00182789" w:rsidP="00D03353">
      <w:pPr>
        <w:pStyle w:val="2"/>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80"/>
        </w:numPr>
        <w:tabs>
          <w:tab w:val="left" w:pos="1556"/>
        </w:tabs>
        <w:ind w:right="327" w:firstLine="707"/>
        <w:rPr>
          <w:color w:val="221E1F"/>
          <w:sz w:val="20"/>
          <w:szCs w:val="20"/>
        </w:rPr>
      </w:pPr>
      <w:r w:rsidRPr="000245BA">
        <w:rPr>
          <w:sz w:val="20"/>
          <w:szCs w:val="20"/>
        </w:rPr>
        <w:t>Изучениеклетоккожицычешуилукаподлупойимикроскопом(напримересамостоятельноприготовленного микропрепарата).</w:t>
      </w:r>
    </w:p>
    <w:p w:rsidR="00B5747B" w:rsidRPr="000245BA" w:rsidRDefault="00182789" w:rsidP="00522914">
      <w:pPr>
        <w:pStyle w:val="aa"/>
        <w:numPr>
          <w:ilvl w:val="0"/>
          <w:numId w:val="80"/>
        </w:numPr>
        <w:tabs>
          <w:tab w:val="left" w:pos="1556"/>
        </w:tabs>
        <w:ind w:left="1555" w:right="327"/>
        <w:rPr>
          <w:color w:val="221E1F"/>
          <w:sz w:val="20"/>
          <w:szCs w:val="20"/>
        </w:rPr>
      </w:pPr>
      <w:r w:rsidRPr="000245BA">
        <w:rPr>
          <w:sz w:val="20"/>
          <w:szCs w:val="20"/>
        </w:rPr>
        <w:t>Ознакомлениеспринципамисистематикиорганизмов.</w:t>
      </w:r>
    </w:p>
    <w:p w:rsidR="00B5747B" w:rsidRPr="000245BA" w:rsidRDefault="00182789" w:rsidP="00522914">
      <w:pPr>
        <w:pStyle w:val="aa"/>
        <w:numPr>
          <w:ilvl w:val="0"/>
          <w:numId w:val="80"/>
        </w:numPr>
        <w:tabs>
          <w:tab w:val="left" w:pos="1556"/>
        </w:tabs>
        <w:ind w:left="1555" w:right="327"/>
        <w:rPr>
          <w:color w:val="221E1F"/>
          <w:sz w:val="20"/>
          <w:szCs w:val="20"/>
        </w:rPr>
      </w:pPr>
      <w:r w:rsidRPr="000245BA">
        <w:rPr>
          <w:sz w:val="20"/>
          <w:szCs w:val="20"/>
        </w:rPr>
        <w:t>Наблюдениезапотреблениемводырастением.</w:t>
      </w:r>
    </w:p>
    <w:p w:rsidR="00B5747B" w:rsidRPr="000245BA" w:rsidRDefault="00182789" w:rsidP="00522914">
      <w:pPr>
        <w:pStyle w:val="1"/>
        <w:numPr>
          <w:ilvl w:val="0"/>
          <w:numId w:val="80"/>
        </w:numPr>
        <w:tabs>
          <w:tab w:val="left" w:pos="1510"/>
        </w:tabs>
        <w:spacing w:before="3" w:line="274" w:lineRule="exact"/>
        <w:ind w:left="1510" w:right="327" w:hanging="240"/>
        <w:rPr>
          <w:sz w:val="20"/>
          <w:szCs w:val="20"/>
        </w:rPr>
      </w:pPr>
      <w:r w:rsidRPr="000245BA">
        <w:rPr>
          <w:sz w:val="20"/>
          <w:szCs w:val="20"/>
        </w:rPr>
        <w:t>Организмыисредаобитания</w:t>
      </w:r>
    </w:p>
    <w:p w:rsidR="00B5747B" w:rsidRPr="000245BA" w:rsidRDefault="00182789" w:rsidP="00D03353">
      <w:pPr>
        <w:pStyle w:val="a6"/>
        <w:ind w:right="327"/>
        <w:rPr>
          <w:sz w:val="20"/>
          <w:szCs w:val="20"/>
        </w:rPr>
      </w:pPr>
      <w:r w:rsidRPr="000245BA">
        <w:rPr>
          <w:sz w:val="20"/>
          <w:szCs w:val="20"/>
        </w:rPr>
        <w:t>Понятиеосредеобитания.Водная,наземно-воздушная,почвенная,внутриорганизменная среды обитания. Представители сред обитания. Особенности средобитания организмов. Приспособления организмов к среде обитания. Сезонные изменениявжизни организмов.</w:t>
      </w:r>
    </w:p>
    <w:p w:rsidR="00B5747B" w:rsidRPr="000245BA" w:rsidRDefault="00182789" w:rsidP="00D03353">
      <w:pPr>
        <w:pStyle w:val="2"/>
        <w:spacing w:before="2"/>
        <w:ind w:right="327"/>
        <w:rPr>
          <w:sz w:val="20"/>
          <w:szCs w:val="20"/>
        </w:rPr>
      </w:pPr>
      <w:r w:rsidRPr="000245BA">
        <w:rPr>
          <w:sz w:val="20"/>
          <w:szCs w:val="20"/>
        </w:rPr>
        <w:t>Лабораторныеипрактическиеработы</w:t>
      </w:r>
    </w:p>
    <w:p w:rsidR="00B5747B" w:rsidRPr="000245BA" w:rsidRDefault="00182789" w:rsidP="00D03353">
      <w:pPr>
        <w:pStyle w:val="a6"/>
        <w:ind w:right="327"/>
        <w:rPr>
          <w:sz w:val="20"/>
          <w:szCs w:val="20"/>
        </w:rPr>
      </w:pPr>
      <w:r w:rsidRPr="000245BA">
        <w:rPr>
          <w:sz w:val="20"/>
          <w:szCs w:val="20"/>
        </w:rPr>
        <w:t>Выявлениеприспособленийорганизмовксредеобитания(наконкретныхпримерах).</w:t>
      </w:r>
    </w:p>
    <w:p w:rsidR="00B5747B" w:rsidRPr="000245BA" w:rsidRDefault="00182789" w:rsidP="00D03353">
      <w:pPr>
        <w:pStyle w:val="2"/>
        <w:spacing w:before="3"/>
        <w:ind w:right="327"/>
        <w:rPr>
          <w:sz w:val="20"/>
          <w:szCs w:val="20"/>
        </w:rPr>
      </w:pPr>
      <w:r w:rsidRPr="000245BA">
        <w:rPr>
          <w:sz w:val="20"/>
          <w:szCs w:val="20"/>
        </w:rPr>
        <w:t>Экскурсиииливидеоэкскурсии</w:t>
      </w:r>
    </w:p>
    <w:p w:rsidR="00B5747B" w:rsidRPr="000245BA" w:rsidRDefault="00182789" w:rsidP="00D03353">
      <w:pPr>
        <w:pStyle w:val="a6"/>
        <w:spacing w:line="274" w:lineRule="exact"/>
        <w:ind w:left="1270" w:right="327" w:firstLine="0"/>
        <w:rPr>
          <w:sz w:val="20"/>
          <w:szCs w:val="20"/>
        </w:rPr>
      </w:pPr>
      <w:r w:rsidRPr="000245BA">
        <w:rPr>
          <w:sz w:val="20"/>
          <w:szCs w:val="20"/>
        </w:rPr>
        <w:t>Растительныйиживотныймирродногокрая(краеведение).</w:t>
      </w:r>
    </w:p>
    <w:p w:rsidR="00B5747B" w:rsidRPr="000245BA" w:rsidRDefault="00182789" w:rsidP="00522914">
      <w:pPr>
        <w:pStyle w:val="1"/>
        <w:numPr>
          <w:ilvl w:val="0"/>
          <w:numId w:val="80"/>
        </w:numPr>
        <w:tabs>
          <w:tab w:val="left" w:pos="1510"/>
        </w:tabs>
        <w:spacing w:before="5" w:line="274" w:lineRule="exact"/>
        <w:ind w:left="1510" w:right="327" w:hanging="240"/>
        <w:jc w:val="both"/>
        <w:rPr>
          <w:sz w:val="20"/>
          <w:szCs w:val="20"/>
        </w:rPr>
      </w:pPr>
      <w:r w:rsidRPr="000245BA">
        <w:rPr>
          <w:sz w:val="20"/>
          <w:szCs w:val="20"/>
        </w:rPr>
        <w:t>Природныесообщества</w:t>
      </w:r>
    </w:p>
    <w:p w:rsidR="00B5747B" w:rsidRPr="000245BA" w:rsidRDefault="00182789" w:rsidP="00D03353">
      <w:pPr>
        <w:pStyle w:val="a6"/>
        <w:ind w:right="327"/>
        <w:rPr>
          <w:sz w:val="20"/>
          <w:szCs w:val="20"/>
        </w:rPr>
      </w:pPr>
      <w:r w:rsidRPr="000245BA">
        <w:rPr>
          <w:sz w:val="20"/>
          <w:szCs w:val="20"/>
        </w:rPr>
        <w:t>Понятиеоприродномсообществе.Взаимосвязиорганизмоввприродныхсообществах.Пищевыесвязивсообществах.Пищевыезвенья,цепиисетипитания.Производители,потребителииразрушителиорганическихвеществвприродныхсообществах.Примерыприродных сообществ (лес,пруд, озеро идр.).</w:t>
      </w:r>
    </w:p>
    <w:p w:rsidR="00B5747B" w:rsidRPr="000245BA" w:rsidRDefault="00182789" w:rsidP="00D03353">
      <w:pPr>
        <w:pStyle w:val="a6"/>
        <w:ind w:left="1270" w:right="327" w:firstLine="0"/>
        <w:rPr>
          <w:sz w:val="20"/>
          <w:szCs w:val="20"/>
        </w:rPr>
      </w:pPr>
      <w:r w:rsidRPr="000245BA">
        <w:rPr>
          <w:sz w:val="20"/>
          <w:szCs w:val="20"/>
        </w:rPr>
        <w:t>Искусственныесообщества,ихотличительныепризнакиотприродныхсообществ.</w:t>
      </w:r>
    </w:p>
    <w:p w:rsidR="00B5747B" w:rsidRPr="000245BA" w:rsidRDefault="00B44E2F" w:rsidP="00D03353">
      <w:pPr>
        <w:pStyle w:val="a6"/>
        <w:spacing w:before="1"/>
        <w:ind w:left="0" w:right="327" w:firstLine="0"/>
        <w:jc w:val="left"/>
        <w:rPr>
          <w:sz w:val="20"/>
          <w:szCs w:val="20"/>
        </w:rPr>
      </w:pPr>
      <w:r>
        <w:rPr>
          <w:sz w:val="20"/>
          <w:szCs w:val="20"/>
        </w:rPr>
        <w:pict>
          <v:rect id="_x0000_s1043" style="position:absolute;margin-left:85.1pt;margin-top:14.1pt;width:2in;height:.6pt;z-index:-15718400;mso-wrap-distance-left:0;mso-wrap-distance-right:0;mso-position-horizontal-relative:page" fillcolor="black" stroked="f">
            <w10:wrap type="topAndBottom" anchorx="page"/>
          </v:rect>
        </w:pict>
      </w:r>
    </w:p>
    <w:p w:rsidR="00B5747B" w:rsidRPr="000245BA" w:rsidRDefault="00182789" w:rsidP="00D03353">
      <w:pPr>
        <w:spacing w:before="81"/>
        <w:ind w:left="562" w:right="327"/>
        <w:rPr>
          <w:sz w:val="20"/>
          <w:szCs w:val="20"/>
        </w:rPr>
      </w:pPr>
      <w:r w:rsidRPr="000245BA">
        <w:rPr>
          <w:color w:val="221E1F"/>
          <w:sz w:val="20"/>
          <w:szCs w:val="20"/>
          <w:vertAlign w:val="superscript"/>
        </w:rPr>
        <w:t>1</w:t>
      </w:r>
      <w:r w:rsidRPr="000245BA">
        <w:rPr>
          <w:color w:val="221E1F"/>
          <w:sz w:val="20"/>
          <w:szCs w:val="20"/>
        </w:rPr>
        <w:t>Здесь идалее приводится расширенныйперечень лабораторных и практических работ, из которых учительделает выборпо своемуусмотрению.</w:t>
      </w:r>
    </w:p>
    <w:p w:rsidR="00B5747B" w:rsidRDefault="00B5747B" w:rsidP="00D03353">
      <w:pPr>
        <w:ind w:right="327"/>
        <w:rPr>
          <w:sz w:val="20"/>
          <w:szCs w:val="20"/>
        </w:rPr>
      </w:pPr>
    </w:p>
    <w:p w:rsidR="00902E63" w:rsidRDefault="00902E63" w:rsidP="00D03353">
      <w:pPr>
        <w:ind w:right="327"/>
        <w:rPr>
          <w:sz w:val="20"/>
          <w:szCs w:val="20"/>
        </w:rPr>
      </w:pPr>
    </w:p>
    <w:p w:rsidR="00B5747B" w:rsidRPr="000245BA" w:rsidRDefault="00182789" w:rsidP="00D03353">
      <w:pPr>
        <w:pStyle w:val="a6"/>
        <w:spacing w:before="66"/>
        <w:ind w:right="327" w:firstLine="0"/>
        <w:jc w:val="left"/>
        <w:rPr>
          <w:sz w:val="20"/>
          <w:szCs w:val="20"/>
        </w:rPr>
      </w:pPr>
      <w:r w:rsidRPr="000245BA">
        <w:rPr>
          <w:sz w:val="20"/>
          <w:szCs w:val="20"/>
        </w:rPr>
        <w:t>Причинынеустойчивостиискусственныхсообществ.Рольискусственныхсообществвжизничеловека.</w:t>
      </w:r>
    </w:p>
    <w:p w:rsidR="00B5747B" w:rsidRPr="000245BA" w:rsidRDefault="00182789" w:rsidP="00D03353">
      <w:pPr>
        <w:pStyle w:val="a6"/>
        <w:ind w:right="327"/>
        <w:jc w:val="left"/>
        <w:rPr>
          <w:sz w:val="20"/>
          <w:szCs w:val="20"/>
        </w:rPr>
      </w:pPr>
      <w:r w:rsidRPr="000245BA">
        <w:rPr>
          <w:sz w:val="20"/>
          <w:szCs w:val="20"/>
        </w:rPr>
        <w:t>ПриродныезоныЗемли,ихобитатели.Флораифаунаприродныхзон.Ландшафты:природныеи культурные.</w:t>
      </w:r>
    </w:p>
    <w:p w:rsidR="00B5747B" w:rsidRPr="000245BA" w:rsidRDefault="00182789" w:rsidP="00D03353">
      <w:pPr>
        <w:pStyle w:val="2"/>
        <w:ind w:right="327"/>
        <w:jc w:val="left"/>
        <w:rPr>
          <w:sz w:val="20"/>
          <w:szCs w:val="20"/>
        </w:rPr>
      </w:pPr>
      <w:r w:rsidRPr="000245BA">
        <w:rPr>
          <w:sz w:val="20"/>
          <w:szCs w:val="20"/>
        </w:rPr>
        <w:t>Лабораторныеипрактическиеработы</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Изучениеискусственныхсообществиихобитателей(напримереаквариумаидр.).</w:t>
      </w:r>
    </w:p>
    <w:p w:rsidR="00B5747B" w:rsidRPr="000245BA" w:rsidRDefault="00182789" w:rsidP="00D03353">
      <w:pPr>
        <w:pStyle w:val="2"/>
        <w:ind w:right="327"/>
        <w:jc w:val="left"/>
        <w:rPr>
          <w:sz w:val="20"/>
          <w:szCs w:val="20"/>
        </w:rPr>
      </w:pPr>
      <w:r w:rsidRPr="000245BA">
        <w:rPr>
          <w:sz w:val="20"/>
          <w:szCs w:val="20"/>
        </w:rPr>
        <w:t>Экскурсиииливидеоэкскурсии</w:t>
      </w:r>
    </w:p>
    <w:p w:rsidR="00B5747B" w:rsidRPr="000245BA" w:rsidRDefault="00182789" w:rsidP="00522914">
      <w:pPr>
        <w:pStyle w:val="aa"/>
        <w:numPr>
          <w:ilvl w:val="0"/>
          <w:numId w:val="79"/>
        </w:numPr>
        <w:tabs>
          <w:tab w:val="left" w:pos="1556"/>
        </w:tabs>
        <w:spacing w:line="274" w:lineRule="exact"/>
        <w:ind w:right="327"/>
        <w:rPr>
          <w:sz w:val="20"/>
          <w:szCs w:val="20"/>
        </w:rPr>
      </w:pPr>
      <w:r w:rsidRPr="000245BA">
        <w:rPr>
          <w:sz w:val="20"/>
          <w:szCs w:val="20"/>
        </w:rPr>
        <w:t>Изучениеприродных сообществ(напримерелеса,озера,пруда,лугаидр.).</w:t>
      </w:r>
    </w:p>
    <w:p w:rsidR="00B5747B" w:rsidRPr="000245BA" w:rsidRDefault="00182789" w:rsidP="00522914">
      <w:pPr>
        <w:pStyle w:val="aa"/>
        <w:numPr>
          <w:ilvl w:val="0"/>
          <w:numId w:val="79"/>
        </w:numPr>
        <w:tabs>
          <w:tab w:val="left" w:pos="1556"/>
        </w:tabs>
        <w:ind w:right="327"/>
        <w:rPr>
          <w:sz w:val="20"/>
          <w:szCs w:val="20"/>
        </w:rPr>
      </w:pPr>
      <w:r w:rsidRPr="000245BA">
        <w:rPr>
          <w:sz w:val="20"/>
          <w:szCs w:val="20"/>
        </w:rPr>
        <w:t>Изучениесезонныхявленийвжизниприродныхсообществ.</w:t>
      </w:r>
    </w:p>
    <w:p w:rsidR="00B5747B" w:rsidRPr="000245BA" w:rsidRDefault="00182789" w:rsidP="00D03353">
      <w:pPr>
        <w:pStyle w:val="1"/>
        <w:spacing w:before="5" w:line="274" w:lineRule="exact"/>
        <w:ind w:right="327"/>
        <w:jc w:val="left"/>
        <w:rPr>
          <w:sz w:val="20"/>
          <w:szCs w:val="20"/>
        </w:rPr>
      </w:pPr>
      <w:r w:rsidRPr="000245BA">
        <w:rPr>
          <w:sz w:val="20"/>
          <w:szCs w:val="20"/>
        </w:rPr>
        <w:t>6.Живаяприродаичеловек</w:t>
      </w:r>
    </w:p>
    <w:p w:rsidR="00B5747B" w:rsidRPr="000245BA" w:rsidRDefault="00182789" w:rsidP="00D03353">
      <w:pPr>
        <w:pStyle w:val="a6"/>
        <w:ind w:right="327"/>
        <w:rPr>
          <w:sz w:val="20"/>
          <w:szCs w:val="20"/>
        </w:rPr>
      </w:pPr>
      <w:r w:rsidRPr="000245BA">
        <w:rPr>
          <w:sz w:val="20"/>
          <w:szCs w:val="20"/>
        </w:rPr>
        <w:t>Изменения в природе в связи с развитием сельского хозяйства, производства иростомчисленностинаселения. Влияниечеловека</w:t>
      </w:r>
    </w:p>
    <w:p w:rsidR="00B5747B" w:rsidRPr="000245BA" w:rsidRDefault="00182789" w:rsidP="00D03353">
      <w:pPr>
        <w:pStyle w:val="a6"/>
        <w:ind w:right="327"/>
        <w:rPr>
          <w:sz w:val="20"/>
          <w:szCs w:val="20"/>
        </w:rPr>
      </w:pPr>
      <w:r w:rsidRPr="000245BA">
        <w:rPr>
          <w:sz w:val="20"/>
          <w:szCs w:val="20"/>
        </w:rPr>
        <w:t>наживуюприродувходеистории.Глобальныеэкологическиепроблемы.Загрязнение воздушной и водной оболочек Земли, потери почв, их предотвращение. Путисохранениябиологическогоразнообразия.Охраняемыетерритории(заповедники,</w:t>
      </w:r>
      <w:r w:rsidRPr="000245BA">
        <w:rPr>
          <w:spacing w:val="-1"/>
          <w:sz w:val="20"/>
          <w:szCs w:val="20"/>
        </w:rPr>
        <w:t>заказники,национальные</w:t>
      </w:r>
      <w:r w:rsidRPr="000245BA">
        <w:rPr>
          <w:sz w:val="20"/>
          <w:szCs w:val="20"/>
        </w:rPr>
        <w:t>парки,памятникиприроды).КраснаякнигаРФ.Осознаниежизникаквеликойценности.</w:t>
      </w:r>
    </w:p>
    <w:p w:rsidR="00B5747B" w:rsidRPr="000245BA" w:rsidRDefault="00182789" w:rsidP="00D03353">
      <w:pPr>
        <w:pStyle w:val="2"/>
        <w:spacing w:before="3"/>
        <w:ind w:right="327"/>
        <w:rPr>
          <w:sz w:val="20"/>
          <w:szCs w:val="20"/>
        </w:rPr>
      </w:pPr>
      <w:r w:rsidRPr="000245BA">
        <w:rPr>
          <w:sz w:val="20"/>
          <w:szCs w:val="20"/>
        </w:rPr>
        <w:t>Практическиеработы</w:t>
      </w:r>
    </w:p>
    <w:p w:rsidR="00B5747B" w:rsidRPr="000245BA" w:rsidRDefault="00182789" w:rsidP="00D03353">
      <w:pPr>
        <w:pStyle w:val="a6"/>
        <w:ind w:right="327"/>
        <w:rPr>
          <w:sz w:val="20"/>
          <w:szCs w:val="20"/>
        </w:rPr>
      </w:pPr>
      <w:r w:rsidRPr="000245BA">
        <w:rPr>
          <w:sz w:val="20"/>
          <w:szCs w:val="20"/>
        </w:rPr>
        <w:t>Проведениеакциипоуборкемусоравближайшемлесу,парке,сквереилинапришкольнойтерритории.</w:t>
      </w:r>
    </w:p>
    <w:p w:rsidR="00B5747B" w:rsidRPr="000245BA" w:rsidRDefault="00B5747B" w:rsidP="00D03353">
      <w:pPr>
        <w:pStyle w:val="a6"/>
        <w:spacing w:before="2"/>
        <w:ind w:left="0" w:right="327" w:firstLine="0"/>
        <w:jc w:val="left"/>
        <w:rPr>
          <w:sz w:val="20"/>
          <w:szCs w:val="20"/>
        </w:rPr>
      </w:pPr>
    </w:p>
    <w:p w:rsidR="00B5747B" w:rsidRPr="000245BA" w:rsidRDefault="00182789" w:rsidP="00522914">
      <w:pPr>
        <w:pStyle w:val="1"/>
        <w:numPr>
          <w:ilvl w:val="0"/>
          <w:numId w:val="78"/>
        </w:numPr>
        <w:tabs>
          <w:tab w:val="left" w:pos="1450"/>
        </w:tabs>
        <w:spacing w:before="1"/>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1.Растительныйорганизм</w:t>
      </w:r>
    </w:p>
    <w:p w:rsidR="00B5747B" w:rsidRPr="000245BA" w:rsidRDefault="00182789" w:rsidP="00D03353">
      <w:pPr>
        <w:pStyle w:val="a6"/>
        <w:ind w:right="327"/>
        <w:rPr>
          <w:sz w:val="20"/>
          <w:szCs w:val="20"/>
        </w:rPr>
      </w:pPr>
      <w:r w:rsidRPr="000245BA">
        <w:rPr>
          <w:sz w:val="20"/>
          <w:szCs w:val="20"/>
        </w:rPr>
        <w:t>Ботаника—наукаорастениях.Разделыботаники.Связьботаникисдругиминаукамии техникой. Общиепризнаки растений.</w:t>
      </w:r>
    </w:p>
    <w:p w:rsidR="00B5747B" w:rsidRPr="000245BA" w:rsidRDefault="00182789" w:rsidP="00D03353">
      <w:pPr>
        <w:pStyle w:val="a6"/>
        <w:ind w:right="327"/>
        <w:rPr>
          <w:sz w:val="20"/>
          <w:szCs w:val="20"/>
        </w:rPr>
      </w:pPr>
      <w:r w:rsidRPr="000245BA">
        <w:rPr>
          <w:sz w:val="20"/>
          <w:szCs w:val="20"/>
        </w:rPr>
        <w:t>Разнообразие растений. Уровни организации растительного организма. Высшие инизшиерастения. Споровыеи семенныерастения.</w:t>
      </w:r>
    </w:p>
    <w:p w:rsidR="00B5747B" w:rsidRPr="000245BA" w:rsidRDefault="00182789" w:rsidP="00D03353">
      <w:pPr>
        <w:pStyle w:val="a6"/>
        <w:ind w:right="327"/>
        <w:rPr>
          <w:sz w:val="20"/>
          <w:szCs w:val="20"/>
        </w:rPr>
      </w:pPr>
      <w:r w:rsidRPr="000245BA">
        <w:rPr>
          <w:sz w:val="20"/>
          <w:szCs w:val="20"/>
        </w:rPr>
        <w:t>Растительная клетка. Изучение растительной клетки под световым микроскопом:клеточнаяоболочка,ядро,цитоплазма(пластиды,митохондрии,вакуолисклеточнымсоком).Растительныеткани.Функции растительныхтканей.</w:t>
      </w:r>
    </w:p>
    <w:p w:rsidR="00B5747B" w:rsidRPr="000245BA" w:rsidRDefault="00182789" w:rsidP="00D03353">
      <w:pPr>
        <w:pStyle w:val="a6"/>
        <w:ind w:right="327"/>
        <w:rPr>
          <w:sz w:val="20"/>
          <w:szCs w:val="20"/>
        </w:rPr>
      </w:pPr>
      <w:r w:rsidRPr="000245BA">
        <w:rPr>
          <w:sz w:val="20"/>
          <w:szCs w:val="20"/>
        </w:rPr>
        <w:t>Органыисистемыоргановрастений.Строениеоргановрастительногоорганизма,ихрольи связь междусобой.</w:t>
      </w:r>
    </w:p>
    <w:p w:rsidR="00B5747B" w:rsidRPr="000245BA" w:rsidRDefault="00182789" w:rsidP="00D03353">
      <w:pPr>
        <w:pStyle w:val="2"/>
        <w:spacing w:before="3"/>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77"/>
        </w:numPr>
        <w:tabs>
          <w:tab w:val="left" w:pos="1556"/>
        </w:tabs>
        <w:spacing w:line="274" w:lineRule="exact"/>
        <w:ind w:right="327"/>
        <w:jc w:val="both"/>
        <w:rPr>
          <w:sz w:val="20"/>
          <w:szCs w:val="20"/>
        </w:rPr>
      </w:pPr>
      <w:r w:rsidRPr="000245BA">
        <w:rPr>
          <w:sz w:val="20"/>
          <w:szCs w:val="20"/>
        </w:rPr>
        <w:t>Изучениемикроскопическогостроениялиставодногорастенияэлодеи.</w:t>
      </w:r>
    </w:p>
    <w:p w:rsidR="00B5747B" w:rsidRPr="000245BA" w:rsidRDefault="00182789" w:rsidP="00522914">
      <w:pPr>
        <w:pStyle w:val="aa"/>
        <w:numPr>
          <w:ilvl w:val="0"/>
          <w:numId w:val="77"/>
        </w:numPr>
        <w:tabs>
          <w:tab w:val="left" w:pos="1556"/>
        </w:tabs>
        <w:ind w:right="327"/>
        <w:jc w:val="both"/>
        <w:rPr>
          <w:sz w:val="20"/>
          <w:szCs w:val="20"/>
        </w:rPr>
      </w:pPr>
      <w:r w:rsidRPr="000245BA">
        <w:rPr>
          <w:sz w:val="20"/>
          <w:szCs w:val="20"/>
        </w:rPr>
        <w:t>Изучениестроениярастительныхтканей(использованиемикропрепаратов).</w:t>
      </w:r>
    </w:p>
    <w:p w:rsidR="00B5747B" w:rsidRPr="000245BA" w:rsidRDefault="00182789" w:rsidP="00522914">
      <w:pPr>
        <w:pStyle w:val="aa"/>
        <w:numPr>
          <w:ilvl w:val="0"/>
          <w:numId w:val="77"/>
        </w:numPr>
        <w:tabs>
          <w:tab w:val="left" w:pos="1556"/>
        </w:tabs>
        <w:ind w:left="562" w:right="327" w:firstLine="707"/>
        <w:jc w:val="both"/>
        <w:rPr>
          <w:sz w:val="20"/>
          <w:szCs w:val="20"/>
        </w:rPr>
      </w:pPr>
      <w:r w:rsidRPr="000245BA">
        <w:rPr>
          <w:sz w:val="20"/>
          <w:szCs w:val="20"/>
        </w:rPr>
        <w:t>Изучение внешнего строения травянистого цветкового растения (на живых илигербарныхэкземплярахрастений):пастушьясумка,редькадикая,лютикедкийидр.).</w:t>
      </w:r>
    </w:p>
    <w:p w:rsidR="00B5747B" w:rsidRPr="000245BA" w:rsidRDefault="00182789" w:rsidP="00D03353">
      <w:pPr>
        <w:pStyle w:val="2"/>
        <w:ind w:right="327"/>
        <w:rPr>
          <w:sz w:val="20"/>
          <w:szCs w:val="20"/>
        </w:rPr>
      </w:pPr>
      <w:r w:rsidRPr="000245BA">
        <w:rPr>
          <w:sz w:val="20"/>
          <w:szCs w:val="20"/>
        </w:rPr>
        <w:t>Экскурсиииливидеоэкскурсии</w:t>
      </w:r>
    </w:p>
    <w:p w:rsidR="00B5747B" w:rsidRPr="000245BA" w:rsidRDefault="00182789" w:rsidP="00D03353">
      <w:pPr>
        <w:pStyle w:val="a6"/>
        <w:spacing w:line="274" w:lineRule="exact"/>
        <w:ind w:left="1270" w:right="327" w:firstLine="0"/>
        <w:rPr>
          <w:sz w:val="20"/>
          <w:szCs w:val="20"/>
        </w:rPr>
      </w:pPr>
      <w:r w:rsidRPr="000245BA">
        <w:rPr>
          <w:sz w:val="20"/>
          <w:szCs w:val="20"/>
        </w:rPr>
        <w:t>Ознакомлениевприродесцветковымирастениями.</w:t>
      </w:r>
    </w:p>
    <w:p w:rsidR="00B5747B" w:rsidRPr="000245BA" w:rsidRDefault="00182789" w:rsidP="00D03353">
      <w:pPr>
        <w:pStyle w:val="1"/>
        <w:spacing w:before="5"/>
        <w:ind w:right="327"/>
        <w:rPr>
          <w:sz w:val="20"/>
          <w:szCs w:val="20"/>
        </w:rPr>
      </w:pPr>
      <w:r w:rsidRPr="000245BA">
        <w:rPr>
          <w:sz w:val="20"/>
          <w:szCs w:val="20"/>
        </w:rPr>
        <w:t>2.Строениеижизнедеятельностьрастительногоорганизма</w:t>
      </w:r>
    </w:p>
    <w:p w:rsidR="00B5747B" w:rsidRPr="000245BA" w:rsidRDefault="00182789" w:rsidP="00D03353">
      <w:pPr>
        <w:pStyle w:val="2"/>
        <w:spacing w:before="0"/>
        <w:ind w:right="327"/>
        <w:rPr>
          <w:sz w:val="20"/>
          <w:szCs w:val="20"/>
        </w:rPr>
      </w:pPr>
      <w:r w:rsidRPr="000245BA">
        <w:rPr>
          <w:sz w:val="20"/>
          <w:szCs w:val="20"/>
        </w:rPr>
        <w:t>Питаниерастения</w:t>
      </w:r>
    </w:p>
    <w:p w:rsidR="00B5747B" w:rsidRPr="000245BA" w:rsidRDefault="00182789" w:rsidP="00D03353">
      <w:pPr>
        <w:pStyle w:val="a6"/>
        <w:ind w:right="327"/>
        <w:rPr>
          <w:sz w:val="20"/>
          <w:szCs w:val="20"/>
        </w:rPr>
      </w:pPr>
      <w:r w:rsidRPr="000245BA">
        <w:rPr>
          <w:sz w:val="20"/>
          <w:szCs w:val="20"/>
        </w:rPr>
        <w:t>Корень — орган почвенного (минерального) питания. Корни и корневые системы.Виды корней и типы корневых систем. Внешнее и внутреннее строение корня в связи с егофункциями. Корневой чехлик. Зоны корня. Корневые волоски. Рост корня. Поглощение</w:t>
      </w:r>
      <w:r w:rsidRPr="000245BA">
        <w:rPr>
          <w:spacing w:val="-1"/>
          <w:sz w:val="20"/>
          <w:szCs w:val="20"/>
        </w:rPr>
        <w:t>корнямиводыиминеральныхвеществ,необходимых</w:t>
      </w:r>
      <w:r w:rsidRPr="000245BA">
        <w:rPr>
          <w:sz w:val="20"/>
          <w:szCs w:val="20"/>
        </w:rPr>
        <w:t>растению(корневоедавление,осмос).Видоизменение корней. Почва, её плодородие. Значение обработки почвы (окучивание),внесения удобрений, прореживания проростков, полива для жизни культурных растений.Гидропоника.</w:t>
      </w:r>
    </w:p>
    <w:p w:rsidR="00B5747B" w:rsidRPr="000245BA" w:rsidRDefault="00182789" w:rsidP="00D03353">
      <w:pPr>
        <w:pStyle w:val="a6"/>
        <w:ind w:right="327"/>
        <w:rPr>
          <w:sz w:val="20"/>
          <w:szCs w:val="20"/>
        </w:rPr>
      </w:pPr>
      <w:r w:rsidRPr="000245BA">
        <w:rPr>
          <w:sz w:val="20"/>
          <w:szCs w:val="20"/>
        </w:rPr>
        <w:t>Побегипочки.Листорасположениеилистоваямозаика.Строениеифункциилиста.Простые и сложные листья. Видоизменения листьев. Особенности внутреннего строениялиставсвязисегофункциями(кожицаиустьица,основнаятканьлиста,проводящие</w:t>
      </w:r>
    </w:p>
    <w:p w:rsidR="00B5747B" w:rsidRPr="000245BA" w:rsidRDefault="00182789" w:rsidP="00D03353">
      <w:pPr>
        <w:pStyle w:val="a6"/>
        <w:spacing w:before="66"/>
        <w:ind w:right="327" w:firstLine="0"/>
        <w:jc w:val="left"/>
        <w:rPr>
          <w:sz w:val="20"/>
          <w:szCs w:val="20"/>
        </w:rPr>
      </w:pPr>
      <w:r w:rsidRPr="000245BA">
        <w:rPr>
          <w:sz w:val="20"/>
          <w:szCs w:val="20"/>
        </w:rPr>
        <w:t>пучки).Лист—органвоздушногопитания.Фотосинтез.Значениефотосинтезавприродеивжизни человека.</w:t>
      </w:r>
    </w:p>
    <w:p w:rsidR="00B5747B" w:rsidRPr="000245BA" w:rsidRDefault="00182789" w:rsidP="00D03353">
      <w:pPr>
        <w:pStyle w:val="2"/>
        <w:ind w:right="327"/>
        <w:jc w:val="left"/>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76"/>
        </w:numPr>
        <w:tabs>
          <w:tab w:val="left" w:pos="1556"/>
        </w:tabs>
        <w:ind w:right="327" w:firstLine="707"/>
        <w:rPr>
          <w:sz w:val="20"/>
          <w:szCs w:val="20"/>
        </w:rPr>
      </w:pPr>
      <w:r w:rsidRPr="000245BA">
        <w:rPr>
          <w:sz w:val="20"/>
          <w:szCs w:val="20"/>
        </w:rPr>
        <w:t>Изучениестроениякорневыхсистем(стержневойимочковатой)напримерегербарных экземпляровилиживыхрастений.</w:t>
      </w:r>
    </w:p>
    <w:p w:rsidR="00B5747B" w:rsidRPr="000245BA" w:rsidRDefault="00182789" w:rsidP="00522914">
      <w:pPr>
        <w:pStyle w:val="aa"/>
        <w:numPr>
          <w:ilvl w:val="0"/>
          <w:numId w:val="76"/>
        </w:numPr>
        <w:tabs>
          <w:tab w:val="left" w:pos="1556"/>
        </w:tabs>
        <w:ind w:left="1555" w:right="327"/>
        <w:rPr>
          <w:sz w:val="20"/>
          <w:szCs w:val="20"/>
        </w:rPr>
      </w:pPr>
      <w:r w:rsidRPr="000245BA">
        <w:rPr>
          <w:sz w:val="20"/>
          <w:szCs w:val="20"/>
        </w:rPr>
        <w:t>Изучениемикропрепаратаклетоккорня.</w:t>
      </w:r>
    </w:p>
    <w:p w:rsidR="00B5747B" w:rsidRPr="000245BA" w:rsidRDefault="00182789" w:rsidP="00522914">
      <w:pPr>
        <w:pStyle w:val="aa"/>
        <w:numPr>
          <w:ilvl w:val="0"/>
          <w:numId w:val="76"/>
        </w:numPr>
        <w:tabs>
          <w:tab w:val="left" w:pos="1556"/>
        </w:tabs>
        <w:ind w:right="327" w:firstLine="707"/>
        <w:rPr>
          <w:sz w:val="20"/>
          <w:szCs w:val="20"/>
        </w:rPr>
      </w:pPr>
      <w:r w:rsidRPr="000245BA">
        <w:rPr>
          <w:sz w:val="20"/>
          <w:szCs w:val="20"/>
        </w:rPr>
        <w:t>Изучениестроениявегетативныхигенеративныхпочек(напримересирени,тополя идр.).</w:t>
      </w:r>
    </w:p>
    <w:p w:rsidR="00B5747B" w:rsidRPr="000245BA" w:rsidRDefault="00182789" w:rsidP="00522914">
      <w:pPr>
        <w:pStyle w:val="aa"/>
        <w:numPr>
          <w:ilvl w:val="0"/>
          <w:numId w:val="76"/>
        </w:numPr>
        <w:tabs>
          <w:tab w:val="left" w:pos="1556"/>
        </w:tabs>
        <w:ind w:right="327" w:firstLine="707"/>
        <w:rPr>
          <w:sz w:val="20"/>
          <w:szCs w:val="20"/>
        </w:rPr>
      </w:pPr>
      <w:r w:rsidRPr="000245BA">
        <w:rPr>
          <w:sz w:val="20"/>
          <w:szCs w:val="20"/>
        </w:rPr>
        <w:t>Ознакомлениесвнешнимстроениемлистьевилисторасположением(накомнатныхрастениях).</w:t>
      </w:r>
    </w:p>
    <w:p w:rsidR="00B5747B" w:rsidRPr="000245BA" w:rsidRDefault="00182789" w:rsidP="00522914">
      <w:pPr>
        <w:pStyle w:val="aa"/>
        <w:numPr>
          <w:ilvl w:val="0"/>
          <w:numId w:val="76"/>
        </w:numPr>
        <w:tabs>
          <w:tab w:val="left" w:pos="1556"/>
        </w:tabs>
        <w:ind w:left="1555" w:right="327"/>
        <w:rPr>
          <w:sz w:val="20"/>
          <w:szCs w:val="20"/>
        </w:rPr>
      </w:pPr>
      <w:r w:rsidRPr="000245BA">
        <w:rPr>
          <w:sz w:val="20"/>
          <w:szCs w:val="20"/>
        </w:rPr>
        <w:t>Изучениемикроскопическогостроениялиста(наготовыхмикропрепаратах).</w:t>
      </w:r>
    </w:p>
    <w:p w:rsidR="00B5747B" w:rsidRPr="000245BA" w:rsidRDefault="00182789" w:rsidP="00522914">
      <w:pPr>
        <w:pStyle w:val="aa"/>
        <w:numPr>
          <w:ilvl w:val="0"/>
          <w:numId w:val="76"/>
        </w:numPr>
        <w:tabs>
          <w:tab w:val="left" w:pos="1556"/>
        </w:tabs>
        <w:ind w:left="1555" w:right="327"/>
        <w:rPr>
          <w:sz w:val="20"/>
          <w:szCs w:val="20"/>
        </w:rPr>
      </w:pPr>
      <w:r w:rsidRPr="000245BA">
        <w:rPr>
          <w:sz w:val="20"/>
          <w:szCs w:val="20"/>
        </w:rPr>
        <w:t>Наблюдениепроцессавыделениякислороданасветуаквариумнымирастениями.</w:t>
      </w:r>
    </w:p>
    <w:p w:rsidR="00B5747B" w:rsidRPr="000245BA" w:rsidRDefault="00182789" w:rsidP="00D03353">
      <w:pPr>
        <w:pStyle w:val="2"/>
        <w:spacing w:before="3"/>
        <w:ind w:right="327"/>
        <w:rPr>
          <w:sz w:val="20"/>
          <w:szCs w:val="20"/>
        </w:rPr>
      </w:pPr>
      <w:r w:rsidRPr="000245BA">
        <w:rPr>
          <w:sz w:val="20"/>
          <w:szCs w:val="20"/>
        </w:rPr>
        <w:t>Дыханиерастения</w:t>
      </w:r>
    </w:p>
    <w:p w:rsidR="00B5747B" w:rsidRPr="000245BA" w:rsidRDefault="00182789" w:rsidP="00D03353">
      <w:pPr>
        <w:pStyle w:val="a6"/>
        <w:ind w:right="327"/>
        <w:rPr>
          <w:sz w:val="20"/>
          <w:szCs w:val="20"/>
        </w:rPr>
      </w:pPr>
      <w:r w:rsidRPr="000245BA">
        <w:rPr>
          <w:sz w:val="20"/>
          <w:szCs w:val="20"/>
        </w:rPr>
        <w:t>Дыханиекорня.Рыхлениепочвыдляулучшениядыханиякорней.Условия,препятствующиедыханиюкорней.Листкакоргандыхания(устьичныйаппарат).Поступлениевлистатмосферноговоздуха.Сильнаязапылённостьвоздухакакпрепятствиедля дыхания листьев. Стебель как орган дыхания (наличие устьиц в кожице, чечевичек).Особенности дыханиярастений.Взаимосвязьдыханиярастениясфотосинтезом.</w:t>
      </w:r>
    </w:p>
    <w:p w:rsidR="00B5747B" w:rsidRPr="000245BA" w:rsidRDefault="00182789" w:rsidP="00D03353">
      <w:pPr>
        <w:spacing w:before="3"/>
        <w:ind w:left="1270" w:right="327"/>
        <w:rPr>
          <w:b/>
          <w:i/>
          <w:sz w:val="20"/>
          <w:szCs w:val="20"/>
        </w:rPr>
      </w:pPr>
      <w:r w:rsidRPr="000245BA">
        <w:rPr>
          <w:b/>
          <w:i/>
          <w:sz w:val="20"/>
          <w:szCs w:val="20"/>
        </w:rPr>
        <w:t>Лабораторные и практические работы</w:t>
      </w:r>
      <w:r w:rsidRPr="000245BA">
        <w:rPr>
          <w:sz w:val="20"/>
          <w:szCs w:val="20"/>
        </w:rPr>
        <w:t>Изучение роли рыхления для дыхания корней.</w:t>
      </w:r>
      <w:r w:rsidRPr="000245BA">
        <w:rPr>
          <w:b/>
          <w:i/>
          <w:sz w:val="20"/>
          <w:szCs w:val="20"/>
        </w:rPr>
        <w:t>Транспортвеществ врастении</w:t>
      </w:r>
    </w:p>
    <w:p w:rsidR="00B5747B" w:rsidRPr="000245BA" w:rsidRDefault="00182789" w:rsidP="00D03353">
      <w:pPr>
        <w:pStyle w:val="a6"/>
        <w:ind w:right="327"/>
        <w:rPr>
          <w:sz w:val="20"/>
          <w:szCs w:val="20"/>
        </w:rPr>
      </w:pPr>
      <w:r w:rsidRPr="000245BA">
        <w:rPr>
          <w:sz w:val="20"/>
          <w:szCs w:val="20"/>
        </w:rPr>
        <w:t>Неорганические (вода, минеральные соли) и органические вещества (белки, жиры,углеводы, нуклеиновые кислоты, витамины и др.) растения. Связь клеточного строениястебля с его функциями. Рост стебля в длину. Клеточное строение стебля травянистогорастения: кожица, проводящие пучки, основная ткань (паренхима). Клеточное строениестебля древесного растения: кора (пробка, луб), камбий, древесина и сердцевина. Ростстебля в толщину. Проводящие ткани корня. Транспорт воды и минеральных веществ врастении (сосуды древесины) — восходящий ток. Испарение воды через стебель и листья(транспирация).Регуляцияиспаренияводыврастении.Влияниевнешнихусловийнаиспарениеводы.Транспорторганическихвеществврастении(ситовидныетрубкилуба)—нисходящий ток. Перераспределение и запасание веществ в растении. Видоизменённыепобеги:корневище,клубень,луковица.Ихстроение;биологическоеихозяйственноезначение.</w:t>
      </w:r>
    </w:p>
    <w:p w:rsidR="00B5747B" w:rsidRPr="000245BA" w:rsidRDefault="00182789" w:rsidP="00D03353">
      <w:pPr>
        <w:pStyle w:val="2"/>
        <w:spacing w:before="1"/>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75"/>
        </w:numPr>
        <w:tabs>
          <w:tab w:val="left" w:pos="1556"/>
        </w:tabs>
        <w:spacing w:line="274" w:lineRule="exact"/>
        <w:ind w:right="327"/>
        <w:rPr>
          <w:sz w:val="20"/>
          <w:szCs w:val="20"/>
        </w:rPr>
      </w:pPr>
      <w:r w:rsidRPr="000245BA">
        <w:rPr>
          <w:sz w:val="20"/>
          <w:szCs w:val="20"/>
        </w:rPr>
        <w:t>Обнаружениенеорганическихиорганическихвеществврастении.</w:t>
      </w:r>
    </w:p>
    <w:p w:rsidR="00B5747B" w:rsidRPr="000245BA" w:rsidRDefault="00182789" w:rsidP="00522914">
      <w:pPr>
        <w:pStyle w:val="aa"/>
        <w:numPr>
          <w:ilvl w:val="0"/>
          <w:numId w:val="75"/>
        </w:numPr>
        <w:tabs>
          <w:tab w:val="left" w:pos="1556"/>
          <w:tab w:val="left" w:pos="3428"/>
          <w:tab w:val="left" w:pos="5685"/>
          <w:tab w:val="left" w:pos="6838"/>
          <w:tab w:val="left" w:pos="7637"/>
          <w:tab w:val="left" w:pos="8539"/>
          <w:tab w:val="left" w:pos="9083"/>
        </w:tabs>
        <w:ind w:left="562" w:right="327" w:firstLine="707"/>
        <w:rPr>
          <w:sz w:val="20"/>
          <w:szCs w:val="20"/>
        </w:rPr>
      </w:pPr>
      <w:r w:rsidRPr="000245BA">
        <w:rPr>
          <w:sz w:val="20"/>
          <w:szCs w:val="20"/>
        </w:rPr>
        <w:t>Рассматривание</w:t>
      </w:r>
      <w:r w:rsidRPr="000245BA">
        <w:rPr>
          <w:sz w:val="20"/>
          <w:szCs w:val="20"/>
        </w:rPr>
        <w:tab/>
        <w:t>микроскопического</w:t>
      </w:r>
      <w:r w:rsidRPr="000245BA">
        <w:rPr>
          <w:sz w:val="20"/>
          <w:szCs w:val="20"/>
        </w:rPr>
        <w:tab/>
        <w:t>строения</w:t>
      </w:r>
      <w:r w:rsidRPr="000245BA">
        <w:rPr>
          <w:sz w:val="20"/>
          <w:szCs w:val="20"/>
        </w:rPr>
        <w:tab/>
        <w:t>ветки</w:t>
      </w:r>
      <w:r w:rsidRPr="000245BA">
        <w:rPr>
          <w:sz w:val="20"/>
          <w:szCs w:val="20"/>
        </w:rPr>
        <w:tab/>
        <w:t>дерева</w:t>
      </w:r>
      <w:r w:rsidRPr="000245BA">
        <w:rPr>
          <w:sz w:val="20"/>
          <w:szCs w:val="20"/>
        </w:rPr>
        <w:tab/>
        <w:t>(на</w:t>
      </w:r>
      <w:r w:rsidRPr="000245BA">
        <w:rPr>
          <w:sz w:val="20"/>
          <w:szCs w:val="20"/>
        </w:rPr>
        <w:tab/>
      </w:r>
      <w:r w:rsidRPr="000245BA">
        <w:rPr>
          <w:spacing w:val="-1"/>
          <w:sz w:val="20"/>
          <w:szCs w:val="20"/>
        </w:rPr>
        <w:t>готовом</w:t>
      </w:r>
      <w:r w:rsidRPr="000245BA">
        <w:rPr>
          <w:sz w:val="20"/>
          <w:szCs w:val="20"/>
        </w:rPr>
        <w:t>микропрепарате).</w:t>
      </w:r>
    </w:p>
    <w:p w:rsidR="00B5747B" w:rsidRPr="000245BA" w:rsidRDefault="00182789" w:rsidP="00522914">
      <w:pPr>
        <w:pStyle w:val="aa"/>
        <w:numPr>
          <w:ilvl w:val="0"/>
          <w:numId w:val="75"/>
        </w:numPr>
        <w:tabs>
          <w:tab w:val="left" w:pos="1556"/>
        </w:tabs>
        <w:ind w:right="327"/>
        <w:rPr>
          <w:sz w:val="20"/>
          <w:szCs w:val="20"/>
        </w:rPr>
      </w:pPr>
      <w:r w:rsidRPr="000245BA">
        <w:rPr>
          <w:sz w:val="20"/>
          <w:szCs w:val="20"/>
        </w:rPr>
        <w:t>Выявлениепередвиженияводыиминеральныхвеществподревесине.</w:t>
      </w:r>
    </w:p>
    <w:p w:rsidR="00B5747B" w:rsidRPr="000245BA" w:rsidRDefault="00182789" w:rsidP="00522914">
      <w:pPr>
        <w:pStyle w:val="aa"/>
        <w:numPr>
          <w:ilvl w:val="0"/>
          <w:numId w:val="75"/>
        </w:numPr>
        <w:tabs>
          <w:tab w:val="left" w:pos="1556"/>
        </w:tabs>
        <w:ind w:right="327"/>
        <w:rPr>
          <w:sz w:val="20"/>
          <w:szCs w:val="20"/>
        </w:rPr>
      </w:pPr>
      <w:r w:rsidRPr="000245BA">
        <w:rPr>
          <w:sz w:val="20"/>
          <w:szCs w:val="20"/>
        </w:rPr>
        <w:t>Исследованиестроениякорневища,клубня,луковицы.</w:t>
      </w:r>
    </w:p>
    <w:p w:rsidR="00B5747B" w:rsidRPr="000245BA" w:rsidRDefault="00182789" w:rsidP="00D03353">
      <w:pPr>
        <w:pStyle w:val="2"/>
        <w:ind w:right="327"/>
        <w:rPr>
          <w:sz w:val="20"/>
          <w:szCs w:val="20"/>
        </w:rPr>
      </w:pPr>
      <w:r w:rsidRPr="000245BA">
        <w:rPr>
          <w:sz w:val="20"/>
          <w:szCs w:val="20"/>
        </w:rPr>
        <w:t>Рострастения</w:t>
      </w:r>
    </w:p>
    <w:p w:rsidR="00B5747B" w:rsidRPr="000245BA" w:rsidRDefault="00182789" w:rsidP="00D03353">
      <w:pPr>
        <w:pStyle w:val="a6"/>
        <w:ind w:right="327"/>
        <w:rPr>
          <w:sz w:val="20"/>
          <w:szCs w:val="20"/>
        </w:rPr>
      </w:pPr>
      <w:r w:rsidRPr="000245BA">
        <w:rPr>
          <w:sz w:val="20"/>
          <w:szCs w:val="20"/>
        </w:rPr>
        <w:t>Образовательныеткани.Конуснарастанияпобега,росткончикакорня.Верхушечный и вставочный рост. Рост корня и стебля в толщину, камбий. Образованиегодичныхколецудревесныхрастений.Влияниефитогормоновнарострастения.Ростовыедвижения растений. Развитие побега из почки. Ветвление побегов. Управление ростомрастения.Формированиекроны.Применениезнанийоростерастениявсельскомхозяйстве.Развитиебоковыхпобегов.</w:t>
      </w:r>
    </w:p>
    <w:p w:rsidR="00B5747B" w:rsidRPr="000245BA" w:rsidRDefault="00182789" w:rsidP="00D03353">
      <w:pPr>
        <w:pStyle w:val="2"/>
        <w:spacing w:before="3"/>
        <w:ind w:right="327"/>
        <w:rPr>
          <w:sz w:val="20"/>
          <w:szCs w:val="20"/>
        </w:rPr>
      </w:pPr>
      <w:r w:rsidRPr="000245BA">
        <w:rPr>
          <w:sz w:val="20"/>
          <w:szCs w:val="20"/>
        </w:rPr>
        <w:t>Лабораторныеи практическиеработы</w:t>
      </w:r>
    </w:p>
    <w:p w:rsidR="00B5747B" w:rsidRPr="000245BA" w:rsidRDefault="00182789" w:rsidP="00522914">
      <w:pPr>
        <w:pStyle w:val="aa"/>
        <w:numPr>
          <w:ilvl w:val="0"/>
          <w:numId w:val="74"/>
        </w:numPr>
        <w:tabs>
          <w:tab w:val="left" w:pos="1556"/>
        </w:tabs>
        <w:spacing w:line="274" w:lineRule="exact"/>
        <w:ind w:right="327"/>
        <w:rPr>
          <w:sz w:val="20"/>
          <w:szCs w:val="20"/>
        </w:rPr>
      </w:pPr>
      <w:r w:rsidRPr="000245BA">
        <w:rPr>
          <w:sz w:val="20"/>
          <w:szCs w:val="20"/>
        </w:rPr>
        <w:t>Наблюдениезаростомкорня.</w:t>
      </w:r>
    </w:p>
    <w:p w:rsidR="00B5747B" w:rsidRPr="000245BA" w:rsidRDefault="00182789" w:rsidP="00522914">
      <w:pPr>
        <w:pStyle w:val="aa"/>
        <w:numPr>
          <w:ilvl w:val="0"/>
          <w:numId w:val="74"/>
        </w:numPr>
        <w:tabs>
          <w:tab w:val="left" w:pos="1556"/>
        </w:tabs>
        <w:ind w:right="327"/>
        <w:rPr>
          <w:sz w:val="20"/>
          <w:szCs w:val="20"/>
        </w:rPr>
      </w:pPr>
      <w:r w:rsidRPr="000245BA">
        <w:rPr>
          <w:sz w:val="20"/>
          <w:szCs w:val="20"/>
        </w:rPr>
        <w:t>Наблюдениезаростомпобега.</w:t>
      </w:r>
    </w:p>
    <w:p w:rsidR="00B5747B" w:rsidRPr="000245BA" w:rsidRDefault="00182789" w:rsidP="00522914">
      <w:pPr>
        <w:pStyle w:val="aa"/>
        <w:numPr>
          <w:ilvl w:val="0"/>
          <w:numId w:val="74"/>
        </w:numPr>
        <w:tabs>
          <w:tab w:val="left" w:pos="1556"/>
        </w:tabs>
        <w:ind w:right="327"/>
        <w:rPr>
          <w:sz w:val="20"/>
          <w:szCs w:val="20"/>
        </w:rPr>
      </w:pPr>
      <w:r w:rsidRPr="000245BA">
        <w:rPr>
          <w:sz w:val="20"/>
          <w:szCs w:val="20"/>
        </w:rPr>
        <w:t>Определениевозрастадеревапоспилу.</w:t>
      </w:r>
    </w:p>
    <w:p w:rsidR="00B5747B" w:rsidRPr="000245BA" w:rsidRDefault="00182789" w:rsidP="00D03353">
      <w:pPr>
        <w:pStyle w:val="2"/>
        <w:spacing w:before="4"/>
        <w:ind w:right="327"/>
        <w:jc w:val="left"/>
        <w:rPr>
          <w:sz w:val="20"/>
          <w:szCs w:val="20"/>
        </w:rPr>
      </w:pPr>
      <w:r w:rsidRPr="000245BA">
        <w:rPr>
          <w:sz w:val="20"/>
          <w:szCs w:val="20"/>
        </w:rPr>
        <w:t>Размножениерастения</w:t>
      </w:r>
    </w:p>
    <w:p w:rsidR="00B5747B" w:rsidRPr="000245BA" w:rsidRDefault="00182789" w:rsidP="00D03353">
      <w:pPr>
        <w:pStyle w:val="a6"/>
        <w:tabs>
          <w:tab w:val="left" w:pos="2900"/>
          <w:tab w:val="left" w:pos="4505"/>
          <w:tab w:val="left" w:pos="5838"/>
          <w:tab w:val="left" w:pos="7015"/>
          <w:tab w:val="left" w:pos="7375"/>
          <w:tab w:val="left" w:pos="8526"/>
        </w:tabs>
        <w:spacing w:line="274" w:lineRule="exact"/>
        <w:ind w:left="1270" w:right="327" w:firstLine="0"/>
        <w:jc w:val="left"/>
        <w:rPr>
          <w:sz w:val="20"/>
          <w:szCs w:val="20"/>
        </w:rPr>
      </w:pPr>
      <w:r w:rsidRPr="000245BA">
        <w:rPr>
          <w:sz w:val="20"/>
          <w:szCs w:val="20"/>
        </w:rPr>
        <w:t>Вегетативное</w:t>
      </w:r>
      <w:r w:rsidRPr="000245BA">
        <w:rPr>
          <w:sz w:val="20"/>
          <w:szCs w:val="20"/>
        </w:rPr>
        <w:tab/>
        <w:t>размножение</w:t>
      </w:r>
      <w:r w:rsidRPr="000245BA">
        <w:rPr>
          <w:sz w:val="20"/>
          <w:szCs w:val="20"/>
        </w:rPr>
        <w:tab/>
        <w:t>цветковых</w:t>
      </w:r>
      <w:r w:rsidRPr="000245BA">
        <w:rPr>
          <w:sz w:val="20"/>
          <w:szCs w:val="20"/>
        </w:rPr>
        <w:tab/>
        <w:t>растений</w:t>
      </w:r>
      <w:r w:rsidRPr="000245BA">
        <w:rPr>
          <w:sz w:val="20"/>
          <w:szCs w:val="20"/>
        </w:rPr>
        <w:tab/>
        <w:t>в</w:t>
      </w:r>
      <w:r w:rsidRPr="000245BA">
        <w:rPr>
          <w:sz w:val="20"/>
          <w:szCs w:val="20"/>
        </w:rPr>
        <w:tab/>
        <w:t>природе.</w:t>
      </w:r>
      <w:r w:rsidRPr="000245BA">
        <w:rPr>
          <w:sz w:val="20"/>
          <w:szCs w:val="20"/>
        </w:rPr>
        <w:tab/>
        <w:t>Вегетативное</w:t>
      </w:r>
    </w:p>
    <w:p w:rsidR="00B5747B" w:rsidRPr="000245BA" w:rsidRDefault="00182789" w:rsidP="00D03353">
      <w:pPr>
        <w:pStyle w:val="a6"/>
        <w:spacing w:before="66"/>
        <w:ind w:right="327" w:firstLine="0"/>
        <w:rPr>
          <w:sz w:val="20"/>
          <w:szCs w:val="20"/>
        </w:rPr>
      </w:pPr>
      <w:r w:rsidRPr="000245BA">
        <w:rPr>
          <w:sz w:val="20"/>
          <w:szCs w:val="20"/>
        </w:rPr>
        <w:t>размножениекультурныхрастений.Клоны.Сохранениепризнаковматеринскогорастения.Хозяйственноезначениевегетативногоразмножения.Семенное(генеративное)размножение растений. Цветки и соцветия. Опыление. Перекрёстное опыление (ветром,животными, водой) и самоопыление. Двойное оплодотворение. Наследование признаковобоих растений. Образование плодов и семян. Типы плодов. Распространение плодов исемян в природе. Состав и строение семян. Условия прорастания семян. Подготовка семянкпосеву. Развитиепроростков.</w:t>
      </w:r>
    </w:p>
    <w:p w:rsidR="00B5747B" w:rsidRPr="000245BA" w:rsidRDefault="00182789" w:rsidP="00D03353">
      <w:pPr>
        <w:pStyle w:val="2"/>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73"/>
        </w:numPr>
        <w:tabs>
          <w:tab w:val="left" w:pos="1556"/>
        </w:tabs>
        <w:ind w:right="327" w:firstLine="707"/>
        <w:jc w:val="both"/>
        <w:rPr>
          <w:sz w:val="20"/>
          <w:szCs w:val="20"/>
        </w:rPr>
      </w:pPr>
      <w:r w:rsidRPr="000245BA">
        <w:rPr>
          <w:sz w:val="20"/>
          <w:szCs w:val="20"/>
        </w:rPr>
        <w:t>Овладениеприёмамивегетативногоразмножениярастений(черенкованиепобегов,черенкованиелистьевидр.)на примерекомнатныхрастений(традесканция,сенполия,бегония, сансевьераи др.).</w:t>
      </w:r>
    </w:p>
    <w:p w:rsidR="00B5747B" w:rsidRPr="000245BA" w:rsidRDefault="00182789" w:rsidP="00522914">
      <w:pPr>
        <w:pStyle w:val="aa"/>
        <w:numPr>
          <w:ilvl w:val="0"/>
          <w:numId w:val="73"/>
        </w:numPr>
        <w:tabs>
          <w:tab w:val="left" w:pos="1556"/>
        </w:tabs>
        <w:ind w:left="1555" w:right="327"/>
        <w:rPr>
          <w:sz w:val="20"/>
          <w:szCs w:val="20"/>
        </w:rPr>
      </w:pPr>
      <w:r w:rsidRPr="000245BA">
        <w:rPr>
          <w:sz w:val="20"/>
          <w:szCs w:val="20"/>
        </w:rPr>
        <w:t>Изучениестроенияцветков.</w:t>
      </w:r>
    </w:p>
    <w:p w:rsidR="00B5747B" w:rsidRPr="000245BA" w:rsidRDefault="00182789" w:rsidP="00522914">
      <w:pPr>
        <w:pStyle w:val="aa"/>
        <w:numPr>
          <w:ilvl w:val="0"/>
          <w:numId w:val="73"/>
        </w:numPr>
        <w:tabs>
          <w:tab w:val="left" w:pos="1556"/>
        </w:tabs>
        <w:ind w:left="1555" w:right="327"/>
        <w:rPr>
          <w:sz w:val="20"/>
          <w:szCs w:val="20"/>
        </w:rPr>
      </w:pPr>
      <w:r w:rsidRPr="000245BA">
        <w:rPr>
          <w:sz w:val="20"/>
          <w:szCs w:val="20"/>
        </w:rPr>
        <w:t>Ознакомлениесразличнымитипамисоцветий.</w:t>
      </w:r>
    </w:p>
    <w:p w:rsidR="00B5747B" w:rsidRPr="000245BA" w:rsidRDefault="00182789" w:rsidP="00522914">
      <w:pPr>
        <w:pStyle w:val="aa"/>
        <w:numPr>
          <w:ilvl w:val="0"/>
          <w:numId w:val="73"/>
        </w:numPr>
        <w:tabs>
          <w:tab w:val="left" w:pos="1556"/>
        </w:tabs>
        <w:ind w:left="1555" w:right="327"/>
        <w:rPr>
          <w:sz w:val="20"/>
          <w:szCs w:val="20"/>
        </w:rPr>
      </w:pPr>
      <w:r w:rsidRPr="000245BA">
        <w:rPr>
          <w:sz w:val="20"/>
          <w:szCs w:val="20"/>
        </w:rPr>
        <w:t>Изучениестроениясемяндвудольныхрастений.</w:t>
      </w:r>
    </w:p>
    <w:p w:rsidR="00B5747B" w:rsidRPr="000245BA" w:rsidRDefault="00182789" w:rsidP="00522914">
      <w:pPr>
        <w:pStyle w:val="aa"/>
        <w:numPr>
          <w:ilvl w:val="0"/>
          <w:numId w:val="73"/>
        </w:numPr>
        <w:tabs>
          <w:tab w:val="left" w:pos="1556"/>
        </w:tabs>
        <w:ind w:left="1555" w:right="327"/>
        <w:rPr>
          <w:sz w:val="20"/>
          <w:szCs w:val="20"/>
        </w:rPr>
      </w:pPr>
      <w:r w:rsidRPr="000245BA">
        <w:rPr>
          <w:sz w:val="20"/>
          <w:szCs w:val="20"/>
        </w:rPr>
        <w:t>Изучениестроениясемяноднодольныхрастений.</w:t>
      </w:r>
    </w:p>
    <w:p w:rsidR="00B5747B" w:rsidRPr="000245BA" w:rsidRDefault="00182789" w:rsidP="00522914">
      <w:pPr>
        <w:pStyle w:val="aa"/>
        <w:numPr>
          <w:ilvl w:val="0"/>
          <w:numId w:val="73"/>
        </w:numPr>
        <w:tabs>
          <w:tab w:val="left" w:pos="1556"/>
        </w:tabs>
        <w:ind w:left="1555" w:right="327"/>
        <w:rPr>
          <w:sz w:val="20"/>
          <w:szCs w:val="20"/>
        </w:rPr>
      </w:pPr>
      <w:r w:rsidRPr="000245BA">
        <w:rPr>
          <w:sz w:val="20"/>
          <w:szCs w:val="20"/>
        </w:rPr>
        <w:t>Определениевсхожестисемянкультурныхрастенийипосевихвгрунт.</w:t>
      </w:r>
    </w:p>
    <w:p w:rsidR="00B5747B" w:rsidRPr="000245BA" w:rsidRDefault="00182789" w:rsidP="00D03353">
      <w:pPr>
        <w:pStyle w:val="2"/>
        <w:spacing w:before="4"/>
        <w:ind w:right="327"/>
        <w:rPr>
          <w:sz w:val="20"/>
          <w:szCs w:val="20"/>
        </w:rPr>
      </w:pPr>
      <w:r w:rsidRPr="000245BA">
        <w:rPr>
          <w:sz w:val="20"/>
          <w:szCs w:val="20"/>
        </w:rPr>
        <w:t>Развитиерастения</w:t>
      </w:r>
    </w:p>
    <w:p w:rsidR="00B5747B" w:rsidRPr="000245BA" w:rsidRDefault="00182789" w:rsidP="00D03353">
      <w:pPr>
        <w:pStyle w:val="a6"/>
        <w:ind w:right="327"/>
        <w:rPr>
          <w:sz w:val="20"/>
          <w:szCs w:val="20"/>
        </w:rPr>
      </w:pPr>
      <w:r w:rsidRPr="000245BA">
        <w:rPr>
          <w:sz w:val="20"/>
          <w:szCs w:val="20"/>
        </w:rPr>
        <w:t>Развитиецветковогорастения.Основныепериодыразвития.Циклразвитияцветкового растения. Влияние факторов внешней среды на развитие цветковых растений.Жизненныеформы цветковыхрастений.</w:t>
      </w:r>
    </w:p>
    <w:p w:rsidR="00B5747B" w:rsidRPr="000245BA" w:rsidRDefault="00182789" w:rsidP="00D03353">
      <w:pPr>
        <w:pStyle w:val="2"/>
        <w:spacing w:before="2"/>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72"/>
        </w:numPr>
        <w:tabs>
          <w:tab w:val="left" w:pos="1556"/>
        </w:tabs>
        <w:ind w:right="327" w:firstLine="707"/>
        <w:jc w:val="both"/>
        <w:rPr>
          <w:sz w:val="20"/>
          <w:szCs w:val="20"/>
        </w:rPr>
      </w:pPr>
      <w:r w:rsidRPr="000245BA">
        <w:rPr>
          <w:sz w:val="20"/>
          <w:szCs w:val="20"/>
        </w:rPr>
        <w:t>Наблюдение за ростом и развитием цветкового растения в комнатных условиях(напримерефасолиилипосевного гороха).</w:t>
      </w:r>
    </w:p>
    <w:p w:rsidR="00B5747B" w:rsidRPr="000245BA" w:rsidRDefault="00182789" w:rsidP="00522914">
      <w:pPr>
        <w:pStyle w:val="aa"/>
        <w:numPr>
          <w:ilvl w:val="0"/>
          <w:numId w:val="72"/>
        </w:numPr>
        <w:tabs>
          <w:tab w:val="left" w:pos="1556"/>
        </w:tabs>
        <w:ind w:left="1555" w:right="327"/>
        <w:jc w:val="both"/>
        <w:rPr>
          <w:sz w:val="20"/>
          <w:szCs w:val="20"/>
        </w:rPr>
      </w:pPr>
      <w:r w:rsidRPr="000245BA">
        <w:rPr>
          <w:sz w:val="20"/>
          <w:szCs w:val="20"/>
        </w:rPr>
        <w:t>Определениеусловийпрорастаниясемян.</w:t>
      </w:r>
    </w:p>
    <w:p w:rsidR="00B5747B" w:rsidRPr="000245BA" w:rsidRDefault="00B5747B" w:rsidP="00D03353">
      <w:pPr>
        <w:pStyle w:val="a6"/>
        <w:spacing w:before="2"/>
        <w:ind w:left="0" w:right="327" w:firstLine="0"/>
        <w:jc w:val="left"/>
        <w:rPr>
          <w:sz w:val="20"/>
          <w:szCs w:val="20"/>
        </w:rPr>
      </w:pPr>
    </w:p>
    <w:p w:rsidR="00B5747B" w:rsidRPr="000245BA" w:rsidRDefault="00182789" w:rsidP="00522914">
      <w:pPr>
        <w:pStyle w:val="1"/>
        <w:numPr>
          <w:ilvl w:val="0"/>
          <w:numId w:val="78"/>
        </w:numPr>
        <w:tabs>
          <w:tab w:val="left" w:pos="1450"/>
        </w:tabs>
        <w:spacing w:before="1"/>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1.Систематическиегруппырастений</w:t>
      </w:r>
    </w:p>
    <w:p w:rsidR="00B5747B" w:rsidRPr="000245BA" w:rsidRDefault="00182789" w:rsidP="00D03353">
      <w:pPr>
        <w:pStyle w:val="a6"/>
        <w:ind w:right="327"/>
        <w:rPr>
          <w:sz w:val="20"/>
          <w:szCs w:val="20"/>
        </w:rPr>
      </w:pPr>
      <w:r w:rsidRPr="000245BA">
        <w:rPr>
          <w:b/>
          <w:i/>
          <w:sz w:val="20"/>
          <w:szCs w:val="20"/>
        </w:rPr>
        <w:t xml:space="preserve">Классификация растений. </w:t>
      </w:r>
      <w:r w:rsidRPr="000245BA">
        <w:rPr>
          <w:sz w:val="20"/>
          <w:szCs w:val="20"/>
        </w:rPr>
        <w:t>Вид как основная систематическая категория. Системарастительного мира. Низшие, высшие споровые, высшие семенные растения. Основныетаксоны(категории)систематикирастений(царство,отдел,класс,порядок,семейство,род,вид).Историяразвитиясистематики,описаниевидов,открытиеновыхвидов.Рольсистематикивбиологии.</w:t>
      </w:r>
    </w:p>
    <w:p w:rsidR="00B5747B" w:rsidRPr="000245BA" w:rsidRDefault="00182789" w:rsidP="00D03353">
      <w:pPr>
        <w:pStyle w:val="a6"/>
        <w:ind w:right="327"/>
        <w:rPr>
          <w:sz w:val="20"/>
          <w:szCs w:val="20"/>
        </w:rPr>
      </w:pPr>
      <w:r w:rsidRPr="000245BA">
        <w:rPr>
          <w:b/>
          <w:i/>
          <w:sz w:val="20"/>
          <w:szCs w:val="20"/>
        </w:rPr>
        <w:t xml:space="preserve">Низшие растения. Водоросли. </w:t>
      </w:r>
      <w:r w:rsidRPr="000245BA">
        <w:rPr>
          <w:sz w:val="20"/>
          <w:szCs w:val="20"/>
        </w:rPr>
        <w:t>Общая характеристика водорослей. Одноклеточныеимногоклеточныезелёныеводоросли.Строениеижизнедеятельностьзелёныхводорослей.Размножение зелёных водорослей (бесполое и половое). Бурые и красные водоросли, ихстроениеижизнедеятельность.Значениеводорослейвприродеижизничеловека.</w:t>
      </w:r>
    </w:p>
    <w:p w:rsidR="00B5747B" w:rsidRPr="000245BA" w:rsidRDefault="00182789" w:rsidP="00D03353">
      <w:pPr>
        <w:pStyle w:val="a6"/>
        <w:tabs>
          <w:tab w:val="left" w:pos="2459"/>
          <w:tab w:val="left" w:pos="3857"/>
          <w:tab w:val="left" w:pos="5660"/>
          <w:tab w:val="left" w:pos="6944"/>
        </w:tabs>
        <w:ind w:right="327"/>
        <w:jc w:val="right"/>
        <w:rPr>
          <w:sz w:val="20"/>
          <w:szCs w:val="20"/>
        </w:rPr>
      </w:pPr>
      <w:r w:rsidRPr="000245BA">
        <w:rPr>
          <w:b/>
          <w:i/>
          <w:sz w:val="20"/>
          <w:szCs w:val="20"/>
        </w:rPr>
        <w:t>Высшиеспоровыерастения.Моховидные(Мхи).</w:t>
      </w:r>
      <w:r w:rsidRPr="000245BA">
        <w:rPr>
          <w:sz w:val="20"/>
          <w:szCs w:val="20"/>
        </w:rPr>
        <w:t>Общаяхарактеристикамхов.Строениеижизнедеятельностьзелёныхисфагновыхмхов.Приспособленностьмховкжизнинасильноувлажнённыхпочвах.Размножениемхов,циклразвитиянапримерезелёногомхакукушкинлён.Рольмховвзаболачиваниипочвиторфообразовании.</w:t>
      </w:r>
      <w:r w:rsidRPr="000245BA">
        <w:rPr>
          <w:spacing w:val="-1"/>
          <w:sz w:val="20"/>
          <w:szCs w:val="20"/>
        </w:rPr>
        <w:t>Использованиеторфаи</w:t>
      </w:r>
      <w:r w:rsidRPr="000245BA">
        <w:rPr>
          <w:sz w:val="20"/>
          <w:szCs w:val="20"/>
        </w:rPr>
        <w:t>продуктовегопереработкивхозяйственнойдеятельностичеловека.</w:t>
      </w:r>
      <w:r w:rsidRPr="000245BA">
        <w:rPr>
          <w:b/>
          <w:i/>
          <w:sz w:val="20"/>
          <w:szCs w:val="20"/>
        </w:rPr>
        <w:t>Плауновидные</w:t>
      </w:r>
      <w:r w:rsidRPr="000245BA">
        <w:rPr>
          <w:b/>
          <w:i/>
          <w:sz w:val="20"/>
          <w:szCs w:val="20"/>
        </w:rPr>
        <w:tab/>
        <w:t>(Плауны).</w:t>
      </w:r>
      <w:r w:rsidRPr="000245BA">
        <w:rPr>
          <w:b/>
          <w:i/>
          <w:sz w:val="20"/>
          <w:szCs w:val="20"/>
        </w:rPr>
        <w:tab/>
        <w:t>Хвощевидные</w:t>
      </w:r>
      <w:r w:rsidRPr="000245BA">
        <w:rPr>
          <w:b/>
          <w:i/>
          <w:sz w:val="20"/>
          <w:szCs w:val="20"/>
        </w:rPr>
        <w:tab/>
        <w:t>(Хвощи),</w:t>
      </w:r>
      <w:r w:rsidRPr="000245BA">
        <w:rPr>
          <w:b/>
          <w:i/>
          <w:sz w:val="20"/>
          <w:szCs w:val="20"/>
        </w:rPr>
        <w:tab/>
        <w:t>Папоротниковидные(Папоротники).</w:t>
      </w:r>
      <w:r w:rsidRPr="000245BA">
        <w:rPr>
          <w:sz w:val="20"/>
          <w:szCs w:val="20"/>
        </w:rPr>
        <w:t>Общаяхарактеристика.Усложнениестроенияпапоротникообразныхрастенийпосравнениюсмхами.Особенностистроенияижизнедеятельностиплаунов,хвощейипапоротников.Размножениепапоротникообразных.Циклразвитияпапоротника.</w:t>
      </w:r>
    </w:p>
    <w:p w:rsidR="00B5747B" w:rsidRPr="000245BA" w:rsidRDefault="00182789" w:rsidP="00D03353">
      <w:pPr>
        <w:pStyle w:val="a6"/>
        <w:ind w:right="327" w:firstLine="0"/>
        <w:rPr>
          <w:sz w:val="20"/>
          <w:szCs w:val="20"/>
        </w:rPr>
      </w:pPr>
      <w:r w:rsidRPr="000245BA">
        <w:rPr>
          <w:sz w:val="20"/>
          <w:szCs w:val="20"/>
        </w:rPr>
        <w:t>Рольдревнихпапоротникообразныхвобразованиикаменногоугля.Значениепапоротникообразныхвприродеи жизничеловека.</w:t>
      </w:r>
    </w:p>
    <w:p w:rsidR="00B5747B" w:rsidRPr="000245BA" w:rsidRDefault="00182789" w:rsidP="00D03353">
      <w:pPr>
        <w:pStyle w:val="a6"/>
        <w:ind w:right="327"/>
        <w:rPr>
          <w:sz w:val="20"/>
          <w:szCs w:val="20"/>
        </w:rPr>
      </w:pPr>
      <w:r w:rsidRPr="000245BA">
        <w:rPr>
          <w:b/>
          <w:i/>
          <w:sz w:val="20"/>
          <w:szCs w:val="20"/>
        </w:rPr>
        <w:t>Высшиесеменныерастения.Голосеменные</w:t>
      </w:r>
      <w:r w:rsidRPr="000245BA">
        <w:rPr>
          <w:b/>
          <w:sz w:val="20"/>
          <w:szCs w:val="20"/>
        </w:rPr>
        <w:t>.</w:t>
      </w:r>
      <w:r w:rsidRPr="000245BA">
        <w:rPr>
          <w:sz w:val="20"/>
          <w:szCs w:val="20"/>
        </w:rPr>
        <w:t>Общаяхарактеристика.Хвойныерастения,ихразнообразие.Строениеижизнедеятельностьхвойных.Размножениехвойных, цикл развития на примере сосны. Значение хвойных растений в природе и жизничеловека.</w:t>
      </w:r>
    </w:p>
    <w:p w:rsidR="00B5747B" w:rsidRPr="000245BA" w:rsidRDefault="00182789" w:rsidP="00D03353">
      <w:pPr>
        <w:pStyle w:val="a6"/>
        <w:spacing w:before="66"/>
        <w:ind w:right="327"/>
        <w:rPr>
          <w:sz w:val="20"/>
          <w:szCs w:val="20"/>
        </w:rPr>
      </w:pPr>
      <w:r w:rsidRPr="000245BA">
        <w:rPr>
          <w:b/>
          <w:i/>
          <w:sz w:val="20"/>
          <w:szCs w:val="20"/>
        </w:rPr>
        <w:t xml:space="preserve">Покрытосеменные (цветковые) растения. </w:t>
      </w:r>
      <w:r w:rsidRPr="000245BA">
        <w:rPr>
          <w:sz w:val="20"/>
          <w:szCs w:val="20"/>
        </w:rPr>
        <w:t>Общая характеристика. Особенностистроенияижизнедеятельностипокрытосеменныхкакнаиболеевысокоорганизованнойгруппы растений, их господство на Земле. Классификация покрытосеменных растений:классДвудольныеиклассОднодольные.Признакиклассов.Циклразвитияпокрытосеменногорастения.</w:t>
      </w:r>
    </w:p>
    <w:p w:rsidR="00B5747B" w:rsidRPr="000245BA" w:rsidRDefault="00182789" w:rsidP="00D03353">
      <w:pPr>
        <w:pStyle w:val="a6"/>
        <w:spacing w:before="1"/>
        <w:ind w:right="327"/>
        <w:rPr>
          <w:sz w:val="20"/>
          <w:szCs w:val="20"/>
        </w:rPr>
      </w:pPr>
      <w:r w:rsidRPr="000245BA">
        <w:rPr>
          <w:b/>
          <w:i/>
          <w:sz w:val="20"/>
          <w:szCs w:val="20"/>
        </w:rPr>
        <w:t>Семейства покрытосеменных* (цветковых) растений.</w:t>
      </w:r>
      <w:r w:rsidRPr="000245BA">
        <w:rPr>
          <w:sz w:val="20"/>
          <w:szCs w:val="20"/>
        </w:rPr>
        <w:t>Характерные признакисемейств класса Двудольные (Крестоцветные, или Капустные, Розоцветные, или Розовые,Мотыльковые,илиБобовые,Паслёновые,Сложноцветные,илиАстровые)иклассаОднодольные(Лилейные,Злаки,илиМятликовые)**.Многообразиерастений.Дикорастущиепредставителисемейств.Культурныепредставителисемейств,ихиспользованиечеловеком.</w:t>
      </w:r>
    </w:p>
    <w:p w:rsidR="00B5747B" w:rsidRPr="000245BA" w:rsidRDefault="00182789" w:rsidP="00D03353">
      <w:pPr>
        <w:pStyle w:val="a6"/>
        <w:ind w:right="327"/>
        <w:rPr>
          <w:sz w:val="20"/>
          <w:szCs w:val="20"/>
        </w:rPr>
      </w:pPr>
      <w:r w:rsidRPr="000245BA">
        <w:rPr>
          <w:sz w:val="20"/>
          <w:szCs w:val="20"/>
        </w:rPr>
        <w:t>*—Изучаютсятрисемействарастенийповыборуучителясучётомместныхусловий. Можно использовать семейства, не вошедшие в перечень, если они являютсянаиболеераспространёнными вданномрегионе.</w:t>
      </w:r>
    </w:p>
    <w:p w:rsidR="00B5747B" w:rsidRPr="000245BA" w:rsidRDefault="00182789" w:rsidP="00D03353">
      <w:pPr>
        <w:pStyle w:val="a6"/>
        <w:ind w:right="327"/>
        <w:rPr>
          <w:sz w:val="20"/>
          <w:szCs w:val="20"/>
        </w:rPr>
      </w:pPr>
      <w:r w:rsidRPr="000245BA">
        <w:rPr>
          <w:sz w:val="20"/>
          <w:szCs w:val="20"/>
        </w:rPr>
        <w:t>**— Морфологическая характеристика и определение семейств класса ДвудольныеисемействклассаОднодольныеосуществляетсяналабораторныхипрактическихработах.</w:t>
      </w:r>
    </w:p>
    <w:p w:rsidR="00B5747B" w:rsidRPr="000245BA" w:rsidRDefault="00182789" w:rsidP="00D03353">
      <w:pPr>
        <w:pStyle w:val="2"/>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71"/>
        </w:numPr>
        <w:tabs>
          <w:tab w:val="left" w:pos="1556"/>
        </w:tabs>
        <w:ind w:right="327" w:firstLine="707"/>
        <w:jc w:val="both"/>
        <w:rPr>
          <w:sz w:val="20"/>
          <w:szCs w:val="20"/>
        </w:rPr>
      </w:pPr>
      <w:r w:rsidRPr="000245BA">
        <w:rPr>
          <w:sz w:val="20"/>
          <w:szCs w:val="20"/>
        </w:rPr>
        <w:t>Изучение строения одноклеточных водорослей (на примере хламидомонады ихлореллы).</w:t>
      </w:r>
    </w:p>
    <w:p w:rsidR="00B5747B" w:rsidRPr="000245BA" w:rsidRDefault="00182789" w:rsidP="00522914">
      <w:pPr>
        <w:pStyle w:val="aa"/>
        <w:numPr>
          <w:ilvl w:val="0"/>
          <w:numId w:val="71"/>
        </w:numPr>
        <w:tabs>
          <w:tab w:val="left" w:pos="1556"/>
        </w:tabs>
        <w:ind w:right="327" w:firstLine="707"/>
        <w:jc w:val="both"/>
        <w:rPr>
          <w:sz w:val="20"/>
          <w:szCs w:val="20"/>
        </w:rPr>
      </w:pPr>
      <w:r w:rsidRPr="000245BA">
        <w:rPr>
          <w:sz w:val="20"/>
          <w:szCs w:val="20"/>
        </w:rPr>
        <w:t>Изучениестроениямногоклеточныхнитчатыхводорослей(напримереспирогирыиулотрикса).</w:t>
      </w:r>
    </w:p>
    <w:p w:rsidR="00B5747B" w:rsidRPr="000245BA" w:rsidRDefault="00182789" w:rsidP="00522914">
      <w:pPr>
        <w:pStyle w:val="aa"/>
        <w:numPr>
          <w:ilvl w:val="0"/>
          <w:numId w:val="71"/>
        </w:numPr>
        <w:tabs>
          <w:tab w:val="left" w:pos="1556"/>
        </w:tabs>
        <w:ind w:left="1555" w:right="327"/>
        <w:jc w:val="both"/>
        <w:rPr>
          <w:sz w:val="20"/>
          <w:szCs w:val="20"/>
        </w:rPr>
      </w:pPr>
      <w:r w:rsidRPr="000245BA">
        <w:rPr>
          <w:sz w:val="20"/>
          <w:szCs w:val="20"/>
        </w:rPr>
        <w:t>Изучениевнешнегостроениямхов(наместныхвидах).</w:t>
      </w:r>
    </w:p>
    <w:p w:rsidR="00B5747B" w:rsidRPr="000245BA" w:rsidRDefault="00182789" w:rsidP="00522914">
      <w:pPr>
        <w:pStyle w:val="aa"/>
        <w:numPr>
          <w:ilvl w:val="0"/>
          <w:numId w:val="71"/>
        </w:numPr>
        <w:tabs>
          <w:tab w:val="left" w:pos="1556"/>
        </w:tabs>
        <w:ind w:left="1555" w:right="327"/>
        <w:jc w:val="both"/>
        <w:rPr>
          <w:sz w:val="20"/>
          <w:szCs w:val="20"/>
        </w:rPr>
      </w:pPr>
      <w:r w:rsidRPr="000245BA">
        <w:rPr>
          <w:sz w:val="20"/>
          <w:szCs w:val="20"/>
        </w:rPr>
        <w:t>Изучениевнешнегостроенияпапоротникаилихвоща.</w:t>
      </w:r>
    </w:p>
    <w:p w:rsidR="00B5747B" w:rsidRPr="000245BA" w:rsidRDefault="00182789" w:rsidP="00522914">
      <w:pPr>
        <w:pStyle w:val="aa"/>
        <w:numPr>
          <w:ilvl w:val="0"/>
          <w:numId w:val="71"/>
        </w:numPr>
        <w:tabs>
          <w:tab w:val="left" w:pos="1556"/>
        </w:tabs>
        <w:ind w:right="327" w:firstLine="707"/>
        <w:jc w:val="both"/>
        <w:rPr>
          <w:sz w:val="20"/>
          <w:szCs w:val="20"/>
        </w:rPr>
      </w:pPr>
      <w:r w:rsidRPr="000245BA">
        <w:rPr>
          <w:sz w:val="20"/>
          <w:szCs w:val="20"/>
        </w:rPr>
        <w:t>Изучениевнешнегостроенияветок,хвои,шишекисемянголосеменныхрастений(напримереели, сосныилилиственницы).</w:t>
      </w:r>
    </w:p>
    <w:p w:rsidR="00B5747B" w:rsidRPr="000245BA" w:rsidRDefault="00182789" w:rsidP="00522914">
      <w:pPr>
        <w:pStyle w:val="aa"/>
        <w:numPr>
          <w:ilvl w:val="0"/>
          <w:numId w:val="71"/>
        </w:numPr>
        <w:tabs>
          <w:tab w:val="left" w:pos="1556"/>
        </w:tabs>
        <w:ind w:left="1555" w:right="327"/>
        <w:jc w:val="both"/>
        <w:rPr>
          <w:sz w:val="20"/>
          <w:szCs w:val="20"/>
        </w:rPr>
      </w:pPr>
      <w:r w:rsidRPr="000245BA">
        <w:rPr>
          <w:sz w:val="20"/>
          <w:szCs w:val="20"/>
        </w:rPr>
        <w:t>Изучениевнешнегостроенияпокрытосеменныхрастений.</w:t>
      </w:r>
    </w:p>
    <w:p w:rsidR="00B5747B" w:rsidRPr="000245BA" w:rsidRDefault="00182789" w:rsidP="00522914">
      <w:pPr>
        <w:pStyle w:val="aa"/>
        <w:numPr>
          <w:ilvl w:val="0"/>
          <w:numId w:val="71"/>
        </w:numPr>
        <w:tabs>
          <w:tab w:val="left" w:pos="1556"/>
        </w:tabs>
        <w:ind w:right="327" w:firstLine="707"/>
        <w:jc w:val="both"/>
        <w:rPr>
          <w:sz w:val="20"/>
          <w:szCs w:val="20"/>
        </w:rPr>
      </w:pPr>
      <w:r w:rsidRPr="000245BA">
        <w:rPr>
          <w:sz w:val="20"/>
          <w:szCs w:val="20"/>
        </w:rPr>
        <w:t>Изучениепризнаковпредставителейсемейств:Крестоцветные(Капустные),Розоцветные(Розовые),Мотыльковые(Бобовые),Паслёновые,Сложноцветные(Астровые),Лилейные,Злаки(Мятликовые)нагербарных инатуральныхобразцах.</w:t>
      </w:r>
    </w:p>
    <w:p w:rsidR="00B5747B" w:rsidRPr="000245BA" w:rsidRDefault="00182789" w:rsidP="00522914">
      <w:pPr>
        <w:pStyle w:val="aa"/>
        <w:numPr>
          <w:ilvl w:val="0"/>
          <w:numId w:val="71"/>
        </w:numPr>
        <w:tabs>
          <w:tab w:val="left" w:pos="1556"/>
        </w:tabs>
        <w:ind w:right="327" w:firstLine="707"/>
        <w:jc w:val="both"/>
        <w:rPr>
          <w:sz w:val="20"/>
          <w:szCs w:val="20"/>
        </w:rPr>
      </w:pPr>
      <w:r w:rsidRPr="000245BA">
        <w:rPr>
          <w:sz w:val="20"/>
          <w:szCs w:val="20"/>
        </w:rPr>
        <w:t>Определениевидоврастений(напримеретрёхсемейств)сиспользованиемопределителейрастений или определительныхкарточек.</w:t>
      </w:r>
    </w:p>
    <w:p w:rsidR="00B5747B" w:rsidRPr="000245BA" w:rsidRDefault="00182789" w:rsidP="00522914">
      <w:pPr>
        <w:pStyle w:val="1"/>
        <w:numPr>
          <w:ilvl w:val="0"/>
          <w:numId w:val="70"/>
        </w:numPr>
        <w:tabs>
          <w:tab w:val="left" w:pos="1510"/>
        </w:tabs>
        <w:spacing w:before="3" w:line="274" w:lineRule="exact"/>
        <w:ind w:right="327"/>
        <w:jc w:val="both"/>
        <w:rPr>
          <w:sz w:val="20"/>
          <w:szCs w:val="20"/>
        </w:rPr>
      </w:pPr>
      <w:r w:rsidRPr="000245BA">
        <w:rPr>
          <w:sz w:val="20"/>
          <w:szCs w:val="20"/>
        </w:rPr>
        <w:t>РазвитиерастительногомиранаЗемле</w:t>
      </w:r>
    </w:p>
    <w:p w:rsidR="00B5747B" w:rsidRPr="000245BA" w:rsidRDefault="00182789" w:rsidP="00D03353">
      <w:pPr>
        <w:pStyle w:val="a6"/>
        <w:ind w:right="327"/>
        <w:rPr>
          <w:sz w:val="20"/>
          <w:szCs w:val="20"/>
        </w:rPr>
      </w:pPr>
      <w:r w:rsidRPr="000245BA">
        <w:rPr>
          <w:sz w:val="20"/>
          <w:szCs w:val="20"/>
        </w:rPr>
        <w:t>Эволюционное развитие растительного мира на Земле. Сохранение в земной корерастительных остатков, их изучение. «Живые ископаемые» растительного царства. Жизньрастений в воде. Первые наземные растения. Освоение растениями суши. Этапы развитияназемных растенийосновных систематическихгрупп. Вымершиерастения.</w:t>
      </w:r>
    </w:p>
    <w:p w:rsidR="00B5747B" w:rsidRPr="000245BA" w:rsidRDefault="00182789" w:rsidP="00D03353">
      <w:pPr>
        <w:pStyle w:val="2"/>
        <w:spacing w:before="3"/>
        <w:ind w:right="327"/>
        <w:rPr>
          <w:sz w:val="20"/>
          <w:szCs w:val="20"/>
        </w:rPr>
      </w:pPr>
      <w:r w:rsidRPr="000245BA">
        <w:rPr>
          <w:sz w:val="20"/>
          <w:szCs w:val="20"/>
        </w:rPr>
        <w:t>Экскурсиииливидеоэкскурсии</w:t>
      </w:r>
    </w:p>
    <w:p w:rsidR="00B5747B" w:rsidRPr="000245BA" w:rsidRDefault="00182789" w:rsidP="00D03353">
      <w:pPr>
        <w:pStyle w:val="a6"/>
        <w:ind w:right="327"/>
        <w:rPr>
          <w:sz w:val="20"/>
          <w:szCs w:val="20"/>
        </w:rPr>
      </w:pPr>
      <w:r w:rsidRPr="000245BA">
        <w:rPr>
          <w:sz w:val="20"/>
          <w:szCs w:val="20"/>
        </w:rPr>
        <w:t>РазвитиерастительногомиранаЗемле(экскурсиявпалеонтологическийиликраеведческиймузей).</w:t>
      </w:r>
    </w:p>
    <w:p w:rsidR="00B5747B" w:rsidRPr="000245BA" w:rsidRDefault="00182789" w:rsidP="00522914">
      <w:pPr>
        <w:pStyle w:val="1"/>
        <w:numPr>
          <w:ilvl w:val="0"/>
          <w:numId w:val="70"/>
        </w:numPr>
        <w:tabs>
          <w:tab w:val="left" w:pos="1510"/>
        </w:tabs>
        <w:spacing w:before="2" w:line="274" w:lineRule="exact"/>
        <w:ind w:right="327"/>
        <w:jc w:val="both"/>
        <w:rPr>
          <w:sz w:val="20"/>
          <w:szCs w:val="20"/>
        </w:rPr>
      </w:pPr>
      <w:r w:rsidRPr="000245BA">
        <w:rPr>
          <w:sz w:val="20"/>
          <w:szCs w:val="20"/>
        </w:rPr>
        <w:t>Растениявприродныхсообществах</w:t>
      </w:r>
    </w:p>
    <w:p w:rsidR="00B5747B" w:rsidRPr="000245BA" w:rsidRDefault="00182789" w:rsidP="00D03353">
      <w:pPr>
        <w:pStyle w:val="a6"/>
        <w:ind w:right="327"/>
        <w:rPr>
          <w:sz w:val="20"/>
          <w:szCs w:val="20"/>
        </w:rPr>
      </w:pPr>
      <w:r w:rsidRPr="000245BA">
        <w:rPr>
          <w:sz w:val="20"/>
          <w:szCs w:val="20"/>
        </w:rPr>
        <w:t>Растения и среда обитания. Экологические факторы. Растения и условия неживойприроды:свет,температура,влага,атмосферныйвоздух.Растенияиусловияживойприроды: прямое и косвенное воздействие организмов на растения. Приспособленностьрастенийксредеобитания.Взаимосвязирастениймеждусобойисдругимиорганизмами.</w:t>
      </w:r>
    </w:p>
    <w:p w:rsidR="00B5747B" w:rsidRPr="000245BA" w:rsidRDefault="00182789" w:rsidP="00D03353">
      <w:pPr>
        <w:pStyle w:val="a6"/>
        <w:ind w:right="327"/>
        <w:rPr>
          <w:sz w:val="20"/>
          <w:szCs w:val="20"/>
        </w:rPr>
      </w:pPr>
      <w:r w:rsidRPr="000245BA">
        <w:rPr>
          <w:sz w:val="20"/>
          <w:szCs w:val="20"/>
        </w:rPr>
        <w:t>Растительныесообщества.Видовойсоставрастительныхсообществ,преобладающиевнихрастения.Распределениевидовврастительныхсообществах.Сезонные изменения в жизни растительного сообщества. Смена растительных сообществ.Растительность(растительный покров)природныхзонЗемли. Флора.</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70"/>
        </w:numPr>
        <w:tabs>
          <w:tab w:val="left" w:pos="1510"/>
        </w:tabs>
        <w:spacing w:line="274" w:lineRule="exact"/>
        <w:ind w:right="327"/>
        <w:jc w:val="both"/>
        <w:rPr>
          <w:sz w:val="20"/>
          <w:szCs w:val="20"/>
        </w:rPr>
      </w:pPr>
      <w:r w:rsidRPr="000245BA">
        <w:rPr>
          <w:sz w:val="20"/>
          <w:szCs w:val="20"/>
        </w:rPr>
        <w:t>Растенияичеловек</w:t>
      </w:r>
    </w:p>
    <w:p w:rsidR="00B5747B" w:rsidRPr="000245BA" w:rsidRDefault="00182789" w:rsidP="00D03353">
      <w:pPr>
        <w:pStyle w:val="a6"/>
        <w:ind w:right="327"/>
        <w:rPr>
          <w:sz w:val="20"/>
          <w:szCs w:val="20"/>
        </w:rPr>
      </w:pPr>
      <w:r w:rsidRPr="000245BA">
        <w:rPr>
          <w:sz w:val="20"/>
          <w:szCs w:val="20"/>
        </w:rPr>
        <w:t>Культурные растения и их происхождение. Центры многообразия и происхождениякультурныхрастений.Земледелие.Культурныерастениясельскохозяйственныхугодий:</w:t>
      </w:r>
    </w:p>
    <w:p w:rsidR="00B5747B" w:rsidRPr="000245BA" w:rsidRDefault="00182789" w:rsidP="00D03353">
      <w:pPr>
        <w:pStyle w:val="a6"/>
        <w:spacing w:before="66"/>
        <w:ind w:right="327" w:firstLine="0"/>
        <w:rPr>
          <w:sz w:val="20"/>
          <w:szCs w:val="20"/>
        </w:rPr>
      </w:pPr>
      <w:r w:rsidRPr="000245BA">
        <w:rPr>
          <w:sz w:val="20"/>
          <w:szCs w:val="20"/>
        </w:rPr>
        <w:t>овощные,плодово-ягодные,полевые.Растениягорода,особенностьгородскойфлоры.Парки, лесопарки, скверы, ботанические сады. Декоративное цветоводство. Комнатныерастения, комнатное цветоводство. Последствия деятельности человека в экосистемах.Охрана растительного мира. Восстановление численности редких видов растений: особоохраняемые природные территории(ООПТ). Красная книга России. Меры сохранениярастительногомира.</w:t>
      </w:r>
    </w:p>
    <w:p w:rsidR="00B5747B" w:rsidRPr="000245BA" w:rsidRDefault="00182789" w:rsidP="00D03353">
      <w:pPr>
        <w:pStyle w:val="2"/>
        <w:ind w:right="327"/>
        <w:jc w:val="left"/>
        <w:rPr>
          <w:sz w:val="20"/>
          <w:szCs w:val="20"/>
        </w:rPr>
      </w:pPr>
      <w:r w:rsidRPr="000245BA">
        <w:rPr>
          <w:sz w:val="20"/>
          <w:szCs w:val="20"/>
        </w:rPr>
        <w:t>Экскурсиииливидеоэкскурсии</w:t>
      </w:r>
    </w:p>
    <w:p w:rsidR="00B5747B" w:rsidRPr="000245BA" w:rsidRDefault="00182789" w:rsidP="00522914">
      <w:pPr>
        <w:pStyle w:val="aa"/>
        <w:numPr>
          <w:ilvl w:val="0"/>
          <w:numId w:val="69"/>
        </w:numPr>
        <w:tabs>
          <w:tab w:val="left" w:pos="1556"/>
        </w:tabs>
        <w:spacing w:line="274" w:lineRule="exact"/>
        <w:ind w:right="327"/>
        <w:rPr>
          <w:sz w:val="20"/>
          <w:szCs w:val="20"/>
        </w:rPr>
      </w:pPr>
      <w:r w:rsidRPr="000245BA">
        <w:rPr>
          <w:sz w:val="20"/>
          <w:szCs w:val="20"/>
        </w:rPr>
        <w:t>Изучениесельскохозяйственныхрастенийрегиона.</w:t>
      </w:r>
    </w:p>
    <w:p w:rsidR="00B5747B" w:rsidRPr="000245BA" w:rsidRDefault="00182789" w:rsidP="00522914">
      <w:pPr>
        <w:pStyle w:val="aa"/>
        <w:numPr>
          <w:ilvl w:val="0"/>
          <w:numId w:val="69"/>
        </w:numPr>
        <w:tabs>
          <w:tab w:val="left" w:pos="1556"/>
        </w:tabs>
        <w:ind w:right="327"/>
        <w:rPr>
          <w:sz w:val="20"/>
          <w:szCs w:val="20"/>
        </w:rPr>
      </w:pPr>
      <w:r w:rsidRPr="000245BA">
        <w:rPr>
          <w:sz w:val="20"/>
          <w:szCs w:val="20"/>
        </w:rPr>
        <w:t>Изучениесорныхрастенийрегиона.</w:t>
      </w:r>
    </w:p>
    <w:p w:rsidR="00B5747B" w:rsidRPr="000245BA" w:rsidRDefault="00182789" w:rsidP="00D03353">
      <w:pPr>
        <w:pStyle w:val="1"/>
        <w:spacing w:before="5" w:line="274" w:lineRule="exact"/>
        <w:ind w:right="327"/>
        <w:jc w:val="left"/>
        <w:rPr>
          <w:sz w:val="20"/>
          <w:szCs w:val="20"/>
        </w:rPr>
      </w:pPr>
      <w:r w:rsidRPr="000245BA">
        <w:rPr>
          <w:sz w:val="20"/>
          <w:szCs w:val="20"/>
        </w:rPr>
        <w:t>5.Грибы.Лишайники.Бактерии</w:t>
      </w:r>
    </w:p>
    <w:p w:rsidR="00B5747B" w:rsidRPr="000245BA" w:rsidRDefault="00182789" w:rsidP="00D03353">
      <w:pPr>
        <w:pStyle w:val="a6"/>
        <w:ind w:right="327"/>
        <w:rPr>
          <w:sz w:val="20"/>
          <w:szCs w:val="20"/>
        </w:rPr>
      </w:pPr>
      <w:r w:rsidRPr="000245BA">
        <w:rPr>
          <w:sz w:val="20"/>
          <w:szCs w:val="20"/>
        </w:rPr>
        <w:t>Грибы.Общаяхарактеристика.Шляпочныегрибы,ихстроение,питание,рост,размножение. Съедобные и ядовитые грибы. Меры профилактики заболеваний, связанныхс грибами. Значение шляпочныхгрибов в природныхсообществахи жизни человека.Промышленноевыращиваниешляпочныхгрибов (шампиньоны).</w:t>
      </w:r>
    </w:p>
    <w:p w:rsidR="00B5747B" w:rsidRPr="000245BA" w:rsidRDefault="00182789" w:rsidP="00D03353">
      <w:pPr>
        <w:pStyle w:val="a6"/>
        <w:ind w:right="327"/>
        <w:rPr>
          <w:sz w:val="20"/>
          <w:szCs w:val="20"/>
        </w:rPr>
      </w:pPr>
      <w:r w:rsidRPr="000245BA">
        <w:rPr>
          <w:sz w:val="20"/>
          <w:szCs w:val="20"/>
        </w:rPr>
        <w:t>Плесневые грибы. Дрожжевые грибы. Значение плесневых и дрожжевых грибов вприродеижизничеловека(пищеваяифармацевтическая промышленность идр.).</w:t>
      </w:r>
    </w:p>
    <w:p w:rsidR="00B5747B" w:rsidRPr="000245BA" w:rsidRDefault="00182789" w:rsidP="00D03353">
      <w:pPr>
        <w:pStyle w:val="a6"/>
        <w:ind w:right="327"/>
        <w:rPr>
          <w:sz w:val="20"/>
          <w:szCs w:val="20"/>
        </w:rPr>
      </w:pPr>
      <w:r w:rsidRPr="000245BA">
        <w:rPr>
          <w:sz w:val="20"/>
          <w:szCs w:val="20"/>
        </w:rPr>
        <w:t>Паразитические грибы. Разнообразие и значение паразитических грибов (головня,спорынья,фитофтора,трутовикидр.).Борьбасзаболеваниями,вызываемымипаразитическимигрибами.</w:t>
      </w:r>
    </w:p>
    <w:p w:rsidR="00B5747B" w:rsidRPr="000245BA" w:rsidRDefault="00182789" w:rsidP="00D03353">
      <w:pPr>
        <w:pStyle w:val="a6"/>
        <w:ind w:right="327"/>
        <w:rPr>
          <w:sz w:val="20"/>
          <w:szCs w:val="20"/>
        </w:rPr>
      </w:pPr>
      <w:r w:rsidRPr="000245BA">
        <w:rPr>
          <w:sz w:val="20"/>
          <w:szCs w:val="20"/>
        </w:rPr>
        <w:t>Лишайники — комплексные организмы. Строение лишайников. Питание, рост иразмножениелишайников.Значениелишайниковвприродеижизничеловека.</w:t>
      </w:r>
    </w:p>
    <w:p w:rsidR="00B5747B" w:rsidRPr="000245BA" w:rsidRDefault="00182789" w:rsidP="00D03353">
      <w:pPr>
        <w:pStyle w:val="a6"/>
        <w:ind w:right="327"/>
        <w:rPr>
          <w:sz w:val="20"/>
          <w:szCs w:val="20"/>
        </w:rPr>
      </w:pPr>
      <w:r w:rsidRPr="000245BA">
        <w:rPr>
          <w:sz w:val="20"/>
          <w:szCs w:val="20"/>
        </w:rPr>
        <w:t>Бактерии—доядерныеорганизмы.Общаяхарактеристикабактерий.Бактериальнаяклетка.Размножениебактерий.Распространениебактерий.Разнообразиебактерий.Значениебактерийвприродныхсообществах.Болезнетворныебактерииимерыпрофилактики заболеваний, вызываемых бактериями. Бактерии на службе у человека (всельскомхозяйстве, промышленности).</w:t>
      </w:r>
    </w:p>
    <w:p w:rsidR="00B5747B" w:rsidRPr="000245BA" w:rsidRDefault="00182789" w:rsidP="00D03353">
      <w:pPr>
        <w:pStyle w:val="2"/>
        <w:spacing w:before="4"/>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68"/>
        </w:numPr>
        <w:tabs>
          <w:tab w:val="left" w:pos="1556"/>
        </w:tabs>
        <w:ind w:right="327" w:firstLine="707"/>
        <w:rPr>
          <w:sz w:val="20"/>
          <w:szCs w:val="20"/>
        </w:rPr>
      </w:pPr>
      <w:r w:rsidRPr="000245BA">
        <w:rPr>
          <w:sz w:val="20"/>
          <w:szCs w:val="20"/>
        </w:rPr>
        <w:t>Изучениестроенияодноклеточных(мукор)имногоклеточных(пеницилл)плесневыхгрибов.</w:t>
      </w:r>
    </w:p>
    <w:p w:rsidR="00B5747B" w:rsidRPr="000245BA" w:rsidRDefault="00182789" w:rsidP="00522914">
      <w:pPr>
        <w:pStyle w:val="aa"/>
        <w:numPr>
          <w:ilvl w:val="0"/>
          <w:numId w:val="68"/>
        </w:numPr>
        <w:tabs>
          <w:tab w:val="left" w:pos="1556"/>
        </w:tabs>
        <w:ind w:right="327" w:firstLine="707"/>
        <w:rPr>
          <w:sz w:val="20"/>
          <w:szCs w:val="20"/>
        </w:rPr>
      </w:pPr>
      <w:r w:rsidRPr="000245BA">
        <w:rPr>
          <w:sz w:val="20"/>
          <w:szCs w:val="20"/>
        </w:rPr>
        <w:t>Изучениестроенияплодовыхтелшляпочныхгрибов(илиизучениешляпочныхгрибовнамуляжах).</w:t>
      </w:r>
    </w:p>
    <w:p w:rsidR="00B5747B" w:rsidRPr="000245BA" w:rsidRDefault="00182789" w:rsidP="00522914">
      <w:pPr>
        <w:pStyle w:val="aa"/>
        <w:numPr>
          <w:ilvl w:val="0"/>
          <w:numId w:val="68"/>
        </w:numPr>
        <w:tabs>
          <w:tab w:val="left" w:pos="1556"/>
        </w:tabs>
        <w:ind w:left="1555" w:right="327"/>
        <w:rPr>
          <w:sz w:val="20"/>
          <w:szCs w:val="20"/>
        </w:rPr>
      </w:pPr>
      <w:r w:rsidRPr="000245BA">
        <w:rPr>
          <w:sz w:val="20"/>
          <w:szCs w:val="20"/>
        </w:rPr>
        <w:t>Изучениестроениялишайников.</w:t>
      </w:r>
    </w:p>
    <w:p w:rsidR="00B5747B" w:rsidRPr="000245BA" w:rsidRDefault="00182789" w:rsidP="00522914">
      <w:pPr>
        <w:pStyle w:val="aa"/>
        <w:numPr>
          <w:ilvl w:val="0"/>
          <w:numId w:val="68"/>
        </w:numPr>
        <w:tabs>
          <w:tab w:val="left" w:pos="1556"/>
        </w:tabs>
        <w:ind w:left="1555" w:right="327"/>
        <w:rPr>
          <w:sz w:val="20"/>
          <w:szCs w:val="20"/>
        </w:rPr>
      </w:pPr>
      <w:r w:rsidRPr="000245BA">
        <w:rPr>
          <w:sz w:val="20"/>
          <w:szCs w:val="20"/>
        </w:rPr>
        <w:t>Изучениестроениябактерий(наготовых микропрепаратах).</w:t>
      </w:r>
    </w:p>
    <w:p w:rsidR="00B5747B" w:rsidRPr="000245BA" w:rsidRDefault="00B5747B" w:rsidP="00D03353">
      <w:pPr>
        <w:pStyle w:val="a6"/>
        <w:spacing w:before="2"/>
        <w:ind w:left="0" w:right="327" w:firstLine="0"/>
        <w:jc w:val="left"/>
        <w:rPr>
          <w:sz w:val="20"/>
          <w:szCs w:val="20"/>
        </w:rPr>
      </w:pPr>
    </w:p>
    <w:p w:rsidR="00B5747B" w:rsidRPr="000245BA" w:rsidRDefault="00182789" w:rsidP="00522914">
      <w:pPr>
        <w:pStyle w:val="1"/>
        <w:numPr>
          <w:ilvl w:val="0"/>
          <w:numId w:val="78"/>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0"/>
          <w:numId w:val="67"/>
        </w:numPr>
        <w:tabs>
          <w:tab w:val="left" w:pos="1510"/>
        </w:tabs>
        <w:spacing w:line="274" w:lineRule="exact"/>
        <w:ind w:right="327"/>
        <w:jc w:val="both"/>
        <w:rPr>
          <w:b/>
          <w:sz w:val="20"/>
          <w:szCs w:val="20"/>
        </w:rPr>
      </w:pPr>
      <w:r w:rsidRPr="000245BA">
        <w:rPr>
          <w:b/>
          <w:sz w:val="20"/>
          <w:szCs w:val="20"/>
        </w:rPr>
        <w:t>Животныйорганизм</w:t>
      </w:r>
    </w:p>
    <w:p w:rsidR="00B5747B" w:rsidRPr="000245BA" w:rsidRDefault="00182789" w:rsidP="00D03353">
      <w:pPr>
        <w:pStyle w:val="a6"/>
        <w:ind w:right="327"/>
        <w:rPr>
          <w:sz w:val="20"/>
          <w:szCs w:val="20"/>
        </w:rPr>
      </w:pPr>
      <w:r w:rsidRPr="000245BA">
        <w:rPr>
          <w:sz w:val="20"/>
          <w:szCs w:val="20"/>
        </w:rPr>
        <w:t>Зоология—наукаоживотных.Разделызоологии.Связьзоологиисдругиминаукамии техникой.</w:t>
      </w:r>
    </w:p>
    <w:p w:rsidR="00B5747B" w:rsidRPr="000245BA" w:rsidRDefault="00182789" w:rsidP="00D03353">
      <w:pPr>
        <w:pStyle w:val="a6"/>
        <w:ind w:right="327"/>
        <w:rPr>
          <w:sz w:val="20"/>
          <w:szCs w:val="20"/>
        </w:rPr>
      </w:pPr>
      <w:r w:rsidRPr="000245BA">
        <w:rPr>
          <w:sz w:val="20"/>
          <w:szCs w:val="20"/>
        </w:rPr>
        <w:t>Общиепризнакиживотных.Отличияживотныхотрастений.Многообразиеживотного мира. Одноклеточные и многоклеточные животные. Форма тела животного,симметрия,размеры телаи др.</w:t>
      </w:r>
    </w:p>
    <w:p w:rsidR="00B5747B" w:rsidRPr="000245BA" w:rsidRDefault="00182789" w:rsidP="00D03353">
      <w:pPr>
        <w:pStyle w:val="a6"/>
        <w:ind w:right="327"/>
        <w:rPr>
          <w:sz w:val="20"/>
          <w:szCs w:val="20"/>
        </w:rPr>
      </w:pPr>
      <w:r w:rsidRPr="000245BA">
        <w:rPr>
          <w:sz w:val="20"/>
          <w:szCs w:val="20"/>
        </w:rPr>
        <w:t>Животная клетка. Открытие животной клетки (А. Левенгук). Строение животнойклетки:клеточнаямембрана,органоидыпередвижения,ядрос ядрышком,цитоплазма(митохондрии, пищеварительные и сократительные вакуоли, лизосомы, клеточный центр).Процессы, происходящие в клетке. Деление клетки. Ткани животных, их разнообразие.Органыи системыорганов животных. Организм— единоецелое.</w:t>
      </w:r>
    </w:p>
    <w:p w:rsidR="00B5747B" w:rsidRPr="000245BA" w:rsidRDefault="00182789" w:rsidP="00D03353">
      <w:pPr>
        <w:pStyle w:val="2"/>
        <w:spacing w:before="4"/>
        <w:ind w:right="327"/>
        <w:rPr>
          <w:sz w:val="20"/>
          <w:szCs w:val="20"/>
        </w:rPr>
      </w:pPr>
      <w:r w:rsidRPr="000245BA">
        <w:rPr>
          <w:sz w:val="20"/>
          <w:szCs w:val="20"/>
        </w:rPr>
        <w:t>Лабораторныеипрактическиеработы</w:t>
      </w:r>
    </w:p>
    <w:p w:rsidR="00B5747B" w:rsidRPr="000245BA" w:rsidRDefault="00182789" w:rsidP="00D03353">
      <w:pPr>
        <w:pStyle w:val="a6"/>
        <w:ind w:right="327"/>
        <w:rPr>
          <w:sz w:val="20"/>
          <w:szCs w:val="20"/>
        </w:rPr>
      </w:pPr>
      <w:r w:rsidRPr="000245BA">
        <w:rPr>
          <w:sz w:val="20"/>
          <w:szCs w:val="20"/>
        </w:rPr>
        <w:t>Исследованиеподмикроскопомготовыхмикропрепаратовклетокитканейживотных.</w:t>
      </w:r>
    </w:p>
    <w:p w:rsidR="00B5747B" w:rsidRPr="000245BA" w:rsidRDefault="00182789" w:rsidP="00522914">
      <w:pPr>
        <w:pStyle w:val="1"/>
        <w:numPr>
          <w:ilvl w:val="0"/>
          <w:numId w:val="67"/>
        </w:numPr>
        <w:tabs>
          <w:tab w:val="left" w:pos="1510"/>
        </w:tabs>
        <w:spacing w:before="2" w:line="274" w:lineRule="exact"/>
        <w:ind w:right="327"/>
        <w:jc w:val="both"/>
        <w:rPr>
          <w:sz w:val="20"/>
          <w:szCs w:val="20"/>
        </w:rPr>
      </w:pPr>
      <w:r w:rsidRPr="000245BA">
        <w:rPr>
          <w:sz w:val="20"/>
          <w:szCs w:val="20"/>
        </w:rPr>
        <w:t>Строениеижизнедеятельностьорганизмаживотного*</w:t>
      </w:r>
    </w:p>
    <w:p w:rsidR="00B5747B" w:rsidRPr="000245BA" w:rsidRDefault="00182789" w:rsidP="00D03353">
      <w:pPr>
        <w:spacing w:line="274" w:lineRule="exact"/>
        <w:ind w:left="1270" w:right="327"/>
        <w:jc w:val="both"/>
        <w:rPr>
          <w:i/>
          <w:sz w:val="20"/>
          <w:szCs w:val="20"/>
        </w:rPr>
      </w:pPr>
      <w:r w:rsidRPr="000245BA">
        <w:rPr>
          <w:b/>
          <w:sz w:val="20"/>
          <w:szCs w:val="20"/>
        </w:rPr>
        <w:t>*</w:t>
      </w:r>
      <w:r w:rsidRPr="000245BA">
        <w:rPr>
          <w:i/>
          <w:sz w:val="20"/>
          <w:szCs w:val="20"/>
        </w:rPr>
        <w:t>(Темы2и3возможноменятьместамипоусмотрениюучителя,рассматривая</w:t>
      </w:r>
    </w:p>
    <w:p w:rsidR="00B5747B" w:rsidRPr="000245BA" w:rsidRDefault="00182789" w:rsidP="00D03353">
      <w:pPr>
        <w:spacing w:before="66"/>
        <w:ind w:left="562" w:right="327"/>
        <w:jc w:val="both"/>
        <w:rPr>
          <w:i/>
          <w:sz w:val="20"/>
          <w:szCs w:val="20"/>
        </w:rPr>
      </w:pPr>
      <w:r w:rsidRPr="000245BA">
        <w:rPr>
          <w:i/>
          <w:sz w:val="20"/>
          <w:szCs w:val="20"/>
        </w:rPr>
        <w:t>содержаниетемы2вкачествеобобщенияучебногоматериала)</w:t>
      </w:r>
    </w:p>
    <w:p w:rsidR="00B5747B" w:rsidRPr="000245BA" w:rsidRDefault="00182789" w:rsidP="00D03353">
      <w:pPr>
        <w:pStyle w:val="a6"/>
        <w:ind w:right="327"/>
        <w:rPr>
          <w:sz w:val="20"/>
          <w:szCs w:val="20"/>
        </w:rPr>
      </w:pPr>
      <w:r w:rsidRPr="000245BA">
        <w:rPr>
          <w:b/>
          <w:i/>
          <w:sz w:val="20"/>
          <w:szCs w:val="20"/>
        </w:rPr>
        <w:t>Опораидвижениеживотных.</w:t>
      </w:r>
      <w:r w:rsidRPr="000245BA">
        <w:rPr>
          <w:sz w:val="20"/>
          <w:szCs w:val="20"/>
        </w:rPr>
        <w:t>Особенностигидростатического,наружногоивнутреннегоскелетауживотных.Передвижениеуодноклеточных(амёбовидное,жгутиковое). Мышечные движения у многоклеточных: полёт насекомых, птиц; плаваниерыб; движение по суше позвоночных животных (ползание, бег, ходьба и др.). Рычажныеконечности.</w:t>
      </w:r>
    </w:p>
    <w:p w:rsidR="00B5747B" w:rsidRPr="000245BA" w:rsidRDefault="00182789" w:rsidP="00D03353">
      <w:pPr>
        <w:pStyle w:val="a6"/>
        <w:spacing w:before="1"/>
        <w:ind w:right="327"/>
        <w:rPr>
          <w:sz w:val="20"/>
          <w:szCs w:val="20"/>
        </w:rPr>
      </w:pPr>
      <w:r w:rsidRPr="000245BA">
        <w:rPr>
          <w:b/>
          <w:i/>
          <w:sz w:val="20"/>
          <w:szCs w:val="20"/>
        </w:rPr>
        <w:t xml:space="preserve">Питание и пищеварение у животных. </w:t>
      </w:r>
      <w:r w:rsidRPr="000245BA">
        <w:rPr>
          <w:sz w:val="20"/>
          <w:szCs w:val="20"/>
        </w:rPr>
        <w:t>Значение питания. Питание и пищеварениеу простейших. Внутриполостное и внутриклеточное пищеварение, замкнутая и сквознаяпищеварительнаясистемаубеспозвоночных.Пищеварительныйтракту позвоночных,пищеварительныежелезы.Ферменты.Особенностипищеварительнойсистемыупредставителейотрядов млекопитающих.</w:t>
      </w:r>
    </w:p>
    <w:p w:rsidR="00B5747B" w:rsidRPr="000245BA" w:rsidRDefault="00182789" w:rsidP="00D03353">
      <w:pPr>
        <w:pStyle w:val="a6"/>
        <w:ind w:right="327"/>
        <w:rPr>
          <w:sz w:val="20"/>
          <w:szCs w:val="20"/>
        </w:rPr>
      </w:pPr>
      <w:r w:rsidRPr="000245BA">
        <w:rPr>
          <w:b/>
          <w:i/>
          <w:sz w:val="20"/>
          <w:szCs w:val="20"/>
        </w:rPr>
        <w:t xml:space="preserve">Дыхание животных. </w:t>
      </w:r>
      <w:r w:rsidRPr="000245BA">
        <w:rPr>
          <w:sz w:val="20"/>
          <w:szCs w:val="20"/>
        </w:rPr>
        <w:t>Значение дыхания. Газообмен через всю поверхность клетки.Жаберноедыхание.Наружныеивнутренниежабры.Кожное,трахейное,лёгочноедыханиеуобитателейсуши.Особенности кожногодыхания.Рольвоздушных мешков уптиц.</w:t>
      </w:r>
    </w:p>
    <w:p w:rsidR="00B5747B" w:rsidRPr="000245BA" w:rsidRDefault="00182789" w:rsidP="00D03353">
      <w:pPr>
        <w:pStyle w:val="a6"/>
        <w:ind w:right="327"/>
        <w:rPr>
          <w:sz w:val="20"/>
          <w:szCs w:val="20"/>
        </w:rPr>
      </w:pPr>
      <w:r w:rsidRPr="000245BA">
        <w:rPr>
          <w:b/>
          <w:i/>
          <w:spacing w:val="-1"/>
          <w:sz w:val="20"/>
          <w:szCs w:val="20"/>
        </w:rPr>
        <w:t>Транспорт</w:t>
      </w:r>
      <w:r w:rsidRPr="000245BA">
        <w:rPr>
          <w:b/>
          <w:i/>
          <w:sz w:val="20"/>
          <w:szCs w:val="20"/>
        </w:rPr>
        <w:t>веществуживотных.</w:t>
      </w:r>
      <w:r w:rsidRPr="000245BA">
        <w:rPr>
          <w:sz w:val="20"/>
          <w:szCs w:val="20"/>
        </w:rPr>
        <w:t>Рольтранспортавеществворганизмеживотных.Замкнутая и незамкнутая кровеносные системы у беспозвоночных. Сердце, кровеносныесосуды. Спинной и брюшной сосуды, капилляры, «ложные сердца» у дождевого червя.Особенностистроениянезамкнутойкровеноснойсистемыумоллюсковинасекомых.Кругикровообращенияиособенностистроениясердецупозвоночных,усложнениесистемыкровообращения.</w:t>
      </w:r>
    </w:p>
    <w:p w:rsidR="00B5747B" w:rsidRPr="000245BA" w:rsidRDefault="00182789" w:rsidP="00D03353">
      <w:pPr>
        <w:pStyle w:val="a6"/>
        <w:spacing w:before="1"/>
        <w:ind w:right="327"/>
        <w:rPr>
          <w:sz w:val="20"/>
          <w:szCs w:val="20"/>
        </w:rPr>
      </w:pPr>
      <w:r w:rsidRPr="000245BA">
        <w:rPr>
          <w:b/>
          <w:i/>
          <w:spacing w:val="-1"/>
          <w:sz w:val="20"/>
          <w:szCs w:val="20"/>
        </w:rPr>
        <w:t>Выделениеуживотных.</w:t>
      </w:r>
      <w:r w:rsidRPr="000245BA">
        <w:rPr>
          <w:sz w:val="20"/>
          <w:szCs w:val="20"/>
        </w:rPr>
        <w:t>Значениевыделенияконечныхпродуктовобменавеществ.Сократительные вакуоли у простейших. Звёздчатые клетки и канальцы у плоских червей,выделительныетрубочкииворонкиукольчатыхчервей.Мальпигиевысосудыунасекомых. Почки (туловищные и тазовые), мочеточники, мочевой пузырь у позвоночныхживотных.Особенности выделенияуптиц, связанныесполётом.</w:t>
      </w:r>
    </w:p>
    <w:p w:rsidR="00B5747B" w:rsidRPr="000245BA" w:rsidRDefault="00182789" w:rsidP="00D03353">
      <w:pPr>
        <w:pStyle w:val="a6"/>
        <w:ind w:right="327"/>
        <w:rPr>
          <w:sz w:val="20"/>
          <w:szCs w:val="20"/>
        </w:rPr>
      </w:pPr>
      <w:r w:rsidRPr="000245BA">
        <w:rPr>
          <w:b/>
          <w:i/>
          <w:sz w:val="20"/>
          <w:szCs w:val="20"/>
        </w:rPr>
        <w:t xml:space="preserve">Покровы тела у животных. </w:t>
      </w:r>
      <w:r w:rsidRPr="000245BA">
        <w:rPr>
          <w:sz w:val="20"/>
          <w:szCs w:val="20"/>
        </w:rPr>
        <w:t>Покровы у беспозвоночных. Усложнение строениякожи у позвоночных. Кожа как орган выделения. Роль кожи в теплоотдаче. Производныекожи.Средствапассивной иактивной защиты уживотных.</w:t>
      </w:r>
    </w:p>
    <w:p w:rsidR="00B5747B" w:rsidRPr="000245BA" w:rsidRDefault="00182789" w:rsidP="00D03353">
      <w:pPr>
        <w:pStyle w:val="a6"/>
        <w:ind w:right="327"/>
        <w:rPr>
          <w:sz w:val="20"/>
          <w:szCs w:val="20"/>
        </w:rPr>
      </w:pPr>
      <w:r w:rsidRPr="000245BA">
        <w:rPr>
          <w:b/>
          <w:i/>
          <w:sz w:val="20"/>
          <w:szCs w:val="20"/>
        </w:rPr>
        <w:t xml:space="preserve">Координация и регуляция жизнедеятельности у животных. </w:t>
      </w:r>
      <w:r w:rsidRPr="000245BA">
        <w:rPr>
          <w:sz w:val="20"/>
          <w:szCs w:val="20"/>
        </w:rPr>
        <w:t>Раздражимость уодноклеточных животных. Таксисы (фототаксис, трофотаксис, хемотаксис и др.). Нервнаярегуляция. Нервная система, её значение. Нервная система у беспозвоночных: сетчатая(диффузная), стволовая, узловая. Нервная система у позвоночных (трубчатая): головной испинной мозг, нервы. Усложнение головного мозга от рыб до млекопитающих. Появлениебольших полушарий, коры, борозд и извилин. Гуморальная регуляция. Роль гормонов вжизни животных. Половые гормоны. Половой диморфизм. Органы чувств, их значение.Рецепторы. Простые и сложные (фасеточные) глаза у насекомых. Орган зрения и слуха упозвоночных, их усложнение. Органы обоняния, вкуса и осязания у беспозвоночных ипозвоночныхживотных. Орган боковойлинииурыб.</w:t>
      </w:r>
    </w:p>
    <w:p w:rsidR="00B5747B" w:rsidRPr="000245BA" w:rsidRDefault="00182789" w:rsidP="00D03353">
      <w:pPr>
        <w:pStyle w:val="a6"/>
        <w:ind w:right="327"/>
        <w:rPr>
          <w:sz w:val="20"/>
          <w:szCs w:val="20"/>
        </w:rPr>
      </w:pPr>
      <w:r w:rsidRPr="000245BA">
        <w:rPr>
          <w:b/>
          <w:i/>
          <w:sz w:val="20"/>
          <w:szCs w:val="20"/>
        </w:rPr>
        <w:t>Поведениеживотных.</w:t>
      </w:r>
      <w:r w:rsidRPr="000245BA">
        <w:rPr>
          <w:sz w:val="20"/>
          <w:szCs w:val="20"/>
        </w:rPr>
        <w:t>Врождённоеиприобретённоеповедение(инстинктинаучение).Научение:условныерефлексы,импринтинг(запечатление),инсайт(постижение).Поведение:пищевое,оборонительное,территориальное,брачное,исследовательское.Стимулыповедения.</w:t>
      </w:r>
    </w:p>
    <w:p w:rsidR="00B5747B" w:rsidRPr="000245BA" w:rsidRDefault="00182789" w:rsidP="00D03353">
      <w:pPr>
        <w:pStyle w:val="a6"/>
        <w:spacing w:before="1"/>
        <w:ind w:right="327"/>
        <w:rPr>
          <w:sz w:val="20"/>
          <w:szCs w:val="20"/>
        </w:rPr>
      </w:pPr>
      <w:r w:rsidRPr="000245BA">
        <w:rPr>
          <w:b/>
          <w:i/>
          <w:sz w:val="20"/>
          <w:szCs w:val="20"/>
        </w:rPr>
        <w:t>Размножениеиразвитиеживотных.</w:t>
      </w:r>
      <w:r w:rsidRPr="000245BA">
        <w:rPr>
          <w:sz w:val="20"/>
          <w:szCs w:val="20"/>
        </w:rPr>
        <w:t>Бесполоеразмножение:делениеклеткиодноклеточногоорганизманадве,почкование,фрагментация.Половоеразмножение.Преимущество полового размножения. Половые железы. Яичники и семенники. Половыеклетки (гаметы). Оплодотворение. Зигота. Партеногенез. Зародышевое развитие. Строениеяйцаптицы.Внутриутробноеразвитиемлекопитающих.Зародышевыеоболочки.Плацента(детскоеместо).Пупочныйканатик(пуповина).Постэмбриональное развитие:прямое,непрямое.Метаморфоз(развитиеспревращением): полный инеполный.</w:t>
      </w:r>
    </w:p>
    <w:p w:rsidR="00B5747B" w:rsidRPr="000245BA" w:rsidRDefault="00182789" w:rsidP="00D03353">
      <w:pPr>
        <w:pStyle w:val="2"/>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66"/>
        </w:numPr>
        <w:tabs>
          <w:tab w:val="left" w:pos="1556"/>
        </w:tabs>
        <w:spacing w:line="274" w:lineRule="exact"/>
        <w:ind w:right="327"/>
        <w:jc w:val="both"/>
        <w:rPr>
          <w:sz w:val="20"/>
          <w:szCs w:val="20"/>
        </w:rPr>
      </w:pPr>
      <w:r w:rsidRPr="000245BA">
        <w:rPr>
          <w:sz w:val="20"/>
          <w:szCs w:val="20"/>
        </w:rPr>
        <w:t>Ознакомлениесорганамиопорыидвижения уживотных.</w:t>
      </w:r>
    </w:p>
    <w:p w:rsidR="00B5747B" w:rsidRPr="000245BA" w:rsidRDefault="00182789" w:rsidP="00522914">
      <w:pPr>
        <w:pStyle w:val="aa"/>
        <w:numPr>
          <w:ilvl w:val="0"/>
          <w:numId w:val="66"/>
        </w:numPr>
        <w:tabs>
          <w:tab w:val="left" w:pos="1556"/>
        </w:tabs>
        <w:ind w:right="327"/>
        <w:jc w:val="both"/>
        <w:rPr>
          <w:sz w:val="20"/>
          <w:szCs w:val="20"/>
        </w:rPr>
      </w:pPr>
      <w:r w:rsidRPr="000245BA">
        <w:rPr>
          <w:sz w:val="20"/>
          <w:szCs w:val="20"/>
        </w:rPr>
        <w:t>Изучениеспособовпоглощенияпищиуживотных.</w:t>
      </w:r>
    </w:p>
    <w:p w:rsidR="00B5747B" w:rsidRPr="000245BA" w:rsidRDefault="00182789" w:rsidP="00522914">
      <w:pPr>
        <w:pStyle w:val="aa"/>
        <w:numPr>
          <w:ilvl w:val="0"/>
          <w:numId w:val="66"/>
        </w:numPr>
        <w:tabs>
          <w:tab w:val="left" w:pos="1556"/>
        </w:tabs>
        <w:spacing w:before="66"/>
        <w:ind w:right="327"/>
        <w:rPr>
          <w:sz w:val="20"/>
          <w:szCs w:val="20"/>
        </w:rPr>
      </w:pPr>
      <w:r w:rsidRPr="000245BA">
        <w:rPr>
          <w:sz w:val="20"/>
          <w:szCs w:val="20"/>
        </w:rPr>
        <w:t>Изучениеспособовдыхания уживотных.</w:t>
      </w:r>
    </w:p>
    <w:p w:rsidR="00B5747B" w:rsidRPr="000245BA" w:rsidRDefault="00182789" w:rsidP="00522914">
      <w:pPr>
        <w:pStyle w:val="aa"/>
        <w:numPr>
          <w:ilvl w:val="0"/>
          <w:numId w:val="66"/>
        </w:numPr>
        <w:tabs>
          <w:tab w:val="left" w:pos="1556"/>
        </w:tabs>
        <w:ind w:right="327"/>
        <w:rPr>
          <w:sz w:val="20"/>
          <w:szCs w:val="20"/>
        </w:rPr>
      </w:pPr>
      <w:r w:rsidRPr="000245BA">
        <w:rPr>
          <w:sz w:val="20"/>
          <w:szCs w:val="20"/>
        </w:rPr>
        <w:t>Ознакомлениессистемамиоргановтранспортавеществуживотных.</w:t>
      </w:r>
    </w:p>
    <w:p w:rsidR="00B5747B" w:rsidRPr="000245BA" w:rsidRDefault="00182789" w:rsidP="00522914">
      <w:pPr>
        <w:pStyle w:val="aa"/>
        <w:numPr>
          <w:ilvl w:val="0"/>
          <w:numId w:val="66"/>
        </w:numPr>
        <w:tabs>
          <w:tab w:val="left" w:pos="1556"/>
        </w:tabs>
        <w:ind w:right="327"/>
        <w:rPr>
          <w:sz w:val="20"/>
          <w:szCs w:val="20"/>
        </w:rPr>
      </w:pPr>
      <w:r w:rsidRPr="000245BA">
        <w:rPr>
          <w:sz w:val="20"/>
          <w:szCs w:val="20"/>
        </w:rPr>
        <w:t>Изучениепокрововтела уживотных.</w:t>
      </w:r>
    </w:p>
    <w:p w:rsidR="00B5747B" w:rsidRPr="000245BA" w:rsidRDefault="00182789" w:rsidP="00522914">
      <w:pPr>
        <w:pStyle w:val="aa"/>
        <w:numPr>
          <w:ilvl w:val="0"/>
          <w:numId w:val="66"/>
        </w:numPr>
        <w:tabs>
          <w:tab w:val="left" w:pos="1556"/>
        </w:tabs>
        <w:spacing w:before="1"/>
        <w:ind w:right="327"/>
        <w:rPr>
          <w:sz w:val="20"/>
          <w:szCs w:val="20"/>
        </w:rPr>
      </w:pPr>
      <w:r w:rsidRPr="000245BA">
        <w:rPr>
          <w:sz w:val="20"/>
          <w:szCs w:val="20"/>
        </w:rPr>
        <w:t>Изучениеоргановчувствуживотных.</w:t>
      </w:r>
    </w:p>
    <w:p w:rsidR="00B5747B" w:rsidRPr="000245BA" w:rsidRDefault="00182789" w:rsidP="00522914">
      <w:pPr>
        <w:pStyle w:val="aa"/>
        <w:numPr>
          <w:ilvl w:val="0"/>
          <w:numId w:val="66"/>
        </w:numPr>
        <w:tabs>
          <w:tab w:val="left" w:pos="1556"/>
        </w:tabs>
        <w:ind w:right="327"/>
        <w:rPr>
          <w:sz w:val="20"/>
          <w:szCs w:val="20"/>
        </w:rPr>
      </w:pPr>
      <w:r w:rsidRPr="000245BA">
        <w:rPr>
          <w:sz w:val="20"/>
          <w:szCs w:val="20"/>
        </w:rPr>
        <w:t>Формированиеусловныхрефлексовуаквариумныхрыб.</w:t>
      </w:r>
    </w:p>
    <w:p w:rsidR="00B5747B" w:rsidRPr="000245BA" w:rsidRDefault="00182789" w:rsidP="00522914">
      <w:pPr>
        <w:pStyle w:val="aa"/>
        <w:numPr>
          <w:ilvl w:val="0"/>
          <w:numId w:val="66"/>
        </w:numPr>
        <w:tabs>
          <w:tab w:val="left" w:pos="1556"/>
        </w:tabs>
        <w:ind w:right="327"/>
        <w:rPr>
          <w:sz w:val="20"/>
          <w:szCs w:val="20"/>
        </w:rPr>
      </w:pPr>
      <w:r w:rsidRPr="000245BA">
        <w:rPr>
          <w:sz w:val="20"/>
          <w:szCs w:val="20"/>
        </w:rPr>
        <w:t>Строениеяйцаиразвитиезародышаптицы(курицы).</w:t>
      </w:r>
    </w:p>
    <w:p w:rsidR="00B5747B" w:rsidRPr="000245BA" w:rsidRDefault="00182789" w:rsidP="00D03353">
      <w:pPr>
        <w:pStyle w:val="1"/>
        <w:spacing w:before="4" w:line="274" w:lineRule="exact"/>
        <w:ind w:right="327"/>
        <w:jc w:val="left"/>
        <w:rPr>
          <w:sz w:val="20"/>
          <w:szCs w:val="20"/>
        </w:rPr>
      </w:pPr>
      <w:r w:rsidRPr="000245BA">
        <w:rPr>
          <w:sz w:val="20"/>
          <w:szCs w:val="20"/>
        </w:rPr>
        <w:t>3.Систематическиегруппыживотных</w:t>
      </w:r>
    </w:p>
    <w:p w:rsidR="00B5747B" w:rsidRPr="000245BA" w:rsidRDefault="00182789" w:rsidP="00D03353">
      <w:pPr>
        <w:pStyle w:val="a6"/>
        <w:ind w:right="327"/>
        <w:rPr>
          <w:sz w:val="20"/>
          <w:szCs w:val="20"/>
        </w:rPr>
      </w:pPr>
      <w:r w:rsidRPr="000245BA">
        <w:rPr>
          <w:b/>
          <w:i/>
          <w:spacing w:val="-1"/>
          <w:sz w:val="20"/>
          <w:szCs w:val="20"/>
        </w:rPr>
        <w:t>Основныекатегориисистематикиживотных.</w:t>
      </w:r>
      <w:r w:rsidRPr="000245BA">
        <w:rPr>
          <w:sz w:val="20"/>
          <w:szCs w:val="20"/>
        </w:rPr>
        <w:t>Видкакосновнаясистематическаякатегорияживотных.Классификацияживотных.Системаживотногомира.Систематические категории животных (царство, тип, класс, отряд, семейство, род, вид), ихсоподчинение. Бинарная номенклатура. Отражение современных знаний о происхождениииродствеживотныхвклассификацииживотных.</w:t>
      </w:r>
    </w:p>
    <w:p w:rsidR="00B5747B" w:rsidRPr="000245BA" w:rsidRDefault="00182789" w:rsidP="00D03353">
      <w:pPr>
        <w:pStyle w:val="a6"/>
        <w:ind w:right="327"/>
        <w:rPr>
          <w:sz w:val="20"/>
          <w:szCs w:val="20"/>
        </w:rPr>
      </w:pPr>
      <w:r w:rsidRPr="000245BA">
        <w:rPr>
          <w:b/>
          <w:i/>
          <w:sz w:val="20"/>
          <w:szCs w:val="20"/>
        </w:rPr>
        <w:t>Одноклеточныеживотные—простейшие.</w:t>
      </w:r>
      <w:r w:rsidRPr="000245BA">
        <w:rPr>
          <w:sz w:val="20"/>
          <w:szCs w:val="20"/>
        </w:rPr>
        <w:t>Строениеижизнедеятельностьпростейших. Местообитание и образ жизни. Образование цисты при неблагоприятныхусловиях среды. Многообразие простейших. Значение простейших в природе и жизничеловека(образованиеосадочныхпород,возбудителизаболеваний,симбиотическиевиды).Путизаражениячеловекаимерыпрофилактики,вызываемыеодноклеточнымиживотными(малярийныйплазмодий).</w:t>
      </w:r>
    </w:p>
    <w:p w:rsidR="00B5747B" w:rsidRPr="000245BA" w:rsidRDefault="00182789" w:rsidP="00D03353">
      <w:pPr>
        <w:pStyle w:val="2"/>
        <w:spacing w:before="4"/>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65"/>
        </w:numPr>
        <w:tabs>
          <w:tab w:val="left" w:pos="1556"/>
        </w:tabs>
        <w:ind w:right="327" w:firstLine="707"/>
        <w:rPr>
          <w:sz w:val="20"/>
          <w:szCs w:val="20"/>
        </w:rPr>
      </w:pPr>
      <w:r w:rsidRPr="000245BA">
        <w:rPr>
          <w:sz w:val="20"/>
          <w:szCs w:val="20"/>
        </w:rPr>
        <w:t>Исследованиестроенияинфузории-туфелькиинаблюдениезаеёпередвижением.Изучениехемотаксиса.</w:t>
      </w:r>
    </w:p>
    <w:p w:rsidR="00B5747B" w:rsidRPr="000245BA" w:rsidRDefault="00182789" w:rsidP="00522914">
      <w:pPr>
        <w:pStyle w:val="aa"/>
        <w:numPr>
          <w:ilvl w:val="0"/>
          <w:numId w:val="65"/>
        </w:numPr>
        <w:tabs>
          <w:tab w:val="left" w:pos="1556"/>
        </w:tabs>
        <w:ind w:left="1555" w:right="327"/>
        <w:rPr>
          <w:sz w:val="20"/>
          <w:szCs w:val="20"/>
        </w:rPr>
      </w:pPr>
      <w:r w:rsidRPr="000245BA">
        <w:rPr>
          <w:sz w:val="20"/>
          <w:szCs w:val="20"/>
        </w:rPr>
        <w:t>Многообразиепростейших(наготовыхпрепаратах).</w:t>
      </w:r>
    </w:p>
    <w:p w:rsidR="00B5747B" w:rsidRPr="000245BA" w:rsidRDefault="00182789" w:rsidP="00522914">
      <w:pPr>
        <w:pStyle w:val="aa"/>
        <w:numPr>
          <w:ilvl w:val="0"/>
          <w:numId w:val="65"/>
        </w:numPr>
        <w:tabs>
          <w:tab w:val="left" w:pos="1556"/>
        </w:tabs>
        <w:ind w:left="1555" w:right="327"/>
        <w:rPr>
          <w:sz w:val="20"/>
          <w:szCs w:val="20"/>
        </w:rPr>
      </w:pPr>
      <w:r w:rsidRPr="000245BA">
        <w:rPr>
          <w:sz w:val="20"/>
          <w:szCs w:val="20"/>
        </w:rPr>
        <w:t>Изготовлениемоделиклеткипростейшего(амёбы,инфузории-туфелькиидр.).</w:t>
      </w:r>
    </w:p>
    <w:p w:rsidR="00B5747B" w:rsidRPr="000245BA" w:rsidRDefault="00182789" w:rsidP="00D03353">
      <w:pPr>
        <w:pStyle w:val="a6"/>
        <w:ind w:right="327"/>
        <w:rPr>
          <w:sz w:val="20"/>
          <w:szCs w:val="20"/>
        </w:rPr>
      </w:pPr>
      <w:r w:rsidRPr="000245BA">
        <w:rPr>
          <w:b/>
          <w:i/>
          <w:sz w:val="20"/>
          <w:szCs w:val="20"/>
        </w:rPr>
        <w:t>Многоклеточныеживотные.Кишечнополостные.</w:t>
      </w:r>
      <w:r w:rsidRPr="000245BA">
        <w:rPr>
          <w:sz w:val="20"/>
          <w:szCs w:val="20"/>
        </w:rPr>
        <w:t>Общаяхарактеристика.Местообитание.Особенностистроенияижизнедеятельности.Эктодермаиэнтодерма.Внутриполостноеиклеточноеперевариваниепищи.Регенерация.Рефлекс.Бесполоеразмножение(почкование).Половоеразмножение.Гермафродитизм.Раздельнополыекишечнополостные.Многообразиекишечнополостных.Значениекишечнополостныхвприродеижизни человека.Коралловыеполипыи ихроль врифообразовании.</w:t>
      </w:r>
    </w:p>
    <w:p w:rsidR="00B5747B" w:rsidRPr="000245BA" w:rsidRDefault="00182789" w:rsidP="00D03353">
      <w:pPr>
        <w:pStyle w:val="2"/>
        <w:spacing w:before="3"/>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64"/>
        </w:numPr>
        <w:tabs>
          <w:tab w:val="left" w:pos="1556"/>
        </w:tabs>
        <w:ind w:right="327" w:firstLine="707"/>
        <w:rPr>
          <w:sz w:val="20"/>
          <w:szCs w:val="20"/>
        </w:rPr>
      </w:pPr>
      <w:r w:rsidRPr="000245BA">
        <w:rPr>
          <w:sz w:val="20"/>
          <w:szCs w:val="20"/>
        </w:rPr>
        <w:t>Исследованиестроенияпресноводнойгидрыиеёпередвижения(школьныйаквариум).</w:t>
      </w:r>
    </w:p>
    <w:p w:rsidR="00B5747B" w:rsidRPr="000245BA" w:rsidRDefault="00182789" w:rsidP="00522914">
      <w:pPr>
        <w:pStyle w:val="aa"/>
        <w:numPr>
          <w:ilvl w:val="0"/>
          <w:numId w:val="64"/>
        </w:numPr>
        <w:tabs>
          <w:tab w:val="left" w:pos="1556"/>
        </w:tabs>
        <w:ind w:left="1555" w:right="327"/>
        <w:rPr>
          <w:sz w:val="20"/>
          <w:szCs w:val="20"/>
        </w:rPr>
      </w:pPr>
      <w:r w:rsidRPr="000245BA">
        <w:rPr>
          <w:sz w:val="20"/>
          <w:szCs w:val="20"/>
        </w:rPr>
        <w:t>Исследованиепитаниягидрыдафниямиициклопами(школьныйаквариум).</w:t>
      </w:r>
    </w:p>
    <w:p w:rsidR="00B5747B" w:rsidRPr="000245BA" w:rsidRDefault="00182789" w:rsidP="00522914">
      <w:pPr>
        <w:pStyle w:val="aa"/>
        <w:numPr>
          <w:ilvl w:val="0"/>
          <w:numId w:val="64"/>
        </w:numPr>
        <w:tabs>
          <w:tab w:val="left" w:pos="1556"/>
        </w:tabs>
        <w:ind w:left="1555" w:right="327"/>
        <w:rPr>
          <w:sz w:val="20"/>
          <w:szCs w:val="20"/>
        </w:rPr>
      </w:pPr>
      <w:r w:rsidRPr="000245BA">
        <w:rPr>
          <w:sz w:val="20"/>
          <w:szCs w:val="20"/>
        </w:rPr>
        <w:t>Изготовлениемоделипресноводнойгидры.</w:t>
      </w:r>
    </w:p>
    <w:p w:rsidR="00B5747B" w:rsidRPr="000245BA" w:rsidRDefault="00182789" w:rsidP="00D03353">
      <w:pPr>
        <w:pStyle w:val="a6"/>
        <w:ind w:right="327"/>
        <w:rPr>
          <w:sz w:val="20"/>
          <w:szCs w:val="20"/>
        </w:rPr>
      </w:pPr>
      <w:r w:rsidRPr="000245BA">
        <w:rPr>
          <w:b/>
          <w:i/>
          <w:spacing w:val="-1"/>
          <w:sz w:val="20"/>
          <w:szCs w:val="20"/>
        </w:rPr>
        <w:t>Плоские,</w:t>
      </w:r>
      <w:r w:rsidRPr="000245BA">
        <w:rPr>
          <w:b/>
          <w:i/>
          <w:sz w:val="20"/>
          <w:szCs w:val="20"/>
        </w:rPr>
        <w:t>круглые,кольчатыечерви.</w:t>
      </w:r>
      <w:r w:rsidRPr="000245BA">
        <w:rPr>
          <w:sz w:val="20"/>
          <w:szCs w:val="20"/>
        </w:rPr>
        <w:t>Общаяхарактеристика.Особенностистроенияижизнедеятельностиплоских,круглыхикольчатыхчервей.Многообразиечервей.Паразитическиеплоскиеикруглыечерви.Циклыразвитияпечёночногососальщика,бычьего цепня, человеческой аскариды. Черви, их приспособления к паразитизму, вред,наносимыйчеловеку,сельскохозяйственнымрастениямиживотным.Мерыпопредупреждениюзараженияпаразитическимичервями.Рольчервейкакпочвообразователей.</w:t>
      </w:r>
    </w:p>
    <w:p w:rsidR="00B5747B" w:rsidRPr="000245BA" w:rsidRDefault="00182789" w:rsidP="00D03353">
      <w:pPr>
        <w:pStyle w:val="2"/>
        <w:spacing w:before="3"/>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63"/>
        </w:numPr>
        <w:tabs>
          <w:tab w:val="left" w:pos="1556"/>
        </w:tabs>
        <w:ind w:right="327" w:firstLine="707"/>
        <w:rPr>
          <w:sz w:val="20"/>
          <w:szCs w:val="20"/>
        </w:rPr>
      </w:pPr>
      <w:r w:rsidRPr="000245BA">
        <w:rPr>
          <w:sz w:val="20"/>
          <w:szCs w:val="20"/>
        </w:rPr>
        <w:t>Исследованиевнешнегостроениядождевогочервя.Наблюдениезареакциейдождевогочервя нараздражители.</w:t>
      </w:r>
    </w:p>
    <w:p w:rsidR="00B5747B" w:rsidRPr="000245BA" w:rsidRDefault="00182789" w:rsidP="00522914">
      <w:pPr>
        <w:pStyle w:val="aa"/>
        <w:numPr>
          <w:ilvl w:val="0"/>
          <w:numId w:val="63"/>
        </w:numPr>
        <w:tabs>
          <w:tab w:val="left" w:pos="1556"/>
        </w:tabs>
        <w:ind w:right="327" w:firstLine="707"/>
        <w:rPr>
          <w:sz w:val="20"/>
          <w:szCs w:val="20"/>
        </w:rPr>
      </w:pPr>
      <w:r w:rsidRPr="000245BA">
        <w:rPr>
          <w:sz w:val="20"/>
          <w:szCs w:val="20"/>
        </w:rPr>
        <w:t>Исследованиевнутреннегостроениядождевогочервя(наготовомвлажномпрепаратеи микропрепарате).</w:t>
      </w:r>
    </w:p>
    <w:p w:rsidR="00B5747B" w:rsidRPr="000245BA" w:rsidRDefault="00182789" w:rsidP="00522914">
      <w:pPr>
        <w:pStyle w:val="aa"/>
        <w:numPr>
          <w:ilvl w:val="0"/>
          <w:numId w:val="63"/>
        </w:numPr>
        <w:tabs>
          <w:tab w:val="left" w:pos="1556"/>
        </w:tabs>
        <w:ind w:right="327" w:firstLine="707"/>
        <w:rPr>
          <w:sz w:val="20"/>
          <w:szCs w:val="20"/>
        </w:rPr>
      </w:pPr>
      <w:r w:rsidRPr="000245BA">
        <w:rPr>
          <w:sz w:val="20"/>
          <w:szCs w:val="20"/>
        </w:rPr>
        <w:t>Изучениеприспособленийпаразитическихчервейкпаразитизму(наготовыхвлажных и микропрепаратах).</w:t>
      </w:r>
    </w:p>
    <w:p w:rsidR="00B5747B" w:rsidRPr="000245BA" w:rsidRDefault="00182789" w:rsidP="00D03353">
      <w:pPr>
        <w:pStyle w:val="a6"/>
        <w:ind w:right="327"/>
        <w:jc w:val="left"/>
        <w:rPr>
          <w:sz w:val="20"/>
          <w:szCs w:val="20"/>
        </w:rPr>
      </w:pPr>
      <w:r w:rsidRPr="000245BA">
        <w:rPr>
          <w:b/>
          <w:i/>
          <w:sz w:val="20"/>
          <w:szCs w:val="20"/>
        </w:rPr>
        <w:t>Членистоногие.</w:t>
      </w:r>
      <w:r w:rsidRPr="000245BA">
        <w:rPr>
          <w:sz w:val="20"/>
          <w:szCs w:val="20"/>
        </w:rPr>
        <w:t>Общаяхарактеристика.Средыжизни.Внешнееивнутреннеестроениечленистоногих.Многообразиечленистоногих.Представители классов.</w:t>
      </w:r>
    </w:p>
    <w:p w:rsidR="00B5747B" w:rsidRPr="000245BA" w:rsidRDefault="00182789" w:rsidP="00D03353">
      <w:pPr>
        <w:pStyle w:val="a6"/>
        <w:tabs>
          <w:tab w:val="left" w:pos="3159"/>
          <w:tab w:val="left" w:pos="4845"/>
          <w:tab w:val="left" w:pos="6107"/>
          <w:tab w:val="left" w:pos="6577"/>
          <w:tab w:val="left" w:pos="8968"/>
        </w:tabs>
        <w:ind w:right="327"/>
        <w:jc w:val="left"/>
        <w:rPr>
          <w:sz w:val="20"/>
          <w:szCs w:val="20"/>
        </w:rPr>
      </w:pPr>
      <w:r w:rsidRPr="000245BA">
        <w:rPr>
          <w:b/>
          <w:i/>
          <w:sz w:val="20"/>
          <w:szCs w:val="20"/>
        </w:rPr>
        <w:t>Ракообразные</w:t>
      </w:r>
      <w:r w:rsidRPr="000245BA">
        <w:rPr>
          <w:i/>
          <w:sz w:val="20"/>
          <w:szCs w:val="20"/>
        </w:rPr>
        <w:t>.</w:t>
      </w:r>
      <w:r w:rsidRPr="000245BA">
        <w:rPr>
          <w:i/>
          <w:sz w:val="20"/>
          <w:szCs w:val="20"/>
        </w:rPr>
        <w:tab/>
      </w:r>
      <w:r w:rsidRPr="000245BA">
        <w:rPr>
          <w:sz w:val="20"/>
          <w:szCs w:val="20"/>
        </w:rPr>
        <w:t>Особенности</w:t>
      </w:r>
      <w:r w:rsidRPr="000245BA">
        <w:rPr>
          <w:sz w:val="20"/>
          <w:szCs w:val="20"/>
        </w:rPr>
        <w:tab/>
        <w:t>строения</w:t>
      </w:r>
      <w:r w:rsidRPr="000245BA">
        <w:rPr>
          <w:sz w:val="20"/>
          <w:szCs w:val="20"/>
        </w:rPr>
        <w:tab/>
        <w:t>и</w:t>
      </w:r>
      <w:r w:rsidRPr="000245BA">
        <w:rPr>
          <w:sz w:val="20"/>
          <w:szCs w:val="20"/>
        </w:rPr>
        <w:tab/>
        <w:t>жизнедеятельности.</w:t>
      </w:r>
      <w:r w:rsidRPr="000245BA">
        <w:rPr>
          <w:sz w:val="20"/>
          <w:szCs w:val="20"/>
        </w:rPr>
        <w:tab/>
      </w:r>
      <w:r w:rsidRPr="000245BA">
        <w:rPr>
          <w:spacing w:val="-1"/>
          <w:sz w:val="20"/>
          <w:szCs w:val="20"/>
        </w:rPr>
        <w:t>Значение</w:t>
      </w:r>
      <w:r w:rsidRPr="000245BA">
        <w:rPr>
          <w:sz w:val="20"/>
          <w:szCs w:val="20"/>
        </w:rPr>
        <w:t>ракообразныхвприродеи жизни человека.</w:t>
      </w:r>
    </w:p>
    <w:p w:rsidR="00B5747B" w:rsidRPr="000245BA" w:rsidRDefault="00182789" w:rsidP="00D03353">
      <w:pPr>
        <w:pStyle w:val="a6"/>
        <w:spacing w:before="66"/>
        <w:ind w:right="327"/>
        <w:rPr>
          <w:sz w:val="20"/>
          <w:szCs w:val="20"/>
        </w:rPr>
      </w:pPr>
      <w:r w:rsidRPr="000245BA">
        <w:rPr>
          <w:b/>
          <w:i/>
          <w:sz w:val="20"/>
          <w:szCs w:val="20"/>
        </w:rPr>
        <w:t>Паукообразные</w:t>
      </w:r>
      <w:r w:rsidRPr="000245BA">
        <w:rPr>
          <w:i/>
          <w:sz w:val="20"/>
          <w:szCs w:val="20"/>
        </w:rPr>
        <w:t xml:space="preserve">. </w:t>
      </w:r>
      <w:r w:rsidRPr="000245BA">
        <w:rPr>
          <w:sz w:val="20"/>
          <w:szCs w:val="20"/>
        </w:rPr>
        <w:t>Особенности строения и жизнедеятельности в связи с жизнью насуше. Клещи — вредители культурных растений и меры борьбы с ними. Паразитическиеклещи — возбудители и переносчики опасных болезней. Меры защиты от клещей. Рольклещейвпочвообразовании.</w:t>
      </w:r>
    </w:p>
    <w:p w:rsidR="00B5747B" w:rsidRPr="000245BA" w:rsidRDefault="00182789" w:rsidP="00D03353">
      <w:pPr>
        <w:pStyle w:val="a6"/>
        <w:spacing w:before="1"/>
        <w:ind w:right="327"/>
        <w:rPr>
          <w:sz w:val="20"/>
          <w:szCs w:val="20"/>
        </w:rPr>
      </w:pPr>
      <w:r w:rsidRPr="000245BA">
        <w:rPr>
          <w:b/>
          <w:i/>
          <w:sz w:val="20"/>
          <w:szCs w:val="20"/>
        </w:rPr>
        <w:t>Насекомые</w:t>
      </w:r>
      <w:r w:rsidRPr="000245BA">
        <w:rPr>
          <w:i/>
          <w:sz w:val="20"/>
          <w:szCs w:val="20"/>
        </w:rPr>
        <w:t xml:space="preserve">. </w:t>
      </w:r>
      <w:r w:rsidRPr="000245BA">
        <w:rPr>
          <w:sz w:val="20"/>
          <w:szCs w:val="20"/>
        </w:rPr>
        <w:t>Особенности строения и жизнедеятельности. Размножение насекомыхи типы развития. Отряды насекомых*: Прямокрылые, Равнокрылые, Полужесткокрылые,Чешуекрылые,Жесткокрылые,Перепончатокрылые,Двукрылыеидр.Насекомые—переносчикивозбудителейипаразитычеловекаидомашнихживотных.Насекомые-вредителисада,огорода,поля,леса.Насекомые,снижающиечисленностьвредителейрастений.Поведениенасекомых,инстинкты.Мерыпосокращениючисленностинасекомых-вредителей.Значениенасекомыхвприродеи жизничеловека.</w:t>
      </w:r>
    </w:p>
    <w:p w:rsidR="00B5747B" w:rsidRPr="000245BA" w:rsidRDefault="00182789" w:rsidP="00D03353">
      <w:pPr>
        <w:pStyle w:val="a6"/>
        <w:ind w:right="327"/>
        <w:rPr>
          <w:sz w:val="20"/>
          <w:szCs w:val="20"/>
        </w:rPr>
      </w:pPr>
      <w:r w:rsidRPr="000245BA">
        <w:rPr>
          <w:sz w:val="20"/>
          <w:szCs w:val="20"/>
        </w:rPr>
        <w:t>*Отряды насекомых изучаются обзорно по усмотрению учителя в зависимости отместныхусловий.Болееподробноизучаются напримередвухместныхотрядов.</w:t>
      </w:r>
    </w:p>
    <w:p w:rsidR="00B5747B" w:rsidRPr="000245BA" w:rsidRDefault="00182789" w:rsidP="00D03353">
      <w:pPr>
        <w:pStyle w:val="2"/>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62"/>
        </w:numPr>
        <w:tabs>
          <w:tab w:val="left" w:pos="1556"/>
        </w:tabs>
        <w:ind w:right="327" w:firstLine="707"/>
        <w:jc w:val="both"/>
        <w:rPr>
          <w:sz w:val="20"/>
          <w:szCs w:val="20"/>
        </w:rPr>
      </w:pPr>
      <w:r w:rsidRPr="000245BA">
        <w:rPr>
          <w:sz w:val="20"/>
          <w:szCs w:val="20"/>
        </w:rPr>
        <w:t>Исследование внешнего строения насекомого (на примере майского жука илидругихкрупныхнасекомых-вредителей).</w:t>
      </w:r>
    </w:p>
    <w:p w:rsidR="00B5747B" w:rsidRPr="000245BA" w:rsidRDefault="00182789" w:rsidP="00522914">
      <w:pPr>
        <w:pStyle w:val="aa"/>
        <w:numPr>
          <w:ilvl w:val="0"/>
          <w:numId w:val="62"/>
        </w:numPr>
        <w:tabs>
          <w:tab w:val="left" w:pos="1556"/>
        </w:tabs>
        <w:ind w:right="327" w:firstLine="707"/>
        <w:jc w:val="both"/>
        <w:rPr>
          <w:sz w:val="20"/>
          <w:szCs w:val="20"/>
        </w:rPr>
      </w:pPr>
      <w:r w:rsidRPr="000245BA">
        <w:rPr>
          <w:sz w:val="20"/>
          <w:szCs w:val="20"/>
        </w:rPr>
        <w:t>Ознакомлениесразличнымитипамиразвитиянасекомых(напримереколлекций).</w:t>
      </w:r>
    </w:p>
    <w:p w:rsidR="00B5747B" w:rsidRPr="000245BA" w:rsidRDefault="00182789" w:rsidP="00D03353">
      <w:pPr>
        <w:pStyle w:val="a6"/>
        <w:ind w:right="327"/>
        <w:rPr>
          <w:sz w:val="20"/>
          <w:szCs w:val="20"/>
        </w:rPr>
      </w:pPr>
      <w:r w:rsidRPr="000245BA">
        <w:rPr>
          <w:b/>
          <w:i/>
          <w:sz w:val="20"/>
          <w:szCs w:val="20"/>
        </w:rPr>
        <w:t>Моллюски.</w:t>
      </w:r>
      <w:r w:rsidRPr="000245BA">
        <w:rPr>
          <w:sz w:val="20"/>
          <w:szCs w:val="20"/>
        </w:rPr>
        <w:t>Общаяхарактеристика.Местообитаниемоллюсков.Строениеипроцессы жизнедеятельности, характерные для брюхоногих, двустворчатых, головоногихмоллюсков.Чертыприспособленностимоллюсковксредеобитания.Размножениемоллюсков.Многообразиемоллюсков.Значениемоллюсковвприродеижизничеловека.</w:t>
      </w:r>
    </w:p>
    <w:p w:rsidR="00B5747B" w:rsidRPr="000245BA" w:rsidRDefault="00182789" w:rsidP="00D03353">
      <w:pPr>
        <w:pStyle w:val="2"/>
        <w:spacing w:before="3"/>
        <w:ind w:right="327"/>
        <w:rPr>
          <w:sz w:val="20"/>
          <w:szCs w:val="20"/>
        </w:rPr>
      </w:pPr>
      <w:r w:rsidRPr="000245BA">
        <w:rPr>
          <w:sz w:val="20"/>
          <w:szCs w:val="20"/>
        </w:rPr>
        <w:t>Лабораторныеипрактическиеработы</w:t>
      </w:r>
    </w:p>
    <w:p w:rsidR="00B5747B" w:rsidRPr="000245BA" w:rsidRDefault="00182789" w:rsidP="00D03353">
      <w:pPr>
        <w:pStyle w:val="a6"/>
        <w:ind w:right="327"/>
        <w:rPr>
          <w:sz w:val="20"/>
          <w:szCs w:val="20"/>
        </w:rPr>
      </w:pPr>
      <w:r w:rsidRPr="000245BA">
        <w:rPr>
          <w:sz w:val="20"/>
          <w:szCs w:val="20"/>
        </w:rPr>
        <w:t>Исследованиевнешнегостроенияраковинпресноводныхиморскихмоллюсков(раковиныбеззубки, перловицы, прудовика,катушки идр.).</w:t>
      </w:r>
    </w:p>
    <w:p w:rsidR="00B5747B" w:rsidRPr="000245BA" w:rsidRDefault="00182789" w:rsidP="00D03353">
      <w:pPr>
        <w:pStyle w:val="a6"/>
        <w:ind w:right="327"/>
        <w:rPr>
          <w:sz w:val="20"/>
          <w:szCs w:val="20"/>
        </w:rPr>
      </w:pPr>
      <w:r w:rsidRPr="000245BA">
        <w:rPr>
          <w:b/>
          <w:i/>
          <w:sz w:val="20"/>
          <w:szCs w:val="20"/>
        </w:rPr>
        <w:t>Хордовые.</w:t>
      </w:r>
      <w:r w:rsidRPr="000245BA">
        <w:rPr>
          <w:sz w:val="20"/>
          <w:szCs w:val="20"/>
        </w:rPr>
        <w:t>Общаяхарактеристика.Зародышевоеразвитиехордовых.Систематические группы хордовых. Подтип Бесчерепные (ланцетник). Подтип Черепные,или Позвоночные.</w:t>
      </w:r>
    </w:p>
    <w:p w:rsidR="00B5747B" w:rsidRPr="000245BA" w:rsidRDefault="00182789" w:rsidP="00D03353">
      <w:pPr>
        <w:pStyle w:val="a6"/>
        <w:ind w:right="327"/>
        <w:rPr>
          <w:sz w:val="20"/>
          <w:szCs w:val="20"/>
        </w:rPr>
      </w:pPr>
      <w:r w:rsidRPr="000245BA">
        <w:rPr>
          <w:b/>
          <w:i/>
          <w:sz w:val="20"/>
          <w:szCs w:val="20"/>
        </w:rPr>
        <w:t>Рыбы.</w:t>
      </w:r>
      <w:r w:rsidRPr="000245BA">
        <w:rPr>
          <w:sz w:val="20"/>
          <w:szCs w:val="20"/>
        </w:rPr>
        <w:t>Общаяхарактеристика.Местообитаниеивнешнеестроениерыб.Особенности внутреннего строения и процессов жизнедеятельности. Приспособленностьрыбк условиямобитания.Отличияхрящевыхрыботкостныхрыб.Размножение,развитиеи миграция рыб в природе. Многообразие рыб, основные систематические группы рыб.Значениерыб вприродеижизни человека.Хозяйственноезначениерыб.</w:t>
      </w:r>
    </w:p>
    <w:p w:rsidR="00B5747B" w:rsidRPr="000245BA" w:rsidRDefault="00182789" w:rsidP="00D03353">
      <w:pPr>
        <w:pStyle w:val="2"/>
        <w:spacing w:before="3"/>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61"/>
        </w:numPr>
        <w:tabs>
          <w:tab w:val="left" w:pos="1556"/>
        </w:tabs>
        <w:ind w:right="327" w:firstLine="707"/>
        <w:jc w:val="both"/>
        <w:rPr>
          <w:sz w:val="20"/>
          <w:szCs w:val="20"/>
        </w:rPr>
      </w:pPr>
      <w:r w:rsidRPr="000245BA">
        <w:rPr>
          <w:sz w:val="20"/>
          <w:szCs w:val="20"/>
        </w:rPr>
        <w:t>Исследованиевнешнегостроенияиособенностейпередвижениярыбы(напримереживой рыбы вбанкесводой).</w:t>
      </w:r>
    </w:p>
    <w:p w:rsidR="00B5747B" w:rsidRPr="000245BA" w:rsidRDefault="00182789" w:rsidP="00522914">
      <w:pPr>
        <w:pStyle w:val="aa"/>
        <w:numPr>
          <w:ilvl w:val="0"/>
          <w:numId w:val="61"/>
        </w:numPr>
        <w:tabs>
          <w:tab w:val="left" w:pos="1556"/>
        </w:tabs>
        <w:ind w:right="327" w:firstLine="707"/>
        <w:jc w:val="both"/>
        <w:rPr>
          <w:sz w:val="20"/>
          <w:szCs w:val="20"/>
        </w:rPr>
      </w:pPr>
      <w:r w:rsidRPr="000245BA">
        <w:rPr>
          <w:sz w:val="20"/>
          <w:szCs w:val="20"/>
        </w:rPr>
        <w:t>Исследованиевнутреннегостроениярыбы(напримереготовоговлажногопрепарата).</w:t>
      </w:r>
    </w:p>
    <w:p w:rsidR="00B5747B" w:rsidRPr="000245BA" w:rsidRDefault="00182789" w:rsidP="00D03353">
      <w:pPr>
        <w:pStyle w:val="a6"/>
        <w:ind w:right="327"/>
        <w:rPr>
          <w:sz w:val="20"/>
          <w:szCs w:val="20"/>
        </w:rPr>
      </w:pPr>
      <w:r w:rsidRPr="000245BA">
        <w:rPr>
          <w:b/>
          <w:i/>
          <w:sz w:val="20"/>
          <w:szCs w:val="20"/>
        </w:rPr>
        <w:t xml:space="preserve">Земноводные. </w:t>
      </w:r>
      <w:r w:rsidRPr="000245BA">
        <w:rPr>
          <w:sz w:val="20"/>
          <w:szCs w:val="20"/>
        </w:rPr>
        <w:t>Общая характеристика. Местообитание земноводных. Особенностивнешнего и внутреннего строения, процессов жизнедеятельности, связанных с выходомземноводныхнасушу.Приспособленностьземноводныхкжизнивводеинасуше.Размножениеи развитиеземноводных.</w:t>
      </w:r>
    </w:p>
    <w:p w:rsidR="00B5747B" w:rsidRPr="000245BA" w:rsidRDefault="00182789" w:rsidP="00D03353">
      <w:pPr>
        <w:pStyle w:val="a6"/>
        <w:ind w:right="327"/>
        <w:rPr>
          <w:sz w:val="20"/>
          <w:szCs w:val="20"/>
        </w:rPr>
      </w:pPr>
      <w:r w:rsidRPr="000245BA">
        <w:rPr>
          <w:sz w:val="20"/>
          <w:szCs w:val="20"/>
        </w:rPr>
        <w:t>Многообразие земноводных и их охрана. Значение земноводных в природе и жизничеловека.</w:t>
      </w:r>
    </w:p>
    <w:p w:rsidR="00B5747B" w:rsidRPr="000245BA" w:rsidRDefault="00182789" w:rsidP="00D03353">
      <w:pPr>
        <w:pStyle w:val="a6"/>
        <w:ind w:right="327"/>
        <w:rPr>
          <w:sz w:val="20"/>
          <w:szCs w:val="20"/>
        </w:rPr>
      </w:pPr>
      <w:r w:rsidRPr="000245BA">
        <w:rPr>
          <w:b/>
          <w:i/>
          <w:sz w:val="20"/>
          <w:szCs w:val="20"/>
        </w:rPr>
        <w:t>Пресмыкающиеся.</w:t>
      </w:r>
      <w:r w:rsidRPr="000245BA">
        <w:rPr>
          <w:sz w:val="20"/>
          <w:szCs w:val="20"/>
        </w:rPr>
        <w:t>Общаяхарактеристика.Местообитаниепресмыкающихся.Особенностивнешнегоивнутреннегостроенияпресмыкающихся.Процессыжизнедеятельности. Приспособленность пресмыкающихся к жизни на суше. Размножениеи развитие пресмыкающихся. Регенерация. Многообразие пресмыкающихся и их охрана.Значениепресмыкающихся вприродеижизничеловека.</w:t>
      </w:r>
    </w:p>
    <w:p w:rsidR="00B5747B" w:rsidRPr="000245BA" w:rsidRDefault="00182789" w:rsidP="00D03353">
      <w:pPr>
        <w:pStyle w:val="a6"/>
        <w:ind w:right="327"/>
        <w:rPr>
          <w:sz w:val="20"/>
          <w:szCs w:val="20"/>
        </w:rPr>
      </w:pPr>
      <w:r w:rsidRPr="000245BA">
        <w:rPr>
          <w:b/>
          <w:i/>
          <w:sz w:val="20"/>
          <w:szCs w:val="20"/>
        </w:rPr>
        <w:t>Птицы.</w:t>
      </w:r>
      <w:r w:rsidRPr="000245BA">
        <w:rPr>
          <w:sz w:val="20"/>
          <w:szCs w:val="20"/>
        </w:rPr>
        <w:t>Общаяхарактеристика.Особенностивнешнегостроенияптиц.Особенностивнутреннегостроенияипроцессовжизнедеятельностиптиц.Приспособленияптицкполёту.Поведение.Размножениеиразвитиептиц.Заботаопотомстве.Сезонные</w:t>
      </w:r>
    </w:p>
    <w:p w:rsidR="00B5747B" w:rsidRPr="000245BA" w:rsidRDefault="00182789" w:rsidP="00D03353">
      <w:pPr>
        <w:pStyle w:val="a6"/>
        <w:spacing w:before="66"/>
        <w:ind w:right="327" w:firstLine="0"/>
        <w:rPr>
          <w:sz w:val="20"/>
          <w:szCs w:val="20"/>
        </w:rPr>
      </w:pPr>
      <w:r w:rsidRPr="000245BA">
        <w:rPr>
          <w:sz w:val="20"/>
          <w:szCs w:val="20"/>
        </w:rPr>
        <w:t>явления в жизни птиц. Миграции птиц, их изучение. Многообразие птиц. Экологическиегруппы птиц*. Приспособленность птиц к различным условиям среды. Значение птиц вприродеи жизни человека.</w:t>
      </w:r>
    </w:p>
    <w:p w:rsidR="00B5747B" w:rsidRPr="000245BA" w:rsidRDefault="00182789" w:rsidP="00D03353">
      <w:pPr>
        <w:pStyle w:val="a6"/>
        <w:spacing w:before="1"/>
        <w:ind w:right="327"/>
        <w:rPr>
          <w:sz w:val="20"/>
          <w:szCs w:val="20"/>
        </w:rPr>
      </w:pPr>
      <w:r w:rsidRPr="000245BA">
        <w:rPr>
          <w:i/>
          <w:sz w:val="20"/>
          <w:szCs w:val="20"/>
        </w:rPr>
        <w:t>*</w:t>
      </w:r>
      <w:r w:rsidRPr="000245BA">
        <w:rPr>
          <w:sz w:val="20"/>
          <w:szCs w:val="20"/>
        </w:rPr>
        <w:t>Многообразие птиц изучается по выбору учителя на примере трёх экологическихгруппсучётом распространенияптиц всвоём регионе.</w:t>
      </w:r>
    </w:p>
    <w:p w:rsidR="00B5747B" w:rsidRPr="000245BA" w:rsidRDefault="00182789" w:rsidP="00D03353">
      <w:pPr>
        <w:pStyle w:val="2"/>
        <w:spacing w:before="4"/>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60"/>
        </w:numPr>
        <w:tabs>
          <w:tab w:val="left" w:pos="1556"/>
        </w:tabs>
        <w:ind w:right="327" w:firstLine="707"/>
        <w:jc w:val="both"/>
        <w:rPr>
          <w:sz w:val="20"/>
          <w:szCs w:val="20"/>
        </w:rPr>
      </w:pPr>
      <w:r w:rsidRPr="000245BA">
        <w:rPr>
          <w:sz w:val="20"/>
          <w:szCs w:val="20"/>
        </w:rPr>
        <w:t>Исследование внешнего строения и перьевого покрова птиц (на примере чучелаптицинабораперьев:контурных,пуховыхи пуха).</w:t>
      </w:r>
    </w:p>
    <w:p w:rsidR="00B5747B" w:rsidRPr="000245BA" w:rsidRDefault="00182789" w:rsidP="00522914">
      <w:pPr>
        <w:pStyle w:val="aa"/>
        <w:numPr>
          <w:ilvl w:val="0"/>
          <w:numId w:val="60"/>
        </w:numPr>
        <w:tabs>
          <w:tab w:val="left" w:pos="1556"/>
        </w:tabs>
        <w:ind w:left="1555" w:right="327"/>
        <w:jc w:val="both"/>
        <w:rPr>
          <w:sz w:val="20"/>
          <w:szCs w:val="20"/>
        </w:rPr>
      </w:pPr>
      <w:r w:rsidRPr="000245BA">
        <w:rPr>
          <w:sz w:val="20"/>
          <w:szCs w:val="20"/>
        </w:rPr>
        <w:t>Исследованиеособенностейскелетаптицы.</w:t>
      </w:r>
    </w:p>
    <w:p w:rsidR="00B5747B" w:rsidRPr="000245BA" w:rsidRDefault="00182789" w:rsidP="00D03353">
      <w:pPr>
        <w:pStyle w:val="a6"/>
        <w:ind w:right="327"/>
        <w:rPr>
          <w:sz w:val="20"/>
          <w:szCs w:val="20"/>
        </w:rPr>
      </w:pPr>
      <w:r w:rsidRPr="000245BA">
        <w:rPr>
          <w:b/>
          <w:i/>
          <w:sz w:val="20"/>
          <w:szCs w:val="20"/>
        </w:rPr>
        <w:t>Млекопитающие.</w:t>
      </w:r>
      <w:r w:rsidRPr="000245BA">
        <w:rPr>
          <w:sz w:val="20"/>
          <w:szCs w:val="20"/>
        </w:rPr>
        <w:t>Общаяхарактеристика.Средыжизнимлекопитающих.Особенностивнешнегостроения,скелетаимускулатуры,внутреннегостроения.Процессыжизнедеятельности.Усложнениенервнойсистемы.Поведениемлекопитающих.Размножениеи развитие. Заботао потомстве.</w:t>
      </w:r>
    </w:p>
    <w:p w:rsidR="00B5747B" w:rsidRPr="000245BA" w:rsidRDefault="00182789" w:rsidP="00D03353">
      <w:pPr>
        <w:pStyle w:val="a6"/>
        <w:ind w:right="327"/>
        <w:rPr>
          <w:sz w:val="20"/>
          <w:szCs w:val="20"/>
        </w:rPr>
      </w:pPr>
      <w:r w:rsidRPr="000245BA">
        <w:rPr>
          <w:sz w:val="20"/>
          <w:szCs w:val="20"/>
        </w:rPr>
        <w:t>Первозвери.Однопроходные(яйцекладущие)иСумчатые(низшиезвери).Плацентарныемлекопитающие.Многообразиемлекопитающих.НасекомоядныеиРукокрылые.Грызуны,Зайцеобразные.Хищные.ЛастоногиеиКитообразные.ПарнокопытныеиНепарнокопытные.Приматы*.СемействаотрядаХищные:собачьи,кошачьи,куньи, медвежьи.</w:t>
      </w:r>
    </w:p>
    <w:p w:rsidR="00B5747B" w:rsidRPr="000245BA" w:rsidRDefault="00182789" w:rsidP="00D03353">
      <w:pPr>
        <w:pStyle w:val="a6"/>
        <w:ind w:right="327"/>
        <w:rPr>
          <w:sz w:val="20"/>
          <w:szCs w:val="20"/>
        </w:rPr>
      </w:pPr>
      <w:r w:rsidRPr="000245BA">
        <w:rPr>
          <w:sz w:val="20"/>
          <w:szCs w:val="20"/>
        </w:rPr>
        <w:t>Значениемлекопитающихвприродеижизничеловека.Млекопитающие—переносчикивозбудителейопасныхзаболеваний.Мерыборьбысгрызунами.Многообразиемлекопитающихродногокрая.</w:t>
      </w:r>
    </w:p>
    <w:p w:rsidR="00B5747B" w:rsidRPr="000245BA" w:rsidRDefault="00182789" w:rsidP="00D03353">
      <w:pPr>
        <w:pStyle w:val="a6"/>
        <w:ind w:right="327"/>
        <w:rPr>
          <w:sz w:val="20"/>
          <w:szCs w:val="20"/>
        </w:rPr>
      </w:pPr>
      <w:r w:rsidRPr="000245BA">
        <w:rPr>
          <w:sz w:val="20"/>
          <w:szCs w:val="20"/>
        </w:rPr>
        <w:t>*Изучаются6отрядовмлекопитающихнапримередвухвидовизкаждогоотрядаповыборуучителя.</w:t>
      </w:r>
    </w:p>
    <w:p w:rsidR="00B5747B" w:rsidRPr="000245BA" w:rsidRDefault="00182789" w:rsidP="00D03353">
      <w:pPr>
        <w:pStyle w:val="2"/>
        <w:spacing w:before="4"/>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59"/>
        </w:numPr>
        <w:tabs>
          <w:tab w:val="left" w:pos="1556"/>
        </w:tabs>
        <w:spacing w:line="274" w:lineRule="exact"/>
        <w:ind w:right="327"/>
        <w:rPr>
          <w:sz w:val="20"/>
          <w:szCs w:val="20"/>
        </w:rPr>
      </w:pPr>
      <w:r w:rsidRPr="000245BA">
        <w:rPr>
          <w:sz w:val="20"/>
          <w:szCs w:val="20"/>
        </w:rPr>
        <w:t>Исследованиеособенностейскелетамлекопитающих.</w:t>
      </w:r>
    </w:p>
    <w:p w:rsidR="00B5747B" w:rsidRPr="000245BA" w:rsidRDefault="00182789" w:rsidP="00522914">
      <w:pPr>
        <w:pStyle w:val="aa"/>
        <w:numPr>
          <w:ilvl w:val="0"/>
          <w:numId w:val="59"/>
        </w:numPr>
        <w:tabs>
          <w:tab w:val="left" w:pos="1556"/>
        </w:tabs>
        <w:ind w:right="327"/>
        <w:rPr>
          <w:sz w:val="20"/>
          <w:szCs w:val="20"/>
        </w:rPr>
      </w:pPr>
      <w:r w:rsidRPr="000245BA">
        <w:rPr>
          <w:sz w:val="20"/>
          <w:szCs w:val="20"/>
        </w:rPr>
        <w:t>Исследованиеособенностейзубнойсистемымлекопитающих.</w:t>
      </w:r>
    </w:p>
    <w:p w:rsidR="00B5747B" w:rsidRPr="000245BA" w:rsidRDefault="00182789" w:rsidP="00522914">
      <w:pPr>
        <w:pStyle w:val="1"/>
        <w:numPr>
          <w:ilvl w:val="0"/>
          <w:numId w:val="58"/>
        </w:numPr>
        <w:tabs>
          <w:tab w:val="left" w:pos="1510"/>
        </w:tabs>
        <w:spacing w:before="5" w:line="274" w:lineRule="exact"/>
        <w:ind w:right="327"/>
        <w:rPr>
          <w:sz w:val="20"/>
          <w:szCs w:val="20"/>
        </w:rPr>
      </w:pPr>
      <w:r w:rsidRPr="000245BA">
        <w:rPr>
          <w:sz w:val="20"/>
          <w:szCs w:val="20"/>
        </w:rPr>
        <w:t>РазвитиеживотногомиранаЗемле</w:t>
      </w:r>
    </w:p>
    <w:p w:rsidR="00B5747B" w:rsidRPr="000245BA" w:rsidRDefault="00182789" w:rsidP="00D03353">
      <w:pPr>
        <w:pStyle w:val="a6"/>
        <w:ind w:right="327"/>
        <w:rPr>
          <w:sz w:val="20"/>
          <w:szCs w:val="20"/>
        </w:rPr>
      </w:pPr>
      <w:r w:rsidRPr="000245BA">
        <w:rPr>
          <w:sz w:val="20"/>
          <w:szCs w:val="20"/>
        </w:rPr>
        <w:t>ЭволюционноеразвитиеживотногомиранаЗемле.Усложнениеживотныхвпроцессеэволюции.Доказательстваэволюционногоразвитияживотногомира.Палеонтология.Ископаемыеостаткиживотных,ихизучение.Методыизученияископаемых остатков. Реставрация древних животных. «Живые ископаемые» животногомира.</w:t>
      </w:r>
    </w:p>
    <w:p w:rsidR="00B5747B" w:rsidRPr="000245BA" w:rsidRDefault="00182789" w:rsidP="00D03353">
      <w:pPr>
        <w:pStyle w:val="a6"/>
        <w:ind w:right="327"/>
        <w:rPr>
          <w:sz w:val="20"/>
          <w:szCs w:val="20"/>
        </w:rPr>
      </w:pPr>
      <w:r w:rsidRPr="000245BA">
        <w:rPr>
          <w:sz w:val="20"/>
          <w:szCs w:val="20"/>
        </w:rPr>
        <w:t>Жизньживотныхвводе.Одноклеточныеживотные.Происхождениемногоклеточных животных. Основные этапы эволюции беспозвоночных. Основные этапыэволюциипозвоночных животных.Вымершиеживотные.</w:t>
      </w:r>
    </w:p>
    <w:p w:rsidR="00B5747B" w:rsidRPr="000245BA" w:rsidRDefault="00182789" w:rsidP="00D03353">
      <w:pPr>
        <w:pStyle w:val="2"/>
        <w:spacing w:before="2"/>
        <w:ind w:right="327"/>
        <w:rPr>
          <w:sz w:val="20"/>
          <w:szCs w:val="20"/>
        </w:rPr>
      </w:pPr>
      <w:r w:rsidRPr="000245BA">
        <w:rPr>
          <w:sz w:val="20"/>
          <w:szCs w:val="20"/>
        </w:rPr>
        <w:t>Лабораторныеипрактическиеработы</w:t>
      </w:r>
    </w:p>
    <w:p w:rsidR="00B5747B" w:rsidRPr="000245BA" w:rsidRDefault="00182789" w:rsidP="00D03353">
      <w:pPr>
        <w:pStyle w:val="a6"/>
        <w:spacing w:line="274" w:lineRule="exact"/>
        <w:ind w:left="1270" w:right="327" w:firstLine="0"/>
        <w:rPr>
          <w:sz w:val="20"/>
          <w:szCs w:val="20"/>
        </w:rPr>
      </w:pPr>
      <w:r w:rsidRPr="000245BA">
        <w:rPr>
          <w:sz w:val="20"/>
          <w:szCs w:val="20"/>
        </w:rPr>
        <w:t>Исследованиеископаемыхостатковвымершихживотных.</w:t>
      </w:r>
    </w:p>
    <w:p w:rsidR="00B5747B" w:rsidRPr="000245BA" w:rsidRDefault="00182789" w:rsidP="00522914">
      <w:pPr>
        <w:pStyle w:val="1"/>
        <w:numPr>
          <w:ilvl w:val="0"/>
          <w:numId w:val="58"/>
        </w:numPr>
        <w:tabs>
          <w:tab w:val="left" w:pos="1510"/>
        </w:tabs>
        <w:spacing w:before="5" w:line="274" w:lineRule="exact"/>
        <w:ind w:right="327"/>
        <w:jc w:val="both"/>
        <w:rPr>
          <w:sz w:val="20"/>
          <w:szCs w:val="20"/>
        </w:rPr>
      </w:pPr>
      <w:r w:rsidRPr="000245BA">
        <w:rPr>
          <w:sz w:val="20"/>
          <w:szCs w:val="20"/>
        </w:rPr>
        <w:t>Животныевприродныхсообществах</w:t>
      </w:r>
    </w:p>
    <w:p w:rsidR="00B5747B" w:rsidRPr="000245BA" w:rsidRDefault="00182789" w:rsidP="00D03353">
      <w:pPr>
        <w:pStyle w:val="a6"/>
        <w:spacing w:line="274" w:lineRule="exact"/>
        <w:ind w:left="1270" w:right="327" w:firstLine="0"/>
        <w:rPr>
          <w:sz w:val="20"/>
          <w:szCs w:val="20"/>
        </w:rPr>
      </w:pPr>
      <w:r w:rsidRPr="000245BA">
        <w:rPr>
          <w:spacing w:val="-1"/>
          <w:sz w:val="20"/>
          <w:szCs w:val="20"/>
        </w:rPr>
        <w:t>Животныеисредаобитания.Влияние</w:t>
      </w:r>
      <w:r w:rsidRPr="000245BA">
        <w:rPr>
          <w:sz w:val="20"/>
          <w:szCs w:val="20"/>
        </w:rPr>
        <w:t>света,температурыивлажностинаживотных.</w:t>
      </w:r>
    </w:p>
    <w:p w:rsidR="00B5747B" w:rsidRPr="000245BA" w:rsidRDefault="00182789" w:rsidP="00D03353">
      <w:pPr>
        <w:pStyle w:val="a6"/>
        <w:ind w:right="327" w:firstLine="0"/>
        <w:rPr>
          <w:sz w:val="20"/>
          <w:szCs w:val="20"/>
        </w:rPr>
      </w:pPr>
      <w:r w:rsidRPr="000245BA">
        <w:rPr>
          <w:sz w:val="20"/>
          <w:szCs w:val="20"/>
        </w:rPr>
        <w:t>Приспособленностьживотныхк условиямсредыобитания.</w:t>
      </w:r>
    </w:p>
    <w:p w:rsidR="00B5747B" w:rsidRPr="000245BA" w:rsidRDefault="00182789" w:rsidP="00D03353">
      <w:pPr>
        <w:pStyle w:val="a6"/>
        <w:spacing w:before="1"/>
        <w:ind w:right="327"/>
        <w:rPr>
          <w:sz w:val="20"/>
          <w:szCs w:val="20"/>
        </w:rPr>
      </w:pPr>
      <w:r w:rsidRPr="000245BA">
        <w:rPr>
          <w:sz w:val="20"/>
          <w:szCs w:val="20"/>
        </w:rPr>
        <w:t>Популяции животных, их характеристики. Одиночный и групповой образ жизни.Взаимосвязиживотныхмеждусобойисдругимиорганизмами.Пищевыесвязивприродномсообществе.Пищевыеуровни,экологическаяпирамида.Экосистема.</w:t>
      </w:r>
    </w:p>
    <w:p w:rsidR="00B5747B" w:rsidRPr="000245BA" w:rsidRDefault="00182789" w:rsidP="00D03353">
      <w:pPr>
        <w:pStyle w:val="a6"/>
        <w:ind w:right="327"/>
        <w:rPr>
          <w:sz w:val="20"/>
          <w:szCs w:val="20"/>
        </w:rPr>
      </w:pPr>
      <w:r w:rsidRPr="000245BA">
        <w:rPr>
          <w:sz w:val="20"/>
          <w:szCs w:val="20"/>
        </w:rPr>
        <w:t>Животный мир природных зон Земли. Основные закономерности распределенияживотныхнапланете.Фауна.</w:t>
      </w:r>
    </w:p>
    <w:p w:rsidR="00B5747B" w:rsidRPr="000245BA" w:rsidRDefault="00182789" w:rsidP="00522914">
      <w:pPr>
        <w:pStyle w:val="1"/>
        <w:numPr>
          <w:ilvl w:val="0"/>
          <w:numId w:val="58"/>
        </w:numPr>
        <w:tabs>
          <w:tab w:val="left" w:pos="1510"/>
        </w:tabs>
        <w:spacing w:before="5" w:line="274" w:lineRule="exact"/>
        <w:ind w:right="327"/>
        <w:jc w:val="both"/>
        <w:rPr>
          <w:sz w:val="20"/>
          <w:szCs w:val="20"/>
        </w:rPr>
      </w:pPr>
      <w:r w:rsidRPr="000245BA">
        <w:rPr>
          <w:sz w:val="20"/>
          <w:szCs w:val="20"/>
        </w:rPr>
        <w:t>Животныеичеловек</w:t>
      </w:r>
    </w:p>
    <w:p w:rsidR="00B5747B" w:rsidRPr="000245BA" w:rsidRDefault="00182789" w:rsidP="00D03353">
      <w:pPr>
        <w:pStyle w:val="a6"/>
        <w:ind w:right="327"/>
        <w:rPr>
          <w:sz w:val="20"/>
          <w:szCs w:val="20"/>
        </w:rPr>
      </w:pPr>
      <w:r w:rsidRPr="000245BA">
        <w:rPr>
          <w:sz w:val="20"/>
          <w:szCs w:val="20"/>
        </w:rPr>
        <w:t>Воздействие человека на животных в природе: прямое и косвенное. Промысловыеживотные(рыболовство,охота).Ведениепромыслаживотныхнаосновенаучногоподхода.Загрязнениеокружающей среды.</w:t>
      </w:r>
    </w:p>
    <w:p w:rsidR="00B5747B" w:rsidRPr="000245BA" w:rsidRDefault="00182789" w:rsidP="00D03353">
      <w:pPr>
        <w:pStyle w:val="a6"/>
        <w:ind w:right="327"/>
        <w:rPr>
          <w:sz w:val="20"/>
          <w:szCs w:val="20"/>
        </w:rPr>
      </w:pPr>
      <w:r w:rsidRPr="000245BA">
        <w:rPr>
          <w:sz w:val="20"/>
          <w:szCs w:val="20"/>
        </w:rPr>
        <w:t>Одомашнивание животных. Селекция, породы, искусственный отбор, дикие предкидомашнихживотных.Значениедомашнихживотныхвжизничеловека.Животныесельскохозяйственныхугодий.Методы борьбысживотными-вредителями.</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rPr>
          <w:sz w:val="20"/>
          <w:szCs w:val="20"/>
        </w:rPr>
      </w:pPr>
      <w:r w:rsidRPr="000245BA">
        <w:rPr>
          <w:sz w:val="20"/>
          <w:szCs w:val="20"/>
        </w:rPr>
        <w:t>Город как особая искусственная среда, созданная человеком. Синантропные видыживотных.Условияихобитания.Беспозвоночныеипозвоночныеживотныегорода.Адаптацияживотныхкновымусловиям.Рекреационныйпресснаживотныхдикихвидоввусловияхгорода.Безнадзорныедомашниеживотные.Питомники.Восстановлениечисленности редких видов животных: особо охраняемые природные территории (ООПТ).КраснаякнигаРоссии.Меры сохраненияживотного мира.</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78"/>
        </w:numPr>
        <w:tabs>
          <w:tab w:val="left" w:pos="1450"/>
        </w:tabs>
        <w:ind w:right="327"/>
        <w:jc w:val="both"/>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0"/>
          <w:numId w:val="57"/>
        </w:numPr>
        <w:tabs>
          <w:tab w:val="left" w:pos="1510"/>
        </w:tabs>
        <w:spacing w:line="274" w:lineRule="exact"/>
        <w:ind w:right="327"/>
        <w:jc w:val="both"/>
        <w:rPr>
          <w:b/>
          <w:sz w:val="20"/>
          <w:szCs w:val="20"/>
        </w:rPr>
      </w:pPr>
      <w:r w:rsidRPr="000245BA">
        <w:rPr>
          <w:b/>
          <w:sz w:val="20"/>
          <w:szCs w:val="20"/>
        </w:rPr>
        <w:t>Человек—биосоциальныйвид</w:t>
      </w:r>
    </w:p>
    <w:p w:rsidR="00B5747B" w:rsidRPr="000245BA" w:rsidRDefault="00182789" w:rsidP="00D03353">
      <w:pPr>
        <w:pStyle w:val="a6"/>
        <w:ind w:right="327"/>
        <w:rPr>
          <w:sz w:val="20"/>
          <w:szCs w:val="20"/>
        </w:rPr>
      </w:pPr>
      <w:r w:rsidRPr="000245BA">
        <w:rPr>
          <w:sz w:val="20"/>
          <w:szCs w:val="20"/>
        </w:rPr>
        <w:t>Наукиочеловеке(анатомия,физиология,психология,антропология,гигиена,санитария, экология человека). Методы изучения организма человека. Значение знаний очеловекедлясамопознанияисохраненияздоровья.Особенностичеловекакакбиосоциальногосущества.</w:t>
      </w:r>
    </w:p>
    <w:p w:rsidR="00B5747B" w:rsidRPr="000245BA" w:rsidRDefault="00182789" w:rsidP="00D03353">
      <w:pPr>
        <w:pStyle w:val="a6"/>
        <w:ind w:right="327"/>
        <w:rPr>
          <w:sz w:val="20"/>
          <w:szCs w:val="20"/>
        </w:rPr>
      </w:pPr>
      <w:r w:rsidRPr="000245BA">
        <w:rPr>
          <w:sz w:val="20"/>
          <w:szCs w:val="20"/>
        </w:rPr>
        <w:t>Месточеловекавсистемеорганическогомира.Человеккакчастьприроды.Систематическоеположениесовременногочеловека.Сходствочеловекасмлекопитающими.Отличиечеловекаотприматов.Доказательстваживотногопроисхождения человека. Человек разумный. Антропогенез, его этапы. Биологические исоциальныефакторы становлениячеловека. Человеческиерасы.</w:t>
      </w:r>
    </w:p>
    <w:p w:rsidR="00B5747B" w:rsidRPr="000245BA" w:rsidRDefault="00182789" w:rsidP="00522914">
      <w:pPr>
        <w:pStyle w:val="1"/>
        <w:numPr>
          <w:ilvl w:val="0"/>
          <w:numId w:val="57"/>
        </w:numPr>
        <w:tabs>
          <w:tab w:val="left" w:pos="1510"/>
        </w:tabs>
        <w:spacing w:before="4" w:line="274" w:lineRule="exact"/>
        <w:ind w:right="327"/>
        <w:jc w:val="both"/>
        <w:rPr>
          <w:sz w:val="20"/>
          <w:szCs w:val="20"/>
        </w:rPr>
      </w:pPr>
      <w:r w:rsidRPr="000245BA">
        <w:rPr>
          <w:sz w:val="20"/>
          <w:szCs w:val="20"/>
        </w:rPr>
        <w:t>Структураорганизмачеловека</w:t>
      </w:r>
    </w:p>
    <w:p w:rsidR="00B5747B" w:rsidRPr="000245BA" w:rsidRDefault="00182789" w:rsidP="00D03353">
      <w:pPr>
        <w:pStyle w:val="a6"/>
        <w:ind w:right="327"/>
        <w:rPr>
          <w:sz w:val="20"/>
          <w:szCs w:val="20"/>
        </w:rPr>
      </w:pPr>
      <w:r w:rsidRPr="000245BA">
        <w:rPr>
          <w:sz w:val="20"/>
          <w:szCs w:val="20"/>
        </w:rPr>
        <w:t>Строение и химический состав клетки. Обмен веществ и превращение энергии вклетке.Многообразиеклеток,ихделение.Нуклеиновыекислоты.Гены.Хромосомы.Хромосомныйнабор.Митоз,мейоз.Соматическиеиполовыеклетки.Стволовыеклетки.</w:t>
      </w:r>
    </w:p>
    <w:p w:rsidR="00B5747B" w:rsidRPr="000245BA" w:rsidRDefault="00182789" w:rsidP="00D03353">
      <w:pPr>
        <w:pStyle w:val="a6"/>
        <w:ind w:right="327"/>
        <w:rPr>
          <w:sz w:val="20"/>
          <w:szCs w:val="20"/>
        </w:rPr>
      </w:pPr>
      <w:r w:rsidRPr="000245BA">
        <w:rPr>
          <w:sz w:val="20"/>
          <w:szCs w:val="20"/>
        </w:rPr>
        <w:t>Типытканейорганизмачеловека:эпителиальные,соединительные,мышечные,нервная. Свойства тканей, их функции. Органы и системы органов. Организм как единоецелое.Взаимосвязь органов исистемкак основагомеостаза.</w:t>
      </w:r>
    </w:p>
    <w:p w:rsidR="00B5747B" w:rsidRPr="000245BA" w:rsidRDefault="00182789" w:rsidP="00D03353">
      <w:pPr>
        <w:pStyle w:val="2"/>
        <w:spacing w:before="2"/>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56"/>
        </w:numPr>
        <w:tabs>
          <w:tab w:val="left" w:pos="1556"/>
        </w:tabs>
        <w:spacing w:line="274" w:lineRule="exact"/>
        <w:ind w:right="327"/>
        <w:rPr>
          <w:sz w:val="20"/>
          <w:szCs w:val="20"/>
        </w:rPr>
      </w:pPr>
      <w:r w:rsidRPr="000245BA">
        <w:rPr>
          <w:sz w:val="20"/>
          <w:szCs w:val="20"/>
        </w:rPr>
        <w:t>Изучениеклетокслизистойоболочкиполостиртачеловека.</w:t>
      </w:r>
    </w:p>
    <w:p w:rsidR="00B5747B" w:rsidRPr="000245BA" w:rsidRDefault="00182789" w:rsidP="00522914">
      <w:pPr>
        <w:pStyle w:val="aa"/>
        <w:numPr>
          <w:ilvl w:val="0"/>
          <w:numId w:val="56"/>
        </w:numPr>
        <w:tabs>
          <w:tab w:val="left" w:pos="1556"/>
        </w:tabs>
        <w:ind w:right="327"/>
        <w:rPr>
          <w:sz w:val="20"/>
          <w:szCs w:val="20"/>
        </w:rPr>
      </w:pPr>
      <w:r w:rsidRPr="000245BA">
        <w:rPr>
          <w:sz w:val="20"/>
          <w:szCs w:val="20"/>
        </w:rPr>
        <w:t>Изучениемикроскопическогостроениятканей(наготовыхмикропрепаратах).</w:t>
      </w:r>
    </w:p>
    <w:p w:rsidR="00B5747B" w:rsidRPr="000245BA" w:rsidRDefault="00182789" w:rsidP="00522914">
      <w:pPr>
        <w:pStyle w:val="aa"/>
        <w:numPr>
          <w:ilvl w:val="0"/>
          <w:numId w:val="56"/>
        </w:numPr>
        <w:tabs>
          <w:tab w:val="left" w:pos="1556"/>
        </w:tabs>
        <w:ind w:right="327"/>
        <w:rPr>
          <w:sz w:val="20"/>
          <w:szCs w:val="20"/>
        </w:rPr>
      </w:pPr>
      <w:r w:rsidRPr="000245BA">
        <w:rPr>
          <w:sz w:val="20"/>
          <w:szCs w:val="20"/>
        </w:rPr>
        <w:t>Распознаваниеоргановисистеморгановчеловека(потаблицам).</w:t>
      </w:r>
    </w:p>
    <w:p w:rsidR="00B5747B" w:rsidRPr="000245BA" w:rsidRDefault="00182789" w:rsidP="00D03353">
      <w:pPr>
        <w:pStyle w:val="1"/>
        <w:spacing w:before="5" w:line="274" w:lineRule="exact"/>
        <w:ind w:right="327"/>
        <w:jc w:val="left"/>
        <w:rPr>
          <w:sz w:val="20"/>
          <w:szCs w:val="20"/>
        </w:rPr>
      </w:pPr>
      <w:r w:rsidRPr="000245BA">
        <w:rPr>
          <w:sz w:val="20"/>
          <w:szCs w:val="20"/>
        </w:rPr>
        <w:t>3.Нейрогуморальнаярегуляция</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Нервнаясистемачеловека,еёорганизацияизначение.</w:t>
      </w:r>
    </w:p>
    <w:p w:rsidR="00B5747B" w:rsidRPr="000245BA" w:rsidRDefault="00182789" w:rsidP="00D03353">
      <w:pPr>
        <w:pStyle w:val="a6"/>
        <w:tabs>
          <w:tab w:val="left" w:pos="2486"/>
          <w:tab w:val="left" w:pos="3392"/>
          <w:tab w:val="left" w:pos="4476"/>
          <w:tab w:val="left" w:pos="5246"/>
          <w:tab w:val="left" w:pos="6371"/>
          <w:tab w:val="left" w:pos="8019"/>
          <w:tab w:val="left" w:pos="8743"/>
        </w:tabs>
        <w:ind w:left="1270" w:right="327" w:firstLine="0"/>
        <w:jc w:val="left"/>
        <w:rPr>
          <w:sz w:val="20"/>
          <w:szCs w:val="20"/>
        </w:rPr>
      </w:pPr>
      <w:r w:rsidRPr="000245BA">
        <w:rPr>
          <w:sz w:val="20"/>
          <w:szCs w:val="20"/>
        </w:rPr>
        <w:t>Нейроны,</w:t>
      </w:r>
      <w:r w:rsidRPr="000245BA">
        <w:rPr>
          <w:sz w:val="20"/>
          <w:szCs w:val="20"/>
        </w:rPr>
        <w:tab/>
        <w:t>нервы,</w:t>
      </w:r>
      <w:r w:rsidRPr="000245BA">
        <w:rPr>
          <w:sz w:val="20"/>
          <w:szCs w:val="20"/>
        </w:rPr>
        <w:tab/>
        <w:t>нервные</w:t>
      </w:r>
      <w:r w:rsidRPr="000245BA">
        <w:rPr>
          <w:sz w:val="20"/>
          <w:szCs w:val="20"/>
        </w:rPr>
        <w:tab/>
        <w:t>узлы.</w:t>
      </w:r>
      <w:r w:rsidRPr="000245BA">
        <w:rPr>
          <w:sz w:val="20"/>
          <w:szCs w:val="20"/>
        </w:rPr>
        <w:tab/>
        <w:t>Рефлекс.</w:t>
      </w:r>
      <w:r w:rsidRPr="000245BA">
        <w:rPr>
          <w:sz w:val="20"/>
          <w:szCs w:val="20"/>
        </w:rPr>
        <w:tab/>
        <w:t>Рефлекторная</w:t>
      </w:r>
      <w:r w:rsidRPr="000245BA">
        <w:rPr>
          <w:sz w:val="20"/>
          <w:szCs w:val="20"/>
        </w:rPr>
        <w:tab/>
        <w:t>дуга.</w:t>
      </w:r>
      <w:r w:rsidRPr="000245BA">
        <w:rPr>
          <w:sz w:val="20"/>
          <w:szCs w:val="20"/>
        </w:rPr>
        <w:tab/>
        <w:t>Рецепторы.</w:t>
      </w:r>
    </w:p>
    <w:p w:rsidR="00B5747B" w:rsidRPr="000245BA" w:rsidRDefault="00182789" w:rsidP="00D03353">
      <w:pPr>
        <w:pStyle w:val="a6"/>
        <w:ind w:right="327" w:firstLine="0"/>
        <w:jc w:val="left"/>
        <w:rPr>
          <w:sz w:val="20"/>
          <w:szCs w:val="20"/>
        </w:rPr>
      </w:pPr>
      <w:r w:rsidRPr="000245BA">
        <w:rPr>
          <w:sz w:val="20"/>
          <w:szCs w:val="20"/>
        </w:rPr>
        <w:t>Двухнейронныеитрёхнейронныерефлекторныедуги.</w:t>
      </w:r>
    </w:p>
    <w:p w:rsidR="00B5747B" w:rsidRPr="000245BA" w:rsidRDefault="00182789" w:rsidP="00D03353">
      <w:pPr>
        <w:pStyle w:val="a6"/>
        <w:ind w:right="327"/>
        <w:rPr>
          <w:sz w:val="20"/>
          <w:szCs w:val="20"/>
        </w:rPr>
      </w:pPr>
      <w:r w:rsidRPr="000245BA">
        <w:rPr>
          <w:sz w:val="20"/>
          <w:szCs w:val="20"/>
        </w:rPr>
        <w:t>Спинной мозг, его строение и функции. Рефлексы спинного мозга. Головной мозг,его строение и функции. Большие полушария. Рефлексы головного мозга. Безусловные(врождённые)иусловные(приобретённые) рефлексы.</w:t>
      </w:r>
    </w:p>
    <w:p w:rsidR="00B5747B" w:rsidRPr="000245BA" w:rsidRDefault="00182789" w:rsidP="00D03353">
      <w:pPr>
        <w:pStyle w:val="a6"/>
        <w:ind w:left="1270" w:right="327" w:firstLine="0"/>
        <w:rPr>
          <w:sz w:val="20"/>
          <w:szCs w:val="20"/>
        </w:rPr>
      </w:pPr>
      <w:r w:rsidRPr="000245BA">
        <w:rPr>
          <w:sz w:val="20"/>
          <w:szCs w:val="20"/>
        </w:rPr>
        <w:t>Соматическаянервная  система.  Вегетативная   (автономная)нервная   система.</w:t>
      </w:r>
    </w:p>
    <w:p w:rsidR="00B5747B" w:rsidRPr="000245BA" w:rsidRDefault="00182789" w:rsidP="00D03353">
      <w:pPr>
        <w:pStyle w:val="a6"/>
        <w:ind w:right="327" w:firstLine="0"/>
        <w:rPr>
          <w:sz w:val="20"/>
          <w:szCs w:val="20"/>
        </w:rPr>
      </w:pPr>
      <w:r w:rsidRPr="000245BA">
        <w:rPr>
          <w:sz w:val="20"/>
          <w:szCs w:val="20"/>
        </w:rPr>
        <w:t>Нервнаясистемакакединоецелое.Нарушениявработенервнойсистемы.</w:t>
      </w:r>
    </w:p>
    <w:p w:rsidR="00B5747B" w:rsidRPr="000245BA" w:rsidRDefault="00182789" w:rsidP="00D03353">
      <w:pPr>
        <w:pStyle w:val="a6"/>
        <w:ind w:right="327"/>
        <w:rPr>
          <w:sz w:val="20"/>
          <w:szCs w:val="20"/>
        </w:rPr>
      </w:pPr>
      <w:r w:rsidRPr="000245BA">
        <w:rPr>
          <w:sz w:val="20"/>
          <w:szCs w:val="20"/>
        </w:rPr>
        <w:t>Гуморальнаярегуляцияфункций.Эндокриннаясистема.Железывнутреннейсекреции. Железы смешанной секреции. Гормоны, их роль в регуляции физиологическихфункцийорганизма,ростаиразвития.Нарушениевработеэндокринныхжелёз.Особенности рефлекторнойигуморальнойрегуляциифункцийорганизма.</w:t>
      </w:r>
    </w:p>
    <w:p w:rsidR="00B5747B" w:rsidRPr="000245BA" w:rsidRDefault="00182789" w:rsidP="00D03353">
      <w:pPr>
        <w:pStyle w:val="2"/>
        <w:spacing w:before="6"/>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55"/>
        </w:numPr>
        <w:tabs>
          <w:tab w:val="left" w:pos="1556"/>
        </w:tabs>
        <w:spacing w:line="274" w:lineRule="exact"/>
        <w:ind w:right="327"/>
        <w:rPr>
          <w:sz w:val="20"/>
          <w:szCs w:val="20"/>
        </w:rPr>
      </w:pPr>
      <w:r w:rsidRPr="000245BA">
        <w:rPr>
          <w:sz w:val="20"/>
          <w:szCs w:val="20"/>
        </w:rPr>
        <w:t>Изучениеголовногомозгачеловека(помуляжам).</w:t>
      </w:r>
    </w:p>
    <w:p w:rsidR="00B5747B" w:rsidRPr="000245BA" w:rsidRDefault="00182789" w:rsidP="00522914">
      <w:pPr>
        <w:pStyle w:val="aa"/>
        <w:numPr>
          <w:ilvl w:val="0"/>
          <w:numId w:val="55"/>
        </w:numPr>
        <w:tabs>
          <w:tab w:val="left" w:pos="1556"/>
        </w:tabs>
        <w:ind w:right="327"/>
        <w:rPr>
          <w:sz w:val="20"/>
          <w:szCs w:val="20"/>
        </w:rPr>
      </w:pPr>
      <w:r w:rsidRPr="000245BA">
        <w:rPr>
          <w:sz w:val="20"/>
          <w:szCs w:val="20"/>
        </w:rPr>
        <w:t>Изучениеизмененияразмеразрачкавзависимостиотосвещённости.</w:t>
      </w:r>
    </w:p>
    <w:p w:rsidR="00B5747B" w:rsidRPr="000245BA" w:rsidRDefault="00182789" w:rsidP="00D03353">
      <w:pPr>
        <w:pStyle w:val="1"/>
        <w:spacing w:before="5" w:line="274" w:lineRule="exact"/>
        <w:ind w:right="327"/>
        <w:jc w:val="left"/>
        <w:rPr>
          <w:sz w:val="20"/>
          <w:szCs w:val="20"/>
        </w:rPr>
      </w:pPr>
      <w:r w:rsidRPr="000245BA">
        <w:rPr>
          <w:sz w:val="20"/>
          <w:szCs w:val="20"/>
        </w:rPr>
        <w:t>4.Опораидвижение</w:t>
      </w:r>
    </w:p>
    <w:p w:rsidR="00B5747B" w:rsidRPr="000245BA" w:rsidRDefault="00182789" w:rsidP="00D03353">
      <w:pPr>
        <w:pStyle w:val="a6"/>
        <w:ind w:right="327"/>
        <w:rPr>
          <w:sz w:val="20"/>
          <w:szCs w:val="20"/>
        </w:rPr>
      </w:pPr>
      <w:r w:rsidRPr="000245BA">
        <w:rPr>
          <w:sz w:val="20"/>
          <w:szCs w:val="20"/>
        </w:rPr>
        <w:t>Значение опорно-двигательного аппарата. Скелет человека, строение его отделов ифункции. Кости, их химический состав, строение. Типы костей. Рост костей в длину итолщину. Соединение костей. Скелет головы. Скелет туловища. Скелет конечностей и ихпоясов.Особенностискелетачеловека,связанныеспрямохождениемитрудовойдеятельностью.</w:t>
      </w:r>
    </w:p>
    <w:p w:rsidR="00B5747B" w:rsidRPr="000245BA" w:rsidRDefault="00182789" w:rsidP="00D03353">
      <w:pPr>
        <w:pStyle w:val="a6"/>
        <w:spacing w:before="66"/>
        <w:ind w:right="327"/>
        <w:rPr>
          <w:sz w:val="20"/>
          <w:szCs w:val="20"/>
        </w:rPr>
      </w:pPr>
      <w:r w:rsidRPr="000245BA">
        <w:rPr>
          <w:sz w:val="20"/>
          <w:szCs w:val="20"/>
        </w:rPr>
        <w:t>Мышечнаясистема.Строениеифункциискелетныхмышц.Работамышц:статическаяидинамическая;мышцысгибателииразгибатели.Утомлениемышц.Гиподинамия.Рольдвигательной активности всохраненииздоровья.</w:t>
      </w:r>
    </w:p>
    <w:p w:rsidR="00B5747B" w:rsidRPr="000245BA" w:rsidRDefault="00182789" w:rsidP="00D03353">
      <w:pPr>
        <w:pStyle w:val="a6"/>
        <w:spacing w:before="1"/>
        <w:ind w:right="327"/>
        <w:rPr>
          <w:sz w:val="20"/>
          <w:szCs w:val="20"/>
        </w:rPr>
      </w:pPr>
      <w:r w:rsidRPr="000245BA">
        <w:rPr>
          <w:sz w:val="20"/>
          <w:szCs w:val="20"/>
        </w:rPr>
        <w:t>Нарушенияопорно-двигательнойсистемы.Возрастныеизменениявстроениикостей.Нарушениеосанки.Предупреждениеискривленияпозвоночникаиразвитияплоскостопия.Профилактикатравматизма.Перваяпомощьпритравмахопорно-двигательногоаппарата.</w:t>
      </w:r>
    </w:p>
    <w:p w:rsidR="00B5747B" w:rsidRPr="000245BA" w:rsidRDefault="00182789" w:rsidP="00D03353">
      <w:pPr>
        <w:pStyle w:val="2"/>
        <w:spacing w:before="4"/>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54"/>
        </w:numPr>
        <w:tabs>
          <w:tab w:val="left" w:pos="1556"/>
        </w:tabs>
        <w:spacing w:line="274" w:lineRule="exact"/>
        <w:ind w:right="327"/>
        <w:rPr>
          <w:sz w:val="20"/>
          <w:szCs w:val="20"/>
        </w:rPr>
      </w:pPr>
      <w:r w:rsidRPr="000245BA">
        <w:rPr>
          <w:sz w:val="20"/>
          <w:szCs w:val="20"/>
        </w:rPr>
        <w:t>Исследованиесвойствкости.</w:t>
      </w:r>
    </w:p>
    <w:p w:rsidR="00B5747B" w:rsidRPr="000245BA" w:rsidRDefault="00182789" w:rsidP="00522914">
      <w:pPr>
        <w:pStyle w:val="aa"/>
        <w:numPr>
          <w:ilvl w:val="0"/>
          <w:numId w:val="54"/>
        </w:numPr>
        <w:tabs>
          <w:tab w:val="left" w:pos="1556"/>
        </w:tabs>
        <w:ind w:right="327"/>
        <w:rPr>
          <w:sz w:val="20"/>
          <w:szCs w:val="20"/>
        </w:rPr>
      </w:pPr>
      <w:r w:rsidRPr="000245BA">
        <w:rPr>
          <w:sz w:val="20"/>
          <w:szCs w:val="20"/>
        </w:rPr>
        <w:t>Изучениестроениякостей(намуляжах).</w:t>
      </w:r>
    </w:p>
    <w:p w:rsidR="00B5747B" w:rsidRPr="000245BA" w:rsidRDefault="00182789" w:rsidP="00522914">
      <w:pPr>
        <w:pStyle w:val="aa"/>
        <w:numPr>
          <w:ilvl w:val="0"/>
          <w:numId w:val="54"/>
        </w:numPr>
        <w:tabs>
          <w:tab w:val="left" w:pos="1556"/>
        </w:tabs>
        <w:ind w:right="327"/>
        <w:rPr>
          <w:sz w:val="20"/>
          <w:szCs w:val="20"/>
        </w:rPr>
      </w:pPr>
      <w:r w:rsidRPr="000245BA">
        <w:rPr>
          <w:sz w:val="20"/>
          <w:szCs w:val="20"/>
        </w:rPr>
        <w:t>Изучениестроенияпозвонков(намуляжах).</w:t>
      </w:r>
    </w:p>
    <w:p w:rsidR="00B5747B" w:rsidRPr="000245BA" w:rsidRDefault="00182789" w:rsidP="00522914">
      <w:pPr>
        <w:pStyle w:val="aa"/>
        <w:numPr>
          <w:ilvl w:val="0"/>
          <w:numId w:val="54"/>
        </w:numPr>
        <w:tabs>
          <w:tab w:val="left" w:pos="1556"/>
        </w:tabs>
        <w:ind w:right="327"/>
        <w:rPr>
          <w:sz w:val="20"/>
          <w:szCs w:val="20"/>
        </w:rPr>
      </w:pPr>
      <w:r w:rsidRPr="000245BA">
        <w:rPr>
          <w:sz w:val="20"/>
          <w:szCs w:val="20"/>
        </w:rPr>
        <w:t>Определениегибкостипозвоночника.</w:t>
      </w:r>
    </w:p>
    <w:p w:rsidR="00B5747B" w:rsidRPr="000245BA" w:rsidRDefault="00182789" w:rsidP="00522914">
      <w:pPr>
        <w:pStyle w:val="aa"/>
        <w:numPr>
          <w:ilvl w:val="0"/>
          <w:numId w:val="54"/>
        </w:numPr>
        <w:tabs>
          <w:tab w:val="left" w:pos="1556"/>
        </w:tabs>
        <w:ind w:right="327"/>
        <w:rPr>
          <w:sz w:val="20"/>
          <w:szCs w:val="20"/>
        </w:rPr>
      </w:pPr>
      <w:r w:rsidRPr="000245BA">
        <w:rPr>
          <w:sz w:val="20"/>
          <w:szCs w:val="20"/>
        </w:rPr>
        <w:t>Измерениемассыиростасвоегоорганизма.</w:t>
      </w:r>
    </w:p>
    <w:p w:rsidR="00B5747B" w:rsidRPr="000245BA" w:rsidRDefault="00182789" w:rsidP="00522914">
      <w:pPr>
        <w:pStyle w:val="aa"/>
        <w:numPr>
          <w:ilvl w:val="0"/>
          <w:numId w:val="54"/>
        </w:numPr>
        <w:tabs>
          <w:tab w:val="left" w:pos="1556"/>
        </w:tabs>
        <w:spacing w:before="1"/>
        <w:ind w:right="327"/>
        <w:rPr>
          <w:sz w:val="20"/>
          <w:szCs w:val="20"/>
        </w:rPr>
      </w:pPr>
      <w:r w:rsidRPr="000245BA">
        <w:rPr>
          <w:sz w:val="20"/>
          <w:szCs w:val="20"/>
        </w:rPr>
        <w:t>Изучениевлияниястатическойидинамическойнагрузкинаутомлениемышц.</w:t>
      </w:r>
    </w:p>
    <w:p w:rsidR="00B5747B" w:rsidRPr="000245BA" w:rsidRDefault="00182789" w:rsidP="00522914">
      <w:pPr>
        <w:pStyle w:val="aa"/>
        <w:numPr>
          <w:ilvl w:val="0"/>
          <w:numId w:val="54"/>
        </w:numPr>
        <w:tabs>
          <w:tab w:val="left" w:pos="1556"/>
        </w:tabs>
        <w:ind w:right="327"/>
        <w:rPr>
          <w:sz w:val="20"/>
          <w:szCs w:val="20"/>
        </w:rPr>
      </w:pPr>
      <w:r w:rsidRPr="000245BA">
        <w:rPr>
          <w:sz w:val="20"/>
          <w:szCs w:val="20"/>
        </w:rPr>
        <w:t>Выявлениенарушенияосанки.</w:t>
      </w:r>
    </w:p>
    <w:p w:rsidR="00B5747B" w:rsidRPr="000245BA" w:rsidRDefault="00182789" w:rsidP="00522914">
      <w:pPr>
        <w:pStyle w:val="aa"/>
        <w:numPr>
          <w:ilvl w:val="0"/>
          <w:numId w:val="54"/>
        </w:numPr>
        <w:tabs>
          <w:tab w:val="left" w:pos="1556"/>
        </w:tabs>
        <w:ind w:right="327"/>
        <w:rPr>
          <w:sz w:val="20"/>
          <w:szCs w:val="20"/>
        </w:rPr>
      </w:pPr>
      <w:r w:rsidRPr="000245BA">
        <w:rPr>
          <w:sz w:val="20"/>
          <w:szCs w:val="20"/>
        </w:rPr>
        <w:t>Определениепризнаковплоскостопия.</w:t>
      </w:r>
    </w:p>
    <w:p w:rsidR="00B5747B" w:rsidRPr="000245BA" w:rsidRDefault="00182789" w:rsidP="00522914">
      <w:pPr>
        <w:pStyle w:val="aa"/>
        <w:numPr>
          <w:ilvl w:val="0"/>
          <w:numId w:val="54"/>
        </w:numPr>
        <w:tabs>
          <w:tab w:val="left" w:pos="1556"/>
        </w:tabs>
        <w:ind w:right="327"/>
        <w:rPr>
          <w:sz w:val="20"/>
          <w:szCs w:val="20"/>
        </w:rPr>
      </w:pPr>
      <w:r w:rsidRPr="000245BA">
        <w:rPr>
          <w:sz w:val="20"/>
          <w:szCs w:val="20"/>
        </w:rPr>
        <w:t>Оказаниепервойпомощиприповреждениискелетаимышц.</w:t>
      </w:r>
    </w:p>
    <w:p w:rsidR="00B5747B" w:rsidRPr="000245BA" w:rsidRDefault="00182789" w:rsidP="00522914">
      <w:pPr>
        <w:pStyle w:val="1"/>
        <w:numPr>
          <w:ilvl w:val="0"/>
          <w:numId w:val="53"/>
        </w:numPr>
        <w:tabs>
          <w:tab w:val="left" w:pos="1510"/>
        </w:tabs>
        <w:spacing w:before="5" w:line="274" w:lineRule="exact"/>
        <w:ind w:right="327"/>
        <w:rPr>
          <w:sz w:val="20"/>
          <w:szCs w:val="20"/>
        </w:rPr>
      </w:pPr>
      <w:r w:rsidRPr="000245BA">
        <w:rPr>
          <w:sz w:val="20"/>
          <w:szCs w:val="20"/>
        </w:rPr>
        <w:t>Внутренняясредаорганизма</w:t>
      </w:r>
    </w:p>
    <w:p w:rsidR="00B5747B" w:rsidRPr="000245BA" w:rsidRDefault="00182789" w:rsidP="00D03353">
      <w:pPr>
        <w:pStyle w:val="a6"/>
        <w:ind w:right="327"/>
        <w:rPr>
          <w:sz w:val="20"/>
          <w:szCs w:val="20"/>
        </w:rPr>
      </w:pPr>
      <w:r w:rsidRPr="000245BA">
        <w:rPr>
          <w:sz w:val="20"/>
          <w:szCs w:val="20"/>
        </w:rPr>
        <w:t>Внутренняясредаиеёфункции.Форменныеэлементыкрови:эритроциты,лейкоциты и тромбоциты. Малокровие, его причины. Красный костный мозг, его роль ворганизме. Плазма крови. Постоянство внутренней среды (гомеостаз). Свёртывание крови.Группыкрови. Резус-фактор. Переливаниекрови. Донорство.</w:t>
      </w:r>
    </w:p>
    <w:p w:rsidR="00B5747B" w:rsidRPr="000245BA" w:rsidRDefault="00182789" w:rsidP="00D03353">
      <w:pPr>
        <w:pStyle w:val="a6"/>
        <w:ind w:right="327"/>
        <w:rPr>
          <w:sz w:val="20"/>
          <w:szCs w:val="20"/>
        </w:rPr>
      </w:pPr>
      <w:r w:rsidRPr="000245BA">
        <w:rPr>
          <w:sz w:val="20"/>
          <w:szCs w:val="20"/>
        </w:rPr>
        <w:t>Иммунитетиеговиды.Факторы,влияющиенаиммунитет(приобретённыеиммунодефициты):радиационноеоблучение,химическоеотравление,голодание,воспаление, вирусные заболевания, ВИЧ-инфекция. Вилочковая железа, лимфатическиеузлы. Вакцины и лечебные сыворотки. Значение работ Л. Пастера и И. И. Мечникова поизучениюиммунитета.</w:t>
      </w:r>
    </w:p>
    <w:p w:rsidR="00B5747B" w:rsidRPr="000245BA" w:rsidRDefault="00182789" w:rsidP="00D03353">
      <w:pPr>
        <w:pStyle w:val="2"/>
        <w:spacing w:before="3"/>
        <w:ind w:right="327"/>
        <w:rPr>
          <w:sz w:val="20"/>
          <w:szCs w:val="20"/>
        </w:rPr>
      </w:pPr>
      <w:r w:rsidRPr="000245BA">
        <w:rPr>
          <w:sz w:val="20"/>
          <w:szCs w:val="20"/>
        </w:rPr>
        <w:t>Лабораторныеи практическиеработы</w:t>
      </w:r>
    </w:p>
    <w:p w:rsidR="00B5747B" w:rsidRPr="000245BA" w:rsidRDefault="00182789" w:rsidP="00D03353">
      <w:pPr>
        <w:pStyle w:val="a6"/>
        <w:spacing w:line="274" w:lineRule="exact"/>
        <w:ind w:left="1270" w:right="327" w:firstLine="0"/>
        <w:rPr>
          <w:sz w:val="20"/>
          <w:szCs w:val="20"/>
        </w:rPr>
      </w:pPr>
      <w:r w:rsidRPr="000245BA">
        <w:rPr>
          <w:sz w:val="20"/>
          <w:szCs w:val="20"/>
        </w:rPr>
        <w:t>Изучениемикроскопическогостроениякровичеловекаилягушки(сравнение).</w:t>
      </w:r>
    </w:p>
    <w:p w:rsidR="00B5747B" w:rsidRPr="000245BA" w:rsidRDefault="00182789" w:rsidP="00522914">
      <w:pPr>
        <w:pStyle w:val="1"/>
        <w:numPr>
          <w:ilvl w:val="0"/>
          <w:numId w:val="53"/>
        </w:numPr>
        <w:tabs>
          <w:tab w:val="left" w:pos="1510"/>
        </w:tabs>
        <w:spacing w:before="5" w:line="274" w:lineRule="exact"/>
        <w:ind w:right="327"/>
        <w:jc w:val="both"/>
        <w:rPr>
          <w:sz w:val="20"/>
          <w:szCs w:val="20"/>
        </w:rPr>
      </w:pPr>
      <w:r w:rsidRPr="000245BA">
        <w:rPr>
          <w:sz w:val="20"/>
          <w:szCs w:val="20"/>
        </w:rPr>
        <w:t>Кровообращение</w:t>
      </w:r>
    </w:p>
    <w:p w:rsidR="00B5747B" w:rsidRPr="000245BA" w:rsidRDefault="00182789" w:rsidP="00D03353">
      <w:pPr>
        <w:pStyle w:val="a6"/>
        <w:ind w:right="327"/>
        <w:rPr>
          <w:sz w:val="20"/>
          <w:szCs w:val="20"/>
        </w:rPr>
      </w:pPr>
      <w:r w:rsidRPr="000245BA">
        <w:rPr>
          <w:sz w:val="20"/>
          <w:szCs w:val="20"/>
        </w:rPr>
        <w:t>Органыкровообращения.Строениеиработасердца.Автоматизмсердца.Сердечныйцикл, его длительность. Большой и малый круги кровообращения. Движение крови пососудам. Пульс. Лимфатическая система, лимфоотток. Регуляция деятельности сердца исосудов.Профилактикасердечно-сосудистыхзаболеваний.Перваяпомощьприкровотечениях.</w:t>
      </w:r>
    </w:p>
    <w:p w:rsidR="00B5747B" w:rsidRPr="000245BA" w:rsidRDefault="00182789" w:rsidP="00D03353">
      <w:pPr>
        <w:pStyle w:val="2"/>
        <w:spacing w:before="2"/>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52"/>
        </w:numPr>
        <w:tabs>
          <w:tab w:val="left" w:pos="1556"/>
        </w:tabs>
        <w:spacing w:line="274" w:lineRule="exact"/>
        <w:ind w:right="327"/>
        <w:rPr>
          <w:sz w:val="20"/>
          <w:szCs w:val="20"/>
        </w:rPr>
      </w:pPr>
      <w:r w:rsidRPr="000245BA">
        <w:rPr>
          <w:sz w:val="20"/>
          <w:szCs w:val="20"/>
        </w:rPr>
        <w:t>Измерениекровяногодавления.</w:t>
      </w:r>
    </w:p>
    <w:p w:rsidR="00B5747B" w:rsidRPr="000245BA" w:rsidRDefault="00182789" w:rsidP="00522914">
      <w:pPr>
        <w:pStyle w:val="aa"/>
        <w:numPr>
          <w:ilvl w:val="0"/>
          <w:numId w:val="52"/>
        </w:numPr>
        <w:tabs>
          <w:tab w:val="left" w:pos="1556"/>
          <w:tab w:val="left" w:pos="3108"/>
          <w:tab w:val="left" w:pos="4005"/>
          <w:tab w:val="left" w:pos="4341"/>
          <w:tab w:val="left" w:pos="5127"/>
          <w:tab w:val="left" w:pos="6427"/>
          <w:tab w:val="left" w:pos="7880"/>
          <w:tab w:val="left" w:pos="8199"/>
          <w:tab w:val="left" w:pos="8995"/>
          <w:tab w:val="left" w:pos="9331"/>
        </w:tabs>
        <w:ind w:left="562" w:right="327" w:firstLine="707"/>
        <w:rPr>
          <w:sz w:val="20"/>
          <w:szCs w:val="20"/>
        </w:rPr>
      </w:pPr>
      <w:r w:rsidRPr="000245BA">
        <w:rPr>
          <w:sz w:val="20"/>
          <w:szCs w:val="20"/>
        </w:rPr>
        <w:t>Определение</w:t>
      </w:r>
      <w:r w:rsidRPr="000245BA">
        <w:rPr>
          <w:sz w:val="20"/>
          <w:szCs w:val="20"/>
        </w:rPr>
        <w:tab/>
        <w:t>пульса</w:t>
      </w:r>
      <w:r w:rsidRPr="000245BA">
        <w:rPr>
          <w:sz w:val="20"/>
          <w:szCs w:val="20"/>
        </w:rPr>
        <w:tab/>
        <w:t>и</w:t>
      </w:r>
      <w:r w:rsidRPr="000245BA">
        <w:rPr>
          <w:sz w:val="20"/>
          <w:szCs w:val="20"/>
        </w:rPr>
        <w:tab/>
        <w:t>числа</w:t>
      </w:r>
      <w:r w:rsidRPr="000245BA">
        <w:rPr>
          <w:sz w:val="20"/>
          <w:szCs w:val="20"/>
        </w:rPr>
        <w:tab/>
        <w:t>сердечных</w:t>
      </w:r>
      <w:r w:rsidRPr="000245BA">
        <w:rPr>
          <w:sz w:val="20"/>
          <w:szCs w:val="20"/>
        </w:rPr>
        <w:tab/>
        <w:t>сокращений</w:t>
      </w:r>
      <w:r w:rsidRPr="000245BA">
        <w:rPr>
          <w:sz w:val="20"/>
          <w:szCs w:val="20"/>
        </w:rPr>
        <w:tab/>
        <w:t>в</w:t>
      </w:r>
      <w:r w:rsidRPr="000245BA">
        <w:rPr>
          <w:sz w:val="20"/>
          <w:szCs w:val="20"/>
        </w:rPr>
        <w:tab/>
        <w:t>покое</w:t>
      </w:r>
      <w:r w:rsidRPr="000245BA">
        <w:rPr>
          <w:sz w:val="20"/>
          <w:szCs w:val="20"/>
        </w:rPr>
        <w:tab/>
        <w:t>и</w:t>
      </w:r>
      <w:r w:rsidRPr="000245BA">
        <w:rPr>
          <w:sz w:val="20"/>
          <w:szCs w:val="20"/>
        </w:rPr>
        <w:tab/>
      </w:r>
      <w:r w:rsidRPr="000245BA">
        <w:rPr>
          <w:spacing w:val="-1"/>
          <w:sz w:val="20"/>
          <w:szCs w:val="20"/>
        </w:rPr>
        <w:t>после</w:t>
      </w:r>
      <w:r w:rsidRPr="000245BA">
        <w:rPr>
          <w:sz w:val="20"/>
          <w:szCs w:val="20"/>
        </w:rPr>
        <w:t>дозированныхфизическихнагрузокучеловека.</w:t>
      </w:r>
    </w:p>
    <w:p w:rsidR="00B5747B" w:rsidRPr="000245BA" w:rsidRDefault="00182789" w:rsidP="00522914">
      <w:pPr>
        <w:pStyle w:val="aa"/>
        <w:numPr>
          <w:ilvl w:val="0"/>
          <w:numId w:val="52"/>
        </w:numPr>
        <w:tabs>
          <w:tab w:val="left" w:pos="1556"/>
        </w:tabs>
        <w:ind w:right="327"/>
        <w:rPr>
          <w:sz w:val="20"/>
          <w:szCs w:val="20"/>
        </w:rPr>
      </w:pPr>
      <w:r w:rsidRPr="000245BA">
        <w:rPr>
          <w:sz w:val="20"/>
          <w:szCs w:val="20"/>
        </w:rPr>
        <w:t>Перваяпомощьприкровотечениях.</w:t>
      </w:r>
    </w:p>
    <w:p w:rsidR="00B5747B" w:rsidRPr="000245BA" w:rsidRDefault="00182789" w:rsidP="00D03353">
      <w:pPr>
        <w:pStyle w:val="1"/>
        <w:spacing w:before="6" w:line="274" w:lineRule="exact"/>
        <w:ind w:right="327"/>
        <w:jc w:val="left"/>
        <w:rPr>
          <w:sz w:val="20"/>
          <w:szCs w:val="20"/>
        </w:rPr>
      </w:pPr>
      <w:r w:rsidRPr="000245BA">
        <w:rPr>
          <w:sz w:val="20"/>
          <w:szCs w:val="20"/>
        </w:rPr>
        <w:t>7. Дыхание</w:t>
      </w:r>
    </w:p>
    <w:p w:rsidR="00B5747B" w:rsidRPr="000245BA" w:rsidRDefault="00182789" w:rsidP="00D03353">
      <w:pPr>
        <w:pStyle w:val="a6"/>
        <w:ind w:right="327"/>
        <w:rPr>
          <w:sz w:val="20"/>
          <w:szCs w:val="20"/>
        </w:rPr>
      </w:pPr>
      <w:r w:rsidRPr="000245BA">
        <w:rPr>
          <w:sz w:val="20"/>
          <w:szCs w:val="20"/>
        </w:rPr>
        <w:t>Дыханиеиегозначение.Органыдыхания.Лёгкие.Взаимосвязьстроенияифункцийорганов дыхания. Газообмен в лёгких и тканях. Жизненная ёмкость лёгких. Механизмыдыхания.Дыхательныедвижения. Регуляция дыхания.</w:t>
      </w:r>
    </w:p>
    <w:p w:rsidR="00B5747B" w:rsidRPr="000245BA" w:rsidRDefault="00182789" w:rsidP="00D03353">
      <w:pPr>
        <w:pStyle w:val="a6"/>
        <w:ind w:right="327"/>
        <w:rPr>
          <w:sz w:val="20"/>
          <w:szCs w:val="20"/>
        </w:rPr>
      </w:pPr>
      <w:r w:rsidRPr="000245BA">
        <w:rPr>
          <w:sz w:val="20"/>
          <w:szCs w:val="2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психотропныхвеществ. Реанимация. Охрана воздушной среды. Оказание первой помощи при пораженииорганов дыхания.</w:t>
      </w:r>
    </w:p>
    <w:p w:rsidR="00B5747B" w:rsidRPr="000245BA" w:rsidRDefault="00182789" w:rsidP="00D03353">
      <w:pPr>
        <w:pStyle w:val="2"/>
        <w:spacing w:before="2"/>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51"/>
        </w:numPr>
        <w:tabs>
          <w:tab w:val="left" w:pos="1556"/>
        </w:tabs>
        <w:spacing w:line="274" w:lineRule="exact"/>
        <w:ind w:right="327"/>
        <w:jc w:val="both"/>
        <w:rPr>
          <w:sz w:val="20"/>
          <w:szCs w:val="20"/>
        </w:rPr>
      </w:pPr>
      <w:r w:rsidRPr="000245BA">
        <w:rPr>
          <w:sz w:val="20"/>
          <w:szCs w:val="20"/>
        </w:rPr>
        <w:t>Измерениеобхватагруднойклеткивсостояниивдохаивыдоха.</w:t>
      </w:r>
    </w:p>
    <w:p w:rsidR="00B5747B" w:rsidRPr="000245BA" w:rsidRDefault="00182789" w:rsidP="00522914">
      <w:pPr>
        <w:pStyle w:val="aa"/>
        <w:numPr>
          <w:ilvl w:val="0"/>
          <w:numId w:val="51"/>
        </w:numPr>
        <w:tabs>
          <w:tab w:val="left" w:pos="1556"/>
        </w:tabs>
        <w:ind w:left="562" w:right="327" w:firstLine="707"/>
        <w:jc w:val="both"/>
        <w:rPr>
          <w:sz w:val="20"/>
          <w:szCs w:val="20"/>
        </w:rPr>
      </w:pPr>
      <w:r w:rsidRPr="000245BA">
        <w:rPr>
          <w:sz w:val="20"/>
          <w:szCs w:val="20"/>
        </w:rPr>
        <w:t>Определениечастотыдыхания.Влияниеразличныхфакторовначастотудыхания.</w:t>
      </w:r>
    </w:p>
    <w:p w:rsidR="00B5747B" w:rsidRPr="000245BA" w:rsidRDefault="00182789" w:rsidP="00D03353">
      <w:pPr>
        <w:pStyle w:val="1"/>
        <w:spacing w:before="71" w:line="274" w:lineRule="exact"/>
        <w:ind w:right="327"/>
        <w:rPr>
          <w:sz w:val="20"/>
          <w:szCs w:val="20"/>
        </w:rPr>
      </w:pPr>
      <w:r w:rsidRPr="000245BA">
        <w:rPr>
          <w:sz w:val="20"/>
          <w:szCs w:val="20"/>
        </w:rPr>
        <w:t>8.Питаниеипищеварение</w:t>
      </w:r>
    </w:p>
    <w:p w:rsidR="00B5747B" w:rsidRPr="000245BA" w:rsidRDefault="00182789" w:rsidP="00D03353">
      <w:pPr>
        <w:pStyle w:val="a6"/>
        <w:ind w:right="327"/>
        <w:rPr>
          <w:sz w:val="20"/>
          <w:szCs w:val="20"/>
        </w:rPr>
      </w:pPr>
      <w:r w:rsidRPr="000245BA">
        <w:rPr>
          <w:sz w:val="20"/>
          <w:szCs w:val="20"/>
        </w:rPr>
        <w:t>Питательныевеществаипищевыепродукты.Питаниеиегозначение.Пищеварение.Органыпищеварения,ихстроениеифункции.Ферменты,ихрольвпищеварении.Пищеварениевротовойполости.Зубыиуходзаними.Пищеварениевжелудке,втонкомивтолстомкишечнике.Всасываниепитательныхвеществ.Всасываниеводы.Пищеварительныежелезы:печеньиподжелудочнаяжелеза,их рольвпищеварении.</w:t>
      </w:r>
    </w:p>
    <w:p w:rsidR="00B5747B" w:rsidRPr="000245BA" w:rsidRDefault="00182789" w:rsidP="00D03353">
      <w:pPr>
        <w:pStyle w:val="a6"/>
        <w:ind w:right="327"/>
        <w:rPr>
          <w:sz w:val="20"/>
          <w:szCs w:val="20"/>
        </w:rPr>
      </w:pPr>
      <w:r w:rsidRPr="000245BA">
        <w:rPr>
          <w:sz w:val="20"/>
          <w:szCs w:val="20"/>
        </w:rPr>
        <w:t>Микробиомчеловека—совокупностьмикроорганизмов,населяющихорганизмчеловека. Регуляция пищеварения. Методы изучения органов пищеварения. Работы И. П.Павлова.</w:t>
      </w:r>
    </w:p>
    <w:p w:rsidR="00B5747B" w:rsidRPr="000245BA" w:rsidRDefault="00182789" w:rsidP="00D03353">
      <w:pPr>
        <w:pStyle w:val="a6"/>
        <w:ind w:right="327"/>
        <w:rPr>
          <w:sz w:val="20"/>
          <w:szCs w:val="20"/>
        </w:rPr>
      </w:pPr>
      <w:r w:rsidRPr="000245BA">
        <w:rPr>
          <w:sz w:val="20"/>
          <w:szCs w:val="20"/>
        </w:rPr>
        <w:t>Гигиенапитания.Предупреждениежелудочно-кишечныхинфекцийипаразитарныхзаболеваний,пищевыхотравлений.Влияниекуренияиалкоголянапищеварение.</w:t>
      </w:r>
    </w:p>
    <w:p w:rsidR="00B5747B" w:rsidRPr="000245BA" w:rsidRDefault="00182789" w:rsidP="00D03353">
      <w:pPr>
        <w:pStyle w:val="2"/>
        <w:spacing w:before="3"/>
        <w:ind w:right="327"/>
        <w:rPr>
          <w:sz w:val="20"/>
          <w:szCs w:val="20"/>
        </w:rPr>
      </w:pPr>
      <w:r w:rsidRPr="000245BA">
        <w:rPr>
          <w:sz w:val="20"/>
          <w:szCs w:val="20"/>
        </w:rPr>
        <w:t>Лабораторныеи практическиеработы</w:t>
      </w:r>
    </w:p>
    <w:p w:rsidR="00B5747B" w:rsidRPr="000245BA" w:rsidRDefault="00182789" w:rsidP="00522914">
      <w:pPr>
        <w:pStyle w:val="aa"/>
        <w:numPr>
          <w:ilvl w:val="0"/>
          <w:numId w:val="50"/>
        </w:numPr>
        <w:tabs>
          <w:tab w:val="left" w:pos="1556"/>
        </w:tabs>
        <w:spacing w:line="274" w:lineRule="exact"/>
        <w:ind w:right="327"/>
        <w:rPr>
          <w:sz w:val="20"/>
          <w:szCs w:val="20"/>
        </w:rPr>
      </w:pPr>
      <w:r w:rsidRPr="000245BA">
        <w:rPr>
          <w:sz w:val="20"/>
          <w:szCs w:val="20"/>
        </w:rPr>
        <w:t>Исследованиедействияферментовслюнынакрахмал.</w:t>
      </w:r>
    </w:p>
    <w:p w:rsidR="00B5747B" w:rsidRPr="000245BA" w:rsidRDefault="00182789" w:rsidP="00522914">
      <w:pPr>
        <w:pStyle w:val="aa"/>
        <w:numPr>
          <w:ilvl w:val="0"/>
          <w:numId w:val="50"/>
        </w:numPr>
        <w:tabs>
          <w:tab w:val="left" w:pos="1556"/>
        </w:tabs>
        <w:ind w:right="327"/>
        <w:rPr>
          <w:sz w:val="20"/>
          <w:szCs w:val="20"/>
        </w:rPr>
      </w:pPr>
      <w:r w:rsidRPr="000245BA">
        <w:rPr>
          <w:sz w:val="20"/>
          <w:szCs w:val="20"/>
        </w:rPr>
        <w:t>Наблюдениедействияжелудочногосоканабелки.</w:t>
      </w:r>
    </w:p>
    <w:p w:rsidR="00B5747B" w:rsidRPr="000245BA" w:rsidRDefault="00182789" w:rsidP="00D03353">
      <w:pPr>
        <w:pStyle w:val="1"/>
        <w:spacing w:before="5" w:line="274" w:lineRule="exact"/>
        <w:ind w:right="327"/>
        <w:jc w:val="left"/>
        <w:rPr>
          <w:sz w:val="20"/>
          <w:szCs w:val="20"/>
        </w:rPr>
      </w:pPr>
      <w:r w:rsidRPr="000245BA">
        <w:rPr>
          <w:sz w:val="20"/>
          <w:szCs w:val="20"/>
        </w:rPr>
        <w:t>9.Обменвеществипревращениеэнергии</w:t>
      </w:r>
    </w:p>
    <w:p w:rsidR="00B5747B" w:rsidRPr="000245BA" w:rsidRDefault="00182789" w:rsidP="00D03353">
      <w:pPr>
        <w:pStyle w:val="a6"/>
        <w:ind w:right="327"/>
        <w:rPr>
          <w:sz w:val="20"/>
          <w:szCs w:val="20"/>
        </w:rPr>
      </w:pPr>
      <w:r w:rsidRPr="000245BA">
        <w:rPr>
          <w:sz w:val="20"/>
          <w:szCs w:val="20"/>
        </w:rPr>
        <w:t>Обменвеществипревращениеэнергииворганизмечеловека.Пластическийиэнергетический обмен. Обмен воды и минеральных солей. Обмен белков, углеводов ижировворганизме. Регуляцияобменавеществи превращенияэнергии.</w:t>
      </w:r>
    </w:p>
    <w:p w:rsidR="00B5747B" w:rsidRPr="000245BA" w:rsidRDefault="00182789" w:rsidP="00D03353">
      <w:pPr>
        <w:pStyle w:val="a6"/>
        <w:ind w:right="327"/>
        <w:jc w:val="left"/>
        <w:rPr>
          <w:sz w:val="20"/>
          <w:szCs w:val="20"/>
        </w:rPr>
      </w:pPr>
      <w:r w:rsidRPr="000245BA">
        <w:rPr>
          <w:sz w:val="20"/>
          <w:szCs w:val="20"/>
        </w:rPr>
        <w:t>Витаминыиихрольдляорганизма.Поступлениевитаминовспищей.Синтезвитаминовворганизме.Авитаминозыигиповитаминозы.Сохранениевитаминоввпище.</w:t>
      </w:r>
    </w:p>
    <w:p w:rsidR="00B5747B" w:rsidRPr="000245BA" w:rsidRDefault="00182789" w:rsidP="00D03353">
      <w:pPr>
        <w:pStyle w:val="a6"/>
        <w:ind w:left="1270" w:right="327" w:firstLine="0"/>
        <w:jc w:val="left"/>
        <w:rPr>
          <w:sz w:val="20"/>
          <w:szCs w:val="20"/>
        </w:rPr>
      </w:pPr>
      <w:r w:rsidRPr="000245BA">
        <w:rPr>
          <w:sz w:val="20"/>
          <w:szCs w:val="20"/>
        </w:rPr>
        <w:t>Нормыирежимпитания.Рациональноепитание—факторукрепленияздоровья.</w:t>
      </w:r>
    </w:p>
    <w:p w:rsidR="00B5747B" w:rsidRPr="000245BA" w:rsidRDefault="00182789" w:rsidP="00D03353">
      <w:pPr>
        <w:pStyle w:val="a6"/>
        <w:ind w:right="327" w:firstLine="0"/>
        <w:jc w:val="left"/>
        <w:rPr>
          <w:sz w:val="20"/>
          <w:szCs w:val="20"/>
        </w:rPr>
      </w:pPr>
      <w:r w:rsidRPr="000245BA">
        <w:rPr>
          <w:sz w:val="20"/>
          <w:szCs w:val="20"/>
        </w:rPr>
        <w:t>Нарушениеобменавеществ.</w:t>
      </w:r>
    </w:p>
    <w:p w:rsidR="00B5747B" w:rsidRPr="000245BA" w:rsidRDefault="00182789" w:rsidP="00D03353">
      <w:pPr>
        <w:pStyle w:val="2"/>
        <w:spacing w:before="3"/>
        <w:ind w:right="327"/>
        <w:jc w:val="left"/>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49"/>
        </w:numPr>
        <w:tabs>
          <w:tab w:val="left" w:pos="1556"/>
        </w:tabs>
        <w:spacing w:line="274" w:lineRule="exact"/>
        <w:ind w:right="327"/>
        <w:rPr>
          <w:sz w:val="20"/>
          <w:szCs w:val="20"/>
        </w:rPr>
      </w:pPr>
      <w:r w:rsidRPr="000245BA">
        <w:rPr>
          <w:sz w:val="20"/>
          <w:szCs w:val="20"/>
        </w:rPr>
        <w:t>Исследованиесоставапродуктовпитания.</w:t>
      </w:r>
    </w:p>
    <w:p w:rsidR="00B5747B" w:rsidRPr="000245BA" w:rsidRDefault="00182789" w:rsidP="00522914">
      <w:pPr>
        <w:pStyle w:val="aa"/>
        <w:numPr>
          <w:ilvl w:val="0"/>
          <w:numId w:val="49"/>
        </w:numPr>
        <w:tabs>
          <w:tab w:val="left" w:pos="1556"/>
        </w:tabs>
        <w:ind w:right="327"/>
        <w:rPr>
          <w:sz w:val="20"/>
          <w:szCs w:val="20"/>
        </w:rPr>
      </w:pPr>
      <w:r w:rsidRPr="000245BA">
        <w:rPr>
          <w:sz w:val="20"/>
          <w:szCs w:val="20"/>
        </w:rPr>
        <w:t>Составлениеменювзависимостиоткалорийностипищи.</w:t>
      </w:r>
    </w:p>
    <w:p w:rsidR="00B5747B" w:rsidRPr="000245BA" w:rsidRDefault="00182789" w:rsidP="00522914">
      <w:pPr>
        <w:pStyle w:val="aa"/>
        <w:numPr>
          <w:ilvl w:val="0"/>
          <w:numId w:val="49"/>
        </w:numPr>
        <w:tabs>
          <w:tab w:val="left" w:pos="1556"/>
        </w:tabs>
        <w:ind w:right="327"/>
        <w:rPr>
          <w:sz w:val="20"/>
          <w:szCs w:val="20"/>
        </w:rPr>
      </w:pPr>
      <w:r w:rsidRPr="000245BA">
        <w:rPr>
          <w:sz w:val="20"/>
          <w:szCs w:val="20"/>
        </w:rPr>
        <w:t>Способысохранениявитаминоввпищевыхпродуктах.</w:t>
      </w:r>
    </w:p>
    <w:p w:rsidR="00B5747B" w:rsidRPr="000245BA" w:rsidRDefault="00182789" w:rsidP="00D03353">
      <w:pPr>
        <w:pStyle w:val="1"/>
        <w:spacing w:before="4" w:line="274" w:lineRule="exact"/>
        <w:ind w:right="327"/>
        <w:jc w:val="left"/>
        <w:rPr>
          <w:sz w:val="20"/>
          <w:szCs w:val="20"/>
        </w:rPr>
      </w:pPr>
      <w:r w:rsidRPr="000245BA">
        <w:rPr>
          <w:sz w:val="20"/>
          <w:szCs w:val="20"/>
        </w:rPr>
        <w:t>10.Кожа</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Строениеифункциикожи.Кожаиеёпроизводные.Кожаитерморегуляция.</w:t>
      </w:r>
    </w:p>
    <w:p w:rsidR="00B5747B" w:rsidRPr="000245BA" w:rsidRDefault="00182789" w:rsidP="00D03353">
      <w:pPr>
        <w:pStyle w:val="a6"/>
        <w:ind w:right="327" w:firstLine="0"/>
        <w:jc w:val="left"/>
        <w:rPr>
          <w:sz w:val="20"/>
          <w:szCs w:val="20"/>
        </w:rPr>
      </w:pPr>
      <w:r w:rsidRPr="000245BA">
        <w:rPr>
          <w:sz w:val="20"/>
          <w:szCs w:val="20"/>
        </w:rPr>
        <w:t>Влияниенакожуфакторов окружающейсреды.</w:t>
      </w:r>
    </w:p>
    <w:p w:rsidR="00B5747B" w:rsidRPr="000245BA" w:rsidRDefault="00182789" w:rsidP="00D03353">
      <w:pPr>
        <w:pStyle w:val="a6"/>
        <w:spacing w:before="1"/>
        <w:ind w:right="327"/>
        <w:rPr>
          <w:sz w:val="20"/>
          <w:szCs w:val="20"/>
        </w:rPr>
      </w:pPr>
      <w:r w:rsidRPr="000245BA">
        <w:rPr>
          <w:sz w:val="20"/>
          <w:szCs w:val="20"/>
        </w:rPr>
        <w:t>Закаливаниеиегороль.Способызакаливанияорганизма.Гигиенакожи,гигиенические требования к одежде и обуви. Заболевания кожи и их предупреждения.Профилактикаиперваяпомощьпритепловомисолнечномударах,ожогахиобморожениях.</w:t>
      </w:r>
    </w:p>
    <w:p w:rsidR="00B5747B" w:rsidRPr="000245BA" w:rsidRDefault="00182789" w:rsidP="00D03353">
      <w:pPr>
        <w:pStyle w:val="2"/>
        <w:spacing w:before="4"/>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48"/>
        </w:numPr>
        <w:tabs>
          <w:tab w:val="left" w:pos="1556"/>
        </w:tabs>
        <w:spacing w:line="274" w:lineRule="exact"/>
        <w:ind w:right="327"/>
        <w:rPr>
          <w:sz w:val="20"/>
          <w:szCs w:val="20"/>
        </w:rPr>
      </w:pPr>
      <w:r w:rsidRPr="000245BA">
        <w:rPr>
          <w:sz w:val="20"/>
          <w:szCs w:val="20"/>
        </w:rPr>
        <w:t>Исследованиеспомощьюлупытыльнойиладоннойстороныкисти.</w:t>
      </w:r>
    </w:p>
    <w:p w:rsidR="00B5747B" w:rsidRPr="000245BA" w:rsidRDefault="00182789" w:rsidP="00522914">
      <w:pPr>
        <w:pStyle w:val="aa"/>
        <w:numPr>
          <w:ilvl w:val="0"/>
          <w:numId w:val="48"/>
        </w:numPr>
        <w:tabs>
          <w:tab w:val="left" w:pos="1556"/>
        </w:tabs>
        <w:ind w:right="327"/>
        <w:rPr>
          <w:sz w:val="20"/>
          <w:szCs w:val="20"/>
        </w:rPr>
      </w:pPr>
      <w:r w:rsidRPr="000245BA">
        <w:rPr>
          <w:sz w:val="20"/>
          <w:szCs w:val="20"/>
        </w:rPr>
        <w:t>Определениежирностиразличныхучастковкожилица.</w:t>
      </w:r>
    </w:p>
    <w:p w:rsidR="00B5747B" w:rsidRPr="000245BA" w:rsidRDefault="00182789" w:rsidP="00522914">
      <w:pPr>
        <w:pStyle w:val="aa"/>
        <w:numPr>
          <w:ilvl w:val="0"/>
          <w:numId w:val="48"/>
        </w:numPr>
        <w:tabs>
          <w:tab w:val="left" w:pos="1556"/>
        </w:tabs>
        <w:ind w:right="327"/>
        <w:rPr>
          <w:sz w:val="20"/>
          <w:szCs w:val="20"/>
        </w:rPr>
      </w:pPr>
      <w:r w:rsidRPr="000245BA">
        <w:rPr>
          <w:sz w:val="20"/>
          <w:szCs w:val="20"/>
        </w:rPr>
        <w:t>Описаниемерпо уходузакожейлицаиволосамивзависимости оттипакожи.</w:t>
      </w:r>
    </w:p>
    <w:p w:rsidR="00B5747B" w:rsidRPr="000245BA" w:rsidRDefault="00182789" w:rsidP="00522914">
      <w:pPr>
        <w:pStyle w:val="aa"/>
        <w:numPr>
          <w:ilvl w:val="0"/>
          <w:numId w:val="48"/>
        </w:numPr>
        <w:tabs>
          <w:tab w:val="left" w:pos="1556"/>
        </w:tabs>
        <w:ind w:right="327"/>
        <w:rPr>
          <w:sz w:val="20"/>
          <w:szCs w:val="20"/>
        </w:rPr>
      </w:pPr>
      <w:r w:rsidRPr="000245BA">
        <w:rPr>
          <w:sz w:val="20"/>
          <w:szCs w:val="20"/>
        </w:rPr>
        <w:t>Описаниеосновныхгигиеническихтребованийкодеждеиобуви.</w:t>
      </w:r>
    </w:p>
    <w:p w:rsidR="00B5747B" w:rsidRPr="000245BA" w:rsidRDefault="00182789" w:rsidP="00D03353">
      <w:pPr>
        <w:pStyle w:val="1"/>
        <w:spacing w:before="5" w:line="274" w:lineRule="exact"/>
        <w:ind w:right="327"/>
        <w:jc w:val="left"/>
        <w:rPr>
          <w:sz w:val="20"/>
          <w:szCs w:val="20"/>
        </w:rPr>
      </w:pPr>
      <w:r w:rsidRPr="000245BA">
        <w:rPr>
          <w:sz w:val="20"/>
          <w:szCs w:val="20"/>
        </w:rPr>
        <w:t>11.Выделение</w:t>
      </w:r>
    </w:p>
    <w:p w:rsidR="00B5747B" w:rsidRPr="000245BA" w:rsidRDefault="00182789" w:rsidP="00D03353">
      <w:pPr>
        <w:pStyle w:val="a6"/>
        <w:ind w:right="327"/>
        <w:rPr>
          <w:sz w:val="20"/>
          <w:szCs w:val="20"/>
        </w:rPr>
      </w:pPr>
      <w:r w:rsidRPr="000245BA">
        <w:rPr>
          <w:sz w:val="20"/>
          <w:szCs w:val="20"/>
        </w:rPr>
        <w:t>Значение выделения. Органы выделения. Органы мочевыделительной системы, ихстроениеифункции.Микроскопическоестроениепочки.Нефрон.Образованиемочи.Регуляция мочеобразования и мочеиспускания. Заболевания органов мочевыделительнойсистемы,ихпредупреждение.</w:t>
      </w:r>
    </w:p>
    <w:p w:rsidR="00B5747B" w:rsidRPr="000245BA" w:rsidRDefault="00182789" w:rsidP="00D03353">
      <w:pPr>
        <w:pStyle w:val="2"/>
        <w:spacing w:before="3"/>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47"/>
        </w:numPr>
        <w:tabs>
          <w:tab w:val="left" w:pos="1556"/>
        </w:tabs>
        <w:spacing w:line="274" w:lineRule="exact"/>
        <w:ind w:right="327"/>
        <w:rPr>
          <w:sz w:val="20"/>
          <w:szCs w:val="20"/>
        </w:rPr>
      </w:pPr>
      <w:r w:rsidRPr="000245BA">
        <w:rPr>
          <w:sz w:val="20"/>
          <w:szCs w:val="20"/>
        </w:rPr>
        <w:t>Определениеместоположенияпочек (намуляже).</w:t>
      </w:r>
    </w:p>
    <w:p w:rsidR="00B5747B" w:rsidRPr="000245BA" w:rsidRDefault="00182789" w:rsidP="00522914">
      <w:pPr>
        <w:pStyle w:val="aa"/>
        <w:numPr>
          <w:ilvl w:val="0"/>
          <w:numId w:val="47"/>
        </w:numPr>
        <w:tabs>
          <w:tab w:val="left" w:pos="1556"/>
        </w:tabs>
        <w:ind w:right="327"/>
        <w:rPr>
          <w:sz w:val="20"/>
          <w:szCs w:val="20"/>
        </w:rPr>
      </w:pPr>
      <w:r w:rsidRPr="000245BA">
        <w:rPr>
          <w:sz w:val="20"/>
          <w:szCs w:val="20"/>
        </w:rPr>
        <w:t>Описаниемерпрофилактикиболезнейпочек.</w:t>
      </w:r>
    </w:p>
    <w:p w:rsidR="00B5747B" w:rsidRPr="000245BA" w:rsidRDefault="00182789" w:rsidP="00522914">
      <w:pPr>
        <w:pStyle w:val="1"/>
        <w:numPr>
          <w:ilvl w:val="0"/>
          <w:numId w:val="46"/>
        </w:numPr>
        <w:tabs>
          <w:tab w:val="left" w:pos="1630"/>
        </w:tabs>
        <w:spacing w:before="5" w:line="274" w:lineRule="exact"/>
        <w:ind w:right="327"/>
        <w:rPr>
          <w:sz w:val="20"/>
          <w:szCs w:val="20"/>
        </w:rPr>
      </w:pPr>
      <w:r w:rsidRPr="000245BA">
        <w:rPr>
          <w:sz w:val="20"/>
          <w:szCs w:val="20"/>
        </w:rPr>
        <w:t>Размножениеиразвитие</w:t>
      </w:r>
    </w:p>
    <w:p w:rsidR="00B5747B" w:rsidRPr="000245BA" w:rsidRDefault="00182789" w:rsidP="00D03353">
      <w:pPr>
        <w:pStyle w:val="a6"/>
        <w:ind w:right="327"/>
        <w:rPr>
          <w:sz w:val="20"/>
          <w:szCs w:val="20"/>
        </w:rPr>
      </w:pPr>
      <w:r w:rsidRPr="000245BA">
        <w:rPr>
          <w:sz w:val="20"/>
          <w:szCs w:val="20"/>
        </w:rPr>
        <w:t>Органырепродукции,строениеифункции.Половыежелезы.Половыеклетки.Оплодотворение.Внутриутробноеразвитие.Влияниенаэмбриональноеразвитиефакторовокружающейсреды.Роды.Лактация.Ростиразвитиеребёнка.Половоесозревание.Наследованиепризнаковучеловека.Наследственныеболезни,ихпричиныипредупреждение.Наборхромосом,половыехромосомы,гены.Рольгенетическихзнаний</w:t>
      </w:r>
    </w:p>
    <w:p w:rsidR="00B5747B" w:rsidRPr="000245BA" w:rsidRDefault="00182789" w:rsidP="00D03353">
      <w:pPr>
        <w:pStyle w:val="a6"/>
        <w:spacing w:before="66"/>
        <w:ind w:right="327" w:firstLine="0"/>
        <w:rPr>
          <w:sz w:val="20"/>
          <w:szCs w:val="20"/>
        </w:rPr>
      </w:pPr>
      <w:r w:rsidRPr="000245BA">
        <w:rPr>
          <w:sz w:val="20"/>
          <w:szCs w:val="20"/>
        </w:rPr>
        <w:t>дляпланированиясемьи.Инфекции,передающиесяполовымпутём, ихпрофилактика.</w:t>
      </w:r>
    </w:p>
    <w:p w:rsidR="00B5747B" w:rsidRPr="000245BA" w:rsidRDefault="00182789" w:rsidP="00D03353">
      <w:pPr>
        <w:pStyle w:val="2"/>
        <w:ind w:right="327"/>
        <w:rPr>
          <w:sz w:val="20"/>
          <w:szCs w:val="20"/>
        </w:rPr>
      </w:pPr>
      <w:r w:rsidRPr="000245BA">
        <w:rPr>
          <w:sz w:val="20"/>
          <w:szCs w:val="20"/>
        </w:rPr>
        <w:t>Лабораторныеипрактическиеработы</w:t>
      </w:r>
    </w:p>
    <w:p w:rsidR="00B5747B" w:rsidRPr="000245BA" w:rsidRDefault="00182789" w:rsidP="00D03353">
      <w:pPr>
        <w:pStyle w:val="a6"/>
        <w:ind w:right="327"/>
        <w:rPr>
          <w:sz w:val="20"/>
          <w:szCs w:val="20"/>
        </w:rPr>
      </w:pPr>
      <w:r w:rsidRPr="000245BA">
        <w:rPr>
          <w:sz w:val="20"/>
          <w:szCs w:val="20"/>
        </w:rPr>
        <w:t>Описаниеосновныхмерпопрофилактикеинфекционныхзаболеваний,передающихсяполовымпутём.</w:t>
      </w:r>
    </w:p>
    <w:p w:rsidR="00B5747B" w:rsidRPr="000245BA" w:rsidRDefault="00182789" w:rsidP="00522914">
      <w:pPr>
        <w:pStyle w:val="1"/>
        <w:numPr>
          <w:ilvl w:val="0"/>
          <w:numId w:val="46"/>
        </w:numPr>
        <w:tabs>
          <w:tab w:val="left" w:pos="1630"/>
        </w:tabs>
        <w:spacing w:before="3" w:line="274" w:lineRule="exact"/>
        <w:ind w:right="327"/>
        <w:jc w:val="both"/>
        <w:rPr>
          <w:sz w:val="20"/>
          <w:szCs w:val="20"/>
        </w:rPr>
      </w:pPr>
      <w:r w:rsidRPr="000245BA">
        <w:rPr>
          <w:sz w:val="20"/>
          <w:szCs w:val="20"/>
        </w:rPr>
        <w:t>Органычувствисенсорныесистемы</w:t>
      </w:r>
    </w:p>
    <w:p w:rsidR="00B5747B" w:rsidRPr="000245BA" w:rsidRDefault="00182789" w:rsidP="00D03353">
      <w:pPr>
        <w:pStyle w:val="a6"/>
        <w:ind w:right="327"/>
        <w:rPr>
          <w:sz w:val="20"/>
          <w:szCs w:val="20"/>
        </w:rPr>
      </w:pPr>
      <w:r w:rsidRPr="000245BA">
        <w:rPr>
          <w:sz w:val="20"/>
          <w:szCs w:val="20"/>
        </w:rPr>
        <w:t>Органы чувств и их значение. Анализаторы. Сенсорные системы. Глаз и зрение.Оптическаясистемаглаза.Сетчатка.Зрительныерецепторы.Зрительноевосприятие.Нарушениязрения иих причины.Гигиеназрения.</w:t>
      </w:r>
    </w:p>
    <w:p w:rsidR="00B5747B" w:rsidRPr="000245BA" w:rsidRDefault="00182789" w:rsidP="00D03353">
      <w:pPr>
        <w:pStyle w:val="a6"/>
        <w:ind w:right="327"/>
        <w:jc w:val="left"/>
        <w:rPr>
          <w:sz w:val="20"/>
          <w:szCs w:val="20"/>
        </w:rPr>
      </w:pPr>
      <w:r w:rsidRPr="000245BA">
        <w:rPr>
          <w:sz w:val="20"/>
          <w:szCs w:val="20"/>
        </w:rPr>
        <w:t>Ухоислух.Строениеифункцииорганаслуха.Механизмработыслуховогоанализатора.Слуховоевосприятие. Нарушенияслухаиихпричины.Гигиенаслуха.</w:t>
      </w:r>
    </w:p>
    <w:p w:rsidR="00B5747B" w:rsidRPr="000245BA" w:rsidRDefault="00182789" w:rsidP="00D03353">
      <w:pPr>
        <w:pStyle w:val="a6"/>
        <w:tabs>
          <w:tab w:val="left" w:pos="2330"/>
          <w:tab w:val="left" w:pos="3817"/>
          <w:tab w:val="left" w:pos="5282"/>
          <w:tab w:val="left" w:pos="6400"/>
          <w:tab w:val="left" w:pos="7640"/>
          <w:tab w:val="left" w:pos="8882"/>
          <w:tab w:val="left" w:pos="9285"/>
        </w:tabs>
        <w:ind w:left="1270" w:right="327" w:firstLine="0"/>
        <w:jc w:val="left"/>
        <w:rPr>
          <w:sz w:val="20"/>
          <w:szCs w:val="20"/>
        </w:rPr>
      </w:pPr>
      <w:r w:rsidRPr="000245BA">
        <w:rPr>
          <w:sz w:val="20"/>
          <w:szCs w:val="20"/>
        </w:rPr>
        <w:t>Органы</w:t>
      </w:r>
      <w:r w:rsidRPr="000245BA">
        <w:rPr>
          <w:sz w:val="20"/>
          <w:szCs w:val="20"/>
        </w:rPr>
        <w:tab/>
        <w:t>равновесия,</w:t>
      </w:r>
      <w:r w:rsidRPr="000245BA">
        <w:rPr>
          <w:sz w:val="20"/>
          <w:szCs w:val="20"/>
        </w:rPr>
        <w:tab/>
        <w:t>мышечного</w:t>
      </w:r>
      <w:r w:rsidRPr="000245BA">
        <w:rPr>
          <w:sz w:val="20"/>
          <w:szCs w:val="20"/>
        </w:rPr>
        <w:tab/>
        <w:t>чувства,</w:t>
      </w:r>
      <w:r w:rsidRPr="000245BA">
        <w:rPr>
          <w:sz w:val="20"/>
          <w:szCs w:val="20"/>
        </w:rPr>
        <w:tab/>
        <w:t>осязания,</w:t>
      </w:r>
      <w:r w:rsidRPr="000245BA">
        <w:rPr>
          <w:sz w:val="20"/>
          <w:szCs w:val="20"/>
        </w:rPr>
        <w:tab/>
        <w:t>обоняния</w:t>
      </w:r>
      <w:r w:rsidRPr="000245BA">
        <w:rPr>
          <w:sz w:val="20"/>
          <w:szCs w:val="20"/>
        </w:rPr>
        <w:tab/>
        <w:t>и</w:t>
      </w:r>
      <w:r w:rsidRPr="000245BA">
        <w:rPr>
          <w:sz w:val="20"/>
          <w:szCs w:val="20"/>
        </w:rPr>
        <w:tab/>
        <w:t>вкуса.</w:t>
      </w:r>
    </w:p>
    <w:p w:rsidR="00B5747B" w:rsidRPr="000245BA" w:rsidRDefault="00182789" w:rsidP="00D03353">
      <w:pPr>
        <w:pStyle w:val="a6"/>
        <w:ind w:right="327" w:firstLine="0"/>
        <w:jc w:val="left"/>
        <w:rPr>
          <w:sz w:val="20"/>
          <w:szCs w:val="20"/>
        </w:rPr>
      </w:pPr>
      <w:r w:rsidRPr="000245BA">
        <w:rPr>
          <w:sz w:val="20"/>
          <w:szCs w:val="20"/>
        </w:rPr>
        <w:t>Взаимодействиесенсорныхсистеморганизма.</w:t>
      </w:r>
    </w:p>
    <w:p w:rsidR="00B5747B" w:rsidRPr="000245BA" w:rsidRDefault="00182789" w:rsidP="00D03353">
      <w:pPr>
        <w:pStyle w:val="2"/>
        <w:spacing w:before="2"/>
        <w:ind w:right="327"/>
        <w:jc w:val="left"/>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45"/>
        </w:numPr>
        <w:tabs>
          <w:tab w:val="left" w:pos="1556"/>
        </w:tabs>
        <w:spacing w:line="274" w:lineRule="exact"/>
        <w:ind w:right="327"/>
        <w:rPr>
          <w:sz w:val="20"/>
          <w:szCs w:val="20"/>
        </w:rPr>
      </w:pPr>
      <w:r w:rsidRPr="000245BA">
        <w:rPr>
          <w:sz w:val="20"/>
          <w:szCs w:val="20"/>
        </w:rPr>
        <w:t>Определениеостротызренияучеловека.</w:t>
      </w:r>
    </w:p>
    <w:p w:rsidR="00B5747B" w:rsidRPr="000245BA" w:rsidRDefault="00182789" w:rsidP="00522914">
      <w:pPr>
        <w:pStyle w:val="aa"/>
        <w:numPr>
          <w:ilvl w:val="0"/>
          <w:numId w:val="45"/>
        </w:numPr>
        <w:tabs>
          <w:tab w:val="left" w:pos="1556"/>
        </w:tabs>
        <w:ind w:right="327"/>
        <w:rPr>
          <w:sz w:val="20"/>
          <w:szCs w:val="20"/>
        </w:rPr>
      </w:pPr>
      <w:r w:rsidRPr="000245BA">
        <w:rPr>
          <w:sz w:val="20"/>
          <w:szCs w:val="20"/>
        </w:rPr>
        <w:t>Изучениестроенияорганазрения(намуляжеивлажномпрепарате).</w:t>
      </w:r>
    </w:p>
    <w:p w:rsidR="00B5747B" w:rsidRPr="000245BA" w:rsidRDefault="00182789" w:rsidP="00522914">
      <w:pPr>
        <w:pStyle w:val="aa"/>
        <w:numPr>
          <w:ilvl w:val="0"/>
          <w:numId w:val="45"/>
        </w:numPr>
        <w:tabs>
          <w:tab w:val="left" w:pos="1556"/>
        </w:tabs>
        <w:spacing w:before="1"/>
        <w:ind w:right="327"/>
        <w:rPr>
          <w:sz w:val="20"/>
          <w:szCs w:val="20"/>
        </w:rPr>
      </w:pPr>
      <w:r w:rsidRPr="000245BA">
        <w:rPr>
          <w:sz w:val="20"/>
          <w:szCs w:val="20"/>
        </w:rPr>
        <w:t>Изучениестроенияорганаслуха(намуляже).</w:t>
      </w:r>
    </w:p>
    <w:p w:rsidR="00B5747B" w:rsidRPr="000245BA" w:rsidRDefault="00182789" w:rsidP="00D03353">
      <w:pPr>
        <w:pStyle w:val="1"/>
        <w:spacing w:before="5" w:line="274" w:lineRule="exact"/>
        <w:ind w:right="327"/>
        <w:jc w:val="left"/>
        <w:rPr>
          <w:sz w:val="20"/>
          <w:szCs w:val="20"/>
        </w:rPr>
      </w:pPr>
      <w:r w:rsidRPr="000245BA">
        <w:rPr>
          <w:sz w:val="20"/>
          <w:szCs w:val="20"/>
        </w:rPr>
        <w:t>14.Поведениеипсихика</w:t>
      </w:r>
    </w:p>
    <w:p w:rsidR="00B5747B" w:rsidRPr="000245BA" w:rsidRDefault="00182789" w:rsidP="00D03353">
      <w:pPr>
        <w:pStyle w:val="a6"/>
        <w:ind w:right="327"/>
        <w:rPr>
          <w:sz w:val="20"/>
          <w:szCs w:val="20"/>
        </w:rPr>
      </w:pPr>
      <w:r w:rsidRPr="000245BA">
        <w:rPr>
          <w:sz w:val="20"/>
          <w:szCs w:val="20"/>
        </w:rPr>
        <w:t>Психикаиповедениечеловека.Потребностиимотивыповедения.Социальнаяобусловленность поведения человека. Рефлекторная теория поведения. Высшая нервнаядеятельность человека, работы И. М. Сеченова, И. П. Павлова. Механизм образованияусловных рефлексов. Торможение. Динамический стереотип. Роль гормонов в поведении.Наследственныеиненаследственныепрограммыповеденияучеловека.Приспособительныйхарактер поведения.</w:t>
      </w:r>
    </w:p>
    <w:p w:rsidR="00B5747B" w:rsidRPr="000245BA" w:rsidRDefault="00182789" w:rsidP="00D03353">
      <w:pPr>
        <w:pStyle w:val="a6"/>
        <w:ind w:right="327"/>
        <w:rPr>
          <w:sz w:val="20"/>
          <w:szCs w:val="20"/>
        </w:rPr>
      </w:pPr>
      <w:r w:rsidRPr="000245BA">
        <w:rPr>
          <w:sz w:val="20"/>
          <w:szCs w:val="20"/>
        </w:rPr>
        <w:t>Первая и вторая сигнальные системы. Познавательная деятельность мозга. Речь имышление.Памятьивнимание.Эмоции.Индивидуальныеособенностиличности:способности, темперамент, характер, одарённость. Типы высшей нервной деятельности итемперамента. Особенности психики человека. Гигиена физического и умственного труда.Режимтрудаи отдыха.Сон и егозначение.Гигиенасна.</w:t>
      </w:r>
    </w:p>
    <w:p w:rsidR="00B5747B" w:rsidRPr="000245BA" w:rsidRDefault="00182789" w:rsidP="00D03353">
      <w:pPr>
        <w:pStyle w:val="2"/>
        <w:spacing w:before="3"/>
        <w:ind w:right="327"/>
        <w:rPr>
          <w:sz w:val="20"/>
          <w:szCs w:val="20"/>
        </w:rPr>
      </w:pPr>
      <w:r w:rsidRPr="000245BA">
        <w:rPr>
          <w:sz w:val="20"/>
          <w:szCs w:val="20"/>
        </w:rPr>
        <w:t>Лабораторныеипрактическиеработы</w:t>
      </w:r>
    </w:p>
    <w:p w:rsidR="00B5747B" w:rsidRPr="000245BA" w:rsidRDefault="00182789" w:rsidP="00522914">
      <w:pPr>
        <w:pStyle w:val="aa"/>
        <w:numPr>
          <w:ilvl w:val="0"/>
          <w:numId w:val="44"/>
        </w:numPr>
        <w:tabs>
          <w:tab w:val="left" w:pos="1556"/>
        </w:tabs>
        <w:spacing w:line="274" w:lineRule="exact"/>
        <w:ind w:right="327"/>
        <w:rPr>
          <w:sz w:val="20"/>
          <w:szCs w:val="20"/>
        </w:rPr>
      </w:pPr>
      <w:r w:rsidRPr="000245BA">
        <w:rPr>
          <w:sz w:val="20"/>
          <w:szCs w:val="20"/>
        </w:rPr>
        <w:t>Изучениекратковременнойпамяти.</w:t>
      </w:r>
    </w:p>
    <w:p w:rsidR="00B5747B" w:rsidRPr="000245BA" w:rsidRDefault="00182789" w:rsidP="00522914">
      <w:pPr>
        <w:pStyle w:val="aa"/>
        <w:numPr>
          <w:ilvl w:val="0"/>
          <w:numId w:val="44"/>
        </w:numPr>
        <w:tabs>
          <w:tab w:val="left" w:pos="1556"/>
        </w:tabs>
        <w:ind w:right="327"/>
        <w:rPr>
          <w:sz w:val="20"/>
          <w:szCs w:val="20"/>
        </w:rPr>
      </w:pPr>
      <w:r w:rsidRPr="000245BA">
        <w:rPr>
          <w:sz w:val="20"/>
          <w:szCs w:val="20"/>
        </w:rPr>
        <w:t>Определениеобъёмамеханическойилогическойпамяти.</w:t>
      </w:r>
    </w:p>
    <w:p w:rsidR="00B5747B" w:rsidRPr="000245BA" w:rsidRDefault="00182789" w:rsidP="00522914">
      <w:pPr>
        <w:pStyle w:val="aa"/>
        <w:numPr>
          <w:ilvl w:val="0"/>
          <w:numId w:val="44"/>
        </w:numPr>
        <w:tabs>
          <w:tab w:val="left" w:pos="1556"/>
        </w:tabs>
        <w:ind w:right="327"/>
        <w:rPr>
          <w:sz w:val="20"/>
          <w:szCs w:val="20"/>
        </w:rPr>
      </w:pPr>
      <w:r w:rsidRPr="000245BA">
        <w:rPr>
          <w:sz w:val="20"/>
          <w:szCs w:val="20"/>
        </w:rPr>
        <w:t>Оценкасформированностинавыковлогическогомышления.</w:t>
      </w:r>
    </w:p>
    <w:p w:rsidR="00B5747B" w:rsidRPr="000245BA" w:rsidRDefault="00182789" w:rsidP="00D03353">
      <w:pPr>
        <w:pStyle w:val="1"/>
        <w:spacing w:before="5" w:line="274" w:lineRule="exact"/>
        <w:ind w:right="327"/>
        <w:jc w:val="left"/>
        <w:rPr>
          <w:sz w:val="20"/>
          <w:szCs w:val="20"/>
        </w:rPr>
      </w:pPr>
      <w:r w:rsidRPr="000245BA">
        <w:rPr>
          <w:sz w:val="20"/>
          <w:szCs w:val="20"/>
        </w:rPr>
        <w:t>15.Человекиокружающаясреда</w:t>
      </w:r>
    </w:p>
    <w:p w:rsidR="00B5747B" w:rsidRPr="000245BA" w:rsidRDefault="00182789" w:rsidP="00D03353">
      <w:pPr>
        <w:pStyle w:val="a6"/>
        <w:ind w:right="327"/>
        <w:rPr>
          <w:sz w:val="20"/>
          <w:szCs w:val="20"/>
        </w:rPr>
      </w:pPr>
      <w:r w:rsidRPr="000245BA">
        <w:rPr>
          <w:sz w:val="20"/>
          <w:szCs w:val="20"/>
        </w:rPr>
        <w:t>Человек и окружающая среда. Экологические факторы и их действие на организмчеловека. Зависимость здоровья человека от состояния окружающей среды. Микроклиматжилых помещений. Соблюдение правил поведения в окружающей среде, в опасных ичрезвычайных ситуациях.</w:t>
      </w:r>
    </w:p>
    <w:p w:rsidR="00B5747B" w:rsidRPr="000245BA" w:rsidRDefault="00182789" w:rsidP="00D03353">
      <w:pPr>
        <w:pStyle w:val="a6"/>
        <w:ind w:right="327"/>
        <w:rPr>
          <w:sz w:val="20"/>
          <w:szCs w:val="20"/>
        </w:rPr>
      </w:pPr>
      <w:r w:rsidRPr="000245BA">
        <w:rPr>
          <w:sz w:val="20"/>
          <w:szCs w:val="20"/>
        </w:rPr>
        <w:t>Здоровьечеловекакаксоциальнаяценность.Факторы,нарушающиездоровье:гиподинамия, курение, употребление алкоголя, наркотиков, несбалансированное питание,стресс.Укреплениездоровья:аутотренинг,закаливание,двигательнаяактивность,сбалансированное питание. Культура отношения к собственному здоровью и здоровьюокружающих.Всемирная организацияздравоохранения.</w:t>
      </w:r>
    </w:p>
    <w:p w:rsidR="00B5747B" w:rsidRPr="000245BA" w:rsidRDefault="00182789" w:rsidP="00D03353">
      <w:pPr>
        <w:pStyle w:val="a6"/>
        <w:ind w:right="327"/>
        <w:rPr>
          <w:sz w:val="20"/>
          <w:szCs w:val="20"/>
        </w:rPr>
      </w:pPr>
      <w:r w:rsidRPr="000245BA">
        <w:rPr>
          <w:sz w:val="20"/>
          <w:szCs w:val="20"/>
        </w:rPr>
        <w:t>ЧеловеккакчастьбиосферыЗемли.Антропогенныевоздействиянаприроду.Урбанизация. Цивилизация. Техногенные изменения в окружающей среде. Современные</w:t>
      </w:r>
      <w:r w:rsidRPr="000245BA">
        <w:rPr>
          <w:spacing w:val="-1"/>
          <w:sz w:val="20"/>
          <w:szCs w:val="20"/>
        </w:rPr>
        <w:t>глобальныеэкологические</w:t>
      </w:r>
      <w:r w:rsidRPr="000245BA">
        <w:rPr>
          <w:sz w:val="20"/>
          <w:szCs w:val="20"/>
        </w:rPr>
        <w:t>проблемы.Значениеохраныокружающейсредыдлясохранениячеловечества.</w:t>
      </w:r>
    </w:p>
    <w:p w:rsidR="00B5747B" w:rsidRPr="000245BA" w:rsidRDefault="00182789" w:rsidP="00D03353">
      <w:pPr>
        <w:pStyle w:val="1"/>
        <w:spacing w:before="71"/>
        <w:ind w:left="1183" w:right="327"/>
        <w:jc w:val="left"/>
        <w:rPr>
          <w:sz w:val="20"/>
          <w:szCs w:val="20"/>
        </w:rPr>
      </w:pPr>
      <w:r w:rsidRPr="000245BA">
        <w:rPr>
          <w:sz w:val="20"/>
          <w:szCs w:val="20"/>
        </w:rPr>
        <w:t>ПЛАНИРУЕМЫЕРЕЗУЛЬТАТЫОСВОЕНИЯУЧЕБНОГОПРЕДМЕТА</w:t>
      </w:r>
    </w:p>
    <w:p w:rsidR="00B5747B" w:rsidRPr="000245BA" w:rsidRDefault="00182789" w:rsidP="00D03353">
      <w:pPr>
        <w:ind w:left="1289" w:right="327"/>
        <w:rPr>
          <w:b/>
          <w:sz w:val="20"/>
          <w:szCs w:val="20"/>
        </w:rPr>
      </w:pPr>
      <w:r w:rsidRPr="000245BA">
        <w:rPr>
          <w:b/>
          <w:sz w:val="20"/>
          <w:szCs w:val="20"/>
        </w:rPr>
        <w:t>«БИОЛОГИЯ»НАУРОВНЕОСНОВНОГООБЩЕГООБРАЗОВАНИЯ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Освоение учебного предмета «Биология» на уровне основного общего образованиядолжнообеспечиватьдостижениеследующихличностных,метапредметныхипредметныхобразовательных результатов:</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ЛИЧНОСТНЫЕРЕЗУЛЬТАТЫ</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5" w:lineRule="exact"/>
        <w:ind w:left="1270" w:right="327"/>
        <w:rPr>
          <w:b/>
          <w:sz w:val="20"/>
          <w:szCs w:val="20"/>
        </w:rPr>
      </w:pPr>
      <w:r w:rsidRPr="000245BA">
        <w:rPr>
          <w:b/>
          <w:sz w:val="20"/>
          <w:szCs w:val="20"/>
        </w:rPr>
        <w:t>Патриотическоевоспитание:</w:t>
      </w:r>
    </w:p>
    <w:p w:rsidR="00B5747B" w:rsidRPr="000245BA" w:rsidRDefault="00182789" w:rsidP="00522914">
      <w:pPr>
        <w:pStyle w:val="aa"/>
        <w:numPr>
          <w:ilvl w:val="1"/>
          <w:numId w:val="176"/>
        </w:numPr>
        <w:tabs>
          <w:tab w:val="left" w:pos="1414"/>
        </w:tabs>
        <w:ind w:right="327" w:firstLine="707"/>
        <w:jc w:val="left"/>
        <w:rPr>
          <w:sz w:val="20"/>
          <w:szCs w:val="20"/>
        </w:rPr>
      </w:pPr>
      <w:r w:rsidRPr="000245BA">
        <w:rPr>
          <w:sz w:val="20"/>
          <w:szCs w:val="20"/>
        </w:rPr>
        <w:t>отношениекбиологиикаккважнойсоставляющейкультуры,гордостьзавкладроссийскихисоветскихучёныхвразвитиемировойбиологическойнауки.</w:t>
      </w:r>
    </w:p>
    <w:p w:rsidR="00B5747B" w:rsidRPr="000245BA" w:rsidRDefault="00182789" w:rsidP="00D03353">
      <w:pPr>
        <w:pStyle w:val="1"/>
        <w:spacing w:before="3" w:line="275" w:lineRule="exact"/>
        <w:ind w:right="327"/>
        <w:jc w:val="left"/>
        <w:rPr>
          <w:sz w:val="20"/>
          <w:szCs w:val="20"/>
        </w:rPr>
      </w:pPr>
      <w:r w:rsidRPr="000245BA">
        <w:rPr>
          <w:sz w:val="20"/>
          <w:szCs w:val="20"/>
        </w:rPr>
        <w:t>Гражданскоевоспитание:</w:t>
      </w:r>
    </w:p>
    <w:p w:rsidR="00B5747B" w:rsidRPr="000245BA" w:rsidRDefault="00182789" w:rsidP="00522914">
      <w:pPr>
        <w:pStyle w:val="aa"/>
        <w:numPr>
          <w:ilvl w:val="1"/>
          <w:numId w:val="176"/>
        </w:numPr>
        <w:tabs>
          <w:tab w:val="left" w:pos="1414"/>
          <w:tab w:val="left" w:pos="2776"/>
          <w:tab w:val="left" w:pos="3126"/>
          <w:tab w:val="left" w:pos="5015"/>
          <w:tab w:val="left" w:pos="6435"/>
          <w:tab w:val="left" w:pos="8038"/>
          <w:tab w:val="left" w:pos="8649"/>
        </w:tabs>
        <w:spacing w:before="1" w:line="237" w:lineRule="auto"/>
        <w:ind w:right="327" w:firstLine="707"/>
        <w:jc w:val="left"/>
        <w:rPr>
          <w:sz w:val="20"/>
          <w:szCs w:val="20"/>
        </w:rPr>
      </w:pPr>
      <w:r w:rsidRPr="000245BA">
        <w:rPr>
          <w:sz w:val="20"/>
          <w:szCs w:val="20"/>
        </w:rPr>
        <w:t>готовность</w:t>
      </w:r>
      <w:r w:rsidRPr="000245BA">
        <w:rPr>
          <w:sz w:val="20"/>
          <w:szCs w:val="20"/>
        </w:rPr>
        <w:tab/>
        <w:t>к</w:t>
      </w:r>
      <w:r w:rsidRPr="000245BA">
        <w:rPr>
          <w:sz w:val="20"/>
          <w:szCs w:val="20"/>
        </w:rPr>
        <w:tab/>
        <w:t>конструктивной</w:t>
      </w:r>
      <w:r w:rsidRPr="000245BA">
        <w:rPr>
          <w:sz w:val="20"/>
          <w:szCs w:val="20"/>
        </w:rPr>
        <w:tab/>
        <w:t>совместной</w:t>
      </w:r>
      <w:r w:rsidRPr="000245BA">
        <w:rPr>
          <w:sz w:val="20"/>
          <w:szCs w:val="20"/>
        </w:rPr>
        <w:tab/>
        <w:t>деятельности</w:t>
      </w:r>
      <w:r w:rsidRPr="000245BA">
        <w:rPr>
          <w:sz w:val="20"/>
          <w:szCs w:val="20"/>
        </w:rPr>
        <w:tab/>
        <w:t>при</w:t>
      </w:r>
      <w:r w:rsidRPr="000245BA">
        <w:rPr>
          <w:sz w:val="20"/>
          <w:szCs w:val="20"/>
        </w:rPr>
        <w:tab/>
      </w:r>
      <w:r w:rsidRPr="000245BA">
        <w:rPr>
          <w:spacing w:val="-1"/>
          <w:sz w:val="20"/>
          <w:szCs w:val="20"/>
        </w:rPr>
        <w:t>выполнении</w:t>
      </w:r>
      <w:r w:rsidRPr="000245BA">
        <w:rPr>
          <w:sz w:val="20"/>
          <w:szCs w:val="20"/>
        </w:rPr>
        <w:t>исследованийипроектов,стремлениеквзаимопониманиюивзаимопомощи.</w:t>
      </w:r>
    </w:p>
    <w:p w:rsidR="00B5747B" w:rsidRPr="000245BA" w:rsidRDefault="00182789" w:rsidP="00D03353">
      <w:pPr>
        <w:pStyle w:val="1"/>
        <w:spacing w:before="5" w:line="275" w:lineRule="exact"/>
        <w:ind w:right="327"/>
        <w:jc w:val="left"/>
        <w:rPr>
          <w:sz w:val="20"/>
          <w:szCs w:val="20"/>
        </w:rPr>
      </w:pPr>
      <w:r w:rsidRPr="000245BA">
        <w:rPr>
          <w:sz w:val="20"/>
          <w:szCs w:val="20"/>
        </w:rPr>
        <w:t>Духовно-нравственноевоспитание:</w:t>
      </w:r>
    </w:p>
    <w:p w:rsidR="00B5747B" w:rsidRPr="000245BA" w:rsidRDefault="00182789" w:rsidP="00522914">
      <w:pPr>
        <w:pStyle w:val="aa"/>
        <w:numPr>
          <w:ilvl w:val="1"/>
          <w:numId w:val="176"/>
        </w:numPr>
        <w:tabs>
          <w:tab w:val="left" w:pos="1414"/>
        </w:tabs>
        <w:spacing w:before="1" w:line="237" w:lineRule="auto"/>
        <w:ind w:right="327" w:firstLine="707"/>
        <w:jc w:val="left"/>
        <w:rPr>
          <w:sz w:val="20"/>
          <w:szCs w:val="20"/>
        </w:rPr>
      </w:pPr>
      <w:r w:rsidRPr="000245BA">
        <w:rPr>
          <w:sz w:val="20"/>
          <w:szCs w:val="20"/>
        </w:rPr>
        <w:t>готовность оценивать поведение и поступки с позиции нравственных норм и нормэкологическойкультуры;</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пониманиезначимостинравственногоаспектадеятельностичеловекавмедицинеибиологии.</w:t>
      </w:r>
    </w:p>
    <w:p w:rsidR="00B5747B" w:rsidRPr="000245BA" w:rsidRDefault="00182789" w:rsidP="00D03353">
      <w:pPr>
        <w:pStyle w:val="1"/>
        <w:spacing w:before="5" w:line="275" w:lineRule="exact"/>
        <w:ind w:right="327"/>
        <w:jc w:val="left"/>
        <w:rPr>
          <w:sz w:val="20"/>
          <w:szCs w:val="20"/>
        </w:rPr>
      </w:pPr>
      <w:r w:rsidRPr="000245BA">
        <w:rPr>
          <w:sz w:val="20"/>
          <w:szCs w:val="20"/>
        </w:rPr>
        <w:t>Эстетическоевоспитание:</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пониманиеролибиологиивформированииэстетическойкультурыличности.</w:t>
      </w:r>
    </w:p>
    <w:p w:rsidR="00B5747B" w:rsidRPr="000245BA" w:rsidRDefault="00182789" w:rsidP="00D03353">
      <w:pPr>
        <w:pStyle w:val="1"/>
        <w:spacing w:before="1" w:line="275" w:lineRule="exact"/>
        <w:ind w:right="327"/>
        <w:jc w:val="left"/>
        <w:rPr>
          <w:sz w:val="20"/>
          <w:szCs w:val="20"/>
        </w:rPr>
      </w:pPr>
      <w:r w:rsidRPr="000245BA">
        <w:rPr>
          <w:sz w:val="20"/>
          <w:szCs w:val="20"/>
        </w:rPr>
        <w:t>Ценностинаучногопознания:</w:t>
      </w:r>
    </w:p>
    <w:p w:rsidR="00B5747B" w:rsidRPr="000245BA" w:rsidRDefault="00182789" w:rsidP="00522914">
      <w:pPr>
        <w:pStyle w:val="aa"/>
        <w:numPr>
          <w:ilvl w:val="1"/>
          <w:numId w:val="176"/>
        </w:numPr>
        <w:tabs>
          <w:tab w:val="left" w:pos="1414"/>
        </w:tabs>
        <w:spacing w:before="1" w:line="237" w:lineRule="auto"/>
        <w:ind w:right="327" w:firstLine="707"/>
        <w:jc w:val="left"/>
        <w:rPr>
          <w:sz w:val="20"/>
          <w:szCs w:val="20"/>
        </w:rPr>
      </w:pPr>
      <w:r w:rsidRPr="000245BA">
        <w:rPr>
          <w:sz w:val="20"/>
          <w:szCs w:val="20"/>
        </w:rPr>
        <w:t>ориентациянасовременнуюсистемунаучныхпредставленийобосновныхбиологическихзакономерностях,взаимосвязяхчеловекасприроднойисоциальнойсредой;</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пониманиеролибиологическойнаукивформированиинаучногомировоззрения;</w:t>
      </w:r>
    </w:p>
    <w:p w:rsidR="00B5747B" w:rsidRPr="000245BA" w:rsidRDefault="00182789" w:rsidP="00522914">
      <w:pPr>
        <w:pStyle w:val="aa"/>
        <w:numPr>
          <w:ilvl w:val="1"/>
          <w:numId w:val="176"/>
        </w:numPr>
        <w:tabs>
          <w:tab w:val="left" w:pos="1414"/>
        </w:tabs>
        <w:ind w:right="327" w:firstLine="707"/>
        <w:jc w:val="left"/>
        <w:rPr>
          <w:sz w:val="20"/>
          <w:szCs w:val="20"/>
        </w:rPr>
      </w:pPr>
      <w:r w:rsidRPr="000245BA">
        <w:rPr>
          <w:sz w:val="20"/>
          <w:szCs w:val="20"/>
        </w:rPr>
        <w:t>развитиенаучнойлюбознательности,интересакбиологическойнауке,навыковисследовательскойдеятельности.</w:t>
      </w:r>
    </w:p>
    <w:p w:rsidR="00B5747B" w:rsidRPr="000245BA" w:rsidRDefault="00182789" w:rsidP="00D03353">
      <w:pPr>
        <w:pStyle w:val="1"/>
        <w:spacing w:before="4" w:line="275" w:lineRule="exact"/>
        <w:ind w:right="327"/>
        <w:jc w:val="left"/>
        <w:rPr>
          <w:sz w:val="20"/>
          <w:szCs w:val="20"/>
        </w:rPr>
      </w:pPr>
      <w:r w:rsidRPr="000245BA">
        <w:rPr>
          <w:sz w:val="20"/>
          <w:szCs w:val="20"/>
        </w:rPr>
        <w:t>Формированиекультурыздоровья:</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ответственноеотношениексвоемуздоровьюиустановканаздоровыйобразжизни(здоровое питание, соблюдение гигиенических правил и норм, сбалансированный режимзанятийи отдыха, регулярная физическаяактивность);</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осознание последствий и неприятие вредных привычек (употребление алкоголя,наркотиков,курение)ииныхформвредадляфизического ипсихическогоздоровья;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соблюдение правил безопасности, в том числе навыки безопасного поведения вприроднойсреде;</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сформированность навыка рефлексии, управление собственным эмоциональнымсостоянием.</w:t>
      </w:r>
    </w:p>
    <w:p w:rsidR="00B5747B" w:rsidRPr="000245BA" w:rsidRDefault="00182789" w:rsidP="00D03353">
      <w:pPr>
        <w:pStyle w:val="1"/>
        <w:spacing w:before="5" w:line="275" w:lineRule="exact"/>
        <w:ind w:right="327"/>
        <w:rPr>
          <w:sz w:val="20"/>
          <w:szCs w:val="20"/>
        </w:rPr>
      </w:pPr>
      <w:r w:rsidRPr="000245BA">
        <w:rPr>
          <w:sz w:val="20"/>
          <w:szCs w:val="20"/>
        </w:rPr>
        <w:t>Трудовоевоспитание: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активное участие в решении практических задач (в рамках семьи, школы, города,края)биологическойиэкологическойнаправленности,интерескпрактическомуизучениюпрофессий,связанныхсбиологией.</w:t>
      </w:r>
    </w:p>
    <w:p w:rsidR="00B5747B" w:rsidRPr="000245BA" w:rsidRDefault="00182789" w:rsidP="00D03353">
      <w:pPr>
        <w:pStyle w:val="1"/>
        <w:spacing w:before="1" w:line="275" w:lineRule="exact"/>
        <w:ind w:right="327"/>
        <w:rPr>
          <w:sz w:val="20"/>
          <w:szCs w:val="20"/>
        </w:rPr>
      </w:pPr>
      <w:r w:rsidRPr="000245BA">
        <w:rPr>
          <w:sz w:val="20"/>
          <w:szCs w:val="20"/>
        </w:rPr>
        <w:t>Экологическоевоспитание:</w:t>
      </w:r>
    </w:p>
    <w:p w:rsidR="00B5747B" w:rsidRPr="000245BA" w:rsidRDefault="00182789" w:rsidP="00522914">
      <w:pPr>
        <w:pStyle w:val="aa"/>
        <w:numPr>
          <w:ilvl w:val="1"/>
          <w:numId w:val="176"/>
        </w:numPr>
        <w:tabs>
          <w:tab w:val="left" w:pos="1414"/>
        </w:tabs>
        <w:ind w:right="327" w:firstLine="707"/>
        <w:jc w:val="left"/>
        <w:rPr>
          <w:sz w:val="20"/>
          <w:szCs w:val="20"/>
        </w:rPr>
      </w:pPr>
      <w:r w:rsidRPr="000245BA">
        <w:rPr>
          <w:sz w:val="20"/>
          <w:szCs w:val="20"/>
        </w:rPr>
        <w:t>ориентация на применение биологическихзнанийприрешениизадач вобластиокружающейсреды;</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осознаниеэкологическихпроблемипутейихрешения;</w:t>
      </w:r>
    </w:p>
    <w:p w:rsidR="00B5747B" w:rsidRPr="000245BA" w:rsidRDefault="00182789" w:rsidP="00522914">
      <w:pPr>
        <w:pStyle w:val="aa"/>
        <w:numPr>
          <w:ilvl w:val="1"/>
          <w:numId w:val="176"/>
        </w:numPr>
        <w:tabs>
          <w:tab w:val="left" w:pos="1414"/>
          <w:tab w:val="left" w:pos="2874"/>
          <w:tab w:val="left" w:pos="3327"/>
          <w:tab w:val="left" w:pos="4524"/>
          <w:tab w:val="left" w:pos="4970"/>
          <w:tab w:val="left" w:pos="6706"/>
          <w:tab w:val="left" w:pos="8409"/>
        </w:tabs>
        <w:spacing w:before="2" w:line="237" w:lineRule="auto"/>
        <w:ind w:right="327" w:firstLine="707"/>
        <w:jc w:val="left"/>
        <w:rPr>
          <w:sz w:val="20"/>
          <w:szCs w:val="20"/>
        </w:rPr>
      </w:pPr>
      <w:r w:rsidRPr="000245BA">
        <w:rPr>
          <w:sz w:val="20"/>
          <w:szCs w:val="20"/>
        </w:rPr>
        <w:t>готовность</w:t>
      </w:r>
      <w:r w:rsidRPr="000245BA">
        <w:rPr>
          <w:sz w:val="20"/>
          <w:szCs w:val="20"/>
        </w:rPr>
        <w:tab/>
        <w:t>к</w:t>
      </w:r>
      <w:r w:rsidRPr="000245BA">
        <w:rPr>
          <w:sz w:val="20"/>
          <w:szCs w:val="20"/>
        </w:rPr>
        <w:tab/>
        <w:t>участию</w:t>
      </w:r>
      <w:r w:rsidRPr="000245BA">
        <w:rPr>
          <w:sz w:val="20"/>
          <w:szCs w:val="20"/>
        </w:rPr>
        <w:tab/>
        <w:t>в</w:t>
      </w:r>
      <w:r w:rsidRPr="000245BA">
        <w:rPr>
          <w:sz w:val="20"/>
          <w:szCs w:val="20"/>
        </w:rPr>
        <w:tab/>
        <w:t>практической</w:t>
      </w:r>
      <w:r w:rsidRPr="000245BA">
        <w:rPr>
          <w:sz w:val="20"/>
          <w:szCs w:val="20"/>
        </w:rPr>
        <w:tab/>
        <w:t>деятельности</w:t>
      </w:r>
      <w:r w:rsidRPr="000245BA">
        <w:rPr>
          <w:sz w:val="20"/>
          <w:szCs w:val="20"/>
        </w:rPr>
        <w:tab/>
      </w:r>
      <w:r w:rsidRPr="000245BA">
        <w:rPr>
          <w:spacing w:val="-1"/>
          <w:sz w:val="20"/>
          <w:szCs w:val="20"/>
        </w:rPr>
        <w:t>экологической</w:t>
      </w:r>
      <w:r w:rsidRPr="000245BA">
        <w:rPr>
          <w:sz w:val="20"/>
          <w:szCs w:val="20"/>
        </w:rPr>
        <w:t>направленности.</w:t>
      </w:r>
    </w:p>
    <w:p w:rsidR="00B5747B" w:rsidRPr="000245BA" w:rsidRDefault="00182789" w:rsidP="00D03353">
      <w:pPr>
        <w:pStyle w:val="1"/>
        <w:spacing w:before="5"/>
        <w:ind w:left="562" w:right="327" w:firstLine="707"/>
        <w:jc w:val="left"/>
        <w:rPr>
          <w:sz w:val="20"/>
          <w:szCs w:val="20"/>
        </w:rPr>
      </w:pPr>
      <w:r w:rsidRPr="000245BA">
        <w:rPr>
          <w:sz w:val="20"/>
          <w:szCs w:val="20"/>
        </w:rPr>
        <w:t>Адаптацияобучающегосякизменяющимсяусловиямсоциальнойиприроднойсреды:</w:t>
      </w:r>
    </w:p>
    <w:p w:rsidR="00B5747B" w:rsidRPr="000245BA" w:rsidRDefault="00182789" w:rsidP="00522914">
      <w:pPr>
        <w:pStyle w:val="aa"/>
        <w:numPr>
          <w:ilvl w:val="1"/>
          <w:numId w:val="176"/>
        </w:numPr>
        <w:tabs>
          <w:tab w:val="left" w:pos="1414"/>
        </w:tabs>
        <w:spacing w:line="291" w:lineRule="exact"/>
        <w:ind w:left="1414" w:right="327"/>
        <w:jc w:val="left"/>
        <w:rPr>
          <w:sz w:val="20"/>
          <w:szCs w:val="20"/>
        </w:rPr>
      </w:pPr>
      <w:r w:rsidRPr="000245BA">
        <w:rPr>
          <w:sz w:val="20"/>
          <w:szCs w:val="20"/>
        </w:rPr>
        <w:t>адекватнаяоценкаизменяющихсяусловий;</w:t>
      </w: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t>принятиерешения(индивидуальное,вгруппе)визменяющихсяусловияхнаоснованиианализабиологической информации;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планирование действий в новой ситуации на основании знаний биологическихзакономерностей.</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jc w:val="both"/>
        <w:rPr>
          <w:b/>
          <w:sz w:val="20"/>
          <w:szCs w:val="20"/>
        </w:rPr>
      </w:pPr>
      <w:r w:rsidRPr="000245BA">
        <w:rPr>
          <w:b/>
          <w:sz w:val="20"/>
          <w:szCs w:val="20"/>
        </w:rPr>
        <w:t>Универсальныепознавательныедействия</w:t>
      </w:r>
    </w:p>
    <w:p w:rsidR="00B5747B" w:rsidRPr="000245BA" w:rsidRDefault="00182789" w:rsidP="00D03353">
      <w:pPr>
        <w:pStyle w:val="2"/>
        <w:spacing w:before="0" w:line="275" w:lineRule="exact"/>
        <w:ind w:right="327"/>
        <w:rPr>
          <w:sz w:val="20"/>
          <w:szCs w:val="20"/>
        </w:rPr>
      </w:pPr>
      <w:r w:rsidRPr="000245BA">
        <w:rPr>
          <w:sz w:val="20"/>
          <w:szCs w:val="20"/>
        </w:rPr>
        <w:t>Базовыелогическиедействия:</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выявлятьихарактеризоватьсущественныепризнакибиологическихобъектов(явлений);</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устанавливатьсущественныйпризнакклассификациибиологическихобъектов(явлений,процессов),основаниядляобобщенияисравнения,критериипроводимогоанализа;</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сучётомпредложеннойбиологическойзадачивыявлятьзакономерностиипротиворечияврассматриваемыхфактахинаблюдениях;предлагатькритериидлявыявлениязакономерностей и противоречий;</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выявлятьдефицитыинформации,данных,необходимыхдлярешенияпоставленнойзадачи;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выявлять причинно-следственные связи при изучении биологических явлений ипроцессов; делать выводы с использованием дедуктивных и индуктивных умозаключений,умозаключенийпоаналогии, формулировать гипотезы овзаимосвязях;</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самостоятельновыбиратьспособрешенияучебнойбиологическойзадачи(сравниватьнескольковариантоврешения,выбиратьнаиболееподходящийсучётомсамостоятельновыделенныхкритериев).</w:t>
      </w:r>
    </w:p>
    <w:p w:rsidR="00B5747B" w:rsidRPr="000245BA" w:rsidRDefault="00182789" w:rsidP="00D03353">
      <w:pPr>
        <w:pStyle w:val="2"/>
        <w:spacing w:before="8" w:line="275" w:lineRule="exact"/>
        <w:ind w:right="327"/>
        <w:rPr>
          <w:sz w:val="20"/>
          <w:szCs w:val="20"/>
        </w:rPr>
      </w:pPr>
      <w:r w:rsidRPr="000245BA">
        <w:rPr>
          <w:sz w:val="20"/>
          <w:szCs w:val="20"/>
        </w:rPr>
        <w:t>Базовыеисследовательскиедействия:</w:t>
      </w:r>
    </w:p>
    <w:p w:rsidR="00B5747B" w:rsidRPr="000245BA" w:rsidRDefault="00182789" w:rsidP="00522914">
      <w:pPr>
        <w:pStyle w:val="aa"/>
        <w:numPr>
          <w:ilvl w:val="1"/>
          <w:numId w:val="176"/>
        </w:numPr>
        <w:tabs>
          <w:tab w:val="left" w:pos="1414"/>
        </w:tabs>
        <w:spacing w:line="292" w:lineRule="exact"/>
        <w:ind w:left="1414" w:right="327"/>
        <w:rPr>
          <w:sz w:val="20"/>
          <w:szCs w:val="20"/>
        </w:rPr>
      </w:pPr>
      <w:r w:rsidRPr="000245BA">
        <w:rPr>
          <w:sz w:val="20"/>
          <w:szCs w:val="20"/>
        </w:rPr>
        <w:t>использоватьвопросыкакисследовательскийинструментпознания;</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формулировать вопросы, фиксирующие разрыв между реальным и желательнымсостояниемситуации,объекта,исамостоятельно устанавливать искомоеиданное;</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формировать гипотезу об истинности собственных суждений, аргументироватьсвоюпозицию, мнение;</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роводитьпосамостоятельносоставленномупланунаблюдение,несложныйбиологическийэксперимент,небольшоеисследованиепоустановлениюособенностейбиологическогообъекта(процесса)изучения,причинно-следственныхсвязейизависимостейбиологическихобъектов междусобой;</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оценивать на применимость и достоверность информацию, полученную в ходенаблюденияи эксперимента;</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pacing w:val="-1"/>
          <w:sz w:val="20"/>
          <w:szCs w:val="20"/>
        </w:rPr>
        <w:t>самостоятельноформулировать</w:t>
      </w:r>
      <w:r w:rsidRPr="000245BA">
        <w:rPr>
          <w:sz w:val="20"/>
          <w:szCs w:val="20"/>
        </w:rPr>
        <w:t>обобщенияивыводыпорезультатампроведённогонаблюдения, эксперимента, владетьинструментами оценки достоверностиполученныхвыводови обобщений;</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прогнозировать возможное дальнейшее развитие биологических процессов и ихпоследствия в аналогичных или сходных ситуациях, а также выдвигать предположения обихразвитии вновыхусловияхи контекстах.</w:t>
      </w:r>
    </w:p>
    <w:p w:rsidR="00B5747B" w:rsidRPr="000245BA" w:rsidRDefault="00182789" w:rsidP="00D03353">
      <w:pPr>
        <w:pStyle w:val="2"/>
        <w:spacing w:before="8" w:line="275" w:lineRule="exact"/>
        <w:ind w:right="327"/>
        <w:rPr>
          <w:sz w:val="20"/>
          <w:szCs w:val="20"/>
        </w:rPr>
      </w:pPr>
      <w:r w:rsidRPr="000245BA">
        <w:rPr>
          <w:sz w:val="20"/>
          <w:szCs w:val="20"/>
        </w:rPr>
        <w:t>Работасинформацией:</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применятьразличныеметоды,инструментыизапросыприпоискеиотборебиологической информации или данных из источников с учётом предложенной учебнойбиологическойзадачи;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выбирать, анализировать, систематизировать и интерпретировать биологическуюинформациюразличныхвидови форм представления;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находить сходные аргументы (подтверждающие или опровергающие одну и ту жеидею,версию) вразличныхинформационныхисточниках;</w:t>
      </w: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t>самостоятельновыбиратьоптимальнуюформупредставленияинформацииииллюстрировать решаемые задачи несложными схемами, диаграммами, иной графикой иихкомбинациями;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оценивать надёжность биологической информации по критериям, предложеннымучителемилисформулированнымсамостоятельно;</w:t>
      </w:r>
    </w:p>
    <w:p w:rsidR="00B5747B" w:rsidRPr="000245BA" w:rsidRDefault="00182789" w:rsidP="00522914">
      <w:pPr>
        <w:pStyle w:val="aa"/>
        <w:numPr>
          <w:ilvl w:val="1"/>
          <w:numId w:val="176"/>
        </w:numPr>
        <w:tabs>
          <w:tab w:val="left" w:pos="1414"/>
        </w:tabs>
        <w:spacing w:before="2"/>
        <w:ind w:left="1414" w:right="327"/>
        <w:rPr>
          <w:sz w:val="20"/>
          <w:szCs w:val="20"/>
        </w:rPr>
      </w:pPr>
      <w:r w:rsidRPr="000245BA">
        <w:rPr>
          <w:sz w:val="20"/>
          <w:szCs w:val="20"/>
        </w:rPr>
        <w:t>запоминатьисистематизироватьбиологическуюинформацию.</w:t>
      </w:r>
    </w:p>
    <w:p w:rsidR="00B5747B" w:rsidRPr="000245BA" w:rsidRDefault="00182789" w:rsidP="00D03353">
      <w:pPr>
        <w:pStyle w:val="1"/>
        <w:spacing w:before="2"/>
        <w:ind w:right="327"/>
        <w:jc w:val="left"/>
        <w:rPr>
          <w:sz w:val="20"/>
          <w:szCs w:val="20"/>
        </w:rPr>
      </w:pPr>
      <w:r w:rsidRPr="000245BA">
        <w:rPr>
          <w:sz w:val="20"/>
          <w:szCs w:val="20"/>
        </w:rPr>
        <w:t>Универсальныекоммуникативныедействия</w:t>
      </w:r>
    </w:p>
    <w:p w:rsidR="00B5747B" w:rsidRPr="000245BA" w:rsidRDefault="00182789" w:rsidP="00D03353">
      <w:pPr>
        <w:pStyle w:val="2"/>
        <w:spacing w:before="0" w:line="275" w:lineRule="exact"/>
        <w:ind w:right="327"/>
        <w:jc w:val="left"/>
        <w:rPr>
          <w:sz w:val="20"/>
          <w:szCs w:val="20"/>
        </w:rPr>
      </w:pPr>
      <w:r w:rsidRPr="000245BA">
        <w:rPr>
          <w:sz w:val="20"/>
          <w:szCs w:val="20"/>
        </w:rPr>
        <w:t>Общение:</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восприниматьиформулироватьсуждения,выражатьэмоциивпроцессевыполненияпрактическихи лабораторныхработ;</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выражатьсебя (своюточкузрения)в устныхиписьменныхтекстах;</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распознаватьневербальныесредстваобщения,пониматьзначениесоциальныхзнаков, знать и распознавать предпосылки конфликтных ситуаций и смягчать конфликты,вести переговоры;</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понимать намерения других, проявлять уважительное отношение к собеседнику ивкорректнойформеформулироватьсвои возражения;</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входедиалогаи/илидискуссиизадаватьвопросыпосуществуобсуждаемойбиологической темы и высказывать идеи, нацеленные на решение биологической задачи иподдержаниеблагожелательности общения;</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сопоставлятьсвоисужденияссуждениямидругихучастниковдиалога,обнаруживать различиеи сходство позиций;</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публичнопредставлятьрезультатывыполненногобиологическогоопыта(эксперимента,исследования, проекта);</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самостоятельновыбиратьформатвыступлениясучётомзадачпрезентациииособенностей аудитории и в соответствии с ним составлять устные и письменные тексты сиспользованиемиллюстративныхматериалов.</w:t>
      </w:r>
    </w:p>
    <w:p w:rsidR="00B5747B" w:rsidRPr="000245BA" w:rsidRDefault="00182789" w:rsidP="00D03353">
      <w:pPr>
        <w:pStyle w:val="2"/>
        <w:spacing w:before="8" w:line="275" w:lineRule="exact"/>
        <w:ind w:right="327"/>
        <w:rPr>
          <w:sz w:val="20"/>
          <w:szCs w:val="20"/>
        </w:rPr>
      </w:pPr>
      <w:r w:rsidRPr="000245BA">
        <w:rPr>
          <w:sz w:val="20"/>
          <w:szCs w:val="20"/>
        </w:rPr>
        <w:t>Совместнаядеятельность(сотрудничество):</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понимать и использовать преимущества командной и индивидуальной работы прирешении конкретной биологической проблемы, обосновывать необходимость применениягрупповыхформвзаимодействияприрешениипоставленнойучебнойзадачи;</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принимать цель совместной деятельности, коллективно строить действия по еёдостижению:распределятьроли,договариваться,обсуждатьпроцессирезультатсовместнойработы;уметьобобщатьмнениянесколькихлюдей,проявлятьготовностьруководить,выполнятьпоручения, подчиняться;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планировать организацию совместной работы, определять свою роль (с учётомпредпочтенийивозможностейвсехучастниковвзаимодействия),распределятьзадачимежду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обменмнениями,мозговыештурмы и иные);</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выполнятьсвоючастьработы,достигатькачественногорезультатапосвоемунаправлениюикоординироватьсвоидействиясдругимичленамикоманды;</w:t>
      </w:r>
    </w:p>
    <w:p w:rsidR="00B5747B" w:rsidRPr="000245BA" w:rsidRDefault="00182789" w:rsidP="00522914">
      <w:pPr>
        <w:pStyle w:val="aa"/>
        <w:numPr>
          <w:ilvl w:val="1"/>
          <w:numId w:val="176"/>
        </w:numPr>
        <w:tabs>
          <w:tab w:val="left" w:pos="1414"/>
        </w:tabs>
        <w:spacing w:before="3"/>
        <w:ind w:right="327" w:firstLine="707"/>
        <w:rPr>
          <w:sz w:val="20"/>
          <w:szCs w:val="20"/>
        </w:rPr>
      </w:pPr>
      <w:r w:rsidRPr="000245BA">
        <w:rPr>
          <w:sz w:val="20"/>
          <w:szCs w:val="20"/>
        </w:rPr>
        <w:t>оценивать качество своего вклада в общий продукт по критериям, самостоятельно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ипроявлять готовностькпредоставлениюотчётапередгруппой;</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овладетьсистемойуниверсальныхкоммуникативныхдействий,котораяобеспечиваетсформированностьсоциальныхнавыковиэмоциональногоинтеллектаобучающихся.</w:t>
      </w:r>
    </w:p>
    <w:p w:rsidR="00B5747B" w:rsidRPr="000245BA" w:rsidRDefault="00182789" w:rsidP="00D03353">
      <w:pPr>
        <w:pStyle w:val="1"/>
        <w:spacing w:before="8"/>
        <w:ind w:right="327"/>
        <w:jc w:val="left"/>
        <w:rPr>
          <w:sz w:val="20"/>
          <w:szCs w:val="20"/>
        </w:rPr>
      </w:pPr>
      <w:r w:rsidRPr="000245BA">
        <w:rPr>
          <w:sz w:val="20"/>
          <w:szCs w:val="20"/>
        </w:rPr>
        <w:t>Универсальныерегулятивныедействия</w:t>
      </w:r>
    </w:p>
    <w:p w:rsidR="00B5747B" w:rsidRPr="000245BA" w:rsidRDefault="00182789" w:rsidP="00D03353">
      <w:pPr>
        <w:pStyle w:val="2"/>
        <w:spacing w:before="0" w:line="275" w:lineRule="exact"/>
        <w:ind w:right="327"/>
        <w:jc w:val="left"/>
        <w:rPr>
          <w:sz w:val="20"/>
          <w:szCs w:val="20"/>
        </w:rPr>
      </w:pPr>
      <w:r w:rsidRPr="000245BA">
        <w:rPr>
          <w:sz w:val="20"/>
          <w:szCs w:val="20"/>
        </w:rPr>
        <w:t>Самоорганизация:</w:t>
      </w:r>
    </w:p>
    <w:p w:rsidR="00B5747B" w:rsidRPr="000245BA" w:rsidRDefault="00182789" w:rsidP="00522914">
      <w:pPr>
        <w:pStyle w:val="aa"/>
        <w:numPr>
          <w:ilvl w:val="1"/>
          <w:numId w:val="176"/>
        </w:numPr>
        <w:tabs>
          <w:tab w:val="left" w:pos="1414"/>
        </w:tabs>
        <w:spacing w:before="1" w:line="237" w:lineRule="auto"/>
        <w:ind w:right="327" w:firstLine="707"/>
        <w:jc w:val="left"/>
        <w:rPr>
          <w:sz w:val="20"/>
          <w:szCs w:val="20"/>
        </w:rPr>
      </w:pPr>
      <w:r w:rsidRPr="000245BA">
        <w:rPr>
          <w:sz w:val="20"/>
          <w:szCs w:val="20"/>
        </w:rPr>
        <w:t>выявлятьпроблемыдлярешениявжизненныхиучебныхситуациях,используябиологическиезнания;</w:t>
      </w: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t>ориентироватьсявразличныхподходахпринятиярешений(индивидуальное,принятиерешения вгруппе, принятиерешенийгруппой);</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самостоятельно составлять алгоритм решения задачи (или его часть), выбиратьспособрешенияучебнойбиологическойзадачисучётомимеющихсяресурсовисобственныхвозможностей,аргументировать предлагаемыевариантырешений;</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составлятьпландействий(планреализациинамеченногоалгоритмарешения),корректироватьпредложенныйалгоритмсучётомполученияновыхбиологическихзнанийобизучаемомбиологическомобъекте;</w:t>
      </w:r>
    </w:p>
    <w:p w:rsidR="00B5747B" w:rsidRPr="000245BA" w:rsidRDefault="00182789" w:rsidP="00522914">
      <w:pPr>
        <w:pStyle w:val="aa"/>
        <w:numPr>
          <w:ilvl w:val="1"/>
          <w:numId w:val="176"/>
        </w:numPr>
        <w:tabs>
          <w:tab w:val="left" w:pos="1414"/>
        </w:tabs>
        <w:spacing w:before="5"/>
        <w:ind w:left="1414" w:right="327"/>
        <w:rPr>
          <w:sz w:val="20"/>
          <w:szCs w:val="20"/>
        </w:rPr>
      </w:pPr>
      <w:r w:rsidRPr="000245BA">
        <w:rPr>
          <w:sz w:val="20"/>
          <w:szCs w:val="20"/>
        </w:rPr>
        <w:t>делатьвыборибратьответственность зарешение.</w:t>
      </w:r>
    </w:p>
    <w:p w:rsidR="00B5747B" w:rsidRPr="000245BA" w:rsidRDefault="00182789" w:rsidP="00D03353">
      <w:pPr>
        <w:pStyle w:val="2"/>
        <w:spacing w:before="2" w:line="275" w:lineRule="exact"/>
        <w:ind w:right="327"/>
        <w:rPr>
          <w:sz w:val="20"/>
          <w:szCs w:val="20"/>
        </w:rPr>
      </w:pPr>
      <w:r w:rsidRPr="000245BA">
        <w:rPr>
          <w:sz w:val="20"/>
          <w:szCs w:val="20"/>
        </w:rPr>
        <w:t>Самоконтроль(рефлексия):</w:t>
      </w:r>
    </w:p>
    <w:p w:rsidR="00B5747B" w:rsidRPr="000245BA" w:rsidRDefault="00182789" w:rsidP="00522914">
      <w:pPr>
        <w:pStyle w:val="aa"/>
        <w:numPr>
          <w:ilvl w:val="1"/>
          <w:numId w:val="176"/>
        </w:numPr>
        <w:tabs>
          <w:tab w:val="left" w:pos="1414"/>
        </w:tabs>
        <w:spacing w:line="292" w:lineRule="exact"/>
        <w:ind w:left="1414" w:right="327"/>
        <w:rPr>
          <w:sz w:val="20"/>
          <w:szCs w:val="20"/>
        </w:rPr>
      </w:pPr>
      <w:r w:rsidRPr="000245BA">
        <w:rPr>
          <w:sz w:val="20"/>
          <w:szCs w:val="20"/>
        </w:rPr>
        <w:t>владетьспособамисамоконтроля,самомотивацииирефлексии;</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даватьадекватнуюоценкуситуацииипредлагатьпланеёизменения;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учитыватьконтекстипредвидетьтрудности,которыемогутвозникнутьприрешенииучебнойбиологическойзадачи,адаптироватьрешениекменяющимсяобстоятельствам;</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объяснять причины достижения (недостижения) результатов деятельности, даватьоценкуприобретённомуопыту,уметьнаходитьпозитивноевпроизошедшейситуации;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вноситькоррективывдеятельностьнаосновеновыхобстоятельств,изменившихсяситуаций,установленныхошибок,возникшихтрудностей;</w:t>
      </w:r>
    </w:p>
    <w:p w:rsidR="00B5747B" w:rsidRPr="000245BA" w:rsidRDefault="00182789" w:rsidP="00522914">
      <w:pPr>
        <w:pStyle w:val="aa"/>
        <w:numPr>
          <w:ilvl w:val="1"/>
          <w:numId w:val="176"/>
        </w:numPr>
        <w:tabs>
          <w:tab w:val="left" w:pos="1414"/>
        </w:tabs>
        <w:spacing w:before="2"/>
        <w:ind w:left="1414" w:right="327"/>
        <w:rPr>
          <w:sz w:val="20"/>
          <w:szCs w:val="20"/>
        </w:rPr>
      </w:pPr>
      <w:r w:rsidRPr="000245BA">
        <w:rPr>
          <w:sz w:val="20"/>
          <w:szCs w:val="20"/>
        </w:rPr>
        <w:t>оцениватьсоответствиерезультатацелии условиям.</w:t>
      </w:r>
    </w:p>
    <w:p w:rsidR="00B5747B" w:rsidRPr="000245BA" w:rsidRDefault="00182789" w:rsidP="00D03353">
      <w:pPr>
        <w:pStyle w:val="2"/>
        <w:spacing w:before="2" w:line="275" w:lineRule="exact"/>
        <w:ind w:right="327"/>
        <w:rPr>
          <w:sz w:val="20"/>
          <w:szCs w:val="20"/>
        </w:rPr>
      </w:pPr>
      <w:r w:rsidRPr="000245BA">
        <w:rPr>
          <w:sz w:val="20"/>
          <w:szCs w:val="20"/>
        </w:rPr>
        <w:t>Эмоциональныйинтеллект:</w:t>
      </w:r>
    </w:p>
    <w:p w:rsidR="00B5747B" w:rsidRPr="000245BA" w:rsidRDefault="00182789" w:rsidP="00522914">
      <w:pPr>
        <w:pStyle w:val="aa"/>
        <w:numPr>
          <w:ilvl w:val="1"/>
          <w:numId w:val="176"/>
        </w:numPr>
        <w:tabs>
          <w:tab w:val="left" w:pos="1414"/>
        </w:tabs>
        <w:spacing w:line="292" w:lineRule="exact"/>
        <w:ind w:left="1414" w:right="327"/>
        <w:jc w:val="left"/>
        <w:rPr>
          <w:sz w:val="20"/>
          <w:szCs w:val="20"/>
        </w:rPr>
      </w:pPr>
      <w:r w:rsidRPr="000245BA">
        <w:rPr>
          <w:sz w:val="20"/>
          <w:szCs w:val="20"/>
        </w:rPr>
        <w:t>различать,называтьи управлятьсобственнымиэмоциямииэмоциямидругих;</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выявлятьианализироватьпричиныэмоций;</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ставитьсебянаместодругогочеловека,пониматьмотивыинамерениядругого;</w:t>
      </w:r>
    </w:p>
    <w:p w:rsidR="00B5747B" w:rsidRPr="000245BA" w:rsidRDefault="00182789" w:rsidP="00522914">
      <w:pPr>
        <w:pStyle w:val="aa"/>
        <w:numPr>
          <w:ilvl w:val="1"/>
          <w:numId w:val="176"/>
        </w:numPr>
        <w:tabs>
          <w:tab w:val="left" w:pos="1414"/>
        </w:tabs>
        <w:spacing w:before="1"/>
        <w:ind w:left="1414" w:right="327"/>
        <w:jc w:val="left"/>
        <w:rPr>
          <w:sz w:val="20"/>
          <w:szCs w:val="20"/>
        </w:rPr>
      </w:pPr>
      <w:r w:rsidRPr="000245BA">
        <w:rPr>
          <w:sz w:val="20"/>
          <w:szCs w:val="20"/>
        </w:rPr>
        <w:t>регулироватьспособвыраженияэмоций.</w:t>
      </w:r>
    </w:p>
    <w:p w:rsidR="00B5747B" w:rsidRPr="000245BA" w:rsidRDefault="00182789" w:rsidP="00D03353">
      <w:pPr>
        <w:pStyle w:val="2"/>
        <w:spacing w:before="1" w:line="275" w:lineRule="exact"/>
        <w:ind w:right="327"/>
        <w:jc w:val="left"/>
        <w:rPr>
          <w:sz w:val="20"/>
          <w:szCs w:val="20"/>
        </w:rPr>
      </w:pPr>
      <w:r w:rsidRPr="000245BA">
        <w:rPr>
          <w:sz w:val="20"/>
          <w:szCs w:val="20"/>
        </w:rPr>
        <w:t>Принятиесебяидругих:</w:t>
      </w:r>
    </w:p>
    <w:p w:rsidR="00B5747B" w:rsidRPr="000245BA" w:rsidRDefault="00182789" w:rsidP="00522914">
      <w:pPr>
        <w:pStyle w:val="aa"/>
        <w:numPr>
          <w:ilvl w:val="1"/>
          <w:numId w:val="176"/>
        </w:numPr>
        <w:tabs>
          <w:tab w:val="left" w:pos="1414"/>
        </w:tabs>
        <w:spacing w:line="292" w:lineRule="exact"/>
        <w:ind w:left="1414" w:right="327"/>
        <w:jc w:val="left"/>
        <w:rPr>
          <w:sz w:val="20"/>
          <w:szCs w:val="20"/>
        </w:rPr>
      </w:pPr>
      <w:r w:rsidRPr="000245BA">
        <w:rPr>
          <w:sz w:val="20"/>
          <w:szCs w:val="20"/>
        </w:rPr>
        <w:t>осознанноотноситьсякдругомучеловеку,его мнению;</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признаватьсвоёправо наошибкуитакоежеправодругого;</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открытостьсебеидругим;</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осознаватьневозможностьконтролироватьвсёвокруг;</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владетьсистемойуниверсальныхучебныхрегулятивныхдействий,которая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ПРЕДМЕТНЫЕ РЕЗУЛЬТАТЫ5КЛАСС:</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характеризоватьбиологиюкакнаукуоживойприроде;называтьпризнакиживого,сравнивать объектыживой инеживойприроды;</w:t>
      </w: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перечислятьисточникибиологическихзнаний;характеризоватьзначениебиологическихзнанийдлясовременногочеловека;профессии,связанныесбиологией(4—5);</w:t>
      </w:r>
    </w:p>
    <w:p w:rsidR="00B5747B" w:rsidRPr="000245BA" w:rsidRDefault="00182789" w:rsidP="00522914">
      <w:pPr>
        <w:pStyle w:val="aa"/>
        <w:numPr>
          <w:ilvl w:val="1"/>
          <w:numId w:val="176"/>
        </w:numPr>
        <w:tabs>
          <w:tab w:val="left" w:pos="1414"/>
        </w:tabs>
        <w:spacing w:before="6" w:line="237" w:lineRule="auto"/>
        <w:ind w:right="327" w:firstLine="707"/>
        <w:rPr>
          <w:sz w:val="20"/>
          <w:szCs w:val="20"/>
        </w:rPr>
      </w:pPr>
      <w:r w:rsidRPr="000245BA">
        <w:rPr>
          <w:sz w:val="20"/>
          <w:szCs w:val="20"/>
        </w:rPr>
        <w:t>приводитьпримеры вклада российских(в том числеВ.И.Вернадский, А. Л.Чижевский)изарубежных(втомчислеАристотель,Теофраст,Гиппократ)учёныхвразвитиебиологии;</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иметь представление о важнейших биологических процессах и явлениях: питание,дыхание,транспортвеществ,раздражимость,рост,развитие,движение,размножение;</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применять биологические термины и понятия (в том числе: живые тела, биология,экология,цитология,анатомия,физиология,биологическаясистематика,клетка,ткань,</w:t>
      </w:r>
    </w:p>
    <w:p w:rsidR="00B5747B" w:rsidRPr="000245BA" w:rsidRDefault="00182789" w:rsidP="00D03353">
      <w:pPr>
        <w:pStyle w:val="a6"/>
        <w:spacing w:before="66"/>
        <w:ind w:right="327" w:firstLine="0"/>
        <w:rPr>
          <w:sz w:val="20"/>
          <w:szCs w:val="20"/>
        </w:rPr>
      </w:pPr>
      <w:r w:rsidRPr="000245BA">
        <w:rPr>
          <w:sz w:val="20"/>
          <w:szCs w:val="20"/>
        </w:rPr>
        <w:t>орган,системаорганов,организм,вирус,движение,питание,фотосинтез,дыхание,выделение,раздражимость,рост,размножение,развитие,средаобитания,природноесообщество,искусственноесообщество)всоответствииспоставленнойзадачейивконтексте;</w:t>
      </w:r>
    </w:p>
    <w:p w:rsidR="00B5747B" w:rsidRPr="000245BA" w:rsidRDefault="00182789" w:rsidP="00522914">
      <w:pPr>
        <w:pStyle w:val="aa"/>
        <w:numPr>
          <w:ilvl w:val="1"/>
          <w:numId w:val="176"/>
        </w:numPr>
        <w:tabs>
          <w:tab w:val="left" w:pos="1414"/>
        </w:tabs>
        <w:spacing w:before="3"/>
        <w:ind w:right="327" w:firstLine="707"/>
        <w:rPr>
          <w:sz w:val="20"/>
          <w:szCs w:val="20"/>
        </w:rPr>
      </w:pPr>
      <w:r w:rsidRPr="000245BA">
        <w:rPr>
          <w:sz w:val="20"/>
          <w:szCs w:val="20"/>
        </w:rPr>
        <w:t>различать по внешнему виду (изображениям), схемам и описаниям доядерные иядерныеорганизмы;различныебиологическиеобъекты:растения,животных,грибы,лишайники, бактерии; природные и искусственные сообщества, взаимосвязи организмов вприродном и искусственном сообществах; представителей флоры и фауны природных зонЗемли;ландшафты природныеи культурные;</w:t>
      </w:r>
    </w:p>
    <w:p w:rsidR="00B5747B" w:rsidRPr="000245BA" w:rsidRDefault="00182789" w:rsidP="00522914">
      <w:pPr>
        <w:pStyle w:val="aa"/>
        <w:numPr>
          <w:ilvl w:val="1"/>
          <w:numId w:val="176"/>
        </w:numPr>
        <w:tabs>
          <w:tab w:val="left" w:pos="1414"/>
        </w:tabs>
        <w:spacing w:before="1"/>
        <w:ind w:right="327" w:firstLine="707"/>
        <w:rPr>
          <w:sz w:val="20"/>
          <w:szCs w:val="20"/>
        </w:rPr>
      </w:pPr>
      <w:r w:rsidRPr="000245BA">
        <w:rPr>
          <w:sz w:val="20"/>
          <w:szCs w:val="20"/>
        </w:rPr>
        <w:t>проводитьописаниеорганизма(растения,животного)позаданномуплану;выделять существенные признаки строения и процессов жизнедеятельности организмов,характеризовать организмы как тела живой природы, перечислять особенности растений,животных,грибов, лишайников, бактерийи вирусов;</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раскрывать понятие о среде обитания (водной, наземно-воздушной, почвенной,внутри организменной),условияхсредыобитания;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приводитьпримеры,характеризующиеприспособленностьорганизмовксредеобитания,взаимосвязи организмов всообществах;</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выделятьотличительныепризнакиприродныхиискусственныхсообществ;</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аргументировать основные правила поведения человека в природе и объяснятьзначениеприродоохраннойдеятельностичеловека;анализироватьглобальныеэкологическиепроблемы;</w:t>
      </w:r>
    </w:p>
    <w:p w:rsidR="00B5747B" w:rsidRPr="000245BA" w:rsidRDefault="00182789" w:rsidP="00522914">
      <w:pPr>
        <w:pStyle w:val="aa"/>
        <w:numPr>
          <w:ilvl w:val="1"/>
          <w:numId w:val="176"/>
        </w:numPr>
        <w:tabs>
          <w:tab w:val="left" w:pos="1414"/>
        </w:tabs>
        <w:spacing w:before="5"/>
        <w:ind w:left="1414" w:right="327"/>
        <w:rPr>
          <w:sz w:val="20"/>
          <w:szCs w:val="20"/>
        </w:rPr>
      </w:pPr>
      <w:r w:rsidRPr="000245BA">
        <w:rPr>
          <w:sz w:val="20"/>
          <w:szCs w:val="20"/>
        </w:rPr>
        <w:t>раскрыватьрольбиологиивпрактическойдеятельностичеловека;</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демонстрировать на конкретных примерах связь знаний биологии со знаниями поматематике,предметовгуманитарногоцикла,различнымивидамиискусства;</w:t>
      </w:r>
    </w:p>
    <w:p w:rsidR="00B5747B" w:rsidRPr="000245BA" w:rsidRDefault="00182789" w:rsidP="00522914">
      <w:pPr>
        <w:pStyle w:val="aa"/>
        <w:numPr>
          <w:ilvl w:val="1"/>
          <w:numId w:val="176"/>
        </w:numPr>
        <w:tabs>
          <w:tab w:val="left" w:pos="1414"/>
        </w:tabs>
        <w:spacing w:before="3"/>
        <w:ind w:right="327" w:firstLine="707"/>
        <w:rPr>
          <w:sz w:val="20"/>
          <w:szCs w:val="20"/>
        </w:rPr>
      </w:pPr>
      <w:r w:rsidRPr="000245BA">
        <w:rPr>
          <w:sz w:val="20"/>
          <w:szCs w:val="20"/>
        </w:rPr>
        <w:t>выполнять практические работы (поиск информации с использованием различныхисточников; описание организма по заданному плану) и лабораторные работы (работа смикроскопом;знакомствосразличнымиспособамиизмеренияисравненияживыхобъектов);</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применять методы биологии (наблюдение, описание, классификация, измерение,эксперимент): проводить наблюдения за организмами, описывать биологические объекты,процессыиявления;выполнятьбиологическийрисунокиизмерениебиологическихобъектов;</w:t>
      </w: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владетьприёмамиработыслупой,световымицифровыммикроскопамиприрассматриваниибиологическихобъектов;</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соблюдатьправилабезопасноготрудаприработесучебнымилабораторнымоборудованием,химическойпосудойвсоответствиисинструкцияминауроке,вовнеурочнойдеятельност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pacing w:val="-1"/>
          <w:sz w:val="20"/>
          <w:szCs w:val="20"/>
        </w:rPr>
        <w:t>использоватьпривыполненииучебныхзаданий</w:t>
      </w:r>
      <w:r w:rsidRPr="000245BA">
        <w:rPr>
          <w:sz w:val="20"/>
          <w:szCs w:val="20"/>
        </w:rPr>
        <w:t>научно-популярнуюлитературупобиологии,справочныематериалы,ресурсы Интернета;</w:t>
      </w:r>
    </w:p>
    <w:p w:rsidR="00B5747B" w:rsidRPr="000245BA" w:rsidRDefault="00182789" w:rsidP="00522914">
      <w:pPr>
        <w:pStyle w:val="aa"/>
        <w:numPr>
          <w:ilvl w:val="1"/>
          <w:numId w:val="176"/>
        </w:numPr>
        <w:tabs>
          <w:tab w:val="left" w:pos="1414"/>
        </w:tabs>
        <w:spacing w:before="3"/>
        <w:ind w:right="327" w:firstLine="707"/>
        <w:rPr>
          <w:sz w:val="20"/>
          <w:szCs w:val="20"/>
        </w:rPr>
      </w:pPr>
      <w:r w:rsidRPr="000245BA">
        <w:rPr>
          <w:sz w:val="20"/>
          <w:szCs w:val="20"/>
        </w:rPr>
        <w:t>создаватьписьменныеиустныесообщения,грамотноиспользуяпонятийныйаппаратизучаемого разделабиологии.</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43"/>
        </w:numPr>
        <w:tabs>
          <w:tab w:val="left" w:pos="1450"/>
        </w:tabs>
        <w:spacing w:before="1"/>
        <w:ind w:right="327"/>
        <w:rPr>
          <w:sz w:val="20"/>
          <w:szCs w:val="20"/>
        </w:rPr>
      </w:pPr>
      <w:r w:rsidRPr="000245BA">
        <w:rPr>
          <w:sz w:val="20"/>
          <w:szCs w:val="20"/>
        </w:rPr>
        <w:t>КЛАСС:</w:t>
      </w:r>
    </w:p>
    <w:p w:rsidR="00B5747B" w:rsidRPr="000245BA" w:rsidRDefault="00B5747B" w:rsidP="00D03353">
      <w:pPr>
        <w:pStyle w:val="a6"/>
        <w:spacing w:before="11"/>
        <w:ind w:left="0" w:right="327" w:firstLine="0"/>
        <w:jc w:val="left"/>
        <w:rPr>
          <w:b/>
          <w:sz w:val="20"/>
          <w:szCs w:val="20"/>
        </w:rPr>
      </w:pP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характеризоватьботаникукак биологическуюнауку,еёразделыисвязисдругиминаукамии техникой;</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приводитьпримерывкладароссийских(втомчислеВ.В.Докучаев,К.А.Тимирязев, С. Г. Навашин) и зарубежных учёных (в том числе Р. Гук, М. Мальпиги) вразвитиенаук о растениях;</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применятьбиологическиетерминыипонятия(втомчисле:ботаника,растительнаяклетка,растительнаяткань,органырастений,системаоргановрастения:корень,побег</w:t>
      </w:r>
    </w:p>
    <w:p w:rsidR="00B5747B" w:rsidRPr="000245BA" w:rsidRDefault="00182789" w:rsidP="00D03353">
      <w:pPr>
        <w:pStyle w:val="a6"/>
        <w:spacing w:before="66"/>
        <w:ind w:right="327" w:firstLine="0"/>
        <w:rPr>
          <w:sz w:val="20"/>
          <w:szCs w:val="20"/>
        </w:rPr>
      </w:pPr>
      <w:r w:rsidRPr="000245BA">
        <w:rPr>
          <w:sz w:val="20"/>
          <w:szCs w:val="20"/>
        </w:rPr>
        <w:t>почка,лист,видоизменённыеорганы,цветок,плод,семя,растительныйорганизм,минеральноепитание,фотосинтез,дыхание,рост,развитие,размножение,клон,раздражимость)всоответствии споставленнойзадачейи вконтексте;</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описывать строение и жизнедеятельность растительного организма (на примерепокрытосеменных или цветковых): поглощение воды и минеральное питание, фотосинтез,дыхание, транспорт веществ, рост, размножение, развитие; связь строения вегетативных игенеративных органоврастений сихфункциями;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различать и описывать живые и гербарные экземпляры растений по заданномуплану,частирастенийпоизображениям,схемам,моделям,муляжам,рельефнымтаблицам;</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pacing w:val="-1"/>
          <w:sz w:val="20"/>
          <w:szCs w:val="20"/>
        </w:rPr>
        <w:t>характеризоватьпризнакирастений,уровни</w:t>
      </w:r>
      <w:r w:rsidRPr="000245BA">
        <w:rPr>
          <w:sz w:val="20"/>
          <w:szCs w:val="20"/>
        </w:rPr>
        <w:t>организациирастительногоорганизма,части растений: клетки,ткани,органы, системы органов,организм;</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сравниватьрастительныетканииорганырастениймеждусобой;</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выполнять практические и лабораторные работы по морфологии и физиологиирастений,втомчислеработысмикроскопомспостоянными(фиксированными)ивременными микропрепаратами, исследовательские работы с использованием приборов иинструментов цифровой лаборатории;</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характеризоватьпроцессыжизнедеятельностирастений:поглощениеводыиминеральноепитание,фотосинтез,дыхание,рост,развитие,способыестественногоиискусственноговегетативногоразмножения;семенноеразмножение(напримерепокрытосеменных,илицветковых);</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выявлять причинно-следственные связи между строением и функциями тканей иоргановрастений, строениемижизнедеятельностью растений;</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классифицироватьрастенияиих частипоразнымоснованиям;</w:t>
      </w: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объяснять роль растений в природе и жизни человека: значение фотосинтеза вприроде и в жизни человека; биологическое и хозяйственное значение видоизменённыхпобегов;хозяйственноезначениевегетативного размножения;</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применятьполученныезнаниядлявыращиванияиразмножениякультурныхрастений;</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использовать методы биологии: проводить наблюдения за растениями, описыватьрастенияиихчасти,ставить простейшиебиологическиеопытыиэксперименты;</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соблюдатьправилабезопасноготрудаприработесучебнымилабораторнымоборудованием,химическойпосудойвсоответствиисинструкцияминаурокеивовнеурочнойдеятельност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демонстрировать на конкретных примерах связь знаний биологии со знаниями поматематике, географии, технологии, предметов гуманитарного цикла, различными видамиискусства;</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владетьприёмамиработысбиологическойинформацией:формулироватьоснованиядляизвлеченияиобобщенияинформациииздвухисточников;преобразовыватьинформациюиз однойзнаковой системывдругую;</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создаватьписьменныеиустныесообщения,грамотноиспользуяпонятийныйаппаратизучаемого разделабиологии.</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43"/>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характеризовать принципы классификации растений, основные систематическиегруппырастений(водоросли,мхи,плауны,хвощи,папоротники,голосеменные,покрытосеменныеилицветковые);</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приводитьпримерывкладароссийских(втомчислеН.И.Вавилов,И.В.Мичурин)и зарубежных (в том числе К. Линней, Л. Пастер) учёных в развитие наук о растениях,грибах,лишайниках, бактериях;</w:t>
      </w:r>
    </w:p>
    <w:p w:rsidR="00B5747B" w:rsidRPr="000245BA" w:rsidRDefault="00182789" w:rsidP="00522914">
      <w:pPr>
        <w:pStyle w:val="aa"/>
        <w:numPr>
          <w:ilvl w:val="1"/>
          <w:numId w:val="176"/>
        </w:numPr>
        <w:tabs>
          <w:tab w:val="left" w:pos="1414"/>
        </w:tabs>
        <w:spacing w:before="5"/>
        <w:ind w:left="1414" w:right="327"/>
        <w:rPr>
          <w:sz w:val="20"/>
          <w:szCs w:val="20"/>
        </w:rPr>
      </w:pPr>
      <w:r w:rsidRPr="000245BA">
        <w:rPr>
          <w:sz w:val="20"/>
          <w:szCs w:val="20"/>
        </w:rPr>
        <w:t>применятьбиологическиетерминыипонятия(втомчисле:ботаника,экология</w:t>
      </w:r>
    </w:p>
    <w:p w:rsidR="00B5747B" w:rsidRPr="000245BA" w:rsidRDefault="00182789" w:rsidP="00D03353">
      <w:pPr>
        <w:pStyle w:val="a6"/>
        <w:spacing w:before="66"/>
        <w:ind w:right="327" w:firstLine="0"/>
        <w:rPr>
          <w:sz w:val="20"/>
          <w:szCs w:val="20"/>
        </w:rPr>
      </w:pPr>
      <w:r w:rsidRPr="000245BA">
        <w:rPr>
          <w:sz w:val="20"/>
          <w:szCs w:val="20"/>
        </w:rPr>
        <w:t>растений, микология, бактериология, систематика, царство, отдел, класс, семейство, род,вид,жизненнаяформарастений,средаобитания,растительноесообщество,высшиерастения,низшиерастения,споровыерастения,семенныерастения,водоросли,мхи,плауны,хвощи,папоротники,голосеменные,покрытосеменные,бактерии,грибы,лишайники)всоответствии споставленной задачей ивконтексте;</w:t>
      </w:r>
    </w:p>
    <w:p w:rsidR="00B5747B" w:rsidRPr="000245BA" w:rsidRDefault="00182789" w:rsidP="00522914">
      <w:pPr>
        <w:pStyle w:val="aa"/>
        <w:numPr>
          <w:ilvl w:val="1"/>
          <w:numId w:val="176"/>
        </w:numPr>
        <w:tabs>
          <w:tab w:val="left" w:pos="1414"/>
        </w:tabs>
        <w:spacing w:before="3"/>
        <w:ind w:right="327" w:firstLine="707"/>
        <w:rPr>
          <w:sz w:val="20"/>
          <w:szCs w:val="20"/>
        </w:rPr>
      </w:pPr>
      <w:r w:rsidRPr="000245BA">
        <w:rPr>
          <w:sz w:val="20"/>
          <w:szCs w:val="20"/>
        </w:rPr>
        <w:t>различать и описывать живые и гербарные экземпляры растений, части растенийпоизображениям,схемам,моделям,муляжам,рельефнымтаблицам;грибыпоизображениям,схемам, муляжам; бактериипоизображениям;</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выявлятьпризнакиклассовпокрытосеменныхилицветковых,семействдвудольных и однодольныхрастений;</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определятьсистематическоеположениерастительногоорганизма(напримерепокрытосеменных,илицветковых)спомощьюопределительнойкарточки;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выполнятьпрактическиеилабораторныеработыпосистематикерастений,микологииимикробиологии,втомчислеработысмикроскопомспостоянными(фиксированными)ивременнымимикропрепаратами,исследовательскиеработысиспользованиемприборов иинструментов цифровой лаборатории;</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выделятьсущественныепризнакистроенияижизнедеятельностирастений,бактерий,грибов, лишайников;</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проводитьописаниеисравниватьмеждусобойрастения,грибы,лишайники,бактериипозаданномуплану; делатьвыводынаосновесравнения;</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pacing w:val="-1"/>
          <w:sz w:val="20"/>
          <w:szCs w:val="20"/>
        </w:rPr>
        <w:t>описывать</w:t>
      </w:r>
      <w:r w:rsidRPr="000245BA">
        <w:rPr>
          <w:sz w:val="20"/>
          <w:szCs w:val="20"/>
        </w:rPr>
        <w:t>усложнениеорганизациирастенийвходеэволюциирастительногомиранаЗемле;</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выявлятьчертыприспособленностирастенийксредеобитания,значениеэкологическихфакторовдля растений;</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характеризоватьрастительныесообщества,сезонныеипоступательныеизменениярастительных сообществ,растительность(растительныйпокров)природныхзонЗемли;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приводитьпримерыкультурныхрастенийиихзначениевжизничеловека;пониматьпричины изнать мерыохраны растительногомираЗемли;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раскрыватьрольрастений,грибов,лишайников,бактерийвприродныхсообществах,вхозяйственнойдеятельностичеловекаиегоповседневнойжизни;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демонстрировать на конкретных примерах связь знаний биологии со знаниями поматематике,физике,географии,технологии,литературе,итехнологии,предметовгуманитарногоцикла, различнымивидамиискусства;</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pacing w:val="-1"/>
          <w:sz w:val="20"/>
          <w:szCs w:val="20"/>
        </w:rPr>
        <w:t>использоватьметодыбиологии:</w:t>
      </w:r>
      <w:r w:rsidRPr="000245BA">
        <w:rPr>
          <w:sz w:val="20"/>
          <w:szCs w:val="20"/>
        </w:rPr>
        <w:t>проводитьнаблюдениязарастениями,бактериями,грибами,лишайниками,описыватьих;ставитьпростейшиебиологическиеопытыиэксперименты;</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соблюдатьправилабезопасноготрудаприработесучебнымилабораторнымоборудованием,химическойпосудойвсоответствиисинструкцияминаурокеивовнеурочнойдеятельност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владетьприёмамиработысбиологическойинформацией:формулироватьоснования для извлечения и обобщения информации из нескольких (2—3) источников;преобразовывать информациюиз однойзнаковойсистемы вдругую;</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создаватьписьменныеиустныесообщения,грамотноиспользуяпонятийныйаппарат изучаемого раздела биологии, сопровождать выступление презентацией с учётомособенностейаудитории сверстников.</w:t>
      </w:r>
    </w:p>
    <w:p w:rsidR="00B5747B" w:rsidRPr="000245BA" w:rsidRDefault="00B5747B" w:rsidP="00D03353">
      <w:pPr>
        <w:pStyle w:val="a6"/>
        <w:spacing w:before="7"/>
        <w:ind w:left="0" w:right="327" w:firstLine="0"/>
        <w:jc w:val="left"/>
        <w:rPr>
          <w:sz w:val="20"/>
          <w:szCs w:val="20"/>
        </w:rPr>
      </w:pPr>
    </w:p>
    <w:p w:rsidR="00B5747B" w:rsidRPr="000245BA" w:rsidRDefault="00182789" w:rsidP="00522914">
      <w:pPr>
        <w:pStyle w:val="1"/>
        <w:numPr>
          <w:ilvl w:val="0"/>
          <w:numId w:val="43"/>
        </w:numPr>
        <w:tabs>
          <w:tab w:val="left" w:pos="1450"/>
        </w:tabs>
        <w:spacing w:before="1"/>
        <w:ind w:right="327"/>
        <w:rPr>
          <w:sz w:val="20"/>
          <w:szCs w:val="20"/>
        </w:rPr>
      </w:pPr>
      <w:r w:rsidRPr="000245BA">
        <w:rPr>
          <w:sz w:val="20"/>
          <w:szCs w:val="20"/>
        </w:rPr>
        <w:t>КЛАСС:</w:t>
      </w:r>
    </w:p>
    <w:p w:rsidR="00B5747B" w:rsidRPr="000245BA" w:rsidRDefault="00B5747B" w:rsidP="00D03353">
      <w:pPr>
        <w:pStyle w:val="a6"/>
        <w:spacing w:before="10"/>
        <w:ind w:left="0" w:right="327" w:firstLine="0"/>
        <w:jc w:val="left"/>
        <w:rPr>
          <w:b/>
          <w:sz w:val="20"/>
          <w:szCs w:val="20"/>
        </w:rPr>
      </w:pP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характеризоватьзоологиюкакбиологическуюнауку,еёразделыисвязьсдругиминаукамии техникой;</w:t>
      </w:r>
    </w:p>
    <w:p w:rsidR="00B5747B" w:rsidRPr="000245BA" w:rsidRDefault="00182789" w:rsidP="00522914">
      <w:pPr>
        <w:pStyle w:val="aa"/>
        <w:numPr>
          <w:ilvl w:val="1"/>
          <w:numId w:val="176"/>
        </w:numPr>
        <w:tabs>
          <w:tab w:val="left" w:pos="1414"/>
          <w:tab w:val="left" w:pos="3320"/>
          <w:tab w:val="left" w:pos="4601"/>
          <w:tab w:val="left" w:pos="6404"/>
          <w:tab w:val="left" w:pos="7740"/>
          <w:tab w:val="left" w:pos="8332"/>
          <w:tab w:val="left" w:pos="8901"/>
        </w:tabs>
        <w:spacing w:before="2"/>
        <w:ind w:left="1414" w:right="327"/>
        <w:jc w:val="left"/>
        <w:rPr>
          <w:sz w:val="20"/>
          <w:szCs w:val="20"/>
        </w:rPr>
      </w:pPr>
      <w:r w:rsidRPr="000245BA">
        <w:rPr>
          <w:sz w:val="20"/>
          <w:szCs w:val="20"/>
        </w:rPr>
        <w:t>характеризовать</w:t>
      </w:r>
      <w:r w:rsidRPr="000245BA">
        <w:rPr>
          <w:sz w:val="20"/>
          <w:szCs w:val="20"/>
        </w:rPr>
        <w:tab/>
        <w:t>принципы</w:t>
      </w:r>
      <w:r w:rsidRPr="000245BA">
        <w:rPr>
          <w:sz w:val="20"/>
          <w:szCs w:val="20"/>
        </w:rPr>
        <w:tab/>
        <w:t>классификации</w:t>
      </w:r>
      <w:r w:rsidRPr="000245BA">
        <w:rPr>
          <w:sz w:val="20"/>
          <w:szCs w:val="20"/>
        </w:rPr>
        <w:tab/>
        <w:t>животных,</w:t>
      </w:r>
      <w:r w:rsidRPr="000245BA">
        <w:rPr>
          <w:sz w:val="20"/>
          <w:szCs w:val="20"/>
        </w:rPr>
        <w:tab/>
        <w:t>вид</w:t>
      </w:r>
      <w:r w:rsidRPr="000245BA">
        <w:rPr>
          <w:sz w:val="20"/>
          <w:szCs w:val="20"/>
        </w:rPr>
        <w:tab/>
        <w:t>как</w:t>
      </w:r>
      <w:r w:rsidRPr="000245BA">
        <w:rPr>
          <w:sz w:val="20"/>
          <w:szCs w:val="20"/>
        </w:rPr>
        <w:tab/>
        <w:t>основную</w:t>
      </w:r>
    </w:p>
    <w:p w:rsidR="00B5747B" w:rsidRPr="000245BA" w:rsidRDefault="00182789" w:rsidP="00D03353">
      <w:pPr>
        <w:pStyle w:val="a6"/>
        <w:spacing w:before="66"/>
        <w:ind w:right="327" w:firstLine="0"/>
        <w:rPr>
          <w:sz w:val="20"/>
          <w:szCs w:val="20"/>
        </w:rPr>
      </w:pPr>
      <w:r w:rsidRPr="000245BA">
        <w:rPr>
          <w:sz w:val="20"/>
          <w:szCs w:val="20"/>
        </w:rPr>
        <w:t>систематическую категорию, основные систематические группы животных (простейшие,кишечнополостные,плоские,круглыеикольчатыечерви;членистоногие,моллюски,хордовые);</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приводить примеры вклада российских (в том числе А. О. Ковалевский, К. И.Скрябин)изарубежных(втомчислеА.Левенгук,Ж.Кювье,Э.Геккель)учёныхвразвитиенауко животных;</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применять биологические термины и понятия (в том числе: зоология, экологияживотных, этология, палеозоология, систематика, царство, тип, отряд, семейство, род, вид,</w:t>
      </w:r>
      <w:r w:rsidRPr="000245BA">
        <w:rPr>
          <w:spacing w:val="-1"/>
          <w:sz w:val="20"/>
          <w:szCs w:val="20"/>
        </w:rPr>
        <w:t>животнаяклетка,</w:t>
      </w:r>
      <w:r w:rsidRPr="000245BA">
        <w:rPr>
          <w:sz w:val="20"/>
          <w:szCs w:val="20"/>
        </w:rPr>
        <w:t>животнаяткань,органживотного,системыоргановживотного,животныйорганизм,питание,дыхание,рост,развитие,кровообращение,выделение,опора,движение,размножение,партеногенез,раздражимость,рефлекс,органычувств,поведение,средаобитания,природноесообщество) в соответствииспоставленнойзадачейивконтексте;</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раскрыватьобщиепризнакиживотных,уровниорганизацииживотногоорганизма:клетки,ткани, органы, системы органов, организм;</w:t>
      </w:r>
    </w:p>
    <w:p w:rsidR="00B5747B" w:rsidRPr="000245BA" w:rsidRDefault="00182789" w:rsidP="00522914">
      <w:pPr>
        <w:pStyle w:val="aa"/>
        <w:numPr>
          <w:ilvl w:val="1"/>
          <w:numId w:val="176"/>
        </w:numPr>
        <w:tabs>
          <w:tab w:val="left" w:pos="1414"/>
        </w:tabs>
        <w:spacing w:before="3" w:line="293" w:lineRule="exact"/>
        <w:ind w:left="1414" w:right="327"/>
        <w:rPr>
          <w:sz w:val="20"/>
          <w:szCs w:val="20"/>
        </w:rPr>
      </w:pPr>
      <w:r w:rsidRPr="000245BA">
        <w:rPr>
          <w:sz w:val="20"/>
          <w:szCs w:val="20"/>
        </w:rPr>
        <w:t>сравниватьживотныетканииорганыживотныхмеждусобой;</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pacing w:val="-1"/>
          <w:sz w:val="20"/>
          <w:szCs w:val="20"/>
        </w:rPr>
        <w:t>описыватьстроениеижизнедеятельность</w:t>
      </w:r>
      <w:r w:rsidRPr="000245BA">
        <w:rPr>
          <w:sz w:val="20"/>
          <w:szCs w:val="20"/>
        </w:rPr>
        <w:t>животногоорганизма:опоруидвижение,питаниеипищеварение,дыханиеитранспортвеществ,выделение,регуляциюиповедение,рост,размножениеи развитие;</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характеризоватьпроцессыжизнедеятельностиживотныхизучаемыхсистематическихгрупп:движение,питание,дыхание,транспортвеществ,выделение,регуляцию,поведение, рост, развитие, размножение;</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выявлять причинно-следственные связи между строением, жизнедеятельностью исредой обитанияживотныхизучаемых систематическихгрупп;</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различать и описывать животных изучаемых систематических групп, отдельныеорганыисистемыоргановпосхемам,моделям,муляжам,рельефнымтаблицам;простейших— поизображениям;</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выявлятьпризнакиклассовчленистоногихихордовых;отрядовнасекомыхимлекопитающих;</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выполнятьпрактическиеилабораторныеработыпоморфологии,анатомии,физиологии и поведению животных, в том числе работы с микроскопом с постоянными(фиксированными)ивременными микропрепаратами,исследовательские</w:t>
      </w:r>
    </w:p>
    <w:p w:rsidR="00B5747B" w:rsidRPr="000245BA" w:rsidRDefault="00182789" w:rsidP="00522914">
      <w:pPr>
        <w:pStyle w:val="aa"/>
        <w:numPr>
          <w:ilvl w:val="1"/>
          <w:numId w:val="176"/>
        </w:numPr>
        <w:tabs>
          <w:tab w:val="left" w:pos="1414"/>
        </w:tabs>
        <w:spacing w:before="5" w:line="293" w:lineRule="exact"/>
        <w:ind w:left="1414" w:right="327"/>
        <w:rPr>
          <w:sz w:val="20"/>
          <w:szCs w:val="20"/>
        </w:rPr>
      </w:pPr>
      <w:r w:rsidRPr="000245BA">
        <w:rPr>
          <w:sz w:val="20"/>
          <w:szCs w:val="20"/>
        </w:rPr>
        <w:t>работысиспользованиемприборовиинструментовцифровойлаборатории;</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сравнивать представителей отдельных систематических групп животных и делатьвыводынаоснове сравнения;</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классифицироватьживотных наоснованииособенностейстроения;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описывать усложнение организации животных в ходе эволюции животного миранаЗемле;</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выявлятьчертыприспособленностиживотныхксредеобитания,значениеэкологическихфакторовдля животных;</w:t>
      </w:r>
    </w:p>
    <w:p w:rsidR="00B5747B" w:rsidRPr="000245BA" w:rsidRDefault="00182789" w:rsidP="00522914">
      <w:pPr>
        <w:pStyle w:val="aa"/>
        <w:numPr>
          <w:ilvl w:val="1"/>
          <w:numId w:val="176"/>
        </w:numPr>
        <w:tabs>
          <w:tab w:val="left" w:pos="1414"/>
        </w:tabs>
        <w:spacing w:before="3" w:line="293" w:lineRule="exact"/>
        <w:ind w:left="1414" w:right="327"/>
        <w:rPr>
          <w:sz w:val="20"/>
          <w:szCs w:val="20"/>
        </w:rPr>
      </w:pPr>
      <w:r w:rsidRPr="000245BA">
        <w:rPr>
          <w:sz w:val="20"/>
          <w:szCs w:val="20"/>
        </w:rPr>
        <w:t>выявлятьвзаимосвязиживотныхвприродныхсообществах,цепипитания;</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устанавливатьвзаимосвязиживотныхсрастениями,грибами,лишайникамиибактериямивприродныхсообществах;</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характеризоватьживотныхприродныхзонЗемли,основныезакономерностираспространенияживотныхпо планете;</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раскрыватьрольживотныхвприродных сообществах;</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раскрывать роль домашних и непродуктивных животных в жизни человека; рольпромысловыхживотныхвхозяйственнойдеятельностичеловекаиегоповседневнойжизни;объяснятьзначениеживотных вприродеижизничеловека;</w:t>
      </w:r>
    </w:p>
    <w:p w:rsidR="00B5747B" w:rsidRPr="000245BA" w:rsidRDefault="00182789" w:rsidP="00522914">
      <w:pPr>
        <w:pStyle w:val="aa"/>
        <w:numPr>
          <w:ilvl w:val="1"/>
          <w:numId w:val="176"/>
        </w:numPr>
        <w:tabs>
          <w:tab w:val="left" w:pos="1414"/>
        </w:tabs>
        <w:spacing w:before="1" w:line="293" w:lineRule="exact"/>
        <w:ind w:left="1414" w:right="327"/>
        <w:rPr>
          <w:sz w:val="20"/>
          <w:szCs w:val="20"/>
        </w:rPr>
      </w:pPr>
      <w:r w:rsidRPr="000245BA">
        <w:rPr>
          <w:sz w:val="20"/>
          <w:szCs w:val="20"/>
        </w:rPr>
        <w:t>пониматьпричиныизнать мерыохраныживотногомираЗемли;</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демонстрировать на конкретных примерах связь знаний биологии со знаниями поматематике,физике,химии,географии,технологии,предметовгуманитарногоциклов,</w:t>
      </w:r>
    </w:p>
    <w:p w:rsidR="00B5747B" w:rsidRPr="000245BA" w:rsidRDefault="00182789" w:rsidP="00D03353">
      <w:pPr>
        <w:pStyle w:val="a6"/>
        <w:spacing w:before="66"/>
        <w:ind w:right="327" w:firstLine="0"/>
        <w:rPr>
          <w:sz w:val="20"/>
          <w:szCs w:val="20"/>
        </w:rPr>
      </w:pPr>
      <w:r w:rsidRPr="000245BA">
        <w:rPr>
          <w:sz w:val="20"/>
          <w:szCs w:val="20"/>
        </w:rPr>
        <w:t>различнымивидамиискусства;</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использовать методы биологии: проводить наблюдения за животными, описыватьживотных, их органы и системы органов; ставить простейшие биологические опыты иэксперименты;</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соблюдатьправилабезопасноготрудаприработесучебнымилабораторнымоборудованием,химическойпосудойвсоответствиисинструкцияминаурокеивовнеурочнойдеятельност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владетьприёмамиработысбиологическойинформацией:формулироватьоснования для извлечения и обобщения информации из нескольких (3—4) источников;преобразовывать информациюиз однойзнаковой системывдругую;</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создаватьписьменныеиустныесообщения,грамотноиспользуяпонятийныйаппарат изучаемого раздела биологии, сопровождать выступление презентацией с учётомособенностейаудитории сверстников.</w:t>
      </w:r>
    </w:p>
    <w:p w:rsidR="00B5747B" w:rsidRPr="000245BA" w:rsidRDefault="00B5747B" w:rsidP="00D03353">
      <w:pPr>
        <w:pStyle w:val="a6"/>
        <w:spacing w:before="8"/>
        <w:ind w:left="0" w:right="327" w:firstLine="0"/>
        <w:jc w:val="left"/>
        <w:rPr>
          <w:sz w:val="20"/>
          <w:szCs w:val="20"/>
        </w:rPr>
      </w:pPr>
    </w:p>
    <w:p w:rsidR="00B5747B" w:rsidRPr="000245BA" w:rsidRDefault="00182789" w:rsidP="00522914">
      <w:pPr>
        <w:pStyle w:val="1"/>
        <w:numPr>
          <w:ilvl w:val="0"/>
          <w:numId w:val="43"/>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11"/>
        <w:ind w:left="0" w:right="327" w:firstLine="0"/>
        <w:jc w:val="left"/>
        <w:rPr>
          <w:b/>
          <w:sz w:val="20"/>
          <w:szCs w:val="20"/>
        </w:rPr>
      </w:pPr>
    </w:p>
    <w:p w:rsidR="00B5747B" w:rsidRPr="000245BA" w:rsidRDefault="00182789" w:rsidP="00522914">
      <w:pPr>
        <w:pStyle w:val="aa"/>
        <w:numPr>
          <w:ilvl w:val="1"/>
          <w:numId w:val="176"/>
        </w:numPr>
        <w:tabs>
          <w:tab w:val="left" w:pos="1414"/>
        </w:tabs>
        <w:spacing w:line="237" w:lineRule="auto"/>
        <w:ind w:right="327" w:firstLine="707"/>
        <w:rPr>
          <w:sz w:val="20"/>
          <w:szCs w:val="20"/>
        </w:rPr>
      </w:pPr>
      <w:r w:rsidRPr="000245BA">
        <w:rPr>
          <w:sz w:val="20"/>
          <w:szCs w:val="20"/>
        </w:rPr>
        <w:t>характеризоватьнаукиочеловеке(антропологию,анатомию,физиологию,медицину, гигиену, экологию человека, психологию) и их связи с другими науками итехникой;</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объяснятьположениечеловекавсистемеорганическогомира,егопроисхождение;отличия человека от животных; приспособленность к различным экологическим факторам(человеческиерасы иадаптивныетипылюдей); родство человеческихрас;</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приводить примеры вклада российских (в том числе И. М. Сеченов, И. П. Павлов,И. И. Мечников, А. А. Ухтомский, П. К. Анохин) и зарубежных (в том числе У. Гарвей, К.Бернар,Л.Пастер,Ч.Дарвин)учёныхвразвитиепредставленийопроисхождении,строении,жизнедеятельности,поведении,экологии человека;</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именятьбиологическиетерминыипонятия(втомчисле:цитология,гистология,анатомиячеловека,физиологиячеловека,гигиена,антропология,экологиячеловека,клетка, ткань, орган, система органов, питание, дыхание, кровообращение, обмен веществи превращение энергии, движение, выделение, рост, развитие, поведение, размножение,раздражимость,регуляция,гомеостаз,внутренняясреда,иммунитет)всоответствииспоставленнойзадачей ивконтексте;</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проводить описание по внешнему виду (изображению), схемам общих признаковорганизма человека, уровней его организации: клетки, ткани, органы, системы органов,организм;</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сравниватьклеткиразныхтканей,групптканей,органы,системыоргановчеловека;процессыжизнедеятельностиорганизмачеловека,делатьвыводынаосновесравнения;</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различатьбиологическиактивныевещества(витамины,ферменты,гормоны),выявлять ихрольвпроцессеобменавеществ ипревращенияэнергии;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характеризовать биологические процессы: обмен веществ и превращение энергии,питание, дыхание, выделение, транспорт веществ, движение, рост, регуляция функций,иммунитет,поведение, развитие, размножениечеловека;</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выявлять причинно-следственные связи между строением клеток, органов, системорганов организма человека и их функциями; между строением, жизнедеятельностью исредой обитания человека;</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применятьбиологическиемоделидлявыявленияособенностейстроенияифункционированияорганов и системорганов человека;</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объяснятьнейрогуморальнуюрегуляциюпроцессовжизнедеятельностиорганизмачеловека;</w:t>
      </w:r>
    </w:p>
    <w:p w:rsidR="00B5747B" w:rsidRPr="000245BA" w:rsidRDefault="00182789" w:rsidP="00522914">
      <w:pPr>
        <w:pStyle w:val="aa"/>
        <w:numPr>
          <w:ilvl w:val="1"/>
          <w:numId w:val="176"/>
        </w:numPr>
        <w:tabs>
          <w:tab w:val="left" w:pos="1414"/>
        </w:tabs>
        <w:spacing w:before="2"/>
        <w:ind w:left="1414" w:right="327"/>
        <w:rPr>
          <w:sz w:val="20"/>
          <w:szCs w:val="20"/>
        </w:rPr>
      </w:pPr>
      <w:r w:rsidRPr="000245BA">
        <w:rPr>
          <w:sz w:val="20"/>
          <w:szCs w:val="20"/>
        </w:rPr>
        <w:t>характеризоватьисравниватьбезусловныеиусловные рефлексы;наследственные</w:t>
      </w:r>
    </w:p>
    <w:p w:rsidR="00B5747B" w:rsidRPr="000245BA" w:rsidRDefault="00182789" w:rsidP="00D03353">
      <w:pPr>
        <w:pStyle w:val="a6"/>
        <w:spacing w:before="66"/>
        <w:ind w:right="327" w:firstLine="0"/>
        <w:rPr>
          <w:sz w:val="20"/>
          <w:szCs w:val="20"/>
        </w:rPr>
      </w:pPr>
      <w:r w:rsidRPr="000245BA">
        <w:rPr>
          <w:sz w:val="20"/>
          <w:szCs w:val="20"/>
        </w:rPr>
        <w:t>и ненаследственные программы поведения; особенности высшей нервной деятельностичеловека;видыпотребностей,памяти,мышления,речи,темпераментов,эмоций,сна;структуру функциональных систем организма, направленных на достижение полезныхприспособительныхрезультатов;</w:t>
      </w:r>
    </w:p>
    <w:p w:rsidR="00B5747B" w:rsidRPr="000245BA" w:rsidRDefault="00182789" w:rsidP="00522914">
      <w:pPr>
        <w:pStyle w:val="aa"/>
        <w:numPr>
          <w:ilvl w:val="1"/>
          <w:numId w:val="176"/>
        </w:numPr>
        <w:tabs>
          <w:tab w:val="left" w:pos="1414"/>
        </w:tabs>
        <w:spacing w:before="3"/>
        <w:ind w:right="327" w:firstLine="707"/>
        <w:rPr>
          <w:sz w:val="20"/>
          <w:szCs w:val="20"/>
        </w:rPr>
      </w:pPr>
      <w:r w:rsidRPr="000245BA">
        <w:rPr>
          <w:sz w:val="20"/>
          <w:szCs w:val="20"/>
        </w:rPr>
        <w:t>различать наследственные и ненаследственные (инфекционные, неинфекционные)заболеваниячеловека;объяснятьзначениемерпрофилактикивпредупреждениизаболеванийчеловека;</w:t>
      </w:r>
    </w:p>
    <w:p w:rsidR="00B5747B" w:rsidRPr="000245BA" w:rsidRDefault="00182789" w:rsidP="00522914">
      <w:pPr>
        <w:pStyle w:val="aa"/>
        <w:numPr>
          <w:ilvl w:val="1"/>
          <w:numId w:val="176"/>
        </w:numPr>
        <w:tabs>
          <w:tab w:val="left" w:pos="1414"/>
        </w:tabs>
        <w:spacing w:before="1"/>
        <w:ind w:right="327" w:firstLine="707"/>
        <w:rPr>
          <w:sz w:val="20"/>
          <w:szCs w:val="20"/>
        </w:rPr>
      </w:pPr>
      <w:r w:rsidRPr="000245BA">
        <w:rPr>
          <w:sz w:val="20"/>
          <w:szCs w:val="20"/>
        </w:rPr>
        <w:t>выполнятьпрактическиеилабораторныеработыпоморфологии,анатомии,физиологии и поведению человека, в том числе работы с микроскопом с постоянными(фиксированными)ивременнымимикропрепаратами,исследовательскиеработысиспользованиемприборов иинструментов цифровой лаборатории;</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решать качественные и количественные задачи, используя основные показателиздоровьячеловека,проводитьрасчётыиоценивать полученныезначения;</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называть и аргументировать основные принципы здорового образа жизни, методызащиты и укрепления здоровья человека: сбалансированное питание, соблюдение правилличной гигиены, занятия физкультурой и спортом, рациональная организация труда иполноценногоотдыха,позитивноеэмоционально-психическоесостояние;</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использовать приобретённые знания и умения для соблюдения здорового образажизни,сбалансированногопитания,физическойактивности,стрессоустойчивости,дляисключениявредныхпривычек, зависимостей;</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владетьприёмамиоказанияпервойпомощичеловекуприпотересознания,солнечномитепловомударе,отравлении,утоплении,кровотечении,травмахмягкихтканей,костей скелета,органов чувств, ожогахиотморожениях;</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демонстрироватьнаконкретныхпримерахсвязьзнанийнаукочеловекесознаниямипредметовестественно-научногоигуманитарногоциклов,различныхвидовискусства;технологии,ОБЖ, физическойкультуры;</w:t>
      </w:r>
    </w:p>
    <w:p w:rsidR="00B5747B" w:rsidRPr="000245BA" w:rsidRDefault="00182789" w:rsidP="00522914">
      <w:pPr>
        <w:pStyle w:val="aa"/>
        <w:numPr>
          <w:ilvl w:val="1"/>
          <w:numId w:val="176"/>
        </w:numPr>
        <w:tabs>
          <w:tab w:val="left" w:pos="1414"/>
        </w:tabs>
        <w:spacing w:before="4"/>
        <w:ind w:right="327" w:firstLine="707"/>
        <w:rPr>
          <w:sz w:val="20"/>
          <w:szCs w:val="20"/>
        </w:rPr>
      </w:pPr>
      <w:r w:rsidRPr="000245BA">
        <w:rPr>
          <w:sz w:val="20"/>
          <w:szCs w:val="20"/>
        </w:rPr>
        <w:t>использоватьметодыбиологии:наблюдать,измерять,описыватьорганизмчеловекаипроцессыегожизнедеятельности;проводитьпростейшиеисследованияорганизмачеловекаи объяснятьихрезультаты;</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соблюдатьправилабезопасноготрудаприработесучебнымилабораторнымоборудованием,химическойпосудойвсоответствиисинструкцияминаурокеивовнеурочнойдеятельности;</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владетьприёмамиработысбиологическойинформацией:формулироватьоснования для извлечения и обобщения информации из нескольких (4—5) источников;преобразовывать информациюиз однойзнаковой системывдругую;</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создаватьписьменныеиустныесообщения,грамотноиспользуяпонятийныйаппарат изученного раздела биологии, сопровождать выступление презентацией с учётомособенностейаудитории сверстников.</w:t>
      </w:r>
    </w:p>
    <w:p w:rsidR="00B5747B" w:rsidRPr="000245BA" w:rsidRDefault="00B5747B" w:rsidP="00D03353">
      <w:pPr>
        <w:spacing w:line="237" w:lineRule="auto"/>
        <w:ind w:right="327"/>
        <w:jc w:val="both"/>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522914">
      <w:pPr>
        <w:pStyle w:val="1"/>
        <w:numPr>
          <w:ilvl w:val="2"/>
          <w:numId w:val="197"/>
        </w:numPr>
        <w:tabs>
          <w:tab w:val="left" w:pos="5128"/>
        </w:tabs>
        <w:spacing w:before="71"/>
        <w:ind w:left="5127" w:right="327" w:hanging="721"/>
        <w:jc w:val="left"/>
        <w:rPr>
          <w:sz w:val="20"/>
          <w:szCs w:val="20"/>
        </w:rPr>
      </w:pPr>
      <w:r w:rsidRPr="000245BA">
        <w:rPr>
          <w:sz w:val="20"/>
          <w:szCs w:val="20"/>
        </w:rPr>
        <w:t>ХИМИЯ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 программа по химии на уровне основного общего образования составленанаосновеТребованийкрезультатамосвоенияосновнойобразовательнойпрограммыосновногообщегообразования,представленныхвФедеральномгосударственномобразовательном стандарте основного общего образования, с учётом распределённых поклассампроверяемыхтребованийкрезультатамосвоенияосновнойобразовательнойпрограммы основного общего образования и элементов содержания, представленных вУниверсальномкодификаторепохимии,атакженаосновеПримернойпрограммывоспитанияобучающихсяприполученииосновногообщегообразованияисучётомКонцепции преподавания учебного предмета «Химия» в образовательных организацияхРоссийской Федерации, реализующих основные общеобразовательные программы (утв.РешениемКоллегии МинпросвещенияРоссии,протоколот 03.12.2019NПК-4вн).</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ПОЯСНИТЕЛЬНАЯЗАПИСКА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Согласносвоемуназначениюрабочаяпрограммаявляетсяориентиромдлясоставлениярабочихавторскихпрограмм:онадаётпредставлениеоцелях,общейстратегииобучения,воспитанияиразвитияобучающихсясредствамиучебногопредмета</w:t>
      </w:r>
    </w:p>
    <w:p w:rsidR="00B5747B" w:rsidRPr="000245BA" w:rsidRDefault="00182789" w:rsidP="00D03353">
      <w:pPr>
        <w:pStyle w:val="a6"/>
        <w:ind w:right="327" w:firstLine="0"/>
        <w:rPr>
          <w:sz w:val="20"/>
          <w:szCs w:val="20"/>
        </w:rPr>
      </w:pPr>
      <w:r w:rsidRPr="000245BA">
        <w:rPr>
          <w:sz w:val="20"/>
          <w:szCs w:val="20"/>
        </w:rPr>
        <w:t>«Химия»;устанавливаетобязательноепредметноесодержание,предусматриваетраспределениеегопоклассамиструктурированиеегопоразделамитемамкурса,определяет количественные и качественные характеристики содержания; даёт примерноераспределениеучебныхчасовпотематическимразделамкурсаирекомендуемую(примерную)последовательностьихизучениясучётоммежпредметныхивнутрипредметныхсвязей,логикиучебногопроцесса,возрастныхособенностей</w:t>
      </w:r>
      <w:r w:rsidRPr="000245BA">
        <w:rPr>
          <w:spacing w:val="-1"/>
          <w:sz w:val="20"/>
          <w:szCs w:val="20"/>
        </w:rPr>
        <w:t>обучающихся;определяетвозможности</w:t>
      </w:r>
      <w:r w:rsidRPr="000245BA">
        <w:rPr>
          <w:sz w:val="20"/>
          <w:szCs w:val="20"/>
        </w:rPr>
        <w:t>предметадляреализациитребованийкрезультатамосвоения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иосновныхвидовучебно-познавательнойдеятельности/учебныхдействийученикапоосвоениюучебного содержания.</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ОБЩАЯХАРАКТЕРИСТИКАУЧЕБНОГОПРЕДМЕТА«ХИМИЯ»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кладучебногопредмета«Химия»вдостижениецелейосновногообщегообразованияобусловленвомногомзначениемхимическойнаукивпознаниизаконовприроды,вразвитиипроизводительныхсилобществаисозданииновойбазыматериальнойкультуры.</w:t>
      </w:r>
    </w:p>
    <w:p w:rsidR="00B5747B" w:rsidRPr="000245BA" w:rsidRDefault="00182789" w:rsidP="00D03353">
      <w:pPr>
        <w:pStyle w:val="a6"/>
        <w:ind w:right="327"/>
        <w:rPr>
          <w:sz w:val="20"/>
          <w:szCs w:val="20"/>
        </w:rPr>
      </w:pPr>
      <w:r w:rsidRPr="000245BA">
        <w:rPr>
          <w:sz w:val="20"/>
          <w:szCs w:val="20"/>
        </w:rPr>
        <w:t>Химия как элемент системы естественных наук распространила своё влияние на всеобласти человеческого существования, задала новое видение мира, стала неотъемлемымкомпонентом мировой культуры, необходимым условием жизни общества: знание химиислужитосновойдляформированиямировоззрениячеловека,егопредставленийоматериальном единстве мира; важную роль играют формируемые химией представления овзаимопревращенияхэнергиииобэволюциивеществвприроде;современнаяхимиянаправленанарешениеглобальныхпроблемустойчивогоразвитиячеловечества—сырьевой,энергетической,пищевойиэкологическойбезопасности,проблемздравоохранения.</w:t>
      </w:r>
    </w:p>
    <w:p w:rsidR="00B5747B" w:rsidRPr="000245BA" w:rsidRDefault="00182789" w:rsidP="00D03353">
      <w:pPr>
        <w:pStyle w:val="a6"/>
        <w:spacing w:before="1"/>
        <w:ind w:right="327"/>
        <w:rPr>
          <w:sz w:val="20"/>
          <w:szCs w:val="20"/>
        </w:rPr>
      </w:pPr>
      <w:r w:rsidRPr="000245BA">
        <w:rPr>
          <w:sz w:val="20"/>
          <w:szCs w:val="20"/>
        </w:rPr>
        <w:t>Вусловияхвозрастающегозначенияхимиивжизниобществасущественноповысилась роль химического образования. В плане социализации оно является одним изусловийформированияинтеллекталичностиигармоничногоеёразвития.</w:t>
      </w:r>
    </w:p>
    <w:p w:rsidR="00B5747B" w:rsidRPr="000245BA" w:rsidRDefault="00182789" w:rsidP="00D03353">
      <w:pPr>
        <w:pStyle w:val="a6"/>
        <w:ind w:right="327"/>
        <w:rPr>
          <w:sz w:val="20"/>
          <w:szCs w:val="20"/>
        </w:rPr>
      </w:pPr>
      <w:r w:rsidRPr="000245BA">
        <w:rPr>
          <w:sz w:val="20"/>
          <w:szCs w:val="20"/>
        </w:rPr>
        <w:t>Современномучеловекухимическиезнаниянеобходимыдляприобретенияобщекультурного уровня, позволяющего уверенно трудиться в социуме и ответственноучаствоватьвмногообразнойжизниобщества,дляосознанияважностиразумного</w:t>
      </w:r>
    </w:p>
    <w:p w:rsidR="00B5747B" w:rsidRPr="000245BA" w:rsidRDefault="00182789" w:rsidP="00D03353">
      <w:pPr>
        <w:pStyle w:val="a6"/>
        <w:spacing w:before="66"/>
        <w:ind w:right="327" w:firstLine="0"/>
        <w:rPr>
          <w:sz w:val="20"/>
          <w:szCs w:val="20"/>
        </w:rPr>
      </w:pPr>
      <w:r w:rsidRPr="000245BA">
        <w:rPr>
          <w:sz w:val="20"/>
          <w:szCs w:val="20"/>
        </w:rPr>
        <w:t>отношения к своему здоровью и здоровью других, к окружающей природной среде, дляграмотного поведения при использовании различных материалов и химических веществ вповседневнойжизни.</w:t>
      </w:r>
    </w:p>
    <w:p w:rsidR="00B5747B" w:rsidRPr="000245BA" w:rsidRDefault="00182789" w:rsidP="00D03353">
      <w:pPr>
        <w:pStyle w:val="a6"/>
        <w:spacing w:before="1"/>
        <w:ind w:right="327"/>
        <w:rPr>
          <w:sz w:val="20"/>
          <w:szCs w:val="20"/>
        </w:rPr>
      </w:pPr>
      <w:r w:rsidRPr="000245BA">
        <w:rPr>
          <w:sz w:val="20"/>
          <w:szCs w:val="20"/>
        </w:rPr>
        <w:t>Химическоеобразованиевосновнойшколеявляетсябазовымпоотношениюксистеме общего химического образования. Поэтому на соответствующем ему уровне онореализуетприсущиеобщемухимическомуобразованиюключевыеценности,которыеотражаютгосударственные,общественныеииндивидуальныепотребности.Этимопределяется сущность общей стратегии обучения, воспитания и развития обучающихсясредствамиучебного предмета«Химия».</w:t>
      </w:r>
    </w:p>
    <w:p w:rsidR="00B5747B" w:rsidRPr="000245BA" w:rsidRDefault="00182789" w:rsidP="00D03353">
      <w:pPr>
        <w:pStyle w:val="a6"/>
        <w:ind w:right="327"/>
        <w:rPr>
          <w:sz w:val="20"/>
          <w:szCs w:val="20"/>
        </w:rPr>
      </w:pPr>
      <w:r w:rsidRPr="000245BA">
        <w:rPr>
          <w:sz w:val="20"/>
          <w:szCs w:val="20"/>
        </w:rPr>
        <w:t>Изучение предмета: 1) способствует реализации возможностей для саморазвития иформирования культуры личности, её общей и функциональной грамотности; 2) вноситвклад в формирование мышления и творческих способностей подростков, навыков ихсамостоятельной учебной деятельности, экспериментальных и исследовательских умений,необходимыхкаквповседневнойжизни,такивпрофессиональнойдеятельности;3)знакомит со спецификой научного мышления, закладывает основы целостного взгляда наединствоприродыичеловека,являетсяответственнымэтапомвформированииестественно-научнойграмотностиподростков;4)способствуетформированиюценностного отношения к естественно-научным знаниям, к природе, к человеку, вноситсвойвклад вэкологическоеобразованиешкольников.</w:t>
      </w:r>
    </w:p>
    <w:p w:rsidR="00B5747B" w:rsidRPr="000245BA" w:rsidRDefault="00182789" w:rsidP="00D03353">
      <w:pPr>
        <w:pStyle w:val="a6"/>
        <w:ind w:right="327"/>
        <w:rPr>
          <w:sz w:val="20"/>
          <w:szCs w:val="20"/>
        </w:rPr>
      </w:pPr>
      <w:r w:rsidRPr="000245BA">
        <w:rPr>
          <w:sz w:val="20"/>
          <w:szCs w:val="20"/>
        </w:rPr>
        <w:t>Названныенаправлениявобучениихимииобеспечиваютсяспецификойсодержанияпредмета, который является педагогически адаптированным отражением базовой наукихимиинаопределённомэтапееёразвития.</w:t>
      </w:r>
    </w:p>
    <w:p w:rsidR="00B5747B" w:rsidRPr="000245BA" w:rsidRDefault="00182789" w:rsidP="00D03353">
      <w:pPr>
        <w:pStyle w:val="a6"/>
        <w:spacing w:before="1"/>
        <w:ind w:right="327"/>
        <w:rPr>
          <w:sz w:val="20"/>
          <w:szCs w:val="20"/>
        </w:rPr>
      </w:pPr>
      <w:r w:rsidRPr="000245BA">
        <w:rPr>
          <w:sz w:val="20"/>
          <w:szCs w:val="20"/>
        </w:rPr>
        <w:t>Курсхимииосновнойшколыориентированнаосвоениеобучающимисяосновнеорганическойхимииинекоторыхпонятийисведенийоботдельныхобъектахорганическойхимии.</w:t>
      </w:r>
    </w:p>
    <w:p w:rsidR="00B5747B" w:rsidRPr="000245BA" w:rsidRDefault="00182789" w:rsidP="00D03353">
      <w:pPr>
        <w:pStyle w:val="a6"/>
        <w:ind w:right="327"/>
        <w:rPr>
          <w:sz w:val="20"/>
          <w:szCs w:val="20"/>
        </w:rPr>
      </w:pPr>
      <w:r w:rsidRPr="000245BA">
        <w:rPr>
          <w:sz w:val="20"/>
          <w:szCs w:val="20"/>
        </w:rPr>
        <w:t>Структура содержания предмета сформирована на основе системного подхода к егоизучению.Содержаниескладываетсяизсистемыпонятийохимическомэлементеивеществеисистемыпонятийохимическойреакции.Обеэтисистемыструктурноорганизованы по принципу последовательного развития знаний на основе теоретическихпредставленийразногоуровня:атомно-молекулярногоучениякакосновывсегоестествознания, уровня Периодического закона Д. И. Менделеева как основного законахимии,ученияостроенииатомаихимическойсвязи,представленийобэлектролитическойдиссоциациивеществврастворах.Теоретическиезнаниярассматриваютсянаосновеэмпирически полученных и осмысленных фактов, развиваются последовательно от одногоуровня к другому, выполняя функции объяснения и прогнозирования свойств, строения ивозможностейпрактическогопримененияиполученияизучаемыхвеществ.</w:t>
      </w:r>
    </w:p>
    <w:p w:rsidR="00B5747B" w:rsidRPr="000245BA" w:rsidRDefault="00182789" w:rsidP="00D03353">
      <w:pPr>
        <w:pStyle w:val="a6"/>
        <w:ind w:right="327"/>
        <w:rPr>
          <w:sz w:val="20"/>
          <w:szCs w:val="20"/>
        </w:rPr>
      </w:pPr>
      <w:r w:rsidRPr="000245BA">
        <w:rPr>
          <w:sz w:val="20"/>
          <w:szCs w:val="20"/>
        </w:rPr>
        <w:t>Такаяорганизациясодержаниякурсаспособствуетпредставлениюхимическойсоставляющейнаучнойкартинымиравлогикееёсистемнойприроды.Темсамымобеспечиваетсявозможностьформированияу обучающихсяценностногоотношениякнаучномузнаниюиметодампознаниявнауке.Важнотакжезаметить,чтоосвоениесодержаниякурсапроисходитспривлечениемзнанийизранееизученныхкурсов:</w:t>
      </w:r>
    </w:p>
    <w:p w:rsidR="00B5747B" w:rsidRPr="000245BA" w:rsidRDefault="00182789" w:rsidP="00D03353">
      <w:pPr>
        <w:pStyle w:val="a6"/>
        <w:spacing w:before="1"/>
        <w:ind w:right="327" w:firstLine="0"/>
        <w:rPr>
          <w:sz w:val="20"/>
          <w:szCs w:val="20"/>
        </w:rPr>
      </w:pPr>
      <w:r w:rsidRPr="000245BA">
        <w:rPr>
          <w:sz w:val="20"/>
          <w:szCs w:val="20"/>
        </w:rPr>
        <w:t>«Окружающиймир»,«Биология.5—7классы»и «Физика.7класс».</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ЦЕЛИИЗУЧЕНИЯУЧЕБНОГОПРЕДМЕТА«ХИМИЯ»</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Кнаправлениюпервостепеннойзначимостиприреализацииобразовательных</w:t>
      </w:r>
      <w:r w:rsidRPr="000245BA">
        <w:rPr>
          <w:spacing w:val="-1"/>
          <w:sz w:val="20"/>
          <w:szCs w:val="20"/>
        </w:rPr>
        <w:t>функцийпредмета«Химия»традиционно</w:t>
      </w:r>
      <w:r w:rsidRPr="000245BA">
        <w:rPr>
          <w:sz w:val="20"/>
          <w:szCs w:val="20"/>
        </w:rPr>
        <w:t>относятформированиезнанийосновхимической</w:t>
      </w:r>
      <w:r w:rsidRPr="000245BA">
        <w:rPr>
          <w:spacing w:val="-1"/>
          <w:sz w:val="20"/>
          <w:szCs w:val="20"/>
        </w:rPr>
        <w:t>наукикакобластисовременногоестествознания,</w:t>
      </w:r>
      <w:r w:rsidRPr="000245BA">
        <w:rPr>
          <w:sz w:val="20"/>
          <w:szCs w:val="20"/>
        </w:rPr>
        <w:t>практическойдеятельностичеловекаикакодногоизкомпонентовмировойкультуры.Задачапредметасостоитвформированиисистемы химических знаний — важнейших фактов, понятий, законов и теоретическихположений, доступных обобщений мировоззренческого характера, языка науки, знаний онаучныхметодахизучениявеществихимическихреакций,атакжевформированиии</w:t>
      </w:r>
    </w:p>
    <w:p w:rsidR="00B5747B" w:rsidRPr="000245BA" w:rsidRDefault="00182789" w:rsidP="00D03353">
      <w:pPr>
        <w:pStyle w:val="a6"/>
        <w:spacing w:before="66"/>
        <w:ind w:right="327" w:firstLine="0"/>
        <w:rPr>
          <w:sz w:val="20"/>
          <w:szCs w:val="20"/>
        </w:rPr>
      </w:pPr>
      <w:r w:rsidRPr="000245BA">
        <w:rPr>
          <w:sz w:val="20"/>
          <w:szCs w:val="20"/>
        </w:rPr>
        <w:t>развитии умений и способов деятельности, связанных с планированием, наблюдением ипроведением химического эксперимента, соблюдением правил безопасного обращения свеществамивповседневной жизни.</w:t>
      </w:r>
    </w:p>
    <w:p w:rsidR="00B5747B" w:rsidRPr="000245BA" w:rsidRDefault="00182789" w:rsidP="00D03353">
      <w:pPr>
        <w:pStyle w:val="a6"/>
        <w:spacing w:before="1"/>
        <w:ind w:right="327"/>
        <w:rPr>
          <w:sz w:val="20"/>
          <w:szCs w:val="20"/>
        </w:rPr>
      </w:pPr>
      <w:r w:rsidRPr="000245BA">
        <w:rPr>
          <w:sz w:val="20"/>
          <w:szCs w:val="20"/>
        </w:rPr>
        <w:t>Наряду с этим цели изучения предмета в программе уточнены и скорректированы сучётомновыхприоритетоввсистемеосновногообщегообразования.Сегоднявобразованииособозначимойпризнаётсянаправленностьобучениянаразвитиеисаморазвитиеличности,формированиееёинтеллектаиобщейкультуры.Обучениеумениюучиться и продолжать своё образование самостоятельно становится одной из важнейшихфункцийучебныхпредметов.</w:t>
      </w:r>
    </w:p>
    <w:p w:rsidR="00B5747B" w:rsidRPr="000245BA" w:rsidRDefault="00182789" w:rsidP="00D03353">
      <w:pPr>
        <w:pStyle w:val="a6"/>
        <w:ind w:right="327"/>
        <w:rPr>
          <w:sz w:val="20"/>
          <w:szCs w:val="20"/>
        </w:rPr>
      </w:pPr>
      <w:r w:rsidRPr="000245BA">
        <w:rPr>
          <w:sz w:val="20"/>
          <w:szCs w:val="20"/>
        </w:rPr>
        <w:t>В связи с этим при изучении предмета в основной школе доминирующее значениеприобрелитакиецели,как:</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формирование интеллектуально развитой личности, готовой к самообразованию,сотрудничеству,самостоятельномупринятиюрешений,способнойадаптироватьсякбыстроменяющимсяусловиямжизни;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направленностьобучениянасистематическоеприобщениеучащихсяксамостоятельнойпознавательнойдеятельности,научнымметодампознания,формирующиммотивациюи развитиеспособностей кхимии;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обеспечениеусловий,способствующихприобретениюобучающимисяопытаразнообразнойдеятельности, познания исамопознания, ключевых навыков (ключевыхкомпетенций),имеющихуниверсальноезначениедляразличных видовдеятельности;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формированиеуменийобъяснятьиоцениватьявленияокружающегомиранаоснованиизнаний иопыта, полученных приизучениихимии;</w:t>
      </w:r>
    </w:p>
    <w:p w:rsidR="00B5747B" w:rsidRPr="000245BA" w:rsidRDefault="00182789" w:rsidP="00522914">
      <w:pPr>
        <w:pStyle w:val="aa"/>
        <w:numPr>
          <w:ilvl w:val="1"/>
          <w:numId w:val="176"/>
        </w:numPr>
        <w:tabs>
          <w:tab w:val="left" w:pos="1414"/>
        </w:tabs>
        <w:spacing w:before="1"/>
        <w:ind w:right="327" w:firstLine="707"/>
        <w:rPr>
          <w:sz w:val="20"/>
          <w:szCs w:val="20"/>
        </w:rPr>
      </w:pPr>
      <w:r w:rsidRPr="000245BA">
        <w:rPr>
          <w:sz w:val="20"/>
          <w:szCs w:val="20"/>
        </w:rPr>
        <w:t>формирование у обучающихся гуманистических отношений, понимания ценностихимических знаний для выработки экологически целесообразного поведения в быту итрудовой деятельности в целях сохранения своего здоровья и окружающей природнойсреды;</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развитиемотивациикобучению,способностейксамоконтролюисамовоспитаниюнаосновеусвоенияобщечеловеческихценностей,готовностикосознанномувыборупрофиляи направленностидальнейшегообучения.</w:t>
      </w:r>
    </w:p>
    <w:p w:rsidR="00B5747B" w:rsidRPr="000245BA" w:rsidRDefault="00B5747B" w:rsidP="00D03353">
      <w:pPr>
        <w:pStyle w:val="a6"/>
        <w:spacing w:before="8"/>
        <w:ind w:left="0" w:right="327" w:firstLine="0"/>
        <w:jc w:val="left"/>
        <w:rPr>
          <w:sz w:val="20"/>
          <w:szCs w:val="20"/>
        </w:rPr>
      </w:pPr>
    </w:p>
    <w:p w:rsidR="00B5747B" w:rsidRPr="000245BA" w:rsidRDefault="00182789" w:rsidP="00D03353">
      <w:pPr>
        <w:pStyle w:val="1"/>
        <w:ind w:left="553" w:right="327"/>
        <w:jc w:val="center"/>
        <w:rPr>
          <w:sz w:val="20"/>
          <w:szCs w:val="20"/>
        </w:rPr>
      </w:pPr>
      <w:r w:rsidRPr="000245BA">
        <w:rPr>
          <w:sz w:val="20"/>
          <w:szCs w:val="20"/>
        </w:rPr>
        <w:t>МЕСТОУЧЕБНОГОПРЕДМЕТА«ХИМИЯ»ВУЧЕБНОМПЛАНЕ</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Всистемеобщегообразования«Химия»признанаобязательнымучебнымпредметом,которыйвходитвсоставпредметнойобласти«Естественно-научныепредметы».</w:t>
      </w:r>
    </w:p>
    <w:p w:rsidR="00B5747B" w:rsidRPr="000245BA" w:rsidRDefault="00182789" w:rsidP="00D03353">
      <w:pPr>
        <w:pStyle w:val="a6"/>
        <w:ind w:right="327"/>
        <w:rPr>
          <w:sz w:val="20"/>
          <w:szCs w:val="20"/>
        </w:rPr>
      </w:pPr>
      <w:r w:rsidRPr="000245BA">
        <w:rPr>
          <w:sz w:val="20"/>
          <w:szCs w:val="20"/>
        </w:rPr>
        <w:t>Учебным планом на её изучение отведено 136 учебных часов — по 2 ч в неделю в 8и9 классахсоответственно.</w:t>
      </w:r>
    </w:p>
    <w:p w:rsidR="00B5747B" w:rsidRPr="000245BA" w:rsidRDefault="00182789" w:rsidP="00D03353">
      <w:pPr>
        <w:pStyle w:val="a6"/>
        <w:ind w:right="327"/>
        <w:rPr>
          <w:sz w:val="20"/>
          <w:szCs w:val="20"/>
        </w:rPr>
      </w:pPr>
      <w:r w:rsidRPr="000245BA">
        <w:rPr>
          <w:sz w:val="20"/>
          <w:szCs w:val="20"/>
        </w:rPr>
        <w:t>Для каждого класса предусмотрено резервное учебное время, которое может бытьиспользованоучастникамиобразовательногопроцессавцеляхформированиявариативнойсоставляющейсодержанияконкретнойрабочейпрограммы.Приэтомобязательная(инвариантная)частьсодержанияпредмета,установленнаяпримернойрабочейпрограммой,ивремя,отводимоенаеёизучение,должны бытьсохраненыполностью.</w:t>
      </w:r>
    </w:p>
    <w:p w:rsidR="00B5747B" w:rsidRPr="000245BA" w:rsidRDefault="00182789" w:rsidP="00D03353">
      <w:pPr>
        <w:pStyle w:val="a6"/>
        <w:spacing w:before="1"/>
        <w:ind w:right="327"/>
        <w:rPr>
          <w:sz w:val="20"/>
          <w:szCs w:val="20"/>
        </w:rPr>
      </w:pPr>
      <w:r w:rsidRPr="000245BA">
        <w:rPr>
          <w:sz w:val="20"/>
          <w:szCs w:val="20"/>
        </w:rPr>
        <w:t>Вструктурерабочейпрограммынарядуспояснительнойзапискойвыделеныследующиеразделы:</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планируемые результаты освоения учебного предмета «Химия» — личностные,метапредметные,предметные;</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содержание учебногопредмета«Химия»погодамобучения;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примерное тематическое планирование, в котором детализировано содержание</w:t>
      </w:r>
      <w:r w:rsidRPr="000245BA">
        <w:rPr>
          <w:spacing w:val="-1"/>
          <w:sz w:val="20"/>
          <w:szCs w:val="20"/>
        </w:rPr>
        <w:t>каждойконкретнойтемы,указаны</w:t>
      </w:r>
      <w:r w:rsidRPr="000245BA">
        <w:rPr>
          <w:sz w:val="20"/>
          <w:szCs w:val="20"/>
        </w:rPr>
        <w:t>количествочасов,отводимыхнаеёизучение,иосновныевидыучебнойдеятельностиученика,формируемыеприизучениитемы,приведёнпереченьдемонстраций, выполняемых учителем, и перечень рекомендуемых лабораторных опытовипрактическихработ,выполняемыхучащимися.</w:t>
      </w:r>
    </w:p>
    <w:p w:rsidR="00B5747B" w:rsidRPr="000245BA" w:rsidRDefault="00182789" w:rsidP="00D03353">
      <w:pPr>
        <w:pStyle w:val="1"/>
        <w:spacing w:before="71" w:line="480" w:lineRule="auto"/>
        <w:ind w:right="327"/>
        <w:rPr>
          <w:sz w:val="20"/>
          <w:szCs w:val="20"/>
        </w:rPr>
      </w:pPr>
      <w:r w:rsidRPr="000245BA">
        <w:rPr>
          <w:sz w:val="20"/>
          <w:szCs w:val="20"/>
        </w:rPr>
        <w:t>СОДЕРЖАНИЕ УЧЕБНОГО ПРЕДМЕТА «ХИМИЯ»8КЛАСС</w:t>
      </w:r>
    </w:p>
    <w:p w:rsidR="00B5747B" w:rsidRPr="000245BA" w:rsidRDefault="00182789" w:rsidP="00D03353">
      <w:pPr>
        <w:spacing w:line="274" w:lineRule="exact"/>
        <w:ind w:left="1270" w:right="327"/>
        <w:jc w:val="both"/>
        <w:rPr>
          <w:b/>
          <w:sz w:val="20"/>
          <w:szCs w:val="20"/>
        </w:rPr>
      </w:pPr>
      <w:r w:rsidRPr="000245BA">
        <w:rPr>
          <w:b/>
          <w:sz w:val="20"/>
          <w:szCs w:val="20"/>
        </w:rPr>
        <w:t>Первоначальныехимическиепонятия</w:t>
      </w:r>
    </w:p>
    <w:p w:rsidR="00B5747B" w:rsidRPr="000245BA" w:rsidRDefault="00182789" w:rsidP="00D03353">
      <w:pPr>
        <w:pStyle w:val="a6"/>
        <w:ind w:right="327"/>
        <w:rPr>
          <w:sz w:val="20"/>
          <w:szCs w:val="20"/>
        </w:rPr>
      </w:pPr>
      <w:r w:rsidRPr="000245BA">
        <w:rPr>
          <w:sz w:val="20"/>
          <w:szCs w:val="20"/>
        </w:rPr>
        <w:t>Предметхимии.Рольхимиивжизничеловека.Телаивещества.Физическиесвойства веществ. Агрегатное состояние веществ. Понятие о методах познания в химии.Химиявсистеменаук.Чистыевеществаисмеси.Способы разделениясмесей.</w:t>
      </w:r>
    </w:p>
    <w:p w:rsidR="00B5747B" w:rsidRPr="000245BA" w:rsidRDefault="00182789" w:rsidP="00D03353">
      <w:pPr>
        <w:pStyle w:val="a6"/>
        <w:ind w:left="1270" w:right="327" w:firstLine="0"/>
        <w:rPr>
          <w:sz w:val="20"/>
          <w:szCs w:val="20"/>
        </w:rPr>
      </w:pPr>
      <w:r w:rsidRPr="000245BA">
        <w:rPr>
          <w:sz w:val="20"/>
          <w:szCs w:val="20"/>
        </w:rPr>
        <w:t>Атомыимолекулы.Химическиеэлементы.Символыхимическихэлементов.</w:t>
      </w:r>
    </w:p>
    <w:p w:rsidR="00B5747B" w:rsidRPr="000245BA" w:rsidRDefault="00182789" w:rsidP="00D03353">
      <w:pPr>
        <w:pStyle w:val="a6"/>
        <w:ind w:right="327" w:firstLine="0"/>
        <w:rPr>
          <w:sz w:val="20"/>
          <w:szCs w:val="20"/>
        </w:rPr>
      </w:pPr>
      <w:r w:rsidRPr="000245BA">
        <w:rPr>
          <w:sz w:val="20"/>
          <w:szCs w:val="20"/>
        </w:rPr>
        <w:t>Простыеисложныевещества.Атомно-молекулярноеучение.</w:t>
      </w:r>
    </w:p>
    <w:p w:rsidR="00B5747B" w:rsidRPr="000245BA" w:rsidRDefault="00182789" w:rsidP="00D03353">
      <w:pPr>
        <w:pStyle w:val="a6"/>
        <w:ind w:right="327"/>
        <w:rPr>
          <w:sz w:val="20"/>
          <w:szCs w:val="20"/>
        </w:rPr>
      </w:pPr>
      <w:r w:rsidRPr="000245BA">
        <w:rPr>
          <w:sz w:val="20"/>
          <w:szCs w:val="20"/>
        </w:rPr>
        <w:t>Химическаяформула.Валентностьатомовхимическихэлементов.Законпостоянства состава веществ. Относительная атомная масса. Относительная молекулярнаямасса.Массовая доля химическогоэлемента всоединении.</w:t>
      </w:r>
    </w:p>
    <w:p w:rsidR="00B5747B" w:rsidRPr="000245BA" w:rsidRDefault="00182789" w:rsidP="00D03353">
      <w:pPr>
        <w:pStyle w:val="a6"/>
        <w:ind w:right="327"/>
        <w:rPr>
          <w:sz w:val="20"/>
          <w:szCs w:val="20"/>
        </w:rPr>
      </w:pPr>
      <w:r w:rsidRPr="000245BA">
        <w:rPr>
          <w:sz w:val="20"/>
          <w:szCs w:val="20"/>
        </w:rPr>
        <w:t>Физическиеихимическиеявления.Химическаяреакцияиеёпризнаки.Законсохранения массы веществ. Химические уравнения. Классификация химических реакций(соединения,разложения, замещения, обмена).</w:t>
      </w:r>
    </w:p>
    <w:p w:rsidR="00B5747B" w:rsidRPr="000245BA" w:rsidRDefault="00182789" w:rsidP="00D03353">
      <w:pPr>
        <w:pStyle w:val="a6"/>
        <w:ind w:right="327"/>
        <w:rPr>
          <w:sz w:val="20"/>
          <w:szCs w:val="20"/>
        </w:rPr>
      </w:pPr>
      <w:r w:rsidRPr="000245BA">
        <w:rPr>
          <w:sz w:val="20"/>
          <w:szCs w:val="20"/>
        </w:rPr>
        <w:t>Химическийэксперимент:знакомствосхимическойпосудой,справиламиработывлабораториииприёмамиобращенияслабораторнымоборудованием;изучениеиописаниефизическихсвойствобразцовнеорганическихвеществ;наблюдениефизических(плавление воска, таяние льда, растирание сахара в ступке, кипение и конденсация воды) ихимических(горениесвечи,прокаливаниемеднойпроволоки,взаимодействиемеласкислотой) явлений, наблюдение и описание признаков протекания химических реакций(разложениесахара,взаимодействиесернойкислотысхлоридомбария,разложениегидроксида меди(П) при нагревании, взаимодействие железа с раствором соли меди(П));изучение способов разделения смесей (с помощью магнита, фильтрование, выпаривание,дистилляция,хроматография),проведениеочисткиповареннойсоли;наблюдениеиописаниерезультатовпроведенияопыта,иллюстрирующегозаконсохранениямассы;созданиемоделей молекул(шаростержневых).</w:t>
      </w:r>
    </w:p>
    <w:p w:rsidR="00B5747B" w:rsidRPr="000245BA" w:rsidRDefault="00182789" w:rsidP="00D03353">
      <w:pPr>
        <w:pStyle w:val="1"/>
        <w:spacing w:before="4" w:line="274" w:lineRule="exact"/>
        <w:ind w:right="327"/>
        <w:rPr>
          <w:sz w:val="20"/>
          <w:szCs w:val="20"/>
        </w:rPr>
      </w:pPr>
      <w:r w:rsidRPr="000245BA">
        <w:rPr>
          <w:sz w:val="20"/>
          <w:szCs w:val="20"/>
        </w:rPr>
        <w:t>Важнейшиепредставителинеорганическихвеществ</w:t>
      </w:r>
    </w:p>
    <w:p w:rsidR="00B5747B" w:rsidRPr="000245BA" w:rsidRDefault="00182789" w:rsidP="00D03353">
      <w:pPr>
        <w:pStyle w:val="a6"/>
        <w:ind w:right="327"/>
        <w:rPr>
          <w:sz w:val="20"/>
          <w:szCs w:val="20"/>
        </w:rPr>
      </w:pPr>
      <w:r w:rsidRPr="000245BA">
        <w:rPr>
          <w:sz w:val="20"/>
          <w:szCs w:val="20"/>
        </w:rPr>
        <w:t>Воздух — смесь газов. Состав воздуха. Кислород — элемент и простое вещество.Нахождение кислорода в природе, физические и химические свойства (реакции горения).Оксиды.Применениекислорода.Способыполучениякислородавлабораторииипромышленности. Круговорот кислорода в природе. Озон — аллотропная модификациякислорода.</w:t>
      </w:r>
    </w:p>
    <w:p w:rsidR="00B5747B" w:rsidRPr="000245BA" w:rsidRDefault="00182789" w:rsidP="00D03353">
      <w:pPr>
        <w:pStyle w:val="a6"/>
        <w:ind w:right="327"/>
        <w:rPr>
          <w:sz w:val="20"/>
          <w:szCs w:val="20"/>
        </w:rPr>
      </w:pPr>
      <w:r w:rsidRPr="000245BA">
        <w:rPr>
          <w:sz w:val="20"/>
          <w:szCs w:val="20"/>
        </w:rPr>
        <w:t>Тепловойэффектхимическойреакции,термохимическиеуравнения,экзо-иэндотермическиереакции.Топливо:угольиметан.Загрязнениевоздуха,усилениепарниковогоэффекта, разрушениеозонового слоя.</w:t>
      </w:r>
    </w:p>
    <w:p w:rsidR="00B5747B" w:rsidRPr="000245BA" w:rsidRDefault="00182789" w:rsidP="00D03353">
      <w:pPr>
        <w:pStyle w:val="a6"/>
        <w:ind w:right="327"/>
        <w:rPr>
          <w:sz w:val="20"/>
          <w:szCs w:val="20"/>
        </w:rPr>
      </w:pPr>
      <w:r w:rsidRPr="000245BA">
        <w:rPr>
          <w:sz w:val="20"/>
          <w:szCs w:val="20"/>
        </w:rPr>
        <w:t>Водород—элементипростоевещество.Нахождениеводородавприроде,физическиеихимическиесвойства,применение,способыполучения.Кислотыисоли.</w:t>
      </w:r>
    </w:p>
    <w:p w:rsidR="00B5747B" w:rsidRPr="000245BA" w:rsidRDefault="00182789" w:rsidP="00D03353">
      <w:pPr>
        <w:pStyle w:val="a6"/>
        <w:ind w:right="327"/>
        <w:rPr>
          <w:sz w:val="20"/>
          <w:szCs w:val="20"/>
        </w:rPr>
      </w:pPr>
      <w:r w:rsidRPr="000245BA">
        <w:rPr>
          <w:sz w:val="20"/>
          <w:szCs w:val="20"/>
        </w:rPr>
        <w:t>Количество вещества. Моль. Молярная масса. Закон Авогадро. Молярный объёмгазов.Расчёты по химическимуравнениям.</w:t>
      </w:r>
    </w:p>
    <w:p w:rsidR="00B5747B" w:rsidRPr="000245BA" w:rsidRDefault="00182789" w:rsidP="00D03353">
      <w:pPr>
        <w:pStyle w:val="a6"/>
        <w:ind w:right="327"/>
        <w:rPr>
          <w:sz w:val="20"/>
          <w:szCs w:val="20"/>
        </w:rPr>
      </w:pPr>
      <w:r w:rsidRPr="000245BA">
        <w:rPr>
          <w:sz w:val="20"/>
          <w:szCs w:val="20"/>
        </w:rPr>
        <w:t xml:space="preserve">Физическиесвойстваводы.Водакакрастворитель.Растворы.Насыщенныеиненасыщенные растворы. </w:t>
      </w:r>
      <w:r w:rsidRPr="000245BA">
        <w:rPr>
          <w:i/>
          <w:sz w:val="20"/>
          <w:szCs w:val="20"/>
        </w:rPr>
        <w:t>Растворимость веществ в воде.</w:t>
      </w:r>
      <w:r w:rsidRPr="000245BA">
        <w:rPr>
          <w:sz w:val="20"/>
          <w:szCs w:val="20"/>
          <w:vertAlign w:val="superscript"/>
        </w:rPr>
        <w:t>1</w:t>
      </w:r>
      <w:r w:rsidRPr="000245BA">
        <w:rPr>
          <w:sz w:val="20"/>
          <w:szCs w:val="20"/>
        </w:rPr>
        <w:t xml:space="preserve"> Массовая доля вещества врастворе. Химические свойства воды. Основания. Роль растворов в природе и в жизничеловека. Круговорот воды в природе. Загрязнение природных вод. Охрана и очисткаприродных вод.</w:t>
      </w:r>
    </w:p>
    <w:p w:rsidR="00B5747B" w:rsidRPr="000245BA" w:rsidRDefault="00182789" w:rsidP="00D03353">
      <w:pPr>
        <w:pStyle w:val="a6"/>
        <w:ind w:right="327"/>
        <w:rPr>
          <w:sz w:val="20"/>
          <w:szCs w:val="20"/>
        </w:rPr>
      </w:pPr>
      <w:r w:rsidRPr="000245BA">
        <w:rPr>
          <w:sz w:val="20"/>
          <w:szCs w:val="20"/>
        </w:rPr>
        <w:t>Классификациянеорганическихсоединений.Оксиды.Классификацияоксидов:солеобразующие (основные, кислотные, амфотерные) и несолеобразующие. Номенклатураоксидов (международная и тривиальная). Физические и химические свойства оксидов.Получениеоксидов.</w:t>
      </w:r>
    </w:p>
    <w:p w:rsidR="00B5747B" w:rsidRPr="000245BA" w:rsidRDefault="00182789" w:rsidP="00D03353">
      <w:pPr>
        <w:pStyle w:val="a6"/>
        <w:ind w:left="1270" w:right="327" w:firstLine="0"/>
        <w:rPr>
          <w:sz w:val="20"/>
          <w:szCs w:val="20"/>
        </w:rPr>
      </w:pPr>
      <w:r w:rsidRPr="000245BA">
        <w:rPr>
          <w:sz w:val="20"/>
          <w:szCs w:val="20"/>
        </w:rPr>
        <w:t>Основания.Классификация  оснований:  щёлочи  и  нерастворимые  основания.</w:t>
      </w:r>
    </w:p>
    <w:p w:rsidR="00B5747B" w:rsidRPr="000245BA" w:rsidRDefault="00B44E2F" w:rsidP="00D03353">
      <w:pPr>
        <w:pStyle w:val="a6"/>
        <w:spacing w:before="3"/>
        <w:ind w:left="0" w:right="327" w:firstLine="0"/>
        <w:jc w:val="left"/>
        <w:rPr>
          <w:sz w:val="20"/>
          <w:szCs w:val="20"/>
        </w:rPr>
      </w:pPr>
      <w:r>
        <w:rPr>
          <w:sz w:val="20"/>
          <w:szCs w:val="20"/>
        </w:rPr>
        <w:pict>
          <v:rect id="_x0000_s1042" style="position:absolute;margin-left:85.1pt;margin-top:9.6pt;width:2in;height:.6pt;z-index:-15717888;mso-wrap-distance-left:0;mso-wrap-distance-right:0;mso-position-horizontal-relative:page" fillcolor="black" stroked="f">
            <w10:wrap type="topAndBottom" anchorx="page"/>
          </v:rect>
        </w:pict>
      </w:r>
    </w:p>
    <w:p w:rsidR="00B5747B" w:rsidRPr="000245BA" w:rsidRDefault="00182789" w:rsidP="00D03353">
      <w:pPr>
        <w:spacing w:before="81"/>
        <w:ind w:left="562" w:right="327"/>
        <w:rPr>
          <w:sz w:val="20"/>
          <w:szCs w:val="20"/>
        </w:rPr>
      </w:pPr>
      <w:r w:rsidRPr="000245BA">
        <w:rPr>
          <w:color w:val="221E1F"/>
          <w:sz w:val="20"/>
          <w:szCs w:val="20"/>
          <w:vertAlign w:val="superscript"/>
        </w:rPr>
        <w:t>1</w:t>
      </w:r>
      <w:r w:rsidRPr="000245BA">
        <w:rPr>
          <w:color w:val="221E1F"/>
          <w:sz w:val="20"/>
          <w:szCs w:val="20"/>
        </w:rPr>
        <w:t>Курсивомобозначенучебныйматериал,которыйизучается,ноневыноситсянапромежуточнуюиитоговуюаттестацию.</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Номенклатураоснований(международнаяитривиальная).Физическиеихимическиесвойстваоснований. Получениеоснований.</w:t>
      </w:r>
    </w:p>
    <w:p w:rsidR="00B5747B" w:rsidRPr="000245BA" w:rsidRDefault="00182789" w:rsidP="00D03353">
      <w:pPr>
        <w:pStyle w:val="a6"/>
        <w:ind w:right="327"/>
        <w:rPr>
          <w:sz w:val="20"/>
          <w:szCs w:val="20"/>
        </w:rPr>
      </w:pPr>
      <w:r w:rsidRPr="000245BA">
        <w:rPr>
          <w:sz w:val="20"/>
          <w:szCs w:val="20"/>
        </w:rPr>
        <w:t>Кислоты.Классификациякислот.Номенклатуракислот(международнаяитривиальная). Физические и химические свойства кислот. Ряд активности металлов Н. Н.Бекетова.Получениекислот.</w:t>
      </w:r>
    </w:p>
    <w:p w:rsidR="00B5747B" w:rsidRPr="000245BA" w:rsidRDefault="00182789" w:rsidP="00D03353">
      <w:pPr>
        <w:pStyle w:val="a6"/>
        <w:spacing w:before="1"/>
        <w:ind w:right="327"/>
        <w:rPr>
          <w:sz w:val="20"/>
          <w:szCs w:val="20"/>
        </w:rPr>
      </w:pPr>
      <w:r w:rsidRPr="000245BA">
        <w:rPr>
          <w:sz w:val="20"/>
          <w:szCs w:val="20"/>
        </w:rPr>
        <w:t>Соли.Номенклатурасолей(международнаяитривиальная).Физическиеихимическиесвойствасолей. Получениесолей.</w:t>
      </w:r>
    </w:p>
    <w:p w:rsidR="00B5747B" w:rsidRPr="000245BA" w:rsidRDefault="00182789" w:rsidP="00D03353">
      <w:pPr>
        <w:pStyle w:val="a6"/>
        <w:ind w:left="1270" w:right="327" w:firstLine="0"/>
        <w:rPr>
          <w:sz w:val="20"/>
          <w:szCs w:val="20"/>
        </w:rPr>
      </w:pPr>
      <w:r w:rsidRPr="000245BA">
        <w:rPr>
          <w:sz w:val="20"/>
          <w:szCs w:val="20"/>
        </w:rPr>
        <w:t>Генетическаясвязьмеждуклассаминеорганическихсоединений.</w:t>
      </w:r>
    </w:p>
    <w:p w:rsidR="00B5747B" w:rsidRPr="000245BA" w:rsidRDefault="00182789" w:rsidP="00D03353">
      <w:pPr>
        <w:pStyle w:val="a6"/>
        <w:ind w:right="327"/>
        <w:rPr>
          <w:sz w:val="20"/>
          <w:szCs w:val="20"/>
        </w:rPr>
      </w:pPr>
      <w:r w:rsidRPr="000245BA">
        <w:rPr>
          <w:sz w:val="20"/>
          <w:szCs w:val="20"/>
        </w:rPr>
        <w:t>Химическийэксперимент:качественноеопределениесодержаниякислородаввоздухе; получение, собирание, распознавание и изучение свойств кислорода; наблюдениевзаимодействия веществ с кислородом и условия возникновения и прекращения горения</w:t>
      </w:r>
      <w:r w:rsidRPr="000245BA">
        <w:rPr>
          <w:spacing w:val="-1"/>
          <w:sz w:val="20"/>
          <w:szCs w:val="20"/>
        </w:rPr>
        <w:t>(пожара);ознакомление</w:t>
      </w:r>
      <w:r w:rsidRPr="000245BA">
        <w:rPr>
          <w:sz w:val="20"/>
          <w:szCs w:val="20"/>
        </w:rPr>
        <w:t>собразцамиоксидовиописаниеихсвойств;получение,собирание,распознаваниеиизучениесвойствводорода(горение);взаимодействиеводородасоксидоммеди(П)(возможноиспользованиевидеоматериалов);наблюдениеобразцоввеществколичеством1моль;исследованиеособенностейрастворениявеществсразличнойрастворимостью; приготовление растворов с определённой массовой долей растворённоговещества;взаимодействиеводысметаллами(натриемикальцием)(возможноиспользование видеоматериалов); определение растворов кислот и щелочей с помощьюиндикаторов;исследованиеобразцовнеорганическихвеществразличныхклассов;наблюдение изменения окраски индикаторов в растворахкислот и щелочей; изучениевзаимодействияоксидамеди(П)срастворомсернойкислоты,кислотсметаллами,реакцийнейтрализации; получение нерастворимых оснований, вытеснение одного металла другимизрастворасоли;решениеэкспериментальныхзадачпотеме«Важнейшиеклассынеорганическихсоединений».</w:t>
      </w:r>
    </w:p>
    <w:p w:rsidR="00B5747B" w:rsidRPr="000245BA" w:rsidRDefault="00182789" w:rsidP="00D03353">
      <w:pPr>
        <w:pStyle w:val="1"/>
        <w:spacing w:before="5"/>
        <w:ind w:right="327"/>
        <w:jc w:val="left"/>
        <w:rPr>
          <w:sz w:val="20"/>
          <w:szCs w:val="20"/>
        </w:rPr>
      </w:pPr>
      <w:r w:rsidRPr="000245BA">
        <w:rPr>
          <w:sz w:val="20"/>
          <w:szCs w:val="20"/>
        </w:rPr>
        <w:t>Периодический закон и Периодическая системахимическихэлементовД.И.Менделеева.Строениеатомов.</w:t>
      </w:r>
    </w:p>
    <w:p w:rsidR="00B5747B" w:rsidRPr="000245BA" w:rsidRDefault="00182789" w:rsidP="00D03353">
      <w:pPr>
        <w:spacing w:line="274" w:lineRule="exact"/>
        <w:ind w:left="1270" w:right="327"/>
        <w:rPr>
          <w:b/>
          <w:sz w:val="20"/>
          <w:szCs w:val="20"/>
        </w:rPr>
      </w:pPr>
      <w:r w:rsidRPr="000245BA">
        <w:rPr>
          <w:b/>
          <w:sz w:val="20"/>
          <w:szCs w:val="20"/>
        </w:rPr>
        <w:t>Химическаясвязь.Окислительно-восстановительныереакции</w:t>
      </w:r>
    </w:p>
    <w:p w:rsidR="00B5747B" w:rsidRPr="000245BA" w:rsidRDefault="00182789" w:rsidP="00D03353">
      <w:pPr>
        <w:pStyle w:val="a6"/>
        <w:ind w:right="327"/>
        <w:rPr>
          <w:sz w:val="20"/>
          <w:szCs w:val="20"/>
        </w:rPr>
      </w:pPr>
      <w:r w:rsidRPr="000245BA">
        <w:rPr>
          <w:spacing w:val="-1"/>
          <w:sz w:val="20"/>
          <w:szCs w:val="20"/>
        </w:rPr>
        <w:t>Первыепопыткиклассификациихимических</w:t>
      </w:r>
      <w:r w:rsidRPr="000245BA">
        <w:rPr>
          <w:sz w:val="20"/>
          <w:szCs w:val="20"/>
        </w:rPr>
        <w:t>элементов.Понятиеогруппахсходныхэлементов(щелочныеищелочноземельныеметаллы,галогены,инертныегазы).Элементы,которыеобразуют амфотерныеоксиды и гидроксиды.</w:t>
      </w:r>
    </w:p>
    <w:p w:rsidR="00B5747B" w:rsidRPr="000245BA" w:rsidRDefault="00182789" w:rsidP="00D03353">
      <w:pPr>
        <w:pStyle w:val="a6"/>
        <w:ind w:right="327"/>
        <w:rPr>
          <w:sz w:val="20"/>
          <w:szCs w:val="20"/>
        </w:rPr>
      </w:pPr>
      <w:r w:rsidRPr="000245BA">
        <w:rPr>
          <w:sz w:val="20"/>
          <w:szCs w:val="20"/>
        </w:rPr>
        <w:t>Периодическийзакон.ПериодическаясистемахимическихэлементовД.И.Менделеева.КороткопериоднаяидлиннопериоднаяформыПериодическойсистемыхимическихэлементовД.И.Менделеева.Периодыигруппы.Физическийсмыслпорядковогономера, номеров периодаи группы элемента.</w:t>
      </w:r>
    </w:p>
    <w:p w:rsidR="00B5747B" w:rsidRPr="000245BA" w:rsidRDefault="00182789" w:rsidP="00D03353">
      <w:pPr>
        <w:pStyle w:val="a6"/>
        <w:ind w:right="327"/>
        <w:rPr>
          <w:sz w:val="20"/>
          <w:szCs w:val="20"/>
        </w:rPr>
      </w:pPr>
      <w:r w:rsidRPr="000245BA">
        <w:rPr>
          <w:sz w:val="20"/>
          <w:szCs w:val="20"/>
        </w:rPr>
        <w:t>Строениеатомов.Составатомныхядер.Изотопы.Электроны.Строениеэлектронных оболочек атомов первых 20 химических элементов Периодической системыД.И.Менделеева.ХарактеристикахимическогоэлементапоегоположениювПериодическойсистемеД.И. Менделеева.</w:t>
      </w:r>
    </w:p>
    <w:p w:rsidR="00B5747B" w:rsidRPr="000245BA" w:rsidRDefault="00182789" w:rsidP="00D03353">
      <w:pPr>
        <w:pStyle w:val="a6"/>
        <w:ind w:right="327"/>
        <w:rPr>
          <w:sz w:val="20"/>
          <w:szCs w:val="20"/>
        </w:rPr>
      </w:pPr>
      <w:r w:rsidRPr="000245BA">
        <w:rPr>
          <w:sz w:val="20"/>
          <w:szCs w:val="20"/>
        </w:rPr>
        <w:t>Закономерности изменения радиуса атомов химических элементов, металлическихи неметаллических свойств по группам и периодам. Значение Периодического закона иПериодической системы химических элементов для развития науки и практики. Д. И.Менделеев—учёный игражданин.</w:t>
      </w:r>
    </w:p>
    <w:p w:rsidR="00B5747B" w:rsidRPr="000245BA" w:rsidRDefault="00182789" w:rsidP="00D03353">
      <w:pPr>
        <w:pStyle w:val="a6"/>
        <w:ind w:left="1270" w:right="327" w:firstLine="0"/>
        <w:rPr>
          <w:sz w:val="20"/>
          <w:szCs w:val="20"/>
        </w:rPr>
      </w:pPr>
      <w:r w:rsidRPr="000245BA">
        <w:rPr>
          <w:sz w:val="20"/>
          <w:szCs w:val="20"/>
        </w:rPr>
        <w:t>Химическая    связь.     Ковалентная     (полярная     и     неполярная)     связь.</w:t>
      </w:r>
    </w:p>
    <w:p w:rsidR="00B5747B" w:rsidRPr="000245BA" w:rsidRDefault="00182789" w:rsidP="00D03353">
      <w:pPr>
        <w:pStyle w:val="a6"/>
        <w:ind w:right="327" w:firstLine="0"/>
        <w:rPr>
          <w:sz w:val="20"/>
          <w:szCs w:val="20"/>
        </w:rPr>
      </w:pPr>
      <w:r w:rsidRPr="000245BA">
        <w:rPr>
          <w:sz w:val="20"/>
          <w:szCs w:val="20"/>
        </w:rPr>
        <w:t>Электроотрицательностьхимическихэлементов.Ионнаясвязь.</w:t>
      </w:r>
    </w:p>
    <w:p w:rsidR="00B5747B" w:rsidRPr="000245BA" w:rsidRDefault="00182789" w:rsidP="00D03353">
      <w:pPr>
        <w:pStyle w:val="a6"/>
        <w:ind w:right="327"/>
        <w:rPr>
          <w:sz w:val="20"/>
          <w:szCs w:val="20"/>
        </w:rPr>
      </w:pPr>
      <w:r w:rsidRPr="000245BA">
        <w:rPr>
          <w:sz w:val="20"/>
          <w:szCs w:val="20"/>
        </w:rPr>
        <w:t>Степеньокисления.Окислительно-восстановительныереакции.Процессыокисленияи восстановления. Окислителии восстановители.</w:t>
      </w:r>
    </w:p>
    <w:p w:rsidR="00B5747B" w:rsidRPr="000245BA" w:rsidRDefault="00182789" w:rsidP="00D03353">
      <w:pPr>
        <w:pStyle w:val="a6"/>
        <w:ind w:right="327"/>
        <w:rPr>
          <w:sz w:val="20"/>
          <w:szCs w:val="20"/>
        </w:rPr>
      </w:pPr>
      <w:r w:rsidRPr="000245BA">
        <w:rPr>
          <w:sz w:val="20"/>
          <w:szCs w:val="20"/>
        </w:rPr>
        <w:t>Химическийэксперимент:изучениеобразцоввеществметалловинеметаллов;взаимодействие гидроксида цинка с растворами кислот и щелочей; проведение опытов,иллюстрирующих примеры окислительно-восстановительных реакций (горение, реакцииразложения,соединения).</w:t>
      </w:r>
    </w:p>
    <w:p w:rsidR="00B5747B" w:rsidRPr="000245BA" w:rsidRDefault="00182789" w:rsidP="00D03353">
      <w:pPr>
        <w:pStyle w:val="1"/>
        <w:spacing w:before="4" w:line="274" w:lineRule="exact"/>
        <w:ind w:right="327"/>
        <w:rPr>
          <w:sz w:val="20"/>
          <w:szCs w:val="20"/>
        </w:rPr>
      </w:pPr>
      <w:r w:rsidRPr="000245BA">
        <w:rPr>
          <w:sz w:val="20"/>
          <w:szCs w:val="20"/>
        </w:rPr>
        <w:t>Межпредметныесвязи</w:t>
      </w:r>
    </w:p>
    <w:p w:rsidR="00B5747B" w:rsidRPr="000245BA" w:rsidRDefault="00182789" w:rsidP="00D03353">
      <w:pPr>
        <w:pStyle w:val="a6"/>
        <w:spacing w:line="274" w:lineRule="exact"/>
        <w:ind w:left="1270" w:right="327" w:firstLine="0"/>
        <w:rPr>
          <w:sz w:val="20"/>
          <w:szCs w:val="20"/>
        </w:rPr>
      </w:pPr>
      <w:r w:rsidRPr="000245BA">
        <w:rPr>
          <w:sz w:val="20"/>
          <w:szCs w:val="20"/>
        </w:rPr>
        <w:t>Реализациямежпредметныхсвязейприизучениихимиив8классеосуществляется</w:t>
      </w:r>
    </w:p>
    <w:p w:rsidR="00B5747B" w:rsidRPr="000245BA" w:rsidRDefault="00182789" w:rsidP="00D03353">
      <w:pPr>
        <w:pStyle w:val="a6"/>
        <w:spacing w:before="66"/>
        <w:ind w:right="327" w:firstLine="0"/>
        <w:rPr>
          <w:sz w:val="20"/>
          <w:szCs w:val="20"/>
        </w:rPr>
      </w:pPr>
      <w:r w:rsidRPr="000245BA">
        <w:rPr>
          <w:sz w:val="20"/>
          <w:szCs w:val="20"/>
        </w:rPr>
        <w:t>черезиспользованиекакобщихестественно-научныхпонятий,такипонятий,являющихсясистемнымидля отдельныхпредметов естественно-научногоцикла.</w:t>
      </w:r>
    </w:p>
    <w:p w:rsidR="00B5747B" w:rsidRPr="000245BA" w:rsidRDefault="00182789" w:rsidP="00D03353">
      <w:pPr>
        <w:pStyle w:val="a6"/>
        <w:ind w:right="327"/>
        <w:rPr>
          <w:sz w:val="20"/>
          <w:szCs w:val="20"/>
        </w:rPr>
      </w:pPr>
      <w:r w:rsidRPr="000245BA">
        <w:rPr>
          <w:sz w:val="20"/>
          <w:szCs w:val="20"/>
        </w:rPr>
        <w:t>Общиеестественно-научныепонятия:научныйфакт,гипотеза,теория,закон,анализ, синтез, классификация, периодичность, наблюдение, эксперимент, моделирование,измерение,модель, явление.</w:t>
      </w:r>
    </w:p>
    <w:p w:rsidR="00B5747B" w:rsidRPr="000245BA" w:rsidRDefault="00182789" w:rsidP="00D03353">
      <w:pPr>
        <w:pStyle w:val="a6"/>
        <w:spacing w:before="1"/>
        <w:ind w:right="327"/>
        <w:rPr>
          <w:sz w:val="20"/>
          <w:szCs w:val="20"/>
        </w:rPr>
      </w:pPr>
      <w:r w:rsidRPr="000245BA">
        <w:rPr>
          <w:sz w:val="20"/>
          <w:szCs w:val="20"/>
        </w:rPr>
        <w:t>Физика:материя,атом,электрон,протон,нейтрон,ион,нуклид,изотопы,радиоактивность,молекула,электрическийзаряд,вещество,тело,объём,агрегатноесостояние вещества,газ,физические величины,единицыизмерения,космос,планеты,звёзды,Солнце.</w:t>
      </w:r>
    </w:p>
    <w:p w:rsidR="00B5747B" w:rsidRPr="000245BA" w:rsidRDefault="00182789" w:rsidP="00D03353">
      <w:pPr>
        <w:pStyle w:val="a6"/>
        <w:ind w:left="1270" w:right="327" w:firstLine="0"/>
        <w:rPr>
          <w:sz w:val="20"/>
          <w:szCs w:val="20"/>
        </w:rPr>
      </w:pPr>
      <w:r w:rsidRPr="000245BA">
        <w:rPr>
          <w:sz w:val="20"/>
          <w:szCs w:val="20"/>
        </w:rPr>
        <w:t>Биология:фотосинтез,дыхание,биосфера.</w:t>
      </w:r>
    </w:p>
    <w:p w:rsidR="00B5747B" w:rsidRPr="000245BA" w:rsidRDefault="00182789" w:rsidP="00D03353">
      <w:pPr>
        <w:pStyle w:val="a6"/>
        <w:ind w:right="327"/>
        <w:rPr>
          <w:sz w:val="20"/>
          <w:szCs w:val="20"/>
        </w:rPr>
      </w:pPr>
      <w:r w:rsidRPr="000245BA">
        <w:rPr>
          <w:sz w:val="20"/>
          <w:szCs w:val="20"/>
        </w:rPr>
        <w:t>География:атмосфера,гидросфера,минералы,горныепороды,полезныеископаемые,топливо,водныересурсы.</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right="327"/>
        <w:rPr>
          <w:sz w:val="20"/>
          <w:szCs w:val="20"/>
        </w:rPr>
      </w:pPr>
      <w:r w:rsidRPr="000245BA">
        <w:rPr>
          <w:sz w:val="20"/>
          <w:szCs w:val="20"/>
        </w:rPr>
        <w:t>9КЛАСС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Веществоихимическаяреакция</w:t>
      </w:r>
    </w:p>
    <w:p w:rsidR="00B5747B" w:rsidRPr="000245BA" w:rsidRDefault="00182789" w:rsidP="00D03353">
      <w:pPr>
        <w:pStyle w:val="a6"/>
        <w:ind w:right="327"/>
        <w:rPr>
          <w:sz w:val="20"/>
          <w:szCs w:val="20"/>
        </w:rPr>
      </w:pPr>
      <w:r w:rsidRPr="000245BA">
        <w:rPr>
          <w:sz w:val="20"/>
          <w:szCs w:val="20"/>
        </w:rPr>
        <w:t>Периодическийзакон.ПериодическаясистемахимическихэлементовД.И.Менделеева.Строениеатомов.Закономерностивизменениисвойствхимическихэлементовпервыхтрёхпериодов,калия,кальцияиихсоединенийвсоответствиисположениемэлементоввПериодическойсистемеистроениемихатомов.</w:t>
      </w:r>
    </w:p>
    <w:p w:rsidR="00B5747B" w:rsidRPr="000245BA" w:rsidRDefault="00182789" w:rsidP="00D03353">
      <w:pPr>
        <w:pStyle w:val="a6"/>
        <w:tabs>
          <w:tab w:val="left" w:pos="2188"/>
          <w:tab w:val="left" w:pos="3665"/>
          <w:tab w:val="left" w:pos="4773"/>
          <w:tab w:val="left" w:pos="5879"/>
          <w:tab w:val="left" w:pos="6153"/>
          <w:tab w:val="left" w:pos="7429"/>
          <w:tab w:val="left" w:pos="7755"/>
          <w:tab w:val="left" w:pos="9104"/>
        </w:tabs>
        <w:ind w:right="327"/>
        <w:jc w:val="right"/>
        <w:rPr>
          <w:sz w:val="20"/>
          <w:szCs w:val="20"/>
        </w:rPr>
      </w:pPr>
      <w:r w:rsidRPr="000245BA">
        <w:rPr>
          <w:sz w:val="20"/>
          <w:szCs w:val="20"/>
        </w:rPr>
        <w:t>Строениевещества:видыхимическойсвязи.Типыкристаллическихрешёток,зависимость свойств вещества от типа кристаллической решётки и вида химической связи.Классификация  и  номенклатура  неорганических</w:t>
      </w:r>
      <w:r w:rsidRPr="000245BA">
        <w:rPr>
          <w:sz w:val="20"/>
          <w:szCs w:val="20"/>
        </w:rPr>
        <w:tab/>
        <w:t>веществ(международнаяитривиальная).</w:t>
      </w:r>
      <w:r w:rsidRPr="000245BA">
        <w:rPr>
          <w:sz w:val="20"/>
          <w:szCs w:val="20"/>
        </w:rPr>
        <w:tab/>
        <w:t>Химические</w:t>
      </w:r>
      <w:r w:rsidRPr="000245BA">
        <w:rPr>
          <w:sz w:val="20"/>
          <w:szCs w:val="20"/>
        </w:rPr>
        <w:tab/>
        <w:t>свойства</w:t>
      </w:r>
      <w:r w:rsidRPr="000245BA">
        <w:rPr>
          <w:sz w:val="20"/>
          <w:szCs w:val="20"/>
        </w:rPr>
        <w:tab/>
        <w:t>веществ,</w:t>
      </w:r>
      <w:r w:rsidRPr="000245BA">
        <w:rPr>
          <w:sz w:val="20"/>
          <w:szCs w:val="20"/>
        </w:rPr>
        <w:tab/>
        <w:t>относящихся</w:t>
      </w:r>
      <w:r w:rsidRPr="000245BA">
        <w:rPr>
          <w:sz w:val="20"/>
          <w:szCs w:val="20"/>
        </w:rPr>
        <w:tab/>
        <w:t>к</w:t>
      </w:r>
      <w:r w:rsidRPr="000245BA">
        <w:rPr>
          <w:sz w:val="20"/>
          <w:szCs w:val="20"/>
        </w:rPr>
        <w:tab/>
        <w:t>различным</w:t>
      </w:r>
      <w:r w:rsidRPr="000245BA">
        <w:rPr>
          <w:sz w:val="20"/>
          <w:szCs w:val="20"/>
        </w:rPr>
        <w:tab/>
      </w:r>
      <w:r w:rsidRPr="000245BA">
        <w:rPr>
          <w:spacing w:val="-1"/>
          <w:sz w:val="20"/>
          <w:szCs w:val="20"/>
        </w:rPr>
        <w:t>классам</w:t>
      </w:r>
    </w:p>
    <w:p w:rsidR="00B5747B" w:rsidRPr="000245BA" w:rsidRDefault="00182789" w:rsidP="00D03353">
      <w:pPr>
        <w:pStyle w:val="a6"/>
        <w:ind w:right="327" w:firstLine="0"/>
        <w:rPr>
          <w:sz w:val="20"/>
          <w:szCs w:val="20"/>
        </w:rPr>
      </w:pPr>
      <w:r w:rsidRPr="000245BA">
        <w:rPr>
          <w:sz w:val="20"/>
          <w:szCs w:val="20"/>
        </w:rPr>
        <w:t>неорганическихсоединений,генетическаясвязьнеорганическихвеществ.</w:t>
      </w:r>
    </w:p>
    <w:p w:rsidR="00B5747B" w:rsidRPr="000245BA" w:rsidRDefault="00182789" w:rsidP="00D03353">
      <w:pPr>
        <w:pStyle w:val="a6"/>
        <w:ind w:right="327"/>
        <w:rPr>
          <w:sz w:val="20"/>
          <w:szCs w:val="20"/>
        </w:rPr>
      </w:pPr>
      <w:r w:rsidRPr="000245BA">
        <w:rPr>
          <w:sz w:val="20"/>
          <w:szCs w:val="20"/>
        </w:rPr>
        <w:t>Классификация химических реакций по различным признакам (по числу и составу</w:t>
      </w:r>
      <w:r w:rsidRPr="000245BA">
        <w:rPr>
          <w:spacing w:val="-1"/>
          <w:sz w:val="20"/>
          <w:szCs w:val="20"/>
        </w:rPr>
        <w:t>участвующихвреакциивеществ,потепловому</w:t>
      </w:r>
      <w:r w:rsidRPr="000245BA">
        <w:rPr>
          <w:sz w:val="20"/>
          <w:szCs w:val="20"/>
        </w:rPr>
        <w:t>эффекту,поизменениюстепенейокисленияхимическихэлементов,пообратимости,поучастиюкатализатора).Экзо-иэндотермическиереакции, термохимическиеуравнения.</w:t>
      </w:r>
    </w:p>
    <w:p w:rsidR="00B5747B" w:rsidRPr="000245BA" w:rsidRDefault="00182789" w:rsidP="00D03353">
      <w:pPr>
        <w:ind w:left="562" w:right="327" w:firstLine="707"/>
        <w:jc w:val="both"/>
        <w:rPr>
          <w:i/>
          <w:sz w:val="20"/>
          <w:szCs w:val="20"/>
        </w:rPr>
      </w:pPr>
      <w:r w:rsidRPr="000245BA">
        <w:rPr>
          <w:sz w:val="20"/>
          <w:szCs w:val="20"/>
        </w:rPr>
        <w:t>Понятие о скорости химической реакции</w:t>
      </w:r>
      <w:r w:rsidRPr="000245BA">
        <w:rPr>
          <w:i/>
          <w:sz w:val="20"/>
          <w:szCs w:val="20"/>
        </w:rPr>
        <w:t xml:space="preserve">. </w:t>
      </w:r>
      <w:r w:rsidRPr="000245BA">
        <w:rPr>
          <w:sz w:val="20"/>
          <w:szCs w:val="20"/>
        </w:rPr>
        <w:t>Понятие об обратимых и необратимыххимическихреакциях.Понятиеогомогенныхигетерогенныхреакциях.</w:t>
      </w:r>
      <w:r w:rsidRPr="000245BA">
        <w:rPr>
          <w:i/>
          <w:sz w:val="20"/>
          <w:szCs w:val="20"/>
        </w:rPr>
        <w:t>Понятиеохимическомравновесии.Факторы,влияющиенаскоростьхимическойреакциииположениехимического равновесия.</w:t>
      </w:r>
    </w:p>
    <w:p w:rsidR="00B5747B" w:rsidRPr="000245BA" w:rsidRDefault="00182789" w:rsidP="00D03353">
      <w:pPr>
        <w:pStyle w:val="a6"/>
        <w:ind w:right="327"/>
        <w:rPr>
          <w:sz w:val="20"/>
          <w:szCs w:val="20"/>
        </w:rPr>
      </w:pPr>
      <w:r w:rsidRPr="000245BA">
        <w:rPr>
          <w:sz w:val="20"/>
          <w:szCs w:val="20"/>
        </w:rPr>
        <w:t>Окислительно-восстановительныереакции,электронныйбалансокислительно-восстановительнойреакции.Составлениеуравненийокислительно-восстановительныхреакцийсиспользованиемметодаэлектронногобаланса.</w:t>
      </w:r>
    </w:p>
    <w:p w:rsidR="00B5747B" w:rsidRPr="000245BA" w:rsidRDefault="00182789" w:rsidP="00D03353">
      <w:pPr>
        <w:pStyle w:val="a6"/>
        <w:ind w:right="327"/>
        <w:rPr>
          <w:sz w:val="20"/>
          <w:szCs w:val="20"/>
        </w:rPr>
      </w:pPr>
      <w:r w:rsidRPr="000245BA">
        <w:rPr>
          <w:sz w:val="20"/>
          <w:szCs w:val="20"/>
        </w:rPr>
        <w:t>Теория электролитической диссоциации. Электролиты и не электролиты. Катионы,анионы.Механизмдиссоциациивеществсразличнымивидамихимическойсвязи.Степеньдиссоциации.Сильныеи слабыеэлектролиты.</w:t>
      </w:r>
    </w:p>
    <w:p w:rsidR="00B5747B" w:rsidRPr="000245BA" w:rsidRDefault="00182789" w:rsidP="00D03353">
      <w:pPr>
        <w:pStyle w:val="a6"/>
        <w:ind w:right="327"/>
        <w:rPr>
          <w:sz w:val="20"/>
          <w:szCs w:val="20"/>
        </w:rPr>
      </w:pPr>
      <w:r w:rsidRPr="000245BA">
        <w:rPr>
          <w:sz w:val="20"/>
          <w:szCs w:val="20"/>
        </w:rPr>
        <w:t>Реакции ионного обмена. Условия протекания реакций ионного обмена, полные исокращённые ионные уравнения реакций. Свойства кислот, оснований и солей в светепредставленийобэлектролитическойдиссоциации.Качественныереакциинаионы.</w:t>
      </w:r>
      <w:r w:rsidRPr="000245BA">
        <w:rPr>
          <w:i/>
          <w:sz w:val="20"/>
          <w:szCs w:val="20"/>
        </w:rPr>
        <w:t>Понятиео гидролизесолей</w:t>
      </w:r>
      <w:r w:rsidRPr="000245BA">
        <w:rPr>
          <w:sz w:val="20"/>
          <w:szCs w:val="20"/>
        </w:rPr>
        <w:t>.</w:t>
      </w:r>
    </w:p>
    <w:p w:rsidR="00B5747B" w:rsidRPr="000245BA" w:rsidRDefault="00182789" w:rsidP="00D03353">
      <w:pPr>
        <w:pStyle w:val="a6"/>
        <w:ind w:right="327"/>
        <w:rPr>
          <w:sz w:val="20"/>
          <w:szCs w:val="20"/>
        </w:rPr>
      </w:pPr>
      <w:r w:rsidRPr="000245BA">
        <w:rPr>
          <w:sz w:val="20"/>
          <w:szCs w:val="20"/>
        </w:rPr>
        <w:t>Химическийэксперимент:ознакомлениесмоделямикристаллическихрешётокнеорганических веществ — металлов и неметаллов (графита и алмаза), сложных веществ(хлориданатрия);исследованиезависимостискоростихимическойреакцииотвоздействияразличныхфакторов;исследованиеэлектропроводностираствороввеществ,процессадиссоциациикислот,щелочейисолей(возможноиспользованиевидеоматериалов);проведениеопытов,иллюстрирующихпризнакипротеканияреакцийионногообмена(образованиеосадка,выделениегаза,образованиеводы);опытов,иллюстрирующихпримерыокислительно-восстановительныхреакций(горение,реакцииразложения,соединения);распознаваниенеорганическихвеществспомощьюкачественныхреакцийна</w:t>
      </w:r>
    </w:p>
    <w:p w:rsidR="00B5747B" w:rsidRPr="000245BA" w:rsidRDefault="00182789" w:rsidP="00D03353">
      <w:pPr>
        <w:pStyle w:val="a6"/>
        <w:spacing w:before="66"/>
        <w:ind w:right="327" w:firstLine="0"/>
        <w:rPr>
          <w:sz w:val="20"/>
          <w:szCs w:val="20"/>
        </w:rPr>
      </w:pPr>
      <w:r w:rsidRPr="000245BA">
        <w:rPr>
          <w:sz w:val="20"/>
          <w:szCs w:val="20"/>
        </w:rPr>
        <w:t>ионы;решениеэкспериментальныхзадач.</w:t>
      </w:r>
    </w:p>
    <w:p w:rsidR="00B5747B" w:rsidRPr="000245BA" w:rsidRDefault="00182789" w:rsidP="00D03353">
      <w:pPr>
        <w:pStyle w:val="1"/>
        <w:spacing w:before="5" w:line="274" w:lineRule="exact"/>
        <w:ind w:right="327"/>
        <w:rPr>
          <w:sz w:val="20"/>
          <w:szCs w:val="20"/>
        </w:rPr>
      </w:pPr>
      <w:r w:rsidRPr="000245BA">
        <w:rPr>
          <w:sz w:val="20"/>
          <w:szCs w:val="20"/>
        </w:rPr>
        <w:t>Неметаллыиихсоединения</w:t>
      </w:r>
    </w:p>
    <w:p w:rsidR="00B5747B" w:rsidRPr="000245BA" w:rsidRDefault="00182789" w:rsidP="00D03353">
      <w:pPr>
        <w:pStyle w:val="a6"/>
        <w:ind w:right="327"/>
        <w:rPr>
          <w:sz w:val="20"/>
          <w:szCs w:val="20"/>
        </w:rPr>
      </w:pPr>
      <w:r w:rsidRPr="000245BA">
        <w:rPr>
          <w:sz w:val="20"/>
          <w:szCs w:val="20"/>
        </w:rPr>
        <w:t>Общаяхарактеристикагалогенов.Особенностистроенияатомов,характерныестепениокисления.Строениеифизическиесвойствапростыхвеществ—галогенов.Химическиесвойстванапримерехлора(взаимодействиесметаллами,неметаллами,щелочами).Хлороводород.Солянаякислота,химическиесвойства,получение,применение. Действие хлора и хлороводорода на организм человека. Важнейшие хлоридыиихнахождениевприроде.</w:t>
      </w:r>
    </w:p>
    <w:p w:rsidR="00B5747B" w:rsidRPr="000245BA" w:rsidRDefault="00182789" w:rsidP="00D03353">
      <w:pPr>
        <w:pStyle w:val="a6"/>
        <w:ind w:right="327"/>
        <w:rPr>
          <w:sz w:val="20"/>
          <w:szCs w:val="20"/>
        </w:rPr>
      </w:pPr>
      <w:r w:rsidRPr="000245BA">
        <w:rPr>
          <w:sz w:val="20"/>
          <w:szCs w:val="20"/>
        </w:rPr>
        <w:t>ОбщаяхарактеристикаэлементовVIA-группы.Особенностистроенияатомов,характерныестепени окисления.</w:t>
      </w:r>
    </w:p>
    <w:p w:rsidR="00B5747B" w:rsidRPr="000245BA" w:rsidRDefault="00182789" w:rsidP="00D03353">
      <w:pPr>
        <w:pStyle w:val="a6"/>
        <w:ind w:right="327"/>
        <w:rPr>
          <w:sz w:val="20"/>
          <w:szCs w:val="20"/>
        </w:rPr>
      </w:pPr>
      <w:r w:rsidRPr="000245BA">
        <w:rPr>
          <w:sz w:val="20"/>
          <w:szCs w:val="20"/>
        </w:rPr>
        <w:t>Строениеифизическиесвойствапростыхвеществ—кислородаисеры.Аллотропные модификации кислорода и серы. Химические свойства серы. Сероводород,строение, физические и химические свойства. Оксиды серы как представители кислотныхоксидов. Серная кислота, физические и химические свойства (общие как представителякласса кислот и специфические). Химические реакции, лежащие в основе промышленногоспособаполучениясернойкислоты.Применение.Солисернойкислоты,качественнаяреакциянасульфат-ион.Нахождениесерыиеёсоединенийвприроде.Химическоезагрязнениеокружающейсредысоединениямисеры(кислотныедожди,загрязнениевоздухаи водоёмов), способыегопредотвращения.</w:t>
      </w:r>
    </w:p>
    <w:p w:rsidR="00B5747B" w:rsidRPr="000245BA" w:rsidRDefault="00182789" w:rsidP="00D03353">
      <w:pPr>
        <w:pStyle w:val="a6"/>
        <w:ind w:right="327"/>
        <w:rPr>
          <w:sz w:val="20"/>
          <w:szCs w:val="20"/>
        </w:rPr>
      </w:pPr>
      <w:r w:rsidRPr="000245BA">
        <w:rPr>
          <w:sz w:val="20"/>
          <w:szCs w:val="20"/>
        </w:rPr>
        <w:t>ОбщаяхарактеристикаэлементовVA-группы.Особенностистроенияатомов,характерныестепени окисления.</w:t>
      </w:r>
    </w:p>
    <w:p w:rsidR="00B5747B" w:rsidRPr="000245BA" w:rsidRDefault="00182789" w:rsidP="00D03353">
      <w:pPr>
        <w:pStyle w:val="a6"/>
        <w:ind w:right="327"/>
        <w:rPr>
          <w:sz w:val="20"/>
          <w:szCs w:val="20"/>
        </w:rPr>
      </w:pPr>
      <w:r w:rsidRPr="000245BA">
        <w:rPr>
          <w:sz w:val="20"/>
          <w:szCs w:val="20"/>
        </w:rPr>
        <w:t>Азот, распространение в природе, физические и химические свойства. Круговоротазотавприроде.Аммиак,егофизическиеихимическиесвойства,получениеиприменение.Соли аммония, их физические и химические свойства, применение. Качественная реакцияна ионы аммония. Азотная кислота, её получение, физические и химические свойства(общие как представителя класса кислот и специфические). Использование нитратов исолей аммония в качестве минеральных удобрений. Химическое загрязнение окружающейсредысоединениямиазота(кислотныедожди,загрязнениевоздуха,почвыиводоёмов).</w:t>
      </w:r>
    </w:p>
    <w:p w:rsidR="00B5747B" w:rsidRPr="000245BA" w:rsidRDefault="00182789" w:rsidP="00D03353">
      <w:pPr>
        <w:pStyle w:val="a6"/>
        <w:ind w:right="327"/>
        <w:rPr>
          <w:sz w:val="20"/>
          <w:szCs w:val="20"/>
        </w:rPr>
      </w:pPr>
      <w:r w:rsidRPr="000245BA">
        <w:rPr>
          <w:sz w:val="20"/>
          <w:szCs w:val="20"/>
        </w:rPr>
        <w:t>Фосфор, аллотропные модификации фосфора, физические и химические свойства.Оксид фосфора^) и фосфорная кислота, физические и химические свойства, получение.Использованиефосфатов вкачествеминеральныхудобрений.</w:t>
      </w:r>
    </w:p>
    <w:p w:rsidR="00B5747B" w:rsidRPr="000245BA" w:rsidRDefault="00182789" w:rsidP="00D03353">
      <w:pPr>
        <w:pStyle w:val="a6"/>
        <w:ind w:right="327"/>
        <w:rPr>
          <w:sz w:val="20"/>
          <w:szCs w:val="20"/>
        </w:rPr>
      </w:pPr>
      <w:r w:rsidRPr="000245BA">
        <w:rPr>
          <w:sz w:val="20"/>
          <w:szCs w:val="20"/>
        </w:rPr>
        <w:t>ОбщаяхарактеристикаэлементовIVA-ГРУППЫ.Особенностистроенияатомов,характерныестепени окисления.</w:t>
      </w:r>
    </w:p>
    <w:p w:rsidR="00B5747B" w:rsidRPr="000245BA" w:rsidRDefault="00182789" w:rsidP="00D03353">
      <w:pPr>
        <w:pStyle w:val="a6"/>
        <w:ind w:right="327"/>
        <w:rPr>
          <w:sz w:val="20"/>
          <w:szCs w:val="20"/>
        </w:rPr>
      </w:pPr>
      <w:r w:rsidRPr="000245BA">
        <w:rPr>
          <w:sz w:val="20"/>
          <w:szCs w:val="20"/>
        </w:rPr>
        <w:t>Углерод,аллотропныемодификации,распространениевприроде,физическиеихимические свойства. Адсорбция. Круговорот углерода в природе. Оксиды углерода, ихфизическиеихимическиесвойства,действиенаживыеорганизмы,получениеиприменение.Экологическиепроблемы,связанныесоксидомуглерода(ГУ);гипотезаглобального потепления климата; парниковый эффект. Угольная кислота и её соли, ихфизические и химические свойства, получение и применение. Качественная реакция накарбонат-ионы.Использованиекарбонатоввбыту,медицине,промышленностиисельскомхозяйстве.</w:t>
      </w:r>
    </w:p>
    <w:p w:rsidR="00B5747B" w:rsidRPr="000245BA" w:rsidRDefault="00182789" w:rsidP="00D03353">
      <w:pPr>
        <w:ind w:left="562" w:right="327" w:firstLine="707"/>
        <w:jc w:val="both"/>
        <w:rPr>
          <w:i/>
          <w:sz w:val="20"/>
          <w:szCs w:val="20"/>
        </w:rPr>
      </w:pPr>
      <w:r w:rsidRPr="000245BA">
        <w:rPr>
          <w:sz w:val="20"/>
          <w:szCs w:val="20"/>
        </w:rPr>
        <w:t>Первоначальные понятия об органических веществах как о соединениях углерода(метан,этан,этилен,ацетилен,этанол,глицерин,уксуснаякислота).</w:t>
      </w:r>
      <w:r w:rsidRPr="000245BA">
        <w:rPr>
          <w:i/>
          <w:sz w:val="20"/>
          <w:szCs w:val="20"/>
        </w:rPr>
        <w:t>Ихсоставихимическоестроение.</w:t>
      </w:r>
      <w:r w:rsidRPr="000245BA">
        <w:rPr>
          <w:sz w:val="20"/>
          <w:szCs w:val="20"/>
        </w:rPr>
        <w:t>Понятиеобиологическиважныхвеществах:жирах,белках,углеводах—иихроливжизничеловека.</w:t>
      </w:r>
      <w:r w:rsidRPr="000245BA">
        <w:rPr>
          <w:i/>
          <w:sz w:val="20"/>
          <w:szCs w:val="20"/>
        </w:rPr>
        <w:t>Материальноеединствоорганическихинеорганическихсоединений.</w:t>
      </w:r>
    </w:p>
    <w:p w:rsidR="00B5747B" w:rsidRPr="000245BA" w:rsidRDefault="00182789" w:rsidP="00D03353">
      <w:pPr>
        <w:ind w:left="562" w:right="327" w:firstLine="707"/>
        <w:jc w:val="both"/>
        <w:rPr>
          <w:i/>
          <w:sz w:val="20"/>
          <w:szCs w:val="20"/>
        </w:rPr>
      </w:pPr>
      <w:r w:rsidRPr="000245BA">
        <w:rPr>
          <w:sz w:val="20"/>
          <w:szCs w:val="20"/>
        </w:rPr>
        <w:t>Кремний,егофизическиеихимическиесвойства,получениеиприменение.Соединениякремниявприроде.Общиепредставленияобоксидекремния(ГУ)икремниевой кислоте. Силикаты, их использование в быту, медицине, промышленности.</w:t>
      </w:r>
      <w:r w:rsidRPr="000245BA">
        <w:rPr>
          <w:i/>
          <w:sz w:val="20"/>
          <w:szCs w:val="20"/>
        </w:rPr>
        <w:t>Важнейшие строительные материалы: керамика, стекло, цемент, бетон, железобетон.Проблемыбезопасногоиспользованиястроительныхматериаловвповседневнойжизни.</w:t>
      </w:r>
    </w:p>
    <w:p w:rsidR="00B5747B" w:rsidRPr="000245BA" w:rsidRDefault="00182789" w:rsidP="00D03353">
      <w:pPr>
        <w:pStyle w:val="a6"/>
        <w:ind w:left="1270" w:right="327" w:firstLine="0"/>
        <w:rPr>
          <w:sz w:val="20"/>
          <w:szCs w:val="20"/>
        </w:rPr>
      </w:pPr>
      <w:r w:rsidRPr="000245BA">
        <w:rPr>
          <w:sz w:val="20"/>
          <w:szCs w:val="20"/>
        </w:rPr>
        <w:t>Химическийэксперимент:изучениеобразцовнеорганическихвеществ,свойств</w:t>
      </w:r>
    </w:p>
    <w:p w:rsidR="00B5747B" w:rsidRPr="000245BA" w:rsidRDefault="00182789" w:rsidP="00D03353">
      <w:pPr>
        <w:pStyle w:val="a6"/>
        <w:spacing w:before="66"/>
        <w:ind w:right="327" w:firstLine="0"/>
        <w:rPr>
          <w:sz w:val="20"/>
          <w:szCs w:val="20"/>
        </w:rPr>
      </w:pPr>
      <w:r w:rsidRPr="000245BA">
        <w:rPr>
          <w:sz w:val="20"/>
          <w:szCs w:val="20"/>
        </w:rPr>
        <w:t>солянойкислоты;проведениекачественныхреакцийнахлорид-ионыинаблюдениепризнаковихпротекания;опыты,отражающиефизическиеихимическиесвойствагалогенов и их соединений (возможно использование видеоматериалов); ознакомление собразцами хлоридов (галогенидов); ознакомление с образцами серы и её соединениями</w:t>
      </w:r>
      <w:r w:rsidRPr="000245BA">
        <w:rPr>
          <w:spacing w:val="-1"/>
          <w:sz w:val="20"/>
          <w:szCs w:val="20"/>
        </w:rPr>
        <w:t>(возможноиспользование</w:t>
      </w:r>
      <w:r w:rsidRPr="000245BA">
        <w:rPr>
          <w:sz w:val="20"/>
          <w:szCs w:val="20"/>
        </w:rPr>
        <w:t>видеоматериалов);наблюдениепроцессаобугливаниясахараподдействиемконцентрированнойсернойкислоты;изучениехимическихсвойствразбавленнойсернойкислоты,проведениекачественнойреакциинасульфат-ионинаблюдениепризнакаеёпротекания;ознакомлениесфизическимисвойствамиазота,фосфораиихсоединений(возможноиспользованиевидеоматериалов),образцамиазотныхифосфорныхудобрений;получение,собирание,распознаваниеиизучениесвойстваммиака; проведение качественных реакций на ион аммония и фосфат-ион и изучениепризнаков их протекания, взаимодействие концентрированной азотной кислоты с медью(возможно использование видеоматериалов); изучение моделей кристаллических решётокалмаза, графита, фуллерена; ознакомление с процессом адсорбции растворённых веществактивированным углём и устройством противогаза; получение, собирание, распознаваниеи изучение свойств углекислого газа; проведение качественных реакций на карбонат- исиликат-ионыиизучениепризнаковихпротекания;ознакомлениеспродукциейсиликатной промышленности; решение экспериментальных задач по теме «Важнейшиенеметаллыи ихсоединения».</w:t>
      </w:r>
    </w:p>
    <w:p w:rsidR="00B5747B" w:rsidRPr="000245BA" w:rsidRDefault="00182789" w:rsidP="00D03353">
      <w:pPr>
        <w:pStyle w:val="1"/>
        <w:spacing w:before="6" w:line="274" w:lineRule="exact"/>
        <w:ind w:right="327"/>
        <w:rPr>
          <w:sz w:val="20"/>
          <w:szCs w:val="20"/>
        </w:rPr>
      </w:pPr>
      <w:r w:rsidRPr="000245BA">
        <w:rPr>
          <w:sz w:val="20"/>
          <w:szCs w:val="20"/>
        </w:rPr>
        <w:t>Металлыиихсоединения</w:t>
      </w:r>
    </w:p>
    <w:p w:rsidR="00B5747B" w:rsidRPr="000245BA" w:rsidRDefault="00182789" w:rsidP="00D03353">
      <w:pPr>
        <w:pStyle w:val="a6"/>
        <w:ind w:right="327"/>
        <w:rPr>
          <w:sz w:val="20"/>
          <w:szCs w:val="20"/>
        </w:rPr>
      </w:pPr>
      <w:r w:rsidRPr="000245BA">
        <w:rPr>
          <w:sz w:val="20"/>
          <w:szCs w:val="20"/>
        </w:rPr>
        <w:t>Общаяхарактеристикахимическихэлементов—металловнаоснованииихположения в Периодической системе химических элементов Д. И. Менделеева и строенияатомов.Строениеметаллов.Металлическаясвязьиметаллическаякристаллическаярешётка.Электрохимическийряднапряженийметаллов.Физическиеихимическиесвойства металлов. Общие способы получения металлов. Понятие о коррозии металлов,основные способы защиты их от коррозии. Сплавы (сталь, чугун, дюралюминий, бронза) иихприменениевбытуи промышленности.</w:t>
      </w:r>
    </w:p>
    <w:p w:rsidR="00B5747B" w:rsidRPr="000245BA" w:rsidRDefault="00182789" w:rsidP="00D03353">
      <w:pPr>
        <w:pStyle w:val="a6"/>
        <w:ind w:right="327"/>
        <w:rPr>
          <w:sz w:val="20"/>
          <w:szCs w:val="20"/>
        </w:rPr>
      </w:pPr>
      <w:r w:rsidRPr="000245BA">
        <w:rPr>
          <w:sz w:val="20"/>
          <w:szCs w:val="20"/>
        </w:rPr>
        <w:t>Щелочныеметаллы:положениевПериодическойсистемехимическихэлементовД.И. Менделеева; строение их атомов; нахождение в природе. Физические и химическиесвойства (на примере натрия и калия). Оксиды и гидроксиды натрия и калия. Применениещелочныхметаллов и ихсоединений.</w:t>
      </w:r>
    </w:p>
    <w:p w:rsidR="00B5747B" w:rsidRPr="000245BA" w:rsidRDefault="00182789" w:rsidP="00D03353">
      <w:pPr>
        <w:pStyle w:val="a6"/>
        <w:ind w:right="327"/>
        <w:rPr>
          <w:sz w:val="20"/>
          <w:szCs w:val="20"/>
        </w:rPr>
      </w:pPr>
      <w:r w:rsidRPr="000245BA">
        <w:rPr>
          <w:sz w:val="20"/>
          <w:szCs w:val="20"/>
        </w:rPr>
        <w:t>Щелочноземельныеметаллымагнийикальций:положениевПериодическойсистемехимическихэлементовД.И.Менделеева;строениеихатомов;нахождениевприроде. Физические и химические свойства магния и кальция. Важнейшие соединениякальция(оксид,гидроксид,соли).Жёсткостьводыиспособыеёустранения.</w:t>
      </w:r>
    </w:p>
    <w:p w:rsidR="00B5747B" w:rsidRPr="000245BA" w:rsidRDefault="00182789" w:rsidP="00D03353">
      <w:pPr>
        <w:pStyle w:val="a6"/>
        <w:ind w:right="327"/>
        <w:rPr>
          <w:sz w:val="20"/>
          <w:szCs w:val="20"/>
        </w:rPr>
      </w:pPr>
      <w:r w:rsidRPr="000245BA">
        <w:rPr>
          <w:sz w:val="20"/>
          <w:szCs w:val="20"/>
        </w:rPr>
        <w:t>Алюминий:положениевПериодическойсистемехимическихэлементовД.И.Менделеева; строение атома; нахождение в природе. Физические и химические свойстваалюминия.Амфотерныесвойстваоксидаи гидроксидаалюминия.</w:t>
      </w:r>
    </w:p>
    <w:p w:rsidR="00B5747B" w:rsidRPr="000245BA" w:rsidRDefault="00182789" w:rsidP="00D03353">
      <w:pPr>
        <w:pStyle w:val="a6"/>
        <w:ind w:right="327"/>
        <w:rPr>
          <w:sz w:val="20"/>
          <w:szCs w:val="20"/>
        </w:rPr>
      </w:pPr>
      <w:r w:rsidRPr="000245BA">
        <w:rPr>
          <w:sz w:val="20"/>
          <w:szCs w:val="20"/>
        </w:rPr>
        <w:t>Железо:положениевПериодическойсистемехимическихэлементовД.И.Менделеева; строение атома; нахождение в природе. Физические и химические свойстважелеза.Оксиды,гидроксидыисолижелеза(П)ижелеза(Ш),ихсостав,свойстваиполучение.</w:t>
      </w:r>
    </w:p>
    <w:p w:rsidR="00B5747B" w:rsidRPr="000245BA" w:rsidRDefault="00182789" w:rsidP="00D03353">
      <w:pPr>
        <w:pStyle w:val="a6"/>
        <w:ind w:right="327"/>
        <w:rPr>
          <w:sz w:val="20"/>
          <w:szCs w:val="20"/>
        </w:rPr>
      </w:pPr>
      <w:r w:rsidRPr="000245BA">
        <w:rPr>
          <w:sz w:val="20"/>
          <w:szCs w:val="20"/>
        </w:rPr>
        <w:t>Химическийэксперимент:ознакомлениесобразцамиметалловисплавов,ихфизическимисвойствами;изучениерезультатовкоррозииметаллов(возможноиспользованиевидеоматериалов),особенностейвзаимодействияоксидакальцияинатриясводой (возможно использование видеоматериалов); исследование свойств жёсткой воды;процессагоренияжелезавкислороде(возможноиспользованиевидеоматериалов);признаков протекания качественных реакций на ионы (магния, кальция, алюминия, цинка,</w:t>
      </w:r>
      <w:r w:rsidRPr="000245BA">
        <w:rPr>
          <w:spacing w:val="-1"/>
          <w:sz w:val="20"/>
          <w:szCs w:val="20"/>
        </w:rPr>
        <w:t>железа(П)ижелеза(Ш),меди(П));</w:t>
      </w:r>
      <w:r w:rsidRPr="000245BA">
        <w:rPr>
          <w:sz w:val="20"/>
          <w:szCs w:val="20"/>
        </w:rPr>
        <w:t>наблюдениеиописаниепроцессовокрашиванияпламени</w:t>
      </w:r>
      <w:r w:rsidRPr="000245BA">
        <w:rPr>
          <w:spacing w:val="-1"/>
          <w:sz w:val="20"/>
          <w:szCs w:val="20"/>
        </w:rPr>
        <w:t>ионаминатрия,</w:t>
      </w:r>
      <w:r w:rsidRPr="000245BA">
        <w:rPr>
          <w:sz w:val="20"/>
          <w:szCs w:val="20"/>
        </w:rPr>
        <w:t>калияикальция(возможноиспользованиевидеоматериалов);исследованиеамфотерныхсвойствгидроксидаалюминияигидроксидацинка;решениеэкспериментальныхзадачпотеме«Важнейшиеметаллыи ихсоединения».</w:t>
      </w:r>
    </w:p>
    <w:p w:rsidR="00B5747B" w:rsidRPr="000245BA" w:rsidRDefault="00182789" w:rsidP="00D03353">
      <w:pPr>
        <w:pStyle w:val="1"/>
        <w:spacing w:before="71" w:line="274" w:lineRule="exact"/>
        <w:ind w:right="327"/>
        <w:rPr>
          <w:sz w:val="20"/>
          <w:szCs w:val="20"/>
        </w:rPr>
      </w:pPr>
      <w:r w:rsidRPr="000245BA">
        <w:rPr>
          <w:sz w:val="20"/>
          <w:szCs w:val="20"/>
        </w:rPr>
        <w:t>Химияиокружающаясреда</w:t>
      </w:r>
    </w:p>
    <w:p w:rsidR="00B5747B" w:rsidRPr="000245BA" w:rsidRDefault="00182789" w:rsidP="00D03353">
      <w:pPr>
        <w:pStyle w:val="a6"/>
        <w:ind w:right="327"/>
        <w:rPr>
          <w:sz w:val="20"/>
          <w:szCs w:val="20"/>
        </w:rPr>
      </w:pPr>
      <w:r w:rsidRPr="000245BA">
        <w:rPr>
          <w:sz w:val="20"/>
          <w:szCs w:val="20"/>
        </w:rPr>
        <w:t>Новыематериалыитехнологии.Веществаиматериалывповседневнойжизничеловека. Химия и здоровье. Безопасное использование веществ и химических реакций вбыту.Перваяпомощьприхимическихожогахиотравлениях.Основыэкологическойграмотности.Химическоезагрязнениеокружающейсреды(предельнаядопустимаяконцентрациявеществ—ПДК).Рольхимииврешенииэкологическихпроблем.</w:t>
      </w:r>
    </w:p>
    <w:p w:rsidR="00B5747B" w:rsidRPr="000245BA" w:rsidRDefault="00182789" w:rsidP="00D03353">
      <w:pPr>
        <w:pStyle w:val="a6"/>
        <w:ind w:right="327"/>
        <w:rPr>
          <w:sz w:val="20"/>
          <w:szCs w:val="20"/>
        </w:rPr>
      </w:pPr>
      <w:r w:rsidRPr="000245BA">
        <w:rPr>
          <w:sz w:val="20"/>
          <w:szCs w:val="20"/>
        </w:rPr>
        <w:t>Природные источники углеводородов (уголь, природный газ, нефть), продукты ихпереработки,ихроль вбытуи промышленности.</w:t>
      </w:r>
    </w:p>
    <w:p w:rsidR="00B5747B" w:rsidRPr="000245BA" w:rsidRDefault="00182789" w:rsidP="00D03353">
      <w:pPr>
        <w:pStyle w:val="a6"/>
        <w:ind w:right="327"/>
        <w:rPr>
          <w:sz w:val="20"/>
          <w:szCs w:val="20"/>
        </w:rPr>
      </w:pPr>
      <w:r w:rsidRPr="000245BA">
        <w:rPr>
          <w:sz w:val="20"/>
          <w:szCs w:val="20"/>
        </w:rPr>
        <w:t>Химическийэксперимент:изучениеобразцовматериалов(стекло,сплавыметаллов,полимерныематериалы).</w:t>
      </w:r>
    </w:p>
    <w:p w:rsidR="00B5747B" w:rsidRPr="000245BA" w:rsidRDefault="00182789" w:rsidP="00D03353">
      <w:pPr>
        <w:pStyle w:val="1"/>
        <w:spacing w:before="3" w:line="274" w:lineRule="exact"/>
        <w:ind w:right="327"/>
        <w:rPr>
          <w:sz w:val="20"/>
          <w:szCs w:val="20"/>
        </w:rPr>
      </w:pPr>
      <w:r w:rsidRPr="000245BA">
        <w:rPr>
          <w:sz w:val="20"/>
          <w:szCs w:val="20"/>
        </w:rPr>
        <w:t>Межпредметныесвязи</w:t>
      </w:r>
    </w:p>
    <w:p w:rsidR="00B5747B" w:rsidRPr="000245BA" w:rsidRDefault="00182789" w:rsidP="00D03353">
      <w:pPr>
        <w:pStyle w:val="a6"/>
        <w:ind w:right="327"/>
        <w:rPr>
          <w:sz w:val="20"/>
          <w:szCs w:val="20"/>
        </w:rPr>
      </w:pPr>
      <w:r w:rsidRPr="000245BA">
        <w:rPr>
          <w:sz w:val="20"/>
          <w:szCs w:val="20"/>
        </w:rPr>
        <w:t>Реализация межпредметных связей при изучении химии в 9 классе осуществляетсячерезиспользованиекакобщихестественно-научныхпонятий,такипонятий,являющихсясистемнымидля отдельныхпредметов естественно-научногоцикла.</w:t>
      </w:r>
    </w:p>
    <w:p w:rsidR="00B5747B" w:rsidRPr="000245BA" w:rsidRDefault="00182789" w:rsidP="00D03353">
      <w:pPr>
        <w:pStyle w:val="a6"/>
        <w:ind w:right="327"/>
        <w:rPr>
          <w:sz w:val="20"/>
          <w:szCs w:val="20"/>
        </w:rPr>
      </w:pPr>
      <w:r w:rsidRPr="000245BA">
        <w:rPr>
          <w:sz w:val="20"/>
          <w:szCs w:val="20"/>
        </w:rPr>
        <w:t>Общиеестественно-научныепонятия:научныйфакт,гипотеза,закон,теория,анализ,синтез,классификация,периодичность,наблюдение,эксперимент,моделирование,измерение,модель,явление,парниковый эффект,технология,материалы.</w:t>
      </w:r>
    </w:p>
    <w:p w:rsidR="00B5747B" w:rsidRPr="000245BA" w:rsidRDefault="00182789" w:rsidP="00D03353">
      <w:pPr>
        <w:pStyle w:val="a6"/>
        <w:ind w:right="327"/>
        <w:rPr>
          <w:sz w:val="20"/>
          <w:szCs w:val="20"/>
        </w:rPr>
      </w:pPr>
      <w:r w:rsidRPr="000245BA">
        <w:rPr>
          <w:sz w:val="20"/>
          <w:szCs w:val="20"/>
        </w:rPr>
        <w:t>Физика:материя,атом,электрон,протон,нейтрон,ион,нуклид,изотопы,радиоактивность,молекула,электрическийзаряд,проводники,полупроводники,диэлектрики, фотоэлемент, вещество, тело, объём, агрегатное состояние вещества, газ,раствор,растворимость,кристаллическаярешётка,сплавы,физическиевеличины,единицыизмерения,космическоепространство, планеты, звёзды,Солнце.</w:t>
      </w:r>
    </w:p>
    <w:p w:rsidR="00B5747B" w:rsidRPr="000245BA" w:rsidRDefault="00182789" w:rsidP="00D03353">
      <w:pPr>
        <w:pStyle w:val="a6"/>
        <w:ind w:right="327"/>
        <w:rPr>
          <w:sz w:val="20"/>
          <w:szCs w:val="20"/>
        </w:rPr>
      </w:pPr>
      <w:r w:rsidRPr="000245BA">
        <w:rPr>
          <w:sz w:val="20"/>
          <w:szCs w:val="20"/>
        </w:rPr>
        <w:t>Биология: фотосинтез, дыхание, биосфера, экосистема, минеральныеудобрения,микроэлементы,макроэлементы, питательныевещества.</w:t>
      </w:r>
    </w:p>
    <w:p w:rsidR="00B5747B" w:rsidRPr="000245BA" w:rsidRDefault="00182789" w:rsidP="00D03353">
      <w:pPr>
        <w:pStyle w:val="a6"/>
        <w:ind w:right="327"/>
        <w:rPr>
          <w:sz w:val="20"/>
          <w:szCs w:val="20"/>
        </w:rPr>
      </w:pPr>
      <w:r w:rsidRPr="000245BA">
        <w:rPr>
          <w:sz w:val="20"/>
          <w:szCs w:val="20"/>
        </w:rPr>
        <w:t>География:атмосфера,гидросфера,минералы,горныепороды,полезныеископаемые,топливо,водныересурсы.</w:t>
      </w:r>
    </w:p>
    <w:p w:rsidR="00B5747B" w:rsidRPr="000245BA" w:rsidRDefault="00182789" w:rsidP="00D03353">
      <w:pPr>
        <w:pStyle w:val="1"/>
        <w:spacing w:before="71"/>
        <w:ind w:left="553" w:right="327"/>
        <w:jc w:val="center"/>
        <w:rPr>
          <w:sz w:val="20"/>
          <w:szCs w:val="20"/>
        </w:rPr>
      </w:pPr>
      <w:r w:rsidRPr="000245BA">
        <w:rPr>
          <w:sz w:val="20"/>
          <w:szCs w:val="20"/>
        </w:rPr>
        <w:t>ПЛАНИРУЕМЫЕРЕЗУЛЬТАТЫОСВОЕНИЯУЧЕБНОГОПРЕДМЕТА</w:t>
      </w:r>
    </w:p>
    <w:p w:rsidR="00B5747B" w:rsidRPr="000245BA" w:rsidRDefault="00182789" w:rsidP="00D03353">
      <w:pPr>
        <w:ind w:left="1396" w:right="327"/>
        <w:jc w:val="center"/>
        <w:rPr>
          <w:b/>
          <w:sz w:val="20"/>
          <w:szCs w:val="20"/>
        </w:rPr>
      </w:pPr>
      <w:r w:rsidRPr="000245BA">
        <w:rPr>
          <w:b/>
          <w:sz w:val="20"/>
          <w:szCs w:val="20"/>
        </w:rPr>
        <w:t>«ХИМИЯ»НАУРОВНЕОСНОВНОГООБЩЕГООБРАЗОВАНИЯ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Изучениехимиивосновнойшколенаправленонадостижениеобучающимисяличностных,метапредметных ипредметных результатовосвоения учебногопредмета.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ЛИЧНОСТНЫЕРЕЗУЛЬТАТЫ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Личностныерезультатыосвоенияпрограммыосновногообщегообразованиядостигаются в ходе обучения химии в единстве учебной и воспитательной деятельности</w:t>
      </w:r>
      <w:r w:rsidRPr="000245BA">
        <w:rPr>
          <w:spacing w:val="-1"/>
          <w:sz w:val="20"/>
          <w:szCs w:val="20"/>
        </w:rPr>
        <w:t>Организациивсоответствиистрадиционными</w:t>
      </w:r>
      <w:r w:rsidRPr="000245BA">
        <w:rPr>
          <w:sz w:val="20"/>
          <w:szCs w:val="20"/>
        </w:rPr>
        <w:t>российскимисоциокультурнымиидуховно-нравственными ценностями, принятыми в обществе правилами и нормами поведения испособствуютпроцессамсамопознания,саморазвитияисоциализацииобучающихся.</w:t>
      </w:r>
    </w:p>
    <w:p w:rsidR="00B5747B" w:rsidRPr="000245BA" w:rsidRDefault="00182789" w:rsidP="00D03353">
      <w:pPr>
        <w:pStyle w:val="a6"/>
        <w:ind w:left="1270" w:right="327" w:firstLine="0"/>
        <w:rPr>
          <w:sz w:val="20"/>
          <w:szCs w:val="20"/>
        </w:rPr>
      </w:pPr>
      <w:r w:rsidRPr="000245BA">
        <w:rPr>
          <w:sz w:val="20"/>
          <w:szCs w:val="20"/>
        </w:rPr>
        <w:t>Личностныерезультатыотражаютсформированность,втомчислевчасти:</w:t>
      </w:r>
    </w:p>
    <w:p w:rsidR="00B5747B" w:rsidRPr="000245BA" w:rsidRDefault="00182789" w:rsidP="00D03353">
      <w:pPr>
        <w:pStyle w:val="2"/>
        <w:ind w:right="327"/>
        <w:rPr>
          <w:sz w:val="20"/>
          <w:szCs w:val="20"/>
        </w:rPr>
      </w:pPr>
      <w:r w:rsidRPr="000245BA">
        <w:rPr>
          <w:sz w:val="20"/>
          <w:szCs w:val="20"/>
        </w:rPr>
        <w:t>Патриотическоговоспитания</w:t>
      </w:r>
    </w:p>
    <w:p w:rsidR="00B5747B" w:rsidRPr="000245BA" w:rsidRDefault="00182789" w:rsidP="00522914">
      <w:pPr>
        <w:pStyle w:val="aa"/>
        <w:numPr>
          <w:ilvl w:val="0"/>
          <w:numId w:val="42"/>
        </w:numPr>
        <w:tabs>
          <w:tab w:val="left" w:pos="1556"/>
        </w:tabs>
        <w:ind w:right="327" w:firstLine="707"/>
        <w:jc w:val="both"/>
        <w:rPr>
          <w:sz w:val="20"/>
          <w:szCs w:val="20"/>
        </w:rPr>
      </w:pPr>
      <w:r w:rsidRPr="000245BA">
        <w:rPr>
          <w:sz w:val="20"/>
          <w:szCs w:val="20"/>
        </w:rPr>
        <w:t>ценностногоотношениякотечественномукультурному,историческомуинаучномунаследию,пониманиязначенияхимическойнаукивжизнисовременногообщества, способности владеть достоверной информацией о передовых достижениях иоткрытиях мировой и отечественной химии, заинтересованности в научных знаниях обустройстве мираи общества;</w:t>
      </w:r>
    </w:p>
    <w:p w:rsidR="00B5747B" w:rsidRPr="000245BA" w:rsidRDefault="00182789" w:rsidP="00D03353">
      <w:pPr>
        <w:pStyle w:val="2"/>
        <w:spacing w:before="2"/>
        <w:ind w:right="327"/>
        <w:rPr>
          <w:sz w:val="20"/>
          <w:szCs w:val="20"/>
        </w:rPr>
      </w:pPr>
      <w:r w:rsidRPr="000245BA">
        <w:rPr>
          <w:sz w:val="20"/>
          <w:szCs w:val="20"/>
        </w:rPr>
        <w:t>Гражданскоговоспитания</w:t>
      </w:r>
    </w:p>
    <w:p w:rsidR="00B5747B" w:rsidRPr="000245BA" w:rsidRDefault="00182789" w:rsidP="00522914">
      <w:pPr>
        <w:pStyle w:val="aa"/>
        <w:numPr>
          <w:ilvl w:val="0"/>
          <w:numId w:val="42"/>
        </w:numPr>
        <w:tabs>
          <w:tab w:val="left" w:pos="1556"/>
        </w:tabs>
        <w:ind w:right="327" w:firstLine="707"/>
        <w:jc w:val="both"/>
        <w:rPr>
          <w:sz w:val="20"/>
          <w:szCs w:val="20"/>
        </w:rPr>
      </w:pPr>
      <w:r w:rsidRPr="000245BA">
        <w:rPr>
          <w:sz w:val="20"/>
          <w:szCs w:val="20"/>
        </w:rPr>
        <w:t>представления о социальных нормах и правилах межличностных отношений вколлективе,коммуникативнойкомпетентностивобщественнополезной,учебно-исследовательской, творческой и других видах деятельности; готовности к разнообразнойсовместной деятельности при выполнении учебных, познавательных задач, выполнениихимических экспериментов, создании учебных проектов, стремления к взаимопониманиюивзаимопомощивпроцессеэтойучебнойдеятельности;готовностиоцениватьсвоёповедениеипоступкисвоихтоварищейспозициинравственныхиправовыхнормсучётомосознанияпоследствийпоступков;</w:t>
      </w:r>
    </w:p>
    <w:p w:rsidR="00B5747B" w:rsidRPr="000245BA" w:rsidRDefault="00182789" w:rsidP="00D03353">
      <w:pPr>
        <w:pStyle w:val="2"/>
        <w:spacing w:before="3"/>
        <w:ind w:right="327"/>
        <w:rPr>
          <w:sz w:val="20"/>
          <w:szCs w:val="20"/>
        </w:rPr>
      </w:pPr>
      <w:r w:rsidRPr="000245BA">
        <w:rPr>
          <w:sz w:val="20"/>
          <w:szCs w:val="20"/>
        </w:rPr>
        <w:t>Ценностинаучногопознания</w:t>
      </w:r>
    </w:p>
    <w:p w:rsidR="00B5747B" w:rsidRPr="000245BA" w:rsidRDefault="00182789" w:rsidP="00522914">
      <w:pPr>
        <w:pStyle w:val="aa"/>
        <w:numPr>
          <w:ilvl w:val="0"/>
          <w:numId w:val="42"/>
        </w:numPr>
        <w:tabs>
          <w:tab w:val="left" w:pos="1556"/>
        </w:tabs>
        <w:ind w:right="327" w:firstLine="707"/>
        <w:jc w:val="both"/>
        <w:rPr>
          <w:sz w:val="20"/>
          <w:szCs w:val="20"/>
        </w:rPr>
      </w:pPr>
      <w:r w:rsidRPr="000245BA">
        <w:rPr>
          <w:sz w:val="20"/>
          <w:szCs w:val="20"/>
        </w:rPr>
        <w:t>мировоззренческихпредставленийовеществеихимическойреакции,соответствующихсовременномууровнюразвитиянаукиисоставляющихосновудляпониманиясущностинаучнойкартинымира;представленийобосновныхзакономерностяхразвития природы, взаимосвязях человека с природной средой, о роли химии в познанииэтихзакономерностей;</w:t>
      </w:r>
    </w:p>
    <w:p w:rsidR="00B5747B" w:rsidRPr="000245BA" w:rsidRDefault="00182789" w:rsidP="00522914">
      <w:pPr>
        <w:pStyle w:val="aa"/>
        <w:numPr>
          <w:ilvl w:val="0"/>
          <w:numId w:val="42"/>
        </w:numPr>
        <w:tabs>
          <w:tab w:val="left" w:pos="1556"/>
        </w:tabs>
        <w:ind w:right="327" w:firstLine="707"/>
        <w:jc w:val="both"/>
        <w:rPr>
          <w:sz w:val="20"/>
          <w:szCs w:val="20"/>
        </w:rPr>
      </w:pPr>
      <w:r w:rsidRPr="000245BA">
        <w:rPr>
          <w:sz w:val="20"/>
          <w:szCs w:val="20"/>
        </w:rPr>
        <w:t>познавательных мотивов, направленных на получение новых знаний по химии,необходимых дляобъяснениянаблюдаемыхпроцессови явлений;</w:t>
      </w:r>
    </w:p>
    <w:p w:rsidR="00B5747B" w:rsidRPr="000245BA" w:rsidRDefault="00182789" w:rsidP="00522914">
      <w:pPr>
        <w:pStyle w:val="aa"/>
        <w:numPr>
          <w:ilvl w:val="0"/>
          <w:numId w:val="42"/>
        </w:numPr>
        <w:tabs>
          <w:tab w:val="left" w:pos="1556"/>
        </w:tabs>
        <w:ind w:right="327" w:firstLine="707"/>
        <w:jc w:val="both"/>
        <w:rPr>
          <w:sz w:val="20"/>
          <w:szCs w:val="20"/>
        </w:rPr>
      </w:pPr>
      <w:r w:rsidRPr="000245BA">
        <w:rPr>
          <w:sz w:val="20"/>
          <w:szCs w:val="20"/>
        </w:rPr>
        <w:t>познавательной,информационнойичитательскойкультуры,втомчисленавыковсамостоятельнойработысучебнымитекстами,справочнойлитературой,доступнымитехническимисредствами информационныхтехнологий;</w:t>
      </w:r>
    </w:p>
    <w:p w:rsidR="00B5747B" w:rsidRPr="000245BA" w:rsidRDefault="00182789" w:rsidP="00522914">
      <w:pPr>
        <w:pStyle w:val="aa"/>
        <w:numPr>
          <w:ilvl w:val="0"/>
          <w:numId w:val="42"/>
        </w:numPr>
        <w:tabs>
          <w:tab w:val="left" w:pos="1556"/>
        </w:tabs>
        <w:ind w:right="327" w:firstLine="707"/>
        <w:jc w:val="both"/>
        <w:rPr>
          <w:sz w:val="20"/>
          <w:szCs w:val="20"/>
        </w:rPr>
      </w:pPr>
      <w:r w:rsidRPr="000245BA">
        <w:rPr>
          <w:sz w:val="20"/>
          <w:szCs w:val="20"/>
        </w:rPr>
        <w:t>интереса к обучению и познанию, любознательности, готовности и способностик самообразованию, проектной и исследовательской деятельности, к осознанному выборунаправленности иуровня обучениявдальнейшем;</w:t>
      </w:r>
    </w:p>
    <w:p w:rsidR="00B5747B" w:rsidRPr="000245BA" w:rsidRDefault="00182789" w:rsidP="00D03353">
      <w:pPr>
        <w:pStyle w:val="2"/>
        <w:spacing w:before="4"/>
        <w:ind w:right="327"/>
        <w:rPr>
          <w:sz w:val="20"/>
          <w:szCs w:val="20"/>
        </w:rPr>
      </w:pPr>
      <w:r w:rsidRPr="000245BA">
        <w:rPr>
          <w:sz w:val="20"/>
          <w:szCs w:val="20"/>
        </w:rPr>
        <w:t>Формированиякультурыздоровья</w:t>
      </w:r>
    </w:p>
    <w:p w:rsidR="00B5747B" w:rsidRPr="000245BA" w:rsidRDefault="00182789" w:rsidP="00522914">
      <w:pPr>
        <w:pStyle w:val="aa"/>
        <w:numPr>
          <w:ilvl w:val="0"/>
          <w:numId w:val="42"/>
        </w:numPr>
        <w:tabs>
          <w:tab w:val="left" w:pos="1556"/>
        </w:tabs>
        <w:ind w:right="327" w:firstLine="707"/>
        <w:jc w:val="both"/>
        <w:rPr>
          <w:sz w:val="20"/>
          <w:szCs w:val="20"/>
        </w:rPr>
      </w:pPr>
      <w:r w:rsidRPr="000245BA">
        <w:rPr>
          <w:sz w:val="20"/>
          <w:szCs w:val="20"/>
        </w:rPr>
        <w:t>осознанияценностижизни,ответственногоотношенияксвоемуздоровью,установкиназдоровыйобразжизни,осознанияпоследствийинеприятиявредныхпривычек(употребленияалкоголя,наркотиков,курения),необходимостисоблюденияправилбезопасностиприобращениисхимическимивеществамивбытуиреальнойжизни;</w:t>
      </w:r>
    </w:p>
    <w:p w:rsidR="00B5747B" w:rsidRPr="000245BA" w:rsidRDefault="00182789" w:rsidP="00D03353">
      <w:pPr>
        <w:pStyle w:val="2"/>
        <w:spacing w:before="2"/>
        <w:ind w:right="327"/>
        <w:rPr>
          <w:sz w:val="20"/>
          <w:szCs w:val="20"/>
        </w:rPr>
      </w:pPr>
      <w:r w:rsidRPr="000245BA">
        <w:rPr>
          <w:sz w:val="20"/>
          <w:szCs w:val="20"/>
        </w:rPr>
        <w:t>Трудовоговоспитания</w:t>
      </w:r>
    </w:p>
    <w:p w:rsidR="00B5747B" w:rsidRPr="000245BA" w:rsidRDefault="00182789" w:rsidP="00522914">
      <w:pPr>
        <w:pStyle w:val="aa"/>
        <w:numPr>
          <w:ilvl w:val="0"/>
          <w:numId w:val="42"/>
        </w:numPr>
        <w:tabs>
          <w:tab w:val="left" w:pos="1556"/>
        </w:tabs>
        <w:ind w:right="327" w:firstLine="707"/>
        <w:jc w:val="both"/>
        <w:rPr>
          <w:sz w:val="20"/>
          <w:szCs w:val="20"/>
        </w:rPr>
      </w:pPr>
      <w:r w:rsidRPr="000245BA">
        <w:rPr>
          <w:sz w:val="20"/>
          <w:szCs w:val="20"/>
        </w:rPr>
        <w:t>интересакпрактическомуизучениюпрофессийитрударазличногорода,уважениектрудуирезультатамтрудовойдеятельности,втомчисленаосновепримененияпредметныхзнанийпохимии,осознанноговыбораиндивидуальнойтраектории</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продолженияобразованиясучётомличностныхинтересовиспособностикхимии,общественных интересов и потребностей; успешной профессиональной деятельности иразвитиянеобходимыхумений;готовностьадаптироватьсявпрофессиональнойсреде;</w:t>
      </w:r>
    </w:p>
    <w:p w:rsidR="00B5747B" w:rsidRPr="000245BA" w:rsidRDefault="00182789" w:rsidP="00D03353">
      <w:pPr>
        <w:pStyle w:val="2"/>
        <w:ind w:right="327"/>
        <w:rPr>
          <w:sz w:val="20"/>
          <w:szCs w:val="20"/>
        </w:rPr>
      </w:pPr>
      <w:r w:rsidRPr="000245BA">
        <w:rPr>
          <w:sz w:val="20"/>
          <w:szCs w:val="20"/>
        </w:rPr>
        <w:t>Экологическоговоспитания</w:t>
      </w:r>
    </w:p>
    <w:p w:rsidR="00B5747B" w:rsidRPr="000245BA" w:rsidRDefault="00182789" w:rsidP="00522914">
      <w:pPr>
        <w:pStyle w:val="aa"/>
        <w:numPr>
          <w:ilvl w:val="0"/>
          <w:numId w:val="42"/>
        </w:numPr>
        <w:tabs>
          <w:tab w:val="left" w:pos="1556"/>
        </w:tabs>
        <w:ind w:right="327" w:firstLine="707"/>
        <w:jc w:val="both"/>
        <w:rPr>
          <w:sz w:val="20"/>
          <w:szCs w:val="20"/>
        </w:rPr>
      </w:pPr>
      <w:r w:rsidRPr="000245BA">
        <w:rPr>
          <w:sz w:val="20"/>
          <w:szCs w:val="20"/>
        </w:rPr>
        <w:t>экологически целесообразного отношения к природе как источнику жизни наЗемле, основе её существования, понимания ценности здорового и безопасного образажизни,ответственногоотношенияксобственномуфизическомуипсихическомуздоровью,осознания ценности соблюдения правил безопасного поведения при работе с веществами,атакже вситуациях,угрожающихздоровьюижизни людей;</w:t>
      </w:r>
    </w:p>
    <w:p w:rsidR="00B5747B" w:rsidRPr="000245BA" w:rsidRDefault="00182789" w:rsidP="00522914">
      <w:pPr>
        <w:pStyle w:val="aa"/>
        <w:numPr>
          <w:ilvl w:val="0"/>
          <w:numId w:val="42"/>
        </w:numPr>
        <w:tabs>
          <w:tab w:val="left" w:pos="1695"/>
        </w:tabs>
        <w:ind w:right="327" w:firstLine="707"/>
        <w:jc w:val="both"/>
        <w:rPr>
          <w:sz w:val="20"/>
          <w:szCs w:val="20"/>
        </w:rPr>
      </w:pPr>
      <w:r w:rsidRPr="000245BA">
        <w:rPr>
          <w:sz w:val="20"/>
          <w:szCs w:val="20"/>
        </w:rPr>
        <w:t>способности применять знания, получаемые при изучении химии, для решениязадач, связанныхс окружающей природной средой, повышенияуровня экологическойкультуры, осознания глобального характера экологических проблем и путей их решенияпосредствомметодов химии;</w:t>
      </w:r>
    </w:p>
    <w:p w:rsidR="00B5747B" w:rsidRPr="000245BA" w:rsidRDefault="00182789" w:rsidP="00522914">
      <w:pPr>
        <w:pStyle w:val="aa"/>
        <w:numPr>
          <w:ilvl w:val="0"/>
          <w:numId w:val="42"/>
        </w:numPr>
        <w:tabs>
          <w:tab w:val="left" w:pos="1695"/>
        </w:tabs>
        <w:ind w:right="327" w:firstLine="707"/>
        <w:jc w:val="both"/>
        <w:rPr>
          <w:sz w:val="20"/>
          <w:szCs w:val="20"/>
        </w:rPr>
      </w:pPr>
      <w:r w:rsidRPr="000245BA">
        <w:rPr>
          <w:sz w:val="20"/>
          <w:szCs w:val="20"/>
        </w:rPr>
        <w:t>экологическогомышления,уменияруководствоватьсяимвпознавательной,коммуникативнойи социальной практике.</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before="1"/>
        <w:ind w:right="327"/>
        <w:rPr>
          <w:sz w:val="20"/>
          <w:szCs w:val="20"/>
        </w:rPr>
      </w:pPr>
      <w:r w:rsidRPr="000245BA">
        <w:rPr>
          <w:sz w:val="20"/>
          <w:szCs w:val="20"/>
        </w:rPr>
        <w:t>МЕТАПРЕДМЕТНЫЕРЕЗУЛЬТАТЫ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Всоставеметапредметныхрезультатоввыделяютзначимыедляформированиямировоззрения общенаучные понятия (закон, теория, принцип, гипотеза, факт, система,процесс,экспериментидр.),которыеиспользуютсявестественно-научныхучебныхпредметах и позволяют на основе знаний из этих предметов формировать представление оцелостной научной картине мира, и универсальные учебные действия (познавательные,коммуникативные,регулятивные),которыеобеспечиваютформированиеготовностиксамостоятельномупланированиюиосуществлениюучебной деятельности.</w:t>
      </w:r>
    </w:p>
    <w:p w:rsidR="00B5747B" w:rsidRPr="000245BA" w:rsidRDefault="00182789" w:rsidP="00D03353">
      <w:pPr>
        <w:pStyle w:val="a6"/>
        <w:spacing w:before="1"/>
        <w:ind w:right="327"/>
        <w:rPr>
          <w:sz w:val="20"/>
          <w:szCs w:val="20"/>
        </w:rPr>
      </w:pPr>
      <w:r w:rsidRPr="000245BA">
        <w:rPr>
          <w:sz w:val="20"/>
          <w:szCs w:val="20"/>
        </w:rPr>
        <w:t>Метапредметныерезультатыосвоенияобразовательнойпрограммыпохимииотражаютовладение универсальнымипознавательнымидействиями,втомчисле:</w:t>
      </w:r>
    </w:p>
    <w:p w:rsidR="00B5747B" w:rsidRPr="000245BA" w:rsidRDefault="00182789" w:rsidP="00D03353">
      <w:pPr>
        <w:pStyle w:val="2"/>
        <w:ind w:right="327"/>
        <w:rPr>
          <w:sz w:val="20"/>
          <w:szCs w:val="20"/>
        </w:rPr>
      </w:pPr>
      <w:r w:rsidRPr="000245BA">
        <w:rPr>
          <w:sz w:val="20"/>
          <w:szCs w:val="20"/>
        </w:rPr>
        <w:t>Базовымилогическимидействиями</w:t>
      </w:r>
    </w:p>
    <w:p w:rsidR="00B5747B" w:rsidRPr="000245BA" w:rsidRDefault="00182789" w:rsidP="00522914">
      <w:pPr>
        <w:pStyle w:val="aa"/>
        <w:numPr>
          <w:ilvl w:val="0"/>
          <w:numId w:val="41"/>
        </w:numPr>
        <w:tabs>
          <w:tab w:val="left" w:pos="1556"/>
        </w:tabs>
        <w:ind w:right="327" w:firstLine="707"/>
        <w:jc w:val="both"/>
        <w:rPr>
          <w:sz w:val="20"/>
          <w:szCs w:val="20"/>
        </w:rPr>
      </w:pPr>
      <w:r w:rsidRPr="000245BA">
        <w:rPr>
          <w:sz w:val="20"/>
          <w:szCs w:val="20"/>
        </w:rPr>
        <w:t>умениемиспользоватьприёмылогического мышленияприосвоениизнаний:раскрыватьсмыслхимическихпонятий(выделятьиххарактерныепризнаки,устанавливатьвзаимосвязьсдругимипонятиями),использоватьпонятиядляобъясненияотдельныхфактовиявлений;выбиратьоснованияикритериидляклассификациихимическихвеществи химических реакций;устанавливатьпричинно-следственные связимежду объектамиизучения;строитьлогическиерассуждения(индуктивные,дедуктивные,поаналогии);делать выводыизаключения;</w:t>
      </w:r>
    </w:p>
    <w:p w:rsidR="00B5747B" w:rsidRPr="000245BA" w:rsidRDefault="00182789" w:rsidP="00522914">
      <w:pPr>
        <w:pStyle w:val="aa"/>
        <w:numPr>
          <w:ilvl w:val="0"/>
          <w:numId w:val="41"/>
        </w:numPr>
        <w:tabs>
          <w:tab w:val="left" w:pos="1556"/>
        </w:tabs>
        <w:ind w:right="327" w:firstLine="707"/>
        <w:jc w:val="both"/>
        <w:rPr>
          <w:sz w:val="20"/>
          <w:szCs w:val="20"/>
        </w:rPr>
      </w:pPr>
      <w:r w:rsidRPr="000245BA">
        <w:rPr>
          <w:sz w:val="20"/>
          <w:szCs w:val="20"/>
        </w:rPr>
        <w:t>умениемприменятьвпроцессепознанияпонятия(предметныеиметапредметные),символические(знаковые)модели,используемыевхимии,преобразовывать широко применяемые в химии модельные представления — химическийзнак (символ элемента), химическая формула и уравнение химической реакции — прирешении учебно-познавательных задач; с учётом этих модельных представлений выявлятьи характеризовать существенные признаки изучаемых объектов — химических веществ ихимических реакций; выявлять общие закономерности, причинно-следственные связи ипротиворечиявизучаемыхпроцессахиявлениях;предлагатькритериидлявыявленияэтихзакономерностейипротиворечий;самостоятельновыбиратьспособрешенияучебной</w:t>
      </w:r>
      <w:r w:rsidRPr="000245BA">
        <w:rPr>
          <w:spacing w:val="-1"/>
          <w:sz w:val="20"/>
          <w:szCs w:val="20"/>
        </w:rPr>
        <w:t>задачи(сравниватьнескольковариантов</w:t>
      </w:r>
      <w:r w:rsidRPr="000245BA">
        <w:rPr>
          <w:sz w:val="20"/>
          <w:szCs w:val="20"/>
        </w:rPr>
        <w:t>решения,выбиратьнаиболееподходящийсучётомсамостоятельновыделенныхкритериев);</w:t>
      </w:r>
    </w:p>
    <w:p w:rsidR="00B5747B" w:rsidRPr="000245BA" w:rsidRDefault="00182789" w:rsidP="00D03353">
      <w:pPr>
        <w:pStyle w:val="2"/>
        <w:spacing w:before="3"/>
        <w:ind w:right="327"/>
        <w:rPr>
          <w:sz w:val="20"/>
          <w:szCs w:val="20"/>
        </w:rPr>
      </w:pPr>
      <w:r w:rsidRPr="000245BA">
        <w:rPr>
          <w:sz w:val="20"/>
          <w:szCs w:val="20"/>
        </w:rPr>
        <w:t>Базовымиисследовательскимидействиями</w:t>
      </w:r>
    </w:p>
    <w:p w:rsidR="00B5747B" w:rsidRPr="000245BA" w:rsidRDefault="00182789" w:rsidP="00522914">
      <w:pPr>
        <w:pStyle w:val="aa"/>
        <w:numPr>
          <w:ilvl w:val="0"/>
          <w:numId w:val="41"/>
        </w:numPr>
        <w:tabs>
          <w:tab w:val="left" w:pos="1556"/>
        </w:tabs>
        <w:ind w:right="327" w:firstLine="707"/>
        <w:jc w:val="both"/>
        <w:rPr>
          <w:sz w:val="20"/>
          <w:szCs w:val="20"/>
        </w:rPr>
      </w:pPr>
      <w:r w:rsidRPr="000245BA">
        <w:rPr>
          <w:sz w:val="20"/>
          <w:szCs w:val="20"/>
        </w:rPr>
        <w:t>умением использовать поставленные вопросы в качестве инструмента познания,атакжевкачествеосновыдляформированиягипотезыпопроверкеправильностивысказываемых суждений;</w:t>
      </w:r>
    </w:p>
    <w:p w:rsidR="00B5747B" w:rsidRPr="000245BA" w:rsidRDefault="00182789" w:rsidP="00522914">
      <w:pPr>
        <w:pStyle w:val="aa"/>
        <w:numPr>
          <w:ilvl w:val="0"/>
          <w:numId w:val="41"/>
        </w:numPr>
        <w:tabs>
          <w:tab w:val="left" w:pos="1556"/>
        </w:tabs>
        <w:ind w:right="327" w:firstLine="707"/>
        <w:jc w:val="both"/>
        <w:rPr>
          <w:sz w:val="20"/>
          <w:szCs w:val="20"/>
        </w:rPr>
      </w:pPr>
      <w:r w:rsidRPr="000245BA">
        <w:rPr>
          <w:sz w:val="20"/>
          <w:szCs w:val="20"/>
        </w:rPr>
        <w:t>приобретение опыта по планированию, организации и проведению ученическихэкспериментов:умениенаблюдатьза ходомпроцесса,самостоятельнопрогнозироватьего</w:t>
      </w:r>
    </w:p>
    <w:p w:rsidR="00B5747B" w:rsidRPr="000245BA" w:rsidRDefault="00182789" w:rsidP="00D03353">
      <w:pPr>
        <w:pStyle w:val="a6"/>
        <w:spacing w:before="66"/>
        <w:ind w:right="327" w:firstLine="0"/>
        <w:rPr>
          <w:sz w:val="20"/>
          <w:szCs w:val="20"/>
        </w:rPr>
      </w:pPr>
      <w:r w:rsidRPr="000245BA">
        <w:rPr>
          <w:sz w:val="20"/>
          <w:szCs w:val="20"/>
        </w:rPr>
        <w:t>результат,формулироватьобобщенияивыводыпорезультатампроведённогоопыта,исследования,составлятьотчёт о проделаннойработе;</w:t>
      </w:r>
    </w:p>
    <w:p w:rsidR="00B5747B" w:rsidRPr="000245BA" w:rsidRDefault="00182789" w:rsidP="00D03353">
      <w:pPr>
        <w:pStyle w:val="2"/>
        <w:ind w:right="327"/>
        <w:rPr>
          <w:sz w:val="20"/>
          <w:szCs w:val="20"/>
        </w:rPr>
      </w:pPr>
      <w:r w:rsidRPr="000245BA">
        <w:rPr>
          <w:sz w:val="20"/>
          <w:szCs w:val="20"/>
        </w:rPr>
        <w:t>Работойсинформацией</w:t>
      </w:r>
    </w:p>
    <w:p w:rsidR="00B5747B" w:rsidRPr="000245BA" w:rsidRDefault="00182789" w:rsidP="00522914">
      <w:pPr>
        <w:pStyle w:val="aa"/>
        <w:numPr>
          <w:ilvl w:val="0"/>
          <w:numId w:val="41"/>
        </w:numPr>
        <w:tabs>
          <w:tab w:val="left" w:pos="1556"/>
        </w:tabs>
        <w:ind w:right="327" w:firstLine="707"/>
        <w:jc w:val="both"/>
        <w:rPr>
          <w:sz w:val="20"/>
          <w:szCs w:val="20"/>
        </w:rPr>
      </w:pPr>
      <w:r w:rsidRPr="000245BA">
        <w:rPr>
          <w:sz w:val="20"/>
          <w:szCs w:val="20"/>
        </w:rPr>
        <w:t>умением выбирать, анализировать и интерпретировать информацию различныхвидовиформпредставления,получаемуюизразныхисточников(научно-популярнаялитературахимическогосодержания,справочныепособия,ресурсыИнтернета);критическиоцениватьпротиворечивуюинедостоверную информацию;</w:t>
      </w:r>
    </w:p>
    <w:p w:rsidR="00B5747B" w:rsidRPr="000245BA" w:rsidRDefault="00182789" w:rsidP="00522914">
      <w:pPr>
        <w:pStyle w:val="aa"/>
        <w:numPr>
          <w:ilvl w:val="0"/>
          <w:numId w:val="41"/>
        </w:numPr>
        <w:tabs>
          <w:tab w:val="left" w:pos="1556"/>
        </w:tabs>
        <w:ind w:right="327" w:firstLine="707"/>
        <w:jc w:val="both"/>
        <w:rPr>
          <w:sz w:val="20"/>
          <w:szCs w:val="20"/>
        </w:rPr>
      </w:pPr>
      <w:r w:rsidRPr="000245BA">
        <w:rPr>
          <w:sz w:val="20"/>
          <w:szCs w:val="20"/>
        </w:rPr>
        <w:t>умениемприменятьразличныеметодыизапросыприпоискеиотбореинформацииисоответствующихданных,необходимыхдлявыполненияучебныхипознавательных задач определённого типа; приобретение опыта в области использованияинформационно-коммуникативныхтехнологий,овладениекультуройактивногоиспользованияразличныхпоисковыхсистем;самостоятельновыбиратьоптимальнуюформупредставленияинформацииииллюстрироватьрешаемыезадачинесложнымисхемами,диаграммами,другимиформами графикииихкомбинациями;</w:t>
      </w:r>
    </w:p>
    <w:p w:rsidR="00B5747B" w:rsidRPr="000245BA" w:rsidRDefault="00182789" w:rsidP="00522914">
      <w:pPr>
        <w:pStyle w:val="aa"/>
        <w:numPr>
          <w:ilvl w:val="0"/>
          <w:numId w:val="41"/>
        </w:numPr>
        <w:tabs>
          <w:tab w:val="left" w:pos="1556"/>
        </w:tabs>
        <w:ind w:right="327" w:firstLine="707"/>
        <w:jc w:val="both"/>
        <w:rPr>
          <w:sz w:val="20"/>
          <w:szCs w:val="20"/>
        </w:rPr>
      </w:pPr>
      <w:r w:rsidRPr="000245BA">
        <w:rPr>
          <w:sz w:val="20"/>
          <w:szCs w:val="20"/>
        </w:rPr>
        <w:t>умением использовать и анализировать в процессе учебной и исследовательскойдеятельности информацию о влиянии промышленности, сельского хозяйства и транспортанасостояниеокружающей природной среды;</w:t>
      </w:r>
    </w:p>
    <w:p w:rsidR="00B5747B" w:rsidRPr="000245BA" w:rsidRDefault="00182789" w:rsidP="00D03353">
      <w:pPr>
        <w:pStyle w:val="2"/>
        <w:spacing w:before="4"/>
        <w:ind w:right="327"/>
        <w:rPr>
          <w:sz w:val="20"/>
          <w:szCs w:val="20"/>
        </w:rPr>
      </w:pPr>
      <w:r w:rsidRPr="000245BA">
        <w:rPr>
          <w:sz w:val="20"/>
          <w:szCs w:val="20"/>
        </w:rPr>
        <w:t>Универсальнымикоммуникативнымидействиями</w:t>
      </w:r>
    </w:p>
    <w:p w:rsidR="00B5747B" w:rsidRPr="000245BA" w:rsidRDefault="00182789" w:rsidP="00522914">
      <w:pPr>
        <w:pStyle w:val="aa"/>
        <w:numPr>
          <w:ilvl w:val="0"/>
          <w:numId w:val="41"/>
        </w:numPr>
        <w:tabs>
          <w:tab w:val="left" w:pos="1556"/>
        </w:tabs>
        <w:ind w:right="327" w:firstLine="707"/>
        <w:jc w:val="both"/>
        <w:rPr>
          <w:sz w:val="20"/>
          <w:szCs w:val="20"/>
        </w:rPr>
      </w:pPr>
      <w:r w:rsidRPr="000245BA">
        <w:rPr>
          <w:sz w:val="20"/>
          <w:szCs w:val="20"/>
        </w:rPr>
        <w:t>умениемзадаватьвопросы(входедиалогаи/илидискуссии)посуществуобсуждаемойтемы,формулироватьсвоипредложенияотносительновыполненияпредложеннойзадачи;</w:t>
      </w:r>
    </w:p>
    <w:p w:rsidR="00B5747B" w:rsidRPr="000245BA" w:rsidRDefault="00182789" w:rsidP="00522914">
      <w:pPr>
        <w:pStyle w:val="aa"/>
        <w:numPr>
          <w:ilvl w:val="0"/>
          <w:numId w:val="41"/>
        </w:numPr>
        <w:tabs>
          <w:tab w:val="left" w:pos="1556"/>
        </w:tabs>
        <w:ind w:right="327" w:firstLine="707"/>
        <w:jc w:val="both"/>
        <w:rPr>
          <w:sz w:val="20"/>
          <w:szCs w:val="20"/>
        </w:rPr>
      </w:pPr>
      <w:r w:rsidRPr="000245BA">
        <w:rPr>
          <w:sz w:val="20"/>
          <w:szCs w:val="20"/>
        </w:rPr>
        <w:t>приобретениеопытапрезентациирезультатоввыполненияхимическогоэксперимента(лабораторногоопыта,лабораторнойработыпоисследованиюсвойстввеществ,учебного проекта);</w:t>
      </w:r>
    </w:p>
    <w:p w:rsidR="00B5747B" w:rsidRPr="000245BA" w:rsidRDefault="00182789" w:rsidP="00522914">
      <w:pPr>
        <w:pStyle w:val="aa"/>
        <w:numPr>
          <w:ilvl w:val="0"/>
          <w:numId w:val="41"/>
        </w:numPr>
        <w:tabs>
          <w:tab w:val="left" w:pos="1695"/>
        </w:tabs>
        <w:ind w:right="327" w:firstLine="707"/>
        <w:jc w:val="both"/>
        <w:rPr>
          <w:sz w:val="20"/>
          <w:szCs w:val="20"/>
        </w:rPr>
      </w:pPr>
      <w:r w:rsidRPr="000245BA">
        <w:rPr>
          <w:sz w:val="20"/>
          <w:szCs w:val="20"/>
        </w:rPr>
        <w:t>заинтересованностьвсовместнойсосверстникамипознавательнойиисследовательскойдеятельностиприрешениивозникающихпроблемнаосновеучётаобщихинтересовисогласованияпозиций(обсуждения,обменмнениями,«мозговыештурмы», координация совместных действий, определение критериев по оценке качествавыполненнойработы идр.);</w:t>
      </w:r>
    </w:p>
    <w:p w:rsidR="00B5747B" w:rsidRPr="000245BA" w:rsidRDefault="00182789" w:rsidP="00D03353">
      <w:pPr>
        <w:pStyle w:val="2"/>
        <w:spacing w:before="3"/>
        <w:ind w:right="327"/>
        <w:rPr>
          <w:sz w:val="20"/>
          <w:szCs w:val="20"/>
        </w:rPr>
      </w:pPr>
      <w:r w:rsidRPr="000245BA">
        <w:rPr>
          <w:sz w:val="20"/>
          <w:szCs w:val="20"/>
        </w:rPr>
        <w:t>Универсальнымирегулятивнымидействиями</w:t>
      </w:r>
    </w:p>
    <w:p w:rsidR="00B5747B" w:rsidRPr="000245BA" w:rsidRDefault="00182789" w:rsidP="00522914">
      <w:pPr>
        <w:pStyle w:val="aa"/>
        <w:numPr>
          <w:ilvl w:val="0"/>
          <w:numId w:val="41"/>
        </w:numPr>
        <w:tabs>
          <w:tab w:val="left" w:pos="1695"/>
        </w:tabs>
        <w:ind w:right="327" w:firstLine="707"/>
        <w:jc w:val="both"/>
        <w:rPr>
          <w:sz w:val="20"/>
          <w:szCs w:val="20"/>
        </w:rPr>
      </w:pPr>
      <w:r w:rsidRPr="000245BA">
        <w:rPr>
          <w:sz w:val="20"/>
          <w:szCs w:val="20"/>
        </w:rPr>
        <w:t>умениемсамостоятельноопределятьцелидеятельности,планировать,осуществлять, контролировать и при необходимости корректировать свою деятельность,выбиратьнаиболееэффективныеспособырешенияучебныхипознавательныхзадач,самостоятельносоставлятьиликорректироватьпредложенныйалгоритмдействийпривыполнениизаданийсучётомполученияновыхзнанийобизучаемыхобъектах—веществахиреакциях;оцениватьсоответствиеполученногорезультатазаявленнойцели;</w:t>
      </w:r>
    </w:p>
    <w:p w:rsidR="00B5747B" w:rsidRPr="000245BA" w:rsidRDefault="00182789" w:rsidP="00522914">
      <w:pPr>
        <w:pStyle w:val="aa"/>
        <w:numPr>
          <w:ilvl w:val="0"/>
          <w:numId w:val="41"/>
        </w:numPr>
        <w:tabs>
          <w:tab w:val="left" w:pos="1695"/>
        </w:tabs>
        <w:ind w:right="327" w:firstLine="707"/>
        <w:jc w:val="both"/>
        <w:rPr>
          <w:sz w:val="20"/>
          <w:szCs w:val="20"/>
        </w:rPr>
      </w:pPr>
      <w:r w:rsidRPr="000245BA">
        <w:rPr>
          <w:sz w:val="20"/>
          <w:szCs w:val="20"/>
        </w:rPr>
        <w:t>умением использоватьианализироватьконтексты,предлагаемые вусловиизаданий.</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Всоставепредметныхрезультатовпоосвоениюобязательногосодержания,установленногоданнойрабочейпрограммой,выделяют:освоенныеобучающимисянаучныезнания,уменияиспособыдействий,специфическиедляпредметнойобласти</w:t>
      </w:r>
    </w:p>
    <w:p w:rsidR="00B5747B" w:rsidRPr="000245BA" w:rsidRDefault="00182789" w:rsidP="00D03353">
      <w:pPr>
        <w:pStyle w:val="a6"/>
        <w:ind w:right="327" w:firstLine="0"/>
        <w:rPr>
          <w:sz w:val="20"/>
          <w:szCs w:val="20"/>
        </w:rPr>
      </w:pPr>
      <w:r w:rsidRPr="000245BA">
        <w:rPr>
          <w:sz w:val="20"/>
          <w:szCs w:val="20"/>
        </w:rPr>
        <w:t>«Химия»,видыдеятельностипополучениюновогознания,егоинтерпретации,преобразованиюиприменениювразличныхучебных иновыхситуациях.</w:t>
      </w:r>
    </w:p>
    <w:p w:rsidR="00B5747B" w:rsidRPr="000245BA" w:rsidRDefault="00182789" w:rsidP="00D03353">
      <w:pPr>
        <w:pStyle w:val="a6"/>
        <w:ind w:right="327"/>
        <w:rPr>
          <w:sz w:val="20"/>
          <w:szCs w:val="20"/>
        </w:rPr>
      </w:pPr>
      <w:r w:rsidRPr="000245BA">
        <w:rPr>
          <w:sz w:val="20"/>
          <w:szCs w:val="20"/>
        </w:rPr>
        <w:t>Предметныерезультатыпредставленыпогодамобученияиотражаютсформированностьуобучающихся следующихумений:</w:t>
      </w:r>
    </w:p>
    <w:p w:rsidR="00B5747B" w:rsidRPr="000245BA" w:rsidRDefault="00B5747B" w:rsidP="00D03353">
      <w:pPr>
        <w:pStyle w:val="a6"/>
        <w:spacing w:before="4"/>
        <w:ind w:left="0" w:right="327" w:firstLine="0"/>
        <w:jc w:val="left"/>
        <w:rPr>
          <w:sz w:val="20"/>
          <w:szCs w:val="20"/>
        </w:rPr>
      </w:pPr>
    </w:p>
    <w:p w:rsidR="00B5747B" w:rsidRPr="000245BA" w:rsidRDefault="00182789" w:rsidP="00522914">
      <w:pPr>
        <w:pStyle w:val="1"/>
        <w:numPr>
          <w:ilvl w:val="0"/>
          <w:numId w:val="40"/>
        </w:numPr>
        <w:tabs>
          <w:tab w:val="left" w:pos="1450"/>
        </w:tabs>
        <w:spacing w:before="1"/>
        <w:ind w:right="327"/>
        <w:jc w:val="both"/>
        <w:rPr>
          <w:sz w:val="20"/>
          <w:szCs w:val="20"/>
        </w:rPr>
      </w:pPr>
      <w:r w:rsidRPr="000245BA">
        <w:rPr>
          <w:sz w:val="20"/>
          <w:szCs w:val="20"/>
        </w:rPr>
        <w:t>КЛАСС</w:t>
      </w:r>
    </w:p>
    <w:p w:rsidR="00B5747B" w:rsidRPr="000245BA" w:rsidRDefault="00B5747B" w:rsidP="00D03353">
      <w:pPr>
        <w:pStyle w:val="a6"/>
        <w:spacing w:before="6"/>
        <w:ind w:left="0" w:right="327" w:firstLine="0"/>
        <w:jc w:val="left"/>
        <w:rPr>
          <w:b/>
          <w:sz w:val="20"/>
          <w:szCs w:val="20"/>
        </w:rPr>
      </w:pPr>
    </w:p>
    <w:p w:rsidR="00B5747B" w:rsidRPr="000245BA" w:rsidRDefault="00182789" w:rsidP="00522914">
      <w:pPr>
        <w:pStyle w:val="aa"/>
        <w:numPr>
          <w:ilvl w:val="0"/>
          <w:numId w:val="39"/>
        </w:numPr>
        <w:tabs>
          <w:tab w:val="left" w:pos="1556"/>
        </w:tabs>
        <w:ind w:right="327"/>
        <w:rPr>
          <w:sz w:val="20"/>
          <w:szCs w:val="20"/>
        </w:rPr>
      </w:pPr>
      <w:r w:rsidRPr="000245BA">
        <w:rPr>
          <w:i/>
          <w:sz w:val="20"/>
          <w:szCs w:val="20"/>
        </w:rPr>
        <w:t>раскрыватьсмысл</w:t>
      </w:r>
      <w:r w:rsidRPr="000245BA">
        <w:rPr>
          <w:sz w:val="20"/>
          <w:szCs w:val="20"/>
        </w:rPr>
        <w:t>основныххимическихпонятий:атом,молекула,химический</w:t>
      </w:r>
    </w:p>
    <w:p w:rsidR="00B5747B" w:rsidRPr="000245BA" w:rsidRDefault="00182789" w:rsidP="00D03353">
      <w:pPr>
        <w:pStyle w:val="a6"/>
        <w:spacing w:before="66"/>
        <w:ind w:right="327" w:firstLine="0"/>
        <w:rPr>
          <w:sz w:val="20"/>
          <w:szCs w:val="20"/>
        </w:rPr>
      </w:pPr>
      <w:r w:rsidRPr="000245BA">
        <w:rPr>
          <w:sz w:val="20"/>
          <w:szCs w:val="20"/>
        </w:rPr>
        <w:t>элемент,простоевещество,сложноевещество,смесь(однороднаяинеоднородная),валентность, относительная атомная и молекулярная масса, количество вещества, моль,молярная масса, массовая доля химического элемента в соединении, молярный объём,оксид, кислота, основание, соль, электроотрицательность, степень окисления, химическаяреакция,классификацияреакций:реакциисоединения,реакцииразложения,реакциизамещения, реакции обмена, экзо- и эндотермические реакции; тепловой эффект реакции;ядро атома, электронный слой атома, атомная орбиталь, радиус атома, химическая связь,полярнаяинеполярнаяковалентнаясвязь,ионнаясвязь,ион,катион,анион,раствор,массоваядоля вещества(процентнаяконцентрация)врастворе;</w:t>
      </w:r>
    </w:p>
    <w:p w:rsidR="00B5747B" w:rsidRPr="000245BA" w:rsidRDefault="00182789" w:rsidP="00522914">
      <w:pPr>
        <w:pStyle w:val="aa"/>
        <w:numPr>
          <w:ilvl w:val="0"/>
          <w:numId w:val="39"/>
        </w:numPr>
        <w:tabs>
          <w:tab w:val="left" w:pos="1556"/>
        </w:tabs>
        <w:spacing w:before="1"/>
        <w:ind w:left="562" w:right="327" w:firstLine="707"/>
        <w:jc w:val="both"/>
        <w:rPr>
          <w:sz w:val="20"/>
          <w:szCs w:val="20"/>
        </w:rPr>
      </w:pPr>
      <w:r w:rsidRPr="000245BA">
        <w:rPr>
          <w:i/>
          <w:sz w:val="20"/>
          <w:szCs w:val="20"/>
        </w:rPr>
        <w:t>иллюстрировать</w:t>
      </w:r>
      <w:r w:rsidRPr="000245BA">
        <w:rPr>
          <w:sz w:val="20"/>
          <w:szCs w:val="20"/>
        </w:rPr>
        <w:t>взаимосвязьосновныххимическихпонятий(см.п.1)иприменятьэтипонятияпри описаниивеществиихпревращений;</w:t>
      </w:r>
    </w:p>
    <w:p w:rsidR="00B5747B" w:rsidRPr="000245BA" w:rsidRDefault="00182789" w:rsidP="00522914">
      <w:pPr>
        <w:pStyle w:val="aa"/>
        <w:numPr>
          <w:ilvl w:val="0"/>
          <w:numId w:val="39"/>
        </w:numPr>
        <w:tabs>
          <w:tab w:val="left" w:pos="1556"/>
        </w:tabs>
        <w:ind w:left="562" w:right="327" w:firstLine="707"/>
        <w:jc w:val="both"/>
        <w:rPr>
          <w:sz w:val="20"/>
          <w:szCs w:val="20"/>
        </w:rPr>
      </w:pPr>
      <w:r w:rsidRPr="000245BA">
        <w:rPr>
          <w:i/>
          <w:sz w:val="20"/>
          <w:szCs w:val="20"/>
        </w:rPr>
        <w:t>использовать</w:t>
      </w:r>
      <w:r w:rsidRPr="000245BA">
        <w:rPr>
          <w:sz w:val="20"/>
          <w:szCs w:val="20"/>
        </w:rPr>
        <w:t>химическуюсимволикудлясоставленияформулвеществиуравненийхимическихреакций;</w:t>
      </w:r>
    </w:p>
    <w:p w:rsidR="00B5747B" w:rsidRPr="000245BA" w:rsidRDefault="00182789" w:rsidP="00522914">
      <w:pPr>
        <w:pStyle w:val="aa"/>
        <w:numPr>
          <w:ilvl w:val="0"/>
          <w:numId w:val="39"/>
        </w:numPr>
        <w:tabs>
          <w:tab w:val="left" w:pos="1556"/>
        </w:tabs>
        <w:ind w:left="562" w:right="327" w:firstLine="707"/>
        <w:jc w:val="both"/>
        <w:rPr>
          <w:sz w:val="20"/>
          <w:szCs w:val="20"/>
        </w:rPr>
      </w:pPr>
      <w:r w:rsidRPr="000245BA">
        <w:rPr>
          <w:i/>
          <w:sz w:val="20"/>
          <w:szCs w:val="20"/>
        </w:rPr>
        <w:t>определять</w:t>
      </w:r>
      <w:r w:rsidRPr="000245BA">
        <w:rPr>
          <w:sz w:val="20"/>
          <w:szCs w:val="20"/>
        </w:rPr>
        <w:t>валентностьатомовэлементоввбинарныхсоединениях;степеньокисления элементов в бинарных соединениях; принадлежность веществ к определённомуклассусоединенийпоформулам;видхимическойсвязи(ковалентнаяиионная)внеорганическихсоединениях;</w:t>
      </w:r>
    </w:p>
    <w:p w:rsidR="00B5747B" w:rsidRPr="000245BA" w:rsidRDefault="00182789" w:rsidP="00522914">
      <w:pPr>
        <w:pStyle w:val="aa"/>
        <w:numPr>
          <w:ilvl w:val="0"/>
          <w:numId w:val="39"/>
        </w:numPr>
        <w:tabs>
          <w:tab w:val="left" w:pos="1556"/>
        </w:tabs>
        <w:ind w:left="562" w:right="327" w:firstLine="707"/>
        <w:jc w:val="both"/>
        <w:rPr>
          <w:sz w:val="20"/>
          <w:szCs w:val="20"/>
        </w:rPr>
      </w:pPr>
      <w:r w:rsidRPr="000245BA">
        <w:rPr>
          <w:i/>
          <w:sz w:val="20"/>
          <w:szCs w:val="20"/>
        </w:rPr>
        <w:t xml:space="preserve">раскрывать смысл </w:t>
      </w:r>
      <w:r w:rsidRPr="000245BA">
        <w:rPr>
          <w:sz w:val="20"/>
          <w:szCs w:val="20"/>
        </w:rPr>
        <w:t>Периодического закона Д. И. Менделеева: демонстрироватьпонимание периодической зависимости свойств химических элементов от их положения вПериодической системе; законов сохранения массы веществ, постоянства состава, атомно-молекулярногоучения,законаАвогадро;</w:t>
      </w:r>
      <w:r w:rsidRPr="000245BA">
        <w:rPr>
          <w:i/>
          <w:sz w:val="20"/>
          <w:szCs w:val="20"/>
        </w:rPr>
        <w:t>описыватьихарактеризовать</w:t>
      </w:r>
      <w:r w:rsidRPr="000245BA">
        <w:rPr>
          <w:sz w:val="20"/>
          <w:szCs w:val="20"/>
        </w:rPr>
        <w:t>табличнуюформу</w:t>
      </w:r>
      <w:r w:rsidRPr="000245BA">
        <w:rPr>
          <w:spacing w:val="-1"/>
          <w:sz w:val="20"/>
          <w:szCs w:val="20"/>
        </w:rPr>
        <w:t>Периодической</w:t>
      </w:r>
      <w:r w:rsidRPr="000245BA">
        <w:rPr>
          <w:sz w:val="20"/>
          <w:szCs w:val="20"/>
        </w:rPr>
        <w:t>системыхимическихэлементов:различатьпонятия«главнаяподгруппа(А-группа)» и«побочная подгруппа (Б-группа)»,малые и большие периоды;</w:t>
      </w:r>
      <w:r w:rsidRPr="000245BA">
        <w:rPr>
          <w:i/>
          <w:sz w:val="20"/>
          <w:szCs w:val="20"/>
        </w:rPr>
        <w:t>соотносить</w:t>
      </w:r>
      <w:r w:rsidRPr="000245BA">
        <w:rPr>
          <w:sz w:val="20"/>
          <w:szCs w:val="20"/>
        </w:rPr>
        <w:t>обозначения, которые имеются в таблице «Периодическая система химических элементовД.И.Менделеева»счисловымихарактеристикамистроенияатомовхимическихэлементов(составизарядядра,общеечислоэлектроновираспределениеих поэлектроннымслоям);</w:t>
      </w:r>
    </w:p>
    <w:p w:rsidR="00B5747B" w:rsidRPr="000245BA" w:rsidRDefault="00182789" w:rsidP="00522914">
      <w:pPr>
        <w:pStyle w:val="aa"/>
        <w:numPr>
          <w:ilvl w:val="0"/>
          <w:numId w:val="39"/>
        </w:numPr>
        <w:tabs>
          <w:tab w:val="left" w:pos="1556"/>
        </w:tabs>
        <w:spacing w:before="1"/>
        <w:ind w:left="562" w:right="327" w:firstLine="707"/>
        <w:jc w:val="both"/>
        <w:rPr>
          <w:sz w:val="20"/>
          <w:szCs w:val="20"/>
        </w:rPr>
      </w:pPr>
      <w:r w:rsidRPr="000245BA">
        <w:rPr>
          <w:i/>
          <w:sz w:val="20"/>
          <w:szCs w:val="20"/>
        </w:rPr>
        <w:t xml:space="preserve">классифицировать </w:t>
      </w:r>
      <w:r w:rsidRPr="000245BA">
        <w:rPr>
          <w:sz w:val="20"/>
          <w:szCs w:val="20"/>
        </w:rPr>
        <w:t>химические элементы; неорганические вещества; химическиереакции(почислуисоставуучаствующихвреакциивеществ,потепловомуэффекту);</w:t>
      </w:r>
    </w:p>
    <w:p w:rsidR="00B5747B" w:rsidRPr="000245BA" w:rsidRDefault="00182789" w:rsidP="00522914">
      <w:pPr>
        <w:pStyle w:val="aa"/>
        <w:numPr>
          <w:ilvl w:val="0"/>
          <w:numId w:val="39"/>
        </w:numPr>
        <w:tabs>
          <w:tab w:val="left" w:pos="1556"/>
        </w:tabs>
        <w:ind w:left="562" w:right="327" w:firstLine="707"/>
        <w:jc w:val="both"/>
        <w:rPr>
          <w:sz w:val="20"/>
          <w:szCs w:val="20"/>
        </w:rPr>
      </w:pPr>
      <w:r w:rsidRPr="000245BA">
        <w:rPr>
          <w:i/>
          <w:sz w:val="20"/>
          <w:szCs w:val="20"/>
        </w:rPr>
        <w:t xml:space="preserve">характеризовать (описывать) </w:t>
      </w:r>
      <w:r w:rsidRPr="000245BA">
        <w:rPr>
          <w:sz w:val="20"/>
          <w:szCs w:val="20"/>
        </w:rPr>
        <w:t>общие химические свойства веществ различныхклассов, подтверждая описание примерами молекулярных уравнений соответствующиххимическихреакций;</w:t>
      </w:r>
    </w:p>
    <w:p w:rsidR="00B5747B" w:rsidRPr="000245BA" w:rsidRDefault="00182789" w:rsidP="00522914">
      <w:pPr>
        <w:pStyle w:val="aa"/>
        <w:numPr>
          <w:ilvl w:val="0"/>
          <w:numId w:val="39"/>
        </w:numPr>
        <w:tabs>
          <w:tab w:val="left" w:pos="1556"/>
        </w:tabs>
        <w:ind w:left="562" w:right="327" w:firstLine="707"/>
        <w:jc w:val="both"/>
        <w:rPr>
          <w:sz w:val="20"/>
          <w:szCs w:val="20"/>
        </w:rPr>
      </w:pPr>
      <w:r w:rsidRPr="000245BA">
        <w:rPr>
          <w:i/>
          <w:sz w:val="20"/>
          <w:szCs w:val="20"/>
        </w:rPr>
        <w:t xml:space="preserve">прогнозировать </w:t>
      </w:r>
      <w:r w:rsidRPr="000245BA">
        <w:rPr>
          <w:sz w:val="20"/>
          <w:szCs w:val="20"/>
        </w:rPr>
        <w:t>свойства веществ в зависимости от их качественного состава;возможности протеканияхимическихпревращенийвразличныхусловиях;</w:t>
      </w:r>
    </w:p>
    <w:p w:rsidR="00B5747B" w:rsidRPr="000245BA" w:rsidRDefault="00182789" w:rsidP="00522914">
      <w:pPr>
        <w:pStyle w:val="aa"/>
        <w:numPr>
          <w:ilvl w:val="0"/>
          <w:numId w:val="39"/>
        </w:numPr>
        <w:tabs>
          <w:tab w:val="left" w:pos="1556"/>
        </w:tabs>
        <w:ind w:left="562" w:right="327" w:firstLine="707"/>
        <w:jc w:val="both"/>
        <w:rPr>
          <w:sz w:val="20"/>
          <w:szCs w:val="20"/>
        </w:rPr>
      </w:pPr>
      <w:r w:rsidRPr="000245BA">
        <w:rPr>
          <w:i/>
          <w:sz w:val="20"/>
          <w:szCs w:val="20"/>
        </w:rPr>
        <w:t xml:space="preserve">вычислять </w:t>
      </w:r>
      <w:r w:rsidRPr="000245BA">
        <w:rPr>
          <w:sz w:val="20"/>
          <w:szCs w:val="20"/>
        </w:rPr>
        <w:t>относительную молекулярную и молярную массы веществ; массовуюдолю химического элемента по формуле соединения; массовую долю вещества в растворе;проводитьрасчёты поуравнениюхимическойреакции;</w:t>
      </w:r>
    </w:p>
    <w:p w:rsidR="00B5747B" w:rsidRPr="000245BA" w:rsidRDefault="00182789" w:rsidP="00522914">
      <w:pPr>
        <w:pStyle w:val="aa"/>
        <w:numPr>
          <w:ilvl w:val="0"/>
          <w:numId w:val="39"/>
        </w:numPr>
        <w:tabs>
          <w:tab w:val="left" w:pos="1981"/>
        </w:tabs>
        <w:ind w:left="562" w:right="327" w:firstLine="707"/>
        <w:jc w:val="both"/>
        <w:rPr>
          <w:sz w:val="20"/>
          <w:szCs w:val="20"/>
        </w:rPr>
      </w:pPr>
      <w:r w:rsidRPr="000245BA">
        <w:rPr>
          <w:i/>
          <w:sz w:val="20"/>
          <w:szCs w:val="20"/>
        </w:rPr>
        <w:t>применять</w:t>
      </w:r>
      <w:r w:rsidRPr="000245BA">
        <w:rPr>
          <w:sz w:val="20"/>
          <w:szCs w:val="20"/>
        </w:rPr>
        <w:t>основныеоперациимыслительнойдеятельности—анализисинтез,сравнение,обобщение,систематизацию,классификацию,выявление причинно-следственныхсвязей—дляизучениясвойстввеществихимическихреакций;естественно-научныеметодыпознания—наблюдение,измерение,моделирование,эксперимент(реальныйи мысленный);</w:t>
      </w:r>
    </w:p>
    <w:p w:rsidR="00B5747B" w:rsidRPr="000245BA" w:rsidRDefault="00182789" w:rsidP="00522914">
      <w:pPr>
        <w:pStyle w:val="aa"/>
        <w:numPr>
          <w:ilvl w:val="0"/>
          <w:numId w:val="39"/>
        </w:numPr>
        <w:tabs>
          <w:tab w:val="left" w:pos="1695"/>
        </w:tabs>
        <w:spacing w:before="1"/>
        <w:ind w:left="562" w:right="327" w:firstLine="707"/>
        <w:jc w:val="both"/>
        <w:rPr>
          <w:sz w:val="20"/>
          <w:szCs w:val="20"/>
        </w:rPr>
      </w:pPr>
      <w:r w:rsidRPr="000245BA">
        <w:rPr>
          <w:i/>
          <w:sz w:val="20"/>
          <w:szCs w:val="20"/>
        </w:rPr>
        <w:t>следовать</w:t>
      </w:r>
      <w:r w:rsidRPr="000245BA">
        <w:rPr>
          <w:sz w:val="20"/>
          <w:szCs w:val="20"/>
        </w:rPr>
        <w:t>правилампользованияхимическойпосудойилабораторнымоборудованием,атакжеправиламобращениясвеществамивсоответствиисинструкциямиповыполнениюлабораторныххимическихопытовпополучениюисобираниюгазообразных веществ (водорода и кислорода), приготовлению растворов с определённоймассовойдолейрастворённоговещества;планироватьипроводитьхимическиеэксперименты по распознаванию растворов щелочей и кислот с помощью индикаторов(лакмус,фенолфталеин, метилоранж и др.).</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40"/>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6"/>
        <w:ind w:left="0" w:right="327" w:firstLine="0"/>
        <w:jc w:val="left"/>
        <w:rPr>
          <w:b/>
          <w:sz w:val="20"/>
          <w:szCs w:val="20"/>
        </w:rPr>
      </w:pPr>
    </w:p>
    <w:p w:rsidR="00B5747B" w:rsidRPr="000245BA" w:rsidRDefault="00182789" w:rsidP="00522914">
      <w:pPr>
        <w:pStyle w:val="aa"/>
        <w:numPr>
          <w:ilvl w:val="0"/>
          <w:numId w:val="38"/>
        </w:numPr>
        <w:tabs>
          <w:tab w:val="left" w:pos="1556"/>
        </w:tabs>
        <w:spacing w:before="1"/>
        <w:ind w:right="327"/>
        <w:rPr>
          <w:sz w:val="20"/>
          <w:szCs w:val="20"/>
        </w:rPr>
      </w:pPr>
      <w:r w:rsidRPr="000245BA">
        <w:rPr>
          <w:i/>
          <w:sz w:val="20"/>
          <w:szCs w:val="20"/>
        </w:rPr>
        <w:t>раскрыватьсмысл</w:t>
      </w:r>
      <w:r w:rsidRPr="000245BA">
        <w:rPr>
          <w:sz w:val="20"/>
          <w:szCs w:val="20"/>
        </w:rPr>
        <w:t>основныххимическихпонятий:химическийэлемент,атом,</w:t>
      </w:r>
    </w:p>
    <w:p w:rsidR="00B5747B" w:rsidRPr="000245BA" w:rsidRDefault="00182789" w:rsidP="00D03353">
      <w:pPr>
        <w:pStyle w:val="a6"/>
        <w:spacing w:before="66"/>
        <w:ind w:right="327" w:firstLine="0"/>
        <w:rPr>
          <w:sz w:val="20"/>
          <w:szCs w:val="20"/>
        </w:rPr>
      </w:pPr>
      <w:r w:rsidRPr="000245BA">
        <w:rPr>
          <w:sz w:val="20"/>
          <w:szCs w:val="20"/>
        </w:rPr>
        <w:t>молекула,ион,катион,анион,простоевещество,сложноевещество,валентность,электроотрицательность,степеньокисления,химическаяреакция,химическаясвязь,тепловой эффект реакции, моль, молярный объём, раствор; электролиты, неэлектролиты,электролитическаядиссоциация,реакцииионногообмена,катализатор,химическое</w:t>
      </w:r>
      <w:r w:rsidRPr="000245BA">
        <w:rPr>
          <w:spacing w:val="-1"/>
          <w:sz w:val="20"/>
          <w:szCs w:val="20"/>
        </w:rPr>
        <w:t>равновесие,обратимые</w:t>
      </w:r>
      <w:r w:rsidRPr="000245BA">
        <w:rPr>
          <w:sz w:val="20"/>
          <w:szCs w:val="20"/>
        </w:rPr>
        <w:t>инеобратимыереакции,окислительно-восстановительныереакции,окислитель,восстановитель,окислениеивосстановление,аллотропия,амфотерность,химическаясвязь(ковалентная,ионная,металлическая),кристаллическаярешётка,коррозияметаллов,сплавы;скоростьхимическойреакции,предельнодопустимаяконцентрация(ПДК)вещества;</w:t>
      </w:r>
    </w:p>
    <w:p w:rsidR="00B5747B" w:rsidRPr="000245BA" w:rsidRDefault="00182789" w:rsidP="00522914">
      <w:pPr>
        <w:pStyle w:val="aa"/>
        <w:numPr>
          <w:ilvl w:val="0"/>
          <w:numId w:val="38"/>
        </w:numPr>
        <w:tabs>
          <w:tab w:val="left" w:pos="1556"/>
        </w:tabs>
        <w:spacing w:before="1"/>
        <w:ind w:left="562" w:right="327" w:firstLine="707"/>
        <w:jc w:val="both"/>
        <w:rPr>
          <w:sz w:val="20"/>
          <w:szCs w:val="20"/>
        </w:rPr>
      </w:pPr>
      <w:r w:rsidRPr="000245BA">
        <w:rPr>
          <w:i/>
          <w:sz w:val="20"/>
          <w:szCs w:val="20"/>
        </w:rPr>
        <w:t>иллюстрировать</w:t>
      </w:r>
      <w:r w:rsidRPr="000245BA">
        <w:rPr>
          <w:sz w:val="20"/>
          <w:szCs w:val="20"/>
        </w:rPr>
        <w:t>взаимосвязьосновныххимическихпонятий(см.п.1)иприменятьэтипонятияпри описаниивеществиихпревращений;</w:t>
      </w:r>
    </w:p>
    <w:p w:rsidR="00B5747B" w:rsidRPr="000245BA" w:rsidRDefault="00182789" w:rsidP="00522914">
      <w:pPr>
        <w:pStyle w:val="aa"/>
        <w:numPr>
          <w:ilvl w:val="0"/>
          <w:numId w:val="38"/>
        </w:numPr>
        <w:tabs>
          <w:tab w:val="left" w:pos="1556"/>
        </w:tabs>
        <w:ind w:left="562" w:right="327" w:firstLine="707"/>
        <w:jc w:val="both"/>
        <w:rPr>
          <w:sz w:val="20"/>
          <w:szCs w:val="20"/>
        </w:rPr>
      </w:pPr>
      <w:r w:rsidRPr="000245BA">
        <w:rPr>
          <w:i/>
          <w:sz w:val="20"/>
          <w:szCs w:val="20"/>
        </w:rPr>
        <w:t>использовать</w:t>
      </w:r>
      <w:r w:rsidRPr="000245BA">
        <w:rPr>
          <w:sz w:val="20"/>
          <w:szCs w:val="20"/>
        </w:rPr>
        <w:t>химическуюсимволикудлясоставленияформулвеществиуравненийхимическихреакций;</w:t>
      </w:r>
    </w:p>
    <w:p w:rsidR="00B5747B" w:rsidRPr="000245BA" w:rsidRDefault="00182789" w:rsidP="00522914">
      <w:pPr>
        <w:pStyle w:val="aa"/>
        <w:numPr>
          <w:ilvl w:val="0"/>
          <w:numId w:val="38"/>
        </w:numPr>
        <w:tabs>
          <w:tab w:val="left" w:pos="1556"/>
        </w:tabs>
        <w:ind w:left="562" w:right="327" w:firstLine="707"/>
        <w:jc w:val="both"/>
        <w:rPr>
          <w:sz w:val="20"/>
          <w:szCs w:val="20"/>
        </w:rPr>
      </w:pPr>
      <w:r w:rsidRPr="000245BA">
        <w:rPr>
          <w:i/>
          <w:sz w:val="20"/>
          <w:szCs w:val="20"/>
        </w:rPr>
        <w:t>определять</w:t>
      </w:r>
      <w:r w:rsidRPr="000245BA">
        <w:rPr>
          <w:sz w:val="20"/>
          <w:szCs w:val="20"/>
        </w:rPr>
        <w:t>валентностьистепеньокисленияхимическихэлементоввсоединенияхразличногосостава;принадлежностьвеществкопределённомуклассусоединений по формулам; вид химической связи (ковалентная, ионная, металлическая) в</w:t>
      </w:r>
      <w:r w:rsidRPr="000245BA">
        <w:rPr>
          <w:spacing w:val="-1"/>
          <w:sz w:val="20"/>
          <w:szCs w:val="20"/>
        </w:rPr>
        <w:t>неорганическихсоединениях;заряд</w:t>
      </w:r>
      <w:r w:rsidRPr="000245BA">
        <w:rPr>
          <w:sz w:val="20"/>
          <w:szCs w:val="20"/>
        </w:rPr>
        <w:t>ионапохимическойформуле;характерсредывводныхрастворахнеорганическихсоединений,типкристаллическойрешёткиконкретноговещества;</w:t>
      </w:r>
    </w:p>
    <w:p w:rsidR="00B5747B" w:rsidRPr="000245BA" w:rsidRDefault="00182789" w:rsidP="00522914">
      <w:pPr>
        <w:pStyle w:val="aa"/>
        <w:numPr>
          <w:ilvl w:val="0"/>
          <w:numId w:val="38"/>
        </w:numPr>
        <w:tabs>
          <w:tab w:val="left" w:pos="1556"/>
        </w:tabs>
        <w:ind w:left="562" w:right="327" w:firstLine="707"/>
        <w:jc w:val="both"/>
        <w:rPr>
          <w:sz w:val="20"/>
          <w:szCs w:val="20"/>
        </w:rPr>
      </w:pPr>
      <w:r w:rsidRPr="000245BA">
        <w:rPr>
          <w:i/>
          <w:sz w:val="20"/>
          <w:szCs w:val="20"/>
        </w:rPr>
        <w:t xml:space="preserve">раскрывать смысл </w:t>
      </w:r>
      <w:r w:rsidRPr="000245BA">
        <w:rPr>
          <w:sz w:val="20"/>
          <w:szCs w:val="20"/>
        </w:rPr>
        <w:t xml:space="preserve">Периодического закона Д. И. Менделеева и демонстрироватьего понимание: </w:t>
      </w:r>
      <w:r w:rsidRPr="000245BA">
        <w:rPr>
          <w:i/>
          <w:sz w:val="20"/>
          <w:szCs w:val="20"/>
        </w:rPr>
        <w:t xml:space="preserve">описывать и характеризовать </w:t>
      </w:r>
      <w:r w:rsidRPr="000245BA">
        <w:rPr>
          <w:sz w:val="20"/>
          <w:szCs w:val="20"/>
        </w:rPr>
        <w:t>табличную форму Периодической системыхимических элементов: различать понятия «главная подгруппа (А-группа)» и «побочнаяподгруппа (Б-группа)»,малые и большие периоды;</w:t>
      </w:r>
      <w:r w:rsidRPr="000245BA">
        <w:rPr>
          <w:i/>
          <w:sz w:val="20"/>
          <w:szCs w:val="20"/>
        </w:rPr>
        <w:t xml:space="preserve">соотносить </w:t>
      </w:r>
      <w:r w:rsidRPr="000245BA">
        <w:rPr>
          <w:sz w:val="20"/>
          <w:szCs w:val="20"/>
        </w:rPr>
        <w:t xml:space="preserve">обозначения, которыеимеютсявпериодическойтаблице,счисловымихарактеристикамистроенияатомовхимическихэлементов(составизарядядра,общеечислоэлектроновираспределениеихпоэлектронным слоям); </w:t>
      </w:r>
      <w:r w:rsidRPr="000245BA">
        <w:rPr>
          <w:i/>
          <w:sz w:val="20"/>
          <w:szCs w:val="20"/>
        </w:rPr>
        <w:t xml:space="preserve">объяснять </w:t>
      </w:r>
      <w:r w:rsidRPr="000245BA">
        <w:rPr>
          <w:sz w:val="20"/>
          <w:szCs w:val="20"/>
        </w:rPr>
        <w:t>общие закономерности в изменении свойств элементов иих соединений в пределах малых периодов и главных подгрупп с учётом строения ихатомов;</w:t>
      </w:r>
    </w:p>
    <w:p w:rsidR="00B5747B" w:rsidRPr="000245BA" w:rsidRDefault="00182789" w:rsidP="00522914">
      <w:pPr>
        <w:pStyle w:val="aa"/>
        <w:numPr>
          <w:ilvl w:val="0"/>
          <w:numId w:val="38"/>
        </w:numPr>
        <w:tabs>
          <w:tab w:val="left" w:pos="1556"/>
        </w:tabs>
        <w:spacing w:before="1"/>
        <w:ind w:left="562" w:right="327" w:firstLine="707"/>
        <w:jc w:val="both"/>
        <w:rPr>
          <w:sz w:val="20"/>
          <w:szCs w:val="20"/>
        </w:rPr>
      </w:pPr>
      <w:r w:rsidRPr="000245BA">
        <w:rPr>
          <w:i/>
          <w:sz w:val="20"/>
          <w:szCs w:val="20"/>
        </w:rPr>
        <w:t xml:space="preserve">классифицировать </w:t>
      </w:r>
      <w:r w:rsidRPr="000245BA">
        <w:rPr>
          <w:sz w:val="20"/>
          <w:szCs w:val="20"/>
        </w:rPr>
        <w:t>химические элементы; неорганические вещества; химическиереакции (по числу и составу участвующих в реакции веществ, по тепловому эффекту, поизменениюстепеней окисленияхимическихэлементов);</w:t>
      </w:r>
    </w:p>
    <w:p w:rsidR="00B5747B" w:rsidRPr="000245BA" w:rsidRDefault="00182789" w:rsidP="00522914">
      <w:pPr>
        <w:pStyle w:val="aa"/>
        <w:numPr>
          <w:ilvl w:val="0"/>
          <w:numId w:val="38"/>
        </w:numPr>
        <w:tabs>
          <w:tab w:val="left" w:pos="1556"/>
        </w:tabs>
        <w:ind w:left="562" w:right="327" w:firstLine="707"/>
        <w:jc w:val="both"/>
        <w:rPr>
          <w:sz w:val="20"/>
          <w:szCs w:val="20"/>
        </w:rPr>
      </w:pPr>
      <w:r w:rsidRPr="000245BA">
        <w:rPr>
          <w:i/>
          <w:sz w:val="20"/>
          <w:szCs w:val="20"/>
        </w:rPr>
        <w:t>характеризовать(описывать)</w:t>
      </w:r>
      <w:r w:rsidRPr="000245BA">
        <w:rPr>
          <w:sz w:val="20"/>
          <w:szCs w:val="20"/>
        </w:rPr>
        <w:t>общиеиспецифическиехимическиесвойствапростых и сложных веществ, подтверждая описание примерами молекулярных и ионныхуравненийсоответствующиххимическихреакций;</w:t>
      </w:r>
    </w:p>
    <w:p w:rsidR="00B5747B" w:rsidRPr="000245BA" w:rsidRDefault="00182789" w:rsidP="00522914">
      <w:pPr>
        <w:pStyle w:val="aa"/>
        <w:numPr>
          <w:ilvl w:val="0"/>
          <w:numId w:val="38"/>
        </w:numPr>
        <w:tabs>
          <w:tab w:val="left" w:pos="1556"/>
        </w:tabs>
        <w:ind w:left="562" w:right="327" w:firstLine="707"/>
        <w:jc w:val="both"/>
        <w:rPr>
          <w:sz w:val="20"/>
          <w:szCs w:val="20"/>
        </w:rPr>
      </w:pPr>
      <w:r w:rsidRPr="000245BA">
        <w:rPr>
          <w:i/>
          <w:spacing w:val="-1"/>
          <w:sz w:val="20"/>
          <w:szCs w:val="20"/>
        </w:rPr>
        <w:t>составлять</w:t>
      </w:r>
      <w:r w:rsidRPr="000245BA">
        <w:rPr>
          <w:spacing w:val="-1"/>
          <w:sz w:val="20"/>
          <w:szCs w:val="20"/>
        </w:rPr>
        <w:t>уравненияэлектролитической</w:t>
      </w:r>
      <w:r w:rsidRPr="000245BA">
        <w:rPr>
          <w:sz w:val="20"/>
          <w:szCs w:val="20"/>
        </w:rPr>
        <w:t>диссоциациикислот,щелочейисолей;полныеисокращённыеуравненияреакцийионногообмена;уравненияреакций,подтверждающихсуществованиегенетическойсвязимеждувеществамиразличныхклассов;</w:t>
      </w:r>
    </w:p>
    <w:p w:rsidR="00B5747B" w:rsidRPr="000245BA" w:rsidRDefault="00182789" w:rsidP="00522914">
      <w:pPr>
        <w:pStyle w:val="aa"/>
        <w:numPr>
          <w:ilvl w:val="0"/>
          <w:numId w:val="38"/>
        </w:numPr>
        <w:tabs>
          <w:tab w:val="left" w:pos="1556"/>
        </w:tabs>
        <w:ind w:left="562" w:right="327" w:firstLine="707"/>
        <w:jc w:val="both"/>
        <w:rPr>
          <w:sz w:val="20"/>
          <w:szCs w:val="20"/>
        </w:rPr>
      </w:pPr>
      <w:r w:rsidRPr="000245BA">
        <w:rPr>
          <w:i/>
          <w:sz w:val="20"/>
          <w:szCs w:val="20"/>
        </w:rPr>
        <w:t>раскрывать</w:t>
      </w:r>
      <w:r w:rsidRPr="000245BA">
        <w:rPr>
          <w:sz w:val="20"/>
          <w:szCs w:val="20"/>
        </w:rPr>
        <w:t>сущностьокислительно-восстановительныхреакцийпосредствомсоставленияэлектронного балансаэтихреакций;</w:t>
      </w:r>
    </w:p>
    <w:p w:rsidR="00B5747B" w:rsidRPr="000245BA" w:rsidRDefault="00182789" w:rsidP="00522914">
      <w:pPr>
        <w:pStyle w:val="aa"/>
        <w:numPr>
          <w:ilvl w:val="0"/>
          <w:numId w:val="38"/>
        </w:numPr>
        <w:tabs>
          <w:tab w:val="left" w:pos="1695"/>
        </w:tabs>
        <w:spacing w:before="1"/>
        <w:ind w:left="562" w:right="327" w:firstLine="707"/>
        <w:jc w:val="both"/>
        <w:rPr>
          <w:sz w:val="20"/>
          <w:szCs w:val="20"/>
        </w:rPr>
      </w:pPr>
      <w:r w:rsidRPr="000245BA">
        <w:rPr>
          <w:i/>
          <w:sz w:val="20"/>
          <w:szCs w:val="20"/>
        </w:rPr>
        <w:t xml:space="preserve">прогнозировать </w:t>
      </w:r>
      <w:r w:rsidRPr="000245BA">
        <w:rPr>
          <w:sz w:val="20"/>
          <w:szCs w:val="20"/>
        </w:rPr>
        <w:t>свойства веществ в зависимости от их строения; возможностипротеканияхимическихпревращенийвразличныхусловиях;</w:t>
      </w:r>
    </w:p>
    <w:p w:rsidR="00B5747B" w:rsidRPr="000245BA" w:rsidRDefault="00182789" w:rsidP="00522914">
      <w:pPr>
        <w:pStyle w:val="aa"/>
        <w:numPr>
          <w:ilvl w:val="0"/>
          <w:numId w:val="38"/>
        </w:numPr>
        <w:tabs>
          <w:tab w:val="left" w:pos="1695"/>
        </w:tabs>
        <w:ind w:left="562" w:right="327" w:firstLine="707"/>
        <w:jc w:val="both"/>
        <w:rPr>
          <w:sz w:val="20"/>
          <w:szCs w:val="20"/>
        </w:rPr>
      </w:pPr>
      <w:r w:rsidRPr="000245BA">
        <w:rPr>
          <w:i/>
          <w:sz w:val="20"/>
          <w:szCs w:val="20"/>
        </w:rPr>
        <w:t>вычислять</w:t>
      </w:r>
      <w:r w:rsidRPr="000245BA">
        <w:rPr>
          <w:sz w:val="20"/>
          <w:szCs w:val="20"/>
        </w:rPr>
        <w:t>относительнуюмолекулярнуюимолярнуюмассывеществ;массовуюдолюхимическогоэлементапоформулесоединения;массовуюдолювеществаврастворе;проводитьрасчётыпоуравнениюхимической реакции;</w:t>
      </w:r>
    </w:p>
    <w:p w:rsidR="00B5747B" w:rsidRPr="000245BA" w:rsidRDefault="00182789" w:rsidP="00522914">
      <w:pPr>
        <w:pStyle w:val="aa"/>
        <w:numPr>
          <w:ilvl w:val="0"/>
          <w:numId w:val="38"/>
        </w:numPr>
        <w:tabs>
          <w:tab w:val="left" w:pos="1695"/>
        </w:tabs>
        <w:ind w:left="562" w:right="327" w:firstLine="707"/>
        <w:jc w:val="both"/>
        <w:rPr>
          <w:sz w:val="20"/>
          <w:szCs w:val="20"/>
        </w:rPr>
      </w:pPr>
      <w:r w:rsidRPr="000245BA">
        <w:rPr>
          <w:i/>
          <w:sz w:val="20"/>
          <w:szCs w:val="20"/>
        </w:rPr>
        <w:t>следовать</w:t>
      </w:r>
      <w:r w:rsidRPr="000245BA">
        <w:rPr>
          <w:sz w:val="20"/>
          <w:szCs w:val="20"/>
        </w:rPr>
        <w:t>правилампользованияхимическойпосудойилабораторнымоборудованием,атакжеправиламобращениясвеществамивсоответствиисинструкциямиповыполнениюлабораторныххимическихопытовпополучениюисобираниюгазообразныхвеществ (аммиакаиуглекислогогаза);</w:t>
      </w:r>
    </w:p>
    <w:p w:rsidR="00B5747B" w:rsidRPr="000245BA" w:rsidRDefault="00182789" w:rsidP="00522914">
      <w:pPr>
        <w:pStyle w:val="aa"/>
        <w:numPr>
          <w:ilvl w:val="0"/>
          <w:numId w:val="38"/>
        </w:numPr>
        <w:tabs>
          <w:tab w:val="left" w:pos="1695"/>
        </w:tabs>
        <w:ind w:left="562" w:right="327" w:firstLine="707"/>
        <w:jc w:val="both"/>
        <w:rPr>
          <w:sz w:val="20"/>
          <w:szCs w:val="20"/>
        </w:rPr>
      </w:pPr>
      <w:r w:rsidRPr="000245BA">
        <w:rPr>
          <w:i/>
          <w:sz w:val="20"/>
          <w:szCs w:val="20"/>
        </w:rPr>
        <w:t>проводить</w:t>
      </w:r>
      <w:r w:rsidRPr="000245BA">
        <w:rPr>
          <w:sz w:val="20"/>
          <w:szCs w:val="20"/>
        </w:rPr>
        <w:t>реакции,подтверждающиекачественныйсоставразличныхвеществ:распознаватьопытнымпутёмхлорид-бромид-,иодид-,карбонат-,фосфат-,силикат-,сульфат-,гидроксид-ионы,катионыаммонияиионыизученныхметаллов,</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присутствующиевводныхрастворахнеорганическихвеществ;</w:t>
      </w:r>
    </w:p>
    <w:p w:rsidR="00B5747B" w:rsidRPr="000245BA" w:rsidRDefault="00182789" w:rsidP="00522914">
      <w:pPr>
        <w:pStyle w:val="aa"/>
        <w:numPr>
          <w:ilvl w:val="0"/>
          <w:numId w:val="38"/>
        </w:numPr>
        <w:tabs>
          <w:tab w:val="left" w:pos="1695"/>
        </w:tabs>
        <w:ind w:left="562" w:right="327" w:firstLine="707"/>
        <w:jc w:val="both"/>
        <w:rPr>
          <w:sz w:val="20"/>
          <w:szCs w:val="20"/>
        </w:rPr>
      </w:pPr>
      <w:r w:rsidRPr="000245BA">
        <w:rPr>
          <w:i/>
          <w:sz w:val="20"/>
          <w:szCs w:val="20"/>
        </w:rPr>
        <w:t xml:space="preserve">применять </w:t>
      </w:r>
      <w:r w:rsidRPr="000245BA">
        <w:rPr>
          <w:sz w:val="20"/>
          <w:szCs w:val="20"/>
        </w:rPr>
        <w:t>основные операции мыслительной деятельности — анализ и синтез,сравнение, обобщение, систематизацию, выявление причинно-следственных связей — дляизучениясвойстввеществихимическихреакций;естественно-научныеметодыпознания</w:t>
      </w:r>
    </w:p>
    <w:p w:rsidR="00B5747B" w:rsidRPr="000245BA" w:rsidRDefault="00182789" w:rsidP="00D03353">
      <w:pPr>
        <w:pStyle w:val="a6"/>
        <w:spacing w:before="1"/>
        <w:ind w:right="327" w:firstLine="0"/>
        <w:rPr>
          <w:sz w:val="20"/>
          <w:szCs w:val="20"/>
        </w:rPr>
      </w:pPr>
      <w:r w:rsidRPr="000245BA">
        <w:rPr>
          <w:sz w:val="20"/>
          <w:szCs w:val="20"/>
        </w:rPr>
        <w:t>—наблюдение,измерение,моделирование,эксперимент(реальныйимысленный).</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522914">
      <w:pPr>
        <w:pStyle w:val="1"/>
        <w:numPr>
          <w:ilvl w:val="2"/>
          <w:numId w:val="197"/>
        </w:numPr>
        <w:tabs>
          <w:tab w:val="left" w:pos="3546"/>
        </w:tabs>
        <w:spacing w:before="71"/>
        <w:ind w:left="3545" w:right="327" w:hanging="721"/>
        <w:jc w:val="left"/>
        <w:rPr>
          <w:sz w:val="20"/>
          <w:szCs w:val="20"/>
        </w:rPr>
      </w:pPr>
      <w:r w:rsidRPr="000245BA">
        <w:rPr>
          <w:sz w:val="20"/>
          <w:szCs w:val="20"/>
        </w:rPr>
        <w:t>ИЗОБРАЗИТЕЛЬНОЕИСКУССТВО</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 программа основного общего образования по предмету «Изобразительноеискусство»составленанаосноветребованийкрезультатамосвоенияпрограммыосновногообщего образования, представленных в Федеральном государственном образовательномстандарте основного общего образования, а также на основе планируемых результатовдуховно-нравственногоразвития,воспитанияисоциализацииобучающихся,представленных вПримерной программевоспитания.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ПОЯСНИТЕЛЬНАЯЗАПИСКА</w:t>
      </w:r>
    </w:p>
    <w:p w:rsidR="00B5747B" w:rsidRPr="000245BA" w:rsidRDefault="00B5747B" w:rsidP="00D03353">
      <w:pPr>
        <w:pStyle w:val="a6"/>
        <w:ind w:left="0" w:right="327" w:firstLine="0"/>
        <w:jc w:val="left"/>
        <w:rPr>
          <w:b/>
          <w:sz w:val="20"/>
          <w:szCs w:val="20"/>
        </w:rPr>
      </w:pPr>
    </w:p>
    <w:p w:rsidR="00B5747B" w:rsidRPr="000245BA" w:rsidRDefault="00182789" w:rsidP="00D03353">
      <w:pPr>
        <w:tabs>
          <w:tab w:val="left" w:pos="3083"/>
          <w:tab w:val="left" w:pos="6296"/>
          <w:tab w:val="left" w:pos="8534"/>
        </w:tabs>
        <w:ind w:left="1270" w:right="327"/>
        <w:rPr>
          <w:b/>
          <w:sz w:val="20"/>
          <w:szCs w:val="20"/>
        </w:rPr>
      </w:pPr>
      <w:r w:rsidRPr="000245BA">
        <w:rPr>
          <w:b/>
          <w:sz w:val="20"/>
          <w:szCs w:val="20"/>
        </w:rPr>
        <w:t>ОБЩАЯ</w:t>
      </w:r>
      <w:r w:rsidRPr="000245BA">
        <w:rPr>
          <w:b/>
          <w:sz w:val="20"/>
          <w:szCs w:val="20"/>
        </w:rPr>
        <w:tab/>
        <w:t>ХАРАКТЕРИСТИКА</w:t>
      </w:r>
      <w:r w:rsidRPr="000245BA">
        <w:rPr>
          <w:b/>
          <w:sz w:val="20"/>
          <w:szCs w:val="20"/>
        </w:rPr>
        <w:tab/>
        <w:t>УЧЕБНОГО</w:t>
      </w:r>
      <w:r w:rsidRPr="000245BA">
        <w:rPr>
          <w:b/>
          <w:sz w:val="20"/>
          <w:szCs w:val="20"/>
        </w:rPr>
        <w:tab/>
        <w:t>ПРЕДМЕТА</w:t>
      </w:r>
    </w:p>
    <w:p w:rsidR="00B5747B" w:rsidRPr="000245BA" w:rsidRDefault="00182789" w:rsidP="00D03353">
      <w:pPr>
        <w:pStyle w:val="1"/>
        <w:ind w:left="562" w:right="327"/>
        <w:rPr>
          <w:sz w:val="20"/>
          <w:szCs w:val="20"/>
        </w:rPr>
      </w:pPr>
      <w:r w:rsidRPr="000245BA">
        <w:rPr>
          <w:sz w:val="20"/>
          <w:szCs w:val="20"/>
        </w:rPr>
        <w:t>«ИЗОБРАЗИТЕЛЬНОЕИСКУССТВО»</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Основнаяцельшкольногопредмета«Изобразительноеискусство»—развитие</w:t>
      </w:r>
      <w:r w:rsidRPr="000245BA">
        <w:rPr>
          <w:spacing w:val="-1"/>
          <w:sz w:val="20"/>
          <w:szCs w:val="20"/>
        </w:rPr>
        <w:t>визуально-пространственного</w:t>
      </w:r>
      <w:r w:rsidRPr="000245BA">
        <w:rPr>
          <w:sz w:val="20"/>
          <w:szCs w:val="20"/>
        </w:rPr>
        <w:t>мышленияучащихсякакформыэмоционально-ценностного,эстетического освоения мира, формы самовыражения и ориентации в художественном инравственном пространстве культуры. Искусство рассматривается как особая духовнаясфера,концентрирующаявсебеколоссальныйэстетический,художественныйинравственныймировойопыт.</w:t>
      </w:r>
    </w:p>
    <w:p w:rsidR="00B5747B" w:rsidRPr="000245BA" w:rsidRDefault="00182789" w:rsidP="00D03353">
      <w:pPr>
        <w:pStyle w:val="a6"/>
        <w:spacing w:before="1"/>
        <w:ind w:right="327"/>
        <w:rPr>
          <w:sz w:val="20"/>
          <w:szCs w:val="20"/>
        </w:rPr>
      </w:pPr>
      <w:r w:rsidRPr="000245BA">
        <w:rPr>
          <w:sz w:val="20"/>
          <w:szCs w:val="20"/>
        </w:rPr>
        <w:t>Изобразительноеискусствокакшкольнаядисциплинаимеетинтегративныйхарактер,таккаквключаетвсебяосновыразныхвидоввизуально-пространственныхискусств:живописи,графики,скульптуры,дизайна,архитектуры,народногоидекоративно-прикладного искусства, фотографии, функции художественного изображениявзрелищныхи экранныхискусствах.</w:t>
      </w:r>
    </w:p>
    <w:p w:rsidR="00B5747B" w:rsidRPr="000245BA" w:rsidRDefault="00182789" w:rsidP="00D03353">
      <w:pPr>
        <w:pStyle w:val="a6"/>
        <w:ind w:right="327"/>
        <w:rPr>
          <w:sz w:val="20"/>
          <w:szCs w:val="20"/>
        </w:rPr>
      </w:pPr>
      <w:r w:rsidRPr="000245BA">
        <w:rPr>
          <w:sz w:val="20"/>
          <w:szCs w:val="20"/>
        </w:rPr>
        <w:t>Основныеформыучебнойдеятельности—практическаяхудожественно-творческаядеятельность,зрительскоевосприятиепроизведенийискусстваиэстетическоенаблюдениеокружающегомира.Важнейшимизадачамиявляютсяформированиеактивногоотношенияктрадициямкультурыкаксмысловой,эстетическойиличностно значимойценности,</w:t>
      </w:r>
      <w:r w:rsidRPr="000245BA">
        <w:rPr>
          <w:spacing w:val="-1"/>
          <w:sz w:val="20"/>
          <w:szCs w:val="20"/>
        </w:rPr>
        <w:t>воспитаниегражданственности</w:t>
      </w:r>
      <w:r w:rsidRPr="000245BA">
        <w:rPr>
          <w:sz w:val="20"/>
          <w:szCs w:val="20"/>
        </w:rPr>
        <w:t>ипатриотизма,уваженияибережногоотношениякисториикультуры своего Отечества, выраженной в её архитектуре, изобразительном искусстве, внациональных образах предметно-материальной и пространственной среды, в пониманиикрасотычеловека.</w:t>
      </w:r>
    </w:p>
    <w:p w:rsidR="00B5747B" w:rsidRPr="000245BA" w:rsidRDefault="00182789" w:rsidP="00D03353">
      <w:pPr>
        <w:pStyle w:val="a6"/>
        <w:ind w:right="327"/>
        <w:rPr>
          <w:sz w:val="20"/>
          <w:szCs w:val="20"/>
        </w:rPr>
      </w:pPr>
      <w:r w:rsidRPr="000245BA">
        <w:rPr>
          <w:sz w:val="20"/>
          <w:szCs w:val="20"/>
        </w:rPr>
        <w:t>Программанаправленанадостижениеосновногорезультатаобразования—развитиеличностиобучающегося,егоактивнойучебно-познавательнойдеятельности,творческогоразвитияиформированияготовностиксаморазвитиюинепрерывномуобразованию.</w:t>
      </w:r>
    </w:p>
    <w:p w:rsidR="00B5747B" w:rsidRPr="000245BA" w:rsidRDefault="00182789" w:rsidP="00D03353">
      <w:pPr>
        <w:pStyle w:val="a6"/>
        <w:ind w:right="327"/>
        <w:rPr>
          <w:sz w:val="20"/>
          <w:szCs w:val="20"/>
        </w:rPr>
      </w:pPr>
      <w:r w:rsidRPr="000245BA">
        <w:rPr>
          <w:sz w:val="20"/>
          <w:szCs w:val="20"/>
        </w:rPr>
        <w:t>Рабочая программа ориентирована на психолого возрастные особенности развитиядетей11—15лет,приэтомсодержаниезанятийможетбытьадаптированосучётоминдивидуальныхкачествобучающихсякакдлядетей,проявляющихвыдающиесяспособности,так идлядетей-инвалидов и детейсОВЗ.</w:t>
      </w:r>
    </w:p>
    <w:p w:rsidR="00B5747B" w:rsidRPr="000245BA" w:rsidRDefault="00182789" w:rsidP="00D03353">
      <w:pPr>
        <w:pStyle w:val="a6"/>
        <w:spacing w:before="1"/>
        <w:ind w:right="327"/>
        <w:jc w:val="right"/>
        <w:rPr>
          <w:sz w:val="20"/>
          <w:szCs w:val="20"/>
        </w:rPr>
      </w:pPr>
      <w:r w:rsidRPr="000245BA">
        <w:rPr>
          <w:sz w:val="20"/>
          <w:szCs w:val="20"/>
        </w:rPr>
        <w:t>Дляоценкикачестваобразованияпопредмету «Изобразительноеискусство»кромеличностныхиметапредметныхобразовательныхрезультатоввыделеныиописаныпредметныерезультатыобучения.Ихдостижениеопределяетсячёткопоставленными</w:t>
      </w:r>
      <w:r w:rsidRPr="000245BA">
        <w:rPr>
          <w:spacing w:val="-1"/>
          <w:sz w:val="20"/>
          <w:szCs w:val="20"/>
        </w:rPr>
        <w:t>учебными</w:t>
      </w:r>
      <w:r w:rsidRPr="000245BA">
        <w:rPr>
          <w:sz w:val="20"/>
          <w:szCs w:val="20"/>
        </w:rPr>
        <w:t>задачамипокаждойтеме,иониявляютсяобщеобразовательнымитребованиями.Вурочноевремядеятельностьобучающихсяорганизуетсякаквиндивидуальной,</w:t>
      </w:r>
    </w:p>
    <w:p w:rsidR="00B5747B" w:rsidRPr="000245BA" w:rsidRDefault="00182789" w:rsidP="00D03353">
      <w:pPr>
        <w:pStyle w:val="a6"/>
        <w:ind w:right="327" w:firstLine="0"/>
        <w:rPr>
          <w:sz w:val="20"/>
          <w:szCs w:val="20"/>
        </w:rPr>
      </w:pPr>
      <w:r w:rsidRPr="000245BA">
        <w:rPr>
          <w:sz w:val="20"/>
          <w:szCs w:val="20"/>
        </w:rPr>
        <w:t>так и в групповой форме. Каждому учащемуся необходим личный творческий опыт, нотакже необходимо сотворчество в команде — совместная коллективная художественнаядеятельность, которая предусмотрена тематическим планом и может иметь разные формыорганизации.</w:t>
      </w:r>
    </w:p>
    <w:p w:rsidR="00B5747B" w:rsidRPr="000245BA" w:rsidRDefault="00182789" w:rsidP="00D03353">
      <w:pPr>
        <w:pStyle w:val="a6"/>
        <w:ind w:right="327"/>
        <w:rPr>
          <w:sz w:val="20"/>
          <w:szCs w:val="20"/>
        </w:rPr>
      </w:pPr>
      <w:r w:rsidRPr="000245BA">
        <w:rPr>
          <w:sz w:val="20"/>
          <w:szCs w:val="20"/>
        </w:rPr>
        <w:t>Учебныйматериалкаждогомодуляразделённатематическиеблоки,которыемогутбытьоснованиемдляорганизациипроектнойдеятельности,котораявключаетвсебякак</w:t>
      </w:r>
    </w:p>
    <w:p w:rsidR="00B5747B" w:rsidRPr="000245BA" w:rsidRDefault="00182789" w:rsidP="00D03353">
      <w:pPr>
        <w:pStyle w:val="a6"/>
        <w:spacing w:before="66"/>
        <w:ind w:right="327" w:firstLine="0"/>
        <w:rPr>
          <w:sz w:val="20"/>
          <w:szCs w:val="20"/>
        </w:rPr>
      </w:pPr>
      <w:r w:rsidRPr="000245BA">
        <w:rPr>
          <w:sz w:val="20"/>
          <w:szCs w:val="20"/>
        </w:rPr>
        <w:t>исследовательскую, так и художественно-творческую деятельность, а также презентациюрезультата.</w:t>
      </w:r>
    </w:p>
    <w:p w:rsidR="00B5747B" w:rsidRPr="000245BA" w:rsidRDefault="00182789" w:rsidP="00D03353">
      <w:pPr>
        <w:pStyle w:val="a6"/>
        <w:ind w:right="327"/>
        <w:rPr>
          <w:sz w:val="20"/>
          <w:szCs w:val="20"/>
        </w:rPr>
      </w:pPr>
      <w:r w:rsidRPr="000245BA">
        <w:rPr>
          <w:sz w:val="20"/>
          <w:szCs w:val="20"/>
        </w:rPr>
        <w:t>Однаконеобходиморазличатьисочетатьвучебномпроцессеисторико-культурологическую,искусствоведческуюисследовательскуюработуучащихсяисобственнохудожественнуюпроектнуюдеятельность,продуктомкоторойявляетсясозданноенаосновекомпозиционногопоискаучебноехудожественноепроизведение(индивидуальноеили коллективное, наплоскости иливобъёме,макете).</w:t>
      </w:r>
    </w:p>
    <w:p w:rsidR="00B5747B" w:rsidRPr="000245BA" w:rsidRDefault="00182789" w:rsidP="00D03353">
      <w:pPr>
        <w:pStyle w:val="a6"/>
        <w:spacing w:before="1"/>
        <w:ind w:right="327"/>
        <w:rPr>
          <w:sz w:val="20"/>
          <w:szCs w:val="20"/>
        </w:rPr>
      </w:pPr>
      <w:r w:rsidRPr="000245BA">
        <w:rPr>
          <w:sz w:val="20"/>
          <w:szCs w:val="20"/>
        </w:rPr>
        <w:t>Большоезначениеимеетсвязьсвнеурочнойдеятельностью,активнаясоциокультурнаядеятельность,впроцессекоторойобучающиесяучаствуютвоформленииобщешкольных событий и праздников, в организации выставок детского художественноготворчества,вконкурсах,атакжесмотрятпамятникиархитектуры,посещаютхудожественныемузеи.</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left="562" w:right="327" w:firstLine="707"/>
        <w:rPr>
          <w:sz w:val="20"/>
          <w:szCs w:val="20"/>
        </w:rPr>
      </w:pPr>
      <w:r w:rsidRPr="000245BA">
        <w:rPr>
          <w:sz w:val="20"/>
          <w:szCs w:val="20"/>
        </w:rPr>
        <w:t>ЦЕЛЬИЗУЧЕНИЯУЧЕБНОГОПРЕДМЕТА«ИЗОБРАЗИТЕЛЬНОЕИСКУССТВО»</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Цельюизученияучебногопредмета«Изобразительноеискусство»являетсяосвоениеразныхвидоввизуально-пространственныхискусств:живописи,графики,скульптуры,дизайна,архитектуры,народногоидекоративно-прикладногоискусства,изображениявзрелищных и экранныхискусствах(</w:t>
      </w:r>
      <w:r w:rsidRPr="000245BA">
        <w:rPr>
          <w:i/>
          <w:sz w:val="20"/>
          <w:szCs w:val="20"/>
        </w:rPr>
        <w:t>вариативно</w:t>
      </w:r>
      <w:r w:rsidRPr="000245BA">
        <w:rPr>
          <w:sz w:val="20"/>
          <w:szCs w:val="20"/>
        </w:rPr>
        <w:t>).</w:t>
      </w:r>
    </w:p>
    <w:p w:rsidR="00B5747B" w:rsidRPr="000245BA" w:rsidRDefault="00182789" w:rsidP="00D03353">
      <w:pPr>
        <w:pStyle w:val="a6"/>
        <w:ind w:right="327"/>
        <w:rPr>
          <w:sz w:val="20"/>
          <w:szCs w:val="20"/>
        </w:rPr>
      </w:pPr>
      <w:r w:rsidRPr="000245BA">
        <w:rPr>
          <w:sz w:val="20"/>
          <w:szCs w:val="20"/>
        </w:rPr>
        <w:t>Учебныйпредмет«Изобразительноеискусство»объединяетвединуюобразовательнуюструктурухудожественно-творческуюдеятельность,восприятиепроизведенийискусстваихудожественно-эстетическоеосвоениеокружающейдействительности.Художественноеразвитиеобучающихсяосуществляетсявпроцесселичногохудожественноготворчества,впрактическойработесразнообразнымихудожественнымиматериалами.</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2"/>
        <w:spacing w:before="0" w:line="275" w:lineRule="exact"/>
        <w:ind w:right="327"/>
        <w:rPr>
          <w:sz w:val="20"/>
          <w:szCs w:val="20"/>
        </w:rPr>
      </w:pPr>
      <w:r w:rsidRPr="000245BA">
        <w:rPr>
          <w:sz w:val="20"/>
          <w:szCs w:val="20"/>
        </w:rPr>
        <w:t>Задачамиучебногопредмета«Изобразительноеискусство»являются:</w:t>
      </w:r>
    </w:p>
    <w:p w:rsidR="00B5747B" w:rsidRPr="000245BA" w:rsidRDefault="00182789" w:rsidP="00522914">
      <w:pPr>
        <w:pStyle w:val="aa"/>
        <w:numPr>
          <w:ilvl w:val="0"/>
          <w:numId w:val="37"/>
        </w:numPr>
        <w:tabs>
          <w:tab w:val="left" w:pos="1414"/>
        </w:tabs>
        <w:spacing w:before="1" w:line="237" w:lineRule="auto"/>
        <w:ind w:right="327" w:firstLine="707"/>
        <w:rPr>
          <w:sz w:val="20"/>
          <w:szCs w:val="20"/>
        </w:rPr>
      </w:pPr>
      <w:r w:rsidRPr="000245BA">
        <w:rPr>
          <w:sz w:val="20"/>
          <w:szCs w:val="20"/>
        </w:rPr>
        <w:t>освоение художественной культуры как формы выражения в пространственныхформахдуховныхценностей,формированиепредставленийоместеизначениихудожественнойдеятельностивжизни общества;</w:t>
      </w:r>
    </w:p>
    <w:p w:rsidR="00B5747B" w:rsidRPr="000245BA" w:rsidRDefault="00182789" w:rsidP="00522914">
      <w:pPr>
        <w:pStyle w:val="aa"/>
        <w:numPr>
          <w:ilvl w:val="0"/>
          <w:numId w:val="37"/>
        </w:numPr>
        <w:tabs>
          <w:tab w:val="left" w:pos="1414"/>
        </w:tabs>
        <w:spacing w:before="5"/>
        <w:ind w:right="327" w:firstLine="707"/>
        <w:rPr>
          <w:sz w:val="20"/>
          <w:szCs w:val="20"/>
        </w:rPr>
      </w:pPr>
      <w:r w:rsidRPr="000245BA">
        <w:rPr>
          <w:sz w:val="20"/>
          <w:szCs w:val="20"/>
        </w:rPr>
        <w:t>формированиеуобучающихсяпредставленийоботечественнойимировойхудожественнойкультуревовсёммногообразии еёвидов;</w:t>
      </w:r>
    </w:p>
    <w:p w:rsidR="00B5747B" w:rsidRPr="000245BA" w:rsidRDefault="00182789" w:rsidP="00522914">
      <w:pPr>
        <w:pStyle w:val="aa"/>
        <w:numPr>
          <w:ilvl w:val="0"/>
          <w:numId w:val="37"/>
        </w:numPr>
        <w:tabs>
          <w:tab w:val="left" w:pos="1414"/>
        </w:tabs>
        <w:spacing w:before="1"/>
        <w:ind w:left="1414" w:right="327"/>
        <w:rPr>
          <w:sz w:val="20"/>
          <w:szCs w:val="20"/>
        </w:rPr>
      </w:pPr>
      <w:r w:rsidRPr="000245BA">
        <w:rPr>
          <w:sz w:val="20"/>
          <w:szCs w:val="20"/>
        </w:rPr>
        <w:t>формированиеуобучающихсянавыковэстетическоговиденияипреобразования</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line="274" w:lineRule="exact"/>
        <w:ind w:right="327" w:firstLine="0"/>
        <w:jc w:val="left"/>
        <w:rPr>
          <w:sz w:val="20"/>
          <w:szCs w:val="20"/>
        </w:rPr>
      </w:pPr>
      <w:r w:rsidRPr="000245BA">
        <w:rPr>
          <w:spacing w:val="-1"/>
          <w:sz w:val="20"/>
          <w:szCs w:val="20"/>
        </w:rPr>
        <w:t>мира;</w:t>
      </w:r>
    </w:p>
    <w:p w:rsidR="00B5747B" w:rsidRPr="000245BA" w:rsidRDefault="00182789" w:rsidP="00D03353">
      <w:pPr>
        <w:pStyle w:val="a6"/>
        <w:spacing w:before="11"/>
        <w:ind w:left="0" w:right="327" w:firstLine="0"/>
        <w:jc w:val="left"/>
        <w:rPr>
          <w:sz w:val="20"/>
          <w:szCs w:val="20"/>
        </w:rPr>
      </w:pPr>
      <w:r w:rsidRPr="000245BA">
        <w:rPr>
          <w:sz w:val="20"/>
          <w:szCs w:val="20"/>
        </w:rPr>
        <w:br w:type="column"/>
      </w:r>
    </w:p>
    <w:p w:rsidR="00B5747B" w:rsidRPr="000245BA" w:rsidRDefault="00182789" w:rsidP="00522914">
      <w:pPr>
        <w:pStyle w:val="aa"/>
        <w:numPr>
          <w:ilvl w:val="0"/>
          <w:numId w:val="36"/>
        </w:numPr>
        <w:tabs>
          <w:tab w:val="left" w:pos="240"/>
          <w:tab w:val="left" w:pos="1867"/>
          <w:tab w:val="left" w:pos="2697"/>
          <w:tab w:val="left" w:pos="3824"/>
          <w:tab w:val="left" w:pos="5189"/>
          <w:tab w:val="left" w:pos="6132"/>
          <w:tab w:val="left" w:pos="7639"/>
        </w:tabs>
        <w:ind w:right="327" w:hanging="145"/>
        <w:jc w:val="left"/>
        <w:rPr>
          <w:sz w:val="20"/>
          <w:szCs w:val="20"/>
        </w:rPr>
      </w:pPr>
      <w:r w:rsidRPr="000245BA">
        <w:rPr>
          <w:sz w:val="20"/>
          <w:szCs w:val="20"/>
        </w:rPr>
        <w:t>приобретение</w:t>
      </w:r>
      <w:r w:rsidRPr="000245BA">
        <w:rPr>
          <w:sz w:val="20"/>
          <w:szCs w:val="20"/>
        </w:rPr>
        <w:tab/>
        <w:t>опыта</w:t>
      </w:r>
      <w:r w:rsidRPr="000245BA">
        <w:rPr>
          <w:sz w:val="20"/>
          <w:szCs w:val="20"/>
        </w:rPr>
        <w:tab/>
        <w:t>создания</w:t>
      </w:r>
      <w:r w:rsidRPr="000245BA">
        <w:rPr>
          <w:sz w:val="20"/>
          <w:szCs w:val="20"/>
        </w:rPr>
        <w:tab/>
        <w:t>творческой</w:t>
      </w:r>
      <w:r w:rsidRPr="000245BA">
        <w:rPr>
          <w:sz w:val="20"/>
          <w:szCs w:val="20"/>
        </w:rPr>
        <w:tab/>
        <w:t>работы</w:t>
      </w:r>
      <w:r w:rsidRPr="000245BA">
        <w:rPr>
          <w:sz w:val="20"/>
          <w:szCs w:val="20"/>
        </w:rPr>
        <w:tab/>
        <w:t>посредством</w:t>
      </w:r>
      <w:r w:rsidRPr="000245BA">
        <w:rPr>
          <w:sz w:val="20"/>
          <w:szCs w:val="20"/>
        </w:rPr>
        <w:tab/>
        <w:t>различных</w:t>
      </w:r>
    </w:p>
    <w:p w:rsidR="00B5747B" w:rsidRPr="000245BA" w:rsidRDefault="00182789" w:rsidP="00D03353">
      <w:pPr>
        <w:pStyle w:val="a6"/>
        <w:ind w:right="327" w:firstLine="0"/>
        <w:rPr>
          <w:sz w:val="20"/>
          <w:szCs w:val="20"/>
        </w:rPr>
      </w:pPr>
      <w:r w:rsidRPr="000245BA">
        <w:rPr>
          <w:sz w:val="20"/>
          <w:szCs w:val="20"/>
        </w:rPr>
        <w:t>художественныхматериаловвразныхвидахвизуально-пространственныхискусств:изобразительных(живопись,графика,скульптура),декоративно-прикладных,вархитектуре и дизайне, опыта художественного творчества в компьютерной графике ианимации,фотографии,работывсинтетических искусствах(театреикино)(вариативно);</w:t>
      </w:r>
    </w:p>
    <w:p w:rsidR="00B5747B" w:rsidRPr="000245BA" w:rsidRDefault="00182789" w:rsidP="00522914">
      <w:pPr>
        <w:pStyle w:val="aa"/>
        <w:numPr>
          <w:ilvl w:val="1"/>
          <w:numId w:val="36"/>
        </w:numPr>
        <w:tabs>
          <w:tab w:val="left" w:pos="1414"/>
        </w:tabs>
        <w:spacing w:before="2" w:line="237" w:lineRule="auto"/>
        <w:ind w:right="327" w:firstLine="707"/>
        <w:rPr>
          <w:sz w:val="20"/>
          <w:szCs w:val="20"/>
        </w:rPr>
      </w:pPr>
      <w:r w:rsidRPr="000245BA">
        <w:rPr>
          <w:sz w:val="20"/>
          <w:szCs w:val="20"/>
        </w:rPr>
        <w:t>формированиепространственногомышленияианалитическихвизуальныхспособностей;</w:t>
      </w:r>
    </w:p>
    <w:p w:rsidR="00B5747B" w:rsidRPr="000245BA" w:rsidRDefault="00182789" w:rsidP="00522914">
      <w:pPr>
        <w:pStyle w:val="aa"/>
        <w:numPr>
          <w:ilvl w:val="1"/>
          <w:numId w:val="36"/>
        </w:numPr>
        <w:tabs>
          <w:tab w:val="left" w:pos="1414"/>
        </w:tabs>
        <w:spacing w:before="4" w:line="237" w:lineRule="auto"/>
        <w:ind w:right="327" w:firstLine="707"/>
        <w:rPr>
          <w:sz w:val="20"/>
          <w:szCs w:val="20"/>
        </w:rPr>
      </w:pPr>
      <w:r w:rsidRPr="000245BA">
        <w:rPr>
          <w:sz w:val="20"/>
          <w:szCs w:val="20"/>
        </w:rPr>
        <w:t>овладениепредставлениямиосредствахвыразительностиизобразительногоискусства как способах воплощения в видимых пространственных формах переживаний,чувствимировоззренческихпозицийчеловека;</w:t>
      </w:r>
    </w:p>
    <w:p w:rsidR="00B5747B" w:rsidRPr="000245BA" w:rsidRDefault="00182789" w:rsidP="00522914">
      <w:pPr>
        <w:pStyle w:val="aa"/>
        <w:numPr>
          <w:ilvl w:val="1"/>
          <w:numId w:val="36"/>
        </w:numPr>
        <w:tabs>
          <w:tab w:val="left" w:pos="1414"/>
        </w:tabs>
        <w:spacing w:before="7" w:line="237" w:lineRule="auto"/>
        <w:ind w:right="327" w:firstLine="707"/>
        <w:rPr>
          <w:sz w:val="20"/>
          <w:szCs w:val="20"/>
        </w:rPr>
      </w:pPr>
      <w:r w:rsidRPr="000245BA">
        <w:rPr>
          <w:sz w:val="20"/>
          <w:szCs w:val="20"/>
        </w:rPr>
        <w:t>развитиенаблюдательности,ассоциативногомышленияитворческоговоображения;</w:t>
      </w:r>
    </w:p>
    <w:p w:rsidR="00B5747B" w:rsidRPr="000245BA" w:rsidRDefault="00182789" w:rsidP="00522914">
      <w:pPr>
        <w:pStyle w:val="aa"/>
        <w:numPr>
          <w:ilvl w:val="1"/>
          <w:numId w:val="36"/>
        </w:numPr>
        <w:tabs>
          <w:tab w:val="left" w:pos="1414"/>
        </w:tabs>
        <w:spacing w:before="5" w:line="237" w:lineRule="auto"/>
        <w:ind w:right="327" w:firstLine="707"/>
        <w:rPr>
          <w:sz w:val="20"/>
          <w:szCs w:val="20"/>
        </w:rPr>
      </w:pPr>
      <w:r w:rsidRPr="000245BA">
        <w:rPr>
          <w:sz w:val="20"/>
          <w:szCs w:val="20"/>
        </w:rPr>
        <w:t>воспитаниеуваженияилюбвикцивилизационномунаследиюРоссиичерезосвоениеотечественной художественной культуры;</w:t>
      </w:r>
    </w:p>
    <w:p w:rsidR="00B5747B" w:rsidRPr="000245BA" w:rsidRDefault="00182789" w:rsidP="00522914">
      <w:pPr>
        <w:pStyle w:val="aa"/>
        <w:numPr>
          <w:ilvl w:val="1"/>
          <w:numId w:val="36"/>
        </w:numPr>
        <w:tabs>
          <w:tab w:val="left" w:pos="1414"/>
        </w:tabs>
        <w:spacing w:before="2"/>
        <w:ind w:right="327" w:firstLine="707"/>
        <w:rPr>
          <w:sz w:val="20"/>
          <w:szCs w:val="20"/>
        </w:rPr>
      </w:pPr>
      <w:r w:rsidRPr="000245BA">
        <w:rPr>
          <w:sz w:val="20"/>
          <w:szCs w:val="20"/>
        </w:rPr>
        <w:t>развитие потребности в общении с произведениями изобразительного искусства,формированиеактивногоотношенияктрадициямхудожественнойкультурыкаксмысловой,эстетической и личностнозначимой ценности.</w:t>
      </w:r>
    </w:p>
    <w:p w:rsidR="00B5747B" w:rsidRPr="000245BA" w:rsidRDefault="00182789" w:rsidP="00D03353">
      <w:pPr>
        <w:pStyle w:val="1"/>
        <w:spacing w:before="71"/>
        <w:ind w:left="562" w:right="327" w:firstLine="707"/>
        <w:rPr>
          <w:sz w:val="20"/>
          <w:szCs w:val="20"/>
        </w:rPr>
      </w:pPr>
      <w:r w:rsidRPr="000245BA">
        <w:rPr>
          <w:sz w:val="20"/>
          <w:szCs w:val="20"/>
        </w:rPr>
        <w:t>МЕСТОПРЕДМЕТА«ИЗОБРАЗИТЕЛЬНОЕИСКУССТВО»ВУЧЕБНОМПЛАНЕ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ВсоответствиисФедеральнымгосударственнымобразовательнымстандартомосновного общего образования учебный предмет «Изобразительное искусство» входит впредметнуюобласть«Искусство»иявляетсяобязательнымдля изучения.</w:t>
      </w:r>
    </w:p>
    <w:p w:rsidR="00B5747B" w:rsidRPr="000245BA" w:rsidRDefault="00182789" w:rsidP="00D03353">
      <w:pPr>
        <w:pStyle w:val="a6"/>
        <w:ind w:right="327"/>
        <w:rPr>
          <w:sz w:val="20"/>
          <w:szCs w:val="20"/>
        </w:rPr>
      </w:pPr>
      <w:r w:rsidRPr="000245BA">
        <w:rPr>
          <w:sz w:val="20"/>
          <w:szCs w:val="20"/>
        </w:rPr>
        <w:t>Содержание предмета «Изобразительное искусство» структурировано как систематематическихмодулей.Тримодулявходятвучебныйплан5-7классовпрограммыосновного общего образования в объёме 102 учебных часов, не менее 1 учебного часа внеделювкачествеинвариантных.Четвёртыймодульпредлагаетсявкачествевариативного(для соответствующих вариантов учебного плана), может быть реализован за счёт часоввнеурочнойдеятельности.</w:t>
      </w:r>
    </w:p>
    <w:p w:rsidR="00B5747B" w:rsidRPr="000245BA" w:rsidRDefault="00182789" w:rsidP="00D03353">
      <w:pPr>
        <w:pStyle w:val="a6"/>
        <w:ind w:right="327"/>
        <w:rPr>
          <w:sz w:val="20"/>
          <w:szCs w:val="20"/>
        </w:rPr>
      </w:pPr>
      <w:r w:rsidRPr="000245BA">
        <w:rPr>
          <w:sz w:val="20"/>
          <w:szCs w:val="20"/>
        </w:rPr>
        <w:t>Каждыймодульобладаетсодержательнойцелостностьюиорганизованповосходящему принципу в отношении углубления знаний по ведущей теме и усложненияумений обучающихся. Предлагаемая последовательность изучения модулей определяетсяпсихологическимивозрастнымиособенностямиучащихся,принципомсистемностиобучения и опытом педагогической работы. Однако при определённых педагогическихусловиях и установках порядок изучения модулей может быть изменён, а также возможнонекотороеперераспределениеучебноговременимеждумодулями(присохраненииобщегоколичества учебныхчасов).</w:t>
      </w:r>
    </w:p>
    <w:p w:rsidR="00B5747B" w:rsidRPr="000245BA" w:rsidRDefault="00182789" w:rsidP="00D03353">
      <w:pPr>
        <w:pStyle w:val="a6"/>
        <w:spacing w:before="1"/>
        <w:ind w:right="327"/>
        <w:rPr>
          <w:sz w:val="20"/>
          <w:szCs w:val="20"/>
        </w:rPr>
      </w:pPr>
      <w:r w:rsidRPr="000245BA">
        <w:rPr>
          <w:sz w:val="20"/>
          <w:szCs w:val="20"/>
        </w:rPr>
        <w:t>Предусматриваетсявозможностьреализации этогокурса привыделениина егоизучение2учебныхчасоввнеделюзасчётвариативнойчастиучебногоплана,определяемойучастникамиобразовательногопроцесса.Приэтомпредполагаетсянеувеличениеколичестватемдляизучения,аувеличениевременинапрактическуюхудожественнуюдеятельность.</w:t>
      </w:r>
    </w:p>
    <w:p w:rsidR="00B5747B" w:rsidRPr="000245BA" w:rsidRDefault="00182789" w:rsidP="00D03353">
      <w:pPr>
        <w:pStyle w:val="a6"/>
        <w:ind w:right="327"/>
        <w:rPr>
          <w:sz w:val="20"/>
          <w:szCs w:val="20"/>
        </w:rPr>
      </w:pPr>
      <w:r w:rsidRPr="000245BA">
        <w:rPr>
          <w:sz w:val="20"/>
          <w:szCs w:val="20"/>
        </w:rPr>
        <w:t>Это способствует качеству обучения идостижению более высокогоуровня какпредметных,такиличностныхиметапредметныхрезультатов обучения.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СОДЕРЖАНИЕУЧЕБНОГОПРЕДМЕТА«ИЗОБРАЗИТЕЛЬНОЕИСКУССТВО»</w:t>
      </w:r>
    </w:p>
    <w:p w:rsidR="00B5747B" w:rsidRPr="000245BA" w:rsidRDefault="00B5747B" w:rsidP="00D03353">
      <w:pPr>
        <w:pStyle w:val="a6"/>
        <w:spacing w:before="3"/>
        <w:ind w:left="0" w:right="327" w:firstLine="0"/>
        <w:jc w:val="left"/>
        <w:rPr>
          <w:b/>
          <w:sz w:val="20"/>
          <w:szCs w:val="20"/>
        </w:rPr>
      </w:pPr>
    </w:p>
    <w:p w:rsidR="00B5747B" w:rsidRPr="000245BA" w:rsidRDefault="00182789" w:rsidP="00D03353">
      <w:pPr>
        <w:spacing w:line="237" w:lineRule="auto"/>
        <w:ind w:left="1270" w:right="327"/>
        <w:rPr>
          <w:sz w:val="20"/>
          <w:szCs w:val="20"/>
        </w:rPr>
      </w:pPr>
      <w:r w:rsidRPr="000245BA">
        <w:rPr>
          <w:b/>
          <w:sz w:val="20"/>
          <w:szCs w:val="20"/>
        </w:rPr>
        <w:t>Модуль № 1 «Декоративно-прикладное и народное искусство»</w:t>
      </w:r>
      <w:r w:rsidRPr="000245BA">
        <w:rPr>
          <w:b/>
          <w:i/>
          <w:sz w:val="20"/>
          <w:szCs w:val="20"/>
        </w:rPr>
        <w:t>Общие сведения о декоративно-прикладном искусстве</w:t>
      </w:r>
      <w:r w:rsidRPr="000245BA">
        <w:rPr>
          <w:sz w:val="20"/>
          <w:szCs w:val="20"/>
        </w:rPr>
        <w:t>Декоративно-прикладноеискусство и еговиды.</w:t>
      </w:r>
    </w:p>
    <w:p w:rsidR="00B5747B" w:rsidRPr="000245BA" w:rsidRDefault="00182789" w:rsidP="00D03353">
      <w:pPr>
        <w:pStyle w:val="a6"/>
        <w:spacing w:before="1"/>
        <w:ind w:left="1270" w:right="327" w:firstLine="0"/>
        <w:jc w:val="left"/>
        <w:rPr>
          <w:sz w:val="20"/>
          <w:szCs w:val="20"/>
        </w:rPr>
      </w:pPr>
      <w:r w:rsidRPr="000245BA">
        <w:rPr>
          <w:sz w:val="20"/>
          <w:szCs w:val="20"/>
        </w:rPr>
        <w:t>Декоративно-прикладноеискусствоипредметнаясредажизнилюдей.</w:t>
      </w:r>
    </w:p>
    <w:p w:rsidR="00B5747B" w:rsidRPr="000245BA" w:rsidRDefault="00182789" w:rsidP="00D03353">
      <w:pPr>
        <w:pStyle w:val="2"/>
        <w:ind w:right="327"/>
        <w:jc w:val="left"/>
        <w:rPr>
          <w:sz w:val="20"/>
          <w:szCs w:val="20"/>
        </w:rPr>
      </w:pPr>
      <w:r w:rsidRPr="000245BA">
        <w:rPr>
          <w:sz w:val="20"/>
          <w:szCs w:val="20"/>
        </w:rPr>
        <w:t>Древниекорнинародногоискусства</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Истокиобразногоязыкадекоративно-прикладногоискусства.</w:t>
      </w:r>
    </w:p>
    <w:p w:rsidR="00B5747B" w:rsidRPr="000245BA" w:rsidRDefault="00182789" w:rsidP="00D03353">
      <w:pPr>
        <w:pStyle w:val="a6"/>
        <w:ind w:left="1270" w:right="327" w:firstLine="0"/>
        <w:jc w:val="left"/>
        <w:rPr>
          <w:sz w:val="20"/>
          <w:szCs w:val="20"/>
        </w:rPr>
      </w:pPr>
      <w:r w:rsidRPr="000245BA">
        <w:rPr>
          <w:sz w:val="20"/>
          <w:szCs w:val="20"/>
        </w:rPr>
        <w:t>Традиционные образы народного (крестьянского) прикладного искусства.Связьнародногоискусствасприродой,бытом,трудом,верованиямииэпосом.</w:t>
      </w:r>
    </w:p>
    <w:p w:rsidR="00B5747B" w:rsidRPr="000245BA" w:rsidRDefault="00182789" w:rsidP="00D03353">
      <w:pPr>
        <w:pStyle w:val="a6"/>
        <w:ind w:right="327"/>
        <w:rPr>
          <w:sz w:val="20"/>
          <w:szCs w:val="20"/>
        </w:rPr>
      </w:pPr>
      <w:r w:rsidRPr="000245BA">
        <w:rPr>
          <w:sz w:val="20"/>
          <w:szCs w:val="20"/>
        </w:rPr>
        <w:t>Роль природных материалов в строительстве и изготовлении предметов быта, ихзначениевхарактеретрудаижизненногоуклада.</w:t>
      </w:r>
    </w:p>
    <w:p w:rsidR="00B5747B" w:rsidRPr="000245BA" w:rsidRDefault="00182789" w:rsidP="00D03353">
      <w:pPr>
        <w:pStyle w:val="a6"/>
        <w:spacing w:before="1"/>
        <w:ind w:left="1270" w:right="327" w:firstLine="0"/>
        <w:rPr>
          <w:sz w:val="20"/>
          <w:szCs w:val="20"/>
        </w:rPr>
      </w:pPr>
      <w:r w:rsidRPr="000245BA">
        <w:rPr>
          <w:sz w:val="20"/>
          <w:szCs w:val="20"/>
        </w:rPr>
        <w:t>Образно-символическийязыкнародногоприкладногоискусства.</w:t>
      </w:r>
    </w:p>
    <w:p w:rsidR="00B5747B" w:rsidRPr="000245BA" w:rsidRDefault="00182789" w:rsidP="00D03353">
      <w:pPr>
        <w:pStyle w:val="a6"/>
        <w:ind w:left="1270" w:right="327" w:firstLine="0"/>
        <w:rPr>
          <w:sz w:val="20"/>
          <w:szCs w:val="20"/>
        </w:rPr>
      </w:pPr>
      <w:r w:rsidRPr="000245BA">
        <w:rPr>
          <w:sz w:val="20"/>
          <w:szCs w:val="20"/>
        </w:rPr>
        <w:t>Знаки-символытрадиционногокрестьянскогоприкладногоискусства.</w:t>
      </w:r>
    </w:p>
    <w:p w:rsidR="00B5747B" w:rsidRPr="000245BA" w:rsidRDefault="00182789" w:rsidP="00D03353">
      <w:pPr>
        <w:pStyle w:val="a6"/>
        <w:ind w:right="327"/>
        <w:rPr>
          <w:sz w:val="20"/>
          <w:szCs w:val="20"/>
        </w:rPr>
      </w:pPr>
      <w:r w:rsidRPr="000245BA">
        <w:rPr>
          <w:sz w:val="20"/>
          <w:szCs w:val="20"/>
        </w:rPr>
        <w:t>Выполнение рисунковна темы древнихузоров деревяннойрезьбы, росписи подереву, вышивки. Освоение навыков декоративного обобщения в процессе практическойтворческойработы.</w:t>
      </w:r>
    </w:p>
    <w:p w:rsidR="00B5747B" w:rsidRPr="000245BA" w:rsidRDefault="00182789" w:rsidP="00D03353">
      <w:pPr>
        <w:pStyle w:val="2"/>
        <w:spacing w:before="4"/>
        <w:ind w:right="327"/>
        <w:rPr>
          <w:sz w:val="20"/>
          <w:szCs w:val="20"/>
        </w:rPr>
      </w:pPr>
      <w:r w:rsidRPr="000245BA">
        <w:rPr>
          <w:sz w:val="20"/>
          <w:szCs w:val="20"/>
        </w:rPr>
        <w:t>Убранстворусскойизбы</w:t>
      </w:r>
    </w:p>
    <w:p w:rsidR="00B5747B" w:rsidRPr="000245BA" w:rsidRDefault="00182789" w:rsidP="00D03353">
      <w:pPr>
        <w:pStyle w:val="a6"/>
        <w:ind w:right="327"/>
        <w:rPr>
          <w:sz w:val="20"/>
          <w:szCs w:val="20"/>
        </w:rPr>
      </w:pPr>
      <w:r w:rsidRPr="000245BA">
        <w:rPr>
          <w:sz w:val="20"/>
          <w:szCs w:val="20"/>
        </w:rPr>
        <w:t>Конструкцияизбы,единствокрасотыипользы—функциональногоисимволического— веёпостройкеиукрашении.</w:t>
      </w:r>
    </w:p>
    <w:p w:rsidR="00B5747B" w:rsidRPr="000245BA" w:rsidRDefault="00182789" w:rsidP="00D03353">
      <w:pPr>
        <w:pStyle w:val="a6"/>
        <w:ind w:left="1270" w:right="327" w:firstLine="0"/>
        <w:rPr>
          <w:sz w:val="20"/>
          <w:szCs w:val="20"/>
        </w:rPr>
      </w:pPr>
      <w:r w:rsidRPr="000245BA">
        <w:rPr>
          <w:sz w:val="20"/>
          <w:szCs w:val="20"/>
        </w:rPr>
        <w:t>Символическоезначение  образовимотивов  вузорномубранстверусскихизб.</w:t>
      </w:r>
    </w:p>
    <w:p w:rsidR="00B5747B" w:rsidRPr="000245BA" w:rsidRDefault="00182789" w:rsidP="00D03353">
      <w:pPr>
        <w:pStyle w:val="a6"/>
        <w:ind w:right="327" w:firstLine="0"/>
        <w:rPr>
          <w:sz w:val="20"/>
          <w:szCs w:val="20"/>
        </w:rPr>
      </w:pPr>
      <w:r w:rsidRPr="000245BA">
        <w:rPr>
          <w:sz w:val="20"/>
          <w:szCs w:val="20"/>
        </w:rPr>
        <w:t>Картинамиравобразномстроебытовогокрестьянскогоискусства.</w:t>
      </w:r>
    </w:p>
    <w:p w:rsidR="00B5747B" w:rsidRPr="000245BA" w:rsidRDefault="00182789" w:rsidP="00D03353">
      <w:pPr>
        <w:pStyle w:val="a6"/>
        <w:ind w:left="1270" w:right="327" w:firstLine="0"/>
        <w:rPr>
          <w:sz w:val="20"/>
          <w:szCs w:val="20"/>
        </w:rPr>
      </w:pPr>
      <w:r w:rsidRPr="000245BA">
        <w:rPr>
          <w:sz w:val="20"/>
          <w:szCs w:val="20"/>
        </w:rPr>
        <w:t>Выполнениерисунков—эскизоворнаментальногодекоракрестьянскогодома.</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rPr>
          <w:sz w:val="20"/>
          <w:szCs w:val="20"/>
        </w:rPr>
      </w:pPr>
      <w:r w:rsidRPr="000245BA">
        <w:rPr>
          <w:sz w:val="20"/>
          <w:szCs w:val="20"/>
        </w:rPr>
        <w:t>Устройствовнутреннегопространствакрестьянскогодома.Декоративныеэлементыжилой среды.</w:t>
      </w:r>
    </w:p>
    <w:p w:rsidR="00B5747B" w:rsidRPr="000245BA" w:rsidRDefault="00182789" w:rsidP="00D03353">
      <w:pPr>
        <w:pStyle w:val="a6"/>
        <w:ind w:right="327"/>
        <w:rPr>
          <w:sz w:val="20"/>
          <w:szCs w:val="20"/>
        </w:rPr>
      </w:pPr>
      <w:r w:rsidRPr="000245BA">
        <w:rPr>
          <w:sz w:val="20"/>
          <w:szCs w:val="20"/>
        </w:rPr>
        <w:t>Определяющаярольприродныхматериаловдляконструкцииидекоратрадиционной постройки жилого дома в любой природной среде. Мудрость соотношенияхарактерапостройки,символикиеёдекораиукладажизнидля каждогонарода.</w:t>
      </w:r>
    </w:p>
    <w:p w:rsidR="00B5747B" w:rsidRPr="000245BA" w:rsidRDefault="00182789" w:rsidP="00D03353">
      <w:pPr>
        <w:pStyle w:val="a6"/>
        <w:spacing w:before="1"/>
        <w:ind w:right="327"/>
        <w:rPr>
          <w:sz w:val="20"/>
          <w:szCs w:val="20"/>
        </w:rPr>
      </w:pPr>
      <w:r w:rsidRPr="000245BA">
        <w:rPr>
          <w:sz w:val="20"/>
          <w:szCs w:val="20"/>
        </w:rPr>
        <w:t>Выполнениерисунковпредметовнародногобыта,выявлениемудростиихвыразительнойформы иорнаментально-символического оформления.</w:t>
      </w:r>
    </w:p>
    <w:p w:rsidR="00B5747B" w:rsidRPr="000245BA" w:rsidRDefault="00182789" w:rsidP="00D03353">
      <w:pPr>
        <w:pStyle w:val="2"/>
        <w:spacing w:before="4"/>
        <w:ind w:right="327"/>
        <w:rPr>
          <w:sz w:val="20"/>
          <w:szCs w:val="20"/>
        </w:rPr>
      </w:pPr>
      <w:r w:rsidRPr="000245BA">
        <w:rPr>
          <w:sz w:val="20"/>
          <w:szCs w:val="20"/>
        </w:rPr>
        <w:t>Народныйпраздничныйкостюм</w:t>
      </w:r>
    </w:p>
    <w:p w:rsidR="00B5747B" w:rsidRPr="000245BA" w:rsidRDefault="00182789" w:rsidP="00D03353">
      <w:pPr>
        <w:pStyle w:val="a6"/>
        <w:spacing w:line="274" w:lineRule="exact"/>
        <w:ind w:left="1270" w:right="327" w:firstLine="0"/>
        <w:rPr>
          <w:sz w:val="20"/>
          <w:szCs w:val="20"/>
        </w:rPr>
      </w:pPr>
      <w:r w:rsidRPr="000245BA">
        <w:rPr>
          <w:sz w:val="20"/>
          <w:szCs w:val="20"/>
        </w:rPr>
        <w:t>Образныйстройнародногопраздничногокостюма—женскогоимужского.</w:t>
      </w:r>
    </w:p>
    <w:p w:rsidR="00B5747B" w:rsidRPr="000245BA" w:rsidRDefault="00182789" w:rsidP="00D03353">
      <w:pPr>
        <w:pStyle w:val="a6"/>
        <w:ind w:right="327"/>
        <w:rPr>
          <w:sz w:val="20"/>
          <w:szCs w:val="20"/>
        </w:rPr>
      </w:pPr>
      <w:r w:rsidRPr="000245BA">
        <w:rPr>
          <w:sz w:val="20"/>
          <w:szCs w:val="20"/>
        </w:rPr>
        <w:t>Традиционнаяконструкциярусскогоженскогокостюма—северорусский(сарафан)июжнорусский (понёва) варианты.</w:t>
      </w:r>
    </w:p>
    <w:p w:rsidR="00B5747B" w:rsidRPr="000245BA" w:rsidRDefault="00182789" w:rsidP="00D03353">
      <w:pPr>
        <w:pStyle w:val="a6"/>
        <w:ind w:right="327"/>
        <w:rPr>
          <w:sz w:val="20"/>
          <w:szCs w:val="20"/>
        </w:rPr>
      </w:pPr>
      <w:r w:rsidRPr="000245BA">
        <w:rPr>
          <w:sz w:val="20"/>
          <w:szCs w:val="20"/>
        </w:rPr>
        <w:t>Разнообразие форм и украшений народного праздничного костюма для различныхрегионовстраны.</w:t>
      </w:r>
    </w:p>
    <w:p w:rsidR="00B5747B" w:rsidRPr="000245BA" w:rsidRDefault="00182789" w:rsidP="00D03353">
      <w:pPr>
        <w:pStyle w:val="a6"/>
        <w:spacing w:before="1"/>
        <w:ind w:right="327"/>
        <w:rPr>
          <w:sz w:val="20"/>
          <w:szCs w:val="20"/>
        </w:rPr>
      </w:pPr>
      <w:r w:rsidRPr="000245BA">
        <w:rPr>
          <w:sz w:val="20"/>
          <w:szCs w:val="20"/>
        </w:rPr>
        <w:t>Искусство народной вышивки. Вышивка в народных костюмах и обрядах. Древнее</w:t>
      </w:r>
      <w:r w:rsidRPr="000245BA">
        <w:rPr>
          <w:spacing w:val="-1"/>
          <w:sz w:val="20"/>
          <w:szCs w:val="20"/>
        </w:rPr>
        <w:t>происхождениеиприсутствиевсехтипов</w:t>
      </w:r>
      <w:r w:rsidRPr="000245BA">
        <w:rPr>
          <w:sz w:val="20"/>
          <w:szCs w:val="20"/>
        </w:rPr>
        <w:t>орнаментоввнароднойвышивке.Символическоеизображение женских фигур и образов всадников в орнаментах вышивки. Особенноститрадиционных орнаментовтекстильныхпромысловвразных регионахстраны.</w:t>
      </w:r>
    </w:p>
    <w:p w:rsidR="00B5747B" w:rsidRPr="000245BA" w:rsidRDefault="00182789" w:rsidP="00D03353">
      <w:pPr>
        <w:pStyle w:val="a6"/>
        <w:ind w:right="327"/>
        <w:rPr>
          <w:sz w:val="20"/>
          <w:szCs w:val="20"/>
        </w:rPr>
      </w:pPr>
      <w:r w:rsidRPr="000245BA">
        <w:rPr>
          <w:sz w:val="20"/>
          <w:szCs w:val="20"/>
        </w:rPr>
        <w:t>Выполнение рисунков традиционных праздничных костюмов, выражение в форме,цветовомрешении,орнаментике костюмачертнациональногосвоеобразия.</w:t>
      </w:r>
    </w:p>
    <w:p w:rsidR="00B5747B" w:rsidRPr="000245BA" w:rsidRDefault="00182789" w:rsidP="00D03353">
      <w:pPr>
        <w:pStyle w:val="a6"/>
        <w:ind w:right="327"/>
        <w:rPr>
          <w:sz w:val="20"/>
          <w:szCs w:val="20"/>
        </w:rPr>
      </w:pPr>
      <w:r w:rsidRPr="000245BA">
        <w:rPr>
          <w:sz w:val="20"/>
          <w:szCs w:val="20"/>
        </w:rPr>
        <w:t>Народныепраздникиипраздничныеобрядыкаксинтезвсехвидовнародноготворчества.</w:t>
      </w:r>
    </w:p>
    <w:p w:rsidR="00B5747B" w:rsidRPr="000245BA" w:rsidRDefault="00182789" w:rsidP="00D03353">
      <w:pPr>
        <w:pStyle w:val="a6"/>
        <w:ind w:right="327"/>
        <w:rPr>
          <w:sz w:val="20"/>
          <w:szCs w:val="20"/>
        </w:rPr>
      </w:pPr>
      <w:r w:rsidRPr="000245BA">
        <w:rPr>
          <w:sz w:val="20"/>
          <w:szCs w:val="20"/>
        </w:rPr>
        <w:t>Выполнениесюжетнойкомпозицииилиучастиевработепосозданиюколлективногопанно натемутрадицийнародныхпраздников.</w:t>
      </w:r>
    </w:p>
    <w:p w:rsidR="00B5747B" w:rsidRPr="000245BA" w:rsidRDefault="00182789" w:rsidP="00D03353">
      <w:pPr>
        <w:pStyle w:val="2"/>
        <w:ind w:right="327"/>
        <w:rPr>
          <w:sz w:val="20"/>
          <w:szCs w:val="20"/>
        </w:rPr>
      </w:pPr>
      <w:r w:rsidRPr="000245BA">
        <w:rPr>
          <w:sz w:val="20"/>
          <w:szCs w:val="20"/>
        </w:rPr>
        <w:t>Народныехудожественныепромыслы</w:t>
      </w:r>
    </w:p>
    <w:p w:rsidR="00B5747B" w:rsidRPr="000245BA" w:rsidRDefault="00182789" w:rsidP="00D03353">
      <w:pPr>
        <w:pStyle w:val="a6"/>
        <w:spacing w:line="274" w:lineRule="exact"/>
        <w:ind w:left="1270" w:right="327" w:firstLine="0"/>
        <w:rPr>
          <w:sz w:val="20"/>
          <w:szCs w:val="20"/>
        </w:rPr>
      </w:pPr>
      <w:r w:rsidRPr="000245BA">
        <w:rPr>
          <w:sz w:val="20"/>
          <w:szCs w:val="20"/>
        </w:rPr>
        <w:t>Рольизначениенародныхпромысловвсовременнойжизни.Искусствоиремесло.</w:t>
      </w:r>
    </w:p>
    <w:p w:rsidR="00B5747B" w:rsidRPr="000245BA" w:rsidRDefault="00182789" w:rsidP="00D03353">
      <w:pPr>
        <w:pStyle w:val="a6"/>
        <w:ind w:right="327" w:firstLine="0"/>
        <w:rPr>
          <w:sz w:val="20"/>
          <w:szCs w:val="20"/>
        </w:rPr>
      </w:pPr>
      <w:r w:rsidRPr="000245BA">
        <w:rPr>
          <w:sz w:val="20"/>
          <w:szCs w:val="20"/>
        </w:rPr>
        <w:t>Традициикультуры,особенныедлякаждогорегиона.</w:t>
      </w:r>
    </w:p>
    <w:p w:rsidR="00B5747B" w:rsidRPr="000245BA" w:rsidRDefault="00182789" w:rsidP="00D03353">
      <w:pPr>
        <w:pStyle w:val="a6"/>
        <w:ind w:right="327"/>
        <w:rPr>
          <w:sz w:val="20"/>
          <w:szCs w:val="20"/>
        </w:rPr>
      </w:pPr>
      <w:r w:rsidRPr="000245BA">
        <w:rPr>
          <w:sz w:val="20"/>
          <w:szCs w:val="20"/>
        </w:rPr>
        <w:t>Многообразиевидовтрадиционныхремёселипроисхождениехудожественныхпромысловнародов России.</w:t>
      </w:r>
    </w:p>
    <w:p w:rsidR="00B5747B" w:rsidRPr="000245BA" w:rsidRDefault="00182789" w:rsidP="00D03353">
      <w:pPr>
        <w:pStyle w:val="a6"/>
        <w:spacing w:before="1"/>
        <w:ind w:right="327"/>
        <w:rPr>
          <w:sz w:val="20"/>
          <w:szCs w:val="20"/>
        </w:rPr>
      </w:pPr>
      <w:r w:rsidRPr="000245BA">
        <w:rPr>
          <w:spacing w:val="-1"/>
          <w:sz w:val="20"/>
          <w:szCs w:val="20"/>
        </w:rPr>
        <w:t>Разнообразиематериаловнародных</w:t>
      </w:r>
      <w:r w:rsidRPr="000245BA">
        <w:rPr>
          <w:sz w:val="20"/>
          <w:szCs w:val="20"/>
        </w:rPr>
        <w:t>ремёселиихсвязьсрегионально-национальнымбытом(дерево,береста,керамика,металл,кость, мехикожа, шерсть и лёнидр.).</w:t>
      </w:r>
    </w:p>
    <w:p w:rsidR="00B5747B" w:rsidRPr="000245BA" w:rsidRDefault="00182789" w:rsidP="00D03353">
      <w:pPr>
        <w:pStyle w:val="a6"/>
        <w:ind w:right="327"/>
        <w:rPr>
          <w:sz w:val="20"/>
          <w:szCs w:val="20"/>
        </w:rPr>
      </w:pPr>
      <w:r w:rsidRPr="000245BA">
        <w:rPr>
          <w:sz w:val="20"/>
          <w:szCs w:val="20"/>
        </w:rPr>
        <w:t>Традиционныедревниеобразывсовременныхигрушкахнародныхпромыслов.Особенностицветовогостроя,основныеорнаментальныеэлементыросписифилимоновской,дымковской,каргопольскойигрушки.Местныепромыслыигрушекразных регионов страны.</w:t>
      </w:r>
    </w:p>
    <w:p w:rsidR="00B5747B" w:rsidRPr="000245BA" w:rsidRDefault="00182789" w:rsidP="00D03353">
      <w:pPr>
        <w:pStyle w:val="a6"/>
        <w:ind w:left="1270" w:right="327" w:firstLine="0"/>
        <w:rPr>
          <w:sz w:val="20"/>
          <w:szCs w:val="20"/>
        </w:rPr>
      </w:pPr>
      <w:r w:rsidRPr="000245BA">
        <w:rPr>
          <w:sz w:val="20"/>
          <w:szCs w:val="20"/>
        </w:rPr>
        <w:t>Созданиеэскизаигрушкипомотивамизбранногопромысла.</w:t>
      </w:r>
    </w:p>
    <w:p w:rsidR="00B5747B" w:rsidRPr="000245BA" w:rsidRDefault="00182789" w:rsidP="00D03353">
      <w:pPr>
        <w:pStyle w:val="a6"/>
        <w:ind w:right="327"/>
        <w:rPr>
          <w:sz w:val="20"/>
          <w:szCs w:val="20"/>
        </w:rPr>
      </w:pPr>
      <w:r w:rsidRPr="000245BA">
        <w:rPr>
          <w:sz w:val="20"/>
          <w:szCs w:val="20"/>
        </w:rPr>
        <w:t>Роспись по дереву. Хохлома. Краткие сведения по истории хохломского промысла.Травный узор, «травка» — основной мотив хохломского орнамента. Связь с природой.Единство формы и декора в произведениях промысла. Последовательность выполнениятравногоорнамента. Праздничностьизделий«золотой хохломы».</w:t>
      </w:r>
    </w:p>
    <w:p w:rsidR="00B5747B" w:rsidRPr="000245BA" w:rsidRDefault="00182789" w:rsidP="00D03353">
      <w:pPr>
        <w:pStyle w:val="a6"/>
        <w:ind w:right="327"/>
        <w:rPr>
          <w:sz w:val="20"/>
          <w:szCs w:val="20"/>
        </w:rPr>
      </w:pPr>
      <w:r w:rsidRPr="000245BA">
        <w:rPr>
          <w:sz w:val="20"/>
          <w:szCs w:val="20"/>
        </w:rPr>
        <w:t>Городецкаяросписьподереву.Краткиесведенияпоистории.Традиционныеобразыгородецкойросписипредметовбыта.Птицаиконь—традиционныемотивыорнаментальных композиций. Сюжетные мотивы, основные приёмы и композиционныеособенности городецкой росписи.</w:t>
      </w:r>
    </w:p>
    <w:p w:rsidR="00B5747B" w:rsidRPr="000245BA" w:rsidRDefault="00182789" w:rsidP="00D03353">
      <w:pPr>
        <w:pStyle w:val="a6"/>
        <w:spacing w:before="1"/>
        <w:ind w:right="327"/>
        <w:rPr>
          <w:sz w:val="20"/>
          <w:szCs w:val="20"/>
        </w:rPr>
      </w:pPr>
      <w:r w:rsidRPr="000245BA">
        <w:rPr>
          <w:sz w:val="20"/>
          <w:szCs w:val="20"/>
        </w:rPr>
        <w:t>Посудаизглины.ИскусствоГжели.Краткиесведенияпоисториипромысла.Гжельская керамика и фарфор: единство скульптурной формы и кобальтового декора.Природные мотивы росписи посуды. Приёмы мазка, тональный контраст, сочетание пятнаи линии.</w:t>
      </w:r>
    </w:p>
    <w:p w:rsidR="00B5747B" w:rsidRPr="000245BA" w:rsidRDefault="00182789" w:rsidP="00D03353">
      <w:pPr>
        <w:pStyle w:val="a6"/>
        <w:ind w:right="327"/>
        <w:rPr>
          <w:sz w:val="20"/>
          <w:szCs w:val="20"/>
        </w:rPr>
      </w:pPr>
      <w:r w:rsidRPr="000245BA">
        <w:rPr>
          <w:spacing w:val="-1"/>
          <w:sz w:val="20"/>
          <w:szCs w:val="20"/>
        </w:rPr>
        <w:t>Росписьпометаллу.</w:t>
      </w:r>
      <w:r w:rsidRPr="000245BA">
        <w:rPr>
          <w:sz w:val="20"/>
          <w:szCs w:val="20"/>
        </w:rPr>
        <w:t>Жостово.Краткиесведенияпоисториипромысла.Разнообразиеформподносов,цветовогоикомпозиционногорешенияросписей.Приёмысвободнойкистевойимпровизациивживописицветочныхбукетов.Эффектосвещённостииобъёмности изображения.</w:t>
      </w:r>
    </w:p>
    <w:p w:rsidR="00B5747B" w:rsidRPr="000245BA" w:rsidRDefault="00182789" w:rsidP="00D03353">
      <w:pPr>
        <w:pStyle w:val="a6"/>
        <w:ind w:left="1270" w:right="327" w:firstLine="0"/>
        <w:rPr>
          <w:sz w:val="20"/>
          <w:szCs w:val="20"/>
        </w:rPr>
      </w:pPr>
      <w:r w:rsidRPr="000245BA">
        <w:rPr>
          <w:sz w:val="20"/>
          <w:szCs w:val="20"/>
        </w:rPr>
        <w:t>Древниетрадициихудожественнойобработкиметаллавразныхрегионахстраны.</w:t>
      </w:r>
    </w:p>
    <w:p w:rsidR="00B5747B" w:rsidRPr="000245BA" w:rsidRDefault="00182789" w:rsidP="00D03353">
      <w:pPr>
        <w:pStyle w:val="a6"/>
        <w:spacing w:before="66"/>
        <w:ind w:right="327" w:firstLine="0"/>
        <w:rPr>
          <w:sz w:val="20"/>
          <w:szCs w:val="20"/>
        </w:rPr>
      </w:pPr>
      <w:r w:rsidRPr="000245BA">
        <w:rPr>
          <w:sz w:val="20"/>
          <w:szCs w:val="20"/>
        </w:rPr>
        <w:t>Разнообразиеназначенияпредметовихудожественно-техническихприёмовработысметаллом.</w:t>
      </w:r>
    </w:p>
    <w:p w:rsidR="00B5747B" w:rsidRPr="000245BA" w:rsidRDefault="00182789" w:rsidP="00D03353">
      <w:pPr>
        <w:pStyle w:val="a6"/>
        <w:ind w:right="327"/>
        <w:rPr>
          <w:sz w:val="20"/>
          <w:szCs w:val="20"/>
        </w:rPr>
      </w:pPr>
      <w:r w:rsidRPr="000245BA">
        <w:rPr>
          <w:sz w:val="20"/>
          <w:szCs w:val="20"/>
        </w:rPr>
        <w:t>Искусстволаковойживописи:Палех,Федоскино,Холуй,Мстёра—росписьшкатулок,ларчиков,табакерокизпапье-маше.ПроисхождениеискусствалаковойминиатюрывРоссии.Особенностистилякаждойшколы.Рольискусствалаковойминиатюрывсохранениииразвитии традицийотечественнойкультуры.</w:t>
      </w:r>
    </w:p>
    <w:p w:rsidR="00B5747B" w:rsidRPr="000245BA" w:rsidRDefault="00182789" w:rsidP="00D03353">
      <w:pPr>
        <w:pStyle w:val="a6"/>
        <w:spacing w:before="1"/>
        <w:ind w:right="327"/>
        <w:rPr>
          <w:sz w:val="20"/>
          <w:szCs w:val="20"/>
        </w:rPr>
      </w:pPr>
      <w:r w:rsidRPr="000245BA">
        <w:rPr>
          <w:sz w:val="20"/>
          <w:szCs w:val="20"/>
        </w:rPr>
        <w:t>Мир сказок и легенд, примет и оберегов в творчестве мастеров художественныхпромыслов.</w:t>
      </w:r>
    </w:p>
    <w:p w:rsidR="00B5747B" w:rsidRPr="000245BA" w:rsidRDefault="00182789" w:rsidP="00D03353">
      <w:pPr>
        <w:pStyle w:val="a6"/>
        <w:ind w:right="327"/>
        <w:rPr>
          <w:sz w:val="20"/>
          <w:szCs w:val="20"/>
        </w:rPr>
      </w:pPr>
      <w:r w:rsidRPr="000245BA">
        <w:rPr>
          <w:sz w:val="20"/>
          <w:szCs w:val="20"/>
        </w:rPr>
        <w:t>Отражение в изделиях народных промыслов многообразия исторических, духовныхикультурныхтрадиций.</w:t>
      </w:r>
    </w:p>
    <w:p w:rsidR="00B5747B" w:rsidRPr="000245BA" w:rsidRDefault="00182789" w:rsidP="00D03353">
      <w:pPr>
        <w:pStyle w:val="a6"/>
        <w:ind w:right="327"/>
        <w:rPr>
          <w:sz w:val="20"/>
          <w:szCs w:val="20"/>
        </w:rPr>
      </w:pPr>
      <w:r w:rsidRPr="000245BA">
        <w:rPr>
          <w:sz w:val="20"/>
          <w:szCs w:val="20"/>
        </w:rPr>
        <w:t>Народныехудожественныеремёслаипромыслы—материальныеидуховныеценности,неотъемлемая частькультурного наследияРоссии.</w:t>
      </w:r>
    </w:p>
    <w:p w:rsidR="00B5747B" w:rsidRPr="000245BA" w:rsidRDefault="00182789" w:rsidP="00D03353">
      <w:pPr>
        <w:pStyle w:val="2"/>
        <w:ind w:right="327"/>
        <w:rPr>
          <w:sz w:val="20"/>
          <w:szCs w:val="20"/>
        </w:rPr>
      </w:pPr>
      <w:r w:rsidRPr="000245BA">
        <w:rPr>
          <w:sz w:val="20"/>
          <w:szCs w:val="20"/>
        </w:rPr>
        <w:t>Декоративно-прикладноеискусствовкультуреразныхэпохинародов</w:t>
      </w:r>
    </w:p>
    <w:p w:rsidR="00B5747B" w:rsidRPr="000245BA" w:rsidRDefault="00182789" w:rsidP="00D03353">
      <w:pPr>
        <w:pStyle w:val="a6"/>
        <w:spacing w:line="274" w:lineRule="exact"/>
        <w:ind w:left="1270" w:right="327" w:firstLine="0"/>
        <w:rPr>
          <w:sz w:val="20"/>
          <w:szCs w:val="20"/>
        </w:rPr>
      </w:pPr>
      <w:r w:rsidRPr="000245BA">
        <w:rPr>
          <w:sz w:val="20"/>
          <w:szCs w:val="20"/>
        </w:rPr>
        <w:t>Рольдекоративно-прикладногоискусствавкультуредревнихцивилизаций.</w:t>
      </w:r>
    </w:p>
    <w:p w:rsidR="00B5747B" w:rsidRPr="000245BA" w:rsidRDefault="00182789" w:rsidP="00D03353">
      <w:pPr>
        <w:pStyle w:val="a6"/>
        <w:ind w:right="327"/>
        <w:rPr>
          <w:sz w:val="20"/>
          <w:szCs w:val="20"/>
        </w:rPr>
      </w:pPr>
      <w:r w:rsidRPr="000245BA">
        <w:rPr>
          <w:sz w:val="20"/>
          <w:szCs w:val="20"/>
        </w:rPr>
        <w:t>Отражение в декоре мировоззрения эпохи, организации общества, традиций быта иремесла,укладажизнилюдей.</w:t>
      </w:r>
    </w:p>
    <w:p w:rsidR="00B5747B" w:rsidRPr="000245BA" w:rsidRDefault="00182789" w:rsidP="00D03353">
      <w:pPr>
        <w:pStyle w:val="a6"/>
        <w:ind w:right="327"/>
        <w:rPr>
          <w:sz w:val="20"/>
          <w:szCs w:val="20"/>
        </w:rPr>
      </w:pPr>
      <w:r w:rsidRPr="000245BA">
        <w:rPr>
          <w:sz w:val="20"/>
          <w:szCs w:val="20"/>
        </w:rPr>
        <w:t>Характерныепризнакипроизведенийдекоративно-прикладногоискусства,основныемотивыисимволикаорнаментов вкультуреразных эпох.</w:t>
      </w:r>
    </w:p>
    <w:p w:rsidR="00B5747B" w:rsidRPr="000245BA" w:rsidRDefault="00182789" w:rsidP="00D03353">
      <w:pPr>
        <w:pStyle w:val="a6"/>
        <w:ind w:right="327"/>
        <w:rPr>
          <w:sz w:val="20"/>
          <w:szCs w:val="20"/>
        </w:rPr>
      </w:pPr>
      <w:r w:rsidRPr="000245BA">
        <w:rPr>
          <w:sz w:val="20"/>
          <w:szCs w:val="20"/>
        </w:rPr>
        <w:t>Характерныеособенностиодеждыдлякультурыразныхэпохинародов.Выражениеобраза человека, его положения в обществе и характера деятельности в его костюме и егоукрашениях.</w:t>
      </w:r>
    </w:p>
    <w:p w:rsidR="00B5747B" w:rsidRPr="000245BA" w:rsidRDefault="00182789" w:rsidP="00D03353">
      <w:pPr>
        <w:pStyle w:val="a6"/>
        <w:ind w:right="327"/>
        <w:rPr>
          <w:sz w:val="20"/>
          <w:szCs w:val="20"/>
        </w:rPr>
      </w:pPr>
      <w:r w:rsidRPr="000245BA">
        <w:rPr>
          <w:sz w:val="20"/>
          <w:szCs w:val="20"/>
        </w:rPr>
        <w:t>Украшениежизненногопространства:построений,интерьеров,предметовбыта—вкультуреразныхэпох.</w:t>
      </w:r>
    </w:p>
    <w:p w:rsidR="00B5747B" w:rsidRPr="000245BA" w:rsidRDefault="00182789" w:rsidP="00D03353">
      <w:pPr>
        <w:pStyle w:val="2"/>
        <w:ind w:right="327"/>
        <w:rPr>
          <w:sz w:val="20"/>
          <w:szCs w:val="20"/>
        </w:rPr>
      </w:pPr>
      <w:r w:rsidRPr="000245BA">
        <w:rPr>
          <w:sz w:val="20"/>
          <w:szCs w:val="20"/>
        </w:rPr>
        <w:t>Декоративно-прикладноеискусствовжизнисовременногочеловека</w:t>
      </w:r>
    </w:p>
    <w:p w:rsidR="00B5747B" w:rsidRPr="000245BA" w:rsidRDefault="00182789" w:rsidP="00D03353">
      <w:pPr>
        <w:pStyle w:val="a6"/>
        <w:ind w:right="327"/>
        <w:rPr>
          <w:sz w:val="20"/>
          <w:szCs w:val="20"/>
        </w:rPr>
      </w:pPr>
      <w:r w:rsidRPr="000245BA">
        <w:rPr>
          <w:sz w:val="20"/>
          <w:szCs w:val="20"/>
        </w:rPr>
        <w:t>Многообразиематериаловитехниксовременногодекоративно-прикладногоискусства(художественнаякерамика,стекло,металл,гобелен,росписьпоткани,моделированиеодежды).</w:t>
      </w:r>
    </w:p>
    <w:p w:rsidR="00B5747B" w:rsidRPr="000245BA" w:rsidRDefault="00182789" w:rsidP="00D03353">
      <w:pPr>
        <w:pStyle w:val="a6"/>
        <w:ind w:right="327"/>
        <w:rPr>
          <w:sz w:val="20"/>
          <w:szCs w:val="20"/>
        </w:rPr>
      </w:pPr>
      <w:r w:rsidRPr="000245BA">
        <w:rPr>
          <w:sz w:val="20"/>
          <w:szCs w:val="20"/>
        </w:rPr>
        <w:t>Символическийзнаквсовременнойжизни:эмблема,логотип,указующийилидекоративныйзнак.</w:t>
      </w:r>
    </w:p>
    <w:p w:rsidR="00B5747B" w:rsidRPr="000245BA" w:rsidRDefault="00182789" w:rsidP="00D03353">
      <w:pPr>
        <w:pStyle w:val="a6"/>
        <w:ind w:left="1270" w:right="327" w:firstLine="0"/>
        <w:rPr>
          <w:sz w:val="20"/>
          <w:szCs w:val="20"/>
        </w:rPr>
      </w:pPr>
      <w:r w:rsidRPr="000245BA">
        <w:rPr>
          <w:sz w:val="20"/>
          <w:szCs w:val="20"/>
        </w:rPr>
        <w:t>Государственная символика и традиции геральдики.Декоративныеукрашения предметовнашегобытаиодежды.</w:t>
      </w:r>
    </w:p>
    <w:p w:rsidR="00B5747B" w:rsidRPr="000245BA" w:rsidRDefault="00182789" w:rsidP="00D03353">
      <w:pPr>
        <w:pStyle w:val="a6"/>
        <w:ind w:right="327"/>
        <w:rPr>
          <w:sz w:val="20"/>
          <w:szCs w:val="20"/>
        </w:rPr>
      </w:pPr>
      <w:r w:rsidRPr="000245BA">
        <w:rPr>
          <w:sz w:val="20"/>
          <w:szCs w:val="20"/>
        </w:rPr>
        <w:t>Значение украшений в проявлении образа человека, его характера, самопонимания,установокинамерений.</w:t>
      </w:r>
    </w:p>
    <w:p w:rsidR="00B5747B" w:rsidRPr="000245BA" w:rsidRDefault="00182789" w:rsidP="00D03353">
      <w:pPr>
        <w:pStyle w:val="a6"/>
        <w:ind w:left="1270" w:right="327" w:firstLine="0"/>
        <w:rPr>
          <w:sz w:val="20"/>
          <w:szCs w:val="20"/>
        </w:rPr>
      </w:pPr>
      <w:r w:rsidRPr="000245BA">
        <w:rPr>
          <w:sz w:val="20"/>
          <w:szCs w:val="20"/>
        </w:rPr>
        <w:t>Декор на улицах и декор помещений.Декор праздничный и повседневный.Праздничноеоформлениешколы.</w:t>
      </w:r>
    </w:p>
    <w:p w:rsidR="00B5747B" w:rsidRPr="000245BA" w:rsidRDefault="00182789" w:rsidP="00D03353">
      <w:pPr>
        <w:spacing w:before="5" w:line="237" w:lineRule="auto"/>
        <w:ind w:left="1270" w:right="327"/>
        <w:rPr>
          <w:sz w:val="20"/>
          <w:szCs w:val="20"/>
        </w:rPr>
      </w:pPr>
      <w:r w:rsidRPr="000245BA">
        <w:rPr>
          <w:b/>
          <w:sz w:val="20"/>
          <w:szCs w:val="20"/>
        </w:rPr>
        <w:t>Модуль № 2 «Живопись, графика, скульптура»</w:t>
      </w:r>
      <w:r w:rsidRPr="000245BA">
        <w:rPr>
          <w:i/>
          <w:sz w:val="20"/>
          <w:szCs w:val="20"/>
        </w:rPr>
        <w:t>Общие сведения о видах искусства</w:t>
      </w:r>
      <w:r w:rsidRPr="000245BA">
        <w:rPr>
          <w:sz w:val="20"/>
          <w:szCs w:val="20"/>
        </w:rPr>
        <w:t>Пространственныеивременныевидыискусства.</w:t>
      </w:r>
    </w:p>
    <w:p w:rsidR="00B5747B" w:rsidRPr="000245BA" w:rsidRDefault="00182789" w:rsidP="00D03353">
      <w:pPr>
        <w:pStyle w:val="a6"/>
        <w:tabs>
          <w:tab w:val="left" w:pos="3349"/>
          <w:tab w:val="left" w:pos="5246"/>
          <w:tab w:val="left" w:pos="5598"/>
          <w:tab w:val="left" w:pos="7256"/>
          <w:tab w:val="left" w:pos="8004"/>
        </w:tabs>
        <w:spacing w:before="2"/>
        <w:ind w:right="327"/>
        <w:jc w:val="left"/>
        <w:rPr>
          <w:sz w:val="20"/>
          <w:szCs w:val="20"/>
        </w:rPr>
      </w:pPr>
      <w:r w:rsidRPr="000245BA">
        <w:rPr>
          <w:sz w:val="20"/>
          <w:szCs w:val="20"/>
        </w:rPr>
        <w:t>Изобразительные,</w:t>
      </w:r>
      <w:r w:rsidRPr="000245BA">
        <w:rPr>
          <w:sz w:val="20"/>
          <w:szCs w:val="20"/>
        </w:rPr>
        <w:tab/>
        <w:t>конструктивные</w:t>
      </w:r>
      <w:r w:rsidRPr="000245BA">
        <w:rPr>
          <w:sz w:val="20"/>
          <w:szCs w:val="20"/>
        </w:rPr>
        <w:tab/>
        <w:t>и</w:t>
      </w:r>
      <w:r w:rsidRPr="000245BA">
        <w:rPr>
          <w:sz w:val="20"/>
          <w:szCs w:val="20"/>
        </w:rPr>
        <w:tab/>
        <w:t>декоративные</w:t>
      </w:r>
      <w:r w:rsidRPr="000245BA">
        <w:rPr>
          <w:sz w:val="20"/>
          <w:szCs w:val="20"/>
        </w:rPr>
        <w:tab/>
        <w:t>виды</w:t>
      </w:r>
      <w:r w:rsidRPr="000245BA">
        <w:rPr>
          <w:sz w:val="20"/>
          <w:szCs w:val="20"/>
        </w:rPr>
        <w:tab/>
        <w:t>пространственныхискусств,ихместо иназначениевжизнилюдей.</w:t>
      </w:r>
    </w:p>
    <w:p w:rsidR="00B5747B" w:rsidRPr="000245BA" w:rsidRDefault="00182789" w:rsidP="00D03353">
      <w:pPr>
        <w:pStyle w:val="a6"/>
        <w:ind w:left="1270" w:right="327" w:firstLine="0"/>
        <w:jc w:val="left"/>
        <w:rPr>
          <w:sz w:val="20"/>
          <w:szCs w:val="20"/>
        </w:rPr>
      </w:pPr>
      <w:r w:rsidRPr="000245BA">
        <w:rPr>
          <w:sz w:val="20"/>
          <w:szCs w:val="20"/>
        </w:rPr>
        <w:t>Основныевидыживописи,графикиискульптуры.</w:t>
      </w:r>
    </w:p>
    <w:p w:rsidR="00B5747B" w:rsidRPr="000245BA" w:rsidRDefault="00182789" w:rsidP="00D03353">
      <w:pPr>
        <w:pStyle w:val="a6"/>
        <w:ind w:left="1270" w:right="327" w:firstLine="0"/>
        <w:jc w:val="left"/>
        <w:rPr>
          <w:sz w:val="20"/>
          <w:szCs w:val="20"/>
        </w:rPr>
      </w:pPr>
      <w:r w:rsidRPr="000245BA">
        <w:rPr>
          <w:sz w:val="20"/>
          <w:szCs w:val="20"/>
        </w:rPr>
        <w:t>Художникизритель:зрительскиеумения,знанияитворчествозрителя.</w:t>
      </w:r>
    </w:p>
    <w:p w:rsidR="00B5747B" w:rsidRPr="000245BA" w:rsidRDefault="00182789" w:rsidP="00D03353">
      <w:pPr>
        <w:pStyle w:val="2"/>
        <w:ind w:right="327"/>
        <w:jc w:val="left"/>
        <w:rPr>
          <w:sz w:val="20"/>
          <w:szCs w:val="20"/>
        </w:rPr>
      </w:pPr>
      <w:r w:rsidRPr="000245BA">
        <w:rPr>
          <w:sz w:val="20"/>
          <w:szCs w:val="20"/>
        </w:rPr>
        <w:t>Языкизобразительногоискусстваиеговыразительныесредства</w:t>
      </w:r>
    </w:p>
    <w:p w:rsidR="00B5747B" w:rsidRPr="000245BA" w:rsidRDefault="00182789" w:rsidP="00D03353">
      <w:pPr>
        <w:pStyle w:val="a6"/>
        <w:ind w:right="327"/>
        <w:jc w:val="left"/>
        <w:rPr>
          <w:sz w:val="20"/>
          <w:szCs w:val="20"/>
        </w:rPr>
      </w:pPr>
      <w:r w:rsidRPr="000245BA">
        <w:rPr>
          <w:sz w:val="20"/>
          <w:szCs w:val="20"/>
        </w:rPr>
        <w:t>Живописные,графическиеискульптурныехудожественныематериалы,ихособыесвойства.</w:t>
      </w:r>
    </w:p>
    <w:p w:rsidR="00B5747B" w:rsidRPr="000245BA" w:rsidRDefault="00182789" w:rsidP="00D03353">
      <w:pPr>
        <w:pStyle w:val="a6"/>
        <w:ind w:left="1270" w:right="327" w:firstLine="0"/>
        <w:jc w:val="left"/>
        <w:rPr>
          <w:sz w:val="20"/>
          <w:szCs w:val="20"/>
        </w:rPr>
      </w:pPr>
      <w:r w:rsidRPr="000245BA">
        <w:rPr>
          <w:sz w:val="20"/>
          <w:szCs w:val="20"/>
        </w:rPr>
        <w:t>Рисунок — основа изобразительного искусства и мастерства художника.Видырисунка:зарисовка,набросок,учебныйрисунокитворческийрисунок.Навыкиразмещения рисункавлисте, выбор формата.</w:t>
      </w:r>
    </w:p>
    <w:p w:rsidR="00B5747B" w:rsidRPr="000245BA" w:rsidRDefault="00182789" w:rsidP="00D03353">
      <w:pPr>
        <w:pStyle w:val="a6"/>
        <w:ind w:left="1270" w:right="327" w:firstLine="0"/>
        <w:jc w:val="left"/>
        <w:rPr>
          <w:sz w:val="20"/>
          <w:szCs w:val="20"/>
        </w:rPr>
      </w:pPr>
      <w:r w:rsidRPr="000245BA">
        <w:rPr>
          <w:sz w:val="20"/>
          <w:szCs w:val="20"/>
        </w:rPr>
        <w:t>Начальныеумениярисункаснатуры.Зарисовкипростыхпредметов.Линейныеграфическиерисунки и наброски.</w:t>
      </w:r>
    </w:p>
    <w:p w:rsidR="00B5747B" w:rsidRPr="000245BA" w:rsidRDefault="00182789" w:rsidP="00D03353">
      <w:pPr>
        <w:pStyle w:val="a6"/>
        <w:ind w:left="1270" w:right="327" w:firstLine="0"/>
        <w:jc w:val="left"/>
        <w:rPr>
          <w:sz w:val="20"/>
          <w:szCs w:val="20"/>
        </w:rPr>
      </w:pPr>
      <w:r w:rsidRPr="000245BA">
        <w:rPr>
          <w:sz w:val="20"/>
          <w:szCs w:val="20"/>
        </w:rPr>
        <w:t>Тонитональныеотношения:тёмное —светлое.</w:t>
      </w:r>
    </w:p>
    <w:p w:rsidR="00B5747B" w:rsidRPr="000245BA" w:rsidRDefault="00182789" w:rsidP="00D03353">
      <w:pPr>
        <w:pStyle w:val="a6"/>
        <w:spacing w:before="66"/>
        <w:ind w:left="1270" w:right="327" w:firstLine="0"/>
        <w:jc w:val="left"/>
        <w:rPr>
          <w:sz w:val="20"/>
          <w:szCs w:val="20"/>
        </w:rPr>
      </w:pPr>
      <w:r w:rsidRPr="000245BA">
        <w:rPr>
          <w:sz w:val="20"/>
          <w:szCs w:val="20"/>
        </w:rPr>
        <w:t>Ритмиритмическаяорганизацияплоскостилиста.</w:t>
      </w:r>
    </w:p>
    <w:p w:rsidR="00B5747B" w:rsidRPr="000245BA" w:rsidRDefault="00182789" w:rsidP="00D03353">
      <w:pPr>
        <w:pStyle w:val="a6"/>
        <w:ind w:right="327"/>
        <w:jc w:val="left"/>
        <w:rPr>
          <w:sz w:val="20"/>
          <w:szCs w:val="20"/>
        </w:rPr>
      </w:pPr>
      <w:r w:rsidRPr="000245BA">
        <w:rPr>
          <w:sz w:val="20"/>
          <w:szCs w:val="20"/>
        </w:rPr>
        <w:t>Основыцветоведения:понятиецветавхудожественнойдеятельности,физическаяосновацвета,цветовой круг,основныеи составныецвета,дополнительныецвета.</w:t>
      </w:r>
    </w:p>
    <w:p w:rsidR="00B5747B" w:rsidRPr="000245BA" w:rsidRDefault="00182789" w:rsidP="00D03353">
      <w:pPr>
        <w:pStyle w:val="a6"/>
        <w:spacing w:before="1"/>
        <w:ind w:right="327"/>
        <w:jc w:val="left"/>
        <w:rPr>
          <w:sz w:val="20"/>
          <w:szCs w:val="20"/>
        </w:rPr>
      </w:pPr>
      <w:r w:rsidRPr="000245BA">
        <w:rPr>
          <w:sz w:val="20"/>
          <w:szCs w:val="20"/>
        </w:rPr>
        <w:t>Цвет как выразительное средство в изобразительном искусстве: холодный и тёплыйцвет,понятиецветовых отношений; колоритвживописи.</w:t>
      </w:r>
    </w:p>
    <w:p w:rsidR="00B5747B" w:rsidRPr="000245BA" w:rsidRDefault="00182789" w:rsidP="00D03353">
      <w:pPr>
        <w:pStyle w:val="a6"/>
        <w:ind w:right="327"/>
        <w:jc w:val="left"/>
        <w:rPr>
          <w:sz w:val="20"/>
          <w:szCs w:val="20"/>
        </w:rPr>
      </w:pPr>
      <w:r w:rsidRPr="000245BA">
        <w:rPr>
          <w:sz w:val="20"/>
          <w:szCs w:val="20"/>
        </w:rPr>
        <w:t>Видыскульптурыихарактерматериалавскульптуре.Скульптурныепамятники,парковаяскульптура, камерная скульптура.</w:t>
      </w:r>
    </w:p>
    <w:p w:rsidR="00B5747B" w:rsidRPr="000245BA" w:rsidRDefault="00182789" w:rsidP="00D03353">
      <w:pPr>
        <w:pStyle w:val="a6"/>
        <w:ind w:right="327"/>
        <w:jc w:val="left"/>
        <w:rPr>
          <w:sz w:val="20"/>
          <w:szCs w:val="20"/>
        </w:rPr>
      </w:pPr>
      <w:r w:rsidRPr="000245BA">
        <w:rPr>
          <w:sz w:val="20"/>
          <w:szCs w:val="20"/>
        </w:rPr>
        <w:t>Статикаидвижениевскульптуре.Круглаяскульптура.Произведениямелкойпластики.Виды рельефа.</w:t>
      </w:r>
    </w:p>
    <w:p w:rsidR="00B5747B" w:rsidRPr="000245BA" w:rsidRDefault="00182789" w:rsidP="00D03353">
      <w:pPr>
        <w:pStyle w:val="2"/>
        <w:spacing w:before="4"/>
        <w:ind w:right="327"/>
        <w:jc w:val="left"/>
        <w:rPr>
          <w:sz w:val="20"/>
          <w:szCs w:val="20"/>
        </w:rPr>
      </w:pPr>
      <w:r w:rsidRPr="000245BA">
        <w:rPr>
          <w:sz w:val="20"/>
          <w:szCs w:val="20"/>
        </w:rPr>
        <w:t>Жанрыизобразительногоискусства</w:t>
      </w:r>
    </w:p>
    <w:p w:rsidR="00B5747B" w:rsidRPr="000245BA" w:rsidRDefault="00182789" w:rsidP="00D03353">
      <w:pPr>
        <w:pStyle w:val="a6"/>
        <w:ind w:right="327"/>
        <w:jc w:val="left"/>
        <w:rPr>
          <w:sz w:val="20"/>
          <w:szCs w:val="20"/>
        </w:rPr>
      </w:pPr>
      <w:r w:rsidRPr="000245BA">
        <w:rPr>
          <w:sz w:val="20"/>
          <w:szCs w:val="20"/>
        </w:rPr>
        <w:t>Жанроваясистемавизобразительномискусствекакинструментдлясравненияианализапроизведенийизобразительного искусства.</w:t>
      </w:r>
    </w:p>
    <w:p w:rsidR="00B5747B" w:rsidRPr="000245BA" w:rsidRDefault="00182789" w:rsidP="00D03353">
      <w:pPr>
        <w:pStyle w:val="a6"/>
        <w:ind w:right="327"/>
        <w:jc w:val="left"/>
        <w:rPr>
          <w:sz w:val="20"/>
          <w:szCs w:val="20"/>
        </w:rPr>
      </w:pPr>
      <w:r w:rsidRPr="000245BA">
        <w:rPr>
          <w:sz w:val="20"/>
          <w:szCs w:val="20"/>
        </w:rPr>
        <w:t>Предметизображения,сюжетисодержаниепроизведенияизобразительногоискусства.</w:t>
      </w:r>
    </w:p>
    <w:p w:rsidR="00B5747B" w:rsidRPr="000245BA" w:rsidRDefault="00182789" w:rsidP="00D03353">
      <w:pPr>
        <w:pStyle w:val="2"/>
        <w:spacing w:before="3"/>
        <w:ind w:right="327"/>
        <w:jc w:val="left"/>
        <w:rPr>
          <w:sz w:val="20"/>
          <w:szCs w:val="20"/>
        </w:rPr>
      </w:pPr>
      <w:r w:rsidRPr="000245BA">
        <w:rPr>
          <w:sz w:val="20"/>
          <w:szCs w:val="20"/>
        </w:rPr>
        <w:t>Натюрморт</w:t>
      </w:r>
    </w:p>
    <w:p w:rsidR="00B5747B" w:rsidRPr="000245BA" w:rsidRDefault="00182789" w:rsidP="00D03353">
      <w:pPr>
        <w:pStyle w:val="a6"/>
        <w:ind w:right="327"/>
        <w:jc w:val="left"/>
        <w:rPr>
          <w:sz w:val="20"/>
          <w:szCs w:val="20"/>
        </w:rPr>
      </w:pPr>
      <w:r w:rsidRPr="000245BA">
        <w:rPr>
          <w:sz w:val="20"/>
          <w:szCs w:val="20"/>
        </w:rPr>
        <w:t>Изображениепредметногомиравизобразительномискусствеипоявлениежанранатюрмортавевропейскоми отечественномискусстве.</w:t>
      </w:r>
    </w:p>
    <w:p w:rsidR="00B5747B" w:rsidRPr="000245BA" w:rsidRDefault="00182789" w:rsidP="00D03353">
      <w:pPr>
        <w:pStyle w:val="a6"/>
        <w:ind w:right="327"/>
        <w:jc w:val="left"/>
        <w:rPr>
          <w:sz w:val="20"/>
          <w:szCs w:val="20"/>
        </w:rPr>
      </w:pPr>
      <w:r w:rsidRPr="000245BA">
        <w:rPr>
          <w:sz w:val="20"/>
          <w:szCs w:val="20"/>
        </w:rPr>
        <w:t>Основыграфическойграмоты:правилаобъёмногоизображенияпредметовнаплоскости.</w:t>
      </w:r>
    </w:p>
    <w:p w:rsidR="00B5747B" w:rsidRPr="000245BA" w:rsidRDefault="00182789" w:rsidP="00D03353">
      <w:pPr>
        <w:pStyle w:val="a6"/>
        <w:ind w:right="327"/>
        <w:jc w:val="left"/>
        <w:rPr>
          <w:sz w:val="20"/>
          <w:szCs w:val="20"/>
        </w:rPr>
      </w:pPr>
      <w:r w:rsidRPr="000245BA">
        <w:rPr>
          <w:sz w:val="20"/>
          <w:szCs w:val="20"/>
        </w:rPr>
        <w:t>Линейноепостроениепредметавпространстве:линиягоризонта,точказренияиточкасхода, правилаперспективныхсокращений.</w:t>
      </w:r>
    </w:p>
    <w:p w:rsidR="00B5747B" w:rsidRPr="000245BA" w:rsidRDefault="00182789" w:rsidP="00D03353">
      <w:pPr>
        <w:pStyle w:val="a6"/>
        <w:ind w:left="1270" w:right="327" w:firstLine="0"/>
        <w:jc w:val="left"/>
        <w:rPr>
          <w:sz w:val="20"/>
          <w:szCs w:val="20"/>
        </w:rPr>
      </w:pPr>
      <w:r w:rsidRPr="000245BA">
        <w:rPr>
          <w:sz w:val="20"/>
          <w:szCs w:val="20"/>
        </w:rPr>
        <w:t>Изображениеокружностивперспективе.</w:t>
      </w:r>
    </w:p>
    <w:p w:rsidR="00B5747B" w:rsidRPr="000245BA" w:rsidRDefault="00182789" w:rsidP="00D03353">
      <w:pPr>
        <w:pStyle w:val="a6"/>
        <w:ind w:left="1270" w:right="327" w:firstLine="0"/>
        <w:jc w:val="left"/>
        <w:rPr>
          <w:sz w:val="20"/>
          <w:szCs w:val="20"/>
        </w:rPr>
      </w:pPr>
      <w:r w:rsidRPr="000245BA">
        <w:rPr>
          <w:sz w:val="20"/>
          <w:szCs w:val="20"/>
        </w:rPr>
        <w:t>Рисование геометрических тел на основе правил линейной перспективы.Сложнаяпространственнаяформаи выявлениееёконструкции.</w:t>
      </w:r>
    </w:p>
    <w:p w:rsidR="00B5747B" w:rsidRPr="000245BA" w:rsidRDefault="00182789" w:rsidP="00D03353">
      <w:pPr>
        <w:pStyle w:val="a6"/>
        <w:ind w:left="1270" w:right="327" w:firstLine="0"/>
        <w:jc w:val="left"/>
        <w:rPr>
          <w:sz w:val="20"/>
          <w:szCs w:val="20"/>
        </w:rPr>
      </w:pPr>
      <w:r w:rsidRPr="000245BA">
        <w:rPr>
          <w:spacing w:val="-1"/>
          <w:sz w:val="20"/>
          <w:szCs w:val="20"/>
        </w:rPr>
        <w:t>Рисуноксложнойформыпредметакак</w:t>
      </w:r>
      <w:r w:rsidRPr="000245BA">
        <w:rPr>
          <w:sz w:val="20"/>
          <w:szCs w:val="20"/>
        </w:rPr>
        <w:t>соотношениепростыхгеометрическихфигур.Линейныйрисунокконструкцииизнесколькихгеометрическихтел.</w:t>
      </w:r>
    </w:p>
    <w:p w:rsidR="00B5747B" w:rsidRPr="000245BA" w:rsidRDefault="00182789" w:rsidP="00D03353">
      <w:pPr>
        <w:pStyle w:val="a6"/>
        <w:ind w:left="1270" w:right="327" w:firstLine="0"/>
        <w:jc w:val="left"/>
        <w:rPr>
          <w:sz w:val="20"/>
          <w:szCs w:val="20"/>
        </w:rPr>
      </w:pPr>
      <w:r w:rsidRPr="000245BA">
        <w:rPr>
          <w:sz w:val="20"/>
          <w:szCs w:val="20"/>
        </w:rPr>
        <w:t>Освещениекаксредствовыявленияобъёмапредмета.Понятия«свет»,«блик»,</w:t>
      </w:r>
    </w:p>
    <w:p w:rsidR="00B5747B" w:rsidRPr="000245BA" w:rsidRDefault="00182789" w:rsidP="00D03353">
      <w:pPr>
        <w:pStyle w:val="a6"/>
        <w:ind w:right="327" w:firstLine="0"/>
        <w:jc w:val="left"/>
        <w:rPr>
          <w:sz w:val="20"/>
          <w:szCs w:val="20"/>
        </w:rPr>
      </w:pPr>
      <w:r w:rsidRPr="000245BA">
        <w:rPr>
          <w:spacing w:val="-1"/>
          <w:sz w:val="20"/>
          <w:szCs w:val="20"/>
        </w:rPr>
        <w:t>«полутень»,«собственнаятень»,«рефлекс»,«падающаятень».</w:t>
      </w:r>
      <w:r w:rsidRPr="000245BA">
        <w:rPr>
          <w:sz w:val="20"/>
          <w:szCs w:val="20"/>
        </w:rPr>
        <w:t>Особенностиосвещения«посвету»и«противсвета».</w:t>
      </w:r>
    </w:p>
    <w:p w:rsidR="00B5747B" w:rsidRPr="000245BA" w:rsidRDefault="00182789" w:rsidP="00D03353">
      <w:pPr>
        <w:pStyle w:val="a6"/>
        <w:tabs>
          <w:tab w:val="left" w:pos="2773"/>
          <w:tab w:val="left" w:pos="4208"/>
          <w:tab w:val="left" w:pos="4618"/>
          <w:tab w:val="left" w:pos="5808"/>
          <w:tab w:val="left" w:pos="7558"/>
        </w:tabs>
        <w:ind w:left="1270" w:right="327" w:firstLine="0"/>
        <w:jc w:val="left"/>
        <w:rPr>
          <w:sz w:val="20"/>
          <w:szCs w:val="20"/>
        </w:rPr>
      </w:pPr>
      <w:r w:rsidRPr="000245BA">
        <w:rPr>
          <w:sz w:val="20"/>
          <w:szCs w:val="20"/>
        </w:rPr>
        <w:t>Рисунок натюрморта графическими материалами с натуры или по представлению.Творческий</w:t>
      </w:r>
      <w:r w:rsidRPr="000245BA">
        <w:rPr>
          <w:sz w:val="20"/>
          <w:szCs w:val="20"/>
        </w:rPr>
        <w:tab/>
        <w:t>натюрморт</w:t>
      </w:r>
      <w:r w:rsidRPr="000245BA">
        <w:rPr>
          <w:sz w:val="20"/>
          <w:szCs w:val="20"/>
        </w:rPr>
        <w:tab/>
        <w:t>в</w:t>
      </w:r>
      <w:r w:rsidRPr="000245BA">
        <w:rPr>
          <w:sz w:val="20"/>
          <w:szCs w:val="20"/>
        </w:rPr>
        <w:tab/>
        <w:t>графике.</w:t>
      </w:r>
      <w:r w:rsidRPr="000245BA">
        <w:rPr>
          <w:sz w:val="20"/>
          <w:szCs w:val="20"/>
        </w:rPr>
        <w:tab/>
        <w:t>Произведения</w:t>
      </w:r>
      <w:r w:rsidRPr="000245BA">
        <w:rPr>
          <w:sz w:val="20"/>
          <w:szCs w:val="20"/>
        </w:rPr>
        <w:tab/>
        <w:t>художников-графиков.</w:t>
      </w:r>
    </w:p>
    <w:p w:rsidR="00B5747B" w:rsidRPr="000245BA" w:rsidRDefault="00182789" w:rsidP="00D03353">
      <w:pPr>
        <w:pStyle w:val="a6"/>
        <w:ind w:right="327" w:firstLine="0"/>
        <w:jc w:val="left"/>
        <w:rPr>
          <w:sz w:val="20"/>
          <w:szCs w:val="20"/>
        </w:rPr>
      </w:pPr>
      <w:r w:rsidRPr="000245BA">
        <w:rPr>
          <w:sz w:val="20"/>
          <w:szCs w:val="20"/>
        </w:rPr>
        <w:t>Особенностиграфическихтехник.Печатнаяграфика.</w:t>
      </w:r>
    </w:p>
    <w:p w:rsidR="00B5747B" w:rsidRPr="000245BA" w:rsidRDefault="00182789" w:rsidP="00D03353">
      <w:pPr>
        <w:pStyle w:val="a6"/>
        <w:ind w:right="327"/>
        <w:jc w:val="left"/>
        <w:rPr>
          <w:sz w:val="20"/>
          <w:szCs w:val="20"/>
        </w:rPr>
      </w:pPr>
      <w:r w:rsidRPr="000245BA">
        <w:rPr>
          <w:sz w:val="20"/>
          <w:szCs w:val="20"/>
        </w:rPr>
        <w:t>Живописноеизображениенатюрморта.Цветвнатюрмортахевропейскихиотечественных живописцев.Опыт созданияживописногонатюрморта.</w:t>
      </w:r>
    </w:p>
    <w:p w:rsidR="00B5747B" w:rsidRPr="000245BA" w:rsidRDefault="00182789" w:rsidP="00D03353">
      <w:pPr>
        <w:pStyle w:val="2"/>
        <w:spacing w:before="4"/>
        <w:ind w:right="327"/>
        <w:jc w:val="left"/>
        <w:rPr>
          <w:sz w:val="20"/>
          <w:szCs w:val="20"/>
        </w:rPr>
      </w:pPr>
      <w:r w:rsidRPr="000245BA">
        <w:rPr>
          <w:sz w:val="20"/>
          <w:szCs w:val="20"/>
        </w:rPr>
        <w:t>Портрет</w:t>
      </w:r>
    </w:p>
    <w:p w:rsidR="00B5747B" w:rsidRPr="000245BA" w:rsidRDefault="00182789" w:rsidP="00D03353">
      <w:pPr>
        <w:pStyle w:val="a6"/>
        <w:ind w:right="327"/>
        <w:rPr>
          <w:sz w:val="20"/>
          <w:szCs w:val="20"/>
        </w:rPr>
      </w:pPr>
      <w:r w:rsidRPr="000245BA">
        <w:rPr>
          <w:sz w:val="20"/>
          <w:szCs w:val="20"/>
        </w:rPr>
        <w:t>Портреткакобразопределённогореальногочеловека.Изображениепортретачеловекавискусстверазныхэпох.Выражениевпортретномизображениихарактерачеловекаи мировоззренческихидеаловэпохи.</w:t>
      </w:r>
    </w:p>
    <w:p w:rsidR="00B5747B" w:rsidRPr="000245BA" w:rsidRDefault="00182789" w:rsidP="00D03353">
      <w:pPr>
        <w:pStyle w:val="a6"/>
        <w:ind w:left="1270" w:right="327" w:firstLine="0"/>
        <w:jc w:val="left"/>
        <w:rPr>
          <w:sz w:val="20"/>
          <w:szCs w:val="20"/>
        </w:rPr>
      </w:pPr>
      <w:r w:rsidRPr="000245BA">
        <w:rPr>
          <w:sz w:val="20"/>
          <w:szCs w:val="20"/>
        </w:rPr>
        <w:t>Великиепортретистывевропейскомискусстве.</w:t>
      </w:r>
    </w:p>
    <w:p w:rsidR="00B5747B" w:rsidRPr="000245BA" w:rsidRDefault="00182789" w:rsidP="00D03353">
      <w:pPr>
        <w:pStyle w:val="a6"/>
        <w:ind w:right="327"/>
        <w:jc w:val="left"/>
        <w:rPr>
          <w:sz w:val="20"/>
          <w:szCs w:val="20"/>
        </w:rPr>
      </w:pPr>
      <w:r w:rsidRPr="000245BA">
        <w:rPr>
          <w:sz w:val="20"/>
          <w:szCs w:val="20"/>
        </w:rPr>
        <w:t>Особенностиразвитияпортретногожанравотечественномискусстве.Великиепортретистыврусской живописи.</w:t>
      </w:r>
    </w:p>
    <w:p w:rsidR="00B5747B" w:rsidRPr="000245BA" w:rsidRDefault="00182789" w:rsidP="00D03353">
      <w:pPr>
        <w:pStyle w:val="a6"/>
        <w:ind w:left="1270" w:right="327" w:firstLine="0"/>
        <w:jc w:val="left"/>
        <w:rPr>
          <w:sz w:val="20"/>
          <w:szCs w:val="20"/>
        </w:rPr>
      </w:pPr>
      <w:r w:rsidRPr="000245BA">
        <w:rPr>
          <w:sz w:val="20"/>
          <w:szCs w:val="20"/>
        </w:rPr>
        <w:t>Парадныйикамерныйпортретвживописи.</w:t>
      </w:r>
    </w:p>
    <w:p w:rsidR="00B5747B" w:rsidRPr="000245BA" w:rsidRDefault="00182789" w:rsidP="00D03353">
      <w:pPr>
        <w:pStyle w:val="a6"/>
        <w:ind w:right="327"/>
        <w:jc w:val="left"/>
        <w:rPr>
          <w:sz w:val="20"/>
          <w:szCs w:val="20"/>
        </w:rPr>
      </w:pPr>
      <w:r w:rsidRPr="000245BA">
        <w:rPr>
          <w:sz w:val="20"/>
          <w:szCs w:val="20"/>
        </w:rPr>
        <w:t>ОсобенностиразвитияжанрапортретавискусствеХХв.—отечественномиевропейском.</w:t>
      </w:r>
    </w:p>
    <w:p w:rsidR="00B5747B" w:rsidRPr="000245BA" w:rsidRDefault="00182789" w:rsidP="00D03353">
      <w:pPr>
        <w:pStyle w:val="a6"/>
        <w:ind w:right="327"/>
        <w:jc w:val="left"/>
        <w:rPr>
          <w:sz w:val="20"/>
          <w:szCs w:val="20"/>
        </w:rPr>
      </w:pPr>
      <w:r w:rsidRPr="000245BA">
        <w:rPr>
          <w:sz w:val="20"/>
          <w:szCs w:val="20"/>
        </w:rPr>
        <w:t>Построениеголовычеловека,основныепропорциилица,соотношениелицевойичерепнойчастей головы.</w:t>
      </w:r>
    </w:p>
    <w:p w:rsidR="00B5747B" w:rsidRPr="000245BA" w:rsidRDefault="00182789" w:rsidP="00D03353">
      <w:pPr>
        <w:pStyle w:val="a6"/>
        <w:ind w:right="327"/>
        <w:jc w:val="left"/>
        <w:rPr>
          <w:sz w:val="20"/>
          <w:szCs w:val="20"/>
        </w:rPr>
      </w:pPr>
      <w:r w:rsidRPr="000245BA">
        <w:rPr>
          <w:sz w:val="20"/>
          <w:szCs w:val="20"/>
        </w:rPr>
        <w:t>Графическийпортретвработахизвестныххудожников.Разнообразиеграфическихсредстввизображении образачеловека.</w:t>
      </w:r>
    </w:p>
    <w:p w:rsidR="00B5747B" w:rsidRPr="000245BA" w:rsidRDefault="00182789" w:rsidP="00D03353">
      <w:pPr>
        <w:pStyle w:val="a6"/>
        <w:ind w:left="1270" w:right="327" w:firstLine="0"/>
        <w:jc w:val="left"/>
        <w:rPr>
          <w:sz w:val="20"/>
          <w:szCs w:val="20"/>
        </w:rPr>
      </w:pPr>
      <w:r w:rsidRPr="000245BA">
        <w:rPr>
          <w:sz w:val="20"/>
          <w:szCs w:val="20"/>
        </w:rPr>
        <w:t>Графический портретный рисунок с натуры или по памяти.Роль освещения головы при создании портретного образа.Свети тень в изображенииголовычеловека.</w:t>
      </w:r>
    </w:p>
    <w:p w:rsidR="00B5747B" w:rsidRPr="000245BA" w:rsidRDefault="00182789" w:rsidP="00D03353">
      <w:pPr>
        <w:pStyle w:val="a6"/>
        <w:ind w:left="1270" w:right="327" w:firstLine="0"/>
        <w:jc w:val="left"/>
        <w:rPr>
          <w:sz w:val="20"/>
          <w:szCs w:val="20"/>
        </w:rPr>
      </w:pPr>
      <w:r w:rsidRPr="000245BA">
        <w:rPr>
          <w:sz w:val="20"/>
          <w:szCs w:val="20"/>
        </w:rPr>
        <w:t>Портретвскульптуре.</w:t>
      </w:r>
    </w:p>
    <w:p w:rsidR="00B5747B" w:rsidRPr="000245BA" w:rsidRDefault="00182789" w:rsidP="00D03353">
      <w:pPr>
        <w:pStyle w:val="a6"/>
        <w:spacing w:before="66"/>
        <w:ind w:right="327"/>
        <w:jc w:val="left"/>
        <w:rPr>
          <w:sz w:val="20"/>
          <w:szCs w:val="20"/>
        </w:rPr>
      </w:pPr>
      <w:r w:rsidRPr="000245BA">
        <w:rPr>
          <w:sz w:val="20"/>
          <w:szCs w:val="20"/>
        </w:rPr>
        <w:t>Выражениехарактерачеловека,егосоциальногоположенияиобразаэпохивскульптурномпортрете.</w:t>
      </w:r>
    </w:p>
    <w:p w:rsidR="00B5747B" w:rsidRPr="000245BA" w:rsidRDefault="00182789" w:rsidP="00D03353">
      <w:pPr>
        <w:pStyle w:val="a6"/>
        <w:ind w:left="1270" w:right="327" w:firstLine="0"/>
        <w:jc w:val="left"/>
        <w:rPr>
          <w:sz w:val="20"/>
          <w:szCs w:val="20"/>
        </w:rPr>
      </w:pPr>
      <w:r w:rsidRPr="000245BA">
        <w:rPr>
          <w:sz w:val="20"/>
          <w:szCs w:val="20"/>
        </w:rPr>
        <w:t>Значениесвойствхудожественныхматериаловвсозданиискульптурногопортрета.</w:t>
      </w:r>
    </w:p>
    <w:p w:rsidR="00B5747B" w:rsidRPr="000245BA" w:rsidRDefault="00182789" w:rsidP="00D03353">
      <w:pPr>
        <w:pStyle w:val="a6"/>
        <w:spacing w:before="1"/>
        <w:ind w:right="327"/>
        <w:jc w:val="left"/>
        <w:rPr>
          <w:sz w:val="20"/>
          <w:szCs w:val="20"/>
        </w:rPr>
      </w:pPr>
      <w:r w:rsidRPr="000245BA">
        <w:rPr>
          <w:sz w:val="20"/>
          <w:szCs w:val="20"/>
        </w:rPr>
        <w:t>Живописноеизображениепортрета.Рольцветавживописномпортретномобразевпроизведенияхвыдающихся живописцев.</w:t>
      </w:r>
    </w:p>
    <w:p w:rsidR="00B5747B" w:rsidRPr="000245BA" w:rsidRDefault="00182789" w:rsidP="00D03353">
      <w:pPr>
        <w:pStyle w:val="a6"/>
        <w:ind w:left="1270" w:right="327" w:firstLine="0"/>
        <w:jc w:val="left"/>
        <w:rPr>
          <w:sz w:val="20"/>
          <w:szCs w:val="20"/>
        </w:rPr>
      </w:pPr>
      <w:r w:rsidRPr="000245BA">
        <w:rPr>
          <w:sz w:val="20"/>
          <w:szCs w:val="20"/>
        </w:rPr>
        <w:t>Опытработынадсозданиемживописногопортрета.</w:t>
      </w:r>
    </w:p>
    <w:p w:rsidR="00B5747B" w:rsidRPr="000245BA" w:rsidRDefault="00182789" w:rsidP="00D03353">
      <w:pPr>
        <w:pStyle w:val="2"/>
        <w:spacing w:before="4"/>
        <w:ind w:right="327"/>
        <w:jc w:val="left"/>
        <w:rPr>
          <w:sz w:val="20"/>
          <w:szCs w:val="20"/>
        </w:rPr>
      </w:pPr>
      <w:r w:rsidRPr="000245BA">
        <w:rPr>
          <w:sz w:val="20"/>
          <w:szCs w:val="20"/>
        </w:rPr>
        <w:t>Пейзаж</w:t>
      </w:r>
    </w:p>
    <w:p w:rsidR="00B5747B" w:rsidRPr="000245BA" w:rsidRDefault="00182789" w:rsidP="00D03353">
      <w:pPr>
        <w:pStyle w:val="a6"/>
        <w:ind w:right="327"/>
        <w:jc w:val="left"/>
        <w:rPr>
          <w:sz w:val="20"/>
          <w:szCs w:val="20"/>
        </w:rPr>
      </w:pPr>
      <w:r w:rsidRPr="000245BA">
        <w:rPr>
          <w:sz w:val="20"/>
          <w:szCs w:val="20"/>
        </w:rPr>
        <w:t>ОсобенностиизображенияпространствавэпохуДревнегомира,всредневековомискусствеи вэпохуВозрождения.</w:t>
      </w:r>
    </w:p>
    <w:p w:rsidR="00B5747B" w:rsidRPr="000245BA" w:rsidRDefault="00182789" w:rsidP="00D03353">
      <w:pPr>
        <w:pStyle w:val="a6"/>
        <w:ind w:left="1270" w:right="327" w:firstLine="0"/>
        <w:rPr>
          <w:sz w:val="20"/>
          <w:szCs w:val="20"/>
        </w:rPr>
      </w:pPr>
      <w:r w:rsidRPr="000245BA">
        <w:rPr>
          <w:sz w:val="20"/>
          <w:szCs w:val="20"/>
        </w:rPr>
        <w:t>Правилапостроениялинейнойперспективывизображениипространства.</w:t>
      </w:r>
    </w:p>
    <w:p w:rsidR="00B5747B" w:rsidRPr="000245BA" w:rsidRDefault="00182789" w:rsidP="00D03353">
      <w:pPr>
        <w:pStyle w:val="a6"/>
        <w:ind w:right="327"/>
        <w:rPr>
          <w:sz w:val="20"/>
          <w:szCs w:val="20"/>
        </w:rPr>
      </w:pPr>
      <w:r w:rsidRPr="000245BA">
        <w:rPr>
          <w:sz w:val="20"/>
          <w:szCs w:val="20"/>
        </w:rPr>
        <w:t>Правилавоздушнойперспективы,построенияпереднего,среднегоидальнегоплановприизображении пейзажа.</w:t>
      </w:r>
    </w:p>
    <w:p w:rsidR="00B5747B" w:rsidRPr="000245BA" w:rsidRDefault="00182789" w:rsidP="00D03353">
      <w:pPr>
        <w:pStyle w:val="a6"/>
        <w:ind w:left="1270" w:right="327" w:firstLine="0"/>
        <w:rPr>
          <w:sz w:val="20"/>
          <w:szCs w:val="20"/>
        </w:rPr>
      </w:pPr>
      <w:r w:rsidRPr="000245BA">
        <w:rPr>
          <w:sz w:val="20"/>
          <w:szCs w:val="20"/>
        </w:rPr>
        <w:t>Особенности  изображения   разных   состояний   природы   и   её   освещения.</w:t>
      </w:r>
    </w:p>
    <w:p w:rsidR="00B5747B" w:rsidRPr="000245BA" w:rsidRDefault="00182789" w:rsidP="00D03353">
      <w:pPr>
        <w:pStyle w:val="a6"/>
        <w:ind w:right="327" w:firstLine="0"/>
        <w:rPr>
          <w:sz w:val="20"/>
          <w:szCs w:val="20"/>
        </w:rPr>
      </w:pPr>
      <w:r w:rsidRPr="000245BA">
        <w:rPr>
          <w:sz w:val="20"/>
          <w:szCs w:val="20"/>
        </w:rPr>
        <w:t>Романтическийпейзаж.МорскиепейзажиИ.Айвазовского.</w:t>
      </w:r>
    </w:p>
    <w:p w:rsidR="00B5747B" w:rsidRPr="000245BA" w:rsidRDefault="00182789" w:rsidP="00D03353">
      <w:pPr>
        <w:pStyle w:val="a6"/>
        <w:ind w:right="327"/>
        <w:rPr>
          <w:sz w:val="20"/>
          <w:szCs w:val="20"/>
        </w:rPr>
      </w:pPr>
      <w:r w:rsidRPr="000245BA">
        <w:rPr>
          <w:sz w:val="20"/>
          <w:szCs w:val="20"/>
        </w:rPr>
        <w:t>Особенностиизображенияприродывтворчествеимпрессионистовипостимпрессионистов.Представленияопленэрнойживописииколористическойизменчивости состояний природы.</w:t>
      </w:r>
    </w:p>
    <w:p w:rsidR="00B5747B" w:rsidRPr="000245BA" w:rsidRDefault="00182789" w:rsidP="00D03353">
      <w:pPr>
        <w:pStyle w:val="a6"/>
        <w:ind w:left="1270" w:right="327" w:firstLine="0"/>
        <w:rPr>
          <w:sz w:val="20"/>
          <w:szCs w:val="20"/>
        </w:rPr>
      </w:pPr>
      <w:r w:rsidRPr="000245BA">
        <w:rPr>
          <w:sz w:val="20"/>
          <w:szCs w:val="20"/>
        </w:rPr>
        <w:t>Живописноеизображениеразличныхсостоянийприроды.</w:t>
      </w:r>
    </w:p>
    <w:p w:rsidR="00B5747B" w:rsidRPr="000245BA" w:rsidRDefault="00182789" w:rsidP="00D03353">
      <w:pPr>
        <w:pStyle w:val="a6"/>
        <w:ind w:right="327"/>
        <w:rPr>
          <w:sz w:val="20"/>
          <w:szCs w:val="20"/>
        </w:rPr>
      </w:pPr>
      <w:r w:rsidRPr="000245BA">
        <w:rPr>
          <w:sz w:val="20"/>
          <w:szCs w:val="20"/>
        </w:rPr>
        <w:t>Пейзаж в истории русской живописи и его значение в отечественной культуре.ИсториястановлениякартиныРодинывразвитииотечественнойпейзажнойживописиXIXв.</w:t>
      </w:r>
    </w:p>
    <w:p w:rsidR="00B5747B" w:rsidRPr="000245BA" w:rsidRDefault="00182789" w:rsidP="00D03353">
      <w:pPr>
        <w:pStyle w:val="a6"/>
        <w:ind w:right="327"/>
        <w:rPr>
          <w:sz w:val="20"/>
          <w:szCs w:val="20"/>
        </w:rPr>
      </w:pPr>
      <w:r w:rsidRPr="000245BA">
        <w:rPr>
          <w:sz w:val="20"/>
          <w:szCs w:val="20"/>
        </w:rPr>
        <w:t>СтановлениеобразароднойприродывпроизведенияхА.Венециановаиегоучеников: А. Саврасова, И. Шишкина. Пейзажная живопись И. Левитана и её значение длярусской культуры. Значение художественного образа отечественного пейзажа в развитиичувстваРодины.</w:t>
      </w:r>
    </w:p>
    <w:p w:rsidR="00B5747B" w:rsidRPr="000245BA" w:rsidRDefault="00182789" w:rsidP="00D03353">
      <w:pPr>
        <w:pStyle w:val="a6"/>
        <w:ind w:left="1270" w:right="327" w:firstLine="0"/>
        <w:rPr>
          <w:sz w:val="20"/>
          <w:szCs w:val="20"/>
        </w:rPr>
      </w:pPr>
      <w:r w:rsidRPr="000245BA">
        <w:rPr>
          <w:sz w:val="20"/>
          <w:szCs w:val="20"/>
        </w:rPr>
        <w:t>ТворческийопытвсозданиикомпозиционногоживописногопейзажасвоейРодины.Графическийобразпейзажавработахвыдающихсямастеров.</w:t>
      </w:r>
    </w:p>
    <w:p w:rsidR="00B5747B" w:rsidRPr="000245BA" w:rsidRDefault="00182789" w:rsidP="00D03353">
      <w:pPr>
        <w:pStyle w:val="a6"/>
        <w:ind w:right="327"/>
        <w:rPr>
          <w:sz w:val="20"/>
          <w:szCs w:val="20"/>
        </w:rPr>
      </w:pPr>
      <w:r w:rsidRPr="000245BA">
        <w:rPr>
          <w:sz w:val="20"/>
          <w:szCs w:val="20"/>
        </w:rPr>
        <w:t>Средства выразительностив графическом рисунке и многообразие графическихтехник.</w:t>
      </w:r>
    </w:p>
    <w:p w:rsidR="00B5747B" w:rsidRPr="000245BA" w:rsidRDefault="00182789" w:rsidP="00D03353">
      <w:pPr>
        <w:pStyle w:val="a6"/>
        <w:ind w:left="1270" w:right="327" w:firstLine="0"/>
        <w:rPr>
          <w:sz w:val="20"/>
          <w:szCs w:val="20"/>
        </w:rPr>
      </w:pPr>
      <w:r w:rsidRPr="000245BA">
        <w:rPr>
          <w:sz w:val="20"/>
          <w:szCs w:val="20"/>
        </w:rPr>
        <w:t>Графическиезарисовкииграфическаякомпозициянатемыокружающейприроды.</w:t>
      </w:r>
    </w:p>
    <w:p w:rsidR="00B5747B" w:rsidRPr="000245BA" w:rsidRDefault="00182789" w:rsidP="00D03353">
      <w:pPr>
        <w:pStyle w:val="a6"/>
        <w:ind w:right="327"/>
        <w:rPr>
          <w:sz w:val="20"/>
          <w:szCs w:val="20"/>
        </w:rPr>
      </w:pPr>
      <w:r w:rsidRPr="000245BA">
        <w:rPr>
          <w:sz w:val="20"/>
          <w:szCs w:val="20"/>
        </w:rPr>
        <w:t>Городской пейзаж в творчестве мастеров искусства. Многообразие в пониманииобразагорода.</w:t>
      </w:r>
    </w:p>
    <w:p w:rsidR="00B5747B" w:rsidRPr="000245BA" w:rsidRDefault="00182789" w:rsidP="00D03353">
      <w:pPr>
        <w:pStyle w:val="a6"/>
        <w:ind w:right="327"/>
        <w:rPr>
          <w:sz w:val="20"/>
          <w:szCs w:val="20"/>
        </w:rPr>
      </w:pPr>
      <w:r w:rsidRPr="000245BA">
        <w:rPr>
          <w:sz w:val="20"/>
          <w:szCs w:val="20"/>
        </w:rPr>
        <w:t>Городкакматериальноевоплощениеотечественнойисторииикультурногонаследия.Задачиохраныкультурногонаследияиисторическогообразавжизнисовременногогорода.</w:t>
      </w:r>
    </w:p>
    <w:p w:rsidR="00B5747B" w:rsidRPr="000245BA" w:rsidRDefault="00182789" w:rsidP="00D03353">
      <w:pPr>
        <w:pStyle w:val="a6"/>
        <w:ind w:right="327"/>
        <w:rPr>
          <w:sz w:val="20"/>
          <w:szCs w:val="20"/>
        </w:rPr>
      </w:pPr>
      <w:r w:rsidRPr="000245BA">
        <w:rPr>
          <w:sz w:val="20"/>
          <w:szCs w:val="20"/>
        </w:rPr>
        <w:t>Опытизображениягородскогопейзажа.Наблюдательнаяперспективаиритмическаяорганизация плоскостиизображения.</w:t>
      </w:r>
    </w:p>
    <w:p w:rsidR="00B5747B" w:rsidRPr="000245BA" w:rsidRDefault="00182789" w:rsidP="00D03353">
      <w:pPr>
        <w:pStyle w:val="2"/>
        <w:spacing w:before="4"/>
        <w:ind w:right="327"/>
        <w:rPr>
          <w:sz w:val="20"/>
          <w:szCs w:val="20"/>
        </w:rPr>
      </w:pPr>
      <w:r w:rsidRPr="000245BA">
        <w:rPr>
          <w:sz w:val="20"/>
          <w:szCs w:val="20"/>
        </w:rPr>
        <w:t>Бытовойжанрвизобразительномискусстве</w:t>
      </w:r>
    </w:p>
    <w:p w:rsidR="00B5747B" w:rsidRPr="000245BA" w:rsidRDefault="00182789" w:rsidP="00D03353">
      <w:pPr>
        <w:pStyle w:val="a6"/>
        <w:ind w:right="327"/>
        <w:rPr>
          <w:sz w:val="20"/>
          <w:szCs w:val="20"/>
        </w:rPr>
      </w:pPr>
      <w:r w:rsidRPr="000245BA">
        <w:rPr>
          <w:sz w:val="20"/>
          <w:szCs w:val="20"/>
        </w:rPr>
        <w:t>Изображение труда и бытовой жизни людей в традициях искусства разных эпох.Значениехудожественногоизображениябытовойжизнилюдейвпониманииисториичеловечестваисовременной жизни.</w:t>
      </w:r>
    </w:p>
    <w:p w:rsidR="00B5747B" w:rsidRPr="000245BA" w:rsidRDefault="00182789" w:rsidP="00D03353">
      <w:pPr>
        <w:pStyle w:val="a6"/>
        <w:ind w:right="327"/>
        <w:rPr>
          <w:sz w:val="20"/>
          <w:szCs w:val="20"/>
        </w:rPr>
      </w:pPr>
      <w:r w:rsidRPr="000245BA">
        <w:rPr>
          <w:spacing w:val="-1"/>
          <w:sz w:val="20"/>
          <w:szCs w:val="20"/>
        </w:rPr>
        <w:t>Жанроваякартинакак</w:t>
      </w:r>
      <w:r w:rsidRPr="000245BA">
        <w:rPr>
          <w:sz w:val="20"/>
          <w:szCs w:val="20"/>
        </w:rPr>
        <w:t>обобщениежизненныхвпечатленийхудожника.Тема,сюжет,содержание в жанровой картине. Образ нравственных и ценностных смыслов в жанровойкартинеи роль картинывихутверждении.</w:t>
      </w:r>
    </w:p>
    <w:p w:rsidR="00B5747B" w:rsidRPr="000245BA" w:rsidRDefault="00182789" w:rsidP="00D03353">
      <w:pPr>
        <w:pStyle w:val="a6"/>
        <w:ind w:right="327"/>
        <w:rPr>
          <w:sz w:val="20"/>
          <w:szCs w:val="20"/>
        </w:rPr>
      </w:pPr>
      <w:r w:rsidRPr="000245BA">
        <w:rPr>
          <w:sz w:val="20"/>
          <w:szCs w:val="20"/>
        </w:rPr>
        <w:t>Работа над сюжетной композицией. Композиция как целостность в организациихудожественныхвыразительныхсредствивзаимосвязивсехкомпонентовпроизведения.</w:t>
      </w:r>
    </w:p>
    <w:p w:rsidR="00B5747B" w:rsidRPr="000245BA" w:rsidRDefault="00182789" w:rsidP="00D03353">
      <w:pPr>
        <w:pStyle w:val="2"/>
        <w:spacing w:before="4"/>
        <w:ind w:right="327"/>
        <w:rPr>
          <w:sz w:val="20"/>
          <w:szCs w:val="20"/>
        </w:rPr>
      </w:pPr>
      <w:r w:rsidRPr="000245BA">
        <w:rPr>
          <w:sz w:val="20"/>
          <w:szCs w:val="20"/>
        </w:rPr>
        <w:t>Историческийжанрвизобразительномискусстве</w:t>
      </w:r>
    </w:p>
    <w:p w:rsidR="00B5747B" w:rsidRPr="000245BA" w:rsidRDefault="00182789" w:rsidP="00D03353">
      <w:pPr>
        <w:pStyle w:val="a6"/>
        <w:ind w:right="327"/>
        <w:rPr>
          <w:sz w:val="20"/>
          <w:szCs w:val="20"/>
        </w:rPr>
      </w:pPr>
      <w:r w:rsidRPr="000245BA">
        <w:rPr>
          <w:sz w:val="20"/>
          <w:szCs w:val="20"/>
        </w:rPr>
        <w:t>Историческая тема в искусстве как изображение наиболее значительных событий вжизниобщества.</w:t>
      </w:r>
    </w:p>
    <w:p w:rsidR="00B5747B" w:rsidRPr="000245BA" w:rsidRDefault="00182789" w:rsidP="00D03353">
      <w:pPr>
        <w:pStyle w:val="a6"/>
        <w:ind w:right="327"/>
        <w:rPr>
          <w:sz w:val="20"/>
          <w:szCs w:val="20"/>
        </w:rPr>
      </w:pPr>
      <w:r w:rsidRPr="000245BA">
        <w:rPr>
          <w:sz w:val="20"/>
          <w:szCs w:val="20"/>
        </w:rPr>
        <w:t>Жанровыеразновидностиисторическойкартинывзависимостиотсюжета:мифологическаякартина,картинанабиблейскиетемы,батальнаякартинаидр.</w:t>
      </w:r>
    </w:p>
    <w:p w:rsidR="00B5747B" w:rsidRPr="000245BA" w:rsidRDefault="00182789" w:rsidP="00D03353">
      <w:pPr>
        <w:pStyle w:val="a6"/>
        <w:ind w:left="1270" w:right="327" w:firstLine="0"/>
        <w:rPr>
          <w:sz w:val="20"/>
          <w:szCs w:val="20"/>
        </w:rPr>
      </w:pPr>
      <w:r w:rsidRPr="000245BA">
        <w:rPr>
          <w:sz w:val="20"/>
          <w:szCs w:val="20"/>
        </w:rPr>
        <w:t>ИсторическаякартинаврусскомискусствеXIXв.иеёособоеместовразвитии</w:t>
      </w:r>
    </w:p>
    <w:p w:rsidR="00B5747B" w:rsidRPr="000245BA" w:rsidRDefault="00182789" w:rsidP="00D03353">
      <w:pPr>
        <w:pStyle w:val="a6"/>
        <w:spacing w:before="66"/>
        <w:ind w:right="327" w:firstLine="0"/>
        <w:rPr>
          <w:sz w:val="20"/>
          <w:szCs w:val="20"/>
        </w:rPr>
      </w:pPr>
      <w:r w:rsidRPr="000245BA">
        <w:rPr>
          <w:sz w:val="20"/>
          <w:szCs w:val="20"/>
        </w:rPr>
        <w:t>отечественнойкультуры.</w:t>
      </w:r>
    </w:p>
    <w:p w:rsidR="00B5747B" w:rsidRPr="000245BA" w:rsidRDefault="00182789" w:rsidP="00D03353">
      <w:pPr>
        <w:pStyle w:val="a6"/>
        <w:ind w:right="327"/>
        <w:rPr>
          <w:sz w:val="20"/>
          <w:szCs w:val="20"/>
        </w:rPr>
      </w:pPr>
      <w:r w:rsidRPr="000245BA">
        <w:rPr>
          <w:sz w:val="20"/>
          <w:szCs w:val="20"/>
        </w:rPr>
        <w:t>КартинаК.Брюллова«ПоследнийденьПомпеи»,историческиекартинывтворчестве В.Суриковаидр. Историческийобраз РоссиивкартинахХХв.</w:t>
      </w:r>
    </w:p>
    <w:p w:rsidR="00B5747B" w:rsidRPr="000245BA" w:rsidRDefault="00182789" w:rsidP="00D03353">
      <w:pPr>
        <w:pStyle w:val="a6"/>
        <w:spacing w:before="1"/>
        <w:ind w:right="327"/>
        <w:rPr>
          <w:sz w:val="20"/>
          <w:szCs w:val="20"/>
        </w:rPr>
      </w:pPr>
      <w:r w:rsidRPr="000245BA">
        <w:rPr>
          <w:sz w:val="20"/>
          <w:szCs w:val="20"/>
        </w:rPr>
        <w:t>Работа над сюжетной композицией. Этапы длительного периода работы художниканадисторическойкартиной:идеяиэскизы,сборматериалаиработанадэтюдами,уточнениякомпозициивэскизах,картонкомпозиции,работанад холстом.</w:t>
      </w:r>
    </w:p>
    <w:p w:rsidR="00B5747B" w:rsidRPr="000245BA" w:rsidRDefault="00182789" w:rsidP="00D03353">
      <w:pPr>
        <w:pStyle w:val="a6"/>
        <w:ind w:right="327"/>
        <w:rPr>
          <w:sz w:val="20"/>
          <w:szCs w:val="20"/>
        </w:rPr>
      </w:pPr>
      <w:r w:rsidRPr="000245BA">
        <w:rPr>
          <w:sz w:val="20"/>
          <w:szCs w:val="20"/>
        </w:rPr>
        <w:t>Разработкаэскизовкомпозициинаисторическуютемусопоройнасобранныйматериалпо задуманномусюжету.</w:t>
      </w:r>
    </w:p>
    <w:p w:rsidR="00B5747B" w:rsidRPr="000245BA" w:rsidRDefault="00182789" w:rsidP="00D03353">
      <w:pPr>
        <w:pStyle w:val="2"/>
        <w:spacing w:before="4"/>
        <w:ind w:right="327"/>
        <w:rPr>
          <w:sz w:val="20"/>
          <w:szCs w:val="20"/>
        </w:rPr>
      </w:pPr>
      <w:r w:rsidRPr="000245BA">
        <w:rPr>
          <w:sz w:val="20"/>
          <w:szCs w:val="20"/>
        </w:rPr>
        <w:t>Библейскиетемывизобразительномискусстве</w:t>
      </w:r>
    </w:p>
    <w:p w:rsidR="00B5747B" w:rsidRPr="000245BA" w:rsidRDefault="00182789" w:rsidP="00D03353">
      <w:pPr>
        <w:pStyle w:val="a6"/>
        <w:ind w:right="327"/>
        <w:rPr>
          <w:sz w:val="20"/>
          <w:szCs w:val="20"/>
        </w:rPr>
      </w:pPr>
      <w:r w:rsidRPr="000245BA">
        <w:rPr>
          <w:sz w:val="20"/>
          <w:szCs w:val="20"/>
        </w:rPr>
        <w:t>Исторические картины на библейские темы: место и значение сюжетов Священнойисториивевропейскойкультуре.</w:t>
      </w:r>
    </w:p>
    <w:p w:rsidR="00B5747B" w:rsidRPr="000245BA" w:rsidRDefault="00182789" w:rsidP="00D03353">
      <w:pPr>
        <w:pStyle w:val="a6"/>
        <w:ind w:right="327"/>
        <w:rPr>
          <w:sz w:val="20"/>
          <w:szCs w:val="20"/>
        </w:rPr>
      </w:pPr>
      <w:r w:rsidRPr="000245BA">
        <w:rPr>
          <w:sz w:val="20"/>
          <w:szCs w:val="20"/>
        </w:rPr>
        <w:t>Вечные темы и их нравственное и духовно-ценностное выражение как «духовнаяось»,соединяющая жизненныепозиции разныхпоколений.</w:t>
      </w:r>
    </w:p>
    <w:p w:rsidR="00B5747B" w:rsidRPr="000245BA" w:rsidRDefault="00182789" w:rsidP="00D03353">
      <w:pPr>
        <w:pStyle w:val="a6"/>
        <w:ind w:right="327"/>
        <w:rPr>
          <w:sz w:val="20"/>
          <w:szCs w:val="20"/>
        </w:rPr>
      </w:pPr>
      <w:r w:rsidRPr="000245BA">
        <w:rPr>
          <w:sz w:val="20"/>
          <w:szCs w:val="20"/>
        </w:rPr>
        <w:t>Произведения на библейские темы Леонардо да Винчи, Рафаэля, Рембрандта, вскульптуре«Пьета»Микеланджелоидр.</w:t>
      </w:r>
    </w:p>
    <w:p w:rsidR="00B5747B" w:rsidRPr="000245BA" w:rsidRDefault="00182789" w:rsidP="00D03353">
      <w:pPr>
        <w:pStyle w:val="a6"/>
        <w:ind w:right="327"/>
        <w:rPr>
          <w:sz w:val="20"/>
          <w:szCs w:val="20"/>
        </w:rPr>
      </w:pPr>
      <w:r w:rsidRPr="000245BA">
        <w:rPr>
          <w:sz w:val="20"/>
          <w:szCs w:val="20"/>
        </w:rPr>
        <w:t>Библейские темы в отечественных картинах XIX в. (А. Иванов. «Явление Христанароду»,И.Крамской.«Христосвпустыне»,Н.Ге.«Тайнаявечеря»,В.Поленов.«Христосигрешница»).</w:t>
      </w:r>
    </w:p>
    <w:p w:rsidR="00B5747B" w:rsidRPr="000245BA" w:rsidRDefault="00182789" w:rsidP="00D03353">
      <w:pPr>
        <w:pStyle w:val="a6"/>
        <w:ind w:right="327"/>
        <w:rPr>
          <w:sz w:val="20"/>
          <w:szCs w:val="20"/>
        </w:rPr>
      </w:pPr>
      <w:r w:rsidRPr="000245BA">
        <w:rPr>
          <w:sz w:val="20"/>
          <w:szCs w:val="20"/>
        </w:rPr>
        <w:t>Иконописькаквеликоепроявлениерусскойкультуры.Языкизображениявиконе—егорелигиозныйи символический смысл.</w:t>
      </w:r>
    </w:p>
    <w:p w:rsidR="00B5747B" w:rsidRPr="000245BA" w:rsidRDefault="00182789" w:rsidP="00D03353">
      <w:pPr>
        <w:pStyle w:val="a6"/>
        <w:ind w:right="327"/>
        <w:rPr>
          <w:sz w:val="20"/>
          <w:szCs w:val="20"/>
        </w:rPr>
      </w:pPr>
      <w:r w:rsidRPr="000245BA">
        <w:rPr>
          <w:sz w:val="20"/>
          <w:szCs w:val="20"/>
        </w:rPr>
        <w:t>Великиерусскиеиконописцы:духовныйсветиконАндреяРублёва,ФеофанаГрека,Дионисия.</w:t>
      </w:r>
    </w:p>
    <w:p w:rsidR="00B5747B" w:rsidRPr="000245BA" w:rsidRDefault="00182789" w:rsidP="00D03353">
      <w:pPr>
        <w:pStyle w:val="a6"/>
        <w:ind w:left="1270" w:right="327" w:firstLine="0"/>
        <w:rPr>
          <w:sz w:val="20"/>
          <w:szCs w:val="20"/>
        </w:rPr>
      </w:pPr>
      <w:r w:rsidRPr="000245BA">
        <w:rPr>
          <w:sz w:val="20"/>
          <w:szCs w:val="20"/>
        </w:rPr>
        <w:t>Работанадэскизомсюжетнойкомпозиции.</w:t>
      </w:r>
    </w:p>
    <w:p w:rsidR="00B5747B" w:rsidRPr="000245BA" w:rsidRDefault="00182789" w:rsidP="00D03353">
      <w:pPr>
        <w:pStyle w:val="a6"/>
        <w:ind w:right="327"/>
        <w:rPr>
          <w:sz w:val="20"/>
          <w:szCs w:val="20"/>
        </w:rPr>
      </w:pPr>
      <w:r w:rsidRPr="000245BA">
        <w:rPr>
          <w:sz w:val="20"/>
          <w:szCs w:val="20"/>
        </w:rPr>
        <w:t>Рольизначениеизобразительногоискусствавжизнилюдей:образмиравизобразительномискусстве.</w:t>
      </w:r>
    </w:p>
    <w:p w:rsidR="00B5747B" w:rsidRPr="000245BA" w:rsidRDefault="00182789" w:rsidP="00D03353">
      <w:pPr>
        <w:pStyle w:val="1"/>
        <w:spacing w:before="4" w:line="274" w:lineRule="exact"/>
        <w:ind w:right="327"/>
        <w:rPr>
          <w:sz w:val="20"/>
          <w:szCs w:val="20"/>
        </w:rPr>
      </w:pPr>
      <w:r w:rsidRPr="000245BA">
        <w:rPr>
          <w:sz w:val="20"/>
          <w:szCs w:val="20"/>
        </w:rPr>
        <w:t>Модуль№3 «Архитектураидизайн»</w:t>
      </w:r>
    </w:p>
    <w:p w:rsidR="00B5747B" w:rsidRPr="000245BA" w:rsidRDefault="00182789" w:rsidP="00D03353">
      <w:pPr>
        <w:pStyle w:val="a6"/>
        <w:ind w:right="327"/>
        <w:rPr>
          <w:sz w:val="20"/>
          <w:szCs w:val="20"/>
        </w:rPr>
      </w:pPr>
      <w:r w:rsidRPr="000245BA">
        <w:rPr>
          <w:sz w:val="20"/>
          <w:szCs w:val="20"/>
        </w:rPr>
        <w:t>Архитектура и дизайн — искусства художественной постройки — конструктивныеискусства.</w:t>
      </w:r>
    </w:p>
    <w:p w:rsidR="00B5747B" w:rsidRPr="000245BA" w:rsidRDefault="00182789" w:rsidP="00D03353">
      <w:pPr>
        <w:pStyle w:val="a6"/>
        <w:tabs>
          <w:tab w:val="left" w:pos="2259"/>
          <w:tab w:val="left" w:pos="2626"/>
          <w:tab w:val="left" w:pos="4113"/>
          <w:tab w:val="left" w:pos="4691"/>
          <w:tab w:val="left" w:pos="5948"/>
          <w:tab w:val="left" w:pos="7011"/>
          <w:tab w:val="left" w:pos="8267"/>
          <w:tab w:val="left" w:pos="8747"/>
        </w:tabs>
        <w:ind w:right="327"/>
        <w:jc w:val="left"/>
        <w:rPr>
          <w:sz w:val="20"/>
          <w:szCs w:val="20"/>
        </w:rPr>
      </w:pPr>
      <w:r w:rsidRPr="000245BA">
        <w:rPr>
          <w:sz w:val="20"/>
          <w:szCs w:val="20"/>
        </w:rPr>
        <w:t>Дизайн</w:t>
      </w:r>
      <w:r w:rsidRPr="000245BA">
        <w:rPr>
          <w:sz w:val="20"/>
          <w:szCs w:val="20"/>
        </w:rPr>
        <w:tab/>
        <w:t>и</w:t>
      </w:r>
      <w:r w:rsidRPr="000245BA">
        <w:rPr>
          <w:sz w:val="20"/>
          <w:szCs w:val="20"/>
        </w:rPr>
        <w:tab/>
        <w:t>архитектура</w:t>
      </w:r>
      <w:r w:rsidRPr="000245BA">
        <w:rPr>
          <w:sz w:val="20"/>
          <w:szCs w:val="20"/>
        </w:rPr>
        <w:tab/>
        <w:t>как</w:t>
      </w:r>
      <w:r w:rsidRPr="000245BA">
        <w:rPr>
          <w:sz w:val="20"/>
          <w:szCs w:val="20"/>
        </w:rPr>
        <w:tab/>
        <w:t>создатели</w:t>
      </w:r>
      <w:r w:rsidRPr="000245BA">
        <w:rPr>
          <w:sz w:val="20"/>
          <w:szCs w:val="20"/>
        </w:rPr>
        <w:tab/>
        <w:t>«второй</w:t>
      </w:r>
      <w:r w:rsidRPr="000245BA">
        <w:rPr>
          <w:sz w:val="20"/>
          <w:szCs w:val="20"/>
        </w:rPr>
        <w:tab/>
        <w:t>природы»</w:t>
      </w:r>
      <w:r w:rsidRPr="000245BA">
        <w:rPr>
          <w:sz w:val="20"/>
          <w:szCs w:val="20"/>
        </w:rPr>
        <w:tab/>
        <w:t>—</w:t>
      </w:r>
      <w:r w:rsidRPr="000245BA">
        <w:rPr>
          <w:sz w:val="20"/>
          <w:szCs w:val="20"/>
        </w:rPr>
        <w:tab/>
      </w:r>
      <w:r w:rsidRPr="000245BA">
        <w:rPr>
          <w:spacing w:val="-1"/>
          <w:sz w:val="20"/>
          <w:szCs w:val="20"/>
        </w:rPr>
        <w:t>предметно-</w:t>
      </w:r>
      <w:r w:rsidRPr="000245BA">
        <w:rPr>
          <w:sz w:val="20"/>
          <w:szCs w:val="20"/>
        </w:rPr>
        <w:t>пространственнойсреды жизни людей.</w:t>
      </w:r>
    </w:p>
    <w:p w:rsidR="00B5747B" w:rsidRPr="000245BA" w:rsidRDefault="00182789" w:rsidP="00D03353">
      <w:pPr>
        <w:pStyle w:val="a6"/>
        <w:tabs>
          <w:tab w:val="left" w:pos="3446"/>
          <w:tab w:val="left" w:pos="6702"/>
          <w:tab w:val="left" w:pos="7530"/>
          <w:tab w:val="left" w:pos="7873"/>
          <w:tab w:val="left" w:pos="9223"/>
          <w:tab w:val="left" w:pos="9549"/>
        </w:tabs>
        <w:ind w:right="327"/>
        <w:jc w:val="left"/>
        <w:rPr>
          <w:sz w:val="20"/>
          <w:szCs w:val="20"/>
        </w:rPr>
      </w:pPr>
      <w:r w:rsidRPr="000245BA">
        <w:rPr>
          <w:sz w:val="20"/>
          <w:szCs w:val="20"/>
        </w:rPr>
        <w:t>Функциональность</w:t>
      </w:r>
      <w:r w:rsidRPr="000245BA">
        <w:rPr>
          <w:sz w:val="20"/>
          <w:szCs w:val="20"/>
        </w:rPr>
        <w:tab/>
        <w:t>предметно-пространственной</w:t>
      </w:r>
      <w:r w:rsidRPr="000245BA">
        <w:rPr>
          <w:sz w:val="20"/>
          <w:szCs w:val="20"/>
        </w:rPr>
        <w:tab/>
        <w:t>среды</w:t>
      </w:r>
      <w:r w:rsidRPr="000245BA">
        <w:rPr>
          <w:sz w:val="20"/>
          <w:szCs w:val="20"/>
        </w:rPr>
        <w:tab/>
        <w:t>и</w:t>
      </w:r>
      <w:r w:rsidRPr="000245BA">
        <w:rPr>
          <w:sz w:val="20"/>
          <w:szCs w:val="20"/>
        </w:rPr>
        <w:tab/>
        <w:t>выражение</w:t>
      </w:r>
      <w:r w:rsidRPr="000245BA">
        <w:rPr>
          <w:sz w:val="20"/>
          <w:szCs w:val="20"/>
        </w:rPr>
        <w:tab/>
        <w:t>в</w:t>
      </w:r>
      <w:r w:rsidRPr="000245BA">
        <w:rPr>
          <w:sz w:val="20"/>
          <w:szCs w:val="20"/>
        </w:rPr>
        <w:tab/>
      </w:r>
      <w:r w:rsidRPr="000245BA">
        <w:rPr>
          <w:spacing w:val="-1"/>
          <w:sz w:val="20"/>
          <w:szCs w:val="20"/>
        </w:rPr>
        <w:t>ней</w:t>
      </w:r>
      <w:r w:rsidRPr="000245BA">
        <w:rPr>
          <w:sz w:val="20"/>
          <w:szCs w:val="20"/>
        </w:rPr>
        <w:t>мировосприятия,духовно-ценностныхпозиций общества.</w:t>
      </w:r>
    </w:p>
    <w:p w:rsidR="00B5747B" w:rsidRPr="000245BA" w:rsidRDefault="00182789" w:rsidP="00D03353">
      <w:pPr>
        <w:pStyle w:val="a6"/>
        <w:ind w:right="327"/>
        <w:jc w:val="left"/>
        <w:rPr>
          <w:sz w:val="20"/>
          <w:szCs w:val="20"/>
        </w:rPr>
      </w:pPr>
      <w:r w:rsidRPr="000245BA">
        <w:rPr>
          <w:sz w:val="20"/>
          <w:szCs w:val="20"/>
        </w:rPr>
        <w:t>Материальнаякультурачеловечествакакуникальнаяинформация ожизнилюдейвразныеисторическиеэпохи.</w:t>
      </w:r>
    </w:p>
    <w:p w:rsidR="00B5747B" w:rsidRPr="000245BA" w:rsidRDefault="00182789" w:rsidP="00D03353">
      <w:pPr>
        <w:pStyle w:val="a6"/>
        <w:ind w:right="327"/>
        <w:jc w:val="left"/>
        <w:rPr>
          <w:sz w:val="20"/>
          <w:szCs w:val="20"/>
        </w:rPr>
      </w:pPr>
      <w:r w:rsidRPr="000245BA">
        <w:rPr>
          <w:sz w:val="20"/>
          <w:szCs w:val="20"/>
        </w:rPr>
        <w:t>Рольархитектурывпониманиичеловекомсвоейидентичности.Задачисохранениякультурногонаследия и природного ландшафта.</w:t>
      </w:r>
    </w:p>
    <w:p w:rsidR="00B5747B" w:rsidRPr="000245BA" w:rsidRDefault="00182789" w:rsidP="00D03353">
      <w:pPr>
        <w:pStyle w:val="a6"/>
        <w:ind w:left="1270" w:right="327" w:firstLine="0"/>
        <w:jc w:val="left"/>
        <w:rPr>
          <w:sz w:val="20"/>
          <w:szCs w:val="20"/>
        </w:rPr>
      </w:pPr>
      <w:r w:rsidRPr="000245BA">
        <w:rPr>
          <w:sz w:val="20"/>
          <w:szCs w:val="20"/>
        </w:rPr>
        <w:t>Возникновениеархитектурыидизайнанаразныхэтапахобщественногоразвития.</w:t>
      </w:r>
    </w:p>
    <w:p w:rsidR="00B5747B" w:rsidRPr="000245BA" w:rsidRDefault="00182789" w:rsidP="00D03353">
      <w:pPr>
        <w:pStyle w:val="a6"/>
        <w:ind w:right="327" w:firstLine="0"/>
        <w:jc w:val="left"/>
        <w:rPr>
          <w:sz w:val="20"/>
          <w:szCs w:val="20"/>
        </w:rPr>
      </w:pPr>
      <w:r w:rsidRPr="000245BA">
        <w:rPr>
          <w:sz w:val="20"/>
          <w:szCs w:val="20"/>
        </w:rPr>
        <w:t>Единствофункциональногоихудожественного—целесообразностиикрасоты.</w:t>
      </w:r>
    </w:p>
    <w:p w:rsidR="00B5747B" w:rsidRPr="000245BA" w:rsidRDefault="00182789" w:rsidP="00D03353">
      <w:pPr>
        <w:pStyle w:val="2"/>
        <w:spacing w:before="3"/>
        <w:ind w:right="327"/>
        <w:jc w:val="left"/>
        <w:rPr>
          <w:sz w:val="20"/>
          <w:szCs w:val="20"/>
        </w:rPr>
      </w:pPr>
      <w:r w:rsidRPr="000245BA">
        <w:rPr>
          <w:sz w:val="20"/>
          <w:szCs w:val="20"/>
        </w:rPr>
        <w:t>Графическийдизайн</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Композициякакосновареализациизамыславлюбойтворческойдеятельности.</w:t>
      </w:r>
    </w:p>
    <w:p w:rsidR="00B5747B" w:rsidRPr="000245BA" w:rsidRDefault="00182789" w:rsidP="00D03353">
      <w:pPr>
        <w:pStyle w:val="a6"/>
        <w:spacing w:before="1"/>
        <w:ind w:right="327" w:firstLine="0"/>
        <w:jc w:val="left"/>
        <w:rPr>
          <w:sz w:val="20"/>
          <w:szCs w:val="20"/>
        </w:rPr>
      </w:pPr>
      <w:r w:rsidRPr="000245BA">
        <w:rPr>
          <w:sz w:val="20"/>
          <w:szCs w:val="20"/>
        </w:rPr>
        <w:t>Основыформальнойкомпозициивконструктивныхискусствах.</w:t>
      </w:r>
    </w:p>
    <w:p w:rsidR="00B5747B" w:rsidRPr="000245BA" w:rsidRDefault="00182789" w:rsidP="00D03353">
      <w:pPr>
        <w:pStyle w:val="a6"/>
        <w:ind w:right="327"/>
        <w:rPr>
          <w:sz w:val="20"/>
          <w:szCs w:val="20"/>
        </w:rPr>
      </w:pPr>
      <w:r w:rsidRPr="000245BA">
        <w:rPr>
          <w:sz w:val="20"/>
          <w:szCs w:val="20"/>
        </w:rPr>
        <w:t>Элементы композиции в графическом дизайне: пятно, линия, цвет, буква, текст иизображение.</w:t>
      </w:r>
    </w:p>
    <w:p w:rsidR="00B5747B" w:rsidRPr="000245BA" w:rsidRDefault="00182789" w:rsidP="00D03353">
      <w:pPr>
        <w:pStyle w:val="a6"/>
        <w:ind w:right="327"/>
        <w:rPr>
          <w:sz w:val="20"/>
          <w:szCs w:val="20"/>
        </w:rPr>
      </w:pPr>
      <w:r w:rsidRPr="000245BA">
        <w:rPr>
          <w:sz w:val="20"/>
          <w:szCs w:val="20"/>
        </w:rPr>
        <w:t>Формальнаякомпозициякаккомпозиционноепостроениенаосновесочетаниягеометрическихфигур,без предметногосодержания.</w:t>
      </w:r>
    </w:p>
    <w:p w:rsidR="00B5747B" w:rsidRPr="000245BA" w:rsidRDefault="00182789" w:rsidP="00D03353">
      <w:pPr>
        <w:pStyle w:val="a6"/>
        <w:ind w:left="1270" w:right="327" w:firstLine="0"/>
        <w:rPr>
          <w:sz w:val="20"/>
          <w:szCs w:val="20"/>
        </w:rPr>
      </w:pPr>
      <w:r w:rsidRPr="000245BA">
        <w:rPr>
          <w:sz w:val="20"/>
          <w:szCs w:val="20"/>
        </w:rPr>
        <w:t>Основныесвойствакомпозиции:целостностьисоподчинённостьэлементов.</w:t>
      </w:r>
    </w:p>
    <w:p w:rsidR="00B5747B" w:rsidRPr="000245BA" w:rsidRDefault="00182789" w:rsidP="00D03353">
      <w:pPr>
        <w:pStyle w:val="a6"/>
        <w:ind w:right="327"/>
        <w:rPr>
          <w:sz w:val="20"/>
          <w:szCs w:val="20"/>
        </w:rPr>
      </w:pPr>
      <w:r w:rsidRPr="000245BA">
        <w:rPr>
          <w:sz w:val="20"/>
          <w:szCs w:val="20"/>
        </w:rPr>
        <w:t>Ритмическаяорганизацияэлементов:выделениедоминанты,симметрияиасимметрия, динамическая и статичная композиция, контраст, нюанс, акцент, замкнутостьили открытостькомпозиции.</w:t>
      </w:r>
    </w:p>
    <w:p w:rsidR="00B5747B" w:rsidRPr="000245BA" w:rsidRDefault="00182789" w:rsidP="00D03353">
      <w:pPr>
        <w:pStyle w:val="a6"/>
        <w:ind w:right="327"/>
        <w:rPr>
          <w:sz w:val="20"/>
          <w:szCs w:val="20"/>
        </w:rPr>
      </w:pPr>
      <w:r w:rsidRPr="000245BA">
        <w:rPr>
          <w:sz w:val="20"/>
          <w:szCs w:val="20"/>
        </w:rPr>
        <w:t>Практические упражнения по созданию композиции с вариативным ритмическимрасположениемгеометрическихфигур наплоскости.</w:t>
      </w:r>
    </w:p>
    <w:p w:rsidR="00B5747B" w:rsidRPr="000245BA" w:rsidRDefault="00182789" w:rsidP="00D03353">
      <w:pPr>
        <w:pStyle w:val="a6"/>
        <w:ind w:left="1270" w:right="327" w:firstLine="0"/>
        <w:rPr>
          <w:sz w:val="20"/>
          <w:szCs w:val="20"/>
        </w:rPr>
      </w:pPr>
      <w:r w:rsidRPr="000245BA">
        <w:rPr>
          <w:sz w:val="20"/>
          <w:szCs w:val="20"/>
        </w:rPr>
        <w:t>Рольцветаворганизациикомпозиционногопространства.</w:t>
      </w:r>
    </w:p>
    <w:p w:rsidR="00B5747B" w:rsidRPr="000245BA" w:rsidRDefault="00182789" w:rsidP="00D03353">
      <w:pPr>
        <w:pStyle w:val="a6"/>
        <w:spacing w:before="66"/>
        <w:ind w:right="327"/>
        <w:rPr>
          <w:sz w:val="20"/>
          <w:szCs w:val="20"/>
        </w:rPr>
      </w:pPr>
      <w:r w:rsidRPr="000245BA">
        <w:rPr>
          <w:sz w:val="20"/>
          <w:szCs w:val="20"/>
        </w:rPr>
        <w:t>Функциональныезадачицветавконструктивныхискусствах.Цветизаконыколористики.Применениелокальногоцвета.Цветовойакцент,ритмцветовыхформ,доминанта.</w:t>
      </w:r>
    </w:p>
    <w:p w:rsidR="00B5747B" w:rsidRPr="000245BA" w:rsidRDefault="00182789" w:rsidP="00D03353">
      <w:pPr>
        <w:pStyle w:val="a6"/>
        <w:spacing w:before="1"/>
        <w:ind w:left="1270" w:right="327" w:firstLine="0"/>
        <w:rPr>
          <w:sz w:val="20"/>
          <w:szCs w:val="20"/>
        </w:rPr>
      </w:pPr>
      <w:r w:rsidRPr="000245BA">
        <w:rPr>
          <w:sz w:val="20"/>
          <w:szCs w:val="20"/>
        </w:rPr>
        <w:t>Шрифты и шрифтовая композиция в графическом дизайне.Формабуквыкакизобразительно-смысловойсимвол.</w:t>
      </w:r>
    </w:p>
    <w:p w:rsidR="00B5747B" w:rsidRPr="000245BA" w:rsidRDefault="00182789" w:rsidP="00D03353">
      <w:pPr>
        <w:pStyle w:val="a6"/>
        <w:ind w:left="1270" w:right="327" w:firstLine="0"/>
        <w:rPr>
          <w:sz w:val="20"/>
          <w:szCs w:val="20"/>
        </w:rPr>
      </w:pPr>
      <w:r w:rsidRPr="000245BA">
        <w:rPr>
          <w:sz w:val="20"/>
          <w:szCs w:val="20"/>
        </w:rPr>
        <w:t>Шрифтисодержаниетекста.Стилизацияшрифта.</w:t>
      </w:r>
    </w:p>
    <w:p w:rsidR="00B5747B" w:rsidRPr="000245BA" w:rsidRDefault="00182789" w:rsidP="00D03353">
      <w:pPr>
        <w:pStyle w:val="a6"/>
        <w:ind w:right="327"/>
        <w:rPr>
          <w:sz w:val="20"/>
          <w:szCs w:val="20"/>
        </w:rPr>
      </w:pPr>
      <w:r w:rsidRPr="000245BA">
        <w:rPr>
          <w:sz w:val="20"/>
          <w:szCs w:val="20"/>
        </w:rPr>
        <w:t>Типографика.Пониманиетипографскойстрокикакэлементаплоскостнойкомпозиции.</w:t>
      </w:r>
    </w:p>
    <w:p w:rsidR="00B5747B" w:rsidRPr="000245BA" w:rsidRDefault="00182789" w:rsidP="00D03353">
      <w:pPr>
        <w:pStyle w:val="a6"/>
        <w:ind w:right="327"/>
        <w:rPr>
          <w:sz w:val="20"/>
          <w:szCs w:val="20"/>
        </w:rPr>
      </w:pPr>
      <w:r w:rsidRPr="000245BA">
        <w:rPr>
          <w:sz w:val="20"/>
          <w:szCs w:val="20"/>
        </w:rPr>
        <w:t>Выполнениеаналитическихипрактическихработпотеме«Буква—изобразительныйэлемент композиции».</w:t>
      </w:r>
    </w:p>
    <w:p w:rsidR="00B5747B" w:rsidRPr="000245BA" w:rsidRDefault="00182789" w:rsidP="00D03353">
      <w:pPr>
        <w:pStyle w:val="a6"/>
        <w:ind w:left="1270" w:right="327" w:firstLine="0"/>
        <w:rPr>
          <w:sz w:val="20"/>
          <w:szCs w:val="20"/>
        </w:rPr>
      </w:pPr>
      <w:r w:rsidRPr="000245BA">
        <w:rPr>
          <w:sz w:val="20"/>
          <w:szCs w:val="20"/>
        </w:rPr>
        <w:t>Логотипкакграфическийзнак,эмблемаилистилизованныйграфическийсимвол.</w:t>
      </w:r>
    </w:p>
    <w:p w:rsidR="00B5747B" w:rsidRPr="000245BA" w:rsidRDefault="00182789" w:rsidP="00D03353">
      <w:pPr>
        <w:pStyle w:val="a6"/>
        <w:ind w:right="327" w:firstLine="0"/>
        <w:rPr>
          <w:sz w:val="20"/>
          <w:szCs w:val="20"/>
        </w:rPr>
      </w:pPr>
      <w:r w:rsidRPr="000245BA">
        <w:rPr>
          <w:sz w:val="20"/>
          <w:szCs w:val="20"/>
        </w:rPr>
        <w:t>Функциилоготипа.Шрифтовойлоготип.Знаковыйлоготип.</w:t>
      </w:r>
    </w:p>
    <w:p w:rsidR="00B5747B" w:rsidRPr="000245BA" w:rsidRDefault="00182789" w:rsidP="00D03353">
      <w:pPr>
        <w:pStyle w:val="a6"/>
        <w:ind w:right="327"/>
        <w:rPr>
          <w:sz w:val="20"/>
          <w:szCs w:val="20"/>
        </w:rPr>
      </w:pPr>
      <w:r w:rsidRPr="000245BA">
        <w:rPr>
          <w:sz w:val="20"/>
          <w:szCs w:val="20"/>
        </w:rPr>
        <w:t>Композиционные основы макетирования в графическом дизайне при соединениитекстаиизображения.</w:t>
      </w:r>
    </w:p>
    <w:p w:rsidR="00B5747B" w:rsidRPr="000245BA" w:rsidRDefault="00182789" w:rsidP="00D03353">
      <w:pPr>
        <w:pStyle w:val="a6"/>
        <w:ind w:right="327"/>
        <w:rPr>
          <w:sz w:val="20"/>
          <w:szCs w:val="20"/>
        </w:rPr>
      </w:pPr>
      <w:r w:rsidRPr="000245BA">
        <w:rPr>
          <w:sz w:val="20"/>
          <w:szCs w:val="20"/>
        </w:rPr>
        <w:t>Искусство плаката. Синтез слова и изображения. Изобразительный язык плаката.Композиционныймонтажизображенияитекставплакате,рекламе,поздравительнойоткрытке.</w:t>
      </w:r>
    </w:p>
    <w:p w:rsidR="00B5747B" w:rsidRPr="000245BA" w:rsidRDefault="00182789" w:rsidP="00D03353">
      <w:pPr>
        <w:pStyle w:val="a6"/>
        <w:ind w:right="327"/>
        <w:rPr>
          <w:sz w:val="20"/>
          <w:szCs w:val="20"/>
        </w:rPr>
      </w:pPr>
      <w:r w:rsidRPr="000245BA">
        <w:rPr>
          <w:sz w:val="20"/>
          <w:szCs w:val="20"/>
        </w:rPr>
        <w:t>Многообразие форм графического дизайна. Дизайн книги и журнала. Элементы,составляющиеконструкциюихудожественноеоформлениекниги,журнала.</w:t>
      </w:r>
    </w:p>
    <w:p w:rsidR="00B5747B" w:rsidRPr="000245BA" w:rsidRDefault="00182789" w:rsidP="00D03353">
      <w:pPr>
        <w:pStyle w:val="a6"/>
        <w:ind w:right="327"/>
        <w:rPr>
          <w:sz w:val="20"/>
          <w:szCs w:val="20"/>
        </w:rPr>
      </w:pPr>
      <w:r w:rsidRPr="000245BA">
        <w:rPr>
          <w:sz w:val="20"/>
          <w:szCs w:val="20"/>
        </w:rPr>
        <w:t>Макет разворота книги или журнала по выбранной теме в виде коллажа или наосновекомпьютерныхпрограмм.</w:t>
      </w:r>
    </w:p>
    <w:p w:rsidR="00B5747B" w:rsidRPr="000245BA" w:rsidRDefault="00182789" w:rsidP="00D03353">
      <w:pPr>
        <w:pStyle w:val="2"/>
        <w:ind w:right="327"/>
        <w:rPr>
          <w:sz w:val="20"/>
          <w:szCs w:val="20"/>
        </w:rPr>
      </w:pPr>
      <w:r w:rsidRPr="000245BA">
        <w:rPr>
          <w:sz w:val="20"/>
          <w:szCs w:val="20"/>
        </w:rPr>
        <w:t>Макетированиеобъёмно-пространственныхкомпозиций</w:t>
      </w:r>
    </w:p>
    <w:p w:rsidR="00B5747B" w:rsidRPr="000245BA" w:rsidRDefault="00182789" w:rsidP="00D03353">
      <w:pPr>
        <w:pStyle w:val="a6"/>
        <w:ind w:right="327"/>
        <w:rPr>
          <w:sz w:val="20"/>
          <w:szCs w:val="20"/>
        </w:rPr>
      </w:pPr>
      <w:r w:rsidRPr="000245BA">
        <w:rPr>
          <w:sz w:val="20"/>
          <w:szCs w:val="20"/>
        </w:rPr>
        <w:t>Композицияплоскостнаяипространственная.Композиционнаяорганизацияпространства.Прочтениеплоскостнойкомпозициикак«чертежа»пространства.</w:t>
      </w:r>
    </w:p>
    <w:p w:rsidR="00B5747B" w:rsidRPr="000245BA" w:rsidRDefault="00182789" w:rsidP="00D03353">
      <w:pPr>
        <w:pStyle w:val="a6"/>
        <w:ind w:right="327"/>
        <w:rPr>
          <w:sz w:val="20"/>
          <w:szCs w:val="20"/>
        </w:rPr>
      </w:pPr>
      <w:r w:rsidRPr="000245BA">
        <w:rPr>
          <w:sz w:val="20"/>
          <w:szCs w:val="20"/>
        </w:rPr>
        <w:t>Макетирование.Введениевмакетпонятиярельефаместностииспособыегообозначениянамакете.</w:t>
      </w:r>
    </w:p>
    <w:p w:rsidR="00B5747B" w:rsidRPr="000245BA" w:rsidRDefault="00182789" w:rsidP="00D03353">
      <w:pPr>
        <w:pStyle w:val="a6"/>
        <w:ind w:right="327"/>
        <w:rPr>
          <w:sz w:val="20"/>
          <w:szCs w:val="20"/>
        </w:rPr>
      </w:pPr>
      <w:r w:rsidRPr="000245BA">
        <w:rPr>
          <w:sz w:val="20"/>
          <w:szCs w:val="20"/>
        </w:rPr>
        <w:t>Выполнениепрактическихработпосозданиюобъёмно-пространственныхкомпозиций.Объёмипространство.Взаимосвязьобъектоввархитектурноммакете.</w:t>
      </w:r>
    </w:p>
    <w:p w:rsidR="00B5747B" w:rsidRPr="000245BA" w:rsidRDefault="00182789" w:rsidP="00D03353">
      <w:pPr>
        <w:pStyle w:val="a6"/>
        <w:ind w:right="327"/>
        <w:rPr>
          <w:sz w:val="20"/>
          <w:szCs w:val="20"/>
        </w:rPr>
      </w:pPr>
      <w:r w:rsidRPr="000245BA">
        <w:rPr>
          <w:sz w:val="20"/>
          <w:szCs w:val="20"/>
        </w:rPr>
        <w:t>Структура зданий различных архитектурных стилей и эпох: выявление простыхобъёмов,образующихцелостнуюпостройку.Взаимноевлияниеобъёмовиихсочетанийнаобразныйхарактер постройки.</w:t>
      </w:r>
    </w:p>
    <w:p w:rsidR="00B5747B" w:rsidRPr="000245BA" w:rsidRDefault="00182789" w:rsidP="00D03353">
      <w:pPr>
        <w:pStyle w:val="a6"/>
        <w:ind w:right="327"/>
        <w:rPr>
          <w:sz w:val="20"/>
          <w:szCs w:val="20"/>
        </w:rPr>
      </w:pPr>
      <w:r w:rsidRPr="000245BA">
        <w:rPr>
          <w:sz w:val="20"/>
          <w:szCs w:val="20"/>
        </w:rPr>
        <w:t>Понятиетектоникикаквыражениевхудожественнойформеконструктивнойсущности сооруженияилогики конструктивногосоотношенияегочастей.</w:t>
      </w:r>
    </w:p>
    <w:p w:rsidR="00B5747B" w:rsidRPr="000245BA" w:rsidRDefault="00182789" w:rsidP="00D03353">
      <w:pPr>
        <w:pStyle w:val="a6"/>
        <w:ind w:right="327"/>
        <w:rPr>
          <w:sz w:val="20"/>
          <w:szCs w:val="20"/>
        </w:rPr>
      </w:pPr>
      <w:r w:rsidRPr="000245BA">
        <w:rPr>
          <w:sz w:val="20"/>
          <w:szCs w:val="20"/>
        </w:rPr>
        <w:t>Роль эволюции строительных материалов и строительных технологий в измененииархитектурных конструкций (перекрытия и опора — стоечно-балочная конструкция —архитектура сводов; каркасная каменная архитектура; металлический каркас, железобетониязык современной архитектуры).</w:t>
      </w:r>
    </w:p>
    <w:p w:rsidR="00B5747B" w:rsidRPr="000245BA" w:rsidRDefault="00182789" w:rsidP="00D03353">
      <w:pPr>
        <w:pStyle w:val="a6"/>
        <w:ind w:right="327"/>
        <w:rPr>
          <w:sz w:val="20"/>
          <w:szCs w:val="20"/>
        </w:rPr>
      </w:pPr>
      <w:r w:rsidRPr="000245BA">
        <w:rPr>
          <w:sz w:val="20"/>
          <w:szCs w:val="20"/>
        </w:rPr>
        <w:t>Многообразиепредметногомира,создаваемогочеловеком.Функциявещииеёформа.Образ временивпредметах, создаваемых человеком.</w:t>
      </w:r>
    </w:p>
    <w:p w:rsidR="00B5747B" w:rsidRPr="000245BA" w:rsidRDefault="00182789" w:rsidP="00D03353">
      <w:pPr>
        <w:pStyle w:val="a6"/>
        <w:ind w:right="327"/>
        <w:rPr>
          <w:sz w:val="20"/>
          <w:szCs w:val="20"/>
        </w:rPr>
      </w:pPr>
      <w:r w:rsidRPr="000245BA">
        <w:rPr>
          <w:sz w:val="20"/>
          <w:szCs w:val="20"/>
        </w:rPr>
        <w:t>Дизайн предмета как искусство и социальное проектирование. Анализ формы черезвыявлениесочетающихсяобъёмов.Красота—наиболееполноевыявлениефункциипредмета.Влияниеразвитиятехнологийиматериаловнаизменениеформыпредмета.</w:t>
      </w:r>
    </w:p>
    <w:p w:rsidR="00B5747B" w:rsidRPr="000245BA" w:rsidRDefault="00182789" w:rsidP="00D03353">
      <w:pPr>
        <w:pStyle w:val="a6"/>
        <w:ind w:left="1270" w:right="327" w:firstLine="0"/>
        <w:rPr>
          <w:sz w:val="20"/>
          <w:szCs w:val="20"/>
        </w:rPr>
      </w:pPr>
      <w:r w:rsidRPr="000245BA">
        <w:rPr>
          <w:sz w:val="20"/>
          <w:szCs w:val="20"/>
        </w:rPr>
        <w:t>Выполнениеаналитическихзарисовокформбытовыхпредметов.</w:t>
      </w:r>
    </w:p>
    <w:p w:rsidR="00B5747B" w:rsidRPr="000245BA" w:rsidRDefault="00182789" w:rsidP="00D03353">
      <w:pPr>
        <w:pStyle w:val="a6"/>
        <w:ind w:right="327"/>
        <w:rPr>
          <w:sz w:val="20"/>
          <w:szCs w:val="20"/>
        </w:rPr>
      </w:pPr>
      <w:r w:rsidRPr="000245BA">
        <w:rPr>
          <w:sz w:val="20"/>
          <w:szCs w:val="20"/>
        </w:rPr>
        <w:t>Творческоепроектированиепредметовбытасопределениемихфункцийиматериалаизготовления</w:t>
      </w:r>
    </w:p>
    <w:p w:rsidR="00B5747B" w:rsidRPr="000245BA" w:rsidRDefault="00182789" w:rsidP="00D03353">
      <w:pPr>
        <w:pStyle w:val="a6"/>
        <w:ind w:right="327"/>
        <w:rPr>
          <w:sz w:val="20"/>
          <w:szCs w:val="20"/>
        </w:rPr>
      </w:pPr>
      <w:r w:rsidRPr="000245BA">
        <w:rPr>
          <w:sz w:val="20"/>
          <w:szCs w:val="20"/>
        </w:rPr>
        <w:t>Цвет в архитектуре и дизайне. Эмоциональное и формообразующее значение цветав дизайне и архитектуре. Влияние цвета на восприятие формы объектов архитектуры идизайна.</w:t>
      </w:r>
    </w:p>
    <w:p w:rsidR="00B5747B" w:rsidRPr="000245BA" w:rsidRDefault="00182789" w:rsidP="00D03353">
      <w:pPr>
        <w:pStyle w:val="a6"/>
        <w:ind w:right="327"/>
        <w:rPr>
          <w:sz w:val="20"/>
          <w:szCs w:val="20"/>
        </w:rPr>
      </w:pPr>
      <w:r w:rsidRPr="000245BA">
        <w:rPr>
          <w:sz w:val="20"/>
          <w:szCs w:val="20"/>
        </w:rPr>
        <w:t>Конструированиеобъектовдизайнаилиархитектурноемакетированиесиспользованиемцвета.</w:t>
      </w:r>
    </w:p>
    <w:p w:rsidR="00B5747B" w:rsidRPr="000245BA" w:rsidRDefault="00182789" w:rsidP="00D03353">
      <w:pPr>
        <w:pStyle w:val="2"/>
        <w:spacing w:before="4"/>
        <w:ind w:right="327"/>
        <w:rPr>
          <w:sz w:val="20"/>
          <w:szCs w:val="20"/>
        </w:rPr>
      </w:pPr>
      <w:r w:rsidRPr="000245BA">
        <w:rPr>
          <w:sz w:val="20"/>
          <w:szCs w:val="20"/>
        </w:rPr>
        <w:t>Социальноезначениедизайнаиархитектурыкаксреды жизничеловека</w:t>
      </w:r>
    </w:p>
    <w:p w:rsidR="00B5747B" w:rsidRPr="000245BA" w:rsidRDefault="00182789" w:rsidP="00D03353">
      <w:pPr>
        <w:pStyle w:val="a6"/>
        <w:spacing w:line="274" w:lineRule="exact"/>
        <w:ind w:left="1270" w:right="327" w:firstLine="0"/>
        <w:rPr>
          <w:sz w:val="20"/>
          <w:szCs w:val="20"/>
        </w:rPr>
      </w:pPr>
      <w:r w:rsidRPr="000245BA">
        <w:rPr>
          <w:sz w:val="20"/>
          <w:szCs w:val="20"/>
        </w:rPr>
        <w:t>Образистильматериальнойкультурыпрошлого.Сменастилейкакотражение</w:t>
      </w:r>
    </w:p>
    <w:p w:rsidR="00B5747B" w:rsidRPr="000245BA" w:rsidRDefault="00182789" w:rsidP="00D03353">
      <w:pPr>
        <w:pStyle w:val="a6"/>
        <w:spacing w:before="66"/>
        <w:ind w:right="327" w:firstLine="0"/>
        <w:rPr>
          <w:sz w:val="20"/>
          <w:szCs w:val="20"/>
        </w:rPr>
      </w:pPr>
      <w:r w:rsidRPr="000245BA">
        <w:rPr>
          <w:sz w:val="20"/>
          <w:szCs w:val="20"/>
        </w:rPr>
        <w:t>эволюции образа жизни, изменения мировоззрения людей и развития производственныхвозможностей.</w:t>
      </w:r>
    </w:p>
    <w:p w:rsidR="00B5747B" w:rsidRPr="000245BA" w:rsidRDefault="00182789" w:rsidP="00D03353">
      <w:pPr>
        <w:pStyle w:val="a6"/>
        <w:ind w:right="327"/>
        <w:rPr>
          <w:sz w:val="20"/>
          <w:szCs w:val="20"/>
        </w:rPr>
      </w:pPr>
      <w:r w:rsidRPr="000245BA">
        <w:rPr>
          <w:sz w:val="20"/>
          <w:szCs w:val="20"/>
        </w:rPr>
        <w:t>Художественно-аналитическийобзорразвитияобразно-стилевогоязыкаархитектурыкакэтаповдуховной,художественнойиматериальнойкультурыразныхнародови эпох.</w:t>
      </w:r>
    </w:p>
    <w:p w:rsidR="00B5747B" w:rsidRPr="000245BA" w:rsidRDefault="00182789" w:rsidP="00D03353">
      <w:pPr>
        <w:pStyle w:val="a6"/>
        <w:spacing w:before="1"/>
        <w:ind w:right="327"/>
        <w:rPr>
          <w:sz w:val="20"/>
          <w:szCs w:val="20"/>
        </w:rPr>
      </w:pPr>
      <w:r w:rsidRPr="000245BA">
        <w:rPr>
          <w:sz w:val="20"/>
          <w:szCs w:val="20"/>
        </w:rPr>
        <w:t>Архитектура народного жилища, храмовая архитектура, частный дом в предметно-пространственнойсредежизни разныхнародов.</w:t>
      </w:r>
    </w:p>
    <w:p w:rsidR="00B5747B" w:rsidRPr="000245BA" w:rsidRDefault="00182789" w:rsidP="00D03353">
      <w:pPr>
        <w:pStyle w:val="a6"/>
        <w:ind w:right="327"/>
        <w:rPr>
          <w:sz w:val="20"/>
          <w:szCs w:val="20"/>
        </w:rPr>
      </w:pPr>
      <w:r w:rsidRPr="000245BA">
        <w:rPr>
          <w:sz w:val="20"/>
          <w:szCs w:val="20"/>
        </w:rPr>
        <w:t>Выполнениезаданийпотеме«Архитектурныеобразыпрошлыхэпох»ввидеаналитических зарисовок известных архитектурных памятников по фотографиям и другимвидамизображения.</w:t>
      </w:r>
    </w:p>
    <w:p w:rsidR="00B5747B" w:rsidRPr="000245BA" w:rsidRDefault="00182789" w:rsidP="00D03353">
      <w:pPr>
        <w:pStyle w:val="a6"/>
        <w:ind w:left="1270" w:right="327" w:firstLine="0"/>
        <w:rPr>
          <w:sz w:val="20"/>
          <w:szCs w:val="20"/>
        </w:rPr>
      </w:pPr>
      <w:r w:rsidRPr="000245BA">
        <w:rPr>
          <w:sz w:val="20"/>
          <w:szCs w:val="20"/>
        </w:rPr>
        <w:t>Путиразвитиясовременнойархитектурыидизайна:городсегодняизавтра.</w:t>
      </w:r>
    </w:p>
    <w:p w:rsidR="00B5747B" w:rsidRPr="000245BA" w:rsidRDefault="00182789" w:rsidP="00D03353">
      <w:pPr>
        <w:pStyle w:val="a6"/>
        <w:ind w:right="327"/>
        <w:rPr>
          <w:sz w:val="20"/>
          <w:szCs w:val="20"/>
        </w:rPr>
      </w:pPr>
      <w:r w:rsidRPr="000245BA">
        <w:rPr>
          <w:sz w:val="20"/>
          <w:szCs w:val="20"/>
        </w:rPr>
        <w:t>АрхитектурнаяиградостроительнаяреволюцияXXв.Еётехнологическиеиэстетическиепредпосылкииистоки.Социальныйаспект«перестройки»вархитектуре.</w:t>
      </w:r>
    </w:p>
    <w:p w:rsidR="00B5747B" w:rsidRPr="000245BA" w:rsidRDefault="00182789" w:rsidP="00D03353">
      <w:pPr>
        <w:pStyle w:val="a6"/>
        <w:ind w:right="327"/>
        <w:rPr>
          <w:sz w:val="20"/>
          <w:szCs w:val="20"/>
        </w:rPr>
      </w:pPr>
      <w:r w:rsidRPr="000245BA">
        <w:rPr>
          <w:sz w:val="20"/>
          <w:szCs w:val="20"/>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ландшафта,безликостии агрессивности среды современного города.</w:t>
      </w:r>
    </w:p>
    <w:p w:rsidR="00B5747B" w:rsidRPr="000245BA" w:rsidRDefault="00182789" w:rsidP="00D03353">
      <w:pPr>
        <w:pStyle w:val="a6"/>
        <w:ind w:right="327"/>
        <w:rPr>
          <w:sz w:val="20"/>
          <w:szCs w:val="20"/>
        </w:rPr>
      </w:pPr>
      <w:r w:rsidRPr="000245BA">
        <w:rPr>
          <w:sz w:val="20"/>
          <w:szCs w:val="20"/>
        </w:rPr>
        <w:t>Пространство городской среды. Исторические формы планировки городской средыиихсвязь собразомжизнилюдей.</w:t>
      </w:r>
    </w:p>
    <w:p w:rsidR="00B5747B" w:rsidRPr="000245BA" w:rsidRDefault="00182789" w:rsidP="00D03353">
      <w:pPr>
        <w:pStyle w:val="a6"/>
        <w:ind w:left="1270" w:right="327" w:firstLine="0"/>
        <w:rPr>
          <w:sz w:val="20"/>
          <w:szCs w:val="20"/>
        </w:rPr>
      </w:pPr>
      <w:r w:rsidRPr="000245BA">
        <w:rPr>
          <w:sz w:val="20"/>
          <w:szCs w:val="20"/>
        </w:rPr>
        <w:t>Роль цвета в формировании пространства. Схема-планировка и реальность.Современныепоиски новойэстетики вградостроительстве.</w:t>
      </w:r>
    </w:p>
    <w:p w:rsidR="00B5747B" w:rsidRPr="000245BA" w:rsidRDefault="00182789" w:rsidP="00D03353">
      <w:pPr>
        <w:pStyle w:val="a6"/>
        <w:spacing w:before="1"/>
        <w:ind w:right="327"/>
        <w:rPr>
          <w:sz w:val="20"/>
          <w:szCs w:val="20"/>
        </w:rPr>
      </w:pPr>
      <w:r w:rsidRPr="000245BA">
        <w:rPr>
          <w:sz w:val="20"/>
          <w:szCs w:val="20"/>
        </w:rPr>
        <w:t>Выполнениепрактическихработпотеме«Образсовременногогородаиархитектурногостилябудущего»:фотоколлажаилифантазийнойзарисовкигородабудущего.</w:t>
      </w:r>
    </w:p>
    <w:p w:rsidR="00B5747B" w:rsidRPr="000245BA" w:rsidRDefault="00182789" w:rsidP="00D03353">
      <w:pPr>
        <w:pStyle w:val="a6"/>
        <w:ind w:right="327"/>
        <w:rPr>
          <w:sz w:val="20"/>
          <w:szCs w:val="20"/>
        </w:rPr>
      </w:pPr>
      <w:r w:rsidRPr="000245BA">
        <w:rPr>
          <w:sz w:val="20"/>
          <w:szCs w:val="20"/>
        </w:rPr>
        <w:t>Индивидуальный образ каждого города. Неповторимость исторических кварталов изначениекультурного наследиядля современной жизнилюдей.</w:t>
      </w:r>
    </w:p>
    <w:p w:rsidR="00B5747B" w:rsidRPr="000245BA" w:rsidRDefault="00182789" w:rsidP="00D03353">
      <w:pPr>
        <w:pStyle w:val="a6"/>
        <w:ind w:right="327"/>
        <w:rPr>
          <w:sz w:val="20"/>
          <w:szCs w:val="20"/>
        </w:rPr>
      </w:pPr>
      <w:r w:rsidRPr="000245BA">
        <w:rPr>
          <w:sz w:val="20"/>
          <w:szCs w:val="20"/>
        </w:rPr>
        <w:t>Дизайнгородскойсреды.Малыеархитектурныеформы.Рольмалыхархитектурныхформ и архитектурного дизайна в организации городской среды и индивидуальном образегорода.</w:t>
      </w:r>
    </w:p>
    <w:p w:rsidR="00B5747B" w:rsidRPr="000245BA" w:rsidRDefault="00182789" w:rsidP="00D03353">
      <w:pPr>
        <w:pStyle w:val="a6"/>
        <w:ind w:right="327"/>
        <w:rPr>
          <w:sz w:val="20"/>
          <w:szCs w:val="20"/>
        </w:rPr>
      </w:pPr>
      <w:r w:rsidRPr="000245BA">
        <w:rPr>
          <w:sz w:val="20"/>
          <w:szCs w:val="20"/>
        </w:rPr>
        <w:t>Проектирование дизайна объектов городской среды. Устройство пешеходных зон вгородах, установка городской мебели (скамьи, «диваны» и пр.), киосков, информационныхблоков,блоков локального озеленения ит. д.</w:t>
      </w:r>
    </w:p>
    <w:p w:rsidR="00B5747B" w:rsidRPr="000245BA" w:rsidRDefault="00182789" w:rsidP="00D03353">
      <w:pPr>
        <w:pStyle w:val="a6"/>
        <w:ind w:right="327"/>
        <w:rPr>
          <w:sz w:val="20"/>
          <w:szCs w:val="20"/>
        </w:rPr>
      </w:pPr>
      <w:r w:rsidRPr="000245BA">
        <w:rPr>
          <w:sz w:val="20"/>
          <w:szCs w:val="20"/>
        </w:rPr>
        <w:t>Выполнениепрактическойработыпотеме«Проектированиедизайнаобъектовгородской среды» в виде создания коллажнографической композиции или дизайн-проектаоформлениявитрины магазина.</w:t>
      </w:r>
    </w:p>
    <w:p w:rsidR="00B5747B" w:rsidRPr="000245BA" w:rsidRDefault="00182789" w:rsidP="00D03353">
      <w:pPr>
        <w:pStyle w:val="a6"/>
        <w:ind w:right="327"/>
        <w:rPr>
          <w:sz w:val="20"/>
          <w:szCs w:val="20"/>
        </w:rPr>
      </w:pPr>
      <w:r w:rsidRPr="000245BA">
        <w:rPr>
          <w:sz w:val="20"/>
          <w:szCs w:val="20"/>
        </w:rPr>
        <w:t>Интерьерипредметныймирвдоме.Назначениепомещенияипостроениеегоинтерьера.Дизайн пространственно-предметнойсреды интерьера.</w:t>
      </w:r>
    </w:p>
    <w:p w:rsidR="00B5747B" w:rsidRPr="000245BA" w:rsidRDefault="00182789" w:rsidP="00D03353">
      <w:pPr>
        <w:pStyle w:val="a6"/>
        <w:ind w:right="327"/>
        <w:rPr>
          <w:sz w:val="20"/>
          <w:szCs w:val="20"/>
        </w:rPr>
      </w:pPr>
      <w:r w:rsidRPr="000245BA">
        <w:rPr>
          <w:sz w:val="20"/>
          <w:szCs w:val="20"/>
        </w:rPr>
        <w:t>Образно-стилевое единство материальной культуры каждой эпохи. Интерьер какотражениестиляжизниегохозяев.</w:t>
      </w:r>
    </w:p>
    <w:p w:rsidR="00B5747B" w:rsidRPr="000245BA" w:rsidRDefault="00182789" w:rsidP="00D03353">
      <w:pPr>
        <w:pStyle w:val="a6"/>
        <w:ind w:left="1270" w:right="327" w:firstLine="0"/>
        <w:rPr>
          <w:sz w:val="20"/>
          <w:szCs w:val="20"/>
        </w:rPr>
      </w:pPr>
      <w:r w:rsidRPr="000245BA">
        <w:rPr>
          <w:sz w:val="20"/>
          <w:szCs w:val="20"/>
        </w:rPr>
        <w:t>Зонирование  интерьера   —   создание   многофункционального   пространства.</w:t>
      </w:r>
    </w:p>
    <w:p w:rsidR="00B5747B" w:rsidRPr="000245BA" w:rsidRDefault="00182789" w:rsidP="00D03353">
      <w:pPr>
        <w:pStyle w:val="a6"/>
        <w:ind w:right="327" w:firstLine="0"/>
        <w:rPr>
          <w:sz w:val="20"/>
          <w:szCs w:val="20"/>
        </w:rPr>
      </w:pPr>
      <w:r w:rsidRPr="000245BA">
        <w:rPr>
          <w:sz w:val="20"/>
          <w:szCs w:val="20"/>
        </w:rPr>
        <w:t>Отделочныематериалы,введениефактурыицветавинтерьер.</w:t>
      </w:r>
    </w:p>
    <w:p w:rsidR="00B5747B" w:rsidRPr="000245BA" w:rsidRDefault="00182789" w:rsidP="00D03353">
      <w:pPr>
        <w:pStyle w:val="a6"/>
        <w:spacing w:before="1"/>
        <w:ind w:left="1270" w:right="327" w:firstLine="0"/>
        <w:rPr>
          <w:sz w:val="20"/>
          <w:szCs w:val="20"/>
        </w:rPr>
      </w:pPr>
      <w:r w:rsidRPr="000245BA">
        <w:rPr>
          <w:sz w:val="20"/>
          <w:szCs w:val="20"/>
        </w:rPr>
        <w:t>Интерьерыобщественныхзданий(театр,кафе,вокзал,офис,школа).</w:t>
      </w:r>
    </w:p>
    <w:p w:rsidR="00B5747B" w:rsidRPr="000245BA" w:rsidRDefault="00182789" w:rsidP="00D03353">
      <w:pPr>
        <w:pStyle w:val="a6"/>
        <w:ind w:right="327"/>
        <w:rPr>
          <w:sz w:val="20"/>
          <w:szCs w:val="20"/>
        </w:rPr>
      </w:pPr>
      <w:r w:rsidRPr="000245BA">
        <w:rPr>
          <w:sz w:val="20"/>
          <w:szCs w:val="20"/>
        </w:rPr>
        <w:t>Выполнение практической и аналитической работы по теме «Роль вещи в образно-стилевомрешении интерьера»вформесоздания коллажнойкомпозиции.</w:t>
      </w:r>
    </w:p>
    <w:p w:rsidR="00B5747B" w:rsidRPr="000245BA" w:rsidRDefault="00182789" w:rsidP="00D03353">
      <w:pPr>
        <w:pStyle w:val="a6"/>
        <w:ind w:right="327"/>
        <w:rPr>
          <w:sz w:val="20"/>
          <w:szCs w:val="20"/>
        </w:rPr>
      </w:pPr>
      <w:r w:rsidRPr="000245BA">
        <w:rPr>
          <w:sz w:val="20"/>
          <w:szCs w:val="20"/>
        </w:rPr>
        <w:t>Организацияархитектурно-ландшафтногопространства.Городвединствесландшафтно-парковойсредой.</w:t>
      </w:r>
    </w:p>
    <w:p w:rsidR="00B5747B" w:rsidRPr="000245BA" w:rsidRDefault="00182789" w:rsidP="00D03353">
      <w:pPr>
        <w:pStyle w:val="a6"/>
        <w:ind w:right="327"/>
        <w:rPr>
          <w:sz w:val="20"/>
          <w:szCs w:val="20"/>
        </w:rPr>
      </w:pPr>
      <w:r w:rsidRPr="000245BA">
        <w:rPr>
          <w:sz w:val="20"/>
          <w:szCs w:val="20"/>
        </w:rPr>
        <w:t>Основныешколыландшафтногодизайна.Особенностиландшафтарусскойусадебнойтерриторииизадачисохраненияисторическогонаследия.Традицииграфическогоязыка ландшафтныхпроектов.</w:t>
      </w:r>
    </w:p>
    <w:p w:rsidR="00B5747B" w:rsidRPr="000245BA" w:rsidRDefault="00182789" w:rsidP="00D03353">
      <w:pPr>
        <w:pStyle w:val="a6"/>
        <w:ind w:right="327"/>
        <w:rPr>
          <w:sz w:val="20"/>
          <w:szCs w:val="20"/>
        </w:rPr>
      </w:pPr>
      <w:r w:rsidRPr="000245BA">
        <w:rPr>
          <w:sz w:val="20"/>
          <w:szCs w:val="20"/>
        </w:rPr>
        <w:t>Выполнение дизайн-проекта территории парка или приусадебного участка в видесхемы-чертежа.</w:t>
      </w:r>
    </w:p>
    <w:p w:rsidR="00B5747B" w:rsidRPr="000245BA" w:rsidRDefault="00182789" w:rsidP="00D03353">
      <w:pPr>
        <w:pStyle w:val="a6"/>
        <w:ind w:right="327"/>
        <w:rPr>
          <w:sz w:val="20"/>
          <w:szCs w:val="20"/>
        </w:rPr>
      </w:pPr>
      <w:r w:rsidRPr="000245BA">
        <w:rPr>
          <w:sz w:val="20"/>
          <w:szCs w:val="20"/>
        </w:rPr>
        <w:t>Единствоэстетическогоифункциональноговобъёмнопространственнойорганизациисреды жизнедеятельностилюдей.</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2"/>
        <w:spacing w:before="71"/>
        <w:ind w:right="327"/>
        <w:rPr>
          <w:sz w:val="20"/>
          <w:szCs w:val="20"/>
        </w:rPr>
      </w:pPr>
      <w:r w:rsidRPr="000245BA">
        <w:rPr>
          <w:sz w:val="20"/>
          <w:szCs w:val="20"/>
        </w:rPr>
        <w:t>Образчеловекаииндивидуальноепроектирование</w:t>
      </w:r>
    </w:p>
    <w:p w:rsidR="00B5747B" w:rsidRPr="000245BA" w:rsidRDefault="00182789" w:rsidP="00D03353">
      <w:pPr>
        <w:pStyle w:val="a6"/>
        <w:ind w:right="327"/>
        <w:rPr>
          <w:sz w:val="20"/>
          <w:szCs w:val="20"/>
        </w:rPr>
      </w:pPr>
      <w:r w:rsidRPr="000245BA">
        <w:rPr>
          <w:sz w:val="20"/>
          <w:szCs w:val="20"/>
        </w:rPr>
        <w:t>Организацияпространстважилойсредыкакотражениесоциальногозаказаи</w:t>
      </w:r>
      <w:r w:rsidRPr="000245BA">
        <w:rPr>
          <w:spacing w:val="-1"/>
          <w:sz w:val="20"/>
          <w:szCs w:val="20"/>
        </w:rPr>
        <w:t>индивидуальности</w:t>
      </w:r>
      <w:r w:rsidRPr="000245BA">
        <w:rPr>
          <w:sz w:val="20"/>
          <w:szCs w:val="20"/>
        </w:rPr>
        <w:t>человека,еговкуса,потребностейивозможностей.Образно-личностноепроектированиевдизайнеи архитектуре.</w:t>
      </w:r>
    </w:p>
    <w:p w:rsidR="00B5747B" w:rsidRPr="000245BA" w:rsidRDefault="00182789" w:rsidP="00D03353">
      <w:pPr>
        <w:pStyle w:val="a6"/>
        <w:ind w:right="327"/>
        <w:rPr>
          <w:sz w:val="20"/>
          <w:szCs w:val="20"/>
        </w:rPr>
      </w:pPr>
      <w:r w:rsidRPr="000245BA">
        <w:rPr>
          <w:sz w:val="20"/>
          <w:szCs w:val="20"/>
        </w:rPr>
        <w:t>Проектные работы по созданию облика частного дома, комнаты и сада. Дизайнпредметнойсреды винтерьеречастногодома.</w:t>
      </w:r>
    </w:p>
    <w:p w:rsidR="00B5747B" w:rsidRPr="000245BA" w:rsidRDefault="00182789" w:rsidP="00D03353">
      <w:pPr>
        <w:pStyle w:val="a6"/>
        <w:ind w:right="327"/>
        <w:rPr>
          <w:sz w:val="20"/>
          <w:szCs w:val="20"/>
        </w:rPr>
      </w:pPr>
      <w:r w:rsidRPr="000245BA">
        <w:rPr>
          <w:sz w:val="20"/>
          <w:szCs w:val="20"/>
        </w:rPr>
        <w:t>Мода и культура как параметры создания собственного костюма или комплектаодежды.</w:t>
      </w:r>
    </w:p>
    <w:p w:rsidR="00B5747B" w:rsidRPr="000245BA" w:rsidRDefault="00182789" w:rsidP="00D03353">
      <w:pPr>
        <w:pStyle w:val="a6"/>
        <w:ind w:right="327"/>
        <w:rPr>
          <w:sz w:val="20"/>
          <w:szCs w:val="20"/>
        </w:rPr>
      </w:pPr>
      <w:r w:rsidRPr="000245BA">
        <w:rPr>
          <w:sz w:val="20"/>
          <w:szCs w:val="20"/>
        </w:rPr>
        <w:t>Костюмкакобразчеловека.Стильводежде.Соответствиематериииформы.Целесообразность и мода. Мода как ответ на изменения в укладе жизни, как бизнес и вкачестве манипулирования массовымсознанием.</w:t>
      </w:r>
    </w:p>
    <w:p w:rsidR="00B5747B" w:rsidRPr="000245BA" w:rsidRDefault="00182789" w:rsidP="00D03353">
      <w:pPr>
        <w:pStyle w:val="a6"/>
        <w:ind w:right="327"/>
        <w:rPr>
          <w:sz w:val="20"/>
          <w:szCs w:val="20"/>
        </w:rPr>
      </w:pPr>
      <w:r w:rsidRPr="000245BA">
        <w:rPr>
          <w:sz w:val="20"/>
          <w:szCs w:val="20"/>
        </w:rPr>
        <w:t>Характерныеособенностисовременнойодежды.Молодёжнаясубкультураиподростковая мода. Унификация одежды и индивидуальный стиль. Ансамбль в костюме.Рольфантазии и вкусавподборе одежды.</w:t>
      </w:r>
    </w:p>
    <w:p w:rsidR="00B5747B" w:rsidRPr="000245BA" w:rsidRDefault="00182789" w:rsidP="00D03353">
      <w:pPr>
        <w:pStyle w:val="a6"/>
        <w:ind w:right="327"/>
        <w:rPr>
          <w:sz w:val="20"/>
          <w:szCs w:val="20"/>
        </w:rPr>
      </w:pPr>
      <w:r w:rsidRPr="000245BA">
        <w:rPr>
          <w:sz w:val="20"/>
          <w:szCs w:val="20"/>
        </w:rPr>
        <w:t>Выполнениепрактическихтворческихэскизовпотеме«Дизайнсовременнойодежды».</w:t>
      </w:r>
    </w:p>
    <w:p w:rsidR="00B5747B" w:rsidRPr="000245BA" w:rsidRDefault="00182789" w:rsidP="00D03353">
      <w:pPr>
        <w:pStyle w:val="a6"/>
        <w:ind w:right="327"/>
        <w:rPr>
          <w:sz w:val="20"/>
          <w:szCs w:val="20"/>
        </w:rPr>
      </w:pPr>
      <w:r w:rsidRPr="000245BA">
        <w:rPr>
          <w:sz w:val="20"/>
          <w:szCs w:val="20"/>
        </w:rPr>
        <w:t>Искусство грима и причёски. Форма лица и причёска. Макияж дневной, вечерний икарнавальный.Гримбытовойи сценический.</w:t>
      </w:r>
    </w:p>
    <w:p w:rsidR="00B5747B" w:rsidRPr="000245BA" w:rsidRDefault="00182789" w:rsidP="00D03353">
      <w:pPr>
        <w:pStyle w:val="a6"/>
        <w:ind w:right="327"/>
        <w:rPr>
          <w:sz w:val="20"/>
          <w:szCs w:val="20"/>
        </w:rPr>
      </w:pPr>
      <w:r w:rsidRPr="000245BA">
        <w:rPr>
          <w:sz w:val="20"/>
          <w:szCs w:val="20"/>
        </w:rPr>
        <w:t>Имидж-дизайн и его связь с публичностью, технологией социального поведения,рекламой,общественной деятельностью.</w:t>
      </w:r>
    </w:p>
    <w:p w:rsidR="00B5747B" w:rsidRPr="000245BA" w:rsidRDefault="00182789" w:rsidP="00D03353">
      <w:pPr>
        <w:pStyle w:val="a6"/>
        <w:ind w:right="327"/>
        <w:rPr>
          <w:sz w:val="20"/>
          <w:szCs w:val="20"/>
        </w:rPr>
      </w:pPr>
      <w:r w:rsidRPr="000245BA">
        <w:rPr>
          <w:sz w:val="20"/>
          <w:szCs w:val="20"/>
        </w:rPr>
        <w:t>Дизайн и архитектура — средства организации среды жизни людей и строительствановогомира.</w:t>
      </w:r>
    </w:p>
    <w:p w:rsidR="00B5747B" w:rsidRPr="000245BA" w:rsidRDefault="00182789" w:rsidP="00D03353">
      <w:pPr>
        <w:pStyle w:val="1"/>
        <w:spacing w:before="4"/>
        <w:ind w:left="562" w:right="327" w:firstLine="707"/>
        <w:rPr>
          <w:sz w:val="20"/>
          <w:szCs w:val="20"/>
        </w:rPr>
      </w:pPr>
      <w:r w:rsidRPr="000245BA">
        <w:rPr>
          <w:sz w:val="20"/>
          <w:szCs w:val="20"/>
        </w:rPr>
        <w:t>Модуль№4«Изображениевсинтетических,экранныхвидахискусстваихудожественнаяфотография» (</w:t>
      </w:r>
      <w:r w:rsidRPr="000245BA">
        <w:rPr>
          <w:i/>
          <w:sz w:val="20"/>
          <w:szCs w:val="20"/>
        </w:rPr>
        <w:t>вариативный</w:t>
      </w:r>
      <w:r w:rsidRPr="000245BA">
        <w:rPr>
          <w:sz w:val="20"/>
          <w:szCs w:val="20"/>
        </w:rPr>
        <w:t>)</w:t>
      </w:r>
    </w:p>
    <w:p w:rsidR="00B5747B" w:rsidRPr="000245BA" w:rsidRDefault="00182789" w:rsidP="00D03353">
      <w:pPr>
        <w:pStyle w:val="a6"/>
        <w:ind w:right="327"/>
        <w:rPr>
          <w:sz w:val="20"/>
          <w:szCs w:val="20"/>
        </w:rPr>
      </w:pPr>
      <w:r w:rsidRPr="000245BA">
        <w:rPr>
          <w:sz w:val="20"/>
          <w:szCs w:val="20"/>
        </w:rPr>
        <w:t>Синтетические—пространственно-временныевидыискусства.Рольизображениявсинтетическихискусствахвсоединении сословом,музыкой, движением.</w:t>
      </w:r>
    </w:p>
    <w:p w:rsidR="00B5747B" w:rsidRPr="000245BA" w:rsidRDefault="00182789" w:rsidP="00D03353">
      <w:pPr>
        <w:pStyle w:val="a6"/>
        <w:ind w:left="1270" w:right="327" w:firstLine="0"/>
        <w:rPr>
          <w:sz w:val="20"/>
          <w:szCs w:val="20"/>
        </w:rPr>
      </w:pPr>
      <w:r w:rsidRPr="000245BA">
        <w:rPr>
          <w:sz w:val="20"/>
          <w:szCs w:val="20"/>
        </w:rPr>
        <w:t>Значениеразвитиятехнологийвстановленииновыхвидовискусства.</w:t>
      </w:r>
    </w:p>
    <w:p w:rsidR="00B5747B" w:rsidRPr="000245BA" w:rsidRDefault="00182789" w:rsidP="00D03353">
      <w:pPr>
        <w:pStyle w:val="a6"/>
        <w:ind w:right="327"/>
        <w:rPr>
          <w:sz w:val="20"/>
          <w:szCs w:val="20"/>
        </w:rPr>
      </w:pPr>
      <w:r w:rsidRPr="000245BA">
        <w:rPr>
          <w:sz w:val="20"/>
          <w:szCs w:val="20"/>
        </w:rPr>
        <w:t>Мультимедиаиобъединениемножествавоспринимаемыхчеловекоминформационныхсредств наэкранецифрового искусства.</w:t>
      </w:r>
    </w:p>
    <w:p w:rsidR="00B5747B" w:rsidRPr="000245BA" w:rsidRDefault="00182789" w:rsidP="00D03353">
      <w:pPr>
        <w:pStyle w:val="2"/>
        <w:spacing w:before="0"/>
        <w:ind w:right="327"/>
        <w:rPr>
          <w:sz w:val="20"/>
          <w:szCs w:val="20"/>
        </w:rPr>
      </w:pPr>
      <w:r w:rsidRPr="000245BA">
        <w:rPr>
          <w:sz w:val="20"/>
          <w:szCs w:val="20"/>
        </w:rPr>
        <w:t>Художникиискусствотеатра</w:t>
      </w:r>
    </w:p>
    <w:p w:rsidR="00B5747B" w:rsidRPr="000245BA" w:rsidRDefault="00182789" w:rsidP="00D03353">
      <w:pPr>
        <w:pStyle w:val="a6"/>
        <w:spacing w:line="274" w:lineRule="exact"/>
        <w:ind w:left="1270" w:right="327" w:firstLine="0"/>
        <w:rPr>
          <w:sz w:val="20"/>
          <w:szCs w:val="20"/>
        </w:rPr>
      </w:pPr>
      <w:r w:rsidRPr="000245BA">
        <w:rPr>
          <w:sz w:val="20"/>
          <w:szCs w:val="20"/>
        </w:rPr>
        <w:t>Рождениетеатравдревнейшихобрядах.Историяразвитияискусстватеатра.</w:t>
      </w:r>
    </w:p>
    <w:p w:rsidR="00B5747B" w:rsidRPr="000245BA" w:rsidRDefault="00182789" w:rsidP="00D03353">
      <w:pPr>
        <w:pStyle w:val="a6"/>
        <w:ind w:right="327"/>
        <w:jc w:val="left"/>
        <w:rPr>
          <w:sz w:val="20"/>
          <w:szCs w:val="20"/>
        </w:rPr>
      </w:pPr>
      <w:r w:rsidRPr="000245BA">
        <w:rPr>
          <w:sz w:val="20"/>
          <w:szCs w:val="20"/>
        </w:rPr>
        <w:t>Жанровоемногообразиетеатральныхпредставлений,шоу,праздниковиихвизуальныйоблик.</w:t>
      </w:r>
    </w:p>
    <w:p w:rsidR="00B5747B" w:rsidRPr="000245BA" w:rsidRDefault="00182789" w:rsidP="00D03353">
      <w:pPr>
        <w:pStyle w:val="a6"/>
        <w:ind w:right="327"/>
        <w:jc w:val="left"/>
        <w:rPr>
          <w:sz w:val="20"/>
          <w:szCs w:val="20"/>
        </w:rPr>
      </w:pPr>
      <w:r w:rsidRPr="000245BA">
        <w:rPr>
          <w:sz w:val="20"/>
          <w:szCs w:val="20"/>
        </w:rPr>
        <w:t>Роль художника и виды профессиональной деятельности художника в современномтеатре.</w:t>
      </w:r>
    </w:p>
    <w:p w:rsidR="00B5747B" w:rsidRPr="000245BA" w:rsidRDefault="00182789" w:rsidP="00D03353">
      <w:pPr>
        <w:pStyle w:val="a6"/>
        <w:tabs>
          <w:tab w:val="left" w:pos="2883"/>
          <w:tab w:val="left" w:pos="3265"/>
          <w:tab w:val="left" w:pos="4425"/>
          <w:tab w:val="left" w:pos="6061"/>
          <w:tab w:val="left" w:pos="7042"/>
          <w:tab w:val="left" w:pos="8702"/>
        </w:tabs>
        <w:ind w:right="327"/>
        <w:jc w:val="left"/>
        <w:rPr>
          <w:sz w:val="20"/>
          <w:szCs w:val="20"/>
        </w:rPr>
      </w:pPr>
      <w:r w:rsidRPr="000245BA">
        <w:rPr>
          <w:sz w:val="20"/>
          <w:szCs w:val="20"/>
        </w:rPr>
        <w:t>Сценография</w:t>
      </w:r>
      <w:r w:rsidRPr="000245BA">
        <w:rPr>
          <w:sz w:val="20"/>
          <w:szCs w:val="20"/>
        </w:rPr>
        <w:tab/>
        <w:t>и</w:t>
      </w:r>
      <w:r w:rsidRPr="000245BA">
        <w:rPr>
          <w:sz w:val="20"/>
          <w:szCs w:val="20"/>
        </w:rPr>
        <w:tab/>
        <w:t>создание</w:t>
      </w:r>
      <w:r w:rsidRPr="000245BA">
        <w:rPr>
          <w:sz w:val="20"/>
          <w:szCs w:val="20"/>
        </w:rPr>
        <w:tab/>
        <w:t>сценического</w:t>
      </w:r>
      <w:r w:rsidRPr="000245BA">
        <w:rPr>
          <w:sz w:val="20"/>
          <w:szCs w:val="20"/>
        </w:rPr>
        <w:tab/>
        <w:t>образа.</w:t>
      </w:r>
      <w:r w:rsidRPr="000245BA">
        <w:rPr>
          <w:sz w:val="20"/>
          <w:szCs w:val="20"/>
        </w:rPr>
        <w:tab/>
        <w:t>Сотворчество</w:t>
      </w:r>
      <w:r w:rsidRPr="000245BA">
        <w:rPr>
          <w:sz w:val="20"/>
          <w:szCs w:val="20"/>
        </w:rPr>
        <w:tab/>
        <w:t>художника-постановщикасдраматургом, режиссёромиактёрами.</w:t>
      </w:r>
    </w:p>
    <w:p w:rsidR="00B5747B" w:rsidRPr="000245BA" w:rsidRDefault="00182789" w:rsidP="00D03353">
      <w:pPr>
        <w:pStyle w:val="a6"/>
        <w:ind w:right="327"/>
        <w:jc w:val="left"/>
        <w:rPr>
          <w:sz w:val="20"/>
          <w:szCs w:val="20"/>
        </w:rPr>
      </w:pPr>
      <w:r w:rsidRPr="000245BA">
        <w:rPr>
          <w:sz w:val="20"/>
          <w:szCs w:val="20"/>
        </w:rPr>
        <w:t>Рольосвещенияввизуальномобликетеатральногодействия.Бутафорские,пошивочные,декорационныеи иныецехавтеатре.</w:t>
      </w:r>
    </w:p>
    <w:p w:rsidR="00B5747B" w:rsidRPr="000245BA" w:rsidRDefault="00182789" w:rsidP="00D03353">
      <w:pPr>
        <w:pStyle w:val="a6"/>
        <w:spacing w:before="1"/>
        <w:ind w:right="327"/>
        <w:jc w:val="left"/>
        <w:rPr>
          <w:sz w:val="20"/>
          <w:szCs w:val="20"/>
        </w:rPr>
      </w:pPr>
      <w:r w:rsidRPr="000245BA">
        <w:rPr>
          <w:sz w:val="20"/>
          <w:szCs w:val="20"/>
        </w:rPr>
        <w:t>Сценическийкостюм,гримимаска.Стилистическоеединствоврешенииобразаспектакля.Выражениевкостюмехарактераперсонажа.</w:t>
      </w:r>
    </w:p>
    <w:p w:rsidR="00B5747B" w:rsidRPr="000245BA" w:rsidRDefault="00182789" w:rsidP="00D03353">
      <w:pPr>
        <w:pStyle w:val="a6"/>
        <w:ind w:right="327"/>
        <w:jc w:val="left"/>
        <w:rPr>
          <w:sz w:val="20"/>
          <w:szCs w:val="20"/>
        </w:rPr>
      </w:pPr>
      <w:r w:rsidRPr="000245BA">
        <w:rPr>
          <w:sz w:val="20"/>
          <w:szCs w:val="20"/>
        </w:rPr>
        <w:t>Творчествохудожников-постановщиковвисторииотечественногоискусства(К.Коровин,И. Билибин,А.Головин и др.).</w:t>
      </w:r>
    </w:p>
    <w:p w:rsidR="00B5747B" w:rsidRPr="000245BA" w:rsidRDefault="00182789" w:rsidP="00D03353">
      <w:pPr>
        <w:pStyle w:val="a6"/>
        <w:ind w:left="1270" w:right="327" w:firstLine="0"/>
        <w:jc w:val="left"/>
        <w:rPr>
          <w:sz w:val="20"/>
          <w:szCs w:val="20"/>
        </w:rPr>
      </w:pPr>
      <w:r w:rsidRPr="000245BA">
        <w:rPr>
          <w:sz w:val="20"/>
          <w:szCs w:val="20"/>
        </w:rPr>
        <w:t>Школьныйспектакльиработахудожникапоегоподготовке.</w:t>
      </w:r>
    </w:p>
    <w:p w:rsidR="00B5747B" w:rsidRPr="000245BA" w:rsidRDefault="00182789" w:rsidP="00D03353">
      <w:pPr>
        <w:pStyle w:val="a6"/>
        <w:ind w:right="327"/>
        <w:jc w:val="left"/>
        <w:rPr>
          <w:sz w:val="20"/>
          <w:szCs w:val="20"/>
        </w:rPr>
      </w:pPr>
      <w:r w:rsidRPr="000245BA">
        <w:rPr>
          <w:sz w:val="20"/>
          <w:szCs w:val="20"/>
        </w:rPr>
        <w:t>Художниквтеатрекуколиеговедущаяролькаксоавторарежиссёраиактёравпроцессесоздания образаперсонажа.</w:t>
      </w:r>
    </w:p>
    <w:p w:rsidR="00B5747B" w:rsidRPr="000245BA" w:rsidRDefault="00182789" w:rsidP="00D03353">
      <w:pPr>
        <w:pStyle w:val="a6"/>
        <w:ind w:right="327"/>
        <w:jc w:val="left"/>
        <w:rPr>
          <w:sz w:val="20"/>
          <w:szCs w:val="20"/>
        </w:rPr>
      </w:pPr>
      <w:r w:rsidRPr="000245BA">
        <w:rPr>
          <w:sz w:val="20"/>
          <w:szCs w:val="20"/>
        </w:rPr>
        <w:t>Условностьиметафоравтеатральнойпостановкекакобразнаяиавторскаяинтерпретацияреальности.</w:t>
      </w:r>
    </w:p>
    <w:p w:rsidR="00B5747B" w:rsidRPr="000245BA" w:rsidRDefault="00182789" w:rsidP="00D03353">
      <w:pPr>
        <w:pStyle w:val="2"/>
        <w:ind w:right="327"/>
        <w:rPr>
          <w:sz w:val="20"/>
          <w:szCs w:val="20"/>
        </w:rPr>
      </w:pPr>
      <w:r w:rsidRPr="000245BA">
        <w:rPr>
          <w:sz w:val="20"/>
          <w:szCs w:val="20"/>
        </w:rPr>
        <w:t>Художественнаяфотография</w:t>
      </w:r>
    </w:p>
    <w:p w:rsidR="00B5747B" w:rsidRPr="000245BA" w:rsidRDefault="00182789" w:rsidP="00D03353">
      <w:pPr>
        <w:pStyle w:val="a6"/>
        <w:ind w:right="327"/>
        <w:rPr>
          <w:sz w:val="20"/>
          <w:szCs w:val="20"/>
        </w:rPr>
      </w:pPr>
      <w:r w:rsidRPr="000245BA">
        <w:rPr>
          <w:sz w:val="20"/>
          <w:szCs w:val="20"/>
        </w:rPr>
        <w:t>Рождение фотографии как технологическая революция запечатления реальности.Искусствоитехнология.Историяфотографии:отдагеротипадокомпьютерныхтехнологий.</w:t>
      </w:r>
    </w:p>
    <w:p w:rsidR="00B5747B" w:rsidRPr="000245BA" w:rsidRDefault="00182789" w:rsidP="00D03353">
      <w:pPr>
        <w:pStyle w:val="a6"/>
        <w:spacing w:before="66"/>
        <w:ind w:left="1270" w:right="327" w:firstLine="0"/>
        <w:rPr>
          <w:sz w:val="20"/>
          <w:szCs w:val="20"/>
        </w:rPr>
      </w:pPr>
      <w:r w:rsidRPr="000245BA">
        <w:rPr>
          <w:sz w:val="20"/>
          <w:szCs w:val="20"/>
        </w:rPr>
        <w:t>Современные возможности художественной обработки цифровой фотографии.Картинамираи«Родиноведение»вфотографияхС.М.Прокудина-Горского.</w:t>
      </w:r>
    </w:p>
    <w:p w:rsidR="00B5747B" w:rsidRPr="000245BA" w:rsidRDefault="00182789" w:rsidP="00D03353">
      <w:pPr>
        <w:pStyle w:val="a6"/>
        <w:ind w:right="327" w:firstLine="0"/>
        <w:rPr>
          <w:sz w:val="20"/>
          <w:szCs w:val="20"/>
        </w:rPr>
      </w:pPr>
      <w:r w:rsidRPr="000245BA">
        <w:rPr>
          <w:sz w:val="20"/>
          <w:szCs w:val="20"/>
        </w:rPr>
        <w:t>Сохранённаяисторияирольегофотографийвсовременнойотечественнойкультуре.</w:t>
      </w:r>
    </w:p>
    <w:p w:rsidR="00B5747B" w:rsidRPr="000245BA" w:rsidRDefault="00182789" w:rsidP="00D03353">
      <w:pPr>
        <w:pStyle w:val="a6"/>
        <w:spacing w:before="1"/>
        <w:ind w:right="327"/>
        <w:rPr>
          <w:sz w:val="20"/>
          <w:szCs w:val="20"/>
        </w:rPr>
      </w:pPr>
      <w:r w:rsidRPr="000245BA">
        <w:rPr>
          <w:sz w:val="20"/>
          <w:szCs w:val="20"/>
        </w:rPr>
        <w:t>Фотография — искусство светописи. Роль света в выявлении формы и фактурыпредмета.Примерыхудожественнойфотографиивтворчествепрофессиональныхмастеров.</w:t>
      </w:r>
    </w:p>
    <w:p w:rsidR="00B5747B" w:rsidRPr="000245BA" w:rsidRDefault="00182789" w:rsidP="00D03353">
      <w:pPr>
        <w:pStyle w:val="a6"/>
        <w:ind w:left="1270" w:right="327" w:firstLine="0"/>
        <w:rPr>
          <w:sz w:val="20"/>
          <w:szCs w:val="20"/>
        </w:rPr>
      </w:pPr>
      <w:r w:rsidRPr="000245BA">
        <w:rPr>
          <w:sz w:val="20"/>
          <w:szCs w:val="20"/>
        </w:rPr>
        <w:t>Композициякадра,ракурс,плановость,графическийритм.</w:t>
      </w:r>
    </w:p>
    <w:p w:rsidR="00B5747B" w:rsidRPr="000245BA" w:rsidRDefault="00182789" w:rsidP="00D03353">
      <w:pPr>
        <w:pStyle w:val="a6"/>
        <w:ind w:right="327"/>
        <w:rPr>
          <w:sz w:val="20"/>
          <w:szCs w:val="20"/>
        </w:rPr>
      </w:pPr>
      <w:r w:rsidRPr="000245BA">
        <w:rPr>
          <w:sz w:val="20"/>
          <w:szCs w:val="20"/>
        </w:rPr>
        <w:t>Умения наблюдать и выявлять выразительность и красоту окружающей жизни спомощьюфотографии.</w:t>
      </w:r>
    </w:p>
    <w:p w:rsidR="00B5747B" w:rsidRPr="000245BA" w:rsidRDefault="00182789" w:rsidP="00D03353">
      <w:pPr>
        <w:pStyle w:val="a6"/>
        <w:ind w:left="1270" w:right="327" w:firstLine="0"/>
        <w:rPr>
          <w:sz w:val="20"/>
          <w:szCs w:val="20"/>
        </w:rPr>
      </w:pPr>
      <w:r w:rsidRPr="000245BA">
        <w:rPr>
          <w:sz w:val="20"/>
          <w:szCs w:val="20"/>
        </w:rPr>
        <w:t>Фотопейзажвтворчествепрофессиональныхфотографов.</w:t>
      </w:r>
    </w:p>
    <w:p w:rsidR="00B5747B" w:rsidRPr="000245BA" w:rsidRDefault="00182789" w:rsidP="00D03353">
      <w:pPr>
        <w:pStyle w:val="a6"/>
        <w:ind w:right="327"/>
        <w:rPr>
          <w:sz w:val="20"/>
          <w:szCs w:val="20"/>
        </w:rPr>
      </w:pPr>
      <w:r w:rsidRPr="000245BA">
        <w:rPr>
          <w:sz w:val="20"/>
          <w:szCs w:val="20"/>
        </w:rPr>
        <w:t>Образныевозможностичёрно-белойицветнойфотографии.Рольтональныхконтрастови рольцветавэмоционально-образномвосприятии пейзажа.</w:t>
      </w:r>
    </w:p>
    <w:p w:rsidR="00B5747B" w:rsidRPr="000245BA" w:rsidRDefault="00182789" w:rsidP="00D03353">
      <w:pPr>
        <w:pStyle w:val="a6"/>
        <w:ind w:left="1270" w:right="327" w:firstLine="0"/>
        <w:rPr>
          <w:sz w:val="20"/>
          <w:szCs w:val="20"/>
        </w:rPr>
      </w:pPr>
      <w:r w:rsidRPr="000245BA">
        <w:rPr>
          <w:sz w:val="20"/>
          <w:szCs w:val="20"/>
        </w:rPr>
        <w:t>Рольосвещениявпортретномобразе.Фотографияпостановочнаяидокументальная.</w:t>
      </w:r>
    </w:p>
    <w:p w:rsidR="00B5747B" w:rsidRPr="000245BA" w:rsidRDefault="00182789" w:rsidP="00D03353">
      <w:pPr>
        <w:pStyle w:val="a6"/>
        <w:ind w:right="327"/>
        <w:rPr>
          <w:sz w:val="20"/>
          <w:szCs w:val="20"/>
        </w:rPr>
      </w:pPr>
      <w:r w:rsidRPr="000245BA">
        <w:rPr>
          <w:sz w:val="20"/>
          <w:szCs w:val="20"/>
        </w:rPr>
        <w:t>Фотопортретвисториипрофессиональнойфотографиииегосвязьснаправлениямивизобразительномискусстве.</w:t>
      </w:r>
    </w:p>
    <w:p w:rsidR="00B5747B" w:rsidRPr="000245BA" w:rsidRDefault="00182789" w:rsidP="00D03353">
      <w:pPr>
        <w:pStyle w:val="a6"/>
        <w:ind w:right="327"/>
        <w:rPr>
          <w:sz w:val="20"/>
          <w:szCs w:val="20"/>
        </w:rPr>
      </w:pPr>
      <w:r w:rsidRPr="000245BA">
        <w:rPr>
          <w:sz w:val="20"/>
          <w:szCs w:val="20"/>
        </w:rPr>
        <w:t>Портретв фотографии,егообщее иособенное посравнениюс живописным играфическимпортретом. Опыт выполненияпортретныхфотографий.</w:t>
      </w:r>
    </w:p>
    <w:p w:rsidR="00B5747B" w:rsidRPr="000245BA" w:rsidRDefault="00182789" w:rsidP="00D03353">
      <w:pPr>
        <w:pStyle w:val="a6"/>
        <w:ind w:right="327"/>
        <w:rPr>
          <w:sz w:val="20"/>
          <w:szCs w:val="20"/>
        </w:rPr>
      </w:pPr>
      <w:r w:rsidRPr="000245BA">
        <w:rPr>
          <w:sz w:val="20"/>
          <w:szCs w:val="20"/>
        </w:rPr>
        <w:t>Фоторепортаж.Образсобытиявкадре.Репортажныйснимок—свидетельствоисториии егозначениевсохранении памяти особытии.</w:t>
      </w:r>
    </w:p>
    <w:p w:rsidR="00B5747B" w:rsidRPr="000245BA" w:rsidRDefault="00182789" w:rsidP="00D03353">
      <w:pPr>
        <w:pStyle w:val="a6"/>
        <w:ind w:left="1270" w:right="327" w:firstLine="0"/>
        <w:rPr>
          <w:sz w:val="20"/>
          <w:szCs w:val="20"/>
        </w:rPr>
      </w:pPr>
      <w:r w:rsidRPr="000245BA">
        <w:rPr>
          <w:sz w:val="20"/>
          <w:szCs w:val="20"/>
        </w:rPr>
        <w:t>Фоторепортаж—  дневник  истории.  Значение  работы  военных  фотографов.</w:t>
      </w:r>
    </w:p>
    <w:p w:rsidR="00B5747B" w:rsidRPr="000245BA" w:rsidRDefault="00182789" w:rsidP="00D03353">
      <w:pPr>
        <w:pStyle w:val="a6"/>
        <w:spacing w:before="1"/>
        <w:ind w:right="327" w:firstLine="0"/>
        <w:rPr>
          <w:sz w:val="20"/>
          <w:szCs w:val="20"/>
        </w:rPr>
      </w:pPr>
      <w:r w:rsidRPr="000245BA">
        <w:rPr>
          <w:sz w:val="20"/>
          <w:szCs w:val="20"/>
        </w:rPr>
        <w:t>Спортивныефотографии.Образсовременностиврепортажныхфотографиях.</w:t>
      </w:r>
    </w:p>
    <w:p w:rsidR="00B5747B" w:rsidRPr="000245BA" w:rsidRDefault="00182789" w:rsidP="00D03353">
      <w:pPr>
        <w:pStyle w:val="a6"/>
        <w:ind w:right="327"/>
        <w:rPr>
          <w:sz w:val="20"/>
          <w:szCs w:val="20"/>
        </w:rPr>
      </w:pPr>
      <w:r w:rsidRPr="000245BA">
        <w:rPr>
          <w:spacing w:val="-1"/>
          <w:sz w:val="20"/>
          <w:szCs w:val="20"/>
        </w:rPr>
        <w:t>«Работатьдляжизни...»—фотографии</w:t>
      </w:r>
      <w:r w:rsidRPr="000245BA">
        <w:rPr>
          <w:sz w:val="20"/>
          <w:szCs w:val="20"/>
        </w:rPr>
        <w:t>АлександраРодченко,ихзначениеивлияниенастиль эпохи.</w:t>
      </w:r>
    </w:p>
    <w:p w:rsidR="00B5747B" w:rsidRPr="000245BA" w:rsidRDefault="00182789" w:rsidP="00D03353">
      <w:pPr>
        <w:pStyle w:val="a6"/>
        <w:ind w:right="327"/>
        <w:rPr>
          <w:sz w:val="20"/>
          <w:szCs w:val="20"/>
        </w:rPr>
      </w:pPr>
      <w:r w:rsidRPr="000245BA">
        <w:rPr>
          <w:sz w:val="20"/>
          <w:szCs w:val="20"/>
        </w:rPr>
        <w:t>Возможностикомпьютернойобработкифотографий,задачипреобразованияфотографийи границыдостоверности.</w:t>
      </w:r>
    </w:p>
    <w:p w:rsidR="00B5747B" w:rsidRPr="000245BA" w:rsidRDefault="00182789" w:rsidP="00D03353">
      <w:pPr>
        <w:pStyle w:val="a6"/>
        <w:ind w:right="327"/>
        <w:rPr>
          <w:sz w:val="20"/>
          <w:szCs w:val="20"/>
        </w:rPr>
      </w:pPr>
      <w:r w:rsidRPr="000245BA">
        <w:rPr>
          <w:sz w:val="20"/>
          <w:szCs w:val="20"/>
        </w:rPr>
        <w:t>Коллажкакжанрхудожественноготворчестваспомощьюразличныхкомпьютерныхпрограмм.</w:t>
      </w:r>
    </w:p>
    <w:p w:rsidR="00B5747B" w:rsidRPr="000245BA" w:rsidRDefault="00182789" w:rsidP="00D03353">
      <w:pPr>
        <w:pStyle w:val="a6"/>
        <w:ind w:right="327"/>
        <w:rPr>
          <w:sz w:val="20"/>
          <w:szCs w:val="20"/>
        </w:rPr>
      </w:pPr>
      <w:r w:rsidRPr="000245BA">
        <w:rPr>
          <w:sz w:val="20"/>
          <w:szCs w:val="20"/>
        </w:rPr>
        <w:t>Художественная фотография какавторское видение мира, какобразвремениивлияниефотообразанажизнь людей.</w:t>
      </w:r>
    </w:p>
    <w:p w:rsidR="00B5747B" w:rsidRPr="000245BA" w:rsidRDefault="00182789" w:rsidP="00D03353">
      <w:pPr>
        <w:pStyle w:val="2"/>
        <w:ind w:right="327"/>
        <w:rPr>
          <w:sz w:val="20"/>
          <w:szCs w:val="20"/>
        </w:rPr>
      </w:pPr>
      <w:r w:rsidRPr="000245BA">
        <w:rPr>
          <w:sz w:val="20"/>
          <w:szCs w:val="20"/>
        </w:rPr>
        <w:t>Изображениеиискусствокино</w:t>
      </w:r>
    </w:p>
    <w:p w:rsidR="00B5747B" w:rsidRPr="000245BA" w:rsidRDefault="00182789" w:rsidP="00D03353">
      <w:pPr>
        <w:pStyle w:val="a6"/>
        <w:spacing w:line="274" w:lineRule="exact"/>
        <w:ind w:left="1270" w:right="327" w:firstLine="0"/>
        <w:rPr>
          <w:sz w:val="20"/>
          <w:szCs w:val="20"/>
        </w:rPr>
      </w:pPr>
      <w:r w:rsidRPr="000245BA">
        <w:rPr>
          <w:sz w:val="20"/>
          <w:szCs w:val="20"/>
        </w:rPr>
        <w:t>Ожившееизображение.Историякиноиегоэволюциякакискусства.</w:t>
      </w:r>
    </w:p>
    <w:p w:rsidR="00B5747B" w:rsidRPr="000245BA" w:rsidRDefault="00182789" w:rsidP="00D03353">
      <w:pPr>
        <w:pStyle w:val="a6"/>
        <w:ind w:right="327"/>
        <w:rPr>
          <w:sz w:val="20"/>
          <w:szCs w:val="20"/>
        </w:rPr>
      </w:pPr>
      <w:r w:rsidRPr="000245BA">
        <w:rPr>
          <w:sz w:val="20"/>
          <w:szCs w:val="20"/>
        </w:rPr>
        <w:t>Синтетическаяприродапространственно-временногоискусствакиноисоставтворческого коллектива. Сценарист — режиссёр — художник — оператор в работе надфильмом.Сложносоставной языккино.</w:t>
      </w:r>
    </w:p>
    <w:p w:rsidR="00B5747B" w:rsidRPr="000245BA" w:rsidRDefault="00182789" w:rsidP="00D03353">
      <w:pPr>
        <w:pStyle w:val="a6"/>
        <w:ind w:left="1270" w:right="327" w:firstLine="0"/>
        <w:rPr>
          <w:sz w:val="20"/>
          <w:szCs w:val="20"/>
        </w:rPr>
      </w:pPr>
      <w:r w:rsidRPr="000245BA">
        <w:rPr>
          <w:sz w:val="20"/>
          <w:szCs w:val="20"/>
        </w:rPr>
        <w:t>Монтажкомпозиционнопостроенных кадров—основаязыкакиноискусства.</w:t>
      </w:r>
    </w:p>
    <w:p w:rsidR="00B5747B" w:rsidRPr="000245BA" w:rsidRDefault="00182789" w:rsidP="00D03353">
      <w:pPr>
        <w:pStyle w:val="a6"/>
        <w:ind w:right="327"/>
        <w:rPr>
          <w:sz w:val="20"/>
          <w:szCs w:val="20"/>
        </w:rPr>
      </w:pPr>
      <w:r w:rsidRPr="000245BA">
        <w:rPr>
          <w:sz w:val="20"/>
          <w:szCs w:val="20"/>
        </w:rPr>
        <w:t>Художник-постановщик и его команда художников в работе по созданию фильма.Эскизыместдействия,образыикостюмыперсонажей,раскадровка,чертежиивоплощениев материале. Пространство и предметы, историческая конкретность и художественныйобраз — видеоряд художественного игровогофильма.</w:t>
      </w:r>
    </w:p>
    <w:p w:rsidR="00B5747B" w:rsidRPr="000245BA" w:rsidRDefault="00182789" w:rsidP="00D03353">
      <w:pPr>
        <w:pStyle w:val="a6"/>
        <w:ind w:right="327"/>
        <w:rPr>
          <w:sz w:val="20"/>
          <w:szCs w:val="20"/>
        </w:rPr>
      </w:pPr>
      <w:r w:rsidRPr="000245BA">
        <w:rPr>
          <w:sz w:val="20"/>
          <w:szCs w:val="20"/>
        </w:rPr>
        <w:t>Создание видеоролика — от замысла до съёмки. Разные жанры — разные задачи вработенад видеороликом. Этапысоздания видеоролика.</w:t>
      </w:r>
    </w:p>
    <w:p w:rsidR="00B5747B" w:rsidRPr="000245BA" w:rsidRDefault="00182789" w:rsidP="00D03353">
      <w:pPr>
        <w:pStyle w:val="a6"/>
        <w:spacing w:before="1"/>
        <w:ind w:right="327"/>
        <w:rPr>
          <w:sz w:val="20"/>
          <w:szCs w:val="20"/>
        </w:rPr>
      </w:pPr>
      <w:r w:rsidRPr="000245BA">
        <w:rPr>
          <w:sz w:val="20"/>
          <w:szCs w:val="20"/>
        </w:rPr>
        <w:t>Искусствоанимацииихудожник-мультипликатор.Рисованные,кукольныемультфильмыицифроваяанимация.УолтДиснейиегостудия.Особоелицоотечественноймультипликации,еёзнаменитыесоздатели.</w:t>
      </w:r>
    </w:p>
    <w:p w:rsidR="00B5747B" w:rsidRPr="000245BA" w:rsidRDefault="00182789" w:rsidP="00D03353">
      <w:pPr>
        <w:pStyle w:val="a6"/>
        <w:ind w:right="327"/>
        <w:rPr>
          <w:sz w:val="20"/>
          <w:szCs w:val="20"/>
        </w:rPr>
      </w:pPr>
      <w:r w:rsidRPr="000245BA">
        <w:rPr>
          <w:sz w:val="20"/>
          <w:szCs w:val="20"/>
        </w:rPr>
        <w:t>Использованиеэлектронно-цифровыхтехнологийвсовременномигровомкинематографе.</w:t>
      </w:r>
    </w:p>
    <w:p w:rsidR="00B5747B" w:rsidRPr="000245BA" w:rsidRDefault="00182789" w:rsidP="00D03353">
      <w:pPr>
        <w:pStyle w:val="a6"/>
        <w:ind w:right="327"/>
        <w:rPr>
          <w:sz w:val="20"/>
          <w:szCs w:val="20"/>
        </w:rPr>
      </w:pPr>
      <w:r w:rsidRPr="000245BA">
        <w:rPr>
          <w:sz w:val="20"/>
          <w:szCs w:val="20"/>
        </w:rPr>
        <w:t>Компьютерная анимация на занятиях в школе. Техническое оборудование и еговозможности для создания анимации. Коллективный характер деятельности по созданиюанимационногофильма.Выбортехнологии:пластилиновыемультфильмы,бумажнаяперекладка,сыпучая анимация.</w:t>
      </w:r>
    </w:p>
    <w:p w:rsidR="00B5747B" w:rsidRPr="000245BA" w:rsidRDefault="00182789" w:rsidP="00D03353">
      <w:pPr>
        <w:pStyle w:val="a6"/>
        <w:ind w:left="1270" w:right="327" w:firstLine="0"/>
        <w:rPr>
          <w:sz w:val="20"/>
          <w:szCs w:val="20"/>
        </w:rPr>
      </w:pPr>
      <w:r w:rsidRPr="000245BA">
        <w:rPr>
          <w:sz w:val="20"/>
          <w:szCs w:val="20"/>
        </w:rPr>
        <w:t>Этапысозданияанимационногофильма.Требованияикритериихудожественности.</w:t>
      </w:r>
    </w:p>
    <w:p w:rsidR="00B5747B" w:rsidRPr="000245BA" w:rsidRDefault="00182789" w:rsidP="00D03353">
      <w:pPr>
        <w:pStyle w:val="2"/>
        <w:spacing w:before="71"/>
        <w:ind w:right="327"/>
        <w:jc w:val="left"/>
        <w:rPr>
          <w:sz w:val="20"/>
          <w:szCs w:val="20"/>
        </w:rPr>
      </w:pPr>
      <w:r w:rsidRPr="000245BA">
        <w:rPr>
          <w:sz w:val="20"/>
          <w:szCs w:val="20"/>
        </w:rPr>
        <w:t>Изобразительноеискусствонателевидении</w:t>
      </w:r>
    </w:p>
    <w:p w:rsidR="00B5747B" w:rsidRPr="000245BA" w:rsidRDefault="00182789" w:rsidP="00D03353">
      <w:pPr>
        <w:pStyle w:val="a6"/>
        <w:tabs>
          <w:tab w:val="left" w:pos="2892"/>
          <w:tab w:val="left" w:pos="3442"/>
          <w:tab w:val="left" w:pos="4684"/>
          <w:tab w:val="left" w:pos="6085"/>
          <w:tab w:val="left" w:pos="7294"/>
          <w:tab w:val="left" w:pos="8558"/>
        </w:tabs>
        <w:ind w:right="327"/>
        <w:jc w:val="left"/>
        <w:rPr>
          <w:sz w:val="20"/>
          <w:szCs w:val="20"/>
        </w:rPr>
      </w:pPr>
      <w:r w:rsidRPr="000245BA">
        <w:rPr>
          <w:sz w:val="20"/>
          <w:szCs w:val="20"/>
        </w:rPr>
        <w:t>Телевидение</w:t>
      </w:r>
      <w:r w:rsidRPr="000245BA">
        <w:rPr>
          <w:sz w:val="20"/>
          <w:szCs w:val="20"/>
        </w:rPr>
        <w:tab/>
        <w:t>—</w:t>
      </w:r>
      <w:r w:rsidRPr="000245BA">
        <w:rPr>
          <w:sz w:val="20"/>
          <w:szCs w:val="20"/>
        </w:rPr>
        <w:tab/>
        <w:t>экранное</w:t>
      </w:r>
      <w:r w:rsidRPr="000245BA">
        <w:rPr>
          <w:sz w:val="20"/>
          <w:szCs w:val="20"/>
        </w:rPr>
        <w:tab/>
        <w:t>искусство:</w:t>
      </w:r>
      <w:r w:rsidRPr="000245BA">
        <w:rPr>
          <w:sz w:val="20"/>
          <w:szCs w:val="20"/>
        </w:rPr>
        <w:tab/>
        <w:t>средство</w:t>
      </w:r>
      <w:r w:rsidRPr="000245BA">
        <w:rPr>
          <w:sz w:val="20"/>
          <w:szCs w:val="20"/>
        </w:rPr>
        <w:tab/>
        <w:t>массовой</w:t>
      </w:r>
      <w:r w:rsidRPr="000245BA">
        <w:rPr>
          <w:sz w:val="20"/>
          <w:szCs w:val="20"/>
        </w:rPr>
        <w:tab/>
        <w:t>информации,художественногоинаучногопросвещения,развлеченияиорганизациидосуга.</w:t>
      </w:r>
    </w:p>
    <w:p w:rsidR="00B5747B" w:rsidRPr="000245BA" w:rsidRDefault="00182789" w:rsidP="00D03353">
      <w:pPr>
        <w:pStyle w:val="a6"/>
        <w:ind w:right="327"/>
        <w:jc w:val="left"/>
        <w:rPr>
          <w:sz w:val="20"/>
          <w:szCs w:val="20"/>
        </w:rPr>
      </w:pPr>
      <w:r w:rsidRPr="000245BA">
        <w:rPr>
          <w:sz w:val="20"/>
          <w:szCs w:val="20"/>
        </w:rPr>
        <w:t>Искусствоитехнология.Создательтелевидения—русскийинженерВладимирКозьмичЗворыкин.</w:t>
      </w:r>
    </w:p>
    <w:p w:rsidR="00B5747B" w:rsidRPr="000245BA" w:rsidRDefault="00182789" w:rsidP="00D03353">
      <w:pPr>
        <w:pStyle w:val="a6"/>
        <w:ind w:left="1270" w:right="327" w:firstLine="0"/>
        <w:jc w:val="left"/>
        <w:rPr>
          <w:sz w:val="20"/>
          <w:szCs w:val="20"/>
        </w:rPr>
      </w:pPr>
      <w:r w:rsidRPr="000245BA">
        <w:rPr>
          <w:sz w:val="20"/>
          <w:szCs w:val="20"/>
        </w:rPr>
        <w:t>Рольтелевидениявпревращениимиравединоеинформационноепространство.</w:t>
      </w:r>
    </w:p>
    <w:p w:rsidR="00B5747B" w:rsidRPr="000245BA" w:rsidRDefault="00182789" w:rsidP="00D03353">
      <w:pPr>
        <w:pStyle w:val="a6"/>
        <w:ind w:right="327" w:firstLine="0"/>
        <w:jc w:val="left"/>
        <w:rPr>
          <w:sz w:val="20"/>
          <w:szCs w:val="20"/>
        </w:rPr>
      </w:pPr>
      <w:r w:rsidRPr="000245BA">
        <w:rPr>
          <w:sz w:val="20"/>
          <w:szCs w:val="20"/>
        </w:rPr>
        <w:t>Картинамира,создаваемаятелевидением.Прямойэфириегозначение.</w:t>
      </w:r>
    </w:p>
    <w:p w:rsidR="00B5747B" w:rsidRPr="000245BA" w:rsidRDefault="00182789" w:rsidP="00D03353">
      <w:pPr>
        <w:pStyle w:val="a6"/>
        <w:ind w:right="327"/>
        <w:jc w:val="left"/>
        <w:rPr>
          <w:sz w:val="20"/>
          <w:szCs w:val="20"/>
        </w:rPr>
      </w:pPr>
      <w:r w:rsidRPr="000245BA">
        <w:rPr>
          <w:sz w:val="20"/>
          <w:szCs w:val="20"/>
        </w:rPr>
        <w:t>Деятельностьхудожниканателевидении:художникипосвету,костюму,гриму;сценографическийдизайн икомпьютерная графика.</w:t>
      </w:r>
    </w:p>
    <w:p w:rsidR="00B5747B" w:rsidRPr="000245BA" w:rsidRDefault="00182789" w:rsidP="00D03353">
      <w:pPr>
        <w:pStyle w:val="a6"/>
        <w:tabs>
          <w:tab w:val="left" w:pos="2574"/>
          <w:tab w:val="left" w:pos="4085"/>
          <w:tab w:val="left" w:pos="4455"/>
          <w:tab w:val="left" w:pos="5385"/>
          <w:tab w:val="left" w:pos="7038"/>
          <w:tab w:val="left" w:pos="8494"/>
          <w:tab w:val="left" w:pos="9784"/>
        </w:tabs>
        <w:ind w:right="327"/>
        <w:jc w:val="left"/>
        <w:rPr>
          <w:sz w:val="20"/>
          <w:szCs w:val="20"/>
        </w:rPr>
      </w:pPr>
      <w:r w:rsidRPr="000245BA">
        <w:rPr>
          <w:sz w:val="20"/>
          <w:szCs w:val="20"/>
        </w:rPr>
        <w:t>Школьное</w:t>
      </w:r>
      <w:r w:rsidRPr="000245BA">
        <w:rPr>
          <w:sz w:val="20"/>
          <w:szCs w:val="20"/>
        </w:rPr>
        <w:tab/>
        <w:t>телевидение</w:t>
      </w:r>
      <w:r w:rsidRPr="000245BA">
        <w:rPr>
          <w:sz w:val="20"/>
          <w:szCs w:val="20"/>
        </w:rPr>
        <w:tab/>
        <w:t>и</w:t>
      </w:r>
      <w:r w:rsidRPr="000245BA">
        <w:rPr>
          <w:sz w:val="20"/>
          <w:szCs w:val="20"/>
        </w:rPr>
        <w:tab/>
        <w:t>студия</w:t>
      </w:r>
      <w:r w:rsidRPr="000245BA">
        <w:rPr>
          <w:sz w:val="20"/>
          <w:szCs w:val="20"/>
        </w:rPr>
        <w:tab/>
        <w:t>мультимедиа.</w:t>
      </w:r>
      <w:r w:rsidRPr="000245BA">
        <w:rPr>
          <w:sz w:val="20"/>
          <w:szCs w:val="20"/>
        </w:rPr>
        <w:tab/>
        <w:t>Построение</w:t>
      </w:r>
      <w:r w:rsidRPr="000245BA">
        <w:rPr>
          <w:sz w:val="20"/>
          <w:szCs w:val="20"/>
        </w:rPr>
        <w:tab/>
        <w:t>видеоряда</w:t>
      </w:r>
      <w:r w:rsidRPr="000245BA">
        <w:rPr>
          <w:sz w:val="20"/>
          <w:szCs w:val="20"/>
        </w:rPr>
        <w:tab/>
      </w:r>
      <w:r w:rsidRPr="000245BA">
        <w:rPr>
          <w:spacing w:val="-2"/>
          <w:sz w:val="20"/>
          <w:szCs w:val="20"/>
        </w:rPr>
        <w:t>и</w:t>
      </w:r>
      <w:r w:rsidRPr="000245BA">
        <w:rPr>
          <w:sz w:val="20"/>
          <w:szCs w:val="20"/>
        </w:rPr>
        <w:t>художественногооформления.</w:t>
      </w:r>
    </w:p>
    <w:p w:rsidR="00B5747B" w:rsidRPr="000245BA" w:rsidRDefault="00182789" w:rsidP="00D03353">
      <w:pPr>
        <w:pStyle w:val="a6"/>
        <w:ind w:left="1270" w:right="327" w:firstLine="0"/>
        <w:jc w:val="left"/>
        <w:rPr>
          <w:sz w:val="20"/>
          <w:szCs w:val="20"/>
        </w:rPr>
      </w:pPr>
      <w:r w:rsidRPr="000245BA">
        <w:rPr>
          <w:sz w:val="20"/>
          <w:szCs w:val="20"/>
        </w:rPr>
        <w:t>Художническиероликаждогочеловекавреальнойбытийнойжизни.</w:t>
      </w:r>
    </w:p>
    <w:p w:rsidR="00B5747B" w:rsidRPr="000245BA" w:rsidRDefault="00182789" w:rsidP="00D03353">
      <w:pPr>
        <w:pStyle w:val="a6"/>
        <w:ind w:left="1270" w:right="327" w:firstLine="0"/>
        <w:jc w:val="left"/>
        <w:rPr>
          <w:sz w:val="20"/>
          <w:szCs w:val="20"/>
        </w:rPr>
      </w:pPr>
      <w:r w:rsidRPr="000245BA">
        <w:rPr>
          <w:sz w:val="20"/>
          <w:szCs w:val="20"/>
        </w:rPr>
        <w:t>Рольискусствавжизниобществаиеговлияниенажизнькаждогочеловека.</w:t>
      </w:r>
    </w:p>
    <w:p w:rsidR="00B5747B" w:rsidRPr="000245BA" w:rsidRDefault="00182789" w:rsidP="00D03353">
      <w:pPr>
        <w:pStyle w:val="1"/>
        <w:spacing w:before="71"/>
        <w:ind w:left="553" w:right="327"/>
        <w:jc w:val="center"/>
        <w:rPr>
          <w:sz w:val="20"/>
          <w:szCs w:val="20"/>
        </w:rPr>
      </w:pPr>
      <w:r w:rsidRPr="000245BA">
        <w:rPr>
          <w:sz w:val="20"/>
          <w:szCs w:val="20"/>
        </w:rPr>
        <w:t>ПЛАНИРУЕМЫЕРЕЗУЛЬТАТЫОСВОЕНИЯУЧЕБНОГОПРЕДМЕТА</w:t>
      </w:r>
    </w:p>
    <w:p w:rsidR="00B5747B" w:rsidRPr="000245BA" w:rsidRDefault="00182789" w:rsidP="00D03353">
      <w:pPr>
        <w:ind w:left="1396" w:right="327"/>
        <w:jc w:val="center"/>
        <w:rPr>
          <w:b/>
          <w:sz w:val="20"/>
          <w:szCs w:val="20"/>
        </w:rPr>
      </w:pPr>
      <w:r w:rsidRPr="000245BA">
        <w:rPr>
          <w:b/>
          <w:sz w:val="20"/>
          <w:szCs w:val="20"/>
        </w:rPr>
        <w:t>«ИЗОБРАЗИТЕЛЬНОЕИСКУССТВО»</w:t>
      </w:r>
    </w:p>
    <w:p w:rsidR="00B5747B" w:rsidRPr="000245BA" w:rsidRDefault="00182789" w:rsidP="00D03353">
      <w:pPr>
        <w:pStyle w:val="1"/>
        <w:spacing w:line="480" w:lineRule="auto"/>
        <w:ind w:right="327" w:firstLine="873"/>
        <w:jc w:val="left"/>
        <w:rPr>
          <w:sz w:val="20"/>
          <w:szCs w:val="20"/>
        </w:rPr>
      </w:pPr>
      <w:r w:rsidRPr="000245BA">
        <w:rPr>
          <w:sz w:val="20"/>
          <w:szCs w:val="20"/>
        </w:rPr>
        <w:t>НА УРОВНЕ ОСНОВНОГО ОБЩЕГО ОБРАЗОВАНИЯЛИЧНОСТНЫЕРЕЗУЛЬТАТЫ</w:t>
      </w:r>
    </w:p>
    <w:p w:rsidR="00B5747B" w:rsidRPr="000245BA" w:rsidRDefault="00182789" w:rsidP="00D03353">
      <w:pPr>
        <w:pStyle w:val="a6"/>
        <w:ind w:right="327"/>
        <w:rPr>
          <w:sz w:val="20"/>
          <w:szCs w:val="20"/>
        </w:rPr>
      </w:pPr>
      <w:r w:rsidRPr="000245BA">
        <w:rPr>
          <w:sz w:val="20"/>
          <w:szCs w:val="20"/>
        </w:rPr>
        <w:t>Личностныерезультатыосвоениярабочейпрограммыосновногообщегообразованияпоизобразительномуискусствудостигаютсявединствеучебнойивоспитательнойдеятельности.</w:t>
      </w:r>
    </w:p>
    <w:p w:rsidR="00B5747B" w:rsidRPr="000245BA" w:rsidRDefault="00182789" w:rsidP="00D03353">
      <w:pPr>
        <w:pStyle w:val="a6"/>
        <w:ind w:right="327"/>
        <w:rPr>
          <w:sz w:val="20"/>
          <w:szCs w:val="20"/>
        </w:rPr>
      </w:pPr>
      <w:r w:rsidRPr="000245BA">
        <w:rPr>
          <w:spacing w:val="-1"/>
          <w:sz w:val="20"/>
          <w:szCs w:val="20"/>
        </w:rPr>
        <w:t>Вцентрепрограммы</w:t>
      </w:r>
      <w:r w:rsidRPr="000245BA">
        <w:rPr>
          <w:sz w:val="20"/>
          <w:szCs w:val="20"/>
        </w:rPr>
        <w:t>поизобразительномуискусствувсоответствиисФГОСобщегообразования находится личностное развитие обучающихся, приобщение обучающихся кроссийскимтрадиционнымдуховнымценностям, социализацияличности.</w:t>
      </w:r>
    </w:p>
    <w:p w:rsidR="00B5747B" w:rsidRPr="000245BA" w:rsidRDefault="00182789" w:rsidP="00D03353">
      <w:pPr>
        <w:pStyle w:val="a6"/>
        <w:ind w:right="327"/>
        <w:rPr>
          <w:sz w:val="20"/>
          <w:szCs w:val="20"/>
        </w:rPr>
      </w:pPr>
      <w:r w:rsidRPr="000245BA">
        <w:rPr>
          <w:sz w:val="20"/>
          <w:szCs w:val="20"/>
        </w:rPr>
        <w:t>Программа призвана обеспечить достижение учащимися личностных результатов,указанныхвоФГОС:формированиеуобучающихсяосновроссийскойидентичности;ценностные установки и социально значимые качества личности; духовнонравственноеразвитие обучающихся и отношение школьников к культуре; мотивацию к познанию иобучению,готовностьксаморазвитиюиактивномуучастиювсоциальнозначимойдеятельности.</w:t>
      </w:r>
    </w:p>
    <w:p w:rsidR="00B5747B" w:rsidRPr="000245BA" w:rsidRDefault="00182789" w:rsidP="00522914">
      <w:pPr>
        <w:pStyle w:val="2"/>
        <w:numPr>
          <w:ilvl w:val="0"/>
          <w:numId w:val="35"/>
        </w:numPr>
        <w:tabs>
          <w:tab w:val="left" w:pos="1510"/>
        </w:tabs>
        <w:spacing w:before="1"/>
        <w:ind w:right="327"/>
        <w:jc w:val="both"/>
        <w:rPr>
          <w:sz w:val="20"/>
          <w:szCs w:val="20"/>
        </w:rPr>
      </w:pPr>
      <w:r w:rsidRPr="000245BA">
        <w:rPr>
          <w:sz w:val="20"/>
          <w:szCs w:val="20"/>
        </w:rPr>
        <w:t>Патриотическоевоспитание</w:t>
      </w:r>
    </w:p>
    <w:p w:rsidR="00B5747B" w:rsidRPr="000245BA" w:rsidRDefault="00182789" w:rsidP="00D03353">
      <w:pPr>
        <w:pStyle w:val="a6"/>
        <w:ind w:right="327"/>
        <w:rPr>
          <w:sz w:val="20"/>
          <w:szCs w:val="20"/>
        </w:rPr>
      </w:pPr>
      <w:r w:rsidRPr="000245BA">
        <w:rPr>
          <w:sz w:val="20"/>
          <w:szCs w:val="20"/>
        </w:rPr>
        <w:t>Осуществляетсячерезосвоениешкольникамисодержаниятрадиций,историиисовременного развития отечественной культуры, выраженной в её архитектуре, народном,прикладном и изобразительном искусстве. Воспитание патриотизма в процессе освоенияособенностей и красоты отечественной духовной жизни, выраженной в произведенияхискусства, посвящённых различным подходам к изображению человека, великим победам,торжественным и трагическим событиям, эпической и лирической красоте отечественного</w:t>
      </w:r>
      <w:r w:rsidRPr="000245BA">
        <w:rPr>
          <w:spacing w:val="-1"/>
          <w:sz w:val="20"/>
          <w:szCs w:val="20"/>
        </w:rPr>
        <w:t>пейзажа.Патриотическиечувства</w:t>
      </w:r>
      <w:r w:rsidRPr="000245BA">
        <w:rPr>
          <w:sz w:val="20"/>
          <w:szCs w:val="20"/>
        </w:rPr>
        <w:t>воспитываютсявизученииисториинародногоискусства,его житейской мудрости и значения символических смыслов. Урок искусства воспитываетпатриотизмневдекларативнойформе,авпроцессесобственнойхудожественно-практической деятельности обучающегося, который учится чувственно-эмоциональномувосприятиюи творческомусозиданиюхудожественного образа.</w:t>
      </w:r>
    </w:p>
    <w:p w:rsidR="00B5747B" w:rsidRPr="000245BA" w:rsidRDefault="00182789" w:rsidP="00522914">
      <w:pPr>
        <w:pStyle w:val="2"/>
        <w:numPr>
          <w:ilvl w:val="0"/>
          <w:numId w:val="35"/>
        </w:numPr>
        <w:tabs>
          <w:tab w:val="left" w:pos="1510"/>
        </w:tabs>
        <w:spacing w:before="3"/>
        <w:ind w:right="327"/>
        <w:jc w:val="both"/>
        <w:rPr>
          <w:sz w:val="20"/>
          <w:szCs w:val="20"/>
        </w:rPr>
      </w:pPr>
      <w:r w:rsidRPr="000245BA">
        <w:rPr>
          <w:sz w:val="20"/>
          <w:szCs w:val="20"/>
        </w:rPr>
        <w:t>Гражданскоевоспитание</w:t>
      </w:r>
    </w:p>
    <w:p w:rsidR="00B5747B" w:rsidRPr="000245BA" w:rsidRDefault="00182789" w:rsidP="00D03353">
      <w:pPr>
        <w:pStyle w:val="a6"/>
        <w:ind w:right="327"/>
        <w:rPr>
          <w:sz w:val="20"/>
          <w:szCs w:val="20"/>
        </w:rPr>
      </w:pPr>
      <w:r w:rsidRPr="000245BA">
        <w:rPr>
          <w:sz w:val="20"/>
          <w:szCs w:val="20"/>
        </w:rPr>
        <w:t>Программа по изобразительному искусству направлена на активное приобщениеобучающихся к ценностям мировой и отечественной культуры. При этом реализуютсязадачисоциализацииигражданскоговоспитанияшкольника.Формируетсячувстволичнойпричастностикжизниобщества.Искусстворассматриваетсякакособыйязык,развивающий коммуникативные умения. В рамках предмета «Изобразительное искусство»происходитизучениехудожественнойкультурыимировойисторииискусства,</w:t>
      </w:r>
      <w:r w:rsidRPr="000245BA">
        <w:rPr>
          <w:spacing w:val="-1"/>
          <w:sz w:val="20"/>
          <w:szCs w:val="20"/>
        </w:rPr>
        <w:t>углубляютсяинтернациональные</w:t>
      </w:r>
      <w:r w:rsidRPr="000245BA">
        <w:rPr>
          <w:sz w:val="20"/>
          <w:szCs w:val="20"/>
        </w:rPr>
        <w:t>чувстваобучающихся.Предметспособствуетпониманиюособенностей жизни разных народов и красоты различных национальных эстетическихидеалов. Коллективные творческие работы, а такжеучастие в общих художественныхпроектахсоздаютусловиядляразнообразнойсовместнойдеятельности,способствуютпониманиюдругого,становлению чувстваличной ответственности.</w:t>
      </w:r>
    </w:p>
    <w:p w:rsidR="00B5747B" w:rsidRPr="000245BA" w:rsidRDefault="00182789" w:rsidP="00522914">
      <w:pPr>
        <w:pStyle w:val="2"/>
        <w:numPr>
          <w:ilvl w:val="0"/>
          <w:numId w:val="35"/>
        </w:numPr>
        <w:tabs>
          <w:tab w:val="left" w:pos="1510"/>
        </w:tabs>
        <w:spacing w:before="4"/>
        <w:ind w:right="327"/>
        <w:jc w:val="both"/>
        <w:rPr>
          <w:sz w:val="20"/>
          <w:szCs w:val="20"/>
        </w:rPr>
      </w:pPr>
      <w:r w:rsidRPr="000245BA">
        <w:rPr>
          <w:sz w:val="20"/>
          <w:szCs w:val="20"/>
        </w:rPr>
        <w:t>Духовно-нравственноевоспитание</w:t>
      </w:r>
    </w:p>
    <w:p w:rsidR="00B5747B" w:rsidRPr="000245BA" w:rsidRDefault="00182789" w:rsidP="00D03353">
      <w:pPr>
        <w:pStyle w:val="a6"/>
        <w:ind w:right="327"/>
        <w:rPr>
          <w:sz w:val="20"/>
          <w:szCs w:val="20"/>
        </w:rPr>
      </w:pPr>
      <w:r w:rsidRPr="000245BA">
        <w:rPr>
          <w:sz w:val="20"/>
          <w:szCs w:val="20"/>
        </w:rPr>
        <w:t>В искусстве воплощена духовная жизнь человечества, концентрирующая в себеэстетический,художественныйинравственныймировойопыт,раскрытиекоторогосоставляетсутьшкольногопредмета.Учебныезаданиянаправленынаразвитиевнутреннегомираучащегосяивоспитаниеегоэмоциональнообразной,чувственнойсферы.Развитиетворческогопотенциаласпособствуетростусамосознанияобучающегося,осознаниюсебякакличностиичленаобщества.Ценностно-ориентационнаяикоммуникативная деятельность на занятиях по изобразительному искусству способствует</w:t>
      </w:r>
      <w:r w:rsidRPr="000245BA">
        <w:rPr>
          <w:spacing w:val="-1"/>
          <w:sz w:val="20"/>
          <w:szCs w:val="20"/>
        </w:rPr>
        <w:t>освоениюбазовыхценностей—формированию</w:t>
      </w:r>
      <w:r w:rsidRPr="000245BA">
        <w:rPr>
          <w:sz w:val="20"/>
          <w:szCs w:val="20"/>
        </w:rPr>
        <w:t>отношениякмиру,жизни,человеку,семье,труду,культурекакдуховномубогатствуобществаиважномуусловиюощущения</w:t>
      </w:r>
    </w:p>
    <w:p w:rsidR="00B5747B" w:rsidRPr="000245BA" w:rsidRDefault="00182789" w:rsidP="00D03353">
      <w:pPr>
        <w:pStyle w:val="a6"/>
        <w:spacing w:before="66"/>
        <w:ind w:right="327" w:firstLine="0"/>
        <w:rPr>
          <w:sz w:val="20"/>
          <w:szCs w:val="20"/>
        </w:rPr>
      </w:pPr>
      <w:r w:rsidRPr="000245BA">
        <w:rPr>
          <w:sz w:val="20"/>
          <w:szCs w:val="20"/>
        </w:rPr>
        <w:t>человекомполнотыпроживаемойжизни.</w:t>
      </w:r>
    </w:p>
    <w:p w:rsidR="00B5747B" w:rsidRPr="000245BA" w:rsidRDefault="00182789" w:rsidP="00522914">
      <w:pPr>
        <w:pStyle w:val="2"/>
        <w:numPr>
          <w:ilvl w:val="0"/>
          <w:numId w:val="35"/>
        </w:numPr>
        <w:tabs>
          <w:tab w:val="left" w:pos="1510"/>
        </w:tabs>
        <w:ind w:right="327"/>
        <w:jc w:val="both"/>
        <w:rPr>
          <w:sz w:val="20"/>
          <w:szCs w:val="20"/>
        </w:rPr>
      </w:pPr>
      <w:r w:rsidRPr="000245BA">
        <w:rPr>
          <w:sz w:val="20"/>
          <w:szCs w:val="20"/>
        </w:rPr>
        <w:t>Эстетическоевоспитание</w:t>
      </w:r>
    </w:p>
    <w:p w:rsidR="00B5747B" w:rsidRPr="000245BA" w:rsidRDefault="00182789" w:rsidP="00D03353">
      <w:pPr>
        <w:pStyle w:val="a6"/>
        <w:ind w:right="327"/>
        <w:rPr>
          <w:sz w:val="20"/>
          <w:szCs w:val="20"/>
        </w:rPr>
      </w:pPr>
      <w:r w:rsidRPr="000245BA">
        <w:rPr>
          <w:sz w:val="20"/>
          <w:szCs w:val="20"/>
        </w:rPr>
        <w:t>Эстетическое (от греч. aisthetikos — чувствующий, чувственный) — это воспитаниечувственнойсферыобучающегосянаосновевсегоспектраэстетическихкатегорий:прекрасное,безобразное,трагическое,комическое,высокое,низменное.Искусствопонимается как воплощение в изображении и в создании предметно-пространственнойсредыпостоянногопоискаидеалов,веры,надежд,представленийодобреизле.Эстетическоевоспитаниеявляетсяважнейшимкомпонентомиусловиемразвитиясоциально значимых отношений обучающихся. Способствует формированию ценностныхориентацийшкольниковвотношениикокружающимлюдям,стремлениюкихпониманию,отношению к семье, к мирной жизни как главному принципу человеческого общежития, ксамому себе как самореализующейся и ответственной личности, способной к позитивномудействиювусловияхсоревновательнойконкуренции.Способствуетформированиюценностногоотношениякприроде, труду,искусству,культурномунаследию.</w:t>
      </w:r>
    </w:p>
    <w:p w:rsidR="00B5747B" w:rsidRPr="000245BA" w:rsidRDefault="00182789" w:rsidP="00522914">
      <w:pPr>
        <w:pStyle w:val="2"/>
        <w:numPr>
          <w:ilvl w:val="0"/>
          <w:numId w:val="35"/>
        </w:numPr>
        <w:tabs>
          <w:tab w:val="left" w:pos="1510"/>
        </w:tabs>
        <w:spacing w:before="3"/>
        <w:ind w:right="327"/>
        <w:jc w:val="both"/>
        <w:rPr>
          <w:sz w:val="20"/>
          <w:szCs w:val="20"/>
        </w:rPr>
      </w:pPr>
      <w:r w:rsidRPr="000245BA">
        <w:rPr>
          <w:sz w:val="20"/>
          <w:szCs w:val="20"/>
        </w:rPr>
        <w:t>Ценностипознавательнойдеятельности</w:t>
      </w:r>
    </w:p>
    <w:p w:rsidR="00B5747B" w:rsidRPr="000245BA" w:rsidRDefault="00182789" w:rsidP="00D03353">
      <w:pPr>
        <w:pStyle w:val="a6"/>
        <w:ind w:right="327"/>
        <w:rPr>
          <w:sz w:val="20"/>
          <w:szCs w:val="20"/>
        </w:rPr>
      </w:pPr>
      <w:r w:rsidRPr="000245BA">
        <w:rPr>
          <w:sz w:val="20"/>
          <w:szCs w:val="20"/>
        </w:rPr>
        <w:t>Впроцессехудожественнойдеятельностиназанятияхизобразительнымискусствомставятся задачи воспитания наблюдательности — умений активно, т. е. в соответствии соспециальнымиустановками,видетьокружающиймир.Воспитываетсяэмоциональноокрашенный интерес к жизни. Навыки исследовательской деятельности развиваются впроцессеучебныхпроектовнаурокахизобразительного искусстваипривыполнениизаданийкультурно-исторической направленности.</w:t>
      </w:r>
    </w:p>
    <w:p w:rsidR="00B5747B" w:rsidRPr="000245BA" w:rsidRDefault="00182789" w:rsidP="00522914">
      <w:pPr>
        <w:pStyle w:val="2"/>
        <w:numPr>
          <w:ilvl w:val="0"/>
          <w:numId w:val="35"/>
        </w:numPr>
        <w:tabs>
          <w:tab w:val="left" w:pos="1510"/>
        </w:tabs>
        <w:spacing w:before="3"/>
        <w:ind w:right="327"/>
        <w:jc w:val="both"/>
        <w:rPr>
          <w:sz w:val="20"/>
          <w:szCs w:val="20"/>
        </w:rPr>
      </w:pPr>
      <w:r w:rsidRPr="000245BA">
        <w:rPr>
          <w:sz w:val="20"/>
          <w:szCs w:val="20"/>
        </w:rPr>
        <w:t>Экологическоевоспитание</w:t>
      </w:r>
    </w:p>
    <w:p w:rsidR="00B5747B" w:rsidRPr="000245BA" w:rsidRDefault="00182789" w:rsidP="00D03353">
      <w:pPr>
        <w:pStyle w:val="a6"/>
        <w:ind w:right="327"/>
        <w:rPr>
          <w:sz w:val="20"/>
          <w:szCs w:val="20"/>
        </w:rPr>
      </w:pPr>
      <w:r w:rsidRPr="000245BA">
        <w:rPr>
          <w:sz w:val="20"/>
          <w:szCs w:val="20"/>
        </w:rPr>
        <w:t>Повышениеуровняэкологическойкультуры,осознаниеглобальногохарактераэкологическихпроблем,активное неприятиедействий, приносящихвредокружающейсреде, воспитывается в процессе художественно-эстетического наблюдения природы, еёобразавпроизведениях искусстваи личнойхудожественно-творческой работе.</w:t>
      </w:r>
    </w:p>
    <w:p w:rsidR="00B5747B" w:rsidRPr="000245BA" w:rsidRDefault="00182789" w:rsidP="00522914">
      <w:pPr>
        <w:pStyle w:val="2"/>
        <w:numPr>
          <w:ilvl w:val="0"/>
          <w:numId w:val="35"/>
        </w:numPr>
        <w:tabs>
          <w:tab w:val="left" w:pos="1510"/>
        </w:tabs>
        <w:spacing w:before="2"/>
        <w:ind w:right="327"/>
        <w:jc w:val="both"/>
        <w:rPr>
          <w:sz w:val="20"/>
          <w:szCs w:val="20"/>
        </w:rPr>
      </w:pPr>
      <w:r w:rsidRPr="000245BA">
        <w:rPr>
          <w:sz w:val="20"/>
          <w:szCs w:val="20"/>
        </w:rPr>
        <w:t>Трудовоевоспитание</w:t>
      </w:r>
    </w:p>
    <w:p w:rsidR="00B5747B" w:rsidRPr="000245BA" w:rsidRDefault="00182789" w:rsidP="00D03353">
      <w:pPr>
        <w:pStyle w:val="a6"/>
        <w:ind w:right="327"/>
        <w:rPr>
          <w:sz w:val="20"/>
          <w:szCs w:val="20"/>
        </w:rPr>
      </w:pPr>
      <w:r w:rsidRPr="000245BA">
        <w:rPr>
          <w:sz w:val="20"/>
          <w:szCs w:val="20"/>
        </w:rPr>
        <w:t>Художественно-эстетическоеразвитиеобучающихсяобязательнодолжноосуществлятьсявпроцесселичнойхудожественно-творческойработысосвоениемхудожественных материалов и специфики каждого из них. Эта трудовая и смысловаядеятельностьформируеттакиекачества,какнавыкипрактической(нетеоретико-виртуальной) работы своими руками, формирование умений преобразования реальногожизненногопространстваиегооформления,удовлетворениеотсозданияреальногопрактическогопродукта.Воспитываютсякачестваупорства,стремлениякрезультату,пониманиеэстетикитрудовойдеятельности.Атакжеумениясотрудничества,коллективнойтрудовойработы,работывкоманде—обязательныетребованиякопределённымзаданиямпрограммы.</w:t>
      </w:r>
    </w:p>
    <w:p w:rsidR="00B5747B" w:rsidRPr="000245BA" w:rsidRDefault="00182789" w:rsidP="00522914">
      <w:pPr>
        <w:pStyle w:val="2"/>
        <w:numPr>
          <w:ilvl w:val="0"/>
          <w:numId w:val="35"/>
        </w:numPr>
        <w:tabs>
          <w:tab w:val="left" w:pos="1510"/>
        </w:tabs>
        <w:spacing w:before="3"/>
        <w:ind w:right="327"/>
        <w:jc w:val="both"/>
        <w:rPr>
          <w:sz w:val="20"/>
          <w:szCs w:val="20"/>
        </w:rPr>
      </w:pPr>
      <w:r w:rsidRPr="000245BA">
        <w:rPr>
          <w:sz w:val="20"/>
          <w:szCs w:val="20"/>
        </w:rPr>
        <w:t>Воспитывающаяпредметно-эстетическаясреда</w:t>
      </w:r>
    </w:p>
    <w:p w:rsidR="00B5747B" w:rsidRPr="000245BA" w:rsidRDefault="00182789" w:rsidP="00D03353">
      <w:pPr>
        <w:pStyle w:val="a6"/>
        <w:ind w:right="327"/>
        <w:rPr>
          <w:sz w:val="20"/>
          <w:szCs w:val="20"/>
        </w:rPr>
      </w:pPr>
      <w:r w:rsidRPr="000245BA">
        <w:rPr>
          <w:sz w:val="20"/>
          <w:szCs w:val="20"/>
        </w:rPr>
        <w:t>В процессе художественно-эстетического воспитания обучающихся имеет значениеорганизацияпространственнойсредышколы.Приэтомшкольникидолжныбытьактивнымиучастниками(анетолькопотребителями)еёсозданияиоформленияпространствавсоответствиисзадачамиобразовательнойорганизации,среды,календарными событиями школьной жизни. Эта деятельность обучающихся, как и самобразпредметнопространственнойсредышколы,оказываетактивноевоспитательноевоздействие и влияет на формирование позитивных ценностных ориентаций и восприятиежизнишкольниками.</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МЕТАПРЕДМЕТНЫЕРЕЗУЛЬТАТЫ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Метапредметныерезультатыосвоенияосновнойобразовательнойпрограммы,формируемыеприизучениипредмета«Изобразительноеискусство»:</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522914">
      <w:pPr>
        <w:pStyle w:val="2"/>
        <w:numPr>
          <w:ilvl w:val="0"/>
          <w:numId w:val="34"/>
        </w:numPr>
        <w:tabs>
          <w:tab w:val="left" w:pos="1510"/>
        </w:tabs>
        <w:spacing w:before="71"/>
        <w:ind w:right="327"/>
        <w:rPr>
          <w:sz w:val="20"/>
          <w:szCs w:val="20"/>
        </w:rPr>
      </w:pPr>
      <w:r w:rsidRPr="000245BA">
        <w:rPr>
          <w:sz w:val="20"/>
          <w:szCs w:val="20"/>
        </w:rPr>
        <w:t>Овладениеуниверсальнымипознавательнымидействиями</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Формированиепространственныхпредставленийисенсорныхспособностей:</w:t>
      </w:r>
    </w:p>
    <w:p w:rsidR="00B5747B" w:rsidRPr="000245BA" w:rsidRDefault="00182789" w:rsidP="00522914">
      <w:pPr>
        <w:pStyle w:val="aa"/>
        <w:numPr>
          <w:ilvl w:val="1"/>
          <w:numId w:val="36"/>
        </w:numPr>
        <w:tabs>
          <w:tab w:val="left" w:pos="1414"/>
        </w:tabs>
        <w:spacing w:before="2"/>
        <w:ind w:left="1414" w:right="327"/>
        <w:jc w:val="left"/>
        <w:rPr>
          <w:sz w:val="20"/>
          <w:szCs w:val="20"/>
        </w:rPr>
      </w:pPr>
      <w:r w:rsidRPr="000245BA">
        <w:rPr>
          <w:sz w:val="20"/>
          <w:szCs w:val="20"/>
        </w:rPr>
        <w:t>сравниватьпредметныеипространственныеобъектыпозаданнымоснованиям;</w:t>
      </w:r>
    </w:p>
    <w:p w:rsidR="00B5747B" w:rsidRPr="000245BA" w:rsidRDefault="00182789" w:rsidP="00522914">
      <w:pPr>
        <w:pStyle w:val="aa"/>
        <w:numPr>
          <w:ilvl w:val="1"/>
          <w:numId w:val="36"/>
        </w:numPr>
        <w:tabs>
          <w:tab w:val="left" w:pos="1414"/>
        </w:tabs>
        <w:spacing w:before="1" w:line="293" w:lineRule="exact"/>
        <w:ind w:left="1414" w:right="327"/>
        <w:jc w:val="left"/>
        <w:rPr>
          <w:sz w:val="20"/>
          <w:szCs w:val="20"/>
        </w:rPr>
      </w:pPr>
      <w:r w:rsidRPr="000245BA">
        <w:rPr>
          <w:sz w:val="20"/>
          <w:szCs w:val="20"/>
        </w:rPr>
        <w:t>характеризоватьформупредмета,конструкции;</w:t>
      </w:r>
    </w:p>
    <w:p w:rsidR="00B5747B" w:rsidRPr="000245BA" w:rsidRDefault="00182789" w:rsidP="00522914">
      <w:pPr>
        <w:pStyle w:val="aa"/>
        <w:numPr>
          <w:ilvl w:val="1"/>
          <w:numId w:val="36"/>
        </w:numPr>
        <w:tabs>
          <w:tab w:val="left" w:pos="1414"/>
        </w:tabs>
        <w:spacing w:line="293" w:lineRule="exact"/>
        <w:ind w:left="1414" w:right="327"/>
        <w:jc w:val="left"/>
        <w:rPr>
          <w:sz w:val="20"/>
          <w:szCs w:val="20"/>
        </w:rPr>
      </w:pPr>
      <w:r w:rsidRPr="000245BA">
        <w:rPr>
          <w:sz w:val="20"/>
          <w:szCs w:val="20"/>
        </w:rPr>
        <w:t>выявлятьположениепредметнойформывпространстве;</w:t>
      </w:r>
    </w:p>
    <w:p w:rsidR="00B5747B" w:rsidRPr="000245BA" w:rsidRDefault="00182789" w:rsidP="00522914">
      <w:pPr>
        <w:pStyle w:val="aa"/>
        <w:numPr>
          <w:ilvl w:val="1"/>
          <w:numId w:val="36"/>
        </w:numPr>
        <w:tabs>
          <w:tab w:val="left" w:pos="1414"/>
        </w:tabs>
        <w:spacing w:line="293" w:lineRule="exact"/>
        <w:ind w:left="1414" w:right="327"/>
        <w:jc w:val="left"/>
        <w:rPr>
          <w:sz w:val="20"/>
          <w:szCs w:val="20"/>
        </w:rPr>
      </w:pPr>
      <w:r w:rsidRPr="000245BA">
        <w:rPr>
          <w:sz w:val="20"/>
          <w:szCs w:val="20"/>
        </w:rPr>
        <w:t>обобщатьформусоставнойконструкции;</w:t>
      </w:r>
    </w:p>
    <w:p w:rsidR="00B5747B" w:rsidRPr="000245BA" w:rsidRDefault="00182789" w:rsidP="00522914">
      <w:pPr>
        <w:pStyle w:val="aa"/>
        <w:numPr>
          <w:ilvl w:val="1"/>
          <w:numId w:val="36"/>
        </w:numPr>
        <w:tabs>
          <w:tab w:val="left" w:pos="1414"/>
        </w:tabs>
        <w:spacing w:before="2" w:line="237" w:lineRule="auto"/>
        <w:ind w:right="327" w:firstLine="707"/>
        <w:jc w:val="left"/>
        <w:rPr>
          <w:sz w:val="20"/>
          <w:szCs w:val="20"/>
        </w:rPr>
      </w:pPr>
      <w:r w:rsidRPr="000245BA">
        <w:rPr>
          <w:sz w:val="20"/>
          <w:szCs w:val="20"/>
        </w:rPr>
        <w:t>анализироватьструктурупредмета,конструкции,пространства,зрительногообраза;</w:t>
      </w:r>
    </w:p>
    <w:p w:rsidR="00B5747B" w:rsidRPr="000245BA" w:rsidRDefault="00182789" w:rsidP="00522914">
      <w:pPr>
        <w:pStyle w:val="aa"/>
        <w:numPr>
          <w:ilvl w:val="1"/>
          <w:numId w:val="36"/>
        </w:numPr>
        <w:tabs>
          <w:tab w:val="left" w:pos="1414"/>
        </w:tabs>
        <w:spacing w:before="2" w:line="293" w:lineRule="exact"/>
        <w:ind w:left="1414" w:right="327"/>
        <w:jc w:val="left"/>
        <w:rPr>
          <w:sz w:val="20"/>
          <w:szCs w:val="20"/>
        </w:rPr>
      </w:pPr>
      <w:r w:rsidRPr="000245BA">
        <w:rPr>
          <w:sz w:val="20"/>
          <w:szCs w:val="20"/>
        </w:rPr>
        <w:t>структурироватьпредметно-пространственныеявления;</w:t>
      </w:r>
    </w:p>
    <w:p w:rsidR="00B5747B" w:rsidRPr="000245BA" w:rsidRDefault="00182789" w:rsidP="00522914">
      <w:pPr>
        <w:pStyle w:val="aa"/>
        <w:numPr>
          <w:ilvl w:val="1"/>
          <w:numId w:val="36"/>
        </w:numPr>
        <w:tabs>
          <w:tab w:val="left" w:pos="1414"/>
        </w:tabs>
        <w:ind w:right="327" w:firstLine="707"/>
        <w:jc w:val="left"/>
        <w:rPr>
          <w:sz w:val="20"/>
          <w:szCs w:val="20"/>
        </w:rPr>
      </w:pPr>
      <w:r w:rsidRPr="000245BA">
        <w:rPr>
          <w:sz w:val="20"/>
          <w:szCs w:val="20"/>
        </w:rPr>
        <w:t>сопоставлятьпропорциональноесоотношениечастейвнутрицелогоипредметовмеждусобой;</w:t>
      </w:r>
    </w:p>
    <w:p w:rsidR="00B5747B" w:rsidRPr="000245BA" w:rsidRDefault="00182789" w:rsidP="00522914">
      <w:pPr>
        <w:pStyle w:val="aa"/>
        <w:numPr>
          <w:ilvl w:val="1"/>
          <w:numId w:val="36"/>
        </w:numPr>
        <w:tabs>
          <w:tab w:val="left" w:pos="1414"/>
        </w:tabs>
        <w:spacing w:before="3" w:line="237" w:lineRule="auto"/>
        <w:ind w:right="327" w:firstLine="707"/>
        <w:jc w:val="left"/>
        <w:rPr>
          <w:sz w:val="20"/>
          <w:szCs w:val="20"/>
        </w:rPr>
      </w:pPr>
      <w:r w:rsidRPr="000245BA">
        <w:rPr>
          <w:sz w:val="20"/>
          <w:szCs w:val="20"/>
        </w:rPr>
        <w:t>абстрагироватьобразреальностивпостроенииплоскойилипространственнойкомпозиции.</w:t>
      </w:r>
    </w:p>
    <w:p w:rsidR="00B5747B" w:rsidRPr="000245BA" w:rsidRDefault="00182789" w:rsidP="00522914">
      <w:pPr>
        <w:pStyle w:val="aa"/>
        <w:numPr>
          <w:ilvl w:val="1"/>
          <w:numId w:val="36"/>
        </w:numPr>
        <w:tabs>
          <w:tab w:val="left" w:pos="1414"/>
        </w:tabs>
        <w:spacing w:before="2" w:line="294" w:lineRule="exact"/>
        <w:ind w:left="1414" w:right="327"/>
        <w:jc w:val="left"/>
        <w:rPr>
          <w:sz w:val="20"/>
          <w:szCs w:val="20"/>
        </w:rPr>
      </w:pPr>
      <w:r w:rsidRPr="000245BA">
        <w:rPr>
          <w:sz w:val="20"/>
          <w:szCs w:val="20"/>
        </w:rPr>
        <w:t>Базовыелогическиеиисследовательскиедействия:</w:t>
      </w:r>
    </w:p>
    <w:p w:rsidR="00B5747B" w:rsidRPr="000245BA" w:rsidRDefault="00182789" w:rsidP="00522914">
      <w:pPr>
        <w:pStyle w:val="aa"/>
        <w:numPr>
          <w:ilvl w:val="1"/>
          <w:numId w:val="36"/>
        </w:numPr>
        <w:tabs>
          <w:tab w:val="left" w:pos="1414"/>
        </w:tabs>
        <w:spacing w:before="2" w:line="237" w:lineRule="auto"/>
        <w:ind w:right="327" w:firstLine="707"/>
        <w:jc w:val="left"/>
        <w:rPr>
          <w:sz w:val="20"/>
          <w:szCs w:val="20"/>
        </w:rPr>
      </w:pPr>
      <w:r w:rsidRPr="000245BA">
        <w:rPr>
          <w:sz w:val="20"/>
          <w:szCs w:val="20"/>
        </w:rPr>
        <w:t>выявлятьихарактеризоватьсущественныепризнакиявленийхудожественнойкультуры;</w:t>
      </w:r>
    </w:p>
    <w:p w:rsidR="00B5747B" w:rsidRPr="000245BA" w:rsidRDefault="00182789" w:rsidP="00522914">
      <w:pPr>
        <w:pStyle w:val="aa"/>
        <w:numPr>
          <w:ilvl w:val="1"/>
          <w:numId w:val="36"/>
        </w:numPr>
        <w:tabs>
          <w:tab w:val="left" w:pos="1414"/>
        </w:tabs>
        <w:spacing w:before="5" w:line="237" w:lineRule="auto"/>
        <w:ind w:right="327" w:firstLine="707"/>
        <w:jc w:val="left"/>
        <w:rPr>
          <w:sz w:val="20"/>
          <w:szCs w:val="20"/>
        </w:rPr>
      </w:pPr>
      <w:r w:rsidRPr="000245BA">
        <w:rPr>
          <w:sz w:val="20"/>
          <w:szCs w:val="20"/>
        </w:rPr>
        <w:t>сопоставлять,анализировать,сравниватьиоцениватьспозицийэстетическихкатегорийявленияискусстваи действительности;</w:t>
      </w:r>
    </w:p>
    <w:p w:rsidR="00B5747B" w:rsidRPr="000245BA" w:rsidRDefault="00182789" w:rsidP="00522914">
      <w:pPr>
        <w:pStyle w:val="aa"/>
        <w:numPr>
          <w:ilvl w:val="1"/>
          <w:numId w:val="36"/>
        </w:numPr>
        <w:tabs>
          <w:tab w:val="left" w:pos="1414"/>
        </w:tabs>
        <w:spacing w:before="4" w:line="237" w:lineRule="auto"/>
        <w:ind w:right="327" w:firstLine="707"/>
        <w:jc w:val="left"/>
        <w:rPr>
          <w:sz w:val="20"/>
          <w:szCs w:val="20"/>
        </w:rPr>
      </w:pPr>
      <w:r w:rsidRPr="000245BA">
        <w:rPr>
          <w:sz w:val="20"/>
          <w:szCs w:val="20"/>
        </w:rPr>
        <w:t>классифицироватьпроизведенияискусстваповидами,соответственно,поназначениювжизни людей;</w:t>
      </w:r>
    </w:p>
    <w:p w:rsidR="00B5747B" w:rsidRPr="000245BA" w:rsidRDefault="00182789" w:rsidP="00522914">
      <w:pPr>
        <w:pStyle w:val="aa"/>
        <w:numPr>
          <w:ilvl w:val="1"/>
          <w:numId w:val="36"/>
        </w:numPr>
        <w:tabs>
          <w:tab w:val="left" w:pos="1414"/>
        </w:tabs>
        <w:spacing w:before="3"/>
        <w:ind w:left="1414" w:right="327"/>
        <w:jc w:val="left"/>
        <w:rPr>
          <w:sz w:val="20"/>
          <w:szCs w:val="20"/>
        </w:rPr>
      </w:pPr>
      <w:r w:rsidRPr="000245BA">
        <w:rPr>
          <w:sz w:val="20"/>
          <w:szCs w:val="20"/>
        </w:rPr>
        <w:t>ставитьииспользоватьвопросыкакисследовательскийинструментпознания;</w:t>
      </w:r>
    </w:p>
    <w:p w:rsidR="00B5747B" w:rsidRPr="000245BA" w:rsidRDefault="00182789" w:rsidP="00522914">
      <w:pPr>
        <w:pStyle w:val="aa"/>
        <w:numPr>
          <w:ilvl w:val="1"/>
          <w:numId w:val="36"/>
        </w:numPr>
        <w:tabs>
          <w:tab w:val="left" w:pos="1414"/>
        </w:tabs>
        <w:spacing w:before="3" w:line="237" w:lineRule="auto"/>
        <w:ind w:right="327" w:firstLine="707"/>
        <w:jc w:val="left"/>
        <w:rPr>
          <w:sz w:val="20"/>
          <w:szCs w:val="20"/>
        </w:rPr>
      </w:pPr>
      <w:r w:rsidRPr="000245BA">
        <w:rPr>
          <w:sz w:val="20"/>
          <w:szCs w:val="20"/>
        </w:rPr>
        <w:t>вестиисследовательскуюработупосборуинформационногоматериалапоустановленнойили выбранной теме;</w:t>
      </w:r>
    </w:p>
    <w:p w:rsidR="00B5747B" w:rsidRPr="000245BA" w:rsidRDefault="00182789" w:rsidP="00522914">
      <w:pPr>
        <w:pStyle w:val="aa"/>
        <w:numPr>
          <w:ilvl w:val="1"/>
          <w:numId w:val="36"/>
        </w:numPr>
        <w:tabs>
          <w:tab w:val="left" w:pos="1414"/>
        </w:tabs>
        <w:spacing w:before="5" w:line="237" w:lineRule="auto"/>
        <w:ind w:right="327" w:firstLine="707"/>
        <w:jc w:val="left"/>
        <w:rPr>
          <w:sz w:val="20"/>
          <w:szCs w:val="20"/>
        </w:rPr>
      </w:pPr>
      <w:r w:rsidRPr="000245BA">
        <w:rPr>
          <w:sz w:val="20"/>
          <w:szCs w:val="20"/>
        </w:rPr>
        <w:t>самостоятельноформулироватьвыводыиобобщенияпорезультатамнаблюденияилиисследования, аргументированнозащищать свои позиции.</w:t>
      </w:r>
    </w:p>
    <w:p w:rsidR="00B5747B" w:rsidRPr="000245BA" w:rsidRDefault="00182789" w:rsidP="00522914">
      <w:pPr>
        <w:pStyle w:val="aa"/>
        <w:numPr>
          <w:ilvl w:val="1"/>
          <w:numId w:val="36"/>
        </w:numPr>
        <w:tabs>
          <w:tab w:val="left" w:pos="1414"/>
        </w:tabs>
        <w:spacing w:before="2" w:line="294" w:lineRule="exact"/>
        <w:ind w:left="1414" w:right="327"/>
        <w:jc w:val="left"/>
        <w:rPr>
          <w:sz w:val="20"/>
          <w:szCs w:val="20"/>
        </w:rPr>
      </w:pPr>
      <w:r w:rsidRPr="000245BA">
        <w:rPr>
          <w:sz w:val="20"/>
          <w:szCs w:val="20"/>
        </w:rPr>
        <w:t>Работасинформацией:</w:t>
      </w:r>
    </w:p>
    <w:p w:rsidR="00B5747B" w:rsidRPr="000245BA" w:rsidRDefault="00182789" w:rsidP="00522914">
      <w:pPr>
        <w:pStyle w:val="aa"/>
        <w:numPr>
          <w:ilvl w:val="1"/>
          <w:numId w:val="36"/>
        </w:numPr>
        <w:tabs>
          <w:tab w:val="left" w:pos="1414"/>
        </w:tabs>
        <w:spacing w:before="2" w:line="237" w:lineRule="auto"/>
        <w:ind w:right="327" w:firstLine="707"/>
        <w:jc w:val="left"/>
        <w:rPr>
          <w:sz w:val="20"/>
          <w:szCs w:val="20"/>
        </w:rPr>
      </w:pPr>
      <w:r w:rsidRPr="000245BA">
        <w:rPr>
          <w:sz w:val="20"/>
          <w:szCs w:val="20"/>
        </w:rPr>
        <w:t>использовать различные методы, в том числе электронные технологии, для поискаиотбораинформациинаосновеобразовательных задачизаданныхкритериев;</w:t>
      </w:r>
    </w:p>
    <w:p w:rsidR="00B5747B" w:rsidRPr="000245BA" w:rsidRDefault="00182789" w:rsidP="00522914">
      <w:pPr>
        <w:pStyle w:val="aa"/>
        <w:numPr>
          <w:ilvl w:val="1"/>
          <w:numId w:val="36"/>
        </w:numPr>
        <w:tabs>
          <w:tab w:val="left" w:pos="1414"/>
        </w:tabs>
        <w:spacing w:before="2" w:line="293" w:lineRule="exact"/>
        <w:ind w:left="1414" w:right="327"/>
        <w:jc w:val="left"/>
        <w:rPr>
          <w:sz w:val="20"/>
          <w:szCs w:val="20"/>
        </w:rPr>
      </w:pPr>
      <w:r w:rsidRPr="000245BA">
        <w:rPr>
          <w:sz w:val="20"/>
          <w:szCs w:val="20"/>
        </w:rPr>
        <w:t>использоватьэлектронныеобразовательныересурсы;</w:t>
      </w:r>
    </w:p>
    <w:p w:rsidR="00B5747B" w:rsidRPr="000245BA" w:rsidRDefault="00182789" w:rsidP="00522914">
      <w:pPr>
        <w:pStyle w:val="aa"/>
        <w:numPr>
          <w:ilvl w:val="1"/>
          <w:numId w:val="36"/>
        </w:numPr>
        <w:tabs>
          <w:tab w:val="left" w:pos="1414"/>
        </w:tabs>
        <w:spacing w:line="293" w:lineRule="exact"/>
        <w:ind w:left="1414" w:right="327"/>
        <w:jc w:val="left"/>
        <w:rPr>
          <w:sz w:val="20"/>
          <w:szCs w:val="20"/>
        </w:rPr>
      </w:pPr>
      <w:r w:rsidRPr="000245BA">
        <w:rPr>
          <w:sz w:val="20"/>
          <w:szCs w:val="20"/>
        </w:rPr>
        <w:t>уметьработатьсэлектроннымиучебнымипособиямииучебниками;</w:t>
      </w:r>
    </w:p>
    <w:p w:rsidR="00B5747B" w:rsidRPr="000245BA" w:rsidRDefault="00182789" w:rsidP="00522914">
      <w:pPr>
        <w:pStyle w:val="aa"/>
        <w:numPr>
          <w:ilvl w:val="1"/>
          <w:numId w:val="36"/>
        </w:numPr>
        <w:tabs>
          <w:tab w:val="left" w:pos="1414"/>
        </w:tabs>
        <w:spacing w:before="3" w:line="237" w:lineRule="auto"/>
        <w:ind w:right="327" w:firstLine="707"/>
        <w:rPr>
          <w:sz w:val="20"/>
          <w:szCs w:val="20"/>
        </w:rPr>
      </w:pPr>
      <w:r w:rsidRPr="000245BA">
        <w:rPr>
          <w:sz w:val="20"/>
          <w:szCs w:val="20"/>
        </w:rPr>
        <w:t>выбирать,анализировать,интерпретировать,обобщатьисистематизироватьинформацию,представленнуювпроизведенияхискусства,втекстах,таблицах исхемах;</w:t>
      </w:r>
    </w:p>
    <w:p w:rsidR="00B5747B" w:rsidRPr="000245BA" w:rsidRDefault="00182789" w:rsidP="00522914">
      <w:pPr>
        <w:pStyle w:val="aa"/>
        <w:numPr>
          <w:ilvl w:val="1"/>
          <w:numId w:val="36"/>
        </w:numPr>
        <w:tabs>
          <w:tab w:val="left" w:pos="1414"/>
        </w:tabs>
        <w:spacing w:before="5" w:line="237" w:lineRule="auto"/>
        <w:ind w:right="327" w:firstLine="707"/>
        <w:rPr>
          <w:sz w:val="20"/>
          <w:szCs w:val="20"/>
        </w:rPr>
      </w:pPr>
      <w:r w:rsidRPr="000245BA">
        <w:rPr>
          <w:sz w:val="20"/>
          <w:szCs w:val="20"/>
        </w:rPr>
        <w:t>самостоятельноготовитьинформациюназаданнуюиливыбраннуютемувразличныхвидахеёпредставления:врисункахиэскизах,тексте,таблицах,схемах,электронныхпрезентациях.</w:t>
      </w:r>
    </w:p>
    <w:p w:rsidR="00B5747B" w:rsidRPr="000245BA" w:rsidRDefault="00182789" w:rsidP="00522914">
      <w:pPr>
        <w:pStyle w:val="2"/>
        <w:numPr>
          <w:ilvl w:val="0"/>
          <w:numId w:val="34"/>
        </w:numPr>
        <w:tabs>
          <w:tab w:val="left" w:pos="1510"/>
        </w:tabs>
        <w:spacing w:before="8"/>
        <w:ind w:right="327"/>
        <w:jc w:val="both"/>
        <w:rPr>
          <w:sz w:val="20"/>
          <w:szCs w:val="20"/>
        </w:rPr>
      </w:pPr>
      <w:r w:rsidRPr="000245BA">
        <w:rPr>
          <w:sz w:val="20"/>
          <w:szCs w:val="20"/>
        </w:rPr>
        <w:t>Овладениеуниверсальнымикоммуникативнымидействиями</w:t>
      </w:r>
    </w:p>
    <w:p w:rsidR="00B5747B" w:rsidRPr="000245BA" w:rsidRDefault="00182789" w:rsidP="00D03353">
      <w:pPr>
        <w:pStyle w:val="a6"/>
        <w:spacing w:line="274" w:lineRule="exact"/>
        <w:ind w:left="1270" w:right="327" w:firstLine="0"/>
        <w:rPr>
          <w:sz w:val="20"/>
          <w:szCs w:val="20"/>
        </w:rPr>
      </w:pPr>
      <w:r w:rsidRPr="000245BA">
        <w:rPr>
          <w:sz w:val="20"/>
          <w:szCs w:val="20"/>
        </w:rPr>
        <w:t>Пониматьискусствовкачествеособогоязыкаобщения—межличностного(автор</w:t>
      </w:r>
    </w:p>
    <w:p w:rsidR="00B5747B" w:rsidRPr="000245BA" w:rsidRDefault="00182789" w:rsidP="00522914">
      <w:pPr>
        <w:pStyle w:val="aa"/>
        <w:numPr>
          <w:ilvl w:val="0"/>
          <w:numId w:val="33"/>
        </w:numPr>
        <w:tabs>
          <w:tab w:val="left" w:pos="862"/>
        </w:tabs>
        <w:ind w:left="862" w:right="327"/>
        <w:rPr>
          <w:sz w:val="20"/>
          <w:szCs w:val="20"/>
        </w:rPr>
      </w:pPr>
      <w:r w:rsidRPr="000245BA">
        <w:rPr>
          <w:sz w:val="20"/>
          <w:szCs w:val="20"/>
        </w:rPr>
        <w:t>зритель),междупоколениями,международами;</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восприниматьиформулироватьсуждения,выражатьэмоциивсоответствиисцелями и условиями общения, развивая способность к эмпатии и опираясь на восприятиеокружающих;</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вести диалог и участвовать в дискуссии, проявляя уважительное отношение коппонентам, сопоставлять свои суждения с суждениями участников общения, выявляя икорректно, доказательно отстаивая свои позиции в оценке и понимании обсуждаемогоявления; находить общее решение и разрешать конфликты на основе общих позиций иучётаинтересов;</w:t>
      </w:r>
    </w:p>
    <w:p w:rsidR="00B5747B" w:rsidRPr="000245BA" w:rsidRDefault="00182789" w:rsidP="00522914">
      <w:pPr>
        <w:pStyle w:val="aa"/>
        <w:numPr>
          <w:ilvl w:val="1"/>
          <w:numId w:val="33"/>
        </w:numPr>
        <w:tabs>
          <w:tab w:val="left" w:pos="1414"/>
        </w:tabs>
        <w:spacing w:line="237" w:lineRule="auto"/>
        <w:ind w:right="327" w:firstLine="707"/>
        <w:rPr>
          <w:sz w:val="20"/>
          <w:szCs w:val="20"/>
        </w:rPr>
      </w:pPr>
      <w:r w:rsidRPr="000245BA">
        <w:rPr>
          <w:sz w:val="20"/>
          <w:szCs w:val="20"/>
        </w:rPr>
        <w:t>публичнопредставлятьиобъяснятьрезультатысвоеготворческого,художественногоилиисследовательского опыта;</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взаимодействовать,сотрудничатьвколлективнойработе,приниматьцельсовместнойдеятельностиистроитьдействияпоеёдостижению,договариваться,проявлятьготовностьруководить,выполнятьпоручения,подчиняться,ответственноотноситьсяк</w:t>
      </w:r>
    </w:p>
    <w:p w:rsidR="00B5747B" w:rsidRPr="000245BA" w:rsidRDefault="00182789" w:rsidP="00D03353">
      <w:pPr>
        <w:pStyle w:val="a6"/>
        <w:spacing w:before="66"/>
        <w:ind w:right="327" w:firstLine="0"/>
        <w:jc w:val="left"/>
        <w:rPr>
          <w:sz w:val="20"/>
          <w:szCs w:val="20"/>
        </w:rPr>
      </w:pPr>
      <w:r w:rsidRPr="000245BA">
        <w:rPr>
          <w:sz w:val="20"/>
          <w:szCs w:val="20"/>
        </w:rPr>
        <w:t>задачам,своейроливдостиженииобщегорезультата.</w:t>
      </w:r>
    </w:p>
    <w:p w:rsidR="00B5747B" w:rsidRPr="000245BA" w:rsidRDefault="00182789" w:rsidP="00522914">
      <w:pPr>
        <w:pStyle w:val="2"/>
        <w:numPr>
          <w:ilvl w:val="0"/>
          <w:numId w:val="34"/>
        </w:numPr>
        <w:tabs>
          <w:tab w:val="left" w:pos="1510"/>
        </w:tabs>
        <w:ind w:right="327"/>
        <w:rPr>
          <w:sz w:val="20"/>
          <w:szCs w:val="20"/>
        </w:rPr>
      </w:pPr>
      <w:r w:rsidRPr="000245BA">
        <w:rPr>
          <w:sz w:val="20"/>
          <w:szCs w:val="20"/>
        </w:rPr>
        <w:t>Овладениеуниверсальнымирегулятивнымидействиями</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Самоорганизация:</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осознаватьилисамостоятельноформулироватьцельирезультатвыполненияучебных задач, осознанно подчиняя поставленной цели совершаемые учебные действия,развивать мотивыиинтересысвоейучебнойдеятельности;</w:t>
      </w:r>
    </w:p>
    <w:p w:rsidR="00B5747B" w:rsidRPr="000245BA" w:rsidRDefault="00182789" w:rsidP="00522914">
      <w:pPr>
        <w:pStyle w:val="aa"/>
        <w:numPr>
          <w:ilvl w:val="1"/>
          <w:numId w:val="33"/>
        </w:numPr>
        <w:tabs>
          <w:tab w:val="left" w:pos="1414"/>
        </w:tabs>
        <w:spacing w:before="3" w:line="237" w:lineRule="auto"/>
        <w:ind w:right="327" w:firstLine="707"/>
        <w:rPr>
          <w:sz w:val="20"/>
          <w:szCs w:val="20"/>
        </w:rPr>
      </w:pPr>
      <w:r w:rsidRPr="000245BA">
        <w:rPr>
          <w:sz w:val="20"/>
          <w:szCs w:val="20"/>
        </w:rPr>
        <w:t>планироватьпутидостиженияпоставленныхцелей,составлятьалгоритмдействий,осознанно выбирать наиболее эффективные способы решения учебных, познавательных,художественно-творческихзадач;</w:t>
      </w:r>
    </w:p>
    <w:p w:rsidR="00B5747B" w:rsidRPr="000245BA" w:rsidRDefault="00182789" w:rsidP="00522914">
      <w:pPr>
        <w:pStyle w:val="aa"/>
        <w:numPr>
          <w:ilvl w:val="1"/>
          <w:numId w:val="33"/>
        </w:numPr>
        <w:tabs>
          <w:tab w:val="left" w:pos="1414"/>
        </w:tabs>
        <w:spacing w:before="8" w:line="237" w:lineRule="auto"/>
        <w:ind w:right="327" w:firstLine="707"/>
        <w:rPr>
          <w:sz w:val="20"/>
          <w:szCs w:val="20"/>
        </w:rPr>
      </w:pPr>
      <w:r w:rsidRPr="000245BA">
        <w:rPr>
          <w:sz w:val="20"/>
          <w:szCs w:val="20"/>
        </w:rPr>
        <w:t>уметьорганизовыватьсвоёрабочееместодляпрактическойработы,сохраняяпорядоквокружающем пространствеибережноотносяськиспользуемымматериалам.</w:t>
      </w:r>
    </w:p>
    <w:p w:rsidR="00B5747B" w:rsidRPr="000245BA" w:rsidRDefault="00182789" w:rsidP="00522914">
      <w:pPr>
        <w:pStyle w:val="aa"/>
        <w:numPr>
          <w:ilvl w:val="1"/>
          <w:numId w:val="33"/>
        </w:numPr>
        <w:tabs>
          <w:tab w:val="left" w:pos="1414"/>
        </w:tabs>
        <w:spacing w:before="2" w:line="293" w:lineRule="exact"/>
        <w:ind w:left="1414" w:right="327"/>
        <w:rPr>
          <w:sz w:val="20"/>
          <w:szCs w:val="20"/>
        </w:rPr>
      </w:pPr>
      <w:r w:rsidRPr="000245BA">
        <w:rPr>
          <w:sz w:val="20"/>
          <w:szCs w:val="20"/>
        </w:rPr>
        <w:t>Самоконтроль:</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соотносить свои действия с планируемыми результатами, осуществлять контрольсвоейдеятельностивпроцесседостижения результата;</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владетьосновамисамоконтроля,рефлексии,самооценкинаосновесоответствующихцелямкритериев.</w:t>
      </w:r>
    </w:p>
    <w:p w:rsidR="00B5747B" w:rsidRPr="000245BA" w:rsidRDefault="00182789" w:rsidP="00522914">
      <w:pPr>
        <w:pStyle w:val="aa"/>
        <w:numPr>
          <w:ilvl w:val="1"/>
          <w:numId w:val="33"/>
        </w:numPr>
        <w:tabs>
          <w:tab w:val="left" w:pos="1414"/>
        </w:tabs>
        <w:spacing w:before="2"/>
        <w:ind w:left="1414" w:right="327"/>
        <w:rPr>
          <w:sz w:val="20"/>
          <w:szCs w:val="20"/>
        </w:rPr>
      </w:pPr>
      <w:r w:rsidRPr="000245BA">
        <w:rPr>
          <w:sz w:val="20"/>
          <w:szCs w:val="20"/>
        </w:rPr>
        <w:t>Эмоциональныйинтеллект:</w:t>
      </w:r>
    </w:p>
    <w:p w:rsidR="00B5747B" w:rsidRPr="000245BA" w:rsidRDefault="00182789" w:rsidP="00522914">
      <w:pPr>
        <w:pStyle w:val="aa"/>
        <w:numPr>
          <w:ilvl w:val="1"/>
          <w:numId w:val="33"/>
        </w:numPr>
        <w:tabs>
          <w:tab w:val="left" w:pos="1414"/>
          <w:tab w:val="left" w:pos="2639"/>
          <w:tab w:val="left" w:pos="4144"/>
          <w:tab w:val="left" w:pos="5401"/>
          <w:tab w:val="left" w:pos="7111"/>
          <w:tab w:val="left" w:pos="8423"/>
          <w:tab w:val="left" w:pos="9797"/>
        </w:tabs>
        <w:spacing w:before="3" w:line="237" w:lineRule="auto"/>
        <w:ind w:right="327" w:firstLine="707"/>
        <w:jc w:val="left"/>
        <w:rPr>
          <w:sz w:val="20"/>
          <w:szCs w:val="20"/>
        </w:rPr>
      </w:pPr>
      <w:r w:rsidRPr="000245BA">
        <w:rPr>
          <w:sz w:val="20"/>
          <w:szCs w:val="20"/>
        </w:rPr>
        <w:t>развивать</w:t>
      </w:r>
      <w:r w:rsidRPr="000245BA">
        <w:rPr>
          <w:sz w:val="20"/>
          <w:szCs w:val="20"/>
        </w:rPr>
        <w:tab/>
        <w:t>способность</w:t>
      </w:r>
      <w:r w:rsidRPr="000245BA">
        <w:rPr>
          <w:sz w:val="20"/>
          <w:szCs w:val="20"/>
        </w:rPr>
        <w:tab/>
        <w:t>управлять</w:t>
      </w:r>
      <w:r w:rsidRPr="000245BA">
        <w:rPr>
          <w:sz w:val="20"/>
          <w:szCs w:val="20"/>
        </w:rPr>
        <w:tab/>
        <w:t>собственными</w:t>
      </w:r>
      <w:r w:rsidRPr="000245BA">
        <w:rPr>
          <w:sz w:val="20"/>
          <w:szCs w:val="20"/>
        </w:rPr>
        <w:tab/>
        <w:t>эмоциями,</w:t>
      </w:r>
      <w:r w:rsidRPr="000245BA">
        <w:rPr>
          <w:sz w:val="20"/>
          <w:szCs w:val="20"/>
        </w:rPr>
        <w:tab/>
        <w:t>стремиться</w:t>
      </w:r>
      <w:r w:rsidRPr="000245BA">
        <w:rPr>
          <w:sz w:val="20"/>
          <w:szCs w:val="20"/>
        </w:rPr>
        <w:tab/>
      </w:r>
      <w:r w:rsidRPr="000245BA">
        <w:rPr>
          <w:spacing w:val="-2"/>
          <w:sz w:val="20"/>
          <w:szCs w:val="20"/>
        </w:rPr>
        <w:t>к</w:t>
      </w:r>
      <w:r w:rsidRPr="000245BA">
        <w:rPr>
          <w:sz w:val="20"/>
          <w:szCs w:val="20"/>
        </w:rPr>
        <w:t>пониманиюэмоций других;</w:t>
      </w:r>
    </w:p>
    <w:p w:rsidR="00B5747B" w:rsidRPr="000245BA" w:rsidRDefault="00182789" w:rsidP="00522914">
      <w:pPr>
        <w:pStyle w:val="aa"/>
        <w:numPr>
          <w:ilvl w:val="1"/>
          <w:numId w:val="33"/>
        </w:numPr>
        <w:tabs>
          <w:tab w:val="left" w:pos="1414"/>
        </w:tabs>
        <w:spacing w:before="5" w:line="237" w:lineRule="auto"/>
        <w:ind w:right="327" w:firstLine="707"/>
        <w:jc w:val="left"/>
        <w:rPr>
          <w:sz w:val="20"/>
          <w:szCs w:val="20"/>
        </w:rPr>
      </w:pPr>
      <w:r w:rsidRPr="000245BA">
        <w:rPr>
          <w:sz w:val="20"/>
          <w:szCs w:val="20"/>
        </w:rPr>
        <w:t>уметьрефлексироватьэмоциикакоснованиедляхудожественноговосприятияискусстваи собственной художественной деятельности;</w:t>
      </w:r>
    </w:p>
    <w:p w:rsidR="00B5747B" w:rsidRPr="000245BA" w:rsidRDefault="00182789" w:rsidP="00522914">
      <w:pPr>
        <w:pStyle w:val="aa"/>
        <w:numPr>
          <w:ilvl w:val="1"/>
          <w:numId w:val="33"/>
        </w:numPr>
        <w:tabs>
          <w:tab w:val="left" w:pos="1414"/>
        </w:tabs>
        <w:spacing w:before="4" w:line="237" w:lineRule="auto"/>
        <w:ind w:right="327" w:firstLine="707"/>
        <w:jc w:val="left"/>
        <w:rPr>
          <w:sz w:val="20"/>
          <w:szCs w:val="20"/>
        </w:rPr>
      </w:pPr>
      <w:r w:rsidRPr="000245BA">
        <w:rPr>
          <w:sz w:val="20"/>
          <w:szCs w:val="20"/>
        </w:rPr>
        <w:t>развиватьсвоиэмпатическиеспособности,способностьсопереживать,пониматьнамеренияи переживания свои и других;</w:t>
      </w:r>
    </w:p>
    <w:p w:rsidR="00B5747B" w:rsidRPr="000245BA" w:rsidRDefault="00182789" w:rsidP="00522914">
      <w:pPr>
        <w:pStyle w:val="aa"/>
        <w:numPr>
          <w:ilvl w:val="1"/>
          <w:numId w:val="33"/>
        </w:numPr>
        <w:tabs>
          <w:tab w:val="left" w:pos="1414"/>
        </w:tabs>
        <w:spacing w:before="3" w:line="293" w:lineRule="exact"/>
        <w:ind w:left="1414" w:right="327"/>
        <w:jc w:val="left"/>
        <w:rPr>
          <w:sz w:val="20"/>
          <w:szCs w:val="20"/>
        </w:rPr>
      </w:pPr>
      <w:r w:rsidRPr="000245BA">
        <w:rPr>
          <w:sz w:val="20"/>
          <w:szCs w:val="20"/>
        </w:rPr>
        <w:t>признаватьсвоёичужоеправонаошибку;</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работатьиндивидуальноивгруппе;продуктивноучаствоватьвучебномсотрудничестве,всовместнойдеятельностисосверстниками,спедагогамиимежвозрастномвзаимодействии.</w:t>
      </w:r>
    </w:p>
    <w:p w:rsidR="00B5747B" w:rsidRPr="000245BA" w:rsidRDefault="00B5747B" w:rsidP="00D03353">
      <w:pPr>
        <w:pStyle w:val="a6"/>
        <w:spacing w:before="8"/>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Предметныерезультаты,формируемыевходеизученияпредмета«Изобразительноеискусство», сгруппированы по учебным модулям и должны отражать сформированностьумений.</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275" w:lineRule="exact"/>
        <w:ind w:right="327"/>
        <w:rPr>
          <w:sz w:val="20"/>
          <w:szCs w:val="20"/>
        </w:rPr>
      </w:pPr>
      <w:r w:rsidRPr="000245BA">
        <w:rPr>
          <w:sz w:val="20"/>
          <w:szCs w:val="20"/>
        </w:rPr>
        <w:t>Модуль№1«Декоративно-прикладноеи народноеискусство»:</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знатьомногообразиивидовдекоративно-прикладногоискусства:народного,классического,современного,искусствапромыслов;пониматьсвязьдекоративно-прикладного искусства с бытовыми потребностями людей, необходимость присутствия впредметноммиреи жилойсреде;</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иметьпредставление(уметьрассуждать,приводитьпримеры)омифологическомимагическомзначенииорнаментальногооформленияжилойсредывдревнейисториичеловечества,оприсутствиивдревнихорнаментах символическогоописаниямира;</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характеризоватькоммуникативные,познавательныеикультовыефункциидекоративно-прикладногоискусства;</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уметь объяснять коммуникативное значение декоративного образа в организациимежличностныхотношений,вобозначениисоциальнойроличеловека,воформлениипредметнопространственнойсреды;</w:t>
      </w:r>
    </w:p>
    <w:p w:rsidR="00B5747B" w:rsidRPr="000245BA" w:rsidRDefault="00182789" w:rsidP="00522914">
      <w:pPr>
        <w:pStyle w:val="aa"/>
        <w:numPr>
          <w:ilvl w:val="1"/>
          <w:numId w:val="33"/>
        </w:numPr>
        <w:tabs>
          <w:tab w:val="left" w:pos="1414"/>
        </w:tabs>
        <w:spacing w:before="8" w:line="237" w:lineRule="auto"/>
        <w:ind w:right="327" w:firstLine="707"/>
        <w:rPr>
          <w:sz w:val="20"/>
          <w:szCs w:val="20"/>
        </w:rPr>
      </w:pPr>
      <w:r w:rsidRPr="000245BA">
        <w:rPr>
          <w:sz w:val="20"/>
          <w:szCs w:val="20"/>
        </w:rPr>
        <w:t>распознаватьпроизведениядекоративно-прикладногоискусствапоматериалу(дерево, металл, керамика, текстиль, стекло, камень, кость, др.); уметь характеризоватьнеразрывнуюсвязь декораи материала;</w:t>
      </w:r>
    </w:p>
    <w:p w:rsidR="00B5747B" w:rsidRPr="000245BA" w:rsidRDefault="00182789" w:rsidP="00522914">
      <w:pPr>
        <w:pStyle w:val="aa"/>
        <w:numPr>
          <w:ilvl w:val="1"/>
          <w:numId w:val="33"/>
        </w:numPr>
        <w:tabs>
          <w:tab w:val="left" w:pos="1414"/>
        </w:tabs>
        <w:spacing w:before="4"/>
        <w:ind w:left="1414" w:right="327"/>
        <w:rPr>
          <w:sz w:val="20"/>
          <w:szCs w:val="20"/>
        </w:rPr>
      </w:pPr>
      <w:r w:rsidRPr="000245BA">
        <w:rPr>
          <w:sz w:val="20"/>
          <w:szCs w:val="20"/>
        </w:rPr>
        <w:t>распознаватьи  называть  техники  исполнения  произведений  декоративно-</w:t>
      </w:r>
    </w:p>
    <w:p w:rsidR="00B5747B" w:rsidRPr="000245BA" w:rsidRDefault="00182789" w:rsidP="00D03353">
      <w:pPr>
        <w:pStyle w:val="a6"/>
        <w:spacing w:before="66"/>
        <w:ind w:right="327" w:firstLine="0"/>
        <w:rPr>
          <w:sz w:val="20"/>
          <w:szCs w:val="20"/>
        </w:rPr>
      </w:pPr>
      <w:r w:rsidRPr="000245BA">
        <w:rPr>
          <w:sz w:val="20"/>
          <w:szCs w:val="20"/>
        </w:rPr>
        <w:t>прикладногоискусствавразныхматериалах:резьба,роспись,вышивка,ткачество,плетение,ковка, др.;</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знатьспецификуобразногоязыкадекоративногоискусства—егознаковуюприроду,орнаментальность, стилизацию изображения;</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различатьразныевидыорнаментапосюжетнойоснове:геометрический,растительный,зооморфный, антропоморфный;</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владетьпрактическиминавыкамисамостоятельноготворческогосозданияорнаментовленточных,сетчатых, центрических;</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знатьозначенииритма,раппорта,различныхвидовсимметриивпостроенииорнаментаиуметьприменятьэтизнаниявсобственныхтворческихдекоративныхработах;</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овладетьпрактическиминавыкамистилизованного—орнаментальноголаконичного изображения деталей природы, стилизованного обобщённого изображенияпредставителей животного мира, сказочных и мифологических персонажей с опорой натрадиционныеобразымирового искусства;</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знатьособенностинародногокрестьянского искусства какцелостногомира,впредметной среде которого выражено отношение человека к труду, к природе, к добру излу,к жизни вцелом;</w:t>
      </w:r>
    </w:p>
    <w:p w:rsidR="00B5747B" w:rsidRPr="000245BA" w:rsidRDefault="00182789" w:rsidP="00522914">
      <w:pPr>
        <w:pStyle w:val="aa"/>
        <w:numPr>
          <w:ilvl w:val="1"/>
          <w:numId w:val="33"/>
        </w:numPr>
        <w:tabs>
          <w:tab w:val="left" w:pos="1414"/>
        </w:tabs>
        <w:spacing w:before="5"/>
        <w:ind w:right="327" w:firstLine="707"/>
        <w:rPr>
          <w:sz w:val="20"/>
          <w:szCs w:val="20"/>
        </w:rPr>
      </w:pPr>
      <w:r w:rsidRPr="000245BA">
        <w:rPr>
          <w:sz w:val="20"/>
          <w:szCs w:val="20"/>
        </w:rPr>
        <w:t>уметьобъяснятьсимволическоезначениетрадиционныхзнаковнародногокрестьянскогоискусства(солярныезнаки,древожизни, конь,птица, мать-земля);</w:t>
      </w:r>
    </w:p>
    <w:p w:rsidR="00B5747B" w:rsidRPr="000245BA" w:rsidRDefault="00182789" w:rsidP="00522914">
      <w:pPr>
        <w:pStyle w:val="aa"/>
        <w:numPr>
          <w:ilvl w:val="1"/>
          <w:numId w:val="33"/>
        </w:numPr>
        <w:tabs>
          <w:tab w:val="left" w:pos="1414"/>
        </w:tabs>
        <w:spacing w:before="1"/>
        <w:ind w:right="327" w:firstLine="707"/>
        <w:rPr>
          <w:sz w:val="20"/>
          <w:szCs w:val="20"/>
        </w:rPr>
      </w:pPr>
      <w:r w:rsidRPr="000245BA">
        <w:rPr>
          <w:sz w:val="20"/>
          <w:szCs w:val="20"/>
        </w:rPr>
        <w:t>знать и самостоятельно изображать конструкцию традиционного крестьянскогодома,егодекоративноеубранство,уметьобъяснятьфункциональное,декоративноеисимволическое единство его деталей; объяснять крестьянский дом как отражение укладакрестьянскойжизниипамятник архитектуры;</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иметьпрактическийопытизображенияхарактерныхтрадиционныхпредметовкрестьянскогобыта;</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освоить конструкцию народного праздничного костюма, его образный строй исимволическое значение его декора; знать о разнообразии форм и украшений народногопраздничного костюма различных регионов страны; уметь изобразить или смоделироватьтрадиционныйнародный костюм;</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осознаватьпроизведениянародногоискусствакакбесценноекультурноенаследие,хранящеевсвоихматериальныхформахглубинныедуховныеценности;</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знать и уметь изображать или конструировать устройство традиционных жилищразных народов, например юрты, сакли, хаты-мазанки; объяснять семантическое значениедеталейконструкции идекора, ихсвязь сприродой, трудоми бытом;</w:t>
      </w:r>
    </w:p>
    <w:p w:rsidR="00B5747B" w:rsidRPr="000245BA" w:rsidRDefault="00182789" w:rsidP="00522914">
      <w:pPr>
        <w:pStyle w:val="aa"/>
        <w:numPr>
          <w:ilvl w:val="1"/>
          <w:numId w:val="33"/>
        </w:numPr>
        <w:tabs>
          <w:tab w:val="left" w:pos="1414"/>
        </w:tabs>
        <w:spacing w:before="4"/>
        <w:ind w:right="327" w:firstLine="707"/>
        <w:rPr>
          <w:sz w:val="20"/>
          <w:szCs w:val="20"/>
        </w:rPr>
      </w:pPr>
      <w:r w:rsidRPr="000245BA">
        <w:rPr>
          <w:sz w:val="20"/>
          <w:szCs w:val="20"/>
        </w:rPr>
        <w:t>иметьпредставлениеираспознаватьпримерыдекоративногооформленияжизнедеятельности — быта, костюма разных исторических эпох и народов (например,Древний Египет, Древний Китай, античные Греция и Рим, Европейское Средневековье);пониматьразнообразиеобразовдекоративно-прикладногоискусства,егоединствоицелостность для каждой конкретной культуры, определяемые природными условиями исложившийсяисторией;</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объяснять значение народных промыслов и традиций художественного ремесла всовременнойжизни;</w:t>
      </w:r>
    </w:p>
    <w:p w:rsidR="00B5747B" w:rsidRPr="000245BA" w:rsidRDefault="00182789" w:rsidP="00522914">
      <w:pPr>
        <w:pStyle w:val="aa"/>
        <w:numPr>
          <w:ilvl w:val="1"/>
          <w:numId w:val="33"/>
        </w:numPr>
        <w:tabs>
          <w:tab w:val="left" w:pos="1414"/>
          <w:tab w:val="left" w:pos="2989"/>
          <w:tab w:val="left" w:pos="3335"/>
          <w:tab w:val="left" w:pos="5184"/>
          <w:tab w:val="left" w:pos="6414"/>
          <w:tab w:val="left" w:pos="8366"/>
          <w:tab w:val="left" w:pos="9796"/>
        </w:tabs>
        <w:spacing w:before="4" w:line="237" w:lineRule="auto"/>
        <w:ind w:right="327" w:firstLine="707"/>
        <w:jc w:val="left"/>
        <w:rPr>
          <w:sz w:val="20"/>
          <w:szCs w:val="20"/>
        </w:rPr>
      </w:pPr>
      <w:r w:rsidRPr="000245BA">
        <w:rPr>
          <w:sz w:val="20"/>
          <w:szCs w:val="20"/>
        </w:rPr>
        <w:t>рассказывать</w:t>
      </w:r>
      <w:r w:rsidRPr="000245BA">
        <w:rPr>
          <w:sz w:val="20"/>
          <w:szCs w:val="20"/>
        </w:rPr>
        <w:tab/>
        <w:t>о</w:t>
      </w:r>
      <w:r w:rsidRPr="000245BA">
        <w:rPr>
          <w:sz w:val="20"/>
          <w:szCs w:val="20"/>
        </w:rPr>
        <w:tab/>
        <w:t>происхождении</w:t>
      </w:r>
      <w:r w:rsidRPr="000245BA">
        <w:rPr>
          <w:sz w:val="20"/>
          <w:szCs w:val="20"/>
        </w:rPr>
        <w:tab/>
        <w:t>народных</w:t>
      </w:r>
      <w:r w:rsidRPr="000245BA">
        <w:rPr>
          <w:sz w:val="20"/>
          <w:szCs w:val="20"/>
        </w:rPr>
        <w:tab/>
        <w:t>художественных</w:t>
      </w:r>
      <w:r w:rsidRPr="000245BA">
        <w:rPr>
          <w:sz w:val="20"/>
          <w:szCs w:val="20"/>
        </w:rPr>
        <w:tab/>
        <w:t>промыслов;</w:t>
      </w:r>
      <w:r w:rsidRPr="000245BA">
        <w:rPr>
          <w:sz w:val="20"/>
          <w:szCs w:val="20"/>
        </w:rPr>
        <w:tab/>
      </w:r>
      <w:r w:rsidRPr="000245BA">
        <w:rPr>
          <w:spacing w:val="-1"/>
          <w:sz w:val="20"/>
          <w:szCs w:val="20"/>
        </w:rPr>
        <w:t>о</w:t>
      </w:r>
      <w:r w:rsidRPr="000245BA">
        <w:rPr>
          <w:sz w:val="20"/>
          <w:szCs w:val="20"/>
        </w:rPr>
        <w:t>соотношенииремеслаи искусства;</w:t>
      </w:r>
    </w:p>
    <w:p w:rsidR="00B5747B" w:rsidRPr="000245BA" w:rsidRDefault="00182789" w:rsidP="00522914">
      <w:pPr>
        <w:pStyle w:val="aa"/>
        <w:numPr>
          <w:ilvl w:val="1"/>
          <w:numId w:val="33"/>
        </w:numPr>
        <w:tabs>
          <w:tab w:val="left" w:pos="1414"/>
        </w:tabs>
        <w:spacing w:before="4" w:line="237" w:lineRule="auto"/>
        <w:ind w:right="327" w:firstLine="707"/>
        <w:jc w:val="left"/>
        <w:rPr>
          <w:sz w:val="20"/>
          <w:szCs w:val="20"/>
        </w:rPr>
      </w:pPr>
      <w:r w:rsidRPr="000245BA">
        <w:rPr>
          <w:sz w:val="20"/>
          <w:szCs w:val="20"/>
        </w:rPr>
        <w:t>называть характерныечертыорнаментовиизделийряда отечественныхнародныххудожественных промыслов;</w:t>
      </w:r>
    </w:p>
    <w:p w:rsidR="00B5747B" w:rsidRPr="000245BA" w:rsidRDefault="00182789" w:rsidP="00522914">
      <w:pPr>
        <w:pStyle w:val="aa"/>
        <w:numPr>
          <w:ilvl w:val="1"/>
          <w:numId w:val="33"/>
        </w:numPr>
        <w:tabs>
          <w:tab w:val="left" w:pos="1414"/>
          <w:tab w:val="left" w:pos="3351"/>
          <w:tab w:val="left" w:pos="4436"/>
          <w:tab w:val="left" w:pos="5419"/>
          <w:tab w:val="left" w:pos="6743"/>
          <w:tab w:val="left" w:pos="8012"/>
          <w:tab w:val="left" w:pos="8383"/>
        </w:tabs>
        <w:spacing w:before="5" w:line="237" w:lineRule="auto"/>
        <w:ind w:right="327" w:firstLine="707"/>
        <w:jc w:val="left"/>
        <w:rPr>
          <w:sz w:val="20"/>
          <w:szCs w:val="20"/>
        </w:rPr>
      </w:pPr>
      <w:r w:rsidRPr="000245BA">
        <w:rPr>
          <w:sz w:val="20"/>
          <w:szCs w:val="20"/>
        </w:rPr>
        <w:t>характеризовать</w:t>
      </w:r>
      <w:r w:rsidRPr="000245BA">
        <w:rPr>
          <w:sz w:val="20"/>
          <w:szCs w:val="20"/>
        </w:rPr>
        <w:tab/>
        <w:t>древние</w:t>
      </w:r>
      <w:r w:rsidRPr="000245BA">
        <w:rPr>
          <w:sz w:val="20"/>
          <w:szCs w:val="20"/>
        </w:rPr>
        <w:tab/>
        <w:t>образы</w:t>
      </w:r>
      <w:r w:rsidRPr="000245BA">
        <w:rPr>
          <w:sz w:val="20"/>
          <w:szCs w:val="20"/>
        </w:rPr>
        <w:tab/>
        <w:t>народного</w:t>
      </w:r>
      <w:r w:rsidRPr="000245BA">
        <w:rPr>
          <w:sz w:val="20"/>
          <w:szCs w:val="20"/>
        </w:rPr>
        <w:tab/>
        <w:t>искусства</w:t>
      </w:r>
      <w:r w:rsidRPr="000245BA">
        <w:rPr>
          <w:sz w:val="20"/>
          <w:szCs w:val="20"/>
        </w:rPr>
        <w:tab/>
        <w:t>в</w:t>
      </w:r>
      <w:r w:rsidRPr="000245BA">
        <w:rPr>
          <w:sz w:val="20"/>
          <w:szCs w:val="20"/>
        </w:rPr>
        <w:tab/>
      </w:r>
      <w:r w:rsidRPr="000245BA">
        <w:rPr>
          <w:spacing w:val="-1"/>
          <w:sz w:val="20"/>
          <w:szCs w:val="20"/>
        </w:rPr>
        <w:t>произведениях</w:t>
      </w:r>
      <w:r w:rsidRPr="000245BA">
        <w:rPr>
          <w:sz w:val="20"/>
          <w:szCs w:val="20"/>
        </w:rPr>
        <w:t>современныхнародных промыслов;</w:t>
      </w:r>
    </w:p>
    <w:p w:rsidR="00B5747B" w:rsidRPr="000245BA" w:rsidRDefault="00182789" w:rsidP="00522914">
      <w:pPr>
        <w:pStyle w:val="aa"/>
        <w:numPr>
          <w:ilvl w:val="1"/>
          <w:numId w:val="33"/>
        </w:numPr>
        <w:tabs>
          <w:tab w:val="left" w:pos="1414"/>
        </w:tabs>
        <w:spacing w:before="4" w:line="237" w:lineRule="auto"/>
        <w:ind w:right="327" w:firstLine="707"/>
        <w:jc w:val="left"/>
        <w:rPr>
          <w:sz w:val="20"/>
          <w:szCs w:val="20"/>
        </w:rPr>
      </w:pPr>
      <w:r w:rsidRPr="000245BA">
        <w:rPr>
          <w:sz w:val="20"/>
          <w:szCs w:val="20"/>
        </w:rPr>
        <w:t>уметьперечислятьматериалы,используемыевнародныххудожественныхпромыслах:дерево,глина, металл, стекло, др.;</w:t>
      </w:r>
    </w:p>
    <w:p w:rsidR="00B5747B" w:rsidRPr="000245BA" w:rsidRDefault="00182789" w:rsidP="00522914">
      <w:pPr>
        <w:pStyle w:val="aa"/>
        <w:numPr>
          <w:ilvl w:val="1"/>
          <w:numId w:val="33"/>
        </w:numPr>
        <w:tabs>
          <w:tab w:val="left" w:pos="1414"/>
          <w:tab w:val="left" w:pos="2675"/>
          <w:tab w:val="left" w:pos="3735"/>
          <w:tab w:val="left" w:pos="4989"/>
          <w:tab w:val="left" w:pos="6963"/>
          <w:tab w:val="left" w:pos="8352"/>
          <w:tab w:val="left" w:pos="8851"/>
        </w:tabs>
        <w:spacing w:before="2"/>
        <w:ind w:left="1414" w:right="327"/>
        <w:jc w:val="left"/>
        <w:rPr>
          <w:sz w:val="20"/>
          <w:szCs w:val="20"/>
        </w:rPr>
      </w:pPr>
      <w:r w:rsidRPr="000245BA">
        <w:rPr>
          <w:sz w:val="20"/>
          <w:szCs w:val="20"/>
        </w:rPr>
        <w:t>различать</w:t>
      </w:r>
      <w:r w:rsidRPr="000245BA">
        <w:rPr>
          <w:sz w:val="20"/>
          <w:szCs w:val="20"/>
        </w:rPr>
        <w:tab/>
        <w:t>изделия</w:t>
      </w:r>
      <w:r w:rsidRPr="000245BA">
        <w:rPr>
          <w:sz w:val="20"/>
          <w:szCs w:val="20"/>
        </w:rPr>
        <w:tab/>
        <w:t>народных</w:t>
      </w:r>
      <w:r w:rsidRPr="000245BA">
        <w:rPr>
          <w:sz w:val="20"/>
          <w:szCs w:val="20"/>
        </w:rPr>
        <w:tab/>
        <w:t>художественных</w:t>
      </w:r>
      <w:r w:rsidRPr="000245BA">
        <w:rPr>
          <w:sz w:val="20"/>
          <w:szCs w:val="20"/>
        </w:rPr>
        <w:tab/>
        <w:t>промыслов</w:t>
      </w:r>
      <w:r w:rsidRPr="000245BA">
        <w:rPr>
          <w:sz w:val="20"/>
          <w:szCs w:val="20"/>
        </w:rPr>
        <w:tab/>
        <w:t>по</w:t>
      </w:r>
      <w:r w:rsidRPr="000245BA">
        <w:rPr>
          <w:sz w:val="20"/>
          <w:szCs w:val="20"/>
        </w:rPr>
        <w:tab/>
        <w:t>материалу</w:t>
      </w:r>
    </w:p>
    <w:p w:rsidR="00B5747B" w:rsidRPr="000245BA" w:rsidRDefault="00182789" w:rsidP="00D03353">
      <w:pPr>
        <w:pStyle w:val="a6"/>
        <w:spacing w:before="66"/>
        <w:ind w:right="327" w:firstLine="0"/>
        <w:rPr>
          <w:sz w:val="20"/>
          <w:szCs w:val="20"/>
        </w:rPr>
      </w:pPr>
      <w:r w:rsidRPr="000245BA">
        <w:rPr>
          <w:sz w:val="20"/>
          <w:szCs w:val="20"/>
        </w:rPr>
        <w:t>изготовленияитехникедекора;</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объяснять связь между материалом, формой и техникой декора в произведенияхнародныхпромыслов;</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иметьпредставлениеоприёмахипоследовательностиработыприсозданииизделийнекоторых художественныхпромыслов;</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уметь изображать фрагменты орнаментов, отдельные сюжеты, детали или общийвидизделий рядаотечественныххудожественныхпромыслов;</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характеризовать роль символического знака в современной жизни (герб, эмблема,логотип, указующий или декоративный знак) и иметь опыт творческого создания эмблемыили логотипа;</w:t>
      </w:r>
    </w:p>
    <w:p w:rsidR="00B5747B" w:rsidRPr="000245BA" w:rsidRDefault="00182789" w:rsidP="00522914">
      <w:pPr>
        <w:pStyle w:val="aa"/>
        <w:numPr>
          <w:ilvl w:val="1"/>
          <w:numId w:val="33"/>
        </w:numPr>
        <w:tabs>
          <w:tab w:val="left" w:pos="1414"/>
        </w:tabs>
        <w:spacing w:before="7" w:line="237" w:lineRule="auto"/>
        <w:ind w:right="327" w:firstLine="707"/>
        <w:rPr>
          <w:sz w:val="20"/>
          <w:szCs w:val="20"/>
        </w:rPr>
      </w:pPr>
      <w:r w:rsidRPr="000245BA">
        <w:rPr>
          <w:sz w:val="20"/>
          <w:szCs w:val="20"/>
        </w:rPr>
        <w:t>понимать и объяснять значение государственной символики, иметь представлениеозначениии содержании геральдики;</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уметьопределятьиуказыватьпродуктыдекоративно-прикладнойхудожественнойдеятельностивокружающейпредметно-пространственнойсреде,обычнойжизненнойобстановкеи характеризовать ихобразноеназначение;</w:t>
      </w:r>
    </w:p>
    <w:p w:rsidR="00B5747B" w:rsidRPr="000245BA" w:rsidRDefault="00182789" w:rsidP="00522914">
      <w:pPr>
        <w:pStyle w:val="aa"/>
        <w:numPr>
          <w:ilvl w:val="1"/>
          <w:numId w:val="33"/>
        </w:numPr>
        <w:tabs>
          <w:tab w:val="left" w:pos="1414"/>
        </w:tabs>
        <w:ind w:right="327" w:firstLine="707"/>
        <w:rPr>
          <w:sz w:val="20"/>
          <w:szCs w:val="20"/>
        </w:rPr>
      </w:pPr>
      <w:r w:rsidRPr="000245BA">
        <w:rPr>
          <w:spacing w:val="-1"/>
          <w:sz w:val="20"/>
          <w:szCs w:val="20"/>
        </w:rPr>
        <w:t>ориентироватьсявшироком</w:t>
      </w:r>
      <w:r w:rsidRPr="000245BA">
        <w:rPr>
          <w:sz w:val="20"/>
          <w:szCs w:val="20"/>
        </w:rPr>
        <w:t>разнообразиисовременногодекоративно-прикладногоискусства;различатьпоматериалам,техникеисполненияхудожественноестекло,керамику,ковку, литьё, гобелен и т. д.;</w:t>
      </w:r>
    </w:p>
    <w:p w:rsidR="00B5747B" w:rsidRPr="000245BA" w:rsidRDefault="00182789" w:rsidP="00522914">
      <w:pPr>
        <w:pStyle w:val="aa"/>
        <w:numPr>
          <w:ilvl w:val="1"/>
          <w:numId w:val="33"/>
        </w:numPr>
        <w:tabs>
          <w:tab w:val="left" w:pos="1414"/>
        </w:tabs>
        <w:spacing w:before="3" w:line="237" w:lineRule="auto"/>
        <w:ind w:right="327" w:firstLine="707"/>
        <w:rPr>
          <w:sz w:val="20"/>
          <w:szCs w:val="20"/>
        </w:rPr>
      </w:pPr>
      <w:r w:rsidRPr="000245BA">
        <w:rPr>
          <w:sz w:val="20"/>
          <w:szCs w:val="20"/>
        </w:rPr>
        <w:t>овладеватьнавыкамиколлективнойпрактическойтворческойработыпооформлениюпространствашколы и школьныхпраздников.</w:t>
      </w:r>
    </w:p>
    <w:p w:rsidR="00B5747B" w:rsidRPr="000245BA" w:rsidRDefault="00182789" w:rsidP="00D03353">
      <w:pPr>
        <w:pStyle w:val="1"/>
        <w:spacing w:before="5" w:line="275" w:lineRule="exact"/>
        <w:ind w:right="327"/>
        <w:rPr>
          <w:sz w:val="20"/>
          <w:szCs w:val="20"/>
        </w:rPr>
      </w:pPr>
      <w:r w:rsidRPr="000245BA">
        <w:rPr>
          <w:sz w:val="20"/>
          <w:szCs w:val="20"/>
        </w:rPr>
        <w:t>Модуль№2«Живопись,графика,скульптура»:</w:t>
      </w:r>
    </w:p>
    <w:p w:rsidR="00B5747B" w:rsidRPr="000245BA" w:rsidRDefault="00182789" w:rsidP="00522914">
      <w:pPr>
        <w:pStyle w:val="aa"/>
        <w:numPr>
          <w:ilvl w:val="1"/>
          <w:numId w:val="33"/>
        </w:numPr>
        <w:tabs>
          <w:tab w:val="left" w:pos="1414"/>
        </w:tabs>
        <w:spacing w:before="1" w:line="237" w:lineRule="auto"/>
        <w:ind w:right="327" w:firstLine="707"/>
        <w:jc w:val="left"/>
        <w:rPr>
          <w:sz w:val="20"/>
          <w:szCs w:val="20"/>
        </w:rPr>
      </w:pPr>
      <w:r w:rsidRPr="000245BA">
        <w:rPr>
          <w:sz w:val="20"/>
          <w:szCs w:val="20"/>
        </w:rPr>
        <w:t>характеризоватьразличиямеждупространственнымиивременнымивидамиискусстваи ихзначениевжизни людей;</w:t>
      </w:r>
    </w:p>
    <w:p w:rsidR="00B5747B" w:rsidRPr="000245BA" w:rsidRDefault="00182789" w:rsidP="00522914">
      <w:pPr>
        <w:pStyle w:val="aa"/>
        <w:numPr>
          <w:ilvl w:val="1"/>
          <w:numId w:val="33"/>
        </w:numPr>
        <w:tabs>
          <w:tab w:val="left" w:pos="1414"/>
        </w:tabs>
        <w:spacing w:before="2" w:line="293" w:lineRule="exact"/>
        <w:ind w:left="1414" w:right="327"/>
        <w:jc w:val="left"/>
        <w:rPr>
          <w:sz w:val="20"/>
          <w:szCs w:val="20"/>
        </w:rPr>
      </w:pPr>
      <w:r w:rsidRPr="000245BA">
        <w:rPr>
          <w:sz w:val="20"/>
          <w:szCs w:val="20"/>
        </w:rPr>
        <w:t>объяснятьпричиныделенияпространственныхискусствнавиды;</w:t>
      </w:r>
    </w:p>
    <w:p w:rsidR="00B5747B" w:rsidRPr="000245BA" w:rsidRDefault="00182789" w:rsidP="00522914">
      <w:pPr>
        <w:pStyle w:val="aa"/>
        <w:numPr>
          <w:ilvl w:val="1"/>
          <w:numId w:val="33"/>
        </w:numPr>
        <w:tabs>
          <w:tab w:val="left" w:pos="1414"/>
        </w:tabs>
        <w:spacing w:before="2" w:line="237" w:lineRule="auto"/>
        <w:ind w:right="327" w:firstLine="707"/>
        <w:jc w:val="left"/>
        <w:rPr>
          <w:sz w:val="20"/>
          <w:szCs w:val="20"/>
        </w:rPr>
      </w:pPr>
      <w:r w:rsidRPr="000245BA">
        <w:rPr>
          <w:sz w:val="20"/>
          <w:szCs w:val="20"/>
        </w:rPr>
        <w:t>знатьосновныевидыживописи,графикиискульптуры,объяснятьихназначениевжизнилюдей.</w:t>
      </w:r>
    </w:p>
    <w:p w:rsidR="00B5747B" w:rsidRPr="000245BA" w:rsidRDefault="00182789" w:rsidP="00D03353">
      <w:pPr>
        <w:pStyle w:val="1"/>
        <w:spacing w:before="5" w:line="275" w:lineRule="exact"/>
        <w:ind w:right="327"/>
        <w:jc w:val="left"/>
        <w:rPr>
          <w:sz w:val="20"/>
          <w:szCs w:val="20"/>
        </w:rPr>
      </w:pPr>
      <w:r w:rsidRPr="000245BA">
        <w:rPr>
          <w:sz w:val="20"/>
          <w:szCs w:val="20"/>
        </w:rPr>
        <w:t>Языкизобразительногоискусстваиеговыразительныесредства:</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различатьихарактеризоватьтрадиционныехудожественныематериалыдляграфики,живописи, скульптуры;</w:t>
      </w:r>
    </w:p>
    <w:p w:rsidR="00B5747B" w:rsidRPr="000245BA" w:rsidRDefault="00182789" w:rsidP="00522914">
      <w:pPr>
        <w:pStyle w:val="aa"/>
        <w:numPr>
          <w:ilvl w:val="1"/>
          <w:numId w:val="33"/>
        </w:numPr>
        <w:tabs>
          <w:tab w:val="left" w:pos="1414"/>
        </w:tabs>
        <w:spacing w:before="3"/>
        <w:ind w:right="327" w:firstLine="707"/>
        <w:rPr>
          <w:sz w:val="20"/>
          <w:szCs w:val="20"/>
        </w:rPr>
      </w:pPr>
      <w:r w:rsidRPr="000245BA">
        <w:rPr>
          <w:sz w:val="20"/>
          <w:szCs w:val="20"/>
        </w:rPr>
        <w:t>осознаватьзначениематериалавсозданиихудожественногообраза;уметьразличатьиобъяснятьрольхудожественногоматериалавпроизведенияхискусства;</w:t>
      </w:r>
    </w:p>
    <w:p w:rsidR="00B5747B" w:rsidRPr="000245BA" w:rsidRDefault="00182789" w:rsidP="00522914">
      <w:pPr>
        <w:pStyle w:val="aa"/>
        <w:numPr>
          <w:ilvl w:val="1"/>
          <w:numId w:val="33"/>
        </w:numPr>
        <w:tabs>
          <w:tab w:val="left" w:pos="1414"/>
        </w:tabs>
        <w:spacing w:before="1"/>
        <w:ind w:right="327" w:firstLine="707"/>
        <w:rPr>
          <w:sz w:val="20"/>
          <w:szCs w:val="20"/>
        </w:rPr>
      </w:pPr>
      <w:r w:rsidRPr="000245BA">
        <w:rPr>
          <w:sz w:val="20"/>
          <w:szCs w:val="20"/>
        </w:rPr>
        <w:t>иметьпрактическиенавыкиизображениякарандашамиразнойжёсткости,фломастерами, углём, пастелью и мелками, акварелью, гуашью, лепкой из пластилина, атакжеиспользоватьвозможностиприменятьдругиедоступныехудожественныематериалы;</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иметьпредставлениеоразличныххудожественныхтехникахвиспользованиихудожественныхматериалов;</w:t>
      </w:r>
    </w:p>
    <w:p w:rsidR="00B5747B" w:rsidRPr="000245BA" w:rsidRDefault="00182789" w:rsidP="00522914">
      <w:pPr>
        <w:pStyle w:val="aa"/>
        <w:numPr>
          <w:ilvl w:val="1"/>
          <w:numId w:val="33"/>
        </w:numPr>
        <w:tabs>
          <w:tab w:val="left" w:pos="1414"/>
        </w:tabs>
        <w:spacing w:before="2" w:line="293" w:lineRule="exact"/>
        <w:ind w:left="1414" w:right="327"/>
        <w:rPr>
          <w:sz w:val="20"/>
          <w:szCs w:val="20"/>
        </w:rPr>
      </w:pPr>
      <w:r w:rsidRPr="000245BA">
        <w:rPr>
          <w:sz w:val="20"/>
          <w:szCs w:val="20"/>
        </w:rPr>
        <w:t>пониматьрольрисункакакосновыизобразительнойдеятельности;</w:t>
      </w:r>
    </w:p>
    <w:p w:rsidR="00B5747B" w:rsidRPr="000245BA" w:rsidRDefault="00182789" w:rsidP="00522914">
      <w:pPr>
        <w:pStyle w:val="aa"/>
        <w:numPr>
          <w:ilvl w:val="1"/>
          <w:numId w:val="33"/>
        </w:numPr>
        <w:tabs>
          <w:tab w:val="left" w:pos="1414"/>
        </w:tabs>
        <w:spacing w:line="293" w:lineRule="exact"/>
        <w:ind w:left="1414" w:right="327"/>
        <w:rPr>
          <w:sz w:val="20"/>
          <w:szCs w:val="20"/>
        </w:rPr>
      </w:pPr>
      <w:r w:rsidRPr="000245BA">
        <w:rPr>
          <w:sz w:val="20"/>
          <w:szCs w:val="20"/>
        </w:rPr>
        <w:t>иметьопытучебногорисунка—светотеневогоизображенияобъёмныхформ;</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знатьосновылинейнойперспективыиуметьизображатьобъёмныегеометрическиетеланадвухмерной плоскости;</w:t>
      </w:r>
    </w:p>
    <w:p w:rsidR="00B5747B" w:rsidRPr="000245BA" w:rsidRDefault="00182789" w:rsidP="00522914">
      <w:pPr>
        <w:pStyle w:val="aa"/>
        <w:numPr>
          <w:ilvl w:val="1"/>
          <w:numId w:val="33"/>
        </w:numPr>
        <w:tabs>
          <w:tab w:val="left" w:pos="1414"/>
        </w:tabs>
        <w:spacing w:before="2" w:line="292" w:lineRule="exact"/>
        <w:ind w:left="1414" w:right="327"/>
        <w:rPr>
          <w:sz w:val="20"/>
          <w:szCs w:val="20"/>
        </w:rPr>
      </w:pPr>
      <w:r w:rsidRPr="000245BA">
        <w:rPr>
          <w:sz w:val="20"/>
          <w:szCs w:val="20"/>
        </w:rPr>
        <w:t>знатьпонятияграфическойграмотыизображенияпредмета«освещённаячасть»,</w:t>
      </w:r>
    </w:p>
    <w:p w:rsidR="00B5747B" w:rsidRPr="000245BA" w:rsidRDefault="00182789" w:rsidP="00D03353">
      <w:pPr>
        <w:pStyle w:val="a6"/>
        <w:ind w:right="327" w:firstLine="0"/>
        <w:rPr>
          <w:sz w:val="20"/>
          <w:szCs w:val="20"/>
        </w:rPr>
      </w:pPr>
      <w:r w:rsidRPr="000245BA">
        <w:rPr>
          <w:sz w:val="20"/>
          <w:szCs w:val="20"/>
        </w:rPr>
        <w:t>«блик»,«полутень»,«собственнаятень»,«падающаятень»иуметьихприменятьвпрактикерисунка;</w:t>
      </w:r>
    </w:p>
    <w:p w:rsidR="00B5747B" w:rsidRPr="000245BA" w:rsidRDefault="00182789" w:rsidP="00522914">
      <w:pPr>
        <w:pStyle w:val="aa"/>
        <w:numPr>
          <w:ilvl w:val="1"/>
          <w:numId w:val="33"/>
        </w:numPr>
        <w:tabs>
          <w:tab w:val="left" w:pos="1414"/>
        </w:tabs>
        <w:spacing w:before="1"/>
        <w:ind w:right="327" w:firstLine="707"/>
        <w:rPr>
          <w:sz w:val="20"/>
          <w:szCs w:val="20"/>
        </w:rPr>
      </w:pPr>
      <w:r w:rsidRPr="000245BA">
        <w:rPr>
          <w:sz w:val="20"/>
          <w:szCs w:val="20"/>
        </w:rPr>
        <w:t>понимать содержание понятий «тон», «тональные отношения» и иметь опыт ихвизуальногоанализа;</w:t>
      </w:r>
    </w:p>
    <w:p w:rsidR="00B5747B" w:rsidRPr="000245BA" w:rsidRDefault="00182789" w:rsidP="00522914">
      <w:pPr>
        <w:pStyle w:val="aa"/>
        <w:numPr>
          <w:ilvl w:val="1"/>
          <w:numId w:val="33"/>
        </w:numPr>
        <w:tabs>
          <w:tab w:val="left" w:pos="1414"/>
        </w:tabs>
        <w:spacing w:before="3" w:line="237" w:lineRule="auto"/>
        <w:ind w:right="327" w:firstLine="707"/>
        <w:rPr>
          <w:sz w:val="20"/>
          <w:szCs w:val="20"/>
        </w:rPr>
      </w:pPr>
      <w:r w:rsidRPr="000245BA">
        <w:rPr>
          <w:sz w:val="20"/>
          <w:szCs w:val="20"/>
        </w:rPr>
        <w:t>обладатьнавыкомопределенияконструкциисложныхформ,геометризацииплоскостныхиобъёмныхформ,умениемсоотноситьмеждусобойпропорциичастейвнутри целого;</w:t>
      </w:r>
    </w:p>
    <w:p w:rsidR="00B5747B" w:rsidRPr="000245BA" w:rsidRDefault="00182789" w:rsidP="00522914">
      <w:pPr>
        <w:pStyle w:val="aa"/>
        <w:numPr>
          <w:ilvl w:val="1"/>
          <w:numId w:val="33"/>
        </w:numPr>
        <w:tabs>
          <w:tab w:val="left" w:pos="1414"/>
        </w:tabs>
        <w:spacing w:before="5" w:line="293" w:lineRule="exact"/>
        <w:ind w:left="1414" w:right="327"/>
        <w:rPr>
          <w:sz w:val="20"/>
          <w:szCs w:val="20"/>
        </w:rPr>
      </w:pPr>
      <w:r w:rsidRPr="000245BA">
        <w:rPr>
          <w:sz w:val="20"/>
          <w:szCs w:val="20"/>
        </w:rPr>
        <w:t>иметьопытлинейногорисунка,пониматьвыразительныевозможностилинии;</w:t>
      </w:r>
    </w:p>
    <w:p w:rsidR="00B5747B" w:rsidRPr="000245BA" w:rsidRDefault="00182789" w:rsidP="00522914">
      <w:pPr>
        <w:pStyle w:val="aa"/>
        <w:numPr>
          <w:ilvl w:val="1"/>
          <w:numId w:val="33"/>
        </w:numPr>
        <w:tabs>
          <w:tab w:val="left" w:pos="1414"/>
        </w:tabs>
        <w:spacing w:line="293" w:lineRule="exact"/>
        <w:ind w:left="1414" w:right="327"/>
        <w:rPr>
          <w:sz w:val="20"/>
          <w:szCs w:val="20"/>
        </w:rPr>
      </w:pPr>
      <w:r w:rsidRPr="000245BA">
        <w:rPr>
          <w:sz w:val="20"/>
          <w:szCs w:val="20"/>
        </w:rPr>
        <w:t>иметьопыттворческогокомпозиционногорисункавответназаданнуюучебную</w:t>
      </w:r>
    </w:p>
    <w:p w:rsidR="00B5747B" w:rsidRPr="000245BA" w:rsidRDefault="00182789" w:rsidP="00D03353">
      <w:pPr>
        <w:pStyle w:val="a6"/>
        <w:spacing w:before="66"/>
        <w:ind w:right="327" w:firstLine="0"/>
        <w:rPr>
          <w:sz w:val="20"/>
          <w:szCs w:val="20"/>
        </w:rPr>
      </w:pPr>
      <w:r w:rsidRPr="000245BA">
        <w:rPr>
          <w:sz w:val="20"/>
          <w:szCs w:val="20"/>
        </w:rPr>
        <w:t>задачуили каксамостоятельноетворческоедействие;</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знатьосновыцветоведения:характеризоватьосновныеисоставныецвета,дополнительныецвета — изначениеэтихзнанийдляискусства живописи;</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определять содержание понятий«колорит»,«цветовые отношения»,«цветовойконтраст»и иметь навыки практическойработы гуашью иакварелью;</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иметьопытобъёмногоизображения(лепки)иначальныепредставленияопластическойвыразительностискульптуры,соотношениипропорцийвизображениипредметовилиживотных.</w:t>
      </w:r>
    </w:p>
    <w:p w:rsidR="00B5747B" w:rsidRPr="000245BA" w:rsidRDefault="00182789" w:rsidP="00D03353">
      <w:pPr>
        <w:pStyle w:val="1"/>
        <w:spacing w:before="7" w:line="275" w:lineRule="exact"/>
        <w:ind w:right="327"/>
        <w:rPr>
          <w:sz w:val="20"/>
          <w:szCs w:val="20"/>
        </w:rPr>
      </w:pPr>
      <w:r w:rsidRPr="000245BA">
        <w:rPr>
          <w:sz w:val="20"/>
          <w:szCs w:val="20"/>
        </w:rPr>
        <w:t>Жанрыизобразительногоискусства:</w:t>
      </w:r>
    </w:p>
    <w:p w:rsidR="00B5747B" w:rsidRPr="000245BA" w:rsidRDefault="00182789" w:rsidP="00522914">
      <w:pPr>
        <w:pStyle w:val="aa"/>
        <w:numPr>
          <w:ilvl w:val="1"/>
          <w:numId w:val="33"/>
        </w:numPr>
        <w:tabs>
          <w:tab w:val="left" w:pos="1414"/>
        </w:tabs>
        <w:spacing w:line="292" w:lineRule="exact"/>
        <w:ind w:left="1414" w:right="327"/>
        <w:rPr>
          <w:sz w:val="20"/>
          <w:szCs w:val="20"/>
        </w:rPr>
      </w:pPr>
      <w:r w:rsidRPr="000245BA">
        <w:rPr>
          <w:sz w:val="20"/>
          <w:szCs w:val="20"/>
        </w:rPr>
        <w:t>объяснятьпонятие«жанрывизобразительномискусстве»,перечислятьжанры;</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объяснятьразницумеждупредметомизображения,сюжетомисодержаниемпроизведенияискусства.</w:t>
      </w:r>
    </w:p>
    <w:p w:rsidR="00B5747B" w:rsidRPr="000245BA" w:rsidRDefault="00182789" w:rsidP="00D03353">
      <w:pPr>
        <w:pStyle w:val="1"/>
        <w:spacing w:before="5" w:line="275" w:lineRule="exact"/>
        <w:ind w:right="327"/>
        <w:jc w:val="left"/>
        <w:rPr>
          <w:sz w:val="20"/>
          <w:szCs w:val="20"/>
        </w:rPr>
      </w:pPr>
      <w:r w:rsidRPr="000245BA">
        <w:rPr>
          <w:sz w:val="20"/>
          <w:szCs w:val="20"/>
        </w:rPr>
        <w:t>Натюрморт:</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характеризоватьизображениепредметногомиравразличныеэпохиисториичеловечестваиприводитьпримерынатюрмортавевропейскойживописиНовоговремени;</w:t>
      </w:r>
    </w:p>
    <w:p w:rsidR="00B5747B" w:rsidRPr="000245BA" w:rsidRDefault="00182789" w:rsidP="00522914">
      <w:pPr>
        <w:pStyle w:val="aa"/>
        <w:numPr>
          <w:ilvl w:val="1"/>
          <w:numId w:val="33"/>
        </w:numPr>
        <w:tabs>
          <w:tab w:val="left" w:pos="1414"/>
        </w:tabs>
        <w:spacing w:before="3"/>
        <w:ind w:right="327" w:firstLine="707"/>
        <w:rPr>
          <w:sz w:val="20"/>
          <w:szCs w:val="20"/>
        </w:rPr>
      </w:pPr>
      <w:r w:rsidRPr="000245BA">
        <w:rPr>
          <w:sz w:val="20"/>
          <w:szCs w:val="20"/>
        </w:rPr>
        <w:t>рассказывать о натюрморте в истории русского искусства и роли натюрморта вотечественном искусстве ХХ в., опираясь на конкретные произведения отечественныххудожников;</w:t>
      </w:r>
    </w:p>
    <w:p w:rsidR="00B5747B" w:rsidRPr="000245BA" w:rsidRDefault="00182789" w:rsidP="00522914">
      <w:pPr>
        <w:pStyle w:val="aa"/>
        <w:numPr>
          <w:ilvl w:val="1"/>
          <w:numId w:val="33"/>
        </w:numPr>
        <w:tabs>
          <w:tab w:val="left" w:pos="1414"/>
        </w:tabs>
        <w:spacing w:before="3" w:line="237" w:lineRule="auto"/>
        <w:ind w:right="327" w:firstLine="707"/>
        <w:rPr>
          <w:sz w:val="20"/>
          <w:szCs w:val="20"/>
        </w:rPr>
      </w:pPr>
      <w:r w:rsidRPr="000245BA">
        <w:rPr>
          <w:sz w:val="20"/>
          <w:szCs w:val="20"/>
        </w:rPr>
        <w:t>знать и уметь применять в рисунке правила линейной перспективы и изображенияобъёмногопредмета вдвухмерномпространствелиста;</w:t>
      </w:r>
    </w:p>
    <w:p w:rsidR="00B5747B" w:rsidRPr="000245BA" w:rsidRDefault="00182789" w:rsidP="00522914">
      <w:pPr>
        <w:pStyle w:val="aa"/>
        <w:numPr>
          <w:ilvl w:val="1"/>
          <w:numId w:val="33"/>
        </w:numPr>
        <w:tabs>
          <w:tab w:val="left" w:pos="1414"/>
        </w:tabs>
        <w:spacing w:before="2" w:line="293" w:lineRule="exact"/>
        <w:ind w:left="1414" w:right="327"/>
        <w:rPr>
          <w:sz w:val="20"/>
          <w:szCs w:val="20"/>
        </w:rPr>
      </w:pPr>
      <w:r w:rsidRPr="000245BA">
        <w:rPr>
          <w:sz w:val="20"/>
          <w:szCs w:val="20"/>
        </w:rPr>
        <w:t>знатьобосвещениикаксредствевыявленияобъёмапредмета;</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иметьопытпостроениякомпозициинатюрморта:опытразнообразногорасположения предметов на листе, выделения доминанты и целостного соотношения всехприменяемых средств выразительности;</w:t>
      </w:r>
    </w:p>
    <w:p w:rsidR="00B5747B" w:rsidRPr="000245BA" w:rsidRDefault="00182789" w:rsidP="00522914">
      <w:pPr>
        <w:pStyle w:val="aa"/>
        <w:numPr>
          <w:ilvl w:val="1"/>
          <w:numId w:val="33"/>
        </w:numPr>
        <w:tabs>
          <w:tab w:val="left" w:pos="1414"/>
        </w:tabs>
        <w:spacing w:before="5" w:line="293" w:lineRule="exact"/>
        <w:ind w:left="1414" w:right="327"/>
        <w:rPr>
          <w:sz w:val="20"/>
          <w:szCs w:val="20"/>
        </w:rPr>
      </w:pPr>
      <w:r w:rsidRPr="000245BA">
        <w:rPr>
          <w:sz w:val="20"/>
          <w:szCs w:val="20"/>
        </w:rPr>
        <w:t>иметьопытсозданияграфическогонатюрморта;</w:t>
      </w:r>
    </w:p>
    <w:p w:rsidR="00B5747B" w:rsidRPr="000245BA" w:rsidRDefault="00182789" w:rsidP="00522914">
      <w:pPr>
        <w:pStyle w:val="aa"/>
        <w:numPr>
          <w:ilvl w:val="1"/>
          <w:numId w:val="33"/>
        </w:numPr>
        <w:tabs>
          <w:tab w:val="left" w:pos="1414"/>
        </w:tabs>
        <w:spacing w:line="293" w:lineRule="exact"/>
        <w:ind w:left="1414" w:right="327"/>
        <w:rPr>
          <w:sz w:val="20"/>
          <w:szCs w:val="20"/>
        </w:rPr>
      </w:pPr>
      <w:r w:rsidRPr="000245BA">
        <w:rPr>
          <w:sz w:val="20"/>
          <w:szCs w:val="20"/>
        </w:rPr>
        <w:t>иметьопытсозданиянатюрмортасредствами живописи.</w:t>
      </w:r>
    </w:p>
    <w:p w:rsidR="00B5747B" w:rsidRPr="000245BA" w:rsidRDefault="00182789" w:rsidP="00D03353">
      <w:pPr>
        <w:pStyle w:val="1"/>
        <w:spacing w:before="2" w:line="275" w:lineRule="exact"/>
        <w:ind w:right="327"/>
        <w:jc w:val="left"/>
        <w:rPr>
          <w:sz w:val="20"/>
          <w:szCs w:val="20"/>
        </w:rPr>
      </w:pPr>
      <w:r w:rsidRPr="000245BA">
        <w:rPr>
          <w:sz w:val="20"/>
          <w:szCs w:val="20"/>
        </w:rPr>
        <w:t>Портрет:</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иметьпредставлениеобисториипортретногоизображениячеловекавразныеэпохикакпоследовательностиизмененийпредставленияо человеке;</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сравниватьсодержание портретногообраза вискусстве ДревнегоРима,эпохиВозрожденияи Нового времени;</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понимать,чтовхудожественномпортретеприсутствуеттакжевыражениеидеаловэпохии авторская позицияхудожника;</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узнаватьпроизведенияиназыватьименанесколькихвеликихпортретистовевропейскогоискусства(Леонардо даВинчи,Рафаэль,Микеланджело,Рембрандтидр.);</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уметьрассказыватьисториюпортретаврусскомизобразительномискусстве,называть имена великих художников- портретистов (В. Боровиковский, А. Венецианов, О.Кипренский,В.Тропинин,К.Брюллов,И.Крамской,И.Репин,В.Суриков,В.Серовидр.);</w:t>
      </w:r>
    </w:p>
    <w:p w:rsidR="00B5747B" w:rsidRPr="000245BA" w:rsidRDefault="00182789" w:rsidP="00522914">
      <w:pPr>
        <w:pStyle w:val="aa"/>
        <w:numPr>
          <w:ilvl w:val="1"/>
          <w:numId w:val="33"/>
        </w:numPr>
        <w:tabs>
          <w:tab w:val="left" w:pos="1414"/>
        </w:tabs>
        <w:spacing w:before="7" w:line="237" w:lineRule="auto"/>
        <w:ind w:right="327" w:firstLine="707"/>
        <w:rPr>
          <w:sz w:val="20"/>
          <w:szCs w:val="20"/>
        </w:rPr>
      </w:pPr>
      <w:r w:rsidRPr="000245BA">
        <w:rPr>
          <w:sz w:val="20"/>
          <w:szCs w:val="20"/>
        </w:rPr>
        <w:t>знать и претворять в рисунке основные позиции конструкции головы человека,пропорциилица, соотношениелицевойичерепной частей головы;</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иметьпредставлениеоспособахобъёмногоизображенияголовычеловека,создаватьзарисовкиобъёмнойконструкцииголовы;пониматьтермин«ракурс»иопределятьегонапрактике;</w:t>
      </w:r>
    </w:p>
    <w:p w:rsidR="00B5747B" w:rsidRPr="000245BA" w:rsidRDefault="00182789" w:rsidP="00522914">
      <w:pPr>
        <w:pStyle w:val="aa"/>
        <w:numPr>
          <w:ilvl w:val="1"/>
          <w:numId w:val="33"/>
        </w:numPr>
        <w:tabs>
          <w:tab w:val="left" w:pos="1414"/>
        </w:tabs>
        <w:spacing w:before="5"/>
        <w:ind w:right="327" w:firstLine="707"/>
        <w:rPr>
          <w:sz w:val="20"/>
          <w:szCs w:val="20"/>
        </w:rPr>
      </w:pPr>
      <w:r w:rsidRPr="000245BA">
        <w:rPr>
          <w:sz w:val="20"/>
          <w:szCs w:val="20"/>
        </w:rPr>
        <w:t>иметь представление о скульптурном портрете в истории искусства, о выражениихарактерачеловекаи образаэпохи вскульптурномпортрете;</w:t>
      </w:r>
    </w:p>
    <w:p w:rsidR="00B5747B" w:rsidRPr="000245BA" w:rsidRDefault="00182789" w:rsidP="00522914">
      <w:pPr>
        <w:pStyle w:val="aa"/>
        <w:numPr>
          <w:ilvl w:val="1"/>
          <w:numId w:val="33"/>
        </w:numPr>
        <w:tabs>
          <w:tab w:val="left" w:pos="1414"/>
        </w:tabs>
        <w:spacing w:before="1" w:line="293" w:lineRule="exact"/>
        <w:ind w:left="1414" w:right="327"/>
        <w:rPr>
          <w:sz w:val="20"/>
          <w:szCs w:val="20"/>
        </w:rPr>
      </w:pPr>
      <w:r w:rsidRPr="000245BA">
        <w:rPr>
          <w:sz w:val="20"/>
          <w:szCs w:val="20"/>
        </w:rPr>
        <w:t>иметьначальныйопытлепкиголовычеловека;</w:t>
      </w:r>
    </w:p>
    <w:p w:rsidR="00B5747B" w:rsidRPr="000245BA" w:rsidRDefault="00182789" w:rsidP="00522914">
      <w:pPr>
        <w:pStyle w:val="aa"/>
        <w:numPr>
          <w:ilvl w:val="1"/>
          <w:numId w:val="33"/>
        </w:numPr>
        <w:tabs>
          <w:tab w:val="left" w:pos="1414"/>
        </w:tabs>
        <w:spacing w:before="2" w:line="237" w:lineRule="auto"/>
        <w:ind w:right="327" w:firstLine="707"/>
        <w:jc w:val="left"/>
        <w:rPr>
          <w:sz w:val="20"/>
          <w:szCs w:val="20"/>
        </w:rPr>
      </w:pPr>
      <w:r w:rsidRPr="000245BA">
        <w:rPr>
          <w:sz w:val="20"/>
          <w:szCs w:val="20"/>
        </w:rPr>
        <w:t>приобретатьопытграфическогопортретногоизображениякакновогодлясебявиденияиндивидуальностичеловека;</w:t>
      </w:r>
    </w:p>
    <w:p w:rsidR="00B5747B" w:rsidRPr="000245BA" w:rsidRDefault="00182789" w:rsidP="00522914">
      <w:pPr>
        <w:pStyle w:val="aa"/>
        <w:numPr>
          <w:ilvl w:val="1"/>
          <w:numId w:val="33"/>
        </w:numPr>
        <w:tabs>
          <w:tab w:val="left" w:pos="1414"/>
          <w:tab w:val="left" w:pos="2219"/>
          <w:tab w:val="left" w:pos="3920"/>
          <w:tab w:val="left" w:pos="4243"/>
          <w:tab w:val="left" w:pos="5757"/>
          <w:tab w:val="left" w:pos="6992"/>
          <w:tab w:val="left" w:pos="8122"/>
          <w:tab w:val="left" w:pos="9059"/>
          <w:tab w:val="left" w:pos="9793"/>
        </w:tabs>
        <w:spacing w:before="4" w:line="237" w:lineRule="auto"/>
        <w:ind w:right="327" w:firstLine="707"/>
        <w:jc w:val="left"/>
        <w:rPr>
          <w:sz w:val="20"/>
          <w:szCs w:val="20"/>
        </w:rPr>
      </w:pPr>
      <w:r w:rsidRPr="000245BA">
        <w:rPr>
          <w:sz w:val="20"/>
          <w:szCs w:val="20"/>
        </w:rPr>
        <w:t>иметь</w:t>
      </w:r>
      <w:r w:rsidRPr="000245BA">
        <w:rPr>
          <w:sz w:val="20"/>
          <w:szCs w:val="20"/>
        </w:rPr>
        <w:tab/>
        <w:t>представление</w:t>
      </w:r>
      <w:r w:rsidRPr="000245BA">
        <w:rPr>
          <w:sz w:val="20"/>
          <w:szCs w:val="20"/>
        </w:rPr>
        <w:tab/>
        <w:t>о</w:t>
      </w:r>
      <w:r w:rsidRPr="000245BA">
        <w:rPr>
          <w:sz w:val="20"/>
          <w:szCs w:val="20"/>
        </w:rPr>
        <w:tab/>
        <w:t>графических</w:t>
      </w:r>
      <w:r w:rsidRPr="000245BA">
        <w:rPr>
          <w:sz w:val="20"/>
          <w:szCs w:val="20"/>
        </w:rPr>
        <w:tab/>
        <w:t>портретах</w:t>
      </w:r>
      <w:r w:rsidRPr="000245BA">
        <w:rPr>
          <w:sz w:val="20"/>
          <w:szCs w:val="20"/>
        </w:rPr>
        <w:tab/>
        <w:t>мастеров</w:t>
      </w:r>
      <w:r w:rsidRPr="000245BA">
        <w:rPr>
          <w:sz w:val="20"/>
          <w:szCs w:val="20"/>
        </w:rPr>
        <w:tab/>
        <w:t>разных</w:t>
      </w:r>
      <w:r w:rsidRPr="000245BA">
        <w:rPr>
          <w:sz w:val="20"/>
          <w:szCs w:val="20"/>
        </w:rPr>
        <w:tab/>
        <w:t>эпох,</w:t>
      </w:r>
      <w:r w:rsidRPr="000245BA">
        <w:rPr>
          <w:sz w:val="20"/>
          <w:szCs w:val="20"/>
        </w:rPr>
        <w:tab/>
      </w:r>
      <w:r w:rsidRPr="000245BA">
        <w:rPr>
          <w:spacing w:val="-1"/>
          <w:sz w:val="20"/>
          <w:szCs w:val="20"/>
        </w:rPr>
        <w:t>о</w:t>
      </w:r>
      <w:r w:rsidRPr="000245BA">
        <w:rPr>
          <w:sz w:val="20"/>
          <w:szCs w:val="20"/>
        </w:rPr>
        <w:t>разнообразииграфическихсредстввизображенииобразачеловека;</w:t>
      </w:r>
    </w:p>
    <w:p w:rsidR="00B5747B" w:rsidRPr="000245BA" w:rsidRDefault="00182789" w:rsidP="00522914">
      <w:pPr>
        <w:pStyle w:val="aa"/>
        <w:numPr>
          <w:ilvl w:val="1"/>
          <w:numId w:val="33"/>
        </w:numPr>
        <w:tabs>
          <w:tab w:val="left" w:pos="1414"/>
        </w:tabs>
        <w:spacing w:before="2"/>
        <w:ind w:left="1414" w:right="327"/>
        <w:jc w:val="left"/>
        <w:rPr>
          <w:sz w:val="20"/>
          <w:szCs w:val="20"/>
        </w:rPr>
      </w:pPr>
      <w:r w:rsidRPr="000245BA">
        <w:rPr>
          <w:sz w:val="20"/>
          <w:szCs w:val="20"/>
        </w:rPr>
        <w:t>уметьхарактеризоватьрольосвещениякаквыразительногосредстваприсоздании</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художественногообраза;</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иметьопытсоздания живописногопортрета,пониматьрольцветавсозданиипортретногообразакаксредствавыражениянастроения,характера,индивидуальностигерояпортрета;</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иметьпредставлениеожанрепортретавискусствеХХв.—западномиотечественном.</w:t>
      </w:r>
    </w:p>
    <w:p w:rsidR="00B5747B" w:rsidRPr="000245BA" w:rsidRDefault="00182789" w:rsidP="00D03353">
      <w:pPr>
        <w:pStyle w:val="1"/>
        <w:spacing w:before="5" w:line="275" w:lineRule="exact"/>
        <w:ind w:right="327"/>
        <w:jc w:val="left"/>
        <w:rPr>
          <w:sz w:val="20"/>
          <w:szCs w:val="20"/>
        </w:rPr>
      </w:pPr>
      <w:r w:rsidRPr="000245BA">
        <w:rPr>
          <w:sz w:val="20"/>
          <w:szCs w:val="20"/>
        </w:rPr>
        <w:t>Пейзаж:</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иметьпредставлениеиуметьсравниватьизображениепространствавэпохуДревнегомира, вСредневековомискусствеи вэпохуВозрождения;</w:t>
      </w:r>
    </w:p>
    <w:p w:rsidR="00B5747B" w:rsidRPr="000245BA" w:rsidRDefault="00182789" w:rsidP="00522914">
      <w:pPr>
        <w:pStyle w:val="aa"/>
        <w:numPr>
          <w:ilvl w:val="1"/>
          <w:numId w:val="33"/>
        </w:numPr>
        <w:tabs>
          <w:tab w:val="left" w:pos="1414"/>
        </w:tabs>
        <w:spacing w:before="2" w:line="293" w:lineRule="exact"/>
        <w:ind w:left="1414" w:right="327"/>
        <w:rPr>
          <w:sz w:val="20"/>
          <w:szCs w:val="20"/>
        </w:rPr>
      </w:pPr>
      <w:r w:rsidRPr="000245BA">
        <w:rPr>
          <w:sz w:val="20"/>
          <w:szCs w:val="20"/>
        </w:rPr>
        <w:t>знатьправилапостроениялинейнойперспективыиуметьприменятьихврисунке;</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определять содержание понятий: линия горизонта, точка схода, низкий и высокийгоризонт,перспективныесокращения,центральнаяиугловаяперспектива;</w:t>
      </w:r>
    </w:p>
    <w:p w:rsidR="00B5747B" w:rsidRPr="000245BA" w:rsidRDefault="00182789" w:rsidP="00522914">
      <w:pPr>
        <w:pStyle w:val="aa"/>
        <w:numPr>
          <w:ilvl w:val="1"/>
          <w:numId w:val="33"/>
        </w:numPr>
        <w:tabs>
          <w:tab w:val="left" w:pos="1414"/>
        </w:tabs>
        <w:spacing w:before="2" w:line="293" w:lineRule="exact"/>
        <w:ind w:left="1414" w:right="327"/>
        <w:rPr>
          <w:sz w:val="20"/>
          <w:szCs w:val="20"/>
        </w:rPr>
      </w:pPr>
      <w:r w:rsidRPr="000245BA">
        <w:rPr>
          <w:sz w:val="20"/>
          <w:szCs w:val="20"/>
        </w:rPr>
        <w:t>знатьправилавоздушнойперспективыиуметьих применятьнапрактике;</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характеризоватьособенностиизображенияразныхсостоянийприродывромантическомпейзажеипейзажетворчестваимпрессионистовипостимпрессионистов;</w:t>
      </w:r>
    </w:p>
    <w:p w:rsidR="00B5747B" w:rsidRPr="000245BA" w:rsidRDefault="00182789" w:rsidP="00522914">
      <w:pPr>
        <w:pStyle w:val="aa"/>
        <w:numPr>
          <w:ilvl w:val="1"/>
          <w:numId w:val="33"/>
        </w:numPr>
        <w:tabs>
          <w:tab w:val="left" w:pos="1414"/>
        </w:tabs>
        <w:spacing w:before="1" w:line="293" w:lineRule="exact"/>
        <w:ind w:left="1414" w:right="327"/>
        <w:rPr>
          <w:sz w:val="20"/>
          <w:szCs w:val="20"/>
        </w:rPr>
      </w:pPr>
      <w:r w:rsidRPr="000245BA">
        <w:rPr>
          <w:sz w:val="20"/>
          <w:szCs w:val="20"/>
        </w:rPr>
        <w:t>иметьпредставлениеоморскихпейзажахИ.Айвазовского;</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иметь представление об особенностях пленэрной живописи и колористическойизменчивости состояний природы;</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знать и уметь рассказывать историю пейзажа в русской живописи, характеризуяособенности понимания пейзажа в творчестве А. Саврасова, И. Шишкина, И. Левитана ихудожниковХХв. (по выбору);</w:t>
      </w:r>
    </w:p>
    <w:p w:rsidR="00B5747B" w:rsidRPr="000245BA" w:rsidRDefault="00182789" w:rsidP="00522914">
      <w:pPr>
        <w:pStyle w:val="aa"/>
        <w:numPr>
          <w:ilvl w:val="1"/>
          <w:numId w:val="33"/>
        </w:numPr>
        <w:tabs>
          <w:tab w:val="left" w:pos="1414"/>
        </w:tabs>
        <w:spacing w:before="8" w:line="237" w:lineRule="auto"/>
        <w:ind w:right="327" w:firstLine="707"/>
        <w:rPr>
          <w:sz w:val="20"/>
          <w:szCs w:val="20"/>
        </w:rPr>
      </w:pPr>
      <w:r w:rsidRPr="000245BA">
        <w:rPr>
          <w:sz w:val="20"/>
          <w:szCs w:val="20"/>
        </w:rPr>
        <w:t>уметьобъяснять,каквпейзажнойживописиразвивалсяобразотечественнойприродыикаково егозначениевразвитии чувстваРодины;</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иметьопытживописногоизображенияразличныхактивновыраженныхсостоянийприроды;</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иметь опыт пейзажных зарисовок, графического изображения природы по памятиипредставлению;</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иметь опыт художественной наблюдательности как способа развития интереса кокружающемумируи егохудожественно-поэтическомувидению;</w:t>
      </w:r>
    </w:p>
    <w:p w:rsidR="00B5747B" w:rsidRPr="000245BA" w:rsidRDefault="00182789" w:rsidP="00522914">
      <w:pPr>
        <w:pStyle w:val="aa"/>
        <w:numPr>
          <w:ilvl w:val="1"/>
          <w:numId w:val="33"/>
        </w:numPr>
        <w:tabs>
          <w:tab w:val="left" w:pos="1414"/>
        </w:tabs>
        <w:spacing w:before="2" w:line="293" w:lineRule="exact"/>
        <w:ind w:left="1414" w:right="327"/>
        <w:rPr>
          <w:sz w:val="20"/>
          <w:szCs w:val="20"/>
        </w:rPr>
      </w:pPr>
      <w:r w:rsidRPr="000245BA">
        <w:rPr>
          <w:sz w:val="20"/>
          <w:szCs w:val="20"/>
        </w:rPr>
        <w:t>иметьопытизображениягородскогопейзажа—попамятиилипредставлению;</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обрести навыки восприятия образности городского пространства как выражениясамобытноголицакультуры и истории народа;</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пониматьиобъяснятьролькультурногонаследиявгородскомпространстве,задачиегоохраны и сохранения.</w:t>
      </w:r>
    </w:p>
    <w:p w:rsidR="00B5747B" w:rsidRPr="000245BA" w:rsidRDefault="00182789" w:rsidP="00D03353">
      <w:pPr>
        <w:pStyle w:val="1"/>
        <w:spacing w:before="5" w:line="275" w:lineRule="exact"/>
        <w:ind w:right="327"/>
        <w:rPr>
          <w:sz w:val="20"/>
          <w:szCs w:val="20"/>
        </w:rPr>
      </w:pPr>
      <w:r w:rsidRPr="000245BA">
        <w:rPr>
          <w:sz w:val="20"/>
          <w:szCs w:val="20"/>
        </w:rPr>
        <w:t>Бытовойжанр:</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характеризовать роль изобразительного искусства в формировании представленийожизни людей разныхэпохинародов;</w:t>
      </w:r>
    </w:p>
    <w:p w:rsidR="00B5747B" w:rsidRPr="000245BA" w:rsidRDefault="00182789" w:rsidP="00522914">
      <w:pPr>
        <w:pStyle w:val="aa"/>
        <w:numPr>
          <w:ilvl w:val="1"/>
          <w:numId w:val="33"/>
        </w:numPr>
        <w:tabs>
          <w:tab w:val="left" w:pos="1414"/>
        </w:tabs>
        <w:spacing w:before="2" w:line="294" w:lineRule="exact"/>
        <w:ind w:left="1414" w:right="327"/>
        <w:rPr>
          <w:sz w:val="20"/>
          <w:szCs w:val="20"/>
        </w:rPr>
      </w:pPr>
      <w:r w:rsidRPr="000245BA">
        <w:rPr>
          <w:sz w:val="20"/>
          <w:szCs w:val="20"/>
        </w:rPr>
        <w:t>уметьобъяснять  понятия  «тематическая  картина»,  «станковая  живопись»,</w:t>
      </w:r>
    </w:p>
    <w:p w:rsidR="00B5747B" w:rsidRPr="000245BA" w:rsidRDefault="00182789" w:rsidP="00D03353">
      <w:pPr>
        <w:pStyle w:val="a6"/>
        <w:spacing w:line="276" w:lineRule="exact"/>
        <w:ind w:right="327" w:firstLine="0"/>
        <w:rPr>
          <w:sz w:val="20"/>
          <w:szCs w:val="20"/>
        </w:rPr>
      </w:pPr>
      <w:r w:rsidRPr="000245BA">
        <w:rPr>
          <w:sz w:val="20"/>
          <w:szCs w:val="20"/>
        </w:rPr>
        <w:t>«монументальнаяживопись»;перечислятьосновныежанрытематическойкартины;</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различатьтему,сюжетисодержаниевжанровойкартине;выявлятьобразнравственных иценностныхсмысловвжанровой картине;</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иметьпредставлениеокомпозициикакцелостностиворганизациихудожественных выразительных средств, взаимосвязи всех компонентов художественногопроизведения;</w:t>
      </w:r>
    </w:p>
    <w:p w:rsidR="00B5747B" w:rsidRPr="000245BA" w:rsidRDefault="00182789" w:rsidP="00522914">
      <w:pPr>
        <w:pStyle w:val="aa"/>
        <w:numPr>
          <w:ilvl w:val="1"/>
          <w:numId w:val="33"/>
        </w:numPr>
        <w:tabs>
          <w:tab w:val="left" w:pos="1414"/>
        </w:tabs>
        <w:spacing w:before="7" w:line="237" w:lineRule="auto"/>
        <w:ind w:right="327" w:firstLine="707"/>
        <w:rPr>
          <w:sz w:val="20"/>
          <w:szCs w:val="20"/>
        </w:rPr>
      </w:pPr>
      <w:r w:rsidRPr="000245BA">
        <w:rPr>
          <w:sz w:val="20"/>
          <w:szCs w:val="20"/>
        </w:rPr>
        <w:t>объяснятьзначениехудожественногоизображениябытовойжизнилюдейвпониманииистории человечестваи современнойжизни;</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осознаватьмногообразиеформорганизациибытовойжизнииодновременноединствомира людей;</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иметь представление об изображении труда и повседневных занятий человека вискусстверазныхэпохинародов;различатьпроизведенияразныхкультурпоихстилистическимпризнакамиизобразительнымтрадициям(ДревнийЕгипет,Китай,</w:t>
      </w:r>
    </w:p>
    <w:p w:rsidR="00B5747B" w:rsidRPr="000245BA" w:rsidRDefault="00182789" w:rsidP="00D03353">
      <w:pPr>
        <w:pStyle w:val="a6"/>
        <w:spacing w:before="66"/>
        <w:ind w:right="327" w:firstLine="0"/>
        <w:rPr>
          <w:sz w:val="20"/>
          <w:szCs w:val="20"/>
        </w:rPr>
      </w:pPr>
      <w:r w:rsidRPr="000245BA">
        <w:rPr>
          <w:sz w:val="20"/>
          <w:szCs w:val="20"/>
        </w:rPr>
        <w:t>античныймиридр.);</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иметь опыт изображения бытовой жизни разных народов в контексте традиций ихискусства;</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характеризовать понятие «бытовой жанр» и уметь приводить несколько примеровпроизведенийевропейского иотечественного искусства;</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обрести опыт создания композиции на сюжеты из реальной повседневной жизни,обучаясьхудожественнойнаблюдательностииобразномувидениюокружающейдействительности.</w:t>
      </w:r>
    </w:p>
    <w:p w:rsidR="00B5747B" w:rsidRPr="000245BA" w:rsidRDefault="00182789" w:rsidP="00D03353">
      <w:pPr>
        <w:pStyle w:val="1"/>
        <w:spacing w:before="7" w:line="275" w:lineRule="exact"/>
        <w:ind w:right="327"/>
        <w:rPr>
          <w:sz w:val="20"/>
          <w:szCs w:val="20"/>
        </w:rPr>
      </w:pPr>
      <w:r w:rsidRPr="000245BA">
        <w:rPr>
          <w:sz w:val="20"/>
          <w:szCs w:val="20"/>
        </w:rPr>
        <w:t>Историческийжанр:</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характеризоватьисторическийжанрвисторииискусстваиобъяснятьегозначениедля жизни общества; уметь объяснить, почему историческая картина считалась самымвысокимжанромпроизведенийизобразительного искусства;</w:t>
      </w:r>
    </w:p>
    <w:p w:rsidR="00B5747B" w:rsidRPr="000245BA" w:rsidRDefault="00182789" w:rsidP="00522914">
      <w:pPr>
        <w:pStyle w:val="aa"/>
        <w:numPr>
          <w:ilvl w:val="1"/>
          <w:numId w:val="33"/>
        </w:numPr>
        <w:tabs>
          <w:tab w:val="left" w:pos="1414"/>
        </w:tabs>
        <w:spacing w:before="5" w:line="292" w:lineRule="exact"/>
        <w:ind w:left="1414" w:right="327"/>
        <w:rPr>
          <w:sz w:val="20"/>
          <w:szCs w:val="20"/>
        </w:rPr>
      </w:pPr>
      <w:r w:rsidRPr="000245BA">
        <w:rPr>
          <w:sz w:val="20"/>
          <w:szCs w:val="20"/>
        </w:rPr>
        <w:t>знатьавторов,узнаватьиуметьобъяснятьсодержаниетакихкартин,как</w:t>
      </w:r>
    </w:p>
    <w:p w:rsidR="00B5747B" w:rsidRPr="000245BA" w:rsidRDefault="00182789" w:rsidP="00D03353">
      <w:pPr>
        <w:pStyle w:val="a6"/>
        <w:ind w:right="327" w:firstLine="0"/>
        <w:rPr>
          <w:sz w:val="20"/>
          <w:szCs w:val="20"/>
        </w:rPr>
      </w:pPr>
      <w:r w:rsidRPr="000245BA">
        <w:rPr>
          <w:sz w:val="20"/>
          <w:szCs w:val="20"/>
        </w:rPr>
        <w:t>«ПоследнийденьПомпеи»К.Брюллова,«БоярыняМорозова»идругиекартиныВ.Сурикова,«Бурлаки наВолге»И.Репина;</w:t>
      </w:r>
    </w:p>
    <w:p w:rsidR="00B5747B" w:rsidRPr="000245BA" w:rsidRDefault="00182789" w:rsidP="00522914">
      <w:pPr>
        <w:pStyle w:val="aa"/>
        <w:numPr>
          <w:ilvl w:val="1"/>
          <w:numId w:val="33"/>
        </w:numPr>
        <w:tabs>
          <w:tab w:val="left" w:pos="1414"/>
        </w:tabs>
        <w:spacing w:before="4" w:line="237" w:lineRule="auto"/>
        <w:ind w:right="327" w:firstLine="707"/>
        <w:jc w:val="left"/>
        <w:rPr>
          <w:sz w:val="20"/>
          <w:szCs w:val="20"/>
        </w:rPr>
      </w:pPr>
      <w:r w:rsidRPr="000245BA">
        <w:rPr>
          <w:sz w:val="20"/>
          <w:szCs w:val="20"/>
        </w:rPr>
        <w:t>иметьпредставлениеоразвитииисторическогожанравтворчествеотечественныххудожниковХХв.;</w:t>
      </w:r>
    </w:p>
    <w:p w:rsidR="00B5747B" w:rsidRPr="000245BA" w:rsidRDefault="00182789" w:rsidP="00522914">
      <w:pPr>
        <w:pStyle w:val="aa"/>
        <w:numPr>
          <w:ilvl w:val="1"/>
          <w:numId w:val="33"/>
        </w:numPr>
        <w:tabs>
          <w:tab w:val="left" w:pos="1414"/>
        </w:tabs>
        <w:spacing w:before="2"/>
        <w:ind w:right="327" w:firstLine="707"/>
        <w:jc w:val="left"/>
        <w:rPr>
          <w:sz w:val="20"/>
          <w:szCs w:val="20"/>
        </w:rPr>
      </w:pPr>
      <w:r w:rsidRPr="000245BA">
        <w:rPr>
          <w:sz w:val="20"/>
          <w:szCs w:val="20"/>
        </w:rPr>
        <w:t>уметьобъяснять,почемупроизведениянабиблейские,мифологическиетемы,сюжетыоб античных герояхпринятоотноситькисторическому жанру;</w:t>
      </w:r>
    </w:p>
    <w:p w:rsidR="00B5747B" w:rsidRPr="000245BA" w:rsidRDefault="00182789" w:rsidP="00522914">
      <w:pPr>
        <w:pStyle w:val="aa"/>
        <w:numPr>
          <w:ilvl w:val="1"/>
          <w:numId w:val="33"/>
        </w:numPr>
        <w:tabs>
          <w:tab w:val="left" w:pos="1414"/>
        </w:tabs>
        <w:spacing w:before="1" w:line="292" w:lineRule="exact"/>
        <w:ind w:left="1414" w:right="327"/>
        <w:jc w:val="left"/>
        <w:rPr>
          <w:sz w:val="20"/>
          <w:szCs w:val="20"/>
        </w:rPr>
      </w:pPr>
      <w:r w:rsidRPr="000245BA">
        <w:rPr>
          <w:sz w:val="20"/>
          <w:szCs w:val="20"/>
        </w:rPr>
        <w:t>узнаватьиназыватьавторовтакихпроизведений,как«Давид»Микеланджело,</w:t>
      </w:r>
    </w:p>
    <w:p w:rsidR="00B5747B" w:rsidRPr="000245BA" w:rsidRDefault="00182789" w:rsidP="00D03353">
      <w:pPr>
        <w:pStyle w:val="a6"/>
        <w:spacing w:line="274" w:lineRule="exact"/>
        <w:ind w:right="327" w:firstLine="0"/>
        <w:jc w:val="left"/>
        <w:rPr>
          <w:sz w:val="20"/>
          <w:szCs w:val="20"/>
        </w:rPr>
      </w:pPr>
      <w:r w:rsidRPr="000245BA">
        <w:rPr>
          <w:sz w:val="20"/>
          <w:szCs w:val="20"/>
        </w:rPr>
        <w:t>«Весна»С. Боттичелли;</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знатьхарактеристикиосновныхэтаповработыхудожниканадтематическойкартиной: периода эскизов, периода сбора материала и работы над этюдами, уточненияэскизов,этаповработынад основнымхолстом;</w:t>
      </w:r>
    </w:p>
    <w:p w:rsidR="00B5747B" w:rsidRPr="000245BA" w:rsidRDefault="00182789" w:rsidP="00522914">
      <w:pPr>
        <w:pStyle w:val="aa"/>
        <w:numPr>
          <w:ilvl w:val="1"/>
          <w:numId w:val="33"/>
        </w:numPr>
        <w:tabs>
          <w:tab w:val="left" w:pos="1414"/>
        </w:tabs>
        <w:spacing w:before="8" w:line="237" w:lineRule="auto"/>
        <w:ind w:right="327" w:firstLine="707"/>
        <w:rPr>
          <w:sz w:val="20"/>
          <w:szCs w:val="20"/>
        </w:rPr>
      </w:pPr>
      <w:r w:rsidRPr="000245BA">
        <w:rPr>
          <w:sz w:val="20"/>
          <w:szCs w:val="20"/>
        </w:rPr>
        <w:t>иметьопытразработкикомпозициинавыбраннуюисторическуютему(художественныйпроект):сборматериала,работанадэскизами,работанадкомпозицией.</w:t>
      </w:r>
    </w:p>
    <w:p w:rsidR="00B5747B" w:rsidRPr="000245BA" w:rsidRDefault="00182789" w:rsidP="00D03353">
      <w:pPr>
        <w:pStyle w:val="1"/>
        <w:spacing w:before="4" w:line="275" w:lineRule="exact"/>
        <w:ind w:right="327"/>
        <w:rPr>
          <w:sz w:val="20"/>
          <w:szCs w:val="20"/>
        </w:rPr>
      </w:pPr>
      <w:r w:rsidRPr="000245BA">
        <w:rPr>
          <w:sz w:val="20"/>
          <w:szCs w:val="20"/>
        </w:rPr>
        <w:t>Библейскиетемывизобразительномискусстве:</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знать о значении библейских сюжетов в истории культуры и узнавать сюжетыСвященнойистории впроизведенияхискусства;</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объяснятьзначениевеликих—вечныхтемвискусственаосновесюжетовБиблиикак«духовнуюось»,соединяющуюжизненныепозицииразных поколений;</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знать,объяснятьсодержание,узнаватьпроизведениявеликихевропейскиххудожников на библейские темы, такие как «Сикстинская мадонна» Рафаэля,«Тайнаявечеря»ЛеонардодаВинчи,«Возвращениеблудногосына»и«Святоесемейство»Рембрандтаи др.; вскульптуре«Пьета»Микеланджелои др.;</w:t>
      </w:r>
    </w:p>
    <w:p w:rsidR="00B5747B" w:rsidRPr="000245BA" w:rsidRDefault="00182789" w:rsidP="00522914">
      <w:pPr>
        <w:pStyle w:val="aa"/>
        <w:numPr>
          <w:ilvl w:val="1"/>
          <w:numId w:val="33"/>
        </w:numPr>
        <w:tabs>
          <w:tab w:val="left" w:pos="1414"/>
        </w:tabs>
        <w:spacing w:line="293" w:lineRule="exact"/>
        <w:ind w:left="1414" w:right="327"/>
        <w:rPr>
          <w:sz w:val="20"/>
          <w:szCs w:val="20"/>
        </w:rPr>
      </w:pPr>
      <w:r w:rsidRPr="000245BA">
        <w:rPr>
          <w:sz w:val="20"/>
          <w:szCs w:val="20"/>
        </w:rPr>
        <w:t>знатьокартинахнабиблейскиетемывисториирусскогоискусства;</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уметьрассказыватьосодержаниизнаменитыхрусскихкартиннабиблейскиетемы,такихкак«ЯвлениеХристанароду»А.Иванова,«Христосвпустыне»И.Крамского,</w:t>
      </w:r>
    </w:p>
    <w:p w:rsidR="00B5747B" w:rsidRPr="000245BA" w:rsidRDefault="00182789" w:rsidP="00D03353">
      <w:pPr>
        <w:pStyle w:val="a6"/>
        <w:ind w:right="327" w:firstLine="0"/>
        <w:rPr>
          <w:sz w:val="20"/>
          <w:szCs w:val="20"/>
        </w:rPr>
      </w:pPr>
      <w:r w:rsidRPr="000245BA">
        <w:rPr>
          <w:sz w:val="20"/>
          <w:szCs w:val="20"/>
        </w:rPr>
        <w:t>«Тайнаявечеря»Н.Ге, «Христосигрешница»В.Поленоваидр.;</w:t>
      </w:r>
    </w:p>
    <w:p w:rsidR="00B5747B" w:rsidRPr="000245BA" w:rsidRDefault="00182789" w:rsidP="00522914">
      <w:pPr>
        <w:pStyle w:val="aa"/>
        <w:numPr>
          <w:ilvl w:val="1"/>
          <w:numId w:val="33"/>
        </w:numPr>
        <w:tabs>
          <w:tab w:val="left" w:pos="1414"/>
        </w:tabs>
        <w:spacing w:before="5" w:line="237" w:lineRule="auto"/>
        <w:ind w:right="327" w:firstLine="707"/>
        <w:jc w:val="left"/>
        <w:rPr>
          <w:sz w:val="20"/>
          <w:szCs w:val="20"/>
        </w:rPr>
      </w:pPr>
      <w:r w:rsidRPr="000245BA">
        <w:rPr>
          <w:sz w:val="20"/>
          <w:szCs w:val="20"/>
        </w:rPr>
        <w:t>иметьпредставлениеосмысловомразличиимеждуиконойикартинойнабиблейскиетемы;</w:t>
      </w:r>
    </w:p>
    <w:p w:rsidR="00B5747B" w:rsidRPr="000245BA" w:rsidRDefault="00182789" w:rsidP="00522914">
      <w:pPr>
        <w:pStyle w:val="aa"/>
        <w:numPr>
          <w:ilvl w:val="1"/>
          <w:numId w:val="33"/>
        </w:numPr>
        <w:tabs>
          <w:tab w:val="left" w:pos="1414"/>
        </w:tabs>
        <w:spacing w:before="4" w:line="237" w:lineRule="auto"/>
        <w:ind w:right="327" w:firstLine="707"/>
        <w:jc w:val="left"/>
        <w:rPr>
          <w:sz w:val="20"/>
          <w:szCs w:val="20"/>
        </w:rPr>
      </w:pPr>
      <w:r w:rsidRPr="000245BA">
        <w:rPr>
          <w:sz w:val="20"/>
          <w:szCs w:val="20"/>
        </w:rPr>
        <w:t>иметьзнанияорусскойиконописи,овеликихрусскихиконописцах:АндрееРублёве,ФеофанеГреке, Дионисии;</w:t>
      </w:r>
    </w:p>
    <w:p w:rsidR="00B5747B" w:rsidRPr="000245BA" w:rsidRDefault="00182789" w:rsidP="00522914">
      <w:pPr>
        <w:pStyle w:val="aa"/>
        <w:numPr>
          <w:ilvl w:val="1"/>
          <w:numId w:val="33"/>
        </w:numPr>
        <w:tabs>
          <w:tab w:val="left" w:pos="1414"/>
        </w:tabs>
        <w:spacing w:before="5" w:line="237" w:lineRule="auto"/>
        <w:ind w:right="327" w:firstLine="707"/>
        <w:jc w:val="left"/>
        <w:rPr>
          <w:sz w:val="20"/>
          <w:szCs w:val="20"/>
        </w:rPr>
      </w:pPr>
      <w:r w:rsidRPr="000245BA">
        <w:rPr>
          <w:sz w:val="20"/>
          <w:szCs w:val="20"/>
        </w:rPr>
        <w:t>восприниматьискусстводревнерусскойиконописикакуникальноеивысокоедостижениеотечественной культуры;</w:t>
      </w:r>
    </w:p>
    <w:p w:rsidR="00B5747B" w:rsidRPr="000245BA" w:rsidRDefault="00182789" w:rsidP="00522914">
      <w:pPr>
        <w:pStyle w:val="aa"/>
        <w:numPr>
          <w:ilvl w:val="1"/>
          <w:numId w:val="33"/>
        </w:numPr>
        <w:tabs>
          <w:tab w:val="left" w:pos="1414"/>
        </w:tabs>
        <w:spacing w:before="4" w:line="237" w:lineRule="auto"/>
        <w:ind w:right="327" w:firstLine="707"/>
        <w:jc w:val="left"/>
        <w:rPr>
          <w:sz w:val="20"/>
          <w:szCs w:val="20"/>
        </w:rPr>
      </w:pPr>
      <w:r w:rsidRPr="000245BA">
        <w:rPr>
          <w:sz w:val="20"/>
          <w:szCs w:val="20"/>
        </w:rPr>
        <w:t>объяснятьтворческийидеятельныйхарактервосприятияпроизведенийискусстванаосновехудожественной культуры зрителя;</w:t>
      </w:r>
    </w:p>
    <w:p w:rsidR="00B5747B" w:rsidRPr="000245BA" w:rsidRDefault="00182789" w:rsidP="00522914">
      <w:pPr>
        <w:pStyle w:val="aa"/>
        <w:numPr>
          <w:ilvl w:val="1"/>
          <w:numId w:val="33"/>
        </w:numPr>
        <w:tabs>
          <w:tab w:val="left" w:pos="1414"/>
        </w:tabs>
        <w:spacing w:before="3"/>
        <w:ind w:right="327" w:firstLine="707"/>
        <w:jc w:val="left"/>
        <w:rPr>
          <w:sz w:val="20"/>
          <w:szCs w:val="20"/>
        </w:rPr>
      </w:pPr>
      <w:r w:rsidRPr="000245BA">
        <w:rPr>
          <w:sz w:val="20"/>
          <w:szCs w:val="20"/>
        </w:rPr>
        <w:t>уметьрассуждатьоместеизначенииизобразительногоискусствавкультуре,вжизниобщества, вжизничеловека.</w:t>
      </w:r>
    </w:p>
    <w:p w:rsidR="00B5747B" w:rsidRPr="000245BA" w:rsidRDefault="00182789" w:rsidP="00D03353">
      <w:pPr>
        <w:pStyle w:val="1"/>
        <w:spacing w:before="3" w:line="275" w:lineRule="exact"/>
        <w:ind w:right="327"/>
        <w:jc w:val="left"/>
        <w:rPr>
          <w:sz w:val="20"/>
          <w:szCs w:val="20"/>
        </w:rPr>
      </w:pPr>
      <w:r w:rsidRPr="000245BA">
        <w:rPr>
          <w:sz w:val="20"/>
          <w:szCs w:val="20"/>
        </w:rPr>
        <w:t>Модуль№3 «Архитектураидизайн»:</w:t>
      </w:r>
    </w:p>
    <w:p w:rsidR="00B5747B" w:rsidRPr="000245BA" w:rsidRDefault="00182789" w:rsidP="00522914">
      <w:pPr>
        <w:pStyle w:val="aa"/>
        <w:numPr>
          <w:ilvl w:val="1"/>
          <w:numId w:val="33"/>
        </w:numPr>
        <w:tabs>
          <w:tab w:val="left" w:pos="1414"/>
        </w:tabs>
        <w:spacing w:line="293" w:lineRule="exact"/>
        <w:ind w:left="1414" w:right="327"/>
        <w:jc w:val="left"/>
        <w:rPr>
          <w:sz w:val="20"/>
          <w:szCs w:val="20"/>
        </w:rPr>
      </w:pPr>
      <w:r w:rsidRPr="000245BA">
        <w:rPr>
          <w:sz w:val="20"/>
          <w:szCs w:val="20"/>
        </w:rPr>
        <w:t>характеризоватьархитектуруидизайнкакконструктивныевидыискусства,т.е.</w:t>
      </w:r>
    </w:p>
    <w:p w:rsidR="00B5747B" w:rsidRPr="000245BA" w:rsidRDefault="00182789" w:rsidP="00D03353">
      <w:pPr>
        <w:pStyle w:val="a6"/>
        <w:spacing w:before="66"/>
        <w:ind w:right="327" w:firstLine="0"/>
        <w:jc w:val="left"/>
        <w:rPr>
          <w:sz w:val="20"/>
          <w:szCs w:val="20"/>
        </w:rPr>
      </w:pPr>
      <w:r w:rsidRPr="000245BA">
        <w:rPr>
          <w:sz w:val="20"/>
          <w:szCs w:val="20"/>
        </w:rPr>
        <w:t>искусствахудожественногопостроенияпредметно-пространственнойсредыжизнилюдей;</w:t>
      </w:r>
    </w:p>
    <w:p w:rsidR="00B5747B" w:rsidRPr="000245BA" w:rsidRDefault="00182789" w:rsidP="00522914">
      <w:pPr>
        <w:pStyle w:val="aa"/>
        <w:numPr>
          <w:ilvl w:val="1"/>
          <w:numId w:val="33"/>
        </w:numPr>
        <w:tabs>
          <w:tab w:val="left" w:pos="1414"/>
        </w:tabs>
        <w:spacing w:before="2"/>
        <w:ind w:right="327" w:firstLine="707"/>
        <w:jc w:val="left"/>
        <w:rPr>
          <w:sz w:val="20"/>
          <w:szCs w:val="20"/>
        </w:rPr>
      </w:pPr>
      <w:r w:rsidRPr="000245BA">
        <w:rPr>
          <w:sz w:val="20"/>
          <w:szCs w:val="20"/>
        </w:rPr>
        <w:t>объяснятьрольархитектурыидизайнавпостроениипредметно-пространственнойсредыжизнедеятельностичеловека;</w:t>
      </w:r>
    </w:p>
    <w:p w:rsidR="00B5747B" w:rsidRPr="000245BA" w:rsidRDefault="00182789" w:rsidP="00522914">
      <w:pPr>
        <w:pStyle w:val="aa"/>
        <w:numPr>
          <w:ilvl w:val="1"/>
          <w:numId w:val="33"/>
        </w:numPr>
        <w:tabs>
          <w:tab w:val="left" w:pos="1414"/>
        </w:tabs>
        <w:spacing w:before="4" w:line="237" w:lineRule="auto"/>
        <w:ind w:right="327" w:firstLine="707"/>
        <w:jc w:val="left"/>
        <w:rPr>
          <w:sz w:val="20"/>
          <w:szCs w:val="20"/>
        </w:rPr>
      </w:pPr>
      <w:r w:rsidRPr="000245BA">
        <w:rPr>
          <w:sz w:val="20"/>
          <w:szCs w:val="20"/>
        </w:rPr>
        <w:t>рассуждатьовлияниипредметно-пространственнойсредыначувства,установкииповедениечеловека;</w:t>
      </w:r>
    </w:p>
    <w:p w:rsidR="00B5747B" w:rsidRPr="000245BA" w:rsidRDefault="00182789" w:rsidP="00522914">
      <w:pPr>
        <w:pStyle w:val="aa"/>
        <w:numPr>
          <w:ilvl w:val="1"/>
          <w:numId w:val="33"/>
        </w:numPr>
        <w:tabs>
          <w:tab w:val="left" w:pos="1414"/>
        </w:tabs>
        <w:spacing w:before="5" w:line="237" w:lineRule="auto"/>
        <w:ind w:right="327" w:firstLine="707"/>
        <w:jc w:val="left"/>
        <w:rPr>
          <w:sz w:val="20"/>
          <w:szCs w:val="20"/>
        </w:rPr>
      </w:pPr>
      <w:r w:rsidRPr="000245BA">
        <w:rPr>
          <w:sz w:val="20"/>
          <w:szCs w:val="20"/>
        </w:rPr>
        <w:t>рассуждатьотом,какпредметно-пространственнаясредаорганизуетдеятельностьчеловекаи представления о самомсебе;</w:t>
      </w:r>
    </w:p>
    <w:p w:rsidR="00B5747B" w:rsidRPr="000245BA" w:rsidRDefault="00182789" w:rsidP="00522914">
      <w:pPr>
        <w:pStyle w:val="aa"/>
        <w:numPr>
          <w:ilvl w:val="1"/>
          <w:numId w:val="33"/>
        </w:numPr>
        <w:tabs>
          <w:tab w:val="left" w:pos="1414"/>
          <w:tab w:val="left" w:pos="2718"/>
          <w:tab w:val="left" w:pos="3917"/>
          <w:tab w:val="left" w:pos="5361"/>
          <w:tab w:val="left" w:pos="6905"/>
          <w:tab w:val="left" w:pos="8162"/>
          <w:tab w:val="left" w:pos="9798"/>
        </w:tabs>
        <w:spacing w:before="4" w:line="237" w:lineRule="auto"/>
        <w:ind w:right="327" w:firstLine="707"/>
        <w:jc w:val="left"/>
        <w:rPr>
          <w:sz w:val="20"/>
          <w:szCs w:val="20"/>
        </w:rPr>
      </w:pPr>
      <w:r w:rsidRPr="000245BA">
        <w:rPr>
          <w:sz w:val="20"/>
          <w:szCs w:val="20"/>
        </w:rPr>
        <w:t>объяснять</w:t>
      </w:r>
      <w:r w:rsidRPr="000245BA">
        <w:rPr>
          <w:sz w:val="20"/>
          <w:szCs w:val="20"/>
        </w:rPr>
        <w:tab/>
        <w:t>ценность</w:t>
      </w:r>
      <w:r w:rsidRPr="000245BA">
        <w:rPr>
          <w:sz w:val="20"/>
          <w:szCs w:val="20"/>
        </w:rPr>
        <w:tab/>
        <w:t>сохранения</w:t>
      </w:r>
      <w:r w:rsidRPr="000245BA">
        <w:rPr>
          <w:sz w:val="20"/>
          <w:szCs w:val="20"/>
        </w:rPr>
        <w:tab/>
        <w:t>культурного</w:t>
      </w:r>
      <w:r w:rsidRPr="000245BA">
        <w:rPr>
          <w:sz w:val="20"/>
          <w:szCs w:val="20"/>
        </w:rPr>
        <w:tab/>
        <w:t>наследия,</w:t>
      </w:r>
      <w:r w:rsidRPr="000245BA">
        <w:rPr>
          <w:sz w:val="20"/>
          <w:szCs w:val="20"/>
        </w:rPr>
        <w:tab/>
        <w:t>выраженного</w:t>
      </w:r>
      <w:r w:rsidRPr="000245BA">
        <w:rPr>
          <w:sz w:val="20"/>
          <w:szCs w:val="20"/>
        </w:rPr>
        <w:tab/>
      </w:r>
      <w:r w:rsidRPr="000245BA">
        <w:rPr>
          <w:spacing w:val="-2"/>
          <w:sz w:val="20"/>
          <w:szCs w:val="20"/>
        </w:rPr>
        <w:t>в</w:t>
      </w:r>
      <w:r w:rsidRPr="000245BA">
        <w:rPr>
          <w:sz w:val="20"/>
          <w:szCs w:val="20"/>
        </w:rPr>
        <w:t>архитектуре,предметахтрудаи быта разных эпох.</w:t>
      </w:r>
    </w:p>
    <w:p w:rsidR="00B5747B" w:rsidRPr="000245BA" w:rsidRDefault="00182789" w:rsidP="00D03353">
      <w:pPr>
        <w:pStyle w:val="1"/>
        <w:spacing w:before="5" w:line="275" w:lineRule="exact"/>
        <w:ind w:right="327"/>
        <w:jc w:val="left"/>
        <w:rPr>
          <w:sz w:val="20"/>
          <w:szCs w:val="20"/>
        </w:rPr>
      </w:pPr>
      <w:r w:rsidRPr="000245BA">
        <w:rPr>
          <w:sz w:val="20"/>
          <w:szCs w:val="20"/>
        </w:rPr>
        <w:t>Графическийдизайн:</w:t>
      </w:r>
    </w:p>
    <w:p w:rsidR="00B5747B" w:rsidRPr="000245BA" w:rsidRDefault="00182789" w:rsidP="00522914">
      <w:pPr>
        <w:pStyle w:val="aa"/>
        <w:numPr>
          <w:ilvl w:val="1"/>
          <w:numId w:val="33"/>
        </w:numPr>
        <w:tabs>
          <w:tab w:val="left" w:pos="1414"/>
        </w:tabs>
        <w:spacing w:before="1" w:line="237" w:lineRule="auto"/>
        <w:ind w:right="327" w:firstLine="707"/>
        <w:jc w:val="left"/>
        <w:rPr>
          <w:sz w:val="20"/>
          <w:szCs w:val="20"/>
        </w:rPr>
      </w:pPr>
      <w:r w:rsidRPr="000245BA">
        <w:rPr>
          <w:sz w:val="20"/>
          <w:szCs w:val="20"/>
        </w:rPr>
        <w:t>объяснятьпонятиеформальнойкомпозициииеёзначениекакосновыязыкаконструктивныхискусств;</w:t>
      </w:r>
    </w:p>
    <w:p w:rsidR="00B5747B" w:rsidRPr="000245BA" w:rsidRDefault="00182789" w:rsidP="00522914">
      <w:pPr>
        <w:pStyle w:val="aa"/>
        <w:numPr>
          <w:ilvl w:val="1"/>
          <w:numId w:val="33"/>
        </w:numPr>
        <w:tabs>
          <w:tab w:val="left" w:pos="1414"/>
        </w:tabs>
        <w:spacing w:before="2" w:line="293" w:lineRule="exact"/>
        <w:ind w:left="1414" w:right="327"/>
        <w:jc w:val="left"/>
        <w:rPr>
          <w:sz w:val="20"/>
          <w:szCs w:val="20"/>
        </w:rPr>
      </w:pPr>
      <w:r w:rsidRPr="000245BA">
        <w:rPr>
          <w:sz w:val="20"/>
          <w:szCs w:val="20"/>
        </w:rPr>
        <w:t>объяснятьосновныесредства—требованияккомпозиции;</w:t>
      </w:r>
    </w:p>
    <w:p w:rsidR="00B5747B" w:rsidRPr="000245BA" w:rsidRDefault="00182789" w:rsidP="00522914">
      <w:pPr>
        <w:pStyle w:val="aa"/>
        <w:numPr>
          <w:ilvl w:val="1"/>
          <w:numId w:val="33"/>
        </w:numPr>
        <w:tabs>
          <w:tab w:val="left" w:pos="1414"/>
        </w:tabs>
        <w:spacing w:line="293" w:lineRule="exact"/>
        <w:ind w:left="1414" w:right="327"/>
        <w:jc w:val="left"/>
        <w:rPr>
          <w:sz w:val="20"/>
          <w:szCs w:val="20"/>
        </w:rPr>
      </w:pPr>
      <w:r w:rsidRPr="000245BA">
        <w:rPr>
          <w:sz w:val="20"/>
          <w:szCs w:val="20"/>
        </w:rPr>
        <w:t>уметьперечислятьиобъяснятьосновныетипыформальнойкомпозиции;</w:t>
      </w:r>
    </w:p>
    <w:p w:rsidR="00B5747B" w:rsidRPr="000245BA" w:rsidRDefault="00182789" w:rsidP="00522914">
      <w:pPr>
        <w:pStyle w:val="aa"/>
        <w:numPr>
          <w:ilvl w:val="1"/>
          <w:numId w:val="33"/>
        </w:numPr>
        <w:tabs>
          <w:tab w:val="left" w:pos="1414"/>
        </w:tabs>
        <w:spacing w:before="4" w:line="237" w:lineRule="auto"/>
        <w:ind w:right="327" w:firstLine="707"/>
        <w:jc w:val="left"/>
        <w:rPr>
          <w:sz w:val="20"/>
          <w:szCs w:val="20"/>
        </w:rPr>
      </w:pPr>
      <w:r w:rsidRPr="000245BA">
        <w:rPr>
          <w:sz w:val="20"/>
          <w:szCs w:val="20"/>
        </w:rPr>
        <w:t>составлятьразличныеформальныекомпозициинаплоскостивзависимостиотпоставленныхзадач;</w:t>
      </w:r>
    </w:p>
    <w:p w:rsidR="00B5747B" w:rsidRPr="000245BA" w:rsidRDefault="00182789" w:rsidP="00522914">
      <w:pPr>
        <w:pStyle w:val="aa"/>
        <w:numPr>
          <w:ilvl w:val="1"/>
          <w:numId w:val="33"/>
        </w:numPr>
        <w:tabs>
          <w:tab w:val="left" w:pos="1414"/>
          <w:tab w:val="left" w:pos="2562"/>
          <w:tab w:val="left" w:pos="3140"/>
          <w:tab w:val="left" w:pos="4519"/>
          <w:tab w:val="left" w:pos="7356"/>
          <w:tab w:val="left" w:pos="8121"/>
        </w:tabs>
        <w:spacing w:before="5" w:line="237" w:lineRule="auto"/>
        <w:ind w:right="327" w:firstLine="707"/>
        <w:jc w:val="left"/>
        <w:rPr>
          <w:sz w:val="20"/>
          <w:szCs w:val="20"/>
        </w:rPr>
      </w:pPr>
      <w:r w:rsidRPr="000245BA">
        <w:rPr>
          <w:sz w:val="20"/>
          <w:szCs w:val="20"/>
        </w:rPr>
        <w:t>выделять</w:t>
      </w:r>
      <w:r w:rsidRPr="000245BA">
        <w:rPr>
          <w:sz w:val="20"/>
          <w:szCs w:val="20"/>
        </w:rPr>
        <w:tab/>
        <w:t>при</w:t>
      </w:r>
      <w:r w:rsidRPr="000245BA">
        <w:rPr>
          <w:sz w:val="20"/>
          <w:szCs w:val="20"/>
        </w:rPr>
        <w:tab/>
        <w:t>творческом</w:t>
      </w:r>
      <w:r w:rsidRPr="000245BA">
        <w:rPr>
          <w:sz w:val="20"/>
          <w:szCs w:val="20"/>
        </w:rPr>
        <w:tab/>
        <w:t>построении  композиции</w:t>
      </w:r>
      <w:r w:rsidRPr="000245BA">
        <w:rPr>
          <w:sz w:val="20"/>
          <w:szCs w:val="20"/>
        </w:rPr>
        <w:tab/>
        <w:t>листа</w:t>
      </w:r>
      <w:r w:rsidRPr="000245BA">
        <w:rPr>
          <w:sz w:val="20"/>
          <w:szCs w:val="20"/>
        </w:rPr>
        <w:tab/>
      </w:r>
      <w:r w:rsidRPr="000245BA">
        <w:rPr>
          <w:spacing w:val="-1"/>
          <w:sz w:val="20"/>
          <w:szCs w:val="20"/>
        </w:rPr>
        <w:t>композиционную</w:t>
      </w:r>
      <w:r w:rsidRPr="000245BA">
        <w:rPr>
          <w:sz w:val="20"/>
          <w:szCs w:val="20"/>
        </w:rPr>
        <w:t>доминанту;</w:t>
      </w:r>
    </w:p>
    <w:p w:rsidR="00B5747B" w:rsidRPr="000245BA" w:rsidRDefault="00182789" w:rsidP="00522914">
      <w:pPr>
        <w:pStyle w:val="aa"/>
        <w:numPr>
          <w:ilvl w:val="1"/>
          <w:numId w:val="33"/>
        </w:numPr>
        <w:tabs>
          <w:tab w:val="left" w:pos="1414"/>
        </w:tabs>
        <w:spacing w:before="2" w:line="293" w:lineRule="exact"/>
        <w:ind w:left="1414" w:right="327"/>
        <w:jc w:val="left"/>
        <w:rPr>
          <w:sz w:val="20"/>
          <w:szCs w:val="20"/>
        </w:rPr>
      </w:pPr>
      <w:r w:rsidRPr="000245BA">
        <w:rPr>
          <w:sz w:val="20"/>
          <w:szCs w:val="20"/>
        </w:rPr>
        <w:t>составлятьформальныекомпозициинавыражениевнихдвиженияистатики;</w:t>
      </w:r>
    </w:p>
    <w:p w:rsidR="00B5747B" w:rsidRPr="000245BA" w:rsidRDefault="00182789" w:rsidP="00522914">
      <w:pPr>
        <w:pStyle w:val="aa"/>
        <w:numPr>
          <w:ilvl w:val="1"/>
          <w:numId w:val="33"/>
        </w:numPr>
        <w:tabs>
          <w:tab w:val="left" w:pos="1414"/>
        </w:tabs>
        <w:spacing w:line="293" w:lineRule="exact"/>
        <w:ind w:left="1414" w:right="327"/>
        <w:jc w:val="left"/>
        <w:rPr>
          <w:sz w:val="20"/>
          <w:szCs w:val="20"/>
        </w:rPr>
      </w:pPr>
      <w:r w:rsidRPr="000245BA">
        <w:rPr>
          <w:sz w:val="20"/>
          <w:szCs w:val="20"/>
        </w:rPr>
        <w:t>осваиватьнавыкивариативностивритмическойорганизациилиста;</w:t>
      </w:r>
    </w:p>
    <w:p w:rsidR="00B5747B" w:rsidRPr="000245BA" w:rsidRDefault="00182789" w:rsidP="00522914">
      <w:pPr>
        <w:pStyle w:val="aa"/>
        <w:numPr>
          <w:ilvl w:val="1"/>
          <w:numId w:val="33"/>
        </w:numPr>
        <w:tabs>
          <w:tab w:val="left" w:pos="1414"/>
        </w:tabs>
        <w:spacing w:line="293" w:lineRule="exact"/>
        <w:ind w:left="1414" w:right="327"/>
        <w:jc w:val="left"/>
        <w:rPr>
          <w:sz w:val="20"/>
          <w:szCs w:val="20"/>
        </w:rPr>
      </w:pPr>
      <w:r w:rsidRPr="000245BA">
        <w:rPr>
          <w:sz w:val="20"/>
          <w:szCs w:val="20"/>
        </w:rPr>
        <w:t>объяснятьрольцветавконструктивныхискусствах;</w:t>
      </w:r>
    </w:p>
    <w:p w:rsidR="00B5747B" w:rsidRPr="000245BA" w:rsidRDefault="00182789" w:rsidP="00522914">
      <w:pPr>
        <w:pStyle w:val="aa"/>
        <w:numPr>
          <w:ilvl w:val="1"/>
          <w:numId w:val="33"/>
        </w:numPr>
        <w:tabs>
          <w:tab w:val="left" w:pos="1414"/>
        </w:tabs>
        <w:ind w:right="327" w:firstLine="707"/>
        <w:jc w:val="left"/>
        <w:rPr>
          <w:sz w:val="20"/>
          <w:szCs w:val="20"/>
        </w:rPr>
      </w:pPr>
      <w:r w:rsidRPr="000245BA">
        <w:rPr>
          <w:sz w:val="20"/>
          <w:szCs w:val="20"/>
        </w:rPr>
        <w:t>различатьтехнологиюиспользованияцветавживописиивконструктивныхискусствах;</w:t>
      </w:r>
    </w:p>
    <w:p w:rsidR="00B5747B" w:rsidRPr="000245BA" w:rsidRDefault="00182789" w:rsidP="00522914">
      <w:pPr>
        <w:pStyle w:val="aa"/>
        <w:numPr>
          <w:ilvl w:val="1"/>
          <w:numId w:val="33"/>
        </w:numPr>
        <w:tabs>
          <w:tab w:val="left" w:pos="1414"/>
        </w:tabs>
        <w:spacing w:line="293" w:lineRule="exact"/>
        <w:ind w:left="1414" w:right="327"/>
        <w:jc w:val="left"/>
        <w:rPr>
          <w:sz w:val="20"/>
          <w:szCs w:val="20"/>
        </w:rPr>
      </w:pPr>
      <w:r w:rsidRPr="000245BA">
        <w:rPr>
          <w:sz w:val="20"/>
          <w:szCs w:val="20"/>
        </w:rPr>
        <w:t>объяснятьвыражение«цветовойобраз»;</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применятьцветвграфическихкомпозицияхкакакцентилидоминанту,объединённыеоднимстилем;</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определятьшрифткакграфическийрисунокначертаниябукв,объединённыхобщимстилем, отвечающийзаконамхудожественнойкомпозиции;</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соотноситьособенностистилизациирисункашрифтаисодержаниетекста;различать«архитектуру»шрифтаиособенностишрифтовыхгарнитур;иметьопыттворческоговоплощения шрифтовойкомпозиции (буквицы);</w:t>
      </w:r>
    </w:p>
    <w:p w:rsidR="00B5747B" w:rsidRPr="000245BA" w:rsidRDefault="00182789" w:rsidP="00522914">
      <w:pPr>
        <w:pStyle w:val="aa"/>
        <w:numPr>
          <w:ilvl w:val="1"/>
          <w:numId w:val="33"/>
        </w:numPr>
        <w:tabs>
          <w:tab w:val="left" w:pos="1414"/>
        </w:tabs>
        <w:spacing w:before="7" w:line="237" w:lineRule="auto"/>
        <w:ind w:right="327" w:firstLine="707"/>
        <w:rPr>
          <w:sz w:val="20"/>
          <w:szCs w:val="20"/>
        </w:rPr>
      </w:pPr>
      <w:r w:rsidRPr="000245BA">
        <w:rPr>
          <w:sz w:val="20"/>
          <w:szCs w:val="20"/>
        </w:rPr>
        <w:t>применятьпечатноеслово,типографскуюстрокувкачествеэлементовграфическойкомпозиции;</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объяснять функции логотипа как представительского знака, эмблемы, торговоймарки;различатьшрифтовойизнаковыйвидылоготипа;иметьпрактическийопытразработкилоготипанавыбранную тему;</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приобрести творческий опыт построения композиции плаката, поздравительнойоткрыткиили рекламынаосновесоединениятекста и изображения;</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pacing w:val="-1"/>
          <w:sz w:val="20"/>
          <w:szCs w:val="20"/>
        </w:rPr>
        <w:t>иметьпредставлениеобискусстве</w:t>
      </w:r>
      <w:r w:rsidRPr="000245BA">
        <w:rPr>
          <w:sz w:val="20"/>
          <w:szCs w:val="20"/>
        </w:rPr>
        <w:t>конструированиякниги,дизайнежурнала;иметьпрактическийтворческийопытобразногопостроениякнижногоижурнальногоразворотоввкачествеграфическихкомпозиций.</w:t>
      </w:r>
    </w:p>
    <w:p w:rsidR="00B5747B" w:rsidRPr="000245BA" w:rsidRDefault="00182789" w:rsidP="00D03353">
      <w:pPr>
        <w:pStyle w:val="1"/>
        <w:spacing w:before="2" w:line="275" w:lineRule="exact"/>
        <w:ind w:right="327"/>
        <w:rPr>
          <w:sz w:val="20"/>
          <w:szCs w:val="20"/>
        </w:rPr>
      </w:pPr>
      <w:r w:rsidRPr="000245BA">
        <w:rPr>
          <w:sz w:val="20"/>
          <w:szCs w:val="20"/>
        </w:rPr>
        <w:t>Социальноезначениедизайнаиархитектурыкаксредыжизничеловека:</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иметьопытпостроенияобъёмно-пространственнойкомпозициикакмакетаархитектурногопространствавреальной жизни;</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выполнятьпостроениемакетапространственно-объёмнойкомпозициипоегочертежу;</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выявлятьструктуруразличныхтиповзданийихарактеризоватьвлияниеобъёмовиихсочетанийнаобразныйхарактерпостройкииеёвлияниенаорганизациюжизнедеятельности людей;</w:t>
      </w:r>
    </w:p>
    <w:p w:rsidR="00B5747B" w:rsidRPr="000245BA" w:rsidRDefault="00182789" w:rsidP="00522914">
      <w:pPr>
        <w:pStyle w:val="aa"/>
        <w:numPr>
          <w:ilvl w:val="1"/>
          <w:numId w:val="33"/>
        </w:numPr>
        <w:tabs>
          <w:tab w:val="left" w:pos="1414"/>
        </w:tabs>
        <w:spacing w:before="7" w:line="237" w:lineRule="auto"/>
        <w:ind w:right="327" w:firstLine="707"/>
        <w:rPr>
          <w:sz w:val="20"/>
          <w:szCs w:val="20"/>
        </w:rPr>
      </w:pPr>
      <w:r w:rsidRPr="000245BA">
        <w:rPr>
          <w:sz w:val="20"/>
          <w:szCs w:val="20"/>
        </w:rPr>
        <w:t>знать о роли строительного материала в эволюции архитектурных конструкций иизмененииобликаархитектурныхсооружений;</w:t>
      </w:r>
    </w:p>
    <w:p w:rsidR="00B5747B" w:rsidRPr="000245BA" w:rsidRDefault="00182789" w:rsidP="00522914">
      <w:pPr>
        <w:pStyle w:val="aa"/>
        <w:numPr>
          <w:ilvl w:val="1"/>
          <w:numId w:val="33"/>
        </w:numPr>
        <w:tabs>
          <w:tab w:val="left" w:pos="1414"/>
        </w:tabs>
        <w:spacing w:before="88"/>
        <w:ind w:right="327" w:firstLine="707"/>
        <w:rPr>
          <w:sz w:val="20"/>
          <w:szCs w:val="20"/>
        </w:rPr>
      </w:pPr>
      <w:r w:rsidRPr="000245BA">
        <w:rPr>
          <w:sz w:val="20"/>
          <w:szCs w:val="20"/>
        </w:rPr>
        <w:t>иметьпредставление,каквархитектурепроявляютсямировоззренческиеизменениявжизниобществаикакизменениеархитектурывлияетнахарактерорганизацииижизнедеятельностилюдей;</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иметь знания и опыт изображения особенностей архитектурно-художественныхстилейразныхэпох,выраженныхвпостройкахобщественныхзданий,храмовойархитектуреичастномстроительстве,ворганизациигородской среды;</w:t>
      </w:r>
    </w:p>
    <w:p w:rsidR="00B5747B" w:rsidRPr="000245BA" w:rsidRDefault="00182789" w:rsidP="00522914">
      <w:pPr>
        <w:pStyle w:val="aa"/>
        <w:numPr>
          <w:ilvl w:val="1"/>
          <w:numId w:val="33"/>
        </w:numPr>
        <w:tabs>
          <w:tab w:val="left" w:pos="1414"/>
        </w:tabs>
        <w:spacing w:before="5"/>
        <w:ind w:right="327" w:firstLine="707"/>
        <w:rPr>
          <w:sz w:val="20"/>
          <w:szCs w:val="20"/>
        </w:rPr>
      </w:pPr>
      <w:r w:rsidRPr="000245BA">
        <w:rPr>
          <w:sz w:val="20"/>
          <w:szCs w:val="20"/>
        </w:rPr>
        <w:t>характеризоватьархитектурныеиградостроительныеизменениявкультуреновейшего времени, современный уровень развития технологий и материалов; рассуждатьосоциокультурныхпротиворечияхворганизациисовременнойгородскойсредыипоискахпутейихпреодоления;</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pacing w:val="-1"/>
          <w:sz w:val="20"/>
          <w:szCs w:val="20"/>
        </w:rPr>
        <w:t>знатьозначении</w:t>
      </w:r>
      <w:r w:rsidRPr="000245BA">
        <w:rPr>
          <w:sz w:val="20"/>
          <w:szCs w:val="20"/>
        </w:rPr>
        <w:t>сохраненияисторическогообликагородадлясовременнойжизни,сохранения архитектурного наследия какважнейшего фактора историческойпамяти ипониманиясвоей идентичности;</w:t>
      </w:r>
    </w:p>
    <w:p w:rsidR="00B5747B" w:rsidRPr="000245BA" w:rsidRDefault="00182789" w:rsidP="00522914">
      <w:pPr>
        <w:pStyle w:val="aa"/>
        <w:numPr>
          <w:ilvl w:val="1"/>
          <w:numId w:val="33"/>
        </w:numPr>
        <w:tabs>
          <w:tab w:val="left" w:pos="1414"/>
        </w:tabs>
        <w:spacing w:before="7" w:line="237" w:lineRule="auto"/>
        <w:ind w:right="327" w:firstLine="707"/>
        <w:rPr>
          <w:sz w:val="20"/>
          <w:szCs w:val="20"/>
        </w:rPr>
      </w:pPr>
      <w:r w:rsidRPr="000245BA">
        <w:rPr>
          <w:sz w:val="20"/>
          <w:szCs w:val="20"/>
        </w:rPr>
        <w:t>определять понятие «городская среда»; рассматривать и объяснять планировкугородакак способ организацииобразажизнилюдей;</w:t>
      </w:r>
    </w:p>
    <w:p w:rsidR="00B5747B" w:rsidRPr="000245BA" w:rsidRDefault="00182789" w:rsidP="00522914">
      <w:pPr>
        <w:pStyle w:val="aa"/>
        <w:numPr>
          <w:ilvl w:val="1"/>
          <w:numId w:val="33"/>
        </w:numPr>
        <w:tabs>
          <w:tab w:val="left" w:pos="1414"/>
        </w:tabs>
        <w:spacing w:before="6" w:line="237" w:lineRule="auto"/>
        <w:ind w:right="327" w:firstLine="707"/>
        <w:rPr>
          <w:sz w:val="20"/>
          <w:szCs w:val="20"/>
        </w:rPr>
      </w:pPr>
      <w:r w:rsidRPr="000245BA">
        <w:rPr>
          <w:sz w:val="20"/>
          <w:szCs w:val="20"/>
        </w:rPr>
        <w:t>знатьразличные виды планировкигорода; иметьопытразработки построениягородскогопространстваввидемакетной илиграфической схемы;</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характеризоватьэстетическоеиэкологическоевзаимноесосуществованиеприродыиархитектуры;иметьпредставлениеотрадицияхландшафтно-парковойархитектурыи школахландшафтного дизайна;</w:t>
      </w:r>
    </w:p>
    <w:p w:rsidR="00B5747B" w:rsidRPr="000245BA" w:rsidRDefault="00182789" w:rsidP="00522914">
      <w:pPr>
        <w:pStyle w:val="aa"/>
        <w:numPr>
          <w:ilvl w:val="1"/>
          <w:numId w:val="33"/>
        </w:numPr>
        <w:tabs>
          <w:tab w:val="left" w:pos="1414"/>
        </w:tabs>
        <w:spacing w:before="3" w:line="237" w:lineRule="auto"/>
        <w:ind w:right="327" w:firstLine="707"/>
        <w:rPr>
          <w:sz w:val="20"/>
          <w:szCs w:val="20"/>
        </w:rPr>
      </w:pPr>
      <w:r w:rsidRPr="000245BA">
        <w:rPr>
          <w:sz w:val="20"/>
          <w:szCs w:val="20"/>
        </w:rPr>
        <w:t>объяснять роль малой архитектуры и архитектурного дизайна в установке связимеждучеловекоми архитектурой,в«проживании»городскогопространства;</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иметьпредставлениеозадачахсоотношенияфункциональногоиобразноговпостроении формы предметов, создаваемых людьми; видеть образ времени и характержизнедеятельности человекавпредметахегобыта;</w:t>
      </w:r>
    </w:p>
    <w:p w:rsidR="00B5747B" w:rsidRPr="000245BA" w:rsidRDefault="00182789" w:rsidP="00522914">
      <w:pPr>
        <w:pStyle w:val="aa"/>
        <w:numPr>
          <w:ilvl w:val="1"/>
          <w:numId w:val="33"/>
        </w:numPr>
        <w:tabs>
          <w:tab w:val="left" w:pos="1414"/>
        </w:tabs>
        <w:spacing w:before="7" w:line="237" w:lineRule="auto"/>
        <w:ind w:right="327" w:firstLine="707"/>
        <w:rPr>
          <w:sz w:val="20"/>
          <w:szCs w:val="20"/>
        </w:rPr>
      </w:pPr>
      <w:r w:rsidRPr="000245BA">
        <w:rPr>
          <w:sz w:val="20"/>
          <w:szCs w:val="20"/>
        </w:rPr>
        <w:t>объяснять, в чём заключается взаимосвязь формы и материала при построениипредметного мира; объяснять характер влияния цвета на восприятие человеком формыобъектовархитектурыи дизайна;</w:t>
      </w:r>
    </w:p>
    <w:p w:rsidR="00B5747B" w:rsidRPr="000245BA" w:rsidRDefault="00182789" w:rsidP="00522914">
      <w:pPr>
        <w:pStyle w:val="aa"/>
        <w:numPr>
          <w:ilvl w:val="1"/>
          <w:numId w:val="33"/>
        </w:numPr>
        <w:tabs>
          <w:tab w:val="left" w:pos="1414"/>
        </w:tabs>
        <w:spacing w:before="8" w:line="237" w:lineRule="auto"/>
        <w:ind w:right="327" w:firstLine="707"/>
        <w:rPr>
          <w:sz w:val="20"/>
          <w:szCs w:val="20"/>
        </w:rPr>
      </w:pPr>
      <w:r w:rsidRPr="000245BA">
        <w:rPr>
          <w:sz w:val="20"/>
          <w:szCs w:val="20"/>
        </w:rPr>
        <w:t>иметьопыттворческогопроектированияинтерьерногопространствадляконкретныхзадачжизнедеятельностичеловека;</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объяснять, как в одежде проявляются характер человека, его ценностные позициииконкретныенамерениядействий; объяснять,чтотакоестильводежде;</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иметь представление об истории костюма в истории разных эпох; характеризоватьпонятиемоды водежде; объяснять,</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какводеждепроявляютсясоциальныйстатусчеловека,егоценностныеориентации,мировоззренческиеидеалыи характер деятельности;</w:t>
      </w:r>
    </w:p>
    <w:p w:rsidR="00B5747B" w:rsidRPr="000245BA" w:rsidRDefault="00182789" w:rsidP="00522914">
      <w:pPr>
        <w:pStyle w:val="aa"/>
        <w:numPr>
          <w:ilvl w:val="1"/>
          <w:numId w:val="33"/>
        </w:numPr>
        <w:tabs>
          <w:tab w:val="left" w:pos="1414"/>
        </w:tabs>
        <w:spacing w:before="3" w:line="237" w:lineRule="auto"/>
        <w:ind w:right="327" w:firstLine="707"/>
        <w:rPr>
          <w:sz w:val="20"/>
          <w:szCs w:val="20"/>
        </w:rPr>
      </w:pPr>
      <w:r w:rsidRPr="000245BA">
        <w:rPr>
          <w:sz w:val="20"/>
          <w:szCs w:val="20"/>
        </w:rPr>
        <w:t>иметь представление о конструкции костюма и применении законов композиции впроектированииодежды, ансамблевкостюме;</w:t>
      </w:r>
    </w:p>
    <w:p w:rsidR="00B5747B" w:rsidRPr="000245BA" w:rsidRDefault="00182789" w:rsidP="00522914">
      <w:pPr>
        <w:pStyle w:val="aa"/>
        <w:numPr>
          <w:ilvl w:val="1"/>
          <w:numId w:val="33"/>
        </w:numPr>
        <w:tabs>
          <w:tab w:val="left" w:pos="1414"/>
        </w:tabs>
        <w:spacing w:before="3"/>
        <w:ind w:right="327" w:firstLine="707"/>
        <w:rPr>
          <w:sz w:val="20"/>
          <w:szCs w:val="20"/>
        </w:rPr>
      </w:pPr>
      <w:r w:rsidRPr="000245BA">
        <w:rPr>
          <w:sz w:val="20"/>
          <w:szCs w:val="20"/>
        </w:rPr>
        <w:t>уметьрассуждатьо характерныхособенностяхсовременноймоды, сравниватьфункциональные особенности современной одежды с традиционными функциями одеждыпрошлых эпох;</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иметьопытвыполненияпрактическихтворческихэскизовпотеме«Дизайнсовременнойодежды»,созданияэскизовмолодёжнойодеждыдляразныхжизненныхзадач(спортивной,праздничной, повседневнойи др.);</w:t>
      </w:r>
    </w:p>
    <w:p w:rsidR="00B5747B" w:rsidRPr="000245BA" w:rsidRDefault="00182789" w:rsidP="00522914">
      <w:pPr>
        <w:pStyle w:val="aa"/>
        <w:numPr>
          <w:ilvl w:val="1"/>
          <w:numId w:val="33"/>
        </w:numPr>
        <w:tabs>
          <w:tab w:val="left" w:pos="1414"/>
        </w:tabs>
        <w:spacing w:before="5"/>
        <w:ind w:right="327" w:firstLine="707"/>
        <w:rPr>
          <w:sz w:val="20"/>
          <w:szCs w:val="20"/>
        </w:rPr>
      </w:pPr>
      <w:r w:rsidRPr="000245BA">
        <w:rPr>
          <w:sz w:val="20"/>
          <w:szCs w:val="20"/>
        </w:rPr>
        <w:t>различатьзадачиискусстватеатральногогримаибытовогомакияжа;иметьпредставлениеобимидж-дизайне,егозадачахисоциальномбытовании;иметьопытсоздания эскизов для макияжа театральных образов и опыт бытового макияжа; определятьэстетическиеиэтическиеграницыприменениямакияжаистилистикипричёскивповседневномбыту.</w:t>
      </w:r>
    </w:p>
    <w:p w:rsidR="00B5747B" w:rsidRPr="000245BA" w:rsidRDefault="00182789" w:rsidP="00D03353">
      <w:pPr>
        <w:pStyle w:val="1"/>
        <w:spacing w:before="2"/>
        <w:ind w:left="562" w:right="327" w:firstLine="707"/>
        <w:rPr>
          <w:sz w:val="20"/>
          <w:szCs w:val="20"/>
        </w:rPr>
      </w:pPr>
      <w:r w:rsidRPr="000245BA">
        <w:rPr>
          <w:sz w:val="20"/>
          <w:szCs w:val="20"/>
        </w:rPr>
        <w:t>Модуль№4«Изображениевсинтетических,экранныхвидахискусстваихудожественнаяфотография» (</w:t>
      </w:r>
      <w:r w:rsidRPr="000245BA">
        <w:rPr>
          <w:i/>
          <w:sz w:val="20"/>
          <w:szCs w:val="20"/>
        </w:rPr>
        <w:t>вариативный</w:t>
      </w:r>
      <w:r w:rsidRPr="000245BA">
        <w:rPr>
          <w:sz w:val="20"/>
          <w:szCs w:val="20"/>
        </w:rPr>
        <w:t>):</w:t>
      </w:r>
    </w:p>
    <w:p w:rsidR="00B5747B" w:rsidRPr="000245BA" w:rsidRDefault="00182789" w:rsidP="00522914">
      <w:pPr>
        <w:pStyle w:val="aa"/>
        <w:numPr>
          <w:ilvl w:val="1"/>
          <w:numId w:val="33"/>
        </w:numPr>
        <w:tabs>
          <w:tab w:val="left" w:pos="1414"/>
        </w:tabs>
        <w:spacing w:before="88"/>
        <w:ind w:right="327" w:firstLine="707"/>
        <w:rPr>
          <w:sz w:val="20"/>
          <w:szCs w:val="20"/>
        </w:rPr>
      </w:pPr>
      <w:r w:rsidRPr="000245BA">
        <w:rPr>
          <w:sz w:val="20"/>
          <w:szCs w:val="20"/>
        </w:rPr>
        <w:t>знатьосинтетическойприроде—коллективноститворческогопроцессавсинтетическихискусствах,синтезирующихвыразительныесредстваразныхвидовхудожественноготворчества;</w:t>
      </w:r>
    </w:p>
    <w:p w:rsidR="00B5747B" w:rsidRPr="000245BA" w:rsidRDefault="00182789" w:rsidP="00522914">
      <w:pPr>
        <w:pStyle w:val="aa"/>
        <w:numPr>
          <w:ilvl w:val="1"/>
          <w:numId w:val="33"/>
        </w:numPr>
        <w:tabs>
          <w:tab w:val="left" w:pos="1414"/>
        </w:tabs>
        <w:spacing w:before="2" w:line="293" w:lineRule="exact"/>
        <w:ind w:left="1414" w:right="327"/>
        <w:rPr>
          <w:sz w:val="20"/>
          <w:szCs w:val="20"/>
        </w:rPr>
      </w:pPr>
      <w:r w:rsidRPr="000245BA">
        <w:rPr>
          <w:sz w:val="20"/>
          <w:szCs w:val="20"/>
        </w:rPr>
        <w:t>пониматьихарактеризоватьрольвизуальногообразавсинтетическихискусствах;</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иметь представление о влиянии развития технологий на появление новых видовхудожественноготворчестваиихразвитиипараллельнострадиционнымивидамиискусства.</w:t>
      </w:r>
    </w:p>
    <w:p w:rsidR="00B5747B" w:rsidRPr="000245BA" w:rsidRDefault="00182789" w:rsidP="00D03353">
      <w:pPr>
        <w:pStyle w:val="1"/>
        <w:spacing w:before="8" w:line="275" w:lineRule="exact"/>
        <w:ind w:right="327"/>
        <w:rPr>
          <w:sz w:val="20"/>
          <w:szCs w:val="20"/>
        </w:rPr>
      </w:pPr>
      <w:r w:rsidRPr="000245BA">
        <w:rPr>
          <w:sz w:val="20"/>
          <w:szCs w:val="20"/>
        </w:rPr>
        <w:t>Художникиискусствотеатра:</w:t>
      </w:r>
    </w:p>
    <w:p w:rsidR="00B5747B" w:rsidRPr="000245BA" w:rsidRDefault="00182789" w:rsidP="00522914">
      <w:pPr>
        <w:pStyle w:val="aa"/>
        <w:numPr>
          <w:ilvl w:val="1"/>
          <w:numId w:val="33"/>
        </w:numPr>
        <w:tabs>
          <w:tab w:val="left" w:pos="1414"/>
        </w:tabs>
        <w:spacing w:before="1" w:line="237" w:lineRule="auto"/>
        <w:ind w:right="327" w:firstLine="707"/>
        <w:jc w:val="left"/>
        <w:rPr>
          <w:sz w:val="20"/>
          <w:szCs w:val="20"/>
        </w:rPr>
      </w:pPr>
      <w:r w:rsidRPr="000245BA">
        <w:rPr>
          <w:sz w:val="20"/>
          <w:szCs w:val="20"/>
        </w:rPr>
        <w:t>иметьпредставлениеобисторииразвитиятеатраижанровоммногообразиитеатральныхпредставлений;</w:t>
      </w:r>
    </w:p>
    <w:p w:rsidR="00B5747B" w:rsidRPr="000245BA" w:rsidRDefault="00182789" w:rsidP="00522914">
      <w:pPr>
        <w:pStyle w:val="aa"/>
        <w:numPr>
          <w:ilvl w:val="1"/>
          <w:numId w:val="33"/>
        </w:numPr>
        <w:tabs>
          <w:tab w:val="left" w:pos="1414"/>
        </w:tabs>
        <w:spacing w:before="5" w:line="237" w:lineRule="auto"/>
        <w:ind w:right="327" w:firstLine="707"/>
        <w:jc w:val="left"/>
        <w:rPr>
          <w:sz w:val="20"/>
          <w:szCs w:val="20"/>
        </w:rPr>
      </w:pPr>
      <w:r w:rsidRPr="000245BA">
        <w:rPr>
          <w:sz w:val="20"/>
          <w:szCs w:val="20"/>
        </w:rPr>
        <w:t>знатьоролихудожникаивидахпрофессиональнойхудожническойдеятельностивсовременномтеатре;</w:t>
      </w:r>
    </w:p>
    <w:p w:rsidR="00B5747B" w:rsidRPr="000245BA" w:rsidRDefault="00182789" w:rsidP="00522914">
      <w:pPr>
        <w:pStyle w:val="aa"/>
        <w:numPr>
          <w:ilvl w:val="1"/>
          <w:numId w:val="33"/>
        </w:numPr>
        <w:tabs>
          <w:tab w:val="left" w:pos="1414"/>
        </w:tabs>
        <w:spacing w:before="4" w:line="237" w:lineRule="auto"/>
        <w:ind w:right="327" w:firstLine="707"/>
        <w:jc w:val="left"/>
        <w:rPr>
          <w:sz w:val="20"/>
          <w:szCs w:val="20"/>
        </w:rPr>
      </w:pPr>
      <w:r w:rsidRPr="000245BA">
        <w:rPr>
          <w:sz w:val="20"/>
          <w:szCs w:val="20"/>
        </w:rPr>
        <w:t>иметьпредставлениеосценографииисимволическомхарактересценическогообраза;</w:t>
      </w:r>
    </w:p>
    <w:p w:rsidR="00B5747B" w:rsidRPr="000245BA" w:rsidRDefault="00182789" w:rsidP="00522914">
      <w:pPr>
        <w:pStyle w:val="aa"/>
        <w:numPr>
          <w:ilvl w:val="1"/>
          <w:numId w:val="33"/>
        </w:numPr>
        <w:tabs>
          <w:tab w:val="left" w:pos="1414"/>
        </w:tabs>
        <w:spacing w:before="3"/>
        <w:ind w:right="327" w:firstLine="707"/>
        <w:rPr>
          <w:sz w:val="20"/>
          <w:szCs w:val="20"/>
        </w:rPr>
      </w:pPr>
      <w:r w:rsidRPr="000245BA">
        <w:rPr>
          <w:sz w:val="20"/>
          <w:szCs w:val="20"/>
        </w:rPr>
        <w:t>понимать различие между бытовым костюмом в жизни и сценическим костюмомтеатральногоперсонажа,воплощающимхарактергерояиегоэпохувединствевсегостилистическогообразаспектакля;</w:t>
      </w:r>
    </w:p>
    <w:p w:rsidR="00B5747B" w:rsidRPr="000245BA" w:rsidRDefault="00182789" w:rsidP="00522914">
      <w:pPr>
        <w:pStyle w:val="aa"/>
        <w:numPr>
          <w:ilvl w:val="1"/>
          <w:numId w:val="33"/>
        </w:numPr>
        <w:tabs>
          <w:tab w:val="left" w:pos="1414"/>
        </w:tabs>
        <w:spacing w:before="3" w:line="237" w:lineRule="auto"/>
        <w:ind w:right="327" w:firstLine="707"/>
        <w:rPr>
          <w:sz w:val="20"/>
          <w:szCs w:val="20"/>
        </w:rPr>
      </w:pPr>
      <w:r w:rsidRPr="000245BA">
        <w:rPr>
          <w:sz w:val="20"/>
          <w:szCs w:val="20"/>
        </w:rPr>
        <w:t>иметьпредставлениеотворчественаиболееизвестныххудожников-постановщиковвисторииотечественногоискусства(эскизыкостюмовидекорацийвтворчествеК. Коровина, И.Билибина,А.Головинаи др.);</w:t>
      </w:r>
    </w:p>
    <w:p w:rsidR="00B5747B" w:rsidRPr="000245BA" w:rsidRDefault="00182789" w:rsidP="00522914">
      <w:pPr>
        <w:pStyle w:val="aa"/>
        <w:numPr>
          <w:ilvl w:val="1"/>
          <w:numId w:val="33"/>
        </w:numPr>
        <w:tabs>
          <w:tab w:val="left" w:pos="1414"/>
        </w:tabs>
        <w:spacing w:before="8" w:line="237" w:lineRule="auto"/>
        <w:ind w:right="327" w:firstLine="707"/>
        <w:rPr>
          <w:sz w:val="20"/>
          <w:szCs w:val="20"/>
        </w:rPr>
      </w:pPr>
      <w:r w:rsidRPr="000245BA">
        <w:rPr>
          <w:sz w:val="20"/>
          <w:szCs w:val="20"/>
        </w:rPr>
        <w:t>иметь практический опыт создания эскизов оформления спектакля по выбраннойпьесе; уметь применятьполученныезнанияприпостановкешкольногоспектакля;</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объяснятьведущуюрольхудожникакукольногоспектаклякаксоавторарежиссёраиактёравпроцессесоздания образаперсонажа;</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иметьпрактическийнавыкигрового одушевления куклы изпростыхбытовыхпредметов;</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понимать необходимость зрительских знаний и умений — обладания зрительскойкультурой для восприятия произведений художественного творчества и понимания ихзначениявинтерпретации явлений жизни.</w:t>
      </w:r>
    </w:p>
    <w:p w:rsidR="00B5747B" w:rsidRPr="000245BA" w:rsidRDefault="00182789" w:rsidP="00D03353">
      <w:pPr>
        <w:pStyle w:val="1"/>
        <w:spacing w:before="8" w:line="275" w:lineRule="exact"/>
        <w:ind w:right="327"/>
        <w:rPr>
          <w:sz w:val="20"/>
          <w:szCs w:val="20"/>
        </w:rPr>
      </w:pPr>
      <w:r w:rsidRPr="000245BA">
        <w:rPr>
          <w:sz w:val="20"/>
          <w:szCs w:val="20"/>
        </w:rPr>
        <w:t>Художественнаяфотография:</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иметьпредставлениеорождениииисториифотографии,осоотношениипрогрессатехнологийиразвитииискусствазапечатленияреальности взримыхобразах;</w:t>
      </w:r>
    </w:p>
    <w:p w:rsidR="00B5747B" w:rsidRPr="000245BA" w:rsidRDefault="00182789" w:rsidP="00522914">
      <w:pPr>
        <w:pStyle w:val="aa"/>
        <w:numPr>
          <w:ilvl w:val="1"/>
          <w:numId w:val="33"/>
        </w:numPr>
        <w:tabs>
          <w:tab w:val="left" w:pos="1414"/>
        </w:tabs>
        <w:spacing w:line="293" w:lineRule="exact"/>
        <w:ind w:left="1414" w:right="327"/>
        <w:rPr>
          <w:sz w:val="20"/>
          <w:szCs w:val="20"/>
        </w:rPr>
      </w:pPr>
      <w:r w:rsidRPr="000245BA">
        <w:rPr>
          <w:sz w:val="20"/>
          <w:szCs w:val="20"/>
        </w:rPr>
        <w:t>уметьобъяснятьпонятия«длительностьэкспозиции»,«выдержка»,«диафрагма»;</w:t>
      </w:r>
    </w:p>
    <w:p w:rsidR="00B5747B" w:rsidRPr="000245BA" w:rsidRDefault="00182789" w:rsidP="00522914">
      <w:pPr>
        <w:pStyle w:val="aa"/>
        <w:numPr>
          <w:ilvl w:val="1"/>
          <w:numId w:val="33"/>
        </w:numPr>
        <w:tabs>
          <w:tab w:val="left" w:pos="1414"/>
        </w:tabs>
        <w:spacing w:before="3" w:line="237" w:lineRule="auto"/>
        <w:ind w:right="327" w:firstLine="707"/>
        <w:rPr>
          <w:sz w:val="20"/>
          <w:szCs w:val="20"/>
        </w:rPr>
      </w:pPr>
      <w:r w:rsidRPr="000245BA">
        <w:rPr>
          <w:sz w:val="20"/>
          <w:szCs w:val="20"/>
        </w:rPr>
        <w:t>иметь навыки фотографирования и обработки цифровых фотографий с помощьюкомпьютерных графическихредакторов;</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уметьобъяснятьзначениефотографий«Родиноведения»С.М.Прокудина-Горскогодлясовременныхпредставленийобисториижизни внашейстране;</w:t>
      </w:r>
    </w:p>
    <w:p w:rsidR="00B5747B" w:rsidRPr="000245BA" w:rsidRDefault="00182789" w:rsidP="00522914">
      <w:pPr>
        <w:pStyle w:val="aa"/>
        <w:numPr>
          <w:ilvl w:val="1"/>
          <w:numId w:val="33"/>
        </w:numPr>
        <w:tabs>
          <w:tab w:val="left" w:pos="1414"/>
        </w:tabs>
        <w:spacing w:before="2" w:line="293" w:lineRule="exact"/>
        <w:ind w:left="1414" w:right="327"/>
        <w:rPr>
          <w:sz w:val="20"/>
          <w:szCs w:val="20"/>
        </w:rPr>
      </w:pPr>
      <w:r w:rsidRPr="000245BA">
        <w:rPr>
          <w:sz w:val="20"/>
          <w:szCs w:val="20"/>
        </w:rPr>
        <w:t>различатьихарактеризоватьразличныежанрыхудожественнойфотографии;</w:t>
      </w:r>
    </w:p>
    <w:p w:rsidR="00B5747B" w:rsidRPr="000245BA" w:rsidRDefault="00182789" w:rsidP="00522914">
      <w:pPr>
        <w:pStyle w:val="aa"/>
        <w:numPr>
          <w:ilvl w:val="1"/>
          <w:numId w:val="33"/>
        </w:numPr>
        <w:tabs>
          <w:tab w:val="left" w:pos="1414"/>
        </w:tabs>
        <w:spacing w:line="293" w:lineRule="exact"/>
        <w:ind w:left="1414" w:right="327"/>
        <w:rPr>
          <w:sz w:val="20"/>
          <w:szCs w:val="20"/>
        </w:rPr>
      </w:pPr>
      <w:r w:rsidRPr="000245BA">
        <w:rPr>
          <w:sz w:val="20"/>
          <w:szCs w:val="20"/>
        </w:rPr>
        <w:t>объяснятьрольсветакакхудожественногосредствавискусствефотографии;</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понимать,каквхудожественнойфотографиипроявляютсясредствавыразительностиизобразительного искусства,истремиться ких применениювсвоейпрактикефотографирования;</w:t>
      </w:r>
    </w:p>
    <w:p w:rsidR="00B5747B" w:rsidRPr="000245BA" w:rsidRDefault="00182789" w:rsidP="00522914">
      <w:pPr>
        <w:pStyle w:val="aa"/>
        <w:numPr>
          <w:ilvl w:val="1"/>
          <w:numId w:val="33"/>
        </w:numPr>
        <w:tabs>
          <w:tab w:val="left" w:pos="1414"/>
        </w:tabs>
        <w:spacing w:before="5"/>
        <w:ind w:right="327" w:firstLine="707"/>
        <w:rPr>
          <w:sz w:val="20"/>
          <w:szCs w:val="20"/>
        </w:rPr>
      </w:pPr>
      <w:r w:rsidRPr="000245BA">
        <w:rPr>
          <w:sz w:val="20"/>
          <w:szCs w:val="20"/>
        </w:rPr>
        <w:t>иметь опыт наблюдения и художественно-эстетического анализа художественныхфотографийизвестныхпрофессиональныхмастеровфотографии;</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иметьопытприменениязнанийохудожественно-образныхкритерияхккомпозициикадраприсамостоятельномфотографированииокружающейжизни;</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обретатьопытхудожественногонаблюденияжизни,развиваяпознавательныйинтереси вниманиек окружающемумиру,к людям;</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уметьобъяснятьразницувсодержанииискусстваживописнойкартины,графического рисунка и фотоснимка, возможности их одновременного существования иактуальности всовременнойхудожественнойкультуре;</w:t>
      </w:r>
    </w:p>
    <w:p w:rsidR="00B5747B" w:rsidRPr="000245BA" w:rsidRDefault="00182789" w:rsidP="00522914">
      <w:pPr>
        <w:pStyle w:val="aa"/>
        <w:numPr>
          <w:ilvl w:val="1"/>
          <w:numId w:val="33"/>
        </w:numPr>
        <w:tabs>
          <w:tab w:val="left" w:pos="1414"/>
        </w:tabs>
        <w:spacing w:before="88"/>
        <w:ind w:right="327" w:firstLine="707"/>
        <w:rPr>
          <w:sz w:val="20"/>
          <w:szCs w:val="20"/>
        </w:rPr>
      </w:pPr>
      <w:r w:rsidRPr="000245BA">
        <w:rPr>
          <w:sz w:val="20"/>
          <w:szCs w:val="20"/>
        </w:rPr>
        <w:t>пониматьзначениерепортажногожанра,ролижурналистов-фотографоввисторииХХв.и современном мире;</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иметь представление о фототворчестве А. Родченко, о том, как его фотографиивыражают образ эпохи, его авторскую позицию, и о влиянии его фотографий на стильэпохи;</w:t>
      </w:r>
    </w:p>
    <w:p w:rsidR="00B5747B" w:rsidRPr="000245BA" w:rsidRDefault="00182789" w:rsidP="00522914">
      <w:pPr>
        <w:pStyle w:val="aa"/>
        <w:numPr>
          <w:ilvl w:val="1"/>
          <w:numId w:val="33"/>
        </w:numPr>
        <w:tabs>
          <w:tab w:val="left" w:pos="1414"/>
        </w:tabs>
        <w:spacing w:before="5"/>
        <w:ind w:left="1414" w:right="327"/>
        <w:rPr>
          <w:sz w:val="20"/>
          <w:szCs w:val="20"/>
        </w:rPr>
      </w:pPr>
      <w:r w:rsidRPr="000245BA">
        <w:rPr>
          <w:sz w:val="20"/>
          <w:szCs w:val="20"/>
        </w:rPr>
        <w:t>иметьнавыкикомпьютернойобработкиипреобразованияфотографий.</w:t>
      </w:r>
    </w:p>
    <w:p w:rsidR="00B5747B" w:rsidRPr="000245BA" w:rsidRDefault="00182789" w:rsidP="00D03353">
      <w:pPr>
        <w:pStyle w:val="1"/>
        <w:spacing w:before="1" w:line="275" w:lineRule="exact"/>
        <w:ind w:right="327"/>
        <w:rPr>
          <w:sz w:val="20"/>
          <w:szCs w:val="20"/>
        </w:rPr>
      </w:pPr>
      <w:r w:rsidRPr="000245BA">
        <w:rPr>
          <w:sz w:val="20"/>
          <w:szCs w:val="20"/>
        </w:rPr>
        <w:t>Изображениеиискусствокино:</w:t>
      </w:r>
    </w:p>
    <w:p w:rsidR="00B5747B" w:rsidRPr="000245BA" w:rsidRDefault="00182789" w:rsidP="00522914">
      <w:pPr>
        <w:pStyle w:val="aa"/>
        <w:numPr>
          <w:ilvl w:val="1"/>
          <w:numId w:val="33"/>
        </w:numPr>
        <w:tabs>
          <w:tab w:val="left" w:pos="1414"/>
        </w:tabs>
        <w:spacing w:line="292" w:lineRule="exact"/>
        <w:ind w:left="1414" w:right="327"/>
        <w:rPr>
          <w:sz w:val="20"/>
          <w:szCs w:val="20"/>
        </w:rPr>
      </w:pPr>
      <w:r w:rsidRPr="000245BA">
        <w:rPr>
          <w:sz w:val="20"/>
          <w:szCs w:val="20"/>
        </w:rPr>
        <w:t>иметьпредставлениеобэтапахвисториикиноиегоэволюциикакискусства;</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уметь объяснять, почему экранное время и всё изображаемое в фильме, являясьусловностью,формируетулюдейвосприятиереального мира;</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иметьпредставлениеобэкранныхискусствахкакмонтажекомпозиционнопостроенныхкадров;</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знать и объяснять, в чём состоит работа художника-постановщика и специалистовегокомандыхудожниковвпериодподготовкии съёмкиигровогофильма;</w:t>
      </w:r>
    </w:p>
    <w:p w:rsidR="00B5747B" w:rsidRPr="000245BA" w:rsidRDefault="00182789" w:rsidP="00522914">
      <w:pPr>
        <w:pStyle w:val="aa"/>
        <w:numPr>
          <w:ilvl w:val="1"/>
          <w:numId w:val="33"/>
        </w:numPr>
        <w:tabs>
          <w:tab w:val="left" w:pos="1414"/>
        </w:tabs>
        <w:spacing w:before="2" w:line="293" w:lineRule="exact"/>
        <w:ind w:left="1414" w:right="327"/>
        <w:rPr>
          <w:sz w:val="20"/>
          <w:szCs w:val="20"/>
        </w:rPr>
      </w:pPr>
      <w:r w:rsidRPr="000245BA">
        <w:rPr>
          <w:sz w:val="20"/>
          <w:szCs w:val="20"/>
        </w:rPr>
        <w:t>объяснятьрольвидеовсовременнойбытовойкультуре;</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приобрестиопытсозданиявидеоролика;осваиватьосновныеэтапысозданиявидеороликаипланироватьсвоюработупо созданию видеоролика;</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пониматьразличиезадачприсозданиивидеороликовразныхжанров:видеорепортажа,игровогокороткометражногофильма,социальнойрекламы,анимационногофильма, музыкальногоклипа,документальногофильма;</w:t>
      </w:r>
    </w:p>
    <w:p w:rsidR="00B5747B" w:rsidRPr="000245BA" w:rsidRDefault="00182789" w:rsidP="00522914">
      <w:pPr>
        <w:pStyle w:val="aa"/>
        <w:numPr>
          <w:ilvl w:val="1"/>
          <w:numId w:val="33"/>
        </w:numPr>
        <w:tabs>
          <w:tab w:val="left" w:pos="1414"/>
        </w:tabs>
        <w:spacing w:before="7" w:line="237" w:lineRule="auto"/>
        <w:ind w:right="327" w:firstLine="707"/>
        <w:rPr>
          <w:sz w:val="20"/>
          <w:szCs w:val="20"/>
        </w:rPr>
      </w:pPr>
      <w:r w:rsidRPr="000245BA">
        <w:rPr>
          <w:sz w:val="20"/>
          <w:szCs w:val="20"/>
        </w:rPr>
        <w:t>осваивать начальные навыки практической работы по видеомонтажу на основесоответствующихкомпьютерныхпрограмм;</w:t>
      </w:r>
    </w:p>
    <w:p w:rsidR="00B5747B" w:rsidRPr="000245BA" w:rsidRDefault="00182789" w:rsidP="00522914">
      <w:pPr>
        <w:pStyle w:val="aa"/>
        <w:numPr>
          <w:ilvl w:val="1"/>
          <w:numId w:val="33"/>
        </w:numPr>
        <w:tabs>
          <w:tab w:val="left" w:pos="1414"/>
        </w:tabs>
        <w:spacing w:before="2" w:line="293" w:lineRule="exact"/>
        <w:ind w:left="1414" w:right="327"/>
        <w:rPr>
          <w:sz w:val="20"/>
          <w:szCs w:val="20"/>
        </w:rPr>
      </w:pPr>
      <w:r w:rsidRPr="000245BA">
        <w:rPr>
          <w:sz w:val="20"/>
          <w:szCs w:val="20"/>
        </w:rPr>
        <w:t>обрестинавыккритическогоосмыслениякачестваснятых роликов;</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иметьзнанияпоисториимультипликациииуметьприводитьпримерыиспользованияэлектронно-цифровыхтехнологийвсовременномигровомкинематографе;</w:t>
      </w:r>
    </w:p>
    <w:p w:rsidR="00B5747B" w:rsidRPr="000245BA" w:rsidRDefault="00182789" w:rsidP="00522914">
      <w:pPr>
        <w:pStyle w:val="aa"/>
        <w:numPr>
          <w:ilvl w:val="1"/>
          <w:numId w:val="33"/>
        </w:numPr>
        <w:tabs>
          <w:tab w:val="left" w:pos="1414"/>
        </w:tabs>
        <w:spacing w:before="3" w:line="237" w:lineRule="auto"/>
        <w:ind w:right="327" w:firstLine="707"/>
        <w:rPr>
          <w:sz w:val="20"/>
          <w:szCs w:val="20"/>
        </w:rPr>
      </w:pPr>
      <w:r w:rsidRPr="000245BA">
        <w:rPr>
          <w:sz w:val="20"/>
          <w:szCs w:val="20"/>
        </w:rPr>
        <w:t>иметь опыт анализа художественного образа и средств его достижения в лучшихотечественных мультфильмах; осознавать многообразие подходов, поэзию и уникальностьхудожественных образов отечественноймультипликации;</w:t>
      </w:r>
    </w:p>
    <w:p w:rsidR="00B5747B" w:rsidRPr="000245BA" w:rsidRDefault="00182789" w:rsidP="00522914">
      <w:pPr>
        <w:pStyle w:val="aa"/>
        <w:numPr>
          <w:ilvl w:val="1"/>
          <w:numId w:val="33"/>
        </w:numPr>
        <w:tabs>
          <w:tab w:val="left" w:pos="1414"/>
        </w:tabs>
        <w:spacing w:before="8" w:line="237" w:lineRule="auto"/>
        <w:ind w:right="327" w:firstLine="707"/>
        <w:rPr>
          <w:sz w:val="20"/>
          <w:szCs w:val="20"/>
        </w:rPr>
      </w:pPr>
      <w:r w:rsidRPr="000245BA">
        <w:rPr>
          <w:sz w:val="20"/>
          <w:szCs w:val="20"/>
        </w:rPr>
        <w:t>осваиватьопытсозданиякомпьютернойанимацииввыбраннойтехникеивсоответствующейкомпьютерной программе;</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иметьопытсовместнойтворческойколлективнойработыпосозданиюанимационногофильма.</w:t>
      </w:r>
    </w:p>
    <w:p w:rsidR="00B5747B" w:rsidRPr="000245BA" w:rsidRDefault="00182789" w:rsidP="00D03353">
      <w:pPr>
        <w:pStyle w:val="1"/>
        <w:spacing w:before="4" w:line="275" w:lineRule="exact"/>
        <w:ind w:right="327"/>
        <w:rPr>
          <w:sz w:val="20"/>
          <w:szCs w:val="20"/>
        </w:rPr>
      </w:pPr>
      <w:r w:rsidRPr="000245BA">
        <w:rPr>
          <w:sz w:val="20"/>
          <w:szCs w:val="20"/>
        </w:rPr>
        <w:t>Изобразительноеискусствонателевидении:</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объяснять особую роль и функции телевидения в жизни общества как экранногоискусства и средства массовой информации, художественного и научного просвещения,развлеченияи организациидосуга;</w:t>
      </w:r>
    </w:p>
    <w:p w:rsidR="00B5747B" w:rsidRPr="000245BA" w:rsidRDefault="00182789" w:rsidP="00522914">
      <w:pPr>
        <w:pStyle w:val="aa"/>
        <w:numPr>
          <w:ilvl w:val="1"/>
          <w:numId w:val="33"/>
        </w:numPr>
        <w:tabs>
          <w:tab w:val="left" w:pos="1414"/>
        </w:tabs>
        <w:spacing w:before="5" w:line="293" w:lineRule="exact"/>
        <w:ind w:left="1414" w:right="327"/>
        <w:rPr>
          <w:sz w:val="20"/>
          <w:szCs w:val="20"/>
        </w:rPr>
      </w:pPr>
      <w:r w:rsidRPr="000245BA">
        <w:rPr>
          <w:sz w:val="20"/>
          <w:szCs w:val="20"/>
        </w:rPr>
        <w:t>знатьосоздателетелевидения —русскоминженереВладимиреЗворыкине;</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осознаватьрольтелевидениявпревращениимиравединоеинформационноепространство;</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иметьпредставлениеомногихнаправленияхдеятельностиипрофессияххудожниканателевидении;</w:t>
      </w:r>
    </w:p>
    <w:p w:rsidR="00B5747B" w:rsidRPr="000245BA" w:rsidRDefault="00182789" w:rsidP="00522914">
      <w:pPr>
        <w:pStyle w:val="aa"/>
        <w:numPr>
          <w:ilvl w:val="1"/>
          <w:numId w:val="33"/>
        </w:numPr>
        <w:tabs>
          <w:tab w:val="left" w:pos="1414"/>
        </w:tabs>
        <w:spacing w:before="3" w:line="237" w:lineRule="auto"/>
        <w:ind w:right="327" w:firstLine="707"/>
        <w:rPr>
          <w:sz w:val="20"/>
          <w:szCs w:val="20"/>
        </w:rPr>
      </w:pPr>
      <w:r w:rsidRPr="000245BA">
        <w:rPr>
          <w:sz w:val="20"/>
          <w:szCs w:val="20"/>
        </w:rPr>
        <w:t>применятьполученныезнанияиопыттворчествавработешкольноготелевиденияистудии мультимедиа;</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пониматьобразовательныезадачизрительскойкультурыинеобходимостьзрительскихумений;</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осознаватьзначениехудожественнойкультурыдляличностногодуховно-нравственногоразвитияисамореализации,определятьместоирольхудожественнойдеятельности всвоей жизнии вжизниобщества.</w:t>
      </w:r>
    </w:p>
    <w:p w:rsidR="00B5747B" w:rsidRPr="000245BA" w:rsidRDefault="00B5747B" w:rsidP="00D03353">
      <w:pPr>
        <w:spacing w:line="237" w:lineRule="auto"/>
        <w:ind w:right="327"/>
        <w:jc w:val="both"/>
        <w:rPr>
          <w:sz w:val="20"/>
          <w:szCs w:val="20"/>
        </w:rPr>
        <w:sectPr w:rsidR="00B5747B" w:rsidRPr="000245BA" w:rsidSect="00D03353">
          <w:pgSz w:w="11910" w:h="16840"/>
          <w:pgMar w:top="1020" w:right="428" w:bottom="980" w:left="709" w:header="0" w:footer="691" w:gutter="0"/>
          <w:cols w:space="720"/>
        </w:sectPr>
      </w:pPr>
    </w:p>
    <w:p w:rsidR="00B5747B" w:rsidRPr="000245BA" w:rsidRDefault="00182789" w:rsidP="00522914">
      <w:pPr>
        <w:pStyle w:val="1"/>
        <w:numPr>
          <w:ilvl w:val="2"/>
          <w:numId w:val="197"/>
        </w:numPr>
        <w:tabs>
          <w:tab w:val="left" w:pos="5044"/>
        </w:tabs>
        <w:spacing w:before="71"/>
        <w:ind w:left="5043" w:right="327" w:hanging="721"/>
        <w:jc w:val="left"/>
        <w:rPr>
          <w:sz w:val="20"/>
          <w:szCs w:val="20"/>
        </w:rPr>
      </w:pPr>
      <w:r w:rsidRPr="000245BA">
        <w:rPr>
          <w:sz w:val="20"/>
          <w:szCs w:val="20"/>
        </w:rPr>
        <w:t>МУЗЫКА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pacing w:val="-1"/>
          <w:sz w:val="20"/>
          <w:szCs w:val="20"/>
        </w:rPr>
        <w:t>Рабочая</w:t>
      </w:r>
      <w:r w:rsidRPr="000245BA">
        <w:rPr>
          <w:sz w:val="20"/>
          <w:szCs w:val="20"/>
        </w:rPr>
        <w:t>программапопредмету«Музыка»науровнеосновногообщегообразованиясоставлена на основе Требований к результатам освоения программы основного общегообразования, представленных в Федеральном государственном образовательном стандартеосновногообщегообразования, сучётом:</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распределённыхпомодулямпроверяемыхтребованийкрезультатам освоенияосновнойобразовательнойпрограммыосновногообщегообразованияпопредмету</w:t>
      </w:r>
    </w:p>
    <w:p w:rsidR="00B5747B" w:rsidRPr="000245BA" w:rsidRDefault="00182789" w:rsidP="00D03353">
      <w:pPr>
        <w:pStyle w:val="a6"/>
        <w:spacing w:line="275" w:lineRule="exact"/>
        <w:ind w:right="327" w:firstLine="0"/>
        <w:jc w:val="left"/>
        <w:rPr>
          <w:sz w:val="20"/>
          <w:szCs w:val="20"/>
        </w:rPr>
      </w:pPr>
      <w:r w:rsidRPr="000245BA">
        <w:rPr>
          <w:sz w:val="20"/>
          <w:szCs w:val="20"/>
        </w:rPr>
        <w:t>«Музыка»;</w:t>
      </w:r>
    </w:p>
    <w:p w:rsidR="00B5747B" w:rsidRPr="000245BA" w:rsidRDefault="00182789" w:rsidP="00522914">
      <w:pPr>
        <w:pStyle w:val="aa"/>
        <w:numPr>
          <w:ilvl w:val="1"/>
          <w:numId w:val="33"/>
        </w:numPr>
        <w:tabs>
          <w:tab w:val="left" w:pos="1414"/>
        </w:tabs>
        <w:spacing w:before="2"/>
        <w:ind w:left="1414" w:right="327"/>
        <w:jc w:val="left"/>
        <w:rPr>
          <w:sz w:val="20"/>
          <w:szCs w:val="20"/>
        </w:rPr>
      </w:pPr>
      <w:r w:rsidRPr="000245BA">
        <w:rPr>
          <w:sz w:val="20"/>
          <w:szCs w:val="20"/>
        </w:rPr>
        <w:t>Примернойпрограммывоспитания.</w:t>
      </w:r>
    </w:p>
    <w:p w:rsidR="00B5747B" w:rsidRPr="000245BA" w:rsidRDefault="00B5747B" w:rsidP="00D03353">
      <w:pPr>
        <w:pStyle w:val="a6"/>
        <w:spacing w:before="1"/>
        <w:ind w:left="0" w:right="327" w:firstLine="0"/>
        <w:jc w:val="left"/>
        <w:rPr>
          <w:sz w:val="20"/>
          <w:szCs w:val="20"/>
        </w:rPr>
      </w:pPr>
    </w:p>
    <w:p w:rsidR="00B5747B" w:rsidRPr="000245BA" w:rsidRDefault="00182789" w:rsidP="00D03353">
      <w:pPr>
        <w:pStyle w:val="1"/>
        <w:spacing w:before="1"/>
        <w:ind w:right="327"/>
        <w:jc w:val="left"/>
        <w:rPr>
          <w:sz w:val="20"/>
          <w:szCs w:val="20"/>
        </w:rPr>
      </w:pPr>
      <w:r w:rsidRPr="000245BA">
        <w:rPr>
          <w:sz w:val="20"/>
          <w:szCs w:val="20"/>
        </w:rPr>
        <w:t>ПОЯСНИТЕЛЬНАЯЗАПИСКА</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rPr>
          <w:b/>
          <w:sz w:val="20"/>
          <w:szCs w:val="20"/>
        </w:rPr>
      </w:pPr>
      <w:r w:rsidRPr="000245BA">
        <w:rPr>
          <w:b/>
          <w:sz w:val="20"/>
          <w:szCs w:val="20"/>
        </w:rPr>
        <w:t>ОБЩАЯХАРАКТЕРИСТИКАУЧЕБНОГОПРЕДМЕТА«МУЗЫКА»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Музыка—универсальныйантропологическийфеномен,неизменноприсутствующийвовсехкультурахицивилизацияхнапротяжениивсейисториичеловечества. Используя интонационно-выразительные средства, она способна порождатьэстетические эмоции, разнообразные чувства и мысли, яркие художественные образы, длякоторыххарактерны,соднойстороны,высокийуровеньобобщённости,сдругой—глубокая степень психологической вовлечённости личности. Эта особенность открываетуникальныйпотенциалдляразвитиявнутреннегомирачеловека,гармонизацииеговзаимоотношений с самим собой, другими людьми, окружающим миром через занятиямузыкальнымискусством.</w:t>
      </w:r>
    </w:p>
    <w:p w:rsidR="00B5747B" w:rsidRPr="000245BA" w:rsidRDefault="00182789" w:rsidP="00D03353">
      <w:pPr>
        <w:pStyle w:val="a6"/>
        <w:ind w:right="327"/>
        <w:rPr>
          <w:sz w:val="20"/>
          <w:szCs w:val="20"/>
        </w:rPr>
      </w:pPr>
      <w:r w:rsidRPr="000245BA">
        <w:rPr>
          <w:sz w:val="20"/>
          <w:szCs w:val="20"/>
        </w:rPr>
        <w:t>Музыкадействуетнаневербальном уровнеиразвиваеттакиеважнейшиекачестваисвойства,какцелостноевосприятиемира,интуиция,сопереживание,содержательнаярефлексия.Огромноезначениеимеетмузыкавкачествеуниверсальногоязыка,нетребующегоперевода,позволяющегопониматьиприниматьобразжизни,способмышленияимировоззрениепредставителейдругихнародовикультур.</w:t>
      </w:r>
    </w:p>
    <w:p w:rsidR="00B5747B" w:rsidRPr="000245BA" w:rsidRDefault="00182789" w:rsidP="00D03353">
      <w:pPr>
        <w:pStyle w:val="a6"/>
        <w:spacing w:before="1"/>
        <w:ind w:right="327"/>
        <w:rPr>
          <w:sz w:val="20"/>
          <w:szCs w:val="20"/>
        </w:rPr>
      </w:pPr>
      <w:r w:rsidRPr="000245BA">
        <w:rPr>
          <w:sz w:val="20"/>
          <w:szCs w:val="20"/>
        </w:rPr>
        <w:t>Музыка,являясьэффективнымспособомкоммуникации,обеспечиваетмежличностноеисоциальноевзаимодействиелюдей,втомчислеявляетсясредствомсохранения и передачи идей и смыслов, рождённых в предыдущие века и отражённых внародной,духовноймузыке,произведенияхвеликихкомпозиторовпрошлого.Особоезначениеприобретаетмузыкальноевоспитаниевсветецелейизадачукреплениянациональнойидентичности.Родныеинтонации,мелодиииритмыявляютсяквинтэссенциейкультурногокода,сохраняющеговсвёрнутомвидевсюсистемумировоззрения предков, передаваемую музыкой не только через сознание, но и на болееглубоком— подсознательном—уровне.</w:t>
      </w:r>
    </w:p>
    <w:p w:rsidR="00B5747B" w:rsidRPr="000245BA" w:rsidRDefault="00182789" w:rsidP="00D03353">
      <w:pPr>
        <w:pStyle w:val="a6"/>
        <w:ind w:right="327"/>
        <w:rPr>
          <w:sz w:val="20"/>
          <w:szCs w:val="20"/>
        </w:rPr>
      </w:pPr>
      <w:r w:rsidRPr="000245BA">
        <w:rPr>
          <w:sz w:val="20"/>
          <w:szCs w:val="20"/>
        </w:rPr>
        <w:t>Музыка — временное искусство. В связи с этим важнейшим вкладом в развитиекомплекса психических качеств личности является способность музыки развивать чувствовремени, чуткость к распознаванию причинно-следственных связей и логики развитиясобытий, обогощать индивидуальный опыт в предвидении будущего и его сравнении спрошлым.</w:t>
      </w:r>
    </w:p>
    <w:p w:rsidR="00B5747B" w:rsidRPr="000245BA" w:rsidRDefault="00182789" w:rsidP="00D03353">
      <w:pPr>
        <w:pStyle w:val="a6"/>
        <w:ind w:right="327"/>
        <w:rPr>
          <w:sz w:val="20"/>
          <w:szCs w:val="20"/>
        </w:rPr>
      </w:pPr>
      <w:r w:rsidRPr="000245BA">
        <w:rPr>
          <w:sz w:val="20"/>
          <w:szCs w:val="20"/>
        </w:rPr>
        <w:t>Музыкаобеспечиваетразвитиеинтеллектуальныхитворческихспособностейребёнка,развиваетегоабстрактноемышление,памятьивоображение,формируетуменияинавыкивсфереэмоциональногоинтеллекта,способствуетсамореализацииисамопринятиюличности.Такимобразоммузыкальноеобучениеивоспитаниевноситогромный вклад в эстетическое инравственное развитие ребёнка, формирование всейсистемыценностей.</w:t>
      </w:r>
    </w:p>
    <w:p w:rsidR="00B5747B" w:rsidRPr="000245BA" w:rsidRDefault="00182789" w:rsidP="00D03353">
      <w:pPr>
        <w:pStyle w:val="a6"/>
        <w:ind w:right="327"/>
        <w:rPr>
          <w:sz w:val="20"/>
          <w:szCs w:val="20"/>
        </w:rPr>
      </w:pPr>
      <w:r w:rsidRPr="000245BA">
        <w:rPr>
          <w:sz w:val="20"/>
          <w:szCs w:val="20"/>
        </w:rPr>
        <w:t>Рабочая программа разработана с целью оказания методической помощи учителюмузыки в создании рабочей программы по учебному предмету «Музыка». Она позволитучителю:</w:t>
      </w:r>
    </w:p>
    <w:p w:rsidR="00B5747B" w:rsidRPr="000245BA" w:rsidRDefault="00182789" w:rsidP="00522914">
      <w:pPr>
        <w:pStyle w:val="aa"/>
        <w:numPr>
          <w:ilvl w:val="0"/>
          <w:numId w:val="32"/>
        </w:numPr>
        <w:tabs>
          <w:tab w:val="left" w:pos="1556"/>
        </w:tabs>
        <w:spacing w:before="66"/>
        <w:ind w:right="327" w:firstLine="707"/>
        <w:jc w:val="both"/>
        <w:rPr>
          <w:sz w:val="20"/>
          <w:szCs w:val="20"/>
        </w:rPr>
      </w:pPr>
      <w:r w:rsidRPr="000245BA">
        <w:rPr>
          <w:sz w:val="20"/>
          <w:szCs w:val="20"/>
        </w:rPr>
        <w:t>реализоватьвпроцессепреподаваниямузыкисовременныеподходыкформированиюличностных,метапредметныхипредметныхрезультатовобучения,</w:t>
      </w:r>
      <w:r w:rsidRPr="000245BA">
        <w:rPr>
          <w:spacing w:val="-1"/>
          <w:sz w:val="20"/>
          <w:szCs w:val="20"/>
        </w:rPr>
        <w:t>сформулированныхвФедеральном</w:t>
      </w:r>
      <w:r w:rsidRPr="000245BA">
        <w:rPr>
          <w:sz w:val="20"/>
          <w:szCs w:val="20"/>
        </w:rPr>
        <w:t>государственномобразовательномстандартеосновногообщегообразования;</w:t>
      </w:r>
    </w:p>
    <w:p w:rsidR="00B5747B" w:rsidRPr="000245BA" w:rsidRDefault="00182789" w:rsidP="00522914">
      <w:pPr>
        <w:pStyle w:val="aa"/>
        <w:numPr>
          <w:ilvl w:val="0"/>
          <w:numId w:val="32"/>
        </w:numPr>
        <w:tabs>
          <w:tab w:val="left" w:pos="1556"/>
        </w:tabs>
        <w:spacing w:before="1"/>
        <w:ind w:right="327" w:firstLine="707"/>
        <w:jc w:val="both"/>
        <w:rPr>
          <w:sz w:val="20"/>
          <w:szCs w:val="20"/>
        </w:rPr>
      </w:pPr>
      <w:r w:rsidRPr="000245BA">
        <w:rPr>
          <w:sz w:val="20"/>
          <w:szCs w:val="20"/>
        </w:rPr>
        <w:t>определить и структурировать планируемые результаты обучения и содержаниеучебногопредмета«Музыка» погодамобучениявсоответствиисФГОСООО(утв.приказомМинистерстваобразованияинаукиРФот17декабря2010г.№1897,сизменениямиидополнениямиот29декабря2014г.,31декабря2015г.,11декабря2020г.);Примернойосновнойобразовательнойпрограммойосновногообщегообразования(вредакциипротокола№1/20от04.02.2020Федеральногоучебно-методическогообъединенияпообщему образованию);Примернойпрограммойвоспитания(одобренарешениемФедеральногоучебно-методическогообъединенияпообщемуобразованию,протоколот 2 июня 2020 г.№2/20);</w:t>
      </w:r>
    </w:p>
    <w:p w:rsidR="00B5747B" w:rsidRPr="000245BA" w:rsidRDefault="00182789" w:rsidP="00522914">
      <w:pPr>
        <w:pStyle w:val="aa"/>
        <w:numPr>
          <w:ilvl w:val="0"/>
          <w:numId w:val="32"/>
        </w:numPr>
        <w:tabs>
          <w:tab w:val="left" w:pos="1556"/>
        </w:tabs>
        <w:ind w:right="327" w:firstLine="707"/>
        <w:jc w:val="both"/>
        <w:rPr>
          <w:sz w:val="20"/>
          <w:szCs w:val="20"/>
        </w:rPr>
      </w:pPr>
      <w:r w:rsidRPr="000245BA">
        <w:rPr>
          <w:sz w:val="20"/>
          <w:szCs w:val="20"/>
        </w:rPr>
        <w:t>разработатькалендарно-тематическоепланированиесучётомособенностейконкретного региона, образовательного учреждения, класса, используя рекомендованное врабочейпрограммепримерноераспределениеучебноговременинаизучениеопределённогораздела/темы,атакжепредложенныеосновныевидыучебнойдеятельностидляосвоенияучебного материала.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ЦЕЛЬИЗУЧЕНИЯУЧЕБНОГОПРЕДМЕТА«МУЗЫКА»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pacing w:val="-1"/>
          <w:sz w:val="20"/>
          <w:szCs w:val="20"/>
        </w:rPr>
        <w:t>Музыкажизненнонеобходимадля</w:t>
      </w:r>
      <w:r w:rsidRPr="000245BA">
        <w:rPr>
          <w:sz w:val="20"/>
          <w:szCs w:val="20"/>
        </w:rPr>
        <w:t>полноценногообразованияивоспитанияребёнка,развития его психики, эмоциональной и интеллектуальной сфер, творческого потенциала.Признание самоценности творческого развития человека, уникального вклада искусства вобразованиеивоспитаниеделаетнеприменимыми критерииутилитарности.</w:t>
      </w:r>
    </w:p>
    <w:p w:rsidR="00B5747B" w:rsidRPr="000245BA" w:rsidRDefault="00182789" w:rsidP="00D03353">
      <w:pPr>
        <w:pStyle w:val="a6"/>
        <w:ind w:right="327"/>
        <w:rPr>
          <w:sz w:val="20"/>
          <w:szCs w:val="20"/>
        </w:rPr>
      </w:pPr>
      <w:r w:rsidRPr="000245BA">
        <w:rPr>
          <w:sz w:val="20"/>
          <w:szCs w:val="20"/>
        </w:rPr>
        <w:t>Основная цель реализации программы — воспитание музыкальной культуры какчастивсейдуховнойкультурыобучающихся.Основнымсодержаниеммузыкальногообучения и воспитания является личный и коллективный опыт проживания и осознанияспецифическогокомплексаэмоций,чувств,образов,идей,порождаемыхситуациямиэстетическоговосприятия(постижениемирачерезпереживание,интонационно-смысловоеобобщение,содержательныйанализпроизведений,моделированиехудожественно-творческогопроцесса,самовыражениечерез творчество).</w:t>
      </w:r>
    </w:p>
    <w:p w:rsidR="00B5747B" w:rsidRPr="000245BA" w:rsidRDefault="00182789" w:rsidP="00D03353">
      <w:pPr>
        <w:pStyle w:val="a6"/>
        <w:spacing w:before="1"/>
        <w:ind w:right="327"/>
        <w:rPr>
          <w:sz w:val="20"/>
          <w:szCs w:val="20"/>
        </w:rPr>
      </w:pPr>
      <w:r w:rsidRPr="000245BA">
        <w:rPr>
          <w:sz w:val="20"/>
          <w:szCs w:val="20"/>
        </w:rPr>
        <w:t>Впроцессеконкретизацииучебныхцелейихреализацияосуществляетсяпоследующимнаправлениям:</w:t>
      </w:r>
    </w:p>
    <w:p w:rsidR="00B5747B" w:rsidRPr="000245BA" w:rsidRDefault="00182789" w:rsidP="00522914">
      <w:pPr>
        <w:pStyle w:val="aa"/>
        <w:numPr>
          <w:ilvl w:val="0"/>
          <w:numId w:val="31"/>
        </w:numPr>
        <w:tabs>
          <w:tab w:val="left" w:pos="1556"/>
        </w:tabs>
        <w:ind w:right="327" w:firstLine="707"/>
        <w:jc w:val="both"/>
        <w:rPr>
          <w:sz w:val="20"/>
          <w:szCs w:val="20"/>
        </w:rPr>
      </w:pPr>
      <w:r w:rsidRPr="000245BA">
        <w:rPr>
          <w:sz w:val="20"/>
          <w:szCs w:val="20"/>
        </w:rPr>
        <w:t>становлениесистемыценностейобучающихся,развитиецелостногомиропониманиявединствеэмоциональнойипознавательнойсферы;</w:t>
      </w:r>
    </w:p>
    <w:p w:rsidR="00B5747B" w:rsidRPr="000245BA" w:rsidRDefault="00182789" w:rsidP="00522914">
      <w:pPr>
        <w:pStyle w:val="aa"/>
        <w:numPr>
          <w:ilvl w:val="0"/>
          <w:numId w:val="31"/>
        </w:numPr>
        <w:tabs>
          <w:tab w:val="left" w:pos="1556"/>
        </w:tabs>
        <w:ind w:right="327" w:firstLine="707"/>
        <w:jc w:val="both"/>
        <w:rPr>
          <w:sz w:val="20"/>
          <w:szCs w:val="20"/>
        </w:rPr>
      </w:pPr>
      <w:r w:rsidRPr="000245BA">
        <w:rPr>
          <w:sz w:val="20"/>
          <w:szCs w:val="20"/>
        </w:rPr>
        <w:t>развитиепотребностивобщенииспроизведениямиискусства,осознаниезначения музыкального искусства как универсальной формы невербальной коммуникациимеждулюдьмиразныхэпохинародов,эффективногоспособаавтокоммуникации;</w:t>
      </w:r>
    </w:p>
    <w:p w:rsidR="00B5747B" w:rsidRPr="000245BA" w:rsidRDefault="00182789" w:rsidP="00522914">
      <w:pPr>
        <w:pStyle w:val="aa"/>
        <w:numPr>
          <w:ilvl w:val="0"/>
          <w:numId w:val="31"/>
        </w:numPr>
        <w:tabs>
          <w:tab w:val="left" w:pos="1556"/>
        </w:tabs>
        <w:ind w:right="327" w:firstLine="707"/>
        <w:jc w:val="both"/>
        <w:rPr>
          <w:sz w:val="20"/>
          <w:szCs w:val="20"/>
        </w:rPr>
      </w:pPr>
      <w:r w:rsidRPr="000245BA">
        <w:rPr>
          <w:sz w:val="20"/>
          <w:szCs w:val="20"/>
        </w:rPr>
        <w:t>формированиетворческихспособностейребёнка,развитиевнутреннеймотивациик интонационно-содержательной деятельности.</w:t>
      </w:r>
    </w:p>
    <w:p w:rsidR="00B5747B" w:rsidRPr="000245BA" w:rsidRDefault="00182789" w:rsidP="00D03353">
      <w:pPr>
        <w:pStyle w:val="a6"/>
        <w:ind w:left="1270" w:right="327" w:firstLine="0"/>
        <w:rPr>
          <w:sz w:val="20"/>
          <w:szCs w:val="20"/>
        </w:rPr>
      </w:pPr>
      <w:r w:rsidRPr="000245BA">
        <w:rPr>
          <w:sz w:val="20"/>
          <w:szCs w:val="20"/>
        </w:rPr>
        <w:t>Важнейшимизадачамиизученияпредмета «Музыка»восновнойшколеявляются:</w:t>
      </w:r>
    </w:p>
    <w:p w:rsidR="00B5747B" w:rsidRPr="000245BA" w:rsidRDefault="00182789" w:rsidP="00522914">
      <w:pPr>
        <w:pStyle w:val="aa"/>
        <w:numPr>
          <w:ilvl w:val="0"/>
          <w:numId w:val="30"/>
        </w:numPr>
        <w:tabs>
          <w:tab w:val="left" w:pos="1556"/>
        </w:tabs>
        <w:spacing w:before="1"/>
        <w:ind w:right="327" w:firstLine="707"/>
        <w:jc w:val="both"/>
        <w:rPr>
          <w:color w:val="221E1F"/>
          <w:sz w:val="20"/>
          <w:szCs w:val="20"/>
        </w:rPr>
      </w:pPr>
      <w:r w:rsidRPr="000245BA">
        <w:rPr>
          <w:sz w:val="20"/>
          <w:szCs w:val="20"/>
        </w:rPr>
        <w:t>Приобщениекобщечеловеческимдуховнымценностямчерезличныйпсихологическийопытэмоционально-эстетическогопереживания.</w:t>
      </w:r>
    </w:p>
    <w:p w:rsidR="00B5747B" w:rsidRPr="000245BA" w:rsidRDefault="00182789" w:rsidP="00522914">
      <w:pPr>
        <w:pStyle w:val="aa"/>
        <w:numPr>
          <w:ilvl w:val="0"/>
          <w:numId w:val="30"/>
        </w:numPr>
        <w:tabs>
          <w:tab w:val="left" w:pos="1556"/>
        </w:tabs>
        <w:ind w:right="327" w:firstLine="707"/>
        <w:jc w:val="both"/>
        <w:rPr>
          <w:color w:val="221E1F"/>
          <w:sz w:val="20"/>
          <w:szCs w:val="20"/>
        </w:rPr>
      </w:pPr>
      <w:r w:rsidRPr="000245BA">
        <w:rPr>
          <w:sz w:val="20"/>
          <w:szCs w:val="20"/>
        </w:rPr>
        <w:t>Осознаниесоциальнойфункциимузыки.Стремлениепонятьзакономерностиразвитиямузыкальногоискусства,условияразнообразногопроявленияибытованиямузыки вчеловеческомобществе,спецификиеёвоздействияначеловека.</w:t>
      </w:r>
    </w:p>
    <w:p w:rsidR="00B5747B" w:rsidRPr="000245BA" w:rsidRDefault="00182789" w:rsidP="00522914">
      <w:pPr>
        <w:pStyle w:val="aa"/>
        <w:numPr>
          <w:ilvl w:val="0"/>
          <w:numId w:val="30"/>
        </w:numPr>
        <w:tabs>
          <w:tab w:val="left" w:pos="1556"/>
        </w:tabs>
        <w:ind w:right="327" w:firstLine="707"/>
        <w:jc w:val="both"/>
        <w:rPr>
          <w:color w:val="221E1F"/>
          <w:sz w:val="20"/>
          <w:szCs w:val="20"/>
        </w:rPr>
      </w:pPr>
      <w:r w:rsidRPr="000245BA">
        <w:rPr>
          <w:sz w:val="20"/>
          <w:szCs w:val="20"/>
        </w:rPr>
        <w:t>Формированиеценностныхличныхпредпочтенийвсферемузыкальногоискусства. Воспитание уважительного отношения к системе культурных ценностей другихлюдей.Приверженностьпарадигмесохраненияиразвитиякультурногомногообразия.</w:t>
      </w:r>
    </w:p>
    <w:p w:rsidR="00B5747B" w:rsidRPr="000245BA" w:rsidRDefault="00182789" w:rsidP="00522914">
      <w:pPr>
        <w:pStyle w:val="aa"/>
        <w:numPr>
          <w:ilvl w:val="0"/>
          <w:numId w:val="30"/>
        </w:numPr>
        <w:tabs>
          <w:tab w:val="left" w:pos="1556"/>
        </w:tabs>
        <w:ind w:right="327" w:firstLine="707"/>
        <w:jc w:val="both"/>
        <w:rPr>
          <w:color w:val="221E1F"/>
          <w:sz w:val="20"/>
          <w:szCs w:val="20"/>
        </w:rPr>
      </w:pPr>
      <w:r w:rsidRPr="000245BA">
        <w:rPr>
          <w:sz w:val="20"/>
          <w:szCs w:val="20"/>
        </w:rPr>
        <w:t>Формирование целостного представления о комплексе выразительных средствмузыкальногоискусства.Освоениеключевыхэлементовмузыкальногоязыка,характерных</w:t>
      </w:r>
    </w:p>
    <w:p w:rsidR="00B5747B" w:rsidRPr="000245BA" w:rsidRDefault="00182789" w:rsidP="00D03353">
      <w:pPr>
        <w:pStyle w:val="a6"/>
        <w:spacing w:before="66"/>
        <w:ind w:right="327" w:firstLine="0"/>
        <w:rPr>
          <w:sz w:val="20"/>
          <w:szCs w:val="20"/>
        </w:rPr>
      </w:pPr>
      <w:r w:rsidRPr="000245BA">
        <w:rPr>
          <w:sz w:val="20"/>
          <w:szCs w:val="20"/>
        </w:rPr>
        <w:t>дляразличныхмузыкальныхстилей.</w:t>
      </w:r>
    </w:p>
    <w:p w:rsidR="00B5747B" w:rsidRPr="000245BA" w:rsidRDefault="00182789" w:rsidP="00522914">
      <w:pPr>
        <w:pStyle w:val="aa"/>
        <w:numPr>
          <w:ilvl w:val="0"/>
          <w:numId w:val="30"/>
        </w:numPr>
        <w:tabs>
          <w:tab w:val="left" w:pos="1556"/>
        </w:tabs>
        <w:ind w:right="327" w:firstLine="707"/>
        <w:jc w:val="both"/>
        <w:rPr>
          <w:color w:val="221E1F"/>
          <w:sz w:val="20"/>
          <w:szCs w:val="20"/>
        </w:rPr>
      </w:pPr>
      <w:r w:rsidRPr="000245BA">
        <w:rPr>
          <w:sz w:val="20"/>
          <w:szCs w:val="20"/>
        </w:rPr>
        <w:t>Развитие общих и специальных музыкальных способностей, совершенствованиевпредметныхуменияхи навыках, втом числе:</w:t>
      </w:r>
    </w:p>
    <w:p w:rsidR="00B5747B" w:rsidRPr="000245BA" w:rsidRDefault="00182789" w:rsidP="00D03353">
      <w:pPr>
        <w:pStyle w:val="a6"/>
        <w:spacing w:before="1"/>
        <w:ind w:right="327"/>
        <w:rPr>
          <w:sz w:val="20"/>
          <w:szCs w:val="20"/>
        </w:rPr>
      </w:pPr>
      <w:r w:rsidRPr="000245BA">
        <w:rPr>
          <w:color w:val="221E1F"/>
          <w:sz w:val="20"/>
          <w:szCs w:val="20"/>
        </w:rPr>
        <w:t>а)</w:t>
      </w:r>
      <w:r w:rsidRPr="000245BA">
        <w:rPr>
          <w:sz w:val="20"/>
          <w:szCs w:val="20"/>
        </w:rPr>
        <w:t>слушание(расширениеприёмовинавыковвдумчивого,осмысленноговосприятиямузыки;аналитической,оценочной,рефлексивнойдеятельностивсвязиспрослушанныммузыкальнымпроизведением);</w:t>
      </w:r>
    </w:p>
    <w:p w:rsidR="00B5747B" w:rsidRPr="000245BA" w:rsidRDefault="00182789" w:rsidP="00D03353">
      <w:pPr>
        <w:pStyle w:val="a6"/>
        <w:ind w:right="327"/>
        <w:rPr>
          <w:sz w:val="20"/>
          <w:szCs w:val="20"/>
        </w:rPr>
      </w:pPr>
      <w:r w:rsidRPr="000245BA">
        <w:rPr>
          <w:color w:val="221E1F"/>
          <w:sz w:val="20"/>
          <w:szCs w:val="20"/>
        </w:rPr>
        <w:t>б)</w:t>
      </w:r>
      <w:r w:rsidRPr="000245BA">
        <w:rPr>
          <w:sz w:val="20"/>
          <w:szCs w:val="20"/>
        </w:rPr>
        <w:t>исполнение (пение в различных манерах, составах, стилях; игра на доступныхмузыкальныхинструментах,опытисполнительскойдеятельностинаэлектронныхивиртуальных музыкальныхинструментах);</w:t>
      </w:r>
    </w:p>
    <w:p w:rsidR="00B5747B" w:rsidRPr="000245BA" w:rsidRDefault="00182789" w:rsidP="00D03353">
      <w:pPr>
        <w:pStyle w:val="a6"/>
        <w:ind w:right="327"/>
        <w:rPr>
          <w:sz w:val="20"/>
          <w:szCs w:val="20"/>
        </w:rPr>
      </w:pPr>
      <w:r w:rsidRPr="000245BA">
        <w:rPr>
          <w:color w:val="221E1F"/>
          <w:spacing w:val="-1"/>
          <w:sz w:val="20"/>
          <w:szCs w:val="20"/>
        </w:rPr>
        <w:t>в)</w:t>
      </w:r>
      <w:r w:rsidRPr="000245BA">
        <w:rPr>
          <w:spacing w:val="-1"/>
          <w:sz w:val="20"/>
          <w:szCs w:val="20"/>
        </w:rPr>
        <w:t>сочинение(элементывокальной</w:t>
      </w:r>
      <w:r w:rsidRPr="000245BA">
        <w:rPr>
          <w:sz w:val="20"/>
          <w:szCs w:val="20"/>
        </w:rPr>
        <w:t>иинструментальнойимпровизации,композиции,аранжировки,втомчислесиспользованиемцифровых программныхпродуктов);</w:t>
      </w:r>
    </w:p>
    <w:p w:rsidR="00B5747B" w:rsidRPr="000245BA" w:rsidRDefault="00182789" w:rsidP="00D03353">
      <w:pPr>
        <w:pStyle w:val="a6"/>
        <w:ind w:right="327"/>
        <w:rPr>
          <w:sz w:val="20"/>
          <w:szCs w:val="20"/>
        </w:rPr>
      </w:pPr>
      <w:r w:rsidRPr="000245BA">
        <w:rPr>
          <w:color w:val="221E1F"/>
          <w:sz w:val="20"/>
          <w:szCs w:val="20"/>
        </w:rPr>
        <w:t>г)</w:t>
      </w:r>
      <w:r w:rsidRPr="000245BA">
        <w:rPr>
          <w:sz w:val="20"/>
          <w:szCs w:val="20"/>
        </w:rPr>
        <w:t>музыкальноедвижение(пластическоеинтонирование,инсценировка,танец,двигательноемоделированиеи др.);</w:t>
      </w:r>
    </w:p>
    <w:p w:rsidR="00B5747B" w:rsidRPr="000245BA" w:rsidRDefault="00182789" w:rsidP="00D03353">
      <w:pPr>
        <w:pStyle w:val="a6"/>
        <w:ind w:right="327"/>
        <w:rPr>
          <w:sz w:val="20"/>
          <w:szCs w:val="20"/>
        </w:rPr>
      </w:pPr>
      <w:r w:rsidRPr="000245BA">
        <w:rPr>
          <w:color w:val="221E1F"/>
          <w:sz w:val="20"/>
          <w:szCs w:val="20"/>
        </w:rPr>
        <w:t>д)</w:t>
      </w:r>
      <w:r w:rsidRPr="000245BA">
        <w:rPr>
          <w:sz w:val="20"/>
          <w:szCs w:val="20"/>
        </w:rPr>
        <w:t>творческиепроекты,музыкально-театральнаядеятельность(концерты,фестивали,представления);</w:t>
      </w:r>
    </w:p>
    <w:p w:rsidR="00B5747B" w:rsidRPr="000245BA" w:rsidRDefault="00182789" w:rsidP="00D03353">
      <w:pPr>
        <w:pStyle w:val="a6"/>
        <w:ind w:left="1270" w:right="327" w:firstLine="0"/>
        <w:rPr>
          <w:sz w:val="20"/>
          <w:szCs w:val="20"/>
        </w:rPr>
      </w:pPr>
      <w:r w:rsidRPr="000245BA">
        <w:rPr>
          <w:color w:val="221E1F"/>
          <w:sz w:val="20"/>
          <w:szCs w:val="20"/>
        </w:rPr>
        <w:t>е)</w:t>
      </w:r>
      <w:r w:rsidRPr="000245BA">
        <w:rPr>
          <w:sz w:val="20"/>
          <w:szCs w:val="20"/>
        </w:rPr>
        <w:t>исследовательскаядеятельностьнаматериалемузыкальногоискусства.</w:t>
      </w:r>
    </w:p>
    <w:p w:rsidR="00B5747B" w:rsidRPr="000245BA" w:rsidRDefault="00182789" w:rsidP="00522914">
      <w:pPr>
        <w:pStyle w:val="aa"/>
        <w:numPr>
          <w:ilvl w:val="0"/>
          <w:numId w:val="30"/>
        </w:numPr>
        <w:tabs>
          <w:tab w:val="left" w:pos="1527"/>
        </w:tabs>
        <w:ind w:right="327" w:firstLine="707"/>
        <w:jc w:val="both"/>
        <w:rPr>
          <w:sz w:val="20"/>
          <w:szCs w:val="20"/>
        </w:rPr>
      </w:pPr>
      <w:r w:rsidRPr="000245BA">
        <w:rPr>
          <w:sz w:val="20"/>
          <w:szCs w:val="20"/>
        </w:rPr>
        <w:t>Расширение культурного кругозора, накопление знаний о музыке и музыкантах,достаточноедляактивного,осознанноговосприятиялучшихобразцовнародногоипрофессиональногоискусствароднойстраныимира,ориентациивисторииразвитиямузыкальногоискусстваисовременной музыкальнойкультуре.</w:t>
      </w:r>
    </w:p>
    <w:p w:rsidR="00B5747B" w:rsidRPr="000245BA" w:rsidRDefault="00182789" w:rsidP="00D03353">
      <w:pPr>
        <w:pStyle w:val="a6"/>
        <w:spacing w:before="1"/>
        <w:ind w:right="327"/>
        <w:rPr>
          <w:sz w:val="20"/>
          <w:szCs w:val="20"/>
        </w:rPr>
      </w:pPr>
      <w:r w:rsidRPr="000245BA">
        <w:rPr>
          <w:sz w:val="20"/>
          <w:szCs w:val="20"/>
        </w:rPr>
        <w:t>Программасоставленанаосновемодульногопринципапостроенияучебногоматериала и допускает вариативный подход к очерёдности изучения модулей, принципамкомпоновкиучебныхтем,форм и методовосвоения содержания.</w:t>
      </w:r>
    </w:p>
    <w:p w:rsidR="00B5747B" w:rsidRPr="000245BA" w:rsidRDefault="00182789" w:rsidP="00D03353">
      <w:pPr>
        <w:pStyle w:val="a6"/>
        <w:ind w:right="327"/>
        <w:rPr>
          <w:sz w:val="20"/>
          <w:szCs w:val="20"/>
        </w:rPr>
      </w:pPr>
      <w:r w:rsidRPr="000245BA">
        <w:rPr>
          <w:sz w:val="20"/>
          <w:szCs w:val="20"/>
        </w:rPr>
        <w:t>Содержаниепредмета«Музыка»структурнопредставленодевятьюмодулями(тематическимилиниями),обеспечивающимипреемственностьсобразовательнойпрограммойначальногообразованияинепрерывностьизученияпредметаиобразовательнойобласти«Искусство»напротяжениивсегокурсашкольногообучения:</w:t>
      </w:r>
    </w:p>
    <w:p w:rsidR="00B5747B" w:rsidRPr="000245BA" w:rsidRDefault="00182789" w:rsidP="00D03353">
      <w:pPr>
        <w:pStyle w:val="a6"/>
        <w:ind w:left="1270" w:right="327" w:firstLine="0"/>
        <w:rPr>
          <w:sz w:val="20"/>
          <w:szCs w:val="20"/>
        </w:rPr>
      </w:pPr>
      <w:r w:rsidRPr="000245BA">
        <w:rPr>
          <w:sz w:val="20"/>
          <w:szCs w:val="20"/>
        </w:rPr>
        <w:t>модуль№1«Музыкамоегокрая»;</w:t>
      </w:r>
    </w:p>
    <w:p w:rsidR="00B5747B" w:rsidRPr="000245BA" w:rsidRDefault="00182789" w:rsidP="00D03353">
      <w:pPr>
        <w:pStyle w:val="a6"/>
        <w:ind w:left="1270" w:right="327" w:firstLine="0"/>
        <w:jc w:val="left"/>
        <w:rPr>
          <w:sz w:val="20"/>
          <w:szCs w:val="20"/>
        </w:rPr>
      </w:pPr>
      <w:r w:rsidRPr="000245BA">
        <w:rPr>
          <w:sz w:val="20"/>
          <w:szCs w:val="20"/>
        </w:rPr>
        <w:t>модуль№2«НародноемузыкальноетворчествоРоссии»;модуль№3«Музыканародовмира»;</w:t>
      </w:r>
    </w:p>
    <w:p w:rsidR="00B5747B" w:rsidRPr="000245BA" w:rsidRDefault="00182789" w:rsidP="00D03353">
      <w:pPr>
        <w:pStyle w:val="a6"/>
        <w:ind w:left="1270" w:right="327" w:firstLine="0"/>
        <w:jc w:val="left"/>
        <w:rPr>
          <w:sz w:val="20"/>
          <w:szCs w:val="20"/>
        </w:rPr>
      </w:pPr>
      <w:r w:rsidRPr="000245BA">
        <w:rPr>
          <w:sz w:val="20"/>
          <w:szCs w:val="20"/>
        </w:rPr>
        <w:t>модуль№4«Европейскаяклассическаямузыка»;модуль№5«Русская классическаямузыка»;</w:t>
      </w:r>
    </w:p>
    <w:p w:rsidR="00B5747B" w:rsidRPr="000245BA" w:rsidRDefault="00182789" w:rsidP="00D03353">
      <w:pPr>
        <w:pStyle w:val="a6"/>
        <w:ind w:left="1270" w:right="327" w:firstLine="0"/>
        <w:jc w:val="left"/>
        <w:rPr>
          <w:sz w:val="20"/>
          <w:szCs w:val="20"/>
        </w:rPr>
      </w:pPr>
      <w:r w:rsidRPr="000245BA">
        <w:rPr>
          <w:sz w:val="20"/>
          <w:szCs w:val="20"/>
        </w:rPr>
        <w:t>модуль№6«Истокииобразырусскойиевропейскойдуховноймузыки»;модуль № 7 «Современная музыка: основные жанры и направления»;модуль№8«Связьмузыки сдругимивидамиискусства»;</w:t>
      </w:r>
    </w:p>
    <w:p w:rsidR="00B5747B" w:rsidRPr="000245BA" w:rsidRDefault="00182789" w:rsidP="00D03353">
      <w:pPr>
        <w:pStyle w:val="a6"/>
        <w:ind w:left="1270" w:right="327" w:firstLine="0"/>
        <w:jc w:val="left"/>
        <w:rPr>
          <w:sz w:val="20"/>
          <w:szCs w:val="20"/>
        </w:rPr>
      </w:pPr>
      <w:r w:rsidRPr="000245BA">
        <w:rPr>
          <w:sz w:val="20"/>
          <w:szCs w:val="20"/>
        </w:rPr>
        <w:t>модуль№9 «Жанрымузыкальногоискусства».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МЕСТОПРЕДМЕТАВУЧЕБНОМПЛАНЕ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ВсоответствиисФедеральнымгосударственнымобразовательнымстандартомосновногообщегообразованияучебныйпредмет«Музыка» входитвпредметнуюобласть</w:t>
      </w:r>
    </w:p>
    <w:p w:rsidR="00B5747B" w:rsidRPr="000245BA" w:rsidRDefault="00182789" w:rsidP="00D03353">
      <w:pPr>
        <w:pStyle w:val="a6"/>
        <w:ind w:right="327" w:firstLine="0"/>
        <w:rPr>
          <w:sz w:val="20"/>
          <w:szCs w:val="20"/>
        </w:rPr>
      </w:pPr>
      <w:r w:rsidRPr="000245BA">
        <w:rPr>
          <w:sz w:val="20"/>
          <w:szCs w:val="20"/>
        </w:rPr>
        <w:t>«Искусство», является обязательным для изучения и преподаётся в основной школе с 5 по8классвключительно.</w:t>
      </w:r>
    </w:p>
    <w:p w:rsidR="00B5747B" w:rsidRPr="000245BA" w:rsidRDefault="00182789" w:rsidP="00D03353">
      <w:pPr>
        <w:pStyle w:val="a6"/>
        <w:spacing w:before="1"/>
        <w:ind w:right="327"/>
        <w:rPr>
          <w:sz w:val="20"/>
          <w:szCs w:val="20"/>
        </w:rPr>
      </w:pPr>
      <w:r w:rsidRPr="000245BA">
        <w:rPr>
          <w:sz w:val="20"/>
          <w:szCs w:val="20"/>
        </w:rPr>
        <w:t>Необходимо руководствоваться принципом регулярности занятий и равномерностиучебной нагрузки, которая должна составлять не менее 1 академического часа в неделю.Общееколичество — неменее136часов(по34 часавгод).</w:t>
      </w:r>
    </w:p>
    <w:p w:rsidR="00B5747B" w:rsidRPr="000245BA" w:rsidRDefault="00182789" w:rsidP="00D03353">
      <w:pPr>
        <w:pStyle w:val="a6"/>
        <w:ind w:right="327"/>
        <w:rPr>
          <w:sz w:val="20"/>
          <w:szCs w:val="20"/>
        </w:rPr>
      </w:pPr>
      <w:r w:rsidRPr="000245BA">
        <w:rPr>
          <w:sz w:val="20"/>
          <w:szCs w:val="20"/>
        </w:rPr>
        <w:t>Приразработкерабочейпрограммыпопредмету«Музыка»образовательнаяорганизация вправе использовать возможности сетевого взаимодействия, в том числе сорганизациями системы дополнительного образования детей,учреждениями культуры,организациямикультурно-досуговойсферы(театры,музеи,творческиесоюзы).Вариативныемодули могутбыть реализованызасчётчасоввнеурочнойдеятельности.</w:t>
      </w:r>
    </w:p>
    <w:p w:rsidR="00B5747B" w:rsidRPr="000245BA" w:rsidRDefault="00182789" w:rsidP="00D03353">
      <w:pPr>
        <w:pStyle w:val="a6"/>
        <w:ind w:left="1270" w:right="327" w:firstLine="0"/>
        <w:rPr>
          <w:sz w:val="20"/>
          <w:szCs w:val="20"/>
        </w:rPr>
      </w:pPr>
      <w:r w:rsidRPr="000245BA">
        <w:rPr>
          <w:sz w:val="20"/>
          <w:szCs w:val="20"/>
        </w:rPr>
        <w:t>Изучение  предмета   «Музыка»   предполагает   активную   социокультурную</w:t>
      </w:r>
    </w:p>
    <w:p w:rsidR="00B5747B" w:rsidRPr="000245BA" w:rsidRDefault="00182789" w:rsidP="00D03353">
      <w:pPr>
        <w:pStyle w:val="a6"/>
        <w:spacing w:before="66"/>
        <w:ind w:right="327" w:firstLine="0"/>
        <w:rPr>
          <w:sz w:val="20"/>
          <w:szCs w:val="20"/>
        </w:rPr>
      </w:pPr>
      <w:r w:rsidRPr="000245BA">
        <w:rPr>
          <w:sz w:val="20"/>
          <w:szCs w:val="20"/>
        </w:rPr>
        <w:t>деятельность обучающихся, участие в исследовательских и творческих проектах, в томчисле основанных на межпредметных связях с такими дисциплинами образовательнойпрограммы,как«Изобразительноеискусство»,«Литература»,«География»,«История»,</w:t>
      </w:r>
    </w:p>
    <w:p w:rsidR="00B5747B" w:rsidRPr="000245BA" w:rsidRDefault="00182789" w:rsidP="00D03353">
      <w:pPr>
        <w:pStyle w:val="a6"/>
        <w:spacing w:before="1"/>
        <w:ind w:right="327" w:firstLine="0"/>
        <w:rPr>
          <w:sz w:val="20"/>
          <w:szCs w:val="20"/>
        </w:rPr>
      </w:pPr>
      <w:r w:rsidRPr="000245BA">
        <w:rPr>
          <w:sz w:val="20"/>
          <w:szCs w:val="20"/>
        </w:rPr>
        <w:t>«Обществознание», «Иностранныйязык»идр.</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СОДЕРЖАНИЕУЧЕБНОГОПРЕДМЕТА«МУЗЫКА»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jc w:val="right"/>
        <w:rPr>
          <w:sz w:val="20"/>
          <w:szCs w:val="20"/>
        </w:rPr>
      </w:pPr>
      <w:r w:rsidRPr="000245BA">
        <w:rPr>
          <w:sz w:val="20"/>
          <w:szCs w:val="20"/>
        </w:rPr>
        <w:t>Каждый модуль состоит из нескольких тематических блоков, рассчитанных на 3—6часовучебного времени. Дляудобства вариативного распределения в рамкахкалендарнотематическогопланированияониимеютбуквеннуюмаркировку(А,Б,В,Г).Модульныйпринципдопускаетперестановкублоков(например:А,В,Б,Г);перераспределениеколичестваучебныхчасовмеждублоками.Могутбытьполностьюопущеныотдельные</w:t>
      </w:r>
      <w:r w:rsidRPr="000245BA">
        <w:rPr>
          <w:spacing w:val="-1"/>
          <w:sz w:val="20"/>
          <w:szCs w:val="20"/>
        </w:rPr>
        <w:t>тематическиеблокивслучае,</w:t>
      </w:r>
      <w:r w:rsidRPr="000245BA">
        <w:rPr>
          <w:sz w:val="20"/>
          <w:szCs w:val="20"/>
        </w:rPr>
        <w:t>еслиданныйматериалбылхорошоосвоенвначальнойшколе.</w:t>
      </w:r>
    </w:p>
    <w:p w:rsidR="00B5747B" w:rsidRPr="000245BA" w:rsidRDefault="00182789" w:rsidP="00D03353">
      <w:pPr>
        <w:pStyle w:val="a6"/>
        <w:ind w:right="327"/>
        <w:rPr>
          <w:sz w:val="20"/>
          <w:szCs w:val="20"/>
        </w:rPr>
      </w:pPr>
      <w:r w:rsidRPr="000245BA">
        <w:rPr>
          <w:sz w:val="20"/>
          <w:szCs w:val="20"/>
        </w:rPr>
        <w:t>Вариативная компоновка тематических блоков позволяет существенно расширитьформыивидыдеятельностизасчётвнеурочныхивнеклассныхмероприятий—посещенийтеатров,музеев,концертныхзалов;работынадисследовательскимиитворческимипроектами.Втакомслучаеколичествочасов,отводимыхнаизучениеданнойтемы,увеличиваетсязасчётвнеурочнойдеятельностиврамкахчасов,предусмотренныхэстетическим направлением плана внеурочной деятельности образовательной организации(п. 25.3 ФГОС ООО). Виды деятельности, которые может использовать в том числе (но неисключительно)учительдляпланированиявнеурочной,внекласснойработы,обозначенывподразделе«На выборили факультативно».</w:t>
      </w:r>
    </w:p>
    <w:p w:rsidR="00B5747B" w:rsidRPr="000245BA" w:rsidRDefault="00182789" w:rsidP="00D03353">
      <w:pPr>
        <w:pStyle w:val="1"/>
        <w:spacing w:before="66"/>
        <w:ind w:left="3663" w:right="327"/>
        <w:jc w:val="left"/>
        <w:rPr>
          <w:sz w:val="20"/>
          <w:szCs w:val="20"/>
        </w:rPr>
      </w:pPr>
      <w:r w:rsidRPr="000245BA">
        <w:rPr>
          <w:sz w:val="20"/>
          <w:szCs w:val="20"/>
        </w:rPr>
        <w:t>Модуль№1«Музыкамоегокрая»</w:t>
      </w:r>
      <w:r w:rsidRPr="000245BA">
        <w:rPr>
          <w:position w:val="8"/>
          <w:sz w:val="20"/>
          <w:szCs w:val="20"/>
        </w:rPr>
        <w:t>1</w:t>
      </w:r>
    </w:p>
    <w:p w:rsidR="00B5747B" w:rsidRPr="000245BA" w:rsidRDefault="00B5747B" w:rsidP="00D03353">
      <w:pPr>
        <w:pStyle w:val="a6"/>
        <w:spacing w:before="3"/>
        <w:ind w:left="0" w:right="327" w:firstLine="0"/>
        <w:jc w:val="left"/>
        <w:rPr>
          <w:b/>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1"/>
        <w:gridCol w:w="1726"/>
        <w:gridCol w:w="2674"/>
        <w:gridCol w:w="4484"/>
      </w:tblGrid>
      <w:tr w:rsidR="00B5747B" w:rsidRPr="000245BA" w:rsidTr="00301DE1">
        <w:trPr>
          <w:trHeight w:val="1105"/>
        </w:trPr>
        <w:tc>
          <w:tcPr>
            <w:tcW w:w="1181" w:type="dxa"/>
          </w:tcPr>
          <w:p w:rsidR="00B5747B" w:rsidRPr="000245BA" w:rsidRDefault="00182789" w:rsidP="00D03353">
            <w:pPr>
              <w:pStyle w:val="TableParagraph"/>
              <w:spacing w:line="276" w:lineRule="exact"/>
              <w:ind w:left="227" w:right="327" w:firstLine="3"/>
              <w:jc w:val="center"/>
              <w:rPr>
                <w:b/>
                <w:sz w:val="20"/>
                <w:szCs w:val="20"/>
              </w:rPr>
            </w:pPr>
            <w:r w:rsidRPr="000245BA">
              <w:rPr>
                <w:b/>
                <w:sz w:val="20"/>
                <w:szCs w:val="20"/>
              </w:rPr>
              <w:t>№блока,кол-вочасов</w:t>
            </w:r>
          </w:p>
        </w:tc>
        <w:tc>
          <w:tcPr>
            <w:tcW w:w="1726"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553" w:right="327"/>
              <w:rPr>
                <w:b/>
                <w:sz w:val="20"/>
                <w:szCs w:val="20"/>
              </w:rPr>
            </w:pPr>
            <w:r w:rsidRPr="000245BA">
              <w:rPr>
                <w:b/>
                <w:sz w:val="20"/>
                <w:szCs w:val="20"/>
              </w:rPr>
              <w:t>Темы</w:t>
            </w:r>
          </w:p>
        </w:tc>
        <w:tc>
          <w:tcPr>
            <w:tcW w:w="2674"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669" w:right="327"/>
              <w:rPr>
                <w:b/>
                <w:sz w:val="20"/>
                <w:szCs w:val="20"/>
              </w:rPr>
            </w:pPr>
            <w:r w:rsidRPr="000245BA">
              <w:rPr>
                <w:b/>
                <w:sz w:val="20"/>
                <w:szCs w:val="20"/>
              </w:rPr>
              <w:t>Содержание</w:t>
            </w:r>
          </w:p>
        </w:tc>
        <w:tc>
          <w:tcPr>
            <w:tcW w:w="4484" w:type="dxa"/>
          </w:tcPr>
          <w:p w:rsidR="00B5747B" w:rsidRPr="000245BA" w:rsidRDefault="00B5747B" w:rsidP="00D03353">
            <w:pPr>
              <w:pStyle w:val="TableParagraph"/>
              <w:spacing w:before="10"/>
              <w:ind w:right="327"/>
              <w:rPr>
                <w:b/>
                <w:sz w:val="20"/>
                <w:szCs w:val="20"/>
              </w:rPr>
            </w:pPr>
          </w:p>
          <w:p w:rsidR="00B5747B" w:rsidRPr="000245BA" w:rsidRDefault="00182789" w:rsidP="00D03353">
            <w:pPr>
              <w:pStyle w:val="TableParagraph"/>
              <w:ind w:left="1132" w:right="327" w:hanging="320"/>
              <w:rPr>
                <w:b/>
                <w:sz w:val="20"/>
                <w:szCs w:val="20"/>
              </w:rPr>
            </w:pPr>
            <w:r w:rsidRPr="000245BA">
              <w:rPr>
                <w:b/>
                <w:sz w:val="20"/>
                <w:szCs w:val="20"/>
              </w:rPr>
              <w:t>Виды деятельностиобучающихся</w:t>
            </w:r>
          </w:p>
        </w:tc>
      </w:tr>
      <w:tr w:rsidR="00B5747B" w:rsidRPr="000245BA" w:rsidTr="00301DE1">
        <w:trPr>
          <w:trHeight w:val="2598"/>
        </w:trPr>
        <w:tc>
          <w:tcPr>
            <w:tcW w:w="1181" w:type="dxa"/>
          </w:tcPr>
          <w:p w:rsidR="00B5747B" w:rsidRPr="000245BA" w:rsidRDefault="00182789" w:rsidP="00D03353">
            <w:pPr>
              <w:pStyle w:val="TableParagraph"/>
              <w:spacing w:line="268" w:lineRule="exact"/>
              <w:ind w:left="194" w:right="327"/>
              <w:rPr>
                <w:sz w:val="20"/>
                <w:szCs w:val="20"/>
              </w:rPr>
            </w:pPr>
            <w:r w:rsidRPr="000245BA">
              <w:rPr>
                <w:sz w:val="20"/>
                <w:szCs w:val="20"/>
              </w:rPr>
              <w:t>А)3—4</w:t>
            </w:r>
          </w:p>
          <w:p w:rsidR="00B5747B" w:rsidRPr="000245BA" w:rsidRDefault="00182789" w:rsidP="00D03353">
            <w:pPr>
              <w:pStyle w:val="TableParagraph"/>
              <w:ind w:left="369" w:right="327" w:hanging="221"/>
              <w:rPr>
                <w:sz w:val="20"/>
                <w:szCs w:val="20"/>
              </w:rPr>
            </w:pPr>
            <w:r w:rsidRPr="000245BA">
              <w:rPr>
                <w:sz w:val="20"/>
                <w:szCs w:val="20"/>
              </w:rPr>
              <w:t>учебных часа</w:t>
            </w:r>
          </w:p>
        </w:tc>
        <w:tc>
          <w:tcPr>
            <w:tcW w:w="1726" w:type="dxa"/>
          </w:tcPr>
          <w:p w:rsidR="00B5747B" w:rsidRPr="000245BA" w:rsidRDefault="00182789" w:rsidP="00D03353">
            <w:pPr>
              <w:pStyle w:val="TableParagraph"/>
              <w:ind w:left="203" w:right="327"/>
              <w:jc w:val="center"/>
              <w:rPr>
                <w:sz w:val="20"/>
                <w:szCs w:val="20"/>
              </w:rPr>
            </w:pPr>
            <w:r w:rsidRPr="000245BA">
              <w:rPr>
                <w:sz w:val="20"/>
                <w:szCs w:val="20"/>
              </w:rPr>
              <w:t>Фольклор —народноетворчество1</w:t>
            </w:r>
          </w:p>
        </w:tc>
        <w:tc>
          <w:tcPr>
            <w:tcW w:w="2674" w:type="dxa"/>
          </w:tcPr>
          <w:p w:rsidR="00B5747B" w:rsidRPr="000245BA" w:rsidRDefault="00182789" w:rsidP="00D03353">
            <w:pPr>
              <w:pStyle w:val="TableParagraph"/>
              <w:spacing w:line="268" w:lineRule="exact"/>
              <w:ind w:left="175" w:right="327"/>
              <w:jc w:val="center"/>
              <w:rPr>
                <w:sz w:val="20"/>
                <w:szCs w:val="20"/>
              </w:rPr>
            </w:pPr>
            <w:r w:rsidRPr="000245BA">
              <w:rPr>
                <w:sz w:val="20"/>
                <w:szCs w:val="20"/>
              </w:rPr>
              <w:t>Традиционнаямузыка</w:t>
            </w:r>
          </w:p>
          <w:p w:rsidR="00B5747B" w:rsidRPr="000245BA" w:rsidRDefault="00182789" w:rsidP="00D03353">
            <w:pPr>
              <w:pStyle w:val="TableParagraph"/>
              <w:ind w:left="174" w:right="327"/>
              <w:jc w:val="center"/>
              <w:rPr>
                <w:sz w:val="20"/>
                <w:szCs w:val="20"/>
              </w:rPr>
            </w:pPr>
            <w:r w:rsidRPr="000245BA">
              <w:rPr>
                <w:sz w:val="20"/>
                <w:szCs w:val="20"/>
              </w:rPr>
              <w:t>— отражение жизнинарода.Жанры</w:t>
            </w:r>
          </w:p>
          <w:p w:rsidR="00B5747B" w:rsidRPr="000245BA" w:rsidRDefault="00182789" w:rsidP="00D03353">
            <w:pPr>
              <w:pStyle w:val="TableParagraph"/>
              <w:ind w:left="174" w:right="327"/>
              <w:jc w:val="center"/>
              <w:rPr>
                <w:sz w:val="20"/>
                <w:szCs w:val="20"/>
              </w:rPr>
            </w:pPr>
            <w:r w:rsidRPr="000245BA">
              <w:rPr>
                <w:sz w:val="20"/>
                <w:szCs w:val="20"/>
              </w:rPr>
              <w:t>детского и игровогофольклора (игры,пляски, хороводы идр.)</w:t>
            </w:r>
          </w:p>
        </w:tc>
        <w:tc>
          <w:tcPr>
            <w:tcW w:w="4484" w:type="dxa"/>
          </w:tcPr>
          <w:p w:rsidR="00B5747B" w:rsidRPr="000245BA" w:rsidRDefault="00182789" w:rsidP="00D03353">
            <w:pPr>
              <w:pStyle w:val="TableParagraph"/>
              <w:spacing w:line="268" w:lineRule="exact"/>
              <w:ind w:left="141" w:right="327"/>
              <w:jc w:val="center"/>
              <w:rPr>
                <w:sz w:val="20"/>
                <w:szCs w:val="20"/>
              </w:rPr>
            </w:pPr>
            <w:r w:rsidRPr="000245BA">
              <w:rPr>
                <w:sz w:val="20"/>
                <w:szCs w:val="20"/>
              </w:rPr>
              <w:t>Знакомствосозвучанием</w:t>
            </w:r>
          </w:p>
          <w:p w:rsidR="00B5747B" w:rsidRPr="000245BA" w:rsidRDefault="00182789" w:rsidP="00D03353">
            <w:pPr>
              <w:pStyle w:val="TableParagraph"/>
              <w:ind w:left="143" w:right="327"/>
              <w:jc w:val="center"/>
              <w:rPr>
                <w:sz w:val="20"/>
                <w:szCs w:val="20"/>
              </w:rPr>
            </w:pPr>
            <w:r w:rsidRPr="000245BA">
              <w:rPr>
                <w:sz w:val="20"/>
                <w:szCs w:val="20"/>
              </w:rPr>
              <w:t>фольклорныхобразцовваудио-ивидеозаписи. Определение наслух: —принадлежностикнародной или композиторскоймузыке;</w:t>
            </w:r>
          </w:p>
          <w:p w:rsidR="00B5747B" w:rsidRPr="000245BA" w:rsidRDefault="00182789" w:rsidP="00D03353">
            <w:pPr>
              <w:pStyle w:val="TableParagraph"/>
              <w:ind w:left="170" w:right="327" w:firstLine="5"/>
              <w:jc w:val="center"/>
              <w:rPr>
                <w:sz w:val="20"/>
                <w:szCs w:val="20"/>
              </w:rPr>
            </w:pPr>
            <w:r w:rsidRPr="000245BA">
              <w:rPr>
                <w:sz w:val="20"/>
                <w:szCs w:val="20"/>
              </w:rPr>
              <w:t>— исполнительского состава(вокального, инструментального,смешанного);</w:t>
            </w:r>
          </w:p>
          <w:p w:rsidR="00B5747B" w:rsidRPr="000245BA" w:rsidRDefault="00182789" w:rsidP="00D03353">
            <w:pPr>
              <w:pStyle w:val="TableParagraph"/>
              <w:spacing w:line="270" w:lineRule="atLeast"/>
              <w:ind w:left="160" w:right="327" w:firstLine="2"/>
              <w:jc w:val="center"/>
              <w:rPr>
                <w:sz w:val="20"/>
                <w:szCs w:val="20"/>
              </w:rPr>
            </w:pPr>
            <w:r w:rsidRPr="000245BA">
              <w:rPr>
                <w:sz w:val="20"/>
                <w:szCs w:val="20"/>
              </w:rPr>
              <w:t>— жанра, основного настроения,характерамузыки.Разучиваниеиисполнение народных песен,танцев, инструментальныхнаигрышей,фольклорных игр</w:t>
            </w:r>
          </w:p>
        </w:tc>
      </w:tr>
      <w:tr w:rsidR="00B5747B" w:rsidRPr="000245BA" w:rsidTr="00301DE1">
        <w:trPr>
          <w:trHeight w:val="2536"/>
        </w:trPr>
        <w:tc>
          <w:tcPr>
            <w:tcW w:w="1181" w:type="dxa"/>
          </w:tcPr>
          <w:p w:rsidR="00B5747B" w:rsidRPr="000245BA" w:rsidRDefault="00182789" w:rsidP="00D03353">
            <w:pPr>
              <w:pStyle w:val="TableParagraph"/>
              <w:spacing w:line="268" w:lineRule="exact"/>
              <w:ind w:left="211" w:right="327"/>
              <w:rPr>
                <w:sz w:val="20"/>
                <w:szCs w:val="20"/>
              </w:rPr>
            </w:pPr>
            <w:r w:rsidRPr="000245BA">
              <w:rPr>
                <w:sz w:val="20"/>
                <w:szCs w:val="20"/>
              </w:rPr>
              <w:t>Б)3—4</w:t>
            </w:r>
          </w:p>
          <w:p w:rsidR="00B5747B" w:rsidRPr="000245BA" w:rsidRDefault="00182789" w:rsidP="00D03353">
            <w:pPr>
              <w:pStyle w:val="TableParagraph"/>
              <w:ind w:left="369" w:right="327" w:hanging="221"/>
              <w:rPr>
                <w:sz w:val="20"/>
                <w:szCs w:val="20"/>
              </w:rPr>
            </w:pPr>
            <w:r w:rsidRPr="000245BA">
              <w:rPr>
                <w:sz w:val="20"/>
                <w:szCs w:val="20"/>
              </w:rPr>
              <w:t>учебных часа</w:t>
            </w:r>
          </w:p>
        </w:tc>
        <w:tc>
          <w:tcPr>
            <w:tcW w:w="1726" w:type="dxa"/>
          </w:tcPr>
          <w:p w:rsidR="00B5747B" w:rsidRPr="000245BA" w:rsidRDefault="00182789" w:rsidP="00D03353">
            <w:pPr>
              <w:pStyle w:val="TableParagraph"/>
              <w:ind w:left="311" w:right="327" w:hanging="144"/>
              <w:rPr>
                <w:sz w:val="20"/>
                <w:szCs w:val="20"/>
              </w:rPr>
            </w:pPr>
            <w:r w:rsidRPr="000245BA">
              <w:rPr>
                <w:sz w:val="20"/>
                <w:szCs w:val="20"/>
              </w:rPr>
              <w:t>Календарныйфольклор2</w:t>
            </w:r>
          </w:p>
        </w:tc>
        <w:tc>
          <w:tcPr>
            <w:tcW w:w="2674" w:type="dxa"/>
          </w:tcPr>
          <w:p w:rsidR="00B5747B" w:rsidRPr="000245BA" w:rsidRDefault="00182789" w:rsidP="00D03353">
            <w:pPr>
              <w:pStyle w:val="TableParagraph"/>
              <w:ind w:left="386" w:right="327" w:hanging="173"/>
              <w:rPr>
                <w:sz w:val="20"/>
                <w:szCs w:val="20"/>
              </w:rPr>
            </w:pPr>
            <w:r w:rsidRPr="000245BA">
              <w:rPr>
                <w:sz w:val="20"/>
                <w:szCs w:val="20"/>
              </w:rPr>
              <w:t>Календарныеобряды,традиционные дляданной местности(осенние,зимние,</w:t>
            </w:r>
          </w:p>
          <w:p w:rsidR="00B5747B" w:rsidRPr="000245BA" w:rsidRDefault="00182789" w:rsidP="00D03353">
            <w:pPr>
              <w:pStyle w:val="TableParagraph"/>
              <w:ind w:left="890" w:right="327" w:hanging="663"/>
              <w:rPr>
                <w:sz w:val="20"/>
                <w:szCs w:val="20"/>
              </w:rPr>
            </w:pPr>
            <w:r w:rsidRPr="000245BA">
              <w:rPr>
                <w:sz w:val="20"/>
                <w:szCs w:val="20"/>
              </w:rPr>
              <w:t>весенние—навыборучителя)</w:t>
            </w:r>
          </w:p>
        </w:tc>
        <w:tc>
          <w:tcPr>
            <w:tcW w:w="4484" w:type="dxa"/>
          </w:tcPr>
          <w:p w:rsidR="00B5747B" w:rsidRPr="000245BA" w:rsidRDefault="00182789" w:rsidP="00D03353">
            <w:pPr>
              <w:pStyle w:val="TableParagraph"/>
              <w:ind w:left="194" w:right="327" w:hanging="1"/>
              <w:jc w:val="center"/>
              <w:rPr>
                <w:sz w:val="20"/>
                <w:szCs w:val="20"/>
              </w:rPr>
            </w:pPr>
            <w:r w:rsidRPr="000245BA">
              <w:rPr>
                <w:sz w:val="20"/>
                <w:szCs w:val="20"/>
              </w:rPr>
              <w:t>Знакомство с символикойкалендарных обрядов, поискинформацииосоответствующихфольклорныхтрадициях.</w:t>
            </w:r>
          </w:p>
          <w:p w:rsidR="00B5747B" w:rsidRPr="000245BA" w:rsidRDefault="00182789" w:rsidP="00D03353">
            <w:pPr>
              <w:pStyle w:val="TableParagraph"/>
              <w:ind w:left="142" w:right="327"/>
              <w:jc w:val="center"/>
              <w:rPr>
                <w:sz w:val="20"/>
                <w:szCs w:val="20"/>
              </w:rPr>
            </w:pPr>
            <w:r w:rsidRPr="000245BA">
              <w:rPr>
                <w:sz w:val="20"/>
                <w:szCs w:val="20"/>
              </w:rPr>
              <w:t>Разучивание и исполнениенародныхпесен,танцев.</w:t>
            </w:r>
          </w:p>
          <w:p w:rsidR="00B5747B" w:rsidRPr="000245BA" w:rsidRDefault="00182789" w:rsidP="00D03353">
            <w:pPr>
              <w:pStyle w:val="TableParagraph"/>
              <w:ind w:left="354" w:right="327" w:firstLine="4"/>
              <w:jc w:val="center"/>
              <w:rPr>
                <w:sz w:val="20"/>
                <w:szCs w:val="20"/>
              </w:rPr>
            </w:pPr>
            <w:r w:rsidRPr="000245BA">
              <w:rPr>
                <w:sz w:val="20"/>
                <w:szCs w:val="20"/>
              </w:rPr>
              <w:t>На выбор или факультативноРеконструкция фольклорногообрядаилиегофрагмента.</w:t>
            </w:r>
          </w:p>
          <w:p w:rsidR="00B5747B" w:rsidRPr="000245BA" w:rsidRDefault="00182789" w:rsidP="00D03353">
            <w:pPr>
              <w:pStyle w:val="TableParagraph"/>
              <w:spacing w:line="270" w:lineRule="atLeast"/>
              <w:ind w:left="140" w:right="327"/>
              <w:jc w:val="center"/>
              <w:rPr>
                <w:sz w:val="20"/>
                <w:szCs w:val="20"/>
              </w:rPr>
            </w:pPr>
            <w:r w:rsidRPr="000245BA">
              <w:rPr>
                <w:sz w:val="20"/>
                <w:szCs w:val="20"/>
              </w:rPr>
              <w:t>Участиевнародномгулянии,празднике на улицах своегогорода,посёлка</w:t>
            </w:r>
          </w:p>
        </w:tc>
      </w:tr>
      <w:tr w:rsidR="00B5747B" w:rsidRPr="000245BA" w:rsidTr="00301DE1">
        <w:trPr>
          <w:trHeight w:val="3246"/>
        </w:trPr>
        <w:tc>
          <w:tcPr>
            <w:tcW w:w="1181" w:type="dxa"/>
          </w:tcPr>
          <w:p w:rsidR="00B5747B" w:rsidRPr="000245BA" w:rsidRDefault="00182789" w:rsidP="00D03353">
            <w:pPr>
              <w:pStyle w:val="TableParagraph"/>
              <w:spacing w:line="268" w:lineRule="exact"/>
              <w:ind w:left="201" w:right="327"/>
              <w:rPr>
                <w:sz w:val="20"/>
                <w:szCs w:val="20"/>
              </w:rPr>
            </w:pPr>
            <w:r w:rsidRPr="000245BA">
              <w:rPr>
                <w:sz w:val="20"/>
                <w:szCs w:val="20"/>
              </w:rPr>
              <w:t>В)3—4</w:t>
            </w:r>
          </w:p>
          <w:p w:rsidR="00B5747B" w:rsidRPr="000245BA" w:rsidRDefault="00182789" w:rsidP="00D03353">
            <w:pPr>
              <w:pStyle w:val="TableParagraph"/>
              <w:ind w:left="369" w:right="327" w:hanging="221"/>
              <w:rPr>
                <w:sz w:val="20"/>
                <w:szCs w:val="20"/>
              </w:rPr>
            </w:pPr>
            <w:r w:rsidRPr="000245BA">
              <w:rPr>
                <w:sz w:val="20"/>
                <w:szCs w:val="20"/>
              </w:rPr>
              <w:t>учебных часа</w:t>
            </w:r>
          </w:p>
        </w:tc>
        <w:tc>
          <w:tcPr>
            <w:tcW w:w="1726" w:type="dxa"/>
          </w:tcPr>
          <w:p w:rsidR="00B5747B" w:rsidRPr="000245BA" w:rsidRDefault="00182789" w:rsidP="00D03353">
            <w:pPr>
              <w:pStyle w:val="TableParagraph"/>
              <w:ind w:left="371" w:right="327" w:hanging="46"/>
              <w:rPr>
                <w:sz w:val="20"/>
                <w:szCs w:val="20"/>
              </w:rPr>
            </w:pPr>
            <w:r w:rsidRPr="000245BA">
              <w:rPr>
                <w:sz w:val="20"/>
                <w:szCs w:val="20"/>
              </w:rPr>
              <w:t>Семейныйфольклор</w:t>
            </w:r>
          </w:p>
        </w:tc>
        <w:tc>
          <w:tcPr>
            <w:tcW w:w="2674" w:type="dxa"/>
          </w:tcPr>
          <w:p w:rsidR="00B5747B" w:rsidRPr="000245BA" w:rsidRDefault="00182789" w:rsidP="00D03353">
            <w:pPr>
              <w:pStyle w:val="TableParagraph"/>
              <w:ind w:left="175" w:right="327"/>
              <w:jc w:val="center"/>
              <w:rPr>
                <w:sz w:val="20"/>
                <w:szCs w:val="20"/>
              </w:rPr>
            </w:pPr>
            <w:r w:rsidRPr="000245BA">
              <w:rPr>
                <w:sz w:val="20"/>
                <w:szCs w:val="20"/>
              </w:rPr>
              <w:t>Фольклорные жанры,связанные с жизньючеловека: свадебныйобряд, рекрутскиепесни, плачи-причитания</w:t>
            </w:r>
          </w:p>
        </w:tc>
        <w:tc>
          <w:tcPr>
            <w:tcW w:w="4484" w:type="dxa"/>
          </w:tcPr>
          <w:p w:rsidR="00B5747B" w:rsidRPr="000245BA" w:rsidRDefault="00182789" w:rsidP="00D03353">
            <w:pPr>
              <w:pStyle w:val="TableParagraph"/>
              <w:ind w:left="139" w:right="327"/>
              <w:jc w:val="center"/>
              <w:rPr>
                <w:sz w:val="20"/>
                <w:szCs w:val="20"/>
              </w:rPr>
            </w:pPr>
            <w:r w:rsidRPr="000245BA">
              <w:rPr>
                <w:sz w:val="20"/>
                <w:szCs w:val="20"/>
              </w:rPr>
              <w:t>Знакомствосфольклорнымижанрами семейного цикла.Изучение особенностей ихисполненияизвучания.</w:t>
            </w:r>
          </w:p>
          <w:p w:rsidR="00B5747B" w:rsidRPr="000245BA" w:rsidRDefault="00182789" w:rsidP="00D03353">
            <w:pPr>
              <w:pStyle w:val="TableParagraph"/>
              <w:ind w:left="139" w:right="327"/>
              <w:jc w:val="center"/>
              <w:rPr>
                <w:sz w:val="20"/>
                <w:szCs w:val="20"/>
              </w:rPr>
            </w:pPr>
            <w:r w:rsidRPr="000245BA">
              <w:rPr>
                <w:sz w:val="20"/>
                <w:szCs w:val="20"/>
              </w:rPr>
              <w:t>Определениенаслухжанровойпринадлежности, анализсимволики традиционныхобразов. Разучивание иисполнениеотдельныхпесен,</w:t>
            </w:r>
          </w:p>
          <w:p w:rsidR="00B5747B" w:rsidRPr="000245BA" w:rsidRDefault="00182789" w:rsidP="00D03353">
            <w:pPr>
              <w:pStyle w:val="TableParagraph"/>
              <w:ind w:left="143" w:right="327"/>
              <w:jc w:val="center"/>
              <w:rPr>
                <w:sz w:val="20"/>
                <w:szCs w:val="20"/>
              </w:rPr>
            </w:pPr>
            <w:r w:rsidRPr="000245BA">
              <w:rPr>
                <w:sz w:val="20"/>
                <w:szCs w:val="20"/>
              </w:rPr>
              <w:t>фрагментов обрядов (по выборуучителя).</w:t>
            </w:r>
          </w:p>
          <w:p w:rsidR="00B5747B" w:rsidRPr="000245BA" w:rsidRDefault="00182789" w:rsidP="00D03353">
            <w:pPr>
              <w:pStyle w:val="TableParagraph"/>
              <w:ind w:left="354" w:right="327" w:firstLine="110"/>
              <w:rPr>
                <w:sz w:val="20"/>
                <w:szCs w:val="20"/>
              </w:rPr>
            </w:pPr>
            <w:r w:rsidRPr="000245BA">
              <w:rPr>
                <w:sz w:val="20"/>
                <w:szCs w:val="20"/>
              </w:rPr>
              <w:t>На выбор или факультативноРеконструкцияфольклорного</w:t>
            </w:r>
          </w:p>
          <w:p w:rsidR="00B5747B" w:rsidRPr="000245BA" w:rsidRDefault="00182789" w:rsidP="00D03353">
            <w:pPr>
              <w:pStyle w:val="TableParagraph"/>
              <w:ind w:left="518" w:right="327"/>
              <w:rPr>
                <w:sz w:val="20"/>
                <w:szCs w:val="20"/>
              </w:rPr>
            </w:pPr>
            <w:r w:rsidRPr="000245BA">
              <w:rPr>
                <w:sz w:val="20"/>
                <w:szCs w:val="20"/>
              </w:rPr>
              <w:t>обрядаилиегофрагмента.</w:t>
            </w:r>
          </w:p>
          <w:p w:rsidR="00B5747B" w:rsidRPr="000245BA" w:rsidRDefault="00182789" w:rsidP="00D03353">
            <w:pPr>
              <w:pStyle w:val="TableParagraph"/>
              <w:spacing w:line="270" w:lineRule="atLeast"/>
              <w:ind w:left="626" w:right="327" w:hanging="348"/>
              <w:rPr>
                <w:sz w:val="20"/>
                <w:szCs w:val="20"/>
              </w:rPr>
            </w:pPr>
            <w:r w:rsidRPr="000245BA">
              <w:rPr>
                <w:sz w:val="20"/>
                <w:szCs w:val="20"/>
              </w:rPr>
              <w:t>Исследовательские проекты потеме«Жанрысемейного</w:t>
            </w:r>
          </w:p>
        </w:tc>
      </w:tr>
    </w:tbl>
    <w:p w:rsidR="00B5747B" w:rsidRPr="000245BA" w:rsidRDefault="00B5747B" w:rsidP="00D03353">
      <w:pPr>
        <w:pStyle w:val="a6"/>
        <w:ind w:left="0" w:right="327" w:firstLine="0"/>
        <w:jc w:val="left"/>
        <w:rPr>
          <w:b/>
          <w:sz w:val="20"/>
          <w:szCs w:val="20"/>
        </w:rPr>
      </w:pPr>
    </w:p>
    <w:p w:rsidR="00B5747B" w:rsidRPr="000245BA" w:rsidRDefault="00B44E2F" w:rsidP="00D03353">
      <w:pPr>
        <w:pStyle w:val="a6"/>
        <w:spacing w:before="3"/>
        <w:ind w:left="0" w:right="327" w:firstLine="0"/>
        <w:jc w:val="left"/>
        <w:rPr>
          <w:b/>
          <w:sz w:val="20"/>
          <w:szCs w:val="20"/>
        </w:rPr>
      </w:pPr>
      <w:r w:rsidRPr="00B44E2F">
        <w:rPr>
          <w:sz w:val="20"/>
          <w:szCs w:val="20"/>
        </w:rPr>
        <w:pict>
          <v:rect id="_x0000_s1041" style="position:absolute;margin-left:85.1pt;margin-top:9pt;width:2in;height:.6pt;z-index:-15717376;mso-wrap-distance-left:0;mso-wrap-distance-right:0;mso-position-horizontal-relative:page" fillcolor="black" stroked="f">
            <w10:wrap type="topAndBottom" anchorx="page"/>
          </v:rect>
        </w:pict>
      </w:r>
    </w:p>
    <w:p w:rsidR="00B5747B" w:rsidRPr="000245BA" w:rsidRDefault="00182789" w:rsidP="00D03353">
      <w:pPr>
        <w:spacing w:before="81"/>
        <w:ind w:left="562" w:right="327"/>
        <w:rPr>
          <w:sz w:val="20"/>
          <w:szCs w:val="20"/>
        </w:rPr>
      </w:pPr>
      <w:r w:rsidRPr="000245BA">
        <w:rPr>
          <w:color w:val="221E1F"/>
          <w:sz w:val="20"/>
          <w:szCs w:val="20"/>
          <w:vertAlign w:val="superscript"/>
        </w:rPr>
        <w:t>1</w:t>
      </w:r>
      <w:r w:rsidRPr="000245BA">
        <w:rPr>
          <w:color w:val="221E1F"/>
          <w:sz w:val="20"/>
          <w:szCs w:val="20"/>
        </w:rPr>
        <w:t>Вслучае,есливначальнойшколетематическийматериалпоблокам1и2ужебылосвоеннадостаточномуровне,целесообразноповторитьегосокращённоиувеличитьколичествоучебныхчасовнаизучениедругихтематическихблоков.</w:t>
      </w:r>
    </w:p>
    <w:p w:rsidR="00B5747B" w:rsidRPr="000245BA" w:rsidRDefault="00182789" w:rsidP="00D03353">
      <w:pPr>
        <w:ind w:left="562" w:right="327"/>
        <w:rPr>
          <w:sz w:val="20"/>
          <w:szCs w:val="20"/>
        </w:rPr>
      </w:pPr>
      <w:r w:rsidRPr="000245BA">
        <w:rPr>
          <w:color w:val="221E1F"/>
          <w:sz w:val="20"/>
          <w:szCs w:val="20"/>
          <w:vertAlign w:val="superscript"/>
        </w:rPr>
        <w:t>2</w:t>
      </w:r>
      <w:r w:rsidRPr="000245BA">
        <w:rPr>
          <w:color w:val="221E1F"/>
          <w:sz w:val="20"/>
          <w:szCs w:val="20"/>
        </w:rPr>
        <w:t>Привыбореданноготематическогоблокарекомендуетсявключатьеговтематическоепланированиевчетверти,соответствующейконкретномукалендарномусезону.</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1"/>
        <w:gridCol w:w="1726"/>
        <w:gridCol w:w="2674"/>
        <w:gridCol w:w="4484"/>
      </w:tblGrid>
      <w:tr w:rsidR="00B5747B" w:rsidRPr="000245BA" w:rsidTr="00301DE1">
        <w:trPr>
          <w:trHeight w:val="277"/>
        </w:trPr>
        <w:tc>
          <w:tcPr>
            <w:tcW w:w="1181" w:type="dxa"/>
          </w:tcPr>
          <w:p w:rsidR="00B5747B" w:rsidRPr="000245BA" w:rsidRDefault="00B5747B" w:rsidP="00D03353">
            <w:pPr>
              <w:pStyle w:val="TableParagraph"/>
              <w:ind w:right="327"/>
              <w:rPr>
                <w:sz w:val="20"/>
                <w:szCs w:val="20"/>
              </w:rPr>
            </w:pPr>
          </w:p>
        </w:tc>
        <w:tc>
          <w:tcPr>
            <w:tcW w:w="1726" w:type="dxa"/>
          </w:tcPr>
          <w:p w:rsidR="00B5747B" w:rsidRPr="000245BA" w:rsidRDefault="00B5747B" w:rsidP="00D03353">
            <w:pPr>
              <w:pStyle w:val="TableParagraph"/>
              <w:ind w:right="327"/>
              <w:rPr>
                <w:sz w:val="20"/>
                <w:szCs w:val="20"/>
              </w:rPr>
            </w:pPr>
          </w:p>
        </w:tc>
        <w:tc>
          <w:tcPr>
            <w:tcW w:w="2674" w:type="dxa"/>
          </w:tcPr>
          <w:p w:rsidR="00B5747B" w:rsidRPr="000245BA" w:rsidRDefault="00B5747B" w:rsidP="00D03353">
            <w:pPr>
              <w:pStyle w:val="TableParagraph"/>
              <w:ind w:right="327"/>
              <w:rPr>
                <w:sz w:val="20"/>
                <w:szCs w:val="20"/>
              </w:rPr>
            </w:pPr>
          </w:p>
        </w:tc>
        <w:tc>
          <w:tcPr>
            <w:tcW w:w="4484" w:type="dxa"/>
          </w:tcPr>
          <w:p w:rsidR="00B5747B" w:rsidRPr="000245BA" w:rsidRDefault="00182789" w:rsidP="00D03353">
            <w:pPr>
              <w:pStyle w:val="TableParagraph"/>
              <w:spacing w:line="258" w:lineRule="exact"/>
              <w:ind w:left="143" w:right="327"/>
              <w:jc w:val="center"/>
              <w:rPr>
                <w:sz w:val="20"/>
                <w:szCs w:val="20"/>
              </w:rPr>
            </w:pPr>
            <w:r w:rsidRPr="000245BA">
              <w:rPr>
                <w:sz w:val="20"/>
                <w:szCs w:val="20"/>
              </w:rPr>
              <w:t>фольклора»</w:t>
            </w:r>
          </w:p>
        </w:tc>
      </w:tr>
      <w:tr w:rsidR="00B5747B" w:rsidRPr="000245BA" w:rsidTr="00301DE1">
        <w:trPr>
          <w:trHeight w:val="4899"/>
        </w:trPr>
        <w:tc>
          <w:tcPr>
            <w:tcW w:w="1181" w:type="dxa"/>
          </w:tcPr>
          <w:p w:rsidR="00B5747B" w:rsidRPr="000245BA" w:rsidRDefault="00182789" w:rsidP="00D03353">
            <w:pPr>
              <w:pStyle w:val="TableParagraph"/>
              <w:spacing w:line="262" w:lineRule="exact"/>
              <w:ind w:left="211" w:right="327"/>
              <w:rPr>
                <w:sz w:val="20"/>
                <w:szCs w:val="20"/>
              </w:rPr>
            </w:pPr>
            <w:r w:rsidRPr="000245BA">
              <w:rPr>
                <w:sz w:val="20"/>
                <w:szCs w:val="20"/>
              </w:rPr>
              <w:t>Г)3—4</w:t>
            </w:r>
          </w:p>
          <w:p w:rsidR="00B5747B" w:rsidRPr="000245BA" w:rsidRDefault="00182789" w:rsidP="00D03353">
            <w:pPr>
              <w:pStyle w:val="TableParagraph"/>
              <w:ind w:left="369" w:right="327" w:hanging="221"/>
              <w:rPr>
                <w:sz w:val="20"/>
                <w:szCs w:val="20"/>
              </w:rPr>
            </w:pPr>
            <w:r w:rsidRPr="000245BA">
              <w:rPr>
                <w:sz w:val="20"/>
                <w:szCs w:val="20"/>
              </w:rPr>
              <w:t>учебных часа</w:t>
            </w:r>
          </w:p>
        </w:tc>
        <w:tc>
          <w:tcPr>
            <w:tcW w:w="1726" w:type="dxa"/>
          </w:tcPr>
          <w:p w:rsidR="00B5747B" w:rsidRPr="000245BA" w:rsidRDefault="00182789" w:rsidP="00D03353">
            <w:pPr>
              <w:pStyle w:val="TableParagraph"/>
              <w:ind w:left="465" w:right="327" w:hanging="101"/>
              <w:rPr>
                <w:sz w:val="20"/>
                <w:szCs w:val="20"/>
              </w:rPr>
            </w:pPr>
            <w:r w:rsidRPr="000245BA">
              <w:rPr>
                <w:sz w:val="20"/>
                <w:szCs w:val="20"/>
              </w:rPr>
              <w:t>Нашкрайсегодня</w:t>
            </w:r>
          </w:p>
        </w:tc>
        <w:tc>
          <w:tcPr>
            <w:tcW w:w="2674" w:type="dxa"/>
          </w:tcPr>
          <w:p w:rsidR="00B5747B" w:rsidRPr="000245BA" w:rsidRDefault="00182789" w:rsidP="00D03353">
            <w:pPr>
              <w:pStyle w:val="TableParagraph"/>
              <w:ind w:left="184" w:right="327" w:firstLine="475"/>
              <w:rPr>
                <w:sz w:val="20"/>
                <w:szCs w:val="20"/>
              </w:rPr>
            </w:pPr>
            <w:r w:rsidRPr="000245BA">
              <w:rPr>
                <w:sz w:val="20"/>
                <w:szCs w:val="20"/>
              </w:rPr>
              <w:t>Современная</w:t>
            </w:r>
            <w:r w:rsidRPr="000245BA">
              <w:rPr>
                <w:spacing w:val="-1"/>
                <w:sz w:val="20"/>
                <w:szCs w:val="20"/>
              </w:rPr>
              <w:t>музыкальная</w:t>
            </w:r>
            <w:r w:rsidRPr="000245BA">
              <w:rPr>
                <w:sz w:val="20"/>
                <w:szCs w:val="20"/>
              </w:rPr>
              <w:t>культура</w:t>
            </w:r>
          </w:p>
          <w:p w:rsidR="00B5747B" w:rsidRPr="000245BA" w:rsidRDefault="00182789" w:rsidP="00D03353">
            <w:pPr>
              <w:pStyle w:val="TableParagraph"/>
              <w:ind w:left="119" w:right="327" w:hanging="2"/>
              <w:jc w:val="center"/>
              <w:rPr>
                <w:sz w:val="20"/>
                <w:szCs w:val="20"/>
              </w:rPr>
            </w:pPr>
            <w:r w:rsidRPr="000245BA">
              <w:rPr>
                <w:sz w:val="20"/>
                <w:szCs w:val="20"/>
              </w:rPr>
              <w:t>родного края. Гимнреспублики, города(приналичии).Земляки</w:t>
            </w:r>
          </w:p>
          <w:p w:rsidR="00B5747B" w:rsidRPr="000245BA" w:rsidRDefault="00182789" w:rsidP="00D03353">
            <w:pPr>
              <w:pStyle w:val="TableParagraph"/>
              <w:ind w:left="213" w:right="327" w:firstLine="1"/>
              <w:jc w:val="center"/>
              <w:rPr>
                <w:sz w:val="20"/>
                <w:szCs w:val="20"/>
              </w:rPr>
            </w:pPr>
            <w:r w:rsidRPr="000245BA">
              <w:rPr>
                <w:sz w:val="20"/>
                <w:szCs w:val="20"/>
              </w:rPr>
              <w:t>— композиторы,исполнители, деятеликультуры.Театр,</w:t>
            </w:r>
          </w:p>
          <w:p w:rsidR="00B5747B" w:rsidRPr="000245BA" w:rsidRDefault="00182789" w:rsidP="00D03353">
            <w:pPr>
              <w:pStyle w:val="TableParagraph"/>
              <w:ind w:left="582" w:right="327" w:firstLine="2"/>
              <w:jc w:val="center"/>
              <w:rPr>
                <w:sz w:val="20"/>
                <w:szCs w:val="20"/>
              </w:rPr>
            </w:pPr>
            <w:r w:rsidRPr="000245BA">
              <w:rPr>
                <w:sz w:val="20"/>
                <w:szCs w:val="20"/>
              </w:rPr>
              <w:t>филармония,консерватория</w:t>
            </w:r>
          </w:p>
        </w:tc>
        <w:tc>
          <w:tcPr>
            <w:tcW w:w="4484" w:type="dxa"/>
          </w:tcPr>
          <w:p w:rsidR="00B5747B" w:rsidRPr="000245BA" w:rsidRDefault="00182789" w:rsidP="00D03353">
            <w:pPr>
              <w:pStyle w:val="TableParagraph"/>
              <w:ind w:left="140" w:right="327"/>
              <w:jc w:val="center"/>
              <w:rPr>
                <w:sz w:val="20"/>
                <w:szCs w:val="20"/>
              </w:rPr>
            </w:pPr>
            <w:r w:rsidRPr="000245BA">
              <w:rPr>
                <w:sz w:val="20"/>
                <w:szCs w:val="20"/>
              </w:rPr>
              <w:t>Разучивание и исполнение гимнареспублики, города; песенместных композиторов.</w:t>
            </w:r>
          </w:p>
          <w:p w:rsidR="00B5747B" w:rsidRPr="000245BA" w:rsidRDefault="00182789" w:rsidP="00D03353">
            <w:pPr>
              <w:pStyle w:val="TableParagraph"/>
              <w:ind w:left="448" w:right="327" w:firstLine="144"/>
              <w:rPr>
                <w:sz w:val="20"/>
                <w:szCs w:val="20"/>
              </w:rPr>
            </w:pPr>
            <w:r w:rsidRPr="000245BA">
              <w:rPr>
                <w:sz w:val="20"/>
                <w:szCs w:val="20"/>
              </w:rPr>
              <w:t>Знакомство с творческойбиографией,деятельностью</w:t>
            </w:r>
          </w:p>
          <w:p w:rsidR="00B5747B" w:rsidRPr="000245BA" w:rsidRDefault="00182789" w:rsidP="00D03353">
            <w:pPr>
              <w:pStyle w:val="TableParagraph"/>
              <w:ind w:left="142" w:right="327"/>
              <w:jc w:val="center"/>
              <w:rPr>
                <w:sz w:val="20"/>
                <w:szCs w:val="20"/>
              </w:rPr>
            </w:pPr>
            <w:r w:rsidRPr="000245BA">
              <w:rPr>
                <w:sz w:val="20"/>
                <w:szCs w:val="20"/>
              </w:rPr>
              <w:t>местныхмастеровкультурыиискусства.</w:t>
            </w:r>
          </w:p>
          <w:p w:rsidR="00B5747B" w:rsidRPr="000245BA" w:rsidRDefault="00182789" w:rsidP="00D03353">
            <w:pPr>
              <w:pStyle w:val="TableParagraph"/>
              <w:ind w:left="143" w:right="327"/>
              <w:jc w:val="center"/>
              <w:rPr>
                <w:sz w:val="20"/>
                <w:szCs w:val="20"/>
              </w:rPr>
            </w:pPr>
            <w:r w:rsidRPr="000245BA">
              <w:rPr>
                <w:sz w:val="20"/>
                <w:szCs w:val="20"/>
              </w:rPr>
              <w:t>На выбор или факультативноПосещениеместных</w:t>
            </w:r>
          </w:p>
          <w:p w:rsidR="00B5747B" w:rsidRPr="000245BA" w:rsidRDefault="00182789" w:rsidP="00D03353">
            <w:pPr>
              <w:pStyle w:val="TableParagraph"/>
              <w:ind w:left="143" w:right="327"/>
              <w:jc w:val="center"/>
              <w:rPr>
                <w:sz w:val="20"/>
                <w:szCs w:val="20"/>
              </w:rPr>
            </w:pPr>
            <w:r w:rsidRPr="000245BA">
              <w:rPr>
                <w:sz w:val="20"/>
                <w:szCs w:val="20"/>
              </w:rPr>
              <w:t>музыкальных театров, музеев,концертов;написаниеотзывасанализом спектакля, концерта,экскурсии.</w:t>
            </w:r>
          </w:p>
          <w:p w:rsidR="00B5747B" w:rsidRPr="000245BA" w:rsidRDefault="00182789" w:rsidP="00D03353">
            <w:pPr>
              <w:pStyle w:val="TableParagraph"/>
              <w:ind w:left="140" w:right="327"/>
              <w:jc w:val="center"/>
              <w:rPr>
                <w:sz w:val="20"/>
                <w:szCs w:val="20"/>
              </w:rPr>
            </w:pPr>
            <w:r w:rsidRPr="000245BA">
              <w:rPr>
                <w:sz w:val="20"/>
                <w:szCs w:val="20"/>
              </w:rPr>
              <w:t>Исследовательские проекты,посвящённыедеятелям</w:t>
            </w:r>
          </w:p>
          <w:p w:rsidR="00B5747B" w:rsidRPr="000245BA" w:rsidRDefault="00182789" w:rsidP="00D03353">
            <w:pPr>
              <w:pStyle w:val="TableParagraph"/>
              <w:ind w:left="141" w:right="327"/>
              <w:jc w:val="center"/>
              <w:rPr>
                <w:sz w:val="20"/>
                <w:szCs w:val="20"/>
              </w:rPr>
            </w:pPr>
            <w:r w:rsidRPr="000245BA">
              <w:rPr>
                <w:sz w:val="20"/>
                <w:szCs w:val="20"/>
              </w:rPr>
              <w:t>музыкальной культуры своеймалойродины(композиторам,исполнителям, творческимколлективам).</w:t>
            </w:r>
          </w:p>
          <w:p w:rsidR="00B5747B" w:rsidRPr="000245BA" w:rsidRDefault="00182789" w:rsidP="00D03353">
            <w:pPr>
              <w:pStyle w:val="TableParagraph"/>
              <w:ind w:left="143" w:right="327"/>
              <w:jc w:val="center"/>
              <w:rPr>
                <w:sz w:val="20"/>
                <w:szCs w:val="20"/>
              </w:rPr>
            </w:pPr>
            <w:r w:rsidRPr="000245BA">
              <w:rPr>
                <w:sz w:val="20"/>
                <w:szCs w:val="20"/>
              </w:rPr>
              <w:t>Творческие проекты (сочинениепесен, создание аранжировокнародных мелодий; съёмка,монтажиозвучивание</w:t>
            </w:r>
          </w:p>
          <w:p w:rsidR="00B5747B" w:rsidRPr="000245BA" w:rsidRDefault="00182789" w:rsidP="00D03353">
            <w:pPr>
              <w:pStyle w:val="TableParagraph"/>
              <w:ind w:left="143" w:right="327"/>
              <w:jc w:val="center"/>
              <w:rPr>
                <w:sz w:val="20"/>
                <w:szCs w:val="20"/>
              </w:rPr>
            </w:pPr>
            <w:r w:rsidRPr="000245BA">
              <w:rPr>
                <w:sz w:val="20"/>
                <w:szCs w:val="20"/>
              </w:rPr>
              <w:t>любительского фильма и т. д.),направленные на сохранение ипродолжениемузыкальных</w:t>
            </w:r>
          </w:p>
          <w:p w:rsidR="00B5747B" w:rsidRPr="000245BA" w:rsidRDefault="00182789" w:rsidP="00D03353">
            <w:pPr>
              <w:pStyle w:val="TableParagraph"/>
              <w:spacing w:line="269" w:lineRule="exact"/>
              <w:ind w:left="140" w:right="327"/>
              <w:jc w:val="center"/>
              <w:rPr>
                <w:sz w:val="20"/>
                <w:szCs w:val="20"/>
              </w:rPr>
            </w:pPr>
            <w:r w:rsidRPr="000245BA">
              <w:rPr>
                <w:sz w:val="20"/>
                <w:szCs w:val="20"/>
              </w:rPr>
              <w:t>традицийсвоегокрая</w:t>
            </w:r>
          </w:p>
        </w:tc>
      </w:tr>
    </w:tbl>
    <w:p w:rsidR="00B5747B" w:rsidRPr="000245BA" w:rsidRDefault="00B5747B" w:rsidP="00D03353">
      <w:pPr>
        <w:spacing w:line="269" w:lineRule="exact"/>
        <w:ind w:right="327"/>
        <w:jc w:val="center"/>
        <w:rPr>
          <w:sz w:val="20"/>
          <w:szCs w:val="20"/>
        </w:rPr>
        <w:sectPr w:rsidR="00B5747B" w:rsidRPr="000245BA" w:rsidSect="00D03353">
          <w:pgSz w:w="11910" w:h="16840"/>
          <w:pgMar w:top="1120" w:right="428" w:bottom="900" w:left="709" w:header="0" w:footer="691" w:gutter="0"/>
          <w:cols w:space="720"/>
        </w:sectPr>
      </w:pPr>
    </w:p>
    <w:p w:rsidR="00B5747B" w:rsidRPr="000245BA" w:rsidRDefault="00182789" w:rsidP="00D03353">
      <w:pPr>
        <w:pStyle w:val="1"/>
        <w:spacing w:before="66"/>
        <w:ind w:left="1396" w:right="327"/>
        <w:jc w:val="center"/>
        <w:rPr>
          <w:sz w:val="20"/>
          <w:szCs w:val="20"/>
        </w:rPr>
      </w:pPr>
      <w:r w:rsidRPr="000245BA">
        <w:rPr>
          <w:sz w:val="20"/>
          <w:szCs w:val="20"/>
        </w:rPr>
        <w:t>Модуль№2«НародноемузыкальноетворчествоРоссии»</w:t>
      </w:r>
      <w:r w:rsidRPr="000245BA">
        <w:rPr>
          <w:position w:val="8"/>
          <w:sz w:val="20"/>
          <w:szCs w:val="20"/>
        </w:rPr>
        <w:t>1</w:t>
      </w:r>
    </w:p>
    <w:p w:rsidR="00B5747B" w:rsidRPr="000245BA" w:rsidRDefault="00B5747B" w:rsidP="00D03353">
      <w:pPr>
        <w:pStyle w:val="a6"/>
        <w:spacing w:before="3"/>
        <w:ind w:left="0" w:right="327" w:firstLine="0"/>
        <w:jc w:val="left"/>
        <w:rPr>
          <w:b/>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7"/>
        <w:gridCol w:w="2312"/>
        <w:gridCol w:w="2533"/>
        <w:gridCol w:w="4073"/>
      </w:tblGrid>
      <w:tr w:rsidR="00B5747B" w:rsidRPr="000245BA" w:rsidTr="00301DE1">
        <w:trPr>
          <w:trHeight w:val="1105"/>
        </w:trPr>
        <w:tc>
          <w:tcPr>
            <w:tcW w:w="1147" w:type="dxa"/>
          </w:tcPr>
          <w:p w:rsidR="00B5747B" w:rsidRPr="000245BA" w:rsidRDefault="00182789" w:rsidP="00D03353">
            <w:pPr>
              <w:pStyle w:val="TableParagraph"/>
              <w:spacing w:line="276" w:lineRule="exact"/>
              <w:ind w:left="211" w:right="327" w:firstLine="3"/>
              <w:jc w:val="center"/>
              <w:rPr>
                <w:b/>
                <w:sz w:val="20"/>
                <w:szCs w:val="20"/>
              </w:rPr>
            </w:pPr>
            <w:r w:rsidRPr="000245BA">
              <w:rPr>
                <w:b/>
                <w:sz w:val="20"/>
                <w:szCs w:val="20"/>
              </w:rPr>
              <w:t>№блока,кол-вочасов</w:t>
            </w:r>
          </w:p>
        </w:tc>
        <w:tc>
          <w:tcPr>
            <w:tcW w:w="2312"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242" w:right="327"/>
              <w:jc w:val="center"/>
              <w:rPr>
                <w:b/>
                <w:sz w:val="20"/>
                <w:szCs w:val="20"/>
              </w:rPr>
            </w:pPr>
            <w:r w:rsidRPr="000245BA">
              <w:rPr>
                <w:b/>
                <w:sz w:val="20"/>
                <w:szCs w:val="20"/>
              </w:rPr>
              <w:t>Темы</w:t>
            </w:r>
          </w:p>
        </w:tc>
        <w:tc>
          <w:tcPr>
            <w:tcW w:w="2533"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597" w:right="327"/>
              <w:rPr>
                <w:b/>
                <w:sz w:val="20"/>
                <w:szCs w:val="20"/>
              </w:rPr>
            </w:pPr>
            <w:r w:rsidRPr="000245BA">
              <w:rPr>
                <w:b/>
                <w:sz w:val="20"/>
                <w:szCs w:val="20"/>
              </w:rPr>
              <w:t>Содержание</w:t>
            </w:r>
          </w:p>
        </w:tc>
        <w:tc>
          <w:tcPr>
            <w:tcW w:w="4073" w:type="dxa"/>
          </w:tcPr>
          <w:p w:rsidR="00B5747B" w:rsidRPr="000245BA" w:rsidRDefault="00B5747B" w:rsidP="00D03353">
            <w:pPr>
              <w:pStyle w:val="TableParagraph"/>
              <w:spacing w:before="10"/>
              <w:ind w:right="327"/>
              <w:rPr>
                <w:b/>
                <w:sz w:val="20"/>
                <w:szCs w:val="20"/>
              </w:rPr>
            </w:pPr>
          </w:p>
          <w:p w:rsidR="00B5747B" w:rsidRPr="000245BA" w:rsidRDefault="00182789" w:rsidP="00D03353">
            <w:pPr>
              <w:pStyle w:val="TableParagraph"/>
              <w:ind w:left="925" w:right="327" w:hanging="320"/>
              <w:rPr>
                <w:b/>
                <w:sz w:val="20"/>
                <w:szCs w:val="20"/>
              </w:rPr>
            </w:pPr>
            <w:r w:rsidRPr="000245BA">
              <w:rPr>
                <w:b/>
                <w:sz w:val="20"/>
                <w:szCs w:val="20"/>
              </w:rPr>
              <w:t>Виды деятельностиобучающихся</w:t>
            </w:r>
          </w:p>
        </w:tc>
      </w:tr>
      <w:tr w:rsidR="00B5747B" w:rsidRPr="000245BA" w:rsidTr="00301DE1">
        <w:trPr>
          <w:trHeight w:val="3514"/>
        </w:trPr>
        <w:tc>
          <w:tcPr>
            <w:tcW w:w="1147" w:type="dxa"/>
          </w:tcPr>
          <w:p w:rsidR="00B5747B" w:rsidRPr="000245BA" w:rsidRDefault="00182789" w:rsidP="00D03353">
            <w:pPr>
              <w:pStyle w:val="TableParagraph"/>
              <w:spacing w:line="268" w:lineRule="exact"/>
              <w:ind w:left="177" w:right="327"/>
              <w:rPr>
                <w:sz w:val="20"/>
                <w:szCs w:val="20"/>
              </w:rPr>
            </w:pPr>
            <w:r w:rsidRPr="000245BA">
              <w:rPr>
                <w:sz w:val="20"/>
                <w:szCs w:val="20"/>
              </w:rPr>
              <w:t>А)3—4</w:t>
            </w:r>
          </w:p>
          <w:p w:rsidR="00B5747B" w:rsidRPr="000245BA" w:rsidRDefault="00182789" w:rsidP="00D03353">
            <w:pPr>
              <w:pStyle w:val="TableParagraph"/>
              <w:ind w:left="352" w:right="327" w:hanging="221"/>
              <w:rPr>
                <w:sz w:val="20"/>
                <w:szCs w:val="20"/>
              </w:rPr>
            </w:pPr>
            <w:r w:rsidRPr="000245BA">
              <w:rPr>
                <w:sz w:val="20"/>
                <w:szCs w:val="20"/>
              </w:rPr>
              <w:t>учебныхчаса</w:t>
            </w:r>
          </w:p>
        </w:tc>
        <w:tc>
          <w:tcPr>
            <w:tcW w:w="2312" w:type="dxa"/>
          </w:tcPr>
          <w:p w:rsidR="00B5747B" w:rsidRPr="000245BA" w:rsidRDefault="00182789" w:rsidP="00D03353">
            <w:pPr>
              <w:pStyle w:val="TableParagraph"/>
              <w:ind w:left="705" w:right="327" w:hanging="485"/>
              <w:rPr>
                <w:sz w:val="20"/>
                <w:szCs w:val="20"/>
              </w:rPr>
            </w:pPr>
            <w:r w:rsidRPr="000245BA">
              <w:rPr>
                <w:sz w:val="20"/>
                <w:szCs w:val="20"/>
              </w:rPr>
              <w:t>Россия — наш об-щий дом</w:t>
            </w:r>
          </w:p>
        </w:tc>
        <w:tc>
          <w:tcPr>
            <w:tcW w:w="2533" w:type="dxa"/>
          </w:tcPr>
          <w:p w:rsidR="00B5747B" w:rsidRPr="000245BA" w:rsidRDefault="00182789" w:rsidP="00D03353">
            <w:pPr>
              <w:pStyle w:val="TableParagraph"/>
              <w:ind w:left="304" w:right="327" w:firstLine="2"/>
              <w:jc w:val="center"/>
              <w:rPr>
                <w:sz w:val="20"/>
                <w:szCs w:val="20"/>
              </w:rPr>
            </w:pPr>
            <w:r w:rsidRPr="000245BA">
              <w:rPr>
                <w:sz w:val="20"/>
                <w:szCs w:val="20"/>
              </w:rPr>
              <w:t>Богатство и раз-нообразие фоль-клорных традицийнародов нашейстраны.</w:t>
            </w:r>
          </w:p>
          <w:p w:rsidR="00B5747B" w:rsidRPr="000245BA" w:rsidRDefault="00182789" w:rsidP="00D03353">
            <w:pPr>
              <w:pStyle w:val="TableParagraph"/>
              <w:ind w:left="371" w:right="327" w:firstLine="120"/>
              <w:jc w:val="both"/>
              <w:rPr>
                <w:sz w:val="20"/>
                <w:szCs w:val="20"/>
              </w:rPr>
            </w:pPr>
            <w:r w:rsidRPr="000245BA">
              <w:rPr>
                <w:sz w:val="20"/>
                <w:szCs w:val="20"/>
              </w:rPr>
              <w:t>Музыка нашихсоседей, музыкадругихрегионов</w:t>
            </w:r>
            <w:r w:rsidRPr="000245BA">
              <w:rPr>
                <w:sz w:val="20"/>
                <w:szCs w:val="20"/>
                <w:vertAlign w:val="superscript"/>
              </w:rPr>
              <w:t>2</w:t>
            </w:r>
          </w:p>
        </w:tc>
        <w:tc>
          <w:tcPr>
            <w:tcW w:w="4073" w:type="dxa"/>
          </w:tcPr>
          <w:p w:rsidR="00B5747B" w:rsidRPr="000245BA" w:rsidRDefault="00182789" w:rsidP="00D03353">
            <w:pPr>
              <w:pStyle w:val="TableParagraph"/>
              <w:ind w:left="183" w:right="327" w:firstLine="187"/>
              <w:rPr>
                <w:sz w:val="20"/>
                <w:szCs w:val="20"/>
              </w:rPr>
            </w:pPr>
            <w:r w:rsidRPr="000245BA">
              <w:rPr>
                <w:sz w:val="20"/>
                <w:szCs w:val="20"/>
              </w:rPr>
              <w:t>Знакомство со звучаниемфольклорныхобразцовблиз-</w:t>
            </w:r>
          </w:p>
          <w:p w:rsidR="00B5747B" w:rsidRPr="000245BA" w:rsidRDefault="00182789" w:rsidP="00D03353">
            <w:pPr>
              <w:pStyle w:val="TableParagraph"/>
              <w:ind w:left="539" w:right="327" w:hanging="166"/>
              <w:rPr>
                <w:sz w:val="20"/>
                <w:szCs w:val="20"/>
              </w:rPr>
            </w:pPr>
            <w:r w:rsidRPr="000245BA">
              <w:rPr>
                <w:sz w:val="20"/>
                <w:szCs w:val="20"/>
              </w:rPr>
              <w:t>ких и далёких регионов ваудио- и видеозаписи.Определениенаслух:</w:t>
            </w:r>
          </w:p>
          <w:p w:rsidR="00B5747B" w:rsidRPr="000245BA" w:rsidRDefault="00182789" w:rsidP="00D03353">
            <w:pPr>
              <w:pStyle w:val="TableParagraph"/>
              <w:tabs>
                <w:tab w:val="left" w:pos="949"/>
              </w:tabs>
              <w:spacing w:line="237" w:lineRule="auto"/>
              <w:ind w:left="966" w:right="327" w:hanging="461"/>
              <w:rPr>
                <w:sz w:val="20"/>
                <w:szCs w:val="20"/>
              </w:rPr>
            </w:pPr>
            <w:r w:rsidRPr="000245BA">
              <w:rPr>
                <w:rFonts w:ascii="Courier New" w:hAnsi="Courier New"/>
                <w:color w:val="221E1F"/>
                <w:sz w:val="20"/>
                <w:szCs w:val="20"/>
              </w:rPr>
              <w:t>—</w:t>
            </w:r>
            <w:r w:rsidRPr="000245BA">
              <w:rPr>
                <w:rFonts w:ascii="Courier New" w:hAnsi="Courier New"/>
                <w:color w:val="221E1F"/>
                <w:sz w:val="20"/>
                <w:szCs w:val="20"/>
              </w:rPr>
              <w:tab/>
            </w:r>
            <w:r w:rsidRPr="000245BA">
              <w:rPr>
                <w:sz w:val="20"/>
                <w:szCs w:val="20"/>
              </w:rPr>
              <w:t>принадлежности кнароднойили</w:t>
            </w:r>
          </w:p>
          <w:p w:rsidR="00B5747B" w:rsidRPr="000245BA" w:rsidRDefault="00182789" w:rsidP="00D03353">
            <w:pPr>
              <w:pStyle w:val="TableParagraph"/>
              <w:ind w:left="397" w:right="327"/>
              <w:rPr>
                <w:sz w:val="20"/>
                <w:szCs w:val="20"/>
              </w:rPr>
            </w:pPr>
            <w:r w:rsidRPr="000245BA">
              <w:rPr>
                <w:sz w:val="20"/>
                <w:szCs w:val="20"/>
              </w:rPr>
              <w:t>композиторскоймузыке;</w:t>
            </w:r>
          </w:p>
          <w:p w:rsidR="00B5747B" w:rsidRPr="000245BA" w:rsidRDefault="00182789" w:rsidP="00522914">
            <w:pPr>
              <w:pStyle w:val="TableParagraph"/>
              <w:numPr>
                <w:ilvl w:val="0"/>
                <w:numId w:val="29"/>
              </w:numPr>
              <w:tabs>
                <w:tab w:val="left" w:pos="553"/>
                <w:tab w:val="left" w:pos="554"/>
              </w:tabs>
              <w:ind w:right="327" w:hanging="300"/>
              <w:rPr>
                <w:sz w:val="20"/>
                <w:szCs w:val="20"/>
              </w:rPr>
            </w:pPr>
            <w:r w:rsidRPr="000245BA">
              <w:rPr>
                <w:sz w:val="20"/>
                <w:szCs w:val="20"/>
              </w:rPr>
              <w:tab/>
            </w:r>
            <w:r w:rsidRPr="000245BA">
              <w:rPr>
                <w:spacing w:val="-1"/>
                <w:sz w:val="20"/>
                <w:szCs w:val="20"/>
              </w:rPr>
              <w:t xml:space="preserve">исполнительского </w:t>
            </w:r>
            <w:r w:rsidRPr="000245BA">
              <w:rPr>
                <w:sz w:val="20"/>
                <w:szCs w:val="20"/>
              </w:rPr>
              <w:t>состава(вокального, инструмен-тального,смешанного);</w:t>
            </w:r>
          </w:p>
          <w:p w:rsidR="00B5747B" w:rsidRPr="000245BA" w:rsidRDefault="00182789" w:rsidP="00522914">
            <w:pPr>
              <w:pStyle w:val="TableParagraph"/>
              <w:numPr>
                <w:ilvl w:val="0"/>
                <w:numId w:val="29"/>
              </w:numPr>
              <w:tabs>
                <w:tab w:val="left" w:pos="572"/>
                <w:tab w:val="left" w:pos="573"/>
              </w:tabs>
              <w:ind w:left="303" w:right="327" w:hanging="176"/>
              <w:rPr>
                <w:sz w:val="20"/>
                <w:szCs w:val="20"/>
              </w:rPr>
            </w:pPr>
            <w:r w:rsidRPr="000245BA">
              <w:rPr>
                <w:sz w:val="20"/>
                <w:szCs w:val="20"/>
              </w:rPr>
              <w:tab/>
              <w:t>жанра, характера музыки.Разучивание и исполнениенародныхпесен,танцев,</w:t>
            </w:r>
          </w:p>
          <w:p w:rsidR="00B5747B" w:rsidRPr="000245BA" w:rsidRDefault="00182789" w:rsidP="00D03353">
            <w:pPr>
              <w:pStyle w:val="TableParagraph"/>
              <w:spacing w:line="276" w:lineRule="exact"/>
              <w:ind w:left="131" w:right="327" w:firstLine="1"/>
              <w:jc w:val="center"/>
              <w:rPr>
                <w:sz w:val="20"/>
                <w:szCs w:val="20"/>
              </w:rPr>
            </w:pPr>
            <w:r w:rsidRPr="000245BA">
              <w:rPr>
                <w:sz w:val="20"/>
                <w:szCs w:val="20"/>
              </w:rPr>
              <w:t>инструментальныхнаигрышей, фольклорных игрразныхнародов России</w:t>
            </w:r>
          </w:p>
        </w:tc>
      </w:tr>
      <w:tr w:rsidR="00B5747B" w:rsidRPr="000245BA" w:rsidTr="00301DE1">
        <w:trPr>
          <w:trHeight w:val="4528"/>
        </w:trPr>
        <w:tc>
          <w:tcPr>
            <w:tcW w:w="1147" w:type="dxa"/>
          </w:tcPr>
          <w:p w:rsidR="00B5747B" w:rsidRPr="000245BA" w:rsidRDefault="00182789" w:rsidP="00D03353">
            <w:pPr>
              <w:pStyle w:val="TableParagraph"/>
              <w:spacing w:line="267" w:lineRule="exact"/>
              <w:ind w:left="194" w:right="327"/>
              <w:rPr>
                <w:sz w:val="20"/>
                <w:szCs w:val="20"/>
              </w:rPr>
            </w:pPr>
            <w:r w:rsidRPr="000245BA">
              <w:rPr>
                <w:sz w:val="20"/>
                <w:szCs w:val="20"/>
              </w:rPr>
              <w:t>Б)3—4</w:t>
            </w:r>
          </w:p>
          <w:p w:rsidR="00B5747B" w:rsidRPr="000245BA" w:rsidRDefault="00182789" w:rsidP="00D03353">
            <w:pPr>
              <w:pStyle w:val="TableParagraph"/>
              <w:ind w:left="352" w:right="327" w:hanging="221"/>
              <w:rPr>
                <w:sz w:val="20"/>
                <w:szCs w:val="20"/>
              </w:rPr>
            </w:pPr>
            <w:r w:rsidRPr="000245BA">
              <w:rPr>
                <w:sz w:val="20"/>
                <w:szCs w:val="20"/>
              </w:rPr>
              <w:t>учебныхчаса</w:t>
            </w:r>
          </w:p>
        </w:tc>
        <w:tc>
          <w:tcPr>
            <w:tcW w:w="2312" w:type="dxa"/>
          </w:tcPr>
          <w:p w:rsidR="00B5747B" w:rsidRPr="000245BA" w:rsidRDefault="00182789" w:rsidP="00D03353">
            <w:pPr>
              <w:pStyle w:val="TableParagraph"/>
              <w:ind w:left="813" w:right="327" w:hanging="368"/>
              <w:rPr>
                <w:sz w:val="20"/>
                <w:szCs w:val="20"/>
              </w:rPr>
            </w:pPr>
            <w:r w:rsidRPr="000245BA">
              <w:rPr>
                <w:sz w:val="20"/>
                <w:szCs w:val="20"/>
              </w:rPr>
              <w:t>Фольклорныежанры</w:t>
            </w:r>
          </w:p>
        </w:tc>
        <w:tc>
          <w:tcPr>
            <w:tcW w:w="2533" w:type="dxa"/>
          </w:tcPr>
          <w:p w:rsidR="00B5747B" w:rsidRPr="000245BA" w:rsidRDefault="00182789" w:rsidP="00D03353">
            <w:pPr>
              <w:pStyle w:val="TableParagraph"/>
              <w:ind w:left="158" w:right="327" w:firstLine="1"/>
              <w:jc w:val="center"/>
              <w:rPr>
                <w:sz w:val="20"/>
                <w:szCs w:val="20"/>
              </w:rPr>
            </w:pPr>
            <w:r w:rsidRPr="000245BA">
              <w:rPr>
                <w:sz w:val="20"/>
                <w:szCs w:val="20"/>
              </w:rPr>
              <w:t>Общее и особенное вфольклоре народовРоссии: лирика, эпос,танец</w:t>
            </w:r>
          </w:p>
        </w:tc>
        <w:tc>
          <w:tcPr>
            <w:tcW w:w="4073" w:type="dxa"/>
          </w:tcPr>
          <w:p w:rsidR="00B5747B" w:rsidRPr="000245BA" w:rsidRDefault="00182789" w:rsidP="00D03353">
            <w:pPr>
              <w:pStyle w:val="TableParagraph"/>
              <w:ind w:left="236" w:right="327" w:firstLine="134"/>
              <w:rPr>
                <w:sz w:val="20"/>
                <w:szCs w:val="20"/>
              </w:rPr>
            </w:pPr>
            <w:r w:rsidRPr="000245BA">
              <w:rPr>
                <w:sz w:val="20"/>
                <w:szCs w:val="20"/>
              </w:rPr>
              <w:t>Знакомство со звучаниемфольклораразныхрегионов</w:t>
            </w:r>
          </w:p>
          <w:p w:rsidR="00B5747B" w:rsidRPr="000245BA" w:rsidRDefault="00182789" w:rsidP="00D03353">
            <w:pPr>
              <w:pStyle w:val="TableParagraph"/>
              <w:ind w:left="106" w:right="327"/>
              <w:jc w:val="center"/>
              <w:rPr>
                <w:sz w:val="20"/>
                <w:szCs w:val="20"/>
              </w:rPr>
            </w:pPr>
            <w:r w:rsidRPr="000245BA">
              <w:rPr>
                <w:sz w:val="20"/>
                <w:szCs w:val="20"/>
              </w:rPr>
              <w:t>Россииваудио-и</w:t>
            </w:r>
          </w:p>
          <w:p w:rsidR="00B5747B" w:rsidRPr="000245BA" w:rsidRDefault="00182789" w:rsidP="00D03353">
            <w:pPr>
              <w:pStyle w:val="TableParagraph"/>
              <w:ind w:left="106" w:right="327"/>
              <w:jc w:val="center"/>
              <w:rPr>
                <w:sz w:val="20"/>
                <w:szCs w:val="20"/>
              </w:rPr>
            </w:pPr>
            <w:r w:rsidRPr="000245BA">
              <w:rPr>
                <w:sz w:val="20"/>
                <w:szCs w:val="20"/>
              </w:rPr>
              <w:t>видеозаписи.Аутентичнаяманераисполнения.</w:t>
            </w:r>
          </w:p>
          <w:p w:rsidR="00B5747B" w:rsidRPr="000245BA" w:rsidRDefault="00182789" w:rsidP="00D03353">
            <w:pPr>
              <w:pStyle w:val="TableParagraph"/>
              <w:ind w:left="303" w:right="327" w:hanging="1"/>
              <w:jc w:val="center"/>
              <w:rPr>
                <w:sz w:val="20"/>
                <w:szCs w:val="20"/>
              </w:rPr>
            </w:pPr>
            <w:r w:rsidRPr="000245BA">
              <w:rPr>
                <w:sz w:val="20"/>
                <w:szCs w:val="20"/>
              </w:rPr>
              <w:t>Выявление характерныхинтонаций и ритмов взвучании традиционноймузыки разных народов.Выявление общего иособенногоприсравнении</w:t>
            </w:r>
          </w:p>
          <w:p w:rsidR="00B5747B" w:rsidRPr="000245BA" w:rsidRDefault="00182789" w:rsidP="00D03353">
            <w:pPr>
              <w:pStyle w:val="TableParagraph"/>
              <w:ind w:left="128" w:right="327" w:hanging="4"/>
              <w:jc w:val="center"/>
              <w:rPr>
                <w:sz w:val="20"/>
                <w:szCs w:val="20"/>
              </w:rPr>
            </w:pPr>
            <w:r w:rsidRPr="000245BA">
              <w:rPr>
                <w:sz w:val="20"/>
                <w:szCs w:val="20"/>
              </w:rPr>
              <w:t>танцевальных, лирических иэпических песенных образцовфольклора разных народовРоссии.</w:t>
            </w:r>
          </w:p>
          <w:p w:rsidR="00B5747B" w:rsidRPr="000245BA" w:rsidRDefault="00182789" w:rsidP="00D03353">
            <w:pPr>
              <w:pStyle w:val="TableParagraph"/>
              <w:ind w:left="106" w:right="327"/>
              <w:jc w:val="center"/>
              <w:rPr>
                <w:sz w:val="20"/>
                <w:szCs w:val="20"/>
              </w:rPr>
            </w:pPr>
            <w:r w:rsidRPr="000245BA">
              <w:rPr>
                <w:sz w:val="20"/>
                <w:szCs w:val="20"/>
              </w:rPr>
              <w:t>Разучивание и исполнениенародных песен, танцев,эпическихсказаний.</w:t>
            </w:r>
          </w:p>
          <w:p w:rsidR="00B5747B" w:rsidRPr="000245BA" w:rsidRDefault="00182789" w:rsidP="00D03353">
            <w:pPr>
              <w:pStyle w:val="TableParagraph"/>
              <w:ind w:left="128" w:right="327" w:firstLine="1"/>
              <w:jc w:val="center"/>
              <w:rPr>
                <w:sz w:val="20"/>
                <w:szCs w:val="20"/>
              </w:rPr>
            </w:pPr>
            <w:r w:rsidRPr="000245BA">
              <w:rPr>
                <w:sz w:val="20"/>
                <w:szCs w:val="20"/>
              </w:rPr>
              <w:t>Двигательная, ритмическая,интонационная импровизацияв характере изученныхнародныхтанцевипесен.</w:t>
            </w:r>
          </w:p>
          <w:p w:rsidR="00B5747B" w:rsidRPr="000245BA" w:rsidRDefault="00182789" w:rsidP="00D03353">
            <w:pPr>
              <w:pStyle w:val="TableParagraph"/>
              <w:ind w:left="106" w:right="327"/>
              <w:jc w:val="center"/>
              <w:rPr>
                <w:i/>
                <w:sz w:val="20"/>
                <w:szCs w:val="20"/>
              </w:rPr>
            </w:pPr>
            <w:r w:rsidRPr="000245BA">
              <w:rPr>
                <w:i/>
                <w:sz w:val="20"/>
                <w:szCs w:val="20"/>
              </w:rPr>
              <w:t>Навыборилифакультативно</w:t>
            </w:r>
          </w:p>
          <w:p w:rsidR="00B5747B" w:rsidRPr="000245BA" w:rsidRDefault="00182789" w:rsidP="00D03353">
            <w:pPr>
              <w:pStyle w:val="TableParagraph"/>
              <w:spacing w:line="264" w:lineRule="exact"/>
              <w:ind w:left="106" w:right="327"/>
              <w:jc w:val="center"/>
              <w:rPr>
                <w:sz w:val="20"/>
                <w:szCs w:val="20"/>
              </w:rPr>
            </w:pPr>
            <w:r w:rsidRPr="000245BA">
              <w:rPr>
                <w:sz w:val="20"/>
                <w:szCs w:val="20"/>
              </w:rPr>
              <w:t>Исследовательскиепроекты,</w:t>
            </w:r>
          </w:p>
        </w:tc>
      </w:tr>
    </w:tbl>
    <w:p w:rsidR="00B5747B" w:rsidRPr="000245BA" w:rsidRDefault="00B44E2F" w:rsidP="00D03353">
      <w:pPr>
        <w:pStyle w:val="a6"/>
        <w:spacing w:before="1"/>
        <w:ind w:left="0" w:right="327" w:firstLine="0"/>
        <w:jc w:val="left"/>
        <w:rPr>
          <w:b/>
          <w:sz w:val="20"/>
          <w:szCs w:val="20"/>
        </w:rPr>
      </w:pPr>
      <w:r w:rsidRPr="00B44E2F">
        <w:rPr>
          <w:sz w:val="20"/>
          <w:szCs w:val="20"/>
        </w:rPr>
        <w:pict>
          <v:rect id="_x0000_s1040" style="position:absolute;margin-left:85.1pt;margin-top:7.2pt;width:2in;height:.6pt;z-index:-15716864;mso-wrap-distance-left:0;mso-wrap-distance-right:0;mso-position-horizontal-relative:page;mso-position-vertical-relative:text" fillcolor="black" stroked="f">
            <w10:wrap type="topAndBottom" anchorx="page"/>
          </v:rect>
        </w:pict>
      </w:r>
    </w:p>
    <w:p w:rsidR="00B5747B" w:rsidRPr="000245BA" w:rsidRDefault="00182789" w:rsidP="00D03353">
      <w:pPr>
        <w:spacing w:before="81"/>
        <w:ind w:left="562" w:right="327"/>
        <w:jc w:val="both"/>
        <w:rPr>
          <w:sz w:val="20"/>
          <w:szCs w:val="20"/>
        </w:rPr>
      </w:pPr>
      <w:r w:rsidRPr="000245BA">
        <w:rPr>
          <w:color w:val="221E1F"/>
          <w:sz w:val="20"/>
          <w:szCs w:val="20"/>
          <w:vertAlign w:val="superscript"/>
        </w:rPr>
        <w:t>1</w:t>
      </w:r>
      <w:r w:rsidRPr="000245BA">
        <w:rPr>
          <w:color w:val="221E1F"/>
          <w:sz w:val="20"/>
          <w:szCs w:val="20"/>
        </w:rPr>
        <w:t xml:space="preserve"> Изучение тематических блоков данного модуля в календарном планировании целесообразно соотносить с изучением модуля «Музыкамоегокрая»,устанавливаясмысловыеарки,сопоставляяисравниваямузыкальныйматериалданныхразделовпрограммымеждусобой.</w:t>
      </w:r>
    </w:p>
    <w:p w:rsidR="00B5747B" w:rsidRPr="000245BA" w:rsidRDefault="00182789" w:rsidP="00D03353">
      <w:pPr>
        <w:ind w:left="562" w:right="327"/>
        <w:jc w:val="both"/>
        <w:rPr>
          <w:sz w:val="20"/>
          <w:szCs w:val="20"/>
        </w:rPr>
      </w:pPr>
      <w:r w:rsidRPr="000245BA">
        <w:rPr>
          <w:color w:val="221E1F"/>
          <w:sz w:val="20"/>
          <w:szCs w:val="20"/>
          <w:vertAlign w:val="superscript"/>
        </w:rPr>
        <w:t>2</w:t>
      </w:r>
      <w:r w:rsidRPr="000245BA">
        <w:rPr>
          <w:color w:val="221E1F"/>
          <w:sz w:val="20"/>
          <w:szCs w:val="20"/>
        </w:rPr>
        <w:t xml:space="preserve"> При изучении данного тематического материала рекомендуется выбрать не менее трёх региональных традиций. Одна из которых —музыкаближайшихсоседей(например,дляобучающихсяНижегородскойобласти—чувашскийилимарийскийфольклор,дляобучающихся Краснодарского края — музыка Адыгеи и т. д.). Две другие культурные традиции желательно выбрать среди болееудалённыхгеографически,атакжепопринципуконтрастамелодико-ритмическихособенностей.ДляобучающихсяреспубликРоссийскойФедерациисредикультурныхтрадицийобязательнодолжна быть представленарусскаянародная музыка.</w:t>
      </w:r>
    </w:p>
    <w:p w:rsidR="00B5747B" w:rsidRPr="000245BA" w:rsidRDefault="00B5747B" w:rsidP="00D03353">
      <w:pPr>
        <w:ind w:right="327"/>
        <w:jc w:val="both"/>
        <w:rPr>
          <w:sz w:val="20"/>
          <w:szCs w:val="20"/>
        </w:rPr>
        <w:sectPr w:rsidR="00B5747B" w:rsidRPr="000245BA" w:rsidSect="00D03353">
          <w:pgSz w:w="11910" w:h="16840"/>
          <w:pgMar w:top="1040" w:right="428" w:bottom="900" w:left="709" w:header="0" w:footer="691"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13"/>
        <w:gridCol w:w="2255"/>
        <w:gridCol w:w="57"/>
        <w:gridCol w:w="2495"/>
        <w:gridCol w:w="38"/>
        <w:gridCol w:w="4073"/>
      </w:tblGrid>
      <w:tr w:rsidR="00B5747B" w:rsidRPr="000245BA" w:rsidTr="00301DE1">
        <w:trPr>
          <w:trHeight w:val="1106"/>
        </w:trPr>
        <w:tc>
          <w:tcPr>
            <w:tcW w:w="1147" w:type="dxa"/>
            <w:gridSpan w:val="2"/>
          </w:tcPr>
          <w:p w:rsidR="00B5747B" w:rsidRPr="000245BA" w:rsidRDefault="00B5747B" w:rsidP="00D03353">
            <w:pPr>
              <w:pStyle w:val="TableParagraph"/>
              <w:ind w:right="327"/>
              <w:rPr>
                <w:sz w:val="20"/>
                <w:szCs w:val="20"/>
              </w:rPr>
            </w:pPr>
          </w:p>
        </w:tc>
        <w:tc>
          <w:tcPr>
            <w:tcW w:w="2312" w:type="dxa"/>
            <w:gridSpan w:val="2"/>
          </w:tcPr>
          <w:p w:rsidR="00B5747B" w:rsidRPr="000245BA" w:rsidRDefault="00B5747B" w:rsidP="00D03353">
            <w:pPr>
              <w:pStyle w:val="TableParagraph"/>
              <w:ind w:right="327"/>
              <w:rPr>
                <w:sz w:val="20"/>
                <w:szCs w:val="20"/>
              </w:rPr>
            </w:pPr>
          </w:p>
        </w:tc>
        <w:tc>
          <w:tcPr>
            <w:tcW w:w="2533" w:type="dxa"/>
            <w:gridSpan w:val="2"/>
          </w:tcPr>
          <w:p w:rsidR="00B5747B" w:rsidRPr="000245BA" w:rsidRDefault="00B5747B" w:rsidP="00D03353">
            <w:pPr>
              <w:pStyle w:val="TableParagraph"/>
              <w:ind w:right="327"/>
              <w:rPr>
                <w:sz w:val="20"/>
                <w:szCs w:val="20"/>
              </w:rPr>
            </w:pPr>
          </w:p>
        </w:tc>
        <w:tc>
          <w:tcPr>
            <w:tcW w:w="4073" w:type="dxa"/>
          </w:tcPr>
          <w:p w:rsidR="00B5747B" w:rsidRPr="000245BA" w:rsidRDefault="00182789" w:rsidP="00D03353">
            <w:pPr>
              <w:pStyle w:val="TableParagraph"/>
              <w:ind w:left="106" w:right="327"/>
              <w:jc w:val="center"/>
              <w:rPr>
                <w:sz w:val="20"/>
                <w:szCs w:val="20"/>
              </w:rPr>
            </w:pPr>
            <w:r w:rsidRPr="000245BA">
              <w:rPr>
                <w:sz w:val="20"/>
                <w:szCs w:val="20"/>
              </w:rPr>
              <w:t>посвящённые музыке разныхнародовРоссии.</w:t>
            </w:r>
          </w:p>
          <w:p w:rsidR="00B5747B" w:rsidRPr="000245BA" w:rsidRDefault="00182789" w:rsidP="00D03353">
            <w:pPr>
              <w:pStyle w:val="TableParagraph"/>
              <w:ind w:left="106" w:right="327"/>
              <w:jc w:val="center"/>
              <w:rPr>
                <w:sz w:val="20"/>
                <w:szCs w:val="20"/>
              </w:rPr>
            </w:pPr>
            <w:r w:rsidRPr="000245BA">
              <w:rPr>
                <w:sz w:val="20"/>
                <w:szCs w:val="20"/>
              </w:rPr>
              <w:t>Музыкальныйфестиваль</w:t>
            </w:r>
          </w:p>
          <w:p w:rsidR="00B5747B" w:rsidRPr="000245BA" w:rsidRDefault="00182789" w:rsidP="00D03353">
            <w:pPr>
              <w:pStyle w:val="TableParagraph"/>
              <w:spacing w:line="269" w:lineRule="exact"/>
              <w:ind w:left="106" w:right="327"/>
              <w:jc w:val="center"/>
              <w:rPr>
                <w:sz w:val="20"/>
                <w:szCs w:val="20"/>
              </w:rPr>
            </w:pPr>
            <w:r w:rsidRPr="000245BA">
              <w:rPr>
                <w:sz w:val="20"/>
                <w:szCs w:val="20"/>
              </w:rPr>
              <w:t>«Народы России»</w:t>
            </w:r>
          </w:p>
        </w:tc>
      </w:tr>
      <w:tr w:rsidR="00B5747B" w:rsidRPr="000245BA" w:rsidTr="00301DE1">
        <w:trPr>
          <w:trHeight w:val="6808"/>
        </w:trPr>
        <w:tc>
          <w:tcPr>
            <w:tcW w:w="1147" w:type="dxa"/>
            <w:gridSpan w:val="2"/>
          </w:tcPr>
          <w:p w:rsidR="00B5747B" w:rsidRPr="000245BA" w:rsidRDefault="00182789" w:rsidP="00D03353">
            <w:pPr>
              <w:pStyle w:val="TableParagraph"/>
              <w:spacing w:line="262" w:lineRule="exact"/>
              <w:ind w:left="184" w:right="327"/>
              <w:rPr>
                <w:sz w:val="20"/>
                <w:szCs w:val="20"/>
              </w:rPr>
            </w:pPr>
            <w:r w:rsidRPr="000245BA">
              <w:rPr>
                <w:sz w:val="20"/>
                <w:szCs w:val="20"/>
              </w:rPr>
              <w:t>В)3—4</w:t>
            </w:r>
          </w:p>
          <w:p w:rsidR="00B5747B" w:rsidRPr="000245BA" w:rsidRDefault="00182789" w:rsidP="00D03353">
            <w:pPr>
              <w:pStyle w:val="TableParagraph"/>
              <w:ind w:left="352" w:right="327" w:hanging="221"/>
              <w:rPr>
                <w:sz w:val="20"/>
                <w:szCs w:val="20"/>
              </w:rPr>
            </w:pPr>
            <w:r w:rsidRPr="000245BA">
              <w:rPr>
                <w:sz w:val="20"/>
                <w:szCs w:val="20"/>
              </w:rPr>
              <w:t>учебныхчаса</w:t>
            </w:r>
          </w:p>
        </w:tc>
        <w:tc>
          <w:tcPr>
            <w:tcW w:w="2312" w:type="dxa"/>
            <w:gridSpan w:val="2"/>
          </w:tcPr>
          <w:p w:rsidR="00B5747B" w:rsidRPr="000245BA" w:rsidRDefault="00182789" w:rsidP="00D03353">
            <w:pPr>
              <w:pStyle w:val="TableParagraph"/>
              <w:ind w:left="170" w:right="327" w:firstLine="3"/>
              <w:jc w:val="center"/>
              <w:rPr>
                <w:sz w:val="20"/>
                <w:szCs w:val="20"/>
              </w:rPr>
            </w:pPr>
            <w:r w:rsidRPr="000245BA">
              <w:rPr>
                <w:sz w:val="20"/>
                <w:szCs w:val="20"/>
              </w:rPr>
              <w:t>Фольклор втворчестве</w:t>
            </w:r>
            <w:r w:rsidRPr="000245BA">
              <w:rPr>
                <w:spacing w:val="-1"/>
                <w:sz w:val="20"/>
                <w:szCs w:val="20"/>
              </w:rPr>
              <w:t>профессиональных</w:t>
            </w:r>
            <w:r w:rsidRPr="000245BA">
              <w:rPr>
                <w:sz w:val="20"/>
                <w:szCs w:val="20"/>
              </w:rPr>
              <w:t>композиторов</w:t>
            </w:r>
          </w:p>
        </w:tc>
        <w:tc>
          <w:tcPr>
            <w:tcW w:w="2533" w:type="dxa"/>
            <w:gridSpan w:val="2"/>
          </w:tcPr>
          <w:p w:rsidR="00B5747B" w:rsidRPr="000245BA" w:rsidRDefault="00182789" w:rsidP="00D03353">
            <w:pPr>
              <w:pStyle w:val="TableParagraph"/>
              <w:ind w:left="110" w:right="327" w:hanging="1"/>
              <w:jc w:val="center"/>
              <w:rPr>
                <w:sz w:val="20"/>
                <w:szCs w:val="20"/>
              </w:rPr>
            </w:pPr>
            <w:r w:rsidRPr="000245BA">
              <w:rPr>
                <w:sz w:val="20"/>
                <w:szCs w:val="20"/>
              </w:rPr>
              <w:t>Народные истокикомпозиторскоготворчества:обработкифольклора, цитаты;картины роднойприроды и отражениетипичныхобразов,характеров, важныхисторическихсобытий.</w:t>
            </w:r>
          </w:p>
          <w:p w:rsidR="00B5747B" w:rsidRPr="000245BA" w:rsidRDefault="00B5747B" w:rsidP="00D03353">
            <w:pPr>
              <w:pStyle w:val="TableParagraph"/>
              <w:ind w:right="327"/>
              <w:rPr>
                <w:sz w:val="20"/>
                <w:szCs w:val="20"/>
              </w:rPr>
            </w:pPr>
          </w:p>
          <w:p w:rsidR="00B5747B" w:rsidRPr="000245BA" w:rsidRDefault="00B5747B" w:rsidP="00D03353">
            <w:pPr>
              <w:pStyle w:val="TableParagraph"/>
              <w:ind w:right="327"/>
              <w:rPr>
                <w:sz w:val="20"/>
                <w:szCs w:val="20"/>
              </w:rPr>
            </w:pPr>
          </w:p>
          <w:p w:rsidR="00B5747B" w:rsidRPr="000245BA" w:rsidRDefault="00B5747B" w:rsidP="00D03353">
            <w:pPr>
              <w:pStyle w:val="TableParagraph"/>
              <w:ind w:right="327"/>
              <w:rPr>
                <w:sz w:val="20"/>
                <w:szCs w:val="20"/>
              </w:rPr>
            </w:pPr>
          </w:p>
          <w:p w:rsidR="00B5747B" w:rsidRPr="000245BA" w:rsidRDefault="00B5747B" w:rsidP="00D03353">
            <w:pPr>
              <w:pStyle w:val="TableParagraph"/>
              <w:ind w:right="327"/>
              <w:rPr>
                <w:sz w:val="20"/>
                <w:szCs w:val="20"/>
              </w:rPr>
            </w:pPr>
          </w:p>
          <w:p w:rsidR="00B5747B" w:rsidRPr="000245BA" w:rsidRDefault="00B5747B" w:rsidP="00D03353">
            <w:pPr>
              <w:pStyle w:val="TableParagraph"/>
              <w:ind w:right="327"/>
              <w:rPr>
                <w:sz w:val="20"/>
                <w:szCs w:val="20"/>
              </w:rPr>
            </w:pPr>
          </w:p>
          <w:p w:rsidR="00B5747B" w:rsidRPr="000245BA" w:rsidRDefault="00B5747B" w:rsidP="00D03353">
            <w:pPr>
              <w:pStyle w:val="TableParagraph"/>
              <w:ind w:right="327"/>
              <w:rPr>
                <w:sz w:val="20"/>
                <w:szCs w:val="20"/>
              </w:rPr>
            </w:pPr>
          </w:p>
          <w:p w:rsidR="00B5747B" w:rsidRPr="000245BA" w:rsidRDefault="00B5747B" w:rsidP="00D03353">
            <w:pPr>
              <w:pStyle w:val="TableParagraph"/>
              <w:ind w:right="327"/>
              <w:rPr>
                <w:sz w:val="20"/>
                <w:szCs w:val="20"/>
              </w:rPr>
            </w:pPr>
          </w:p>
          <w:p w:rsidR="00B5747B" w:rsidRPr="000245BA" w:rsidRDefault="00B5747B" w:rsidP="00D03353">
            <w:pPr>
              <w:pStyle w:val="TableParagraph"/>
              <w:spacing w:before="10"/>
              <w:ind w:right="327"/>
              <w:rPr>
                <w:sz w:val="20"/>
                <w:szCs w:val="20"/>
              </w:rPr>
            </w:pPr>
          </w:p>
          <w:p w:rsidR="00B5747B" w:rsidRPr="000245BA" w:rsidRDefault="00182789" w:rsidP="00D03353">
            <w:pPr>
              <w:pStyle w:val="TableParagraph"/>
              <w:ind w:left="143" w:right="327" w:hanging="4"/>
              <w:jc w:val="center"/>
              <w:rPr>
                <w:sz w:val="20"/>
                <w:szCs w:val="20"/>
              </w:rPr>
            </w:pPr>
            <w:r w:rsidRPr="000245BA">
              <w:rPr>
                <w:sz w:val="20"/>
                <w:szCs w:val="20"/>
              </w:rPr>
              <w:t>Внутреннее родствокомпозиторского инародноготворчествана интонационномуровне</w:t>
            </w:r>
          </w:p>
        </w:tc>
        <w:tc>
          <w:tcPr>
            <w:tcW w:w="4073" w:type="dxa"/>
          </w:tcPr>
          <w:p w:rsidR="00B5747B" w:rsidRPr="000245BA" w:rsidRDefault="00182789" w:rsidP="00D03353">
            <w:pPr>
              <w:pStyle w:val="TableParagraph"/>
              <w:ind w:left="106" w:right="327"/>
              <w:jc w:val="center"/>
              <w:rPr>
                <w:sz w:val="20"/>
                <w:szCs w:val="20"/>
              </w:rPr>
            </w:pPr>
            <w:r w:rsidRPr="000245BA">
              <w:rPr>
                <w:sz w:val="20"/>
                <w:szCs w:val="20"/>
              </w:rPr>
              <w:t>Сравнение аутентичногозвучанияфольклораи</w:t>
            </w:r>
          </w:p>
          <w:p w:rsidR="00B5747B" w:rsidRPr="000245BA" w:rsidRDefault="00182789" w:rsidP="00D03353">
            <w:pPr>
              <w:pStyle w:val="TableParagraph"/>
              <w:ind w:left="106" w:right="327"/>
              <w:jc w:val="center"/>
              <w:rPr>
                <w:sz w:val="20"/>
                <w:szCs w:val="20"/>
              </w:rPr>
            </w:pPr>
            <w:r w:rsidRPr="000245BA">
              <w:rPr>
                <w:sz w:val="20"/>
                <w:szCs w:val="20"/>
              </w:rPr>
              <w:t>фольклорных мелодий вкомпозиторской обработке.Разучивание, исполнениенародной песни вкомпозиторскойобработке.</w:t>
            </w:r>
          </w:p>
          <w:p w:rsidR="00B5747B" w:rsidRPr="000245BA" w:rsidRDefault="00182789" w:rsidP="00D03353">
            <w:pPr>
              <w:pStyle w:val="TableParagraph"/>
              <w:ind w:left="517" w:right="327" w:firstLine="208"/>
              <w:rPr>
                <w:sz w:val="20"/>
                <w:szCs w:val="20"/>
              </w:rPr>
            </w:pPr>
            <w:r w:rsidRPr="000245BA">
              <w:rPr>
                <w:sz w:val="20"/>
                <w:szCs w:val="20"/>
              </w:rPr>
              <w:t>Знакомство с 2—3</w:t>
            </w:r>
            <w:r w:rsidRPr="000245BA">
              <w:rPr>
                <w:spacing w:val="-1"/>
                <w:sz w:val="20"/>
                <w:szCs w:val="20"/>
              </w:rPr>
              <w:t>фрагментами</w:t>
            </w:r>
            <w:r w:rsidRPr="000245BA">
              <w:rPr>
                <w:sz w:val="20"/>
                <w:szCs w:val="20"/>
              </w:rPr>
              <w:t>крупных</w:t>
            </w:r>
          </w:p>
          <w:p w:rsidR="00B5747B" w:rsidRPr="000245BA" w:rsidRDefault="00182789" w:rsidP="00D03353">
            <w:pPr>
              <w:pStyle w:val="TableParagraph"/>
              <w:ind w:left="159" w:right="327"/>
              <w:jc w:val="center"/>
              <w:rPr>
                <w:sz w:val="20"/>
                <w:szCs w:val="20"/>
              </w:rPr>
            </w:pPr>
            <w:r w:rsidRPr="000245BA">
              <w:rPr>
                <w:sz w:val="20"/>
                <w:szCs w:val="20"/>
              </w:rPr>
              <w:t>сочинений (опера, симфония,концерт, квартет, вариации ит. и.), в которыхиспользованы подлинныенародныемелодии.</w:t>
            </w:r>
          </w:p>
          <w:p w:rsidR="00B5747B" w:rsidRPr="000245BA" w:rsidRDefault="00182789" w:rsidP="00D03353">
            <w:pPr>
              <w:pStyle w:val="TableParagraph"/>
              <w:ind w:left="106" w:right="327"/>
              <w:jc w:val="center"/>
              <w:rPr>
                <w:sz w:val="20"/>
                <w:szCs w:val="20"/>
              </w:rPr>
            </w:pPr>
            <w:r w:rsidRPr="000245BA">
              <w:rPr>
                <w:sz w:val="20"/>
                <w:szCs w:val="20"/>
              </w:rPr>
              <w:t>Наблюдениезапринципамикомпозиторской обработки,развития фольклорноготематическогоматериала.</w:t>
            </w:r>
          </w:p>
          <w:p w:rsidR="00B5747B" w:rsidRPr="000245BA" w:rsidRDefault="00B5747B" w:rsidP="00D03353">
            <w:pPr>
              <w:pStyle w:val="TableParagraph"/>
              <w:spacing w:before="10"/>
              <w:ind w:right="327"/>
              <w:rPr>
                <w:sz w:val="20"/>
                <w:szCs w:val="20"/>
              </w:rPr>
            </w:pPr>
          </w:p>
          <w:p w:rsidR="00B5747B" w:rsidRPr="000245BA" w:rsidRDefault="00182789" w:rsidP="00D03353">
            <w:pPr>
              <w:pStyle w:val="TableParagraph"/>
              <w:ind w:left="124" w:right="327"/>
              <w:jc w:val="center"/>
              <w:rPr>
                <w:sz w:val="20"/>
                <w:szCs w:val="20"/>
              </w:rPr>
            </w:pPr>
            <w:r w:rsidRPr="000245BA">
              <w:rPr>
                <w:i/>
                <w:sz w:val="20"/>
                <w:szCs w:val="20"/>
              </w:rPr>
              <w:t>На выбор или факультативно</w:t>
            </w:r>
            <w:r w:rsidRPr="000245BA">
              <w:rPr>
                <w:sz w:val="20"/>
                <w:szCs w:val="20"/>
              </w:rPr>
              <w:t>Исследовательские,творческие проекты,раскрывающие темуотражения фольклора втворчествепрофессиональныхкомпозиторов (на примеревыбранной региональнойтрадиции).</w:t>
            </w:r>
          </w:p>
          <w:p w:rsidR="00B5747B" w:rsidRPr="000245BA" w:rsidRDefault="00182789" w:rsidP="00D03353">
            <w:pPr>
              <w:pStyle w:val="TableParagraph"/>
              <w:spacing w:before="1"/>
              <w:ind w:left="150" w:right="327" w:firstLine="2"/>
              <w:jc w:val="center"/>
              <w:rPr>
                <w:sz w:val="20"/>
                <w:szCs w:val="20"/>
              </w:rPr>
            </w:pPr>
            <w:r w:rsidRPr="000245BA">
              <w:rPr>
                <w:sz w:val="20"/>
                <w:szCs w:val="20"/>
              </w:rPr>
              <w:t>Посещение концерта,спектакля (просмотр фильма,телепередачи), посвящённогоданной теме. Обсуждение вклассе и/или письменнаярецензияпорезультатам</w:t>
            </w:r>
          </w:p>
          <w:p w:rsidR="00B5747B" w:rsidRPr="000245BA" w:rsidRDefault="00182789" w:rsidP="00D03353">
            <w:pPr>
              <w:pStyle w:val="TableParagraph"/>
              <w:spacing w:line="270" w:lineRule="exact"/>
              <w:ind w:left="106" w:right="327"/>
              <w:jc w:val="center"/>
              <w:rPr>
                <w:sz w:val="20"/>
                <w:szCs w:val="20"/>
              </w:rPr>
            </w:pPr>
            <w:r w:rsidRPr="000245BA">
              <w:rPr>
                <w:sz w:val="20"/>
                <w:szCs w:val="20"/>
              </w:rPr>
              <w:t>просмотра</w:t>
            </w:r>
          </w:p>
        </w:tc>
      </w:tr>
      <w:tr w:rsidR="00B5747B" w:rsidRPr="000245BA" w:rsidTr="00301DE1">
        <w:trPr>
          <w:trHeight w:val="2399"/>
        </w:trPr>
        <w:tc>
          <w:tcPr>
            <w:tcW w:w="1134" w:type="dxa"/>
          </w:tcPr>
          <w:p w:rsidR="00B5747B" w:rsidRPr="000245BA" w:rsidRDefault="00182789" w:rsidP="00D03353">
            <w:pPr>
              <w:pStyle w:val="TableParagraph"/>
              <w:spacing w:line="265" w:lineRule="exact"/>
              <w:ind w:left="271" w:right="327"/>
              <w:rPr>
                <w:sz w:val="20"/>
                <w:szCs w:val="20"/>
              </w:rPr>
            </w:pPr>
            <w:r w:rsidRPr="000245BA">
              <w:rPr>
                <w:sz w:val="20"/>
                <w:szCs w:val="20"/>
              </w:rPr>
              <w:t>Г)3—4</w:t>
            </w:r>
          </w:p>
          <w:p w:rsidR="00B5747B" w:rsidRPr="000245BA" w:rsidRDefault="00182789" w:rsidP="00D03353">
            <w:pPr>
              <w:pStyle w:val="TableParagraph"/>
              <w:ind w:left="431" w:right="327" w:hanging="221"/>
              <w:rPr>
                <w:sz w:val="20"/>
                <w:szCs w:val="20"/>
              </w:rPr>
            </w:pPr>
            <w:r w:rsidRPr="000245BA">
              <w:rPr>
                <w:sz w:val="20"/>
                <w:szCs w:val="20"/>
              </w:rPr>
              <w:t>учебныхчаса</w:t>
            </w:r>
          </w:p>
        </w:tc>
        <w:tc>
          <w:tcPr>
            <w:tcW w:w="2268" w:type="dxa"/>
            <w:gridSpan w:val="2"/>
          </w:tcPr>
          <w:p w:rsidR="00B5747B" w:rsidRPr="000245BA" w:rsidRDefault="00182789" w:rsidP="00D03353">
            <w:pPr>
              <w:pStyle w:val="TableParagraph"/>
              <w:ind w:left="199" w:right="327" w:firstLine="292"/>
              <w:rPr>
                <w:sz w:val="20"/>
                <w:szCs w:val="20"/>
              </w:rPr>
            </w:pPr>
            <w:r w:rsidRPr="000245BA">
              <w:rPr>
                <w:sz w:val="20"/>
                <w:szCs w:val="20"/>
              </w:rPr>
              <w:t>На</w:t>
            </w:r>
            <w:r w:rsidRPr="000245BA">
              <w:rPr>
                <w:spacing w:val="-1"/>
                <w:sz w:val="20"/>
                <w:szCs w:val="20"/>
              </w:rPr>
              <w:t>рубежах</w:t>
            </w:r>
            <w:r w:rsidRPr="000245BA">
              <w:rPr>
                <w:sz w:val="20"/>
                <w:szCs w:val="20"/>
              </w:rPr>
              <w:t>культур</w:t>
            </w:r>
          </w:p>
        </w:tc>
        <w:tc>
          <w:tcPr>
            <w:tcW w:w="2552" w:type="dxa"/>
            <w:gridSpan w:val="2"/>
          </w:tcPr>
          <w:p w:rsidR="00B5747B" w:rsidRPr="000245BA" w:rsidRDefault="00182789" w:rsidP="00D03353">
            <w:pPr>
              <w:pStyle w:val="TableParagraph"/>
              <w:spacing w:line="265" w:lineRule="exact"/>
              <w:ind w:left="111" w:right="327"/>
              <w:jc w:val="center"/>
              <w:rPr>
                <w:sz w:val="20"/>
                <w:szCs w:val="20"/>
              </w:rPr>
            </w:pPr>
            <w:r w:rsidRPr="000245BA">
              <w:rPr>
                <w:sz w:val="20"/>
                <w:szCs w:val="20"/>
              </w:rPr>
              <w:t>Взаимноевлияние</w:t>
            </w:r>
          </w:p>
          <w:p w:rsidR="00B5747B" w:rsidRPr="000245BA" w:rsidRDefault="00182789" w:rsidP="00D03353">
            <w:pPr>
              <w:pStyle w:val="TableParagraph"/>
              <w:ind w:left="117" w:right="327"/>
              <w:jc w:val="center"/>
              <w:rPr>
                <w:sz w:val="20"/>
                <w:szCs w:val="20"/>
              </w:rPr>
            </w:pPr>
            <w:r w:rsidRPr="000245BA">
              <w:rPr>
                <w:sz w:val="20"/>
                <w:szCs w:val="20"/>
              </w:rPr>
              <w:t>фольклорных традицийдругнадруга.</w:t>
            </w:r>
          </w:p>
          <w:p w:rsidR="00B5747B" w:rsidRPr="000245BA" w:rsidRDefault="00182789" w:rsidP="00D03353">
            <w:pPr>
              <w:pStyle w:val="TableParagraph"/>
              <w:ind w:left="633" w:right="327" w:hanging="212"/>
              <w:rPr>
                <w:sz w:val="20"/>
                <w:szCs w:val="20"/>
              </w:rPr>
            </w:pPr>
            <w:r w:rsidRPr="000245BA">
              <w:rPr>
                <w:sz w:val="20"/>
                <w:szCs w:val="20"/>
              </w:rPr>
              <w:t>Этнографическиеэкспедиции ифестивали.</w:t>
            </w:r>
          </w:p>
          <w:p w:rsidR="00B5747B" w:rsidRPr="000245BA" w:rsidRDefault="00182789" w:rsidP="00D03353">
            <w:pPr>
              <w:pStyle w:val="TableParagraph"/>
              <w:ind w:left="782" w:right="327" w:hanging="478"/>
              <w:rPr>
                <w:sz w:val="20"/>
                <w:szCs w:val="20"/>
              </w:rPr>
            </w:pPr>
            <w:r w:rsidRPr="000245BA">
              <w:rPr>
                <w:sz w:val="20"/>
                <w:szCs w:val="20"/>
              </w:rPr>
              <w:t>Современная жизньфольклора</w:t>
            </w:r>
          </w:p>
        </w:tc>
        <w:tc>
          <w:tcPr>
            <w:tcW w:w="4111" w:type="dxa"/>
            <w:gridSpan w:val="2"/>
          </w:tcPr>
          <w:p w:rsidR="00B5747B" w:rsidRPr="000245BA" w:rsidRDefault="00182789" w:rsidP="00D03353">
            <w:pPr>
              <w:pStyle w:val="TableParagraph"/>
              <w:ind w:left="133" w:right="327" w:firstLine="5"/>
              <w:jc w:val="center"/>
              <w:rPr>
                <w:sz w:val="20"/>
                <w:szCs w:val="20"/>
              </w:rPr>
            </w:pPr>
            <w:r w:rsidRPr="000245BA">
              <w:rPr>
                <w:sz w:val="20"/>
                <w:szCs w:val="20"/>
              </w:rPr>
              <w:t>Знакомство с примерами смешениякультурныхтрадицийвпограничныхтерриториях</w:t>
            </w:r>
            <w:r w:rsidRPr="000245BA">
              <w:rPr>
                <w:sz w:val="20"/>
                <w:szCs w:val="20"/>
                <w:vertAlign w:val="superscript"/>
              </w:rPr>
              <w:t>1</w:t>
            </w:r>
            <w:r w:rsidRPr="000245BA">
              <w:rPr>
                <w:sz w:val="20"/>
                <w:szCs w:val="20"/>
              </w:rPr>
              <w:t>. Выявление причинно-следственных связей такогосмешения.</w:t>
            </w:r>
          </w:p>
          <w:p w:rsidR="00B5747B" w:rsidRPr="000245BA" w:rsidRDefault="00182789" w:rsidP="00D03353">
            <w:pPr>
              <w:pStyle w:val="TableParagraph"/>
              <w:ind w:left="217" w:right="327" w:firstLine="3"/>
              <w:jc w:val="center"/>
              <w:rPr>
                <w:sz w:val="20"/>
                <w:szCs w:val="20"/>
              </w:rPr>
            </w:pPr>
            <w:r w:rsidRPr="000245BA">
              <w:rPr>
                <w:sz w:val="20"/>
                <w:szCs w:val="20"/>
              </w:rPr>
              <w:t>Изучение творчества и вклада вразвитие культуры современныхэтно-исполнителей,исследователейтрадиционногофольклора.</w:t>
            </w:r>
          </w:p>
          <w:p w:rsidR="00B5747B" w:rsidRPr="000245BA" w:rsidRDefault="00182789" w:rsidP="00D03353">
            <w:pPr>
              <w:pStyle w:val="TableParagraph"/>
              <w:ind w:left="294" w:right="327" w:firstLine="1"/>
              <w:jc w:val="center"/>
              <w:rPr>
                <w:sz w:val="20"/>
                <w:szCs w:val="20"/>
              </w:rPr>
            </w:pPr>
            <w:r w:rsidRPr="000245BA">
              <w:rPr>
                <w:i/>
                <w:sz w:val="20"/>
                <w:szCs w:val="20"/>
              </w:rPr>
              <w:t>На выбор или факультативно</w:t>
            </w:r>
            <w:r w:rsidRPr="000245BA">
              <w:rPr>
                <w:sz w:val="20"/>
                <w:szCs w:val="20"/>
              </w:rPr>
              <w:t>Участие в этнографическойэкспедиции,посещение/участиев</w:t>
            </w:r>
          </w:p>
          <w:p w:rsidR="00B5747B" w:rsidRPr="000245BA" w:rsidRDefault="00182789" w:rsidP="00D03353">
            <w:pPr>
              <w:pStyle w:val="TableParagraph"/>
              <w:spacing w:line="269" w:lineRule="exact"/>
              <w:ind w:left="239" w:right="327"/>
              <w:jc w:val="center"/>
              <w:rPr>
                <w:sz w:val="20"/>
                <w:szCs w:val="20"/>
              </w:rPr>
            </w:pPr>
            <w:r w:rsidRPr="000245BA">
              <w:rPr>
                <w:sz w:val="20"/>
                <w:szCs w:val="20"/>
              </w:rPr>
              <w:t>фестивалетрадиционнойкультуры</w:t>
            </w:r>
          </w:p>
        </w:tc>
      </w:tr>
    </w:tbl>
    <w:p w:rsidR="00B5747B" w:rsidRPr="000245BA" w:rsidRDefault="00B5747B" w:rsidP="00D03353">
      <w:pPr>
        <w:pStyle w:val="a6"/>
        <w:spacing w:before="7"/>
        <w:ind w:left="0" w:right="327" w:firstLine="0"/>
        <w:jc w:val="left"/>
        <w:rPr>
          <w:sz w:val="20"/>
          <w:szCs w:val="20"/>
        </w:rPr>
      </w:pPr>
    </w:p>
    <w:p w:rsidR="00B5747B" w:rsidRPr="000245BA" w:rsidRDefault="00182789" w:rsidP="00D03353">
      <w:pPr>
        <w:spacing w:before="94"/>
        <w:ind w:left="233" w:right="327"/>
        <w:jc w:val="center"/>
        <w:rPr>
          <w:b/>
          <w:sz w:val="20"/>
          <w:szCs w:val="20"/>
        </w:rPr>
      </w:pPr>
      <w:r w:rsidRPr="000245BA">
        <w:rPr>
          <w:b/>
          <w:sz w:val="20"/>
          <w:szCs w:val="20"/>
        </w:rPr>
        <w:t>1</w:t>
      </w: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8"/>
        <w:gridCol w:w="1510"/>
        <w:gridCol w:w="3003"/>
        <w:gridCol w:w="4515"/>
      </w:tblGrid>
      <w:tr w:rsidR="00B5747B" w:rsidRPr="000245BA" w:rsidTr="00301DE1">
        <w:trPr>
          <w:trHeight w:val="1105"/>
        </w:trPr>
        <w:tc>
          <w:tcPr>
            <w:tcW w:w="1178" w:type="dxa"/>
          </w:tcPr>
          <w:p w:rsidR="00B5747B" w:rsidRPr="000245BA" w:rsidRDefault="00182789" w:rsidP="00D03353">
            <w:pPr>
              <w:pStyle w:val="TableParagraph"/>
              <w:spacing w:line="276" w:lineRule="exact"/>
              <w:ind w:left="227" w:right="327" w:hanging="2"/>
              <w:jc w:val="center"/>
              <w:rPr>
                <w:b/>
                <w:sz w:val="20"/>
                <w:szCs w:val="20"/>
              </w:rPr>
            </w:pPr>
            <w:r w:rsidRPr="000245BA">
              <w:rPr>
                <w:b/>
                <w:sz w:val="20"/>
                <w:szCs w:val="20"/>
              </w:rPr>
              <w:t>№блока,кол-вочасов</w:t>
            </w:r>
          </w:p>
        </w:tc>
        <w:tc>
          <w:tcPr>
            <w:tcW w:w="1510"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446" w:right="327"/>
              <w:rPr>
                <w:b/>
                <w:sz w:val="20"/>
                <w:szCs w:val="20"/>
              </w:rPr>
            </w:pPr>
            <w:r w:rsidRPr="000245BA">
              <w:rPr>
                <w:b/>
                <w:sz w:val="20"/>
                <w:szCs w:val="20"/>
              </w:rPr>
              <w:t>Темы</w:t>
            </w:r>
          </w:p>
        </w:tc>
        <w:tc>
          <w:tcPr>
            <w:tcW w:w="3003"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833" w:right="327"/>
              <w:rPr>
                <w:b/>
                <w:sz w:val="20"/>
                <w:szCs w:val="20"/>
              </w:rPr>
            </w:pPr>
            <w:r w:rsidRPr="000245BA">
              <w:rPr>
                <w:b/>
                <w:sz w:val="20"/>
                <w:szCs w:val="20"/>
              </w:rPr>
              <w:t>Содержание</w:t>
            </w:r>
          </w:p>
        </w:tc>
        <w:tc>
          <w:tcPr>
            <w:tcW w:w="4515" w:type="dxa"/>
          </w:tcPr>
          <w:p w:rsidR="00B5747B" w:rsidRPr="000245BA" w:rsidRDefault="00B5747B" w:rsidP="00D03353">
            <w:pPr>
              <w:pStyle w:val="TableParagraph"/>
              <w:spacing w:before="10"/>
              <w:ind w:right="327"/>
              <w:rPr>
                <w:b/>
                <w:sz w:val="20"/>
                <w:szCs w:val="20"/>
              </w:rPr>
            </w:pPr>
          </w:p>
          <w:p w:rsidR="00B5747B" w:rsidRPr="000245BA" w:rsidRDefault="00182789" w:rsidP="00D03353">
            <w:pPr>
              <w:pStyle w:val="TableParagraph"/>
              <w:ind w:left="1077" w:right="327" w:hanging="320"/>
              <w:rPr>
                <w:b/>
                <w:sz w:val="20"/>
                <w:szCs w:val="20"/>
              </w:rPr>
            </w:pPr>
            <w:r w:rsidRPr="000245BA">
              <w:rPr>
                <w:b/>
                <w:sz w:val="20"/>
                <w:szCs w:val="20"/>
              </w:rPr>
              <w:t>Виды деятельностиобучающихся</w:t>
            </w:r>
          </w:p>
        </w:tc>
      </w:tr>
      <w:tr w:rsidR="00B5747B" w:rsidRPr="000245BA" w:rsidTr="00301DE1">
        <w:trPr>
          <w:trHeight w:val="3686"/>
        </w:trPr>
        <w:tc>
          <w:tcPr>
            <w:tcW w:w="1178" w:type="dxa"/>
          </w:tcPr>
          <w:p w:rsidR="00B5747B" w:rsidRPr="000245BA" w:rsidRDefault="00182789" w:rsidP="00D03353">
            <w:pPr>
              <w:pStyle w:val="TableParagraph"/>
              <w:spacing w:line="268" w:lineRule="exact"/>
              <w:ind w:left="191" w:right="327"/>
              <w:rPr>
                <w:sz w:val="20"/>
                <w:szCs w:val="20"/>
              </w:rPr>
            </w:pPr>
            <w:r w:rsidRPr="000245BA">
              <w:rPr>
                <w:sz w:val="20"/>
                <w:szCs w:val="20"/>
              </w:rPr>
              <w:t>А)3—4</w:t>
            </w:r>
          </w:p>
          <w:p w:rsidR="00B5747B" w:rsidRPr="000245BA" w:rsidRDefault="00182789" w:rsidP="00D03353">
            <w:pPr>
              <w:pStyle w:val="TableParagraph"/>
              <w:ind w:left="369" w:right="327" w:hanging="221"/>
              <w:rPr>
                <w:sz w:val="20"/>
                <w:szCs w:val="20"/>
              </w:rPr>
            </w:pPr>
            <w:r w:rsidRPr="000245BA">
              <w:rPr>
                <w:sz w:val="20"/>
                <w:szCs w:val="20"/>
              </w:rPr>
              <w:t>учебных часа</w:t>
            </w:r>
          </w:p>
        </w:tc>
        <w:tc>
          <w:tcPr>
            <w:tcW w:w="1510" w:type="dxa"/>
          </w:tcPr>
          <w:p w:rsidR="00B5747B" w:rsidRPr="000245BA" w:rsidRDefault="00182789" w:rsidP="00D03353">
            <w:pPr>
              <w:pStyle w:val="TableParagraph"/>
              <w:ind w:left="120" w:right="327" w:firstLine="1"/>
              <w:jc w:val="center"/>
              <w:rPr>
                <w:sz w:val="20"/>
                <w:szCs w:val="20"/>
              </w:rPr>
            </w:pPr>
            <w:r w:rsidRPr="000245BA">
              <w:rPr>
                <w:sz w:val="20"/>
                <w:szCs w:val="20"/>
              </w:rPr>
              <w:t>Музыка —древнейшийязыкчеловече-ства</w:t>
            </w:r>
          </w:p>
        </w:tc>
        <w:tc>
          <w:tcPr>
            <w:tcW w:w="3003" w:type="dxa"/>
          </w:tcPr>
          <w:p w:rsidR="00B5747B" w:rsidRPr="000245BA" w:rsidRDefault="00182789" w:rsidP="00D03353">
            <w:pPr>
              <w:pStyle w:val="TableParagraph"/>
              <w:ind w:left="120" w:right="327" w:hanging="1"/>
              <w:jc w:val="center"/>
              <w:rPr>
                <w:sz w:val="20"/>
                <w:szCs w:val="20"/>
              </w:rPr>
            </w:pPr>
            <w:r w:rsidRPr="000245BA">
              <w:rPr>
                <w:sz w:val="20"/>
                <w:szCs w:val="20"/>
              </w:rPr>
              <w:t>Археологические находки,легенды и сказания о му-зыке древних. ДревняяГреция — колыбельевропейской культуры (те-атр, хор, оркестр, лады,учениеогармонииидр.)</w:t>
            </w:r>
          </w:p>
        </w:tc>
        <w:tc>
          <w:tcPr>
            <w:tcW w:w="4515" w:type="dxa"/>
          </w:tcPr>
          <w:p w:rsidR="00B5747B" w:rsidRPr="000245BA" w:rsidRDefault="00182789" w:rsidP="00D03353">
            <w:pPr>
              <w:pStyle w:val="TableParagraph"/>
              <w:ind w:left="136" w:right="327" w:hanging="2"/>
              <w:jc w:val="center"/>
              <w:rPr>
                <w:sz w:val="20"/>
                <w:szCs w:val="20"/>
              </w:rPr>
            </w:pPr>
            <w:r w:rsidRPr="000245BA">
              <w:rPr>
                <w:sz w:val="20"/>
                <w:szCs w:val="20"/>
              </w:rPr>
              <w:t>Экскурсия в музей (реальныйили виртуальный) с экспозициеймузыкальных артефактов</w:t>
            </w:r>
          </w:p>
          <w:p w:rsidR="00B5747B" w:rsidRPr="000245BA" w:rsidRDefault="00182789" w:rsidP="00D03353">
            <w:pPr>
              <w:pStyle w:val="TableParagraph"/>
              <w:ind w:left="139" w:right="327"/>
              <w:jc w:val="center"/>
              <w:rPr>
                <w:sz w:val="20"/>
                <w:szCs w:val="20"/>
              </w:rPr>
            </w:pPr>
            <w:r w:rsidRPr="000245BA">
              <w:rPr>
                <w:sz w:val="20"/>
                <w:szCs w:val="20"/>
              </w:rPr>
              <w:t>древности, последующийпересказ полученнойинформации.</w:t>
            </w:r>
          </w:p>
          <w:p w:rsidR="00B5747B" w:rsidRPr="000245BA" w:rsidRDefault="00182789" w:rsidP="00D03353">
            <w:pPr>
              <w:pStyle w:val="TableParagraph"/>
              <w:ind w:left="141" w:right="327"/>
              <w:jc w:val="center"/>
              <w:rPr>
                <w:sz w:val="20"/>
                <w:szCs w:val="20"/>
              </w:rPr>
            </w:pPr>
            <w:r w:rsidRPr="000245BA">
              <w:rPr>
                <w:sz w:val="20"/>
                <w:szCs w:val="20"/>
              </w:rPr>
              <w:t>Импровизациявдухедревнегообряда (вызывание дождя,поклонениетотемному</w:t>
            </w:r>
          </w:p>
          <w:p w:rsidR="00B5747B" w:rsidRPr="000245BA" w:rsidRDefault="00182789" w:rsidP="00D03353">
            <w:pPr>
              <w:pStyle w:val="TableParagraph"/>
              <w:ind w:left="137" w:right="327"/>
              <w:jc w:val="center"/>
              <w:rPr>
                <w:sz w:val="20"/>
                <w:szCs w:val="20"/>
              </w:rPr>
            </w:pPr>
            <w:r w:rsidRPr="000245BA">
              <w:rPr>
                <w:sz w:val="20"/>
                <w:szCs w:val="20"/>
              </w:rPr>
              <w:t>животномуи т. п.).</w:t>
            </w:r>
          </w:p>
          <w:p w:rsidR="00B5747B" w:rsidRPr="000245BA" w:rsidRDefault="00182789" w:rsidP="00D03353">
            <w:pPr>
              <w:pStyle w:val="TableParagraph"/>
              <w:ind w:left="140" w:right="327"/>
              <w:jc w:val="center"/>
              <w:rPr>
                <w:sz w:val="20"/>
                <w:szCs w:val="20"/>
              </w:rPr>
            </w:pPr>
            <w:r w:rsidRPr="000245BA">
              <w:rPr>
                <w:sz w:val="20"/>
                <w:szCs w:val="20"/>
              </w:rPr>
              <w:t>Озвучивание, театрализациялегенды/мифаомузыке.</w:t>
            </w:r>
          </w:p>
          <w:p w:rsidR="00B5747B" w:rsidRPr="000245BA" w:rsidRDefault="00182789" w:rsidP="00D03353">
            <w:pPr>
              <w:pStyle w:val="TableParagraph"/>
              <w:ind w:left="141" w:right="327"/>
              <w:jc w:val="center"/>
              <w:rPr>
                <w:sz w:val="20"/>
                <w:szCs w:val="20"/>
              </w:rPr>
            </w:pPr>
            <w:r w:rsidRPr="000245BA">
              <w:rPr>
                <w:i/>
                <w:sz w:val="20"/>
                <w:szCs w:val="20"/>
              </w:rPr>
              <w:t>Навыборилифакультативно</w:t>
            </w:r>
            <w:r w:rsidRPr="000245BA">
              <w:rPr>
                <w:sz w:val="20"/>
                <w:szCs w:val="20"/>
              </w:rPr>
              <w:t>Квесты, викторины,интеллектуальныеигры.</w:t>
            </w:r>
          </w:p>
          <w:p w:rsidR="00B5747B" w:rsidRPr="000245BA" w:rsidRDefault="00182789" w:rsidP="00D03353">
            <w:pPr>
              <w:pStyle w:val="TableParagraph"/>
              <w:spacing w:line="270" w:lineRule="atLeast"/>
              <w:ind w:left="218" w:right="327" w:firstLine="2"/>
              <w:jc w:val="center"/>
              <w:rPr>
                <w:sz w:val="20"/>
                <w:szCs w:val="20"/>
              </w:rPr>
            </w:pPr>
            <w:r w:rsidRPr="000245BA">
              <w:rPr>
                <w:sz w:val="20"/>
                <w:szCs w:val="20"/>
              </w:rPr>
              <w:t>Исследовательские проекты врамкахтематики«МифыДрев-ней Греции в музыкальномискусствеXVII—XXвеков»</w:t>
            </w:r>
          </w:p>
        </w:tc>
      </w:tr>
      <w:tr w:rsidR="00B5747B" w:rsidRPr="000245BA" w:rsidTr="00301DE1">
        <w:trPr>
          <w:trHeight w:val="2689"/>
        </w:trPr>
        <w:tc>
          <w:tcPr>
            <w:tcW w:w="1178" w:type="dxa"/>
          </w:tcPr>
          <w:p w:rsidR="00B5747B" w:rsidRPr="000245BA" w:rsidRDefault="00182789" w:rsidP="00D03353">
            <w:pPr>
              <w:pStyle w:val="TableParagraph"/>
              <w:spacing w:line="268" w:lineRule="exact"/>
              <w:ind w:left="211" w:right="327"/>
              <w:rPr>
                <w:sz w:val="20"/>
                <w:szCs w:val="20"/>
              </w:rPr>
            </w:pPr>
            <w:r w:rsidRPr="000245BA">
              <w:rPr>
                <w:sz w:val="20"/>
                <w:szCs w:val="20"/>
              </w:rPr>
              <w:t>Б)3—4</w:t>
            </w:r>
          </w:p>
          <w:p w:rsidR="00B5747B" w:rsidRPr="000245BA" w:rsidRDefault="00182789" w:rsidP="00D03353">
            <w:pPr>
              <w:pStyle w:val="TableParagraph"/>
              <w:ind w:left="369" w:right="327" w:hanging="221"/>
              <w:rPr>
                <w:sz w:val="20"/>
                <w:szCs w:val="20"/>
              </w:rPr>
            </w:pPr>
            <w:r w:rsidRPr="000245BA">
              <w:rPr>
                <w:sz w:val="20"/>
                <w:szCs w:val="20"/>
              </w:rPr>
              <w:t>учебных часа</w:t>
            </w:r>
          </w:p>
        </w:tc>
        <w:tc>
          <w:tcPr>
            <w:tcW w:w="1510" w:type="dxa"/>
          </w:tcPr>
          <w:p w:rsidR="00B5747B" w:rsidRPr="000245BA" w:rsidRDefault="00182789" w:rsidP="00D03353">
            <w:pPr>
              <w:pStyle w:val="TableParagraph"/>
              <w:ind w:left="151" w:right="327" w:firstLine="43"/>
              <w:jc w:val="both"/>
              <w:rPr>
                <w:sz w:val="20"/>
                <w:szCs w:val="20"/>
              </w:rPr>
            </w:pPr>
            <w:r w:rsidRPr="000245BA">
              <w:rPr>
                <w:sz w:val="20"/>
                <w:szCs w:val="20"/>
              </w:rPr>
              <w:t>Музыкаль-ный фоль-клор наро-довЕвропы</w:t>
            </w:r>
          </w:p>
        </w:tc>
        <w:tc>
          <w:tcPr>
            <w:tcW w:w="3003" w:type="dxa"/>
          </w:tcPr>
          <w:p w:rsidR="00B5747B" w:rsidRPr="000245BA" w:rsidRDefault="00182789" w:rsidP="00D03353">
            <w:pPr>
              <w:pStyle w:val="TableParagraph"/>
              <w:spacing w:line="268" w:lineRule="exact"/>
              <w:ind w:left="194" w:right="327"/>
              <w:jc w:val="center"/>
              <w:rPr>
                <w:sz w:val="20"/>
                <w:szCs w:val="20"/>
              </w:rPr>
            </w:pPr>
            <w:r w:rsidRPr="000245BA">
              <w:rPr>
                <w:sz w:val="20"/>
                <w:szCs w:val="20"/>
              </w:rPr>
              <w:t>Интонациииритмы,</w:t>
            </w:r>
          </w:p>
          <w:p w:rsidR="00B5747B" w:rsidRPr="000245BA" w:rsidRDefault="00182789" w:rsidP="00D03353">
            <w:pPr>
              <w:pStyle w:val="TableParagraph"/>
              <w:ind w:left="197" w:right="327"/>
              <w:jc w:val="center"/>
              <w:rPr>
                <w:sz w:val="20"/>
                <w:szCs w:val="20"/>
              </w:rPr>
            </w:pPr>
            <w:r w:rsidRPr="000245BA">
              <w:rPr>
                <w:sz w:val="20"/>
                <w:szCs w:val="20"/>
              </w:rPr>
              <w:t>формы и жанры европей-скогофольклора</w:t>
            </w:r>
            <w:r w:rsidRPr="000245BA">
              <w:rPr>
                <w:sz w:val="20"/>
                <w:szCs w:val="20"/>
                <w:vertAlign w:val="superscript"/>
              </w:rPr>
              <w:t>2.</w:t>
            </w:r>
          </w:p>
          <w:p w:rsidR="00B5747B" w:rsidRPr="000245BA" w:rsidRDefault="00182789" w:rsidP="00D03353">
            <w:pPr>
              <w:pStyle w:val="TableParagraph"/>
              <w:ind w:left="194" w:right="327"/>
              <w:jc w:val="center"/>
              <w:rPr>
                <w:sz w:val="20"/>
                <w:szCs w:val="20"/>
              </w:rPr>
            </w:pPr>
            <w:r w:rsidRPr="000245BA">
              <w:rPr>
                <w:sz w:val="20"/>
                <w:szCs w:val="20"/>
              </w:rPr>
              <w:t>Отражениеевропейскогофольклора в творчествепрофессиональныхкомпозиторов</w:t>
            </w:r>
          </w:p>
        </w:tc>
        <w:tc>
          <w:tcPr>
            <w:tcW w:w="4515" w:type="dxa"/>
          </w:tcPr>
          <w:p w:rsidR="00B5747B" w:rsidRPr="000245BA" w:rsidRDefault="00182789" w:rsidP="00D03353">
            <w:pPr>
              <w:pStyle w:val="TableParagraph"/>
              <w:ind w:left="192" w:right="327" w:hanging="2"/>
              <w:jc w:val="center"/>
              <w:rPr>
                <w:sz w:val="20"/>
                <w:szCs w:val="20"/>
              </w:rPr>
            </w:pPr>
            <w:r w:rsidRPr="000245BA">
              <w:rPr>
                <w:sz w:val="20"/>
                <w:szCs w:val="20"/>
              </w:rPr>
              <w:t>Выявление характерныхинтонаций и ритмов в звучаниитрадиционной музыки народовЕвропы.</w:t>
            </w:r>
          </w:p>
          <w:p w:rsidR="00B5747B" w:rsidRPr="000245BA" w:rsidRDefault="00182789" w:rsidP="00D03353">
            <w:pPr>
              <w:pStyle w:val="TableParagraph"/>
              <w:ind w:left="141" w:right="327"/>
              <w:jc w:val="center"/>
              <w:rPr>
                <w:sz w:val="20"/>
                <w:szCs w:val="20"/>
              </w:rPr>
            </w:pPr>
            <w:r w:rsidRPr="000245BA">
              <w:rPr>
                <w:sz w:val="20"/>
                <w:szCs w:val="20"/>
              </w:rPr>
              <w:t>Выявление общего и особенногопри сравнении изучаемыхобразцовевропейского</w:t>
            </w:r>
          </w:p>
          <w:p w:rsidR="00B5747B" w:rsidRPr="000245BA" w:rsidRDefault="00182789" w:rsidP="00D03353">
            <w:pPr>
              <w:pStyle w:val="TableParagraph"/>
              <w:ind w:left="141" w:right="327"/>
              <w:jc w:val="center"/>
              <w:rPr>
                <w:sz w:val="20"/>
                <w:szCs w:val="20"/>
              </w:rPr>
            </w:pPr>
            <w:r w:rsidRPr="000245BA">
              <w:rPr>
                <w:sz w:val="20"/>
                <w:szCs w:val="20"/>
              </w:rPr>
              <w:t>фольклора и фольклора народовРоссии. Разучивание иисполнение народных песен,танцев. Двигательная,ритмическая, интонационнаяимпровизация по мотивамизученныхтрадицийнародов</w:t>
            </w:r>
          </w:p>
          <w:p w:rsidR="00B5747B" w:rsidRPr="000245BA" w:rsidRDefault="00182789" w:rsidP="00D03353">
            <w:pPr>
              <w:pStyle w:val="TableParagraph"/>
              <w:spacing w:line="276" w:lineRule="exact"/>
              <w:ind w:left="141" w:right="327"/>
              <w:jc w:val="center"/>
              <w:rPr>
                <w:sz w:val="20"/>
                <w:szCs w:val="20"/>
              </w:rPr>
            </w:pPr>
            <w:r w:rsidRPr="000245BA">
              <w:rPr>
                <w:sz w:val="20"/>
                <w:szCs w:val="20"/>
              </w:rPr>
              <w:t>Европы (в том числе в формерондо)</w:t>
            </w:r>
          </w:p>
        </w:tc>
      </w:tr>
    </w:tbl>
    <w:p w:rsidR="00B5747B" w:rsidRPr="000245BA" w:rsidRDefault="00B5747B" w:rsidP="00D03353">
      <w:pPr>
        <w:pStyle w:val="a6"/>
        <w:ind w:left="0" w:right="327" w:firstLine="0"/>
        <w:jc w:val="left"/>
        <w:rPr>
          <w:b/>
          <w:sz w:val="20"/>
          <w:szCs w:val="20"/>
        </w:rPr>
      </w:pPr>
    </w:p>
    <w:p w:rsidR="00B5747B" w:rsidRPr="000245BA" w:rsidRDefault="00B44E2F" w:rsidP="00D03353">
      <w:pPr>
        <w:pStyle w:val="a6"/>
        <w:spacing w:before="2"/>
        <w:ind w:left="0" w:right="327" w:firstLine="0"/>
        <w:jc w:val="left"/>
        <w:rPr>
          <w:b/>
          <w:sz w:val="20"/>
          <w:szCs w:val="20"/>
        </w:rPr>
      </w:pPr>
      <w:r w:rsidRPr="00B44E2F">
        <w:rPr>
          <w:sz w:val="20"/>
          <w:szCs w:val="20"/>
        </w:rPr>
        <w:pict>
          <v:rect id="_x0000_s1038" style="position:absolute;margin-left:85.1pt;margin-top:14.15pt;width:2in;height:.6pt;z-index:-15715840;mso-wrap-distance-left:0;mso-wrap-distance-right:0;mso-position-horizontal-relative:page" fillcolor="black" stroked="f">
            <w10:wrap type="topAndBottom" anchorx="page"/>
          </v:rect>
        </w:pict>
      </w:r>
    </w:p>
    <w:p w:rsidR="00B5747B" w:rsidRPr="000245BA" w:rsidRDefault="00182789" w:rsidP="00D03353">
      <w:pPr>
        <w:spacing w:before="81"/>
        <w:ind w:left="562" w:right="327"/>
        <w:jc w:val="both"/>
        <w:rPr>
          <w:sz w:val="20"/>
          <w:szCs w:val="20"/>
        </w:rPr>
      </w:pPr>
      <w:r w:rsidRPr="000245BA">
        <w:rPr>
          <w:color w:val="221E1F"/>
          <w:sz w:val="20"/>
          <w:szCs w:val="20"/>
          <w:vertAlign w:val="superscript"/>
        </w:rPr>
        <w:t>1</w:t>
      </w:r>
      <w:r w:rsidRPr="000245BA">
        <w:rPr>
          <w:color w:val="221E1F"/>
          <w:sz w:val="20"/>
          <w:szCs w:val="20"/>
        </w:rPr>
        <w:t>Изучениетематическихблоковданногомодулявкалендарномпланированиицелесообразносоотноситьсизучениеммодулей«Музыкамоего края» и «Народное музыкальное творчество России», устанавливая смысловые арки, сопоставляя и сравнивая музыкальныйматериалданныхразделовпрограммы междусобой.</w:t>
      </w:r>
    </w:p>
    <w:p w:rsidR="00B5747B" w:rsidRPr="000245BA" w:rsidRDefault="00182789" w:rsidP="00D03353">
      <w:pPr>
        <w:ind w:left="562" w:right="327"/>
        <w:jc w:val="both"/>
        <w:rPr>
          <w:sz w:val="20"/>
          <w:szCs w:val="20"/>
        </w:rPr>
      </w:pPr>
      <w:r w:rsidRPr="000245BA">
        <w:rPr>
          <w:color w:val="221E1F"/>
          <w:sz w:val="20"/>
          <w:szCs w:val="20"/>
          <w:vertAlign w:val="superscript"/>
        </w:rPr>
        <w:t>2</w:t>
      </w:r>
      <w:r w:rsidRPr="000245BA">
        <w:rPr>
          <w:color w:val="221E1F"/>
          <w:sz w:val="20"/>
          <w:szCs w:val="20"/>
        </w:rPr>
        <w:t xml:space="preserve"> Дляизученияданнойтемырекомендуетсявыбратьнеменее2—3национальныхкультуризследующегосписка:английский,австрийский,немецкий,французский,итальянский,испанский,польский,норвежский,венгерскийфольклор.Каждаявыбраннаянациональная культурадолжнабытьпредставленанеменее чемдвумянаиболее яркими явлениями. Втомчисле,нонеисключительно</w:t>
      </w:r>
    </w:p>
    <w:p w:rsidR="00B5747B" w:rsidRPr="000245BA" w:rsidRDefault="00182789" w:rsidP="00522914">
      <w:pPr>
        <w:pStyle w:val="aa"/>
        <w:numPr>
          <w:ilvl w:val="0"/>
          <w:numId w:val="33"/>
        </w:numPr>
        <w:tabs>
          <w:tab w:val="left" w:pos="776"/>
        </w:tabs>
        <w:ind w:right="327" w:firstLine="0"/>
        <w:rPr>
          <w:color w:val="221E1F"/>
          <w:sz w:val="20"/>
          <w:szCs w:val="20"/>
        </w:rPr>
      </w:pPr>
      <w:r w:rsidRPr="000245BA">
        <w:rPr>
          <w:color w:val="221E1F"/>
          <w:sz w:val="20"/>
          <w:szCs w:val="20"/>
        </w:rPr>
        <w:t>образцами типичных инструментов, жанров, стилевых и культурных особенностей (например, испанский фольклор — кастаньеты,фламенко, болеро; польский фольклор — мазурка, полонез; французский фольклор — рондо, трубадуры; австрийский фольклор —альпийскийрог,тирольскоепение,лендлери т.д.).</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691"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4"/>
        <w:gridCol w:w="1985"/>
        <w:gridCol w:w="2520"/>
        <w:gridCol w:w="4537"/>
      </w:tblGrid>
      <w:tr w:rsidR="00B5747B" w:rsidRPr="000245BA" w:rsidTr="00301DE1">
        <w:trPr>
          <w:trHeight w:val="2824"/>
        </w:trPr>
        <w:tc>
          <w:tcPr>
            <w:tcW w:w="1164" w:type="dxa"/>
          </w:tcPr>
          <w:p w:rsidR="00B5747B" w:rsidRPr="000245BA" w:rsidRDefault="00182789" w:rsidP="00D03353">
            <w:pPr>
              <w:pStyle w:val="TableParagraph"/>
              <w:spacing w:line="265" w:lineRule="exact"/>
              <w:ind w:left="191" w:right="327"/>
              <w:rPr>
                <w:sz w:val="20"/>
                <w:szCs w:val="20"/>
              </w:rPr>
            </w:pPr>
            <w:r w:rsidRPr="000245BA">
              <w:rPr>
                <w:sz w:val="20"/>
                <w:szCs w:val="20"/>
              </w:rPr>
              <w:t>В)3—4</w:t>
            </w:r>
          </w:p>
          <w:p w:rsidR="00B5747B" w:rsidRPr="000245BA" w:rsidRDefault="00182789" w:rsidP="00D03353">
            <w:pPr>
              <w:pStyle w:val="TableParagraph"/>
              <w:ind w:left="362" w:right="327" w:hanging="221"/>
              <w:rPr>
                <w:sz w:val="20"/>
                <w:szCs w:val="20"/>
              </w:rPr>
            </w:pPr>
            <w:r w:rsidRPr="000245BA">
              <w:rPr>
                <w:sz w:val="20"/>
                <w:szCs w:val="20"/>
              </w:rPr>
              <w:t>учебных часа</w:t>
            </w:r>
          </w:p>
        </w:tc>
        <w:tc>
          <w:tcPr>
            <w:tcW w:w="1985" w:type="dxa"/>
          </w:tcPr>
          <w:p w:rsidR="00B5747B" w:rsidRPr="000245BA" w:rsidRDefault="00182789" w:rsidP="00D03353">
            <w:pPr>
              <w:pStyle w:val="TableParagraph"/>
              <w:ind w:left="189" w:right="327"/>
              <w:jc w:val="center"/>
              <w:rPr>
                <w:sz w:val="20"/>
                <w:szCs w:val="20"/>
              </w:rPr>
            </w:pPr>
            <w:r w:rsidRPr="000245BA">
              <w:rPr>
                <w:sz w:val="20"/>
                <w:szCs w:val="20"/>
              </w:rPr>
              <w:t>Музыкальныйфольклорнародов Азии иАфрики</w:t>
            </w:r>
          </w:p>
        </w:tc>
        <w:tc>
          <w:tcPr>
            <w:tcW w:w="2520" w:type="dxa"/>
          </w:tcPr>
          <w:p w:rsidR="00B5747B" w:rsidRPr="000245BA" w:rsidRDefault="00182789" w:rsidP="00D03353">
            <w:pPr>
              <w:pStyle w:val="TableParagraph"/>
              <w:spacing w:line="265" w:lineRule="exact"/>
              <w:ind w:left="168" w:right="327"/>
              <w:jc w:val="both"/>
              <w:rPr>
                <w:sz w:val="20"/>
                <w:szCs w:val="20"/>
              </w:rPr>
            </w:pPr>
            <w:r w:rsidRPr="000245BA">
              <w:rPr>
                <w:sz w:val="20"/>
                <w:szCs w:val="20"/>
              </w:rPr>
              <w:t>Африканскаямузыка</w:t>
            </w:r>
          </w:p>
          <w:p w:rsidR="00B5747B" w:rsidRPr="000245BA" w:rsidRDefault="00182789" w:rsidP="00D03353">
            <w:pPr>
              <w:pStyle w:val="TableParagraph"/>
              <w:ind w:left="458" w:right="327" w:hanging="68"/>
              <w:jc w:val="both"/>
              <w:rPr>
                <w:sz w:val="20"/>
                <w:szCs w:val="20"/>
              </w:rPr>
            </w:pPr>
            <w:r w:rsidRPr="000245BA">
              <w:rPr>
                <w:sz w:val="20"/>
                <w:szCs w:val="20"/>
              </w:rPr>
              <w:t>— стихия ритма.Интонационно-ладоваяоснова</w:t>
            </w:r>
          </w:p>
          <w:p w:rsidR="00B5747B" w:rsidRPr="000245BA" w:rsidRDefault="00182789" w:rsidP="00D03353">
            <w:pPr>
              <w:pStyle w:val="TableParagraph"/>
              <w:ind w:left="194" w:right="327"/>
              <w:jc w:val="center"/>
              <w:rPr>
                <w:sz w:val="20"/>
                <w:szCs w:val="20"/>
              </w:rPr>
            </w:pPr>
            <w:r w:rsidRPr="000245BA">
              <w:rPr>
                <w:sz w:val="20"/>
                <w:szCs w:val="20"/>
              </w:rPr>
              <w:t>музыки стран Азии</w:t>
            </w:r>
            <w:r w:rsidRPr="000245BA">
              <w:rPr>
                <w:sz w:val="20"/>
                <w:szCs w:val="20"/>
                <w:vertAlign w:val="superscript"/>
              </w:rPr>
              <w:t>1</w:t>
            </w:r>
            <w:r w:rsidRPr="000245BA">
              <w:rPr>
                <w:sz w:val="20"/>
                <w:szCs w:val="20"/>
              </w:rPr>
              <w:t>,уникальныетрадиции,</w:t>
            </w:r>
          </w:p>
          <w:p w:rsidR="00B5747B" w:rsidRPr="000245BA" w:rsidRDefault="00182789" w:rsidP="00D03353">
            <w:pPr>
              <w:pStyle w:val="TableParagraph"/>
              <w:ind w:left="547" w:right="327" w:hanging="1"/>
              <w:jc w:val="center"/>
              <w:rPr>
                <w:sz w:val="20"/>
                <w:szCs w:val="20"/>
              </w:rPr>
            </w:pPr>
            <w:r w:rsidRPr="000245BA">
              <w:rPr>
                <w:sz w:val="20"/>
                <w:szCs w:val="20"/>
              </w:rPr>
              <w:t>музыкальные</w:t>
            </w:r>
            <w:r w:rsidRPr="000245BA">
              <w:rPr>
                <w:spacing w:val="-1"/>
                <w:sz w:val="20"/>
                <w:szCs w:val="20"/>
              </w:rPr>
              <w:t>инструменты.</w:t>
            </w:r>
          </w:p>
          <w:p w:rsidR="00B5747B" w:rsidRPr="000245BA" w:rsidRDefault="00182789" w:rsidP="00D03353">
            <w:pPr>
              <w:pStyle w:val="TableParagraph"/>
              <w:ind w:left="120" w:right="327"/>
              <w:jc w:val="center"/>
              <w:rPr>
                <w:sz w:val="20"/>
                <w:szCs w:val="20"/>
              </w:rPr>
            </w:pPr>
            <w:r w:rsidRPr="000245BA">
              <w:rPr>
                <w:sz w:val="20"/>
                <w:szCs w:val="20"/>
              </w:rPr>
              <w:t>Представленияоролимузыки вжизни</w:t>
            </w:r>
          </w:p>
          <w:p w:rsidR="00B5747B" w:rsidRPr="000245BA" w:rsidRDefault="00182789" w:rsidP="00D03353">
            <w:pPr>
              <w:pStyle w:val="TableParagraph"/>
              <w:ind w:left="190" w:right="327"/>
              <w:jc w:val="center"/>
              <w:rPr>
                <w:sz w:val="20"/>
                <w:szCs w:val="20"/>
              </w:rPr>
            </w:pPr>
            <w:r w:rsidRPr="000245BA">
              <w:rPr>
                <w:sz w:val="20"/>
                <w:szCs w:val="20"/>
              </w:rPr>
              <w:t>людей</w:t>
            </w:r>
          </w:p>
        </w:tc>
        <w:tc>
          <w:tcPr>
            <w:tcW w:w="4537" w:type="dxa"/>
          </w:tcPr>
          <w:p w:rsidR="00B5747B" w:rsidRPr="000245BA" w:rsidRDefault="00182789" w:rsidP="00D03353">
            <w:pPr>
              <w:pStyle w:val="TableParagraph"/>
              <w:ind w:left="206" w:right="327" w:hanging="2"/>
              <w:jc w:val="center"/>
              <w:rPr>
                <w:sz w:val="20"/>
                <w:szCs w:val="20"/>
              </w:rPr>
            </w:pPr>
            <w:r w:rsidRPr="000245BA">
              <w:rPr>
                <w:sz w:val="20"/>
                <w:szCs w:val="20"/>
              </w:rPr>
              <w:t>Выявление характерныхинтонацийиритмоввзвучаниитрадиционной музыки народовАфрики и Азии. Выявлениеобщего и особенного присравнении изучаемых образцовазиатскогофольклораи</w:t>
            </w:r>
          </w:p>
          <w:p w:rsidR="00B5747B" w:rsidRPr="000245BA" w:rsidRDefault="00182789" w:rsidP="00D03353">
            <w:pPr>
              <w:pStyle w:val="TableParagraph"/>
              <w:ind w:left="341" w:right="327" w:firstLine="2"/>
              <w:jc w:val="center"/>
              <w:rPr>
                <w:sz w:val="20"/>
                <w:szCs w:val="20"/>
              </w:rPr>
            </w:pPr>
            <w:r w:rsidRPr="000245BA">
              <w:rPr>
                <w:sz w:val="20"/>
                <w:szCs w:val="20"/>
              </w:rPr>
              <w:t>фольклора народов России.Разучивание и исполнениенародных песен, танцев.Коллективные ритмическиеимпровизации на шумовых иударных инструментах.</w:t>
            </w:r>
          </w:p>
          <w:p w:rsidR="00B5747B" w:rsidRPr="000245BA" w:rsidRDefault="00182789" w:rsidP="00D03353">
            <w:pPr>
              <w:pStyle w:val="TableParagraph"/>
              <w:ind w:left="238" w:right="327"/>
              <w:jc w:val="center"/>
              <w:rPr>
                <w:sz w:val="20"/>
                <w:szCs w:val="20"/>
              </w:rPr>
            </w:pPr>
            <w:r w:rsidRPr="000245BA">
              <w:rPr>
                <w:sz w:val="20"/>
                <w:szCs w:val="20"/>
              </w:rPr>
              <w:t>На выбор или факультативноИсследовательскиепроектыпо</w:t>
            </w:r>
          </w:p>
          <w:p w:rsidR="00B5747B" w:rsidRPr="000245BA" w:rsidRDefault="00182789" w:rsidP="00D03353">
            <w:pPr>
              <w:pStyle w:val="TableParagraph"/>
              <w:spacing w:line="270" w:lineRule="atLeast"/>
              <w:ind w:left="237" w:right="327"/>
              <w:jc w:val="center"/>
              <w:rPr>
                <w:sz w:val="20"/>
                <w:szCs w:val="20"/>
              </w:rPr>
            </w:pPr>
            <w:r w:rsidRPr="000245BA">
              <w:rPr>
                <w:sz w:val="20"/>
                <w:szCs w:val="20"/>
              </w:rPr>
              <w:t>теме «Музыка стран Азии иАфрики»</w:t>
            </w:r>
          </w:p>
        </w:tc>
      </w:tr>
      <w:tr w:rsidR="00B5747B" w:rsidRPr="000245BA" w:rsidTr="00301DE1">
        <w:trPr>
          <w:trHeight w:val="2127"/>
        </w:trPr>
        <w:tc>
          <w:tcPr>
            <w:tcW w:w="1164" w:type="dxa"/>
          </w:tcPr>
          <w:p w:rsidR="00B5747B" w:rsidRPr="000245BA" w:rsidRDefault="00182789" w:rsidP="00D03353">
            <w:pPr>
              <w:pStyle w:val="TableParagraph"/>
              <w:spacing w:line="262" w:lineRule="exact"/>
              <w:ind w:left="201" w:right="327"/>
              <w:rPr>
                <w:sz w:val="20"/>
                <w:szCs w:val="20"/>
              </w:rPr>
            </w:pPr>
            <w:r w:rsidRPr="000245BA">
              <w:rPr>
                <w:sz w:val="20"/>
                <w:szCs w:val="20"/>
              </w:rPr>
              <w:t>Г)3—4</w:t>
            </w:r>
          </w:p>
          <w:p w:rsidR="00B5747B" w:rsidRPr="000245BA" w:rsidRDefault="00182789" w:rsidP="00D03353">
            <w:pPr>
              <w:pStyle w:val="TableParagraph"/>
              <w:ind w:left="362" w:right="327" w:hanging="221"/>
              <w:rPr>
                <w:sz w:val="20"/>
                <w:szCs w:val="20"/>
              </w:rPr>
            </w:pPr>
            <w:r w:rsidRPr="000245BA">
              <w:rPr>
                <w:sz w:val="20"/>
                <w:szCs w:val="20"/>
              </w:rPr>
              <w:t>учебных часа</w:t>
            </w:r>
          </w:p>
        </w:tc>
        <w:tc>
          <w:tcPr>
            <w:tcW w:w="1985" w:type="dxa"/>
          </w:tcPr>
          <w:p w:rsidR="00B5747B" w:rsidRPr="000245BA" w:rsidRDefault="00182789" w:rsidP="00D03353">
            <w:pPr>
              <w:pStyle w:val="TableParagraph"/>
              <w:ind w:left="189" w:right="327"/>
              <w:jc w:val="center"/>
              <w:rPr>
                <w:sz w:val="20"/>
                <w:szCs w:val="20"/>
              </w:rPr>
            </w:pPr>
            <w:r w:rsidRPr="000245BA">
              <w:rPr>
                <w:sz w:val="20"/>
                <w:szCs w:val="20"/>
              </w:rPr>
              <w:t>Народная музыка</w:t>
            </w:r>
          </w:p>
          <w:p w:rsidR="00B5747B" w:rsidRPr="000245BA" w:rsidRDefault="00182789" w:rsidP="00D03353">
            <w:pPr>
              <w:pStyle w:val="TableParagraph"/>
              <w:ind w:left="188" w:right="327"/>
              <w:jc w:val="center"/>
              <w:rPr>
                <w:sz w:val="20"/>
                <w:szCs w:val="20"/>
              </w:rPr>
            </w:pPr>
            <w:r w:rsidRPr="000245BA">
              <w:rPr>
                <w:spacing w:val="-1"/>
                <w:sz w:val="20"/>
                <w:szCs w:val="20"/>
              </w:rPr>
              <w:t>Американского</w:t>
            </w:r>
            <w:r w:rsidRPr="000245BA">
              <w:rPr>
                <w:sz w:val="20"/>
                <w:szCs w:val="20"/>
              </w:rPr>
              <w:t>континента</w:t>
            </w:r>
          </w:p>
        </w:tc>
        <w:tc>
          <w:tcPr>
            <w:tcW w:w="2520" w:type="dxa"/>
          </w:tcPr>
          <w:p w:rsidR="00B5747B" w:rsidRPr="000245BA" w:rsidRDefault="00182789" w:rsidP="00D03353">
            <w:pPr>
              <w:pStyle w:val="TableParagraph"/>
              <w:ind w:left="122" w:right="327" w:firstLine="2"/>
              <w:jc w:val="center"/>
              <w:rPr>
                <w:sz w:val="20"/>
                <w:szCs w:val="20"/>
              </w:rPr>
            </w:pPr>
            <w:r w:rsidRPr="000245BA">
              <w:rPr>
                <w:sz w:val="20"/>
                <w:szCs w:val="20"/>
              </w:rPr>
              <w:t>Стили и жанрыамериканскоймузыки(кантри, блюз,спиричуэле,самба,</w:t>
            </w:r>
          </w:p>
          <w:p w:rsidR="00B5747B" w:rsidRPr="000245BA" w:rsidRDefault="00182789" w:rsidP="00D03353">
            <w:pPr>
              <w:pStyle w:val="TableParagraph"/>
              <w:ind w:left="189" w:right="327"/>
              <w:jc w:val="center"/>
              <w:rPr>
                <w:sz w:val="20"/>
                <w:szCs w:val="20"/>
              </w:rPr>
            </w:pPr>
            <w:r w:rsidRPr="000245BA">
              <w:rPr>
                <w:sz w:val="20"/>
                <w:szCs w:val="20"/>
              </w:rPr>
              <w:t>босса-новаидр.).</w:t>
            </w:r>
          </w:p>
          <w:p w:rsidR="00B5747B" w:rsidRPr="000245BA" w:rsidRDefault="00182789" w:rsidP="00D03353">
            <w:pPr>
              <w:pStyle w:val="TableParagraph"/>
              <w:ind w:left="119" w:right="327"/>
              <w:jc w:val="center"/>
              <w:rPr>
                <w:sz w:val="20"/>
                <w:szCs w:val="20"/>
              </w:rPr>
            </w:pPr>
            <w:r w:rsidRPr="000245BA">
              <w:rPr>
                <w:sz w:val="20"/>
                <w:szCs w:val="20"/>
              </w:rPr>
              <w:t>Смешениеинтонацийи ритмов различногопроисхождения</w:t>
            </w:r>
          </w:p>
        </w:tc>
        <w:tc>
          <w:tcPr>
            <w:tcW w:w="4537" w:type="dxa"/>
          </w:tcPr>
          <w:p w:rsidR="00B5747B" w:rsidRPr="000245BA" w:rsidRDefault="00182789" w:rsidP="00D03353">
            <w:pPr>
              <w:pStyle w:val="TableParagraph"/>
              <w:ind w:left="120" w:right="327" w:firstLine="1"/>
              <w:jc w:val="center"/>
              <w:rPr>
                <w:sz w:val="20"/>
                <w:szCs w:val="20"/>
              </w:rPr>
            </w:pPr>
            <w:r w:rsidRPr="000245BA">
              <w:rPr>
                <w:sz w:val="20"/>
                <w:szCs w:val="20"/>
              </w:rPr>
              <w:t>Выявление характерныхинтонаций и ритмов в звучанииамериканского, латино-американского фольклора,прослеживаниеихнациональныхистоков. Разучивание иисполнение народных песен,танцев. Индивидуальные иколлективные ритмические имелодические импровизации встиле(жанре) изучаемой</w:t>
            </w:r>
          </w:p>
          <w:p w:rsidR="00B5747B" w:rsidRPr="000245BA" w:rsidRDefault="00182789" w:rsidP="00D03353">
            <w:pPr>
              <w:pStyle w:val="TableParagraph"/>
              <w:spacing w:line="269" w:lineRule="exact"/>
              <w:ind w:left="236" w:right="327"/>
              <w:jc w:val="center"/>
              <w:rPr>
                <w:sz w:val="20"/>
                <w:szCs w:val="20"/>
              </w:rPr>
            </w:pPr>
            <w:r w:rsidRPr="000245BA">
              <w:rPr>
                <w:sz w:val="20"/>
                <w:szCs w:val="20"/>
              </w:rPr>
              <w:t>традиции</w:t>
            </w:r>
          </w:p>
        </w:tc>
      </w:tr>
    </w:tbl>
    <w:p w:rsidR="00B5747B" w:rsidRPr="000245BA" w:rsidRDefault="00B5747B" w:rsidP="00D03353">
      <w:pPr>
        <w:pStyle w:val="a6"/>
        <w:spacing w:before="7"/>
        <w:ind w:left="0" w:right="327" w:firstLine="0"/>
        <w:jc w:val="left"/>
        <w:rPr>
          <w:sz w:val="20"/>
          <w:szCs w:val="20"/>
        </w:rPr>
      </w:pPr>
    </w:p>
    <w:p w:rsidR="00B5747B" w:rsidRPr="000245BA" w:rsidRDefault="00182789" w:rsidP="00D03353">
      <w:pPr>
        <w:spacing w:before="94"/>
        <w:ind w:left="939" w:right="327"/>
        <w:jc w:val="center"/>
        <w:rPr>
          <w:b/>
          <w:sz w:val="20"/>
          <w:szCs w:val="20"/>
        </w:rPr>
      </w:pPr>
      <w:r w:rsidRPr="000245BA">
        <w:rPr>
          <w:b/>
          <w:sz w:val="20"/>
          <w:szCs w:val="20"/>
        </w:rPr>
        <w:t>1</w:t>
      </w: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301DE1" w:rsidP="00D03353">
      <w:pPr>
        <w:pStyle w:val="1"/>
        <w:spacing w:before="66"/>
        <w:ind w:left="1396" w:right="327"/>
        <w:jc w:val="center"/>
        <w:rPr>
          <w:sz w:val="20"/>
          <w:szCs w:val="20"/>
        </w:rPr>
      </w:pPr>
      <w:r>
        <w:rPr>
          <w:sz w:val="20"/>
          <w:szCs w:val="20"/>
        </w:rPr>
        <w:t>м</w:t>
      </w:r>
      <w:r w:rsidR="00182789" w:rsidRPr="000245BA">
        <w:rPr>
          <w:sz w:val="20"/>
          <w:szCs w:val="20"/>
        </w:rPr>
        <w:t>одуль№4«Европейскаяклассическая музыка»</w:t>
      </w:r>
      <w:r w:rsidR="00182789" w:rsidRPr="000245BA">
        <w:rPr>
          <w:position w:val="8"/>
          <w:sz w:val="20"/>
          <w:szCs w:val="20"/>
        </w:rPr>
        <w:t>1</w:t>
      </w:r>
    </w:p>
    <w:p w:rsidR="00B5747B" w:rsidRPr="000245BA" w:rsidRDefault="00B5747B" w:rsidP="00D03353">
      <w:pPr>
        <w:pStyle w:val="a6"/>
        <w:spacing w:before="3"/>
        <w:ind w:left="0" w:right="327" w:firstLine="0"/>
        <w:jc w:val="left"/>
        <w:rPr>
          <w:b/>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1808"/>
        <w:gridCol w:w="2787"/>
        <w:gridCol w:w="4335"/>
      </w:tblGrid>
      <w:tr w:rsidR="00B5747B" w:rsidRPr="000245BA" w:rsidTr="00301DE1">
        <w:trPr>
          <w:trHeight w:val="1105"/>
        </w:trPr>
        <w:tc>
          <w:tcPr>
            <w:tcW w:w="1135" w:type="dxa"/>
          </w:tcPr>
          <w:p w:rsidR="00B5747B" w:rsidRPr="000245BA" w:rsidRDefault="00182789" w:rsidP="00D03353">
            <w:pPr>
              <w:pStyle w:val="TableParagraph"/>
              <w:spacing w:line="276" w:lineRule="exact"/>
              <w:ind w:left="203" w:right="327" w:firstLine="3"/>
              <w:jc w:val="center"/>
              <w:rPr>
                <w:b/>
                <w:sz w:val="20"/>
                <w:szCs w:val="20"/>
              </w:rPr>
            </w:pPr>
            <w:r w:rsidRPr="000245BA">
              <w:rPr>
                <w:b/>
                <w:sz w:val="20"/>
                <w:szCs w:val="20"/>
              </w:rPr>
              <w:t>№блока,кол-вочасов</w:t>
            </w:r>
          </w:p>
        </w:tc>
        <w:tc>
          <w:tcPr>
            <w:tcW w:w="1808"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592" w:right="327"/>
              <w:rPr>
                <w:b/>
                <w:sz w:val="20"/>
                <w:szCs w:val="20"/>
              </w:rPr>
            </w:pPr>
            <w:r w:rsidRPr="000245BA">
              <w:rPr>
                <w:b/>
                <w:sz w:val="20"/>
                <w:szCs w:val="20"/>
              </w:rPr>
              <w:t>Темы</w:t>
            </w:r>
          </w:p>
        </w:tc>
        <w:tc>
          <w:tcPr>
            <w:tcW w:w="2787"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724" w:right="327"/>
              <w:rPr>
                <w:b/>
                <w:sz w:val="20"/>
                <w:szCs w:val="20"/>
              </w:rPr>
            </w:pPr>
            <w:r w:rsidRPr="000245BA">
              <w:rPr>
                <w:b/>
                <w:sz w:val="20"/>
                <w:szCs w:val="20"/>
              </w:rPr>
              <w:t>Содержание</w:t>
            </w:r>
          </w:p>
        </w:tc>
        <w:tc>
          <w:tcPr>
            <w:tcW w:w="4335" w:type="dxa"/>
          </w:tcPr>
          <w:p w:rsidR="00B5747B" w:rsidRPr="000245BA" w:rsidRDefault="00B5747B" w:rsidP="00D03353">
            <w:pPr>
              <w:pStyle w:val="TableParagraph"/>
              <w:spacing w:before="10"/>
              <w:ind w:right="327"/>
              <w:rPr>
                <w:b/>
                <w:sz w:val="20"/>
                <w:szCs w:val="20"/>
              </w:rPr>
            </w:pPr>
          </w:p>
          <w:p w:rsidR="00B5747B" w:rsidRPr="000245BA" w:rsidRDefault="00182789" w:rsidP="00D03353">
            <w:pPr>
              <w:pStyle w:val="TableParagraph"/>
              <w:ind w:left="1057" w:right="327" w:hanging="320"/>
              <w:rPr>
                <w:b/>
                <w:sz w:val="20"/>
                <w:szCs w:val="20"/>
              </w:rPr>
            </w:pPr>
            <w:r w:rsidRPr="000245BA">
              <w:rPr>
                <w:b/>
                <w:sz w:val="20"/>
                <w:szCs w:val="20"/>
              </w:rPr>
              <w:t>Виды деятельностиобучающихся</w:t>
            </w:r>
          </w:p>
        </w:tc>
      </w:tr>
      <w:tr w:rsidR="00B5747B" w:rsidRPr="000245BA" w:rsidTr="00301DE1">
        <w:trPr>
          <w:trHeight w:val="6364"/>
        </w:trPr>
        <w:tc>
          <w:tcPr>
            <w:tcW w:w="1135" w:type="dxa"/>
          </w:tcPr>
          <w:p w:rsidR="00B5747B" w:rsidRPr="000245BA" w:rsidRDefault="00182789" w:rsidP="00D03353">
            <w:pPr>
              <w:pStyle w:val="TableParagraph"/>
              <w:spacing w:line="268" w:lineRule="exact"/>
              <w:ind w:left="170" w:right="327"/>
              <w:rPr>
                <w:sz w:val="20"/>
                <w:szCs w:val="20"/>
              </w:rPr>
            </w:pPr>
            <w:r w:rsidRPr="000245BA">
              <w:rPr>
                <w:sz w:val="20"/>
                <w:szCs w:val="20"/>
              </w:rPr>
              <w:t>А)2—3</w:t>
            </w:r>
          </w:p>
          <w:p w:rsidR="00B5747B" w:rsidRPr="000245BA" w:rsidRDefault="00182789" w:rsidP="00D03353">
            <w:pPr>
              <w:pStyle w:val="TableParagraph"/>
              <w:ind w:left="345" w:right="327" w:hanging="221"/>
              <w:rPr>
                <w:sz w:val="20"/>
                <w:szCs w:val="20"/>
              </w:rPr>
            </w:pPr>
            <w:r w:rsidRPr="000245BA">
              <w:rPr>
                <w:sz w:val="20"/>
                <w:szCs w:val="20"/>
              </w:rPr>
              <w:t>учебных часа</w:t>
            </w:r>
          </w:p>
        </w:tc>
        <w:tc>
          <w:tcPr>
            <w:tcW w:w="1808" w:type="dxa"/>
          </w:tcPr>
          <w:p w:rsidR="00B5747B" w:rsidRPr="000245BA" w:rsidRDefault="00182789" w:rsidP="00D03353">
            <w:pPr>
              <w:pStyle w:val="TableParagraph"/>
              <w:ind w:left="141" w:right="327"/>
              <w:jc w:val="center"/>
              <w:rPr>
                <w:sz w:val="20"/>
                <w:szCs w:val="20"/>
              </w:rPr>
            </w:pPr>
            <w:r w:rsidRPr="000245BA">
              <w:rPr>
                <w:sz w:val="20"/>
                <w:szCs w:val="20"/>
              </w:rPr>
              <w:t>Национальныеистокиклассическоймузыки</w:t>
            </w:r>
          </w:p>
        </w:tc>
        <w:tc>
          <w:tcPr>
            <w:tcW w:w="2787" w:type="dxa"/>
          </w:tcPr>
          <w:p w:rsidR="00B5747B" w:rsidRPr="000245BA" w:rsidRDefault="00182789" w:rsidP="00D03353">
            <w:pPr>
              <w:pStyle w:val="TableParagraph"/>
              <w:ind w:left="203" w:right="327" w:firstLine="417"/>
              <w:rPr>
                <w:sz w:val="20"/>
                <w:szCs w:val="20"/>
              </w:rPr>
            </w:pPr>
            <w:r w:rsidRPr="000245BA">
              <w:rPr>
                <w:sz w:val="20"/>
                <w:szCs w:val="20"/>
              </w:rPr>
              <w:t>Национальныймузыкальный стиль напримере творчества Ф.Шопена,Э.Григаидр.</w:t>
            </w:r>
          </w:p>
          <w:p w:rsidR="00B5747B" w:rsidRPr="000245BA" w:rsidRDefault="00182789" w:rsidP="00D03353">
            <w:pPr>
              <w:pStyle w:val="TableParagraph"/>
              <w:ind w:left="254" w:right="327" w:hanging="1"/>
              <w:jc w:val="center"/>
              <w:rPr>
                <w:sz w:val="20"/>
                <w:szCs w:val="20"/>
              </w:rPr>
            </w:pPr>
            <w:r w:rsidRPr="000245BA">
              <w:rPr>
                <w:sz w:val="20"/>
                <w:szCs w:val="20"/>
              </w:rPr>
              <w:t>Значение и ролькомпозитора —основоположниканациональной</w:t>
            </w:r>
            <w:r w:rsidRPr="000245BA">
              <w:rPr>
                <w:spacing w:val="-1"/>
                <w:sz w:val="20"/>
                <w:szCs w:val="20"/>
              </w:rPr>
              <w:t>классической</w:t>
            </w:r>
            <w:r w:rsidRPr="000245BA">
              <w:rPr>
                <w:sz w:val="20"/>
                <w:szCs w:val="20"/>
              </w:rPr>
              <w:t>музыки.</w:t>
            </w:r>
          </w:p>
          <w:p w:rsidR="00B5747B" w:rsidRPr="000245BA" w:rsidRDefault="00182789" w:rsidP="00D03353">
            <w:pPr>
              <w:pStyle w:val="TableParagraph"/>
              <w:ind w:left="311" w:right="327" w:firstLine="2"/>
              <w:jc w:val="center"/>
              <w:rPr>
                <w:sz w:val="20"/>
                <w:szCs w:val="20"/>
              </w:rPr>
            </w:pPr>
            <w:r w:rsidRPr="000245BA">
              <w:rPr>
                <w:sz w:val="20"/>
                <w:szCs w:val="20"/>
              </w:rPr>
              <w:t>Характерные жанры,образы, элементы</w:t>
            </w:r>
            <w:r w:rsidRPr="000245BA">
              <w:rPr>
                <w:spacing w:val="-1"/>
                <w:sz w:val="20"/>
                <w:szCs w:val="20"/>
              </w:rPr>
              <w:t>музыкального</w:t>
            </w:r>
            <w:r w:rsidRPr="000245BA">
              <w:rPr>
                <w:sz w:val="20"/>
                <w:szCs w:val="20"/>
              </w:rPr>
              <w:t>языка.</w:t>
            </w:r>
          </w:p>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182789" w:rsidP="00D03353">
            <w:pPr>
              <w:pStyle w:val="TableParagraph"/>
              <w:spacing w:before="153"/>
              <w:ind w:left="254" w:right="327" w:hanging="1"/>
              <w:jc w:val="center"/>
              <w:rPr>
                <w:sz w:val="20"/>
                <w:szCs w:val="20"/>
              </w:rPr>
            </w:pPr>
            <w:r w:rsidRPr="000245BA">
              <w:rPr>
                <w:sz w:val="20"/>
                <w:szCs w:val="20"/>
              </w:rPr>
              <w:t>Значение и ролькомпозитора —основоположниканациональной</w:t>
            </w:r>
            <w:r w:rsidRPr="000245BA">
              <w:rPr>
                <w:spacing w:val="-1"/>
                <w:sz w:val="20"/>
                <w:szCs w:val="20"/>
              </w:rPr>
              <w:t>классической</w:t>
            </w:r>
            <w:r w:rsidRPr="000245BA">
              <w:rPr>
                <w:sz w:val="20"/>
                <w:szCs w:val="20"/>
              </w:rPr>
              <w:t>музыки.</w:t>
            </w:r>
          </w:p>
          <w:p w:rsidR="00B5747B" w:rsidRPr="000245BA" w:rsidRDefault="00182789" w:rsidP="00D03353">
            <w:pPr>
              <w:pStyle w:val="TableParagraph"/>
              <w:spacing w:before="1"/>
              <w:ind w:left="117" w:right="327"/>
              <w:jc w:val="center"/>
              <w:rPr>
                <w:sz w:val="20"/>
                <w:szCs w:val="20"/>
              </w:rPr>
            </w:pPr>
            <w:r w:rsidRPr="000245BA">
              <w:rPr>
                <w:spacing w:val="-1"/>
                <w:sz w:val="20"/>
                <w:szCs w:val="20"/>
              </w:rPr>
              <w:t xml:space="preserve">Характерные </w:t>
            </w:r>
            <w:r w:rsidRPr="000245BA">
              <w:rPr>
                <w:sz w:val="20"/>
                <w:szCs w:val="20"/>
              </w:rPr>
              <w:t>жанры,образы, элементымузыкальногоязыка</w:t>
            </w:r>
          </w:p>
        </w:tc>
        <w:tc>
          <w:tcPr>
            <w:tcW w:w="4335" w:type="dxa"/>
          </w:tcPr>
          <w:p w:rsidR="00B5747B" w:rsidRPr="000245BA" w:rsidRDefault="00182789" w:rsidP="00D03353">
            <w:pPr>
              <w:pStyle w:val="TableParagraph"/>
              <w:ind w:left="124" w:right="327" w:firstLine="3"/>
              <w:jc w:val="center"/>
              <w:rPr>
                <w:sz w:val="20"/>
                <w:szCs w:val="20"/>
              </w:rPr>
            </w:pPr>
            <w:r w:rsidRPr="000245BA">
              <w:rPr>
                <w:sz w:val="20"/>
                <w:szCs w:val="20"/>
              </w:rPr>
              <w:t>Знакомство с образцами музыкиразных жанров, типичных длярассматриваемыхнациональныхстилей, творчества изучаемыхкомпозиторов.</w:t>
            </w:r>
          </w:p>
          <w:p w:rsidR="00B5747B" w:rsidRPr="000245BA" w:rsidRDefault="00182789" w:rsidP="00D03353">
            <w:pPr>
              <w:pStyle w:val="TableParagraph"/>
              <w:ind w:left="107" w:right="327" w:hanging="2"/>
              <w:jc w:val="center"/>
              <w:rPr>
                <w:sz w:val="20"/>
                <w:szCs w:val="20"/>
              </w:rPr>
            </w:pPr>
            <w:r w:rsidRPr="000245BA">
              <w:rPr>
                <w:sz w:val="20"/>
                <w:szCs w:val="20"/>
              </w:rPr>
              <w:t>Определение на слуххарактерных интонаций, ритмов,элементов музыкального языка,умение напеть наиболее яркиеинтонации, прохлопатьритмические примеры из числаизучаемых классическихпроизведений.</w:t>
            </w:r>
          </w:p>
          <w:p w:rsidR="00B5747B" w:rsidRPr="000245BA" w:rsidRDefault="00B5747B" w:rsidP="00D03353">
            <w:pPr>
              <w:pStyle w:val="TableParagraph"/>
              <w:spacing w:before="4"/>
              <w:ind w:right="327"/>
              <w:rPr>
                <w:b/>
                <w:sz w:val="20"/>
                <w:szCs w:val="20"/>
              </w:rPr>
            </w:pPr>
          </w:p>
          <w:p w:rsidR="00B5747B" w:rsidRPr="000245BA" w:rsidRDefault="00182789" w:rsidP="00D03353">
            <w:pPr>
              <w:pStyle w:val="TableParagraph"/>
              <w:ind w:left="309" w:right="327" w:hanging="3"/>
              <w:jc w:val="center"/>
              <w:rPr>
                <w:sz w:val="20"/>
                <w:szCs w:val="20"/>
              </w:rPr>
            </w:pPr>
            <w:r w:rsidRPr="000245BA">
              <w:rPr>
                <w:sz w:val="20"/>
                <w:szCs w:val="20"/>
              </w:rPr>
              <w:t>Разучивание, исполнение неменее одного вокальногопроизведения, сочинённогокомпозитором-классиком(изчисла изучаемых в данномразделе).</w:t>
            </w:r>
          </w:p>
          <w:p w:rsidR="00B5747B" w:rsidRPr="000245BA" w:rsidRDefault="00182789" w:rsidP="00D03353">
            <w:pPr>
              <w:pStyle w:val="TableParagraph"/>
              <w:ind w:left="106" w:right="327"/>
              <w:jc w:val="center"/>
              <w:rPr>
                <w:sz w:val="20"/>
                <w:szCs w:val="20"/>
              </w:rPr>
            </w:pPr>
            <w:r w:rsidRPr="000245BA">
              <w:rPr>
                <w:sz w:val="20"/>
                <w:szCs w:val="20"/>
              </w:rPr>
              <w:t>Музыкальнаявикторинаназнание музыки, названий иавторов изученныхпроизведений.</w:t>
            </w:r>
          </w:p>
          <w:p w:rsidR="00B5747B" w:rsidRPr="000245BA" w:rsidRDefault="00182789" w:rsidP="00D03353">
            <w:pPr>
              <w:pStyle w:val="TableParagraph"/>
              <w:ind w:left="229" w:right="327" w:firstLine="2"/>
              <w:jc w:val="center"/>
              <w:rPr>
                <w:sz w:val="20"/>
                <w:szCs w:val="20"/>
              </w:rPr>
            </w:pPr>
            <w:r w:rsidRPr="000245BA">
              <w:rPr>
                <w:i/>
                <w:sz w:val="20"/>
                <w:szCs w:val="20"/>
              </w:rPr>
              <w:t>На выбор или факультативно</w:t>
            </w:r>
            <w:r w:rsidRPr="000245BA">
              <w:rPr>
                <w:sz w:val="20"/>
                <w:szCs w:val="20"/>
              </w:rPr>
              <w:t>Исследовательские проекты отворчестве европейскихкомпозиторов-классиков,представителей национальныхшкол.</w:t>
            </w:r>
          </w:p>
          <w:p w:rsidR="00B5747B" w:rsidRPr="000245BA" w:rsidRDefault="00182789" w:rsidP="00D03353">
            <w:pPr>
              <w:pStyle w:val="TableParagraph"/>
              <w:ind w:left="265" w:right="327" w:hanging="4"/>
              <w:jc w:val="center"/>
              <w:rPr>
                <w:sz w:val="20"/>
                <w:szCs w:val="20"/>
              </w:rPr>
            </w:pPr>
            <w:r w:rsidRPr="000245BA">
              <w:rPr>
                <w:sz w:val="20"/>
                <w:szCs w:val="20"/>
              </w:rPr>
              <w:t>Просмотр художественных идокументальных фильмов отворчестве выдающихевропейских композиторов споследующимобсуждениемвклассе.</w:t>
            </w:r>
          </w:p>
          <w:p w:rsidR="00B5747B" w:rsidRPr="000245BA" w:rsidRDefault="00182789" w:rsidP="00D03353">
            <w:pPr>
              <w:pStyle w:val="TableParagraph"/>
              <w:spacing w:line="270" w:lineRule="atLeast"/>
              <w:ind w:left="109" w:right="327"/>
              <w:jc w:val="center"/>
              <w:rPr>
                <w:sz w:val="20"/>
                <w:szCs w:val="20"/>
              </w:rPr>
            </w:pPr>
            <w:r w:rsidRPr="000245BA">
              <w:rPr>
                <w:sz w:val="20"/>
                <w:szCs w:val="20"/>
              </w:rPr>
              <w:t>Посещение концертаклассическоймузыки,балета,драматическогоспектакля</w:t>
            </w:r>
          </w:p>
        </w:tc>
      </w:tr>
      <w:tr w:rsidR="00B5747B" w:rsidRPr="000245BA" w:rsidTr="00301DE1">
        <w:trPr>
          <w:trHeight w:val="554"/>
        </w:trPr>
        <w:tc>
          <w:tcPr>
            <w:tcW w:w="1135" w:type="dxa"/>
          </w:tcPr>
          <w:p w:rsidR="00B5747B" w:rsidRPr="000245BA" w:rsidRDefault="00182789" w:rsidP="00D03353">
            <w:pPr>
              <w:pStyle w:val="TableParagraph"/>
              <w:spacing w:line="270" w:lineRule="exact"/>
              <w:ind w:left="187" w:right="327"/>
              <w:rPr>
                <w:sz w:val="20"/>
                <w:szCs w:val="20"/>
              </w:rPr>
            </w:pPr>
            <w:r w:rsidRPr="000245BA">
              <w:rPr>
                <w:sz w:val="20"/>
                <w:szCs w:val="20"/>
              </w:rPr>
              <w:t>Б)2—3</w:t>
            </w:r>
          </w:p>
          <w:p w:rsidR="00B5747B" w:rsidRPr="000245BA" w:rsidRDefault="00182789" w:rsidP="00D03353">
            <w:pPr>
              <w:pStyle w:val="TableParagraph"/>
              <w:spacing w:line="264" w:lineRule="exact"/>
              <w:ind w:left="124" w:right="327"/>
              <w:rPr>
                <w:sz w:val="20"/>
                <w:szCs w:val="20"/>
              </w:rPr>
            </w:pPr>
            <w:r w:rsidRPr="000245BA">
              <w:rPr>
                <w:sz w:val="20"/>
                <w:szCs w:val="20"/>
              </w:rPr>
              <w:t>учебных</w:t>
            </w:r>
          </w:p>
        </w:tc>
        <w:tc>
          <w:tcPr>
            <w:tcW w:w="1808" w:type="dxa"/>
          </w:tcPr>
          <w:p w:rsidR="00B5747B" w:rsidRPr="000245BA" w:rsidRDefault="00182789" w:rsidP="00D03353">
            <w:pPr>
              <w:pStyle w:val="TableParagraph"/>
              <w:spacing w:line="270" w:lineRule="exact"/>
              <w:ind w:left="137" w:right="327"/>
              <w:jc w:val="center"/>
              <w:rPr>
                <w:sz w:val="20"/>
                <w:szCs w:val="20"/>
              </w:rPr>
            </w:pPr>
            <w:r w:rsidRPr="000245BA">
              <w:rPr>
                <w:sz w:val="20"/>
                <w:szCs w:val="20"/>
              </w:rPr>
              <w:t>Музыканти</w:t>
            </w:r>
          </w:p>
          <w:p w:rsidR="00B5747B" w:rsidRPr="000245BA" w:rsidRDefault="00182789" w:rsidP="00D03353">
            <w:pPr>
              <w:pStyle w:val="TableParagraph"/>
              <w:spacing w:line="264" w:lineRule="exact"/>
              <w:ind w:left="137" w:right="327"/>
              <w:jc w:val="center"/>
              <w:rPr>
                <w:sz w:val="20"/>
                <w:szCs w:val="20"/>
              </w:rPr>
            </w:pPr>
            <w:r w:rsidRPr="000245BA">
              <w:rPr>
                <w:sz w:val="20"/>
                <w:szCs w:val="20"/>
              </w:rPr>
              <w:t>публика</w:t>
            </w:r>
          </w:p>
        </w:tc>
        <w:tc>
          <w:tcPr>
            <w:tcW w:w="2787" w:type="dxa"/>
          </w:tcPr>
          <w:p w:rsidR="00B5747B" w:rsidRPr="000245BA" w:rsidRDefault="00182789" w:rsidP="00D03353">
            <w:pPr>
              <w:pStyle w:val="TableParagraph"/>
              <w:spacing w:line="270" w:lineRule="exact"/>
              <w:ind w:left="321" w:right="327"/>
              <w:rPr>
                <w:sz w:val="20"/>
                <w:szCs w:val="20"/>
              </w:rPr>
            </w:pPr>
            <w:r w:rsidRPr="000245BA">
              <w:rPr>
                <w:sz w:val="20"/>
                <w:szCs w:val="20"/>
              </w:rPr>
              <w:t>Кумирыпублики(на</w:t>
            </w:r>
          </w:p>
          <w:p w:rsidR="00B5747B" w:rsidRPr="000245BA" w:rsidRDefault="00182789" w:rsidP="00D03353">
            <w:pPr>
              <w:pStyle w:val="TableParagraph"/>
              <w:spacing w:line="264" w:lineRule="exact"/>
              <w:ind w:left="232" w:right="327"/>
              <w:rPr>
                <w:sz w:val="20"/>
                <w:szCs w:val="20"/>
              </w:rPr>
            </w:pPr>
            <w:r w:rsidRPr="000245BA">
              <w:rPr>
                <w:sz w:val="20"/>
                <w:szCs w:val="20"/>
              </w:rPr>
              <w:t>примеретворчестваВ.</w:t>
            </w:r>
          </w:p>
        </w:tc>
        <w:tc>
          <w:tcPr>
            <w:tcW w:w="4335" w:type="dxa"/>
          </w:tcPr>
          <w:p w:rsidR="00B5747B" w:rsidRPr="000245BA" w:rsidRDefault="00182789" w:rsidP="00D03353">
            <w:pPr>
              <w:pStyle w:val="TableParagraph"/>
              <w:spacing w:line="270" w:lineRule="exact"/>
              <w:ind w:left="122" w:right="327"/>
              <w:jc w:val="center"/>
              <w:rPr>
                <w:sz w:val="20"/>
                <w:szCs w:val="20"/>
              </w:rPr>
            </w:pPr>
            <w:r w:rsidRPr="000245BA">
              <w:rPr>
                <w:sz w:val="20"/>
                <w:szCs w:val="20"/>
              </w:rPr>
              <w:t>Знакомствособразцами</w:t>
            </w:r>
          </w:p>
          <w:p w:rsidR="00B5747B" w:rsidRPr="000245BA" w:rsidRDefault="00182789" w:rsidP="00D03353">
            <w:pPr>
              <w:pStyle w:val="TableParagraph"/>
              <w:spacing w:line="264" w:lineRule="exact"/>
              <w:ind w:left="106" w:right="327"/>
              <w:jc w:val="center"/>
              <w:rPr>
                <w:sz w:val="20"/>
                <w:szCs w:val="20"/>
              </w:rPr>
            </w:pPr>
            <w:r w:rsidRPr="000245BA">
              <w:rPr>
                <w:sz w:val="20"/>
                <w:szCs w:val="20"/>
              </w:rPr>
              <w:t>виртуозноймузыки.</w:t>
            </w:r>
          </w:p>
        </w:tc>
      </w:tr>
    </w:tbl>
    <w:p w:rsidR="00B5747B" w:rsidRPr="000245BA" w:rsidRDefault="00B44E2F" w:rsidP="00D03353">
      <w:pPr>
        <w:pStyle w:val="a6"/>
        <w:spacing w:before="1"/>
        <w:ind w:left="0" w:right="327" w:firstLine="0"/>
        <w:jc w:val="left"/>
        <w:rPr>
          <w:b/>
          <w:sz w:val="20"/>
          <w:szCs w:val="20"/>
        </w:rPr>
      </w:pPr>
      <w:r w:rsidRPr="00B44E2F">
        <w:rPr>
          <w:sz w:val="20"/>
          <w:szCs w:val="20"/>
        </w:rPr>
        <w:pict>
          <v:rect id="_x0000_s1036" style="position:absolute;margin-left:85.1pt;margin-top:7.2pt;width:2in;height:.6pt;z-index:-15714816;mso-wrap-distance-left:0;mso-wrap-distance-right:0;mso-position-horizontal-relative:page;mso-position-vertical-relative:text" fillcolor="black" stroked="f">
            <w10:wrap type="topAndBottom" anchorx="page"/>
          </v:rect>
        </w:pic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1808"/>
        <w:gridCol w:w="2787"/>
        <w:gridCol w:w="4476"/>
      </w:tblGrid>
      <w:tr w:rsidR="00B5747B" w:rsidRPr="000245BA" w:rsidTr="00301DE1">
        <w:trPr>
          <w:trHeight w:val="5518"/>
        </w:trPr>
        <w:tc>
          <w:tcPr>
            <w:tcW w:w="1135" w:type="dxa"/>
          </w:tcPr>
          <w:p w:rsidR="00B5747B" w:rsidRPr="000245BA" w:rsidRDefault="00182789" w:rsidP="00D03353">
            <w:pPr>
              <w:pStyle w:val="TableParagraph"/>
              <w:spacing w:line="265" w:lineRule="exact"/>
              <w:ind w:left="345" w:right="327"/>
              <w:rPr>
                <w:sz w:val="20"/>
                <w:szCs w:val="20"/>
              </w:rPr>
            </w:pPr>
            <w:r w:rsidRPr="000245BA">
              <w:rPr>
                <w:sz w:val="20"/>
                <w:szCs w:val="20"/>
              </w:rPr>
              <w:t>часа</w:t>
            </w:r>
          </w:p>
        </w:tc>
        <w:tc>
          <w:tcPr>
            <w:tcW w:w="1808" w:type="dxa"/>
          </w:tcPr>
          <w:p w:rsidR="00B5747B" w:rsidRPr="000245BA" w:rsidRDefault="00B5747B" w:rsidP="00D03353">
            <w:pPr>
              <w:pStyle w:val="TableParagraph"/>
              <w:ind w:right="327"/>
              <w:rPr>
                <w:sz w:val="20"/>
                <w:szCs w:val="20"/>
              </w:rPr>
            </w:pPr>
          </w:p>
        </w:tc>
        <w:tc>
          <w:tcPr>
            <w:tcW w:w="2787" w:type="dxa"/>
          </w:tcPr>
          <w:p w:rsidR="00B5747B" w:rsidRPr="000245BA" w:rsidRDefault="00182789" w:rsidP="00D03353">
            <w:pPr>
              <w:pStyle w:val="TableParagraph"/>
              <w:ind w:left="278" w:right="327" w:firstLine="1"/>
              <w:jc w:val="center"/>
              <w:rPr>
                <w:sz w:val="20"/>
                <w:szCs w:val="20"/>
              </w:rPr>
            </w:pPr>
            <w:r w:rsidRPr="000245BA">
              <w:rPr>
                <w:sz w:val="20"/>
                <w:szCs w:val="20"/>
              </w:rPr>
              <w:t>А. Моцарта, Н.Паганини,Ф.Листаидр.)-Виртуозность.</w:t>
            </w:r>
          </w:p>
          <w:p w:rsidR="00B5747B" w:rsidRPr="000245BA" w:rsidRDefault="00182789" w:rsidP="00D03353">
            <w:pPr>
              <w:pStyle w:val="TableParagraph"/>
              <w:ind w:left="122" w:right="327" w:firstLine="1"/>
              <w:jc w:val="center"/>
              <w:rPr>
                <w:sz w:val="20"/>
                <w:szCs w:val="20"/>
              </w:rPr>
            </w:pPr>
            <w:r w:rsidRPr="000245BA">
              <w:rPr>
                <w:sz w:val="20"/>
                <w:szCs w:val="20"/>
              </w:rPr>
              <w:t>Талант, труд, миссиякомпозитора,исполнителя. Признаниепублики. Культураслушателя. Традициислушания музыки впрошлыевекаисегодня</w:t>
            </w:r>
          </w:p>
        </w:tc>
        <w:tc>
          <w:tcPr>
            <w:tcW w:w="4476" w:type="dxa"/>
          </w:tcPr>
          <w:p w:rsidR="00B5747B" w:rsidRPr="000245BA" w:rsidRDefault="00182789" w:rsidP="00D03353">
            <w:pPr>
              <w:pStyle w:val="TableParagraph"/>
              <w:spacing w:line="265" w:lineRule="exact"/>
              <w:ind w:left="105" w:right="327"/>
              <w:jc w:val="center"/>
              <w:rPr>
                <w:sz w:val="20"/>
                <w:szCs w:val="20"/>
              </w:rPr>
            </w:pPr>
            <w:r w:rsidRPr="000245BA">
              <w:rPr>
                <w:sz w:val="20"/>
                <w:szCs w:val="20"/>
              </w:rPr>
              <w:t>Размышлениенадфактами</w:t>
            </w:r>
          </w:p>
          <w:p w:rsidR="00B5747B" w:rsidRPr="000245BA" w:rsidRDefault="00182789" w:rsidP="00D03353">
            <w:pPr>
              <w:pStyle w:val="TableParagraph"/>
              <w:ind w:left="106" w:right="327"/>
              <w:jc w:val="center"/>
              <w:rPr>
                <w:sz w:val="20"/>
                <w:szCs w:val="20"/>
              </w:rPr>
            </w:pPr>
            <w:r w:rsidRPr="000245BA">
              <w:rPr>
                <w:sz w:val="20"/>
                <w:szCs w:val="20"/>
              </w:rPr>
              <w:t>биографийвеликих музыкантов</w:t>
            </w:r>
          </w:p>
          <w:p w:rsidR="00B5747B" w:rsidRPr="000245BA" w:rsidRDefault="00182789" w:rsidP="00D03353">
            <w:pPr>
              <w:pStyle w:val="TableParagraph"/>
              <w:ind w:left="107" w:right="327"/>
              <w:jc w:val="center"/>
              <w:rPr>
                <w:sz w:val="20"/>
                <w:szCs w:val="20"/>
              </w:rPr>
            </w:pPr>
            <w:r w:rsidRPr="000245BA">
              <w:rPr>
                <w:sz w:val="20"/>
                <w:szCs w:val="20"/>
              </w:rPr>
              <w:t>— как любимцев публики, так инепонятых современниками.Определение на слух мелодий,интонаций, ритмов, элементовмузыкального языка изучаемыхклассических произведений,умениенапетьихнаиболее</w:t>
            </w:r>
          </w:p>
          <w:p w:rsidR="00B5747B" w:rsidRPr="000245BA" w:rsidRDefault="00182789" w:rsidP="00D03353">
            <w:pPr>
              <w:pStyle w:val="TableParagraph"/>
              <w:ind w:left="481" w:right="327" w:firstLine="67"/>
              <w:rPr>
                <w:sz w:val="20"/>
                <w:szCs w:val="20"/>
              </w:rPr>
            </w:pPr>
            <w:r w:rsidRPr="000245BA">
              <w:rPr>
                <w:sz w:val="20"/>
                <w:szCs w:val="20"/>
              </w:rPr>
              <w:t>яркие ритмо-интонации.Музыкальная викторина назнаниемузыки,названийи</w:t>
            </w:r>
          </w:p>
          <w:p w:rsidR="00B5747B" w:rsidRPr="000245BA" w:rsidRDefault="00182789" w:rsidP="00D03353">
            <w:pPr>
              <w:pStyle w:val="TableParagraph"/>
              <w:ind w:left="457" w:right="327" w:firstLine="1"/>
              <w:jc w:val="center"/>
              <w:rPr>
                <w:sz w:val="20"/>
                <w:szCs w:val="20"/>
              </w:rPr>
            </w:pPr>
            <w:r w:rsidRPr="000245BA">
              <w:rPr>
                <w:sz w:val="20"/>
                <w:szCs w:val="20"/>
              </w:rPr>
              <w:t>авторов изученныхпроизведений. Знание исоблюдениеобщепринятых</w:t>
            </w:r>
          </w:p>
          <w:p w:rsidR="00B5747B" w:rsidRPr="000245BA" w:rsidRDefault="00182789" w:rsidP="00D03353">
            <w:pPr>
              <w:pStyle w:val="TableParagraph"/>
              <w:spacing w:before="1"/>
              <w:ind w:left="146" w:right="327"/>
              <w:jc w:val="center"/>
              <w:rPr>
                <w:sz w:val="20"/>
                <w:szCs w:val="20"/>
              </w:rPr>
            </w:pPr>
            <w:r w:rsidRPr="000245BA">
              <w:rPr>
                <w:sz w:val="20"/>
                <w:szCs w:val="20"/>
              </w:rPr>
              <w:t>норм слушания музыки, правилповедения в концертном зале,театреоперы и балета.</w:t>
            </w:r>
          </w:p>
          <w:p w:rsidR="00B5747B" w:rsidRPr="000245BA" w:rsidRDefault="00182789" w:rsidP="00D03353">
            <w:pPr>
              <w:pStyle w:val="TableParagraph"/>
              <w:ind w:left="280" w:right="327" w:firstLine="4"/>
              <w:jc w:val="center"/>
              <w:rPr>
                <w:sz w:val="20"/>
                <w:szCs w:val="20"/>
              </w:rPr>
            </w:pPr>
            <w:r w:rsidRPr="000245BA">
              <w:rPr>
                <w:sz w:val="20"/>
                <w:szCs w:val="20"/>
              </w:rPr>
              <w:t>На выбор или факультативноРаботасинтерактивнойкартой(география путешествий,гастролей), лентой времени(имена,факты, явления,</w:t>
            </w:r>
          </w:p>
          <w:p w:rsidR="00B5747B" w:rsidRPr="000245BA" w:rsidRDefault="00182789" w:rsidP="00D03353">
            <w:pPr>
              <w:pStyle w:val="TableParagraph"/>
              <w:ind w:left="146" w:right="327"/>
              <w:jc w:val="center"/>
              <w:rPr>
                <w:sz w:val="20"/>
                <w:szCs w:val="20"/>
              </w:rPr>
            </w:pPr>
            <w:r w:rsidRPr="000245BA">
              <w:rPr>
                <w:sz w:val="20"/>
                <w:szCs w:val="20"/>
              </w:rPr>
              <w:t>музыкальныепроизведения).</w:t>
            </w:r>
          </w:p>
          <w:p w:rsidR="00B5747B" w:rsidRPr="000245BA" w:rsidRDefault="00182789" w:rsidP="00D03353">
            <w:pPr>
              <w:pStyle w:val="TableParagraph"/>
              <w:ind w:left="335" w:right="327" w:firstLine="24"/>
              <w:jc w:val="center"/>
              <w:rPr>
                <w:sz w:val="20"/>
                <w:szCs w:val="20"/>
              </w:rPr>
            </w:pPr>
            <w:r w:rsidRPr="000245BA">
              <w:rPr>
                <w:sz w:val="20"/>
                <w:szCs w:val="20"/>
              </w:rPr>
              <w:t>Посещение концертаклассической музыки споследующимобсуждениемвклассе.</w:t>
            </w:r>
          </w:p>
          <w:p w:rsidR="00B5747B" w:rsidRPr="000245BA" w:rsidRDefault="00182789" w:rsidP="00D03353">
            <w:pPr>
              <w:pStyle w:val="TableParagraph"/>
              <w:spacing w:line="270" w:lineRule="atLeast"/>
              <w:ind w:left="287" w:right="327" w:firstLine="18"/>
              <w:jc w:val="center"/>
              <w:rPr>
                <w:sz w:val="20"/>
                <w:szCs w:val="20"/>
              </w:rPr>
            </w:pPr>
            <w:r w:rsidRPr="000245BA">
              <w:rPr>
                <w:sz w:val="20"/>
                <w:szCs w:val="20"/>
              </w:rPr>
              <w:t>Создание тематическойподборки музыкальныхпроизведенийдлядомашнегопрослушивания</w:t>
            </w:r>
          </w:p>
        </w:tc>
      </w:tr>
      <w:tr w:rsidR="00B5747B" w:rsidRPr="000245BA" w:rsidTr="00301DE1">
        <w:trPr>
          <w:trHeight w:val="3760"/>
        </w:trPr>
        <w:tc>
          <w:tcPr>
            <w:tcW w:w="1135" w:type="dxa"/>
          </w:tcPr>
          <w:p w:rsidR="00B5747B" w:rsidRPr="000245BA" w:rsidRDefault="00182789" w:rsidP="00D03353">
            <w:pPr>
              <w:pStyle w:val="TableParagraph"/>
              <w:spacing w:line="265" w:lineRule="exact"/>
              <w:ind w:left="177" w:right="327"/>
              <w:rPr>
                <w:sz w:val="20"/>
                <w:szCs w:val="20"/>
              </w:rPr>
            </w:pPr>
            <w:r w:rsidRPr="000245BA">
              <w:rPr>
                <w:sz w:val="20"/>
                <w:szCs w:val="20"/>
              </w:rPr>
              <w:t>В)4—6</w:t>
            </w:r>
          </w:p>
          <w:p w:rsidR="00B5747B" w:rsidRPr="000245BA" w:rsidRDefault="00182789" w:rsidP="00D03353">
            <w:pPr>
              <w:pStyle w:val="TableParagraph"/>
              <w:ind w:left="283" w:right="327" w:hanging="159"/>
              <w:rPr>
                <w:sz w:val="20"/>
                <w:szCs w:val="20"/>
              </w:rPr>
            </w:pPr>
            <w:r w:rsidRPr="000245BA">
              <w:rPr>
                <w:sz w:val="20"/>
                <w:szCs w:val="20"/>
              </w:rPr>
              <w:t>учебных часов</w:t>
            </w:r>
          </w:p>
        </w:tc>
        <w:tc>
          <w:tcPr>
            <w:tcW w:w="1808" w:type="dxa"/>
          </w:tcPr>
          <w:p w:rsidR="00B5747B" w:rsidRPr="000245BA" w:rsidRDefault="00182789" w:rsidP="00D03353">
            <w:pPr>
              <w:pStyle w:val="TableParagraph"/>
              <w:ind w:left="179" w:right="327" w:firstLine="165"/>
              <w:rPr>
                <w:sz w:val="20"/>
                <w:szCs w:val="20"/>
              </w:rPr>
            </w:pPr>
            <w:r w:rsidRPr="000245BA">
              <w:rPr>
                <w:sz w:val="20"/>
                <w:szCs w:val="20"/>
              </w:rPr>
              <w:t>Музыка —зеркалоэпохи</w:t>
            </w:r>
          </w:p>
        </w:tc>
        <w:tc>
          <w:tcPr>
            <w:tcW w:w="2787" w:type="dxa"/>
          </w:tcPr>
          <w:p w:rsidR="00B5747B" w:rsidRPr="000245BA" w:rsidRDefault="00182789" w:rsidP="00D03353">
            <w:pPr>
              <w:pStyle w:val="TableParagraph"/>
              <w:ind w:left="357" w:right="327" w:hanging="1"/>
              <w:jc w:val="center"/>
              <w:rPr>
                <w:sz w:val="20"/>
                <w:szCs w:val="20"/>
              </w:rPr>
            </w:pPr>
            <w:r w:rsidRPr="000245BA">
              <w:rPr>
                <w:sz w:val="20"/>
                <w:szCs w:val="20"/>
              </w:rPr>
              <w:t>Искусство какотражение, с однойстороны — образажизни, с другой —главных ценностей,идеаловконкретной</w:t>
            </w:r>
          </w:p>
          <w:p w:rsidR="00B5747B" w:rsidRPr="000245BA" w:rsidRDefault="00182789" w:rsidP="00D03353">
            <w:pPr>
              <w:pStyle w:val="TableParagraph"/>
              <w:ind w:left="124" w:right="327" w:hanging="1"/>
              <w:jc w:val="center"/>
              <w:rPr>
                <w:sz w:val="20"/>
                <w:szCs w:val="20"/>
              </w:rPr>
            </w:pPr>
            <w:r w:rsidRPr="000245BA">
              <w:rPr>
                <w:sz w:val="20"/>
                <w:szCs w:val="20"/>
              </w:rPr>
              <w:t>эпохи. Стили барокко иклассицизм (кругосновных образов,характерных интонаций,жанров).</w:t>
            </w:r>
          </w:p>
          <w:p w:rsidR="00B5747B" w:rsidRPr="000245BA" w:rsidRDefault="00182789" w:rsidP="00D03353">
            <w:pPr>
              <w:pStyle w:val="TableParagraph"/>
              <w:ind w:left="148" w:right="327" w:hanging="2"/>
              <w:jc w:val="center"/>
              <w:rPr>
                <w:sz w:val="20"/>
                <w:szCs w:val="20"/>
              </w:rPr>
            </w:pPr>
            <w:r w:rsidRPr="000245BA">
              <w:rPr>
                <w:sz w:val="20"/>
                <w:szCs w:val="20"/>
              </w:rPr>
              <w:t>Полифонический игомофонно-гармоническийскладнапримере творчества И.С. Баха и Л. ванБетховена</w:t>
            </w:r>
          </w:p>
        </w:tc>
        <w:tc>
          <w:tcPr>
            <w:tcW w:w="4476" w:type="dxa"/>
          </w:tcPr>
          <w:p w:rsidR="00B5747B" w:rsidRPr="000245BA" w:rsidRDefault="00182789" w:rsidP="00D03353">
            <w:pPr>
              <w:pStyle w:val="TableParagraph"/>
              <w:ind w:left="105" w:right="327"/>
              <w:jc w:val="center"/>
              <w:rPr>
                <w:sz w:val="20"/>
                <w:szCs w:val="20"/>
              </w:rPr>
            </w:pPr>
            <w:r w:rsidRPr="000245BA">
              <w:rPr>
                <w:sz w:val="20"/>
                <w:szCs w:val="20"/>
              </w:rPr>
              <w:t>Знакомство с образцамиполифонической и</w:t>
            </w:r>
            <w:r w:rsidRPr="000245BA">
              <w:rPr>
                <w:spacing w:val="-1"/>
                <w:sz w:val="20"/>
                <w:szCs w:val="20"/>
              </w:rPr>
              <w:t>гомофонногармонической</w:t>
            </w:r>
            <w:r w:rsidRPr="000245BA">
              <w:rPr>
                <w:sz w:val="20"/>
                <w:szCs w:val="20"/>
              </w:rPr>
              <w:t>музыки.</w:t>
            </w:r>
          </w:p>
          <w:p w:rsidR="00B5747B" w:rsidRPr="000245BA" w:rsidRDefault="00182789" w:rsidP="00D03353">
            <w:pPr>
              <w:pStyle w:val="TableParagraph"/>
              <w:ind w:left="309" w:right="327" w:hanging="3"/>
              <w:jc w:val="center"/>
              <w:rPr>
                <w:sz w:val="20"/>
                <w:szCs w:val="20"/>
              </w:rPr>
            </w:pPr>
            <w:r w:rsidRPr="000245BA">
              <w:rPr>
                <w:sz w:val="20"/>
                <w:szCs w:val="20"/>
              </w:rPr>
              <w:t>Разучивание, исполнение неменее одного вокальногопроизведения, сочинённогокомпозитором-классиком(изчисла изучаемых в данномразделе).</w:t>
            </w:r>
          </w:p>
          <w:p w:rsidR="00B5747B" w:rsidRPr="000245BA" w:rsidRDefault="00182789" w:rsidP="00D03353">
            <w:pPr>
              <w:pStyle w:val="TableParagraph"/>
              <w:ind w:left="177" w:right="327" w:hanging="1"/>
              <w:jc w:val="center"/>
              <w:rPr>
                <w:sz w:val="20"/>
                <w:szCs w:val="20"/>
              </w:rPr>
            </w:pPr>
            <w:r w:rsidRPr="000245BA">
              <w:rPr>
                <w:sz w:val="20"/>
                <w:szCs w:val="20"/>
              </w:rPr>
              <w:t>Исполнение вокальных,ритмических,речевыхканонов.</w:t>
            </w:r>
          </w:p>
          <w:p w:rsidR="00B5747B" w:rsidRPr="000245BA" w:rsidRDefault="00182789" w:rsidP="00D03353">
            <w:pPr>
              <w:pStyle w:val="TableParagraph"/>
              <w:ind w:left="106" w:right="327"/>
              <w:jc w:val="center"/>
              <w:rPr>
                <w:sz w:val="20"/>
                <w:szCs w:val="20"/>
              </w:rPr>
            </w:pPr>
            <w:r w:rsidRPr="000245BA">
              <w:rPr>
                <w:sz w:val="20"/>
                <w:szCs w:val="20"/>
              </w:rPr>
              <w:t>Музыкальнаявикторинаназнание музыки, названий иавторов изученныхпроизведений.</w:t>
            </w:r>
          </w:p>
          <w:p w:rsidR="00B5747B" w:rsidRPr="000245BA" w:rsidRDefault="00182789" w:rsidP="00D03353">
            <w:pPr>
              <w:pStyle w:val="TableParagraph"/>
              <w:spacing w:line="270" w:lineRule="atLeast"/>
              <w:ind w:left="111" w:right="327"/>
              <w:jc w:val="center"/>
              <w:rPr>
                <w:sz w:val="20"/>
                <w:szCs w:val="20"/>
              </w:rPr>
            </w:pPr>
            <w:r w:rsidRPr="000245BA">
              <w:rPr>
                <w:sz w:val="20"/>
                <w:szCs w:val="20"/>
              </w:rPr>
              <w:t>На выбор или факультативноСоставление сравнительнойтаблицы стилей барокко иклассицизм(напримере</w:t>
            </w:r>
          </w:p>
        </w:tc>
      </w:tr>
    </w:tbl>
    <w:p w:rsidR="00B5747B" w:rsidRPr="000245BA" w:rsidRDefault="00B5747B" w:rsidP="00D03353">
      <w:pPr>
        <w:spacing w:line="270" w:lineRule="atLeast"/>
        <w:ind w:right="327"/>
        <w:jc w:val="center"/>
        <w:rPr>
          <w:sz w:val="20"/>
          <w:szCs w:val="20"/>
        </w:rPr>
        <w:sectPr w:rsidR="00B5747B" w:rsidRPr="000245BA" w:rsidSect="00D03353">
          <w:pgSz w:w="11910" w:h="16840"/>
          <w:pgMar w:top="1120" w:right="428" w:bottom="900" w:left="709" w:header="0" w:footer="691"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1808"/>
        <w:gridCol w:w="2787"/>
        <w:gridCol w:w="4476"/>
      </w:tblGrid>
      <w:tr w:rsidR="00B5747B" w:rsidRPr="000245BA" w:rsidTr="00301DE1">
        <w:trPr>
          <w:trHeight w:val="2210"/>
        </w:trPr>
        <w:tc>
          <w:tcPr>
            <w:tcW w:w="1135" w:type="dxa"/>
          </w:tcPr>
          <w:p w:rsidR="00B5747B" w:rsidRPr="000245BA" w:rsidRDefault="00B5747B" w:rsidP="00D03353">
            <w:pPr>
              <w:pStyle w:val="TableParagraph"/>
              <w:ind w:right="327"/>
              <w:rPr>
                <w:sz w:val="20"/>
                <w:szCs w:val="20"/>
              </w:rPr>
            </w:pPr>
          </w:p>
        </w:tc>
        <w:tc>
          <w:tcPr>
            <w:tcW w:w="1808" w:type="dxa"/>
          </w:tcPr>
          <w:p w:rsidR="00B5747B" w:rsidRPr="000245BA" w:rsidRDefault="00B5747B" w:rsidP="00D03353">
            <w:pPr>
              <w:pStyle w:val="TableParagraph"/>
              <w:ind w:right="327"/>
              <w:rPr>
                <w:sz w:val="20"/>
                <w:szCs w:val="20"/>
              </w:rPr>
            </w:pPr>
          </w:p>
        </w:tc>
        <w:tc>
          <w:tcPr>
            <w:tcW w:w="2787" w:type="dxa"/>
          </w:tcPr>
          <w:p w:rsidR="00B5747B" w:rsidRPr="000245BA" w:rsidRDefault="00B5747B" w:rsidP="00D03353">
            <w:pPr>
              <w:pStyle w:val="TableParagraph"/>
              <w:ind w:right="327"/>
              <w:rPr>
                <w:sz w:val="20"/>
                <w:szCs w:val="20"/>
              </w:rPr>
            </w:pPr>
          </w:p>
        </w:tc>
        <w:tc>
          <w:tcPr>
            <w:tcW w:w="4476" w:type="dxa"/>
          </w:tcPr>
          <w:p w:rsidR="00B5747B" w:rsidRPr="000245BA" w:rsidRDefault="00182789" w:rsidP="00D03353">
            <w:pPr>
              <w:pStyle w:val="TableParagraph"/>
              <w:ind w:left="108" w:right="327"/>
              <w:jc w:val="center"/>
              <w:rPr>
                <w:sz w:val="20"/>
                <w:szCs w:val="20"/>
              </w:rPr>
            </w:pPr>
            <w:r w:rsidRPr="000245BA">
              <w:rPr>
                <w:sz w:val="20"/>
                <w:szCs w:val="20"/>
              </w:rPr>
              <w:t>музыкального искусства, либомузыки и живописи, музыки иархитектуры).</w:t>
            </w:r>
          </w:p>
          <w:p w:rsidR="00B5747B" w:rsidRPr="000245BA" w:rsidRDefault="00182789" w:rsidP="00D03353">
            <w:pPr>
              <w:pStyle w:val="TableParagraph"/>
              <w:ind w:left="105" w:right="327"/>
              <w:jc w:val="center"/>
              <w:rPr>
                <w:sz w:val="20"/>
                <w:szCs w:val="20"/>
              </w:rPr>
            </w:pPr>
            <w:r w:rsidRPr="000245BA">
              <w:rPr>
                <w:sz w:val="20"/>
                <w:szCs w:val="20"/>
              </w:rPr>
              <w:t>Просмотр художественныхфильмовителепередач,</w:t>
            </w:r>
          </w:p>
          <w:p w:rsidR="00B5747B" w:rsidRPr="000245BA" w:rsidRDefault="00182789" w:rsidP="00D03353">
            <w:pPr>
              <w:pStyle w:val="TableParagraph"/>
              <w:spacing w:line="270" w:lineRule="atLeast"/>
              <w:ind w:left="107" w:right="327"/>
              <w:jc w:val="center"/>
              <w:rPr>
                <w:sz w:val="20"/>
                <w:szCs w:val="20"/>
              </w:rPr>
            </w:pPr>
            <w:r w:rsidRPr="000245BA">
              <w:rPr>
                <w:sz w:val="20"/>
                <w:szCs w:val="20"/>
              </w:rPr>
              <w:t>посвящённыхстилямбароккоиклассицизм, творческому путиизучаемых композиторов</w:t>
            </w:r>
          </w:p>
        </w:tc>
      </w:tr>
      <w:tr w:rsidR="00B5747B" w:rsidRPr="000245BA" w:rsidTr="00301DE1">
        <w:trPr>
          <w:trHeight w:val="6837"/>
        </w:trPr>
        <w:tc>
          <w:tcPr>
            <w:tcW w:w="1135" w:type="dxa"/>
          </w:tcPr>
          <w:p w:rsidR="00B5747B" w:rsidRPr="000245BA" w:rsidRDefault="00182789" w:rsidP="00D03353">
            <w:pPr>
              <w:pStyle w:val="TableParagraph"/>
              <w:spacing w:line="262" w:lineRule="exact"/>
              <w:ind w:left="187" w:right="327"/>
              <w:rPr>
                <w:sz w:val="20"/>
                <w:szCs w:val="20"/>
              </w:rPr>
            </w:pPr>
            <w:r w:rsidRPr="000245BA">
              <w:rPr>
                <w:sz w:val="20"/>
                <w:szCs w:val="20"/>
              </w:rPr>
              <w:t>Г)4—6</w:t>
            </w:r>
          </w:p>
          <w:p w:rsidR="00B5747B" w:rsidRPr="000245BA" w:rsidRDefault="00182789" w:rsidP="00D03353">
            <w:pPr>
              <w:pStyle w:val="TableParagraph"/>
              <w:ind w:left="283" w:right="327" w:hanging="159"/>
              <w:rPr>
                <w:sz w:val="20"/>
                <w:szCs w:val="20"/>
              </w:rPr>
            </w:pPr>
            <w:r w:rsidRPr="000245BA">
              <w:rPr>
                <w:sz w:val="20"/>
                <w:szCs w:val="20"/>
              </w:rPr>
              <w:t>учебных часов</w:t>
            </w:r>
          </w:p>
        </w:tc>
        <w:tc>
          <w:tcPr>
            <w:tcW w:w="1808" w:type="dxa"/>
          </w:tcPr>
          <w:p w:rsidR="00B5747B" w:rsidRPr="000245BA" w:rsidRDefault="00182789" w:rsidP="00D03353">
            <w:pPr>
              <w:pStyle w:val="TableParagraph"/>
              <w:spacing w:line="256" w:lineRule="auto"/>
              <w:ind w:left="619" w:right="327" w:hanging="449"/>
              <w:rPr>
                <w:sz w:val="20"/>
                <w:szCs w:val="20"/>
              </w:rPr>
            </w:pPr>
            <w:r w:rsidRPr="000245BA">
              <w:rPr>
                <w:sz w:val="20"/>
                <w:szCs w:val="20"/>
              </w:rPr>
              <w:t>Музыкальныйобраз</w:t>
            </w:r>
          </w:p>
        </w:tc>
        <w:tc>
          <w:tcPr>
            <w:tcW w:w="2787" w:type="dxa"/>
          </w:tcPr>
          <w:p w:rsidR="00B5747B" w:rsidRPr="000245BA" w:rsidRDefault="00182789" w:rsidP="00D03353">
            <w:pPr>
              <w:pStyle w:val="TableParagraph"/>
              <w:spacing w:line="259" w:lineRule="auto"/>
              <w:ind w:left="232" w:right="327" w:firstLine="1"/>
              <w:jc w:val="center"/>
              <w:rPr>
                <w:sz w:val="20"/>
                <w:szCs w:val="20"/>
              </w:rPr>
            </w:pPr>
            <w:r w:rsidRPr="000245BA">
              <w:rPr>
                <w:sz w:val="20"/>
                <w:szCs w:val="20"/>
              </w:rPr>
              <w:t>Героические образы вмузыке. Лирическийгерой музыкальногопроизведения. Судьбачеловека — судьбачеловечества (напримеретворчестваЛ.ванБетховена,Ф.</w:t>
            </w:r>
          </w:p>
          <w:p w:rsidR="00B5747B" w:rsidRPr="000245BA" w:rsidRDefault="00182789" w:rsidP="00D03353">
            <w:pPr>
              <w:pStyle w:val="TableParagraph"/>
              <w:spacing w:line="259" w:lineRule="auto"/>
              <w:ind w:left="119" w:right="327" w:hanging="2"/>
              <w:jc w:val="center"/>
              <w:rPr>
                <w:sz w:val="20"/>
                <w:szCs w:val="20"/>
              </w:rPr>
            </w:pPr>
            <w:r w:rsidRPr="000245BA">
              <w:rPr>
                <w:sz w:val="20"/>
                <w:szCs w:val="20"/>
              </w:rPr>
              <w:t>Шуберта и др.). Стиликлассицизмиромантизм(круг основных образов,характерных интонаций,жанров)</w:t>
            </w:r>
          </w:p>
        </w:tc>
        <w:tc>
          <w:tcPr>
            <w:tcW w:w="4476" w:type="dxa"/>
          </w:tcPr>
          <w:p w:rsidR="00B5747B" w:rsidRPr="000245BA" w:rsidRDefault="00182789" w:rsidP="00D03353">
            <w:pPr>
              <w:pStyle w:val="TableParagraph"/>
              <w:spacing w:line="259" w:lineRule="auto"/>
              <w:ind w:left="189" w:right="327" w:hanging="5"/>
              <w:jc w:val="center"/>
              <w:rPr>
                <w:sz w:val="20"/>
                <w:szCs w:val="20"/>
              </w:rPr>
            </w:pPr>
            <w:r w:rsidRPr="000245BA">
              <w:rPr>
                <w:sz w:val="20"/>
                <w:szCs w:val="20"/>
              </w:rPr>
              <w:t>Знакомство с произведениямикомпозиторов — венскихклассиков, композиторов-романтиков, сравнение образовихпроизведений.</w:t>
            </w:r>
          </w:p>
          <w:p w:rsidR="00B5747B" w:rsidRPr="000245BA" w:rsidRDefault="00182789" w:rsidP="00D03353">
            <w:pPr>
              <w:pStyle w:val="TableParagraph"/>
              <w:spacing w:line="259" w:lineRule="auto"/>
              <w:ind w:left="112" w:right="327"/>
              <w:jc w:val="center"/>
              <w:rPr>
                <w:sz w:val="20"/>
                <w:szCs w:val="20"/>
              </w:rPr>
            </w:pPr>
            <w:r w:rsidRPr="000245BA">
              <w:rPr>
                <w:sz w:val="20"/>
                <w:szCs w:val="20"/>
              </w:rPr>
              <w:t>Сопереживание музыкальномуобразу, идентификация слирическимгероем</w:t>
            </w:r>
          </w:p>
          <w:p w:rsidR="00B5747B" w:rsidRPr="000245BA" w:rsidRDefault="00182789" w:rsidP="00D03353">
            <w:pPr>
              <w:pStyle w:val="TableParagraph"/>
              <w:ind w:left="109" w:right="327"/>
              <w:jc w:val="center"/>
              <w:rPr>
                <w:sz w:val="20"/>
                <w:szCs w:val="20"/>
              </w:rPr>
            </w:pPr>
            <w:r w:rsidRPr="000245BA">
              <w:rPr>
                <w:sz w:val="20"/>
                <w:szCs w:val="20"/>
              </w:rPr>
              <w:t>произведения.</w:t>
            </w:r>
          </w:p>
          <w:p w:rsidR="00B5747B" w:rsidRPr="000245BA" w:rsidRDefault="00182789" w:rsidP="00D03353">
            <w:pPr>
              <w:pStyle w:val="TableParagraph"/>
              <w:spacing w:before="9" w:line="259" w:lineRule="auto"/>
              <w:ind w:left="104" w:right="327"/>
              <w:jc w:val="center"/>
              <w:rPr>
                <w:sz w:val="20"/>
                <w:szCs w:val="20"/>
              </w:rPr>
            </w:pPr>
            <w:r w:rsidRPr="000245BA">
              <w:rPr>
                <w:sz w:val="20"/>
                <w:szCs w:val="20"/>
              </w:rPr>
              <w:t>Узнавание на слух мелодий,интонаций, ритмов, элементовмузыкального языка изучаемыхклассическихпроизведений,умениенапеть ихнаиболее</w:t>
            </w:r>
          </w:p>
          <w:p w:rsidR="00B5747B" w:rsidRPr="000245BA" w:rsidRDefault="00182789" w:rsidP="00D03353">
            <w:pPr>
              <w:pStyle w:val="TableParagraph"/>
              <w:spacing w:line="244" w:lineRule="auto"/>
              <w:ind w:left="227" w:right="327"/>
              <w:jc w:val="center"/>
              <w:rPr>
                <w:sz w:val="20"/>
                <w:szCs w:val="20"/>
              </w:rPr>
            </w:pPr>
            <w:r w:rsidRPr="000245BA">
              <w:rPr>
                <w:sz w:val="20"/>
                <w:szCs w:val="20"/>
              </w:rPr>
              <w:t>яркие темы, ритмо-интонации.Разучивание, исполнение неменее одного вокальногопроизведения, сочинённогокомпозитором-классиком,</w:t>
            </w:r>
          </w:p>
          <w:p w:rsidR="00B5747B" w:rsidRPr="000245BA" w:rsidRDefault="00182789" w:rsidP="00D03353">
            <w:pPr>
              <w:pStyle w:val="TableParagraph"/>
              <w:ind w:left="108" w:right="327"/>
              <w:jc w:val="center"/>
              <w:rPr>
                <w:sz w:val="20"/>
                <w:szCs w:val="20"/>
              </w:rPr>
            </w:pPr>
            <w:r w:rsidRPr="000245BA">
              <w:rPr>
                <w:sz w:val="20"/>
                <w:szCs w:val="20"/>
              </w:rPr>
              <w:t>художественнаяинтерпретацияегомузыкальногообраза.</w:t>
            </w:r>
          </w:p>
          <w:p w:rsidR="00B5747B" w:rsidRPr="000245BA" w:rsidRDefault="00182789" w:rsidP="00D03353">
            <w:pPr>
              <w:pStyle w:val="TableParagraph"/>
              <w:ind w:left="106" w:right="327"/>
              <w:jc w:val="center"/>
              <w:rPr>
                <w:sz w:val="20"/>
                <w:szCs w:val="20"/>
              </w:rPr>
            </w:pPr>
            <w:r w:rsidRPr="000245BA">
              <w:rPr>
                <w:sz w:val="20"/>
                <w:szCs w:val="20"/>
              </w:rPr>
              <w:t>Музыкальнаявикторинаназнание музыки, названий иавторов изученныхпроизведений.</w:t>
            </w:r>
          </w:p>
          <w:p w:rsidR="00B5747B" w:rsidRPr="000245BA" w:rsidRDefault="00182789" w:rsidP="00D03353">
            <w:pPr>
              <w:pStyle w:val="TableParagraph"/>
              <w:spacing w:line="254" w:lineRule="auto"/>
              <w:ind w:left="289" w:right="327" w:firstLine="5"/>
              <w:jc w:val="center"/>
              <w:rPr>
                <w:sz w:val="20"/>
                <w:szCs w:val="20"/>
              </w:rPr>
            </w:pPr>
            <w:r w:rsidRPr="000245BA">
              <w:rPr>
                <w:sz w:val="20"/>
                <w:szCs w:val="20"/>
              </w:rPr>
              <w:t>На выбор или факультативноСочинение музыки,импровизация;литературное,художественное творчество,созвучное кругу образовизучаемогокомпозитора.</w:t>
            </w:r>
          </w:p>
          <w:p w:rsidR="00B5747B" w:rsidRPr="000245BA" w:rsidRDefault="00182789" w:rsidP="00D03353">
            <w:pPr>
              <w:pStyle w:val="TableParagraph"/>
              <w:spacing w:before="4" w:line="259" w:lineRule="auto"/>
              <w:ind w:left="227" w:right="327" w:hanging="3"/>
              <w:jc w:val="center"/>
              <w:rPr>
                <w:sz w:val="20"/>
                <w:szCs w:val="20"/>
              </w:rPr>
            </w:pPr>
            <w:r w:rsidRPr="000245BA">
              <w:rPr>
                <w:sz w:val="20"/>
                <w:szCs w:val="20"/>
              </w:rPr>
              <w:t>Составление сравнительнойтаблицы стилей классицизм иромантизм(тольконапримеремузыки,либо вмузыкеи</w:t>
            </w:r>
          </w:p>
          <w:p w:rsidR="00B5747B" w:rsidRPr="000245BA" w:rsidRDefault="00182789" w:rsidP="00D03353">
            <w:pPr>
              <w:pStyle w:val="TableParagraph"/>
              <w:spacing w:line="274" w:lineRule="exact"/>
              <w:ind w:left="104" w:right="327"/>
              <w:jc w:val="center"/>
              <w:rPr>
                <w:sz w:val="20"/>
                <w:szCs w:val="20"/>
              </w:rPr>
            </w:pPr>
            <w:r w:rsidRPr="000245BA">
              <w:rPr>
                <w:sz w:val="20"/>
                <w:szCs w:val="20"/>
              </w:rPr>
              <w:t>живописи,вмузыкеи</w:t>
            </w:r>
          </w:p>
          <w:p w:rsidR="00B5747B" w:rsidRPr="000245BA" w:rsidRDefault="00182789" w:rsidP="00D03353">
            <w:pPr>
              <w:pStyle w:val="TableParagraph"/>
              <w:spacing w:before="22"/>
              <w:ind w:left="105" w:right="327"/>
              <w:jc w:val="center"/>
              <w:rPr>
                <w:sz w:val="20"/>
                <w:szCs w:val="20"/>
              </w:rPr>
            </w:pPr>
            <w:r w:rsidRPr="000245BA">
              <w:rPr>
                <w:sz w:val="20"/>
                <w:szCs w:val="20"/>
              </w:rPr>
              <w:t>литературеит.д.)</w:t>
            </w:r>
          </w:p>
        </w:tc>
      </w:tr>
      <w:tr w:rsidR="00B5747B" w:rsidRPr="000245BA" w:rsidTr="00301DE1">
        <w:trPr>
          <w:trHeight w:val="1379"/>
        </w:trPr>
        <w:tc>
          <w:tcPr>
            <w:tcW w:w="1135" w:type="dxa"/>
          </w:tcPr>
          <w:p w:rsidR="00B5747B" w:rsidRPr="000245BA" w:rsidRDefault="00182789" w:rsidP="00D03353">
            <w:pPr>
              <w:pStyle w:val="TableParagraph"/>
              <w:spacing w:line="262" w:lineRule="exact"/>
              <w:ind w:left="175" w:right="327"/>
              <w:rPr>
                <w:sz w:val="20"/>
                <w:szCs w:val="20"/>
              </w:rPr>
            </w:pPr>
            <w:r w:rsidRPr="000245BA">
              <w:rPr>
                <w:sz w:val="20"/>
                <w:szCs w:val="20"/>
              </w:rPr>
              <w:t>Д)3—4</w:t>
            </w:r>
          </w:p>
          <w:p w:rsidR="00B5747B" w:rsidRPr="000245BA" w:rsidRDefault="00182789" w:rsidP="00D03353">
            <w:pPr>
              <w:pStyle w:val="TableParagraph"/>
              <w:ind w:left="345" w:right="327" w:hanging="221"/>
              <w:rPr>
                <w:sz w:val="20"/>
                <w:szCs w:val="20"/>
              </w:rPr>
            </w:pPr>
            <w:r w:rsidRPr="000245BA">
              <w:rPr>
                <w:sz w:val="20"/>
                <w:szCs w:val="20"/>
              </w:rPr>
              <w:t>учебных часа</w:t>
            </w:r>
          </w:p>
        </w:tc>
        <w:tc>
          <w:tcPr>
            <w:tcW w:w="1808" w:type="dxa"/>
          </w:tcPr>
          <w:p w:rsidR="00B5747B" w:rsidRPr="000245BA" w:rsidRDefault="00182789" w:rsidP="00D03353">
            <w:pPr>
              <w:pStyle w:val="TableParagraph"/>
              <w:ind w:left="256" w:right="327" w:hanging="48"/>
              <w:rPr>
                <w:sz w:val="20"/>
                <w:szCs w:val="20"/>
              </w:rPr>
            </w:pPr>
            <w:r w:rsidRPr="000245BA">
              <w:rPr>
                <w:sz w:val="20"/>
                <w:szCs w:val="20"/>
              </w:rPr>
              <w:t>Музыкальнаядраматургия</w:t>
            </w:r>
          </w:p>
        </w:tc>
        <w:tc>
          <w:tcPr>
            <w:tcW w:w="2787" w:type="dxa"/>
          </w:tcPr>
          <w:p w:rsidR="00B5747B" w:rsidRPr="000245BA" w:rsidRDefault="00182789" w:rsidP="00D03353">
            <w:pPr>
              <w:pStyle w:val="TableParagraph"/>
              <w:ind w:left="116" w:right="327"/>
              <w:jc w:val="center"/>
              <w:rPr>
                <w:sz w:val="20"/>
                <w:szCs w:val="20"/>
              </w:rPr>
            </w:pPr>
            <w:r w:rsidRPr="000245BA">
              <w:rPr>
                <w:sz w:val="20"/>
                <w:szCs w:val="20"/>
              </w:rPr>
              <w:t>Развитиемузыкальныхобразов. Музыкальнаятема.Принципы</w:t>
            </w:r>
          </w:p>
          <w:p w:rsidR="00B5747B" w:rsidRPr="000245BA" w:rsidRDefault="00182789" w:rsidP="00D03353">
            <w:pPr>
              <w:pStyle w:val="TableParagraph"/>
              <w:spacing w:line="270" w:lineRule="atLeast"/>
              <w:ind w:left="117" w:right="327"/>
              <w:jc w:val="center"/>
              <w:rPr>
                <w:sz w:val="20"/>
                <w:szCs w:val="20"/>
              </w:rPr>
            </w:pPr>
            <w:r w:rsidRPr="000245BA">
              <w:rPr>
                <w:sz w:val="20"/>
                <w:szCs w:val="20"/>
              </w:rPr>
              <w:t>музыкального развития:повтор,контраст,</w:t>
            </w:r>
          </w:p>
        </w:tc>
        <w:tc>
          <w:tcPr>
            <w:tcW w:w="4476" w:type="dxa"/>
          </w:tcPr>
          <w:p w:rsidR="00B5747B" w:rsidRPr="000245BA" w:rsidRDefault="00182789" w:rsidP="00D03353">
            <w:pPr>
              <w:pStyle w:val="TableParagraph"/>
              <w:ind w:left="409" w:right="327" w:hanging="3"/>
              <w:jc w:val="center"/>
              <w:rPr>
                <w:sz w:val="20"/>
                <w:szCs w:val="20"/>
              </w:rPr>
            </w:pPr>
            <w:r w:rsidRPr="000245BA">
              <w:rPr>
                <w:sz w:val="20"/>
                <w:szCs w:val="20"/>
              </w:rPr>
              <w:t>Наблюдение за развитиеммузыкальных тем, образов,восприятиелогики</w:t>
            </w:r>
          </w:p>
          <w:p w:rsidR="00B5747B" w:rsidRPr="000245BA" w:rsidRDefault="00182789" w:rsidP="00D03353">
            <w:pPr>
              <w:pStyle w:val="TableParagraph"/>
              <w:spacing w:line="270" w:lineRule="atLeast"/>
              <w:ind w:left="107" w:right="327"/>
              <w:jc w:val="center"/>
              <w:rPr>
                <w:sz w:val="20"/>
                <w:szCs w:val="20"/>
              </w:rPr>
            </w:pPr>
            <w:r w:rsidRPr="000245BA">
              <w:rPr>
                <w:sz w:val="20"/>
                <w:szCs w:val="20"/>
              </w:rPr>
              <w:t>музыкального развития. Умениеслышать,запоминатьосновные</w:t>
            </w:r>
          </w:p>
        </w:tc>
      </w:tr>
    </w:tbl>
    <w:p w:rsidR="00B5747B" w:rsidRPr="000245BA" w:rsidRDefault="00B5747B" w:rsidP="00D03353">
      <w:pPr>
        <w:spacing w:line="270" w:lineRule="atLeast"/>
        <w:ind w:right="327"/>
        <w:jc w:val="center"/>
        <w:rPr>
          <w:sz w:val="20"/>
          <w:szCs w:val="20"/>
        </w:rPr>
        <w:sectPr w:rsidR="00B5747B" w:rsidRPr="000245BA" w:rsidSect="00D03353">
          <w:pgSz w:w="11910" w:h="16840"/>
          <w:pgMar w:top="1120" w:right="428" w:bottom="900" w:left="709" w:header="0" w:footer="691"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1808"/>
        <w:gridCol w:w="2787"/>
        <w:gridCol w:w="4476"/>
      </w:tblGrid>
      <w:tr w:rsidR="00B5747B" w:rsidRPr="000245BA" w:rsidTr="00301DE1">
        <w:trPr>
          <w:trHeight w:val="6368"/>
        </w:trPr>
        <w:tc>
          <w:tcPr>
            <w:tcW w:w="1135" w:type="dxa"/>
          </w:tcPr>
          <w:p w:rsidR="00B5747B" w:rsidRPr="000245BA" w:rsidRDefault="00B5747B" w:rsidP="00D03353">
            <w:pPr>
              <w:pStyle w:val="TableParagraph"/>
              <w:ind w:right="327"/>
              <w:rPr>
                <w:sz w:val="20"/>
                <w:szCs w:val="20"/>
              </w:rPr>
            </w:pPr>
          </w:p>
        </w:tc>
        <w:tc>
          <w:tcPr>
            <w:tcW w:w="1808" w:type="dxa"/>
          </w:tcPr>
          <w:p w:rsidR="00B5747B" w:rsidRPr="000245BA" w:rsidRDefault="00B5747B" w:rsidP="00D03353">
            <w:pPr>
              <w:pStyle w:val="TableParagraph"/>
              <w:ind w:right="327"/>
              <w:rPr>
                <w:sz w:val="20"/>
                <w:szCs w:val="20"/>
              </w:rPr>
            </w:pPr>
          </w:p>
        </w:tc>
        <w:tc>
          <w:tcPr>
            <w:tcW w:w="2787" w:type="dxa"/>
          </w:tcPr>
          <w:p w:rsidR="00B5747B" w:rsidRPr="000245BA" w:rsidRDefault="00182789" w:rsidP="00D03353">
            <w:pPr>
              <w:pStyle w:val="TableParagraph"/>
              <w:spacing w:line="265" w:lineRule="exact"/>
              <w:ind w:left="116" w:right="327"/>
              <w:jc w:val="center"/>
              <w:rPr>
                <w:sz w:val="20"/>
                <w:szCs w:val="20"/>
              </w:rPr>
            </w:pPr>
            <w:r w:rsidRPr="000245BA">
              <w:rPr>
                <w:sz w:val="20"/>
                <w:szCs w:val="20"/>
              </w:rPr>
              <w:t>разработка.</w:t>
            </w:r>
          </w:p>
          <w:p w:rsidR="00B5747B" w:rsidRPr="000245BA" w:rsidRDefault="00182789" w:rsidP="00D03353">
            <w:pPr>
              <w:pStyle w:val="TableParagraph"/>
              <w:ind w:left="177" w:right="327" w:hanging="4"/>
              <w:jc w:val="center"/>
              <w:rPr>
                <w:sz w:val="20"/>
                <w:szCs w:val="20"/>
              </w:rPr>
            </w:pPr>
            <w:r w:rsidRPr="000245BA">
              <w:rPr>
                <w:sz w:val="20"/>
                <w:szCs w:val="20"/>
              </w:rPr>
              <w:t>Музыкальная форма —строение музыкальногопроизведения</w:t>
            </w:r>
          </w:p>
        </w:tc>
        <w:tc>
          <w:tcPr>
            <w:tcW w:w="4476" w:type="dxa"/>
          </w:tcPr>
          <w:p w:rsidR="00B5747B" w:rsidRPr="000245BA" w:rsidRDefault="00182789" w:rsidP="00D03353">
            <w:pPr>
              <w:pStyle w:val="TableParagraph"/>
              <w:ind w:left="189" w:right="327" w:hanging="15"/>
              <w:jc w:val="both"/>
              <w:rPr>
                <w:sz w:val="20"/>
                <w:szCs w:val="20"/>
              </w:rPr>
            </w:pPr>
            <w:r w:rsidRPr="000245BA">
              <w:rPr>
                <w:sz w:val="20"/>
                <w:szCs w:val="20"/>
              </w:rPr>
              <w:t>изменения, последовательностьнастроений, чувств, характероввразвёртываниимузыкальной</w:t>
            </w:r>
          </w:p>
          <w:p w:rsidR="00B5747B" w:rsidRPr="000245BA" w:rsidRDefault="00182789" w:rsidP="00D03353">
            <w:pPr>
              <w:pStyle w:val="TableParagraph"/>
              <w:ind w:left="133" w:right="327" w:hanging="5"/>
              <w:jc w:val="center"/>
              <w:rPr>
                <w:sz w:val="20"/>
                <w:szCs w:val="20"/>
              </w:rPr>
            </w:pPr>
            <w:r w:rsidRPr="000245BA">
              <w:rPr>
                <w:sz w:val="20"/>
                <w:szCs w:val="20"/>
              </w:rPr>
              <w:t>драматургии. Узнавание на слухмузыкальныхтем,ихвариантов,видоизменённых в процессеразвития.</w:t>
            </w:r>
          </w:p>
          <w:p w:rsidR="00B5747B" w:rsidRPr="000245BA" w:rsidRDefault="00182789" w:rsidP="00D03353">
            <w:pPr>
              <w:pStyle w:val="TableParagraph"/>
              <w:ind w:left="263" w:right="327" w:hanging="1"/>
              <w:jc w:val="center"/>
              <w:rPr>
                <w:sz w:val="20"/>
                <w:szCs w:val="20"/>
              </w:rPr>
            </w:pPr>
            <w:r w:rsidRPr="000245BA">
              <w:rPr>
                <w:sz w:val="20"/>
                <w:szCs w:val="20"/>
              </w:rPr>
              <w:t>Составление наглядной(буквенной,цифровой)схемыстроения музыкальногопроизведения.</w:t>
            </w:r>
          </w:p>
          <w:p w:rsidR="00B5747B" w:rsidRPr="000245BA" w:rsidRDefault="00182789" w:rsidP="00D03353">
            <w:pPr>
              <w:pStyle w:val="TableParagraph"/>
              <w:ind w:left="352" w:right="327"/>
              <w:jc w:val="center"/>
              <w:rPr>
                <w:sz w:val="20"/>
                <w:szCs w:val="20"/>
              </w:rPr>
            </w:pPr>
            <w:r w:rsidRPr="000245BA">
              <w:rPr>
                <w:sz w:val="20"/>
                <w:szCs w:val="20"/>
              </w:rPr>
              <w:t>Разучивание,исполнениенеменее одного вокальногопроизведения, сочинённогокомпозитором-классиком,</w:t>
            </w:r>
          </w:p>
          <w:p w:rsidR="00B5747B" w:rsidRPr="000245BA" w:rsidRDefault="00182789" w:rsidP="00D03353">
            <w:pPr>
              <w:pStyle w:val="TableParagraph"/>
              <w:ind w:left="108" w:right="327"/>
              <w:jc w:val="center"/>
              <w:rPr>
                <w:sz w:val="20"/>
                <w:szCs w:val="20"/>
              </w:rPr>
            </w:pPr>
            <w:r w:rsidRPr="000245BA">
              <w:rPr>
                <w:sz w:val="20"/>
                <w:szCs w:val="20"/>
              </w:rPr>
              <w:t>художественнаяинтерпретациямузыкального образа в егоразвитии.</w:t>
            </w:r>
          </w:p>
          <w:p w:rsidR="00B5747B" w:rsidRPr="000245BA" w:rsidRDefault="00182789" w:rsidP="00D03353">
            <w:pPr>
              <w:pStyle w:val="TableParagraph"/>
              <w:ind w:left="106" w:right="327"/>
              <w:jc w:val="center"/>
              <w:rPr>
                <w:sz w:val="20"/>
                <w:szCs w:val="20"/>
              </w:rPr>
            </w:pPr>
            <w:r w:rsidRPr="000245BA">
              <w:rPr>
                <w:sz w:val="20"/>
                <w:szCs w:val="20"/>
              </w:rPr>
              <w:t>Музыкальнаявикторинаназнание музыки, названий иавторов изученныхпроизведений.</w:t>
            </w:r>
          </w:p>
          <w:p w:rsidR="00B5747B" w:rsidRPr="000245BA" w:rsidRDefault="00182789" w:rsidP="00D03353">
            <w:pPr>
              <w:pStyle w:val="TableParagraph"/>
              <w:ind w:left="111" w:right="327"/>
              <w:jc w:val="center"/>
              <w:rPr>
                <w:sz w:val="20"/>
                <w:szCs w:val="20"/>
              </w:rPr>
            </w:pPr>
            <w:r w:rsidRPr="000245BA">
              <w:rPr>
                <w:sz w:val="20"/>
                <w:szCs w:val="20"/>
              </w:rPr>
              <w:t>На выбор или факультативноПосещение концертаклассической музыки, впрограмме которогоприсутствуюткрупные</w:t>
            </w:r>
          </w:p>
          <w:p w:rsidR="00B5747B" w:rsidRPr="000245BA" w:rsidRDefault="00182789" w:rsidP="00D03353">
            <w:pPr>
              <w:pStyle w:val="TableParagraph"/>
              <w:ind w:left="106" w:right="327"/>
              <w:jc w:val="center"/>
              <w:rPr>
                <w:sz w:val="20"/>
                <w:szCs w:val="20"/>
              </w:rPr>
            </w:pPr>
            <w:r w:rsidRPr="000245BA">
              <w:rPr>
                <w:sz w:val="20"/>
                <w:szCs w:val="20"/>
              </w:rPr>
              <w:t>симфоническиепроизведения.</w:t>
            </w:r>
          </w:p>
          <w:p w:rsidR="00B5747B" w:rsidRPr="000245BA" w:rsidRDefault="00182789" w:rsidP="00D03353">
            <w:pPr>
              <w:pStyle w:val="TableParagraph"/>
              <w:ind w:left="107" w:right="327"/>
              <w:jc w:val="center"/>
              <w:rPr>
                <w:sz w:val="20"/>
                <w:szCs w:val="20"/>
              </w:rPr>
            </w:pPr>
            <w:r w:rsidRPr="000245BA">
              <w:rPr>
                <w:sz w:val="20"/>
                <w:szCs w:val="20"/>
              </w:rPr>
              <w:t>Созданиесюжета</w:t>
            </w:r>
          </w:p>
          <w:p w:rsidR="00B5747B" w:rsidRPr="000245BA" w:rsidRDefault="00182789" w:rsidP="00D03353">
            <w:pPr>
              <w:pStyle w:val="TableParagraph"/>
              <w:ind w:left="220" w:right="327" w:hanging="1"/>
              <w:jc w:val="center"/>
              <w:rPr>
                <w:sz w:val="20"/>
                <w:szCs w:val="20"/>
              </w:rPr>
            </w:pPr>
            <w:r w:rsidRPr="000245BA">
              <w:rPr>
                <w:sz w:val="20"/>
                <w:szCs w:val="20"/>
              </w:rPr>
              <w:t>любительского фильма (в томчислевжанретеневоготеатра,мультфильма и др.),основанного на развитииобразов,музыкальной</w:t>
            </w:r>
          </w:p>
          <w:p w:rsidR="00B5747B" w:rsidRPr="000245BA" w:rsidRDefault="00182789" w:rsidP="00D03353">
            <w:pPr>
              <w:pStyle w:val="TableParagraph"/>
              <w:spacing w:line="270" w:lineRule="atLeast"/>
              <w:ind w:left="301" w:right="327" w:hanging="1"/>
              <w:jc w:val="center"/>
              <w:rPr>
                <w:sz w:val="20"/>
                <w:szCs w:val="20"/>
              </w:rPr>
            </w:pPr>
            <w:r w:rsidRPr="000245BA">
              <w:rPr>
                <w:sz w:val="20"/>
                <w:szCs w:val="20"/>
              </w:rPr>
              <w:t>драматургии одного изпроизведений композиторов-классиков</w:t>
            </w:r>
          </w:p>
        </w:tc>
      </w:tr>
      <w:tr w:rsidR="00B5747B" w:rsidRPr="000245BA" w:rsidTr="00F5015D">
        <w:trPr>
          <w:trHeight w:val="2829"/>
        </w:trPr>
        <w:tc>
          <w:tcPr>
            <w:tcW w:w="1135" w:type="dxa"/>
          </w:tcPr>
          <w:p w:rsidR="00B5747B" w:rsidRPr="000245BA" w:rsidRDefault="00182789" w:rsidP="00D03353">
            <w:pPr>
              <w:pStyle w:val="TableParagraph"/>
              <w:spacing w:line="262" w:lineRule="exact"/>
              <w:ind w:left="182" w:right="327"/>
              <w:rPr>
                <w:sz w:val="20"/>
                <w:szCs w:val="20"/>
              </w:rPr>
            </w:pPr>
            <w:r w:rsidRPr="000245BA">
              <w:rPr>
                <w:sz w:val="20"/>
                <w:szCs w:val="20"/>
              </w:rPr>
              <w:t>Е)4—6</w:t>
            </w:r>
          </w:p>
          <w:p w:rsidR="00B5747B" w:rsidRPr="000245BA" w:rsidRDefault="00182789" w:rsidP="00D03353">
            <w:pPr>
              <w:pStyle w:val="TableParagraph"/>
              <w:ind w:left="283" w:right="327" w:hanging="159"/>
              <w:rPr>
                <w:sz w:val="20"/>
                <w:szCs w:val="20"/>
              </w:rPr>
            </w:pPr>
            <w:r w:rsidRPr="000245BA">
              <w:rPr>
                <w:sz w:val="20"/>
                <w:szCs w:val="20"/>
              </w:rPr>
              <w:t>учебных часов</w:t>
            </w:r>
          </w:p>
        </w:tc>
        <w:tc>
          <w:tcPr>
            <w:tcW w:w="1808" w:type="dxa"/>
          </w:tcPr>
          <w:p w:rsidR="00B5747B" w:rsidRPr="000245BA" w:rsidRDefault="00182789" w:rsidP="00D03353">
            <w:pPr>
              <w:pStyle w:val="TableParagraph"/>
              <w:ind w:left="616" w:right="327" w:hanging="444"/>
              <w:rPr>
                <w:sz w:val="20"/>
                <w:szCs w:val="20"/>
              </w:rPr>
            </w:pPr>
            <w:r w:rsidRPr="000245BA">
              <w:rPr>
                <w:sz w:val="20"/>
                <w:szCs w:val="20"/>
              </w:rPr>
              <w:t>Музыкальныйстиль</w:t>
            </w:r>
          </w:p>
        </w:tc>
        <w:tc>
          <w:tcPr>
            <w:tcW w:w="2787" w:type="dxa"/>
          </w:tcPr>
          <w:p w:rsidR="00B5747B" w:rsidRPr="000245BA" w:rsidRDefault="00182789" w:rsidP="00D03353">
            <w:pPr>
              <w:pStyle w:val="TableParagraph"/>
              <w:ind w:left="162" w:right="327" w:hanging="4"/>
              <w:jc w:val="center"/>
              <w:rPr>
                <w:sz w:val="20"/>
                <w:szCs w:val="20"/>
              </w:rPr>
            </w:pPr>
            <w:r w:rsidRPr="000245BA">
              <w:rPr>
                <w:sz w:val="20"/>
                <w:szCs w:val="20"/>
              </w:rPr>
              <w:t>Стиль как единствоэстетических идеалов,круга образов, драматургических приёмов,музыкального языка.(На примере творчестваВ.А.Моцарта,К.</w:t>
            </w:r>
          </w:p>
          <w:p w:rsidR="00B5747B" w:rsidRPr="000245BA" w:rsidRDefault="00182789" w:rsidP="00D03353">
            <w:pPr>
              <w:pStyle w:val="TableParagraph"/>
              <w:ind w:left="117" w:right="327"/>
              <w:jc w:val="center"/>
              <w:rPr>
                <w:sz w:val="20"/>
                <w:szCs w:val="20"/>
              </w:rPr>
            </w:pPr>
            <w:r w:rsidRPr="000245BA">
              <w:rPr>
                <w:sz w:val="20"/>
                <w:szCs w:val="20"/>
              </w:rPr>
              <w:t>Дебюсси,А.Шёнбергаидр.)</w:t>
            </w:r>
          </w:p>
        </w:tc>
        <w:tc>
          <w:tcPr>
            <w:tcW w:w="4476" w:type="dxa"/>
          </w:tcPr>
          <w:p w:rsidR="00B5747B" w:rsidRPr="000245BA" w:rsidRDefault="00182789" w:rsidP="00D03353">
            <w:pPr>
              <w:pStyle w:val="TableParagraph"/>
              <w:ind w:left="146" w:right="327"/>
              <w:jc w:val="center"/>
              <w:rPr>
                <w:sz w:val="20"/>
                <w:szCs w:val="20"/>
              </w:rPr>
            </w:pPr>
            <w:r w:rsidRPr="000245BA">
              <w:rPr>
                <w:sz w:val="20"/>
                <w:szCs w:val="20"/>
              </w:rPr>
              <w:t>Обобщение и систематизациязнанийоразличныхпроявлениях музыкальногостиля (стиль композитора,национальный стиль, стильэпохии т. д.).</w:t>
            </w:r>
          </w:p>
          <w:p w:rsidR="00B5747B" w:rsidRPr="000245BA" w:rsidRDefault="00182789" w:rsidP="00D03353">
            <w:pPr>
              <w:pStyle w:val="TableParagraph"/>
              <w:ind w:left="108" w:right="327"/>
              <w:jc w:val="center"/>
              <w:rPr>
                <w:sz w:val="20"/>
                <w:szCs w:val="20"/>
              </w:rPr>
            </w:pPr>
            <w:r w:rsidRPr="000245BA">
              <w:rPr>
                <w:sz w:val="20"/>
                <w:szCs w:val="20"/>
              </w:rPr>
              <w:t>Исполнение 2—3 вокальныхпроизведений —образцов</w:t>
            </w:r>
          </w:p>
          <w:p w:rsidR="00B5747B" w:rsidRPr="000245BA" w:rsidRDefault="00182789" w:rsidP="00D03353">
            <w:pPr>
              <w:pStyle w:val="TableParagraph"/>
              <w:ind w:left="282" w:right="327" w:firstLine="2"/>
              <w:jc w:val="center"/>
              <w:rPr>
                <w:sz w:val="20"/>
                <w:szCs w:val="20"/>
              </w:rPr>
            </w:pPr>
            <w:r w:rsidRPr="000245BA">
              <w:rPr>
                <w:sz w:val="20"/>
                <w:szCs w:val="20"/>
              </w:rPr>
              <w:t>барокко, классицизма,романтизма, импрессионизма(подлинныхилистилизованных).</w:t>
            </w:r>
          </w:p>
          <w:p w:rsidR="00B5747B" w:rsidRPr="000245BA" w:rsidRDefault="00182789" w:rsidP="00D03353">
            <w:pPr>
              <w:pStyle w:val="TableParagraph"/>
              <w:ind w:left="108" w:right="327"/>
              <w:jc w:val="center"/>
              <w:rPr>
                <w:sz w:val="20"/>
                <w:szCs w:val="20"/>
              </w:rPr>
            </w:pPr>
            <w:r w:rsidRPr="000245BA">
              <w:rPr>
                <w:sz w:val="20"/>
                <w:szCs w:val="20"/>
              </w:rPr>
              <w:t>Определение на слух в звучаниинезнакомогопроизведения:</w:t>
            </w:r>
          </w:p>
          <w:p w:rsidR="00B5747B" w:rsidRPr="000245BA" w:rsidRDefault="00182789" w:rsidP="00D03353">
            <w:pPr>
              <w:pStyle w:val="TableParagraph"/>
              <w:tabs>
                <w:tab w:val="left" w:pos="661"/>
              </w:tabs>
              <w:spacing w:line="269" w:lineRule="exact"/>
              <w:ind w:left="239" w:right="327"/>
              <w:rPr>
                <w:sz w:val="20"/>
                <w:szCs w:val="20"/>
              </w:rPr>
            </w:pPr>
            <w:r w:rsidRPr="000245BA">
              <w:rPr>
                <w:rFonts w:ascii="Courier New" w:hAnsi="Courier New"/>
                <w:color w:val="221E1F"/>
                <w:sz w:val="20"/>
                <w:szCs w:val="20"/>
              </w:rPr>
              <w:t>—</w:t>
            </w:r>
            <w:r w:rsidRPr="000245BA">
              <w:rPr>
                <w:rFonts w:ascii="Courier New" w:hAnsi="Courier New"/>
                <w:color w:val="221E1F"/>
                <w:sz w:val="20"/>
                <w:szCs w:val="20"/>
              </w:rPr>
              <w:tab/>
            </w:r>
            <w:r w:rsidRPr="000245BA">
              <w:rPr>
                <w:sz w:val="20"/>
                <w:szCs w:val="20"/>
              </w:rPr>
              <w:t>принадлежностикодному</w:t>
            </w:r>
          </w:p>
        </w:tc>
      </w:tr>
    </w:tbl>
    <w:p w:rsidR="00B5747B" w:rsidRPr="000245BA" w:rsidRDefault="00B5747B" w:rsidP="00D03353">
      <w:pPr>
        <w:spacing w:line="269" w:lineRule="exact"/>
        <w:ind w:right="327"/>
        <w:rPr>
          <w:sz w:val="20"/>
          <w:szCs w:val="20"/>
        </w:rPr>
        <w:sectPr w:rsidR="00B5747B" w:rsidRPr="000245BA" w:rsidSect="00D03353">
          <w:pgSz w:w="11910" w:h="16840"/>
          <w:pgMar w:top="1120" w:right="428" w:bottom="900" w:left="709" w:header="0" w:footer="691"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1808"/>
        <w:gridCol w:w="2787"/>
        <w:gridCol w:w="4335"/>
      </w:tblGrid>
      <w:tr w:rsidR="00B5747B" w:rsidRPr="000245BA" w:rsidTr="00F5015D">
        <w:trPr>
          <w:trHeight w:val="4100"/>
        </w:trPr>
        <w:tc>
          <w:tcPr>
            <w:tcW w:w="1135" w:type="dxa"/>
          </w:tcPr>
          <w:p w:rsidR="00B5747B" w:rsidRPr="000245BA" w:rsidRDefault="00B5747B" w:rsidP="00D03353">
            <w:pPr>
              <w:pStyle w:val="TableParagraph"/>
              <w:ind w:right="327"/>
              <w:rPr>
                <w:sz w:val="20"/>
                <w:szCs w:val="20"/>
              </w:rPr>
            </w:pPr>
          </w:p>
        </w:tc>
        <w:tc>
          <w:tcPr>
            <w:tcW w:w="1808" w:type="dxa"/>
          </w:tcPr>
          <w:p w:rsidR="00B5747B" w:rsidRPr="000245BA" w:rsidRDefault="00B5747B" w:rsidP="00D03353">
            <w:pPr>
              <w:pStyle w:val="TableParagraph"/>
              <w:ind w:right="327"/>
              <w:rPr>
                <w:sz w:val="20"/>
                <w:szCs w:val="20"/>
              </w:rPr>
            </w:pPr>
          </w:p>
        </w:tc>
        <w:tc>
          <w:tcPr>
            <w:tcW w:w="2787" w:type="dxa"/>
          </w:tcPr>
          <w:p w:rsidR="00B5747B" w:rsidRPr="000245BA" w:rsidRDefault="00B5747B" w:rsidP="00D03353">
            <w:pPr>
              <w:pStyle w:val="TableParagraph"/>
              <w:ind w:right="327"/>
              <w:rPr>
                <w:sz w:val="20"/>
                <w:szCs w:val="20"/>
              </w:rPr>
            </w:pPr>
          </w:p>
        </w:tc>
        <w:tc>
          <w:tcPr>
            <w:tcW w:w="4335" w:type="dxa"/>
          </w:tcPr>
          <w:p w:rsidR="00B5747B" w:rsidRPr="000245BA" w:rsidRDefault="00182789" w:rsidP="00D03353">
            <w:pPr>
              <w:pStyle w:val="TableParagraph"/>
              <w:spacing w:line="265" w:lineRule="exact"/>
              <w:ind w:left="697" w:right="327"/>
              <w:rPr>
                <w:sz w:val="20"/>
                <w:szCs w:val="20"/>
              </w:rPr>
            </w:pPr>
            <w:r w:rsidRPr="000245BA">
              <w:rPr>
                <w:sz w:val="20"/>
                <w:szCs w:val="20"/>
              </w:rPr>
              <w:t>изизученныхстилей;</w:t>
            </w:r>
          </w:p>
          <w:p w:rsidR="00B5747B" w:rsidRPr="000245BA" w:rsidRDefault="00182789" w:rsidP="00522914">
            <w:pPr>
              <w:pStyle w:val="TableParagraph"/>
              <w:numPr>
                <w:ilvl w:val="0"/>
                <w:numId w:val="28"/>
              </w:numPr>
              <w:tabs>
                <w:tab w:val="left" w:pos="673"/>
                <w:tab w:val="left" w:pos="674"/>
              </w:tabs>
              <w:ind w:right="327" w:hanging="483"/>
              <w:rPr>
                <w:sz w:val="20"/>
                <w:szCs w:val="20"/>
              </w:rPr>
            </w:pPr>
            <w:r w:rsidRPr="000245BA">
              <w:rPr>
                <w:sz w:val="20"/>
                <w:szCs w:val="20"/>
              </w:rPr>
              <w:t>исполнительскогосостава(количествоисостав</w:t>
            </w:r>
          </w:p>
          <w:p w:rsidR="00B5747B" w:rsidRPr="000245BA" w:rsidRDefault="00182789" w:rsidP="00D03353">
            <w:pPr>
              <w:pStyle w:val="TableParagraph"/>
              <w:ind w:left="1014" w:right="327" w:hanging="680"/>
              <w:rPr>
                <w:sz w:val="20"/>
                <w:szCs w:val="20"/>
              </w:rPr>
            </w:pPr>
            <w:r w:rsidRPr="000245BA">
              <w:rPr>
                <w:sz w:val="20"/>
                <w:szCs w:val="20"/>
              </w:rPr>
              <w:t>исполнителей,музыкальныхинструментов);</w:t>
            </w:r>
          </w:p>
          <w:p w:rsidR="00B5747B" w:rsidRPr="000245BA" w:rsidRDefault="00182789" w:rsidP="00522914">
            <w:pPr>
              <w:pStyle w:val="TableParagraph"/>
              <w:numPr>
                <w:ilvl w:val="1"/>
                <w:numId w:val="28"/>
              </w:numPr>
              <w:tabs>
                <w:tab w:val="left" w:pos="899"/>
                <w:tab w:val="left" w:pos="900"/>
              </w:tabs>
              <w:spacing w:line="277" w:lineRule="exact"/>
              <w:ind w:left="899" w:right="327"/>
              <w:rPr>
                <w:sz w:val="20"/>
                <w:szCs w:val="20"/>
              </w:rPr>
            </w:pPr>
            <w:r w:rsidRPr="000245BA">
              <w:rPr>
                <w:sz w:val="20"/>
                <w:szCs w:val="20"/>
              </w:rPr>
              <w:t>жанра,кругаобразов;</w:t>
            </w:r>
          </w:p>
          <w:p w:rsidR="00B5747B" w:rsidRPr="000245BA" w:rsidRDefault="00182789" w:rsidP="00522914">
            <w:pPr>
              <w:pStyle w:val="TableParagraph"/>
              <w:numPr>
                <w:ilvl w:val="1"/>
                <w:numId w:val="28"/>
              </w:numPr>
              <w:tabs>
                <w:tab w:val="left" w:pos="856"/>
                <w:tab w:val="left" w:pos="857"/>
              </w:tabs>
              <w:ind w:right="327" w:firstLine="326"/>
              <w:rPr>
                <w:sz w:val="20"/>
                <w:szCs w:val="20"/>
              </w:rPr>
            </w:pPr>
            <w:r w:rsidRPr="000245BA">
              <w:rPr>
                <w:sz w:val="20"/>
                <w:szCs w:val="20"/>
              </w:rPr>
              <w:t>способа музыкальногоизложения и развития в простыхисложныхмузыкальныхформах(гомофония, полифония, повтор,контраст, соотношение разделовичастейвпроизведенииидр.).</w:t>
            </w:r>
          </w:p>
          <w:p w:rsidR="00B5747B" w:rsidRPr="000245BA" w:rsidRDefault="00182789" w:rsidP="00D03353">
            <w:pPr>
              <w:pStyle w:val="TableParagraph"/>
              <w:ind w:left="106" w:right="327"/>
              <w:jc w:val="center"/>
              <w:rPr>
                <w:sz w:val="20"/>
                <w:szCs w:val="20"/>
              </w:rPr>
            </w:pPr>
            <w:r w:rsidRPr="000245BA">
              <w:rPr>
                <w:sz w:val="20"/>
                <w:szCs w:val="20"/>
              </w:rPr>
              <w:t>Музыкальнаявикторинаназнание музыки, названий иавторов изученныхпроизведений.</w:t>
            </w:r>
          </w:p>
          <w:p w:rsidR="00B5747B" w:rsidRPr="000245BA" w:rsidRDefault="00182789" w:rsidP="00D03353">
            <w:pPr>
              <w:pStyle w:val="TableParagraph"/>
              <w:ind w:left="138" w:right="327" w:firstLine="4"/>
              <w:jc w:val="center"/>
              <w:rPr>
                <w:sz w:val="20"/>
                <w:szCs w:val="20"/>
              </w:rPr>
            </w:pPr>
            <w:r w:rsidRPr="000245BA">
              <w:rPr>
                <w:sz w:val="20"/>
                <w:szCs w:val="20"/>
              </w:rPr>
              <w:t>На выбор или факультативноИсследовательские проекты,посвящённые эстетике иособенностяммузыкального</w:t>
            </w:r>
          </w:p>
          <w:p w:rsidR="00B5747B" w:rsidRPr="000245BA" w:rsidRDefault="00182789" w:rsidP="00D03353">
            <w:pPr>
              <w:pStyle w:val="TableParagraph"/>
              <w:spacing w:line="276" w:lineRule="exact"/>
              <w:ind w:left="106" w:right="327"/>
              <w:jc w:val="center"/>
              <w:rPr>
                <w:sz w:val="20"/>
                <w:szCs w:val="20"/>
              </w:rPr>
            </w:pPr>
            <w:r w:rsidRPr="000245BA">
              <w:rPr>
                <w:sz w:val="20"/>
                <w:szCs w:val="20"/>
              </w:rPr>
              <w:t>искусства различных стилей XXвека</w:t>
            </w:r>
          </w:p>
        </w:tc>
      </w:tr>
    </w:tbl>
    <w:p w:rsidR="00B5747B" w:rsidRPr="000245BA" w:rsidRDefault="00182789" w:rsidP="00D03353">
      <w:pPr>
        <w:pStyle w:val="1"/>
        <w:spacing w:before="66"/>
        <w:ind w:left="1396" w:right="327"/>
        <w:jc w:val="center"/>
        <w:rPr>
          <w:sz w:val="20"/>
          <w:szCs w:val="20"/>
        </w:rPr>
      </w:pPr>
      <w:r w:rsidRPr="000245BA">
        <w:rPr>
          <w:sz w:val="20"/>
          <w:szCs w:val="20"/>
        </w:rPr>
        <w:t>Модуль№5«Русская классическаямузыка»</w:t>
      </w:r>
      <w:r w:rsidRPr="000245BA">
        <w:rPr>
          <w:position w:val="8"/>
          <w:sz w:val="20"/>
          <w:szCs w:val="20"/>
        </w:rPr>
        <w:t>1</w:t>
      </w:r>
    </w:p>
    <w:p w:rsidR="00B5747B" w:rsidRPr="000245BA" w:rsidRDefault="00B5747B" w:rsidP="00D03353">
      <w:pPr>
        <w:pStyle w:val="a6"/>
        <w:spacing w:before="3"/>
        <w:ind w:left="0" w:right="327" w:firstLine="0"/>
        <w:jc w:val="left"/>
        <w:rPr>
          <w:b/>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5"/>
        <w:gridCol w:w="2084"/>
        <w:gridCol w:w="3039"/>
        <w:gridCol w:w="3797"/>
      </w:tblGrid>
      <w:tr w:rsidR="00B5747B" w:rsidRPr="000245BA" w:rsidTr="00F5015D">
        <w:trPr>
          <w:trHeight w:val="1105"/>
        </w:trPr>
        <w:tc>
          <w:tcPr>
            <w:tcW w:w="1145" w:type="dxa"/>
          </w:tcPr>
          <w:p w:rsidR="00B5747B" w:rsidRPr="000245BA" w:rsidRDefault="00182789" w:rsidP="00D03353">
            <w:pPr>
              <w:pStyle w:val="TableParagraph"/>
              <w:spacing w:line="276" w:lineRule="exact"/>
              <w:ind w:left="211" w:right="327" w:hanging="2"/>
              <w:jc w:val="center"/>
              <w:rPr>
                <w:b/>
                <w:sz w:val="20"/>
                <w:szCs w:val="20"/>
              </w:rPr>
            </w:pPr>
            <w:r w:rsidRPr="000245BA">
              <w:rPr>
                <w:b/>
                <w:sz w:val="20"/>
                <w:szCs w:val="20"/>
              </w:rPr>
              <w:t>№блока,кол-вочасов</w:t>
            </w:r>
          </w:p>
        </w:tc>
        <w:tc>
          <w:tcPr>
            <w:tcW w:w="2084"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116" w:right="327"/>
              <w:jc w:val="center"/>
              <w:rPr>
                <w:b/>
                <w:sz w:val="20"/>
                <w:szCs w:val="20"/>
              </w:rPr>
            </w:pPr>
            <w:r w:rsidRPr="000245BA">
              <w:rPr>
                <w:b/>
                <w:sz w:val="20"/>
                <w:szCs w:val="20"/>
              </w:rPr>
              <w:t>Темы</w:t>
            </w:r>
          </w:p>
        </w:tc>
        <w:tc>
          <w:tcPr>
            <w:tcW w:w="3039"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851" w:right="327"/>
              <w:rPr>
                <w:b/>
                <w:sz w:val="20"/>
                <w:szCs w:val="20"/>
              </w:rPr>
            </w:pPr>
            <w:r w:rsidRPr="000245BA">
              <w:rPr>
                <w:b/>
                <w:sz w:val="20"/>
                <w:szCs w:val="20"/>
              </w:rPr>
              <w:t>Содержание</w:t>
            </w:r>
          </w:p>
        </w:tc>
        <w:tc>
          <w:tcPr>
            <w:tcW w:w="3797" w:type="dxa"/>
          </w:tcPr>
          <w:p w:rsidR="00B5747B" w:rsidRPr="000245BA" w:rsidRDefault="00B5747B" w:rsidP="00D03353">
            <w:pPr>
              <w:pStyle w:val="TableParagraph"/>
              <w:spacing w:before="10"/>
              <w:ind w:right="327"/>
              <w:rPr>
                <w:b/>
                <w:sz w:val="20"/>
                <w:szCs w:val="20"/>
              </w:rPr>
            </w:pPr>
          </w:p>
          <w:p w:rsidR="00B5747B" w:rsidRPr="000245BA" w:rsidRDefault="00182789" w:rsidP="00D03353">
            <w:pPr>
              <w:pStyle w:val="TableParagraph"/>
              <w:ind w:left="791" w:right="327" w:hanging="320"/>
              <w:rPr>
                <w:b/>
                <w:sz w:val="20"/>
                <w:szCs w:val="20"/>
              </w:rPr>
            </w:pPr>
            <w:r w:rsidRPr="000245BA">
              <w:rPr>
                <w:b/>
                <w:sz w:val="20"/>
                <w:szCs w:val="20"/>
              </w:rPr>
              <w:t>Виды деятельностиобучающихся</w:t>
            </w:r>
          </w:p>
        </w:tc>
      </w:tr>
      <w:tr w:rsidR="00B5747B" w:rsidRPr="000245BA" w:rsidTr="00F5015D">
        <w:trPr>
          <w:trHeight w:val="5358"/>
        </w:trPr>
        <w:tc>
          <w:tcPr>
            <w:tcW w:w="1145" w:type="dxa"/>
          </w:tcPr>
          <w:p w:rsidR="00B5747B" w:rsidRPr="000245BA" w:rsidRDefault="00182789" w:rsidP="00D03353">
            <w:pPr>
              <w:pStyle w:val="TableParagraph"/>
              <w:spacing w:line="268" w:lineRule="exact"/>
              <w:ind w:left="175" w:right="327"/>
              <w:rPr>
                <w:sz w:val="20"/>
                <w:szCs w:val="20"/>
              </w:rPr>
            </w:pPr>
            <w:r w:rsidRPr="000245BA">
              <w:rPr>
                <w:sz w:val="20"/>
                <w:szCs w:val="20"/>
              </w:rPr>
              <w:t>А)3—4</w:t>
            </w:r>
          </w:p>
          <w:p w:rsidR="00B5747B" w:rsidRPr="000245BA" w:rsidRDefault="00182789" w:rsidP="00D03353">
            <w:pPr>
              <w:pStyle w:val="TableParagraph"/>
              <w:ind w:left="352" w:right="327" w:hanging="221"/>
              <w:rPr>
                <w:sz w:val="20"/>
                <w:szCs w:val="20"/>
              </w:rPr>
            </w:pPr>
            <w:r w:rsidRPr="000245BA">
              <w:rPr>
                <w:sz w:val="20"/>
                <w:szCs w:val="20"/>
              </w:rPr>
              <w:t>учебныхчаса</w:t>
            </w:r>
          </w:p>
        </w:tc>
        <w:tc>
          <w:tcPr>
            <w:tcW w:w="2084" w:type="dxa"/>
          </w:tcPr>
          <w:p w:rsidR="00B5747B" w:rsidRPr="000245BA" w:rsidRDefault="00182789" w:rsidP="00D03353">
            <w:pPr>
              <w:pStyle w:val="TableParagraph"/>
              <w:ind w:left="736" w:right="327" w:hanging="488"/>
              <w:rPr>
                <w:sz w:val="20"/>
                <w:szCs w:val="20"/>
              </w:rPr>
            </w:pPr>
            <w:r w:rsidRPr="000245BA">
              <w:rPr>
                <w:sz w:val="20"/>
                <w:szCs w:val="20"/>
              </w:rPr>
              <w:t>Образы роднойземли</w:t>
            </w:r>
          </w:p>
        </w:tc>
        <w:tc>
          <w:tcPr>
            <w:tcW w:w="3039" w:type="dxa"/>
          </w:tcPr>
          <w:p w:rsidR="00B5747B" w:rsidRPr="000245BA" w:rsidRDefault="00182789" w:rsidP="00D03353">
            <w:pPr>
              <w:pStyle w:val="TableParagraph"/>
              <w:ind w:left="205" w:right="327" w:hanging="3"/>
              <w:jc w:val="center"/>
              <w:rPr>
                <w:sz w:val="20"/>
                <w:szCs w:val="20"/>
              </w:rPr>
            </w:pPr>
            <w:r w:rsidRPr="000245BA">
              <w:rPr>
                <w:sz w:val="20"/>
                <w:szCs w:val="20"/>
              </w:rPr>
              <w:t>Вокальная музыка настихи русских поэтов,программныеинструментальныепроизведения,посвящённые картинамрусской природы,народного быта, сказкам,легендам (на примеретворчества М. И. Глинки,С. В. Рахманинова, В. А.Гаврилинаи др.)</w:t>
            </w:r>
          </w:p>
        </w:tc>
        <w:tc>
          <w:tcPr>
            <w:tcW w:w="3797" w:type="dxa"/>
          </w:tcPr>
          <w:p w:rsidR="00B5747B" w:rsidRPr="000245BA" w:rsidRDefault="00182789" w:rsidP="00D03353">
            <w:pPr>
              <w:pStyle w:val="TableParagraph"/>
              <w:ind w:left="215" w:right="327" w:firstLine="4"/>
              <w:jc w:val="center"/>
              <w:rPr>
                <w:sz w:val="20"/>
                <w:szCs w:val="20"/>
              </w:rPr>
            </w:pPr>
            <w:r w:rsidRPr="000245BA">
              <w:rPr>
                <w:sz w:val="20"/>
                <w:szCs w:val="20"/>
              </w:rPr>
              <w:t>Повторение, обобщениеопыта слушания,проживания, анализамузыки русскихкомпозиторов,полученноговначальныхклассах. Выявлениемелодичности,широты</w:t>
            </w:r>
          </w:p>
          <w:p w:rsidR="00B5747B" w:rsidRPr="000245BA" w:rsidRDefault="00182789" w:rsidP="00D03353">
            <w:pPr>
              <w:pStyle w:val="TableParagraph"/>
              <w:ind w:left="111" w:right="327"/>
              <w:jc w:val="center"/>
              <w:rPr>
                <w:sz w:val="20"/>
                <w:szCs w:val="20"/>
              </w:rPr>
            </w:pPr>
            <w:r w:rsidRPr="000245BA">
              <w:rPr>
                <w:sz w:val="20"/>
                <w:szCs w:val="20"/>
              </w:rPr>
              <w:t>дыхания,интонационнойблизостирусскому</w:t>
            </w:r>
          </w:p>
          <w:p w:rsidR="00B5747B" w:rsidRPr="000245BA" w:rsidRDefault="00182789" w:rsidP="00D03353">
            <w:pPr>
              <w:pStyle w:val="TableParagraph"/>
              <w:ind w:left="108" w:right="327"/>
              <w:jc w:val="center"/>
              <w:rPr>
                <w:sz w:val="20"/>
                <w:szCs w:val="20"/>
              </w:rPr>
            </w:pPr>
            <w:r w:rsidRPr="000245BA">
              <w:rPr>
                <w:sz w:val="20"/>
                <w:szCs w:val="20"/>
              </w:rPr>
              <w:t>фольклору.</w:t>
            </w:r>
          </w:p>
          <w:p w:rsidR="00B5747B" w:rsidRPr="000245BA" w:rsidRDefault="00182789" w:rsidP="00D03353">
            <w:pPr>
              <w:pStyle w:val="TableParagraph"/>
              <w:ind w:left="162" w:right="327" w:firstLine="1"/>
              <w:jc w:val="center"/>
              <w:rPr>
                <w:sz w:val="20"/>
                <w:szCs w:val="20"/>
              </w:rPr>
            </w:pPr>
            <w:r w:rsidRPr="000245BA">
              <w:rPr>
                <w:sz w:val="20"/>
                <w:szCs w:val="20"/>
              </w:rPr>
              <w:t>Разучивание, исполнениене менее одноговокального произведения,сочинённого русскимкомпозитором-классиком.</w:t>
            </w:r>
          </w:p>
          <w:p w:rsidR="00B5747B" w:rsidRPr="000245BA" w:rsidRDefault="00182789" w:rsidP="00D03353">
            <w:pPr>
              <w:pStyle w:val="TableParagraph"/>
              <w:ind w:left="113" w:right="327"/>
              <w:jc w:val="center"/>
              <w:rPr>
                <w:sz w:val="20"/>
                <w:szCs w:val="20"/>
              </w:rPr>
            </w:pPr>
            <w:r w:rsidRPr="000245BA">
              <w:rPr>
                <w:sz w:val="20"/>
                <w:szCs w:val="20"/>
              </w:rPr>
              <w:t>Музыкальная викторина назнание музыки, названий иавторов изученныхпроизведений.</w:t>
            </w:r>
          </w:p>
          <w:p w:rsidR="00B5747B" w:rsidRPr="000245BA" w:rsidRDefault="00182789" w:rsidP="00D03353">
            <w:pPr>
              <w:pStyle w:val="TableParagraph"/>
              <w:ind w:left="771" w:right="327" w:hanging="2"/>
              <w:jc w:val="center"/>
              <w:rPr>
                <w:sz w:val="20"/>
                <w:szCs w:val="20"/>
              </w:rPr>
            </w:pPr>
            <w:r w:rsidRPr="000245BA">
              <w:rPr>
                <w:sz w:val="20"/>
                <w:szCs w:val="20"/>
              </w:rPr>
              <w:t>На выбор илифакультативно</w:t>
            </w:r>
          </w:p>
          <w:p w:rsidR="00B5747B" w:rsidRPr="000245BA" w:rsidRDefault="00182789" w:rsidP="00D03353">
            <w:pPr>
              <w:pStyle w:val="TableParagraph"/>
              <w:ind w:left="764" w:right="327" w:hanging="387"/>
              <w:rPr>
                <w:sz w:val="20"/>
                <w:szCs w:val="20"/>
              </w:rPr>
            </w:pPr>
            <w:r w:rsidRPr="000245BA">
              <w:rPr>
                <w:sz w:val="20"/>
                <w:szCs w:val="20"/>
              </w:rPr>
              <w:t>Рисование по мотивампрослушанныхмузыкальныхпроизведений.</w:t>
            </w:r>
          </w:p>
          <w:p w:rsidR="00B5747B" w:rsidRPr="000245BA" w:rsidRDefault="00182789" w:rsidP="00D03353">
            <w:pPr>
              <w:pStyle w:val="TableParagraph"/>
              <w:ind w:left="114" w:right="327"/>
              <w:jc w:val="center"/>
              <w:rPr>
                <w:sz w:val="20"/>
                <w:szCs w:val="20"/>
              </w:rPr>
            </w:pPr>
            <w:r w:rsidRPr="000245BA">
              <w:rPr>
                <w:sz w:val="20"/>
                <w:szCs w:val="20"/>
              </w:rPr>
              <w:t>Посещение концертаклассической музыки, впрограмму которого входятпроизведениярусских</w:t>
            </w:r>
          </w:p>
          <w:p w:rsidR="00B5747B" w:rsidRPr="000245BA" w:rsidRDefault="00182789" w:rsidP="00D03353">
            <w:pPr>
              <w:pStyle w:val="TableParagraph"/>
              <w:spacing w:line="262" w:lineRule="exact"/>
              <w:ind w:left="114" w:right="327"/>
              <w:jc w:val="center"/>
              <w:rPr>
                <w:sz w:val="20"/>
                <w:szCs w:val="20"/>
              </w:rPr>
            </w:pPr>
            <w:r w:rsidRPr="000245BA">
              <w:rPr>
                <w:sz w:val="20"/>
                <w:szCs w:val="20"/>
              </w:rPr>
              <w:t>композиторов</w:t>
            </w:r>
          </w:p>
        </w:tc>
      </w:tr>
      <w:tr w:rsidR="00B5747B" w:rsidRPr="000245BA" w:rsidTr="00F5015D">
        <w:trPr>
          <w:trHeight w:val="2813"/>
        </w:trPr>
        <w:tc>
          <w:tcPr>
            <w:tcW w:w="1145" w:type="dxa"/>
          </w:tcPr>
          <w:p w:rsidR="00B5747B" w:rsidRPr="000245BA" w:rsidRDefault="00182789" w:rsidP="00D03353">
            <w:pPr>
              <w:pStyle w:val="TableParagraph"/>
              <w:spacing w:line="270" w:lineRule="exact"/>
              <w:ind w:left="194" w:right="327"/>
              <w:rPr>
                <w:sz w:val="20"/>
                <w:szCs w:val="20"/>
              </w:rPr>
            </w:pPr>
            <w:r w:rsidRPr="000245BA">
              <w:rPr>
                <w:sz w:val="20"/>
                <w:szCs w:val="20"/>
              </w:rPr>
              <w:t>Б)4—6</w:t>
            </w:r>
          </w:p>
          <w:p w:rsidR="00B5747B" w:rsidRPr="000245BA" w:rsidRDefault="00182789" w:rsidP="00D03353">
            <w:pPr>
              <w:pStyle w:val="TableParagraph"/>
              <w:ind w:left="287" w:right="327" w:hanging="156"/>
              <w:rPr>
                <w:sz w:val="20"/>
                <w:szCs w:val="20"/>
              </w:rPr>
            </w:pPr>
            <w:r w:rsidRPr="000245BA">
              <w:rPr>
                <w:sz w:val="20"/>
                <w:szCs w:val="20"/>
              </w:rPr>
              <w:t>учебныхчасов</w:t>
            </w:r>
          </w:p>
        </w:tc>
        <w:tc>
          <w:tcPr>
            <w:tcW w:w="2084" w:type="dxa"/>
          </w:tcPr>
          <w:p w:rsidR="00B5747B" w:rsidRPr="000245BA" w:rsidRDefault="00182789" w:rsidP="00D03353">
            <w:pPr>
              <w:pStyle w:val="TableParagraph"/>
              <w:ind w:left="112" w:right="327" w:firstLine="309"/>
              <w:rPr>
                <w:sz w:val="20"/>
                <w:szCs w:val="20"/>
              </w:rPr>
            </w:pPr>
            <w:r w:rsidRPr="000245BA">
              <w:rPr>
                <w:sz w:val="20"/>
                <w:szCs w:val="20"/>
              </w:rPr>
              <w:t>Золотой век</w:t>
            </w:r>
            <w:r w:rsidRPr="000245BA">
              <w:rPr>
                <w:spacing w:val="-1"/>
                <w:sz w:val="20"/>
                <w:szCs w:val="20"/>
              </w:rPr>
              <w:t>русской</w:t>
            </w:r>
            <w:r w:rsidRPr="000245BA">
              <w:rPr>
                <w:sz w:val="20"/>
                <w:szCs w:val="20"/>
              </w:rPr>
              <w:t>культуры</w:t>
            </w:r>
          </w:p>
        </w:tc>
        <w:tc>
          <w:tcPr>
            <w:tcW w:w="3039" w:type="dxa"/>
          </w:tcPr>
          <w:p w:rsidR="00B5747B" w:rsidRPr="000245BA" w:rsidRDefault="00182789" w:rsidP="00D03353">
            <w:pPr>
              <w:pStyle w:val="TableParagraph"/>
              <w:ind w:left="260" w:right="327" w:firstLine="2"/>
              <w:jc w:val="center"/>
              <w:rPr>
                <w:sz w:val="20"/>
                <w:szCs w:val="20"/>
              </w:rPr>
            </w:pPr>
            <w:r w:rsidRPr="000245BA">
              <w:rPr>
                <w:sz w:val="20"/>
                <w:szCs w:val="20"/>
              </w:rPr>
              <w:t>Светская музыкароссийского дворянстваXIX века: музыкальныесалоны, домашнеемузицирование, балы,театры. Увлечениезападным искусством,появлениесвоихгениев.</w:t>
            </w:r>
          </w:p>
          <w:p w:rsidR="00B5747B" w:rsidRPr="000245BA" w:rsidRDefault="00182789" w:rsidP="00D03353">
            <w:pPr>
              <w:pStyle w:val="TableParagraph"/>
              <w:spacing w:line="270" w:lineRule="atLeast"/>
              <w:ind w:left="258" w:right="327" w:firstLine="9"/>
              <w:jc w:val="center"/>
              <w:rPr>
                <w:sz w:val="20"/>
                <w:szCs w:val="20"/>
              </w:rPr>
            </w:pPr>
            <w:r w:rsidRPr="000245BA">
              <w:rPr>
                <w:sz w:val="20"/>
                <w:szCs w:val="20"/>
              </w:rPr>
              <w:t>Синтез западно-европейскойкультурыирусских интонаций,настроений,образов(на</w:t>
            </w:r>
          </w:p>
        </w:tc>
        <w:tc>
          <w:tcPr>
            <w:tcW w:w="3797" w:type="dxa"/>
          </w:tcPr>
          <w:p w:rsidR="00B5747B" w:rsidRPr="000245BA" w:rsidRDefault="00182789" w:rsidP="00D03353">
            <w:pPr>
              <w:pStyle w:val="TableParagraph"/>
              <w:ind w:left="188" w:right="327"/>
              <w:jc w:val="center"/>
              <w:rPr>
                <w:sz w:val="20"/>
                <w:szCs w:val="20"/>
              </w:rPr>
            </w:pPr>
            <w:r w:rsidRPr="000245BA">
              <w:rPr>
                <w:sz w:val="20"/>
                <w:szCs w:val="20"/>
              </w:rPr>
              <w:t>Знакомство с шедеврамирусскоймузыкиXIXвека,анализ художественногосодержания,выразительных средств.</w:t>
            </w:r>
          </w:p>
          <w:p w:rsidR="00B5747B" w:rsidRPr="000245BA" w:rsidRDefault="00182789" w:rsidP="00D03353">
            <w:pPr>
              <w:pStyle w:val="TableParagraph"/>
              <w:ind w:left="193" w:right="327" w:firstLine="1"/>
              <w:jc w:val="center"/>
              <w:rPr>
                <w:sz w:val="20"/>
                <w:szCs w:val="20"/>
              </w:rPr>
            </w:pPr>
            <w:r w:rsidRPr="000245BA">
              <w:rPr>
                <w:sz w:val="20"/>
                <w:szCs w:val="20"/>
              </w:rPr>
              <w:t>Разучивание, исполнениене менее одноговокального произведениялирического характера,сочинённого русским</w:t>
            </w:r>
            <w:r w:rsidRPr="000245BA">
              <w:rPr>
                <w:spacing w:val="-1"/>
                <w:sz w:val="20"/>
                <w:szCs w:val="20"/>
              </w:rPr>
              <w:t>композитором-классиком.</w:t>
            </w:r>
          </w:p>
          <w:p w:rsidR="00B5747B" w:rsidRPr="000245BA" w:rsidRDefault="00182789" w:rsidP="00D03353">
            <w:pPr>
              <w:pStyle w:val="TableParagraph"/>
              <w:spacing w:line="264" w:lineRule="exact"/>
              <w:ind w:left="110" w:right="327"/>
              <w:jc w:val="center"/>
              <w:rPr>
                <w:sz w:val="20"/>
                <w:szCs w:val="20"/>
              </w:rPr>
            </w:pPr>
            <w:r w:rsidRPr="000245BA">
              <w:rPr>
                <w:sz w:val="20"/>
                <w:szCs w:val="20"/>
              </w:rPr>
              <w:t>Музыкальнаявикторинана</w:t>
            </w:r>
          </w:p>
        </w:tc>
      </w:tr>
    </w:tbl>
    <w:p w:rsidR="00B5747B" w:rsidRPr="000245BA" w:rsidRDefault="00B44E2F" w:rsidP="00D03353">
      <w:pPr>
        <w:pStyle w:val="a6"/>
        <w:spacing w:before="11"/>
        <w:ind w:left="0" w:right="327" w:firstLine="0"/>
        <w:jc w:val="left"/>
        <w:rPr>
          <w:b/>
          <w:sz w:val="20"/>
          <w:szCs w:val="20"/>
        </w:rPr>
      </w:pPr>
      <w:r w:rsidRPr="00B44E2F">
        <w:rPr>
          <w:sz w:val="20"/>
          <w:szCs w:val="20"/>
        </w:rPr>
        <w:pict>
          <v:rect id="_x0000_s1035" style="position:absolute;margin-left:85.1pt;margin-top:16.3pt;width:2in;height:.6pt;z-index:-15714304;mso-wrap-distance-left:0;mso-wrap-distance-right:0;mso-position-horizontal-relative:page;mso-position-vertical-relative:text" fillcolor="black" stroked="f">
            <w10:wrap type="topAndBottom" anchorx="page"/>
          </v:rect>
        </w:pict>
      </w:r>
    </w:p>
    <w:p w:rsidR="00B5747B" w:rsidRPr="000245BA" w:rsidRDefault="00B5747B" w:rsidP="00D03353">
      <w:pPr>
        <w:spacing w:before="83"/>
        <w:ind w:left="562" w:right="327"/>
        <w:jc w:val="both"/>
        <w:rPr>
          <w:sz w:val="20"/>
          <w:szCs w:val="20"/>
        </w:rPr>
      </w:pPr>
    </w:p>
    <w:p w:rsidR="00B5747B" w:rsidRPr="000245BA" w:rsidRDefault="00B5747B" w:rsidP="00D03353">
      <w:pPr>
        <w:ind w:right="327"/>
        <w:jc w:val="both"/>
        <w:rPr>
          <w:sz w:val="20"/>
          <w:szCs w:val="20"/>
        </w:rPr>
        <w:sectPr w:rsidR="00B5747B" w:rsidRPr="000245BA" w:rsidSect="00D03353">
          <w:pgSz w:w="11910" w:h="16840"/>
          <w:pgMar w:top="1040" w:right="428" w:bottom="900" w:left="709" w:header="0" w:footer="691"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5"/>
        <w:gridCol w:w="2084"/>
        <w:gridCol w:w="3039"/>
        <w:gridCol w:w="3797"/>
      </w:tblGrid>
      <w:tr w:rsidR="00B5747B" w:rsidRPr="000245BA" w:rsidTr="00F5015D">
        <w:trPr>
          <w:trHeight w:val="3391"/>
        </w:trPr>
        <w:tc>
          <w:tcPr>
            <w:tcW w:w="1145" w:type="dxa"/>
          </w:tcPr>
          <w:p w:rsidR="00B5747B" w:rsidRPr="000245BA" w:rsidRDefault="00B5747B" w:rsidP="00D03353">
            <w:pPr>
              <w:pStyle w:val="TableParagraph"/>
              <w:ind w:right="327"/>
              <w:rPr>
                <w:sz w:val="20"/>
                <w:szCs w:val="20"/>
              </w:rPr>
            </w:pPr>
          </w:p>
        </w:tc>
        <w:tc>
          <w:tcPr>
            <w:tcW w:w="2084" w:type="dxa"/>
          </w:tcPr>
          <w:p w:rsidR="00B5747B" w:rsidRPr="000245BA" w:rsidRDefault="00B5747B" w:rsidP="00D03353">
            <w:pPr>
              <w:pStyle w:val="TableParagraph"/>
              <w:ind w:right="327"/>
              <w:rPr>
                <w:sz w:val="20"/>
                <w:szCs w:val="20"/>
              </w:rPr>
            </w:pPr>
          </w:p>
        </w:tc>
        <w:tc>
          <w:tcPr>
            <w:tcW w:w="3039" w:type="dxa"/>
          </w:tcPr>
          <w:p w:rsidR="00B5747B" w:rsidRPr="000245BA" w:rsidRDefault="00182789" w:rsidP="00D03353">
            <w:pPr>
              <w:pStyle w:val="TableParagraph"/>
              <w:ind w:left="133" w:right="327"/>
              <w:jc w:val="center"/>
              <w:rPr>
                <w:sz w:val="20"/>
                <w:szCs w:val="20"/>
              </w:rPr>
            </w:pPr>
            <w:r w:rsidRPr="000245BA">
              <w:rPr>
                <w:sz w:val="20"/>
                <w:szCs w:val="20"/>
              </w:rPr>
              <w:t>примеретворчестваМ.И.Глинки,П.И.</w:t>
            </w:r>
          </w:p>
          <w:p w:rsidR="00B5747B" w:rsidRPr="000245BA" w:rsidRDefault="00182789" w:rsidP="00D03353">
            <w:pPr>
              <w:pStyle w:val="TableParagraph"/>
              <w:ind w:left="140" w:right="327" w:hanging="1"/>
              <w:jc w:val="center"/>
              <w:rPr>
                <w:sz w:val="20"/>
                <w:szCs w:val="20"/>
              </w:rPr>
            </w:pPr>
            <w:r w:rsidRPr="000245BA">
              <w:rPr>
                <w:sz w:val="20"/>
                <w:szCs w:val="20"/>
              </w:rPr>
              <w:t>Чайковского, Н. А.Римского-Корсаковаидр.)</w:t>
            </w:r>
          </w:p>
        </w:tc>
        <w:tc>
          <w:tcPr>
            <w:tcW w:w="3797" w:type="dxa"/>
          </w:tcPr>
          <w:p w:rsidR="00B5747B" w:rsidRPr="000245BA" w:rsidRDefault="00182789" w:rsidP="00D03353">
            <w:pPr>
              <w:pStyle w:val="TableParagraph"/>
              <w:ind w:left="112" w:right="327"/>
              <w:jc w:val="center"/>
              <w:rPr>
                <w:sz w:val="20"/>
                <w:szCs w:val="20"/>
              </w:rPr>
            </w:pPr>
            <w:r w:rsidRPr="000245BA">
              <w:rPr>
                <w:sz w:val="20"/>
                <w:szCs w:val="20"/>
              </w:rPr>
              <w:t>знание музыки, названий иавторов изученныхпроизведений.</w:t>
            </w:r>
          </w:p>
          <w:p w:rsidR="00B5747B" w:rsidRPr="000245BA" w:rsidRDefault="00182789" w:rsidP="00D03353">
            <w:pPr>
              <w:pStyle w:val="TableParagraph"/>
              <w:ind w:left="771" w:right="327" w:hanging="2"/>
              <w:jc w:val="center"/>
              <w:rPr>
                <w:sz w:val="20"/>
                <w:szCs w:val="20"/>
              </w:rPr>
            </w:pPr>
            <w:r w:rsidRPr="000245BA">
              <w:rPr>
                <w:sz w:val="20"/>
                <w:szCs w:val="20"/>
              </w:rPr>
              <w:t>На выбор илифакультативно</w:t>
            </w:r>
          </w:p>
          <w:p w:rsidR="00B5747B" w:rsidRPr="000245BA" w:rsidRDefault="00182789" w:rsidP="00D03353">
            <w:pPr>
              <w:pStyle w:val="TableParagraph"/>
              <w:ind w:left="110" w:right="327"/>
              <w:jc w:val="center"/>
              <w:rPr>
                <w:sz w:val="20"/>
                <w:szCs w:val="20"/>
              </w:rPr>
            </w:pPr>
            <w:r w:rsidRPr="000245BA">
              <w:rPr>
                <w:sz w:val="20"/>
                <w:szCs w:val="20"/>
              </w:rPr>
              <w:t>Просмотр художественныхфильмов, телепередач,посвящённых русскойкультуреXIXвека.</w:t>
            </w:r>
          </w:p>
          <w:p w:rsidR="00B5747B" w:rsidRPr="000245BA" w:rsidRDefault="00182789" w:rsidP="00D03353">
            <w:pPr>
              <w:pStyle w:val="TableParagraph"/>
              <w:ind w:left="114" w:right="327"/>
              <w:jc w:val="center"/>
              <w:rPr>
                <w:sz w:val="20"/>
                <w:szCs w:val="20"/>
              </w:rPr>
            </w:pPr>
            <w:r w:rsidRPr="000245BA">
              <w:rPr>
                <w:sz w:val="20"/>
                <w:szCs w:val="20"/>
              </w:rPr>
              <w:t>Создание любительскогофильма, радиопередачи,театрализованной</w:t>
            </w:r>
          </w:p>
          <w:p w:rsidR="00B5747B" w:rsidRPr="000245BA" w:rsidRDefault="00182789" w:rsidP="00D03353">
            <w:pPr>
              <w:pStyle w:val="TableParagraph"/>
              <w:ind w:left="114" w:right="327"/>
              <w:jc w:val="center"/>
              <w:rPr>
                <w:sz w:val="20"/>
                <w:szCs w:val="20"/>
              </w:rPr>
            </w:pPr>
            <w:r w:rsidRPr="000245BA">
              <w:rPr>
                <w:sz w:val="20"/>
                <w:szCs w:val="20"/>
              </w:rPr>
              <w:t>музыкально-литературнойкомпозиции на основемузыки и литературы XIXвека.</w:t>
            </w:r>
          </w:p>
          <w:p w:rsidR="00B5747B" w:rsidRPr="000245BA" w:rsidRDefault="00182789" w:rsidP="00D03353">
            <w:pPr>
              <w:pStyle w:val="TableParagraph"/>
              <w:ind w:left="109" w:right="327"/>
              <w:jc w:val="center"/>
              <w:rPr>
                <w:sz w:val="20"/>
                <w:szCs w:val="20"/>
              </w:rPr>
            </w:pPr>
            <w:r w:rsidRPr="000245BA">
              <w:rPr>
                <w:sz w:val="20"/>
                <w:szCs w:val="20"/>
              </w:rPr>
              <w:t>Реконструкция</w:t>
            </w:r>
          </w:p>
          <w:p w:rsidR="00B5747B" w:rsidRPr="000245BA" w:rsidRDefault="00182789" w:rsidP="00D03353">
            <w:pPr>
              <w:pStyle w:val="TableParagraph"/>
              <w:spacing w:line="274" w:lineRule="exact"/>
              <w:ind w:left="114" w:right="327"/>
              <w:jc w:val="center"/>
              <w:rPr>
                <w:sz w:val="20"/>
                <w:szCs w:val="20"/>
              </w:rPr>
            </w:pPr>
            <w:r w:rsidRPr="000245BA">
              <w:rPr>
                <w:sz w:val="20"/>
                <w:szCs w:val="20"/>
              </w:rPr>
              <w:t>костюмированногобала,музыкальногосалона</w:t>
            </w:r>
          </w:p>
        </w:tc>
      </w:tr>
      <w:tr w:rsidR="00B5747B" w:rsidRPr="000245BA" w:rsidTr="00F5015D">
        <w:trPr>
          <w:trHeight w:val="5806"/>
        </w:trPr>
        <w:tc>
          <w:tcPr>
            <w:tcW w:w="1145" w:type="dxa"/>
          </w:tcPr>
          <w:p w:rsidR="00B5747B" w:rsidRPr="000245BA" w:rsidRDefault="00182789" w:rsidP="00D03353">
            <w:pPr>
              <w:pStyle w:val="TableParagraph"/>
              <w:spacing w:line="265" w:lineRule="exact"/>
              <w:ind w:left="182" w:right="327"/>
              <w:rPr>
                <w:sz w:val="20"/>
                <w:szCs w:val="20"/>
              </w:rPr>
            </w:pPr>
            <w:r w:rsidRPr="000245BA">
              <w:rPr>
                <w:sz w:val="20"/>
                <w:szCs w:val="20"/>
              </w:rPr>
              <w:t>В)4—6</w:t>
            </w:r>
          </w:p>
          <w:p w:rsidR="00B5747B" w:rsidRPr="000245BA" w:rsidRDefault="00182789" w:rsidP="00D03353">
            <w:pPr>
              <w:pStyle w:val="TableParagraph"/>
              <w:ind w:left="287" w:right="327" w:hanging="156"/>
              <w:rPr>
                <w:sz w:val="20"/>
                <w:szCs w:val="20"/>
              </w:rPr>
            </w:pPr>
            <w:r w:rsidRPr="000245BA">
              <w:rPr>
                <w:sz w:val="20"/>
                <w:szCs w:val="20"/>
              </w:rPr>
              <w:t>учебныхчасов</w:t>
            </w:r>
          </w:p>
        </w:tc>
        <w:tc>
          <w:tcPr>
            <w:tcW w:w="2084" w:type="dxa"/>
          </w:tcPr>
          <w:p w:rsidR="00B5747B" w:rsidRPr="000245BA" w:rsidRDefault="00182789" w:rsidP="00D03353">
            <w:pPr>
              <w:pStyle w:val="TableParagraph"/>
              <w:ind w:left="117" w:right="327"/>
              <w:jc w:val="center"/>
              <w:rPr>
                <w:sz w:val="20"/>
                <w:szCs w:val="20"/>
              </w:rPr>
            </w:pPr>
            <w:r w:rsidRPr="000245BA">
              <w:rPr>
                <w:sz w:val="20"/>
                <w:szCs w:val="20"/>
              </w:rPr>
              <w:t>История страны инарода в музыкерусскихкомпозиторов</w:t>
            </w:r>
          </w:p>
        </w:tc>
        <w:tc>
          <w:tcPr>
            <w:tcW w:w="3039" w:type="dxa"/>
          </w:tcPr>
          <w:p w:rsidR="00B5747B" w:rsidRPr="000245BA" w:rsidRDefault="00182789" w:rsidP="00D03353">
            <w:pPr>
              <w:pStyle w:val="TableParagraph"/>
              <w:ind w:left="116" w:right="327" w:hanging="3"/>
              <w:jc w:val="center"/>
              <w:rPr>
                <w:sz w:val="20"/>
                <w:szCs w:val="20"/>
              </w:rPr>
            </w:pPr>
            <w:r w:rsidRPr="000245BA">
              <w:rPr>
                <w:sz w:val="20"/>
                <w:szCs w:val="20"/>
              </w:rPr>
              <w:t>Образы народных героев,темаслуженияОтечествувкрупных театральных исимфонических</w:t>
            </w:r>
          </w:p>
          <w:p w:rsidR="00B5747B" w:rsidRPr="000245BA" w:rsidRDefault="00182789" w:rsidP="00D03353">
            <w:pPr>
              <w:pStyle w:val="TableParagraph"/>
              <w:ind w:left="133" w:right="327"/>
              <w:jc w:val="center"/>
              <w:rPr>
                <w:sz w:val="20"/>
                <w:szCs w:val="20"/>
              </w:rPr>
            </w:pPr>
            <w:r w:rsidRPr="000245BA">
              <w:rPr>
                <w:sz w:val="20"/>
                <w:szCs w:val="20"/>
              </w:rPr>
              <w:t>произведениях русскихкомпозиторов(напримересочиненийкомпозиторов</w:t>
            </w:r>
          </w:p>
          <w:p w:rsidR="00B5747B" w:rsidRPr="000245BA" w:rsidRDefault="00182789" w:rsidP="00D03353">
            <w:pPr>
              <w:pStyle w:val="TableParagraph"/>
              <w:ind w:left="132" w:right="327"/>
              <w:jc w:val="center"/>
              <w:rPr>
                <w:sz w:val="20"/>
                <w:szCs w:val="20"/>
              </w:rPr>
            </w:pPr>
            <w:r w:rsidRPr="000245BA">
              <w:rPr>
                <w:sz w:val="20"/>
                <w:szCs w:val="20"/>
              </w:rPr>
              <w:t>—членов«Могучейкучки»,</w:t>
            </w:r>
          </w:p>
          <w:p w:rsidR="00B5747B" w:rsidRPr="000245BA" w:rsidRDefault="00182789" w:rsidP="00D03353">
            <w:pPr>
              <w:pStyle w:val="TableParagraph"/>
              <w:ind w:left="133" w:right="327"/>
              <w:jc w:val="center"/>
              <w:rPr>
                <w:sz w:val="20"/>
                <w:szCs w:val="20"/>
              </w:rPr>
            </w:pPr>
            <w:r w:rsidRPr="000245BA">
              <w:rPr>
                <w:sz w:val="20"/>
                <w:szCs w:val="20"/>
              </w:rPr>
              <w:t>С.С.Прокофьева,Г.В.Свиридоваи др.)</w:t>
            </w:r>
          </w:p>
        </w:tc>
        <w:tc>
          <w:tcPr>
            <w:tcW w:w="3797" w:type="dxa"/>
          </w:tcPr>
          <w:p w:rsidR="00B5747B" w:rsidRPr="000245BA" w:rsidRDefault="00182789" w:rsidP="00D03353">
            <w:pPr>
              <w:pStyle w:val="TableParagraph"/>
              <w:ind w:left="176" w:right="327" w:hanging="3"/>
              <w:jc w:val="center"/>
              <w:rPr>
                <w:sz w:val="20"/>
                <w:szCs w:val="20"/>
              </w:rPr>
            </w:pPr>
            <w:r w:rsidRPr="000245BA">
              <w:rPr>
                <w:sz w:val="20"/>
                <w:szCs w:val="20"/>
              </w:rPr>
              <w:t>Знакомство с шедеврамирусской музыки XIX—XXвеков,анализ</w:t>
            </w:r>
          </w:p>
          <w:p w:rsidR="00B5747B" w:rsidRPr="000245BA" w:rsidRDefault="00182789" w:rsidP="00D03353">
            <w:pPr>
              <w:pStyle w:val="TableParagraph"/>
              <w:ind w:left="109" w:right="327" w:hanging="2"/>
              <w:jc w:val="center"/>
              <w:rPr>
                <w:sz w:val="20"/>
                <w:szCs w:val="20"/>
              </w:rPr>
            </w:pPr>
            <w:r w:rsidRPr="000245BA">
              <w:rPr>
                <w:sz w:val="20"/>
                <w:szCs w:val="20"/>
              </w:rPr>
              <w:t>художественногосодержания и способоввыражения патриотическойидеи,гражданскогопафоса.</w:t>
            </w:r>
          </w:p>
          <w:p w:rsidR="00B5747B" w:rsidRPr="000245BA" w:rsidRDefault="00182789" w:rsidP="00D03353">
            <w:pPr>
              <w:pStyle w:val="TableParagraph"/>
              <w:ind w:left="217" w:right="327" w:firstLine="2"/>
              <w:jc w:val="center"/>
              <w:rPr>
                <w:sz w:val="20"/>
                <w:szCs w:val="20"/>
              </w:rPr>
            </w:pPr>
            <w:r w:rsidRPr="000245BA">
              <w:rPr>
                <w:sz w:val="20"/>
                <w:szCs w:val="20"/>
              </w:rPr>
              <w:t>Разучивание, исполнениене менее одноговокального произведенияпатриотическогосодержания,сочинённогорусским композитором-классиком.</w:t>
            </w:r>
          </w:p>
          <w:p w:rsidR="00B5747B" w:rsidRPr="000245BA" w:rsidRDefault="00182789" w:rsidP="00D03353">
            <w:pPr>
              <w:pStyle w:val="TableParagraph"/>
              <w:ind w:left="133" w:right="327" w:hanging="1"/>
              <w:jc w:val="center"/>
              <w:rPr>
                <w:sz w:val="20"/>
                <w:szCs w:val="20"/>
              </w:rPr>
            </w:pPr>
            <w:r w:rsidRPr="000245BA">
              <w:rPr>
                <w:sz w:val="20"/>
                <w:szCs w:val="20"/>
              </w:rPr>
              <w:t>Исполнение ГимнаРоссийской Федерации.Музыкальная викторина назнание музыки, названий иавторов изученныхпроизведений.</w:t>
            </w:r>
          </w:p>
          <w:p w:rsidR="00B5747B" w:rsidRPr="000245BA" w:rsidRDefault="00182789" w:rsidP="00D03353">
            <w:pPr>
              <w:pStyle w:val="TableParagraph"/>
              <w:ind w:left="771" w:right="327" w:hanging="2"/>
              <w:jc w:val="center"/>
              <w:rPr>
                <w:sz w:val="20"/>
                <w:szCs w:val="20"/>
              </w:rPr>
            </w:pPr>
            <w:r w:rsidRPr="000245BA">
              <w:rPr>
                <w:sz w:val="20"/>
                <w:szCs w:val="20"/>
              </w:rPr>
              <w:t>На выбор илифакультативно</w:t>
            </w:r>
          </w:p>
          <w:p w:rsidR="00B5747B" w:rsidRPr="000245BA" w:rsidRDefault="00182789" w:rsidP="00D03353">
            <w:pPr>
              <w:pStyle w:val="TableParagraph"/>
              <w:ind w:left="110" w:right="327"/>
              <w:jc w:val="center"/>
              <w:rPr>
                <w:sz w:val="20"/>
                <w:szCs w:val="20"/>
              </w:rPr>
            </w:pPr>
            <w:r w:rsidRPr="000245BA">
              <w:rPr>
                <w:sz w:val="20"/>
                <w:szCs w:val="20"/>
              </w:rPr>
              <w:t>Просмотр художественныхфильмов, телепередач,посвящённых творчествукомпозиторов — членовкружка «Могучая кучка».Просмотр видеозаписиоперы одного из русскихкомпозиторов (илипосещениетеатра)или</w:t>
            </w:r>
          </w:p>
          <w:p w:rsidR="00B5747B" w:rsidRPr="000245BA" w:rsidRDefault="00182789" w:rsidP="00D03353">
            <w:pPr>
              <w:pStyle w:val="TableParagraph"/>
              <w:spacing w:line="270" w:lineRule="atLeast"/>
              <w:ind w:left="212" w:right="327" w:firstLine="1"/>
              <w:jc w:val="center"/>
              <w:rPr>
                <w:sz w:val="20"/>
                <w:szCs w:val="20"/>
              </w:rPr>
            </w:pPr>
            <w:r w:rsidRPr="000245BA">
              <w:rPr>
                <w:sz w:val="20"/>
                <w:szCs w:val="20"/>
              </w:rPr>
              <w:t>фильма, основанного намузыкальныхсочинениях</w:t>
            </w:r>
          </w:p>
        </w:tc>
      </w:tr>
    </w:tbl>
    <w:p w:rsidR="00B5747B" w:rsidRPr="000245BA" w:rsidRDefault="00B5747B" w:rsidP="00D03353">
      <w:pPr>
        <w:spacing w:line="270" w:lineRule="atLeast"/>
        <w:ind w:right="327"/>
        <w:jc w:val="center"/>
        <w:rPr>
          <w:sz w:val="20"/>
          <w:szCs w:val="20"/>
        </w:rPr>
        <w:sectPr w:rsidR="00B5747B" w:rsidRPr="000245BA" w:rsidSect="00D03353">
          <w:pgSz w:w="11910" w:h="16840"/>
          <w:pgMar w:top="1120" w:right="428" w:bottom="900" w:left="709" w:header="0" w:footer="691"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5"/>
        <w:gridCol w:w="2084"/>
        <w:gridCol w:w="3039"/>
        <w:gridCol w:w="3938"/>
      </w:tblGrid>
      <w:tr w:rsidR="00B5747B" w:rsidRPr="000245BA" w:rsidTr="00F5015D">
        <w:trPr>
          <w:trHeight w:val="277"/>
        </w:trPr>
        <w:tc>
          <w:tcPr>
            <w:tcW w:w="1145" w:type="dxa"/>
          </w:tcPr>
          <w:p w:rsidR="00B5747B" w:rsidRPr="000245BA" w:rsidRDefault="00B5747B" w:rsidP="00D03353">
            <w:pPr>
              <w:pStyle w:val="TableParagraph"/>
              <w:ind w:right="327"/>
              <w:rPr>
                <w:sz w:val="20"/>
                <w:szCs w:val="20"/>
              </w:rPr>
            </w:pPr>
          </w:p>
        </w:tc>
        <w:tc>
          <w:tcPr>
            <w:tcW w:w="2084" w:type="dxa"/>
          </w:tcPr>
          <w:p w:rsidR="00B5747B" w:rsidRPr="000245BA" w:rsidRDefault="00B5747B" w:rsidP="00D03353">
            <w:pPr>
              <w:pStyle w:val="TableParagraph"/>
              <w:ind w:right="327"/>
              <w:rPr>
                <w:sz w:val="20"/>
                <w:szCs w:val="20"/>
              </w:rPr>
            </w:pPr>
          </w:p>
        </w:tc>
        <w:tc>
          <w:tcPr>
            <w:tcW w:w="3039" w:type="dxa"/>
          </w:tcPr>
          <w:p w:rsidR="00B5747B" w:rsidRPr="000245BA" w:rsidRDefault="00B5747B" w:rsidP="00D03353">
            <w:pPr>
              <w:pStyle w:val="TableParagraph"/>
              <w:ind w:right="327"/>
              <w:rPr>
                <w:sz w:val="20"/>
                <w:szCs w:val="20"/>
              </w:rPr>
            </w:pPr>
          </w:p>
        </w:tc>
        <w:tc>
          <w:tcPr>
            <w:tcW w:w="3938" w:type="dxa"/>
          </w:tcPr>
          <w:p w:rsidR="00B5747B" w:rsidRPr="000245BA" w:rsidRDefault="00182789" w:rsidP="00D03353">
            <w:pPr>
              <w:pStyle w:val="TableParagraph"/>
              <w:spacing w:line="258" w:lineRule="exact"/>
              <w:ind w:left="380" w:right="327"/>
              <w:rPr>
                <w:sz w:val="20"/>
                <w:szCs w:val="20"/>
              </w:rPr>
            </w:pPr>
            <w:r w:rsidRPr="000245BA">
              <w:rPr>
                <w:sz w:val="20"/>
                <w:szCs w:val="20"/>
              </w:rPr>
              <w:t>русскихкомпозиторов</w:t>
            </w:r>
          </w:p>
        </w:tc>
      </w:tr>
      <w:tr w:rsidR="00B5747B" w:rsidRPr="000245BA" w:rsidTr="00F5015D">
        <w:trPr>
          <w:trHeight w:val="4657"/>
        </w:trPr>
        <w:tc>
          <w:tcPr>
            <w:tcW w:w="1145" w:type="dxa"/>
          </w:tcPr>
          <w:p w:rsidR="00B5747B" w:rsidRPr="000245BA" w:rsidRDefault="00182789" w:rsidP="00D03353">
            <w:pPr>
              <w:pStyle w:val="TableParagraph"/>
              <w:spacing w:line="262" w:lineRule="exact"/>
              <w:ind w:left="191" w:right="327"/>
              <w:rPr>
                <w:sz w:val="20"/>
                <w:szCs w:val="20"/>
              </w:rPr>
            </w:pPr>
            <w:r w:rsidRPr="000245BA">
              <w:rPr>
                <w:sz w:val="20"/>
                <w:szCs w:val="20"/>
              </w:rPr>
              <w:t>Г)3—4</w:t>
            </w:r>
          </w:p>
          <w:p w:rsidR="00B5747B" w:rsidRPr="000245BA" w:rsidRDefault="00182789" w:rsidP="00D03353">
            <w:pPr>
              <w:pStyle w:val="TableParagraph"/>
              <w:ind w:left="352" w:right="327" w:hanging="221"/>
              <w:rPr>
                <w:sz w:val="20"/>
                <w:szCs w:val="20"/>
              </w:rPr>
            </w:pPr>
            <w:r w:rsidRPr="000245BA">
              <w:rPr>
                <w:sz w:val="20"/>
                <w:szCs w:val="20"/>
              </w:rPr>
              <w:t>учебныхчаса</w:t>
            </w:r>
          </w:p>
        </w:tc>
        <w:tc>
          <w:tcPr>
            <w:tcW w:w="2084" w:type="dxa"/>
          </w:tcPr>
          <w:p w:rsidR="00B5747B" w:rsidRPr="000245BA" w:rsidRDefault="00182789" w:rsidP="00D03353">
            <w:pPr>
              <w:pStyle w:val="TableParagraph"/>
              <w:spacing w:line="262" w:lineRule="exact"/>
              <w:ind w:left="309" w:right="327"/>
              <w:rPr>
                <w:sz w:val="20"/>
                <w:szCs w:val="20"/>
              </w:rPr>
            </w:pPr>
            <w:r w:rsidRPr="000245BA">
              <w:rPr>
                <w:sz w:val="20"/>
                <w:szCs w:val="20"/>
              </w:rPr>
              <w:t>Русскийбалет</w:t>
            </w:r>
          </w:p>
        </w:tc>
        <w:tc>
          <w:tcPr>
            <w:tcW w:w="3039" w:type="dxa"/>
          </w:tcPr>
          <w:p w:rsidR="00B5747B" w:rsidRPr="000245BA" w:rsidRDefault="00182789" w:rsidP="00D03353">
            <w:pPr>
              <w:pStyle w:val="TableParagraph"/>
              <w:ind w:left="464" w:right="327" w:hanging="195"/>
              <w:rPr>
                <w:sz w:val="20"/>
                <w:szCs w:val="20"/>
              </w:rPr>
            </w:pPr>
            <w:r w:rsidRPr="000245BA">
              <w:rPr>
                <w:sz w:val="20"/>
                <w:szCs w:val="20"/>
              </w:rPr>
              <w:t>Мировая слава русскогобалета. Творчествокомпозиторов (П. И.Чайковский,С. С.</w:t>
            </w:r>
          </w:p>
          <w:p w:rsidR="00B5747B" w:rsidRPr="000245BA" w:rsidRDefault="00182789" w:rsidP="00D03353">
            <w:pPr>
              <w:pStyle w:val="TableParagraph"/>
              <w:ind w:left="133" w:right="327"/>
              <w:jc w:val="center"/>
              <w:rPr>
                <w:sz w:val="20"/>
                <w:szCs w:val="20"/>
              </w:rPr>
            </w:pPr>
            <w:r w:rsidRPr="000245BA">
              <w:rPr>
                <w:sz w:val="20"/>
                <w:szCs w:val="20"/>
              </w:rPr>
              <w:t>Прокофьев, И. Ф.Стравинский,Р.К.</w:t>
            </w:r>
          </w:p>
          <w:p w:rsidR="00B5747B" w:rsidRPr="000245BA" w:rsidRDefault="00182789" w:rsidP="00D03353">
            <w:pPr>
              <w:pStyle w:val="TableParagraph"/>
              <w:ind w:left="133" w:right="327"/>
              <w:jc w:val="center"/>
              <w:rPr>
                <w:sz w:val="20"/>
                <w:szCs w:val="20"/>
              </w:rPr>
            </w:pPr>
            <w:r w:rsidRPr="000245BA">
              <w:rPr>
                <w:sz w:val="20"/>
                <w:szCs w:val="20"/>
              </w:rPr>
              <w:t>Щедрин),балетмейстеров,артистовбалета.</w:t>
            </w:r>
          </w:p>
          <w:p w:rsidR="00B5747B" w:rsidRPr="000245BA" w:rsidRDefault="00182789" w:rsidP="00D03353">
            <w:pPr>
              <w:pStyle w:val="TableParagraph"/>
              <w:ind w:left="131" w:right="327"/>
              <w:jc w:val="center"/>
              <w:rPr>
                <w:sz w:val="20"/>
                <w:szCs w:val="20"/>
              </w:rPr>
            </w:pPr>
            <w:r w:rsidRPr="000245BA">
              <w:rPr>
                <w:sz w:val="20"/>
                <w:szCs w:val="20"/>
              </w:rPr>
              <w:t>Дягилевскиесезоны</w:t>
            </w:r>
          </w:p>
        </w:tc>
        <w:tc>
          <w:tcPr>
            <w:tcW w:w="3938" w:type="dxa"/>
          </w:tcPr>
          <w:p w:rsidR="00B5747B" w:rsidRPr="000245BA" w:rsidRDefault="00182789" w:rsidP="00D03353">
            <w:pPr>
              <w:pStyle w:val="TableParagraph"/>
              <w:ind w:left="183" w:right="327" w:firstLine="1"/>
              <w:jc w:val="center"/>
              <w:rPr>
                <w:sz w:val="20"/>
                <w:szCs w:val="20"/>
              </w:rPr>
            </w:pPr>
            <w:r w:rsidRPr="000245BA">
              <w:rPr>
                <w:sz w:val="20"/>
                <w:szCs w:val="20"/>
              </w:rPr>
              <w:t>Знакомство с шедеврамирусскойбалетноймузыки.</w:t>
            </w:r>
          </w:p>
          <w:p w:rsidR="00B5747B" w:rsidRPr="000245BA" w:rsidRDefault="00182789" w:rsidP="00D03353">
            <w:pPr>
              <w:pStyle w:val="TableParagraph"/>
              <w:ind w:left="385" w:right="327" w:firstLine="1"/>
              <w:jc w:val="center"/>
              <w:rPr>
                <w:sz w:val="20"/>
                <w:szCs w:val="20"/>
              </w:rPr>
            </w:pPr>
            <w:r w:rsidRPr="000245BA">
              <w:rPr>
                <w:sz w:val="20"/>
                <w:szCs w:val="20"/>
              </w:rPr>
              <w:t>Поиск информации опостановках балетныхспектаклей, гастроляхроссийских балетныхтруппзарубежом.</w:t>
            </w:r>
          </w:p>
          <w:p w:rsidR="00B5747B" w:rsidRPr="000245BA" w:rsidRDefault="00182789" w:rsidP="00D03353">
            <w:pPr>
              <w:pStyle w:val="TableParagraph"/>
              <w:ind w:left="387" w:right="327" w:hanging="3"/>
              <w:jc w:val="center"/>
              <w:rPr>
                <w:sz w:val="20"/>
                <w:szCs w:val="20"/>
              </w:rPr>
            </w:pPr>
            <w:r w:rsidRPr="000245BA">
              <w:rPr>
                <w:sz w:val="20"/>
                <w:szCs w:val="20"/>
              </w:rPr>
              <w:t>Посещение балетногоспектакля (просмотр ввидеозаписи).</w:t>
            </w:r>
          </w:p>
          <w:p w:rsidR="00B5747B" w:rsidRPr="000245BA" w:rsidRDefault="00182789" w:rsidP="00D03353">
            <w:pPr>
              <w:pStyle w:val="TableParagraph"/>
              <w:ind w:left="112" w:right="327"/>
              <w:jc w:val="center"/>
              <w:rPr>
                <w:sz w:val="20"/>
                <w:szCs w:val="20"/>
              </w:rPr>
            </w:pPr>
            <w:r w:rsidRPr="000245BA">
              <w:rPr>
                <w:sz w:val="20"/>
                <w:szCs w:val="20"/>
              </w:rPr>
              <w:t>Характеристикаотдельныхмузыкальных номеров испектаклявцелом.</w:t>
            </w:r>
          </w:p>
          <w:p w:rsidR="00B5747B" w:rsidRPr="000245BA" w:rsidRDefault="00182789" w:rsidP="00D03353">
            <w:pPr>
              <w:pStyle w:val="TableParagraph"/>
              <w:ind w:left="771" w:right="327" w:hanging="2"/>
              <w:jc w:val="center"/>
              <w:rPr>
                <w:sz w:val="20"/>
                <w:szCs w:val="20"/>
              </w:rPr>
            </w:pPr>
            <w:r w:rsidRPr="000245BA">
              <w:rPr>
                <w:sz w:val="20"/>
                <w:szCs w:val="20"/>
              </w:rPr>
              <w:t>На выбор илифакультативно</w:t>
            </w:r>
          </w:p>
          <w:p w:rsidR="00B5747B" w:rsidRPr="000245BA" w:rsidRDefault="00182789" w:rsidP="00D03353">
            <w:pPr>
              <w:pStyle w:val="TableParagraph"/>
              <w:ind w:left="349" w:right="327" w:hanging="2"/>
              <w:jc w:val="center"/>
              <w:rPr>
                <w:sz w:val="20"/>
                <w:szCs w:val="20"/>
              </w:rPr>
            </w:pPr>
            <w:r w:rsidRPr="000245BA">
              <w:rPr>
                <w:sz w:val="20"/>
                <w:szCs w:val="20"/>
              </w:rPr>
              <w:t>Исследовательскиепроекты, посвящённыеистории созданиязнаменитых балетов,творческой биографиибалерин,танцовщиков,</w:t>
            </w:r>
          </w:p>
          <w:p w:rsidR="00B5747B" w:rsidRPr="000245BA" w:rsidRDefault="00182789" w:rsidP="00D03353">
            <w:pPr>
              <w:pStyle w:val="TableParagraph"/>
              <w:ind w:left="138" w:right="327" w:hanging="1"/>
              <w:jc w:val="center"/>
              <w:rPr>
                <w:sz w:val="20"/>
                <w:szCs w:val="20"/>
              </w:rPr>
            </w:pPr>
            <w:r w:rsidRPr="000245BA">
              <w:rPr>
                <w:sz w:val="20"/>
                <w:szCs w:val="20"/>
              </w:rPr>
              <w:t>балетмейстеров. Съёмкилюбительского фильма (втехнике теневого,кукольного театра,мультипликации и т. и.) намузыкукакого-либобалета</w:t>
            </w:r>
          </w:p>
          <w:p w:rsidR="00B5747B" w:rsidRPr="000245BA" w:rsidRDefault="00182789" w:rsidP="00D03353">
            <w:pPr>
              <w:pStyle w:val="TableParagraph"/>
              <w:spacing w:line="269" w:lineRule="exact"/>
              <w:ind w:left="112" w:right="327"/>
              <w:jc w:val="center"/>
              <w:rPr>
                <w:sz w:val="20"/>
                <w:szCs w:val="20"/>
              </w:rPr>
            </w:pPr>
            <w:r w:rsidRPr="000245BA">
              <w:rPr>
                <w:sz w:val="20"/>
                <w:szCs w:val="20"/>
              </w:rPr>
              <w:t>(фрагменты)</w:t>
            </w:r>
          </w:p>
        </w:tc>
      </w:tr>
      <w:tr w:rsidR="00B5747B" w:rsidRPr="000245BA" w:rsidTr="00F5015D">
        <w:trPr>
          <w:trHeight w:val="3262"/>
        </w:trPr>
        <w:tc>
          <w:tcPr>
            <w:tcW w:w="1145" w:type="dxa"/>
          </w:tcPr>
          <w:p w:rsidR="00B5747B" w:rsidRPr="000245BA" w:rsidRDefault="00182789" w:rsidP="00D03353">
            <w:pPr>
              <w:pStyle w:val="TableParagraph"/>
              <w:spacing w:line="262" w:lineRule="exact"/>
              <w:ind w:left="179" w:right="327"/>
              <w:rPr>
                <w:sz w:val="20"/>
                <w:szCs w:val="20"/>
              </w:rPr>
            </w:pPr>
            <w:r w:rsidRPr="000245BA">
              <w:rPr>
                <w:sz w:val="20"/>
                <w:szCs w:val="20"/>
              </w:rPr>
              <w:t>Д)3—4</w:t>
            </w:r>
          </w:p>
          <w:p w:rsidR="00B5747B" w:rsidRPr="000245BA" w:rsidRDefault="00182789" w:rsidP="00D03353">
            <w:pPr>
              <w:pStyle w:val="TableParagraph"/>
              <w:ind w:left="352" w:right="327" w:hanging="221"/>
              <w:rPr>
                <w:sz w:val="20"/>
                <w:szCs w:val="20"/>
              </w:rPr>
            </w:pPr>
            <w:r w:rsidRPr="000245BA">
              <w:rPr>
                <w:sz w:val="20"/>
                <w:szCs w:val="20"/>
              </w:rPr>
              <w:t>учебныхчаса</w:t>
            </w:r>
          </w:p>
        </w:tc>
        <w:tc>
          <w:tcPr>
            <w:tcW w:w="2084" w:type="dxa"/>
          </w:tcPr>
          <w:p w:rsidR="00B5747B" w:rsidRPr="000245BA" w:rsidRDefault="00182789" w:rsidP="00D03353">
            <w:pPr>
              <w:pStyle w:val="TableParagraph"/>
              <w:ind w:left="117" w:right="327"/>
              <w:jc w:val="center"/>
              <w:rPr>
                <w:sz w:val="20"/>
                <w:szCs w:val="20"/>
              </w:rPr>
            </w:pPr>
            <w:r w:rsidRPr="000245BA">
              <w:rPr>
                <w:sz w:val="20"/>
                <w:szCs w:val="20"/>
              </w:rPr>
              <w:t>Русскаяисполнительскаяшкола</w:t>
            </w:r>
          </w:p>
        </w:tc>
        <w:tc>
          <w:tcPr>
            <w:tcW w:w="3039" w:type="dxa"/>
          </w:tcPr>
          <w:p w:rsidR="00B5747B" w:rsidRPr="000245BA" w:rsidRDefault="00182789" w:rsidP="00D03353">
            <w:pPr>
              <w:pStyle w:val="TableParagraph"/>
              <w:ind w:left="109" w:right="327" w:hanging="3"/>
              <w:jc w:val="center"/>
              <w:rPr>
                <w:sz w:val="20"/>
                <w:szCs w:val="20"/>
              </w:rPr>
            </w:pPr>
            <w:r w:rsidRPr="000245BA">
              <w:rPr>
                <w:sz w:val="20"/>
                <w:szCs w:val="20"/>
              </w:rPr>
              <w:t>Творчество выдающихсяотечественныхисполнителей (С. Рихтер,Л. Коган, М. Ростропович,Е. Мравин- ский и др.)-Консерватории в Москве иСанкт- Петербурге, родномгороде. Конкурс имени П.И.Чайковского</w:t>
            </w:r>
          </w:p>
        </w:tc>
        <w:tc>
          <w:tcPr>
            <w:tcW w:w="3938" w:type="dxa"/>
          </w:tcPr>
          <w:p w:rsidR="00B5747B" w:rsidRPr="000245BA" w:rsidRDefault="00182789" w:rsidP="00D03353">
            <w:pPr>
              <w:pStyle w:val="TableParagraph"/>
              <w:ind w:left="188" w:right="327"/>
              <w:jc w:val="center"/>
              <w:rPr>
                <w:sz w:val="20"/>
                <w:szCs w:val="20"/>
              </w:rPr>
            </w:pPr>
            <w:r w:rsidRPr="000245BA">
              <w:rPr>
                <w:sz w:val="20"/>
                <w:szCs w:val="20"/>
              </w:rPr>
              <w:t>Слушаниеоднихитехжепроизведений висполненииразных</w:t>
            </w:r>
          </w:p>
          <w:p w:rsidR="00B5747B" w:rsidRPr="000245BA" w:rsidRDefault="00182789" w:rsidP="00D03353">
            <w:pPr>
              <w:pStyle w:val="TableParagraph"/>
              <w:ind w:left="224" w:right="327" w:hanging="2"/>
              <w:jc w:val="center"/>
              <w:rPr>
                <w:sz w:val="20"/>
                <w:szCs w:val="20"/>
              </w:rPr>
            </w:pPr>
            <w:r w:rsidRPr="000245BA">
              <w:rPr>
                <w:sz w:val="20"/>
                <w:szCs w:val="20"/>
              </w:rPr>
              <w:t>музыкантов, оценкаособенностейинтерпретации. Созданиедомашнейфоно-и</w:t>
            </w:r>
          </w:p>
          <w:p w:rsidR="00B5747B" w:rsidRPr="000245BA" w:rsidRDefault="00182789" w:rsidP="00D03353">
            <w:pPr>
              <w:pStyle w:val="TableParagraph"/>
              <w:ind w:left="577" w:right="327" w:hanging="5"/>
              <w:jc w:val="center"/>
              <w:rPr>
                <w:sz w:val="20"/>
                <w:szCs w:val="20"/>
              </w:rPr>
            </w:pPr>
            <w:r w:rsidRPr="000245BA">
              <w:rPr>
                <w:sz w:val="20"/>
                <w:szCs w:val="20"/>
              </w:rPr>
              <w:t>видеотеки изпонравившихсяпроизведений.Дискуссиянатему</w:t>
            </w:r>
          </w:p>
          <w:p w:rsidR="00B5747B" w:rsidRPr="000245BA" w:rsidRDefault="00182789" w:rsidP="00D03353">
            <w:pPr>
              <w:pStyle w:val="TableParagraph"/>
              <w:ind w:left="113" w:right="327"/>
              <w:jc w:val="center"/>
              <w:rPr>
                <w:sz w:val="20"/>
                <w:szCs w:val="20"/>
              </w:rPr>
            </w:pPr>
            <w:r w:rsidRPr="000245BA">
              <w:rPr>
                <w:sz w:val="20"/>
                <w:szCs w:val="20"/>
              </w:rPr>
              <w:t>«Исполнитель — соавторкомпозитора».</w:t>
            </w:r>
          </w:p>
          <w:p w:rsidR="00B5747B" w:rsidRPr="000245BA" w:rsidRDefault="00182789" w:rsidP="00D03353">
            <w:pPr>
              <w:pStyle w:val="TableParagraph"/>
              <w:ind w:left="771" w:right="327" w:hanging="2"/>
              <w:jc w:val="center"/>
              <w:rPr>
                <w:sz w:val="20"/>
                <w:szCs w:val="20"/>
              </w:rPr>
            </w:pPr>
            <w:r w:rsidRPr="000245BA">
              <w:rPr>
                <w:sz w:val="20"/>
                <w:szCs w:val="20"/>
              </w:rPr>
              <w:t>На выбор илифакультативно</w:t>
            </w:r>
          </w:p>
          <w:p w:rsidR="00B5747B" w:rsidRPr="000245BA" w:rsidRDefault="00182789" w:rsidP="00D03353">
            <w:pPr>
              <w:pStyle w:val="TableParagraph"/>
              <w:spacing w:line="270" w:lineRule="atLeast"/>
              <w:ind w:left="351" w:right="327" w:hanging="3"/>
              <w:jc w:val="center"/>
              <w:rPr>
                <w:sz w:val="20"/>
                <w:szCs w:val="20"/>
              </w:rPr>
            </w:pPr>
            <w:r w:rsidRPr="000245BA">
              <w:rPr>
                <w:sz w:val="20"/>
                <w:szCs w:val="20"/>
              </w:rPr>
              <w:t>Исследовательскиепроекты, посвящённыебиографиям известныхотечественныхисполнителейклассическоймузыки</w:t>
            </w:r>
          </w:p>
        </w:tc>
      </w:tr>
      <w:tr w:rsidR="00B5747B" w:rsidRPr="000245BA" w:rsidTr="00F5015D">
        <w:trPr>
          <w:trHeight w:val="551"/>
        </w:trPr>
        <w:tc>
          <w:tcPr>
            <w:tcW w:w="1145" w:type="dxa"/>
          </w:tcPr>
          <w:p w:rsidR="00B5747B" w:rsidRPr="000245BA" w:rsidRDefault="00182789" w:rsidP="00D03353">
            <w:pPr>
              <w:pStyle w:val="TableParagraph"/>
              <w:spacing w:line="262" w:lineRule="exact"/>
              <w:ind w:left="189" w:right="327"/>
              <w:rPr>
                <w:sz w:val="20"/>
                <w:szCs w:val="20"/>
              </w:rPr>
            </w:pPr>
            <w:r w:rsidRPr="000245BA">
              <w:rPr>
                <w:sz w:val="20"/>
                <w:szCs w:val="20"/>
              </w:rPr>
              <w:t>Е)3—4</w:t>
            </w:r>
          </w:p>
          <w:p w:rsidR="00B5747B" w:rsidRPr="000245BA" w:rsidRDefault="00182789" w:rsidP="00D03353">
            <w:pPr>
              <w:pStyle w:val="TableParagraph"/>
              <w:spacing w:line="269" w:lineRule="exact"/>
              <w:ind w:left="131" w:right="327"/>
              <w:rPr>
                <w:sz w:val="20"/>
                <w:szCs w:val="20"/>
              </w:rPr>
            </w:pPr>
            <w:r w:rsidRPr="000245BA">
              <w:rPr>
                <w:sz w:val="20"/>
                <w:szCs w:val="20"/>
              </w:rPr>
              <w:t>учебных</w:t>
            </w:r>
          </w:p>
        </w:tc>
        <w:tc>
          <w:tcPr>
            <w:tcW w:w="2084" w:type="dxa"/>
          </w:tcPr>
          <w:p w:rsidR="00B5747B" w:rsidRPr="000245BA" w:rsidRDefault="00182789" w:rsidP="00D03353">
            <w:pPr>
              <w:pStyle w:val="TableParagraph"/>
              <w:spacing w:line="262" w:lineRule="exact"/>
              <w:ind w:left="117" w:right="327"/>
              <w:jc w:val="center"/>
              <w:rPr>
                <w:sz w:val="20"/>
                <w:szCs w:val="20"/>
              </w:rPr>
            </w:pPr>
            <w:r w:rsidRPr="000245BA">
              <w:rPr>
                <w:sz w:val="20"/>
                <w:szCs w:val="20"/>
              </w:rPr>
              <w:t>Русскаямузыка</w:t>
            </w:r>
          </w:p>
          <w:p w:rsidR="00B5747B" w:rsidRPr="000245BA" w:rsidRDefault="00182789" w:rsidP="00D03353">
            <w:pPr>
              <w:pStyle w:val="TableParagraph"/>
              <w:spacing w:line="269" w:lineRule="exact"/>
              <w:ind w:left="117" w:right="327"/>
              <w:jc w:val="center"/>
              <w:rPr>
                <w:sz w:val="20"/>
                <w:szCs w:val="20"/>
              </w:rPr>
            </w:pPr>
            <w:r w:rsidRPr="000245BA">
              <w:rPr>
                <w:sz w:val="20"/>
                <w:szCs w:val="20"/>
              </w:rPr>
              <w:t>—взглядв</w:t>
            </w:r>
          </w:p>
        </w:tc>
        <w:tc>
          <w:tcPr>
            <w:tcW w:w="3039" w:type="dxa"/>
          </w:tcPr>
          <w:p w:rsidR="00B5747B" w:rsidRPr="000245BA" w:rsidRDefault="00182789" w:rsidP="00D03353">
            <w:pPr>
              <w:pStyle w:val="TableParagraph"/>
              <w:spacing w:line="262" w:lineRule="exact"/>
              <w:ind w:left="131" w:right="327"/>
              <w:jc w:val="center"/>
              <w:rPr>
                <w:sz w:val="20"/>
                <w:szCs w:val="20"/>
              </w:rPr>
            </w:pPr>
            <w:r w:rsidRPr="000245BA">
              <w:rPr>
                <w:sz w:val="20"/>
                <w:szCs w:val="20"/>
              </w:rPr>
              <w:t>Идеясветомузыки.</w:t>
            </w:r>
          </w:p>
          <w:p w:rsidR="00B5747B" w:rsidRPr="000245BA" w:rsidRDefault="00182789" w:rsidP="00D03353">
            <w:pPr>
              <w:pStyle w:val="TableParagraph"/>
              <w:spacing w:line="269" w:lineRule="exact"/>
              <w:ind w:left="133" w:right="327"/>
              <w:jc w:val="center"/>
              <w:rPr>
                <w:sz w:val="20"/>
                <w:szCs w:val="20"/>
              </w:rPr>
            </w:pPr>
            <w:r w:rsidRPr="000245BA">
              <w:rPr>
                <w:sz w:val="20"/>
                <w:szCs w:val="20"/>
              </w:rPr>
              <w:t>МистерииА.Н.Скрябина.</w:t>
            </w:r>
          </w:p>
        </w:tc>
        <w:tc>
          <w:tcPr>
            <w:tcW w:w="3938" w:type="dxa"/>
          </w:tcPr>
          <w:p w:rsidR="00B5747B" w:rsidRPr="000245BA" w:rsidRDefault="00182789" w:rsidP="00D03353">
            <w:pPr>
              <w:pStyle w:val="TableParagraph"/>
              <w:spacing w:line="262" w:lineRule="exact"/>
              <w:ind w:left="108" w:right="327"/>
              <w:jc w:val="center"/>
              <w:rPr>
                <w:sz w:val="20"/>
                <w:szCs w:val="20"/>
              </w:rPr>
            </w:pPr>
            <w:r w:rsidRPr="000245BA">
              <w:rPr>
                <w:sz w:val="20"/>
                <w:szCs w:val="20"/>
              </w:rPr>
              <w:t>Знакомствосмузыкой</w:t>
            </w:r>
          </w:p>
          <w:p w:rsidR="00B5747B" w:rsidRPr="000245BA" w:rsidRDefault="00182789" w:rsidP="00D03353">
            <w:pPr>
              <w:pStyle w:val="TableParagraph"/>
              <w:spacing w:line="269" w:lineRule="exact"/>
              <w:ind w:left="111" w:right="327"/>
              <w:jc w:val="center"/>
              <w:rPr>
                <w:sz w:val="20"/>
                <w:szCs w:val="20"/>
              </w:rPr>
            </w:pPr>
            <w:r w:rsidRPr="000245BA">
              <w:rPr>
                <w:sz w:val="20"/>
                <w:szCs w:val="20"/>
              </w:rPr>
              <w:t>отечественных</w:t>
            </w:r>
          </w:p>
        </w:tc>
      </w:tr>
    </w:tbl>
    <w:p w:rsidR="00B5747B" w:rsidRPr="000245BA" w:rsidRDefault="00B5747B" w:rsidP="00D03353">
      <w:pPr>
        <w:spacing w:line="269" w:lineRule="exact"/>
        <w:ind w:right="327"/>
        <w:jc w:val="center"/>
        <w:rPr>
          <w:sz w:val="20"/>
          <w:szCs w:val="20"/>
        </w:rPr>
        <w:sectPr w:rsidR="00B5747B" w:rsidRPr="000245BA" w:rsidSect="00D03353">
          <w:pgSz w:w="11910" w:h="16840"/>
          <w:pgMar w:top="1120" w:right="428" w:bottom="900" w:left="709" w:header="0" w:footer="691"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5"/>
        <w:gridCol w:w="2084"/>
        <w:gridCol w:w="3039"/>
        <w:gridCol w:w="3797"/>
      </w:tblGrid>
      <w:tr w:rsidR="00B5747B" w:rsidRPr="000245BA" w:rsidTr="00F5015D">
        <w:trPr>
          <w:trHeight w:val="3675"/>
        </w:trPr>
        <w:tc>
          <w:tcPr>
            <w:tcW w:w="1145" w:type="dxa"/>
          </w:tcPr>
          <w:p w:rsidR="00B5747B" w:rsidRPr="000245BA" w:rsidRDefault="00182789" w:rsidP="00D03353">
            <w:pPr>
              <w:pStyle w:val="TableParagraph"/>
              <w:spacing w:line="265" w:lineRule="exact"/>
              <w:ind w:left="352" w:right="327"/>
              <w:rPr>
                <w:sz w:val="20"/>
                <w:szCs w:val="20"/>
              </w:rPr>
            </w:pPr>
            <w:r w:rsidRPr="000245BA">
              <w:rPr>
                <w:sz w:val="20"/>
                <w:szCs w:val="20"/>
              </w:rPr>
              <w:t>часа</w:t>
            </w:r>
          </w:p>
        </w:tc>
        <w:tc>
          <w:tcPr>
            <w:tcW w:w="2084" w:type="dxa"/>
          </w:tcPr>
          <w:p w:rsidR="00B5747B" w:rsidRPr="000245BA" w:rsidRDefault="00182789" w:rsidP="00D03353">
            <w:pPr>
              <w:pStyle w:val="TableParagraph"/>
              <w:spacing w:line="265" w:lineRule="exact"/>
              <w:ind w:left="597" w:right="327"/>
              <w:rPr>
                <w:sz w:val="20"/>
                <w:szCs w:val="20"/>
              </w:rPr>
            </w:pPr>
            <w:r w:rsidRPr="000245BA">
              <w:rPr>
                <w:sz w:val="20"/>
                <w:szCs w:val="20"/>
              </w:rPr>
              <w:t>будущее</w:t>
            </w:r>
          </w:p>
        </w:tc>
        <w:tc>
          <w:tcPr>
            <w:tcW w:w="3039" w:type="dxa"/>
          </w:tcPr>
          <w:p w:rsidR="00B5747B" w:rsidRPr="000245BA" w:rsidRDefault="00182789" w:rsidP="00D03353">
            <w:pPr>
              <w:pStyle w:val="TableParagraph"/>
              <w:ind w:left="133" w:right="327"/>
              <w:jc w:val="center"/>
              <w:rPr>
                <w:sz w:val="20"/>
                <w:szCs w:val="20"/>
              </w:rPr>
            </w:pPr>
            <w:r w:rsidRPr="000245BA">
              <w:rPr>
                <w:sz w:val="20"/>
                <w:szCs w:val="20"/>
              </w:rPr>
              <w:t>Терменвокс, синтезатор Е.Мурзина, электроннаямузыка (на примеретворчества А. Г. Шнитке,Э.Н.Артемьеваидр.)</w:t>
            </w:r>
          </w:p>
        </w:tc>
        <w:tc>
          <w:tcPr>
            <w:tcW w:w="3797" w:type="dxa"/>
          </w:tcPr>
          <w:p w:rsidR="00B5747B" w:rsidRPr="000245BA" w:rsidRDefault="00182789" w:rsidP="00D03353">
            <w:pPr>
              <w:pStyle w:val="TableParagraph"/>
              <w:ind w:left="181" w:right="327" w:firstLine="1"/>
              <w:jc w:val="center"/>
              <w:rPr>
                <w:sz w:val="20"/>
                <w:szCs w:val="20"/>
              </w:rPr>
            </w:pPr>
            <w:r w:rsidRPr="000245BA">
              <w:rPr>
                <w:sz w:val="20"/>
                <w:szCs w:val="20"/>
              </w:rPr>
              <w:t>композиторов XX века,эстетическими итехнологическимиидеямипо расширениювозможностей и средствмузыкальногоискусства.</w:t>
            </w:r>
          </w:p>
          <w:p w:rsidR="00B5747B" w:rsidRPr="000245BA" w:rsidRDefault="00182789" w:rsidP="00D03353">
            <w:pPr>
              <w:pStyle w:val="TableParagraph"/>
              <w:ind w:left="373" w:right="327" w:firstLine="2"/>
              <w:jc w:val="center"/>
              <w:rPr>
                <w:sz w:val="20"/>
                <w:szCs w:val="20"/>
              </w:rPr>
            </w:pPr>
            <w:r w:rsidRPr="000245BA">
              <w:rPr>
                <w:sz w:val="20"/>
                <w:szCs w:val="20"/>
              </w:rPr>
              <w:t>Слушание образцовэлектронной музыки.Дискуссия о значениитехнических средств всоздании современноймузыки. На выбор илифакультативноИсследовательские</w:t>
            </w:r>
          </w:p>
          <w:p w:rsidR="00B5747B" w:rsidRPr="000245BA" w:rsidRDefault="00182789" w:rsidP="00D03353">
            <w:pPr>
              <w:pStyle w:val="TableParagraph"/>
              <w:ind w:left="145" w:right="327" w:hanging="2"/>
              <w:jc w:val="center"/>
              <w:rPr>
                <w:sz w:val="20"/>
                <w:szCs w:val="20"/>
              </w:rPr>
            </w:pPr>
            <w:r w:rsidRPr="000245BA">
              <w:rPr>
                <w:sz w:val="20"/>
                <w:szCs w:val="20"/>
              </w:rPr>
              <w:t>проекты, посвящённыеразвитию музыкальнойэлектроники в России.Импровизация, сочинениемузыки с помощью цифро-выхустройств,</w:t>
            </w:r>
          </w:p>
          <w:p w:rsidR="00B5747B" w:rsidRPr="000245BA" w:rsidRDefault="00182789" w:rsidP="00D03353">
            <w:pPr>
              <w:pStyle w:val="TableParagraph"/>
              <w:spacing w:line="276" w:lineRule="exact"/>
              <w:ind w:left="110" w:right="327"/>
              <w:jc w:val="center"/>
              <w:rPr>
                <w:sz w:val="20"/>
                <w:szCs w:val="20"/>
              </w:rPr>
            </w:pPr>
            <w:r w:rsidRPr="000245BA">
              <w:rPr>
                <w:sz w:val="20"/>
                <w:szCs w:val="20"/>
              </w:rPr>
              <w:t>программныхпродуктовиэлектронных гаджетов</w:t>
            </w:r>
          </w:p>
        </w:tc>
      </w:tr>
    </w:tbl>
    <w:p w:rsidR="00B5747B" w:rsidRPr="000245BA" w:rsidRDefault="00182789" w:rsidP="00D03353">
      <w:pPr>
        <w:pStyle w:val="1"/>
        <w:spacing w:before="66"/>
        <w:ind w:left="1396" w:right="327"/>
        <w:jc w:val="center"/>
        <w:rPr>
          <w:sz w:val="20"/>
          <w:szCs w:val="20"/>
        </w:rPr>
      </w:pPr>
      <w:r w:rsidRPr="000245BA">
        <w:rPr>
          <w:sz w:val="20"/>
          <w:szCs w:val="20"/>
        </w:rPr>
        <w:t>Модуль№6«Образырусскойиевропейскойдуховноймузыки»</w:t>
      </w:r>
      <w:r w:rsidRPr="000245BA">
        <w:rPr>
          <w:position w:val="8"/>
          <w:sz w:val="20"/>
          <w:szCs w:val="20"/>
        </w:rPr>
        <w:t>1</w:t>
      </w:r>
    </w:p>
    <w:p w:rsidR="00B5747B" w:rsidRPr="000245BA" w:rsidRDefault="00B5747B" w:rsidP="00D03353">
      <w:pPr>
        <w:pStyle w:val="a6"/>
        <w:spacing w:before="3"/>
        <w:ind w:left="0" w:right="327" w:firstLine="0"/>
        <w:jc w:val="left"/>
        <w:rPr>
          <w:b/>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1774"/>
        <w:gridCol w:w="2815"/>
        <w:gridCol w:w="4334"/>
      </w:tblGrid>
      <w:tr w:rsidR="00B5747B" w:rsidRPr="000245BA" w:rsidTr="00F5015D">
        <w:trPr>
          <w:trHeight w:val="1105"/>
        </w:trPr>
        <w:tc>
          <w:tcPr>
            <w:tcW w:w="1142" w:type="dxa"/>
          </w:tcPr>
          <w:p w:rsidR="00B5747B" w:rsidRPr="000245BA" w:rsidRDefault="00182789" w:rsidP="00D03353">
            <w:pPr>
              <w:pStyle w:val="TableParagraph"/>
              <w:spacing w:line="276" w:lineRule="exact"/>
              <w:ind w:left="208" w:right="327" w:hanging="2"/>
              <w:jc w:val="center"/>
              <w:rPr>
                <w:b/>
                <w:sz w:val="20"/>
                <w:szCs w:val="20"/>
              </w:rPr>
            </w:pPr>
            <w:r w:rsidRPr="000245BA">
              <w:rPr>
                <w:b/>
                <w:sz w:val="20"/>
                <w:szCs w:val="20"/>
              </w:rPr>
              <w:t>№блока,кол-вочасов</w:t>
            </w:r>
          </w:p>
        </w:tc>
        <w:tc>
          <w:tcPr>
            <w:tcW w:w="1774"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576" w:right="327"/>
              <w:rPr>
                <w:b/>
                <w:sz w:val="20"/>
                <w:szCs w:val="20"/>
              </w:rPr>
            </w:pPr>
            <w:r w:rsidRPr="000245BA">
              <w:rPr>
                <w:b/>
                <w:sz w:val="20"/>
                <w:szCs w:val="20"/>
              </w:rPr>
              <w:t>Темы</w:t>
            </w:r>
          </w:p>
        </w:tc>
        <w:tc>
          <w:tcPr>
            <w:tcW w:w="2815"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741" w:right="327"/>
              <w:rPr>
                <w:b/>
                <w:sz w:val="20"/>
                <w:szCs w:val="20"/>
              </w:rPr>
            </w:pPr>
            <w:r w:rsidRPr="000245BA">
              <w:rPr>
                <w:b/>
                <w:sz w:val="20"/>
                <w:szCs w:val="20"/>
              </w:rPr>
              <w:t>Содержание</w:t>
            </w:r>
          </w:p>
        </w:tc>
        <w:tc>
          <w:tcPr>
            <w:tcW w:w="4334" w:type="dxa"/>
          </w:tcPr>
          <w:p w:rsidR="00B5747B" w:rsidRPr="000245BA" w:rsidRDefault="00B5747B" w:rsidP="00D03353">
            <w:pPr>
              <w:pStyle w:val="TableParagraph"/>
              <w:spacing w:before="10"/>
              <w:ind w:right="327"/>
              <w:rPr>
                <w:b/>
                <w:sz w:val="20"/>
                <w:szCs w:val="20"/>
              </w:rPr>
            </w:pPr>
          </w:p>
          <w:p w:rsidR="00B5747B" w:rsidRPr="000245BA" w:rsidRDefault="00182789" w:rsidP="00D03353">
            <w:pPr>
              <w:pStyle w:val="TableParagraph"/>
              <w:ind w:left="1059" w:right="327" w:hanging="320"/>
              <w:rPr>
                <w:b/>
                <w:sz w:val="20"/>
                <w:szCs w:val="20"/>
              </w:rPr>
            </w:pPr>
            <w:r w:rsidRPr="000245BA">
              <w:rPr>
                <w:b/>
                <w:sz w:val="20"/>
                <w:szCs w:val="20"/>
              </w:rPr>
              <w:t>Виды деятельностиобучающихся</w:t>
            </w:r>
          </w:p>
        </w:tc>
      </w:tr>
      <w:tr w:rsidR="00B5747B" w:rsidRPr="000245BA" w:rsidTr="00F5015D">
        <w:trPr>
          <w:trHeight w:val="6364"/>
        </w:trPr>
        <w:tc>
          <w:tcPr>
            <w:tcW w:w="1142" w:type="dxa"/>
          </w:tcPr>
          <w:p w:rsidR="00B5747B" w:rsidRPr="000245BA" w:rsidRDefault="00182789" w:rsidP="00D03353">
            <w:pPr>
              <w:pStyle w:val="TableParagraph"/>
              <w:spacing w:line="268" w:lineRule="exact"/>
              <w:ind w:left="172" w:right="327"/>
              <w:rPr>
                <w:sz w:val="20"/>
                <w:szCs w:val="20"/>
              </w:rPr>
            </w:pPr>
            <w:r w:rsidRPr="000245BA">
              <w:rPr>
                <w:sz w:val="20"/>
                <w:szCs w:val="20"/>
              </w:rPr>
              <w:t>А)3—4</w:t>
            </w:r>
          </w:p>
          <w:p w:rsidR="00B5747B" w:rsidRPr="000245BA" w:rsidRDefault="00182789" w:rsidP="00D03353">
            <w:pPr>
              <w:pStyle w:val="TableParagraph"/>
              <w:ind w:left="350" w:right="327" w:hanging="221"/>
              <w:rPr>
                <w:sz w:val="20"/>
                <w:szCs w:val="20"/>
              </w:rPr>
            </w:pPr>
            <w:r w:rsidRPr="000245BA">
              <w:rPr>
                <w:sz w:val="20"/>
                <w:szCs w:val="20"/>
              </w:rPr>
              <w:t>учебных часа</w:t>
            </w:r>
          </w:p>
        </w:tc>
        <w:tc>
          <w:tcPr>
            <w:tcW w:w="1774" w:type="dxa"/>
          </w:tcPr>
          <w:p w:rsidR="00B5747B" w:rsidRPr="000245BA" w:rsidRDefault="00182789" w:rsidP="00D03353">
            <w:pPr>
              <w:pStyle w:val="TableParagraph"/>
              <w:ind w:left="348" w:right="327"/>
              <w:jc w:val="center"/>
              <w:rPr>
                <w:sz w:val="20"/>
                <w:szCs w:val="20"/>
              </w:rPr>
            </w:pPr>
            <w:r w:rsidRPr="000245BA">
              <w:rPr>
                <w:spacing w:val="-1"/>
                <w:sz w:val="20"/>
                <w:szCs w:val="20"/>
              </w:rPr>
              <w:t>Храмовый</w:t>
            </w:r>
            <w:r w:rsidRPr="000245BA">
              <w:rPr>
                <w:sz w:val="20"/>
                <w:szCs w:val="20"/>
              </w:rPr>
              <w:t>синтезис-кусств</w:t>
            </w:r>
          </w:p>
        </w:tc>
        <w:tc>
          <w:tcPr>
            <w:tcW w:w="2815" w:type="dxa"/>
          </w:tcPr>
          <w:p w:rsidR="00B5747B" w:rsidRPr="000245BA" w:rsidRDefault="00182789" w:rsidP="00D03353">
            <w:pPr>
              <w:pStyle w:val="TableParagraph"/>
              <w:ind w:left="121" w:right="327"/>
              <w:jc w:val="center"/>
              <w:rPr>
                <w:sz w:val="20"/>
                <w:szCs w:val="20"/>
              </w:rPr>
            </w:pPr>
            <w:r w:rsidRPr="000245BA">
              <w:rPr>
                <w:sz w:val="20"/>
                <w:szCs w:val="20"/>
              </w:rPr>
              <w:t>Музыкаправославногоикатолического</w:t>
            </w:r>
            <w:r w:rsidRPr="000245BA">
              <w:rPr>
                <w:sz w:val="20"/>
                <w:szCs w:val="20"/>
                <w:vertAlign w:val="superscript"/>
              </w:rPr>
              <w:t>2</w:t>
            </w:r>
            <w:r w:rsidRPr="000245BA">
              <w:rPr>
                <w:sz w:val="20"/>
                <w:szCs w:val="20"/>
              </w:rPr>
              <w:t xml:space="preserve"> бого-служения (колокола,пение а capella / пение всопровожденииоргана).</w:t>
            </w:r>
          </w:p>
          <w:p w:rsidR="00B5747B" w:rsidRPr="000245BA" w:rsidRDefault="00182789" w:rsidP="00D03353">
            <w:pPr>
              <w:pStyle w:val="TableParagraph"/>
              <w:ind w:left="151" w:right="327" w:firstLine="1"/>
              <w:jc w:val="center"/>
              <w:rPr>
                <w:sz w:val="20"/>
                <w:szCs w:val="20"/>
              </w:rPr>
            </w:pPr>
            <w:r w:rsidRPr="000245BA">
              <w:rPr>
                <w:sz w:val="20"/>
                <w:szCs w:val="20"/>
              </w:rPr>
              <w:t>Основные жанры,традиции. ОбразыХриста, Богородицы,</w:t>
            </w:r>
            <w:r w:rsidRPr="000245BA">
              <w:rPr>
                <w:spacing w:val="-1"/>
                <w:sz w:val="20"/>
                <w:szCs w:val="20"/>
              </w:rPr>
              <w:t>Рождества,</w:t>
            </w:r>
            <w:r w:rsidRPr="000245BA">
              <w:rPr>
                <w:sz w:val="20"/>
                <w:szCs w:val="20"/>
              </w:rPr>
              <w:t>Воскресения</w:t>
            </w:r>
          </w:p>
        </w:tc>
        <w:tc>
          <w:tcPr>
            <w:tcW w:w="4334" w:type="dxa"/>
          </w:tcPr>
          <w:p w:rsidR="00B5747B" w:rsidRPr="000245BA" w:rsidRDefault="00182789" w:rsidP="00D03353">
            <w:pPr>
              <w:pStyle w:val="TableParagraph"/>
              <w:spacing w:line="259" w:lineRule="auto"/>
              <w:ind w:left="593" w:right="327" w:hanging="41"/>
              <w:jc w:val="both"/>
              <w:rPr>
                <w:sz w:val="20"/>
                <w:szCs w:val="20"/>
              </w:rPr>
            </w:pPr>
            <w:r w:rsidRPr="000245BA">
              <w:rPr>
                <w:sz w:val="20"/>
                <w:szCs w:val="20"/>
              </w:rPr>
              <w:t>Повторение, обобщение исистематизация знаний охристианскойкультуре</w:t>
            </w:r>
          </w:p>
          <w:p w:rsidR="00B5747B" w:rsidRPr="000245BA" w:rsidRDefault="00182789" w:rsidP="00D03353">
            <w:pPr>
              <w:pStyle w:val="TableParagraph"/>
              <w:spacing w:line="259" w:lineRule="auto"/>
              <w:ind w:left="305" w:right="327" w:hanging="3"/>
              <w:jc w:val="center"/>
              <w:rPr>
                <w:sz w:val="20"/>
                <w:szCs w:val="20"/>
              </w:rPr>
            </w:pPr>
            <w:r w:rsidRPr="000245BA">
              <w:rPr>
                <w:sz w:val="20"/>
                <w:szCs w:val="20"/>
              </w:rPr>
              <w:t>западноевропейской традициии русского православия,полученныхнаурокахмузыкииОРКСЭвначальнойшколе.</w:t>
            </w:r>
          </w:p>
          <w:p w:rsidR="00B5747B" w:rsidRPr="000245BA" w:rsidRDefault="00182789" w:rsidP="00D03353">
            <w:pPr>
              <w:pStyle w:val="TableParagraph"/>
              <w:spacing w:line="259" w:lineRule="auto"/>
              <w:ind w:left="269" w:right="327" w:firstLine="1"/>
              <w:jc w:val="center"/>
              <w:rPr>
                <w:sz w:val="20"/>
                <w:szCs w:val="20"/>
              </w:rPr>
            </w:pPr>
            <w:r w:rsidRPr="000245BA">
              <w:rPr>
                <w:sz w:val="20"/>
                <w:szCs w:val="20"/>
              </w:rPr>
              <w:t>Осознание единства музыки сословом, живописью,скульптурой, архитектурой каксочетания разных проявленийединогомировоззрения,основнойидеихристианства.</w:t>
            </w:r>
          </w:p>
          <w:p w:rsidR="00B5747B" w:rsidRPr="000245BA" w:rsidRDefault="00182789" w:rsidP="00D03353">
            <w:pPr>
              <w:pStyle w:val="TableParagraph"/>
              <w:spacing w:line="259" w:lineRule="auto"/>
              <w:ind w:left="459" w:right="327" w:firstLine="20"/>
              <w:jc w:val="center"/>
              <w:rPr>
                <w:sz w:val="20"/>
                <w:szCs w:val="20"/>
              </w:rPr>
            </w:pPr>
            <w:r w:rsidRPr="000245BA">
              <w:rPr>
                <w:sz w:val="20"/>
                <w:szCs w:val="20"/>
              </w:rPr>
              <w:t>Определение сходства иразличияэлементовразныхвидов искусства (музыки,живописи, архитектуры),относящихся:</w:t>
            </w:r>
          </w:p>
          <w:p w:rsidR="00B5747B" w:rsidRPr="000245BA" w:rsidRDefault="00182789" w:rsidP="00D03353">
            <w:pPr>
              <w:pStyle w:val="TableParagraph"/>
              <w:spacing w:line="261" w:lineRule="auto"/>
              <w:ind w:left="202" w:right="327"/>
              <w:jc w:val="center"/>
              <w:rPr>
                <w:sz w:val="20"/>
                <w:szCs w:val="20"/>
              </w:rPr>
            </w:pPr>
            <w:r w:rsidRPr="000245BA">
              <w:rPr>
                <w:sz w:val="20"/>
                <w:szCs w:val="20"/>
              </w:rPr>
              <w:t>крусскойправославнойтрадиции;</w:t>
            </w:r>
          </w:p>
          <w:p w:rsidR="00B5747B" w:rsidRPr="000245BA" w:rsidRDefault="00182789" w:rsidP="00D03353">
            <w:pPr>
              <w:pStyle w:val="TableParagraph"/>
              <w:spacing w:line="259" w:lineRule="auto"/>
              <w:ind w:left="622" w:right="327" w:firstLine="21"/>
              <w:jc w:val="center"/>
              <w:rPr>
                <w:sz w:val="20"/>
                <w:szCs w:val="20"/>
              </w:rPr>
            </w:pPr>
            <w:r w:rsidRPr="000245BA">
              <w:rPr>
                <w:sz w:val="20"/>
                <w:szCs w:val="20"/>
              </w:rPr>
              <w:t>западноевропейскойхристианской традиции;другим конфессиям (повыборуучителя).</w:t>
            </w:r>
          </w:p>
          <w:p w:rsidR="00B5747B" w:rsidRPr="000245BA" w:rsidRDefault="00182789" w:rsidP="00D03353">
            <w:pPr>
              <w:pStyle w:val="TableParagraph"/>
              <w:spacing w:line="259" w:lineRule="auto"/>
              <w:ind w:left="485" w:right="327" w:firstLine="22"/>
              <w:jc w:val="center"/>
              <w:rPr>
                <w:sz w:val="20"/>
                <w:szCs w:val="20"/>
              </w:rPr>
            </w:pPr>
            <w:r w:rsidRPr="000245BA">
              <w:rPr>
                <w:sz w:val="20"/>
                <w:szCs w:val="20"/>
              </w:rPr>
              <w:t>Исполнение вокальныхпроизведений, связанных срелигиозной традицией,перекликающихся с ней потематике.</w:t>
            </w:r>
          </w:p>
          <w:p w:rsidR="00B5747B" w:rsidRPr="000245BA" w:rsidRDefault="00182789" w:rsidP="00D03353">
            <w:pPr>
              <w:pStyle w:val="TableParagraph"/>
              <w:spacing w:line="256" w:lineRule="auto"/>
              <w:ind w:left="212" w:right="327" w:firstLine="172"/>
              <w:rPr>
                <w:sz w:val="20"/>
                <w:szCs w:val="20"/>
              </w:rPr>
            </w:pPr>
            <w:r w:rsidRPr="000245BA">
              <w:rPr>
                <w:sz w:val="20"/>
                <w:szCs w:val="20"/>
              </w:rPr>
              <w:t>На выбор или факультативноПосещениеконцертадуховной</w:t>
            </w:r>
          </w:p>
          <w:p w:rsidR="00B5747B" w:rsidRPr="000245BA" w:rsidRDefault="00182789" w:rsidP="00D03353">
            <w:pPr>
              <w:pStyle w:val="TableParagraph"/>
              <w:spacing w:line="244" w:lineRule="exact"/>
              <w:ind w:left="1419" w:right="327"/>
              <w:rPr>
                <w:sz w:val="20"/>
                <w:szCs w:val="20"/>
              </w:rPr>
            </w:pPr>
            <w:r w:rsidRPr="000245BA">
              <w:rPr>
                <w:sz w:val="20"/>
                <w:szCs w:val="20"/>
              </w:rPr>
              <w:t>музыки</w:t>
            </w:r>
          </w:p>
        </w:tc>
      </w:tr>
      <w:tr w:rsidR="00B5747B" w:rsidRPr="000245BA" w:rsidTr="00F5015D">
        <w:trPr>
          <w:trHeight w:val="1656"/>
        </w:trPr>
        <w:tc>
          <w:tcPr>
            <w:tcW w:w="1142" w:type="dxa"/>
          </w:tcPr>
          <w:p w:rsidR="00B5747B" w:rsidRPr="000245BA" w:rsidRDefault="00182789" w:rsidP="00D03353">
            <w:pPr>
              <w:pStyle w:val="TableParagraph"/>
              <w:spacing w:line="268" w:lineRule="exact"/>
              <w:ind w:left="191" w:right="327"/>
              <w:rPr>
                <w:sz w:val="20"/>
                <w:szCs w:val="20"/>
              </w:rPr>
            </w:pPr>
            <w:r w:rsidRPr="000245BA">
              <w:rPr>
                <w:sz w:val="20"/>
                <w:szCs w:val="20"/>
              </w:rPr>
              <w:t>Б)4—6</w:t>
            </w:r>
          </w:p>
          <w:p w:rsidR="00B5747B" w:rsidRPr="000245BA" w:rsidRDefault="00182789" w:rsidP="00D03353">
            <w:pPr>
              <w:pStyle w:val="TableParagraph"/>
              <w:ind w:left="285" w:right="327" w:hanging="156"/>
              <w:rPr>
                <w:sz w:val="20"/>
                <w:szCs w:val="20"/>
              </w:rPr>
            </w:pPr>
            <w:r w:rsidRPr="000245BA">
              <w:rPr>
                <w:sz w:val="20"/>
                <w:szCs w:val="20"/>
              </w:rPr>
              <w:t>учебных часов</w:t>
            </w:r>
          </w:p>
        </w:tc>
        <w:tc>
          <w:tcPr>
            <w:tcW w:w="1774" w:type="dxa"/>
          </w:tcPr>
          <w:p w:rsidR="00B5747B" w:rsidRPr="000245BA" w:rsidRDefault="00182789" w:rsidP="00D03353">
            <w:pPr>
              <w:pStyle w:val="TableParagraph"/>
              <w:ind w:left="343" w:right="327" w:firstLine="1"/>
              <w:jc w:val="center"/>
              <w:rPr>
                <w:sz w:val="20"/>
                <w:szCs w:val="20"/>
              </w:rPr>
            </w:pPr>
            <w:r w:rsidRPr="000245BA">
              <w:rPr>
                <w:sz w:val="20"/>
                <w:szCs w:val="20"/>
              </w:rPr>
              <w:t>Развитиецерковноймузыки</w:t>
            </w:r>
          </w:p>
        </w:tc>
        <w:tc>
          <w:tcPr>
            <w:tcW w:w="2815" w:type="dxa"/>
          </w:tcPr>
          <w:p w:rsidR="00B5747B" w:rsidRPr="000245BA" w:rsidRDefault="00182789" w:rsidP="00D03353">
            <w:pPr>
              <w:pStyle w:val="TableParagraph"/>
              <w:ind w:left="170" w:right="327" w:hanging="2"/>
              <w:jc w:val="center"/>
              <w:rPr>
                <w:sz w:val="20"/>
                <w:szCs w:val="20"/>
              </w:rPr>
            </w:pPr>
            <w:r w:rsidRPr="000245BA">
              <w:rPr>
                <w:sz w:val="20"/>
                <w:szCs w:val="20"/>
              </w:rPr>
              <w:t>Европейская музыкарелигиозной традиции(григорианский хорал,изобретение нотнойзаписиГвидод’Ареццо,</w:t>
            </w:r>
          </w:p>
          <w:p w:rsidR="00B5747B" w:rsidRPr="000245BA" w:rsidRDefault="00182789" w:rsidP="00D03353">
            <w:pPr>
              <w:pStyle w:val="TableParagraph"/>
              <w:spacing w:line="264" w:lineRule="exact"/>
              <w:ind w:left="122" w:right="327"/>
              <w:jc w:val="center"/>
              <w:rPr>
                <w:sz w:val="20"/>
                <w:szCs w:val="20"/>
              </w:rPr>
            </w:pPr>
            <w:r w:rsidRPr="000245BA">
              <w:rPr>
                <w:sz w:val="20"/>
                <w:szCs w:val="20"/>
              </w:rPr>
              <w:t>протестантскийхорал).</w:t>
            </w:r>
          </w:p>
        </w:tc>
        <w:tc>
          <w:tcPr>
            <w:tcW w:w="4334" w:type="dxa"/>
          </w:tcPr>
          <w:p w:rsidR="00B5747B" w:rsidRPr="000245BA" w:rsidRDefault="00182789" w:rsidP="00D03353">
            <w:pPr>
              <w:pStyle w:val="TableParagraph"/>
              <w:ind w:left="125" w:right="327" w:firstLine="3"/>
              <w:jc w:val="center"/>
              <w:rPr>
                <w:sz w:val="20"/>
                <w:szCs w:val="20"/>
              </w:rPr>
            </w:pPr>
            <w:r w:rsidRPr="000245BA">
              <w:rPr>
                <w:sz w:val="20"/>
                <w:szCs w:val="20"/>
              </w:rPr>
              <w:t>Знакомство с историейвозникновения нотной записи.Сравнение нотаций религиозноймузыки разных традиций(григорианскийхорал,</w:t>
            </w:r>
          </w:p>
          <w:p w:rsidR="00B5747B" w:rsidRPr="000245BA" w:rsidRDefault="00182789" w:rsidP="00D03353">
            <w:pPr>
              <w:pStyle w:val="TableParagraph"/>
              <w:spacing w:line="264" w:lineRule="exact"/>
              <w:ind w:left="111" w:right="327"/>
              <w:jc w:val="center"/>
              <w:rPr>
                <w:sz w:val="20"/>
                <w:szCs w:val="20"/>
              </w:rPr>
            </w:pPr>
            <w:r w:rsidRPr="000245BA">
              <w:rPr>
                <w:sz w:val="20"/>
                <w:szCs w:val="20"/>
              </w:rPr>
              <w:t>знаменныйраспев,современные</w:t>
            </w:r>
          </w:p>
        </w:tc>
      </w:tr>
    </w:tbl>
    <w:p w:rsidR="00B5747B" w:rsidRPr="000245BA" w:rsidRDefault="00B44E2F" w:rsidP="00D03353">
      <w:pPr>
        <w:pStyle w:val="a6"/>
        <w:spacing w:before="1"/>
        <w:ind w:left="0" w:right="327" w:firstLine="0"/>
        <w:jc w:val="left"/>
        <w:rPr>
          <w:b/>
          <w:sz w:val="20"/>
          <w:szCs w:val="20"/>
        </w:rPr>
      </w:pPr>
      <w:r w:rsidRPr="00B44E2F">
        <w:rPr>
          <w:sz w:val="20"/>
          <w:szCs w:val="20"/>
        </w:rPr>
        <w:pict>
          <v:rect id="_x0000_s1034" style="position:absolute;margin-left:85.1pt;margin-top:15.85pt;width:2in;height:.6pt;z-index:-15713792;mso-wrap-distance-left:0;mso-wrap-distance-right:0;mso-position-horizontal-relative:page;mso-position-vertical-relative:text" fillcolor="black" stroked="f">
            <w10:wrap type="topAndBottom" anchorx="page"/>
          </v:rect>
        </w:pict>
      </w:r>
    </w:p>
    <w:p w:rsidR="00B5747B" w:rsidRPr="000245BA" w:rsidRDefault="00182789" w:rsidP="00D03353">
      <w:pPr>
        <w:spacing w:before="81"/>
        <w:ind w:left="562" w:right="327"/>
        <w:jc w:val="both"/>
        <w:rPr>
          <w:sz w:val="20"/>
          <w:szCs w:val="20"/>
        </w:rPr>
      </w:pPr>
      <w:r w:rsidRPr="000245BA">
        <w:rPr>
          <w:color w:val="221E1F"/>
          <w:spacing w:val="-1"/>
          <w:sz w:val="20"/>
          <w:szCs w:val="20"/>
          <w:vertAlign w:val="superscript"/>
        </w:rPr>
        <w:t>1</w:t>
      </w:r>
      <w:r w:rsidRPr="000245BA">
        <w:rPr>
          <w:color w:val="221E1F"/>
          <w:spacing w:val="-1"/>
          <w:sz w:val="20"/>
          <w:szCs w:val="20"/>
        </w:rPr>
        <w:t>Изучениетематическихблоковданногомодуля</w:t>
      </w:r>
      <w:r w:rsidRPr="000245BA">
        <w:rPr>
          <w:color w:val="221E1F"/>
          <w:sz w:val="20"/>
          <w:szCs w:val="20"/>
        </w:rPr>
        <w:t>перекликаетсясмодулями«Европейскаяклассическаямузыка»и«Русскаяклассическаямузыка». В календарном планировании допускается сочетание, сращивание его тематических блоков с логикой изучения творческогонаследиявеликихкомпозиторов, такихкак И.С.Бах,В.А. Моцарт,П.И.Чайковский,С.В. Рахманиновидр.</w:t>
      </w:r>
    </w:p>
    <w:p w:rsidR="00B5747B" w:rsidRPr="000245BA" w:rsidRDefault="00182789" w:rsidP="00D03353">
      <w:pPr>
        <w:ind w:left="562" w:right="327"/>
        <w:jc w:val="both"/>
        <w:rPr>
          <w:sz w:val="20"/>
          <w:szCs w:val="20"/>
        </w:rPr>
      </w:pPr>
      <w:r w:rsidRPr="000245BA">
        <w:rPr>
          <w:color w:val="221E1F"/>
          <w:sz w:val="20"/>
          <w:szCs w:val="20"/>
          <w:vertAlign w:val="superscript"/>
        </w:rPr>
        <w:t>2</w:t>
      </w:r>
      <w:r w:rsidRPr="000245BA">
        <w:rPr>
          <w:color w:val="221E1F"/>
          <w:sz w:val="20"/>
          <w:szCs w:val="20"/>
        </w:rPr>
        <w:t xml:space="preserve"> Уточнение различий между музыкой католической и протестантской церкви зависит от уровня подготовки обучающихся (как помузыке, так и по ОРКСЭ) и может быть раскрыто позднее или факультативно по усмотрению учителя. Также на усмотрение учителяданныйпереченьможетбытьдополненобразцамиисламской,буддийскойкультуры,иудаизмавзависимостиотособенностейконкретного учебногозаведенияирелигиозныхверований,распространённыхвданномрегионе.</w:t>
      </w:r>
    </w:p>
    <w:p w:rsidR="00B5747B" w:rsidRPr="000245BA" w:rsidRDefault="00B5747B" w:rsidP="00D03353">
      <w:pPr>
        <w:ind w:right="327"/>
        <w:jc w:val="both"/>
        <w:rPr>
          <w:sz w:val="20"/>
          <w:szCs w:val="20"/>
        </w:rPr>
        <w:sectPr w:rsidR="00B5747B" w:rsidRPr="000245BA" w:rsidSect="00D03353">
          <w:pgSz w:w="11910" w:h="16840"/>
          <w:pgMar w:top="1040" w:right="428" w:bottom="900" w:left="709" w:header="0" w:footer="691"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1774"/>
        <w:gridCol w:w="2815"/>
        <w:gridCol w:w="4475"/>
      </w:tblGrid>
      <w:tr w:rsidR="00B5747B" w:rsidRPr="000245BA" w:rsidTr="00F5015D">
        <w:trPr>
          <w:trHeight w:val="5376"/>
        </w:trPr>
        <w:tc>
          <w:tcPr>
            <w:tcW w:w="1142" w:type="dxa"/>
          </w:tcPr>
          <w:p w:rsidR="00B5747B" w:rsidRPr="000245BA" w:rsidRDefault="00B5747B" w:rsidP="00D03353">
            <w:pPr>
              <w:pStyle w:val="TableParagraph"/>
              <w:ind w:right="327"/>
              <w:rPr>
                <w:sz w:val="20"/>
                <w:szCs w:val="20"/>
              </w:rPr>
            </w:pPr>
          </w:p>
        </w:tc>
        <w:tc>
          <w:tcPr>
            <w:tcW w:w="1774" w:type="dxa"/>
          </w:tcPr>
          <w:p w:rsidR="00B5747B" w:rsidRPr="000245BA" w:rsidRDefault="00B5747B" w:rsidP="00D03353">
            <w:pPr>
              <w:pStyle w:val="TableParagraph"/>
              <w:ind w:right="327"/>
              <w:rPr>
                <w:sz w:val="20"/>
                <w:szCs w:val="20"/>
              </w:rPr>
            </w:pPr>
          </w:p>
        </w:tc>
        <w:tc>
          <w:tcPr>
            <w:tcW w:w="2815" w:type="dxa"/>
          </w:tcPr>
          <w:p w:rsidR="00B5747B" w:rsidRPr="000245BA" w:rsidRDefault="00182789" w:rsidP="00D03353">
            <w:pPr>
              <w:pStyle w:val="TableParagraph"/>
              <w:ind w:left="245" w:right="327" w:firstLine="2"/>
              <w:jc w:val="center"/>
              <w:rPr>
                <w:sz w:val="20"/>
                <w:szCs w:val="20"/>
              </w:rPr>
            </w:pPr>
            <w:r w:rsidRPr="000245BA">
              <w:rPr>
                <w:sz w:val="20"/>
                <w:szCs w:val="20"/>
              </w:rPr>
              <w:t>Русскаямузыкарелигиозной традиции(знаменный распев,крюковая запись,партесноепение).</w:t>
            </w:r>
          </w:p>
          <w:p w:rsidR="00B5747B" w:rsidRPr="000245BA" w:rsidRDefault="00182789" w:rsidP="00D03353">
            <w:pPr>
              <w:pStyle w:val="TableParagraph"/>
              <w:ind w:left="123" w:right="327"/>
              <w:jc w:val="center"/>
              <w:rPr>
                <w:sz w:val="20"/>
                <w:szCs w:val="20"/>
              </w:rPr>
            </w:pPr>
            <w:r w:rsidRPr="000245BA">
              <w:rPr>
                <w:sz w:val="20"/>
                <w:szCs w:val="20"/>
              </w:rPr>
              <w:t>Полифониявзападнойирусскойдуховной</w:t>
            </w:r>
          </w:p>
          <w:p w:rsidR="00B5747B" w:rsidRPr="000245BA" w:rsidRDefault="00182789" w:rsidP="00D03353">
            <w:pPr>
              <w:pStyle w:val="TableParagraph"/>
              <w:ind w:left="122" w:right="327"/>
              <w:jc w:val="center"/>
              <w:rPr>
                <w:sz w:val="20"/>
                <w:szCs w:val="20"/>
              </w:rPr>
            </w:pPr>
            <w:r w:rsidRPr="000245BA">
              <w:rPr>
                <w:sz w:val="20"/>
                <w:szCs w:val="20"/>
              </w:rPr>
              <w:t>музыке.Жанры:кантата,духовный концерт,реквием</w:t>
            </w:r>
          </w:p>
        </w:tc>
        <w:tc>
          <w:tcPr>
            <w:tcW w:w="4475" w:type="dxa"/>
          </w:tcPr>
          <w:p w:rsidR="00B5747B" w:rsidRPr="000245BA" w:rsidRDefault="00182789" w:rsidP="00D03353">
            <w:pPr>
              <w:pStyle w:val="TableParagraph"/>
              <w:spacing w:line="265" w:lineRule="exact"/>
              <w:ind w:left="114" w:right="327"/>
              <w:jc w:val="center"/>
              <w:rPr>
                <w:sz w:val="20"/>
                <w:szCs w:val="20"/>
              </w:rPr>
            </w:pPr>
            <w:r w:rsidRPr="000245BA">
              <w:rPr>
                <w:sz w:val="20"/>
                <w:szCs w:val="20"/>
              </w:rPr>
              <w:t>ноты).</w:t>
            </w:r>
          </w:p>
          <w:p w:rsidR="00B5747B" w:rsidRPr="000245BA" w:rsidRDefault="00182789" w:rsidP="00D03353">
            <w:pPr>
              <w:pStyle w:val="TableParagraph"/>
              <w:ind w:left="245" w:right="327" w:hanging="3"/>
              <w:jc w:val="center"/>
              <w:rPr>
                <w:sz w:val="20"/>
                <w:szCs w:val="20"/>
              </w:rPr>
            </w:pPr>
            <w:r w:rsidRPr="000245BA">
              <w:rPr>
                <w:sz w:val="20"/>
                <w:szCs w:val="20"/>
              </w:rPr>
              <w:t>Знакомство с образцами(фрагментами) средневековыхцерковныхраспевов(одноголосие).</w:t>
            </w:r>
          </w:p>
          <w:p w:rsidR="00B5747B" w:rsidRPr="000245BA" w:rsidRDefault="00182789" w:rsidP="00D03353">
            <w:pPr>
              <w:pStyle w:val="TableParagraph"/>
              <w:ind w:left="110" w:right="327"/>
              <w:jc w:val="center"/>
              <w:rPr>
                <w:sz w:val="20"/>
                <w:szCs w:val="20"/>
              </w:rPr>
            </w:pPr>
            <w:r w:rsidRPr="000245BA">
              <w:rPr>
                <w:sz w:val="20"/>
                <w:szCs w:val="20"/>
              </w:rPr>
              <w:t>Слушаниедуховноймузыки.</w:t>
            </w:r>
          </w:p>
          <w:p w:rsidR="00B5747B" w:rsidRPr="000245BA" w:rsidRDefault="00182789" w:rsidP="00D03353">
            <w:pPr>
              <w:pStyle w:val="TableParagraph"/>
              <w:ind w:left="108" w:right="327"/>
              <w:jc w:val="center"/>
              <w:rPr>
                <w:sz w:val="20"/>
                <w:szCs w:val="20"/>
              </w:rPr>
            </w:pPr>
            <w:r w:rsidRPr="000245BA">
              <w:rPr>
                <w:sz w:val="20"/>
                <w:szCs w:val="20"/>
              </w:rPr>
              <w:t>Определениенаслух:</w:t>
            </w:r>
          </w:p>
          <w:p w:rsidR="00B5747B" w:rsidRPr="000245BA" w:rsidRDefault="00182789" w:rsidP="00D03353">
            <w:pPr>
              <w:pStyle w:val="TableParagraph"/>
              <w:tabs>
                <w:tab w:val="left" w:pos="855"/>
              </w:tabs>
              <w:spacing w:line="277" w:lineRule="exact"/>
              <w:ind w:left="437" w:right="327"/>
              <w:rPr>
                <w:sz w:val="20"/>
                <w:szCs w:val="20"/>
              </w:rPr>
            </w:pPr>
            <w:r w:rsidRPr="000245BA">
              <w:rPr>
                <w:rFonts w:ascii="Courier New" w:hAnsi="Courier New"/>
                <w:color w:val="221E1F"/>
                <w:sz w:val="20"/>
                <w:szCs w:val="20"/>
              </w:rPr>
              <w:t>—</w:t>
            </w:r>
            <w:r w:rsidRPr="000245BA">
              <w:rPr>
                <w:rFonts w:ascii="Courier New" w:hAnsi="Courier New"/>
                <w:color w:val="221E1F"/>
                <w:sz w:val="20"/>
                <w:szCs w:val="20"/>
              </w:rPr>
              <w:tab/>
            </w:r>
            <w:r w:rsidRPr="000245BA">
              <w:rPr>
                <w:sz w:val="20"/>
                <w:szCs w:val="20"/>
              </w:rPr>
              <w:t>составаисполнителей;</w:t>
            </w:r>
          </w:p>
          <w:p w:rsidR="00B5747B" w:rsidRPr="000245BA" w:rsidRDefault="00182789" w:rsidP="00D03353">
            <w:pPr>
              <w:pStyle w:val="TableParagraph"/>
              <w:tabs>
                <w:tab w:val="left" w:pos="680"/>
              </w:tabs>
              <w:spacing w:before="1" w:line="237" w:lineRule="auto"/>
              <w:ind w:left="816" w:right="327" w:hanging="555"/>
              <w:rPr>
                <w:sz w:val="20"/>
                <w:szCs w:val="20"/>
              </w:rPr>
            </w:pPr>
            <w:r w:rsidRPr="000245BA">
              <w:rPr>
                <w:rFonts w:ascii="Courier New" w:hAnsi="Courier New"/>
                <w:color w:val="221E1F"/>
                <w:sz w:val="20"/>
                <w:szCs w:val="20"/>
              </w:rPr>
              <w:t>—</w:t>
            </w:r>
            <w:r w:rsidRPr="000245BA">
              <w:rPr>
                <w:rFonts w:ascii="Courier New" w:hAnsi="Courier New"/>
                <w:color w:val="221E1F"/>
                <w:sz w:val="20"/>
                <w:szCs w:val="20"/>
              </w:rPr>
              <w:tab/>
            </w:r>
            <w:r w:rsidRPr="000245BA">
              <w:rPr>
                <w:sz w:val="20"/>
                <w:szCs w:val="20"/>
              </w:rPr>
              <w:t>типа фактуры (хоральныйсклад,полифония);</w:t>
            </w:r>
          </w:p>
          <w:p w:rsidR="00B5747B" w:rsidRPr="000245BA" w:rsidRDefault="00182789" w:rsidP="00D03353">
            <w:pPr>
              <w:pStyle w:val="TableParagraph"/>
              <w:spacing w:before="2"/>
              <w:ind w:left="202" w:right="327"/>
              <w:jc w:val="center"/>
              <w:rPr>
                <w:sz w:val="20"/>
                <w:szCs w:val="20"/>
              </w:rPr>
            </w:pPr>
            <w:r w:rsidRPr="000245BA">
              <w:rPr>
                <w:sz w:val="20"/>
                <w:szCs w:val="20"/>
              </w:rPr>
              <w:t>принадлежности к русской илизападноевропейскойрелигиознойтрадиции.На</w:t>
            </w:r>
          </w:p>
          <w:p w:rsidR="00B5747B" w:rsidRPr="000245BA" w:rsidRDefault="00182789" w:rsidP="00D03353">
            <w:pPr>
              <w:pStyle w:val="TableParagraph"/>
              <w:ind w:left="109" w:right="327"/>
              <w:jc w:val="center"/>
              <w:rPr>
                <w:sz w:val="20"/>
                <w:szCs w:val="20"/>
              </w:rPr>
            </w:pPr>
            <w:r w:rsidRPr="000245BA">
              <w:rPr>
                <w:sz w:val="20"/>
                <w:szCs w:val="20"/>
              </w:rPr>
              <w:t>выборилифакультативно</w:t>
            </w:r>
          </w:p>
          <w:p w:rsidR="00B5747B" w:rsidRPr="000245BA" w:rsidRDefault="00182789" w:rsidP="00D03353">
            <w:pPr>
              <w:pStyle w:val="TableParagraph"/>
              <w:tabs>
                <w:tab w:val="left" w:pos="788"/>
              </w:tabs>
              <w:ind w:left="502" w:right="327" w:hanging="132"/>
              <w:rPr>
                <w:sz w:val="20"/>
                <w:szCs w:val="20"/>
              </w:rPr>
            </w:pPr>
            <w:r w:rsidRPr="000245BA">
              <w:rPr>
                <w:rFonts w:ascii="Courier New" w:hAnsi="Courier New"/>
                <w:color w:val="221E1F"/>
                <w:sz w:val="20"/>
                <w:szCs w:val="20"/>
              </w:rPr>
              <w:t>—</w:t>
            </w:r>
            <w:r w:rsidRPr="000245BA">
              <w:rPr>
                <w:rFonts w:ascii="Courier New" w:hAnsi="Courier New"/>
                <w:color w:val="221E1F"/>
                <w:sz w:val="20"/>
                <w:szCs w:val="20"/>
              </w:rPr>
              <w:tab/>
            </w:r>
            <w:r w:rsidRPr="000245BA">
              <w:rPr>
                <w:rFonts w:ascii="Courier New" w:hAnsi="Courier New"/>
                <w:color w:val="221E1F"/>
                <w:sz w:val="20"/>
                <w:szCs w:val="20"/>
              </w:rPr>
              <w:tab/>
            </w:r>
            <w:r w:rsidRPr="000245BA">
              <w:rPr>
                <w:sz w:val="20"/>
                <w:szCs w:val="20"/>
              </w:rPr>
              <w:t>Работа с интерактивнойкартой,лентойвременис</w:t>
            </w:r>
          </w:p>
          <w:p w:rsidR="00B5747B" w:rsidRPr="000245BA" w:rsidRDefault="00182789" w:rsidP="00D03353">
            <w:pPr>
              <w:pStyle w:val="TableParagraph"/>
              <w:ind w:left="111" w:right="327"/>
              <w:jc w:val="center"/>
              <w:rPr>
                <w:sz w:val="20"/>
                <w:szCs w:val="20"/>
              </w:rPr>
            </w:pPr>
            <w:r w:rsidRPr="000245BA">
              <w:rPr>
                <w:sz w:val="20"/>
                <w:szCs w:val="20"/>
              </w:rPr>
              <w:t>указанием географических иисторических особенностейраспространения различныхявлений, стилей, жанров,связанных с развитиемрелигиозноймузыки.</w:t>
            </w:r>
          </w:p>
          <w:p w:rsidR="00B5747B" w:rsidRPr="000245BA" w:rsidRDefault="00182789" w:rsidP="00D03353">
            <w:pPr>
              <w:pStyle w:val="TableParagraph"/>
              <w:spacing w:line="276" w:lineRule="exact"/>
              <w:ind w:left="111" w:right="327"/>
              <w:jc w:val="center"/>
              <w:rPr>
                <w:sz w:val="20"/>
                <w:szCs w:val="20"/>
              </w:rPr>
            </w:pPr>
            <w:r w:rsidRPr="000245BA">
              <w:rPr>
                <w:sz w:val="20"/>
                <w:szCs w:val="20"/>
              </w:rPr>
              <w:t>Исследовательскиеитворческиепроекты, посвящённыеотдельным произведениямдуховноймузыки</w:t>
            </w:r>
          </w:p>
        </w:tc>
      </w:tr>
      <w:tr w:rsidR="00B5747B" w:rsidRPr="000245BA" w:rsidTr="00F5015D">
        <w:trPr>
          <w:trHeight w:val="4091"/>
        </w:trPr>
        <w:tc>
          <w:tcPr>
            <w:tcW w:w="1142" w:type="dxa"/>
          </w:tcPr>
          <w:p w:rsidR="00B5747B" w:rsidRPr="000245BA" w:rsidRDefault="00182789" w:rsidP="00D03353">
            <w:pPr>
              <w:pStyle w:val="TableParagraph"/>
              <w:spacing w:line="265" w:lineRule="exact"/>
              <w:ind w:left="179" w:right="327"/>
              <w:rPr>
                <w:sz w:val="20"/>
                <w:szCs w:val="20"/>
              </w:rPr>
            </w:pPr>
            <w:r w:rsidRPr="000245BA">
              <w:rPr>
                <w:sz w:val="20"/>
                <w:szCs w:val="20"/>
              </w:rPr>
              <w:t>В)3—4</w:t>
            </w:r>
          </w:p>
          <w:p w:rsidR="00B5747B" w:rsidRPr="000245BA" w:rsidRDefault="00182789" w:rsidP="00D03353">
            <w:pPr>
              <w:pStyle w:val="TableParagraph"/>
              <w:ind w:left="350" w:right="327" w:hanging="221"/>
              <w:rPr>
                <w:sz w:val="20"/>
                <w:szCs w:val="20"/>
              </w:rPr>
            </w:pPr>
            <w:r w:rsidRPr="000245BA">
              <w:rPr>
                <w:sz w:val="20"/>
                <w:szCs w:val="20"/>
              </w:rPr>
              <w:t>учебных часа</w:t>
            </w:r>
          </w:p>
        </w:tc>
        <w:tc>
          <w:tcPr>
            <w:tcW w:w="1774" w:type="dxa"/>
          </w:tcPr>
          <w:p w:rsidR="00B5747B" w:rsidRPr="000245BA" w:rsidRDefault="00182789" w:rsidP="00D03353">
            <w:pPr>
              <w:pStyle w:val="TableParagraph"/>
              <w:ind w:left="544" w:right="327" w:hanging="380"/>
              <w:rPr>
                <w:sz w:val="20"/>
                <w:szCs w:val="20"/>
              </w:rPr>
            </w:pPr>
            <w:r w:rsidRPr="000245BA">
              <w:rPr>
                <w:sz w:val="20"/>
                <w:szCs w:val="20"/>
              </w:rPr>
              <w:t>Музыкальныежанры</w:t>
            </w:r>
          </w:p>
          <w:p w:rsidR="00B5747B" w:rsidRPr="000245BA" w:rsidRDefault="00182789" w:rsidP="00D03353">
            <w:pPr>
              <w:pStyle w:val="TableParagraph"/>
              <w:ind w:left="160" w:right="327"/>
              <w:rPr>
                <w:sz w:val="20"/>
                <w:szCs w:val="20"/>
              </w:rPr>
            </w:pPr>
            <w:r w:rsidRPr="000245BA">
              <w:rPr>
                <w:sz w:val="20"/>
                <w:szCs w:val="20"/>
              </w:rPr>
              <w:t>богослужения</w:t>
            </w:r>
          </w:p>
        </w:tc>
        <w:tc>
          <w:tcPr>
            <w:tcW w:w="2815" w:type="dxa"/>
          </w:tcPr>
          <w:p w:rsidR="00B5747B" w:rsidRPr="000245BA" w:rsidRDefault="00182789" w:rsidP="00D03353">
            <w:pPr>
              <w:pStyle w:val="TableParagraph"/>
              <w:ind w:left="125" w:right="327"/>
              <w:jc w:val="center"/>
              <w:rPr>
                <w:sz w:val="20"/>
                <w:szCs w:val="20"/>
              </w:rPr>
            </w:pPr>
            <w:r w:rsidRPr="000245BA">
              <w:rPr>
                <w:sz w:val="20"/>
                <w:szCs w:val="20"/>
              </w:rPr>
              <w:t>Эстетическоесодержаниеижизненноепредназначениедуховноймузыки.</w:t>
            </w:r>
          </w:p>
          <w:p w:rsidR="00B5747B" w:rsidRPr="000245BA" w:rsidRDefault="00182789" w:rsidP="00D03353">
            <w:pPr>
              <w:pStyle w:val="TableParagraph"/>
              <w:ind w:left="192" w:right="327" w:firstLine="4"/>
              <w:jc w:val="center"/>
              <w:rPr>
                <w:sz w:val="20"/>
                <w:szCs w:val="20"/>
              </w:rPr>
            </w:pPr>
            <w:r w:rsidRPr="000245BA">
              <w:rPr>
                <w:sz w:val="20"/>
                <w:szCs w:val="20"/>
              </w:rPr>
              <w:t>Многочастныепроизведения наканонические тексты:католическая месса,</w:t>
            </w:r>
            <w:r w:rsidRPr="000245BA">
              <w:rPr>
                <w:spacing w:val="-1"/>
                <w:sz w:val="20"/>
                <w:szCs w:val="20"/>
              </w:rPr>
              <w:t xml:space="preserve">православная </w:t>
            </w:r>
            <w:r w:rsidRPr="000245BA">
              <w:rPr>
                <w:sz w:val="20"/>
                <w:szCs w:val="20"/>
              </w:rPr>
              <w:t>литургия,всенощноебдение</w:t>
            </w:r>
          </w:p>
        </w:tc>
        <w:tc>
          <w:tcPr>
            <w:tcW w:w="4475" w:type="dxa"/>
          </w:tcPr>
          <w:p w:rsidR="00B5747B" w:rsidRPr="000245BA" w:rsidRDefault="00182789" w:rsidP="00D03353">
            <w:pPr>
              <w:pStyle w:val="TableParagraph"/>
              <w:ind w:left="128" w:right="327" w:firstLine="2"/>
              <w:jc w:val="center"/>
              <w:rPr>
                <w:sz w:val="20"/>
                <w:szCs w:val="20"/>
              </w:rPr>
            </w:pPr>
            <w:r w:rsidRPr="000245BA">
              <w:rPr>
                <w:sz w:val="20"/>
                <w:szCs w:val="20"/>
              </w:rPr>
              <w:t>Знакомство с одним (болееполно) или несколькими(фрагментарно)произведениямимировой музыкальной классики,написанными в соответствии срелигиознымканоном.</w:t>
            </w:r>
          </w:p>
          <w:p w:rsidR="00B5747B" w:rsidRPr="000245BA" w:rsidRDefault="00182789" w:rsidP="00D03353">
            <w:pPr>
              <w:pStyle w:val="TableParagraph"/>
              <w:ind w:left="113" w:right="327"/>
              <w:jc w:val="center"/>
              <w:rPr>
                <w:sz w:val="20"/>
                <w:szCs w:val="20"/>
              </w:rPr>
            </w:pPr>
            <w:r w:rsidRPr="000245BA">
              <w:rPr>
                <w:sz w:val="20"/>
                <w:szCs w:val="20"/>
              </w:rPr>
              <w:t>Вокализация музыкальных темизучаемых духовных</w:t>
            </w:r>
          </w:p>
          <w:p w:rsidR="00B5747B" w:rsidRPr="000245BA" w:rsidRDefault="00182789" w:rsidP="00D03353">
            <w:pPr>
              <w:pStyle w:val="TableParagraph"/>
              <w:spacing w:line="275" w:lineRule="exact"/>
              <w:ind w:left="114" w:right="327"/>
              <w:jc w:val="center"/>
              <w:rPr>
                <w:sz w:val="20"/>
                <w:szCs w:val="20"/>
              </w:rPr>
            </w:pPr>
            <w:r w:rsidRPr="000245BA">
              <w:rPr>
                <w:sz w:val="20"/>
                <w:szCs w:val="20"/>
              </w:rPr>
              <w:t>произведений.</w:t>
            </w:r>
          </w:p>
          <w:p w:rsidR="00B5747B" w:rsidRPr="000245BA" w:rsidRDefault="00182789" w:rsidP="00D03353">
            <w:pPr>
              <w:pStyle w:val="TableParagraph"/>
              <w:ind w:left="108" w:right="327"/>
              <w:jc w:val="center"/>
              <w:rPr>
                <w:sz w:val="20"/>
                <w:szCs w:val="20"/>
              </w:rPr>
            </w:pPr>
            <w:r w:rsidRPr="000245BA">
              <w:rPr>
                <w:sz w:val="20"/>
                <w:szCs w:val="20"/>
              </w:rPr>
              <w:t>Определениенаслухизученныхпроизведенийиихавторов.</w:t>
            </w:r>
          </w:p>
          <w:p w:rsidR="00B5747B" w:rsidRPr="000245BA" w:rsidRDefault="00182789" w:rsidP="00D03353">
            <w:pPr>
              <w:pStyle w:val="TableParagraph"/>
              <w:ind w:left="243" w:right="327" w:hanging="1"/>
              <w:jc w:val="center"/>
              <w:rPr>
                <w:sz w:val="20"/>
                <w:szCs w:val="20"/>
              </w:rPr>
            </w:pPr>
            <w:r w:rsidRPr="000245BA">
              <w:rPr>
                <w:sz w:val="20"/>
                <w:szCs w:val="20"/>
              </w:rPr>
              <w:t>Иметь представление обособенностях их построения иобразов.</w:t>
            </w:r>
          </w:p>
          <w:p w:rsidR="00B5747B" w:rsidRPr="000245BA" w:rsidRDefault="00182789" w:rsidP="00D03353">
            <w:pPr>
              <w:pStyle w:val="TableParagraph"/>
              <w:ind w:left="111" w:right="327"/>
              <w:jc w:val="center"/>
              <w:rPr>
                <w:sz w:val="20"/>
                <w:szCs w:val="20"/>
              </w:rPr>
            </w:pPr>
            <w:r w:rsidRPr="000245BA">
              <w:rPr>
                <w:sz w:val="20"/>
                <w:szCs w:val="20"/>
              </w:rPr>
              <w:t>Устныйилиписьменныйрассказодуховной музыкесиспользованием терминологии,примерами из соответствующейтрадиции, формулировкойсобственногоотношения к</w:t>
            </w:r>
          </w:p>
          <w:p w:rsidR="00B5747B" w:rsidRPr="000245BA" w:rsidRDefault="00182789" w:rsidP="00D03353">
            <w:pPr>
              <w:pStyle w:val="TableParagraph"/>
              <w:spacing w:line="270" w:lineRule="atLeast"/>
              <w:ind w:left="111" w:right="327"/>
              <w:jc w:val="center"/>
              <w:rPr>
                <w:sz w:val="20"/>
                <w:szCs w:val="20"/>
              </w:rPr>
            </w:pPr>
            <w:r w:rsidRPr="000245BA">
              <w:rPr>
                <w:sz w:val="20"/>
                <w:szCs w:val="20"/>
              </w:rPr>
              <w:t>данной музыке, рассуждениями,аргументациейсвоейпозиции</w:t>
            </w:r>
          </w:p>
        </w:tc>
      </w:tr>
      <w:tr w:rsidR="00B5747B" w:rsidRPr="000245BA" w:rsidTr="00F5015D">
        <w:trPr>
          <w:trHeight w:val="1105"/>
        </w:trPr>
        <w:tc>
          <w:tcPr>
            <w:tcW w:w="1142" w:type="dxa"/>
          </w:tcPr>
          <w:p w:rsidR="00B5747B" w:rsidRPr="000245BA" w:rsidRDefault="00182789" w:rsidP="00D03353">
            <w:pPr>
              <w:pStyle w:val="TableParagraph"/>
              <w:spacing w:line="264" w:lineRule="exact"/>
              <w:ind w:left="189" w:right="327"/>
              <w:rPr>
                <w:sz w:val="20"/>
                <w:szCs w:val="20"/>
              </w:rPr>
            </w:pPr>
            <w:r w:rsidRPr="000245BA">
              <w:rPr>
                <w:sz w:val="20"/>
                <w:szCs w:val="20"/>
              </w:rPr>
              <w:t>Г)3—4</w:t>
            </w:r>
          </w:p>
          <w:p w:rsidR="00B5747B" w:rsidRPr="000245BA" w:rsidRDefault="00182789" w:rsidP="00D03353">
            <w:pPr>
              <w:pStyle w:val="TableParagraph"/>
              <w:ind w:left="350" w:right="327" w:hanging="221"/>
              <w:rPr>
                <w:sz w:val="20"/>
                <w:szCs w:val="20"/>
              </w:rPr>
            </w:pPr>
            <w:r w:rsidRPr="000245BA">
              <w:rPr>
                <w:sz w:val="20"/>
                <w:szCs w:val="20"/>
              </w:rPr>
              <w:t>учебных часа</w:t>
            </w:r>
          </w:p>
        </w:tc>
        <w:tc>
          <w:tcPr>
            <w:tcW w:w="1774" w:type="dxa"/>
          </w:tcPr>
          <w:p w:rsidR="00B5747B" w:rsidRPr="000245BA" w:rsidRDefault="00182789" w:rsidP="00D03353">
            <w:pPr>
              <w:pStyle w:val="TableParagraph"/>
              <w:ind w:left="136" w:right="327" w:hanging="2"/>
              <w:jc w:val="center"/>
              <w:rPr>
                <w:sz w:val="20"/>
                <w:szCs w:val="20"/>
              </w:rPr>
            </w:pPr>
            <w:r w:rsidRPr="000245BA">
              <w:rPr>
                <w:sz w:val="20"/>
                <w:szCs w:val="20"/>
              </w:rPr>
              <w:t>Религиозныетемы и образывсовре</w:t>
            </w:r>
          </w:p>
          <w:p w:rsidR="00B5747B" w:rsidRPr="000245BA" w:rsidRDefault="00182789" w:rsidP="00D03353">
            <w:pPr>
              <w:pStyle w:val="TableParagraph"/>
              <w:spacing w:line="269" w:lineRule="exact"/>
              <w:ind w:left="481" w:right="327"/>
              <w:jc w:val="center"/>
              <w:rPr>
                <w:sz w:val="20"/>
                <w:szCs w:val="20"/>
              </w:rPr>
            </w:pPr>
            <w:r w:rsidRPr="000245BA">
              <w:rPr>
                <w:sz w:val="20"/>
                <w:szCs w:val="20"/>
              </w:rPr>
              <w:t>менной</w:t>
            </w:r>
          </w:p>
        </w:tc>
        <w:tc>
          <w:tcPr>
            <w:tcW w:w="2815" w:type="dxa"/>
          </w:tcPr>
          <w:p w:rsidR="00B5747B" w:rsidRPr="000245BA" w:rsidRDefault="00182789" w:rsidP="00D03353">
            <w:pPr>
              <w:pStyle w:val="TableParagraph"/>
              <w:ind w:left="120" w:right="327"/>
              <w:jc w:val="center"/>
              <w:rPr>
                <w:sz w:val="20"/>
                <w:szCs w:val="20"/>
              </w:rPr>
            </w:pPr>
            <w:r w:rsidRPr="000245BA">
              <w:rPr>
                <w:sz w:val="20"/>
                <w:szCs w:val="20"/>
              </w:rPr>
              <w:t>Сохранение традицийдуховной музыкисегодня.</w:t>
            </w:r>
          </w:p>
          <w:p w:rsidR="00B5747B" w:rsidRPr="000245BA" w:rsidRDefault="00182789" w:rsidP="00D03353">
            <w:pPr>
              <w:pStyle w:val="TableParagraph"/>
              <w:spacing w:line="269" w:lineRule="exact"/>
              <w:ind w:left="120" w:right="327"/>
              <w:jc w:val="center"/>
              <w:rPr>
                <w:sz w:val="20"/>
                <w:szCs w:val="20"/>
              </w:rPr>
            </w:pPr>
            <w:r w:rsidRPr="000245BA">
              <w:rPr>
                <w:sz w:val="20"/>
                <w:szCs w:val="20"/>
              </w:rPr>
              <w:t>Переосмысление</w:t>
            </w:r>
          </w:p>
        </w:tc>
        <w:tc>
          <w:tcPr>
            <w:tcW w:w="4475" w:type="dxa"/>
          </w:tcPr>
          <w:p w:rsidR="00B5747B" w:rsidRPr="000245BA" w:rsidRDefault="00182789" w:rsidP="00D03353">
            <w:pPr>
              <w:pStyle w:val="TableParagraph"/>
              <w:ind w:left="243" w:right="327" w:firstLine="20"/>
              <w:jc w:val="center"/>
              <w:rPr>
                <w:sz w:val="20"/>
                <w:szCs w:val="20"/>
              </w:rPr>
            </w:pPr>
            <w:r w:rsidRPr="000245BA">
              <w:rPr>
                <w:sz w:val="20"/>
                <w:szCs w:val="20"/>
              </w:rPr>
              <w:t>Сопоставление тенденцийсохраненияипереосмыслениярелигиознойтрадициив</w:t>
            </w:r>
          </w:p>
          <w:p w:rsidR="00B5747B" w:rsidRPr="000245BA" w:rsidRDefault="00182789" w:rsidP="00D03353">
            <w:pPr>
              <w:pStyle w:val="TableParagraph"/>
              <w:spacing w:line="269" w:lineRule="exact"/>
              <w:ind w:left="113" w:right="327"/>
              <w:jc w:val="center"/>
              <w:rPr>
                <w:sz w:val="20"/>
                <w:szCs w:val="20"/>
              </w:rPr>
            </w:pPr>
            <w:r w:rsidRPr="000245BA">
              <w:rPr>
                <w:sz w:val="20"/>
                <w:szCs w:val="20"/>
              </w:rPr>
              <w:t>культуреXX—XXIвеков.</w:t>
            </w:r>
          </w:p>
        </w:tc>
      </w:tr>
      <w:tr w:rsidR="00B5747B" w:rsidRPr="000245BA" w:rsidTr="00F5015D">
        <w:trPr>
          <w:trHeight w:val="1407"/>
        </w:trPr>
        <w:tc>
          <w:tcPr>
            <w:tcW w:w="1142" w:type="dxa"/>
          </w:tcPr>
          <w:p w:rsidR="00B5747B" w:rsidRPr="000245BA" w:rsidRDefault="00B5747B" w:rsidP="00D03353">
            <w:pPr>
              <w:pStyle w:val="TableParagraph"/>
              <w:ind w:right="327"/>
              <w:rPr>
                <w:sz w:val="20"/>
                <w:szCs w:val="20"/>
              </w:rPr>
            </w:pPr>
          </w:p>
        </w:tc>
        <w:tc>
          <w:tcPr>
            <w:tcW w:w="1774" w:type="dxa"/>
          </w:tcPr>
          <w:p w:rsidR="00B5747B" w:rsidRPr="000245BA" w:rsidRDefault="00182789" w:rsidP="00D03353">
            <w:pPr>
              <w:pStyle w:val="TableParagraph"/>
              <w:spacing w:line="265" w:lineRule="exact"/>
              <w:ind w:left="508" w:right="327"/>
              <w:rPr>
                <w:sz w:val="20"/>
                <w:szCs w:val="20"/>
              </w:rPr>
            </w:pPr>
            <w:r w:rsidRPr="000245BA">
              <w:rPr>
                <w:sz w:val="20"/>
                <w:szCs w:val="20"/>
              </w:rPr>
              <w:t>музыке</w:t>
            </w:r>
          </w:p>
        </w:tc>
        <w:tc>
          <w:tcPr>
            <w:tcW w:w="2815" w:type="dxa"/>
          </w:tcPr>
          <w:p w:rsidR="00B5747B" w:rsidRPr="000245BA" w:rsidRDefault="00182789" w:rsidP="00D03353">
            <w:pPr>
              <w:pStyle w:val="TableParagraph"/>
              <w:ind w:left="122" w:right="327" w:hanging="4"/>
              <w:jc w:val="center"/>
              <w:rPr>
                <w:sz w:val="20"/>
                <w:szCs w:val="20"/>
              </w:rPr>
            </w:pPr>
            <w:r w:rsidRPr="000245BA">
              <w:rPr>
                <w:sz w:val="20"/>
                <w:szCs w:val="20"/>
              </w:rPr>
              <w:t>религиозной темы втворчествекомпозиторов XX— XXIвеков. Религиознаятематика в контекстепоп-культуры</w:t>
            </w:r>
          </w:p>
        </w:tc>
        <w:tc>
          <w:tcPr>
            <w:tcW w:w="4475" w:type="dxa"/>
          </w:tcPr>
          <w:p w:rsidR="00B5747B" w:rsidRPr="000245BA" w:rsidRDefault="00182789" w:rsidP="00D03353">
            <w:pPr>
              <w:pStyle w:val="TableParagraph"/>
              <w:ind w:left="188" w:right="327" w:firstLine="1"/>
              <w:jc w:val="center"/>
              <w:rPr>
                <w:sz w:val="20"/>
                <w:szCs w:val="20"/>
              </w:rPr>
            </w:pPr>
            <w:r w:rsidRPr="000245BA">
              <w:rPr>
                <w:sz w:val="20"/>
                <w:szCs w:val="20"/>
              </w:rPr>
              <w:t>Исполнение музыки духовногосодержания, сочинённойсовременнымикомпозиторами.</w:t>
            </w:r>
          </w:p>
          <w:p w:rsidR="00B5747B" w:rsidRPr="000245BA" w:rsidRDefault="00182789" w:rsidP="00D03353">
            <w:pPr>
              <w:pStyle w:val="TableParagraph"/>
              <w:ind w:left="132" w:right="327" w:firstLine="2"/>
              <w:jc w:val="center"/>
              <w:rPr>
                <w:sz w:val="20"/>
                <w:szCs w:val="20"/>
              </w:rPr>
            </w:pPr>
            <w:r w:rsidRPr="000245BA">
              <w:rPr>
                <w:sz w:val="20"/>
                <w:szCs w:val="20"/>
              </w:rPr>
              <w:t>На выбор или факультативноИсследовательские и творческиепроекты по теме «Музыка ирелигиявнашевремя».</w:t>
            </w:r>
          </w:p>
          <w:p w:rsidR="00B5747B" w:rsidRPr="000245BA" w:rsidRDefault="00182789" w:rsidP="00D03353">
            <w:pPr>
              <w:pStyle w:val="TableParagraph"/>
              <w:spacing w:line="270" w:lineRule="atLeast"/>
              <w:ind w:left="110" w:right="327"/>
              <w:jc w:val="center"/>
              <w:rPr>
                <w:sz w:val="20"/>
                <w:szCs w:val="20"/>
              </w:rPr>
            </w:pPr>
            <w:r w:rsidRPr="000245BA">
              <w:rPr>
                <w:sz w:val="20"/>
                <w:szCs w:val="20"/>
              </w:rPr>
              <w:t>Посещение концерта духовноймузыки</w:t>
            </w:r>
          </w:p>
        </w:tc>
      </w:tr>
    </w:tbl>
    <w:p w:rsidR="00B5747B" w:rsidRPr="000245BA" w:rsidRDefault="00B5747B" w:rsidP="00D03353">
      <w:pPr>
        <w:spacing w:line="270" w:lineRule="atLeast"/>
        <w:ind w:right="327"/>
        <w:jc w:val="center"/>
        <w:rPr>
          <w:sz w:val="20"/>
          <w:szCs w:val="20"/>
        </w:rPr>
        <w:sectPr w:rsidR="00B5747B" w:rsidRPr="000245BA" w:rsidSect="00D03353">
          <w:pgSz w:w="11910" w:h="16840"/>
          <w:pgMar w:top="1120" w:right="428" w:bottom="900" w:left="709" w:header="0" w:footer="691" w:gutter="0"/>
          <w:cols w:space="720"/>
        </w:sectPr>
      </w:pPr>
    </w:p>
    <w:p w:rsidR="00B5747B" w:rsidRPr="000245BA" w:rsidRDefault="00182789" w:rsidP="00D03353">
      <w:pPr>
        <w:pStyle w:val="1"/>
        <w:spacing w:before="66"/>
        <w:ind w:left="1396" w:right="327"/>
        <w:jc w:val="center"/>
        <w:rPr>
          <w:sz w:val="20"/>
          <w:szCs w:val="20"/>
        </w:rPr>
      </w:pPr>
      <w:r w:rsidRPr="000245BA">
        <w:rPr>
          <w:sz w:val="20"/>
          <w:szCs w:val="20"/>
        </w:rPr>
        <w:t>Модуль№7«Жанрымузыкальногоискусства»</w:t>
      </w:r>
      <w:r w:rsidRPr="000245BA">
        <w:rPr>
          <w:position w:val="8"/>
          <w:sz w:val="20"/>
          <w:szCs w:val="20"/>
        </w:rPr>
        <w:t>1</w:t>
      </w:r>
    </w:p>
    <w:p w:rsidR="00B5747B" w:rsidRPr="000245BA" w:rsidRDefault="00B5747B" w:rsidP="00D03353">
      <w:pPr>
        <w:pStyle w:val="a6"/>
        <w:spacing w:before="3"/>
        <w:ind w:left="0" w:right="327" w:firstLine="0"/>
        <w:jc w:val="left"/>
        <w:rPr>
          <w:b/>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7"/>
        <w:gridCol w:w="1904"/>
        <w:gridCol w:w="3092"/>
        <w:gridCol w:w="4063"/>
      </w:tblGrid>
      <w:tr w:rsidR="00B5747B" w:rsidRPr="000245BA" w:rsidTr="00F5015D">
        <w:trPr>
          <w:trHeight w:val="1105"/>
        </w:trPr>
        <w:tc>
          <w:tcPr>
            <w:tcW w:w="1147" w:type="dxa"/>
          </w:tcPr>
          <w:p w:rsidR="00B5747B" w:rsidRPr="000245BA" w:rsidRDefault="00182789" w:rsidP="00D03353">
            <w:pPr>
              <w:pStyle w:val="TableParagraph"/>
              <w:spacing w:line="276" w:lineRule="exact"/>
              <w:ind w:left="211" w:right="327" w:firstLine="3"/>
              <w:jc w:val="center"/>
              <w:rPr>
                <w:b/>
                <w:sz w:val="20"/>
                <w:szCs w:val="20"/>
              </w:rPr>
            </w:pPr>
            <w:r w:rsidRPr="000245BA">
              <w:rPr>
                <w:b/>
                <w:sz w:val="20"/>
                <w:szCs w:val="20"/>
              </w:rPr>
              <w:t>№блока,кол-вочасов</w:t>
            </w:r>
          </w:p>
        </w:tc>
        <w:tc>
          <w:tcPr>
            <w:tcW w:w="1904"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622" w:right="327"/>
              <w:jc w:val="center"/>
              <w:rPr>
                <w:b/>
                <w:sz w:val="20"/>
                <w:szCs w:val="20"/>
              </w:rPr>
            </w:pPr>
            <w:r w:rsidRPr="000245BA">
              <w:rPr>
                <w:b/>
                <w:sz w:val="20"/>
                <w:szCs w:val="20"/>
              </w:rPr>
              <w:t>Темы</w:t>
            </w:r>
          </w:p>
        </w:tc>
        <w:tc>
          <w:tcPr>
            <w:tcW w:w="3092"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878" w:right="327"/>
              <w:rPr>
                <w:b/>
                <w:sz w:val="20"/>
                <w:szCs w:val="20"/>
              </w:rPr>
            </w:pPr>
            <w:r w:rsidRPr="000245BA">
              <w:rPr>
                <w:b/>
                <w:sz w:val="20"/>
                <w:szCs w:val="20"/>
              </w:rPr>
              <w:t>Содержание</w:t>
            </w:r>
          </w:p>
        </w:tc>
        <w:tc>
          <w:tcPr>
            <w:tcW w:w="4063" w:type="dxa"/>
          </w:tcPr>
          <w:p w:rsidR="00B5747B" w:rsidRPr="000245BA" w:rsidRDefault="00B5747B" w:rsidP="00D03353">
            <w:pPr>
              <w:pStyle w:val="TableParagraph"/>
              <w:spacing w:before="10"/>
              <w:ind w:right="327"/>
              <w:rPr>
                <w:b/>
                <w:sz w:val="20"/>
                <w:szCs w:val="20"/>
              </w:rPr>
            </w:pPr>
          </w:p>
          <w:p w:rsidR="00B5747B" w:rsidRPr="000245BA" w:rsidRDefault="00182789" w:rsidP="00D03353">
            <w:pPr>
              <w:pStyle w:val="TableParagraph"/>
              <w:ind w:left="853" w:right="327" w:hanging="320"/>
              <w:rPr>
                <w:b/>
                <w:sz w:val="20"/>
                <w:szCs w:val="20"/>
              </w:rPr>
            </w:pPr>
            <w:r w:rsidRPr="000245BA">
              <w:rPr>
                <w:b/>
                <w:sz w:val="20"/>
                <w:szCs w:val="20"/>
              </w:rPr>
              <w:t>Виды деятельностиобучающихся</w:t>
            </w:r>
          </w:p>
        </w:tc>
      </w:tr>
      <w:tr w:rsidR="00B5747B" w:rsidRPr="000245BA" w:rsidTr="00F5015D">
        <w:trPr>
          <w:trHeight w:val="4931"/>
        </w:trPr>
        <w:tc>
          <w:tcPr>
            <w:tcW w:w="1147" w:type="dxa"/>
          </w:tcPr>
          <w:p w:rsidR="00B5747B" w:rsidRPr="000245BA" w:rsidRDefault="00182789" w:rsidP="00D03353">
            <w:pPr>
              <w:pStyle w:val="TableParagraph"/>
              <w:spacing w:line="268" w:lineRule="exact"/>
              <w:ind w:left="177" w:right="327"/>
              <w:rPr>
                <w:sz w:val="20"/>
                <w:szCs w:val="20"/>
              </w:rPr>
            </w:pPr>
            <w:r w:rsidRPr="000245BA">
              <w:rPr>
                <w:sz w:val="20"/>
                <w:szCs w:val="20"/>
              </w:rPr>
              <w:t>А)3—4</w:t>
            </w:r>
          </w:p>
          <w:p w:rsidR="00B5747B" w:rsidRPr="000245BA" w:rsidRDefault="00182789" w:rsidP="00D03353">
            <w:pPr>
              <w:pStyle w:val="TableParagraph"/>
              <w:ind w:left="352" w:right="327" w:hanging="221"/>
              <w:rPr>
                <w:sz w:val="20"/>
                <w:szCs w:val="20"/>
              </w:rPr>
            </w:pPr>
            <w:r w:rsidRPr="000245BA">
              <w:rPr>
                <w:sz w:val="20"/>
                <w:szCs w:val="20"/>
              </w:rPr>
              <w:t>учебныхчаса</w:t>
            </w:r>
          </w:p>
        </w:tc>
        <w:tc>
          <w:tcPr>
            <w:tcW w:w="1904" w:type="dxa"/>
          </w:tcPr>
          <w:p w:rsidR="00B5747B" w:rsidRPr="000245BA" w:rsidRDefault="00182789" w:rsidP="00D03353">
            <w:pPr>
              <w:pStyle w:val="TableParagraph"/>
              <w:ind w:left="575" w:right="327" w:hanging="120"/>
              <w:rPr>
                <w:sz w:val="20"/>
                <w:szCs w:val="20"/>
              </w:rPr>
            </w:pPr>
            <w:r w:rsidRPr="000245BA">
              <w:rPr>
                <w:spacing w:val="-1"/>
                <w:sz w:val="20"/>
                <w:szCs w:val="20"/>
              </w:rPr>
              <w:t>Камерная</w:t>
            </w:r>
            <w:r w:rsidRPr="000245BA">
              <w:rPr>
                <w:sz w:val="20"/>
                <w:szCs w:val="20"/>
              </w:rPr>
              <w:t>музыка</w:t>
            </w:r>
          </w:p>
        </w:tc>
        <w:tc>
          <w:tcPr>
            <w:tcW w:w="3092" w:type="dxa"/>
          </w:tcPr>
          <w:p w:rsidR="00B5747B" w:rsidRPr="000245BA" w:rsidRDefault="00182789" w:rsidP="00D03353">
            <w:pPr>
              <w:pStyle w:val="TableParagraph"/>
              <w:ind w:left="206" w:right="327" w:hanging="3"/>
              <w:jc w:val="center"/>
              <w:rPr>
                <w:sz w:val="20"/>
                <w:szCs w:val="20"/>
              </w:rPr>
            </w:pPr>
            <w:r w:rsidRPr="000245BA">
              <w:rPr>
                <w:sz w:val="20"/>
                <w:szCs w:val="20"/>
              </w:rPr>
              <w:t>Жанры камернойвокальноймузыки(песня,романс,вокализидр.).</w:t>
            </w:r>
          </w:p>
          <w:p w:rsidR="00B5747B" w:rsidRPr="000245BA" w:rsidRDefault="00182789" w:rsidP="00D03353">
            <w:pPr>
              <w:pStyle w:val="TableParagraph"/>
              <w:ind w:left="112" w:right="327" w:firstLine="2"/>
              <w:jc w:val="center"/>
              <w:rPr>
                <w:sz w:val="20"/>
                <w:szCs w:val="20"/>
              </w:rPr>
            </w:pPr>
            <w:r w:rsidRPr="000245BA">
              <w:rPr>
                <w:sz w:val="20"/>
                <w:szCs w:val="20"/>
              </w:rPr>
              <w:t>Инструментальнаяминиатюра (вальс,ноктюрн, прелюдия, каприсидр.). Одночастная,</w:t>
            </w:r>
          </w:p>
          <w:p w:rsidR="00B5747B" w:rsidRPr="000245BA" w:rsidRDefault="00182789" w:rsidP="00D03353">
            <w:pPr>
              <w:pStyle w:val="TableParagraph"/>
              <w:ind w:left="131" w:right="327"/>
              <w:jc w:val="center"/>
              <w:rPr>
                <w:sz w:val="20"/>
                <w:szCs w:val="20"/>
              </w:rPr>
            </w:pPr>
            <w:r w:rsidRPr="000245BA">
              <w:rPr>
                <w:sz w:val="20"/>
                <w:szCs w:val="20"/>
              </w:rPr>
              <w:t>двухчастная,трёхчастнаярепризнаяформа.</w:t>
            </w:r>
          </w:p>
          <w:p w:rsidR="00B5747B" w:rsidRPr="000245BA" w:rsidRDefault="00182789" w:rsidP="00D03353">
            <w:pPr>
              <w:pStyle w:val="TableParagraph"/>
              <w:ind w:left="125" w:right="327"/>
              <w:jc w:val="center"/>
              <w:rPr>
                <w:sz w:val="20"/>
                <w:szCs w:val="20"/>
              </w:rPr>
            </w:pPr>
            <w:r w:rsidRPr="000245BA">
              <w:rPr>
                <w:sz w:val="20"/>
                <w:szCs w:val="20"/>
              </w:rPr>
              <w:t>Куплетнаяформа</w:t>
            </w:r>
          </w:p>
        </w:tc>
        <w:tc>
          <w:tcPr>
            <w:tcW w:w="4063" w:type="dxa"/>
          </w:tcPr>
          <w:p w:rsidR="00B5747B" w:rsidRPr="000245BA" w:rsidRDefault="00182789" w:rsidP="00D03353">
            <w:pPr>
              <w:pStyle w:val="TableParagraph"/>
              <w:ind w:left="301" w:right="327" w:firstLine="2"/>
              <w:jc w:val="center"/>
              <w:rPr>
                <w:sz w:val="20"/>
                <w:szCs w:val="20"/>
              </w:rPr>
            </w:pPr>
            <w:r w:rsidRPr="000245BA">
              <w:rPr>
                <w:sz w:val="20"/>
                <w:szCs w:val="20"/>
              </w:rPr>
              <w:t>Слушание музыкальныхпроизведенийизучаемыхжанров, (зарубежных ирусских композиторов);анализ выразительныхсредств, характеристикамузыкальногообраза.</w:t>
            </w:r>
          </w:p>
          <w:p w:rsidR="00B5747B" w:rsidRPr="000245BA" w:rsidRDefault="00182789" w:rsidP="00D03353">
            <w:pPr>
              <w:pStyle w:val="TableParagraph"/>
              <w:ind w:left="268" w:right="327" w:hanging="3"/>
              <w:jc w:val="center"/>
              <w:rPr>
                <w:sz w:val="20"/>
                <w:szCs w:val="20"/>
              </w:rPr>
            </w:pPr>
            <w:r w:rsidRPr="000245BA">
              <w:rPr>
                <w:sz w:val="20"/>
                <w:szCs w:val="20"/>
              </w:rPr>
              <w:t>Определение на слухмузыкальной формы исоставлениееёбуквеннойнагляднойсхемы.</w:t>
            </w:r>
          </w:p>
          <w:p w:rsidR="00B5747B" w:rsidRPr="000245BA" w:rsidRDefault="00182789" w:rsidP="00D03353">
            <w:pPr>
              <w:pStyle w:val="TableParagraph"/>
              <w:ind w:left="191" w:right="327" w:firstLine="40"/>
              <w:jc w:val="both"/>
              <w:rPr>
                <w:sz w:val="20"/>
                <w:szCs w:val="20"/>
              </w:rPr>
            </w:pPr>
            <w:r w:rsidRPr="000245BA">
              <w:rPr>
                <w:sz w:val="20"/>
                <w:szCs w:val="20"/>
              </w:rPr>
              <w:t>Разучивание и исполнениепроизведений вокальных иинструментальныхжанров.</w:t>
            </w:r>
          </w:p>
          <w:p w:rsidR="00B5747B" w:rsidRPr="000245BA" w:rsidRDefault="00182789" w:rsidP="00D03353">
            <w:pPr>
              <w:pStyle w:val="TableParagraph"/>
              <w:ind w:left="834" w:right="327" w:hanging="3"/>
              <w:jc w:val="center"/>
              <w:rPr>
                <w:sz w:val="20"/>
                <w:szCs w:val="20"/>
              </w:rPr>
            </w:pPr>
            <w:r w:rsidRPr="000245BA">
              <w:rPr>
                <w:sz w:val="20"/>
                <w:szCs w:val="20"/>
              </w:rPr>
              <w:t>На выбор илифакультативно</w:t>
            </w:r>
          </w:p>
          <w:p w:rsidR="00B5747B" w:rsidRPr="000245BA" w:rsidRDefault="00182789" w:rsidP="00D03353">
            <w:pPr>
              <w:pStyle w:val="TableParagraph"/>
              <w:ind w:left="107" w:right="327"/>
              <w:jc w:val="center"/>
              <w:rPr>
                <w:sz w:val="20"/>
                <w:szCs w:val="20"/>
              </w:rPr>
            </w:pPr>
            <w:r w:rsidRPr="000245BA">
              <w:rPr>
                <w:sz w:val="20"/>
                <w:szCs w:val="20"/>
              </w:rPr>
              <w:t>Импровизация, сочинениекраткихфрагментов ссоблюдением основныхпризнаков жанра (вокализ —пение без слов, вальс —трёхдольныйметр ит.и.).</w:t>
            </w:r>
          </w:p>
          <w:p w:rsidR="00B5747B" w:rsidRPr="000245BA" w:rsidRDefault="00182789" w:rsidP="00D03353">
            <w:pPr>
              <w:pStyle w:val="TableParagraph"/>
              <w:ind w:left="145" w:right="327" w:hanging="4"/>
              <w:jc w:val="center"/>
              <w:rPr>
                <w:sz w:val="20"/>
                <w:szCs w:val="20"/>
              </w:rPr>
            </w:pPr>
            <w:r w:rsidRPr="000245BA">
              <w:rPr>
                <w:sz w:val="20"/>
                <w:szCs w:val="20"/>
              </w:rPr>
              <w:t>Индивидуальная иликоллективная импровизациявзаданной форме.</w:t>
            </w:r>
          </w:p>
          <w:p w:rsidR="00B5747B" w:rsidRPr="000245BA" w:rsidRDefault="00182789" w:rsidP="00D03353">
            <w:pPr>
              <w:pStyle w:val="TableParagraph"/>
              <w:ind w:left="112" w:right="327" w:firstLine="1"/>
              <w:jc w:val="center"/>
              <w:rPr>
                <w:sz w:val="20"/>
                <w:szCs w:val="20"/>
              </w:rPr>
            </w:pPr>
            <w:r w:rsidRPr="000245BA">
              <w:rPr>
                <w:sz w:val="20"/>
                <w:szCs w:val="20"/>
              </w:rPr>
              <w:t>Выражение музыкальногообраза камерной миниатюрычерезустный или</w:t>
            </w:r>
          </w:p>
          <w:p w:rsidR="00B5747B" w:rsidRPr="000245BA" w:rsidRDefault="00182789" w:rsidP="00D03353">
            <w:pPr>
              <w:pStyle w:val="TableParagraph"/>
              <w:spacing w:line="274" w:lineRule="exact"/>
              <w:ind w:left="106" w:right="327"/>
              <w:jc w:val="center"/>
              <w:rPr>
                <w:sz w:val="20"/>
                <w:szCs w:val="20"/>
              </w:rPr>
            </w:pPr>
            <w:r w:rsidRPr="000245BA">
              <w:rPr>
                <w:sz w:val="20"/>
                <w:szCs w:val="20"/>
              </w:rPr>
              <w:t>письменныйтекст,рисунок,пластическийэтюд</w:t>
            </w:r>
          </w:p>
        </w:tc>
      </w:tr>
      <w:tr w:rsidR="00B5747B" w:rsidRPr="000245BA" w:rsidTr="00F5015D">
        <w:trPr>
          <w:trHeight w:val="2550"/>
        </w:trPr>
        <w:tc>
          <w:tcPr>
            <w:tcW w:w="1147" w:type="dxa"/>
          </w:tcPr>
          <w:p w:rsidR="00B5747B" w:rsidRPr="000245BA" w:rsidRDefault="00182789" w:rsidP="00D03353">
            <w:pPr>
              <w:pStyle w:val="TableParagraph"/>
              <w:spacing w:line="270" w:lineRule="exact"/>
              <w:ind w:left="194" w:right="327"/>
              <w:rPr>
                <w:sz w:val="20"/>
                <w:szCs w:val="20"/>
              </w:rPr>
            </w:pPr>
            <w:r w:rsidRPr="000245BA">
              <w:rPr>
                <w:sz w:val="20"/>
                <w:szCs w:val="20"/>
              </w:rPr>
              <w:t>Б)4—6</w:t>
            </w:r>
          </w:p>
          <w:p w:rsidR="00B5747B" w:rsidRPr="000245BA" w:rsidRDefault="00182789" w:rsidP="00D03353">
            <w:pPr>
              <w:pStyle w:val="TableParagraph"/>
              <w:ind w:left="290" w:right="327" w:hanging="159"/>
              <w:rPr>
                <w:sz w:val="20"/>
                <w:szCs w:val="20"/>
              </w:rPr>
            </w:pPr>
            <w:r w:rsidRPr="000245BA">
              <w:rPr>
                <w:sz w:val="20"/>
                <w:szCs w:val="20"/>
              </w:rPr>
              <w:t>учебныхчасов</w:t>
            </w:r>
          </w:p>
        </w:tc>
        <w:tc>
          <w:tcPr>
            <w:tcW w:w="1904" w:type="dxa"/>
          </w:tcPr>
          <w:p w:rsidR="00B5747B" w:rsidRPr="000245BA" w:rsidRDefault="00182789" w:rsidP="00D03353">
            <w:pPr>
              <w:pStyle w:val="TableParagraph"/>
              <w:ind w:left="131" w:right="327" w:firstLine="141"/>
              <w:rPr>
                <w:sz w:val="20"/>
                <w:szCs w:val="20"/>
              </w:rPr>
            </w:pPr>
            <w:r w:rsidRPr="000245BA">
              <w:rPr>
                <w:sz w:val="20"/>
                <w:szCs w:val="20"/>
              </w:rPr>
              <w:t>Циклическиеформыижанры</w:t>
            </w:r>
          </w:p>
        </w:tc>
        <w:tc>
          <w:tcPr>
            <w:tcW w:w="3092" w:type="dxa"/>
          </w:tcPr>
          <w:p w:rsidR="00B5747B" w:rsidRPr="000245BA" w:rsidRDefault="00182789" w:rsidP="00D03353">
            <w:pPr>
              <w:pStyle w:val="TableParagraph"/>
              <w:ind w:left="130" w:right="327"/>
              <w:jc w:val="center"/>
              <w:rPr>
                <w:sz w:val="20"/>
                <w:szCs w:val="20"/>
              </w:rPr>
            </w:pPr>
            <w:r w:rsidRPr="000245BA">
              <w:rPr>
                <w:sz w:val="20"/>
                <w:szCs w:val="20"/>
              </w:rPr>
              <w:t>Сюита, цикл миниатюр(вокальных,инструментальных).</w:t>
            </w:r>
          </w:p>
          <w:p w:rsidR="00B5747B" w:rsidRPr="000245BA" w:rsidRDefault="00182789" w:rsidP="00D03353">
            <w:pPr>
              <w:pStyle w:val="TableParagraph"/>
              <w:ind w:left="128" w:right="327"/>
              <w:jc w:val="center"/>
              <w:rPr>
                <w:sz w:val="20"/>
                <w:szCs w:val="20"/>
              </w:rPr>
            </w:pPr>
            <w:r w:rsidRPr="000245BA">
              <w:rPr>
                <w:sz w:val="20"/>
                <w:szCs w:val="20"/>
              </w:rPr>
              <w:t>Принципконтраста.</w:t>
            </w:r>
          </w:p>
          <w:p w:rsidR="00B5747B" w:rsidRPr="000245BA" w:rsidRDefault="00182789" w:rsidP="00D03353">
            <w:pPr>
              <w:pStyle w:val="TableParagraph"/>
              <w:ind w:left="131" w:right="327"/>
              <w:jc w:val="center"/>
              <w:rPr>
                <w:sz w:val="20"/>
                <w:szCs w:val="20"/>
              </w:rPr>
            </w:pPr>
            <w:r w:rsidRPr="000245BA">
              <w:rPr>
                <w:sz w:val="20"/>
                <w:szCs w:val="20"/>
              </w:rPr>
              <w:t>Прелюдияифуга.Соната,концерт:трёхчастная</w:t>
            </w:r>
          </w:p>
          <w:p w:rsidR="00B5747B" w:rsidRPr="000245BA" w:rsidRDefault="00182789" w:rsidP="00D03353">
            <w:pPr>
              <w:pStyle w:val="TableParagraph"/>
              <w:ind w:left="129" w:right="327"/>
              <w:jc w:val="center"/>
              <w:rPr>
                <w:sz w:val="20"/>
                <w:szCs w:val="20"/>
              </w:rPr>
            </w:pPr>
            <w:r w:rsidRPr="000245BA">
              <w:rPr>
                <w:sz w:val="20"/>
                <w:szCs w:val="20"/>
              </w:rPr>
              <w:t>форма, контраст основныхтем, разработочныйпринципразвития</w:t>
            </w:r>
          </w:p>
        </w:tc>
        <w:tc>
          <w:tcPr>
            <w:tcW w:w="4063" w:type="dxa"/>
          </w:tcPr>
          <w:p w:rsidR="00B5747B" w:rsidRPr="000245BA" w:rsidRDefault="00182789" w:rsidP="00D03353">
            <w:pPr>
              <w:pStyle w:val="TableParagraph"/>
              <w:ind w:left="344" w:right="327" w:hanging="1"/>
              <w:jc w:val="center"/>
              <w:rPr>
                <w:sz w:val="20"/>
                <w:szCs w:val="20"/>
              </w:rPr>
            </w:pPr>
            <w:r w:rsidRPr="000245BA">
              <w:rPr>
                <w:sz w:val="20"/>
                <w:szCs w:val="20"/>
              </w:rPr>
              <w:t>Знакомство с цикломминиатюр.Определениепринципа,основного</w:t>
            </w:r>
          </w:p>
          <w:p w:rsidR="00B5747B" w:rsidRPr="000245BA" w:rsidRDefault="00182789" w:rsidP="00D03353">
            <w:pPr>
              <w:pStyle w:val="TableParagraph"/>
              <w:ind w:left="106" w:right="327"/>
              <w:jc w:val="center"/>
              <w:rPr>
                <w:sz w:val="20"/>
                <w:szCs w:val="20"/>
              </w:rPr>
            </w:pPr>
            <w:r w:rsidRPr="000245BA">
              <w:rPr>
                <w:sz w:val="20"/>
                <w:szCs w:val="20"/>
              </w:rPr>
              <w:t>художественногозамыслацикла. Разучивание иисполнение небольшоговокальногоцикла.</w:t>
            </w:r>
          </w:p>
          <w:p w:rsidR="00B5747B" w:rsidRPr="000245BA" w:rsidRDefault="00182789" w:rsidP="00D03353">
            <w:pPr>
              <w:pStyle w:val="TableParagraph"/>
              <w:ind w:left="106" w:right="327"/>
              <w:jc w:val="center"/>
              <w:rPr>
                <w:sz w:val="20"/>
                <w:szCs w:val="20"/>
              </w:rPr>
            </w:pPr>
            <w:r w:rsidRPr="000245BA">
              <w:rPr>
                <w:sz w:val="20"/>
                <w:szCs w:val="20"/>
              </w:rPr>
              <w:t>Знакомствосостроениемсонатнойформы.</w:t>
            </w:r>
          </w:p>
          <w:p w:rsidR="00B5747B" w:rsidRPr="000245BA" w:rsidRDefault="00182789" w:rsidP="00D03353">
            <w:pPr>
              <w:pStyle w:val="TableParagraph"/>
              <w:spacing w:line="270" w:lineRule="atLeast"/>
              <w:ind w:left="404" w:right="327" w:hanging="8"/>
              <w:jc w:val="center"/>
              <w:rPr>
                <w:sz w:val="20"/>
                <w:szCs w:val="20"/>
              </w:rPr>
            </w:pPr>
            <w:r w:rsidRPr="000245BA">
              <w:rPr>
                <w:sz w:val="20"/>
                <w:szCs w:val="20"/>
              </w:rPr>
              <w:t>Определение на слухосновных партий-тем водной из классическихсонат.</w:t>
            </w:r>
          </w:p>
        </w:tc>
      </w:tr>
    </w:tbl>
    <w:p w:rsidR="00B5747B" w:rsidRPr="000245BA" w:rsidRDefault="00B44E2F" w:rsidP="00D03353">
      <w:pPr>
        <w:pStyle w:val="a6"/>
        <w:spacing w:before="1"/>
        <w:ind w:left="0" w:right="327" w:firstLine="0"/>
        <w:jc w:val="left"/>
        <w:rPr>
          <w:b/>
          <w:sz w:val="20"/>
          <w:szCs w:val="20"/>
        </w:rPr>
      </w:pPr>
      <w:r w:rsidRPr="00B44E2F">
        <w:rPr>
          <w:sz w:val="20"/>
          <w:szCs w:val="20"/>
        </w:rPr>
        <w:pict>
          <v:rect id="_x0000_s1033" style="position:absolute;margin-left:85.1pt;margin-top:7.2pt;width:2in;height:.6pt;z-index:-15713280;mso-wrap-distance-left:0;mso-wrap-distance-right:0;mso-position-horizontal-relative:page;mso-position-vertical-relative:text" fillcolor="black" stroked="f">
            <w10:wrap type="topAndBottom" anchorx="page"/>
          </v:rect>
        </w:pict>
      </w:r>
    </w:p>
    <w:p w:rsidR="00B5747B" w:rsidRPr="000245BA" w:rsidRDefault="00182789" w:rsidP="00D03353">
      <w:pPr>
        <w:spacing w:before="81"/>
        <w:ind w:left="562" w:right="327"/>
        <w:jc w:val="both"/>
        <w:rPr>
          <w:sz w:val="20"/>
          <w:szCs w:val="20"/>
        </w:rPr>
      </w:pPr>
      <w:r w:rsidRPr="000245BA">
        <w:rPr>
          <w:color w:val="221E1F"/>
          <w:sz w:val="20"/>
          <w:szCs w:val="20"/>
          <w:vertAlign w:val="superscript"/>
        </w:rPr>
        <w:t>1</w:t>
      </w:r>
      <w:r w:rsidRPr="000245BA">
        <w:rPr>
          <w:color w:val="221E1F"/>
          <w:sz w:val="20"/>
          <w:szCs w:val="20"/>
        </w:rPr>
        <w:t>Изучениетематическихблоковданногомодулястроитсяпобиографическомупринципу.Вкалендарномпланированииегоцелесообразно соотносить с изучением модулей «Музыка моего края» и «Народное музыкальное творчество России», переходя отрусского фольклора к творчеству русских композиторов, прослеживая продолжение и развитие круга национальных сюжетов, образов,интонаций.</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7"/>
        <w:gridCol w:w="1904"/>
        <w:gridCol w:w="3092"/>
        <w:gridCol w:w="4063"/>
      </w:tblGrid>
      <w:tr w:rsidR="00B5747B" w:rsidRPr="000245BA" w:rsidTr="00F5015D">
        <w:trPr>
          <w:trHeight w:val="2116"/>
        </w:trPr>
        <w:tc>
          <w:tcPr>
            <w:tcW w:w="1147" w:type="dxa"/>
          </w:tcPr>
          <w:p w:rsidR="00B5747B" w:rsidRPr="000245BA" w:rsidRDefault="00B5747B" w:rsidP="00D03353">
            <w:pPr>
              <w:pStyle w:val="TableParagraph"/>
              <w:ind w:right="327"/>
              <w:rPr>
                <w:sz w:val="20"/>
                <w:szCs w:val="20"/>
              </w:rPr>
            </w:pPr>
          </w:p>
        </w:tc>
        <w:tc>
          <w:tcPr>
            <w:tcW w:w="1904" w:type="dxa"/>
          </w:tcPr>
          <w:p w:rsidR="00B5747B" w:rsidRPr="000245BA" w:rsidRDefault="00B5747B" w:rsidP="00D03353">
            <w:pPr>
              <w:pStyle w:val="TableParagraph"/>
              <w:ind w:right="327"/>
              <w:rPr>
                <w:sz w:val="20"/>
                <w:szCs w:val="20"/>
              </w:rPr>
            </w:pPr>
          </w:p>
        </w:tc>
        <w:tc>
          <w:tcPr>
            <w:tcW w:w="3092" w:type="dxa"/>
          </w:tcPr>
          <w:p w:rsidR="00B5747B" w:rsidRPr="000245BA" w:rsidRDefault="00B5747B" w:rsidP="00D03353">
            <w:pPr>
              <w:pStyle w:val="TableParagraph"/>
              <w:ind w:right="327"/>
              <w:rPr>
                <w:sz w:val="20"/>
                <w:szCs w:val="20"/>
              </w:rPr>
            </w:pPr>
          </w:p>
        </w:tc>
        <w:tc>
          <w:tcPr>
            <w:tcW w:w="4063" w:type="dxa"/>
          </w:tcPr>
          <w:p w:rsidR="00B5747B" w:rsidRPr="000245BA" w:rsidRDefault="00182789" w:rsidP="00D03353">
            <w:pPr>
              <w:pStyle w:val="TableParagraph"/>
              <w:ind w:left="834" w:right="327" w:hanging="3"/>
              <w:jc w:val="center"/>
              <w:rPr>
                <w:sz w:val="20"/>
                <w:szCs w:val="20"/>
              </w:rPr>
            </w:pPr>
            <w:r w:rsidRPr="000245BA">
              <w:rPr>
                <w:sz w:val="20"/>
                <w:szCs w:val="20"/>
              </w:rPr>
              <w:t>На выбор илифакультативно</w:t>
            </w:r>
          </w:p>
          <w:p w:rsidR="00B5747B" w:rsidRPr="000245BA" w:rsidRDefault="00182789" w:rsidP="00D03353">
            <w:pPr>
              <w:pStyle w:val="TableParagraph"/>
              <w:ind w:left="105" w:right="327"/>
              <w:jc w:val="center"/>
              <w:rPr>
                <w:sz w:val="20"/>
                <w:szCs w:val="20"/>
              </w:rPr>
            </w:pPr>
            <w:r w:rsidRPr="000245BA">
              <w:rPr>
                <w:sz w:val="20"/>
                <w:szCs w:val="20"/>
              </w:rPr>
              <w:t>Посещениеконцерта(втомчислевиртуального).</w:t>
            </w:r>
          </w:p>
          <w:p w:rsidR="00B5747B" w:rsidRPr="000245BA" w:rsidRDefault="00182789" w:rsidP="00D03353">
            <w:pPr>
              <w:pStyle w:val="TableParagraph"/>
              <w:ind w:left="107" w:right="327"/>
              <w:jc w:val="center"/>
              <w:rPr>
                <w:sz w:val="20"/>
                <w:szCs w:val="20"/>
              </w:rPr>
            </w:pPr>
            <w:r w:rsidRPr="000245BA">
              <w:rPr>
                <w:sz w:val="20"/>
                <w:szCs w:val="20"/>
              </w:rPr>
              <w:t>Предварительное изучениеинформациио</w:t>
            </w:r>
          </w:p>
          <w:p w:rsidR="00B5747B" w:rsidRPr="000245BA" w:rsidRDefault="00182789" w:rsidP="00D03353">
            <w:pPr>
              <w:pStyle w:val="TableParagraph"/>
              <w:ind w:left="107" w:right="327" w:firstLine="1"/>
              <w:jc w:val="center"/>
              <w:rPr>
                <w:sz w:val="20"/>
                <w:szCs w:val="20"/>
              </w:rPr>
            </w:pPr>
            <w:r w:rsidRPr="000245BA">
              <w:rPr>
                <w:sz w:val="20"/>
                <w:szCs w:val="20"/>
              </w:rPr>
              <w:t>произведениях концерта(сколько в них частей, какониназываются,когдамогутзвучать аплодисменты).</w:t>
            </w:r>
          </w:p>
          <w:p w:rsidR="00B5747B" w:rsidRPr="000245BA" w:rsidRDefault="00182789" w:rsidP="00D03353">
            <w:pPr>
              <w:pStyle w:val="TableParagraph"/>
              <w:spacing w:line="270" w:lineRule="atLeast"/>
              <w:ind w:left="105" w:right="327"/>
              <w:jc w:val="center"/>
              <w:rPr>
                <w:sz w:val="20"/>
                <w:szCs w:val="20"/>
              </w:rPr>
            </w:pPr>
            <w:r w:rsidRPr="000245BA">
              <w:rPr>
                <w:sz w:val="20"/>
                <w:szCs w:val="20"/>
              </w:rPr>
              <w:t>Последующее составлениерецензиинаконцерт</w:t>
            </w:r>
          </w:p>
        </w:tc>
      </w:tr>
      <w:tr w:rsidR="00B5747B" w:rsidRPr="000245BA" w:rsidTr="00F5015D">
        <w:trPr>
          <w:trHeight w:val="6368"/>
        </w:trPr>
        <w:tc>
          <w:tcPr>
            <w:tcW w:w="1147" w:type="dxa"/>
          </w:tcPr>
          <w:p w:rsidR="00B5747B" w:rsidRPr="000245BA" w:rsidRDefault="00182789" w:rsidP="00D03353">
            <w:pPr>
              <w:pStyle w:val="TableParagraph"/>
              <w:spacing w:line="262" w:lineRule="exact"/>
              <w:ind w:left="184" w:right="327"/>
              <w:rPr>
                <w:sz w:val="20"/>
                <w:szCs w:val="20"/>
              </w:rPr>
            </w:pPr>
            <w:r w:rsidRPr="000245BA">
              <w:rPr>
                <w:sz w:val="20"/>
                <w:szCs w:val="20"/>
              </w:rPr>
              <w:t>В)4—6</w:t>
            </w:r>
          </w:p>
          <w:p w:rsidR="00B5747B" w:rsidRPr="000245BA" w:rsidRDefault="00182789" w:rsidP="00D03353">
            <w:pPr>
              <w:pStyle w:val="TableParagraph"/>
              <w:ind w:left="290" w:right="327" w:hanging="159"/>
              <w:rPr>
                <w:sz w:val="20"/>
                <w:szCs w:val="20"/>
              </w:rPr>
            </w:pPr>
            <w:r w:rsidRPr="000245BA">
              <w:rPr>
                <w:sz w:val="20"/>
                <w:szCs w:val="20"/>
              </w:rPr>
              <w:t>учебныхчасов</w:t>
            </w:r>
          </w:p>
        </w:tc>
        <w:tc>
          <w:tcPr>
            <w:tcW w:w="1904" w:type="dxa"/>
          </w:tcPr>
          <w:p w:rsidR="00B5747B" w:rsidRPr="000245BA" w:rsidRDefault="00182789" w:rsidP="00D03353">
            <w:pPr>
              <w:pStyle w:val="TableParagraph"/>
              <w:ind w:left="575" w:right="327" w:hanging="444"/>
              <w:rPr>
                <w:sz w:val="20"/>
                <w:szCs w:val="20"/>
              </w:rPr>
            </w:pPr>
            <w:r w:rsidRPr="000245BA">
              <w:rPr>
                <w:spacing w:val="-1"/>
                <w:sz w:val="20"/>
                <w:szCs w:val="20"/>
              </w:rPr>
              <w:t>Симфоническая</w:t>
            </w:r>
            <w:r w:rsidRPr="000245BA">
              <w:rPr>
                <w:sz w:val="20"/>
                <w:szCs w:val="20"/>
              </w:rPr>
              <w:t>музыка</w:t>
            </w:r>
          </w:p>
        </w:tc>
        <w:tc>
          <w:tcPr>
            <w:tcW w:w="3092" w:type="dxa"/>
          </w:tcPr>
          <w:p w:rsidR="00B5747B" w:rsidRPr="000245BA" w:rsidRDefault="00182789" w:rsidP="00D03353">
            <w:pPr>
              <w:pStyle w:val="TableParagraph"/>
              <w:ind w:left="369" w:right="327" w:firstLine="484"/>
              <w:rPr>
                <w:sz w:val="20"/>
                <w:szCs w:val="20"/>
              </w:rPr>
            </w:pPr>
            <w:r w:rsidRPr="000245BA">
              <w:rPr>
                <w:sz w:val="20"/>
                <w:szCs w:val="20"/>
              </w:rPr>
              <w:t>Одночастныесимфонические жанры(увертюра,картина).</w:t>
            </w:r>
          </w:p>
          <w:p w:rsidR="00B5747B" w:rsidRPr="000245BA" w:rsidRDefault="00182789" w:rsidP="00D03353">
            <w:pPr>
              <w:pStyle w:val="TableParagraph"/>
              <w:ind w:left="1002" w:right="327"/>
              <w:rPr>
                <w:sz w:val="20"/>
                <w:szCs w:val="20"/>
              </w:rPr>
            </w:pPr>
            <w:r w:rsidRPr="000245BA">
              <w:rPr>
                <w:sz w:val="20"/>
                <w:szCs w:val="20"/>
              </w:rPr>
              <w:t>Симфония</w:t>
            </w:r>
          </w:p>
        </w:tc>
        <w:tc>
          <w:tcPr>
            <w:tcW w:w="4063" w:type="dxa"/>
          </w:tcPr>
          <w:p w:rsidR="00B5747B" w:rsidRPr="000245BA" w:rsidRDefault="00182789" w:rsidP="00D03353">
            <w:pPr>
              <w:pStyle w:val="TableParagraph"/>
              <w:ind w:left="196" w:right="327" w:hanging="4"/>
              <w:jc w:val="center"/>
              <w:rPr>
                <w:sz w:val="20"/>
                <w:szCs w:val="20"/>
              </w:rPr>
            </w:pPr>
            <w:r w:rsidRPr="000245BA">
              <w:rPr>
                <w:sz w:val="20"/>
                <w:szCs w:val="20"/>
              </w:rPr>
              <w:t>Знакомство с образцамисимфонической музыки:программнойувертюры,классической 4-частнойсимфонии. Освоениеосновных тем (пропевание,графическая фиксация,пластическоеинтонирование),</w:t>
            </w:r>
          </w:p>
          <w:p w:rsidR="00B5747B" w:rsidRPr="000245BA" w:rsidRDefault="00182789" w:rsidP="00D03353">
            <w:pPr>
              <w:pStyle w:val="TableParagraph"/>
              <w:ind w:left="844" w:right="327" w:hanging="572"/>
              <w:rPr>
                <w:sz w:val="20"/>
                <w:szCs w:val="20"/>
              </w:rPr>
            </w:pPr>
            <w:r w:rsidRPr="000245BA">
              <w:rPr>
                <w:sz w:val="20"/>
                <w:szCs w:val="20"/>
              </w:rPr>
              <w:t>наблюдениезапроцессомразвёртываниямузыкального</w:t>
            </w:r>
          </w:p>
          <w:p w:rsidR="00B5747B" w:rsidRPr="000245BA" w:rsidRDefault="00182789" w:rsidP="00D03353">
            <w:pPr>
              <w:pStyle w:val="TableParagraph"/>
              <w:ind w:left="116" w:right="327" w:firstLine="2"/>
              <w:jc w:val="center"/>
              <w:rPr>
                <w:sz w:val="20"/>
                <w:szCs w:val="20"/>
              </w:rPr>
            </w:pPr>
            <w:r w:rsidRPr="000245BA">
              <w:rPr>
                <w:sz w:val="20"/>
                <w:szCs w:val="20"/>
              </w:rPr>
              <w:t>повествования. Образно-тематический конспект.Исполнение (вокализация,пластическоеинтонирование, графическоемоделирование,инструментальноемузицирование) фрагментовсимфоническоймузыки.</w:t>
            </w:r>
          </w:p>
          <w:p w:rsidR="00B5747B" w:rsidRPr="000245BA" w:rsidRDefault="00182789" w:rsidP="00D03353">
            <w:pPr>
              <w:pStyle w:val="TableParagraph"/>
              <w:ind w:left="107" w:right="327"/>
              <w:jc w:val="center"/>
              <w:rPr>
                <w:sz w:val="20"/>
                <w:szCs w:val="20"/>
              </w:rPr>
            </w:pPr>
            <w:r w:rsidRPr="000245BA">
              <w:rPr>
                <w:sz w:val="20"/>
                <w:szCs w:val="20"/>
              </w:rPr>
              <w:t>Слушаниецеликомнеменееодного симфоническогопроизведения.</w:t>
            </w:r>
          </w:p>
          <w:p w:rsidR="00B5747B" w:rsidRPr="000245BA" w:rsidRDefault="00182789" w:rsidP="00D03353">
            <w:pPr>
              <w:pStyle w:val="TableParagraph"/>
              <w:ind w:left="834" w:right="327" w:hanging="3"/>
              <w:jc w:val="center"/>
              <w:rPr>
                <w:sz w:val="20"/>
                <w:szCs w:val="20"/>
              </w:rPr>
            </w:pPr>
            <w:r w:rsidRPr="000245BA">
              <w:rPr>
                <w:sz w:val="20"/>
                <w:szCs w:val="20"/>
              </w:rPr>
              <w:t>На выбор илифакультативно</w:t>
            </w:r>
          </w:p>
          <w:p w:rsidR="00B5747B" w:rsidRPr="000245BA" w:rsidRDefault="00182789" w:rsidP="00D03353">
            <w:pPr>
              <w:pStyle w:val="TableParagraph"/>
              <w:ind w:left="105" w:right="327"/>
              <w:jc w:val="center"/>
              <w:rPr>
                <w:sz w:val="20"/>
                <w:szCs w:val="20"/>
              </w:rPr>
            </w:pPr>
            <w:r w:rsidRPr="000245BA">
              <w:rPr>
                <w:sz w:val="20"/>
                <w:szCs w:val="20"/>
              </w:rPr>
              <w:t>Посещениеконцерта(втомчислевиртуального)</w:t>
            </w:r>
          </w:p>
          <w:p w:rsidR="00B5747B" w:rsidRPr="000245BA" w:rsidRDefault="00182789" w:rsidP="00D03353">
            <w:pPr>
              <w:pStyle w:val="TableParagraph"/>
              <w:ind w:left="210" w:right="327" w:hanging="3"/>
              <w:jc w:val="center"/>
              <w:rPr>
                <w:sz w:val="20"/>
                <w:szCs w:val="20"/>
              </w:rPr>
            </w:pPr>
            <w:r w:rsidRPr="000245BA">
              <w:rPr>
                <w:sz w:val="20"/>
                <w:szCs w:val="20"/>
              </w:rPr>
              <w:t>симфонической музыки.Предварительное изучениеинформациио</w:t>
            </w:r>
          </w:p>
          <w:p w:rsidR="00B5747B" w:rsidRPr="000245BA" w:rsidRDefault="00182789" w:rsidP="00D03353">
            <w:pPr>
              <w:pStyle w:val="TableParagraph"/>
              <w:ind w:left="107" w:right="327" w:firstLine="3"/>
              <w:jc w:val="center"/>
              <w:rPr>
                <w:sz w:val="20"/>
                <w:szCs w:val="20"/>
              </w:rPr>
            </w:pPr>
            <w:r w:rsidRPr="000245BA">
              <w:rPr>
                <w:sz w:val="20"/>
                <w:szCs w:val="20"/>
              </w:rPr>
              <w:t>произведениях концерта(сколько в них частей, какониназываются,когдамогутзвучать аплодисменты).</w:t>
            </w:r>
          </w:p>
          <w:p w:rsidR="00B5747B" w:rsidRPr="000245BA" w:rsidRDefault="00182789" w:rsidP="00D03353">
            <w:pPr>
              <w:pStyle w:val="TableParagraph"/>
              <w:spacing w:line="270" w:lineRule="atLeast"/>
              <w:ind w:left="105" w:right="327"/>
              <w:jc w:val="center"/>
              <w:rPr>
                <w:sz w:val="20"/>
                <w:szCs w:val="20"/>
              </w:rPr>
            </w:pPr>
            <w:r w:rsidRPr="000245BA">
              <w:rPr>
                <w:sz w:val="20"/>
                <w:szCs w:val="20"/>
              </w:rPr>
              <w:t>Последующее составлениерецензиинаконцерт</w:t>
            </w:r>
          </w:p>
        </w:tc>
      </w:tr>
      <w:tr w:rsidR="00B5747B" w:rsidRPr="000245BA" w:rsidTr="00F5015D">
        <w:trPr>
          <w:trHeight w:val="829"/>
        </w:trPr>
        <w:tc>
          <w:tcPr>
            <w:tcW w:w="1147" w:type="dxa"/>
          </w:tcPr>
          <w:p w:rsidR="00B5747B" w:rsidRPr="000245BA" w:rsidRDefault="00182789" w:rsidP="00D03353">
            <w:pPr>
              <w:pStyle w:val="TableParagraph"/>
              <w:spacing w:line="264" w:lineRule="exact"/>
              <w:ind w:left="194" w:right="327"/>
              <w:rPr>
                <w:sz w:val="20"/>
                <w:szCs w:val="20"/>
              </w:rPr>
            </w:pPr>
            <w:r w:rsidRPr="000245BA">
              <w:rPr>
                <w:sz w:val="20"/>
                <w:szCs w:val="20"/>
              </w:rPr>
              <w:t>Г)4—6</w:t>
            </w:r>
          </w:p>
          <w:p w:rsidR="00B5747B" w:rsidRPr="000245BA" w:rsidRDefault="00182789" w:rsidP="00D03353">
            <w:pPr>
              <w:pStyle w:val="TableParagraph"/>
              <w:spacing w:line="270" w:lineRule="atLeast"/>
              <w:ind w:left="290" w:right="327" w:hanging="159"/>
              <w:rPr>
                <w:sz w:val="20"/>
                <w:szCs w:val="20"/>
              </w:rPr>
            </w:pPr>
            <w:r w:rsidRPr="000245BA">
              <w:rPr>
                <w:sz w:val="20"/>
                <w:szCs w:val="20"/>
              </w:rPr>
              <w:t>учебныхчасов</w:t>
            </w:r>
          </w:p>
        </w:tc>
        <w:tc>
          <w:tcPr>
            <w:tcW w:w="1904" w:type="dxa"/>
          </w:tcPr>
          <w:p w:rsidR="00B5747B" w:rsidRPr="000245BA" w:rsidRDefault="00182789" w:rsidP="00D03353">
            <w:pPr>
              <w:pStyle w:val="TableParagraph"/>
              <w:ind w:left="609" w:right="327" w:hanging="317"/>
              <w:rPr>
                <w:sz w:val="20"/>
                <w:szCs w:val="20"/>
              </w:rPr>
            </w:pPr>
            <w:r w:rsidRPr="000245BA">
              <w:rPr>
                <w:sz w:val="20"/>
                <w:szCs w:val="20"/>
              </w:rPr>
              <w:t>Театральныежанры</w:t>
            </w:r>
          </w:p>
        </w:tc>
        <w:tc>
          <w:tcPr>
            <w:tcW w:w="3092" w:type="dxa"/>
          </w:tcPr>
          <w:p w:rsidR="00B5747B" w:rsidRPr="000245BA" w:rsidRDefault="00182789" w:rsidP="00D03353">
            <w:pPr>
              <w:pStyle w:val="TableParagraph"/>
              <w:spacing w:line="264" w:lineRule="exact"/>
              <w:ind w:left="302" w:right="327" w:firstLine="9"/>
              <w:rPr>
                <w:sz w:val="20"/>
                <w:szCs w:val="20"/>
              </w:rPr>
            </w:pPr>
            <w:r w:rsidRPr="000245BA">
              <w:rPr>
                <w:sz w:val="20"/>
                <w:szCs w:val="20"/>
              </w:rPr>
              <w:t>Опера,балет.Либретто.</w:t>
            </w:r>
          </w:p>
          <w:p w:rsidR="00B5747B" w:rsidRPr="000245BA" w:rsidRDefault="00182789" w:rsidP="00D03353">
            <w:pPr>
              <w:pStyle w:val="TableParagraph"/>
              <w:spacing w:line="270" w:lineRule="atLeast"/>
              <w:ind w:left="458" w:right="327" w:hanging="156"/>
              <w:rPr>
                <w:sz w:val="20"/>
                <w:szCs w:val="20"/>
              </w:rPr>
            </w:pPr>
            <w:r w:rsidRPr="000245BA">
              <w:rPr>
                <w:sz w:val="20"/>
                <w:szCs w:val="20"/>
              </w:rPr>
              <w:t>Строениемузыкальногоспектакля:увертюра,</w:t>
            </w:r>
          </w:p>
        </w:tc>
        <w:tc>
          <w:tcPr>
            <w:tcW w:w="4063" w:type="dxa"/>
          </w:tcPr>
          <w:p w:rsidR="00B5747B" w:rsidRPr="000245BA" w:rsidRDefault="00182789" w:rsidP="00D03353">
            <w:pPr>
              <w:pStyle w:val="TableParagraph"/>
              <w:spacing w:line="264" w:lineRule="exact"/>
              <w:ind w:left="390" w:right="327" w:hanging="125"/>
              <w:rPr>
                <w:sz w:val="20"/>
                <w:szCs w:val="20"/>
              </w:rPr>
            </w:pPr>
            <w:r w:rsidRPr="000245BA">
              <w:rPr>
                <w:sz w:val="20"/>
                <w:szCs w:val="20"/>
              </w:rPr>
              <w:t>Знакомствосотдельными</w:t>
            </w:r>
          </w:p>
          <w:p w:rsidR="00B5747B" w:rsidRPr="000245BA" w:rsidRDefault="00182789" w:rsidP="00D03353">
            <w:pPr>
              <w:pStyle w:val="TableParagraph"/>
              <w:spacing w:line="270" w:lineRule="atLeast"/>
              <w:ind w:left="877" w:right="327" w:hanging="488"/>
              <w:rPr>
                <w:sz w:val="20"/>
                <w:szCs w:val="20"/>
              </w:rPr>
            </w:pPr>
            <w:r w:rsidRPr="000245BA">
              <w:rPr>
                <w:sz w:val="20"/>
                <w:szCs w:val="20"/>
              </w:rPr>
              <w:t>номерами из известныхопер,балетов.</w:t>
            </w:r>
          </w:p>
        </w:tc>
      </w:tr>
    </w:tbl>
    <w:p w:rsidR="00B5747B" w:rsidRPr="000245BA" w:rsidRDefault="00B5747B" w:rsidP="00D03353">
      <w:pPr>
        <w:spacing w:line="270" w:lineRule="atLeast"/>
        <w:ind w:right="327"/>
        <w:rPr>
          <w:sz w:val="20"/>
          <w:szCs w:val="20"/>
        </w:rPr>
        <w:sectPr w:rsidR="00B5747B" w:rsidRPr="000245BA" w:rsidSect="00D03353">
          <w:pgSz w:w="11910" w:h="16840"/>
          <w:pgMar w:top="1120" w:right="428" w:bottom="900" w:left="709" w:header="0" w:footer="691"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7"/>
        <w:gridCol w:w="1904"/>
        <w:gridCol w:w="3092"/>
        <w:gridCol w:w="4063"/>
      </w:tblGrid>
      <w:tr w:rsidR="00B5747B" w:rsidRPr="000245BA" w:rsidTr="00F5015D">
        <w:trPr>
          <w:trHeight w:val="5943"/>
        </w:trPr>
        <w:tc>
          <w:tcPr>
            <w:tcW w:w="1147" w:type="dxa"/>
          </w:tcPr>
          <w:p w:rsidR="00B5747B" w:rsidRPr="000245BA" w:rsidRDefault="00B5747B" w:rsidP="00D03353">
            <w:pPr>
              <w:pStyle w:val="TableParagraph"/>
              <w:ind w:right="327"/>
              <w:rPr>
                <w:sz w:val="20"/>
                <w:szCs w:val="20"/>
              </w:rPr>
            </w:pPr>
          </w:p>
        </w:tc>
        <w:tc>
          <w:tcPr>
            <w:tcW w:w="1904" w:type="dxa"/>
          </w:tcPr>
          <w:p w:rsidR="00B5747B" w:rsidRPr="000245BA" w:rsidRDefault="00B5747B" w:rsidP="00D03353">
            <w:pPr>
              <w:pStyle w:val="TableParagraph"/>
              <w:ind w:right="327"/>
              <w:rPr>
                <w:sz w:val="20"/>
                <w:szCs w:val="20"/>
              </w:rPr>
            </w:pPr>
          </w:p>
        </w:tc>
        <w:tc>
          <w:tcPr>
            <w:tcW w:w="3092" w:type="dxa"/>
          </w:tcPr>
          <w:p w:rsidR="00B5747B" w:rsidRPr="000245BA" w:rsidRDefault="00182789" w:rsidP="00D03353">
            <w:pPr>
              <w:pStyle w:val="TableParagraph"/>
              <w:ind w:left="128" w:right="327"/>
              <w:jc w:val="center"/>
              <w:rPr>
                <w:sz w:val="20"/>
                <w:szCs w:val="20"/>
              </w:rPr>
            </w:pPr>
            <w:r w:rsidRPr="000245BA">
              <w:rPr>
                <w:sz w:val="20"/>
                <w:szCs w:val="20"/>
              </w:rPr>
              <w:t>действия,антракты,финал.Массовые сцены. Сольныеномераглавных героев.</w:t>
            </w:r>
          </w:p>
          <w:p w:rsidR="00B5747B" w:rsidRPr="000245BA" w:rsidRDefault="00182789" w:rsidP="00D03353">
            <w:pPr>
              <w:pStyle w:val="TableParagraph"/>
              <w:ind w:left="122" w:right="327" w:hanging="4"/>
              <w:jc w:val="center"/>
              <w:rPr>
                <w:sz w:val="20"/>
                <w:szCs w:val="20"/>
              </w:rPr>
            </w:pPr>
            <w:r w:rsidRPr="000245BA">
              <w:rPr>
                <w:sz w:val="20"/>
                <w:szCs w:val="20"/>
              </w:rPr>
              <w:t>Номерная структура исквозное развитие сюжета.Лейтмотивы.Рольоркестравмузыкальномспектакле</w:t>
            </w:r>
          </w:p>
        </w:tc>
        <w:tc>
          <w:tcPr>
            <w:tcW w:w="4063" w:type="dxa"/>
          </w:tcPr>
          <w:p w:rsidR="00B5747B" w:rsidRPr="000245BA" w:rsidRDefault="00182789" w:rsidP="00D03353">
            <w:pPr>
              <w:pStyle w:val="TableParagraph"/>
              <w:ind w:left="107" w:right="327"/>
              <w:jc w:val="center"/>
              <w:rPr>
                <w:sz w:val="20"/>
                <w:szCs w:val="20"/>
              </w:rPr>
            </w:pPr>
            <w:r w:rsidRPr="000245BA">
              <w:rPr>
                <w:sz w:val="20"/>
                <w:szCs w:val="20"/>
              </w:rPr>
              <w:t>Разучиваниеиисполнениенебольшогохорового</w:t>
            </w:r>
          </w:p>
          <w:p w:rsidR="00B5747B" w:rsidRPr="000245BA" w:rsidRDefault="00182789" w:rsidP="00D03353">
            <w:pPr>
              <w:pStyle w:val="TableParagraph"/>
              <w:ind w:left="106" w:right="327"/>
              <w:jc w:val="center"/>
              <w:rPr>
                <w:sz w:val="20"/>
                <w:szCs w:val="20"/>
              </w:rPr>
            </w:pPr>
            <w:r w:rsidRPr="000245BA">
              <w:rPr>
                <w:sz w:val="20"/>
                <w:szCs w:val="20"/>
              </w:rPr>
              <w:t>фрагментаизоперы.</w:t>
            </w:r>
          </w:p>
          <w:p w:rsidR="00B5747B" w:rsidRPr="000245BA" w:rsidRDefault="00182789" w:rsidP="00D03353">
            <w:pPr>
              <w:pStyle w:val="TableParagraph"/>
              <w:ind w:left="239" w:right="327" w:firstLine="1"/>
              <w:jc w:val="center"/>
              <w:rPr>
                <w:sz w:val="20"/>
                <w:szCs w:val="20"/>
              </w:rPr>
            </w:pPr>
            <w:r w:rsidRPr="000245BA">
              <w:rPr>
                <w:sz w:val="20"/>
                <w:szCs w:val="20"/>
              </w:rPr>
              <w:t>Слушание данного хора ваудио- или видеозаписи.Сравнение собственного ипрофессиональногоисполнений. Различение,определениенаслух:</w:t>
            </w:r>
          </w:p>
          <w:p w:rsidR="00B5747B" w:rsidRPr="000245BA" w:rsidRDefault="00182789" w:rsidP="00D03353">
            <w:pPr>
              <w:pStyle w:val="TableParagraph"/>
              <w:tabs>
                <w:tab w:val="left" w:pos="959"/>
              </w:tabs>
              <w:spacing w:line="237" w:lineRule="auto"/>
              <w:ind w:left="740" w:right="327" w:hanging="195"/>
              <w:rPr>
                <w:sz w:val="20"/>
                <w:szCs w:val="20"/>
              </w:rPr>
            </w:pPr>
            <w:r w:rsidRPr="000245BA">
              <w:rPr>
                <w:rFonts w:ascii="Courier New" w:hAnsi="Courier New"/>
                <w:color w:val="221E1F"/>
                <w:sz w:val="20"/>
                <w:szCs w:val="20"/>
              </w:rPr>
              <w:t>—</w:t>
            </w:r>
            <w:r w:rsidRPr="000245BA">
              <w:rPr>
                <w:rFonts w:ascii="Courier New" w:hAnsi="Courier New"/>
                <w:color w:val="221E1F"/>
                <w:sz w:val="20"/>
                <w:szCs w:val="20"/>
              </w:rPr>
              <w:tab/>
            </w:r>
            <w:r w:rsidRPr="000245BA">
              <w:rPr>
                <w:rFonts w:ascii="Courier New" w:hAnsi="Courier New"/>
                <w:color w:val="221E1F"/>
                <w:sz w:val="20"/>
                <w:szCs w:val="20"/>
              </w:rPr>
              <w:tab/>
            </w:r>
            <w:r w:rsidRPr="000245BA">
              <w:rPr>
                <w:sz w:val="20"/>
                <w:szCs w:val="20"/>
              </w:rPr>
              <w:t>тембровголосовоперныхпевцов;</w:t>
            </w:r>
          </w:p>
          <w:p w:rsidR="00B5747B" w:rsidRPr="000245BA" w:rsidRDefault="00182789" w:rsidP="00D03353">
            <w:pPr>
              <w:pStyle w:val="TableParagraph"/>
              <w:tabs>
                <w:tab w:val="left" w:pos="796"/>
              </w:tabs>
              <w:spacing w:line="237" w:lineRule="auto"/>
              <w:ind w:left="400" w:right="327" w:hanging="17"/>
              <w:rPr>
                <w:sz w:val="20"/>
                <w:szCs w:val="20"/>
              </w:rPr>
            </w:pPr>
            <w:r w:rsidRPr="000245BA">
              <w:rPr>
                <w:rFonts w:ascii="Courier New" w:hAnsi="Courier New"/>
                <w:color w:val="221E1F"/>
                <w:sz w:val="20"/>
                <w:szCs w:val="20"/>
              </w:rPr>
              <w:t>—</w:t>
            </w:r>
            <w:r w:rsidRPr="000245BA">
              <w:rPr>
                <w:rFonts w:ascii="Courier New" w:hAnsi="Courier New"/>
                <w:color w:val="221E1F"/>
                <w:sz w:val="20"/>
                <w:szCs w:val="20"/>
              </w:rPr>
              <w:tab/>
            </w:r>
            <w:r w:rsidRPr="000245BA">
              <w:rPr>
                <w:sz w:val="20"/>
                <w:szCs w:val="20"/>
              </w:rPr>
              <w:t>оркестровыхгрупп,тембровинструментов;</w:t>
            </w:r>
          </w:p>
          <w:p w:rsidR="00B5747B" w:rsidRPr="000245BA" w:rsidRDefault="00182789" w:rsidP="00D03353">
            <w:pPr>
              <w:pStyle w:val="TableParagraph"/>
              <w:tabs>
                <w:tab w:val="left" w:pos="558"/>
              </w:tabs>
              <w:spacing w:line="237" w:lineRule="auto"/>
              <w:ind w:left="1024" w:right="327" w:hanging="879"/>
              <w:rPr>
                <w:sz w:val="20"/>
                <w:szCs w:val="20"/>
              </w:rPr>
            </w:pPr>
            <w:r w:rsidRPr="000245BA">
              <w:rPr>
                <w:rFonts w:ascii="Courier New" w:hAnsi="Courier New"/>
                <w:color w:val="221E1F"/>
                <w:sz w:val="20"/>
                <w:szCs w:val="20"/>
              </w:rPr>
              <w:t>—</w:t>
            </w:r>
            <w:r w:rsidRPr="000245BA">
              <w:rPr>
                <w:rFonts w:ascii="Courier New" w:hAnsi="Courier New"/>
                <w:color w:val="221E1F"/>
                <w:sz w:val="20"/>
                <w:szCs w:val="20"/>
              </w:rPr>
              <w:tab/>
            </w:r>
            <w:r w:rsidRPr="000245BA">
              <w:rPr>
                <w:sz w:val="20"/>
                <w:szCs w:val="20"/>
              </w:rPr>
              <w:t>типа номера (соло, дуэт,хор ит. д.).</w:t>
            </w:r>
          </w:p>
          <w:p w:rsidR="00B5747B" w:rsidRPr="000245BA" w:rsidRDefault="00182789" w:rsidP="00D03353">
            <w:pPr>
              <w:pStyle w:val="TableParagraph"/>
              <w:ind w:left="106" w:right="327"/>
              <w:jc w:val="center"/>
              <w:rPr>
                <w:sz w:val="20"/>
                <w:szCs w:val="20"/>
              </w:rPr>
            </w:pPr>
            <w:r w:rsidRPr="000245BA">
              <w:rPr>
                <w:sz w:val="20"/>
                <w:szCs w:val="20"/>
              </w:rPr>
              <w:t>Музыкальнаявикторинанаматериалеизученных</w:t>
            </w:r>
          </w:p>
          <w:p w:rsidR="00B5747B" w:rsidRPr="000245BA" w:rsidRDefault="00182789" w:rsidP="00D03353">
            <w:pPr>
              <w:pStyle w:val="TableParagraph"/>
              <w:spacing w:before="2" w:line="237" w:lineRule="auto"/>
              <w:ind w:left="106" w:right="327"/>
              <w:jc w:val="center"/>
              <w:rPr>
                <w:sz w:val="20"/>
                <w:szCs w:val="20"/>
              </w:rPr>
            </w:pPr>
            <w:r w:rsidRPr="000245BA">
              <w:rPr>
                <w:sz w:val="20"/>
                <w:szCs w:val="20"/>
              </w:rPr>
              <w:t>фрагментов музыкальныхспектаклей.</w:t>
            </w:r>
          </w:p>
          <w:p w:rsidR="00B5747B" w:rsidRPr="000245BA" w:rsidRDefault="00182789" w:rsidP="00D03353">
            <w:pPr>
              <w:pStyle w:val="TableParagraph"/>
              <w:spacing w:before="1"/>
              <w:ind w:left="834" w:right="327" w:hanging="3"/>
              <w:jc w:val="center"/>
              <w:rPr>
                <w:sz w:val="20"/>
                <w:szCs w:val="20"/>
              </w:rPr>
            </w:pPr>
            <w:r w:rsidRPr="000245BA">
              <w:rPr>
                <w:sz w:val="20"/>
                <w:szCs w:val="20"/>
              </w:rPr>
              <w:t>На выбор илифакультативно</w:t>
            </w:r>
          </w:p>
          <w:p w:rsidR="00B5747B" w:rsidRPr="000245BA" w:rsidRDefault="00182789" w:rsidP="00D03353">
            <w:pPr>
              <w:pStyle w:val="TableParagraph"/>
              <w:ind w:left="104" w:right="327"/>
              <w:jc w:val="center"/>
              <w:rPr>
                <w:sz w:val="20"/>
                <w:szCs w:val="20"/>
              </w:rPr>
            </w:pPr>
            <w:r w:rsidRPr="000245BA">
              <w:rPr>
                <w:sz w:val="20"/>
                <w:szCs w:val="20"/>
              </w:rPr>
              <w:t>Посещениетеатраоперыибалета (в том числевиртуального).</w:t>
            </w:r>
          </w:p>
          <w:p w:rsidR="00B5747B" w:rsidRPr="000245BA" w:rsidRDefault="00182789" w:rsidP="00D03353">
            <w:pPr>
              <w:pStyle w:val="TableParagraph"/>
              <w:ind w:left="140" w:right="327" w:firstLine="2"/>
              <w:jc w:val="center"/>
              <w:rPr>
                <w:sz w:val="20"/>
                <w:szCs w:val="20"/>
              </w:rPr>
            </w:pPr>
            <w:r w:rsidRPr="000245BA">
              <w:rPr>
                <w:sz w:val="20"/>
                <w:szCs w:val="20"/>
              </w:rPr>
              <w:t>Предварительное изучениеинформации о музыкальномспектакле (сюжет, главныегероииисполнители,</w:t>
            </w:r>
          </w:p>
          <w:p w:rsidR="00B5747B" w:rsidRPr="000245BA" w:rsidRDefault="00182789" w:rsidP="00D03353">
            <w:pPr>
              <w:pStyle w:val="TableParagraph"/>
              <w:spacing w:before="1"/>
              <w:ind w:left="448" w:right="327" w:firstLine="362"/>
              <w:rPr>
                <w:sz w:val="20"/>
                <w:szCs w:val="20"/>
              </w:rPr>
            </w:pPr>
            <w:r w:rsidRPr="000245BA">
              <w:rPr>
                <w:sz w:val="20"/>
                <w:szCs w:val="20"/>
              </w:rPr>
              <w:t>наиболее яркие</w:t>
            </w:r>
            <w:r w:rsidRPr="000245BA">
              <w:rPr>
                <w:spacing w:val="-1"/>
                <w:sz w:val="20"/>
                <w:szCs w:val="20"/>
              </w:rPr>
              <w:t>музыкальные</w:t>
            </w:r>
            <w:r w:rsidRPr="000245BA">
              <w:rPr>
                <w:sz w:val="20"/>
                <w:szCs w:val="20"/>
              </w:rPr>
              <w:t>номера).</w:t>
            </w:r>
          </w:p>
          <w:p w:rsidR="00B5747B" w:rsidRPr="000245BA" w:rsidRDefault="00182789" w:rsidP="00D03353">
            <w:pPr>
              <w:pStyle w:val="TableParagraph"/>
              <w:spacing w:line="270" w:lineRule="atLeast"/>
              <w:ind w:left="445" w:right="327" w:hanging="224"/>
              <w:rPr>
                <w:sz w:val="20"/>
                <w:szCs w:val="20"/>
              </w:rPr>
            </w:pPr>
            <w:r w:rsidRPr="000245BA">
              <w:rPr>
                <w:sz w:val="20"/>
                <w:szCs w:val="20"/>
              </w:rPr>
              <w:t>Последующее составлениерецензиинаспектакль</w:t>
            </w:r>
          </w:p>
        </w:tc>
      </w:tr>
    </w:tbl>
    <w:p w:rsidR="00B5747B" w:rsidRPr="000245BA" w:rsidRDefault="00B5747B" w:rsidP="00D03353">
      <w:pPr>
        <w:spacing w:line="270" w:lineRule="atLeast"/>
        <w:ind w:right="327"/>
        <w:rPr>
          <w:sz w:val="20"/>
          <w:szCs w:val="20"/>
        </w:rPr>
        <w:sectPr w:rsidR="00B5747B" w:rsidRPr="000245BA" w:rsidSect="00D03353">
          <w:pgSz w:w="11910" w:h="16840"/>
          <w:pgMar w:top="1120" w:right="428" w:bottom="900" w:left="709" w:header="0" w:footer="691" w:gutter="0"/>
          <w:cols w:space="720"/>
        </w:sectPr>
      </w:pPr>
    </w:p>
    <w:p w:rsidR="00B5747B" w:rsidRPr="000245BA" w:rsidRDefault="00182789" w:rsidP="00D03353">
      <w:pPr>
        <w:pStyle w:val="1"/>
        <w:spacing w:before="71"/>
        <w:ind w:left="1396" w:right="327"/>
        <w:jc w:val="center"/>
        <w:rPr>
          <w:sz w:val="20"/>
          <w:szCs w:val="20"/>
        </w:rPr>
      </w:pPr>
      <w:r w:rsidRPr="000245BA">
        <w:rPr>
          <w:sz w:val="20"/>
          <w:szCs w:val="20"/>
        </w:rPr>
        <w:t>Модуль№8«Связьмузыкисдругимивидамиискусства»</w:t>
      </w:r>
    </w:p>
    <w:p w:rsidR="00B5747B" w:rsidRPr="000245BA" w:rsidRDefault="00B5747B" w:rsidP="00D03353">
      <w:pPr>
        <w:pStyle w:val="a6"/>
        <w:spacing w:before="3" w:after="1"/>
        <w:ind w:left="0" w:right="327" w:firstLine="0"/>
        <w:jc w:val="left"/>
        <w:rPr>
          <w:b/>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6"/>
        <w:gridCol w:w="1563"/>
        <w:gridCol w:w="3440"/>
        <w:gridCol w:w="4037"/>
      </w:tblGrid>
      <w:tr w:rsidR="00B5747B" w:rsidRPr="000245BA" w:rsidTr="00F5015D">
        <w:trPr>
          <w:trHeight w:val="1105"/>
        </w:trPr>
        <w:tc>
          <w:tcPr>
            <w:tcW w:w="1166" w:type="dxa"/>
          </w:tcPr>
          <w:p w:rsidR="00B5747B" w:rsidRPr="000245BA" w:rsidRDefault="00182789" w:rsidP="00D03353">
            <w:pPr>
              <w:pStyle w:val="TableParagraph"/>
              <w:spacing w:line="276" w:lineRule="exact"/>
              <w:ind w:left="220" w:right="327" w:hanging="2"/>
              <w:jc w:val="center"/>
              <w:rPr>
                <w:b/>
                <w:sz w:val="20"/>
                <w:szCs w:val="20"/>
              </w:rPr>
            </w:pPr>
            <w:r w:rsidRPr="000245BA">
              <w:rPr>
                <w:b/>
                <w:sz w:val="20"/>
                <w:szCs w:val="20"/>
              </w:rPr>
              <w:t>№блока,кол-вочасов</w:t>
            </w:r>
          </w:p>
        </w:tc>
        <w:tc>
          <w:tcPr>
            <w:tcW w:w="1563"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470" w:right="327"/>
              <w:rPr>
                <w:b/>
                <w:sz w:val="20"/>
                <w:szCs w:val="20"/>
              </w:rPr>
            </w:pPr>
            <w:r w:rsidRPr="000245BA">
              <w:rPr>
                <w:b/>
                <w:sz w:val="20"/>
                <w:szCs w:val="20"/>
              </w:rPr>
              <w:t>Темы</w:t>
            </w:r>
          </w:p>
        </w:tc>
        <w:tc>
          <w:tcPr>
            <w:tcW w:w="3440"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1053" w:right="327"/>
              <w:rPr>
                <w:b/>
                <w:sz w:val="20"/>
                <w:szCs w:val="20"/>
              </w:rPr>
            </w:pPr>
            <w:r w:rsidRPr="000245BA">
              <w:rPr>
                <w:b/>
                <w:sz w:val="20"/>
                <w:szCs w:val="20"/>
              </w:rPr>
              <w:t>Содержание</w:t>
            </w:r>
          </w:p>
        </w:tc>
        <w:tc>
          <w:tcPr>
            <w:tcW w:w="4037" w:type="dxa"/>
          </w:tcPr>
          <w:p w:rsidR="00B5747B" w:rsidRPr="000245BA" w:rsidRDefault="00B5747B" w:rsidP="00D03353">
            <w:pPr>
              <w:pStyle w:val="TableParagraph"/>
              <w:spacing w:before="10"/>
              <w:ind w:right="327"/>
              <w:rPr>
                <w:b/>
                <w:sz w:val="20"/>
                <w:szCs w:val="20"/>
              </w:rPr>
            </w:pPr>
          </w:p>
          <w:p w:rsidR="00B5747B" w:rsidRPr="000245BA" w:rsidRDefault="00182789" w:rsidP="00D03353">
            <w:pPr>
              <w:pStyle w:val="TableParagraph"/>
              <w:ind w:left="839" w:right="327" w:hanging="320"/>
              <w:rPr>
                <w:b/>
                <w:sz w:val="20"/>
                <w:szCs w:val="20"/>
              </w:rPr>
            </w:pPr>
            <w:r w:rsidRPr="000245BA">
              <w:rPr>
                <w:b/>
                <w:sz w:val="20"/>
                <w:szCs w:val="20"/>
              </w:rPr>
              <w:t>Виды деятельностиобучающихся</w:t>
            </w:r>
          </w:p>
        </w:tc>
      </w:tr>
      <w:tr w:rsidR="00B5747B" w:rsidRPr="000245BA" w:rsidTr="00F5015D">
        <w:trPr>
          <w:trHeight w:val="3722"/>
        </w:trPr>
        <w:tc>
          <w:tcPr>
            <w:tcW w:w="1166" w:type="dxa"/>
          </w:tcPr>
          <w:p w:rsidR="00B5747B" w:rsidRPr="000245BA" w:rsidRDefault="00182789" w:rsidP="00D03353">
            <w:pPr>
              <w:pStyle w:val="TableParagraph"/>
              <w:spacing w:line="268" w:lineRule="exact"/>
              <w:ind w:left="184" w:right="327"/>
              <w:rPr>
                <w:sz w:val="20"/>
                <w:szCs w:val="20"/>
              </w:rPr>
            </w:pPr>
            <w:r w:rsidRPr="000245BA">
              <w:rPr>
                <w:sz w:val="20"/>
                <w:szCs w:val="20"/>
              </w:rPr>
              <w:t>А)3—4</w:t>
            </w:r>
          </w:p>
          <w:p w:rsidR="00B5747B" w:rsidRPr="000245BA" w:rsidRDefault="00182789" w:rsidP="00D03353">
            <w:pPr>
              <w:pStyle w:val="TableParagraph"/>
              <w:ind w:left="362" w:right="327" w:hanging="221"/>
              <w:rPr>
                <w:sz w:val="20"/>
                <w:szCs w:val="20"/>
              </w:rPr>
            </w:pPr>
            <w:r w:rsidRPr="000245BA">
              <w:rPr>
                <w:sz w:val="20"/>
                <w:szCs w:val="20"/>
              </w:rPr>
              <w:t>учебных часа</w:t>
            </w:r>
          </w:p>
        </w:tc>
        <w:tc>
          <w:tcPr>
            <w:tcW w:w="1563" w:type="dxa"/>
          </w:tcPr>
          <w:p w:rsidR="00B5747B" w:rsidRPr="000245BA" w:rsidRDefault="00182789" w:rsidP="00D03353">
            <w:pPr>
              <w:pStyle w:val="TableParagraph"/>
              <w:ind w:left="211" w:right="327" w:firstLine="67"/>
              <w:rPr>
                <w:sz w:val="20"/>
                <w:szCs w:val="20"/>
              </w:rPr>
            </w:pPr>
            <w:r w:rsidRPr="000245BA">
              <w:rPr>
                <w:sz w:val="20"/>
                <w:szCs w:val="20"/>
              </w:rPr>
              <w:t>Музыка и</w:t>
            </w:r>
            <w:r w:rsidRPr="000245BA">
              <w:rPr>
                <w:spacing w:val="-1"/>
                <w:sz w:val="20"/>
                <w:szCs w:val="20"/>
              </w:rPr>
              <w:t>литература</w:t>
            </w:r>
          </w:p>
        </w:tc>
        <w:tc>
          <w:tcPr>
            <w:tcW w:w="3440" w:type="dxa"/>
          </w:tcPr>
          <w:p w:rsidR="00B5747B" w:rsidRPr="000245BA" w:rsidRDefault="00182789" w:rsidP="00D03353">
            <w:pPr>
              <w:pStyle w:val="TableParagraph"/>
              <w:ind w:left="364" w:right="327" w:hanging="44"/>
              <w:jc w:val="both"/>
              <w:rPr>
                <w:sz w:val="20"/>
                <w:szCs w:val="20"/>
              </w:rPr>
            </w:pPr>
            <w:r w:rsidRPr="000245BA">
              <w:rPr>
                <w:sz w:val="20"/>
                <w:szCs w:val="20"/>
              </w:rPr>
              <w:t>Единство слова и музыки ввокальных жанрах (песня,романс, кантата, ноктюрн,баркарола,былинаидр.).</w:t>
            </w:r>
          </w:p>
          <w:p w:rsidR="00B5747B" w:rsidRPr="000245BA" w:rsidRDefault="00182789" w:rsidP="00D03353">
            <w:pPr>
              <w:pStyle w:val="TableParagraph"/>
              <w:ind w:left="357" w:right="327" w:hanging="3"/>
              <w:jc w:val="center"/>
              <w:rPr>
                <w:sz w:val="20"/>
                <w:szCs w:val="20"/>
              </w:rPr>
            </w:pPr>
            <w:r w:rsidRPr="000245BA">
              <w:rPr>
                <w:sz w:val="20"/>
                <w:szCs w:val="20"/>
              </w:rPr>
              <w:t>Интонации рассказа,повествования винструментальноймузыке(поэма,балладаи др.).</w:t>
            </w:r>
          </w:p>
          <w:p w:rsidR="00B5747B" w:rsidRPr="000245BA" w:rsidRDefault="00182789" w:rsidP="00D03353">
            <w:pPr>
              <w:pStyle w:val="TableParagraph"/>
              <w:ind w:left="130" w:right="327"/>
              <w:jc w:val="center"/>
              <w:rPr>
                <w:sz w:val="20"/>
                <w:szCs w:val="20"/>
              </w:rPr>
            </w:pPr>
            <w:r w:rsidRPr="000245BA">
              <w:rPr>
                <w:sz w:val="20"/>
                <w:szCs w:val="20"/>
              </w:rPr>
              <w:t>Программнаямузыка</w:t>
            </w:r>
          </w:p>
        </w:tc>
        <w:tc>
          <w:tcPr>
            <w:tcW w:w="4037" w:type="dxa"/>
          </w:tcPr>
          <w:p w:rsidR="00B5747B" w:rsidRPr="000245BA" w:rsidRDefault="00182789" w:rsidP="00D03353">
            <w:pPr>
              <w:pStyle w:val="TableParagraph"/>
              <w:ind w:left="132" w:right="327"/>
              <w:jc w:val="center"/>
              <w:rPr>
                <w:sz w:val="20"/>
                <w:szCs w:val="20"/>
              </w:rPr>
            </w:pPr>
            <w:r w:rsidRPr="000245BA">
              <w:rPr>
                <w:sz w:val="20"/>
                <w:szCs w:val="20"/>
              </w:rPr>
              <w:t>Знакомство с образцамивокальной иинструментальноймузыки.</w:t>
            </w:r>
          </w:p>
          <w:p w:rsidR="00B5747B" w:rsidRPr="000245BA" w:rsidRDefault="00182789" w:rsidP="00D03353">
            <w:pPr>
              <w:pStyle w:val="TableParagraph"/>
              <w:ind w:left="107" w:right="327" w:hanging="3"/>
              <w:jc w:val="center"/>
              <w:rPr>
                <w:sz w:val="20"/>
                <w:szCs w:val="20"/>
              </w:rPr>
            </w:pPr>
            <w:r w:rsidRPr="000245BA">
              <w:rPr>
                <w:sz w:val="20"/>
                <w:szCs w:val="20"/>
              </w:rPr>
              <w:t>Импровизация, сочинениемелодий на основестихотворныхстрок,сравнение своих вариантов смелодиями, сочинённымикомпозиторами(метод</w:t>
            </w:r>
          </w:p>
          <w:p w:rsidR="00B5747B" w:rsidRPr="000245BA" w:rsidRDefault="00182789" w:rsidP="00D03353">
            <w:pPr>
              <w:pStyle w:val="TableParagraph"/>
              <w:ind w:left="132" w:right="327"/>
              <w:jc w:val="center"/>
              <w:rPr>
                <w:sz w:val="20"/>
                <w:szCs w:val="20"/>
              </w:rPr>
            </w:pPr>
            <w:r w:rsidRPr="000245BA">
              <w:rPr>
                <w:sz w:val="20"/>
                <w:szCs w:val="20"/>
              </w:rPr>
              <w:t>«Сочинениесочинённого»).</w:t>
            </w:r>
          </w:p>
          <w:p w:rsidR="00B5747B" w:rsidRPr="000245BA" w:rsidRDefault="00182789" w:rsidP="00D03353">
            <w:pPr>
              <w:pStyle w:val="TableParagraph"/>
              <w:spacing w:line="259" w:lineRule="auto"/>
              <w:ind w:left="301" w:right="327"/>
              <w:jc w:val="center"/>
              <w:rPr>
                <w:sz w:val="20"/>
                <w:szCs w:val="20"/>
              </w:rPr>
            </w:pPr>
            <w:r w:rsidRPr="000245BA">
              <w:rPr>
                <w:spacing w:val="-1"/>
                <w:sz w:val="20"/>
                <w:szCs w:val="20"/>
              </w:rPr>
              <w:t xml:space="preserve">Сочинение </w:t>
            </w:r>
            <w:r w:rsidRPr="000245BA">
              <w:rPr>
                <w:sz w:val="20"/>
                <w:szCs w:val="20"/>
              </w:rPr>
              <w:t>рассказа,стихотворения подвпечатлением отвосприятияинструментальногомузыкального</w:t>
            </w:r>
          </w:p>
          <w:p w:rsidR="00B5747B" w:rsidRPr="000245BA" w:rsidRDefault="00182789" w:rsidP="00D03353">
            <w:pPr>
              <w:pStyle w:val="TableParagraph"/>
              <w:spacing w:line="259" w:lineRule="auto"/>
              <w:ind w:left="282" w:right="327"/>
              <w:jc w:val="center"/>
              <w:rPr>
                <w:sz w:val="20"/>
                <w:szCs w:val="20"/>
              </w:rPr>
            </w:pPr>
            <w:r w:rsidRPr="000245BA">
              <w:rPr>
                <w:sz w:val="20"/>
                <w:szCs w:val="20"/>
              </w:rPr>
              <w:t>произведения. Рисованиеобразов программноймузыки.</w:t>
            </w:r>
          </w:p>
          <w:p w:rsidR="00B5747B" w:rsidRPr="000245BA" w:rsidRDefault="00182789" w:rsidP="00D03353">
            <w:pPr>
              <w:pStyle w:val="TableParagraph"/>
              <w:ind w:left="132" w:right="327"/>
              <w:jc w:val="center"/>
              <w:rPr>
                <w:sz w:val="20"/>
                <w:szCs w:val="20"/>
              </w:rPr>
            </w:pPr>
            <w:r w:rsidRPr="000245BA">
              <w:rPr>
                <w:sz w:val="20"/>
                <w:szCs w:val="20"/>
              </w:rPr>
              <w:t>Музыкальная викторина назнаниемузыки,названийи</w:t>
            </w:r>
          </w:p>
          <w:p w:rsidR="00B5747B" w:rsidRPr="000245BA" w:rsidRDefault="00182789" w:rsidP="00D03353">
            <w:pPr>
              <w:pStyle w:val="TableParagraph"/>
              <w:spacing w:line="274" w:lineRule="exact"/>
              <w:ind w:left="132" w:right="327"/>
              <w:jc w:val="center"/>
              <w:rPr>
                <w:sz w:val="20"/>
                <w:szCs w:val="20"/>
              </w:rPr>
            </w:pPr>
            <w:r w:rsidRPr="000245BA">
              <w:rPr>
                <w:sz w:val="20"/>
                <w:szCs w:val="20"/>
              </w:rPr>
              <w:t>авторов изученныхпроизведений</w:t>
            </w:r>
          </w:p>
        </w:tc>
      </w:tr>
      <w:tr w:rsidR="00B5747B" w:rsidRPr="000245BA" w:rsidTr="00F5015D">
        <w:trPr>
          <w:trHeight w:val="3534"/>
        </w:trPr>
        <w:tc>
          <w:tcPr>
            <w:tcW w:w="1166" w:type="dxa"/>
          </w:tcPr>
          <w:p w:rsidR="00B5747B" w:rsidRPr="000245BA" w:rsidRDefault="00182789" w:rsidP="00D03353">
            <w:pPr>
              <w:pStyle w:val="TableParagraph"/>
              <w:spacing w:line="270" w:lineRule="exact"/>
              <w:ind w:left="203" w:right="327"/>
              <w:rPr>
                <w:sz w:val="20"/>
                <w:szCs w:val="20"/>
              </w:rPr>
            </w:pPr>
            <w:r w:rsidRPr="000245BA">
              <w:rPr>
                <w:sz w:val="20"/>
                <w:szCs w:val="20"/>
              </w:rPr>
              <w:t>Б)3—4</w:t>
            </w:r>
          </w:p>
          <w:p w:rsidR="00B5747B" w:rsidRPr="000245BA" w:rsidRDefault="00182789" w:rsidP="00D03353">
            <w:pPr>
              <w:pStyle w:val="TableParagraph"/>
              <w:ind w:left="362" w:right="327" w:hanging="221"/>
              <w:rPr>
                <w:sz w:val="20"/>
                <w:szCs w:val="20"/>
              </w:rPr>
            </w:pPr>
            <w:r w:rsidRPr="000245BA">
              <w:rPr>
                <w:sz w:val="20"/>
                <w:szCs w:val="20"/>
              </w:rPr>
              <w:t>учебных часа</w:t>
            </w:r>
          </w:p>
        </w:tc>
        <w:tc>
          <w:tcPr>
            <w:tcW w:w="1563" w:type="dxa"/>
          </w:tcPr>
          <w:p w:rsidR="00B5747B" w:rsidRPr="000245BA" w:rsidRDefault="00182789" w:rsidP="00D03353">
            <w:pPr>
              <w:pStyle w:val="TableParagraph"/>
              <w:ind w:left="278" w:right="327"/>
              <w:rPr>
                <w:sz w:val="20"/>
                <w:szCs w:val="20"/>
              </w:rPr>
            </w:pPr>
            <w:r w:rsidRPr="000245BA">
              <w:rPr>
                <w:sz w:val="20"/>
                <w:szCs w:val="20"/>
              </w:rPr>
              <w:t>Музыка иживопись</w:t>
            </w:r>
          </w:p>
        </w:tc>
        <w:tc>
          <w:tcPr>
            <w:tcW w:w="3440" w:type="dxa"/>
          </w:tcPr>
          <w:p w:rsidR="00B5747B" w:rsidRPr="000245BA" w:rsidRDefault="00182789" w:rsidP="00D03353">
            <w:pPr>
              <w:pStyle w:val="TableParagraph"/>
              <w:ind w:left="244" w:right="327" w:hanging="2"/>
              <w:jc w:val="center"/>
              <w:rPr>
                <w:sz w:val="20"/>
                <w:szCs w:val="20"/>
              </w:rPr>
            </w:pPr>
            <w:r w:rsidRPr="000245BA">
              <w:rPr>
                <w:sz w:val="20"/>
                <w:szCs w:val="20"/>
              </w:rPr>
              <w:t>Выразительные средствамузыкального и</w:t>
            </w:r>
            <w:r w:rsidRPr="000245BA">
              <w:rPr>
                <w:spacing w:val="-1"/>
                <w:sz w:val="20"/>
                <w:szCs w:val="20"/>
              </w:rPr>
              <w:t>изобразительного</w:t>
            </w:r>
            <w:r w:rsidRPr="000245BA">
              <w:rPr>
                <w:sz w:val="20"/>
                <w:szCs w:val="20"/>
              </w:rPr>
              <w:t>искусства.</w:t>
            </w:r>
          </w:p>
          <w:p w:rsidR="00B5747B" w:rsidRPr="000245BA" w:rsidRDefault="00182789" w:rsidP="00D03353">
            <w:pPr>
              <w:pStyle w:val="TableParagraph"/>
              <w:ind w:left="163" w:right="327" w:firstLine="1"/>
              <w:jc w:val="center"/>
              <w:rPr>
                <w:sz w:val="20"/>
                <w:szCs w:val="20"/>
              </w:rPr>
            </w:pPr>
            <w:r w:rsidRPr="000245BA">
              <w:rPr>
                <w:sz w:val="20"/>
                <w:szCs w:val="20"/>
              </w:rPr>
              <w:t>Аналогии: ритм, композиция,линия — мелодия, пятно —созвучие, колорит — тембр,светлотность — динамика и т.д.Программнаямузыка.</w:t>
            </w:r>
          </w:p>
          <w:p w:rsidR="00B5747B" w:rsidRPr="000245BA" w:rsidRDefault="00182789" w:rsidP="00D03353">
            <w:pPr>
              <w:pStyle w:val="TableParagraph"/>
              <w:ind w:left="136" w:right="327"/>
              <w:jc w:val="center"/>
              <w:rPr>
                <w:sz w:val="20"/>
                <w:szCs w:val="20"/>
              </w:rPr>
            </w:pPr>
            <w:r w:rsidRPr="000245BA">
              <w:rPr>
                <w:sz w:val="20"/>
                <w:szCs w:val="20"/>
              </w:rPr>
              <w:t>Импрессионизм (на примеретворчества французскихклавесинистов, К. Дебюсси, А.К.Лядоваи др.)</w:t>
            </w:r>
          </w:p>
        </w:tc>
        <w:tc>
          <w:tcPr>
            <w:tcW w:w="4037" w:type="dxa"/>
          </w:tcPr>
          <w:p w:rsidR="00B5747B" w:rsidRPr="000245BA" w:rsidRDefault="00182789" w:rsidP="00D03353">
            <w:pPr>
              <w:pStyle w:val="TableParagraph"/>
              <w:ind w:left="743" w:right="327" w:firstLine="2"/>
              <w:jc w:val="center"/>
              <w:rPr>
                <w:sz w:val="20"/>
                <w:szCs w:val="20"/>
              </w:rPr>
            </w:pPr>
            <w:r w:rsidRPr="000245BA">
              <w:rPr>
                <w:sz w:val="20"/>
                <w:szCs w:val="20"/>
              </w:rPr>
              <w:t>Знакомство смузыкальными</w:t>
            </w:r>
            <w:r w:rsidRPr="000245BA">
              <w:rPr>
                <w:spacing w:val="-1"/>
                <w:sz w:val="20"/>
                <w:szCs w:val="20"/>
              </w:rPr>
              <w:t>произведениями</w:t>
            </w:r>
          </w:p>
          <w:p w:rsidR="00B5747B" w:rsidRPr="000245BA" w:rsidRDefault="00182789" w:rsidP="00D03353">
            <w:pPr>
              <w:pStyle w:val="TableParagraph"/>
              <w:ind w:left="132" w:right="327"/>
              <w:jc w:val="center"/>
              <w:rPr>
                <w:sz w:val="20"/>
                <w:szCs w:val="20"/>
              </w:rPr>
            </w:pPr>
            <w:r w:rsidRPr="000245BA">
              <w:rPr>
                <w:sz w:val="20"/>
                <w:szCs w:val="20"/>
              </w:rPr>
              <w:t>программноймузыки.</w:t>
            </w:r>
          </w:p>
          <w:p w:rsidR="00B5747B" w:rsidRPr="000245BA" w:rsidRDefault="00182789" w:rsidP="00D03353">
            <w:pPr>
              <w:pStyle w:val="TableParagraph"/>
              <w:ind w:left="112" w:right="327" w:firstLine="1"/>
              <w:jc w:val="center"/>
              <w:rPr>
                <w:sz w:val="20"/>
                <w:szCs w:val="20"/>
              </w:rPr>
            </w:pPr>
            <w:r w:rsidRPr="000245BA">
              <w:rPr>
                <w:sz w:val="20"/>
                <w:szCs w:val="20"/>
              </w:rPr>
              <w:t>Выявление интонацийизобразительногохарактера.Музыкальная викторина назнание музыки, названий иавторов изученныхпроизведений.</w:t>
            </w:r>
          </w:p>
          <w:p w:rsidR="00B5747B" w:rsidRPr="000245BA" w:rsidRDefault="00182789" w:rsidP="00D03353">
            <w:pPr>
              <w:pStyle w:val="TableParagraph"/>
              <w:ind w:left="132" w:right="327"/>
              <w:jc w:val="center"/>
              <w:rPr>
                <w:sz w:val="20"/>
                <w:szCs w:val="20"/>
              </w:rPr>
            </w:pPr>
            <w:r w:rsidRPr="000245BA">
              <w:rPr>
                <w:sz w:val="20"/>
                <w:szCs w:val="20"/>
              </w:rPr>
              <w:t>Разучивание, исполнениепесни с элементамиизобразительности.</w:t>
            </w:r>
          </w:p>
          <w:p w:rsidR="00B5747B" w:rsidRPr="000245BA" w:rsidRDefault="00182789" w:rsidP="00D03353">
            <w:pPr>
              <w:pStyle w:val="TableParagraph"/>
              <w:ind w:left="172" w:right="327" w:hanging="3"/>
              <w:jc w:val="center"/>
              <w:rPr>
                <w:sz w:val="20"/>
                <w:szCs w:val="20"/>
              </w:rPr>
            </w:pPr>
            <w:r w:rsidRPr="000245BA">
              <w:rPr>
                <w:sz w:val="20"/>
                <w:szCs w:val="20"/>
              </w:rPr>
              <w:t>Сочинение к нейритмического и шумовогоаккомпанемента с цельюусиленияизобразительногоэффекта.</w:t>
            </w:r>
          </w:p>
          <w:p w:rsidR="00B5747B" w:rsidRPr="000245BA" w:rsidRDefault="00182789" w:rsidP="00D03353">
            <w:pPr>
              <w:pStyle w:val="TableParagraph"/>
              <w:ind w:left="820" w:right="327" w:firstLine="60"/>
              <w:jc w:val="both"/>
              <w:rPr>
                <w:sz w:val="20"/>
                <w:szCs w:val="20"/>
              </w:rPr>
            </w:pPr>
            <w:r w:rsidRPr="000245BA">
              <w:rPr>
                <w:sz w:val="20"/>
                <w:szCs w:val="20"/>
              </w:rPr>
              <w:t>На выбор илифакультативноРисованиепод</w:t>
            </w:r>
          </w:p>
          <w:p w:rsidR="00B5747B" w:rsidRPr="000245BA" w:rsidRDefault="00182789" w:rsidP="00D03353">
            <w:pPr>
              <w:pStyle w:val="TableParagraph"/>
              <w:spacing w:line="266" w:lineRule="exact"/>
              <w:ind w:left="117" w:right="327"/>
              <w:jc w:val="both"/>
              <w:rPr>
                <w:sz w:val="20"/>
                <w:szCs w:val="20"/>
              </w:rPr>
            </w:pPr>
            <w:r w:rsidRPr="000245BA">
              <w:rPr>
                <w:sz w:val="20"/>
                <w:szCs w:val="20"/>
              </w:rPr>
              <w:t>впечатлениемотвосприятия</w:t>
            </w:r>
          </w:p>
        </w:tc>
      </w:tr>
      <w:tr w:rsidR="00B5747B" w:rsidRPr="000245BA" w:rsidTr="00F5015D">
        <w:trPr>
          <w:trHeight w:val="982"/>
        </w:trPr>
        <w:tc>
          <w:tcPr>
            <w:tcW w:w="1166" w:type="dxa"/>
          </w:tcPr>
          <w:p w:rsidR="00B5747B" w:rsidRPr="000245BA" w:rsidRDefault="00B5747B" w:rsidP="00D03353">
            <w:pPr>
              <w:pStyle w:val="TableParagraph"/>
              <w:ind w:right="327"/>
              <w:rPr>
                <w:sz w:val="20"/>
                <w:szCs w:val="20"/>
              </w:rPr>
            </w:pPr>
          </w:p>
        </w:tc>
        <w:tc>
          <w:tcPr>
            <w:tcW w:w="1563" w:type="dxa"/>
          </w:tcPr>
          <w:p w:rsidR="00B5747B" w:rsidRPr="000245BA" w:rsidRDefault="00B5747B" w:rsidP="00D03353">
            <w:pPr>
              <w:pStyle w:val="TableParagraph"/>
              <w:ind w:right="327"/>
              <w:rPr>
                <w:sz w:val="20"/>
                <w:szCs w:val="20"/>
              </w:rPr>
            </w:pPr>
          </w:p>
        </w:tc>
        <w:tc>
          <w:tcPr>
            <w:tcW w:w="3440" w:type="dxa"/>
          </w:tcPr>
          <w:p w:rsidR="00B5747B" w:rsidRPr="000245BA" w:rsidRDefault="00B5747B" w:rsidP="00D03353">
            <w:pPr>
              <w:pStyle w:val="TableParagraph"/>
              <w:ind w:right="327"/>
              <w:rPr>
                <w:sz w:val="20"/>
                <w:szCs w:val="20"/>
              </w:rPr>
            </w:pPr>
          </w:p>
        </w:tc>
        <w:tc>
          <w:tcPr>
            <w:tcW w:w="4037" w:type="dxa"/>
          </w:tcPr>
          <w:p w:rsidR="00B5747B" w:rsidRPr="000245BA" w:rsidRDefault="00182789" w:rsidP="00D03353">
            <w:pPr>
              <w:pStyle w:val="TableParagraph"/>
              <w:ind w:left="112" w:right="327" w:firstLine="2"/>
              <w:jc w:val="center"/>
              <w:rPr>
                <w:sz w:val="20"/>
                <w:szCs w:val="20"/>
              </w:rPr>
            </w:pPr>
            <w:r w:rsidRPr="000245BA">
              <w:rPr>
                <w:sz w:val="20"/>
                <w:szCs w:val="20"/>
              </w:rPr>
              <w:t>музыки программно-изобразительногохарактера.</w:t>
            </w:r>
          </w:p>
          <w:p w:rsidR="00B5747B" w:rsidRPr="000245BA" w:rsidRDefault="00182789" w:rsidP="00D03353">
            <w:pPr>
              <w:pStyle w:val="TableParagraph"/>
              <w:spacing w:line="270" w:lineRule="atLeast"/>
              <w:ind w:left="132" w:right="327"/>
              <w:jc w:val="center"/>
              <w:rPr>
                <w:sz w:val="20"/>
                <w:szCs w:val="20"/>
              </w:rPr>
            </w:pPr>
            <w:r w:rsidRPr="000245BA">
              <w:rPr>
                <w:sz w:val="20"/>
                <w:szCs w:val="20"/>
              </w:rPr>
              <w:t>Сочинение музыки,импровизация, озвучиваниекартинхудожников</w:t>
            </w:r>
          </w:p>
        </w:tc>
      </w:tr>
      <w:tr w:rsidR="00B5747B" w:rsidRPr="000245BA" w:rsidTr="00F5015D">
        <w:trPr>
          <w:trHeight w:val="4667"/>
        </w:trPr>
        <w:tc>
          <w:tcPr>
            <w:tcW w:w="1166" w:type="dxa"/>
          </w:tcPr>
          <w:p w:rsidR="00B5747B" w:rsidRPr="000245BA" w:rsidRDefault="00182789" w:rsidP="00D03353">
            <w:pPr>
              <w:pStyle w:val="TableParagraph"/>
              <w:spacing w:line="262" w:lineRule="exact"/>
              <w:ind w:left="191" w:right="327"/>
              <w:rPr>
                <w:sz w:val="20"/>
                <w:szCs w:val="20"/>
              </w:rPr>
            </w:pPr>
            <w:r w:rsidRPr="000245BA">
              <w:rPr>
                <w:sz w:val="20"/>
                <w:szCs w:val="20"/>
              </w:rPr>
              <w:t>В)3—4</w:t>
            </w:r>
          </w:p>
          <w:p w:rsidR="00B5747B" w:rsidRPr="000245BA" w:rsidRDefault="00182789" w:rsidP="00D03353">
            <w:pPr>
              <w:pStyle w:val="TableParagraph"/>
              <w:ind w:left="362" w:right="327" w:hanging="221"/>
              <w:rPr>
                <w:sz w:val="20"/>
                <w:szCs w:val="20"/>
              </w:rPr>
            </w:pPr>
            <w:r w:rsidRPr="000245BA">
              <w:rPr>
                <w:sz w:val="20"/>
                <w:szCs w:val="20"/>
              </w:rPr>
              <w:t>учебных часа</w:t>
            </w:r>
          </w:p>
        </w:tc>
        <w:tc>
          <w:tcPr>
            <w:tcW w:w="1563" w:type="dxa"/>
          </w:tcPr>
          <w:p w:rsidR="00B5747B" w:rsidRPr="000245BA" w:rsidRDefault="00182789" w:rsidP="00D03353">
            <w:pPr>
              <w:pStyle w:val="TableParagraph"/>
              <w:ind w:left="508" w:right="327" w:hanging="231"/>
              <w:rPr>
                <w:sz w:val="20"/>
                <w:szCs w:val="20"/>
              </w:rPr>
            </w:pPr>
            <w:r w:rsidRPr="000245BA">
              <w:rPr>
                <w:sz w:val="20"/>
                <w:szCs w:val="20"/>
              </w:rPr>
              <w:t>Музыка итеатр</w:t>
            </w:r>
          </w:p>
        </w:tc>
        <w:tc>
          <w:tcPr>
            <w:tcW w:w="3440" w:type="dxa"/>
          </w:tcPr>
          <w:p w:rsidR="00B5747B" w:rsidRPr="000245BA" w:rsidRDefault="00182789" w:rsidP="00D03353">
            <w:pPr>
              <w:pStyle w:val="TableParagraph"/>
              <w:ind w:left="134" w:right="327" w:firstLine="5"/>
              <w:jc w:val="center"/>
              <w:rPr>
                <w:sz w:val="20"/>
                <w:szCs w:val="20"/>
              </w:rPr>
            </w:pPr>
            <w:r w:rsidRPr="000245BA">
              <w:rPr>
                <w:sz w:val="20"/>
                <w:szCs w:val="20"/>
              </w:rPr>
              <w:t>Музыка к драматическомуспектаклю (на примеретворчества Э. Грига, Л. ванБетховена,А.Г.Шнитке,Д.Д.Шостаковича и др.). Единствомузыки, драматургии,сценической живописи,хореографии</w:t>
            </w:r>
          </w:p>
        </w:tc>
        <w:tc>
          <w:tcPr>
            <w:tcW w:w="4037" w:type="dxa"/>
          </w:tcPr>
          <w:p w:rsidR="00B5747B" w:rsidRPr="000245BA" w:rsidRDefault="00182789" w:rsidP="00D03353">
            <w:pPr>
              <w:pStyle w:val="TableParagraph"/>
              <w:ind w:left="132" w:right="327"/>
              <w:jc w:val="center"/>
              <w:rPr>
                <w:sz w:val="20"/>
                <w:szCs w:val="20"/>
              </w:rPr>
            </w:pPr>
            <w:r w:rsidRPr="000245BA">
              <w:rPr>
                <w:sz w:val="20"/>
                <w:szCs w:val="20"/>
              </w:rPr>
              <w:t>Знакомство с образцамимузыки, созданнойотечественными изарубежнымикомпозиторамидля</w:t>
            </w:r>
          </w:p>
          <w:p w:rsidR="00B5747B" w:rsidRPr="000245BA" w:rsidRDefault="00182789" w:rsidP="00D03353">
            <w:pPr>
              <w:pStyle w:val="TableParagraph"/>
              <w:ind w:left="282" w:right="327" w:hanging="2"/>
              <w:jc w:val="center"/>
              <w:rPr>
                <w:sz w:val="20"/>
                <w:szCs w:val="20"/>
              </w:rPr>
            </w:pPr>
            <w:r w:rsidRPr="000245BA">
              <w:rPr>
                <w:sz w:val="20"/>
                <w:szCs w:val="20"/>
              </w:rPr>
              <w:t>драматического театра.Разучивание, исполнениепесни из театральнойпостановки. Просмотрвидеозаписи спектакля, вкотором звучит даннаяпесня.</w:t>
            </w:r>
          </w:p>
          <w:p w:rsidR="00B5747B" w:rsidRPr="000245BA" w:rsidRDefault="00182789" w:rsidP="00D03353">
            <w:pPr>
              <w:pStyle w:val="TableParagraph"/>
              <w:ind w:left="132" w:right="327"/>
              <w:jc w:val="center"/>
              <w:rPr>
                <w:sz w:val="20"/>
                <w:szCs w:val="20"/>
              </w:rPr>
            </w:pPr>
            <w:r w:rsidRPr="000245BA">
              <w:rPr>
                <w:sz w:val="20"/>
                <w:szCs w:val="20"/>
              </w:rPr>
              <w:t>Музыкальная викторина наматериалеизученных</w:t>
            </w:r>
          </w:p>
          <w:p w:rsidR="00B5747B" w:rsidRPr="000245BA" w:rsidRDefault="00182789" w:rsidP="00D03353">
            <w:pPr>
              <w:pStyle w:val="TableParagraph"/>
              <w:ind w:left="132" w:right="327"/>
              <w:jc w:val="center"/>
              <w:rPr>
                <w:sz w:val="20"/>
                <w:szCs w:val="20"/>
              </w:rPr>
            </w:pPr>
            <w:r w:rsidRPr="000245BA">
              <w:rPr>
                <w:sz w:val="20"/>
                <w:szCs w:val="20"/>
              </w:rPr>
              <w:t>фрагментов музыкальныхспектаклей.</w:t>
            </w:r>
          </w:p>
          <w:p w:rsidR="00B5747B" w:rsidRPr="000245BA" w:rsidRDefault="00182789" w:rsidP="00D03353">
            <w:pPr>
              <w:pStyle w:val="TableParagraph"/>
              <w:ind w:left="820" w:right="327" w:hanging="3"/>
              <w:jc w:val="center"/>
              <w:rPr>
                <w:sz w:val="20"/>
                <w:szCs w:val="20"/>
              </w:rPr>
            </w:pPr>
            <w:r w:rsidRPr="000245BA">
              <w:rPr>
                <w:sz w:val="20"/>
                <w:szCs w:val="20"/>
              </w:rPr>
              <w:t>На выбор илифакультативно</w:t>
            </w:r>
          </w:p>
          <w:p w:rsidR="00B5747B" w:rsidRPr="000245BA" w:rsidRDefault="00182789" w:rsidP="00D03353">
            <w:pPr>
              <w:pStyle w:val="TableParagraph"/>
              <w:ind w:left="132" w:right="327"/>
              <w:jc w:val="center"/>
              <w:rPr>
                <w:sz w:val="20"/>
                <w:szCs w:val="20"/>
              </w:rPr>
            </w:pPr>
            <w:r w:rsidRPr="000245BA">
              <w:rPr>
                <w:sz w:val="20"/>
                <w:szCs w:val="20"/>
              </w:rPr>
              <w:t>Постановкамузыкальногоспектакля.</w:t>
            </w:r>
          </w:p>
          <w:p w:rsidR="00B5747B" w:rsidRPr="000245BA" w:rsidRDefault="00182789" w:rsidP="00D03353">
            <w:pPr>
              <w:pStyle w:val="TableParagraph"/>
              <w:ind w:left="134" w:right="327" w:firstLine="3"/>
              <w:jc w:val="center"/>
              <w:rPr>
                <w:sz w:val="20"/>
                <w:szCs w:val="20"/>
              </w:rPr>
            </w:pPr>
            <w:r w:rsidRPr="000245BA">
              <w:rPr>
                <w:sz w:val="20"/>
                <w:szCs w:val="20"/>
              </w:rPr>
              <w:t>Посещение театра споследующимобсуждением(устно или письменно) ролимузыки в данном спектакле.Исследовательские проектыомузыке, созданной</w:t>
            </w:r>
          </w:p>
          <w:p w:rsidR="00B5747B" w:rsidRPr="000245BA" w:rsidRDefault="00182789" w:rsidP="00D03353">
            <w:pPr>
              <w:pStyle w:val="TableParagraph"/>
              <w:spacing w:line="270" w:lineRule="atLeast"/>
              <w:ind w:left="230" w:right="327" w:hanging="1"/>
              <w:jc w:val="center"/>
              <w:rPr>
                <w:sz w:val="20"/>
                <w:szCs w:val="20"/>
              </w:rPr>
            </w:pPr>
            <w:r w:rsidRPr="000245BA">
              <w:rPr>
                <w:sz w:val="20"/>
                <w:szCs w:val="20"/>
              </w:rPr>
              <w:t>отечественнымикомпозиторамидлятеатра</w:t>
            </w:r>
          </w:p>
        </w:tc>
      </w:tr>
      <w:tr w:rsidR="00B5747B" w:rsidRPr="000245BA" w:rsidTr="00F5015D">
        <w:trPr>
          <w:trHeight w:val="3533"/>
        </w:trPr>
        <w:tc>
          <w:tcPr>
            <w:tcW w:w="1166" w:type="dxa"/>
          </w:tcPr>
          <w:p w:rsidR="00B5747B" w:rsidRPr="000245BA" w:rsidRDefault="00182789" w:rsidP="00D03353">
            <w:pPr>
              <w:pStyle w:val="TableParagraph"/>
              <w:spacing w:line="262" w:lineRule="exact"/>
              <w:ind w:left="201" w:right="327"/>
              <w:rPr>
                <w:sz w:val="20"/>
                <w:szCs w:val="20"/>
              </w:rPr>
            </w:pPr>
            <w:r w:rsidRPr="000245BA">
              <w:rPr>
                <w:sz w:val="20"/>
                <w:szCs w:val="20"/>
              </w:rPr>
              <w:t>Г)3—4</w:t>
            </w:r>
          </w:p>
          <w:p w:rsidR="00B5747B" w:rsidRPr="000245BA" w:rsidRDefault="00182789" w:rsidP="00D03353">
            <w:pPr>
              <w:pStyle w:val="TableParagraph"/>
              <w:ind w:left="362" w:right="327" w:hanging="221"/>
              <w:rPr>
                <w:sz w:val="20"/>
                <w:szCs w:val="20"/>
              </w:rPr>
            </w:pPr>
            <w:r w:rsidRPr="000245BA">
              <w:rPr>
                <w:sz w:val="20"/>
                <w:szCs w:val="20"/>
              </w:rPr>
              <w:t>учебных часа</w:t>
            </w:r>
          </w:p>
        </w:tc>
        <w:tc>
          <w:tcPr>
            <w:tcW w:w="1563" w:type="dxa"/>
          </w:tcPr>
          <w:p w:rsidR="00B5747B" w:rsidRPr="000245BA" w:rsidRDefault="00182789" w:rsidP="00D03353">
            <w:pPr>
              <w:pStyle w:val="TableParagraph"/>
              <w:ind w:left="141" w:right="327"/>
              <w:jc w:val="center"/>
              <w:rPr>
                <w:sz w:val="20"/>
                <w:szCs w:val="20"/>
              </w:rPr>
            </w:pPr>
            <w:r w:rsidRPr="000245BA">
              <w:rPr>
                <w:sz w:val="20"/>
                <w:szCs w:val="20"/>
              </w:rPr>
              <w:t>Музыкакино ителевидения</w:t>
            </w:r>
          </w:p>
        </w:tc>
        <w:tc>
          <w:tcPr>
            <w:tcW w:w="3440" w:type="dxa"/>
          </w:tcPr>
          <w:p w:rsidR="00B5747B" w:rsidRPr="000245BA" w:rsidRDefault="00182789" w:rsidP="00D03353">
            <w:pPr>
              <w:pStyle w:val="TableParagraph"/>
              <w:ind w:left="268" w:right="327"/>
              <w:jc w:val="center"/>
              <w:rPr>
                <w:sz w:val="20"/>
                <w:szCs w:val="20"/>
              </w:rPr>
            </w:pPr>
            <w:r w:rsidRPr="000245BA">
              <w:rPr>
                <w:sz w:val="20"/>
                <w:szCs w:val="20"/>
              </w:rPr>
              <w:t>Музыка в немом и звуковомкино.Внутрикадроваяизакадровая музыка. Жанрыфильма-оперы,фильма-</w:t>
            </w:r>
          </w:p>
          <w:p w:rsidR="00B5747B" w:rsidRPr="000245BA" w:rsidRDefault="00182789" w:rsidP="00D03353">
            <w:pPr>
              <w:pStyle w:val="TableParagraph"/>
              <w:ind w:left="122" w:right="327" w:firstLine="300"/>
              <w:rPr>
                <w:sz w:val="20"/>
                <w:szCs w:val="20"/>
              </w:rPr>
            </w:pPr>
            <w:r w:rsidRPr="000245BA">
              <w:rPr>
                <w:sz w:val="20"/>
                <w:szCs w:val="20"/>
              </w:rPr>
              <w:t>балета, фильма-мюзикла,музыкального мультфильма(на примере произведений Р.Роджерса,Ф.Лоу,Г.Гладкова,</w:t>
            </w:r>
          </w:p>
          <w:p w:rsidR="00B5747B" w:rsidRPr="000245BA" w:rsidRDefault="00182789" w:rsidP="00D03353">
            <w:pPr>
              <w:pStyle w:val="TableParagraph"/>
              <w:ind w:left="1089" w:right="327"/>
              <w:rPr>
                <w:sz w:val="20"/>
                <w:szCs w:val="20"/>
              </w:rPr>
            </w:pPr>
            <w:r w:rsidRPr="000245BA">
              <w:rPr>
                <w:sz w:val="20"/>
                <w:szCs w:val="20"/>
              </w:rPr>
              <w:t>А.Шнитке).</w:t>
            </w:r>
          </w:p>
        </w:tc>
        <w:tc>
          <w:tcPr>
            <w:tcW w:w="4037" w:type="dxa"/>
          </w:tcPr>
          <w:p w:rsidR="00B5747B" w:rsidRPr="000245BA" w:rsidRDefault="00182789" w:rsidP="00D03353">
            <w:pPr>
              <w:pStyle w:val="TableParagraph"/>
              <w:ind w:left="158" w:right="327" w:firstLine="3"/>
              <w:jc w:val="center"/>
              <w:rPr>
                <w:sz w:val="20"/>
                <w:szCs w:val="20"/>
              </w:rPr>
            </w:pPr>
            <w:r w:rsidRPr="000245BA">
              <w:rPr>
                <w:sz w:val="20"/>
                <w:szCs w:val="20"/>
              </w:rPr>
              <w:t>Знакомство с образцамикиномузыки отечественныхи зарубежныхкомпозиторов.</w:t>
            </w:r>
          </w:p>
          <w:p w:rsidR="00B5747B" w:rsidRPr="000245BA" w:rsidRDefault="00182789" w:rsidP="00D03353">
            <w:pPr>
              <w:pStyle w:val="TableParagraph"/>
              <w:ind w:left="132" w:right="327"/>
              <w:jc w:val="center"/>
              <w:rPr>
                <w:sz w:val="20"/>
                <w:szCs w:val="20"/>
              </w:rPr>
            </w:pPr>
            <w:r w:rsidRPr="000245BA">
              <w:rPr>
                <w:sz w:val="20"/>
                <w:szCs w:val="20"/>
              </w:rPr>
              <w:t>Просмотр фильмов с цельюанализа выразительногоэффекта, создаваемогомузыкой.</w:t>
            </w:r>
          </w:p>
          <w:p w:rsidR="00B5747B" w:rsidRPr="000245BA" w:rsidRDefault="00182789" w:rsidP="00D03353">
            <w:pPr>
              <w:pStyle w:val="TableParagraph"/>
              <w:ind w:left="132" w:right="327"/>
              <w:jc w:val="center"/>
              <w:rPr>
                <w:sz w:val="20"/>
                <w:szCs w:val="20"/>
              </w:rPr>
            </w:pPr>
            <w:r w:rsidRPr="000245BA">
              <w:rPr>
                <w:sz w:val="20"/>
                <w:szCs w:val="20"/>
              </w:rPr>
              <w:t>Разучивание, исполнениепеснииз фильма.</w:t>
            </w:r>
          </w:p>
          <w:p w:rsidR="00B5747B" w:rsidRPr="000245BA" w:rsidRDefault="00182789" w:rsidP="00D03353">
            <w:pPr>
              <w:pStyle w:val="TableParagraph"/>
              <w:ind w:left="820" w:right="327" w:hanging="3"/>
              <w:jc w:val="center"/>
              <w:rPr>
                <w:sz w:val="20"/>
                <w:szCs w:val="20"/>
              </w:rPr>
            </w:pPr>
            <w:r w:rsidRPr="000245BA">
              <w:rPr>
                <w:sz w:val="20"/>
                <w:szCs w:val="20"/>
              </w:rPr>
              <w:t>На выбор илифакультативно</w:t>
            </w:r>
          </w:p>
          <w:p w:rsidR="00B5747B" w:rsidRPr="000245BA" w:rsidRDefault="00182789" w:rsidP="00D03353">
            <w:pPr>
              <w:pStyle w:val="TableParagraph"/>
              <w:ind w:left="132" w:right="327"/>
              <w:jc w:val="center"/>
              <w:rPr>
                <w:sz w:val="20"/>
                <w:szCs w:val="20"/>
              </w:rPr>
            </w:pPr>
            <w:r w:rsidRPr="000245BA">
              <w:rPr>
                <w:sz w:val="20"/>
                <w:szCs w:val="20"/>
              </w:rPr>
              <w:t>Создание любительскогомузыкального фильма.Переозвучка фрагментамультфильма.</w:t>
            </w:r>
          </w:p>
          <w:p w:rsidR="00B5747B" w:rsidRPr="000245BA" w:rsidRDefault="00182789" w:rsidP="00D03353">
            <w:pPr>
              <w:pStyle w:val="TableParagraph"/>
              <w:ind w:left="141" w:right="327"/>
              <w:jc w:val="center"/>
              <w:rPr>
                <w:sz w:val="20"/>
                <w:szCs w:val="20"/>
              </w:rPr>
            </w:pPr>
            <w:r w:rsidRPr="000245BA">
              <w:rPr>
                <w:sz w:val="20"/>
                <w:szCs w:val="20"/>
              </w:rPr>
              <w:t>Просмотр фильма-оперыили фильма-балета.</w:t>
            </w:r>
          </w:p>
          <w:p w:rsidR="00B5747B" w:rsidRPr="000245BA" w:rsidRDefault="00182789" w:rsidP="00D03353">
            <w:pPr>
              <w:pStyle w:val="TableParagraph"/>
              <w:spacing w:line="269" w:lineRule="exact"/>
              <w:ind w:left="132" w:right="327"/>
              <w:jc w:val="center"/>
              <w:rPr>
                <w:sz w:val="20"/>
                <w:szCs w:val="20"/>
              </w:rPr>
            </w:pPr>
            <w:r w:rsidRPr="000245BA">
              <w:rPr>
                <w:sz w:val="20"/>
                <w:szCs w:val="20"/>
              </w:rPr>
              <w:t>Аналитическоеэссес</w:t>
            </w:r>
          </w:p>
        </w:tc>
      </w:tr>
      <w:tr w:rsidR="00B5747B" w:rsidRPr="000245BA" w:rsidTr="00F5015D">
        <w:trPr>
          <w:trHeight w:val="1382"/>
        </w:trPr>
        <w:tc>
          <w:tcPr>
            <w:tcW w:w="1166" w:type="dxa"/>
          </w:tcPr>
          <w:p w:rsidR="00B5747B" w:rsidRPr="000245BA" w:rsidRDefault="00B5747B" w:rsidP="00D03353">
            <w:pPr>
              <w:pStyle w:val="TableParagraph"/>
              <w:ind w:right="327"/>
              <w:rPr>
                <w:sz w:val="20"/>
                <w:szCs w:val="20"/>
              </w:rPr>
            </w:pPr>
          </w:p>
        </w:tc>
        <w:tc>
          <w:tcPr>
            <w:tcW w:w="1563" w:type="dxa"/>
          </w:tcPr>
          <w:p w:rsidR="00B5747B" w:rsidRPr="000245BA" w:rsidRDefault="00B5747B" w:rsidP="00D03353">
            <w:pPr>
              <w:pStyle w:val="TableParagraph"/>
              <w:ind w:right="327"/>
              <w:rPr>
                <w:sz w:val="20"/>
                <w:szCs w:val="20"/>
              </w:rPr>
            </w:pPr>
          </w:p>
        </w:tc>
        <w:tc>
          <w:tcPr>
            <w:tcW w:w="3440" w:type="dxa"/>
          </w:tcPr>
          <w:p w:rsidR="00B5747B" w:rsidRPr="000245BA" w:rsidRDefault="00B5747B" w:rsidP="00D03353">
            <w:pPr>
              <w:pStyle w:val="TableParagraph"/>
              <w:ind w:right="327"/>
              <w:rPr>
                <w:sz w:val="20"/>
                <w:szCs w:val="20"/>
              </w:rPr>
            </w:pPr>
          </w:p>
        </w:tc>
        <w:tc>
          <w:tcPr>
            <w:tcW w:w="4037" w:type="dxa"/>
          </w:tcPr>
          <w:p w:rsidR="00B5747B" w:rsidRPr="000245BA" w:rsidRDefault="00182789" w:rsidP="00D03353">
            <w:pPr>
              <w:pStyle w:val="TableParagraph"/>
              <w:ind w:left="132" w:right="327"/>
              <w:jc w:val="center"/>
              <w:rPr>
                <w:sz w:val="20"/>
                <w:szCs w:val="20"/>
              </w:rPr>
            </w:pPr>
            <w:r w:rsidRPr="000245BA">
              <w:rPr>
                <w:sz w:val="20"/>
                <w:szCs w:val="20"/>
              </w:rPr>
              <w:t>ответомнавопрос «Вчёмотличиевидеозаписи</w:t>
            </w:r>
          </w:p>
          <w:p w:rsidR="00B5747B" w:rsidRPr="000245BA" w:rsidRDefault="00182789" w:rsidP="00D03353">
            <w:pPr>
              <w:pStyle w:val="TableParagraph"/>
              <w:ind w:left="184" w:right="327"/>
              <w:jc w:val="center"/>
              <w:rPr>
                <w:sz w:val="20"/>
                <w:szCs w:val="20"/>
              </w:rPr>
            </w:pPr>
            <w:r w:rsidRPr="000245BA">
              <w:rPr>
                <w:sz w:val="20"/>
                <w:szCs w:val="20"/>
              </w:rPr>
              <w:t>музыкальногоспектакляотфильма-оперы(фильма-</w:t>
            </w:r>
          </w:p>
          <w:p w:rsidR="00B5747B" w:rsidRPr="000245BA" w:rsidRDefault="00182789" w:rsidP="00D03353">
            <w:pPr>
              <w:pStyle w:val="TableParagraph"/>
              <w:spacing w:line="269" w:lineRule="exact"/>
              <w:ind w:left="132" w:right="327"/>
              <w:jc w:val="center"/>
              <w:rPr>
                <w:sz w:val="20"/>
                <w:szCs w:val="20"/>
              </w:rPr>
            </w:pPr>
            <w:r w:rsidRPr="000245BA">
              <w:rPr>
                <w:sz w:val="20"/>
                <w:szCs w:val="20"/>
              </w:rPr>
              <w:t>балета)?»</w:t>
            </w:r>
          </w:p>
        </w:tc>
      </w:tr>
    </w:tbl>
    <w:p w:rsidR="00B5747B" w:rsidRPr="000245BA" w:rsidRDefault="00B5747B" w:rsidP="00D03353">
      <w:pPr>
        <w:spacing w:line="269" w:lineRule="exact"/>
        <w:ind w:right="327"/>
        <w:jc w:val="center"/>
        <w:rPr>
          <w:sz w:val="20"/>
          <w:szCs w:val="20"/>
        </w:rPr>
        <w:sectPr w:rsidR="00B5747B" w:rsidRPr="000245BA" w:rsidSect="00D03353">
          <w:pgSz w:w="11910" w:h="16840"/>
          <w:pgMar w:top="1120" w:right="428" w:bottom="900" w:left="709" w:header="0" w:footer="691" w:gutter="0"/>
          <w:cols w:space="720"/>
        </w:sectPr>
      </w:pPr>
    </w:p>
    <w:p w:rsidR="00B5747B" w:rsidRPr="000245BA" w:rsidRDefault="00182789" w:rsidP="00D03353">
      <w:pPr>
        <w:spacing w:before="71"/>
        <w:ind w:left="752" w:right="327"/>
        <w:jc w:val="center"/>
        <w:rPr>
          <w:b/>
          <w:sz w:val="20"/>
          <w:szCs w:val="20"/>
        </w:rPr>
      </w:pPr>
      <w:r w:rsidRPr="000245BA">
        <w:rPr>
          <w:b/>
          <w:sz w:val="20"/>
          <w:szCs w:val="20"/>
        </w:rPr>
        <w:t>Модуль№9«Современнаямузыка:основные жанрыинаправления»</w:t>
      </w:r>
    </w:p>
    <w:p w:rsidR="00B5747B" w:rsidRPr="000245BA" w:rsidRDefault="00B5747B" w:rsidP="00D03353">
      <w:pPr>
        <w:pStyle w:val="a6"/>
        <w:spacing w:before="3" w:after="1"/>
        <w:ind w:left="0" w:right="327" w:firstLine="0"/>
        <w:jc w:val="left"/>
        <w:rPr>
          <w:b/>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3"/>
        <w:gridCol w:w="1673"/>
        <w:gridCol w:w="2878"/>
        <w:gridCol w:w="4472"/>
      </w:tblGrid>
      <w:tr w:rsidR="00B5747B" w:rsidRPr="000245BA" w:rsidTr="00F5015D">
        <w:trPr>
          <w:trHeight w:val="1105"/>
        </w:trPr>
        <w:tc>
          <w:tcPr>
            <w:tcW w:w="1183" w:type="dxa"/>
          </w:tcPr>
          <w:p w:rsidR="00B5747B" w:rsidRPr="000245BA" w:rsidRDefault="00182789" w:rsidP="00D03353">
            <w:pPr>
              <w:pStyle w:val="TableParagraph"/>
              <w:spacing w:line="276" w:lineRule="exact"/>
              <w:ind w:left="230" w:right="327" w:hanging="2"/>
              <w:jc w:val="center"/>
              <w:rPr>
                <w:b/>
                <w:sz w:val="20"/>
                <w:szCs w:val="20"/>
              </w:rPr>
            </w:pPr>
            <w:r w:rsidRPr="000245BA">
              <w:rPr>
                <w:b/>
                <w:sz w:val="20"/>
                <w:szCs w:val="20"/>
              </w:rPr>
              <w:t>№блока,кол-вочасов</w:t>
            </w:r>
          </w:p>
        </w:tc>
        <w:tc>
          <w:tcPr>
            <w:tcW w:w="1673"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388" w:right="327"/>
              <w:jc w:val="center"/>
              <w:rPr>
                <w:b/>
                <w:sz w:val="20"/>
                <w:szCs w:val="20"/>
              </w:rPr>
            </w:pPr>
            <w:r w:rsidRPr="000245BA">
              <w:rPr>
                <w:b/>
                <w:sz w:val="20"/>
                <w:szCs w:val="20"/>
              </w:rPr>
              <w:t>Темы</w:t>
            </w:r>
          </w:p>
        </w:tc>
        <w:tc>
          <w:tcPr>
            <w:tcW w:w="2878" w:type="dxa"/>
          </w:tcPr>
          <w:p w:rsidR="00B5747B" w:rsidRPr="000245BA" w:rsidRDefault="00B5747B" w:rsidP="00D03353">
            <w:pPr>
              <w:pStyle w:val="TableParagraph"/>
              <w:spacing w:before="9"/>
              <w:ind w:right="327"/>
              <w:rPr>
                <w:b/>
                <w:sz w:val="20"/>
                <w:szCs w:val="20"/>
              </w:rPr>
            </w:pPr>
          </w:p>
          <w:p w:rsidR="00B5747B" w:rsidRPr="000245BA" w:rsidRDefault="00182789" w:rsidP="00D03353">
            <w:pPr>
              <w:pStyle w:val="TableParagraph"/>
              <w:ind w:left="773" w:right="327"/>
              <w:rPr>
                <w:b/>
                <w:sz w:val="20"/>
                <w:szCs w:val="20"/>
              </w:rPr>
            </w:pPr>
            <w:r w:rsidRPr="000245BA">
              <w:rPr>
                <w:b/>
                <w:sz w:val="20"/>
                <w:szCs w:val="20"/>
              </w:rPr>
              <w:t>Содержание</w:t>
            </w:r>
          </w:p>
        </w:tc>
        <w:tc>
          <w:tcPr>
            <w:tcW w:w="4472" w:type="dxa"/>
          </w:tcPr>
          <w:p w:rsidR="00B5747B" w:rsidRPr="000245BA" w:rsidRDefault="00B5747B" w:rsidP="00D03353">
            <w:pPr>
              <w:pStyle w:val="TableParagraph"/>
              <w:spacing w:before="10"/>
              <w:ind w:right="327"/>
              <w:rPr>
                <w:b/>
                <w:sz w:val="20"/>
                <w:szCs w:val="20"/>
              </w:rPr>
            </w:pPr>
          </w:p>
          <w:p w:rsidR="00B5747B" w:rsidRPr="000245BA" w:rsidRDefault="00182789" w:rsidP="00D03353">
            <w:pPr>
              <w:pStyle w:val="TableParagraph"/>
              <w:ind w:left="1058" w:right="327" w:hanging="320"/>
              <w:rPr>
                <w:b/>
                <w:sz w:val="20"/>
                <w:szCs w:val="20"/>
              </w:rPr>
            </w:pPr>
            <w:r w:rsidRPr="000245BA">
              <w:rPr>
                <w:b/>
                <w:sz w:val="20"/>
                <w:szCs w:val="20"/>
              </w:rPr>
              <w:t>Виды деятельностиобучающихся</w:t>
            </w:r>
          </w:p>
        </w:tc>
      </w:tr>
      <w:tr w:rsidR="00B5747B" w:rsidRPr="000245BA" w:rsidTr="00F5015D">
        <w:trPr>
          <w:trHeight w:val="4147"/>
        </w:trPr>
        <w:tc>
          <w:tcPr>
            <w:tcW w:w="1183" w:type="dxa"/>
          </w:tcPr>
          <w:p w:rsidR="00B5747B" w:rsidRPr="000245BA" w:rsidRDefault="00182789" w:rsidP="00D03353">
            <w:pPr>
              <w:pStyle w:val="TableParagraph"/>
              <w:spacing w:line="268" w:lineRule="exact"/>
              <w:ind w:left="194" w:right="327"/>
              <w:rPr>
                <w:sz w:val="20"/>
                <w:szCs w:val="20"/>
              </w:rPr>
            </w:pPr>
            <w:r w:rsidRPr="000245BA">
              <w:rPr>
                <w:sz w:val="20"/>
                <w:szCs w:val="20"/>
              </w:rPr>
              <w:t>А)3—4</w:t>
            </w:r>
          </w:p>
          <w:p w:rsidR="00B5747B" w:rsidRPr="000245BA" w:rsidRDefault="00182789" w:rsidP="00D03353">
            <w:pPr>
              <w:pStyle w:val="TableParagraph"/>
              <w:ind w:left="371" w:right="327" w:hanging="221"/>
              <w:rPr>
                <w:sz w:val="20"/>
                <w:szCs w:val="20"/>
              </w:rPr>
            </w:pPr>
            <w:r w:rsidRPr="000245BA">
              <w:rPr>
                <w:sz w:val="20"/>
                <w:szCs w:val="20"/>
              </w:rPr>
              <w:t>учебныхчаса</w:t>
            </w:r>
          </w:p>
        </w:tc>
        <w:tc>
          <w:tcPr>
            <w:tcW w:w="1673" w:type="dxa"/>
          </w:tcPr>
          <w:p w:rsidR="00B5747B" w:rsidRPr="000245BA" w:rsidRDefault="00182789" w:rsidP="00D03353">
            <w:pPr>
              <w:pStyle w:val="TableParagraph"/>
              <w:spacing w:line="268" w:lineRule="exact"/>
              <w:ind w:left="387" w:right="327"/>
              <w:jc w:val="center"/>
              <w:rPr>
                <w:sz w:val="20"/>
                <w:szCs w:val="20"/>
              </w:rPr>
            </w:pPr>
            <w:r w:rsidRPr="000245BA">
              <w:rPr>
                <w:sz w:val="20"/>
                <w:szCs w:val="20"/>
              </w:rPr>
              <w:t>Джаз</w:t>
            </w:r>
          </w:p>
        </w:tc>
        <w:tc>
          <w:tcPr>
            <w:tcW w:w="2878" w:type="dxa"/>
          </w:tcPr>
          <w:p w:rsidR="00B5747B" w:rsidRPr="000245BA" w:rsidRDefault="00182789" w:rsidP="00D03353">
            <w:pPr>
              <w:pStyle w:val="TableParagraph"/>
              <w:ind w:left="206" w:right="327" w:firstLine="1"/>
              <w:jc w:val="center"/>
              <w:rPr>
                <w:sz w:val="20"/>
                <w:szCs w:val="20"/>
              </w:rPr>
            </w:pPr>
            <w:r w:rsidRPr="000245BA">
              <w:rPr>
                <w:sz w:val="20"/>
                <w:szCs w:val="20"/>
              </w:rPr>
              <w:t>Джаз — основапопулярноймузыкиXXвека.Особенности</w:t>
            </w:r>
          </w:p>
          <w:p w:rsidR="00B5747B" w:rsidRPr="000245BA" w:rsidRDefault="00182789" w:rsidP="00D03353">
            <w:pPr>
              <w:pStyle w:val="TableParagraph"/>
              <w:ind w:left="113" w:right="327"/>
              <w:jc w:val="center"/>
              <w:rPr>
                <w:sz w:val="20"/>
                <w:szCs w:val="20"/>
              </w:rPr>
            </w:pPr>
            <w:r w:rsidRPr="000245BA">
              <w:rPr>
                <w:sz w:val="20"/>
                <w:szCs w:val="20"/>
              </w:rPr>
              <w:t>джазового языка и стиля(свинг, синкопы, ударныеи духовые инструменты,вопросо-ответнаяструктура мотивов,гармоническая сетка,импровизация)</w:t>
            </w:r>
          </w:p>
        </w:tc>
        <w:tc>
          <w:tcPr>
            <w:tcW w:w="4472" w:type="dxa"/>
          </w:tcPr>
          <w:p w:rsidR="00B5747B" w:rsidRPr="000245BA" w:rsidRDefault="00182789" w:rsidP="00D03353">
            <w:pPr>
              <w:pStyle w:val="TableParagraph"/>
              <w:ind w:left="417" w:right="327" w:firstLine="1"/>
              <w:jc w:val="center"/>
              <w:rPr>
                <w:sz w:val="20"/>
                <w:szCs w:val="20"/>
              </w:rPr>
            </w:pPr>
            <w:r w:rsidRPr="000245BA">
              <w:rPr>
                <w:sz w:val="20"/>
                <w:szCs w:val="20"/>
              </w:rPr>
              <w:t>Знакомство с различными</w:t>
            </w:r>
            <w:r w:rsidRPr="000245BA">
              <w:rPr>
                <w:spacing w:val="-1"/>
                <w:sz w:val="20"/>
                <w:szCs w:val="20"/>
              </w:rPr>
              <w:t>джазовыми</w:t>
            </w:r>
            <w:r w:rsidRPr="000245BA">
              <w:rPr>
                <w:sz w:val="20"/>
                <w:szCs w:val="20"/>
              </w:rPr>
              <w:t>музыкальными</w:t>
            </w:r>
          </w:p>
          <w:p w:rsidR="00B5747B" w:rsidRPr="000245BA" w:rsidRDefault="00182789" w:rsidP="00D03353">
            <w:pPr>
              <w:pStyle w:val="TableParagraph"/>
              <w:ind w:left="110" w:right="327"/>
              <w:jc w:val="center"/>
              <w:rPr>
                <w:sz w:val="20"/>
                <w:szCs w:val="20"/>
              </w:rPr>
            </w:pPr>
            <w:r w:rsidRPr="000245BA">
              <w:rPr>
                <w:sz w:val="20"/>
                <w:szCs w:val="20"/>
              </w:rPr>
              <w:t>композициямиинаправлениями(регтайм,биг-бэнд, блюз).</w:t>
            </w:r>
          </w:p>
          <w:p w:rsidR="00B5747B" w:rsidRPr="000245BA" w:rsidRDefault="00182789" w:rsidP="00D03353">
            <w:pPr>
              <w:pStyle w:val="TableParagraph"/>
              <w:ind w:left="109" w:right="327"/>
              <w:jc w:val="center"/>
              <w:rPr>
                <w:sz w:val="20"/>
                <w:szCs w:val="20"/>
              </w:rPr>
            </w:pPr>
            <w:r w:rsidRPr="000245BA">
              <w:rPr>
                <w:sz w:val="20"/>
                <w:szCs w:val="20"/>
              </w:rPr>
              <w:t>Определениенаслух:</w:t>
            </w:r>
          </w:p>
          <w:p w:rsidR="00B5747B" w:rsidRPr="000245BA" w:rsidRDefault="00182789" w:rsidP="00D03353">
            <w:pPr>
              <w:pStyle w:val="TableParagraph"/>
              <w:tabs>
                <w:tab w:val="left" w:pos="557"/>
              </w:tabs>
              <w:spacing w:line="237" w:lineRule="auto"/>
              <w:ind w:left="456" w:right="327" w:hanging="327"/>
              <w:rPr>
                <w:sz w:val="20"/>
                <w:szCs w:val="20"/>
              </w:rPr>
            </w:pPr>
            <w:r w:rsidRPr="000245BA">
              <w:rPr>
                <w:rFonts w:ascii="Courier New" w:hAnsi="Courier New"/>
                <w:color w:val="221E1F"/>
                <w:sz w:val="20"/>
                <w:szCs w:val="20"/>
              </w:rPr>
              <w:t>—</w:t>
            </w:r>
            <w:r w:rsidRPr="000245BA">
              <w:rPr>
                <w:rFonts w:ascii="Courier New" w:hAnsi="Courier New"/>
                <w:color w:val="221E1F"/>
                <w:sz w:val="20"/>
                <w:szCs w:val="20"/>
              </w:rPr>
              <w:tab/>
            </w:r>
            <w:r w:rsidRPr="000245BA">
              <w:rPr>
                <w:rFonts w:ascii="Courier New" w:hAnsi="Courier New"/>
                <w:color w:val="221E1F"/>
                <w:sz w:val="20"/>
                <w:szCs w:val="20"/>
              </w:rPr>
              <w:tab/>
            </w:r>
            <w:r w:rsidRPr="000245BA">
              <w:rPr>
                <w:sz w:val="20"/>
                <w:szCs w:val="20"/>
              </w:rPr>
              <w:t>принадлежности к джазовойиликлассическоймузыке;</w:t>
            </w:r>
          </w:p>
          <w:p w:rsidR="00B5747B" w:rsidRPr="000245BA" w:rsidRDefault="00182789" w:rsidP="00D03353">
            <w:pPr>
              <w:pStyle w:val="TableParagraph"/>
              <w:tabs>
                <w:tab w:val="left" w:pos="677"/>
              </w:tabs>
              <w:ind w:left="686" w:right="327" w:hanging="437"/>
              <w:rPr>
                <w:sz w:val="20"/>
                <w:szCs w:val="20"/>
              </w:rPr>
            </w:pPr>
            <w:r w:rsidRPr="000245BA">
              <w:rPr>
                <w:rFonts w:ascii="Courier New" w:hAnsi="Courier New"/>
                <w:color w:val="221E1F"/>
                <w:sz w:val="20"/>
                <w:szCs w:val="20"/>
              </w:rPr>
              <w:t>—</w:t>
            </w:r>
            <w:r w:rsidRPr="000245BA">
              <w:rPr>
                <w:rFonts w:ascii="Courier New" w:hAnsi="Courier New"/>
                <w:color w:val="221E1F"/>
                <w:sz w:val="20"/>
                <w:szCs w:val="20"/>
              </w:rPr>
              <w:tab/>
            </w:r>
            <w:r w:rsidRPr="000245BA">
              <w:rPr>
                <w:spacing w:val="-1"/>
                <w:sz w:val="20"/>
                <w:szCs w:val="20"/>
              </w:rPr>
              <w:t xml:space="preserve">исполнительского </w:t>
            </w:r>
            <w:r w:rsidRPr="000245BA">
              <w:rPr>
                <w:sz w:val="20"/>
                <w:szCs w:val="20"/>
              </w:rPr>
              <w:t>состава(манерапения,состав</w:t>
            </w:r>
          </w:p>
          <w:p w:rsidR="00B5747B" w:rsidRPr="000245BA" w:rsidRDefault="00182789" w:rsidP="00D03353">
            <w:pPr>
              <w:pStyle w:val="TableParagraph"/>
              <w:spacing w:line="274" w:lineRule="exact"/>
              <w:ind w:left="108" w:right="327"/>
              <w:jc w:val="center"/>
              <w:rPr>
                <w:sz w:val="20"/>
                <w:szCs w:val="20"/>
              </w:rPr>
            </w:pPr>
            <w:r w:rsidRPr="000245BA">
              <w:rPr>
                <w:sz w:val="20"/>
                <w:szCs w:val="20"/>
              </w:rPr>
              <w:t>инструментов).</w:t>
            </w:r>
          </w:p>
          <w:p w:rsidR="00B5747B" w:rsidRPr="000245BA" w:rsidRDefault="00182789" w:rsidP="00D03353">
            <w:pPr>
              <w:pStyle w:val="TableParagraph"/>
              <w:ind w:left="112" w:right="327"/>
              <w:jc w:val="center"/>
              <w:rPr>
                <w:sz w:val="20"/>
                <w:szCs w:val="20"/>
              </w:rPr>
            </w:pPr>
            <w:r w:rsidRPr="000245BA">
              <w:rPr>
                <w:sz w:val="20"/>
                <w:szCs w:val="20"/>
              </w:rPr>
              <w:t>Разучивание,исполнениеоднойиз «вечнозелёных» джазовыхтем. Элементы ритмической ивокальной импровизации на еёоснове.</w:t>
            </w:r>
          </w:p>
          <w:p w:rsidR="00B5747B" w:rsidRPr="000245BA" w:rsidRDefault="00182789" w:rsidP="00D03353">
            <w:pPr>
              <w:pStyle w:val="TableParagraph"/>
              <w:ind w:left="112" w:right="327"/>
              <w:jc w:val="center"/>
              <w:rPr>
                <w:sz w:val="20"/>
                <w:szCs w:val="20"/>
              </w:rPr>
            </w:pPr>
            <w:r w:rsidRPr="000245BA">
              <w:rPr>
                <w:sz w:val="20"/>
                <w:szCs w:val="20"/>
              </w:rPr>
              <w:t>На выбор или факультативноСочинениеблюза.</w:t>
            </w:r>
          </w:p>
          <w:p w:rsidR="00B5747B" w:rsidRPr="000245BA" w:rsidRDefault="00182789" w:rsidP="00D03353">
            <w:pPr>
              <w:pStyle w:val="TableParagraph"/>
              <w:spacing w:line="270" w:lineRule="atLeast"/>
              <w:ind w:left="113" w:right="327"/>
              <w:jc w:val="center"/>
              <w:rPr>
                <w:sz w:val="20"/>
                <w:szCs w:val="20"/>
              </w:rPr>
            </w:pPr>
            <w:r w:rsidRPr="000245BA">
              <w:rPr>
                <w:sz w:val="20"/>
                <w:szCs w:val="20"/>
              </w:rPr>
              <w:t>Посещение концерта джазовоймузыки</w:t>
            </w:r>
          </w:p>
        </w:tc>
      </w:tr>
      <w:tr w:rsidR="00B5747B" w:rsidRPr="000245BA" w:rsidTr="00F5015D">
        <w:trPr>
          <w:trHeight w:val="2406"/>
        </w:trPr>
        <w:tc>
          <w:tcPr>
            <w:tcW w:w="1183" w:type="dxa"/>
          </w:tcPr>
          <w:p w:rsidR="00B5747B" w:rsidRPr="000245BA" w:rsidRDefault="00182789" w:rsidP="00D03353">
            <w:pPr>
              <w:pStyle w:val="TableParagraph"/>
              <w:spacing w:line="268" w:lineRule="exact"/>
              <w:ind w:left="213" w:right="327"/>
              <w:rPr>
                <w:sz w:val="20"/>
                <w:szCs w:val="20"/>
              </w:rPr>
            </w:pPr>
            <w:r w:rsidRPr="000245BA">
              <w:rPr>
                <w:sz w:val="20"/>
                <w:szCs w:val="20"/>
              </w:rPr>
              <w:t>Б)3—4</w:t>
            </w:r>
          </w:p>
          <w:p w:rsidR="00B5747B" w:rsidRPr="000245BA" w:rsidRDefault="00182789" w:rsidP="00D03353">
            <w:pPr>
              <w:pStyle w:val="TableParagraph"/>
              <w:ind w:left="371" w:right="327" w:hanging="221"/>
              <w:rPr>
                <w:sz w:val="20"/>
                <w:szCs w:val="20"/>
              </w:rPr>
            </w:pPr>
            <w:r w:rsidRPr="000245BA">
              <w:rPr>
                <w:sz w:val="20"/>
                <w:szCs w:val="20"/>
              </w:rPr>
              <w:t>учебныхчаса</w:t>
            </w:r>
          </w:p>
        </w:tc>
        <w:tc>
          <w:tcPr>
            <w:tcW w:w="1673" w:type="dxa"/>
          </w:tcPr>
          <w:p w:rsidR="00B5747B" w:rsidRPr="000245BA" w:rsidRDefault="00182789" w:rsidP="00D03353">
            <w:pPr>
              <w:pStyle w:val="TableParagraph"/>
              <w:spacing w:line="268" w:lineRule="exact"/>
              <w:ind w:left="390" w:right="327"/>
              <w:jc w:val="center"/>
              <w:rPr>
                <w:sz w:val="20"/>
                <w:szCs w:val="20"/>
              </w:rPr>
            </w:pPr>
            <w:r w:rsidRPr="000245BA">
              <w:rPr>
                <w:sz w:val="20"/>
                <w:szCs w:val="20"/>
              </w:rPr>
              <w:t>Мюзикл</w:t>
            </w:r>
          </w:p>
        </w:tc>
        <w:tc>
          <w:tcPr>
            <w:tcW w:w="2878" w:type="dxa"/>
          </w:tcPr>
          <w:p w:rsidR="00B5747B" w:rsidRPr="000245BA" w:rsidRDefault="00182789" w:rsidP="00D03353">
            <w:pPr>
              <w:pStyle w:val="TableParagraph"/>
              <w:ind w:left="182" w:right="327" w:hanging="4"/>
              <w:jc w:val="center"/>
              <w:rPr>
                <w:sz w:val="20"/>
                <w:szCs w:val="20"/>
              </w:rPr>
            </w:pPr>
            <w:r w:rsidRPr="000245BA">
              <w:rPr>
                <w:sz w:val="20"/>
                <w:szCs w:val="20"/>
              </w:rPr>
              <w:t>Особенности жанра.Классика жанра —мюзиклы середины XXвека (на примеретворчества Ф. Лоу, Р.Роджерса, Э. Л. УэббераИдр.).</w:t>
            </w:r>
          </w:p>
        </w:tc>
        <w:tc>
          <w:tcPr>
            <w:tcW w:w="4472" w:type="dxa"/>
          </w:tcPr>
          <w:p w:rsidR="00B5747B" w:rsidRPr="000245BA" w:rsidRDefault="00182789" w:rsidP="00D03353">
            <w:pPr>
              <w:pStyle w:val="TableParagraph"/>
              <w:ind w:left="134" w:right="327" w:hanging="2"/>
              <w:jc w:val="center"/>
              <w:rPr>
                <w:sz w:val="20"/>
                <w:szCs w:val="20"/>
              </w:rPr>
            </w:pPr>
            <w:r w:rsidRPr="000245BA">
              <w:rPr>
                <w:sz w:val="20"/>
                <w:szCs w:val="20"/>
              </w:rPr>
              <w:t>Знакомство с музыкальнымипроизведениями, сочинённымизарубежнымииотечественнымикомпозиторами в жанремюзикла, сравнение с другимитеатральными жанрами (опера,балет, драматическийспектакль).</w:t>
            </w:r>
          </w:p>
          <w:p w:rsidR="00B5747B" w:rsidRPr="000245BA" w:rsidRDefault="00182789" w:rsidP="00D03353">
            <w:pPr>
              <w:pStyle w:val="TableParagraph"/>
              <w:ind w:left="113" w:right="327"/>
              <w:jc w:val="center"/>
              <w:rPr>
                <w:sz w:val="20"/>
                <w:szCs w:val="20"/>
              </w:rPr>
            </w:pPr>
            <w:r w:rsidRPr="000245BA">
              <w:rPr>
                <w:sz w:val="20"/>
                <w:szCs w:val="20"/>
              </w:rPr>
              <w:t>Анализ рекламных объявлений опремьерахмюзикловвсовременных СМИ.</w:t>
            </w:r>
          </w:p>
          <w:p w:rsidR="00B5747B" w:rsidRPr="000245BA" w:rsidRDefault="00182789" w:rsidP="00D03353">
            <w:pPr>
              <w:pStyle w:val="TableParagraph"/>
              <w:spacing w:line="270" w:lineRule="atLeast"/>
              <w:ind w:left="141" w:right="327" w:hanging="3"/>
              <w:jc w:val="center"/>
              <w:rPr>
                <w:sz w:val="20"/>
                <w:szCs w:val="20"/>
              </w:rPr>
            </w:pPr>
            <w:r w:rsidRPr="000245BA">
              <w:rPr>
                <w:sz w:val="20"/>
                <w:szCs w:val="20"/>
              </w:rPr>
              <w:t>Просмотр видеозаписи одногоиз мюзиклов, написаниесобственногорекламноготекстадляданнойпостановки.</w:t>
            </w:r>
          </w:p>
        </w:tc>
      </w:tr>
      <w:tr w:rsidR="00B5747B" w:rsidRPr="000245BA" w:rsidTr="00F5015D">
        <w:trPr>
          <w:trHeight w:val="2384"/>
        </w:trPr>
        <w:tc>
          <w:tcPr>
            <w:tcW w:w="1183" w:type="dxa"/>
          </w:tcPr>
          <w:p w:rsidR="00B5747B" w:rsidRPr="000245BA" w:rsidRDefault="00182789" w:rsidP="00D03353">
            <w:pPr>
              <w:pStyle w:val="TableParagraph"/>
              <w:spacing w:line="268" w:lineRule="exact"/>
              <w:ind w:left="201" w:right="327"/>
              <w:rPr>
                <w:sz w:val="20"/>
                <w:szCs w:val="20"/>
              </w:rPr>
            </w:pPr>
            <w:r w:rsidRPr="000245BA">
              <w:rPr>
                <w:sz w:val="20"/>
                <w:szCs w:val="20"/>
              </w:rPr>
              <w:t>В)3—4</w:t>
            </w:r>
          </w:p>
          <w:p w:rsidR="00B5747B" w:rsidRPr="000245BA" w:rsidRDefault="00182789" w:rsidP="00D03353">
            <w:pPr>
              <w:pStyle w:val="TableParagraph"/>
              <w:ind w:left="371" w:right="327" w:hanging="221"/>
              <w:rPr>
                <w:sz w:val="20"/>
                <w:szCs w:val="20"/>
              </w:rPr>
            </w:pPr>
            <w:r w:rsidRPr="000245BA">
              <w:rPr>
                <w:sz w:val="20"/>
                <w:szCs w:val="20"/>
              </w:rPr>
              <w:t>учебныхчаса</w:t>
            </w:r>
          </w:p>
        </w:tc>
        <w:tc>
          <w:tcPr>
            <w:tcW w:w="1673" w:type="dxa"/>
          </w:tcPr>
          <w:p w:rsidR="00B5747B" w:rsidRPr="000245BA" w:rsidRDefault="00182789" w:rsidP="00D03353">
            <w:pPr>
              <w:pStyle w:val="TableParagraph"/>
              <w:ind w:left="172" w:right="327" w:firstLine="2"/>
              <w:jc w:val="center"/>
              <w:rPr>
                <w:sz w:val="20"/>
                <w:szCs w:val="20"/>
              </w:rPr>
            </w:pPr>
            <w:r w:rsidRPr="000245BA">
              <w:rPr>
                <w:sz w:val="20"/>
                <w:szCs w:val="20"/>
              </w:rPr>
              <w:t>Молодёжная</w:t>
            </w:r>
            <w:r w:rsidRPr="000245BA">
              <w:rPr>
                <w:spacing w:val="-1"/>
                <w:sz w:val="20"/>
                <w:szCs w:val="20"/>
              </w:rPr>
              <w:t>музыкальная</w:t>
            </w:r>
            <w:r w:rsidRPr="000245BA">
              <w:rPr>
                <w:sz w:val="20"/>
                <w:szCs w:val="20"/>
              </w:rPr>
              <w:t>культура</w:t>
            </w:r>
          </w:p>
        </w:tc>
        <w:tc>
          <w:tcPr>
            <w:tcW w:w="2878" w:type="dxa"/>
          </w:tcPr>
          <w:p w:rsidR="00B5747B" w:rsidRPr="000245BA" w:rsidRDefault="00182789" w:rsidP="00D03353">
            <w:pPr>
              <w:pStyle w:val="TableParagraph"/>
              <w:ind w:left="113" w:right="327"/>
              <w:jc w:val="center"/>
              <w:rPr>
                <w:sz w:val="20"/>
                <w:szCs w:val="20"/>
              </w:rPr>
            </w:pPr>
            <w:r w:rsidRPr="000245BA">
              <w:rPr>
                <w:sz w:val="20"/>
                <w:szCs w:val="20"/>
              </w:rPr>
              <w:t>Направления и стилимолодёжной</w:t>
            </w:r>
          </w:p>
          <w:p w:rsidR="00B5747B" w:rsidRPr="000245BA" w:rsidRDefault="00182789" w:rsidP="00D03353">
            <w:pPr>
              <w:pStyle w:val="TableParagraph"/>
              <w:ind w:left="137" w:right="327" w:hanging="3"/>
              <w:jc w:val="center"/>
              <w:rPr>
                <w:sz w:val="20"/>
                <w:szCs w:val="20"/>
              </w:rPr>
            </w:pPr>
            <w:r w:rsidRPr="000245BA">
              <w:rPr>
                <w:sz w:val="20"/>
                <w:szCs w:val="20"/>
              </w:rPr>
              <w:t>музыкальной культурыXX— XXI веков (рок-н-ролл, рок, панк, рэп, хип-хоп и др.). Социальный икоммерческий контекстмассовой музыкальнойкультуры</w:t>
            </w:r>
          </w:p>
        </w:tc>
        <w:tc>
          <w:tcPr>
            <w:tcW w:w="4472" w:type="dxa"/>
          </w:tcPr>
          <w:p w:rsidR="00B5747B" w:rsidRPr="000245BA" w:rsidRDefault="00182789" w:rsidP="00D03353">
            <w:pPr>
              <w:pStyle w:val="TableParagraph"/>
              <w:ind w:left="111" w:right="327"/>
              <w:jc w:val="center"/>
              <w:rPr>
                <w:sz w:val="20"/>
                <w:szCs w:val="20"/>
              </w:rPr>
            </w:pPr>
            <w:r w:rsidRPr="000245BA">
              <w:rPr>
                <w:sz w:val="20"/>
                <w:szCs w:val="20"/>
              </w:rPr>
              <w:t>Знакомство с музыкальнымипроизведениями,ставшими</w:t>
            </w:r>
          </w:p>
          <w:p w:rsidR="00B5747B" w:rsidRPr="000245BA" w:rsidRDefault="00182789" w:rsidP="00D03353">
            <w:pPr>
              <w:pStyle w:val="TableParagraph"/>
              <w:ind w:left="110" w:right="327"/>
              <w:jc w:val="center"/>
              <w:rPr>
                <w:sz w:val="20"/>
                <w:szCs w:val="20"/>
              </w:rPr>
            </w:pPr>
            <w:r w:rsidRPr="000245BA">
              <w:rPr>
                <w:sz w:val="20"/>
                <w:szCs w:val="20"/>
              </w:rPr>
              <w:t>«классикойжанра»молодёжнойкультуры(группы«Битлз»,</w:t>
            </w:r>
          </w:p>
          <w:p w:rsidR="00B5747B" w:rsidRPr="000245BA" w:rsidRDefault="00182789" w:rsidP="00D03353">
            <w:pPr>
              <w:pStyle w:val="TableParagraph"/>
              <w:ind w:left="109" w:right="327"/>
              <w:jc w:val="center"/>
              <w:rPr>
                <w:sz w:val="20"/>
                <w:szCs w:val="20"/>
              </w:rPr>
            </w:pPr>
            <w:r w:rsidRPr="000245BA">
              <w:rPr>
                <w:sz w:val="20"/>
                <w:szCs w:val="20"/>
              </w:rPr>
              <w:t>«Пинк-Флойд»,ЭлвисПресли,</w:t>
            </w:r>
          </w:p>
          <w:p w:rsidR="00B5747B" w:rsidRPr="000245BA" w:rsidRDefault="00182789" w:rsidP="00D03353">
            <w:pPr>
              <w:pStyle w:val="TableParagraph"/>
              <w:ind w:left="319" w:right="327"/>
              <w:jc w:val="center"/>
              <w:rPr>
                <w:sz w:val="20"/>
                <w:szCs w:val="20"/>
              </w:rPr>
            </w:pPr>
            <w:r w:rsidRPr="000245BA">
              <w:rPr>
                <w:sz w:val="20"/>
                <w:szCs w:val="20"/>
              </w:rPr>
              <w:t>Виктор Цой, Билли Айлиш идр.).</w:t>
            </w:r>
          </w:p>
          <w:p w:rsidR="00B5747B" w:rsidRPr="000245BA" w:rsidRDefault="00182789" w:rsidP="00D03353">
            <w:pPr>
              <w:pStyle w:val="TableParagraph"/>
              <w:ind w:left="141" w:right="327" w:firstLine="1"/>
              <w:jc w:val="center"/>
              <w:rPr>
                <w:sz w:val="20"/>
                <w:szCs w:val="20"/>
              </w:rPr>
            </w:pPr>
            <w:r w:rsidRPr="000245BA">
              <w:rPr>
                <w:sz w:val="20"/>
                <w:szCs w:val="20"/>
              </w:rPr>
              <w:t>Разучивание и исполнениепесни,относящейсякодномуизмолодёжных музыкальныхтечений.</w:t>
            </w:r>
          </w:p>
          <w:p w:rsidR="00B5747B" w:rsidRPr="000245BA" w:rsidRDefault="00182789" w:rsidP="00D03353">
            <w:pPr>
              <w:pStyle w:val="TableParagraph"/>
              <w:spacing w:line="264" w:lineRule="exact"/>
              <w:ind w:left="113" w:right="327"/>
              <w:jc w:val="center"/>
              <w:rPr>
                <w:sz w:val="20"/>
                <w:szCs w:val="20"/>
              </w:rPr>
            </w:pPr>
            <w:r w:rsidRPr="000245BA">
              <w:rPr>
                <w:sz w:val="20"/>
                <w:szCs w:val="20"/>
              </w:rPr>
              <w:t>Дискуссиянатему</w:t>
            </w:r>
          </w:p>
        </w:tc>
      </w:tr>
      <w:tr w:rsidR="00B5747B" w:rsidRPr="000245BA" w:rsidTr="00F5015D">
        <w:trPr>
          <w:trHeight w:val="840"/>
        </w:trPr>
        <w:tc>
          <w:tcPr>
            <w:tcW w:w="1183" w:type="dxa"/>
          </w:tcPr>
          <w:p w:rsidR="00B5747B" w:rsidRPr="000245BA" w:rsidRDefault="00B5747B" w:rsidP="00D03353">
            <w:pPr>
              <w:pStyle w:val="TableParagraph"/>
              <w:ind w:right="327"/>
              <w:rPr>
                <w:sz w:val="20"/>
                <w:szCs w:val="20"/>
              </w:rPr>
            </w:pPr>
          </w:p>
        </w:tc>
        <w:tc>
          <w:tcPr>
            <w:tcW w:w="1673" w:type="dxa"/>
          </w:tcPr>
          <w:p w:rsidR="00B5747B" w:rsidRPr="000245BA" w:rsidRDefault="00B5747B" w:rsidP="00D03353">
            <w:pPr>
              <w:pStyle w:val="TableParagraph"/>
              <w:ind w:right="327"/>
              <w:rPr>
                <w:sz w:val="20"/>
                <w:szCs w:val="20"/>
              </w:rPr>
            </w:pPr>
          </w:p>
        </w:tc>
        <w:tc>
          <w:tcPr>
            <w:tcW w:w="2878" w:type="dxa"/>
          </w:tcPr>
          <w:p w:rsidR="00B5747B" w:rsidRPr="000245BA" w:rsidRDefault="00B5747B" w:rsidP="00D03353">
            <w:pPr>
              <w:pStyle w:val="TableParagraph"/>
              <w:ind w:right="327"/>
              <w:rPr>
                <w:sz w:val="20"/>
                <w:szCs w:val="20"/>
              </w:rPr>
            </w:pPr>
          </w:p>
        </w:tc>
        <w:tc>
          <w:tcPr>
            <w:tcW w:w="4472" w:type="dxa"/>
          </w:tcPr>
          <w:p w:rsidR="00B5747B" w:rsidRPr="000245BA" w:rsidRDefault="00182789" w:rsidP="00D03353">
            <w:pPr>
              <w:pStyle w:val="TableParagraph"/>
              <w:spacing w:line="265" w:lineRule="exact"/>
              <w:ind w:left="109" w:right="327"/>
              <w:jc w:val="center"/>
              <w:rPr>
                <w:sz w:val="20"/>
                <w:szCs w:val="20"/>
              </w:rPr>
            </w:pPr>
            <w:r w:rsidRPr="000245BA">
              <w:rPr>
                <w:sz w:val="20"/>
                <w:szCs w:val="20"/>
              </w:rPr>
              <w:t>«Современнаямузыка».</w:t>
            </w:r>
          </w:p>
          <w:p w:rsidR="00B5747B" w:rsidRPr="000245BA" w:rsidRDefault="00182789" w:rsidP="00D03353">
            <w:pPr>
              <w:pStyle w:val="TableParagraph"/>
              <w:ind w:left="113" w:right="327"/>
              <w:jc w:val="center"/>
              <w:rPr>
                <w:sz w:val="20"/>
                <w:szCs w:val="20"/>
              </w:rPr>
            </w:pPr>
            <w:r w:rsidRPr="000245BA">
              <w:rPr>
                <w:sz w:val="20"/>
                <w:szCs w:val="20"/>
              </w:rPr>
              <w:t>Навыборили факультативно</w:t>
            </w:r>
          </w:p>
          <w:p w:rsidR="00B5747B" w:rsidRPr="000245BA" w:rsidRDefault="00182789" w:rsidP="00D03353">
            <w:pPr>
              <w:pStyle w:val="TableParagraph"/>
              <w:spacing w:line="270" w:lineRule="atLeast"/>
              <w:ind w:left="113" w:right="327"/>
              <w:jc w:val="center"/>
              <w:rPr>
                <w:sz w:val="20"/>
                <w:szCs w:val="20"/>
              </w:rPr>
            </w:pPr>
            <w:r w:rsidRPr="000245BA">
              <w:rPr>
                <w:sz w:val="20"/>
                <w:szCs w:val="20"/>
              </w:rPr>
              <w:t>Презентацияальбомасвоейлюбимойгруппы</w:t>
            </w:r>
          </w:p>
        </w:tc>
      </w:tr>
      <w:tr w:rsidR="00B5747B" w:rsidRPr="000245BA" w:rsidTr="00F5015D">
        <w:trPr>
          <w:trHeight w:val="2822"/>
        </w:trPr>
        <w:tc>
          <w:tcPr>
            <w:tcW w:w="1183" w:type="dxa"/>
          </w:tcPr>
          <w:p w:rsidR="00B5747B" w:rsidRPr="000245BA" w:rsidRDefault="00182789" w:rsidP="00D03353">
            <w:pPr>
              <w:pStyle w:val="TableParagraph"/>
              <w:spacing w:line="262" w:lineRule="exact"/>
              <w:ind w:left="211" w:right="327"/>
              <w:rPr>
                <w:sz w:val="20"/>
                <w:szCs w:val="20"/>
              </w:rPr>
            </w:pPr>
            <w:r w:rsidRPr="000245BA">
              <w:rPr>
                <w:sz w:val="20"/>
                <w:szCs w:val="20"/>
              </w:rPr>
              <w:t>Г)3—4</w:t>
            </w:r>
          </w:p>
          <w:p w:rsidR="00B5747B" w:rsidRPr="000245BA" w:rsidRDefault="00182789" w:rsidP="00D03353">
            <w:pPr>
              <w:pStyle w:val="TableParagraph"/>
              <w:ind w:left="371" w:right="327" w:hanging="221"/>
              <w:rPr>
                <w:sz w:val="20"/>
                <w:szCs w:val="20"/>
              </w:rPr>
            </w:pPr>
            <w:r w:rsidRPr="000245BA">
              <w:rPr>
                <w:sz w:val="20"/>
                <w:szCs w:val="20"/>
              </w:rPr>
              <w:t>учебныхчаса</w:t>
            </w:r>
          </w:p>
        </w:tc>
        <w:tc>
          <w:tcPr>
            <w:tcW w:w="1673" w:type="dxa"/>
          </w:tcPr>
          <w:p w:rsidR="00B5747B" w:rsidRPr="000245BA" w:rsidRDefault="00182789" w:rsidP="00D03353">
            <w:pPr>
              <w:pStyle w:val="TableParagraph"/>
              <w:ind w:left="283" w:right="327" w:hanging="3"/>
              <w:jc w:val="center"/>
              <w:rPr>
                <w:sz w:val="20"/>
                <w:szCs w:val="20"/>
              </w:rPr>
            </w:pPr>
            <w:r w:rsidRPr="000245BA">
              <w:rPr>
                <w:sz w:val="20"/>
                <w:szCs w:val="20"/>
              </w:rPr>
              <w:t>Музыкацифровогомира</w:t>
            </w:r>
          </w:p>
        </w:tc>
        <w:tc>
          <w:tcPr>
            <w:tcW w:w="2878" w:type="dxa"/>
          </w:tcPr>
          <w:p w:rsidR="00B5747B" w:rsidRPr="000245BA" w:rsidRDefault="00182789" w:rsidP="00D03353">
            <w:pPr>
              <w:pStyle w:val="TableParagraph"/>
              <w:ind w:left="111" w:right="327"/>
              <w:jc w:val="center"/>
              <w:rPr>
                <w:sz w:val="20"/>
                <w:szCs w:val="20"/>
              </w:rPr>
            </w:pPr>
            <w:r w:rsidRPr="000245BA">
              <w:rPr>
                <w:sz w:val="20"/>
                <w:szCs w:val="20"/>
              </w:rPr>
              <w:t>Музыкаповсюду(радио,телевидение, Интернет,наушники). Музыка налюбой вкус(безграничный выбор,персональные плей-листы). Музыкальноетворчествовусловияхцифровойсреды</w:t>
            </w:r>
          </w:p>
        </w:tc>
        <w:tc>
          <w:tcPr>
            <w:tcW w:w="4472" w:type="dxa"/>
          </w:tcPr>
          <w:p w:rsidR="00B5747B" w:rsidRPr="000245BA" w:rsidRDefault="00182789" w:rsidP="00D03353">
            <w:pPr>
              <w:pStyle w:val="TableParagraph"/>
              <w:ind w:left="206" w:right="327" w:hanging="3"/>
              <w:jc w:val="center"/>
              <w:rPr>
                <w:sz w:val="20"/>
                <w:szCs w:val="20"/>
              </w:rPr>
            </w:pPr>
            <w:r w:rsidRPr="000245BA">
              <w:rPr>
                <w:sz w:val="20"/>
                <w:szCs w:val="20"/>
              </w:rPr>
              <w:t>Поиск информации о способахсохранения и передачи музыкипреждеи сейчас.</w:t>
            </w:r>
          </w:p>
          <w:p w:rsidR="00B5747B" w:rsidRPr="000245BA" w:rsidRDefault="00182789" w:rsidP="00D03353">
            <w:pPr>
              <w:pStyle w:val="TableParagraph"/>
              <w:ind w:left="113" w:right="327"/>
              <w:jc w:val="center"/>
              <w:rPr>
                <w:sz w:val="20"/>
                <w:szCs w:val="20"/>
              </w:rPr>
            </w:pPr>
            <w:r w:rsidRPr="000245BA">
              <w:rPr>
                <w:sz w:val="20"/>
                <w:szCs w:val="20"/>
              </w:rPr>
              <w:t>Просмотр музыкального клипапопулярногоисполнителя.</w:t>
            </w:r>
          </w:p>
          <w:p w:rsidR="00B5747B" w:rsidRPr="000245BA" w:rsidRDefault="00182789" w:rsidP="00D03353">
            <w:pPr>
              <w:pStyle w:val="TableParagraph"/>
              <w:ind w:left="276" w:right="327" w:firstLine="2"/>
              <w:jc w:val="center"/>
              <w:rPr>
                <w:sz w:val="20"/>
                <w:szCs w:val="20"/>
              </w:rPr>
            </w:pPr>
            <w:r w:rsidRPr="000245BA">
              <w:rPr>
                <w:sz w:val="20"/>
                <w:szCs w:val="20"/>
              </w:rPr>
              <w:t>Анализ его художественногообраза,стиля,выразительныхсредств.</w:t>
            </w:r>
          </w:p>
          <w:p w:rsidR="00B5747B" w:rsidRPr="000245BA" w:rsidRDefault="00182789" w:rsidP="00D03353">
            <w:pPr>
              <w:pStyle w:val="TableParagraph"/>
              <w:ind w:left="139" w:right="327" w:hanging="2"/>
              <w:jc w:val="center"/>
              <w:rPr>
                <w:sz w:val="20"/>
                <w:szCs w:val="20"/>
              </w:rPr>
            </w:pPr>
            <w:r w:rsidRPr="000245BA">
              <w:rPr>
                <w:sz w:val="20"/>
                <w:szCs w:val="20"/>
              </w:rPr>
              <w:t>Разучивание и исполнениепопулярной современной песни.На выбор или факультативноПроведение социального опросао роли и месте музыки в жизнисовременногочеловека.</w:t>
            </w:r>
          </w:p>
          <w:p w:rsidR="00B5747B" w:rsidRPr="000245BA" w:rsidRDefault="00182789" w:rsidP="00D03353">
            <w:pPr>
              <w:pStyle w:val="TableParagraph"/>
              <w:spacing w:line="270" w:lineRule="atLeast"/>
              <w:ind w:left="113" w:right="327"/>
              <w:jc w:val="center"/>
              <w:rPr>
                <w:sz w:val="20"/>
                <w:szCs w:val="20"/>
              </w:rPr>
            </w:pPr>
            <w:r w:rsidRPr="000245BA">
              <w:rPr>
                <w:sz w:val="20"/>
                <w:szCs w:val="20"/>
              </w:rPr>
              <w:t>Создание собственногомузыкальногоклипа</w:t>
            </w:r>
          </w:p>
        </w:tc>
      </w:tr>
    </w:tbl>
    <w:p w:rsidR="00B5747B" w:rsidRPr="000245BA" w:rsidRDefault="00B5747B" w:rsidP="00D03353">
      <w:pPr>
        <w:spacing w:line="270" w:lineRule="atLeast"/>
        <w:ind w:right="327"/>
        <w:jc w:val="center"/>
        <w:rPr>
          <w:sz w:val="20"/>
          <w:szCs w:val="20"/>
        </w:rPr>
        <w:sectPr w:rsidR="00B5747B" w:rsidRPr="000245BA" w:rsidSect="00D03353">
          <w:pgSz w:w="11910" w:h="16840"/>
          <w:pgMar w:top="1120" w:right="428" w:bottom="900" w:left="709" w:header="0" w:footer="691" w:gutter="0"/>
          <w:cols w:space="720"/>
        </w:sectPr>
      </w:pPr>
    </w:p>
    <w:p w:rsidR="00B5747B" w:rsidRPr="000245BA" w:rsidRDefault="00182789" w:rsidP="00D03353">
      <w:pPr>
        <w:pStyle w:val="1"/>
        <w:spacing w:before="71"/>
        <w:ind w:right="327"/>
        <w:jc w:val="left"/>
        <w:rPr>
          <w:sz w:val="20"/>
          <w:szCs w:val="20"/>
        </w:rPr>
      </w:pPr>
      <w:r w:rsidRPr="000245BA">
        <w:rPr>
          <w:sz w:val="20"/>
          <w:szCs w:val="20"/>
        </w:rPr>
        <w:t>ПЛАНИРУЕМЫЕРЕЗУЛЬТАТЫ  ОСВОЕНИЯ  УЧЕБНОГО  ПРЕДМЕТА</w:t>
      </w:r>
    </w:p>
    <w:p w:rsidR="00B5747B" w:rsidRPr="000245BA" w:rsidRDefault="00182789" w:rsidP="00D03353">
      <w:pPr>
        <w:ind w:left="562" w:right="327"/>
        <w:rPr>
          <w:b/>
          <w:sz w:val="20"/>
          <w:szCs w:val="20"/>
        </w:rPr>
      </w:pPr>
      <w:r w:rsidRPr="000245BA">
        <w:rPr>
          <w:b/>
          <w:sz w:val="20"/>
          <w:szCs w:val="20"/>
        </w:rPr>
        <w:t>«МУЗЫКА»НАУРОВНЕОСНОВНОГООБЩЕГООБРАЗОВАНИЯ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Специфика эстетического содержания предмета «Музыка» обусловливает тесноевзаимодействие,смысловоеединствотрёхгруппрезультатов:личностных,метапредметных и предметных.</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ЛИЧНОСТНЫЕРЕЗУЛЬТАТЫ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Личностные результаты освоения рабочей программы по музыке для основногообщего образования достигаются во взаимодействии учебной и воспитательной работы,урочнойивнеурочнойдеятельности.Онидолжныотражатьготовностьобучающихсяруководствоватьсясистемойпозитивныхценностных ориентаций,втомчислевчасти:</w:t>
      </w:r>
    </w:p>
    <w:p w:rsidR="00B5747B" w:rsidRPr="000245BA" w:rsidRDefault="00182789" w:rsidP="00522914">
      <w:pPr>
        <w:pStyle w:val="aa"/>
        <w:numPr>
          <w:ilvl w:val="0"/>
          <w:numId w:val="27"/>
        </w:numPr>
        <w:tabs>
          <w:tab w:val="left" w:pos="1556"/>
        </w:tabs>
        <w:ind w:right="327"/>
        <w:jc w:val="both"/>
        <w:rPr>
          <w:sz w:val="20"/>
          <w:szCs w:val="20"/>
        </w:rPr>
      </w:pPr>
      <w:r w:rsidRPr="000245BA">
        <w:rPr>
          <w:sz w:val="20"/>
          <w:szCs w:val="20"/>
        </w:rPr>
        <w:t>Патриотическоговоспитания:</w:t>
      </w:r>
    </w:p>
    <w:p w:rsidR="00B5747B" w:rsidRPr="000245BA" w:rsidRDefault="00182789" w:rsidP="00D03353">
      <w:pPr>
        <w:pStyle w:val="a6"/>
        <w:ind w:right="327"/>
        <w:rPr>
          <w:sz w:val="20"/>
          <w:szCs w:val="20"/>
        </w:rPr>
      </w:pPr>
      <w:r w:rsidRPr="000245BA">
        <w:rPr>
          <w:sz w:val="20"/>
          <w:szCs w:val="20"/>
        </w:rPr>
        <w:t>осознаниероссийскойгражданскойидентичностивполи-культурномимногоконфессиональномобществе;знаниеГимнаРоссииитрадицийегоисполнения,уважение музыкальных символов республик Российской Федерации и других стран мира;проявлениеинтересакосвоениюмузыкальныхтрадицийсвоегокрая,музыкальнойкультуры народов России; знание достижений отечественных музыкантов, их вклада вмировуюмузыкальнуюкультуру;интерескизучениюисторииотечественноймузыкальнойкультуры; стремление развивать и сохранять музыкальную культуру своей страны, своегокрая.</w:t>
      </w:r>
    </w:p>
    <w:p w:rsidR="00B5747B" w:rsidRPr="000245BA" w:rsidRDefault="00182789" w:rsidP="00522914">
      <w:pPr>
        <w:pStyle w:val="aa"/>
        <w:numPr>
          <w:ilvl w:val="0"/>
          <w:numId w:val="27"/>
        </w:numPr>
        <w:tabs>
          <w:tab w:val="left" w:pos="1556"/>
        </w:tabs>
        <w:spacing w:before="1"/>
        <w:ind w:right="327"/>
        <w:jc w:val="both"/>
        <w:rPr>
          <w:sz w:val="20"/>
          <w:szCs w:val="20"/>
        </w:rPr>
      </w:pPr>
      <w:r w:rsidRPr="000245BA">
        <w:rPr>
          <w:sz w:val="20"/>
          <w:szCs w:val="20"/>
        </w:rPr>
        <w:t>Гражданскоговоспитания:</w:t>
      </w:r>
    </w:p>
    <w:p w:rsidR="00B5747B" w:rsidRPr="000245BA" w:rsidRDefault="00182789" w:rsidP="00D03353">
      <w:pPr>
        <w:pStyle w:val="a6"/>
        <w:ind w:right="327"/>
        <w:rPr>
          <w:sz w:val="20"/>
          <w:szCs w:val="20"/>
        </w:rPr>
      </w:pPr>
      <w:r w:rsidRPr="000245BA">
        <w:rPr>
          <w:sz w:val="20"/>
          <w:szCs w:val="20"/>
        </w:rPr>
        <w:t>готовностьквыполнениюобязанностейгражданинаиреализацииегоправ,уважение прав, свобод и законных интересов других людей; осознание комплекса идей имоделейповедения,отражённыхвлучшихпроизведенияхмировоймузыкальнойклассики,готовностьпоступатьвсвоейжизнивсоответствиисэталонаминравственногосамоопределения, отражёнными в них; активное участие в музыкально-культурной жизнисемьи, образовательной организации, местного сообщества, родного края, страны, в томчисле в качестве участников творческих конкурсов и фестивалей, концертов, культурно-просветительских акций,вкачествеволонтёравднипраздничных мероприятий.</w:t>
      </w:r>
    </w:p>
    <w:p w:rsidR="00B5747B" w:rsidRPr="000245BA" w:rsidRDefault="00182789" w:rsidP="00522914">
      <w:pPr>
        <w:pStyle w:val="aa"/>
        <w:numPr>
          <w:ilvl w:val="0"/>
          <w:numId w:val="27"/>
        </w:numPr>
        <w:tabs>
          <w:tab w:val="left" w:pos="1556"/>
        </w:tabs>
        <w:ind w:right="327"/>
        <w:jc w:val="both"/>
        <w:rPr>
          <w:sz w:val="20"/>
          <w:szCs w:val="20"/>
        </w:rPr>
      </w:pPr>
      <w:r w:rsidRPr="000245BA">
        <w:rPr>
          <w:sz w:val="20"/>
          <w:szCs w:val="20"/>
        </w:rPr>
        <w:t>Духовно-нравственноговоспитания:</w:t>
      </w:r>
    </w:p>
    <w:p w:rsidR="00B5747B" w:rsidRPr="000245BA" w:rsidRDefault="00182789" w:rsidP="00D03353">
      <w:pPr>
        <w:pStyle w:val="a6"/>
        <w:ind w:right="327"/>
        <w:rPr>
          <w:sz w:val="20"/>
          <w:szCs w:val="20"/>
        </w:rPr>
      </w:pPr>
      <w:r w:rsidRPr="000245BA">
        <w:rPr>
          <w:sz w:val="20"/>
          <w:szCs w:val="20"/>
        </w:rPr>
        <w:t>ориентация на моральные ценности и нормы в ситуациях нравственного выбора;готовностьвосприниматьмузыкальноеискусствосучётомморальныхидуховныхценностей этического и религиозного контекста, социально-исторических особенностейэтикииэстетики;придерживатьсяпринциповсправедливости,взаимопомощиитворческогосотрудничествавпроцессенепосредственноймузыкальнойиучебнойдеятельности,приподготовкевнеклассных концертов,фестивалей,конкурсов.</w:t>
      </w:r>
    </w:p>
    <w:p w:rsidR="00B5747B" w:rsidRPr="000245BA" w:rsidRDefault="00182789" w:rsidP="00522914">
      <w:pPr>
        <w:pStyle w:val="aa"/>
        <w:numPr>
          <w:ilvl w:val="0"/>
          <w:numId w:val="27"/>
        </w:numPr>
        <w:tabs>
          <w:tab w:val="left" w:pos="1556"/>
        </w:tabs>
        <w:ind w:right="327"/>
        <w:jc w:val="both"/>
        <w:rPr>
          <w:sz w:val="20"/>
          <w:szCs w:val="20"/>
        </w:rPr>
      </w:pPr>
      <w:r w:rsidRPr="000245BA">
        <w:rPr>
          <w:sz w:val="20"/>
          <w:szCs w:val="20"/>
        </w:rPr>
        <w:t>Эстетическоговоспитания:</w:t>
      </w:r>
    </w:p>
    <w:p w:rsidR="00B5747B" w:rsidRPr="000245BA" w:rsidRDefault="00182789" w:rsidP="00D03353">
      <w:pPr>
        <w:pStyle w:val="a6"/>
        <w:ind w:right="327"/>
        <w:rPr>
          <w:sz w:val="20"/>
          <w:szCs w:val="20"/>
        </w:rPr>
      </w:pPr>
      <w:r w:rsidRPr="000245BA">
        <w:rPr>
          <w:sz w:val="20"/>
          <w:szCs w:val="20"/>
        </w:rPr>
        <w:t>восприимчивостькразличнымвидамискусства,умениевидетьпрекрасноевокружающей действительности, готовность прислушиваться к природе, людям, самому</w:t>
      </w:r>
      <w:r w:rsidRPr="000245BA">
        <w:rPr>
          <w:spacing w:val="-1"/>
          <w:sz w:val="20"/>
          <w:szCs w:val="20"/>
        </w:rPr>
        <w:t>себе;осознаниеценноститворчества,</w:t>
      </w:r>
      <w:r w:rsidRPr="000245BA">
        <w:rPr>
          <w:sz w:val="20"/>
          <w:szCs w:val="20"/>
        </w:rPr>
        <w:t>таланта;осознаниеважностимузыкальногоискусствакаксредствакоммуникацииисамовыражения;пониманиеценностиотечественногоимировогоискусства,ролиэтническихкультурныхтрадицийинародноготворчества;стремлениек самовыражению вразныхвидахискусства.</w:t>
      </w:r>
    </w:p>
    <w:p w:rsidR="00B5747B" w:rsidRPr="000245BA" w:rsidRDefault="00182789" w:rsidP="00522914">
      <w:pPr>
        <w:pStyle w:val="aa"/>
        <w:numPr>
          <w:ilvl w:val="0"/>
          <w:numId w:val="27"/>
        </w:numPr>
        <w:tabs>
          <w:tab w:val="left" w:pos="1556"/>
        </w:tabs>
        <w:spacing w:before="1"/>
        <w:ind w:right="327"/>
        <w:jc w:val="both"/>
        <w:rPr>
          <w:sz w:val="20"/>
          <w:szCs w:val="20"/>
        </w:rPr>
      </w:pPr>
      <w:r w:rsidRPr="000245BA">
        <w:rPr>
          <w:sz w:val="20"/>
          <w:szCs w:val="20"/>
        </w:rPr>
        <w:t>Ценностинаучногопознания:</w:t>
      </w:r>
    </w:p>
    <w:p w:rsidR="00B5747B" w:rsidRPr="000245BA" w:rsidRDefault="00182789" w:rsidP="00D03353">
      <w:pPr>
        <w:pStyle w:val="a6"/>
        <w:ind w:right="327"/>
        <w:rPr>
          <w:sz w:val="20"/>
          <w:szCs w:val="20"/>
        </w:rPr>
      </w:pPr>
      <w:r w:rsidRPr="000245BA">
        <w:rPr>
          <w:sz w:val="20"/>
          <w:szCs w:val="20"/>
        </w:rPr>
        <w:t>ориентация в деятельности на современную систему научных представлений об</w:t>
      </w:r>
      <w:r w:rsidRPr="000245BA">
        <w:rPr>
          <w:spacing w:val="-1"/>
          <w:sz w:val="20"/>
          <w:szCs w:val="20"/>
        </w:rPr>
        <w:t>основныхзакономерностях</w:t>
      </w:r>
      <w:r w:rsidRPr="000245BA">
        <w:rPr>
          <w:sz w:val="20"/>
          <w:szCs w:val="20"/>
        </w:rPr>
        <w:t>развитиячеловека,природыиобщества,взаимосвязяхчеловекас природной, социальной, культурной средой; овладение музыкальным языком, навыкамипознания музыки как искусства интонируемого смысла; овладение основными способамиисследовательскойдеятельностиназвуковомматериалесамоймузыки,атакжена</w:t>
      </w:r>
      <w:r w:rsidRPr="000245BA">
        <w:rPr>
          <w:spacing w:val="-1"/>
          <w:sz w:val="20"/>
          <w:szCs w:val="20"/>
        </w:rPr>
        <w:t>материалеискусствоведческой,исторической,</w:t>
      </w:r>
      <w:r w:rsidRPr="000245BA">
        <w:rPr>
          <w:sz w:val="20"/>
          <w:szCs w:val="20"/>
        </w:rPr>
        <w:t>публицистическойинформацииоразличных</w:t>
      </w:r>
    </w:p>
    <w:p w:rsidR="00B5747B" w:rsidRPr="000245BA" w:rsidRDefault="00182789" w:rsidP="00D03353">
      <w:pPr>
        <w:pStyle w:val="a6"/>
        <w:spacing w:before="66"/>
        <w:ind w:right="327" w:firstLine="0"/>
        <w:rPr>
          <w:sz w:val="20"/>
          <w:szCs w:val="20"/>
        </w:rPr>
      </w:pPr>
      <w:r w:rsidRPr="000245BA">
        <w:rPr>
          <w:sz w:val="20"/>
          <w:szCs w:val="20"/>
        </w:rPr>
        <w:t>явленияхмузыкальногоискусства,использованиедоступногообъёмаспециальнойтерминологии.</w:t>
      </w:r>
    </w:p>
    <w:p w:rsidR="00B5747B" w:rsidRPr="000245BA" w:rsidRDefault="00182789" w:rsidP="00522914">
      <w:pPr>
        <w:pStyle w:val="aa"/>
        <w:numPr>
          <w:ilvl w:val="0"/>
          <w:numId w:val="27"/>
        </w:numPr>
        <w:tabs>
          <w:tab w:val="left" w:pos="1556"/>
        </w:tabs>
        <w:ind w:left="562" w:right="327" w:firstLine="707"/>
        <w:jc w:val="both"/>
        <w:rPr>
          <w:sz w:val="20"/>
          <w:szCs w:val="20"/>
        </w:rPr>
      </w:pPr>
      <w:r w:rsidRPr="000245BA">
        <w:rPr>
          <w:sz w:val="20"/>
          <w:szCs w:val="20"/>
        </w:rPr>
        <w:t>Физического воспитания, формирования культуры здоровья и эмоциональногоблагополучия:</w:t>
      </w:r>
    </w:p>
    <w:p w:rsidR="00B5747B" w:rsidRPr="000245BA" w:rsidRDefault="00182789" w:rsidP="00D03353">
      <w:pPr>
        <w:pStyle w:val="a6"/>
        <w:spacing w:before="1"/>
        <w:ind w:right="327"/>
        <w:rPr>
          <w:sz w:val="20"/>
          <w:szCs w:val="20"/>
        </w:rPr>
      </w:pPr>
      <w:r w:rsidRPr="000245BA">
        <w:rPr>
          <w:sz w:val="20"/>
          <w:szCs w:val="20"/>
        </w:rPr>
        <w:t>осознаниеценностижизнисопоройнасобственныйжизненныйопытиопытвосприятия произведений искусства; соблюдение правил личной безопасности и гигиены,втомчислевпроцессемузыкально-исполнительской,творческой,исследовательскойдеятельности;умениеосознаватьсвоёэмоциональноесостояниеиэмоциональноесостояниедругих,использоватьадекватныеинтонационныесредствадлявыражениясвоегосостояния,в том числев процессе повседневногообщения;сформированность</w:t>
      </w:r>
      <w:r w:rsidRPr="000245BA">
        <w:rPr>
          <w:spacing w:val="-1"/>
          <w:sz w:val="20"/>
          <w:szCs w:val="20"/>
        </w:rPr>
        <w:t>навыковрефлексии,признаниесвоего</w:t>
      </w:r>
      <w:r w:rsidRPr="000245BA">
        <w:rPr>
          <w:sz w:val="20"/>
          <w:szCs w:val="20"/>
        </w:rPr>
        <w:t>праванаошибкуитакогожеправадругогочеловека.</w:t>
      </w:r>
    </w:p>
    <w:p w:rsidR="00B5747B" w:rsidRPr="000245BA" w:rsidRDefault="00182789" w:rsidP="00522914">
      <w:pPr>
        <w:pStyle w:val="aa"/>
        <w:numPr>
          <w:ilvl w:val="0"/>
          <w:numId w:val="27"/>
        </w:numPr>
        <w:tabs>
          <w:tab w:val="left" w:pos="1556"/>
        </w:tabs>
        <w:ind w:right="327"/>
        <w:jc w:val="both"/>
        <w:rPr>
          <w:sz w:val="20"/>
          <w:szCs w:val="20"/>
        </w:rPr>
      </w:pPr>
      <w:r w:rsidRPr="000245BA">
        <w:rPr>
          <w:sz w:val="20"/>
          <w:szCs w:val="20"/>
        </w:rPr>
        <w:t>Трудовоговоспитания:</w:t>
      </w:r>
    </w:p>
    <w:p w:rsidR="00B5747B" w:rsidRPr="000245BA" w:rsidRDefault="00182789" w:rsidP="00D03353">
      <w:pPr>
        <w:pStyle w:val="a6"/>
        <w:ind w:right="327"/>
        <w:rPr>
          <w:sz w:val="20"/>
          <w:szCs w:val="20"/>
        </w:rPr>
      </w:pPr>
      <w:r w:rsidRPr="000245BA">
        <w:rPr>
          <w:spacing w:val="-1"/>
          <w:sz w:val="20"/>
          <w:szCs w:val="20"/>
        </w:rPr>
        <w:t>установка</w:t>
      </w:r>
      <w:r w:rsidRPr="000245BA">
        <w:rPr>
          <w:sz w:val="20"/>
          <w:szCs w:val="20"/>
        </w:rPr>
        <w:t>напосильноеактивноеучастиевпрактическойдеятельности;трудолюбиевучёбе,настойчивостьвдостижениипоставленныхцелей;интерескпрактическомуизучениюпрофессий всфере культурыиискусства;уважение к труду ирезультатамтрудовойдеятельности.</w:t>
      </w:r>
    </w:p>
    <w:p w:rsidR="00B5747B" w:rsidRPr="000245BA" w:rsidRDefault="00182789" w:rsidP="00522914">
      <w:pPr>
        <w:pStyle w:val="aa"/>
        <w:numPr>
          <w:ilvl w:val="0"/>
          <w:numId w:val="27"/>
        </w:numPr>
        <w:tabs>
          <w:tab w:val="left" w:pos="1556"/>
        </w:tabs>
        <w:ind w:right="327"/>
        <w:jc w:val="both"/>
        <w:rPr>
          <w:sz w:val="20"/>
          <w:szCs w:val="20"/>
        </w:rPr>
      </w:pPr>
      <w:r w:rsidRPr="000245BA">
        <w:rPr>
          <w:sz w:val="20"/>
          <w:szCs w:val="20"/>
        </w:rPr>
        <w:t>Экологическоговоспитания:</w:t>
      </w:r>
    </w:p>
    <w:p w:rsidR="00B5747B" w:rsidRPr="000245BA" w:rsidRDefault="00182789" w:rsidP="00D03353">
      <w:pPr>
        <w:pStyle w:val="a6"/>
        <w:ind w:right="327"/>
        <w:rPr>
          <w:sz w:val="20"/>
          <w:szCs w:val="20"/>
        </w:rPr>
      </w:pPr>
      <w:r w:rsidRPr="000245BA">
        <w:rPr>
          <w:sz w:val="20"/>
          <w:szCs w:val="20"/>
        </w:rPr>
        <w:t>повышениеуровняэкологическойкультуры,осознаниеглобальногохарактераэкологическихпроблем и путей ихрешения;участие в экологическихпроектахчерезразличныеформы музыкального творчества.</w:t>
      </w:r>
    </w:p>
    <w:p w:rsidR="00B5747B" w:rsidRPr="000245BA" w:rsidRDefault="00182789" w:rsidP="00D03353">
      <w:pPr>
        <w:pStyle w:val="a6"/>
        <w:spacing w:before="1"/>
        <w:ind w:right="327"/>
        <w:rPr>
          <w:sz w:val="20"/>
          <w:szCs w:val="20"/>
        </w:rPr>
      </w:pPr>
      <w:r w:rsidRPr="000245BA">
        <w:rPr>
          <w:sz w:val="20"/>
          <w:szCs w:val="20"/>
        </w:rPr>
        <w:t>Личностныерезультаты,обеспечивающиеадаптациюобучающегосякизменяющимсяусловиямсоциальнойи природной среды:</w:t>
      </w:r>
    </w:p>
    <w:p w:rsidR="00B5747B" w:rsidRPr="000245BA" w:rsidRDefault="00182789" w:rsidP="00D03353">
      <w:pPr>
        <w:pStyle w:val="a6"/>
        <w:ind w:right="327"/>
        <w:rPr>
          <w:sz w:val="20"/>
          <w:szCs w:val="20"/>
        </w:rPr>
      </w:pPr>
      <w:r w:rsidRPr="000245BA">
        <w:rPr>
          <w:sz w:val="20"/>
          <w:szCs w:val="20"/>
        </w:rPr>
        <w:t>освоение обучающимися социального опыта, основных социальных ролей, норм иправилобщественногоповедения,формсоциальнойжизни,включаясемью,группы,сформированныевучебнойисследовательскойитворческойдеятельности,атакжеврамкахсоциальноговзаимодействияслюдьмииздругойкультурной среды;</w:t>
      </w:r>
    </w:p>
    <w:p w:rsidR="00B5747B" w:rsidRPr="000245BA" w:rsidRDefault="00182789" w:rsidP="00D03353">
      <w:pPr>
        <w:pStyle w:val="a6"/>
        <w:ind w:right="327"/>
        <w:rPr>
          <w:sz w:val="20"/>
          <w:szCs w:val="20"/>
        </w:rPr>
      </w:pPr>
      <w:r w:rsidRPr="000245BA">
        <w:rPr>
          <w:sz w:val="20"/>
          <w:szCs w:val="20"/>
        </w:rPr>
        <w:t>стремлениеперениматьопыт,учитьсяу другихлюдей—каквзрослых,такисверстников,втомчислевразнообразныхпроявленияхтворчества,овладенияразличныминавыкамивсферемузыкального идругихвидов искусства;</w:t>
      </w:r>
    </w:p>
    <w:p w:rsidR="00B5747B" w:rsidRPr="000245BA" w:rsidRDefault="00182789" w:rsidP="00D03353">
      <w:pPr>
        <w:pStyle w:val="a6"/>
        <w:ind w:right="327"/>
        <w:rPr>
          <w:sz w:val="20"/>
          <w:szCs w:val="20"/>
        </w:rPr>
      </w:pPr>
      <w:r w:rsidRPr="000245BA">
        <w:rPr>
          <w:sz w:val="20"/>
          <w:szCs w:val="20"/>
        </w:rPr>
        <w:t>смелостьприсоприкосновениисновымэмоциональнымопытом,воспитаниечувстванового,способностьставитьирешатьнестандартныезадачи,предвидетьходсобытий,обращатьвниманиенаперспективныетенденцииинаправленияразвитиякультурыи социума;</w:t>
      </w:r>
    </w:p>
    <w:p w:rsidR="00B5747B" w:rsidRPr="000245BA" w:rsidRDefault="00182789" w:rsidP="00D03353">
      <w:pPr>
        <w:pStyle w:val="a6"/>
        <w:ind w:right="327"/>
        <w:rPr>
          <w:sz w:val="20"/>
          <w:szCs w:val="20"/>
        </w:rPr>
      </w:pPr>
      <w:r w:rsidRPr="000245BA">
        <w:rPr>
          <w:sz w:val="20"/>
          <w:szCs w:val="20"/>
        </w:rPr>
        <w:t>способность осознавать стрессовую ситуацию, оценивать происходящие измененияи их последствия, опираясь на жизненный интонационный и эмоциональный опыт, опыт инавыкиуправлениясвоимипсихо-эмоциональнымиресурсамивстрессовойситуации,волякпобеде.</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Метапредметныерезультатыосвоенияосновнойобразовательнойпрограммы,формируемыепри изучениипредмета«Музыка»:</w:t>
      </w:r>
    </w:p>
    <w:p w:rsidR="00B5747B" w:rsidRPr="000245BA" w:rsidRDefault="00182789" w:rsidP="00522914">
      <w:pPr>
        <w:pStyle w:val="aa"/>
        <w:numPr>
          <w:ilvl w:val="0"/>
          <w:numId w:val="26"/>
        </w:numPr>
        <w:tabs>
          <w:tab w:val="left" w:pos="1556"/>
        </w:tabs>
        <w:spacing w:before="1"/>
        <w:ind w:right="327"/>
        <w:jc w:val="both"/>
        <w:rPr>
          <w:sz w:val="20"/>
          <w:szCs w:val="20"/>
        </w:rPr>
      </w:pPr>
      <w:r w:rsidRPr="000245BA">
        <w:rPr>
          <w:sz w:val="20"/>
          <w:szCs w:val="20"/>
        </w:rPr>
        <w:t>Овладениеуниверсальнымипознавательнымидействиями</w:t>
      </w:r>
    </w:p>
    <w:p w:rsidR="00B5747B" w:rsidRPr="000245BA" w:rsidRDefault="00182789" w:rsidP="00D03353">
      <w:pPr>
        <w:ind w:left="1270" w:right="327"/>
        <w:jc w:val="both"/>
        <w:rPr>
          <w:i/>
          <w:sz w:val="20"/>
          <w:szCs w:val="20"/>
        </w:rPr>
      </w:pPr>
      <w:r w:rsidRPr="000245BA">
        <w:rPr>
          <w:i/>
          <w:sz w:val="20"/>
          <w:szCs w:val="20"/>
        </w:rPr>
        <w:t>Базовыелогическиедействия:</w:t>
      </w:r>
    </w:p>
    <w:p w:rsidR="00B5747B" w:rsidRPr="000245BA" w:rsidRDefault="00182789" w:rsidP="00D03353">
      <w:pPr>
        <w:pStyle w:val="a6"/>
        <w:ind w:right="327"/>
        <w:rPr>
          <w:sz w:val="20"/>
          <w:szCs w:val="20"/>
        </w:rPr>
      </w:pPr>
      <w:r w:rsidRPr="000245BA">
        <w:rPr>
          <w:sz w:val="20"/>
          <w:szCs w:val="20"/>
        </w:rPr>
        <w:t>устанавливать существенные признаки для классификации музыкальных явлений,выбиратьоснованиядляанализа,сравненияиобобщенияотдельныхинтонаций,мелодийиритмов,другихэлементов музыкального языка;</w:t>
      </w:r>
    </w:p>
    <w:p w:rsidR="00B5747B" w:rsidRPr="000245BA" w:rsidRDefault="00182789" w:rsidP="00D03353">
      <w:pPr>
        <w:pStyle w:val="a6"/>
        <w:ind w:right="327"/>
        <w:rPr>
          <w:sz w:val="20"/>
          <w:szCs w:val="20"/>
        </w:rPr>
      </w:pPr>
      <w:r w:rsidRPr="000245BA">
        <w:rPr>
          <w:sz w:val="20"/>
          <w:szCs w:val="20"/>
        </w:rPr>
        <w:t>сопоставлять,сравниватьнаоснованиисущественныхпризнаковпроизведения,жанрыи стилимузыкальногои другихвидовискусства;</w:t>
      </w:r>
    </w:p>
    <w:p w:rsidR="00B5747B" w:rsidRPr="000245BA" w:rsidRDefault="00182789" w:rsidP="00D03353">
      <w:pPr>
        <w:pStyle w:val="a6"/>
        <w:ind w:right="327"/>
        <w:rPr>
          <w:sz w:val="20"/>
          <w:szCs w:val="20"/>
        </w:rPr>
      </w:pPr>
      <w:r w:rsidRPr="000245BA">
        <w:rPr>
          <w:sz w:val="20"/>
          <w:szCs w:val="20"/>
        </w:rPr>
        <w:t>обнаруживатьвзаимныевлиянияотдельныхвидов,жанровистилеймузыкидругнадруга,формулироватьгипотезы о взаимосвязях;</w:t>
      </w:r>
    </w:p>
    <w:p w:rsidR="00B5747B" w:rsidRPr="000245BA" w:rsidRDefault="00182789" w:rsidP="00D03353">
      <w:pPr>
        <w:pStyle w:val="a6"/>
        <w:ind w:left="1270" w:right="327" w:firstLine="0"/>
        <w:rPr>
          <w:sz w:val="20"/>
          <w:szCs w:val="20"/>
        </w:rPr>
      </w:pPr>
      <w:r w:rsidRPr="000245BA">
        <w:rPr>
          <w:sz w:val="20"/>
          <w:szCs w:val="20"/>
        </w:rPr>
        <w:t>выявлятьобщееиособенное,закономерностиипротиворечиявкомплексе</w:t>
      </w:r>
    </w:p>
    <w:p w:rsidR="00B5747B" w:rsidRPr="000245BA" w:rsidRDefault="00182789" w:rsidP="00D03353">
      <w:pPr>
        <w:pStyle w:val="a6"/>
        <w:spacing w:before="66"/>
        <w:ind w:right="327" w:firstLine="0"/>
        <w:jc w:val="left"/>
        <w:rPr>
          <w:sz w:val="20"/>
          <w:szCs w:val="20"/>
        </w:rPr>
      </w:pPr>
      <w:r w:rsidRPr="000245BA">
        <w:rPr>
          <w:sz w:val="20"/>
          <w:szCs w:val="20"/>
        </w:rPr>
        <w:t>выразительныхсредств,используемыхприсозданиимузыкальногообразаконкретногопроизведения,жанра, стиля;</w:t>
      </w:r>
    </w:p>
    <w:p w:rsidR="00B5747B" w:rsidRPr="000245BA" w:rsidRDefault="00182789" w:rsidP="00D03353">
      <w:pPr>
        <w:pStyle w:val="a6"/>
        <w:ind w:right="327"/>
        <w:jc w:val="left"/>
        <w:rPr>
          <w:sz w:val="20"/>
          <w:szCs w:val="20"/>
        </w:rPr>
      </w:pPr>
      <w:r w:rsidRPr="000245BA">
        <w:rPr>
          <w:sz w:val="20"/>
          <w:szCs w:val="20"/>
        </w:rPr>
        <w:t>выявлятьихарактеризоватьсущественные  признакиконкретногомузыкальногозвучания;</w:t>
      </w:r>
    </w:p>
    <w:p w:rsidR="00B5747B" w:rsidRPr="000245BA" w:rsidRDefault="00182789" w:rsidP="00D03353">
      <w:pPr>
        <w:pStyle w:val="a6"/>
        <w:spacing w:before="1"/>
        <w:ind w:right="327"/>
        <w:jc w:val="left"/>
        <w:rPr>
          <w:sz w:val="20"/>
          <w:szCs w:val="20"/>
        </w:rPr>
      </w:pPr>
      <w:r w:rsidRPr="000245BA">
        <w:rPr>
          <w:sz w:val="20"/>
          <w:szCs w:val="20"/>
        </w:rPr>
        <w:t>самостоятельнообобщатьиформулироватьвыводыпорезультатампроведённогослуховогонаблюдения-исследования.</w:t>
      </w:r>
    </w:p>
    <w:p w:rsidR="00B5747B" w:rsidRPr="000245BA" w:rsidRDefault="00182789" w:rsidP="00D03353">
      <w:pPr>
        <w:ind w:left="1270" w:right="327"/>
        <w:rPr>
          <w:i/>
          <w:sz w:val="20"/>
          <w:szCs w:val="20"/>
        </w:rPr>
      </w:pPr>
      <w:r w:rsidRPr="000245BA">
        <w:rPr>
          <w:i/>
          <w:sz w:val="20"/>
          <w:szCs w:val="20"/>
        </w:rPr>
        <w:t>Базовыеисследовательскиедействия:</w:t>
      </w:r>
    </w:p>
    <w:p w:rsidR="00B5747B" w:rsidRPr="000245BA" w:rsidRDefault="00182789" w:rsidP="00D03353">
      <w:pPr>
        <w:pStyle w:val="a6"/>
        <w:ind w:right="327"/>
        <w:jc w:val="left"/>
        <w:rPr>
          <w:sz w:val="20"/>
          <w:szCs w:val="20"/>
        </w:rPr>
      </w:pPr>
      <w:r w:rsidRPr="000245BA">
        <w:rPr>
          <w:sz w:val="20"/>
          <w:szCs w:val="20"/>
        </w:rPr>
        <w:t>следоватьвнутреннимслухомзаразвитиеммузыкальногопроцесса,«наблюдать»звучаниемузыки;</w:t>
      </w:r>
    </w:p>
    <w:p w:rsidR="00B5747B" w:rsidRPr="000245BA" w:rsidRDefault="00182789" w:rsidP="00D03353">
      <w:pPr>
        <w:pStyle w:val="a6"/>
        <w:ind w:left="1270" w:right="327" w:firstLine="0"/>
        <w:jc w:val="left"/>
        <w:rPr>
          <w:sz w:val="20"/>
          <w:szCs w:val="20"/>
        </w:rPr>
      </w:pPr>
      <w:r w:rsidRPr="000245BA">
        <w:rPr>
          <w:sz w:val="20"/>
          <w:szCs w:val="20"/>
        </w:rPr>
        <w:t>использоватьвопросыкакисследовательскийинструментпознания;</w:t>
      </w:r>
    </w:p>
    <w:p w:rsidR="00B5747B" w:rsidRPr="000245BA" w:rsidRDefault="00182789" w:rsidP="00D03353">
      <w:pPr>
        <w:pStyle w:val="a6"/>
        <w:tabs>
          <w:tab w:val="left" w:pos="3080"/>
          <w:tab w:val="left" w:pos="4606"/>
          <w:tab w:val="left" w:pos="5758"/>
          <w:tab w:val="left" w:pos="7455"/>
          <w:tab w:val="left" w:pos="9249"/>
        </w:tabs>
        <w:ind w:right="327"/>
        <w:jc w:val="right"/>
        <w:rPr>
          <w:sz w:val="20"/>
          <w:szCs w:val="20"/>
        </w:rPr>
      </w:pPr>
      <w:r w:rsidRPr="000245BA">
        <w:rPr>
          <w:sz w:val="20"/>
          <w:szCs w:val="20"/>
        </w:rPr>
        <w:t>формулировать</w:t>
      </w:r>
      <w:r w:rsidRPr="000245BA">
        <w:rPr>
          <w:sz w:val="20"/>
          <w:szCs w:val="20"/>
        </w:rPr>
        <w:tab/>
        <w:t>собственные</w:t>
      </w:r>
      <w:r w:rsidRPr="000245BA">
        <w:rPr>
          <w:sz w:val="20"/>
          <w:szCs w:val="20"/>
        </w:rPr>
        <w:tab/>
        <w:t>вопросы,</w:t>
      </w:r>
      <w:r w:rsidRPr="000245BA">
        <w:rPr>
          <w:sz w:val="20"/>
          <w:szCs w:val="20"/>
        </w:rPr>
        <w:tab/>
        <w:t>фиксирующие</w:t>
      </w:r>
      <w:r w:rsidRPr="000245BA">
        <w:rPr>
          <w:sz w:val="20"/>
          <w:szCs w:val="20"/>
        </w:rPr>
        <w:tab/>
        <w:t>несоответствие</w:t>
      </w:r>
      <w:r w:rsidRPr="000245BA">
        <w:rPr>
          <w:sz w:val="20"/>
          <w:szCs w:val="20"/>
        </w:rPr>
        <w:tab/>
        <w:t>междуреальным и желательным состоянием учебной ситуации, восприятия, исполнения музыки;составлятьалгоритмдействийииспользоватьегодлярешенияучебных,втомчисле</w:t>
      </w:r>
    </w:p>
    <w:p w:rsidR="00B5747B" w:rsidRPr="000245BA" w:rsidRDefault="00182789" w:rsidP="00D03353">
      <w:pPr>
        <w:pStyle w:val="a6"/>
        <w:ind w:right="327" w:firstLine="0"/>
        <w:rPr>
          <w:sz w:val="20"/>
          <w:szCs w:val="20"/>
        </w:rPr>
      </w:pPr>
      <w:r w:rsidRPr="000245BA">
        <w:rPr>
          <w:sz w:val="20"/>
          <w:szCs w:val="20"/>
        </w:rPr>
        <w:t>исполнительскихитворческихзадач;</w:t>
      </w:r>
    </w:p>
    <w:p w:rsidR="00B5747B" w:rsidRPr="000245BA" w:rsidRDefault="00182789" w:rsidP="00D03353">
      <w:pPr>
        <w:pStyle w:val="a6"/>
        <w:ind w:right="327"/>
        <w:rPr>
          <w:sz w:val="20"/>
          <w:szCs w:val="20"/>
        </w:rPr>
      </w:pPr>
      <w:r w:rsidRPr="000245BA">
        <w:rPr>
          <w:sz w:val="20"/>
          <w:szCs w:val="20"/>
        </w:rPr>
        <w:t>проводитьпосамостоятельносоставленному плану небольшое исследование поустановлению особенностей музыкально-языковых единиц, сравнению художественныхпроцессов,музыкальныхявлений,культурныхобъектовмеждусобой;</w:t>
      </w:r>
    </w:p>
    <w:p w:rsidR="00B5747B" w:rsidRPr="000245BA" w:rsidRDefault="00182789" w:rsidP="00D03353">
      <w:pPr>
        <w:pStyle w:val="a6"/>
        <w:ind w:right="327"/>
        <w:rPr>
          <w:sz w:val="20"/>
          <w:szCs w:val="20"/>
        </w:rPr>
      </w:pPr>
      <w:r w:rsidRPr="000245BA">
        <w:rPr>
          <w:sz w:val="20"/>
          <w:szCs w:val="20"/>
        </w:rPr>
        <w:t>самостоятельно формулировать обобщения и выводы по результатам проведённогонаблюдения,слухового исследования.</w:t>
      </w:r>
    </w:p>
    <w:p w:rsidR="00B5747B" w:rsidRPr="000245BA" w:rsidRDefault="00182789" w:rsidP="00D03353">
      <w:pPr>
        <w:ind w:left="1270" w:right="327"/>
        <w:jc w:val="both"/>
        <w:rPr>
          <w:i/>
          <w:sz w:val="20"/>
          <w:szCs w:val="20"/>
        </w:rPr>
      </w:pPr>
      <w:r w:rsidRPr="000245BA">
        <w:rPr>
          <w:i/>
          <w:sz w:val="20"/>
          <w:szCs w:val="20"/>
        </w:rPr>
        <w:t>Работа синформацией:</w:t>
      </w:r>
    </w:p>
    <w:p w:rsidR="00B5747B" w:rsidRPr="000245BA" w:rsidRDefault="00182789" w:rsidP="00D03353">
      <w:pPr>
        <w:pStyle w:val="a6"/>
        <w:spacing w:before="1"/>
        <w:ind w:right="327"/>
        <w:rPr>
          <w:sz w:val="20"/>
          <w:szCs w:val="20"/>
        </w:rPr>
      </w:pPr>
      <w:r w:rsidRPr="000245BA">
        <w:rPr>
          <w:sz w:val="20"/>
          <w:szCs w:val="20"/>
        </w:rPr>
        <w:t>применятьразличныеметоды,инструментыизапросыприпоискеиотбореинформациис учётомпредложеннойучебнойзадачиизаданныхкритериев;</w:t>
      </w:r>
    </w:p>
    <w:p w:rsidR="00B5747B" w:rsidRPr="000245BA" w:rsidRDefault="00182789" w:rsidP="00D03353">
      <w:pPr>
        <w:pStyle w:val="a6"/>
        <w:ind w:left="1270" w:right="327" w:firstLine="0"/>
        <w:rPr>
          <w:sz w:val="20"/>
          <w:szCs w:val="20"/>
        </w:rPr>
      </w:pPr>
      <w:r w:rsidRPr="000245BA">
        <w:rPr>
          <w:sz w:val="20"/>
          <w:szCs w:val="20"/>
        </w:rPr>
        <w:t>понимать специфику работы с аудиоинформацией, музыкальными записями;использоватьинтонированиедлязапоминаниязвуковойинформации,музыкальных</w:t>
      </w:r>
    </w:p>
    <w:p w:rsidR="00B5747B" w:rsidRPr="000245BA" w:rsidRDefault="00182789" w:rsidP="00D03353">
      <w:pPr>
        <w:pStyle w:val="a6"/>
        <w:ind w:right="327" w:firstLine="0"/>
        <w:jc w:val="left"/>
        <w:rPr>
          <w:sz w:val="20"/>
          <w:szCs w:val="20"/>
        </w:rPr>
      </w:pPr>
      <w:r w:rsidRPr="000245BA">
        <w:rPr>
          <w:sz w:val="20"/>
          <w:szCs w:val="20"/>
        </w:rPr>
        <w:t>произведений;</w:t>
      </w:r>
    </w:p>
    <w:p w:rsidR="00B5747B" w:rsidRPr="000245BA" w:rsidRDefault="00182789" w:rsidP="00D03353">
      <w:pPr>
        <w:pStyle w:val="a6"/>
        <w:ind w:right="327"/>
        <w:rPr>
          <w:sz w:val="20"/>
          <w:szCs w:val="20"/>
        </w:rPr>
      </w:pPr>
      <w:r w:rsidRPr="000245BA">
        <w:rPr>
          <w:sz w:val="20"/>
          <w:szCs w:val="20"/>
        </w:rPr>
        <w:t>выбирать,анализировать,интерпретировать,обобщатьисистематизироватьинформацию,представленнуюв аудио-ивидеоформатах,текстах,таблицах,схемах;</w:t>
      </w:r>
    </w:p>
    <w:p w:rsidR="00B5747B" w:rsidRPr="000245BA" w:rsidRDefault="00182789" w:rsidP="00D03353">
      <w:pPr>
        <w:pStyle w:val="a6"/>
        <w:ind w:right="327"/>
        <w:rPr>
          <w:sz w:val="20"/>
          <w:szCs w:val="20"/>
        </w:rPr>
      </w:pPr>
      <w:r w:rsidRPr="000245BA">
        <w:rPr>
          <w:sz w:val="20"/>
          <w:szCs w:val="20"/>
        </w:rPr>
        <w:t>использоватьсмысловоечтениедляизвлечения,обобщенияисистематизацииинформацииизодногоилинесколькихисточниковсучётомпоставленных целей;</w:t>
      </w:r>
    </w:p>
    <w:p w:rsidR="00B5747B" w:rsidRPr="000245BA" w:rsidRDefault="00182789" w:rsidP="00D03353">
      <w:pPr>
        <w:pStyle w:val="a6"/>
        <w:ind w:right="327"/>
        <w:rPr>
          <w:sz w:val="20"/>
          <w:szCs w:val="20"/>
        </w:rPr>
      </w:pPr>
      <w:r w:rsidRPr="000245BA">
        <w:rPr>
          <w:sz w:val="20"/>
          <w:szCs w:val="20"/>
        </w:rPr>
        <w:t>оценивать надёжность информации по критериям, предложенным учителем илисформулированнымсамостоятельно;</w:t>
      </w:r>
    </w:p>
    <w:p w:rsidR="00B5747B" w:rsidRPr="000245BA" w:rsidRDefault="00182789" w:rsidP="00D03353">
      <w:pPr>
        <w:pStyle w:val="a6"/>
        <w:ind w:right="327"/>
        <w:rPr>
          <w:sz w:val="20"/>
          <w:szCs w:val="20"/>
        </w:rPr>
      </w:pPr>
      <w:r w:rsidRPr="000245BA">
        <w:rPr>
          <w:sz w:val="20"/>
          <w:szCs w:val="20"/>
        </w:rPr>
        <w:t>различатьтекстыинформационногоихудожественногосодержания,трансформировать,интерпретировать ихвсоответствиис учебной задачей;</w:t>
      </w:r>
    </w:p>
    <w:p w:rsidR="00B5747B" w:rsidRPr="000245BA" w:rsidRDefault="00182789" w:rsidP="00D03353">
      <w:pPr>
        <w:pStyle w:val="a6"/>
        <w:ind w:right="327"/>
        <w:rPr>
          <w:sz w:val="20"/>
          <w:szCs w:val="20"/>
        </w:rPr>
      </w:pPr>
      <w:r w:rsidRPr="000245BA">
        <w:rPr>
          <w:sz w:val="20"/>
          <w:szCs w:val="20"/>
        </w:rPr>
        <w:t>самостоятельно выбирать оптимальную форму представления информации (текст,таблица, схема, презентация, театрализация и др.) в зависимости от коммуникативнойустановки.</w:t>
      </w:r>
    </w:p>
    <w:p w:rsidR="00B5747B" w:rsidRPr="000245BA" w:rsidRDefault="00182789" w:rsidP="00D03353">
      <w:pPr>
        <w:pStyle w:val="a6"/>
        <w:ind w:right="327"/>
        <w:rPr>
          <w:sz w:val="20"/>
          <w:szCs w:val="20"/>
        </w:rPr>
      </w:pPr>
      <w:r w:rsidRPr="000245BA">
        <w:rPr>
          <w:sz w:val="20"/>
          <w:szCs w:val="20"/>
        </w:rPr>
        <w:t>Овладениесистемойуниверсальныхпознавательныхдействийобеспечиваетсформированностькогнитивныхнавыковобучающихся,втомчислеразвитиеспецифическоготипаинтеллектуальнойдеятельности—музыкальногомышления.</w:t>
      </w:r>
    </w:p>
    <w:p w:rsidR="00B5747B" w:rsidRPr="000245BA" w:rsidRDefault="00182789" w:rsidP="00522914">
      <w:pPr>
        <w:pStyle w:val="aa"/>
        <w:numPr>
          <w:ilvl w:val="0"/>
          <w:numId w:val="26"/>
        </w:numPr>
        <w:tabs>
          <w:tab w:val="left" w:pos="1556"/>
        </w:tabs>
        <w:ind w:right="327"/>
        <w:jc w:val="both"/>
        <w:rPr>
          <w:sz w:val="20"/>
          <w:szCs w:val="20"/>
        </w:rPr>
      </w:pPr>
      <w:r w:rsidRPr="000245BA">
        <w:rPr>
          <w:sz w:val="20"/>
          <w:szCs w:val="20"/>
        </w:rPr>
        <w:t>Овладениеуниверсальнымикоммуникативнымидействиями</w:t>
      </w:r>
    </w:p>
    <w:p w:rsidR="00B5747B" w:rsidRPr="000245BA" w:rsidRDefault="00182789" w:rsidP="00D03353">
      <w:pPr>
        <w:spacing w:before="1"/>
        <w:ind w:left="1270" w:right="327"/>
        <w:jc w:val="both"/>
        <w:rPr>
          <w:i/>
          <w:sz w:val="20"/>
          <w:szCs w:val="20"/>
        </w:rPr>
      </w:pPr>
      <w:r w:rsidRPr="000245BA">
        <w:rPr>
          <w:i/>
          <w:sz w:val="20"/>
          <w:szCs w:val="20"/>
        </w:rPr>
        <w:t>Невербальнаякоммуникация:</w:t>
      </w:r>
    </w:p>
    <w:p w:rsidR="00B5747B" w:rsidRPr="000245BA" w:rsidRDefault="00182789" w:rsidP="00D03353">
      <w:pPr>
        <w:pStyle w:val="a6"/>
        <w:ind w:right="327"/>
        <w:rPr>
          <w:sz w:val="20"/>
          <w:szCs w:val="20"/>
        </w:rPr>
      </w:pPr>
      <w:r w:rsidRPr="000245BA">
        <w:rPr>
          <w:sz w:val="20"/>
          <w:szCs w:val="20"/>
        </w:rPr>
        <w:t>воспринимать музыку какискусствоинтонируемого смысла, стремиться понятьэмоционально-образноесодержаниемузыкальноговысказывания,пониматьограниченность словесногоязыкавпередачесмысламузыкальногопроизведения;</w:t>
      </w:r>
    </w:p>
    <w:p w:rsidR="00B5747B" w:rsidRPr="000245BA" w:rsidRDefault="00182789" w:rsidP="00D03353">
      <w:pPr>
        <w:pStyle w:val="a6"/>
        <w:ind w:right="327"/>
        <w:rPr>
          <w:sz w:val="20"/>
          <w:szCs w:val="20"/>
        </w:rPr>
      </w:pPr>
      <w:r w:rsidRPr="000245BA">
        <w:rPr>
          <w:sz w:val="20"/>
          <w:szCs w:val="20"/>
        </w:rPr>
        <w:t>передаватьвсобственномисполнениимузыкихудожественноесодержание,выражатьнастроение,чувства,личноеотношениекисполняемомупроизведению;</w:t>
      </w:r>
    </w:p>
    <w:p w:rsidR="00B5747B" w:rsidRPr="000245BA" w:rsidRDefault="00182789" w:rsidP="00D03353">
      <w:pPr>
        <w:pStyle w:val="a6"/>
        <w:ind w:right="327"/>
        <w:rPr>
          <w:sz w:val="20"/>
          <w:szCs w:val="20"/>
        </w:rPr>
      </w:pPr>
      <w:r w:rsidRPr="000245BA">
        <w:rPr>
          <w:sz w:val="20"/>
          <w:szCs w:val="20"/>
        </w:rPr>
        <w:t>осознаннопользоватьсяинтонационнойвыразительностьювобыденнойречи,пониматькультурныенормы изначениеинтонации вповседневномобщении;</w:t>
      </w:r>
    </w:p>
    <w:p w:rsidR="00B5747B" w:rsidRPr="000245BA" w:rsidRDefault="00182789" w:rsidP="00D03353">
      <w:pPr>
        <w:pStyle w:val="a6"/>
        <w:ind w:right="327"/>
        <w:rPr>
          <w:sz w:val="20"/>
          <w:szCs w:val="20"/>
        </w:rPr>
      </w:pPr>
      <w:r w:rsidRPr="000245BA">
        <w:rPr>
          <w:sz w:val="20"/>
          <w:szCs w:val="20"/>
        </w:rPr>
        <w:t>эффективно использовать интонационно-выразительные возможности в ситуациипубличноговыступления;</w:t>
      </w:r>
    </w:p>
    <w:p w:rsidR="00B5747B" w:rsidRPr="000245BA" w:rsidRDefault="00182789" w:rsidP="00D03353">
      <w:pPr>
        <w:pStyle w:val="a6"/>
        <w:ind w:right="327"/>
        <w:rPr>
          <w:sz w:val="20"/>
          <w:szCs w:val="20"/>
        </w:rPr>
      </w:pPr>
      <w:r w:rsidRPr="000245BA">
        <w:rPr>
          <w:sz w:val="20"/>
          <w:szCs w:val="20"/>
        </w:rPr>
        <w:t>распознаватьневербальныесредстваобщения(интонация,мимика,жесты),расцениватьихкакполноценныеэлементыкоммуникации,адекватновключатьсяв</w:t>
      </w:r>
    </w:p>
    <w:p w:rsidR="00B5747B" w:rsidRPr="000245BA" w:rsidRDefault="00182789" w:rsidP="00D03353">
      <w:pPr>
        <w:pStyle w:val="a6"/>
        <w:spacing w:before="66"/>
        <w:ind w:right="327" w:firstLine="0"/>
        <w:rPr>
          <w:sz w:val="20"/>
          <w:szCs w:val="20"/>
        </w:rPr>
      </w:pPr>
      <w:r w:rsidRPr="000245BA">
        <w:rPr>
          <w:sz w:val="20"/>
          <w:szCs w:val="20"/>
        </w:rPr>
        <w:t>соответствующийуровеньобщения.</w:t>
      </w:r>
    </w:p>
    <w:p w:rsidR="00B5747B" w:rsidRPr="000245BA" w:rsidRDefault="00182789" w:rsidP="00D03353">
      <w:pPr>
        <w:ind w:left="1270" w:right="327"/>
        <w:jc w:val="both"/>
        <w:rPr>
          <w:i/>
          <w:sz w:val="20"/>
          <w:szCs w:val="20"/>
        </w:rPr>
      </w:pPr>
      <w:r w:rsidRPr="000245BA">
        <w:rPr>
          <w:i/>
          <w:sz w:val="20"/>
          <w:szCs w:val="20"/>
        </w:rPr>
        <w:t>Вербальноеобщение:</w:t>
      </w:r>
    </w:p>
    <w:p w:rsidR="00B5747B" w:rsidRPr="000245BA" w:rsidRDefault="00182789" w:rsidP="00D03353">
      <w:pPr>
        <w:pStyle w:val="a6"/>
        <w:ind w:right="327"/>
        <w:rPr>
          <w:sz w:val="20"/>
          <w:szCs w:val="20"/>
        </w:rPr>
      </w:pPr>
      <w:r w:rsidRPr="000245BA">
        <w:rPr>
          <w:sz w:val="20"/>
          <w:szCs w:val="20"/>
        </w:rPr>
        <w:t>восприниматьиформулироватьсуждения,выражатьэмоциивсоответствиисусловиямии целями общения;</w:t>
      </w:r>
    </w:p>
    <w:p w:rsidR="00B5747B" w:rsidRPr="000245BA" w:rsidRDefault="00182789" w:rsidP="00D03353">
      <w:pPr>
        <w:pStyle w:val="a6"/>
        <w:spacing w:before="1"/>
        <w:ind w:right="327"/>
        <w:rPr>
          <w:sz w:val="20"/>
          <w:szCs w:val="20"/>
        </w:rPr>
      </w:pPr>
      <w:r w:rsidRPr="000245BA">
        <w:rPr>
          <w:sz w:val="20"/>
          <w:szCs w:val="20"/>
        </w:rPr>
        <w:t>выражатьсвоёмнение,втомчислевпечатленияотобщениясмузыкальнымискусством вустныхиписьменныхтекстах;</w:t>
      </w:r>
    </w:p>
    <w:p w:rsidR="00B5747B" w:rsidRPr="000245BA" w:rsidRDefault="00182789" w:rsidP="00D03353">
      <w:pPr>
        <w:pStyle w:val="a6"/>
        <w:ind w:right="327"/>
        <w:rPr>
          <w:sz w:val="20"/>
          <w:szCs w:val="20"/>
        </w:rPr>
      </w:pPr>
      <w:r w:rsidRPr="000245BA">
        <w:rPr>
          <w:sz w:val="20"/>
          <w:szCs w:val="20"/>
        </w:rPr>
        <w:t>понимать намерения других, проявлять уважительное отношение к собеседнику и вкорректнойформеформулироватьсвои возражения;</w:t>
      </w:r>
    </w:p>
    <w:p w:rsidR="00B5747B" w:rsidRPr="000245BA" w:rsidRDefault="00182789" w:rsidP="00D03353">
      <w:pPr>
        <w:pStyle w:val="a6"/>
        <w:ind w:right="327"/>
        <w:rPr>
          <w:sz w:val="20"/>
          <w:szCs w:val="20"/>
        </w:rPr>
      </w:pPr>
      <w:r w:rsidRPr="000245BA">
        <w:rPr>
          <w:sz w:val="20"/>
          <w:szCs w:val="20"/>
        </w:rPr>
        <w:t>вестидиалог,дискуссию,задаватьвопросыпосуществуобсуждаемойтемы,поддерживать благожелательный тон диалога;</w:t>
      </w:r>
    </w:p>
    <w:p w:rsidR="00B5747B" w:rsidRPr="000245BA" w:rsidRDefault="00182789" w:rsidP="00D03353">
      <w:pPr>
        <w:pStyle w:val="a6"/>
        <w:ind w:left="1270" w:right="327" w:firstLine="0"/>
        <w:rPr>
          <w:sz w:val="20"/>
          <w:szCs w:val="20"/>
        </w:rPr>
      </w:pPr>
      <w:r w:rsidRPr="000245BA">
        <w:rPr>
          <w:sz w:val="20"/>
          <w:szCs w:val="20"/>
        </w:rPr>
        <w:t>публичнопредставлятьрезультаты учебнойитворческойдеятельности.</w:t>
      </w:r>
    </w:p>
    <w:p w:rsidR="00B5747B" w:rsidRPr="000245BA" w:rsidRDefault="00182789" w:rsidP="00D03353">
      <w:pPr>
        <w:ind w:left="1270" w:right="327"/>
        <w:jc w:val="both"/>
        <w:rPr>
          <w:i/>
          <w:sz w:val="20"/>
          <w:szCs w:val="20"/>
        </w:rPr>
      </w:pPr>
      <w:r w:rsidRPr="000245BA">
        <w:rPr>
          <w:i/>
          <w:sz w:val="20"/>
          <w:szCs w:val="20"/>
        </w:rPr>
        <w:t>Совместнаядеятельность(сотрудничество):</w:t>
      </w:r>
    </w:p>
    <w:p w:rsidR="00B5747B" w:rsidRPr="000245BA" w:rsidRDefault="00182789" w:rsidP="00D03353">
      <w:pPr>
        <w:pStyle w:val="a6"/>
        <w:ind w:right="327"/>
        <w:rPr>
          <w:sz w:val="20"/>
          <w:szCs w:val="20"/>
        </w:rPr>
      </w:pPr>
      <w:r w:rsidRPr="000245BA">
        <w:rPr>
          <w:sz w:val="20"/>
          <w:szCs w:val="20"/>
        </w:rPr>
        <w:t>Развиватьнавыкиэстетическиопосредованногосотрудничества,соучастия,сопереживания в процессе исполнения и восприятия музыки; понимать ценность такогосоциальнопсихологическогоопыта,экстраполироватьегонадругиесферывзаимодействия;</w:t>
      </w:r>
    </w:p>
    <w:p w:rsidR="00B5747B" w:rsidRPr="000245BA" w:rsidRDefault="00182789" w:rsidP="00D03353">
      <w:pPr>
        <w:pStyle w:val="a6"/>
        <w:ind w:right="327"/>
        <w:rPr>
          <w:sz w:val="20"/>
          <w:szCs w:val="20"/>
        </w:rPr>
      </w:pPr>
      <w:r w:rsidRPr="000245BA">
        <w:rPr>
          <w:sz w:val="20"/>
          <w:szCs w:val="20"/>
        </w:rPr>
        <w:t>пониматьииспользоватьпреимуществаколлективной,групповойииндивидуальноймузыкальнойдеятельности,выбиратьнаиболееэффективныеформывзаимодействияпри решениипоставленной задачи;</w:t>
      </w:r>
    </w:p>
    <w:p w:rsidR="00B5747B" w:rsidRPr="000245BA" w:rsidRDefault="00182789" w:rsidP="00D03353">
      <w:pPr>
        <w:pStyle w:val="a6"/>
        <w:ind w:right="327"/>
        <w:rPr>
          <w:sz w:val="20"/>
          <w:szCs w:val="20"/>
        </w:rPr>
      </w:pPr>
      <w:r w:rsidRPr="000245BA">
        <w:rPr>
          <w:sz w:val="20"/>
          <w:szCs w:val="20"/>
        </w:rPr>
        <w:t>приниматьцельсовместнойдеятельности,коллективностроитьдействияпоеёдостижению:распределятьроли,договариваться,обсуждатьпроцессирезультатсовместнойработы;уметьобобщатьмнениянесколькихлюдей,проявлятьготовностьруководить,выполнятьпоручения, подчиняться;</w:t>
      </w:r>
    </w:p>
    <w:p w:rsidR="00B5747B" w:rsidRPr="000245BA" w:rsidRDefault="00182789" w:rsidP="00D03353">
      <w:pPr>
        <w:pStyle w:val="a6"/>
        <w:spacing w:before="1"/>
        <w:ind w:right="327"/>
        <w:rPr>
          <w:sz w:val="20"/>
          <w:szCs w:val="20"/>
        </w:rPr>
      </w:pPr>
      <w:r w:rsidRPr="000245BA">
        <w:rPr>
          <w:sz w:val="20"/>
          <w:szCs w:val="20"/>
        </w:rPr>
        <w:t>оценивать качество своего вклада в общий продукт по критериям, самостоятельно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ипроявлять готовностькпредставлениюотчётапередгруппой.</w:t>
      </w:r>
    </w:p>
    <w:p w:rsidR="00B5747B" w:rsidRPr="000245BA" w:rsidRDefault="00182789" w:rsidP="00522914">
      <w:pPr>
        <w:pStyle w:val="aa"/>
        <w:numPr>
          <w:ilvl w:val="0"/>
          <w:numId w:val="26"/>
        </w:numPr>
        <w:tabs>
          <w:tab w:val="left" w:pos="1556"/>
        </w:tabs>
        <w:ind w:right="327"/>
        <w:jc w:val="both"/>
        <w:rPr>
          <w:sz w:val="20"/>
          <w:szCs w:val="20"/>
        </w:rPr>
      </w:pPr>
      <w:r w:rsidRPr="000245BA">
        <w:rPr>
          <w:sz w:val="20"/>
          <w:szCs w:val="20"/>
        </w:rPr>
        <w:t>Овладениеуниверсальнымирегулятивнымидействиями</w:t>
      </w:r>
    </w:p>
    <w:p w:rsidR="00B5747B" w:rsidRPr="000245BA" w:rsidRDefault="00182789" w:rsidP="00D03353">
      <w:pPr>
        <w:ind w:left="1270" w:right="327"/>
        <w:rPr>
          <w:i/>
          <w:sz w:val="20"/>
          <w:szCs w:val="20"/>
        </w:rPr>
      </w:pPr>
      <w:r w:rsidRPr="000245BA">
        <w:rPr>
          <w:i/>
          <w:sz w:val="20"/>
          <w:szCs w:val="20"/>
        </w:rPr>
        <w:t>Самоорганизация:</w:t>
      </w:r>
    </w:p>
    <w:p w:rsidR="00B5747B" w:rsidRPr="000245BA" w:rsidRDefault="00182789" w:rsidP="00D03353">
      <w:pPr>
        <w:pStyle w:val="a6"/>
        <w:ind w:right="327"/>
        <w:rPr>
          <w:sz w:val="20"/>
          <w:szCs w:val="20"/>
        </w:rPr>
      </w:pPr>
      <w:r w:rsidRPr="000245BA">
        <w:rPr>
          <w:sz w:val="20"/>
          <w:szCs w:val="20"/>
        </w:rPr>
        <w:t>ставитьпередсобойсреднесрочныеидолгосрочныецелипосамосовершенствованию, в том числе в части творческих, исполнительских навыков испособностей,настойчивопродвигаться кпоставленнойцели;</w:t>
      </w:r>
    </w:p>
    <w:p w:rsidR="00B5747B" w:rsidRPr="000245BA" w:rsidRDefault="00182789" w:rsidP="00D03353">
      <w:pPr>
        <w:pStyle w:val="a6"/>
        <w:ind w:right="327"/>
        <w:rPr>
          <w:sz w:val="20"/>
          <w:szCs w:val="20"/>
        </w:rPr>
      </w:pPr>
      <w:r w:rsidRPr="000245BA">
        <w:rPr>
          <w:sz w:val="20"/>
          <w:szCs w:val="20"/>
        </w:rPr>
        <w:t>планироватьдостижениецелейчерезрешениерядапоследовательныхзадаччастногохарактера;</w:t>
      </w:r>
    </w:p>
    <w:p w:rsidR="00B5747B" w:rsidRPr="000245BA" w:rsidRDefault="00182789" w:rsidP="00D03353">
      <w:pPr>
        <w:pStyle w:val="a6"/>
        <w:ind w:right="327"/>
        <w:rPr>
          <w:sz w:val="20"/>
          <w:szCs w:val="20"/>
        </w:rPr>
      </w:pPr>
      <w:r w:rsidRPr="000245BA">
        <w:rPr>
          <w:sz w:val="20"/>
          <w:szCs w:val="20"/>
        </w:rPr>
        <w:t>самостоятельносоставлятьпландействий,вноситьнеобходимыекоррективывходеегореализации;</w:t>
      </w:r>
    </w:p>
    <w:p w:rsidR="00B5747B" w:rsidRPr="000245BA" w:rsidRDefault="00182789" w:rsidP="00D03353">
      <w:pPr>
        <w:pStyle w:val="a6"/>
        <w:ind w:right="327"/>
        <w:rPr>
          <w:sz w:val="20"/>
          <w:szCs w:val="20"/>
        </w:rPr>
      </w:pPr>
      <w:r w:rsidRPr="000245BA">
        <w:rPr>
          <w:sz w:val="20"/>
          <w:szCs w:val="20"/>
        </w:rPr>
        <w:t>выявлятьнаиболееважныепроблемыдлярешениявучебныхижизненныхситуациях;</w:t>
      </w:r>
    </w:p>
    <w:p w:rsidR="00B5747B" w:rsidRPr="000245BA" w:rsidRDefault="00182789" w:rsidP="00D03353">
      <w:pPr>
        <w:pStyle w:val="a6"/>
        <w:ind w:right="327"/>
        <w:rPr>
          <w:sz w:val="20"/>
          <w:szCs w:val="20"/>
        </w:rPr>
      </w:pPr>
      <w:r w:rsidRPr="000245BA">
        <w:rPr>
          <w:sz w:val="20"/>
          <w:szCs w:val="20"/>
        </w:rPr>
        <w:t>самостоятельносоставлятьалгоритмрешениязадачи(илиегочасть),выбиратьспособрешенияучебнойзадачисучётомимеющихсяресурсовисобственныхвозможностей,аргументироватьпредлагаемыеварианты решений;</w:t>
      </w:r>
    </w:p>
    <w:p w:rsidR="00B5747B" w:rsidRPr="000245BA" w:rsidRDefault="00182789" w:rsidP="00D03353">
      <w:pPr>
        <w:pStyle w:val="a6"/>
        <w:spacing w:before="1"/>
        <w:ind w:left="1270" w:right="327" w:firstLine="0"/>
        <w:rPr>
          <w:sz w:val="20"/>
          <w:szCs w:val="20"/>
        </w:rPr>
      </w:pPr>
      <w:r w:rsidRPr="000245BA">
        <w:rPr>
          <w:sz w:val="20"/>
          <w:szCs w:val="20"/>
        </w:rPr>
        <w:t>делатьвыборибрать занегоответственностьнасебя.</w:t>
      </w:r>
    </w:p>
    <w:p w:rsidR="00B5747B" w:rsidRPr="000245BA" w:rsidRDefault="00182789" w:rsidP="00D03353">
      <w:pPr>
        <w:ind w:left="1270" w:right="327"/>
        <w:jc w:val="both"/>
        <w:rPr>
          <w:i/>
          <w:sz w:val="20"/>
          <w:szCs w:val="20"/>
        </w:rPr>
      </w:pPr>
      <w:r w:rsidRPr="000245BA">
        <w:rPr>
          <w:i/>
          <w:sz w:val="20"/>
          <w:szCs w:val="20"/>
        </w:rPr>
        <w:t>Самоконтроль(рефлексия):</w:t>
      </w:r>
    </w:p>
    <w:p w:rsidR="00B5747B" w:rsidRPr="000245BA" w:rsidRDefault="00182789" w:rsidP="00D03353">
      <w:pPr>
        <w:pStyle w:val="a6"/>
        <w:ind w:left="1270" w:right="327" w:firstLine="0"/>
        <w:rPr>
          <w:sz w:val="20"/>
          <w:szCs w:val="20"/>
        </w:rPr>
      </w:pPr>
      <w:r w:rsidRPr="000245BA">
        <w:rPr>
          <w:sz w:val="20"/>
          <w:szCs w:val="20"/>
        </w:rPr>
        <w:t>владетьспособамисамоконтроля,самомотивацииирефлексии;</w:t>
      </w:r>
    </w:p>
    <w:p w:rsidR="00B5747B" w:rsidRPr="000245BA" w:rsidRDefault="00182789" w:rsidP="00D03353">
      <w:pPr>
        <w:pStyle w:val="a6"/>
        <w:ind w:left="1270" w:right="327" w:firstLine="0"/>
        <w:rPr>
          <w:sz w:val="20"/>
          <w:szCs w:val="20"/>
        </w:rPr>
      </w:pPr>
      <w:r w:rsidRPr="000245BA">
        <w:rPr>
          <w:sz w:val="20"/>
          <w:szCs w:val="20"/>
        </w:rPr>
        <w:t>даватьадекватнуюоценкуучебнойситуацииипредлагатьпланеёизменения;</w:t>
      </w:r>
    </w:p>
    <w:p w:rsidR="00B5747B" w:rsidRPr="000245BA" w:rsidRDefault="00182789" w:rsidP="00D03353">
      <w:pPr>
        <w:pStyle w:val="a6"/>
        <w:ind w:right="327"/>
        <w:rPr>
          <w:sz w:val="20"/>
          <w:szCs w:val="20"/>
        </w:rPr>
      </w:pPr>
      <w:r w:rsidRPr="000245BA">
        <w:rPr>
          <w:sz w:val="20"/>
          <w:szCs w:val="20"/>
        </w:rPr>
        <w:t>предвидеть трудности, которые могут возникнуть при решении учебной задачи, иадаптировать решениек меняющимся обстоятельствам;</w:t>
      </w:r>
    </w:p>
    <w:p w:rsidR="00B5747B" w:rsidRPr="000245BA" w:rsidRDefault="00182789" w:rsidP="00D03353">
      <w:pPr>
        <w:pStyle w:val="a6"/>
        <w:ind w:right="327"/>
        <w:rPr>
          <w:sz w:val="20"/>
          <w:szCs w:val="20"/>
        </w:rPr>
      </w:pPr>
      <w:r w:rsidRPr="000245BA">
        <w:rPr>
          <w:sz w:val="20"/>
          <w:szCs w:val="20"/>
        </w:rPr>
        <w:t>объяснятьпричиныдостижения(недостижения)результатовдеятельности;пониматьпричины неудачиуметьпредупреждатьих, даватьоценку приобретённомуопыту;</w:t>
      </w:r>
    </w:p>
    <w:p w:rsidR="00B5747B" w:rsidRPr="000245BA" w:rsidRDefault="00182789" w:rsidP="00D03353">
      <w:pPr>
        <w:pStyle w:val="a6"/>
        <w:ind w:right="327"/>
        <w:jc w:val="left"/>
        <w:rPr>
          <w:sz w:val="20"/>
          <w:szCs w:val="20"/>
        </w:rPr>
      </w:pPr>
      <w:r w:rsidRPr="000245BA">
        <w:rPr>
          <w:sz w:val="20"/>
          <w:szCs w:val="20"/>
        </w:rPr>
        <w:t>использоватьмузыкудляулучшениясамочувствия,сознательногоуправлениясвоимпсихоэмоциональнымсостоянием,втомчислестимулироватьсостоянияактивности</w:t>
      </w:r>
    </w:p>
    <w:p w:rsidR="00B5747B" w:rsidRPr="000245BA" w:rsidRDefault="00182789" w:rsidP="00D03353">
      <w:pPr>
        <w:pStyle w:val="a6"/>
        <w:spacing w:before="66"/>
        <w:ind w:right="327" w:firstLine="0"/>
        <w:rPr>
          <w:sz w:val="20"/>
          <w:szCs w:val="20"/>
        </w:rPr>
      </w:pPr>
      <w:r w:rsidRPr="000245BA">
        <w:rPr>
          <w:sz w:val="20"/>
          <w:szCs w:val="20"/>
        </w:rPr>
        <w:t>(бодрости),отдыха(релаксации),концентрациивниманияит.д.</w:t>
      </w:r>
    </w:p>
    <w:p w:rsidR="00B5747B" w:rsidRPr="000245BA" w:rsidRDefault="00182789" w:rsidP="00D03353">
      <w:pPr>
        <w:ind w:left="1270" w:right="327"/>
        <w:jc w:val="both"/>
        <w:rPr>
          <w:i/>
          <w:sz w:val="20"/>
          <w:szCs w:val="20"/>
        </w:rPr>
      </w:pPr>
      <w:r w:rsidRPr="000245BA">
        <w:rPr>
          <w:i/>
          <w:sz w:val="20"/>
          <w:szCs w:val="20"/>
        </w:rPr>
        <w:t>Эмоциональныйинтеллект:</w:t>
      </w:r>
    </w:p>
    <w:p w:rsidR="00B5747B" w:rsidRPr="000245BA" w:rsidRDefault="00182789" w:rsidP="00D03353">
      <w:pPr>
        <w:pStyle w:val="a6"/>
        <w:ind w:right="327"/>
        <w:rPr>
          <w:sz w:val="20"/>
          <w:szCs w:val="20"/>
        </w:rPr>
      </w:pPr>
      <w:r w:rsidRPr="000245BA">
        <w:rPr>
          <w:sz w:val="20"/>
          <w:szCs w:val="20"/>
        </w:rPr>
        <w:t>чувствовать,пониматьэмоциональноесостояниесамогосебяидругихлюдей,использовать возможности музыкального искусства для расширения своих компетенций вданнойсфере;</w:t>
      </w:r>
    </w:p>
    <w:p w:rsidR="00B5747B" w:rsidRPr="000245BA" w:rsidRDefault="00182789" w:rsidP="00D03353">
      <w:pPr>
        <w:pStyle w:val="a6"/>
        <w:spacing w:before="1"/>
        <w:ind w:right="327"/>
        <w:rPr>
          <w:sz w:val="20"/>
          <w:szCs w:val="20"/>
        </w:rPr>
      </w:pPr>
      <w:r w:rsidRPr="000245BA">
        <w:rPr>
          <w:sz w:val="20"/>
          <w:szCs w:val="20"/>
        </w:rPr>
        <w:t>развиватьспособностьуправлятьсобственнымиэмоциямииэмоциямидругихкаквповседневнойжизни,такивситуацияхмузыкально-опосредованногообщения;</w:t>
      </w:r>
    </w:p>
    <w:p w:rsidR="00B5747B" w:rsidRPr="000245BA" w:rsidRDefault="00182789" w:rsidP="00D03353">
      <w:pPr>
        <w:pStyle w:val="a6"/>
        <w:ind w:right="327"/>
        <w:rPr>
          <w:sz w:val="20"/>
          <w:szCs w:val="20"/>
        </w:rPr>
      </w:pPr>
      <w:r w:rsidRPr="000245BA">
        <w:rPr>
          <w:sz w:val="20"/>
          <w:szCs w:val="20"/>
        </w:rPr>
        <w:t>выявлять и анализировать причины эмоций; понимать мотивы и намерения другогочеловека,анализируякоммуникативно-интонационнуюситуацию; регулироватьспособвыражениясобственныхэмоций.</w:t>
      </w:r>
    </w:p>
    <w:p w:rsidR="00B5747B" w:rsidRPr="000245BA" w:rsidRDefault="00182789" w:rsidP="00D03353">
      <w:pPr>
        <w:ind w:left="1270" w:right="327"/>
        <w:jc w:val="both"/>
        <w:rPr>
          <w:i/>
          <w:sz w:val="20"/>
          <w:szCs w:val="20"/>
        </w:rPr>
      </w:pPr>
      <w:r w:rsidRPr="000245BA">
        <w:rPr>
          <w:i/>
          <w:sz w:val="20"/>
          <w:szCs w:val="20"/>
        </w:rPr>
        <w:t>Принятиесебяидругих:</w:t>
      </w:r>
    </w:p>
    <w:p w:rsidR="00B5747B" w:rsidRPr="000245BA" w:rsidRDefault="00182789" w:rsidP="00D03353">
      <w:pPr>
        <w:pStyle w:val="a6"/>
        <w:ind w:right="327"/>
        <w:rPr>
          <w:sz w:val="20"/>
          <w:szCs w:val="20"/>
        </w:rPr>
      </w:pPr>
      <w:r w:rsidRPr="000245BA">
        <w:rPr>
          <w:sz w:val="20"/>
          <w:szCs w:val="20"/>
        </w:rPr>
        <w:t>уважительноиосознанноотноситьсякдругомучеловекуиегомнению,эстетическимпредпочтениями вкусам;</w:t>
      </w:r>
    </w:p>
    <w:p w:rsidR="00B5747B" w:rsidRPr="000245BA" w:rsidRDefault="00182789" w:rsidP="00D03353">
      <w:pPr>
        <w:pStyle w:val="a6"/>
        <w:ind w:right="327"/>
        <w:rPr>
          <w:sz w:val="20"/>
          <w:szCs w:val="20"/>
        </w:rPr>
      </w:pPr>
      <w:r w:rsidRPr="000245BA">
        <w:rPr>
          <w:sz w:val="20"/>
          <w:szCs w:val="20"/>
        </w:rPr>
        <w:t>признаватьсвоёичужоеправонаошибку,приобнаруженииошибкифокусироватьсяненанейсамой,анаспособе улучшениярезультатовдеятельности;</w:t>
      </w:r>
    </w:p>
    <w:p w:rsidR="00B5747B" w:rsidRPr="000245BA" w:rsidRDefault="00182789" w:rsidP="00D03353">
      <w:pPr>
        <w:pStyle w:val="a6"/>
        <w:ind w:left="1270" w:right="327" w:firstLine="0"/>
        <w:jc w:val="left"/>
        <w:rPr>
          <w:sz w:val="20"/>
          <w:szCs w:val="20"/>
        </w:rPr>
      </w:pPr>
      <w:r w:rsidRPr="000245BA">
        <w:rPr>
          <w:sz w:val="20"/>
          <w:szCs w:val="20"/>
        </w:rPr>
        <w:t>принимать себя и других, не осуждая;проявлять открытость;</w:t>
      </w:r>
    </w:p>
    <w:p w:rsidR="00B5747B" w:rsidRPr="000245BA" w:rsidRDefault="00182789" w:rsidP="00D03353">
      <w:pPr>
        <w:pStyle w:val="a6"/>
        <w:ind w:left="1270" w:right="327" w:firstLine="0"/>
        <w:jc w:val="left"/>
        <w:rPr>
          <w:sz w:val="20"/>
          <w:szCs w:val="20"/>
        </w:rPr>
      </w:pPr>
      <w:r w:rsidRPr="000245BA">
        <w:rPr>
          <w:sz w:val="20"/>
          <w:szCs w:val="20"/>
        </w:rPr>
        <w:t>осознаватьневозможностьконтролироватьвсёвокруг.</w:t>
      </w:r>
    </w:p>
    <w:p w:rsidR="00B5747B" w:rsidRPr="000245BA" w:rsidRDefault="00182789" w:rsidP="00D03353">
      <w:pPr>
        <w:pStyle w:val="a6"/>
        <w:ind w:right="327"/>
        <w:rPr>
          <w:sz w:val="20"/>
          <w:szCs w:val="20"/>
        </w:rPr>
      </w:pPr>
      <w:r w:rsidRPr="000245BA">
        <w:rPr>
          <w:sz w:val="20"/>
          <w:szCs w:val="20"/>
        </w:rPr>
        <w:t>Овладение системой универсальных учебных регулятивных действий 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эмоционального душевного равновесияи т. д.).</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Предметные результаты характеризуют сформированность у обучающихся основмузыкальнойкультурыипроявляютсявспособностикмузыкальнойдеятельности,потребностиврегулярномобщениисмузыкальнымискусствомвовсехдоступныхформах,органичномвключениимузыки вактуальныйконтекст своейжизни.</w:t>
      </w:r>
    </w:p>
    <w:p w:rsidR="00B5747B" w:rsidRPr="000245BA" w:rsidRDefault="00182789" w:rsidP="00D03353">
      <w:pPr>
        <w:pStyle w:val="a6"/>
        <w:spacing w:before="1"/>
        <w:ind w:left="1270" w:right="327" w:firstLine="0"/>
        <w:rPr>
          <w:sz w:val="20"/>
          <w:szCs w:val="20"/>
        </w:rPr>
      </w:pPr>
      <w:r w:rsidRPr="000245BA">
        <w:rPr>
          <w:sz w:val="20"/>
          <w:szCs w:val="20"/>
        </w:rPr>
        <w:t>Обучающиеся,освоившиеосновнуюобразовательнуюпрограммупопредмету</w:t>
      </w:r>
    </w:p>
    <w:p w:rsidR="00B5747B" w:rsidRPr="000245BA" w:rsidRDefault="00182789" w:rsidP="00D03353">
      <w:pPr>
        <w:pStyle w:val="a6"/>
        <w:ind w:right="327" w:firstLine="0"/>
        <w:jc w:val="left"/>
        <w:rPr>
          <w:sz w:val="20"/>
          <w:szCs w:val="20"/>
        </w:rPr>
      </w:pPr>
      <w:r w:rsidRPr="000245BA">
        <w:rPr>
          <w:sz w:val="20"/>
          <w:szCs w:val="20"/>
        </w:rPr>
        <w:t>«Музыка»:</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осознают принципы универсальности и всеобщности музыки как вида искусства,неразрывнуюсвязьмузыкиижизничеловека,всегочеловечества,могутрассуждатьнаэтутему;</w:t>
      </w:r>
    </w:p>
    <w:p w:rsidR="00B5747B" w:rsidRPr="000245BA" w:rsidRDefault="00182789" w:rsidP="00522914">
      <w:pPr>
        <w:pStyle w:val="aa"/>
        <w:numPr>
          <w:ilvl w:val="1"/>
          <w:numId w:val="33"/>
        </w:numPr>
        <w:tabs>
          <w:tab w:val="left" w:pos="1414"/>
        </w:tabs>
        <w:spacing w:before="5"/>
        <w:ind w:right="327" w:firstLine="707"/>
        <w:rPr>
          <w:sz w:val="20"/>
          <w:szCs w:val="20"/>
        </w:rPr>
      </w:pPr>
      <w:r w:rsidRPr="000245BA">
        <w:rPr>
          <w:sz w:val="20"/>
          <w:szCs w:val="20"/>
        </w:rPr>
        <w:t>воспринимают российскую музыкальную культуру как целостное и самобытноецивилизационноеявление;знаютдостиженияотечественныхмастеровмузыкальнойкультуры,испытываютгордостьзаних;</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сознательностремятся кукреплениюисохранениюсобственноймузыкальнойидентичности (разбираются в особенностях музыкальной культуры своего народа, узнают</w:t>
      </w:r>
      <w:r w:rsidRPr="000245BA">
        <w:rPr>
          <w:spacing w:val="-1"/>
          <w:sz w:val="20"/>
          <w:szCs w:val="20"/>
        </w:rPr>
        <w:t>наслухродныеинтонациисредидругих,</w:t>
      </w:r>
      <w:r w:rsidRPr="000245BA">
        <w:rPr>
          <w:sz w:val="20"/>
          <w:szCs w:val="20"/>
        </w:rPr>
        <w:t>стремятсяучаствоватьвисполнениимузыкисвоейнациональной традиции, понимают ответственность за сохранение и передачу следующимпоколенияммузыкальной культуры своегонарода);</w:t>
      </w:r>
    </w:p>
    <w:p w:rsidR="00B5747B" w:rsidRPr="000245BA" w:rsidRDefault="00182789" w:rsidP="00522914">
      <w:pPr>
        <w:pStyle w:val="aa"/>
        <w:numPr>
          <w:ilvl w:val="1"/>
          <w:numId w:val="33"/>
        </w:numPr>
        <w:tabs>
          <w:tab w:val="left" w:pos="1414"/>
        </w:tabs>
        <w:spacing w:before="3" w:line="237" w:lineRule="auto"/>
        <w:ind w:right="327" w:firstLine="707"/>
        <w:rPr>
          <w:sz w:val="20"/>
          <w:szCs w:val="20"/>
        </w:rPr>
      </w:pPr>
      <w:r w:rsidRPr="000245BA">
        <w:rPr>
          <w:sz w:val="20"/>
          <w:szCs w:val="20"/>
        </w:rPr>
        <w:t>понимаютрольмузыкикаксоциальнозначимогоявления,формирующегообщественныевкусыинастроения,включённоговразвитиеполитического,экономического,религиозного,иныхаспектовразвития общества.</w:t>
      </w:r>
    </w:p>
    <w:p w:rsidR="00B5747B" w:rsidRPr="000245BA" w:rsidRDefault="00182789" w:rsidP="00D03353">
      <w:pPr>
        <w:pStyle w:val="a6"/>
        <w:spacing w:before="3"/>
        <w:ind w:right="327"/>
        <w:jc w:val="left"/>
        <w:rPr>
          <w:sz w:val="20"/>
          <w:szCs w:val="20"/>
        </w:rPr>
      </w:pPr>
      <w:r w:rsidRPr="000245BA">
        <w:rPr>
          <w:sz w:val="20"/>
          <w:szCs w:val="20"/>
        </w:rPr>
        <w:t>Предметныерезультаты,формируемыевходеизученияпредмета«Музыка»,сгруппированыпо учебныммодулямидолжныотражатьсформированностьумений.</w:t>
      </w:r>
    </w:p>
    <w:p w:rsidR="00B5747B" w:rsidRPr="000245BA" w:rsidRDefault="00182789" w:rsidP="00D03353">
      <w:pPr>
        <w:pStyle w:val="1"/>
        <w:spacing w:before="5" w:line="274" w:lineRule="exact"/>
        <w:ind w:right="327"/>
        <w:jc w:val="left"/>
        <w:rPr>
          <w:sz w:val="20"/>
          <w:szCs w:val="20"/>
        </w:rPr>
      </w:pPr>
      <w:r w:rsidRPr="000245BA">
        <w:rPr>
          <w:sz w:val="20"/>
          <w:szCs w:val="20"/>
        </w:rPr>
        <w:t>Модуль№1«Музыка моегокрая»:</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знатьмузыкальныетрадициисвоейреспублики,края,народа;</w:t>
      </w:r>
    </w:p>
    <w:p w:rsidR="00B5747B" w:rsidRPr="000245BA" w:rsidRDefault="00182789" w:rsidP="00D03353">
      <w:pPr>
        <w:pStyle w:val="a6"/>
        <w:tabs>
          <w:tab w:val="left" w:pos="3241"/>
          <w:tab w:val="left" w:pos="4822"/>
          <w:tab w:val="left" w:pos="6230"/>
          <w:tab w:val="left" w:pos="7527"/>
          <w:tab w:val="left" w:pos="7947"/>
        </w:tabs>
        <w:ind w:right="327"/>
        <w:jc w:val="left"/>
        <w:rPr>
          <w:sz w:val="20"/>
          <w:szCs w:val="20"/>
        </w:rPr>
      </w:pPr>
      <w:r w:rsidRPr="000245BA">
        <w:rPr>
          <w:sz w:val="20"/>
          <w:szCs w:val="20"/>
        </w:rPr>
        <w:t>характеризовать</w:t>
      </w:r>
      <w:r w:rsidRPr="000245BA">
        <w:rPr>
          <w:sz w:val="20"/>
          <w:szCs w:val="20"/>
        </w:rPr>
        <w:tab/>
        <w:t>особенности</w:t>
      </w:r>
      <w:r w:rsidRPr="000245BA">
        <w:rPr>
          <w:sz w:val="20"/>
          <w:szCs w:val="20"/>
        </w:rPr>
        <w:tab/>
        <w:t>творчества</w:t>
      </w:r>
      <w:r w:rsidRPr="000245BA">
        <w:rPr>
          <w:sz w:val="20"/>
          <w:szCs w:val="20"/>
        </w:rPr>
        <w:tab/>
        <w:t>народных</w:t>
      </w:r>
      <w:r w:rsidRPr="000245BA">
        <w:rPr>
          <w:sz w:val="20"/>
          <w:szCs w:val="20"/>
        </w:rPr>
        <w:tab/>
        <w:t>и</w:t>
      </w:r>
      <w:r w:rsidRPr="000245BA">
        <w:rPr>
          <w:sz w:val="20"/>
          <w:szCs w:val="20"/>
        </w:rPr>
        <w:tab/>
      </w:r>
      <w:r w:rsidRPr="000245BA">
        <w:rPr>
          <w:spacing w:val="-1"/>
          <w:sz w:val="20"/>
          <w:szCs w:val="20"/>
        </w:rPr>
        <w:t>профессиональных</w:t>
      </w:r>
      <w:r w:rsidRPr="000245BA">
        <w:rPr>
          <w:sz w:val="20"/>
          <w:szCs w:val="20"/>
        </w:rPr>
        <w:t>музыкантов,творческихколлективовсвоегокрая;</w:t>
      </w:r>
    </w:p>
    <w:p w:rsidR="00B5747B" w:rsidRPr="000245BA" w:rsidRDefault="00182789" w:rsidP="00D03353">
      <w:pPr>
        <w:pStyle w:val="a6"/>
        <w:ind w:left="1270" w:right="327" w:firstLine="0"/>
        <w:jc w:val="left"/>
        <w:rPr>
          <w:sz w:val="20"/>
          <w:szCs w:val="20"/>
        </w:rPr>
      </w:pPr>
      <w:r w:rsidRPr="000245BA">
        <w:rPr>
          <w:spacing w:val="-1"/>
          <w:sz w:val="20"/>
          <w:szCs w:val="20"/>
        </w:rPr>
        <w:t>исполнятьиоцениватьобразцымузыкального</w:t>
      </w:r>
      <w:r w:rsidRPr="000245BA">
        <w:rPr>
          <w:sz w:val="20"/>
          <w:szCs w:val="20"/>
        </w:rPr>
        <w:t>фольклораисочинениякомпозиторов</w:t>
      </w:r>
    </w:p>
    <w:p w:rsidR="00B5747B" w:rsidRPr="000245BA" w:rsidRDefault="00182789" w:rsidP="00D03353">
      <w:pPr>
        <w:pStyle w:val="a6"/>
        <w:spacing w:before="66"/>
        <w:ind w:right="327" w:firstLine="0"/>
        <w:rPr>
          <w:sz w:val="20"/>
          <w:szCs w:val="20"/>
        </w:rPr>
      </w:pPr>
      <w:r w:rsidRPr="000245BA">
        <w:rPr>
          <w:sz w:val="20"/>
          <w:szCs w:val="20"/>
        </w:rPr>
        <w:t>своеймалойродины.</w:t>
      </w:r>
    </w:p>
    <w:p w:rsidR="00B5747B" w:rsidRPr="000245BA" w:rsidRDefault="00182789" w:rsidP="00D03353">
      <w:pPr>
        <w:pStyle w:val="1"/>
        <w:spacing w:before="5" w:line="274" w:lineRule="exact"/>
        <w:ind w:right="327"/>
        <w:rPr>
          <w:sz w:val="20"/>
          <w:szCs w:val="20"/>
        </w:rPr>
      </w:pPr>
      <w:r w:rsidRPr="000245BA">
        <w:rPr>
          <w:sz w:val="20"/>
          <w:szCs w:val="20"/>
        </w:rPr>
        <w:t>Модуль№2«НародноемузыкальноетворчествоРоссии»:</w:t>
      </w:r>
    </w:p>
    <w:p w:rsidR="00B5747B" w:rsidRPr="000245BA" w:rsidRDefault="00182789" w:rsidP="00D03353">
      <w:pPr>
        <w:pStyle w:val="a6"/>
        <w:ind w:right="327"/>
        <w:rPr>
          <w:sz w:val="20"/>
          <w:szCs w:val="20"/>
        </w:rPr>
      </w:pPr>
      <w:r w:rsidRPr="000245BA">
        <w:rPr>
          <w:sz w:val="20"/>
          <w:szCs w:val="20"/>
        </w:rPr>
        <w:t>определять на слух музыкальные образцы, относящиеся к русскому музыкальномуфольклору, к музыке народов Северного Кавказа; республик Поволжья, Сибири (не менеетрёх региональныхфольклорныхтрадицийнавыборучителя);</w:t>
      </w:r>
    </w:p>
    <w:p w:rsidR="00B5747B" w:rsidRPr="000245BA" w:rsidRDefault="00182789" w:rsidP="00D03353">
      <w:pPr>
        <w:pStyle w:val="a6"/>
        <w:ind w:right="327"/>
        <w:jc w:val="left"/>
        <w:rPr>
          <w:sz w:val="20"/>
          <w:szCs w:val="20"/>
        </w:rPr>
      </w:pPr>
      <w:r w:rsidRPr="000245BA">
        <w:rPr>
          <w:sz w:val="20"/>
          <w:szCs w:val="20"/>
        </w:rPr>
        <w:t>различатьнаслухиисполнятьпроизведенияразличныхжанровфольклорноймузыки;</w:t>
      </w:r>
    </w:p>
    <w:p w:rsidR="00B5747B" w:rsidRPr="000245BA" w:rsidRDefault="00182789" w:rsidP="00D03353">
      <w:pPr>
        <w:pStyle w:val="a6"/>
        <w:ind w:right="327"/>
        <w:jc w:val="left"/>
        <w:rPr>
          <w:sz w:val="20"/>
          <w:szCs w:val="20"/>
        </w:rPr>
      </w:pPr>
      <w:r w:rsidRPr="000245BA">
        <w:rPr>
          <w:sz w:val="20"/>
          <w:szCs w:val="20"/>
        </w:rPr>
        <w:t>определятьнаслухпринадлежностьнародныхмузыкальныхинструментовкгруппамдуховых, струнных,ударношумовыхинструментов;</w:t>
      </w:r>
    </w:p>
    <w:p w:rsidR="00B5747B" w:rsidRPr="000245BA" w:rsidRDefault="00182789" w:rsidP="00D03353">
      <w:pPr>
        <w:pStyle w:val="a6"/>
        <w:ind w:right="327"/>
        <w:jc w:val="left"/>
        <w:rPr>
          <w:sz w:val="20"/>
          <w:szCs w:val="20"/>
        </w:rPr>
      </w:pPr>
      <w:r w:rsidRPr="000245BA">
        <w:rPr>
          <w:sz w:val="20"/>
          <w:szCs w:val="20"/>
        </w:rPr>
        <w:t>объяснятьнапримерахсвязьустногонародногомузыкальноготворчестваидеятельностипрофессиональныхмузыкантоввразвитииобщейкультурыстраны.</w:t>
      </w:r>
    </w:p>
    <w:p w:rsidR="00B5747B" w:rsidRPr="000245BA" w:rsidRDefault="00182789" w:rsidP="00D03353">
      <w:pPr>
        <w:pStyle w:val="1"/>
        <w:spacing w:before="3" w:line="274" w:lineRule="exact"/>
        <w:ind w:right="327"/>
        <w:jc w:val="left"/>
        <w:rPr>
          <w:sz w:val="20"/>
          <w:szCs w:val="20"/>
        </w:rPr>
      </w:pPr>
      <w:r w:rsidRPr="000245BA">
        <w:rPr>
          <w:sz w:val="20"/>
          <w:szCs w:val="20"/>
        </w:rPr>
        <w:t>Модуль№3«Музыканародовмира»:</w:t>
      </w:r>
    </w:p>
    <w:p w:rsidR="00B5747B" w:rsidRPr="000245BA" w:rsidRDefault="00182789" w:rsidP="00D03353">
      <w:pPr>
        <w:pStyle w:val="a6"/>
        <w:ind w:right="327"/>
        <w:rPr>
          <w:sz w:val="20"/>
          <w:szCs w:val="20"/>
        </w:rPr>
      </w:pPr>
      <w:r w:rsidRPr="000245BA">
        <w:rPr>
          <w:sz w:val="20"/>
          <w:szCs w:val="20"/>
        </w:rPr>
        <w:t>определятьнаслухмузыкальныепроизведения,относящиесякзападно-европейской, латино-американской, азиатской традиционной музыкальной культуре, в томчислек отдельнымсамобытнымкультурно-национальнымтради-циям</w:t>
      </w:r>
      <w:r w:rsidRPr="000245BA">
        <w:rPr>
          <w:sz w:val="20"/>
          <w:szCs w:val="20"/>
          <w:vertAlign w:val="superscript"/>
        </w:rPr>
        <w:t>1</w:t>
      </w:r>
      <w:r w:rsidRPr="000245BA">
        <w:rPr>
          <w:sz w:val="20"/>
          <w:szCs w:val="20"/>
        </w:rPr>
        <w:t>;</w:t>
      </w:r>
    </w:p>
    <w:p w:rsidR="00B5747B" w:rsidRPr="000245BA" w:rsidRDefault="00182789" w:rsidP="00D03353">
      <w:pPr>
        <w:pStyle w:val="a6"/>
        <w:ind w:right="327"/>
        <w:rPr>
          <w:sz w:val="20"/>
          <w:szCs w:val="20"/>
        </w:rPr>
      </w:pPr>
      <w:r w:rsidRPr="000245BA">
        <w:rPr>
          <w:sz w:val="20"/>
          <w:szCs w:val="20"/>
        </w:rPr>
        <w:t>различатьнаслухиисполнятьпроизведенияразличныхжанровфольклорноймузыки;</w:t>
      </w:r>
    </w:p>
    <w:p w:rsidR="00B5747B" w:rsidRPr="000245BA" w:rsidRDefault="00182789" w:rsidP="00D03353">
      <w:pPr>
        <w:pStyle w:val="a6"/>
        <w:ind w:right="327"/>
        <w:rPr>
          <w:sz w:val="20"/>
          <w:szCs w:val="20"/>
        </w:rPr>
      </w:pPr>
      <w:r w:rsidRPr="000245BA">
        <w:rPr>
          <w:sz w:val="20"/>
          <w:szCs w:val="20"/>
        </w:rPr>
        <w:t>определятьнаслухпринадлежностьнародныхмузыкальныхинструментовкгруппамдуховых, струнных,ударношумовыхинструментов;</w:t>
      </w:r>
    </w:p>
    <w:p w:rsidR="00B5747B" w:rsidRPr="000245BA" w:rsidRDefault="00182789" w:rsidP="00D03353">
      <w:pPr>
        <w:pStyle w:val="a6"/>
        <w:ind w:right="327"/>
        <w:rPr>
          <w:sz w:val="20"/>
          <w:szCs w:val="20"/>
        </w:rPr>
      </w:pPr>
      <w:r w:rsidRPr="000245BA">
        <w:rPr>
          <w:sz w:val="20"/>
          <w:szCs w:val="20"/>
        </w:rPr>
        <w:t>различать на слух и узнавать признаки влияния музыки разных народов мира всочиненияхпрофессиональныхкомпозиторов(изчислаизученныхкультурно-национальныхтрадиций и жанров).</w:t>
      </w:r>
    </w:p>
    <w:p w:rsidR="00B5747B" w:rsidRPr="000245BA" w:rsidRDefault="00182789" w:rsidP="00D03353">
      <w:pPr>
        <w:pStyle w:val="1"/>
        <w:spacing w:before="3" w:line="274" w:lineRule="exact"/>
        <w:ind w:right="327"/>
        <w:rPr>
          <w:sz w:val="20"/>
          <w:szCs w:val="20"/>
        </w:rPr>
      </w:pPr>
      <w:r w:rsidRPr="000245BA">
        <w:rPr>
          <w:sz w:val="20"/>
          <w:szCs w:val="20"/>
        </w:rPr>
        <w:t>Модуль№4«Европейскаяклассическаямузыка»:</w:t>
      </w:r>
    </w:p>
    <w:p w:rsidR="00B5747B" w:rsidRPr="000245BA" w:rsidRDefault="00182789" w:rsidP="00D03353">
      <w:pPr>
        <w:pStyle w:val="a6"/>
        <w:ind w:right="327"/>
        <w:rPr>
          <w:sz w:val="20"/>
          <w:szCs w:val="20"/>
        </w:rPr>
      </w:pPr>
      <w:r w:rsidRPr="000245BA">
        <w:rPr>
          <w:sz w:val="20"/>
          <w:szCs w:val="20"/>
        </w:rPr>
        <w:t>различать на слух произведения европейских композиторов-классиков, называтьавтора,произведение, исполнительский состав;</w:t>
      </w:r>
    </w:p>
    <w:p w:rsidR="00B5747B" w:rsidRPr="000245BA" w:rsidRDefault="00182789" w:rsidP="00D03353">
      <w:pPr>
        <w:pStyle w:val="a6"/>
        <w:ind w:right="327"/>
        <w:rPr>
          <w:sz w:val="20"/>
          <w:szCs w:val="20"/>
        </w:rPr>
      </w:pPr>
      <w:r w:rsidRPr="000245BA">
        <w:rPr>
          <w:sz w:val="20"/>
          <w:szCs w:val="20"/>
        </w:rPr>
        <w:t>определятьпринадлежностьмузыкальногопроизведениякодномуизхудожественных стилей(барокко,классицизм,романтизм,импрессионизм);</w:t>
      </w:r>
    </w:p>
    <w:p w:rsidR="00B5747B" w:rsidRPr="000245BA" w:rsidRDefault="00182789" w:rsidP="00D03353">
      <w:pPr>
        <w:pStyle w:val="a6"/>
        <w:ind w:left="1270" w:right="327" w:firstLine="0"/>
        <w:rPr>
          <w:sz w:val="20"/>
          <w:szCs w:val="20"/>
        </w:rPr>
      </w:pPr>
      <w:r w:rsidRPr="000245BA">
        <w:rPr>
          <w:sz w:val="20"/>
          <w:szCs w:val="20"/>
        </w:rPr>
        <w:t>исполнять (в том числе фрагментарно) сочинения композиторов-классиков;характеризоватьмузыкальныйобразивыразительныесредства,использованные</w:t>
      </w:r>
    </w:p>
    <w:p w:rsidR="00B5747B" w:rsidRPr="000245BA" w:rsidRDefault="00182789" w:rsidP="00D03353">
      <w:pPr>
        <w:pStyle w:val="a6"/>
        <w:ind w:left="1270" w:right="327" w:hanging="708"/>
        <w:rPr>
          <w:sz w:val="20"/>
          <w:szCs w:val="20"/>
        </w:rPr>
      </w:pPr>
      <w:r w:rsidRPr="000245BA">
        <w:rPr>
          <w:sz w:val="20"/>
          <w:szCs w:val="20"/>
        </w:rPr>
        <w:t>композитором, способы развития и форму строения музыкального произведения;характеризоватьтворчествонеменеедвухкомпозиторов-классиков,приводить</w:t>
      </w:r>
    </w:p>
    <w:p w:rsidR="00B5747B" w:rsidRPr="000245BA" w:rsidRDefault="00182789" w:rsidP="00D03353">
      <w:pPr>
        <w:pStyle w:val="a6"/>
        <w:ind w:right="327" w:firstLine="0"/>
        <w:rPr>
          <w:sz w:val="20"/>
          <w:szCs w:val="20"/>
        </w:rPr>
      </w:pPr>
      <w:r w:rsidRPr="000245BA">
        <w:rPr>
          <w:sz w:val="20"/>
          <w:szCs w:val="20"/>
        </w:rPr>
        <w:t>примерынаиболееизвестныхсочинений.</w:t>
      </w:r>
    </w:p>
    <w:p w:rsidR="00B5747B" w:rsidRPr="000245BA" w:rsidRDefault="00182789" w:rsidP="00D03353">
      <w:pPr>
        <w:pStyle w:val="1"/>
        <w:spacing w:before="3" w:line="274" w:lineRule="exact"/>
        <w:ind w:right="327"/>
        <w:jc w:val="left"/>
        <w:rPr>
          <w:sz w:val="20"/>
          <w:szCs w:val="20"/>
        </w:rPr>
      </w:pPr>
      <w:r w:rsidRPr="000245BA">
        <w:rPr>
          <w:sz w:val="20"/>
          <w:szCs w:val="20"/>
        </w:rPr>
        <w:t>Модуль№5«Русская классическаямузыка»:</w:t>
      </w:r>
    </w:p>
    <w:p w:rsidR="00B5747B" w:rsidRPr="000245BA" w:rsidRDefault="00182789" w:rsidP="00D03353">
      <w:pPr>
        <w:pStyle w:val="a6"/>
        <w:ind w:right="327"/>
        <w:jc w:val="left"/>
        <w:rPr>
          <w:sz w:val="20"/>
          <w:szCs w:val="20"/>
        </w:rPr>
      </w:pPr>
      <w:r w:rsidRPr="000245BA">
        <w:rPr>
          <w:sz w:val="20"/>
          <w:szCs w:val="20"/>
        </w:rPr>
        <w:t>различатьнаслухпроизведениярусскихкомпозиторов-классиков,называтьавтора,произведение,исполнительский состав;</w:t>
      </w:r>
    </w:p>
    <w:p w:rsidR="00B5747B" w:rsidRPr="000245BA" w:rsidRDefault="00182789" w:rsidP="00D03353">
      <w:pPr>
        <w:pStyle w:val="a6"/>
        <w:ind w:right="327"/>
        <w:jc w:val="left"/>
        <w:rPr>
          <w:sz w:val="20"/>
          <w:szCs w:val="20"/>
        </w:rPr>
      </w:pPr>
      <w:r w:rsidRPr="000245BA">
        <w:rPr>
          <w:sz w:val="20"/>
          <w:szCs w:val="20"/>
        </w:rPr>
        <w:t>характеризоватьмузыкальныйобразивыразительныесредства,использованныекомпозитором,способыразвитияиформустроения музыкальногопроизведения;</w:t>
      </w:r>
    </w:p>
    <w:p w:rsidR="00B5747B" w:rsidRPr="000245BA" w:rsidRDefault="00182789" w:rsidP="00D03353">
      <w:pPr>
        <w:pStyle w:val="a6"/>
        <w:ind w:right="327"/>
        <w:jc w:val="left"/>
        <w:rPr>
          <w:sz w:val="20"/>
          <w:szCs w:val="20"/>
        </w:rPr>
      </w:pPr>
      <w:r w:rsidRPr="000245BA">
        <w:rPr>
          <w:sz w:val="20"/>
          <w:szCs w:val="20"/>
        </w:rPr>
        <w:t>исполнять(втомчислефрагментарно,отдельнымитемами)сочинениярусскихкомпозиторов;</w:t>
      </w:r>
    </w:p>
    <w:p w:rsidR="00B5747B" w:rsidRPr="000245BA" w:rsidRDefault="00182789" w:rsidP="00D03353">
      <w:pPr>
        <w:pStyle w:val="a6"/>
        <w:ind w:right="327"/>
        <w:jc w:val="left"/>
        <w:rPr>
          <w:sz w:val="20"/>
          <w:szCs w:val="20"/>
        </w:rPr>
      </w:pPr>
      <w:r w:rsidRPr="000245BA">
        <w:rPr>
          <w:sz w:val="20"/>
          <w:szCs w:val="20"/>
        </w:rPr>
        <w:t>характеризоватьтворчествоне менее двухотечественныхкомпозиторов-классиков,приводить примеры наиболееизвестных сочинений.</w:t>
      </w:r>
    </w:p>
    <w:p w:rsidR="00B5747B" w:rsidRPr="000245BA" w:rsidRDefault="00182789" w:rsidP="00D03353">
      <w:pPr>
        <w:pStyle w:val="1"/>
        <w:spacing w:before="3"/>
        <w:ind w:right="327"/>
        <w:jc w:val="left"/>
        <w:rPr>
          <w:sz w:val="20"/>
          <w:szCs w:val="20"/>
        </w:rPr>
      </w:pPr>
      <w:r w:rsidRPr="000245BA">
        <w:rPr>
          <w:sz w:val="20"/>
          <w:szCs w:val="20"/>
        </w:rPr>
        <w:t>Модуль № 6 «Образы русской и европейскойдуховноймузыки»:</w:t>
      </w:r>
    </w:p>
    <w:p w:rsidR="00B5747B" w:rsidRPr="000245BA" w:rsidRDefault="00182789" w:rsidP="00D03353">
      <w:pPr>
        <w:pStyle w:val="a6"/>
        <w:ind w:right="327"/>
        <w:jc w:val="left"/>
        <w:rPr>
          <w:sz w:val="20"/>
          <w:szCs w:val="20"/>
        </w:rPr>
      </w:pPr>
      <w:r w:rsidRPr="000245BA">
        <w:rPr>
          <w:sz w:val="20"/>
          <w:szCs w:val="20"/>
        </w:rPr>
        <w:t>различатьихарактеризоватьжанрыипроизведениярусскойиевропейскойдуховноймузыки;</w:t>
      </w:r>
    </w:p>
    <w:p w:rsidR="00B5747B" w:rsidRPr="000245BA" w:rsidRDefault="00182789" w:rsidP="00D03353">
      <w:pPr>
        <w:pStyle w:val="a6"/>
        <w:ind w:left="1270" w:right="327" w:firstLine="0"/>
        <w:jc w:val="left"/>
        <w:rPr>
          <w:sz w:val="20"/>
          <w:szCs w:val="20"/>
        </w:rPr>
      </w:pPr>
      <w:r w:rsidRPr="000245BA">
        <w:rPr>
          <w:sz w:val="20"/>
          <w:szCs w:val="20"/>
        </w:rPr>
        <w:t>исполнять произведения русской и европейской духовной музыки;приводитьпримерысочиненийдуховноймузыки,называтьихавтора.</w:t>
      </w:r>
    </w:p>
    <w:p w:rsidR="00B5747B" w:rsidRPr="000245BA" w:rsidRDefault="00182789" w:rsidP="00D03353">
      <w:pPr>
        <w:pStyle w:val="1"/>
        <w:ind w:right="327"/>
        <w:jc w:val="left"/>
        <w:rPr>
          <w:sz w:val="20"/>
          <w:szCs w:val="20"/>
        </w:rPr>
      </w:pPr>
      <w:r w:rsidRPr="000245BA">
        <w:rPr>
          <w:sz w:val="20"/>
          <w:szCs w:val="20"/>
        </w:rPr>
        <w:t>Модуль № 7 «Современная музыка: основные жанрыинаправления»:</w:t>
      </w:r>
    </w:p>
    <w:p w:rsidR="00B5747B" w:rsidRPr="000245BA" w:rsidRDefault="00182789" w:rsidP="00D03353">
      <w:pPr>
        <w:pStyle w:val="a6"/>
        <w:spacing w:line="271" w:lineRule="exact"/>
        <w:ind w:left="1270" w:right="327" w:firstLine="0"/>
        <w:jc w:val="left"/>
        <w:rPr>
          <w:sz w:val="20"/>
          <w:szCs w:val="20"/>
        </w:rPr>
      </w:pPr>
      <w:r w:rsidRPr="000245BA">
        <w:rPr>
          <w:sz w:val="20"/>
          <w:szCs w:val="20"/>
        </w:rPr>
        <w:t>определятьихарактеризоватьстили,направленияижанрысовременноймузыки;</w:t>
      </w:r>
    </w:p>
    <w:p w:rsidR="00B5747B" w:rsidRPr="000245BA" w:rsidRDefault="00182789" w:rsidP="00D03353">
      <w:pPr>
        <w:pStyle w:val="a6"/>
        <w:spacing w:before="66"/>
        <w:ind w:right="327"/>
        <w:jc w:val="left"/>
        <w:rPr>
          <w:sz w:val="20"/>
          <w:szCs w:val="20"/>
        </w:rPr>
      </w:pPr>
      <w:r w:rsidRPr="000245BA">
        <w:rPr>
          <w:sz w:val="20"/>
          <w:szCs w:val="20"/>
        </w:rPr>
        <w:t>различатьиопределятьнаслухвидыоркестров,ансамблей,тембрымузыкальныхинструментов,входящихвихсостав;</w:t>
      </w:r>
    </w:p>
    <w:p w:rsidR="00B5747B" w:rsidRPr="000245BA" w:rsidRDefault="00182789" w:rsidP="00D03353">
      <w:pPr>
        <w:pStyle w:val="a6"/>
        <w:ind w:left="1270" w:right="327" w:firstLine="0"/>
        <w:jc w:val="left"/>
        <w:rPr>
          <w:sz w:val="20"/>
          <w:szCs w:val="20"/>
        </w:rPr>
      </w:pPr>
      <w:r w:rsidRPr="000245BA">
        <w:rPr>
          <w:sz w:val="20"/>
          <w:szCs w:val="20"/>
        </w:rPr>
        <w:t>исполнятьсовременныемузыкальныепроизведениявразныхвидахдеятельности.</w:t>
      </w:r>
    </w:p>
    <w:p w:rsidR="00B5747B" w:rsidRPr="000245BA" w:rsidRDefault="00182789" w:rsidP="00D03353">
      <w:pPr>
        <w:pStyle w:val="1"/>
        <w:spacing w:before="5" w:line="274" w:lineRule="exact"/>
        <w:ind w:right="327"/>
        <w:jc w:val="left"/>
        <w:rPr>
          <w:sz w:val="20"/>
          <w:szCs w:val="20"/>
        </w:rPr>
      </w:pPr>
      <w:r w:rsidRPr="000245BA">
        <w:rPr>
          <w:sz w:val="20"/>
          <w:szCs w:val="20"/>
        </w:rPr>
        <w:t>Модуль№8«Связьмузыкисдругимивидамиискусства»:</w:t>
      </w:r>
    </w:p>
    <w:p w:rsidR="00B5747B" w:rsidRPr="000245BA" w:rsidRDefault="00182789" w:rsidP="00D03353">
      <w:pPr>
        <w:pStyle w:val="a6"/>
        <w:ind w:right="327"/>
        <w:jc w:val="left"/>
        <w:rPr>
          <w:sz w:val="20"/>
          <w:szCs w:val="20"/>
        </w:rPr>
      </w:pPr>
      <w:r w:rsidRPr="000245BA">
        <w:rPr>
          <w:sz w:val="20"/>
          <w:szCs w:val="20"/>
        </w:rPr>
        <w:t>определятьстилевыеижанровыепараллелимежду музыкойидругимивидамиискусств;</w:t>
      </w:r>
    </w:p>
    <w:p w:rsidR="00B5747B" w:rsidRPr="000245BA" w:rsidRDefault="00182789" w:rsidP="00D03353">
      <w:pPr>
        <w:pStyle w:val="a6"/>
        <w:ind w:left="1270" w:right="327" w:firstLine="0"/>
        <w:jc w:val="left"/>
        <w:rPr>
          <w:sz w:val="20"/>
          <w:szCs w:val="20"/>
        </w:rPr>
      </w:pPr>
      <w:r w:rsidRPr="000245BA">
        <w:rPr>
          <w:sz w:val="20"/>
          <w:szCs w:val="20"/>
        </w:rPr>
        <w:t>различать и анализировать средства выразительности разных видов искусств;импровизировать,создаватьпроизведенияводномвидеискусстванаоснове</w:t>
      </w:r>
    </w:p>
    <w:p w:rsidR="00B5747B" w:rsidRPr="000245BA" w:rsidRDefault="00182789" w:rsidP="00D03353">
      <w:pPr>
        <w:pStyle w:val="a6"/>
        <w:ind w:right="327" w:firstLine="0"/>
        <w:rPr>
          <w:sz w:val="20"/>
          <w:szCs w:val="20"/>
        </w:rPr>
      </w:pPr>
      <w:r w:rsidRPr="000245BA">
        <w:rPr>
          <w:sz w:val="20"/>
          <w:szCs w:val="20"/>
        </w:rPr>
        <w:t>восприятияпроизведениядругоговидаискусства(сочинение,рисунокпомотиваммузыкального произведения, озвучивание картин, кинофрагментов и т. п.) или подбиратьассоциативныепарыпроизведенийизразных видовискусств,объясняялогикувыбора;</w:t>
      </w:r>
    </w:p>
    <w:p w:rsidR="00B5747B" w:rsidRPr="000245BA" w:rsidRDefault="00182789" w:rsidP="00D03353">
      <w:pPr>
        <w:pStyle w:val="a6"/>
        <w:ind w:right="327"/>
        <w:rPr>
          <w:sz w:val="20"/>
          <w:szCs w:val="20"/>
        </w:rPr>
      </w:pPr>
      <w:r w:rsidRPr="000245BA">
        <w:rPr>
          <w:sz w:val="20"/>
          <w:szCs w:val="20"/>
        </w:rPr>
        <w:t>высказыватьсужденияобосновнойидее,средствахеёвоплощения,интонационныхособенностях,жанре, исполнителяхмузыкального произведения.</w:t>
      </w:r>
    </w:p>
    <w:p w:rsidR="00B5747B" w:rsidRPr="000245BA" w:rsidRDefault="00182789" w:rsidP="00D03353">
      <w:pPr>
        <w:pStyle w:val="1"/>
        <w:spacing w:before="3" w:line="274" w:lineRule="exact"/>
        <w:ind w:right="327"/>
        <w:rPr>
          <w:sz w:val="20"/>
          <w:szCs w:val="20"/>
        </w:rPr>
      </w:pPr>
      <w:r w:rsidRPr="000245BA">
        <w:rPr>
          <w:sz w:val="20"/>
          <w:szCs w:val="20"/>
        </w:rPr>
        <w:t>Модуль№9«Жанрымузыкальногоискусства»:</w:t>
      </w:r>
    </w:p>
    <w:p w:rsidR="00B5747B" w:rsidRPr="000245BA" w:rsidRDefault="00182789" w:rsidP="00D03353">
      <w:pPr>
        <w:pStyle w:val="a6"/>
        <w:ind w:right="327"/>
        <w:rPr>
          <w:sz w:val="20"/>
          <w:szCs w:val="20"/>
        </w:rPr>
      </w:pPr>
      <w:r w:rsidRPr="000245BA">
        <w:rPr>
          <w:sz w:val="20"/>
          <w:szCs w:val="20"/>
        </w:rPr>
        <w:t>различатьихарактеризоватьжанрымузыки(театральные,камерныеи</w:t>
      </w:r>
      <w:r w:rsidRPr="000245BA">
        <w:rPr>
          <w:spacing w:val="-1"/>
          <w:sz w:val="20"/>
          <w:szCs w:val="20"/>
        </w:rPr>
        <w:t>симфонические,вокальныеиинструментальные</w:t>
      </w:r>
      <w:r w:rsidRPr="000245BA">
        <w:rPr>
          <w:sz w:val="20"/>
          <w:szCs w:val="20"/>
        </w:rPr>
        <w:t>ит.д.),знатьихразновидности,приводитьпримеры;</w:t>
      </w:r>
    </w:p>
    <w:p w:rsidR="00B5747B" w:rsidRPr="000245BA" w:rsidRDefault="00182789" w:rsidP="00D03353">
      <w:pPr>
        <w:pStyle w:val="a6"/>
        <w:ind w:left="1270" w:right="327" w:firstLine="0"/>
        <w:rPr>
          <w:sz w:val="20"/>
          <w:szCs w:val="20"/>
        </w:rPr>
      </w:pPr>
      <w:r w:rsidRPr="000245BA">
        <w:rPr>
          <w:sz w:val="20"/>
          <w:szCs w:val="20"/>
        </w:rPr>
        <w:t>рассуждатьокругеобразовисредствахихвоплощения,типичныхдляданного</w:t>
      </w:r>
    </w:p>
    <w:p w:rsidR="00B5747B" w:rsidRPr="000245BA" w:rsidRDefault="00182789" w:rsidP="00D03353">
      <w:pPr>
        <w:pStyle w:val="a6"/>
        <w:spacing w:line="275" w:lineRule="exact"/>
        <w:ind w:right="327" w:firstLine="0"/>
        <w:jc w:val="left"/>
        <w:rPr>
          <w:sz w:val="20"/>
          <w:szCs w:val="20"/>
        </w:rPr>
      </w:pPr>
      <w:r w:rsidRPr="000245BA">
        <w:rPr>
          <w:sz w:val="20"/>
          <w:szCs w:val="20"/>
        </w:rPr>
        <w:t>жанра;</w:t>
      </w:r>
    </w:p>
    <w:p w:rsidR="00B5747B" w:rsidRPr="000245BA" w:rsidRDefault="00182789" w:rsidP="00D03353">
      <w:pPr>
        <w:pStyle w:val="a6"/>
        <w:ind w:left="1270" w:right="327" w:firstLine="0"/>
        <w:jc w:val="left"/>
        <w:rPr>
          <w:sz w:val="20"/>
          <w:szCs w:val="20"/>
        </w:rPr>
      </w:pPr>
      <w:r w:rsidRPr="000245BA">
        <w:rPr>
          <w:sz w:val="20"/>
          <w:szCs w:val="20"/>
        </w:rPr>
        <w:t>выразительноисполнятьпроизведения(втомчислефрагменты)вокальных,</w:t>
      </w:r>
    </w:p>
    <w:p w:rsidR="00B5747B" w:rsidRPr="000245BA" w:rsidRDefault="00182789" w:rsidP="00D03353">
      <w:pPr>
        <w:pStyle w:val="a6"/>
        <w:ind w:right="327" w:firstLine="0"/>
        <w:jc w:val="left"/>
        <w:rPr>
          <w:sz w:val="20"/>
          <w:szCs w:val="20"/>
        </w:rPr>
      </w:pPr>
      <w:r w:rsidRPr="000245BA">
        <w:rPr>
          <w:sz w:val="20"/>
          <w:szCs w:val="20"/>
        </w:rPr>
        <w:t>инструментальныхимузыкально-театральныхжанров.</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522914">
      <w:pPr>
        <w:pStyle w:val="1"/>
        <w:numPr>
          <w:ilvl w:val="2"/>
          <w:numId w:val="197"/>
        </w:numPr>
        <w:tabs>
          <w:tab w:val="left" w:pos="2581"/>
        </w:tabs>
        <w:spacing w:before="71"/>
        <w:ind w:left="4081" w:right="327" w:hanging="2221"/>
        <w:jc w:val="left"/>
        <w:rPr>
          <w:sz w:val="20"/>
          <w:szCs w:val="20"/>
        </w:rPr>
      </w:pPr>
      <w:r w:rsidRPr="000245BA">
        <w:rPr>
          <w:sz w:val="20"/>
          <w:szCs w:val="20"/>
        </w:rPr>
        <w:t>ОСНОВЫ ДУХОВНО-НРАВСТВЕННОЙ КУЛЬТУРЫНАРОДОВ РОССИИ</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1270" w:right="327"/>
        <w:rPr>
          <w:b/>
          <w:sz w:val="20"/>
          <w:szCs w:val="20"/>
        </w:rPr>
      </w:pPr>
      <w:r w:rsidRPr="000245BA">
        <w:rPr>
          <w:b/>
          <w:sz w:val="20"/>
          <w:szCs w:val="20"/>
        </w:rPr>
        <w:t>ПОЯСНИТЕЛЬНАЯЗАПИСКА</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1"/>
        <w:ind w:left="562" w:right="327" w:firstLine="707"/>
        <w:rPr>
          <w:sz w:val="20"/>
          <w:szCs w:val="20"/>
        </w:rPr>
      </w:pPr>
      <w:r w:rsidRPr="000245BA">
        <w:rPr>
          <w:sz w:val="20"/>
          <w:szCs w:val="20"/>
        </w:rPr>
        <w:t>ОБЩАЯ ХАРАКТЕРИСТИКА УЧЕБНОГО КУРСА «ОСНОВЫ ДУХОВНО-НРАВСТВЕННОЙКУЛЬТУРЫ НАРОДОВРОССИИ»</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Программапопредметнойобласти«Основыдуховно-нравственнойкультурынародовРоссии» (далее—ОДНКНР)для5—6классовобразовательныхорганизацийсоставлена всоответствии с:</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требованиямиФедеральногогосударственногообразовательногостандартаосновногообщегообразования(ФГОСООО)(утверждёнприказомМинистерствапросвещенияРоссийской Федерации от31 мая 2021г.№287);</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требованиями к результатам освоения программы основного общего образования(личностным,метапредметным, предметным);</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основнымиподходамикразвитиюиформированиюуниверсальныхучебныхдействий(УУД)для основного общегообразования.</w:t>
      </w:r>
    </w:p>
    <w:p w:rsidR="00B5747B" w:rsidRPr="000245BA" w:rsidRDefault="00182789" w:rsidP="00D03353">
      <w:pPr>
        <w:pStyle w:val="a6"/>
        <w:ind w:right="327"/>
        <w:rPr>
          <w:sz w:val="20"/>
          <w:szCs w:val="20"/>
        </w:rPr>
      </w:pPr>
      <w:r w:rsidRPr="000245BA">
        <w:rPr>
          <w:sz w:val="20"/>
          <w:szCs w:val="20"/>
        </w:rPr>
        <w:t>ВпрограммеподанномукурсусоблюдаетсяпреемственностьсФедеральнымгосударственным образовательным стандартом начального общего образования, а такжеучитываютсявозрастныеипсихологическиеособенностиобучающихсянаступениосновногообщегообразования,необходимостьформированиямежпредметныхсвязей.Также в программеучитывается, что данная дисциплина носит культурологический ивоспитательный характер, что позволяет утверждать, что именно духовно- нравственноеразвитиеобучающихсявдухеобщероссийскойгражданскойидентичностинаосноветрадиционныхроссийскихдуховно-нравственныхценностей—важнейшийрезультатобученияОДНКНР.</w:t>
      </w:r>
    </w:p>
    <w:p w:rsidR="00B5747B" w:rsidRPr="000245BA" w:rsidRDefault="00182789" w:rsidP="00D03353">
      <w:pPr>
        <w:pStyle w:val="a6"/>
        <w:spacing w:before="1"/>
        <w:ind w:right="327"/>
        <w:rPr>
          <w:sz w:val="20"/>
          <w:szCs w:val="20"/>
        </w:rPr>
      </w:pPr>
      <w:r w:rsidRPr="000245BA">
        <w:rPr>
          <w:sz w:val="20"/>
          <w:szCs w:val="20"/>
        </w:rPr>
        <w:t>Сохранениетрадиционныхроссийскихдуховно-нравственныхценностейкакзначимойчастикультурногоиисторическогонаследиянародовРоссии—одинизключевыхнациональныхприоритетовРоссийскойФедерации,способствующихдальнейшей гуманизации и развитию российского общества, формированию гражданскойидентичностиуподрастающихпоколений.</w:t>
      </w:r>
    </w:p>
    <w:p w:rsidR="00B5747B" w:rsidRPr="000245BA" w:rsidRDefault="00182789" w:rsidP="00D03353">
      <w:pPr>
        <w:pStyle w:val="a6"/>
        <w:ind w:right="327"/>
        <w:rPr>
          <w:sz w:val="20"/>
          <w:szCs w:val="20"/>
        </w:rPr>
      </w:pPr>
      <w:r w:rsidRPr="000245BA">
        <w:rPr>
          <w:sz w:val="20"/>
          <w:szCs w:val="20"/>
        </w:rPr>
        <w:t>СогласноСтратегиинациональнойбезопасностиРоссийскойФедерации(утвержденауказомПрезидентаРоссийскойФедерацииот2июля2021г.№400,пункт91),ктрадиционнымроссийскимдуховно-нравственнымценностямотносятсяжизнь,достоинство,праваисвободычеловека,патриотизм,гражданственность,служениеОтечеству и ответственность за его судьбу, высокие нравственные идеалы, крепкая семья,созидательныйтруд,приоритетдуховногонадматериальным,гуманизм,милосердие,справедливость, коллективизм, взаимопомощь и взаимоуважение, историческая память ипреемственность поколений, единство народов России. Именно традиционные российскиедуховно-нравственныеценностиобъединяютРоссиюкакмногонациональноеимногоконфессиональноегосударство,лежатвосновепредставленийогражданскойидентичностикакключевомориентиредуховно-нравственногоразвитияобучающихся.</w:t>
      </w:r>
    </w:p>
    <w:p w:rsidR="00B5747B" w:rsidRPr="000245BA" w:rsidRDefault="00182789" w:rsidP="00D03353">
      <w:pPr>
        <w:pStyle w:val="a6"/>
        <w:spacing w:before="1"/>
        <w:ind w:right="327"/>
        <w:rPr>
          <w:sz w:val="20"/>
          <w:szCs w:val="20"/>
        </w:rPr>
      </w:pPr>
      <w:r w:rsidRPr="000245BA">
        <w:rPr>
          <w:sz w:val="20"/>
          <w:szCs w:val="20"/>
        </w:rPr>
        <w:t>Центральная идея гражданской идентичности — образ будущего нашей страны,который формируется с учётом национальных и стратегических приоритетов российскогообщества,культурно-историческихтрадицийвсехнародовРоссии,духовно-нравственныхценностей,присущихей напротяжении всейеёистории.</w:t>
      </w:r>
    </w:p>
    <w:p w:rsidR="00B5747B" w:rsidRPr="000245BA" w:rsidRDefault="00182789" w:rsidP="00D03353">
      <w:pPr>
        <w:pStyle w:val="a6"/>
        <w:ind w:right="327"/>
        <w:rPr>
          <w:sz w:val="20"/>
          <w:szCs w:val="20"/>
        </w:rPr>
      </w:pPr>
      <w:r w:rsidRPr="000245BA">
        <w:rPr>
          <w:sz w:val="20"/>
          <w:szCs w:val="20"/>
        </w:rPr>
        <w:t>ВпроцессеизучениякурсаОДНКНРшкольникиполучаютвозможностьсистематизировать, расширять и углублять полученные в рамках общественно-научныхдисциплин знания и представления о структуре и закономерностях развития социума, опрошломинастоящемроднойстраны,находитьвисториироссийскогообществасущественныесвязистрадиционнойдуховно-нравственнойкультуройРоссии,определять</w:t>
      </w:r>
    </w:p>
    <w:p w:rsidR="00B5747B" w:rsidRPr="000245BA" w:rsidRDefault="00182789" w:rsidP="00D03353">
      <w:pPr>
        <w:pStyle w:val="a6"/>
        <w:spacing w:before="66"/>
        <w:ind w:right="327" w:firstLine="0"/>
        <w:rPr>
          <w:sz w:val="20"/>
          <w:szCs w:val="20"/>
        </w:rPr>
      </w:pPr>
      <w:r w:rsidRPr="000245BA">
        <w:rPr>
          <w:sz w:val="20"/>
          <w:szCs w:val="20"/>
        </w:rPr>
        <w:t>свою идентичность как члена семьи, школьного коллектива,региональной общности,гражданинастранысопоройнатрадиционныедуховно-нравственныеценности.</w:t>
      </w:r>
    </w:p>
    <w:p w:rsidR="00B5747B" w:rsidRPr="000245BA" w:rsidRDefault="00182789" w:rsidP="00D03353">
      <w:pPr>
        <w:pStyle w:val="a6"/>
        <w:ind w:right="327"/>
        <w:rPr>
          <w:sz w:val="20"/>
          <w:szCs w:val="20"/>
        </w:rPr>
      </w:pPr>
      <w:r w:rsidRPr="000245BA">
        <w:rPr>
          <w:sz w:val="20"/>
          <w:szCs w:val="20"/>
        </w:rPr>
        <w:t>Неменееважноотметить,чтоданныйкурсформируетсяипреподаётсявсоответствииспринципамикультурологичностиикультуросообразности,научностисодержанияиподходакотборуинформации,соответствиятребованиямвозрастнойпедагогикии психологии.</w:t>
      </w:r>
    </w:p>
    <w:p w:rsidR="00B5747B" w:rsidRPr="000245BA" w:rsidRDefault="00182789" w:rsidP="00D03353">
      <w:pPr>
        <w:pStyle w:val="a6"/>
        <w:spacing w:before="1"/>
        <w:ind w:right="327"/>
        <w:rPr>
          <w:sz w:val="20"/>
          <w:szCs w:val="20"/>
        </w:rPr>
      </w:pPr>
      <w:r w:rsidRPr="000245BA">
        <w:rPr>
          <w:sz w:val="20"/>
          <w:szCs w:val="20"/>
        </w:rPr>
        <w:t>В процессе изучения курса обучающиеся получают представление о существенныхвзаимосвязях между материальной и духовной культурой, обусловленности культурныхреалий современного общества его духовно-нравственным обликом. Изучаются основныекомпоненты культуры, её специфические инструменты самопрезентации, исторические исовременныеособенности духовно-нравственного развитиянародовРоссии.</w:t>
      </w:r>
    </w:p>
    <w:p w:rsidR="00B5747B" w:rsidRPr="000245BA" w:rsidRDefault="00182789" w:rsidP="00D03353">
      <w:pPr>
        <w:pStyle w:val="a6"/>
        <w:ind w:right="327"/>
        <w:rPr>
          <w:sz w:val="20"/>
          <w:szCs w:val="20"/>
        </w:rPr>
      </w:pPr>
      <w:r w:rsidRPr="000245BA">
        <w:rPr>
          <w:spacing w:val="-1"/>
          <w:sz w:val="20"/>
          <w:szCs w:val="20"/>
        </w:rPr>
        <w:t>Содержаниекурсанаправлено</w:t>
      </w:r>
      <w:r w:rsidRPr="000245BA">
        <w:rPr>
          <w:sz w:val="20"/>
          <w:szCs w:val="20"/>
        </w:rPr>
        <w:t>наформированиенравственногоидеала,гражданскойидентичностиличностиобучающегосяивоспитаниепатриотическихчувствкРодине(осознаниесебякакгражданинасвоегоОтечества),формированиеисторическойпамяти.</w:t>
      </w:r>
    </w:p>
    <w:p w:rsidR="00B5747B" w:rsidRPr="000245BA" w:rsidRDefault="00182789" w:rsidP="00D03353">
      <w:pPr>
        <w:pStyle w:val="a6"/>
        <w:ind w:right="327"/>
        <w:rPr>
          <w:sz w:val="20"/>
          <w:szCs w:val="20"/>
        </w:rPr>
      </w:pPr>
      <w:r w:rsidRPr="000245BA">
        <w:rPr>
          <w:sz w:val="20"/>
          <w:szCs w:val="20"/>
        </w:rPr>
        <w:t>Материал курса представлен через актуализацию макроуровня (Россия в целом какмногонациональное, поликонфессиональное государство, с едиными для всех законами,общероссийскими духовно-нравственными и культурными ценностями) на микроуровне(собственнаяидентичность,осознаннаякакчастьмалойРодины,семьиисемейныхтрадиций, этнической и религиозной истории, к которой принадлежит обучающийся какличность).</w:t>
      </w:r>
    </w:p>
    <w:p w:rsidR="00B5747B" w:rsidRPr="000245BA" w:rsidRDefault="00182789" w:rsidP="00D03353">
      <w:pPr>
        <w:pStyle w:val="a6"/>
        <w:spacing w:before="1"/>
        <w:ind w:right="327"/>
        <w:rPr>
          <w:sz w:val="20"/>
          <w:szCs w:val="20"/>
        </w:rPr>
      </w:pPr>
      <w:r w:rsidRPr="000245BA">
        <w:rPr>
          <w:i/>
          <w:sz w:val="20"/>
          <w:szCs w:val="20"/>
        </w:rPr>
        <w:t>Принципкультурологичности</w:t>
      </w:r>
      <w:r w:rsidRPr="000245BA">
        <w:rPr>
          <w:sz w:val="20"/>
          <w:szCs w:val="20"/>
        </w:rPr>
        <w:t>впреподаванииозначаетважностькультурологического,анеконфессиональногоподхода,отсутствиекультурной,этнической,религиознойангажированностивсодержаниипредметаиегосмысловыхакцентах.</w:t>
      </w:r>
    </w:p>
    <w:p w:rsidR="00B5747B" w:rsidRPr="000245BA" w:rsidRDefault="00182789" w:rsidP="00D03353">
      <w:pPr>
        <w:pStyle w:val="a6"/>
        <w:ind w:right="327"/>
        <w:rPr>
          <w:sz w:val="20"/>
          <w:szCs w:val="20"/>
        </w:rPr>
      </w:pPr>
      <w:r w:rsidRPr="000245BA">
        <w:rPr>
          <w:i/>
          <w:sz w:val="20"/>
          <w:szCs w:val="20"/>
        </w:rPr>
        <w:t xml:space="preserve">Принцип научности подходов и содержания </w:t>
      </w:r>
      <w:r w:rsidRPr="000245BA">
        <w:rPr>
          <w:sz w:val="20"/>
          <w:szCs w:val="20"/>
        </w:rPr>
        <w:t>в преподавании данной дисциплиныозначаетважностьтерминологическогоединства,необходимостьосвоенияосновныхнаучныхподходовкрассмотрениюкультурыиусвоениюнаучнойтерминологиидляпонимания культурообразующих элементов и формирования познавательного интереса кэтнокультурными религиознымфеноменам.</w:t>
      </w:r>
    </w:p>
    <w:p w:rsidR="00B5747B" w:rsidRPr="000245BA" w:rsidRDefault="00182789" w:rsidP="00D03353">
      <w:pPr>
        <w:ind w:left="562" w:right="327" w:firstLine="707"/>
        <w:jc w:val="both"/>
        <w:rPr>
          <w:sz w:val="20"/>
          <w:szCs w:val="20"/>
        </w:rPr>
      </w:pPr>
      <w:r w:rsidRPr="000245BA">
        <w:rPr>
          <w:i/>
          <w:spacing w:val="-1"/>
          <w:sz w:val="20"/>
          <w:szCs w:val="20"/>
        </w:rPr>
        <w:t>Принципсоответствиятребованиям</w:t>
      </w:r>
      <w:r w:rsidRPr="000245BA">
        <w:rPr>
          <w:i/>
          <w:sz w:val="20"/>
          <w:szCs w:val="20"/>
        </w:rPr>
        <w:t>возрастнойпедагогикиипсихологии</w:t>
      </w:r>
      <w:r w:rsidRPr="000245BA">
        <w:rPr>
          <w:sz w:val="20"/>
          <w:szCs w:val="20"/>
        </w:rPr>
        <w:t>включаетотбортемисодержаниякурсасогласноприоритетнымзонамближайшегоразвитияшкольников,когнитивнымспособностямисоциальнымпотребностямобучающихся,содержаниюгуманитарныхиобщественно-научныхучебных предметов.</w:t>
      </w:r>
    </w:p>
    <w:p w:rsidR="00B5747B" w:rsidRPr="000245BA" w:rsidRDefault="00182789" w:rsidP="00D03353">
      <w:pPr>
        <w:pStyle w:val="a6"/>
        <w:ind w:right="327"/>
        <w:rPr>
          <w:sz w:val="20"/>
          <w:szCs w:val="20"/>
        </w:rPr>
      </w:pPr>
      <w:r w:rsidRPr="000245BA">
        <w:rPr>
          <w:i/>
          <w:sz w:val="20"/>
          <w:szCs w:val="20"/>
        </w:rPr>
        <w:t xml:space="preserve">Принципформированиягражданскогосамосознанияиобщероссийскойгражданской идентичности </w:t>
      </w:r>
      <w:r w:rsidRPr="000245BA">
        <w:rPr>
          <w:sz w:val="20"/>
          <w:szCs w:val="20"/>
        </w:rPr>
        <w:t>обучающихся в процессе изучения курса предметной областиОДНКНРвключаетосознаниеважностинаднациональногоинадконфессиональногогражданского единства народов России как основополагающего элемента в воспитаниипатриотизма и любви к Родине. Данный принцип должен быть реализован через поискобъединяющих черт в духовно-нравственной жизни народов России, их культуре, религиииисторическомразвитии.</w:t>
      </w:r>
    </w:p>
    <w:p w:rsidR="00B5747B" w:rsidRPr="000245BA" w:rsidRDefault="00B5747B" w:rsidP="00D03353">
      <w:pPr>
        <w:pStyle w:val="a6"/>
        <w:spacing w:before="8"/>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ЦЕЛИИЗУЧЕНИЯУЧЕБНОГОКУРСА«ОСНОВЫДУХОВНО-НРАВСТВЕННОЙКУЛЬТУРЫ НАРОДОВРОССИИ»</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left="1270" w:right="327" w:firstLine="0"/>
        <w:rPr>
          <w:sz w:val="20"/>
          <w:szCs w:val="20"/>
        </w:rPr>
      </w:pPr>
      <w:r w:rsidRPr="000245BA">
        <w:rPr>
          <w:b/>
          <w:sz w:val="20"/>
          <w:szCs w:val="20"/>
        </w:rPr>
        <w:t>Целями</w:t>
      </w:r>
      <w:r w:rsidRPr="000245BA">
        <w:rPr>
          <w:sz w:val="20"/>
          <w:szCs w:val="20"/>
        </w:rPr>
        <w:t>изученияучебногокурсаявляются:</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формирование общероссийской гражданской идентичности обучающихся черезизучение культуры (единого культурного пространства) России в контексте процессовэтноконфессиональногосогласияивзаимодействия,взаимопроникновенияимирногососуществованиянародов,религий,национальныхкультур;</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создание условий для становления у обучающихся мировоз- зрения на основетрадиционныхроссийскихдуховно-нрав-ственныхценностей,ведущихкосознаниюсвоейпринадлеж-ностикмногонациональномународуРоссийскойФедерации;</w:t>
      </w:r>
    </w:p>
    <w:p w:rsidR="00B5747B" w:rsidRPr="000245BA" w:rsidRDefault="00182789" w:rsidP="00522914">
      <w:pPr>
        <w:pStyle w:val="aa"/>
        <w:numPr>
          <w:ilvl w:val="1"/>
          <w:numId w:val="33"/>
        </w:numPr>
        <w:tabs>
          <w:tab w:val="left" w:pos="1414"/>
        </w:tabs>
        <w:spacing w:before="88"/>
        <w:ind w:right="327" w:firstLine="707"/>
        <w:rPr>
          <w:sz w:val="20"/>
          <w:szCs w:val="20"/>
        </w:rPr>
      </w:pPr>
      <w:r w:rsidRPr="000245BA">
        <w:rPr>
          <w:sz w:val="20"/>
          <w:szCs w:val="20"/>
        </w:rPr>
        <w:t>формирование и сохранение уважения к ценностям и убеждениям представителейразныхнациональностейивероисповеданий,атакжеспособностикдиалогуспредставителямидругихкультур имировоззрений;</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идентификация собственной личности как полноправного субъекта культурного,историческогои цивилизационного развитиястраны.</w:t>
      </w:r>
    </w:p>
    <w:p w:rsidR="00B5747B" w:rsidRPr="000245BA" w:rsidRDefault="00182789" w:rsidP="00D03353">
      <w:pPr>
        <w:pStyle w:val="a6"/>
        <w:ind w:left="1270" w:right="327" w:firstLine="0"/>
        <w:rPr>
          <w:sz w:val="20"/>
          <w:szCs w:val="20"/>
        </w:rPr>
      </w:pPr>
      <w:r w:rsidRPr="000245BA">
        <w:rPr>
          <w:sz w:val="20"/>
          <w:szCs w:val="20"/>
        </w:rPr>
        <w:t>Целикурсаопределяютследующие</w:t>
      </w:r>
      <w:r w:rsidRPr="000245BA">
        <w:rPr>
          <w:b/>
          <w:sz w:val="20"/>
          <w:szCs w:val="20"/>
        </w:rPr>
        <w:t>задачи</w:t>
      </w:r>
      <w:r w:rsidRPr="000245BA">
        <w:rPr>
          <w:sz w:val="20"/>
          <w:szCs w:val="20"/>
        </w:rPr>
        <w:t>:</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овладение предметными компетенциями, имеющими преимущественное значениедляформирования гражданскойидентичности обучающегося;</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приобретениеиусвоениезнанийонормахобщественнойморалиинравственностикакосновополагающихэлементах духовнойкультуры современногообщества;</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развитиепредставленийозначениидуховно-нравственныхценностейинравственныхнормдлядостойнойжизниличности,семьи,общества,ответственногоотношенияк будущемуотцовствуи материнству;</w:t>
      </w:r>
    </w:p>
    <w:p w:rsidR="00B5747B" w:rsidRPr="000245BA" w:rsidRDefault="00182789" w:rsidP="00522914">
      <w:pPr>
        <w:pStyle w:val="aa"/>
        <w:numPr>
          <w:ilvl w:val="1"/>
          <w:numId w:val="33"/>
        </w:numPr>
        <w:tabs>
          <w:tab w:val="left" w:pos="1414"/>
        </w:tabs>
        <w:spacing w:before="4"/>
        <w:ind w:right="327" w:firstLine="707"/>
        <w:rPr>
          <w:sz w:val="20"/>
          <w:szCs w:val="20"/>
        </w:rPr>
      </w:pPr>
      <w:r w:rsidRPr="000245BA">
        <w:rPr>
          <w:sz w:val="20"/>
          <w:szCs w:val="20"/>
        </w:rPr>
        <w:t>становлениекомпетенциймежкультурноговзаимодействиякакспособностииготовностивестимежличностный,межкультурный,межконфессиональныйдиалогприосознаниии сохранениисобственной культурной идентичности;</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формированиеосновнаучногомышленияобучающихсячерезсистематизациюзнаний и представлений, полученных на уроках литературы, истории, изобразительногоискусства,музыки;</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обучение рефлексии собственного поведения и оценке поведения окружающихчерезразвитиенавыковобоснованныхнравственных суждений,оценокивыводов;</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воспитаниеуважительногоибережногоотношениякисторическому,религиозномуи культурномунаследию народов России;</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содействиеосознанномуформированиюмировоззренческихориентиров,основанныхнаприоритететрадиционныхроссийскихдуховно-нравственныхценностей;</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формированиепатриотизмакакформыгражданскогосамосознаниячерезпониманиеролиличностивисторииикультуре,осознаниеважностисоциальноговзаимодействия,гражданскойидентичностидляпроцветанияобществавцелом.</w:t>
      </w:r>
    </w:p>
    <w:p w:rsidR="00B5747B" w:rsidRPr="000245BA" w:rsidRDefault="00182789" w:rsidP="00D03353">
      <w:pPr>
        <w:pStyle w:val="a6"/>
        <w:spacing w:before="3"/>
        <w:ind w:right="327"/>
        <w:rPr>
          <w:sz w:val="20"/>
          <w:szCs w:val="20"/>
        </w:rPr>
      </w:pPr>
      <w:r w:rsidRPr="000245BA">
        <w:rPr>
          <w:sz w:val="20"/>
          <w:szCs w:val="20"/>
        </w:rPr>
        <w:t>Изучение курса «Основы духовно-нравственной культуры народов России» вноситзначительныйвкладвдостижениеглавныхцелейосновногообщегообразования,способствуя:</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расширению и систематизации знаний и представлений школьников о культуре и</w:t>
      </w:r>
      <w:r w:rsidRPr="000245BA">
        <w:rPr>
          <w:spacing w:val="-1"/>
          <w:sz w:val="20"/>
          <w:szCs w:val="20"/>
        </w:rPr>
        <w:t>духовныхтрадицияхнародовРоссии,о</w:t>
      </w:r>
      <w:r w:rsidRPr="000245BA">
        <w:rPr>
          <w:sz w:val="20"/>
          <w:szCs w:val="20"/>
        </w:rPr>
        <w:t>нравственныхценностях,полученныхприизученииоснов религиозной культуры и светской этики, окружающего мира, литературного чтенияидругихпредметов начальной школы;</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углублениюпредставленийосветскойэтике,религиознойкультуренародовРоссии,ихроли вразвитии современного общества;</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формированиюосновморалиинравственности,воплощённыхвсемейных,этнокультурныхирелигиозныхценностях,ориентированныхнасоизмерениесвоихпоступков с нравственными идеалами, на осознание своих обязанностей перед обществомигосударством;</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воспитанию патриотизма; уважения к истории, языку, культурным и религиознымтрадициям своего народа и других народов России, толерантному отношению к людямдругой культуры, умению принимать и ценить ценности других культур, находить в нихобщееиособенное, черты,способствующиевзаимномуобогащениюкультур;</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пробуждениюинтересаккультуредругихнародов,проявлениюуважения,способности к сотрудничеству, взаимодействию наоснове</w:t>
      </w:r>
    </w:p>
    <w:p w:rsidR="00B5747B" w:rsidRPr="000245BA" w:rsidRDefault="00182789" w:rsidP="00522914">
      <w:pPr>
        <w:pStyle w:val="aa"/>
        <w:numPr>
          <w:ilvl w:val="1"/>
          <w:numId w:val="33"/>
        </w:numPr>
        <w:tabs>
          <w:tab w:val="left" w:pos="1414"/>
        </w:tabs>
        <w:spacing w:before="2" w:line="293" w:lineRule="exact"/>
        <w:ind w:left="1414" w:right="327"/>
        <w:rPr>
          <w:sz w:val="20"/>
          <w:szCs w:val="20"/>
        </w:rPr>
      </w:pPr>
      <w:r w:rsidRPr="000245BA">
        <w:rPr>
          <w:sz w:val="20"/>
          <w:szCs w:val="20"/>
        </w:rPr>
        <w:t>поискаобщихкультурных стратегийиидеалов;</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осознаниюприоритетнойзначимостидуховно-нравственныхценностей,проявляющейся в преобладании этических, интеллектуальных, альтруистических мотивовнадпотребительскимии эгоистическими;</w:t>
      </w:r>
    </w:p>
    <w:p w:rsidR="00B5747B" w:rsidRPr="000245BA" w:rsidRDefault="00182789" w:rsidP="00522914">
      <w:pPr>
        <w:pStyle w:val="aa"/>
        <w:numPr>
          <w:ilvl w:val="1"/>
          <w:numId w:val="33"/>
        </w:numPr>
        <w:tabs>
          <w:tab w:val="left" w:pos="1414"/>
        </w:tabs>
        <w:spacing w:before="88"/>
        <w:ind w:right="327" w:firstLine="707"/>
        <w:rPr>
          <w:sz w:val="20"/>
          <w:szCs w:val="20"/>
        </w:rPr>
      </w:pPr>
      <w:r w:rsidRPr="000245BA">
        <w:rPr>
          <w:sz w:val="20"/>
          <w:szCs w:val="20"/>
        </w:rPr>
        <w:t>раскрытиюприродыдуховно-нравственныхценностейроссийскогообщества,объединяющихсветскостьи духовность;</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формированиеответственногоотношениякучениюитруду,готовностииспособности обучающихся к саморазвитию и самообразованию на основе мотивации кобучению и познанию, осознанному выбору ценностных ориентаций, способствующихразвитиюобществавцелом;</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получениюнаучныхпредставленийокультуреиеёфункциях,особенностяхвзаимодействия с социальными институтами, а, следовательно, способности их применятьванализеиизучениисоциально-культурныхявленийв историиикультуреРоссииисовременномобществе,даватьнравственныеоценкипоступковисобытийнаосновеосознанияглавенствующейролидуховно-нравственныхценностейвсоциальныхикультурно-историческихпроцессах;</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развитиюинформационнойкультурышкольников,компетенцийвотборе,использованиииструктурированииинформации,атакжевозможностейдляактивнойсамостоятельнойпознавательной деятельности.</w:t>
      </w:r>
    </w:p>
    <w:p w:rsidR="00B5747B" w:rsidRPr="000245BA" w:rsidRDefault="00B5747B" w:rsidP="00D03353">
      <w:pPr>
        <w:pStyle w:val="a6"/>
        <w:spacing w:before="11"/>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МЕСТОКУРСА«ОСНОВЫДУХОВНО-НРАВСТВЕННОЙКУЛЬТУРЫНАРОДОВ РОССИИ»В УЧЕБНОМПЛАНЕ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соответствиисФедеральнымгосударственнымобразовательнымстандартомосновногообщегообразованияпредметнаяобласть«Основыдуховно-нравственнойкультурынародов России»является обязательной дляизучения.</w:t>
      </w:r>
    </w:p>
    <w:p w:rsidR="00B5747B" w:rsidRPr="000245BA" w:rsidRDefault="00182789" w:rsidP="00D03353">
      <w:pPr>
        <w:pStyle w:val="a6"/>
        <w:ind w:right="327"/>
        <w:rPr>
          <w:sz w:val="20"/>
          <w:szCs w:val="20"/>
        </w:rPr>
      </w:pPr>
      <w:r w:rsidRPr="000245BA">
        <w:rPr>
          <w:sz w:val="20"/>
          <w:szCs w:val="20"/>
        </w:rPr>
        <w:t>Данная программа направлена на изучение курса «Основы духовно-нравственнойкультурынародов России»в5классах.</w:t>
      </w:r>
    </w:p>
    <w:p w:rsidR="00B5747B" w:rsidRPr="000245BA" w:rsidRDefault="00182789" w:rsidP="00D03353">
      <w:pPr>
        <w:pStyle w:val="a6"/>
        <w:ind w:right="327"/>
        <w:rPr>
          <w:sz w:val="20"/>
          <w:szCs w:val="20"/>
        </w:rPr>
      </w:pPr>
      <w:r w:rsidRPr="000245BA">
        <w:rPr>
          <w:sz w:val="20"/>
          <w:szCs w:val="20"/>
        </w:rPr>
        <w:t>В целях реализации настоящей программы на изучение курса на уровне основногообщегообразованияотводится 34часавгод,неменее1учебного часа внеделю.</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СОДЕРЖАНИЕУЧЕБНОГОКУРСА«ОСНОВЫДУХОВНО-НРАВСТВЕННОЙКУЛЬТУРЫ НАРОДОВРОССИИ»</w:t>
      </w:r>
    </w:p>
    <w:p w:rsidR="00B5747B" w:rsidRPr="000245BA" w:rsidRDefault="00B5747B" w:rsidP="00D03353">
      <w:pPr>
        <w:pStyle w:val="a6"/>
        <w:spacing w:before="3"/>
        <w:ind w:left="0" w:right="327" w:firstLine="0"/>
        <w:jc w:val="left"/>
        <w:rPr>
          <w:b/>
          <w:sz w:val="20"/>
          <w:szCs w:val="20"/>
        </w:rPr>
      </w:pPr>
    </w:p>
    <w:p w:rsidR="00B5747B" w:rsidRPr="000245BA" w:rsidRDefault="00182789" w:rsidP="00D03353">
      <w:pPr>
        <w:ind w:left="1270" w:right="327"/>
        <w:jc w:val="both"/>
        <w:rPr>
          <w:b/>
          <w:sz w:val="20"/>
          <w:szCs w:val="20"/>
        </w:rPr>
      </w:pPr>
      <w:r w:rsidRPr="000245BA">
        <w:rPr>
          <w:b/>
          <w:sz w:val="20"/>
          <w:szCs w:val="20"/>
        </w:rPr>
        <w:t>5КЛАСС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1"/>
        <w:spacing w:line="274" w:lineRule="exact"/>
        <w:ind w:right="327"/>
        <w:rPr>
          <w:sz w:val="20"/>
          <w:szCs w:val="20"/>
        </w:rPr>
      </w:pPr>
      <w:r w:rsidRPr="000245BA">
        <w:rPr>
          <w:sz w:val="20"/>
          <w:szCs w:val="20"/>
        </w:rPr>
        <w:t>Тематическийблок1.«Россия—нашобщийдом»</w:t>
      </w:r>
    </w:p>
    <w:p w:rsidR="00B5747B" w:rsidRPr="000245BA" w:rsidRDefault="00182789" w:rsidP="00D03353">
      <w:pPr>
        <w:pStyle w:val="a6"/>
        <w:ind w:right="327"/>
        <w:rPr>
          <w:sz w:val="20"/>
          <w:szCs w:val="20"/>
        </w:rPr>
      </w:pPr>
      <w:r w:rsidRPr="000245BA">
        <w:rPr>
          <w:i/>
          <w:sz w:val="20"/>
          <w:szCs w:val="20"/>
        </w:rPr>
        <w:t>Тема1.</w:t>
      </w:r>
      <w:r w:rsidRPr="000245BA">
        <w:rPr>
          <w:sz w:val="20"/>
          <w:szCs w:val="20"/>
        </w:rPr>
        <w:t>Зачемизучатькурс«Основыдуховно-нравственнойкультурынародовРоссии»?</w:t>
      </w:r>
    </w:p>
    <w:p w:rsidR="00B5747B" w:rsidRPr="000245BA" w:rsidRDefault="00182789" w:rsidP="00D03353">
      <w:pPr>
        <w:pStyle w:val="a6"/>
        <w:ind w:right="327"/>
        <w:rPr>
          <w:sz w:val="20"/>
          <w:szCs w:val="20"/>
        </w:rPr>
      </w:pPr>
      <w:r w:rsidRPr="000245BA">
        <w:rPr>
          <w:sz w:val="20"/>
          <w:szCs w:val="20"/>
        </w:rPr>
        <w:t>Формированиеизакреплениегражданскогоединства.РодинаиОтечество.Традиционныеценностииролевыемодели.Традиционнаясемья.Всеобщийхарактерморалиинравственности.Русскийязыкиединоекультурноепространство.Рискииугрозыдуховно-нравственнойкультуренародов России.</w:t>
      </w:r>
    </w:p>
    <w:p w:rsidR="00B5747B" w:rsidRPr="000245BA" w:rsidRDefault="00182789" w:rsidP="00D03353">
      <w:pPr>
        <w:ind w:left="1270" w:right="327"/>
        <w:jc w:val="both"/>
        <w:rPr>
          <w:sz w:val="20"/>
          <w:szCs w:val="20"/>
        </w:rPr>
      </w:pPr>
      <w:r w:rsidRPr="000245BA">
        <w:rPr>
          <w:i/>
          <w:sz w:val="20"/>
          <w:szCs w:val="20"/>
        </w:rPr>
        <w:t>Тема2.</w:t>
      </w:r>
      <w:r w:rsidRPr="000245BA">
        <w:rPr>
          <w:sz w:val="20"/>
          <w:szCs w:val="20"/>
        </w:rPr>
        <w:t>Нашдом— Россия.</w:t>
      </w:r>
    </w:p>
    <w:p w:rsidR="00B5747B" w:rsidRPr="000245BA" w:rsidRDefault="00182789" w:rsidP="00D03353">
      <w:pPr>
        <w:pStyle w:val="a6"/>
        <w:ind w:right="327"/>
        <w:rPr>
          <w:sz w:val="20"/>
          <w:szCs w:val="20"/>
        </w:rPr>
      </w:pPr>
      <w:r w:rsidRPr="000245BA">
        <w:rPr>
          <w:sz w:val="20"/>
          <w:szCs w:val="20"/>
        </w:rPr>
        <w:t>Россия—многонациональнаястрана.МногонациональныйнародРоссийскойФедерации.Россия какобщий дом. Дружбанародов.</w:t>
      </w:r>
    </w:p>
    <w:p w:rsidR="00B5747B" w:rsidRPr="000245BA" w:rsidRDefault="00182789" w:rsidP="00D03353">
      <w:pPr>
        <w:ind w:left="1270" w:right="327"/>
        <w:jc w:val="both"/>
        <w:rPr>
          <w:sz w:val="20"/>
          <w:szCs w:val="20"/>
        </w:rPr>
      </w:pPr>
      <w:r w:rsidRPr="000245BA">
        <w:rPr>
          <w:i/>
          <w:sz w:val="20"/>
          <w:szCs w:val="20"/>
        </w:rPr>
        <w:t>Тема3.</w:t>
      </w:r>
      <w:r w:rsidRPr="000245BA">
        <w:rPr>
          <w:sz w:val="20"/>
          <w:szCs w:val="20"/>
        </w:rPr>
        <w:t>Языкиистория.</w:t>
      </w:r>
    </w:p>
    <w:p w:rsidR="00B5747B" w:rsidRPr="000245BA" w:rsidRDefault="00182789" w:rsidP="00D03353">
      <w:pPr>
        <w:pStyle w:val="a6"/>
        <w:ind w:right="327"/>
        <w:rPr>
          <w:sz w:val="20"/>
          <w:szCs w:val="20"/>
        </w:rPr>
      </w:pPr>
      <w:r w:rsidRPr="000245BA">
        <w:rPr>
          <w:sz w:val="20"/>
          <w:szCs w:val="20"/>
        </w:rPr>
        <w:t>Что такое язык? Как в языке народа отражается его история? Язык как инструменткультуры.Важностькоммуникациимеждулюдьми.Языкинародовмира,ихвзаимосвязь.</w:t>
      </w:r>
    </w:p>
    <w:p w:rsidR="00B5747B" w:rsidRPr="000245BA" w:rsidRDefault="00182789" w:rsidP="00D03353">
      <w:pPr>
        <w:pStyle w:val="a6"/>
        <w:ind w:right="327"/>
        <w:rPr>
          <w:sz w:val="20"/>
          <w:szCs w:val="20"/>
        </w:rPr>
      </w:pPr>
      <w:r w:rsidRPr="000245BA">
        <w:rPr>
          <w:i/>
          <w:spacing w:val="-1"/>
          <w:sz w:val="20"/>
          <w:szCs w:val="20"/>
        </w:rPr>
        <w:t>Тема4.</w:t>
      </w:r>
      <w:r w:rsidRPr="000245BA">
        <w:rPr>
          <w:spacing w:val="-1"/>
          <w:sz w:val="20"/>
          <w:szCs w:val="20"/>
        </w:rPr>
        <w:t>Русскийязык—языкобщенияиязык</w:t>
      </w:r>
      <w:r w:rsidRPr="000245BA">
        <w:rPr>
          <w:sz w:val="20"/>
          <w:szCs w:val="20"/>
        </w:rPr>
        <w:t>возможностей.Русскийязык—основароссийскойкультуры.Какскладывалсярусскийязык:вкладнародовРоссиивегоразвитие.Русскийязыккаккультурообразующийпроектиязыкмежнациональногообщения.Важность общегоязыка для всехнародов</w:t>
      </w:r>
    </w:p>
    <w:p w:rsidR="00B5747B" w:rsidRPr="000245BA" w:rsidRDefault="00182789" w:rsidP="00D03353">
      <w:pPr>
        <w:pStyle w:val="a6"/>
        <w:ind w:left="1270" w:right="327" w:firstLine="0"/>
        <w:rPr>
          <w:sz w:val="20"/>
          <w:szCs w:val="20"/>
        </w:rPr>
      </w:pPr>
      <w:r w:rsidRPr="000245BA">
        <w:rPr>
          <w:sz w:val="20"/>
          <w:szCs w:val="20"/>
        </w:rPr>
        <w:t>России.Возможности,которыедаётрусскийязык.</w:t>
      </w:r>
    </w:p>
    <w:p w:rsidR="00B5747B" w:rsidRPr="000245BA" w:rsidRDefault="00182789" w:rsidP="00D03353">
      <w:pPr>
        <w:ind w:left="1270" w:right="327"/>
        <w:jc w:val="both"/>
        <w:rPr>
          <w:sz w:val="20"/>
          <w:szCs w:val="20"/>
        </w:rPr>
      </w:pPr>
      <w:r w:rsidRPr="000245BA">
        <w:rPr>
          <w:i/>
          <w:sz w:val="20"/>
          <w:szCs w:val="20"/>
        </w:rPr>
        <w:t>Тема5.</w:t>
      </w:r>
      <w:r w:rsidRPr="000245BA">
        <w:rPr>
          <w:sz w:val="20"/>
          <w:szCs w:val="20"/>
        </w:rPr>
        <w:t>Истокироднойкультуры.</w:t>
      </w:r>
    </w:p>
    <w:p w:rsidR="00B5747B" w:rsidRPr="000245BA" w:rsidRDefault="00182789" w:rsidP="00D03353">
      <w:pPr>
        <w:pStyle w:val="a6"/>
        <w:ind w:left="1270" w:right="327" w:firstLine="0"/>
        <w:rPr>
          <w:sz w:val="20"/>
          <w:szCs w:val="20"/>
        </w:rPr>
      </w:pPr>
      <w:r w:rsidRPr="000245BA">
        <w:rPr>
          <w:sz w:val="20"/>
          <w:szCs w:val="20"/>
        </w:rPr>
        <w:t>Чтотакоекультура.Культураиприрода.Ролькультурывжизниобщества.</w:t>
      </w:r>
    </w:p>
    <w:p w:rsidR="00B5747B" w:rsidRPr="000245BA" w:rsidRDefault="00B5747B" w:rsidP="00D03353">
      <w:pPr>
        <w:ind w:right="327"/>
        <w:rPr>
          <w:sz w:val="20"/>
          <w:szCs w:val="20"/>
        </w:rPr>
        <w:sectPr w:rsidR="00B5747B" w:rsidRPr="000245BA" w:rsidSect="00D03353">
          <w:pgSz w:w="11910" w:h="16840"/>
          <w:pgMar w:top="1020" w:right="428" w:bottom="8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Многообразиекультуриегопричины.ЕдинствокультурногопространстваРоссии.</w:t>
      </w:r>
    </w:p>
    <w:p w:rsidR="00B5747B" w:rsidRPr="000245BA" w:rsidRDefault="00182789" w:rsidP="00D03353">
      <w:pPr>
        <w:ind w:left="1270" w:right="327"/>
        <w:jc w:val="both"/>
        <w:rPr>
          <w:sz w:val="20"/>
          <w:szCs w:val="20"/>
        </w:rPr>
      </w:pPr>
      <w:r w:rsidRPr="000245BA">
        <w:rPr>
          <w:i/>
          <w:sz w:val="20"/>
          <w:szCs w:val="20"/>
        </w:rPr>
        <w:t>Тема6.</w:t>
      </w:r>
      <w:r w:rsidRPr="000245BA">
        <w:rPr>
          <w:sz w:val="20"/>
          <w:szCs w:val="20"/>
        </w:rPr>
        <w:t>Материальнаякультура.</w:t>
      </w:r>
    </w:p>
    <w:p w:rsidR="00B5747B" w:rsidRPr="000245BA" w:rsidRDefault="00182789" w:rsidP="00D03353">
      <w:pPr>
        <w:pStyle w:val="a6"/>
        <w:ind w:right="327"/>
        <w:rPr>
          <w:sz w:val="20"/>
          <w:szCs w:val="20"/>
        </w:rPr>
      </w:pPr>
      <w:r w:rsidRPr="000245BA">
        <w:rPr>
          <w:sz w:val="20"/>
          <w:szCs w:val="20"/>
        </w:rPr>
        <w:t>Материальнаякультура:архитектура,одежда,пища,транспорт,техника.Связьмеждуматериальнойкультуройидуховно-нравственнымиценностямиобщества.</w:t>
      </w:r>
    </w:p>
    <w:p w:rsidR="00B5747B" w:rsidRPr="000245BA" w:rsidRDefault="00182789" w:rsidP="00D03353">
      <w:pPr>
        <w:spacing w:before="1"/>
        <w:ind w:left="1270" w:right="327"/>
        <w:jc w:val="both"/>
        <w:rPr>
          <w:sz w:val="20"/>
          <w:szCs w:val="20"/>
        </w:rPr>
      </w:pPr>
      <w:r w:rsidRPr="000245BA">
        <w:rPr>
          <w:i/>
          <w:sz w:val="20"/>
          <w:szCs w:val="20"/>
        </w:rPr>
        <w:t>Тема7.</w:t>
      </w:r>
      <w:r w:rsidRPr="000245BA">
        <w:rPr>
          <w:sz w:val="20"/>
          <w:szCs w:val="20"/>
        </w:rPr>
        <w:t>Духовнаякультура.</w:t>
      </w:r>
    </w:p>
    <w:p w:rsidR="00B5747B" w:rsidRPr="000245BA" w:rsidRDefault="00182789" w:rsidP="00D03353">
      <w:pPr>
        <w:pStyle w:val="a6"/>
        <w:ind w:right="327"/>
        <w:rPr>
          <w:sz w:val="20"/>
          <w:szCs w:val="20"/>
        </w:rPr>
      </w:pPr>
      <w:r w:rsidRPr="000245BA">
        <w:rPr>
          <w:sz w:val="20"/>
          <w:szCs w:val="20"/>
        </w:rPr>
        <w:t>Духовно-нравственнаякультура.Искусство,наука,духовностьМораль,нравственность, ценности. Художественное осмысление мира. Символ и знак. Духовнаякультуракак реализация ценностей.</w:t>
      </w:r>
    </w:p>
    <w:p w:rsidR="00B5747B" w:rsidRPr="000245BA" w:rsidRDefault="00182789" w:rsidP="00D03353">
      <w:pPr>
        <w:ind w:left="1270" w:right="327"/>
        <w:jc w:val="both"/>
        <w:rPr>
          <w:sz w:val="20"/>
          <w:szCs w:val="20"/>
        </w:rPr>
      </w:pPr>
      <w:r w:rsidRPr="000245BA">
        <w:rPr>
          <w:i/>
          <w:sz w:val="20"/>
          <w:szCs w:val="20"/>
        </w:rPr>
        <w:t>Тема8.</w:t>
      </w:r>
      <w:r w:rsidRPr="000245BA">
        <w:rPr>
          <w:sz w:val="20"/>
          <w:szCs w:val="20"/>
        </w:rPr>
        <w:t>Культураирелигия.</w:t>
      </w:r>
    </w:p>
    <w:p w:rsidR="00B5747B" w:rsidRPr="000245BA" w:rsidRDefault="00182789" w:rsidP="00D03353">
      <w:pPr>
        <w:pStyle w:val="a6"/>
        <w:ind w:left="1270" w:right="327" w:firstLine="0"/>
        <w:rPr>
          <w:sz w:val="20"/>
          <w:szCs w:val="20"/>
        </w:rPr>
      </w:pPr>
      <w:r w:rsidRPr="000245BA">
        <w:rPr>
          <w:sz w:val="20"/>
          <w:szCs w:val="20"/>
        </w:rPr>
        <w:t>Религияикультура.Чтотакоерелигия,еёрольвжизниобществаичеловека.</w:t>
      </w:r>
    </w:p>
    <w:p w:rsidR="00B5747B" w:rsidRPr="000245BA" w:rsidRDefault="00182789" w:rsidP="00D03353">
      <w:pPr>
        <w:pStyle w:val="a6"/>
        <w:ind w:right="327" w:firstLine="0"/>
        <w:rPr>
          <w:sz w:val="20"/>
          <w:szCs w:val="20"/>
        </w:rPr>
      </w:pPr>
      <w:r w:rsidRPr="000245BA">
        <w:rPr>
          <w:sz w:val="20"/>
          <w:szCs w:val="20"/>
        </w:rPr>
        <w:t>ГосударствообразующиерелигииРоссии.ЕдинствоценностейврелигияхРоссии.</w:t>
      </w:r>
    </w:p>
    <w:p w:rsidR="00B5747B" w:rsidRPr="000245BA" w:rsidRDefault="00182789" w:rsidP="00D03353">
      <w:pPr>
        <w:ind w:left="1270" w:right="327"/>
        <w:jc w:val="both"/>
        <w:rPr>
          <w:sz w:val="20"/>
          <w:szCs w:val="20"/>
        </w:rPr>
      </w:pPr>
      <w:r w:rsidRPr="000245BA">
        <w:rPr>
          <w:i/>
          <w:sz w:val="20"/>
          <w:szCs w:val="20"/>
        </w:rPr>
        <w:t>Тема9.</w:t>
      </w:r>
      <w:r w:rsidRPr="000245BA">
        <w:rPr>
          <w:sz w:val="20"/>
          <w:szCs w:val="20"/>
        </w:rPr>
        <w:t>Культураиобразование.</w:t>
      </w:r>
    </w:p>
    <w:p w:rsidR="00B5747B" w:rsidRPr="000245BA" w:rsidRDefault="00182789" w:rsidP="00D03353">
      <w:pPr>
        <w:pStyle w:val="a6"/>
        <w:ind w:right="327"/>
        <w:rPr>
          <w:sz w:val="20"/>
          <w:szCs w:val="20"/>
        </w:rPr>
      </w:pPr>
      <w:r w:rsidRPr="000245BA">
        <w:rPr>
          <w:sz w:val="20"/>
          <w:szCs w:val="20"/>
        </w:rPr>
        <w:t>Зачемнужноучиться?Культуракакспособполучениянужныхзнаний.Образованиекакключк социализации идуховно-нравственномуразвитиючеловека.</w:t>
      </w:r>
    </w:p>
    <w:p w:rsidR="00B5747B" w:rsidRPr="000245BA" w:rsidRDefault="00182789" w:rsidP="00D03353">
      <w:pPr>
        <w:pStyle w:val="a6"/>
        <w:ind w:left="1270" w:right="327" w:firstLine="0"/>
        <w:rPr>
          <w:sz w:val="20"/>
          <w:szCs w:val="20"/>
        </w:rPr>
      </w:pPr>
      <w:r w:rsidRPr="000245BA">
        <w:rPr>
          <w:i/>
          <w:sz w:val="20"/>
          <w:szCs w:val="20"/>
        </w:rPr>
        <w:t>Тема10.</w:t>
      </w:r>
      <w:r w:rsidRPr="000245BA">
        <w:rPr>
          <w:sz w:val="20"/>
          <w:szCs w:val="20"/>
        </w:rPr>
        <w:t>МногообразиекультурРоссии(практическоезанятие).</w:t>
      </w:r>
    </w:p>
    <w:p w:rsidR="00B5747B" w:rsidRPr="000245BA" w:rsidRDefault="00182789" w:rsidP="00D03353">
      <w:pPr>
        <w:pStyle w:val="a6"/>
        <w:ind w:right="327"/>
        <w:rPr>
          <w:sz w:val="20"/>
          <w:szCs w:val="20"/>
        </w:rPr>
      </w:pPr>
      <w:r w:rsidRPr="000245BA">
        <w:rPr>
          <w:sz w:val="20"/>
          <w:szCs w:val="20"/>
        </w:rPr>
        <w:t>Единство культур народов России. Что значит быть культурным человеком? Знаниеокультуренародов России.</w:t>
      </w:r>
    </w:p>
    <w:p w:rsidR="00B5747B" w:rsidRPr="000245BA" w:rsidRDefault="00182789" w:rsidP="00D03353">
      <w:pPr>
        <w:pStyle w:val="1"/>
        <w:spacing w:before="5" w:line="274" w:lineRule="exact"/>
        <w:ind w:right="327"/>
        <w:rPr>
          <w:sz w:val="20"/>
          <w:szCs w:val="20"/>
        </w:rPr>
      </w:pPr>
      <w:r w:rsidRPr="000245BA">
        <w:rPr>
          <w:sz w:val="20"/>
          <w:szCs w:val="20"/>
        </w:rPr>
        <w:t>Тематическийблок2.«Семьяидуховно-нравственныеценности»</w:t>
      </w:r>
    </w:p>
    <w:p w:rsidR="00B5747B" w:rsidRPr="000245BA" w:rsidRDefault="00182789" w:rsidP="00D03353">
      <w:pPr>
        <w:pStyle w:val="a6"/>
        <w:spacing w:line="274" w:lineRule="exact"/>
        <w:ind w:left="1270" w:right="327" w:firstLine="0"/>
        <w:rPr>
          <w:sz w:val="20"/>
          <w:szCs w:val="20"/>
        </w:rPr>
      </w:pPr>
      <w:r w:rsidRPr="000245BA">
        <w:rPr>
          <w:i/>
          <w:sz w:val="20"/>
          <w:szCs w:val="20"/>
        </w:rPr>
        <w:t>Тема11.</w:t>
      </w:r>
      <w:r w:rsidRPr="000245BA">
        <w:rPr>
          <w:sz w:val="20"/>
          <w:szCs w:val="20"/>
        </w:rPr>
        <w:t>Семья—хранительдуховныхценностей.</w:t>
      </w:r>
    </w:p>
    <w:p w:rsidR="00B5747B" w:rsidRPr="000245BA" w:rsidRDefault="00182789" w:rsidP="00D03353">
      <w:pPr>
        <w:pStyle w:val="a6"/>
        <w:ind w:left="1270" w:right="327" w:firstLine="0"/>
        <w:rPr>
          <w:sz w:val="20"/>
          <w:szCs w:val="20"/>
        </w:rPr>
      </w:pPr>
      <w:r w:rsidRPr="000245BA">
        <w:rPr>
          <w:sz w:val="20"/>
          <w:szCs w:val="20"/>
        </w:rPr>
        <w:t>Семья—базовыйэлементобщества.Семейныеценности,традицииикультура.</w:t>
      </w:r>
    </w:p>
    <w:p w:rsidR="00B5747B" w:rsidRPr="000245BA" w:rsidRDefault="00182789" w:rsidP="00D03353">
      <w:pPr>
        <w:pStyle w:val="a6"/>
        <w:ind w:right="327" w:firstLine="0"/>
        <w:rPr>
          <w:sz w:val="20"/>
          <w:szCs w:val="20"/>
        </w:rPr>
      </w:pPr>
      <w:r w:rsidRPr="000245BA">
        <w:rPr>
          <w:sz w:val="20"/>
          <w:szCs w:val="20"/>
        </w:rPr>
        <w:t>Помощьсиротамкакдуховно-нравственныйдолгчеловека.</w:t>
      </w:r>
    </w:p>
    <w:p w:rsidR="00B5747B" w:rsidRPr="000245BA" w:rsidRDefault="00182789" w:rsidP="00D03353">
      <w:pPr>
        <w:ind w:left="1270" w:right="327"/>
        <w:jc w:val="both"/>
        <w:rPr>
          <w:sz w:val="20"/>
          <w:szCs w:val="20"/>
        </w:rPr>
      </w:pPr>
      <w:r w:rsidRPr="000245BA">
        <w:rPr>
          <w:i/>
          <w:sz w:val="20"/>
          <w:szCs w:val="20"/>
        </w:rPr>
        <w:t>Тема12.</w:t>
      </w:r>
      <w:r w:rsidRPr="000245BA">
        <w:rPr>
          <w:sz w:val="20"/>
          <w:szCs w:val="20"/>
        </w:rPr>
        <w:t>Родинаначинаетсяссемьи.</w:t>
      </w:r>
    </w:p>
    <w:p w:rsidR="00B5747B" w:rsidRPr="000245BA" w:rsidRDefault="00182789" w:rsidP="00D03353">
      <w:pPr>
        <w:pStyle w:val="a6"/>
        <w:ind w:right="327"/>
        <w:rPr>
          <w:sz w:val="20"/>
          <w:szCs w:val="20"/>
        </w:rPr>
      </w:pPr>
      <w:r w:rsidRPr="000245BA">
        <w:rPr>
          <w:sz w:val="20"/>
          <w:szCs w:val="20"/>
        </w:rPr>
        <w:t>История семьи как часть истории народа, государства, человечества. Как связаныРодинаи семья?Что такоеРодинаи Отечество?</w:t>
      </w:r>
    </w:p>
    <w:p w:rsidR="00B5747B" w:rsidRPr="000245BA" w:rsidRDefault="00182789" w:rsidP="00D03353">
      <w:pPr>
        <w:pStyle w:val="a6"/>
        <w:ind w:left="1270" w:right="327" w:firstLine="0"/>
        <w:rPr>
          <w:sz w:val="20"/>
          <w:szCs w:val="20"/>
        </w:rPr>
      </w:pPr>
      <w:r w:rsidRPr="000245BA">
        <w:rPr>
          <w:i/>
          <w:sz w:val="20"/>
          <w:szCs w:val="20"/>
        </w:rPr>
        <w:t>Тема13.</w:t>
      </w:r>
      <w:r w:rsidRPr="000245BA">
        <w:rPr>
          <w:sz w:val="20"/>
          <w:szCs w:val="20"/>
        </w:rPr>
        <w:t>ТрадициисемейноговоспитаниявРоссии.</w:t>
      </w:r>
    </w:p>
    <w:p w:rsidR="00B5747B" w:rsidRPr="000245BA" w:rsidRDefault="00182789" w:rsidP="00D03353">
      <w:pPr>
        <w:pStyle w:val="a6"/>
        <w:ind w:right="327"/>
        <w:rPr>
          <w:sz w:val="20"/>
          <w:szCs w:val="20"/>
        </w:rPr>
      </w:pPr>
      <w:r w:rsidRPr="000245BA">
        <w:rPr>
          <w:sz w:val="20"/>
          <w:szCs w:val="20"/>
        </w:rPr>
        <w:t>СемейныетрадициинародовРоссии.Межнациональныесемьи.Семейноевоспитаниекактрансляция ценностей.</w:t>
      </w:r>
    </w:p>
    <w:p w:rsidR="00B5747B" w:rsidRPr="000245BA" w:rsidRDefault="00182789" w:rsidP="00D03353">
      <w:pPr>
        <w:pStyle w:val="a6"/>
        <w:spacing w:before="1"/>
        <w:ind w:right="327"/>
        <w:rPr>
          <w:sz w:val="20"/>
          <w:szCs w:val="20"/>
        </w:rPr>
      </w:pPr>
      <w:r w:rsidRPr="000245BA">
        <w:rPr>
          <w:i/>
          <w:sz w:val="20"/>
          <w:szCs w:val="20"/>
        </w:rPr>
        <w:t>Тема14.</w:t>
      </w:r>
      <w:r w:rsidRPr="000245BA">
        <w:rPr>
          <w:sz w:val="20"/>
          <w:szCs w:val="20"/>
        </w:rPr>
        <w:t>ОбразсемьивкультуренародовРоссии.Произведенияустногопоэтического творчества (сказки, поговорки и т. д.) о семье и семейных обязанностях.Семьявлитературеи произведенияхразныхвидовискусства.</w:t>
      </w:r>
    </w:p>
    <w:p w:rsidR="00B5747B" w:rsidRPr="000245BA" w:rsidRDefault="00182789" w:rsidP="00D03353">
      <w:pPr>
        <w:ind w:left="1270" w:right="327"/>
        <w:jc w:val="both"/>
        <w:rPr>
          <w:sz w:val="20"/>
          <w:szCs w:val="20"/>
        </w:rPr>
      </w:pPr>
      <w:r w:rsidRPr="000245BA">
        <w:rPr>
          <w:i/>
          <w:sz w:val="20"/>
          <w:szCs w:val="20"/>
        </w:rPr>
        <w:t>Тема15.</w:t>
      </w:r>
      <w:r w:rsidRPr="000245BA">
        <w:rPr>
          <w:sz w:val="20"/>
          <w:szCs w:val="20"/>
        </w:rPr>
        <w:t>Трудвисториисемьи.</w:t>
      </w:r>
    </w:p>
    <w:p w:rsidR="00B5747B" w:rsidRPr="000245BA" w:rsidRDefault="00182789" w:rsidP="00D03353">
      <w:pPr>
        <w:pStyle w:val="a6"/>
        <w:ind w:left="1270" w:right="327" w:firstLine="0"/>
        <w:rPr>
          <w:sz w:val="20"/>
          <w:szCs w:val="20"/>
        </w:rPr>
      </w:pPr>
      <w:r w:rsidRPr="000245BA">
        <w:rPr>
          <w:sz w:val="20"/>
          <w:szCs w:val="20"/>
        </w:rPr>
        <w:t>Социальные роли в истории семьи. Роль домашнего труда.Рольнравственныхнормвблагополучиисемьи.</w:t>
      </w:r>
    </w:p>
    <w:p w:rsidR="00B5747B" w:rsidRPr="000245BA" w:rsidRDefault="00182789" w:rsidP="00D03353">
      <w:pPr>
        <w:pStyle w:val="a6"/>
        <w:ind w:right="327"/>
        <w:rPr>
          <w:sz w:val="20"/>
          <w:szCs w:val="20"/>
        </w:rPr>
      </w:pPr>
      <w:r w:rsidRPr="000245BA">
        <w:rPr>
          <w:i/>
          <w:sz w:val="20"/>
          <w:szCs w:val="20"/>
        </w:rPr>
        <w:t xml:space="preserve">Тема 16. </w:t>
      </w:r>
      <w:r w:rsidRPr="000245BA">
        <w:rPr>
          <w:sz w:val="20"/>
          <w:szCs w:val="20"/>
        </w:rPr>
        <w:t>Семья в современном мире (практическое занятие). Рассказ о своей семье(сиспользованиемфотографий,книг,писемидр.). Семейноедрево.Семейныетрадиции.</w:t>
      </w:r>
    </w:p>
    <w:p w:rsidR="00B5747B" w:rsidRPr="000245BA" w:rsidRDefault="00182789" w:rsidP="00D03353">
      <w:pPr>
        <w:pStyle w:val="1"/>
        <w:spacing w:before="5" w:line="274" w:lineRule="exact"/>
        <w:ind w:right="327"/>
        <w:rPr>
          <w:sz w:val="20"/>
          <w:szCs w:val="20"/>
        </w:rPr>
      </w:pPr>
      <w:r w:rsidRPr="000245BA">
        <w:rPr>
          <w:sz w:val="20"/>
          <w:szCs w:val="20"/>
        </w:rPr>
        <w:t>Тематическийблок3.«Духовно-нравственноебогатстволичности»</w:t>
      </w:r>
    </w:p>
    <w:p w:rsidR="00B5747B" w:rsidRPr="000245BA" w:rsidRDefault="00182789" w:rsidP="00D03353">
      <w:pPr>
        <w:spacing w:line="274" w:lineRule="exact"/>
        <w:ind w:left="1270" w:right="327"/>
        <w:jc w:val="both"/>
        <w:rPr>
          <w:sz w:val="20"/>
          <w:szCs w:val="20"/>
        </w:rPr>
      </w:pPr>
      <w:r w:rsidRPr="000245BA">
        <w:rPr>
          <w:i/>
          <w:sz w:val="20"/>
          <w:szCs w:val="20"/>
        </w:rPr>
        <w:t>Тема17.</w:t>
      </w:r>
      <w:r w:rsidRPr="000245BA">
        <w:rPr>
          <w:sz w:val="20"/>
          <w:szCs w:val="20"/>
        </w:rPr>
        <w:t>Личность —общество—культура.</w:t>
      </w:r>
    </w:p>
    <w:p w:rsidR="00B5747B" w:rsidRPr="000245BA" w:rsidRDefault="00182789" w:rsidP="00D03353">
      <w:pPr>
        <w:pStyle w:val="a6"/>
        <w:ind w:right="327"/>
        <w:rPr>
          <w:sz w:val="20"/>
          <w:szCs w:val="20"/>
        </w:rPr>
      </w:pPr>
      <w:r w:rsidRPr="000245BA">
        <w:rPr>
          <w:sz w:val="20"/>
          <w:szCs w:val="20"/>
        </w:rPr>
        <w:t>Чтоделаетчеловекачеловеком?Почемучеловекнеможетжитьвнеобщества.Связьмеждуобществомикультурой какреализациядуховно-нравственныхценностей.</w:t>
      </w:r>
    </w:p>
    <w:p w:rsidR="00B5747B" w:rsidRPr="000245BA" w:rsidRDefault="00182789" w:rsidP="00D03353">
      <w:pPr>
        <w:pStyle w:val="a6"/>
        <w:ind w:right="327"/>
        <w:rPr>
          <w:sz w:val="20"/>
          <w:szCs w:val="20"/>
        </w:rPr>
      </w:pPr>
      <w:r w:rsidRPr="000245BA">
        <w:rPr>
          <w:i/>
          <w:sz w:val="20"/>
          <w:szCs w:val="20"/>
        </w:rPr>
        <w:t>Тема18.</w:t>
      </w:r>
      <w:r w:rsidRPr="000245BA">
        <w:rPr>
          <w:sz w:val="20"/>
          <w:szCs w:val="20"/>
        </w:rPr>
        <w:t>Духовныймирчеловека.Человек—творецкультуры.Культуракакдуховный мир человека. Мораль. Нравственность. Патриотизм. Реализация ценностей вкультуре.Творчество:чтоэтотакое?Границытворчества.Традициииновациивкультуре.Границы культур. Созидательный труд. Важность труда как творческой деятельности, какреализации.</w:t>
      </w:r>
    </w:p>
    <w:p w:rsidR="00B5747B" w:rsidRPr="000245BA" w:rsidRDefault="00182789" w:rsidP="00D03353">
      <w:pPr>
        <w:pStyle w:val="a6"/>
        <w:spacing w:before="1"/>
        <w:ind w:right="327"/>
        <w:rPr>
          <w:sz w:val="20"/>
          <w:szCs w:val="20"/>
        </w:rPr>
      </w:pPr>
      <w:r w:rsidRPr="000245BA">
        <w:rPr>
          <w:i/>
          <w:sz w:val="20"/>
          <w:szCs w:val="20"/>
        </w:rPr>
        <w:t xml:space="preserve">Тема 19. </w:t>
      </w:r>
      <w:r w:rsidRPr="000245BA">
        <w:rPr>
          <w:sz w:val="20"/>
          <w:szCs w:val="20"/>
        </w:rPr>
        <w:t>Личность и духовно-нравственные ценности. Мораль и нравственность вжизничеловека.Взаимопомощь,сострадание,милосердие,любовь,дружба,коллективизм,патриотизм,любовь к близким.</w:t>
      </w:r>
    </w:p>
    <w:p w:rsidR="00B5747B" w:rsidRPr="000245BA" w:rsidRDefault="00182789" w:rsidP="00D03353">
      <w:pPr>
        <w:pStyle w:val="1"/>
        <w:spacing w:before="4" w:line="274" w:lineRule="exact"/>
        <w:ind w:right="327"/>
        <w:rPr>
          <w:sz w:val="20"/>
          <w:szCs w:val="20"/>
        </w:rPr>
      </w:pPr>
      <w:r w:rsidRPr="000245BA">
        <w:rPr>
          <w:sz w:val="20"/>
          <w:szCs w:val="20"/>
        </w:rPr>
        <w:t>Тематическийблок4.«КультурноеединствоРоссии»</w:t>
      </w:r>
    </w:p>
    <w:p w:rsidR="00B5747B" w:rsidRPr="000245BA" w:rsidRDefault="00182789" w:rsidP="00D03353">
      <w:pPr>
        <w:pStyle w:val="a6"/>
        <w:spacing w:line="274" w:lineRule="exact"/>
        <w:ind w:left="1270" w:right="327" w:firstLine="0"/>
        <w:rPr>
          <w:sz w:val="20"/>
          <w:szCs w:val="20"/>
        </w:rPr>
      </w:pPr>
      <w:r w:rsidRPr="000245BA">
        <w:rPr>
          <w:i/>
          <w:sz w:val="20"/>
          <w:szCs w:val="20"/>
        </w:rPr>
        <w:t>Тема20.</w:t>
      </w:r>
      <w:r w:rsidRPr="000245BA">
        <w:rPr>
          <w:sz w:val="20"/>
          <w:szCs w:val="20"/>
        </w:rPr>
        <w:t>Историческаяпамятькакдуховно-нравственнаяценность.</w:t>
      </w:r>
    </w:p>
    <w:p w:rsidR="00B5747B" w:rsidRPr="000245BA" w:rsidRDefault="00182789" w:rsidP="00D03353">
      <w:pPr>
        <w:pStyle w:val="a6"/>
        <w:ind w:right="327"/>
        <w:rPr>
          <w:sz w:val="20"/>
          <w:szCs w:val="20"/>
        </w:rPr>
      </w:pPr>
      <w:r w:rsidRPr="000245BA">
        <w:rPr>
          <w:sz w:val="20"/>
          <w:szCs w:val="20"/>
        </w:rPr>
        <w:t>Что такое история и почему она важна? История семьи — часть истории народа,государства,человечества.Важностьисторическойпамяти,недопустимостьеёфальсификации.Преемственностьпоколений.</w:t>
      </w:r>
    </w:p>
    <w:p w:rsidR="00B5747B" w:rsidRPr="000245BA" w:rsidRDefault="00182789" w:rsidP="00D03353">
      <w:pPr>
        <w:spacing w:before="66"/>
        <w:ind w:left="1270" w:right="327"/>
        <w:jc w:val="both"/>
        <w:rPr>
          <w:sz w:val="20"/>
          <w:szCs w:val="20"/>
        </w:rPr>
      </w:pPr>
      <w:r w:rsidRPr="000245BA">
        <w:rPr>
          <w:i/>
          <w:sz w:val="20"/>
          <w:szCs w:val="20"/>
        </w:rPr>
        <w:t>Тема21.</w:t>
      </w:r>
      <w:r w:rsidRPr="000245BA">
        <w:rPr>
          <w:sz w:val="20"/>
          <w:szCs w:val="20"/>
        </w:rPr>
        <w:t>Литературакакязыккультуры.</w:t>
      </w:r>
    </w:p>
    <w:p w:rsidR="00B5747B" w:rsidRPr="000245BA" w:rsidRDefault="00182789" w:rsidP="00D03353">
      <w:pPr>
        <w:pStyle w:val="a6"/>
        <w:ind w:left="1270" w:right="327" w:firstLine="0"/>
        <w:rPr>
          <w:sz w:val="20"/>
          <w:szCs w:val="20"/>
        </w:rPr>
      </w:pPr>
      <w:r w:rsidRPr="000245BA">
        <w:rPr>
          <w:sz w:val="20"/>
          <w:szCs w:val="20"/>
        </w:rPr>
        <w:t>Литературакакхудожественноеосмыслениедействительности.Отсказкикроману.</w:t>
      </w:r>
    </w:p>
    <w:p w:rsidR="00B5747B" w:rsidRPr="000245BA" w:rsidRDefault="00182789" w:rsidP="00D03353">
      <w:pPr>
        <w:pStyle w:val="a6"/>
        <w:ind w:right="327" w:firstLine="0"/>
        <w:rPr>
          <w:sz w:val="20"/>
          <w:szCs w:val="20"/>
        </w:rPr>
      </w:pPr>
      <w:r w:rsidRPr="000245BA">
        <w:rPr>
          <w:sz w:val="20"/>
          <w:szCs w:val="20"/>
        </w:rPr>
        <w:t>Зачемнужнылитературныепроизведения?Внутренниймирчеловекаиегодуховность.</w:t>
      </w:r>
    </w:p>
    <w:p w:rsidR="00B5747B" w:rsidRPr="000245BA" w:rsidRDefault="00182789" w:rsidP="00D03353">
      <w:pPr>
        <w:spacing w:before="1"/>
        <w:ind w:left="1270" w:right="327"/>
        <w:jc w:val="both"/>
        <w:rPr>
          <w:sz w:val="20"/>
          <w:szCs w:val="20"/>
        </w:rPr>
      </w:pPr>
      <w:r w:rsidRPr="000245BA">
        <w:rPr>
          <w:i/>
          <w:sz w:val="20"/>
          <w:szCs w:val="20"/>
        </w:rPr>
        <w:t>Тема22.</w:t>
      </w:r>
      <w:r w:rsidRPr="000245BA">
        <w:rPr>
          <w:sz w:val="20"/>
          <w:szCs w:val="20"/>
        </w:rPr>
        <w:t>Взаимовлияниекультур.</w:t>
      </w:r>
    </w:p>
    <w:p w:rsidR="00B5747B" w:rsidRPr="000245BA" w:rsidRDefault="00182789" w:rsidP="00D03353">
      <w:pPr>
        <w:pStyle w:val="a6"/>
        <w:ind w:right="327"/>
        <w:rPr>
          <w:sz w:val="20"/>
          <w:szCs w:val="20"/>
        </w:rPr>
      </w:pPr>
      <w:r w:rsidRPr="000245BA">
        <w:rPr>
          <w:sz w:val="20"/>
          <w:szCs w:val="20"/>
        </w:rPr>
        <w:t>Взаимодействиекультур.Межпоколеннаяимежкультурнаятрансляция.Обменценностными установками и идеями. Примеры межкультурной коммуникации как способформированияобщихдуховно-нравственныхценностей.</w:t>
      </w:r>
    </w:p>
    <w:p w:rsidR="00B5747B" w:rsidRPr="000245BA" w:rsidRDefault="00182789" w:rsidP="00D03353">
      <w:pPr>
        <w:pStyle w:val="a6"/>
        <w:ind w:right="327"/>
        <w:rPr>
          <w:sz w:val="20"/>
          <w:szCs w:val="20"/>
        </w:rPr>
      </w:pPr>
      <w:r w:rsidRPr="000245BA">
        <w:rPr>
          <w:i/>
          <w:sz w:val="20"/>
          <w:szCs w:val="20"/>
        </w:rPr>
        <w:t>Тема23.</w:t>
      </w:r>
      <w:r w:rsidRPr="000245BA">
        <w:rPr>
          <w:sz w:val="20"/>
          <w:szCs w:val="20"/>
        </w:rPr>
        <w:t>Духовно-нравственныеценностироссийскогонарода.Жизнь,достоинство,праваисвободычеловека,патриотизм,гражданственность,служениеОтечествуиответственностьзаегосудьбу,высокиенравственныеидеалы,крепкаясемья,созидательныйтруд,приоритетдуховногонадматериальным,гуманизм,милосердие,справедливость, коллективизм, взаимопомощь, историческая память и преемственностьпоколений,единство народов России.</w:t>
      </w:r>
    </w:p>
    <w:p w:rsidR="00B5747B" w:rsidRPr="000245BA" w:rsidRDefault="00182789" w:rsidP="00D03353">
      <w:pPr>
        <w:pStyle w:val="a6"/>
        <w:ind w:right="327"/>
        <w:rPr>
          <w:sz w:val="20"/>
          <w:szCs w:val="20"/>
        </w:rPr>
      </w:pPr>
      <w:r w:rsidRPr="000245BA">
        <w:rPr>
          <w:i/>
          <w:sz w:val="20"/>
          <w:szCs w:val="20"/>
        </w:rPr>
        <w:t xml:space="preserve">Тема 24. </w:t>
      </w:r>
      <w:r w:rsidRPr="000245BA">
        <w:rPr>
          <w:sz w:val="20"/>
          <w:szCs w:val="20"/>
        </w:rPr>
        <w:t>Регионы России: культурное многообразие. Исторические и социальныепричины культурного разнообразия. Каждый регион уникален. Малая Родина — частьобщегоОтечества.</w:t>
      </w:r>
    </w:p>
    <w:p w:rsidR="00B5747B" w:rsidRPr="000245BA" w:rsidRDefault="00182789" w:rsidP="00D03353">
      <w:pPr>
        <w:pStyle w:val="a6"/>
        <w:ind w:left="1270" w:right="327" w:firstLine="0"/>
        <w:rPr>
          <w:sz w:val="20"/>
          <w:szCs w:val="20"/>
        </w:rPr>
      </w:pPr>
      <w:r w:rsidRPr="000245BA">
        <w:rPr>
          <w:i/>
          <w:sz w:val="20"/>
          <w:szCs w:val="20"/>
        </w:rPr>
        <w:t>Тема25.</w:t>
      </w:r>
      <w:r w:rsidRPr="000245BA">
        <w:rPr>
          <w:sz w:val="20"/>
          <w:szCs w:val="20"/>
        </w:rPr>
        <w:t>ПраздникивкультуренародовРоссии.</w:t>
      </w:r>
    </w:p>
    <w:p w:rsidR="00B5747B" w:rsidRPr="000245BA" w:rsidRDefault="00182789" w:rsidP="00D03353">
      <w:pPr>
        <w:pStyle w:val="a6"/>
        <w:ind w:right="327"/>
        <w:rPr>
          <w:sz w:val="20"/>
          <w:szCs w:val="20"/>
        </w:rPr>
      </w:pPr>
      <w:r w:rsidRPr="000245BA">
        <w:rPr>
          <w:sz w:val="20"/>
          <w:szCs w:val="20"/>
        </w:rPr>
        <w:t>Что такое праздник? Почему праздники важны. Праздничные традиции в России.Народныепраздникикакпамятькультуры,каквоплощениедуховно-нравственныхидеалов.</w:t>
      </w:r>
    </w:p>
    <w:p w:rsidR="00B5747B" w:rsidRPr="000245BA" w:rsidRDefault="00182789" w:rsidP="00D03353">
      <w:pPr>
        <w:pStyle w:val="a6"/>
        <w:spacing w:before="1"/>
        <w:ind w:left="1270" w:right="327" w:firstLine="0"/>
        <w:rPr>
          <w:sz w:val="20"/>
          <w:szCs w:val="20"/>
        </w:rPr>
      </w:pPr>
      <w:r w:rsidRPr="000245BA">
        <w:rPr>
          <w:i/>
          <w:sz w:val="20"/>
          <w:szCs w:val="20"/>
        </w:rPr>
        <w:t>Тема26.</w:t>
      </w:r>
      <w:r w:rsidRPr="000245BA">
        <w:rPr>
          <w:sz w:val="20"/>
          <w:szCs w:val="20"/>
        </w:rPr>
        <w:t>ПамятникиархитектурывкультуренародовРоссии.</w:t>
      </w:r>
    </w:p>
    <w:p w:rsidR="00B5747B" w:rsidRPr="000245BA" w:rsidRDefault="00182789" w:rsidP="00D03353">
      <w:pPr>
        <w:pStyle w:val="a6"/>
        <w:ind w:right="327"/>
        <w:rPr>
          <w:sz w:val="20"/>
          <w:szCs w:val="20"/>
        </w:rPr>
      </w:pPr>
      <w:r w:rsidRPr="000245BA">
        <w:rPr>
          <w:sz w:val="20"/>
          <w:szCs w:val="20"/>
        </w:rPr>
        <w:t>Памятникикакчастькультуры:исторические,художественные,архитектурные.Культуракакпамять.Музеи.Храмы.Дворцы.Историческиезданиякаксвидетелиистории.Архитектураи духовно-нравственныеценности народов России.</w:t>
      </w:r>
    </w:p>
    <w:p w:rsidR="00B5747B" w:rsidRPr="000245BA" w:rsidRDefault="00182789" w:rsidP="00D03353">
      <w:pPr>
        <w:pStyle w:val="a6"/>
        <w:ind w:left="1270" w:right="327" w:firstLine="0"/>
        <w:rPr>
          <w:sz w:val="20"/>
          <w:szCs w:val="20"/>
        </w:rPr>
      </w:pPr>
      <w:r w:rsidRPr="000245BA">
        <w:rPr>
          <w:i/>
          <w:sz w:val="20"/>
          <w:szCs w:val="20"/>
        </w:rPr>
        <w:t>Тема27.</w:t>
      </w:r>
      <w:r w:rsidRPr="000245BA">
        <w:rPr>
          <w:sz w:val="20"/>
          <w:szCs w:val="20"/>
        </w:rPr>
        <w:t>МузыкальнаякультуранародовРоссии.</w:t>
      </w:r>
    </w:p>
    <w:p w:rsidR="00B5747B" w:rsidRPr="000245BA" w:rsidRDefault="00182789" w:rsidP="00D03353">
      <w:pPr>
        <w:pStyle w:val="a6"/>
        <w:ind w:right="327"/>
        <w:rPr>
          <w:sz w:val="20"/>
          <w:szCs w:val="20"/>
        </w:rPr>
      </w:pPr>
      <w:r w:rsidRPr="000245BA">
        <w:rPr>
          <w:sz w:val="20"/>
          <w:szCs w:val="20"/>
        </w:rPr>
        <w:t>Музыка.Музыкальныепроизведения.Музыкакакформавыраженияэмоциональныхсвязеймежду людьми. Народные инструменты. История народа вегомузыкеиинструментах.</w:t>
      </w:r>
    </w:p>
    <w:p w:rsidR="00B5747B" w:rsidRPr="000245BA" w:rsidRDefault="00182789" w:rsidP="00D03353">
      <w:pPr>
        <w:pStyle w:val="a6"/>
        <w:ind w:left="1270" w:right="327" w:firstLine="0"/>
        <w:rPr>
          <w:sz w:val="20"/>
          <w:szCs w:val="20"/>
        </w:rPr>
      </w:pPr>
      <w:r w:rsidRPr="000245BA">
        <w:rPr>
          <w:i/>
          <w:sz w:val="20"/>
          <w:szCs w:val="20"/>
        </w:rPr>
        <w:t>Тема28.</w:t>
      </w:r>
      <w:r w:rsidRPr="000245BA">
        <w:rPr>
          <w:sz w:val="20"/>
          <w:szCs w:val="20"/>
        </w:rPr>
        <w:t>ИзобразительноеискусствонародовРоссии.</w:t>
      </w:r>
    </w:p>
    <w:p w:rsidR="00B5747B" w:rsidRPr="000245BA" w:rsidRDefault="00182789" w:rsidP="00D03353">
      <w:pPr>
        <w:pStyle w:val="a6"/>
        <w:ind w:right="327"/>
        <w:rPr>
          <w:sz w:val="20"/>
          <w:szCs w:val="20"/>
        </w:rPr>
      </w:pPr>
      <w:r w:rsidRPr="000245BA">
        <w:rPr>
          <w:sz w:val="20"/>
          <w:szCs w:val="20"/>
        </w:rPr>
        <w:t>Художественная реальность. Скульптура: от религиозных сюжетов к современномуискусству.Храмовыеросписиифольклорныеорнаменты.Живопись,графика.Выдающиесяхудожники разныхнародов России.</w:t>
      </w:r>
    </w:p>
    <w:p w:rsidR="00B5747B" w:rsidRPr="000245BA" w:rsidRDefault="00182789" w:rsidP="00D03353">
      <w:pPr>
        <w:pStyle w:val="a6"/>
        <w:ind w:right="327"/>
        <w:rPr>
          <w:sz w:val="20"/>
          <w:szCs w:val="20"/>
        </w:rPr>
      </w:pPr>
      <w:r w:rsidRPr="000245BA">
        <w:rPr>
          <w:i/>
          <w:sz w:val="20"/>
          <w:szCs w:val="20"/>
        </w:rPr>
        <w:t xml:space="preserve">Тема 29. </w:t>
      </w:r>
      <w:r w:rsidRPr="000245BA">
        <w:rPr>
          <w:sz w:val="20"/>
          <w:szCs w:val="20"/>
        </w:rPr>
        <w:t>Фольклор и литература народов России. Пословицы и поговорки. Эпос и</w:t>
      </w:r>
      <w:r w:rsidRPr="000245BA">
        <w:rPr>
          <w:spacing w:val="-1"/>
          <w:sz w:val="20"/>
          <w:szCs w:val="20"/>
        </w:rPr>
        <w:t>сказка.</w:t>
      </w:r>
      <w:r w:rsidRPr="000245BA">
        <w:rPr>
          <w:sz w:val="20"/>
          <w:szCs w:val="20"/>
        </w:rPr>
        <w:t>Фольклоркакотражениеисториинародаиегоценностей,моралиинравственности.Национальнаялитература.Богатство культуры народавеголитературе.</w:t>
      </w:r>
    </w:p>
    <w:p w:rsidR="00B5747B" w:rsidRPr="000245BA" w:rsidRDefault="00182789" w:rsidP="00D03353">
      <w:pPr>
        <w:pStyle w:val="a6"/>
        <w:ind w:right="327"/>
        <w:rPr>
          <w:sz w:val="20"/>
          <w:szCs w:val="20"/>
        </w:rPr>
      </w:pPr>
      <w:r w:rsidRPr="000245BA">
        <w:rPr>
          <w:i/>
          <w:sz w:val="20"/>
          <w:szCs w:val="20"/>
        </w:rPr>
        <w:t>Тема30.</w:t>
      </w:r>
      <w:r w:rsidRPr="000245BA">
        <w:rPr>
          <w:sz w:val="20"/>
          <w:szCs w:val="20"/>
        </w:rPr>
        <w:t>БытовыетрадициинародовРоссии:пища,одежда,дом(практическоезанятие).</w:t>
      </w:r>
    </w:p>
    <w:p w:rsidR="00B5747B" w:rsidRPr="000245BA" w:rsidRDefault="00182789" w:rsidP="00D03353">
      <w:pPr>
        <w:pStyle w:val="a6"/>
        <w:ind w:right="327"/>
        <w:rPr>
          <w:sz w:val="20"/>
          <w:szCs w:val="20"/>
        </w:rPr>
      </w:pPr>
      <w:r w:rsidRPr="000245BA">
        <w:rPr>
          <w:sz w:val="20"/>
          <w:szCs w:val="20"/>
        </w:rPr>
        <w:t>Рассказобытовыхтрадицияхсвоейсемьи,народа,региона.Докладсиспользованиемразнообразногозрительногорядаидругихисточников.</w:t>
      </w:r>
    </w:p>
    <w:p w:rsidR="00B5747B" w:rsidRPr="000245BA" w:rsidRDefault="00182789" w:rsidP="00D03353">
      <w:pPr>
        <w:pStyle w:val="a6"/>
        <w:ind w:left="1270" w:right="327" w:firstLine="0"/>
        <w:jc w:val="left"/>
        <w:rPr>
          <w:sz w:val="20"/>
          <w:szCs w:val="20"/>
        </w:rPr>
      </w:pPr>
      <w:r w:rsidRPr="000245BA">
        <w:rPr>
          <w:i/>
          <w:sz w:val="20"/>
          <w:szCs w:val="20"/>
        </w:rPr>
        <w:t xml:space="preserve">Тема 31. </w:t>
      </w:r>
      <w:r w:rsidRPr="000245BA">
        <w:rPr>
          <w:sz w:val="20"/>
          <w:szCs w:val="20"/>
        </w:rPr>
        <w:t>Культурная карта России (практическое занятие).География культур России. Россия как культурная карта.Описаниерегионоввсоответствиисихособенностями.</w:t>
      </w:r>
    </w:p>
    <w:p w:rsidR="00B5747B" w:rsidRPr="000245BA" w:rsidRDefault="00182789" w:rsidP="00D03353">
      <w:pPr>
        <w:pStyle w:val="a6"/>
        <w:spacing w:before="1"/>
        <w:ind w:left="1270" w:right="327" w:firstLine="0"/>
        <w:jc w:val="left"/>
        <w:rPr>
          <w:sz w:val="20"/>
          <w:szCs w:val="20"/>
        </w:rPr>
      </w:pPr>
      <w:r w:rsidRPr="000245BA">
        <w:rPr>
          <w:i/>
          <w:sz w:val="20"/>
          <w:szCs w:val="20"/>
        </w:rPr>
        <w:t>Тема32.</w:t>
      </w:r>
      <w:r w:rsidRPr="000245BA">
        <w:rPr>
          <w:sz w:val="20"/>
          <w:szCs w:val="20"/>
        </w:rPr>
        <w:t>Единствостраны—залогбудущегоРоссии.</w:t>
      </w:r>
    </w:p>
    <w:p w:rsidR="00B5747B" w:rsidRPr="000245BA" w:rsidRDefault="00182789" w:rsidP="00D03353">
      <w:pPr>
        <w:pStyle w:val="a6"/>
        <w:ind w:right="327"/>
        <w:jc w:val="left"/>
        <w:rPr>
          <w:sz w:val="20"/>
          <w:szCs w:val="20"/>
        </w:rPr>
      </w:pPr>
      <w:r w:rsidRPr="000245BA">
        <w:rPr>
          <w:sz w:val="20"/>
          <w:szCs w:val="20"/>
        </w:rPr>
        <w:t>Россия—единаястрана.Русскиймир.Общаяистория,сходствокультурныхтрадиций,единыедуховно-нравственныеценностинародов России.</w:t>
      </w:r>
    </w:p>
    <w:p w:rsidR="00B5747B" w:rsidRPr="000245BA" w:rsidRDefault="00182789" w:rsidP="00D03353">
      <w:pPr>
        <w:pStyle w:val="1"/>
        <w:spacing w:before="71"/>
        <w:ind w:left="1396" w:right="327"/>
        <w:jc w:val="center"/>
        <w:rPr>
          <w:sz w:val="20"/>
          <w:szCs w:val="20"/>
        </w:rPr>
      </w:pPr>
      <w:r w:rsidRPr="000245BA">
        <w:rPr>
          <w:sz w:val="20"/>
          <w:szCs w:val="20"/>
        </w:rPr>
        <w:t>ПЛАНИРУЕМЫЕРЕЗУЛЬТАТЫОСВОЕНИЯУЧЕБНОГОКУРСА</w:t>
      </w:r>
    </w:p>
    <w:p w:rsidR="00B5747B" w:rsidRPr="000245BA" w:rsidRDefault="00182789" w:rsidP="00D03353">
      <w:pPr>
        <w:ind w:left="755" w:right="327"/>
        <w:jc w:val="center"/>
        <w:rPr>
          <w:b/>
          <w:sz w:val="20"/>
          <w:szCs w:val="20"/>
        </w:rPr>
      </w:pPr>
      <w:r w:rsidRPr="000245BA">
        <w:rPr>
          <w:b/>
          <w:sz w:val="20"/>
          <w:szCs w:val="20"/>
        </w:rPr>
        <w:t>«ОСНОВЫ ДУХОВНО-НРАВСТВЕННОЙ КУЛЬТУРЫ НАРОДОВ РОССИИ»НАУРОВНЕОСНОВНОГООБЩЕГО ОБРАЗОВАНИЯ</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1"/>
        <w:ind w:right="327"/>
        <w:rPr>
          <w:sz w:val="20"/>
          <w:szCs w:val="20"/>
        </w:rPr>
      </w:pPr>
      <w:r w:rsidRPr="000245BA">
        <w:rPr>
          <w:sz w:val="20"/>
          <w:szCs w:val="20"/>
        </w:rPr>
        <w:t>ЛИЧНОСТНЫЕРЕЗУЛЬТАТЫ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Планируемые результатыосвоения курса представляютсобойсистему ведущихцелевых установок и ожидаемых результатов освоения всех компонентов, составляющихсодержательнуюосновуобразовательной программы.</w:t>
      </w:r>
    </w:p>
    <w:p w:rsidR="00B5747B" w:rsidRPr="000245BA" w:rsidRDefault="00182789" w:rsidP="00D03353">
      <w:pPr>
        <w:ind w:left="562" w:right="327" w:firstLine="707"/>
        <w:jc w:val="both"/>
        <w:rPr>
          <w:sz w:val="20"/>
          <w:szCs w:val="20"/>
        </w:rPr>
      </w:pPr>
      <w:r w:rsidRPr="000245BA">
        <w:rPr>
          <w:i/>
          <w:sz w:val="20"/>
          <w:szCs w:val="20"/>
        </w:rPr>
        <w:t>Личностныерезультаты</w:t>
      </w:r>
      <w:r w:rsidRPr="000245BA">
        <w:rPr>
          <w:sz w:val="20"/>
          <w:szCs w:val="20"/>
        </w:rPr>
        <w:t>освоениякурсадостигаютсявединствеучебнойивоспитательнойдеятельности.</w:t>
      </w:r>
    </w:p>
    <w:p w:rsidR="00B5747B" w:rsidRPr="000245BA" w:rsidRDefault="00182789" w:rsidP="00D03353">
      <w:pPr>
        <w:pStyle w:val="a6"/>
        <w:ind w:right="327"/>
        <w:rPr>
          <w:sz w:val="20"/>
          <w:szCs w:val="20"/>
        </w:rPr>
      </w:pPr>
      <w:r w:rsidRPr="000245BA">
        <w:rPr>
          <w:i/>
          <w:sz w:val="20"/>
          <w:szCs w:val="20"/>
        </w:rPr>
        <w:t>Личностныерезультаты</w:t>
      </w:r>
      <w:r w:rsidRPr="000245BA">
        <w:rPr>
          <w:sz w:val="20"/>
          <w:szCs w:val="20"/>
        </w:rPr>
        <w:t>освоениякурсавключаютосознаниероссийскойгражданской идентичности; готовность обучающихся к саморазвитию, самостоятельностии личностному самоопределению; ценность самостоятельности и инициативы; наличиемотивациикцеленаправленнойсоциальнозначимойдеятельности;сформированностьвнутренней позиции личности как особого ценностного отношения к себе, окружающимлюдями жизни вцелом.</w:t>
      </w:r>
    </w:p>
    <w:p w:rsidR="00B5747B" w:rsidRPr="000245BA" w:rsidRDefault="00182789" w:rsidP="00522914">
      <w:pPr>
        <w:pStyle w:val="1"/>
        <w:numPr>
          <w:ilvl w:val="0"/>
          <w:numId w:val="25"/>
        </w:numPr>
        <w:tabs>
          <w:tab w:val="left" w:pos="1556"/>
        </w:tabs>
        <w:spacing w:before="6" w:line="274" w:lineRule="exact"/>
        <w:ind w:right="327"/>
        <w:jc w:val="both"/>
        <w:rPr>
          <w:sz w:val="20"/>
          <w:szCs w:val="20"/>
        </w:rPr>
      </w:pPr>
      <w:r w:rsidRPr="000245BA">
        <w:rPr>
          <w:sz w:val="20"/>
          <w:szCs w:val="20"/>
        </w:rPr>
        <w:t>Патриотическоевоспитание</w:t>
      </w:r>
    </w:p>
    <w:p w:rsidR="00B5747B" w:rsidRPr="000245BA" w:rsidRDefault="00182789" w:rsidP="00D03353">
      <w:pPr>
        <w:pStyle w:val="a6"/>
        <w:spacing w:line="274" w:lineRule="exact"/>
        <w:ind w:left="1270" w:right="327" w:firstLine="0"/>
        <w:rPr>
          <w:sz w:val="20"/>
          <w:szCs w:val="20"/>
        </w:rPr>
      </w:pPr>
      <w:r w:rsidRPr="000245BA">
        <w:rPr>
          <w:w w:val="105"/>
          <w:sz w:val="20"/>
          <w:szCs w:val="20"/>
        </w:rPr>
        <w:t>Самоопределение(личностное,профессиональное,жизненное):</w:t>
      </w:r>
    </w:p>
    <w:p w:rsidR="00B5747B" w:rsidRPr="000245BA" w:rsidRDefault="00182789" w:rsidP="00D03353">
      <w:pPr>
        <w:pStyle w:val="a6"/>
        <w:ind w:right="327"/>
        <w:rPr>
          <w:sz w:val="20"/>
          <w:szCs w:val="20"/>
        </w:rPr>
      </w:pPr>
      <w:r w:rsidRPr="000245BA">
        <w:rPr>
          <w:w w:val="105"/>
          <w:sz w:val="20"/>
          <w:szCs w:val="20"/>
        </w:rPr>
        <w:t>сформированностьроссийскойгражданскойидентичности:патриотизма,уважения к Отечеству, прошлому и настоящему многонационального народа России</w:t>
      </w:r>
      <w:r w:rsidRPr="000245BA">
        <w:rPr>
          <w:spacing w:val="-1"/>
          <w:w w:val="105"/>
          <w:sz w:val="20"/>
          <w:szCs w:val="20"/>
        </w:rPr>
        <w:t xml:space="preserve">через представления об исторической роли культур </w:t>
      </w:r>
      <w:r w:rsidRPr="000245BA">
        <w:rPr>
          <w:w w:val="105"/>
          <w:sz w:val="20"/>
          <w:szCs w:val="20"/>
        </w:rPr>
        <w:t>народов России, традиционныхрелигий,духовно-нравственныхценностейвстановлениироссийскойгосударственности.</w:t>
      </w:r>
    </w:p>
    <w:p w:rsidR="00B5747B" w:rsidRPr="000245BA" w:rsidRDefault="00182789" w:rsidP="00522914">
      <w:pPr>
        <w:pStyle w:val="1"/>
        <w:numPr>
          <w:ilvl w:val="0"/>
          <w:numId w:val="25"/>
        </w:numPr>
        <w:tabs>
          <w:tab w:val="left" w:pos="1556"/>
        </w:tabs>
        <w:spacing w:before="5" w:line="274" w:lineRule="exact"/>
        <w:ind w:right="327"/>
        <w:jc w:val="both"/>
        <w:rPr>
          <w:sz w:val="20"/>
          <w:szCs w:val="20"/>
        </w:rPr>
      </w:pPr>
      <w:r w:rsidRPr="000245BA">
        <w:rPr>
          <w:sz w:val="20"/>
          <w:szCs w:val="20"/>
        </w:rPr>
        <w:t>Гражданскоевоспитание</w:t>
      </w:r>
    </w:p>
    <w:p w:rsidR="00B5747B" w:rsidRPr="000245BA" w:rsidRDefault="00182789" w:rsidP="00D03353">
      <w:pPr>
        <w:pStyle w:val="a6"/>
        <w:ind w:right="327"/>
        <w:rPr>
          <w:sz w:val="20"/>
          <w:szCs w:val="20"/>
        </w:rPr>
      </w:pPr>
      <w:r w:rsidRPr="000245BA">
        <w:rPr>
          <w:w w:val="105"/>
          <w:sz w:val="20"/>
          <w:szCs w:val="20"/>
        </w:rPr>
        <w:t>Осознанность своей гражданской идентичности через знание истории, языка,культуры своего народа, своего края, основ культурного наследия народов России ичеловечества и знание основных норм морали, нравственных и духовных идеалов,хранимыхвкультурныхтрадицияхнародовРоссии,готовностьнаихосновексознательномусамоограничениювпоступках,поведении,расточительномпотребительстве;</w:t>
      </w:r>
    </w:p>
    <w:p w:rsidR="00B5747B" w:rsidRPr="000245BA" w:rsidRDefault="00182789" w:rsidP="00D03353">
      <w:pPr>
        <w:pStyle w:val="a6"/>
        <w:ind w:right="327"/>
        <w:rPr>
          <w:sz w:val="20"/>
          <w:szCs w:val="20"/>
        </w:rPr>
      </w:pPr>
      <w:r w:rsidRPr="000245BA">
        <w:rPr>
          <w:w w:val="105"/>
          <w:sz w:val="20"/>
          <w:szCs w:val="20"/>
        </w:rPr>
        <w:t>сформированностьпониманияипринятиягуманистических,демократическихитрадиционныхценностеймногонациональногороссийскогообществаспомощьювоспитанияспособностикдуховномуразвитию,нравственномусамосовершенствованию; воспитание веротерпимости, уважительного отношения крелигиознымчувствам, взглядамлюдейилиихотсутствию.</w:t>
      </w:r>
    </w:p>
    <w:p w:rsidR="00B5747B" w:rsidRPr="000245BA" w:rsidRDefault="00182789" w:rsidP="00522914">
      <w:pPr>
        <w:pStyle w:val="1"/>
        <w:numPr>
          <w:ilvl w:val="0"/>
          <w:numId w:val="25"/>
        </w:numPr>
        <w:tabs>
          <w:tab w:val="left" w:pos="1556"/>
        </w:tabs>
        <w:spacing w:before="3" w:line="274" w:lineRule="exact"/>
        <w:ind w:right="327"/>
        <w:jc w:val="both"/>
        <w:rPr>
          <w:sz w:val="20"/>
          <w:szCs w:val="20"/>
        </w:rPr>
      </w:pPr>
      <w:r w:rsidRPr="000245BA">
        <w:rPr>
          <w:sz w:val="20"/>
          <w:szCs w:val="20"/>
        </w:rPr>
        <w:t>Ценностипознавательнойдеятельности</w:t>
      </w:r>
    </w:p>
    <w:p w:rsidR="00B5747B" w:rsidRPr="000245BA" w:rsidRDefault="00182789" w:rsidP="00D03353">
      <w:pPr>
        <w:pStyle w:val="a6"/>
        <w:ind w:right="327"/>
        <w:rPr>
          <w:sz w:val="20"/>
          <w:szCs w:val="20"/>
        </w:rPr>
      </w:pPr>
      <w:r w:rsidRPr="000245BA">
        <w:rPr>
          <w:w w:val="105"/>
          <w:sz w:val="20"/>
          <w:szCs w:val="20"/>
        </w:rPr>
        <w:t>Сформированностьцелостногомировоззрения,соответствующегосовременномууровнюразвитиянаукииобщественнойпрактики,учитывающегосоциальное,культурное,языковое,духовноемногообразиесовременногомира.</w:t>
      </w:r>
    </w:p>
    <w:p w:rsidR="00B5747B" w:rsidRPr="000245BA" w:rsidRDefault="00182789" w:rsidP="00D03353">
      <w:pPr>
        <w:pStyle w:val="a6"/>
        <w:ind w:right="327"/>
        <w:rPr>
          <w:sz w:val="20"/>
          <w:szCs w:val="20"/>
        </w:rPr>
      </w:pPr>
      <w:r w:rsidRPr="000245BA">
        <w:rPr>
          <w:w w:val="105"/>
          <w:sz w:val="20"/>
          <w:szCs w:val="20"/>
        </w:rPr>
        <w:t>Смыслообразование: сформированность ответственного отношения к учению,готовностииспособностиобучающихсяксаморазвитиюисамообразованиюнаосновемотивации к обуче- нию и познанию через развитие способностей к духовному раз-витию,нравственномусамосовершенствованию;воспитаниеверотерпимости,уважительногоотношениякрелигиознымчувствам,взглядамлюдейилиихотсутствию.</w:t>
      </w:r>
    </w:p>
    <w:p w:rsidR="00B5747B" w:rsidRPr="000245BA" w:rsidRDefault="00182789" w:rsidP="00522914">
      <w:pPr>
        <w:pStyle w:val="1"/>
        <w:numPr>
          <w:ilvl w:val="0"/>
          <w:numId w:val="25"/>
        </w:numPr>
        <w:tabs>
          <w:tab w:val="left" w:pos="1556"/>
        </w:tabs>
        <w:spacing w:before="3" w:line="274" w:lineRule="exact"/>
        <w:ind w:right="327"/>
        <w:jc w:val="both"/>
        <w:rPr>
          <w:sz w:val="20"/>
          <w:szCs w:val="20"/>
        </w:rPr>
      </w:pPr>
      <w:r w:rsidRPr="000245BA">
        <w:rPr>
          <w:sz w:val="20"/>
          <w:szCs w:val="20"/>
        </w:rPr>
        <w:t>Духовно-нравственноевоспитание</w:t>
      </w:r>
    </w:p>
    <w:p w:rsidR="00B5747B" w:rsidRPr="000245BA" w:rsidRDefault="00182789" w:rsidP="00D03353">
      <w:pPr>
        <w:pStyle w:val="a6"/>
        <w:ind w:right="327"/>
        <w:rPr>
          <w:sz w:val="20"/>
          <w:szCs w:val="20"/>
        </w:rPr>
      </w:pPr>
      <w:r w:rsidRPr="000245BA">
        <w:rPr>
          <w:w w:val="105"/>
          <w:sz w:val="20"/>
          <w:szCs w:val="20"/>
        </w:rPr>
        <w:t>Сформированностьосознанного,уважительногоидоброжелательногоотношения к другому человеку, его мнению, мировоззрению, культуре, языку, вере,гражданской позиции, к истории, культуре, религии, традициям, языкам, ценностямнародовродного края, Россиии народовмира;</w:t>
      </w:r>
    </w:p>
    <w:p w:rsidR="00B5747B" w:rsidRPr="000245BA" w:rsidRDefault="00182789" w:rsidP="00D03353">
      <w:pPr>
        <w:pStyle w:val="a6"/>
        <w:ind w:left="1270" w:right="327" w:firstLine="0"/>
        <w:rPr>
          <w:sz w:val="20"/>
          <w:szCs w:val="20"/>
        </w:rPr>
      </w:pPr>
      <w:r w:rsidRPr="000245BA">
        <w:rPr>
          <w:w w:val="105"/>
          <w:sz w:val="20"/>
          <w:szCs w:val="20"/>
        </w:rPr>
        <w:t>освоениесоциальныхнорм,правилповедения,ролейиформсоциальнойжизни</w:t>
      </w:r>
    </w:p>
    <w:p w:rsidR="00B5747B" w:rsidRPr="000245BA" w:rsidRDefault="00182789" w:rsidP="00D03353">
      <w:pPr>
        <w:pStyle w:val="a6"/>
        <w:spacing w:before="66"/>
        <w:ind w:right="327" w:firstLine="0"/>
        <w:rPr>
          <w:sz w:val="20"/>
          <w:szCs w:val="20"/>
        </w:rPr>
      </w:pPr>
      <w:r w:rsidRPr="000245BA">
        <w:rPr>
          <w:w w:val="105"/>
          <w:sz w:val="20"/>
          <w:szCs w:val="20"/>
        </w:rPr>
        <w:t>вгруппахисообществах,включаявзрослыеисоциальныесообщества;</w:t>
      </w:r>
    </w:p>
    <w:p w:rsidR="00B5747B" w:rsidRPr="000245BA" w:rsidRDefault="00182789" w:rsidP="00D03353">
      <w:pPr>
        <w:pStyle w:val="a6"/>
        <w:ind w:right="327"/>
        <w:rPr>
          <w:sz w:val="20"/>
          <w:szCs w:val="20"/>
        </w:rPr>
      </w:pPr>
      <w:r w:rsidRPr="000245BA">
        <w:rPr>
          <w:w w:val="105"/>
          <w:sz w:val="20"/>
          <w:szCs w:val="20"/>
        </w:rPr>
        <w:t>сформированностьнравственнойрефлексииикомпетентностиврешенииморальныхпроблемнаосновеличностноговы-бора,нравственныхчувствинравственного поведения, осознанного и ответственного отношения к собственным</w:t>
      </w:r>
      <w:r w:rsidRPr="000245BA">
        <w:rPr>
          <w:spacing w:val="-1"/>
          <w:w w:val="105"/>
          <w:sz w:val="20"/>
          <w:szCs w:val="20"/>
        </w:rPr>
        <w:t>поступкам;осознаниезначениясемьивжизничеловекаиобщества;</w:t>
      </w:r>
      <w:r w:rsidRPr="000245BA">
        <w:rPr>
          <w:w w:val="105"/>
          <w:sz w:val="20"/>
          <w:szCs w:val="20"/>
        </w:rPr>
        <w:t>принятиеценностисемейной жизни; уважительное и заботливое отношение к членам своей семьи череззнаниеосновныхнормморали,нравственных,духовныхидеалов,хранимыхвкультурных традициях народов России; готовность на их основе к сознательномусамоограничениювпоступках,поведении,расточительномпотреблении.</w:t>
      </w:r>
    </w:p>
    <w:p w:rsidR="00B5747B" w:rsidRPr="000245BA" w:rsidRDefault="00B5747B" w:rsidP="00D03353">
      <w:pPr>
        <w:pStyle w:val="a6"/>
        <w:ind w:left="0" w:right="327" w:firstLine="0"/>
        <w:jc w:val="left"/>
        <w:rPr>
          <w:sz w:val="20"/>
          <w:szCs w:val="20"/>
        </w:rPr>
      </w:pPr>
    </w:p>
    <w:p w:rsidR="00B5747B" w:rsidRPr="000245BA" w:rsidRDefault="00182789" w:rsidP="00D03353">
      <w:pPr>
        <w:pStyle w:val="a6"/>
        <w:spacing w:before="1"/>
        <w:ind w:left="1270" w:right="327" w:firstLine="0"/>
        <w:rPr>
          <w:sz w:val="20"/>
          <w:szCs w:val="20"/>
        </w:rPr>
      </w:pPr>
      <w:r w:rsidRPr="000245BA">
        <w:rPr>
          <w:sz w:val="20"/>
          <w:szCs w:val="20"/>
        </w:rPr>
        <w:t>МЕТАПРЕДМЕТНЫЕРЕЗУЛЬТАТЫ</w:t>
      </w:r>
    </w:p>
    <w:p w:rsidR="00B5747B" w:rsidRPr="000245BA" w:rsidRDefault="00B5747B" w:rsidP="00D03353">
      <w:pPr>
        <w:pStyle w:val="a6"/>
        <w:ind w:left="0" w:right="327" w:firstLine="0"/>
        <w:jc w:val="left"/>
        <w:rPr>
          <w:sz w:val="20"/>
          <w:szCs w:val="20"/>
        </w:rPr>
      </w:pPr>
    </w:p>
    <w:p w:rsidR="00B5747B" w:rsidRPr="000245BA" w:rsidRDefault="00182789" w:rsidP="00D03353">
      <w:pPr>
        <w:pStyle w:val="a6"/>
        <w:ind w:right="327"/>
        <w:rPr>
          <w:sz w:val="20"/>
          <w:szCs w:val="20"/>
        </w:rPr>
      </w:pPr>
      <w:r w:rsidRPr="000245BA">
        <w:rPr>
          <w:i/>
          <w:w w:val="105"/>
          <w:sz w:val="20"/>
          <w:szCs w:val="20"/>
        </w:rPr>
        <w:t>Метапредметныерезультаты</w:t>
      </w:r>
      <w:r w:rsidRPr="000245BA">
        <w:rPr>
          <w:w w:val="105"/>
          <w:sz w:val="20"/>
          <w:szCs w:val="20"/>
        </w:rPr>
        <w:t>освоениякурсавключаютосвоениеобучающимисямежпредметныхпонятий(используютсявнесколькихпредметныхобластях)и универсальныеучебныедействия (познавательные, коммуникативные,регулятивные); способность их использовать в учебной, познавательной и социальнойпрактике; готовность к самостоятельному планированию и осуществлению учебнойдеятельности и организации учебного сотрудничества с педагогом и сверстниками, кучастиювпостроениииндивидуальнойобразовательнойтраектории;овладениенавыками работы с информацией: воспритие и создание информационных текстов вразличных форматах, в том числе цифровых, с учётом назначения информации и еёаудитории.</w:t>
      </w:r>
    </w:p>
    <w:p w:rsidR="00B5747B" w:rsidRPr="000245BA" w:rsidRDefault="00182789" w:rsidP="00522914">
      <w:pPr>
        <w:pStyle w:val="1"/>
        <w:numPr>
          <w:ilvl w:val="0"/>
          <w:numId w:val="24"/>
        </w:numPr>
        <w:tabs>
          <w:tab w:val="left" w:pos="1556"/>
        </w:tabs>
        <w:spacing w:before="5" w:line="274" w:lineRule="exact"/>
        <w:ind w:right="327"/>
        <w:jc w:val="both"/>
        <w:rPr>
          <w:sz w:val="20"/>
          <w:szCs w:val="20"/>
        </w:rPr>
      </w:pPr>
      <w:r w:rsidRPr="000245BA">
        <w:rPr>
          <w:sz w:val="20"/>
          <w:szCs w:val="20"/>
        </w:rPr>
        <w:t>Познавательныеуниверсальныеучебныедействия</w:t>
      </w:r>
    </w:p>
    <w:p w:rsidR="00B5747B" w:rsidRPr="000245BA" w:rsidRDefault="00182789" w:rsidP="00D03353">
      <w:pPr>
        <w:pStyle w:val="a6"/>
        <w:spacing w:line="274" w:lineRule="exact"/>
        <w:ind w:left="1270" w:right="327" w:firstLine="0"/>
        <w:rPr>
          <w:sz w:val="20"/>
          <w:szCs w:val="20"/>
        </w:rPr>
      </w:pPr>
      <w:r w:rsidRPr="000245BA">
        <w:rPr>
          <w:w w:val="105"/>
          <w:sz w:val="20"/>
          <w:szCs w:val="20"/>
        </w:rPr>
        <w:t>Познавательныеуниверсальныеучебныедействиявключают:</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умениеопределятьпонятия,создаватьобобщения,устанавливатьаналогии,классифицировать, самостоятельно выбирать основания и критерии для классификации,устанавливатьпричинно-следственныесвязи,строитьлогическоерас-суждение,умозаключение (индуктивное, дедуктивное, по аналогии) и делать выводы (логическиеУУД);</w:t>
      </w:r>
    </w:p>
    <w:p w:rsidR="00B5747B" w:rsidRPr="000245BA" w:rsidRDefault="00182789" w:rsidP="00522914">
      <w:pPr>
        <w:pStyle w:val="aa"/>
        <w:numPr>
          <w:ilvl w:val="1"/>
          <w:numId w:val="33"/>
        </w:numPr>
        <w:tabs>
          <w:tab w:val="left" w:pos="1414"/>
        </w:tabs>
        <w:ind w:right="327" w:firstLine="707"/>
        <w:jc w:val="left"/>
        <w:rPr>
          <w:sz w:val="20"/>
          <w:szCs w:val="20"/>
        </w:rPr>
      </w:pPr>
      <w:r w:rsidRPr="000245BA">
        <w:rPr>
          <w:sz w:val="20"/>
          <w:szCs w:val="20"/>
        </w:rPr>
        <w:t>умениесоздавать,применятьипреобразовыватьзнакиисимволы,моделиисхемыдлярешения учебныхипознавательныхзадач(знаково-символические/моделирование);</w:t>
      </w:r>
    </w:p>
    <w:p w:rsidR="00B5747B" w:rsidRPr="000245BA" w:rsidRDefault="00182789" w:rsidP="00522914">
      <w:pPr>
        <w:pStyle w:val="aa"/>
        <w:numPr>
          <w:ilvl w:val="1"/>
          <w:numId w:val="33"/>
        </w:numPr>
        <w:tabs>
          <w:tab w:val="left" w:pos="1414"/>
        </w:tabs>
        <w:spacing w:before="1" w:line="293" w:lineRule="exact"/>
        <w:ind w:left="1414" w:right="327"/>
        <w:jc w:val="left"/>
        <w:rPr>
          <w:sz w:val="20"/>
          <w:szCs w:val="20"/>
        </w:rPr>
      </w:pPr>
      <w:r w:rsidRPr="000245BA">
        <w:rPr>
          <w:sz w:val="20"/>
          <w:szCs w:val="20"/>
        </w:rPr>
        <w:t>смысловоечтение;</w:t>
      </w:r>
    </w:p>
    <w:p w:rsidR="00B5747B" w:rsidRPr="000245BA" w:rsidRDefault="00182789" w:rsidP="00522914">
      <w:pPr>
        <w:pStyle w:val="aa"/>
        <w:numPr>
          <w:ilvl w:val="1"/>
          <w:numId w:val="33"/>
        </w:numPr>
        <w:tabs>
          <w:tab w:val="left" w:pos="1414"/>
        </w:tabs>
        <w:spacing w:before="2" w:line="237" w:lineRule="auto"/>
        <w:ind w:right="327" w:firstLine="707"/>
        <w:jc w:val="left"/>
        <w:rPr>
          <w:sz w:val="20"/>
          <w:szCs w:val="20"/>
        </w:rPr>
      </w:pPr>
      <w:r w:rsidRPr="000245BA">
        <w:rPr>
          <w:sz w:val="20"/>
          <w:szCs w:val="20"/>
        </w:rPr>
        <w:t>развитиемотивацииковладениюкультуройактивногоиспользованиясловарейидругихпоисковыхсистем.</w:t>
      </w:r>
    </w:p>
    <w:p w:rsidR="00B5747B" w:rsidRPr="000245BA" w:rsidRDefault="00182789" w:rsidP="00522914">
      <w:pPr>
        <w:pStyle w:val="1"/>
        <w:numPr>
          <w:ilvl w:val="0"/>
          <w:numId w:val="24"/>
        </w:numPr>
        <w:tabs>
          <w:tab w:val="left" w:pos="1556"/>
        </w:tabs>
        <w:spacing w:before="5" w:line="274" w:lineRule="exact"/>
        <w:ind w:right="327"/>
        <w:rPr>
          <w:sz w:val="20"/>
          <w:szCs w:val="20"/>
        </w:rPr>
      </w:pPr>
      <w:r w:rsidRPr="000245BA">
        <w:rPr>
          <w:sz w:val="20"/>
          <w:szCs w:val="20"/>
        </w:rPr>
        <w:t>Коммуникативныеуниверсальныеучебныедействия</w:t>
      </w:r>
    </w:p>
    <w:p w:rsidR="00B5747B" w:rsidRPr="000245BA" w:rsidRDefault="00182789" w:rsidP="00D03353">
      <w:pPr>
        <w:pStyle w:val="a6"/>
        <w:spacing w:line="274" w:lineRule="exact"/>
        <w:ind w:left="1270" w:right="327" w:firstLine="0"/>
        <w:jc w:val="left"/>
        <w:rPr>
          <w:sz w:val="20"/>
          <w:szCs w:val="20"/>
        </w:rPr>
      </w:pPr>
      <w:r w:rsidRPr="000245BA">
        <w:rPr>
          <w:w w:val="105"/>
          <w:sz w:val="20"/>
          <w:szCs w:val="20"/>
        </w:rPr>
        <w:t>Коммуникативныеуниверсальныеучебныедействиявключают:</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умениеорганизовыватьучебноесотрудничествоисовместнуюдеятельностьсучителем и сверстниками; работать индивидуально и в группе: находить общее решение иразрешать конфликты на основе согласования позиций и учёта интересов; формулировать,аргументировать и отстаивать своёмнение(учебноесотрудничество);</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умениеосознанноиспользоватьречевыесредствавсоответствиисзадачейкоммуникации для выражения своих чувств, мыслей и потребностей для планирования ирегуляции своей деятельности; владение устной и письменной речью, моно- логическойконтекстнойречью (коммуникация);</w:t>
      </w:r>
    </w:p>
    <w:p w:rsidR="00B5747B" w:rsidRPr="000245BA" w:rsidRDefault="00182789" w:rsidP="00522914">
      <w:pPr>
        <w:pStyle w:val="aa"/>
        <w:numPr>
          <w:ilvl w:val="1"/>
          <w:numId w:val="33"/>
        </w:numPr>
        <w:tabs>
          <w:tab w:val="left" w:pos="1414"/>
        </w:tabs>
        <w:spacing w:line="237" w:lineRule="auto"/>
        <w:ind w:right="327" w:firstLine="707"/>
        <w:rPr>
          <w:sz w:val="20"/>
          <w:szCs w:val="20"/>
        </w:rPr>
      </w:pPr>
      <w:r w:rsidRPr="000245BA">
        <w:rPr>
          <w:sz w:val="20"/>
          <w:szCs w:val="20"/>
        </w:rPr>
        <w:t>формированиеиразвитиекомпетентностивобластииспользованияинформационно-коммуникационныхтехнологий(ИКТ-компетентность).</w:t>
      </w:r>
    </w:p>
    <w:p w:rsidR="00B5747B" w:rsidRPr="000245BA" w:rsidRDefault="00182789" w:rsidP="00522914">
      <w:pPr>
        <w:pStyle w:val="1"/>
        <w:numPr>
          <w:ilvl w:val="0"/>
          <w:numId w:val="24"/>
        </w:numPr>
        <w:tabs>
          <w:tab w:val="left" w:pos="1556"/>
        </w:tabs>
        <w:spacing w:before="5" w:line="274" w:lineRule="exact"/>
        <w:ind w:right="327"/>
        <w:jc w:val="both"/>
        <w:rPr>
          <w:sz w:val="20"/>
          <w:szCs w:val="20"/>
        </w:rPr>
      </w:pPr>
      <w:r w:rsidRPr="000245BA">
        <w:rPr>
          <w:sz w:val="20"/>
          <w:szCs w:val="20"/>
        </w:rPr>
        <w:t>Регулятивныеуниверсальныеучебныедействия</w:t>
      </w:r>
    </w:p>
    <w:p w:rsidR="00B5747B" w:rsidRPr="000245BA" w:rsidRDefault="00182789" w:rsidP="00D03353">
      <w:pPr>
        <w:pStyle w:val="a6"/>
        <w:spacing w:line="274" w:lineRule="exact"/>
        <w:ind w:left="1270" w:right="327" w:firstLine="0"/>
        <w:rPr>
          <w:sz w:val="20"/>
          <w:szCs w:val="20"/>
        </w:rPr>
      </w:pPr>
      <w:r w:rsidRPr="000245BA">
        <w:rPr>
          <w:w w:val="105"/>
          <w:sz w:val="20"/>
          <w:szCs w:val="20"/>
        </w:rPr>
        <w:t>Регулятивныеуниверсальныеучебныедействиявключают:</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умение самостоятельно определять цели обучения, ставить и формулировать длясебя новые задачи в учёбе и познавательной деятельности, развивать мотивы и интересысвоейпознавательной деятельности(целеполагание);</w:t>
      </w:r>
    </w:p>
    <w:p w:rsidR="00B5747B" w:rsidRPr="000245BA" w:rsidRDefault="00182789" w:rsidP="00522914">
      <w:pPr>
        <w:pStyle w:val="aa"/>
        <w:numPr>
          <w:ilvl w:val="1"/>
          <w:numId w:val="33"/>
        </w:numPr>
        <w:tabs>
          <w:tab w:val="left" w:pos="1414"/>
        </w:tabs>
        <w:spacing w:before="88"/>
        <w:ind w:right="327" w:firstLine="707"/>
        <w:rPr>
          <w:sz w:val="20"/>
          <w:szCs w:val="20"/>
        </w:rPr>
      </w:pPr>
      <w:r w:rsidRPr="000245BA">
        <w:rPr>
          <w:sz w:val="20"/>
          <w:szCs w:val="20"/>
        </w:rPr>
        <w:t>умениесамостоятельнопланироватьпутидостиженияцелей,втомчислеальтернативные, осознанно выбирать наиболее эффективные способы решения учебных ипознавательныхзадач(планирование);</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умение соотносить свои действия с планируемыми результатами, осуществлятьконтрольсвоейдеятельностивпроцесседостижениярезультата,определятьспособыдействий в рамках предложенных условий и требований, корректировать свои действия всоответствиисизменяющейсяситуацией (контроль икоррекция);</w:t>
      </w:r>
    </w:p>
    <w:p w:rsidR="00B5747B" w:rsidRPr="000245BA" w:rsidRDefault="00182789" w:rsidP="00522914">
      <w:pPr>
        <w:pStyle w:val="aa"/>
        <w:numPr>
          <w:ilvl w:val="1"/>
          <w:numId w:val="33"/>
        </w:numPr>
        <w:tabs>
          <w:tab w:val="left" w:pos="1414"/>
        </w:tabs>
        <w:spacing w:before="1" w:line="237" w:lineRule="auto"/>
        <w:ind w:right="327" w:firstLine="707"/>
        <w:rPr>
          <w:sz w:val="20"/>
          <w:szCs w:val="20"/>
        </w:rPr>
      </w:pPr>
      <w:r w:rsidRPr="000245BA">
        <w:rPr>
          <w:sz w:val="20"/>
          <w:szCs w:val="20"/>
        </w:rPr>
        <w:t>умениеоцениватьправильностьвыполненияучебнойзадачи,собственныевозможности еёрешения (оценка);</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владениеосновамисамоконтроля,самооценки,принятиярешенийиосуществленияосознанноговыборавучебнойипознавательной(познавательнаярефлексия,саморегуляция)деятельности.</w:t>
      </w:r>
    </w:p>
    <w:p w:rsidR="00B5747B" w:rsidRPr="000245BA" w:rsidRDefault="00B5747B" w:rsidP="00D03353">
      <w:pPr>
        <w:pStyle w:val="a6"/>
        <w:spacing w:before="8"/>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i/>
          <w:w w:val="105"/>
          <w:sz w:val="20"/>
          <w:szCs w:val="20"/>
        </w:rPr>
        <w:t xml:space="preserve">Предметные </w:t>
      </w:r>
      <w:r w:rsidRPr="000245BA">
        <w:rPr>
          <w:w w:val="105"/>
          <w:sz w:val="20"/>
          <w:szCs w:val="20"/>
        </w:rPr>
        <w:t>результаты освоения курса включают освоение научных знаний,уменийиспособовдействий,специфическихдлясоответствующейпредметнойобласти; предпосылки научного типа мышления; виды деятельности по получениюновогознания,егоинтерпретации,преобразованиюиприменениювразличныхучебныхситуациях,в томчисле присозданиипроектов.</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23"/>
        </w:numPr>
        <w:tabs>
          <w:tab w:val="left" w:pos="1450"/>
        </w:tabs>
        <w:ind w:right="327"/>
        <w:rPr>
          <w:sz w:val="20"/>
          <w:szCs w:val="20"/>
        </w:rPr>
      </w:pPr>
      <w:r w:rsidRPr="000245BA">
        <w:rPr>
          <w:sz w:val="20"/>
          <w:szCs w:val="20"/>
        </w:rPr>
        <w:t>КЛАСС</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ТЕМАТИЧЕСКИЙБЛОК 1.«РОССИЯ —НАШОБЩИЙДОМ»</w:t>
      </w:r>
    </w:p>
    <w:p w:rsidR="00B5747B" w:rsidRPr="000245BA" w:rsidRDefault="00182789" w:rsidP="00D03353">
      <w:pPr>
        <w:ind w:left="562" w:right="327" w:firstLine="707"/>
        <w:jc w:val="both"/>
        <w:rPr>
          <w:i/>
          <w:sz w:val="20"/>
          <w:szCs w:val="20"/>
        </w:rPr>
      </w:pPr>
      <w:r w:rsidRPr="000245BA">
        <w:rPr>
          <w:i/>
          <w:w w:val="105"/>
          <w:sz w:val="20"/>
          <w:szCs w:val="20"/>
        </w:rPr>
        <w:t>Тема 1. Зачем изучать курс «Основы духовно-нравственной культуры народовРоссии»?</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Знатьцельипредназначениекурса«Основыдуховно-нравственнойкультурынародовРоссии»,пониматьважностьизучениякультурыигражданствообразующихрелигийдляформирования личности гражданинаРоссии;</w:t>
      </w:r>
    </w:p>
    <w:p w:rsidR="00B5747B" w:rsidRPr="000245BA" w:rsidRDefault="00182789" w:rsidP="00522914">
      <w:pPr>
        <w:pStyle w:val="aa"/>
        <w:numPr>
          <w:ilvl w:val="1"/>
          <w:numId w:val="33"/>
        </w:numPr>
        <w:tabs>
          <w:tab w:val="left" w:pos="1414"/>
        </w:tabs>
        <w:spacing w:before="8" w:line="237" w:lineRule="auto"/>
        <w:ind w:right="327" w:firstLine="707"/>
        <w:rPr>
          <w:sz w:val="20"/>
          <w:szCs w:val="20"/>
        </w:rPr>
      </w:pPr>
      <w:r w:rsidRPr="000245BA">
        <w:rPr>
          <w:sz w:val="20"/>
          <w:szCs w:val="20"/>
        </w:rPr>
        <w:t>иметьпредставлениеосодержанииданногокурса,втомчислеопонятиях«мораль</w:t>
      </w:r>
      <w:r w:rsidRPr="000245BA">
        <w:rPr>
          <w:spacing w:val="-1"/>
          <w:sz w:val="20"/>
          <w:szCs w:val="20"/>
        </w:rPr>
        <w:t>инравственность»,«семья»,«традиционныеценности»,</w:t>
      </w:r>
      <w:r w:rsidRPr="000245BA">
        <w:rPr>
          <w:sz w:val="20"/>
          <w:szCs w:val="20"/>
        </w:rPr>
        <w:t>обугрозахдуховно-нравственномуединствустраны;</w:t>
      </w:r>
    </w:p>
    <w:p w:rsidR="00B5747B" w:rsidRPr="000245BA" w:rsidRDefault="00182789" w:rsidP="00522914">
      <w:pPr>
        <w:pStyle w:val="aa"/>
        <w:numPr>
          <w:ilvl w:val="1"/>
          <w:numId w:val="33"/>
        </w:numPr>
        <w:tabs>
          <w:tab w:val="left" w:pos="1414"/>
        </w:tabs>
        <w:spacing w:before="7" w:line="237" w:lineRule="auto"/>
        <w:ind w:right="327" w:firstLine="707"/>
        <w:rPr>
          <w:sz w:val="20"/>
          <w:szCs w:val="20"/>
        </w:rPr>
      </w:pPr>
      <w:r w:rsidRPr="000245BA">
        <w:rPr>
          <w:sz w:val="20"/>
          <w:szCs w:val="20"/>
        </w:rPr>
        <w:t>пониматьвзаимосвязьмеждуязыкомикультурой,духовно-нравственнымразвитиемличности и социальнымповедением.</w:t>
      </w:r>
    </w:p>
    <w:p w:rsidR="00B5747B" w:rsidRPr="000245BA" w:rsidRDefault="00182789" w:rsidP="00D03353">
      <w:pPr>
        <w:spacing w:before="1"/>
        <w:ind w:left="1270" w:right="327"/>
        <w:jc w:val="both"/>
        <w:rPr>
          <w:i/>
          <w:sz w:val="20"/>
          <w:szCs w:val="20"/>
        </w:rPr>
      </w:pPr>
      <w:r w:rsidRPr="000245BA">
        <w:rPr>
          <w:i/>
          <w:w w:val="105"/>
          <w:sz w:val="20"/>
          <w:szCs w:val="20"/>
        </w:rPr>
        <w:t>Тема2.Нашдом —Россия</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Иметь представление об историческом пути формирования многонациональногосоставанаселенияРоссийскойФедерации,егомирномхарактереипричинахегоформирования;</w:t>
      </w:r>
    </w:p>
    <w:p w:rsidR="00B5747B" w:rsidRPr="000245BA" w:rsidRDefault="00182789" w:rsidP="00522914">
      <w:pPr>
        <w:pStyle w:val="aa"/>
        <w:numPr>
          <w:ilvl w:val="1"/>
          <w:numId w:val="33"/>
        </w:numPr>
        <w:tabs>
          <w:tab w:val="left" w:pos="1414"/>
        </w:tabs>
        <w:spacing w:before="3" w:line="237" w:lineRule="auto"/>
        <w:ind w:right="327" w:firstLine="707"/>
        <w:rPr>
          <w:sz w:val="20"/>
          <w:szCs w:val="20"/>
        </w:rPr>
      </w:pPr>
      <w:r w:rsidRPr="000245BA">
        <w:rPr>
          <w:sz w:val="20"/>
          <w:szCs w:val="20"/>
        </w:rPr>
        <w:t>знатьосовременномсостояниикультурногоирелигиозногоразнообразиянародовРоссийскойФедерации,причинахкультурныхразличий;</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пониматьнеобходимостьмежнациональногоимежрелигиозногосотрудничестваивзаимодействия,важностьсотрудничестваидружбымеждународамиинациями,обосновывать ихнеобходимость.</w:t>
      </w:r>
    </w:p>
    <w:p w:rsidR="00B5747B" w:rsidRPr="000245BA" w:rsidRDefault="00182789" w:rsidP="00D03353">
      <w:pPr>
        <w:spacing w:before="3"/>
        <w:ind w:left="1270" w:right="327"/>
        <w:jc w:val="both"/>
        <w:rPr>
          <w:i/>
          <w:sz w:val="20"/>
          <w:szCs w:val="20"/>
        </w:rPr>
      </w:pPr>
      <w:r w:rsidRPr="000245BA">
        <w:rPr>
          <w:i/>
          <w:w w:val="105"/>
          <w:sz w:val="20"/>
          <w:szCs w:val="20"/>
        </w:rPr>
        <w:t>Тема3.Языкиистория</w:t>
      </w:r>
    </w:p>
    <w:p w:rsidR="00B5747B" w:rsidRPr="000245BA" w:rsidRDefault="00182789" w:rsidP="00522914">
      <w:pPr>
        <w:pStyle w:val="aa"/>
        <w:numPr>
          <w:ilvl w:val="1"/>
          <w:numId w:val="33"/>
        </w:numPr>
        <w:tabs>
          <w:tab w:val="left" w:pos="1414"/>
        </w:tabs>
        <w:spacing w:before="5" w:line="237" w:lineRule="auto"/>
        <w:ind w:right="327" w:firstLine="707"/>
        <w:jc w:val="left"/>
        <w:rPr>
          <w:sz w:val="20"/>
          <w:szCs w:val="20"/>
        </w:rPr>
      </w:pPr>
      <w:r w:rsidRPr="000245BA">
        <w:rPr>
          <w:sz w:val="20"/>
          <w:szCs w:val="20"/>
        </w:rPr>
        <w:t>Знатьипонимать,чтотакоеязык,каковыважностьегоизученияивлияниенамиропониманиеличности;</w:t>
      </w:r>
    </w:p>
    <w:p w:rsidR="00B5747B" w:rsidRPr="000245BA" w:rsidRDefault="00182789" w:rsidP="00522914">
      <w:pPr>
        <w:pStyle w:val="aa"/>
        <w:numPr>
          <w:ilvl w:val="1"/>
          <w:numId w:val="33"/>
        </w:numPr>
        <w:tabs>
          <w:tab w:val="left" w:pos="1414"/>
        </w:tabs>
        <w:spacing w:before="4" w:line="237" w:lineRule="auto"/>
        <w:ind w:right="327" w:firstLine="707"/>
        <w:jc w:val="left"/>
        <w:rPr>
          <w:sz w:val="20"/>
          <w:szCs w:val="20"/>
        </w:rPr>
      </w:pPr>
      <w:r w:rsidRPr="000245BA">
        <w:rPr>
          <w:sz w:val="20"/>
          <w:szCs w:val="20"/>
        </w:rPr>
        <w:t>иметьбазовыепредставленияоформированииязыкакакносителядуховно-нравственных смысловкультуры;</w:t>
      </w:r>
    </w:p>
    <w:p w:rsidR="00B5747B" w:rsidRPr="000245BA" w:rsidRDefault="00182789" w:rsidP="00522914">
      <w:pPr>
        <w:pStyle w:val="aa"/>
        <w:numPr>
          <w:ilvl w:val="1"/>
          <w:numId w:val="33"/>
        </w:numPr>
        <w:tabs>
          <w:tab w:val="left" w:pos="1414"/>
        </w:tabs>
        <w:spacing w:before="5" w:line="237" w:lineRule="auto"/>
        <w:ind w:right="327" w:firstLine="707"/>
        <w:jc w:val="left"/>
        <w:rPr>
          <w:sz w:val="20"/>
          <w:szCs w:val="20"/>
        </w:rPr>
      </w:pPr>
      <w:r w:rsidRPr="000245BA">
        <w:rPr>
          <w:sz w:val="20"/>
          <w:szCs w:val="20"/>
        </w:rPr>
        <w:t>пониматьсутьисмыслкоммуникативнойролиязыка,втомчислеворганизациимежкультурногодиалогаи взаимодействия;</w:t>
      </w:r>
    </w:p>
    <w:p w:rsidR="00B5747B" w:rsidRPr="000245BA" w:rsidRDefault="00182789" w:rsidP="00522914">
      <w:pPr>
        <w:pStyle w:val="aa"/>
        <w:numPr>
          <w:ilvl w:val="1"/>
          <w:numId w:val="33"/>
        </w:numPr>
        <w:tabs>
          <w:tab w:val="left" w:pos="1414"/>
        </w:tabs>
        <w:spacing w:before="2"/>
        <w:ind w:left="1414" w:right="327"/>
        <w:jc w:val="left"/>
        <w:rPr>
          <w:sz w:val="20"/>
          <w:szCs w:val="20"/>
        </w:rPr>
      </w:pPr>
      <w:r w:rsidRPr="000245BA">
        <w:rPr>
          <w:sz w:val="20"/>
          <w:szCs w:val="20"/>
        </w:rPr>
        <w:t>обосновыватьсвоёпониманиенеобходимостинравственнойчистотыязыка,</w:t>
      </w:r>
    </w:p>
    <w:p w:rsidR="00B5747B" w:rsidRPr="000245BA" w:rsidRDefault="00182789" w:rsidP="00D03353">
      <w:pPr>
        <w:pStyle w:val="a6"/>
        <w:spacing w:before="66"/>
        <w:ind w:right="327" w:firstLine="0"/>
        <w:rPr>
          <w:sz w:val="20"/>
          <w:szCs w:val="20"/>
        </w:rPr>
      </w:pPr>
      <w:r w:rsidRPr="000245BA">
        <w:rPr>
          <w:sz w:val="20"/>
          <w:szCs w:val="20"/>
        </w:rPr>
        <w:t>важностилингвистическойгигиены,речевогоэтикета.</w:t>
      </w:r>
    </w:p>
    <w:p w:rsidR="00B5747B" w:rsidRPr="000245BA" w:rsidRDefault="00182789" w:rsidP="00D03353">
      <w:pPr>
        <w:ind w:left="1270" w:right="327"/>
        <w:jc w:val="both"/>
        <w:rPr>
          <w:i/>
          <w:sz w:val="20"/>
          <w:szCs w:val="20"/>
        </w:rPr>
      </w:pPr>
      <w:r w:rsidRPr="000245BA">
        <w:rPr>
          <w:i/>
          <w:w w:val="105"/>
          <w:sz w:val="20"/>
          <w:szCs w:val="20"/>
        </w:rPr>
        <w:t>Тема4.Русскийязык —языкобщенияиязыквозможностей</w:t>
      </w:r>
    </w:p>
    <w:p w:rsidR="00B5747B" w:rsidRPr="000245BA" w:rsidRDefault="00182789" w:rsidP="00522914">
      <w:pPr>
        <w:pStyle w:val="aa"/>
        <w:numPr>
          <w:ilvl w:val="1"/>
          <w:numId w:val="33"/>
        </w:numPr>
        <w:tabs>
          <w:tab w:val="left" w:pos="1414"/>
        </w:tabs>
        <w:spacing w:before="2"/>
        <w:ind w:right="327" w:firstLine="707"/>
        <w:rPr>
          <w:sz w:val="20"/>
          <w:szCs w:val="20"/>
        </w:rPr>
      </w:pPr>
      <w:r w:rsidRPr="000245BA">
        <w:rPr>
          <w:sz w:val="20"/>
          <w:szCs w:val="20"/>
        </w:rPr>
        <w:t>Иметь базовые представления о происхождении и развитии русского языка, еговзаимосвязисязыкамидругихнародов России;</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знатьиуметьобосноватьважностьрусскогоязыкакаккультурообразующегоязыканародовРоссии,важность егодлясуществованиягосударстваиобщества;</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понимать,чторусскийязык—нетольковажнейшийэлементнациональнойкультуры, но и историко-культурное наследие, достояние российского государства, уметьприводить примеры;</w:t>
      </w:r>
    </w:p>
    <w:p w:rsidR="00B5747B" w:rsidRPr="000245BA" w:rsidRDefault="00182789" w:rsidP="00522914">
      <w:pPr>
        <w:pStyle w:val="aa"/>
        <w:numPr>
          <w:ilvl w:val="1"/>
          <w:numId w:val="33"/>
        </w:numPr>
        <w:tabs>
          <w:tab w:val="left" w:pos="1414"/>
        </w:tabs>
        <w:spacing w:before="7" w:line="237" w:lineRule="auto"/>
        <w:ind w:right="327" w:firstLine="707"/>
        <w:rPr>
          <w:sz w:val="20"/>
          <w:szCs w:val="20"/>
        </w:rPr>
      </w:pPr>
      <w:r w:rsidRPr="000245BA">
        <w:rPr>
          <w:sz w:val="20"/>
          <w:szCs w:val="20"/>
        </w:rPr>
        <w:t>иметьпредставлениеонравственныхкатегорияхрусскогоязыкаиихпроисхождении.</w:t>
      </w:r>
    </w:p>
    <w:p w:rsidR="00B5747B" w:rsidRPr="000245BA" w:rsidRDefault="00182789" w:rsidP="00D03353">
      <w:pPr>
        <w:ind w:left="1270" w:right="327"/>
        <w:jc w:val="both"/>
        <w:rPr>
          <w:i/>
          <w:sz w:val="20"/>
          <w:szCs w:val="20"/>
        </w:rPr>
      </w:pPr>
      <w:r w:rsidRPr="000245BA">
        <w:rPr>
          <w:i/>
          <w:w w:val="105"/>
          <w:sz w:val="20"/>
          <w:szCs w:val="20"/>
        </w:rPr>
        <w:t>Тема5.Истокироднойкультуры</w:t>
      </w:r>
    </w:p>
    <w:p w:rsidR="00B5747B" w:rsidRPr="000245BA" w:rsidRDefault="00182789" w:rsidP="00522914">
      <w:pPr>
        <w:pStyle w:val="aa"/>
        <w:numPr>
          <w:ilvl w:val="1"/>
          <w:numId w:val="33"/>
        </w:numPr>
        <w:tabs>
          <w:tab w:val="left" w:pos="1414"/>
        </w:tabs>
        <w:spacing w:before="2" w:line="293" w:lineRule="exact"/>
        <w:ind w:left="1414" w:right="327"/>
        <w:rPr>
          <w:sz w:val="20"/>
          <w:szCs w:val="20"/>
        </w:rPr>
      </w:pPr>
      <w:r w:rsidRPr="000245BA">
        <w:rPr>
          <w:sz w:val="20"/>
          <w:szCs w:val="20"/>
        </w:rPr>
        <w:t>Иметьсформированноепредставлениеопонятие«культура»;</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осознавать и уметь доказывать взаимосвязь культуры и природы; знать основныеформырепрезентациикультуры,уметьихразличатьисоотноситьсреальнымипроявлениямикультурного многообразия;</w:t>
      </w:r>
    </w:p>
    <w:p w:rsidR="00B5747B" w:rsidRPr="000245BA" w:rsidRDefault="00182789" w:rsidP="00522914">
      <w:pPr>
        <w:pStyle w:val="aa"/>
        <w:numPr>
          <w:ilvl w:val="1"/>
          <w:numId w:val="33"/>
        </w:numPr>
        <w:tabs>
          <w:tab w:val="left" w:pos="1414"/>
        </w:tabs>
        <w:ind w:right="327" w:firstLine="707"/>
        <w:rPr>
          <w:sz w:val="20"/>
          <w:szCs w:val="20"/>
        </w:rPr>
      </w:pPr>
      <w:r w:rsidRPr="000245BA">
        <w:rPr>
          <w:sz w:val="20"/>
          <w:szCs w:val="20"/>
        </w:rPr>
        <w:t>уметь выделять общие черты в культуре различных народов, обосновывать ихзначениеи причины.</w:t>
      </w:r>
    </w:p>
    <w:p w:rsidR="00B5747B" w:rsidRPr="000245BA" w:rsidRDefault="00182789" w:rsidP="00D03353">
      <w:pPr>
        <w:spacing w:line="275" w:lineRule="exact"/>
        <w:ind w:left="1270" w:right="327"/>
        <w:jc w:val="both"/>
        <w:rPr>
          <w:i/>
          <w:sz w:val="20"/>
          <w:szCs w:val="20"/>
        </w:rPr>
      </w:pPr>
      <w:r w:rsidRPr="000245BA">
        <w:rPr>
          <w:i/>
          <w:w w:val="105"/>
          <w:sz w:val="20"/>
          <w:szCs w:val="20"/>
        </w:rPr>
        <w:t>Тема6.Материальнаякультура</w:t>
      </w:r>
    </w:p>
    <w:p w:rsidR="00B5747B" w:rsidRPr="000245BA" w:rsidRDefault="00182789" w:rsidP="00522914">
      <w:pPr>
        <w:pStyle w:val="aa"/>
        <w:numPr>
          <w:ilvl w:val="1"/>
          <w:numId w:val="33"/>
        </w:numPr>
        <w:tabs>
          <w:tab w:val="left" w:pos="1414"/>
        </w:tabs>
        <w:spacing w:before="1" w:line="293" w:lineRule="exact"/>
        <w:ind w:left="1414" w:right="327"/>
        <w:rPr>
          <w:sz w:val="20"/>
          <w:szCs w:val="20"/>
        </w:rPr>
      </w:pPr>
      <w:r w:rsidRPr="000245BA">
        <w:rPr>
          <w:sz w:val="20"/>
          <w:szCs w:val="20"/>
        </w:rPr>
        <w:t>Иметьпредставлениеобартефактахкультуры;</w:t>
      </w:r>
    </w:p>
    <w:p w:rsidR="00B5747B" w:rsidRPr="000245BA" w:rsidRDefault="00182789" w:rsidP="00522914">
      <w:pPr>
        <w:pStyle w:val="aa"/>
        <w:numPr>
          <w:ilvl w:val="1"/>
          <w:numId w:val="33"/>
        </w:numPr>
        <w:tabs>
          <w:tab w:val="left" w:pos="1414"/>
        </w:tabs>
        <w:spacing w:before="2" w:line="237" w:lineRule="auto"/>
        <w:ind w:right="327" w:firstLine="707"/>
        <w:rPr>
          <w:sz w:val="20"/>
          <w:szCs w:val="20"/>
        </w:rPr>
      </w:pPr>
      <w:r w:rsidRPr="000245BA">
        <w:rPr>
          <w:sz w:val="20"/>
          <w:szCs w:val="20"/>
        </w:rPr>
        <w:t>иметьбазовоепредставлениеотрадиционныхукладаххозяйства:земледелии,скотоводстве,охоте, рыболовстве;</w:t>
      </w:r>
    </w:p>
    <w:p w:rsidR="00B5747B" w:rsidRPr="000245BA" w:rsidRDefault="00182789" w:rsidP="00522914">
      <w:pPr>
        <w:pStyle w:val="aa"/>
        <w:numPr>
          <w:ilvl w:val="1"/>
          <w:numId w:val="33"/>
        </w:numPr>
        <w:tabs>
          <w:tab w:val="left" w:pos="1414"/>
        </w:tabs>
        <w:spacing w:before="4" w:line="237" w:lineRule="auto"/>
        <w:ind w:right="327" w:firstLine="707"/>
        <w:rPr>
          <w:sz w:val="20"/>
          <w:szCs w:val="20"/>
        </w:rPr>
      </w:pPr>
      <w:r w:rsidRPr="000245BA">
        <w:rPr>
          <w:sz w:val="20"/>
          <w:szCs w:val="20"/>
        </w:rPr>
        <w:t>понимать взаимосвязь между хозяйственным укладом и проявлениями духовнойкультуры;</w:t>
      </w:r>
    </w:p>
    <w:p w:rsidR="00B5747B" w:rsidRPr="000245BA" w:rsidRDefault="00182789" w:rsidP="00522914">
      <w:pPr>
        <w:pStyle w:val="aa"/>
        <w:numPr>
          <w:ilvl w:val="1"/>
          <w:numId w:val="33"/>
        </w:numPr>
        <w:tabs>
          <w:tab w:val="left" w:pos="1414"/>
        </w:tabs>
        <w:spacing w:before="5" w:line="237" w:lineRule="auto"/>
        <w:ind w:right="327" w:firstLine="707"/>
        <w:rPr>
          <w:sz w:val="20"/>
          <w:szCs w:val="20"/>
        </w:rPr>
      </w:pPr>
      <w:r w:rsidRPr="000245BA">
        <w:rPr>
          <w:sz w:val="20"/>
          <w:szCs w:val="20"/>
        </w:rPr>
        <w:t>понимать и объяснять зависимость основных культурных укладов народов Россииот географии их массового расселения, природных условий и взаимодействия с другимиэтносами.</w:t>
      </w:r>
    </w:p>
    <w:p w:rsidR="00B5747B" w:rsidRPr="000245BA" w:rsidRDefault="00182789" w:rsidP="00D03353">
      <w:pPr>
        <w:spacing w:before="3"/>
        <w:ind w:left="1270" w:right="327"/>
        <w:jc w:val="both"/>
        <w:rPr>
          <w:i/>
          <w:sz w:val="20"/>
          <w:szCs w:val="20"/>
        </w:rPr>
      </w:pPr>
      <w:r w:rsidRPr="000245BA">
        <w:rPr>
          <w:i/>
          <w:w w:val="105"/>
          <w:sz w:val="20"/>
          <w:szCs w:val="20"/>
        </w:rPr>
        <w:t>Тема7.Духовнаякультура</w:t>
      </w:r>
    </w:p>
    <w:p w:rsidR="00B5747B" w:rsidRPr="000245BA" w:rsidRDefault="00182789" w:rsidP="00522914">
      <w:pPr>
        <w:pStyle w:val="aa"/>
        <w:numPr>
          <w:ilvl w:val="1"/>
          <w:numId w:val="33"/>
        </w:numPr>
        <w:tabs>
          <w:tab w:val="left" w:pos="1414"/>
        </w:tabs>
        <w:spacing w:before="2" w:line="292" w:lineRule="exact"/>
        <w:ind w:left="1414" w:right="327"/>
        <w:rPr>
          <w:sz w:val="20"/>
          <w:szCs w:val="20"/>
        </w:rPr>
      </w:pPr>
      <w:r w:rsidRPr="000245BA">
        <w:rPr>
          <w:sz w:val="20"/>
          <w:szCs w:val="20"/>
        </w:rPr>
        <w:t>Иметьпредставлениеотакихкультурныхконцептахкак«искусство»,«наука»,</w:t>
      </w:r>
    </w:p>
    <w:p w:rsidR="00B5747B" w:rsidRPr="000245BA" w:rsidRDefault="00182789" w:rsidP="00D03353">
      <w:pPr>
        <w:pStyle w:val="a6"/>
        <w:spacing w:line="274" w:lineRule="exact"/>
        <w:ind w:right="327" w:firstLine="0"/>
        <w:jc w:val="left"/>
        <w:rPr>
          <w:sz w:val="20"/>
          <w:szCs w:val="20"/>
        </w:rPr>
      </w:pPr>
      <w:r w:rsidRPr="000245BA">
        <w:rPr>
          <w:sz w:val="20"/>
          <w:szCs w:val="20"/>
        </w:rPr>
        <w:t>«религия»;</w:t>
      </w:r>
    </w:p>
    <w:p w:rsidR="00B5747B" w:rsidRPr="000245BA" w:rsidRDefault="00182789" w:rsidP="00522914">
      <w:pPr>
        <w:pStyle w:val="aa"/>
        <w:numPr>
          <w:ilvl w:val="1"/>
          <w:numId w:val="33"/>
        </w:numPr>
        <w:tabs>
          <w:tab w:val="left" w:pos="1414"/>
        </w:tabs>
        <w:spacing w:before="2"/>
        <w:ind w:right="327" w:firstLine="707"/>
        <w:jc w:val="left"/>
        <w:rPr>
          <w:sz w:val="20"/>
          <w:szCs w:val="20"/>
        </w:rPr>
      </w:pPr>
      <w:r w:rsidRPr="000245BA">
        <w:rPr>
          <w:sz w:val="20"/>
          <w:szCs w:val="20"/>
        </w:rPr>
        <w:t>знатьидаватьопределениятерминам«мораль»,«нравственность»,«духовныеценности»,«духовность»надоступномдляобучающихсяуровнеосмысления;</w:t>
      </w:r>
    </w:p>
    <w:p w:rsidR="00B5747B" w:rsidRPr="000245BA" w:rsidRDefault="00182789" w:rsidP="00522914">
      <w:pPr>
        <w:pStyle w:val="aa"/>
        <w:numPr>
          <w:ilvl w:val="1"/>
          <w:numId w:val="33"/>
        </w:numPr>
        <w:tabs>
          <w:tab w:val="left" w:pos="1414"/>
        </w:tabs>
        <w:ind w:right="327" w:firstLine="707"/>
        <w:jc w:val="left"/>
        <w:rPr>
          <w:sz w:val="20"/>
          <w:szCs w:val="20"/>
        </w:rPr>
      </w:pPr>
      <w:r w:rsidRPr="000245BA">
        <w:rPr>
          <w:sz w:val="20"/>
          <w:szCs w:val="20"/>
        </w:rPr>
        <w:t>пониматьсмысливзаимосвязьназванныхтерминовсформамиихрепрезентациивкультуре;</w:t>
      </w:r>
    </w:p>
    <w:p w:rsidR="00B5747B" w:rsidRPr="000245BA" w:rsidRDefault="00182789" w:rsidP="00522914">
      <w:pPr>
        <w:pStyle w:val="aa"/>
        <w:numPr>
          <w:ilvl w:val="1"/>
          <w:numId w:val="33"/>
        </w:numPr>
        <w:tabs>
          <w:tab w:val="left" w:pos="1414"/>
        </w:tabs>
        <w:spacing w:before="2" w:line="237" w:lineRule="auto"/>
        <w:ind w:right="327" w:firstLine="707"/>
        <w:jc w:val="left"/>
        <w:rPr>
          <w:sz w:val="20"/>
          <w:szCs w:val="20"/>
        </w:rPr>
      </w:pPr>
      <w:r w:rsidRPr="000245BA">
        <w:rPr>
          <w:sz w:val="20"/>
          <w:szCs w:val="20"/>
        </w:rPr>
        <w:t>осознаватьзначениекультурныхсимволов,нравственныйидуховныйсмыслкультурных артефактов;</w:t>
      </w:r>
    </w:p>
    <w:p w:rsidR="00B5747B" w:rsidRPr="000245BA" w:rsidRDefault="00182789" w:rsidP="00522914">
      <w:pPr>
        <w:pStyle w:val="aa"/>
        <w:numPr>
          <w:ilvl w:val="1"/>
          <w:numId w:val="33"/>
        </w:numPr>
        <w:tabs>
          <w:tab w:val="left" w:pos="1414"/>
        </w:tabs>
        <w:spacing w:before="5" w:line="237" w:lineRule="auto"/>
        <w:ind w:right="327" w:firstLine="707"/>
        <w:jc w:val="left"/>
        <w:rPr>
          <w:sz w:val="20"/>
          <w:szCs w:val="20"/>
        </w:rPr>
      </w:pPr>
      <w:r w:rsidRPr="000245BA">
        <w:rPr>
          <w:sz w:val="20"/>
          <w:szCs w:val="20"/>
        </w:rPr>
        <w:t>знать,что такоезнакиисимволы,уметьсоотноситьихскультурнымиявлениями,скоторыми они связаны.</w:t>
      </w:r>
    </w:p>
    <w:p w:rsidR="00B5747B" w:rsidRPr="000245BA" w:rsidRDefault="00182789" w:rsidP="00D03353">
      <w:pPr>
        <w:ind w:left="1270" w:right="327"/>
        <w:rPr>
          <w:i/>
          <w:sz w:val="20"/>
          <w:szCs w:val="20"/>
        </w:rPr>
      </w:pPr>
      <w:r w:rsidRPr="000245BA">
        <w:rPr>
          <w:i/>
          <w:w w:val="105"/>
          <w:sz w:val="20"/>
          <w:szCs w:val="20"/>
        </w:rPr>
        <w:t>Тема8.Культураирелигия</w:t>
      </w:r>
    </w:p>
    <w:p w:rsidR="00B5747B" w:rsidRPr="000245BA" w:rsidRDefault="00182789" w:rsidP="00522914">
      <w:pPr>
        <w:pStyle w:val="aa"/>
        <w:numPr>
          <w:ilvl w:val="1"/>
          <w:numId w:val="33"/>
        </w:numPr>
        <w:tabs>
          <w:tab w:val="left" w:pos="1414"/>
        </w:tabs>
        <w:spacing w:before="5" w:line="237" w:lineRule="auto"/>
        <w:ind w:right="327" w:firstLine="707"/>
        <w:jc w:val="left"/>
        <w:rPr>
          <w:sz w:val="20"/>
          <w:szCs w:val="20"/>
        </w:rPr>
      </w:pPr>
      <w:r w:rsidRPr="000245BA">
        <w:rPr>
          <w:sz w:val="20"/>
          <w:szCs w:val="20"/>
        </w:rPr>
        <w:t>Иметьпредставлениеопонятии«религия»,уметьпояснитьеёрольвжизниобществаи основныесоциально-культурные функции;</w:t>
      </w:r>
    </w:p>
    <w:p w:rsidR="00B5747B" w:rsidRPr="000245BA" w:rsidRDefault="00182789" w:rsidP="00522914">
      <w:pPr>
        <w:pStyle w:val="aa"/>
        <w:numPr>
          <w:ilvl w:val="1"/>
          <w:numId w:val="33"/>
        </w:numPr>
        <w:tabs>
          <w:tab w:val="left" w:pos="1414"/>
        </w:tabs>
        <w:spacing w:before="2" w:line="293" w:lineRule="exact"/>
        <w:ind w:left="1414" w:right="327"/>
        <w:jc w:val="left"/>
        <w:rPr>
          <w:sz w:val="20"/>
          <w:szCs w:val="20"/>
        </w:rPr>
      </w:pPr>
      <w:r w:rsidRPr="000245BA">
        <w:rPr>
          <w:sz w:val="20"/>
          <w:szCs w:val="20"/>
        </w:rPr>
        <w:t>осознаватьсвязьрелигиииморали;</w:t>
      </w:r>
    </w:p>
    <w:p w:rsidR="00B5747B" w:rsidRPr="000245BA" w:rsidRDefault="00182789" w:rsidP="00522914">
      <w:pPr>
        <w:pStyle w:val="aa"/>
        <w:numPr>
          <w:ilvl w:val="1"/>
          <w:numId w:val="33"/>
        </w:numPr>
        <w:tabs>
          <w:tab w:val="left" w:pos="1414"/>
        </w:tabs>
        <w:spacing w:line="293" w:lineRule="exact"/>
        <w:ind w:left="1414" w:right="327"/>
        <w:jc w:val="left"/>
        <w:rPr>
          <w:sz w:val="20"/>
          <w:szCs w:val="20"/>
        </w:rPr>
      </w:pPr>
      <w:r w:rsidRPr="000245BA">
        <w:rPr>
          <w:sz w:val="20"/>
          <w:szCs w:val="20"/>
        </w:rPr>
        <w:t>пониматьрольизначениедуховныхценностейврелигияхнародовРоссии;</w:t>
      </w:r>
    </w:p>
    <w:p w:rsidR="00B5747B" w:rsidRPr="000245BA" w:rsidRDefault="00182789" w:rsidP="00522914">
      <w:pPr>
        <w:pStyle w:val="aa"/>
        <w:numPr>
          <w:ilvl w:val="1"/>
          <w:numId w:val="33"/>
        </w:numPr>
        <w:tabs>
          <w:tab w:val="left" w:pos="1414"/>
        </w:tabs>
        <w:spacing w:line="293" w:lineRule="exact"/>
        <w:ind w:left="1414" w:right="327"/>
        <w:jc w:val="left"/>
        <w:rPr>
          <w:sz w:val="20"/>
          <w:szCs w:val="20"/>
        </w:rPr>
      </w:pPr>
      <w:r w:rsidRPr="000245BA">
        <w:rPr>
          <w:sz w:val="20"/>
          <w:szCs w:val="20"/>
        </w:rPr>
        <w:t>уметьхарактеризоватьгосударствообразующиеконфессииРоссиииихкартины</w:t>
      </w:r>
    </w:p>
    <w:p w:rsidR="00B5747B" w:rsidRPr="000245BA" w:rsidRDefault="00B5747B" w:rsidP="00D03353">
      <w:pPr>
        <w:spacing w:line="293" w:lineRule="exact"/>
        <w:ind w:right="327"/>
        <w:rPr>
          <w:sz w:val="20"/>
          <w:szCs w:val="20"/>
        </w:rPr>
        <w:sectPr w:rsidR="00B5747B" w:rsidRPr="000245BA" w:rsidSect="00D03353">
          <w:pgSz w:w="11910" w:h="16840"/>
          <w:pgMar w:top="1040" w:right="428" w:bottom="880" w:left="709" w:header="0" w:footer="691" w:gutter="0"/>
          <w:cols w:space="720"/>
        </w:sectPr>
      </w:pPr>
    </w:p>
    <w:p w:rsidR="00B5747B" w:rsidRPr="000245BA" w:rsidRDefault="00182789" w:rsidP="00D03353">
      <w:pPr>
        <w:pStyle w:val="a6"/>
        <w:spacing w:line="275" w:lineRule="exact"/>
        <w:ind w:right="327" w:firstLine="0"/>
        <w:jc w:val="left"/>
        <w:rPr>
          <w:sz w:val="20"/>
          <w:szCs w:val="20"/>
        </w:rPr>
      </w:pPr>
      <w:r w:rsidRPr="000245BA">
        <w:rPr>
          <w:spacing w:val="-1"/>
          <w:sz w:val="20"/>
          <w:szCs w:val="20"/>
        </w:rPr>
        <w:t>мира.</w:t>
      </w:r>
    </w:p>
    <w:p w:rsidR="00B5747B" w:rsidRPr="000245BA" w:rsidRDefault="00182789" w:rsidP="00D03353">
      <w:pPr>
        <w:pStyle w:val="a6"/>
        <w:spacing w:before="11"/>
        <w:ind w:left="0" w:right="327" w:firstLine="0"/>
        <w:jc w:val="left"/>
        <w:rPr>
          <w:sz w:val="20"/>
          <w:szCs w:val="20"/>
        </w:rPr>
      </w:pPr>
      <w:r w:rsidRPr="000245BA">
        <w:rPr>
          <w:sz w:val="20"/>
          <w:szCs w:val="20"/>
        </w:rPr>
        <w:br w:type="column"/>
      </w:r>
    </w:p>
    <w:p w:rsidR="00B5747B" w:rsidRPr="000245BA" w:rsidRDefault="00182789" w:rsidP="00D03353">
      <w:pPr>
        <w:ind w:left="101" w:right="327"/>
        <w:rPr>
          <w:i/>
          <w:sz w:val="20"/>
          <w:szCs w:val="20"/>
        </w:rPr>
      </w:pPr>
      <w:r w:rsidRPr="000245BA">
        <w:rPr>
          <w:i/>
          <w:w w:val="105"/>
          <w:sz w:val="20"/>
          <w:szCs w:val="20"/>
        </w:rPr>
        <w:t>Тема9.Культураиобразование</w:t>
      </w:r>
    </w:p>
    <w:p w:rsidR="00B5747B" w:rsidRPr="000245BA" w:rsidRDefault="00182789" w:rsidP="00522914">
      <w:pPr>
        <w:pStyle w:val="aa"/>
        <w:numPr>
          <w:ilvl w:val="0"/>
          <w:numId w:val="36"/>
        </w:numPr>
        <w:tabs>
          <w:tab w:val="left" w:pos="246"/>
        </w:tabs>
        <w:spacing w:before="2"/>
        <w:ind w:left="245" w:right="327" w:hanging="145"/>
        <w:jc w:val="left"/>
        <w:rPr>
          <w:sz w:val="20"/>
          <w:szCs w:val="20"/>
        </w:rPr>
      </w:pPr>
      <w:r w:rsidRPr="000245BA">
        <w:rPr>
          <w:sz w:val="20"/>
          <w:szCs w:val="20"/>
        </w:rPr>
        <w:t>Характеризоватьтермин«образование»иуметьобосноватьеговажностьдля</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num="2" w:space="720" w:equalWidth="0">
            <w:col w:w="1129" w:space="40"/>
            <w:col w:w="9081"/>
          </w:cols>
        </w:sectPr>
      </w:pPr>
    </w:p>
    <w:p w:rsidR="00B5747B" w:rsidRPr="000245BA" w:rsidRDefault="00182789" w:rsidP="00D03353">
      <w:pPr>
        <w:pStyle w:val="a6"/>
        <w:spacing w:line="273" w:lineRule="exact"/>
        <w:ind w:right="327" w:firstLine="0"/>
        <w:jc w:val="left"/>
        <w:rPr>
          <w:sz w:val="20"/>
          <w:szCs w:val="20"/>
        </w:rPr>
      </w:pPr>
      <w:r w:rsidRPr="000245BA">
        <w:rPr>
          <w:sz w:val="20"/>
          <w:szCs w:val="20"/>
        </w:rPr>
        <w:t>личностииобщества;</w:t>
      </w:r>
    </w:p>
    <w:p w:rsidR="00B5747B" w:rsidRPr="000245BA" w:rsidRDefault="00182789" w:rsidP="00522914">
      <w:pPr>
        <w:pStyle w:val="aa"/>
        <w:numPr>
          <w:ilvl w:val="1"/>
          <w:numId w:val="36"/>
        </w:numPr>
        <w:tabs>
          <w:tab w:val="left" w:pos="1414"/>
        </w:tabs>
        <w:spacing w:before="4" w:line="237" w:lineRule="auto"/>
        <w:ind w:right="327" w:firstLine="707"/>
        <w:jc w:val="left"/>
        <w:rPr>
          <w:sz w:val="20"/>
          <w:szCs w:val="20"/>
        </w:rPr>
      </w:pPr>
      <w:r w:rsidRPr="000245BA">
        <w:rPr>
          <w:sz w:val="20"/>
          <w:szCs w:val="20"/>
        </w:rPr>
        <w:t>иметьпредставлениеобосновныхступеняхобразованиявРоссиииихнеобходимости;</w:t>
      </w:r>
    </w:p>
    <w:p w:rsidR="00B5747B" w:rsidRPr="000245BA" w:rsidRDefault="00182789" w:rsidP="00522914">
      <w:pPr>
        <w:pStyle w:val="aa"/>
        <w:numPr>
          <w:ilvl w:val="1"/>
          <w:numId w:val="36"/>
        </w:numPr>
        <w:tabs>
          <w:tab w:val="left" w:pos="1414"/>
        </w:tabs>
        <w:spacing w:before="2"/>
        <w:ind w:left="1414" w:right="327"/>
        <w:jc w:val="left"/>
        <w:rPr>
          <w:sz w:val="20"/>
          <w:szCs w:val="20"/>
        </w:rPr>
      </w:pPr>
      <w:r w:rsidRPr="000245BA">
        <w:rPr>
          <w:sz w:val="20"/>
          <w:szCs w:val="20"/>
        </w:rPr>
        <w:t>пониматьвзаимосвязькультурыиобразованностичеловека;</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space="720"/>
        </w:sectPr>
      </w:pPr>
    </w:p>
    <w:p w:rsidR="00B5747B" w:rsidRPr="000245BA" w:rsidRDefault="00182789" w:rsidP="00522914">
      <w:pPr>
        <w:pStyle w:val="aa"/>
        <w:numPr>
          <w:ilvl w:val="1"/>
          <w:numId w:val="36"/>
        </w:numPr>
        <w:tabs>
          <w:tab w:val="left" w:pos="1414"/>
        </w:tabs>
        <w:spacing w:before="88"/>
        <w:ind w:right="327" w:firstLine="707"/>
        <w:rPr>
          <w:sz w:val="20"/>
          <w:szCs w:val="20"/>
        </w:rPr>
      </w:pPr>
      <w:r w:rsidRPr="000245BA">
        <w:rPr>
          <w:sz w:val="20"/>
          <w:szCs w:val="20"/>
        </w:rPr>
        <w:t>приводить примеры взаимосвязи между знанием, образованием и личностным ипрофессиональнымростом человека;</w:t>
      </w:r>
    </w:p>
    <w:p w:rsidR="00B5747B" w:rsidRPr="000245BA" w:rsidRDefault="00182789" w:rsidP="00522914">
      <w:pPr>
        <w:pStyle w:val="aa"/>
        <w:numPr>
          <w:ilvl w:val="1"/>
          <w:numId w:val="36"/>
        </w:numPr>
        <w:tabs>
          <w:tab w:val="left" w:pos="1414"/>
        </w:tabs>
        <w:spacing w:before="4" w:line="237" w:lineRule="auto"/>
        <w:ind w:right="327" w:firstLine="707"/>
        <w:rPr>
          <w:sz w:val="20"/>
          <w:szCs w:val="20"/>
        </w:rPr>
      </w:pPr>
      <w:r w:rsidRPr="000245BA">
        <w:rPr>
          <w:sz w:val="20"/>
          <w:szCs w:val="20"/>
        </w:rPr>
        <w:t>пониматьвзаимосвязьмеждузнаниемидуховно-нравственнымразвитиемобщества, осознавать ценность знания, истины, востребованность процесса познания какполученияновыхсведений о мире.</w:t>
      </w:r>
    </w:p>
    <w:p w:rsidR="00B5747B" w:rsidRPr="000245BA" w:rsidRDefault="00182789" w:rsidP="00D03353">
      <w:pPr>
        <w:spacing w:before="3"/>
        <w:ind w:left="1270" w:right="327"/>
        <w:jc w:val="both"/>
        <w:rPr>
          <w:i/>
          <w:sz w:val="20"/>
          <w:szCs w:val="20"/>
        </w:rPr>
      </w:pPr>
      <w:r w:rsidRPr="000245BA">
        <w:rPr>
          <w:i/>
          <w:w w:val="105"/>
          <w:sz w:val="20"/>
          <w:szCs w:val="20"/>
        </w:rPr>
        <w:t>Тема10.МногообразиекультурРоссии(практическоезанятие)</w:t>
      </w:r>
    </w:p>
    <w:p w:rsidR="00B5747B" w:rsidRPr="000245BA" w:rsidRDefault="00182789" w:rsidP="00522914">
      <w:pPr>
        <w:pStyle w:val="aa"/>
        <w:numPr>
          <w:ilvl w:val="1"/>
          <w:numId w:val="36"/>
        </w:numPr>
        <w:tabs>
          <w:tab w:val="left" w:pos="1414"/>
        </w:tabs>
        <w:spacing w:before="4" w:line="237" w:lineRule="auto"/>
        <w:ind w:right="327" w:firstLine="707"/>
        <w:jc w:val="left"/>
        <w:rPr>
          <w:sz w:val="20"/>
          <w:szCs w:val="20"/>
        </w:rPr>
      </w:pPr>
      <w:r w:rsidRPr="000245BA">
        <w:rPr>
          <w:sz w:val="20"/>
          <w:szCs w:val="20"/>
        </w:rPr>
        <w:t>Иметьсформированныепредставленияозакономерностяхразвитиякультурыиисториинародов, ихкультурныхособенностях;</w:t>
      </w:r>
    </w:p>
    <w:p w:rsidR="00B5747B" w:rsidRPr="000245BA" w:rsidRDefault="00182789" w:rsidP="00522914">
      <w:pPr>
        <w:pStyle w:val="aa"/>
        <w:numPr>
          <w:ilvl w:val="1"/>
          <w:numId w:val="36"/>
        </w:numPr>
        <w:tabs>
          <w:tab w:val="left" w:pos="1414"/>
        </w:tabs>
        <w:spacing w:before="5" w:line="237" w:lineRule="auto"/>
        <w:ind w:right="327" w:firstLine="707"/>
        <w:jc w:val="left"/>
        <w:rPr>
          <w:sz w:val="20"/>
          <w:szCs w:val="20"/>
        </w:rPr>
      </w:pPr>
      <w:r w:rsidRPr="000245BA">
        <w:rPr>
          <w:sz w:val="20"/>
          <w:szCs w:val="20"/>
        </w:rPr>
        <w:t>выделятьобщееиединичноевкультуренаосновепредметныхзнанийокультуресвоегонарода;</w:t>
      </w:r>
    </w:p>
    <w:p w:rsidR="00B5747B" w:rsidRPr="000245BA" w:rsidRDefault="00182789" w:rsidP="00522914">
      <w:pPr>
        <w:pStyle w:val="aa"/>
        <w:numPr>
          <w:ilvl w:val="1"/>
          <w:numId w:val="36"/>
        </w:numPr>
        <w:tabs>
          <w:tab w:val="left" w:pos="1414"/>
        </w:tabs>
        <w:spacing w:before="4" w:line="237" w:lineRule="auto"/>
        <w:ind w:right="327" w:firstLine="707"/>
        <w:jc w:val="left"/>
        <w:rPr>
          <w:sz w:val="20"/>
          <w:szCs w:val="20"/>
        </w:rPr>
      </w:pPr>
      <w:r w:rsidRPr="000245BA">
        <w:rPr>
          <w:sz w:val="20"/>
          <w:szCs w:val="20"/>
        </w:rPr>
        <w:t>предполагатьидоказыватьналичиевзаимосвязимеждукультуройидуховно-нравственнымиценностяминаосновеместнойкультурно-историческойспецифики;</w:t>
      </w:r>
    </w:p>
    <w:p w:rsidR="00B5747B" w:rsidRPr="000245BA" w:rsidRDefault="00182789" w:rsidP="00522914">
      <w:pPr>
        <w:pStyle w:val="aa"/>
        <w:numPr>
          <w:ilvl w:val="1"/>
          <w:numId w:val="36"/>
        </w:numPr>
        <w:tabs>
          <w:tab w:val="left" w:pos="1414"/>
        </w:tabs>
        <w:spacing w:before="5" w:line="237" w:lineRule="auto"/>
        <w:ind w:right="327" w:firstLine="707"/>
        <w:jc w:val="left"/>
        <w:rPr>
          <w:sz w:val="20"/>
          <w:szCs w:val="20"/>
        </w:rPr>
      </w:pPr>
      <w:r w:rsidRPr="000245BA">
        <w:rPr>
          <w:sz w:val="20"/>
          <w:szCs w:val="20"/>
        </w:rPr>
        <w:t>обосновыватьважностьсохранениякультурногомногообразиякакисточникадуховно-нравственныхценностей,морали инравственностисовременногообщества.</w:t>
      </w:r>
    </w:p>
    <w:p w:rsidR="00B5747B" w:rsidRPr="000245BA" w:rsidRDefault="00182789" w:rsidP="00D03353">
      <w:pPr>
        <w:pStyle w:val="1"/>
        <w:spacing w:before="5" w:line="274" w:lineRule="exact"/>
        <w:ind w:right="327"/>
        <w:jc w:val="left"/>
        <w:rPr>
          <w:sz w:val="20"/>
          <w:szCs w:val="20"/>
        </w:rPr>
      </w:pPr>
      <w:r w:rsidRPr="000245BA">
        <w:rPr>
          <w:w w:val="105"/>
          <w:sz w:val="20"/>
          <w:szCs w:val="20"/>
        </w:rPr>
        <w:t>Тематическийблок2.«Семьяидуховно-нравственныеценности»</w:t>
      </w:r>
    </w:p>
    <w:p w:rsidR="00B5747B" w:rsidRPr="000245BA" w:rsidRDefault="00182789" w:rsidP="00D03353">
      <w:pPr>
        <w:spacing w:line="274" w:lineRule="exact"/>
        <w:ind w:left="1270" w:right="327"/>
        <w:rPr>
          <w:i/>
          <w:sz w:val="20"/>
          <w:szCs w:val="20"/>
        </w:rPr>
      </w:pPr>
      <w:r w:rsidRPr="000245BA">
        <w:rPr>
          <w:i/>
          <w:w w:val="105"/>
          <w:sz w:val="20"/>
          <w:szCs w:val="20"/>
        </w:rPr>
        <w:t>Тема11.Семья—хранительдуховныхценностей</w:t>
      </w:r>
    </w:p>
    <w:p w:rsidR="00B5747B" w:rsidRPr="000245BA" w:rsidRDefault="00182789" w:rsidP="00522914">
      <w:pPr>
        <w:pStyle w:val="aa"/>
        <w:numPr>
          <w:ilvl w:val="1"/>
          <w:numId w:val="36"/>
        </w:numPr>
        <w:tabs>
          <w:tab w:val="left" w:pos="1414"/>
        </w:tabs>
        <w:spacing w:before="2"/>
        <w:ind w:left="1414" w:right="327"/>
        <w:jc w:val="left"/>
        <w:rPr>
          <w:sz w:val="20"/>
          <w:szCs w:val="20"/>
        </w:rPr>
      </w:pPr>
      <w:r w:rsidRPr="000245BA">
        <w:rPr>
          <w:sz w:val="20"/>
          <w:szCs w:val="20"/>
        </w:rPr>
        <w:t>Знатьипониматьсмыслтермина«семья»;</w:t>
      </w:r>
    </w:p>
    <w:p w:rsidR="00B5747B" w:rsidRPr="000245BA" w:rsidRDefault="00182789" w:rsidP="00522914">
      <w:pPr>
        <w:pStyle w:val="aa"/>
        <w:numPr>
          <w:ilvl w:val="1"/>
          <w:numId w:val="36"/>
        </w:numPr>
        <w:tabs>
          <w:tab w:val="left" w:pos="1414"/>
        </w:tabs>
        <w:spacing w:before="4" w:line="237" w:lineRule="auto"/>
        <w:ind w:right="327" w:firstLine="707"/>
        <w:jc w:val="left"/>
        <w:rPr>
          <w:sz w:val="20"/>
          <w:szCs w:val="20"/>
        </w:rPr>
      </w:pPr>
      <w:r w:rsidRPr="000245BA">
        <w:rPr>
          <w:sz w:val="20"/>
          <w:szCs w:val="20"/>
        </w:rPr>
        <w:t>иметьпредставлениеовзаимосвязяхмеждутипомкультурыиособенностямисемейногобыта и отношений всемье;</w:t>
      </w:r>
    </w:p>
    <w:p w:rsidR="00B5747B" w:rsidRPr="000245BA" w:rsidRDefault="00182789" w:rsidP="00522914">
      <w:pPr>
        <w:pStyle w:val="aa"/>
        <w:numPr>
          <w:ilvl w:val="1"/>
          <w:numId w:val="36"/>
        </w:numPr>
        <w:tabs>
          <w:tab w:val="left" w:pos="1414"/>
        </w:tabs>
        <w:spacing w:before="4" w:line="237" w:lineRule="auto"/>
        <w:ind w:right="327" w:firstLine="707"/>
        <w:jc w:val="left"/>
        <w:rPr>
          <w:sz w:val="20"/>
          <w:szCs w:val="20"/>
        </w:rPr>
      </w:pPr>
      <w:r w:rsidRPr="000245BA">
        <w:rPr>
          <w:sz w:val="20"/>
          <w:szCs w:val="20"/>
        </w:rPr>
        <w:t>осознаватьзначениетермина«поколение»иеговзаимосвязьскультурнымиособенностямисвоеговремени;</w:t>
      </w:r>
    </w:p>
    <w:p w:rsidR="00B5747B" w:rsidRPr="000245BA" w:rsidRDefault="00182789" w:rsidP="00522914">
      <w:pPr>
        <w:pStyle w:val="aa"/>
        <w:numPr>
          <w:ilvl w:val="1"/>
          <w:numId w:val="36"/>
        </w:numPr>
        <w:tabs>
          <w:tab w:val="left" w:pos="1414"/>
        </w:tabs>
        <w:spacing w:before="5" w:line="237" w:lineRule="auto"/>
        <w:ind w:right="327" w:firstLine="707"/>
        <w:jc w:val="left"/>
        <w:rPr>
          <w:sz w:val="20"/>
          <w:szCs w:val="20"/>
        </w:rPr>
      </w:pPr>
      <w:r w:rsidRPr="000245BA">
        <w:rPr>
          <w:sz w:val="20"/>
          <w:szCs w:val="20"/>
        </w:rPr>
        <w:t>уметьсоставитьрассказосвоейсемьевсоответствиискультурно-историческимиусловиямиеёсуществования;</w:t>
      </w:r>
    </w:p>
    <w:p w:rsidR="00B5747B" w:rsidRPr="000245BA" w:rsidRDefault="00182789" w:rsidP="00522914">
      <w:pPr>
        <w:pStyle w:val="aa"/>
        <w:numPr>
          <w:ilvl w:val="1"/>
          <w:numId w:val="36"/>
        </w:numPr>
        <w:tabs>
          <w:tab w:val="left" w:pos="1414"/>
        </w:tabs>
        <w:spacing w:before="4" w:line="237" w:lineRule="auto"/>
        <w:ind w:right="327" w:firstLine="707"/>
        <w:jc w:val="left"/>
        <w:rPr>
          <w:sz w:val="20"/>
          <w:szCs w:val="20"/>
        </w:rPr>
      </w:pPr>
      <w:r w:rsidRPr="000245BA">
        <w:rPr>
          <w:sz w:val="20"/>
          <w:szCs w:val="20"/>
        </w:rPr>
        <w:t>пониматьиобосновыватьтакиепонятия,как«счастливаясемья»,«семейноесчастье»;</w:t>
      </w:r>
    </w:p>
    <w:p w:rsidR="00B5747B" w:rsidRPr="000245BA" w:rsidRDefault="00182789" w:rsidP="00522914">
      <w:pPr>
        <w:pStyle w:val="aa"/>
        <w:numPr>
          <w:ilvl w:val="1"/>
          <w:numId w:val="36"/>
        </w:numPr>
        <w:tabs>
          <w:tab w:val="left" w:pos="1414"/>
        </w:tabs>
        <w:spacing w:before="5" w:line="237" w:lineRule="auto"/>
        <w:ind w:right="327" w:firstLine="707"/>
        <w:jc w:val="left"/>
        <w:rPr>
          <w:sz w:val="20"/>
          <w:szCs w:val="20"/>
        </w:rPr>
      </w:pPr>
      <w:r w:rsidRPr="000245BA">
        <w:rPr>
          <w:sz w:val="20"/>
          <w:szCs w:val="20"/>
        </w:rPr>
        <w:t>осознаватьиуметьдоказыватьважностьсемьикакхранителятрадицийиеёвоспитательнуюроль;</w:t>
      </w:r>
    </w:p>
    <w:p w:rsidR="00B5747B" w:rsidRPr="000245BA" w:rsidRDefault="00182789" w:rsidP="00522914">
      <w:pPr>
        <w:pStyle w:val="aa"/>
        <w:numPr>
          <w:ilvl w:val="1"/>
          <w:numId w:val="36"/>
        </w:numPr>
        <w:tabs>
          <w:tab w:val="left" w:pos="1414"/>
        </w:tabs>
        <w:spacing w:before="2"/>
        <w:ind w:right="327" w:firstLine="707"/>
        <w:rPr>
          <w:sz w:val="20"/>
          <w:szCs w:val="20"/>
        </w:rPr>
      </w:pPr>
      <w:r w:rsidRPr="000245BA">
        <w:rPr>
          <w:sz w:val="20"/>
          <w:szCs w:val="20"/>
        </w:rPr>
        <w:t>понимать смысл терминов «сиротство», «социальное сиротство», обосновыватьнравственную важность заботы о сиротах, знать о формах помощи сиротам со стороныгосударства.</w:t>
      </w:r>
    </w:p>
    <w:p w:rsidR="00B5747B" w:rsidRPr="000245BA" w:rsidRDefault="00182789" w:rsidP="00D03353">
      <w:pPr>
        <w:spacing w:line="275" w:lineRule="exact"/>
        <w:ind w:left="1270" w:right="327"/>
        <w:jc w:val="both"/>
        <w:rPr>
          <w:i/>
          <w:sz w:val="20"/>
          <w:szCs w:val="20"/>
        </w:rPr>
      </w:pPr>
      <w:r w:rsidRPr="000245BA">
        <w:rPr>
          <w:i/>
          <w:w w:val="105"/>
          <w:sz w:val="20"/>
          <w:szCs w:val="20"/>
        </w:rPr>
        <w:t>Тема12.Родинаначинаетсяссемьи</w:t>
      </w:r>
    </w:p>
    <w:p w:rsidR="00B5747B" w:rsidRPr="000245BA" w:rsidRDefault="00182789" w:rsidP="00522914">
      <w:pPr>
        <w:pStyle w:val="aa"/>
        <w:numPr>
          <w:ilvl w:val="1"/>
          <w:numId w:val="36"/>
        </w:numPr>
        <w:tabs>
          <w:tab w:val="left" w:pos="1414"/>
        </w:tabs>
        <w:spacing w:before="2" w:line="293" w:lineRule="exact"/>
        <w:ind w:left="1414" w:right="327"/>
        <w:jc w:val="left"/>
        <w:rPr>
          <w:sz w:val="20"/>
          <w:szCs w:val="20"/>
        </w:rPr>
      </w:pPr>
      <w:r w:rsidRPr="000245BA">
        <w:rPr>
          <w:sz w:val="20"/>
          <w:szCs w:val="20"/>
        </w:rPr>
        <w:t>Знатьиуметьобъяснитьпонятие«Родина»;</w:t>
      </w:r>
    </w:p>
    <w:p w:rsidR="00B5747B" w:rsidRPr="000245BA" w:rsidRDefault="00182789" w:rsidP="00522914">
      <w:pPr>
        <w:pStyle w:val="aa"/>
        <w:numPr>
          <w:ilvl w:val="1"/>
          <w:numId w:val="36"/>
        </w:numPr>
        <w:tabs>
          <w:tab w:val="left" w:pos="1414"/>
        </w:tabs>
        <w:spacing w:line="293" w:lineRule="exact"/>
        <w:ind w:left="1414" w:right="327"/>
        <w:jc w:val="left"/>
        <w:rPr>
          <w:sz w:val="20"/>
          <w:szCs w:val="20"/>
        </w:rPr>
      </w:pPr>
      <w:r w:rsidRPr="000245BA">
        <w:rPr>
          <w:sz w:val="20"/>
          <w:szCs w:val="20"/>
        </w:rPr>
        <w:t>осознаватьвзаимосвязьиразличиямеждуконцептами«Отечество»и«Родина»;</w:t>
      </w:r>
    </w:p>
    <w:p w:rsidR="00B5747B" w:rsidRPr="000245BA" w:rsidRDefault="00182789" w:rsidP="00522914">
      <w:pPr>
        <w:pStyle w:val="aa"/>
        <w:numPr>
          <w:ilvl w:val="1"/>
          <w:numId w:val="36"/>
        </w:numPr>
        <w:tabs>
          <w:tab w:val="left" w:pos="1414"/>
        </w:tabs>
        <w:spacing w:line="293" w:lineRule="exact"/>
        <w:ind w:left="1414" w:right="327"/>
        <w:jc w:val="left"/>
        <w:rPr>
          <w:sz w:val="20"/>
          <w:szCs w:val="20"/>
        </w:rPr>
      </w:pPr>
      <w:r w:rsidRPr="000245BA">
        <w:rPr>
          <w:sz w:val="20"/>
          <w:szCs w:val="20"/>
        </w:rPr>
        <w:t>понимать,чтотакоеисториясемьи,каковыформыеёвыраженияи сохранения;</w:t>
      </w:r>
    </w:p>
    <w:p w:rsidR="00B5747B" w:rsidRPr="000245BA" w:rsidRDefault="00182789" w:rsidP="00522914">
      <w:pPr>
        <w:pStyle w:val="aa"/>
        <w:numPr>
          <w:ilvl w:val="1"/>
          <w:numId w:val="36"/>
        </w:numPr>
        <w:tabs>
          <w:tab w:val="left" w:pos="1414"/>
        </w:tabs>
        <w:spacing w:before="2" w:line="237" w:lineRule="auto"/>
        <w:ind w:right="327" w:firstLine="707"/>
        <w:jc w:val="left"/>
        <w:rPr>
          <w:sz w:val="20"/>
          <w:szCs w:val="20"/>
        </w:rPr>
      </w:pPr>
      <w:r w:rsidRPr="000245BA">
        <w:rPr>
          <w:sz w:val="20"/>
          <w:szCs w:val="20"/>
        </w:rPr>
        <w:t>обосновыватьидоказыватьвзаимосвязьисториисемьииисториинарода,государства,человечества.</w:t>
      </w:r>
    </w:p>
    <w:p w:rsidR="00B5747B" w:rsidRPr="000245BA" w:rsidRDefault="00182789" w:rsidP="00D03353">
      <w:pPr>
        <w:ind w:left="1270" w:right="327"/>
        <w:rPr>
          <w:i/>
          <w:sz w:val="20"/>
          <w:szCs w:val="20"/>
        </w:rPr>
      </w:pPr>
      <w:r w:rsidRPr="000245BA">
        <w:rPr>
          <w:i/>
          <w:w w:val="105"/>
          <w:sz w:val="20"/>
          <w:szCs w:val="20"/>
        </w:rPr>
        <w:t>Тема13.ТрадициисемейноговоспитаниявРоссии</w:t>
      </w:r>
    </w:p>
    <w:p w:rsidR="00B5747B" w:rsidRPr="000245BA" w:rsidRDefault="00182789" w:rsidP="00522914">
      <w:pPr>
        <w:pStyle w:val="aa"/>
        <w:numPr>
          <w:ilvl w:val="1"/>
          <w:numId w:val="36"/>
        </w:numPr>
        <w:tabs>
          <w:tab w:val="left" w:pos="1414"/>
        </w:tabs>
        <w:spacing w:before="5" w:line="237" w:lineRule="auto"/>
        <w:ind w:right="327" w:firstLine="707"/>
        <w:jc w:val="left"/>
        <w:rPr>
          <w:sz w:val="20"/>
          <w:szCs w:val="20"/>
        </w:rPr>
      </w:pPr>
      <w:r w:rsidRPr="000245BA">
        <w:rPr>
          <w:sz w:val="20"/>
          <w:szCs w:val="20"/>
        </w:rPr>
        <w:t>Иметьпредставлениеосемейныхтрадицияхиобосновыватьихважностькакключевыхэлементахсемейныхотношений;</w:t>
      </w:r>
    </w:p>
    <w:p w:rsidR="00B5747B" w:rsidRPr="000245BA" w:rsidRDefault="00182789" w:rsidP="00522914">
      <w:pPr>
        <w:pStyle w:val="aa"/>
        <w:numPr>
          <w:ilvl w:val="1"/>
          <w:numId w:val="36"/>
        </w:numPr>
        <w:tabs>
          <w:tab w:val="left" w:pos="1414"/>
        </w:tabs>
        <w:spacing w:before="2" w:line="293" w:lineRule="exact"/>
        <w:ind w:left="1414" w:right="327"/>
        <w:jc w:val="left"/>
        <w:rPr>
          <w:sz w:val="20"/>
          <w:szCs w:val="20"/>
        </w:rPr>
      </w:pPr>
      <w:r w:rsidRPr="000245BA">
        <w:rPr>
          <w:spacing w:val="-1"/>
          <w:sz w:val="20"/>
          <w:szCs w:val="20"/>
        </w:rPr>
        <w:t>знатьипониматьвзаимосвязьсемейных</w:t>
      </w:r>
      <w:r w:rsidRPr="000245BA">
        <w:rPr>
          <w:sz w:val="20"/>
          <w:szCs w:val="20"/>
        </w:rPr>
        <w:t>традицийикультурысобственногоэтноса;</w:t>
      </w:r>
    </w:p>
    <w:p w:rsidR="00B5747B" w:rsidRPr="000245BA" w:rsidRDefault="00182789" w:rsidP="00522914">
      <w:pPr>
        <w:pStyle w:val="aa"/>
        <w:numPr>
          <w:ilvl w:val="1"/>
          <w:numId w:val="36"/>
        </w:numPr>
        <w:tabs>
          <w:tab w:val="left" w:pos="1414"/>
        </w:tabs>
        <w:ind w:right="327" w:firstLine="707"/>
        <w:jc w:val="left"/>
        <w:rPr>
          <w:sz w:val="20"/>
          <w:szCs w:val="20"/>
        </w:rPr>
      </w:pPr>
      <w:r w:rsidRPr="000245BA">
        <w:rPr>
          <w:sz w:val="20"/>
          <w:szCs w:val="20"/>
        </w:rPr>
        <w:t>уметьрассказыватьосемейныхтрадицияхсвоегонародаинародовРоссии,собственнойсемьи;</w:t>
      </w:r>
    </w:p>
    <w:p w:rsidR="00B5747B" w:rsidRPr="000245BA" w:rsidRDefault="00182789" w:rsidP="00522914">
      <w:pPr>
        <w:pStyle w:val="aa"/>
        <w:numPr>
          <w:ilvl w:val="1"/>
          <w:numId w:val="36"/>
        </w:numPr>
        <w:tabs>
          <w:tab w:val="left" w:pos="1414"/>
        </w:tabs>
        <w:spacing w:before="3" w:line="237" w:lineRule="auto"/>
        <w:ind w:right="327" w:firstLine="707"/>
        <w:jc w:val="left"/>
        <w:rPr>
          <w:sz w:val="20"/>
          <w:szCs w:val="20"/>
        </w:rPr>
      </w:pPr>
      <w:r w:rsidRPr="000245BA">
        <w:rPr>
          <w:sz w:val="20"/>
          <w:szCs w:val="20"/>
        </w:rPr>
        <w:t>осознаватьрольсемейныхтрадицийвкультуреобщества,трансляцииценностей,духовно-нравственныхидеалов.</w:t>
      </w:r>
    </w:p>
    <w:p w:rsidR="00B5747B" w:rsidRPr="000245BA" w:rsidRDefault="00182789" w:rsidP="00D03353">
      <w:pPr>
        <w:spacing w:before="1"/>
        <w:ind w:left="1270" w:right="327"/>
        <w:rPr>
          <w:i/>
          <w:sz w:val="20"/>
          <w:szCs w:val="20"/>
        </w:rPr>
      </w:pPr>
      <w:r w:rsidRPr="000245BA">
        <w:rPr>
          <w:i/>
          <w:w w:val="105"/>
          <w:sz w:val="20"/>
          <w:szCs w:val="20"/>
        </w:rPr>
        <w:t>Тема14.ОбразсемьивкультуренародовРоссии</w:t>
      </w:r>
    </w:p>
    <w:p w:rsidR="00B5747B" w:rsidRPr="000245BA" w:rsidRDefault="00182789" w:rsidP="00522914">
      <w:pPr>
        <w:pStyle w:val="aa"/>
        <w:numPr>
          <w:ilvl w:val="1"/>
          <w:numId w:val="36"/>
        </w:numPr>
        <w:tabs>
          <w:tab w:val="left" w:pos="1414"/>
        </w:tabs>
        <w:spacing w:before="4" w:line="237" w:lineRule="auto"/>
        <w:ind w:right="327" w:firstLine="707"/>
        <w:jc w:val="left"/>
        <w:rPr>
          <w:sz w:val="20"/>
          <w:szCs w:val="20"/>
        </w:rPr>
      </w:pPr>
      <w:r w:rsidRPr="000245BA">
        <w:rPr>
          <w:sz w:val="20"/>
          <w:szCs w:val="20"/>
        </w:rPr>
        <w:t>Знатьиназыватьтрадиционныесказочныеифольклорныесюжетыосемье,семейных обязанностях;</w:t>
      </w:r>
    </w:p>
    <w:p w:rsidR="00B5747B" w:rsidRPr="000245BA" w:rsidRDefault="00182789" w:rsidP="00522914">
      <w:pPr>
        <w:pStyle w:val="aa"/>
        <w:numPr>
          <w:ilvl w:val="1"/>
          <w:numId w:val="36"/>
        </w:numPr>
        <w:tabs>
          <w:tab w:val="left" w:pos="1414"/>
        </w:tabs>
        <w:spacing w:before="4" w:line="237" w:lineRule="auto"/>
        <w:ind w:right="327" w:firstLine="707"/>
        <w:jc w:val="left"/>
        <w:rPr>
          <w:sz w:val="20"/>
          <w:szCs w:val="20"/>
        </w:rPr>
      </w:pPr>
      <w:r w:rsidRPr="000245BA">
        <w:rPr>
          <w:sz w:val="20"/>
          <w:szCs w:val="20"/>
        </w:rPr>
        <w:t>уметьобосновыватьсвоёпониманиесемейныхценностей,выраженныхвфольклорных сюжетах;</w:t>
      </w:r>
    </w:p>
    <w:p w:rsidR="00B5747B" w:rsidRPr="000245BA" w:rsidRDefault="00182789" w:rsidP="00522914">
      <w:pPr>
        <w:pStyle w:val="aa"/>
        <w:numPr>
          <w:ilvl w:val="1"/>
          <w:numId w:val="36"/>
        </w:numPr>
        <w:tabs>
          <w:tab w:val="left" w:pos="1414"/>
          <w:tab w:val="left" w:pos="2356"/>
          <w:tab w:val="left" w:pos="3162"/>
          <w:tab w:val="left" w:pos="4865"/>
          <w:tab w:val="left" w:pos="5191"/>
          <w:tab w:val="left" w:pos="6437"/>
          <w:tab w:val="left" w:pos="7533"/>
          <w:tab w:val="left" w:pos="7845"/>
          <w:tab w:val="left" w:pos="8991"/>
          <w:tab w:val="left" w:pos="9805"/>
        </w:tabs>
        <w:spacing w:before="5" w:line="237" w:lineRule="auto"/>
        <w:ind w:right="327" w:firstLine="707"/>
        <w:jc w:val="left"/>
        <w:rPr>
          <w:sz w:val="20"/>
          <w:szCs w:val="20"/>
        </w:rPr>
      </w:pPr>
      <w:r w:rsidRPr="000245BA">
        <w:rPr>
          <w:sz w:val="20"/>
          <w:szCs w:val="20"/>
        </w:rPr>
        <w:t>знатьипониматьморально-нравственноезначениесемьивлитературныхпроизведениях,</w:t>
      </w:r>
      <w:r w:rsidRPr="000245BA">
        <w:rPr>
          <w:sz w:val="20"/>
          <w:szCs w:val="20"/>
        </w:rPr>
        <w:tab/>
        <w:t>иметь</w:t>
      </w:r>
      <w:r w:rsidRPr="000245BA">
        <w:rPr>
          <w:sz w:val="20"/>
          <w:szCs w:val="20"/>
        </w:rPr>
        <w:tab/>
        <w:t>представление</w:t>
      </w:r>
      <w:r w:rsidRPr="000245BA">
        <w:rPr>
          <w:sz w:val="20"/>
          <w:szCs w:val="20"/>
        </w:rPr>
        <w:tab/>
        <w:t>о</w:t>
      </w:r>
      <w:r w:rsidRPr="000245BA">
        <w:rPr>
          <w:sz w:val="20"/>
          <w:szCs w:val="20"/>
        </w:rPr>
        <w:tab/>
        <w:t>ключевых</w:t>
      </w:r>
      <w:r w:rsidRPr="000245BA">
        <w:rPr>
          <w:sz w:val="20"/>
          <w:szCs w:val="20"/>
        </w:rPr>
        <w:tab/>
        <w:t>сюжетах</w:t>
      </w:r>
      <w:r w:rsidRPr="000245BA">
        <w:rPr>
          <w:sz w:val="20"/>
          <w:szCs w:val="20"/>
        </w:rPr>
        <w:tab/>
        <w:t>с</w:t>
      </w:r>
      <w:r w:rsidRPr="000245BA">
        <w:rPr>
          <w:sz w:val="20"/>
          <w:szCs w:val="20"/>
        </w:rPr>
        <w:tab/>
        <w:t>участием</w:t>
      </w:r>
      <w:r w:rsidRPr="000245BA">
        <w:rPr>
          <w:sz w:val="20"/>
          <w:szCs w:val="20"/>
        </w:rPr>
        <w:tab/>
        <w:t>семьи</w:t>
      </w:r>
      <w:r w:rsidRPr="000245BA">
        <w:rPr>
          <w:sz w:val="20"/>
          <w:szCs w:val="20"/>
        </w:rPr>
        <w:tab/>
      </w:r>
      <w:r w:rsidRPr="000245BA">
        <w:rPr>
          <w:spacing w:val="-2"/>
          <w:sz w:val="20"/>
          <w:szCs w:val="20"/>
        </w:rPr>
        <w:t>в</w:t>
      </w:r>
    </w:p>
    <w:p w:rsidR="00B5747B" w:rsidRPr="000245BA" w:rsidRDefault="00182789" w:rsidP="00D03353">
      <w:pPr>
        <w:pStyle w:val="a6"/>
        <w:spacing w:before="66"/>
        <w:ind w:right="327" w:firstLine="0"/>
        <w:jc w:val="left"/>
        <w:rPr>
          <w:sz w:val="20"/>
          <w:szCs w:val="20"/>
        </w:rPr>
      </w:pPr>
      <w:r w:rsidRPr="000245BA">
        <w:rPr>
          <w:sz w:val="20"/>
          <w:szCs w:val="20"/>
        </w:rPr>
        <w:t>произведенияххудожественнойкультуры;</w:t>
      </w:r>
    </w:p>
    <w:p w:rsidR="00B5747B" w:rsidRPr="000245BA" w:rsidRDefault="00182789" w:rsidP="00522914">
      <w:pPr>
        <w:pStyle w:val="aa"/>
        <w:numPr>
          <w:ilvl w:val="1"/>
          <w:numId w:val="36"/>
        </w:numPr>
        <w:tabs>
          <w:tab w:val="left" w:pos="1414"/>
        </w:tabs>
        <w:spacing w:before="2"/>
        <w:ind w:right="327" w:firstLine="707"/>
        <w:jc w:val="left"/>
        <w:rPr>
          <w:sz w:val="20"/>
          <w:szCs w:val="20"/>
        </w:rPr>
      </w:pPr>
      <w:r w:rsidRPr="000245BA">
        <w:rPr>
          <w:sz w:val="20"/>
          <w:szCs w:val="20"/>
        </w:rPr>
        <w:t>пониматьиобосновыватьважностьсемейныхценностейсиспользованиемразличногоиллюстративного материала.</w:t>
      </w:r>
    </w:p>
    <w:p w:rsidR="00B5747B" w:rsidRPr="000245BA" w:rsidRDefault="00182789" w:rsidP="00D03353">
      <w:pPr>
        <w:spacing w:line="276" w:lineRule="exact"/>
        <w:ind w:left="1270" w:right="327"/>
        <w:rPr>
          <w:i/>
          <w:sz w:val="20"/>
          <w:szCs w:val="20"/>
        </w:rPr>
      </w:pPr>
      <w:r w:rsidRPr="000245BA">
        <w:rPr>
          <w:i/>
          <w:w w:val="105"/>
          <w:sz w:val="20"/>
          <w:szCs w:val="20"/>
        </w:rPr>
        <w:t>Тема15.Трудвисториисемьи</w:t>
      </w:r>
    </w:p>
    <w:p w:rsidR="00B5747B" w:rsidRPr="000245BA" w:rsidRDefault="00182789" w:rsidP="00522914">
      <w:pPr>
        <w:pStyle w:val="aa"/>
        <w:numPr>
          <w:ilvl w:val="1"/>
          <w:numId w:val="36"/>
        </w:numPr>
        <w:tabs>
          <w:tab w:val="left" w:pos="1414"/>
        </w:tabs>
        <w:spacing w:before="2" w:line="293" w:lineRule="exact"/>
        <w:ind w:left="1414" w:right="327"/>
        <w:jc w:val="left"/>
        <w:rPr>
          <w:sz w:val="20"/>
          <w:szCs w:val="20"/>
        </w:rPr>
      </w:pPr>
      <w:r w:rsidRPr="000245BA">
        <w:rPr>
          <w:sz w:val="20"/>
          <w:szCs w:val="20"/>
        </w:rPr>
        <w:t>Знатьипонимать,чтотакоесемейноехозяйствоидомашнийтруд;</w:t>
      </w:r>
    </w:p>
    <w:p w:rsidR="00B5747B" w:rsidRPr="000245BA" w:rsidRDefault="00182789" w:rsidP="00522914">
      <w:pPr>
        <w:pStyle w:val="aa"/>
        <w:numPr>
          <w:ilvl w:val="1"/>
          <w:numId w:val="36"/>
        </w:numPr>
        <w:tabs>
          <w:tab w:val="left" w:pos="1414"/>
        </w:tabs>
        <w:spacing w:before="2" w:line="237" w:lineRule="auto"/>
        <w:ind w:right="327" w:firstLine="707"/>
        <w:jc w:val="left"/>
        <w:rPr>
          <w:sz w:val="20"/>
          <w:szCs w:val="20"/>
        </w:rPr>
      </w:pPr>
      <w:r w:rsidRPr="000245BA">
        <w:rPr>
          <w:sz w:val="20"/>
          <w:szCs w:val="20"/>
        </w:rPr>
        <w:t>пониматьиуметьобъяснятьспецификусемьикаксоциальногоинститута,характеризоватьрольдомашнеготрудаираспределениеэкономическихфункцийвсемье;</w:t>
      </w:r>
    </w:p>
    <w:p w:rsidR="00B5747B" w:rsidRPr="000245BA" w:rsidRDefault="00182789" w:rsidP="00522914">
      <w:pPr>
        <w:pStyle w:val="aa"/>
        <w:numPr>
          <w:ilvl w:val="1"/>
          <w:numId w:val="36"/>
        </w:numPr>
        <w:tabs>
          <w:tab w:val="left" w:pos="1414"/>
        </w:tabs>
        <w:spacing w:before="4" w:line="237" w:lineRule="auto"/>
        <w:ind w:right="327" w:firstLine="707"/>
        <w:jc w:val="left"/>
        <w:rPr>
          <w:sz w:val="20"/>
          <w:szCs w:val="20"/>
        </w:rPr>
      </w:pPr>
      <w:r w:rsidRPr="000245BA">
        <w:rPr>
          <w:sz w:val="20"/>
          <w:szCs w:val="20"/>
        </w:rPr>
        <w:t>осознаватьиоцениватьсемейныйукладивзаимосвязьссоциально-экономическойструктуройобществавформе большой ималойсемей;</w:t>
      </w:r>
    </w:p>
    <w:p w:rsidR="00B5747B" w:rsidRPr="000245BA" w:rsidRDefault="00182789" w:rsidP="00522914">
      <w:pPr>
        <w:pStyle w:val="aa"/>
        <w:numPr>
          <w:ilvl w:val="1"/>
          <w:numId w:val="36"/>
        </w:numPr>
        <w:tabs>
          <w:tab w:val="left" w:pos="1414"/>
        </w:tabs>
        <w:spacing w:before="5" w:line="237" w:lineRule="auto"/>
        <w:ind w:right="327" w:firstLine="707"/>
        <w:jc w:val="left"/>
        <w:rPr>
          <w:sz w:val="20"/>
          <w:szCs w:val="20"/>
        </w:rPr>
      </w:pPr>
      <w:r w:rsidRPr="000245BA">
        <w:rPr>
          <w:sz w:val="20"/>
          <w:szCs w:val="20"/>
        </w:rPr>
        <w:t>характеризоватьраспределениесемейноготрудаиосознаватьеговажностьдляукрепленияцелостности семьи.</w:t>
      </w:r>
    </w:p>
    <w:p w:rsidR="00B5747B" w:rsidRPr="000245BA" w:rsidRDefault="00182789" w:rsidP="00D03353">
      <w:pPr>
        <w:ind w:left="1270" w:right="327"/>
        <w:rPr>
          <w:i/>
          <w:sz w:val="20"/>
          <w:szCs w:val="20"/>
        </w:rPr>
      </w:pPr>
      <w:r w:rsidRPr="000245BA">
        <w:rPr>
          <w:i/>
          <w:w w:val="105"/>
          <w:sz w:val="20"/>
          <w:szCs w:val="20"/>
        </w:rPr>
        <w:t>Тема16.Семьявсовременноммире(практическоезанятие)</w:t>
      </w:r>
    </w:p>
    <w:p w:rsidR="00B5747B" w:rsidRPr="000245BA" w:rsidRDefault="00182789" w:rsidP="00522914">
      <w:pPr>
        <w:pStyle w:val="aa"/>
        <w:numPr>
          <w:ilvl w:val="1"/>
          <w:numId w:val="36"/>
        </w:numPr>
        <w:tabs>
          <w:tab w:val="left" w:pos="1414"/>
        </w:tabs>
        <w:spacing w:before="2"/>
        <w:ind w:right="327" w:firstLine="707"/>
        <w:rPr>
          <w:sz w:val="20"/>
          <w:szCs w:val="20"/>
        </w:rPr>
      </w:pPr>
      <w:r w:rsidRPr="000245BA">
        <w:rPr>
          <w:sz w:val="20"/>
          <w:szCs w:val="20"/>
        </w:rPr>
        <w:t>ИметьсформированныепредставленияозакономерностяхразвитиясемьивкультуреиисториинародовРоссии,уметьобосновыватьданныезакономерностинарегиональныхматериалахипримерахиз жизнисобственной семьи;</w:t>
      </w:r>
    </w:p>
    <w:p w:rsidR="00B5747B" w:rsidRPr="000245BA" w:rsidRDefault="00182789" w:rsidP="00522914">
      <w:pPr>
        <w:pStyle w:val="aa"/>
        <w:numPr>
          <w:ilvl w:val="1"/>
          <w:numId w:val="36"/>
        </w:numPr>
        <w:tabs>
          <w:tab w:val="left" w:pos="1414"/>
        </w:tabs>
        <w:ind w:right="327" w:firstLine="707"/>
        <w:rPr>
          <w:sz w:val="20"/>
          <w:szCs w:val="20"/>
        </w:rPr>
      </w:pPr>
      <w:r w:rsidRPr="000245BA">
        <w:rPr>
          <w:sz w:val="20"/>
          <w:szCs w:val="20"/>
        </w:rPr>
        <w:t>выделятьособенностидуховнойкультурысемьивфольклореикультуреразличныхнародовнаосновепредметных знаний окультуресвоегонарода;</w:t>
      </w:r>
    </w:p>
    <w:p w:rsidR="00B5747B" w:rsidRPr="000245BA" w:rsidRDefault="00182789" w:rsidP="00522914">
      <w:pPr>
        <w:pStyle w:val="aa"/>
        <w:numPr>
          <w:ilvl w:val="1"/>
          <w:numId w:val="36"/>
        </w:numPr>
        <w:tabs>
          <w:tab w:val="left" w:pos="1414"/>
        </w:tabs>
        <w:spacing w:before="3" w:line="237" w:lineRule="auto"/>
        <w:ind w:right="327" w:firstLine="707"/>
        <w:rPr>
          <w:sz w:val="20"/>
          <w:szCs w:val="20"/>
        </w:rPr>
      </w:pPr>
      <w:r w:rsidRPr="000245BA">
        <w:rPr>
          <w:sz w:val="20"/>
          <w:szCs w:val="20"/>
        </w:rPr>
        <w:t>предполагатьидоказыватьналичиевзаимосвязимежду культуройидуховно-нравственными ценностями семьи;</w:t>
      </w:r>
    </w:p>
    <w:p w:rsidR="00B5747B" w:rsidRPr="000245BA" w:rsidRDefault="00182789" w:rsidP="00522914">
      <w:pPr>
        <w:pStyle w:val="aa"/>
        <w:numPr>
          <w:ilvl w:val="1"/>
          <w:numId w:val="36"/>
        </w:numPr>
        <w:tabs>
          <w:tab w:val="left" w:pos="1414"/>
        </w:tabs>
        <w:spacing w:before="4" w:line="237" w:lineRule="auto"/>
        <w:ind w:right="327" w:firstLine="707"/>
        <w:rPr>
          <w:sz w:val="20"/>
          <w:szCs w:val="20"/>
        </w:rPr>
      </w:pPr>
      <w:r w:rsidRPr="000245BA">
        <w:rPr>
          <w:sz w:val="20"/>
          <w:szCs w:val="20"/>
        </w:rPr>
        <w:t>обосновыватьважностьсемьиисемейныхтрадицийдлятрансляциидуховно-нравственныхценностей,моралиинравственностикакфакторакультурнойпреемственности.</w:t>
      </w:r>
    </w:p>
    <w:p w:rsidR="00B5747B" w:rsidRPr="000245BA" w:rsidRDefault="00182789" w:rsidP="00D03353">
      <w:pPr>
        <w:pStyle w:val="1"/>
        <w:spacing w:before="8" w:line="274" w:lineRule="exact"/>
        <w:ind w:right="327"/>
        <w:rPr>
          <w:sz w:val="20"/>
          <w:szCs w:val="20"/>
        </w:rPr>
      </w:pPr>
      <w:r w:rsidRPr="000245BA">
        <w:rPr>
          <w:w w:val="105"/>
          <w:sz w:val="20"/>
          <w:szCs w:val="20"/>
        </w:rPr>
        <w:t>Тематическийблок3.«Духовно-нравственноебогатстволичности»</w:t>
      </w:r>
    </w:p>
    <w:p w:rsidR="00B5747B" w:rsidRPr="000245BA" w:rsidRDefault="00182789" w:rsidP="00D03353">
      <w:pPr>
        <w:spacing w:line="274" w:lineRule="exact"/>
        <w:ind w:left="1270" w:right="327"/>
        <w:jc w:val="both"/>
        <w:rPr>
          <w:i/>
          <w:sz w:val="20"/>
          <w:szCs w:val="20"/>
        </w:rPr>
      </w:pPr>
      <w:r w:rsidRPr="000245BA">
        <w:rPr>
          <w:i/>
          <w:w w:val="105"/>
          <w:sz w:val="20"/>
          <w:szCs w:val="20"/>
        </w:rPr>
        <w:t>Тема17.Личность— общество—культура</w:t>
      </w:r>
    </w:p>
    <w:p w:rsidR="00B5747B" w:rsidRPr="000245BA" w:rsidRDefault="00182789" w:rsidP="00522914">
      <w:pPr>
        <w:pStyle w:val="aa"/>
        <w:numPr>
          <w:ilvl w:val="1"/>
          <w:numId w:val="36"/>
        </w:numPr>
        <w:tabs>
          <w:tab w:val="left" w:pos="1414"/>
        </w:tabs>
        <w:spacing w:before="5" w:line="237" w:lineRule="auto"/>
        <w:ind w:right="327" w:firstLine="707"/>
        <w:jc w:val="left"/>
        <w:rPr>
          <w:sz w:val="20"/>
          <w:szCs w:val="20"/>
        </w:rPr>
      </w:pPr>
      <w:r w:rsidRPr="000245BA">
        <w:rPr>
          <w:sz w:val="20"/>
          <w:szCs w:val="20"/>
        </w:rPr>
        <w:t>Знатьипониматьзначениетермина«человек»вконтекстедуховно-нравственнойкультуры;</w:t>
      </w:r>
    </w:p>
    <w:p w:rsidR="00B5747B" w:rsidRPr="000245BA" w:rsidRDefault="00182789" w:rsidP="00522914">
      <w:pPr>
        <w:pStyle w:val="aa"/>
        <w:numPr>
          <w:ilvl w:val="1"/>
          <w:numId w:val="36"/>
        </w:numPr>
        <w:tabs>
          <w:tab w:val="left" w:pos="1414"/>
        </w:tabs>
        <w:spacing w:before="4" w:line="237" w:lineRule="auto"/>
        <w:ind w:right="327" w:firstLine="707"/>
        <w:jc w:val="left"/>
        <w:rPr>
          <w:sz w:val="20"/>
          <w:szCs w:val="20"/>
        </w:rPr>
      </w:pPr>
      <w:r w:rsidRPr="000245BA">
        <w:rPr>
          <w:sz w:val="20"/>
          <w:szCs w:val="20"/>
        </w:rPr>
        <w:t>уметьобосноватьвзаимосвязьивзаимообусловленностьчеловека  иобщества,человекаи культуры;</w:t>
      </w:r>
    </w:p>
    <w:p w:rsidR="00B5747B" w:rsidRPr="000245BA" w:rsidRDefault="00182789" w:rsidP="00522914">
      <w:pPr>
        <w:pStyle w:val="aa"/>
        <w:numPr>
          <w:ilvl w:val="1"/>
          <w:numId w:val="36"/>
        </w:numPr>
        <w:tabs>
          <w:tab w:val="left" w:pos="1414"/>
        </w:tabs>
        <w:spacing w:before="5" w:line="237" w:lineRule="auto"/>
        <w:ind w:right="327" w:firstLine="707"/>
        <w:jc w:val="left"/>
        <w:rPr>
          <w:sz w:val="20"/>
          <w:szCs w:val="20"/>
        </w:rPr>
      </w:pPr>
      <w:r w:rsidRPr="000245BA">
        <w:rPr>
          <w:sz w:val="20"/>
          <w:szCs w:val="20"/>
        </w:rPr>
        <w:t>пониматьиобъяснятьразличиямеждуобоснованиемтермина«личность»вбыту,вконтексте культуры и творчества;</w:t>
      </w:r>
    </w:p>
    <w:p w:rsidR="00B5747B" w:rsidRPr="000245BA" w:rsidRDefault="00182789" w:rsidP="00522914">
      <w:pPr>
        <w:pStyle w:val="aa"/>
        <w:numPr>
          <w:ilvl w:val="1"/>
          <w:numId w:val="36"/>
        </w:numPr>
        <w:tabs>
          <w:tab w:val="left" w:pos="1414"/>
        </w:tabs>
        <w:spacing w:before="2" w:line="294" w:lineRule="exact"/>
        <w:ind w:left="1414" w:right="327"/>
        <w:jc w:val="left"/>
        <w:rPr>
          <w:sz w:val="20"/>
          <w:szCs w:val="20"/>
        </w:rPr>
      </w:pPr>
      <w:r w:rsidRPr="000245BA">
        <w:rPr>
          <w:sz w:val="20"/>
          <w:szCs w:val="20"/>
        </w:rPr>
        <w:t>знать,чтотакоегуманизм,иметьпредставлениеоегоисточниках вкультуре.</w:t>
      </w:r>
    </w:p>
    <w:p w:rsidR="00B5747B" w:rsidRPr="000245BA" w:rsidRDefault="00182789" w:rsidP="00D03353">
      <w:pPr>
        <w:spacing w:line="275" w:lineRule="exact"/>
        <w:ind w:left="1270" w:right="327"/>
        <w:rPr>
          <w:i/>
          <w:sz w:val="20"/>
          <w:szCs w:val="20"/>
        </w:rPr>
      </w:pPr>
      <w:r w:rsidRPr="000245BA">
        <w:rPr>
          <w:i/>
          <w:w w:val="105"/>
          <w:sz w:val="20"/>
          <w:szCs w:val="20"/>
        </w:rPr>
        <w:t>Тема18.Духовныймирчеловека.Человек—творецкультуры</w:t>
      </w:r>
    </w:p>
    <w:p w:rsidR="00B5747B" w:rsidRPr="000245BA" w:rsidRDefault="00182789" w:rsidP="00522914">
      <w:pPr>
        <w:pStyle w:val="aa"/>
        <w:numPr>
          <w:ilvl w:val="1"/>
          <w:numId w:val="36"/>
        </w:numPr>
        <w:tabs>
          <w:tab w:val="left" w:pos="1414"/>
        </w:tabs>
        <w:ind w:right="327" w:firstLine="707"/>
        <w:jc w:val="left"/>
        <w:rPr>
          <w:sz w:val="20"/>
          <w:szCs w:val="20"/>
        </w:rPr>
      </w:pPr>
      <w:r w:rsidRPr="000245BA">
        <w:rPr>
          <w:sz w:val="20"/>
          <w:szCs w:val="20"/>
        </w:rPr>
        <w:t>Знатьзначениетермина«творчество»внесколькихаспектахипониматьграницыихприменимости;</w:t>
      </w:r>
    </w:p>
    <w:p w:rsidR="00B5747B" w:rsidRPr="000245BA" w:rsidRDefault="00182789" w:rsidP="00522914">
      <w:pPr>
        <w:pStyle w:val="aa"/>
        <w:numPr>
          <w:ilvl w:val="1"/>
          <w:numId w:val="36"/>
        </w:numPr>
        <w:tabs>
          <w:tab w:val="left" w:pos="1414"/>
        </w:tabs>
        <w:spacing w:before="3" w:line="237" w:lineRule="auto"/>
        <w:ind w:right="327" w:firstLine="707"/>
        <w:jc w:val="left"/>
        <w:rPr>
          <w:sz w:val="20"/>
          <w:szCs w:val="20"/>
        </w:rPr>
      </w:pPr>
      <w:r w:rsidRPr="000245BA">
        <w:rPr>
          <w:sz w:val="20"/>
          <w:szCs w:val="20"/>
        </w:rPr>
        <w:t>осознаватьидоказыватьважностьморально-нравственныхограниченийвтворчестве;</w:t>
      </w:r>
    </w:p>
    <w:p w:rsidR="00B5747B" w:rsidRPr="000245BA" w:rsidRDefault="00182789" w:rsidP="00522914">
      <w:pPr>
        <w:pStyle w:val="aa"/>
        <w:numPr>
          <w:ilvl w:val="1"/>
          <w:numId w:val="36"/>
        </w:numPr>
        <w:tabs>
          <w:tab w:val="left" w:pos="1414"/>
        </w:tabs>
        <w:spacing w:before="5" w:line="237" w:lineRule="auto"/>
        <w:ind w:right="327" w:firstLine="707"/>
        <w:jc w:val="left"/>
        <w:rPr>
          <w:sz w:val="20"/>
          <w:szCs w:val="20"/>
        </w:rPr>
      </w:pPr>
      <w:r w:rsidRPr="000245BA">
        <w:rPr>
          <w:sz w:val="20"/>
          <w:szCs w:val="20"/>
        </w:rPr>
        <w:t>обосновыватьважностьтворчествакакреализациюдуховно-нравственныхценностейчеловека;</w:t>
      </w:r>
    </w:p>
    <w:p w:rsidR="00B5747B" w:rsidRPr="000245BA" w:rsidRDefault="00182789" w:rsidP="00522914">
      <w:pPr>
        <w:pStyle w:val="aa"/>
        <w:numPr>
          <w:ilvl w:val="1"/>
          <w:numId w:val="36"/>
        </w:numPr>
        <w:tabs>
          <w:tab w:val="left" w:pos="1414"/>
        </w:tabs>
        <w:spacing w:before="2" w:line="294" w:lineRule="exact"/>
        <w:ind w:left="1414" w:right="327"/>
        <w:jc w:val="left"/>
        <w:rPr>
          <w:sz w:val="20"/>
          <w:szCs w:val="20"/>
        </w:rPr>
      </w:pPr>
      <w:r w:rsidRPr="000245BA">
        <w:rPr>
          <w:sz w:val="20"/>
          <w:szCs w:val="20"/>
        </w:rPr>
        <w:t>доказыватьдетерминированностьтворчествакультуройсвоегоэтноса;</w:t>
      </w:r>
    </w:p>
    <w:p w:rsidR="00B5747B" w:rsidRPr="000245BA" w:rsidRDefault="00182789" w:rsidP="00522914">
      <w:pPr>
        <w:pStyle w:val="aa"/>
        <w:numPr>
          <w:ilvl w:val="1"/>
          <w:numId w:val="36"/>
        </w:numPr>
        <w:tabs>
          <w:tab w:val="left" w:pos="1414"/>
        </w:tabs>
        <w:spacing w:line="292" w:lineRule="exact"/>
        <w:ind w:left="1414" w:right="327"/>
        <w:jc w:val="left"/>
        <w:rPr>
          <w:sz w:val="20"/>
          <w:szCs w:val="20"/>
        </w:rPr>
      </w:pPr>
      <w:r w:rsidRPr="000245BA">
        <w:rPr>
          <w:sz w:val="20"/>
          <w:szCs w:val="20"/>
        </w:rPr>
        <w:t>знатьиуметьобъяснитьвзаимосвязьтрудаитворчества.</w:t>
      </w:r>
    </w:p>
    <w:p w:rsidR="00B5747B" w:rsidRPr="000245BA" w:rsidRDefault="00182789" w:rsidP="00D03353">
      <w:pPr>
        <w:spacing w:line="274" w:lineRule="exact"/>
        <w:ind w:left="1270" w:right="327"/>
        <w:rPr>
          <w:i/>
          <w:sz w:val="20"/>
          <w:szCs w:val="20"/>
        </w:rPr>
      </w:pPr>
      <w:r w:rsidRPr="000245BA">
        <w:rPr>
          <w:i/>
          <w:w w:val="105"/>
          <w:sz w:val="20"/>
          <w:szCs w:val="20"/>
        </w:rPr>
        <w:t>Тема19.Личностьидуховно-нравственныеценности</w:t>
      </w:r>
    </w:p>
    <w:p w:rsidR="00B5747B" w:rsidRPr="000245BA" w:rsidRDefault="00182789" w:rsidP="00522914">
      <w:pPr>
        <w:pStyle w:val="aa"/>
        <w:numPr>
          <w:ilvl w:val="1"/>
          <w:numId w:val="36"/>
        </w:numPr>
        <w:tabs>
          <w:tab w:val="left" w:pos="1414"/>
        </w:tabs>
        <w:spacing w:before="4" w:line="237" w:lineRule="auto"/>
        <w:ind w:right="327" w:firstLine="707"/>
        <w:jc w:val="left"/>
        <w:rPr>
          <w:sz w:val="20"/>
          <w:szCs w:val="20"/>
        </w:rPr>
      </w:pPr>
      <w:r w:rsidRPr="000245BA">
        <w:rPr>
          <w:sz w:val="20"/>
          <w:szCs w:val="20"/>
        </w:rPr>
        <w:t>Знатьиуметьобъяснитьзначениеирольморалиинравственностивжизничеловека;</w:t>
      </w:r>
    </w:p>
    <w:p w:rsidR="00B5747B" w:rsidRPr="000245BA" w:rsidRDefault="00182789" w:rsidP="00522914">
      <w:pPr>
        <w:pStyle w:val="aa"/>
        <w:numPr>
          <w:ilvl w:val="1"/>
          <w:numId w:val="36"/>
        </w:numPr>
        <w:tabs>
          <w:tab w:val="left" w:pos="1414"/>
        </w:tabs>
        <w:spacing w:before="3"/>
        <w:ind w:left="1414" w:right="327"/>
        <w:jc w:val="left"/>
        <w:rPr>
          <w:sz w:val="20"/>
          <w:szCs w:val="20"/>
        </w:rPr>
      </w:pPr>
      <w:r w:rsidRPr="000245BA">
        <w:rPr>
          <w:sz w:val="20"/>
          <w:szCs w:val="20"/>
        </w:rPr>
        <w:t>обосновыватьпроисхождениедуховныхценностей,пониманиеидеаловдобраи</w:t>
      </w:r>
    </w:p>
    <w:p w:rsidR="00B5747B" w:rsidRPr="000245BA" w:rsidRDefault="00B5747B" w:rsidP="00D03353">
      <w:pPr>
        <w:ind w:right="327"/>
        <w:rPr>
          <w:sz w:val="20"/>
          <w:szCs w:val="20"/>
        </w:rPr>
        <w:sectPr w:rsidR="00B5747B" w:rsidRPr="000245BA" w:rsidSect="00D03353">
          <w:pgSz w:w="11910" w:h="16840"/>
          <w:pgMar w:top="1040" w:right="428" w:bottom="880" w:left="709" w:header="0" w:footer="691" w:gutter="0"/>
          <w:cols w:space="720"/>
        </w:sectPr>
      </w:pPr>
    </w:p>
    <w:p w:rsidR="00B5747B" w:rsidRPr="000245BA" w:rsidRDefault="00182789" w:rsidP="00D03353">
      <w:pPr>
        <w:pStyle w:val="a6"/>
        <w:spacing w:line="275" w:lineRule="exact"/>
        <w:ind w:right="327" w:firstLine="0"/>
        <w:jc w:val="left"/>
        <w:rPr>
          <w:sz w:val="20"/>
          <w:szCs w:val="20"/>
        </w:rPr>
      </w:pPr>
      <w:r w:rsidRPr="000245BA">
        <w:rPr>
          <w:sz w:val="20"/>
          <w:szCs w:val="20"/>
        </w:rPr>
        <w:t>зла;</w:t>
      </w:r>
    </w:p>
    <w:p w:rsidR="00B5747B" w:rsidRPr="000245BA" w:rsidRDefault="00182789" w:rsidP="00D03353">
      <w:pPr>
        <w:pStyle w:val="a6"/>
        <w:spacing w:before="1"/>
        <w:ind w:left="0" w:right="327" w:firstLine="0"/>
        <w:jc w:val="left"/>
        <w:rPr>
          <w:sz w:val="20"/>
          <w:szCs w:val="20"/>
        </w:rPr>
      </w:pPr>
      <w:r w:rsidRPr="000245BA">
        <w:rPr>
          <w:sz w:val="20"/>
          <w:szCs w:val="20"/>
        </w:rPr>
        <w:br w:type="column"/>
      </w:r>
    </w:p>
    <w:p w:rsidR="00B5747B" w:rsidRPr="000245BA" w:rsidRDefault="00182789" w:rsidP="00522914">
      <w:pPr>
        <w:pStyle w:val="aa"/>
        <w:numPr>
          <w:ilvl w:val="0"/>
          <w:numId w:val="22"/>
        </w:numPr>
        <w:tabs>
          <w:tab w:val="left" w:pos="424"/>
        </w:tabs>
        <w:ind w:right="327" w:hanging="145"/>
        <w:jc w:val="left"/>
        <w:rPr>
          <w:sz w:val="20"/>
          <w:szCs w:val="20"/>
        </w:rPr>
      </w:pPr>
      <w:r w:rsidRPr="000245BA">
        <w:rPr>
          <w:sz w:val="20"/>
          <w:szCs w:val="20"/>
        </w:rPr>
        <w:t>пониматьиуметьпоказыватьнапримерахзначениетакихценностей,как</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num="2" w:space="720" w:equalWidth="0">
            <w:col w:w="951" w:space="40"/>
            <w:col w:w="9259"/>
          </w:cols>
        </w:sectPr>
      </w:pPr>
    </w:p>
    <w:p w:rsidR="00B5747B" w:rsidRPr="000245BA" w:rsidRDefault="00182789" w:rsidP="00D03353">
      <w:pPr>
        <w:pStyle w:val="a6"/>
        <w:spacing w:line="273" w:lineRule="exact"/>
        <w:ind w:right="327" w:firstLine="0"/>
        <w:jc w:val="left"/>
        <w:rPr>
          <w:sz w:val="20"/>
          <w:szCs w:val="20"/>
        </w:rPr>
      </w:pPr>
      <w:r w:rsidRPr="000245BA">
        <w:rPr>
          <w:sz w:val="20"/>
          <w:szCs w:val="20"/>
        </w:rPr>
        <w:t>«взаимопомощь»,«сострадание»,«милосердие»,«любовь»,«дружба»,«коллективизм»,</w:t>
      </w:r>
    </w:p>
    <w:p w:rsidR="00B5747B" w:rsidRPr="000245BA" w:rsidRDefault="00182789" w:rsidP="00D03353">
      <w:pPr>
        <w:pStyle w:val="a6"/>
        <w:ind w:right="327" w:firstLine="0"/>
        <w:jc w:val="left"/>
        <w:rPr>
          <w:sz w:val="20"/>
          <w:szCs w:val="20"/>
        </w:rPr>
      </w:pPr>
      <w:r w:rsidRPr="000245BA">
        <w:rPr>
          <w:sz w:val="20"/>
          <w:szCs w:val="20"/>
        </w:rPr>
        <w:t>«патриотизм»,«любовькблизким».</w:t>
      </w:r>
    </w:p>
    <w:p w:rsidR="00B5747B" w:rsidRPr="000245BA" w:rsidRDefault="00182789" w:rsidP="00D03353">
      <w:pPr>
        <w:pStyle w:val="1"/>
        <w:spacing w:before="4"/>
        <w:ind w:right="327"/>
        <w:jc w:val="left"/>
        <w:rPr>
          <w:sz w:val="20"/>
          <w:szCs w:val="20"/>
        </w:rPr>
      </w:pPr>
      <w:r w:rsidRPr="000245BA">
        <w:rPr>
          <w:w w:val="105"/>
          <w:sz w:val="20"/>
          <w:szCs w:val="20"/>
        </w:rPr>
        <w:t>Тематическийблок4.«КультурноеединствоРоссии»</w:t>
      </w:r>
    </w:p>
    <w:p w:rsidR="00B5747B" w:rsidRPr="000245BA" w:rsidRDefault="00182789" w:rsidP="00D03353">
      <w:pPr>
        <w:pStyle w:val="2"/>
        <w:spacing w:before="0" w:line="275" w:lineRule="exact"/>
        <w:ind w:right="327"/>
        <w:jc w:val="left"/>
        <w:rPr>
          <w:sz w:val="20"/>
          <w:szCs w:val="20"/>
        </w:rPr>
      </w:pPr>
      <w:r w:rsidRPr="000245BA">
        <w:rPr>
          <w:w w:val="105"/>
          <w:sz w:val="20"/>
          <w:szCs w:val="20"/>
        </w:rPr>
        <w:t>Тема20.Историческаяпамятькакдуховно-нравственнаяценность</w:t>
      </w:r>
    </w:p>
    <w:p w:rsidR="00B5747B" w:rsidRPr="000245BA" w:rsidRDefault="00182789" w:rsidP="00522914">
      <w:pPr>
        <w:pStyle w:val="aa"/>
        <w:numPr>
          <w:ilvl w:val="1"/>
          <w:numId w:val="22"/>
        </w:numPr>
        <w:tabs>
          <w:tab w:val="left" w:pos="1414"/>
          <w:tab w:val="left" w:pos="2660"/>
          <w:tab w:val="left" w:pos="3015"/>
          <w:tab w:val="left" w:pos="3826"/>
          <w:tab w:val="left" w:pos="5087"/>
          <w:tab w:val="left" w:pos="5746"/>
          <w:tab w:val="left" w:pos="6823"/>
          <w:tab w:val="left" w:pos="8156"/>
          <w:tab w:val="left" w:pos="8926"/>
        </w:tabs>
        <w:spacing w:line="293" w:lineRule="exact"/>
        <w:ind w:left="1414" w:right="327"/>
        <w:jc w:val="left"/>
        <w:rPr>
          <w:sz w:val="20"/>
          <w:szCs w:val="20"/>
        </w:rPr>
      </w:pPr>
      <w:r w:rsidRPr="000245BA">
        <w:rPr>
          <w:sz w:val="20"/>
          <w:szCs w:val="20"/>
        </w:rPr>
        <w:t>Понимать</w:t>
      </w:r>
      <w:r w:rsidRPr="000245BA">
        <w:rPr>
          <w:sz w:val="20"/>
          <w:szCs w:val="20"/>
        </w:rPr>
        <w:tab/>
        <w:t>и</w:t>
      </w:r>
      <w:r w:rsidRPr="000245BA">
        <w:rPr>
          <w:sz w:val="20"/>
          <w:szCs w:val="20"/>
        </w:rPr>
        <w:tab/>
        <w:t>уметь</w:t>
      </w:r>
      <w:r w:rsidRPr="000245BA">
        <w:rPr>
          <w:sz w:val="20"/>
          <w:szCs w:val="20"/>
        </w:rPr>
        <w:tab/>
        <w:t>объяснять</w:t>
      </w:r>
      <w:r w:rsidRPr="000245BA">
        <w:rPr>
          <w:sz w:val="20"/>
          <w:szCs w:val="20"/>
        </w:rPr>
        <w:tab/>
        <w:t>суть</w:t>
      </w:r>
      <w:r w:rsidRPr="000245BA">
        <w:rPr>
          <w:sz w:val="20"/>
          <w:szCs w:val="20"/>
        </w:rPr>
        <w:tab/>
        <w:t>термина</w:t>
      </w:r>
      <w:r w:rsidRPr="000245BA">
        <w:rPr>
          <w:sz w:val="20"/>
          <w:szCs w:val="20"/>
        </w:rPr>
        <w:tab/>
        <w:t>«история»,</w:t>
      </w:r>
      <w:r w:rsidRPr="000245BA">
        <w:rPr>
          <w:sz w:val="20"/>
          <w:szCs w:val="20"/>
        </w:rPr>
        <w:tab/>
        <w:t>знать</w:t>
      </w:r>
      <w:r w:rsidRPr="000245BA">
        <w:rPr>
          <w:sz w:val="20"/>
          <w:szCs w:val="20"/>
        </w:rPr>
        <w:tab/>
        <w:t>основные</w:t>
      </w:r>
    </w:p>
    <w:p w:rsidR="00B5747B" w:rsidRPr="000245BA" w:rsidRDefault="00B5747B" w:rsidP="00D03353">
      <w:pPr>
        <w:spacing w:line="293" w:lineRule="exact"/>
        <w:ind w:right="327"/>
        <w:rPr>
          <w:sz w:val="20"/>
          <w:szCs w:val="20"/>
        </w:rPr>
        <w:sectPr w:rsidR="00B5747B" w:rsidRPr="000245BA" w:rsidSect="00D03353">
          <w:type w:val="continuous"/>
          <w:pgSz w:w="11910" w:h="16840"/>
          <w:pgMar w:top="1040" w:right="428" w:bottom="280" w:left="709" w:header="720" w:footer="720" w:gutter="0"/>
          <w:cols w:space="720"/>
        </w:sectPr>
      </w:pPr>
    </w:p>
    <w:p w:rsidR="00B5747B" w:rsidRPr="000245BA" w:rsidRDefault="00182789" w:rsidP="00D03353">
      <w:pPr>
        <w:pStyle w:val="a6"/>
        <w:spacing w:before="66"/>
        <w:ind w:right="327" w:firstLine="0"/>
        <w:rPr>
          <w:sz w:val="20"/>
          <w:szCs w:val="20"/>
        </w:rPr>
      </w:pPr>
      <w:r w:rsidRPr="000245BA">
        <w:rPr>
          <w:sz w:val="20"/>
          <w:szCs w:val="20"/>
        </w:rPr>
        <w:t>историческиепериодыи уметьвыделятьихсущностныечерты;</w:t>
      </w:r>
    </w:p>
    <w:p w:rsidR="00B5747B" w:rsidRPr="000245BA" w:rsidRDefault="00182789" w:rsidP="00522914">
      <w:pPr>
        <w:pStyle w:val="aa"/>
        <w:numPr>
          <w:ilvl w:val="1"/>
          <w:numId w:val="22"/>
        </w:numPr>
        <w:tabs>
          <w:tab w:val="left" w:pos="1414"/>
        </w:tabs>
        <w:spacing w:before="2"/>
        <w:ind w:left="1414" w:right="327"/>
        <w:rPr>
          <w:sz w:val="20"/>
          <w:szCs w:val="20"/>
        </w:rPr>
      </w:pPr>
      <w:r w:rsidRPr="000245BA">
        <w:rPr>
          <w:sz w:val="20"/>
          <w:szCs w:val="20"/>
        </w:rPr>
        <w:t>иметьпредставлениеозначенииифункциях изучения истории;</w:t>
      </w:r>
    </w:p>
    <w:p w:rsidR="00B5747B" w:rsidRPr="000245BA" w:rsidRDefault="00182789" w:rsidP="00522914">
      <w:pPr>
        <w:pStyle w:val="aa"/>
        <w:numPr>
          <w:ilvl w:val="1"/>
          <w:numId w:val="22"/>
        </w:numPr>
        <w:tabs>
          <w:tab w:val="left" w:pos="1414"/>
        </w:tabs>
        <w:spacing w:before="2"/>
        <w:ind w:right="327" w:firstLine="707"/>
        <w:rPr>
          <w:sz w:val="20"/>
          <w:szCs w:val="20"/>
        </w:rPr>
      </w:pPr>
      <w:r w:rsidRPr="000245BA">
        <w:rPr>
          <w:sz w:val="20"/>
          <w:szCs w:val="20"/>
        </w:rPr>
        <w:t>осознаватьисториюсвоейсемьиинародакакчастьмировогоисторическогопроцесса. Знать о существовании связи между историческими событиями и культурой.Обосновывать важность изучения истории как духовно-нравственного долга гражданина ипатриота.</w:t>
      </w:r>
    </w:p>
    <w:p w:rsidR="00B5747B" w:rsidRPr="000245BA" w:rsidRDefault="00182789" w:rsidP="00D03353">
      <w:pPr>
        <w:spacing w:line="273" w:lineRule="exact"/>
        <w:ind w:left="1270" w:right="327"/>
        <w:jc w:val="both"/>
        <w:rPr>
          <w:i/>
          <w:sz w:val="20"/>
          <w:szCs w:val="20"/>
        </w:rPr>
      </w:pPr>
      <w:r w:rsidRPr="000245BA">
        <w:rPr>
          <w:i/>
          <w:w w:val="105"/>
          <w:sz w:val="20"/>
          <w:szCs w:val="20"/>
        </w:rPr>
        <w:t>Тема21.Литературакакязыккультуры</w:t>
      </w:r>
    </w:p>
    <w:p w:rsidR="00B5747B" w:rsidRPr="000245BA" w:rsidRDefault="00182789" w:rsidP="00522914">
      <w:pPr>
        <w:pStyle w:val="aa"/>
        <w:numPr>
          <w:ilvl w:val="1"/>
          <w:numId w:val="22"/>
        </w:numPr>
        <w:tabs>
          <w:tab w:val="left" w:pos="1414"/>
        </w:tabs>
        <w:spacing w:before="4" w:line="237" w:lineRule="auto"/>
        <w:ind w:right="327" w:firstLine="707"/>
        <w:jc w:val="left"/>
        <w:rPr>
          <w:sz w:val="20"/>
          <w:szCs w:val="20"/>
        </w:rPr>
      </w:pPr>
      <w:r w:rsidRPr="000245BA">
        <w:rPr>
          <w:sz w:val="20"/>
          <w:szCs w:val="20"/>
        </w:rPr>
        <w:t>Знатьипониматьотличиялитературыотдругихвидовхудожественноготворчества;</w:t>
      </w:r>
    </w:p>
    <w:p w:rsidR="00B5747B" w:rsidRPr="000245BA" w:rsidRDefault="00182789" w:rsidP="00522914">
      <w:pPr>
        <w:pStyle w:val="aa"/>
        <w:numPr>
          <w:ilvl w:val="1"/>
          <w:numId w:val="22"/>
        </w:numPr>
        <w:tabs>
          <w:tab w:val="left" w:pos="1414"/>
        </w:tabs>
        <w:spacing w:before="5" w:line="237" w:lineRule="auto"/>
        <w:ind w:right="327" w:firstLine="707"/>
        <w:jc w:val="left"/>
        <w:rPr>
          <w:sz w:val="20"/>
          <w:szCs w:val="20"/>
        </w:rPr>
      </w:pPr>
      <w:r w:rsidRPr="000245BA">
        <w:rPr>
          <w:sz w:val="20"/>
          <w:szCs w:val="20"/>
        </w:rPr>
        <w:t>рассказыватьобособенностяхлитературногоповествования,выделятьпростыевыразительныесредствалитературного языка;</w:t>
      </w:r>
    </w:p>
    <w:p w:rsidR="00B5747B" w:rsidRPr="000245BA" w:rsidRDefault="00182789" w:rsidP="00522914">
      <w:pPr>
        <w:pStyle w:val="aa"/>
        <w:numPr>
          <w:ilvl w:val="1"/>
          <w:numId w:val="22"/>
        </w:numPr>
        <w:tabs>
          <w:tab w:val="left" w:pos="1414"/>
        </w:tabs>
        <w:spacing w:before="4" w:line="237" w:lineRule="auto"/>
        <w:ind w:right="327" w:firstLine="707"/>
        <w:jc w:val="left"/>
        <w:rPr>
          <w:sz w:val="20"/>
          <w:szCs w:val="20"/>
        </w:rPr>
      </w:pPr>
      <w:r w:rsidRPr="000245BA">
        <w:rPr>
          <w:sz w:val="20"/>
          <w:szCs w:val="20"/>
        </w:rPr>
        <w:t>обосновыватьидоказыватьважностьлитературыкаккультурногоявления,какформытрансляциикультурныхценностей;</w:t>
      </w:r>
    </w:p>
    <w:p w:rsidR="00B5747B" w:rsidRPr="000245BA" w:rsidRDefault="00182789" w:rsidP="00522914">
      <w:pPr>
        <w:pStyle w:val="aa"/>
        <w:numPr>
          <w:ilvl w:val="1"/>
          <w:numId w:val="22"/>
        </w:numPr>
        <w:tabs>
          <w:tab w:val="left" w:pos="1414"/>
        </w:tabs>
        <w:spacing w:before="5" w:line="237" w:lineRule="auto"/>
        <w:ind w:right="327" w:firstLine="707"/>
        <w:jc w:val="left"/>
        <w:rPr>
          <w:sz w:val="20"/>
          <w:szCs w:val="20"/>
        </w:rPr>
      </w:pPr>
      <w:r w:rsidRPr="000245BA">
        <w:rPr>
          <w:sz w:val="20"/>
          <w:szCs w:val="20"/>
        </w:rPr>
        <w:t>находитьиобозначатьсредствавыраженияморальногоинравственногосмыславлитературных произведениях.</w:t>
      </w:r>
    </w:p>
    <w:p w:rsidR="00B5747B" w:rsidRPr="000245BA" w:rsidRDefault="00182789" w:rsidP="00D03353">
      <w:pPr>
        <w:ind w:left="1270" w:right="327"/>
        <w:rPr>
          <w:i/>
          <w:sz w:val="20"/>
          <w:szCs w:val="20"/>
        </w:rPr>
      </w:pPr>
      <w:r w:rsidRPr="000245BA">
        <w:rPr>
          <w:i/>
          <w:w w:val="105"/>
          <w:sz w:val="20"/>
          <w:szCs w:val="20"/>
        </w:rPr>
        <w:t>Тема22.Взаимовлияниекультур</w:t>
      </w:r>
    </w:p>
    <w:p w:rsidR="00B5747B" w:rsidRPr="000245BA" w:rsidRDefault="00182789" w:rsidP="00522914">
      <w:pPr>
        <w:pStyle w:val="aa"/>
        <w:numPr>
          <w:ilvl w:val="1"/>
          <w:numId w:val="22"/>
        </w:numPr>
        <w:tabs>
          <w:tab w:val="left" w:pos="1414"/>
          <w:tab w:val="left" w:pos="2322"/>
          <w:tab w:val="left" w:pos="4083"/>
          <w:tab w:val="left" w:pos="4469"/>
          <w:tab w:val="left" w:pos="5675"/>
          <w:tab w:val="left" w:pos="6915"/>
          <w:tab w:val="left" w:pos="8925"/>
        </w:tabs>
        <w:spacing w:before="2" w:line="294" w:lineRule="exact"/>
        <w:ind w:left="1414" w:right="327"/>
        <w:jc w:val="left"/>
        <w:rPr>
          <w:sz w:val="20"/>
          <w:szCs w:val="20"/>
        </w:rPr>
      </w:pPr>
      <w:r w:rsidRPr="000245BA">
        <w:rPr>
          <w:sz w:val="20"/>
          <w:szCs w:val="20"/>
        </w:rPr>
        <w:t>Иметь</w:t>
      </w:r>
      <w:r w:rsidRPr="000245BA">
        <w:rPr>
          <w:sz w:val="20"/>
          <w:szCs w:val="20"/>
        </w:rPr>
        <w:tab/>
        <w:t>представление</w:t>
      </w:r>
      <w:r w:rsidRPr="000245BA">
        <w:rPr>
          <w:sz w:val="20"/>
          <w:szCs w:val="20"/>
        </w:rPr>
        <w:tab/>
        <w:t>о</w:t>
      </w:r>
      <w:r w:rsidRPr="000245BA">
        <w:rPr>
          <w:sz w:val="20"/>
          <w:szCs w:val="20"/>
        </w:rPr>
        <w:tab/>
        <w:t>значении</w:t>
      </w:r>
      <w:r w:rsidRPr="000245BA">
        <w:rPr>
          <w:sz w:val="20"/>
          <w:szCs w:val="20"/>
        </w:rPr>
        <w:tab/>
        <w:t>терминов</w:t>
      </w:r>
      <w:r w:rsidRPr="000245BA">
        <w:rPr>
          <w:sz w:val="20"/>
          <w:szCs w:val="20"/>
        </w:rPr>
        <w:tab/>
        <w:t>«взаимодействие</w:t>
      </w:r>
      <w:r w:rsidRPr="000245BA">
        <w:rPr>
          <w:sz w:val="20"/>
          <w:szCs w:val="20"/>
        </w:rPr>
        <w:tab/>
        <w:t>культур»,</w:t>
      </w:r>
    </w:p>
    <w:p w:rsidR="00B5747B" w:rsidRPr="000245BA" w:rsidRDefault="00182789" w:rsidP="00D03353">
      <w:pPr>
        <w:pStyle w:val="a6"/>
        <w:ind w:right="327" w:firstLine="0"/>
        <w:jc w:val="left"/>
        <w:rPr>
          <w:sz w:val="20"/>
          <w:szCs w:val="20"/>
        </w:rPr>
      </w:pPr>
      <w:r w:rsidRPr="000245BA">
        <w:rPr>
          <w:sz w:val="20"/>
          <w:szCs w:val="20"/>
        </w:rPr>
        <w:t>«культурныйобмен»какформахраспространенияиобогащениядуховно-нравственныхидеаловобщества;</w:t>
      </w:r>
    </w:p>
    <w:p w:rsidR="00B5747B" w:rsidRPr="000245BA" w:rsidRDefault="00182789" w:rsidP="00522914">
      <w:pPr>
        <w:pStyle w:val="aa"/>
        <w:numPr>
          <w:ilvl w:val="1"/>
          <w:numId w:val="22"/>
        </w:numPr>
        <w:tabs>
          <w:tab w:val="left" w:pos="1414"/>
        </w:tabs>
        <w:spacing w:before="2" w:line="293" w:lineRule="exact"/>
        <w:ind w:left="1414" w:right="327"/>
        <w:jc w:val="left"/>
        <w:rPr>
          <w:sz w:val="20"/>
          <w:szCs w:val="20"/>
        </w:rPr>
      </w:pPr>
      <w:r w:rsidRPr="000245BA">
        <w:rPr>
          <w:sz w:val="20"/>
          <w:szCs w:val="20"/>
        </w:rPr>
        <w:t>пониматьиобосновыватьважностьсохранениякультурногонаследия;</w:t>
      </w:r>
    </w:p>
    <w:p w:rsidR="00B5747B" w:rsidRPr="000245BA" w:rsidRDefault="00182789" w:rsidP="00522914">
      <w:pPr>
        <w:pStyle w:val="aa"/>
        <w:numPr>
          <w:ilvl w:val="1"/>
          <w:numId w:val="22"/>
        </w:numPr>
        <w:tabs>
          <w:tab w:val="left" w:pos="1414"/>
          <w:tab w:val="left" w:pos="7198"/>
        </w:tabs>
        <w:spacing w:before="2" w:line="237" w:lineRule="auto"/>
        <w:ind w:right="327" w:firstLine="707"/>
        <w:jc w:val="left"/>
        <w:rPr>
          <w:sz w:val="20"/>
          <w:szCs w:val="20"/>
        </w:rPr>
      </w:pPr>
      <w:r w:rsidRPr="000245BA">
        <w:rPr>
          <w:sz w:val="20"/>
          <w:szCs w:val="20"/>
        </w:rPr>
        <w:t>знать,  что  такое  глобализация,  уметь  приводить</w:t>
      </w:r>
      <w:r w:rsidRPr="000245BA">
        <w:rPr>
          <w:sz w:val="20"/>
          <w:szCs w:val="20"/>
        </w:rPr>
        <w:tab/>
        <w:t>примерымежкультурнойкоммуникациикакспособаформированияобщихдуховно-нравственных ценностей.</w:t>
      </w:r>
    </w:p>
    <w:p w:rsidR="00B5747B" w:rsidRPr="000245BA" w:rsidRDefault="00182789" w:rsidP="00D03353">
      <w:pPr>
        <w:ind w:left="1270" w:right="327"/>
        <w:rPr>
          <w:i/>
          <w:sz w:val="20"/>
          <w:szCs w:val="20"/>
        </w:rPr>
      </w:pPr>
      <w:r w:rsidRPr="000245BA">
        <w:rPr>
          <w:i/>
          <w:w w:val="105"/>
          <w:sz w:val="20"/>
          <w:szCs w:val="20"/>
        </w:rPr>
        <w:t>Тема23.Духовно-нравственныеценностироссийскогонарода</w:t>
      </w:r>
    </w:p>
    <w:p w:rsidR="00B5747B" w:rsidRPr="000245BA" w:rsidRDefault="00182789" w:rsidP="00522914">
      <w:pPr>
        <w:pStyle w:val="aa"/>
        <w:numPr>
          <w:ilvl w:val="1"/>
          <w:numId w:val="22"/>
        </w:numPr>
        <w:tabs>
          <w:tab w:val="left" w:pos="1414"/>
        </w:tabs>
        <w:spacing w:before="2"/>
        <w:ind w:right="327" w:firstLine="707"/>
        <w:rPr>
          <w:sz w:val="20"/>
          <w:szCs w:val="20"/>
        </w:rPr>
      </w:pPr>
      <w:r w:rsidRPr="000245BA">
        <w:rPr>
          <w:sz w:val="20"/>
          <w:szCs w:val="20"/>
        </w:rPr>
        <w:t>Знатьиуметьобъяснитьсутьизначениеследующихдуховно-нравственных</w:t>
      </w:r>
      <w:r w:rsidRPr="000245BA">
        <w:rPr>
          <w:spacing w:val="-1"/>
          <w:sz w:val="20"/>
          <w:szCs w:val="20"/>
        </w:rPr>
        <w:t>ценностей:жизнь,достоинство,</w:t>
      </w:r>
      <w:r w:rsidRPr="000245BA">
        <w:rPr>
          <w:sz w:val="20"/>
          <w:szCs w:val="20"/>
        </w:rPr>
        <w:t>праваисвободычеловека,патриотизм,гражданственность,служениеОтечествуиответственностьзаегосудьбу,высокиенравственныеидеалы,крепкая семья, созидательный труд, приоритет духовного над материальным, гуманизм,милосердие,справедливость,коллективизм,взаимопомощь,историческаяпа-мятьипреемственностьпоколений,единствонародовРоссиисопоройнакультурныеиисторическиеособенностироссийского народа:</w:t>
      </w:r>
    </w:p>
    <w:p w:rsidR="00B5747B" w:rsidRPr="000245BA" w:rsidRDefault="00182789" w:rsidP="00522914">
      <w:pPr>
        <w:pStyle w:val="aa"/>
        <w:numPr>
          <w:ilvl w:val="1"/>
          <w:numId w:val="22"/>
        </w:numPr>
        <w:tabs>
          <w:tab w:val="left" w:pos="1414"/>
        </w:tabs>
        <w:spacing w:before="1" w:line="237" w:lineRule="auto"/>
        <w:ind w:right="327" w:firstLine="707"/>
        <w:rPr>
          <w:sz w:val="20"/>
          <w:szCs w:val="20"/>
        </w:rPr>
      </w:pPr>
      <w:r w:rsidRPr="000245BA">
        <w:rPr>
          <w:sz w:val="20"/>
          <w:szCs w:val="20"/>
        </w:rPr>
        <w:t>осознавать духовно-нравственные ценности в качестве базовых общегражданскихценностейроссийскогообществаиуметьдоказыватьэто.</w:t>
      </w:r>
    </w:p>
    <w:p w:rsidR="00B5747B" w:rsidRPr="000245BA" w:rsidRDefault="00182789" w:rsidP="00D03353">
      <w:pPr>
        <w:spacing w:before="1"/>
        <w:ind w:left="1270" w:right="327"/>
        <w:jc w:val="both"/>
        <w:rPr>
          <w:i/>
          <w:sz w:val="20"/>
          <w:szCs w:val="20"/>
        </w:rPr>
      </w:pPr>
      <w:r w:rsidRPr="000245BA">
        <w:rPr>
          <w:i/>
          <w:w w:val="105"/>
          <w:sz w:val="20"/>
          <w:szCs w:val="20"/>
        </w:rPr>
        <w:t>Тема24.РегионыРоссии:культурноемногообразие</w:t>
      </w:r>
    </w:p>
    <w:p w:rsidR="00B5747B" w:rsidRPr="000245BA" w:rsidRDefault="00182789" w:rsidP="00522914">
      <w:pPr>
        <w:pStyle w:val="aa"/>
        <w:numPr>
          <w:ilvl w:val="1"/>
          <w:numId w:val="22"/>
        </w:numPr>
        <w:tabs>
          <w:tab w:val="left" w:pos="1414"/>
        </w:tabs>
        <w:spacing w:before="2" w:line="292" w:lineRule="exact"/>
        <w:ind w:left="1414" w:right="327"/>
        <w:rPr>
          <w:sz w:val="20"/>
          <w:szCs w:val="20"/>
        </w:rPr>
      </w:pPr>
      <w:r w:rsidRPr="000245BA">
        <w:rPr>
          <w:sz w:val="20"/>
          <w:szCs w:val="20"/>
        </w:rPr>
        <w:t>Понимать   принципы    федеративного    устройства    России    и    концепт</w:t>
      </w:r>
    </w:p>
    <w:p w:rsidR="00B5747B" w:rsidRPr="000245BA" w:rsidRDefault="00182789" w:rsidP="00D03353">
      <w:pPr>
        <w:pStyle w:val="a6"/>
        <w:spacing w:line="274" w:lineRule="exact"/>
        <w:ind w:right="327" w:firstLine="0"/>
        <w:jc w:val="left"/>
        <w:rPr>
          <w:sz w:val="20"/>
          <w:szCs w:val="20"/>
        </w:rPr>
      </w:pPr>
      <w:r w:rsidRPr="000245BA">
        <w:rPr>
          <w:sz w:val="20"/>
          <w:szCs w:val="20"/>
        </w:rPr>
        <w:t>«полиэтничность»;</w:t>
      </w:r>
    </w:p>
    <w:p w:rsidR="00B5747B" w:rsidRPr="000245BA" w:rsidRDefault="00182789" w:rsidP="00522914">
      <w:pPr>
        <w:pStyle w:val="aa"/>
        <w:numPr>
          <w:ilvl w:val="1"/>
          <w:numId w:val="22"/>
        </w:numPr>
        <w:tabs>
          <w:tab w:val="left" w:pos="1414"/>
        </w:tabs>
        <w:spacing w:before="4" w:line="237" w:lineRule="auto"/>
        <w:ind w:right="327" w:firstLine="707"/>
        <w:jc w:val="left"/>
        <w:rPr>
          <w:sz w:val="20"/>
          <w:szCs w:val="20"/>
        </w:rPr>
      </w:pPr>
      <w:r w:rsidRPr="000245BA">
        <w:rPr>
          <w:sz w:val="20"/>
          <w:szCs w:val="20"/>
        </w:rPr>
        <w:t>называтьосновныеэтносыРоссийскойФедерацииирегионы,гдеонитрадиционнопроживают;</w:t>
      </w:r>
    </w:p>
    <w:p w:rsidR="00B5747B" w:rsidRPr="000245BA" w:rsidRDefault="00182789" w:rsidP="00522914">
      <w:pPr>
        <w:pStyle w:val="aa"/>
        <w:numPr>
          <w:ilvl w:val="1"/>
          <w:numId w:val="22"/>
        </w:numPr>
        <w:tabs>
          <w:tab w:val="left" w:pos="1414"/>
        </w:tabs>
        <w:spacing w:before="2"/>
        <w:ind w:right="327" w:firstLine="707"/>
        <w:jc w:val="left"/>
        <w:rPr>
          <w:sz w:val="20"/>
          <w:szCs w:val="20"/>
        </w:rPr>
      </w:pPr>
      <w:r w:rsidRPr="000245BA">
        <w:rPr>
          <w:spacing w:val="-1"/>
          <w:sz w:val="20"/>
          <w:szCs w:val="20"/>
        </w:rPr>
        <w:t>уметьобъяснитьзначениесловосочетаний</w:t>
      </w:r>
      <w:r w:rsidRPr="000245BA">
        <w:rPr>
          <w:sz w:val="20"/>
          <w:szCs w:val="20"/>
        </w:rPr>
        <w:t>«многонациональныйнародРоссийскойФедерации»,«государствообразующийнарод»,«титульныйэтнос»;</w:t>
      </w:r>
    </w:p>
    <w:p w:rsidR="00B5747B" w:rsidRPr="000245BA" w:rsidRDefault="00182789" w:rsidP="00522914">
      <w:pPr>
        <w:pStyle w:val="aa"/>
        <w:numPr>
          <w:ilvl w:val="1"/>
          <w:numId w:val="22"/>
        </w:numPr>
        <w:tabs>
          <w:tab w:val="left" w:pos="1414"/>
        </w:tabs>
        <w:spacing w:before="4" w:line="237" w:lineRule="auto"/>
        <w:ind w:right="327" w:firstLine="707"/>
        <w:jc w:val="left"/>
        <w:rPr>
          <w:sz w:val="20"/>
          <w:szCs w:val="20"/>
        </w:rPr>
      </w:pPr>
      <w:r w:rsidRPr="000245BA">
        <w:rPr>
          <w:sz w:val="20"/>
          <w:szCs w:val="20"/>
        </w:rPr>
        <w:t>пониматьценностьмногообразиякультурныхукладовнародовРоссийскойФедерации;</w:t>
      </w:r>
    </w:p>
    <w:p w:rsidR="00B5747B" w:rsidRPr="000245BA" w:rsidRDefault="00182789" w:rsidP="00522914">
      <w:pPr>
        <w:pStyle w:val="aa"/>
        <w:numPr>
          <w:ilvl w:val="1"/>
          <w:numId w:val="22"/>
        </w:numPr>
        <w:tabs>
          <w:tab w:val="left" w:pos="1414"/>
        </w:tabs>
        <w:spacing w:before="5" w:line="237" w:lineRule="auto"/>
        <w:ind w:right="327" w:firstLine="707"/>
        <w:jc w:val="left"/>
        <w:rPr>
          <w:sz w:val="20"/>
          <w:szCs w:val="20"/>
        </w:rPr>
      </w:pPr>
      <w:r w:rsidRPr="000245BA">
        <w:rPr>
          <w:sz w:val="20"/>
          <w:szCs w:val="20"/>
        </w:rPr>
        <w:t>демонстрироватьготовностьксохранениюмежнациональногоимежрелигиозногосогласиявРоссии;</w:t>
      </w:r>
    </w:p>
    <w:p w:rsidR="00B5747B" w:rsidRPr="000245BA" w:rsidRDefault="00182789" w:rsidP="00522914">
      <w:pPr>
        <w:pStyle w:val="aa"/>
        <w:numPr>
          <w:ilvl w:val="1"/>
          <w:numId w:val="22"/>
        </w:numPr>
        <w:tabs>
          <w:tab w:val="left" w:pos="1414"/>
        </w:tabs>
        <w:spacing w:before="4" w:line="237" w:lineRule="auto"/>
        <w:ind w:right="327" w:firstLine="707"/>
        <w:jc w:val="left"/>
        <w:rPr>
          <w:sz w:val="20"/>
          <w:szCs w:val="20"/>
        </w:rPr>
      </w:pPr>
      <w:r w:rsidRPr="000245BA">
        <w:rPr>
          <w:sz w:val="20"/>
          <w:szCs w:val="20"/>
        </w:rPr>
        <w:t>уметьвыделятьобщиечертывкультуреразличныхнародов,обосновыватьихзначениеи причины.</w:t>
      </w:r>
    </w:p>
    <w:p w:rsidR="00B5747B" w:rsidRPr="000245BA" w:rsidRDefault="00182789" w:rsidP="00D03353">
      <w:pPr>
        <w:ind w:left="1270" w:right="327"/>
        <w:rPr>
          <w:i/>
          <w:sz w:val="20"/>
          <w:szCs w:val="20"/>
        </w:rPr>
      </w:pPr>
      <w:r w:rsidRPr="000245BA">
        <w:rPr>
          <w:i/>
          <w:w w:val="105"/>
          <w:sz w:val="20"/>
          <w:szCs w:val="20"/>
        </w:rPr>
        <w:t>Тема25.ПраздникивкультуренародовРоссии</w:t>
      </w:r>
    </w:p>
    <w:p w:rsidR="00B5747B" w:rsidRPr="000245BA" w:rsidRDefault="00182789" w:rsidP="00522914">
      <w:pPr>
        <w:pStyle w:val="aa"/>
        <w:numPr>
          <w:ilvl w:val="1"/>
          <w:numId w:val="22"/>
        </w:numPr>
        <w:tabs>
          <w:tab w:val="left" w:pos="1414"/>
        </w:tabs>
        <w:spacing w:before="5" w:line="237" w:lineRule="auto"/>
        <w:ind w:right="327" w:firstLine="707"/>
        <w:jc w:val="left"/>
        <w:rPr>
          <w:sz w:val="20"/>
          <w:szCs w:val="20"/>
        </w:rPr>
      </w:pPr>
      <w:r w:rsidRPr="000245BA">
        <w:rPr>
          <w:sz w:val="20"/>
          <w:szCs w:val="20"/>
        </w:rPr>
        <w:t>Иметьпредставлениеоприродепраздниковиобосновыватьихважностькакэлементовкультуры;</w:t>
      </w:r>
    </w:p>
    <w:p w:rsidR="00B5747B" w:rsidRPr="000245BA" w:rsidRDefault="00182789" w:rsidP="00522914">
      <w:pPr>
        <w:pStyle w:val="aa"/>
        <w:numPr>
          <w:ilvl w:val="1"/>
          <w:numId w:val="22"/>
        </w:numPr>
        <w:tabs>
          <w:tab w:val="left" w:pos="1414"/>
        </w:tabs>
        <w:spacing w:before="2" w:line="293" w:lineRule="exact"/>
        <w:ind w:left="1414" w:right="327"/>
        <w:jc w:val="left"/>
        <w:rPr>
          <w:sz w:val="20"/>
          <w:szCs w:val="20"/>
        </w:rPr>
      </w:pPr>
      <w:r w:rsidRPr="000245BA">
        <w:rPr>
          <w:sz w:val="20"/>
          <w:szCs w:val="20"/>
        </w:rPr>
        <w:t>Устанавливатьвзаимосвязьпраздниковикультурногоуклада;</w:t>
      </w:r>
    </w:p>
    <w:p w:rsidR="00B5747B" w:rsidRPr="000245BA" w:rsidRDefault="00182789" w:rsidP="00522914">
      <w:pPr>
        <w:pStyle w:val="aa"/>
        <w:numPr>
          <w:ilvl w:val="1"/>
          <w:numId w:val="22"/>
        </w:numPr>
        <w:tabs>
          <w:tab w:val="left" w:pos="1414"/>
        </w:tabs>
        <w:spacing w:line="293" w:lineRule="exact"/>
        <w:ind w:left="1414" w:right="327"/>
        <w:jc w:val="left"/>
        <w:rPr>
          <w:sz w:val="20"/>
          <w:szCs w:val="20"/>
        </w:rPr>
      </w:pPr>
      <w:r w:rsidRPr="000245BA">
        <w:rPr>
          <w:sz w:val="20"/>
          <w:szCs w:val="20"/>
        </w:rPr>
        <w:t>различать основныетипыпраздников;</w:t>
      </w:r>
    </w:p>
    <w:p w:rsidR="00B5747B" w:rsidRPr="000245BA" w:rsidRDefault="00182789" w:rsidP="00522914">
      <w:pPr>
        <w:pStyle w:val="aa"/>
        <w:numPr>
          <w:ilvl w:val="1"/>
          <w:numId w:val="22"/>
        </w:numPr>
        <w:tabs>
          <w:tab w:val="left" w:pos="1414"/>
        </w:tabs>
        <w:spacing w:before="1"/>
        <w:ind w:left="1414" w:right="327"/>
        <w:jc w:val="left"/>
        <w:rPr>
          <w:sz w:val="20"/>
          <w:szCs w:val="20"/>
        </w:rPr>
      </w:pPr>
      <w:r w:rsidRPr="000245BA">
        <w:rPr>
          <w:sz w:val="20"/>
          <w:szCs w:val="20"/>
        </w:rPr>
        <w:t>уметьрассказыватьопраздничныхтрадицияхнародовРоссииисобственной</w:t>
      </w:r>
    </w:p>
    <w:p w:rsidR="00B5747B" w:rsidRPr="000245BA" w:rsidRDefault="00182789" w:rsidP="00D03353">
      <w:pPr>
        <w:pStyle w:val="a6"/>
        <w:spacing w:before="66"/>
        <w:ind w:right="327" w:firstLine="0"/>
        <w:jc w:val="left"/>
        <w:rPr>
          <w:sz w:val="20"/>
          <w:szCs w:val="20"/>
        </w:rPr>
      </w:pPr>
      <w:r w:rsidRPr="000245BA">
        <w:rPr>
          <w:spacing w:val="-1"/>
          <w:sz w:val="20"/>
          <w:szCs w:val="20"/>
        </w:rPr>
        <w:t>семьи;</w:t>
      </w:r>
    </w:p>
    <w:p w:rsidR="00B5747B" w:rsidRPr="000245BA" w:rsidRDefault="00182789" w:rsidP="00D03353">
      <w:pPr>
        <w:pStyle w:val="a6"/>
        <w:spacing w:before="10"/>
        <w:ind w:left="0" w:right="327" w:firstLine="0"/>
        <w:jc w:val="left"/>
        <w:rPr>
          <w:sz w:val="20"/>
          <w:szCs w:val="20"/>
        </w:rPr>
      </w:pPr>
      <w:r w:rsidRPr="000245BA">
        <w:rPr>
          <w:sz w:val="20"/>
          <w:szCs w:val="20"/>
        </w:rPr>
        <w:br w:type="column"/>
      </w:r>
    </w:p>
    <w:p w:rsidR="00B5747B" w:rsidRPr="000245BA" w:rsidRDefault="00182789" w:rsidP="00522914">
      <w:pPr>
        <w:pStyle w:val="aa"/>
        <w:numPr>
          <w:ilvl w:val="0"/>
          <w:numId w:val="176"/>
        </w:numPr>
        <w:tabs>
          <w:tab w:val="left" w:pos="144"/>
        </w:tabs>
        <w:spacing w:before="1"/>
        <w:ind w:left="143" w:right="327" w:hanging="145"/>
        <w:jc w:val="left"/>
        <w:rPr>
          <w:sz w:val="20"/>
          <w:szCs w:val="20"/>
        </w:rPr>
      </w:pPr>
      <w:r w:rsidRPr="000245BA">
        <w:rPr>
          <w:sz w:val="20"/>
          <w:szCs w:val="20"/>
        </w:rPr>
        <w:t>анализироватьсвязьпраздниковиистории,культурынародовРоссии;</w:t>
      </w:r>
    </w:p>
    <w:p w:rsidR="00B5747B" w:rsidRPr="000245BA" w:rsidRDefault="00182789" w:rsidP="00522914">
      <w:pPr>
        <w:pStyle w:val="aa"/>
        <w:numPr>
          <w:ilvl w:val="0"/>
          <w:numId w:val="176"/>
        </w:numPr>
        <w:tabs>
          <w:tab w:val="left" w:pos="144"/>
        </w:tabs>
        <w:spacing w:before="1" w:line="293" w:lineRule="exact"/>
        <w:ind w:left="143" w:right="327" w:hanging="145"/>
        <w:jc w:val="left"/>
        <w:rPr>
          <w:sz w:val="20"/>
          <w:szCs w:val="20"/>
        </w:rPr>
      </w:pPr>
      <w:r w:rsidRPr="000245BA">
        <w:rPr>
          <w:sz w:val="20"/>
          <w:szCs w:val="20"/>
        </w:rPr>
        <w:t>пониматьосновнойсмыслсемейныхпраздников:</w:t>
      </w:r>
    </w:p>
    <w:p w:rsidR="00B5747B" w:rsidRPr="000245BA" w:rsidRDefault="00182789" w:rsidP="00522914">
      <w:pPr>
        <w:pStyle w:val="aa"/>
        <w:numPr>
          <w:ilvl w:val="0"/>
          <w:numId w:val="176"/>
        </w:numPr>
        <w:tabs>
          <w:tab w:val="left" w:pos="144"/>
        </w:tabs>
        <w:spacing w:line="293" w:lineRule="exact"/>
        <w:ind w:left="143" w:right="327" w:hanging="145"/>
        <w:jc w:val="left"/>
        <w:rPr>
          <w:sz w:val="20"/>
          <w:szCs w:val="20"/>
        </w:rPr>
      </w:pPr>
      <w:r w:rsidRPr="000245BA">
        <w:rPr>
          <w:sz w:val="20"/>
          <w:szCs w:val="20"/>
        </w:rPr>
        <w:t>определятьнравственныйсмыслпраздниковнародовРоссии;</w:t>
      </w:r>
    </w:p>
    <w:p w:rsidR="00B5747B" w:rsidRPr="000245BA" w:rsidRDefault="00182789" w:rsidP="00522914">
      <w:pPr>
        <w:pStyle w:val="aa"/>
        <w:numPr>
          <w:ilvl w:val="0"/>
          <w:numId w:val="176"/>
        </w:numPr>
        <w:tabs>
          <w:tab w:val="left" w:pos="144"/>
        </w:tabs>
        <w:spacing w:line="293" w:lineRule="exact"/>
        <w:ind w:left="143" w:right="327" w:hanging="145"/>
        <w:jc w:val="left"/>
        <w:rPr>
          <w:sz w:val="20"/>
          <w:szCs w:val="20"/>
        </w:rPr>
      </w:pPr>
      <w:r w:rsidRPr="000245BA">
        <w:rPr>
          <w:spacing w:val="-1"/>
          <w:sz w:val="20"/>
          <w:szCs w:val="20"/>
        </w:rPr>
        <w:t>осознаватьзначениепраздниковкак</w:t>
      </w:r>
      <w:r w:rsidRPr="000245BA">
        <w:rPr>
          <w:sz w:val="20"/>
          <w:szCs w:val="20"/>
        </w:rPr>
        <w:t>элементовкультурнойпамятинародовРоссии,</w:t>
      </w:r>
    </w:p>
    <w:p w:rsidR="00B5747B" w:rsidRPr="000245BA" w:rsidRDefault="00B5747B" w:rsidP="00D03353">
      <w:pPr>
        <w:spacing w:line="293" w:lineRule="exact"/>
        <w:ind w:right="327"/>
        <w:rPr>
          <w:sz w:val="20"/>
          <w:szCs w:val="20"/>
        </w:rPr>
        <w:sectPr w:rsidR="00B5747B" w:rsidRPr="000245BA" w:rsidSect="00D03353">
          <w:pgSz w:w="11910" w:h="16840"/>
          <w:pgMar w:top="1040" w:right="428" w:bottom="880" w:left="709" w:header="0" w:footer="691" w:gutter="0"/>
          <w:cols w:num="2" w:space="720" w:equalWidth="0">
            <w:col w:w="1231" w:space="40"/>
            <w:col w:w="8979"/>
          </w:cols>
        </w:sectPr>
      </w:pPr>
    </w:p>
    <w:p w:rsidR="00B5747B" w:rsidRPr="000245BA" w:rsidRDefault="00182789" w:rsidP="00D03353">
      <w:pPr>
        <w:pStyle w:val="a6"/>
        <w:spacing w:line="273" w:lineRule="exact"/>
        <w:ind w:right="327" w:firstLine="0"/>
        <w:rPr>
          <w:sz w:val="20"/>
          <w:szCs w:val="20"/>
        </w:rPr>
      </w:pPr>
      <w:r w:rsidRPr="000245BA">
        <w:rPr>
          <w:sz w:val="20"/>
          <w:szCs w:val="20"/>
        </w:rPr>
        <w:t>каквоплощениедуховно-нравственныхидеалов.</w:t>
      </w:r>
    </w:p>
    <w:p w:rsidR="00B5747B" w:rsidRPr="000245BA" w:rsidRDefault="00182789" w:rsidP="00D03353">
      <w:pPr>
        <w:ind w:left="1270" w:right="327"/>
        <w:jc w:val="both"/>
        <w:rPr>
          <w:i/>
          <w:sz w:val="20"/>
          <w:szCs w:val="20"/>
        </w:rPr>
      </w:pPr>
      <w:r w:rsidRPr="000245BA">
        <w:rPr>
          <w:i/>
          <w:w w:val="105"/>
          <w:sz w:val="20"/>
          <w:szCs w:val="20"/>
        </w:rPr>
        <w:t>Тема26.ПамятникиархитектурынародовРоссии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Знать, что такое архитектура, уметь охарактеризовать основные типы памятников</w:t>
      </w:r>
      <w:r w:rsidRPr="000245BA">
        <w:rPr>
          <w:spacing w:val="-1"/>
          <w:sz w:val="20"/>
          <w:szCs w:val="20"/>
        </w:rPr>
        <w:t>архитектурыипроследитьсвязьмежду</w:t>
      </w:r>
      <w:r w:rsidRPr="000245BA">
        <w:rPr>
          <w:sz w:val="20"/>
          <w:szCs w:val="20"/>
        </w:rPr>
        <w:t>ихструктуройиособенностямикультурыиэтапамиисторическогоразвития;</w:t>
      </w:r>
    </w:p>
    <w:p w:rsidR="00B5747B" w:rsidRPr="000245BA" w:rsidRDefault="00182789" w:rsidP="00522914">
      <w:pPr>
        <w:pStyle w:val="aa"/>
        <w:numPr>
          <w:ilvl w:val="1"/>
          <w:numId w:val="176"/>
        </w:numPr>
        <w:tabs>
          <w:tab w:val="left" w:pos="1414"/>
        </w:tabs>
        <w:spacing w:before="5" w:line="293" w:lineRule="exact"/>
        <w:ind w:left="1414" w:right="327"/>
        <w:rPr>
          <w:sz w:val="20"/>
          <w:szCs w:val="20"/>
        </w:rPr>
      </w:pPr>
      <w:r w:rsidRPr="000245BA">
        <w:rPr>
          <w:sz w:val="20"/>
          <w:szCs w:val="20"/>
        </w:rPr>
        <w:t>пониматьвзаимосвязьмеждутипомжилищитипомхозяйственнойдеятельности;</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осознавать и уметь охарактеризовать связь между уровнем научно-техническогоразвитияи типами жилищ;</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осознавать и уметь объяснять взаимосвязь между особенностями архитектуры идуховно-нравственнымиценностями народовРоссии;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устанавливать связь между историей памятника и историей края, характеризоватьпамятникиисториии культуры;</w:t>
      </w:r>
    </w:p>
    <w:p w:rsidR="00B5747B" w:rsidRPr="000245BA" w:rsidRDefault="00182789" w:rsidP="00522914">
      <w:pPr>
        <w:pStyle w:val="aa"/>
        <w:numPr>
          <w:ilvl w:val="1"/>
          <w:numId w:val="176"/>
        </w:numPr>
        <w:tabs>
          <w:tab w:val="left" w:pos="1414"/>
        </w:tabs>
        <w:spacing w:before="2" w:line="292" w:lineRule="exact"/>
        <w:ind w:left="1414" w:right="327"/>
        <w:rPr>
          <w:sz w:val="20"/>
          <w:szCs w:val="20"/>
        </w:rPr>
      </w:pPr>
      <w:r w:rsidRPr="000245BA">
        <w:rPr>
          <w:sz w:val="20"/>
          <w:szCs w:val="20"/>
        </w:rPr>
        <w:t>иметьпредставлениеонравственноминаучномсмыслекраеведческойработы.</w:t>
      </w:r>
    </w:p>
    <w:p w:rsidR="00B5747B" w:rsidRPr="000245BA" w:rsidRDefault="00182789" w:rsidP="00D03353">
      <w:pPr>
        <w:spacing w:line="274" w:lineRule="exact"/>
        <w:ind w:left="1270" w:right="327"/>
        <w:jc w:val="both"/>
        <w:rPr>
          <w:i/>
          <w:sz w:val="20"/>
          <w:szCs w:val="20"/>
        </w:rPr>
      </w:pPr>
      <w:r w:rsidRPr="000245BA">
        <w:rPr>
          <w:i/>
          <w:w w:val="105"/>
          <w:sz w:val="20"/>
          <w:szCs w:val="20"/>
        </w:rPr>
        <w:t>Тема27.МузыкальнаякультуранародовРоссии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Знать и понимать отличия музыки от других видов художественного творчества,рассказыватьобособенностяхмузыкальногоповествования,выделятьпростыевыразительныесредствамузыкального языка;</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обосновыватьидоказыватьважностьмузыкикаккультурногоявления,какформытрансляциикультурныхценностей;</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находить и обозначать средства выражения морального и нравственного смысламузыкальных произведений;</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знатьосновныетемымузыкальноготворчестванародовРоссии,народныеинструменты</w:t>
      </w:r>
    </w:p>
    <w:p w:rsidR="00B5747B" w:rsidRPr="000245BA" w:rsidRDefault="00182789" w:rsidP="00D03353">
      <w:pPr>
        <w:ind w:left="1270" w:right="327"/>
        <w:jc w:val="both"/>
        <w:rPr>
          <w:i/>
          <w:sz w:val="20"/>
          <w:szCs w:val="20"/>
        </w:rPr>
      </w:pPr>
      <w:r w:rsidRPr="000245BA">
        <w:rPr>
          <w:i/>
          <w:w w:val="105"/>
          <w:sz w:val="20"/>
          <w:szCs w:val="20"/>
        </w:rPr>
        <w:t>Тема28.ИзобразительноеискусствонародовРоссии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Знатьипониматьотличияизобразительногоискусстваотдругихвидовхудожественного творчества, рассказывать об особенностях и выразительных средствахизобразительногоискусства;</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уметьобъяснить,чтотакоескульптура,живопись,графика,фольклорныеорнаменты;</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обосновыватьидоказыватьважностьизобразительногоискусствакаккультурногоявления,как формы трансляции культурных ценностей;</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находить и обозначать средства выражения морального и нравственного смыслаизобразительногоискусства;</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знатьосновныетемыизобразительногоискусстванародовРоссии.</w:t>
      </w:r>
    </w:p>
    <w:p w:rsidR="00B5747B" w:rsidRPr="000245BA" w:rsidRDefault="00182789" w:rsidP="00D03353">
      <w:pPr>
        <w:spacing w:line="275" w:lineRule="exact"/>
        <w:ind w:left="1270" w:right="327"/>
        <w:jc w:val="both"/>
        <w:rPr>
          <w:i/>
          <w:sz w:val="20"/>
          <w:szCs w:val="20"/>
        </w:rPr>
      </w:pPr>
      <w:r w:rsidRPr="000245BA">
        <w:rPr>
          <w:i/>
          <w:w w:val="105"/>
          <w:sz w:val="20"/>
          <w:szCs w:val="20"/>
        </w:rPr>
        <w:t>Тема29.ФольклорилитературанародовРоссии</w:t>
      </w:r>
    </w:p>
    <w:p w:rsidR="00B5747B" w:rsidRPr="000245BA" w:rsidRDefault="00182789" w:rsidP="00522914">
      <w:pPr>
        <w:pStyle w:val="aa"/>
        <w:numPr>
          <w:ilvl w:val="1"/>
          <w:numId w:val="176"/>
        </w:numPr>
        <w:tabs>
          <w:tab w:val="left" w:pos="1414"/>
        </w:tabs>
        <w:spacing w:before="2"/>
        <w:ind w:right="327" w:firstLine="707"/>
        <w:jc w:val="left"/>
        <w:rPr>
          <w:sz w:val="20"/>
          <w:szCs w:val="20"/>
        </w:rPr>
      </w:pPr>
      <w:r w:rsidRPr="000245BA">
        <w:rPr>
          <w:sz w:val="20"/>
          <w:szCs w:val="20"/>
        </w:rPr>
        <w:t>Знатьипонимать,чтотакоепословицыипоговорки,обосновыватьважностьинужность этихязыковыхвыразительныхсредств;</w:t>
      </w:r>
    </w:p>
    <w:p w:rsidR="00B5747B" w:rsidRPr="000245BA" w:rsidRDefault="00182789" w:rsidP="00522914">
      <w:pPr>
        <w:pStyle w:val="aa"/>
        <w:numPr>
          <w:ilvl w:val="1"/>
          <w:numId w:val="176"/>
        </w:numPr>
        <w:tabs>
          <w:tab w:val="left" w:pos="1414"/>
        </w:tabs>
        <w:spacing w:before="1" w:line="293" w:lineRule="exact"/>
        <w:ind w:left="1414" w:right="327"/>
        <w:jc w:val="left"/>
        <w:rPr>
          <w:sz w:val="20"/>
          <w:szCs w:val="20"/>
        </w:rPr>
      </w:pPr>
      <w:r w:rsidRPr="000245BA">
        <w:rPr>
          <w:sz w:val="20"/>
          <w:szCs w:val="20"/>
        </w:rPr>
        <w:t>пониматьиобъяснять,чтотакоеэпос,миф,сказка,былина,песня;</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восприниматьиобъяснятьнапримерахважностьпониманияфольклоракакотраженияистории народаи егоценностей, морали и нравственности;</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знать,чтотакоенациональнаялитератураикаковыеёвыразительныесредства;</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оцениватьморально-нравственныйпотенциалнациональнойлитературы.</w:t>
      </w:r>
    </w:p>
    <w:p w:rsidR="00B5747B" w:rsidRPr="000245BA" w:rsidRDefault="00182789" w:rsidP="00D03353">
      <w:pPr>
        <w:spacing w:before="66"/>
        <w:ind w:left="1270" w:right="327"/>
        <w:jc w:val="both"/>
        <w:rPr>
          <w:i/>
          <w:sz w:val="20"/>
          <w:szCs w:val="20"/>
        </w:rPr>
      </w:pPr>
      <w:r w:rsidRPr="000245BA">
        <w:rPr>
          <w:i/>
          <w:w w:val="105"/>
          <w:sz w:val="20"/>
          <w:szCs w:val="20"/>
        </w:rPr>
        <w:t>Тема30.БытовыетрадициинародовРоссии:пища,одежда,дом</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Знать иуметь объяснить взаимосвязь между бытом и природнымиусловиямипроживаниянароданапримерахиз историиикультурысвоегорегиона;</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уметьдоказыватьиотстаиватьважностьсохраненияиразвитиякультурных,духовно-нравственных,семейных иэтническихтрадиций,многообразиякультур;</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уметь оценивать и устанавливать границы и приоритеты взаимодействия междулюдьми разной этнической, религиозной и гражданской идентичности на доступном дляшестиклассников уровне(сучётом ихвозрастныхособенностей);</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пониматьиуметьпоказыватьнапримерахзначениетакихценностей,каквзаимопомощь,сострадание,милосердие,любовь,дружба,коллективизм,патриотизм,любовьк близкимчерез бытовыетрадициинародов своегокрая.</w:t>
      </w:r>
    </w:p>
    <w:p w:rsidR="00B5747B" w:rsidRPr="000245BA" w:rsidRDefault="00182789" w:rsidP="00D03353">
      <w:pPr>
        <w:spacing w:before="3"/>
        <w:ind w:left="1270" w:right="327"/>
        <w:jc w:val="both"/>
        <w:rPr>
          <w:i/>
          <w:sz w:val="20"/>
          <w:szCs w:val="20"/>
        </w:rPr>
      </w:pPr>
      <w:r w:rsidRPr="000245BA">
        <w:rPr>
          <w:i/>
          <w:w w:val="105"/>
          <w:sz w:val="20"/>
          <w:szCs w:val="20"/>
        </w:rPr>
        <w:t>Тема31.КультурнаякартаРоссии(практическоезанятие)</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Знатьиуметьобъяснитьотличиякультурнойгеографииотфизическойиполитическойгеографии;</w:t>
      </w:r>
    </w:p>
    <w:p w:rsidR="00B5747B" w:rsidRPr="000245BA" w:rsidRDefault="00182789" w:rsidP="00522914">
      <w:pPr>
        <w:pStyle w:val="aa"/>
        <w:numPr>
          <w:ilvl w:val="1"/>
          <w:numId w:val="176"/>
        </w:numPr>
        <w:tabs>
          <w:tab w:val="left" w:pos="1414"/>
        </w:tabs>
        <w:spacing w:before="3" w:line="293" w:lineRule="exact"/>
        <w:ind w:left="1414" w:right="327"/>
        <w:jc w:val="left"/>
        <w:rPr>
          <w:sz w:val="20"/>
          <w:szCs w:val="20"/>
        </w:rPr>
      </w:pPr>
      <w:r w:rsidRPr="000245BA">
        <w:rPr>
          <w:sz w:val="20"/>
          <w:szCs w:val="20"/>
        </w:rPr>
        <w:t>понимать,чтотакоекультурнаякартанародовРоссии;</w:t>
      </w:r>
    </w:p>
    <w:p w:rsidR="00B5747B" w:rsidRPr="000245BA" w:rsidRDefault="00182789" w:rsidP="00522914">
      <w:pPr>
        <w:pStyle w:val="aa"/>
        <w:numPr>
          <w:ilvl w:val="1"/>
          <w:numId w:val="176"/>
        </w:numPr>
        <w:tabs>
          <w:tab w:val="left" w:pos="1414"/>
          <w:tab w:val="left" w:pos="2733"/>
          <w:tab w:val="left" w:pos="4049"/>
          <w:tab w:val="left" w:pos="5098"/>
          <w:tab w:val="left" w:pos="6524"/>
          <w:tab w:val="left" w:pos="7373"/>
          <w:tab w:val="left" w:pos="7732"/>
          <w:tab w:val="left" w:pos="9330"/>
          <w:tab w:val="left" w:pos="9673"/>
        </w:tabs>
        <w:ind w:right="327" w:firstLine="707"/>
        <w:jc w:val="left"/>
        <w:rPr>
          <w:sz w:val="20"/>
          <w:szCs w:val="20"/>
        </w:rPr>
      </w:pPr>
      <w:r w:rsidRPr="000245BA">
        <w:rPr>
          <w:sz w:val="20"/>
          <w:szCs w:val="20"/>
        </w:rPr>
        <w:t>описывать</w:t>
      </w:r>
      <w:r w:rsidRPr="000245BA">
        <w:rPr>
          <w:sz w:val="20"/>
          <w:szCs w:val="20"/>
        </w:rPr>
        <w:tab/>
        <w:t>отдельные</w:t>
      </w:r>
      <w:r w:rsidRPr="000245BA">
        <w:rPr>
          <w:sz w:val="20"/>
          <w:szCs w:val="20"/>
        </w:rPr>
        <w:tab/>
        <w:t>области</w:t>
      </w:r>
      <w:r w:rsidRPr="000245BA">
        <w:rPr>
          <w:sz w:val="20"/>
          <w:szCs w:val="20"/>
        </w:rPr>
        <w:tab/>
        <w:t>культурной</w:t>
      </w:r>
      <w:r w:rsidRPr="000245BA">
        <w:rPr>
          <w:sz w:val="20"/>
          <w:szCs w:val="20"/>
        </w:rPr>
        <w:tab/>
        <w:t>карты</w:t>
      </w:r>
      <w:r w:rsidRPr="000245BA">
        <w:rPr>
          <w:sz w:val="20"/>
          <w:szCs w:val="20"/>
        </w:rPr>
        <w:tab/>
        <w:t>в</w:t>
      </w:r>
      <w:r w:rsidRPr="000245BA">
        <w:rPr>
          <w:sz w:val="20"/>
          <w:szCs w:val="20"/>
        </w:rPr>
        <w:tab/>
        <w:t>соответствии</w:t>
      </w:r>
      <w:r w:rsidRPr="000245BA">
        <w:rPr>
          <w:sz w:val="20"/>
          <w:szCs w:val="20"/>
        </w:rPr>
        <w:tab/>
        <w:t>с</w:t>
      </w:r>
      <w:r w:rsidRPr="000245BA">
        <w:rPr>
          <w:sz w:val="20"/>
          <w:szCs w:val="20"/>
        </w:rPr>
        <w:tab/>
      </w:r>
      <w:r w:rsidRPr="000245BA">
        <w:rPr>
          <w:spacing w:val="-3"/>
          <w:sz w:val="20"/>
          <w:szCs w:val="20"/>
        </w:rPr>
        <w:t>их</w:t>
      </w:r>
      <w:r w:rsidRPr="000245BA">
        <w:rPr>
          <w:sz w:val="20"/>
          <w:szCs w:val="20"/>
        </w:rPr>
        <w:t>особенностями.</w:t>
      </w:r>
    </w:p>
    <w:p w:rsidR="00B5747B" w:rsidRPr="000245BA" w:rsidRDefault="00182789" w:rsidP="00D03353">
      <w:pPr>
        <w:spacing w:line="275" w:lineRule="exact"/>
        <w:ind w:left="1270" w:right="327"/>
        <w:rPr>
          <w:i/>
          <w:sz w:val="20"/>
          <w:szCs w:val="20"/>
        </w:rPr>
      </w:pPr>
      <w:r w:rsidRPr="000245BA">
        <w:rPr>
          <w:i/>
          <w:w w:val="105"/>
          <w:sz w:val="20"/>
          <w:szCs w:val="20"/>
        </w:rPr>
        <w:t>Тема32.Единствостраны—залогбудущегоРоссии</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ЗнатьиуметьобъяснитьзначениеирольобщихэлементоввкультуренародовРоссиидляобоснованияеётерриториального,политическогоиэкономическогоединства;</w:t>
      </w:r>
    </w:p>
    <w:p w:rsidR="00B5747B" w:rsidRPr="000245BA" w:rsidRDefault="00182789" w:rsidP="00522914">
      <w:pPr>
        <w:pStyle w:val="aa"/>
        <w:numPr>
          <w:ilvl w:val="1"/>
          <w:numId w:val="176"/>
        </w:numPr>
        <w:tabs>
          <w:tab w:val="left" w:pos="1414"/>
          <w:tab w:val="left" w:pos="2595"/>
          <w:tab w:val="left" w:pos="2929"/>
          <w:tab w:val="left" w:pos="4286"/>
          <w:tab w:val="left" w:pos="5448"/>
          <w:tab w:val="left" w:pos="5781"/>
          <w:tab w:val="left" w:pos="7460"/>
          <w:tab w:val="left" w:pos="8210"/>
          <w:tab w:val="left" w:pos="9335"/>
        </w:tabs>
        <w:spacing w:before="4" w:line="237" w:lineRule="auto"/>
        <w:ind w:right="327" w:firstLine="707"/>
        <w:jc w:val="left"/>
        <w:rPr>
          <w:sz w:val="20"/>
          <w:szCs w:val="20"/>
        </w:rPr>
      </w:pPr>
      <w:r w:rsidRPr="000245BA">
        <w:rPr>
          <w:sz w:val="20"/>
          <w:szCs w:val="20"/>
        </w:rPr>
        <w:t>понимать</w:t>
      </w:r>
      <w:r w:rsidRPr="000245BA">
        <w:rPr>
          <w:sz w:val="20"/>
          <w:szCs w:val="20"/>
        </w:rPr>
        <w:tab/>
        <w:t>и</w:t>
      </w:r>
      <w:r w:rsidRPr="000245BA">
        <w:rPr>
          <w:sz w:val="20"/>
          <w:szCs w:val="20"/>
        </w:rPr>
        <w:tab/>
        <w:t>доказывать</w:t>
      </w:r>
      <w:r w:rsidRPr="000245BA">
        <w:rPr>
          <w:sz w:val="20"/>
          <w:szCs w:val="20"/>
        </w:rPr>
        <w:tab/>
        <w:t>важность</w:t>
      </w:r>
      <w:r w:rsidRPr="000245BA">
        <w:rPr>
          <w:sz w:val="20"/>
          <w:szCs w:val="20"/>
        </w:rPr>
        <w:tab/>
        <w:t>и</w:t>
      </w:r>
      <w:r w:rsidRPr="000245BA">
        <w:rPr>
          <w:sz w:val="20"/>
          <w:szCs w:val="20"/>
        </w:rPr>
        <w:tab/>
        <w:t>преимущества</w:t>
      </w:r>
      <w:r w:rsidRPr="000245BA">
        <w:rPr>
          <w:sz w:val="20"/>
          <w:szCs w:val="20"/>
        </w:rPr>
        <w:tab/>
        <w:t>этого</w:t>
      </w:r>
      <w:r w:rsidRPr="000245BA">
        <w:rPr>
          <w:sz w:val="20"/>
          <w:szCs w:val="20"/>
        </w:rPr>
        <w:tab/>
        <w:t>единства</w:t>
      </w:r>
      <w:r w:rsidRPr="000245BA">
        <w:rPr>
          <w:sz w:val="20"/>
          <w:szCs w:val="20"/>
        </w:rPr>
        <w:tab/>
      </w:r>
      <w:r w:rsidRPr="000245BA">
        <w:rPr>
          <w:spacing w:val="-1"/>
          <w:sz w:val="20"/>
          <w:szCs w:val="20"/>
        </w:rPr>
        <w:t>перед</w:t>
      </w:r>
      <w:r w:rsidRPr="000245BA">
        <w:rPr>
          <w:sz w:val="20"/>
          <w:szCs w:val="20"/>
        </w:rPr>
        <w:t>требованияминационального самоопределенияотдельныхэтносов.</w:t>
      </w:r>
    </w:p>
    <w:p w:rsidR="00B5747B" w:rsidRPr="000245BA" w:rsidRDefault="00B5747B" w:rsidP="00D03353">
      <w:pPr>
        <w:spacing w:line="237" w:lineRule="auto"/>
        <w:ind w:right="327"/>
        <w:rPr>
          <w:sz w:val="20"/>
          <w:szCs w:val="20"/>
        </w:rPr>
        <w:sectPr w:rsidR="00B5747B" w:rsidRPr="000245BA" w:rsidSect="00D03353">
          <w:pgSz w:w="11910" w:h="16840"/>
          <w:pgMar w:top="1040" w:right="428" w:bottom="980" w:left="709" w:header="0" w:footer="691" w:gutter="0"/>
          <w:cols w:space="720"/>
        </w:sectPr>
      </w:pPr>
    </w:p>
    <w:p w:rsidR="00F5015D" w:rsidRPr="00F5015D" w:rsidRDefault="00182789" w:rsidP="00522914">
      <w:pPr>
        <w:pStyle w:val="1"/>
        <w:numPr>
          <w:ilvl w:val="2"/>
          <w:numId w:val="197"/>
        </w:numPr>
        <w:tabs>
          <w:tab w:val="left" w:pos="5082"/>
        </w:tabs>
        <w:spacing w:before="71" w:line="480" w:lineRule="auto"/>
        <w:ind w:left="1270" w:right="327" w:firstLine="3091"/>
        <w:jc w:val="left"/>
        <w:rPr>
          <w:sz w:val="20"/>
          <w:szCs w:val="20"/>
        </w:rPr>
      </w:pPr>
      <w:r w:rsidRPr="000245BA">
        <w:rPr>
          <w:spacing w:val="-1"/>
          <w:sz w:val="20"/>
          <w:szCs w:val="20"/>
        </w:rPr>
        <w:t>ТЕХНОЛОГИЯ</w:t>
      </w:r>
    </w:p>
    <w:p w:rsidR="00B5747B" w:rsidRPr="000245BA" w:rsidRDefault="00182789" w:rsidP="00F5015D">
      <w:pPr>
        <w:pStyle w:val="1"/>
        <w:tabs>
          <w:tab w:val="left" w:pos="5082"/>
        </w:tabs>
        <w:spacing w:before="71" w:line="480" w:lineRule="auto"/>
        <w:ind w:right="327"/>
        <w:jc w:val="left"/>
        <w:rPr>
          <w:sz w:val="20"/>
          <w:szCs w:val="20"/>
        </w:rPr>
      </w:pPr>
      <w:r w:rsidRPr="000245BA">
        <w:rPr>
          <w:sz w:val="20"/>
          <w:szCs w:val="20"/>
        </w:rPr>
        <w:t>ПОЯСНИТЕЛЬНАЯЗАПИСКА</w:t>
      </w:r>
    </w:p>
    <w:p w:rsidR="00B5747B" w:rsidRPr="000245BA" w:rsidRDefault="00182789" w:rsidP="00D03353">
      <w:pPr>
        <w:ind w:left="562" w:right="327" w:firstLine="707"/>
        <w:jc w:val="both"/>
        <w:rPr>
          <w:b/>
          <w:sz w:val="20"/>
          <w:szCs w:val="20"/>
        </w:rPr>
      </w:pPr>
      <w:r w:rsidRPr="000245BA">
        <w:rPr>
          <w:b/>
          <w:sz w:val="20"/>
          <w:szCs w:val="20"/>
        </w:rPr>
        <w:t>НАУЧНЫЙ,ОБЩЕКУЛЬТУРНЫЙИОБРАЗОВАТЕЛЬНЫЙКОНТЕКСТТЕХНОЛОГИИ</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Фундаментальнойзадачейобщегообразованияявляетсяосвоениеучащимисянаиболеезначимыхаспектовреальности.К такимаспектам,несомненно,относитсяипреобразовательнаядеятельностьчеловека.</w:t>
      </w:r>
    </w:p>
    <w:p w:rsidR="00B5747B" w:rsidRPr="000245BA" w:rsidRDefault="00182789" w:rsidP="00D03353">
      <w:pPr>
        <w:pStyle w:val="a6"/>
        <w:ind w:right="327"/>
        <w:rPr>
          <w:sz w:val="20"/>
          <w:szCs w:val="20"/>
        </w:rPr>
      </w:pPr>
      <w:r w:rsidRPr="000245BA">
        <w:rPr>
          <w:sz w:val="20"/>
          <w:szCs w:val="20"/>
        </w:rPr>
        <w:t>Деятельностьпоцеленаправленномупреобразованиюокружающегомирасуществует ровно столько, сколько существует само человечество. Однако современныечертыэтадеятельностьсталаприобретатьсразвитиеммашинногопроизводстваисвязанныхснимизмененийвинтеллектуальнойипрактическойдеятельностичеловека.</w:t>
      </w:r>
    </w:p>
    <w:p w:rsidR="00B5747B" w:rsidRPr="000245BA" w:rsidRDefault="00182789" w:rsidP="00D03353">
      <w:pPr>
        <w:pStyle w:val="a6"/>
        <w:ind w:right="327"/>
        <w:rPr>
          <w:sz w:val="20"/>
          <w:szCs w:val="20"/>
        </w:rPr>
      </w:pPr>
      <w:r w:rsidRPr="000245BA">
        <w:rPr>
          <w:sz w:val="20"/>
          <w:szCs w:val="20"/>
        </w:rPr>
        <w:t>Было обосновано положение, что всякая деятельность должна осуществляться всоответствии с некоторым методом, причём эффективность этого метода непосредственнозависитоттого,насколькоонокажетсяформализуемым.Этоположениесталоосновополагающей концепцией индустриального общества. Оно сохранило и умножилосвоюзначимостьвинформационномобществе.</w:t>
      </w:r>
    </w:p>
    <w:p w:rsidR="00B5747B" w:rsidRPr="000245BA" w:rsidRDefault="00182789" w:rsidP="00D03353">
      <w:pPr>
        <w:pStyle w:val="a6"/>
        <w:spacing w:before="1"/>
        <w:ind w:left="1270" w:right="327" w:firstLine="0"/>
        <w:rPr>
          <w:sz w:val="20"/>
          <w:szCs w:val="20"/>
        </w:rPr>
      </w:pPr>
      <w:r w:rsidRPr="000245BA">
        <w:rPr>
          <w:sz w:val="20"/>
          <w:szCs w:val="20"/>
        </w:rPr>
        <w:t>Стержнемназваннойконцепцииявляетсятехнологиякаклогическоеразвитие</w:t>
      </w:r>
    </w:p>
    <w:p w:rsidR="00B5747B" w:rsidRPr="000245BA" w:rsidRDefault="00182789" w:rsidP="00D03353">
      <w:pPr>
        <w:pStyle w:val="a6"/>
        <w:ind w:right="327" w:firstLine="0"/>
        <w:rPr>
          <w:sz w:val="20"/>
          <w:szCs w:val="20"/>
        </w:rPr>
      </w:pPr>
      <w:r w:rsidRPr="000245BA">
        <w:rPr>
          <w:sz w:val="20"/>
          <w:szCs w:val="20"/>
        </w:rPr>
        <w:t>«метода»вследующихаспектах:</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процесс достижения поставленной цели формализован настолько, что становитсявозможнымеговоспроизведениевширокомспектреусловийприпрактическиидентичныхрезультатах;</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pacing w:val="-1"/>
          <w:sz w:val="20"/>
          <w:szCs w:val="20"/>
        </w:rPr>
        <w:t>открываетсяпринципиальная</w:t>
      </w:r>
      <w:r w:rsidRPr="000245BA">
        <w:rPr>
          <w:sz w:val="20"/>
          <w:szCs w:val="20"/>
        </w:rPr>
        <w:t>возможностьавтоматизациипроцессовизготовленияизделий(чтопостепеннораспространяетсяпрактическинавсеаспектычеловеческойжизни).</w:t>
      </w:r>
    </w:p>
    <w:p w:rsidR="00B5747B" w:rsidRPr="000245BA" w:rsidRDefault="00182789" w:rsidP="00D03353">
      <w:pPr>
        <w:pStyle w:val="a6"/>
        <w:ind w:right="327"/>
        <w:rPr>
          <w:sz w:val="20"/>
          <w:szCs w:val="20"/>
        </w:rPr>
      </w:pPr>
      <w:r w:rsidRPr="000245BA">
        <w:rPr>
          <w:sz w:val="20"/>
          <w:szCs w:val="20"/>
        </w:rPr>
        <w:t>Развитиетехнологиитесносвязаноснаучнымзнанием.Болеетого,конечнойцельюнауки(начинаяснаукиНовоговремени)является именносозданиетехнологий.</w:t>
      </w:r>
    </w:p>
    <w:p w:rsidR="00B5747B" w:rsidRPr="000245BA" w:rsidRDefault="00182789" w:rsidP="00D03353">
      <w:pPr>
        <w:pStyle w:val="a6"/>
        <w:ind w:left="1270" w:right="327" w:firstLine="0"/>
        <w:rPr>
          <w:sz w:val="20"/>
          <w:szCs w:val="20"/>
        </w:rPr>
      </w:pPr>
      <w:r w:rsidRPr="000245BA">
        <w:rPr>
          <w:sz w:val="20"/>
          <w:szCs w:val="20"/>
        </w:rPr>
        <w:t>ВХХвекесущность технологиибылаосмысленавразличныхплоскостях:</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быливыделеныструктуры,родственныепонятиютехнологии,преждевсего,понятиеалгоритма;</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проанализированфеномензарождающегосятехнологическогообщества;</w:t>
      </w:r>
    </w:p>
    <w:p w:rsidR="00B5747B" w:rsidRPr="000245BA" w:rsidRDefault="00182789" w:rsidP="00522914">
      <w:pPr>
        <w:pStyle w:val="aa"/>
        <w:numPr>
          <w:ilvl w:val="1"/>
          <w:numId w:val="176"/>
        </w:numPr>
        <w:tabs>
          <w:tab w:val="left" w:pos="1414"/>
        </w:tabs>
        <w:spacing w:line="292" w:lineRule="exact"/>
        <w:ind w:left="1414" w:right="327"/>
        <w:jc w:val="left"/>
        <w:rPr>
          <w:sz w:val="20"/>
          <w:szCs w:val="20"/>
        </w:rPr>
      </w:pPr>
      <w:r w:rsidRPr="000245BA">
        <w:rPr>
          <w:sz w:val="20"/>
          <w:szCs w:val="20"/>
        </w:rPr>
        <w:t>исследованысоциальныеаспектытехнологии.</w:t>
      </w:r>
    </w:p>
    <w:p w:rsidR="00B5747B" w:rsidRPr="000245BA" w:rsidRDefault="00182789" w:rsidP="00D03353">
      <w:pPr>
        <w:pStyle w:val="a6"/>
        <w:ind w:right="327"/>
        <w:rPr>
          <w:sz w:val="20"/>
          <w:szCs w:val="20"/>
        </w:rPr>
      </w:pPr>
      <w:r w:rsidRPr="000245BA">
        <w:rPr>
          <w:sz w:val="20"/>
          <w:szCs w:val="20"/>
        </w:rPr>
        <w:t>Информационныетехнологии,азатеминформационныеикоммуникационныетехнологии (ИКТ) радикальным образом изменили человеческую цивилизацию, открывбеспрецедентные возможности для хранения, обработки, передачи огромныхмассивовразличнойинформации.Измениласьструктурачеловеческойдеятельности—внейважнейшуюрольсталигратьинформационныйфактор.ИсключительнозначимымиоказалисьсоциальныепоследствиявнедренияИТиИКТ,которыепослужилибазойразработки и широкого распространения социальных сетей и процесса информатизацииобщества. На сегодняшний день процесс информатизации приобретает качественно новыечерты.Возниклопонятие«цифровойэкономики»,чтоподразумеваетпревращение</w:t>
      </w:r>
      <w:r w:rsidRPr="000245BA">
        <w:rPr>
          <w:spacing w:val="-1"/>
          <w:sz w:val="20"/>
          <w:szCs w:val="20"/>
        </w:rPr>
        <w:t>информациивважнейшуюэкономическую</w:t>
      </w:r>
      <w:r w:rsidRPr="000245BA">
        <w:rPr>
          <w:sz w:val="20"/>
          <w:szCs w:val="20"/>
        </w:rPr>
        <w:t>категорию,быстроеразвитиеинформационногобизнесаирынка.Появилисьиинтенсивноразвиваютсяновыетехнологии:облачные,аддитивные, квантовые и пр. Однако цифровая революция (её часто называют третьейреволюцией)являетсятолькопрелюдиейкновой,болеемасштабнойчетвёртойпромышленной революции. Все эти изменения самым решительным образом влияют нашкольныйкурстехнологии,чтобылоподчёркнутов«Концепциипреподаванияпредметнойобласти«Технология»вобразовательныхорганизацияхРоссийскойФедерации,реализующихосновныеобщеобразовательныепрограммы»(далее—</w:t>
      </w:r>
    </w:p>
    <w:p w:rsidR="00B5747B" w:rsidRPr="000245BA" w:rsidRDefault="00182789" w:rsidP="00D03353">
      <w:pPr>
        <w:pStyle w:val="a6"/>
        <w:ind w:right="327" w:firstLine="0"/>
        <w:rPr>
          <w:sz w:val="20"/>
          <w:szCs w:val="20"/>
        </w:rPr>
      </w:pPr>
      <w:r w:rsidRPr="000245BA">
        <w:rPr>
          <w:sz w:val="20"/>
          <w:szCs w:val="20"/>
        </w:rPr>
        <w:t>«Концепцияпреподаванияпредметнойобласти «Технология»).</w:t>
      </w:r>
    </w:p>
    <w:p w:rsidR="00B5747B" w:rsidRPr="000245BA" w:rsidRDefault="00182789" w:rsidP="00D03353">
      <w:pPr>
        <w:pStyle w:val="1"/>
        <w:spacing w:before="71"/>
        <w:ind w:left="562" w:right="327" w:firstLine="707"/>
        <w:rPr>
          <w:sz w:val="20"/>
          <w:szCs w:val="20"/>
        </w:rPr>
      </w:pPr>
      <w:r w:rsidRPr="000245BA">
        <w:rPr>
          <w:sz w:val="20"/>
          <w:szCs w:val="20"/>
        </w:rPr>
        <w:t>ЦЕЛИ И ЗАДАЧИ ИЗУЧЕНИЯ ПРЕДМЕТНОЙ ОБЛАСТИ «ТЕХНОЛОГИЯ»ВОСНОВНОМОБЩЕМОБРАЗОВАНИИ</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Основной</w:t>
      </w:r>
      <w:r w:rsidRPr="000245BA">
        <w:rPr>
          <w:b/>
          <w:sz w:val="20"/>
          <w:szCs w:val="20"/>
        </w:rPr>
        <w:t>целью</w:t>
      </w:r>
      <w:r w:rsidRPr="000245BA">
        <w:rPr>
          <w:sz w:val="20"/>
          <w:szCs w:val="20"/>
        </w:rPr>
        <w:t>освоенияпредметнойобласти«Технология»являетсяформированиетехнологическойграмотности,глобальныхкомпетенций,творческогомышления, необходимых для перехода к новым приоритетам научно-технологическогоразвитияРоссийской Федерации.</w:t>
      </w:r>
    </w:p>
    <w:p w:rsidR="00B5747B" w:rsidRPr="000245BA" w:rsidRDefault="00182789" w:rsidP="00D03353">
      <w:pPr>
        <w:ind w:left="1270" w:right="327"/>
        <w:jc w:val="both"/>
        <w:rPr>
          <w:sz w:val="20"/>
          <w:szCs w:val="20"/>
        </w:rPr>
      </w:pPr>
      <w:r w:rsidRPr="000245BA">
        <w:rPr>
          <w:b/>
          <w:sz w:val="20"/>
          <w:szCs w:val="20"/>
        </w:rPr>
        <w:t>Задачами</w:t>
      </w:r>
      <w:r w:rsidRPr="000245BA">
        <w:rPr>
          <w:sz w:val="20"/>
          <w:szCs w:val="20"/>
        </w:rPr>
        <w:t>курсатехнологииявляются:</w:t>
      </w:r>
    </w:p>
    <w:p w:rsidR="00B5747B" w:rsidRPr="000245BA" w:rsidRDefault="00182789" w:rsidP="00522914">
      <w:pPr>
        <w:pStyle w:val="aa"/>
        <w:numPr>
          <w:ilvl w:val="1"/>
          <w:numId w:val="176"/>
        </w:numPr>
        <w:tabs>
          <w:tab w:val="left" w:pos="1414"/>
        </w:tabs>
        <w:spacing w:before="2" w:line="294" w:lineRule="exact"/>
        <w:ind w:left="1414" w:right="327"/>
        <w:rPr>
          <w:sz w:val="20"/>
          <w:szCs w:val="20"/>
        </w:rPr>
      </w:pPr>
      <w:r w:rsidRPr="000245BA">
        <w:rPr>
          <w:sz w:val="20"/>
          <w:szCs w:val="20"/>
        </w:rPr>
        <w:t>овладениезнаниями,  умениямииопытомдеятельностивпредметнойобласти</w:t>
      </w:r>
    </w:p>
    <w:p w:rsidR="00B5747B" w:rsidRPr="000245BA" w:rsidRDefault="00182789" w:rsidP="00D03353">
      <w:pPr>
        <w:pStyle w:val="a6"/>
        <w:ind w:right="327" w:firstLine="0"/>
        <w:rPr>
          <w:sz w:val="20"/>
          <w:szCs w:val="20"/>
        </w:rPr>
      </w:pPr>
      <w:r w:rsidRPr="000245BA">
        <w:rPr>
          <w:sz w:val="20"/>
          <w:szCs w:val="20"/>
        </w:rPr>
        <w:t>«Технология»какнеобходимымкомпонентомобщейкультурычеловекацифровогосоциумаи актуальнымидля жизни вэтомсоциуметехнологиями;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овладение трудовыми умениями и необходимыми технологическими знаниями попреобразованиюматерии,энергиииинформациивсоответствииспоставленнымицелями,исходя из экономических, социальных, экологических, эстетических критериев, а такжекритериевличной и общественной безопасности;</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формированиеуобучающихсякультурыпроектнойиисследовательскойдеятельности,готовностикпредложениюиосуществлениюновыхтехнологическихрешений;</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формирование у обучающихся навыка использования в трудовой деятельностицифровых инструментов и программных сервисов, а также когнитивных инструментов итехнологий;</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развитиеуменийоцениватьсвоипрофессиональныеинтересыисклонностивпланеподготовкикбудущейпрофессиональнойдеятельности,владениеметодикамиоценкисвоихпрофессиональныхпредпочтений.</w:t>
      </w:r>
    </w:p>
    <w:p w:rsidR="00B5747B" w:rsidRPr="000245BA" w:rsidRDefault="00182789" w:rsidP="00D03353">
      <w:pPr>
        <w:pStyle w:val="a6"/>
        <w:spacing w:before="3"/>
        <w:ind w:right="327"/>
        <w:rPr>
          <w:sz w:val="20"/>
          <w:szCs w:val="20"/>
        </w:rPr>
      </w:pPr>
      <w:r w:rsidRPr="000245BA">
        <w:rPr>
          <w:sz w:val="20"/>
          <w:szCs w:val="20"/>
        </w:rPr>
        <w:t>Как подчёркивается в Концепции преподавания предметной области «Технология»,ведущейформойучебнойдеятельности,направленнойнадостижениепоставленныхцелей,являетсяпроектнаядеятельностьвполномцикле:отформулированияпроблемыипостановки конкретной задачи до получения конкретных значимых результатов. Именно впроцессепроектнойдеятельностидостигаетсясинтезмногообразияаспектовобразовательногопроцесса,включаяличностныеинтересыобучающихся.Приэтомразработкаиреализацияпроектадолжнаосуществлятьсявопределённыхмасштабах,позволяющихреализоватьисследовательскуюдеятельностьииспользоватьзнания,полученныеобучающимися надругихпредметах.</w:t>
      </w:r>
    </w:p>
    <w:p w:rsidR="00B5747B" w:rsidRPr="000245BA" w:rsidRDefault="00182789" w:rsidP="00D03353">
      <w:pPr>
        <w:pStyle w:val="a6"/>
        <w:spacing w:before="1"/>
        <w:ind w:right="327"/>
        <w:rPr>
          <w:sz w:val="20"/>
          <w:szCs w:val="20"/>
        </w:rPr>
      </w:pPr>
      <w:r w:rsidRPr="000245BA">
        <w:rPr>
          <w:sz w:val="20"/>
          <w:szCs w:val="20"/>
        </w:rPr>
        <w:t>Важноподчеркнуть,чтоименновтехнологииреализуютсявсеаспектыфундаментальнойдляобразования категории«знания»,аименно:</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понятийное знание, котороескладываетсяизнаборапонятий, характеризующихданнуюпредметную область;</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алгоритмическое(технологическое)знание—знаниеметодов,технологий,приводящихкжелаемомурезультатуприсоблюдении определённыхусловий;</w:t>
      </w:r>
    </w:p>
    <w:p w:rsidR="00B5747B" w:rsidRPr="000245BA" w:rsidRDefault="00182789" w:rsidP="00522914">
      <w:pPr>
        <w:pStyle w:val="aa"/>
        <w:numPr>
          <w:ilvl w:val="1"/>
          <w:numId w:val="176"/>
        </w:numPr>
        <w:tabs>
          <w:tab w:val="left" w:pos="1414"/>
        </w:tabs>
        <w:spacing w:before="2"/>
        <w:ind w:right="327" w:firstLine="707"/>
        <w:jc w:val="left"/>
        <w:rPr>
          <w:sz w:val="20"/>
          <w:szCs w:val="20"/>
        </w:rPr>
      </w:pPr>
      <w:r w:rsidRPr="000245BA">
        <w:rPr>
          <w:sz w:val="20"/>
          <w:szCs w:val="20"/>
        </w:rPr>
        <w:t>предметноезнание,складывающеесяиззнанияипониманиясутизаконовизакономерностей,применяемых втой или инойпредметной области;</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методологическое знание — знание общих закономерностей изучаемых явлений ипроцессов.</w:t>
      </w:r>
    </w:p>
    <w:p w:rsidR="00B5747B" w:rsidRPr="000245BA" w:rsidRDefault="00182789" w:rsidP="00D03353">
      <w:pPr>
        <w:pStyle w:val="a6"/>
        <w:ind w:right="327"/>
        <w:jc w:val="left"/>
        <w:rPr>
          <w:sz w:val="20"/>
          <w:szCs w:val="20"/>
        </w:rPr>
      </w:pPr>
      <w:r w:rsidRPr="000245BA">
        <w:rPr>
          <w:sz w:val="20"/>
          <w:szCs w:val="20"/>
        </w:rPr>
        <w:t>Какивсякийобщеобразовательныйпредмет,«Технология»отражаетнаиболеезначимыеаспекты действительности,которыесостоят вследующем:</w:t>
      </w:r>
    </w:p>
    <w:p w:rsidR="00B5747B" w:rsidRPr="000245BA" w:rsidRDefault="00182789" w:rsidP="00522914">
      <w:pPr>
        <w:pStyle w:val="aa"/>
        <w:numPr>
          <w:ilvl w:val="0"/>
          <w:numId w:val="21"/>
        </w:numPr>
        <w:tabs>
          <w:tab w:val="left" w:pos="1556"/>
        </w:tabs>
        <w:ind w:right="327" w:firstLine="707"/>
        <w:jc w:val="both"/>
        <w:rPr>
          <w:sz w:val="20"/>
          <w:szCs w:val="20"/>
        </w:rPr>
      </w:pPr>
      <w:r w:rsidRPr="000245BA">
        <w:rPr>
          <w:sz w:val="20"/>
          <w:szCs w:val="20"/>
        </w:rPr>
        <w:t>технологизация всех сторон человеческой жизни и деятельности является стольмасштабной, что интуитивных представлений о сущности и структуре технологическогопроцессаявнонедостаточнодляуспешнойсоциализацииучащихся—необходимоцеленаправленноеосвоениевсехэтаповтехнологическойцепочкииполногоцикларешенияпоставленнойзадачи.Приэтомвозможныследующиеуровниосвоениятехнологии:</w:t>
      </w:r>
    </w:p>
    <w:p w:rsidR="00B5747B" w:rsidRPr="000245BA" w:rsidRDefault="00182789" w:rsidP="00522914">
      <w:pPr>
        <w:pStyle w:val="aa"/>
        <w:numPr>
          <w:ilvl w:val="1"/>
          <w:numId w:val="176"/>
        </w:numPr>
        <w:tabs>
          <w:tab w:val="left" w:pos="1414"/>
        </w:tabs>
        <w:spacing w:before="2"/>
        <w:ind w:left="1414" w:right="327"/>
        <w:rPr>
          <w:sz w:val="20"/>
          <w:szCs w:val="20"/>
        </w:rPr>
      </w:pPr>
      <w:r w:rsidRPr="000245BA">
        <w:rPr>
          <w:sz w:val="20"/>
          <w:szCs w:val="20"/>
        </w:rPr>
        <w:t>уровеньпредставления;</w:t>
      </w:r>
    </w:p>
    <w:p w:rsidR="00B5747B" w:rsidRPr="000245BA" w:rsidRDefault="00182789" w:rsidP="00522914">
      <w:pPr>
        <w:pStyle w:val="aa"/>
        <w:numPr>
          <w:ilvl w:val="1"/>
          <w:numId w:val="176"/>
        </w:numPr>
        <w:tabs>
          <w:tab w:val="left" w:pos="1414"/>
        </w:tabs>
        <w:spacing w:before="88"/>
        <w:ind w:left="1414" w:right="327"/>
        <w:rPr>
          <w:sz w:val="20"/>
          <w:szCs w:val="20"/>
        </w:rPr>
      </w:pPr>
      <w:r w:rsidRPr="000245BA">
        <w:rPr>
          <w:sz w:val="20"/>
          <w:szCs w:val="20"/>
        </w:rPr>
        <w:t>уровеньпользователя;</w:t>
      </w:r>
    </w:p>
    <w:p w:rsidR="00B5747B" w:rsidRPr="000245BA" w:rsidRDefault="00182789" w:rsidP="00522914">
      <w:pPr>
        <w:pStyle w:val="aa"/>
        <w:numPr>
          <w:ilvl w:val="1"/>
          <w:numId w:val="176"/>
        </w:numPr>
        <w:tabs>
          <w:tab w:val="left" w:pos="1414"/>
        </w:tabs>
        <w:spacing w:before="1" w:line="293" w:lineRule="exact"/>
        <w:ind w:left="1414" w:right="327"/>
        <w:rPr>
          <w:sz w:val="20"/>
          <w:szCs w:val="20"/>
        </w:rPr>
      </w:pPr>
      <w:r w:rsidRPr="000245BA">
        <w:rPr>
          <w:sz w:val="20"/>
          <w:szCs w:val="20"/>
        </w:rPr>
        <w:t>когнитивно-продуктивныйуровень(созданиетехнологий);</w:t>
      </w:r>
    </w:p>
    <w:p w:rsidR="00B5747B" w:rsidRPr="000245BA" w:rsidRDefault="00182789" w:rsidP="00522914">
      <w:pPr>
        <w:pStyle w:val="aa"/>
        <w:numPr>
          <w:ilvl w:val="0"/>
          <w:numId w:val="21"/>
        </w:numPr>
        <w:tabs>
          <w:tab w:val="left" w:pos="1556"/>
        </w:tabs>
        <w:ind w:right="327" w:firstLine="707"/>
        <w:jc w:val="both"/>
        <w:rPr>
          <w:sz w:val="20"/>
          <w:szCs w:val="20"/>
        </w:rPr>
      </w:pPr>
      <w:r w:rsidRPr="000245BA">
        <w:rPr>
          <w:sz w:val="20"/>
          <w:szCs w:val="20"/>
        </w:rPr>
        <w:t>практически вся современная профессиональная деятельность, включая ручнойтруд,осуществляетсясприменениеминформационныхицифровыхтехнологий,формированиенавыковиспользованияэтихтехнологийприизготовленииизделийстановитсяважной задачей вкурсетехнологии;</w:t>
      </w:r>
    </w:p>
    <w:p w:rsidR="00B5747B" w:rsidRPr="000245BA" w:rsidRDefault="00182789" w:rsidP="00522914">
      <w:pPr>
        <w:pStyle w:val="aa"/>
        <w:numPr>
          <w:ilvl w:val="0"/>
          <w:numId w:val="21"/>
        </w:numPr>
        <w:tabs>
          <w:tab w:val="left" w:pos="1556"/>
        </w:tabs>
        <w:ind w:right="327" w:firstLine="707"/>
        <w:jc w:val="both"/>
        <w:rPr>
          <w:sz w:val="20"/>
          <w:szCs w:val="20"/>
        </w:rPr>
      </w:pPr>
      <w:r w:rsidRPr="000245BA">
        <w:rPr>
          <w:sz w:val="20"/>
          <w:szCs w:val="20"/>
        </w:rPr>
        <w:t>появление феномена «больших данных» оказывает существенное и далеко непозитивноевлияниенапроцесспознания,чтоговоритонеобходимостиосвоенияпринципиальноновыхтехнологий—информационно-когнитивных,нацеленныхнаосвоение учащимися знаний,наразвитииуменияучиться.</w:t>
      </w:r>
    </w:p>
    <w:p w:rsidR="00B5747B" w:rsidRPr="000245BA" w:rsidRDefault="00182789" w:rsidP="00D03353">
      <w:pPr>
        <w:pStyle w:val="a6"/>
        <w:ind w:left="1270" w:right="327" w:firstLine="0"/>
        <w:rPr>
          <w:sz w:val="20"/>
          <w:szCs w:val="20"/>
        </w:rPr>
      </w:pPr>
      <w:r w:rsidRPr="000245BA">
        <w:rPr>
          <w:sz w:val="20"/>
          <w:szCs w:val="20"/>
        </w:rPr>
        <w:t>Всеэтипозицииобозначеныв«Концепциипреподаванияпредметнойобласти</w:t>
      </w:r>
    </w:p>
    <w:p w:rsidR="00B5747B" w:rsidRPr="000245BA" w:rsidRDefault="00182789" w:rsidP="00D03353">
      <w:pPr>
        <w:pStyle w:val="a6"/>
        <w:ind w:right="327" w:firstLine="0"/>
        <w:rPr>
          <w:sz w:val="20"/>
          <w:szCs w:val="20"/>
        </w:rPr>
      </w:pPr>
      <w:r w:rsidRPr="000245BA">
        <w:rPr>
          <w:sz w:val="20"/>
          <w:szCs w:val="20"/>
        </w:rPr>
        <w:t>«Технология»вобразовательныхорганизацияхРоссийскойФедерации,реализующихосновныеобщеобразовательныепрограммы».Современныйкурстехнологии,какподчёркиваетсявоФГОС,долженсодержать ответынаэтипринципиальныевызовы.</w:t>
      </w:r>
    </w:p>
    <w:p w:rsidR="00B5747B" w:rsidRPr="000245BA" w:rsidRDefault="00182789" w:rsidP="00D03353">
      <w:pPr>
        <w:pStyle w:val="a6"/>
        <w:ind w:right="327"/>
        <w:rPr>
          <w:sz w:val="20"/>
          <w:szCs w:val="20"/>
        </w:rPr>
      </w:pPr>
      <w:r w:rsidRPr="000245BA">
        <w:rPr>
          <w:sz w:val="20"/>
          <w:szCs w:val="20"/>
        </w:rPr>
        <w:t>Разумеется,этотновыйконтекстникакнеумаляет(скорее,увеличивает)значимостьручноготрудадляформированияинтеллектаиадекватныхпредставленийобокружающеммире.</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right="327"/>
        <w:rPr>
          <w:sz w:val="20"/>
          <w:szCs w:val="20"/>
        </w:rPr>
      </w:pPr>
      <w:r w:rsidRPr="000245BA">
        <w:rPr>
          <w:sz w:val="20"/>
          <w:szCs w:val="20"/>
        </w:rPr>
        <w:t>ОБЩАЯХАРАКТЕРИСТИКАУЧЕБНОГОПРЕДМЕТА«ТЕХНОЛОГИЯ»</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Основнойметодическийпринципсовременногокурса«Технология»:освоениесущностииструктурытехнологииидётнеразрывноспроцессомпознания—построенияианализа разнообразных моделей. В этом случае можно достичь когнитивно-продуктивногоуровняосвоения технологий.</w:t>
      </w:r>
    </w:p>
    <w:p w:rsidR="00B5747B" w:rsidRPr="000245BA" w:rsidRDefault="00182789" w:rsidP="00D03353">
      <w:pPr>
        <w:pStyle w:val="a6"/>
        <w:ind w:left="1270" w:right="327" w:firstLine="0"/>
        <w:rPr>
          <w:sz w:val="20"/>
          <w:szCs w:val="20"/>
        </w:rPr>
      </w:pPr>
      <w:r w:rsidRPr="000245BA">
        <w:rPr>
          <w:sz w:val="20"/>
          <w:szCs w:val="20"/>
        </w:rPr>
        <w:t>Современныйкурстехнологиипостроенпомодульномупринципу.</w:t>
      </w:r>
    </w:p>
    <w:p w:rsidR="00B5747B" w:rsidRPr="000245BA" w:rsidRDefault="00182789" w:rsidP="00D03353">
      <w:pPr>
        <w:pStyle w:val="a6"/>
        <w:ind w:right="327"/>
        <w:rPr>
          <w:sz w:val="20"/>
          <w:szCs w:val="20"/>
        </w:rPr>
      </w:pPr>
      <w:r w:rsidRPr="000245BA">
        <w:rPr>
          <w:sz w:val="20"/>
          <w:szCs w:val="20"/>
        </w:rPr>
        <w:t>Модульность—ведущийметодическийпринциппостроениясодержаниясовременныхучебныхкурсов.Онасоздаётинструментреализациивобучениииндивидуальныхобразовательныхтраекторий,чтоявляетсяосновополагающимпринципомпостроенияобщеобразовательного курсатехнологии.</w:t>
      </w:r>
    </w:p>
    <w:p w:rsidR="00B5747B" w:rsidRPr="000245BA" w:rsidRDefault="00182789" w:rsidP="00D03353">
      <w:pPr>
        <w:pStyle w:val="a6"/>
        <w:spacing w:before="1"/>
        <w:ind w:left="1270" w:right="327" w:firstLine="0"/>
        <w:rPr>
          <w:sz w:val="20"/>
          <w:szCs w:val="20"/>
        </w:rPr>
      </w:pPr>
      <w:r w:rsidRPr="000245BA">
        <w:rPr>
          <w:sz w:val="20"/>
          <w:szCs w:val="20"/>
        </w:rPr>
        <w:t>Структурамодульногокурсатехнологиитакова.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ИНВАРИАНТНЫЕМОДУЛИ</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0"/>
        <w:ind w:right="327"/>
        <w:rPr>
          <w:sz w:val="20"/>
          <w:szCs w:val="20"/>
        </w:rPr>
      </w:pPr>
      <w:r w:rsidRPr="000245BA">
        <w:rPr>
          <w:sz w:val="20"/>
          <w:szCs w:val="20"/>
        </w:rPr>
        <w:t>Модуль«Производствоитехнология»</w:t>
      </w:r>
    </w:p>
    <w:p w:rsidR="00B5747B" w:rsidRPr="000245BA" w:rsidRDefault="00182789" w:rsidP="00D03353">
      <w:pPr>
        <w:pStyle w:val="a6"/>
        <w:ind w:right="327"/>
        <w:rPr>
          <w:sz w:val="20"/>
          <w:szCs w:val="20"/>
        </w:rPr>
      </w:pPr>
      <w:r w:rsidRPr="000245BA">
        <w:rPr>
          <w:spacing w:val="-1"/>
          <w:sz w:val="20"/>
          <w:szCs w:val="20"/>
        </w:rPr>
        <w:t>Вмодулевявном</w:t>
      </w:r>
      <w:r w:rsidRPr="000245BA">
        <w:rPr>
          <w:sz w:val="20"/>
          <w:szCs w:val="20"/>
        </w:rPr>
        <w:t>видесодержитсясформулированныйвышеметодическийпринципи подходы к его реализации в различных сферах. Освоение содержания данного модуляосуществляется на протяжении всего курса «Технология» с 5 по 9 класс. Содержаниемодуляпостроенопо«восходящему»принципу:отуменийреализацииимеющихсятехнологийкихоценкеисовершенствованию,аотних—кзнаниямиумениям,позволяющим создавать технологии. Освоение технологического подхода осуществляетсявдиалектикестворческимиметодамисозданиязначимых длячеловекапродуктов.</w:t>
      </w:r>
    </w:p>
    <w:p w:rsidR="00B5747B" w:rsidRPr="000245BA" w:rsidRDefault="00182789" w:rsidP="00D03353">
      <w:pPr>
        <w:pStyle w:val="a6"/>
        <w:ind w:right="327"/>
        <w:rPr>
          <w:sz w:val="20"/>
          <w:szCs w:val="20"/>
        </w:rPr>
      </w:pPr>
      <w:r w:rsidRPr="000245BA">
        <w:rPr>
          <w:sz w:val="20"/>
          <w:szCs w:val="20"/>
        </w:rPr>
        <w:t>Особенностьюсовременнойтехносферыявляетсяраспространениетехнологическогоподходанакогнитивнуюобласть.Объектомтехнологийстановятсяфундаментальныесоставляющиецифровогосоциума:данные,информация,знание.Трансформация данных в информацию и информации в знание в условиях появленияфеномена«большихданных»являетсяоднойиззначимыхивостребованныхвпрофессиональнойсферетехнологий4-йпромышленной революции.</w:t>
      </w:r>
    </w:p>
    <w:p w:rsidR="00B5747B" w:rsidRPr="000245BA" w:rsidRDefault="00182789" w:rsidP="00D03353">
      <w:pPr>
        <w:pStyle w:val="2"/>
        <w:spacing w:before="1"/>
        <w:ind w:right="327"/>
        <w:rPr>
          <w:sz w:val="20"/>
          <w:szCs w:val="20"/>
        </w:rPr>
      </w:pPr>
      <w:r w:rsidRPr="000245BA">
        <w:rPr>
          <w:sz w:val="20"/>
          <w:szCs w:val="20"/>
        </w:rPr>
        <w:t>Модуль«Технологииобработкиматериаловипищевыхпродуктов»</w:t>
      </w:r>
    </w:p>
    <w:p w:rsidR="00B5747B" w:rsidRPr="000245BA" w:rsidRDefault="00182789" w:rsidP="00D03353">
      <w:pPr>
        <w:pStyle w:val="a6"/>
        <w:ind w:right="327"/>
        <w:rPr>
          <w:sz w:val="20"/>
          <w:szCs w:val="20"/>
        </w:rPr>
      </w:pPr>
      <w:r w:rsidRPr="000245BA">
        <w:rPr>
          <w:sz w:val="20"/>
          <w:szCs w:val="20"/>
        </w:rPr>
        <w:t>В данном модуле на конкретных примерах показана реализация общих положений,сформулированных в модуле «Производство и технологии». Освоение технологии ведётсяпо единой схеме, которая реализуется во всех без исключения модулях. Разумеется, вкаждомконкретномслучаевозможныотклоненияотназваннойсхемы.Однакоэти</w:t>
      </w:r>
    </w:p>
    <w:p w:rsidR="00B5747B" w:rsidRPr="000245BA" w:rsidRDefault="00182789" w:rsidP="00D03353">
      <w:pPr>
        <w:pStyle w:val="a6"/>
        <w:spacing w:before="66"/>
        <w:ind w:right="327" w:firstLine="0"/>
        <w:rPr>
          <w:sz w:val="20"/>
          <w:szCs w:val="20"/>
        </w:rPr>
      </w:pPr>
      <w:r w:rsidRPr="000245BA">
        <w:rPr>
          <w:sz w:val="20"/>
          <w:szCs w:val="20"/>
        </w:rPr>
        <w:t>отклонениятолькоусиливаютобщуюидеюобуниверсальномхарактеретехнологическогоподхода. Основная цель данного модуля: освоить умения реализации уже имеющихсятехнологий. Значительное внимание уделяется технологиям создания уникальных изделийнародноготворчества.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ВАРИАТИВНЫЕМОДУЛИ</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0"/>
        <w:ind w:right="327"/>
        <w:rPr>
          <w:sz w:val="20"/>
          <w:szCs w:val="20"/>
        </w:rPr>
      </w:pPr>
      <w:r w:rsidRPr="000245BA">
        <w:rPr>
          <w:sz w:val="20"/>
          <w:szCs w:val="20"/>
        </w:rPr>
        <w:t>Модуль«Робототехника»</w:t>
      </w:r>
    </w:p>
    <w:p w:rsidR="00B5747B" w:rsidRPr="000245BA" w:rsidRDefault="00182789" w:rsidP="00D03353">
      <w:pPr>
        <w:pStyle w:val="a6"/>
        <w:ind w:right="327"/>
        <w:rPr>
          <w:sz w:val="20"/>
          <w:szCs w:val="20"/>
        </w:rPr>
      </w:pPr>
      <w:r w:rsidRPr="000245BA">
        <w:rPr>
          <w:sz w:val="20"/>
          <w:szCs w:val="20"/>
        </w:rPr>
        <w:t>В этом модуле наиболее полно реализуется идея конвергенции материальных иинформационных технологий. Важность данного модуля заключается в том, что в нёмформируются навыки работы с когнитивной составляющей (действиями, операциями иэтапами),которыевсовременномцифровомсоциумеприобретаютуниверсальныйхарактер.</w:t>
      </w:r>
    </w:p>
    <w:p w:rsidR="00B5747B" w:rsidRPr="000245BA" w:rsidRDefault="00182789" w:rsidP="00D03353">
      <w:pPr>
        <w:pStyle w:val="2"/>
        <w:spacing w:before="3"/>
        <w:ind w:right="327"/>
        <w:rPr>
          <w:sz w:val="20"/>
          <w:szCs w:val="20"/>
        </w:rPr>
      </w:pPr>
      <w:r w:rsidRPr="000245BA">
        <w:rPr>
          <w:sz w:val="20"/>
          <w:szCs w:val="20"/>
        </w:rPr>
        <w:t>Модуль«3D-моделирование,прототипирование,макетирование»</w:t>
      </w:r>
    </w:p>
    <w:p w:rsidR="00B5747B" w:rsidRPr="000245BA" w:rsidRDefault="00182789" w:rsidP="00D03353">
      <w:pPr>
        <w:pStyle w:val="a6"/>
        <w:ind w:right="327"/>
        <w:rPr>
          <w:sz w:val="20"/>
          <w:szCs w:val="20"/>
        </w:rPr>
      </w:pPr>
      <w:r w:rsidRPr="000245BA">
        <w:rPr>
          <w:sz w:val="20"/>
          <w:szCs w:val="20"/>
        </w:rPr>
        <w:t>Этот модуль в значительной мере нацелен на реализацию основного методическогопринципамодульногокурсатехнологии:освоениетехнологииидётнеразрывнососвоением методологии познания, основой которого является моделирование. При этомсвязь технологии с процессом познания носит двусторонний характер. С одной стороны,анализмоделипозволяетвыделитьсоставляющиееёэлементы.Сдругойстороны,еслиэтиэлементыужевыделены,этооткрываетвозможностьиспользоватьтехнологическийподход при построении моделей, необходимых для познания объекта. Именно последнийподход и реализуется в данном модуле. Модуль играет важную роль в формированиизнанийиумений, необходимыхдлясоздания технологий.</w:t>
      </w:r>
    </w:p>
    <w:p w:rsidR="00B5747B" w:rsidRPr="000245BA" w:rsidRDefault="00182789" w:rsidP="00D03353">
      <w:pPr>
        <w:pStyle w:val="2"/>
        <w:spacing w:before="3"/>
        <w:ind w:right="327"/>
        <w:rPr>
          <w:sz w:val="20"/>
          <w:szCs w:val="20"/>
        </w:rPr>
      </w:pPr>
      <w:r w:rsidRPr="000245BA">
        <w:rPr>
          <w:sz w:val="20"/>
          <w:szCs w:val="20"/>
        </w:rPr>
        <w:t>Модуль«Компьютернаяграфика.Черчение»</w:t>
      </w:r>
    </w:p>
    <w:p w:rsidR="00B5747B" w:rsidRPr="000245BA" w:rsidRDefault="00182789" w:rsidP="00D03353">
      <w:pPr>
        <w:pStyle w:val="a6"/>
        <w:ind w:right="327"/>
        <w:rPr>
          <w:sz w:val="20"/>
          <w:szCs w:val="20"/>
        </w:rPr>
      </w:pPr>
      <w:r w:rsidRPr="000245BA">
        <w:rPr>
          <w:sz w:val="20"/>
          <w:szCs w:val="20"/>
        </w:rPr>
        <w:t>Данныймодульнацеленнарешениезадач,схожихсзадачами,решаемымивпредыдущеммодуле:«3D-моделирование,прототипирование,макетирование»—формируетинструментарийсозданияиисследованиямоделей,причёмсампроцесссоздания осуществляется по вполне определённой технологии. Как и предыдущий модуль,данный модуль очень важен с точки зрения формирования знаний и умений, необходимыхдлясоздания новыхтехнологий, атакже новыхпродуктов техносферы.</w:t>
      </w:r>
    </w:p>
    <w:p w:rsidR="00B5747B" w:rsidRPr="000245BA" w:rsidRDefault="00182789" w:rsidP="00D03353">
      <w:pPr>
        <w:pStyle w:val="2"/>
        <w:spacing w:before="3"/>
        <w:ind w:right="327"/>
        <w:rPr>
          <w:sz w:val="20"/>
          <w:szCs w:val="20"/>
        </w:rPr>
      </w:pPr>
      <w:r w:rsidRPr="000245BA">
        <w:rPr>
          <w:sz w:val="20"/>
          <w:szCs w:val="20"/>
        </w:rPr>
        <w:t>Модуль«Автоматизированныесистемы»</w:t>
      </w:r>
    </w:p>
    <w:p w:rsidR="00B5747B" w:rsidRPr="000245BA" w:rsidRDefault="00182789" w:rsidP="00D03353">
      <w:pPr>
        <w:pStyle w:val="a6"/>
        <w:ind w:right="327"/>
        <w:rPr>
          <w:sz w:val="20"/>
          <w:szCs w:val="20"/>
        </w:rPr>
      </w:pPr>
      <w:r w:rsidRPr="000245BA">
        <w:rPr>
          <w:sz w:val="20"/>
          <w:szCs w:val="20"/>
        </w:rPr>
        <w:t>Этотмодульзнакомитучащихсясреализацией«сверхзадачи»технологии—автоматизациимаксимальноширокойобластичеловеческойдеятельности.Акцентвданном модуле сделан на автоматизации управленческой деятельности. В этом контекстецелесообразнорассмотретьуправлениенетолькотехническими,ноисоциально-экономическими системами. Эффективным средством решения этой проблемы являетсяиспользование в учебном процессе имитационных моделей экономической деятельности(например,проект«Школьная фирма»).</w:t>
      </w:r>
    </w:p>
    <w:p w:rsidR="00B5747B" w:rsidRPr="000245BA" w:rsidRDefault="00182789" w:rsidP="00D03353">
      <w:pPr>
        <w:pStyle w:val="2"/>
        <w:spacing w:before="3"/>
        <w:ind w:right="327"/>
        <w:rPr>
          <w:sz w:val="20"/>
          <w:szCs w:val="20"/>
        </w:rPr>
      </w:pPr>
      <w:r w:rsidRPr="000245BA">
        <w:rPr>
          <w:sz w:val="20"/>
          <w:szCs w:val="20"/>
        </w:rPr>
        <w:t>Модули«Животноводство»и«Растениеводство»</w:t>
      </w:r>
    </w:p>
    <w:p w:rsidR="00B5747B" w:rsidRPr="000245BA" w:rsidRDefault="00182789" w:rsidP="00D03353">
      <w:pPr>
        <w:pStyle w:val="a6"/>
        <w:ind w:right="327"/>
        <w:rPr>
          <w:sz w:val="20"/>
          <w:szCs w:val="20"/>
        </w:rPr>
      </w:pPr>
      <w:r w:rsidRPr="000245BA">
        <w:rPr>
          <w:sz w:val="20"/>
          <w:szCs w:val="20"/>
        </w:rPr>
        <w:t>Названныемодулизнакомятучащихсясклассическимиисовременнымитехнологиями в сельскохозяйственной сфере. Особенностью этих технологий заключаетсявтом,чтоихобъектамивданномслучаеявляютсяприродныеобъекты,поведениекоторыхчасто не подвластно человеку. В этом случае при реализации технологии существенноезначениеимееттворческийфактор—умениевнужныймоментскорректироватьтехнологическийпроцесс.</w:t>
      </w:r>
    </w:p>
    <w:p w:rsidR="00B5747B" w:rsidRPr="000245BA" w:rsidRDefault="00182789" w:rsidP="00D03353">
      <w:pPr>
        <w:pStyle w:val="a6"/>
        <w:ind w:right="327"/>
        <w:rPr>
          <w:sz w:val="20"/>
          <w:szCs w:val="20"/>
        </w:rPr>
      </w:pPr>
      <w:r w:rsidRPr="000245BA">
        <w:rPr>
          <w:sz w:val="20"/>
          <w:szCs w:val="20"/>
        </w:rPr>
        <w:t>Ведущими методическими принципами, которые реализуются в модульном курсетехнологии,являются следующиепринципы:</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«двойноговхождения»</w:t>
      </w:r>
      <w:r w:rsidRPr="000245BA">
        <w:rPr>
          <w:sz w:val="20"/>
          <w:szCs w:val="20"/>
          <w:vertAlign w:val="superscript"/>
        </w:rPr>
        <w:t>1</w:t>
      </w:r>
      <w:r w:rsidRPr="000245BA">
        <w:rPr>
          <w:sz w:val="20"/>
          <w:szCs w:val="20"/>
        </w:rPr>
        <w:t>—вопросы,выделенныевотдельныйвариативныймодуль,фрагментарно присутствуютивинвариантныхмодулях;</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цикличности—освоенноенаначальномэтапесодержаниепродолжаетосваиватьсяи далеенаболеевысокомуровне.</w:t>
      </w:r>
    </w:p>
    <w:p w:rsidR="00B5747B" w:rsidRPr="000245BA" w:rsidRDefault="00B44E2F" w:rsidP="00D03353">
      <w:pPr>
        <w:pStyle w:val="a6"/>
        <w:spacing w:before="5"/>
        <w:ind w:left="0" w:right="327" w:firstLine="0"/>
        <w:jc w:val="left"/>
        <w:rPr>
          <w:sz w:val="20"/>
          <w:szCs w:val="20"/>
        </w:rPr>
      </w:pPr>
      <w:r>
        <w:rPr>
          <w:sz w:val="20"/>
          <w:szCs w:val="20"/>
        </w:rPr>
        <w:pict>
          <v:rect id="_x0000_s1031" style="position:absolute;margin-left:85.1pt;margin-top:8pt;width:2in;height:.6pt;z-index:-15712256;mso-wrap-distance-left:0;mso-wrap-distance-right:0;mso-position-horizontal-relative:page" fillcolor="black" stroked="f">
            <w10:wrap type="topAndBottom" anchorx="page"/>
          </v:rect>
        </w:pict>
      </w:r>
    </w:p>
    <w:p w:rsidR="00B5747B" w:rsidRPr="000245BA" w:rsidRDefault="00182789" w:rsidP="00D03353">
      <w:pPr>
        <w:spacing w:before="81"/>
        <w:ind w:left="562" w:right="327"/>
        <w:rPr>
          <w:sz w:val="20"/>
          <w:szCs w:val="20"/>
        </w:rPr>
      </w:pPr>
      <w:r w:rsidRPr="000245BA">
        <w:rPr>
          <w:color w:val="221E1F"/>
          <w:sz w:val="20"/>
          <w:szCs w:val="20"/>
          <w:vertAlign w:val="superscript"/>
        </w:rPr>
        <w:t>1</w:t>
      </w:r>
      <w:r w:rsidRPr="000245BA">
        <w:rPr>
          <w:color w:val="221E1F"/>
          <w:sz w:val="20"/>
          <w:szCs w:val="20"/>
        </w:rPr>
        <w:t>Принцип«двойноговхождения»былсформулированиобоснованвыдающимсяпедагогом,академикомРАОВ.С.Ледневым.</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522914">
      <w:pPr>
        <w:pStyle w:val="aa"/>
        <w:numPr>
          <w:ilvl w:val="1"/>
          <w:numId w:val="176"/>
        </w:numPr>
        <w:tabs>
          <w:tab w:val="left" w:pos="1414"/>
        </w:tabs>
        <w:spacing w:before="88"/>
        <w:ind w:right="327" w:firstLine="707"/>
        <w:jc w:val="left"/>
        <w:rPr>
          <w:sz w:val="20"/>
          <w:szCs w:val="20"/>
        </w:rPr>
      </w:pPr>
      <w:r w:rsidRPr="000245BA">
        <w:rPr>
          <w:sz w:val="20"/>
          <w:szCs w:val="20"/>
        </w:rPr>
        <w:t>Вкурсетехнологииосуществляетсяреализацияширокогоспектрамежпредметныхсвязей:</w:t>
      </w:r>
    </w:p>
    <w:p w:rsidR="00B5747B" w:rsidRPr="000245BA" w:rsidRDefault="00182789" w:rsidP="00522914">
      <w:pPr>
        <w:pStyle w:val="aa"/>
        <w:numPr>
          <w:ilvl w:val="1"/>
          <w:numId w:val="176"/>
        </w:numPr>
        <w:tabs>
          <w:tab w:val="left" w:pos="1414"/>
          <w:tab w:val="left" w:pos="2514"/>
          <w:tab w:val="left" w:pos="5433"/>
          <w:tab w:val="left" w:pos="7827"/>
        </w:tabs>
        <w:spacing w:before="4" w:line="237" w:lineRule="auto"/>
        <w:ind w:right="327" w:firstLine="707"/>
        <w:jc w:val="left"/>
        <w:rPr>
          <w:sz w:val="20"/>
          <w:szCs w:val="20"/>
        </w:rPr>
      </w:pPr>
      <w:r w:rsidRPr="000245BA">
        <w:rPr>
          <w:sz w:val="20"/>
          <w:szCs w:val="20"/>
        </w:rPr>
        <w:t>с</w:t>
      </w:r>
      <w:r w:rsidRPr="000245BA">
        <w:rPr>
          <w:b/>
          <w:sz w:val="20"/>
          <w:szCs w:val="20"/>
        </w:rPr>
        <w:t>алгеброй</w:t>
      </w:r>
      <w:r w:rsidRPr="000245BA">
        <w:rPr>
          <w:sz w:val="20"/>
          <w:szCs w:val="20"/>
        </w:rPr>
        <w:t>и</w:t>
      </w:r>
      <w:r w:rsidRPr="000245BA">
        <w:rPr>
          <w:b/>
          <w:sz w:val="20"/>
          <w:szCs w:val="20"/>
        </w:rPr>
        <w:t>геометрией</w:t>
      </w:r>
      <w:r w:rsidRPr="000245BA">
        <w:rPr>
          <w:sz w:val="20"/>
          <w:szCs w:val="20"/>
        </w:rPr>
        <w:t>приизучениимодулей:«Компьютернаяграфика.Черчение»,</w:t>
      </w:r>
      <w:r w:rsidRPr="000245BA">
        <w:rPr>
          <w:sz w:val="20"/>
          <w:szCs w:val="20"/>
        </w:rPr>
        <w:tab/>
        <w:t>«3D-моделирование,</w:t>
      </w:r>
      <w:r w:rsidRPr="000245BA">
        <w:rPr>
          <w:sz w:val="20"/>
          <w:szCs w:val="20"/>
        </w:rPr>
        <w:tab/>
        <w:t>макетирование,</w:t>
      </w:r>
      <w:r w:rsidRPr="000245BA">
        <w:rPr>
          <w:sz w:val="20"/>
          <w:szCs w:val="20"/>
        </w:rPr>
        <w:tab/>
        <w:t>прототипирование»,</w:t>
      </w:r>
    </w:p>
    <w:p w:rsidR="00B5747B" w:rsidRPr="000245BA" w:rsidRDefault="00182789" w:rsidP="00D03353">
      <w:pPr>
        <w:pStyle w:val="a6"/>
        <w:ind w:right="327" w:firstLine="0"/>
        <w:jc w:val="left"/>
        <w:rPr>
          <w:sz w:val="20"/>
          <w:szCs w:val="20"/>
        </w:rPr>
      </w:pPr>
      <w:r w:rsidRPr="000245BA">
        <w:rPr>
          <w:sz w:val="20"/>
          <w:szCs w:val="20"/>
        </w:rPr>
        <w:t>«Автоматизированныесистемы»;</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с</w:t>
      </w:r>
      <w:r w:rsidRPr="000245BA">
        <w:rPr>
          <w:b/>
          <w:sz w:val="20"/>
          <w:szCs w:val="20"/>
        </w:rPr>
        <w:t>химией</w:t>
      </w:r>
      <w:r w:rsidRPr="000245BA">
        <w:rPr>
          <w:sz w:val="20"/>
          <w:szCs w:val="20"/>
        </w:rPr>
        <w:t>приосвоенииразделов,связанныхстехнологиямихимическойпромышленности винвариантныхмодулях;</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с</w:t>
      </w:r>
      <w:r w:rsidRPr="000245BA">
        <w:rPr>
          <w:b/>
          <w:sz w:val="20"/>
          <w:szCs w:val="20"/>
        </w:rPr>
        <w:t>биологией</w:t>
      </w:r>
      <w:r w:rsidRPr="000245BA">
        <w:rPr>
          <w:sz w:val="20"/>
          <w:szCs w:val="20"/>
        </w:rPr>
        <w:t>приизучениисовременныхбиотехнологийвинвариантныхмодуляхиприосвоениивариативныхмодулей«Растениеводство»и«Животноводство»;</w:t>
      </w:r>
    </w:p>
    <w:p w:rsidR="00B5747B" w:rsidRPr="000245BA" w:rsidRDefault="00182789" w:rsidP="00522914">
      <w:pPr>
        <w:pStyle w:val="aa"/>
        <w:numPr>
          <w:ilvl w:val="1"/>
          <w:numId w:val="176"/>
        </w:numPr>
        <w:tabs>
          <w:tab w:val="left" w:pos="1414"/>
        </w:tabs>
        <w:spacing w:before="2" w:line="292" w:lineRule="exact"/>
        <w:ind w:left="1414" w:right="327"/>
        <w:jc w:val="left"/>
        <w:rPr>
          <w:sz w:val="20"/>
          <w:szCs w:val="20"/>
        </w:rPr>
      </w:pPr>
      <w:r w:rsidRPr="000245BA">
        <w:rPr>
          <w:sz w:val="20"/>
          <w:szCs w:val="20"/>
        </w:rPr>
        <w:t>с</w:t>
      </w:r>
      <w:r w:rsidRPr="000245BA">
        <w:rPr>
          <w:b/>
          <w:sz w:val="20"/>
          <w:szCs w:val="20"/>
        </w:rPr>
        <w:t>физикой</w:t>
      </w:r>
      <w:r w:rsidRPr="000245BA">
        <w:rPr>
          <w:sz w:val="20"/>
          <w:szCs w:val="20"/>
        </w:rPr>
        <w:t>приосвоениимоделеймашинимеханизмов,модуля«Робототехника»,</w:t>
      </w:r>
    </w:p>
    <w:p w:rsidR="00B5747B" w:rsidRPr="000245BA" w:rsidRDefault="00182789" w:rsidP="00D03353">
      <w:pPr>
        <w:pStyle w:val="a6"/>
        <w:tabs>
          <w:tab w:val="left" w:pos="3092"/>
          <w:tab w:val="left" w:pos="5093"/>
          <w:tab w:val="left" w:pos="7593"/>
        </w:tabs>
        <w:ind w:right="327" w:firstLine="0"/>
        <w:jc w:val="left"/>
        <w:rPr>
          <w:sz w:val="20"/>
          <w:szCs w:val="20"/>
        </w:rPr>
      </w:pPr>
      <w:r w:rsidRPr="000245BA">
        <w:rPr>
          <w:sz w:val="20"/>
          <w:szCs w:val="20"/>
        </w:rPr>
        <w:t>«3D-моделирование,</w:t>
      </w:r>
      <w:r w:rsidRPr="000245BA">
        <w:rPr>
          <w:sz w:val="20"/>
          <w:szCs w:val="20"/>
        </w:rPr>
        <w:tab/>
        <w:t>макетирование,</w:t>
      </w:r>
      <w:r w:rsidRPr="000245BA">
        <w:rPr>
          <w:sz w:val="20"/>
          <w:szCs w:val="20"/>
        </w:rPr>
        <w:tab/>
        <w:t>прототипирование»,</w:t>
      </w:r>
      <w:r w:rsidRPr="000245BA">
        <w:rPr>
          <w:sz w:val="20"/>
          <w:szCs w:val="20"/>
        </w:rPr>
        <w:tab/>
      </w:r>
      <w:r w:rsidRPr="000245BA">
        <w:rPr>
          <w:spacing w:val="-1"/>
          <w:sz w:val="20"/>
          <w:szCs w:val="20"/>
        </w:rPr>
        <w:t>«Автоматизированные</w:t>
      </w:r>
      <w:r w:rsidRPr="000245BA">
        <w:rPr>
          <w:sz w:val="20"/>
          <w:szCs w:val="20"/>
        </w:rPr>
        <w:t>системы».</w:t>
      </w:r>
    </w:p>
    <w:p w:rsidR="00B5747B" w:rsidRPr="000245BA" w:rsidRDefault="00182789" w:rsidP="00522914">
      <w:pPr>
        <w:pStyle w:val="aa"/>
        <w:numPr>
          <w:ilvl w:val="1"/>
          <w:numId w:val="176"/>
        </w:numPr>
        <w:tabs>
          <w:tab w:val="left" w:pos="1414"/>
        </w:tabs>
        <w:spacing w:before="1"/>
        <w:ind w:right="327" w:firstLine="707"/>
        <w:rPr>
          <w:sz w:val="20"/>
          <w:szCs w:val="20"/>
        </w:rPr>
      </w:pPr>
      <w:r w:rsidRPr="000245BA">
        <w:rPr>
          <w:sz w:val="20"/>
          <w:szCs w:val="20"/>
        </w:rPr>
        <w:t xml:space="preserve">с </w:t>
      </w:r>
      <w:r w:rsidRPr="000245BA">
        <w:rPr>
          <w:b/>
          <w:sz w:val="20"/>
          <w:szCs w:val="20"/>
        </w:rPr>
        <w:t xml:space="preserve">информатикой и ИКТ </w:t>
      </w:r>
      <w:r w:rsidRPr="000245BA">
        <w:rPr>
          <w:sz w:val="20"/>
          <w:szCs w:val="20"/>
        </w:rPr>
        <w:t>при освоении в инвариантных и вариативных модуляхинформационных процессов сбора, хранения, преобразования и передачи информации,протекающихвтехническихсистемах,использованиипрограммных сервисов;</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с</w:t>
      </w:r>
      <w:r w:rsidRPr="000245BA">
        <w:rPr>
          <w:b/>
          <w:sz w:val="20"/>
          <w:szCs w:val="20"/>
        </w:rPr>
        <w:t>историей</w:t>
      </w:r>
      <w:r w:rsidRPr="000245BA">
        <w:rPr>
          <w:sz w:val="20"/>
          <w:szCs w:val="20"/>
        </w:rPr>
        <w:t>и</w:t>
      </w:r>
      <w:r w:rsidRPr="000245BA">
        <w:rPr>
          <w:b/>
          <w:sz w:val="20"/>
          <w:szCs w:val="20"/>
        </w:rPr>
        <w:t>искусством</w:t>
      </w:r>
      <w:r w:rsidRPr="000245BA">
        <w:rPr>
          <w:sz w:val="20"/>
          <w:szCs w:val="20"/>
        </w:rPr>
        <w:t>приосвоенииэлементовпромышленнойэстетики,народных ремёселвинвариантноммодуле«Производствоитехнология»;</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с</w:t>
      </w:r>
      <w:r w:rsidRPr="000245BA">
        <w:rPr>
          <w:b/>
          <w:sz w:val="20"/>
          <w:szCs w:val="20"/>
        </w:rPr>
        <w:t>обществознанием</w:t>
      </w:r>
      <w:r w:rsidRPr="000245BA">
        <w:rPr>
          <w:sz w:val="20"/>
          <w:szCs w:val="20"/>
        </w:rPr>
        <w:t>приосвоениитемы«Технологияимир.Современнаятехносфера»винвариантноммодуле«Производство и технология»</w:t>
      </w:r>
    </w:p>
    <w:p w:rsidR="00B5747B" w:rsidRPr="000245BA" w:rsidRDefault="00182789" w:rsidP="00D03353">
      <w:pPr>
        <w:pStyle w:val="a6"/>
        <w:ind w:right="327"/>
        <w:rPr>
          <w:sz w:val="20"/>
          <w:szCs w:val="20"/>
        </w:rPr>
      </w:pPr>
      <w:r w:rsidRPr="000245BA">
        <w:rPr>
          <w:sz w:val="20"/>
          <w:szCs w:val="20"/>
        </w:rPr>
        <w:t>Освоениеучебногопредмета«Технология»можетосуществлятьсякаквобразовательныхорганизациях,такиворганизациях-партнёрах,втомчисленабазеучебно-производственныхкомбинатовитехнопарков.Черезсетевоевзаимодействиемогутбытьиспользованыресурсыорганизацийдополнительногообразования,центровтехнологическойподдержкиобразования,«Кванториумов»,центровмолодёжногоинновационноготворчества(ЦМИТ),специализированныецентровкомпетенций(включаяWorldSkills)и др.</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МЕСТОУЧЕБНОГОПРЕДМЕТА«ТЕХНОЛОГИЯ»ВУЧЕБНОМПЛАНЕ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Освоение предметной области «Технология» в основной школе осуществляется в5—9классахиз расчёта:в5—7 классах—2 часавнеделю,в8—9 классах—1 час.</w:t>
      </w:r>
    </w:p>
    <w:p w:rsidR="00B5747B" w:rsidRPr="000245BA" w:rsidRDefault="00182789" w:rsidP="00D03353">
      <w:pPr>
        <w:pStyle w:val="a6"/>
        <w:ind w:left="1270" w:right="327" w:firstLine="0"/>
        <w:rPr>
          <w:sz w:val="20"/>
          <w:szCs w:val="20"/>
        </w:rPr>
      </w:pPr>
      <w:r w:rsidRPr="000245BA">
        <w:rPr>
          <w:sz w:val="20"/>
          <w:szCs w:val="20"/>
        </w:rPr>
        <w:t>Дополнительнорекомендуетсявыделитьзасчётвнеурочнойдеятельностив8классе</w:t>
      </w:r>
    </w:p>
    <w:p w:rsidR="00B5747B" w:rsidRPr="000245BA" w:rsidRDefault="00182789" w:rsidP="00D03353">
      <w:pPr>
        <w:spacing w:line="482" w:lineRule="auto"/>
        <w:ind w:left="1270" w:right="327" w:hanging="708"/>
        <w:rPr>
          <w:b/>
          <w:sz w:val="20"/>
          <w:szCs w:val="20"/>
        </w:rPr>
      </w:pPr>
      <w:r w:rsidRPr="000245BA">
        <w:rPr>
          <w:sz w:val="20"/>
          <w:szCs w:val="20"/>
        </w:rPr>
        <w:t>— 1 час в неделю и в 9 классе — 2 часа.</w:t>
      </w:r>
      <w:r w:rsidRPr="000245BA">
        <w:rPr>
          <w:b/>
          <w:sz w:val="20"/>
          <w:szCs w:val="20"/>
        </w:rPr>
        <w:t>СОДЕРЖАНИЕ ОБУЧЕНИЯИНВАРИАНТНЫЕМОДУЛИ</w:t>
      </w:r>
    </w:p>
    <w:p w:rsidR="00B5747B" w:rsidRPr="000245BA" w:rsidRDefault="00182789" w:rsidP="00D03353">
      <w:pPr>
        <w:pStyle w:val="1"/>
        <w:spacing w:line="480" w:lineRule="auto"/>
        <w:ind w:right="327"/>
        <w:jc w:val="left"/>
        <w:rPr>
          <w:sz w:val="20"/>
          <w:szCs w:val="20"/>
        </w:rPr>
      </w:pPr>
      <w:r w:rsidRPr="000245BA">
        <w:rPr>
          <w:sz w:val="20"/>
          <w:szCs w:val="20"/>
        </w:rPr>
        <w:t>Модуль «Производство и технология»5-6КЛАССЫ</w:t>
      </w:r>
    </w:p>
    <w:p w:rsidR="00B5747B" w:rsidRPr="000245BA" w:rsidRDefault="00182789" w:rsidP="00D03353">
      <w:pPr>
        <w:spacing w:line="274" w:lineRule="exact"/>
        <w:ind w:left="1270" w:right="327"/>
        <w:jc w:val="both"/>
        <w:rPr>
          <w:b/>
          <w:sz w:val="20"/>
          <w:szCs w:val="20"/>
        </w:rPr>
      </w:pPr>
      <w:r w:rsidRPr="000245BA">
        <w:rPr>
          <w:b/>
          <w:sz w:val="20"/>
          <w:szCs w:val="20"/>
        </w:rPr>
        <w:t>Раздел1.Преобразовательнаядеятельностьчеловека.</w:t>
      </w:r>
    </w:p>
    <w:p w:rsidR="00B5747B" w:rsidRPr="000245BA" w:rsidRDefault="00182789" w:rsidP="00D03353">
      <w:pPr>
        <w:pStyle w:val="a6"/>
        <w:spacing w:line="237" w:lineRule="auto"/>
        <w:ind w:right="327"/>
        <w:rPr>
          <w:sz w:val="20"/>
          <w:szCs w:val="20"/>
        </w:rPr>
      </w:pPr>
      <w:r w:rsidRPr="000245BA">
        <w:rPr>
          <w:spacing w:val="-1"/>
          <w:sz w:val="20"/>
          <w:szCs w:val="20"/>
        </w:rPr>
        <w:t>Технологиивокругнас.Алгоритмы</w:t>
      </w:r>
      <w:r w:rsidRPr="000245BA">
        <w:rPr>
          <w:sz w:val="20"/>
          <w:szCs w:val="20"/>
        </w:rPr>
        <w:t>иначалатехнологии.Возможностьформальногоисполненияалгоритма.Робот какисполнительалгоритма.Робот какмеханизм.</w:t>
      </w:r>
    </w:p>
    <w:p w:rsidR="00B5747B" w:rsidRPr="000245BA" w:rsidRDefault="00182789" w:rsidP="00D03353">
      <w:pPr>
        <w:pStyle w:val="1"/>
        <w:spacing w:before="3" w:line="274" w:lineRule="exact"/>
        <w:ind w:right="327"/>
        <w:rPr>
          <w:sz w:val="20"/>
          <w:szCs w:val="20"/>
        </w:rPr>
      </w:pPr>
      <w:r w:rsidRPr="000245BA">
        <w:rPr>
          <w:sz w:val="20"/>
          <w:szCs w:val="20"/>
        </w:rPr>
        <w:t>Раздел2.Простейшиемашиныимеханизмы.</w:t>
      </w:r>
    </w:p>
    <w:p w:rsidR="00B5747B" w:rsidRPr="000245BA" w:rsidRDefault="00182789" w:rsidP="00D03353">
      <w:pPr>
        <w:pStyle w:val="a6"/>
        <w:ind w:right="327"/>
        <w:rPr>
          <w:sz w:val="20"/>
          <w:szCs w:val="20"/>
        </w:rPr>
      </w:pPr>
      <w:r w:rsidRPr="000245BA">
        <w:rPr>
          <w:sz w:val="20"/>
          <w:szCs w:val="20"/>
        </w:rPr>
        <w:t>Двигателимашин.Видыдвигателей.Передаточныемеханизмы.Видыихарактеристикипередаточныхмеханизмов.</w:t>
      </w:r>
    </w:p>
    <w:p w:rsidR="00B5747B" w:rsidRPr="000245BA" w:rsidRDefault="00182789" w:rsidP="00D03353">
      <w:pPr>
        <w:pStyle w:val="a6"/>
        <w:ind w:right="327"/>
        <w:rPr>
          <w:sz w:val="20"/>
          <w:szCs w:val="20"/>
        </w:rPr>
      </w:pPr>
      <w:r w:rsidRPr="000245BA">
        <w:rPr>
          <w:sz w:val="20"/>
          <w:szCs w:val="20"/>
        </w:rPr>
        <w:t>Механическиепередачи.Обратнаясвязь.Механическиеконструкторы.Робототехнические конструкторы. Простые механические модели. Простые управляемыемодели.</w:t>
      </w:r>
    </w:p>
    <w:p w:rsidR="00B5747B" w:rsidRPr="000245BA" w:rsidRDefault="00182789" w:rsidP="00D03353">
      <w:pPr>
        <w:pStyle w:val="1"/>
        <w:spacing w:before="2"/>
        <w:ind w:right="327"/>
        <w:rPr>
          <w:sz w:val="20"/>
          <w:szCs w:val="20"/>
        </w:rPr>
      </w:pPr>
      <w:r w:rsidRPr="000245BA">
        <w:rPr>
          <w:sz w:val="20"/>
          <w:szCs w:val="20"/>
        </w:rPr>
        <w:t>Раздел3.Задачиитехнологииихрешения.</w:t>
      </w:r>
    </w:p>
    <w:p w:rsidR="00B5747B" w:rsidRPr="000245BA" w:rsidRDefault="00182789" w:rsidP="00D03353">
      <w:pPr>
        <w:pStyle w:val="a6"/>
        <w:spacing w:before="66"/>
        <w:ind w:right="327"/>
        <w:rPr>
          <w:sz w:val="20"/>
          <w:szCs w:val="20"/>
        </w:rPr>
      </w:pPr>
      <w:r w:rsidRPr="000245BA">
        <w:rPr>
          <w:sz w:val="20"/>
          <w:szCs w:val="20"/>
        </w:rPr>
        <w:t>Технологиярешенияпроизводственныхзадачвинформационнойсредекакважнейшаятехнология4-й промышленной революции.</w:t>
      </w:r>
    </w:p>
    <w:p w:rsidR="00B5747B" w:rsidRPr="000245BA" w:rsidRDefault="00182789" w:rsidP="00D03353">
      <w:pPr>
        <w:pStyle w:val="a6"/>
        <w:ind w:right="327"/>
        <w:rPr>
          <w:sz w:val="20"/>
          <w:szCs w:val="20"/>
        </w:rPr>
      </w:pPr>
      <w:r w:rsidRPr="000245BA">
        <w:rPr>
          <w:sz w:val="20"/>
          <w:szCs w:val="20"/>
        </w:rPr>
        <w:t>Основныеэлементытехнологиирешениязадач:чтениеописанийичертежей;введение обозначений, оценка правильности рассуждений; запоминание, представление изапись информации; организация коммуникаций, анализ этапов решения, исследование,проектирование.</w:t>
      </w:r>
    </w:p>
    <w:p w:rsidR="00B5747B" w:rsidRPr="000245BA" w:rsidRDefault="00182789" w:rsidP="00D03353">
      <w:pPr>
        <w:pStyle w:val="1"/>
        <w:spacing w:before="5" w:line="274" w:lineRule="exact"/>
        <w:ind w:right="327"/>
        <w:rPr>
          <w:sz w:val="20"/>
          <w:szCs w:val="20"/>
        </w:rPr>
      </w:pPr>
      <w:r w:rsidRPr="000245BA">
        <w:rPr>
          <w:sz w:val="20"/>
          <w:szCs w:val="20"/>
        </w:rPr>
        <w:t>Раздел4.Основыпроектнойдеятельности.</w:t>
      </w:r>
    </w:p>
    <w:p w:rsidR="00B5747B" w:rsidRPr="000245BA" w:rsidRDefault="00182789" w:rsidP="00D03353">
      <w:pPr>
        <w:pStyle w:val="a6"/>
        <w:ind w:right="327"/>
        <w:rPr>
          <w:sz w:val="20"/>
          <w:szCs w:val="20"/>
        </w:rPr>
      </w:pPr>
      <w:r w:rsidRPr="000245BA">
        <w:rPr>
          <w:sz w:val="20"/>
          <w:szCs w:val="20"/>
        </w:rPr>
        <w:t>Понятиепроекта.Проектиалгоритм.Проектитехнология.Видыпроектов.Творческиепроекты.Исследовательскиепроекты.Паспортпроекта.Этапыпроектнойдеятельности. Инструменты работы над проектом. Компьютерная поддержка проектнойдеятельности.</w:t>
      </w:r>
    </w:p>
    <w:p w:rsidR="00B5747B" w:rsidRPr="000245BA" w:rsidRDefault="00182789" w:rsidP="00D03353">
      <w:pPr>
        <w:pStyle w:val="1"/>
        <w:spacing w:before="3" w:line="274" w:lineRule="exact"/>
        <w:ind w:right="327"/>
        <w:rPr>
          <w:sz w:val="20"/>
          <w:szCs w:val="20"/>
        </w:rPr>
      </w:pPr>
      <w:r w:rsidRPr="000245BA">
        <w:rPr>
          <w:sz w:val="20"/>
          <w:szCs w:val="20"/>
        </w:rPr>
        <w:t>Раздел5.Технологиядомашнегохозяйства.</w:t>
      </w:r>
    </w:p>
    <w:p w:rsidR="00B5747B" w:rsidRPr="000245BA" w:rsidRDefault="00182789" w:rsidP="00D03353">
      <w:pPr>
        <w:pStyle w:val="a6"/>
        <w:ind w:left="1270" w:right="327" w:firstLine="0"/>
        <w:jc w:val="left"/>
        <w:rPr>
          <w:sz w:val="20"/>
          <w:szCs w:val="20"/>
        </w:rPr>
      </w:pPr>
      <w:r w:rsidRPr="000245BA">
        <w:rPr>
          <w:sz w:val="20"/>
          <w:szCs w:val="20"/>
        </w:rPr>
        <w:t>Порядок и хаос как фундаментальные характеристики окружающего мира.Порядоквдоме. Порядок нарабочемместе.</w:t>
      </w:r>
    </w:p>
    <w:p w:rsidR="00B5747B" w:rsidRPr="000245BA" w:rsidRDefault="00182789" w:rsidP="00D03353">
      <w:pPr>
        <w:pStyle w:val="a6"/>
        <w:ind w:left="1270" w:right="327" w:firstLine="0"/>
        <w:jc w:val="left"/>
        <w:rPr>
          <w:sz w:val="20"/>
          <w:szCs w:val="20"/>
        </w:rPr>
      </w:pPr>
      <w:r w:rsidRPr="000245BA">
        <w:rPr>
          <w:sz w:val="20"/>
          <w:szCs w:val="20"/>
        </w:rPr>
        <w:t>Созданиеинтерьераквартирыспомощьюкомпьютерных программ.</w:t>
      </w:r>
    </w:p>
    <w:p w:rsidR="00B5747B" w:rsidRPr="000245BA" w:rsidRDefault="00182789" w:rsidP="00D03353">
      <w:pPr>
        <w:pStyle w:val="a6"/>
        <w:ind w:right="327"/>
        <w:jc w:val="left"/>
        <w:rPr>
          <w:sz w:val="20"/>
          <w:szCs w:val="20"/>
        </w:rPr>
      </w:pPr>
      <w:r w:rsidRPr="000245BA">
        <w:rPr>
          <w:sz w:val="20"/>
          <w:szCs w:val="20"/>
        </w:rPr>
        <w:t>Электропроводка.Бытовыеэлектрическиеприборы.Техникабезопасностиприработесэлектричеством.</w:t>
      </w:r>
    </w:p>
    <w:p w:rsidR="00B5747B" w:rsidRPr="000245BA" w:rsidRDefault="00182789" w:rsidP="00D03353">
      <w:pPr>
        <w:pStyle w:val="a6"/>
        <w:ind w:left="1270" w:right="327" w:firstLine="0"/>
        <w:jc w:val="left"/>
        <w:rPr>
          <w:sz w:val="20"/>
          <w:szCs w:val="20"/>
        </w:rPr>
      </w:pPr>
      <w:r w:rsidRPr="000245BA">
        <w:rPr>
          <w:sz w:val="20"/>
          <w:szCs w:val="20"/>
        </w:rPr>
        <w:t>Кухня.Мебельибытоваятехника,котораяиспользуетсянакухне.Кулинария.</w:t>
      </w:r>
    </w:p>
    <w:p w:rsidR="00B5747B" w:rsidRPr="000245BA" w:rsidRDefault="00182789" w:rsidP="00D03353">
      <w:pPr>
        <w:pStyle w:val="a6"/>
        <w:ind w:right="327" w:firstLine="0"/>
        <w:jc w:val="left"/>
        <w:rPr>
          <w:sz w:val="20"/>
          <w:szCs w:val="20"/>
        </w:rPr>
      </w:pPr>
      <w:r w:rsidRPr="000245BA">
        <w:rPr>
          <w:sz w:val="20"/>
          <w:szCs w:val="20"/>
        </w:rPr>
        <w:t>Основыздоровогопитания.Основыбезопасностиприработенакухне.</w:t>
      </w:r>
    </w:p>
    <w:p w:rsidR="00B5747B" w:rsidRPr="000245BA" w:rsidRDefault="00182789" w:rsidP="00D03353">
      <w:pPr>
        <w:pStyle w:val="1"/>
        <w:spacing w:before="3" w:line="274" w:lineRule="exact"/>
        <w:ind w:right="327"/>
        <w:jc w:val="left"/>
        <w:rPr>
          <w:sz w:val="20"/>
          <w:szCs w:val="20"/>
        </w:rPr>
      </w:pPr>
      <w:r w:rsidRPr="000245BA">
        <w:rPr>
          <w:sz w:val="20"/>
          <w:szCs w:val="20"/>
        </w:rPr>
        <w:t>Раздел6. Мирпрофессий.</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Какиебываютпрофессии.Каквыбратьпрофессию.</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7-9КЛАССЫ</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Раздел7.Технологиииискусство.</w:t>
      </w:r>
    </w:p>
    <w:p w:rsidR="00B5747B" w:rsidRPr="000245BA" w:rsidRDefault="00182789" w:rsidP="00D03353">
      <w:pPr>
        <w:pStyle w:val="a6"/>
        <w:ind w:right="327"/>
        <w:rPr>
          <w:sz w:val="20"/>
          <w:szCs w:val="20"/>
        </w:rPr>
      </w:pPr>
      <w:r w:rsidRPr="000245BA">
        <w:rPr>
          <w:sz w:val="20"/>
          <w:szCs w:val="20"/>
        </w:rPr>
        <w:t>Эстетическаяценностьрезультатовтруда.Промышленнаяэстетика.Примерыпромышленныхизделийсвысокимиэстетическимисвойствами.Понятиедизайна.</w:t>
      </w:r>
    </w:p>
    <w:p w:rsidR="00B5747B" w:rsidRPr="000245BA" w:rsidRDefault="00182789" w:rsidP="00D03353">
      <w:pPr>
        <w:pStyle w:val="a6"/>
        <w:ind w:left="1270" w:right="327" w:firstLine="0"/>
        <w:rPr>
          <w:sz w:val="20"/>
          <w:szCs w:val="20"/>
        </w:rPr>
      </w:pPr>
      <w:r w:rsidRPr="000245BA">
        <w:rPr>
          <w:sz w:val="20"/>
          <w:szCs w:val="20"/>
        </w:rPr>
        <w:t>Эстетикавбыту.Эстетикаиэкологияжилища.</w:t>
      </w:r>
    </w:p>
    <w:p w:rsidR="00B5747B" w:rsidRPr="000245BA" w:rsidRDefault="00182789" w:rsidP="00D03353">
      <w:pPr>
        <w:pStyle w:val="a6"/>
        <w:ind w:left="1270" w:right="327" w:firstLine="0"/>
        <w:rPr>
          <w:sz w:val="20"/>
          <w:szCs w:val="20"/>
        </w:rPr>
      </w:pPr>
      <w:r w:rsidRPr="000245BA">
        <w:rPr>
          <w:sz w:val="20"/>
          <w:szCs w:val="20"/>
        </w:rPr>
        <w:t>Народныеремёсла. НародныеремёслаипромыслыРоссии.</w:t>
      </w:r>
    </w:p>
    <w:p w:rsidR="00B5747B" w:rsidRPr="000245BA" w:rsidRDefault="00182789" w:rsidP="00D03353">
      <w:pPr>
        <w:pStyle w:val="1"/>
        <w:spacing w:before="3" w:line="274" w:lineRule="exact"/>
        <w:ind w:right="327"/>
        <w:rPr>
          <w:sz w:val="20"/>
          <w:szCs w:val="20"/>
        </w:rPr>
      </w:pPr>
      <w:r w:rsidRPr="000245BA">
        <w:rPr>
          <w:sz w:val="20"/>
          <w:szCs w:val="20"/>
        </w:rPr>
        <w:t>Раздел8.Технологииимир.Современнаятехносфера.</w:t>
      </w:r>
    </w:p>
    <w:p w:rsidR="00B5747B" w:rsidRPr="000245BA" w:rsidRDefault="00182789" w:rsidP="00D03353">
      <w:pPr>
        <w:pStyle w:val="a6"/>
        <w:ind w:right="327"/>
        <w:rPr>
          <w:sz w:val="20"/>
          <w:szCs w:val="20"/>
        </w:rPr>
      </w:pPr>
      <w:r w:rsidRPr="000245BA">
        <w:rPr>
          <w:sz w:val="20"/>
          <w:szCs w:val="20"/>
        </w:rPr>
        <w:t>Материя, энергия, информация — основные составляющие современной научнойкартинымираиобъектыпреобразовательнойдеятельности.Созданиетехнологийкакосновнаязадачасовременнойнауки. Историяразвития технологий.</w:t>
      </w:r>
    </w:p>
    <w:p w:rsidR="00B5747B" w:rsidRPr="000245BA" w:rsidRDefault="00182789" w:rsidP="00D03353">
      <w:pPr>
        <w:pStyle w:val="a6"/>
        <w:ind w:right="327"/>
        <w:rPr>
          <w:sz w:val="20"/>
          <w:szCs w:val="20"/>
        </w:rPr>
      </w:pPr>
      <w:r w:rsidRPr="000245BA">
        <w:rPr>
          <w:sz w:val="20"/>
          <w:szCs w:val="20"/>
        </w:rPr>
        <w:t>Понятиевысокотехнологичныхотраслей.«Высокиетехнологии»двойногоназначения.</w:t>
      </w:r>
    </w:p>
    <w:p w:rsidR="00B5747B" w:rsidRPr="000245BA" w:rsidRDefault="00182789" w:rsidP="00D03353">
      <w:pPr>
        <w:pStyle w:val="a6"/>
        <w:ind w:right="327"/>
        <w:rPr>
          <w:sz w:val="20"/>
          <w:szCs w:val="20"/>
        </w:rPr>
      </w:pPr>
      <w:r w:rsidRPr="000245BA">
        <w:rPr>
          <w:sz w:val="20"/>
          <w:szCs w:val="20"/>
        </w:rPr>
        <w:t>Рециклинг-технологии.Разработкаивнедрениетехнологиймногократного</w:t>
      </w:r>
      <w:r w:rsidRPr="000245BA">
        <w:rPr>
          <w:spacing w:val="-1"/>
          <w:sz w:val="20"/>
          <w:szCs w:val="20"/>
        </w:rPr>
        <w:t>использованияматериалов,создание</w:t>
      </w:r>
      <w:r w:rsidRPr="000245BA">
        <w:rPr>
          <w:sz w:val="20"/>
          <w:szCs w:val="20"/>
        </w:rPr>
        <w:t>новыхматериаловизпромышленныхотходов,атакжетехнологийбезотходногопроизводства.</w:t>
      </w:r>
    </w:p>
    <w:p w:rsidR="00B5747B" w:rsidRPr="000245BA" w:rsidRDefault="00182789" w:rsidP="00D03353">
      <w:pPr>
        <w:pStyle w:val="a6"/>
        <w:ind w:left="1270" w:right="327" w:firstLine="0"/>
        <w:jc w:val="left"/>
        <w:rPr>
          <w:sz w:val="20"/>
          <w:szCs w:val="20"/>
        </w:rPr>
      </w:pPr>
      <w:r w:rsidRPr="000245BA">
        <w:rPr>
          <w:sz w:val="20"/>
          <w:szCs w:val="20"/>
        </w:rPr>
        <w:t>Ресурсы, технологии и общество. Глобальные технологические проекты.Современная техносфера. Проблема взаимодействия природы и техносферы.Современныйтранспорт и перспективыегоразвития.</w:t>
      </w:r>
    </w:p>
    <w:p w:rsidR="00B5747B" w:rsidRPr="000245BA" w:rsidRDefault="00182789" w:rsidP="00D03353">
      <w:pPr>
        <w:pStyle w:val="1"/>
        <w:spacing w:before="3" w:line="274" w:lineRule="exact"/>
        <w:ind w:right="327"/>
        <w:jc w:val="left"/>
        <w:rPr>
          <w:sz w:val="20"/>
          <w:szCs w:val="20"/>
        </w:rPr>
      </w:pPr>
      <w:r w:rsidRPr="000245BA">
        <w:rPr>
          <w:sz w:val="20"/>
          <w:szCs w:val="20"/>
        </w:rPr>
        <w:t>Раздел9.Современныетехнологии.</w:t>
      </w:r>
    </w:p>
    <w:p w:rsidR="00B5747B" w:rsidRPr="000245BA" w:rsidRDefault="00182789" w:rsidP="00D03353">
      <w:pPr>
        <w:pStyle w:val="a6"/>
        <w:ind w:right="327"/>
        <w:rPr>
          <w:sz w:val="20"/>
          <w:szCs w:val="20"/>
        </w:rPr>
      </w:pPr>
      <w:r w:rsidRPr="000245BA">
        <w:rPr>
          <w:sz w:val="20"/>
          <w:szCs w:val="20"/>
        </w:rPr>
        <w:t>Биотехнологии. Лазерные технологии. Космические технологии. Представления онанотехнологиях.</w:t>
      </w:r>
    </w:p>
    <w:p w:rsidR="00B5747B" w:rsidRPr="000245BA" w:rsidRDefault="00182789" w:rsidP="00D03353">
      <w:pPr>
        <w:pStyle w:val="a6"/>
        <w:ind w:right="327"/>
        <w:rPr>
          <w:sz w:val="20"/>
          <w:szCs w:val="20"/>
        </w:rPr>
      </w:pPr>
      <w:r w:rsidRPr="000245BA">
        <w:rPr>
          <w:sz w:val="20"/>
          <w:szCs w:val="20"/>
        </w:rPr>
        <w:t>Технологии4-йпромышленнойреволюции:интернетвещей,дополненнаяреальность,интеллектуальныетехнологии,облачныетехнологии,большиеданные,аддитивныетехнологии и др.</w:t>
      </w:r>
    </w:p>
    <w:p w:rsidR="00B5747B" w:rsidRPr="000245BA" w:rsidRDefault="00182789" w:rsidP="00D03353">
      <w:pPr>
        <w:pStyle w:val="a6"/>
        <w:ind w:right="327"/>
        <w:rPr>
          <w:sz w:val="20"/>
          <w:szCs w:val="20"/>
        </w:rPr>
      </w:pPr>
      <w:r w:rsidRPr="000245BA">
        <w:rPr>
          <w:sz w:val="20"/>
          <w:szCs w:val="20"/>
        </w:rPr>
        <w:t>Биотехнологииврешенииэкологическихпроблем.Очисткасточныхвод.Биоэнергетика. Биометаногенез. Проект «Геном человека» и его значение для анализа ипредотвращениянаследственныхболезней.Генеалогическийметодизучениянаследственностичеловека.Человекимирмикробов.Болезнетворныемикробыипрививки.Биодатчики.Микробиологическая технология.</w:t>
      </w:r>
    </w:p>
    <w:p w:rsidR="00B5747B" w:rsidRPr="000245BA" w:rsidRDefault="00182789" w:rsidP="00D03353">
      <w:pPr>
        <w:pStyle w:val="a6"/>
        <w:spacing w:before="66"/>
        <w:ind w:left="1270" w:right="327" w:firstLine="0"/>
        <w:jc w:val="left"/>
        <w:rPr>
          <w:sz w:val="20"/>
          <w:szCs w:val="20"/>
        </w:rPr>
      </w:pPr>
      <w:r w:rsidRPr="000245BA">
        <w:rPr>
          <w:sz w:val="20"/>
          <w:szCs w:val="20"/>
        </w:rPr>
        <w:t>Сферыприменениясовременныхтехнологий.</w:t>
      </w:r>
    </w:p>
    <w:p w:rsidR="00B5747B" w:rsidRPr="000245BA" w:rsidRDefault="00182789" w:rsidP="00D03353">
      <w:pPr>
        <w:pStyle w:val="1"/>
        <w:spacing w:before="5" w:line="274" w:lineRule="exact"/>
        <w:ind w:right="327"/>
        <w:jc w:val="left"/>
        <w:rPr>
          <w:sz w:val="20"/>
          <w:szCs w:val="20"/>
        </w:rPr>
      </w:pPr>
      <w:r w:rsidRPr="000245BA">
        <w:rPr>
          <w:sz w:val="20"/>
          <w:szCs w:val="20"/>
        </w:rPr>
        <w:t>Раздел10.Основыинформационно-когнитивныхтехнологий.</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Знаниекакфундаментальнаяпроизводственнаяиэкономическаякатегория.</w:t>
      </w:r>
    </w:p>
    <w:p w:rsidR="00B5747B" w:rsidRPr="000245BA" w:rsidRDefault="00182789" w:rsidP="00D03353">
      <w:pPr>
        <w:pStyle w:val="a6"/>
        <w:ind w:left="1270" w:right="327" w:firstLine="0"/>
        <w:jc w:val="left"/>
        <w:rPr>
          <w:sz w:val="20"/>
          <w:szCs w:val="20"/>
        </w:rPr>
      </w:pPr>
      <w:r w:rsidRPr="000245BA">
        <w:rPr>
          <w:sz w:val="20"/>
          <w:szCs w:val="20"/>
        </w:rPr>
        <w:t>Информационно-когнитивныетехнологиикактехнологииформированиязнаний.</w:t>
      </w:r>
    </w:p>
    <w:p w:rsidR="00B5747B" w:rsidRPr="000245BA" w:rsidRDefault="00182789" w:rsidP="00D03353">
      <w:pPr>
        <w:pStyle w:val="a6"/>
        <w:ind w:right="327" w:firstLine="0"/>
        <w:jc w:val="left"/>
        <w:rPr>
          <w:sz w:val="20"/>
          <w:szCs w:val="20"/>
        </w:rPr>
      </w:pPr>
      <w:r w:rsidRPr="000245BA">
        <w:rPr>
          <w:sz w:val="20"/>
          <w:szCs w:val="20"/>
        </w:rPr>
        <w:t>Данные,информация,знаниекакобъектыинформационно-когнитивныхтехнологий.</w:t>
      </w:r>
    </w:p>
    <w:p w:rsidR="00B5747B" w:rsidRPr="000245BA" w:rsidRDefault="00182789" w:rsidP="00D03353">
      <w:pPr>
        <w:pStyle w:val="a6"/>
        <w:ind w:left="1270" w:right="327" w:firstLine="0"/>
        <w:jc w:val="left"/>
        <w:rPr>
          <w:sz w:val="20"/>
          <w:szCs w:val="20"/>
        </w:rPr>
      </w:pPr>
      <w:r w:rsidRPr="000245BA">
        <w:rPr>
          <w:sz w:val="20"/>
          <w:szCs w:val="20"/>
        </w:rPr>
        <w:t>Формализацияимоделирование—основныеинструментыпознанияокружающего</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ind w:right="327" w:firstLine="0"/>
        <w:jc w:val="left"/>
        <w:rPr>
          <w:sz w:val="20"/>
          <w:szCs w:val="20"/>
        </w:rPr>
      </w:pPr>
      <w:r w:rsidRPr="000245BA">
        <w:rPr>
          <w:spacing w:val="-1"/>
          <w:sz w:val="20"/>
          <w:szCs w:val="20"/>
        </w:rPr>
        <w:t>мира.</w:t>
      </w:r>
    </w:p>
    <w:p w:rsidR="00B5747B" w:rsidRPr="000245BA" w:rsidRDefault="00182789" w:rsidP="00D03353">
      <w:pPr>
        <w:pStyle w:val="a6"/>
        <w:spacing w:before="5"/>
        <w:ind w:left="0" w:right="327" w:firstLine="0"/>
        <w:jc w:val="left"/>
        <w:rPr>
          <w:sz w:val="20"/>
          <w:szCs w:val="20"/>
        </w:rPr>
      </w:pPr>
      <w:r w:rsidRPr="000245BA">
        <w:rPr>
          <w:sz w:val="20"/>
          <w:szCs w:val="20"/>
        </w:rPr>
        <w:br w:type="column"/>
      </w:r>
    </w:p>
    <w:p w:rsidR="00B5747B" w:rsidRPr="000245BA" w:rsidRDefault="00182789" w:rsidP="00D03353">
      <w:pPr>
        <w:pStyle w:val="1"/>
        <w:spacing w:line="274" w:lineRule="exact"/>
        <w:ind w:left="101" w:right="327"/>
        <w:jc w:val="left"/>
        <w:rPr>
          <w:sz w:val="20"/>
          <w:szCs w:val="20"/>
        </w:rPr>
      </w:pPr>
      <w:r w:rsidRPr="000245BA">
        <w:rPr>
          <w:sz w:val="20"/>
          <w:szCs w:val="20"/>
        </w:rPr>
        <w:t>Раздел11.Элементыуправления.</w:t>
      </w:r>
    </w:p>
    <w:p w:rsidR="00B5747B" w:rsidRPr="000245BA" w:rsidRDefault="00182789" w:rsidP="00D03353">
      <w:pPr>
        <w:pStyle w:val="a6"/>
        <w:spacing w:line="274" w:lineRule="exact"/>
        <w:ind w:left="101" w:right="327" w:firstLine="0"/>
        <w:jc w:val="left"/>
        <w:rPr>
          <w:sz w:val="20"/>
          <w:szCs w:val="20"/>
        </w:rPr>
      </w:pPr>
      <w:r w:rsidRPr="000245BA">
        <w:rPr>
          <w:sz w:val="20"/>
          <w:szCs w:val="20"/>
        </w:rPr>
        <w:t>Общиепринципыуправления.Общаясхемауправления.Условияреализацииобщей</w:t>
      </w:r>
    </w:p>
    <w:p w:rsidR="00B5747B" w:rsidRPr="000245BA" w:rsidRDefault="00B5747B" w:rsidP="00D03353">
      <w:pPr>
        <w:spacing w:line="274" w:lineRule="exact"/>
        <w:ind w:right="327"/>
        <w:rPr>
          <w:sz w:val="20"/>
          <w:szCs w:val="20"/>
        </w:rPr>
        <w:sectPr w:rsidR="00B5747B" w:rsidRPr="000245BA" w:rsidSect="00D03353">
          <w:type w:val="continuous"/>
          <w:pgSz w:w="11910" w:h="16840"/>
          <w:pgMar w:top="1040" w:right="428" w:bottom="280" w:left="709" w:header="720" w:footer="720" w:gutter="0"/>
          <w:cols w:num="2" w:space="720" w:equalWidth="0">
            <w:col w:w="1129" w:space="40"/>
            <w:col w:w="9081"/>
          </w:cols>
        </w:sectPr>
      </w:pPr>
    </w:p>
    <w:p w:rsidR="00B5747B" w:rsidRPr="000245BA" w:rsidRDefault="00182789" w:rsidP="00D03353">
      <w:pPr>
        <w:pStyle w:val="a6"/>
        <w:ind w:right="327" w:firstLine="0"/>
        <w:jc w:val="left"/>
        <w:rPr>
          <w:sz w:val="20"/>
          <w:szCs w:val="20"/>
        </w:rPr>
      </w:pPr>
      <w:r w:rsidRPr="000245BA">
        <w:rPr>
          <w:sz w:val="20"/>
          <w:szCs w:val="20"/>
        </w:rPr>
        <w:t>схемыуправления.Началакибернетики.</w:t>
      </w:r>
    </w:p>
    <w:p w:rsidR="00B5747B" w:rsidRPr="000245BA" w:rsidRDefault="00182789" w:rsidP="00D03353">
      <w:pPr>
        <w:pStyle w:val="a6"/>
        <w:ind w:left="1270" w:right="327" w:firstLine="0"/>
        <w:jc w:val="left"/>
        <w:rPr>
          <w:sz w:val="20"/>
          <w:szCs w:val="20"/>
        </w:rPr>
      </w:pPr>
      <w:r w:rsidRPr="000245BA">
        <w:rPr>
          <w:sz w:val="20"/>
          <w:szCs w:val="20"/>
        </w:rPr>
        <w:t>Самоуправляемыесистемы.Устойчивостьсистемуправления.Видыравновесия.</w:t>
      </w:r>
    </w:p>
    <w:p w:rsidR="00B5747B" w:rsidRPr="000245BA" w:rsidRDefault="00182789" w:rsidP="00D03353">
      <w:pPr>
        <w:pStyle w:val="a6"/>
        <w:ind w:right="327" w:firstLine="0"/>
        <w:jc w:val="left"/>
        <w:rPr>
          <w:sz w:val="20"/>
          <w:szCs w:val="20"/>
        </w:rPr>
      </w:pPr>
      <w:r w:rsidRPr="000245BA">
        <w:rPr>
          <w:sz w:val="20"/>
          <w:szCs w:val="20"/>
        </w:rPr>
        <w:t>Устойчивостьтехническихсистем.</w:t>
      </w:r>
    </w:p>
    <w:p w:rsidR="00B5747B" w:rsidRPr="000245BA" w:rsidRDefault="00182789" w:rsidP="00D03353">
      <w:pPr>
        <w:pStyle w:val="1"/>
        <w:spacing w:before="5" w:line="274" w:lineRule="exact"/>
        <w:ind w:right="327"/>
        <w:jc w:val="left"/>
        <w:rPr>
          <w:sz w:val="20"/>
          <w:szCs w:val="20"/>
        </w:rPr>
      </w:pPr>
      <w:r w:rsidRPr="000245BA">
        <w:rPr>
          <w:sz w:val="20"/>
          <w:szCs w:val="20"/>
        </w:rPr>
        <w:t>Раздел12.Мирпрофессий.</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Профессии   предметной   области  «Природа».Профессии   предметной  области</w:t>
      </w:r>
    </w:p>
    <w:p w:rsidR="00B5747B" w:rsidRPr="000245BA" w:rsidRDefault="00182789" w:rsidP="00D03353">
      <w:pPr>
        <w:pStyle w:val="a6"/>
        <w:ind w:right="327" w:firstLine="0"/>
        <w:jc w:val="left"/>
        <w:rPr>
          <w:sz w:val="20"/>
          <w:szCs w:val="20"/>
        </w:rPr>
      </w:pPr>
      <w:r w:rsidRPr="000245BA">
        <w:rPr>
          <w:sz w:val="20"/>
          <w:szCs w:val="20"/>
        </w:rPr>
        <w:t>«Техника».Профессиипредметнойобласти«Знак».Профессиипредметнойобласти</w:t>
      </w:r>
    </w:p>
    <w:p w:rsidR="00B5747B" w:rsidRPr="000245BA" w:rsidRDefault="00182789" w:rsidP="00D03353">
      <w:pPr>
        <w:pStyle w:val="a6"/>
        <w:ind w:right="327" w:firstLine="0"/>
        <w:jc w:val="left"/>
        <w:rPr>
          <w:sz w:val="20"/>
          <w:szCs w:val="20"/>
        </w:rPr>
      </w:pPr>
      <w:r w:rsidRPr="000245BA">
        <w:rPr>
          <w:sz w:val="20"/>
          <w:szCs w:val="20"/>
        </w:rPr>
        <w:t>«Человек».</w:t>
      </w:r>
    </w:p>
    <w:p w:rsidR="00B5747B" w:rsidRPr="000245BA" w:rsidRDefault="00182789" w:rsidP="00D03353">
      <w:pPr>
        <w:pStyle w:val="a6"/>
        <w:ind w:left="1270" w:right="327" w:firstLine="0"/>
        <w:jc w:val="left"/>
        <w:rPr>
          <w:sz w:val="20"/>
          <w:szCs w:val="20"/>
        </w:rPr>
      </w:pPr>
      <w:r w:rsidRPr="000245BA">
        <w:rPr>
          <w:sz w:val="20"/>
          <w:szCs w:val="20"/>
        </w:rPr>
        <w:t>Профессиипредметнойобласти«Художественныйобраз».</w:t>
      </w:r>
    </w:p>
    <w:p w:rsidR="00B5747B" w:rsidRPr="000245BA" w:rsidRDefault="00182789" w:rsidP="00D03353">
      <w:pPr>
        <w:pStyle w:val="1"/>
        <w:spacing w:before="7" w:line="550" w:lineRule="atLeast"/>
        <w:ind w:right="327"/>
        <w:jc w:val="left"/>
        <w:rPr>
          <w:sz w:val="20"/>
          <w:szCs w:val="20"/>
        </w:rPr>
      </w:pPr>
      <w:r w:rsidRPr="000245BA">
        <w:rPr>
          <w:sz w:val="20"/>
          <w:szCs w:val="20"/>
        </w:rPr>
        <w:t>Модуль «Технология обработки материалов и пищевых продуктов»5-6КЛАССЫ</w:t>
      </w:r>
    </w:p>
    <w:p w:rsidR="00B5747B" w:rsidRPr="000245BA" w:rsidRDefault="00182789" w:rsidP="00D03353">
      <w:pPr>
        <w:spacing w:before="2" w:line="274" w:lineRule="exact"/>
        <w:ind w:left="1270" w:right="327"/>
        <w:jc w:val="both"/>
        <w:rPr>
          <w:b/>
          <w:sz w:val="20"/>
          <w:szCs w:val="20"/>
        </w:rPr>
      </w:pPr>
      <w:r w:rsidRPr="000245BA">
        <w:rPr>
          <w:b/>
          <w:sz w:val="20"/>
          <w:szCs w:val="20"/>
        </w:rPr>
        <w:t>Раздел1. Структуратехнологии:отматериалакизделию.</w:t>
      </w:r>
    </w:p>
    <w:p w:rsidR="00B5747B" w:rsidRPr="000245BA" w:rsidRDefault="00182789" w:rsidP="00D03353">
      <w:pPr>
        <w:pStyle w:val="a6"/>
        <w:spacing w:line="274" w:lineRule="exact"/>
        <w:ind w:left="1270" w:right="327" w:firstLine="0"/>
        <w:rPr>
          <w:sz w:val="20"/>
          <w:szCs w:val="20"/>
        </w:rPr>
      </w:pPr>
      <w:r w:rsidRPr="000245BA">
        <w:rPr>
          <w:sz w:val="20"/>
          <w:szCs w:val="20"/>
        </w:rPr>
        <w:t>Основные  элементы   структуры   технологии:   действия,   операции,   этапы.</w:t>
      </w:r>
    </w:p>
    <w:p w:rsidR="00B5747B" w:rsidRPr="000245BA" w:rsidRDefault="00182789" w:rsidP="00D03353">
      <w:pPr>
        <w:pStyle w:val="a6"/>
        <w:ind w:right="327" w:firstLine="0"/>
        <w:rPr>
          <w:sz w:val="20"/>
          <w:szCs w:val="20"/>
        </w:rPr>
      </w:pPr>
      <w:r w:rsidRPr="000245BA">
        <w:rPr>
          <w:sz w:val="20"/>
          <w:szCs w:val="20"/>
        </w:rPr>
        <w:t>Технологическаякарта.</w:t>
      </w:r>
    </w:p>
    <w:p w:rsidR="00B5747B" w:rsidRPr="000245BA" w:rsidRDefault="00182789" w:rsidP="00D03353">
      <w:pPr>
        <w:pStyle w:val="a6"/>
        <w:ind w:right="327"/>
        <w:rPr>
          <w:sz w:val="20"/>
          <w:szCs w:val="20"/>
        </w:rPr>
      </w:pPr>
      <w:r w:rsidRPr="000245BA">
        <w:rPr>
          <w:sz w:val="20"/>
          <w:szCs w:val="20"/>
        </w:rPr>
        <w:t>Проектирование,моделирование,конструирование—основныесоставляющиетехнологии.Технологии и алгоритмы.</w:t>
      </w:r>
    </w:p>
    <w:p w:rsidR="00B5747B" w:rsidRPr="000245BA" w:rsidRDefault="00182789" w:rsidP="00D03353">
      <w:pPr>
        <w:pStyle w:val="1"/>
        <w:spacing w:before="5" w:line="274" w:lineRule="exact"/>
        <w:ind w:right="327"/>
        <w:rPr>
          <w:sz w:val="20"/>
          <w:szCs w:val="20"/>
        </w:rPr>
      </w:pPr>
      <w:r w:rsidRPr="000245BA">
        <w:rPr>
          <w:sz w:val="20"/>
          <w:szCs w:val="20"/>
        </w:rPr>
        <w:t>Раздел2.Материалы иихсвойства.</w:t>
      </w:r>
    </w:p>
    <w:p w:rsidR="00B5747B" w:rsidRPr="000245BA" w:rsidRDefault="00182789" w:rsidP="00D03353">
      <w:pPr>
        <w:pStyle w:val="a6"/>
        <w:ind w:right="327"/>
        <w:rPr>
          <w:sz w:val="20"/>
          <w:szCs w:val="20"/>
        </w:rPr>
      </w:pPr>
      <w:r w:rsidRPr="000245BA">
        <w:rPr>
          <w:sz w:val="20"/>
          <w:szCs w:val="20"/>
        </w:rPr>
        <w:t>Сырьёиматериалыкакосновыпроизводства.Натуральное,искусственное,синтетическоесырьёиматериалы.Конструкционныематериалы.Физическиеитехнологическиесвойстваконструкционныхматериалов.</w:t>
      </w:r>
    </w:p>
    <w:p w:rsidR="00B5747B" w:rsidRPr="000245BA" w:rsidRDefault="00182789" w:rsidP="00D03353">
      <w:pPr>
        <w:pStyle w:val="a6"/>
        <w:ind w:left="1270" w:right="327" w:firstLine="0"/>
        <w:rPr>
          <w:sz w:val="20"/>
          <w:szCs w:val="20"/>
        </w:rPr>
      </w:pPr>
      <w:r w:rsidRPr="000245BA">
        <w:rPr>
          <w:sz w:val="20"/>
          <w:szCs w:val="20"/>
        </w:rPr>
        <w:t>Бумагаиеёсвойства.Различныеизделияизбумаги.Потребностьчеловекавбумаге.Тканьи её свойства.Изделия изткани. Видытканей.</w:t>
      </w:r>
    </w:p>
    <w:p w:rsidR="00B5747B" w:rsidRPr="000245BA" w:rsidRDefault="00182789" w:rsidP="00D03353">
      <w:pPr>
        <w:pStyle w:val="a6"/>
        <w:ind w:right="327"/>
        <w:jc w:val="left"/>
        <w:rPr>
          <w:sz w:val="20"/>
          <w:szCs w:val="20"/>
        </w:rPr>
      </w:pPr>
      <w:r w:rsidRPr="000245BA">
        <w:rPr>
          <w:sz w:val="20"/>
          <w:szCs w:val="20"/>
        </w:rPr>
        <w:t>Древесинаиеёсвойства.Древесныематериалыиихприменение.Изделияиздревесины.Потребностьчеловечествавдревесине.Сохранениелесов.</w:t>
      </w:r>
    </w:p>
    <w:p w:rsidR="00B5747B" w:rsidRPr="000245BA" w:rsidRDefault="00182789" w:rsidP="00D03353">
      <w:pPr>
        <w:pStyle w:val="a6"/>
        <w:ind w:right="327"/>
        <w:jc w:val="left"/>
        <w:rPr>
          <w:sz w:val="20"/>
          <w:szCs w:val="20"/>
        </w:rPr>
      </w:pPr>
      <w:r w:rsidRPr="000245BA">
        <w:rPr>
          <w:sz w:val="20"/>
          <w:szCs w:val="20"/>
        </w:rPr>
        <w:t>Металлыиихсвойства.Металлическиечастимашинимеханизмов.Тонколистоваястальи проволока.</w:t>
      </w:r>
    </w:p>
    <w:p w:rsidR="00B5747B" w:rsidRPr="000245BA" w:rsidRDefault="00182789" w:rsidP="00D03353">
      <w:pPr>
        <w:pStyle w:val="a6"/>
        <w:ind w:left="1270" w:right="327" w:firstLine="0"/>
        <w:jc w:val="left"/>
        <w:rPr>
          <w:sz w:val="20"/>
          <w:szCs w:val="20"/>
        </w:rPr>
      </w:pPr>
      <w:r w:rsidRPr="000245BA">
        <w:rPr>
          <w:sz w:val="20"/>
          <w:szCs w:val="20"/>
        </w:rPr>
        <w:t>Пластическиемассы(пластмассы)иих свойства.Работаспластмассами.</w:t>
      </w:r>
    </w:p>
    <w:p w:rsidR="00B5747B" w:rsidRPr="000245BA" w:rsidRDefault="00182789" w:rsidP="00D03353">
      <w:pPr>
        <w:pStyle w:val="a6"/>
        <w:ind w:right="327"/>
        <w:jc w:val="left"/>
        <w:rPr>
          <w:sz w:val="20"/>
          <w:szCs w:val="20"/>
        </w:rPr>
      </w:pPr>
      <w:r w:rsidRPr="000245BA">
        <w:rPr>
          <w:sz w:val="20"/>
          <w:szCs w:val="20"/>
        </w:rPr>
        <w:t>Наноструктурыиихиспользованиевразличныхтехнологиях.Природныеисинтетическиенаноструктуры.</w:t>
      </w:r>
    </w:p>
    <w:p w:rsidR="00B5747B" w:rsidRPr="000245BA" w:rsidRDefault="00182789" w:rsidP="00D03353">
      <w:pPr>
        <w:pStyle w:val="a6"/>
        <w:ind w:left="1270" w:right="327" w:firstLine="0"/>
        <w:jc w:val="left"/>
        <w:rPr>
          <w:sz w:val="20"/>
          <w:szCs w:val="20"/>
        </w:rPr>
      </w:pPr>
      <w:r w:rsidRPr="000245BA">
        <w:rPr>
          <w:sz w:val="20"/>
          <w:szCs w:val="20"/>
        </w:rPr>
        <w:t>Композитыинанокомпозиты,ихприменение.Умныематериалыиихприменение.</w:t>
      </w:r>
    </w:p>
    <w:p w:rsidR="00B5747B" w:rsidRPr="000245BA" w:rsidRDefault="00182789" w:rsidP="00D03353">
      <w:pPr>
        <w:pStyle w:val="a6"/>
        <w:ind w:right="327" w:firstLine="0"/>
        <w:jc w:val="left"/>
        <w:rPr>
          <w:sz w:val="20"/>
          <w:szCs w:val="20"/>
        </w:rPr>
      </w:pPr>
      <w:r w:rsidRPr="000245BA">
        <w:rPr>
          <w:sz w:val="20"/>
          <w:szCs w:val="20"/>
        </w:rPr>
        <w:t>Аллотропныесоединенияуглерода.</w:t>
      </w:r>
    </w:p>
    <w:p w:rsidR="00B5747B" w:rsidRPr="000245BA" w:rsidRDefault="00182789" w:rsidP="00D03353">
      <w:pPr>
        <w:pStyle w:val="1"/>
        <w:spacing w:before="4" w:line="274" w:lineRule="exact"/>
        <w:ind w:right="327"/>
        <w:jc w:val="left"/>
        <w:rPr>
          <w:sz w:val="20"/>
          <w:szCs w:val="20"/>
        </w:rPr>
      </w:pPr>
      <w:r w:rsidRPr="000245BA">
        <w:rPr>
          <w:sz w:val="20"/>
          <w:szCs w:val="20"/>
        </w:rPr>
        <w:t>Раздел3.Основныеручныеинструменты.</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Инструментыдля  работы  с  бумагой.  Инструменты  для  работы  с  тканью.</w:t>
      </w:r>
    </w:p>
    <w:p w:rsidR="00B5747B" w:rsidRPr="000245BA" w:rsidRDefault="00182789" w:rsidP="00D03353">
      <w:pPr>
        <w:pStyle w:val="a6"/>
        <w:ind w:right="327" w:firstLine="0"/>
        <w:jc w:val="left"/>
        <w:rPr>
          <w:sz w:val="20"/>
          <w:szCs w:val="20"/>
        </w:rPr>
      </w:pPr>
      <w:r w:rsidRPr="000245BA">
        <w:rPr>
          <w:sz w:val="20"/>
          <w:szCs w:val="20"/>
        </w:rPr>
        <w:t>Инструментыдляработысдревесиной.Инструментыдляработысметаллом.</w:t>
      </w:r>
    </w:p>
    <w:p w:rsidR="00B5747B" w:rsidRPr="000245BA" w:rsidRDefault="00182789" w:rsidP="00D03353">
      <w:pPr>
        <w:pStyle w:val="a6"/>
        <w:ind w:left="1270" w:right="327" w:firstLine="0"/>
        <w:jc w:val="left"/>
        <w:rPr>
          <w:sz w:val="20"/>
          <w:szCs w:val="20"/>
        </w:rPr>
      </w:pPr>
      <w:r w:rsidRPr="000245BA">
        <w:rPr>
          <w:sz w:val="20"/>
          <w:szCs w:val="20"/>
        </w:rPr>
        <w:t>Компьютерныеинструменты.</w:t>
      </w:r>
    </w:p>
    <w:p w:rsidR="00B5747B" w:rsidRPr="000245BA" w:rsidRDefault="00182789" w:rsidP="00D03353">
      <w:pPr>
        <w:pStyle w:val="1"/>
        <w:spacing w:before="4" w:line="274" w:lineRule="exact"/>
        <w:ind w:right="327"/>
        <w:rPr>
          <w:sz w:val="20"/>
          <w:szCs w:val="20"/>
        </w:rPr>
      </w:pPr>
      <w:r w:rsidRPr="000245BA">
        <w:rPr>
          <w:sz w:val="20"/>
          <w:szCs w:val="20"/>
        </w:rPr>
        <w:t>Раздел4.Трудовыедействиякакосновныеслагаемыетехнологии.</w:t>
      </w:r>
    </w:p>
    <w:p w:rsidR="00B5747B" w:rsidRPr="000245BA" w:rsidRDefault="00182789" w:rsidP="00D03353">
      <w:pPr>
        <w:pStyle w:val="a6"/>
        <w:ind w:right="327"/>
        <w:rPr>
          <w:sz w:val="20"/>
          <w:szCs w:val="20"/>
        </w:rPr>
      </w:pPr>
      <w:r w:rsidRPr="000245BA">
        <w:rPr>
          <w:sz w:val="20"/>
          <w:szCs w:val="20"/>
        </w:rPr>
        <w:t>Измерение и счёт как универсальные трудовые действия. Точность и погрешностьизмерений. Действия при работе с бумагой. Действия при работе с тканью. Действия приработе с древесиной. Действия при работе с тонколистовым металлом. Приготовлениепищи.</w:t>
      </w:r>
    </w:p>
    <w:p w:rsidR="00B5747B" w:rsidRPr="000245BA" w:rsidRDefault="00182789" w:rsidP="00D03353">
      <w:pPr>
        <w:pStyle w:val="a6"/>
        <w:tabs>
          <w:tab w:val="left" w:pos="2529"/>
          <w:tab w:val="left" w:pos="2866"/>
          <w:tab w:val="left" w:pos="3996"/>
          <w:tab w:val="left" w:pos="5145"/>
          <w:tab w:val="left" w:pos="5459"/>
          <w:tab w:val="left" w:pos="6929"/>
          <w:tab w:val="left" w:pos="8469"/>
          <w:tab w:val="left" w:pos="8807"/>
        </w:tabs>
        <w:ind w:right="327"/>
        <w:jc w:val="left"/>
        <w:rPr>
          <w:sz w:val="20"/>
          <w:szCs w:val="20"/>
        </w:rPr>
      </w:pPr>
      <w:r w:rsidRPr="000245BA">
        <w:rPr>
          <w:sz w:val="20"/>
          <w:szCs w:val="20"/>
        </w:rPr>
        <w:t>Общность</w:t>
      </w:r>
      <w:r w:rsidRPr="000245BA">
        <w:rPr>
          <w:sz w:val="20"/>
          <w:szCs w:val="20"/>
        </w:rPr>
        <w:tab/>
        <w:t>и</w:t>
      </w:r>
      <w:r w:rsidRPr="000245BA">
        <w:rPr>
          <w:sz w:val="20"/>
          <w:szCs w:val="20"/>
        </w:rPr>
        <w:tab/>
        <w:t>различие</w:t>
      </w:r>
      <w:r w:rsidRPr="000245BA">
        <w:rPr>
          <w:sz w:val="20"/>
          <w:szCs w:val="20"/>
        </w:rPr>
        <w:tab/>
        <w:t>действий</w:t>
      </w:r>
      <w:r w:rsidRPr="000245BA">
        <w:rPr>
          <w:sz w:val="20"/>
          <w:szCs w:val="20"/>
        </w:rPr>
        <w:tab/>
        <w:t>с</w:t>
      </w:r>
      <w:r w:rsidRPr="000245BA">
        <w:rPr>
          <w:sz w:val="20"/>
          <w:szCs w:val="20"/>
        </w:rPr>
        <w:tab/>
        <w:t>различными</w:t>
      </w:r>
      <w:r w:rsidRPr="000245BA">
        <w:rPr>
          <w:sz w:val="20"/>
          <w:szCs w:val="20"/>
        </w:rPr>
        <w:tab/>
        <w:t>материалами</w:t>
      </w:r>
      <w:r w:rsidRPr="000245BA">
        <w:rPr>
          <w:sz w:val="20"/>
          <w:szCs w:val="20"/>
        </w:rPr>
        <w:tab/>
        <w:t>и</w:t>
      </w:r>
      <w:r w:rsidRPr="000245BA">
        <w:rPr>
          <w:sz w:val="20"/>
          <w:szCs w:val="20"/>
        </w:rPr>
        <w:tab/>
      </w:r>
      <w:r w:rsidRPr="000245BA">
        <w:rPr>
          <w:spacing w:val="-1"/>
          <w:sz w:val="20"/>
          <w:szCs w:val="20"/>
        </w:rPr>
        <w:t>пищевыми</w:t>
      </w:r>
      <w:r w:rsidRPr="000245BA">
        <w:rPr>
          <w:sz w:val="20"/>
          <w:szCs w:val="20"/>
        </w:rPr>
        <w:t>продуктами.</w:t>
      </w:r>
    </w:p>
    <w:p w:rsidR="00B5747B" w:rsidRPr="000245BA" w:rsidRDefault="00182789" w:rsidP="00D03353">
      <w:pPr>
        <w:pStyle w:val="1"/>
        <w:spacing w:before="71" w:line="274" w:lineRule="exact"/>
        <w:ind w:right="327"/>
        <w:rPr>
          <w:sz w:val="20"/>
          <w:szCs w:val="20"/>
        </w:rPr>
      </w:pPr>
      <w:r w:rsidRPr="000245BA">
        <w:rPr>
          <w:sz w:val="20"/>
          <w:szCs w:val="20"/>
        </w:rPr>
        <w:t>Раздел5.Технологииобработкиконструкционныхматериалов.</w:t>
      </w:r>
    </w:p>
    <w:p w:rsidR="00B5747B" w:rsidRPr="000245BA" w:rsidRDefault="00182789" w:rsidP="00D03353">
      <w:pPr>
        <w:pStyle w:val="a6"/>
        <w:ind w:right="327"/>
        <w:rPr>
          <w:sz w:val="20"/>
          <w:szCs w:val="20"/>
        </w:rPr>
      </w:pPr>
      <w:r w:rsidRPr="000245BA">
        <w:rPr>
          <w:sz w:val="20"/>
          <w:szCs w:val="20"/>
        </w:rPr>
        <w:t>Разметказаготовокиздревесины,металла,пластмасс.Приёмыручнойправкизаготовокиз проволокии тонколистового металла.</w:t>
      </w:r>
    </w:p>
    <w:p w:rsidR="00B5747B" w:rsidRPr="000245BA" w:rsidRDefault="00182789" w:rsidP="00D03353">
      <w:pPr>
        <w:pStyle w:val="a6"/>
        <w:ind w:left="1270" w:right="327" w:firstLine="0"/>
        <w:rPr>
          <w:sz w:val="20"/>
          <w:szCs w:val="20"/>
        </w:rPr>
      </w:pPr>
      <w:r w:rsidRPr="000245BA">
        <w:rPr>
          <w:sz w:val="20"/>
          <w:szCs w:val="20"/>
        </w:rPr>
        <w:t>Резаниезаготовок.</w:t>
      </w:r>
    </w:p>
    <w:p w:rsidR="00B5747B" w:rsidRPr="000245BA" w:rsidRDefault="00182789" w:rsidP="00D03353">
      <w:pPr>
        <w:pStyle w:val="a6"/>
        <w:ind w:left="1270" w:right="327" w:firstLine="0"/>
        <w:rPr>
          <w:sz w:val="20"/>
          <w:szCs w:val="20"/>
        </w:rPr>
      </w:pPr>
      <w:r w:rsidRPr="000245BA">
        <w:rPr>
          <w:sz w:val="20"/>
          <w:szCs w:val="20"/>
        </w:rPr>
        <w:t>Строганиезаготовокиздревесины.</w:t>
      </w:r>
    </w:p>
    <w:p w:rsidR="00B5747B" w:rsidRPr="000245BA" w:rsidRDefault="00182789" w:rsidP="00D03353">
      <w:pPr>
        <w:pStyle w:val="a6"/>
        <w:ind w:right="327"/>
        <w:rPr>
          <w:sz w:val="20"/>
          <w:szCs w:val="20"/>
        </w:rPr>
      </w:pPr>
      <w:r w:rsidRPr="000245BA">
        <w:rPr>
          <w:sz w:val="20"/>
          <w:szCs w:val="20"/>
        </w:rPr>
        <w:t>Гибка, заготовок из тонколистового металла и проволоки. Получение отверстий взаготовкахизконструкционныхматериалов.Соединениедеталейиздревесиныспомощьюгвоздей,шурупов, клея.</w:t>
      </w:r>
    </w:p>
    <w:p w:rsidR="00B5747B" w:rsidRPr="000245BA" w:rsidRDefault="00182789" w:rsidP="00D03353">
      <w:pPr>
        <w:pStyle w:val="a6"/>
        <w:ind w:left="1270" w:right="327" w:firstLine="0"/>
        <w:rPr>
          <w:sz w:val="20"/>
          <w:szCs w:val="20"/>
        </w:rPr>
      </w:pPr>
      <w:r w:rsidRPr="000245BA">
        <w:rPr>
          <w:sz w:val="20"/>
          <w:szCs w:val="20"/>
        </w:rPr>
        <w:t>Сборка изделий из тонколистового металла, проволоки, искусственных материалов.Зачисткаиотделкаповерхностейдеталейизконструкционныхматериалов.</w:t>
      </w:r>
    </w:p>
    <w:p w:rsidR="00B5747B" w:rsidRPr="000245BA" w:rsidRDefault="00182789" w:rsidP="00D03353">
      <w:pPr>
        <w:pStyle w:val="a6"/>
        <w:ind w:right="327"/>
        <w:rPr>
          <w:sz w:val="20"/>
          <w:szCs w:val="20"/>
        </w:rPr>
      </w:pPr>
      <w:r w:rsidRPr="000245BA">
        <w:rPr>
          <w:sz w:val="20"/>
          <w:szCs w:val="20"/>
        </w:rPr>
        <w:t>Изготовлениецилиндрическихиконическихдеталейиздревесиныручныминструментом.</w:t>
      </w:r>
    </w:p>
    <w:p w:rsidR="00B5747B" w:rsidRPr="000245BA" w:rsidRDefault="00182789" w:rsidP="00D03353">
      <w:pPr>
        <w:pStyle w:val="a6"/>
        <w:ind w:left="1270" w:right="327" w:firstLine="0"/>
        <w:jc w:val="left"/>
        <w:rPr>
          <w:sz w:val="20"/>
          <w:szCs w:val="20"/>
        </w:rPr>
      </w:pPr>
      <w:r w:rsidRPr="000245BA">
        <w:rPr>
          <w:sz w:val="20"/>
          <w:szCs w:val="20"/>
        </w:rPr>
        <w:t>Отделка изделий из конструкционных материалов.Правилабезопасной работы.</w:t>
      </w:r>
    </w:p>
    <w:p w:rsidR="00B5747B" w:rsidRPr="000245BA" w:rsidRDefault="00182789" w:rsidP="00D03353">
      <w:pPr>
        <w:pStyle w:val="1"/>
        <w:spacing w:before="3" w:line="274" w:lineRule="exact"/>
        <w:ind w:right="327"/>
        <w:jc w:val="left"/>
        <w:rPr>
          <w:sz w:val="20"/>
          <w:szCs w:val="20"/>
        </w:rPr>
      </w:pPr>
      <w:r w:rsidRPr="000245BA">
        <w:rPr>
          <w:sz w:val="20"/>
          <w:szCs w:val="20"/>
        </w:rPr>
        <w:t>Раздел6.Технологияобработкитекстильныхматериалов.</w:t>
      </w:r>
    </w:p>
    <w:p w:rsidR="00B5747B" w:rsidRPr="000245BA" w:rsidRDefault="00182789" w:rsidP="00D03353">
      <w:pPr>
        <w:pStyle w:val="a6"/>
        <w:ind w:right="327"/>
        <w:rPr>
          <w:sz w:val="20"/>
          <w:szCs w:val="20"/>
        </w:rPr>
      </w:pPr>
      <w:r w:rsidRPr="000245BA">
        <w:rPr>
          <w:sz w:val="20"/>
          <w:szCs w:val="20"/>
        </w:rPr>
        <w:t>Организацияработывшвейноймастерской.Основноешвейноеоборудование,инструменты, приспособления. Основные приёмы работы на бытовой швейной машине.Приёмывыполнения основныхутюжильных операций.</w:t>
      </w:r>
    </w:p>
    <w:p w:rsidR="00B5747B" w:rsidRPr="000245BA" w:rsidRDefault="00182789" w:rsidP="00D03353">
      <w:pPr>
        <w:pStyle w:val="a6"/>
        <w:ind w:left="1270" w:right="327" w:firstLine="0"/>
        <w:rPr>
          <w:sz w:val="20"/>
          <w:szCs w:val="20"/>
        </w:rPr>
      </w:pPr>
      <w:r w:rsidRPr="000245BA">
        <w:rPr>
          <w:sz w:val="20"/>
          <w:szCs w:val="20"/>
        </w:rPr>
        <w:t>Основытехнологииизготовленияизделийизтекстильных материалов.</w:t>
      </w:r>
    </w:p>
    <w:p w:rsidR="00B5747B" w:rsidRPr="000245BA" w:rsidRDefault="00182789" w:rsidP="00D03353">
      <w:pPr>
        <w:pStyle w:val="a6"/>
        <w:ind w:right="327"/>
        <w:rPr>
          <w:sz w:val="20"/>
          <w:szCs w:val="20"/>
        </w:rPr>
      </w:pPr>
      <w:r w:rsidRPr="000245BA">
        <w:rPr>
          <w:sz w:val="20"/>
          <w:szCs w:val="20"/>
        </w:rPr>
        <w:t>Последовательностьизготовленияшвейногоизделия.Моделированиеипроектированиеодеждыспомощьюсервисныхпрограмм.Классификациямашинныхшвов.Обработкадеталей кроя.</w:t>
      </w:r>
    </w:p>
    <w:p w:rsidR="00B5747B" w:rsidRPr="000245BA" w:rsidRDefault="00182789" w:rsidP="00D03353">
      <w:pPr>
        <w:pStyle w:val="a6"/>
        <w:ind w:right="327"/>
        <w:rPr>
          <w:sz w:val="20"/>
          <w:szCs w:val="20"/>
        </w:rPr>
      </w:pPr>
      <w:r w:rsidRPr="000245BA">
        <w:rPr>
          <w:sz w:val="20"/>
          <w:szCs w:val="20"/>
        </w:rPr>
        <w:t>Способы настила ткани. Раскладка выкройки на ткани. Технология выполнениясоединительных швов.Обработкасрезов.Обработкавытачки.</w:t>
      </w:r>
    </w:p>
    <w:p w:rsidR="00B5747B" w:rsidRPr="000245BA" w:rsidRDefault="00182789" w:rsidP="00D03353">
      <w:pPr>
        <w:pStyle w:val="a6"/>
        <w:ind w:right="327"/>
        <w:rPr>
          <w:sz w:val="20"/>
          <w:szCs w:val="20"/>
        </w:rPr>
      </w:pPr>
      <w:r w:rsidRPr="000245BA">
        <w:rPr>
          <w:sz w:val="20"/>
          <w:szCs w:val="20"/>
        </w:rPr>
        <w:t>Понятиеодекоративно-прикладномтворчестве.Технологиихудожественнойобработкитекстильных материалов:лоскутноешитьё, вышивка</w:t>
      </w:r>
    </w:p>
    <w:p w:rsidR="00B5747B" w:rsidRPr="000245BA" w:rsidRDefault="00182789" w:rsidP="00D03353">
      <w:pPr>
        <w:pStyle w:val="1"/>
        <w:spacing w:before="3" w:line="274" w:lineRule="exact"/>
        <w:ind w:right="327"/>
        <w:rPr>
          <w:sz w:val="20"/>
          <w:szCs w:val="20"/>
        </w:rPr>
      </w:pPr>
      <w:r w:rsidRPr="000245BA">
        <w:rPr>
          <w:sz w:val="20"/>
          <w:szCs w:val="20"/>
        </w:rPr>
        <w:t>Раздел7.Технологииобработкипищевыхпродуктов.</w:t>
      </w:r>
    </w:p>
    <w:p w:rsidR="00B5747B" w:rsidRPr="000245BA" w:rsidRDefault="00182789" w:rsidP="00D03353">
      <w:pPr>
        <w:pStyle w:val="a6"/>
        <w:ind w:right="327"/>
        <w:rPr>
          <w:sz w:val="20"/>
          <w:szCs w:val="20"/>
        </w:rPr>
      </w:pPr>
      <w:r w:rsidRPr="000245BA">
        <w:rPr>
          <w:sz w:val="20"/>
          <w:szCs w:val="20"/>
        </w:rPr>
        <w:t>Организация и оборудование кухни. Санитарные и гигиенические требования кпомещениюкухниистоловой,посуде,кобработкепищевыхпродуктов.Безопасныеприёмыработы.Сервировкастола.Правилаэтикетазастолом.Условияхраненияпродуктов питания. Утилизация бытовых и пищевых отходов. Профессии, связанные спроизводствомиобработкойпищевыхпродуктов.</w:t>
      </w:r>
    </w:p>
    <w:p w:rsidR="00B5747B" w:rsidRPr="000245BA" w:rsidRDefault="00182789" w:rsidP="00D03353">
      <w:pPr>
        <w:pStyle w:val="a6"/>
        <w:ind w:right="327"/>
        <w:rPr>
          <w:sz w:val="20"/>
          <w:szCs w:val="20"/>
        </w:rPr>
      </w:pPr>
      <w:r w:rsidRPr="000245BA">
        <w:rPr>
          <w:sz w:val="20"/>
          <w:szCs w:val="20"/>
        </w:rPr>
        <w:t>Приготовлениепищивпоходныхусловиях.Утилизациябытовыхипищевыхотходоввпоходныхусловиях.</w:t>
      </w:r>
    </w:p>
    <w:p w:rsidR="00B5747B" w:rsidRPr="000245BA" w:rsidRDefault="00182789" w:rsidP="00D03353">
      <w:pPr>
        <w:pStyle w:val="a6"/>
        <w:ind w:right="327"/>
        <w:rPr>
          <w:sz w:val="20"/>
          <w:szCs w:val="20"/>
        </w:rPr>
      </w:pPr>
      <w:r w:rsidRPr="000245BA">
        <w:rPr>
          <w:sz w:val="20"/>
          <w:szCs w:val="20"/>
        </w:rPr>
        <w:t>Основы здорового питания. Основные приёмы и способы обработки продуктов.Технологияприготовленияосновныхблюд.Основыздоровогопитаниявпоходныхусловиях.</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7-9КЛАССЫ</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jc w:val="both"/>
        <w:rPr>
          <w:b/>
          <w:sz w:val="20"/>
          <w:szCs w:val="20"/>
        </w:rPr>
      </w:pPr>
      <w:r w:rsidRPr="000245BA">
        <w:rPr>
          <w:b/>
          <w:sz w:val="20"/>
          <w:szCs w:val="20"/>
        </w:rPr>
        <w:t>Раздел8. Моделированиекакосновапознанияипрактическойдеятельности.</w:t>
      </w:r>
    </w:p>
    <w:p w:rsidR="00B5747B" w:rsidRPr="000245BA" w:rsidRDefault="00182789" w:rsidP="00D03353">
      <w:pPr>
        <w:pStyle w:val="a6"/>
        <w:ind w:right="327"/>
        <w:rPr>
          <w:sz w:val="20"/>
          <w:szCs w:val="20"/>
        </w:rPr>
      </w:pPr>
      <w:r w:rsidRPr="000245BA">
        <w:rPr>
          <w:sz w:val="20"/>
          <w:szCs w:val="20"/>
        </w:rPr>
        <w:t>Понятие модели. Свойства и параметры моделей. Общая схема построения модели.Адекватностьмоделимоделируемомуобъектуицеляммоделирования.Применениемодели.</w:t>
      </w:r>
    </w:p>
    <w:p w:rsidR="00B5747B" w:rsidRPr="000245BA" w:rsidRDefault="00182789" w:rsidP="00D03353">
      <w:pPr>
        <w:pStyle w:val="a6"/>
        <w:ind w:left="1270" w:right="327" w:firstLine="0"/>
        <w:rPr>
          <w:sz w:val="20"/>
          <w:szCs w:val="20"/>
        </w:rPr>
      </w:pPr>
      <w:r w:rsidRPr="000245BA">
        <w:rPr>
          <w:sz w:val="20"/>
          <w:szCs w:val="20"/>
        </w:rPr>
        <w:t>Моделичеловеческойдеятельности.Алгоритмыитехнологиикакмодели.</w:t>
      </w:r>
    </w:p>
    <w:p w:rsidR="00B5747B" w:rsidRPr="000245BA" w:rsidRDefault="00182789" w:rsidP="00D03353">
      <w:pPr>
        <w:pStyle w:val="1"/>
        <w:spacing w:before="3" w:line="274" w:lineRule="exact"/>
        <w:ind w:right="327"/>
        <w:rPr>
          <w:sz w:val="20"/>
          <w:szCs w:val="20"/>
        </w:rPr>
      </w:pPr>
      <w:r w:rsidRPr="000245BA">
        <w:rPr>
          <w:sz w:val="20"/>
          <w:szCs w:val="20"/>
        </w:rPr>
        <w:t>Раздел9.Машиныиихмодели.</w:t>
      </w:r>
    </w:p>
    <w:p w:rsidR="00B5747B" w:rsidRPr="000245BA" w:rsidRDefault="00182789" w:rsidP="00D03353">
      <w:pPr>
        <w:pStyle w:val="a6"/>
        <w:spacing w:line="274" w:lineRule="exact"/>
        <w:ind w:left="1270" w:right="327" w:firstLine="0"/>
        <w:rPr>
          <w:sz w:val="20"/>
          <w:szCs w:val="20"/>
        </w:rPr>
      </w:pPr>
      <w:r w:rsidRPr="000245BA">
        <w:rPr>
          <w:sz w:val="20"/>
          <w:szCs w:val="20"/>
        </w:rPr>
        <w:t>Какустроенымашины.</w:t>
      </w:r>
    </w:p>
    <w:p w:rsidR="00B5747B" w:rsidRPr="000245BA" w:rsidRDefault="00182789" w:rsidP="00D03353">
      <w:pPr>
        <w:pStyle w:val="a6"/>
        <w:ind w:right="327"/>
        <w:rPr>
          <w:sz w:val="20"/>
          <w:szCs w:val="20"/>
        </w:rPr>
      </w:pPr>
      <w:r w:rsidRPr="000245BA">
        <w:rPr>
          <w:spacing w:val="-1"/>
          <w:sz w:val="20"/>
          <w:szCs w:val="20"/>
        </w:rPr>
        <w:t>Конструированиемашин.Действия</w:t>
      </w:r>
      <w:r w:rsidRPr="000245BA">
        <w:rPr>
          <w:sz w:val="20"/>
          <w:szCs w:val="20"/>
        </w:rPr>
        <w:t>присборкемоделимашиныприпомощидеталейконструктора.</w:t>
      </w:r>
    </w:p>
    <w:p w:rsidR="00B5747B" w:rsidRPr="000245BA" w:rsidRDefault="00182789" w:rsidP="00D03353">
      <w:pPr>
        <w:pStyle w:val="a6"/>
        <w:ind w:left="1270" w:right="327" w:firstLine="0"/>
        <w:rPr>
          <w:sz w:val="20"/>
          <w:szCs w:val="20"/>
        </w:rPr>
      </w:pPr>
      <w:r w:rsidRPr="000245BA">
        <w:rPr>
          <w:sz w:val="20"/>
          <w:szCs w:val="20"/>
        </w:rPr>
        <w:t>Простейшие механизмы как базовые элементы многообразия механизмов.Физическиезаконы,реализованныевпростейшихмеханизмах.</w:t>
      </w:r>
    </w:p>
    <w:p w:rsidR="00B5747B" w:rsidRPr="000245BA" w:rsidRDefault="00182789" w:rsidP="00D03353">
      <w:pPr>
        <w:pStyle w:val="a6"/>
        <w:ind w:left="1270" w:right="327" w:firstLine="0"/>
        <w:rPr>
          <w:sz w:val="20"/>
          <w:szCs w:val="20"/>
        </w:rPr>
      </w:pPr>
      <w:r w:rsidRPr="000245BA">
        <w:rPr>
          <w:sz w:val="20"/>
          <w:szCs w:val="20"/>
        </w:rPr>
        <w:t>Моделимеханизмовиэкспериментысэтимимеханизмами.</w:t>
      </w:r>
    </w:p>
    <w:p w:rsidR="00B5747B" w:rsidRPr="000245BA" w:rsidRDefault="00182789" w:rsidP="00D03353">
      <w:pPr>
        <w:pStyle w:val="1"/>
        <w:spacing w:before="71" w:line="274" w:lineRule="exact"/>
        <w:ind w:right="327"/>
        <w:rPr>
          <w:sz w:val="20"/>
          <w:szCs w:val="20"/>
        </w:rPr>
      </w:pPr>
      <w:r w:rsidRPr="000245BA">
        <w:rPr>
          <w:sz w:val="20"/>
          <w:szCs w:val="20"/>
        </w:rPr>
        <w:t>Раздел10.Традиционныепроизводстваитехнологии.</w:t>
      </w:r>
    </w:p>
    <w:p w:rsidR="00B5747B" w:rsidRPr="000245BA" w:rsidRDefault="00182789" w:rsidP="00D03353">
      <w:pPr>
        <w:pStyle w:val="a6"/>
        <w:ind w:right="327"/>
        <w:rPr>
          <w:sz w:val="20"/>
          <w:szCs w:val="20"/>
        </w:rPr>
      </w:pPr>
      <w:r w:rsidRPr="000245BA">
        <w:rPr>
          <w:sz w:val="20"/>
          <w:szCs w:val="20"/>
        </w:rPr>
        <w:t>Обработка древесины.Технология шипового соединения деталей из древесины.Технологиясоединениядеталейиздревесинышкантамиишурупамивнагель.Технологиимеханической обработки конструкционных материалов. Технология обработки наружныхивнутреннихфасонныхповерхностейдеталейиздревесины.Отделкаизделийиздревесины.Изготовлениеизделий издревесины натокарномстанке</w:t>
      </w:r>
    </w:p>
    <w:p w:rsidR="00B5747B" w:rsidRPr="000245BA" w:rsidRDefault="00182789" w:rsidP="00D03353">
      <w:pPr>
        <w:pStyle w:val="a6"/>
        <w:ind w:right="327"/>
        <w:rPr>
          <w:sz w:val="20"/>
          <w:szCs w:val="20"/>
        </w:rPr>
      </w:pPr>
      <w:r w:rsidRPr="000245BA">
        <w:rPr>
          <w:sz w:val="20"/>
          <w:szCs w:val="20"/>
        </w:rPr>
        <w:t>Обработкаметаллов.Технологииобработкиметаллов.Конструкционнаясталь.Токарно-винторезныйстанок.Изделияизметаллопроката.Резьбаирезьбовыесоединения.Нарезаниерезьбы.Соединениеметаллическихдеталейклеем.Отделкадеталей.</w:t>
      </w:r>
    </w:p>
    <w:p w:rsidR="00B5747B" w:rsidRPr="000245BA" w:rsidRDefault="00182789" w:rsidP="00D03353">
      <w:pPr>
        <w:pStyle w:val="a6"/>
        <w:tabs>
          <w:tab w:val="left" w:pos="1430"/>
          <w:tab w:val="left" w:pos="2603"/>
          <w:tab w:val="left" w:pos="2914"/>
          <w:tab w:val="left" w:pos="3715"/>
          <w:tab w:val="left" w:pos="5000"/>
          <w:tab w:val="left" w:pos="5354"/>
          <w:tab w:val="left" w:pos="6081"/>
          <w:tab w:val="left" w:pos="6930"/>
          <w:tab w:val="left" w:pos="7268"/>
          <w:tab w:val="left" w:pos="7765"/>
          <w:tab w:val="left" w:pos="8106"/>
          <w:tab w:val="left" w:pos="8472"/>
        </w:tabs>
        <w:ind w:right="327"/>
        <w:jc w:val="right"/>
        <w:rPr>
          <w:sz w:val="20"/>
          <w:szCs w:val="20"/>
        </w:rPr>
      </w:pPr>
      <w:r w:rsidRPr="000245BA">
        <w:rPr>
          <w:sz w:val="20"/>
          <w:szCs w:val="20"/>
        </w:rPr>
        <w:t>Тенденции</w:t>
      </w:r>
      <w:r w:rsidRPr="000245BA">
        <w:rPr>
          <w:sz w:val="20"/>
          <w:szCs w:val="20"/>
        </w:rPr>
        <w:tab/>
        <w:t>развития</w:t>
      </w:r>
      <w:r w:rsidRPr="000245BA">
        <w:rPr>
          <w:sz w:val="20"/>
          <w:szCs w:val="20"/>
        </w:rPr>
        <w:tab/>
        <w:t>оборудования</w:t>
      </w:r>
      <w:r w:rsidRPr="000245BA">
        <w:rPr>
          <w:sz w:val="20"/>
          <w:szCs w:val="20"/>
        </w:rPr>
        <w:tab/>
        <w:t>текстильного</w:t>
      </w:r>
      <w:r w:rsidRPr="000245BA">
        <w:rPr>
          <w:sz w:val="20"/>
          <w:szCs w:val="20"/>
        </w:rPr>
        <w:tab/>
        <w:t>и</w:t>
      </w:r>
      <w:r w:rsidRPr="000245BA">
        <w:rPr>
          <w:sz w:val="20"/>
          <w:szCs w:val="20"/>
        </w:rPr>
        <w:tab/>
        <w:t>швейного</w:t>
      </w:r>
      <w:r w:rsidRPr="000245BA">
        <w:rPr>
          <w:sz w:val="20"/>
          <w:szCs w:val="20"/>
        </w:rPr>
        <w:tab/>
        <w:t>производства.Вязальныемашины.Основныеприёмыработынавязальноймашине.Использованиекомпьютерных программ и робототехники в процессе обработки текстильных материалов.Сырьё</w:t>
      </w:r>
      <w:r w:rsidRPr="000245BA">
        <w:rPr>
          <w:sz w:val="20"/>
          <w:szCs w:val="20"/>
        </w:rPr>
        <w:tab/>
        <w:t>текстильной</w:t>
      </w:r>
      <w:r w:rsidRPr="000245BA">
        <w:rPr>
          <w:sz w:val="20"/>
          <w:szCs w:val="20"/>
        </w:rPr>
        <w:tab/>
        <w:t>промышленности.</w:t>
      </w:r>
      <w:r w:rsidRPr="000245BA">
        <w:rPr>
          <w:sz w:val="20"/>
          <w:szCs w:val="20"/>
        </w:rPr>
        <w:tab/>
        <w:t>Волокна</w:t>
      </w:r>
      <w:r w:rsidRPr="000245BA">
        <w:rPr>
          <w:sz w:val="20"/>
          <w:szCs w:val="20"/>
        </w:rPr>
        <w:tab/>
        <w:t>растительного</w:t>
      </w:r>
      <w:r w:rsidRPr="000245BA">
        <w:rPr>
          <w:sz w:val="20"/>
          <w:szCs w:val="20"/>
        </w:rPr>
        <w:tab/>
        <w:t>и</w:t>
      </w:r>
      <w:r w:rsidRPr="000245BA">
        <w:rPr>
          <w:sz w:val="20"/>
          <w:szCs w:val="20"/>
        </w:rPr>
        <w:tab/>
        <w:t>животногопроисхождения.Текстильныехимическиеволокна.Экологическиепроблемысырьевогообеспеченияиутилизацииотходовпроцессапроизводствахимическоговолокнаиизготовленных из него материалов. Нетканые материалы из химических волокон. Влияниесвойствтканейизхимическихволоконназдоровьечеловека.Технологияизготовленияплечевогоипоясногоизделийизтекстильныхматериалов.Применениеприспособленийшвейноймашины.Швыприобработкетрикотажа.Профессиисовременногошвейногопроизводства.Технологиихудожественнойобработкитекстильныхматериалов.Вязание</w:t>
      </w:r>
    </w:p>
    <w:p w:rsidR="00B5747B" w:rsidRPr="000245BA" w:rsidRDefault="00182789" w:rsidP="00D03353">
      <w:pPr>
        <w:pStyle w:val="a6"/>
        <w:ind w:right="327" w:firstLine="0"/>
        <w:rPr>
          <w:sz w:val="20"/>
          <w:szCs w:val="20"/>
        </w:rPr>
      </w:pPr>
      <w:r w:rsidRPr="000245BA">
        <w:rPr>
          <w:sz w:val="20"/>
          <w:szCs w:val="20"/>
        </w:rPr>
        <w:t>какоднаизтехнологийхудожественнойобработкитекстильныхматериалов</w:t>
      </w:r>
    </w:p>
    <w:p w:rsidR="00B5747B" w:rsidRPr="000245BA" w:rsidRDefault="00182789" w:rsidP="00D03353">
      <w:pPr>
        <w:pStyle w:val="a6"/>
        <w:ind w:right="327"/>
        <w:rPr>
          <w:sz w:val="20"/>
          <w:szCs w:val="20"/>
        </w:rPr>
      </w:pPr>
      <w:r w:rsidRPr="000245BA">
        <w:rPr>
          <w:sz w:val="20"/>
          <w:szCs w:val="20"/>
        </w:rPr>
        <w:t>Отраслииперспективыразвитияпищевойпромышленности.Организацияпроизводствапищевыхпродуктов.Менюпраздничногостолаиздоровоепитаниечеловека.Основныеспособыиприёмыобработкипродуктовнапредприятияхобщественногопитания.Современныетехнологииобработкипищевыхпродуктов,тенденцииихразвития.Влияниеразвитияпроизводстванаизменениетрудовыхфункцийработников.</w:t>
      </w:r>
    </w:p>
    <w:p w:rsidR="00B5747B" w:rsidRPr="000245BA" w:rsidRDefault="00182789" w:rsidP="00D03353">
      <w:pPr>
        <w:pStyle w:val="1"/>
        <w:spacing w:before="4" w:line="274" w:lineRule="exact"/>
        <w:ind w:right="327"/>
        <w:rPr>
          <w:sz w:val="20"/>
          <w:szCs w:val="20"/>
        </w:rPr>
      </w:pPr>
      <w:r w:rsidRPr="000245BA">
        <w:rPr>
          <w:sz w:val="20"/>
          <w:szCs w:val="20"/>
        </w:rPr>
        <w:t>Раздел11.Технологиивкогнитивнойсфере.</w:t>
      </w:r>
    </w:p>
    <w:p w:rsidR="00B5747B" w:rsidRPr="000245BA" w:rsidRDefault="00182789" w:rsidP="00D03353">
      <w:pPr>
        <w:pStyle w:val="a6"/>
        <w:ind w:right="327"/>
        <w:rPr>
          <w:sz w:val="20"/>
          <w:szCs w:val="20"/>
        </w:rPr>
      </w:pPr>
      <w:r w:rsidRPr="000245BA">
        <w:rPr>
          <w:sz w:val="20"/>
          <w:szCs w:val="20"/>
        </w:rPr>
        <w:t>Теория решения изобретательских задач (ТРИЗ) и поиск новых технологическихрешений.Основныепринципыразвитиятехническихсистем:полнотакомпонентовсистемы,энергетическаяпроводимость,опережающееразвитиерабочегоорганаидр.Решение производственных задач и задач из сферы услуг с использованием методологииТРИЗ.</w:t>
      </w:r>
    </w:p>
    <w:p w:rsidR="00B5747B" w:rsidRPr="000245BA" w:rsidRDefault="00182789" w:rsidP="00D03353">
      <w:pPr>
        <w:pStyle w:val="a6"/>
        <w:ind w:right="327"/>
        <w:rPr>
          <w:sz w:val="20"/>
          <w:szCs w:val="20"/>
        </w:rPr>
      </w:pPr>
      <w:r w:rsidRPr="000245BA">
        <w:rPr>
          <w:sz w:val="20"/>
          <w:szCs w:val="20"/>
        </w:rPr>
        <w:t>Востребованностьсистемныхикогнитивныхнавыковвсовременнойпрофессиональнойдеятельности.Интеллект-картыкакинструментсистематизацииинформации.Использованиеинтеллект-картвпроектнойдеятельности.Программныеинструментыпостроения интеллект-карт.</w:t>
      </w:r>
    </w:p>
    <w:p w:rsidR="00B5747B" w:rsidRPr="000245BA" w:rsidRDefault="00182789" w:rsidP="00D03353">
      <w:pPr>
        <w:pStyle w:val="a6"/>
        <w:ind w:right="327"/>
        <w:rPr>
          <w:sz w:val="20"/>
          <w:szCs w:val="20"/>
        </w:rPr>
      </w:pPr>
      <w:r w:rsidRPr="000245BA">
        <w:rPr>
          <w:sz w:val="20"/>
          <w:szCs w:val="20"/>
        </w:rPr>
        <w:t>Понятие «больших данных» (объём, скорость, разнообразие). Работа с «большимиданными» как компонент современной профессиональной деятельности. Анализ большихданныхприразработкепроектов.Приёмывизуализацииданных.Компьютерныеинструментывизуализации.</w:t>
      </w:r>
    </w:p>
    <w:p w:rsidR="00B5747B" w:rsidRPr="000245BA" w:rsidRDefault="00182789" w:rsidP="00D03353">
      <w:pPr>
        <w:pStyle w:val="1"/>
        <w:spacing w:before="3" w:line="274" w:lineRule="exact"/>
        <w:ind w:right="327"/>
        <w:rPr>
          <w:sz w:val="20"/>
          <w:szCs w:val="20"/>
        </w:rPr>
      </w:pPr>
      <w:r w:rsidRPr="000245BA">
        <w:rPr>
          <w:sz w:val="20"/>
          <w:szCs w:val="20"/>
        </w:rPr>
        <w:t>Раздел12.Технологииичеловек.</w:t>
      </w:r>
    </w:p>
    <w:p w:rsidR="00B5747B" w:rsidRPr="000245BA" w:rsidRDefault="00182789" w:rsidP="00D03353">
      <w:pPr>
        <w:pStyle w:val="a6"/>
        <w:ind w:right="327"/>
        <w:rPr>
          <w:sz w:val="20"/>
          <w:szCs w:val="20"/>
        </w:rPr>
      </w:pPr>
      <w:r w:rsidRPr="000245BA">
        <w:rPr>
          <w:sz w:val="20"/>
          <w:szCs w:val="20"/>
        </w:rPr>
        <w:t>Рольтехнологийвчеловеческойкультуре.Технологииизнания.Знаниекакфундаментальнаякатегориядлясовременнойпрофессиональнойдеятельности.Видызнаний.Метазнания,ихрольвпримененииисозданиисовременных технологий.</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ВАРИАТИВНЫЕМОДУЛИ</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480" w:lineRule="auto"/>
        <w:ind w:left="1270" w:right="327"/>
        <w:rPr>
          <w:b/>
          <w:sz w:val="20"/>
          <w:szCs w:val="20"/>
        </w:rPr>
      </w:pPr>
      <w:r w:rsidRPr="000245BA">
        <w:rPr>
          <w:b/>
          <w:sz w:val="20"/>
          <w:szCs w:val="20"/>
        </w:rPr>
        <w:t>Модуль «Робототехника»5-9КЛАССЫ</w:t>
      </w:r>
    </w:p>
    <w:p w:rsidR="00B5747B" w:rsidRPr="000245BA" w:rsidRDefault="00182789" w:rsidP="00D03353">
      <w:pPr>
        <w:pStyle w:val="1"/>
        <w:ind w:right="327"/>
        <w:rPr>
          <w:sz w:val="20"/>
          <w:szCs w:val="20"/>
        </w:rPr>
      </w:pPr>
      <w:r w:rsidRPr="000245BA">
        <w:rPr>
          <w:sz w:val="20"/>
          <w:szCs w:val="20"/>
        </w:rPr>
        <w:t>Раздел1.Алгоритмыиисполнители.Роботыкакисполнители.</w:t>
      </w:r>
    </w:p>
    <w:p w:rsidR="00B5747B" w:rsidRPr="000245BA" w:rsidRDefault="00182789" w:rsidP="00D03353">
      <w:pPr>
        <w:pStyle w:val="a6"/>
        <w:spacing w:before="66"/>
        <w:ind w:right="327"/>
        <w:rPr>
          <w:sz w:val="20"/>
          <w:szCs w:val="20"/>
        </w:rPr>
      </w:pPr>
      <w:r w:rsidRPr="000245BA">
        <w:rPr>
          <w:sz w:val="20"/>
          <w:szCs w:val="20"/>
        </w:rPr>
        <w:t>Целииспособыихдостижения.Планированиепоследовательностишагов,ведущихк достижению цели. Понятие исполнителя. Управление исполнителем: непосредственноеилисогласноплану.Системыисполнителей.Общиепредставленияотехнологии.Алгоритмыи технологии.</w:t>
      </w:r>
    </w:p>
    <w:p w:rsidR="00B5747B" w:rsidRPr="000245BA" w:rsidRDefault="00182789" w:rsidP="00D03353">
      <w:pPr>
        <w:pStyle w:val="a6"/>
        <w:spacing w:before="1"/>
        <w:ind w:left="1270" w:right="327" w:firstLine="0"/>
        <w:jc w:val="left"/>
        <w:rPr>
          <w:sz w:val="20"/>
          <w:szCs w:val="20"/>
        </w:rPr>
      </w:pPr>
      <w:r w:rsidRPr="000245BA">
        <w:rPr>
          <w:sz w:val="20"/>
          <w:szCs w:val="20"/>
        </w:rPr>
        <w:t>Компьютерный исполнитель. Робот. Система команд исполнителя.Отроботовнаэкранекомпьютеракроботам-механизмам.</w:t>
      </w:r>
    </w:p>
    <w:p w:rsidR="00B5747B" w:rsidRPr="000245BA" w:rsidRDefault="00182789" w:rsidP="00D03353">
      <w:pPr>
        <w:pStyle w:val="a6"/>
        <w:ind w:left="1270" w:right="327" w:firstLine="0"/>
        <w:jc w:val="left"/>
        <w:rPr>
          <w:sz w:val="20"/>
          <w:szCs w:val="20"/>
        </w:rPr>
      </w:pPr>
      <w:r w:rsidRPr="000245BA">
        <w:rPr>
          <w:sz w:val="20"/>
          <w:szCs w:val="20"/>
        </w:rPr>
        <w:t>Системакомандмеханическогоробота.Управлениемеханическимроботом.</w:t>
      </w:r>
    </w:p>
    <w:p w:rsidR="00B5747B" w:rsidRPr="000245BA" w:rsidRDefault="00182789" w:rsidP="00D03353">
      <w:pPr>
        <w:pStyle w:val="a6"/>
        <w:tabs>
          <w:tab w:val="left" w:pos="3478"/>
          <w:tab w:val="left" w:pos="4819"/>
          <w:tab w:val="left" w:pos="5164"/>
          <w:tab w:val="left" w:pos="5629"/>
          <w:tab w:val="left" w:pos="7258"/>
          <w:tab w:val="left" w:pos="8665"/>
          <w:tab w:val="left" w:pos="8987"/>
        </w:tabs>
        <w:ind w:right="327"/>
        <w:jc w:val="left"/>
        <w:rPr>
          <w:sz w:val="20"/>
          <w:szCs w:val="20"/>
        </w:rPr>
      </w:pPr>
      <w:r w:rsidRPr="000245BA">
        <w:rPr>
          <w:sz w:val="20"/>
          <w:szCs w:val="20"/>
        </w:rPr>
        <w:t>Робототехнические</w:t>
      </w:r>
      <w:r w:rsidRPr="000245BA">
        <w:rPr>
          <w:sz w:val="20"/>
          <w:szCs w:val="20"/>
        </w:rPr>
        <w:tab/>
        <w:t>комплексы</w:t>
      </w:r>
      <w:r w:rsidRPr="000245BA">
        <w:rPr>
          <w:sz w:val="20"/>
          <w:szCs w:val="20"/>
        </w:rPr>
        <w:tab/>
        <w:t>и</w:t>
      </w:r>
      <w:r w:rsidRPr="000245BA">
        <w:rPr>
          <w:sz w:val="20"/>
          <w:szCs w:val="20"/>
        </w:rPr>
        <w:tab/>
        <w:t>их</w:t>
      </w:r>
      <w:r w:rsidRPr="000245BA">
        <w:rPr>
          <w:sz w:val="20"/>
          <w:szCs w:val="20"/>
        </w:rPr>
        <w:tab/>
        <w:t>возможности.</w:t>
      </w:r>
      <w:r w:rsidRPr="000245BA">
        <w:rPr>
          <w:sz w:val="20"/>
          <w:szCs w:val="20"/>
        </w:rPr>
        <w:tab/>
        <w:t>Знакомство</w:t>
      </w:r>
      <w:r w:rsidRPr="000245BA">
        <w:rPr>
          <w:sz w:val="20"/>
          <w:szCs w:val="20"/>
        </w:rPr>
        <w:tab/>
        <w:t>с</w:t>
      </w:r>
      <w:r w:rsidRPr="000245BA">
        <w:rPr>
          <w:sz w:val="20"/>
          <w:szCs w:val="20"/>
        </w:rPr>
        <w:tab/>
      </w:r>
      <w:r w:rsidRPr="000245BA">
        <w:rPr>
          <w:spacing w:val="-1"/>
          <w:sz w:val="20"/>
          <w:szCs w:val="20"/>
        </w:rPr>
        <w:t>составом</w:t>
      </w:r>
      <w:r w:rsidRPr="000245BA">
        <w:rPr>
          <w:sz w:val="20"/>
          <w:szCs w:val="20"/>
        </w:rPr>
        <w:t>робототехническогоконструктора.</w:t>
      </w:r>
    </w:p>
    <w:p w:rsidR="00B5747B" w:rsidRPr="000245BA" w:rsidRDefault="00182789" w:rsidP="00D03353">
      <w:pPr>
        <w:pStyle w:val="1"/>
        <w:spacing w:before="4" w:line="274" w:lineRule="exact"/>
        <w:ind w:right="327"/>
        <w:jc w:val="left"/>
        <w:rPr>
          <w:sz w:val="20"/>
          <w:szCs w:val="20"/>
        </w:rPr>
      </w:pPr>
      <w:r w:rsidRPr="000245BA">
        <w:rPr>
          <w:sz w:val="20"/>
          <w:szCs w:val="20"/>
        </w:rPr>
        <w:t>Раздел2.Роботы:конструированиеиуправление.</w:t>
      </w:r>
    </w:p>
    <w:p w:rsidR="00B5747B" w:rsidRPr="000245BA" w:rsidRDefault="00182789" w:rsidP="00D03353">
      <w:pPr>
        <w:pStyle w:val="a6"/>
        <w:ind w:right="327"/>
        <w:jc w:val="right"/>
        <w:rPr>
          <w:sz w:val="20"/>
          <w:szCs w:val="20"/>
        </w:rPr>
      </w:pPr>
      <w:r w:rsidRPr="000245BA">
        <w:rPr>
          <w:spacing w:val="-1"/>
          <w:sz w:val="20"/>
          <w:szCs w:val="20"/>
        </w:rPr>
        <w:t>Общееустройстворобота.Механическая</w:t>
      </w:r>
      <w:r w:rsidRPr="000245BA">
        <w:rPr>
          <w:sz w:val="20"/>
          <w:szCs w:val="20"/>
        </w:rPr>
        <w:t>часть.Принциппрограммногоуправления.Принципыработыдатчиковвсоставеробототехническогонабора,ихпараметрыиприменение.Принципыпрограммированияроботов.Изучениеинтерфейсаконкретного</w:t>
      </w:r>
    </w:p>
    <w:p w:rsidR="00B5747B" w:rsidRPr="000245BA" w:rsidRDefault="00182789" w:rsidP="00D03353">
      <w:pPr>
        <w:pStyle w:val="a6"/>
        <w:ind w:right="327" w:firstLine="0"/>
        <w:rPr>
          <w:sz w:val="20"/>
          <w:szCs w:val="20"/>
        </w:rPr>
      </w:pPr>
      <w:r w:rsidRPr="000245BA">
        <w:rPr>
          <w:sz w:val="20"/>
          <w:szCs w:val="20"/>
        </w:rPr>
        <w:t>языкапрограммирования,основныеинструментыикомандыпрограммированияроботов.</w:t>
      </w:r>
    </w:p>
    <w:p w:rsidR="00B5747B" w:rsidRPr="000245BA" w:rsidRDefault="00182789" w:rsidP="00D03353">
      <w:pPr>
        <w:pStyle w:val="1"/>
        <w:spacing w:before="3" w:line="274" w:lineRule="exact"/>
        <w:ind w:right="327"/>
        <w:rPr>
          <w:sz w:val="20"/>
          <w:szCs w:val="20"/>
        </w:rPr>
      </w:pPr>
      <w:r w:rsidRPr="000245BA">
        <w:rPr>
          <w:sz w:val="20"/>
          <w:szCs w:val="20"/>
        </w:rPr>
        <w:t>Раздел3.Роботынапроизводстве.</w:t>
      </w:r>
    </w:p>
    <w:p w:rsidR="00B5747B" w:rsidRPr="000245BA" w:rsidRDefault="00182789" w:rsidP="00D03353">
      <w:pPr>
        <w:pStyle w:val="a6"/>
        <w:ind w:left="1270" w:right="327" w:firstLine="0"/>
        <w:rPr>
          <w:sz w:val="20"/>
          <w:szCs w:val="20"/>
        </w:rPr>
      </w:pPr>
      <w:r w:rsidRPr="000245BA">
        <w:rPr>
          <w:sz w:val="20"/>
          <w:szCs w:val="20"/>
        </w:rPr>
        <w:t>Роботы-манипуляторы. Перемещение предмета. Лазерный гравёр. 3D-npuHTep.Производственныелинии.Взаимодействиероботов.Понятиеопроизводстве4.0.</w:t>
      </w:r>
    </w:p>
    <w:p w:rsidR="00B5747B" w:rsidRPr="000245BA" w:rsidRDefault="00182789" w:rsidP="00D03353">
      <w:pPr>
        <w:pStyle w:val="a6"/>
        <w:ind w:right="327" w:firstLine="0"/>
        <w:rPr>
          <w:sz w:val="20"/>
          <w:szCs w:val="20"/>
        </w:rPr>
      </w:pPr>
      <w:r w:rsidRPr="000245BA">
        <w:rPr>
          <w:sz w:val="20"/>
          <w:szCs w:val="20"/>
        </w:rPr>
        <w:t>Моделипроизводственныхлиний.</w:t>
      </w:r>
    </w:p>
    <w:p w:rsidR="00B5747B" w:rsidRPr="000245BA" w:rsidRDefault="00182789" w:rsidP="00D03353">
      <w:pPr>
        <w:pStyle w:val="1"/>
        <w:spacing w:before="3" w:line="274" w:lineRule="exact"/>
        <w:ind w:right="327"/>
        <w:rPr>
          <w:sz w:val="20"/>
          <w:szCs w:val="20"/>
        </w:rPr>
      </w:pPr>
      <w:r w:rsidRPr="000245BA">
        <w:rPr>
          <w:sz w:val="20"/>
          <w:szCs w:val="20"/>
        </w:rPr>
        <w:t>Раздел4. Робототехническиепроекты.</w:t>
      </w:r>
    </w:p>
    <w:p w:rsidR="00B5747B" w:rsidRPr="000245BA" w:rsidRDefault="00182789" w:rsidP="00D03353">
      <w:pPr>
        <w:pStyle w:val="a6"/>
        <w:ind w:right="327"/>
        <w:rPr>
          <w:sz w:val="20"/>
          <w:szCs w:val="20"/>
        </w:rPr>
      </w:pPr>
      <w:r w:rsidRPr="000245BA">
        <w:rPr>
          <w:sz w:val="20"/>
          <w:szCs w:val="20"/>
        </w:rPr>
        <w:t>Полныйциклсозданияробота:анализзаданияиопределениеэтаповегореализации;проектированиеимоделированиеробототехническогоустройства;конструированиеробототехнического устройства (включая использование визуально-программных средстви конструкторскихрешений); определениеначальных данных иконечногорезультата: что</w:t>
      </w:r>
    </w:p>
    <w:p w:rsidR="00B5747B" w:rsidRPr="000245BA" w:rsidRDefault="00182789" w:rsidP="00D03353">
      <w:pPr>
        <w:pStyle w:val="a6"/>
        <w:ind w:right="327" w:firstLine="0"/>
        <w:rPr>
          <w:sz w:val="20"/>
          <w:szCs w:val="20"/>
        </w:rPr>
      </w:pPr>
      <w:r w:rsidRPr="000245BA">
        <w:rPr>
          <w:sz w:val="20"/>
          <w:szCs w:val="20"/>
        </w:rPr>
        <w:t>«дано» и что требуется «получить»; разработка алгоритма реализации роботом заданногорезультата; реализация алгоритма (включая применение визуально-программных средств,разработкуобразца-прототипа);тестированиеробототехническогоизделия;отладкаиоценкаполноты иточности выполнениязадания роботом.</w:t>
      </w:r>
    </w:p>
    <w:p w:rsidR="00B5747B" w:rsidRPr="000245BA" w:rsidRDefault="00182789" w:rsidP="00D03353">
      <w:pPr>
        <w:pStyle w:val="a6"/>
        <w:ind w:left="1270" w:right="327" w:firstLine="0"/>
        <w:rPr>
          <w:sz w:val="20"/>
          <w:szCs w:val="20"/>
        </w:rPr>
      </w:pPr>
      <w:r w:rsidRPr="000245BA">
        <w:rPr>
          <w:sz w:val="20"/>
          <w:szCs w:val="20"/>
        </w:rPr>
        <w:t>Примерыроботовизразличных областей.Их возможностииограничения.</w:t>
      </w:r>
    </w:p>
    <w:p w:rsidR="00B5747B" w:rsidRPr="000245BA" w:rsidRDefault="00182789" w:rsidP="00D03353">
      <w:pPr>
        <w:pStyle w:val="1"/>
        <w:spacing w:before="3" w:line="274" w:lineRule="exact"/>
        <w:ind w:right="327"/>
        <w:rPr>
          <w:sz w:val="20"/>
          <w:szCs w:val="20"/>
        </w:rPr>
      </w:pPr>
      <w:r w:rsidRPr="000245BA">
        <w:rPr>
          <w:sz w:val="20"/>
          <w:szCs w:val="20"/>
        </w:rPr>
        <w:t>Раздел5.От робототехникикискусственномуинтеллекту.</w:t>
      </w:r>
    </w:p>
    <w:p w:rsidR="00B5747B" w:rsidRPr="000245BA" w:rsidRDefault="00182789" w:rsidP="00D03353">
      <w:pPr>
        <w:pStyle w:val="a6"/>
        <w:ind w:right="327"/>
        <w:rPr>
          <w:sz w:val="20"/>
          <w:szCs w:val="20"/>
        </w:rPr>
      </w:pPr>
      <w:r w:rsidRPr="000245BA">
        <w:rPr>
          <w:sz w:val="20"/>
          <w:szCs w:val="20"/>
        </w:rPr>
        <w:t>Жизненныйциклтехнологии.Понятиеоконвергентныхтехнологиях.Робототехникакакпримерконвергентныхтехнологий.Перспективыавтоматизацииироботизации:возможностии ограничения.</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Модуль «3D-моделирование, макетирование, прототипирование»7-9КЛАССЫ</w:t>
      </w:r>
    </w:p>
    <w:p w:rsidR="00B5747B" w:rsidRPr="000245BA" w:rsidRDefault="00182789" w:rsidP="00D03353">
      <w:pPr>
        <w:spacing w:line="274" w:lineRule="exact"/>
        <w:ind w:left="1270" w:right="327"/>
        <w:rPr>
          <w:b/>
          <w:sz w:val="20"/>
          <w:szCs w:val="20"/>
        </w:rPr>
      </w:pPr>
      <w:r w:rsidRPr="000245BA">
        <w:rPr>
          <w:b/>
          <w:sz w:val="20"/>
          <w:szCs w:val="20"/>
        </w:rPr>
        <w:t>Раздел1.Моделиитехнологии.</w:t>
      </w:r>
    </w:p>
    <w:p w:rsidR="00B5747B" w:rsidRPr="000245BA" w:rsidRDefault="00182789" w:rsidP="00D03353">
      <w:pPr>
        <w:pStyle w:val="a6"/>
        <w:ind w:right="327"/>
        <w:jc w:val="left"/>
        <w:rPr>
          <w:sz w:val="20"/>
          <w:szCs w:val="20"/>
        </w:rPr>
      </w:pPr>
      <w:r w:rsidRPr="000245BA">
        <w:rPr>
          <w:sz w:val="20"/>
          <w:szCs w:val="20"/>
        </w:rPr>
        <w:t>Видыисвойства,назначениемоделей.Адекватностьмоделимоделируемомуобъектуи целяммоделирования.</w:t>
      </w:r>
    </w:p>
    <w:p w:rsidR="00B5747B" w:rsidRPr="000245BA" w:rsidRDefault="00182789" w:rsidP="00D03353">
      <w:pPr>
        <w:pStyle w:val="1"/>
        <w:spacing w:before="3" w:line="274" w:lineRule="exact"/>
        <w:ind w:right="327"/>
        <w:jc w:val="left"/>
        <w:rPr>
          <w:sz w:val="20"/>
          <w:szCs w:val="20"/>
        </w:rPr>
      </w:pPr>
      <w:r w:rsidRPr="000245BA">
        <w:rPr>
          <w:sz w:val="20"/>
          <w:szCs w:val="20"/>
        </w:rPr>
        <w:t>Раздел2.Визуальныемодели.</w:t>
      </w:r>
    </w:p>
    <w:p w:rsidR="00B5747B" w:rsidRPr="000245BA" w:rsidRDefault="00182789" w:rsidP="00D03353">
      <w:pPr>
        <w:pStyle w:val="a6"/>
        <w:spacing w:line="274" w:lineRule="exact"/>
        <w:ind w:left="1270" w:right="327" w:firstLine="0"/>
        <w:jc w:val="left"/>
        <w:rPr>
          <w:sz w:val="20"/>
          <w:szCs w:val="20"/>
        </w:rPr>
      </w:pPr>
      <w:r w:rsidRPr="000245BA">
        <w:rPr>
          <w:sz w:val="20"/>
          <w:szCs w:val="20"/>
        </w:rPr>
        <w:t>3D-моделированиекактехнологиясозданиявизуальныхмоделей.</w:t>
      </w:r>
    </w:p>
    <w:p w:rsidR="00B5747B" w:rsidRPr="000245BA" w:rsidRDefault="00182789" w:rsidP="00D03353">
      <w:pPr>
        <w:pStyle w:val="a6"/>
        <w:ind w:left="1270" w:right="327" w:firstLine="0"/>
        <w:jc w:val="left"/>
        <w:rPr>
          <w:sz w:val="20"/>
          <w:szCs w:val="20"/>
        </w:rPr>
      </w:pPr>
      <w:r w:rsidRPr="000245BA">
        <w:rPr>
          <w:sz w:val="20"/>
          <w:szCs w:val="20"/>
        </w:rPr>
        <w:t>Графические примитивыв3D-моделировании. Кубикубоид.Шаримногогранник.</w:t>
      </w:r>
    </w:p>
    <w:p w:rsidR="00B5747B" w:rsidRPr="000245BA" w:rsidRDefault="00182789" w:rsidP="00D03353">
      <w:pPr>
        <w:pStyle w:val="a6"/>
        <w:ind w:right="327" w:firstLine="0"/>
        <w:jc w:val="left"/>
        <w:rPr>
          <w:sz w:val="20"/>
          <w:szCs w:val="20"/>
        </w:rPr>
      </w:pPr>
      <w:r w:rsidRPr="000245BA">
        <w:rPr>
          <w:sz w:val="20"/>
          <w:szCs w:val="20"/>
        </w:rPr>
        <w:t>Цилиндр,призма,пирамида.</w:t>
      </w:r>
    </w:p>
    <w:p w:rsidR="00B5747B" w:rsidRPr="000245BA" w:rsidRDefault="00182789" w:rsidP="00D03353">
      <w:pPr>
        <w:pStyle w:val="a6"/>
        <w:ind w:left="1270" w:right="327" w:firstLine="0"/>
        <w:jc w:val="left"/>
        <w:rPr>
          <w:sz w:val="20"/>
          <w:szCs w:val="20"/>
        </w:rPr>
      </w:pPr>
      <w:r w:rsidRPr="000245BA">
        <w:rPr>
          <w:sz w:val="20"/>
          <w:szCs w:val="20"/>
        </w:rPr>
        <w:t>Операциинадпримитивами.Повороттелвпространстве.Масштабированиетел.</w:t>
      </w:r>
    </w:p>
    <w:p w:rsidR="00B5747B" w:rsidRPr="000245BA" w:rsidRDefault="00182789" w:rsidP="00D03353">
      <w:pPr>
        <w:pStyle w:val="a6"/>
        <w:spacing w:before="1"/>
        <w:ind w:right="327" w:firstLine="0"/>
        <w:jc w:val="left"/>
        <w:rPr>
          <w:sz w:val="20"/>
          <w:szCs w:val="20"/>
        </w:rPr>
      </w:pPr>
      <w:r w:rsidRPr="000245BA">
        <w:rPr>
          <w:sz w:val="20"/>
          <w:szCs w:val="20"/>
        </w:rPr>
        <w:t>Вычитание,пересечениеиобъединениегеометрическихтел.</w:t>
      </w:r>
    </w:p>
    <w:p w:rsidR="00B5747B" w:rsidRPr="000245BA" w:rsidRDefault="00182789" w:rsidP="00D03353">
      <w:pPr>
        <w:pStyle w:val="a6"/>
        <w:ind w:left="1270" w:right="327" w:firstLine="0"/>
        <w:jc w:val="left"/>
        <w:rPr>
          <w:sz w:val="20"/>
          <w:szCs w:val="20"/>
        </w:rPr>
      </w:pPr>
      <w:r w:rsidRPr="000245BA">
        <w:rPr>
          <w:sz w:val="20"/>
          <w:szCs w:val="20"/>
        </w:rPr>
        <w:t>Моделированиесложныхобъектов.</w:t>
      </w:r>
    </w:p>
    <w:p w:rsidR="00B5747B" w:rsidRPr="000245BA" w:rsidRDefault="00182789" w:rsidP="00D03353">
      <w:pPr>
        <w:pStyle w:val="a6"/>
        <w:tabs>
          <w:tab w:val="left" w:pos="2607"/>
          <w:tab w:val="left" w:pos="4377"/>
          <w:tab w:val="left" w:pos="5181"/>
          <w:tab w:val="left" w:pos="6517"/>
          <w:tab w:val="left" w:pos="7810"/>
          <w:tab w:val="left" w:pos="8143"/>
          <w:tab w:val="left" w:pos="8560"/>
        </w:tabs>
        <w:ind w:right="327"/>
        <w:jc w:val="right"/>
        <w:rPr>
          <w:sz w:val="20"/>
          <w:szCs w:val="20"/>
        </w:rPr>
      </w:pPr>
      <w:r w:rsidRPr="000245BA">
        <w:rPr>
          <w:sz w:val="20"/>
          <w:szCs w:val="20"/>
        </w:rPr>
        <w:t>Рендеринг.</w:t>
      </w:r>
      <w:r w:rsidRPr="000245BA">
        <w:rPr>
          <w:sz w:val="20"/>
          <w:szCs w:val="20"/>
        </w:rPr>
        <w:tab/>
        <w:t>Полигональная</w:t>
      </w:r>
      <w:r w:rsidRPr="000245BA">
        <w:rPr>
          <w:sz w:val="20"/>
          <w:szCs w:val="20"/>
        </w:rPr>
        <w:tab/>
        <w:t>сетка.</w:t>
      </w:r>
      <w:r w:rsidRPr="000245BA">
        <w:rPr>
          <w:sz w:val="20"/>
          <w:szCs w:val="20"/>
        </w:rPr>
        <w:tab/>
        <w:t>Диаграмма</w:t>
      </w:r>
      <w:r w:rsidRPr="000245BA">
        <w:rPr>
          <w:sz w:val="20"/>
          <w:szCs w:val="20"/>
        </w:rPr>
        <w:tab/>
        <w:t>Вронского</w:t>
      </w:r>
      <w:r w:rsidRPr="000245BA">
        <w:rPr>
          <w:sz w:val="20"/>
          <w:szCs w:val="20"/>
        </w:rPr>
        <w:tab/>
        <w:t>и</w:t>
      </w:r>
      <w:r w:rsidRPr="000245BA">
        <w:rPr>
          <w:sz w:val="20"/>
          <w:szCs w:val="20"/>
        </w:rPr>
        <w:tab/>
        <w:t>её</w:t>
      </w:r>
      <w:r w:rsidRPr="000245BA">
        <w:rPr>
          <w:sz w:val="20"/>
          <w:szCs w:val="20"/>
        </w:rPr>
        <w:tab/>
      </w:r>
      <w:r w:rsidRPr="000245BA">
        <w:rPr>
          <w:spacing w:val="-1"/>
          <w:sz w:val="20"/>
          <w:szCs w:val="20"/>
        </w:rPr>
        <w:t>особенности.</w:t>
      </w:r>
      <w:r w:rsidRPr="000245BA">
        <w:rPr>
          <w:sz w:val="20"/>
          <w:szCs w:val="20"/>
        </w:rPr>
        <w:t>Триангуляция Делоне. Компьютерные программы, осуществляющие рендеринг (рендеры).3D-печать.Техникабезопасностив3D-печати.Аддитивныетехнологии.Экструдер</w:t>
      </w:r>
    </w:p>
    <w:p w:rsidR="00B5747B" w:rsidRPr="000245BA" w:rsidRDefault="00182789" w:rsidP="00D03353">
      <w:pPr>
        <w:pStyle w:val="a6"/>
        <w:ind w:right="327" w:firstLine="0"/>
        <w:jc w:val="left"/>
        <w:rPr>
          <w:sz w:val="20"/>
          <w:szCs w:val="20"/>
        </w:rPr>
      </w:pPr>
      <w:r w:rsidRPr="000245BA">
        <w:rPr>
          <w:sz w:val="20"/>
          <w:szCs w:val="20"/>
        </w:rPr>
        <w:t>иего устройство.Кинематика3D^PUH-тера.</w:t>
      </w:r>
    </w:p>
    <w:p w:rsidR="00B5747B" w:rsidRPr="000245BA" w:rsidRDefault="00182789" w:rsidP="00D03353">
      <w:pPr>
        <w:pStyle w:val="a6"/>
        <w:ind w:left="1270" w:right="327" w:firstLine="0"/>
        <w:rPr>
          <w:sz w:val="20"/>
          <w:szCs w:val="20"/>
        </w:rPr>
      </w:pPr>
      <w:r w:rsidRPr="000245BA">
        <w:rPr>
          <w:sz w:val="20"/>
          <w:szCs w:val="20"/>
        </w:rPr>
        <w:t>Характеристикиматериаловдля3D-принтера.Основныенастройкидлявыполнения</w:t>
      </w:r>
    </w:p>
    <w:p w:rsidR="00B5747B" w:rsidRPr="000245BA" w:rsidRDefault="00182789" w:rsidP="00D03353">
      <w:pPr>
        <w:pStyle w:val="a6"/>
        <w:spacing w:before="66"/>
        <w:ind w:right="327" w:firstLine="0"/>
        <w:jc w:val="left"/>
        <w:rPr>
          <w:sz w:val="20"/>
          <w:szCs w:val="20"/>
        </w:rPr>
      </w:pPr>
      <w:r w:rsidRPr="000245BA">
        <w:rPr>
          <w:sz w:val="20"/>
          <w:szCs w:val="20"/>
        </w:rPr>
        <w:t>печатина3D-принтере.Подготовкакпечати.Печать3D-модели.</w:t>
      </w:r>
    </w:p>
    <w:p w:rsidR="00B5747B" w:rsidRPr="000245BA" w:rsidRDefault="00182789" w:rsidP="00D03353">
      <w:pPr>
        <w:pStyle w:val="a6"/>
        <w:ind w:left="1270" w:right="327" w:firstLine="0"/>
        <w:jc w:val="left"/>
        <w:rPr>
          <w:sz w:val="20"/>
          <w:szCs w:val="20"/>
        </w:rPr>
      </w:pPr>
      <w:r w:rsidRPr="000245BA">
        <w:rPr>
          <w:sz w:val="20"/>
          <w:szCs w:val="20"/>
        </w:rPr>
        <w:t>Профессии,связанныес3D-печатью.</w:t>
      </w:r>
    </w:p>
    <w:p w:rsidR="00B5747B" w:rsidRPr="000245BA" w:rsidRDefault="00182789" w:rsidP="00D03353">
      <w:pPr>
        <w:pStyle w:val="1"/>
        <w:spacing w:before="5" w:line="274" w:lineRule="exact"/>
        <w:ind w:right="327"/>
        <w:jc w:val="left"/>
        <w:rPr>
          <w:sz w:val="20"/>
          <w:szCs w:val="20"/>
        </w:rPr>
      </w:pPr>
      <w:r w:rsidRPr="000245BA">
        <w:rPr>
          <w:sz w:val="20"/>
          <w:szCs w:val="20"/>
        </w:rPr>
        <w:t>Раздел3. Созданиемакетовспомощьюпрограммныхсредств.</w:t>
      </w:r>
    </w:p>
    <w:p w:rsidR="00B5747B" w:rsidRPr="000245BA" w:rsidRDefault="00182789" w:rsidP="00D03353">
      <w:pPr>
        <w:pStyle w:val="a6"/>
        <w:ind w:right="327"/>
        <w:jc w:val="left"/>
        <w:rPr>
          <w:sz w:val="20"/>
          <w:szCs w:val="20"/>
        </w:rPr>
      </w:pPr>
      <w:r w:rsidRPr="000245BA">
        <w:rPr>
          <w:sz w:val="20"/>
          <w:szCs w:val="20"/>
        </w:rPr>
        <w:t>Компонентытехнологиимакетирования:выполнениеразвёртки,сборка  деталеймакета.Разработкаграфической документации.</w:t>
      </w:r>
    </w:p>
    <w:p w:rsidR="00B5747B" w:rsidRPr="000245BA" w:rsidRDefault="00182789" w:rsidP="00D03353">
      <w:pPr>
        <w:pStyle w:val="1"/>
        <w:spacing w:before="3" w:line="274" w:lineRule="exact"/>
        <w:ind w:right="327"/>
        <w:jc w:val="left"/>
        <w:rPr>
          <w:sz w:val="20"/>
          <w:szCs w:val="20"/>
        </w:rPr>
      </w:pPr>
      <w:r w:rsidRPr="000245BA">
        <w:rPr>
          <w:sz w:val="20"/>
          <w:szCs w:val="20"/>
        </w:rPr>
        <w:t>Раздел4.Технологиясозданияиисследованияпрототипов.</w:t>
      </w:r>
    </w:p>
    <w:p w:rsidR="00B5747B" w:rsidRPr="000245BA" w:rsidRDefault="00182789" w:rsidP="00D03353">
      <w:pPr>
        <w:pStyle w:val="a6"/>
        <w:ind w:right="327"/>
        <w:jc w:val="left"/>
        <w:rPr>
          <w:sz w:val="20"/>
          <w:szCs w:val="20"/>
        </w:rPr>
      </w:pPr>
      <w:r w:rsidRPr="000245BA">
        <w:rPr>
          <w:sz w:val="20"/>
          <w:szCs w:val="20"/>
        </w:rPr>
        <w:t>Созданиепрототипа.Исследованиепрототипа.Переносвыявленныхсвойствпрототипанареальныеобъекты.</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Модуль «Компьютерная графика. Черчение»8-9КЛАССЫ</w:t>
      </w:r>
    </w:p>
    <w:p w:rsidR="00B5747B" w:rsidRPr="000245BA" w:rsidRDefault="00182789" w:rsidP="00D03353">
      <w:pPr>
        <w:spacing w:line="274" w:lineRule="exact"/>
        <w:ind w:left="1270" w:right="327"/>
        <w:rPr>
          <w:b/>
          <w:sz w:val="20"/>
          <w:szCs w:val="20"/>
        </w:rPr>
      </w:pPr>
      <w:r w:rsidRPr="000245BA">
        <w:rPr>
          <w:b/>
          <w:sz w:val="20"/>
          <w:szCs w:val="20"/>
        </w:rPr>
        <w:t>Раздел1.Моделииихсвойства.</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Понятиеграфическоймодели.</w:t>
      </w:r>
    </w:p>
    <w:p w:rsidR="00B5747B" w:rsidRPr="000245BA" w:rsidRDefault="00182789" w:rsidP="00D03353">
      <w:pPr>
        <w:pStyle w:val="a6"/>
        <w:spacing w:before="1"/>
        <w:ind w:left="1270" w:right="327" w:firstLine="0"/>
        <w:jc w:val="left"/>
        <w:rPr>
          <w:sz w:val="20"/>
          <w:szCs w:val="20"/>
        </w:rPr>
      </w:pPr>
      <w:r w:rsidRPr="000245BA">
        <w:rPr>
          <w:sz w:val="20"/>
          <w:szCs w:val="20"/>
        </w:rPr>
        <w:t>Математические,физическиеиинформационныемодели.Графическиемодели.</w:t>
      </w:r>
    </w:p>
    <w:p w:rsidR="00B5747B" w:rsidRPr="000245BA" w:rsidRDefault="00182789" w:rsidP="00D03353">
      <w:pPr>
        <w:pStyle w:val="a6"/>
        <w:ind w:right="327" w:firstLine="0"/>
        <w:jc w:val="left"/>
        <w:rPr>
          <w:sz w:val="20"/>
          <w:szCs w:val="20"/>
        </w:rPr>
      </w:pPr>
      <w:r w:rsidRPr="000245BA">
        <w:rPr>
          <w:sz w:val="20"/>
          <w:szCs w:val="20"/>
        </w:rPr>
        <w:t>Видыграфическихмоделей.Количественнаяикачественнаяоценкамодели.</w:t>
      </w:r>
    </w:p>
    <w:p w:rsidR="00B5747B" w:rsidRPr="000245BA" w:rsidRDefault="00182789" w:rsidP="00D03353">
      <w:pPr>
        <w:pStyle w:val="1"/>
        <w:spacing w:before="5"/>
        <w:ind w:left="562" w:right="327" w:firstLine="707"/>
        <w:rPr>
          <w:sz w:val="20"/>
          <w:szCs w:val="20"/>
        </w:rPr>
      </w:pPr>
      <w:r w:rsidRPr="000245BA">
        <w:rPr>
          <w:sz w:val="20"/>
          <w:szCs w:val="20"/>
        </w:rPr>
        <w:t>Раздел2.Черчениекактехнологиясозданияграфическоймоделиинженерногообъекта.</w:t>
      </w:r>
    </w:p>
    <w:p w:rsidR="00B5747B" w:rsidRPr="000245BA" w:rsidRDefault="00182789" w:rsidP="00D03353">
      <w:pPr>
        <w:pStyle w:val="a6"/>
        <w:ind w:right="327"/>
        <w:rPr>
          <w:sz w:val="20"/>
          <w:szCs w:val="20"/>
        </w:rPr>
      </w:pPr>
      <w:r w:rsidRPr="000245BA">
        <w:rPr>
          <w:sz w:val="20"/>
          <w:szCs w:val="20"/>
        </w:rPr>
        <w:t>Видыинженерныхобъектов:сооружения,транспортныесредства,линиикоммуникаций. Машины, аппараты, приборы, инструменты. Классификация инженерныхобъектов.Инженерныекачества:прочность,устойчивость,динамичность,габаритныеразмеры,техническиеданные.Функциональныекачества,эксплуатационные,потребительские,экономические,экологическиетребованиякинженернымобъектам.</w:t>
      </w:r>
    </w:p>
    <w:p w:rsidR="00B5747B" w:rsidRPr="000245BA" w:rsidRDefault="00182789" w:rsidP="00D03353">
      <w:pPr>
        <w:pStyle w:val="a6"/>
        <w:ind w:right="327"/>
        <w:rPr>
          <w:sz w:val="20"/>
          <w:szCs w:val="20"/>
        </w:rPr>
      </w:pPr>
      <w:r w:rsidRPr="000245BA">
        <w:rPr>
          <w:sz w:val="20"/>
          <w:szCs w:val="20"/>
        </w:rPr>
        <w:t>Понятиеобинженерныхпроектах.Созданиепроектнойдокументации.Классическоечерчение.Чертёж.Набросок.Эскиз.Техническийрисунок.Понятиеостандартах. Знакомство с системой ЕСКД, ГОСТ, форматами. Основная надпись чертежа.Масштабы.Линии.Шрифты.Размеры начертеже.Понятиеопроецировании.</w:t>
      </w:r>
    </w:p>
    <w:p w:rsidR="00B5747B" w:rsidRPr="000245BA" w:rsidRDefault="00182789" w:rsidP="00D03353">
      <w:pPr>
        <w:pStyle w:val="a6"/>
        <w:ind w:left="1270" w:right="327" w:firstLine="0"/>
        <w:rPr>
          <w:sz w:val="20"/>
          <w:szCs w:val="20"/>
        </w:rPr>
      </w:pPr>
      <w:r w:rsidRPr="000245BA">
        <w:rPr>
          <w:sz w:val="20"/>
          <w:szCs w:val="20"/>
        </w:rPr>
        <w:t>Практическаядеятельностьпосозданиючертежей.</w:t>
      </w:r>
    </w:p>
    <w:p w:rsidR="00B5747B" w:rsidRPr="000245BA" w:rsidRDefault="00182789" w:rsidP="00D03353">
      <w:pPr>
        <w:pStyle w:val="1"/>
        <w:spacing w:line="274" w:lineRule="exact"/>
        <w:ind w:right="327"/>
        <w:rPr>
          <w:sz w:val="20"/>
          <w:szCs w:val="20"/>
        </w:rPr>
      </w:pPr>
      <w:r w:rsidRPr="000245BA">
        <w:rPr>
          <w:sz w:val="20"/>
          <w:szCs w:val="20"/>
        </w:rPr>
        <w:t>Раздел3.Технологиясозданиячертежейвпрограммныхсредах.</w:t>
      </w:r>
    </w:p>
    <w:p w:rsidR="00B5747B" w:rsidRPr="000245BA" w:rsidRDefault="00182789" w:rsidP="00D03353">
      <w:pPr>
        <w:pStyle w:val="a6"/>
        <w:ind w:right="327"/>
        <w:rPr>
          <w:sz w:val="20"/>
          <w:szCs w:val="20"/>
        </w:rPr>
      </w:pPr>
      <w:r w:rsidRPr="000245BA">
        <w:rPr>
          <w:sz w:val="20"/>
          <w:szCs w:val="20"/>
        </w:rPr>
        <w:t>Применениепрограммногообеспечениядлясозданияпроектнойдокументации:</w:t>
      </w:r>
      <w:r w:rsidRPr="000245BA">
        <w:rPr>
          <w:spacing w:val="-1"/>
          <w:sz w:val="20"/>
          <w:szCs w:val="20"/>
        </w:rPr>
        <w:t>моделейобъектовиихчертежей.Правила</w:t>
      </w:r>
      <w:r w:rsidRPr="000245BA">
        <w:rPr>
          <w:sz w:val="20"/>
          <w:szCs w:val="20"/>
        </w:rPr>
        <w:t>техникибезопасностиприработенакомпьютере.Включение системы. Создание и виды документов, интерфейс окна «Чертёж», элементыуправленияокном.Основнаянадпись.Геометрическиепримитивы.Создание,редактированиеитрансформацияграфическихобъектов.Сложные3D-моделиисборочныечертежи.</w:t>
      </w:r>
    </w:p>
    <w:p w:rsidR="00B5747B" w:rsidRPr="000245BA" w:rsidRDefault="00182789" w:rsidP="00D03353">
      <w:pPr>
        <w:pStyle w:val="a6"/>
        <w:ind w:right="327"/>
        <w:rPr>
          <w:sz w:val="20"/>
          <w:szCs w:val="20"/>
        </w:rPr>
      </w:pPr>
      <w:r w:rsidRPr="000245BA">
        <w:rPr>
          <w:sz w:val="20"/>
          <w:szCs w:val="20"/>
        </w:rPr>
        <w:t>Изделия и их модели. Анализ формы объекта и синтез модели. План создания 3D-модели.</w:t>
      </w:r>
    </w:p>
    <w:p w:rsidR="00B5747B" w:rsidRPr="000245BA" w:rsidRDefault="00182789" w:rsidP="00D03353">
      <w:pPr>
        <w:pStyle w:val="a6"/>
        <w:ind w:right="327"/>
        <w:rPr>
          <w:sz w:val="20"/>
          <w:szCs w:val="20"/>
        </w:rPr>
      </w:pPr>
      <w:r w:rsidRPr="000245BA">
        <w:rPr>
          <w:sz w:val="20"/>
          <w:szCs w:val="20"/>
        </w:rPr>
        <w:t>Интерфейсокна«Деталь».Деревомодели.Система3D-koop-динатвокне«Деталь»и конструктивные плоскости. Формообразование детали. Операция «Эскиз». Правила итребования,предъявляемыекэскизам.Способыредактированияоперацииформообразованияи эскиза.</w:t>
      </w:r>
    </w:p>
    <w:p w:rsidR="00B5747B" w:rsidRPr="000245BA" w:rsidRDefault="00182789" w:rsidP="00D03353">
      <w:pPr>
        <w:pStyle w:val="a6"/>
        <w:ind w:right="327"/>
        <w:rPr>
          <w:sz w:val="20"/>
          <w:szCs w:val="20"/>
        </w:rPr>
      </w:pPr>
      <w:r w:rsidRPr="000245BA">
        <w:rPr>
          <w:sz w:val="20"/>
          <w:szCs w:val="20"/>
        </w:rPr>
        <w:t>Созданиемоделейпоразличнымзаданиям:почертежу;поописаниюиразмерам;пообразцу,снатуры.</w:t>
      </w:r>
    </w:p>
    <w:p w:rsidR="00B5747B" w:rsidRPr="000245BA" w:rsidRDefault="00182789" w:rsidP="00D03353">
      <w:pPr>
        <w:pStyle w:val="1"/>
        <w:spacing w:before="4" w:line="274" w:lineRule="exact"/>
        <w:ind w:right="327"/>
        <w:rPr>
          <w:sz w:val="20"/>
          <w:szCs w:val="20"/>
        </w:rPr>
      </w:pPr>
      <w:r w:rsidRPr="000245BA">
        <w:rPr>
          <w:sz w:val="20"/>
          <w:szCs w:val="20"/>
        </w:rPr>
        <w:t>Раздел4. Разработкапроектаинженерногообъекта.</w:t>
      </w:r>
    </w:p>
    <w:p w:rsidR="00B5747B" w:rsidRPr="000245BA" w:rsidRDefault="00182789" w:rsidP="00D03353">
      <w:pPr>
        <w:pStyle w:val="a6"/>
        <w:ind w:right="327"/>
        <w:rPr>
          <w:sz w:val="20"/>
          <w:szCs w:val="20"/>
        </w:rPr>
      </w:pPr>
      <w:r w:rsidRPr="000245BA">
        <w:rPr>
          <w:sz w:val="20"/>
          <w:szCs w:val="20"/>
        </w:rPr>
        <w:t>Выбортемыиобоснованиеэтоговыбора.Сборинформациипотемепроекта.Функциональныекачестваинженерногообъекта,размеры.Объемдокументации:пояснительнаязаписка,спецификация.Графическиедокументы:техническийрисунокобъекта, чертёж общего вида, чертежи деталей. Условности иупрощения на чертеже.Созданиепрезентации.</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Модуль«Автоматизированныесистемы»</w:t>
      </w:r>
    </w:p>
    <w:p w:rsidR="00B5747B" w:rsidRPr="000245BA" w:rsidRDefault="00182789" w:rsidP="00D03353">
      <w:pPr>
        <w:spacing w:before="71"/>
        <w:ind w:left="1270" w:right="327"/>
        <w:jc w:val="both"/>
        <w:rPr>
          <w:b/>
          <w:sz w:val="20"/>
          <w:szCs w:val="20"/>
        </w:rPr>
      </w:pPr>
      <w:r w:rsidRPr="000245BA">
        <w:rPr>
          <w:b/>
          <w:sz w:val="20"/>
          <w:szCs w:val="20"/>
        </w:rPr>
        <w:t>8-9КЛАССЫ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1"/>
        <w:ind w:right="327"/>
        <w:rPr>
          <w:b w:val="0"/>
          <w:sz w:val="20"/>
          <w:szCs w:val="20"/>
        </w:rPr>
      </w:pPr>
      <w:r w:rsidRPr="000245BA">
        <w:rPr>
          <w:sz w:val="20"/>
          <w:szCs w:val="20"/>
        </w:rPr>
        <w:t>Раздел1. Управление.Общиепредставления</w:t>
      </w:r>
      <w:r w:rsidRPr="000245BA">
        <w:rPr>
          <w:b w:val="0"/>
          <w:sz w:val="20"/>
          <w:szCs w:val="20"/>
        </w:rPr>
        <w:t>.</w:t>
      </w:r>
    </w:p>
    <w:p w:rsidR="00B5747B" w:rsidRPr="000245BA" w:rsidRDefault="00182789" w:rsidP="00D03353">
      <w:pPr>
        <w:pStyle w:val="a6"/>
        <w:ind w:right="327"/>
        <w:rPr>
          <w:sz w:val="20"/>
          <w:szCs w:val="20"/>
        </w:rPr>
      </w:pPr>
      <w:r w:rsidRPr="000245BA">
        <w:rPr>
          <w:sz w:val="20"/>
          <w:szCs w:val="20"/>
        </w:rPr>
        <w:t>Управляющиеиуправляемыесистемы.Понятиеобратнойсвязи.Моделиуправления. Классическая модель управления. Условия функционирования классическоймоделиуправления.Автоматизированныесистемы.Проблемаустойчивостисистемуправления.Откликсистемынамалыевоздействия.Синергетическиеэффекты.</w:t>
      </w:r>
    </w:p>
    <w:p w:rsidR="00B5747B" w:rsidRPr="000245BA" w:rsidRDefault="00182789" w:rsidP="00D03353">
      <w:pPr>
        <w:pStyle w:val="1"/>
        <w:spacing w:before="5" w:line="274" w:lineRule="exact"/>
        <w:ind w:right="327"/>
        <w:rPr>
          <w:sz w:val="20"/>
          <w:szCs w:val="20"/>
        </w:rPr>
      </w:pPr>
      <w:r w:rsidRPr="000245BA">
        <w:rPr>
          <w:sz w:val="20"/>
          <w:szCs w:val="20"/>
        </w:rPr>
        <w:t>Раздел2.Управлениетехническимисистемами.</w:t>
      </w:r>
    </w:p>
    <w:p w:rsidR="00B5747B" w:rsidRPr="000245BA" w:rsidRDefault="00182789" w:rsidP="00D03353">
      <w:pPr>
        <w:pStyle w:val="a6"/>
        <w:spacing w:line="274" w:lineRule="exact"/>
        <w:ind w:left="1270" w:right="327" w:firstLine="0"/>
        <w:rPr>
          <w:sz w:val="20"/>
          <w:szCs w:val="20"/>
        </w:rPr>
      </w:pPr>
      <w:r w:rsidRPr="000245BA">
        <w:rPr>
          <w:sz w:val="20"/>
          <w:szCs w:val="20"/>
        </w:rPr>
        <w:t>Механическиеустройстваобратнойсвязи.РегуляторУатта.</w:t>
      </w:r>
    </w:p>
    <w:p w:rsidR="00B5747B" w:rsidRPr="000245BA" w:rsidRDefault="00182789" w:rsidP="00D03353">
      <w:pPr>
        <w:pStyle w:val="a6"/>
        <w:ind w:right="327"/>
        <w:rPr>
          <w:sz w:val="20"/>
          <w:szCs w:val="20"/>
        </w:rPr>
      </w:pPr>
      <w:r w:rsidRPr="000245BA">
        <w:rPr>
          <w:sz w:val="20"/>
          <w:szCs w:val="20"/>
        </w:rPr>
        <w:t>Понятие системы. Замкнутые и открытые системы. Системы с положительной иотрицательнойобратной связью. Примеры.</w:t>
      </w:r>
    </w:p>
    <w:p w:rsidR="00B5747B" w:rsidRPr="000245BA" w:rsidRDefault="00182789" w:rsidP="00D03353">
      <w:pPr>
        <w:pStyle w:val="a6"/>
        <w:ind w:left="1270" w:right="327" w:firstLine="0"/>
        <w:rPr>
          <w:sz w:val="20"/>
          <w:szCs w:val="20"/>
        </w:rPr>
      </w:pPr>
      <w:r w:rsidRPr="000245BA">
        <w:rPr>
          <w:sz w:val="20"/>
          <w:szCs w:val="20"/>
        </w:rPr>
        <w:t>Динамическиеэффектыоткрытыхсистем:точкибифуркации,аттракторы.</w:t>
      </w:r>
    </w:p>
    <w:p w:rsidR="00B5747B" w:rsidRPr="000245BA" w:rsidRDefault="00182789" w:rsidP="00D03353">
      <w:pPr>
        <w:pStyle w:val="a6"/>
        <w:ind w:right="327"/>
        <w:rPr>
          <w:sz w:val="20"/>
          <w:szCs w:val="20"/>
        </w:rPr>
      </w:pPr>
      <w:r w:rsidRPr="000245BA">
        <w:rPr>
          <w:sz w:val="20"/>
          <w:szCs w:val="20"/>
        </w:rPr>
        <w:t>Реализация данных эффектов в технических системах. Управление системами вусловияхнестабильности.</w:t>
      </w:r>
    </w:p>
    <w:p w:rsidR="00B5747B" w:rsidRPr="000245BA" w:rsidRDefault="00182789" w:rsidP="00D03353">
      <w:pPr>
        <w:pStyle w:val="a6"/>
        <w:ind w:right="327"/>
        <w:rPr>
          <w:sz w:val="20"/>
          <w:szCs w:val="20"/>
        </w:rPr>
      </w:pPr>
      <w:r w:rsidRPr="000245BA">
        <w:rPr>
          <w:sz w:val="20"/>
          <w:szCs w:val="20"/>
        </w:rPr>
        <w:t>Современное производство.Видыроботов.Робот—манипулятор—ключевойэлементсовременнойсистемыпроизводства.Сменныемодулиманипулятора.Производственные линии. Информационное взаимодействие роботов. Производство 4.0.Моделирование технологических линий на основе робототехнического конструирования.Моделированиедействияучебногоробота-манипуляторасосменнымимодулямидляобученияработеспроизводственнымоборудованием.</w:t>
      </w:r>
    </w:p>
    <w:p w:rsidR="00B5747B" w:rsidRPr="000245BA" w:rsidRDefault="00182789" w:rsidP="00D03353">
      <w:pPr>
        <w:pStyle w:val="1"/>
        <w:spacing w:before="6" w:line="274" w:lineRule="exact"/>
        <w:ind w:right="327"/>
        <w:rPr>
          <w:sz w:val="20"/>
          <w:szCs w:val="20"/>
        </w:rPr>
      </w:pPr>
      <w:r w:rsidRPr="000245BA">
        <w:rPr>
          <w:sz w:val="20"/>
          <w:szCs w:val="20"/>
        </w:rPr>
        <w:t>Раздел3.Элементнаябазаавтоматизированныхсистем.</w:t>
      </w:r>
    </w:p>
    <w:p w:rsidR="00B5747B" w:rsidRPr="000245BA" w:rsidRDefault="00182789" w:rsidP="00D03353">
      <w:pPr>
        <w:pStyle w:val="a6"/>
        <w:ind w:right="327"/>
        <w:rPr>
          <w:sz w:val="20"/>
          <w:szCs w:val="20"/>
        </w:rPr>
      </w:pPr>
      <w:r w:rsidRPr="000245BA">
        <w:rPr>
          <w:sz w:val="20"/>
          <w:szCs w:val="20"/>
        </w:rPr>
        <w:t>Понятиеобэлектрическомтоке.Проводникиидиэлектрики.Электрическиеприборы. Техника безопасности при работе с электрическими приборами. Макетная плата.Соединение проводников. Электрическая цепь и электрическая схема. Резистор и диод.Потенциометр.</w:t>
      </w:r>
    </w:p>
    <w:p w:rsidR="00B5747B" w:rsidRPr="000245BA" w:rsidRDefault="00182789" w:rsidP="00D03353">
      <w:pPr>
        <w:pStyle w:val="a6"/>
        <w:ind w:right="327"/>
        <w:rPr>
          <w:sz w:val="20"/>
          <w:szCs w:val="20"/>
        </w:rPr>
      </w:pPr>
      <w:r w:rsidRPr="000245BA">
        <w:rPr>
          <w:sz w:val="20"/>
          <w:szCs w:val="20"/>
        </w:rPr>
        <w:t>Электроэнергетика.Способыполученияихраненияэлектроэнергии.Видыэлектростанций,видыполезныхископаемых.Энергетическаябезопасность.Передачаэнергиинарасстоянии.</w:t>
      </w:r>
    </w:p>
    <w:p w:rsidR="00B5747B" w:rsidRPr="000245BA" w:rsidRDefault="00182789" w:rsidP="00D03353">
      <w:pPr>
        <w:pStyle w:val="a6"/>
        <w:ind w:right="327"/>
        <w:rPr>
          <w:sz w:val="20"/>
          <w:szCs w:val="20"/>
        </w:rPr>
      </w:pPr>
      <w:r w:rsidRPr="000245BA">
        <w:rPr>
          <w:sz w:val="20"/>
          <w:szCs w:val="20"/>
        </w:rPr>
        <w:t>Основные этапы развития электротехники. Датчик света. Аналоговая и цифроваясхемотехника.Использованиемикроконтроллераприсборкесхем.Фоторезистор.</w:t>
      </w:r>
    </w:p>
    <w:p w:rsidR="00B5747B" w:rsidRPr="000245BA" w:rsidRDefault="00182789" w:rsidP="00D03353">
      <w:pPr>
        <w:pStyle w:val="1"/>
        <w:spacing w:before="3"/>
        <w:ind w:right="327"/>
        <w:rPr>
          <w:sz w:val="20"/>
          <w:szCs w:val="20"/>
        </w:rPr>
      </w:pPr>
      <w:r w:rsidRPr="000245BA">
        <w:rPr>
          <w:sz w:val="20"/>
          <w:szCs w:val="20"/>
        </w:rPr>
        <w:t>Раздел      4.       Управление       социально-экономическими       системами.</w:t>
      </w:r>
    </w:p>
    <w:p w:rsidR="00B5747B" w:rsidRPr="000245BA" w:rsidRDefault="00182789" w:rsidP="00D03353">
      <w:pPr>
        <w:spacing w:line="274" w:lineRule="exact"/>
        <w:ind w:left="562" w:right="327"/>
        <w:rPr>
          <w:b/>
          <w:sz w:val="20"/>
          <w:szCs w:val="20"/>
        </w:rPr>
      </w:pPr>
      <w:r w:rsidRPr="000245BA">
        <w:rPr>
          <w:b/>
          <w:sz w:val="20"/>
          <w:szCs w:val="20"/>
        </w:rPr>
        <w:t>Предпринимательство.</w:t>
      </w:r>
    </w:p>
    <w:p w:rsidR="00B5747B" w:rsidRPr="000245BA" w:rsidRDefault="00182789" w:rsidP="00D03353">
      <w:pPr>
        <w:pStyle w:val="a6"/>
        <w:ind w:right="327"/>
        <w:rPr>
          <w:sz w:val="20"/>
          <w:szCs w:val="20"/>
        </w:rPr>
      </w:pPr>
      <w:r w:rsidRPr="000245BA">
        <w:rPr>
          <w:sz w:val="20"/>
          <w:szCs w:val="20"/>
        </w:rPr>
        <w:t>Сущностькультурыпредпринимательства.Корпоративнаякультура.Предпринимательская этика и этикет. Анализ видов предпринимательской деятельности иопределениетипологиикоммерческойорганизации.Сферапринятияуправленческихрешений.Внутренняяивнешняясредапредпринимательства.Базовыесоставляющиевнутреннейсреды. Формированиецены товара.</w:t>
      </w:r>
    </w:p>
    <w:p w:rsidR="00B5747B" w:rsidRPr="000245BA" w:rsidRDefault="00182789" w:rsidP="00D03353">
      <w:pPr>
        <w:pStyle w:val="a6"/>
        <w:ind w:right="327"/>
        <w:rPr>
          <w:sz w:val="20"/>
          <w:szCs w:val="20"/>
        </w:rPr>
      </w:pPr>
      <w:r w:rsidRPr="000245BA">
        <w:rPr>
          <w:sz w:val="20"/>
          <w:szCs w:val="20"/>
        </w:rPr>
        <w:t>Внешниеивнутренниеугрозыбезопасностифирмы.Основныеэлементымеханизмазащиты предпринимательской тайны. Защита предпринимательской тайны и обеспечениебезопасности фирмы.</w:t>
      </w:r>
    </w:p>
    <w:p w:rsidR="00B5747B" w:rsidRPr="000245BA" w:rsidRDefault="00182789" w:rsidP="00D03353">
      <w:pPr>
        <w:pStyle w:val="a6"/>
        <w:ind w:right="327"/>
        <w:rPr>
          <w:sz w:val="20"/>
          <w:szCs w:val="20"/>
        </w:rPr>
      </w:pPr>
      <w:r w:rsidRPr="000245BA">
        <w:rPr>
          <w:sz w:val="20"/>
          <w:szCs w:val="20"/>
        </w:rPr>
        <w:t>Понятия,инструментыитехнологииимитационногомоделированияэкономическойдеятельности. Проект «Школьная фирма» как имитационная модель реализации бизнес-идеи.Этапыразработкибизнес-проекта«Школьнаяфирма»:анализвыбранногонаправления экономической деятельности, создание логотипа фирмы, разработка бизнес-плана.</w:t>
      </w:r>
    </w:p>
    <w:p w:rsidR="00B5747B" w:rsidRPr="000245BA" w:rsidRDefault="00182789" w:rsidP="00D03353">
      <w:pPr>
        <w:pStyle w:val="a6"/>
        <w:ind w:right="327"/>
        <w:rPr>
          <w:sz w:val="20"/>
          <w:szCs w:val="20"/>
        </w:rPr>
      </w:pPr>
      <w:r w:rsidRPr="000245BA">
        <w:rPr>
          <w:sz w:val="20"/>
          <w:szCs w:val="20"/>
        </w:rPr>
        <w:t>Системапоказателейэффективностипредпринимательскойдеятельности.Принципы и методы оценки эффективности. Пути повышения и контроль эффективностипредпринимательскойдеятельности.</w:t>
      </w:r>
    </w:p>
    <w:p w:rsidR="00B5747B" w:rsidRPr="000245BA" w:rsidRDefault="00182789" w:rsidP="00D03353">
      <w:pPr>
        <w:pStyle w:val="a6"/>
        <w:ind w:right="327"/>
        <w:rPr>
          <w:sz w:val="20"/>
          <w:szCs w:val="20"/>
        </w:rPr>
      </w:pPr>
      <w:r w:rsidRPr="000245BA">
        <w:rPr>
          <w:sz w:val="20"/>
          <w:szCs w:val="20"/>
        </w:rPr>
        <w:t>Программнаяподдержкапредпринимательскойдеятельности.Программыдляуправленияпроектами.</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Модуль«Животноводство»</w:t>
      </w:r>
    </w:p>
    <w:p w:rsidR="00B5747B" w:rsidRPr="000245BA" w:rsidRDefault="00182789" w:rsidP="00522914">
      <w:pPr>
        <w:pStyle w:val="aa"/>
        <w:numPr>
          <w:ilvl w:val="1"/>
          <w:numId w:val="20"/>
        </w:numPr>
        <w:tabs>
          <w:tab w:val="left" w:pos="1650"/>
        </w:tabs>
        <w:spacing w:before="67"/>
        <w:ind w:right="327"/>
        <w:rPr>
          <w:b/>
          <w:sz w:val="20"/>
          <w:szCs w:val="20"/>
        </w:rPr>
      </w:pPr>
      <w:r w:rsidRPr="000245BA">
        <w:rPr>
          <w:b/>
          <w:sz w:val="20"/>
          <w:szCs w:val="20"/>
        </w:rPr>
        <w:t>КЛАССЫ</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1"/>
        <w:tabs>
          <w:tab w:val="left" w:pos="2258"/>
          <w:tab w:val="left" w:pos="2701"/>
          <w:tab w:val="left" w:pos="4085"/>
          <w:tab w:val="left" w:pos="5594"/>
          <w:tab w:val="left" w:pos="7421"/>
        </w:tabs>
        <w:ind w:left="562" w:right="327" w:firstLine="707"/>
        <w:jc w:val="left"/>
        <w:rPr>
          <w:sz w:val="20"/>
          <w:szCs w:val="20"/>
        </w:rPr>
      </w:pPr>
      <w:r w:rsidRPr="000245BA">
        <w:rPr>
          <w:sz w:val="20"/>
          <w:szCs w:val="20"/>
        </w:rPr>
        <w:t>Раздел</w:t>
      </w:r>
      <w:r w:rsidRPr="000245BA">
        <w:rPr>
          <w:sz w:val="20"/>
          <w:szCs w:val="20"/>
        </w:rPr>
        <w:tab/>
        <w:t>1.</w:t>
      </w:r>
      <w:r w:rsidRPr="000245BA">
        <w:rPr>
          <w:sz w:val="20"/>
          <w:szCs w:val="20"/>
        </w:rPr>
        <w:tab/>
        <w:t>Элементы</w:t>
      </w:r>
      <w:r w:rsidRPr="000245BA">
        <w:rPr>
          <w:sz w:val="20"/>
          <w:szCs w:val="20"/>
        </w:rPr>
        <w:tab/>
        <w:t>технологий</w:t>
      </w:r>
      <w:r w:rsidRPr="000245BA">
        <w:rPr>
          <w:sz w:val="20"/>
          <w:szCs w:val="20"/>
        </w:rPr>
        <w:tab/>
        <w:t>выращивания</w:t>
      </w:r>
      <w:r w:rsidRPr="000245BA">
        <w:rPr>
          <w:sz w:val="20"/>
          <w:szCs w:val="20"/>
        </w:rPr>
        <w:tab/>
        <w:t>сельскохозяйственныхживотных.</w:t>
      </w:r>
    </w:p>
    <w:p w:rsidR="00B5747B" w:rsidRPr="000245BA" w:rsidRDefault="00182789" w:rsidP="00D03353">
      <w:pPr>
        <w:pStyle w:val="a6"/>
        <w:ind w:right="327"/>
        <w:jc w:val="left"/>
        <w:rPr>
          <w:sz w:val="20"/>
          <w:szCs w:val="20"/>
        </w:rPr>
      </w:pPr>
      <w:r w:rsidRPr="000245BA">
        <w:rPr>
          <w:sz w:val="20"/>
          <w:szCs w:val="20"/>
        </w:rPr>
        <w:t>Домашниеживотные.Приручениеживотныхкакфакторразвитиячеловеческойцивилизации.Сельскохозяйственныеживотные.</w:t>
      </w:r>
    </w:p>
    <w:p w:rsidR="00B5747B" w:rsidRPr="000245BA" w:rsidRDefault="00182789" w:rsidP="00D03353">
      <w:pPr>
        <w:pStyle w:val="a6"/>
        <w:ind w:left="1270" w:right="327" w:firstLine="0"/>
        <w:jc w:val="left"/>
        <w:rPr>
          <w:sz w:val="20"/>
          <w:szCs w:val="20"/>
        </w:rPr>
      </w:pPr>
      <w:r w:rsidRPr="000245BA">
        <w:rPr>
          <w:sz w:val="20"/>
          <w:szCs w:val="20"/>
        </w:rPr>
        <w:t>Содержаниесельскохозяйственныхживотных:помещение,оборудование,уход.Разведениеживотных.Породыживотных,ихсоздание.</w:t>
      </w:r>
    </w:p>
    <w:p w:rsidR="00B5747B" w:rsidRPr="000245BA" w:rsidRDefault="00182789" w:rsidP="00D03353">
      <w:pPr>
        <w:pStyle w:val="a6"/>
        <w:ind w:left="1270" w:right="327" w:firstLine="0"/>
        <w:jc w:val="left"/>
        <w:rPr>
          <w:sz w:val="20"/>
          <w:szCs w:val="20"/>
        </w:rPr>
      </w:pPr>
      <w:r w:rsidRPr="000245BA">
        <w:rPr>
          <w:sz w:val="20"/>
          <w:szCs w:val="20"/>
        </w:rPr>
        <w:t>Лечениеживотных.Понятиеоветеринарии.</w:t>
      </w:r>
    </w:p>
    <w:p w:rsidR="00B5747B" w:rsidRPr="000245BA" w:rsidRDefault="00182789" w:rsidP="00D03353">
      <w:pPr>
        <w:pStyle w:val="a6"/>
        <w:ind w:left="1270" w:right="327" w:firstLine="0"/>
        <w:jc w:val="left"/>
        <w:rPr>
          <w:sz w:val="20"/>
          <w:szCs w:val="20"/>
        </w:rPr>
      </w:pPr>
      <w:r w:rsidRPr="000245BA">
        <w:rPr>
          <w:sz w:val="20"/>
          <w:szCs w:val="20"/>
        </w:rPr>
        <w:t>Заготовка кормов. Кормление животных. Питательность корма. Рацион.Животныеунасдома.Заботаодомашнихибездомных животных.</w:t>
      </w:r>
    </w:p>
    <w:p w:rsidR="00B5747B" w:rsidRPr="000245BA" w:rsidRDefault="00182789" w:rsidP="00D03353">
      <w:pPr>
        <w:pStyle w:val="a6"/>
        <w:ind w:left="1270" w:right="327" w:firstLine="0"/>
        <w:jc w:val="left"/>
        <w:rPr>
          <w:sz w:val="20"/>
          <w:szCs w:val="20"/>
        </w:rPr>
      </w:pPr>
      <w:r w:rsidRPr="000245BA">
        <w:rPr>
          <w:sz w:val="20"/>
          <w:szCs w:val="20"/>
        </w:rPr>
        <w:t>Проблемаклонированияживыхорганизмов.Социальныеиэтическиепроблемы.</w:t>
      </w:r>
    </w:p>
    <w:p w:rsidR="00B5747B" w:rsidRPr="000245BA" w:rsidRDefault="00182789" w:rsidP="00D03353">
      <w:pPr>
        <w:pStyle w:val="1"/>
        <w:spacing w:before="1" w:line="274" w:lineRule="exact"/>
        <w:ind w:right="327"/>
        <w:jc w:val="left"/>
        <w:rPr>
          <w:sz w:val="20"/>
          <w:szCs w:val="20"/>
        </w:rPr>
      </w:pPr>
      <w:r w:rsidRPr="000245BA">
        <w:rPr>
          <w:sz w:val="20"/>
          <w:szCs w:val="20"/>
        </w:rPr>
        <w:t>Раздел2.Производство животноводческихпродуктов.</w:t>
      </w:r>
    </w:p>
    <w:p w:rsidR="00B5747B" w:rsidRPr="000245BA" w:rsidRDefault="00182789" w:rsidP="00D03353">
      <w:pPr>
        <w:pStyle w:val="a6"/>
        <w:ind w:right="327"/>
        <w:rPr>
          <w:sz w:val="20"/>
          <w:szCs w:val="20"/>
        </w:rPr>
      </w:pPr>
      <w:r w:rsidRPr="000245BA">
        <w:rPr>
          <w:sz w:val="20"/>
          <w:szCs w:val="20"/>
        </w:rPr>
        <w:t>Животноводческие предприятия. Оборудование и микроклимат животноводческихиптицеводческихпредприятий.Выращиваниеживотных.Использованиеихранениеживотноводческойпродукции.</w:t>
      </w:r>
    </w:p>
    <w:p w:rsidR="00B5747B" w:rsidRPr="000245BA" w:rsidRDefault="00182789" w:rsidP="00D03353">
      <w:pPr>
        <w:pStyle w:val="a6"/>
        <w:ind w:left="1270" w:right="327" w:firstLine="0"/>
        <w:jc w:val="left"/>
        <w:rPr>
          <w:sz w:val="20"/>
          <w:szCs w:val="20"/>
        </w:rPr>
      </w:pPr>
      <w:r w:rsidRPr="000245BA">
        <w:rPr>
          <w:sz w:val="20"/>
          <w:szCs w:val="20"/>
        </w:rPr>
        <w:t>Использование цифровых технологий в животноводстве.Цифроваяферма:</w:t>
      </w:r>
    </w:p>
    <w:p w:rsidR="00B5747B" w:rsidRPr="000245BA" w:rsidRDefault="00182789" w:rsidP="00522914">
      <w:pPr>
        <w:pStyle w:val="aa"/>
        <w:numPr>
          <w:ilvl w:val="0"/>
          <w:numId w:val="19"/>
        </w:numPr>
        <w:tabs>
          <w:tab w:val="left" w:pos="1414"/>
        </w:tabs>
        <w:spacing w:line="293" w:lineRule="exact"/>
        <w:ind w:left="1414" w:right="327"/>
        <w:jc w:val="left"/>
        <w:rPr>
          <w:sz w:val="20"/>
          <w:szCs w:val="20"/>
        </w:rPr>
      </w:pPr>
      <w:r w:rsidRPr="000245BA">
        <w:rPr>
          <w:sz w:val="20"/>
          <w:szCs w:val="20"/>
        </w:rPr>
        <w:t>автоматическоекормлениеживотных;</w:t>
      </w:r>
    </w:p>
    <w:p w:rsidR="00B5747B" w:rsidRPr="000245BA" w:rsidRDefault="00182789" w:rsidP="00522914">
      <w:pPr>
        <w:pStyle w:val="aa"/>
        <w:numPr>
          <w:ilvl w:val="0"/>
          <w:numId w:val="19"/>
        </w:numPr>
        <w:tabs>
          <w:tab w:val="left" w:pos="1414"/>
        </w:tabs>
        <w:spacing w:line="293" w:lineRule="exact"/>
        <w:ind w:left="1414" w:right="327"/>
        <w:jc w:val="left"/>
        <w:rPr>
          <w:sz w:val="20"/>
          <w:szCs w:val="20"/>
        </w:rPr>
      </w:pPr>
      <w:r w:rsidRPr="000245BA">
        <w:rPr>
          <w:sz w:val="20"/>
          <w:szCs w:val="20"/>
        </w:rPr>
        <w:t>автоматическаядойка;</w:t>
      </w:r>
    </w:p>
    <w:p w:rsidR="00B5747B" w:rsidRPr="000245BA" w:rsidRDefault="00182789" w:rsidP="00522914">
      <w:pPr>
        <w:pStyle w:val="aa"/>
        <w:numPr>
          <w:ilvl w:val="0"/>
          <w:numId w:val="19"/>
        </w:numPr>
        <w:tabs>
          <w:tab w:val="left" w:pos="1414"/>
        </w:tabs>
        <w:spacing w:before="1" w:line="292" w:lineRule="exact"/>
        <w:ind w:left="1414" w:right="327"/>
        <w:jc w:val="left"/>
        <w:rPr>
          <w:sz w:val="20"/>
          <w:szCs w:val="20"/>
        </w:rPr>
      </w:pPr>
      <w:r w:rsidRPr="000245BA">
        <w:rPr>
          <w:sz w:val="20"/>
          <w:szCs w:val="20"/>
        </w:rPr>
        <w:t>уборкапомещенияидр.</w:t>
      </w:r>
    </w:p>
    <w:p w:rsidR="00B5747B" w:rsidRPr="000245BA" w:rsidRDefault="00182789" w:rsidP="00D03353">
      <w:pPr>
        <w:pStyle w:val="a6"/>
        <w:ind w:right="327"/>
        <w:rPr>
          <w:sz w:val="20"/>
          <w:szCs w:val="20"/>
        </w:rPr>
      </w:pPr>
      <w:r w:rsidRPr="000245BA">
        <w:rPr>
          <w:sz w:val="20"/>
          <w:szCs w:val="20"/>
        </w:rPr>
        <w:t>Цифровая«умная»ферма—перспективноенаправлениероботизациивживотноводстве.</w:t>
      </w:r>
    </w:p>
    <w:p w:rsidR="00B5747B" w:rsidRPr="000245BA" w:rsidRDefault="00182789" w:rsidP="00D03353">
      <w:pPr>
        <w:pStyle w:val="1"/>
        <w:spacing w:before="3" w:line="274" w:lineRule="exact"/>
        <w:ind w:right="327"/>
        <w:rPr>
          <w:sz w:val="20"/>
          <w:szCs w:val="20"/>
        </w:rPr>
      </w:pPr>
      <w:r w:rsidRPr="000245BA">
        <w:rPr>
          <w:sz w:val="20"/>
          <w:szCs w:val="20"/>
        </w:rPr>
        <w:t>Раздел3.Профессии,связанныесдеятельностьюживотновода.</w:t>
      </w:r>
    </w:p>
    <w:p w:rsidR="00B5747B" w:rsidRPr="000245BA" w:rsidRDefault="00182789" w:rsidP="00D03353">
      <w:pPr>
        <w:pStyle w:val="a6"/>
        <w:ind w:right="327"/>
        <w:rPr>
          <w:sz w:val="20"/>
          <w:szCs w:val="20"/>
        </w:rPr>
      </w:pPr>
      <w:r w:rsidRPr="000245BA">
        <w:rPr>
          <w:sz w:val="20"/>
          <w:szCs w:val="20"/>
        </w:rPr>
        <w:t>Зоотехник,зооинженер,ветеринар,операторптицефабрики,операторживотноводческих ферм и др. Использование информационных цифровых технологий впрофессиональнойдеятельности.</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Модуль «Растениеводство»7-8КЛАССЫ</w:t>
      </w:r>
    </w:p>
    <w:p w:rsidR="00B5747B" w:rsidRPr="000245BA" w:rsidRDefault="00182789" w:rsidP="00D03353">
      <w:pPr>
        <w:spacing w:line="274" w:lineRule="exact"/>
        <w:ind w:left="1270" w:right="327"/>
        <w:rPr>
          <w:b/>
          <w:sz w:val="20"/>
          <w:szCs w:val="20"/>
        </w:rPr>
      </w:pPr>
      <w:r w:rsidRPr="000245BA">
        <w:rPr>
          <w:b/>
          <w:sz w:val="20"/>
          <w:szCs w:val="20"/>
        </w:rPr>
        <w:t>Раздел1.Элементытехнологийвыращиваниясельскохозяйственныхкультур.</w:t>
      </w:r>
    </w:p>
    <w:p w:rsidR="00B5747B" w:rsidRPr="000245BA" w:rsidRDefault="00182789" w:rsidP="00D03353">
      <w:pPr>
        <w:pStyle w:val="a6"/>
        <w:ind w:right="327"/>
        <w:jc w:val="left"/>
        <w:rPr>
          <w:sz w:val="20"/>
          <w:szCs w:val="20"/>
        </w:rPr>
      </w:pPr>
      <w:r w:rsidRPr="000245BA">
        <w:rPr>
          <w:sz w:val="20"/>
          <w:szCs w:val="20"/>
        </w:rPr>
        <w:t>Земледелиекакповоротныйпунктразвитиячеловеческойцивилизации.Землякаквеличайшаяценностьчеловечества.Историяземледелия.</w:t>
      </w:r>
    </w:p>
    <w:p w:rsidR="00B5747B" w:rsidRPr="000245BA" w:rsidRDefault="00182789" w:rsidP="00D03353">
      <w:pPr>
        <w:pStyle w:val="a6"/>
        <w:ind w:left="1270" w:right="327" w:firstLine="0"/>
        <w:jc w:val="left"/>
        <w:rPr>
          <w:sz w:val="20"/>
          <w:szCs w:val="20"/>
        </w:rPr>
      </w:pPr>
      <w:r w:rsidRPr="000245BA">
        <w:rPr>
          <w:sz w:val="20"/>
          <w:szCs w:val="20"/>
        </w:rPr>
        <w:t>Почвы,видыпочв.Плодородиепочв.</w:t>
      </w:r>
    </w:p>
    <w:p w:rsidR="00B5747B" w:rsidRPr="000245BA" w:rsidRDefault="00182789" w:rsidP="00D03353">
      <w:pPr>
        <w:pStyle w:val="a6"/>
        <w:tabs>
          <w:tab w:val="left" w:pos="3191"/>
          <w:tab w:val="left" w:pos="4767"/>
          <w:tab w:val="left" w:pos="5993"/>
          <w:tab w:val="left" w:pos="7259"/>
          <w:tab w:val="left" w:pos="7904"/>
        </w:tabs>
        <w:ind w:left="1270" w:right="327" w:firstLine="0"/>
        <w:jc w:val="left"/>
        <w:rPr>
          <w:sz w:val="20"/>
          <w:szCs w:val="20"/>
        </w:rPr>
      </w:pPr>
      <w:r w:rsidRPr="000245BA">
        <w:rPr>
          <w:sz w:val="20"/>
          <w:szCs w:val="20"/>
        </w:rPr>
        <w:t>Инструменты</w:t>
      </w:r>
      <w:r w:rsidRPr="000245BA">
        <w:rPr>
          <w:sz w:val="20"/>
          <w:szCs w:val="20"/>
        </w:rPr>
        <w:tab/>
        <w:t>обработки</w:t>
      </w:r>
      <w:r w:rsidRPr="000245BA">
        <w:rPr>
          <w:sz w:val="20"/>
          <w:szCs w:val="20"/>
        </w:rPr>
        <w:tab/>
        <w:t>почвы:</w:t>
      </w:r>
      <w:r w:rsidRPr="000245BA">
        <w:rPr>
          <w:sz w:val="20"/>
          <w:szCs w:val="20"/>
        </w:rPr>
        <w:tab/>
        <w:t>ручные</w:t>
      </w:r>
      <w:r w:rsidRPr="000245BA">
        <w:rPr>
          <w:sz w:val="20"/>
          <w:szCs w:val="20"/>
        </w:rPr>
        <w:tab/>
        <w:t>и</w:t>
      </w:r>
      <w:r w:rsidRPr="000245BA">
        <w:rPr>
          <w:sz w:val="20"/>
          <w:szCs w:val="20"/>
        </w:rPr>
        <w:tab/>
        <w:t>механизированные.</w:t>
      </w:r>
    </w:p>
    <w:p w:rsidR="00B5747B" w:rsidRPr="000245BA" w:rsidRDefault="00182789" w:rsidP="00D03353">
      <w:pPr>
        <w:pStyle w:val="a6"/>
        <w:ind w:right="327" w:firstLine="0"/>
        <w:jc w:val="left"/>
        <w:rPr>
          <w:sz w:val="20"/>
          <w:szCs w:val="20"/>
        </w:rPr>
      </w:pPr>
      <w:r w:rsidRPr="000245BA">
        <w:rPr>
          <w:sz w:val="20"/>
          <w:szCs w:val="20"/>
        </w:rPr>
        <w:t>Сельскохозяйственнаятехника.</w:t>
      </w:r>
    </w:p>
    <w:p w:rsidR="00B5747B" w:rsidRPr="000245BA" w:rsidRDefault="00182789" w:rsidP="00D03353">
      <w:pPr>
        <w:pStyle w:val="a6"/>
        <w:ind w:left="1270" w:right="327" w:firstLine="0"/>
        <w:jc w:val="left"/>
        <w:rPr>
          <w:sz w:val="20"/>
          <w:szCs w:val="20"/>
        </w:rPr>
      </w:pPr>
      <w:r w:rsidRPr="000245BA">
        <w:rPr>
          <w:sz w:val="20"/>
          <w:szCs w:val="20"/>
        </w:rPr>
        <w:t>Культурныерастенияиихклассификация.</w:t>
      </w:r>
    </w:p>
    <w:p w:rsidR="00B5747B" w:rsidRPr="000245BA" w:rsidRDefault="00182789" w:rsidP="00D03353">
      <w:pPr>
        <w:pStyle w:val="a6"/>
        <w:ind w:left="1270" w:right="327" w:firstLine="0"/>
        <w:jc w:val="left"/>
        <w:rPr>
          <w:sz w:val="20"/>
          <w:szCs w:val="20"/>
        </w:rPr>
      </w:pPr>
      <w:r w:rsidRPr="000245BA">
        <w:rPr>
          <w:sz w:val="20"/>
          <w:szCs w:val="20"/>
        </w:rPr>
        <w:t>Выращивание растений на школьном/приусадебном участке.Полезныедлячеловекадикорастущиерастенияиихклассификация.</w:t>
      </w:r>
    </w:p>
    <w:p w:rsidR="00B5747B" w:rsidRPr="000245BA" w:rsidRDefault="00182789" w:rsidP="00D03353">
      <w:pPr>
        <w:pStyle w:val="a6"/>
        <w:ind w:right="327"/>
        <w:rPr>
          <w:sz w:val="20"/>
          <w:szCs w:val="20"/>
        </w:rPr>
      </w:pPr>
      <w:r w:rsidRPr="000245BA">
        <w:rPr>
          <w:sz w:val="20"/>
          <w:szCs w:val="20"/>
        </w:rPr>
        <w:t>Сбор, заготовка и хранение полезных для человека дикорастущих растений и ихплодов.Сбор изаготовкагрибов.Соблюдениеправилбезопасности.</w:t>
      </w:r>
    </w:p>
    <w:p w:rsidR="00B5747B" w:rsidRPr="000245BA" w:rsidRDefault="00182789" w:rsidP="00D03353">
      <w:pPr>
        <w:pStyle w:val="a6"/>
        <w:ind w:left="1270" w:right="327" w:firstLine="0"/>
        <w:rPr>
          <w:sz w:val="20"/>
          <w:szCs w:val="20"/>
        </w:rPr>
      </w:pPr>
      <w:r w:rsidRPr="000245BA">
        <w:rPr>
          <w:sz w:val="20"/>
          <w:szCs w:val="20"/>
        </w:rPr>
        <w:t>Сохранениеприроднойсреды.</w:t>
      </w:r>
    </w:p>
    <w:p w:rsidR="00B5747B" w:rsidRPr="000245BA" w:rsidRDefault="00182789" w:rsidP="00D03353">
      <w:pPr>
        <w:pStyle w:val="1"/>
        <w:spacing w:before="4" w:line="274" w:lineRule="exact"/>
        <w:ind w:right="327"/>
        <w:rPr>
          <w:sz w:val="20"/>
          <w:szCs w:val="20"/>
        </w:rPr>
      </w:pPr>
      <w:r w:rsidRPr="000245BA">
        <w:rPr>
          <w:sz w:val="20"/>
          <w:szCs w:val="20"/>
        </w:rPr>
        <w:t>Раздел2.Сельскохозяйственноепроизводство.</w:t>
      </w:r>
    </w:p>
    <w:p w:rsidR="00B5747B" w:rsidRPr="000245BA" w:rsidRDefault="00182789" w:rsidP="00D03353">
      <w:pPr>
        <w:pStyle w:val="a6"/>
        <w:ind w:right="327"/>
        <w:rPr>
          <w:sz w:val="20"/>
          <w:szCs w:val="20"/>
        </w:rPr>
      </w:pPr>
      <w:r w:rsidRPr="000245BA">
        <w:rPr>
          <w:sz w:val="20"/>
          <w:szCs w:val="20"/>
        </w:rPr>
        <w:t>Особенностисельскохозяйственногопроизводства:сезонность,природно-климатическиеусловия,слабаяпрогнозируемостьпоказателей.Агропромышленныекомплексы.Компьютерноеоснащениесельскохозяйственнойтехники.</w:t>
      </w:r>
    </w:p>
    <w:p w:rsidR="00B5747B" w:rsidRPr="000245BA" w:rsidRDefault="00182789" w:rsidP="00D03353">
      <w:pPr>
        <w:pStyle w:val="a6"/>
        <w:ind w:left="1270" w:right="327" w:firstLine="0"/>
        <w:rPr>
          <w:sz w:val="20"/>
          <w:szCs w:val="20"/>
        </w:rPr>
      </w:pPr>
      <w:r w:rsidRPr="000245BA">
        <w:rPr>
          <w:sz w:val="20"/>
          <w:szCs w:val="20"/>
        </w:rPr>
        <w:t>Автоматизацияироботизациясельскохозяйственногопроизводства:</w:t>
      </w:r>
    </w:p>
    <w:p w:rsidR="00B5747B" w:rsidRPr="000245BA" w:rsidRDefault="00182789" w:rsidP="00522914">
      <w:pPr>
        <w:pStyle w:val="aa"/>
        <w:numPr>
          <w:ilvl w:val="0"/>
          <w:numId w:val="19"/>
        </w:numPr>
        <w:tabs>
          <w:tab w:val="left" w:pos="1414"/>
        </w:tabs>
        <w:spacing w:line="293" w:lineRule="exact"/>
        <w:ind w:left="1414" w:right="327"/>
        <w:rPr>
          <w:sz w:val="20"/>
          <w:szCs w:val="20"/>
        </w:rPr>
      </w:pPr>
      <w:r w:rsidRPr="000245BA">
        <w:rPr>
          <w:sz w:val="20"/>
          <w:szCs w:val="20"/>
        </w:rPr>
        <w:t>анализаторыпочвыcиспользованиемспутниковойсистемынавигации;</w:t>
      </w:r>
    </w:p>
    <w:p w:rsidR="00B5747B" w:rsidRPr="000245BA" w:rsidRDefault="00182789" w:rsidP="00522914">
      <w:pPr>
        <w:pStyle w:val="aa"/>
        <w:numPr>
          <w:ilvl w:val="0"/>
          <w:numId w:val="19"/>
        </w:numPr>
        <w:tabs>
          <w:tab w:val="left" w:pos="1414"/>
        </w:tabs>
        <w:spacing w:line="293" w:lineRule="exact"/>
        <w:ind w:left="1414" w:right="327"/>
        <w:rPr>
          <w:sz w:val="20"/>
          <w:szCs w:val="20"/>
        </w:rPr>
      </w:pPr>
      <w:r w:rsidRPr="000245BA">
        <w:rPr>
          <w:sz w:val="20"/>
          <w:szCs w:val="20"/>
        </w:rPr>
        <w:t>автоматизациятепличногохозяйства;</w:t>
      </w:r>
    </w:p>
    <w:p w:rsidR="00B5747B" w:rsidRPr="000245BA" w:rsidRDefault="00B5747B" w:rsidP="00D03353">
      <w:pPr>
        <w:spacing w:line="293" w:lineRule="exact"/>
        <w:ind w:right="327"/>
        <w:jc w:val="both"/>
        <w:rPr>
          <w:sz w:val="20"/>
          <w:szCs w:val="20"/>
        </w:rPr>
        <w:sectPr w:rsidR="00B5747B" w:rsidRPr="000245BA" w:rsidSect="00D03353">
          <w:pgSz w:w="11910" w:h="16840"/>
          <w:pgMar w:top="1320" w:right="428" w:bottom="980" w:left="709" w:header="0" w:footer="691" w:gutter="0"/>
          <w:cols w:space="720"/>
        </w:sectPr>
      </w:pPr>
    </w:p>
    <w:p w:rsidR="00B5747B" w:rsidRPr="000245BA" w:rsidRDefault="00182789" w:rsidP="00522914">
      <w:pPr>
        <w:pStyle w:val="aa"/>
        <w:numPr>
          <w:ilvl w:val="0"/>
          <w:numId w:val="19"/>
        </w:numPr>
        <w:tabs>
          <w:tab w:val="left" w:pos="1414"/>
        </w:tabs>
        <w:spacing w:before="88"/>
        <w:ind w:left="1414" w:right="327"/>
        <w:jc w:val="left"/>
        <w:rPr>
          <w:sz w:val="20"/>
          <w:szCs w:val="20"/>
        </w:rPr>
      </w:pPr>
      <w:r w:rsidRPr="000245BA">
        <w:rPr>
          <w:sz w:val="20"/>
          <w:szCs w:val="20"/>
        </w:rPr>
        <w:t>применениероботовманипуляторовдляуборки урожая;</w:t>
      </w:r>
    </w:p>
    <w:p w:rsidR="00B5747B" w:rsidRPr="000245BA" w:rsidRDefault="00182789" w:rsidP="00522914">
      <w:pPr>
        <w:pStyle w:val="aa"/>
        <w:numPr>
          <w:ilvl w:val="0"/>
          <w:numId w:val="19"/>
        </w:numPr>
        <w:tabs>
          <w:tab w:val="left" w:pos="1414"/>
        </w:tabs>
        <w:spacing w:before="1" w:line="294" w:lineRule="exact"/>
        <w:ind w:left="1414" w:right="327"/>
        <w:jc w:val="left"/>
        <w:rPr>
          <w:sz w:val="20"/>
          <w:szCs w:val="20"/>
        </w:rPr>
      </w:pPr>
      <w:r w:rsidRPr="000245BA">
        <w:rPr>
          <w:sz w:val="20"/>
          <w:szCs w:val="20"/>
        </w:rPr>
        <w:t>внесениеудобрениенаосноведанныхотазотно-спектральныхдатчиков;</w:t>
      </w:r>
    </w:p>
    <w:p w:rsidR="00B5747B" w:rsidRPr="000245BA" w:rsidRDefault="00182789" w:rsidP="00522914">
      <w:pPr>
        <w:pStyle w:val="aa"/>
        <w:numPr>
          <w:ilvl w:val="0"/>
          <w:numId w:val="19"/>
        </w:numPr>
        <w:tabs>
          <w:tab w:val="left" w:pos="1414"/>
        </w:tabs>
        <w:spacing w:line="293" w:lineRule="exact"/>
        <w:ind w:left="1414" w:right="327"/>
        <w:jc w:val="left"/>
        <w:rPr>
          <w:sz w:val="20"/>
          <w:szCs w:val="20"/>
        </w:rPr>
      </w:pPr>
      <w:r w:rsidRPr="000245BA">
        <w:rPr>
          <w:sz w:val="20"/>
          <w:szCs w:val="20"/>
        </w:rPr>
        <w:t>определениекритическихточекполейспомощьюспутниковыхснимков;</w:t>
      </w:r>
    </w:p>
    <w:p w:rsidR="00B5747B" w:rsidRPr="000245BA" w:rsidRDefault="00182789" w:rsidP="00522914">
      <w:pPr>
        <w:pStyle w:val="aa"/>
        <w:numPr>
          <w:ilvl w:val="0"/>
          <w:numId w:val="19"/>
        </w:numPr>
        <w:tabs>
          <w:tab w:val="left" w:pos="1414"/>
        </w:tabs>
        <w:spacing w:line="292" w:lineRule="exact"/>
        <w:ind w:left="1414" w:right="327"/>
        <w:jc w:val="left"/>
        <w:rPr>
          <w:sz w:val="20"/>
          <w:szCs w:val="20"/>
        </w:rPr>
      </w:pPr>
      <w:r w:rsidRPr="000245BA">
        <w:rPr>
          <w:sz w:val="20"/>
          <w:szCs w:val="20"/>
        </w:rPr>
        <w:t>использованиеБПЛАидр.</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Генно-модифицированныерастения:положительныеиотрицательныеаспекты.</w:t>
      </w:r>
    </w:p>
    <w:p w:rsidR="00B5747B" w:rsidRPr="000245BA" w:rsidRDefault="00182789" w:rsidP="00D03353">
      <w:pPr>
        <w:pStyle w:val="1"/>
        <w:spacing w:before="5" w:line="274" w:lineRule="exact"/>
        <w:ind w:right="327"/>
        <w:jc w:val="left"/>
        <w:rPr>
          <w:sz w:val="20"/>
          <w:szCs w:val="20"/>
        </w:rPr>
      </w:pPr>
      <w:r w:rsidRPr="000245BA">
        <w:rPr>
          <w:sz w:val="20"/>
          <w:szCs w:val="20"/>
        </w:rPr>
        <w:t>Раздел3.Сельскохозяйственныепрофессии.</w:t>
      </w:r>
    </w:p>
    <w:p w:rsidR="00B5747B" w:rsidRPr="000245BA" w:rsidRDefault="00182789" w:rsidP="00D03353">
      <w:pPr>
        <w:pStyle w:val="a6"/>
        <w:ind w:right="327"/>
        <w:rPr>
          <w:sz w:val="20"/>
          <w:szCs w:val="20"/>
        </w:rPr>
      </w:pPr>
      <w:r w:rsidRPr="000245BA">
        <w:rPr>
          <w:sz w:val="20"/>
          <w:szCs w:val="20"/>
        </w:rPr>
        <w:t>Профессии в сельском хозяйстве: агроном, агрохимик, агроинженер, тракторист-машинистсельскохозяйственногопроизводстваидр.Особенностипрофессиональнойдеятельностивсельскомхозяйстве.Использованиецифровыхтехнологийвпрофессиональнойдеятельности.</w:t>
      </w:r>
    </w:p>
    <w:p w:rsidR="00B5747B" w:rsidRPr="000245BA" w:rsidRDefault="00182789" w:rsidP="00D03353">
      <w:pPr>
        <w:pStyle w:val="1"/>
        <w:spacing w:before="71"/>
        <w:ind w:left="1183" w:right="327"/>
        <w:jc w:val="left"/>
        <w:rPr>
          <w:sz w:val="20"/>
          <w:szCs w:val="20"/>
        </w:rPr>
      </w:pPr>
      <w:r w:rsidRPr="000245BA">
        <w:rPr>
          <w:sz w:val="20"/>
          <w:szCs w:val="20"/>
        </w:rPr>
        <w:t>ПЛАНИРУЕМЫЕРЕЗУЛЬТАТЫОСВОЕНИЯУЧЕБНОГОПРЕДМЕТА</w:t>
      </w:r>
    </w:p>
    <w:p w:rsidR="00B5747B" w:rsidRPr="000245BA" w:rsidRDefault="00182789" w:rsidP="00D03353">
      <w:pPr>
        <w:ind w:left="1121" w:right="327"/>
        <w:rPr>
          <w:b/>
          <w:sz w:val="20"/>
          <w:szCs w:val="20"/>
        </w:rPr>
      </w:pPr>
      <w:r w:rsidRPr="000245BA">
        <w:rPr>
          <w:b/>
          <w:sz w:val="20"/>
          <w:szCs w:val="20"/>
        </w:rPr>
        <w:t>«ТЕХНОЛОГИЯ»НАУРОВНЕОСНОВНОГООБЩЕГООБРАЗОВАНИЯ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ВсоответствиисФГОСвходеизученияпредмета«Технология»учащимисяпредполагаетсядостижениесовокупностиосновныхличностных,метапредметныхипредметных результатов.</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ЛИЧНОСТНЫЕРЕЗУЛЬТАТЫ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spacing w:before="1"/>
        <w:ind w:left="1270" w:right="327"/>
        <w:jc w:val="both"/>
        <w:rPr>
          <w:sz w:val="20"/>
          <w:szCs w:val="20"/>
        </w:rPr>
      </w:pPr>
      <w:r w:rsidRPr="000245BA">
        <w:rPr>
          <w:i/>
          <w:sz w:val="20"/>
          <w:szCs w:val="20"/>
        </w:rPr>
        <w:t>Патриотическоевоспитание</w:t>
      </w:r>
      <w:r w:rsidRPr="000245BA">
        <w:rPr>
          <w:sz w:val="20"/>
          <w:szCs w:val="20"/>
        </w:rPr>
        <w:t>:</w:t>
      </w:r>
    </w:p>
    <w:p w:rsidR="00B5747B" w:rsidRPr="000245BA" w:rsidRDefault="00182789" w:rsidP="00522914">
      <w:pPr>
        <w:pStyle w:val="aa"/>
        <w:numPr>
          <w:ilvl w:val="0"/>
          <w:numId w:val="19"/>
        </w:numPr>
        <w:tabs>
          <w:tab w:val="left" w:pos="1414"/>
        </w:tabs>
        <w:spacing w:before="2"/>
        <w:ind w:right="327" w:firstLine="707"/>
        <w:rPr>
          <w:sz w:val="20"/>
          <w:szCs w:val="20"/>
        </w:rPr>
      </w:pPr>
      <w:r w:rsidRPr="000245BA">
        <w:rPr>
          <w:sz w:val="20"/>
          <w:szCs w:val="20"/>
        </w:rPr>
        <w:t>проявление интереса к истории и современному состоянию российской науки итехнологии;</w:t>
      </w:r>
    </w:p>
    <w:p w:rsidR="00B5747B" w:rsidRPr="000245BA" w:rsidRDefault="00182789" w:rsidP="00522914">
      <w:pPr>
        <w:pStyle w:val="aa"/>
        <w:numPr>
          <w:ilvl w:val="0"/>
          <w:numId w:val="19"/>
        </w:numPr>
        <w:tabs>
          <w:tab w:val="left" w:pos="1414"/>
        </w:tabs>
        <w:spacing w:before="1" w:line="292" w:lineRule="exact"/>
        <w:ind w:left="1414" w:right="327"/>
        <w:rPr>
          <w:sz w:val="20"/>
          <w:szCs w:val="20"/>
        </w:rPr>
      </w:pPr>
      <w:r w:rsidRPr="000245BA">
        <w:rPr>
          <w:sz w:val="20"/>
          <w:szCs w:val="20"/>
        </w:rPr>
        <w:t>ценностноеотношениекдостижениямроссийскихинженеровиучёных.</w:t>
      </w:r>
    </w:p>
    <w:p w:rsidR="00B5747B" w:rsidRPr="000245BA" w:rsidRDefault="00182789" w:rsidP="00D03353">
      <w:pPr>
        <w:spacing w:line="274" w:lineRule="exact"/>
        <w:ind w:left="1270" w:right="327"/>
        <w:jc w:val="both"/>
        <w:rPr>
          <w:sz w:val="20"/>
          <w:szCs w:val="20"/>
        </w:rPr>
      </w:pPr>
      <w:r w:rsidRPr="000245BA">
        <w:rPr>
          <w:i/>
          <w:sz w:val="20"/>
          <w:szCs w:val="20"/>
        </w:rPr>
        <w:t>Гражданскоеидуховно-нравственноевоспитание</w:t>
      </w:r>
      <w:r w:rsidRPr="000245BA">
        <w:rPr>
          <w:sz w:val="20"/>
          <w:szCs w:val="20"/>
        </w:rPr>
        <w:t>:</w:t>
      </w:r>
    </w:p>
    <w:p w:rsidR="00B5747B" w:rsidRPr="000245BA" w:rsidRDefault="00182789" w:rsidP="00522914">
      <w:pPr>
        <w:pStyle w:val="aa"/>
        <w:numPr>
          <w:ilvl w:val="0"/>
          <w:numId w:val="19"/>
        </w:numPr>
        <w:tabs>
          <w:tab w:val="left" w:pos="1414"/>
        </w:tabs>
        <w:spacing w:before="5" w:line="237" w:lineRule="auto"/>
        <w:ind w:right="327" w:firstLine="707"/>
        <w:rPr>
          <w:sz w:val="20"/>
          <w:szCs w:val="20"/>
        </w:rPr>
      </w:pPr>
      <w:r w:rsidRPr="000245BA">
        <w:rPr>
          <w:spacing w:val="-1"/>
          <w:sz w:val="20"/>
          <w:szCs w:val="20"/>
        </w:rPr>
        <w:t>готовностькактивномуучастиювобсуждении</w:t>
      </w:r>
      <w:r w:rsidRPr="000245BA">
        <w:rPr>
          <w:sz w:val="20"/>
          <w:szCs w:val="20"/>
        </w:rPr>
        <w:t>общественнозначимыхиэтических</w:t>
      </w:r>
      <w:r w:rsidRPr="000245BA">
        <w:rPr>
          <w:spacing w:val="-1"/>
          <w:sz w:val="20"/>
          <w:szCs w:val="20"/>
        </w:rPr>
        <w:t>проблем,связанныхссовременными</w:t>
      </w:r>
      <w:r w:rsidRPr="000245BA">
        <w:rPr>
          <w:sz w:val="20"/>
          <w:szCs w:val="20"/>
        </w:rPr>
        <w:t>технологиями,вособенноститехнологиямичетвёртойпромышленнойреволюции;</w:t>
      </w:r>
    </w:p>
    <w:p w:rsidR="00B5747B" w:rsidRPr="000245BA" w:rsidRDefault="00182789" w:rsidP="00522914">
      <w:pPr>
        <w:pStyle w:val="aa"/>
        <w:numPr>
          <w:ilvl w:val="0"/>
          <w:numId w:val="19"/>
        </w:numPr>
        <w:tabs>
          <w:tab w:val="left" w:pos="1414"/>
        </w:tabs>
        <w:spacing w:before="7" w:line="237" w:lineRule="auto"/>
        <w:ind w:right="327" w:firstLine="707"/>
        <w:rPr>
          <w:sz w:val="20"/>
          <w:szCs w:val="20"/>
        </w:rPr>
      </w:pPr>
      <w:r w:rsidRPr="000245BA">
        <w:rPr>
          <w:sz w:val="20"/>
          <w:szCs w:val="20"/>
        </w:rPr>
        <w:t>осознание важности морально-этических принципов в деятельности, связанной среализациейтехнологий;</w:t>
      </w:r>
    </w:p>
    <w:p w:rsidR="00B5747B" w:rsidRPr="000245BA" w:rsidRDefault="00182789" w:rsidP="00522914">
      <w:pPr>
        <w:pStyle w:val="aa"/>
        <w:numPr>
          <w:ilvl w:val="0"/>
          <w:numId w:val="19"/>
        </w:numPr>
        <w:tabs>
          <w:tab w:val="left" w:pos="1414"/>
        </w:tabs>
        <w:spacing w:before="5" w:line="237" w:lineRule="auto"/>
        <w:ind w:right="327" w:firstLine="707"/>
        <w:rPr>
          <w:sz w:val="20"/>
          <w:szCs w:val="20"/>
        </w:rPr>
      </w:pPr>
      <w:r w:rsidRPr="000245BA">
        <w:rPr>
          <w:sz w:val="20"/>
          <w:szCs w:val="20"/>
        </w:rPr>
        <w:t>освоение социальных норм и правил поведения, роли и формы социальной жизнивгруппахисообществах, включаявзрослыеи социальныесообщества.</w:t>
      </w:r>
    </w:p>
    <w:p w:rsidR="00B5747B" w:rsidRPr="000245BA" w:rsidRDefault="00182789" w:rsidP="00D03353">
      <w:pPr>
        <w:ind w:left="1270" w:right="327"/>
        <w:jc w:val="both"/>
        <w:rPr>
          <w:sz w:val="20"/>
          <w:szCs w:val="20"/>
        </w:rPr>
      </w:pPr>
      <w:r w:rsidRPr="000245BA">
        <w:rPr>
          <w:i/>
          <w:sz w:val="20"/>
          <w:szCs w:val="20"/>
        </w:rPr>
        <w:t>Эстетическоевоспитание</w:t>
      </w:r>
      <w:r w:rsidRPr="000245BA">
        <w:rPr>
          <w:sz w:val="20"/>
          <w:szCs w:val="20"/>
        </w:rPr>
        <w:t>:</w:t>
      </w:r>
    </w:p>
    <w:p w:rsidR="00B5747B" w:rsidRPr="000245BA" w:rsidRDefault="00182789" w:rsidP="00522914">
      <w:pPr>
        <w:pStyle w:val="aa"/>
        <w:numPr>
          <w:ilvl w:val="0"/>
          <w:numId w:val="19"/>
        </w:numPr>
        <w:tabs>
          <w:tab w:val="left" w:pos="1414"/>
        </w:tabs>
        <w:spacing w:before="2" w:line="293" w:lineRule="exact"/>
        <w:ind w:left="1414" w:right="327"/>
        <w:rPr>
          <w:sz w:val="20"/>
          <w:szCs w:val="20"/>
        </w:rPr>
      </w:pPr>
      <w:r w:rsidRPr="000245BA">
        <w:rPr>
          <w:sz w:val="20"/>
          <w:szCs w:val="20"/>
        </w:rPr>
        <w:t>восприятиеэстетическихкачествпредметовтруда;</w:t>
      </w:r>
    </w:p>
    <w:p w:rsidR="00B5747B" w:rsidRPr="000245BA" w:rsidRDefault="00182789" w:rsidP="00522914">
      <w:pPr>
        <w:pStyle w:val="aa"/>
        <w:numPr>
          <w:ilvl w:val="0"/>
          <w:numId w:val="19"/>
        </w:numPr>
        <w:tabs>
          <w:tab w:val="left" w:pos="1414"/>
        </w:tabs>
        <w:spacing w:line="293" w:lineRule="exact"/>
        <w:ind w:left="1414" w:right="327"/>
        <w:rPr>
          <w:sz w:val="20"/>
          <w:szCs w:val="20"/>
        </w:rPr>
      </w:pPr>
      <w:r w:rsidRPr="000245BA">
        <w:rPr>
          <w:sz w:val="20"/>
          <w:szCs w:val="20"/>
        </w:rPr>
        <w:t>умениесоздаватьэстетическизначимыеизделияизразличныхматериалов.</w:t>
      </w:r>
    </w:p>
    <w:p w:rsidR="00B5747B" w:rsidRPr="000245BA" w:rsidRDefault="00182789" w:rsidP="00D03353">
      <w:pPr>
        <w:spacing w:line="275" w:lineRule="exact"/>
        <w:ind w:left="1270" w:right="327"/>
        <w:jc w:val="both"/>
        <w:rPr>
          <w:sz w:val="20"/>
          <w:szCs w:val="20"/>
        </w:rPr>
      </w:pPr>
      <w:r w:rsidRPr="000245BA">
        <w:rPr>
          <w:i/>
          <w:sz w:val="20"/>
          <w:szCs w:val="20"/>
        </w:rPr>
        <w:t>Ценностинаучногопознанияипрактическойдеятельности</w:t>
      </w:r>
      <w:r w:rsidRPr="000245BA">
        <w:rPr>
          <w:sz w:val="20"/>
          <w:szCs w:val="20"/>
        </w:rPr>
        <w:t>:</w:t>
      </w:r>
    </w:p>
    <w:p w:rsidR="00B5747B" w:rsidRPr="000245BA" w:rsidRDefault="00182789" w:rsidP="00522914">
      <w:pPr>
        <w:pStyle w:val="aa"/>
        <w:numPr>
          <w:ilvl w:val="0"/>
          <w:numId w:val="19"/>
        </w:numPr>
        <w:tabs>
          <w:tab w:val="left" w:pos="1414"/>
        </w:tabs>
        <w:spacing w:line="294" w:lineRule="exact"/>
        <w:ind w:left="1414" w:right="327"/>
        <w:rPr>
          <w:sz w:val="20"/>
          <w:szCs w:val="20"/>
        </w:rPr>
      </w:pPr>
      <w:r w:rsidRPr="000245BA">
        <w:rPr>
          <w:sz w:val="20"/>
          <w:szCs w:val="20"/>
        </w:rPr>
        <w:t>осознаниеценностинаукикакфундаментатехнологий;</w:t>
      </w:r>
    </w:p>
    <w:p w:rsidR="00B5747B" w:rsidRPr="000245BA" w:rsidRDefault="00182789" w:rsidP="00522914">
      <w:pPr>
        <w:pStyle w:val="aa"/>
        <w:numPr>
          <w:ilvl w:val="0"/>
          <w:numId w:val="19"/>
        </w:numPr>
        <w:tabs>
          <w:tab w:val="left" w:pos="1414"/>
        </w:tabs>
        <w:spacing w:before="3" w:line="237" w:lineRule="auto"/>
        <w:ind w:right="327" w:firstLine="707"/>
        <w:rPr>
          <w:sz w:val="20"/>
          <w:szCs w:val="20"/>
        </w:rPr>
      </w:pPr>
      <w:r w:rsidRPr="000245BA">
        <w:rPr>
          <w:sz w:val="20"/>
          <w:szCs w:val="20"/>
        </w:rPr>
        <w:t>развитиеинтересакисследовательскойдеятельности,реализациинапрактикедостиженийнауки.</w:t>
      </w:r>
    </w:p>
    <w:p w:rsidR="00B5747B" w:rsidRPr="000245BA" w:rsidRDefault="00182789" w:rsidP="00D03353">
      <w:pPr>
        <w:spacing w:before="1"/>
        <w:ind w:left="1270" w:right="327"/>
        <w:jc w:val="both"/>
        <w:rPr>
          <w:sz w:val="20"/>
          <w:szCs w:val="20"/>
        </w:rPr>
      </w:pPr>
      <w:r w:rsidRPr="000245BA">
        <w:rPr>
          <w:i/>
          <w:sz w:val="20"/>
          <w:szCs w:val="20"/>
        </w:rPr>
        <w:t>Формированиекультурыздоровьяиэмоциональногоблагополучия</w:t>
      </w:r>
      <w:r w:rsidRPr="000245BA">
        <w:rPr>
          <w:sz w:val="20"/>
          <w:szCs w:val="20"/>
        </w:rPr>
        <w:t>:</w:t>
      </w:r>
    </w:p>
    <w:p w:rsidR="00B5747B" w:rsidRPr="000245BA" w:rsidRDefault="00182789" w:rsidP="00522914">
      <w:pPr>
        <w:pStyle w:val="aa"/>
        <w:numPr>
          <w:ilvl w:val="0"/>
          <w:numId w:val="19"/>
        </w:numPr>
        <w:tabs>
          <w:tab w:val="left" w:pos="1414"/>
        </w:tabs>
        <w:spacing w:before="4" w:line="237" w:lineRule="auto"/>
        <w:ind w:right="327" w:firstLine="707"/>
        <w:rPr>
          <w:sz w:val="20"/>
          <w:szCs w:val="20"/>
        </w:rPr>
      </w:pPr>
      <w:r w:rsidRPr="000245BA">
        <w:rPr>
          <w:sz w:val="20"/>
          <w:szCs w:val="20"/>
        </w:rPr>
        <w:t>осознание ценности безопасного образа жизни в современном технологическоммире,важности правилбезопаснойработысинструментамииоборудованием;</w:t>
      </w:r>
    </w:p>
    <w:p w:rsidR="00B5747B" w:rsidRPr="000245BA" w:rsidRDefault="00182789" w:rsidP="00522914">
      <w:pPr>
        <w:pStyle w:val="aa"/>
        <w:numPr>
          <w:ilvl w:val="0"/>
          <w:numId w:val="19"/>
        </w:numPr>
        <w:tabs>
          <w:tab w:val="left" w:pos="1414"/>
        </w:tabs>
        <w:spacing w:before="5" w:line="237" w:lineRule="auto"/>
        <w:ind w:right="327" w:firstLine="707"/>
        <w:rPr>
          <w:sz w:val="20"/>
          <w:szCs w:val="20"/>
        </w:rPr>
      </w:pPr>
      <w:r w:rsidRPr="000245BA">
        <w:rPr>
          <w:sz w:val="20"/>
          <w:szCs w:val="20"/>
        </w:rPr>
        <w:t>умениераспознаватьинформационныеугрозыиосуществлятьзащитуличностиотэтихугроз.</w:t>
      </w:r>
    </w:p>
    <w:p w:rsidR="00B5747B" w:rsidRPr="000245BA" w:rsidRDefault="00182789" w:rsidP="00D03353">
      <w:pPr>
        <w:ind w:left="1270" w:right="327"/>
        <w:jc w:val="both"/>
        <w:rPr>
          <w:sz w:val="20"/>
          <w:szCs w:val="20"/>
        </w:rPr>
      </w:pPr>
      <w:r w:rsidRPr="000245BA">
        <w:rPr>
          <w:i/>
          <w:sz w:val="20"/>
          <w:szCs w:val="20"/>
        </w:rPr>
        <w:t>Трудовоевоспитание</w:t>
      </w:r>
      <w:r w:rsidRPr="000245BA">
        <w:rPr>
          <w:sz w:val="20"/>
          <w:szCs w:val="20"/>
        </w:rPr>
        <w:t>:</w:t>
      </w:r>
    </w:p>
    <w:p w:rsidR="00B5747B" w:rsidRPr="000245BA" w:rsidRDefault="00182789" w:rsidP="00522914">
      <w:pPr>
        <w:pStyle w:val="aa"/>
        <w:numPr>
          <w:ilvl w:val="0"/>
          <w:numId w:val="19"/>
        </w:numPr>
        <w:tabs>
          <w:tab w:val="left" w:pos="1414"/>
        </w:tabs>
        <w:spacing w:before="4" w:line="237" w:lineRule="auto"/>
        <w:ind w:right="327" w:firstLine="707"/>
        <w:rPr>
          <w:sz w:val="20"/>
          <w:szCs w:val="20"/>
        </w:rPr>
      </w:pPr>
      <w:r w:rsidRPr="000245BA">
        <w:rPr>
          <w:sz w:val="20"/>
          <w:szCs w:val="20"/>
        </w:rPr>
        <w:t>активноеучастиеврешениивозникающихпрактическихзадачизразличныхобластей;</w:t>
      </w:r>
    </w:p>
    <w:p w:rsidR="00B5747B" w:rsidRPr="000245BA" w:rsidRDefault="00182789" w:rsidP="00522914">
      <w:pPr>
        <w:pStyle w:val="aa"/>
        <w:numPr>
          <w:ilvl w:val="0"/>
          <w:numId w:val="19"/>
        </w:numPr>
        <w:tabs>
          <w:tab w:val="left" w:pos="1414"/>
        </w:tabs>
        <w:spacing w:before="2" w:line="292" w:lineRule="exact"/>
        <w:ind w:left="1414" w:right="327"/>
        <w:rPr>
          <w:sz w:val="20"/>
          <w:szCs w:val="20"/>
        </w:rPr>
      </w:pPr>
      <w:r w:rsidRPr="000245BA">
        <w:rPr>
          <w:sz w:val="20"/>
          <w:szCs w:val="20"/>
        </w:rPr>
        <w:t>умениеориентироватьсявмиресовременныхпрофессий.</w:t>
      </w:r>
    </w:p>
    <w:p w:rsidR="00B5747B" w:rsidRPr="000245BA" w:rsidRDefault="00182789" w:rsidP="00D03353">
      <w:pPr>
        <w:spacing w:line="274" w:lineRule="exact"/>
        <w:ind w:left="1270" w:right="327"/>
        <w:jc w:val="both"/>
        <w:rPr>
          <w:sz w:val="20"/>
          <w:szCs w:val="20"/>
        </w:rPr>
      </w:pPr>
      <w:r w:rsidRPr="000245BA">
        <w:rPr>
          <w:i/>
          <w:sz w:val="20"/>
          <w:szCs w:val="20"/>
        </w:rPr>
        <w:t>Экологическоевоспитание</w:t>
      </w:r>
      <w:r w:rsidRPr="000245BA">
        <w:rPr>
          <w:sz w:val="20"/>
          <w:szCs w:val="20"/>
        </w:rPr>
        <w:t>:</w:t>
      </w:r>
    </w:p>
    <w:p w:rsidR="00B5747B" w:rsidRPr="000245BA" w:rsidRDefault="00182789" w:rsidP="00522914">
      <w:pPr>
        <w:pStyle w:val="aa"/>
        <w:numPr>
          <w:ilvl w:val="0"/>
          <w:numId w:val="19"/>
        </w:numPr>
        <w:tabs>
          <w:tab w:val="left" w:pos="1414"/>
        </w:tabs>
        <w:spacing w:before="2"/>
        <w:ind w:right="327" w:firstLine="707"/>
        <w:rPr>
          <w:sz w:val="20"/>
          <w:szCs w:val="20"/>
        </w:rPr>
      </w:pPr>
      <w:r w:rsidRPr="000245BA">
        <w:rPr>
          <w:spacing w:val="-1"/>
          <w:sz w:val="20"/>
          <w:szCs w:val="20"/>
        </w:rPr>
        <w:t>воспитаниебережногоотношения</w:t>
      </w:r>
      <w:r w:rsidRPr="000245BA">
        <w:rPr>
          <w:sz w:val="20"/>
          <w:szCs w:val="20"/>
        </w:rPr>
        <w:t>кокружающейсреде,пониманиенеобходимостисоблюдениябалансамеждуприродойи техносферой;</w:t>
      </w:r>
    </w:p>
    <w:p w:rsidR="00B5747B" w:rsidRPr="000245BA" w:rsidRDefault="00182789" w:rsidP="00522914">
      <w:pPr>
        <w:pStyle w:val="aa"/>
        <w:numPr>
          <w:ilvl w:val="0"/>
          <w:numId w:val="19"/>
        </w:numPr>
        <w:tabs>
          <w:tab w:val="left" w:pos="1414"/>
        </w:tabs>
        <w:spacing w:before="2"/>
        <w:ind w:left="1414" w:right="327"/>
        <w:rPr>
          <w:sz w:val="20"/>
          <w:szCs w:val="20"/>
        </w:rPr>
      </w:pPr>
      <w:r w:rsidRPr="000245BA">
        <w:rPr>
          <w:sz w:val="20"/>
          <w:szCs w:val="20"/>
        </w:rPr>
        <w:t>осознаниепределовпреобразовательнойдеятельностичеловека.</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jc w:val="left"/>
        <w:rPr>
          <w:sz w:val="20"/>
          <w:szCs w:val="20"/>
        </w:rPr>
      </w:pPr>
      <w:r w:rsidRPr="000245BA">
        <w:rPr>
          <w:sz w:val="20"/>
          <w:szCs w:val="20"/>
        </w:rPr>
        <w:t>Освоениесодержанияпредмета«Технология»восновнойшколеспособствуетдостижениюметапредметныхрезультатов, втомчисле:</w:t>
      </w:r>
    </w:p>
    <w:p w:rsidR="00B5747B" w:rsidRPr="000245BA" w:rsidRDefault="00182789" w:rsidP="00D03353">
      <w:pPr>
        <w:pStyle w:val="2"/>
        <w:spacing w:before="4"/>
        <w:ind w:right="327"/>
        <w:jc w:val="left"/>
        <w:rPr>
          <w:sz w:val="20"/>
          <w:szCs w:val="20"/>
        </w:rPr>
      </w:pPr>
      <w:r w:rsidRPr="000245BA">
        <w:rPr>
          <w:sz w:val="20"/>
          <w:szCs w:val="20"/>
        </w:rPr>
        <w:t>Овладениеуниверсальнымипознавательнымидействиями</w:t>
      </w:r>
    </w:p>
    <w:p w:rsidR="00B5747B" w:rsidRPr="000245BA" w:rsidRDefault="00182789" w:rsidP="00D03353">
      <w:pPr>
        <w:spacing w:line="274" w:lineRule="exact"/>
        <w:ind w:left="1270" w:right="327"/>
        <w:rPr>
          <w:sz w:val="20"/>
          <w:szCs w:val="20"/>
        </w:rPr>
      </w:pPr>
      <w:r w:rsidRPr="000245BA">
        <w:rPr>
          <w:i/>
          <w:sz w:val="20"/>
          <w:szCs w:val="20"/>
        </w:rPr>
        <w:t>Базовыелогическиедействия</w:t>
      </w:r>
      <w:r w:rsidRPr="000245BA">
        <w:rPr>
          <w:sz w:val="20"/>
          <w:szCs w:val="20"/>
        </w:rPr>
        <w:t>:</w:t>
      </w:r>
    </w:p>
    <w:p w:rsidR="00B5747B" w:rsidRPr="000245BA" w:rsidRDefault="00182789" w:rsidP="00522914">
      <w:pPr>
        <w:pStyle w:val="aa"/>
        <w:numPr>
          <w:ilvl w:val="0"/>
          <w:numId w:val="19"/>
        </w:numPr>
        <w:tabs>
          <w:tab w:val="left" w:pos="1414"/>
        </w:tabs>
        <w:spacing w:before="5" w:line="237" w:lineRule="auto"/>
        <w:ind w:right="327" w:firstLine="707"/>
        <w:jc w:val="left"/>
        <w:rPr>
          <w:sz w:val="20"/>
          <w:szCs w:val="20"/>
        </w:rPr>
      </w:pPr>
      <w:r w:rsidRPr="000245BA">
        <w:rPr>
          <w:sz w:val="20"/>
          <w:szCs w:val="20"/>
        </w:rPr>
        <w:t>выявлятьихарактеризоватьсущественныепризнакиприродныхирукотворныхобъектов;</w:t>
      </w:r>
    </w:p>
    <w:p w:rsidR="00B5747B" w:rsidRPr="000245BA" w:rsidRDefault="00182789" w:rsidP="00522914">
      <w:pPr>
        <w:pStyle w:val="aa"/>
        <w:numPr>
          <w:ilvl w:val="0"/>
          <w:numId w:val="19"/>
        </w:numPr>
        <w:tabs>
          <w:tab w:val="left" w:pos="1414"/>
        </w:tabs>
        <w:spacing w:before="2"/>
        <w:ind w:left="1414" w:right="327"/>
        <w:jc w:val="left"/>
        <w:rPr>
          <w:sz w:val="20"/>
          <w:szCs w:val="20"/>
        </w:rPr>
      </w:pPr>
      <w:r w:rsidRPr="000245BA">
        <w:rPr>
          <w:sz w:val="20"/>
          <w:szCs w:val="20"/>
        </w:rPr>
        <w:t>устанавливатьсущественныйпризнакклассификации,основаниедляобобщенияи</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firstLine="0"/>
        <w:jc w:val="left"/>
        <w:rPr>
          <w:sz w:val="20"/>
          <w:szCs w:val="20"/>
        </w:rPr>
      </w:pPr>
      <w:r w:rsidRPr="000245BA">
        <w:rPr>
          <w:sz w:val="20"/>
          <w:szCs w:val="20"/>
        </w:rPr>
        <w:t>сравнения;</w:t>
      </w:r>
    </w:p>
    <w:p w:rsidR="00B5747B" w:rsidRPr="000245BA" w:rsidRDefault="00182789" w:rsidP="00522914">
      <w:pPr>
        <w:pStyle w:val="aa"/>
        <w:numPr>
          <w:ilvl w:val="0"/>
          <w:numId w:val="19"/>
        </w:numPr>
        <w:tabs>
          <w:tab w:val="left" w:pos="1414"/>
        </w:tabs>
        <w:spacing w:before="2"/>
        <w:ind w:right="327" w:firstLine="707"/>
        <w:jc w:val="left"/>
        <w:rPr>
          <w:sz w:val="20"/>
          <w:szCs w:val="20"/>
        </w:rPr>
      </w:pPr>
      <w:r w:rsidRPr="000245BA">
        <w:rPr>
          <w:sz w:val="20"/>
          <w:szCs w:val="20"/>
        </w:rPr>
        <w:t>выявлятьзакономерностиипротиворечияврассматриваемыхфактах,данныхинаблюдениях,относящихся к внешнемумиру;</w:t>
      </w:r>
    </w:p>
    <w:p w:rsidR="00B5747B" w:rsidRPr="000245BA" w:rsidRDefault="00182789" w:rsidP="00522914">
      <w:pPr>
        <w:pStyle w:val="aa"/>
        <w:numPr>
          <w:ilvl w:val="0"/>
          <w:numId w:val="19"/>
        </w:numPr>
        <w:tabs>
          <w:tab w:val="left" w:pos="1414"/>
        </w:tabs>
        <w:spacing w:before="4" w:line="237" w:lineRule="auto"/>
        <w:ind w:right="327" w:firstLine="707"/>
        <w:jc w:val="left"/>
        <w:rPr>
          <w:sz w:val="20"/>
          <w:szCs w:val="20"/>
        </w:rPr>
      </w:pPr>
      <w:r w:rsidRPr="000245BA">
        <w:rPr>
          <w:sz w:val="20"/>
          <w:szCs w:val="20"/>
        </w:rPr>
        <w:t>выявлятьпричинно-следственныесвязиприизученииприродныхявленийипроцессов,атакже процессов, происходящихвтехносфере;</w:t>
      </w:r>
    </w:p>
    <w:p w:rsidR="00B5747B" w:rsidRPr="000245BA" w:rsidRDefault="00182789" w:rsidP="00522914">
      <w:pPr>
        <w:pStyle w:val="aa"/>
        <w:numPr>
          <w:ilvl w:val="0"/>
          <w:numId w:val="19"/>
        </w:numPr>
        <w:tabs>
          <w:tab w:val="left" w:pos="1414"/>
        </w:tabs>
        <w:spacing w:before="5" w:line="237" w:lineRule="auto"/>
        <w:ind w:right="327" w:firstLine="707"/>
        <w:jc w:val="left"/>
        <w:rPr>
          <w:sz w:val="20"/>
          <w:szCs w:val="20"/>
        </w:rPr>
      </w:pPr>
      <w:r w:rsidRPr="000245BA">
        <w:rPr>
          <w:sz w:val="20"/>
          <w:szCs w:val="20"/>
        </w:rPr>
        <w:t>самостоятельновыбиратьспособрешенияпоставленнойзадачи,используядляэтогонеобходимыематериалы,инструменты и технологии.</w:t>
      </w:r>
    </w:p>
    <w:p w:rsidR="00B5747B" w:rsidRPr="000245BA" w:rsidRDefault="00182789" w:rsidP="00D03353">
      <w:pPr>
        <w:ind w:left="1270" w:right="327"/>
        <w:rPr>
          <w:sz w:val="20"/>
          <w:szCs w:val="20"/>
        </w:rPr>
      </w:pPr>
      <w:r w:rsidRPr="000245BA">
        <w:rPr>
          <w:i/>
          <w:sz w:val="20"/>
          <w:szCs w:val="20"/>
        </w:rPr>
        <w:t>Базовыеисследовательскиедействия</w:t>
      </w:r>
      <w:r w:rsidRPr="000245BA">
        <w:rPr>
          <w:sz w:val="20"/>
          <w:szCs w:val="20"/>
        </w:rPr>
        <w:t>:</w:t>
      </w:r>
    </w:p>
    <w:p w:rsidR="00B5747B" w:rsidRPr="000245BA" w:rsidRDefault="00182789" w:rsidP="00522914">
      <w:pPr>
        <w:pStyle w:val="aa"/>
        <w:numPr>
          <w:ilvl w:val="0"/>
          <w:numId w:val="19"/>
        </w:numPr>
        <w:tabs>
          <w:tab w:val="left" w:pos="1414"/>
        </w:tabs>
        <w:spacing w:before="2" w:line="293" w:lineRule="exact"/>
        <w:ind w:left="1414" w:right="327"/>
        <w:rPr>
          <w:sz w:val="20"/>
          <w:szCs w:val="20"/>
        </w:rPr>
      </w:pPr>
      <w:r w:rsidRPr="000245BA">
        <w:rPr>
          <w:sz w:val="20"/>
          <w:szCs w:val="20"/>
        </w:rPr>
        <w:t>использоватьвопросыкакисследовательскийинструментпознания;</w:t>
      </w:r>
    </w:p>
    <w:p w:rsidR="00B5747B" w:rsidRPr="000245BA" w:rsidRDefault="00182789" w:rsidP="00522914">
      <w:pPr>
        <w:pStyle w:val="aa"/>
        <w:numPr>
          <w:ilvl w:val="0"/>
          <w:numId w:val="19"/>
        </w:numPr>
        <w:tabs>
          <w:tab w:val="left" w:pos="1414"/>
        </w:tabs>
        <w:spacing w:before="1" w:line="237" w:lineRule="auto"/>
        <w:ind w:right="327" w:firstLine="707"/>
        <w:rPr>
          <w:sz w:val="20"/>
          <w:szCs w:val="20"/>
        </w:rPr>
      </w:pPr>
      <w:r w:rsidRPr="000245BA">
        <w:rPr>
          <w:spacing w:val="-1"/>
          <w:sz w:val="20"/>
          <w:szCs w:val="20"/>
        </w:rPr>
        <w:t>формировать</w:t>
      </w:r>
      <w:r w:rsidRPr="000245BA">
        <w:rPr>
          <w:sz w:val="20"/>
          <w:szCs w:val="20"/>
        </w:rPr>
        <w:t>запросыкинформационнойсистемесцельюполучениянеобходимойинформации;</w:t>
      </w:r>
    </w:p>
    <w:p w:rsidR="00B5747B" w:rsidRPr="000245BA" w:rsidRDefault="00182789" w:rsidP="00522914">
      <w:pPr>
        <w:pStyle w:val="aa"/>
        <w:numPr>
          <w:ilvl w:val="0"/>
          <w:numId w:val="19"/>
        </w:numPr>
        <w:tabs>
          <w:tab w:val="left" w:pos="1414"/>
        </w:tabs>
        <w:spacing w:before="3" w:line="293" w:lineRule="exact"/>
        <w:ind w:left="1414" w:right="327"/>
        <w:rPr>
          <w:sz w:val="20"/>
          <w:szCs w:val="20"/>
        </w:rPr>
      </w:pPr>
      <w:r w:rsidRPr="000245BA">
        <w:rPr>
          <w:sz w:val="20"/>
          <w:szCs w:val="20"/>
        </w:rPr>
        <w:t>оцениватьполноту,достоверностьи актуальностьполученнойинформации;</w:t>
      </w:r>
    </w:p>
    <w:p w:rsidR="00B5747B" w:rsidRPr="000245BA" w:rsidRDefault="00182789" w:rsidP="00522914">
      <w:pPr>
        <w:pStyle w:val="aa"/>
        <w:numPr>
          <w:ilvl w:val="0"/>
          <w:numId w:val="19"/>
        </w:numPr>
        <w:tabs>
          <w:tab w:val="left" w:pos="1414"/>
        </w:tabs>
        <w:spacing w:line="293" w:lineRule="exact"/>
        <w:ind w:left="1414" w:right="327"/>
        <w:rPr>
          <w:sz w:val="20"/>
          <w:szCs w:val="20"/>
        </w:rPr>
      </w:pPr>
      <w:r w:rsidRPr="000245BA">
        <w:rPr>
          <w:sz w:val="20"/>
          <w:szCs w:val="20"/>
        </w:rPr>
        <w:t>опытнымпутёмизучатьсвойстваразличныхматериалов;</w:t>
      </w:r>
    </w:p>
    <w:p w:rsidR="00B5747B" w:rsidRPr="000245BA" w:rsidRDefault="00182789" w:rsidP="00522914">
      <w:pPr>
        <w:pStyle w:val="aa"/>
        <w:numPr>
          <w:ilvl w:val="0"/>
          <w:numId w:val="19"/>
        </w:numPr>
        <w:tabs>
          <w:tab w:val="left" w:pos="1414"/>
        </w:tabs>
        <w:spacing w:before="1"/>
        <w:ind w:right="327" w:firstLine="707"/>
        <w:rPr>
          <w:sz w:val="20"/>
          <w:szCs w:val="20"/>
        </w:rPr>
      </w:pPr>
      <w:r w:rsidRPr="000245BA">
        <w:rPr>
          <w:sz w:val="20"/>
          <w:szCs w:val="20"/>
        </w:rPr>
        <w:t>овладеватьнавыкамиизмерениявеличинспомощьюизмерительныхинструментов, оценивать погрешность измерения, уметь осуществлять арифметическиедействиясприближёнными величинами;</w:t>
      </w:r>
    </w:p>
    <w:p w:rsidR="00B5747B" w:rsidRPr="000245BA" w:rsidRDefault="00182789" w:rsidP="00522914">
      <w:pPr>
        <w:pStyle w:val="aa"/>
        <w:numPr>
          <w:ilvl w:val="0"/>
          <w:numId w:val="19"/>
        </w:numPr>
        <w:tabs>
          <w:tab w:val="left" w:pos="1414"/>
        </w:tabs>
        <w:spacing w:line="293" w:lineRule="exact"/>
        <w:ind w:left="1414" w:right="327"/>
        <w:rPr>
          <w:sz w:val="20"/>
          <w:szCs w:val="20"/>
        </w:rPr>
      </w:pPr>
      <w:r w:rsidRPr="000245BA">
        <w:rPr>
          <w:sz w:val="20"/>
          <w:szCs w:val="20"/>
        </w:rPr>
        <w:t>строитьиоцениватьмоделиобъектов,явленийипроцессов;</w:t>
      </w:r>
    </w:p>
    <w:p w:rsidR="00B5747B" w:rsidRPr="000245BA" w:rsidRDefault="00182789" w:rsidP="00522914">
      <w:pPr>
        <w:pStyle w:val="aa"/>
        <w:numPr>
          <w:ilvl w:val="0"/>
          <w:numId w:val="19"/>
        </w:numPr>
        <w:tabs>
          <w:tab w:val="left" w:pos="1414"/>
        </w:tabs>
        <w:spacing w:before="2" w:line="237" w:lineRule="auto"/>
        <w:ind w:right="327" w:firstLine="707"/>
        <w:jc w:val="left"/>
        <w:rPr>
          <w:sz w:val="20"/>
          <w:szCs w:val="20"/>
        </w:rPr>
      </w:pPr>
      <w:r w:rsidRPr="000245BA">
        <w:rPr>
          <w:sz w:val="20"/>
          <w:szCs w:val="20"/>
        </w:rPr>
        <w:t>уметьсоздавать,применятьипреобразовыватьзнакиисимволы,моделиисхемыдлярешенияучебныхипознавательныхзадач;</w:t>
      </w:r>
    </w:p>
    <w:p w:rsidR="00B5747B" w:rsidRPr="000245BA" w:rsidRDefault="00182789" w:rsidP="00522914">
      <w:pPr>
        <w:pStyle w:val="aa"/>
        <w:numPr>
          <w:ilvl w:val="0"/>
          <w:numId w:val="19"/>
        </w:numPr>
        <w:tabs>
          <w:tab w:val="left" w:pos="1414"/>
          <w:tab w:val="left" w:pos="2226"/>
          <w:tab w:val="left" w:pos="3497"/>
          <w:tab w:val="left" w:pos="5113"/>
          <w:tab w:val="left" w:pos="6581"/>
          <w:tab w:val="left" w:pos="7646"/>
          <w:tab w:val="left" w:pos="8615"/>
        </w:tabs>
        <w:spacing w:before="4" w:line="237" w:lineRule="auto"/>
        <w:ind w:right="327" w:firstLine="707"/>
        <w:jc w:val="left"/>
        <w:rPr>
          <w:sz w:val="20"/>
          <w:szCs w:val="20"/>
        </w:rPr>
      </w:pPr>
      <w:r w:rsidRPr="000245BA">
        <w:rPr>
          <w:sz w:val="20"/>
          <w:szCs w:val="20"/>
        </w:rPr>
        <w:t>уметь</w:t>
      </w:r>
      <w:r w:rsidRPr="000245BA">
        <w:rPr>
          <w:sz w:val="20"/>
          <w:szCs w:val="20"/>
        </w:rPr>
        <w:tab/>
        <w:t>оценивать</w:t>
      </w:r>
      <w:r w:rsidRPr="000245BA">
        <w:rPr>
          <w:sz w:val="20"/>
          <w:szCs w:val="20"/>
        </w:rPr>
        <w:tab/>
        <w:t>правильность</w:t>
      </w:r>
      <w:r w:rsidRPr="000245BA">
        <w:rPr>
          <w:sz w:val="20"/>
          <w:szCs w:val="20"/>
        </w:rPr>
        <w:tab/>
        <w:t>выполнения</w:t>
      </w:r>
      <w:r w:rsidRPr="000245BA">
        <w:rPr>
          <w:sz w:val="20"/>
          <w:szCs w:val="20"/>
        </w:rPr>
        <w:tab/>
        <w:t>учебной</w:t>
      </w:r>
      <w:r w:rsidRPr="000245BA">
        <w:rPr>
          <w:sz w:val="20"/>
          <w:szCs w:val="20"/>
        </w:rPr>
        <w:tab/>
        <w:t>задачи,</w:t>
      </w:r>
      <w:r w:rsidRPr="000245BA">
        <w:rPr>
          <w:sz w:val="20"/>
          <w:szCs w:val="20"/>
        </w:rPr>
        <w:tab/>
      </w:r>
      <w:r w:rsidRPr="000245BA">
        <w:rPr>
          <w:spacing w:val="-1"/>
          <w:sz w:val="20"/>
          <w:szCs w:val="20"/>
        </w:rPr>
        <w:t>собственные</w:t>
      </w:r>
      <w:r w:rsidRPr="000245BA">
        <w:rPr>
          <w:sz w:val="20"/>
          <w:szCs w:val="20"/>
        </w:rPr>
        <w:t>возможности еёрешения;</w:t>
      </w:r>
    </w:p>
    <w:p w:rsidR="00B5747B" w:rsidRPr="000245BA" w:rsidRDefault="00182789" w:rsidP="00522914">
      <w:pPr>
        <w:pStyle w:val="aa"/>
        <w:numPr>
          <w:ilvl w:val="0"/>
          <w:numId w:val="19"/>
        </w:numPr>
        <w:tabs>
          <w:tab w:val="left" w:pos="1414"/>
          <w:tab w:val="left" w:pos="3241"/>
          <w:tab w:val="left" w:pos="4512"/>
          <w:tab w:val="left" w:pos="6013"/>
          <w:tab w:val="left" w:pos="7153"/>
          <w:tab w:val="left" w:pos="7479"/>
          <w:tab w:val="left" w:pos="8071"/>
          <w:tab w:val="left" w:pos="8868"/>
          <w:tab w:val="left" w:pos="9191"/>
        </w:tabs>
        <w:spacing w:before="5" w:line="237" w:lineRule="auto"/>
        <w:ind w:right="327" w:firstLine="707"/>
        <w:jc w:val="left"/>
        <w:rPr>
          <w:sz w:val="20"/>
          <w:szCs w:val="20"/>
        </w:rPr>
      </w:pPr>
      <w:r w:rsidRPr="000245BA">
        <w:rPr>
          <w:sz w:val="20"/>
          <w:szCs w:val="20"/>
        </w:rPr>
        <w:t>прогнозировать</w:t>
      </w:r>
      <w:r w:rsidRPr="000245BA">
        <w:rPr>
          <w:sz w:val="20"/>
          <w:szCs w:val="20"/>
        </w:rPr>
        <w:tab/>
        <w:t>поведение</w:t>
      </w:r>
      <w:r w:rsidRPr="000245BA">
        <w:rPr>
          <w:sz w:val="20"/>
          <w:szCs w:val="20"/>
        </w:rPr>
        <w:tab/>
        <w:t>технической</w:t>
      </w:r>
      <w:r w:rsidRPr="000245BA">
        <w:rPr>
          <w:sz w:val="20"/>
          <w:szCs w:val="20"/>
        </w:rPr>
        <w:tab/>
        <w:t>системы,</w:t>
      </w:r>
      <w:r w:rsidRPr="000245BA">
        <w:rPr>
          <w:sz w:val="20"/>
          <w:szCs w:val="20"/>
        </w:rPr>
        <w:tab/>
        <w:t>в</w:t>
      </w:r>
      <w:r w:rsidRPr="000245BA">
        <w:rPr>
          <w:sz w:val="20"/>
          <w:szCs w:val="20"/>
        </w:rPr>
        <w:tab/>
        <w:t>том</w:t>
      </w:r>
      <w:r w:rsidRPr="000245BA">
        <w:rPr>
          <w:sz w:val="20"/>
          <w:szCs w:val="20"/>
        </w:rPr>
        <w:tab/>
        <w:t>числе</w:t>
      </w:r>
      <w:r w:rsidRPr="000245BA">
        <w:rPr>
          <w:sz w:val="20"/>
          <w:szCs w:val="20"/>
        </w:rPr>
        <w:tab/>
        <w:t>с</w:t>
      </w:r>
      <w:r w:rsidRPr="000245BA">
        <w:rPr>
          <w:sz w:val="20"/>
          <w:szCs w:val="20"/>
        </w:rPr>
        <w:tab/>
      </w:r>
      <w:r w:rsidRPr="000245BA">
        <w:rPr>
          <w:spacing w:val="-1"/>
          <w:sz w:val="20"/>
          <w:szCs w:val="20"/>
        </w:rPr>
        <w:t>учётом</w:t>
      </w:r>
      <w:r w:rsidRPr="000245BA">
        <w:rPr>
          <w:sz w:val="20"/>
          <w:szCs w:val="20"/>
        </w:rPr>
        <w:t>синергетическихэффектов.</w:t>
      </w:r>
    </w:p>
    <w:p w:rsidR="00B5747B" w:rsidRPr="000245BA" w:rsidRDefault="00182789" w:rsidP="00D03353">
      <w:pPr>
        <w:ind w:left="1270" w:right="327"/>
        <w:rPr>
          <w:sz w:val="20"/>
          <w:szCs w:val="20"/>
        </w:rPr>
      </w:pPr>
      <w:r w:rsidRPr="000245BA">
        <w:rPr>
          <w:i/>
          <w:sz w:val="20"/>
          <w:szCs w:val="20"/>
        </w:rPr>
        <w:t>Работа синформацией</w:t>
      </w:r>
      <w:r w:rsidRPr="000245BA">
        <w:rPr>
          <w:sz w:val="20"/>
          <w:szCs w:val="20"/>
        </w:rPr>
        <w:t>:</w:t>
      </w:r>
    </w:p>
    <w:p w:rsidR="00B5747B" w:rsidRPr="000245BA" w:rsidRDefault="00182789" w:rsidP="00522914">
      <w:pPr>
        <w:pStyle w:val="aa"/>
        <w:numPr>
          <w:ilvl w:val="0"/>
          <w:numId w:val="19"/>
        </w:numPr>
        <w:tabs>
          <w:tab w:val="left" w:pos="1414"/>
        </w:tabs>
        <w:spacing w:before="2"/>
        <w:ind w:right="327" w:firstLine="707"/>
        <w:jc w:val="left"/>
        <w:rPr>
          <w:sz w:val="20"/>
          <w:szCs w:val="20"/>
        </w:rPr>
      </w:pPr>
      <w:r w:rsidRPr="000245BA">
        <w:rPr>
          <w:sz w:val="20"/>
          <w:szCs w:val="20"/>
        </w:rPr>
        <w:t>выбиратьформупредставленияинформациивзависимостиотпоставленнойзадачи;</w:t>
      </w:r>
    </w:p>
    <w:p w:rsidR="00B5747B" w:rsidRPr="000245BA" w:rsidRDefault="00182789" w:rsidP="00522914">
      <w:pPr>
        <w:pStyle w:val="aa"/>
        <w:numPr>
          <w:ilvl w:val="0"/>
          <w:numId w:val="19"/>
        </w:numPr>
        <w:tabs>
          <w:tab w:val="left" w:pos="1414"/>
        </w:tabs>
        <w:spacing w:before="1" w:line="294" w:lineRule="exact"/>
        <w:ind w:left="1414" w:right="327"/>
        <w:jc w:val="left"/>
        <w:rPr>
          <w:sz w:val="20"/>
          <w:szCs w:val="20"/>
        </w:rPr>
      </w:pPr>
      <w:r w:rsidRPr="000245BA">
        <w:rPr>
          <w:sz w:val="20"/>
          <w:szCs w:val="20"/>
        </w:rPr>
        <w:t>пониматьразличиемеждуданными,информациейизнаниями;</w:t>
      </w:r>
    </w:p>
    <w:p w:rsidR="00B5747B" w:rsidRPr="000245BA" w:rsidRDefault="00182789" w:rsidP="00522914">
      <w:pPr>
        <w:pStyle w:val="aa"/>
        <w:numPr>
          <w:ilvl w:val="0"/>
          <w:numId w:val="19"/>
        </w:numPr>
        <w:tabs>
          <w:tab w:val="left" w:pos="1414"/>
        </w:tabs>
        <w:spacing w:line="293" w:lineRule="exact"/>
        <w:ind w:left="1414" w:right="327"/>
        <w:jc w:val="left"/>
        <w:rPr>
          <w:sz w:val="20"/>
          <w:szCs w:val="20"/>
        </w:rPr>
      </w:pPr>
      <w:r w:rsidRPr="000245BA">
        <w:rPr>
          <w:sz w:val="20"/>
          <w:szCs w:val="20"/>
        </w:rPr>
        <w:t>владетьначальныминавыкамиработыс«большимиданными»;</w:t>
      </w:r>
    </w:p>
    <w:p w:rsidR="00B5747B" w:rsidRPr="000245BA" w:rsidRDefault="00182789" w:rsidP="00522914">
      <w:pPr>
        <w:pStyle w:val="aa"/>
        <w:numPr>
          <w:ilvl w:val="0"/>
          <w:numId w:val="19"/>
        </w:numPr>
        <w:tabs>
          <w:tab w:val="left" w:pos="1414"/>
        </w:tabs>
        <w:spacing w:before="2" w:line="237" w:lineRule="auto"/>
        <w:ind w:left="1270" w:right="327" w:firstLine="0"/>
        <w:jc w:val="left"/>
        <w:rPr>
          <w:sz w:val="20"/>
          <w:szCs w:val="20"/>
        </w:rPr>
      </w:pPr>
      <w:r w:rsidRPr="000245BA">
        <w:rPr>
          <w:spacing w:val="-1"/>
          <w:sz w:val="20"/>
          <w:szCs w:val="20"/>
        </w:rPr>
        <w:t>владетьтехнологиейтрансформации</w:t>
      </w:r>
      <w:r w:rsidRPr="000245BA">
        <w:rPr>
          <w:sz w:val="20"/>
          <w:szCs w:val="20"/>
        </w:rPr>
        <w:t>данныхвинформацию,информациивзнания.</w:t>
      </w:r>
      <w:r w:rsidRPr="000245BA">
        <w:rPr>
          <w:b/>
          <w:i/>
          <w:sz w:val="20"/>
          <w:szCs w:val="20"/>
        </w:rPr>
        <w:t>Овладение универсальными учебными регулятивными действиями</w:t>
      </w:r>
      <w:r w:rsidRPr="000245BA">
        <w:rPr>
          <w:i/>
          <w:sz w:val="20"/>
          <w:szCs w:val="20"/>
        </w:rPr>
        <w:t>Самоорганизация</w:t>
      </w:r>
      <w:r w:rsidRPr="000245BA">
        <w:rPr>
          <w:sz w:val="20"/>
          <w:szCs w:val="20"/>
        </w:rPr>
        <w:t>:</w:t>
      </w:r>
    </w:p>
    <w:p w:rsidR="00B5747B" w:rsidRPr="000245BA" w:rsidRDefault="00182789" w:rsidP="00522914">
      <w:pPr>
        <w:pStyle w:val="aa"/>
        <w:numPr>
          <w:ilvl w:val="0"/>
          <w:numId w:val="19"/>
        </w:numPr>
        <w:tabs>
          <w:tab w:val="left" w:pos="1414"/>
        </w:tabs>
        <w:spacing w:before="7" w:line="237" w:lineRule="auto"/>
        <w:ind w:right="327" w:firstLine="707"/>
        <w:rPr>
          <w:sz w:val="20"/>
          <w:szCs w:val="20"/>
        </w:rPr>
      </w:pPr>
      <w:r w:rsidRPr="000245BA">
        <w:rPr>
          <w:sz w:val="20"/>
          <w:szCs w:val="20"/>
        </w:rPr>
        <w:t>уметьсамостоятельнопланироватьпутидостиженияцелей,втомчислеальтернативные, осознанно выбирать наиболее эффективные способы решения учебных ипознавательныхзадач;</w:t>
      </w:r>
    </w:p>
    <w:p w:rsidR="00B5747B" w:rsidRPr="000245BA" w:rsidRDefault="00182789" w:rsidP="00522914">
      <w:pPr>
        <w:pStyle w:val="aa"/>
        <w:numPr>
          <w:ilvl w:val="0"/>
          <w:numId w:val="19"/>
        </w:numPr>
        <w:tabs>
          <w:tab w:val="left" w:pos="1414"/>
        </w:tabs>
        <w:spacing w:before="5"/>
        <w:ind w:right="327" w:firstLine="707"/>
        <w:rPr>
          <w:sz w:val="20"/>
          <w:szCs w:val="20"/>
        </w:rPr>
      </w:pPr>
      <w:r w:rsidRPr="000245BA">
        <w:rPr>
          <w:sz w:val="20"/>
          <w:szCs w:val="20"/>
        </w:rPr>
        <w:t>уметьсоотноситьсвоидействияспланируемымирезультатами,осуществлятьконтрольсвоейдеятельностивпроцесседостижениярезультата,определятьспособыдействий в рамках предложенных условий и требований, корректировать свои действия всоответствиисизменяющейся ситуацией;</w:t>
      </w:r>
    </w:p>
    <w:p w:rsidR="00B5747B" w:rsidRPr="000245BA" w:rsidRDefault="00182789" w:rsidP="00522914">
      <w:pPr>
        <w:pStyle w:val="aa"/>
        <w:numPr>
          <w:ilvl w:val="0"/>
          <w:numId w:val="19"/>
        </w:numPr>
        <w:tabs>
          <w:tab w:val="left" w:pos="1414"/>
        </w:tabs>
        <w:spacing w:line="293" w:lineRule="exact"/>
        <w:ind w:left="1414" w:right="327"/>
        <w:rPr>
          <w:sz w:val="20"/>
          <w:szCs w:val="20"/>
        </w:rPr>
      </w:pPr>
      <w:r w:rsidRPr="000245BA">
        <w:rPr>
          <w:sz w:val="20"/>
          <w:szCs w:val="20"/>
        </w:rPr>
        <w:t>делатьвыборибратьответственностьзарешение.Самоконтроль(рефлексия):</w:t>
      </w:r>
    </w:p>
    <w:p w:rsidR="00B5747B" w:rsidRPr="000245BA" w:rsidRDefault="00182789" w:rsidP="00522914">
      <w:pPr>
        <w:pStyle w:val="aa"/>
        <w:numPr>
          <w:ilvl w:val="0"/>
          <w:numId w:val="19"/>
        </w:numPr>
        <w:tabs>
          <w:tab w:val="left" w:pos="1414"/>
        </w:tabs>
        <w:spacing w:line="294" w:lineRule="exact"/>
        <w:ind w:left="1414" w:right="327"/>
        <w:rPr>
          <w:sz w:val="20"/>
          <w:szCs w:val="20"/>
        </w:rPr>
      </w:pPr>
      <w:r w:rsidRPr="000245BA">
        <w:rPr>
          <w:sz w:val="20"/>
          <w:szCs w:val="20"/>
        </w:rPr>
        <w:t>даватьадекватнуюоценкуситуацииипредлагатьпланеёизменения;</w:t>
      </w:r>
    </w:p>
    <w:p w:rsidR="00B5747B" w:rsidRPr="000245BA" w:rsidRDefault="00182789" w:rsidP="00522914">
      <w:pPr>
        <w:pStyle w:val="aa"/>
        <w:numPr>
          <w:ilvl w:val="0"/>
          <w:numId w:val="19"/>
        </w:numPr>
        <w:tabs>
          <w:tab w:val="left" w:pos="1414"/>
        </w:tabs>
        <w:spacing w:before="3" w:line="237" w:lineRule="auto"/>
        <w:ind w:right="327" w:firstLine="707"/>
        <w:jc w:val="left"/>
        <w:rPr>
          <w:sz w:val="20"/>
          <w:szCs w:val="20"/>
        </w:rPr>
      </w:pPr>
      <w:r w:rsidRPr="000245BA">
        <w:rPr>
          <w:sz w:val="20"/>
          <w:szCs w:val="20"/>
        </w:rPr>
        <w:t>объяснятьпричиныдостижения(недостижения)результатовпреобразовательнойдеятельности;</w:t>
      </w:r>
    </w:p>
    <w:p w:rsidR="00B5747B" w:rsidRPr="000245BA" w:rsidRDefault="00182789" w:rsidP="00522914">
      <w:pPr>
        <w:pStyle w:val="aa"/>
        <w:numPr>
          <w:ilvl w:val="0"/>
          <w:numId w:val="19"/>
        </w:numPr>
        <w:tabs>
          <w:tab w:val="left" w:pos="1414"/>
        </w:tabs>
        <w:spacing w:before="5" w:line="237" w:lineRule="auto"/>
        <w:ind w:right="327" w:firstLine="707"/>
        <w:jc w:val="left"/>
        <w:rPr>
          <w:sz w:val="20"/>
          <w:szCs w:val="20"/>
        </w:rPr>
      </w:pPr>
      <w:r w:rsidRPr="000245BA">
        <w:rPr>
          <w:sz w:val="20"/>
          <w:szCs w:val="20"/>
        </w:rPr>
        <w:t>вноситьнеобходимыекоррективывдеятельностьпорешениюзадачиилипоосуществлениюпроекта;</w:t>
      </w:r>
    </w:p>
    <w:p w:rsidR="00B5747B" w:rsidRPr="000245BA" w:rsidRDefault="00182789" w:rsidP="00522914">
      <w:pPr>
        <w:pStyle w:val="aa"/>
        <w:numPr>
          <w:ilvl w:val="0"/>
          <w:numId w:val="19"/>
        </w:numPr>
        <w:tabs>
          <w:tab w:val="left" w:pos="1414"/>
        </w:tabs>
        <w:spacing w:before="4" w:line="237" w:lineRule="auto"/>
        <w:ind w:right="327" w:firstLine="707"/>
        <w:jc w:val="left"/>
        <w:rPr>
          <w:sz w:val="20"/>
          <w:szCs w:val="20"/>
        </w:rPr>
      </w:pPr>
      <w:r w:rsidRPr="000245BA">
        <w:rPr>
          <w:sz w:val="20"/>
          <w:szCs w:val="20"/>
        </w:rPr>
        <w:t>оцениватьсоответствиерезультатацелииусловиямипринеобходимостикорректироватьцель ипроцессеёдостижения.</w:t>
      </w:r>
    </w:p>
    <w:p w:rsidR="00B5747B" w:rsidRPr="000245BA" w:rsidRDefault="00182789" w:rsidP="00D03353">
      <w:pPr>
        <w:ind w:left="1270" w:right="327"/>
        <w:rPr>
          <w:sz w:val="20"/>
          <w:szCs w:val="20"/>
        </w:rPr>
      </w:pPr>
      <w:r w:rsidRPr="000245BA">
        <w:rPr>
          <w:i/>
          <w:sz w:val="20"/>
          <w:szCs w:val="20"/>
        </w:rPr>
        <w:t>Принятиесебяидругих</w:t>
      </w:r>
      <w:r w:rsidRPr="000245BA">
        <w:rPr>
          <w:sz w:val="20"/>
          <w:szCs w:val="20"/>
        </w:rPr>
        <w:t>:</w:t>
      </w:r>
    </w:p>
    <w:p w:rsidR="00B5747B" w:rsidRPr="000245BA" w:rsidRDefault="00182789" w:rsidP="00522914">
      <w:pPr>
        <w:pStyle w:val="aa"/>
        <w:numPr>
          <w:ilvl w:val="0"/>
          <w:numId w:val="19"/>
        </w:numPr>
        <w:tabs>
          <w:tab w:val="left" w:pos="1414"/>
        </w:tabs>
        <w:spacing w:before="5" w:line="237" w:lineRule="auto"/>
        <w:ind w:right="327" w:firstLine="707"/>
        <w:jc w:val="left"/>
        <w:rPr>
          <w:sz w:val="20"/>
          <w:szCs w:val="20"/>
        </w:rPr>
      </w:pPr>
      <w:r w:rsidRPr="000245BA">
        <w:rPr>
          <w:sz w:val="20"/>
          <w:szCs w:val="20"/>
        </w:rPr>
        <w:t>признавать своё право на ошибку при решении задач или при реализации проекта,такоежеправодругогонаподобныеошибки.</w:t>
      </w:r>
    </w:p>
    <w:p w:rsidR="00B5747B" w:rsidRPr="000245BA" w:rsidRDefault="00182789" w:rsidP="00D03353">
      <w:pPr>
        <w:pStyle w:val="2"/>
        <w:ind w:right="327"/>
        <w:jc w:val="left"/>
        <w:rPr>
          <w:sz w:val="20"/>
          <w:szCs w:val="20"/>
        </w:rPr>
      </w:pPr>
      <w:r w:rsidRPr="000245BA">
        <w:rPr>
          <w:sz w:val="20"/>
          <w:szCs w:val="20"/>
        </w:rPr>
        <w:t>Овладениеуниверсальнымикоммуникативнымидействиями</w:t>
      </w:r>
    </w:p>
    <w:p w:rsidR="00B5747B" w:rsidRPr="000245BA" w:rsidRDefault="00182789" w:rsidP="00D03353">
      <w:pPr>
        <w:spacing w:line="274" w:lineRule="exact"/>
        <w:ind w:left="1270" w:right="327"/>
        <w:rPr>
          <w:sz w:val="20"/>
          <w:szCs w:val="20"/>
        </w:rPr>
      </w:pPr>
      <w:r w:rsidRPr="000245BA">
        <w:rPr>
          <w:i/>
          <w:sz w:val="20"/>
          <w:szCs w:val="20"/>
        </w:rPr>
        <w:t>Общение</w:t>
      </w:r>
      <w:r w:rsidRPr="000245BA">
        <w:rPr>
          <w:sz w:val="20"/>
          <w:szCs w:val="20"/>
        </w:rPr>
        <w:t>:</w:t>
      </w:r>
    </w:p>
    <w:p w:rsidR="00B5747B" w:rsidRPr="000245BA" w:rsidRDefault="00182789" w:rsidP="00522914">
      <w:pPr>
        <w:pStyle w:val="aa"/>
        <w:numPr>
          <w:ilvl w:val="0"/>
          <w:numId w:val="19"/>
        </w:numPr>
        <w:tabs>
          <w:tab w:val="left" w:pos="1414"/>
        </w:tabs>
        <w:spacing w:before="88"/>
        <w:ind w:right="327" w:firstLine="707"/>
        <w:jc w:val="left"/>
        <w:rPr>
          <w:sz w:val="20"/>
          <w:szCs w:val="20"/>
        </w:rPr>
      </w:pPr>
      <w:r w:rsidRPr="000245BA">
        <w:rPr>
          <w:sz w:val="20"/>
          <w:szCs w:val="20"/>
        </w:rPr>
        <w:t>входеобсужденияучебногоматериала,планированияиосуществленияучебногопроекта;</w:t>
      </w:r>
    </w:p>
    <w:p w:rsidR="00B5747B" w:rsidRPr="000245BA" w:rsidRDefault="00182789" w:rsidP="00522914">
      <w:pPr>
        <w:pStyle w:val="aa"/>
        <w:numPr>
          <w:ilvl w:val="0"/>
          <w:numId w:val="19"/>
        </w:numPr>
        <w:tabs>
          <w:tab w:val="left" w:pos="1414"/>
        </w:tabs>
        <w:spacing w:before="2" w:line="293" w:lineRule="exact"/>
        <w:ind w:left="1414" w:right="327"/>
        <w:jc w:val="left"/>
        <w:rPr>
          <w:sz w:val="20"/>
          <w:szCs w:val="20"/>
        </w:rPr>
      </w:pPr>
      <w:r w:rsidRPr="000245BA">
        <w:rPr>
          <w:sz w:val="20"/>
          <w:szCs w:val="20"/>
        </w:rPr>
        <w:t>врамкахпубличногопредставлениярезультатовпроектнойдеятельности;</w:t>
      </w:r>
    </w:p>
    <w:p w:rsidR="00B5747B" w:rsidRPr="000245BA" w:rsidRDefault="00182789" w:rsidP="00522914">
      <w:pPr>
        <w:pStyle w:val="aa"/>
        <w:numPr>
          <w:ilvl w:val="0"/>
          <w:numId w:val="19"/>
        </w:numPr>
        <w:tabs>
          <w:tab w:val="left" w:pos="1414"/>
        </w:tabs>
        <w:spacing w:line="293" w:lineRule="exact"/>
        <w:ind w:left="1414" w:right="327"/>
        <w:jc w:val="left"/>
        <w:rPr>
          <w:sz w:val="20"/>
          <w:szCs w:val="20"/>
        </w:rPr>
      </w:pPr>
      <w:r w:rsidRPr="000245BA">
        <w:rPr>
          <w:sz w:val="20"/>
          <w:szCs w:val="20"/>
        </w:rPr>
        <w:t>входесовместногорешениязадачисиспользованиемоблачныхсервисов;</w:t>
      </w:r>
    </w:p>
    <w:p w:rsidR="00B5747B" w:rsidRPr="000245BA" w:rsidRDefault="00182789" w:rsidP="00522914">
      <w:pPr>
        <w:pStyle w:val="aa"/>
        <w:numPr>
          <w:ilvl w:val="0"/>
          <w:numId w:val="19"/>
        </w:numPr>
        <w:tabs>
          <w:tab w:val="left" w:pos="1414"/>
        </w:tabs>
        <w:spacing w:line="293" w:lineRule="exact"/>
        <w:ind w:left="1414" w:right="327"/>
        <w:jc w:val="left"/>
        <w:rPr>
          <w:sz w:val="20"/>
          <w:szCs w:val="20"/>
        </w:rPr>
      </w:pPr>
      <w:r w:rsidRPr="000245BA">
        <w:rPr>
          <w:sz w:val="20"/>
          <w:szCs w:val="20"/>
        </w:rPr>
        <w:t>входеобщенияспредставителямидругихкультур,вчастностивсоциальных</w:t>
      </w:r>
    </w:p>
    <w:p w:rsidR="00B5747B" w:rsidRPr="000245BA" w:rsidRDefault="00B5747B" w:rsidP="00D03353">
      <w:pPr>
        <w:spacing w:line="293" w:lineRule="exact"/>
        <w:ind w:right="327"/>
        <w:rPr>
          <w:sz w:val="20"/>
          <w:szCs w:val="20"/>
        </w:rPr>
        <w:sectPr w:rsidR="00B5747B" w:rsidRPr="000245BA" w:rsidSect="00D03353">
          <w:pgSz w:w="11910" w:h="16840"/>
          <w:pgMar w:top="1020" w:right="428" w:bottom="980" w:left="709" w:header="0" w:footer="691" w:gutter="0"/>
          <w:cols w:space="720"/>
        </w:sectPr>
      </w:pPr>
    </w:p>
    <w:p w:rsidR="00B5747B" w:rsidRPr="000245BA" w:rsidRDefault="00182789" w:rsidP="00D03353">
      <w:pPr>
        <w:pStyle w:val="a6"/>
        <w:spacing w:line="273" w:lineRule="exact"/>
        <w:ind w:right="327" w:firstLine="0"/>
        <w:jc w:val="left"/>
        <w:rPr>
          <w:sz w:val="20"/>
          <w:szCs w:val="20"/>
        </w:rPr>
      </w:pPr>
      <w:r w:rsidRPr="000245BA">
        <w:rPr>
          <w:sz w:val="20"/>
          <w:szCs w:val="20"/>
        </w:rPr>
        <w:t>сетях.</w:t>
      </w:r>
    </w:p>
    <w:p w:rsidR="00B5747B" w:rsidRPr="000245BA" w:rsidRDefault="00182789" w:rsidP="00D03353">
      <w:pPr>
        <w:pStyle w:val="a6"/>
        <w:spacing w:before="10"/>
        <w:ind w:left="0" w:right="327" w:firstLine="0"/>
        <w:jc w:val="left"/>
        <w:rPr>
          <w:sz w:val="20"/>
          <w:szCs w:val="20"/>
        </w:rPr>
      </w:pPr>
      <w:r w:rsidRPr="000245BA">
        <w:rPr>
          <w:sz w:val="20"/>
          <w:szCs w:val="20"/>
        </w:rPr>
        <w:br w:type="column"/>
      </w:r>
    </w:p>
    <w:p w:rsidR="00B5747B" w:rsidRPr="000245BA" w:rsidRDefault="00182789" w:rsidP="00522914">
      <w:pPr>
        <w:pStyle w:val="aa"/>
        <w:numPr>
          <w:ilvl w:val="0"/>
          <w:numId w:val="176"/>
        </w:numPr>
        <w:tabs>
          <w:tab w:val="left" w:pos="203"/>
        </w:tabs>
        <w:spacing w:line="293" w:lineRule="exact"/>
        <w:ind w:left="202" w:right="327" w:hanging="145"/>
        <w:jc w:val="left"/>
        <w:rPr>
          <w:sz w:val="20"/>
          <w:szCs w:val="20"/>
        </w:rPr>
      </w:pPr>
      <w:r w:rsidRPr="000245BA">
        <w:rPr>
          <w:sz w:val="20"/>
          <w:szCs w:val="20"/>
        </w:rPr>
        <w:t>Совместнаядеятельность:</w:t>
      </w:r>
    </w:p>
    <w:p w:rsidR="00B5747B" w:rsidRPr="000245BA" w:rsidRDefault="00182789" w:rsidP="00522914">
      <w:pPr>
        <w:pStyle w:val="aa"/>
        <w:numPr>
          <w:ilvl w:val="0"/>
          <w:numId w:val="176"/>
        </w:numPr>
        <w:tabs>
          <w:tab w:val="left" w:pos="203"/>
        </w:tabs>
        <w:spacing w:line="293" w:lineRule="exact"/>
        <w:ind w:left="202" w:right="327" w:hanging="145"/>
        <w:jc w:val="left"/>
        <w:rPr>
          <w:sz w:val="20"/>
          <w:szCs w:val="20"/>
        </w:rPr>
      </w:pPr>
      <w:r w:rsidRPr="000245BA">
        <w:rPr>
          <w:sz w:val="20"/>
          <w:szCs w:val="20"/>
        </w:rPr>
        <w:t>пониматьииспользоватьпреимуществакоманднойработыприреализации</w:t>
      </w:r>
    </w:p>
    <w:p w:rsidR="00B5747B" w:rsidRPr="000245BA" w:rsidRDefault="00B5747B" w:rsidP="00D03353">
      <w:pPr>
        <w:spacing w:line="293" w:lineRule="exact"/>
        <w:ind w:right="327"/>
        <w:rPr>
          <w:sz w:val="20"/>
          <w:szCs w:val="20"/>
        </w:rPr>
        <w:sectPr w:rsidR="00B5747B" w:rsidRPr="000245BA" w:rsidSect="00D03353">
          <w:type w:val="continuous"/>
          <w:pgSz w:w="11910" w:h="16840"/>
          <w:pgMar w:top="1040" w:right="428" w:bottom="280" w:left="709" w:header="720" w:footer="720" w:gutter="0"/>
          <w:cols w:num="2" w:space="720" w:equalWidth="0">
            <w:col w:w="1172" w:space="40"/>
            <w:col w:w="9038"/>
          </w:cols>
        </w:sectPr>
      </w:pPr>
    </w:p>
    <w:p w:rsidR="00B5747B" w:rsidRPr="000245BA" w:rsidRDefault="00182789" w:rsidP="00D03353">
      <w:pPr>
        <w:pStyle w:val="a6"/>
        <w:spacing w:line="273" w:lineRule="exact"/>
        <w:ind w:right="327" w:firstLine="0"/>
        <w:jc w:val="left"/>
        <w:rPr>
          <w:sz w:val="20"/>
          <w:szCs w:val="20"/>
        </w:rPr>
      </w:pPr>
      <w:r w:rsidRPr="000245BA">
        <w:rPr>
          <w:sz w:val="20"/>
          <w:szCs w:val="20"/>
        </w:rPr>
        <w:t>учебногопроекта;</w:t>
      </w:r>
    </w:p>
    <w:p w:rsidR="00B5747B" w:rsidRPr="000245BA" w:rsidRDefault="00182789" w:rsidP="00522914">
      <w:pPr>
        <w:pStyle w:val="aa"/>
        <w:numPr>
          <w:ilvl w:val="1"/>
          <w:numId w:val="176"/>
        </w:numPr>
        <w:tabs>
          <w:tab w:val="left" w:pos="1414"/>
          <w:tab w:val="left" w:pos="2653"/>
          <w:tab w:val="left" w:pos="4474"/>
          <w:tab w:val="left" w:pos="5830"/>
          <w:tab w:val="left" w:pos="8536"/>
          <w:tab w:val="left" w:pos="9575"/>
        </w:tabs>
        <w:spacing w:before="2"/>
        <w:ind w:right="327" w:firstLine="707"/>
        <w:jc w:val="left"/>
        <w:rPr>
          <w:sz w:val="20"/>
          <w:szCs w:val="20"/>
        </w:rPr>
      </w:pPr>
      <w:r w:rsidRPr="000245BA">
        <w:rPr>
          <w:sz w:val="20"/>
          <w:szCs w:val="20"/>
        </w:rPr>
        <w:t>понимать</w:t>
      </w:r>
      <w:r w:rsidRPr="000245BA">
        <w:rPr>
          <w:sz w:val="20"/>
          <w:szCs w:val="20"/>
        </w:rPr>
        <w:tab/>
        <w:t>необходимость</w:t>
      </w:r>
      <w:r w:rsidRPr="000245BA">
        <w:rPr>
          <w:sz w:val="20"/>
          <w:szCs w:val="20"/>
        </w:rPr>
        <w:tab/>
        <w:t>выработки</w:t>
      </w:r>
      <w:r w:rsidRPr="000245BA">
        <w:rPr>
          <w:sz w:val="20"/>
          <w:szCs w:val="20"/>
        </w:rPr>
        <w:tab/>
        <w:t>знаково-символических</w:t>
      </w:r>
      <w:r w:rsidRPr="000245BA">
        <w:rPr>
          <w:sz w:val="20"/>
          <w:szCs w:val="20"/>
        </w:rPr>
        <w:tab/>
        <w:t>средств</w:t>
      </w:r>
      <w:r w:rsidRPr="000245BA">
        <w:rPr>
          <w:sz w:val="20"/>
          <w:szCs w:val="20"/>
        </w:rPr>
        <w:tab/>
      </w:r>
      <w:r w:rsidRPr="000245BA">
        <w:rPr>
          <w:spacing w:val="-1"/>
          <w:sz w:val="20"/>
          <w:szCs w:val="20"/>
        </w:rPr>
        <w:t>как</w:t>
      </w:r>
      <w:r w:rsidRPr="000245BA">
        <w:rPr>
          <w:sz w:val="20"/>
          <w:szCs w:val="20"/>
        </w:rPr>
        <w:t>необходимогоусловияуспешной проектнойдеятельности;</w:t>
      </w:r>
    </w:p>
    <w:p w:rsidR="00B5747B" w:rsidRPr="000245BA" w:rsidRDefault="00182789" w:rsidP="00522914">
      <w:pPr>
        <w:pStyle w:val="aa"/>
        <w:numPr>
          <w:ilvl w:val="1"/>
          <w:numId w:val="176"/>
        </w:numPr>
        <w:tabs>
          <w:tab w:val="left" w:pos="1414"/>
        </w:tabs>
        <w:spacing w:before="3" w:line="237" w:lineRule="auto"/>
        <w:ind w:right="327" w:firstLine="707"/>
        <w:jc w:val="left"/>
        <w:rPr>
          <w:sz w:val="20"/>
          <w:szCs w:val="20"/>
        </w:rPr>
      </w:pPr>
      <w:r w:rsidRPr="000245BA">
        <w:rPr>
          <w:sz w:val="20"/>
          <w:szCs w:val="20"/>
        </w:rPr>
        <w:t>уметьадекватноинтерпретироватьвысказываниясобеседника—участникасовместнойдеятельности;</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владетьнавыкамиотстаиваниясвоейточкизрения,используяприэтомзаконылогики;</w:t>
      </w:r>
    </w:p>
    <w:p w:rsidR="00B5747B" w:rsidRPr="000245BA" w:rsidRDefault="00182789" w:rsidP="00522914">
      <w:pPr>
        <w:pStyle w:val="aa"/>
        <w:numPr>
          <w:ilvl w:val="1"/>
          <w:numId w:val="176"/>
        </w:numPr>
        <w:tabs>
          <w:tab w:val="left" w:pos="1414"/>
        </w:tabs>
        <w:spacing w:before="2"/>
        <w:ind w:left="1414" w:right="327"/>
        <w:jc w:val="left"/>
        <w:rPr>
          <w:sz w:val="20"/>
          <w:szCs w:val="20"/>
        </w:rPr>
      </w:pPr>
      <w:r w:rsidRPr="000245BA">
        <w:rPr>
          <w:sz w:val="20"/>
          <w:szCs w:val="20"/>
        </w:rPr>
        <w:t>уметьраспознаватьнекорректнуюаргументацию.</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tabs>
          <w:tab w:val="left" w:pos="1903"/>
          <w:tab w:val="left" w:pos="3461"/>
          <w:tab w:val="left" w:pos="4759"/>
          <w:tab w:val="left" w:pos="6100"/>
          <w:tab w:val="left" w:pos="7203"/>
          <w:tab w:val="left" w:pos="8146"/>
        </w:tabs>
        <w:ind w:right="327"/>
        <w:jc w:val="left"/>
        <w:rPr>
          <w:sz w:val="20"/>
          <w:szCs w:val="20"/>
        </w:rPr>
      </w:pPr>
      <w:r w:rsidRPr="000245BA">
        <w:rPr>
          <w:sz w:val="20"/>
          <w:szCs w:val="20"/>
        </w:rPr>
        <w:t>По</w:t>
      </w:r>
      <w:r w:rsidRPr="000245BA">
        <w:rPr>
          <w:sz w:val="20"/>
          <w:szCs w:val="20"/>
        </w:rPr>
        <w:tab/>
        <w:t>завершении</w:t>
      </w:r>
      <w:r w:rsidRPr="000245BA">
        <w:rPr>
          <w:sz w:val="20"/>
          <w:szCs w:val="20"/>
        </w:rPr>
        <w:tab/>
        <w:t>обучения</w:t>
      </w:r>
      <w:r w:rsidRPr="000245BA">
        <w:rPr>
          <w:sz w:val="20"/>
          <w:szCs w:val="20"/>
        </w:rPr>
        <w:tab/>
        <w:t>учащийся</w:t>
      </w:r>
      <w:r w:rsidRPr="000245BA">
        <w:rPr>
          <w:sz w:val="20"/>
          <w:szCs w:val="20"/>
        </w:rPr>
        <w:tab/>
        <w:t>должен</w:t>
      </w:r>
      <w:r w:rsidRPr="000245BA">
        <w:rPr>
          <w:sz w:val="20"/>
          <w:szCs w:val="20"/>
        </w:rPr>
        <w:tab/>
        <w:t>иметь</w:t>
      </w:r>
      <w:r w:rsidRPr="000245BA">
        <w:rPr>
          <w:sz w:val="20"/>
          <w:szCs w:val="20"/>
        </w:rPr>
        <w:tab/>
      </w:r>
      <w:r w:rsidRPr="000245BA">
        <w:rPr>
          <w:spacing w:val="-1"/>
          <w:sz w:val="20"/>
          <w:szCs w:val="20"/>
        </w:rPr>
        <w:t>сформированные</w:t>
      </w:r>
      <w:r w:rsidRPr="000245BA">
        <w:rPr>
          <w:sz w:val="20"/>
          <w:szCs w:val="20"/>
        </w:rPr>
        <w:t>образовательныерезультаты, соотнесённыескаждымиз модулей.</w:t>
      </w:r>
    </w:p>
    <w:p w:rsidR="00B5747B" w:rsidRPr="000245BA" w:rsidRDefault="00182789" w:rsidP="00D03353">
      <w:pPr>
        <w:pStyle w:val="1"/>
        <w:spacing w:before="7" w:line="550" w:lineRule="atLeast"/>
        <w:ind w:right="327"/>
        <w:jc w:val="left"/>
        <w:rPr>
          <w:sz w:val="20"/>
          <w:szCs w:val="20"/>
        </w:rPr>
      </w:pPr>
      <w:r w:rsidRPr="000245BA">
        <w:rPr>
          <w:sz w:val="20"/>
          <w:szCs w:val="20"/>
        </w:rPr>
        <w:t>Модуль «Производство и технология»5-6КЛАССЫ:</w:t>
      </w:r>
    </w:p>
    <w:p w:rsidR="00B5747B" w:rsidRPr="000245BA" w:rsidRDefault="00182789" w:rsidP="00522914">
      <w:pPr>
        <w:pStyle w:val="aa"/>
        <w:numPr>
          <w:ilvl w:val="1"/>
          <w:numId w:val="176"/>
        </w:numPr>
        <w:tabs>
          <w:tab w:val="left" w:pos="1414"/>
        </w:tabs>
        <w:spacing w:before="1" w:line="237" w:lineRule="auto"/>
        <w:ind w:right="327" w:firstLine="707"/>
        <w:jc w:val="left"/>
        <w:rPr>
          <w:sz w:val="20"/>
          <w:szCs w:val="20"/>
        </w:rPr>
      </w:pPr>
      <w:r w:rsidRPr="000245BA">
        <w:rPr>
          <w:sz w:val="20"/>
          <w:szCs w:val="20"/>
        </w:rPr>
        <w:t>характеризоватьрольтехникиитехнологийдляпрогрессивногоразвитияобщества;</w:t>
      </w:r>
    </w:p>
    <w:p w:rsidR="00B5747B" w:rsidRPr="000245BA" w:rsidRDefault="00182789" w:rsidP="00522914">
      <w:pPr>
        <w:pStyle w:val="aa"/>
        <w:numPr>
          <w:ilvl w:val="1"/>
          <w:numId w:val="176"/>
        </w:numPr>
        <w:tabs>
          <w:tab w:val="left" w:pos="1414"/>
        </w:tabs>
        <w:spacing w:before="3" w:line="293" w:lineRule="exact"/>
        <w:ind w:left="1414" w:right="327"/>
        <w:jc w:val="left"/>
        <w:rPr>
          <w:sz w:val="20"/>
          <w:szCs w:val="20"/>
        </w:rPr>
      </w:pPr>
      <w:r w:rsidRPr="000245BA">
        <w:rPr>
          <w:sz w:val="20"/>
          <w:szCs w:val="20"/>
        </w:rPr>
        <w:t>характеризоватьрольтехникиитехнологийвцифровомсоциуме;</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выявлятьпричиныипоследствияразвитиятехникиитехнологий;</w:t>
      </w:r>
    </w:p>
    <w:p w:rsidR="00B5747B" w:rsidRPr="000245BA" w:rsidRDefault="00182789" w:rsidP="00522914">
      <w:pPr>
        <w:pStyle w:val="aa"/>
        <w:numPr>
          <w:ilvl w:val="1"/>
          <w:numId w:val="176"/>
        </w:numPr>
        <w:tabs>
          <w:tab w:val="left" w:pos="1414"/>
        </w:tabs>
        <w:spacing w:before="3" w:line="237" w:lineRule="auto"/>
        <w:ind w:right="327" w:firstLine="707"/>
        <w:jc w:val="left"/>
        <w:rPr>
          <w:sz w:val="20"/>
          <w:szCs w:val="20"/>
        </w:rPr>
      </w:pPr>
      <w:r w:rsidRPr="000245BA">
        <w:rPr>
          <w:sz w:val="20"/>
          <w:szCs w:val="20"/>
        </w:rPr>
        <w:t>характеризоватьвидысовременныхтехнологийиопределятьперспективыихразвития;</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pacing w:val="-1"/>
          <w:sz w:val="20"/>
          <w:szCs w:val="20"/>
        </w:rPr>
        <w:t>уметьстроитьучебнуюипрактическую</w:t>
      </w:r>
      <w:r w:rsidRPr="000245BA">
        <w:rPr>
          <w:sz w:val="20"/>
          <w:szCs w:val="20"/>
        </w:rPr>
        <w:t>деятельностьвсоответствиисоструктуройтехнологии:этапами, операциями, действиями;</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научитьсяконструировать,оцениватьииспользоватьмоделивпознавательнойипрактическойдеятельности;</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организовыватьрабочееместовсоответствиистребованиямибезопасности;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соблюдатьправилабезопасности;</w:t>
      </w:r>
    </w:p>
    <w:p w:rsidR="00B5747B" w:rsidRPr="000245BA" w:rsidRDefault="00182789" w:rsidP="00522914">
      <w:pPr>
        <w:pStyle w:val="aa"/>
        <w:numPr>
          <w:ilvl w:val="1"/>
          <w:numId w:val="176"/>
        </w:numPr>
        <w:tabs>
          <w:tab w:val="left" w:pos="1414"/>
        </w:tabs>
        <w:ind w:right="327" w:firstLine="707"/>
        <w:jc w:val="left"/>
        <w:rPr>
          <w:sz w:val="20"/>
          <w:szCs w:val="20"/>
        </w:rPr>
      </w:pPr>
      <w:r w:rsidRPr="000245BA">
        <w:rPr>
          <w:sz w:val="20"/>
          <w:szCs w:val="20"/>
        </w:rPr>
        <w:t>использоватьразличныематериалы(древесина,металлыисплавы,полимеры,текстиль,сельскохозяйственная продукция);</w:t>
      </w:r>
    </w:p>
    <w:p w:rsidR="00B5747B" w:rsidRPr="000245BA" w:rsidRDefault="00182789" w:rsidP="00522914">
      <w:pPr>
        <w:pStyle w:val="aa"/>
        <w:numPr>
          <w:ilvl w:val="1"/>
          <w:numId w:val="176"/>
        </w:numPr>
        <w:tabs>
          <w:tab w:val="left" w:pos="1414"/>
        </w:tabs>
        <w:ind w:right="327" w:firstLine="707"/>
        <w:jc w:val="left"/>
        <w:rPr>
          <w:sz w:val="20"/>
          <w:szCs w:val="20"/>
        </w:rPr>
      </w:pPr>
      <w:r w:rsidRPr="000245BA">
        <w:rPr>
          <w:sz w:val="20"/>
          <w:szCs w:val="20"/>
        </w:rPr>
        <w:t>уметьсоздавать,применятьипреобразовыватьзнакиисимволы,моделиисхемыдлярешенияучебныхипроизводственныхзадач;</w:t>
      </w:r>
    </w:p>
    <w:p w:rsidR="00B5747B" w:rsidRPr="000245BA" w:rsidRDefault="00182789" w:rsidP="00522914">
      <w:pPr>
        <w:pStyle w:val="aa"/>
        <w:numPr>
          <w:ilvl w:val="1"/>
          <w:numId w:val="176"/>
        </w:numPr>
        <w:tabs>
          <w:tab w:val="left" w:pos="1414"/>
        </w:tabs>
        <w:spacing w:before="3" w:line="237" w:lineRule="auto"/>
        <w:ind w:right="327" w:firstLine="707"/>
        <w:jc w:val="left"/>
        <w:rPr>
          <w:sz w:val="20"/>
          <w:szCs w:val="20"/>
        </w:rPr>
      </w:pPr>
      <w:r w:rsidRPr="000245BA">
        <w:rPr>
          <w:sz w:val="20"/>
          <w:szCs w:val="20"/>
        </w:rPr>
        <w:t>получитьвозможностьнаучитьсяколлективнорешатьзадачисиспользованиемоблачных сервисов;</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оперироватьпонятием«биотехнология»;</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классифицироватьметодыочисткиводы,использоватьфильтрованиеводы;</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оперироватьпонятиями«биоэнергетика»,«биометаногенез».</w:t>
      </w:r>
    </w:p>
    <w:p w:rsidR="00B5747B" w:rsidRPr="000245BA" w:rsidRDefault="00B5747B" w:rsidP="00D03353">
      <w:pPr>
        <w:pStyle w:val="a6"/>
        <w:spacing w:before="1"/>
        <w:ind w:left="0" w:right="327" w:firstLine="0"/>
        <w:jc w:val="left"/>
        <w:rPr>
          <w:sz w:val="20"/>
          <w:szCs w:val="20"/>
        </w:rPr>
      </w:pPr>
    </w:p>
    <w:p w:rsidR="00B5747B" w:rsidRPr="000245BA" w:rsidRDefault="00182789" w:rsidP="00522914">
      <w:pPr>
        <w:pStyle w:val="1"/>
        <w:numPr>
          <w:ilvl w:val="1"/>
          <w:numId w:val="20"/>
        </w:numPr>
        <w:tabs>
          <w:tab w:val="left" w:pos="1650"/>
        </w:tabs>
        <w:spacing w:before="1"/>
        <w:ind w:right="327"/>
        <w:rPr>
          <w:sz w:val="20"/>
          <w:szCs w:val="20"/>
        </w:rPr>
      </w:pPr>
      <w:r w:rsidRPr="000245BA">
        <w:rPr>
          <w:sz w:val="20"/>
          <w:szCs w:val="20"/>
        </w:rPr>
        <w:t>КЛАССЫ:</w:t>
      </w:r>
    </w:p>
    <w:p w:rsidR="00B5747B" w:rsidRPr="000245BA" w:rsidRDefault="00B5747B" w:rsidP="00D03353">
      <w:pPr>
        <w:pStyle w:val="a6"/>
        <w:spacing w:before="8"/>
        <w:ind w:left="0" w:right="327" w:firstLine="0"/>
        <w:jc w:val="left"/>
        <w:rPr>
          <w:b/>
          <w:sz w:val="20"/>
          <w:szCs w:val="20"/>
        </w:rPr>
      </w:pP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перечислятьихарактеризоватьвидысовременныхтехнологий;</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применятьтехнологиидлярешениявозникающихзадач;</w:t>
      </w: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t>овладетьметодамиучебной,исследовательскойипроектнойдеятельности,решениятворческихзадач,проектирования,моделирования,конструированияиэстетическогооформления изделий;</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приводить примеры не только функциональных, но и эстетичных промышленныхизделий;</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овладеть информационно-когнитивными технологиями преобразования данных винформациюиинформации взнание;</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pacing w:val="-1"/>
          <w:sz w:val="20"/>
          <w:szCs w:val="20"/>
        </w:rPr>
        <w:t>перечислятьинструменты</w:t>
      </w:r>
      <w:r w:rsidRPr="000245BA">
        <w:rPr>
          <w:sz w:val="20"/>
          <w:szCs w:val="20"/>
        </w:rPr>
        <w:t>иоборудование,используемоеприобработкеразличныхматериалов (древесины, металлов и сплавов, полимеров, текстиля, сельскохозяйственнойпродукции,продуктов питания);</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оцениватьобластиприменениятехнологий,пониматьихвозможностииограничения;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оцениватьусловияприменимоститехнологииспозицийэкологическойзащищённости;</w:t>
      </w:r>
    </w:p>
    <w:p w:rsidR="00B5747B" w:rsidRPr="000245BA" w:rsidRDefault="00182789" w:rsidP="00522914">
      <w:pPr>
        <w:pStyle w:val="aa"/>
        <w:numPr>
          <w:ilvl w:val="1"/>
          <w:numId w:val="176"/>
        </w:numPr>
        <w:tabs>
          <w:tab w:val="left" w:pos="1414"/>
        </w:tabs>
        <w:spacing w:before="3"/>
        <w:ind w:right="327" w:firstLine="707"/>
        <w:rPr>
          <w:sz w:val="20"/>
          <w:szCs w:val="20"/>
        </w:rPr>
      </w:pPr>
      <w:r w:rsidRPr="000245BA">
        <w:rPr>
          <w:sz w:val="20"/>
          <w:szCs w:val="20"/>
        </w:rPr>
        <w:t>получитьвозможностьнаучитьсямодернизироватьисоздаватьтехнологииобработкиизвестныхматериалов;</w:t>
      </w:r>
    </w:p>
    <w:p w:rsidR="00B5747B" w:rsidRPr="000245BA" w:rsidRDefault="00182789" w:rsidP="00522914">
      <w:pPr>
        <w:pStyle w:val="aa"/>
        <w:numPr>
          <w:ilvl w:val="1"/>
          <w:numId w:val="176"/>
        </w:numPr>
        <w:tabs>
          <w:tab w:val="left" w:pos="1414"/>
        </w:tabs>
        <w:spacing w:before="1" w:line="293" w:lineRule="exact"/>
        <w:ind w:left="1414" w:right="327"/>
        <w:jc w:val="left"/>
        <w:rPr>
          <w:sz w:val="20"/>
          <w:szCs w:val="20"/>
        </w:rPr>
      </w:pPr>
      <w:r w:rsidRPr="000245BA">
        <w:rPr>
          <w:sz w:val="20"/>
          <w:szCs w:val="20"/>
        </w:rPr>
        <w:t>анализироватьзначимыедляконкретногочеловекапотребности;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перечислятьихарактеризоватьпродуктыпитания;</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перечислятьвидыиназваниянародныхпромысловиремёсел;</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анализироватьиспользованиенанотехнологийвразличныхобластях;</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выявлятьэкологическиепроблемы;</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применятьгенеалогическийметод;</w:t>
      </w:r>
    </w:p>
    <w:p w:rsidR="00B5747B" w:rsidRPr="000245BA" w:rsidRDefault="00182789" w:rsidP="00522914">
      <w:pPr>
        <w:pStyle w:val="aa"/>
        <w:numPr>
          <w:ilvl w:val="1"/>
          <w:numId w:val="176"/>
        </w:numPr>
        <w:tabs>
          <w:tab w:val="left" w:pos="1414"/>
        </w:tabs>
        <w:spacing w:before="1" w:line="293" w:lineRule="exact"/>
        <w:ind w:left="1414" w:right="327"/>
        <w:jc w:val="left"/>
        <w:rPr>
          <w:sz w:val="20"/>
          <w:szCs w:val="20"/>
        </w:rPr>
      </w:pPr>
      <w:r w:rsidRPr="000245BA">
        <w:rPr>
          <w:sz w:val="20"/>
          <w:szCs w:val="20"/>
        </w:rPr>
        <w:t>анализироватьрольпрививок;</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анализироватьработубиодатчиков;</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анализироватьмикробиологическиетехнологии,методыгеннойинженерии.</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Модуль «Технология обработки материалов и пищевых продуктов»5-6КЛАССЫ:</w:t>
      </w:r>
    </w:p>
    <w:p w:rsidR="00B5747B" w:rsidRPr="000245BA" w:rsidRDefault="00182789" w:rsidP="00522914">
      <w:pPr>
        <w:pStyle w:val="aa"/>
        <w:numPr>
          <w:ilvl w:val="1"/>
          <w:numId w:val="176"/>
        </w:numPr>
        <w:tabs>
          <w:tab w:val="left" w:pos="1414"/>
        </w:tabs>
        <w:spacing w:line="291" w:lineRule="exact"/>
        <w:ind w:left="1414" w:right="327"/>
        <w:jc w:val="left"/>
        <w:rPr>
          <w:sz w:val="20"/>
          <w:szCs w:val="20"/>
        </w:rPr>
      </w:pPr>
      <w:r w:rsidRPr="000245BA">
        <w:rPr>
          <w:sz w:val="20"/>
          <w:szCs w:val="20"/>
        </w:rPr>
        <w:t>характеризоватьпознавательнуюипреобразовательнуюдеятельностьчеловека;</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соблюдатьправилабезопасности;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организовыватьрабочееместовсоответствиистребованиямибезопасности;</w:t>
      </w:r>
    </w:p>
    <w:p w:rsidR="00B5747B" w:rsidRPr="000245BA" w:rsidRDefault="00182789" w:rsidP="00522914">
      <w:pPr>
        <w:pStyle w:val="aa"/>
        <w:numPr>
          <w:ilvl w:val="1"/>
          <w:numId w:val="176"/>
        </w:numPr>
        <w:tabs>
          <w:tab w:val="left" w:pos="1414"/>
          <w:tab w:val="left" w:pos="3627"/>
          <w:tab w:val="left" w:pos="4068"/>
          <w:tab w:val="left" w:pos="6061"/>
          <w:tab w:val="left" w:pos="7793"/>
          <w:tab w:val="left" w:pos="9790"/>
        </w:tabs>
        <w:spacing w:before="4" w:line="237" w:lineRule="auto"/>
        <w:ind w:right="327" w:firstLine="707"/>
        <w:jc w:val="left"/>
        <w:rPr>
          <w:sz w:val="20"/>
          <w:szCs w:val="20"/>
        </w:rPr>
      </w:pPr>
      <w:r w:rsidRPr="000245BA">
        <w:rPr>
          <w:sz w:val="20"/>
          <w:szCs w:val="20"/>
        </w:rPr>
        <w:t>классифицировать</w:t>
      </w:r>
      <w:r w:rsidRPr="000245BA">
        <w:rPr>
          <w:sz w:val="20"/>
          <w:szCs w:val="20"/>
        </w:rPr>
        <w:tab/>
        <w:t>и</w:t>
      </w:r>
      <w:r w:rsidRPr="000245BA">
        <w:rPr>
          <w:sz w:val="20"/>
          <w:szCs w:val="20"/>
        </w:rPr>
        <w:tab/>
        <w:t>характеризовать</w:t>
      </w:r>
      <w:r w:rsidRPr="000245BA">
        <w:rPr>
          <w:sz w:val="20"/>
          <w:szCs w:val="20"/>
        </w:rPr>
        <w:tab/>
        <w:t>инструменты,</w:t>
      </w:r>
      <w:r w:rsidRPr="000245BA">
        <w:rPr>
          <w:sz w:val="20"/>
          <w:szCs w:val="20"/>
        </w:rPr>
        <w:tab/>
        <w:t>приспособления</w:t>
      </w:r>
      <w:r w:rsidRPr="000245BA">
        <w:rPr>
          <w:sz w:val="20"/>
          <w:szCs w:val="20"/>
        </w:rPr>
        <w:tab/>
      </w:r>
      <w:r w:rsidRPr="000245BA">
        <w:rPr>
          <w:spacing w:val="-2"/>
          <w:sz w:val="20"/>
          <w:szCs w:val="20"/>
        </w:rPr>
        <w:t>и</w:t>
      </w:r>
      <w:r w:rsidRPr="000245BA">
        <w:rPr>
          <w:sz w:val="20"/>
          <w:szCs w:val="20"/>
        </w:rPr>
        <w:t>технологическоеоборудование;</w:t>
      </w:r>
    </w:p>
    <w:p w:rsidR="00B5747B" w:rsidRPr="000245BA" w:rsidRDefault="00182789" w:rsidP="00522914">
      <w:pPr>
        <w:pStyle w:val="aa"/>
        <w:numPr>
          <w:ilvl w:val="1"/>
          <w:numId w:val="176"/>
        </w:numPr>
        <w:tabs>
          <w:tab w:val="left" w:pos="1414"/>
          <w:tab w:val="left" w:pos="3994"/>
          <w:tab w:val="left" w:pos="6392"/>
          <w:tab w:val="left" w:pos="6970"/>
          <w:tab w:val="left" w:pos="8125"/>
          <w:tab w:val="left" w:pos="9036"/>
        </w:tabs>
        <w:spacing w:before="4" w:line="237" w:lineRule="auto"/>
        <w:ind w:right="327" w:firstLine="707"/>
        <w:jc w:val="left"/>
        <w:rPr>
          <w:sz w:val="20"/>
          <w:szCs w:val="20"/>
        </w:rPr>
      </w:pPr>
      <w:r w:rsidRPr="000245BA">
        <w:rPr>
          <w:sz w:val="20"/>
          <w:szCs w:val="20"/>
        </w:rPr>
        <w:t>активно  использовать</w:t>
      </w:r>
      <w:r w:rsidRPr="000245BA">
        <w:rPr>
          <w:sz w:val="20"/>
          <w:szCs w:val="20"/>
        </w:rPr>
        <w:tab/>
        <w:t>знания,  полученные</w:t>
      </w:r>
      <w:r w:rsidRPr="000245BA">
        <w:rPr>
          <w:sz w:val="20"/>
          <w:szCs w:val="20"/>
        </w:rPr>
        <w:tab/>
        <w:t>при</w:t>
      </w:r>
      <w:r w:rsidRPr="000245BA">
        <w:rPr>
          <w:sz w:val="20"/>
          <w:szCs w:val="20"/>
        </w:rPr>
        <w:tab/>
        <w:t>изучении</w:t>
      </w:r>
      <w:r w:rsidRPr="000245BA">
        <w:rPr>
          <w:sz w:val="20"/>
          <w:szCs w:val="20"/>
        </w:rPr>
        <w:tab/>
        <w:t>других</w:t>
      </w:r>
      <w:r w:rsidRPr="000245BA">
        <w:rPr>
          <w:sz w:val="20"/>
          <w:szCs w:val="20"/>
        </w:rPr>
        <w:tab/>
      </w:r>
      <w:r w:rsidRPr="000245BA">
        <w:rPr>
          <w:spacing w:val="-1"/>
          <w:sz w:val="20"/>
          <w:szCs w:val="20"/>
        </w:rPr>
        <w:t>учебных</w:t>
      </w:r>
      <w:r w:rsidRPr="000245BA">
        <w:rPr>
          <w:sz w:val="20"/>
          <w:szCs w:val="20"/>
        </w:rPr>
        <w:t>предметов,исформированныеуниверсальныеучебныедействия;</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использоватьинструменты,приспособленияитехнологическоеоборудование;</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выполнятьтехнологическиеоперациисиспользованиемручныхинструментов,приспособлений,технологического оборудования;</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получитьвозможностьнаучитьсяиспользоватьцифровыеинструментыприизготовлениипредметов из различных материалов;</w:t>
      </w:r>
    </w:p>
    <w:p w:rsidR="00B5747B" w:rsidRPr="000245BA" w:rsidRDefault="00182789" w:rsidP="00522914">
      <w:pPr>
        <w:pStyle w:val="aa"/>
        <w:numPr>
          <w:ilvl w:val="1"/>
          <w:numId w:val="176"/>
        </w:numPr>
        <w:tabs>
          <w:tab w:val="left" w:pos="1414"/>
        </w:tabs>
        <w:spacing w:before="2"/>
        <w:ind w:right="327" w:firstLine="707"/>
        <w:jc w:val="left"/>
        <w:rPr>
          <w:sz w:val="20"/>
          <w:szCs w:val="20"/>
        </w:rPr>
      </w:pPr>
      <w:r w:rsidRPr="000245BA">
        <w:rPr>
          <w:sz w:val="20"/>
          <w:szCs w:val="20"/>
        </w:rPr>
        <w:t>характеризоватьтехнологическиеоперацииручнойобработкиконструкционныхматериалов;</w:t>
      </w:r>
    </w:p>
    <w:p w:rsidR="00B5747B" w:rsidRPr="000245BA" w:rsidRDefault="00182789" w:rsidP="00522914">
      <w:pPr>
        <w:pStyle w:val="aa"/>
        <w:numPr>
          <w:ilvl w:val="1"/>
          <w:numId w:val="176"/>
        </w:numPr>
        <w:tabs>
          <w:tab w:val="left" w:pos="1414"/>
        </w:tabs>
        <w:spacing w:before="1" w:line="293" w:lineRule="exact"/>
        <w:ind w:left="1414" w:right="327"/>
        <w:jc w:val="left"/>
        <w:rPr>
          <w:sz w:val="20"/>
          <w:szCs w:val="20"/>
        </w:rPr>
      </w:pPr>
      <w:r w:rsidRPr="000245BA">
        <w:rPr>
          <w:sz w:val="20"/>
          <w:szCs w:val="20"/>
        </w:rPr>
        <w:t>применятьручныетехнологииобработкиконструкционныхматериалов;</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правильнохранитьпищевыепродукты;</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осуществлять механическую и тепловую обработку пищевых продуктов, сохраняяихпищевую ценность;</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выбиратьпродукты,инструментыиоборудованиедляприготовленияблюда;</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осуществлятьдоступнымисредствамиконтролькачестваблюда;</w:t>
      </w:r>
    </w:p>
    <w:p w:rsidR="00B5747B" w:rsidRPr="000245BA" w:rsidRDefault="00182789" w:rsidP="00522914">
      <w:pPr>
        <w:pStyle w:val="aa"/>
        <w:numPr>
          <w:ilvl w:val="1"/>
          <w:numId w:val="176"/>
        </w:numPr>
        <w:tabs>
          <w:tab w:val="left" w:pos="1414"/>
        </w:tabs>
        <w:spacing w:before="88"/>
        <w:ind w:left="1414" w:right="327"/>
        <w:jc w:val="left"/>
        <w:rPr>
          <w:sz w:val="20"/>
          <w:szCs w:val="20"/>
        </w:rPr>
      </w:pPr>
      <w:r w:rsidRPr="000245BA">
        <w:rPr>
          <w:sz w:val="20"/>
          <w:szCs w:val="20"/>
        </w:rPr>
        <w:t>проектироватьинтерьерпомещениясиспользованиемпрограммныхсервисов;</w:t>
      </w:r>
    </w:p>
    <w:p w:rsidR="00B5747B" w:rsidRPr="000245BA" w:rsidRDefault="00182789" w:rsidP="00522914">
      <w:pPr>
        <w:pStyle w:val="aa"/>
        <w:numPr>
          <w:ilvl w:val="1"/>
          <w:numId w:val="176"/>
        </w:numPr>
        <w:tabs>
          <w:tab w:val="left" w:pos="1414"/>
          <w:tab w:val="left" w:pos="2723"/>
          <w:tab w:val="left" w:pos="4985"/>
          <w:tab w:val="left" w:pos="6436"/>
          <w:tab w:val="left" w:pos="8394"/>
          <w:tab w:val="left" w:pos="9567"/>
        </w:tabs>
        <w:spacing w:before="4" w:line="237" w:lineRule="auto"/>
        <w:ind w:right="327" w:firstLine="707"/>
        <w:jc w:val="left"/>
        <w:rPr>
          <w:sz w:val="20"/>
          <w:szCs w:val="20"/>
        </w:rPr>
      </w:pPr>
      <w:r w:rsidRPr="000245BA">
        <w:rPr>
          <w:sz w:val="20"/>
          <w:szCs w:val="20"/>
        </w:rPr>
        <w:t>составлять</w:t>
      </w:r>
      <w:r w:rsidRPr="000245BA">
        <w:rPr>
          <w:sz w:val="20"/>
          <w:szCs w:val="20"/>
        </w:rPr>
        <w:tab/>
        <w:t>последовательность</w:t>
      </w:r>
      <w:r w:rsidRPr="000245BA">
        <w:rPr>
          <w:sz w:val="20"/>
          <w:szCs w:val="20"/>
        </w:rPr>
        <w:tab/>
        <w:t>выполнения</w:t>
      </w:r>
      <w:r w:rsidRPr="000245BA">
        <w:rPr>
          <w:sz w:val="20"/>
          <w:szCs w:val="20"/>
        </w:rPr>
        <w:tab/>
        <w:t>технологических</w:t>
      </w:r>
      <w:r w:rsidRPr="000245BA">
        <w:rPr>
          <w:sz w:val="20"/>
          <w:szCs w:val="20"/>
        </w:rPr>
        <w:tab/>
        <w:t>операций</w:t>
      </w:r>
      <w:r w:rsidRPr="000245BA">
        <w:rPr>
          <w:sz w:val="20"/>
          <w:szCs w:val="20"/>
        </w:rPr>
        <w:tab/>
      </w:r>
      <w:r w:rsidRPr="000245BA">
        <w:rPr>
          <w:spacing w:val="-1"/>
          <w:sz w:val="20"/>
          <w:szCs w:val="20"/>
        </w:rPr>
        <w:t>для</w:t>
      </w:r>
      <w:r w:rsidRPr="000245BA">
        <w:rPr>
          <w:sz w:val="20"/>
          <w:szCs w:val="20"/>
        </w:rPr>
        <w:t>изготовленияшвейныхизделий;</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строитьчертежипростыхшвейных изделий;</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выбиратьматериалы,инструментыиоборудованиедлявыполненияшвейных</w:t>
      </w:r>
    </w:p>
    <w:p w:rsidR="00B5747B" w:rsidRPr="000245BA" w:rsidRDefault="00B5747B" w:rsidP="00D03353">
      <w:pPr>
        <w:spacing w:line="293" w:lineRule="exact"/>
        <w:ind w:right="327"/>
        <w:rPr>
          <w:sz w:val="20"/>
          <w:szCs w:val="20"/>
        </w:rPr>
        <w:sectPr w:rsidR="00B5747B" w:rsidRPr="000245BA" w:rsidSect="00D03353">
          <w:pgSz w:w="11910" w:h="16840"/>
          <w:pgMar w:top="1020" w:right="428" w:bottom="980" w:left="709" w:header="0" w:footer="691" w:gutter="0"/>
          <w:cols w:space="720"/>
        </w:sectPr>
      </w:pPr>
    </w:p>
    <w:p w:rsidR="00B5747B" w:rsidRPr="000245BA" w:rsidRDefault="00182789" w:rsidP="00D03353">
      <w:pPr>
        <w:pStyle w:val="a6"/>
        <w:spacing w:line="273" w:lineRule="exact"/>
        <w:ind w:right="327" w:firstLine="0"/>
        <w:jc w:val="left"/>
        <w:rPr>
          <w:sz w:val="20"/>
          <w:szCs w:val="20"/>
        </w:rPr>
      </w:pPr>
      <w:r w:rsidRPr="000245BA">
        <w:rPr>
          <w:sz w:val="20"/>
          <w:szCs w:val="20"/>
        </w:rPr>
        <w:t>работ;</w:t>
      </w:r>
    </w:p>
    <w:p w:rsidR="00B5747B" w:rsidRPr="000245BA" w:rsidRDefault="00182789" w:rsidP="00D03353">
      <w:pPr>
        <w:pStyle w:val="a6"/>
        <w:spacing w:before="10"/>
        <w:ind w:left="0" w:right="327" w:firstLine="0"/>
        <w:jc w:val="left"/>
        <w:rPr>
          <w:sz w:val="20"/>
          <w:szCs w:val="20"/>
        </w:rPr>
      </w:pPr>
      <w:r w:rsidRPr="000245BA">
        <w:rPr>
          <w:sz w:val="20"/>
          <w:szCs w:val="20"/>
        </w:rPr>
        <w:br w:type="column"/>
      </w:r>
    </w:p>
    <w:p w:rsidR="00B5747B" w:rsidRPr="000245BA" w:rsidRDefault="00182789" w:rsidP="00522914">
      <w:pPr>
        <w:pStyle w:val="aa"/>
        <w:numPr>
          <w:ilvl w:val="0"/>
          <w:numId w:val="176"/>
        </w:numPr>
        <w:tabs>
          <w:tab w:val="left" w:pos="172"/>
        </w:tabs>
        <w:spacing w:line="293" w:lineRule="exact"/>
        <w:ind w:left="171" w:right="327" w:hanging="145"/>
        <w:jc w:val="left"/>
        <w:rPr>
          <w:sz w:val="20"/>
          <w:szCs w:val="20"/>
        </w:rPr>
      </w:pPr>
      <w:r w:rsidRPr="000245BA">
        <w:rPr>
          <w:sz w:val="20"/>
          <w:szCs w:val="20"/>
        </w:rPr>
        <w:t>выполнятьхудожественноеоформлениешвейныхизделий;</w:t>
      </w:r>
    </w:p>
    <w:p w:rsidR="00B5747B" w:rsidRPr="000245BA" w:rsidRDefault="00182789" w:rsidP="00522914">
      <w:pPr>
        <w:pStyle w:val="aa"/>
        <w:numPr>
          <w:ilvl w:val="0"/>
          <w:numId w:val="176"/>
        </w:numPr>
        <w:tabs>
          <w:tab w:val="left" w:pos="172"/>
        </w:tabs>
        <w:spacing w:line="293" w:lineRule="exact"/>
        <w:ind w:left="171" w:right="327" w:hanging="145"/>
        <w:jc w:val="left"/>
        <w:rPr>
          <w:sz w:val="20"/>
          <w:szCs w:val="20"/>
        </w:rPr>
      </w:pPr>
      <w:r w:rsidRPr="000245BA">
        <w:rPr>
          <w:sz w:val="20"/>
          <w:szCs w:val="20"/>
        </w:rPr>
        <w:t>выделятьсвойствананоструктур;</w:t>
      </w:r>
    </w:p>
    <w:p w:rsidR="00B5747B" w:rsidRPr="000245BA" w:rsidRDefault="00182789" w:rsidP="00522914">
      <w:pPr>
        <w:pStyle w:val="aa"/>
        <w:numPr>
          <w:ilvl w:val="0"/>
          <w:numId w:val="176"/>
        </w:numPr>
        <w:tabs>
          <w:tab w:val="left" w:pos="172"/>
        </w:tabs>
        <w:spacing w:line="293" w:lineRule="exact"/>
        <w:ind w:left="171" w:right="327" w:hanging="145"/>
        <w:jc w:val="left"/>
        <w:rPr>
          <w:sz w:val="20"/>
          <w:szCs w:val="20"/>
        </w:rPr>
      </w:pPr>
      <w:r w:rsidRPr="000245BA">
        <w:rPr>
          <w:sz w:val="20"/>
          <w:szCs w:val="20"/>
        </w:rPr>
        <w:t>приводитьпримерынаноструктур,ихиспользованиявтехнологиях;</w:t>
      </w:r>
    </w:p>
    <w:p w:rsidR="00B5747B" w:rsidRPr="000245BA" w:rsidRDefault="00182789" w:rsidP="00522914">
      <w:pPr>
        <w:pStyle w:val="aa"/>
        <w:numPr>
          <w:ilvl w:val="0"/>
          <w:numId w:val="176"/>
        </w:numPr>
        <w:tabs>
          <w:tab w:val="left" w:pos="172"/>
        </w:tabs>
        <w:spacing w:before="2"/>
        <w:ind w:left="171" w:right="327" w:hanging="145"/>
        <w:jc w:val="left"/>
        <w:rPr>
          <w:sz w:val="20"/>
          <w:szCs w:val="20"/>
        </w:rPr>
      </w:pPr>
      <w:r w:rsidRPr="000245BA">
        <w:rPr>
          <w:sz w:val="20"/>
          <w:szCs w:val="20"/>
        </w:rPr>
        <w:t>получитьвозможностьпознакомитьсясфизическимамиосновынанотехнологийи</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num="2" w:space="720" w:equalWidth="0">
            <w:col w:w="1203" w:space="40"/>
            <w:col w:w="9007"/>
          </w:cols>
        </w:sectPr>
      </w:pPr>
    </w:p>
    <w:p w:rsidR="00B5747B" w:rsidRPr="000245BA" w:rsidRDefault="00182789" w:rsidP="00D03353">
      <w:pPr>
        <w:pStyle w:val="a6"/>
        <w:spacing w:line="273" w:lineRule="exact"/>
        <w:ind w:right="327" w:firstLine="0"/>
        <w:jc w:val="left"/>
        <w:rPr>
          <w:sz w:val="20"/>
          <w:szCs w:val="20"/>
        </w:rPr>
      </w:pPr>
      <w:r w:rsidRPr="000245BA">
        <w:rPr>
          <w:sz w:val="20"/>
          <w:szCs w:val="20"/>
        </w:rPr>
        <w:t>ихиспользованиемдляконструированияновыхматериалов.</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before="1"/>
        <w:ind w:right="327"/>
        <w:jc w:val="left"/>
        <w:rPr>
          <w:sz w:val="20"/>
          <w:szCs w:val="20"/>
        </w:rPr>
      </w:pPr>
      <w:r w:rsidRPr="000245BA">
        <w:rPr>
          <w:sz w:val="20"/>
          <w:szCs w:val="20"/>
        </w:rPr>
        <w:t>7-9КЛАССЫ:</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1"/>
          <w:numId w:val="176"/>
        </w:numPr>
        <w:tabs>
          <w:tab w:val="left" w:pos="1414"/>
          <w:tab w:val="left" w:pos="2428"/>
          <w:tab w:val="left" w:pos="3622"/>
          <w:tab w:val="left" w:pos="4438"/>
          <w:tab w:val="left" w:pos="5567"/>
          <w:tab w:val="left" w:pos="6706"/>
          <w:tab w:val="left" w:pos="7143"/>
          <w:tab w:val="left" w:pos="7841"/>
          <w:tab w:val="left" w:pos="8294"/>
          <w:tab w:val="left" w:pos="9790"/>
        </w:tabs>
        <w:spacing w:line="237" w:lineRule="auto"/>
        <w:ind w:right="327" w:firstLine="707"/>
        <w:jc w:val="left"/>
        <w:rPr>
          <w:sz w:val="20"/>
          <w:szCs w:val="20"/>
        </w:rPr>
      </w:pPr>
      <w:r w:rsidRPr="000245BA">
        <w:rPr>
          <w:sz w:val="20"/>
          <w:szCs w:val="20"/>
        </w:rPr>
        <w:t>освоить</w:t>
      </w:r>
      <w:r w:rsidRPr="000245BA">
        <w:rPr>
          <w:sz w:val="20"/>
          <w:szCs w:val="20"/>
        </w:rPr>
        <w:tab/>
        <w:t>основные</w:t>
      </w:r>
      <w:r w:rsidRPr="000245BA">
        <w:rPr>
          <w:sz w:val="20"/>
          <w:szCs w:val="20"/>
        </w:rPr>
        <w:tab/>
        <w:t>этапы</w:t>
      </w:r>
      <w:r w:rsidRPr="000245BA">
        <w:rPr>
          <w:sz w:val="20"/>
          <w:szCs w:val="20"/>
        </w:rPr>
        <w:tab/>
        <w:t>создания</w:t>
      </w:r>
      <w:r w:rsidRPr="000245BA">
        <w:rPr>
          <w:sz w:val="20"/>
          <w:szCs w:val="20"/>
        </w:rPr>
        <w:tab/>
        <w:t>проектов</w:t>
      </w:r>
      <w:r w:rsidRPr="000245BA">
        <w:rPr>
          <w:sz w:val="20"/>
          <w:szCs w:val="20"/>
        </w:rPr>
        <w:tab/>
        <w:t>от</w:t>
      </w:r>
      <w:r w:rsidRPr="000245BA">
        <w:rPr>
          <w:sz w:val="20"/>
          <w:szCs w:val="20"/>
        </w:rPr>
        <w:tab/>
        <w:t>идеи</w:t>
      </w:r>
      <w:r w:rsidRPr="000245BA">
        <w:rPr>
          <w:sz w:val="20"/>
          <w:szCs w:val="20"/>
        </w:rPr>
        <w:tab/>
        <w:t>до</w:t>
      </w:r>
      <w:r w:rsidRPr="000245BA">
        <w:rPr>
          <w:sz w:val="20"/>
          <w:szCs w:val="20"/>
        </w:rPr>
        <w:tab/>
        <w:t>презентации</w:t>
      </w:r>
      <w:r w:rsidRPr="000245BA">
        <w:rPr>
          <w:sz w:val="20"/>
          <w:szCs w:val="20"/>
        </w:rPr>
        <w:tab/>
      </w:r>
      <w:r w:rsidRPr="000245BA">
        <w:rPr>
          <w:spacing w:val="-2"/>
          <w:sz w:val="20"/>
          <w:szCs w:val="20"/>
        </w:rPr>
        <w:t>и</w:t>
      </w:r>
      <w:r w:rsidRPr="000245BA">
        <w:rPr>
          <w:sz w:val="20"/>
          <w:szCs w:val="20"/>
        </w:rPr>
        <w:t>использованияполученныхрезультатов;</w:t>
      </w:r>
    </w:p>
    <w:p w:rsidR="00B5747B" w:rsidRPr="000245BA" w:rsidRDefault="00182789" w:rsidP="00522914">
      <w:pPr>
        <w:pStyle w:val="aa"/>
        <w:numPr>
          <w:ilvl w:val="1"/>
          <w:numId w:val="176"/>
        </w:numPr>
        <w:tabs>
          <w:tab w:val="left" w:pos="1414"/>
          <w:tab w:val="left" w:pos="2665"/>
          <w:tab w:val="left" w:pos="4248"/>
          <w:tab w:val="left" w:pos="5857"/>
          <w:tab w:val="left" w:pos="6917"/>
          <w:tab w:val="left" w:pos="7489"/>
          <w:tab w:val="left" w:pos="8839"/>
        </w:tabs>
        <w:spacing w:before="4" w:line="237" w:lineRule="auto"/>
        <w:ind w:right="327" w:firstLine="707"/>
        <w:jc w:val="left"/>
        <w:rPr>
          <w:sz w:val="20"/>
          <w:szCs w:val="20"/>
        </w:rPr>
      </w:pPr>
      <w:r w:rsidRPr="000245BA">
        <w:rPr>
          <w:sz w:val="20"/>
          <w:szCs w:val="20"/>
        </w:rPr>
        <w:t>научиться</w:t>
      </w:r>
      <w:r w:rsidRPr="000245BA">
        <w:rPr>
          <w:sz w:val="20"/>
          <w:szCs w:val="20"/>
        </w:rPr>
        <w:tab/>
        <w:t>использовать</w:t>
      </w:r>
      <w:r w:rsidRPr="000245BA">
        <w:rPr>
          <w:sz w:val="20"/>
          <w:szCs w:val="20"/>
        </w:rPr>
        <w:tab/>
        <w:t>программные</w:t>
      </w:r>
      <w:r w:rsidRPr="000245BA">
        <w:rPr>
          <w:sz w:val="20"/>
          <w:szCs w:val="20"/>
        </w:rPr>
        <w:tab/>
        <w:t>сервисы</w:t>
      </w:r>
      <w:r w:rsidRPr="000245BA">
        <w:rPr>
          <w:sz w:val="20"/>
          <w:szCs w:val="20"/>
        </w:rPr>
        <w:tab/>
        <w:t>для</w:t>
      </w:r>
      <w:r w:rsidRPr="000245BA">
        <w:rPr>
          <w:sz w:val="20"/>
          <w:szCs w:val="20"/>
        </w:rPr>
        <w:tab/>
        <w:t>поддержки</w:t>
      </w:r>
      <w:r w:rsidRPr="000245BA">
        <w:rPr>
          <w:sz w:val="20"/>
          <w:szCs w:val="20"/>
        </w:rPr>
        <w:tab/>
      </w:r>
      <w:r w:rsidRPr="000245BA">
        <w:rPr>
          <w:spacing w:val="-1"/>
          <w:sz w:val="20"/>
          <w:szCs w:val="20"/>
        </w:rPr>
        <w:t>проектной</w:t>
      </w:r>
      <w:r w:rsidRPr="000245BA">
        <w:rPr>
          <w:sz w:val="20"/>
          <w:szCs w:val="20"/>
        </w:rPr>
        <w:t>деятельности;</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проводитьнеобходимыеопытыпоисследованиюсвойствматериалов;</w:t>
      </w:r>
    </w:p>
    <w:p w:rsidR="00B5747B" w:rsidRPr="000245BA" w:rsidRDefault="00182789" w:rsidP="00522914">
      <w:pPr>
        <w:pStyle w:val="aa"/>
        <w:numPr>
          <w:ilvl w:val="1"/>
          <w:numId w:val="176"/>
        </w:numPr>
        <w:tabs>
          <w:tab w:val="left" w:pos="1414"/>
          <w:tab w:val="left" w:pos="2622"/>
          <w:tab w:val="left" w:pos="4222"/>
          <w:tab w:val="left" w:pos="4594"/>
          <w:tab w:val="left" w:pos="6321"/>
          <w:tab w:val="left" w:pos="7949"/>
          <w:tab w:val="left" w:pos="8548"/>
        </w:tabs>
        <w:spacing w:before="2" w:line="237" w:lineRule="auto"/>
        <w:ind w:right="327" w:firstLine="707"/>
        <w:jc w:val="left"/>
        <w:rPr>
          <w:sz w:val="20"/>
          <w:szCs w:val="20"/>
        </w:rPr>
      </w:pPr>
      <w:r w:rsidRPr="000245BA">
        <w:rPr>
          <w:sz w:val="20"/>
          <w:szCs w:val="20"/>
        </w:rPr>
        <w:t>выбирать</w:t>
      </w:r>
      <w:r w:rsidRPr="000245BA">
        <w:rPr>
          <w:sz w:val="20"/>
          <w:szCs w:val="20"/>
        </w:rPr>
        <w:tab/>
        <w:t>инструменты</w:t>
      </w:r>
      <w:r w:rsidRPr="000245BA">
        <w:rPr>
          <w:sz w:val="20"/>
          <w:szCs w:val="20"/>
        </w:rPr>
        <w:tab/>
        <w:t>и</w:t>
      </w:r>
      <w:r w:rsidRPr="000245BA">
        <w:rPr>
          <w:sz w:val="20"/>
          <w:szCs w:val="20"/>
        </w:rPr>
        <w:tab/>
        <w:t>оборудование,</w:t>
      </w:r>
      <w:r w:rsidRPr="000245BA">
        <w:rPr>
          <w:sz w:val="20"/>
          <w:szCs w:val="20"/>
        </w:rPr>
        <w:tab/>
        <w:t>необходимые</w:t>
      </w:r>
      <w:r w:rsidRPr="000245BA">
        <w:rPr>
          <w:sz w:val="20"/>
          <w:szCs w:val="20"/>
        </w:rPr>
        <w:tab/>
        <w:t>для</w:t>
      </w:r>
      <w:r w:rsidRPr="000245BA">
        <w:rPr>
          <w:sz w:val="20"/>
          <w:szCs w:val="20"/>
        </w:rPr>
        <w:tab/>
      </w:r>
      <w:r w:rsidRPr="000245BA">
        <w:rPr>
          <w:spacing w:val="-1"/>
          <w:sz w:val="20"/>
          <w:szCs w:val="20"/>
        </w:rPr>
        <w:t>изготовления</w:t>
      </w:r>
      <w:r w:rsidRPr="000245BA">
        <w:rPr>
          <w:sz w:val="20"/>
          <w:szCs w:val="20"/>
        </w:rPr>
        <w:t>выбранногоизделия поданной технологии;</w:t>
      </w:r>
    </w:p>
    <w:p w:rsidR="00B5747B" w:rsidRPr="000245BA" w:rsidRDefault="00182789" w:rsidP="00522914">
      <w:pPr>
        <w:pStyle w:val="aa"/>
        <w:numPr>
          <w:ilvl w:val="1"/>
          <w:numId w:val="176"/>
        </w:numPr>
        <w:tabs>
          <w:tab w:val="left" w:pos="1414"/>
        </w:tabs>
        <w:spacing w:before="2"/>
        <w:ind w:left="1414" w:right="327"/>
        <w:jc w:val="left"/>
        <w:rPr>
          <w:sz w:val="20"/>
          <w:szCs w:val="20"/>
        </w:rPr>
      </w:pPr>
      <w:r w:rsidRPr="000245BA">
        <w:rPr>
          <w:sz w:val="20"/>
          <w:szCs w:val="20"/>
        </w:rPr>
        <w:t>применятьтехнологиимеханическойобработкиконструкционныхматериалов;</w:t>
      </w:r>
    </w:p>
    <w:p w:rsidR="00B5747B" w:rsidRPr="000245BA" w:rsidRDefault="00182789" w:rsidP="00522914">
      <w:pPr>
        <w:pStyle w:val="aa"/>
        <w:numPr>
          <w:ilvl w:val="1"/>
          <w:numId w:val="176"/>
        </w:numPr>
        <w:tabs>
          <w:tab w:val="left" w:pos="1414"/>
          <w:tab w:val="left" w:pos="3020"/>
          <w:tab w:val="left" w:pos="4493"/>
          <w:tab w:val="left" w:pos="5860"/>
          <w:tab w:val="left" w:pos="7001"/>
          <w:tab w:val="left" w:pos="8081"/>
        </w:tabs>
        <w:spacing w:before="4" w:line="237" w:lineRule="auto"/>
        <w:ind w:right="327" w:firstLine="707"/>
        <w:jc w:val="left"/>
        <w:rPr>
          <w:sz w:val="20"/>
          <w:szCs w:val="20"/>
        </w:rPr>
      </w:pPr>
      <w:r w:rsidRPr="000245BA">
        <w:rPr>
          <w:sz w:val="20"/>
          <w:szCs w:val="20"/>
        </w:rPr>
        <w:t>осуществлять</w:t>
      </w:r>
      <w:r w:rsidRPr="000245BA">
        <w:rPr>
          <w:sz w:val="20"/>
          <w:szCs w:val="20"/>
        </w:rPr>
        <w:tab/>
        <w:t>доступными</w:t>
      </w:r>
      <w:r w:rsidRPr="000245BA">
        <w:rPr>
          <w:sz w:val="20"/>
          <w:szCs w:val="20"/>
        </w:rPr>
        <w:tab/>
        <w:t>средствами</w:t>
      </w:r>
      <w:r w:rsidRPr="000245BA">
        <w:rPr>
          <w:sz w:val="20"/>
          <w:szCs w:val="20"/>
        </w:rPr>
        <w:tab/>
        <w:t>контроль</w:t>
      </w:r>
      <w:r w:rsidRPr="000245BA">
        <w:rPr>
          <w:sz w:val="20"/>
          <w:szCs w:val="20"/>
        </w:rPr>
        <w:tab/>
        <w:t>качества</w:t>
      </w:r>
      <w:r w:rsidRPr="000245BA">
        <w:rPr>
          <w:sz w:val="20"/>
          <w:szCs w:val="20"/>
        </w:rPr>
        <w:tab/>
      </w:r>
      <w:r w:rsidRPr="000245BA">
        <w:rPr>
          <w:spacing w:val="-1"/>
          <w:sz w:val="20"/>
          <w:szCs w:val="20"/>
        </w:rPr>
        <w:t>изготавливаемого</w:t>
      </w:r>
      <w:r w:rsidRPr="000245BA">
        <w:rPr>
          <w:sz w:val="20"/>
          <w:szCs w:val="20"/>
        </w:rPr>
        <w:t>изделия,находить иустранятьдопущенныедефекты;</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классифицироватьвидыиназначениеметодовполученияипреобразованияконструкционныхитекстильныхматериалов;</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получитьвозможностьнаучитьсяконструироватьмоделиразличныхобъектовииспользовать ихвпрактической деятельности;</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конструироватьмоделимашинимеханизмов;</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изготавливатьизделиеизконструкционныхилиподелочныхматериалов;</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готовитькулинарныеблюдавсоответствиисизвестнымитехнологиями;</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выполнятьдекоративно-прикладнуюобработкуматериалов;</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выполнятьхудожественноеоформлениеизделий;</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создаватьхудожественныйобразивоплощатьеговпродукте;</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строитьчертежишвейныхизделий;</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выбиратьматериалы,инструментыиоборудованиедлявыполненияшвейных</w:t>
      </w:r>
    </w:p>
    <w:p w:rsidR="00B5747B" w:rsidRPr="000245BA" w:rsidRDefault="00B5747B" w:rsidP="00D03353">
      <w:pPr>
        <w:spacing w:line="293" w:lineRule="exact"/>
        <w:ind w:right="327"/>
        <w:rPr>
          <w:sz w:val="20"/>
          <w:szCs w:val="20"/>
        </w:rPr>
        <w:sectPr w:rsidR="00B5747B" w:rsidRPr="000245BA" w:rsidSect="00D03353">
          <w:type w:val="continuous"/>
          <w:pgSz w:w="11910" w:h="16840"/>
          <w:pgMar w:top="1040" w:right="428" w:bottom="280" w:left="709" w:header="720" w:footer="720" w:gutter="0"/>
          <w:cols w:space="720"/>
        </w:sectPr>
      </w:pPr>
    </w:p>
    <w:p w:rsidR="00B5747B" w:rsidRPr="000245BA" w:rsidRDefault="00182789" w:rsidP="00D03353">
      <w:pPr>
        <w:pStyle w:val="a6"/>
        <w:spacing w:line="273" w:lineRule="exact"/>
        <w:ind w:right="327" w:firstLine="0"/>
        <w:jc w:val="left"/>
        <w:rPr>
          <w:sz w:val="20"/>
          <w:szCs w:val="20"/>
        </w:rPr>
      </w:pPr>
      <w:r w:rsidRPr="000245BA">
        <w:rPr>
          <w:sz w:val="20"/>
          <w:szCs w:val="20"/>
        </w:rPr>
        <w:t>работ;</w:t>
      </w:r>
    </w:p>
    <w:p w:rsidR="00B5747B" w:rsidRPr="000245BA" w:rsidRDefault="00182789" w:rsidP="00D03353">
      <w:pPr>
        <w:pStyle w:val="a6"/>
        <w:spacing w:before="10"/>
        <w:ind w:left="0" w:right="327" w:firstLine="0"/>
        <w:jc w:val="left"/>
        <w:rPr>
          <w:sz w:val="20"/>
          <w:szCs w:val="20"/>
        </w:rPr>
      </w:pPr>
      <w:r w:rsidRPr="000245BA">
        <w:rPr>
          <w:sz w:val="20"/>
          <w:szCs w:val="20"/>
        </w:rPr>
        <w:br w:type="column"/>
      </w:r>
    </w:p>
    <w:p w:rsidR="00B5747B" w:rsidRPr="000245BA" w:rsidRDefault="00182789" w:rsidP="00522914">
      <w:pPr>
        <w:pStyle w:val="aa"/>
        <w:numPr>
          <w:ilvl w:val="0"/>
          <w:numId w:val="176"/>
        </w:numPr>
        <w:tabs>
          <w:tab w:val="left" w:pos="172"/>
        </w:tabs>
        <w:ind w:left="171" w:right="327" w:hanging="145"/>
        <w:jc w:val="left"/>
        <w:rPr>
          <w:sz w:val="20"/>
          <w:szCs w:val="20"/>
        </w:rPr>
      </w:pPr>
      <w:r w:rsidRPr="000245BA">
        <w:rPr>
          <w:sz w:val="20"/>
          <w:szCs w:val="20"/>
        </w:rPr>
        <w:t>применятьосновныеприёмыинавыкирешенияизобретательскихзадач;</w:t>
      </w:r>
    </w:p>
    <w:p w:rsidR="00B5747B" w:rsidRPr="000245BA" w:rsidRDefault="00182789" w:rsidP="00522914">
      <w:pPr>
        <w:pStyle w:val="aa"/>
        <w:numPr>
          <w:ilvl w:val="0"/>
          <w:numId w:val="176"/>
        </w:numPr>
        <w:tabs>
          <w:tab w:val="left" w:pos="172"/>
        </w:tabs>
        <w:spacing w:before="1"/>
        <w:ind w:left="171" w:right="327" w:hanging="145"/>
        <w:jc w:val="left"/>
        <w:rPr>
          <w:sz w:val="20"/>
          <w:szCs w:val="20"/>
        </w:rPr>
      </w:pPr>
      <w:r w:rsidRPr="000245BA">
        <w:rPr>
          <w:sz w:val="20"/>
          <w:szCs w:val="20"/>
        </w:rPr>
        <w:t>получитьвозможностьнаучитьсяприменятьпринципыТРИЗдлярешения</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num="2" w:space="720" w:equalWidth="0">
            <w:col w:w="1203" w:space="40"/>
            <w:col w:w="9007"/>
          </w:cols>
        </w:sectPr>
      </w:pPr>
    </w:p>
    <w:p w:rsidR="00B5747B" w:rsidRPr="000245BA" w:rsidRDefault="00182789" w:rsidP="00D03353">
      <w:pPr>
        <w:pStyle w:val="a6"/>
        <w:spacing w:line="274" w:lineRule="exact"/>
        <w:ind w:right="327" w:firstLine="0"/>
        <w:rPr>
          <w:sz w:val="20"/>
          <w:szCs w:val="20"/>
        </w:rPr>
      </w:pPr>
      <w:r w:rsidRPr="000245BA">
        <w:rPr>
          <w:sz w:val="20"/>
          <w:szCs w:val="20"/>
        </w:rPr>
        <w:t>техническихзадач;</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презентоватьизделие(продукт);</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называтьихарактеризоватьсовременныеиперспективныетехнологиипроизводстваи обработки материалов;</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получитьвозможностьузнатьосовременныхцифровыхтехнологиях,ихвозможностяхи ограничениях;</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выявлятьпотребностисовременнойтехникивумныхматериалах;</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перироватьпонятиями«композиты»,«нанокомпозиты»,приводитьпримерыиспользованиянанокомпозитоввтехнологиях,анализироватьмеханическиесвойствакомпозитов;</w:t>
      </w:r>
    </w:p>
    <w:p w:rsidR="00B5747B" w:rsidRPr="000245BA" w:rsidRDefault="00182789" w:rsidP="00522914">
      <w:pPr>
        <w:pStyle w:val="aa"/>
        <w:numPr>
          <w:ilvl w:val="1"/>
          <w:numId w:val="176"/>
        </w:numPr>
        <w:tabs>
          <w:tab w:val="left" w:pos="1414"/>
        </w:tabs>
        <w:spacing w:before="1"/>
        <w:ind w:left="1414" w:right="327"/>
        <w:rPr>
          <w:sz w:val="20"/>
          <w:szCs w:val="20"/>
        </w:rPr>
      </w:pPr>
      <w:r w:rsidRPr="000245BA">
        <w:rPr>
          <w:sz w:val="20"/>
          <w:szCs w:val="20"/>
        </w:rPr>
        <w:t>различатьаллотропныесоединенияуглерода,приводитьпримерыиспользования</w:t>
      </w:r>
    </w:p>
    <w:p w:rsidR="00B5747B" w:rsidRPr="000245BA" w:rsidRDefault="00B5747B" w:rsidP="00D03353">
      <w:pPr>
        <w:ind w:right="327"/>
        <w:jc w:val="both"/>
        <w:rPr>
          <w:sz w:val="20"/>
          <w:szCs w:val="20"/>
        </w:rPr>
        <w:sectPr w:rsidR="00B5747B" w:rsidRPr="000245BA" w:rsidSect="00D03353">
          <w:type w:val="continuous"/>
          <w:pgSz w:w="11910" w:h="16840"/>
          <w:pgMar w:top="1040" w:right="428" w:bottom="280" w:left="709" w:header="720" w:footer="720" w:gutter="0"/>
          <w:cols w:space="720"/>
        </w:sectPr>
      </w:pPr>
    </w:p>
    <w:p w:rsidR="00B5747B" w:rsidRPr="000245BA" w:rsidRDefault="00182789" w:rsidP="00D03353">
      <w:pPr>
        <w:pStyle w:val="a6"/>
        <w:spacing w:before="66"/>
        <w:ind w:right="327" w:firstLine="0"/>
        <w:jc w:val="left"/>
        <w:rPr>
          <w:sz w:val="20"/>
          <w:szCs w:val="20"/>
        </w:rPr>
      </w:pPr>
      <w:r w:rsidRPr="000245BA">
        <w:rPr>
          <w:sz w:val="20"/>
          <w:szCs w:val="20"/>
        </w:rPr>
        <w:t>аллотропныхсоединенийуглерода;</w:t>
      </w:r>
    </w:p>
    <w:p w:rsidR="00B5747B" w:rsidRPr="000245BA" w:rsidRDefault="00182789" w:rsidP="00522914">
      <w:pPr>
        <w:pStyle w:val="aa"/>
        <w:numPr>
          <w:ilvl w:val="1"/>
          <w:numId w:val="176"/>
        </w:numPr>
        <w:tabs>
          <w:tab w:val="left" w:pos="1414"/>
        </w:tabs>
        <w:spacing w:before="2"/>
        <w:ind w:right="327" w:firstLine="707"/>
        <w:jc w:val="left"/>
        <w:rPr>
          <w:sz w:val="20"/>
          <w:szCs w:val="20"/>
        </w:rPr>
      </w:pPr>
      <w:r w:rsidRPr="000245BA">
        <w:rPr>
          <w:sz w:val="20"/>
          <w:szCs w:val="20"/>
        </w:rPr>
        <w:t>характеризоватьмирпрофессий,связанныхсизучаемымитехнологиями,ихвостребованность нарынкетруда;</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осуществлятьизготовлениесубъективноновогопродукта,опираясьнаобщуютехнологическуюсхему;</w:t>
      </w:r>
    </w:p>
    <w:p w:rsidR="00B5747B" w:rsidRPr="000245BA" w:rsidRDefault="00182789" w:rsidP="00522914">
      <w:pPr>
        <w:pStyle w:val="aa"/>
        <w:numPr>
          <w:ilvl w:val="1"/>
          <w:numId w:val="176"/>
        </w:numPr>
        <w:tabs>
          <w:tab w:val="left" w:pos="1414"/>
          <w:tab w:val="left" w:pos="2703"/>
          <w:tab w:val="left" w:pos="3807"/>
          <w:tab w:val="left" w:pos="5555"/>
          <w:tab w:val="left" w:pos="6529"/>
          <w:tab w:val="left" w:pos="8006"/>
          <w:tab w:val="left" w:pos="8361"/>
          <w:tab w:val="left" w:pos="8980"/>
          <w:tab w:val="left" w:pos="9803"/>
        </w:tabs>
        <w:spacing w:before="5" w:line="237" w:lineRule="auto"/>
        <w:ind w:right="327" w:firstLine="707"/>
        <w:jc w:val="left"/>
        <w:rPr>
          <w:sz w:val="20"/>
          <w:szCs w:val="20"/>
        </w:rPr>
      </w:pPr>
      <w:r w:rsidRPr="000245BA">
        <w:rPr>
          <w:sz w:val="20"/>
          <w:szCs w:val="20"/>
        </w:rPr>
        <w:t>оценивать</w:t>
      </w:r>
      <w:r w:rsidRPr="000245BA">
        <w:rPr>
          <w:sz w:val="20"/>
          <w:szCs w:val="20"/>
        </w:rPr>
        <w:tab/>
        <w:t>пределы</w:t>
      </w:r>
      <w:r w:rsidRPr="000245BA">
        <w:rPr>
          <w:sz w:val="20"/>
          <w:szCs w:val="20"/>
        </w:rPr>
        <w:tab/>
        <w:t>применимости</w:t>
      </w:r>
      <w:r w:rsidRPr="000245BA">
        <w:rPr>
          <w:sz w:val="20"/>
          <w:szCs w:val="20"/>
        </w:rPr>
        <w:tab/>
        <w:t>данной</w:t>
      </w:r>
      <w:r w:rsidRPr="000245BA">
        <w:rPr>
          <w:sz w:val="20"/>
          <w:szCs w:val="20"/>
        </w:rPr>
        <w:tab/>
        <w:t>технологии,</w:t>
      </w:r>
      <w:r w:rsidRPr="000245BA">
        <w:rPr>
          <w:sz w:val="20"/>
          <w:szCs w:val="20"/>
        </w:rPr>
        <w:tab/>
        <w:t>в</w:t>
      </w:r>
      <w:r w:rsidRPr="000245BA">
        <w:rPr>
          <w:sz w:val="20"/>
          <w:szCs w:val="20"/>
        </w:rPr>
        <w:tab/>
        <w:t>том</w:t>
      </w:r>
      <w:r w:rsidRPr="000245BA">
        <w:rPr>
          <w:sz w:val="20"/>
          <w:szCs w:val="20"/>
        </w:rPr>
        <w:tab/>
        <w:t>числе</w:t>
      </w:r>
      <w:r w:rsidRPr="000245BA">
        <w:rPr>
          <w:sz w:val="20"/>
          <w:szCs w:val="20"/>
        </w:rPr>
        <w:tab/>
      </w:r>
      <w:r w:rsidRPr="000245BA">
        <w:rPr>
          <w:spacing w:val="-2"/>
          <w:sz w:val="20"/>
          <w:szCs w:val="20"/>
        </w:rPr>
        <w:t>с</w:t>
      </w:r>
      <w:r w:rsidRPr="000245BA">
        <w:rPr>
          <w:sz w:val="20"/>
          <w:szCs w:val="20"/>
        </w:rPr>
        <w:t>экономическихиэкологическихпозиций.</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Модуль «Робототехника»5-6КЛАССЫ:</w:t>
      </w:r>
    </w:p>
    <w:p w:rsidR="00B5747B" w:rsidRPr="000245BA" w:rsidRDefault="00182789" w:rsidP="00522914">
      <w:pPr>
        <w:pStyle w:val="aa"/>
        <w:numPr>
          <w:ilvl w:val="1"/>
          <w:numId w:val="176"/>
        </w:numPr>
        <w:tabs>
          <w:tab w:val="left" w:pos="1414"/>
        </w:tabs>
        <w:spacing w:line="291" w:lineRule="exact"/>
        <w:ind w:left="1414" w:right="327"/>
        <w:jc w:val="left"/>
        <w:rPr>
          <w:sz w:val="20"/>
          <w:szCs w:val="20"/>
        </w:rPr>
      </w:pPr>
      <w:r w:rsidRPr="000245BA">
        <w:rPr>
          <w:sz w:val="20"/>
          <w:szCs w:val="20"/>
        </w:rPr>
        <w:t>соблюдатьправилабезопасности;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организовыватьрабочееместовсоответствиистребованиямибезопасности;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классифицироватьихарактеризоватьроботовповидаминазначению;</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знатьи уметьприменятьосновныезаконыробототехники;</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конструироватьипрограммироватьдвижущиесямодели;</w:t>
      </w:r>
    </w:p>
    <w:p w:rsidR="00B5747B" w:rsidRPr="000245BA" w:rsidRDefault="00182789" w:rsidP="00522914">
      <w:pPr>
        <w:pStyle w:val="aa"/>
        <w:numPr>
          <w:ilvl w:val="1"/>
          <w:numId w:val="176"/>
        </w:numPr>
        <w:tabs>
          <w:tab w:val="left" w:pos="1414"/>
        </w:tabs>
        <w:spacing w:before="1" w:line="237" w:lineRule="auto"/>
        <w:ind w:right="327" w:firstLine="707"/>
        <w:jc w:val="left"/>
        <w:rPr>
          <w:sz w:val="20"/>
          <w:szCs w:val="20"/>
        </w:rPr>
      </w:pPr>
      <w:r w:rsidRPr="000245BA">
        <w:rPr>
          <w:sz w:val="20"/>
          <w:szCs w:val="20"/>
        </w:rPr>
        <w:t>получитьвозможностьсформироватьнавыкимоделированиямашинимеханизмовспомощью робототехнического конструктора;</w:t>
      </w:r>
    </w:p>
    <w:p w:rsidR="00B5747B" w:rsidRPr="000245BA" w:rsidRDefault="00182789" w:rsidP="00522914">
      <w:pPr>
        <w:pStyle w:val="aa"/>
        <w:numPr>
          <w:ilvl w:val="1"/>
          <w:numId w:val="176"/>
        </w:numPr>
        <w:tabs>
          <w:tab w:val="left" w:pos="1414"/>
          <w:tab w:val="left" w:pos="2478"/>
          <w:tab w:val="left" w:pos="3773"/>
          <w:tab w:val="left" w:pos="5632"/>
          <w:tab w:val="left" w:pos="6616"/>
          <w:tab w:val="left" w:pos="7028"/>
          <w:tab w:val="left" w:pos="8532"/>
          <w:tab w:val="left" w:pos="8918"/>
        </w:tabs>
        <w:spacing w:before="5" w:line="237" w:lineRule="auto"/>
        <w:ind w:right="327" w:firstLine="707"/>
        <w:jc w:val="left"/>
        <w:rPr>
          <w:sz w:val="20"/>
          <w:szCs w:val="20"/>
        </w:rPr>
      </w:pPr>
      <w:r w:rsidRPr="000245BA">
        <w:rPr>
          <w:sz w:val="20"/>
          <w:szCs w:val="20"/>
        </w:rPr>
        <w:t>владеть</w:t>
      </w:r>
      <w:r w:rsidRPr="000245BA">
        <w:rPr>
          <w:sz w:val="20"/>
          <w:szCs w:val="20"/>
        </w:rPr>
        <w:tab/>
        <w:t>навыками</w:t>
      </w:r>
      <w:r w:rsidRPr="000245BA">
        <w:rPr>
          <w:sz w:val="20"/>
          <w:szCs w:val="20"/>
        </w:rPr>
        <w:tab/>
        <w:t>моделирования</w:t>
      </w:r>
      <w:r w:rsidRPr="000245BA">
        <w:rPr>
          <w:sz w:val="20"/>
          <w:szCs w:val="20"/>
        </w:rPr>
        <w:tab/>
        <w:t>машин</w:t>
      </w:r>
      <w:r w:rsidRPr="000245BA">
        <w:rPr>
          <w:sz w:val="20"/>
          <w:szCs w:val="20"/>
        </w:rPr>
        <w:tab/>
        <w:t>и</w:t>
      </w:r>
      <w:r w:rsidRPr="000245BA">
        <w:rPr>
          <w:sz w:val="20"/>
          <w:szCs w:val="20"/>
        </w:rPr>
        <w:tab/>
        <w:t>механизмов</w:t>
      </w:r>
      <w:r w:rsidRPr="000245BA">
        <w:rPr>
          <w:sz w:val="20"/>
          <w:szCs w:val="20"/>
        </w:rPr>
        <w:tab/>
        <w:t>с</w:t>
      </w:r>
      <w:r w:rsidRPr="000245BA">
        <w:rPr>
          <w:sz w:val="20"/>
          <w:szCs w:val="20"/>
        </w:rPr>
        <w:tab/>
        <w:t>помощьюробототехническогоконструктора;</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владетьнавыкамииндивидуальнойиколлективнойдеятельности,направленнойнасозданиеробототехнического продукта.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7-8КЛАССЫ:</w:t>
      </w:r>
    </w:p>
    <w:p w:rsidR="00B5747B" w:rsidRPr="000245BA" w:rsidRDefault="00B5747B" w:rsidP="00D03353">
      <w:pPr>
        <w:pStyle w:val="a6"/>
        <w:spacing w:before="9"/>
        <w:ind w:left="0" w:right="327" w:firstLine="0"/>
        <w:jc w:val="left"/>
        <w:rPr>
          <w:b/>
          <w:sz w:val="20"/>
          <w:szCs w:val="20"/>
        </w:rPr>
      </w:pPr>
    </w:p>
    <w:p w:rsidR="00B5747B" w:rsidRPr="000245BA" w:rsidRDefault="00182789" w:rsidP="00522914">
      <w:pPr>
        <w:pStyle w:val="aa"/>
        <w:numPr>
          <w:ilvl w:val="1"/>
          <w:numId w:val="176"/>
        </w:numPr>
        <w:tabs>
          <w:tab w:val="left" w:pos="1414"/>
        </w:tabs>
        <w:spacing w:line="294" w:lineRule="exact"/>
        <w:ind w:left="1414" w:right="327"/>
        <w:jc w:val="left"/>
        <w:rPr>
          <w:sz w:val="20"/>
          <w:szCs w:val="20"/>
        </w:rPr>
      </w:pPr>
      <w:r w:rsidRPr="000245BA">
        <w:rPr>
          <w:sz w:val="20"/>
          <w:szCs w:val="20"/>
        </w:rPr>
        <w:t>конструироватьимоделироватьробототехническиесистемы;</w:t>
      </w:r>
    </w:p>
    <w:p w:rsidR="00B5747B" w:rsidRPr="000245BA" w:rsidRDefault="00182789" w:rsidP="00522914">
      <w:pPr>
        <w:pStyle w:val="aa"/>
        <w:numPr>
          <w:ilvl w:val="1"/>
          <w:numId w:val="176"/>
        </w:numPr>
        <w:tabs>
          <w:tab w:val="left" w:pos="1414"/>
        </w:tabs>
        <w:spacing w:line="294" w:lineRule="exact"/>
        <w:ind w:left="1414" w:right="327"/>
        <w:jc w:val="left"/>
        <w:rPr>
          <w:sz w:val="20"/>
          <w:szCs w:val="20"/>
        </w:rPr>
      </w:pPr>
      <w:r w:rsidRPr="000245BA">
        <w:rPr>
          <w:sz w:val="20"/>
          <w:szCs w:val="20"/>
        </w:rPr>
        <w:t>уметьиспользоватьвизуальныйязыкпрограммированияроботов;</w:t>
      </w:r>
    </w:p>
    <w:p w:rsidR="00B5747B" w:rsidRPr="000245BA" w:rsidRDefault="00182789" w:rsidP="00522914">
      <w:pPr>
        <w:pStyle w:val="aa"/>
        <w:numPr>
          <w:ilvl w:val="1"/>
          <w:numId w:val="176"/>
        </w:numPr>
        <w:tabs>
          <w:tab w:val="left" w:pos="1414"/>
        </w:tabs>
        <w:spacing w:before="1" w:line="293" w:lineRule="exact"/>
        <w:ind w:left="1414" w:right="327"/>
        <w:jc w:val="left"/>
        <w:rPr>
          <w:sz w:val="20"/>
          <w:szCs w:val="20"/>
        </w:rPr>
      </w:pPr>
      <w:r w:rsidRPr="000245BA">
        <w:rPr>
          <w:sz w:val="20"/>
          <w:szCs w:val="20"/>
        </w:rPr>
        <w:t>реализовыватьполныйциклсозданияробота;</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программироватьдействиеучебногоробота-манипуляторасосменнымимодулямидляобучения работес производственнымоборудованием;</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программироватьработумоделироботизированнойпроизводственнойлинии;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управлятьдвижущимисямоделямивкомпьютерно-управляемыхсредах;</w:t>
      </w:r>
    </w:p>
    <w:p w:rsidR="00B5747B" w:rsidRPr="000245BA" w:rsidRDefault="00182789" w:rsidP="00522914">
      <w:pPr>
        <w:pStyle w:val="aa"/>
        <w:numPr>
          <w:ilvl w:val="1"/>
          <w:numId w:val="176"/>
        </w:numPr>
        <w:tabs>
          <w:tab w:val="left" w:pos="1414"/>
          <w:tab w:val="left" w:pos="2600"/>
          <w:tab w:val="left" w:pos="4171"/>
          <w:tab w:val="left" w:pos="5444"/>
          <w:tab w:val="left" w:pos="6716"/>
          <w:tab w:val="left" w:pos="7906"/>
          <w:tab w:val="left" w:pos="9021"/>
        </w:tabs>
        <w:spacing w:before="2" w:line="237" w:lineRule="auto"/>
        <w:ind w:right="327" w:firstLine="707"/>
        <w:jc w:val="left"/>
        <w:rPr>
          <w:sz w:val="20"/>
          <w:szCs w:val="20"/>
        </w:rPr>
      </w:pPr>
      <w:r w:rsidRPr="000245BA">
        <w:rPr>
          <w:sz w:val="20"/>
          <w:szCs w:val="20"/>
        </w:rPr>
        <w:t>получить</w:t>
      </w:r>
      <w:r w:rsidRPr="000245BA">
        <w:rPr>
          <w:sz w:val="20"/>
          <w:szCs w:val="20"/>
        </w:rPr>
        <w:tab/>
        <w:t>возможность</w:t>
      </w:r>
      <w:r w:rsidRPr="000245BA">
        <w:rPr>
          <w:sz w:val="20"/>
          <w:szCs w:val="20"/>
        </w:rPr>
        <w:tab/>
        <w:t>научиться</w:t>
      </w:r>
      <w:r w:rsidRPr="000245BA">
        <w:rPr>
          <w:sz w:val="20"/>
          <w:szCs w:val="20"/>
        </w:rPr>
        <w:tab/>
        <w:t>управлять</w:t>
      </w:r>
      <w:r w:rsidRPr="000245BA">
        <w:rPr>
          <w:sz w:val="20"/>
          <w:szCs w:val="20"/>
        </w:rPr>
        <w:tab/>
        <w:t>системой</w:t>
      </w:r>
      <w:r w:rsidRPr="000245BA">
        <w:rPr>
          <w:sz w:val="20"/>
          <w:szCs w:val="20"/>
        </w:rPr>
        <w:tab/>
        <w:t>учебных</w:t>
      </w:r>
      <w:r w:rsidRPr="000245BA">
        <w:rPr>
          <w:sz w:val="20"/>
          <w:szCs w:val="20"/>
        </w:rPr>
        <w:tab/>
      </w:r>
      <w:r w:rsidRPr="000245BA">
        <w:rPr>
          <w:spacing w:val="-1"/>
          <w:sz w:val="20"/>
          <w:szCs w:val="20"/>
        </w:rPr>
        <w:t>роботов-</w:t>
      </w:r>
      <w:r w:rsidRPr="000245BA">
        <w:rPr>
          <w:sz w:val="20"/>
          <w:szCs w:val="20"/>
        </w:rPr>
        <w:t>манипуляторов;</w:t>
      </w:r>
    </w:p>
    <w:p w:rsidR="00B5747B" w:rsidRPr="000245BA" w:rsidRDefault="00182789" w:rsidP="00522914">
      <w:pPr>
        <w:pStyle w:val="aa"/>
        <w:numPr>
          <w:ilvl w:val="1"/>
          <w:numId w:val="176"/>
        </w:numPr>
        <w:tabs>
          <w:tab w:val="left" w:pos="1414"/>
        </w:tabs>
        <w:spacing w:before="2"/>
        <w:ind w:left="1414" w:right="327"/>
        <w:jc w:val="left"/>
        <w:rPr>
          <w:sz w:val="20"/>
          <w:szCs w:val="20"/>
        </w:rPr>
      </w:pPr>
      <w:r w:rsidRPr="000245BA">
        <w:rPr>
          <w:sz w:val="20"/>
          <w:szCs w:val="20"/>
        </w:rPr>
        <w:t>уметьосуществлятьробототехническиепроекты;</w:t>
      </w:r>
    </w:p>
    <w:p w:rsidR="00B5747B" w:rsidRPr="000245BA" w:rsidRDefault="00182789" w:rsidP="00522914">
      <w:pPr>
        <w:pStyle w:val="aa"/>
        <w:numPr>
          <w:ilvl w:val="1"/>
          <w:numId w:val="176"/>
        </w:numPr>
        <w:tabs>
          <w:tab w:val="left" w:pos="1414"/>
        </w:tabs>
        <w:spacing w:before="1" w:line="293" w:lineRule="exact"/>
        <w:ind w:left="1414" w:right="327"/>
        <w:jc w:val="left"/>
        <w:rPr>
          <w:sz w:val="20"/>
          <w:szCs w:val="20"/>
        </w:rPr>
      </w:pPr>
      <w:r w:rsidRPr="000245BA">
        <w:rPr>
          <w:sz w:val="20"/>
          <w:szCs w:val="20"/>
        </w:rPr>
        <w:t>презентоватьизделие;</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характеризоватьмирпрофессий,связанныхсизучаемымитехнологиями,ихвостребованность нарынкетруда.</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before="1" w:line="480" w:lineRule="auto"/>
        <w:ind w:right="327"/>
        <w:jc w:val="left"/>
        <w:rPr>
          <w:sz w:val="20"/>
          <w:szCs w:val="20"/>
        </w:rPr>
      </w:pPr>
      <w:r w:rsidRPr="000245BA">
        <w:rPr>
          <w:sz w:val="20"/>
          <w:szCs w:val="20"/>
        </w:rPr>
        <w:t>Модуль «3D-моделирование, прототипирование и макетирование»7-9КЛАССЫ:</w:t>
      </w:r>
    </w:p>
    <w:p w:rsidR="00B5747B" w:rsidRPr="000245BA" w:rsidRDefault="00182789" w:rsidP="00522914">
      <w:pPr>
        <w:pStyle w:val="aa"/>
        <w:numPr>
          <w:ilvl w:val="1"/>
          <w:numId w:val="176"/>
        </w:numPr>
        <w:tabs>
          <w:tab w:val="left" w:pos="1414"/>
        </w:tabs>
        <w:spacing w:line="291" w:lineRule="exact"/>
        <w:ind w:left="1414" w:right="327"/>
        <w:rPr>
          <w:sz w:val="20"/>
          <w:szCs w:val="20"/>
        </w:rPr>
      </w:pPr>
      <w:r w:rsidRPr="000245BA">
        <w:rPr>
          <w:sz w:val="20"/>
          <w:szCs w:val="20"/>
        </w:rPr>
        <w:t>соблюдатьправилабезопасности;</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организовыватьрабочееместовсоответствиистребованиямибезопасности;</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разрабатыватьоригинальныеконструкциисиспользованием3D-моделей,проводить их испытание, анализ, способы модернизации в зависимости от результатовиспытания;</w:t>
      </w:r>
    </w:p>
    <w:p w:rsidR="00B5747B" w:rsidRPr="000245BA" w:rsidRDefault="00182789" w:rsidP="00522914">
      <w:pPr>
        <w:pStyle w:val="aa"/>
        <w:numPr>
          <w:ilvl w:val="1"/>
          <w:numId w:val="176"/>
        </w:numPr>
        <w:tabs>
          <w:tab w:val="left" w:pos="1414"/>
        </w:tabs>
        <w:spacing w:before="5" w:line="293" w:lineRule="exact"/>
        <w:ind w:left="1414" w:right="327"/>
        <w:rPr>
          <w:sz w:val="20"/>
          <w:szCs w:val="20"/>
        </w:rPr>
      </w:pPr>
      <w:r w:rsidRPr="000245BA">
        <w:rPr>
          <w:sz w:val="20"/>
          <w:szCs w:val="20"/>
        </w:rPr>
        <w:t>создавать3D-модели,используяпрограммноеобеспечение;</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устанавливатьадекватностьмоделиобъектуи целяммоделирования;</w:t>
      </w:r>
    </w:p>
    <w:p w:rsidR="00B5747B" w:rsidRPr="000245BA" w:rsidRDefault="00182789" w:rsidP="00522914">
      <w:pPr>
        <w:pStyle w:val="aa"/>
        <w:numPr>
          <w:ilvl w:val="1"/>
          <w:numId w:val="176"/>
        </w:numPr>
        <w:tabs>
          <w:tab w:val="left" w:pos="1414"/>
        </w:tabs>
        <w:spacing w:before="88"/>
        <w:ind w:left="1414" w:right="327"/>
        <w:jc w:val="left"/>
        <w:rPr>
          <w:sz w:val="20"/>
          <w:szCs w:val="20"/>
        </w:rPr>
      </w:pPr>
      <w:r w:rsidRPr="000245BA">
        <w:rPr>
          <w:sz w:val="20"/>
          <w:szCs w:val="20"/>
        </w:rPr>
        <w:t>проводитьанализимодернизациюкомпьютерноймодели;</w:t>
      </w:r>
    </w:p>
    <w:p w:rsidR="00B5747B" w:rsidRPr="000245BA" w:rsidRDefault="00182789" w:rsidP="00522914">
      <w:pPr>
        <w:pStyle w:val="aa"/>
        <w:numPr>
          <w:ilvl w:val="1"/>
          <w:numId w:val="176"/>
        </w:numPr>
        <w:tabs>
          <w:tab w:val="left" w:pos="1414"/>
        </w:tabs>
        <w:spacing w:before="1" w:line="294" w:lineRule="exact"/>
        <w:ind w:left="1414" w:right="327"/>
        <w:jc w:val="left"/>
        <w:rPr>
          <w:sz w:val="20"/>
          <w:szCs w:val="20"/>
        </w:rPr>
      </w:pPr>
      <w:r w:rsidRPr="000245BA">
        <w:rPr>
          <w:sz w:val="20"/>
          <w:szCs w:val="20"/>
        </w:rPr>
        <w:t>изготавливатьпрототипысиспользованиемЗD-принтера;</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получитьвозможностьизготавливатьизделияспомощьюлазерногогравера;</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модернизироватьпрототипвсоответствииспоставленнойзадачей;</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презентоватьизделие;</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называтьвидымакетовиихназначение;</w:t>
      </w:r>
    </w:p>
    <w:p w:rsidR="00B5747B" w:rsidRPr="000245BA" w:rsidRDefault="00182789" w:rsidP="00522914">
      <w:pPr>
        <w:pStyle w:val="aa"/>
        <w:numPr>
          <w:ilvl w:val="1"/>
          <w:numId w:val="176"/>
        </w:numPr>
        <w:tabs>
          <w:tab w:val="left" w:pos="1414"/>
        </w:tabs>
        <w:spacing w:before="1" w:line="293" w:lineRule="exact"/>
        <w:ind w:left="1414" w:right="327"/>
        <w:jc w:val="left"/>
        <w:rPr>
          <w:sz w:val="20"/>
          <w:szCs w:val="20"/>
        </w:rPr>
      </w:pPr>
      <w:r w:rsidRPr="000245BA">
        <w:rPr>
          <w:sz w:val="20"/>
          <w:szCs w:val="20"/>
        </w:rPr>
        <w:t>создаватьмакетыразличныхвидов;</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выполнять развёрткуисоединять фрагментымакета;</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выполнять сборкудеталеймакета;</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получитьвозможностьосвоитьпрограммныесервисысозданиямакетов;</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разрабатыватьграфическуюдокументацию;</w:t>
      </w:r>
    </w:p>
    <w:p w:rsidR="00B5747B" w:rsidRPr="000245BA" w:rsidRDefault="00182789" w:rsidP="00522914">
      <w:pPr>
        <w:pStyle w:val="aa"/>
        <w:numPr>
          <w:ilvl w:val="1"/>
          <w:numId w:val="176"/>
        </w:numPr>
        <w:tabs>
          <w:tab w:val="left" w:pos="1414"/>
        </w:tabs>
        <w:ind w:right="327" w:firstLine="707"/>
        <w:jc w:val="left"/>
        <w:rPr>
          <w:sz w:val="20"/>
          <w:szCs w:val="20"/>
        </w:rPr>
      </w:pPr>
      <w:r w:rsidRPr="000245BA">
        <w:rPr>
          <w:spacing w:val="-1"/>
          <w:sz w:val="20"/>
          <w:szCs w:val="20"/>
        </w:rPr>
        <w:t>наоснове</w:t>
      </w:r>
      <w:r w:rsidRPr="000245BA">
        <w:rPr>
          <w:sz w:val="20"/>
          <w:szCs w:val="20"/>
        </w:rPr>
        <w:t>анализаииспытанияпрототипаосуществлятьмодификациюмеханизмовдляполучения заданногорезультата;</w:t>
      </w:r>
    </w:p>
    <w:p w:rsidR="00B5747B" w:rsidRPr="000245BA" w:rsidRDefault="00182789" w:rsidP="00522914">
      <w:pPr>
        <w:pStyle w:val="aa"/>
        <w:numPr>
          <w:ilvl w:val="1"/>
          <w:numId w:val="176"/>
        </w:numPr>
        <w:tabs>
          <w:tab w:val="left" w:pos="1414"/>
        </w:tabs>
        <w:spacing w:before="3" w:line="237" w:lineRule="auto"/>
        <w:ind w:right="327" w:firstLine="707"/>
        <w:jc w:val="left"/>
        <w:rPr>
          <w:sz w:val="20"/>
          <w:szCs w:val="20"/>
        </w:rPr>
      </w:pPr>
      <w:r w:rsidRPr="000245BA">
        <w:rPr>
          <w:sz w:val="20"/>
          <w:szCs w:val="20"/>
        </w:rPr>
        <w:t>характеризоватьмирпрофессий,связанныхсизучаемымитехнологиями,ихвостребованность нарынкетруда.</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Модуль «Компьютерная графика, черчение»8-9КЛАССЫ:</w:t>
      </w:r>
    </w:p>
    <w:p w:rsidR="00B5747B" w:rsidRPr="000245BA" w:rsidRDefault="00182789" w:rsidP="00522914">
      <w:pPr>
        <w:pStyle w:val="aa"/>
        <w:numPr>
          <w:ilvl w:val="1"/>
          <w:numId w:val="176"/>
        </w:numPr>
        <w:tabs>
          <w:tab w:val="left" w:pos="1414"/>
        </w:tabs>
        <w:spacing w:line="291" w:lineRule="exact"/>
        <w:ind w:left="1414" w:right="327"/>
        <w:jc w:val="left"/>
        <w:rPr>
          <w:sz w:val="20"/>
          <w:szCs w:val="20"/>
        </w:rPr>
      </w:pPr>
      <w:r w:rsidRPr="000245BA">
        <w:rPr>
          <w:sz w:val="20"/>
          <w:szCs w:val="20"/>
        </w:rPr>
        <w:t>соблюдатьправилабезопасности;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организовыватьрабочееместо всоответствиистребованиямибезопасности;</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пониматьсмыслусловныхграфическихобозначений,создаватьсихпомощьюграфическиетексты;</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владетьручнымиспособамивычерчиваниячертежей,эскизовитехническихрисунковдеталей;</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владетьавтоматизированнымиспособамивычерчиваниячертежей,эскизовитехническихрисунков;</w:t>
      </w:r>
    </w:p>
    <w:p w:rsidR="00B5747B" w:rsidRPr="000245BA" w:rsidRDefault="00182789" w:rsidP="00522914">
      <w:pPr>
        <w:pStyle w:val="aa"/>
        <w:numPr>
          <w:ilvl w:val="1"/>
          <w:numId w:val="176"/>
        </w:numPr>
        <w:tabs>
          <w:tab w:val="left" w:pos="1414"/>
        </w:tabs>
        <w:spacing w:before="2"/>
        <w:ind w:left="1414" w:right="327"/>
        <w:jc w:val="left"/>
        <w:rPr>
          <w:sz w:val="20"/>
          <w:szCs w:val="20"/>
        </w:rPr>
      </w:pPr>
      <w:r w:rsidRPr="000245BA">
        <w:rPr>
          <w:sz w:val="20"/>
          <w:szCs w:val="20"/>
        </w:rPr>
        <w:t>уметьчитатьчертежидеталейиосуществлятьрасчётыпочертежам;</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выполнятьэскизы,схемы,чертежисиспользованиемчертёжныхинструментовиприспособленийи/иливсистеме автоматизированногопроектирования(САПР);</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овладеватьсредствамииформамиграфическогоотображенияобъектовилипроцессов,правилами выполненияграфической документации;</w:t>
      </w:r>
    </w:p>
    <w:p w:rsidR="00B5747B" w:rsidRPr="000245BA" w:rsidRDefault="00182789" w:rsidP="00522914">
      <w:pPr>
        <w:pStyle w:val="aa"/>
        <w:numPr>
          <w:ilvl w:val="1"/>
          <w:numId w:val="176"/>
        </w:numPr>
        <w:tabs>
          <w:tab w:val="left" w:pos="1414"/>
        </w:tabs>
        <w:spacing w:before="5" w:line="237" w:lineRule="auto"/>
        <w:ind w:right="327" w:firstLine="707"/>
        <w:jc w:val="left"/>
        <w:rPr>
          <w:sz w:val="20"/>
          <w:szCs w:val="20"/>
        </w:rPr>
      </w:pPr>
      <w:r w:rsidRPr="000245BA">
        <w:rPr>
          <w:sz w:val="20"/>
          <w:szCs w:val="20"/>
        </w:rPr>
        <w:t>получитьвозможностьнаучитьсяиспользоватьтехнологиюформообразованиядляконструирования3D-модели;</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оформлятьконструкторскуюдокументацию,втомчислесиспользованиемсистемавтоматизированногопроектирования (САПР);</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презентоватьизделие;</w:t>
      </w:r>
    </w:p>
    <w:p w:rsidR="00B5747B" w:rsidRPr="000245BA" w:rsidRDefault="00182789" w:rsidP="00522914">
      <w:pPr>
        <w:pStyle w:val="aa"/>
        <w:numPr>
          <w:ilvl w:val="1"/>
          <w:numId w:val="176"/>
        </w:numPr>
        <w:tabs>
          <w:tab w:val="left" w:pos="1414"/>
        </w:tabs>
        <w:ind w:right="327" w:firstLine="707"/>
        <w:jc w:val="left"/>
        <w:rPr>
          <w:sz w:val="20"/>
          <w:szCs w:val="20"/>
        </w:rPr>
      </w:pPr>
      <w:r w:rsidRPr="000245BA">
        <w:rPr>
          <w:sz w:val="20"/>
          <w:szCs w:val="20"/>
        </w:rPr>
        <w:t>характеризоватьмирпрофессий,связанныхсизучаемымитехнологиями,ихвостребованность нарынкетруда.</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Модуль «Автоматизированные системы»7-9КЛАССЫ:</w:t>
      </w:r>
    </w:p>
    <w:p w:rsidR="00B5747B" w:rsidRPr="000245BA" w:rsidRDefault="00182789" w:rsidP="00522914">
      <w:pPr>
        <w:pStyle w:val="aa"/>
        <w:numPr>
          <w:ilvl w:val="1"/>
          <w:numId w:val="176"/>
        </w:numPr>
        <w:tabs>
          <w:tab w:val="left" w:pos="1414"/>
        </w:tabs>
        <w:spacing w:line="291" w:lineRule="exact"/>
        <w:ind w:left="1414" w:right="327"/>
        <w:jc w:val="left"/>
        <w:rPr>
          <w:sz w:val="20"/>
          <w:szCs w:val="20"/>
        </w:rPr>
      </w:pPr>
      <w:r w:rsidRPr="000245BA">
        <w:rPr>
          <w:sz w:val="20"/>
          <w:szCs w:val="20"/>
        </w:rPr>
        <w:t>соблюдатьправилабезопасности;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организовыватьрабочееместовсоответствиистребованиямибезопасности;</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получитьвозможностьнаучитьсяисследоватьсхемууправлениятехническимисистемами;</w:t>
      </w:r>
    </w:p>
    <w:p w:rsidR="00B5747B" w:rsidRPr="000245BA" w:rsidRDefault="00182789" w:rsidP="00522914">
      <w:pPr>
        <w:pStyle w:val="aa"/>
        <w:numPr>
          <w:ilvl w:val="1"/>
          <w:numId w:val="176"/>
        </w:numPr>
        <w:tabs>
          <w:tab w:val="left" w:pos="1414"/>
        </w:tabs>
        <w:spacing w:before="2"/>
        <w:ind w:left="1414" w:right="327"/>
        <w:jc w:val="left"/>
        <w:rPr>
          <w:sz w:val="20"/>
          <w:szCs w:val="20"/>
        </w:rPr>
      </w:pPr>
      <w:r w:rsidRPr="000245BA">
        <w:rPr>
          <w:sz w:val="20"/>
          <w:szCs w:val="20"/>
        </w:rPr>
        <w:t>осуществлятьуправлениеучебнымитехническимисистемами;</w:t>
      </w:r>
    </w:p>
    <w:p w:rsidR="00B5747B" w:rsidRPr="000245BA" w:rsidRDefault="00182789" w:rsidP="00522914">
      <w:pPr>
        <w:pStyle w:val="aa"/>
        <w:numPr>
          <w:ilvl w:val="1"/>
          <w:numId w:val="176"/>
        </w:numPr>
        <w:tabs>
          <w:tab w:val="left" w:pos="1414"/>
        </w:tabs>
        <w:spacing w:before="88"/>
        <w:ind w:left="1414" w:right="327"/>
        <w:jc w:val="left"/>
        <w:rPr>
          <w:sz w:val="20"/>
          <w:szCs w:val="20"/>
        </w:rPr>
      </w:pPr>
      <w:r w:rsidRPr="000245BA">
        <w:rPr>
          <w:sz w:val="20"/>
          <w:szCs w:val="20"/>
        </w:rPr>
        <w:t>классифицироватьавтоматическиеиавтоматизированныесистемы;</w:t>
      </w:r>
    </w:p>
    <w:p w:rsidR="00B5747B" w:rsidRPr="000245BA" w:rsidRDefault="00182789" w:rsidP="00522914">
      <w:pPr>
        <w:pStyle w:val="aa"/>
        <w:numPr>
          <w:ilvl w:val="1"/>
          <w:numId w:val="176"/>
        </w:numPr>
        <w:tabs>
          <w:tab w:val="left" w:pos="1414"/>
        </w:tabs>
        <w:spacing w:before="1" w:line="294" w:lineRule="exact"/>
        <w:ind w:left="1414" w:right="327"/>
        <w:jc w:val="left"/>
        <w:rPr>
          <w:sz w:val="20"/>
          <w:szCs w:val="20"/>
        </w:rPr>
      </w:pPr>
      <w:r w:rsidRPr="000245BA">
        <w:rPr>
          <w:sz w:val="20"/>
          <w:szCs w:val="20"/>
        </w:rPr>
        <w:t>проектироватьавтоматизированныесистемы;</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конструироватьавтоматизированныесистемы;</w:t>
      </w:r>
    </w:p>
    <w:p w:rsidR="00B5747B" w:rsidRPr="000245BA" w:rsidRDefault="00182789" w:rsidP="00522914">
      <w:pPr>
        <w:pStyle w:val="aa"/>
        <w:numPr>
          <w:ilvl w:val="1"/>
          <w:numId w:val="176"/>
        </w:numPr>
        <w:tabs>
          <w:tab w:val="left" w:pos="1414"/>
          <w:tab w:val="left" w:pos="2629"/>
          <w:tab w:val="left" w:pos="4226"/>
          <w:tab w:val="left" w:pos="6008"/>
          <w:tab w:val="left" w:pos="7203"/>
          <w:tab w:val="left" w:pos="9689"/>
        </w:tabs>
        <w:spacing w:before="2" w:line="237" w:lineRule="auto"/>
        <w:ind w:right="327" w:firstLine="707"/>
        <w:jc w:val="left"/>
        <w:rPr>
          <w:sz w:val="20"/>
          <w:szCs w:val="20"/>
        </w:rPr>
      </w:pPr>
      <w:r w:rsidRPr="000245BA">
        <w:rPr>
          <w:sz w:val="20"/>
          <w:szCs w:val="20"/>
        </w:rPr>
        <w:t>получить</w:t>
      </w:r>
      <w:r w:rsidRPr="000245BA">
        <w:rPr>
          <w:sz w:val="20"/>
          <w:szCs w:val="20"/>
        </w:rPr>
        <w:tab/>
        <w:t>возможность</w:t>
      </w:r>
      <w:r w:rsidRPr="000245BA">
        <w:rPr>
          <w:sz w:val="20"/>
          <w:szCs w:val="20"/>
        </w:rPr>
        <w:tab/>
        <w:t>использования</w:t>
      </w:r>
      <w:r w:rsidRPr="000245BA">
        <w:rPr>
          <w:sz w:val="20"/>
          <w:szCs w:val="20"/>
        </w:rPr>
        <w:tab/>
        <w:t>учебного</w:t>
      </w:r>
      <w:r w:rsidRPr="000245BA">
        <w:rPr>
          <w:sz w:val="20"/>
          <w:szCs w:val="20"/>
        </w:rPr>
        <w:tab/>
        <w:t>робота-манипулятора</w:t>
      </w:r>
      <w:r w:rsidRPr="000245BA">
        <w:rPr>
          <w:sz w:val="20"/>
          <w:szCs w:val="20"/>
        </w:rPr>
        <w:tab/>
      </w:r>
      <w:r w:rsidRPr="000245BA">
        <w:rPr>
          <w:spacing w:val="-1"/>
          <w:sz w:val="20"/>
          <w:szCs w:val="20"/>
        </w:rPr>
        <w:t>со</w:t>
      </w:r>
      <w:r w:rsidRPr="000245BA">
        <w:rPr>
          <w:sz w:val="20"/>
          <w:szCs w:val="20"/>
        </w:rPr>
        <w:t>сменными модулямидля моделированияпроизводственного процесса;</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пользоватьсяучебнымроботом-манипуляторомсосменнымимодулямидлямоделированияпроизводственного процесса;</w:t>
      </w:r>
    </w:p>
    <w:p w:rsidR="00B5747B" w:rsidRPr="000245BA" w:rsidRDefault="00182789" w:rsidP="00522914">
      <w:pPr>
        <w:pStyle w:val="aa"/>
        <w:numPr>
          <w:ilvl w:val="1"/>
          <w:numId w:val="176"/>
        </w:numPr>
        <w:tabs>
          <w:tab w:val="left" w:pos="1414"/>
        </w:tabs>
        <w:spacing w:before="3" w:line="293" w:lineRule="exact"/>
        <w:ind w:left="1414" w:right="327"/>
        <w:jc w:val="left"/>
        <w:rPr>
          <w:sz w:val="20"/>
          <w:szCs w:val="20"/>
        </w:rPr>
      </w:pPr>
      <w:r w:rsidRPr="000245BA">
        <w:rPr>
          <w:sz w:val="20"/>
          <w:szCs w:val="20"/>
        </w:rPr>
        <w:t>использоватьмобильныеприложениядляуправленияустройствами;</w:t>
      </w:r>
    </w:p>
    <w:p w:rsidR="00B5747B" w:rsidRPr="000245BA" w:rsidRDefault="00182789" w:rsidP="00522914">
      <w:pPr>
        <w:pStyle w:val="aa"/>
        <w:numPr>
          <w:ilvl w:val="1"/>
          <w:numId w:val="176"/>
        </w:numPr>
        <w:tabs>
          <w:tab w:val="left" w:pos="1414"/>
        </w:tabs>
        <w:ind w:right="327" w:firstLine="707"/>
        <w:jc w:val="left"/>
        <w:rPr>
          <w:sz w:val="20"/>
          <w:szCs w:val="20"/>
        </w:rPr>
      </w:pPr>
      <w:r w:rsidRPr="000245BA">
        <w:rPr>
          <w:sz w:val="20"/>
          <w:szCs w:val="20"/>
        </w:rPr>
        <w:t>осуществлятьуправлениеучебнойсоциально-экономическойсистемой(например,врамкахпроекта«Школьная фирма»);</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презентоватьизделие;</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характеризоватьмирпрофессий,связанныхсизучаемымитехнологиями,ихвостребованность нарынкетруда;</w:t>
      </w:r>
    </w:p>
    <w:p w:rsidR="00B5747B" w:rsidRPr="000245BA" w:rsidRDefault="00182789" w:rsidP="00522914">
      <w:pPr>
        <w:pStyle w:val="aa"/>
        <w:numPr>
          <w:ilvl w:val="1"/>
          <w:numId w:val="176"/>
        </w:numPr>
        <w:tabs>
          <w:tab w:val="left" w:pos="1414"/>
        </w:tabs>
        <w:spacing w:before="2" w:line="294" w:lineRule="exact"/>
        <w:ind w:left="1414" w:right="327"/>
        <w:jc w:val="left"/>
        <w:rPr>
          <w:sz w:val="20"/>
          <w:szCs w:val="20"/>
        </w:rPr>
      </w:pPr>
      <w:r w:rsidRPr="000245BA">
        <w:rPr>
          <w:sz w:val="20"/>
          <w:szCs w:val="20"/>
        </w:rPr>
        <w:t>распознаватьспособыхраненияипроизводстваэлектроэнергии;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классифицироватьтипыпередачиэлектроэнергии;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пониматьпринципсборкиэлектрическихсхем;</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получитьвозможностьнаучитьсявыполнятьсборкуэлектрическихсхем;</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определятьрезультатработыэлектрическойсхемыприиспользованииразличныхэлементов;</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понимать,какприменяютсяэлементыэлектрическойцепивбытовыхприборах;</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различатьпоследовательноеипараллельноесоединениярезисторов;</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различатьаналоговуюицифровуюсхемотехнику;</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программироватьпростое «умное»устройствосзаданнымихарактеристиками;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различатьособенностисовременныхдатчиков,применятьвреальныхзадачах;</w:t>
      </w:r>
    </w:p>
    <w:p w:rsidR="00B5747B" w:rsidRPr="000245BA" w:rsidRDefault="00182789" w:rsidP="00522914">
      <w:pPr>
        <w:pStyle w:val="aa"/>
        <w:numPr>
          <w:ilvl w:val="1"/>
          <w:numId w:val="176"/>
        </w:numPr>
        <w:tabs>
          <w:tab w:val="left" w:pos="1414"/>
        </w:tabs>
        <w:spacing w:before="1"/>
        <w:ind w:left="1414" w:right="327"/>
        <w:jc w:val="left"/>
        <w:rPr>
          <w:sz w:val="20"/>
          <w:szCs w:val="20"/>
        </w:rPr>
      </w:pPr>
      <w:r w:rsidRPr="000245BA">
        <w:rPr>
          <w:sz w:val="20"/>
          <w:szCs w:val="20"/>
        </w:rPr>
        <w:t>составлятьнесложныеалгоритмыуправленияумногодома.</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Модуль «Животноводство»7-8КЛАССЫ:</w:t>
      </w:r>
    </w:p>
    <w:p w:rsidR="00B5747B" w:rsidRPr="000245BA" w:rsidRDefault="00182789" w:rsidP="00522914">
      <w:pPr>
        <w:pStyle w:val="aa"/>
        <w:numPr>
          <w:ilvl w:val="1"/>
          <w:numId w:val="176"/>
        </w:numPr>
        <w:tabs>
          <w:tab w:val="left" w:pos="1414"/>
        </w:tabs>
        <w:spacing w:line="291" w:lineRule="exact"/>
        <w:ind w:left="1414" w:right="327"/>
        <w:jc w:val="left"/>
        <w:rPr>
          <w:sz w:val="20"/>
          <w:szCs w:val="20"/>
        </w:rPr>
      </w:pPr>
      <w:r w:rsidRPr="000245BA">
        <w:rPr>
          <w:sz w:val="20"/>
          <w:szCs w:val="20"/>
        </w:rPr>
        <w:t>соблюдатьправилабезопасности;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организовыватьрабочееместов соответствиистребованиямибезопасности;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характеризоватьосновныенаправленияживотноводства;</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характеризоватьособенностиосновныхвидовсельскохозяйственныхживотныхсвоегорегиона;</w:t>
      </w:r>
    </w:p>
    <w:p w:rsidR="00B5747B" w:rsidRPr="000245BA" w:rsidRDefault="00182789" w:rsidP="00522914">
      <w:pPr>
        <w:pStyle w:val="aa"/>
        <w:numPr>
          <w:ilvl w:val="1"/>
          <w:numId w:val="176"/>
        </w:numPr>
        <w:tabs>
          <w:tab w:val="left" w:pos="1414"/>
        </w:tabs>
        <w:spacing w:before="2"/>
        <w:ind w:right="327" w:firstLine="707"/>
        <w:jc w:val="left"/>
        <w:rPr>
          <w:sz w:val="20"/>
          <w:szCs w:val="20"/>
        </w:rPr>
      </w:pPr>
      <w:r w:rsidRPr="000245BA">
        <w:rPr>
          <w:sz w:val="20"/>
          <w:szCs w:val="20"/>
        </w:rPr>
        <w:t>описыватьполныйтехнологическийциклполученияпродукцииживотноводствасвоегорегиона;</w:t>
      </w:r>
    </w:p>
    <w:p w:rsidR="00B5747B" w:rsidRPr="000245BA" w:rsidRDefault="00182789" w:rsidP="00522914">
      <w:pPr>
        <w:pStyle w:val="aa"/>
        <w:numPr>
          <w:ilvl w:val="1"/>
          <w:numId w:val="176"/>
        </w:numPr>
        <w:tabs>
          <w:tab w:val="left" w:pos="1414"/>
        </w:tabs>
        <w:spacing w:before="3" w:line="237" w:lineRule="auto"/>
        <w:ind w:right="327" w:firstLine="707"/>
        <w:jc w:val="left"/>
        <w:rPr>
          <w:sz w:val="20"/>
          <w:szCs w:val="20"/>
        </w:rPr>
      </w:pPr>
      <w:r w:rsidRPr="000245BA">
        <w:rPr>
          <w:sz w:val="20"/>
          <w:szCs w:val="20"/>
        </w:rPr>
        <w:t>называтьвидысельскохозяйственныхживотных,характерныхдляданногорегиона;</w:t>
      </w:r>
    </w:p>
    <w:p w:rsidR="00B5747B" w:rsidRPr="000245BA" w:rsidRDefault="00182789" w:rsidP="00522914">
      <w:pPr>
        <w:pStyle w:val="aa"/>
        <w:numPr>
          <w:ilvl w:val="1"/>
          <w:numId w:val="176"/>
        </w:numPr>
        <w:tabs>
          <w:tab w:val="left" w:pos="1414"/>
        </w:tabs>
        <w:spacing w:before="3" w:line="293" w:lineRule="exact"/>
        <w:ind w:left="1414" w:right="327"/>
        <w:jc w:val="left"/>
        <w:rPr>
          <w:sz w:val="20"/>
          <w:szCs w:val="20"/>
        </w:rPr>
      </w:pPr>
      <w:r w:rsidRPr="000245BA">
        <w:rPr>
          <w:sz w:val="20"/>
          <w:szCs w:val="20"/>
        </w:rPr>
        <w:t>оцениватьусловиясодержанияживотныхвразличных условиях;</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владетьнавыкамиоказанияпервойпомощизаболевшимилипораненнымживотным;</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характеризоватьспособыпереработкиихраненияпродукцииживотноводства;</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характеризоватьпутицифровизацииживотноводческогопроизводства;</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получитьвозможностьузнатьособенностисельскохозяйственногопроизводства;</w:t>
      </w:r>
    </w:p>
    <w:p w:rsidR="00B5747B" w:rsidRPr="000245BA" w:rsidRDefault="00182789" w:rsidP="00522914">
      <w:pPr>
        <w:pStyle w:val="aa"/>
        <w:numPr>
          <w:ilvl w:val="1"/>
          <w:numId w:val="176"/>
        </w:numPr>
        <w:tabs>
          <w:tab w:val="left" w:pos="1414"/>
          <w:tab w:val="left" w:pos="3416"/>
          <w:tab w:val="left" w:pos="4138"/>
          <w:tab w:val="left" w:pos="5623"/>
          <w:tab w:val="left" w:pos="7018"/>
          <w:tab w:val="left" w:pos="7447"/>
          <w:tab w:val="left" w:pos="9662"/>
        </w:tabs>
        <w:spacing w:before="4" w:line="237" w:lineRule="auto"/>
        <w:ind w:right="327" w:firstLine="707"/>
        <w:jc w:val="left"/>
        <w:rPr>
          <w:sz w:val="20"/>
          <w:szCs w:val="20"/>
        </w:rPr>
      </w:pPr>
      <w:r w:rsidRPr="000245BA">
        <w:rPr>
          <w:sz w:val="20"/>
          <w:szCs w:val="20"/>
        </w:rPr>
        <w:t>характеризовать</w:t>
      </w:r>
      <w:r w:rsidRPr="000245BA">
        <w:rPr>
          <w:sz w:val="20"/>
          <w:szCs w:val="20"/>
        </w:rPr>
        <w:tab/>
        <w:t>мир</w:t>
      </w:r>
      <w:r w:rsidRPr="000245BA">
        <w:rPr>
          <w:sz w:val="20"/>
          <w:szCs w:val="20"/>
        </w:rPr>
        <w:tab/>
        <w:t>профессий,</w:t>
      </w:r>
      <w:r w:rsidRPr="000245BA">
        <w:rPr>
          <w:sz w:val="20"/>
          <w:szCs w:val="20"/>
        </w:rPr>
        <w:tab/>
        <w:t>связанных</w:t>
      </w:r>
      <w:r w:rsidRPr="000245BA">
        <w:rPr>
          <w:sz w:val="20"/>
          <w:szCs w:val="20"/>
        </w:rPr>
        <w:tab/>
        <w:t>с</w:t>
      </w:r>
      <w:r w:rsidRPr="000245BA">
        <w:rPr>
          <w:sz w:val="20"/>
          <w:szCs w:val="20"/>
        </w:rPr>
        <w:tab/>
        <w:t>животноводством,</w:t>
      </w:r>
      <w:r w:rsidRPr="000245BA">
        <w:rPr>
          <w:sz w:val="20"/>
          <w:szCs w:val="20"/>
        </w:rPr>
        <w:tab/>
      </w:r>
      <w:r w:rsidRPr="000245BA">
        <w:rPr>
          <w:spacing w:val="-1"/>
          <w:sz w:val="20"/>
          <w:szCs w:val="20"/>
        </w:rPr>
        <w:t>их</w:t>
      </w:r>
      <w:r w:rsidRPr="000245BA">
        <w:rPr>
          <w:sz w:val="20"/>
          <w:szCs w:val="20"/>
        </w:rPr>
        <w:t>востребованность нарынкетруда.</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Модуль«Растениеводство»</w:t>
      </w:r>
    </w:p>
    <w:p w:rsidR="00B5747B" w:rsidRPr="000245BA" w:rsidRDefault="00182789" w:rsidP="00D03353">
      <w:pPr>
        <w:spacing w:before="71"/>
        <w:ind w:left="1270" w:right="327"/>
        <w:rPr>
          <w:b/>
          <w:sz w:val="20"/>
          <w:szCs w:val="20"/>
        </w:rPr>
      </w:pPr>
      <w:r w:rsidRPr="000245BA">
        <w:rPr>
          <w:b/>
          <w:sz w:val="20"/>
          <w:szCs w:val="20"/>
        </w:rPr>
        <w:t>7-8КЛАССЫ:</w:t>
      </w:r>
    </w:p>
    <w:p w:rsidR="00B5747B" w:rsidRPr="000245BA" w:rsidRDefault="00B5747B" w:rsidP="00D03353">
      <w:pPr>
        <w:pStyle w:val="a6"/>
        <w:spacing w:before="9"/>
        <w:ind w:left="0" w:right="327" w:firstLine="0"/>
        <w:jc w:val="left"/>
        <w:rPr>
          <w:b/>
          <w:sz w:val="20"/>
          <w:szCs w:val="20"/>
        </w:rPr>
      </w:pPr>
    </w:p>
    <w:p w:rsidR="00B5747B" w:rsidRPr="000245BA" w:rsidRDefault="00182789" w:rsidP="00522914">
      <w:pPr>
        <w:pStyle w:val="aa"/>
        <w:numPr>
          <w:ilvl w:val="1"/>
          <w:numId w:val="176"/>
        </w:numPr>
        <w:tabs>
          <w:tab w:val="left" w:pos="1414"/>
        </w:tabs>
        <w:ind w:left="1414" w:right="327"/>
        <w:jc w:val="left"/>
        <w:rPr>
          <w:sz w:val="20"/>
          <w:szCs w:val="20"/>
        </w:rPr>
      </w:pPr>
      <w:r w:rsidRPr="000245BA">
        <w:rPr>
          <w:sz w:val="20"/>
          <w:szCs w:val="20"/>
        </w:rPr>
        <w:t>соблюдатьправилабезопасности;</w:t>
      </w:r>
    </w:p>
    <w:p w:rsidR="00B5747B" w:rsidRPr="000245BA" w:rsidRDefault="00182789" w:rsidP="00522914">
      <w:pPr>
        <w:pStyle w:val="aa"/>
        <w:numPr>
          <w:ilvl w:val="1"/>
          <w:numId w:val="176"/>
        </w:numPr>
        <w:tabs>
          <w:tab w:val="left" w:pos="1414"/>
        </w:tabs>
        <w:spacing w:before="1" w:line="293" w:lineRule="exact"/>
        <w:ind w:left="1414" w:right="327"/>
        <w:jc w:val="left"/>
        <w:rPr>
          <w:sz w:val="20"/>
          <w:szCs w:val="20"/>
        </w:rPr>
      </w:pPr>
      <w:r w:rsidRPr="000245BA">
        <w:rPr>
          <w:sz w:val="20"/>
          <w:szCs w:val="20"/>
        </w:rPr>
        <w:t>организовыватьрабочееместовсоответствиистребованиямибезопасности;</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характеризоватьосновныенаправлениярастениеводства;</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описыватьполныйтехнологическийциклполучениянаиболеераспространённойрастениеводческойпродукции своегорегиона;</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характеризоватьвидыисвойствапочвданногорегиона;</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назватьручныеимеханизированныеинструментыобработкипочвы;</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классифицироватькультурныерастенияпоразличнымоснованиям;</w:t>
      </w:r>
    </w:p>
    <w:p w:rsidR="00B5747B" w:rsidRPr="000245BA" w:rsidRDefault="00182789" w:rsidP="00522914">
      <w:pPr>
        <w:pStyle w:val="aa"/>
        <w:numPr>
          <w:ilvl w:val="1"/>
          <w:numId w:val="176"/>
        </w:numPr>
        <w:tabs>
          <w:tab w:val="left" w:pos="1414"/>
        </w:tabs>
        <w:spacing w:before="1" w:line="293" w:lineRule="exact"/>
        <w:ind w:left="1414" w:right="327"/>
        <w:jc w:val="left"/>
        <w:rPr>
          <w:sz w:val="20"/>
          <w:szCs w:val="20"/>
        </w:rPr>
      </w:pPr>
      <w:r w:rsidRPr="000245BA">
        <w:rPr>
          <w:sz w:val="20"/>
          <w:szCs w:val="20"/>
        </w:rPr>
        <w:t>называтьполезныедикорастущиерастенияизнатьихсвойства;</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назватьопасныедлячеловекадикорастущиерастения;</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называтьполезныедлячеловекагрибы;</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называтьопасныедлячеловекагрибы;</w:t>
      </w:r>
    </w:p>
    <w:p w:rsidR="00B5747B" w:rsidRPr="000245BA" w:rsidRDefault="00182789" w:rsidP="00522914">
      <w:pPr>
        <w:pStyle w:val="aa"/>
        <w:numPr>
          <w:ilvl w:val="1"/>
          <w:numId w:val="176"/>
        </w:numPr>
        <w:tabs>
          <w:tab w:val="left" w:pos="1414"/>
        </w:tabs>
        <w:spacing w:before="2" w:line="237" w:lineRule="auto"/>
        <w:ind w:right="327" w:firstLine="707"/>
        <w:jc w:val="left"/>
        <w:rPr>
          <w:sz w:val="20"/>
          <w:szCs w:val="20"/>
        </w:rPr>
      </w:pPr>
      <w:r w:rsidRPr="000245BA">
        <w:rPr>
          <w:sz w:val="20"/>
          <w:szCs w:val="20"/>
        </w:rPr>
        <w:t>владетьметодамисбора,переработкиихраненияполезныхдикорастущихрастенийиихплодов;</w:t>
      </w:r>
    </w:p>
    <w:p w:rsidR="00B5747B" w:rsidRPr="000245BA" w:rsidRDefault="00182789" w:rsidP="00522914">
      <w:pPr>
        <w:pStyle w:val="aa"/>
        <w:numPr>
          <w:ilvl w:val="1"/>
          <w:numId w:val="176"/>
        </w:numPr>
        <w:tabs>
          <w:tab w:val="left" w:pos="1414"/>
        </w:tabs>
        <w:spacing w:before="2"/>
        <w:ind w:left="1414" w:right="327"/>
        <w:jc w:val="left"/>
        <w:rPr>
          <w:sz w:val="20"/>
          <w:szCs w:val="20"/>
        </w:rPr>
      </w:pPr>
      <w:r w:rsidRPr="000245BA">
        <w:rPr>
          <w:sz w:val="20"/>
          <w:szCs w:val="20"/>
        </w:rPr>
        <w:t>владетьметодамисбора,переработкиихраненияполезныхдлячеловекагрибов;</w:t>
      </w:r>
    </w:p>
    <w:p w:rsidR="00B5747B" w:rsidRPr="000245BA" w:rsidRDefault="00182789" w:rsidP="00522914">
      <w:pPr>
        <w:pStyle w:val="aa"/>
        <w:numPr>
          <w:ilvl w:val="1"/>
          <w:numId w:val="176"/>
        </w:numPr>
        <w:tabs>
          <w:tab w:val="left" w:pos="1414"/>
          <w:tab w:val="left" w:pos="3347"/>
          <w:tab w:val="left" w:pos="4582"/>
          <w:tab w:val="left" w:pos="6131"/>
          <w:tab w:val="left" w:pos="7865"/>
          <w:tab w:val="left" w:pos="8246"/>
          <w:tab w:val="left" w:pos="9800"/>
        </w:tabs>
        <w:spacing w:before="4" w:line="237" w:lineRule="auto"/>
        <w:ind w:right="327" w:firstLine="707"/>
        <w:jc w:val="left"/>
        <w:rPr>
          <w:sz w:val="20"/>
          <w:szCs w:val="20"/>
        </w:rPr>
      </w:pPr>
      <w:r w:rsidRPr="000245BA">
        <w:rPr>
          <w:sz w:val="20"/>
          <w:szCs w:val="20"/>
        </w:rPr>
        <w:t>характеризовать</w:t>
      </w:r>
      <w:r w:rsidRPr="000245BA">
        <w:rPr>
          <w:sz w:val="20"/>
          <w:szCs w:val="20"/>
        </w:rPr>
        <w:tab/>
        <w:t>основные</w:t>
      </w:r>
      <w:r w:rsidRPr="000245BA">
        <w:rPr>
          <w:sz w:val="20"/>
          <w:szCs w:val="20"/>
        </w:rPr>
        <w:tab/>
        <w:t>направления</w:t>
      </w:r>
      <w:r w:rsidRPr="000245BA">
        <w:rPr>
          <w:sz w:val="20"/>
          <w:szCs w:val="20"/>
        </w:rPr>
        <w:tab/>
        <w:t>цифровизации</w:t>
      </w:r>
      <w:r w:rsidRPr="000245BA">
        <w:rPr>
          <w:sz w:val="20"/>
          <w:szCs w:val="20"/>
        </w:rPr>
        <w:tab/>
        <w:t>и</w:t>
      </w:r>
      <w:r w:rsidRPr="000245BA">
        <w:rPr>
          <w:sz w:val="20"/>
          <w:szCs w:val="20"/>
        </w:rPr>
        <w:tab/>
        <w:t>роботизации</w:t>
      </w:r>
      <w:r w:rsidRPr="000245BA">
        <w:rPr>
          <w:sz w:val="20"/>
          <w:szCs w:val="20"/>
        </w:rPr>
        <w:tab/>
      </w:r>
      <w:r w:rsidRPr="000245BA">
        <w:rPr>
          <w:spacing w:val="-2"/>
          <w:sz w:val="20"/>
          <w:szCs w:val="20"/>
        </w:rPr>
        <w:t>в</w:t>
      </w:r>
      <w:r w:rsidRPr="000245BA">
        <w:rPr>
          <w:sz w:val="20"/>
          <w:szCs w:val="20"/>
        </w:rPr>
        <w:t>растениеводстве;</w:t>
      </w:r>
    </w:p>
    <w:p w:rsidR="00B5747B" w:rsidRPr="000245BA" w:rsidRDefault="00182789" w:rsidP="00522914">
      <w:pPr>
        <w:pStyle w:val="aa"/>
        <w:numPr>
          <w:ilvl w:val="1"/>
          <w:numId w:val="176"/>
        </w:numPr>
        <w:tabs>
          <w:tab w:val="left" w:pos="1414"/>
          <w:tab w:val="left" w:pos="2619"/>
          <w:tab w:val="left" w:pos="4207"/>
          <w:tab w:val="left" w:pos="5495"/>
          <w:tab w:val="left" w:pos="7111"/>
          <w:tab w:val="left" w:pos="8400"/>
          <w:tab w:val="left" w:pos="9784"/>
        </w:tabs>
        <w:spacing w:before="4" w:line="237" w:lineRule="auto"/>
        <w:ind w:right="327" w:firstLine="707"/>
        <w:jc w:val="left"/>
        <w:rPr>
          <w:sz w:val="20"/>
          <w:szCs w:val="20"/>
        </w:rPr>
      </w:pPr>
      <w:r w:rsidRPr="000245BA">
        <w:rPr>
          <w:sz w:val="20"/>
          <w:szCs w:val="20"/>
        </w:rPr>
        <w:t>получить</w:t>
      </w:r>
      <w:r w:rsidRPr="000245BA">
        <w:rPr>
          <w:sz w:val="20"/>
          <w:szCs w:val="20"/>
        </w:rPr>
        <w:tab/>
        <w:t>возможность</w:t>
      </w:r>
      <w:r w:rsidRPr="000245BA">
        <w:rPr>
          <w:sz w:val="20"/>
          <w:szCs w:val="20"/>
        </w:rPr>
        <w:tab/>
        <w:t>научиться</w:t>
      </w:r>
      <w:r w:rsidRPr="000245BA">
        <w:rPr>
          <w:sz w:val="20"/>
          <w:szCs w:val="20"/>
        </w:rPr>
        <w:tab/>
        <w:t>использовать</w:t>
      </w:r>
      <w:r w:rsidRPr="000245BA">
        <w:rPr>
          <w:sz w:val="20"/>
          <w:szCs w:val="20"/>
        </w:rPr>
        <w:tab/>
        <w:t>цифровые</w:t>
      </w:r>
      <w:r w:rsidRPr="000245BA">
        <w:rPr>
          <w:sz w:val="20"/>
          <w:szCs w:val="20"/>
        </w:rPr>
        <w:tab/>
        <w:t>устройства</w:t>
      </w:r>
      <w:r w:rsidRPr="000245BA">
        <w:rPr>
          <w:sz w:val="20"/>
          <w:szCs w:val="20"/>
        </w:rPr>
        <w:tab/>
      </w:r>
      <w:r w:rsidRPr="000245BA">
        <w:rPr>
          <w:spacing w:val="-2"/>
          <w:sz w:val="20"/>
          <w:szCs w:val="20"/>
        </w:rPr>
        <w:t>и</w:t>
      </w:r>
      <w:r w:rsidRPr="000245BA">
        <w:rPr>
          <w:sz w:val="20"/>
          <w:szCs w:val="20"/>
        </w:rPr>
        <w:t>программныесервисывтехнологии растениеводства;</w:t>
      </w:r>
    </w:p>
    <w:p w:rsidR="00B5747B" w:rsidRPr="000245BA" w:rsidRDefault="00182789" w:rsidP="00522914">
      <w:pPr>
        <w:pStyle w:val="aa"/>
        <w:numPr>
          <w:ilvl w:val="1"/>
          <w:numId w:val="176"/>
        </w:numPr>
        <w:tabs>
          <w:tab w:val="left" w:pos="1414"/>
          <w:tab w:val="left" w:pos="3411"/>
          <w:tab w:val="left" w:pos="4131"/>
          <w:tab w:val="left" w:pos="5611"/>
          <w:tab w:val="left" w:pos="7001"/>
          <w:tab w:val="left" w:pos="7426"/>
          <w:tab w:val="left" w:pos="9664"/>
        </w:tabs>
        <w:spacing w:before="5" w:line="237" w:lineRule="auto"/>
        <w:ind w:right="327" w:firstLine="707"/>
        <w:jc w:val="left"/>
        <w:rPr>
          <w:sz w:val="20"/>
          <w:szCs w:val="20"/>
        </w:rPr>
      </w:pPr>
      <w:r w:rsidRPr="000245BA">
        <w:rPr>
          <w:sz w:val="20"/>
          <w:szCs w:val="20"/>
        </w:rPr>
        <w:t>характеризовать</w:t>
      </w:r>
      <w:r w:rsidRPr="000245BA">
        <w:rPr>
          <w:sz w:val="20"/>
          <w:szCs w:val="20"/>
        </w:rPr>
        <w:tab/>
        <w:t>мир</w:t>
      </w:r>
      <w:r w:rsidRPr="000245BA">
        <w:rPr>
          <w:sz w:val="20"/>
          <w:szCs w:val="20"/>
        </w:rPr>
        <w:tab/>
        <w:t>профессий,</w:t>
      </w:r>
      <w:r w:rsidRPr="000245BA">
        <w:rPr>
          <w:sz w:val="20"/>
          <w:szCs w:val="20"/>
        </w:rPr>
        <w:tab/>
        <w:t>связанных</w:t>
      </w:r>
      <w:r w:rsidRPr="000245BA">
        <w:rPr>
          <w:sz w:val="20"/>
          <w:szCs w:val="20"/>
        </w:rPr>
        <w:tab/>
        <w:t>с</w:t>
      </w:r>
      <w:r w:rsidRPr="000245BA">
        <w:rPr>
          <w:sz w:val="20"/>
          <w:szCs w:val="20"/>
        </w:rPr>
        <w:tab/>
        <w:t>растениеводством,</w:t>
      </w:r>
      <w:r w:rsidRPr="000245BA">
        <w:rPr>
          <w:sz w:val="20"/>
          <w:szCs w:val="20"/>
        </w:rPr>
        <w:tab/>
      </w:r>
      <w:r w:rsidRPr="000245BA">
        <w:rPr>
          <w:spacing w:val="-2"/>
          <w:sz w:val="20"/>
          <w:szCs w:val="20"/>
        </w:rPr>
        <w:t>их</w:t>
      </w:r>
      <w:r w:rsidRPr="000245BA">
        <w:rPr>
          <w:sz w:val="20"/>
          <w:szCs w:val="20"/>
        </w:rPr>
        <w:t>востребованность нарынкетруда.</w:t>
      </w:r>
    </w:p>
    <w:p w:rsidR="00B5747B" w:rsidRPr="000245BA" w:rsidRDefault="00182789" w:rsidP="00D03353">
      <w:pPr>
        <w:pStyle w:val="1"/>
        <w:spacing w:before="71"/>
        <w:ind w:right="327"/>
        <w:rPr>
          <w:sz w:val="20"/>
          <w:szCs w:val="20"/>
        </w:rPr>
      </w:pPr>
      <w:r w:rsidRPr="000245BA">
        <w:rPr>
          <w:sz w:val="20"/>
          <w:szCs w:val="20"/>
        </w:rPr>
        <w:t>СХЕМЫПОСТРОЕНИЯУЧЕБНОГОКУРСА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Названные модули можно рассматривать как элементы конструктора, из которогособирается содержание учебного предмета технологии с учётом пожеланий обучающихсяивозможностейобразовательногоучреждения.Приэтоммодули,входящиевинвариантный блок осваиваются в обязательном порядке, что позволяет сохранить единоесмысловое поле предмета «Технология» и обеспечить единый уровень выпускников поданномупредмету.</w:t>
      </w:r>
    </w:p>
    <w:p w:rsidR="00B5747B" w:rsidRPr="000245BA" w:rsidRDefault="00182789" w:rsidP="00D03353">
      <w:pPr>
        <w:pStyle w:val="a6"/>
        <w:ind w:left="1270" w:right="327" w:firstLine="0"/>
        <w:rPr>
          <w:sz w:val="20"/>
          <w:szCs w:val="20"/>
        </w:rPr>
      </w:pPr>
      <w:r w:rsidRPr="000245BA">
        <w:rPr>
          <w:sz w:val="20"/>
          <w:szCs w:val="20"/>
        </w:rPr>
        <w:t>Схема«сборки»конкретного учебногокурса,в общих чертах,такова.</w:t>
      </w:r>
    </w:p>
    <w:p w:rsidR="00B5747B" w:rsidRPr="000245BA" w:rsidRDefault="00182789" w:rsidP="00D03353">
      <w:pPr>
        <w:ind w:left="562" w:right="327" w:firstLine="707"/>
        <w:jc w:val="both"/>
        <w:rPr>
          <w:sz w:val="20"/>
          <w:szCs w:val="20"/>
        </w:rPr>
      </w:pPr>
      <w:r w:rsidRPr="000245BA">
        <w:rPr>
          <w:sz w:val="20"/>
          <w:szCs w:val="20"/>
        </w:rPr>
        <w:t xml:space="preserve">В курсе технологии, опирающемся на </w:t>
      </w:r>
      <w:r w:rsidRPr="000245BA">
        <w:rPr>
          <w:b/>
          <w:sz w:val="20"/>
          <w:szCs w:val="20"/>
        </w:rPr>
        <w:t xml:space="preserve">«Концепцию преподавания предметнойобласти«Технология»вобразовательныхорганизацияхРоссийскойФедерации,реализующих основные общеобразовательные программы» </w:t>
      </w:r>
      <w:r w:rsidRPr="000245BA">
        <w:rPr>
          <w:sz w:val="20"/>
          <w:szCs w:val="20"/>
        </w:rPr>
        <w:t>можно выделить четыресодержательные линии, суть которых раскрывается в определённых разделах модулей,входящихвинвариантный блок.</w:t>
      </w:r>
    </w:p>
    <w:p w:rsidR="00B5747B" w:rsidRPr="000245BA" w:rsidRDefault="00182789" w:rsidP="00D03353">
      <w:pPr>
        <w:pStyle w:val="a6"/>
        <w:ind w:right="327"/>
        <w:rPr>
          <w:sz w:val="20"/>
          <w:szCs w:val="20"/>
        </w:rPr>
      </w:pPr>
      <w:r w:rsidRPr="000245BA">
        <w:rPr>
          <w:sz w:val="20"/>
          <w:szCs w:val="20"/>
        </w:rPr>
        <w:t>Линия «Технология», нацеленная на формирование всего спектра знаний о сутитехнологии как последовательности взаимосвязанных этапов, операций и действий работыс данным материалом, направленной на достижение поставленной цели или получениизаданногорезультата.Этазнаниясодержатсявразделах1,3,8,10,11содержаниямодуля</w:t>
      </w:r>
    </w:p>
    <w:p w:rsidR="00B5747B" w:rsidRPr="000245BA" w:rsidRDefault="00182789" w:rsidP="00D03353">
      <w:pPr>
        <w:pStyle w:val="a6"/>
        <w:spacing w:before="1"/>
        <w:ind w:right="327" w:firstLine="0"/>
        <w:rPr>
          <w:sz w:val="20"/>
          <w:szCs w:val="20"/>
        </w:rPr>
      </w:pPr>
      <w:r w:rsidRPr="000245BA">
        <w:rPr>
          <w:sz w:val="20"/>
          <w:szCs w:val="20"/>
        </w:rPr>
        <w:t>«Производствоитехнология»иразделах1,11,12содержаниямодуля«Технологииобработкиматериаловипищевыхпродуктов».Даннаялинияявляетсясистемообразующейдля всего курса технологии: от изучения материалов и инструментов их обработки в 5класседоцелостной реализациитехнологической цепочкив8и 9классах.</w:t>
      </w:r>
    </w:p>
    <w:p w:rsidR="00B5747B" w:rsidRPr="000245BA" w:rsidRDefault="00182789" w:rsidP="00D03353">
      <w:pPr>
        <w:pStyle w:val="a6"/>
        <w:ind w:right="327"/>
        <w:rPr>
          <w:sz w:val="20"/>
          <w:szCs w:val="20"/>
        </w:rPr>
      </w:pPr>
      <w:r w:rsidRPr="000245BA">
        <w:rPr>
          <w:sz w:val="20"/>
          <w:szCs w:val="20"/>
        </w:rPr>
        <w:t>Линия«Моделирование»направленанаконструированиеииспользованиевпознавательнойипрактическойдеятельностимодели,какобъекта-заменителя,отражающегонаиболеесущественныестороныизучаемогообъекта,сточкизрениярешаемойзадачи,чтооткрываетширокиевозможностидлятворчества,вплотьдосозданияновых технологий. Суть моделирования, свойства и назначения моделей раскрываются вразделе8содержаниямодуля «Технологииобработкиматериаловипищевыхпродуктов».</w:t>
      </w:r>
    </w:p>
    <w:p w:rsidR="00B5747B" w:rsidRPr="000245BA" w:rsidRDefault="00182789" w:rsidP="00D03353">
      <w:pPr>
        <w:pStyle w:val="a6"/>
        <w:spacing w:before="1"/>
        <w:ind w:right="327"/>
        <w:rPr>
          <w:sz w:val="20"/>
          <w:szCs w:val="20"/>
        </w:rPr>
      </w:pPr>
      <w:r w:rsidRPr="000245BA">
        <w:rPr>
          <w:sz w:val="20"/>
          <w:szCs w:val="20"/>
        </w:rPr>
        <w:t>Линия«Проектирование»,врамкахкоторойпроисходитосвоениепроектнойдеятельности в полном цикле: от постановки задачи до получения конкретных, значимыхрезультатов,приэтомактивноиспользуютсяметодыиинструментысовременнойпрофессиональнойдеятельности:программныесервисы,когнитивныеметодыиинструменты. Изготовление любого изделия на уроках технологии имеет своей целью,прежде всего, получение практики проектной деятельности. Основы и инструментарийпроектнойдеятельностиосваиваютсявразделе4модуля«Производствоитехнология».</w:t>
      </w:r>
    </w:p>
    <w:p w:rsidR="00B5747B" w:rsidRPr="000245BA" w:rsidRDefault="00182789" w:rsidP="00D03353">
      <w:pPr>
        <w:pStyle w:val="a6"/>
        <w:ind w:right="327"/>
        <w:rPr>
          <w:sz w:val="20"/>
          <w:szCs w:val="20"/>
        </w:rPr>
      </w:pPr>
      <w:r w:rsidRPr="000245BA">
        <w:rPr>
          <w:sz w:val="20"/>
          <w:szCs w:val="20"/>
        </w:rPr>
        <w:t>Обозначенные выше надпредметные знанияиуменияформируютсявпроцессетрудовойдеятельностисразличнымиматериаламииосвоениисовременнойтехносферы,вцелом.</w:t>
      </w:r>
    </w:p>
    <w:p w:rsidR="00B5747B" w:rsidRPr="000245BA" w:rsidRDefault="00182789" w:rsidP="00D03353">
      <w:pPr>
        <w:pStyle w:val="a6"/>
        <w:ind w:right="327"/>
        <w:rPr>
          <w:sz w:val="20"/>
          <w:szCs w:val="20"/>
        </w:rPr>
      </w:pPr>
      <w:r w:rsidRPr="000245BA">
        <w:rPr>
          <w:sz w:val="20"/>
          <w:szCs w:val="20"/>
        </w:rPr>
        <w:t>Линия «Профессиональная ориентация» даёт представление о мире современных иперспективныхпрофессий.Еёсодержаниепредставленовразделах6,8и12модуля</w:t>
      </w:r>
    </w:p>
    <w:p w:rsidR="00B5747B" w:rsidRPr="000245BA" w:rsidRDefault="00182789" w:rsidP="00D03353">
      <w:pPr>
        <w:pStyle w:val="a6"/>
        <w:ind w:right="327" w:firstLine="0"/>
        <w:rPr>
          <w:sz w:val="20"/>
          <w:szCs w:val="20"/>
        </w:rPr>
      </w:pPr>
      <w:r w:rsidRPr="000245BA">
        <w:rPr>
          <w:sz w:val="20"/>
          <w:szCs w:val="20"/>
        </w:rPr>
        <w:t>«Производство и технология» и разделе 12 модуля «Технологии обработки материалов ипищевыхпродуктов».</w:t>
      </w:r>
    </w:p>
    <w:p w:rsidR="00B5747B" w:rsidRPr="000245BA" w:rsidRDefault="00182789" w:rsidP="00D03353">
      <w:pPr>
        <w:pStyle w:val="a6"/>
        <w:spacing w:before="1"/>
        <w:ind w:right="327"/>
        <w:rPr>
          <w:sz w:val="20"/>
          <w:szCs w:val="20"/>
        </w:rPr>
      </w:pPr>
      <w:r w:rsidRPr="000245BA">
        <w:rPr>
          <w:sz w:val="20"/>
          <w:szCs w:val="20"/>
        </w:rPr>
        <w:t>Приведённыеразделысоставляютсодержательноеядрообщеобразовательногокурса технологии, которое осваивается ровно в том виде, в каком оно представлено впрограмме. Остальные разделы направлены преимущественно на раскрытие содержанияположений,составляющихназванноеядро.</w:t>
      </w:r>
    </w:p>
    <w:p w:rsidR="00B5747B" w:rsidRPr="000245BA" w:rsidRDefault="00182789" w:rsidP="00D03353">
      <w:pPr>
        <w:pStyle w:val="a6"/>
        <w:ind w:right="327"/>
        <w:rPr>
          <w:sz w:val="20"/>
          <w:szCs w:val="20"/>
        </w:rPr>
      </w:pPr>
      <w:r w:rsidRPr="000245BA">
        <w:rPr>
          <w:sz w:val="20"/>
          <w:szCs w:val="20"/>
        </w:rPr>
        <w:t>Необходимоподчеркнуть,чтооднимизважныхаспектовформированиятехнологической грамотности является участие школьников в движении WorldSkills. Вэтомконтекстецелесообразноосвоенияразличныхвидовтехнологий,втомчислеобозначенныхвНациональнойтехнологической инициативе.</w:t>
      </w:r>
    </w:p>
    <w:p w:rsidR="00B5747B" w:rsidRPr="000245BA" w:rsidRDefault="00182789" w:rsidP="00D03353">
      <w:pPr>
        <w:pStyle w:val="a6"/>
        <w:ind w:right="327"/>
        <w:rPr>
          <w:sz w:val="20"/>
          <w:szCs w:val="20"/>
        </w:rPr>
      </w:pPr>
      <w:r w:rsidRPr="000245BA">
        <w:rPr>
          <w:sz w:val="20"/>
          <w:szCs w:val="20"/>
        </w:rPr>
        <w:t>Приведённыесодержательныелинииврамкахмодульногокурсамогутбытьраскрытысразличной полнотой инаправленностью.</w:t>
      </w:r>
    </w:p>
    <w:p w:rsidR="00B5747B" w:rsidRPr="000245BA" w:rsidRDefault="00182789" w:rsidP="00522914">
      <w:pPr>
        <w:pStyle w:val="aa"/>
        <w:numPr>
          <w:ilvl w:val="0"/>
          <w:numId w:val="18"/>
        </w:numPr>
        <w:tabs>
          <w:tab w:val="left" w:pos="1556"/>
        </w:tabs>
        <w:spacing w:before="66"/>
        <w:ind w:right="327" w:firstLine="707"/>
        <w:jc w:val="both"/>
        <w:rPr>
          <w:sz w:val="20"/>
          <w:szCs w:val="20"/>
        </w:rPr>
      </w:pPr>
      <w:r w:rsidRPr="000245BA">
        <w:rPr>
          <w:sz w:val="20"/>
          <w:szCs w:val="20"/>
        </w:rPr>
        <w:t>Инвариантныемодули,включающиетолькомодули«Производствоитехнология», «Технологии обработки материалов и пищевых продуктов», вариативныемодули отсутствуют.</w:t>
      </w:r>
    </w:p>
    <w:p w:rsidR="00B5747B" w:rsidRPr="000245BA" w:rsidRDefault="00182789" w:rsidP="00D03353">
      <w:pPr>
        <w:pStyle w:val="a6"/>
        <w:spacing w:before="1"/>
        <w:ind w:right="327"/>
        <w:rPr>
          <w:sz w:val="20"/>
          <w:szCs w:val="20"/>
        </w:rPr>
      </w:pPr>
      <w:r w:rsidRPr="000245BA">
        <w:rPr>
          <w:sz w:val="20"/>
          <w:szCs w:val="20"/>
        </w:rPr>
        <w:t>Этаструктурафактическиравнозначнатрадиционномукурсутехнологии(сдобавлениемновогосодержания).Такаясхемавидитсяосновнойнаначальномэтапе</w:t>
      </w:r>
      <w:r w:rsidRPr="000245BA">
        <w:rPr>
          <w:spacing w:val="-1"/>
          <w:sz w:val="20"/>
          <w:szCs w:val="20"/>
        </w:rPr>
        <w:t>внедрениямодульногокурса</w:t>
      </w:r>
      <w:r w:rsidRPr="000245BA">
        <w:rPr>
          <w:sz w:val="20"/>
          <w:szCs w:val="20"/>
        </w:rPr>
        <w:t>технологии,когдашколынеимеютвозможностейреализоватьтуилиинуювариативнуюсоставляющую.Вовсехслучаях,инвариантныемодулиосваиваютсявобязательномпорядке.</w:t>
      </w:r>
    </w:p>
    <w:p w:rsidR="00B5747B" w:rsidRPr="000245BA" w:rsidRDefault="00182789" w:rsidP="00D03353">
      <w:pPr>
        <w:pStyle w:val="a6"/>
        <w:ind w:right="327"/>
        <w:rPr>
          <w:sz w:val="20"/>
          <w:szCs w:val="20"/>
        </w:rPr>
      </w:pPr>
      <w:r w:rsidRPr="000245BA">
        <w:rPr>
          <w:sz w:val="20"/>
          <w:szCs w:val="20"/>
        </w:rPr>
        <w:t>Расширениеинвариантныхмодулейвозможновразличныхнаправлениях,вчастности,врамкахсодержательных линий«Технология»и«Моделирование».</w:t>
      </w:r>
    </w:p>
    <w:p w:rsidR="00B5747B" w:rsidRPr="000245BA" w:rsidRDefault="00182789" w:rsidP="00522914">
      <w:pPr>
        <w:pStyle w:val="aa"/>
        <w:numPr>
          <w:ilvl w:val="0"/>
          <w:numId w:val="18"/>
        </w:numPr>
        <w:tabs>
          <w:tab w:val="left" w:pos="1556"/>
        </w:tabs>
        <w:ind w:right="327" w:firstLine="707"/>
        <w:jc w:val="both"/>
        <w:rPr>
          <w:sz w:val="20"/>
          <w:szCs w:val="20"/>
        </w:rPr>
      </w:pPr>
      <w:r w:rsidRPr="000245BA">
        <w:rPr>
          <w:sz w:val="20"/>
          <w:szCs w:val="20"/>
        </w:rPr>
        <w:t>В качестве примера расширения линии «Технология» можно привести схемукурса,включающуюинвариантныемодулиивариативныймодуль«Растениеводство».</w:t>
      </w:r>
    </w:p>
    <w:p w:rsidR="00B5747B" w:rsidRPr="000245BA" w:rsidRDefault="00182789" w:rsidP="00D03353">
      <w:pPr>
        <w:pStyle w:val="a6"/>
        <w:ind w:right="327"/>
        <w:rPr>
          <w:sz w:val="20"/>
          <w:szCs w:val="20"/>
        </w:rPr>
      </w:pPr>
      <w:r w:rsidRPr="000245BA">
        <w:rPr>
          <w:sz w:val="20"/>
          <w:szCs w:val="20"/>
        </w:rPr>
        <w:t>Содержаниераздела1этогомодуля«Элементытехнологиивозделываниясельскохозяйственныхкультур»последовательнодобавляетсяксодержаниюмодуля</w:t>
      </w:r>
    </w:p>
    <w:p w:rsidR="00B5747B" w:rsidRPr="000245BA" w:rsidRDefault="00182789" w:rsidP="00D03353">
      <w:pPr>
        <w:pStyle w:val="a6"/>
        <w:ind w:right="327" w:firstLine="0"/>
        <w:rPr>
          <w:sz w:val="20"/>
          <w:szCs w:val="20"/>
        </w:rPr>
      </w:pPr>
      <w:r w:rsidRPr="000245BA">
        <w:rPr>
          <w:sz w:val="20"/>
          <w:szCs w:val="20"/>
        </w:rPr>
        <w:t>«Технологии обработки материалов и пищевых продуктов» в 5—7 классах с сохранениемобщейлогикиизложенияразделовэтогомодуляприсоблюденииобщегобалансаотведённыхнаизучениеэтихразделовчасов.В8классе,согласнообщейлогике,осваиваются элементы традиционных производств (раздел 10), к которому добавляетсясодержание раздела 3 вариативного модуля «Сельскохозяйственное производство». Приэтом происходит перераспределение акцентов при изучении отдельных тем и общее числочасовостаётсяпрежним.Схемаэтогокурсапредставленавтаблице1(разделы,входящиевсодержательноеядро, выделены подчёркиванием).</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1"/>
        <w:spacing w:before="71"/>
        <w:ind w:left="1396" w:right="327"/>
        <w:jc w:val="center"/>
        <w:rPr>
          <w:sz w:val="20"/>
          <w:szCs w:val="20"/>
        </w:rPr>
      </w:pPr>
      <w:r w:rsidRPr="000245BA">
        <w:rPr>
          <w:sz w:val="20"/>
          <w:szCs w:val="20"/>
        </w:rPr>
        <w:t>Таблица 1</w:t>
      </w:r>
    </w:p>
    <w:p w:rsidR="00B5747B" w:rsidRPr="000245BA" w:rsidRDefault="00B5747B" w:rsidP="00D03353">
      <w:pPr>
        <w:pStyle w:val="a6"/>
        <w:spacing w:before="3" w:after="1"/>
        <w:ind w:left="0" w:right="327" w:firstLine="0"/>
        <w:jc w:val="left"/>
        <w:rPr>
          <w:b/>
          <w:sz w:val="20"/>
          <w:szCs w:val="20"/>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843"/>
        <w:gridCol w:w="1701"/>
        <w:gridCol w:w="1698"/>
        <w:gridCol w:w="1612"/>
        <w:gridCol w:w="1266"/>
      </w:tblGrid>
      <w:tr w:rsidR="00B5747B" w:rsidRPr="000245BA">
        <w:trPr>
          <w:trHeight w:val="277"/>
        </w:trPr>
        <w:tc>
          <w:tcPr>
            <w:tcW w:w="9538" w:type="dxa"/>
            <w:gridSpan w:val="6"/>
          </w:tcPr>
          <w:p w:rsidR="00B5747B" w:rsidRPr="000245BA" w:rsidRDefault="00182789" w:rsidP="00D03353">
            <w:pPr>
              <w:pStyle w:val="TableParagraph"/>
              <w:spacing w:line="258" w:lineRule="exact"/>
              <w:ind w:left="1195" w:right="327"/>
              <w:jc w:val="center"/>
              <w:rPr>
                <w:sz w:val="20"/>
                <w:szCs w:val="20"/>
              </w:rPr>
            </w:pPr>
            <w:r w:rsidRPr="000245BA">
              <w:rPr>
                <w:sz w:val="20"/>
                <w:szCs w:val="20"/>
              </w:rPr>
              <w:t>ИНВАРИАНТНЫЕМОДУЛИ+МОДУЛЬ«РАСТЕНИЕВОДСТВО»</w:t>
            </w:r>
          </w:p>
        </w:tc>
      </w:tr>
      <w:tr w:rsidR="00B5747B" w:rsidRPr="000245BA">
        <w:trPr>
          <w:trHeight w:val="551"/>
        </w:trPr>
        <w:tc>
          <w:tcPr>
            <w:tcW w:w="1418" w:type="dxa"/>
          </w:tcPr>
          <w:p w:rsidR="00B5747B" w:rsidRPr="000245BA" w:rsidRDefault="00182789" w:rsidP="00D03353">
            <w:pPr>
              <w:pStyle w:val="TableParagraph"/>
              <w:spacing w:before="128"/>
              <w:ind w:left="98" w:right="327"/>
              <w:jc w:val="center"/>
              <w:rPr>
                <w:sz w:val="20"/>
                <w:szCs w:val="20"/>
              </w:rPr>
            </w:pPr>
            <w:r w:rsidRPr="000245BA">
              <w:rPr>
                <w:sz w:val="20"/>
                <w:szCs w:val="20"/>
              </w:rPr>
              <w:t>Модуль</w:t>
            </w:r>
          </w:p>
        </w:tc>
        <w:tc>
          <w:tcPr>
            <w:tcW w:w="1843" w:type="dxa"/>
          </w:tcPr>
          <w:p w:rsidR="00B5747B" w:rsidRPr="000245BA" w:rsidRDefault="00182789" w:rsidP="00D03353">
            <w:pPr>
              <w:pStyle w:val="TableParagraph"/>
              <w:spacing w:line="268" w:lineRule="exact"/>
              <w:ind w:left="552" w:right="327"/>
              <w:rPr>
                <w:sz w:val="20"/>
                <w:szCs w:val="20"/>
              </w:rPr>
            </w:pPr>
            <w:r w:rsidRPr="000245BA">
              <w:rPr>
                <w:sz w:val="20"/>
                <w:szCs w:val="20"/>
              </w:rPr>
              <w:t>5класс</w:t>
            </w:r>
          </w:p>
          <w:p w:rsidR="00B5747B" w:rsidRPr="000245BA" w:rsidRDefault="00182789" w:rsidP="00D03353">
            <w:pPr>
              <w:pStyle w:val="TableParagraph"/>
              <w:spacing w:line="264" w:lineRule="exact"/>
              <w:ind w:left="523" w:right="327"/>
              <w:rPr>
                <w:sz w:val="20"/>
                <w:szCs w:val="20"/>
              </w:rPr>
            </w:pPr>
            <w:r w:rsidRPr="000245BA">
              <w:rPr>
                <w:sz w:val="20"/>
                <w:szCs w:val="20"/>
              </w:rPr>
              <w:t>(34час)</w:t>
            </w:r>
          </w:p>
        </w:tc>
        <w:tc>
          <w:tcPr>
            <w:tcW w:w="1701" w:type="dxa"/>
          </w:tcPr>
          <w:p w:rsidR="00B5747B" w:rsidRPr="000245BA" w:rsidRDefault="00182789" w:rsidP="00D03353">
            <w:pPr>
              <w:pStyle w:val="TableParagraph"/>
              <w:spacing w:line="268" w:lineRule="exact"/>
              <w:ind w:left="483" w:right="327"/>
              <w:rPr>
                <w:sz w:val="20"/>
                <w:szCs w:val="20"/>
              </w:rPr>
            </w:pPr>
            <w:r w:rsidRPr="000245BA">
              <w:rPr>
                <w:sz w:val="20"/>
                <w:szCs w:val="20"/>
              </w:rPr>
              <w:t>6класс</w:t>
            </w:r>
          </w:p>
          <w:p w:rsidR="00B5747B" w:rsidRPr="000245BA" w:rsidRDefault="00182789" w:rsidP="00D03353">
            <w:pPr>
              <w:pStyle w:val="TableParagraph"/>
              <w:spacing w:line="264" w:lineRule="exact"/>
              <w:ind w:left="454" w:right="327"/>
              <w:rPr>
                <w:sz w:val="20"/>
                <w:szCs w:val="20"/>
              </w:rPr>
            </w:pPr>
            <w:r w:rsidRPr="000245BA">
              <w:rPr>
                <w:sz w:val="20"/>
                <w:szCs w:val="20"/>
              </w:rPr>
              <w:t>(34час)</w:t>
            </w:r>
          </w:p>
        </w:tc>
        <w:tc>
          <w:tcPr>
            <w:tcW w:w="1698" w:type="dxa"/>
          </w:tcPr>
          <w:p w:rsidR="00B5747B" w:rsidRPr="000245BA" w:rsidRDefault="00182789" w:rsidP="00D03353">
            <w:pPr>
              <w:pStyle w:val="TableParagraph"/>
              <w:spacing w:line="268" w:lineRule="exact"/>
              <w:ind w:left="481" w:right="327"/>
              <w:rPr>
                <w:sz w:val="20"/>
                <w:szCs w:val="20"/>
              </w:rPr>
            </w:pPr>
            <w:r w:rsidRPr="000245BA">
              <w:rPr>
                <w:sz w:val="20"/>
                <w:szCs w:val="20"/>
              </w:rPr>
              <w:t>7класс</w:t>
            </w:r>
          </w:p>
          <w:p w:rsidR="00B5747B" w:rsidRPr="000245BA" w:rsidRDefault="00182789" w:rsidP="00D03353">
            <w:pPr>
              <w:pStyle w:val="TableParagraph"/>
              <w:spacing w:line="264" w:lineRule="exact"/>
              <w:ind w:left="453" w:right="327"/>
              <w:rPr>
                <w:sz w:val="20"/>
                <w:szCs w:val="20"/>
              </w:rPr>
            </w:pPr>
            <w:r w:rsidRPr="000245BA">
              <w:rPr>
                <w:sz w:val="20"/>
                <w:szCs w:val="20"/>
              </w:rPr>
              <w:t>(34час)</w:t>
            </w:r>
          </w:p>
        </w:tc>
        <w:tc>
          <w:tcPr>
            <w:tcW w:w="1612" w:type="dxa"/>
          </w:tcPr>
          <w:p w:rsidR="00B5747B" w:rsidRPr="000245BA" w:rsidRDefault="00182789" w:rsidP="00D03353">
            <w:pPr>
              <w:pStyle w:val="TableParagraph"/>
              <w:spacing w:line="268" w:lineRule="exact"/>
              <w:ind w:left="439" w:right="327"/>
              <w:rPr>
                <w:sz w:val="20"/>
                <w:szCs w:val="20"/>
              </w:rPr>
            </w:pPr>
            <w:r w:rsidRPr="000245BA">
              <w:rPr>
                <w:sz w:val="20"/>
                <w:szCs w:val="20"/>
              </w:rPr>
              <w:t>8класс</w:t>
            </w:r>
          </w:p>
          <w:p w:rsidR="00B5747B" w:rsidRPr="000245BA" w:rsidRDefault="00182789" w:rsidP="00D03353">
            <w:pPr>
              <w:pStyle w:val="TableParagraph"/>
              <w:spacing w:line="264" w:lineRule="exact"/>
              <w:ind w:left="411" w:right="327"/>
              <w:rPr>
                <w:sz w:val="20"/>
                <w:szCs w:val="20"/>
              </w:rPr>
            </w:pPr>
            <w:r w:rsidRPr="000245BA">
              <w:rPr>
                <w:sz w:val="20"/>
                <w:szCs w:val="20"/>
              </w:rPr>
              <w:t>(17час)</w:t>
            </w:r>
          </w:p>
        </w:tc>
        <w:tc>
          <w:tcPr>
            <w:tcW w:w="1266" w:type="dxa"/>
          </w:tcPr>
          <w:p w:rsidR="00B5747B" w:rsidRPr="000245BA" w:rsidRDefault="00182789" w:rsidP="00D03353">
            <w:pPr>
              <w:pStyle w:val="TableParagraph"/>
              <w:spacing w:line="268" w:lineRule="exact"/>
              <w:ind w:left="268" w:right="327"/>
              <w:rPr>
                <w:sz w:val="20"/>
                <w:szCs w:val="20"/>
              </w:rPr>
            </w:pPr>
            <w:r w:rsidRPr="000245BA">
              <w:rPr>
                <w:sz w:val="20"/>
                <w:szCs w:val="20"/>
              </w:rPr>
              <w:t>9класс</w:t>
            </w:r>
          </w:p>
          <w:p w:rsidR="00B5747B" w:rsidRPr="000245BA" w:rsidRDefault="00182789" w:rsidP="00D03353">
            <w:pPr>
              <w:pStyle w:val="TableParagraph"/>
              <w:spacing w:line="264" w:lineRule="exact"/>
              <w:ind w:left="237" w:right="327"/>
              <w:rPr>
                <w:sz w:val="20"/>
                <w:szCs w:val="20"/>
              </w:rPr>
            </w:pPr>
            <w:r w:rsidRPr="000245BA">
              <w:rPr>
                <w:sz w:val="20"/>
                <w:szCs w:val="20"/>
              </w:rPr>
              <w:t>(17час)</w:t>
            </w:r>
          </w:p>
        </w:tc>
      </w:tr>
      <w:tr w:rsidR="00B5747B" w:rsidRPr="000245BA">
        <w:trPr>
          <w:trHeight w:val="275"/>
        </w:trPr>
        <w:tc>
          <w:tcPr>
            <w:tcW w:w="1418" w:type="dxa"/>
            <w:tcBorders>
              <w:bottom w:val="nil"/>
            </w:tcBorders>
          </w:tcPr>
          <w:p w:rsidR="00B5747B" w:rsidRPr="000245BA" w:rsidRDefault="00182789" w:rsidP="00D03353">
            <w:pPr>
              <w:pStyle w:val="TableParagraph"/>
              <w:spacing w:line="255" w:lineRule="exact"/>
              <w:ind w:left="98" w:right="327"/>
              <w:jc w:val="center"/>
              <w:rPr>
                <w:sz w:val="20"/>
                <w:szCs w:val="20"/>
              </w:rPr>
            </w:pPr>
            <w:r w:rsidRPr="000245BA">
              <w:rPr>
                <w:sz w:val="20"/>
                <w:szCs w:val="20"/>
              </w:rPr>
              <w:t>Производс</w:t>
            </w:r>
          </w:p>
        </w:tc>
        <w:tc>
          <w:tcPr>
            <w:tcW w:w="1843" w:type="dxa"/>
            <w:tcBorders>
              <w:bottom w:val="nil"/>
            </w:tcBorders>
          </w:tcPr>
          <w:p w:rsidR="00B5747B" w:rsidRPr="000245BA" w:rsidRDefault="00182789" w:rsidP="00D03353">
            <w:pPr>
              <w:pStyle w:val="TableParagraph"/>
              <w:spacing w:line="255" w:lineRule="exact"/>
              <w:ind w:left="104" w:right="327"/>
              <w:jc w:val="center"/>
              <w:rPr>
                <w:b/>
                <w:i/>
                <w:sz w:val="20"/>
                <w:szCs w:val="20"/>
              </w:rPr>
            </w:pPr>
            <w:r w:rsidRPr="000245BA">
              <w:rPr>
                <w:b/>
                <w:i/>
                <w:sz w:val="20"/>
                <w:szCs w:val="20"/>
              </w:rPr>
              <w:t>Раздел1.</w:t>
            </w:r>
          </w:p>
        </w:tc>
        <w:tc>
          <w:tcPr>
            <w:tcW w:w="1701" w:type="dxa"/>
            <w:tcBorders>
              <w:bottom w:val="nil"/>
            </w:tcBorders>
          </w:tcPr>
          <w:p w:rsidR="00B5747B" w:rsidRPr="000245BA" w:rsidRDefault="00182789" w:rsidP="00D03353">
            <w:pPr>
              <w:pStyle w:val="TableParagraph"/>
              <w:spacing w:line="255" w:lineRule="exact"/>
              <w:ind w:left="90" w:right="327"/>
              <w:jc w:val="center"/>
              <w:rPr>
                <w:b/>
                <w:i/>
                <w:sz w:val="20"/>
                <w:szCs w:val="20"/>
              </w:rPr>
            </w:pPr>
            <w:r w:rsidRPr="000245BA">
              <w:rPr>
                <w:b/>
                <w:i/>
                <w:sz w:val="20"/>
                <w:szCs w:val="20"/>
                <w:u w:val="thick"/>
              </w:rPr>
              <w:t>Раздел3.</w:t>
            </w:r>
          </w:p>
        </w:tc>
        <w:tc>
          <w:tcPr>
            <w:tcW w:w="1698" w:type="dxa"/>
            <w:tcBorders>
              <w:bottom w:val="nil"/>
            </w:tcBorders>
          </w:tcPr>
          <w:p w:rsidR="00B5747B" w:rsidRPr="000245BA" w:rsidRDefault="00182789" w:rsidP="00D03353">
            <w:pPr>
              <w:pStyle w:val="TableParagraph"/>
              <w:spacing w:line="255" w:lineRule="exact"/>
              <w:ind w:left="97" w:right="327"/>
              <w:jc w:val="center"/>
              <w:rPr>
                <w:b/>
                <w:i/>
                <w:sz w:val="20"/>
                <w:szCs w:val="20"/>
              </w:rPr>
            </w:pPr>
            <w:r w:rsidRPr="000245BA">
              <w:rPr>
                <w:b/>
                <w:i/>
                <w:sz w:val="20"/>
                <w:szCs w:val="20"/>
              </w:rPr>
              <w:t>Раздел7.</w:t>
            </w:r>
          </w:p>
        </w:tc>
        <w:tc>
          <w:tcPr>
            <w:tcW w:w="1612" w:type="dxa"/>
            <w:tcBorders>
              <w:bottom w:val="nil"/>
            </w:tcBorders>
          </w:tcPr>
          <w:p w:rsidR="00B5747B" w:rsidRPr="000245BA" w:rsidRDefault="00182789" w:rsidP="00D03353">
            <w:pPr>
              <w:pStyle w:val="TableParagraph"/>
              <w:spacing w:line="255" w:lineRule="exact"/>
              <w:ind w:left="91" w:right="327"/>
              <w:jc w:val="center"/>
              <w:rPr>
                <w:b/>
                <w:i/>
                <w:sz w:val="20"/>
                <w:szCs w:val="20"/>
              </w:rPr>
            </w:pPr>
            <w:r w:rsidRPr="000245BA">
              <w:rPr>
                <w:b/>
                <w:i/>
                <w:sz w:val="20"/>
                <w:szCs w:val="20"/>
              </w:rPr>
              <w:t>Раздел9.</w:t>
            </w:r>
          </w:p>
        </w:tc>
        <w:tc>
          <w:tcPr>
            <w:tcW w:w="1266" w:type="dxa"/>
            <w:tcBorders>
              <w:bottom w:val="nil"/>
            </w:tcBorders>
          </w:tcPr>
          <w:p w:rsidR="00B5747B" w:rsidRPr="000245BA" w:rsidRDefault="00182789" w:rsidP="00D03353">
            <w:pPr>
              <w:pStyle w:val="TableParagraph"/>
              <w:spacing w:line="255" w:lineRule="exact"/>
              <w:ind w:left="95" w:right="327"/>
              <w:jc w:val="center"/>
              <w:rPr>
                <w:b/>
                <w:i/>
                <w:sz w:val="20"/>
                <w:szCs w:val="20"/>
              </w:rPr>
            </w:pPr>
            <w:r w:rsidRPr="000245BA">
              <w:rPr>
                <w:b/>
                <w:i/>
                <w:sz w:val="20"/>
                <w:szCs w:val="20"/>
                <w:u w:val="thick"/>
              </w:rPr>
              <w:t>Раздел</w:t>
            </w:r>
          </w:p>
        </w:tc>
      </w:tr>
      <w:tr w:rsidR="00B5747B" w:rsidRPr="000245BA">
        <w:trPr>
          <w:trHeight w:val="276"/>
        </w:trPr>
        <w:tc>
          <w:tcPr>
            <w:tcW w:w="1418" w:type="dxa"/>
            <w:tcBorders>
              <w:top w:val="nil"/>
              <w:bottom w:val="nil"/>
            </w:tcBorders>
          </w:tcPr>
          <w:p w:rsidR="00B5747B" w:rsidRPr="000245BA" w:rsidRDefault="00182789" w:rsidP="00D03353">
            <w:pPr>
              <w:pStyle w:val="TableParagraph"/>
              <w:spacing w:line="256" w:lineRule="exact"/>
              <w:ind w:left="97" w:right="327"/>
              <w:jc w:val="center"/>
              <w:rPr>
                <w:sz w:val="20"/>
                <w:szCs w:val="20"/>
              </w:rPr>
            </w:pPr>
            <w:r w:rsidRPr="000245BA">
              <w:rPr>
                <w:sz w:val="20"/>
                <w:szCs w:val="20"/>
              </w:rPr>
              <w:t>тво и</w:t>
            </w:r>
          </w:p>
        </w:tc>
        <w:tc>
          <w:tcPr>
            <w:tcW w:w="1843" w:type="dxa"/>
            <w:tcBorders>
              <w:top w:val="nil"/>
              <w:bottom w:val="nil"/>
            </w:tcBorders>
          </w:tcPr>
          <w:p w:rsidR="00B5747B" w:rsidRPr="000245BA" w:rsidRDefault="00182789" w:rsidP="00D03353">
            <w:pPr>
              <w:pStyle w:val="TableParagraph"/>
              <w:spacing w:line="256" w:lineRule="exact"/>
              <w:ind w:left="102" w:right="327"/>
              <w:jc w:val="center"/>
              <w:rPr>
                <w:sz w:val="20"/>
                <w:szCs w:val="20"/>
              </w:rPr>
            </w:pPr>
            <w:r w:rsidRPr="000245BA">
              <w:rPr>
                <w:sz w:val="20"/>
                <w:szCs w:val="20"/>
              </w:rPr>
              <w:t>Преобразовате</w:t>
            </w:r>
          </w:p>
        </w:tc>
        <w:tc>
          <w:tcPr>
            <w:tcW w:w="1701" w:type="dxa"/>
            <w:tcBorders>
              <w:top w:val="nil"/>
              <w:bottom w:val="nil"/>
            </w:tcBorders>
          </w:tcPr>
          <w:p w:rsidR="00B5747B" w:rsidRPr="000245BA" w:rsidRDefault="00182789" w:rsidP="00D03353">
            <w:pPr>
              <w:pStyle w:val="TableParagraph"/>
              <w:spacing w:line="256" w:lineRule="exact"/>
              <w:ind w:left="88" w:right="327"/>
              <w:jc w:val="center"/>
              <w:rPr>
                <w:sz w:val="20"/>
                <w:szCs w:val="20"/>
              </w:rPr>
            </w:pPr>
            <w:r w:rsidRPr="000245BA">
              <w:rPr>
                <w:sz w:val="20"/>
                <w:szCs w:val="20"/>
              </w:rPr>
              <w:t>Задачии</w:t>
            </w:r>
          </w:p>
        </w:tc>
        <w:tc>
          <w:tcPr>
            <w:tcW w:w="1698" w:type="dxa"/>
            <w:tcBorders>
              <w:top w:val="nil"/>
              <w:bottom w:val="nil"/>
            </w:tcBorders>
          </w:tcPr>
          <w:p w:rsidR="00B5747B" w:rsidRPr="000245BA" w:rsidRDefault="00182789" w:rsidP="00D03353">
            <w:pPr>
              <w:pStyle w:val="TableParagraph"/>
              <w:spacing w:line="256" w:lineRule="exact"/>
              <w:ind w:left="93" w:right="327"/>
              <w:jc w:val="center"/>
              <w:rPr>
                <w:sz w:val="20"/>
                <w:szCs w:val="20"/>
              </w:rPr>
            </w:pPr>
            <w:r w:rsidRPr="000245BA">
              <w:rPr>
                <w:sz w:val="20"/>
                <w:szCs w:val="20"/>
              </w:rPr>
              <w:t>Технологиии</w:t>
            </w:r>
          </w:p>
        </w:tc>
        <w:tc>
          <w:tcPr>
            <w:tcW w:w="1612" w:type="dxa"/>
            <w:tcBorders>
              <w:top w:val="nil"/>
              <w:bottom w:val="nil"/>
            </w:tcBorders>
          </w:tcPr>
          <w:p w:rsidR="00B5747B" w:rsidRPr="000245BA" w:rsidRDefault="00182789" w:rsidP="00D03353">
            <w:pPr>
              <w:pStyle w:val="TableParagraph"/>
              <w:spacing w:line="256" w:lineRule="exact"/>
              <w:ind w:left="91" w:right="327"/>
              <w:jc w:val="center"/>
              <w:rPr>
                <w:sz w:val="20"/>
                <w:szCs w:val="20"/>
              </w:rPr>
            </w:pPr>
            <w:r w:rsidRPr="000245BA">
              <w:rPr>
                <w:sz w:val="20"/>
                <w:szCs w:val="20"/>
              </w:rPr>
              <w:t>Современны</w:t>
            </w:r>
          </w:p>
        </w:tc>
        <w:tc>
          <w:tcPr>
            <w:tcW w:w="1266" w:type="dxa"/>
            <w:tcBorders>
              <w:top w:val="nil"/>
              <w:bottom w:val="nil"/>
            </w:tcBorders>
          </w:tcPr>
          <w:p w:rsidR="00B5747B" w:rsidRPr="000245BA" w:rsidRDefault="00182789" w:rsidP="00D03353">
            <w:pPr>
              <w:pStyle w:val="TableParagraph"/>
              <w:spacing w:line="256" w:lineRule="exact"/>
              <w:ind w:left="95" w:right="327"/>
              <w:jc w:val="center"/>
              <w:rPr>
                <w:b/>
                <w:i/>
                <w:sz w:val="20"/>
                <w:szCs w:val="20"/>
              </w:rPr>
            </w:pPr>
            <w:r w:rsidRPr="000245BA">
              <w:rPr>
                <w:b/>
                <w:i/>
                <w:sz w:val="20"/>
                <w:szCs w:val="20"/>
                <w:u w:val="thick"/>
              </w:rPr>
              <w:t>11.</w:t>
            </w:r>
          </w:p>
        </w:tc>
      </w:tr>
      <w:tr w:rsidR="00B5747B" w:rsidRPr="000245BA">
        <w:trPr>
          <w:trHeight w:val="273"/>
        </w:trPr>
        <w:tc>
          <w:tcPr>
            <w:tcW w:w="1418" w:type="dxa"/>
            <w:tcBorders>
              <w:top w:val="nil"/>
              <w:bottom w:val="nil"/>
            </w:tcBorders>
          </w:tcPr>
          <w:p w:rsidR="00B5747B" w:rsidRPr="000245BA" w:rsidRDefault="00182789" w:rsidP="00D03353">
            <w:pPr>
              <w:pStyle w:val="TableParagraph"/>
              <w:spacing w:line="254" w:lineRule="exact"/>
              <w:ind w:left="98" w:right="327"/>
              <w:jc w:val="center"/>
              <w:rPr>
                <w:sz w:val="20"/>
                <w:szCs w:val="20"/>
              </w:rPr>
            </w:pPr>
            <w:r w:rsidRPr="000245BA">
              <w:rPr>
                <w:sz w:val="20"/>
                <w:szCs w:val="20"/>
              </w:rPr>
              <w:t>технология</w:t>
            </w:r>
          </w:p>
        </w:tc>
        <w:tc>
          <w:tcPr>
            <w:tcW w:w="1843" w:type="dxa"/>
            <w:tcBorders>
              <w:top w:val="nil"/>
              <w:bottom w:val="nil"/>
            </w:tcBorders>
          </w:tcPr>
          <w:p w:rsidR="00B5747B" w:rsidRPr="000245BA" w:rsidRDefault="00182789" w:rsidP="00D03353">
            <w:pPr>
              <w:pStyle w:val="TableParagraph"/>
              <w:spacing w:line="254" w:lineRule="exact"/>
              <w:ind w:left="106" w:right="327"/>
              <w:jc w:val="center"/>
              <w:rPr>
                <w:sz w:val="20"/>
                <w:szCs w:val="20"/>
              </w:rPr>
            </w:pPr>
            <w:r w:rsidRPr="000245BA">
              <w:rPr>
                <w:sz w:val="20"/>
                <w:szCs w:val="20"/>
              </w:rPr>
              <w:t>льная</w:t>
            </w:r>
          </w:p>
        </w:tc>
        <w:tc>
          <w:tcPr>
            <w:tcW w:w="1701" w:type="dxa"/>
            <w:tcBorders>
              <w:top w:val="nil"/>
              <w:bottom w:val="nil"/>
            </w:tcBorders>
          </w:tcPr>
          <w:p w:rsidR="00B5747B" w:rsidRPr="000245BA" w:rsidRDefault="00182789" w:rsidP="00D03353">
            <w:pPr>
              <w:pStyle w:val="TableParagraph"/>
              <w:spacing w:line="254" w:lineRule="exact"/>
              <w:ind w:left="89" w:right="327"/>
              <w:jc w:val="center"/>
              <w:rPr>
                <w:sz w:val="20"/>
                <w:szCs w:val="20"/>
              </w:rPr>
            </w:pPr>
            <w:r w:rsidRPr="000245BA">
              <w:rPr>
                <w:sz w:val="20"/>
                <w:szCs w:val="20"/>
              </w:rPr>
              <w:t>технологииих</w:t>
            </w:r>
          </w:p>
        </w:tc>
        <w:tc>
          <w:tcPr>
            <w:tcW w:w="1698" w:type="dxa"/>
            <w:tcBorders>
              <w:top w:val="nil"/>
              <w:bottom w:val="nil"/>
            </w:tcBorders>
          </w:tcPr>
          <w:p w:rsidR="00B5747B" w:rsidRPr="000245BA" w:rsidRDefault="00182789" w:rsidP="00D03353">
            <w:pPr>
              <w:pStyle w:val="TableParagraph"/>
              <w:spacing w:line="254" w:lineRule="exact"/>
              <w:ind w:left="94" w:right="327"/>
              <w:jc w:val="center"/>
              <w:rPr>
                <w:sz w:val="20"/>
                <w:szCs w:val="20"/>
              </w:rPr>
            </w:pPr>
            <w:r w:rsidRPr="000245BA">
              <w:rPr>
                <w:sz w:val="20"/>
                <w:szCs w:val="20"/>
              </w:rPr>
              <w:t>искусство.</w:t>
            </w:r>
          </w:p>
        </w:tc>
        <w:tc>
          <w:tcPr>
            <w:tcW w:w="1612" w:type="dxa"/>
            <w:tcBorders>
              <w:top w:val="nil"/>
              <w:bottom w:val="nil"/>
            </w:tcBorders>
          </w:tcPr>
          <w:p w:rsidR="00B5747B" w:rsidRPr="000245BA" w:rsidRDefault="00182789" w:rsidP="00D03353">
            <w:pPr>
              <w:pStyle w:val="TableParagraph"/>
              <w:spacing w:line="254" w:lineRule="exact"/>
              <w:ind w:left="14" w:right="327"/>
              <w:jc w:val="center"/>
              <w:rPr>
                <w:sz w:val="20"/>
                <w:szCs w:val="20"/>
              </w:rPr>
            </w:pPr>
            <w:r w:rsidRPr="000245BA">
              <w:rPr>
                <w:sz w:val="20"/>
                <w:szCs w:val="20"/>
              </w:rPr>
              <w:t>е</w:t>
            </w:r>
          </w:p>
        </w:tc>
        <w:tc>
          <w:tcPr>
            <w:tcW w:w="1266" w:type="dxa"/>
            <w:tcBorders>
              <w:top w:val="nil"/>
              <w:bottom w:val="nil"/>
            </w:tcBorders>
          </w:tcPr>
          <w:p w:rsidR="00B5747B" w:rsidRPr="000245BA" w:rsidRDefault="00182789" w:rsidP="00D03353">
            <w:pPr>
              <w:pStyle w:val="TableParagraph"/>
              <w:spacing w:line="254" w:lineRule="exact"/>
              <w:ind w:left="96" w:right="327"/>
              <w:jc w:val="center"/>
              <w:rPr>
                <w:sz w:val="20"/>
                <w:szCs w:val="20"/>
              </w:rPr>
            </w:pPr>
            <w:r w:rsidRPr="000245BA">
              <w:rPr>
                <w:sz w:val="20"/>
                <w:szCs w:val="20"/>
              </w:rPr>
              <w:t>Элементы</w:t>
            </w:r>
          </w:p>
        </w:tc>
      </w:tr>
      <w:tr w:rsidR="00B5747B" w:rsidRPr="000245BA">
        <w:trPr>
          <w:trHeight w:val="278"/>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58" w:lineRule="exact"/>
              <w:ind w:left="102" w:right="327"/>
              <w:jc w:val="center"/>
              <w:rPr>
                <w:sz w:val="20"/>
                <w:szCs w:val="20"/>
              </w:rPr>
            </w:pPr>
            <w:r w:rsidRPr="000245BA">
              <w:rPr>
                <w:sz w:val="20"/>
                <w:szCs w:val="20"/>
              </w:rPr>
              <w:t>деятельность</w:t>
            </w:r>
          </w:p>
        </w:tc>
        <w:tc>
          <w:tcPr>
            <w:tcW w:w="1701" w:type="dxa"/>
            <w:tcBorders>
              <w:top w:val="nil"/>
              <w:bottom w:val="nil"/>
            </w:tcBorders>
          </w:tcPr>
          <w:p w:rsidR="00B5747B" w:rsidRPr="000245BA" w:rsidRDefault="00182789" w:rsidP="00D03353">
            <w:pPr>
              <w:pStyle w:val="TableParagraph"/>
              <w:spacing w:line="258" w:lineRule="exact"/>
              <w:ind w:left="89" w:right="327"/>
              <w:jc w:val="center"/>
              <w:rPr>
                <w:sz w:val="20"/>
                <w:szCs w:val="20"/>
              </w:rPr>
            </w:pPr>
            <w:r w:rsidRPr="000245BA">
              <w:rPr>
                <w:sz w:val="20"/>
                <w:szCs w:val="20"/>
              </w:rPr>
              <w:t>решения.</w:t>
            </w:r>
          </w:p>
        </w:tc>
        <w:tc>
          <w:tcPr>
            <w:tcW w:w="1698" w:type="dxa"/>
            <w:tcBorders>
              <w:top w:val="nil"/>
              <w:bottom w:val="nil"/>
            </w:tcBorders>
          </w:tcPr>
          <w:p w:rsidR="00B5747B" w:rsidRPr="000245BA" w:rsidRDefault="00182789" w:rsidP="00D03353">
            <w:pPr>
              <w:pStyle w:val="TableParagraph"/>
              <w:spacing w:line="258" w:lineRule="exact"/>
              <w:ind w:left="97" w:right="327"/>
              <w:jc w:val="center"/>
              <w:rPr>
                <w:b/>
                <w:i/>
                <w:sz w:val="20"/>
                <w:szCs w:val="20"/>
              </w:rPr>
            </w:pPr>
            <w:r w:rsidRPr="000245BA">
              <w:rPr>
                <w:b/>
                <w:i/>
                <w:sz w:val="20"/>
                <w:szCs w:val="20"/>
              </w:rPr>
              <w:t>Раздел8.</w:t>
            </w:r>
          </w:p>
        </w:tc>
        <w:tc>
          <w:tcPr>
            <w:tcW w:w="1612" w:type="dxa"/>
            <w:tcBorders>
              <w:top w:val="nil"/>
              <w:bottom w:val="nil"/>
            </w:tcBorders>
          </w:tcPr>
          <w:p w:rsidR="00B5747B" w:rsidRPr="000245BA" w:rsidRDefault="00182789" w:rsidP="00D03353">
            <w:pPr>
              <w:pStyle w:val="TableParagraph"/>
              <w:spacing w:line="258" w:lineRule="exact"/>
              <w:ind w:left="91" w:right="327"/>
              <w:jc w:val="center"/>
              <w:rPr>
                <w:sz w:val="20"/>
                <w:szCs w:val="20"/>
              </w:rPr>
            </w:pPr>
            <w:r w:rsidRPr="000245BA">
              <w:rPr>
                <w:sz w:val="20"/>
                <w:szCs w:val="20"/>
              </w:rPr>
              <w:t>технологии.</w:t>
            </w:r>
          </w:p>
        </w:tc>
        <w:tc>
          <w:tcPr>
            <w:tcW w:w="1266" w:type="dxa"/>
            <w:tcBorders>
              <w:top w:val="nil"/>
              <w:bottom w:val="nil"/>
            </w:tcBorders>
          </w:tcPr>
          <w:p w:rsidR="00B5747B" w:rsidRPr="000245BA" w:rsidRDefault="00182789" w:rsidP="00D03353">
            <w:pPr>
              <w:pStyle w:val="TableParagraph"/>
              <w:spacing w:line="258" w:lineRule="exact"/>
              <w:ind w:left="91" w:right="327"/>
              <w:jc w:val="center"/>
              <w:rPr>
                <w:sz w:val="20"/>
                <w:szCs w:val="20"/>
              </w:rPr>
            </w:pPr>
            <w:r w:rsidRPr="000245BA">
              <w:rPr>
                <w:sz w:val="20"/>
                <w:szCs w:val="20"/>
              </w:rPr>
              <w:t>управлен</w:t>
            </w:r>
          </w:p>
        </w:tc>
      </w:tr>
      <w:tr w:rsidR="00B5747B" w:rsidRPr="000245BA">
        <w:trPr>
          <w:trHeight w:val="275"/>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56" w:lineRule="exact"/>
              <w:ind w:left="104" w:right="327"/>
              <w:jc w:val="center"/>
              <w:rPr>
                <w:sz w:val="20"/>
                <w:szCs w:val="20"/>
              </w:rPr>
            </w:pPr>
            <w:r w:rsidRPr="000245BA">
              <w:rPr>
                <w:sz w:val="20"/>
                <w:szCs w:val="20"/>
              </w:rPr>
              <w:t>человека.</w:t>
            </w:r>
          </w:p>
        </w:tc>
        <w:tc>
          <w:tcPr>
            <w:tcW w:w="1701" w:type="dxa"/>
            <w:tcBorders>
              <w:top w:val="nil"/>
              <w:bottom w:val="nil"/>
            </w:tcBorders>
          </w:tcPr>
          <w:p w:rsidR="00B5747B" w:rsidRPr="000245BA" w:rsidRDefault="00182789" w:rsidP="00D03353">
            <w:pPr>
              <w:pStyle w:val="TableParagraph"/>
              <w:spacing w:line="256" w:lineRule="exact"/>
              <w:ind w:left="90" w:right="327"/>
              <w:jc w:val="center"/>
              <w:rPr>
                <w:b/>
                <w:i/>
                <w:sz w:val="20"/>
                <w:szCs w:val="20"/>
              </w:rPr>
            </w:pPr>
            <w:r w:rsidRPr="000245BA">
              <w:rPr>
                <w:b/>
                <w:i/>
                <w:sz w:val="20"/>
                <w:szCs w:val="20"/>
                <w:u w:val="thick"/>
              </w:rPr>
              <w:t>Раздел4.</w:t>
            </w:r>
          </w:p>
        </w:tc>
        <w:tc>
          <w:tcPr>
            <w:tcW w:w="1698" w:type="dxa"/>
            <w:tcBorders>
              <w:top w:val="nil"/>
              <w:bottom w:val="nil"/>
            </w:tcBorders>
          </w:tcPr>
          <w:p w:rsidR="00B5747B" w:rsidRPr="000245BA" w:rsidRDefault="00182789" w:rsidP="00D03353">
            <w:pPr>
              <w:pStyle w:val="TableParagraph"/>
              <w:spacing w:line="256" w:lineRule="exact"/>
              <w:ind w:left="95" w:right="327"/>
              <w:jc w:val="center"/>
              <w:rPr>
                <w:sz w:val="20"/>
                <w:szCs w:val="20"/>
              </w:rPr>
            </w:pPr>
            <w:r w:rsidRPr="000245BA">
              <w:rPr>
                <w:sz w:val="20"/>
                <w:szCs w:val="20"/>
              </w:rPr>
              <w:t>Технологияи</w:t>
            </w:r>
          </w:p>
        </w:tc>
        <w:tc>
          <w:tcPr>
            <w:tcW w:w="1612" w:type="dxa"/>
            <w:tcBorders>
              <w:top w:val="nil"/>
              <w:bottom w:val="nil"/>
            </w:tcBorders>
          </w:tcPr>
          <w:p w:rsidR="00B5747B" w:rsidRPr="000245BA" w:rsidRDefault="00182789" w:rsidP="00D03353">
            <w:pPr>
              <w:pStyle w:val="TableParagraph"/>
              <w:spacing w:line="256" w:lineRule="exact"/>
              <w:ind w:left="91" w:right="327"/>
              <w:jc w:val="center"/>
              <w:rPr>
                <w:b/>
                <w:i/>
                <w:sz w:val="20"/>
                <w:szCs w:val="20"/>
              </w:rPr>
            </w:pPr>
            <w:r w:rsidRPr="000245BA">
              <w:rPr>
                <w:b/>
                <w:i/>
                <w:sz w:val="20"/>
                <w:szCs w:val="20"/>
                <w:u w:val="thick"/>
              </w:rPr>
              <w:t>Раздел10.</w:t>
            </w:r>
          </w:p>
        </w:tc>
        <w:tc>
          <w:tcPr>
            <w:tcW w:w="1266" w:type="dxa"/>
            <w:tcBorders>
              <w:top w:val="nil"/>
              <w:bottom w:val="nil"/>
            </w:tcBorders>
          </w:tcPr>
          <w:p w:rsidR="00B5747B" w:rsidRPr="000245BA" w:rsidRDefault="00182789" w:rsidP="00D03353">
            <w:pPr>
              <w:pStyle w:val="TableParagraph"/>
              <w:spacing w:line="256" w:lineRule="exact"/>
              <w:ind w:left="94" w:right="327"/>
              <w:jc w:val="center"/>
              <w:rPr>
                <w:sz w:val="20"/>
                <w:szCs w:val="20"/>
              </w:rPr>
            </w:pPr>
            <w:r w:rsidRPr="000245BA">
              <w:rPr>
                <w:sz w:val="20"/>
                <w:szCs w:val="20"/>
              </w:rPr>
              <w:t>ия.</w:t>
            </w:r>
          </w:p>
        </w:tc>
      </w:tr>
      <w:tr w:rsidR="00B5747B" w:rsidRPr="000245BA">
        <w:trPr>
          <w:trHeight w:val="276"/>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56" w:lineRule="exact"/>
              <w:ind w:left="104" w:right="327"/>
              <w:jc w:val="center"/>
              <w:rPr>
                <w:b/>
                <w:i/>
                <w:sz w:val="20"/>
                <w:szCs w:val="20"/>
              </w:rPr>
            </w:pPr>
            <w:r w:rsidRPr="000245BA">
              <w:rPr>
                <w:b/>
                <w:i/>
                <w:sz w:val="20"/>
                <w:szCs w:val="20"/>
              </w:rPr>
              <w:t>Раздел2.</w:t>
            </w:r>
          </w:p>
        </w:tc>
        <w:tc>
          <w:tcPr>
            <w:tcW w:w="1701" w:type="dxa"/>
            <w:tcBorders>
              <w:top w:val="nil"/>
              <w:bottom w:val="nil"/>
            </w:tcBorders>
          </w:tcPr>
          <w:p w:rsidR="00B5747B" w:rsidRPr="000245BA" w:rsidRDefault="00182789" w:rsidP="00D03353">
            <w:pPr>
              <w:pStyle w:val="TableParagraph"/>
              <w:spacing w:line="256" w:lineRule="exact"/>
              <w:ind w:left="90" w:right="327"/>
              <w:jc w:val="center"/>
              <w:rPr>
                <w:sz w:val="20"/>
                <w:szCs w:val="20"/>
              </w:rPr>
            </w:pPr>
            <w:r w:rsidRPr="000245BA">
              <w:rPr>
                <w:sz w:val="20"/>
                <w:szCs w:val="20"/>
              </w:rPr>
              <w:t>Основы</w:t>
            </w:r>
          </w:p>
        </w:tc>
        <w:tc>
          <w:tcPr>
            <w:tcW w:w="1698" w:type="dxa"/>
            <w:tcBorders>
              <w:top w:val="nil"/>
              <w:bottom w:val="nil"/>
            </w:tcBorders>
          </w:tcPr>
          <w:p w:rsidR="00B5747B" w:rsidRPr="000245BA" w:rsidRDefault="00182789" w:rsidP="00D03353">
            <w:pPr>
              <w:pStyle w:val="TableParagraph"/>
              <w:spacing w:line="256" w:lineRule="exact"/>
              <w:ind w:left="95" w:right="327"/>
              <w:jc w:val="center"/>
              <w:rPr>
                <w:sz w:val="20"/>
                <w:szCs w:val="20"/>
              </w:rPr>
            </w:pPr>
            <w:r w:rsidRPr="000245BA">
              <w:rPr>
                <w:sz w:val="20"/>
                <w:szCs w:val="20"/>
              </w:rPr>
              <w:t>мир.</w:t>
            </w:r>
          </w:p>
        </w:tc>
        <w:tc>
          <w:tcPr>
            <w:tcW w:w="1612" w:type="dxa"/>
            <w:tcBorders>
              <w:top w:val="nil"/>
              <w:bottom w:val="nil"/>
            </w:tcBorders>
          </w:tcPr>
          <w:p w:rsidR="00B5747B" w:rsidRPr="000245BA" w:rsidRDefault="00182789" w:rsidP="00D03353">
            <w:pPr>
              <w:pStyle w:val="TableParagraph"/>
              <w:spacing w:line="256" w:lineRule="exact"/>
              <w:ind w:left="90" w:right="327"/>
              <w:jc w:val="center"/>
              <w:rPr>
                <w:sz w:val="20"/>
                <w:szCs w:val="20"/>
              </w:rPr>
            </w:pPr>
            <w:r w:rsidRPr="000245BA">
              <w:rPr>
                <w:sz w:val="20"/>
                <w:szCs w:val="20"/>
              </w:rPr>
              <w:t>Основы</w:t>
            </w:r>
          </w:p>
        </w:tc>
        <w:tc>
          <w:tcPr>
            <w:tcW w:w="1266" w:type="dxa"/>
            <w:tcBorders>
              <w:top w:val="nil"/>
              <w:bottom w:val="nil"/>
            </w:tcBorders>
          </w:tcPr>
          <w:p w:rsidR="00B5747B" w:rsidRPr="000245BA" w:rsidRDefault="00182789" w:rsidP="00D03353">
            <w:pPr>
              <w:pStyle w:val="TableParagraph"/>
              <w:spacing w:line="256" w:lineRule="exact"/>
              <w:ind w:left="95" w:right="327"/>
              <w:jc w:val="center"/>
              <w:rPr>
                <w:b/>
                <w:i/>
                <w:sz w:val="20"/>
                <w:szCs w:val="20"/>
              </w:rPr>
            </w:pPr>
            <w:r w:rsidRPr="000245BA">
              <w:rPr>
                <w:b/>
                <w:i/>
                <w:sz w:val="20"/>
                <w:szCs w:val="20"/>
              </w:rPr>
              <w:t>Раздел</w:t>
            </w:r>
          </w:p>
        </w:tc>
      </w:tr>
      <w:tr w:rsidR="00B5747B" w:rsidRPr="000245BA">
        <w:trPr>
          <w:trHeight w:val="276"/>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56" w:lineRule="exact"/>
              <w:ind w:left="105" w:right="327"/>
              <w:jc w:val="center"/>
              <w:rPr>
                <w:sz w:val="20"/>
                <w:szCs w:val="20"/>
              </w:rPr>
            </w:pPr>
            <w:r w:rsidRPr="000245BA">
              <w:rPr>
                <w:sz w:val="20"/>
                <w:szCs w:val="20"/>
              </w:rPr>
              <w:t>Простейшие</w:t>
            </w:r>
          </w:p>
        </w:tc>
        <w:tc>
          <w:tcPr>
            <w:tcW w:w="1701" w:type="dxa"/>
            <w:tcBorders>
              <w:top w:val="nil"/>
              <w:bottom w:val="nil"/>
            </w:tcBorders>
          </w:tcPr>
          <w:p w:rsidR="00B5747B" w:rsidRPr="000245BA" w:rsidRDefault="00182789" w:rsidP="00D03353">
            <w:pPr>
              <w:pStyle w:val="TableParagraph"/>
              <w:spacing w:line="256" w:lineRule="exact"/>
              <w:ind w:left="90" w:right="327"/>
              <w:jc w:val="center"/>
              <w:rPr>
                <w:sz w:val="20"/>
                <w:szCs w:val="20"/>
              </w:rPr>
            </w:pPr>
            <w:r w:rsidRPr="000245BA">
              <w:rPr>
                <w:sz w:val="20"/>
                <w:szCs w:val="20"/>
              </w:rPr>
              <w:t>проектирован</w:t>
            </w:r>
          </w:p>
        </w:tc>
        <w:tc>
          <w:tcPr>
            <w:tcW w:w="1698" w:type="dxa"/>
            <w:tcBorders>
              <w:top w:val="nil"/>
              <w:bottom w:val="nil"/>
            </w:tcBorders>
          </w:tcPr>
          <w:p w:rsidR="00B5747B" w:rsidRPr="000245BA" w:rsidRDefault="00182789" w:rsidP="00D03353">
            <w:pPr>
              <w:pStyle w:val="TableParagraph"/>
              <w:spacing w:line="256" w:lineRule="exact"/>
              <w:ind w:left="96" w:right="327"/>
              <w:jc w:val="center"/>
              <w:rPr>
                <w:sz w:val="20"/>
                <w:szCs w:val="20"/>
              </w:rPr>
            </w:pPr>
            <w:r w:rsidRPr="000245BA">
              <w:rPr>
                <w:sz w:val="20"/>
                <w:szCs w:val="20"/>
              </w:rPr>
              <w:t>Современная</w:t>
            </w:r>
          </w:p>
        </w:tc>
        <w:tc>
          <w:tcPr>
            <w:tcW w:w="1612" w:type="dxa"/>
            <w:tcBorders>
              <w:top w:val="nil"/>
              <w:bottom w:val="nil"/>
            </w:tcBorders>
          </w:tcPr>
          <w:p w:rsidR="00B5747B" w:rsidRPr="000245BA" w:rsidRDefault="00182789" w:rsidP="00D03353">
            <w:pPr>
              <w:pStyle w:val="TableParagraph"/>
              <w:spacing w:line="256" w:lineRule="exact"/>
              <w:ind w:left="91" w:right="327"/>
              <w:jc w:val="center"/>
              <w:rPr>
                <w:sz w:val="20"/>
                <w:szCs w:val="20"/>
              </w:rPr>
            </w:pPr>
            <w:r w:rsidRPr="000245BA">
              <w:rPr>
                <w:sz w:val="20"/>
                <w:szCs w:val="20"/>
              </w:rPr>
              <w:t>информацио</w:t>
            </w:r>
          </w:p>
        </w:tc>
        <w:tc>
          <w:tcPr>
            <w:tcW w:w="1266" w:type="dxa"/>
            <w:tcBorders>
              <w:top w:val="nil"/>
              <w:bottom w:val="nil"/>
            </w:tcBorders>
          </w:tcPr>
          <w:p w:rsidR="00B5747B" w:rsidRPr="000245BA" w:rsidRDefault="00182789" w:rsidP="00D03353">
            <w:pPr>
              <w:pStyle w:val="TableParagraph"/>
              <w:spacing w:line="256" w:lineRule="exact"/>
              <w:ind w:left="95" w:right="327"/>
              <w:jc w:val="center"/>
              <w:rPr>
                <w:b/>
                <w:i/>
                <w:sz w:val="20"/>
                <w:szCs w:val="20"/>
              </w:rPr>
            </w:pPr>
            <w:r w:rsidRPr="000245BA">
              <w:rPr>
                <w:b/>
                <w:i/>
                <w:sz w:val="20"/>
                <w:szCs w:val="20"/>
              </w:rPr>
              <w:t>12.</w:t>
            </w:r>
          </w:p>
        </w:tc>
      </w:tr>
      <w:tr w:rsidR="00B5747B" w:rsidRPr="000245BA">
        <w:trPr>
          <w:trHeight w:val="273"/>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54" w:lineRule="exact"/>
              <w:ind w:left="106" w:right="327"/>
              <w:jc w:val="center"/>
              <w:rPr>
                <w:sz w:val="20"/>
                <w:szCs w:val="20"/>
              </w:rPr>
            </w:pPr>
            <w:r w:rsidRPr="000245BA">
              <w:rPr>
                <w:sz w:val="20"/>
                <w:szCs w:val="20"/>
              </w:rPr>
              <w:t>машиныи</w:t>
            </w:r>
          </w:p>
        </w:tc>
        <w:tc>
          <w:tcPr>
            <w:tcW w:w="1701" w:type="dxa"/>
            <w:tcBorders>
              <w:top w:val="nil"/>
              <w:bottom w:val="nil"/>
            </w:tcBorders>
          </w:tcPr>
          <w:p w:rsidR="00B5747B" w:rsidRPr="000245BA" w:rsidRDefault="00182789" w:rsidP="00D03353">
            <w:pPr>
              <w:pStyle w:val="TableParagraph"/>
              <w:spacing w:line="254" w:lineRule="exact"/>
              <w:ind w:left="90" w:right="327"/>
              <w:jc w:val="center"/>
              <w:rPr>
                <w:sz w:val="20"/>
                <w:szCs w:val="20"/>
              </w:rPr>
            </w:pPr>
            <w:r w:rsidRPr="000245BA">
              <w:rPr>
                <w:sz w:val="20"/>
                <w:szCs w:val="20"/>
              </w:rPr>
              <w:t>ия.</w:t>
            </w:r>
          </w:p>
        </w:tc>
        <w:tc>
          <w:tcPr>
            <w:tcW w:w="1698" w:type="dxa"/>
            <w:tcBorders>
              <w:top w:val="nil"/>
              <w:bottom w:val="nil"/>
            </w:tcBorders>
          </w:tcPr>
          <w:p w:rsidR="00B5747B" w:rsidRPr="000245BA" w:rsidRDefault="00182789" w:rsidP="00D03353">
            <w:pPr>
              <w:pStyle w:val="TableParagraph"/>
              <w:spacing w:line="254" w:lineRule="exact"/>
              <w:ind w:left="96" w:right="327"/>
              <w:jc w:val="center"/>
              <w:rPr>
                <w:sz w:val="20"/>
                <w:szCs w:val="20"/>
              </w:rPr>
            </w:pPr>
            <w:r w:rsidRPr="000245BA">
              <w:rPr>
                <w:sz w:val="20"/>
                <w:szCs w:val="20"/>
              </w:rPr>
              <w:t>техносфера</w:t>
            </w:r>
          </w:p>
        </w:tc>
        <w:tc>
          <w:tcPr>
            <w:tcW w:w="1612" w:type="dxa"/>
            <w:tcBorders>
              <w:top w:val="nil"/>
              <w:bottom w:val="nil"/>
            </w:tcBorders>
          </w:tcPr>
          <w:p w:rsidR="00B5747B" w:rsidRPr="000245BA" w:rsidRDefault="00182789" w:rsidP="00D03353">
            <w:pPr>
              <w:pStyle w:val="TableParagraph"/>
              <w:spacing w:line="254" w:lineRule="exact"/>
              <w:ind w:left="91" w:right="327"/>
              <w:jc w:val="center"/>
              <w:rPr>
                <w:sz w:val="20"/>
                <w:szCs w:val="20"/>
              </w:rPr>
            </w:pPr>
            <w:r w:rsidRPr="000245BA">
              <w:rPr>
                <w:sz w:val="20"/>
                <w:szCs w:val="20"/>
              </w:rPr>
              <w:t>нно-</w:t>
            </w:r>
          </w:p>
        </w:tc>
        <w:tc>
          <w:tcPr>
            <w:tcW w:w="1266" w:type="dxa"/>
            <w:tcBorders>
              <w:top w:val="nil"/>
              <w:bottom w:val="nil"/>
            </w:tcBorders>
          </w:tcPr>
          <w:p w:rsidR="00B5747B" w:rsidRPr="000245BA" w:rsidRDefault="00182789" w:rsidP="00D03353">
            <w:pPr>
              <w:pStyle w:val="TableParagraph"/>
              <w:spacing w:line="254" w:lineRule="exact"/>
              <w:ind w:left="94" w:right="327"/>
              <w:jc w:val="center"/>
              <w:rPr>
                <w:sz w:val="20"/>
                <w:szCs w:val="20"/>
              </w:rPr>
            </w:pPr>
            <w:r w:rsidRPr="000245BA">
              <w:rPr>
                <w:sz w:val="20"/>
                <w:szCs w:val="20"/>
              </w:rPr>
              <w:t>Мир</w:t>
            </w:r>
          </w:p>
        </w:tc>
      </w:tr>
      <w:tr w:rsidR="00B5747B" w:rsidRPr="000245BA">
        <w:trPr>
          <w:trHeight w:val="278"/>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59" w:lineRule="exact"/>
              <w:ind w:left="106" w:right="327"/>
              <w:jc w:val="center"/>
              <w:rPr>
                <w:sz w:val="20"/>
                <w:szCs w:val="20"/>
              </w:rPr>
            </w:pPr>
            <w:r w:rsidRPr="000245BA">
              <w:rPr>
                <w:sz w:val="20"/>
                <w:szCs w:val="20"/>
              </w:rPr>
              <w:t>механизмы</w:t>
            </w:r>
          </w:p>
        </w:tc>
        <w:tc>
          <w:tcPr>
            <w:tcW w:w="1701" w:type="dxa"/>
            <w:tcBorders>
              <w:top w:val="nil"/>
              <w:bottom w:val="nil"/>
            </w:tcBorders>
          </w:tcPr>
          <w:p w:rsidR="00B5747B" w:rsidRPr="000245BA" w:rsidRDefault="00182789" w:rsidP="00D03353">
            <w:pPr>
              <w:pStyle w:val="TableParagraph"/>
              <w:spacing w:line="259" w:lineRule="exact"/>
              <w:ind w:left="90" w:right="327"/>
              <w:jc w:val="center"/>
              <w:rPr>
                <w:b/>
                <w:i/>
                <w:sz w:val="20"/>
                <w:szCs w:val="20"/>
              </w:rPr>
            </w:pPr>
            <w:r w:rsidRPr="000245BA">
              <w:rPr>
                <w:b/>
                <w:i/>
                <w:sz w:val="20"/>
                <w:szCs w:val="20"/>
              </w:rPr>
              <w:t>Раздел5.</w:t>
            </w: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tcBorders>
              <w:top w:val="nil"/>
              <w:bottom w:val="nil"/>
            </w:tcBorders>
          </w:tcPr>
          <w:p w:rsidR="00B5747B" w:rsidRPr="000245BA" w:rsidRDefault="00182789" w:rsidP="00D03353">
            <w:pPr>
              <w:pStyle w:val="TableParagraph"/>
              <w:spacing w:line="259" w:lineRule="exact"/>
              <w:ind w:left="89" w:right="327"/>
              <w:jc w:val="center"/>
              <w:rPr>
                <w:sz w:val="20"/>
                <w:szCs w:val="20"/>
              </w:rPr>
            </w:pPr>
            <w:r w:rsidRPr="000245BA">
              <w:rPr>
                <w:sz w:val="20"/>
                <w:szCs w:val="20"/>
              </w:rPr>
              <w:t>когнитивных</w:t>
            </w:r>
          </w:p>
        </w:tc>
        <w:tc>
          <w:tcPr>
            <w:tcW w:w="1266" w:type="dxa"/>
            <w:tcBorders>
              <w:top w:val="nil"/>
              <w:bottom w:val="nil"/>
            </w:tcBorders>
          </w:tcPr>
          <w:p w:rsidR="00B5747B" w:rsidRPr="000245BA" w:rsidRDefault="00182789" w:rsidP="00D03353">
            <w:pPr>
              <w:pStyle w:val="TableParagraph"/>
              <w:spacing w:line="259" w:lineRule="exact"/>
              <w:ind w:left="93" w:right="327"/>
              <w:jc w:val="center"/>
              <w:rPr>
                <w:sz w:val="20"/>
                <w:szCs w:val="20"/>
              </w:rPr>
            </w:pPr>
            <w:r w:rsidRPr="000245BA">
              <w:rPr>
                <w:sz w:val="20"/>
                <w:szCs w:val="20"/>
              </w:rPr>
              <w:t>професси</w:t>
            </w:r>
          </w:p>
        </w:tc>
      </w:tr>
      <w:tr w:rsidR="00B5747B" w:rsidRPr="000245BA">
        <w:trPr>
          <w:trHeight w:val="273"/>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B5747B" w:rsidP="00D03353">
            <w:pPr>
              <w:pStyle w:val="TableParagraph"/>
              <w:ind w:right="327"/>
              <w:rPr>
                <w:sz w:val="20"/>
                <w:szCs w:val="20"/>
              </w:rPr>
            </w:pPr>
          </w:p>
        </w:tc>
        <w:tc>
          <w:tcPr>
            <w:tcW w:w="1701" w:type="dxa"/>
            <w:tcBorders>
              <w:top w:val="nil"/>
              <w:bottom w:val="nil"/>
            </w:tcBorders>
          </w:tcPr>
          <w:p w:rsidR="00B5747B" w:rsidRPr="000245BA" w:rsidRDefault="00182789" w:rsidP="00D03353">
            <w:pPr>
              <w:pStyle w:val="TableParagraph"/>
              <w:spacing w:line="254" w:lineRule="exact"/>
              <w:ind w:left="88" w:right="327"/>
              <w:jc w:val="center"/>
              <w:rPr>
                <w:sz w:val="20"/>
                <w:szCs w:val="20"/>
              </w:rPr>
            </w:pPr>
            <w:r w:rsidRPr="000245BA">
              <w:rPr>
                <w:sz w:val="20"/>
                <w:szCs w:val="20"/>
              </w:rPr>
              <w:t>Технологии</w:t>
            </w: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tcBorders>
              <w:top w:val="nil"/>
              <w:bottom w:val="nil"/>
            </w:tcBorders>
          </w:tcPr>
          <w:p w:rsidR="00B5747B" w:rsidRPr="000245BA" w:rsidRDefault="00182789" w:rsidP="00D03353">
            <w:pPr>
              <w:pStyle w:val="TableParagraph"/>
              <w:spacing w:line="254" w:lineRule="exact"/>
              <w:ind w:left="90" w:right="327"/>
              <w:jc w:val="center"/>
              <w:rPr>
                <w:sz w:val="20"/>
                <w:szCs w:val="20"/>
              </w:rPr>
            </w:pPr>
            <w:r w:rsidRPr="000245BA">
              <w:rPr>
                <w:sz w:val="20"/>
                <w:szCs w:val="20"/>
              </w:rPr>
              <w:t>технологий</w:t>
            </w:r>
          </w:p>
        </w:tc>
        <w:tc>
          <w:tcPr>
            <w:tcW w:w="1266" w:type="dxa"/>
            <w:tcBorders>
              <w:top w:val="nil"/>
              <w:bottom w:val="nil"/>
            </w:tcBorders>
          </w:tcPr>
          <w:p w:rsidR="00B5747B" w:rsidRPr="000245BA" w:rsidRDefault="00182789" w:rsidP="00D03353">
            <w:pPr>
              <w:pStyle w:val="TableParagraph"/>
              <w:spacing w:line="254" w:lineRule="exact"/>
              <w:ind w:left="14" w:right="327"/>
              <w:jc w:val="center"/>
              <w:rPr>
                <w:sz w:val="20"/>
                <w:szCs w:val="20"/>
              </w:rPr>
            </w:pPr>
            <w:r w:rsidRPr="000245BA">
              <w:rPr>
                <w:sz w:val="20"/>
                <w:szCs w:val="20"/>
              </w:rPr>
              <w:t>й</w:t>
            </w:r>
          </w:p>
        </w:tc>
      </w:tr>
      <w:tr w:rsidR="00B5747B" w:rsidRPr="000245BA">
        <w:trPr>
          <w:trHeight w:val="275"/>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B5747B" w:rsidP="00D03353">
            <w:pPr>
              <w:pStyle w:val="TableParagraph"/>
              <w:ind w:right="327"/>
              <w:rPr>
                <w:sz w:val="20"/>
                <w:szCs w:val="20"/>
              </w:rPr>
            </w:pPr>
          </w:p>
        </w:tc>
        <w:tc>
          <w:tcPr>
            <w:tcW w:w="1701" w:type="dxa"/>
            <w:tcBorders>
              <w:top w:val="nil"/>
              <w:bottom w:val="nil"/>
            </w:tcBorders>
          </w:tcPr>
          <w:p w:rsidR="00B5747B" w:rsidRPr="000245BA" w:rsidRDefault="00182789" w:rsidP="00D03353">
            <w:pPr>
              <w:pStyle w:val="TableParagraph"/>
              <w:spacing w:line="256" w:lineRule="exact"/>
              <w:ind w:left="89" w:right="327"/>
              <w:jc w:val="center"/>
              <w:rPr>
                <w:sz w:val="20"/>
                <w:szCs w:val="20"/>
              </w:rPr>
            </w:pPr>
            <w:r w:rsidRPr="000245BA">
              <w:rPr>
                <w:sz w:val="20"/>
                <w:szCs w:val="20"/>
              </w:rPr>
              <w:t>домашнего</w:t>
            </w: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tcBorders>
              <w:top w:val="nil"/>
              <w:bottom w:val="nil"/>
            </w:tcBorders>
          </w:tcPr>
          <w:p w:rsidR="00B5747B" w:rsidRPr="000245BA" w:rsidRDefault="00B5747B" w:rsidP="00D03353">
            <w:pPr>
              <w:pStyle w:val="TableParagraph"/>
              <w:ind w:right="327"/>
              <w:rPr>
                <w:sz w:val="20"/>
                <w:szCs w:val="20"/>
              </w:rPr>
            </w:pPr>
          </w:p>
        </w:tc>
        <w:tc>
          <w:tcPr>
            <w:tcW w:w="1266" w:type="dxa"/>
            <w:tcBorders>
              <w:top w:val="nil"/>
              <w:bottom w:val="nil"/>
            </w:tcBorders>
          </w:tcPr>
          <w:p w:rsidR="00B5747B" w:rsidRPr="000245BA" w:rsidRDefault="00B5747B" w:rsidP="00D03353">
            <w:pPr>
              <w:pStyle w:val="TableParagraph"/>
              <w:ind w:right="327"/>
              <w:rPr>
                <w:sz w:val="20"/>
                <w:szCs w:val="20"/>
              </w:rPr>
            </w:pPr>
          </w:p>
        </w:tc>
      </w:tr>
      <w:tr w:rsidR="00B5747B" w:rsidRPr="000245BA">
        <w:trPr>
          <w:trHeight w:val="278"/>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B5747B" w:rsidP="00D03353">
            <w:pPr>
              <w:pStyle w:val="TableParagraph"/>
              <w:ind w:right="327"/>
              <w:rPr>
                <w:sz w:val="20"/>
                <w:szCs w:val="20"/>
              </w:rPr>
            </w:pPr>
          </w:p>
        </w:tc>
        <w:tc>
          <w:tcPr>
            <w:tcW w:w="1701" w:type="dxa"/>
            <w:tcBorders>
              <w:top w:val="nil"/>
              <w:bottom w:val="nil"/>
            </w:tcBorders>
          </w:tcPr>
          <w:p w:rsidR="00B5747B" w:rsidRPr="000245BA" w:rsidRDefault="00182789" w:rsidP="00D03353">
            <w:pPr>
              <w:pStyle w:val="TableParagraph"/>
              <w:spacing w:line="258" w:lineRule="exact"/>
              <w:ind w:left="89" w:right="327"/>
              <w:jc w:val="center"/>
              <w:rPr>
                <w:sz w:val="20"/>
                <w:szCs w:val="20"/>
              </w:rPr>
            </w:pPr>
            <w:r w:rsidRPr="000245BA">
              <w:rPr>
                <w:sz w:val="20"/>
                <w:szCs w:val="20"/>
              </w:rPr>
              <w:t>хозяйства.</w:t>
            </w: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tcBorders>
              <w:top w:val="nil"/>
              <w:bottom w:val="nil"/>
            </w:tcBorders>
          </w:tcPr>
          <w:p w:rsidR="00B5747B" w:rsidRPr="000245BA" w:rsidRDefault="00B5747B" w:rsidP="00D03353">
            <w:pPr>
              <w:pStyle w:val="TableParagraph"/>
              <w:ind w:right="327"/>
              <w:rPr>
                <w:sz w:val="20"/>
                <w:szCs w:val="20"/>
              </w:rPr>
            </w:pPr>
          </w:p>
        </w:tc>
        <w:tc>
          <w:tcPr>
            <w:tcW w:w="1266" w:type="dxa"/>
            <w:tcBorders>
              <w:top w:val="nil"/>
              <w:bottom w:val="nil"/>
            </w:tcBorders>
          </w:tcPr>
          <w:p w:rsidR="00B5747B" w:rsidRPr="000245BA" w:rsidRDefault="00B5747B" w:rsidP="00D03353">
            <w:pPr>
              <w:pStyle w:val="TableParagraph"/>
              <w:ind w:right="327"/>
              <w:rPr>
                <w:sz w:val="20"/>
                <w:szCs w:val="20"/>
              </w:rPr>
            </w:pPr>
          </w:p>
        </w:tc>
      </w:tr>
      <w:tr w:rsidR="00B5747B" w:rsidRPr="000245BA">
        <w:trPr>
          <w:trHeight w:val="275"/>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B5747B" w:rsidP="00D03353">
            <w:pPr>
              <w:pStyle w:val="TableParagraph"/>
              <w:ind w:right="327"/>
              <w:rPr>
                <w:sz w:val="20"/>
                <w:szCs w:val="20"/>
              </w:rPr>
            </w:pPr>
          </w:p>
        </w:tc>
        <w:tc>
          <w:tcPr>
            <w:tcW w:w="1701" w:type="dxa"/>
            <w:tcBorders>
              <w:top w:val="nil"/>
              <w:bottom w:val="nil"/>
            </w:tcBorders>
          </w:tcPr>
          <w:p w:rsidR="00B5747B" w:rsidRPr="000245BA" w:rsidRDefault="00182789" w:rsidP="00D03353">
            <w:pPr>
              <w:pStyle w:val="TableParagraph"/>
              <w:spacing w:line="256" w:lineRule="exact"/>
              <w:ind w:left="90" w:right="327"/>
              <w:jc w:val="center"/>
              <w:rPr>
                <w:b/>
                <w:i/>
                <w:sz w:val="20"/>
                <w:szCs w:val="20"/>
              </w:rPr>
            </w:pPr>
            <w:r w:rsidRPr="000245BA">
              <w:rPr>
                <w:b/>
                <w:i/>
                <w:sz w:val="20"/>
                <w:szCs w:val="20"/>
              </w:rPr>
              <w:t>Раздел6.</w:t>
            </w: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tcBorders>
              <w:top w:val="nil"/>
              <w:bottom w:val="nil"/>
            </w:tcBorders>
          </w:tcPr>
          <w:p w:rsidR="00B5747B" w:rsidRPr="000245BA" w:rsidRDefault="00B5747B" w:rsidP="00D03353">
            <w:pPr>
              <w:pStyle w:val="TableParagraph"/>
              <w:ind w:right="327"/>
              <w:rPr>
                <w:sz w:val="20"/>
                <w:szCs w:val="20"/>
              </w:rPr>
            </w:pPr>
          </w:p>
        </w:tc>
        <w:tc>
          <w:tcPr>
            <w:tcW w:w="1266" w:type="dxa"/>
            <w:tcBorders>
              <w:top w:val="nil"/>
              <w:bottom w:val="nil"/>
            </w:tcBorders>
          </w:tcPr>
          <w:p w:rsidR="00B5747B" w:rsidRPr="000245BA" w:rsidRDefault="00B5747B" w:rsidP="00D03353">
            <w:pPr>
              <w:pStyle w:val="TableParagraph"/>
              <w:ind w:right="327"/>
              <w:rPr>
                <w:sz w:val="20"/>
                <w:szCs w:val="20"/>
              </w:rPr>
            </w:pPr>
          </w:p>
        </w:tc>
      </w:tr>
      <w:tr w:rsidR="00B5747B" w:rsidRPr="000245BA">
        <w:trPr>
          <w:trHeight w:val="273"/>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B5747B" w:rsidP="00D03353">
            <w:pPr>
              <w:pStyle w:val="TableParagraph"/>
              <w:ind w:right="327"/>
              <w:rPr>
                <w:sz w:val="20"/>
                <w:szCs w:val="20"/>
              </w:rPr>
            </w:pPr>
          </w:p>
        </w:tc>
        <w:tc>
          <w:tcPr>
            <w:tcW w:w="1701" w:type="dxa"/>
            <w:tcBorders>
              <w:top w:val="nil"/>
              <w:bottom w:val="nil"/>
            </w:tcBorders>
          </w:tcPr>
          <w:p w:rsidR="00B5747B" w:rsidRPr="000245BA" w:rsidRDefault="00182789" w:rsidP="00D03353">
            <w:pPr>
              <w:pStyle w:val="TableParagraph"/>
              <w:spacing w:line="254" w:lineRule="exact"/>
              <w:ind w:left="90" w:right="327"/>
              <w:jc w:val="center"/>
              <w:rPr>
                <w:sz w:val="20"/>
                <w:szCs w:val="20"/>
              </w:rPr>
            </w:pPr>
            <w:r w:rsidRPr="000245BA">
              <w:rPr>
                <w:sz w:val="20"/>
                <w:szCs w:val="20"/>
              </w:rPr>
              <w:t>Мир</w:t>
            </w: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tcBorders>
              <w:top w:val="nil"/>
              <w:bottom w:val="nil"/>
            </w:tcBorders>
          </w:tcPr>
          <w:p w:rsidR="00B5747B" w:rsidRPr="000245BA" w:rsidRDefault="00B5747B" w:rsidP="00D03353">
            <w:pPr>
              <w:pStyle w:val="TableParagraph"/>
              <w:ind w:right="327"/>
              <w:rPr>
                <w:sz w:val="20"/>
                <w:szCs w:val="20"/>
              </w:rPr>
            </w:pPr>
          </w:p>
        </w:tc>
        <w:tc>
          <w:tcPr>
            <w:tcW w:w="1266" w:type="dxa"/>
            <w:tcBorders>
              <w:top w:val="nil"/>
              <w:bottom w:val="nil"/>
            </w:tcBorders>
          </w:tcPr>
          <w:p w:rsidR="00B5747B" w:rsidRPr="000245BA" w:rsidRDefault="00B5747B" w:rsidP="00D03353">
            <w:pPr>
              <w:pStyle w:val="TableParagraph"/>
              <w:ind w:right="327"/>
              <w:rPr>
                <w:sz w:val="20"/>
                <w:szCs w:val="20"/>
              </w:rPr>
            </w:pPr>
          </w:p>
        </w:tc>
      </w:tr>
      <w:tr w:rsidR="00B5747B" w:rsidRPr="000245BA">
        <w:trPr>
          <w:trHeight w:val="278"/>
        </w:trPr>
        <w:tc>
          <w:tcPr>
            <w:tcW w:w="1418" w:type="dxa"/>
            <w:tcBorders>
              <w:top w:val="nil"/>
            </w:tcBorders>
          </w:tcPr>
          <w:p w:rsidR="00B5747B" w:rsidRPr="000245BA" w:rsidRDefault="00B5747B" w:rsidP="00D03353">
            <w:pPr>
              <w:pStyle w:val="TableParagraph"/>
              <w:ind w:right="327"/>
              <w:rPr>
                <w:sz w:val="20"/>
                <w:szCs w:val="20"/>
              </w:rPr>
            </w:pPr>
          </w:p>
        </w:tc>
        <w:tc>
          <w:tcPr>
            <w:tcW w:w="1843" w:type="dxa"/>
            <w:tcBorders>
              <w:top w:val="nil"/>
            </w:tcBorders>
          </w:tcPr>
          <w:p w:rsidR="00B5747B" w:rsidRPr="000245BA" w:rsidRDefault="00B5747B" w:rsidP="00D03353">
            <w:pPr>
              <w:pStyle w:val="TableParagraph"/>
              <w:ind w:right="327"/>
              <w:rPr>
                <w:sz w:val="20"/>
                <w:szCs w:val="20"/>
              </w:rPr>
            </w:pPr>
          </w:p>
        </w:tc>
        <w:tc>
          <w:tcPr>
            <w:tcW w:w="1701" w:type="dxa"/>
            <w:tcBorders>
              <w:top w:val="nil"/>
            </w:tcBorders>
          </w:tcPr>
          <w:p w:rsidR="00B5747B" w:rsidRPr="000245BA" w:rsidRDefault="00182789" w:rsidP="00D03353">
            <w:pPr>
              <w:pStyle w:val="TableParagraph"/>
              <w:spacing w:line="259" w:lineRule="exact"/>
              <w:ind w:left="90" w:right="327"/>
              <w:jc w:val="center"/>
              <w:rPr>
                <w:sz w:val="20"/>
                <w:szCs w:val="20"/>
              </w:rPr>
            </w:pPr>
            <w:r w:rsidRPr="000245BA">
              <w:rPr>
                <w:sz w:val="20"/>
                <w:szCs w:val="20"/>
              </w:rPr>
              <w:t>профессий</w:t>
            </w:r>
          </w:p>
        </w:tc>
        <w:tc>
          <w:tcPr>
            <w:tcW w:w="1698" w:type="dxa"/>
            <w:tcBorders>
              <w:top w:val="nil"/>
            </w:tcBorders>
          </w:tcPr>
          <w:p w:rsidR="00B5747B" w:rsidRPr="000245BA" w:rsidRDefault="00B5747B" w:rsidP="00D03353">
            <w:pPr>
              <w:pStyle w:val="TableParagraph"/>
              <w:ind w:right="327"/>
              <w:rPr>
                <w:sz w:val="20"/>
                <w:szCs w:val="20"/>
              </w:rPr>
            </w:pPr>
          </w:p>
        </w:tc>
        <w:tc>
          <w:tcPr>
            <w:tcW w:w="1612" w:type="dxa"/>
            <w:tcBorders>
              <w:top w:val="nil"/>
            </w:tcBorders>
          </w:tcPr>
          <w:p w:rsidR="00B5747B" w:rsidRPr="000245BA" w:rsidRDefault="00B5747B" w:rsidP="00D03353">
            <w:pPr>
              <w:pStyle w:val="TableParagraph"/>
              <w:ind w:right="327"/>
              <w:rPr>
                <w:sz w:val="20"/>
                <w:szCs w:val="20"/>
              </w:rPr>
            </w:pPr>
          </w:p>
        </w:tc>
        <w:tc>
          <w:tcPr>
            <w:tcW w:w="1266" w:type="dxa"/>
            <w:tcBorders>
              <w:top w:val="nil"/>
            </w:tcBorders>
          </w:tcPr>
          <w:p w:rsidR="00B5747B" w:rsidRPr="000245BA" w:rsidRDefault="00B5747B" w:rsidP="00D03353">
            <w:pPr>
              <w:pStyle w:val="TableParagraph"/>
              <w:ind w:right="327"/>
              <w:rPr>
                <w:sz w:val="20"/>
                <w:szCs w:val="20"/>
              </w:rPr>
            </w:pPr>
          </w:p>
        </w:tc>
      </w:tr>
      <w:tr w:rsidR="00B5747B" w:rsidRPr="000245BA">
        <w:trPr>
          <w:trHeight w:val="275"/>
        </w:trPr>
        <w:tc>
          <w:tcPr>
            <w:tcW w:w="1418" w:type="dxa"/>
            <w:tcBorders>
              <w:bottom w:val="nil"/>
            </w:tcBorders>
          </w:tcPr>
          <w:p w:rsidR="00B5747B" w:rsidRPr="000245BA" w:rsidRDefault="00182789" w:rsidP="00D03353">
            <w:pPr>
              <w:pStyle w:val="TableParagraph"/>
              <w:spacing w:line="255" w:lineRule="exact"/>
              <w:ind w:left="98" w:right="327"/>
              <w:jc w:val="center"/>
              <w:rPr>
                <w:sz w:val="20"/>
                <w:szCs w:val="20"/>
              </w:rPr>
            </w:pPr>
            <w:r w:rsidRPr="000245BA">
              <w:rPr>
                <w:sz w:val="20"/>
                <w:szCs w:val="20"/>
              </w:rPr>
              <w:t>Технологи</w:t>
            </w:r>
          </w:p>
        </w:tc>
        <w:tc>
          <w:tcPr>
            <w:tcW w:w="1843" w:type="dxa"/>
            <w:tcBorders>
              <w:bottom w:val="nil"/>
            </w:tcBorders>
          </w:tcPr>
          <w:p w:rsidR="00B5747B" w:rsidRPr="000245BA" w:rsidRDefault="00182789" w:rsidP="00D03353">
            <w:pPr>
              <w:pStyle w:val="TableParagraph"/>
              <w:spacing w:line="255" w:lineRule="exact"/>
              <w:ind w:left="104" w:right="327"/>
              <w:jc w:val="center"/>
              <w:rPr>
                <w:b/>
                <w:i/>
                <w:sz w:val="20"/>
                <w:szCs w:val="20"/>
              </w:rPr>
            </w:pPr>
            <w:r w:rsidRPr="000245BA">
              <w:rPr>
                <w:b/>
                <w:i/>
                <w:sz w:val="20"/>
                <w:szCs w:val="20"/>
                <w:u w:val="thick"/>
              </w:rPr>
              <w:t>Раздел1.</w:t>
            </w:r>
          </w:p>
        </w:tc>
        <w:tc>
          <w:tcPr>
            <w:tcW w:w="1701" w:type="dxa"/>
            <w:tcBorders>
              <w:bottom w:val="nil"/>
            </w:tcBorders>
          </w:tcPr>
          <w:p w:rsidR="00B5747B" w:rsidRPr="000245BA" w:rsidRDefault="00182789" w:rsidP="00D03353">
            <w:pPr>
              <w:pStyle w:val="TableParagraph"/>
              <w:spacing w:line="255" w:lineRule="exact"/>
              <w:ind w:left="89" w:right="327"/>
              <w:jc w:val="center"/>
              <w:rPr>
                <w:b/>
                <w:i/>
                <w:sz w:val="20"/>
                <w:szCs w:val="20"/>
              </w:rPr>
            </w:pPr>
            <w:r w:rsidRPr="000245BA">
              <w:rPr>
                <w:b/>
                <w:i/>
                <w:sz w:val="20"/>
                <w:szCs w:val="20"/>
              </w:rPr>
              <w:t>Раздел5</w:t>
            </w:r>
          </w:p>
        </w:tc>
        <w:tc>
          <w:tcPr>
            <w:tcW w:w="1698" w:type="dxa"/>
            <w:tcBorders>
              <w:bottom w:val="nil"/>
            </w:tcBorders>
          </w:tcPr>
          <w:p w:rsidR="00B5747B" w:rsidRPr="000245BA" w:rsidRDefault="00182789" w:rsidP="00D03353">
            <w:pPr>
              <w:pStyle w:val="TableParagraph"/>
              <w:spacing w:line="255" w:lineRule="exact"/>
              <w:ind w:left="97" w:right="327"/>
              <w:jc w:val="center"/>
              <w:rPr>
                <w:b/>
                <w:i/>
                <w:sz w:val="20"/>
                <w:szCs w:val="20"/>
              </w:rPr>
            </w:pPr>
            <w:r w:rsidRPr="000245BA">
              <w:rPr>
                <w:b/>
                <w:i/>
                <w:sz w:val="20"/>
                <w:szCs w:val="20"/>
                <w:u w:val="thick"/>
              </w:rPr>
              <w:t>Раздел8.</w:t>
            </w:r>
          </w:p>
        </w:tc>
        <w:tc>
          <w:tcPr>
            <w:tcW w:w="1612" w:type="dxa"/>
            <w:tcBorders>
              <w:bottom w:val="nil"/>
            </w:tcBorders>
          </w:tcPr>
          <w:p w:rsidR="00B5747B" w:rsidRPr="000245BA" w:rsidRDefault="00182789" w:rsidP="00D03353">
            <w:pPr>
              <w:pStyle w:val="TableParagraph"/>
              <w:spacing w:line="255" w:lineRule="exact"/>
              <w:ind w:left="91" w:right="327"/>
              <w:jc w:val="center"/>
              <w:rPr>
                <w:b/>
                <w:i/>
                <w:sz w:val="20"/>
                <w:szCs w:val="20"/>
              </w:rPr>
            </w:pPr>
            <w:r w:rsidRPr="000245BA">
              <w:rPr>
                <w:b/>
                <w:i/>
                <w:sz w:val="20"/>
                <w:szCs w:val="20"/>
              </w:rPr>
              <w:t>Раздел10.</w:t>
            </w:r>
          </w:p>
        </w:tc>
        <w:tc>
          <w:tcPr>
            <w:tcW w:w="1266" w:type="dxa"/>
            <w:tcBorders>
              <w:bottom w:val="nil"/>
            </w:tcBorders>
          </w:tcPr>
          <w:p w:rsidR="00B5747B" w:rsidRPr="000245BA" w:rsidRDefault="00182789" w:rsidP="00D03353">
            <w:pPr>
              <w:pStyle w:val="TableParagraph"/>
              <w:spacing w:line="255" w:lineRule="exact"/>
              <w:ind w:left="95" w:right="327"/>
              <w:jc w:val="center"/>
              <w:rPr>
                <w:b/>
                <w:i/>
                <w:sz w:val="20"/>
                <w:szCs w:val="20"/>
              </w:rPr>
            </w:pPr>
            <w:r w:rsidRPr="000245BA">
              <w:rPr>
                <w:b/>
                <w:i/>
                <w:sz w:val="20"/>
                <w:szCs w:val="20"/>
                <w:u w:val="thick"/>
              </w:rPr>
              <w:t>Раздел</w:t>
            </w:r>
          </w:p>
        </w:tc>
      </w:tr>
      <w:tr w:rsidR="00B5747B" w:rsidRPr="000245BA">
        <w:trPr>
          <w:trHeight w:val="275"/>
        </w:trPr>
        <w:tc>
          <w:tcPr>
            <w:tcW w:w="1418" w:type="dxa"/>
            <w:tcBorders>
              <w:top w:val="nil"/>
              <w:bottom w:val="nil"/>
            </w:tcBorders>
          </w:tcPr>
          <w:p w:rsidR="00B5747B" w:rsidRPr="000245BA" w:rsidRDefault="00182789" w:rsidP="00D03353">
            <w:pPr>
              <w:pStyle w:val="TableParagraph"/>
              <w:spacing w:line="256" w:lineRule="exact"/>
              <w:ind w:left="6" w:right="327"/>
              <w:jc w:val="center"/>
              <w:rPr>
                <w:sz w:val="20"/>
                <w:szCs w:val="20"/>
              </w:rPr>
            </w:pPr>
            <w:r w:rsidRPr="000245BA">
              <w:rPr>
                <w:sz w:val="20"/>
                <w:szCs w:val="20"/>
              </w:rPr>
              <w:t>и</w:t>
            </w:r>
          </w:p>
        </w:tc>
        <w:tc>
          <w:tcPr>
            <w:tcW w:w="1843" w:type="dxa"/>
            <w:tcBorders>
              <w:top w:val="nil"/>
              <w:bottom w:val="nil"/>
            </w:tcBorders>
          </w:tcPr>
          <w:p w:rsidR="00B5747B" w:rsidRPr="000245BA" w:rsidRDefault="00182789" w:rsidP="00D03353">
            <w:pPr>
              <w:pStyle w:val="TableParagraph"/>
              <w:spacing w:line="256" w:lineRule="exact"/>
              <w:ind w:left="107" w:right="327"/>
              <w:jc w:val="center"/>
              <w:rPr>
                <w:sz w:val="20"/>
                <w:szCs w:val="20"/>
              </w:rPr>
            </w:pPr>
            <w:r w:rsidRPr="000245BA">
              <w:rPr>
                <w:sz w:val="20"/>
                <w:szCs w:val="20"/>
              </w:rPr>
              <w:t>Структура</w:t>
            </w:r>
          </w:p>
        </w:tc>
        <w:tc>
          <w:tcPr>
            <w:tcW w:w="1701" w:type="dxa"/>
            <w:tcBorders>
              <w:top w:val="nil"/>
              <w:bottom w:val="nil"/>
            </w:tcBorders>
          </w:tcPr>
          <w:p w:rsidR="00B5747B" w:rsidRPr="000245BA" w:rsidRDefault="00182789" w:rsidP="00D03353">
            <w:pPr>
              <w:pStyle w:val="TableParagraph"/>
              <w:spacing w:line="256" w:lineRule="exact"/>
              <w:ind w:left="89" w:right="327"/>
              <w:jc w:val="center"/>
              <w:rPr>
                <w:sz w:val="20"/>
                <w:szCs w:val="20"/>
              </w:rPr>
            </w:pPr>
            <w:r w:rsidRPr="000245BA">
              <w:rPr>
                <w:sz w:val="20"/>
                <w:szCs w:val="20"/>
              </w:rPr>
              <w:t>Технология</w:t>
            </w:r>
          </w:p>
        </w:tc>
        <w:tc>
          <w:tcPr>
            <w:tcW w:w="1698" w:type="dxa"/>
            <w:tcBorders>
              <w:top w:val="nil"/>
              <w:bottom w:val="nil"/>
            </w:tcBorders>
          </w:tcPr>
          <w:p w:rsidR="00B5747B" w:rsidRPr="000245BA" w:rsidRDefault="00182789" w:rsidP="00D03353">
            <w:pPr>
              <w:pStyle w:val="TableParagraph"/>
              <w:spacing w:line="256" w:lineRule="exact"/>
              <w:ind w:left="96" w:right="327"/>
              <w:jc w:val="center"/>
              <w:rPr>
                <w:sz w:val="20"/>
                <w:szCs w:val="20"/>
              </w:rPr>
            </w:pPr>
            <w:r w:rsidRPr="000245BA">
              <w:rPr>
                <w:sz w:val="20"/>
                <w:szCs w:val="20"/>
              </w:rPr>
              <w:t>Моделирован</w:t>
            </w:r>
          </w:p>
        </w:tc>
        <w:tc>
          <w:tcPr>
            <w:tcW w:w="1612" w:type="dxa"/>
            <w:tcBorders>
              <w:top w:val="nil"/>
              <w:bottom w:val="nil"/>
            </w:tcBorders>
          </w:tcPr>
          <w:p w:rsidR="00B5747B" w:rsidRPr="000245BA" w:rsidRDefault="00182789" w:rsidP="00D03353">
            <w:pPr>
              <w:pStyle w:val="TableParagraph"/>
              <w:spacing w:line="256" w:lineRule="exact"/>
              <w:ind w:left="90" w:right="327"/>
              <w:jc w:val="center"/>
              <w:rPr>
                <w:sz w:val="20"/>
                <w:szCs w:val="20"/>
              </w:rPr>
            </w:pPr>
            <w:r w:rsidRPr="000245BA">
              <w:rPr>
                <w:sz w:val="20"/>
                <w:szCs w:val="20"/>
              </w:rPr>
              <w:t>Традиционн</w:t>
            </w:r>
          </w:p>
        </w:tc>
        <w:tc>
          <w:tcPr>
            <w:tcW w:w="1266" w:type="dxa"/>
            <w:tcBorders>
              <w:top w:val="nil"/>
              <w:bottom w:val="nil"/>
            </w:tcBorders>
          </w:tcPr>
          <w:p w:rsidR="00B5747B" w:rsidRPr="000245BA" w:rsidRDefault="00182789" w:rsidP="00D03353">
            <w:pPr>
              <w:pStyle w:val="TableParagraph"/>
              <w:spacing w:line="256" w:lineRule="exact"/>
              <w:ind w:left="95" w:right="327"/>
              <w:jc w:val="center"/>
              <w:rPr>
                <w:b/>
                <w:i/>
                <w:sz w:val="20"/>
                <w:szCs w:val="20"/>
              </w:rPr>
            </w:pPr>
            <w:r w:rsidRPr="000245BA">
              <w:rPr>
                <w:b/>
                <w:i/>
                <w:sz w:val="20"/>
                <w:szCs w:val="20"/>
                <w:u w:val="thick"/>
              </w:rPr>
              <w:t>11.</w:t>
            </w:r>
          </w:p>
        </w:tc>
      </w:tr>
      <w:tr w:rsidR="00B5747B" w:rsidRPr="000245BA">
        <w:trPr>
          <w:trHeight w:val="273"/>
        </w:trPr>
        <w:tc>
          <w:tcPr>
            <w:tcW w:w="1418" w:type="dxa"/>
            <w:tcBorders>
              <w:top w:val="nil"/>
              <w:bottom w:val="nil"/>
            </w:tcBorders>
          </w:tcPr>
          <w:p w:rsidR="00B5747B" w:rsidRPr="000245BA" w:rsidRDefault="00182789" w:rsidP="00D03353">
            <w:pPr>
              <w:pStyle w:val="TableParagraph"/>
              <w:spacing w:line="254" w:lineRule="exact"/>
              <w:ind w:left="98" w:right="327"/>
              <w:jc w:val="center"/>
              <w:rPr>
                <w:sz w:val="20"/>
                <w:szCs w:val="20"/>
              </w:rPr>
            </w:pPr>
            <w:r w:rsidRPr="000245BA">
              <w:rPr>
                <w:sz w:val="20"/>
                <w:szCs w:val="20"/>
              </w:rPr>
              <w:t>обработки</w:t>
            </w:r>
          </w:p>
        </w:tc>
        <w:tc>
          <w:tcPr>
            <w:tcW w:w="1843" w:type="dxa"/>
            <w:tcBorders>
              <w:top w:val="nil"/>
              <w:bottom w:val="nil"/>
            </w:tcBorders>
          </w:tcPr>
          <w:p w:rsidR="00B5747B" w:rsidRPr="000245BA" w:rsidRDefault="00182789" w:rsidP="00D03353">
            <w:pPr>
              <w:pStyle w:val="TableParagraph"/>
              <w:spacing w:line="254" w:lineRule="exact"/>
              <w:ind w:left="103" w:right="327"/>
              <w:jc w:val="center"/>
              <w:rPr>
                <w:sz w:val="20"/>
                <w:szCs w:val="20"/>
              </w:rPr>
            </w:pPr>
            <w:r w:rsidRPr="000245BA">
              <w:rPr>
                <w:sz w:val="20"/>
                <w:szCs w:val="20"/>
              </w:rPr>
              <w:t>технологии:от</w:t>
            </w:r>
          </w:p>
        </w:tc>
        <w:tc>
          <w:tcPr>
            <w:tcW w:w="1701" w:type="dxa"/>
            <w:tcBorders>
              <w:top w:val="nil"/>
              <w:bottom w:val="nil"/>
            </w:tcBorders>
          </w:tcPr>
          <w:p w:rsidR="00B5747B" w:rsidRPr="000245BA" w:rsidRDefault="00182789" w:rsidP="00D03353">
            <w:pPr>
              <w:pStyle w:val="TableParagraph"/>
              <w:spacing w:line="254" w:lineRule="exact"/>
              <w:ind w:left="90" w:right="327"/>
              <w:jc w:val="center"/>
              <w:rPr>
                <w:sz w:val="20"/>
                <w:szCs w:val="20"/>
              </w:rPr>
            </w:pPr>
            <w:r w:rsidRPr="000245BA">
              <w:rPr>
                <w:sz w:val="20"/>
                <w:szCs w:val="20"/>
              </w:rPr>
              <w:t>обработки</w:t>
            </w:r>
          </w:p>
        </w:tc>
        <w:tc>
          <w:tcPr>
            <w:tcW w:w="1698" w:type="dxa"/>
            <w:tcBorders>
              <w:top w:val="nil"/>
              <w:bottom w:val="nil"/>
            </w:tcBorders>
          </w:tcPr>
          <w:p w:rsidR="00B5747B" w:rsidRPr="000245BA" w:rsidRDefault="00182789" w:rsidP="00D03353">
            <w:pPr>
              <w:pStyle w:val="TableParagraph"/>
              <w:spacing w:line="254" w:lineRule="exact"/>
              <w:ind w:left="97" w:right="327"/>
              <w:jc w:val="center"/>
              <w:rPr>
                <w:sz w:val="20"/>
                <w:szCs w:val="20"/>
              </w:rPr>
            </w:pPr>
            <w:r w:rsidRPr="000245BA">
              <w:rPr>
                <w:sz w:val="20"/>
                <w:szCs w:val="20"/>
              </w:rPr>
              <w:t>иекакоснова</w:t>
            </w:r>
          </w:p>
        </w:tc>
        <w:tc>
          <w:tcPr>
            <w:tcW w:w="1612" w:type="dxa"/>
            <w:tcBorders>
              <w:top w:val="nil"/>
              <w:bottom w:val="nil"/>
            </w:tcBorders>
          </w:tcPr>
          <w:p w:rsidR="00B5747B" w:rsidRPr="000245BA" w:rsidRDefault="00182789" w:rsidP="00D03353">
            <w:pPr>
              <w:pStyle w:val="TableParagraph"/>
              <w:spacing w:line="254" w:lineRule="exact"/>
              <w:ind w:left="91" w:right="327"/>
              <w:jc w:val="center"/>
              <w:rPr>
                <w:sz w:val="20"/>
                <w:szCs w:val="20"/>
              </w:rPr>
            </w:pPr>
            <w:r w:rsidRPr="000245BA">
              <w:rPr>
                <w:sz w:val="20"/>
                <w:szCs w:val="20"/>
              </w:rPr>
              <w:t>ые</w:t>
            </w:r>
          </w:p>
        </w:tc>
        <w:tc>
          <w:tcPr>
            <w:tcW w:w="1266" w:type="dxa"/>
            <w:tcBorders>
              <w:top w:val="nil"/>
              <w:bottom w:val="nil"/>
            </w:tcBorders>
          </w:tcPr>
          <w:p w:rsidR="00B5747B" w:rsidRPr="000245BA" w:rsidRDefault="00182789" w:rsidP="00D03353">
            <w:pPr>
              <w:pStyle w:val="TableParagraph"/>
              <w:spacing w:line="254" w:lineRule="exact"/>
              <w:ind w:left="96" w:right="327"/>
              <w:jc w:val="center"/>
              <w:rPr>
                <w:sz w:val="20"/>
                <w:szCs w:val="20"/>
              </w:rPr>
            </w:pPr>
            <w:r w:rsidRPr="000245BA">
              <w:rPr>
                <w:sz w:val="20"/>
                <w:szCs w:val="20"/>
              </w:rPr>
              <w:t>Технолог</w:t>
            </w:r>
          </w:p>
        </w:tc>
      </w:tr>
      <w:tr w:rsidR="00B5747B" w:rsidRPr="000245BA">
        <w:trPr>
          <w:trHeight w:val="275"/>
        </w:trPr>
        <w:tc>
          <w:tcPr>
            <w:tcW w:w="1418" w:type="dxa"/>
            <w:tcBorders>
              <w:top w:val="nil"/>
              <w:bottom w:val="nil"/>
            </w:tcBorders>
          </w:tcPr>
          <w:p w:rsidR="00B5747B" w:rsidRPr="000245BA" w:rsidRDefault="00182789" w:rsidP="00D03353">
            <w:pPr>
              <w:pStyle w:val="TableParagraph"/>
              <w:spacing w:line="256" w:lineRule="exact"/>
              <w:ind w:left="98" w:right="327"/>
              <w:jc w:val="center"/>
              <w:rPr>
                <w:sz w:val="20"/>
                <w:szCs w:val="20"/>
              </w:rPr>
            </w:pPr>
            <w:r w:rsidRPr="000245BA">
              <w:rPr>
                <w:sz w:val="20"/>
                <w:szCs w:val="20"/>
              </w:rPr>
              <w:t>материалов</w:t>
            </w:r>
          </w:p>
        </w:tc>
        <w:tc>
          <w:tcPr>
            <w:tcW w:w="1843" w:type="dxa"/>
            <w:tcBorders>
              <w:top w:val="nil"/>
              <w:bottom w:val="nil"/>
            </w:tcBorders>
          </w:tcPr>
          <w:p w:rsidR="00B5747B" w:rsidRPr="000245BA" w:rsidRDefault="00182789" w:rsidP="00D03353">
            <w:pPr>
              <w:pStyle w:val="TableParagraph"/>
              <w:spacing w:line="256" w:lineRule="exact"/>
              <w:ind w:left="103" w:right="327"/>
              <w:jc w:val="center"/>
              <w:rPr>
                <w:sz w:val="20"/>
                <w:szCs w:val="20"/>
              </w:rPr>
            </w:pPr>
            <w:r w:rsidRPr="000245BA">
              <w:rPr>
                <w:sz w:val="20"/>
                <w:szCs w:val="20"/>
              </w:rPr>
              <w:t>материалак</w:t>
            </w:r>
          </w:p>
        </w:tc>
        <w:tc>
          <w:tcPr>
            <w:tcW w:w="1701" w:type="dxa"/>
            <w:tcBorders>
              <w:top w:val="nil"/>
              <w:bottom w:val="nil"/>
            </w:tcBorders>
          </w:tcPr>
          <w:p w:rsidR="00B5747B" w:rsidRPr="000245BA" w:rsidRDefault="00182789" w:rsidP="00D03353">
            <w:pPr>
              <w:pStyle w:val="TableParagraph"/>
              <w:spacing w:line="256" w:lineRule="exact"/>
              <w:ind w:left="90" w:right="327"/>
              <w:jc w:val="center"/>
              <w:rPr>
                <w:sz w:val="20"/>
                <w:szCs w:val="20"/>
              </w:rPr>
            </w:pPr>
            <w:r w:rsidRPr="000245BA">
              <w:rPr>
                <w:sz w:val="20"/>
                <w:szCs w:val="20"/>
              </w:rPr>
              <w:t>конструкцион</w:t>
            </w:r>
          </w:p>
        </w:tc>
        <w:tc>
          <w:tcPr>
            <w:tcW w:w="1698" w:type="dxa"/>
            <w:tcBorders>
              <w:top w:val="nil"/>
              <w:bottom w:val="nil"/>
            </w:tcBorders>
          </w:tcPr>
          <w:p w:rsidR="00B5747B" w:rsidRPr="000245BA" w:rsidRDefault="00182789" w:rsidP="00D03353">
            <w:pPr>
              <w:pStyle w:val="TableParagraph"/>
              <w:spacing w:line="256" w:lineRule="exact"/>
              <w:ind w:left="95" w:right="327"/>
              <w:jc w:val="center"/>
              <w:rPr>
                <w:sz w:val="20"/>
                <w:szCs w:val="20"/>
              </w:rPr>
            </w:pPr>
            <w:r w:rsidRPr="000245BA">
              <w:rPr>
                <w:sz w:val="20"/>
                <w:szCs w:val="20"/>
              </w:rPr>
              <w:t>познанияи</w:t>
            </w:r>
          </w:p>
        </w:tc>
        <w:tc>
          <w:tcPr>
            <w:tcW w:w="1612" w:type="dxa"/>
            <w:tcBorders>
              <w:top w:val="nil"/>
              <w:bottom w:val="nil"/>
            </w:tcBorders>
          </w:tcPr>
          <w:p w:rsidR="00B5747B" w:rsidRPr="000245BA" w:rsidRDefault="00182789" w:rsidP="00D03353">
            <w:pPr>
              <w:pStyle w:val="TableParagraph"/>
              <w:spacing w:line="256" w:lineRule="exact"/>
              <w:ind w:left="91" w:right="327"/>
              <w:jc w:val="center"/>
              <w:rPr>
                <w:sz w:val="20"/>
                <w:szCs w:val="20"/>
              </w:rPr>
            </w:pPr>
            <w:r w:rsidRPr="000245BA">
              <w:rPr>
                <w:sz w:val="20"/>
                <w:szCs w:val="20"/>
              </w:rPr>
              <w:t>производства</w:t>
            </w:r>
          </w:p>
        </w:tc>
        <w:tc>
          <w:tcPr>
            <w:tcW w:w="1266" w:type="dxa"/>
            <w:tcBorders>
              <w:top w:val="nil"/>
              <w:bottom w:val="nil"/>
            </w:tcBorders>
          </w:tcPr>
          <w:p w:rsidR="00B5747B" w:rsidRPr="000245BA" w:rsidRDefault="00182789" w:rsidP="00D03353">
            <w:pPr>
              <w:pStyle w:val="TableParagraph"/>
              <w:spacing w:line="256" w:lineRule="exact"/>
              <w:ind w:left="96" w:right="327"/>
              <w:jc w:val="center"/>
              <w:rPr>
                <w:sz w:val="20"/>
                <w:szCs w:val="20"/>
              </w:rPr>
            </w:pPr>
            <w:r w:rsidRPr="000245BA">
              <w:rPr>
                <w:sz w:val="20"/>
                <w:szCs w:val="20"/>
              </w:rPr>
              <w:t>ии в</w:t>
            </w:r>
          </w:p>
        </w:tc>
      </w:tr>
      <w:tr w:rsidR="00B5747B" w:rsidRPr="000245BA">
        <w:trPr>
          <w:trHeight w:val="276"/>
        </w:trPr>
        <w:tc>
          <w:tcPr>
            <w:tcW w:w="1418" w:type="dxa"/>
            <w:tcBorders>
              <w:top w:val="nil"/>
              <w:bottom w:val="nil"/>
            </w:tcBorders>
          </w:tcPr>
          <w:p w:rsidR="00B5747B" w:rsidRPr="000245BA" w:rsidRDefault="00182789" w:rsidP="00D03353">
            <w:pPr>
              <w:pStyle w:val="TableParagraph"/>
              <w:spacing w:line="256" w:lineRule="exact"/>
              <w:ind w:left="95" w:right="327"/>
              <w:jc w:val="center"/>
              <w:rPr>
                <w:sz w:val="20"/>
                <w:szCs w:val="20"/>
              </w:rPr>
            </w:pPr>
            <w:r w:rsidRPr="000245BA">
              <w:rPr>
                <w:sz w:val="20"/>
                <w:szCs w:val="20"/>
              </w:rPr>
              <w:t>ипищевых</w:t>
            </w:r>
          </w:p>
        </w:tc>
        <w:tc>
          <w:tcPr>
            <w:tcW w:w="1843" w:type="dxa"/>
            <w:tcBorders>
              <w:top w:val="nil"/>
              <w:bottom w:val="nil"/>
            </w:tcBorders>
          </w:tcPr>
          <w:p w:rsidR="00B5747B" w:rsidRPr="000245BA" w:rsidRDefault="00182789" w:rsidP="00D03353">
            <w:pPr>
              <w:pStyle w:val="TableParagraph"/>
              <w:spacing w:line="256" w:lineRule="exact"/>
              <w:ind w:left="106" w:right="327"/>
              <w:jc w:val="center"/>
              <w:rPr>
                <w:sz w:val="20"/>
                <w:szCs w:val="20"/>
              </w:rPr>
            </w:pPr>
            <w:r w:rsidRPr="000245BA">
              <w:rPr>
                <w:sz w:val="20"/>
                <w:szCs w:val="20"/>
              </w:rPr>
              <w:t>изделию.</w:t>
            </w:r>
          </w:p>
        </w:tc>
        <w:tc>
          <w:tcPr>
            <w:tcW w:w="1701" w:type="dxa"/>
            <w:tcBorders>
              <w:top w:val="nil"/>
              <w:bottom w:val="nil"/>
            </w:tcBorders>
          </w:tcPr>
          <w:p w:rsidR="00B5747B" w:rsidRPr="000245BA" w:rsidRDefault="00182789" w:rsidP="00D03353">
            <w:pPr>
              <w:pStyle w:val="TableParagraph"/>
              <w:spacing w:line="256" w:lineRule="exact"/>
              <w:ind w:left="87" w:right="327"/>
              <w:jc w:val="center"/>
              <w:rPr>
                <w:sz w:val="20"/>
                <w:szCs w:val="20"/>
              </w:rPr>
            </w:pPr>
            <w:r w:rsidRPr="000245BA">
              <w:rPr>
                <w:sz w:val="20"/>
                <w:szCs w:val="20"/>
              </w:rPr>
              <w:t>ных</w:t>
            </w:r>
          </w:p>
        </w:tc>
        <w:tc>
          <w:tcPr>
            <w:tcW w:w="1698" w:type="dxa"/>
            <w:tcBorders>
              <w:top w:val="nil"/>
              <w:bottom w:val="nil"/>
            </w:tcBorders>
          </w:tcPr>
          <w:p w:rsidR="00B5747B" w:rsidRPr="000245BA" w:rsidRDefault="00182789" w:rsidP="00D03353">
            <w:pPr>
              <w:pStyle w:val="TableParagraph"/>
              <w:spacing w:line="256" w:lineRule="exact"/>
              <w:ind w:left="93" w:right="327"/>
              <w:jc w:val="center"/>
              <w:rPr>
                <w:sz w:val="20"/>
                <w:szCs w:val="20"/>
              </w:rPr>
            </w:pPr>
            <w:r w:rsidRPr="000245BA">
              <w:rPr>
                <w:sz w:val="20"/>
                <w:szCs w:val="20"/>
              </w:rPr>
              <w:t>практической</w:t>
            </w:r>
          </w:p>
        </w:tc>
        <w:tc>
          <w:tcPr>
            <w:tcW w:w="1612" w:type="dxa"/>
            <w:tcBorders>
              <w:top w:val="nil"/>
              <w:bottom w:val="nil"/>
            </w:tcBorders>
          </w:tcPr>
          <w:p w:rsidR="00B5747B" w:rsidRPr="000245BA" w:rsidRDefault="00182789" w:rsidP="00D03353">
            <w:pPr>
              <w:pStyle w:val="TableParagraph"/>
              <w:spacing w:line="256" w:lineRule="exact"/>
              <w:ind w:left="91" w:right="327"/>
              <w:jc w:val="center"/>
              <w:rPr>
                <w:sz w:val="20"/>
                <w:szCs w:val="20"/>
              </w:rPr>
            </w:pPr>
            <w:r w:rsidRPr="000245BA">
              <w:rPr>
                <w:sz w:val="20"/>
                <w:szCs w:val="20"/>
              </w:rPr>
              <w:t>итехнологии</w:t>
            </w:r>
          </w:p>
        </w:tc>
        <w:tc>
          <w:tcPr>
            <w:tcW w:w="1266" w:type="dxa"/>
            <w:tcBorders>
              <w:top w:val="nil"/>
              <w:bottom w:val="nil"/>
            </w:tcBorders>
          </w:tcPr>
          <w:p w:rsidR="00B5747B" w:rsidRPr="000245BA" w:rsidRDefault="00182789" w:rsidP="00D03353">
            <w:pPr>
              <w:pStyle w:val="TableParagraph"/>
              <w:spacing w:line="256" w:lineRule="exact"/>
              <w:ind w:left="96" w:right="327"/>
              <w:jc w:val="center"/>
              <w:rPr>
                <w:sz w:val="20"/>
                <w:szCs w:val="20"/>
              </w:rPr>
            </w:pPr>
            <w:r w:rsidRPr="000245BA">
              <w:rPr>
                <w:sz w:val="20"/>
                <w:szCs w:val="20"/>
              </w:rPr>
              <w:t>когнитив</w:t>
            </w:r>
          </w:p>
        </w:tc>
      </w:tr>
      <w:tr w:rsidR="00B5747B" w:rsidRPr="000245BA">
        <w:trPr>
          <w:trHeight w:val="278"/>
        </w:trPr>
        <w:tc>
          <w:tcPr>
            <w:tcW w:w="1418" w:type="dxa"/>
            <w:tcBorders>
              <w:top w:val="nil"/>
            </w:tcBorders>
          </w:tcPr>
          <w:p w:rsidR="00B5747B" w:rsidRPr="000245BA" w:rsidRDefault="00182789" w:rsidP="00D03353">
            <w:pPr>
              <w:pStyle w:val="TableParagraph"/>
              <w:spacing w:line="259" w:lineRule="exact"/>
              <w:ind w:left="95" w:right="327"/>
              <w:jc w:val="center"/>
              <w:rPr>
                <w:sz w:val="20"/>
                <w:szCs w:val="20"/>
              </w:rPr>
            </w:pPr>
            <w:r w:rsidRPr="000245BA">
              <w:rPr>
                <w:sz w:val="20"/>
                <w:szCs w:val="20"/>
              </w:rPr>
              <w:t>продуктов</w:t>
            </w:r>
          </w:p>
        </w:tc>
        <w:tc>
          <w:tcPr>
            <w:tcW w:w="1843" w:type="dxa"/>
            <w:tcBorders>
              <w:top w:val="nil"/>
            </w:tcBorders>
          </w:tcPr>
          <w:p w:rsidR="00B5747B" w:rsidRPr="000245BA" w:rsidRDefault="00B5747B" w:rsidP="00D03353">
            <w:pPr>
              <w:pStyle w:val="TableParagraph"/>
              <w:ind w:right="327"/>
              <w:rPr>
                <w:sz w:val="20"/>
                <w:szCs w:val="20"/>
              </w:rPr>
            </w:pPr>
          </w:p>
        </w:tc>
        <w:tc>
          <w:tcPr>
            <w:tcW w:w="1701" w:type="dxa"/>
            <w:tcBorders>
              <w:top w:val="nil"/>
            </w:tcBorders>
          </w:tcPr>
          <w:p w:rsidR="00B5747B" w:rsidRPr="000245BA" w:rsidRDefault="00182789" w:rsidP="00D03353">
            <w:pPr>
              <w:pStyle w:val="TableParagraph"/>
              <w:spacing w:line="259" w:lineRule="exact"/>
              <w:ind w:left="90" w:right="327"/>
              <w:jc w:val="center"/>
              <w:rPr>
                <w:sz w:val="20"/>
                <w:szCs w:val="20"/>
              </w:rPr>
            </w:pPr>
            <w:r w:rsidRPr="000245BA">
              <w:rPr>
                <w:sz w:val="20"/>
                <w:szCs w:val="20"/>
              </w:rPr>
              <w:t>материалов</w:t>
            </w:r>
          </w:p>
        </w:tc>
        <w:tc>
          <w:tcPr>
            <w:tcW w:w="1698" w:type="dxa"/>
            <w:tcBorders>
              <w:top w:val="nil"/>
            </w:tcBorders>
          </w:tcPr>
          <w:p w:rsidR="00B5747B" w:rsidRPr="000245BA" w:rsidRDefault="00182789" w:rsidP="00D03353">
            <w:pPr>
              <w:pStyle w:val="TableParagraph"/>
              <w:spacing w:line="259" w:lineRule="exact"/>
              <w:ind w:left="97" w:right="327"/>
              <w:jc w:val="center"/>
              <w:rPr>
                <w:sz w:val="20"/>
                <w:szCs w:val="20"/>
              </w:rPr>
            </w:pPr>
            <w:r w:rsidRPr="000245BA">
              <w:rPr>
                <w:sz w:val="20"/>
                <w:szCs w:val="20"/>
              </w:rPr>
              <w:t>деятельности.</w:t>
            </w:r>
          </w:p>
        </w:tc>
        <w:tc>
          <w:tcPr>
            <w:tcW w:w="1612" w:type="dxa"/>
            <w:tcBorders>
              <w:top w:val="nil"/>
            </w:tcBorders>
          </w:tcPr>
          <w:p w:rsidR="00B5747B" w:rsidRPr="000245BA" w:rsidRDefault="00B5747B" w:rsidP="00D03353">
            <w:pPr>
              <w:pStyle w:val="TableParagraph"/>
              <w:ind w:right="327"/>
              <w:rPr>
                <w:sz w:val="20"/>
                <w:szCs w:val="20"/>
              </w:rPr>
            </w:pPr>
          </w:p>
        </w:tc>
        <w:tc>
          <w:tcPr>
            <w:tcW w:w="1266" w:type="dxa"/>
            <w:tcBorders>
              <w:top w:val="nil"/>
            </w:tcBorders>
          </w:tcPr>
          <w:p w:rsidR="00B5747B" w:rsidRPr="000245BA" w:rsidRDefault="00182789" w:rsidP="00D03353">
            <w:pPr>
              <w:pStyle w:val="TableParagraph"/>
              <w:spacing w:line="259" w:lineRule="exact"/>
              <w:ind w:left="96" w:right="327"/>
              <w:jc w:val="center"/>
              <w:rPr>
                <w:sz w:val="20"/>
                <w:szCs w:val="20"/>
              </w:rPr>
            </w:pPr>
            <w:r w:rsidRPr="000245BA">
              <w:rPr>
                <w:sz w:val="20"/>
                <w:szCs w:val="20"/>
              </w:rPr>
              <w:t>нойсфере</w:t>
            </w:r>
          </w:p>
        </w:tc>
      </w:tr>
      <w:tr w:rsidR="00B5747B" w:rsidRPr="000245BA">
        <w:trPr>
          <w:trHeight w:val="270"/>
        </w:trPr>
        <w:tc>
          <w:tcPr>
            <w:tcW w:w="1418" w:type="dxa"/>
            <w:tcBorders>
              <w:bottom w:val="nil"/>
            </w:tcBorders>
          </w:tcPr>
          <w:p w:rsidR="00B5747B" w:rsidRPr="000245BA" w:rsidRDefault="00182789" w:rsidP="00D03353">
            <w:pPr>
              <w:pStyle w:val="TableParagraph"/>
              <w:spacing w:line="250" w:lineRule="exact"/>
              <w:ind w:left="98" w:right="327"/>
              <w:jc w:val="center"/>
              <w:rPr>
                <w:sz w:val="20"/>
                <w:szCs w:val="20"/>
              </w:rPr>
            </w:pPr>
            <w:r w:rsidRPr="000245BA">
              <w:rPr>
                <w:sz w:val="20"/>
                <w:szCs w:val="20"/>
              </w:rPr>
              <w:t>Технологи</w:t>
            </w:r>
          </w:p>
        </w:tc>
        <w:tc>
          <w:tcPr>
            <w:tcW w:w="1843" w:type="dxa"/>
            <w:tcBorders>
              <w:bottom w:val="nil"/>
            </w:tcBorders>
          </w:tcPr>
          <w:p w:rsidR="00B5747B" w:rsidRPr="000245BA" w:rsidRDefault="00182789" w:rsidP="00D03353">
            <w:pPr>
              <w:pStyle w:val="TableParagraph"/>
              <w:spacing w:line="250" w:lineRule="exact"/>
              <w:ind w:left="107" w:right="327"/>
              <w:jc w:val="center"/>
              <w:rPr>
                <w:b/>
                <w:i/>
                <w:sz w:val="20"/>
                <w:szCs w:val="20"/>
              </w:rPr>
            </w:pPr>
            <w:r w:rsidRPr="000245BA">
              <w:rPr>
                <w:b/>
                <w:i/>
                <w:sz w:val="20"/>
                <w:szCs w:val="20"/>
              </w:rPr>
              <w:t>Раздел2</w:t>
            </w:r>
          </w:p>
        </w:tc>
        <w:tc>
          <w:tcPr>
            <w:tcW w:w="1701" w:type="dxa"/>
            <w:tcBorders>
              <w:bottom w:val="nil"/>
            </w:tcBorders>
          </w:tcPr>
          <w:p w:rsidR="00B5747B" w:rsidRPr="000245BA" w:rsidRDefault="00182789" w:rsidP="00D03353">
            <w:pPr>
              <w:pStyle w:val="TableParagraph"/>
              <w:spacing w:line="250" w:lineRule="exact"/>
              <w:ind w:left="90" w:right="327"/>
              <w:jc w:val="center"/>
              <w:rPr>
                <w:b/>
                <w:i/>
                <w:sz w:val="20"/>
                <w:szCs w:val="20"/>
              </w:rPr>
            </w:pPr>
            <w:r w:rsidRPr="000245BA">
              <w:rPr>
                <w:b/>
                <w:i/>
                <w:sz w:val="20"/>
                <w:szCs w:val="20"/>
              </w:rPr>
              <w:t>Раздел6.</w:t>
            </w:r>
          </w:p>
        </w:tc>
        <w:tc>
          <w:tcPr>
            <w:tcW w:w="1698" w:type="dxa"/>
            <w:tcBorders>
              <w:bottom w:val="nil"/>
            </w:tcBorders>
          </w:tcPr>
          <w:p w:rsidR="00B5747B" w:rsidRPr="000245BA" w:rsidRDefault="00182789" w:rsidP="00D03353">
            <w:pPr>
              <w:pStyle w:val="TableParagraph"/>
              <w:spacing w:line="250" w:lineRule="exact"/>
              <w:ind w:left="97" w:right="327"/>
              <w:jc w:val="center"/>
              <w:rPr>
                <w:b/>
                <w:i/>
                <w:sz w:val="20"/>
                <w:szCs w:val="20"/>
              </w:rPr>
            </w:pPr>
            <w:r w:rsidRPr="000245BA">
              <w:rPr>
                <w:b/>
                <w:i/>
                <w:sz w:val="20"/>
                <w:szCs w:val="20"/>
              </w:rPr>
              <w:t>Раздел9.</w:t>
            </w:r>
          </w:p>
        </w:tc>
        <w:tc>
          <w:tcPr>
            <w:tcW w:w="1612" w:type="dxa"/>
            <w:vMerge w:val="restart"/>
          </w:tcPr>
          <w:p w:rsidR="00B5747B" w:rsidRPr="000245BA" w:rsidRDefault="00B5747B" w:rsidP="00D03353">
            <w:pPr>
              <w:pStyle w:val="TableParagraph"/>
              <w:ind w:right="327"/>
              <w:rPr>
                <w:sz w:val="20"/>
                <w:szCs w:val="20"/>
              </w:rPr>
            </w:pPr>
          </w:p>
        </w:tc>
        <w:tc>
          <w:tcPr>
            <w:tcW w:w="1266" w:type="dxa"/>
            <w:tcBorders>
              <w:bottom w:val="nil"/>
            </w:tcBorders>
          </w:tcPr>
          <w:p w:rsidR="00B5747B" w:rsidRPr="000245BA" w:rsidRDefault="00182789" w:rsidP="00D03353">
            <w:pPr>
              <w:pStyle w:val="TableParagraph"/>
              <w:spacing w:line="250" w:lineRule="exact"/>
              <w:ind w:left="95" w:right="327"/>
              <w:jc w:val="center"/>
              <w:rPr>
                <w:b/>
                <w:i/>
                <w:sz w:val="20"/>
                <w:szCs w:val="20"/>
              </w:rPr>
            </w:pPr>
            <w:r w:rsidRPr="000245BA">
              <w:rPr>
                <w:b/>
                <w:i/>
                <w:sz w:val="20"/>
                <w:szCs w:val="20"/>
                <w:u w:val="thick"/>
              </w:rPr>
              <w:t>Раздел</w:t>
            </w:r>
          </w:p>
        </w:tc>
      </w:tr>
      <w:tr w:rsidR="00B5747B" w:rsidRPr="000245BA">
        <w:trPr>
          <w:trHeight w:val="266"/>
        </w:trPr>
        <w:tc>
          <w:tcPr>
            <w:tcW w:w="1418" w:type="dxa"/>
            <w:tcBorders>
              <w:top w:val="nil"/>
              <w:bottom w:val="nil"/>
            </w:tcBorders>
          </w:tcPr>
          <w:p w:rsidR="00B5747B" w:rsidRPr="000245BA" w:rsidRDefault="00182789" w:rsidP="00D03353">
            <w:pPr>
              <w:pStyle w:val="TableParagraph"/>
              <w:spacing w:line="246" w:lineRule="exact"/>
              <w:ind w:left="6" w:right="327"/>
              <w:jc w:val="center"/>
              <w:rPr>
                <w:sz w:val="20"/>
                <w:szCs w:val="20"/>
              </w:rPr>
            </w:pPr>
            <w:r w:rsidRPr="000245BA">
              <w:rPr>
                <w:sz w:val="20"/>
                <w:szCs w:val="20"/>
              </w:rPr>
              <w:t>и</w:t>
            </w:r>
          </w:p>
        </w:tc>
        <w:tc>
          <w:tcPr>
            <w:tcW w:w="1843" w:type="dxa"/>
            <w:tcBorders>
              <w:top w:val="nil"/>
              <w:bottom w:val="nil"/>
            </w:tcBorders>
          </w:tcPr>
          <w:p w:rsidR="00B5747B" w:rsidRPr="000245BA" w:rsidRDefault="00182789" w:rsidP="00D03353">
            <w:pPr>
              <w:pStyle w:val="TableParagraph"/>
              <w:spacing w:line="246" w:lineRule="exact"/>
              <w:ind w:left="103" w:right="327"/>
              <w:jc w:val="center"/>
              <w:rPr>
                <w:sz w:val="20"/>
                <w:szCs w:val="20"/>
              </w:rPr>
            </w:pPr>
            <w:r w:rsidRPr="000245BA">
              <w:rPr>
                <w:sz w:val="20"/>
                <w:szCs w:val="20"/>
              </w:rPr>
              <w:t>Материалыи</w:t>
            </w:r>
          </w:p>
        </w:tc>
        <w:tc>
          <w:tcPr>
            <w:tcW w:w="1701" w:type="dxa"/>
            <w:tcBorders>
              <w:top w:val="nil"/>
              <w:bottom w:val="nil"/>
            </w:tcBorders>
          </w:tcPr>
          <w:p w:rsidR="00B5747B" w:rsidRPr="000245BA" w:rsidRDefault="00182789" w:rsidP="00D03353">
            <w:pPr>
              <w:pStyle w:val="TableParagraph"/>
              <w:spacing w:line="246" w:lineRule="exact"/>
              <w:ind w:left="89" w:right="327"/>
              <w:jc w:val="center"/>
              <w:rPr>
                <w:sz w:val="20"/>
                <w:szCs w:val="20"/>
              </w:rPr>
            </w:pPr>
            <w:r w:rsidRPr="000245BA">
              <w:rPr>
                <w:sz w:val="20"/>
                <w:szCs w:val="20"/>
              </w:rPr>
              <w:t>Технология</w:t>
            </w:r>
          </w:p>
        </w:tc>
        <w:tc>
          <w:tcPr>
            <w:tcW w:w="1698" w:type="dxa"/>
            <w:tcBorders>
              <w:top w:val="nil"/>
              <w:bottom w:val="nil"/>
            </w:tcBorders>
          </w:tcPr>
          <w:p w:rsidR="00B5747B" w:rsidRPr="000245BA" w:rsidRDefault="00182789" w:rsidP="00D03353">
            <w:pPr>
              <w:pStyle w:val="TableParagraph"/>
              <w:spacing w:line="246" w:lineRule="exact"/>
              <w:ind w:left="94" w:right="327"/>
              <w:jc w:val="center"/>
              <w:rPr>
                <w:sz w:val="20"/>
                <w:szCs w:val="20"/>
              </w:rPr>
            </w:pPr>
            <w:r w:rsidRPr="000245BA">
              <w:rPr>
                <w:sz w:val="20"/>
                <w:szCs w:val="20"/>
              </w:rPr>
              <w:t>Машиныиих</w:t>
            </w:r>
          </w:p>
        </w:tc>
        <w:tc>
          <w:tcPr>
            <w:tcW w:w="1612" w:type="dxa"/>
            <w:vMerge/>
            <w:tcBorders>
              <w:top w:val="nil"/>
            </w:tcBorders>
          </w:tcPr>
          <w:p w:rsidR="00B5747B" w:rsidRPr="000245BA" w:rsidRDefault="00B5747B" w:rsidP="00D03353">
            <w:pPr>
              <w:ind w:right="327"/>
              <w:rPr>
                <w:sz w:val="20"/>
                <w:szCs w:val="20"/>
              </w:rPr>
            </w:pPr>
          </w:p>
        </w:tc>
        <w:tc>
          <w:tcPr>
            <w:tcW w:w="1266" w:type="dxa"/>
            <w:tcBorders>
              <w:top w:val="nil"/>
              <w:bottom w:val="nil"/>
            </w:tcBorders>
          </w:tcPr>
          <w:p w:rsidR="00B5747B" w:rsidRPr="000245BA" w:rsidRDefault="00182789" w:rsidP="00D03353">
            <w:pPr>
              <w:pStyle w:val="TableParagraph"/>
              <w:spacing w:line="246" w:lineRule="exact"/>
              <w:ind w:left="95" w:right="327"/>
              <w:jc w:val="center"/>
              <w:rPr>
                <w:b/>
                <w:i/>
                <w:sz w:val="20"/>
                <w:szCs w:val="20"/>
              </w:rPr>
            </w:pPr>
            <w:r w:rsidRPr="000245BA">
              <w:rPr>
                <w:b/>
                <w:i/>
                <w:sz w:val="20"/>
                <w:szCs w:val="20"/>
                <w:u w:val="thick"/>
              </w:rPr>
              <w:t>12.</w:t>
            </w:r>
          </w:p>
        </w:tc>
      </w:tr>
      <w:tr w:rsidR="00B5747B" w:rsidRPr="000245BA">
        <w:trPr>
          <w:trHeight w:val="263"/>
        </w:trPr>
        <w:tc>
          <w:tcPr>
            <w:tcW w:w="1418" w:type="dxa"/>
            <w:tcBorders>
              <w:top w:val="nil"/>
              <w:bottom w:val="nil"/>
            </w:tcBorders>
          </w:tcPr>
          <w:p w:rsidR="00B5747B" w:rsidRPr="000245BA" w:rsidRDefault="00182789" w:rsidP="00D03353">
            <w:pPr>
              <w:pStyle w:val="TableParagraph"/>
              <w:spacing w:line="244" w:lineRule="exact"/>
              <w:ind w:left="98" w:right="327"/>
              <w:jc w:val="center"/>
              <w:rPr>
                <w:sz w:val="20"/>
                <w:szCs w:val="20"/>
              </w:rPr>
            </w:pPr>
            <w:r w:rsidRPr="000245BA">
              <w:rPr>
                <w:sz w:val="20"/>
                <w:szCs w:val="20"/>
              </w:rPr>
              <w:t>обработки</w:t>
            </w:r>
          </w:p>
        </w:tc>
        <w:tc>
          <w:tcPr>
            <w:tcW w:w="1843" w:type="dxa"/>
            <w:tcBorders>
              <w:top w:val="nil"/>
              <w:bottom w:val="nil"/>
            </w:tcBorders>
          </w:tcPr>
          <w:p w:rsidR="00B5747B" w:rsidRPr="000245BA" w:rsidRDefault="00182789" w:rsidP="00D03353">
            <w:pPr>
              <w:pStyle w:val="TableParagraph"/>
              <w:spacing w:line="244" w:lineRule="exact"/>
              <w:ind w:left="106" w:right="327"/>
              <w:jc w:val="center"/>
              <w:rPr>
                <w:sz w:val="20"/>
                <w:szCs w:val="20"/>
              </w:rPr>
            </w:pPr>
            <w:r w:rsidRPr="000245BA">
              <w:rPr>
                <w:sz w:val="20"/>
                <w:szCs w:val="20"/>
              </w:rPr>
              <w:t>изделия.</w:t>
            </w:r>
          </w:p>
        </w:tc>
        <w:tc>
          <w:tcPr>
            <w:tcW w:w="1701" w:type="dxa"/>
            <w:tcBorders>
              <w:top w:val="nil"/>
              <w:bottom w:val="nil"/>
            </w:tcBorders>
          </w:tcPr>
          <w:p w:rsidR="00B5747B" w:rsidRPr="000245BA" w:rsidRDefault="00182789" w:rsidP="00D03353">
            <w:pPr>
              <w:pStyle w:val="TableParagraph"/>
              <w:spacing w:line="244" w:lineRule="exact"/>
              <w:ind w:left="90" w:right="327"/>
              <w:jc w:val="center"/>
              <w:rPr>
                <w:sz w:val="20"/>
                <w:szCs w:val="20"/>
              </w:rPr>
            </w:pPr>
            <w:r w:rsidRPr="000245BA">
              <w:rPr>
                <w:sz w:val="20"/>
                <w:szCs w:val="20"/>
              </w:rPr>
              <w:t>обработки</w:t>
            </w:r>
          </w:p>
        </w:tc>
        <w:tc>
          <w:tcPr>
            <w:tcW w:w="1698" w:type="dxa"/>
            <w:tcBorders>
              <w:top w:val="nil"/>
              <w:bottom w:val="nil"/>
            </w:tcBorders>
          </w:tcPr>
          <w:p w:rsidR="00B5747B" w:rsidRPr="000245BA" w:rsidRDefault="00182789" w:rsidP="00D03353">
            <w:pPr>
              <w:pStyle w:val="TableParagraph"/>
              <w:spacing w:line="244" w:lineRule="exact"/>
              <w:ind w:left="93" w:right="327"/>
              <w:jc w:val="center"/>
              <w:rPr>
                <w:sz w:val="20"/>
                <w:szCs w:val="20"/>
              </w:rPr>
            </w:pPr>
            <w:r w:rsidRPr="000245BA">
              <w:rPr>
                <w:sz w:val="20"/>
                <w:szCs w:val="20"/>
              </w:rPr>
              <w:t>модели</w:t>
            </w:r>
          </w:p>
        </w:tc>
        <w:tc>
          <w:tcPr>
            <w:tcW w:w="1612" w:type="dxa"/>
            <w:vMerge/>
            <w:tcBorders>
              <w:top w:val="nil"/>
            </w:tcBorders>
          </w:tcPr>
          <w:p w:rsidR="00B5747B" w:rsidRPr="000245BA" w:rsidRDefault="00B5747B" w:rsidP="00D03353">
            <w:pPr>
              <w:ind w:right="327"/>
              <w:rPr>
                <w:sz w:val="20"/>
                <w:szCs w:val="20"/>
              </w:rPr>
            </w:pPr>
          </w:p>
        </w:tc>
        <w:tc>
          <w:tcPr>
            <w:tcW w:w="1266" w:type="dxa"/>
            <w:tcBorders>
              <w:top w:val="nil"/>
              <w:bottom w:val="nil"/>
            </w:tcBorders>
          </w:tcPr>
          <w:p w:rsidR="00B5747B" w:rsidRPr="000245BA" w:rsidRDefault="00182789" w:rsidP="00D03353">
            <w:pPr>
              <w:pStyle w:val="TableParagraph"/>
              <w:spacing w:line="244" w:lineRule="exact"/>
              <w:ind w:left="96" w:right="327"/>
              <w:jc w:val="center"/>
              <w:rPr>
                <w:sz w:val="20"/>
                <w:szCs w:val="20"/>
              </w:rPr>
            </w:pPr>
            <w:r w:rsidRPr="000245BA">
              <w:rPr>
                <w:sz w:val="20"/>
                <w:szCs w:val="20"/>
              </w:rPr>
              <w:t>Технолог</w:t>
            </w:r>
          </w:p>
        </w:tc>
      </w:tr>
      <w:tr w:rsidR="00B5747B" w:rsidRPr="000245BA">
        <w:trPr>
          <w:trHeight w:val="268"/>
        </w:trPr>
        <w:tc>
          <w:tcPr>
            <w:tcW w:w="1418" w:type="dxa"/>
            <w:tcBorders>
              <w:top w:val="nil"/>
              <w:bottom w:val="nil"/>
            </w:tcBorders>
          </w:tcPr>
          <w:p w:rsidR="00B5747B" w:rsidRPr="000245BA" w:rsidRDefault="00182789" w:rsidP="00D03353">
            <w:pPr>
              <w:pStyle w:val="TableParagraph"/>
              <w:spacing w:line="248" w:lineRule="exact"/>
              <w:ind w:left="98" w:right="327"/>
              <w:jc w:val="center"/>
              <w:rPr>
                <w:sz w:val="20"/>
                <w:szCs w:val="20"/>
              </w:rPr>
            </w:pPr>
            <w:r w:rsidRPr="000245BA">
              <w:rPr>
                <w:sz w:val="20"/>
                <w:szCs w:val="20"/>
              </w:rPr>
              <w:t>материалов</w:t>
            </w:r>
          </w:p>
        </w:tc>
        <w:tc>
          <w:tcPr>
            <w:tcW w:w="1843" w:type="dxa"/>
            <w:tcBorders>
              <w:top w:val="nil"/>
              <w:bottom w:val="nil"/>
            </w:tcBorders>
          </w:tcPr>
          <w:p w:rsidR="00B5747B" w:rsidRPr="000245BA" w:rsidRDefault="00182789" w:rsidP="00D03353">
            <w:pPr>
              <w:pStyle w:val="TableParagraph"/>
              <w:spacing w:line="248" w:lineRule="exact"/>
              <w:ind w:left="104" w:right="327"/>
              <w:jc w:val="center"/>
              <w:rPr>
                <w:b/>
                <w:i/>
                <w:sz w:val="20"/>
                <w:szCs w:val="20"/>
              </w:rPr>
            </w:pPr>
            <w:r w:rsidRPr="000245BA">
              <w:rPr>
                <w:b/>
                <w:i/>
                <w:sz w:val="20"/>
                <w:szCs w:val="20"/>
              </w:rPr>
              <w:t>Раздел3.</w:t>
            </w:r>
          </w:p>
        </w:tc>
        <w:tc>
          <w:tcPr>
            <w:tcW w:w="1701" w:type="dxa"/>
            <w:tcBorders>
              <w:top w:val="nil"/>
              <w:bottom w:val="nil"/>
            </w:tcBorders>
          </w:tcPr>
          <w:p w:rsidR="00B5747B" w:rsidRPr="000245BA" w:rsidRDefault="00182789" w:rsidP="00D03353">
            <w:pPr>
              <w:pStyle w:val="TableParagraph"/>
              <w:spacing w:line="248" w:lineRule="exact"/>
              <w:ind w:left="87" w:right="327"/>
              <w:jc w:val="center"/>
              <w:rPr>
                <w:sz w:val="20"/>
                <w:szCs w:val="20"/>
              </w:rPr>
            </w:pPr>
            <w:r w:rsidRPr="000245BA">
              <w:rPr>
                <w:sz w:val="20"/>
                <w:szCs w:val="20"/>
              </w:rPr>
              <w:t>текстильных</w:t>
            </w: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vMerge/>
            <w:tcBorders>
              <w:top w:val="nil"/>
            </w:tcBorders>
          </w:tcPr>
          <w:p w:rsidR="00B5747B" w:rsidRPr="000245BA" w:rsidRDefault="00B5747B" w:rsidP="00D03353">
            <w:pPr>
              <w:ind w:right="327"/>
              <w:rPr>
                <w:sz w:val="20"/>
                <w:szCs w:val="20"/>
              </w:rPr>
            </w:pPr>
          </w:p>
        </w:tc>
        <w:tc>
          <w:tcPr>
            <w:tcW w:w="1266" w:type="dxa"/>
            <w:tcBorders>
              <w:top w:val="nil"/>
              <w:bottom w:val="nil"/>
            </w:tcBorders>
          </w:tcPr>
          <w:p w:rsidR="00B5747B" w:rsidRPr="000245BA" w:rsidRDefault="00182789" w:rsidP="00D03353">
            <w:pPr>
              <w:pStyle w:val="TableParagraph"/>
              <w:spacing w:line="248" w:lineRule="exact"/>
              <w:ind w:left="93" w:right="327"/>
              <w:jc w:val="center"/>
              <w:rPr>
                <w:sz w:val="20"/>
                <w:szCs w:val="20"/>
              </w:rPr>
            </w:pPr>
            <w:r w:rsidRPr="000245BA">
              <w:rPr>
                <w:sz w:val="20"/>
                <w:szCs w:val="20"/>
              </w:rPr>
              <w:t>ии и</w:t>
            </w:r>
          </w:p>
        </w:tc>
      </w:tr>
      <w:tr w:rsidR="00B5747B" w:rsidRPr="000245BA">
        <w:trPr>
          <w:trHeight w:val="263"/>
        </w:trPr>
        <w:tc>
          <w:tcPr>
            <w:tcW w:w="1418" w:type="dxa"/>
            <w:tcBorders>
              <w:top w:val="nil"/>
              <w:bottom w:val="nil"/>
            </w:tcBorders>
          </w:tcPr>
          <w:p w:rsidR="00B5747B" w:rsidRPr="000245BA" w:rsidRDefault="00182789" w:rsidP="00D03353">
            <w:pPr>
              <w:pStyle w:val="TableParagraph"/>
              <w:spacing w:line="244" w:lineRule="exact"/>
              <w:ind w:left="95" w:right="327"/>
              <w:jc w:val="center"/>
              <w:rPr>
                <w:sz w:val="20"/>
                <w:szCs w:val="20"/>
              </w:rPr>
            </w:pPr>
            <w:r w:rsidRPr="000245BA">
              <w:rPr>
                <w:sz w:val="20"/>
                <w:szCs w:val="20"/>
              </w:rPr>
              <w:t>ипищевых</w:t>
            </w:r>
          </w:p>
        </w:tc>
        <w:tc>
          <w:tcPr>
            <w:tcW w:w="1843" w:type="dxa"/>
            <w:tcBorders>
              <w:top w:val="nil"/>
              <w:bottom w:val="nil"/>
            </w:tcBorders>
          </w:tcPr>
          <w:p w:rsidR="00B5747B" w:rsidRPr="000245BA" w:rsidRDefault="00182789" w:rsidP="00D03353">
            <w:pPr>
              <w:pStyle w:val="TableParagraph"/>
              <w:spacing w:line="244" w:lineRule="exact"/>
              <w:ind w:left="108" w:right="327"/>
              <w:jc w:val="center"/>
              <w:rPr>
                <w:sz w:val="20"/>
                <w:szCs w:val="20"/>
              </w:rPr>
            </w:pPr>
            <w:r w:rsidRPr="000245BA">
              <w:rPr>
                <w:sz w:val="20"/>
                <w:szCs w:val="20"/>
              </w:rPr>
              <w:t>Основные</w:t>
            </w:r>
          </w:p>
        </w:tc>
        <w:tc>
          <w:tcPr>
            <w:tcW w:w="1701" w:type="dxa"/>
            <w:tcBorders>
              <w:top w:val="nil"/>
              <w:bottom w:val="nil"/>
            </w:tcBorders>
          </w:tcPr>
          <w:p w:rsidR="00B5747B" w:rsidRPr="000245BA" w:rsidRDefault="00182789" w:rsidP="00D03353">
            <w:pPr>
              <w:pStyle w:val="TableParagraph"/>
              <w:spacing w:line="244" w:lineRule="exact"/>
              <w:ind w:left="87" w:right="327"/>
              <w:jc w:val="center"/>
              <w:rPr>
                <w:sz w:val="20"/>
                <w:szCs w:val="20"/>
              </w:rPr>
            </w:pPr>
            <w:r w:rsidRPr="000245BA">
              <w:rPr>
                <w:sz w:val="20"/>
                <w:szCs w:val="20"/>
              </w:rPr>
              <w:t>материалов.</w:t>
            </w: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vMerge/>
            <w:tcBorders>
              <w:top w:val="nil"/>
            </w:tcBorders>
          </w:tcPr>
          <w:p w:rsidR="00B5747B" w:rsidRPr="000245BA" w:rsidRDefault="00B5747B" w:rsidP="00D03353">
            <w:pPr>
              <w:ind w:right="327"/>
              <w:rPr>
                <w:sz w:val="20"/>
                <w:szCs w:val="20"/>
              </w:rPr>
            </w:pPr>
          </w:p>
        </w:tc>
        <w:tc>
          <w:tcPr>
            <w:tcW w:w="1266" w:type="dxa"/>
            <w:tcBorders>
              <w:top w:val="nil"/>
              <w:bottom w:val="nil"/>
            </w:tcBorders>
          </w:tcPr>
          <w:p w:rsidR="00B5747B" w:rsidRPr="000245BA" w:rsidRDefault="00182789" w:rsidP="00D03353">
            <w:pPr>
              <w:pStyle w:val="TableParagraph"/>
              <w:spacing w:line="244" w:lineRule="exact"/>
              <w:ind w:left="91" w:right="327"/>
              <w:jc w:val="center"/>
              <w:rPr>
                <w:sz w:val="20"/>
                <w:szCs w:val="20"/>
              </w:rPr>
            </w:pPr>
            <w:r w:rsidRPr="000245BA">
              <w:rPr>
                <w:sz w:val="20"/>
                <w:szCs w:val="20"/>
              </w:rPr>
              <w:t>человек</w:t>
            </w:r>
          </w:p>
        </w:tc>
      </w:tr>
      <w:tr w:rsidR="00B5747B" w:rsidRPr="000245BA">
        <w:trPr>
          <w:trHeight w:val="268"/>
        </w:trPr>
        <w:tc>
          <w:tcPr>
            <w:tcW w:w="1418" w:type="dxa"/>
            <w:tcBorders>
              <w:top w:val="nil"/>
              <w:bottom w:val="nil"/>
            </w:tcBorders>
          </w:tcPr>
          <w:p w:rsidR="00B5747B" w:rsidRPr="000245BA" w:rsidRDefault="00182789" w:rsidP="00D03353">
            <w:pPr>
              <w:pStyle w:val="TableParagraph"/>
              <w:spacing w:line="248" w:lineRule="exact"/>
              <w:ind w:left="95" w:right="327"/>
              <w:jc w:val="center"/>
              <w:rPr>
                <w:sz w:val="20"/>
                <w:szCs w:val="20"/>
              </w:rPr>
            </w:pPr>
            <w:r w:rsidRPr="000245BA">
              <w:rPr>
                <w:sz w:val="20"/>
                <w:szCs w:val="20"/>
              </w:rPr>
              <w:t>продуктов</w:t>
            </w:r>
          </w:p>
        </w:tc>
        <w:tc>
          <w:tcPr>
            <w:tcW w:w="1843" w:type="dxa"/>
            <w:tcBorders>
              <w:top w:val="nil"/>
              <w:bottom w:val="nil"/>
            </w:tcBorders>
          </w:tcPr>
          <w:p w:rsidR="00B5747B" w:rsidRPr="000245BA" w:rsidRDefault="00182789" w:rsidP="00D03353">
            <w:pPr>
              <w:pStyle w:val="TableParagraph"/>
              <w:spacing w:line="248" w:lineRule="exact"/>
              <w:ind w:left="108" w:right="327"/>
              <w:jc w:val="center"/>
              <w:rPr>
                <w:sz w:val="20"/>
                <w:szCs w:val="20"/>
              </w:rPr>
            </w:pPr>
            <w:r w:rsidRPr="000245BA">
              <w:rPr>
                <w:sz w:val="20"/>
                <w:szCs w:val="20"/>
              </w:rPr>
              <w:t>ручные</w:t>
            </w:r>
          </w:p>
        </w:tc>
        <w:tc>
          <w:tcPr>
            <w:tcW w:w="1701" w:type="dxa"/>
            <w:tcBorders>
              <w:top w:val="nil"/>
              <w:bottom w:val="nil"/>
            </w:tcBorders>
          </w:tcPr>
          <w:p w:rsidR="00B5747B" w:rsidRPr="000245BA" w:rsidRDefault="00182789" w:rsidP="00D03353">
            <w:pPr>
              <w:pStyle w:val="TableParagraph"/>
              <w:spacing w:line="248" w:lineRule="exact"/>
              <w:ind w:left="90" w:right="327"/>
              <w:jc w:val="center"/>
              <w:rPr>
                <w:b/>
                <w:i/>
                <w:sz w:val="20"/>
                <w:szCs w:val="20"/>
              </w:rPr>
            </w:pPr>
            <w:r w:rsidRPr="000245BA">
              <w:rPr>
                <w:b/>
                <w:i/>
                <w:sz w:val="20"/>
                <w:szCs w:val="20"/>
              </w:rPr>
              <w:t>Раздел7.</w:t>
            </w: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vMerge/>
            <w:tcBorders>
              <w:top w:val="nil"/>
            </w:tcBorders>
          </w:tcPr>
          <w:p w:rsidR="00B5747B" w:rsidRPr="000245BA" w:rsidRDefault="00B5747B" w:rsidP="00D03353">
            <w:pPr>
              <w:ind w:right="327"/>
              <w:rPr>
                <w:sz w:val="20"/>
                <w:szCs w:val="20"/>
              </w:rPr>
            </w:pPr>
          </w:p>
        </w:tc>
        <w:tc>
          <w:tcPr>
            <w:tcW w:w="1266" w:type="dxa"/>
            <w:tcBorders>
              <w:top w:val="nil"/>
              <w:bottom w:val="nil"/>
            </w:tcBorders>
          </w:tcPr>
          <w:p w:rsidR="00B5747B" w:rsidRPr="000245BA" w:rsidRDefault="00B5747B" w:rsidP="00D03353">
            <w:pPr>
              <w:pStyle w:val="TableParagraph"/>
              <w:ind w:right="327"/>
              <w:rPr>
                <w:sz w:val="20"/>
                <w:szCs w:val="20"/>
              </w:rPr>
            </w:pPr>
          </w:p>
        </w:tc>
      </w:tr>
      <w:tr w:rsidR="00B5747B" w:rsidRPr="000245BA">
        <w:trPr>
          <w:trHeight w:val="263"/>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4" w:lineRule="exact"/>
              <w:ind w:left="105" w:right="327"/>
              <w:jc w:val="center"/>
              <w:rPr>
                <w:sz w:val="20"/>
                <w:szCs w:val="20"/>
              </w:rPr>
            </w:pPr>
            <w:r w:rsidRPr="000245BA">
              <w:rPr>
                <w:sz w:val="20"/>
                <w:szCs w:val="20"/>
              </w:rPr>
              <w:t>инструменты.</w:t>
            </w:r>
          </w:p>
        </w:tc>
        <w:tc>
          <w:tcPr>
            <w:tcW w:w="1701" w:type="dxa"/>
            <w:tcBorders>
              <w:top w:val="nil"/>
              <w:bottom w:val="nil"/>
            </w:tcBorders>
          </w:tcPr>
          <w:p w:rsidR="00B5747B" w:rsidRPr="000245BA" w:rsidRDefault="00182789" w:rsidP="00D03353">
            <w:pPr>
              <w:pStyle w:val="TableParagraph"/>
              <w:spacing w:line="244" w:lineRule="exact"/>
              <w:ind w:left="89" w:right="327"/>
              <w:jc w:val="center"/>
              <w:rPr>
                <w:sz w:val="20"/>
                <w:szCs w:val="20"/>
              </w:rPr>
            </w:pPr>
            <w:r w:rsidRPr="000245BA">
              <w:rPr>
                <w:sz w:val="20"/>
                <w:szCs w:val="20"/>
              </w:rPr>
              <w:t>Технология</w:t>
            </w: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vMerge/>
            <w:tcBorders>
              <w:top w:val="nil"/>
            </w:tcBorders>
          </w:tcPr>
          <w:p w:rsidR="00B5747B" w:rsidRPr="000245BA" w:rsidRDefault="00B5747B" w:rsidP="00D03353">
            <w:pPr>
              <w:ind w:right="327"/>
              <w:rPr>
                <w:sz w:val="20"/>
                <w:szCs w:val="20"/>
              </w:rPr>
            </w:pPr>
          </w:p>
        </w:tc>
        <w:tc>
          <w:tcPr>
            <w:tcW w:w="1266" w:type="dxa"/>
            <w:tcBorders>
              <w:top w:val="nil"/>
              <w:bottom w:val="nil"/>
            </w:tcBorders>
          </w:tcPr>
          <w:p w:rsidR="00B5747B" w:rsidRPr="000245BA" w:rsidRDefault="00B5747B" w:rsidP="00D03353">
            <w:pPr>
              <w:pStyle w:val="TableParagraph"/>
              <w:ind w:right="327"/>
              <w:rPr>
                <w:sz w:val="20"/>
                <w:szCs w:val="20"/>
              </w:rPr>
            </w:pPr>
          </w:p>
        </w:tc>
      </w:tr>
      <w:tr w:rsidR="00B5747B" w:rsidRPr="000245BA">
        <w:trPr>
          <w:trHeight w:val="268"/>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8" w:lineRule="exact"/>
              <w:ind w:left="104" w:right="327"/>
              <w:jc w:val="center"/>
              <w:rPr>
                <w:b/>
                <w:i/>
                <w:sz w:val="20"/>
                <w:szCs w:val="20"/>
              </w:rPr>
            </w:pPr>
            <w:r w:rsidRPr="000245BA">
              <w:rPr>
                <w:b/>
                <w:i/>
                <w:sz w:val="20"/>
                <w:szCs w:val="20"/>
              </w:rPr>
              <w:t>Раздел4.</w:t>
            </w:r>
          </w:p>
        </w:tc>
        <w:tc>
          <w:tcPr>
            <w:tcW w:w="1701" w:type="dxa"/>
            <w:tcBorders>
              <w:top w:val="nil"/>
              <w:bottom w:val="nil"/>
            </w:tcBorders>
          </w:tcPr>
          <w:p w:rsidR="00B5747B" w:rsidRPr="000245BA" w:rsidRDefault="00182789" w:rsidP="00D03353">
            <w:pPr>
              <w:pStyle w:val="TableParagraph"/>
              <w:spacing w:line="248" w:lineRule="exact"/>
              <w:ind w:left="90" w:right="327"/>
              <w:jc w:val="center"/>
              <w:rPr>
                <w:sz w:val="20"/>
                <w:szCs w:val="20"/>
              </w:rPr>
            </w:pPr>
            <w:r w:rsidRPr="000245BA">
              <w:rPr>
                <w:sz w:val="20"/>
                <w:szCs w:val="20"/>
              </w:rPr>
              <w:t>обработки</w:t>
            </w: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vMerge/>
            <w:tcBorders>
              <w:top w:val="nil"/>
            </w:tcBorders>
          </w:tcPr>
          <w:p w:rsidR="00B5747B" w:rsidRPr="000245BA" w:rsidRDefault="00B5747B" w:rsidP="00D03353">
            <w:pPr>
              <w:ind w:right="327"/>
              <w:rPr>
                <w:sz w:val="20"/>
                <w:szCs w:val="20"/>
              </w:rPr>
            </w:pPr>
          </w:p>
        </w:tc>
        <w:tc>
          <w:tcPr>
            <w:tcW w:w="1266" w:type="dxa"/>
            <w:tcBorders>
              <w:top w:val="nil"/>
              <w:bottom w:val="nil"/>
            </w:tcBorders>
          </w:tcPr>
          <w:p w:rsidR="00B5747B" w:rsidRPr="000245BA" w:rsidRDefault="00B5747B" w:rsidP="00D03353">
            <w:pPr>
              <w:pStyle w:val="TableParagraph"/>
              <w:ind w:right="327"/>
              <w:rPr>
                <w:sz w:val="20"/>
                <w:szCs w:val="20"/>
              </w:rPr>
            </w:pPr>
          </w:p>
        </w:tc>
      </w:tr>
      <w:tr w:rsidR="00B5747B" w:rsidRPr="000245BA">
        <w:trPr>
          <w:trHeight w:val="263"/>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4" w:lineRule="exact"/>
              <w:ind w:left="108" w:right="327"/>
              <w:jc w:val="center"/>
              <w:rPr>
                <w:sz w:val="20"/>
                <w:szCs w:val="20"/>
              </w:rPr>
            </w:pPr>
            <w:r w:rsidRPr="000245BA">
              <w:rPr>
                <w:sz w:val="20"/>
                <w:szCs w:val="20"/>
              </w:rPr>
              <w:t>Трудовые</w:t>
            </w:r>
          </w:p>
        </w:tc>
        <w:tc>
          <w:tcPr>
            <w:tcW w:w="1701" w:type="dxa"/>
            <w:tcBorders>
              <w:top w:val="nil"/>
              <w:bottom w:val="nil"/>
            </w:tcBorders>
          </w:tcPr>
          <w:p w:rsidR="00B5747B" w:rsidRPr="000245BA" w:rsidRDefault="00182789" w:rsidP="00D03353">
            <w:pPr>
              <w:pStyle w:val="TableParagraph"/>
              <w:spacing w:line="244" w:lineRule="exact"/>
              <w:ind w:left="87" w:right="327"/>
              <w:jc w:val="center"/>
              <w:rPr>
                <w:sz w:val="20"/>
                <w:szCs w:val="20"/>
              </w:rPr>
            </w:pPr>
            <w:r w:rsidRPr="000245BA">
              <w:rPr>
                <w:sz w:val="20"/>
                <w:szCs w:val="20"/>
              </w:rPr>
              <w:t>пищевых</w:t>
            </w: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vMerge/>
            <w:tcBorders>
              <w:top w:val="nil"/>
            </w:tcBorders>
          </w:tcPr>
          <w:p w:rsidR="00B5747B" w:rsidRPr="000245BA" w:rsidRDefault="00B5747B" w:rsidP="00D03353">
            <w:pPr>
              <w:ind w:right="327"/>
              <w:rPr>
                <w:sz w:val="20"/>
                <w:szCs w:val="20"/>
              </w:rPr>
            </w:pPr>
          </w:p>
        </w:tc>
        <w:tc>
          <w:tcPr>
            <w:tcW w:w="1266" w:type="dxa"/>
            <w:tcBorders>
              <w:top w:val="nil"/>
              <w:bottom w:val="nil"/>
            </w:tcBorders>
          </w:tcPr>
          <w:p w:rsidR="00B5747B" w:rsidRPr="000245BA" w:rsidRDefault="00B5747B" w:rsidP="00D03353">
            <w:pPr>
              <w:pStyle w:val="TableParagraph"/>
              <w:ind w:right="327"/>
              <w:rPr>
                <w:sz w:val="20"/>
                <w:szCs w:val="20"/>
              </w:rPr>
            </w:pPr>
          </w:p>
        </w:tc>
      </w:tr>
      <w:tr w:rsidR="00B5747B" w:rsidRPr="000245BA">
        <w:trPr>
          <w:trHeight w:val="265"/>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6" w:lineRule="exact"/>
              <w:ind w:left="103" w:right="327"/>
              <w:jc w:val="center"/>
              <w:rPr>
                <w:sz w:val="20"/>
                <w:szCs w:val="20"/>
              </w:rPr>
            </w:pPr>
            <w:r w:rsidRPr="000245BA">
              <w:rPr>
                <w:sz w:val="20"/>
                <w:szCs w:val="20"/>
              </w:rPr>
              <w:t>действиякак</w:t>
            </w:r>
          </w:p>
        </w:tc>
        <w:tc>
          <w:tcPr>
            <w:tcW w:w="1701" w:type="dxa"/>
            <w:tcBorders>
              <w:top w:val="nil"/>
              <w:bottom w:val="nil"/>
            </w:tcBorders>
          </w:tcPr>
          <w:p w:rsidR="00B5747B" w:rsidRPr="000245BA" w:rsidRDefault="00182789" w:rsidP="00D03353">
            <w:pPr>
              <w:pStyle w:val="TableParagraph"/>
              <w:spacing w:line="246" w:lineRule="exact"/>
              <w:ind w:left="86" w:right="327"/>
              <w:jc w:val="center"/>
              <w:rPr>
                <w:sz w:val="20"/>
                <w:szCs w:val="20"/>
              </w:rPr>
            </w:pPr>
            <w:r w:rsidRPr="000245BA">
              <w:rPr>
                <w:sz w:val="20"/>
                <w:szCs w:val="20"/>
              </w:rPr>
              <w:t>продуктов</w:t>
            </w: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vMerge/>
            <w:tcBorders>
              <w:top w:val="nil"/>
            </w:tcBorders>
          </w:tcPr>
          <w:p w:rsidR="00B5747B" w:rsidRPr="000245BA" w:rsidRDefault="00B5747B" w:rsidP="00D03353">
            <w:pPr>
              <w:ind w:right="327"/>
              <w:rPr>
                <w:sz w:val="20"/>
                <w:szCs w:val="20"/>
              </w:rPr>
            </w:pPr>
          </w:p>
        </w:tc>
        <w:tc>
          <w:tcPr>
            <w:tcW w:w="1266" w:type="dxa"/>
            <w:tcBorders>
              <w:top w:val="nil"/>
              <w:bottom w:val="nil"/>
            </w:tcBorders>
          </w:tcPr>
          <w:p w:rsidR="00B5747B" w:rsidRPr="000245BA" w:rsidRDefault="00B5747B" w:rsidP="00D03353">
            <w:pPr>
              <w:pStyle w:val="TableParagraph"/>
              <w:ind w:right="327"/>
              <w:rPr>
                <w:sz w:val="20"/>
                <w:szCs w:val="20"/>
              </w:rPr>
            </w:pPr>
          </w:p>
        </w:tc>
      </w:tr>
      <w:tr w:rsidR="00B5747B" w:rsidRPr="000245BA">
        <w:trPr>
          <w:trHeight w:val="266"/>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6" w:lineRule="exact"/>
              <w:ind w:left="108" w:right="327"/>
              <w:jc w:val="center"/>
              <w:rPr>
                <w:sz w:val="20"/>
                <w:szCs w:val="20"/>
              </w:rPr>
            </w:pPr>
            <w:r w:rsidRPr="000245BA">
              <w:rPr>
                <w:sz w:val="20"/>
                <w:szCs w:val="20"/>
              </w:rPr>
              <w:t>основные</w:t>
            </w:r>
          </w:p>
        </w:tc>
        <w:tc>
          <w:tcPr>
            <w:tcW w:w="1701" w:type="dxa"/>
            <w:tcBorders>
              <w:top w:val="nil"/>
              <w:bottom w:val="nil"/>
            </w:tcBorders>
          </w:tcPr>
          <w:p w:rsidR="00B5747B" w:rsidRPr="000245BA" w:rsidRDefault="00B5747B" w:rsidP="00D03353">
            <w:pPr>
              <w:pStyle w:val="TableParagraph"/>
              <w:ind w:right="327"/>
              <w:rPr>
                <w:sz w:val="20"/>
                <w:szCs w:val="20"/>
              </w:rPr>
            </w:pP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vMerge/>
            <w:tcBorders>
              <w:top w:val="nil"/>
            </w:tcBorders>
          </w:tcPr>
          <w:p w:rsidR="00B5747B" w:rsidRPr="000245BA" w:rsidRDefault="00B5747B" w:rsidP="00D03353">
            <w:pPr>
              <w:ind w:right="327"/>
              <w:rPr>
                <w:sz w:val="20"/>
                <w:szCs w:val="20"/>
              </w:rPr>
            </w:pPr>
          </w:p>
        </w:tc>
        <w:tc>
          <w:tcPr>
            <w:tcW w:w="1266" w:type="dxa"/>
            <w:tcBorders>
              <w:top w:val="nil"/>
              <w:bottom w:val="nil"/>
            </w:tcBorders>
          </w:tcPr>
          <w:p w:rsidR="00B5747B" w:rsidRPr="000245BA" w:rsidRDefault="00B5747B" w:rsidP="00D03353">
            <w:pPr>
              <w:pStyle w:val="TableParagraph"/>
              <w:ind w:right="327"/>
              <w:rPr>
                <w:sz w:val="20"/>
                <w:szCs w:val="20"/>
              </w:rPr>
            </w:pPr>
          </w:p>
        </w:tc>
      </w:tr>
      <w:tr w:rsidR="00B5747B" w:rsidRPr="000245BA">
        <w:trPr>
          <w:trHeight w:val="266"/>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6" w:lineRule="exact"/>
              <w:ind w:left="108" w:right="327"/>
              <w:jc w:val="center"/>
              <w:rPr>
                <w:sz w:val="20"/>
                <w:szCs w:val="20"/>
              </w:rPr>
            </w:pPr>
            <w:r w:rsidRPr="000245BA">
              <w:rPr>
                <w:sz w:val="20"/>
                <w:szCs w:val="20"/>
              </w:rPr>
              <w:t>слагаемые</w:t>
            </w:r>
          </w:p>
        </w:tc>
        <w:tc>
          <w:tcPr>
            <w:tcW w:w="1701" w:type="dxa"/>
            <w:tcBorders>
              <w:top w:val="nil"/>
              <w:bottom w:val="nil"/>
            </w:tcBorders>
          </w:tcPr>
          <w:p w:rsidR="00B5747B" w:rsidRPr="000245BA" w:rsidRDefault="00B5747B" w:rsidP="00D03353">
            <w:pPr>
              <w:pStyle w:val="TableParagraph"/>
              <w:ind w:right="327"/>
              <w:rPr>
                <w:sz w:val="20"/>
                <w:szCs w:val="20"/>
              </w:rPr>
            </w:pPr>
          </w:p>
        </w:tc>
        <w:tc>
          <w:tcPr>
            <w:tcW w:w="1698" w:type="dxa"/>
            <w:tcBorders>
              <w:top w:val="nil"/>
              <w:bottom w:val="nil"/>
            </w:tcBorders>
          </w:tcPr>
          <w:p w:rsidR="00B5747B" w:rsidRPr="000245BA" w:rsidRDefault="00B5747B" w:rsidP="00D03353">
            <w:pPr>
              <w:pStyle w:val="TableParagraph"/>
              <w:ind w:right="327"/>
              <w:rPr>
                <w:sz w:val="20"/>
                <w:szCs w:val="20"/>
              </w:rPr>
            </w:pPr>
          </w:p>
        </w:tc>
        <w:tc>
          <w:tcPr>
            <w:tcW w:w="1612" w:type="dxa"/>
            <w:vMerge/>
            <w:tcBorders>
              <w:top w:val="nil"/>
            </w:tcBorders>
          </w:tcPr>
          <w:p w:rsidR="00B5747B" w:rsidRPr="000245BA" w:rsidRDefault="00B5747B" w:rsidP="00D03353">
            <w:pPr>
              <w:ind w:right="327"/>
              <w:rPr>
                <w:sz w:val="20"/>
                <w:szCs w:val="20"/>
              </w:rPr>
            </w:pPr>
          </w:p>
        </w:tc>
        <w:tc>
          <w:tcPr>
            <w:tcW w:w="1266" w:type="dxa"/>
            <w:tcBorders>
              <w:top w:val="nil"/>
              <w:bottom w:val="nil"/>
            </w:tcBorders>
          </w:tcPr>
          <w:p w:rsidR="00B5747B" w:rsidRPr="000245BA" w:rsidRDefault="00B5747B" w:rsidP="00D03353">
            <w:pPr>
              <w:pStyle w:val="TableParagraph"/>
              <w:ind w:right="327"/>
              <w:rPr>
                <w:sz w:val="20"/>
                <w:szCs w:val="20"/>
              </w:rPr>
            </w:pPr>
          </w:p>
        </w:tc>
      </w:tr>
      <w:tr w:rsidR="00B5747B" w:rsidRPr="000245BA">
        <w:trPr>
          <w:trHeight w:val="273"/>
        </w:trPr>
        <w:tc>
          <w:tcPr>
            <w:tcW w:w="1418" w:type="dxa"/>
            <w:tcBorders>
              <w:top w:val="nil"/>
            </w:tcBorders>
          </w:tcPr>
          <w:p w:rsidR="00B5747B" w:rsidRPr="000245BA" w:rsidRDefault="00B5747B" w:rsidP="00D03353">
            <w:pPr>
              <w:pStyle w:val="TableParagraph"/>
              <w:ind w:right="327"/>
              <w:rPr>
                <w:sz w:val="20"/>
                <w:szCs w:val="20"/>
              </w:rPr>
            </w:pPr>
          </w:p>
        </w:tc>
        <w:tc>
          <w:tcPr>
            <w:tcW w:w="1843" w:type="dxa"/>
            <w:tcBorders>
              <w:top w:val="nil"/>
            </w:tcBorders>
          </w:tcPr>
          <w:p w:rsidR="00B5747B" w:rsidRPr="000245BA" w:rsidRDefault="00182789" w:rsidP="00D03353">
            <w:pPr>
              <w:pStyle w:val="TableParagraph"/>
              <w:spacing w:line="254" w:lineRule="exact"/>
              <w:ind w:left="107" w:right="327"/>
              <w:jc w:val="center"/>
              <w:rPr>
                <w:sz w:val="20"/>
                <w:szCs w:val="20"/>
              </w:rPr>
            </w:pPr>
            <w:r w:rsidRPr="000245BA">
              <w:rPr>
                <w:sz w:val="20"/>
                <w:szCs w:val="20"/>
              </w:rPr>
              <w:t>технологии</w:t>
            </w:r>
          </w:p>
        </w:tc>
        <w:tc>
          <w:tcPr>
            <w:tcW w:w="1701" w:type="dxa"/>
            <w:tcBorders>
              <w:top w:val="nil"/>
            </w:tcBorders>
          </w:tcPr>
          <w:p w:rsidR="00B5747B" w:rsidRPr="000245BA" w:rsidRDefault="00B5747B" w:rsidP="00D03353">
            <w:pPr>
              <w:pStyle w:val="TableParagraph"/>
              <w:ind w:right="327"/>
              <w:rPr>
                <w:sz w:val="20"/>
                <w:szCs w:val="20"/>
              </w:rPr>
            </w:pPr>
          </w:p>
        </w:tc>
        <w:tc>
          <w:tcPr>
            <w:tcW w:w="1698" w:type="dxa"/>
            <w:tcBorders>
              <w:top w:val="nil"/>
            </w:tcBorders>
          </w:tcPr>
          <w:p w:rsidR="00B5747B" w:rsidRPr="000245BA" w:rsidRDefault="00B5747B" w:rsidP="00D03353">
            <w:pPr>
              <w:pStyle w:val="TableParagraph"/>
              <w:ind w:right="327"/>
              <w:rPr>
                <w:sz w:val="20"/>
                <w:szCs w:val="20"/>
              </w:rPr>
            </w:pPr>
          </w:p>
        </w:tc>
        <w:tc>
          <w:tcPr>
            <w:tcW w:w="1612" w:type="dxa"/>
            <w:vMerge/>
            <w:tcBorders>
              <w:top w:val="nil"/>
            </w:tcBorders>
          </w:tcPr>
          <w:p w:rsidR="00B5747B" w:rsidRPr="000245BA" w:rsidRDefault="00B5747B" w:rsidP="00D03353">
            <w:pPr>
              <w:ind w:right="327"/>
              <w:rPr>
                <w:sz w:val="20"/>
                <w:szCs w:val="20"/>
              </w:rPr>
            </w:pPr>
          </w:p>
        </w:tc>
        <w:tc>
          <w:tcPr>
            <w:tcW w:w="1266" w:type="dxa"/>
            <w:tcBorders>
              <w:top w:val="nil"/>
            </w:tcBorders>
          </w:tcPr>
          <w:p w:rsidR="00B5747B" w:rsidRPr="000245BA" w:rsidRDefault="00B5747B" w:rsidP="00D03353">
            <w:pPr>
              <w:pStyle w:val="TableParagraph"/>
              <w:ind w:right="327"/>
              <w:rPr>
                <w:sz w:val="20"/>
                <w:szCs w:val="20"/>
              </w:rPr>
            </w:pPr>
          </w:p>
        </w:tc>
      </w:tr>
      <w:tr w:rsidR="00B5747B" w:rsidRPr="000245BA">
        <w:trPr>
          <w:trHeight w:val="270"/>
        </w:trPr>
        <w:tc>
          <w:tcPr>
            <w:tcW w:w="1418" w:type="dxa"/>
            <w:tcBorders>
              <w:bottom w:val="nil"/>
            </w:tcBorders>
          </w:tcPr>
          <w:p w:rsidR="00B5747B" w:rsidRPr="000245BA" w:rsidRDefault="00182789" w:rsidP="00D03353">
            <w:pPr>
              <w:pStyle w:val="TableParagraph"/>
              <w:spacing w:line="251" w:lineRule="exact"/>
              <w:ind w:left="98" w:right="327"/>
              <w:jc w:val="center"/>
              <w:rPr>
                <w:sz w:val="20"/>
                <w:szCs w:val="20"/>
              </w:rPr>
            </w:pPr>
            <w:r w:rsidRPr="000245BA">
              <w:rPr>
                <w:sz w:val="20"/>
                <w:szCs w:val="20"/>
              </w:rPr>
              <w:t>Растениево</w:t>
            </w:r>
          </w:p>
        </w:tc>
        <w:tc>
          <w:tcPr>
            <w:tcW w:w="1843" w:type="dxa"/>
            <w:tcBorders>
              <w:bottom w:val="nil"/>
            </w:tcBorders>
          </w:tcPr>
          <w:p w:rsidR="00B5747B" w:rsidRPr="000245BA" w:rsidRDefault="00182789" w:rsidP="00D03353">
            <w:pPr>
              <w:pStyle w:val="TableParagraph"/>
              <w:spacing w:line="251" w:lineRule="exact"/>
              <w:ind w:left="104" w:right="327"/>
              <w:jc w:val="center"/>
              <w:rPr>
                <w:b/>
                <w:i/>
                <w:sz w:val="20"/>
                <w:szCs w:val="20"/>
              </w:rPr>
            </w:pPr>
            <w:r w:rsidRPr="000245BA">
              <w:rPr>
                <w:b/>
                <w:i/>
                <w:sz w:val="20"/>
                <w:szCs w:val="20"/>
              </w:rPr>
              <w:t>Раздел1.</w:t>
            </w:r>
          </w:p>
        </w:tc>
        <w:tc>
          <w:tcPr>
            <w:tcW w:w="1701" w:type="dxa"/>
            <w:tcBorders>
              <w:bottom w:val="nil"/>
            </w:tcBorders>
          </w:tcPr>
          <w:p w:rsidR="00B5747B" w:rsidRPr="000245BA" w:rsidRDefault="00182789" w:rsidP="00D03353">
            <w:pPr>
              <w:pStyle w:val="TableParagraph"/>
              <w:spacing w:line="251" w:lineRule="exact"/>
              <w:ind w:left="90" w:right="327"/>
              <w:jc w:val="center"/>
              <w:rPr>
                <w:b/>
                <w:i/>
                <w:sz w:val="20"/>
                <w:szCs w:val="20"/>
              </w:rPr>
            </w:pPr>
            <w:r w:rsidRPr="000245BA">
              <w:rPr>
                <w:b/>
                <w:i/>
                <w:sz w:val="20"/>
                <w:szCs w:val="20"/>
              </w:rPr>
              <w:t>Раздел1.</w:t>
            </w:r>
          </w:p>
        </w:tc>
        <w:tc>
          <w:tcPr>
            <w:tcW w:w="1698" w:type="dxa"/>
            <w:tcBorders>
              <w:bottom w:val="nil"/>
            </w:tcBorders>
          </w:tcPr>
          <w:p w:rsidR="00B5747B" w:rsidRPr="000245BA" w:rsidRDefault="00182789" w:rsidP="00D03353">
            <w:pPr>
              <w:pStyle w:val="TableParagraph"/>
              <w:spacing w:line="251" w:lineRule="exact"/>
              <w:ind w:left="97" w:right="327"/>
              <w:jc w:val="center"/>
              <w:rPr>
                <w:b/>
                <w:i/>
                <w:sz w:val="20"/>
                <w:szCs w:val="20"/>
              </w:rPr>
            </w:pPr>
            <w:r w:rsidRPr="000245BA">
              <w:rPr>
                <w:b/>
                <w:i/>
                <w:sz w:val="20"/>
                <w:szCs w:val="20"/>
              </w:rPr>
              <w:t>Раздел1.</w:t>
            </w:r>
          </w:p>
        </w:tc>
        <w:tc>
          <w:tcPr>
            <w:tcW w:w="1612" w:type="dxa"/>
            <w:tcBorders>
              <w:bottom w:val="nil"/>
            </w:tcBorders>
          </w:tcPr>
          <w:p w:rsidR="00B5747B" w:rsidRPr="000245BA" w:rsidRDefault="00182789" w:rsidP="00D03353">
            <w:pPr>
              <w:pStyle w:val="TableParagraph"/>
              <w:spacing w:line="251" w:lineRule="exact"/>
              <w:ind w:left="91" w:right="327"/>
              <w:jc w:val="center"/>
              <w:rPr>
                <w:b/>
                <w:i/>
                <w:sz w:val="20"/>
                <w:szCs w:val="20"/>
              </w:rPr>
            </w:pPr>
            <w:r w:rsidRPr="000245BA">
              <w:rPr>
                <w:b/>
                <w:i/>
                <w:sz w:val="20"/>
                <w:szCs w:val="20"/>
              </w:rPr>
              <w:t>Раздел2.</w:t>
            </w:r>
          </w:p>
        </w:tc>
        <w:tc>
          <w:tcPr>
            <w:tcW w:w="1266" w:type="dxa"/>
            <w:vMerge w:val="restart"/>
          </w:tcPr>
          <w:p w:rsidR="00B5747B" w:rsidRPr="000245BA" w:rsidRDefault="00B5747B" w:rsidP="00D03353">
            <w:pPr>
              <w:pStyle w:val="TableParagraph"/>
              <w:ind w:right="327"/>
              <w:rPr>
                <w:sz w:val="20"/>
                <w:szCs w:val="20"/>
              </w:rPr>
            </w:pPr>
          </w:p>
        </w:tc>
      </w:tr>
      <w:tr w:rsidR="00B5747B" w:rsidRPr="000245BA">
        <w:trPr>
          <w:trHeight w:val="263"/>
        </w:trPr>
        <w:tc>
          <w:tcPr>
            <w:tcW w:w="1418" w:type="dxa"/>
            <w:tcBorders>
              <w:top w:val="nil"/>
              <w:bottom w:val="nil"/>
            </w:tcBorders>
          </w:tcPr>
          <w:p w:rsidR="00B5747B" w:rsidRPr="000245BA" w:rsidRDefault="00182789" w:rsidP="00D03353">
            <w:pPr>
              <w:pStyle w:val="TableParagraph"/>
              <w:spacing w:line="244" w:lineRule="exact"/>
              <w:ind w:left="98" w:right="327"/>
              <w:jc w:val="center"/>
              <w:rPr>
                <w:sz w:val="20"/>
                <w:szCs w:val="20"/>
              </w:rPr>
            </w:pPr>
            <w:r w:rsidRPr="000245BA">
              <w:rPr>
                <w:sz w:val="20"/>
                <w:szCs w:val="20"/>
              </w:rPr>
              <w:t>дство</w:t>
            </w:r>
          </w:p>
        </w:tc>
        <w:tc>
          <w:tcPr>
            <w:tcW w:w="1843" w:type="dxa"/>
            <w:tcBorders>
              <w:top w:val="nil"/>
              <w:bottom w:val="nil"/>
            </w:tcBorders>
          </w:tcPr>
          <w:p w:rsidR="00B5747B" w:rsidRPr="000245BA" w:rsidRDefault="00182789" w:rsidP="00D03353">
            <w:pPr>
              <w:pStyle w:val="TableParagraph"/>
              <w:spacing w:line="244" w:lineRule="exact"/>
              <w:ind w:left="106" w:right="327"/>
              <w:jc w:val="center"/>
              <w:rPr>
                <w:sz w:val="20"/>
                <w:szCs w:val="20"/>
              </w:rPr>
            </w:pPr>
            <w:r w:rsidRPr="000245BA">
              <w:rPr>
                <w:sz w:val="20"/>
                <w:szCs w:val="20"/>
              </w:rPr>
              <w:t>Элементы</w:t>
            </w:r>
          </w:p>
        </w:tc>
        <w:tc>
          <w:tcPr>
            <w:tcW w:w="1701" w:type="dxa"/>
            <w:tcBorders>
              <w:top w:val="nil"/>
              <w:bottom w:val="nil"/>
            </w:tcBorders>
          </w:tcPr>
          <w:p w:rsidR="00B5747B" w:rsidRPr="000245BA" w:rsidRDefault="00182789" w:rsidP="00D03353">
            <w:pPr>
              <w:pStyle w:val="TableParagraph"/>
              <w:spacing w:line="244" w:lineRule="exact"/>
              <w:ind w:left="89" w:right="327"/>
              <w:jc w:val="center"/>
              <w:rPr>
                <w:sz w:val="20"/>
                <w:szCs w:val="20"/>
              </w:rPr>
            </w:pPr>
            <w:r w:rsidRPr="000245BA">
              <w:rPr>
                <w:sz w:val="20"/>
                <w:szCs w:val="20"/>
              </w:rPr>
              <w:t>Элементы</w:t>
            </w:r>
          </w:p>
        </w:tc>
        <w:tc>
          <w:tcPr>
            <w:tcW w:w="1698" w:type="dxa"/>
            <w:tcBorders>
              <w:top w:val="nil"/>
              <w:bottom w:val="nil"/>
            </w:tcBorders>
          </w:tcPr>
          <w:p w:rsidR="00B5747B" w:rsidRPr="000245BA" w:rsidRDefault="00182789" w:rsidP="00D03353">
            <w:pPr>
              <w:pStyle w:val="TableParagraph"/>
              <w:spacing w:line="244" w:lineRule="exact"/>
              <w:ind w:left="94" w:right="327"/>
              <w:jc w:val="center"/>
              <w:rPr>
                <w:sz w:val="20"/>
                <w:szCs w:val="20"/>
              </w:rPr>
            </w:pPr>
            <w:r w:rsidRPr="000245BA">
              <w:rPr>
                <w:sz w:val="20"/>
                <w:szCs w:val="20"/>
              </w:rPr>
              <w:t>Элементы</w:t>
            </w:r>
          </w:p>
        </w:tc>
        <w:tc>
          <w:tcPr>
            <w:tcW w:w="1612" w:type="dxa"/>
            <w:tcBorders>
              <w:top w:val="nil"/>
              <w:bottom w:val="nil"/>
            </w:tcBorders>
          </w:tcPr>
          <w:p w:rsidR="00B5747B" w:rsidRPr="000245BA" w:rsidRDefault="00182789" w:rsidP="00D03353">
            <w:pPr>
              <w:pStyle w:val="TableParagraph"/>
              <w:spacing w:line="244" w:lineRule="exact"/>
              <w:ind w:left="91" w:right="327"/>
              <w:jc w:val="center"/>
              <w:rPr>
                <w:sz w:val="20"/>
                <w:szCs w:val="20"/>
              </w:rPr>
            </w:pPr>
            <w:r w:rsidRPr="000245BA">
              <w:rPr>
                <w:sz w:val="20"/>
                <w:szCs w:val="20"/>
              </w:rPr>
              <w:t>Сельскохозя</w:t>
            </w:r>
          </w:p>
        </w:tc>
        <w:tc>
          <w:tcPr>
            <w:tcW w:w="1266" w:type="dxa"/>
            <w:vMerge/>
            <w:tcBorders>
              <w:top w:val="nil"/>
            </w:tcBorders>
          </w:tcPr>
          <w:p w:rsidR="00B5747B" w:rsidRPr="000245BA" w:rsidRDefault="00B5747B" w:rsidP="00D03353">
            <w:pPr>
              <w:ind w:right="327"/>
              <w:rPr>
                <w:sz w:val="20"/>
                <w:szCs w:val="20"/>
              </w:rPr>
            </w:pPr>
          </w:p>
        </w:tc>
      </w:tr>
      <w:tr w:rsidR="00B5747B" w:rsidRPr="000245BA">
        <w:trPr>
          <w:trHeight w:val="266"/>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6" w:lineRule="exact"/>
              <w:ind w:left="103" w:right="327"/>
              <w:jc w:val="center"/>
              <w:rPr>
                <w:sz w:val="20"/>
                <w:szCs w:val="20"/>
              </w:rPr>
            </w:pPr>
            <w:r w:rsidRPr="000245BA">
              <w:rPr>
                <w:sz w:val="20"/>
                <w:szCs w:val="20"/>
              </w:rPr>
              <w:t>технологии</w:t>
            </w:r>
          </w:p>
        </w:tc>
        <w:tc>
          <w:tcPr>
            <w:tcW w:w="1701" w:type="dxa"/>
            <w:tcBorders>
              <w:top w:val="nil"/>
              <w:bottom w:val="nil"/>
            </w:tcBorders>
          </w:tcPr>
          <w:p w:rsidR="00B5747B" w:rsidRPr="000245BA" w:rsidRDefault="00182789" w:rsidP="00D03353">
            <w:pPr>
              <w:pStyle w:val="TableParagraph"/>
              <w:spacing w:line="246" w:lineRule="exact"/>
              <w:ind w:left="90" w:right="327"/>
              <w:jc w:val="center"/>
              <w:rPr>
                <w:sz w:val="20"/>
                <w:szCs w:val="20"/>
              </w:rPr>
            </w:pPr>
            <w:r w:rsidRPr="000245BA">
              <w:rPr>
                <w:sz w:val="20"/>
                <w:szCs w:val="20"/>
              </w:rPr>
              <w:t>технологии</w:t>
            </w:r>
          </w:p>
        </w:tc>
        <w:tc>
          <w:tcPr>
            <w:tcW w:w="1698" w:type="dxa"/>
            <w:tcBorders>
              <w:top w:val="nil"/>
              <w:bottom w:val="nil"/>
            </w:tcBorders>
          </w:tcPr>
          <w:p w:rsidR="00B5747B" w:rsidRPr="000245BA" w:rsidRDefault="00182789" w:rsidP="00D03353">
            <w:pPr>
              <w:pStyle w:val="TableParagraph"/>
              <w:spacing w:line="246" w:lineRule="exact"/>
              <w:ind w:left="95" w:right="327"/>
              <w:jc w:val="center"/>
              <w:rPr>
                <w:sz w:val="20"/>
                <w:szCs w:val="20"/>
              </w:rPr>
            </w:pPr>
            <w:r w:rsidRPr="000245BA">
              <w:rPr>
                <w:sz w:val="20"/>
                <w:szCs w:val="20"/>
              </w:rPr>
              <w:t>технологии</w:t>
            </w:r>
          </w:p>
        </w:tc>
        <w:tc>
          <w:tcPr>
            <w:tcW w:w="1612" w:type="dxa"/>
            <w:tcBorders>
              <w:top w:val="nil"/>
              <w:bottom w:val="nil"/>
            </w:tcBorders>
          </w:tcPr>
          <w:p w:rsidR="00B5747B" w:rsidRPr="000245BA" w:rsidRDefault="00182789" w:rsidP="00D03353">
            <w:pPr>
              <w:pStyle w:val="TableParagraph"/>
              <w:spacing w:line="246" w:lineRule="exact"/>
              <w:ind w:left="91" w:right="327"/>
              <w:jc w:val="center"/>
              <w:rPr>
                <w:sz w:val="20"/>
                <w:szCs w:val="20"/>
              </w:rPr>
            </w:pPr>
            <w:r w:rsidRPr="000245BA">
              <w:rPr>
                <w:sz w:val="20"/>
                <w:szCs w:val="20"/>
              </w:rPr>
              <w:t>йственное</w:t>
            </w:r>
          </w:p>
        </w:tc>
        <w:tc>
          <w:tcPr>
            <w:tcW w:w="1266" w:type="dxa"/>
            <w:vMerge/>
            <w:tcBorders>
              <w:top w:val="nil"/>
            </w:tcBorders>
          </w:tcPr>
          <w:p w:rsidR="00B5747B" w:rsidRPr="000245BA" w:rsidRDefault="00B5747B" w:rsidP="00D03353">
            <w:pPr>
              <w:ind w:right="327"/>
              <w:rPr>
                <w:sz w:val="20"/>
                <w:szCs w:val="20"/>
              </w:rPr>
            </w:pPr>
          </w:p>
        </w:tc>
      </w:tr>
      <w:tr w:rsidR="00B5747B" w:rsidRPr="000245BA">
        <w:trPr>
          <w:trHeight w:val="266"/>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6" w:lineRule="exact"/>
              <w:ind w:left="106" w:right="327"/>
              <w:jc w:val="center"/>
              <w:rPr>
                <w:sz w:val="20"/>
                <w:szCs w:val="20"/>
              </w:rPr>
            </w:pPr>
            <w:r w:rsidRPr="000245BA">
              <w:rPr>
                <w:sz w:val="20"/>
                <w:szCs w:val="20"/>
              </w:rPr>
              <w:t>возделывания</w:t>
            </w:r>
          </w:p>
        </w:tc>
        <w:tc>
          <w:tcPr>
            <w:tcW w:w="1701" w:type="dxa"/>
            <w:tcBorders>
              <w:top w:val="nil"/>
              <w:bottom w:val="nil"/>
            </w:tcBorders>
          </w:tcPr>
          <w:p w:rsidR="00B5747B" w:rsidRPr="000245BA" w:rsidRDefault="00182789" w:rsidP="00D03353">
            <w:pPr>
              <w:pStyle w:val="TableParagraph"/>
              <w:spacing w:line="246" w:lineRule="exact"/>
              <w:ind w:left="89" w:right="327"/>
              <w:jc w:val="center"/>
              <w:rPr>
                <w:sz w:val="20"/>
                <w:szCs w:val="20"/>
              </w:rPr>
            </w:pPr>
            <w:r w:rsidRPr="000245BA">
              <w:rPr>
                <w:sz w:val="20"/>
                <w:szCs w:val="20"/>
              </w:rPr>
              <w:t>возделывания</w:t>
            </w:r>
          </w:p>
        </w:tc>
        <w:tc>
          <w:tcPr>
            <w:tcW w:w="1698" w:type="dxa"/>
            <w:tcBorders>
              <w:top w:val="nil"/>
              <w:bottom w:val="nil"/>
            </w:tcBorders>
          </w:tcPr>
          <w:p w:rsidR="00B5747B" w:rsidRPr="000245BA" w:rsidRDefault="00182789" w:rsidP="00D03353">
            <w:pPr>
              <w:pStyle w:val="TableParagraph"/>
              <w:spacing w:line="246" w:lineRule="exact"/>
              <w:ind w:left="94" w:right="327"/>
              <w:jc w:val="center"/>
              <w:rPr>
                <w:sz w:val="20"/>
                <w:szCs w:val="20"/>
              </w:rPr>
            </w:pPr>
            <w:r w:rsidRPr="000245BA">
              <w:rPr>
                <w:sz w:val="20"/>
                <w:szCs w:val="20"/>
              </w:rPr>
              <w:t>возделывания</w:t>
            </w:r>
          </w:p>
        </w:tc>
        <w:tc>
          <w:tcPr>
            <w:tcW w:w="1612" w:type="dxa"/>
            <w:tcBorders>
              <w:top w:val="nil"/>
              <w:bottom w:val="nil"/>
            </w:tcBorders>
          </w:tcPr>
          <w:p w:rsidR="00B5747B" w:rsidRPr="000245BA" w:rsidRDefault="00182789" w:rsidP="00D03353">
            <w:pPr>
              <w:pStyle w:val="TableParagraph"/>
              <w:spacing w:line="246" w:lineRule="exact"/>
              <w:ind w:left="91" w:right="327"/>
              <w:jc w:val="center"/>
              <w:rPr>
                <w:sz w:val="20"/>
                <w:szCs w:val="20"/>
              </w:rPr>
            </w:pPr>
            <w:r w:rsidRPr="000245BA">
              <w:rPr>
                <w:sz w:val="20"/>
                <w:szCs w:val="20"/>
              </w:rPr>
              <w:t>производство</w:t>
            </w:r>
          </w:p>
        </w:tc>
        <w:tc>
          <w:tcPr>
            <w:tcW w:w="1266" w:type="dxa"/>
            <w:vMerge/>
            <w:tcBorders>
              <w:top w:val="nil"/>
            </w:tcBorders>
          </w:tcPr>
          <w:p w:rsidR="00B5747B" w:rsidRPr="000245BA" w:rsidRDefault="00B5747B" w:rsidP="00D03353">
            <w:pPr>
              <w:ind w:right="327"/>
              <w:rPr>
                <w:sz w:val="20"/>
                <w:szCs w:val="20"/>
              </w:rPr>
            </w:pPr>
          </w:p>
        </w:tc>
      </w:tr>
      <w:tr w:rsidR="00B5747B" w:rsidRPr="000245BA">
        <w:trPr>
          <w:trHeight w:val="268"/>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8" w:lineRule="exact"/>
              <w:ind w:left="107" w:right="327"/>
              <w:jc w:val="center"/>
              <w:rPr>
                <w:sz w:val="20"/>
                <w:szCs w:val="20"/>
              </w:rPr>
            </w:pPr>
            <w:r w:rsidRPr="000245BA">
              <w:rPr>
                <w:sz w:val="20"/>
                <w:szCs w:val="20"/>
              </w:rPr>
              <w:t>сельскохозяйст</w:t>
            </w:r>
          </w:p>
        </w:tc>
        <w:tc>
          <w:tcPr>
            <w:tcW w:w="1701" w:type="dxa"/>
            <w:tcBorders>
              <w:top w:val="nil"/>
              <w:bottom w:val="nil"/>
            </w:tcBorders>
          </w:tcPr>
          <w:p w:rsidR="00B5747B" w:rsidRPr="000245BA" w:rsidRDefault="00182789" w:rsidP="00D03353">
            <w:pPr>
              <w:pStyle w:val="TableParagraph"/>
              <w:spacing w:line="248" w:lineRule="exact"/>
              <w:ind w:left="90" w:right="327"/>
              <w:jc w:val="center"/>
              <w:rPr>
                <w:sz w:val="20"/>
                <w:szCs w:val="20"/>
              </w:rPr>
            </w:pPr>
            <w:r w:rsidRPr="000245BA">
              <w:rPr>
                <w:sz w:val="20"/>
                <w:szCs w:val="20"/>
              </w:rPr>
              <w:t>сельскохозяйс</w:t>
            </w:r>
          </w:p>
        </w:tc>
        <w:tc>
          <w:tcPr>
            <w:tcW w:w="1698" w:type="dxa"/>
            <w:tcBorders>
              <w:top w:val="nil"/>
              <w:bottom w:val="nil"/>
            </w:tcBorders>
          </w:tcPr>
          <w:p w:rsidR="00B5747B" w:rsidRPr="000245BA" w:rsidRDefault="00182789" w:rsidP="00D03353">
            <w:pPr>
              <w:pStyle w:val="TableParagraph"/>
              <w:spacing w:line="248" w:lineRule="exact"/>
              <w:ind w:left="97" w:right="327"/>
              <w:jc w:val="center"/>
              <w:rPr>
                <w:sz w:val="20"/>
                <w:szCs w:val="20"/>
              </w:rPr>
            </w:pPr>
            <w:r w:rsidRPr="000245BA">
              <w:rPr>
                <w:sz w:val="20"/>
                <w:szCs w:val="20"/>
              </w:rPr>
              <w:t>сельскохозяйс</w:t>
            </w:r>
          </w:p>
        </w:tc>
        <w:tc>
          <w:tcPr>
            <w:tcW w:w="1612" w:type="dxa"/>
            <w:tcBorders>
              <w:top w:val="nil"/>
              <w:bottom w:val="nil"/>
            </w:tcBorders>
          </w:tcPr>
          <w:p w:rsidR="00B5747B" w:rsidRPr="000245BA" w:rsidRDefault="00182789" w:rsidP="00D03353">
            <w:pPr>
              <w:pStyle w:val="TableParagraph"/>
              <w:spacing w:line="248" w:lineRule="exact"/>
              <w:ind w:left="91" w:right="327"/>
              <w:jc w:val="center"/>
              <w:rPr>
                <w:b/>
                <w:i/>
                <w:sz w:val="20"/>
                <w:szCs w:val="20"/>
              </w:rPr>
            </w:pPr>
            <w:r w:rsidRPr="000245BA">
              <w:rPr>
                <w:b/>
                <w:i/>
                <w:sz w:val="20"/>
                <w:szCs w:val="20"/>
              </w:rPr>
              <w:t>Раздел3.</w:t>
            </w:r>
          </w:p>
        </w:tc>
        <w:tc>
          <w:tcPr>
            <w:tcW w:w="1266" w:type="dxa"/>
            <w:vMerge/>
            <w:tcBorders>
              <w:top w:val="nil"/>
            </w:tcBorders>
          </w:tcPr>
          <w:p w:rsidR="00B5747B" w:rsidRPr="000245BA" w:rsidRDefault="00B5747B" w:rsidP="00D03353">
            <w:pPr>
              <w:ind w:right="327"/>
              <w:rPr>
                <w:sz w:val="20"/>
                <w:szCs w:val="20"/>
              </w:rPr>
            </w:pPr>
          </w:p>
        </w:tc>
      </w:tr>
      <w:tr w:rsidR="00B5747B" w:rsidRPr="000245BA">
        <w:trPr>
          <w:trHeight w:val="263"/>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4" w:lineRule="exact"/>
              <w:ind w:left="102" w:right="327"/>
              <w:jc w:val="center"/>
              <w:rPr>
                <w:sz w:val="20"/>
                <w:szCs w:val="20"/>
              </w:rPr>
            </w:pPr>
            <w:r w:rsidRPr="000245BA">
              <w:rPr>
                <w:sz w:val="20"/>
                <w:szCs w:val="20"/>
              </w:rPr>
              <w:t>венных</w:t>
            </w:r>
          </w:p>
        </w:tc>
        <w:tc>
          <w:tcPr>
            <w:tcW w:w="1701" w:type="dxa"/>
            <w:tcBorders>
              <w:top w:val="nil"/>
              <w:bottom w:val="nil"/>
            </w:tcBorders>
          </w:tcPr>
          <w:p w:rsidR="00B5747B" w:rsidRPr="000245BA" w:rsidRDefault="00182789" w:rsidP="00D03353">
            <w:pPr>
              <w:pStyle w:val="TableParagraph"/>
              <w:spacing w:line="244" w:lineRule="exact"/>
              <w:ind w:left="90" w:right="327"/>
              <w:jc w:val="center"/>
              <w:rPr>
                <w:sz w:val="20"/>
                <w:szCs w:val="20"/>
              </w:rPr>
            </w:pPr>
            <w:r w:rsidRPr="000245BA">
              <w:rPr>
                <w:sz w:val="20"/>
                <w:szCs w:val="20"/>
              </w:rPr>
              <w:t>твенных</w:t>
            </w:r>
          </w:p>
        </w:tc>
        <w:tc>
          <w:tcPr>
            <w:tcW w:w="1698" w:type="dxa"/>
            <w:tcBorders>
              <w:top w:val="nil"/>
              <w:bottom w:val="nil"/>
            </w:tcBorders>
          </w:tcPr>
          <w:p w:rsidR="00B5747B" w:rsidRPr="000245BA" w:rsidRDefault="00182789" w:rsidP="00D03353">
            <w:pPr>
              <w:pStyle w:val="TableParagraph"/>
              <w:spacing w:line="244" w:lineRule="exact"/>
              <w:ind w:left="95" w:right="327"/>
              <w:jc w:val="center"/>
              <w:rPr>
                <w:sz w:val="20"/>
                <w:szCs w:val="20"/>
              </w:rPr>
            </w:pPr>
            <w:r w:rsidRPr="000245BA">
              <w:rPr>
                <w:sz w:val="20"/>
                <w:szCs w:val="20"/>
              </w:rPr>
              <w:t>твенных</w:t>
            </w:r>
          </w:p>
        </w:tc>
        <w:tc>
          <w:tcPr>
            <w:tcW w:w="1612" w:type="dxa"/>
            <w:tcBorders>
              <w:top w:val="nil"/>
              <w:bottom w:val="nil"/>
            </w:tcBorders>
          </w:tcPr>
          <w:p w:rsidR="00B5747B" w:rsidRPr="000245BA" w:rsidRDefault="00182789" w:rsidP="00D03353">
            <w:pPr>
              <w:pStyle w:val="TableParagraph"/>
              <w:spacing w:line="244" w:lineRule="exact"/>
              <w:ind w:left="91" w:right="327"/>
              <w:jc w:val="center"/>
              <w:rPr>
                <w:sz w:val="20"/>
                <w:szCs w:val="20"/>
              </w:rPr>
            </w:pPr>
            <w:r w:rsidRPr="000245BA">
              <w:rPr>
                <w:sz w:val="20"/>
                <w:szCs w:val="20"/>
              </w:rPr>
              <w:t>Сельскохозя</w:t>
            </w:r>
          </w:p>
        </w:tc>
        <w:tc>
          <w:tcPr>
            <w:tcW w:w="1266" w:type="dxa"/>
            <w:vMerge/>
            <w:tcBorders>
              <w:top w:val="nil"/>
            </w:tcBorders>
          </w:tcPr>
          <w:p w:rsidR="00B5747B" w:rsidRPr="000245BA" w:rsidRDefault="00B5747B" w:rsidP="00D03353">
            <w:pPr>
              <w:ind w:right="327"/>
              <w:rPr>
                <w:sz w:val="20"/>
                <w:szCs w:val="20"/>
              </w:rPr>
            </w:pPr>
          </w:p>
        </w:tc>
      </w:tr>
      <w:tr w:rsidR="00B5747B" w:rsidRPr="000245BA">
        <w:trPr>
          <w:trHeight w:val="265"/>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6" w:lineRule="exact"/>
              <w:ind w:left="104" w:right="327"/>
              <w:jc w:val="center"/>
              <w:rPr>
                <w:sz w:val="20"/>
                <w:szCs w:val="20"/>
              </w:rPr>
            </w:pPr>
            <w:r w:rsidRPr="000245BA">
              <w:rPr>
                <w:sz w:val="20"/>
                <w:szCs w:val="20"/>
              </w:rPr>
              <w:t>культур</w:t>
            </w:r>
          </w:p>
        </w:tc>
        <w:tc>
          <w:tcPr>
            <w:tcW w:w="1701" w:type="dxa"/>
            <w:tcBorders>
              <w:top w:val="nil"/>
              <w:bottom w:val="nil"/>
            </w:tcBorders>
          </w:tcPr>
          <w:p w:rsidR="00B5747B" w:rsidRPr="000245BA" w:rsidRDefault="00182789" w:rsidP="00D03353">
            <w:pPr>
              <w:pStyle w:val="TableParagraph"/>
              <w:spacing w:line="246" w:lineRule="exact"/>
              <w:ind w:left="90" w:right="327"/>
              <w:jc w:val="center"/>
              <w:rPr>
                <w:sz w:val="20"/>
                <w:szCs w:val="20"/>
              </w:rPr>
            </w:pPr>
            <w:r w:rsidRPr="000245BA">
              <w:rPr>
                <w:sz w:val="20"/>
                <w:szCs w:val="20"/>
              </w:rPr>
              <w:t>культур</w:t>
            </w:r>
          </w:p>
        </w:tc>
        <w:tc>
          <w:tcPr>
            <w:tcW w:w="1698" w:type="dxa"/>
            <w:tcBorders>
              <w:top w:val="nil"/>
              <w:bottom w:val="nil"/>
            </w:tcBorders>
          </w:tcPr>
          <w:p w:rsidR="00B5747B" w:rsidRPr="000245BA" w:rsidRDefault="00182789" w:rsidP="00D03353">
            <w:pPr>
              <w:pStyle w:val="TableParagraph"/>
              <w:spacing w:line="246" w:lineRule="exact"/>
              <w:ind w:left="94" w:right="327"/>
              <w:jc w:val="center"/>
              <w:rPr>
                <w:sz w:val="20"/>
                <w:szCs w:val="20"/>
              </w:rPr>
            </w:pPr>
            <w:r w:rsidRPr="000245BA">
              <w:rPr>
                <w:sz w:val="20"/>
                <w:szCs w:val="20"/>
              </w:rPr>
              <w:t>культур,</w:t>
            </w:r>
          </w:p>
        </w:tc>
        <w:tc>
          <w:tcPr>
            <w:tcW w:w="1612" w:type="dxa"/>
            <w:tcBorders>
              <w:top w:val="nil"/>
              <w:bottom w:val="nil"/>
            </w:tcBorders>
          </w:tcPr>
          <w:p w:rsidR="00B5747B" w:rsidRPr="000245BA" w:rsidRDefault="00182789" w:rsidP="00D03353">
            <w:pPr>
              <w:pStyle w:val="TableParagraph"/>
              <w:spacing w:line="246" w:lineRule="exact"/>
              <w:ind w:left="90" w:right="327"/>
              <w:jc w:val="center"/>
              <w:rPr>
                <w:sz w:val="20"/>
                <w:szCs w:val="20"/>
              </w:rPr>
            </w:pPr>
            <w:r w:rsidRPr="000245BA">
              <w:rPr>
                <w:sz w:val="20"/>
                <w:szCs w:val="20"/>
              </w:rPr>
              <w:t>йственные</w:t>
            </w:r>
          </w:p>
        </w:tc>
        <w:tc>
          <w:tcPr>
            <w:tcW w:w="1266" w:type="dxa"/>
            <w:vMerge/>
            <w:tcBorders>
              <w:top w:val="nil"/>
            </w:tcBorders>
          </w:tcPr>
          <w:p w:rsidR="00B5747B" w:rsidRPr="000245BA" w:rsidRDefault="00B5747B" w:rsidP="00D03353">
            <w:pPr>
              <w:ind w:right="327"/>
              <w:rPr>
                <w:sz w:val="20"/>
                <w:szCs w:val="20"/>
              </w:rPr>
            </w:pPr>
          </w:p>
        </w:tc>
      </w:tr>
      <w:tr w:rsidR="00B5747B" w:rsidRPr="000245BA">
        <w:trPr>
          <w:trHeight w:val="266"/>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6" w:lineRule="exact"/>
              <w:ind w:left="107" w:right="327"/>
              <w:jc w:val="center"/>
              <w:rPr>
                <w:sz w:val="20"/>
                <w:szCs w:val="20"/>
              </w:rPr>
            </w:pPr>
            <w:r w:rsidRPr="000245BA">
              <w:rPr>
                <w:sz w:val="20"/>
                <w:szCs w:val="20"/>
              </w:rPr>
              <w:t>(почвы,виды</w:t>
            </w:r>
          </w:p>
        </w:tc>
        <w:tc>
          <w:tcPr>
            <w:tcW w:w="1701" w:type="dxa"/>
            <w:tcBorders>
              <w:top w:val="nil"/>
              <w:bottom w:val="nil"/>
            </w:tcBorders>
          </w:tcPr>
          <w:p w:rsidR="00B5747B" w:rsidRPr="000245BA" w:rsidRDefault="00182789" w:rsidP="00D03353">
            <w:pPr>
              <w:pStyle w:val="TableParagraph"/>
              <w:spacing w:line="246" w:lineRule="exact"/>
              <w:ind w:left="90" w:right="327"/>
              <w:jc w:val="center"/>
              <w:rPr>
                <w:sz w:val="20"/>
                <w:szCs w:val="20"/>
              </w:rPr>
            </w:pPr>
            <w:r w:rsidRPr="000245BA">
              <w:rPr>
                <w:sz w:val="20"/>
                <w:szCs w:val="20"/>
              </w:rPr>
              <w:t>(выращивание</w:t>
            </w:r>
          </w:p>
        </w:tc>
        <w:tc>
          <w:tcPr>
            <w:tcW w:w="1698" w:type="dxa"/>
            <w:tcBorders>
              <w:top w:val="nil"/>
              <w:bottom w:val="nil"/>
            </w:tcBorders>
          </w:tcPr>
          <w:p w:rsidR="00B5747B" w:rsidRPr="000245BA" w:rsidRDefault="00182789" w:rsidP="00D03353">
            <w:pPr>
              <w:pStyle w:val="TableParagraph"/>
              <w:spacing w:line="246" w:lineRule="exact"/>
              <w:ind w:left="94" w:right="327"/>
              <w:jc w:val="center"/>
              <w:rPr>
                <w:sz w:val="20"/>
                <w:szCs w:val="20"/>
              </w:rPr>
            </w:pPr>
            <w:r w:rsidRPr="000245BA">
              <w:rPr>
                <w:sz w:val="20"/>
                <w:szCs w:val="20"/>
              </w:rPr>
              <w:t>(полезныедля</w:t>
            </w:r>
          </w:p>
        </w:tc>
        <w:tc>
          <w:tcPr>
            <w:tcW w:w="1612" w:type="dxa"/>
            <w:tcBorders>
              <w:top w:val="nil"/>
              <w:bottom w:val="nil"/>
            </w:tcBorders>
          </w:tcPr>
          <w:p w:rsidR="00B5747B" w:rsidRPr="000245BA" w:rsidRDefault="00182789" w:rsidP="00D03353">
            <w:pPr>
              <w:pStyle w:val="TableParagraph"/>
              <w:spacing w:line="246" w:lineRule="exact"/>
              <w:ind w:left="89" w:right="327"/>
              <w:jc w:val="center"/>
              <w:rPr>
                <w:sz w:val="20"/>
                <w:szCs w:val="20"/>
              </w:rPr>
            </w:pPr>
            <w:r w:rsidRPr="000245BA">
              <w:rPr>
                <w:sz w:val="20"/>
                <w:szCs w:val="20"/>
              </w:rPr>
              <w:t>профессии.</w:t>
            </w:r>
          </w:p>
        </w:tc>
        <w:tc>
          <w:tcPr>
            <w:tcW w:w="1266" w:type="dxa"/>
            <w:vMerge/>
            <w:tcBorders>
              <w:top w:val="nil"/>
            </w:tcBorders>
          </w:tcPr>
          <w:p w:rsidR="00B5747B" w:rsidRPr="000245BA" w:rsidRDefault="00B5747B" w:rsidP="00D03353">
            <w:pPr>
              <w:ind w:right="327"/>
              <w:rPr>
                <w:sz w:val="20"/>
                <w:szCs w:val="20"/>
              </w:rPr>
            </w:pPr>
          </w:p>
        </w:tc>
      </w:tr>
      <w:tr w:rsidR="00B5747B" w:rsidRPr="000245BA">
        <w:trPr>
          <w:trHeight w:val="266"/>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6" w:lineRule="exact"/>
              <w:ind w:left="107" w:right="327"/>
              <w:jc w:val="center"/>
              <w:rPr>
                <w:sz w:val="20"/>
                <w:szCs w:val="20"/>
              </w:rPr>
            </w:pPr>
            <w:r w:rsidRPr="000245BA">
              <w:rPr>
                <w:sz w:val="20"/>
                <w:szCs w:val="20"/>
              </w:rPr>
              <w:t>почв,</w:t>
            </w:r>
          </w:p>
        </w:tc>
        <w:tc>
          <w:tcPr>
            <w:tcW w:w="1701" w:type="dxa"/>
            <w:tcBorders>
              <w:top w:val="nil"/>
              <w:bottom w:val="nil"/>
            </w:tcBorders>
          </w:tcPr>
          <w:p w:rsidR="00B5747B" w:rsidRPr="000245BA" w:rsidRDefault="00182789" w:rsidP="00D03353">
            <w:pPr>
              <w:pStyle w:val="TableParagraph"/>
              <w:spacing w:line="246" w:lineRule="exact"/>
              <w:ind w:left="90" w:right="327"/>
              <w:jc w:val="center"/>
              <w:rPr>
                <w:sz w:val="20"/>
                <w:szCs w:val="20"/>
              </w:rPr>
            </w:pPr>
            <w:r w:rsidRPr="000245BA">
              <w:rPr>
                <w:sz w:val="20"/>
                <w:szCs w:val="20"/>
              </w:rPr>
              <w:t>растенийна</w:t>
            </w:r>
          </w:p>
        </w:tc>
        <w:tc>
          <w:tcPr>
            <w:tcW w:w="1698" w:type="dxa"/>
            <w:tcBorders>
              <w:top w:val="nil"/>
              <w:bottom w:val="nil"/>
            </w:tcBorders>
          </w:tcPr>
          <w:p w:rsidR="00B5747B" w:rsidRPr="000245BA" w:rsidRDefault="00182789" w:rsidP="00D03353">
            <w:pPr>
              <w:pStyle w:val="TableParagraph"/>
              <w:spacing w:line="246" w:lineRule="exact"/>
              <w:ind w:left="95" w:right="327"/>
              <w:jc w:val="center"/>
              <w:rPr>
                <w:sz w:val="20"/>
                <w:szCs w:val="20"/>
              </w:rPr>
            </w:pPr>
            <w:r w:rsidRPr="000245BA">
              <w:rPr>
                <w:sz w:val="20"/>
                <w:szCs w:val="20"/>
              </w:rPr>
              <w:t>человека</w:t>
            </w:r>
          </w:p>
        </w:tc>
        <w:tc>
          <w:tcPr>
            <w:tcW w:w="1612" w:type="dxa"/>
            <w:tcBorders>
              <w:top w:val="nil"/>
              <w:bottom w:val="nil"/>
            </w:tcBorders>
          </w:tcPr>
          <w:p w:rsidR="00B5747B" w:rsidRPr="000245BA" w:rsidRDefault="00B5747B" w:rsidP="00D03353">
            <w:pPr>
              <w:pStyle w:val="TableParagraph"/>
              <w:ind w:right="327"/>
              <w:rPr>
                <w:sz w:val="20"/>
                <w:szCs w:val="20"/>
              </w:rPr>
            </w:pPr>
          </w:p>
        </w:tc>
        <w:tc>
          <w:tcPr>
            <w:tcW w:w="1266" w:type="dxa"/>
            <w:vMerge/>
            <w:tcBorders>
              <w:top w:val="nil"/>
            </w:tcBorders>
          </w:tcPr>
          <w:p w:rsidR="00B5747B" w:rsidRPr="000245BA" w:rsidRDefault="00B5747B" w:rsidP="00D03353">
            <w:pPr>
              <w:ind w:right="327"/>
              <w:rPr>
                <w:sz w:val="20"/>
                <w:szCs w:val="20"/>
              </w:rPr>
            </w:pPr>
          </w:p>
        </w:tc>
      </w:tr>
      <w:tr w:rsidR="00B5747B" w:rsidRPr="000245BA">
        <w:trPr>
          <w:trHeight w:val="265"/>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6" w:lineRule="exact"/>
              <w:ind w:left="107" w:right="327"/>
              <w:jc w:val="center"/>
              <w:rPr>
                <w:sz w:val="20"/>
                <w:szCs w:val="20"/>
              </w:rPr>
            </w:pPr>
            <w:r w:rsidRPr="000245BA">
              <w:rPr>
                <w:sz w:val="20"/>
                <w:szCs w:val="20"/>
              </w:rPr>
              <w:t>плодородие</w:t>
            </w:r>
          </w:p>
        </w:tc>
        <w:tc>
          <w:tcPr>
            <w:tcW w:w="1701" w:type="dxa"/>
            <w:tcBorders>
              <w:top w:val="nil"/>
              <w:bottom w:val="nil"/>
            </w:tcBorders>
          </w:tcPr>
          <w:p w:rsidR="00B5747B" w:rsidRPr="000245BA" w:rsidRDefault="00182789" w:rsidP="00D03353">
            <w:pPr>
              <w:pStyle w:val="TableParagraph"/>
              <w:spacing w:line="246" w:lineRule="exact"/>
              <w:ind w:left="90" w:right="327"/>
              <w:jc w:val="center"/>
              <w:rPr>
                <w:sz w:val="20"/>
                <w:szCs w:val="20"/>
              </w:rPr>
            </w:pPr>
            <w:r w:rsidRPr="000245BA">
              <w:rPr>
                <w:sz w:val="20"/>
                <w:szCs w:val="20"/>
              </w:rPr>
              <w:t>школьном/</w:t>
            </w:r>
          </w:p>
        </w:tc>
        <w:tc>
          <w:tcPr>
            <w:tcW w:w="1698" w:type="dxa"/>
            <w:tcBorders>
              <w:top w:val="nil"/>
              <w:bottom w:val="nil"/>
            </w:tcBorders>
          </w:tcPr>
          <w:p w:rsidR="00B5747B" w:rsidRPr="000245BA" w:rsidRDefault="00182789" w:rsidP="00D03353">
            <w:pPr>
              <w:pStyle w:val="TableParagraph"/>
              <w:spacing w:line="246" w:lineRule="exact"/>
              <w:ind w:left="97" w:right="327"/>
              <w:jc w:val="center"/>
              <w:rPr>
                <w:sz w:val="20"/>
                <w:szCs w:val="20"/>
              </w:rPr>
            </w:pPr>
            <w:r w:rsidRPr="000245BA">
              <w:rPr>
                <w:sz w:val="20"/>
                <w:szCs w:val="20"/>
              </w:rPr>
              <w:t>дикорастущие</w:t>
            </w:r>
          </w:p>
        </w:tc>
        <w:tc>
          <w:tcPr>
            <w:tcW w:w="1612" w:type="dxa"/>
            <w:tcBorders>
              <w:top w:val="nil"/>
              <w:bottom w:val="nil"/>
            </w:tcBorders>
          </w:tcPr>
          <w:p w:rsidR="00B5747B" w:rsidRPr="000245BA" w:rsidRDefault="00B5747B" w:rsidP="00D03353">
            <w:pPr>
              <w:pStyle w:val="TableParagraph"/>
              <w:ind w:right="327"/>
              <w:rPr>
                <w:sz w:val="20"/>
                <w:szCs w:val="20"/>
              </w:rPr>
            </w:pPr>
          </w:p>
        </w:tc>
        <w:tc>
          <w:tcPr>
            <w:tcW w:w="1266" w:type="dxa"/>
            <w:vMerge/>
            <w:tcBorders>
              <w:top w:val="nil"/>
            </w:tcBorders>
          </w:tcPr>
          <w:p w:rsidR="00B5747B" w:rsidRPr="000245BA" w:rsidRDefault="00B5747B" w:rsidP="00D03353">
            <w:pPr>
              <w:ind w:right="327"/>
              <w:rPr>
                <w:sz w:val="20"/>
                <w:szCs w:val="20"/>
              </w:rPr>
            </w:pPr>
          </w:p>
        </w:tc>
      </w:tr>
      <w:tr w:rsidR="00B5747B" w:rsidRPr="000245BA">
        <w:trPr>
          <w:trHeight w:val="265"/>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6" w:lineRule="exact"/>
              <w:ind w:left="107" w:right="327"/>
              <w:jc w:val="center"/>
              <w:rPr>
                <w:sz w:val="20"/>
                <w:szCs w:val="20"/>
              </w:rPr>
            </w:pPr>
            <w:r w:rsidRPr="000245BA">
              <w:rPr>
                <w:sz w:val="20"/>
                <w:szCs w:val="20"/>
              </w:rPr>
              <w:t>почв,</w:t>
            </w:r>
          </w:p>
        </w:tc>
        <w:tc>
          <w:tcPr>
            <w:tcW w:w="1701" w:type="dxa"/>
            <w:tcBorders>
              <w:top w:val="nil"/>
              <w:bottom w:val="nil"/>
            </w:tcBorders>
          </w:tcPr>
          <w:p w:rsidR="00B5747B" w:rsidRPr="000245BA" w:rsidRDefault="00182789" w:rsidP="00D03353">
            <w:pPr>
              <w:pStyle w:val="TableParagraph"/>
              <w:spacing w:line="246" w:lineRule="exact"/>
              <w:ind w:left="89" w:right="327"/>
              <w:jc w:val="center"/>
              <w:rPr>
                <w:sz w:val="20"/>
                <w:szCs w:val="20"/>
              </w:rPr>
            </w:pPr>
            <w:r w:rsidRPr="000245BA">
              <w:rPr>
                <w:sz w:val="20"/>
                <w:szCs w:val="20"/>
              </w:rPr>
              <w:t>приусадебном</w:t>
            </w:r>
          </w:p>
        </w:tc>
        <w:tc>
          <w:tcPr>
            <w:tcW w:w="1698" w:type="dxa"/>
            <w:tcBorders>
              <w:top w:val="nil"/>
              <w:bottom w:val="nil"/>
            </w:tcBorders>
          </w:tcPr>
          <w:p w:rsidR="00B5747B" w:rsidRPr="000245BA" w:rsidRDefault="00182789" w:rsidP="00D03353">
            <w:pPr>
              <w:pStyle w:val="TableParagraph"/>
              <w:spacing w:line="246" w:lineRule="exact"/>
              <w:ind w:left="97" w:right="327"/>
              <w:jc w:val="center"/>
              <w:rPr>
                <w:sz w:val="20"/>
                <w:szCs w:val="20"/>
              </w:rPr>
            </w:pPr>
            <w:r w:rsidRPr="000245BA">
              <w:rPr>
                <w:sz w:val="20"/>
                <w:szCs w:val="20"/>
              </w:rPr>
              <w:t>растения.</w:t>
            </w:r>
          </w:p>
        </w:tc>
        <w:tc>
          <w:tcPr>
            <w:tcW w:w="1612" w:type="dxa"/>
            <w:tcBorders>
              <w:top w:val="nil"/>
              <w:bottom w:val="nil"/>
            </w:tcBorders>
          </w:tcPr>
          <w:p w:rsidR="00B5747B" w:rsidRPr="000245BA" w:rsidRDefault="00B5747B" w:rsidP="00D03353">
            <w:pPr>
              <w:pStyle w:val="TableParagraph"/>
              <w:ind w:right="327"/>
              <w:rPr>
                <w:sz w:val="20"/>
                <w:szCs w:val="20"/>
              </w:rPr>
            </w:pPr>
          </w:p>
        </w:tc>
        <w:tc>
          <w:tcPr>
            <w:tcW w:w="1266" w:type="dxa"/>
            <w:vMerge/>
            <w:tcBorders>
              <w:top w:val="nil"/>
            </w:tcBorders>
          </w:tcPr>
          <w:p w:rsidR="00B5747B" w:rsidRPr="000245BA" w:rsidRDefault="00B5747B" w:rsidP="00D03353">
            <w:pPr>
              <w:ind w:right="327"/>
              <w:rPr>
                <w:sz w:val="20"/>
                <w:szCs w:val="20"/>
              </w:rPr>
            </w:pPr>
          </w:p>
        </w:tc>
      </w:tr>
      <w:tr w:rsidR="00B5747B" w:rsidRPr="000245BA">
        <w:trPr>
          <w:trHeight w:val="265"/>
        </w:trPr>
        <w:tc>
          <w:tcPr>
            <w:tcW w:w="1418" w:type="dxa"/>
            <w:tcBorders>
              <w:top w:val="nil"/>
              <w:bottom w:val="nil"/>
            </w:tcBorders>
          </w:tcPr>
          <w:p w:rsidR="00B5747B" w:rsidRPr="000245BA" w:rsidRDefault="00B5747B" w:rsidP="00D03353">
            <w:pPr>
              <w:pStyle w:val="TableParagraph"/>
              <w:ind w:right="327"/>
              <w:rPr>
                <w:sz w:val="20"/>
                <w:szCs w:val="20"/>
              </w:rPr>
            </w:pPr>
          </w:p>
        </w:tc>
        <w:tc>
          <w:tcPr>
            <w:tcW w:w="1843" w:type="dxa"/>
            <w:tcBorders>
              <w:top w:val="nil"/>
              <w:bottom w:val="nil"/>
            </w:tcBorders>
          </w:tcPr>
          <w:p w:rsidR="00B5747B" w:rsidRPr="000245BA" w:rsidRDefault="00182789" w:rsidP="00D03353">
            <w:pPr>
              <w:pStyle w:val="TableParagraph"/>
              <w:spacing w:line="246" w:lineRule="exact"/>
              <w:ind w:left="103" w:right="327"/>
              <w:jc w:val="center"/>
              <w:rPr>
                <w:sz w:val="20"/>
                <w:szCs w:val="20"/>
              </w:rPr>
            </w:pPr>
            <w:r w:rsidRPr="000245BA">
              <w:rPr>
                <w:sz w:val="20"/>
                <w:szCs w:val="20"/>
              </w:rPr>
              <w:t>инструменты</w:t>
            </w:r>
          </w:p>
        </w:tc>
        <w:tc>
          <w:tcPr>
            <w:tcW w:w="1701" w:type="dxa"/>
            <w:tcBorders>
              <w:top w:val="nil"/>
              <w:bottom w:val="nil"/>
            </w:tcBorders>
          </w:tcPr>
          <w:p w:rsidR="00B5747B" w:rsidRPr="000245BA" w:rsidRDefault="00182789" w:rsidP="00D03353">
            <w:pPr>
              <w:pStyle w:val="TableParagraph"/>
              <w:spacing w:line="246" w:lineRule="exact"/>
              <w:ind w:left="90" w:right="327"/>
              <w:jc w:val="center"/>
              <w:rPr>
                <w:sz w:val="20"/>
                <w:szCs w:val="20"/>
              </w:rPr>
            </w:pPr>
            <w:r w:rsidRPr="000245BA">
              <w:rPr>
                <w:sz w:val="20"/>
                <w:szCs w:val="20"/>
              </w:rPr>
              <w:t>участке)</w:t>
            </w:r>
          </w:p>
        </w:tc>
        <w:tc>
          <w:tcPr>
            <w:tcW w:w="1698" w:type="dxa"/>
            <w:tcBorders>
              <w:top w:val="nil"/>
              <w:bottom w:val="nil"/>
            </w:tcBorders>
          </w:tcPr>
          <w:p w:rsidR="00B5747B" w:rsidRPr="000245BA" w:rsidRDefault="00182789" w:rsidP="00D03353">
            <w:pPr>
              <w:pStyle w:val="TableParagraph"/>
              <w:spacing w:line="246" w:lineRule="exact"/>
              <w:ind w:left="97" w:right="327"/>
              <w:jc w:val="center"/>
              <w:rPr>
                <w:sz w:val="20"/>
                <w:szCs w:val="20"/>
              </w:rPr>
            </w:pPr>
            <w:r w:rsidRPr="000245BA">
              <w:rPr>
                <w:sz w:val="20"/>
                <w:szCs w:val="20"/>
              </w:rPr>
              <w:t>Сбор,</w:t>
            </w:r>
          </w:p>
        </w:tc>
        <w:tc>
          <w:tcPr>
            <w:tcW w:w="1612" w:type="dxa"/>
            <w:tcBorders>
              <w:top w:val="nil"/>
              <w:bottom w:val="nil"/>
            </w:tcBorders>
          </w:tcPr>
          <w:p w:rsidR="00B5747B" w:rsidRPr="000245BA" w:rsidRDefault="00B5747B" w:rsidP="00D03353">
            <w:pPr>
              <w:pStyle w:val="TableParagraph"/>
              <w:ind w:right="327"/>
              <w:rPr>
                <w:sz w:val="20"/>
                <w:szCs w:val="20"/>
              </w:rPr>
            </w:pPr>
          </w:p>
        </w:tc>
        <w:tc>
          <w:tcPr>
            <w:tcW w:w="1266" w:type="dxa"/>
            <w:vMerge/>
            <w:tcBorders>
              <w:top w:val="nil"/>
            </w:tcBorders>
          </w:tcPr>
          <w:p w:rsidR="00B5747B" w:rsidRPr="000245BA" w:rsidRDefault="00B5747B" w:rsidP="00D03353">
            <w:pPr>
              <w:ind w:right="327"/>
              <w:rPr>
                <w:sz w:val="20"/>
                <w:szCs w:val="20"/>
              </w:rPr>
            </w:pPr>
          </w:p>
        </w:tc>
      </w:tr>
      <w:tr w:rsidR="00B5747B" w:rsidRPr="000245BA">
        <w:trPr>
          <w:trHeight w:val="273"/>
        </w:trPr>
        <w:tc>
          <w:tcPr>
            <w:tcW w:w="1418" w:type="dxa"/>
            <w:tcBorders>
              <w:top w:val="nil"/>
            </w:tcBorders>
          </w:tcPr>
          <w:p w:rsidR="00B5747B" w:rsidRPr="000245BA" w:rsidRDefault="00B5747B" w:rsidP="00D03353">
            <w:pPr>
              <w:pStyle w:val="TableParagraph"/>
              <w:ind w:right="327"/>
              <w:rPr>
                <w:sz w:val="20"/>
                <w:szCs w:val="20"/>
              </w:rPr>
            </w:pPr>
          </w:p>
        </w:tc>
        <w:tc>
          <w:tcPr>
            <w:tcW w:w="1843" w:type="dxa"/>
            <w:tcBorders>
              <w:top w:val="nil"/>
            </w:tcBorders>
          </w:tcPr>
          <w:p w:rsidR="00B5747B" w:rsidRPr="000245BA" w:rsidRDefault="00182789" w:rsidP="00D03353">
            <w:pPr>
              <w:pStyle w:val="TableParagraph"/>
              <w:spacing w:line="254" w:lineRule="exact"/>
              <w:ind w:left="103" w:right="327"/>
              <w:jc w:val="center"/>
              <w:rPr>
                <w:sz w:val="20"/>
                <w:szCs w:val="20"/>
              </w:rPr>
            </w:pPr>
            <w:r w:rsidRPr="000245BA">
              <w:rPr>
                <w:sz w:val="20"/>
                <w:szCs w:val="20"/>
              </w:rPr>
              <w:t>обработки</w:t>
            </w:r>
          </w:p>
        </w:tc>
        <w:tc>
          <w:tcPr>
            <w:tcW w:w="1701" w:type="dxa"/>
            <w:tcBorders>
              <w:top w:val="nil"/>
            </w:tcBorders>
          </w:tcPr>
          <w:p w:rsidR="00B5747B" w:rsidRPr="000245BA" w:rsidRDefault="00B5747B" w:rsidP="00D03353">
            <w:pPr>
              <w:pStyle w:val="TableParagraph"/>
              <w:ind w:right="327"/>
              <w:rPr>
                <w:sz w:val="20"/>
                <w:szCs w:val="20"/>
              </w:rPr>
            </w:pPr>
          </w:p>
        </w:tc>
        <w:tc>
          <w:tcPr>
            <w:tcW w:w="1698" w:type="dxa"/>
            <w:tcBorders>
              <w:top w:val="nil"/>
            </w:tcBorders>
          </w:tcPr>
          <w:p w:rsidR="00B5747B" w:rsidRPr="000245BA" w:rsidRDefault="00182789" w:rsidP="00D03353">
            <w:pPr>
              <w:pStyle w:val="TableParagraph"/>
              <w:spacing w:line="254" w:lineRule="exact"/>
              <w:ind w:left="93" w:right="327"/>
              <w:jc w:val="center"/>
              <w:rPr>
                <w:sz w:val="20"/>
                <w:szCs w:val="20"/>
              </w:rPr>
            </w:pPr>
            <w:r w:rsidRPr="000245BA">
              <w:rPr>
                <w:sz w:val="20"/>
                <w:szCs w:val="20"/>
              </w:rPr>
              <w:t>заготовкаи</w:t>
            </w:r>
          </w:p>
        </w:tc>
        <w:tc>
          <w:tcPr>
            <w:tcW w:w="1612" w:type="dxa"/>
            <w:tcBorders>
              <w:top w:val="nil"/>
            </w:tcBorders>
          </w:tcPr>
          <w:p w:rsidR="00B5747B" w:rsidRPr="000245BA" w:rsidRDefault="00B5747B" w:rsidP="00D03353">
            <w:pPr>
              <w:pStyle w:val="TableParagraph"/>
              <w:ind w:right="327"/>
              <w:rPr>
                <w:sz w:val="20"/>
                <w:szCs w:val="20"/>
              </w:rPr>
            </w:pPr>
          </w:p>
        </w:tc>
        <w:tc>
          <w:tcPr>
            <w:tcW w:w="1266" w:type="dxa"/>
            <w:vMerge/>
            <w:tcBorders>
              <w:top w:val="nil"/>
            </w:tcBorders>
          </w:tcPr>
          <w:p w:rsidR="00B5747B" w:rsidRPr="000245BA" w:rsidRDefault="00B5747B" w:rsidP="00D03353">
            <w:pPr>
              <w:ind w:right="327"/>
              <w:rPr>
                <w:sz w:val="20"/>
                <w:szCs w:val="20"/>
              </w:rPr>
            </w:pPr>
          </w:p>
        </w:tc>
      </w:tr>
      <w:tr w:rsidR="00B5747B" w:rsidRPr="000245BA">
        <w:trPr>
          <w:trHeight w:val="1658"/>
        </w:trPr>
        <w:tc>
          <w:tcPr>
            <w:tcW w:w="1418" w:type="dxa"/>
          </w:tcPr>
          <w:p w:rsidR="00B5747B" w:rsidRPr="000245BA" w:rsidRDefault="00B5747B" w:rsidP="00D03353">
            <w:pPr>
              <w:pStyle w:val="TableParagraph"/>
              <w:ind w:right="327"/>
              <w:rPr>
                <w:sz w:val="20"/>
                <w:szCs w:val="20"/>
              </w:rPr>
            </w:pPr>
          </w:p>
        </w:tc>
        <w:tc>
          <w:tcPr>
            <w:tcW w:w="1843" w:type="dxa"/>
          </w:tcPr>
          <w:p w:rsidR="00B5747B" w:rsidRPr="000245BA" w:rsidRDefault="00182789" w:rsidP="00D03353">
            <w:pPr>
              <w:pStyle w:val="TableParagraph"/>
              <w:spacing w:line="265" w:lineRule="exact"/>
              <w:ind w:left="108" w:right="327"/>
              <w:jc w:val="center"/>
              <w:rPr>
                <w:sz w:val="20"/>
                <w:szCs w:val="20"/>
              </w:rPr>
            </w:pPr>
            <w:r w:rsidRPr="000245BA">
              <w:rPr>
                <w:sz w:val="20"/>
                <w:szCs w:val="20"/>
              </w:rPr>
              <w:t>почв)</w:t>
            </w:r>
          </w:p>
        </w:tc>
        <w:tc>
          <w:tcPr>
            <w:tcW w:w="1701" w:type="dxa"/>
          </w:tcPr>
          <w:p w:rsidR="00B5747B" w:rsidRPr="000245BA" w:rsidRDefault="00B5747B" w:rsidP="00D03353">
            <w:pPr>
              <w:pStyle w:val="TableParagraph"/>
              <w:ind w:right="327"/>
              <w:rPr>
                <w:sz w:val="20"/>
                <w:szCs w:val="20"/>
              </w:rPr>
            </w:pPr>
          </w:p>
        </w:tc>
        <w:tc>
          <w:tcPr>
            <w:tcW w:w="1698" w:type="dxa"/>
          </w:tcPr>
          <w:p w:rsidR="00B5747B" w:rsidRPr="000245BA" w:rsidRDefault="00182789" w:rsidP="00D03353">
            <w:pPr>
              <w:pStyle w:val="TableParagraph"/>
              <w:ind w:left="153" w:right="327" w:hanging="2"/>
              <w:jc w:val="center"/>
              <w:rPr>
                <w:sz w:val="20"/>
                <w:szCs w:val="20"/>
              </w:rPr>
            </w:pPr>
            <w:r w:rsidRPr="000245BA">
              <w:rPr>
                <w:sz w:val="20"/>
                <w:szCs w:val="20"/>
              </w:rPr>
              <w:t>хранениеполезных длячеловека</w:t>
            </w:r>
          </w:p>
          <w:p w:rsidR="00B5747B" w:rsidRPr="000245BA" w:rsidRDefault="00182789" w:rsidP="00D03353">
            <w:pPr>
              <w:pStyle w:val="TableParagraph"/>
              <w:spacing w:line="270" w:lineRule="atLeast"/>
              <w:ind w:left="94" w:right="327"/>
              <w:jc w:val="center"/>
              <w:rPr>
                <w:sz w:val="20"/>
                <w:szCs w:val="20"/>
              </w:rPr>
            </w:pPr>
            <w:r w:rsidRPr="000245BA">
              <w:rPr>
                <w:spacing w:val="-1"/>
                <w:sz w:val="20"/>
                <w:szCs w:val="20"/>
              </w:rPr>
              <w:t>дикорастущих</w:t>
            </w:r>
            <w:r w:rsidRPr="000245BA">
              <w:rPr>
                <w:sz w:val="20"/>
                <w:szCs w:val="20"/>
              </w:rPr>
              <w:t>растений, ихплодов)</w:t>
            </w:r>
          </w:p>
        </w:tc>
        <w:tc>
          <w:tcPr>
            <w:tcW w:w="1612" w:type="dxa"/>
          </w:tcPr>
          <w:p w:rsidR="00B5747B" w:rsidRPr="000245BA" w:rsidRDefault="00B5747B" w:rsidP="00D03353">
            <w:pPr>
              <w:pStyle w:val="TableParagraph"/>
              <w:ind w:right="327"/>
              <w:rPr>
                <w:sz w:val="20"/>
                <w:szCs w:val="20"/>
              </w:rPr>
            </w:pPr>
          </w:p>
        </w:tc>
        <w:tc>
          <w:tcPr>
            <w:tcW w:w="1266" w:type="dxa"/>
          </w:tcPr>
          <w:p w:rsidR="00B5747B" w:rsidRPr="000245BA" w:rsidRDefault="00B5747B" w:rsidP="00D03353">
            <w:pPr>
              <w:pStyle w:val="TableParagraph"/>
              <w:ind w:right="327"/>
              <w:rPr>
                <w:sz w:val="20"/>
                <w:szCs w:val="20"/>
              </w:rPr>
            </w:pPr>
          </w:p>
        </w:tc>
      </w:tr>
    </w:tbl>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0"/>
          <w:numId w:val="18"/>
        </w:numPr>
        <w:tabs>
          <w:tab w:val="left" w:pos="1556"/>
        </w:tabs>
        <w:spacing w:before="90"/>
        <w:ind w:right="327" w:firstLine="707"/>
        <w:jc w:val="both"/>
        <w:rPr>
          <w:sz w:val="20"/>
          <w:szCs w:val="20"/>
        </w:rPr>
      </w:pPr>
      <w:r w:rsidRPr="000245BA">
        <w:rPr>
          <w:sz w:val="20"/>
          <w:szCs w:val="20"/>
        </w:rPr>
        <w:t>Примеромрасширениялинии«Моделирование»являетсясхемакурса,включающаяинвариантныемодулиивариативныймодуль«3D-моделирование,макетирование,прототипирование».Освоениесодержаниявариативногомодуляначинаетсяв7классе.Длясохраненияобщегобалансачасовраздел9«Машиныимодели»инвариантного модуля «Производство и технология» может быть дан обзорно. Основноевнимание при этом будет уделено углублённому изучению раздела 8 «Моделирование какоснова познавательной и практической деятельности», используя при этом содержаниеразделов 1 и 2 вариативного модуля. В 8 и 9 классах в соответствии с общей логикойизучаютсятехнологиимакетирования ипрототипирования.</w:t>
      </w:r>
    </w:p>
    <w:p w:rsidR="00B5747B" w:rsidRPr="000245BA" w:rsidRDefault="00182789" w:rsidP="00D03353">
      <w:pPr>
        <w:pStyle w:val="a6"/>
        <w:ind w:right="327"/>
        <w:rPr>
          <w:sz w:val="20"/>
          <w:szCs w:val="20"/>
        </w:rPr>
      </w:pPr>
      <w:r w:rsidRPr="000245BA">
        <w:rPr>
          <w:sz w:val="20"/>
          <w:szCs w:val="20"/>
        </w:rPr>
        <w:t>Схема такого курса представлена в таблице 2 (разделы, входящие в содержательноеядро,выделены подчёркиванием).</w:t>
      </w:r>
    </w:p>
    <w:p w:rsidR="00B5747B" w:rsidRPr="000245BA" w:rsidRDefault="00B5747B" w:rsidP="00D03353">
      <w:pPr>
        <w:ind w:right="327"/>
        <w:rPr>
          <w:sz w:val="20"/>
          <w:szCs w:val="20"/>
        </w:rPr>
        <w:sectPr w:rsidR="00B5747B" w:rsidRPr="000245BA" w:rsidSect="00D03353">
          <w:pgSz w:w="11910" w:h="16840"/>
          <w:pgMar w:top="1120" w:right="428" w:bottom="980" w:left="709" w:header="0" w:footer="691" w:gutter="0"/>
          <w:cols w:space="720"/>
        </w:sectPr>
      </w:pPr>
    </w:p>
    <w:p w:rsidR="00B5747B" w:rsidRPr="000245BA" w:rsidRDefault="00182789" w:rsidP="00D03353">
      <w:pPr>
        <w:pStyle w:val="1"/>
        <w:spacing w:before="71"/>
        <w:ind w:left="1396" w:right="327"/>
        <w:jc w:val="center"/>
        <w:rPr>
          <w:sz w:val="20"/>
          <w:szCs w:val="20"/>
        </w:rPr>
      </w:pPr>
      <w:r w:rsidRPr="000245BA">
        <w:rPr>
          <w:sz w:val="20"/>
          <w:szCs w:val="20"/>
        </w:rPr>
        <w:t>Таблица 2</w:t>
      </w:r>
    </w:p>
    <w:p w:rsidR="00B5747B" w:rsidRPr="000245BA" w:rsidRDefault="00B5747B" w:rsidP="00D03353">
      <w:pPr>
        <w:pStyle w:val="a6"/>
        <w:spacing w:before="3" w:after="1"/>
        <w:ind w:left="0" w:right="327" w:firstLine="0"/>
        <w:jc w:val="left"/>
        <w:rPr>
          <w:b/>
          <w:sz w:val="20"/>
          <w:szCs w:val="20"/>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843"/>
        <w:gridCol w:w="1701"/>
        <w:gridCol w:w="1698"/>
        <w:gridCol w:w="1612"/>
        <w:gridCol w:w="1266"/>
      </w:tblGrid>
      <w:tr w:rsidR="00B5747B" w:rsidRPr="000245BA">
        <w:trPr>
          <w:trHeight w:val="553"/>
        </w:trPr>
        <w:tc>
          <w:tcPr>
            <w:tcW w:w="9538" w:type="dxa"/>
            <w:gridSpan w:val="6"/>
          </w:tcPr>
          <w:p w:rsidR="00B5747B" w:rsidRPr="000245BA" w:rsidRDefault="00182789" w:rsidP="00D03353">
            <w:pPr>
              <w:pStyle w:val="TableParagraph"/>
              <w:spacing w:line="270" w:lineRule="exact"/>
              <w:ind w:left="1198" w:right="327"/>
              <w:jc w:val="center"/>
              <w:rPr>
                <w:sz w:val="20"/>
                <w:szCs w:val="20"/>
              </w:rPr>
            </w:pPr>
            <w:r w:rsidRPr="000245BA">
              <w:rPr>
                <w:sz w:val="20"/>
                <w:szCs w:val="20"/>
              </w:rPr>
              <w:t>ИНВАРИАНТНЫЕМОДУЛИ+МОДУЛЬ«3D-МОДЕЛИРОВАНИЕ,</w:t>
            </w:r>
          </w:p>
          <w:p w:rsidR="00B5747B" w:rsidRPr="000245BA" w:rsidRDefault="00182789" w:rsidP="00D03353">
            <w:pPr>
              <w:pStyle w:val="TableParagraph"/>
              <w:spacing w:line="264" w:lineRule="exact"/>
              <w:ind w:left="1197" w:right="327"/>
              <w:jc w:val="center"/>
              <w:rPr>
                <w:sz w:val="20"/>
                <w:szCs w:val="20"/>
              </w:rPr>
            </w:pPr>
            <w:r w:rsidRPr="000245BA">
              <w:rPr>
                <w:sz w:val="20"/>
                <w:szCs w:val="20"/>
              </w:rPr>
              <w:t>МАКЕТИРОВАНИЕ,ПРОТОТИПИРОВАНИЕ»</w:t>
            </w:r>
          </w:p>
        </w:tc>
      </w:tr>
      <w:tr w:rsidR="00B5747B" w:rsidRPr="000245BA">
        <w:trPr>
          <w:trHeight w:val="551"/>
        </w:trPr>
        <w:tc>
          <w:tcPr>
            <w:tcW w:w="1418" w:type="dxa"/>
          </w:tcPr>
          <w:p w:rsidR="00B5747B" w:rsidRPr="000245BA" w:rsidRDefault="00182789" w:rsidP="00D03353">
            <w:pPr>
              <w:pStyle w:val="TableParagraph"/>
              <w:spacing w:before="128"/>
              <w:ind w:left="307" w:right="327"/>
              <w:rPr>
                <w:sz w:val="20"/>
                <w:szCs w:val="20"/>
              </w:rPr>
            </w:pPr>
            <w:r w:rsidRPr="000245BA">
              <w:rPr>
                <w:sz w:val="20"/>
                <w:szCs w:val="20"/>
              </w:rPr>
              <w:t>Модуль</w:t>
            </w:r>
          </w:p>
        </w:tc>
        <w:tc>
          <w:tcPr>
            <w:tcW w:w="1843" w:type="dxa"/>
          </w:tcPr>
          <w:p w:rsidR="00B5747B" w:rsidRPr="000245BA" w:rsidRDefault="00182789" w:rsidP="00D03353">
            <w:pPr>
              <w:pStyle w:val="TableParagraph"/>
              <w:spacing w:line="268" w:lineRule="exact"/>
              <w:ind w:left="552" w:right="327"/>
              <w:rPr>
                <w:sz w:val="20"/>
                <w:szCs w:val="20"/>
              </w:rPr>
            </w:pPr>
            <w:r w:rsidRPr="000245BA">
              <w:rPr>
                <w:sz w:val="20"/>
                <w:szCs w:val="20"/>
              </w:rPr>
              <w:t>5класс</w:t>
            </w:r>
          </w:p>
          <w:p w:rsidR="00B5747B" w:rsidRPr="000245BA" w:rsidRDefault="00182789" w:rsidP="00D03353">
            <w:pPr>
              <w:pStyle w:val="TableParagraph"/>
              <w:spacing w:line="264" w:lineRule="exact"/>
              <w:ind w:left="523" w:right="327"/>
              <w:rPr>
                <w:sz w:val="20"/>
                <w:szCs w:val="20"/>
              </w:rPr>
            </w:pPr>
            <w:r w:rsidRPr="000245BA">
              <w:rPr>
                <w:sz w:val="20"/>
                <w:szCs w:val="20"/>
              </w:rPr>
              <w:t>(34час)</w:t>
            </w:r>
          </w:p>
        </w:tc>
        <w:tc>
          <w:tcPr>
            <w:tcW w:w="1701" w:type="dxa"/>
          </w:tcPr>
          <w:p w:rsidR="00B5747B" w:rsidRPr="000245BA" w:rsidRDefault="00182789" w:rsidP="00D03353">
            <w:pPr>
              <w:pStyle w:val="TableParagraph"/>
              <w:spacing w:line="268" w:lineRule="exact"/>
              <w:ind w:left="483" w:right="327"/>
              <w:rPr>
                <w:sz w:val="20"/>
                <w:szCs w:val="20"/>
              </w:rPr>
            </w:pPr>
            <w:r w:rsidRPr="000245BA">
              <w:rPr>
                <w:sz w:val="20"/>
                <w:szCs w:val="20"/>
              </w:rPr>
              <w:t>6класс</w:t>
            </w:r>
          </w:p>
          <w:p w:rsidR="00B5747B" w:rsidRPr="000245BA" w:rsidRDefault="00182789" w:rsidP="00D03353">
            <w:pPr>
              <w:pStyle w:val="TableParagraph"/>
              <w:spacing w:line="264" w:lineRule="exact"/>
              <w:ind w:left="454" w:right="327"/>
              <w:rPr>
                <w:sz w:val="20"/>
                <w:szCs w:val="20"/>
              </w:rPr>
            </w:pPr>
            <w:r w:rsidRPr="000245BA">
              <w:rPr>
                <w:sz w:val="20"/>
                <w:szCs w:val="20"/>
              </w:rPr>
              <w:t>(34час)</w:t>
            </w:r>
          </w:p>
        </w:tc>
        <w:tc>
          <w:tcPr>
            <w:tcW w:w="1698" w:type="dxa"/>
          </w:tcPr>
          <w:p w:rsidR="00B5747B" w:rsidRPr="000245BA" w:rsidRDefault="00182789" w:rsidP="00D03353">
            <w:pPr>
              <w:pStyle w:val="TableParagraph"/>
              <w:spacing w:line="268" w:lineRule="exact"/>
              <w:ind w:left="481" w:right="327"/>
              <w:rPr>
                <w:sz w:val="20"/>
                <w:szCs w:val="20"/>
              </w:rPr>
            </w:pPr>
            <w:r w:rsidRPr="000245BA">
              <w:rPr>
                <w:sz w:val="20"/>
                <w:szCs w:val="20"/>
              </w:rPr>
              <w:t>7класс</w:t>
            </w:r>
          </w:p>
          <w:p w:rsidR="00B5747B" w:rsidRPr="000245BA" w:rsidRDefault="00182789" w:rsidP="00D03353">
            <w:pPr>
              <w:pStyle w:val="TableParagraph"/>
              <w:spacing w:line="264" w:lineRule="exact"/>
              <w:ind w:left="453" w:right="327"/>
              <w:rPr>
                <w:sz w:val="20"/>
                <w:szCs w:val="20"/>
              </w:rPr>
            </w:pPr>
            <w:r w:rsidRPr="000245BA">
              <w:rPr>
                <w:sz w:val="20"/>
                <w:szCs w:val="20"/>
              </w:rPr>
              <w:t>(34час)</w:t>
            </w:r>
          </w:p>
        </w:tc>
        <w:tc>
          <w:tcPr>
            <w:tcW w:w="1612" w:type="dxa"/>
          </w:tcPr>
          <w:p w:rsidR="00B5747B" w:rsidRPr="000245BA" w:rsidRDefault="00182789" w:rsidP="00D03353">
            <w:pPr>
              <w:pStyle w:val="TableParagraph"/>
              <w:spacing w:line="268" w:lineRule="exact"/>
              <w:ind w:left="439" w:right="327"/>
              <w:rPr>
                <w:sz w:val="20"/>
                <w:szCs w:val="20"/>
              </w:rPr>
            </w:pPr>
            <w:r w:rsidRPr="000245BA">
              <w:rPr>
                <w:sz w:val="20"/>
                <w:szCs w:val="20"/>
              </w:rPr>
              <w:t>8класс</w:t>
            </w:r>
          </w:p>
          <w:p w:rsidR="00B5747B" w:rsidRPr="000245BA" w:rsidRDefault="00182789" w:rsidP="00D03353">
            <w:pPr>
              <w:pStyle w:val="TableParagraph"/>
              <w:spacing w:line="264" w:lineRule="exact"/>
              <w:ind w:left="411" w:right="327"/>
              <w:rPr>
                <w:sz w:val="20"/>
                <w:szCs w:val="20"/>
              </w:rPr>
            </w:pPr>
            <w:r w:rsidRPr="000245BA">
              <w:rPr>
                <w:sz w:val="20"/>
                <w:szCs w:val="20"/>
              </w:rPr>
              <w:t>(17час)</w:t>
            </w:r>
          </w:p>
        </w:tc>
        <w:tc>
          <w:tcPr>
            <w:tcW w:w="1266" w:type="dxa"/>
          </w:tcPr>
          <w:p w:rsidR="00B5747B" w:rsidRPr="000245BA" w:rsidRDefault="00182789" w:rsidP="00D03353">
            <w:pPr>
              <w:pStyle w:val="TableParagraph"/>
              <w:spacing w:line="268" w:lineRule="exact"/>
              <w:ind w:left="268" w:right="327"/>
              <w:rPr>
                <w:sz w:val="20"/>
                <w:szCs w:val="20"/>
              </w:rPr>
            </w:pPr>
            <w:r w:rsidRPr="000245BA">
              <w:rPr>
                <w:sz w:val="20"/>
                <w:szCs w:val="20"/>
              </w:rPr>
              <w:t>9класс</w:t>
            </w:r>
          </w:p>
          <w:p w:rsidR="00B5747B" w:rsidRPr="000245BA" w:rsidRDefault="00182789" w:rsidP="00D03353">
            <w:pPr>
              <w:pStyle w:val="TableParagraph"/>
              <w:spacing w:line="264" w:lineRule="exact"/>
              <w:ind w:left="237" w:right="327"/>
              <w:rPr>
                <w:sz w:val="20"/>
                <w:szCs w:val="20"/>
              </w:rPr>
            </w:pPr>
            <w:r w:rsidRPr="000245BA">
              <w:rPr>
                <w:sz w:val="20"/>
                <w:szCs w:val="20"/>
              </w:rPr>
              <w:t>(17час)</w:t>
            </w:r>
          </w:p>
        </w:tc>
      </w:tr>
      <w:tr w:rsidR="00B5747B" w:rsidRPr="000245BA">
        <w:trPr>
          <w:trHeight w:val="3864"/>
        </w:trPr>
        <w:tc>
          <w:tcPr>
            <w:tcW w:w="1418" w:type="dxa"/>
          </w:tcPr>
          <w:p w:rsidR="00B5747B" w:rsidRPr="000245BA" w:rsidRDefault="00182789" w:rsidP="00D03353">
            <w:pPr>
              <w:pStyle w:val="TableParagraph"/>
              <w:ind w:left="129" w:right="327" w:hanging="2"/>
              <w:jc w:val="center"/>
              <w:rPr>
                <w:sz w:val="20"/>
                <w:szCs w:val="20"/>
              </w:rPr>
            </w:pPr>
            <w:r w:rsidRPr="000245BA">
              <w:rPr>
                <w:sz w:val="20"/>
                <w:szCs w:val="20"/>
              </w:rPr>
              <w:t>Производство итехнология</w:t>
            </w:r>
          </w:p>
        </w:tc>
        <w:tc>
          <w:tcPr>
            <w:tcW w:w="1843" w:type="dxa"/>
          </w:tcPr>
          <w:p w:rsidR="00B5747B" w:rsidRPr="000245BA" w:rsidRDefault="00182789" w:rsidP="00D03353">
            <w:pPr>
              <w:pStyle w:val="TableParagraph"/>
              <w:spacing w:line="270" w:lineRule="exact"/>
              <w:ind w:left="104" w:right="327"/>
              <w:jc w:val="center"/>
              <w:rPr>
                <w:b/>
                <w:i/>
                <w:sz w:val="20"/>
                <w:szCs w:val="20"/>
              </w:rPr>
            </w:pPr>
            <w:r w:rsidRPr="000245BA">
              <w:rPr>
                <w:b/>
                <w:i/>
                <w:sz w:val="20"/>
                <w:szCs w:val="20"/>
                <w:u w:val="thick"/>
              </w:rPr>
              <w:t>Раздел1.</w:t>
            </w:r>
          </w:p>
          <w:p w:rsidR="00B5747B" w:rsidRPr="000245BA" w:rsidRDefault="00182789" w:rsidP="00D03353">
            <w:pPr>
              <w:pStyle w:val="TableParagraph"/>
              <w:ind w:left="105" w:right="327"/>
              <w:jc w:val="center"/>
              <w:rPr>
                <w:sz w:val="20"/>
                <w:szCs w:val="20"/>
              </w:rPr>
            </w:pPr>
            <w:r w:rsidRPr="000245BA">
              <w:rPr>
                <w:spacing w:val="-1"/>
                <w:sz w:val="20"/>
                <w:szCs w:val="20"/>
              </w:rPr>
              <w:t>Преобразовате</w:t>
            </w:r>
            <w:r w:rsidRPr="000245BA">
              <w:rPr>
                <w:sz w:val="20"/>
                <w:szCs w:val="20"/>
              </w:rPr>
              <w:t>льная</w:t>
            </w:r>
          </w:p>
          <w:p w:rsidR="00B5747B" w:rsidRPr="000245BA" w:rsidRDefault="00182789" w:rsidP="00D03353">
            <w:pPr>
              <w:pStyle w:val="TableParagraph"/>
              <w:spacing w:line="242" w:lineRule="auto"/>
              <w:ind w:left="436" w:right="327" w:hanging="192"/>
              <w:rPr>
                <w:b/>
                <w:i/>
                <w:sz w:val="20"/>
                <w:szCs w:val="20"/>
              </w:rPr>
            </w:pPr>
            <w:r w:rsidRPr="000245BA">
              <w:rPr>
                <w:sz w:val="20"/>
                <w:szCs w:val="20"/>
              </w:rPr>
              <w:t>деятельностьчеловека.</w:t>
            </w:r>
            <w:r w:rsidRPr="000245BA">
              <w:rPr>
                <w:b/>
                <w:i/>
                <w:sz w:val="20"/>
                <w:szCs w:val="20"/>
              </w:rPr>
              <w:t>Раздел2.</w:t>
            </w:r>
          </w:p>
          <w:p w:rsidR="00B5747B" w:rsidRPr="000245BA" w:rsidRDefault="00182789" w:rsidP="00D03353">
            <w:pPr>
              <w:pStyle w:val="TableParagraph"/>
              <w:ind w:left="107" w:right="327"/>
              <w:jc w:val="center"/>
              <w:rPr>
                <w:sz w:val="20"/>
                <w:szCs w:val="20"/>
              </w:rPr>
            </w:pPr>
            <w:r w:rsidRPr="000245BA">
              <w:rPr>
                <w:sz w:val="20"/>
                <w:szCs w:val="20"/>
              </w:rPr>
              <w:t>Простейшиемашины имеханизмы</w:t>
            </w:r>
          </w:p>
        </w:tc>
        <w:tc>
          <w:tcPr>
            <w:tcW w:w="1701" w:type="dxa"/>
          </w:tcPr>
          <w:p w:rsidR="00B5747B" w:rsidRPr="000245BA" w:rsidRDefault="00182789" w:rsidP="00D03353">
            <w:pPr>
              <w:pStyle w:val="TableParagraph"/>
              <w:spacing w:line="270" w:lineRule="exact"/>
              <w:ind w:left="89" w:right="327"/>
              <w:jc w:val="center"/>
              <w:rPr>
                <w:b/>
                <w:i/>
                <w:sz w:val="20"/>
                <w:szCs w:val="20"/>
              </w:rPr>
            </w:pPr>
            <w:r w:rsidRPr="000245BA">
              <w:rPr>
                <w:b/>
                <w:i/>
                <w:sz w:val="20"/>
                <w:szCs w:val="20"/>
                <w:u w:val="thick"/>
              </w:rPr>
              <w:t>Раздел3</w:t>
            </w:r>
          </w:p>
          <w:p w:rsidR="00B5747B" w:rsidRPr="000245BA" w:rsidRDefault="00182789" w:rsidP="00D03353">
            <w:pPr>
              <w:pStyle w:val="TableParagraph"/>
              <w:ind w:left="108" w:right="327" w:hanging="1"/>
              <w:jc w:val="center"/>
              <w:rPr>
                <w:sz w:val="20"/>
                <w:szCs w:val="20"/>
              </w:rPr>
            </w:pPr>
            <w:r w:rsidRPr="000245BA">
              <w:rPr>
                <w:sz w:val="20"/>
                <w:szCs w:val="20"/>
              </w:rPr>
              <w:t>Задачи итехнологии ихрешения.</w:t>
            </w:r>
          </w:p>
          <w:p w:rsidR="00B5747B" w:rsidRPr="000245BA" w:rsidRDefault="00182789" w:rsidP="00D03353">
            <w:pPr>
              <w:pStyle w:val="TableParagraph"/>
              <w:spacing w:before="4" w:line="237" w:lineRule="auto"/>
              <w:ind w:left="144" w:right="327" w:hanging="1"/>
              <w:jc w:val="center"/>
              <w:rPr>
                <w:sz w:val="20"/>
                <w:szCs w:val="20"/>
              </w:rPr>
            </w:pPr>
            <w:r w:rsidRPr="000245BA">
              <w:rPr>
                <w:b/>
                <w:i/>
                <w:sz w:val="20"/>
                <w:szCs w:val="20"/>
                <w:u w:val="thick"/>
              </w:rPr>
              <w:t>Раздел 4.</w:t>
            </w:r>
            <w:r w:rsidRPr="000245BA">
              <w:rPr>
                <w:sz w:val="20"/>
                <w:szCs w:val="20"/>
              </w:rPr>
              <w:t>Основыпроектирования.</w:t>
            </w:r>
          </w:p>
          <w:p w:rsidR="00B5747B" w:rsidRPr="000245BA" w:rsidRDefault="00182789" w:rsidP="00D03353">
            <w:pPr>
              <w:pStyle w:val="TableParagraph"/>
              <w:spacing w:before="12" w:line="237" w:lineRule="auto"/>
              <w:ind w:left="240" w:right="327" w:firstLine="136"/>
              <w:rPr>
                <w:sz w:val="20"/>
                <w:szCs w:val="20"/>
              </w:rPr>
            </w:pPr>
            <w:r w:rsidRPr="000245BA">
              <w:rPr>
                <w:b/>
                <w:i/>
                <w:sz w:val="20"/>
                <w:szCs w:val="20"/>
              </w:rPr>
              <w:t>Раздел 5.</w:t>
            </w:r>
            <w:r w:rsidRPr="000245BA">
              <w:rPr>
                <w:sz w:val="20"/>
                <w:szCs w:val="20"/>
              </w:rPr>
              <w:t>Технологиидомашнегохозяйства.</w:t>
            </w:r>
          </w:p>
          <w:p w:rsidR="00B5747B" w:rsidRPr="000245BA" w:rsidRDefault="00182789" w:rsidP="00D03353">
            <w:pPr>
              <w:pStyle w:val="TableParagraph"/>
              <w:spacing w:line="270" w:lineRule="atLeast"/>
              <w:ind w:left="269" w:right="327" w:hanging="154"/>
              <w:rPr>
                <w:sz w:val="20"/>
                <w:szCs w:val="20"/>
              </w:rPr>
            </w:pPr>
            <w:r w:rsidRPr="000245BA">
              <w:rPr>
                <w:b/>
                <w:i/>
                <w:sz w:val="20"/>
                <w:szCs w:val="20"/>
              </w:rPr>
              <w:t xml:space="preserve">Раздел 6. </w:t>
            </w:r>
            <w:r w:rsidRPr="000245BA">
              <w:rPr>
                <w:sz w:val="20"/>
                <w:szCs w:val="20"/>
              </w:rPr>
              <w:t>Мирпрофессий.</w:t>
            </w:r>
          </w:p>
        </w:tc>
        <w:tc>
          <w:tcPr>
            <w:tcW w:w="1698" w:type="dxa"/>
          </w:tcPr>
          <w:p w:rsidR="00B5747B" w:rsidRPr="000245BA" w:rsidRDefault="00182789" w:rsidP="00D03353">
            <w:pPr>
              <w:pStyle w:val="TableParagraph"/>
              <w:spacing w:line="270" w:lineRule="exact"/>
              <w:ind w:left="376" w:right="327"/>
              <w:rPr>
                <w:b/>
                <w:i/>
                <w:sz w:val="20"/>
                <w:szCs w:val="20"/>
              </w:rPr>
            </w:pPr>
            <w:r w:rsidRPr="000245BA">
              <w:rPr>
                <w:b/>
                <w:i/>
                <w:sz w:val="20"/>
                <w:szCs w:val="20"/>
              </w:rPr>
              <w:t>Раздел7.</w:t>
            </w:r>
          </w:p>
          <w:p w:rsidR="00B5747B" w:rsidRPr="000245BA" w:rsidRDefault="00182789" w:rsidP="00D03353">
            <w:pPr>
              <w:pStyle w:val="TableParagraph"/>
              <w:spacing w:line="242" w:lineRule="auto"/>
              <w:ind w:left="309" w:right="327" w:hanging="164"/>
              <w:rPr>
                <w:b/>
                <w:i/>
                <w:sz w:val="20"/>
                <w:szCs w:val="20"/>
              </w:rPr>
            </w:pPr>
            <w:r w:rsidRPr="000245BA">
              <w:rPr>
                <w:sz w:val="20"/>
                <w:szCs w:val="20"/>
              </w:rPr>
              <w:t>Технологии иискусство.</w:t>
            </w:r>
            <w:r w:rsidRPr="000245BA">
              <w:rPr>
                <w:b/>
                <w:i/>
                <w:sz w:val="20"/>
                <w:szCs w:val="20"/>
                <w:u w:val="thick"/>
              </w:rPr>
              <w:t>Раздел8.</w:t>
            </w:r>
          </w:p>
          <w:p w:rsidR="00B5747B" w:rsidRPr="000245BA" w:rsidRDefault="00182789" w:rsidP="00D03353">
            <w:pPr>
              <w:pStyle w:val="TableParagraph"/>
              <w:ind w:left="97" w:right="327"/>
              <w:jc w:val="center"/>
              <w:rPr>
                <w:sz w:val="20"/>
                <w:szCs w:val="20"/>
              </w:rPr>
            </w:pPr>
            <w:r w:rsidRPr="000245BA">
              <w:rPr>
                <w:sz w:val="20"/>
                <w:szCs w:val="20"/>
              </w:rPr>
              <w:t>Технология имир.</w:t>
            </w:r>
          </w:p>
          <w:p w:rsidR="00B5747B" w:rsidRPr="000245BA" w:rsidRDefault="00182789" w:rsidP="00D03353">
            <w:pPr>
              <w:pStyle w:val="TableParagraph"/>
              <w:ind w:left="97" w:right="327"/>
              <w:jc w:val="center"/>
              <w:rPr>
                <w:sz w:val="20"/>
                <w:szCs w:val="20"/>
              </w:rPr>
            </w:pPr>
            <w:r w:rsidRPr="000245BA">
              <w:rPr>
                <w:spacing w:val="-1"/>
                <w:sz w:val="20"/>
                <w:szCs w:val="20"/>
              </w:rPr>
              <w:t>Современная</w:t>
            </w:r>
            <w:r w:rsidRPr="000245BA">
              <w:rPr>
                <w:sz w:val="20"/>
                <w:szCs w:val="20"/>
              </w:rPr>
              <w:t>техносфера</w:t>
            </w:r>
          </w:p>
        </w:tc>
        <w:tc>
          <w:tcPr>
            <w:tcW w:w="1612" w:type="dxa"/>
          </w:tcPr>
          <w:p w:rsidR="00B5747B" w:rsidRPr="000245BA" w:rsidRDefault="00182789" w:rsidP="00D03353">
            <w:pPr>
              <w:pStyle w:val="TableParagraph"/>
              <w:spacing w:line="237" w:lineRule="auto"/>
              <w:ind w:left="159" w:right="327" w:firstLine="2"/>
              <w:jc w:val="center"/>
              <w:rPr>
                <w:sz w:val="20"/>
                <w:szCs w:val="20"/>
              </w:rPr>
            </w:pPr>
            <w:r w:rsidRPr="000245BA">
              <w:rPr>
                <w:b/>
                <w:i/>
                <w:sz w:val="20"/>
                <w:szCs w:val="20"/>
              </w:rPr>
              <w:t>Раздел 9.</w:t>
            </w:r>
            <w:r w:rsidRPr="000245BA">
              <w:rPr>
                <w:spacing w:val="-1"/>
                <w:sz w:val="20"/>
                <w:szCs w:val="20"/>
              </w:rPr>
              <w:t>Современны</w:t>
            </w:r>
            <w:r w:rsidRPr="000245BA">
              <w:rPr>
                <w:sz w:val="20"/>
                <w:szCs w:val="20"/>
              </w:rPr>
              <w:t>етехнологии.</w:t>
            </w:r>
          </w:p>
          <w:p w:rsidR="00B5747B" w:rsidRPr="000245BA" w:rsidRDefault="00182789" w:rsidP="00D03353">
            <w:pPr>
              <w:pStyle w:val="TableParagraph"/>
              <w:spacing w:before="7" w:line="274" w:lineRule="exact"/>
              <w:ind w:left="91" w:right="327"/>
              <w:jc w:val="center"/>
              <w:rPr>
                <w:b/>
                <w:i/>
                <w:sz w:val="20"/>
                <w:szCs w:val="20"/>
              </w:rPr>
            </w:pPr>
            <w:r w:rsidRPr="000245BA">
              <w:rPr>
                <w:b/>
                <w:i/>
                <w:sz w:val="20"/>
                <w:szCs w:val="20"/>
                <w:u w:val="thick"/>
              </w:rPr>
              <w:t>Раздел10.</w:t>
            </w:r>
          </w:p>
          <w:p w:rsidR="00B5747B" w:rsidRPr="000245BA" w:rsidRDefault="00182789" w:rsidP="00D03353">
            <w:pPr>
              <w:pStyle w:val="TableParagraph"/>
              <w:ind w:left="142" w:right="327" w:firstLine="264"/>
              <w:rPr>
                <w:sz w:val="20"/>
                <w:szCs w:val="20"/>
              </w:rPr>
            </w:pPr>
            <w:r w:rsidRPr="000245BA">
              <w:rPr>
                <w:sz w:val="20"/>
                <w:szCs w:val="20"/>
              </w:rPr>
              <w:t>ОсновыИнформацио</w:t>
            </w:r>
          </w:p>
          <w:p w:rsidR="00B5747B" w:rsidRPr="000245BA" w:rsidRDefault="00182789" w:rsidP="00D03353">
            <w:pPr>
              <w:pStyle w:val="TableParagraph"/>
              <w:ind w:left="132" w:right="327" w:firstLine="5"/>
              <w:jc w:val="center"/>
              <w:rPr>
                <w:sz w:val="20"/>
                <w:szCs w:val="20"/>
              </w:rPr>
            </w:pPr>
            <w:r w:rsidRPr="000245BA">
              <w:rPr>
                <w:sz w:val="20"/>
                <w:szCs w:val="20"/>
              </w:rPr>
              <w:t>нно-когнитивныхтехнологий</w:t>
            </w:r>
          </w:p>
        </w:tc>
        <w:tc>
          <w:tcPr>
            <w:tcW w:w="1266" w:type="dxa"/>
          </w:tcPr>
          <w:p w:rsidR="00B5747B" w:rsidRPr="000245BA" w:rsidRDefault="00182789" w:rsidP="00D03353">
            <w:pPr>
              <w:pStyle w:val="TableParagraph"/>
              <w:ind w:left="174" w:right="327"/>
              <w:jc w:val="center"/>
              <w:rPr>
                <w:b/>
                <w:i/>
                <w:sz w:val="20"/>
                <w:szCs w:val="20"/>
              </w:rPr>
            </w:pPr>
            <w:r w:rsidRPr="000245BA">
              <w:rPr>
                <w:b/>
                <w:i/>
                <w:sz w:val="20"/>
                <w:szCs w:val="20"/>
                <w:u w:val="thick"/>
              </w:rPr>
              <w:t>Раздел11.</w:t>
            </w:r>
          </w:p>
          <w:p w:rsidR="00B5747B" w:rsidRPr="000245BA" w:rsidRDefault="00182789" w:rsidP="00D03353">
            <w:pPr>
              <w:pStyle w:val="TableParagraph"/>
              <w:ind w:left="96" w:right="327"/>
              <w:jc w:val="center"/>
              <w:rPr>
                <w:sz w:val="20"/>
                <w:szCs w:val="20"/>
              </w:rPr>
            </w:pPr>
            <w:r w:rsidRPr="000245BA">
              <w:rPr>
                <w:spacing w:val="-1"/>
                <w:sz w:val="20"/>
                <w:szCs w:val="20"/>
              </w:rPr>
              <w:t>Элементы</w:t>
            </w:r>
            <w:r w:rsidRPr="000245BA">
              <w:rPr>
                <w:sz w:val="20"/>
                <w:szCs w:val="20"/>
              </w:rPr>
              <w:t>управления.</w:t>
            </w:r>
          </w:p>
          <w:p w:rsidR="00B5747B" w:rsidRPr="000245BA" w:rsidRDefault="00182789" w:rsidP="00D03353">
            <w:pPr>
              <w:pStyle w:val="TableParagraph"/>
              <w:ind w:left="174" w:right="327"/>
              <w:jc w:val="center"/>
              <w:rPr>
                <w:b/>
                <w:i/>
                <w:sz w:val="20"/>
                <w:szCs w:val="20"/>
              </w:rPr>
            </w:pPr>
            <w:r w:rsidRPr="000245BA">
              <w:rPr>
                <w:b/>
                <w:i/>
                <w:sz w:val="20"/>
                <w:szCs w:val="20"/>
                <w:u w:val="thick"/>
              </w:rPr>
              <w:t>Раздел12.</w:t>
            </w:r>
          </w:p>
          <w:p w:rsidR="00B5747B" w:rsidRPr="000245BA" w:rsidRDefault="00182789" w:rsidP="00D03353">
            <w:pPr>
              <w:pStyle w:val="TableParagraph"/>
              <w:ind w:left="148" w:right="327" w:firstLine="1"/>
              <w:jc w:val="center"/>
              <w:rPr>
                <w:sz w:val="20"/>
                <w:szCs w:val="20"/>
              </w:rPr>
            </w:pPr>
            <w:r w:rsidRPr="000245BA">
              <w:rPr>
                <w:sz w:val="20"/>
                <w:szCs w:val="20"/>
              </w:rPr>
              <w:t>Мирпрофессий</w:t>
            </w:r>
          </w:p>
        </w:tc>
      </w:tr>
      <w:tr w:rsidR="00B5747B" w:rsidRPr="000245BA">
        <w:trPr>
          <w:trHeight w:val="4967"/>
        </w:trPr>
        <w:tc>
          <w:tcPr>
            <w:tcW w:w="1418" w:type="dxa"/>
          </w:tcPr>
          <w:p w:rsidR="00B5747B" w:rsidRPr="000245BA" w:rsidRDefault="00182789" w:rsidP="00D03353">
            <w:pPr>
              <w:pStyle w:val="TableParagraph"/>
              <w:ind w:left="642" w:right="327" w:hanging="478"/>
              <w:rPr>
                <w:sz w:val="20"/>
                <w:szCs w:val="20"/>
              </w:rPr>
            </w:pPr>
            <w:r w:rsidRPr="000245BA">
              <w:rPr>
                <w:sz w:val="20"/>
                <w:szCs w:val="20"/>
              </w:rPr>
              <w:t>Технологии</w:t>
            </w:r>
          </w:p>
          <w:p w:rsidR="00B5747B" w:rsidRPr="000245BA" w:rsidRDefault="00182789" w:rsidP="00D03353">
            <w:pPr>
              <w:pStyle w:val="TableParagraph"/>
              <w:ind w:left="119" w:right="327" w:firstLine="57"/>
              <w:jc w:val="both"/>
              <w:rPr>
                <w:sz w:val="20"/>
                <w:szCs w:val="20"/>
              </w:rPr>
            </w:pPr>
            <w:r w:rsidRPr="000245BA">
              <w:rPr>
                <w:sz w:val="20"/>
                <w:szCs w:val="20"/>
              </w:rPr>
              <w:t>обработки</w:t>
            </w:r>
            <w:r w:rsidRPr="000245BA">
              <w:rPr>
                <w:spacing w:val="-1"/>
                <w:sz w:val="20"/>
                <w:szCs w:val="20"/>
              </w:rPr>
              <w:t>материалов</w:t>
            </w:r>
            <w:r w:rsidRPr="000245BA">
              <w:rPr>
                <w:sz w:val="20"/>
                <w:szCs w:val="20"/>
              </w:rPr>
              <w:t>и пищевыхпродуктов</w:t>
            </w:r>
          </w:p>
        </w:tc>
        <w:tc>
          <w:tcPr>
            <w:tcW w:w="1843" w:type="dxa"/>
          </w:tcPr>
          <w:p w:rsidR="00B5747B" w:rsidRPr="000245BA" w:rsidRDefault="00182789" w:rsidP="00D03353">
            <w:pPr>
              <w:pStyle w:val="TableParagraph"/>
              <w:ind w:left="156" w:right="327" w:firstLine="1"/>
              <w:jc w:val="center"/>
              <w:rPr>
                <w:sz w:val="20"/>
                <w:szCs w:val="20"/>
              </w:rPr>
            </w:pPr>
            <w:r w:rsidRPr="000245BA">
              <w:rPr>
                <w:b/>
                <w:i/>
                <w:sz w:val="20"/>
                <w:szCs w:val="20"/>
                <w:u w:val="thick"/>
              </w:rPr>
              <w:t>Раздел 1.</w:t>
            </w:r>
            <w:r w:rsidRPr="000245BA">
              <w:rPr>
                <w:sz w:val="20"/>
                <w:szCs w:val="20"/>
              </w:rPr>
              <w:t>Структуратехнологии: отматериала кизделию.</w:t>
            </w:r>
          </w:p>
          <w:p w:rsidR="00B5747B" w:rsidRPr="000245BA" w:rsidRDefault="00182789" w:rsidP="00D03353">
            <w:pPr>
              <w:pStyle w:val="TableParagraph"/>
              <w:spacing w:line="274" w:lineRule="exact"/>
              <w:ind w:left="104" w:right="327"/>
              <w:jc w:val="center"/>
              <w:rPr>
                <w:b/>
                <w:i/>
                <w:sz w:val="20"/>
                <w:szCs w:val="20"/>
              </w:rPr>
            </w:pPr>
            <w:r w:rsidRPr="000245BA">
              <w:rPr>
                <w:b/>
                <w:i/>
                <w:sz w:val="20"/>
                <w:szCs w:val="20"/>
              </w:rPr>
              <w:t>Раздел2.</w:t>
            </w:r>
          </w:p>
          <w:p w:rsidR="00B5747B" w:rsidRPr="000245BA" w:rsidRDefault="00182789" w:rsidP="00D03353">
            <w:pPr>
              <w:pStyle w:val="TableParagraph"/>
              <w:ind w:left="106" w:right="327"/>
              <w:jc w:val="center"/>
              <w:rPr>
                <w:sz w:val="20"/>
                <w:szCs w:val="20"/>
              </w:rPr>
            </w:pPr>
            <w:r w:rsidRPr="000245BA">
              <w:rPr>
                <w:sz w:val="20"/>
                <w:szCs w:val="20"/>
              </w:rPr>
              <w:t>Материалы иизделия.</w:t>
            </w:r>
          </w:p>
          <w:p w:rsidR="00B5747B" w:rsidRPr="000245BA" w:rsidRDefault="00182789" w:rsidP="00D03353">
            <w:pPr>
              <w:pStyle w:val="TableParagraph"/>
              <w:spacing w:before="1" w:line="237" w:lineRule="auto"/>
              <w:ind w:left="211" w:right="327" w:hanging="1"/>
              <w:jc w:val="center"/>
              <w:rPr>
                <w:sz w:val="20"/>
                <w:szCs w:val="20"/>
              </w:rPr>
            </w:pPr>
            <w:r w:rsidRPr="000245BA">
              <w:rPr>
                <w:b/>
                <w:i/>
                <w:sz w:val="20"/>
                <w:szCs w:val="20"/>
              </w:rPr>
              <w:t>Раздел 3.</w:t>
            </w:r>
            <w:r w:rsidRPr="000245BA">
              <w:rPr>
                <w:sz w:val="20"/>
                <w:szCs w:val="20"/>
              </w:rPr>
              <w:t>Основныеручные</w:t>
            </w:r>
            <w:r w:rsidRPr="000245BA">
              <w:rPr>
                <w:spacing w:val="-1"/>
                <w:sz w:val="20"/>
                <w:szCs w:val="20"/>
              </w:rPr>
              <w:t>инструменты.</w:t>
            </w:r>
          </w:p>
          <w:p w:rsidR="00B5747B" w:rsidRPr="000245BA" w:rsidRDefault="00182789" w:rsidP="00D03353">
            <w:pPr>
              <w:pStyle w:val="TableParagraph"/>
              <w:spacing w:before="9" w:line="274" w:lineRule="exact"/>
              <w:ind w:left="104" w:right="327"/>
              <w:jc w:val="center"/>
              <w:rPr>
                <w:b/>
                <w:i/>
                <w:sz w:val="20"/>
                <w:szCs w:val="20"/>
              </w:rPr>
            </w:pPr>
            <w:r w:rsidRPr="000245BA">
              <w:rPr>
                <w:b/>
                <w:i/>
                <w:sz w:val="20"/>
                <w:szCs w:val="20"/>
              </w:rPr>
              <w:t>Раздел4.</w:t>
            </w:r>
          </w:p>
          <w:p w:rsidR="00B5747B" w:rsidRPr="000245BA" w:rsidRDefault="00182789" w:rsidP="00D03353">
            <w:pPr>
              <w:pStyle w:val="TableParagraph"/>
              <w:ind w:left="259" w:right="327" w:firstLine="158"/>
              <w:jc w:val="both"/>
              <w:rPr>
                <w:sz w:val="20"/>
                <w:szCs w:val="20"/>
              </w:rPr>
            </w:pPr>
            <w:r w:rsidRPr="000245BA">
              <w:rPr>
                <w:sz w:val="20"/>
                <w:szCs w:val="20"/>
              </w:rPr>
              <w:t>Трудовые</w:t>
            </w:r>
            <w:r w:rsidRPr="000245BA">
              <w:rPr>
                <w:spacing w:val="-1"/>
                <w:sz w:val="20"/>
                <w:szCs w:val="20"/>
              </w:rPr>
              <w:t>действия</w:t>
            </w:r>
            <w:r w:rsidRPr="000245BA">
              <w:rPr>
                <w:sz w:val="20"/>
                <w:szCs w:val="20"/>
              </w:rPr>
              <w:t>как</w:t>
            </w:r>
          </w:p>
          <w:p w:rsidR="00B5747B" w:rsidRPr="000245BA" w:rsidRDefault="00182789" w:rsidP="00D03353">
            <w:pPr>
              <w:pStyle w:val="TableParagraph"/>
              <w:spacing w:line="270" w:lineRule="atLeast"/>
              <w:ind w:left="333" w:right="327" w:firstLine="96"/>
              <w:jc w:val="both"/>
              <w:rPr>
                <w:sz w:val="20"/>
                <w:szCs w:val="20"/>
              </w:rPr>
            </w:pPr>
            <w:r w:rsidRPr="000245BA">
              <w:rPr>
                <w:sz w:val="20"/>
                <w:szCs w:val="20"/>
              </w:rPr>
              <w:t>основныеслагаемыетехнологии</w:t>
            </w:r>
          </w:p>
        </w:tc>
        <w:tc>
          <w:tcPr>
            <w:tcW w:w="1701" w:type="dxa"/>
          </w:tcPr>
          <w:p w:rsidR="00B5747B" w:rsidRPr="000245BA" w:rsidRDefault="00182789" w:rsidP="00D03353">
            <w:pPr>
              <w:pStyle w:val="TableParagraph"/>
              <w:spacing w:line="237" w:lineRule="auto"/>
              <w:ind w:left="250" w:right="327" w:firstLine="156"/>
              <w:rPr>
                <w:sz w:val="20"/>
                <w:szCs w:val="20"/>
              </w:rPr>
            </w:pPr>
            <w:r w:rsidRPr="000245BA">
              <w:rPr>
                <w:b/>
                <w:i/>
                <w:sz w:val="20"/>
                <w:szCs w:val="20"/>
              </w:rPr>
              <w:t>Раздел 5</w:t>
            </w:r>
            <w:r w:rsidRPr="000245BA">
              <w:rPr>
                <w:sz w:val="20"/>
                <w:szCs w:val="20"/>
              </w:rPr>
              <w:t>Технологияобработки</w:t>
            </w:r>
          </w:p>
          <w:p w:rsidR="00B5747B" w:rsidRPr="000245BA" w:rsidRDefault="00182789" w:rsidP="00D03353">
            <w:pPr>
              <w:pStyle w:val="TableParagraph"/>
              <w:ind w:left="90" w:right="327"/>
              <w:jc w:val="center"/>
              <w:rPr>
                <w:sz w:val="20"/>
                <w:szCs w:val="20"/>
              </w:rPr>
            </w:pPr>
            <w:r w:rsidRPr="000245BA">
              <w:rPr>
                <w:spacing w:val="-1"/>
                <w:sz w:val="20"/>
                <w:szCs w:val="20"/>
              </w:rPr>
              <w:t>конструкцион</w:t>
            </w:r>
            <w:r w:rsidRPr="000245BA">
              <w:rPr>
                <w:sz w:val="20"/>
                <w:szCs w:val="20"/>
              </w:rPr>
              <w:t>ныхматериалов.</w:t>
            </w:r>
          </w:p>
          <w:p w:rsidR="00B5747B" w:rsidRPr="000245BA" w:rsidRDefault="00182789" w:rsidP="00D03353">
            <w:pPr>
              <w:pStyle w:val="TableParagraph"/>
              <w:spacing w:before="5"/>
              <w:ind w:left="195" w:right="327" w:firstLine="182"/>
              <w:rPr>
                <w:sz w:val="20"/>
                <w:szCs w:val="20"/>
              </w:rPr>
            </w:pPr>
            <w:r w:rsidRPr="000245BA">
              <w:rPr>
                <w:b/>
                <w:i/>
                <w:sz w:val="20"/>
                <w:szCs w:val="20"/>
              </w:rPr>
              <w:t>Раздел 6.</w:t>
            </w:r>
            <w:r w:rsidRPr="000245BA">
              <w:rPr>
                <w:sz w:val="20"/>
                <w:szCs w:val="20"/>
              </w:rPr>
              <w:t>Технологияобработкитекстильныхматериалов.</w:t>
            </w:r>
          </w:p>
          <w:p w:rsidR="00B5747B" w:rsidRPr="000245BA" w:rsidRDefault="00182789" w:rsidP="00D03353">
            <w:pPr>
              <w:pStyle w:val="TableParagraph"/>
              <w:ind w:left="250" w:right="327" w:firstLine="127"/>
              <w:rPr>
                <w:sz w:val="20"/>
                <w:szCs w:val="20"/>
              </w:rPr>
            </w:pPr>
            <w:r w:rsidRPr="000245BA">
              <w:rPr>
                <w:b/>
                <w:i/>
                <w:sz w:val="20"/>
                <w:szCs w:val="20"/>
              </w:rPr>
              <w:t>Раздел 7.</w:t>
            </w:r>
            <w:r w:rsidRPr="000245BA">
              <w:rPr>
                <w:sz w:val="20"/>
                <w:szCs w:val="20"/>
              </w:rPr>
              <w:t>Технологияобработкипищевыхпродуктов</w:t>
            </w:r>
          </w:p>
        </w:tc>
        <w:tc>
          <w:tcPr>
            <w:tcW w:w="1698" w:type="dxa"/>
          </w:tcPr>
          <w:p w:rsidR="00B5747B" w:rsidRPr="000245BA" w:rsidRDefault="00182789" w:rsidP="00D03353">
            <w:pPr>
              <w:pStyle w:val="TableParagraph"/>
              <w:spacing w:line="270" w:lineRule="exact"/>
              <w:ind w:left="97" w:right="327"/>
              <w:jc w:val="center"/>
              <w:rPr>
                <w:b/>
                <w:i/>
                <w:sz w:val="20"/>
                <w:szCs w:val="20"/>
              </w:rPr>
            </w:pPr>
            <w:r w:rsidRPr="000245BA">
              <w:rPr>
                <w:b/>
                <w:i/>
                <w:sz w:val="20"/>
                <w:szCs w:val="20"/>
                <w:u w:val="thick"/>
              </w:rPr>
              <w:t>Раздел8.</w:t>
            </w:r>
          </w:p>
          <w:p w:rsidR="00B5747B" w:rsidRPr="000245BA" w:rsidRDefault="00182789" w:rsidP="00D03353">
            <w:pPr>
              <w:pStyle w:val="TableParagraph"/>
              <w:ind w:left="136" w:right="327" w:hanging="4"/>
              <w:jc w:val="center"/>
              <w:rPr>
                <w:sz w:val="20"/>
                <w:szCs w:val="20"/>
              </w:rPr>
            </w:pPr>
            <w:r w:rsidRPr="000245BA">
              <w:rPr>
                <w:sz w:val="20"/>
                <w:szCs w:val="20"/>
              </w:rPr>
              <w:t>Моделирование как основапознания ипрактическойдеятельности.</w:t>
            </w:r>
          </w:p>
          <w:p w:rsidR="00B5747B" w:rsidRPr="000245BA" w:rsidRDefault="00182789" w:rsidP="00D03353">
            <w:pPr>
              <w:pStyle w:val="TableParagraph"/>
              <w:spacing w:before="2" w:line="274" w:lineRule="exact"/>
              <w:ind w:left="97" w:right="327"/>
              <w:jc w:val="center"/>
              <w:rPr>
                <w:b/>
                <w:i/>
                <w:sz w:val="20"/>
                <w:szCs w:val="20"/>
              </w:rPr>
            </w:pPr>
            <w:r w:rsidRPr="000245BA">
              <w:rPr>
                <w:b/>
                <w:i/>
                <w:sz w:val="20"/>
                <w:szCs w:val="20"/>
              </w:rPr>
              <w:t>Раздел9.</w:t>
            </w:r>
          </w:p>
          <w:p w:rsidR="00B5747B" w:rsidRPr="000245BA" w:rsidRDefault="00182789" w:rsidP="00D03353">
            <w:pPr>
              <w:pStyle w:val="TableParagraph"/>
              <w:ind w:left="96" w:right="327"/>
              <w:jc w:val="center"/>
              <w:rPr>
                <w:sz w:val="20"/>
                <w:szCs w:val="20"/>
              </w:rPr>
            </w:pPr>
            <w:r w:rsidRPr="000245BA">
              <w:rPr>
                <w:sz w:val="20"/>
                <w:szCs w:val="20"/>
              </w:rPr>
              <w:t>Машины и ихмодели</w:t>
            </w:r>
          </w:p>
        </w:tc>
        <w:tc>
          <w:tcPr>
            <w:tcW w:w="1612" w:type="dxa"/>
          </w:tcPr>
          <w:p w:rsidR="00B5747B" w:rsidRPr="000245BA" w:rsidRDefault="00182789" w:rsidP="00D03353">
            <w:pPr>
              <w:pStyle w:val="TableParagraph"/>
              <w:spacing w:line="237" w:lineRule="auto"/>
              <w:ind w:left="178" w:right="327" w:firstLine="1"/>
              <w:jc w:val="center"/>
              <w:rPr>
                <w:sz w:val="20"/>
                <w:szCs w:val="20"/>
              </w:rPr>
            </w:pPr>
            <w:r w:rsidRPr="000245BA">
              <w:rPr>
                <w:b/>
                <w:i/>
                <w:sz w:val="20"/>
                <w:szCs w:val="20"/>
              </w:rPr>
              <w:t>Раздел 10.</w:t>
            </w:r>
            <w:r w:rsidRPr="000245BA">
              <w:rPr>
                <w:sz w:val="20"/>
                <w:szCs w:val="20"/>
              </w:rPr>
              <w:t>Традиционные</w:t>
            </w:r>
          </w:p>
          <w:p w:rsidR="00B5747B" w:rsidRPr="000245BA" w:rsidRDefault="00182789" w:rsidP="00D03353">
            <w:pPr>
              <w:pStyle w:val="TableParagraph"/>
              <w:ind w:left="91" w:right="327"/>
              <w:jc w:val="center"/>
              <w:rPr>
                <w:sz w:val="20"/>
                <w:szCs w:val="20"/>
              </w:rPr>
            </w:pPr>
            <w:r w:rsidRPr="000245BA">
              <w:rPr>
                <w:sz w:val="20"/>
                <w:szCs w:val="20"/>
              </w:rPr>
              <w:t>производстваитехнологии</w:t>
            </w:r>
          </w:p>
        </w:tc>
        <w:tc>
          <w:tcPr>
            <w:tcW w:w="1266" w:type="dxa"/>
          </w:tcPr>
          <w:p w:rsidR="00B5747B" w:rsidRPr="000245BA" w:rsidRDefault="00182789" w:rsidP="00D03353">
            <w:pPr>
              <w:pStyle w:val="TableParagraph"/>
              <w:ind w:left="174" w:right="327"/>
              <w:jc w:val="center"/>
              <w:rPr>
                <w:b/>
                <w:i/>
                <w:sz w:val="20"/>
                <w:szCs w:val="20"/>
              </w:rPr>
            </w:pPr>
            <w:r w:rsidRPr="000245BA">
              <w:rPr>
                <w:b/>
                <w:i/>
                <w:sz w:val="20"/>
                <w:szCs w:val="20"/>
                <w:u w:val="thick"/>
              </w:rPr>
              <w:t>Раздел11.</w:t>
            </w:r>
          </w:p>
          <w:p w:rsidR="00B5747B" w:rsidRPr="000245BA" w:rsidRDefault="00182789" w:rsidP="00D03353">
            <w:pPr>
              <w:pStyle w:val="TableParagraph"/>
              <w:ind w:left="96" w:right="327"/>
              <w:jc w:val="center"/>
              <w:rPr>
                <w:sz w:val="20"/>
                <w:szCs w:val="20"/>
              </w:rPr>
            </w:pPr>
            <w:r w:rsidRPr="000245BA">
              <w:rPr>
                <w:sz w:val="20"/>
                <w:szCs w:val="20"/>
              </w:rPr>
              <w:t>Технологии вкогнитивной</w:t>
            </w:r>
          </w:p>
          <w:p w:rsidR="00B5747B" w:rsidRPr="000245BA" w:rsidRDefault="00182789" w:rsidP="00D03353">
            <w:pPr>
              <w:pStyle w:val="TableParagraph"/>
              <w:spacing w:line="242" w:lineRule="auto"/>
              <w:ind w:left="280" w:right="327" w:hanging="4"/>
              <w:jc w:val="center"/>
              <w:rPr>
                <w:b/>
                <w:i/>
                <w:sz w:val="20"/>
                <w:szCs w:val="20"/>
              </w:rPr>
            </w:pPr>
            <w:r w:rsidRPr="000245BA">
              <w:rPr>
                <w:sz w:val="20"/>
                <w:szCs w:val="20"/>
              </w:rPr>
              <w:t>сфере.</w:t>
            </w:r>
            <w:r w:rsidRPr="000245BA">
              <w:rPr>
                <w:b/>
                <w:i/>
                <w:sz w:val="20"/>
                <w:szCs w:val="20"/>
                <w:u w:val="thick"/>
              </w:rPr>
              <w:t>Раздел12.</w:t>
            </w:r>
          </w:p>
          <w:p w:rsidR="00B5747B" w:rsidRPr="000245BA" w:rsidRDefault="00182789" w:rsidP="00D03353">
            <w:pPr>
              <w:pStyle w:val="TableParagraph"/>
              <w:ind w:left="96" w:right="327"/>
              <w:jc w:val="center"/>
              <w:rPr>
                <w:sz w:val="20"/>
                <w:szCs w:val="20"/>
              </w:rPr>
            </w:pPr>
            <w:r w:rsidRPr="000245BA">
              <w:rPr>
                <w:sz w:val="20"/>
                <w:szCs w:val="20"/>
              </w:rPr>
              <w:t>Технологии ичеловек</w:t>
            </w:r>
          </w:p>
        </w:tc>
      </w:tr>
      <w:tr w:rsidR="00B5747B" w:rsidRPr="000245BA">
        <w:trPr>
          <w:trHeight w:val="2484"/>
        </w:trPr>
        <w:tc>
          <w:tcPr>
            <w:tcW w:w="1418" w:type="dxa"/>
          </w:tcPr>
          <w:p w:rsidR="00B5747B" w:rsidRPr="000245BA" w:rsidRDefault="00182789" w:rsidP="00D03353">
            <w:pPr>
              <w:pStyle w:val="TableParagraph"/>
              <w:spacing w:line="268" w:lineRule="exact"/>
              <w:ind w:left="98" w:right="327"/>
              <w:jc w:val="center"/>
              <w:rPr>
                <w:sz w:val="20"/>
                <w:szCs w:val="20"/>
              </w:rPr>
            </w:pPr>
            <w:r w:rsidRPr="000245BA">
              <w:rPr>
                <w:sz w:val="20"/>
                <w:szCs w:val="20"/>
              </w:rPr>
              <w:t>3D-</w:t>
            </w:r>
          </w:p>
          <w:p w:rsidR="00B5747B" w:rsidRPr="000245BA" w:rsidRDefault="00182789" w:rsidP="00D03353">
            <w:pPr>
              <w:pStyle w:val="TableParagraph"/>
              <w:ind w:left="122" w:right="327" w:hanging="1"/>
              <w:jc w:val="center"/>
              <w:rPr>
                <w:sz w:val="20"/>
                <w:szCs w:val="20"/>
              </w:rPr>
            </w:pPr>
            <w:r w:rsidRPr="000245BA">
              <w:rPr>
                <w:sz w:val="20"/>
                <w:szCs w:val="20"/>
              </w:rPr>
              <w:t>моделирование,прототипирование,макетирование</w:t>
            </w:r>
          </w:p>
        </w:tc>
        <w:tc>
          <w:tcPr>
            <w:tcW w:w="1843" w:type="dxa"/>
          </w:tcPr>
          <w:p w:rsidR="00B5747B" w:rsidRPr="000245BA" w:rsidRDefault="00B5747B" w:rsidP="00D03353">
            <w:pPr>
              <w:pStyle w:val="TableParagraph"/>
              <w:ind w:right="327"/>
              <w:rPr>
                <w:sz w:val="20"/>
                <w:szCs w:val="20"/>
              </w:rPr>
            </w:pPr>
          </w:p>
        </w:tc>
        <w:tc>
          <w:tcPr>
            <w:tcW w:w="1701" w:type="dxa"/>
          </w:tcPr>
          <w:p w:rsidR="00B5747B" w:rsidRPr="000245BA" w:rsidRDefault="00B5747B" w:rsidP="00D03353">
            <w:pPr>
              <w:pStyle w:val="TableParagraph"/>
              <w:ind w:right="327"/>
              <w:rPr>
                <w:sz w:val="20"/>
                <w:szCs w:val="20"/>
              </w:rPr>
            </w:pPr>
          </w:p>
        </w:tc>
        <w:tc>
          <w:tcPr>
            <w:tcW w:w="1698" w:type="dxa"/>
          </w:tcPr>
          <w:p w:rsidR="00B5747B" w:rsidRPr="000245BA" w:rsidRDefault="00182789" w:rsidP="00D03353">
            <w:pPr>
              <w:pStyle w:val="TableParagraph"/>
              <w:ind w:left="232" w:right="327" w:hanging="2"/>
              <w:jc w:val="center"/>
              <w:rPr>
                <w:b/>
                <w:i/>
                <w:sz w:val="20"/>
                <w:szCs w:val="20"/>
              </w:rPr>
            </w:pPr>
            <w:r w:rsidRPr="000245BA">
              <w:rPr>
                <w:b/>
                <w:i/>
                <w:sz w:val="20"/>
                <w:szCs w:val="20"/>
              </w:rPr>
              <w:t>Раздел 1.</w:t>
            </w:r>
            <w:r w:rsidRPr="000245BA">
              <w:rPr>
                <w:sz w:val="20"/>
                <w:szCs w:val="20"/>
              </w:rPr>
              <w:t>Модели итехнологии.</w:t>
            </w:r>
            <w:r w:rsidRPr="000245BA">
              <w:rPr>
                <w:b/>
                <w:i/>
                <w:sz w:val="20"/>
                <w:szCs w:val="20"/>
              </w:rPr>
              <w:t>Раздел2.</w:t>
            </w:r>
          </w:p>
          <w:p w:rsidR="00B5747B" w:rsidRPr="000245BA" w:rsidRDefault="00182789" w:rsidP="00D03353">
            <w:pPr>
              <w:pStyle w:val="TableParagraph"/>
              <w:ind w:left="97" w:right="327"/>
              <w:jc w:val="center"/>
              <w:rPr>
                <w:sz w:val="20"/>
                <w:szCs w:val="20"/>
              </w:rPr>
            </w:pPr>
            <w:r w:rsidRPr="000245BA">
              <w:rPr>
                <w:spacing w:val="-1"/>
                <w:sz w:val="20"/>
                <w:szCs w:val="20"/>
              </w:rPr>
              <w:t>Визуальные</w:t>
            </w:r>
            <w:r w:rsidRPr="000245BA">
              <w:rPr>
                <w:sz w:val="20"/>
                <w:szCs w:val="20"/>
              </w:rPr>
              <w:t>модели</w:t>
            </w:r>
          </w:p>
        </w:tc>
        <w:tc>
          <w:tcPr>
            <w:tcW w:w="1612" w:type="dxa"/>
          </w:tcPr>
          <w:p w:rsidR="00B5747B" w:rsidRPr="000245BA" w:rsidRDefault="00182789" w:rsidP="00D03353">
            <w:pPr>
              <w:pStyle w:val="TableParagraph"/>
              <w:ind w:left="163" w:right="327" w:firstLine="2"/>
              <w:jc w:val="center"/>
              <w:rPr>
                <w:sz w:val="20"/>
                <w:szCs w:val="20"/>
              </w:rPr>
            </w:pPr>
            <w:r w:rsidRPr="000245BA">
              <w:rPr>
                <w:b/>
                <w:i/>
                <w:sz w:val="20"/>
                <w:szCs w:val="20"/>
              </w:rPr>
              <w:t>Раздел 3.</w:t>
            </w:r>
            <w:r w:rsidRPr="000245BA">
              <w:rPr>
                <w:sz w:val="20"/>
                <w:szCs w:val="20"/>
              </w:rPr>
              <w:t>Созданиемакетов спомощьюпрограммныхсредств</w:t>
            </w:r>
          </w:p>
        </w:tc>
        <w:tc>
          <w:tcPr>
            <w:tcW w:w="1266" w:type="dxa"/>
          </w:tcPr>
          <w:p w:rsidR="00B5747B" w:rsidRPr="000245BA" w:rsidRDefault="00182789" w:rsidP="00D03353">
            <w:pPr>
              <w:pStyle w:val="TableParagraph"/>
              <w:spacing w:line="237" w:lineRule="auto"/>
              <w:ind w:left="155" w:right="327" w:hanging="5"/>
              <w:jc w:val="center"/>
              <w:rPr>
                <w:sz w:val="20"/>
                <w:szCs w:val="20"/>
              </w:rPr>
            </w:pPr>
            <w:r w:rsidRPr="000245BA">
              <w:rPr>
                <w:b/>
                <w:i/>
                <w:sz w:val="20"/>
                <w:szCs w:val="20"/>
              </w:rPr>
              <w:t>Раздел 4.</w:t>
            </w:r>
            <w:r w:rsidRPr="000245BA">
              <w:rPr>
                <w:sz w:val="20"/>
                <w:szCs w:val="20"/>
              </w:rPr>
              <w:t>Технология</w:t>
            </w:r>
          </w:p>
          <w:p w:rsidR="00B5747B" w:rsidRPr="000245BA" w:rsidRDefault="00182789" w:rsidP="00D03353">
            <w:pPr>
              <w:pStyle w:val="TableParagraph"/>
              <w:ind w:left="174" w:right="327"/>
              <w:jc w:val="center"/>
              <w:rPr>
                <w:sz w:val="20"/>
                <w:szCs w:val="20"/>
              </w:rPr>
            </w:pPr>
            <w:r w:rsidRPr="000245BA">
              <w:rPr>
                <w:sz w:val="20"/>
                <w:szCs w:val="20"/>
              </w:rPr>
              <w:t>созданияи</w:t>
            </w:r>
          </w:p>
          <w:p w:rsidR="00B5747B" w:rsidRPr="000245BA" w:rsidRDefault="00182789" w:rsidP="00D03353">
            <w:pPr>
              <w:pStyle w:val="TableParagraph"/>
              <w:spacing w:line="270" w:lineRule="atLeast"/>
              <w:ind w:left="95" w:right="327"/>
              <w:jc w:val="center"/>
              <w:rPr>
                <w:sz w:val="20"/>
                <w:szCs w:val="20"/>
              </w:rPr>
            </w:pPr>
            <w:r w:rsidRPr="000245BA">
              <w:rPr>
                <w:spacing w:val="-1"/>
                <w:sz w:val="20"/>
                <w:szCs w:val="20"/>
              </w:rPr>
              <w:t>исследова</w:t>
            </w:r>
            <w:r w:rsidRPr="000245BA">
              <w:rPr>
                <w:sz w:val="20"/>
                <w:szCs w:val="20"/>
              </w:rPr>
              <w:t>нияпрототипов</w:t>
            </w:r>
          </w:p>
        </w:tc>
      </w:tr>
    </w:tbl>
    <w:p w:rsidR="00B5747B" w:rsidRPr="000245BA" w:rsidRDefault="00B5747B" w:rsidP="00D03353">
      <w:pPr>
        <w:spacing w:line="270" w:lineRule="atLeast"/>
        <w:ind w:right="327"/>
        <w:jc w:val="center"/>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firstLine="0"/>
        <w:jc w:val="left"/>
        <w:rPr>
          <w:sz w:val="20"/>
          <w:szCs w:val="20"/>
        </w:rPr>
      </w:pPr>
      <w:r w:rsidRPr="000245BA">
        <w:rPr>
          <w:sz w:val="20"/>
          <w:szCs w:val="20"/>
        </w:rPr>
        <w:t>Вцеломже,общаяструктурамодулейкурсатехнологиипредставленавТаблице1.</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1396" w:right="327"/>
        <w:jc w:val="center"/>
        <w:rPr>
          <w:sz w:val="20"/>
          <w:szCs w:val="20"/>
        </w:rPr>
      </w:pPr>
      <w:r w:rsidRPr="000245BA">
        <w:rPr>
          <w:sz w:val="20"/>
          <w:szCs w:val="20"/>
        </w:rPr>
        <w:t>Таблица 3</w:t>
      </w:r>
    </w:p>
    <w:p w:rsidR="00B5747B" w:rsidRPr="000245BA" w:rsidRDefault="00B5747B" w:rsidP="00D03353">
      <w:pPr>
        <w:pStyle w:val="a6"/>
        <w:spacing w:before="3" w:after="1"/>
        <w:ind w:left="0" w:right="327" w:firstLine="0"/>
        <w:jc w:val="left"/>
        <w:rPr>
          <w:b/>
          <w:sz w:val="20"/>
          <w:szCs w:val="20"/>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843"/>
        <w:gridCol w:w="1701"/>
        <w:gridCol w:w="1698"/>
        <w:gridCol w:w="1612"/>
        <w:gridCol w:w="1266"/>
      </w:tblGrid>
      <w:tr w:rsidR="00B5747B" w:rsidRPr="000245BA">
        <w:trPr>
          <w:trHeight w:val="278"/>
        </w:trPr>
        <w:tc>
          <w:tcPr>
            <w:tcW w:w="9538" w:type="dxa"/>
            <w:gridSpan w:val="6"/>
          </w:tcPr>
          <w:p w:rsidR="00B5747B" w:rsidRPr="000245BA" w:rsidRDefault="00182789" w:rsidP="00D03353">
            <w:pPr>
              <w:pStyle w:val="TableParagraph"/>
              <w:spacing w:line="258" w:lineRule="exact"/>
              <w:ind w:left="1198" w:right="327"/>
              <w:jc w:val="center"/>
              <w:rPr>
                <w:sz w:val="20"/>
                <w:szCs w:val="20"/>
              </w:rPr>
            </w:pPr>
            <w:r w:rsidRPr="000245BA">
              <w:rPr>
                <w:sz w:val="20"/>
                <w:szCs w:val="20"/>
              </w:rPr>
              <w:t>ИНВАРИАНТНЫЕМОДУЛИ</w:t>
            </w:r>
          </w:p>
        </w:tc>
      </w:tr>
      <w:tr w:rsidR="00B5747B" w:rsidRPr="000245BA">
        <w:trPr>
          <w:trHeight w:val="551"/>
        </w:trPr>
        <w:tc>
          <w:tcPr>
            <w:tcW w:w="1418" w:type="dxa"/>
          </w:tcPr>
          <w:p w:rsidR="00B5747B" w:rsidRPr="000245BA" w:rsidRDefault="00182789" w:rsidP="00D03353">
            <w:pPr>
              <w:pStyle w:val="TableParagraph"/>
              <w:spacing w:before="128"/>
              <w:ind w:left="307" w:right="327"/>
              <w:rPr>
                <w:sz w:val="20"/>
                <w:szCs w:val="20"/>
              </w:rPr>
            </w:pPr>
            <w:r w:rsidRPr="000245BA">
              <w:rPr>
                <w:sz w:val="20"/>
                <w:szCs w:val="20"/>
              </w:rPr>
              <w:t>Модуль</w:t>
            </w:r>
          </w:p>
        </w:tc>
        <w:tc>
          <w:tcPr>
            <w:tcW w:w="1843" w:type="dxa"/>
          </w:tcPr>
          <w:p w:rsidR="00B5747B" w:rsidRPr="000245BA" w:rsidRDefault="00182789" w:rsidP="00D03353">
            <w:pPr>
              <w:pStyle w:val="TableParagraph"/>
              <w:spacing w:line="268" w:lineRule="exact"/>
              <w:ind w:left="552" w:right="327"/>
              <w:rPr>
                <w:sz w:val="20"/>
                <w:szCs w:val="20"/>
              </w:rPr>
            </w:pPr>
            <w:r w:rsidRPr="000245BA">
              <w:rPr>
                <w:sz w:val="20"/>
                <w:szCs w:val="20"/>
              </w:rPr>
              <w:t>5класс</w:t>
            </w:r>
          </w:p>
          <w:p w:rsidR="00B5747B" w:rsidRPr="000245BA" w:rsidRDefault="00182789" w:rsidP="00D03353">
            <w:pPr>
              <w:pStyle w:val="TableParagraph"/>
              <w:spacing w:line="264" w:lineRule="exact"/>
              <w:ind w:left="523" w:right="327"/>
              <w:rPr>
                <w:sz w:val="20"/>
                <w:szCs w:val="20"/>
              </w:rPr>
            </w:pPr>
            <w:r w:rsidRPr="000245BA">
              <w:rPr>
                <w:sz w:val="20"/>
                <w:szCs w:val="20"/>
              </w:rPr>
              <w:t>(34час)</w:t>
            </w:r>
          </w:p>
        </w:tc>
        <w:tc>
          <w:tcPr>
            <w:tcW w:w="1701" w:type="dxa"/>
          </w:tcPr>
          <w:p w:rsidR="00B5747B" w:rsidRPr="000245BA" w:rsidRDefault="00182789" w:rsidP="00D03353">
            <w:pPr>
              <w:pStyle w:val="TableParagraph"/>
              <w:spacing w:line="268" w:lineRule="exact"/>
              <w:ind w:left="483" w:right="327"/>
              <w:rPr>
                <w:sz w:val="20"/>
                <w:szCs w:val="20"/>
              </w:rPr>
            </w:pPr>
            <w:r w:rsidRPr="000245BA">
              <w:rPr>
                <w:sz w:val="20"/>
                <w:szCs w:val="20"/>
              </w:rPr>
              <w:t>6класс</w:t>
            </w:r>
          </w:p>
          <w:p w:rsidR="00B5747B" w:rsidRPr="000245BA" w:rsidRDefault="00182789" w:rsidP="00D03353">
            <w:pPr>
              <w:pStyle w:val="TableParagraph"/>
              <w:spacing w:line="264" w:lineRule="exact"/>
              <w:ind w:left="454" w:right="327"/>
              <w:rPr>
                <w:sz w:val="20"/>
                <w:szCs w:val="20"/>
              </w:rPr>
            </w:pPr>
            <w:r w:rsidRPr="000245BA">
              <w:rPr>
                <w:sz w:val="20"/>
                <w:szCs w:val="20"/>
              </w:rPr>
              <w:t>(34час)</w:t>
            </w:r>
          </w:p>
        </w:tc>
        <w:tc>
          <w:tcPr>
            <w:tcW w:w="1698" w:type="dxa"/>
          </w:tcPr>
          <w:p w:rsidR="00B5747B" w:rsidRPr="000245BA" w:rsidRDefault="00182789" w:rsidP="00D03353">
            <w:pPr>
              <w:pStyle w:val="TableParagraph"/>
              <w:spacing w:line="268" w:lineRule="exact"/>
              <w:ind w:left="481" w:right="327"/>
              <w:rPr>
                <w:sz w:val="20"/>
                <w:szCs w:val="20"/>
              </w:rPr>
            </w:pPr>
            <w:r w:rsidRPr="000245BA">
              <w:rPr>
                <w:sz w:val="20"/>
                <w:szCs w:val="20"/>
              </w:rPr>
              <w:t>7класс</w:t>
            </w:r>
          </w:p>
          <w:p w:rsidR="00B5747B" w:rsidRPr="000245BA" w:rsidRDefault="00182789" w:rsidP="00D03353">
            <w:pPr>
              <w:pStyle w:val="TableParagraph"/>
              <w:spacing w:line="264" w:lineRule="exact"/>
              <w:ind w:left="453" w:right="327"/>
              <w:rPr>
                <w:sz w:val="20"/>
                <w:szCs w:val="20"/>
              </w:rPr>
            </w:pPr>
            <w:r w:rsidRPr="000245BA">
              <w:rPr>
                <w:sz w:val="20"/>
                <w:szCs w:val="20"/>
              </w:rPr>
              <w:t>(34час)</w:t>
            </w:r>
          </w:p>
        </w:tc>
        <w:tc>
          <w:tcPr>
            <w:tcW w:w="1612" w:type="dxa"/>
          </w:tcPr>
          <w:p w:rsidR="00B5747B" w:rsidRPr="000245BA" w:rsidRDefault="00182789" w:rsidP="00D03353">
            <w:pPr>
              <w:pStyle w:val="TableParagraph"/>
              <w:spacing w:line="268" w:lineRule="exact"/>
              <w:ind w:left="439" w:right="327"/>
              <w:rPr>
                <w:sz w:val="20"/>
                <w:szCs w:val="20"/>
              </w:rPr>
            </w:pPr>
            <w:r w:rsidRPr="000245BA">
              <w:rPr>
                <w:sz w:val="20"/>
                <w:szCs w:val="20"/>
              </w:rPr>
              <w:t>8класс</w:t>
            </w:r>
          </w:p>
          <w:p w:rsidR="00B5747B" w:rsidRPr="000245BA" w:rsidRDefault="00182789" w:rsidP="00D03353">
            <w:pPr>
              <w:pStyle w:val="TableParagraph"/>
              <w:spacing w:line="264" w:lineRule="exact"/>
              <w:ind w:left="411" w:right="327"/>
              <w:rPr>
                <w:sz w:val="20"/>
                <w:szCs w:val="20"/>
              </w:rPr>
            </w:pPr>
            <w:r w:rsidRPr="000245BA">
              <w:rPr>
                <w:sz w:val="20"/>
                <w:szCs w:val="20"/>
              </w:rPr>
              <w:t>(17час)</w:t>
            </w:r>
          </w:p>
        </w:tc>
        <w:tc>
          <w:tcPr>
            <w:tcW w:w="1266" w:type="dxa"/>
          </w:tcPr>
          <w:p w:rsidR="00B5747B" w:rsidRPr="000245BA" w:rsidRDefault="00182789" w:rsidP="00D03353">
            <w:pPr>
              <w:pStyle w:val="TableParagraph"/>
              <w:spacing w:line="268" w:lineRule="exact"/>
              <w:ind w:left="268" w:right="327"/>
              <w:rPr>
                <w:sz w:val="20"/>
                <w:szCs w:val="20"/>
              </w:rPr>
            </w:pPr>
            <w:r w:rsidRPr="000245BA">
              <w:rPr>
                <w:sz w:val="20"/>
                <w:szCs w:val="20"/>
              </w:rPr>
              <w:t>9класс</w:t>
            </w:r>
          </w:p>
          <w:p w:rsidR="00B5747B" w:rsidRPr="000245BA" w:rsidRDefault="00182789" w:rsidP="00D03353">
            <w:pPr>
              <w:pStyle w:val="TableParagraph"/>
              <w:spacing w:line="264" w:lineRule="exact"/>
              <w:ind w:left="237" w:right="327"/>
              <w:rPr>
                <w:sz w:val="20"/>
                <w:szCs w:val="20"/>
              </w:rPr>
            </w:pPr>
            <w:r w:rsidRPr="000245BA">
              <w:rPr>
                <w:sz w:val="20"/>
                <w:szCs w:val="20"/>
              </w:rPr>
              <w:t>(17час)</w:t>
            </w:r>
          </w:p>
        </w:tc>
      </w:tr>
      <w:tr w:rsidR="00B5747B" w:rsidRPr="000245BA">
        <w:trPr>
          <w:trHeight w:val="4140"/>
        </w:trPr>
        <w:tc>
          <w:tcPr>
            <w:tcW w:w="1418" w:type="dxa"/>
          </w:tcPr>
          <w:p w:rsidR="00B5747B" w:rsidRPr="000245BA" w:rsidRDefault="00182789" w:rsidP="00D03353">
            <w:pPr>
              <w:pStyle w:val="TableParagraph"/>
              <w:ind w:left="129" w:right="327" w:hanging="2"/>
              <w:jc w:val="center"/>
              <w:rPr>
                <w:sz w:val="20"/>
                <w:szCs w:val="20"/>
              </w:rPr>
            </w:pPr>
            <w:r w:rsidRPr="000245BA">
              <w:rPr>
                <w:sz w:val="20"/>
                <w:szCs w:val="20"/>
              </w:rPr>
              <w:t>Производство итехнология</w:t>
            </w:r>
          </w:p>
        </w:tc>
        <w:tc>
          <w:tcPr>
            <w:tcW w:w="1843" w:type="dxa"/>
          </w:tcPr>
          <w:p w:rsidR="00B5747B" w:rsidRPr="000245BA" w:rsidRDefault="00182789" w:rsidP="00D03353">
            <w:pPr>
              <w:pStyle w:val="TableParagraph"/>
              <w:spacing w:line="270" w:lineRule="exact"/>
              <w:ind w:left="104" w:right="327"/>
              <w:jc w:val="center"/>
              <w:rPr>
                <w:b/>
                <w:i/>
                <w:sz w:val="20"/>
                <w:szCs w:val="20"/>
              </w:rPr>
            </w:pPr>
            <w:r w:rsidRPr="000245BA">
              <w:rPr>
                <w:b/>
                <w:i/>
                <w:sz w:val="20"/>
                <w:szCs w:val="20"/>
              </w:rPr>
              <w:t>Раздел1.</w:t>
            </w:r>
          </w:p>
          <w:p w:rsidR="00B5747B" w:rsidRPr="000245BA" w:rsidRDefault="00182789" w:rsidP="00D03353">
            <w:pPr>
              <w:pStyle w:val="TableParagraph"/>
              <w:ind w:left="105" w:right="327"/>
              <w:jc w:val="center"/>
              <w:rPr>
                <w:sz w:val="20"/>
                <w:szCs w:val="20"/>
              </w:rPr>
            </w:pPr>
            <w:r w:rsidRPr="000245BA">
              <w:rPr>
                <w:spacing w:val="-1"/>
                <w:sz w:val="20"/>
                <w:szCs w:val="20"/>
              </w:rPr>
              <w:t>Преобразовате</w:t>
            </w:r>
            <w:r w:rsidRPr="000245BA">
              <w:rPr>
                <w:sz w:val="20"/>
                <w:szCs w:val="20"/>
              </w:rPr>
              <w:t>льная</w:t>
            </w:r>
          </w:p>
          <w:p w:rsidR="00B5747B" w:rsidRPr="000245BA" w:rsidRDefault="00182789" w:rsidP="00D03353">
            <w:pPr>
              <w:pStyle w:val="TableParagraph"/>
              <w:spacing w:line="242" w:lineRule="auto"/>
              <w:ind w:left="436" w:right="327" w:hanging="192"/>
              <w:rPr>
                <w:b/>
                <w:i/>
                <w:sz w:val="20"/>
                <w:szCs w:val="20"/>
              </w:rPr>
            </w:pPr>
            <w:r w:rsidRPr="000245BA">
              <w:rPr>
                <w:sz w:val="20"/>
                <w:szCs w:val="20"/>
              </w:rPr>
              <w:t>деятельностьчеловека.</w:t>
            </w:r>
            <w:r w:rsidRPr="000245BA">
              <w:rPr>
                <w:b/>
                <w:i/>
                <w:sz w:val="20"/>
                <w:szCs w:val="20"/>
              </w:rPr>
              <w:t>Раздел2.</w:t>
            </w:r>
          </w:p>
          <w:p w:rsidR="00B5747B" w:rsidRPr="000245BA" w:rsidRDefault="00182789" w:rsidP="00D03353">
            <w:pPr>
              <w:pStyle w:val="TableParagraph"/>
              <w:ind w:left="107" w:right="327"/>
              <w:jc w:val="center"/>
              <w:rPr>
                <w:sz w:val="20"/>
                <w:szCs w:val="20"/>
              </w:rPr>
            </w:pPr>
            <w:r w:rsidRPr="000245BA">
              <w:rPr>
                <w:sz w:val="20"/>
                <w:szCs w:val="20"/>
              </w:rPr>
              <w:t>Простейшиемашины имеханизмы</w:t>
            </w:r>
          </w:p>
        </w:tc>
        <w:tc>
          <w:tcPr>
            <w:tcW w:w="1701" w:type="dxa"/>
          </w:tcPr>
          <w:p w:rsidR="00B5747B" w:rsidRPr="000245BA" w:rsidRDefault="00182789" w:rsidP="00D03353">
            <w:pPr>
              <w:pStyle w:val="TableParagraph"/>
              <w:spacing w:line="270" w:lineRule="exact"/>
              <w:ind w:left="90" w:right="327"/>
              <w:jc w:val="center"/>
              <w:rPr>
                <w:b/>
                <w:i/>
                <w:sz w:val="20"/>
                <w:szCs w:val="20"/>
              </w:rPr>
            </w:pPr>
            <w:r w:rsidRPr="000245BA">
              <w:rPr>
                <w:b/>
                <w:i/>
                <w:sz w:val="20"/>
                <w:szCs w:val="20"/>
              </w:rPr>
              <w:t>Раздел3.</w:t>
            </w:r>
          </w:p>
          <w:p w:rsidR="00B5747B" w:rsidRPr="000245BA" w:rsidRDefault="00182789" w:rsidP="00D03353">
            <w:pPr>
              <w:pStyle w:val="TableParagraph"/>
              <w:ind w:left="108" w:right="327" w:hanging="1"/>
              <w:jc w:val="center"/>
              <w:rPr>
                <w:sz w:val="20"/>
                <w:szCs w:val="20"/>
              </w:rPr>
            </w:pPr>
            <w:r w:rsidRPr="000245BA">
              <w:rPr>
                <w:sz w:val="20"/>
                <w:szCs w:val="20"/>
              </w:rPr>
              <w:t>Задачи итехнологии ихрешения.</w:t>
            </w:r>
          </w:p>
          <w:p w:rsidR="00B5747B" w:rsidRPr="000245BA" w:rsidRDefault="00182789" w:rsidP="00D03353">
            <w:pPr>
              <w:pStyle w:val="TableParagraph"/>
              <w:spacing w:before="2"/>
              <w:ind w:left="144" w:right="327" w:hanging="1"/>
              <w:jc w:val="center"/>
              <w:rPr>
                <w:sz w:val="20"/>
                <w:szCs w:val="20"/>
              </w:rPr>
            </w:pPr>
            <w:r w:rsidRPr="000245BA">
              <w:rPr>
                <w:b/>
                <w:i/>
                <w:sz w:val="20"/>
                <w:szCs w:val="20"/>
              </w:rPr>
              <w:t>Раздел 4.</w:t>
            </w:r>
            <w:r w:rsidRPr="000245BA">
              <w:rPr>
                <w:sz w:val="20"/>
                <w:szCs w:val="20"/>
              </w:rPr>
              <w:t>Основыпроектирования.</w:t>
            </w:r>
          </w:p>
          <w:p w:rsidR="00B5747B" w:rsidRPr="000245BA" w:rsidRDefault="00182789" w:rsidP="00D03353">
            <w:pPr>
              <w:pStyle w:val="TableParagraph"/>
              <w:spacing w:before="1"/>
              <w:ind w:left="240" w:right="327" w:firstLine="136"/>
              <w:rPr>
                <w:b/>
                <w:i/>
                <w:sz w:val="20"/>
                <w:szCs w:val="20"/>
              </w:rPr>
            </w:pPr>
            <w:r w:rsidRPr="000245BA">
              <w:rPr>
                <w:b/>
                <w:i/>
                <w:sz w:val="20"/>
                <w:szCs w:val="20"/>
              </w:rPr>
              <w:t>Раздел 5.</w:t>
            </w:r>
            <w:r w:rsidRPr="000245BA">
              <w:rPr>
                <w:sz w:val="20"/>
                <w:szCs w:val="20"/>
              </w:rPr>
              <w:t>Технологиидомашнегохозяйства.</w:t>
            </w:r>
            <w:r w:rsidRPr="000245BA">
              <w:rPr>
                <w:b/>
                <w:i/>
                <w:sz w:val="20"/>
                <w:szCs w:val="20"/>
              </w:rPr>
              <w:t>Раздел6.</w:t>
            </w:r>
          </w:p>
          <w:p w:rsidR="00B5747B" w:rsidRPr="000245BA" w:rsidRDefault="00182789" w:rsidP="00D03353">
            <w:pPr>
              <w:pStyle w:val="TableParagraph"/>
              <w:spacing w:line="271" w:lineRule="exact"/>
              <w:ind w:left="90" w:right="327"/>
              <w:jc w:val="center"/>
              <w:rPr>
                <w:sz w:val="20"/>
                <w:szCs w:val="20"/>
              </w:rPr>
            </w:pPr>
            <w:r w:rsidRPr="000245BA">
              <w:rPr>
                <w:sz w:val="20"/>
                <w:szCs w:val="20"/>
              </w:rPr>
              <w:t>Мир</w:t>
            </w:r>
          </w:p>
          <w:p w:rsidR="00B5747B" w:rsidRPr="000245BA" w:rsidRDefault="00182789" w:rsidP="00D03353">
            <w:pPr>
              <w:pStyle w:val="TableParagraph"/>
              <w:spacing w:line="264" w:lineRule="exact"/>
              <w:ind w:left="90" w:right="327"/>
              <w:jc w:val="center"/>
              <w:rPr>
                <w:sz w:val="20"/>
                <w:szCs w:val="20"/>
              </w:rPr>
            </w:pPr>
            <w:r w:rsidRPr="000245BA">
              <w:rPr>
                <w:sz w:val="20"/>
                <w:szCs w:val="20"/>
              </w:rPr>
              <w:t>профессий</w:t>
            </w:r>
          </w:p>
        </w:tc>
        <w:tc>
          <w:tcPr>
            <w:tcW w:w="1698" w:type="dxa"/>
          </w:tcPr>
          <w:p w:rsidR="00B5747B" w:rsidRPr="000245BA" w:rsidRDefault="00182789" w:rsidP="00D03353">
            <w:pPr>
              <w:pStyle w:val="TableParagraph"/>
              <w:spacing w:line="270" w:lineRule="exact"/>
              <w:ind w:left="376" w:right="327"/>
              <w:rPr>
                <w:b/>
                <w:i/>
                <w:sz w:val="20"/>
                <w:szCs w:val="20"/>
              </w:rPr>
            </w:pPr>
            <w:r w:rsidRPr="000245BA">
              <w:rPr>
                <w:b/>
                <w:i/>
                <w:sz w:val="20"/>
                <w:szCs w:val="20"/>
              </w:rPr>
              <w:t>Раздел7.</w:t>
            </w:r>
          </w:p>
          <w:p w:rsidR="00B5747B" w:rsidRPr="000245BA" w:rsidRDefault="00182789" w:rsidP="00D03353">
            <w:pPr>
              <w:pStyle w:val="TableParagraph"/>
              <w:spacing w:line="242" w:lineRule="auto"/>
              <w:ind w:left="309" w:right="327" w:hanging="164"/>
              <w:rPr>
                <w:b/>
                <w:i/>
                <w:sz w:val="20"/>
                <w:szCs w:val="20"/>
              </w:rPr>
            </w:pPr>
            <w:r w:rsidRPr="000245BA">
              <w:rPr>
                <w:sz w:val="20"/>
                <w:szCs w:val="20"/>
              </w:rPr>
              <w:t>Технологии иискусство.</w:t>
            </w:r>
            <w:r w:rsidRPr="000245BA">
              <w:rPr>
                <w:b/>
                <w:i/>
                <w:sz w:val="20"/>
                <w:szCs w:val="20"/>
              </w:rPr>
              <w:t>Раздел8.</w:t>
            </w:r>
          </w:p>
          <w:p w:rsidR="00B5747B" w:rsidRPr="000245BA" w:rsidRDefault="00182789" w:rsidP="00D03353">
            <w:pPr>
              <w:pStyle w:val="TableParagraph"/>
              <w:ind w:left="97" w:right="327"/>
              <w:jc w:val="center"/>
              <w:rPr>
                <w:sz w:val="20"/>
                <w:szCs w:val="20"/>
              </w:rPr>
            </w:pPr>
            <w:r w:rsidRPr="000245BA">
              <w:rPr>
                <w:sz w:val="20"/>
                <w:szCs w:val="20"/>
              </w:rPr>
              <w:t>Технология имир.</w:t>
            </w:r>
          </w:p>
          <w:p w:rsidR="00B5747B" w:rsidRPr="000245BA" w:rsidRDefault="00182789" w:rsidP="00D03353">
            <w:pPr>
              <w:pStyle w:val="TableParagraph"/>
              <w:ind w:left="97" w:right="327"/>
              <w:jc w:val="center"/>
              <w:rPr>
                <w:sz w:val="20"/>
                <w:szCs w:val="20"/>
              </w:rPr>
            </w:pPr>
            <w:r w:rsidRPr="000245BA">
              <w:rPr>
                <w:spacing w:val="-1"/>
                <w:sz w:val="20"/>
                <w:szCs w:val="20"/>
              </w:rPr>
              <w:t>Современная</w:t>
            </w:r>
            <w:r w:rsidRPr="000245BA">
              <w:rPr>
                <w:sz w:val="20"/>
                <w:szCs w:val="20"/>
              </w:rPr>
              <w:t>техносфера</w:t>
            </w:r>
          </w:p>
        </w:tc>
        <w:tc>
          <w:tcPr>
            <w:tcW w:w="1612" w:type="dxa"/>
          </w:tcPr>
          <w:p w:rsidR="00B5747B" w:rsidRPr="000245BA" w:rsidRDefault="00182789" w:rsidP="00D03353">
            <w:pPr>
              <w:pStyle w:val="TableParagraph"/>
              <w:spacing w:line="237" w:lineRule="auto"/>
              <w:ind w:left="159" w:right="327" w:firstLine="2"/>
              <w:jc w:val="center"/>
              <w:rPr>
                <w:sz w:val="20"/>
                <w:szCs w:val="20"/>
              </w:rPr>
            </w:pPr>
            <w:r w:rsidRPr="000245BA">
              <w:rPr>
                <w:b/>
                <w:i/>
                <w:sz w:val="20"/>
                <w:szCs w:val="20"/>
              </w:rPr>
              <w:t>Раздел 9.</w:t>
            </w:r>
            <w:r w:rsidRPr="000245BA">
              <w:rPr>
                <w:spacing w:val="-1"/>
                <w:sz w:val="20"/>
                <w:szCs w:val="20"/>
              </w:rPr>
              <w:t>Современны</w:t>
            </w:r>
            <w:r w:rsidRPr="000245BA">
              <w:rPr>
                <w:sz w:val="20"/>
                <w:szCs w:val="20"/>
              </w:rPr>
              <w:t>етехнологии.</w:t>
            </w:r>
          </w:p>
          <w:p w:rsidR="00B5747B" w:rsidRPr="000245BA" w:rsidRDefault="00182789" w:rsidP="00D03353">
            <w:pPr>
              <w:pStyle w:val="TableParagraph"/>
              <w:spacing w:before="7" w:line="274" w:lineRule="exact"/>
              <w:ind w:left="91" w:right="327"/>
              <w:jc w:val="center"/>
              <w:rPr>
                <w:b/>
                <w:i/>
                <w:sz w:val="20"/>
                <w:szCs w:val="20"/>
              </w:rPr>
            </w:pPr>
            <w:r w:rsidRPr="000245BA">
              <w:rPr>
                <w:b/>
                <w:i/>
                <w:sz w:val="20"/>
                <w:szCs w:val="20"/>
              </w:rPr>
              <w:t>Раздел10.</w:t>
            </w:r>
          </w:p>
          <w:p w:rsidR="00B5747B" w:rsidRPr="000245BA" w:rsidRDefault="00182789" w:rsidP="00D03353">
            <w:pPr>
              <w:pStyle w:val="TableParagraph"/>
              <w:ind w:left="149" w:right="327" w:firstLine="256"/>
              <w:rPr>
                <w:sz w:val="20"/>
                <w:szCs w:val="20"/>
              </w:rPr>
            </w:pPr>
            <w:r w:rsidRPr="000245BA">
              <w:rPr>
                <w:sz w:val="20"/>
                <w:szCs w:val="20"/>
              </w:rPr>
              <w:t>Основыинформационнокогнитив</w:t>
            </w:r>
          </w:p>
          <w:p w:rsidR="00B5747B" w:rsidRPr="000245BA" w:rsidRDefault="00182789" w:rsidP="00D03353">
            <w:pPr>
              <w:pStyle w:val="TableParagraph"/>
              <w:ind w:left="219" w:right="327" w:firstLine="382"/>
              <w:rPr>
                <w:sz w:val="20"/>
                <w:szCs w:val="20"/>
              </w:rPr>
            </w:pPr>
            <w:r w:rsidRPr="000245BA">
              <w:rPr>
                <w:sz w:val="20"/>
                <w:szCs w:val="20"/>
              </w:rPr>
              <w:t>ныхтехнологий</w:t>
            </w:r>
          </w:p>
        </w:tc>
        <w:tc>
          <w:tcPr>
            <w:tcW w:w="1266" w:type="dxa"/>
          </w:tcPr>
          <w:p w:rsidR="00B5747B" w:rsidRPr="000245BA" w:rsidRDefault="00182789" w:rsidP="00D03353">
            <w:pPr>
              <w:pStyle w:val="TableParagraph"/>
              <w:ind w:left="174" w:right="327"/>
              <w:jc w:val="center"/>
              <w:rPr>
                <w:b/>
                <w:i/>
                <w:sz w:val="20"/>
                <w:szCs w:val="20"/>
              </w:rPr>
            </w:pPr>
            <w:r w:rsidRPr="000245BA">
              <w:rPr>
                <w:b/>
                <w:i/>
                <w:sz w:val="20"/>
                <w:szCs w:val="20"/>
              </w:rPr>
              <w:t>Раздел11.</w:t>
            </w:r>
          </w:p>
          <w:p w:rsidR="00B5747B" w:rsidRPr="000245BA" w:rsidRDefault="00182789" w:rsidP="00D03353">
            <w:pPr>
              <w:pStyle w:val="TableParagraph"/>
              <w:ind w:left="96" w:right="327"/>
              <w:jc w:val="center"/>
              <w:rPr>
                <w:sz w:val="20"/>
                <w:szCs w:val="20"/>
              </w:rPr>
            </w:pPr>
            <w:r w:rsidRPr="000245BA">
              <w:rPr>
                <w:spacing w:val="-1"/>
                <w:sz w:val="20"/>
                <w:szCs w:val="20"/>
              </w:rPr>
              <w:t>Элементы</w:t>
            </w:r>
            <w:r w:rsidRPr="000245BA">
              <w:rPr>
                <w:sz w:val="20"/>
                <w:szCs w:val="20"/>
              </w:rPr>
              <w:t>управления.</w:t>
            </w:r>
          </w:p>
          <w:p w:rsidR="00B5747B" w:rsidRPr="000245BA" w:rsidRDefault="00182789" w:rsidP="00D03353">
            <w:pPr>
              <w:pStyle w:val="TableParagraph"/>
              <w:ind w:left="174" w:right="327"/>
              <w:jc w:val="center"/>
              <w:rPr>
                <w:b/>
                <w:i/>
                <w:sz w:val="20"/>
                <w:szCs w:val="20"/>
              </w:rPr>
            </w:pPr>
            <w:r w:rsidRPr="000245BA">
              <w:rPr>
                <w:b/>
                <w:i/>
                <w:sz w:val="20"/>
                <w:szCs w:val="20"/>
              </w:rPr>
              <w:t>Раздел12.</w:t>
            </w:r>
          </w:p>
          <w:p w:rsidR="00B5747B" w:rsidRPr="000245BA" w:rsidRDefault="00182789" w:rsidP="00D03353">
            <w:pPr>
              <w:pStyle w:val="TableParagraph"/>
              <w:ind w:left="148" w:right="327" w:firstLine="1"/>
              <w:jc w:val="center"/>
              <w:rPr>
                <w:sz w:val="20"/>
                <w:szCs w:val="20"/>
              </w:rPr>
            </w:pPr>
            <w:r w:rsidRPr="000245BA">
              <w:rPr>
                <w:sz w:val="20"/>
                <w:szCs w:val="20"/>
              </w:rPr>
              <w:t>Мирпрофессий</w:t>
            </w:r>
          </w:p>
        </w:tc>
      </w:tr>
      <w:tr w:rsidR="00B5747B" w:rsidRPr="000245BA">
        <w:trPr>
          <w:trHeight w:val="4968"/>
        </w:trPr>
        <w:tc>
          <w:tcPr>
            <w:tcW w:w="1418" w:type="dxa"/>
          </w:tcPr>
          <w:p w:rsidR="00B5747B" w:rsidRPr="000245BA" w:rsidRDefault="00182789" w:rsidP="00D03353">
            <w:pPr>
              <w:pStyle w:val="TableParagraph"/>
              <w:ind w:left="642" w:right="327" w:hanging="478"/>
              <w:rPr>
                <w:sz w:val="20"/>
                <w:szCs w:val="20"/>
              </w:rPr>
            </w:pPr>
            <w:r w:rsidRPr="000245BA">
              <w:rPr>
                <w:sz w:val="20"/>
                <w:szCs w:val="20"/>
              </w:rPr>
              <w:t>Технологии</w:t>
            </w:r>
          </w:p>
          <w:p w:rsidR="00B5747B" w:rsidRPr="000245BA" w:rsidRDefault="00182789" w:rsidP="00D03353">
            <w:pPr>
              <w:pStyle w:val="TableParagraph"/>
              <w:ind w:left="119" w:right="327" w:firstLine="57"/>
              <w:jc w:val="both"/>
              <w:rPr>
                <w:sz w:val="20"/>
                <w:szCs w:val="20"/>
              </w:rPr>
            </w:pPr>
            <w:r w:rsidRPr="000245BA">
              <w:rPr>
                <w:sz w:val="20"/>
                <w:szCs w:val="20"/>
              </w:rPr>
              <w:t>обработки</w:t>
            </w:r>
            <w:r w:rsidRPr="000245BA">
              <w:rPr>
                <w:spacing w:val="-1"/>
                <w:sz w:val="20"/>
                <w:szCs w:val="20"/>
              </w:rPr>
              <w:t>материалов</w:t>
            </w:r>
            <w:r w:rsidRPr="000245BA">
              <w:rPr>
                <w:sz w:val="20"/>
                <w:szCs w:val="20"/>
              </w:rPr>
              <w:t>и пищевыхпродуктов</w:t>
            </w:r>
          </w:p>
        </w:tc>
        <w:tc>
          <w:tcPr>
            <w:tcW w:w="1843" w:type="dxa"/>
          </w:tcPr>
          <w:p w:rsidR="00B5747B" w:rsidRPr="000245BA" w:rsidRDefault="00182789" w:rsidP="00D03353">
            <w:pPr>
              <w:pStyle w:val="TableParagraph"/>
              <w:ind w:left="156" w:right="327" w:firstLine="1"/>
              <w:jc w:val="center"/>
              <w:rPr>
                <w:sz w:val="20"/>
                <w:szCs w:val="20"/>
              </w:rPr>
            </w:pPr>
            <w:r w:rsidRPr="000245BA">
              <w:rPr>
                <w:b/>
                <w:i/>
                <w:sz w:val="20"/>
                <w:szCs w:val="20"/>
              </w:rPr>
              <w:t>Раздел 1.</w:t>
            </w:r>
            <w:r w:rsidRPr="000245BA">
              <w:rPr>
                <w:sz w:val="20"/>
                <w:szCs w:val="20"/>
              </w:rPr>
              <w:t>Структуратехнологии: отматериала кизделию.</w:t>
            </w:r>
          </w:p>
          <w:p w:rsidR="00B5747B" w:rsidRPr="000245BA" w:rsidRDefault="00182789" w:rsidP="00D03353">
            <w:pPr>
              <w:pStyle w:val="TableParagraph"/>
              <w:spacing w:line="274" w:lineRule="exact"/>
              <w:ind w:left="104" w:right="327"/>
              <w:jc w:val="center"/>
              <w:rPr>
                <w:b/>
                <w:i/>
                <w:sz w:val="20"/>
                <w:szCs w:val="20"/>
              </w:rPr>
            </w:pPr>
            <w:r w:rsidRPr="000245BA">
              <w:rPr>
                <w:b/>
                <w:i/>
                <w:sz w:val="20"/>
                <w:szCs w:val="20"/>
              </w:rPr>
              <w:t>Раздел2.</w:t>
            </w:r>
          </w:p>
          <w:p w:rsidR="00B5747B" w:rsidRPr="000245BA" w:rsidRDefault="00182789" w:rsidP="00D03353">
            <w:pPr>
              <w:pStyle w:val="TableParagraph"/>
              <w:ind w:left="106" w:right="327"/>
              <w:jc w:val="center"/>
              <w:rPr>
                <w:sz w:val="20"/>
                <w:szCs w:val="20"/>
              </w:rPr>
            </w:pPr>
            <w:r w:rsidRPr="000245BA">
              <w:rPr>
                <w:sz w:val="20"/>
                <w:szCs w:val="20"/>
              </w:rPr>
              <w:t>Материалы иизделия.</w:t>
            </w:r>
          </w:p>
          <w:p w:rsidR="00B5747B" w:rsidRPr="000245BA" w:rsidRDefault="00182789" w:rsidP="00D03353">
            <w:pPr>
              <w:pStyle w:val="TableParagraph"/>
              <w:spacing w:before="1" w:line="237" w:lineRule="auto"/>
              <w:ind w:left="211" w:right="327" w:hanging="1"/>
              <w:jc w:val="center"/>
              <w:rPr>
                <w:sz w:val="20"/>
                <w:szCs w:val="20"/>
              </w:rPr>
            </w:pPr>
            <w:r w:rsidRPr="000245BA">
              <w:rPr>
                <w:b/>
                <w:i/>
                <w:sz w:val="20"/>
                <w:szCs w:val="20"/>
              </w:rPr>
              <w:t>Раздел 3.</w:t>
            </w:r>
            <w:r w:rsidRPr="000245BA">
              <w:rPr>
                <w:sz w:val="20"/>
                <w:szCs w:val="20"/>
              </w:rPr>
              <w:t>Основныеручные</w:t>
            </w:r>
            <w:r w:rsidRPr="000245BA">
              <w:rPr>
                <w:spacing w:val="-1"/>
                <w:sz w:val="20"/>
                <w:szCs w:val="20"/>
              </w:rPr>
              <w:t>инструменты.</w:t>
            </w:r>
          </w:p>
          <w:p w:rsidR="00B5747B" w:rsidRPr="000245BA" w:rsidRDefault="00182789" w:rsidP="00D03353">
            <w:pPr>
              <w:pStyle w:val="TableParagraph"/>
              <w:spacing w:before="9" w:line="274" w:lineRule="exact"/>
              <w:ind w:left="104" w:right="327"/>
              <w:jc w:val="center"/>
              <w:rPr>
                <w:b/>
                <w:i/>
                <w:sz w:val="20"/>
                <w:szCs w:val="20"/>
              </w:rPr>
            </w:pPr>
            <w:r w:rsidRPr="000245BA">
              <w:rPr>
                <w:b/>
                <w:i/>
                <w:sz w:val="20"/>
                <w:szCs w:val="20"/>
              </w:rPr>
              <w:t>Раздел4.</w:t>
            </w:r>
          </w:p>
          <w:p w:rsidR="00B5747B" w:rsidRPr="000245BA" w:rsidRDefault="00182789" w:rsidP="00D03353">
            <w:pPr>
              <w:pStyle w:val="TableParagraph"/>
              <w:ind w:left="259" w:right="327" w:firstLine="158"/>
              <w:jc w:val="both"/>
              <w:rPr>
                <w:sz w:val="20"/>
                <w:szCs w:val="20"/>
              </w:rPr>
            </w:pPr>
            <w:r w:rsidRPr="000245BA">
              <w:rPr>
                <w:sz w:val="20"/>
                <w:szCs w:val="20"/>
              </w:rPr>
              <w:t>Трудовые</w:t>
            </w:r>
            <w:r w:rsidRPr="000245BA">
              <w:rPr>
                <w:spacing w:val="-1"/>
                <w:sz w:val="20"/>
                <w:szCs w:val="20"/>
              </w:rPr>
              <w:t>действия</w:t>
            </w:r>
            <w:r w:rsidRPr="000245BA">
              <w:rPr>
                <w:sz w:val="20"/>
                <w:szCs w:val="20"/>
              </w:rPr>
              <w:t>как</w:t>
            </w:r>
          </w:p>
          <w:p w:rsidR="00B5747B" w:rsidRPr="000245BA" w:rsidRDefault="00182789" w:rsidP="00D03353">
            <w:pPr>
              <w:pStyle w:val="TableParagraph"/>
              <w:spacing w:line="270" w:lineRule="atLeast"/>
              <w:ind w:left="333" w:right="327" w:firstLine="96"/>
              <w:jc w:val="both"/>
              <w:rPr>
                <w:sz w:val="20"/>
                <w:szCs w:val="20"/>
              </w:rPr>
            </w:pPr>
            <w:r w:rsidRPr="000245BA">
              <w:rPr>
                <w:sz w:val="20"/>
                <w:szCs w:val="20"/>
              </w:rPr>
              <w:t>основныеслагаемыетехнологии</w:t>
            </w:r>
          </w:p>
        </w:tc>
        <w:tc>
          <w:tcPr>
            <w:tcW w:w="1701" w:type="dxa"/>
          </w:tcPr>
          <w:p w:rsidR="00B5747B" w:rsidRPr="000245BA" w:rsidRDefault="00182789" w:rsidP="00D03353">
            <w:pPr>
              <w:pStyle w:val="TableParagraph"/>
              <w:spacing w:line="237" w:lineRule="auto"/>
              <w:ind w:left="250" w:right="327" w:firstLine="127"/>
              <w:rPr>
                <w:sz w:val="20"/>
                <w:szCs w:val="20"/>
              </w:rPr>
            </w:pPr>
            <w:r w:rsidRPr="000245BA">
              <w:rPr>
                <w:b/>
                <w:i/>
                <w:sz w:val="20"/>
                <w:szCs w:val="20"/>
              </w:rPr>
              <w:t>Раздел 5.</w:t>
            </w:r>
            <w:r w:rsidRPr="000245BA">
              <w:rPr>
                <w:sz w:val="20"/>
                <w:szCs w:val="20"/>
              </w:rPr>
              <w:t>Технологияобработки</w:t>
            </w:r>
          </w:p>
          <w:p w:rsidR="00B5747B" w:rsidRPr="000245BA" w:rsidRDefault="00182789" w:rsidP="00D03353">
            <w:pPr>
              <w:pStyle w:val="TableParagraph"/>
              <w:ind w:left="90" w:right="327"/>
              <w:jc w:val="center"/>
              <w:rPr>
                <w:sz w:val="20"/>
                <w:szCs w:val="20"/>
              </w:rPr>
            </w:pPr>
            <w:r w:rsidRPr="000245BA">
              <w:rPr>
                <w:spacing w:val="-1"/>
                <w:sz w:val="20"/>
                <w:szCs w:val="20"/>
              </w:rPr>
              <w:t>конструкцион</w:t>
            </w:r>
            <w:r w:rsidRPr="000245BA">
              <w:rPr>
                <w:sz w:val="20"/>
                <w:szCs w:val="20"/>
              </w:rPr>
              <w:t>ныхматериалов.</w:t>
            </w:r>
          </w:p>
          <w:p w:rsidR="00B5747B" w:rsidRPr="000245BA" w:rsidRDefault="00182789" w:rsidP="00D03353">
            <w:pPr>
              <w:pStyle w:val="TableParagraph"/>
              <w:spacing w:before="5"/>
              <w:ind w:left="195" w:right="327" w:firstLine="182"/>
              <w:rPr>
                <w:sz w:val="20"/>
                <w:szCs w:val="20"/>
              </w:rPr>
            </w:pPr>
            <w:r w:rsidRPr="000245BA">
              <w:rPr>
                <w:b/>
                <w:i/>
                <w:sz w:val="20"/>
                <w:szCs w:val="20"/>
              </w:rPr>
              <w:t>Раздел 6.</w:t>
            </w:r>
            <w:r w:rsidRPr="000245BA">
              <w:rPr>
                <w:sz w:val="20"/>
                <w:szCs w:val="20"/>
              </w:rPr>
              <w:t>Технологияобработкитекстильныхматериалов.</w:t>
            </w:r>
          </w:p>
          <w:p w:rsidR="00B5747B" w:rsidRPr="000245BA" w:rsidRDefault="00182789" w:rsidP="00D03353">
            <w:pPr>
              <w:pStyle w:val="TableParagraph"/>
              <w:ind w:left="250" w:right="327" w:firstLine="127"/>
              <w:rPr>
                <w:sz w:val="20"/>
                <w:szCs w:val="20"/>
              </w:rPr>
            </w:pPr>
            <w:r w:rsidRPr="000245BA">
              <w:rPr>
                <w:b/>
                <w:i/>
                <w:sz w:val="20"/>
                <w:szCs w:val="20"/>
              </w:rPr>
              <w:t>Раздел 7.</w:t>
            </w:r>
            <w:r w:rsidRPr="000245BA">
              <w:rPr>
                <w:sz w:val="20"/>
                <w:szCs w:val="20"/>
              </w:rPr>
              <w:t>Технологияобработкипищевыхпродуктов</w:t>
            </w:r>
          </w:p>
        </w:tc>
        <w:tc>
          <w:tcPr>
            <w:tcW w:w="1698" w:type="dxa"/>
          </w:tcPr>
          <w:p w:rsidR="00B5747B" w:rsidRPr="000245BA" w:rsidRDefault="00182789" w:rsidP="00D03353">
            <w:pPr>
              <w:pStyle w:val="TableParagraph"/>
              <w:spacing w:line="270" w:lineRule="exact"/>
              <w:ind w:left="97" w:right="327"/>
              <w:jc w:val="center"/>
              <w:rPr>
                <w:b/>
                <w:i/>
                <w:sz w:val="20"/>
                <w:szCs w:val="20"/>
              </w:rPr>
            </w:pPr>
            <w:r w:rsidRPr="000245BA">
              <w:rPr>
                <w:b/>
                <w:i/>
                <w:sz w:val="20"/>
                <w:szCs w:val="20"/>
              </w:rPr>
              <w:t>Раздел8.</w:t>
            </w:r>
          </w:p>
          <w:p w:rsidR="00B5747B" w:rsidRPr="000245BA" w:rsidRDefault="00182789" w:rsidP="00D03353">
            <w:pPr>
              <w:pStyle w:val="TableParagraph"/>
              <w:ind w:left="136" w:right="327" w:hanging="4"/>
              <w:jc w:val="center"/>
              <w:rPr>
                <w:sz w:val="20"/>
                <w:szCs w:val="20"/>
              </w:rPr>
            </w:pPr>
            <w:r w:rsidRPr="000245BA">
              <w:rPr>
                <w:sz w:val="20"/>
                <w:szCs w:val="20"/>
              </w:rPr>
              <w:t>Моделирование как основапознания ипрактическойдеятельности.</w:t>
            </w:r>
          </w:p>
          <w:p w:rsidR="00B5747B" w:rsidRPr="000245BA" w:rsidRDefault="00182789" w:rsidP="00D03353">
            <w:pPr>
              <w:pStyle w:val="TableParagraph"/>
              <w:spacing w:before="3" w:line="274" w:lineRule="exact"/>
              <w:ind w:left="97" w:right="327"/>
              <w:jc w:val="center"/>
              <w:rPr>
                <w:b/>
                <w:i/>
                <w:sz w:val="20"/>
                <w:szCs w:val="20"/>
              </w:rPr>
            </w:pPr>
            <w:r w:rsidRPr="000245BA">
              <w:rPr>
                <w:b/>
                <w:i/>
                <w:sz w:val="20"/>
                <w:szCs w:val="20"/>
              </w:rPr>
              <w:t>Раздел9.</w:t>
            </w:r>
          </w:p>
          <w:p w:rsidR="00B5747B" w:rsidRPr="000245BA" w:rsidRDefault="00182789" w:rsidP="00D03353">
            <w:pPr>
              <w:pStyle w:val="TableParagraph"/>
              <w:ind w:left="96" w:right="327"/>
              <w:jc w:val="center"/>
              <w:rPr>
                <w:sz w:val="20"/>
                <w:szCs w:val="20"/>
              </w:rPr>
            </w:pPr>
            <w:r w:rsidRPr="000245BA">
              <w:rPr>
                <w:sz w:val="20"/>
                <w:szCs w:val="20"/>
              </w:rPr>
              <w:t>Машины и ихмодели</w:t>
            </w:r>
          </w:p>
        </w:tc>
        <w:tc>
          <w:tcPr>
            <w:tcW w:w="1612" w:type="dxa"/>
          </w:tcPr>
          <w:p w:rsidR="00B5747B" w:rsidRPr="000245BA" w:rsidRDefault="00182789" w:rsidP="00D03353">
            <w:pPr>
              <w:pStyle w:val="TableParagraph"/>
              <w:spacing w:line="237" w:lineRule="auto"/>
              <w:ind w:left="178" w:right="327" w:firstLine="2"/>
              <w:jc w:val="center"/>
              <w:rPr>
                <w:sz w:val="20"/>
                <w:szCs w:val="20"/>
              </w:rPr>
            </w:pPr>
            <w:r w:rsidRPr="000245BA">
              <w:rPr>
                <w:b/>
                <w:i/>
                <w:sz w:val="20"/>
                <w:szCs w:val="20"/>
              </w:rPr>
              <w:t>Раздел 10.</w:t>
            </w:r>
            <w:r w:rsidRPr="000245BA">
              <w:rPr>
                <w:sz w:val="20"/>
                <w:szCs w:val="20"/>
              </w:rPr>
              <w:t>Традиционные</w:t>
            </w:r>
          </w:p>
          <w:p w:rsidR="00B5747B" w:rsidRPr="000245BA" w:rsidRDefault="00182789" w:rsidP="00D03353">
            <w:pPr>
              <w:pStyle w:val="TableParagraph"/>
              <w:ind w:left="91" w:right="327"/>
              <w:jc w:val="center"/>
              <w:rPr>
                <w:sz w:val="20"/>
                <w:szCs w:val="20"/>
              </w:rPr>
            </w:pPr>
            <w:r w:rsidRPr="000245BA">
              <w:rPr>
                <w:sz w:val="20"/>
                <w:szCs w:val="20"/>
              </w:rPr>
              <w:t>производстваитехнологии</w:t>
            </w:r>
          </w:p>
        </w:tc>
        <w:tc>
          <w:tcPr>
            <w:tcW w:w="1266" w:type="dxa"/>
          </w:tcPr>
          <w:p w:rsidR="00B5747B" w:rsidRPr="000245BA" w:rsidRDefault="00182789" w:rsidP="00D03353">
            <w:pPr>
              <w:pStyle w:val="TableParagraph"/>
              <w:ind w:left="174" w:right="327"/>
              <w:jc w:val="center"/>
              <w:rPr>
                <w:b/>
                <w:i/>
                <w:sz w:val="20"/>
                <w:szCs w:val="20"/>
              </w:rPr>
            </w:pPr>
            <w:r w:rsidRPr="000245BA">
              <w:rPr>
                <w:b/>
                <w:i/>
                <w:sz w:val="20"/>
                <w:szCs w:val="20"/>
              </w:rPr>
              <w:t>Раздел11.</w:t>
            </w:r>
          </w:p>
          <w:p w:rsidR="00B5747B" w:rsidRPr="000245BA" w:rsidRDefault="00182789" w:rsidP="00D03353">
            <w:pPr>
              <w:pStyle w:val="TableParagraph"/>
              <w:ind w:left="96" w:right="327"/>
              <w:jc w:val="center"/>
              <w:rPr>
                <w:sz w:val="20"/>
                <w:szCs w:val="20"/>
              </w:rPr>
            </w:pPr>
            <w:r w:rsidRPr="000245BA">
              <w:rPr>
                <w:sz w:val="20"/>
                <w:szCs w:val="20"/>
              </w:rPr>
              <w:t>Технологии вкогнитивной</w:t>
            </w:r>
          </w:p>
          <w:p w:rsidR="00B5747B" w:rsidRPr="000245BA" w:rsidRDefault="00182789" w:rsidP="00D03353">
            <w:pPr>
              <w:pStyle w:val="TableParagraph"/>
              <w:spacing w:line="242" w:lineRule="auto"/>
              <w:ind w:left="280" w:right="327" w:hanging="4"/>
              <w:jc w:val="center"/>
              <w:rPr>
                <w:b/>
                <w:i/>
                <w:sz w:val="20"/>
                <w:szCs w:val="20"/>
              </w:rPr>
            </w:pPr>
            <w:r w:rsidRPr="000245BA">
              <w:rPr>
                <w:sz w:val="20"/>
                <w:szCs w:val="20"/>
              </w:rPr>
              <w:t>сфере.</w:t>
            </w:r>
            <w:r w:rsidRPr="000245BA">
              <w:rPr>
                <w:b/>
                <w:i/>
                <w:sz w:val="20"/>
                <w:szCs w:val="20"/>
              </w:rPr>
              <w:t>Раздел12.</w:t>
            </w:r>
          </w:p>
          <w:p w:rsidR="00B5747B" w:rsidRPr="000245BA" w:rsidRDefault="00182789" w:rsidP="00D03353">
            <w:pPr>
              <w:pStyle w:val="TableParagraph"/>
              <w:ind w:left="96" w:right="327"/>
              <w:jc w:val="center"/>
              <w:rPr>
                <w:sz w:val="20"/>
                <w:szCs w:val="20"/>
              </w:rPr>
            </w:pPr>
            <w:r w:rsidRPr="000245BA">
              <w:rPr>
                <w:sz w:val="20"/>
                <w:szCs w:val="20"/>
              </w:rPr>
              <w:t>Технологии ичеловек</w:t>
            </w:r>
          </w:p>
        </w:tc>
      </w:tr>
    </w:tbl>
    <w:p w:rsidR="00B5747B" w:rsidRPr="000245BA" w:rsidRDefault="00B5747B" w:rsidP="00D03353">
      <w:pPr>
        <w:ind w:right="327"/>
        <w:jc w:val="center"/>
        <w:rPr>
          <w:sz w:val="20"/>
          <w:szCs w:val="20"/>
        </w:rPr>
        <w:sectPr w:rsidR="00B5747B" w:rsidRPr="000245BA" w:rsidSect="00D03353">
          <w:pgSz w:w="11910" w:h="16840"/>
          <w:pgMar w:top="1040" w:right="428" w:bottom="980" w:left="709" w:header="0" w:footer="691" w:gutter="0"/>
          <w:cols w:space="720"/>
        </w:sect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843"/>
        <w:gridCol w:w="1701"/>
        <w:gridCol w:w="1698"/>
        <w:gridCol w:w="1612"/>
        <w:gridCol w:w="1266"/>
      </w:tblGrid>
      <w:tr w:rsidR="00B5747B" w:rsidRPr="000245BA">
        <w:trPr>
          <w:trHeight w:val="277"/>
        </w:trPr>
        <w:tc>
          <w:tcPr>
            <w:tcW w:w="9538" w:type="dxa"/>
            <w:gridSpan w:val="6"/>
          </w:tcPr>
          <w:p w:rsidR="00B5747B" w:rsidRPr="000245BA" w:rsidRDefault="00182789" w:rsidP="00D03353">
            <w:pPr>
              <w:pStyle w:val="TableParagraph"/>
              <w:spacing w:line="258" w:lineRule="exact"/>
              <w:ind w:left="1198" w:right="327"/>
              <w:jc w:val="center"/>
              <w:rPr>
                <w:sz w:val="20"/>
                <w:szCs w:val="20"/>
              </w:rPr>
            </w:pPr>
            <w:r w:rsidRPr="000245BA">
              <w:rPr>
                <w:sz w:val="20"/>
                <w:szCs w:val="20"/>
              </w:rPr>
              <w:t>ВАРИАНТНЫЕМОДУЛИ</w:t>
            </w:r>
          </w:p>
        </w:tc>
      </w:tr>
      <w:tr w:rsidR="00B5747B" w:rsidRPr="000245BA">
        <w:trPr>
          <w:trHeight w:val="552"/>
        </w:trPr>
        <w:tc>
          <w:tcPr>
            <w:tcW w:w="1418" w:type="dxa"/>
          </w:tcPr>
          <w:p w:rsidR="00B5747B" w:rsidRPr="000245BA" w:rsidRDefault="00182789" w:rsidP="00D03353">
            <w:pPr>
              <w:pStyle w:val="TableParagraph"/>
              <w:spacing w:before="123"/>
              <w:ind w:left="307" w:right="327"/>
              <w:rPr>
                <w:sz w:val="20"/>
                <w:szCs w:val="20"/>
              </w:rPr>
            </w:pPr>
            <w:r w:rsidRPr="000245BA">
              <w:rPr>
                <w:sz w:val="20"/>
                <w:szCs w:val="20"/>
              </w:rPr>
              <w:t>Модуль</w:t>
            </w:r>
          </w:p>
        </w:tc>
        <w:tc>
          <w:tcPr>
            <w:tcW w:w="1843" w:type="dxa"/>
          </w:tcPr>
          <w:p w:rsidR="00B5747B" w:rsidRPr="000245BA" w:rsidRDefault="00182789" w:rsidP="00D03353">
            <w:pPr>
              <w:pStyle w:val="TableParagraph"/>
              <w:spacing w:line="262" w:lineRule="exact"/>
              <w:ind w:left="552" w:right="327"/>
              <w:rPr>
                <w:sz w:val="20"/>
                <w:szCs w:val="20"/>
              </w:rPr>
            </w:pPr>
            <w:r w:rsidRPr="000245BA">
              <w:rPr>
                <w:sz w:val="20"/>
                <w:szCs w:val="20"/>
              </w:rPr>
              <w:t>5класс</w:t>
            </w:r>
          </w:p>
          <w:p w:rsidR="00B5747B" w:rsidRPr="000245BA" w:rsidRDefault="00182789" w:rsidP="00D03353">
            <w:pPr>
              <w:pStyle w:val="TableParagraph"/>
              <w:spacing w:line="269" w:lineRule="exact"/>
              <w:ind w:left="523" w:right="327"/>
              <w:rPr>
                <w:sz w:val="20"/>
                <w:szCs w:val="20"/>
              </w:rPr>
            </w:pPr>
            <w:r w:rsidRPr="000245BA">
              <w:rPr>
                <w:sz w:val="20"/>
                <w:szCs w:val="20"/>
              </w:rPr>
              <w:t>(34час)</w:t>
            </w:r>
          </w:p>
        </w:tc>
        <w:tc>
          <w:tcPr>
            <w:tcW w:w="1701" w:type="dxa"/>
          </w:tcPr>
          <w:p w:rsidR="00B5747B" w:rsidRPr="000245BA" w:rsidRDefault="00182789" w:rsidP="00D03353">
            <w:pPr>
              <w:pStyle w:val="TableParagraph"/>
              <w:spacing w:line="262" w:lineRule="exact"/>
              <w:ind w:left="483" w:right="327"/>
              <w:rPr>
                <w:sz w:val="20"/>
                <w:szCs w:val="20"/>
              </w:rPr>
            </w:pPr>
            <w:r w:rsidRPr="000245BA">
              <w:rPr>
                <w:sz w:val="20"/>
                <w:szCs w:val="20"/>
              </w:rPr>
              <w:t>6класс</w:t>
            </w:r>
          </w:p>
          <w:p w:rsidR="00B5747B" w:rsidRPr="000245BA" w:rsidRDefault="00182789" w:rsidP="00D03353">
            <w:pPr>
              <w:pStyle w:val="TableParagraph"/>
              <w:spacing w:line="269" w:lineRule="exact"/>
              <w:ind w:left="454" w:right="327"/>
              <w:rPr>
                <w:sz w:val="20"/>
                <w:szCs w:val="20"/>
              </w:rPr>
            </w:pPr>
            <w:r w:rsidRPr="000245BA">
              <w:rPr>
                <w:sz w:val="20"/>
                <w:szCs w:val="20"/>
              </w:rPr>
              <w:t>(34час)</w:t>
            </w:r>
          </w:p>
        </w:tc>
        <w:tc>
          <w:tcPr>
            <w:tcW w:w="1698" w:type="dxa"/>
          </w:tcPr>
          <w:p w:rsidR="00B5747B" w:rsidRPr="000245BA" w:rsidRDefault="00182789" w:rsidP="00D03353">
            <w:pPr>
              <w:pStyle w:val="TableParagraph"/>
              <w:spacing w:line="262" w:lineRule="exact"/>
              <w:ind w:left="481" w:right="327"/>
              <w:rPr>
                <w:sz w:val="20"/>
                <w:szCs w:val="20"/>
              </w:rPr>
            </w:pPr>
            <w:r w:rsidRPr="000245BA">
              <w:rPr>
                <w:sz w:val="20"/>
                <w:szCs w:val="20"/>
              </w:rPr>
              <w:t>7класс</w:t>
            </w:r>
          </w:p>
          <w:p w:rsidR="00B5747B" w:rsidRPr="000245BA" w:rsidRDefault="00182789" w:rsidP="00D03353">
            <w:pPr>
              <w:pStyle w:val="TableParagraph"/>
              <w:spacing w:line="269" w:lineRule="exact"/>
              <w:ind w:left="453" w:right="327"/>
              <w:rPr>
                <w:sz w:val="20"/>
                <w:szCs w:val="20"/>
              </w:rPr>
            </w:pPr>
            <w:r w:rsidRPr="000245BA">
              <w:rPr>
                <w:sz w:val="20"/>
                <w:szCs w:val="20"/>
              </w:rPr>
              <w:t>(34час)</w:t>
            </w:r>
          </w:p>
        </w:tc>
        <w:tc>
          <w:tcPr>
            <w:tcW w:w="1612" w:type="dxa"/>
          </w:tcPr>
          <w:p w:rsidR="00B5747B" w:rsidRPr="000245BA" w:rsidRDefault="00182789" w:rsidP="00D03353">
            <w:pPr>
              <w:pStyle w:val="TableParagraph"/>
              <w:spacing w:line="262" w:lineRule="exact"/>
              <w:ind w:left="439" w:right="327"/>
              <w:rPr>
                <w:sz w:val="20"/>
                <w:szCs w:val="20"/>
              </w:rPr>
            </w:pPr>
            <w:r w:rsidRPr="000245BA">
              <w:rPr>
                <w:sz w:val="20"/>
                <w:szCs w:val="20"/>
              </w:rPr>
              <w:t>8класс</w:t>
            </w:r>
          </w:p>
          <w:p w:rsidR="00B5747B" w:rsidRPr="000245BA" w:rsidRDefault="00182789" w:rsidP="00D03353">
            <w:pPr>
              <w:pStyle w:val="TableParagraph"/>
              <w:spacing w:line="269" w:lineRule="exact"/>
              <w:ind w:left="411" w:right="327"/>
              <w:rPr>
                <w:sz w:val="20"/>
                <w:szCs w:val="20"/>
              </w:rPr>
            </w:pPr>
            <w:r w:rsidRPr="000245BA">
              <w:rPr>
                <w:sz w:val="20"/>
                <w:szCs w:val="20"/>
              </w:rPr>
              <w:t>(17час)</w:t>
            </w:r>
          </w:p>
        </w:tc>
        <w:tc>
          <w:tcPr>
            <w:tcW w:w="1266" w:type="dxa"/>
          </w:tcPr>
          <w:p w:rsidR="00B5747B" w:rsidRPr="000245BA" w:rsidRDefault="00182789" w:rsidP="00D03353">
            <w:pPr>
              <w:pStyle w:val="TableParagraph"/>
              <w:spacing w:line="262" w:lineRule="exact"/>
              <w:ind w:left="268" w:right="327"/>
              <w:rPr>
                <w:sz w:val="20"/>
                <w:szCs w:val="20"/>
              </w:rPr>
            </w:pPr>
            <w:r w:rsidRPr="000245BA">
              <w:rPr>
                <w:sz w:val="20"/>
                <w:szCs w:val="20"/>
              </w:rPr>
              <w:t>9класс</w:t>
            </w:r>
          </w:p>
          <w:p w:rsidR="00B5747B" w:rsidRPr="000245BA" w:rsidRDefault="00182789" w:rsidP="00D03353">
            <w:pPr>
              <w:pStyle w:val="TableParagraph"/>
              <w:spacing w:line="269" w:lineRule="exact"/>
              <w:ind w:left="237" w:right="327"/>
              <w:rPr>
                <w:sz w:val="20"/>
                <w:szCs w:val="20"/>
              </w:rPr>
            </w:pPr>
            <w:r w:rsidRPr="000245BA">
              <w:rPr>
                <w:sz w:val="20"/>
                <w:szCs w:val="20"/>
              </w:rPr>
              <w:t>(17час)</w:t>
            </w:r>
          </w:p>
        </w:tc>
      </w:tr>
      <w:tr w:rsidR="00B5747B" w:rsidRPr="000245BA">
        <w:trPr>
          <w:trHeight w:val="2759"/>
        </w:trPr>
        <w:tc>
          <w:tcPr>
            <w:tcW w:w="1418" w:type="dxa"/>
          </w:tcPr>
          <w:p w:rsidR="00B5747B" w:rsidRPr="000245BA" w:rsidRDefault="00182789" w:rsidP="00D03353">
            <w:pPr>
              <w:pStyle w:val="TableParagraph"/>
              <w:ind w:left="532" w:right="327" w:hanging="416"/>
              <w:rPr>
                <w:sz w:val="20"/>
                <w:szCs w:val="20"/>
              </w:rPr>
            </w:pPr>
            <w:r w:rsidRPr="000245BA">
              <w:rPr>
                <w:sz w:val="20"/>
                <w:szCs w:val="20"/>
              </w:rPr>
              <w:t>Робототехника</w:t>
            </w:r>
          </w:p>
        </w:tc>
        <w:tc>
          <w:tcPr>
            <w:tcW w:w="1843" w:type="dxa"/>
          </w:tcPr>
          <w:p w:rsidR="00B5747B" w:rsidRPr="000245BA" w:rsidRDefault="00182789" w:rsidP="00D03353">
            <w:pPr>
              <w:pStyle w:val="TableParagraph"/>
              <w:spacing w:line="265" w:lineRule="exact"/>
              <w:ind w:left="104" w:right="327"/>
              <w:jc w:val="center"/>
              <w:rPr>
                <w:b/>
                <w:i/>
                <w:sz w:val="20"/>
                <w:szCs w:val="20"/>
              </w:rPr>
            </w:pPr>
            <w:r w:rsidRPr="000245BA">
              <w:rPr>
                <w:b/>
                <w:i/>
                <w:sz w:val="20"/>
                <w:szCs w:val="20"/>
              </w:rPr>
              <w:t>Раздел1.</w:t>
            </w:r>
          </w:p>
          <w:p w:rsidR="00B5747B" w:rsidRPr="000245BA" w:rsidRDefault="00182789" w:rsidP="00D03353">
            <w:pPr>
              <w:pStyle w:val="TableParagraph"/>
              <w:ind w:left="230" w:right="327" w:hanging="1"/>
              <w:jc w:val="center"/>
              <w:rPr>
                <w:sz w:val="20"/>
                <w:szCs w:val="20"/>
              </w:rPr>
            </w:pPr>
            <w:r w:rsidRPr="000245BA">
              <w:rPr>
                <w:sz w:val="20"/>
                <w:szCs w:val="20"/>
              </w:rPr>
              <w:t>Алгоритмы иисполнители.Роботы какисполнители.</w:t>
            </w:r>
          </w:p>
          <w:p w:rsidR="00B5747B" w:rsidRPr="000245BA" w:rsidRDefault="00182789" w:rsidP="00D03353">
            <w:pPr>
              <w:pStyle w:val="TableParagraph"/>
              <w:spacing w:before="4" w:line="237" w:lineRule="auto"/>
              <w:ind w:left="153" w:right="327" w:firstLine="4"/>
              <w:jc w:val="center"/>
              <w:rPr>
                <w:sz w:val="20"/>
                <w:szCs w:val="20"/>
              </w:rPr>
            </w:pPr>
            <w:r w:rsidRPr="000245BA">
              <w:rPr>
                <w:b/>
                <w:i/>
                <w:sz w:val="20"/>
                <w:szCs w:val="20"/>
              </w:rPr>
              <w:t>Раздел 2.</w:t>
            </w:r>
            <w:r w:rsidRPr="000245BA">
              <w:rPr>
                <w:sz w:val="20"/>
                <w:szCs w:val="20"/>
              </w:rPr>
              <w:t>Роботы:</w:t>
            </w:r>
            <w:r w:rsidRPr="000245BA">
              <w:rPr>
                <w:spacing w:val="-1"/>
                <w:sz w:val="20"/>
                <w:szCs w:val="20"/>
              </w:rPr>
              <w:t>конструирован</w:t>
            </w:r>
            <w:r w:rsidRPr="000245BA">
              <w:rPr>
                <w:sz w:val="20"/>
                <w:szCs w:val="20"/>
              </w:rPr>
              <w:t>иеи</w:t>
            </w:r>
          </w:p>
          <w:p w:rsidR="00B5747B" w:rsidRPr="000245BA" w:rsidRDefault="00182789" w:rsidP="00D03353">
            <w:pPr>
              <w:pStyle w:val="TableParagraph"/>
              <w:spacing w:before="5" w:line="269" w:lineRule="exact"/>
              <w:ind w:left="102" w:right="327"/>
              <w:jc w:val="center"/>
              <w:rPr>
                <w:sz w:val="20"/>
                <w:szCs w:val="20"/>
              </w:rPr>
            </w:pPr>
            <w:r w:rsidRPr="000245BA">
              <w:rPr>
                <w:sz w:val="20"/>
                <w:szCs w:val="20"/>
              </w:rPr>
              <w:t>управление</w:t>
            </w:r>
          </w:p>
        </w:tc>
        <w:tc>
          <w:tcPr>
            <w:tcW w:w="1701" w:type="dxa"/>
          </w:tcPr>
          <w:p w:rsidR="00B5747B" w:rsidRPr="000245BA" w:rsidRDefault="00182789" w:rsidP="00D03353">
            <w:pPr>
              <w:pStyle w:val="TableParagraph"/>
              <w:spacing w:line="237" w:lineRule="auto"/>
              <w:ind w:left="132" w:right="327" w:hanging="2"/>
              <w:jc w:val="center"/>
              <w:rPr>
                <w:sz w:val="20"/>
                <w:szCs w:val="20"/>
              </w:rPr>
            </w:pPr>
            <w:r w:rsidRPr="000245BA">
              <w:rPr>
                <w:b/>
                <w:i/>
                <w:sz w:val="20"/>
                <w:szCs w:val="20"/>
              </w:rPr>
              <w:t>Раздел 3.</w:t>
            </w:r>
            <w:r w:rsidRPr="000245BA">
              <w:rPr>
                <w:sz w:val="20"/>
                <w:szCs w:val="20"/>
              </w:rPr>
              <w:t>Роботы напроизводстве.</w:t>
            </w:r>
          </w:p>
          <w:p w:rsidR="00B5747B" w:rsidRPr="000245BA" w:rsidRDefault="00182789" w:rsidP="00D03353">
            <w:pPr>
              <w:pStyle w:val="TableParagraph"/>
              <w:spacing w:line="274" w:lineRule="exact"/>
              <w:ind w:left="90" w:right="327"/>
              <w:jc w:val="center"/>
              <w:rPr>
                <w:b/>
                <w:i/>
                <w:sz w:val="20"/>
                <w:szCs w:val="20"/>
              </w:rPr>
            </w:pPr>
            <w:r w:rsidRPr="000245BA">
              <w:rPr>
                <w:b/>
                <w:i/>
                <w:sz w:val="20"/>
                <w:szCs w:val="20"/>
              </w:rPr>
              <w:t>Раздел4.</w:t>
            </w:r>
          </w:p>
          <w:p w:rsidR="00B5747B" w:rsidRPr="000245BA" w:rsidRDefault="00182789" w:rsidP="00D03353">
            <w:pPr>
              <w:pStyle w:val="TableParagraph"/>
              <w:ind w:left="90" w:right="327"/>
              <w:jc w:val="center"/>
              <w:rPr>
                <w:sz w:val="20"/>
                <w:szCs w:val="20"/>
              </w:rPr>
            </w:pPr>
            <w:r w:rsidRPr="000245BA">
              <w:rPr>
                <w:sz w:val="20"/>
                <w:szCs w:val="20"/>
              </w:rPr>
              <w:t>Робототехническиепроекты</w:t>
            </w:r>
          </w:p>
        </w:tc>
        <w:tc>
          <w:tcPr>
            <w:tcW w:w="1698" w:type="dxa"/>
          </w:tcPr>
          <w:p w:rsidR="00B5747B" w:rsidRPr="000245BA" w:rsidRDefault="00182789" w:rsidP="00D03353">
            <w:pPr>
              <w:pStyle w:val="TableParagraph"/>
              <w:spacing w:line="265" w:lineRule="exact"/>
              <w:ind w:left="95" w:right="327"/>
              <w:jc w:val="center"/>
              <w:rPr>
                <w:b/>
                <w:i/>
                <w:sz w:val="20"/>
                <w:szCs w:val="20"/>
              </w:rPr>
            </w:pPr>
            <w:r w:rsidRPr="000245BA">
              <w:rPr>
                <w:b/>
                <w:i/>
                <w:sz w:val="20"/>
                <w:szCs w:val="20"/>
              </w:rPr>
              <w:t>Раздел4</w:t>
            </w:r>
          </w:p>
          <w:p w:rsidR="00B5747B" w:rsidRPr="000245BA" w:rsidRDefault="00182789" w:rsidP="00D03353">
            <w:pPr>
              <w:pStyle w:val="TableParagraph"/>
              <w:spacing w:line="274" w:lineRule="exact"/>
              <w:ind w:left="97" w:right="327"/>
              <w:jc w:val="center"/>
              <w:rPr>
                <w:sz w:val="20"/>
                <w:szCs w:val="20"/>
              </w:rPr>
            </w:pPr>
            <w:r w:rsidRPr="000245BA">
              <w:rPr>
                <w:sz w:val="20"/>
                <w:szCs w:val="20"/>
              </w:rPr>
              <w:t>(продолжение</w:t>
            </w:r>
          </w:p>
          <w:p w:rsidR="00B5747B" w:rsidRPr="000245BA" w:rsidRDefault="00182789" w:rsidP="00D03353">
            <w:pPr>
              <w:pStyle w:val="TableParagraph"/>
              <w:ind w:left="95" w:right="327"/>
              <w:jc w:val="center"/>
              <w:rPr>
                <w:sz w:val="20"/>
                <w:szCs w:val="20"/>
              </w:rPr>
            </w:pPr>
            <w:r w:rsidRPr="000245BA">
              <w:rPr>
                <w:sz w:val="20"/>
                <w:szCs w:val="20"/>
              </w:rPr>
              <w:t>).</w:t>
            </w:r>
          </w:p>
          <w:p w:rsidR="00B5747B" w:rsidRPr="000245BA" w:rsidRDefault="00182789" w:rsidP="00D03353">
            <w:pPr>
              <w:pStyle w:val="TableParagraph"/>
              <w:ind w:left="96" w:right="327"/>
              <w:jc w:val="center"/>
              <w:rPr>
                <w:sz w:val="20"/>
                <w:szCs w:val="20"/>
              </w:rPr>
            </w:pPr>
            <w:r w:rsidRPr="000245BA">
              <w:rPr>
                <w:sz w:val="20"/>
                <w:szCs w:val="20"/>
              </w:rPr>
              <w:t>Робототехническиепроекты</w:t>
            </w:r>
          </w:p>
        </w:tc>
        <w:tc>
          <w:tcPr>
            <w:tcW w:w="1612" w:type="dxa"/>
          </w:tcPr>
          <w:p w:rsidR="00B5747B" w:rsidRPr="000245BA" w:rsidRDefault="00182789" w:rsidP="00D03353">
            <w:pPr>
              <w:pStyle w:val="TableParagraph"/>
              <w:spacing w:line="237" w:lineRule="auto"/>
              <w:ind w:left="137" w:right="327" w:hanging="1"/>
              <w:jc w:val="center"/>
              <w:rPr>
                <w:sz w:val="20"/>
                <w:szCs w:val="20"/>
              </w:rPr>
            </w:pPr>
            <w:r w:rsidRPr="000245BA">
              <w:rPr>
                <w:b/>
                <w:i/>
                <w:sz w:val="20"/>
                <w:szCs w:val="20"/>
              </w:rPr>
              <w:t>Раздел 4</w:t>
            </w:r>
            <w:r w:rsidRPr="000245BA">
              <w:rPr>
                <w:sz w:val="20"/>
                <w:szCs w:val="20"/>
              </w:rPr>
              <w:t>(продолжение).</w:t>
            </w:r>
          </w:p>
          <w:p w:rsidR="00B5747B" w:rsidRPr="000245BA" w:rsidRDefault="00182789" w:rsidP="00D03353">
            <w:pPr>
              <w:pStyle w:val="TableParagraph"/>
              <w:ind w:left="91" w:right="327"/>
              <w:jc w:val="center"/>
              <w:rPr>
                <w:sz w:val="20"/>
                <w:szCs w:val="20"/>
              </w:rPr>
            </w:pPr>
            <w:r w:rsidRPr="000245BA">
              <w:rPr>
                <w:sz w:val="20"/>
                <w:szCs w:val="20"/>
              </w:rPr>
              <w:t>Робототехническиепроекты</w:t>
            </w:r>
          </w:p>
        </w:tc>
        <w:tc>
          <w:tcPr>
            <w:tcW w:w="1266" w:type="dxa"/>
          </w:tcPr>
          <w:p w:rsidR="00B5747B" w:rsidRPr="000245BA" w:rsidRDefault="00182789" w:rsidP="00D03353">
            <w:pPr>
              <w:pStyle w:val="TableParagraph"/>
              <w:spacing w:line="265" w:lineRule="exact"/>
              <w:ind w:left="94" w:right="327"/>
              <w:jc w:val="center"/>
              <w:rPr>
                <w:b/>
                <w:i/>
                <w:sz w:val="20"/>
                <w:szCs w:val="20"/>
              </w:rPr>
            </w:pPr>
            <w:r w:rsidRPr="000245BA">
              <w:rPr>
                <w:b/>
                <w:i/>
                <w:sz w:val="20"/>
                <w:szCs w:val="20"/>
              </w:rPr>
              <w:t>Раздел5.</w:t>
            </w:r>
          </w:p>
          <w:p w:rsidR="00B5747B" w:rsidRPr="000245BA" w:rsidRDefault="00182789" w:rsidP="00D03353">
            <w:pPr>
              <w:pStyle w:val="TableParagraph"/>
              <w:ind w:left="114" w:right="327" w:firstLine="1"/>
              <w:jc w:val="center"/>
              <w:rPr>
                <w:sz w:val="20"/>
                <w:szCs w:val="20"/>
              </w:rPr>
            </w:pPr>
            <w:r w:rsidRPr="000245BA">
              <w:rPr>
                <w:sz w:val="20"/>
                <w:szCs w:val="20"/>
              </w:rPr>
              <w:t>Отробототехники кискусственномуинтеллекту</w:t>
            </w:r>
          </w:p>
        </w:tc>
      </w:tr>
      <w:tr w:rsidR="00B5747B" w:rsidRPr="000245BA">
        <w:trPr>
          <w:trHeight w:val="2484"/>
        </w:trPr>
        <w:tc>
          <w:tcPr>
            <w:tcW w:w="1418" w:type="dxa"/>
          </w:tcPr>
          <w:p w:rsidR="00B5747B" w:rsidRPr="000245BA" w:rsidRDefault="00182789" w:rsidP="00D03353">
            <w:pPr>
              <w:pStyle w:val="TableParagraph"/>
              <w:spacing w:line="262" w:lineRule="exact"/>
              <w:ind w:left="96" w:right="327"/>
              <w:jc w:val="center"/>
              <w:rPr>
                <w:sz w:val="20"/>
                <w:szCs w:val="20"/>
              </w:rPr>
            </w:pPr>
            <w:r w:rsidRPr="000245BA">
              <w:rPr>
                <w:sz w:val="20"/>
                <w:szCs w:val="20"/>
              </w:rPr>
              <w:t>BD-</w:t>
            </w:r>
          </w:p>
          <w:p w:rsidR="00B5747B" w:rsidRPr="000245BA" w:rsidRDefault="00182789" w:rsidP="00D03353">
            <w:pPr>
              <w:pStyle w:val="TableParagraph"/>
              <w:ind w:left="122" w:right="327" w:hanging="1"/>
              <w:jc w:val="center"/>
              <w:rPr>
                <w:sz w:val="20"/>
                <w:szCs w:val="20"/>
              </w:rPr>
            </w:pPr>
            <w:r w:rsidRPr="000245BA">
              <w:rPr>
                <w:sz w:val="20"/>
                <w:szCs w:val="20"/>
              </w:rPr>
              <w:t>модели-рование,прототипирование,макетирование</w:t>
            </w:r>
          </w:p>
        </w:tc>
        <w:tc>
          <w:tcPr>
            <w:tcW w:w="1843" w:type="dxa"/>
          </w:tcPr>
          <w:p w:rsidR="00B5747B" w:rsidRPr="000245BA" w:rsidRDefault="00B5747B" w:rsidP="00D03353">
            <w:pPr>
              <w:pStyle w:val="TableParagraph"/>
              <w:ind w:right="327"/>
              <w:rPr>
                <w:sz w:val="20"/>
                <w:szCs w:val="20"/>
              </w:rPr>
            </w:pPr>
          </w:p>
        </w:tc>
        <w:tc>
          <w:tcPr>
            <w:tcW w:w="1701" w:type="dxa"/>
          </w:tcPr>
          <w:p w:rsidR="00B5747B" w:rsidRPr="000245BA" w:rsidRDefault="00B5747B" w:rsidP="00D03353">
            <w:pPr>
              <w:pStyle w:val="TableParagraph"/>
              <w:ind w:right="327"/>
              <w:rPr>
                <w:sz w:val="20"/>
                <w:szCs w:val="20"/>
              </w:rPr>
            </w:pPr>
          </w:p>
        </w:tc>
        <w:tc>
          <w:tcPr>
            <w:tcW w:w="1698" w:type="dxa"/>
          </w:tcPr>
          <w:p w:rsidR="00B5747B" w:rsidRPr="000245BA" w:rsidRDefault="00182789" w:rsidP="00D03353">
            <w:pPr>
              <w:pStyle w:val="TableParagraph"/>
              <w:ind w:left="232" w:right="327" w:hanging="2"/>
              <w:jc w:val="center"/>
              <w:rPr>
                <w:b/>
                <w:i/>
                <w:sz w:val="20"/>
                <w:szCs w:val="20"/>
              </w:rPr>
            </w:pPr>
            <w:r w:rsidRPr="000245BA">
              <w:rPr>
                <w:b/>
                <w:i/>
                <w:sz w:val="20"/>
                <w:szCs w:val="20"/>
              </w:rPr>
              <w:t>Раздел 1.</w:t>
            </w:r>
            <w:r w:rsidRPr="000245BA">
              <w:rPr>
                <w:sz w:val="20"/>
                <w:szCs w:val="20"/>
              </w:rPr>
              <w:t>Модели итехнологии.</w:t>
            </w:r>
            <w:r w:rsidRPr="000245BA">
              <w:rPr>
                <w:b/>
                <w:i/>
                <w:sz w:val="20"/>
                <w:szCs w:val="20"/>
              </w:rPr>
              <w:t>Раздел2.</w:t>
            </w:r>
          </w:p>
          <w:p w:rsidR="00B5747B" w:rsidRPr="000245BA" w:rsidRDefault="00182789" w:rsidP="00D03353">
            <w:pPr>
              <w:pStyle w:val="TableParagraph"/>
              <w:ind w:left="97" w:right="327"/>
              <w:jc w:val="center"/>
              <w:rPr>
                <w:sz w:val="20"/>
                <w:szCs w:val="20"/>
              </w:rPr>
            </w:pPr>
            <w:r w:rsidRPr="000245BA">
              <w:rPr>
                <w:spacing w:val="-1"/>
                <w:sz w:val="20"/>
                <w:szCs w:val="20"/>
              </w:rPr>
              <w:t>Визуальные</w:t>
            </w:r>
            <w:r w:rsidRPr="000245BA">
              <w:rPr>
                <w:sz w:val="20"/>
                <w:szCs w:val="20"/>
              </w:rPr>
              <w:t>модели</w:t>
            </w:r>
          </w:p>
        </w:tc>
        <w:tc>
          <w:tcPr>
            <w:tcW w:w="1612" w:type="dxa"/>
          </w:tcPr>
          <w:p w:rsidR="00B5747B" w:rsidRPr="000245BA" w:rsidRDefault="00182789" w:rsidP="00D03353">
            <w:pPr>
              <w:pStyle w:val="TableParagraph"/>
              <w:ind w:left="163" w:right="327" w:firstLine="2"/>
              <w:jc w:val="center"/>
              <w:rPr>
                <w:sz w:val="20"/>
                <w:szCs w:val="20"/>
              </w:rPr>
            </w:pPr>
            <w:r w:rsidRPr="000245BA">
              <w:rPr>
                <w:b/>
                <w:i/>
                <w:sz w:val="20"/>
                <w:szCs w:val="20"/>
              </w:rPr>
              <w:t>Раздел 3.</w:t>
            </w:r>
            <w:r w:rsidRPr="000245BA">
              <w:rPr>
                <w:sz w:val="20"/>
                <w:szCs w:val="20"/>
              </w:rPr>
              <w:t>Созданиемакетов спомощьюпрограммныхсредств</w:t>
            </w:r>
          </w:p>
        </w:tc>
        <w:tc>
          <w:tcPr>
            <w:tcW w:w="1266" w:type="dxa"/>
          </w:tcPr>
          <w:p w:rsidR="00B5747B" w:rsidRPr="000245BA" w:rsidRDefault="00182789" w:rsidP="00D03353">
            <w:pPr>
              <w:pStyle w:val="TableParagraph"/>
              <w:spacing w:line="237" w:lineRule="auto"/>
              <w:ind w:left="155" w:right="327" w:hanging="5"/>
              <w:jc w:val="center"/>
              <w:rPr>
                <w:sz w:val="20"/>
                <w:szCs w:val="20"/>
              </w:rPr>
            </w:pPr>
            <w:r w:rsidRPr="000245BA">
              <w:rPr>
                <w:b/>
                <w:i/>
                <w:sz w:val="20"/>
                <w:szCs w:val="20"/>
              </w:rPr>
              <w:t>Раздел 4.</w:t>
            </w:r>
            <w:r w:rsidRPr="000245BA">
              <w:rPr>
                <w:sz w:val="20"/>
                <w:szCs w:val="20"/>
              </w:rPr>
              <w:t>Технология</w:t>
            </w:r>
          </w:p>
          <w:p w:rsidR="00B5747B" w:rsidRPr="000245BA" w:rsidRDefault="00182789" w:rsidP="00D03353">
            <w:pPr>
              <w:pStyle w:val="TableParagraph"/>
              <w:ind w:left="174" w:right="327"/>
              <w:jc w:val="center"/>
              <w:rPr>
                <w:sz w:val="20"/>
                <w:szCs w:val="20"/>
              </w:rPr>
            </w:pPr>
            <w:r w:rsidRPr="000245BA">
              <w:rPr>
                <w:sz w:val="20"/>
                <w:szCs w:val="20"/>
              </w:rPr>
              <w:t>созданияи</w:t>
            </w:r>
          </w:p>
          <w:p w:rsidR="00B5747B" w:rsidRPr="000245BA" w:rsidRDefault="00182789" w:rsidP="00D03353">
            <w:pPr>
              <w:pStyle w:val="TableParagraph"/>
              <w:spacing w:line="270" w:lineRule="atLeast"/>
              <w:ind w:left="95" w:right="327"/>
              <w:jc w:val="center"/>
              <w:rPr>
                <w:sz w:val="20"/>
                <w:szCs w:val="20"/>
              </w:rPr>
            </w:pPr>
            <w:r w:rsidRPr="000245BA">
              <w:rPr>
                <w:spacing w:val="-1"/>
                <w:sz w:val="20"/>
                <w:szCs w:val="20"/>
              </w:rPr>
              <w:t>исследова</w:t>
            </w:r>
            <w:r w:rsidRPr="000245BA">
              <w:rPr>
                <w:sz w:val="20"/>
                <w:szCs w:val="20"/>
              </w:rPr>
              <w:t>нияпрототипов</w:t>
            </w:r>
          </w:p>
        </w:tc>
      </w:tr>
      <w:tr w:rsidR="00B5747B" w:rsidRPr="000245BA">
        <w:trPr>
          <w:trHeight w:val="4140"/>
        </w:trPr>
        <w:tc>
          <w:tcPr>
            <w:tcW w:w="1418" w:type="dxa"/>
          </w:tcPr>
          <w:p w:rsidR="00B5747B" w:rsidRPr="000245BA" w:rsidRDefault="00182789" w:rsidP="00D03353">
            <w:pPr>
              <w:pStyle w:val="TableParagraph"/>
              <w:ind w:left="98" w:right="327"/>
              <w:jc w:val="center"/>
              <w:rPr>
                <w:sz w:val="20"/>
                <w:szCs w:val="20"/>
              </w:rPr>
            </w:pPr>
            <w:r w:rsidRPr="000245BA">
              <w:rPr>
                <w:sz w:val="20"/>
                <w:szCs w:val="20"/>
              </w:rPr>
              <w:t>Компьютерная</w:t>
            </w:r>
          </w:p>
          <w:p w:rsidR="00B5747B" w:rsidRPr="000245BA" w:rsidRDefault="00182789" w:rsidP="00D03353">
            <w:pPr>
              <w:pStyle w:val="TableParagraph"/>
              <w:ind w:left="220" w:right="327" w:firstLine="1"/>
              <w:jc w:val="center"/>
              <w:rPr>
                <w:sz w:val="20"/>
                <w:szCs w:val="20"/>
              </w:rPr>
            </w:pPr>
            <w:r w:rsidRPr="000245BA">
              <w:rPr>
                <w:sz w:val="20"/>
                <w:szCs w:val="20"/>
              </w:rPr>
              <w:t>графика.Черчение</w:t>
            </w:r>
          </w:p>
        </w:tc>
        <w:tc>
          <w:tcPr>
            <w:tcW w:w="1843" w:type="dxa"/>
          </w:tcPr>
          <w:p w:rsidR="00B5747B" w:rsidRPr="000245BA" w:rsidRDefault="00B5747B" w:rsidP="00D03353">
            <w:pPr>
              <w:pStyle w:val="TableParagraph"/>
              <w:ind w:right="327"/>
              <w:rPr>
                <w:sz w:val="20"/>
                <w:szCs w:val="20"/>
              </w:rPr>
            </w:pPr>
          </w:p>
        </w:tc>
        <w:tc>
          <w:tcPr>
            <w:tcW w:w="1701" w:type="dxa"/>
          </w:tcPr>
          <w:p w:rsidR="00B5747B" w:rsidRPr="000245BA" w:rsidRDefault="00B5747B" w:rsidP="00D03353">
            <w:pPr>
              <w:pStyle w:val="TableParagraph"/>
              <w:ind w:right="327"/>
              <w:rPr>
                <w:sz w:val="20"/>
                <w:szCs w:val="20"/>
              </w:rPr>
            </w:pPr>
          </w:p>
        </w:tc>
        <w:tc>
          <w:tcPr>
            <w:tcW w:w="1698" w:type="dxa"/>
          </w:tcPr>
          <w:p w:rsidR="00B5747B" w:rsidRPr="000245BA" w:rsidRDefault="00B5747B" w:rsidP="00D03353">
            <w:pPr>
              <w:pStyle w:val="TableParagraph"/>
              <w:ind w:right="327"/>
              <w:rPr>
                <w:sz w:val="20"/>
                <w:szCs w:val="20"/>
              </w:rPr>
            </w:pPr>
          </w:p>
        </w:tc>
        <w:tc>
          <w:tcPr>
            <w:tcW w:w="1612" w:type="dxa"/>
          </w:tcPr>
          <w:p w:rsidR="00B5747B" w:rsidRPr="000245BA" w:rsidRDefault="00182789" w:rsidP="00D03353">
            <w:pPr>
              <w:pStyle w:val="TableParagraph"/>
              <w:spacing w:line="237" w:lineRule="auto"/>
              <w:ind w:left="151" w:right="327" w:firstLine="5"/>
              <w:jc w:val="center"/>
              <w:rPr>
                <w:sz w:val="20"/>
                <w:szCs w:val="20"/>
              </w:rPr>
            </w:pPr>
            <w:r w:rsidRPr="000245BA">
              <w:rPr>
                <w:b/>
                <w:i/>
                <w:sz w:val="20"/>
                <w:szCs w:val="20"/>
              </w:rPr>
              <w:t>Раздел 1.</w:t>
            </w:r>
            <w:r w:rsidRPr="000245BA">
              <w:rPr>
                <w:sz w:val="20"/>
                <w:szCs w:val="20"/>
              </w:rPr>
              <w:t>Модели и ихсвойства.</w:t>
            </w:r>
          </w:p>
          <w:p w:rsidR="00B5747B" w:rsidRPr="000245BA" w:rsidRDefault="00182789" w:rsidP="00D03353">
            <w:pPr>
              <w:pStyle w:val="TableParagraph"/>
              <w:spacing w:line="274" w:lineRule="exact"/>
              <w:ind w:left="91" w:right="327"/>
              <w:jc w:val="center"/>
              <w:rPr>
                <w:b/>
                <w:i/>
                <w:sz w:val="20"/>
                <w:szCs w:val="20"/>
              </w:rPr>
            </w:pPr>
            <w:r w:rsidRPr="000245BA">
              <w:rPr>
                <w:b/>
                <w:i/>
                <w:sz w:val="20"/>
                <w:szCs w:val="20"/>
              </w:rPr>
              <w:t>Раздел2.</w:t>
            </w:r>
          </w:p>
          <w:p w:rsidR="00B5747B" w:rsidRPr="000245BA" w:rsidRDefault="00182789" w:rsidP="00D03353">
            <w:pPr>
              <w:pStyle w:val="TableParagraph"/>
              <w:ind w:left="90" w:right="327"/>
              <w:jc w:val="center"/>
              <w:rPr>
                <w:sz w:val="20"/>
                <w:szCs w:val="20"/>
              </w:rPr>
            </w:pPr>
            <w:r w:rsidRPr="000245BA">
              <w:rPr>
                <w:sz w:val="20"/>
                <w:szCs w:val="20"/>
              </w:rPr>
              <w:t>Черчениекактехнологиясозданиямодели</w:t>
            </w:r>
          </w:p>
          <w:p w:rsidR="00B5747B" w:rsidRPr="000245BA" w:rsidRDefault="00182789" w:rsidP="00D03353">
            <w:pPr>
              <w:pStyle w:val="TableParagraph"/>
              <w:ind w:left="91" w:right="327"/>
              <w:jc w:val="center"/>
              <w:rPr>
                <w:sz w:val="20"/>
                <w:szCs w:val="20"/>
              </w:rPr>
            </w:pPr>
            <w:r w:rsidRPr="000245BA">
              <w:rPr>
                <w:sz w:val="20"/>
                <w:szCs w:val="20"/>
              </w:rPr>
              <w:t>инженерногообъекта</w:t>
            </w:r>
          </w:p>
        </w:tc>
        <w:tc>
          <w:tcPr>
            <w:tcW w:w="1266" w:type="dxa"/>
          </w:tcPr>
          <w:p w:rsidR="00B5747B" w:rsidRPr="000245BA" w:rsidRDefault="00182789" w:rsidP="00D03353">
            <w:pPr>
              <w:pStyle w:val="TableParagraph"/>
              <w:spacing w:line="237" w:lineRule="auto"/>
              <w:ind w:left="155" w:right="327" w:hanging="5"/>
              <w:jc w:val="center"/>
              <w:rPr>
                <w:sz w:val="20"/>
                <w:szCs w:val="20"/>
              </w:rPr>
            </w:pPr>
            <w:r w:rsidRPr="000245BA">
              <w:rPr>
                <w:b/>
                <w:i/>
                <w:sz w:val="20"/>
                <w:szCs w:val="20"/>
              </w:rPr>
              <w:t>Раздел 3.</w:t>
            </w:r>
            <w:r w:rsidRPr="000245BA">
              <w:rPr>
                <w:sz w:val="20"/>
                <w:szCs w:val="20"/>
              </w:rPr>
              <w:t>Технология</w:t>
            </w:r>
          </w:p>
          <w:p w:rsidR="00B5747B" w:rsidRPr="000245BA" w:rsidRDefault="00182789" w:rsidP="00D03353">
            <w:pPr>
              <w:pStyle w:val="TableParagraph"/>
              <w:ind w:left="136" w:right="327" w:hanging="2"/>
              <w:jc w:val="center"/>
              <w:rPr>
                <w:sz w:val="20"/>
                <w:szCs w:val="20"/>
              </w:rPr>
            </w:pPr>
            <w:r w:rsidRPr="000245BA">
              <w:rPr>
                <w:sz w:val="20"/>
                <w:szCs w:val="20"/>
              </w:rPr>
              <w:t>созданиячертежейвпрограмм ных</w:t>
            </w:r>
          </w:p>
          <w:p w:rsidR="00B5747B" w:rsidRPr="000245BA" w:rsidRDefault="00182789" w:rsidP="00D03353">
            <w:pPr>
              <w:pStyle w:val="TableParagraph"/>
              <w:ind w:left="122" w:right="327" w:firstLine="141"/>
              <w:rPr>
                <w:sz w:val="20"/>
                <w:szCs w:val="20"/>
              </w:rPr>
            </w:pPr>
            <w:r w:rsidRPr="000245BA">
              <w:rPr>
                <w:sz w:val="20"/>
                <w:szCs w:val="20"/>
              </w:rPr>
              <w:t>средах.</w:t>
            </w:r>
            <w:r w:rsidRPr="000245BA">
              <w:rPr>
                <w:b/>
                <w:i/>
                <w:sz w:val="20"/>
                <w:szCs w:val="20"/>
              </w:rPr>
              <w:t>Раздел 4.</w:t>
            </w:r>
            <w:r w:rsidRPr="000245BA">
              <w:rPr>
                <w:sz w:val="20"/>
                <w:szCs w:val="20"/>
              </w:rPr>
              <w:t>Разработка проектаинженерн</w:t>
            </w:r>
          </w:p>
          <w:p w:rsidR="00B5747B" w:rsidRPr="000245BA" w:rsidRDefault="00182789" w:rsidP="00D03353">
            <w:pPr>
              <w:pStyle w:val="TableParagraph"/>
              <w:spacing w:line="270" w:lineRule="atLeast"/>
              <w:ind w:left="234" w:right="327" w:firstLine="230"/>
              <w:rPr>
                <w:sz w:val="20"/>
                <w:szCs w:val="20"/>
              </w:rPr>
            </w:pPr>
            <w:r w:rsidRPr="000245BA">
              <w:rPr>
                <w:sz w:val="20"/>
                <w:szCs w:val="20"/>
              </w:rPr>
              <w:t>огообъекта</w:t>
            </w:r>
          </w:p>
        </w:tc>
      </w:tr>
      <w:tr w:rsidR="00B5747B" w:rsidRPr="000245BA">
        <w:trPr>
          <w:trHeight w:val="4140"/>
        </w:trPr>
        <w:tc>
          <w:tcPr>
            <w:tcW w:w="1418" w:type="dxa"/>
          </w:tcPr>
          <w:p w:rsidR="00B5747B" w:rsidRPr="000245BA" w:rsidRDefault="00182789" w:rsidP="00D03353">
            <w:pPr>
              <w:pStyle w:val="TableParagraph"/>
              <w:ind w:left="150" w:right="327" w:firstLine="7"/>
              <w:jc w:val="both"/>
              <w:rPr>
                <w:sz w:val="20"/>
                <w:szCs w:val="20"/>
              </w:rPr>
            </w:pPr>
            <w:r w:rsidRPr="000245BA">
              <w:rPr>
                <w:sz w:val="20"/>
                <w:szCs w:val="20"/>
              </w:rPr>
              <w:t>Автоматизированныесистемы</w:t>
            </w:r>
          </w:p>
        </w:tc>
        <w:tc>
          <w:tcPr>
            <w:tcW w:w="1843" w:type="dxa"/>
          </w:tcPr>
          <w:p w:rsidR="00B5747B" w:rsidRPr="000245BA" w:rsidRDefault="00B5747B" w:rsidP="00D03353">
            <w:pPr>
              <w:pStyle w:val="TableParagraph"/>
              <w:ind w:right="327"/>
              <w:rPr>
                <w:sz w:val="20"/>
                <w:szCs w:val="20"/>
              </w:rPr>
            </w:pPr>
          </w:p>
        </w:tc>
        <w:tc>
          <w:tcPr>
            <w:tcW w:w="1701" w:type="dxa"/>
          </w:tcPr>
          <w:p w:rsidR="00B5747B" w:rsidRPr="000245BA" w:rsidRDefault="00B5747B" w:rsidP="00D03353">
            <w:pPr>
              <w:pStyle w:val="TableParagraph"/>
              <w:ind w:right="327"/>
              <w:rPr>
                <w:sz w:val="20"/>
                <w:szCs w:val="20"/>
              </w:rPr>
            </w:pPr>
          </w:p>
        </w:tc>
        <w:tc>
          <w:tcPr>
            <w:tcW w:w="1698" w:type="dxa"/>
          </w:tcPr>
          <w:p w:rsidR="00B5747B" w:rsidRPr="000245BA" w:rsidRDefault="00B5747B" w:rsidP="00D03353">
            <w:pPr>
              <w:pStyle w:val="TableParagraph"/>
              <w:ind w:right="327"/>
              <w:rPr>
                <w:sz w:val="20"/>
                <w:szCs w:val="20"/>
              </w:rPr>
            </w:pPr>
          </w:p>
        </w:tc>
        <w:tc>
          <w:tcPr>
            <w:tcW w:w="1612" w:type="dxa"/>
          </w:tcPr>
          <w:p w:rsidR="00B5747B" w:rsidRPr="000245BA" w:rsidRDefault="00182789" w:rsidP="00D03353">
            <w:pPr>
              <w:pStyle w:val="TableParagraph"/>
              <w:spacing w:line="265" w:lineRule="exact"/>
              <w:ind w:left="91" w:right="327"/>
              <w:jc w:val="center"/>
              <w:rPr>
                <w:b/>
                <w:i/>
                <w:sz w:val="20"/>
                <w:szCs w:val="20"/>
              </w:rPr>
            </w:pPr>
            <w:r w:rsidRPr="000245BA">
              <w:rPr>
                <w:b/>
                <w:i/>
                <w:sz w:val="20"/>
                <w:szCs w:val="20"/>
              </w:rPr>
              <w:t>Раздел1.</w:t>
            </w:r>
          </w:p>
          <w:p w:rsidR="00B5747B" w:rsidRPr="000245BA" w:rsidRDefault="00182789" w:rsidP="00D03353">
            <w:pPr>
              <w:pStyle w:val="TableParagraph"/>
              <w:spacing w:line="274" w:lineRule="exact"/>
              <w:ind w:left="91" w:right="327"/>
              <w:jc w:val="center"/>
              <w:rPr>
                <w:sz w:val="20"/>
                <w:szCs w:val="20"/>
              </w:rPr>
            </w:pPr>
            <w:r w:rsidRPr="000245BA">
              <w:rPr>
                <w:sz w:val="20"/>
                <w:szCs w:val="20"/>
              </w:rPr>
              <w:t>Управление.</w:t>
            </w:r>
          </w:p>
          <w:p w:rsidR="00B5747B" w:rsidRPr="000245BA" w:rsidRDefault="00182789" w:rsidP="00D03353">
            <w:pPr>
              <w:pStyle w:val="TableParagraph"/>
              <w:ind w:left="111" w:right="327" w:firstLine="338"/>
              <w:rPr>
                <w:sz w:val="20"/>
                <w:szCs w:val="20"/>
              </w:rPr>
            </w:pPr>
            <w:r w:rsidRPr="000245BA">
              <w:rPr>
                <w:sz w:val="20"/>
                <w:szCs w:val="20"/>
              </w:rPr>
              <w:t>Общие</w:t>
            </w:r>
            <w:r w:rsidRPr="000245BA">
              <w:rPr>
                <w:spacing w:val="-1"/>
                <w:sz w:val="20"/>
                <w:szCs w:val="20"/>
              </w:rPr>
              <w:t>представлени</w:t>
            </w:r>
          </w:p>
          <w:p w:rsidR="00B5747B" w:rsidRPr="000245BA" w:rsidRDefault="00182789" w:rsidP="00D03353">
            <w:pPr>
              <w:pStyle w:val="TableParagraph"/>
              <w:ind w:left="91" w:right="327"/>
              <w:jc w:val="center"/>
              <w:rPr>
                <w:sz w:val="20"/>
                <w:szCs w:val="20"/>
              </w:rPr>
            </w:pPr>
            <w:r w:rsidRPr="000245BA">
              <w:rPr>
                <w:sz w:val="20"/>
                <w:szCs w:val="20"/>
              </w:rPr>
              <w:t>я.</w:t>
            </w:r>
          </w:p>
          <w:p w:rsidR="00B5747B" w:rsidRPr="000245BA" w:rsidRDefault="00182789" w:rsidP="00D03353">
            <w:pPr>
              <w:pStyle w:val="TableParagraph"/>
              <w:spacing w:before="5"/>
              <w:ind w:left="137" w:right="327" w:firstLine="3"/>
              <w:jc w:val="center"/>
              <w:rPr>
                <w:b/>
                <w:i/>
                <w:sz w:val="20"/>
                <w:szCs w:val="20"/>
              </w:rPr>
            </w:pPr>
            <w:r w:rsidRPr="000245BA">
              <w:rPr>
                <w:b/>
                <w:i/>
                <w:sz w:val="20"/>
                <w:szCs w:val="20"/>
              </w:rPr>
              <w:t>Раздел 2.</w:t>
            </w:r>
            <w:r w:rsidRPr="000245BA">
              <w:rPr>
                <w:sz w:val="20"/>
                <w:szCs w:val="20"/>
              </w:rPr>
              <w:t>Управлениетехническимисистемами.</w:t>
            </w:r>
            <w:r w:rsidRPr="000245BA">
              <w:rPr>
                <w:b/>
                <w:i/>
                <w:sz w:val="20"/>
                <w:szCs w:val="20"/>
              </w:rPr>
              <w:t>Раздел3.</w:t>
            </w:r>
          </w:p>
          <w:p w:rsidR="00B5747B" w:rsidRPr="000245BA" w:rsidRDefault="00182789" w:rsidP="00D03353">
            <w:pPr>
              <w:pStyle w:val="TableParagraph"/>
              <w:ind w:left="168" w:right="327" w:hanging="3"/>
              <w:jc w:val="center"/>
              <w:rPr>
                <w:sz w:val="20"/>
                <w:szCs w:val="20"/>
              </w:rPr>
            </w:pPr>
            <w:r w:rsidRPr="000245BA">
              <w:rPr>
                <w:sz w:val="20"/>
                <w:szCs w:val="20"/>
              </w:rPr>
              <w:t>Элементнаябазаавтоматизированных</w:t>
            </w:r>
          </w:p>
          <w:p w:rsidR="00B5747B" w:rsidRPr="000245BA" w:rsidRDefault="00182789" w:rsidP="00D03353">
            <w:pPr>
              <w:pStyle w:val="TableParagraph"/>
              <w:spacing w:line="269" w:lineRule="exact"/>
              <w:ind w:left="88" w:right="327"/>
              <w:jc w:val="center"/>
              <w:rPr>
                <w:sz w:val="20"/>
                <w:szCs w:val="20"/>
              </w:rPr>
            </w:pPr>
            <w:r w:rsidRPr="000245BA">
              <w:rPr>
                <w:sz w:val="20"/>
                <w:szCs w:val="20"/>
              </w:rPr>
              <w:t>систем</w:t>
            </w:r>
          </w:p>
        </w:tc>
        <w:tc>
          <w:tcPr>
            <w:tcW w:w="1266" w:type="dxa"/>
          </w:tcPr>
          <w:p w:rsidR="00B5747B" w:rsidRPr="000245BA" w:rsidRDefault="00182789" w:rsidP="00D03353">
            <w:pPr>
              <w:pStyle w:val="TableParagraph"/>
              <w:ind w:left="138" w:right="327" w:hanging="3"/>
              <w:jc w:val="center"/>
              <w:rPr>
                <w:sz w:val="20"/>
                <w:szCs w:val="20"/>
              </w:rPr>
            </w:pPr>
            <w:r w:rsidRPr="000245BA">
              <w:rPr>
                <w:b/>
                <w:i/>
                <w:sz w:val="20"/>
                <w:szCs w:val="20"/>
              </w:rPr>
              <w:t>Раздел 3.</w:t>
            </w:r>
            <w:r w:rsidRPr="000245BA">
              <w:rPr>
                <w:sz w:val="20"/>
                <w:szCs w:val="20"/>
              </w:rPr>
              <w:t>Управлениесоциально-экономическимисистемами.</w:t>
            </w:r>
          </w:p>
          <w:p w:rsidR="00B5747B" w:rsidRPr="000245BA" w:rsidRDefault="00182789" w:rsidP="00D03353">
            <w:pPr>
              <w:pStyle w:val="TableParagraph"/>
              <w:ind w:left="114" w:right="327" w:firstLine="4"/>
              <w:jc w:val="center"/>
              <w:rPr>
                <w:sz w:val="20"/>
                <w:szCs w:val="20"/>
              </w:rPr>
            </w:pPr>
            <w:r w:rsidRPr="000245BA">
              <w:rPr>
                <w:sz w:val="20"/>
                <w:szCs w:val="20"/>
              </w:rPr>
              <w:t>Предпринимательство</w:t>
            </w:r>
          </w:p>
        </w:tc>
      </w:tr>
    </w:tbl>
    <w:p w:rsidR="00B5747B" w:rsidRPr="000245BA" w:rsidRDefault="00B5747B" w:rsidP="00D03353">
      <w:pPr>
        <w:ind w:right="327"/>
        <w:jc w:val="center"/>
        <w:rPr>
          <w:sz w:val="20"/>
          <w:szCs w:val="20"/>
        </w:rPr>
        <w:sectPr w:rsidR="00B5747B" w:rsidRPr="000245BA" w:rsidSect="00D03353">
          <w:pgSz w:w="11910" w:h="16840"/>
          <w:pgMar w:top="1120" w:right="428" w:bottom="900" w:left="709" w:header="0" w:footer="691" w:gutter="0"/>
          <w:cols w:space="720"/>
        </w:sect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843"/>
        <w:gridCol w:w="1701"/>
        <w:gridCol w:w="1698"/>
        <w:gridCol w:w="1612"/>
        <w:gridCol w:w="1266"/>
      </w:tblGrid>
      <w:tr w:rsidR="00B5747B" w:rsidRPr="000245BA">
        <w:trPr>
          <w:trHeight w:val="5520"/>
        </w:trPr>
        <w:tc>
          <w:tcPr>
            <w:tcW w:w="1418" w:type="dxa"/>
          </w:tcPr>
          <w:p w:rsidR="00B5747B" w:rsidRPr="000245BA" w:rsidRDefault="00182789" w:rsidP="00D03353">
            <w:pPr>
              <w:pStyle w:val="TableParagraph"/>
              <w:ind w:left="424" w:right="327" w:hanging="298"/>
              <w:rPr>
                <w:sz w:val="20"/>
                <w:szCs w:val="20"/>
              </w:rPr>
            </w:pPr>
            <w:r w:rsidRPr="000245BA">
              <w:rPr>
                <w:sz w:val="20"/>
                <w:szCs w:val="20"/>
              </w:rPr>
              <w:t>Животноводство</w:t>
            </w:r>
          </w:p>
        </w:tc>
        <w:tc>
          <w:tcPr>
            <w:tcW w:w="1843" w:type="dxa"/>
          </w:tcPr>
          <w:p w:rsidR="00B5747B" w:rsidRPr="000245BA" w:rsidRDefault="00182789" w:rsidP="00D03353">
            <w:pPr>
              <w:pStyle w:val="TableParagraph"/>
              <w:ind w:left="136" w:right="327" w:hanging="3"/>
              <w:jc w:val="center"/>
              <w:rPr>
                <w:sz w:val="20"/>
                <w:szCs w:val="20"/>
              </w:rPr>
            </w:pPr>
            <w:r w:rsidRPr="000245BA">
              <w:rPr>
                <w:b/>
                <w:i/>
                <w:sz w:val="20"/>
                <w:szCs w:val="20"/>
              </w:rPr>
              <w:t>Раздел 1.</w:t>
            </w:r>
            <w:r w:rsidRPr="000245BA">
              <w:rPr>
                <w:sz w:val="20"/>
                <w:szCs w:val="20"/>
              </w:rPr>
              <w:t>Элементытехнологиивыращиваниясельскохозяйственных</w:t>
            </w:r>
          </w:p>
          <w:p w:rsidR="00B5747B" w:rsidRPr="000245BA" w:rsidRDefault="00182789" w:rsidP="00D03353">
            <w:pPr>
              <w:pStyle w:val="TableParagraph"/>
              <w:ind w:left="199" w:right="327" w:firstLine="1"/>
              <w:jc w:val="center"/>
              <w:rPr>
                <w:sz w:val="20"/>
                <w:szCs w:val="20"/>
              </w:rPr>
            </w:pPr>
            <w:r w:rsidRPr="000245BA">
              <w:rPr>
                <w:sz w:val="20"/>
                <w:szCs w:val="20"/>
              </w:rPr>
              <w:t>животных.(Приручениеживотных какфакторразвитиячеловеческойцивилизации.</w:t>
            </w:r>
          </w:p>
          <w:p w:rsidR="00B5747B" w:rsidRPr="000245BA" w:rsidRDefault="00182789" w:rsidP="00D03353">
            <w:pPr>
              <w:pStyle w:val="TableParagraph"/>
              <w:ind w:left="108" w:right="327"/>
              <w:jc w:val="center"/>
              <w:rPr>
                <w:sz w:val="20"/>
                <w:szCs w:val="20"/>
              </w:rPr>
            </w:pPr>
            <w:r w:rsidRPr="000245BA">
              <w:rPr>
                <w:sz w:val="20"/>
                <w:szCs w:val="20"/>
              </w:rPr>
              <w:t>Сельскохозяйственные</w:t>
            </w:r>
          </w:p>
          <w:p w:rsidR="00B5747B" w:rsidRPr="000245BA" w:rsidRDefault="00182789" w:rsidP="00D03353">
            <w:pPr>
              <w:pStyle w:val="TableParagraph"/>
              <w:ind w:left="107" w:right="327"/>
              <w:jc w:val="center"/>
              <w:rPr>
                <w:sz w:val="20"/>
                <w:szCs w:val="20"/>
              </w:rPr>
            </w:pPr>
            <w:r w:rsidRPr="000245BA">
              <w:rPr>
                <w:sz w:val="20"/>
                <w:szCs w:val="20"/>
              </w:rPr>
              <w:t>животные)</w:t>
            </w:r>
          </w:p>
        </w:tc>
        <w:tc>
          <w:tcPr>
            <w:tcW w:w="1701" w:type="dxa"/>
          </w:tcPr>
          <w:p w:rsidR="00B5747B" w:rsidRPr="000245BA" w:rsidRDefault="00182789" w:rsidP="00D03353">
            <w:pPr>
              <w:pStyle w:val="TableParagraph"/>
              <w:ind w:left="90" w:right="327"/>
              <w:jc w:val="center"/>
              <w:rPr>
                <w:sz w:val="20"/>
                <w:szCs w:val="20"/>
              </w:rPr>
            </w:pPr>
            <w:r w:rsidRPr="000245BA">
              <w:rPr>
                <w:b/>
                <w:i/>
                <w:sz w:val="20"/>
                <w:szCs w:val="20"/>
              </w:rPr>
              <w:t>Раздел 1.</w:t>
            </w:r>
            <w:r w:rsidRPr="000245BA">
              <w:rPr>
                <w:sz w:val="20"/>
                <w:szCs w:val="20"/>
              </w:rPr>
              <w:t>Элементытехнологиивыращиваниясельскохозяйственных</w:t>
            </w:r>
          </w:p>
          <w:p w:rsidR="00B5747B" w:rsidRPr="000245BA" w:rsidRDefault="00182789" w:rsidP="00D03353">
            <w:pPr>
              <w:pStyle w:val="TableParagraph"/>
              <w:ind w:left="118" w:right="327" w:firstLine="1"/>
              <w:jc w:val="center"/>
              <w:rPr>
                <w:sz w:val="20"/>
                <w:szCs w:val="20"/>
              </w:rPr>
            </w:pPr>
            <w:r w:rsidRPr="000245BA">
              <w:rPr>
                <w:sz w:val="20"/>
                <w:szCs w:val="20"/>
              </w:rPr>
              <w:t>животных.(Содержаниесельскохозяйственных</w:t>
            </w:r>
          </w:p>
          <w:p w:rsidR="00B5747B" w:rsidRPr="000245BA" w:rsidRDefault="00182789" w:rsidP="00D03353">
            <w:pPr>
              <w:pStyle w:val="TableParagraph"/>
              <w:ind w:left="137" w:right="327" w:firstLine="158"/>
              <w:jc w:val="both"/>
              <w:rPr>
                <w:sz w:val="20"/>
                <w:szCs w:val="20"/>
              </w:rPr>
            </w:pPr>
            <w:r w:rsidRPr="000245BA">
              <w:rPr>
                <w:sz w:val="20"/>
                <w:szCs w:val="20"/>
              </w:rPr>
              <w:t>животных:помещение,</w:t>
            </w:r>
            <w:r w:rsidRPr="000245BA">
              <w:rPr>
                <w:spacing w:val="-1"/>
                <w:sz w:val="20"/>
                <w:szCs w:val="20"/>
              </w:rPr>
              <w:t>оборудование</w:t>
            </w:r>
          </w:p>
          <w:p w:rsidR="00B5747B" w:rsidRPr="000245BA" w:rsidRDefault="00182789" w:rsidP="00D03353">
            <w:pPr>
              <w:pStyle w:val="TableParagraph"/>
              <w:ind w:left="90" w:right="327"/>
              <w:jc w:val="center"/>
              <w:rPr>
                <w:sz w:val="20"/>
                <w:szCs w:val="20"/>
              </w:rPr>
            </w:pPr>
            <w:r w:rsidRPr="000245BA">
              <w:rPr>
                <w:sz w:val="20"/>
                <w:szCs w:val="20"/>
              </w:rPr>
              <w:t>,уход.</w:t>
            </w:r>
          </w:p>
          <w:p w:rsidR="00B5747B" w:rsidRPr="000245BA" w:rsidRDefault="00182789" w:rsidP="00D03353">
            <w:pPr>
              <w:pStyle w:val="TableParagraph"/>
              <w:ind w:left="90" w:right="327"/>
              <w:jc w:val="center"/>
              <w:rPr>
                <w:sz w:val="20"/>
                <w:szCs w:val="20"/>
              </w:rPr>
            </w:pPr>
            <w:r w:rsidRPr="000245BA">
              <w:rPr>
                <w:sz w:val="20"/>
                <w:szCs w:val="20"/>
              </w:rPr>
              <w:t>Разведениеживотных.</w:t>
            </w:r>
          </w:p>
          <w:p w:rsidR="00B5747B" w:rsidRPr="000245BA" w:rsidRDefault="00182789" w:rsidP="00D03353">
            <w:pPr>
              <w:pStyle w:val="TableParagraph"/>
              <w:ind w:left="90" w:right="327"/>
              <w:jc w:val="center"/>
              <w:rPr>
                <w:sz w:val="20"/>
                <w:szCs w:val="20"/>
              </w:rPr>
            </w:pPr>
            <w:r w:rsidRPr="000245BA">
              <w:rPr>
                <w:sz w:val="20"/>
                <w:szCs w:val="20"/>
              </w:rPr>
              <w:t>Породы</w:t>
            </w:r>
          </w:p>
          <w:p w:rsidR="00B5747B" w:rsidRPr="000245BA" w:rsidRDefault="00182789" w:rsidP="00D03353">
            <w:pPr>
              <w:pStyle w:val="TableParagraph"/>
              <w:spacing w:line="237" w:lineRule="auto"/>
              <w:ind w:left="90" w:right="327"/>
              <w:jc w:val="center"/>
              <w:rPr>
                <w:sz w:val="20"/>
                <w:szCs w:val="20"/>
              </w:rPr>
            </w:pPr>
            <w:r w:rsidRPr="000245BA">
              <w:rPr>
                <w:sz w:val="20"/>
                <w:szCs w:val="20"/>
              </w:rPr>
              <w:t>животных, ихсоздание)</w:t>
            </w:r>
          </w:p>
        </w:tc>
        <w:tc>
          <w:tcPr>
            <w:tcW w:w="1698" w:type="dxa"/>
          </w:tcPr>
          <w:p w:rsidR="00B5747B" w:rsidRPr="000245BA" w:rsidRDefault="00182789" w:rsidP="00D03353">
            <w:pPr>
              <w:pStyle w:val="TableParagraph"/>
              <w:ind w:left="97" w:right="327"/>
              <w:jc w:val="center"/>
              <w:rPr>
                <w:sz w:val="20"/>
                <w:szCs w:val="20"/>
              </w:rPr>
            </w:pPr>
            <w:r w:rsidRPr="000245BA">
              <w:rPr>
                <w:b/>
                <w:i/>
                <w:sz w:val="20"/>
                <w:szCs w:val="20"/>
              </w:rPr>
              <w:t>Раздел 1.</w:t>
            </w:r>
            <w:r w:rsidRPr="000245BA">
              <w:rPr>
                <w:sz w:val="20"/>
                <w:szCs w:val="20"/>
              </w:rPr>
              <w:t>Элементытехнологиивыращиваниясельскохозяйственных</w:t>
            </w:r>
          </w:p>
          <w:p w:rsidR="00B5747B" w:rsidRPr="000245BA" w:rsidRDefault="00182789" w:rsidP="00D03353">
            <w:pPr>
              <w:pStyle w:val="TableParagraph"/>
              <w:ind w:left="181" w:right="327" w:hanging="3"/>
              <w:jc w:val="center"/>
              <w:rPr>
                <w:sz w:val="20"/>
                <w:szCs w:val="20"/>
              </w:rPr>
            </w:pPr>
            <w:r w:rsidRPr="000245BA">
              <w:rPr>
                <w:sz w:val="20"/>
                <w:szCs w:val="20"/>
              </w:rPr>
              <w:t>животных.(Животные унасдома.</w:t>
            </w:r>
          </w:p>
          <w:p w:rsidR="00B5747B" w:rsidRPr="000245BA" w:rsidRDefault="00182789" w:rsidP="00D03353">
            <w:pPr>
              <w:pStyle w:val="TableParagraph"/>
              <w:ind w:left="95" w:right="327"/>
              <w:jc w:val="center"/>
              <w:rPr>
                <w:sz w:val="20"/>
                <w:szCs w:val="20"/>
              </w:rPr>
            </w:pPr>
            <w:r w:rsidRPr="000245BA">
              <w:rPr>
                <w:sz w:val="20"/>
                <w:szCs w:val="20"/>
              </w:rPr>
              <w:t>Заботао</w:t>
            </w:r>
          </w:p>
          <w:p w:rsidR="00B5747B" w:rsidRPr="000245BA" w:rsidRDefault="00182789" w:rsidP="00D03353">
            <w:pPr>
              <w:pStyle w:val="TableParagraph"/>
              <w:ind w:left="285" w:right="327" w:hanging="63"/>
              <w:jc w:val="both"/>
              <w:rPr>
                <w:sz w:val="20"/>
                <w:szCs w:val="20"/>
              </w:rPr>
            </w:pPr>
            <w:r w:rsidRPr="000245BA">
              <w:rPr>
                <w:sz w:val="20"/>
                <w:szCs w:val="20"/>
              </w:rPr>
              <w:t>домашних ибездомныхживотных.</w:t>
            </w:r>
          </w:p>
          <w:p w:rsidR="00B5747B" w:rsidRPr="000245BA" w:rsidRDefault="00182789" w:rsidP="00D03353">
            <w:pPr>
              <w:pStyle w:val="TableParagraph"/>
              <w:ind w:left="129" w:right="327" w:hanging="1"/>
              <w:jc w:val="center"/>
              <w:rPr>
                <w:sz w:val="20"/>
                <w:szCs w:val="20"/>
              </w:rPr>
            </w:pPr>
            <w:r w:rsidRPr="000245BA">
              <w:rPr>
                <w:sz w:val="20"/>
                <w:szCs w:val="20"/>
              </w:rPr>
              <w:t>Проблемаклонированияживыхорганизмов.</w:t>
            </w:r>
          </w:p>
          <w:p w:rsidR="00B5747B" w:rsidRPr="000245BA" w:rsidRDefault="00182789" w:rsidP="00D03353">
            <w:pPr>
              <w:pStyle w:val="TableParagraph"/>
              <w:spacing w:line="237" w:lineRule="auto"/>
              <w:ind w:left="95" w:right="327"/>
              <w:jc w:val="center"/>
              <w:rPr>
                <w:sz w:val="20"/>
                <w:szCs w:val="20"/>
              </w:rPr>
            </w:pPr>
            <w:r w:rsidRPr="000245BA">
              <w:rPr>
                <w:sz w:val="20"/>
                <w:szCs w:val="20"/>
              </w:rPr>
              <w:t>Социальные иэтические</w:t>
            </w:r>
          </w:p>
          <w:p w:rsidR="00B5747B" w:rsidRPr="000245BA" w:rsidRDefault="00182789" w:rsidP="00D03353">
            <w:pPr>
              <w:pStyle w:val="TableParagraph"/>
              <w:spacing w:line="269" w:lineRule="exact"/>
              <w:ind w:left="96" w:right="327"/>
              <w:jc w:val="center"/>
              <w:rPr>
                <w:sz w:val="20"/>
                <w:szCs w:val="20"/>
              </w:rPr>
            </w:pPr>
            <w:r w:rsidRPr="000245BA">
              <w:rPr>
                <w:sz w:val="20"/>
                <w:szCs w:val="20"/>
              </w:rPr>
              <w:t>проблемы)</w:t>
            </w:r>
          </w:p>
        </w:tc>
        <w:tc>
          <w:tcPr>
            <w:tcW w:w="1612" w:type="dxa"/>
          </w:tcPr>
          <w:p w:rsidR="00B5747B" w:rsidRPr="000245BA" w:rsidRDefault="00182789" w:rsidP="00D03353">
            <w:pPr>
              <w:pStyle w:val="TableParagraph"/>
              <w:ind w:left="149" w:right="327"/>
              <w:jc w:val="center"/>
              <w:rPr>
                <w:sz w:val="20"/>
                <w:szCs w:val="20"/>
              </w:rPr>
            </w:pPr>
            <w:r w:rsidRPr="000245BA">
              <w:rPr>
                <w:sz w:val="20"/>
                <w:szCs w:val="20"/>
              </w:rPr>
              <w:t>Раздел 2.</w:t>
            </w:r>
            <w:r w:rsidRPr="000245BA">
              <w:rPr>
                <w:spacing w:val="-1"/>
                <w:sz w:val="20"/>
                <w:szCs w:val="20"/>
              </w:rPr>
              <w:t>Производств</w:t>
            </w:r>
            <w:r w:rsidRPr="000245BA">
              <w:rPr>
                <w:sz w:val="20"/>
                <w:szCs w:val="20"/>
              </w:rPr>
              <w:t>о</w:t>
            </w:r>
          </w:p>
          <w:p w:rsidR="00B5747B" w:rsidRPr="000245BA" w:rsidRDefault="00182789" w:rsidP="00D03353">
            <w:pPr>
              <w:pStyle w:val="TableParagraph"/>
              <w:ind w:left="91" w:right="327"/>
              <w:jc w:val="center"/>
              <w:rPr>
                <w:sz w:val="20"/>
                <w:szCs w:val="20"/>
              </w:rPr>
            </w:pPr>
            <w:r w:rsidRPr="000245BA">
              <w:rPr>
                <w:sz w:val="20"/>
                <w:szCs w:val="20"/>
              </w:rPr>
              <w:t>животноводческихпродуктов.</w:t>
            </w:r>
          </w:p>
          <w:p w:rsidR="00B5747B" w:rsidRPr="000245BA" w:rsidRDefault="00182789" w:rsidP="00D03353">
            <w:pPr>
              <w:pStyle w:val="TableParagraph"/>
              <w:ind w:left="132" w:right="327" w:firstLine="2"/>
              <w:jc w:val="center"/>
              <w:rPr>
                <w:sz w:val="20"/>
                <w:szCs w:val="20"/>
              </w:rPr>
            </w:pPr>
            <w:r w:rsidRPr="000245BA">
              <w:rPr>
                <w:b/>
                <w:i/>
                <w:sz w:val="20"/>
                <w:szCs w:val="20"/>
              </w:rPr>
              <w:t>Раздел 3.</w:t>
            </w:r>
            <w:r w:rsidRPr="000245BA">
              <w:rPr>
                <w:sz w:val="20"/>
                <w:szCs w:val="20"/>
              </w:rPr>
              <w:t>Профессии,связанные сдеятельностью</w:t>
            </w:r>
          </w:p>
          <w:p w:rsidR="00B5747B" w:rsidRPr="000245BA" w:rsidRDefault="00182789" w:rsidP="00D03353">
            <w:pPr>
              <w:pStyle w:val="TableParagraph"/>
              <w:spacing w:line="271" w:lineRule="exact"/>
              <w:ind w:left="91" w:right="327"/>
              <w:jc w:val="center"/>
              <w:rPr>
                <w:sz w:val="20"/>
                <w:szCs w:val="20"/>
              </w:rPr>
            </w:pPr>
            <w:r w:rsidRPr="000245BA">
              <w:rPr>
                <w:sz w:val="20"/>
                <w:szCs w:val="20"/>
              </w:rPr>
              <w:t>животновода</w:t>
            </w:r>
          </w:p>
        </w:tc>
        <w:tc>
          <w:tcPr>
            <w:tcW w:w="1266" w:type="dxa"/>
          </w:tcPr>
          <w:p w:rsidR="00B5747B" w:rsidRPr="000245BA" w:rsidRDefault="00B5747B" w:rsidP="00D03353">
            <w:pPr>
              <w:pStyle w:val="TableParagraph"/>
              <w:ind w:right="327"/>
              <w:rPr>
                <w:sz w:val="20"/>
                <w:szCs w:val="20"/>
              </w:rPr>
            </w:pPr>
          </w:p>
        </w:tc>
      </w:tr>
      <w:tr w:rsidR="00B5747B" w:rsidRPr="000245BA">
        <w:trPr>
          <w:trHeight w:val="5246"/>
        </w:trPr>
        <w:tc>
          <w:tcPr>
            <w:tcW w:w="1418" w:type="dxa"/>
          </w:tcPr>
          <w:p w:rsidR="00B5747B" w:rsidRPr="000245BA" w:rsidRDefault="00182789" w:rsidP="00D03353">
            <w:pPr>
              <w:pStyle w:val="TableParagraph"/>
              <w:ind w:left="424" w:right="327" w:hanging="293"/>
              <w:rPr>
                <w:sz w:val="20"/>
                <w:szCs w:val="20"/>
              </w:rPr>
            </w:pPr>
            <w:r w:rsidRPr="000245BA">
              <w:rPr>
                <w:spacing w:val="-1"/>
                <w:sz w:val="20"/>
                <w:szCs w:val="20"/>
              </w:rPr>
              <w:t>Растениево</w:t>
            </w:r>
            <w:r w:rsidRPr="000245BA">
              <w:rPr>
                <w:sz w:val="20"/>
                <w:szCs w:val="20"/>
              </w:rPr>
              <w:t>дство</w:t>
            </w:r>
          </w:p>
        </w:tc>
        <w:tc>
          <w:tcPr>
            <w:tcW w:w="1843" w:type="dxa"/>
          </w:tcPr>
          <w:p w:rsidR="00B5747B" w:rsidRPr="000245BA" w:rsidRDefault="00182789" w:rsidP="00D03353">
            <w:pPr>
              <w:pStyle w:val="TableParagraph"/>
              <w:ind w:left="136" w:right="327" w:hanging="3"/>
              <w:jc w:val="center"/>
              <w:rPr>
                <w:sz w:val="20"/>
                <w:szCs w:val="20"/>
              </w:rPr>
            </w:pPr>
            <w:r w:rsidRPr="000245BA">
              <w:rPr>
                <w:b/>
                <w:i/>
                <w:sz w:val="20"/>
                <w:szCs w:val="20"/>
              </w:rPr>
              <w:t>Раздел 1.</w:t>
            </w:r>
            <w:r w:rsidRPr="000245BA">
              <w:rPr>
                <w:sz w:val="20"/>
                <w:szCs w:val="20"/>
              </w:rPr>
              <w:t>Элементытехнологиивозделываниясельскохозяйственныхкультур(почвы, видыпочв,плодородиепочв,инструментыобработкипочв)</w:t>
            </w:r>
          </w:p>
        </w:tc>
        <w:tc>
          <w:tcPr>
            <w:tcW w:w="1701" w:type="dxa"/>
          </w:tcPr>
          <w:p w:rsidR="00B5747B" w:rsidRPr="000245BA" w:rsidRDefault="00182789" w:rsidP="00D03353">
            <w:pPr>
              <w:pStyle w:val="TableParagraph"/>
              <w:ind w:left="90" w:right="327"/>
              <w:jc w:val="center"/>
              <w:rPr>
                <w:sz w:val="20"/>
                <w:szCs w:val="20"/>
              </w:rPr>
            </w:pPr>
            <w:r w:rsidRPr="000245BA">
              <w:rPr>
                <w:b/>
                <w:i/>
                <w:sz w:val="20"/>
                <w:szCs w:val="20"/>
              </w:rPr>
              <w:t>Раздел 1.</w:t>
            </w:r>
            <w:r w:rsidRPr="000245BA">
              <w:rPr>
                <w:sz w:val="20"/>
                <w:szCs w:val="20"/>
              </w:rPr>
              <w:t>Элементытехнологиивозделываниясельскохозяйственныхкультур</w:t>
            </w:r>
          </w:p>
          <w:p w:rsidR="00B5747B" w:rsidRPr="000245BA" w:rsidRDefault="00182789" w:rsidP="00D03353">
            <w:pPr>
              <w:pStyle w:val="TableParagraph"/>
              <w:ind w:left="90" w:right="327"/>
              <w:jc w:val="center"/>
              <w:rPr>
                <w:sz w:val="20"/>
                <w:szCs w:val="20"/>
              </w:rPr>
            </w:pPr>
            <w:r w:rsidRPr="000245BA">
              <w:rPr>
                <w:spacing w:val="-1"/>
                <w:sz w:val="20"/>
                <w:szCs w:val="20"/>
              </w:rPr>
              <w:t>(выращивание</w:t>
            </w:r>
            <w:r w:rsidRPr="000245BA">
              <w:rPr>
                <w:sz w:val="20"/>
                <w:szCs w:val="20"/>
              </w:rPr>
              <w:t>растений нашкольном/приусадебномучастке)</w:t>
            </w:r>
          </w:p>
        </w:tc>
        <w:tc>
          <w:tcPr>
            <w:tcW w:w="1698" w:type="dxa"/>
          </w:tcPr>
          <w:p w:rsidR="00B5747B" w:rsidRPr="000245BA" w:rsidRDefault="00182789" w:rsidP="00D03353">
            <w:pPr>
              <w:pStyle w:val="TableParagraph"/>
              <w:ind w:left="97" w:right="327"/>
              <w:jc w:val="center"/>
              <w:rPr>
                <w:sz w:val="20"/>
                <w:szCs w:val="20"/>
              </w:rPr>
            </w:pPr>
            <w:r w:rsidRPr="000245BA">
              <w:rPr>
                <w:b/>
                <w:i/>
                <w:sz w:val="20"/>
                <w:szCs w:val="20"/>
              </w:rPr>
              <w:t>Раздел 1.</w:t>
            </w:r>
            <w:r w:rsidRPr="000245BA">
              <w:rPr>
                <w:sz w:val="20"/>
                <w:szCs w:val="20"/>
              </w:rPr>
              <w:t>Элементытехнологиивозделываниясельскохозяйственныхкультур,(полезные длячеловека</w:t>
            </w:r>
          </w:p>
          <w:p w:rsidR="00B5747B" w:rsidRPr="000245BA" w:rsidRDefault="00182789" w:rsidP="00D03353">
            <w:pPr>
              <w:pStyle w:val="TableParagraph"/>
              <w:ind w:left="97" w:right="327"/>
              <w:jc w:val="center"/>
              <w:rPr>
                <w:sz w:val="20"/>
                <w:szCs w:val="20"/>
              </w:rPr>
            </w:pPr>
            <w:r w:rsidRPr="000245BA">
              <w:rPr>
                <w:spacing w:val="-1"/>
                <w:sz w:val="20"/>
                <w:szCs w:val="20"/>
              </w:rPr>
              <w:t>дикорастущие</w:t>
            </w:r>
            <w:r w:rsidRPr="000245BA">
              <w:rPr>
                <w:sz w:val="20"/>
                <w:szCs w:val="20"/>
              </w:rPr>
              <w:t>растения.</w:t>
            </w:r>
          </w:p>
          <w:p w:rsidR="00B5747B" w:rsidRPr="000245BA" w:rsidRDefault="00182789" w:rsidP="00D03353">
            <w:pPr>
              <w:pStyle w:val="TableParagraph"/>
              <w:ind w:left="153" w:right="327" w:firstLine="1"/>
              <w:jc w:val="center"/>
              <w:rPr>
                <w:sz w:val="20"/>
                <w:szCs w:val="20"/>
              </w:rPr>
            </w:pPr>
            <w:r w:rsidRPr="000245BA">
              <w:rPr>
                <w:sz w:val="20"/>
                <w:szCs w:val="20"/>
              </w:rPr>
              <w:t>Сбор,заготовка ихранениеполезных длячеловека</w:t>
            </w:r>
          </w:p>
          <w:p w:rsidR="00B5747B" w:rsidRPr="000245BA" w:rsidRDefault="00182789" w:rsidP="00D03353">
            <w:pPr>
              <w:pStyle w:val="TableParagraph"/>
              <w:spacing w:line="276" w:lineRule="exact"/>
              <w:ind w:left="94" w:right="327"/>
              <w:jc w:val="center"/>
              <w:rPr>
                <w:sz w:val="20"/>
                <w:szCs w:val="20"/>
              </w:rPr>
            </w:pPr>
            <w:r w:rsidRPr="000245BA">
              <w:rPr>
                <w:spacing w:val="-1"/>
                <w:sz w:val="20"/>
                <w:szCs w:val="20"/>
              </w:rPr>
              <w:t>дикорастущих</w:t>
            </w:r>
            <w:r w:rsidRPr="000245BA">
              <w:rPr>
                <w:sz w:val="20"/>
                <w:szCs w:val="20"/>
              </w:rPr>
              <w:t>растений, ихплодов)</w:t>
            </w:r>
          </w:p>
        </w:tc>
        <w:tc>
          <w:tcPr>
            <w:tcW w:w="1612" w:type="dxa"/>
          </w:tcPr>
          <w:p w:rsidR="00B5747B" w:rsidRPr="000245BA" w:rsidRDefault="00182789" w:rsidP="00D03353">
            <w:pPr>
              <w:pStyle w:val="TableParagraph"/>
              <w:ind w:left="111" w:right="327" w:firstLine="1"/>
              <w:jc w:val="center"/>
              <w:rPr>
                <w:b/>
                <w:i/>
                <w:sz w:val="20"/>
                <w:szCs w:val="20"/>
              </w:rPr>
            </w:pPr>
            <w:r w:rsidRPr="000245BA">
              <w:rPr>
                <w:b/>
                <w:i/>
                <w:sz w:val="20"/>
                <w:szCs w:val="20"/>
              </w:rPr>
              <w:t>Раздел 2.</w:t>
            </w:r>
            <w:r w:rsidRPr="000245BA">
              <w:rPr>
                <w:sz w:val="20"/>
                <w:szCs w:val="20"/>
              </w:rPr>
              <w:t>Сельскохозяйственноепроизводство</w:t>
            </w:r>
            <w:r w:rsidRPr="000245BA">
              <w:rPr>
                <w:b/>
                <w:i/>
                <w:sz w:val="20"/>
                <w:szCs w:val="20"/>
              </w:rPr>
              <w:t>Раздел3.</w:t>
            </w:r>
          </w:p>
          <w:p w:rsidR="00B5747B" w:rsidRPr="000245BA" w:rsidRDefault="00182789" w:rsidP="00D03353">
            <w:pPr>
              <w:pStyle w:val="TableParagraph"/>
              <w:ind w:left="91" w:right="327"/>
              <w:jc w:val="center"/>
              <w:rPr>
                <w:sz w:val="20"/>
                <w:szCs w:val="20"/>
              </w:rPr>
            </w:pPr>
            <w:r w:rsidRPr="000245BA">
              <w:rPr>
                <w:sz w:val="20"/>
                <w:szCs w:val="20"/>
              </w:rPr>
              <w:t>Сельскохозяйственныепрофессии</w:t>
            </w:r>
          </w:p>
        </w:tc>
        <w:tc>
          <w:tcPr>
            <w:tcW w:w="1266" w:type="dxa"/>
          </w:tcPr>
          <w:p w:rsidR="00B5747B" w:rsidRPr="000245BA" w:rsidRDefault="00B5747B" w:rsidP="00D03353">
            <w:pPr>
              <w:pStyle w:val="TableParagraph"/>
              <w:ind w:right="327"/>
              <w:rPr>
                <w:sz w:val="20"/>
                <w:szCs w:val="20"/>
              </w:rPr>
            </w:pPr>
          </w:p>
        </w:tc>
      </w:tr>
    </w:tbl>
    <w:p w:rsidR="00B5747B" w:rsidRPr="000245BA" w:rsidRDefault="00B5747B" w:rsidP="00D03353">
      <w:pPr>
        <w:ind w:right="327"/>
        <w:rPr>
          <w:sz w:val="20"/>
          <w:szCs w:val="20"/>
        </w:rPr>
        <w:sectPr w:rsidR="00B5747B" w:rsidRPr="000245BA" w:rsidSect="00D03353">
          <w:pgSz w:w="11910" w:h="16840"/>
          <w:pgMar w:top="1120" w:right="428" w:bottom="900" w:left="709" w:header="0" w:footer="691" w:gutter="0"/>
          <w:cols w:space="720"/>
        </w:sectPr>
      </w:pPr>
    </w:p>
    <w:p w:rsidR="00B5747B" w:rsidRPr="000245BA" w:rsidRDefault="00182789" w:rsidP="00522914">
      <w:pPr>
        <w:pStyle w:val="aa"/>
        <w:numPr>
          <w:ilvl w:val="2"/>
          <w:numId w:val="197"/>
        </w:numPr>
        <w:tabs>
          <w:tab w:val="left" w:pos="4031"/>
        </w:tabs>
        <w:spacing w:before="71"/>
        <w:ind w:left="4030" w:right="327" w:hanging="721"/>
        <w:jc w:val="left"/>
        <w:rPr>
          <w:b/>
          <w:sz w:val="20"/>
          <w:szCs w:val="20"/>
        </w:rPr>
      </w:pPr>
      <w:r w:rsidRPr="000245BA">
        <w:rPr>
          <w:b/>
          <w:sz w:val="20"/>
          <w:szCs w:val="20"/>
        </w:rPr>
        <w:t>ФИЗИЧЕСКАЯКУЛЬТУРА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программапофизическойкультуренауровнеосновногообщегообразованиясоставленанаосновеТребованийкрезультатамосвоенияосновнойобразовательнойпрограммыосновногообщегообразования,представленныхвФедеральномгосударственномобразовательномстандартеосновногообщегообразования,атакженаосновехарактеристикипланируемыхрезультатовдуховно-нравственногоразвития,воспитанияисоциализацииобучающихся,представленнойвПримернойпрограммевоспитания(одобрено решениемФУМОот 02.06.2020 г.).</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ПОЯСНИТЕЛЬНАЯЗАПИСКА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 программа по учебному предмету «Физическая культура» для 5—9 классовобщеобразовательныхорганизацийпредставляетсобойметодическиоформленнуюконкретизацию требований Федерального государственного образовательного стандартаосновного общего образования и раскрывает их реализацию через конкретное предметноесодержание.</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ОБЩАЯХАРАКТЕРИСТИКАУЧЕБНОГОПРЕДМЕТА«ФИЗИЧЕСКАЯКУЛЬТУРА»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Присозданиирабочейпрограммыучитывалисьпотребностисовременногороссийского общества в физически крепком и дееспособном подрастающем поколении,способномактивновключатьсявразнообразныеформыздоровогообразажизни,умеющемиспользоватьценностифизическойкультурыдлясамоопределения,саморазвитияисамоактуализации. В рабочей программе нашли свои отражения объективно сложившиесяреалиисовременногосоциокультурногоразвитияроссийскогообщества,условиядеятельности образовательных организаций, возросшие требования родителей, учителей иметодистов к совершенствованию содержания школьного образования, внедрению новыхметодики технологий в учебно-воспитательный процесс.</w:t>
      </w:r>
    </w:p>
    <w:p w:rsidR="00B5747B" w:rsidRPr="000245BA" w:rsidRDefault="00182789" w:rsidP="00D03353">
      <w:pPr>
        <w:pStyle w:val="a6"/>
        <w:spacing w:before="1"/>
        <w:ind w:right="327"/>
        <w:rPr>
          <w:sz w:val="20"/>
          <w:szCs w:val="20"/>
        </w:rPr>
      </w:pPr>
      <w:r w:rsidRPr="000245BA">
        <w:rPr>
          <w:sz w:val="20"/>
          <w:szCs w:val="20"/>
        </w:rPr>
        <w:t>Всвоейсоциально-ценностнойориентациирабочаяпрограммасохраняетисторически сложившееся предназначение учебного предмета «Физическая культура» вкачествесредстваподготовкиобучающихсякпредстоящейжизнедеятельности,укрепления их здоровья, повышения функциональных и адаптивных возможностей системорганизма,развитияжизненноважныхфизическихкачеств.ПрограммаобеспечиваетпреемственностьсПримернойрабочейпрограммойначальногосреднегообщегообразования,предусматриваетвозможностьактивнойподготовкиобучающихсяквыполнению нормативов «Президентских состязаний» и «Всероссийского физкультурно-спортивногокомплексаГТО».</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ЦЕЛИИЗУЧЕНИЯУЧЕБНОГОПРЕДМЕТА«ФИЗИЧЕСКАЯКУЛЬТУРА»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Общейцельюшкольногообразованияпофизическойкультуреявляетсяформированиеразностороннефизическиразвитойличности,способнойактивноиспользовать ценности физической культуры для укрепления и длительного сохранениясобственногоздоровья,оптимизациитрудовойдеятельностииорганизацииактивногоотдыха.Врабочейпрограммедля5—9классовданнаяцельконкретизируетсяисвязываетсясформированиемустойчивыхмотивовипотребностейшкольниковвбережном отношении к своему здоровью, целостном развитии физических, психических инравственныхкачеств,творческомиспользованииценностейфизическойкультурыворганизации здорового образа жизни, регулярных занятиях двигательной деятельностью испортом.</w:t>
      </w:r>
    </w:p>
    <w:p w:rsidR="00B5747B" w:rsidRPr="000245BA" w:rsidRDefault="00182789" w:rsidP="00D03353">
      <w:pPr>
        <w:pStyle w:val="a6"/>
        <w:spacing w:before="66"/>
        <w:ind w:right="327"/>
        <w:rPr>
          <w:sz w:val="20"/>
          <w:szCs w:val="20"/>
        </w:rPr>
      </w:pPr>
      <w:r w:rsidRPr="000245BA">
        <w:rPr>
          <w:sz w:val="20"/>
          <w:szCs w:val="20"/>
        </w:rPr>
        <w:t>Развивающая направленность рабочей программы определяется вектором развитияфизическихкачествифункциональныхвозможностейорганизмаобучающихся,являющихсяосновойукрепленияихздоровья,повышениянадёжностииактивностиадаптивныхпроцессов.Существеннымдостижениемданнойориентацииявляетсяприобретениеобучающимисязнанийиуменийворганизациисамостоятельныхформзанятийоздоровительной,спортивнойиприкладно-ориентированнойфизическойкультурой,возможностьюпознаниясвоихфизическихспосбностейиихцеленаправленногоразвития.</w:t>
      </w:r>
    </w:p>
    <w:p w:rsidR="00B5747B" w:rsidRPr="000245BA" w:rsidRDefault="00182789" w:rsidP="00D03353">
      <w:pPr>
        <w:pStyle w:val="a6"/>
        <w:spacing w:before="1"/>
        <w:ind w:right="327"/>
        <w:rPr>
          <w:sz w:val="20"/>
          <w:szCs w:val="20"/>
        </w:rPr>
      </w:pPr>
      <w:r w:rsidRPr="000245BA">
        <w:rPr>
          <w:sz w:val="20"/>
          <w:szCs w:val="20"/>
        </w:rPr>
        <w:t>Воспитывающее значение рабочей программы заключается в содействии активнойсоциализацииобучающихсянаосновеосмысленияипониманияролиизначениямировогои российского олимпийского движения, приобщения к их культурным ценностям, историиисовременномуразвитию.Вчислопрактическихрезультатовданногонаправлениявходитформированиеположительныхнавыковиуменийвобщенииивзаимодействиисосверстникамииучителямифизическойкультуры,организациисовместнойучебнойиконсультативнойдеятельности.</w:t>
      </w:r>
    </w:p>
    <w:p w:rsidR="00B5747B" w:rsidRPr="000245BA" w:rsidRDefault="00182789" w:rsidP="00D03353">
      <w:pPr>
        <w:pStyle w:val="a6"/>
        <w:ind w:right="327"/>
        <w:rPr>
          <w:sz w:val="20"/>
          <w:szCs w:val="20"/>
        </w:rPr>
      </w:pPr>
      <w:r w:rsidRPr="000245BA">
        <w:rPr>
          <w:sz w:val="20"/>
          <w:szCs w:val="20"/>
        </w:rPr>
        <w:t>Центральнойидеейконструированияучебногосодержанияипланируемыхрезультатовобразованиявосновнойшколеявляетсявоспитаниецелостнойличностиобучающихся,обеспечениеединствавразвитииихфизической,психическойисоциальнойприроды. Реализация этой идеи становится возможной на основе содержания учебнойдисциплины «Физическая культура», которое представляется двигательной деятельностьюсеёбазовымикомпонентами:информационным(знанияофизическойкультуре),операциональным(способысамостоятельнойдеятельности)имотивационно-процессуальным(физическоесовершенствование).</w:t>
      </w:r>
    </w:p>
    <w:p w:rsidR="00B5747B" w:rsidRPr="000245BA" w:rsidRDefault="00182789" w:rsidP="00D03353">
      <w:pPr>
        <w:pStyle w:val="a6"/>
        <w:spacing w:before="1"/>
        <w:ind w:right="327"/>
        <w:rPr>
          <w:sz w:val="20"/>
          <w:szCs w:val="20"/>
        </w:rPr>
      </w:pPr>
      <w:r w:rsidRPr="000245BA">
        <w:rPr>
          <w:sz w:val="20"/>
          <w:szCs w:val="20"/>
        </w:rPr>
        <w:t>В целях усиления мотивационной составляющей учебного предмета, придания ейличностно значимого смысла, содержание рабочей программы представляется системоймодулей,которыевходятструктурнымикомпонентамивраздел«Физическоесовершенствование».</w:t>
      </w:r>
    </w:p>
    <w:p w:rsidR="00B5747B" w:rsidRPr="000245BA" w:rsidRDefault="00182789" w:rsidP="00D03353">
      <w:pPr>
        <w:pStyle w:val="a6"/>
        <w:ind w:right="327"/>
        <w:rPr>
          <w:sz w:val="20"/>
          <w:szCs w:val="20"/>
        </w:rPr>
      </w:pPr>
      <w:r w:rsidRPr="000245BA">
        <w:rPr>
          <w:i/>
          <w:sz w:val="20"/>
          <w:szCs w:val="20"/>
        </w:rPr>
        <w:t>Инвариантныемодули</w:t>
      </w:r>
      <w:r w:rsidRPr="000245BA">
        <w:rPr>
          <w:sz w:val="20"/>
          <w:szCs w:val="20"/>
        </w:rPr>
        <w:t>включаютвсебясодержаниебазовыхвидовспорта:гимнастика,лёгкаяатлетика,зимниевидыспорта(напримерелыжнойподготовки</w:t>
      </w:r>
      <w:r w:rsidRPr="000245BA">
        <w:rPr>
          <w:sz w:val="20"/>
          <w:szCs w:val="20"/>
          <w:vertAlign w:val="superscript"/>
        </w:rPr>
        <w:t>1</w:t>
      </w:r>
      <w:r w:rsidRPr="000245BA">
        <w:rPr>
          <w:sz w:val="20"/>
          <w:szCs w:val="20"/>
        </w:rPr>
        <w:t>),спортивныеигры,плавание.Данныемодуливсвоёмпредметномсодержанииориентируются на всестороннюю физическую подготовленность обучающихся, освоениеимитехническихдействийифизическихупражнений,содействующихобогащениюдвигательногоопыта.</w:t>
      </w:r>
    </w:p>
    <w:p w:rsidR="00B5747B" w:rsidRPr="000245BA" w:rsidRDefault="00182789" w:rsidP="00D03353">
      <w:pPr>
        <w:pStyle w:val="a6"/>
        <w:ind w:right="327"/>
        <w:rPr>
          <w:sz w:val="20"/>
          <w:szCs w:val="20"/>
        </w:rPr>
      </w:pPr>
      <w:r w:rsidRPr="000245BA">
        <w:rPr>
          <w:i/>
          <w:sz w:val="20"/>
          <w:szCs w:val="20"/>
        </w:rPr>
        <w:t>Вариативныемодули</w:t>
      </w:r>
      <w:r w:rsidRPr="000245BA">
        <w:rPr>
          <w:sz w:val="20"/>
          <w:szCs w:val="20"/>
        </w:rPr>
        <w:t>объединеныврабочейпрограммемодулем«Спорт»,содержаниекоторогоразрабатываетсяобразовательнойорганизациейнаосновеПримерныхмодульныхпрограммпофизическойкультуредляобщеобразовательныхорганизаций,рекомендуемыхМинистерствомпросвещенияРоссийскойФедерации.Основной содержательной направленностью вариативных модулей является подготовкаобучающихсяквыполнениюнормативныхтребованийВсероссийскогофизкультурно-спортивногокомплексаГТО,активноевовлечениеих всоревновательнуюдеятельность.</w:t>
      </w:r>
    </w:p>
    <w:p w:rsidR="00B5747B" w:rsidRPr="000245BA" w:rsidRDefault="00182789" w:rsidP="00D03353">
      <w:pPr>
        <w:pStyle w:val="a6"/>
        <w:spacing w:before="1"/>
        <w:ind w:right="327"/>
        <w:rPr>
          <w:sz w:val="20"/>
          <w:szCs w:val="20"/>
        </w:rPr>
      </w:pPr>
      <w:r w:rsidRPr="000245BA">
        <w:rPr>
          <w:sz w:val="20"/>
          <w:szCs w:val="20"/>
        </w:rPr>
        <w:t>Исходяизинтересовобучающихся,традицийконкретногорегионаилиобразовательнойорганизации,модуль«Спорт»можетразрабатыватьсяучителямифизическойкультурынаосновесодержаниябазовойфизическойподготовки,национальных видов спорта, современных оздоровительных систем. В настоящей рабочейпрограммевпомощьучителямфизическойкультурыврамкахданногомодуля,представленосодержание«Базовойфизической подготовки».</w:t>
      </w:r>
    </w:p>
    <w:p w:rsidR="00B5747B" w:rsidRPr="000245BA" w:rsidRDefault="00182789" w:rsidP="00D03353">
      <w:pPr>
        <w:pStyle w:val="a6"/>
        <w:ind w:right="327"/>
        <w:rPr>
          <w:sz w:val="20"/>
          <w:szCs w:val="20"/>
        </w:rPr>
      </w:pPr>
      <w:r w:rsidRPr="000245BA">
        <w:rPr>
          <w:sz w:val="20"/>
          <w:szCs w:val="20"/>
        </w:rPr>
        <w:t>Содержаниерабочейпрограммыизложенопогодамобученияиотработановсоответствии с планируемыми результатами освоения учебного предмета «Физическаякультура».Планируемыерезультатыраспределенынатрибольшиегруппы«личностные»,</w:t>
      </w:r>
    </w:p>
    <w:p w:rsidR="00B5747B" w:rsidRPr="000245BA" w:rsidRDefault="00B44E2F" w:rsidP="00B25B3F">
      <w:pPr>
        <w:pStyle w:val="a6"/>
        <w:spacing w:before="3"/>
        <w:ind w:left="0" w:right="327" w:firstLine="0"/>
        <w:jc w:val="left"/>
        <w:rPr>
          <w:sz w:val="20"/>
          <w:szCs w:val="20"/>
        </w:rPr>
      </w:pPr>
      <w:r>
        <w:rPr>
          <w:sz w:val="20"/>
          <w:szCs w:val="20"/>
        </w:rPr>
        <w:pict>
          <v:rect id="_x0000_s1030" style="position:absolute;margin-left:85.1pt;margin-top:18.8pt;width:2in;height:.6pt;z-index:-15711744;mso-wrap-distance-left:0;mso-wrap-distance-right:0;mso-position-horizontal-relative:page" fillcolor="black" stroked="f">
            <w10:wrap type="topAndBottom" anchorx="page"/>
          </v:rect>
        </w:pict>
      </w:r>
    </w:p>
    <w:p w:rsidR="00B5747B" w:rsidRPr="000245BA" w:rsidRDefault="00182789" w:rsidP="00D03353">
      <w:pPr>
        <w:pStyle w:val="a6"/>
        <w:spacing w:before="66"/>
        <w:ind w:right="327" w:firstLine="0"/>
        <w:rPr>
          <w:sz w:val="20"/>
          <w:szCs w:val="20"/>
        </w:rPr>
      </w:pPr>
      <w:r w:rsidRPr="000245BA">
        <w:rPr>
          <w:sz w:val="20"/>
          <w:szCs w:val="20"/>
        </w:rPr>
        <w:t>«метапредметные»и«предметные».Достижениеличностныхиметапредметныхрезультатовпостепеннодостигаютсязавесьпериодобучениявосновнойшколе.Предметныерезультаты—планируются по годамобучения.</w:t>
      </w:r>
    </w:p>
    <w:p w:rsidR="00B5747B" w:rsidRPr="000245BA" w:rsidRDefault="00182789" w:rsidP="00D03353">
      <w:pPr>
        <w:pStyle w:val="a6"/>
        <w:spacing w:before="1"/>
        <w:ind w:right="327"/>
        <w:rPr>
          <w:sz w:val="20"/>
          <w:szCs w:val="20"/>
        </w:rPr>
      </w:pPr>
      <w:r w:rsidRPr="000245BA">
        <w:rPr>
          <w:sz w:val="20"/>
          <w:szCs w:val="20"/>
        </w:rPr>
        <w:t>Содержаниерабочейпрограммы,раскрытиеличностныхиметапредметныхрезультатовобеспечиваетпреемственностьиперспективностьвосвоенииобластейзнаний,которые отражают ведущие идеи учебных предметов основной школы и подчёркивают еёзначение для формирования готовности учащихся к дальнейшему образованию в системесреднегополного илисреднегопрофессионального образования.</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МЕСТОУЧЕБНОГОПРЕДМЕТА«ФИЗИЧЕСКАЯКУЛЬТУРА»ВУЧЕБНОМПЛАНЕ</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Общий объём часов, отведённых на изучение учебной дисциплины «Физическаякультура»</w:t>
      </w:r>
      <w:r w:rsidR="00B25B3F">
        <w:rPr>
          <w:sz w:val="20"/>
          <w:szCs w:val="20"/>
        </w:rPr>
        <w:t xml:space="preserve"> в основной школе составляет 340 часов (два</w:t>
      </w:r>
      <w:r w:rsidRPr="000245BA">
        <w:rPr>
          <w:sz w:val="20"/>
          <w:szCs w:val="20"/>
        </w:rPr>
        <w:t xml:space="preserve"> часа в неделю в каждом классе).</w:t>
      </w:r>
    </w:p>
    <w:p w:rsidR="00B5747B" w:rsidRPr="000245BA" w:rsidRDefault="00182789" w:rsidP="00D03353">
      <w:pPr>
        <w:pStyle w:val="a6"/>
        <w:spacing w:before="1"/>
        <w:ind w:right="327"/>
        <w:rPr>
          <w:sz w:val="20"/>
          <w:szCs w:val="20"/>
        </w:rPr>
      </w:pPr>
      <w:r w:rsidRPr="000245BA">
        <w:rPr>
          <w:sz w:val="20"/>
          <w:szCs w:val="20"/>
        </w:rPr>
        <w:t>При разработке рабочей программы по предмету «Физическая культура» следуетучитывать, что вариативные модули (не менее 1 часа в неделю с 5 по 9 класс) могут бытьреализованы во внеурочной деятельности, в том числе в форме сетевого взаимодействия сорганизациямисистемы дополнительного образованиядетей.</w:t>
      </w:r>
    </w:p>
    <w:p w:rsidR="00B5747B" w:rsidRPr="000245BA" w:rsidRDefault="00182789" w:rsidP="00D03353">
      <w:pPr>
        <w:pStyle w:val="a6"/>
        <w:ind w:right="327"/>
        <w:rPr>
          <w:sz w:val="20"/>
          <w:szCs w:val="20"/>
        </w:rPr>
      </w:pPr>
      <w:r w:rsidRPr="000245BA">
        <w:rPr>
          <w:sz w:val="20"/>
          <w:szCs w:val="20"/>
        </w:rPr>
        <w:t>При подготовке рабочей программы учитывались личностные и метапредметныерезультаты,зафиксированныевФедеральномгосударственномобразовательномстандартеосновного общего образования и в «Универсальном кодификаторе элементов содержанияи требований к результатам освоения основной образовательной программы основногообщегообразования».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СОДЕРЖАНИЕУЧЕБНОГОПРЕДМЕТА«ФИЗИЧЕСКАЯКУЛЬТУРА»5КЛАСС</w:t>
      </w:r>
    </w:p>
    <w:p w:rsidR="00B5747B" w:rsidRPr="000245BA" w:rsidRDefault="00182789" w:rsidP="00D03353">
      <w:pPr>
        <w:pStyle w:val="a6"/>
        <w:ind w:right="327"/>
        <w:rPr>
          <w:sz w:val="20"/>
          <w:szCs w:val="20"/>
        </w:rPr>
      </w:pPr>
      <w:r w:rsidRPr="000245BA">
        <w:rPr>
          <w:b/>
          <w:sz w:val="20"/>
          <w:szCs w:val="20"/>
        </w:rPr>
        <w:t xml:space="preserve">Знания о физической культуре. </w:t>
      </w:r>
      <w:r w:rsidRPr="000245BA">
        <w:rPr>
          <w:sz w:val="20"/>
          <w:szCs w:val="20"/>
        </w:rPr>
        <w:t>Физическая культура в основной школе: задачи,содержаниеиформыорганизациизанятий.Системадополнительногообученияфизическойкультуре;организацияспортивнойработывобщеобразовательнойшколе.</w:t>
      </w:r>
    </w:p>
    <w:p w:rsidR="00B5747B" w:rsidRPr="000245BA" w:rsidRDefault="00182789" w:rsidP="00D03353">
      <w:pPr>
        <w:pStyle w:val="a6"/>
        <w:ind w:right="327"/>
        <w:rPr>
          <w:sz w:val="20"/>
          <w:szCs w:val="20"/>
        </w:rPr>
      </w:pPr>
      <w:r w:rsidRPr="000245BA">
        <w:rPr>
          <w:sz w:val="20"/>
          <w:szCs w:val="20"/>
        </w:rPr>
        <w:t>Физическаякультураиздоровыйобразжизни:характеристикаосновныхформзанятий физической культурой, их связь с укреплением здоровья, организацией отдыха идосуга.</w:t>
      </w:r>
    </w:p>
    <w:p w:rsidR="00B5747B" w:rsidRPr="000245BA" w:rsidRDefault="00182789" w:rsidP="00D03353">
      <w:pPr>
        <w:pStyle w:val="a6"/>
        <w:ind w:right="327"/>
        <w:rPr>
          <w:sz w:val="20"/>
          <w:szCs w:val="20"/>
        </w:rPr>
      </w:pPr>
      <w:r w:rsidRPr="000245BA">
        <w:rPr>
          <w:sz w:val="20"/>
          <w:szCs w:val="20"/>
        </w:rPr>
        <w:t>Исторические сведения об Олимпийских играх Древней Греции, характеристика ихсодержанияиправилспортивнойборьбы.РасцветизавершениеисторииОлимпийскихигрдревности.</w:t>
      </w:r>
    </w:p>
    <w:p w:rsidR="00B5747B" w:rsidRPr="000245BA" w:rsidRDefault="00182789" w:rsidP="00D03353">
      <w:pPr>
        <w:pStyle w:val="a6"/>
        <w:ind w:right="327"/>
        <w:rPr>
          <w:sz w:val="20"/>
          <w:szCs w:val="20"/>
        </w:rPr>
      </w:pPr>
      <w:r w:rsidRPr="000245BA">
        <w:rPr>
          <w:b/>
          <w:sz w:val="20"/>
          <w:szCs w:val="20"/>
        </w:rPr>
        <w:t>Способысамостоятельнойдеятельности.</w:t>
      </w:r>
      <w:r w:rsidRPr="000245BA">
        <w:rPr>
          <w:sz w:val="20"/>
          <w:szCs w:val="20"/>
        </w:rPr>
        <w:t>Режимдняиегозначениедляучащихсяшколы, связь с умственной работоспособностью. Составление индивидуального режимадня;определениеосновныхиндивидуальныхвидовдеятельности,ихвременныхдиапазонови последовательностиввыполнении</w:t>
      </w:r>
    </w:p>
    <w:p w:rsidR="00B5747B" w:rsidRPr="000245BA" w:rsidRDefault="00182789" w:rsidP="00D03353">
      <w:pPr>
        <w:pStyle w:val="a6"/>
        <w:ind w:right="327"/>
        <w:rPr>
          <w:sz w:val="20"/>
          <w:szCs w:val="20"/>
        </w:rPr>
      </w:pPr>
      <w:r w:rsidRPr="000245BA">
        <w:rPr>
          <w:sz w:val="20"/>
          <w:szCs w:val="20"/>
        </w:rPr>
        <w:t>Физическое развитие человека, его показатели и способы измерения. Осанка какпоказательфизическогоразвития,правилапредупрежденияеёнарушенийвусловияхучебной и бытовой деятельности. Способы измерения и оценивания осанки. Составлениекомплексовфизическихупражненийскоррекционнойнаправленностьюиправилихсамостоятельногопроведения.</w:t>
      </w:r>
    </w:p>
    <w:p w:rsidR="00B5747B" w:rsidRPr="000245BA" w:rsidRDefault="00182789" w:rsidP="00D03353">
      <w:pPr>
        <w:pStyle w:val="a6"/>
        <w:ind w:right="327"/>
        <w:rPr>
          <w:sz w:val="20"/>
          <w:szCs w:val="20"/>
        </w:rPr>
      </w:pPr>
      <w:r w:rsidRPr="000245BA">
        <w:rPr>
          <w:sz w:val="20"/>
          <w:szCs w:val="20"/>
        </w:rPr>
        <w:t>Проведение самостоятельных занятий физическими упражнениями на открытыхплощадкахивдомашнихусловиях;подготовкаместзанятий,выбородеждыиобуви;</w:t>
      </w:r>
    </w:p>
    <w:p w:rsidR="00B5747B" w:rsidRPr="000245BA" w:rsidRDefault="00B44E2F" w:rsidP="00D03353">
      <w:pPr>
        <w:pStyle w:val="a6"/>
        <w:ind w:left="0" w:right="327" w:firstLine="0"/>
        <w:jc w:val="left"/>
        <w:rPr>
          <w:sz w:val="20"/>
          <w:szCs w:val="20"/>
        </w:rPr>
      </w:pPr>
      <w:r>
        <w:rPr>
          <w:sz w:val="20"/>
          <w:szCs w:val="20"/>
        </w:rPr>
        <w:pict>
          <v:rect id="_x0000_s1029" style="position:absolute;margin-left:85.1pt;margin-top:14.05pt;width:2in;height:.6pt;z-index:-15711232;mso-wrap-distance-left:0;mso-wrap-distance-right:0;mso-position-horizontal-relative:page" fillcolor="black" stroked="f">
            <w10:wrap type="topAndBottom" anchorx="page"/>
          </v:rect>
        </w:pict>
      </w:r>
    </w:p>
    <w:p w:rsidR="00B5747B" w:rsidRPr="000245BA" w:rsidRDefault="00182789" w:rsidP="00D03353">
      <w:pPr>
        <w:spacing w:before="81"/>
        <w:ind w:left="562" w:right="327"/>
        <w:rPr>
          <w:sz w:val="20"/>
          <w:szCs w:val="20"/>
        </w:rPr>
      </w:pPr>
      <w:r w:rsidRPr="000245BA">
        <w:rPr>
          <w:spacing w:val="-1"/>
          <w:sz w:val="20"/>
          <w:szCs w:val="20"/>
          <w:vertAlign w:val="superscript"/>
        </w:rPr>
        <w:t>1</w:t>
      </w:r>
      <w:r w:rsidRPr="000245BA">
        <w:rPr>
          <w:spacing w:val="-1"/>
          <w:sz w:val="20"/>
          <w:szCs w:val="20"/>
        </w:rPr>
        <w:t>При</w:t>
      </w:r>
      <w:r w:rsidRPr="000245BA">
        <w:rPr>
          <w:sz w:val="20"/>
          <w:szCs w:val="20"/>
        </w:rPr>
        <w:t>реализациирабочейпрограммыследуетучитыватьнеобходимостьдифференцированногоподходаворганизациизанятийсучётомсостоянияздоровьяобучающихся(лечебной физкультуры).</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предупреждениетравматизма.</w:t>
      </w:r>
    </w:p>
    <w:p w:rsidR="00B5747B" w:rsidRPr="000245BA" w:rsidRDefault="00182789" w:rsidP="00D03353">
      <w:pPr>
        <w:pStyle w:val="a6"/>
        <w:ind w:right="327"/>
        <w:rPr>
          <w:sz w:val="20"/>
          <w:szCs w:val="20"/>
        </w:rPr>
      </w:pPr>
      <w:r w:rsidRPr="000245BA">
        <w:rPr>
          <w:sz w:val="20"/>
          <w:szCs w:val="20"/>
        </w:rPr>
        <w:t>Оценивание состояния организма в покое и после физической нагрузки в процессесамостоятельных занятий физическойкультуры и спортом.</w:t>
      </w:r>
    </w:p>
    <w:p w:rsidR="00B5747B" w:rsidRPr="000245BA" w:rsidRDefault="00182789" w:rsidP="00D03353">
      <w:pPr>
        <w:pStyle w:val="a6"/>
        <w:spacing w:before="1"/>
        <w:ind w:left="1270" w:right="327" w:firstLine="0"/>
        <w:rPr>
          <w:sz w:val="20"/>
          <w:szCs w:val="20"/>
        </w:rPr>
      </w:pPr>
      <w:r w:rsidRPr="000245BA">
        <w:rPr>
          <w:sz w:val="20"/>
          <w:szCs w:val="20"/>
        </w:rPr>
        <w:t>Составлениедневникафизическойкультуры.</w:t>
      </w:r>
    </w:p>
    <w:p w:rsidR="00B5747B" w:rsidRPr="000245BA" w:rsidRDefault="00182789" w:rsidP="00D03353">
      <w:pPr>
        <w:pStyle w:val="a6"/>
        <w:tabs>
          <w:tab w:val="left" w:pos="3395"/>
          <w:tab w:val="left" w:pos="6445"/>
        </w:tabs>
        <w:spacing w:before="4"/>
        <w:ind w:right="327"/>
        <w:rPr>
          <w:sz w:val="20"/>
          <w:szCs w:val="20"/>
        </w:rPr>
      </w:pPr>
      <w:r w:rsidRPr="000245BA">
        <w:rPr>
          <w:b/>
          <w:sz w:val="20"/>
          <w:szCs w:val="20"/>
        </w:rPr>
        <w:t>Физическое</w:t>
      </w:r>
      <w:r w:rsidRPr="000245BA">
        <w:rPr>
          <w:b/>
          <w:sz w:val="20"/>
          <w:szCs w:val="20"/>
        </w:rPr>
        <w:tab/>
        <w:t>совершенствование.</w:t>
      </w:r>
      <w:r w:rsidRPr="000245BA">
        <w:rPr>
          <w:b/>
          <w:sz w:val="20"/>
          <w:szCs w:val="20"/>
        </w:rPr>
        <w:tab/>
      </w:r>
      <w:r w:rsidRPr="000245BA">
        <w:rPr>
          <w:b/>
          <w:i/>
          <w:spacing w:val="-1"/>
          <w:sz w:val="20"/>
          <w:szCs w:val="20"/>
        </w:rPr>
        <w:t>Физкультурно-оздоровительная</w:t>
      </w:r>
      <w:r w:rsidRPr="000245BA">
        <w:rPr>
          <w:b/>
          <w:i/>
          <w:sz w:val="20"/>
          <w:szCs w:val="20"/>
        </w:rPr>
        <w:t xml:space="preserve">деятельность. </w:t>
      </w:r>
      <w:r w:rsidRPr="000245BA">
        <w:rPr>
          <w:sz w:val="20"/>
          <w:szCs w:val="20"/>
        </w:rPr>
        <w:t>Роль и значение физкультурно-оздоровительной деятельности в здоровомобразе жизни современного человека. Упражнения утренней зарядки и физкультминуток,дыхательнойизрительнойгимнастикивпроцессеучебныхзанятий;закаливающиепроцедурыпослезанятийутреннейзарядкой.Упражнениянаразвитиегибкостииподвижностисуставов;развитиекоординации;формированиетелосложениясиспользованиемвнешнихотягощений.</w:t>
      </w:r>
    </w:p>
    <w:p w:rsidR="00B5747B" w:rsidRPr="000245BA" w:rsidRDefault="00182789" w:rsidP="00D03353">
      <w:pPr>
        <w:ind w:left="562" w:right="327" w:firstLine="707"/>
        <w:jc w:val="both"/>
        <w:rPr>
          <w:sz w:val="20"/>
          <w:szCs w:val="20"/>
        </w:rPr>
      </w:pPr>
      <w:r w:rsidRPr="000245BA">
        <w:rPr>
          <w:b/>
          <w:i/>
          <w:sz w:val="20"/>
          <w:szCs w:val="20"/>
        </w:rPr>
        <w:t>Спортивно-оздоровительнаядеятельность.</w:t>
      </w:r>
      <w:r w:rsidRPr="000245BA">
        <w:rPr>
          <w:sz w:val="20"/>
          <w:szCs w:val="20"/>
        </w:rPr>
        <w:t>Рольизначениеспортивно-оздоровительнойдеятельности вздоровомобразежизнисовременногочеловека.</w:t>
      </w:r>
    </w:p>
    <w:p w:rsidR="00B5747B" w:rsidRPr="000245BA" w:rsidRDefault="00182789" w:rsidP="00D03353">
      <w:pPr>
        <w:ind w:left="1270" w:right="327"/>
        <w:jc w:val="both"/>
        <w:rPr>
          <w:sz w:val="20"/>
          <w:szCs w:val="20"/>
        </w:rPr>
      </w:pPr>
      <w:r w:rsidRPr="000245BA">
        <w:rPr>
          <w:i/>
          <w:spacing w:val="-1"/>
          <w:sz w:val="20"/>
          <w:szCs w:val="20"/>
        </w:rPr>
        <w:t>Модуль«Гимнастика».</w:t>
      </w:r>
      <w:r w:rsidRPr="000245BA">
        <w:rPr>
          <w:spacing w:val="-1"/>
          <w:sz w:val="20"/>
          <w:szCs w:val="20"/>
        </w:rPr>
        <w:t>Кувырки</w:t>
      </w:r>
      <w:r w:rsidRPr="000245BA">
        <w:rPr>
          <w:sz w:val="20"/>
          <w:szCs w:val="20"/>
        </w:rPr>
        <w:t>вперёдиназадвгруппировке;кувыркивперёдноги</w:t>
      </w:r>
    </w:p>
    <w:p w:rsidR="00B5747B" w:rsidRPr="000245BA" w:rsidRDefault="00182789" w:rsidP="00D03353">
      <w:pPr>
        <w:pStyle w:val="a6"/>
        <w:ind w:right="327" w:firstLine="0"/>
        <w:rPr>
          <w:sz w:val="20"/>
          <w:szCs w:val="20"/>
        </w:rPr>
      </w:pPr>
      <w:r w:rsidRPr="000245BA">
        <w:rPr>
          <w:sz w:val="20"/>
          <w:szCs w:val="20"/>
        </w:rPr>
        <w:t>«скрестно»; кувырки назад из стойки на лопатках (мальчики). Опорные прыжки черезгимнастического козла ноги врозь (мальчики); опорные прыжки на гимнастического козласпоследующимспрыгиванием(девочки).</w:t>
      </w:r>
    </w:p>
    <w:p w:rsidR="00B5747B" w:rsidRPr="000245BA" w:rsidRDefault="00182789" w:rsidP="00D03353">
      <w:pPr>
        <w:pStyle w:val="a6"/>
        <w:ind w:right="327"/>
        <w:rPr>
          <w:sz w:val="20"/>
          <w:szCs w:val="20"/>
        </w:rPr>
      </w:pPr>
      <w:r w:rsidRPr="000245BA">
        <w:rPr>
          <w:sz w:val="20"/>
          <w:szCs w:val="20"/>
        </w:rPr>
        <w:t>Упражнениянанизкомгимнастическомбревне:передвижениеходьбойс</w:t>
      </w:r>
      <w:r w:rsidRPr="000245BA">
        <w:rPr>
          <w:spacing w:val="-1"/>
          <w:sz w:val="20"/>
          <w:szCs w:val="20"/>
        </w:rPr>
        <w:t>поворотамикругомина90°,лёгкиеподпрыгивания;</w:t>
      </w:r>
      <w:r w:rsidRPr="000245BA">
        <w:rPr>
          <w:sz w:val="20"/>
          <w:szCs w:val="20"/>
        </w:rPr>
        <w:t>подпрыгиваниятолчкомдвумяногами;передвижение приставным шагом (девочки). Упражнения на гимнастической лестнице:перелезание приставным шагом правым и левым боком; лазанье разноимённым способомпо диагонали и одноимённым способом вверх. Расхождение на гимнастической скамейкеправыми левымбоком способом«удерживая заплечи».</w:t>
      </w:r>
    </w:p>
    <w:p w:rsidR="00B5747B" w:rsidRPr="000245BA" w:rsidRDefault="00182789" w:rsidP="00D03353">
      <w:pPr>
        <w:pStyle w:val="a6"/>
        <w:ind w:right="327"/>
        <w:rPr>
          <w:sz w:val="20"/>
          <w:szCs w:val="20"/>
        </w:rPr>
      </w:pPr>
      <w:r w:rsidRPr="000245BA">
        <w:rPr>
          <w:i/>
          <w:sz w:val="20"/>
          <w:szCs w:val="20"/>
        </w:rPr>
        <w:t xml:space="preserve">Модуль «Лёгкая атлетика». </w:t>
      </w:r>
      <w:r w:rsidRPr="000245BA">
        <w:rPr>
          <w:sz w:val="20"/>
          <w:szCs w:val="20"/>
        </w:rPr>
        <w:t>Бег на длинные дистанции с равномерной скоростьюпередвижения с высокого старта; бег на короткие дистанции с максимальной скоростьюпередвижения. Прыжки в длину с разбега способом «согнув ноги»; прыжки в высоту спрямогоразбега.</w:t>
      </w:r>
    </w:p>
    <w:p w:rsidR="00B5747B" w:rsidRPr="000245BA" w:rsidRDefault="00182789" w:rsidP="00D03353">
      <w:pPr>
        <w:pStyle w:val="a6"/>
        <w:ind w:right="327"/>
        <w:rPr>
          <w:sz w:val="20"/>
          <w:szCs w:val="20"/>
        </w:rPr>
      </w:pPr>
      <w:r w:rsidRPr="000245BA">
        <w:rPr>
          <w:sz w:val="20"/>
          <w:szCs w:val="20"/>
        </w:rPr>
        <w:t>Метаниемалогомячасместаввертикальнуюнеподвижнуюмишень;метаниемалогомячанадальностьстрёх шаговразбега.</w:t>
      </w:r>
    </w:p>
    <w:p w:rsidR="00B5747B" w:rsidRPr="000245BA" w:rsidRDefault="00182789" w:rsidP="00D03353">
      <w:pPr>
        <w:pStyle w:val="a6"/>
        <w:ind w:right="327"/>
        <w:rPr>
          <w:sz w:val="20"/>
          <w:szCs w:val="20"/>
        </w:rPr>
      </w:pPr>
      <w:r w:rsidRPr="000245BA">
        <w:rPr>
          <w:i/>
          <w:sz w:val="20"/>
          <w:szCs w:val="20"/>
        </w:rPr>
        <w:t>Модуль«Зимниевидыспорта».</w:t>
      </w:r>
      <w:r w:rsidRPr="000245BA">
        <w:rPr>
          <w:sz w:val="20"/>
          <w:szCs w:val="20"/>
        </w:rPr>
        <w:t>Передвижениеналыжахпопеременнымдвухшажнымходом;поворотыналыжахпереступаниемнаместеивдвижениипоучебнойдистанции; подъём по пологому склону способом «лесенка» и спуск в основной стойке;преодолениенебольшихбугрови впадинпри спускеспологогосклона.</w:t>
      </w:r>
    </w:p>
    <w:p w:rsidR="00B5747B" w:rsidRPr="000245BA" w:rsidRDefault="00182789" w:rsidP="00D03353">
      <w:pPr>
        <w:pStyle w:val="a6"/>
        <w:ind w:right="327"/>
        <w:rPr>
          <w:sz w:val="20"/>
          <w:szCs w:val="20"/>
        </w:rPr>
      </w:pPr>
      <w:r w:rsidRPr="000245BA">
        <w:rPr>
          <w:i/>
          <w:sz w:val="20"/>
          <w:szCs w:val="20"/>
        </w:rPr>
        <w:t xml:space="preserve">Модуль «Спортивные игры». </w:t>
      </w:r>
      <w:r w:rsidRPr="000245BA">
        <w:rPr>
          <w:sz w:val="20"/>
          <w:szCs w:val="20"/>
          <w:u w:val="single"/>
        </w:rPr>
        <w:t>Баскетбол.</w:t>
      </w:r>
      <w:r w:rsidRPr="000245BA">
        <w:rPr>
          <w:sz w:val="20"/>
          <w:szCs w:val="20"/>
        </w:rPr>
        <w:t xml:space="preserve"> Передача мяча двумя руками от груди, наместеивдвижении;ведениемячанаместеивдвижении«попрямой»,«покругу»и</w:t>
      </w:r>
    </w:p>
    <w:p w:rsidR="00B5747B" w:rsidRPr="000245BA" w:rsidRDefault="00182789" w:rsidP="00D03353">
      <w:pPr>
        <w:pStyle w:val="a6"/>
        <w:ind w:right="327" w:firstLine="0"/>
        <w:rPr>
          <w:sz w:val="20"/>
          <w:szCs w:val="20"/>
        </w:rPr>
      </w:pPr>
      <w:r w:rsidRPr="000245BA">
        <w:rPr>
          <w:sz w:val="20"/>
          <w:szCs w:val="20"/>
        </w:rPr>
        <w:t>«змейкой»; бросок мяча в корзину двумя руками от груди с места; ранее разученныетехническиедействия смячом.</w:t>
      </w:r>
    </w:p>
    <w:p w:rsidR="00B5747B" w:rsidRPr="000245BA" w:rsidRDefault="00182789" w:rsidP="00D03353">
      <w:pPr>
        <w:pStyle w:val="a6"/>
        <w:ind w:right="327"/>
        <w:rPr>
          <w:sz w:val="20"/>
          <w:szCs w:val="20"/>
        </w:rPr>
      </w:pPr>
      <w:r w:rsidRPr="000245BA">
        <w:rPr>
          <w:sz w:val="20"/>
          <w:szCs w:val="20"/>
          <w:u w:val="single"/>
        </w:rPr>
        <w:t>Волейбол.</w:t>
      </w:r>
      <w:r w:rsidRPr="000245BA">
        <w:rPr>
          <w:sz w:val="20"/>
          <w:szCs w:val="20"/>
        </w:rPr>
        <w:t xml:space="preserve"> Прямая нижняя подача мяча; приём и передача мяча двумя руками снизуисверхунаместеи вдвижении; ранееразученныетехническиедействия смячом.</w:t>
      </w:r>
    </w:p>
    <w:p w:rsidR="00B5747B" w:rsidRPr="000245BA" w:rsidRDefault="00182789" w:rsidP="00D03353">
      <w:pPr>
        <w:pStyle w:val="a6"/>
        <w:ind w:right="327"/>
        <w:rPr>
          <w:sz w:val="20"/>
          <w:szCs w:val="20"/>
        </w:rPr>
      </w:pPr>
      <w:r w:rsidRPr="000245BA">
        <w:rPr>
          <w:sz w:val="20"/>
          <w:szCs w:val="20"/>
          <w:u w:val="single"/>
        </w:rPr>
        <w:t>Футбол.</w:t>
      </w:r>
      <w:r w:rsidRPr="000245BA">
        <w:rPr>
          <w:sz w:val="20"/>
          <w:szCs w:val="20"/>
        </w:rPr>
        <w:t xml:space="preserve"> Удар по неподвижному мячу внутренней стороной стопы с небольшогоразбега;остановкакатящегосямячаспособом«наступания»;ведениемяча«попрямой»,</w:t>
      </w:r>
    </w:p>
    <w:p w:rsidR="00B5747B" w:rsidRPr="000245BA" w:rsidRDefault="00182789" w:rsidP="00D03353">
      <w:pPr>
        <w:pStyle w:val="a6"/>
        <w:ind w:right="327" w:firstLine="0"/>
        <w:rPr>
          <w:sz w:val="20"/>
          <w:szCs w:val="20"/>
        </w:rPr>
      </w:pPr>
      <w:r w:rsidRPr="000245BA">
        <w:rPr>
          <w:sz w:val="20"/>
          <w:szCs w:val="20"/>
        </w:rPr>
        <w:t>«покругу»и«змейкой»;обводкамячомориентиров(конусов).</w:t>
      </w:r>
    </w:p>
    <w:p w:rsidR="00B5747B" w:rsidRPr="000245BA" w:rsidRDefault="00182789" w:rsidP="00D03353">
      <w:pPr>
        <w:pStyle w:val="a6"/>
        <w:ind w:right="327"/>
        <w:rPr>
          <w:sz w:val="20"/>
          <w:szCs w:val="20"/>
        </w:rPr>
      </w:pPr>
      <w:r w:rsidRPr="000245BA">
        <w:rPr>
          <w:sz w:val="20"/>
          <w:szCs w:val="20"/>
        </w:rPr>
        <w:t>Совершенствование техники ранее разученных гимнастических и акробатическихупражнений, упражнений лёгкой атлетики и зимних видов спорта, технических действийспортивныхигр.</w:t>
      </w:r>
    </w:p>
    <w:p w:rsidR="00B5747B" w:rsidRPr="000245BA" w:rsidRDefault="00182789" w:rsidP="00D03353">
      <w:pPr>
        <w:pStyle w:val="a6"/>
        <w:ind w:right="327"/>
        <w:rPr>
          <w:sz w:val="20"/>
          <w:szCs w:val="20"/>
        </w:rPr>
      </w:pPr>
      <w:r w:rsidRPr="000245BA">
        <w:rPr>
          <w:i/>
          <w:spacing w:val="-1"/>
          <w:sz w:val="20"/>
          <w:szCs w:val="20"/>
        </w:rPr>
        <w:t>Модуль«Спорт».</w:t>
      </w:r>
      <w:r w:rsidRPr="000245BA">
        <w:rPr>
          <w:spacing w:val="-1"/>
          <w:sz w:val="20"/>
          <w:szCs w:val="20"/>
        </w:rPr>
        <w:t>Физическаяподготовка</w:t>
      </w:r>
      <w:r w:rsidRPr="000245BA">
        <w:rPr>
          <w:sz w:val="20"/>
          <w:szCs w:val="20"/>
        </w:rPr>
        <w:t>квыполнениюнормативовкомплексаГТОсиспользованиемсредствбазовойфизическойподготовки,видовспортаиоздоровительных систем физической культуры, национальных видов спорта, культурно-этническихигр.</w:t>
      </w:r>
    </w:p>
    <w:p w:rsidR="00B5747B" w:rsidRPr="000245BA" w:rsidRDefault="00B5747B" w:rsidP="00D03353">
      <w:pPr>
        <w:pStyle w:val="a6"/>
        <w:spacing w:before="3"/>
        <w:ind w:left="0" w:right="327" w:firstLine="0"/>
        <w:jc w:val="left"/>
        <w:rPr>
          <w:sz w:val="20"/>
          <w:szCs w:val="20"/>
        </w:rPr>
      </w:pPr>
    </w:p>
    <w:p w:rsidR="00B5747B" w:rsidRPr="000245BA" w:rsidRDefault="00182789" w:rsidP="00522914">
      <w:pPr>
        <w:pStyle w:val="1"/>
        <w:numPr>
          <w:ilvl w:val="0"/>
          <w:numId w:val="23"/>
        </w:numPr>
        <w:tabs>
          <w:tab w:val="left" w:pos="1450"/>
        </w:tabs>
        <w:ind w:right="327"/>
        <w:jc w:val="both"/>
        <w:rPr>
          <w:sz w:val="20"/>
          <w:szCs w:val="20"/>
        </w:rPr>
      </w:pPr>
      <w:r w:rsidRPr="000245BA">
        <w:rPr>
          <w:sz w:val="20"/>
          <w:szCs w:val="20"/>
        </w:rPr>
        <w:t>КЛАСС</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rPr>
          <w:sz w:val="20"/>
          <w:szCs w:val="20"/>
        </w:rPr>
      </w:pPr>
      <w:r w:rsidRPr="000245BA">
        <w:rPr>
          <w:b/>
          <w:sz w:val="20"/>
          <w:szCs w:val="20"/>
        </w:rPr>
        <w:t xml:space="preserve">Знания о физической культуре. </w:t>
      </w:r>
      <w:r w:rsidRPr="000245BA">
        <w:rPr>
          <w:sz w:val="20"/>
          <w:szCs w:val="20"/>
        </w:rPr>
        <w:t>Возрождение Олимпийских игр и олимпийскогодвижения в современном мире; роль Пьера де Кубертена в их становлении и развитии.Девиз,символикаиритуалысовременныхОлимпийскихигр.Историяорганизацииипроведенияпервых Олимпийскихигрсовременности;первыеолимпийскиечемпионы.</w:t>
      </w:r>
    </w:p>
    <w:p w:rsidR="00B5747B" w:rsidRPr="000245BA" w:rsidRDefault="00182789" w:rsidP="00D03353">
      <w:pPr>
        <w:pStyle w:val="a6"/>
        <w:spacing w:before="1"/>
        <w:ind w:right="327"/>
        <w:rPr>
          <w:sz w:val="20"/>
          <w:szCs w:val="20"/>
        </w:rPr>
      </w:pPr>
      <w:r w:rsidRPr="000245BA">
        <w:rPr>
          <w:b/>
          <w:sz w:val="20"/>
          <w:szCs w:val="20"/>
        </w:rPr>
        <w:t>Способысамостоятельнойдеятельности.</w:t>
      </w:r>
      <w:r w:rsidRPr="000245BA">
        <w:rPr>
          <w:sz w:val="20"/>
          <w:szCs w:val="20"/>
        </w:rPr>
        <w:t>Ведениедневникафизическойкультуры. Физическая подготовка и её влияние на развитие систем организма, связь сукреплениемздоровья;физическаяподготовленностькакрезультатфизическойподготовки.</w:t>
      </w:r>
    </w:p>
    <w:p w:rsidR="00B5747B" w:rsidRPr="000245BA" w:rsidRDefault="00182789" w:rsidP="00D03353">
      <w:pPr>
        <w:pStyle w:val="a6"/>
        <w:ind w:right="327"/>
        <w:rPr>
          <w:sz w:val="20"/>
          <w:szCs w:val="20"/>
        </w:rPr>
      </w:pPr>
      <w:r w:rsidRPr="000245BA">
        <w:rPr>
          <w:sz w:val="20"/>
          <w:szCs w:val="20"/>
        </w:rPr>
        <w:t>Правилаиспособысамостоятельногоразвитияфизическихкачеств.Способыопределения индивидуальной физической нагрузки. Правила проведения измерительныхпроцедурпооценкефизическойподготовленности.Правилатехникивыполнениятестовыхзаданийи способы регистрации ихрезультатов.</w:t>
      </w:r>
    </w:p>
    <w:p w:rsidR="00B5747B" w:rsidRPr="000245BA" w:rsidRDefault="00182789" w:rsidP="00D03353">
      <w:pPr>
        <w:pStyle w:val="a6"/>
        <w:ind w:right="327"/>
        <w:rPr>
          <w:sz w:val="20"/>
          <w:szCs w:val="20"/>
        </w:rPr>
      </w:pPr>
      <w:r w:rsidRPr="000245BA">
        <w:rPr>
          <w:sz w:val="20"/>
          <w:szCs w:val="20"/>
        </w:rPr>
        <w:t>Правилаиспособысоставленияпланасамостоятельныхзанятийфизическойподготовкой.</w:t>
      </w:r>
    </w:p>
    <w:p w:rsidR="00B5747B" w:rsidRPr="000245BA" w:rsidRDefault="00182789" w:rsidP="00D03353">
      <w:pPr>
        <w:tabs>
          <w:tab w:val="left" w:pos="3395"/>
          <w:tab w:val="left" w:pos="6445"/>
        </w:tabs>
        <w:spacing w:before="5"/>
        <w:ind w:left="562" w:right="327" w:firstLine="707"/>
        <w:jc w:val="both"/>
        <w:rPr>
          <w:sz w:val="20"/>
          <w:szCs w:val="20"/>
        </w:rPr>
      </w:pPr>
      <w:r w:rsidRPr="000245BA">
        <w:rPr>
          <w:b/>
          <w:sz w:val="20"/>
          <w:szCs w:val="20"/>
        </w:rPr>
        <w:t>Физическое</w:t>
      </w:r>
      <w:r w:rsidRPr="000245BA">
        <w:rPr>
          <w:b/>
          <w:sz w:val="20"/>
          <w:szCs w:val="20"/>
        </w:rPr>
        <w:tab/>
        <w:t>совершенствование.</w:t>
      </w:r>
      <w:r w:rsidRPr="000245BA">
        <w:rPr>
          <w:b/>
          <w:sz w:val="20"/>
          <w:szCs w:val="20"/>
        </w:rPr>
        <w:tab/>
      </w:r>
      <w:r w:rsidRPr="000245BA">
        <w:rPr>
          <w:b/>
          <w:i/>
          <w:spacing w:val="-1"/>
          <w:sz w:val="20"/>
          <w:szCs w:val="20"/>
        </w:rPr>
        <w:t>Физкультурно-оздоровительная</w:t>
      </w:r>
      <w:r w:rsidRPr="000245BA">
        <w:rPr>
          <w:b/>
          <w:i/>
          <w:sz w:val="20"/>
          <w:szCs w:val="20"/>
        </w:rPr>
        <w:t xml:space="preserve">деятельность. </w:t>
      </w:r>
      <w:r w:rsidRPr="000245BA">
        <w:rPr>
          <w:sz w:val="20"/>
          <w:szCs w:val="20"/>
        </w:rPr>
        <w:t>Правила самостоятельного закаливания организма с помощью воздушныхи солнечных ванн, купания в естественных водоёмах. Правила техники безопасности игигиенымест занятийфизическимиупражнениями.</w:t>
      </w:r>
    </w:p>
    <w:p w:rsidR="00B5747B" w:rsidRPr="000245BA" w:rsidRDefault="00182789" w:rsidP="00D03353">
      <w:pPr>
        <w:pStyle w:val="a6"/>
        <w:ind w:right="327"/>
        <w:rPr>
          <w:sz w:val="20"/>
          <w:szCs w:val="20"/>
        </w:rPr>
      </w:pPr>
      <w:r w:rsidRPr="000245BA">
        <w:rPr>
          <w:sz w:val="20"/>
          <w:szCs w:val="20"/>
        </w:rPr>
        <w:t>Оздоровительные комплексы: упражнения для профилактики нарушения зрения вовремяучебныхзанятийиработызакомпьютером;упражнениядляфизкультпауз,направленныхнаподдержаниеоптимальнойработоспособностимышцопорно-двигательногоаппаратаврежимеучебнойдеятельности.</w:t>
      </w:r>
    </w:p>
    <w:p w:rsidR="00B5747B" w:rsidRPr="000245BA" w:rsidRDefault="00182789" w:rsidP="00D03353">
      <w:pPr>
        <w:ind w:left="562" w:right="327" w:firstLine="707"/>
        <w:jc w:val="both"/>
        <w:rPr>
          <w:sz w:val="20"/>
          <w:szCs w:val="20"/>
        </w:rPr>
      </w:pPr>
      <w:r w:rsidRPr="000245BA">
        <w:rPr>
          <w:b/>
          <w:i/>
          <w:sz w:val="20"/>
          <w:szCs w:val="20"/>
        </w:rPr>
        <w:t>Спортивно-оздоровительнаядеятельность.</w:t>
      </w:r>
      <w:r w:rsidRPr="000245BA">
        <w:rPr>
          <w:i/>
          <w:sz w:val="20"/>
          <w:szCs w:val="20"/>
        </w:rPr>
        <w:t>Модуль«Гимнастика».</w:t>
      </w:r>
      <w:r w:rsidRPr="000245BA">
        <w:rPr>
          <w:sz w:val="20"/>
          <w:szCs w:val="20"/>
        </w:rPr>
        <w:t>Акробатическаякомбинацияизобщеразвивающихисложнокоординированныхупражнений,стоеки кувырков,ранееразученных акробатическихупражнений.</w:t>
      </w:r>
    </w:p>
    <w:p w:rsidR="00B5747B" w:rsidRPr="000245BA" w:rsidRDefault="00182789" w:rsidP="00D03353">
      <w:pPr>
        <w:pStyle w:val="a6"/>
        <w:ind w:right="327"/>
        <w:rPr>
          <w:sz w:val="20"/>
          <w:szCs w:val="20"/>
        </w:rPr>
      </w:pPr>
      <w:r w:rsidRPr="000245BA">
        <w:rPr>
          <w:sz w:val="20"/>
          <w:szCs w:val="20"/>
        </w:rPr>
        <w:t>Комбинацияизстилизованныхобщеразвивающихупражненийисложно-координированныхупражненийритмическойгимнастики,разнообразныхдвиженийрукамииногамисразнойамплитудойитраекторией,танцевальнымидвижениямиизранееразученных танцев(девочки).</w:t>
      </w:r>
    </w:p>
    <w:p w:rsidR="00B5747B" w:rsidRPr="000245BA" w:rsidRDefault="00182789" w:rsidP="00D03353">
      <w:pPr>
        <w:pStyle w:val="a6"/>
        <w:ind w:right="327"/>
        <w:rPr>
          <w:sz w:val="20"/>
          <w:szCs w:val="20"/>
        </w:rPr>
      </w:pPr>
      <w:r w:rsidRPr="000245BA">
        <w:rPr>
          <w:sz w:val="20"/>
          <w:szCs w:val="20"/>
        </w:rPr>
        <w:t>Опорные прыжки через гимнастического козла с разбега способом «согнув ноги»(мальчики)испособом «ноги врозь»(девочки).</w:t>
      </w:r>
    </w:p>
    <w:p w:rsidR="00B5747B" w:rsidRPr="000245BA" w:rsidRDefault="00182789" w:rsidP="00D03353">
      <w:pPr>
        <w:pStyle w:val="a6"/>
        <w:ind w:right="327"/>
        <w:rPr>
          <w:sz w:val="20"/>
          <w:szCs w:val="20"/>
        </w:rPr>
      </w:pPr>
      <w:r w:rsidRPr="000245BA">
        <w:rPr>
          <w:sz w:val="20"/>
          <w:szCs w:val="20"/>
        </w:rPr>
        <w:t>Гимнастические комбинации на низком гимнастическом бревне с использованиемстилизованныхобщеразвивающихисложно-координированныхупражнений,</w:t>
      </w:r>
      <w:r w:rsidRPr="000245BA">
        <w:rPr>
          <w:spacing w:val="-1"/>
          <w:sz w:val="20"/>
          <w:szCs w:val="20"/>
        </w:rPr>
        <w:t>передвиженийшагомилёгкимбегом,</w:t>
      </w:r>
      <w:r w:rsidRPr="000245BA">
        <w:rPr>
          <w:sz w:val="20"/>
          <w:szCs w:val="20"/>
        </w:rPr>
        <w:t>поворотамисразнообразнымидвижениямирукиног,удержаниемстатическихпоз (девочки).</w:t>
      </w:r>
    </w:p>
    <w:p w:rsidR="00B5747B" w:rsidRPr="000245BA" w:rsidRDefault="00182789" w:rsidP="00D03353">
      <w:pPr>
        <w:pStyle w:val="a6"/>
        <w:ind w:right="327"/>
        <w:rPr>
          <w:sz w:val="20"/>
          <w:szCs w:val="20"/>
        </w:rPr>
      </w:pPr>
      <w:r w:rsidRPr="000245BA">
        <w:rPr>
          <w:sz w:val="20"/>
          <w:szCs w:val="20"/>
        </w:rPr>
        <w:t>Упражнения на невысокой гимнастической перекладине: висы; упор ноги врозь;перемахвперёд иобратно (мальчики).</w:t>
      </w:r>
    </w:p>
    <w:p w:rsidR="00B5747B" w:rsidRPr="000245BA" w:rsidRDefault="00182789" w:rsidP="00D03353">
      <w:pPr>
        <w:pStyle w:val="a6"/>
        <w:ind w:left="1270" w:right="327" w:firstLine="0"/>
        <w:rPr>
          <w:sz w:val="20"/>
          <w:szCs w:val="20"/>
        </w:rPr>
      </w:pPr>
      <w:r w:rsidRPr="000245BA">
        <w:rPr>
          <w:sz w:val="20"/>
          <w:szCs w:val="20"/>
        </w:rPr>
        <w:t>Лазаньепоканатувтриприёма(мальчики).</w:t>
      </w:r>
    </w:p>
    <w:p w:rsidR="00B5747B" w:rsidRPr="000245BA" w:rsidRDefault="00182789" w:rsidP="00D03353">
      <w:pPr>
        <w:pStyle w:val="a6"/>
        <w:ind w:right="327"/>
        <w:rPr>
          <w:sz w:val="20"/>
          <w:szCs w:val="20"/>
        </w:rPr>
      </w:pPr>
      <w:r w:rsidRPr="000245BA">
        <w:rPr>
          <w:i/>
          <w:sz w:val="20"/>
          <w:szCs w:val="20"/>
        </w:rPr>
        <w:t>Модуль«Лёгкаяатлетика»</w:t>
      </w:r>
      <w:r w:rsidRPr="000245BA">
        <w:rPr>
          <w:sz w:val="20"/>
          <w:szCs w:val="20"/>
        </w:rPr>
        <w:t>.Стартсопоройнаоднурукуипоследующимускорением;спринтерскийигладкийравномерныйбегпоучебнойдистанции;ранееразученныебеговыеупражнения.</w:t>
      </w:r>
    </w:p>
    <w:p w:rsidR="00B5747B" w:rsidRPr="000245BA" w:rsidRDefault="00182789" w:rsidP="00D03353">
      <w:pPr>
        <w:pStyle w:val="a6"/>
        <w:ind w:right="327"/>
        <w:rPr>
          <w:sz w:val="20"/>
          <w:szCs w:val="20"/>
        </w:rPr>
      </w:pPr>
      <w:r w:rsidRPr="000245BA">
        <w:rPr>
          <w:sz w:val="20"/>
          <w:szCs w:val="20"/>
        </w:rPr>
        <w:t>Прыжковые упражнения: прыжок в высоту с разбега способом «перешагивание»;</w:t>
      </w:r>
      <w:r w:rsidRPr="000245BA">
        <w:rPr>
          <w:spacing w:val="-1"/>
          <w:sz w:val="20"/>
          <w:szCs w:val="20"/>
        </w:rPr>
        <w:t>ранееразученныепрыжковые</w:t>
      </w:r>
      <w:r w:rsidRPr="000245BA">
        <w:rPr>
          <w:sz w:val="20"/>
          <w:szCs w:val="20"/>
        </w:rPr>
        <w:t>упражнениявдлинуивысоту;напрыгиваниеиспрыгивание.</w:t>
      </w:r>
    </w:p>
    <w:p w:rsidR="00B5747B" w:rsidRPr="000245BA" w:rsidRDefault="00182789" w:rsidP="00D03353">
      <w:pPr>
        <w:pStyle w:val="a6"/>
        <w:ind w:left="1270" w:right="327" w:firstLine="0"/>
        <w:rPr>
          <w:sz w:val="20"/>
          <w:szCs w:val="20"/>
        </w:rPr>
      </w:pPr>
      <w:r w:rsidRPr="000245BA">
        <w:rPr>
          <w:sz w:val="20"/>
          <w:szCs w:val="20"/>
        </w:rPr>
        <w:t>Метаниемалого(теннисного)мячавподвижную(раскачивающуюся)мишень.</w:t>
      </w:r>
    </w:p>
    <w:p w:rsidR="00B5747B" w:rsidRPr="000245BA" w:rsidRDefault="00182789" w:rsidP="00D03353">
      <w:pPr>
        <w:pStyle w:val="a6"/>
        <w:ind w:right="327"/>
        <w:rPr>
          <w:sz w:val="20"/>
          <w:szCs w:val="20"/>
        </w:rPr>
      </w:pPr>
      <w:r w:rsidRPr="000245BA">
        <w:rPr>
          <w:i/>
          <w:sz w:val="20"/>
          <w:szCs w:val="20"/>
        </w:rPr>
        <w:t>Модуль«Зимниевидыспорта»</w:t>
      </w:r>
      <w:r w:rsidRPr="000245BA">
        <w:rPr>
          <w:sz w:val="20"/>
          <w:szCs w:val="20"/>
        </w:rPr>
        <w:t>.Передвижениеналыжаходновременнымодношажным ходом; преодоление небольших трамплинов при спуске с пологого склона внизкойстойке;ранееразученныеупражнениялыжнойподготовки;передвиженияпоучебнойдистанции,повороты,спуски,торможение.</w:t>
      </w:r>
    </w:p>
    <w:p w:rsidR="00B5747B" w:rsidRPr="000245BA" w:rsidRDefault="00182789" w:rsidP="00D03353">
      <w:pPr>
        <w:pStyle w:val="a6"/>
        <w:ind w:right="327"/>
        <w:rPr>
          <w:sz w:val="20"/>
          <w:szCs w:val="20"/>
        </w:rPr>
      </w:pPr>
      <w:r w:rsidRPr="000245BA">
        <w:rPr>
          <w:i/>
          <w:sz w:val="20"/>
          <w:szCs w:val="20"/>
        </w:rPr>
        <w:t xml:space="preserve">Модуль «Спортивные игры». </w:t>
      </w:r>
      <w:r w:rsidRPr="000245BA">
        <w:rPr>
          <w:sz w:val="20"/>
          <w:szCs w:val="20"/>
          <w:u w:val="single"/>
        </w:rPr>
        <w:t>Баскетбол</w:t>
      </w:r>
      <w:r w:rsidRPr="000245BA">
        <w:rPr>
          <w:sz w:val="20"/>
          <w:szCs w:val="20"/>
        </w:rPr>
        <w:t>. Технические действия игрока без мяча:передвижениевстойкебаскетболиста;прыжкивверхтолчкомоднойногойиприземлениемнадругую ногу; остановкадвумяшагами и прыжком.</w:t>
      </w:r>
    </w:p>
    <w:p w:rsidR="00B5747B" w:rsidRPr="000245BA" w:rsidRDefault="00182789" w:rsidP="00D03353">
      <w:pPr>
        <w:pStyle w:val="a6"/>
        <w:ind w:left="1270" w:right="327" w:firstLine="0"/>
        <w:rPr>
          <w:sz w:val="20"/>
          <w:szCs w:val="20"/>
        </w:rPr>
      </w:pPr>
      <w:r w:rsidRPr="000245BA">
        <w:rPr>
          <w:sz w:val="20"/>
          <w:szCs w:val="20"/>
        </w:rPr>
        <w:t>Упражнениясмячом:ранееразученныеупражнениявведениимячавразных</w:t>
      </w:r>
    </w:p>
    <w:p w:rsidR="00B5747B" w:rsidRPr="000245BA" w:rsidRDefault="00182789" w:rsidP="00D03353">
      <w:pPr>
        <w:pStyle w:val="a6"/>
        <w:spacing w:before="66"/>
        <w:ind w:right="327" w:firstLine="0"/>
        <w:rPr>
          <w:sz w:val="20"/>
          <w:szCs w:val="20"/>
        </w:rPr>
      </w:pPr>
      <w:r w:rsidRPr="000245BA">
        <w:rPr>
          <w:sz w:val="20"/>
          <w:szCs w:val="20"/>
        </w:rPr>
        <w:t>направлениях ипоразнойтраектории,напередачуиброскимячавкорзину.</w:t>
      </w:r>
    </w:p>
    <w:p w:rsidR="00B5747B" w:rsidRPr="000245BA" w:rsidRDefault="00182789" w:rsidP="00D03353">
      <w:pPr>
        <w:pStyle w:val="a6"/>
        <w:ind w:right="327"/>
        <w:rPr>
          <w:sz w:val="20"/>
          <w:szCs w:val="20"/>
        </w:rPr>
      </w:pPr>
      <w:r w:rsidRPr="000245BA">
        <w:rPr>
          <w:sz w:val="20"/>
          <w:szCs w:val="20"/>
        </w:rPr>
        <w:t>Правила игры и игровая деятельность по правилам с использованием разученныхтехническихприёмов.</w:t>
      </w:r>
    </w:p>
    <w:p w:rsidR="00B5747B" w:rsidRPr="000245BA" w:rsidRDefault="00182789" w:rsidP="00D03353">
      <w:pPr>
        <w:pStyle w:val="a6"/>
        <w:spacing w:before="1"/>
        <w:ind w:right="327"/>
        <w:rPr>
          <w:sz w:val="20"/>
          <w:szCs w:val="20"/>
        </w:rPr>
      </w:pPr>
      <w:r w:rsidRPr="000245BA">
        <w:rPr>
          <w:sz w:val="20"/>
          <w:szCs w:val="20"/>
          <w:u w:val="single"/>
        </w:rPr>
        <w:t>Волейбол.</w:t>
      </w:r>
      <w:r w:rsidRPr="000245BA">
        <w:rPr>
          <w:sz w:val="20"/>
          <w:szCs w:val="20"/>
        </w:rPr>
        <w:t xml:space="preserve"> Приём и передача мяча двумя руками снизу в разные зоны площадкикоманды соперника. Правила игры и игровая деятельность по правилам с использованиемразученныхтехническихприёмоввподачемяча,егоприёмеипередачедвумярукамиснизуисверху.</w:t>
      </w:r>
    </w:p>
    <w:p w:rsidR="00B5747B" w:rsidRPr="000245BA" w:rsidRDefault="00182789" w:rsidP="00D03353">
      <w:pPr>
        <w:pStyle w:val="a6"/>
        <w:ind w:right="327"/>
        <w:rPr>
          <w:sz w:val="20"/>
          <w:szCs w:val="20"/>
        </w:rPr>
      </w:pPr>
      <w:r w:rsidRPr="000245BA">
        <w:rPr>
          <w:sz w:val="20"/>
          <w:szCs w:val="20"/>
          <w:u w:val="single"/>
        </w:rPr>
        <w:t>Футбол.</w:t>
      </w:r>
      <w:r w:rsidRPr="000245BA">
        <w:rPr>
          <w:sz w:val="20"/>
          <w:szCs w:val="20"/>
        </w:rPr>
        <w:t>Ударыпокатящемусямячусразбега.Правилаигрыиигроваядеятельностьпо правилам с использованием разученных технических приёмов в остановке и передачемяча,еговедении и обводке.</w:t>
      </w:r>
    </w:p>
    <w:p w:rsidR="00B5747B" w:rsidRPr="000245BA" w:rsidRDefault="00182789" w:rsidP="00D03353">
      <w:pPr>
        <w:pStyle w:val="a6"/>
        <w:ind w:right="327"/>
        <w:rPr>
          <w:sz w:val="20"/>
          <w:szCs w:val="20"/>
        </w:rPr>
      </w:pPr>
      <w:r w:rsidRPr="000245BA">
        <w:rPr>
          <w:sz w:val="20"/>
          <w:szCs w:val="20"/>
        </w:rPr>
        <w:t>Совершенствование техники ранее разученных гимнастических и акробатическихупражнений, упражнений лёгкой атлетики и зимних видов спорта, технических действийспортивныхигр.</w:t>
      </w:r>
    </w:p>
    <w:p w:rsidR="00B5747B" w:rsidRPr="000245BA" w:rsidRDefault="00182789" w:rsidP="00D03353">
      <w:pPr>
        <w:pStyle w:val="a6"/>
        <w:ind w:right="327"/>
        <w:rPr>
          <w:sz w:val="20"/>
          <w:szCs w:val="20"/>
        </w:rPr>
      </w:pPr>
      <w:r w:rsidRPr="000245BA">
        <w:rPr>
          <w:i/>
          <w:spacing w:val="-1"/>
          <w:sz w:val="20"/>
          <w:szCs w:val="20"/>
        </w:rPr>
        <w:t>Модуль«Спорт».</w:t>
      </w:r>
      <w:r w:rsidRPr="000245BA">
        <w:rPr>
          <w:spacing w:val="-1"/>
          <w:sz w:val="20"/>
          <w:szCs w:val="20"/>
        </w:rPr>
        <w:t>Физическаяподготовка</w:t>
      </w:r>
      <w:r w:rsidRPr="000245BA">
        <w:rPr>
          <w:sz w:val="20"/>
          <w:szCs w:val="20"/>
        </w:rPr>
        <w:t>квыполнениюнормативовкомплексаГТОсиспользованиемсредствбазовойфизическойподготовки,видовспортаиоздоровительных систем физической культуры, национальных видов спорта, культурно-этническихигр.</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23"/>
        </w:numPr>
        <w:tabs>
          <w:tab w:val="left" w:pos="1450"/>
        </w:tabs>
        <w:ind w:right="327"/>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b/>
          <w:sz w:val="20"/>
          <w:szCs w:val="20"/>
        </w:rPr>
        <w:t>Знанияофизическойкультуре.</w:t>
      </w:r>
      <w:r w:rsidRPr="000245BA">
        <w:rPr>
          <w:sz w:val="20"/>
          <w:szCs w:val="20"/>
        </w:rPr>
        <w:t>ЗарождениеолимпийскогодвижениявдореволюционнойРоссии;рольА.Д.Бутовскоговразвитииотечественнойсистемыфизического воспитания и спорта. Олимпийское движение в СССР и современной России;характеристикаосновныхэтаповразвития.Выдающиесясоветскиеироссийскиеолимпийцы.</w:t>
      </w:r>
    </w:p>
    <w:p w:rsidR="00B5747B" w:rsidRPr="000245BA" w:rsidRDefault="00182789" w:rsidP="00D03353">
      <w:pPr>
        <w:pStyle w:val="a6"/>
        <w:ind w:right="327"/>
        <w:rPr>
          <w:sz w:val="20"/>
          <w:szCs w:val="20"/>
        </w:rPr>
      </w:pPr>
      <w:r w:rsidRPr="000245BA">
        <w:rPr>
          <w:sz w:val="20"/>
          <w:szCs w:val="20"/>
        </w:rPr>
        <w:t>Влияние занятий физической культурой и спортом на воспитание положительныхкачествличностисовременногочеловека.</w:t>
      </w:r>
    </w:p>
    <w:p w:rsidR="00B5747B" w:rsidRPr="000245BA" w:rsidRDefault="00182789" w:rsidP="00D03353">
      <w:pPr>
        <w:pStyle w:val="a6"/>
        <w:spacing w:before="1"/>
        <w:ind w:right="327"/>
        <w:rPr>
          <w:sz w:val="20"/>
          <w:szCs w:val="20"/>
        </w:rPr>
      </w:pPr>
      <w:r w:rsidRPr="000245BA">
        <w:rPr>
          <w:b/>
          <w:sz w:val="20"/>
          <w:szCs w:val="20"/>
        </w:rPr>
        <w:t>Способысамостоятельнойдеятельности.</w:t>
      </w:r>
      <w:r w:rsidRPr="000245BA">
        <w:rPr>
          <w:sz w:val="20"/>
          <w:szCs w:val="20"/>
        </w:rPr>
        <w:t>Правилатехникибезопасностиигигиеныместзанятийвпроцессевыполненияфизическихупражненийнаоткрытыхплощадках.Ведениедневникапофизической культуре.</w:t>
      </w:r>
    </w:p>
    <w:p w:rsidR="00B5747B" w:rsidRPr="000245BA" w:rsidRDefault="00182789" w:rsidP="00D03353">
      <w:pPr>
        <w:pStyle w:val="a6"/>
        <w:ind w:right="327"/>
        <w:rPr>
          <w:sz w:val="20"/>
          <w:szCs w:val="20"/>
        </w:rPr>
      </w:pPr>
      <w:r w:rsidRPr="000245BA">
        <w:rPr>
          <w:sz w:val="20"/>
          <w:szCs w:val="20"/>
        </w:rPr>
        <w:t>Техническаяподготовкаиеёзначениедлячеловека;основныеправилатехническойподготовки.Двигательныедействиякакосноватехническойподготовки;понятие</w:t>
      </w:r>
      <w:r w:rsidRPr="000245BA">
        <w:rPr>
          <w:spacing w:val="-1"/>
          <w:sz w:val="20"/>
          <w:szCs w:val="20"/>
        </w:rPr>
        <w:t>двигательногоуменияидвигательногонавыка.</w:t>
      </w:r>
      <w:r w:rsidRPr="000245BA">
        <w:rPr>
          <w:sz w:val="20"/>
          <w:szCs w:val="20"/>
        </w:rPr>
        <w:t>Способыоцениваниятехникидвигательныхдействийиорганизацияпроцедурыоценивания.Ошибкиприразучиваниитехникивыполнениядвигательныхдействий,причиныиспособыихпредупрежденияприсамостоятельных занятияхтехническойподготовкой.</w:t>
      </w:r>
    </w:p>
    <w:p w:rsidR="00B5747B" w:rsidRPr="000245BA" w:rsidRDefault="00182789" w:rsidP="00D03353">
      <w:pPr>
        <w:pStyle w:val="a6"/>
        <w:ind w:right="327"/>
        <w:rPr>
          <w:sz w:val="20"/>
          <w:szCs w:val="20"/>
        </w:rPr>
      </w:pPr>
      <w:r w:rsidRPr="000245BA">
        <w:rPr>
          <w:sz w:val="20"/>
          <w:szCs w:val="20"/>
        </w:rPr>
        <w:t>Планированиесамостоятельныхзанятийтехническойподготовкойнаучебныйгодиучебную четверть. Составление плана учебного занятия по самостоятельной техническойподготовке.Способыоцениванияоздоровительногоэффектазанятийфизическойкультуройспомощью«индексаКетле»,«ортостатическойпробы»,«функциональнойпробысо стандартнойнагрузкой».</w:t>
      </w:r>
    </w:p>
    <w:p w:rsidR="00B5747B" w:rsidRPr="000245BA" w:rsidRDefault="00182789" w:rsidP="00D03353">
      <w:pPr>
        <w:tabs>
          <w:tab w:val="left" w:pos="3395"/>
          <w:tab w:val="left" w:pos="6445"/>
        </w:tabs>
        <w:spacing w:before="8" w:line="237" w:lineRule="auto"/>
        <w:ind w:left="562" w:right="327" w:firstLine="707"/>
        <w:jc w:val="both"/>
        <w:rPr>
          <w:sz w:val="20"/>
          <w:szCs w:val="20"/>
        </w:rPr>
      </w:pPr>
      <w:r w:rsidRPr="000245BA">
        <w:rPr>
          <w:b/>
          <w:sz w:val="20"/>
          <w:szCs w:val="20"/>
        </w:rPr>
        <w:t>Физическое</w:t>
      </w:r>
      <w:r w:rsidRPr="000245BA">
        <w:rPr>
          <w:b/>
          <w:sz w:val="20"/>
          <w:szCs w:val="20"/>
        </w:rPr>
        <w:tab/>
        <w:t>совершенствование.</w:t>
      </w:r>
      <w:r w:rsidRPr="000245BA">
        <w:rPr>
          <w:b/>
          <w:sz w:val="20"/>
          <w:szCs w:val="20"/>
        </w:rPr>
        <w:tab/>
      </w:r>
      <w:r w:rsidRPr="000245BA">
        <w:rPr>
          <w:b/>
          <w:i/>
          <w:spacing w:val="-1"/>
          <w:sz w:val="20"/>
          <w:szCs w:val="20"/>
        </w:rPr>
        <w:t>Физкультурно-оздоровительная</w:t>
      </w:r>
      <w:r w:rsidRPr="000245BA">
        <w:rPr>
          <w:b/>
          <w:i/>
          <w:sz w:val="20"/>
          <w:szCs w:val="20"/>
        </w:rPr>
        <w:t xml:space="preserve">деятельность. </w:t>
      </w:r>
      <w:r w:rsidRPr="000245BA">
        <w:rPr>
          <w:sz w:val="20"/>
          <w:szCs w:val="20"/>
        </w:rPr>
        <w:t>Оздоровительные комплексы для самостоятельных занятий с добавлениемранееразученныхупражнений:дляпрофилактикинарушенияосанки;дыхательнойизрительнойгимнастикиврежимеучебногодня.</w:t>
      </w:r>
    </w:p>
    <w:p w:rsidR="00B5747B" w:rsidRPr="000245BA" w:rsidRDefault="00182789" w:rsidP="00D03353">
      <w:pPr>
        <w:pStyle w:val="a6"/>
        <w:spacing w:before="4"/>
        <w:ind w:right="327"/>
        <w:rPr>
          <w:sz w:val="20"/>
          <w:szCs w:val="20"/>
        </w:rPr>
      </w:pPr>
      <w:r w:rsidRPr="000245BA">
        <w:rPr>
          <w:b/>
          <w:i/>
          <w:sz w:val="20"/>
          <w:szCs w:val="20"/>
        </w:rPr>
        <w:t>Спортивно-оздоровительнаядеятельность.</w:t>
      </w:r>
      <w:r w:rsidRPr="000245BA">
        <w:rPr>
          <w:i/>
          <w:sz w:val="20"/>
          <w:szCs w:val="20"/>
        </w:rPr>
        <w:t>Модуль«Гимнастика»</w:t>
      </w:r>
      <w:r w:rsidRPr="000245BA">
        <w:rPr>
          <w:sz w:val="20"/>
          <w:szCs w:val="20"/>
        </w:rPr>
        <w:t>.Акробатическиекомбинацииизранееразученныхупражненийсдобавлениемупражненийритмическойгимнастики(девочки).Простейшиеакробатическиепирамидывпарахитройках (девочки). Стойка на голове с опорой на руки; акробатическая комбинация изразученныхупражненийвравновесии, стойках,кувырках(мальчики).</w:t>
      </w:r>
    </w:p>
    <w:p w:rsidR="00B5747B" w:rsidRPr="000245BA" w:rsidRDefault="00182789" w:rsidP="00D03353">
      <w:pPr>
        <w:pStyle w:val="a6"/>
        <w:ind w:right="327"/>
        <w:rPr>
          <w:sz w:val="20"/>
          <w:szCs w:val="20"/>
        </w:rPr>
      </w:pPr>
      <w:r w:rsidRPr="000245BA">
        <w:rPr>
          <w:sz w:val="20"/>
          <w:szCs w:val="20"/>
        </w:rPr>
        <w:t>Комплексупражненийстеп-аэробики,включающийупражнениявходьбе,прыжках,спрыгиванииизапрыгиваниисповоротамиразведениемрукиног,выполняемыхвсреднем</w:t>
      </w:r>
    </w:p>
    <w:p w:rsidR="00B5747B" w:rsidRPr="000245BA" w:rsidRDefault="00182789" w:rsidP="00D03353">
      <w:pPr>
        <w:pStyle w:val="a6"/>
        <w:spacing w:before="66"/>
        <w:ind w:right="327" w:firstLine="0"/>
        <w:rPr>
          <w:sz w:val="20"/>
          <w:szCs w:val="20"/>
        </w:rPr>
      </w:pPr>
      <w:r w:rsidRPr="000245BA">
        <w:rPr>
          <w:sz w:val="20"/>
          <w:szCs w:val="20"/>
        </w:rPr>
        <w:t>ивысокомтемпе(девочки).</w:t>
      </w:r>
    </w:p>
    <w:p w:rsidR="00B5747B" w:rsidRPr="000245BA" w:rsidRDefault="00182789" w:rsidP="00D03353">
      <w:pPr>
        <w:pStyle w:val="a6"/>
        <w:ind w:right="327"/>
        <w:rPr>
          <w:sz w:val="20"/>
          <w:szCs w:val="20"/>
        </w:rPr>
      </w:pPr>
      <w:r w:rsidRPr="000245BA">
        <w:rPr>
          <w:sz w:val="20"/>
          <w:szCs w:val="20"/>
        </w:rPr>
        <w:t>Комбинациянагимнастическомбревнеизранееразученныхупражненийсдобавлениемупражненийнастатическоеидинамическоеравновесие(девочки).Комбинация на низкой гимнастической перекладине из ранее разученных упражнений ввисах, упорах,переворотах (мальчики).Лазаньепоканатувдваприёма(мальчики).</w:t>
      </w:r>
    </w:p>
    <w:p w:rsidR="00B5747B" w:rsidRPr="000245BA" w:rsidRDefault="00182789" w:rsidP="00D03353">
      <w:pPr>
        <w:spacing w:before="1"/>
        <w:ind w:left="1270" w:right="327"/>
        <w:jc w:val="both"/>
        <w:rPr>
          <w:sz w:val="20"/>
          <w:szCs w:val="20"/>
        </w:rPr>
      </w:pPr>
      <w:r w:rsidRPr="000245BA">
        <w:rPr>
          <w:i/>
          <w:sz w:val="20"/>
          <w:szCs w:val="20"/>
        </w:rPr>
        <w:t xml:space="preserve">Модуль«Лёгкая  атлетика».  </w:t>
      </w:r>
      <w:r w:rsidRPr="000245BA">
        <w:rPr>
          <w:sz w:val="20"/>
          <w:szCs w:val="20"/>
        </w:rPr>
        <w:t>Бег  с  преодолением  препятствий  способами</w:t>
      </w:r>
    </w:p>
    <w:p w:rsidR="00B5747B" w:rsidRPr="000245BA" w:rsidRDefault="00182789" w:rsidP="00D03353">
      <w:pPr>
        <w:pStyle w:val="a6"/>
        <w:ind w:right="327" w:firstLine="0"/>
        <w:rPr>
          <w:sz w:val="20"/>
          <w:szCs w:val="20"/>
        </w:rPr>
      </w:pPr>
      <w:r w:rsidRPr="000245BA">
        <w:rPr>
          <w:sz w:val="20"/>
          <w:szCs w:val="20"/>
        </w:rPr>
        <w:t>«наступание» и «прыжковый бег»; эстафетный бег. Ранее освоенные беговые упражнениясувеличениемскоростипередвиженияипродолжительностивыполнения;прыжкисразбегавдлинуспособом«согнувноги»иввысотуспособом«перешагивание».</w:t>
      </w:r>
    </w:p>
    <w:p w:rsidR="00B5747B" w:rsidRPr="000245BA" w:rsidRDefault="00182789" w:rsidP="00D03353">
      <w:pPr>
        <w:pStyle w:val="a6"/>
        <w:ind w:right="327"/>
        <w:rPr>
          <w:sz w:val="20"/>
          <w:szCs w:val="20"/>
        </w:rPr>
      </w:pPr>
      <w:r w:rsidRPr="000245BA">
        <w:rPr>
          <w:sz w:val="20"/>
          <w:szCs w:val="20"/>
        </w:rPr>
        <w:t>Метание малого (теннисного) мяча по движущейся (катящейся) с разной скоростьюмишени.</w:t>
      </w:r>
    </w:p>
    <w:p w:rsidR="00B5747B" w:rsidRPr="000245BA" w:rsidRDefault="00182789" w:rsidP="00D03353">
      <w:pPr>
        <w:pStyle w:val="a6"/>
        <w:ind w:right="327"/>
        <w:rPr>
          <w:sz w:val="20"/>
          <w:szCs w:val="20"/>
        </w:rPr>
      </w:pPr>
      <w:r w:rsidRPr="000245BA">
        <w:rPr>
          <w:i/>
          <w:sz w:val="20"/>
          <w:szCs w:val="20"/>
        </w:rPr>
        <w:t>Модуль«Зимниевидыспорта».</w:t>
      </w:r>
      <w:r w:rsidRPr="000245BA">
        <w:rPr>
          <w:sz w:val="20"/>
          <w:szCs w:val="20"/>
        </w:rPr>
        <w:t>Торможениеиповоротналыжахупоромприспускеспологогосклона;переходспередвиженияпопеременнымдвухшажнымходомнапередвижениеодновременнымодношажнымходомиобратнововремяпрохожденияучебнойдистанции;спуски иподъёмы ранееосвоеннымиспособами.</w:t>
      </w:r>
    </w:p>
    <w:p w:rsidR="00B5747B" w:rsidRPr="000245BA" w:rsidRDefault="00182789" w:rsidP="00D03353">
      <w:pPr>
        <w:pStyle w:val="a6"/>
        <w:ind w:right="327"/>
        <w:rPr>
          <w:sz w:val="20"/>
          <w:szCs w:val="20"/>
        </w:rPr>
      </w:pPr>
      <w:r w:rsidRPr="000245BA">
        <w:rPr>
          <w:i/>
          <w:sz w:val="20"/>
          <w:szCs w:val="20"/>
        </w:rPr>
        <w:t xml:space="preserve">Модуль «Спортивные игры». </w:t>
      </w:r>
      <w:r w:rsidRPr="000245BA">
        <w:rPr>
          <w:sz w:val="20"/>
          <w:szCs w:val="20"/>
          <w:u w:val="single"/>
        </w:rPr>
        <w:t>Баскетбол.</w:t>
      </w:r>
      <w:r w:rsidRPr="000245BA">
        <w:rPr>
          <w:sz w:val="20"/>
          <w:szCs w:val="20"/>
        </w:rPr>
        <w:t xml:space="preserve"> Передача и ловля мяча после отскока от</w:t>
      </w:r>
      <w:r w:rsidRPr="000245BA">
        <w:rPr>
          <w:spacing w:val="-1"/>
          <w:sz w:val="20"/>
          <w:szCs w:val="20"/>
        </w:rPr>
        <w:t>пола;бросоквкорзину</w:t>
      </w:r>
      <w:r w:rsidRPr="000245BA">
        <w:rPr>
          <w:sz w:val="20"/>
          <w:szCs w:val="20"/>
        </w:rPr>
        <w:t>двумярукамиснизуиотгрудипослеведения.Игроваядеятельностьпоправиламсиспользованиемранееразученныхтехническихприёмовбезмячаисмячом:ведение,приёмы и передачи, броскивкорзину.</w:t>
      </w:r>
    </w:p>
    <w:p w:rsidR="00B5747B" w:rsidRPr="000245BA" w:rsidRDefault="00182789" w:rsidP="00D03353">
      <w:pPr>
        <w:pStyle w:val="a6"/>
        <w:ind w:right="327"/>
        <w:rPr>
          <w:sz w:val="20"/>
          <w:szCs w:val="20"/>
        </w:rPr>
      </w:pPr>
      <w:r w:rsidRPr="000245BA">
        <w:rPr>
          <w:sz w:val="20"/>
          <w:szCs w:val="20"/>
          <w:u w:val="single"/>
        </w:rPr>
        <w:t>Волейбол.</w:t>
      </w:r>
      <w:r w:rsidRPr="000245BA">
        <w:rPr>
          <w:sz w:val="20"/>
          <w:szCs w:val="20"/>
        </w:rPr>
        <w:t>Верхняяпрямаяподачамячавразныезоныплощадкисоперника;передачамячачерезсеткудвумярукамисверхуипереводмячазаголову.Игроваядеятельностьпоправиламсиспользованиемранееразученных техническихприёмов.</w:t>
      </w:r>
    </w:p>
    <w:p w:rsidR="00B5747B" w:rsidRPr="000245BA" w:rsidRDefault="00182789" w:rsidP="00D03353">
      <w:pPr>
        <w:pStyle w:val="a6"/>
        <w:spacing w:before="1"/>
        <w:ind w:right="327"/>
        <w:rPr>
          <w:sz w:val="20"/>
          <w:szCs w:val="20"/>
        </w:rPr>
      </w:pPr>
      <w:r w:rsidRPr="000245BA">
        <w:rPr>
          <w:sz w:val="20"/>
          <w:szCs w:val="20"/>
          <w:u w:val="single"/>
        </w:rPr>
        <w:t>Футбол.</w:t>
      </w:r>
      <w:r w:rsidRPr="000245BA">
        <w:rPr>
          <w:sz w:val="20"/>
          <w:szCs w:val="20"/>
        </w:rPr>
        <w:t xml:space="preserve"> Средние и длинные передачи мяча по прямой и диагонали; тактическиедействияпривыполненииугловогоудараивбрасываниимячаиз-забоковойлинии.Игроваядеятельностьпоправиламсиспользованиемранееразученныхтехническихприёмов.</w:t>
      </w:r>
    </w:p>
    <w:p w:rsidR="00B5747B" w:rsidRPr="000245BA" w:rsidRDefault="00182789" w:rsidP="00D03353">
      <w:pPr>
        <w:pStyle w:val="a6"/>
        <w:ind w:right="327"/>
        <w:rPr>
          <w:sz w:val="20"/>
          <w:szCs w:val="20"/>
        </w:rPr>
      </w:pPr>
      <w:r w:rsidRPr="000245BA">
        <w:rPr>
          <w:sz w:val="20"/>
          <w:szCs w:val="20"/>
        </w:rPr>
        <w:t>Совершенствование техники ранее разученных гимнастических и акробатическихупражнений, упражнений лёгкой атлетики и зимних видов спорта, технических действийспортивныхигр.</w:t>
      </w:r>
    </w:p>
    <w:p w:rsidR="00B5747B" w:rsidRPr="000245BA" w:rsidRDefault="00182789" w:rsidP="00D03353">
      <w:pPr>
        <w:pStyle w:val="a6"/>
        <w:ind w:right="327"/>
        <w:rPr>
          <w:sz w:val="20"/>
          <w:szCs w:val="20"/>
        </w:rPr>
      </w:pPr>
      <w:r w:rsidRPr="000245BA">
        <w:rPr>
          <w:i/>
          <w:spacing w:val="-1"/>
          <w:sz w:val="20"/>
          <w:szCs w:val="20"/>
        </w:rPr>
        <w:t>Модуль«Спорт».</w:t>
      </w:r>
      <w:r w:rsidRPr="000245BA">
        <w:rPr>
          <w:spacing w:val="-1"/>
          <w:sz w:val="20"/>
          <w:szCs w:val="20"/>
        </w:rPr>
        <w:t>Физическаяподготовка</w:t>
      </w:r>
      <w:r w:rsidRPr="000245BA">
        <w:rPr>
          <w:sz w:val="20"/>
          <w:szCs w:val="20"/>
        </w:rPr>
        <w:t>квыполнениюнормативовкомплексаГТОсиспользованиемсредствбазовойфизическойподготовки,видовспортаиоздоровительных систем физической культуры, национальных видов спорта, культурно-этническихигр.</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23"/>
        </w:numPr>
        <w:tabs>
          <w:tab w:val="left" w:pos="1450"/>
        </w:tabs>
        <w:ind w:right="327"/>
        <w:jc w:val="both"/>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b/>
          <w:sz w:val="20"/>
          <w:szCs w:val="20"/>
        </w:rPr>
        <w:t xml:space="preserve">Знания о физической культуре. </w:t>
      </w:r>
      <w:r w:rsidRPr="000245BA">
        <w:rPr>
          <w:sz w:val="20"/>
          <w:szCs w:val="20"/>
        </w:rPr>
        <w:t>Физическая культура в современном обществе:характеристика основных направлений и форм организации. Всестороннее и гармоничноефизическоеразвитие.Адаптивнаяфизическаякультура,еёисторияисоциальнаязначимость.</w:t>
      </w:r>
    </w:p>
    <w:p w:rsidR="00B5747B" w:rsidRPr="000245BA" w:rsidRDefault="00182789" w:rsidP="00D03353">
      <w:pPr>
        <w:pStyle w:val="a6"/>
        <w:ind w:right="327"/>
        <w:rPr>
          <w:sz w:val="20"/>
          <w:szCs w:val="20"/>
        </w:rPr>
      </w:pPr>
      <w:r w:rsidRPr="000245BA">
        <w:rPr>
          <w:b/>
          <w:sz w:val="20"/>
          <w:szCs w:val="20"/>
        </w:rPr>
        <w:t>Способысамостоятельнойдеятельности.</w:t>
      </w:r>
      <w:r w:rsidRPr="000245BA">
        <w:rPr>
          <w:sz w:val="20"/>
          <w:szCs w:val="20"/>
        </w:rPr>
        <w:t>Коррекцияосанкииразработкаиндивидуальных планов занятий корригирующей гимнастикой. Коррекция избыточноймассытелаиразработкаиндивидуальныхплановзанятийкорригирующейгимнастикой.</w:t>
      </w:r>
    </w:p>
    <w:p w:rsidR="00B5747B" w:rsidRPr="000245BA" w:rsidRDefault="00182789" w:rsidP="00D03353">
      <w:pPr>
        <w:pStyle w:val="a6"/>
        <w:spacing w:before="1"/>
        <w:ind w:right="327"/>
        <w:rPr>
          <w:sz w:val="20"/>
          <w:szCs w:val="20"/>
        </w:rPr>
      </w:pPr>
      <w:r w:rsidRPr="000245BA">
        <w:rPr>
          <w:sz w:val="20"/>
          <w:szCs w:val="20"/>
        </w:rPr>
        <w:t>Составлениепланов-конспектовдлясамостоятельныхзанятийспортивнойподготовкой.Способыучётаиндивидуальныхособенностейприсоставленииплановсамостоятельных тренировочныхзанятий.</w:t>
      </w:r>
    </w:p>
    <w:p w:rsidR="00B5747B" w:rsidRPr="000245BA" w:rsidRDefault="00182789" w:rsidP="00D03353">
      <w:pPr>
        <w:tabs>
          <w:tab w:val="left" w:pos="3395"/>
          <w:tab w:val="left" w:pos="6445"/>
        </w:tabs>
        <w:spacing w:before="4"/>
        <w:ind w:left="562" w:right="327" w:firstLine="707"/>
        <w:jc w:val="both"/>
        <w:rPr>
          <w:sz w:val="20"/>
          <w:szCs w:val="20"/>
        </w:rPr>
      </w:pPr>
      <w:r w:rsidRPr="000245BA">
        <w:rPr>
          <w:b/>
          <w:sz w:val="20"/>
          <w:szCs w:val="20"/>
        </w:rPr>
        <w:t>Физическое</w:t>
      </w:r>
      <w:r w:rsidRPr="000245BA">
        <w:rPr>
          <w:b/>
          <w:sz w:val="20"/>
          <w:szCs w:val="20"/>
        </w:rPr>
        <w:tab/>
        <w:t>совершенствование.</w:t>
      </w:r>
      <w:r w:rsidRPr="000245BA">
        <w:rPr>
          <w:b/>
          <w:sz w:val="20"/>
          <w:szCs w:val="20"/>
        </w:rPr>
        <w:tab/>
      </w:r>
      <w:r w:rsidRPr="000245BA">
        <w:rPr>
          <w:b/>
          <w:i/>
          <w:spacing w:val="-1"/>
          <w:sz w:val="20"/>
          <w:szCs w:val="20"/>
        </w:rPr>
        <w:t>Физкультурно-оздоровительная</w:t>
      </w:r>
      <w:r w:rsidRPr="000245BA">
        <w:rPr>
          <w:b/>
          <w:i/>
          <w:sz w:val="20"/>
          <w:szCs w:val="20"/>
        </w:rPr>
        <w:t>деятельность.</w:t>
      </w:r>
      <w:r w:rsidRPr="000245BA">
        <w:rPr>
          <w:sz w:val="20"/>
          <w:szCs w:val="20"/>
        </w:rPr>
        <w:t>Профилактикаперенапряжениясистеморганизмасредствамиоздоровительнойфизическойкультуры:упражнениямышечнойрелаксацииирегулированиявегетативнойнервнойсистемы,профилактикиобщегоизрительногоутомления.</w:t>
      </w:r>
    </w:p>
    <w:p w:rsidR="00B5747B" w:rsidRPr="000245BA" w:rsidRDefault="00182789" w:rsidP="00D03353">
      <w:pPr>
        <w:spacing w:line="271" w:lineRule="exact"/>
        <w:ind w:left="1270" w:right="327"/>
        <w:jc w:val="both"/>
        <w:rPr>
          <w:sz w:val="20"/>
          <w:szCs w:val="20"/>
        </w:rPr>
      </w:pPr>
      <w:r w:rsidRPr="000245BA">
        <w:rPr>
          <w:b/>
          <w:i/>
          <w:sz w:val="20"/>
          <w:szCs w:val="20"/>
        </w:rPr>
        <w:t xml:space="preserve">Спортивно-оздоровительная      деятельность.       </w:t>
      </w:r>
      <w:r w:rsidRPr="000245BA">
        <w:rPr>
          <w:i/>
          <w:sz w:val="20"/>
          <w:szCs w:val="20"/>
        </w:rPr>
        <w:t>Модуль       «Гимнастика»</w:t>
      </w:r>
      <w:r w:rsidRPr="000245BA">
        <w:rPr>
          <w:sz w:val="20"/>
          <w:szCs w:val="20"/>
        </w:rPr>
        <w:t>.</w:t>
      </w:r>
    </w:p>
    <w:p w:rsidR="00B5747B" w:rsidRPr="000245BA" w:rsidRDefault="00182789" w:rsidP="00D03353">
      <w:pPr>
        <w:pStyle w:val="a6"/>
        <w:spacing w:before="66"/>
        <w:ind w:right="327" w:firstLine="0"/>
        <w:rPr>
          <w:sz w:val="20"/>
          <w:szCs w:val="20"/>
        </w:rPr>
      </w:pPr>
      <w:r w:rsidRPr="000245BA">
        <w:rPr>
          <w:sz w:val="20"/>
          <w:szCs w:val="20"/>
        </w:rPr>
        <w:t>Акробатическая комбинация из ранее освоенных упражнений силовой направленности, сувеличивающимся числом технических элементов в стойках, упорах, кувырках, прыжках(юноши).</w:t>
      </w:r>
    </w:p>
    <w:p w:rsidR="00B5747B" w:rsidRPr="000245BA" w:rsidRDefault="00182789" w:rsidP="00D03353">
      <w:pPr>
        <w:pStyle w:val="a6"/>
        <w:spacing w:before="1"/>
        <w:ind w:right="327"/>
        <w:rPr>
          <w:sz w:val="20"/>
          <w:szCs w:val="20"/>
        </w:rPr>
      </w:pPr>
      <w:r w:rsidRPr="000245BA">
        <w:rPr>
          <w:sz w:val="20"/>
          <w:szCs w:val="20"/>
        </w:rPr>
        <w:t>Гимнастическаякомбинациянагимнастическомбревнеизранееосвоенныхупражнений с увеличивающимся числом технических элементов в прыжках, поворотах ипередвижениях(девушки).Гимнастическаякомбинация наперекладинесвключениемранее освоенных упражнений в упорах и висах (юноши). Гимнастическая комбинация напараллельных брусьях с включением упражнений в упоре на руках, кувырка вперёд исоскока(юноши).Вольныеупражнениянабазеранееразученныхакробатическихупражненийиупражнений ритмическойгимнастики (девушки).</w:t>
      </w:r>
    </w:p>
    <w:p w:rsidR="00B5747B" w:rsidRPr="000245BA" w:rsidRDefault="00182789" w:rsidP="00D03353">
      <w:pPr>
        <w:ind w:left="1270" w:right="327"/>
        <w:jc w:val="both"/>
        <w:rPr>
          <w:sz w:val="20"/>
          <w:szCs w:val="20"/>
        </w:rPr>
      </w:pPr>
      <w:r w:rsidRPr="000245BA">
        <w:rPr>
          <w:i/>
          <w:sz w:val="20"/>
          <w:szCs w:val="20"/>
        </w:rPr>
        <w:t>Модуль«Лёгкаяатлетика».</w:t>
      </w:r>
      <w:r w:rsidRPr="000245BA">
        <w:rPr>
          <w:sz w:val="20"/>
          <w:szCs w:val="20"/>
        </w:rPr>
        <w:t>Кроссовыйбег;прыжоквдлинусразбегаспособом</w:t>
      </w:r>
    </w:p>
    <w:p w:rsidR="00B5747B" w:rsidRPr="000245BA" w:rsidRDefault="00182789" w:rsidP="00D03353">
      <w:pPr>
        <w:pStyle w:val="a6"/>
        <w:ind w:right="327" w:firstLine="0"/>
        <w:jc w:val="left"/>
        <w:rPr>
          <w:sz w:val="20"/>
          <w:szCs w:val="20"/>
        </w:rPr>
      </w:pPr>
      <w:r w:rsidRPr="000245BA">
        <w:rPr>
          <w:sz w:val="20"/>
          <w:szCs w:val="20"/>
        </w:rPr>
        <w:t>«прогнувшись».</w:t>
      </w:r>
    </w:p>
    <w:p w:rsidR="00B5747B" w:rsidRPr="000245BA" w:rsidRDefault="00182789" w:rsidP="00D03353">
      <w:pPr>
        <w:pStyle w:val="a6"/>
        <w:ind w:right="327"/>
        <w:rPr>
          <w:sz w:val="20"/>
          <w:szCs w:val="20"/>
        </w:rPr>
      </w:pPr>
      <w:r w:rsidRPr="000245BA">
        <w:rPr>
          <w:sz w:val="20"/>
          <w:szCs w:val="20"/>
        </w:rPr>
        <w:t>Правила проведения соревнований по сдаче норм комплекса ГТО. Самостоятельнаяподготовка к выполнению нормативных требований комплекса ГТО в беговых (бег накороткие и средние дистанции) и технических (прыжки и метание спортивного снаряда)дисциплинахлёгкой атлетики.</w:t>
      </w:r>
    </w:p>
    <w:p w:rsidR="00B5747B" w:rsidRPr="000245BA" w:rsidRDefault="00182789" w:rsidP="00D03353">
      <w:pPr>
        <w:pStyle w:val="a6"/>
        <w:ind w:right="327"/>
        <w:rPr>
          <w:sz w:val="20"/>
          <w:szCs w:val="20"/>
        </w:rPr>
      </w:pPr>
      <w:r w:rsidRPr="000245BA">
        <w:rPr>
          <w:i/>
          <w:sz w:val="20"/>
          <w:szCs w:val="20"/>
        </w:rPr>
        <w:t>Модуль«Зимниевидыспорта».</w:t>
      </w:r>
      <w:r w:rsidRPr="000245BA">
        <w:rPr>
          <w:sz w:val="20"/>
          <w:szCs w:val="20"/>
        </w:rPr>
        <w:t>Передвижениеналыжаходновременнымбесшажным ходом; преодоление естественных препятствий на лыжах широким шагом,перешагиванием, пе- релазанием; торможение боковым скольжением при спуске на лыжахспологогосклона;переходспопеременногодвухшаж-ногоходанаодновременныйбесшажныйходиобратно;ранееразученныеупражнениялыжнойподготовкивпередвиженияхналыжах,при спусках, подъёмах,торможении.</w:t>
      </w:r>
    </w:p>
    <w:p w:rsidR="00B5747B" w:rsidRPr="000245BA" w:rsidRDefault="00182789" w:rsidP="00D03353">
      <w:pPr>
        <w:pStyle w:val="a6"/>
        <w:spacing w:before="1"/>
        <w:ind w:right="327"/>
        <w:rPr>
          <w:sz w:val="20"/>
          <w:szCs w:val="20"/>
        </w:rPr>
      </w:pPr>
      <w:r w:rsidRPr="000245BA">
        <w:rPr>
          <w:i/>
          <w:sz w:val="20"/>
          <w:szCs w:val="20"/>
        </w:rPr>
        <w:t xml:space="preserve">Модуль «Плавание». </w:t>
      </w:r>
      <w:r w:rsidRPr="000245BA">
        <w:rPr>
          <w:sz w:val="20"/>
          <w:szCs w:val="20"/>
        </w:rPr>
        <w:t>Старт прыжком с тумбочки при плавании кролем на груди;старт из воды толчком от стенки бассейна при плавании кролем на спине. Повороты приплаваниикролемнагрудиинаспине.Проплываниеучебныхдистанцийкролемнагрудиинаспине.</w:t>
      </w:r>
    </w:p>
    <w:p w:rsidR="00B5747B" w:rsidRPr="000245BA" w:rsidRDefault="00182789" w:rsidP="00D03353">
      <w:pPr>
        <w:pStyle w:val="a6"/>
        <w:ind w:right="327"/>
        <w:rPr>
          <w:sz w:val="20"/>
          <w:szCs w:val="20"/>
        </w:rPr>
      </w:pPr>
      <w:r w:rsidRPr="000245BA">
        <w:rPr>
          <w:i/>
          <w:sz w:val="20"/>
          <w:szCs w:val="20"/>
        </w:rPr>
        <w:t xml:space="preserve">Модуль «Спортивные игры». </w:t>
      </w:r>
      <w:r w:rsidRPr="000245BA">
        <w:rPr>
          <w:sz w:val="20"/>
          <w:szCs w:val="20"/>
          <w:u w:val="single"/>
        </w:rPr>
        <w:t>Баскетбол.</w:t>
      </w:r>
      <w:r w:rsidRPr="000245BA">
        <w:rPr>
          <w:sz w:val="20"/>
          <w:szCs w:val="20"/>
        </w:rPr>
        <w:t xml:space="preserve"> Повороты туловища в правую и левуюстороны с удержанием мяча двумя руками; передача мяча одной рукой от плеча и снизу;бросокмячадвумяиоднойрукойвпрыжке.Игроваядеятельностьпоправиламсиспользованиемранееразученных техническихприёмов.</w:t>
      </w:r>
    </w:p>
    <w:p w:rsidR="00B5747B" w:rsidRPr="000245BA" w:rsidRDefault="00182789" w:rsidP="00D03353">
      <w:pPr>
        <w:pStyle w:val="a6"/>
        <w:ind w:right="327"/>
        <w:rPr>
          <w:sz w:val="20"/>
          <w:szCs w:val="20"/>
        </w:rPr>
      </w:pPr>
      <w:r w:rsidRPr="000245BA">
        <w:rPr>
          <w:sz w:val="20"/>
          <w:szCs w:val="20"/>
          <w:u w:val="single"/>
        </w:rPr>
        <w:t>Волейбол.</w:t>
      </w:r>
      <w:r w:rsidRPr="000245BA">
        <w:rPr>
          <w:sz w:val="20"/>
          <w:szCs w:val="20"/>
        </w:rPr>
        <w:t>Прямойнападающийудар;индивидуальноеблокированиемячавпрыжкес места; тактические действия в защите и нападении. Игровая деятельность по правилам сиспользованиемранееразученных техническихприёмов.</w:t>
      </w:r>
    </w:p>
    <w:p w:rsidR="00B5747B" w:rsidRPr="000245BA" w:rsidRDefault="00182789" w:rsidP="00D03353">
      <w:pPr>
        <w:pStyle w:val="a6"/>
        <w:tabs>
          <w:tab w:val="left" w:pos="1978"/>
          <w:tab w:val="left" w:pos="3472"/>
          <w:tab w:val="left" w:pos="4549"/>
          <w:tab w:val="left" w:pos="5868"/>
          <w:tab w:val="left" w:pos="6917"/>
          <w:tab w:val="left" w:pos="8478"/>
          <w:tab w:val="left" w:pos="8936"/>
        </w:tabs>
        <w:ind w:right="327"/>
        <w:jc w:val="right"/>
        <w:rPr>
          <w:sz w:val="20"/>
          <w:szCs w:val="20"/>
        </w:rPr>
      </w:pPr>
      <w:r w:rsidRPr="000245BA">
        <w:rPr>
          <w:sz w:val="20"/>
          <w:szCs w:val="20"/>
          <w:u w:val="single"/>
        </w:rPr>
        <w:t>Футбол.</w:t>
      </w:r>
      <w:r w:rsidRPr="000245BA">
        <w:rPr>
          <w:sz w:val="20"/>
          <w:szCs w:val="20"/>
        </w:rPr>
        <w:t>Ударпомячу сразбегавнутреннейчастьюподъёмастопы; остановкамячавнутреннейсторонойстопы.Правилаигрывмини-футбол;техническиеитактическиедействия.Игроваядеятельностьпоправиламмини-футболасиспользованиемранееразученных</w:t>
      </w:r>
      <w:r w:rsidRPr="000245BA">
        <w:rPr>
          <w:sz w:val="20"/>
          <w:szCs w:val="20"/>
        </w:rPr>
        <w:tab/>
        <w:t>технических</w:t>
      </w:r>
      <w:r w:rsidRPr="000245BA">
        <w:rPr>
          <w:sz w:val="20"/>
          <w:szCs w:val="20"/>
        </w:rPr>
        <w:tab/>
        <w:t>приёмов</w:t>
      </w:r>
      <w:r w:rsidRPr="000245BA">
        <w:rPr>
          <w:sz w:val="20"/>
          <w:szCs w:val="20"/>
        </w:rPr>
        <w:tab/>
        <w:t>(девушки).</w:t>
      </w:r>
      <w:r w:rsidRPr="000245BA">
        <w:rPr>
          <w:sz w:val="20"/>
          <w:szCs w:val="20"/>
        </w:rPr>
        <w:tab/>
        <w:t>Игровая</w:t>
      </w:r>
      <w:r w:rsidRPr="000245BA">
        <w:rPr>
          <w:sz w:val="20"/>
          <w:szCs w:val="20"/>
        </w:rPr>
        <w:tab/>
        <w:t>деятельность</w:t>
      </w:r>
      <w:r w:rsidRPr="000245BA">
        <w:rPr>
          <w:sz w:val="20"/>
          <w:szCs w:val="20"/>
        </w:rPr>
        <w:tab/>
        <w:t>по</w:t>
      </w:r>
      <w:r w:rsidRPr="000245BA">
        <w:rPr>
          <w:sz w:val="20"/>
          <w:szCs w:val="20"/>
        </w:rPr>
        <w:tab/>
        <w:t>правилам</w:t>
      </w:r>
      <w:r w:rsidRPr="000245BA">
        <w:rPr>
          <w:spacing w:val="-1"/>
          <w:sz w:val="20"/>
          <w:szCs w:val="20"/>
        </w:rPr>
        <w:t>классическогофутбола</w:t>
      </w:r>
      <w:r w:rsidRPr="000245BA">
        <w:rPr>
          <w:sz w:val="20"/>
          <w:szCs w:val="20"/>
        </w:rPr>
        <w:t>сиспользованиемранееразученныхтехническихприёмов(юноши).</w:t>
      </w:r>
    </w:p>
    <w:p w:rsidR="00B5747B" w:rsidRPr="000245BA" w:rsidRDefault="00182789" w:rsidP="00D03353">
      <w:pPr>
        <w:pStyle w:val="a6"/>
        <w:ind w:right="327"/>
        <w:rPr>
          <w:sz w:val="20"/>
          <w:szCs w:val="20"/>
        </w:rPr>
      </w:pPr>
      <w:r w:rsidRPr="000245BA">
        <w:rPr>
          <w:sz w:val="20"/>
          <w:szCs w:val="20"/>
        </w:rPr>
        <w:t>Совершенствование техники ранее разученных гимнастических и акробатическихупражнений, упражнений лёгкой атлетики и зимних видов спорта, технических действийспортивныхигр.</w:t>
      </w:r>
    </w:p>
    <w:p w:rsidR="00B5747B" w:rsidRPr="000245BA" w:rsidRDefault="00182789" w:rsidP="00D03353">
      <w:pPr>
        <w:pStyle w:val="a6"/>
        <w:spacing w:before="1"/>
        <w:ind w:right="327"/>
        <w:rPr>
          <w:sz w:val="20"/>
          <w:szCs w:val="20"/>
        </w:rPr>
      </w:pPr>
      <w:r w:rsidRPr="000245BA">
        <w:rPr>
          <w:i/>
          <w:sz w:val="20"/>
          <w:szCs w:val="20"/>
        </w:rPr>
        <w:t xml:space="preserve">Модуль «Спорт». </w:t>
      </w:r>
      <w:r w:rsidRPr="000245BA">
        <w:rPr>
          <w:sz w:val="20"/>
          <w:szCs w:val="20"/>
        </w:rPr>
        <w:t>Физическая подготовка к выполнению нормативов КомплексаГТОсиспользованиемсредствбазовойфизическойподготовки,видовспортаиоздоровительных систем физической культуры, национальных видов спорта, культурно-этническихигр.</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23"/>
        </w:numPr>
        <w:tabs>
          <w:tab w:val="left" w:pos="1450"/>
        </w:tabs>
        <w:ind w:right="327"/>
        <w:jc w:val="both"/>
        <w:rPr>
          <w:sz w:val="20"/>
          <w:szCs w:val="20"/>
        </w:rPr>
      </w:pPr>
      <w:r w:rsidRPr="000245BA">
        <w:rPr>
          <w:sz w:val="20"/>
          <w:szCs w:val="20"/>
        </w:rPr>
        <w:t>КЛАСС</w:t>
      </w:r>
    </w:p>
    <w:p w:rsidR="00B5747B" w:rsidRPr="000245BA" w:rsidRDefault="00B5747B" w:rsidP="00D03353">
      <w:pPr>
        <w:pStyle w:val="a6"/>
        <w:spacing w:before="6"/>
        <w:ind w:left="0" w:right="327" w:firstLine="0"/>
        <w:jc w:val="left"/>
        <w:rPr>
          <w:b/>
          <w:sz w:val="20"/>
          <w:szCs w:val="20"/>
        </w:rPr>
      </w:pPr>
    </w:p>
    <w:p w:rsidR="00B5747B" w:rsidRDefault="00182789" w:rsidP="00D03353">
      <w:pPr>
        <w:tabs>
          <w:tab w:val="left" w:pos="1756"/>
          <w:tab w:val="left" w:pos="3855"/>
          <w:tab w:val="left" w:pos="5612"/>
          <w:tab w:val="left" w:pos="7896"/>
          <w:tab w:val="left" w:pos="8867"/>
        </w:tabs>
        <w:spacing w:before="1"/>
        <w:ind w:left="562" w:right="327" w:firstLine="707"/>
        <w:jc w:val="right"/>
        <w:rPr>
          <w:sz w:val="20"/>
          <w:szCs w:val="20"/>
        </w:rPr>
      </w:pPr>
      <w:r w:rsidRPr="000245BA">
        <w:rPr>
          <w:b/>
          <w:sz w:val="20"/>
          <w:szCs w:val="20"/>
        </w:rPr>
        <w:t>Знанияофизическойкультуре.</w:t>
      </w:r>
      <w:r w:rsidRPr="000245BA">
        <w:rPr>
          <w:sz w:val="20"/>
          <w:szCs w:val="20"/>
        </w:rPr>
        <w:t>Здоровьеиздоровыйобразжизни,вредныепривычкииихпагубноевлияниеназдоровьечеловека.Туристскиепоходыкакформаорганизации здорового образа жизни. Профессионально-прикладная физическая культура.</w:t>
      </w:r>
      <w:r w:rsidRPr="000245BA">
        <w:rPr>
          <w:b/>
          <w:sz w:val="20"/>
          <w:szCs w:val="20"/>
        </w:rPr>
        <w:t>Способы</w:t>
      </w:r>
      <w:r w:rsidRPr="000245BA">
        <w:rPr>
          <w:b/>
          <w:sz w:val="20"/>
          <w:szCs w:val="20"/>
        </w:rPr>
        <w:tab/>
        <w:t>самостоятельной</w:t>
      </w:r>
      <w:r w:rsidRPr="000245BA">
        <w:rPr>
          <w:b/>
          <w:sz w:val="20"/>
          <w:szCs w:val="20"/>
        </w:rPr>
        <w:tab/>
        <w:t>деятельности.</w:t>
      </w:r>
      <w:r w:rsidRPr="000245BA">
        <w:rPr>
          <w:b/>
          <w:sz w:val="20"/>
          <w:szCs w:val="20"/>
        </w:rPr>
        <w:tab/>
      </w:r>
      <w:r w:rsidRPr="000245BA">
        <w:rPr>
          <w:sz w:val="20"/>
          <w:szCs w:val="20"/>
        </w:rPr>
        <w:t>Восстановительный</w:t>
      </w:r>
      <w:r w:rsidRPr="000245BA">
        <w:rPr>
          <w:sz w:val="20"/>
          <w:szCs w:val="20"/>
        </w:rPr>
        <w:tab/>
        <w:t>массаж</w:t>
      </w:r>
      <w:r w:rsidRPr="000245BA">
        <w:rPr>
          <w:sz w:val="20"/>
          <w:szCs w:val="20"/>
        </w:rPr>
        <w:tab/>
        <w:t>как</w:t>
      </w:r>
    </w:p>
    <w:p w:rsidR="00B5747B" w:rsidRPr="000245BA" w:rsidRDefault="00182789" w:rsidP="00D03353">
      <w:pPr>
        <w:pStyle w:val="a6"/>
        <w:spacing w:before="66"/>
        <w:ind w:right="327" w:firstLine="0"/>
        <w:rPr>
          <w:sz w:val="20"/>
          <w:szCs w:val="20"/>
        </w:rPr>
      </w:pPr>
      <w:r w:rsidRPr="000245BA">
        <w:rPr>
          <w:sz w:val="20"/>
          <w:szCs w:val="20"/>
        </w:rPr>
        <w:t>средствооптимизацииработоспособности,егоправилаиприёмывовремясамостоятельныхзанятийфизическойподготовкой.Банныепроцедурыкаксредствоукрепления здоровья. Измерение функциональных резервов организма. Оказание первойпомощи на самостоятельных занятиях физическими упражнениями и во время активногоотдыха.</w:t>
      </w:r>
    </w:p>
    <w:p w:rsidR="00B5747B" w:rsidRPr="000245BA" w:rsidRDefault="00182789" w:rsidP="00D03353">
      <w:pPr>
        <w:tabs>
          <w:tab w:val="left" w:pos="3395"/>
          <w:tab w:val="left" w:pos="6445"/>
        </w:tabs>
        <w:spacing w:before="8" w:line="237" w:lineRule="auto"/>
        <w:ind w:left="562" w:right="327" w:firstLine="707"/>
        <w:jc w:val="both"/>
        <w:rPr>
          <w:sz w:val="20"/>
          <w:szCs w:val="20"/>
        </w:rPr>
      </w:pPr>
      <w:r w:rsidRPr="000245BA">
        <w:rPr>
          <w:b/>
          <w:sz w:val="20"/>
          <w:szCs w:val="20"/>
        </w:rPr>
        <w:t>Физическое</w:t>
      </w:r>
      <w:r w:rsidRPr="000245BA">
        <w:rPr>
          <w:b/>
          <w:sz w:val="20"/>
          <w:szCs w:val="20"/>
        </w:rPr>
        <w:tab/>
        <w:t>совершенствование.</w:t>
      </w:r>
      <w:r w:rsidRPr="000245BA">
        <w:rPr>
          <w:b/>
          <w:sz w:val="20"/>
          <w:szCs w:val="20"/>
        </w:rPr>
        <w:tab/>
      </w:r>
      <w:r w:rsidRPr="000245BA">
        <w:rPr>
          <w:b/>
          <w:i/>
          <w:spacing w:val="-1"/>
          <w:sz w:val="20"/>
          <w:szCs w:val="20"/>
        </w:rPr>
        <w:t>Физкультурно-оздоровительная</w:t>
      </w:r>
      <w:r w:rsidRPr="000245BA">
        <w:rPr>
          <w:b/>
          <w:i/>
          <w:sz w:val="20"/>
          <w:szCs w:val="20"/>
        </w:rPr>
        <w:t>деятельность.</w:t>
      </w:r>
      <w:r w:rsidRPr="000245BA">
        <w:rPr>
          <w:sz w:val="20"/>
          <w:szCs w:val="20"/>
        </w:rPr>
        <w:t>Занятияфизическойкультуройирежимпитания.Упражнениядляснижения избыточной массы тела. Оздоровительные, коррекционные и профилактическиемероприятияврежимедвигательной активности старшеклассников</w:t>
      </w:r>
    </w:p>
    <w:p w:rsidR="00B5747B" w:rsidRPr="000245BA" w:rsidRDefault="00182789" w:rsidP="00D03353">
      <w:pPr>
        <w:pStyle w:val="a6"/>
        <w:spacing w:before="4"/>
        <w:ind w:right="327"/>
        <w:rPr>
          <w:sz w:val="20"/>
          <w:szCs w:val="20"/>
        </w:rPr>
      </w:pPr>
      <w:r w:rsidRPr="000245BA">
        <w:rPr>
          <w:b/>
          <w:i/>
          <w:sz w:val="20"/>
          <w:szCs w:val="20"/>
        </w:rPr>
        <w:t>Спортивно-оздоровительнаядеятельность.</w:t>
      </w:r>
      <w:r w:rsidRPr="000245BA">
        <w:rPr>
          <w:i/>
          <w:sz w:val="20"/>
          <w:szCs w:val="20"/>
        </w:rPr>
        <w:t>Модуль«Гимнастика».</w:t>
      </w:r>
      <w:r w:rsidRPr="000245BA">
        <w:rPr>
          <w:sz w:val="20"/>
          <w:szCs w:val="20"/>
        </w:rPr>
        <w:t>Акробатическая комбинация с включением длинного кувырка с разбега и кувырка назад вупор, стоя ноги врозь (юноши). Гимнастическая комбинация на высокой перекладине, свключениемэлементовразмахиванияисоскокавперёдпрогнувшись(юноши).Гимнастическаякомбинациянапараллельныхбрусьях,свключениемдвухкувырковвперёдсопоройнаруки(юноши).Гимнастическаякомбинациянагимнастическомбревне,с включением полушпагата, стойки на колене с опорой на руки и отведением ноги назад(девушки). Черлидинг: композиция упражнений с построением пирамид, элементами степ-аэробики,акробатики иритмической гимнастики(девушки).</w:t>
      </w:r>
    </w:p>
    <w:p w:rsidR="00B5747B" w:rsidRPr="000245BA" w:rsidRDefault="00182789" w:rsidP="00D03353">
      <w:pPr>
        <w:pStyle w:val="a6"/>
        <w:ind w:right="327"/>
        <w:rPr>
          <w:sz w:val="20"/>
          <w:szCs w:val="20"/>
        </w:rPr>
      </w:pPr>
      <w:r w:rsidRPr="000245BA">
        <w:rPr>
          <w:i/>
          <w:sz w:val="20"/>
          <w:szCs w:val="20"/>
        </w:rPr>
        <w:t>Модуль«Лёгкаяатлетика».</w:t>
      </w:r>
      <w:r w:rsidRPr="000245BA">
        <w:rPr>
          <w:sz w:val="20"/>
          <w:szCs w:val="20"/>
        </w:rPr>
        <w:t>Техническаяподготовкавбеговыхипрыжковыхупражнениях:бегнакороткиеидлинныедистанции;прыжкивдлинуспособами</w:t>
      </w:r>
    </w:p>
    <w:p w:rsidR="00B5747B" w:rsidRPr="000245BA" w:rsidRDefault="00182789" w:rsidP="00D03353">
      <w:pPr>
        <w:pStyle w:val="a6"/>
        <w:spacing w:before="1"/>
        <w:ind w:right="327" w:firstLine="0"/>
        <w:rPr>
          <w:sz w:val="20"/>
          <w:szCs w:val="20"/>
        </w:rPr>
      </w:pPr>
      <w:r w:rsidRPr="000245BA">
        <w:rPr>
          <w:sz w:val="20"/>
          <w:szCs w:val="20"/>
        </w:rPr>
        <w:t>«прогнувшись»и«согнувноги»;прыжкиввысотуспособом«перешагивание».Техническаяподготовкавметании спортивногоснарядасразбеганадальность.</w:t>
      </w:r>
    </w:p>
    <w:p w:rsidR="00B5747B" w:rsidRPr="000245BA" w:rsidRDefault="00182789" w:rsidP="00D03353">
      <w:pPr>
        <w:pStyle w:val="a6"/>
        <w:ind w:right="327"/>
        <w:rPr>
          <w:sz w:val="20"/>
          <w:szCs w:val="20"/>
        </w:rPr>
      </w:pPr>
      <w:r w:rsidRPr="000245BA">
        <w:rPr>
          <w:i/>
          <w:sz w:val="20"/>
          <w:szCs w:val="20"/>
        </w:rPr>
        <w:t xml:space="preserve">Модуль «Зимние виды спорта». </w:t>
      </w:r>
      <w:r w:rsidRPr="000245BA">
        <w:rPr>
          <w:sz w:val="20"/>
          <w:szCs w:val="20"/>
        </w:rPr>
        <w:t>Техническая подготовка в передвижении лыжнымиходамипоучебнойдистанции:попеременныйдвухшажныйход,одновременныйодношажныйход, способы переходасодноголыжного ходанадругой.</w:t>
      </w:r>
    </w:p>
    <w:p w:rsidR="00B5747B" w:rsidRPr="000245BA" w:rsidRDefault="00182789" w:rsidP="00D03353">
      <w:pPr>
        <w:pStyle w:val="a6"/>
        <w:ind w:right="327"/>
        <w:rPr>
          <w:sz w:val="20"/>
          <w:szCs w:val="20"/>
        </w:rPr>
      </w:pPr>
      <w:r w:rsidRPr="000245BA">
        <w:rPr>
          <w:i/>
          <w:sz w:val="20"/>
          <w:szCs w:val="20"/>
        </w:rPr>
        <w:t>Модуль«Плавание».</w:t>
      </w:r>
      <w:r w:rsidRPr="000245BA">
        <w:rPr>
          <w:sz w:val="20"/>
          <w:szCs w:val="20"/>
        </w:rPr>
        <w:t>Брасс:подводящиеупражненияиплаваниевполнойкоординации.Повороты при плавании брассом.</w:t>
      </w:r>
    </w:p>
    <w:p w:rsidR="00B5747B" w:rsidRPr="000245BA" w:rsidRDefault="00182789" w:rsidP="00D03353">
      <w:pPr>
        <w:pStyle w:val="a6"/>
        <w:ind w:right="327"/>
        <w:rPr>
          <w:sz w:val="20"/>
          <w:szCs w:val="20"/>
        </w:rPr>
      </w:pPr>
      <w:r w:rsidRPr="000245BA">
        <w:rPr>
          <w:i/>
          <w:sz w:val="20"/>
          <w:szCs w:val="20"/>
        </w:rPr>
        <w:t>Модуль«Спортивныеигры».</w:t>
      </w:r>
      <w:r w:rsidRPr="000245BA">
        <w:rPr>
          <w:sz w:val="20"/>
          <w:szCs w:val="20"/>
          <w:u w:val="single"/>
        </w:rPr>
        <w:t>Баскетбол.</w:t>
      </w:r>
      <w:r w:rsidRPr="000245BA">
        <w:rPr>
          <w:sz w:val="20"/>
          <w:szCs w:val="20"/>
        </w:rPr>
        <w:t>Техническаяподготовкавигровыхдействиях:ведение,передачи,приёмыиброскимячанаместе,впрыжке,послеведения.</w:t>
      </w:r>
    </w:p>
    <w:p w:rsidR="00B5747B" w:rsidRPr="000245BA" w:rsidRDefault="00182789" w:rsidP="00D03353">
      <w:pPr>
        <w:pStyle w:val="a6"/>
        <w:ind w:right="327"/>
        <w:rPr>
          <w:sz w:val="20"/>
          <w:szCs w:val="20"/>
        </w:rPr>
      </w:pPr>
      <w:r w:rsidRPr="000245BA">
        <w:rPr>
          <w:sz w:val="20"/>
          <w:szCs w:val="20"/>
          <w:u w:val="single"/>
        </w:rPr>
        <w:t>Волейбол.</w:t>
      </w:r>
      <w:r w:rsidRPr="000245BA">
        <w:rPr>
          <w:sz w:val="20"/>
          <w:szCs w:val="20"/>
        </w:rPr>
        <w:t>Техническаяподготовкавигровыхдействиях:подачимячавразныезоныплощадкисоперника;приёмыипередачинаместеивдвижении;ударыиблокировка.</w:t>
      </w:r>
    </w:p>
    <w:p w:rsidR="00B5747B" w:rsidRPr="000245BA" w:rsidRDefault="00182789" w:rsidP="00D03353">
      <w:pPr>
        <w:pStyle w:val="a6"/>
        <w:ind w:right="327"/>
        <w:rPr>
          <w:sz w:val="20"/>
          <w:szCs w:val="20"/>
        </w:rPr>
      </w:pPr>
      <w:r w:rsidRPr="000245BA">
        <w:rPr>
          <w:sz w:val="20"/>
          <w:szCs w:val="20"/>
          <w:u w:val="single"/>
        </w:rPr>
        <w:t>Футбол.</w:t>
      </w:r>
      <w:r w:rsidRPr="000245BA">
        <w:rPr>
          <w:sz w:val="20"/>
          <w:szCs w:val="20"/>
        </w:rPr>
        <w:t>Техническаяподготовкавигровыхдействиях:ведение,приёмыипередачи,остановки иудары по мячусместа и вдвижении.</w:t>
      </w:r>
    </w:p>
    <w:p w:rsidR="00B5747B" w:rsidRPr="000245BA" w:rsidRDefault="00182789" w:rsidP="00D03353">
      <w:pPr>
        <w:pStyle w:val="a6"/>
        <w:ind w:right="327"/>
        <w:rPr>
          <w:sz w:val="20"/>
          <w:szCs w:val="20"/>
        </w:rPr>
      </w:pPr>
      <w:r w:rsidRPr="000245BA">
        <w:rPr>
          <w:sz w:val="20"/>
          <w:szCs w:val="20"/>
        </w:rPr>
        <w:t>Совершенствование техники ранее разученных гимнастических и акробатическихупражнений, упражнений лёгкой атлетики и зимних видов спорта; технических действийспортивныхигр.</w:t>
      </w:r>
    </w:p>
    <w:p w:rsidR="00B5747B" w:rsidRPr="000245BA" w:rsidRDefault="00182789" w:rsidP="00D03353">
      <w:pPr>
        <w:pStyle w:val="a6"/>
        <w:ind w:right="327"/>
        <w:rPr>
          <w:sz w:val="20"/>
          <w:szCs w:val="20"/>
        </w:rPr>
      </w:pPr>
      <w:r w:rsidRPr="000245BA">
        <w:rPr>
          <w:b/>
          <w:i/>
          <w:sz w:val="20"/>
          <w:szCs w:val="20"/>
        </w:rPr>
        <w:t xml:space="preserve">Модуль «Спорт». </w:t>
      </w:r>
      <w:r w:rsidRPr="000245BA">
        <w:rPr>
          <w:sz w:val="20"/>
          <w:szCs w:val="20"/>
        </w:rPr>
        <w:t>Физическая подготовка к выполнению нормативов КомплексаГТОсиспользованиемсредствбазовойфизическойподготовки,видовспортаиоздоровительных систем физической культуры, национальных видов спорта, культурно-этническихигр.</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ПРОГРАММАВАРИАТИВНОГОМОДУЛЯ«БАЗОВАЯФИЗИЧЕСКАЯПОДГОТОВКА».</w:t>
      </w:r>
    </w:p>
    <w:p w:rsidR="00B5747B" w:rsidRPr="000245BA" w:rsidRDefault="00182789" w:rsidP="00D03353">
      <w:pPr>
        <w:pStyle w:val="a6"/>
        <w:ind w:right="327"/>
        <w:rPr>
          <w:sz w:val="20"/>
          <w:szCs w:val="20"/>
        </w:rPr>
      </w:pPr>
      <w:r w:rsidRPr="000245BA">
        <w:rPr>
          <w:i/>
          <w:sz w:val="20"/>
          <w:szCs w:val="20"/>
        </w:rPr>
        <w:t>Развитиесиловыхспособностей.</w:t>
      </w:r>
      <w:r w:rsidRPr="000245BA">
        <w:rPr>
          <w:sz w:val="20"/>
          <w:szCs w:val="20"/>
        </w:rPr>
        <w:t>Комплексыобщеразвивающихилокальновоздействующих упражнений, отягощённых весом собственного тела и с использованиемдополнительныхсредств(гантелей,эспандера,набивныхмячей,штангиит.п.).Комплексыупражненийнатренажёрныхустройствах.Упражнениянагимнастическихснарядах(брусьях, перекладинах, гимнастической стенке и т. п.). Броски набивного мяча двумя иодной рукой из положений стоя и сидя (вверх, вперёд, назад, в стороны, снизу и сбоку, отгруди,из-заголовы).Прыжковыеупражнениясдополнительнымотягощением(напрыгиваниеиспрыгивание,прыжкичерезскакалку,многоскоки,прыжкичерезпрепятствияит.п.).Бегсдополнительнымотягощением(вгоркуисгорки,накороткие</w:t>
      </w:r>
    </w:p>
    <w:p w:rsidR="00B5747B" w:rsidRPr="000245BA" w:rsidRDefault="00182789" w:rsidP="00D03353">
      <w:pPr>
        <w:pStyle w:val="a6"/>
        <w:spacing w:before="66"/>
        <w:ind w:right="327" w:firstLine="0"/>
        <w:rPr>
          <w:sz w:val="20"/>
          <w:szCs w:val="20"/>
        </w:rPr>
      </w:pPr>
      <w:r w:rsidRPr="000245BA">
        <w:rPr>
          <w:sz w:val="20"/>
          <w:szCs w:val="20"/>
        </w:rPr>
        <w:t>дистанции, эстафеты). Передвижения в висе и упоре на руках. Лазанье (по канату, погимнастическойстенкесдополнительнымотягощением).Переносканепредельныхтяжестей(мальчики—сверстниковспособомнаспине).Подвижныеигрыссиловойнаправленностью(импровизированныйбаскетболс набивныммячом ит. п.).</w:t>
      </w:r>
    </w:p>
    <w:p w:rsidR="00B5747B" w:rsidRPr="000245BA" w:rsidRDefault="00182789" w:rsidP="00D03353">
      <w:pPr>
        <w:pStyle w:val="a6"/>
        <w:spacing w:before="1"/>
        <w:ind w:right="327"/>
        <w:rPr>
          <w:sz w:val="20"/>
          <w:szCs w:val="20"/>
        </w:rPr>
      </w:pPr>
      <w:r w:rsidRPr="000245BA">
        <w:rPr>
          <w:i/>
          <w:sz w:val="20"/>
          <w:szCs w:val="20"/>
        </w:rPr>
        <w:t>Развитиескоростныхспособностей.</w:t>
      </w:r>
      <w:r w:rsidRPr="000245BA">
        <w:rPr>
          <w:sz w:val="20"/>
          <w:szCs w:val="20"/>
        </w:rPr>
        <w:t>Бегнаместевмаксимальномтемпе(вупореогимнастическую стенку и без упора). Челночный бег. Бег по разметкам с максимальнымтемпом. Повторный бег с максимальной скоростью и максимальной частотой шагов (10—15м).Бегсускорениямиизразныхисходныхположений.Бегсмаксимальнойскоростьюисобиранием малых предметов, лежащих на полу и на разной высоте. Стартовые ускоренияподифференцированномусигналу.Метаниемалыхмячейподвижущимсямишеням(катящейся, раскачивающейся, летящей). Ловля теннисного мяча после отскока от пола,стены (правой и левой рукой). Передача теннисного мяча в парах правой (левой) рукой ипопеременно.Ведениетеннисногомячаногамисускорениямипопрямой,покругу,вокругстоек. Прыжки через скакалку на месте и в движении с максимальной частотой прыжков.Преодолениеполосыпрепятствий,включающейвсебя:прыжкинаразнуювысотуидлину,</w:t>
      </w:r>
      <w:r w:rsidRPr="000245BA">
        <w:rPr>
          <w:spacing w:val="-1"/>
          <w:sz w:val="20"/>
          <w:szCs w:val="20"/>
        </w:rPr>
        <w:t>поразметкам;бегсмаксимальной</w:t>
      </w:r>
      <w:r w:rsidRPr="000245BA">
        <w:rPr>
          <w:sz w:val="20"/>
          <w:szCs w:val="20"/>
        </w:rPr>
        <w:t>скоростьювразныхнаправленияхиспреодолениемопорразличнойвысотыиширины,повороты,обеганиеразличныхпредметов</w:t>
      </w:r>
      <w:r w:rsidRPr="000245BA">
        <w:rPr>
          <w:spacing w:val="-1"/>
          <w:sz w:val="20"/>
          <w:szCs w:val="20"/>
        </w:rPr>
        <w:t>(легкоатлетическихстоек,</w:t>
      </w:r>
      <w:r w:rsidRPr="000245BA">
        <w:rPr>
          <w:sz w:val="20"/>
          <w:szCs w:val="20"/>
        </w:rPr>
        <w:t>мячей,лежащихнаполуилиподвешенныхнавысоте).Эстафетыи подвижные игры со скоростной направленностью. Технические действия из базовыхвидовспорта, выполняемыес максимальной скоростью движений.</w:t>
      </w:r>
    </w:p>
    <w:p w:rsidR="00B5747B" w:rsidRPr="000245BA" w:rsidRDefault="00182789" w:rsidP="00D03353">
      <w:pPr>
        <w:pStyle w:val="a6"/>
        <w:spacing w:before="1"/>
        <w:ind w:right="327"/>
        <w:jc w:val="right"/>
        <w:rPr>
          <w:sz w:val="20"/>
          <w:szCs w:val="20"/>
        </w:rPr>
      </w:pPr>
      <w:r w:rsidRPr="000245BA">
        <w:rPr>
          <w:i/>
          <w:sz w:val="20"/>
          <w:szCs w:val="20"/>
        </w:rPr>
        <w:t>Развитиевыносливости.</w:t>
      </w:r>
      <w:r w:rsidRPr="000245BA">
        <w:rPr>
          <w:sz w:val="20"/>
          <w:szCs w:val="20"/>
        </w:rPr>
        <w:t>Равномерныйбегипередвижениеналыжахврежимахумереннойибольшойинтенсивности.Повторныйбегипередвижениеналыжахврежимах</w:t>
      </w:r>
      <w:r w:rsidRPr="000245BA">
        <w:rPr>
          <w:spacing w:val="-1"/>
          <w:sz w:val="20"/>
          <w:szCs w:val="20"/>
        </w:rPr>
        <w:t>максимальнойисубмаксимальной</w:t>
      </w:r>
      <w:r w:rsidRPr="000245BA">
        <w:rPr>
          <w:sz w:val="20"/>
          <w:szCs w:val="20"/>
        </w:rPr>
        <w:t>интенсивности.Кроссовыйбегимарш-бросокналыжах.</w:t>
      </w:r>
      <w:r w:rsidRPr="000245BA">
        <w:rPr>
          <w:i/>
          <w:sz w:val="20"/>
          <w:szCs w:val="20"/>
        </w:rPr>
        <w:t>Развитиекоординациидвижений.</w:t>
      </w:r>
      <w:r w:rsidRPr="000245BA">
        <w:rPr>
          <w:sz w:val="20"/>
          <w:szCs w:val="20"/>
        </w:rPr>
        <w:t>Жонглированиебольшими(волейбольными)ималыми(теннисными)мячами.Жонглированиегимнастическойпалкой.Жонглированиеволейбольныммячомголовой.Метаниемалыхибольшихмячейвмишень(неподвижнуюидвигающуюся).Передвиженияповозвышеннойинаклонной,ограниченнойпоширинеопоре(безпредметаиспредметомнаголове).Упражнениявстатическомравновесии.Упражненияввоспроизведениипространственнойточностидвиженийруками,ногами,туловищем.Упражнениенаточностьдифференцированиямышечныхусилий.Подвижные</w:t>
      </w:r>
    </w:p>
    <w:p w:rsidR="00B5747B" w:rsidRPr="000245BA" w:rsidRDefault="00182789" w:rsidP="00D03353">
      <w:pPr>
        <w:pStyle w:val="a6"/>
        <w:ind w:right="327" w:firstLine="0"/>
        <w:rPr>
          <w:sz w:val="20"/>
          <w:szCs w:val="20"/>
        </w:rPr>
      </w:pPr>
      <w:r w:rsidRPr="000245BA">
        <w:rPr>
          <w:sz w:val="20"/>
          <w:szCs w:val="20"/>
        </w:rPr>
        <w:t>испортивныеигры.</w:t>
      </w:r>
    </w:p>
    <w:p w:rsidR="00B5747B" w:rsidRPr="000245BA" w:rsidRDefault="00182789" w:rsidP="00D03353">
      <w:pPr>
        <w:pStyle w:val="a6"/>
        <w:ind w:right="327"/>
        <w:rPr>
          <w:sz w:val="20"/>
          <w:szCs w:val="20"/>
        </w:rPr>
      </w:pPr>
      <w:r w:rsidRPr="000245BA">
        <w:rPr>
          <w:i/>
          <w:sz w:val="20"/>
          <w:szCs w:val="20"/>
        </w:rPr>
        <w:t>Развитиегибкости.</w:t>
      </w:r>
      <w:r w:rsidRPr="000245BA">
        <w:rPr>
          <w:sz w:val="20"/>
          <w:szCs w:val="20"/>
        </w:rPr>
        <w:t>Комплексыобщеразвивающихупражнений(активныхипассивных),выполняемыхсбольшойамплитудойдвижений.Упражнениянарастяжениеирасслаблениемышц.Специальныеупражнениядляразвитияподвижностисуставов(полушпагат,шпагат, выкруты гимнастическойпалки).</w:t>
      </w:r>
    </w:p>
    <w:p w:rsidR="00B5747B" w:rsidRPr="000245BA" w:rsidRDefault="00182789" w:rsidP="00D03353">
      <w:pPr>
        <w:ind w:left="562" w:right="327" w:firstLine="707"/>
        <w:jc w:val="both"/>
        <w:rPr>
          <w:sz w:val="20"/>
          <w:szCs w:val="20"/>
        </w:rPr>
      </w:pPr>
      <w:r w:rsidRPr="000245BA">
        <w:rPr>
          <w:i/>
          <w:sz w:val="20"/>
          <w:szCs w:val="20"/>
        </w:rPr>
        <w:t>Упражнениякультурно-этническойнаправленности.</w:t>
      </w:r>
      <w:r w:rsidRPr="000245BA">
        <w:rPr>
          <w:sz w:val="20"/>
          <w:szCs w:val="20"/>
        </w:rPr>
        <w:t>Сюжетно-образныеиобрядовыеигры.Техническиедействия национальныхвидов спорта.</w:t>
      </w:r>
    </w:p>
    <w:p w:rsidR="00B5747B" w:rsidRPr="000245BA" w:rsidRDefault="00182789" w:rsidP="00D03353">
      <w:pPr>
        <w:pStyle w:val="a6"/>
        <w:ind w:right="327"/>
        <w:rPr>
          <w:sz w:val="20"/>
          <w:szCs w:val="20"/>
        </w:rPr>
      </w:pPr>
      <w:r w:rsidRPr="000245BA">
        <w:rPr>
          <w:b/>
          <w:sz w:val="20"/>
          <w:szCs w:val="20"/>
        </w:rPr>
        <w:t>Специальнаяфизическаяподготовка.</w:t>
      </w:r>
      <w:r w:rsidRPr="000245BA">
        <w:rPr>
          <w:b/>
          <w:i/>
          <w:sz w:val="20"/>
          <w:szCs w:val="20"/>
        </w:rPr>
        <w:t>Модуль«Гимнастика».</w:t>
      </w:r>
      <w:r w:rsidRPr="000245BA">
        <w:rPr>
          <w:i/>
          <w:sz w:val="20"/>
          <w:szCs w:val="20"/>
        </w:rPr>
        <w:t>Развитиегибкости</w:t>
      </w:r>
      <w:r w:rsidRPr="000245BA">
        <w:rPr>
          <w:sz w:val="20"/>
          <w:szCs w:val="20"/>
        </w:rPr>
        <w:t>.Наклонытуловищавперёд,назад,всторонысвозрастающейамплитудойдвижений в положении стоя, сидя, сидя ноги в стороны. Упражнения с гимнастическойпалкой (укороченной скакалкой) для развития подвижности плечевого сустава (выкруты).Комплексыобщеразвивающихупражненийсповышеннойамплитудойдляплечевых,локтевых, тазобедренных и коленных суставов, для развития подвижности позвоночногостолба. Комплексы активных и пассивных упражнений с большой амплитудой движений.Упражнениядляразвитияподвижности суставов(полушпагат,шпагат,складка,мост).</w:t>
      </w:r>
    </w:p>
    <w:p w:rsidR="00B5747B" w:rsidRPr="000245BA" w:rsidRDefault="00182789" w:rsidP="00D03353">
      <w:pPr>
        <w:pStyle w:val="a6"/>
        <w:spacing w:before="1"/>
        <w:ind w:right="327"/>
        <w:rPr>
          <w:sz w:val="20"/>
          <w:szCs w:val="20"/>
        </w:rPr>
      </w:pPr>
      <w:r w:rsidRPr="000245BA">
        <w:rPr>
          <w:i/>
          <w:sz w:val="20"/>
          <w:szCs w:val="20"/>
        </w:rPr>
        <w:t>Развитие координации движений</w:t>
      </w:r>
      <w:r w:rsidRPr="000245BA">
        <w:rPr>
          <w:sz w:val="20"/>
          <w:szCs w:val="20"/>
        </w:rPr>
        <w:t>. Прохождение усложнённой полосы препятствий,включающейбыстрыекувырки(вперёд,назад),кувыркипонаклоннойплоскости,преодоление препятствий прыжком с опорой на руку, безопорным прыжком, быстрымлазаньем. Броски теннисного мяча правой и левой рукой в подвижную и неподвижнуюмишень, с места и с разбега. Касание правой и левой ногой мишеней, подвешенных наразнойвысоте,сместаисразбега.Разнообразныепрыжкичерезгимнастическуюскакалкунаместеиспродвижением. Прыжки наточность отталкиванияиприземления.</w:t>
      </w:r>
    </w:p>
    <w:p w:rsidR="00B5747B" w:rsidRPr="000245BA" w:rsidRDefault="00182789" w:rsidP="00D03353">
      <w:pPr>
        <w:pStyle w:val="a6"/>
        <w:spacing w:before="66"/>
        <w:ind w:right="327"/>
        <w:rPr>
          <w:sz w:val="20"/>
          <w:szCs w:val="20"/>
        </w:rPr>
      </w:pPr>
      <w:r w:rsidRPr="000245BA">
        <w:rPr>
          <w:i/>
          <w:sz w:val="20"/>
          <w:szCs w:val="20"/>
        </w:rPr>
        <w:t>Развитиесиловыхспособностей</w:t>
      </w:r>
      <w:r w:rsidRPr="000245BA">
        <w:rPr>
          <w:sz w:val="20"/>
          <w:szCs w:val="20"/>
        </w:rPr>
        <w:t>.Подтягиваниеввисеиотжиманиевупоре.Передвижения в висе и упоре на руках на перекладине (мальчики), подтягивание в висестоя (лёжа) на низкой перекладине (девочки); отжимания в упоре лёжа с изменяющейсявысотойопорыдлярукиног;отжиманиевупоренанизкихбрусьях;подниманиеногввисена гимнастической стенке до посильной высоты; из положения лёжа на гимнастическомкозле (ноги зафиксированы) сгибание туловища с различной амплитудой движений (наживоте и на спине); комплексы упражнений с гантелями с индивидуально подобранноймассой(движенияруками,поворотынаместе,наклоны,подскокисовзмахомрук);метаниенабивногомячаизразличныхисходныхположений;комплексыупражненийизбирательноговоздействиянаотдельныемышечныегруппы(сувеличивающимсятемпомдвиженийбезпотерикачествавыполнения);элементыатлетическойгимнастики(потипу</w:t>
      </w:r>
    </w:p>
    <w:p w:rsidR="00B5747B" w:rsidRPr="000245BA" w:rsidRDefault="00182789" w:rsidP="00D03353">
      <w:pPr>
        <w:pStyle w:val="a6"/>
        <w:spacing w:before="1"/>
        <w:ind w:right="327" w:firstLine="0"/>
        <w:rPr>
          <w:sz w:val="20"/>
          <w:szCs w:val="20"/>
        </w:rPr>
      </w:pPr>
      <w:r w:rsidRPr="000245BA">
        <w:rPr>
          <w:sz w:val="20"/>
          <w:szCs w:val="20"/>
        </w:rPr>
        <w:t>«подкачки»); приседания на одной ноге «пистолетом» с опорой на руку для сохраненияравновесия).</w:t>
      </w:r>
    </w:p>
    <w:p w:rsidR="00B5747B" w:rsidRPr="000245BA" w:rsidRDefault="00182789" w:rsidP="00D03353">
      <w:pPr>
        <w:pStyle w:val="a6"/>
        <w:ind w:right="327"/>
        <w:rPr>
          <w:sz w:val="20"/>
          <w:szCs w:val="20"/>
        </w:rPr>
      </w:pPr>
      <w:r w:rsidRPr="000245BA">
        <w:rPr>
          <w:i/>
          <w:sz w:val="20"/>
          <w:szCs w:val="20"/>
        </w:rPr>
        <w:t>Развитиевыносливости</w:t>
      </w:r>
      <w:r w:rsidRPr="000245BA">
        <w:rPr>
          <w:b/>
          <w:i/>
          <w:sz w:val="20"/>
          <w:szCs w:val="20"/>
        </w:rPr>
        <w:t>.</w:t>
      </w:r>
      <w:r w:rsidRPr="000245BA">
        <w:rPr>
          <w:sz w:val="20"/>
          <w:szCs w:val="20"/>
        </w:rPr>
        <w:t>Упражненияснепредельнымиотягощениями,выполняемые в режиме умеренной интенсивности в сочетании с напряжением мышц ификсациейположенийтела.Повторноевыполнениегимнастическихупражненийсуменьшающимсяинтерваломотдыха(потипу«круговойтренировки»).Комплексыупражненийсотягощением,выполняемыеврежименепрерывногоиинтервальногометодов.</w:t>
      </w:r>
    </w:p>
    <w:p w:rsidR="00B5747B" w:rsidRPr="000245BA" w:rsidRDefault="00182789" w:rsidP="00D03353">
      <w:pPr>
        <w:ind w:left="562" w:right="327" w:firstLine="707"/>
        <w:jc w:val="both"/>
        <w:rPr>
          <w:sz w:val="20"/>
          <w:szCs w:val="20"/>
        </w:rPr>
      </w:pPr>
      <w:r w:rsidRPr="000245BA">
        <w:rPr>
          <w:b/>
          <w:i/>
          <w:sz w:val="20"/>
          <w:szCs w:val="20"/>
        </w:rPr>
        <w:t>Модуль«Лёгкаяатлетика»</w:t>
      </w:r>
      <w:r w:rsidRPr="000245BA">
        <w:rPr>
          <w:sz w:val="20"/>
          <w:szCs w:val="20"/>
        </w:rPr>
        <w:t>.</w:t>
      </w:r>
      <w:r w:rsidRPr="000245BA">
        <w:rPr>
          <w:i/>
          <w:sz w:val="20"/>
          <w:szCs w:val="20"/>
        </w:rPr>
        <w:t>Развитиевыносливости.</w:t>
      </w:r>
      <w:r w:rsidRPr="000245BA">
        <w:rPr>
          <w:sz w:val="20"/>
          <w:szCs w:val="20"/>
        </w:rPr>
        <w:t>Бегсмаксимальнойскоростьюврежимеповторно-интервальногометода.Бегпопересеченнойместности(кроссовыйбег).</w:t>
      </w:r>
    </w:p>
    <w:p w:rsidR="00B5747B" w:rsidRPr="000245BA" w:rsidRDefault="00182789" w:rsidP="00D03353">
      <w:pPr>
        <w:pStyle w:val="a6"/>
        <w:spacing w:before="1"/>
        <w:ind w:right="327"/>
        <w:rPr>
          <w:sz w:val="20"/>
          <w:szCs w:val="20"/>
        </w:rPr>
      </w:pPr>
      <w:r w:rsidRPr="000245BA">
        <w:rPr>
          <w:sz w:val="20"/>
          <w:szCs w:val="20"/>
        </w:rPr>
        <w:t>Гладкий бег с равномерной скоростью в разных зонах интенсивности. Повторныйбег с препятствиями в максимальном темпе. Равномерный повторный бег с финальнымускорением (на разные дистанции). Равномерный бег с дополнительным отягощением врежиме«до отказа».</w:t>
      </w:r>
    </w:p>
    <w:p w:rsidR="00B5747B" w:rsidRPr="000245BA" w:rsidRDefault="00182789" w:rsidP="00D03353">
      <w:pPr>
        <w:pStyle w:val="a6"/>
        <w:ind w:right="327"/>
        <w:rPr>
          <w:sz w:val="20"/>
          <w:szCs w:val="20"/>
        </w:rPr>
      </w:pPr>
      <w:r w:rsidRPr="000245BA">
        <w:rPr>
          <w:i/>
          <w:sz w:val="20"/>
          <w:szCs w:val="20"/>
        </w:rPr>
        <w:t>Развитиесиловыхспособностей</w:t>
      </w:r>
      <w:r w:rsidRPr="000245BA">
        <w:rPr>
          <w:sz w:val="20"/>
          <w:szCs w:val="20"/>
        </w:rPr>
        <w:t>.Специальныепрыжковыеупражнениясдополнительным отягощением. Прыжки вверх с доставанием подвешенных предметов.Прыжки в полуприсе- де (на месте, с продвижением в разные стороны). Запрыгивание споследующим спрыгиванием. Прыжки в глубину по методу ударной тренировки. Прыжкив высоту с продвижением и изменением направлений, поворотами вправо и влево, направой, левой ноге и поочерёдно. Бег с препятствиями. Бег в горку, с дополнительнымотягощением и без него. Комплексы упражнений с набивными мячами. Упражнения с</w:t>
      </w:r>
      <w:r w:rsidRPr="000245BA">
        <w:rPr>
          <w:spacing w:val="-1"/>
          <w:sz w:val="20"/>
          <w:szCs w:val="20"/>
        </w:rPr>
        <w:t>локальнымотягощением</w:t>
      </w:r>
      <w:r w:rsidRPr="000245BA">
        <w:rPr>
          <w:sz w:val="20"/>
          <w:szCs w:val="20"/>
        </w:rPr>
        <w:t>намышечныегруппы.Комплексысиловыхупражненийпометодукруговойтренировки.</w:t>
      </w:r>
    </w:p>
    <w:p w:rsidR="00B5747B" w:rsidRPr="000245BA" w:rsidRDefault="00182789" w:rsidP="00D03353">
      <w:pPr>
        <w:pStyle w:val="a6"/>
        <w:ind w:right="327"/>
        <w:rPr>
          <w:sz w:val="20"/>
          <w:szCs w:val="20"/>
        </w:rPr>
      </w:pPr>
      <w:r w:rsidRPr="000245BA">
        <w:rPr>
          <w:i/>
          <w:sz w:val="20"/>
          <w:szCs w:val="20"/>
        </w:rPr>
        <w:t>Развитие скоростных способностей</w:t>
      </w:r>
      <w:r w:rsidRPr="000245BA">
        <w:rPr>
          <w:b/>
          <w:i/>
          <w:sz w:val="20"/>
          <w:szCs w:val="20"/>
        </w:rPr>
        <w:t xml:space="preserve">. </w:t>
      </w:r>
      <w:r w:rsidRPr="000245BA">
        <w:rPr>
          <w:sz w:val="20"/>
          <w:szCs w:val="20"/>
        </w:rPr>
        <w:t>Бег на месте с максимальной скоростью итемпомсопоройнарукиибезопоры.Максимальныйбегвгоркуисгорки.Повторныйбегна короткие дистанции с максимальной скоростью (по прямой, на повороте и со старта).Бег с максимальной скоростью «с ходу». Прыжки через скакалку в максимальном темпе.Ускорение, переходящее в многоскоки, и многоскоки, переходящие в бег с ускорением.Подвижныеи спортивныеигры,эстафеты.</w:t>
      </w:r>
    </w:p>
    <w:p w:rsidR="00B5747B" w:rsidRPr="000245BA" w:rsidRDefault="00182789" w:rsidP="00D03353">
      <w:pPr>
        <w:pStyle w:val="a6"/>
        <w:spacing w:before="1"/>
        <w:ind w:right="327"/>
        <w:rPr>
          <w:sz w:val="20"/>
          <w:szCs w:val="20"/>
        </w:rPr>
      </w:pPr>
      <w:r w:rsidRPr="000245BA">
        <w:rPr>
          <w:i/>
          <w:sz w:val="20"/>
          <w:szCs w:val="20"/>
        </w:rPr>
        <w:t>Развитие координации движений</w:t>
      </w:r>
      <w:r w:rsidRPr="000245BA">
        <w:rPr>
          <w:sz w:val="20"/>
          <w:szCs w:val="20"/>
        </w:rPr>
        <w:t>. Специализированные комплексы упражнений наразвитиекоординации(разрабатываютсянаосновеучебногоматериаламодулей</w:t>
      </w:r>
    </w:p>
    <w:p w:rsidR="00B5747B" w:rsidRPr="000245BA" w:rsidRDefault="00182789" w:rsidP="00D03353">
      <w:pPr>
        <w:pStyle w:val="a6"/>
        <w:ind w:right="327" w:firstLine="0"/>
        <w:rPr>
          <w:sz w:val="20"/>
          <w:szCs w:val="20"/>
        </w:rPr>
      </w:pPr>
      <w:r w:rsidRPr="000245BA">
        <w:rPr>
          <w:sz w:val="20"/>
          <w:szCs w:val="20"/>
        </w:rPr>
        <w:t>«Гимнастика»и«Спортивныеигры»).</w:t>
      </w:r>
    </w:p>
    <w:p w:rsidR="00B5747B" w:rsidRPr="000245BA" w:rsidRDefault="00182789" w:rsidP="00D03353">
      <w:pPr>
        <w:ind w:left="562" w:right="327" w:firstLine="707"/>
        <w:jc w:val="both"/>
        <w:rPr>
          <w:sz w:val="20"/>
          <w:szCs w:val="20"/>
        </w:rPr>
      </w:pPr>
      <w:r w:rsidRPr="000245BA">
        <w:rPr>
          <w:b/>
          <w:i/>
          <w:sz w:val="20"/>
          <w:szCs w:val="20"/>
        </w:rPr>
        <w:t xml:space="preserve">Модуль «Зимние виды спорта». </w:t>
      </w:r>
      <w:r w:rsidRPr="000245BA">
        <w:rPr>
          <w:i/>
          <w:sz w:val="20"/>
          <w:szCs w:val="20"/>
        </w:rPr>
        <w:t>Развитие выносливости</w:t>
      </w:r>
      <w:r w:rsidRPr="000245BA">
        <w:rPr>
          <w:sz w:val="20"/>
          <w:szCs w:val="20"/>
        </w:rPr>
        <w:t>. Передвижения на лыжахсравномернойскоростьюврежимахумеренной,большойисубмаксимальнойинтенсивности,ссоревновательной скоростью.</w:t>
      </w:r>
    </w:p>
    <w:p w:rsidR="00B5747B" w:rsidRPr="000245BA" w:rsidRDefault="00182789" w:rsidP="00D03353">
      <w:pPr>
        <w:pStyle w:val="a6"/>
        <w:ind w:right="327"/>
        <w:rPr>
          <w:sz w:val="20"/>
          <w:szCs w:val="20"/>
        </w:rPr>
      </w:pPr>
      <w:r w:rsidRPr="000245BA">
        <w:rPr>
          <w:i/>
          <w:sz w:val="20"/>
          <w:szCs w:val="20"/>
        </w:rPr>
        <w:t>Развитие силовых способностей</w:t>
      </w:r>
      <w:r w:rsidRPr="000245BA">
        <w:rPr>
          <w:sz w:val="20"/>
          <w:szCs w:val="20"/>
        </w:rPr>
        <w:t>. Передвижение на лыжах по отлогому склону сдополнительнымотягощением.Скоростнойподъёмступающимискользящимшагом,бегом,«лесенкой»,«ёлочкой».Упражнения в«транспортировке».</w:t>
      </w:r>
    </w:p>
    <w:p w:rsidR="00B5747B" w:rsidRPr="000245BA" w:rsidRDefault="00182789" w:rsidP="00D03353">
      <w:pPr>
        <w:ind w:left="1270" w:right="327"/>
        <w:jc w:val="both"/>
        <w:rPr>
          <w:sz w:val="20"/>
          <w:szCs w:val="20"/>
        </w:rPr>
      </w:pPr>
      <w:r w:rsidRPr="000245BA">
        <w:rPr>
          <w:i/>
          <w:sz w:val="20"/>
          <w:szCs w:val="20"/>
        </w:rPr>
        <w:t>Развитиекоординации</w:t>
      </w:r>
      <w:r w:rsidRPr="000245BA">
        <w:rPr>
          <w:b/>
          <w:i/>
          <w:sz w:val="20"/>
          <w:szCs w:val="20"/>
        </w:rPr>
        <w:t>.</w:t>
      </w:r>
      <w:r w:rsidRPr="000245BA">
        <w:rPr>
          <w:sz w:val="20"/>
          <w:szCs w:val="20"/>
        </w:rPr>
        <w:t>Упражнениявповоротахиспускахналыжах;проездчерез</w:t>
      </w:r>
    </w:p>
    <w:p w:rsidR="00B5747B" w:rsidRPr="000245BA" w:rsidRDefault="00182789" w:rsidP="00D03353">
      <w:pPr>
        <w:pStyle w:val="a6"/>
        <w:ind w:right="327" w:firstLine="0"/>
        <w:rPr>
          <w:sz w:val="20"/>
          <w:szCs w:val="20"/>
        </w:rPr>
      </w:pPr>
      <w:r w:rsidRPr="000245BA">
        <w:rPr>
          <w:sz w:val="20"/>
          <w:szCs w:val="20"/>
        </w:rPr>
        <w:t>«ворота»ипреодолениенебольшихтрамплинов.</w:t>
      </w:r>
    </w:p>
    <w:p w:rsidR="00B5747B" w:rsidRPr="000245BA" w:rsidRDefault="00182789" w:rsidP="00D03353">
      <w:pPr>
        <w:pStyle w:val="a6"/>
        <w:spacing w:before="66"/>
        <w:ind w:right="327"/>
        <w:rPr>
          <w:sz w:val="20"/>
          <w:szCs w:val="20"/>
        </w:rPr>
      </w:pPr>
      <w:r w:rsidRPr="000245BA">
        <w:rPr>
          <w:b/>
          <w:i/>
          <w:sz w:val="20"/>
          <w:szCs w:val="20"/>
        </w:rPr>
        <w:t>Модуль«Спортивныеигры»</w:t>
      </w:r>
      <w:r w:rsidRPr="000245BA">
        <w:rPr>
          <w:i/>
          <w:sz w:val="20"/>
          <w:szCs w:val="20"/>
        </w:rPr>
        <w:t>.</w:t>
      </w:r>
      <w:r w:rsidRPr="000245BA">
        <w:rPr>
          <w:sz w:val="20"/>
          <w:szCs w:val="20"/>
          <w:u w:val="single"/>
        </w:rPr>
        <w:t>Баскетбол.</w:t>
      </w:r>
      <w:r w:rsidRPr="000245BA">
        <w:rPr>
          <w:i/>
          <w:sz w:val="20"/>
          <w:szCs w:val="20"/>
        </w:rPr>
        <w:t>Развитиескоростныхспособностей</w:t>
      </w:r>
      <w:r w:rsidRPr="000245BA">
        <w:rPr>
          <w:sz w:val="20"/>
          <w:szCs w:val="20"/>
        </w:rPr>
        <w:t>.Ходьбаибегвразличныхнаправленияхсмаксимальнойскоростьюсвнезапнымиостановками и выполнением различных заданий (например, прыжки вверх, назад, вправо,влево, приседания). Ускорения с изменением направления движения. Бег с максимальнойчастотой(темпом)шаговсопоройнарукиибезопоры.Выпрыгиваниевверхсдоставаниемориентиров левой (правой) рукой. Челночный бег (чередование прохождения заданныхотрезковдистанциилицомиспинойвперёд).Бегсмаксимальнойскоростьюспредварительнымвыполнениеммногоскоков.Передвижениясускорениямиимаксимальнойскоростьюприставнымишагамилевымиправымбоком.Ведениебаскетбольного мяча с ускорением и максимальной скоростью. Прыжки вверх на обеихногах и одной ноге с места и с разбега. Прыжки с поворотами на точность приземления.Передачамячадвумярукамиотгрудивмаксимальномтемпепривстречномбегевколоннах. Кувырки вперёд, назад, боком с последующим рывком на 3—5 м. Подвижные испортивныеигры,эстафеты.</w:t>
      </w:r>
    </w:p>
    <w:p w:rsidR="00B5747B" w:rsidRPr="000245BA" w:rsidRDefault="00182789" w:rsidP="00D03353">
      <w:pPr>
        <w:pStyle w:val="a6"/>
        <w:spacing w:before="1"/>
        <w:ind w:right="327"/>
        <w:rPr>
          <w:sz w:val="20"/>
          <w:szCs w:val="20"/>
        </w:rPr>
      </w:pPr>
      <w:r w:rsidRPr="000245BA">
        <w:rPr>
          <w:i/>
          <w:sz w:val="20"/>
          <w:szCs w:val="20"/>
        </w:rPr>
        <w:t>Развитиесиловыхспособностей</w:t>
      </w:r>
      <w:r w:rsidRPr="000245BA">
        <w:rPr>
          <w:b/>
          <w:i/>
          <w:sz w:val="20"/>
          <w:szCs w:val="20"/>
        </w:rPr>
        <w:t>.</w:t>
      </w:r>
      <w:r w:rsidRPr="000245BA">
        <w:rPr>
          <w:sz w:val="20"/>
          <w:szCs w:val="20"/>
        </w:rPr>
        <w:t>Комплексыупражненийсдополнительнымотягощением на основные мышечные группы. Ходьба ипрыжки в глубоком приседе.</w:t>
      </w:r>
      <w:r w:rsidRPr="000245BA">
        <w:rPr>
          <w:spacing w:val="-1"/>
          <w:sz w:val="20"/>
          <w:szCs w:val="20"/>
        </w:rPr>
        <w:t>Прыжкинаоднойногеиобеихногахспродвижениемвперед,</w:t>
      </w:r>
      <w:r w:rsidRPr="000245BA">
        <w:rPr>
          <w:sz w:val="20"/>
          <w:szCs w:val="20"/>
        </w:rPr>
        <w:t>покругу,«змейкой»,наместес поворотом на 180° и 360°. Прыжки через скакалку в максимальном темпе на месте и спередвижением(сдополнительнымотягощениемибезнего).Напрыгиваниеиспрыгиваниеспоследующимускорением.Многоскокиспоследующимускорениемиускоренияспоследующим выполнением многоскоков. Броски набивного мяча из различных исходныхположений, с различной траекторией полёта одной рукой и обеими руками, стоя, сидя, вполуприседе.</w:t>
      </w:r>
    </w:p>
    <w:p w:rsidR="00B5747B" w:rsidRPr="000245BA" w:rsidRDefault="00182789" w:rsidP="00D03353">
      <w:pPr>
        <w:pStyle w:val="a6"/>
        <w:spacing w:before="1"/>
        <w:ind w:right="327"/>
        <w:rPr>
          <w:sz w:val="20"/>
          <w:szCs w:val="20"/>
        </w:rPr>
      </w:pPr>
      <w:r w:rsidRPr="000245BA">
        <w:rPr>
          <w:i/>
          <w:sz w:val="20"/>
          <w:szCs w:val="20"/>
        </w:rPr>
        <w:t>Развитиевыносливости</w:t>
      </w:r>
      <w:r w:rsidRPr="000245BA">
        <w:rPr>
          <w:sz w:val="20"/>
          <w:szCs w:val="20"/>
        </w:rPr>
        <w:t>.Повторныйбегсмаксимальнойскоростьюсуменьшающимся интервалом отдыха. Гладкий бег по методу непрерывно-интервальногоупражнения.Гладкийбегврежимебольшойиумереннойинтенсивности.Игравбаскетболс увеличивающимся объёмомвремени игры.</w:t>
      </w:r>
    </w:p>
    <w:p w:rsidR="00B5747B" w:rsidRPr="000245BA" w:rsidRDefault="00182789" w:rsidP="00D03353">
      <w:pPr>
        <w:pStyle w:val="a6"/>
        <w:ind w:right="327"/>
        <w:rPr>
          <w:sz w:val="20"/>
          <w:szCs w:val="20"/>
        </w:rPr>
      </w:pPr>
      <w:r w:rsidRPr="000245BA">
        <w:rPr>
          <w:i/>
          <w:sz w:val="20"/>
          <w:szCs w:val="20"/>
        </w:rPr>
        <w:t>Развитие координации движений</w:t>
      </w:r>
      <w:r w:rsidRPr="000245BA">
        <w:rPr>
          <w:sz w:val="20"/>
          <w:szCs w:val="20"/>
        </w:rPr>
        <w:t>. Броски баскетбольного мяча по неподвижной иподвижной мишени. Акробатические упражнения (двойные и тройные кувырки вперёд иназад). Бег с «тенью» (повторение движений партнёра). Бег по гимнастической скамейке,погимнастическомубревнуразнойвысоты.Прыжкипоразметкамсизменяющейсяамплитудойдвижений.Броскималогомячавстенуодной(обеими)рукамиспоследующейего ловлей (обеими руками и одной рукой) после отскока от стены (от пола). Ведение мячасизменяющейся покомандескоростьюи направлениемпередвижения.</w:t>
      </w:r>
    </w:p>
    <w:p w:rsidR="00B5747B" w:rsidRPr="000245BA" w:rsidRDefault="00182789" w:rsidP="00D03353">
      <w:pPr>
        <w:pStyle w:val="a6"/>
        <w:ind w:right="327"/>
        <w:rPr>
          <w:sz w:val="20"/>
          <w:szCs w:val="20"/>
        </w:rPr>
      </w:pPr>
      <w:r w:rsidRPr="000245BA">
        <w:rPr>
          <w:sz w:val="20"/>
          <w:szCs w:val="20"/>
          <w:u w:val="single"/>
        </w:rPr>
        <w:t>Футбол.</w:t>
      </w:r>
      <w:r w:rsidRPr="000245BA">
        <w:rPr>
          <w:i/>
          <w:sz w:val="20"/>
          <w:szCs w:val="20"/>
        </w:rPr>
        <w:t xml:space="preserve">Развитие скоростных способностей. </w:t>
      </w:r>
      <w:r w:rsidRPr="000245BA">
        <w:rPr>
          <w:sz w:val="20"/>
          <w:szCs w:val="20"/>
        </w:rPr>
        <w:t>Старты из различных положений споследующим ускорением. Бег с максимальной скоростью по прямой, с остановками (посвистку,хлопку,заданномусигналу),сускорениями,«рывками»,изменениемнаправленияпередвижения.Бегвмаксимальномтемпе.Бегиходьбаспинойвперёдсизменениемтемпа</w:t>
      </w:r>
      <w:r w:rsidRPr="000245BA">
        <w:rPr>
          <w:spacing w:val="-1"/>
          <w:sz w:val="20"/>
          <w:szCs w:val="20"/>
        </w:rPr>
        <w:t>инаправлениядвижения(попрямой,покругуи«змейкой»).</w:t>
      </w:r>
      <w:r w:rsidRPr="000245BA">
        <w:rPr>
          <w:sz w:val="20"/>
          <w:szCs w:val="20"/>
        </w:rPr>
        <w:t>Бегсмаксимальнойскоростьюс поворотами на 180° и 360°. Прыжки через скакалку в максимальном темпе. Прыжки поразметкам на правой (левой) ноге, между стоек, спиной вперёд. Прыжки вверх на обеих</w:t>
      </w:r>
      <w:r w:rsidRPr="000245BA">
        <w:rPr>
          <w:spacing w:val="-1"/>
          <w:sz w:val="20"/>
          <w:szCs w:val="20"/>
        </w:rPr>
        <w:t>ногахиоднойноге</w:t>
      </w:r>
      <w:r w:rsidRPr="000245BA">
        <w:rPr>
          <w:sz w:val="20"/>
          <w:szCs w:val="20"/>
        </w:rPr>
        <w:t>спродвижениемвперёд.Ударыпомячувстенкувмаксимальномтемпе.Ведение мяча с остановками и ускорениями, «дриблинг» мяча с изменением направлениядвижения.Кувыркивперёд,назад,бокомспоследующимрывком.Подвижныеиспортивныеигры,эстафеты.</w:t>
      </w:r>
    </w:p>
    <w:p w:rsidR="00B5747B" w:rsidRPr="000245BA" w:rsidRDefault="00182789" w:rsidP="00D03353">
      <w:pPr>
        <w:pStyle w:val="a6"/>
        <w:spacing w:before="1"/>
        <w:ind w:right="327"/>
        <w:rPr>
          <w:sz w:val="20"/>
          <w:szCs w:val="20"/>
        </w:rPr>
      </w:pPr>
      <w:r w:rsidRPr="000245BA">
        <w:rPr>
          <w:i/>
          <w:sz w:val="20"/>
          <w:szCs w:val="20"/>
        </w:rPr>
        <w:t>Развитиесиловыхспособностей</w:t>
      </w:r>
      <w:r w:rsidRPr="000245BA">
        <w:rPr>
          <w:b/>
          <w:i/>
          <w:sz w:val="20"/>
          <w:szCs w:val="20"/>
        </w:rPr>
        <w:t>.</w:t>
      </w:r>
      <w:r w:rsidRPr="000245BA">
        <w:rPr>
          <w:sz w:val="20"/>
          <w:szCs w:val="20"/>
        </w:rPr>
        <w:t>Комплексыупражненийсдополнительнымотягощениемнаосновныемышечныегруппы.Многоскокичерезпрепятствия.Спрыгивание с возвышенной опоры с последующим ускорением, прыжком в длину и ввысоту.Прыжкинаобеихногахсдополнительнымотягощением(вперёд,назад,вприседе,спродвижениемвперёд).</w:t>
      </w:r>
    </w:p>
    <w:p w:rsidR="00B5747B" w:rsidRPr="000245BA" w:rsidRDefault="00182789" w:rsidP="00D03353">
      <w:pPr>
        <w:pStyle w:val="a6"/>
        <w:ind w:right="327"/>
        <w:rPr>
          <w:sz w:val="20"/>
          <w:szCs w:val="20"/>
        </w:rPr>
      </w:pPr>
      <w:r w:rsidRPr="000245BA">
        <w:rPr>
          <w:i/>
          <w:sz w:val="20"/>
          <w:szCs w:val="20"/>
        </w:rPr>
        <w:t>Развитиевыносливости</w:t>
      </w:r>
      <w:r w:rsidRPr="000245BA">
        <w:rPr>
          <w:b/>
          <w:i/>
          <w:sz w:val="20"/>
          <w:szCs w:val="20"/>
        </w:rPr>
        <w:t>.</w:t>
      </w:r>
      <w:r w:rsidRPr="000245BA">
        <w:rPr>
          <w:sz w:val="20"/>
          <w:szCs w:val="20"/>
        </w:rPr>
        <w:t>Равномерныйбегнасредниеидлинныедистанции.Повторныеускорениясуменьшающимсяинтерваломотдыха.Повторныйбегнакороткие</w:t>
      </w:r>
    </w:p>
    <w:p w:rsidR="00B5747B" w:rsidRPr="000245BA" w:rsidRDefault="00182789" w:rsidP="00D03353">
      <w:pPr>
        <w:pStyle w:val="a6"/>
        <w:spacing w:before="66"/>
        <w:ind w:right="327" w:firstLine="0"/>
        <w:rPr>
          <w:sz w:val="20"/>
          <w:szCs w:val="20"/>
        </w:rPr>
      </w:pPr>
      <w:r w:rsidRPr="000245BA">
        <w:rPr>
          <w:sz w:val="20"/>
          <w:szCs w:val="20"/>
        </w:rPr>
        <w:t>дистанциисмаксимальнойскоростьюиуменьшающимсяинтерваломотдыха.Гладкийбегврежименепрерывно-интервальногометода.Передвижениеналыжахврежимебольшойиумереннойинтенсивности.</w:t>
      </w:r>
    </w:p>
    <w:p w:rsidR="00B5747B" w:rsidRPr="000245BA" w:rsidRDefault="00182789" w:rsidP="00D03353">
      <w:pPr>
        <w:pStyle w:val="1"/>
        <w:spacing w:before="71"/>
        <w:ind w:left="553" w:right="327"/>
        <w:jc w:val="center"/>
        <w:rPr>
          <w:sz w:val="20"/>
          <w:szCs w:val="20"/>
        </w:rPr>
      </w:pPr>
      <w:r w:rsidRPr="000245BA">
        <w:rPr>
          <w:sz w:val="20"/>
          <w:szCs w:val="20"/>
        </w:rPr>
        <w:t>ПЛАНИРУЕМЫЕРЕЗУЛЬТАТЫОСВОЕНИЯУЧЕБНОГОПРЕДМЕТА</w:t>
      </w:r>
    </w:p>
    <w:p w:rsidR="00B5747B" w:rsidRPr="000245BA" w:rsidRDefault="00182789" w:rsidP="00D03353">
      <w:pPr>
        <w:ind w:left="2801" w:right="327"/>
        <w:jc w:val="center"/>
        <w:rPr>
          <w:b/>
          <w:sz w:val="20"/>
          <w:szCs w:val="20"/>
        </w:rPr>
      </w:pPr>
      <w:r w:rsidRPr="000245BA">
        <w:rPr>
          <w:b/>
          <w:sz w:val="20"/>
          <w:szCs w:val="20"/>
        </w:rPr>
        <w:t>«ФИЗИЧЕСКАЯ КУЛЬТУРА» НА УРОВНЕОСНОВНОГООБЩЕГООБРАЗОВАНИЯ</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1"/>
        <w:ind w:right="327"/>
        <w:jc w:val="left"/>
        <w:rPr>
          <w:sz w:val="20"/>
          <w:szCs w:val="20"/>
        </w:rPr>
      </w:pPr>
      <w:r w:rsidRPr="000245BA">
        <w:rPr>
          <w:sz w:val="20"/>
          <w:szCs w:val="20"/>
        </w:rPr>
        <w:t>ЛИЧНОСТНЫЕРЕЗУЛЬТАТЫ</w:t>
      </w:r>
    </w:p>
    <w:p w:rsidR="00B5747B" w:rsidRPr="000245BA" w:rsidRDefault="00B5747B" w:rsidP="00D03353">
      <w:pPr>
        <w:pStyle w:val="a6"/>
        <w:spacing w:before="9"/>
        <w:ind w:left="0" w:right="327" w:firstLine="0"/>
        <w:jc w:val="left"/>
        <w:rPr>
          <w:b/>
          <w:sz w:val="20"/>
          <w:szCs w:val="20"/>
        </w:rPr>
      </w:pP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ГотовностьпроявлятьинтерескисториииразвитиюфизическойкультурыиспортавРоссийскойФедерации,гордитьсяпобедамивыдающихсяотечественныхспортсменов-олимпийцев;</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готовностьотстаиватьсимволыРоссийскойФедерациивовремяспортивныхсоревнований,уважатьтрадицииипринципысовременныхОлимпийскихигриолимпийскогодвижения;</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готовность ориентироваться на моральные ценности и нормы межличностноговзаимодействияприорганизации,планированииипроведениисовместныхзанятийфизической культурой и спортом, оздоровительных мероприятий в условиях активногоотдыхаи досуга;</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готовностьоцениватьсвоёповедениеипоступкивовремяпроведениясовместныхзанятийфизическойкультурой,участиявспортивныхмероприятиях исоревнованиях;</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готовностьоказыватьпервуюмедицинскуюпомощьпритравмахиушибах,соблюдатьправилатехникибезопасностивовремясовместныхзанятийфизическойкультуройи спортом;</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стремлениекфизическомусовершенствованию,формированиюкультурыдвиженияителосложения, самовыражениювизбранномвидеспорта;</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готовность организовывать и проводить занятия физической культурой и спортомна основе научных представлений о закономерностях физического развития и физическойподготовленностисучётомсамостоятельныхнаблюденийзаизменениемихпоказателей;</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осознаниездоровьякакбазовойценностичеловека,признаниеобъективнойнеобходимостивегоукрепленииидлительномсохранениипосредствомзанятийфизическойкультуройи спортом;</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сознаниенеобходимостиведенияздоровогообразажизникаксредствапрофилактикипагубноговлияниявредныхпривычекнафизическое,психическоеисоциальноездоровьечеловека;</w:t>
      </w:r>
    </w:p>
    <w:p w:rsidR="00B5747B" w:rsidRPr="000245BA" w:rsidRDefault="00182789" w:rsidP="00522914">
      <w:pPr>
        <w:pStyle w:val="aa"/>
        <w:numPr>
          <w:ilvl w:val="1"/>
          <w:numId w:val="176"/>
        </w:numPr>
        <w:tabs>
          <w:tab w:val="left" w:pos="1414"/>
        </w:tabs>
        <w:spacing w:before="4"/>
        <w:ind w:right="327" w:firstLine="707"/>
        <w:rPr>
          <w:sz w:val="20"/>
          <w:szCs w:val="20"/>
        </w:rPr>
      </w:pPr>
      <w:r w:rsidRPr="000245BA">
        <w:rPr>
          <w:sz w:val="20"/>
          <w:szCs w:val="20"/>
        </w:rPr>
        <w:t>способностьадаптироватьсякстрессовымситуациям,осуществлятьпрофилактическиемероприятияпорегулированиюэмоциональныхнапряжений,активномувосстановлениюорганизмапослезначительныхумственныхифизическихнагрузок;</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готовностьсоблюдатьправилабезопасностивовремязанятийфизическойкультуройиспортом,проводитьгигиеническиеипрофилактическиемероприятияпоорганизации мест занятий, выбору спортивного инвентаря и оборудования, спортивнойодежды;</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готовностьсоблюдатьправилаитребованиякорганизациибивуакавовремятуристскихпоходов,противостоятьдействиямипоступкам,приносящимвредокружающейсреде;</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освоение опыта взаимодействия со сверстниками, форм общения и поведения при</w:t>
      </w:r>
      <w:r w:rsidRPr="000245BA">
        <w:rPr>
          <w:spacing w:val="-1"/>
          <w:sz w:val="20"/>
          <w:szCs w:val="20"/>
        </w:rPr>
        <w:t>выполненииучебныхзаданийнаурокахфизической</w:t>
      </w:r>
      <w:r w:rsidRPr="000245BA">
        <w:rPr>
          <w:sz w:val="20"/>
          <w:szCs w:val="20"/>
        </w:rPr>
        <w:t>культуры,игровойисоревновательнойдеятельности;</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повышение компетентности в организации самостоятельных занятий физическойкультурой,планированииихсодержанияинаправленностивзависимостиотиндивидуальных интересов и потребностей;</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формированиепредставленийобосновныхпонятияхитерминахфизическоговоспитанияиспортивнойтренировки,уменийруководствоватьсяимивпознавательнойи</w:t>
      </w:r>
    </w:p>
    <w:p w:rsidR="00B5747B" w:rsidRPr="000245BA" w:rsidRDefault="00182789" w:rsidP="00D03353">
      <w:pPr>
        <w:pStyle w:val="a6"/>
        <w:spacing w:before="66"/>
        <w:ind w:right="327" w:firstLine="0"/>
        <w:jc w:val="left"/>
        <w:rPr>
          <w:sz w:val="20"/>
          <w:szCs w:val="20"/>
        </w:rPr>
      </w:pPr>
      <w:r w:rsidRPr="000245BA">
        <w:rPr>
          <w:sz w:val="20"/>
          <w:szCs w:val="20"/>
        </w:rPr>
        <w:t>практическойдеятельности,общениисосверстниками,публичныхвыступленияхидискуссиях.</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МЕТАПРЕДМЕТНЫЕРЕЗУЛЬТАТЫ</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0" w:line="275" w:lineRule="exact"/>
        <w:ind w:right="327"/>
        <w:rPr>
          <w:sz w:val="20"/>
          <w:szCs w:val="20"/>
        </w:rPr>
      </w:pPr>
      <w:r w:rsidRPr="000245BA">
        <w:rPr>
          <w:sz w:val="20"/>
          <w:szCs w:val="20"/>
        </w:rPr>
        <w:t>Универсальныепознавательныедействия: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проводить сравнение соревновательных упражнений Олимпийских игр древностии современных Олимпийскихигр,выявлять ихобщность и различия;</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осмысливатьОлимпийскуюхартиюкакосновополагающийдокументсовременногоолимпийскогодвижения,приводитьпримерыеёгуманистическойнаправленности;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анализировать влияние занятий физической культурой и спортом на воспитаниеположительныхкачествличности,устанавливатьвозможностьпрофилактикивредныхпривычек;</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характеризовать туристские походы как форму активного отдыха, выявлять ихцелевоепредназначениевсохранениииукрепленииздоровья;руководствоватьсятребованиями техники безопасности во время передвижения по маршруту и организациибивуака;</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устанавливать причинно-следственную связь между планированием режима дня иизменениямипоказателей работоспособности;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pacing w:val="-1"/>
          <w:sz w:val="20"/>
          <w:szCs w:val="20"/>
        </w:rPr>
        <w:t>устанавливать</w:t>
      </w:r>
      <w:r w:rsidRPr="000245BA">
        <w:rPr>
          <w:sz w:val="20"/>
          <w:szCs w:val="20"/>
        </w:rPr>
        <w:t>связьнегативноговлияниянарушенияосанкинасостояниездоровья</w:t>
      </w:r>
      <w:r w:rsidRPr="000245BA">
        <w:rPr>
          <w:spacing w:val="-1"/>
          <w:sz w:val="20"/>
          <w:szCs w:val="20"/>
        </w:rPr>
        <w:t>ивыявлятьпричинынарушений,измерять</w:t>
      </w:r>
      <w:r w:rsidRPr="000245BA">
        <w:rPr>
          <w:sz w:val="20"/>
          <w:szCs w:val="20"/>
        </w:rPr>
        <w:t>индивидуальнуюформуисоставлятькомплексыупражненийпопрофилактикеикоррекции выявляемых нарушений;</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устанавливатьпричинно-следственнуюсвязьмеждууровнемразвитияфизическихкачеств,состояниемздоровьяифункциональнымивозможностямиосновныхсистеморганизма;</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устанавливать причинно-следственную связь между качеством владения техникойфизическогоупражненияивозможностьювозникновениятравмиушибоввовремясамостоятельных занятий физическойкультурой и спортом;</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устанавливать причинно-следственную связь между подготовкой мест занятий наоткрытыхплощадкахиправилами предупреждениятравматизма.</w:t>
      </w:r>
    </w:p>
    <w:p w:rsidR="00B5747B" w:rsidRPr="000245BA" w:rsidRDefault="00182789" w:rsidP="00D03353">
      <w:pPr>
        <w:pStyle w:val="2"/>
        <w:spacing w:line="275" w:lineRule="exact"/>
        <w:ind w:right="327"/>
        <w:rPr>
          <w:sz w:val="20"/>
          <w:szCs w:val="20"/>
        </w:rPr>
      </w:pPr>
      <w:r w:rsidRPr="000245BA">
        <w:rPr>
          <w:sz w:val="20"/>
          <w:szCs w:val="20"/>
        </w:rPr>
        <w:t>Универсальныекоммуникативныедействия:</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выбирать, анализировать и систематизировать информацию из разных источниковобобразцахтехникивыполненияразучиваемыхупражнений,правилахпланированиясамостоятельных занятий физическойи техническойподготовкой;</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вести наблюдения за развитием физических качеств, сравнивать их показатели сданнымивозрастно-половыхстандартов,составлятьпланызанятийнаосновеопределённых правил и регулировать нагрузку по частоте пульса и внешним признакамутомления;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описывать и анализировать технику разучиваемого упражнения, выделять фазы иэлементыдвижений,подбиратьподготовительныеупражненияипланироватьпоследовательностьрешениязадачобучения;оцениватьэффективностьобученияпосредствомсравнения сэталоннымобразцом;</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наблюдать,анализироватьиконтролироватьтехникувыполненияфизическихупражнений другими учащимися, сравнивать её с эталонным образцом, выявлять ошибкиипредлагатьспособы ихустранения;</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изучатьиколлективнообсуждатьтехнику«иллюстративногообразца»разучиваемогоупражнения,рассматриватьимоделироватьпоявлениеошибок,анализироватьвозможныепричиныихпоявления,выяснятьспособыихустранения.</w:t>
      </w:r>
    </w:p>
    <w:p w:rsidR="00B5747B" w:rsidRPr="000245BA" w:rsidRDefault="00182789" w:rsidP="00D03353">
      <w:pPr>
        <w:pStyle w:val="2"/>
        <w:spacing w:before="4" w:line="273" w:lineRule="exact"/>
        <w:ind w:right="327"/>
        <w:rPr>
          <w:sz w:val="20"/>
          <w:szCs w:val="20"/>
        </w:rPr>
      </w:pPr>
      <w:r w:rsidRPr="000245BA">
        <w:rPr>
          <w:sz w:val="20"/>
          <w:szCs w:val="20"/>
        </w:rPr>
        <w:t>Универсальныеучебныерегулятивныедействия:</w:t>
      </w:r>
    </w:p>
    <w:p w:rsidR="00B5747B" w:rsidRPr="000245BA" w:rsidRDefault="00182789" w:rsidP="00522914">
      <w:pPr>
        <w:pStyle w:val="aa"/>
        <w:numPr>
          <w:ilvl w:val="1"/>
          <w:numId w:val="176"/>
        </w:numPr>
        <w:tabs>
          <w:tab w:val="left" w:pos="1414"/>
        </w:tabs>
        <w:spacing w:line="291" w:lineRule="exact"/>
        <w:ind w:left="1414" w:right="327"/>
        <w:rPr>
          <w:sz w:val="20"/>
          <w:szCs w:val="20"/>
        </w:rPr>
      </w:pPr>
      <w:r w:rsidRPr="000245BA">
        <w:rPr>
          <w:sz w:val="20"/>
          <w:szCs w:val="20"/>
        </w:rPr>
        <w:t>составлятьивыполнятьиндивидуальныекомплексыфизическихупражненийс</w:t>
      </w:r>
    </w:p>
    <w:p w:rsidR="00B5747B" w:rsidRPr="000245BA" w:rsidRDefault="00B5747B" w:rsidP="00D03353">
      <w:pPr>
        <w:spacing w:line="291" w:lineRule="exact"/>
        <w:ind w:right="327"/>
        <w:jc w:val="both"/>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разнойфункциональнойнаправленностью,выявлятьособенностиихвоздействияна</w:t>
      </w:r>
      <w:r w:rsidRPr="000245BA">
        <w:rPr>
          <w:spacing w:val="-1"/>
          <w:sz w:val="20"/>
          <w:szCs w:val="20"/>
        </w:rPr>
        <w:t>состояниеорганизма,</w:t>
      </w:r>
      <w:r w:rsidRPr="000245BA">
        <w:rPr>
          <w:sz w:val="20"/>
          <w:szCs w:val="20"/>
        </w:rPr>
        <w:t>развитиеегорезервныхвозможностейспомощьюпроцедурконтроляифункциональныхпроб;</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pacing w:val="-1"/>
          <w:sz w:val="20"/>
          <w:szCs w:val="20"/>
        </w:rPr>
        <w:t>составлять</w:t>
      </w:r>
      <w:r w:rsidRPr="000245BA">
        <w:rPr>
          <w:sz w:val="20"/>
          <w:szCs w:val="20"/>
        </w:rPr>
        <w:t>ивыполнятьакробатическиеигимнастическиекомплексыупражнений,самостоятельноразучиватьсложно-координированныеупражнениянаспортивныхснарядах;</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активновзаимодействоватьвусловияхучебнойиигровойдеятельности,ориентироваться на указания учителя и правила игры при возникновении конфликтных инестандартных ситуаций, признавать своё право и право других на ошибку, право на еёсовместноеисправление;</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разучивать и выполнять технические действия в игровых видах спорта, активновзаимодействуют при совместных тактических действиях в защите и нападении, терпимоотноситсяк ошибкамигроков своейкоманды и командысоперников;</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организовыватьоказаниепервойпомощипритравмахиушибахвовремясамостоятельных занятий физической культурой и спортом, применять способы и приёмыпомощивзависимостиот характераи признаковполученной травмы.</w:t>
      </w:r>
    </w:p>
    <w:p w:rsidR="00B5747B" w:rsidRPr="000245BA" w:rsidRDefault="00B5747B" w:rsidP="00D03353">
      <w:pPr>
        <w:pStyle w:val="a6"/>
        <w:spacing w:before="2"/>
        <w:ind w:left="0" w:right="327" w:firstLine="0"/>
        <w:jc w:val="left"/>
        <w:rPr>
          <w:sz w:val="20"/>
          <w:szCs w:val="20"/>
        </w:rPr>
      </w:pPr>
    </w:p>
    <w:p w:rsidR="00B5747B" w:rsidRPr="000245BA" w:rsidRDefault="00182789" w:rsidP="00D03353">
      <w:pPr>
        <w:pStyle w:val="1"/>
        <w:spacing w:line="480" w:lineRule="auto"/>
        <w:ind w:right="327"/>
        <w:jc w:val="left"/>
        <w:rPr>
          <w:sz w:val="20"/>
          <w:szCs w:val="20"/>
        </w:rPr>
      </w:pPr>
      <w:r w:rsidRPr="000245BA">
        <w:rPr>
          <w:sz w:val="20"/>
          <w:szCs w:val="20"/>
        </w:rPr>
        <w:t>ПРЕДМЕТНЫЕ РЕЗУЛЬТАТЫ5КЛАСС</w:t>
      </w:r>
    </w:p>
    <w:p w:rsidR="00B5747B" w:rsidRPr="000245BA" w:rsidRDefault="00182789" w:rsidP="00D03353">
      <w:pPr>
        <w:pStyle w:val="a6"/>
        <w:spacing w:line="271" w:lineRule="exact"/>
        <w:ind w:left="1270" w:right="327" w:firstLine="0"/>
        <w:rPr>
          <w:sz w:val="20"/>
          <w:szCs w:val="20"/>
        </w:rPr>
      </w:pPr>
      <w:r w:rsidRPr="000245BA">
        <w:rPr>
          <w:sz w:val="20"/>
          <w:szCs w:val="20"/>
        </w:rPr>
        <w:t>Кконцуобученияв5классеобучающийсянаучится: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выполнятьтребованиябезопасностинаурокахфизическойкультуры,насамостоятельных занятиях физическими упражнениями в условиях активного отдыха идосуга;</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проводитьизмерениеиндивидуальнойосанкиисравниватьеёпоказателисостандартами,составлятькомплексыупражненийпокоррекцииипрофилактикееёнарушения,планироватьихвыполнениеврежимедня;</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составлятьдневникфизическойкультурыивестивнёмнаблюдениезапоказателямифизическогоразвитияифизическойподготовленности,планироватьсодержаниеи регулярность проведения самостоятельныхзанятий;</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pacing w:val="-1"/>
          <w:sz w:val="20"/>
          <w:szCs w:val="20"/>
        </w:rPr>
        <w:t>осуществлятьпрофилактику</w:t>
      </w:r>
      <w:r w:rsidRPr="000245BA">
        <w:rPr>
          <w:sz w:val="20"/>
          <w:szCs w:val="20"/>
        </w:rPr>
        <w:t>утомлениявовремяучебнойдеятельности,выполнятькомплексыупражненийфизкультминуток,дыхательнойизрительнойгимнастики;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выполнятькомплексыупражненийоздоровительнойфизическойкультурынаразвитиегибкости,координациииформированиетелосложения;</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выполнятьопорныйпрыжоксразбегаспособом«ногиврозь»(мальчики)испособом«напрыгивания споследующимспрыгиванием»(девочки);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выполнять упражнения в висах и упорах на низкой гимнастической перекладине(мальчики); в передвижениях по гимнастическому бревну ходьбой и приставным шагом споворотами,подпрыгиваниемнадвухногахнаместеиспродвижением(девочки);</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pacing w:val="-1"/>
          <w:sz w:val="20"/>
          <w:szCs w:val="20"/>
        </w:rPr>
        <w:t>передвигатьсяпогимнастической</w:t>
      </w:r>
      <w:r w:rsidRPr="000245BA">
        <w:rPr>
          <w:sz w:val="20"/>
          <w:szCs w:val="20"/>
        </w:rPr>
        <w:t>стенкеприставнымшагом,лазатьразноимённымспособомвверхи по диагонали;</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выполнятьбегсравномернойскоростьюсвысокогостартапо учебнойдистанции;</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демонстрироватьтехникупрыжкавдлинусразбегаспособом«согнувноги»;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передвигатьсяналыжахпопеременнымдвухшажнымходом(длябесснежныхрайонов— имитация передвижения);</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демонстрироватьтехническиедействиявспортивныхиграх:</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баскетбол (ведение мяча с равномерной скоростью в разных направлениях; приёмипередачамячадвумяруками отгрудис местаи вдвижении);</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волейбол(приёмипередачамячадвумярукамиснизуисверхусместаивдвижении,прямая нижняя подача);</w:t>
      </w: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t>футбол (ведение мяча с равномерной скоростью в разных направлениях, приём ипередача мяча,удар по неподвижномумячуснебольшогоразбега);</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тренироватьсявупражненияхобщефизическойиспециальнойфизическойподготовкис учётоминдивидуальныхивозрастно-половыхособенностей.</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7"/>
        </w:numPr>
        <w:tabs>
          <w:tab w:val="left" w:pos="1450"/>
        </w:tabs>
        <w:ind w:right="327"/>
        <w:jc w:val="both"/>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left="1270" w:right="327" w:firstLine="0"/>
        <w:rPr>
          <w:sz w:val="20"/>
          <w:szCs w:val="20"/>
        </w:rPr>
      </w:pPr>
      <w:r w:rsidRPr="000245BA">
        <w:rPr>
          <w:sz w:val="20"/>
          <w:szCs w:val="20"/>
        </w:rPr>
        <w:t>Кконцуобученияв6классеобучающийсянаучится:</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характеризоватьОлимпийскиеигрысовременностикакмеждународноекультурное явление, роль Пьера де Кубертена в их историческом возрождении; обсуждатьисториювозникновениядевиза, символикии ритуаловИгр;</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измерятьиндивидуальныепоказателифизическихкачеств,определятьихсоответствиевозрастнымнормамиподбиратьупражнениядляихнаправленногоразвития;</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контролироватьрежимыфизическойнагрузкипочастотепульсаистепениутомленияорганизмаповнешнимпризнакамвовремясамостоятельныхзанятийфизическойподготовкой;</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готовить места для самостоятельных занятий физической культурой и спортом всоответствиисправиламитехникибезопасностиигигиеническимитребованиями;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отбирать упражнения оздоровительной физической культуры и составлять из нихкомплексыфизкультминутокифиз-культпауздляоптимизацииработоспособностииснятиямышечногоутомленияврежимеучебнойдеятельности;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составлять и выполнять акробатические комбинации из разученных упражнений,наблюдатьианализироватьвыполнениедругимиучащимися,выявлятьошибкиипредлагать способыустранения;</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выполнять лазанье по канату в три приёма (мальчики), составлять и выполнятькомбинациюнанизкомбревнеизстилизованныхобщеразвивающихисложно-координированныхупражнений (девочки);</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выполнять беговые упражнения с максимальным ускорением, использовать их всамостоятельных занятиях для развития быстроты и равномерный бег для развития общейвыносливости;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выполнять прыжок в высоту с разбега способом «перешагивание», наблюдать ианализироватьеговыполнениедругимиучащимися,сравниваясзаданнымобразцом,выявлять ошибки ипредлагатьспособы устранения;</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выполнятьпередвижениеналыжаходновременнымодношажнымходом,наблюдать и анализировать его выполнение другими учащимися, сравнивая с заданнымобразцом,выявлятьошибкиипредлагатьспособыустранения(длябесснежныхрайонов—имитацияпередвижения);</w:t>
      </w:r>
    </w:p>
    <w:p w:rsidR="00B5747B" w:rsidRPr="000245BA" w:rsidRDefault="00182789" w:rsidP="00522914">
      <w:pPr>
        <w:pStyle w:val="aa"/>
        <w:numPr>
          <w:ilvl w:val="1"/>
          <w:numId w:val="176"/>
        </w:numPr>
        <w:tabs>
          <w:tab w:val="left" w:pos="1414"/>
        </w:tabs>
        <w:spacing w:line="292" w:lineRule="exact"/>
        <w:ind w:left="1414" w:right="327"/>
        <w:rPr>
          <w:sz w:val="20"/>
          <w:szCs w:val="20"/>
        </w:rPr>
      </w:pPr>
      <w:r w:rsidRPr="000245BA">
        <w:rPr>
          <w:sz w:val="20"/>
          <w:szCs w:val="20"/>
        </w:rPr>
        <w:t>выполнятьправилаидемонстрироватьтехническиедействиявспортивныхиграх:</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баскетбол (технические действия без мяча; броски мяча двумя руками снизу и отгрудисместа;использованиеразученныхтехническихдействийвусловияхигровойдеятельности);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волейбол (приём и передача мяча двумя руками снизу и сверху в разные зоны</w:t>
      </w:r>
      <w:r w:rsidRPr="000245BA">
        <w:rPr>
          <w:spacing w:val="-1"/>
          <w:sz w:val="20"/>
          <w:szCs w:val="20"/>
        </w:rPr>
        <w:t>площадкисоперника;использованиеразученныхтехнических</w:t>
      </w:r>
      <w:r w:rsidRPr="000245BA">
        <w:rPr>
          <w:sz w:val="20"/>
          <w:szCs w:val="20"/>
        </w:rPr>
        <w:t>действийвусловияхигровойдеятельности);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футбол (ведение мяча с разной скоростью передвижения, с ускорением в разныхнаправлениях;ударпокатящемусямячусразбега;использованиеразученныхтехническихдействийвусловияхигровой деятельности);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тренироватьсявупражненияхобщефизическойиспециальнойфизическойподготовки с учётоминдивидуальныхивозрастно-половыхособенностей.</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7"/>
        </w:numPr>
        <w:tabs>
          <w:tab w:val="left" w:pos="1450"/>
        </w:tabs>
        <w:ind w:right="327"/>
        <w:jc w:val="both"/>
        <w:rPr>
          <w:sz w:val="20"/>
          <w:szCs w:val="20"/>
        </w:rPr>
      </w:pPr>
      <w:r w:rsidRPr="000245BA">
        <w:rPr>
          <w:sz w:val="20"/>
          <w:szCs w:val="20"/>
        </w:rPr>
        <w:t>КЛАСС</w:t>
      </w:r>
    </w:p>
    <w:p w:rsidR="00B5747B" w:rsidRPr="000245BA" w:rsidRDefault="00182789" w:rsidP="00D03353">
      <w:pPr>
        <w:pStyle w:val="a6"/>
        <w:spacing w:before="66"/>
        <w:ind w:left="1270" w:right="327" w:firstLine="0"/>
        <w:rPr>
          <w:sz w:val="20"/>
          <w:szCs w:val="20"/>
        </w:rPr>
      </w:pPr>
      <w:r w:rsidRPr="000245BA">
        <w:rPr>
          <w:sz w:val="20"/>
          <w:szCs w:val="20"/>
        </w:rPr>
        <w:t>Кконцуобученияв7классеобучающийсянаучится:</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проводитьанализпричинзарождениясовременногоолимпийскогодвижения,давать характеристикуосновнымэтапамегоразвитиявСССРисовременнойРоссии;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объяснять положительное влияние занятий физической культурой и спортом навоспитаниеличностныхкачествсовременныхшкольников,приводитьпримерыизсобственнойжизни;</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объяснятьпонятие«техникафизическихупражнений»,руководствоватьсяправилами технической подготовки при самостоятельном обучении новым физическимупражнениям,проводить процедурыоцениваниятехникиихвыполнения;</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составлятьпланысамостоятельныхзанятийфизическойитехническойподготовкой,распределятьихвнедельномимесячномциклахучебногогода,оцениватьихоздоровительный эффект с помощью «индекса Кетле» и «ортостатической пробы» (пообразцу);</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выполнять лазанье по канату в два приёма (юноши) и простейшие акробатическиепирамидывпарахи тройках(девушки);</w:t>
      </w:r>
    </w:p>
    <w:p w:rsidR="00B5747B" w:rsidRPr="000245BA" w:rsidRDefault="00182789" w:rsidP="00522914">
      <w:pPr>
        <w:pStyle w:val="aa"/>
        <w:numPr>
          <w:ilvl w:val="1"/>
          <w:numId w:val="176"/>
        </w:numPr>
        <w:tabs>
          <w:tab w:val="left" w:pos="1414"/>
        </w:tabs>
        <w:spacing w:before="6" w:line="237" w:lineRule="auto"/>
        <w:ind w:right="327" w:firstLine="707"/>
        <w:rPr>
          <w:sz w:val="20"/>
          <w:szCs w:val="20"/>
        </w:rPr>
      </w:pPr>
      <w:r w:rsidRPr="000245BA">
        <w:rPr>
          <w:sz w:val="20"/>
          <w:szCs w:val="20"/>
        </w:rPr>
        <w:t>составлять и самостоятельно разучивать комплекс степ-аэро- бики, включающийупражнения в ходьбе, прыжках, спрыгивании и запрыгивании с поворотами, разведениемруки ног (девушки);</w:t>
      </w:r>
    </w:p>
    <w:p w:rsidR="00B5747B" w:rsidRPr="000245BA" w:rsidRDefault="00182789" w:rsidP="00522914">
      <w:pPr>
        <w:pStyle w:val="aa"/>
        <w:numPr>
          <w:ilvl w:val="1"/>
          <w:numId w:val="176"/>
        </w:numPr>
        <w:tabs>
          <w:tab w:val="left" w:pos="1414"/>
        </w:tabs>
        <w:spacing w:before="4"/>
        <w:ind w:right="327" w:firstLine="707"/>
        <w:rPr>
          <w:sz w:val="20"/>
          <w:szCs w:val="20"/>
        </w:rPr>
      </w:pPr>
      <w:r w:rsidRPr="000245BA">
        <w:rPr>
          <w:sz w:val="20"/>
          <w:szCs w:val="20"/>
        </w:rPr>
        <w:t>выполнять стойку на голове с опорой на руки и включать её в акробатическуюкомбинациюиз ранееосвоенныхупражнений (юноши);</w:t>
      </w:r>
    </w:p>
    <w:p w:rsidR="00B5747B" w:rsidRPr="000245BA" w:rsidRDefault="00182789" w:rsidP="00522914">
      <w:pPr>
        <w:pStyle w:val="aa"/>
        <w:numPr>
          <w:ilvl w:val="1"/>
          <w:numId w:val="176"/>
        </w:numPr>
        <w:tabs>
          <w:tab w:val="left" w:pos="1414"/>
        </w:tabs>
        <w:spacing w:before="2" w:line="292" w:lineRule="exact"/>
        <w:ind w:left="1414" w:right="327"/>
        <w:rPr>
          <w:sz w:val="20"/>
          <w:szCs w:val="20"/>
        </w:rPr>
      </w:pPr>
      <w:r w:rsidRPr="000245BA">
        <w:rPr>
          <w:sz w:val="20"/>
          <w:szCs w:val="20"/>
        </w:rPr>
        <w:t>выполнятьбеговые  упражнения  с  преодолением  препятствий  способами</w:t>
      </w:r>
    </w:p>
    <w:p w:rsidR="00B5747B" w:rsidRPr="000245BA" w:rsidRDefault="00182789" w:rsidP="00D03353">
      <w:pPr>
        <w:pStyle w:val="a6"/>
        <w:spacing w:line="274" w:lineRule="exact"/>
        <w:ind w:right="327" w:firstLine="0"/>
        <w:rPr>
          <w:sz w:val="20"/>
          <w:szCs w:val="20"/>
        </w:rPr>
      </w:pPr>
      <w:r w:rsidRPr="000245BA">
        <w:rPr>
          <w:sz w:val="20"/>
          <w:szCs w:val="20"/>
        </w:rPr>
        <w:t>«наступание»и«прыжковыйбег»,применятьих вбегепопересечённойместности;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выполнятьметаниемалогомячанаточностьвнеподвижную,качающуюсяикатящуюсясразной скоростью мишень;</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выполнятьпереходспередвиженияпопеременнымдвух-шажнымходомнапередвижениеодновременнымодношажнымходомиобратнововремяпрохожденияучебнойдистанции;наблюдатьианализироватьеговыполнениедругимиучащимися,сравнивая с заданным образцом, выявлять ошибки и предлагать способы устранения (длябесснежных районов—имитация перехода);</w:t>
      </w:r>
    </w:p>
    <w:p w:rsidR="00B5747B" w:rsidRPr="000245BA" w:rsidRDefault="00182789" w:rsidP="00522914">
      <w:pPr>
        <w:pStyle w:val="aa"/>
        <w:numPr>
          <w:ilvl w:val="1"/>
          <w:numId w:val="176"/>
        </w:numPr>
        <w:tabs>
          <w:tab w:val="left" w:pos="1414"/>
        </w:tabs>
        <w:spacing w:line="292" w:lineRule="exact"/>
        <w:ind w:left="1414" w:right="327"/>
        <w:rPr>
          <w:sz w:val="20"/>
          <w:szCs w:val="20"/>
        </w:rPr>
      </w:pPr>
      <w:r w:rsidRPr="000245BA">
        <w:rPr>
          <w:sz w:val="20"/>
          <w:szCs w:val="20"/>
        </w:rPr>
        <w:t>демонстрироватьииспользоватьтехническиедействияспортивныхигр:</w:t>
      </w:r>
    </w:p>
    <w:p w:rsidR="00B5747B" w:rsidRPr="000245BA" w:rsidRDefault="00182789" w:rsidP="00D03353">
      <w:pPr>
        <w:pStyle w:val="a6"/>
        <w:ind w:right="327"/>
        <w:rPr>
          <w:sz w:val="20"/>
          <w:szCs w:val="20"/>
        </w:rPr>
      </w:pPr>
      <w:r w:rsidRPr="000245BA">
        <w:rPr>
          <w:sz w:val="20"/>
          <w:szCs w:val="20"/>
        </w:rPr>
        <w:t>баскетбол (передача и ловля мяча после отскока от пола; броски мяча двумя рукамиснизуиотгрудивдвижении;использованиеразученныхтехническихдействийвусловияхигровойдеятельности);</w:t>
      </w:r>
    </w:p>
    <w:p w:rsidR="00B5747B" w:rsidRPr="000245BA" w:rsidRDefault="00182789" w:rsidP="00D03353">
      <w:pPr>
        <w:pStyle w:val="a6"/>
        <w:ind w:right="327"/>
        <w:rPr>
          <w:sz w:val="20"/>
          <w:szCs w:val="20"/>
        </w:rPr>
      </w:pPr>
      <w:r w:rsidRPr="000245BA">
        <w:rPr>
          <w:sz w:val="20"/>
          <w:szCs w:val="20"/>
        </w:rPr>
        <w:t>волейбол (передача мяча за голову на своей площадке и через сетку; использованиеразученных техническихдействий в условияхигровойдеятельности);</w:t>
      </w:r>
    </w:p>
    <w:p w:rsidR="00B5747B" w:rsidRPr="000245BA" w:rsidRDefault="00182789" w:rsidP="00D03353">
      <w:pPr>
        <w:pStyle w:val="a6"/>
        <w:ind w:right="327"/>
        <w:rPr>
          <w:sz w:val="20"/>
          <w:szCs w:val="20"/>
        </w:rPr>
      </w:pPr>
      <w:r w:rsidRPr="000245BA">
        <w:rPr>
          <w:sz w:val="20"/>
          <w:szCs w:val="20"/>
        </w:rPr>
        <w:t>футбол (средние и длинные передачи футбольного мяча; тактические действия привыполненииугловогоудараивбрасываниимячаиз-забоковойлинии;использованиеразученных техническихдействийвусловияхигровойдеятельности);</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тренироватьсявупражненияхобщефизическойиспециальнойфизическойподготовкис учётоминдивидуальныхивозрастно-половыхособенностей.</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7"/>
        </w:numPr>
        <w:tabs>
          <w:tab w:val="left" w:pos="1450"/>
        </w:tabs>
        <w:spacing w:before="1"/>
        <w:ind w:right="327"/>
        <w:jc w:val="both"/>
        <w:rPr>
          <w:sz w:val="20"/>
          <w:szCs w:val="20"/>
        </w:rPr>
      </w:pPr>
      <w:r w:rsidRPr="000245BA">
        <w:rPr>
          <w:sz w:val="20"/>
          <w:szCs w:val="20"/>
        </w:rPr>
        <w:t>КЛАСС</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left="1270" w:right="327" w:firstLine="0"/>
        <w:rPr>
          <w:sz w:val="20"/>
          <w:szCs w:val="20"/>
        </w:rPr>
      </w:pPr>
      <w:r w:rsidRPr="000245BA">
        <w:rPr>
          <w:sz w:val="20"/>
          <w:szCs w:val="20"/>
        </w:rPr>
        <w:t>Кконцуобученияв8классеобучающийсянаучится: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проводитьанализосновныхнаправленийразвитияфизическойкультурывРоссийскойФедерации,характеризоватьсодержаниеосновных формих организации;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анализироватьпонятие«всестороннееигармоничноефизическоеразвитие»,раскрыватькритериииприводитьпримеры,устанавливатьсвязьснаследственнымифакторамии занятиямифизическойкультуройи спортом;</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проводить занятия оздоровительной гимнастикой по коррекции индивидуальнойформыосанки и избыточной массы тела;</w:t>
      </w: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t>составлятьпланызанятияспортивнойтренировкой,определятьихцелевоесодержаниевсоответствиисиндивидуальнымипоказателямиразвитияосновныхфизическихкачеств;</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выполнятьгимнастическуюкомбинациюнагимнастическомбревнеизранееосвоенных упражнений с добавлением элементов акробатики и ритмической гимнастики(девушки);</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выполнять комбинацию на параллельных брусьях с включением упражнений вупоре на руках, кувырка вперёд и соскока; наблюдать их выполнение другими учащимисяисравниватьсзаданнымобразцом,анализироватьошибкиипричиныихпоявления,находить способыустранения (юноши);</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выполнятьпрыжоквдлинусразбегаспособом«прогнувшись»,наблюдатьианализироватьтехническиеособенностиввыполнениидругимиучащимися,выявлятьошибкии предлагатьспособыустранения;</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выполнятьтестовыезаданиякомплексаГТОвбеговыхитехническихлегкоатлетическихдисциплинахвсоответствиисустановленнымитребованиямик ихтехнике;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выполнять передвижение на лыжах одновременным бесшажным ходом; переход спопеременногодвухшажногоходанаодновременныйбесшажныйход;преодолениеестественных препятствий на лыжах широким шагом, перешагиванием, перелазанием (длябесснежных районов—имитация передвижения);</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соблюдатьправилабезопасностивбассейнепривыполненииплавательныхупражнений;</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выполнятьпрыжки вводусо стартовойтумбы;</w:t>
      </w:r>
    </w:p>
    <w:p w:rsidR="00B5747B" w:rsidRPr="000245BA" w:rsidRDefault="00182789" w:rsidP="00522914">
      <w:pPr>
        <w:pStyle w:val="aa"/>
        <w:numPr>
          <w:ilvl w:val="1"/>
          <w:numId w:val="176"/>
        </w:numPr>
        <w:tabs>
          <w:tab w:val="left" w:pos="1414"/>
        </w:tabs>
        <w:spacing w:before="1" w:line="237" w:lineRule="auto"/>
        <w:ind w:right="327" w:firstLine="707"/>
        <w:rPr>
          <w:sz w:val="20"/>
          <w:szCs w:val="20"/>
        </w:rPr>
      </w:pPr>
      <w:r w:rsidRPr="000245BA">
        <w:rPr>
          <w:sz w:val="20"/>
          <w:szCs w:val="20"/>
        </w:rPr>
        <w:t>выполнять технические элементы плавания кролем на груди в согласовании сдыханием;</w:t>
      </w:r>
    </w:p>
    <w:p w:rsidR="00B5747B" w:rsidRPr="000245BA" w:rsidRDefault="00182789" w:rsidP="00522914">
      <w:pPr>
        <w:pStyle w:val="aa"/>
        <w:numPr>
          <w:ilvl w:val="1"/>
          <w:numId w:val="176"/>
        </w:numPr>
        <w:tabs>
          <w:tab w:val="left" w:pos="1414"/>
        </w:tabs>
        <w:spacing w:before="2" w:line="292" w:lineRule="exact"/>
        <w:ind w:left="1414" w:right="327"/>
        <w:rPr>
          <w:sz w:val="20"/>
          <w:szCs w:val="20"/>
        </w:rPr>
      </w:pPr>
      <w:r w:rsidRPr="000245BA">
        <w:rPr>
          <w:sz w:val="20"/>
          <w:szCs w:val="20"/>
        </w:rPr>
        <w:t>демонстрироватьииспользоватьтехническиедействияспортивныхигр:</w:t>
      </w:r>
    </w:p>
    <w:p w:rsidR="00B5747B" w:rsidRPr="000245BA" w:rsidRDefault="00182789" w:rsidP="00D03353">
      <w:pPr>
        <w:pStyle w:val="a6"/>
        <w:ind w:right="327"/>
        <w:rPr>
          <w:sz w:val="20"/>
          <w:szCs w:val="20"/>
        </w:rPr>
      </w:pPr>
      <w:r w:rsidRPr="000245BA">
        <w:rPr>
          <w:sz w:val="20"/>
          <w:szCs w:val="20"/>
        </w:rPr>
        <w:t>баскетбол (передача мяча одной рукой снизу и от плеча; бросок в корзину двумя иоднойрукойвпрыжке;тактическиедействиявзащитеинападении;использованиеразученныхтехнических итактических действийвусловиях игровойдеятельности);</w:t>
      </w:r>
    </w:p>
    <w:p w:rsidR="00B5747B" w:rsidRPr="000245BA" w:rsidRDefault="00182789" w:rsidP="00D03353">
      <w:pPr>
        <w:pStyle w:val="a6"/>
        <w:ind w:right="327"/>
        <w:rPr>
          <w:sz w:val="20"/>
          <w:szCs w:val="20"/>
        </w:rPr>
      </w:pPr>
      <w:r w:rsidRPr="000245BA">
        <w:rPr>
          <w:spacing w:val="-1"/>
          <w:sz w:val="20"/>
          <w:szCs w:val="20"/>
        </w:rPr>
        <w:t>волейбол(прямойнападающийударииндивидуальное</w:t>
      </w:r>
      <w:r w:rsidRPr="000245BA">
        <w:rPr>
          <w:sz w:val="20"/>
          <w:szCs w:val="20"/>
        </w:rPr>
        <w:t>блокированиемячавпрыжкесместа;тактическиедействиявзащитеинападении;использованиеразученныхтехническихитактическихдействийвусловияхигровойдеятельности);</w:t>
      </w:r>
    </w:p>
    <w:p w:rsidR="00B5747B" w:rsidRPr="000245BA" w:rsidRDefault="00182789" w:rsidP="00D03353">
      <w:pPr>
        <w:pStyle w:val="a6"/>
        <w:ind w:right="327"/>
        <w:rPr>
          <w:sz w:val="20"/>
          <w:szCs w:val="20"/>
        </w:rPr>
      </w:pPr>
      <w:r w:rsidRPr="000245BA">
        <w:rPr>
          <w:spacing w:val="-1"/>
          <w:sz w:val="20"/>
          <w:szCs w:val="20"/>
        </w:rPr>
        <w:t>футбол(ударыпонеподвижному,</w:t>
      </w:r>
      <w:r w:rsidRPr="000245BA">
        <w:rPr>
          <w:sz w:val="20"/>
          <w:szCs w:val="20"/>
        </w:rPr>
        <w:t>катящемусяилетящемумячусразбегавнутреннейи внешней частью подъёма стопы; тактические действия игроков в нападении и защите;использованиеразученныхтехническихитактическихдействийвусловияхигровойдеятельности);</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тренироватьсявупражненияхобщефизическойиспециальнойфизическойподготовкис учётоминдивидуальныхивозрастно-половыхособенностей.</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0"/>
          <w:numId w:val="17"/>
        </w:numPr>
        <w:tabs>
          <w:tab w:val="left" w:pos="1450"/>
        </w:tabs>
        <w:ind w:right="327"/>
        <w:jc w:val="both"/>
        <w:rPr>
          <w:sz w:val="20"/>
          <w:szCs w:val="20"/>
        </w:rPr>
      </w:pPr>
      <w:r w:rsidRPr="000245BA">
        <w:rPr>
          <w:sz w:val="20"/>
          <w:szCs w:val="20"/>
        </w:rPr>
        <w:t>КЛАСС</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left="1270" w:right="327" w:firstLine="0"/>
        <w:rPr>
          <w:sz w:val="20"/>
          <w:szCs w:val="20"/>
        </w:rPr>
      </w:pPr>
      <w:r w:rsidRPr="000245BA">
        <w:rPr>
          <w:sz w:val="20"/>
          <w:szCs w:val="20"/>
        </w:rPr>
        <w:t>Кконцуобученияв9классеобучающийсянаучится:</w:t>
      </w:r>
    </w:p>
    <w:p w:rsidR="00B5747B" w:rsidRPr="000245BA" w:rsidRDefault="00182789" w:rsidP="00522914">
      <w:pPr>
        <w:pStyle w:val="aa"/>
        <w:numPr>
          <w:ilvl w:val="1"/>
          <w:numId w:val="176"/>
        </w:numPr>
        <w:tabs>
          <w:tab w:val="left" w:pos="1414"/>
        </w:tabs>
        <w:spacing w:before="5" w:line="237" w:lineRule="auto"/>
        <w:ind w:right="327" w:firstLine="707"/>
        <w:rPr>
          <w:sz w:val="20"/>
          <w:szCs w:val="20"/>
        </w:rPr>
      </w:pPr>
      <w:r w:rsidRPr="000245BA">
        <w:rPr>
          <w:sz w:val="20"/>
          <w:szCs w:val="20"/>
        </w:rPr>
        <w:t>отстаиватьпринципыздоровогообразажизни,раскрыватьэффективностьегоформвпрофилактикевредныхпривычек;обосновыватьпагубноевлияниевредныхпривычекназдоровьечеловека,его социальнуюипроизводственнуюдеятельность;</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понимать пользу туристских подходов как формы организации здорового образажизни, выполнять правила подготовки к пешим походам, требования безопасности припередвижениии организации бивуака;</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объяснятьпонятие«профессионально-прикладнаяфизическаякультура»,еёцелевоепредназначение,связьсхарактеромиособенностямипрофессиональнойдеятельности;пониматьнеобходимостьзанятийпрофессионально-прикладнойфизической</w:t>
      </w:r>
    </w:p>
    <w:p w:rsidR="00B5747B" w:rsidRPr="000245BA" w:rsidRDefault="00B5747B" w:rsidP="00D03353">
      <w:pPr>
        <w:spacing w:line="237" w:lineRule="auto"/>
        <w:ind w:right="327"/>
        <w:jc w:val="both"/>
        <w:rPr>
          <w:sz w:val="20"/>
          <w:szCs w:val="20"/>
        </w:rPr>
        <w:sectPr w:rsidR="00B5747B" w:rsidRPr="000245BA" w:rsidSect="00D03353">
          <w:pgSz w:w="11910" w:h="16840"/>
          <w:pgMar w:top="1020" w:right="428" w:bottom="9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подготовкой учащихсяобщеобразовательнойшколы;</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pacing w:val="-1"/>
          <w:sz w:val="20"/>
          <w:szCs w:val="20"/>
        </w:rPr>
        <w:t>использоватьприёмымассажаи</w:t>
      </w:r>
      <w:r w:rsidRPr="000245BA">
        <w:rPr>
          <w:sz w:val="20"/>
          <w:szCs w:val="20"/>
        </w:rPr>
        <w:t>применятьихвпроцессесамостоятельныхзанятийфизической культурой и спортом, выполнять гигиенические требования к процедураммассажа;</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измерять индивидуальные функциональные резервы организма с помощью пробШтанге, Генча, «задержки дыхания»; использовать их для планирования индивидуальныхзанятийспортивнойипрофессионально-прикладнойфизическойподготовкой;</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определятьхарактертравмиушибов,встречающихсянасамостоятельныхзанятиях физическими упражнениями и во время активного отдыха, применять способыоказанияпервой помощи;</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составлять и выполнять комплексы упражнений из разученных акробатическихупражненийсповышеннымитребованиямиктехникеихвыполнения(юноши);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составлять и выполнять гимнастическую комбинацию на высокой перекладине изразученныхупражнений,свключениемэлементовразмахиванияисоскокавперёдспособом«прогнувшись»(юноши);</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составлятьивыполнятькомпозициюупражненийчерлидингаспостроениемпирамид,элементами степ-аэробикии акробатики(девушки);</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составлятьивыполнятькомплексритмическойгимнастикисвключениемэлементовхудожественнойгимнастики,упражненийнагибкостьиравновесие(девушки);</w:t>
      </w:r>
    </w:p>
    <w:p w:rsidR="00B5747B" w:rsidRPr="000245BA" w:rsidRDefault="00182789" w:rsidP="00522914">
      <w:pPr>
        <w:pStyle w:val="aa"/>
        <w:numPr>
          <w:ilvl w:val="1"/>
          <w:numId w:val="176"/>
        </w:numPr>
        <w:tabs>
          <w:tab w:val="left" w:pos="1414"/>
        </w:tabs>
        <w:spacing w:before="3" w:line="237" w:lineRule="auto"/>
        <w:ind w:right="327" w:firstLine="707"/>
        <w:rPr>
          <w:sz w:val="20"/>
          <w:szCs w:val="20"/>
        </w:rPr>
      </w:pPr>
      <w:r w:rsidRPr="000245BA">
        <w:rPr>
          <w:sz w:val="20"/>
          <w:szCs w:val="20"/>
        </w:rPr>
        <w:t>совершенствоватьтехникубеговыхипрыжковыхупражненийвпроцессесамостоятельныхзанятийтехническойподготовкойквыполнениюнормативныхтребованийкомплексаГТО;</w:t>
      </w:r>
    </w:p>
    <w:p w:rsidR="00B5747B" w:rsidRPr="000245BA" w:rsidRDefault="00182789" w:rsidP="00522914">
      <w:pPr>
        <w:pStyle w:val="aa"/>
        <w:numPr>
          <w:ilvl w:val="1"/>
          <w:numId w:val="176"/>
        </w:numPr>
        <w:tabs>
          <w:tab w:val="left" w:pos="1414"/>
        </w:tabs>
        <w:spacing w:before="8" w:line="237" w:lineRule="auto"/>
        <w:ind w:right="327" w:firstLine="707"/>
        <w:rPr>
          <w:sz w:val="20"/>
          <w:szCs w:val="20"/>
        </w:rPr>
      </w:pPr>
      <w:r w:rsidRPr="000245BA">
        <w:rPr>
          <w:sz w:val="20"/>
          <w:szCs w:val="20"/>
        </w:rPr>
        <w:t>совершенствоватьтехникупередвижениялыжнымиходамивпроцессесамостоятельныхзанятийтехническойподготовкойквыполнениюнормативныхтребованийкомплексаГТО;</w:t>
      </w:r>
    </w:p>
    <w:p w:rsidR="00B5747B" w:rsidRPr="000245BA" w:rsidRDefault="00182789" w:rsidP="00522914">
      <w:pPr>
        <w:pStyle w:val="aa"/>
        <w:numPr>
          <w:ilvl w:val="1"/>
          <w:numId w:val="176"/>
        </w:numPr>
        <w:tabs>
          <w:tab w:val="left" w:pos="1414"/>
        </w:tabs>
        <w:spacing w:before="7" w:line="237" w:lineRule="auto"/>
        <w:ind w:right="327" w:firstLine="707"/>
        <w:rPr>
          <w:sz w:val="20"/>
          <w:szCs w:val="20"/>
        </w:rPr>
      </w:pPr>
      <w:r w:rsidRPr="000245BA">
        <w:rPr>
          <w:sz w:val="20"/>
          <w:szCs w:val="20"/>
        </w:rPr>
        <w:t>соблюдатьправилабезопасностивбассейнепривыполненииплавательныхупражнений;</w:t>
      </w:r>
    </w:p>
    <w:p w:rsidR="00B5747B" w:rsidRPr="000245BA" w:rsidRDefault="00182789" w:rsidP="00522914">
      <w:pPr>
        <w:pStyle w:val="aa"/>
        <w:numPr>
          <w:ilvl w:val="1"/>
          <w:numId w:val="176"/>
        </w:numPr>
        <w:tabs>
          <w:tab w:val="left" w:pos="1414"/>
        </w:tabs>
        <w:spacing w:before="2" w:line="293" w:lineRule="exact"/>
        <w:ind w:left="1414" w:right="327"/>
        <w:rPr>
          <w:sz w:val="20"/>
          <w:szCs w:val="20"/>
        </w:rPr>
      </w:pPr>
      <w:r w:rsidRPr="000245BA">
        <w:rPr>
          <w:sz w:val="20"/>
          <w:szCs w:val="20"/>
        </w:rPr>
        <w:t>выполнятьповоротыкувырком,маятником;</w:t>
      </w:r>
    </w:p>
    <w:p w:rsidR="00B5747B" w:rsidRPr="000245BA" w:rsidRDefault="00182789" w:rsidP="00522914">
      <w:pPr>
        <w:pStyle w:val="aa"/>
        <w:numPr>
          <w:ilvl w:val="1"/>
          <w:numId w:val="176"/>
        </w:numPr>
        <w:tabs>
          <w:tab w:val="left" w:pos="1414"/>
        </w:tabs>
        <w:spacing w:line="293" w:lineRule="exact"/>
        <w:ind w:left="1414" w:right="327"/>
        <w:rPr>
          <w:sz w:val="20"/>
          <w:szCs w:val="20"/>
        </w:rPr>
      </w:pPr>
      <w:r w:rsidRPr="000245BA">
        <w:rPr>
          <w:sz w:val="20"/>
          <w:szCs w:val="20"/>
        </w:rPr>
        <w:t>выполнятьтехническиеэлементыбрассомвсогласованиисдыханием;</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совершенствоватьтехническиедействиявспортивныхиграх:баскетбол,волейбол,футбол,взаимодействоватьсигрокамисвоихкомандвусловияхигровойдеятельности,приорганизациитактическихдействий внападении и защите;</w:t>
      </w:r>
    </w:p>
    <w:p w:rsidR="00B5747B" w:rsidRPr="000245BA" w:rsidRDefault="00182789" w:rsidP="00522914">
      <w:pPr>
        <w:pStyle w:val="aa"/>
        <w:numPr>
          <w:ilvl w:val="1"/>
          <w:numId w:val="176"/>
        </w:numPr>
        <w:tabs>
          <w:tab w:val="left" w:pos="1414"/>
        </w:tabs>
        <w:ind w:right="327" w:firstLine="707"/>
        <w:rPr>
          <w:sz w:val="20"/>
          <w:szCs w:val="20"/>
        </w:rPr>
      </w:pPr>
      <w:r w:rsidRPr="000245BA">
        <w:rPr>
          <w:sz w:val="20"/>
          <w:szCs w:val="20"/>
        </w:rPr>
        <w:t>тренироватьсявупражненияхобщефизическойиспециальнойфизическойподготовкис учётоминдивидуальныхивозрастно-половыхособенностей.</w:t>
      </w:r>
    </w:p>
    <w:p w:rsidR="00B5747B" w:rsidRPr="000245BA" w:rsidRDefault="00B5747B" w:rsidP="00D03353">
      <w:pPr>
        <w:ind w:right="327"/>
        <w:jc w:val="both"/>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522914">
      <w:pPr>
        <w:pStyle w:val="1"/>
        <w:numPr>
          <w:ilvl w:val="2"/>
          <w:numId w:val="197"/>
        </w:numPr>
        <w:tabs>
          <w:tab w:val="left" w:pos="2470"/>
        </w:tabs>
        <w:spacing w:before="71"/>
        <w:ind w:left="2470" w:right="327" w:hanging="720"/>
        <w:jc w:val="left"/>
        <w:rPr>
          <w:sz w:val="20"/>
          <w:szCs w:val="20"/>
        </w:rPr>
      </w:pPr>
      <w:r w:rsidRPr="000245BA">
        <w:rPr>
          <w:sz w:val="20"/>
          <w:szCs w:val="20"/>
        </w:rPr>
        <w:t>ОСНОВЫБЕЗОПАСНОСТИЖИЗНЕДЕЯТЕЛЬНОСТИ</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 программа по основам безопасности жизнедеятельности (далее- ОБЖ)разработананаосновеКонцепциипреподаванияучебногопредмета«Основыбезопасностижизнедеятельности»(утвержденаРешениемКоллегииМинистерствапросвещенияРоссийскойФедерации,протоколот24декабря2018г.№ПК-1вн),требованийкрезультатамосвоенияпрограммыосновногообщегообразования,представленныхвФедеральном государственном образовательном стандарте (далее— ФГОС) основногообщегообразования(утверждёнприказомМинистерствапросвещенияРоссийскойФедерации от 31 мая 2021 г. № 287) с учётом распределённых по модулям проверяемыхтребованийкрезультатамосвоенияосновнойобразовательнойпрограммыосновногообщегообразованияпоучебномупредметуОБЖ,Примерной программывоспитания.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ПОЯСНИТЕЛЬНАЯЗАПИСКА</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Рабочаяпрограмма(далее—Программа)разработанасцельюоказанияметодическойпомощипреподавателям-организаторам,учителямОБЖвсоставлениирабочейпрограммыпоучебномупредмету,ориентированнойнасистемно-деятельностныйипрактико-ориентированный подходвпреподаванииОБЖ.</w:t>
      </w:r>
    </w:p>
    <w:p w:rsidR="00B5747B" w:rsidRPr="000245BA" w:rsidRDefault="00182789" w:rsidP="00D03353">
      <w:pPr>
        <w:pStyle w:val="a6"/>
        <w:ind w:right="327"/>
        <w:rPr>
          <w:sz w:val="20"/>
          <w:szCs w:val="20"/>
        </w:rPr>
      </w:pPr>
      <w:r w:rsidRPr="000245BA">
        <w:rPr>
          <w:sz w:val="20"/>
          <w:szCs w:val="20"/>
        </w:rPr>
        <w:t>Программавметодическомпланепозволитучителюпостроитьосвоениесодержаниявлогикепоследовательногонарастанияфакторовопасностиотопаснойситуации до чрезвычайной ситуации и разумного взаимодействия человека с окружающейсредой, учесть преемственность приобретения обучающимися знаний и формирования унихуменийинавыков вобластибезопасностижизнедеятельности.</w:t>
      </w:r>
    </w:p>
    <w:p w:rsidR="00B5747B" w:rsidRPr="000245BA" w:rsidRDefault="00182789" w:rsidP="00D03353">
      <w:pPr>
        <w:pStyle w:val="a6"/>
        <w:spacing w:before="1"/>
        <w:ind w:left="1270" w:right="327" w:firstLine="0"/>
        <w:rPr>
          <w:sz w:val="20"/>
          <w:szCs w:val="20"/>
        </w:rPr>
      </w:pPr>
      <w:r w:rsidRPr="000245BA">
        <w:rPr>
          <w:sz w:val="20"/>
          <w:szCs w:val="20"/>
        </w:rPr>
        <w:t>НастоящаяПрограммаобеспечивает:</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ясноепониманиеобучающимисясовременныхпроблембезопасностииформированиеуподрастающегопоколениябазовогоуровнякультурыбезопасногоповедения;</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прочное усвоение обучающимися основных ключевых понятий, обеспечивающихпреемственностьизученияосновкомплекснойбезопасностиличностинаследующемуровнеобразования;</w:t>
      </w:r>
    </w:p>
    <w:p w:rsidR="00B5747B" w:rsidRPr="000245BA" w:rsidRDefault="00182789" w:rsidP="00522914">
      <w:pPr>
        <w:pStyle w:val="aa"/>
        <w:numPr>
          <w:ilvl w:val="1"/>
          <w:numId w:val="176"/>
        </w:numPr>
        <w:tabs>
          <w:tab w:val="left" w:pos="1414"/>
        </w:tabs>
        <w:spacing w:before="4" w:line="237" w:lineRule="auto"/>
        <w:ind w:right="327" w:firstLine="707"/>
        <w:jc w:val="left"/>
        <w:rPr>
          <w:sz w:val="20"/>
          <w:szCs w:val="20"/>
        </w:rPr>
      </w:pPr>
      <w:r w:rsidRPr="000245BA">
        <w:rPr>
          <w:sz w:val="20"/>
          <w:szCs w:val="20"/>
        </w:rPr>
        <w:t>возможностьвыработкиизакрепленияуобучающихсяуменийинавыков,необходимых дляпоследующей жизни;</w:t>
      </w:r>
    </w:p>
    <w:p w:rsidR="00B5747B" w:rsidRPr="000245BA" w:rsidRDefault="00182789" w:rsidP="00522914">
      <w:pPr>
        <w:pStyle w:val="aa"/>
        <w:numPr>
          <w:ilvl w:val="1"/>
          <w:numId w:val="176"/>
        </w:numPr>
        <w:tabs>
          <w:tab w:val="left" w:pos="1414"/>
          <w:tab w:val="left" w:pos="2937"/>
          <w:tab w:val="left" w:pos="6237"/>
          <w:tab w:val="left" w:pos="8086"/>
        </w:tabs>
        <w:spacing w:before="4" w:line="237" w:lineRule="auto"/>
        <w:ind w:right="327" w:firstLine="707"/>
        <w:jc w:val="left"/>
        <w:rPr>
          <w:sz w:val="20"/>
          <w:szCs w:val="20"/>
        </w:rPr>
      </w:pPr>
      <w:r w:rsidRPr="000245BA">
        <w:rPr>
          <w:sz w:val="20"/>
          <w:szCs w:val="20"/>
        </w:rPr>
        <w:t>выработку</w:t>
      </w:r>
      <w:r w:rsidRPr="000245BA">
        <w:rPr>
          <w:sz w:val="20"/>
          <w:szCs w:val="20"/>
        </w:rPr>
        <w:tab/>
        <w:t>практико-ориентированных</w:t>
      </w:r>
      <w:r w:rsidRPr="000245BA">
        <w:rPr>
          <w:sz w:val="20"/>
          <w:szCs w:val="20"/>
        </w:rPr>
        <w:tab/>
        <w:t>компетенций,</w:t>
      </w:r>
      <w:r w:rsidRPr="000245BA">
        <w:rPr>
          <w:sz w:val="20"/>
          <w:szCs w:val="20"/>
        </w:rPr>
        <w:tab/>
      </w:r>
      <w:r w:rsidRPr="000245BA">
        <w:rPr>
          <w:spacing w:val="-1"/>
          <w:sz w:val="20"/>
          <w:szCs w:val="20"/>
        </w:rPr>
        <w:t>соответствующих</w:t>
      </w:r>
      <w:r w:rsidRPr="000245BA">
        <w:rPr>
          <w:sz w:val="20"/>
          <w:szCs w:val="20"/>
        </w:rPr>
        <w:t>потребностямсовременности;</w:t>
      </w:r>
    </w:p>
    <w:p w:rsidR="00B5747B" w:rsidRPr="000245BA" w:rsidRDefault="00182789" w:rsidP="00522914">
      <w:pPr>
        <w:pStyle w:val="aa"/>
        <w:numPr>
          <w:ilvl w:val="1"/>
          <w:numId w:val="176"/>
        </w:numPr>
        <w:tabs>
          <w:tab w:val="left" w:pos="1414"/>
          <w:tab w:val="left" w:pos="7335"/>
          <w:tab w:val="left" w:pos="8968"/>
        </w:tabs>
        <w:spacing w:before="5" w:line="237" w:lineRule="auto"/>
        <w:ind w:right="327" w:firstLine="707"/>
        <w:jc w:val="left"/>
        <w:rPr>
          <w:sz w:val="20"/>
          <w:szCs w:val="20"/>
        </w:rPr>
      </w:pPr>
      <w:r w:rsidRPr="000245BA">
        <w:rPr>
          <w:sz w:val="20"/>
          <w:szCs w:val="20"/>
        </w:rPr>
        <w:t>реализацию  оптимального  баланса  межпредметных</w:t>
      </w:r>
      <w:r w:rsidRPr="000245BA">
        <w:rPr>
          <w:sz w:val="20"/>
          <w:szCs w:val="20"/>
        </w:rPr>
        <w:tab/>
        <w:t>связей  и  их</w:t>
      </w:r>
      <w:r w:rsidRPr="000245BA">
        <w:rPr>
          <w:sz w:val="20"/>
          <w:szCs w:val="20"/>
        </w:rPr>
        <w:tab/>
      </w:r>
      <w:r w:rsidRPr="000245BA">
        <w:rPr>
          <w:spacing w:val="-1"/>
          <w:sz w:val="20"/>
          <w:szCs w:val="20"/>
        </w:rPr>
        <w:t>разумное</w:t>
      </w:r>
      <w:r w:rsidRPr="000245BA">
        <w:rPr>
          <w:sz w:val="20"/>
          <w:szCs w:val="20"/>
        </w:rPr>
        <w:t>взаимодополнение,способствующееформированиюпрактическихуменийинавыков.</w:t>
      </w:r>
    </w:p>
    <w:p w:rsidR="00B5747B" w:rsidRPr="000245BA" w:rsidRDefault="00182789" w:rsidP="00D03353">
      <w:pPr>
        <w:pStyle w:val="a6"/>
        <w:ind w:right="327"/>
        <w:rPr>
          <w:sz w:val="20"/>
          <w:szCs w:val="20"/>
        </w:rPr>
      </w:pPr>
      <w:r w:rsidRPr="000245BA">
        <w:rPr>
          <w:sz w:val="20"/>
          <w:szCs w:val="20"/>
        </w:rPr>
        <w:t>ВПрограммесодержаниеучебногопредметаОБЖструктурнопредставленодесятью модулями (тематическими линиями), обеспечивающими непрерывность изученияпредмета на уровне основного общего образования и преемственность учебного процессана уровнесреднегообщегообразования:</w:t>
      </w:r>
    </w:p>
    <w:p w:rsidR="00B5747B" w:rsidRPr="000245BA" w:rsidRDefault="00182789" w:rsidP="00522914">
      <w:pPr>
        <w:pStyle w:val="aa"/>
        <w:numPr>
          <w:ilvl w:val="1"/>
          <w:numId w:val="176"/>
        </w:numPr>
        <w:tabs>
          <w:tab w:val="left" w:pos="1414"/>
          <w:tab w:val="left" w:pos="2368"/>
          <w:tab w:val="left" w:pos="2811"/>
          <w:tab w:val="left" w:pos="3150"/>
          <w:tab w:val="left" w:pos="4437"/>
          <w:tab w:val="left" w:pos="6027"/>
          <w:tab w:val="left" w:pos="8234"/>
          <w:tab w:val="left" w:pos="8560"/>
        </w:tabs>
        <w:spacing w:before="5" w:line="237" w:lineRule="auto"/>
        <w:ind w:right="327" w:firstLine="707"/>
        <w:jc w:val="left"/>
        <w:rPr>
          <w:sz w:val="20"/>
          <w:szCs w:val="20"/>
        </w:rPr>
      </w:pPr>
      <w:r w:rsidRPr="000245BA">
        <w:rPr>
          <w:sz w:val="20"/>
          <w:szCs w:val="20"/>
        </w:rPr>
        <w:t>модуль</w:t>
      </w:r>
      <w:r w:rsidRPr="000245BA">
        <w:rPr>
          <w:sz w:val="20"/>
          <w:szCs w:val="20"/>
        </w:rPr>
        <w:tab/>
        <w:t>№</w:t>
      </w:r>
      <w:r w:rsidRPr="000245BA">
        <w:rPr>
          <w:sz w:val="20"/>
          <w:szCs w:val="20"/>
        </w:rPr>
        <w:tab/>
        <w:t>1</w:t>
      </w:r>
      <w:r w:rsidRPr="000245BA">
        <w:rPr>
          <w:sz w:val="20"/>
          <w:szCs w:val="20"/>
        </w:rPr>
        <w:tab/>
        <w:t>«Культура</w:t>
      </w:r>
      <w:r w:rsidRPr="000245BA">
        <w:rPr>
          <w:sz w:val="20"/>
          <w:szCs w:val="20"/>
        </w:rPr>
        <w:tab/>
        <w:t>безопасности</w:t>
      </w:r>
      <w:r w:rsidRPr="000245BA">
        <w:rPr>
          <w:sz w:val="20"/>
          <w:szCs w:val="20"/>
        </w:rPr>
        <w:tab/>
        <w:t>жизнедеятельности</w:t>
      </w:r>
      <w:r w:rsidRPr="000245BA">
        <w:rPr>
          <w:sz w:val="20"/>
          <w:szCs w:val="20"/>
        </w:rPr>
        <w:tab/>
        <w:t>в</w:t>
      </w:r>
      <w:r w:rsidRPr="000245BA">
        <w:rPr>
          <w:sz w:val="20"/>
          <w:szCs w:val="20"/>
        </w:rPr>
        <w:tab/>
      </w:r>
      <w:r w:rsidRPr="000245BA">
        <w:rPr>
          <w:spacing w:val="-1"/>
          <w:sz w:val="20"/>
          <w:szCs w:val="20"/>
        </w:rPr>
        <w:t>современном</w:t>
      </w:r>
      <w:r w:rsidRPr="000245BA">
        <w:rPr>
          <w:sz w:val="20"/>
          <w:szCs w:val="20"/>
        </w:rPr>
        <w:t>обществе»;</w:t>
      </w:r>
    </w:p>
    <w:p w:rsidR="00B5747B" w:rsidRPr="000245BA" w:rsidRDefault="00182789" w:rsidP="00522914">
      <w:pPr>
        <w:pStyle w:val="aa"/>
        <w:numPr>
          <w:ilvl w:val="1"/>
          <w:numId w:val="176"/>
        </w:numPr>
        <w:tabs>
          <w:tab w:val="left" w:pos="1414"/>
        </w:tabs>
        <w:spacing w:before="2" w:line="293" w:lineRule="exact"/>
        <w:ind w:left="1414" w:right="327"/>
        <w:jc w:val="left"/>
        <w:rPr>
          <w:sz w:val="20"/>
          <w:szCs w:val="20"/>
        </w:rPr>
      </w:pPr>
      <w:r w:rsidRPr="000245BA">
        <w:rPr>
          <w:sz w:val="20"/>
          <w:szCs w:val="20"/>
        </w:rPr>
        <w:t>модуль№2«Безопасностьвбыту»;</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модуль№3«Безопасностьнатранспорте»;</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модуль№4«Безопасностьвобщественныхместах»;</w:t>
      </w:r>
    </w:p>
    <w:p w:rsidR="00B5747B" w:rsidRPr="000245BA" w:rsidRDefault="00182789" w:rsidP="00522914">
      <w:pPr>
        <w:pStyle w:val="aa"/>
        <w:numPr>
          <w:ilvl w:val="1"/>
          <w:numId w:val="176"/>
        </w:numPr>
        <w:tabs>
          <w:tab w:val="left" w:pos="1414"/>
        </w:tabs>
        <w:spacing w:before="1" w:line="293" w:lineRule="exact"/>
        <w:ind w:left="1414" w:right="327"/>
        <w:jc w:val="left"/>
        <w:rPr>
          <w:sz w:val="20"/>
          <w:szCs w:val="20"/>
        </w:rPr>
      </w:pPr>
      <w:r w:rsidRPr="000245BA">
        <w:rPr>
          <w:sz w:val="20"/>
          <w:szCs w:val="20"/>
        </w:rPr>
        <w:t>модуль№5«Безопасностьвприроднойсреде»;</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модуль№6 «Здоровьеикакегосохранить.Основымедицинскихзнаний»;</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модуль№7 «Безопасностьвсоциуме»;</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модуль№8«Безопасностьвинформационномпространстве»;</w:t>
      </w:r>
    </w:p>
    <w:p w:rsidR="00B5747B" w:rsidRPr="000245BA" w:rsidRDefault="00182789" w:rsidP="00522914">
      <w:pPr>
        <w:pStyle w:val="aa"/>
        <w:numPr>
          <w:ilvl w:val="1"/>
          <w:numId w:val="176"/>
        </w:numPr>
        <w:tabs>
          <w:tab w:val="left" w:pos="1414"/>
        </w:tabs>
        <w:spacing w:line="293" w:lineRule="exact"/>
        <w:ind w:left="1414" w:right="327"/>
        <w:jc w:val="left"/>
        <w:rPr>
          <w:sz w:val="20"/>
          <w:szCs w:val="20"/>
        </w:rPr>
      </w:pPr>
      <w:r w:rsidRPr="000245BA">
        <w:rPr>
          <w:sz w:val="20"/>
          <w:szCs w:val="20"/>
        </w:rPr>
        <w:t>модуль№9«Основыпротиводействияэкстремизмуитерроризму»;</w:t>
      </w:r>
    </w:p>
    <w:p w:rsidR="00B5747B" w:rsidRPr="000245BA" w:rsidRDefault="00182789" w:rsidP="00522914">
      <w:pPr>
        <w:pStyle w:val="aa"/>
        <w:numPr>
          <w:ilvl w:val="1"/>
          <w:numId w:val="176"/>
        </w:numPr>
        <w:tabs>
          <w:tab w:val="left" w:pos="1414"/>
        </w:tabs>
        <w:spacing w:before="88"/>
        <w:ind w:right="327" w:firstLine="707"/>
        <w:rPr>
          <w:sz w:val="20"/>
          <w:szCs w:val="20"/>
        </w:rPr>
      </w:pPr>
      <w:r w:rsidRPr="000245BA">
        <w:rPr>
          <w:sz w:val="20"/>
          <w:szCs w:val="20"/>
        </w:rPr>
        <w:t>модуль № 10 «Взаимодействие личности, общества и государства в обеспечениибезопасности жизни издоровья населения».</w:t>
      </w:r>
    </w:p>
    <w:p w:rsidR="00B5747B" w:rsidRPr="000245BA" w:rsidRDefault="00182789" w:rsidP="00D03353">
      <w:pPr>
        <w:pStyle w:val="a6"/>
        <w:ind w:right="327"/>
        <w:rPr>
          <w:sz w:val="20"/>
          <w:szCs w:val="20"/>
        </w:rPr>
      </w:pPr>
      <w:r w:rsidRPr="000245BA">
        <w:rPr>
          <w:sz w:val="20"/>
          <w:szCs w:val="20"/>
        </w:rPr>
        <w:t xml:space="preserve">В целях обеспечения системного подхода в изучении учебного предмета ОБЖ науровне основного общего образования Программа предполагает внедрение универсальнойструктурно-логическойсхемыизученияучебныхмодулей(тематическихлиний)впарадигме безопасной жизнедеятельности: «предвидеть опасность </w:t>
      </w:r>
      <w:r w:rsidRPr="000245BA">
        <w:rPr>
          <w:rFonts w:ascii="Wingdings" w:hAnsi="Wingdings"/>
          <w:sz w:val="20"/>
          <w:szCs w:val="20"/>
        </w:rPr>
        <w:t></w:t>
      </w:r>
      <w:r w:rsidRPr="000245BA">
        <w:rPr>
          <w:sz w:val="20"/>
          <w:szCs w:val="20"/>
        </w:rPr>
        <w:t xml:space="preserve"> по возможности еёизбегать </w:t>
      </w:r>
      <w:r w:rsidRPr="000245BA">
        <w:rPr>
          <w:rFonts w:ascii="Wingdings" w:hAnsi="Wingdings"/>
          <w:sz w:val="20"/>
          <w:szCs w:val="20"/>
        </w:rPr>
        <w:t></w:t>
      </w:r>
      <w:r w:rsidRPr="000245BA">
        <w:rPr>
          <w:sz w:val="20"/>
          <w:szCs w:val="20"/>
        </w:rPr>
        <w:t xml:space="preserve"> при необходимости действовать». Учебный материал систематизирован посферамвозможныхпроявленийрисковиопасностей:помещенияибытовыеусловия;улицаиобщественныеместа;природныеусловия;коммуникационныесвязииканалы;объектыиучреждениякультуры ипр.</w:t>
      </w:r>
    </w:p>
    <w:p w:rsidR="00B5747B" w:rsidRPr="000245BA" w:rsidRDefault="00182789" w:rsidP="00D03353">
      <w:pPr>
        <w:pStyle w:val="a6"/>
        <w:ind w:right="327"/>
        <w:rPr>
          <w:sz w:val="20"/>
          <w:szCs w:val="20"/>
        </w:rPr>
      </w:pPr>
      <w:r w:rsidRPr="000245BA">
        <w:rPr>
          <w:sz w:val="20"/>
          <w:szCs w:val="20"/>
        </w:rPr>
        <w:t>Программойпредусматриваетсяиспользованиепрактикоориентированныхинтерактивныхформорганизацииучебныхзанятийсвозможностьюприменениятренажёрныхсистемивиртуальныхмоделей.Приэтомиспользованиецифровойобразовательнойсредынаучебныхзанятияхдолжнобытьразумным,компьютеридистанционные образовательные технологии не способны полностью заменить педагога ипрактическиедействияобучающихся.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ОБЩАЯХАРАКТЕРИСТИКАУЧЕБНОГОПРЕДМЕТА«ОСНОВЫБЕЗОПАСНОСТИЖИЗНЕДЕЯТЕЛЬНОСТИ»ДЛЯ8-9КЛАССОВ</w:t>
      </w:r>
    </w:p>
    <w:p w:rsidR="00B5747B" w:rsidRPr="000245BA" w:rsidRDefault="00B5747B" w:rsidP="00D03353">
      <w:pPr>
        <w:pStyle w:val="a6"/>
        <w:spacing w:before="5"/>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Появлению учебного предмета ОБЖ способствовали колоссальные по масштабам ипоследствиям техногенные катастрофы, произошедшие на территории нашей страны в 80-егодыXXстолетия:катастрофатеплохода«АлександрСуворов»врезультатестолкновенияспролётомУльяновскогомостачерезВолгу(5июня1983г.),взрывчетвёртого ядерного реактора на Чернобыльской АЭС (26 апреля 1986 г.), химическаяавария с выбросом аммиака на производственном объединении «Азот» в г. Ионаве (20марта1989г.),взрывдвухпассажирскихпоездовподУфойврезультатепротечки</w:t>
      </w:r>
      <w:r w:rsidRPr="000245BA">
        <w:rPr>
          <w:spacing w:val="-1"/>
          <w:sz w:val="20"/>
          <w:szCs w:val="20"/>
        </w:rPr>
        <w:t>трубопроводаивыбросасжиженной</w:t>
      </w:r>
      <w:r w:rsidRPr="000245BA">
        <w:rPr>
          <w:sz w:val="20"/>
          <w:szCs w:val="20"/>
        </w:rPr>
        <w:t>газово-бензиновойсмеси(3июня1989г.).Государствостолкнулосьссерьёзнымивызовами,вответнакоторыетребовалсябыстрыйиадекватныйответ.Пришлопониманиенеобходимостискорейшеговнедрениявсознаниегражданкультуры безопасности жизнедеятельности, формирования у подрастающего поколениямодели индивидуального безопасного поведения, стремления осознанно соблюдать нормыи правила безопасности в повседневной жизни. В связи с этим введение в нашей странеобучения основам безопасности жизнедеятельности явилось важным и принципиальнымдостижениемкакдляотечественного,такидлямировогообразовательногосообщества.</w:t>
      </w:r>
    </w:p>
    <w:p w:rsidR="00B5747B" w:rsidRPr="000245BA" w:rsidRDefault="00182789" w:rsidP="00D03353">
      <w:pPr>
        <w:pStyle w:val="a6"/>
        <w:spacing w:before="1"/>
        <w:ind w:right="327"/>
        <w:rPr>
          <w:sz w:val="20"/>
          <w:szCs w:val="20"/>
        </w:rPr>
      </w:pPr>
      <w:r w:rsidRPr="000245BA">
        <w:rPr>
          <w:sz w:val="20"/>
          <w:szCs w:val="20"/>
        </w:rPr>
        <w:t>В условиях современного исторического процесса с появлением новых глобальныхирегиональныхприродных,техногенных,социальныхвызововиугрозбезопасностиРоссии(критичныеизмененияклимата,негативныемедико-биологические,экологические,информационные факторы и другие условия жизнедеятельности) возрастает приоритетвопросовбезопасности,ихзначениенетолькодлясамогочеловека,нотакжедляобщества</w:t>
      </w:r>
      <w:r w:rsidRPr="000245BA">
        <w:rPr>
          <w:spacing w:val="-1"/>
          <w:sz w:val="20"/>
          <w:szCs w:val="20"/>
        </w:rPr>
        <w:t>игосударства.</w:t>
      </w:r>
      <w:r w:rsidRPr="000245BA">
        <w:rPr>
          <w:sz w:val="20"/>
          <w:szCs w:val="20"/>
        </w:rPr>
        <w:t>Приэтомцентральнойпроблемойбезопасностижизнедеятельностиостаётсясохранениежизни издоровья каждого человека.</w:t>
      </w:r>
    </w:p>
    <w:p w:rsidR="00B5747B" w:rsidRPr="000245BA" w:rsidRDefault="00182789" w:rsidP="00D03353">
      <w:pPr>
        <w:pStyle w:val="a6"/>
        <w:ind w:right="327"/>
        <w:rPr>
          <w:sz w:val="20"/>
          <w:szCs w:val="20"/>
        </w:rPr>
      </w:pPr>
      <w:r w:rsidRPr="000245BA">
        <w:rPr>
          <w:sz w:val="20"/>
          <w:szCs w:val="20"/>
        </w:rPr>
        <w:t>Вданныхобстоятельствахколоссальноезначениеприобретаеткачественноеобразованиеподрастающегопоколенияроссиян,направленноенаформированиегражданской идентичности, воспитание личности безопасного типа, овладение знаниями,</w:t>
      </w:r>
      <w:r w:rsidRPr="000245BA">
        <w:rPr>
          <w:spacing w:val="-1"/>
          <w:sz w:val="20"/>
          <w:szCs w:val="20"/>
        </w:rPr>
        <w:t>умениями,навыкамиикомпетенцией</w:t>
      </w:r>
      <w:r w:rsidRPr="000245BA">
        <w:rPr>
          <w:sz w:val="20"/>
          <w:szCs w:val="20"/>
        </w:rPr>
        <w:t>дляобеспечениябезопасностивповседневнойжизни.Актуальность совершенствования учебно-методического обеспечения учебного процессапопредметуОБЖопределяетсясистемообразующимидокументамивобластибезопасности:СтратегиянациональнойбезопасностиРоссийскойФедерации(УказПрезидентаРоссийскойФедерацииот02.07.2021№400),Доктринаинформационной</w:t>
      </w:r>
      <w:r w:rsidRPr="000245BA">
        <w:rPr>
          <w:spacing w:val="-1"/>
          <w:sz w:val="20"/>
          <w:szCs w:val="20"/>
        </w:rPr>
        <w:t>безопасностиРоссийскойФедерации(Указ</w:t>
      </w:r>
      <w:r w:rsidRPr="000245BA">
        <w:rPr>
          <w:sz w:val="20"/>
          <w:szCs w:val="20"/>
        </w:rPr>
        <w:t>ПрезидентаРоссийскойФедерацииот5декабря</w:t>
      </w:r>
      <w:r w:rsidRPr="000245BA">
        <w:rPr>
          <w:spacing w:val="-1"/>
          <w:sz w:val="20"/>
          <w:szCs w:val="20"/>
        </w:rPr>
        <w:t>2016г.№646),Национальные</w:t>
      </w:r>
      <w:r w:rsidRPr="000245BA">
        <w:rPr>
          <w:sz w:val="20"/>
          <w:szCs w:val="20"/>
        </w:rPr>
        <w:t>целиразвитияРоссийскойФедерациинапериоддо2030года</w:t>
      </w:r>
    </w:p>
    <w:p w:rsidR="00B5747B" w:rsidRPr="000245BA" w:rsidRDefault="00182789" w:rsidP="00D03353">
      <w:pPr>
        <w:pStyle w:val="a6"/>
        <w:spacing w:before="66"/>
        <w:ind w:right="327" w:firstLine="0"/>
        <w:rPr>
          <w:sz w:val="20"/>
          <w:szCs w:val="20"/>
        </w:rPr>
      </w:pPr>
      <w:r w:rsidRPr="000245BA">
        <w:rPr>
          <w:sz w:val="20"/>
          <w:szCs w:val="20"/>
        </w:rPr>
        <w:t>(Указ Президента Российской Федерации от 21 июля 2020 г. № 474), ГосударственнаяпрограммаРоссийскойФедерации«Развитиеобразования»(ПостановлениеПравительстваРФот 26.12.2017 г.№1642).</w:t>
      </w:r>
    </w:p>
    <w:p w:rsidR="00B5747B" w:rsidRPr="000245BA" w:rsidRDefault="00182789" w:rsidP="00D03353">
      <w:pPr>
        <w:pStyle w:val="a6"/>
        <w:spacing w:before="1"/>
        <w:ind w:right="327"/>
        <w:rPr>
          <w:sz w:val="20"/>
          <w:szCs w:val="20"/>
        </w:rPr>
      </w:pPr>
      <w:r w:rsidRPr="000245BA">
        <w:rPr>
          <w:sz w:val="20"/>
          <w:szCs w:val="20"/>
        </w:rPr>
        <w:t>Современный учебный предмет ОБЖ является системообразующим, имеет своидидактические компоненты во всех без исключения предметных областях и реализуетсячерезприобретениенеобходимыхзнаний,выработкуизакреплениесистемывзаимосвязанных навыков и умений, формирование компетенций в области безопасности,поддержанныхсогласованнымизучениемдругихучебныхпредметов.Научнойбазой</w:t>
      </w:r>
      <w:r w:rsidRPr="000245BA">
        <w:rPr>
          <w:spacing w:val="-1"/>
          <w:sz w:val="20"/>
          <w:szCs w:val="20"/>
        </w:rPr>
        <w:t>учебногопредметаОБЖ</w:t>
      </w:r>
      <w:r w:rsidRPr="000245BA">
        <w:rPr>
          <w:sz w:val="20"/>
          <w:szCs w:val="20"/>
        </w:rPr>
        <w:t>являетсяобщаятеориябезопасности,исходяизкоторойондолженобеспечивать формирование целостного видения всего комплекса проблем безопасности,включаяглобальные,чтопозволитобосноватьоптимальнуюсистемуобеспечения</w:t>
      </w:r>
      <w:r w:rsidRPr="000245BA">
        <w:rPr>
          <w:spacing w:val="-1"/>
          <w:sz w:val="20"/>
          <w:szCs w:val="20"/>
        </w:rPr>
        <w:t>безопасностиличности,общества</w:t>
      </w:r>
      <w:r w:rsidRPr="000245BA">
        <w:rPr>
          <w:sz w:val="20"/>
          <w:szCs w:val="20"/>
        </w:rPr>
        <w:t>игосударства,атакжеактуализироватьдляобучающихсяпостроение адекватной модели индивидуального безопасного поведения в повседневнойжизни,сформировать унихбазовый уровенькультурыбезопасностижизнедеятельности.</w:t>
      </w:r>
    </w:p>
    <w:p w:rsidR="00B5747B" w:rsidRPr="000245BA" w:rsidRDefault="00182789" w:rsidP="00D03353">
      <w:pPr>
        <w:pStyle w:val="a6"/>
        <w:ind w:right="327"/>
        <w:rPr>
          <w:sz w:val="20"/>
          <w:szCs w:val="20"/>
        </w:rPr>
      </w:pPr>
      <w:r w:rsidRPr="000245BA">
        <w:rPr>
          <w:sz w:val="20"/>
          <w:szCs w:val="20"/>
        </w:rPr>
        <w:t>В настоящее время с учётом новых вызовов и угроз подходы к изучению учебногопредметаОБЖнесколькоскорректированы.Онвходитвпредметнуюобласть«Физическаякультураиосновыбезопасностижизнедеятельности»,являетсяобязательнымдляизучениянауровне основногообщегообразования. Изучение ОБЖнаправленона обеспечениеформированиябазовогоуровнякультурыбезопасностижизнедеятельности,чтоспособствует выработке у обучающихся умений распознавать угрозы, избегать опасности,нейтрализовыватьконфликтныеситуации,решатьсложныевопросысоциальногохарактера, грамотно вести себя в чрезвычайных ситуациях. Такой подход содействуетзакреплению навыков, позволяющих обеспечивать защиту жизни и здоровья человека,формированиюнеобходимыхдляэтоговолевыхиморально-нравственныхкачеств,предоставляет широкие возможности для эффективной социализации, необходимой дляуспешной адаптации обучающихся к современной техно-социальной и информационнойсреде,способствуетпроведениюмероприятийпрофилактическогохарактеравсферебезопасности.</w:t>
      </w:r>
    </w:p>
    <w:p w:rsidR="00B5747B" w:rsidRPr="000245BA" w:rsidRDefault="00B5747B" w:rsidP="00D03353">
      <w:pPr>
        <w:pStyle w:val="a6"/>
        <w:spacing w:before="6"/>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ЦЕЛЬ ИЗУЧЕНИЯ УЧЕБНОГО ПРЕДМЕТА «ОСНОВЫ БЕЗОПАСНОСТИЖИЗНЕДЕЯТЕЛЬНОСТИ»</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Целью изучения учебного предмета ОБЖ на уровне основного общего образованияявляетсяформированиеуобучающихсябазовогоуровнякультурыбезопасностижизнедеятельности в соответствии с современными потребностями личности, общества игосударства,что предполагает:</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способностьпостроениямоделииндивидуальногобезопасногоповедениянаоснове понимания необходимости ведения здорового образа жизни, причин, механизмоввозникновения и возможных последствий различных опасных и чрезвычайных ситуаций,знанийиуменийприменятьнеобходимыесредстваиприемырациональногоибезопасногоповеденияпри ихпроявлении;</w:t>
      </w:r>
    </w:p>
    <w:p w:rsidR="00B5747B" w:rsidRPr="000245BA" w:rsidRDefault="00182789" w:rsidP="00522914">
      <w:pPr>
        <w:pStyle w:val="aa"/>
        <w:numPr>
          <w:ilvl w:val="1"/>
          <w:numId w:val="176"/>
        </w:numPr>
        <w:tabs>
          <w:tab w:val="left" w:pos="1414"/>
        </w:tabs>
        <w:spacing w:before="2" w:line="237" w:lineRule="auto"/>
        <w:ind w:right="327" w:firstLine="707"/>
        <w:rPr>
          <w:sz w:val="20"/>
          <w:szCs w:val="20"/>
        </w:rPr>
      </w:pPr>
      <w:r w:rsidRPr="000245BA">
        <w:rPr>
          <w:sz w:val="20"/>
          <w:szCs w:val="20"/>
        </w:rPr>
        <w:t>сформированностьактивнойжизненнойпозиции,осознанноепониманиезначимости личного безопасного поведения в интересах безопасности личности, обществаигосударства;</w:t>
      </w:r>
    </w:p>
    <w:p w:rsidR="00B5747B" w:rsidRPr="000245BA" w:rsidRDefault="00182789" w:rsidP="00522914">
      <w:pPr>
        <w:pStyle w:val="aa"/>
        <w:numPr>
          <w:ilvl w:val="1"/>
          <w:numId w:val="176"/>
        </w:numPr>
        <w:tabs>
          <w:tab w:val="left" w:pos="1414"/>
        </w:tabs>
        <w:spacing w:before="5"/>
        <w:ind w:right="327" w:firstLine="707"/>
        <w:rPr>
          <w:sz w:val="20"/>
          <w:szCs w:val="20"/>
        </w:rPr>
      </w:pPr>
      <w:r w:rsidRPr="000245BA">
        <w:rPr>
          <w:sz w:val="20"/>
          <w:szCs w:val="20"/>
        </w:rPr>
        <w:t>знание и понимание роли государства и общества в решении задач обеспечениянациональной безопасности и защиты населения от опасных и чрезвычайных ситуацийприродного,техногенного и социальногохарактера.</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spacing w:before="1"/>
        <w:ind w:right="327"/>
        <w:jc w:val="left"/>
        <w:rPr>
          <w:sz w:val="20"/>
          <w:szCs w:val="20"/>
        </w:rPr>
      </w:pPr>
      <w:r w:rsidRPr="000245BA">
        <w:rPr>
          <w:sz w:val="20"/>
          <w:szCs w:val="20"/>
        </w:rPr>
        <w:t>МЕСТОПРЕДМЕТАВУЧЕБНОМПЛАНЕ</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ind w:right="327" w:firstLine="0"/>
        <w:jc w:val="right"/>
        <w:rPr>
          <w:sz w:val="20"/>
          <w:szCs w:val="20"/>
        </w:rPr>
      </w:pPr>
      <w:r w:rsidRPr="000245BA">
        <w:rPr>
          <w:sz w:val="20"/>
          <w:szCs w:val="20"/>
        </w:rPr>
        <w:t>Программасоставленасучетомколичествачасов,отводимогонаизучениепредмета</w:t>
      </w:r>
    </w:p>
    <w:p w:rsidR="00B5747B" w:rsidRPr="000245BA" w:rsidRDefault="00182789" w:rsidP="00304149">
      <w:pPr>
        <w:pStyle w:val="a6"/>
        <w:ind w:right="327" w:firstLine="0"/>
        <w:jc w:val="right"/>
        <w:rPr>
          <w:sz w:val="20"/>
          <w:szCs w:val="20"/>
        </w:rPr>
      </w:pPr>
      <w:r w:rsidRPr="000245BA">
        <w:rPr>
          <w:sz w:val="20"/>
          <w:szCs w:val="20"/>
        </w:rPr>
        <w:t>«Основыбезопасностижизнедеятельности»базовым учебнымпланом:в8—9классах по1учебномучасувнеделюпри34 учебныхнеделях(всего68часов).</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tabs>
          <w:tab w:val="left" w:pos="6406"/>
        </w:tabs>
        <w:ind w:left="562" w:right="327" w:firstLine="707"/>
        <w:jc w:val="left"/>
        <w:rPr>
          <w:sz w:val="20"/>
          <w:szCs w:val="20"/>
        </w:rPr>
      </w:pPr>
      <w:r w:rsidRPr="000245BA">
        <w:rPr>
          <w:sz w:val="20"/>
          <w:szCs w:val="20"/>
        </w:rPr>
        <w:t>СОДЕРЖАНИЕ  УЧЕБНОГО  ПРЕДМЕТА</w:t>
      </w:r>
      <w:r w:rsidRPr="000245BA">
        <w:rPr>
          <w:sz w:val="20"/>
          <w:szCs w:val="20"/>
        </w:rPr>
        <w:tab/>
        <w:t>«ОСНОВЫБЕЗОПАСНОСТИЖИЗНЕДЕЯТЕЛЬНОСТИ»</w:t>
      </w:r>
    </w:p>
    <w:p w:rsidR="00B5747B" w:rsidRPr="000245BA" w:rsidRDefault="00B5747B" w:rsidP="00D03353">
      <w:pPr>
        <w:pStyle w:val="a6"/>
        <w:ind w:left="0" w:right="327" w:firstLine="0"/>
        <w:jc w:val="left"/>
        <w:rPr>
          <w:b/>
          <w:sz w:val="20"/>
          <w:szCs w:val="20"/>
        </w:rPr>
      </w:pPr>
    </w:p>
    <w:p w:rsidR="00B5747B" w:rsidRPr="000245BA" w:rsidRDefault="00182789" w:rsidP="00D03353">
      <w:pPr>
        <w:ind w:left="562" w:right="327" w:firstLine="707"/>
        <w:rPr>
          <w:b/>
          <w:sz w:val="20"/>
          <w:szCs w:val="20"/>
        </w:rPr>
      </w:pPr>
      <w:r w:rsidRPr="000245BA">
        <w:rPr>
          <w:b/>
          <w:sz w:val="20"/>
          <w:szCs w:val="20"/>
        </w:rPr>
        <w:t>МОДУЛЬ№1«КУЛЬТУРАБЕЗОПАСНОСТИЖИЗНЕДЕЯТЕЛЬНОСТИВСОВРЕМЕННОМОБЩЕСТВЕ»:</w:t>
      </w:r>
    </w:p>
    <w:p w:rsidR="00B5747B" w:rsidRPr="000245BA" w:rsidRDefault="00182789" w:rsidP="00D03353">
      <w:pPr>
        <w:pStyle w:val="a6"/>
        <w:ind w:right="327"/>
        <w:jc w:val="left"/>
        <w:rPr>
          <w:sz w:val="20"/>
          <w:szCs w:val="20"/>
        </w:rPr>
      </w:pPr>
      <w:r w:rsidRPr="000245BA">
        <w:rPr>
          <w:sz w:val="20"/>
          <w:szCs w:val="20"/>
        </w:rPr>
        <w:t>цельизадачиучебногопредметаОБЖ,егоключевыепонятияизначениедлячеловека;</w:t>
      </w:r>
    </w:p>
    <w:p w:rsidR="00B5747B" w:rsidRPr="000245BA" w:rsidRDefault="00182789" w:rsidP="00D03353">
      <w:pPr>
        <w:pStyle w:val="a6"/>
        <w:ind w:right="327"/>
        <w:jc w:val="left"/>
        <w:rPr>
          <w:sz w:val="20"/>
          <w:szCs w:val="20"/>
        </w:rPr>
      </w:pPr>
      <w:r w:rsidRPr="000245BA">
        <w:rPr>
          <w:sz w:val="20"/>
          <w:szCs w:val="20"/>
        </w:rPr>
        <w:t>смыслпонятий«опасность»,«безопасность»,«риск»,«культурабезопасностижизнедеятельности»;</w:t>
      </w:r>
    </w:p>
    <w:p w:rsidR="00B5747B" w:rsidRPr="000245BA" w:rsidRDefault="00182789" w:rsidP="00D03353">
      <w:pPr>
        <w:pStyle w:val="a6"/>
        <w:ind w:left="1270" w:right="327" w:firstLine="0"/>
        <w:jc w:val="left"/>
        <w:rPr>
          <w:sz w:val="20"/>
          <w:szCs w:val="20"/>
        </w:rPr>
      </w:pPr>
      <w:r w:rsidRPr="000245BA">
        <w:rPr>
          <w:sz w:val="20"/>
          <w:szCs w:val="20"/>
        </w:rPr>
        <w:t>источники и факторы опасности, их классификация;общиепринципыбезопасногоповедения;</w:t>
      </w:r>
    </w:p>
    <w:p w:rsidR="00B5747B" w:rsidRPr="000245BA" w:rsidRDefault="00182789" w:rsidP="00D03353">
      <w:pPr>
        <w:pStyle w:val="a6"/>
        <w:ind w:right="327"/>
        <w:jc w:val="left"/>
        <w:rPr>
          <w:sz w:val="20"/>
          <w:szCs w:val="20"/>
        </w:rPr>
      </w:pPr>
      <w:r w:rsidRPr="000245BA">
        <w:rPr>
          <w:sz w:val="20"/>
          <w:szCs w:val="20"/>
        </w:rPr>
        <w:t>видычрезвычайныхситуаций,сходствоиразличияопасной,экстремальнойичрезвычайнойситуаций;</w:t>
      </w:r>
    </w:p>
    <w:p w:rsidR="00B5747B" w:rsidRPr="000245BA" w:rsidRDefault="00182789" w:rsidP="00D03353">
      <w:pPr>
        <w:pStyle w:val="a6"/>
        <w:ind w:left="1270" w:right="327" w:firstLine="0"/>
        <w:jc w:val="left"/>
        <w:rPr>
          <w:sz w:val="20"/>
          <w:szCs w:val="20"/>
        </w:rPr>
      </w:pPr>
      <w:r w:rsidRPr="000245BA">
        <w:rPr>
          <w:sz w:val="20"/>
          <w:szCs w:val="20"/>
        </w:rPr>
        <w:t>уровнивзаимодействиячеловекаиокружающейсреды;</w:t>
      </w:r>
    </w:p>
    <w:p w:rsidR="00B5747B" w:rsidRPr="000245BA" w:rsidRDefault="00182789" w:rsidP="00D03353">
      <w:pPr>
        <w:pStyle w:val="a6"/>
        <w:ind w:right="327"/>
        <w:jc w:val="left"/>
        <w:rPr>
          <w:sz w:val="20"/>
          <w:szCs w:val="20"/>
        </w:rPr>
      </w:pPr>
      <w:r w:rsidRPr="000245BA">
        <w:rPr>
          <w:sz w:val="20"/>
          <w:szCs w:val="20"/>
        </w:rPr>
        <w:t>механизмперерастанияповседневнойситуациивчрезвычайнуюситуацию,правилаповедениявопасныхичрезвычайныхситуациях.</w:t>
      </w:r>
    </w:p>
    <w:p w:rsidR="00B5747B" w:rsidRPr="000245BA" w:rsidRDefault="00182789" w:rsidP="00D03353">
      <w:pPr>
        <w:pStyle w:val="1"/>
        <w:spacing w:before="1" w:line="274" w:lineRule="exact"/>
        <w:ind w:right="327"/>
        <w:jc w:val="left"/>
        <w:rPr>
          <w:sz w:val="20"/>
          <w:szCs w:val="20"/>
        </w:rPr>
      </w:pPr>
      <w:r w:rsidRPr="000245BA">
        <w:rPr>
          <w:sz w:val="20"/>
          <w:szCs w:val="20"/>
        </w:rPr>
        <w:t>МОДУЛЬ№2«БЕЗОПАСНОСТЬ ВБЫТУ»:</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основныеисточникиопасностивбытуиих классификация;</w:t>
      </w:r>
    </w:p>
    <w:p w:rsidR="00B5747B" w:rsidRPr="000245BA" w:rsidRDefault="00182789" w:rsidP="00D03353">
      <w:pPr>
        <w:pStyle w:val="a6"/>
        <w:ind w:left="1270" w:right="327" w:firstLine="0"/>
        <w:jc w:val="left"/>
        <w:rPr>
          <w:sz w:val="20"/>
          <w:szCs w:val="20"/>
        </w:rPr>
      </w:pPr>
      <w:r w:rsidRPr="000245BA">
        <w:rPr>
          <w:sz w:val="20"/>
          <w:szCs w:val="20"/>
        </w:rPr>
        <w:t>защитаправпотребителя,срокигодностиисоставпродуктовпитания;</w:t>
      </w:r>
    </w:p>
    <w:p w:rsidR="00B5747B" w:rsidRPr="000245BA" w:rsidRDefault="00182789" w:rsidP="00D03353">
      <w:pPr>
        <w:pStyle w:val="a6"/>
        <w:ind w:right="327"/>
        <w:jc w:val="left"/>
        <w:rPr>
          <w:sz w:val="20"/>
          <w:szCs w:val="20"/>
        </w:rPr>
      </w:pPr>
      <w:r w:rsidRPr="000245BA">
        <w:rPr>
          <w:sz w:val="20"/>
          <w:szCs w:val="20"/>
        </w:rPr>
        <w:t>бытовыеотравленияипричиныихвозникновения,классификацияядовитыхвеществиихопасности;</w:t>
      </w:r>
    </w:p>
    <w:p w:rsidR="00B5747B" w:rsidRPr="000245BA" w:rsidRDefault="00182789" w:rsidP="00D03353">
      <w:pPr>
        <w:pStyle w:val="a6"/>
        <w:ind w:left="1270" w:right="327" w:firstLine="0"/>
        <w:jc w:val="left"/>
        <w:rPr>
          <w:sz w:val="20"/>
          <w:szCs w:val="20"/>
        </w:rPr>
      </w:pPr>
      <w:r w:rsidRPr="000245BA">
        <w:rPr>
          <w:sz w:val="20"/>
          <w:szCs w:val="20"/>
        </w:rPr>
        <w:t>признаки отравления, приёмы и правила оказания первой помощи;правилакомплектованияи хранениядомашнейаптечки;</w:t>
      </w:r>
    </w:p>
    <w:p w:rsidR="00B5747B" w:rsidRPr="000245BA" w:rsidRDefault="00182789" w:rsidP="00D03353">
      <w:pPr>
        <w:pStyle w:val="a6"/>
        <w:ind w:right="327"/>
        <w:jc w:val="left"/>
        <w:rPr>
          <w:sz w:val="20"/>
          <w:szCs w:val="20"/>
        </w:rPr>
      </w:pPr>
      <w:r w:rsidRPr="000245BA">
        <w:rPr>
          <w:sz w:val="20"/>
          <w:szCs w:val="20"/>
        </w:rPr>
        <w:t>бытовыетравмыиправилаихпредупреждения,приёмыиправилаоказания первойпомощи;</w:t>
      </w:r>
    </w:p>
    <w:p w:rsidR="00B5747B" w:rsidRPr="000245BA" w:rsidRDefault="00182789" w:rsidP="00D03353">
      <w:pPr>
        <w:pStyle w:val="a6"/>
        <w:spacing w:before="1"/>
        <w:ind w:right="327"/>
        <w:jc w:val="left"/>
        <w:rPr>
          <w:sz w:val="20"/>
          <w:szCs w:val="20"/>
        </w:rPr>
      </w:pPr>
      <w:r w:rsidRPr="000245BA">
        <w:rPr>
          <w:sz w:val="20"/>
          <w:szCs w:val="20"/>
        </w:rPr>
        <w:t>правилаобращениясгазовымииэлектрическимиприборами,приёмыиправилаоказанияпервой помощи;</w:t>
      </w:r>
    </w:p>
    <w:p w:rsidR="00B5747B" w:rsidRPr="000245BA" w:rsidRDefault="00182789" w:rsidP="00D03353">
      <w:pPr>
        <w:pStyle w:val="a6"/>
        <w:ind w:left="1270" w:right="327" w:firstLine="0"/>
        <w:jc w:val="left"/>
        <w:rPr>
          <w:sz w:val="20"/>
          <w:szCs w:val="20"/>
        </w:rPr>
      </w:pPr>
      <w:r w:rsidRPr="000245BA">
        <w:rPr>
          <w:sz w:val="20"/>
          <w:szCs w:val="20"/>
        </w:rPr>
        <w:t>правила поведения в подъезде и лифте, а также при входе и выходе из них;пожари факторы егоразвития;</w:t>
      </w:r>
    </w:p>
    <w:p w:rsidR="00B5747B" w:rsidRPr="000245BA" w:rsidRDefault="00182789" w:rsidP="00D03353">
      <w:pPr>
        <w:pStyle w:val="a6"/>
        <w:ind w:right="327"/>
        <w:jc w:val="left"/>
        <w:rPr>
          <w:sz w:val="20"/>
          <w:szCs w:val="20"/>
        </w:rPr>
      </w:pPr>
      <w:r w:rsidRPr="000245BA">
        <w:rPr>
          <w:sz w:val="20"/>
          <w:szCs w:val="20"/>
        </w:rPr>
        <w:t>условияипричинывозникновенияпожаров,ихвозможныепоследствия,приёмыиправилаоказанияпервой помощи;</w:t>
      </w:r>
    </w:p>
    <w:p w:rsidR="00B5747B" w:rsidRPr="000245BA" w:rsidRDefault="00182789" w:rsidP="00D03353">
      <w:pPr>
        <w:pStyle w:val="a6"/>
        <w:ind w:left="1270" w:right="327" w:firstLine="0"/>
        <w:jc w:val="left"/>
        <w:rPr>
          <w:sz w:val="20"/>
          <w:szCs w:val="20"/>
        </w:rPr>
      </w:pPr>
      <w:r w:rsidRPr="000245BA">
        <w:rPr>
          <w:sz w:val="20"/>
          <w:szCs w:val="20"/>
        </w:rPr>
        <w:t>первичныесредствапожаротушения;</w:t>
      </w:r>
    </w:p>
    <w:p w:rsidR="00B5747B" w:rsidRPr="000245BA" w:rsidRDefault="00182789" w:rsidP="00D03353">
      <w:pPr>
        <w:pStyle w:val="a6"/>
        <w:tabs>
          <w:tab w:val="left" w:pos="2339"/>
          <w:tab w:val="left" w:pos="3294"/>
          <w:tab w:val="left" w:pos="4737"/>
          <w:tab w:val="left" w:pos="5615"/>
          <w:tab w:val="left" w:pos="5991"/>
          <w:tab w:val="left" w:pos="7078"/>
          <w:tab w:val="left" w:pos="8958"/>
          <w:tab w:val="left" w:pos="9311"/>
        </w:tabs>
        <w:ind w:right="327"/>
        <w:jc w:val="left"/>
        <w:rPr>
          <w:sz w:val="20"/>
          <w:szCs w:val="20"/>
        </w:rPr>
      </w:pPr>
      <w:r w:rsidRPr="000245BA">
        <w:rPr>
          <w:sz w:val="20"/>
          <w:szCs w:val="20"/>
        </w:rPr>
        <w:t>правила</w:t>
      </w:r>
      <w:r w:rsidRPr="000245BA">
        <w:rPr>
          <w:sz w:val="20"/>
          <w:szCs w:val="20"/>
        </w:rPr>
        <w:tab/>
        <w:t>вызова</w:t>
      </w:r>
      <w:r w:rsidRPr="000245BA">
        <w:rPr>
          <w:sz w:val="20"/>
          <w:szCs w:val="20"/>
        </w:rPr>
        <w:tab/>
        <w:t>экстренных</w:t>
      </w:r>
      <w:r w:rsidRPr="000245BA">
        <w:rPr>
          <w:sz w:val="20"/>
          <w:szCs w:val="20"/>
        </w:rPr>
        <w:tab/>
        <w:t>служб</w:t>
      </w:r>
      <w:r w:rsidRPr="000245BA">
        <w:rPr>
          <w:sz w:val="20"/>
          <w:szCs w:val="20"/>
        </w:rPr>
        <w:tab/>
        <w:t>и</w:t>
      </w:r>
      <w:r w:rsidRPr="000245BA">
        <w:rPr>
          <w:sz w:val="20"/>
          <w:szCs w:val="20"/>
        </w:rPr>
        <w:tab/>
        <w:t>порядок</w:t>
      </w:r>
      <w:r w:rsidRPr="000245BA">
        <w:rPr>
          <w:sz w:val="20"/>
          <w:szCs w:val="20"/>
        </w:rPr>
        <w:tab/>
        <w:t>взаимодействия</w:t>
      </w:r>
      <w:r w:rsidRPr="000245BA">
        <w:rPr>
          <w:sz w:val="20"/>
          <w:szCs w:val="20"/>
        </w:rPr>
        <w:tab/>
        <w:t>с</w:t>
      </w:r>
      <w:r w:rsidRPr="000245BA">
        <w:rPr>
          <w:sz w:val="20"/>
          <w:szCs w:val="20"/>
        </w:rPr>
        <w:tab/>
        <w:t>ними,ответственность за ложныесообщения;</w:t>
      </w:r>
    </w:p>
    <w:p w:rsidR="00B5747B" w:rsidRPr="000245BA" w:rsidRDefault="00182789" w:rsidP="00D03353">
      <w:pPr>
        <w:pStyle w:val="a6"/>
        <w:ind w:left="1270" w:right="327" w:firstLine="0"/>
        <w:jc w:val="left"/>
        <w:rPr>
          <w:sz w:val="20"/>
          <w:szCs w:val="20"/>
        </w:rPr>
      </w:pPr>
      <w:r w:rsidRPr="000245BA">
        <w:rPr>
          <w:sz w:val="20"/>
          <w:szCs w:val="20"/>
        </w:rPr>
        <w:t>права, обязанности и ответственность граждан в области пожарной безопасности;ситуации криминального характера, правила поведения с малознакомыми людьми;мерыпопредотвращениюпроникновениязлоумышленниковвдом,правила</w:t>
      </w:r>
    </w:p>
    <w:p w:rsidR="00B5747B" w:rsidRPr="000245BA" w:rsidRDefault="00182789" w:rsidP="00D03353">
      <w:pPr>
        <w:pStyle w:val="a6"/>
        <w:ind w:right="327" w:firstLine="0"/>
        <w:jc w:val="left"/>
        <w:rPr>
          <w:sz w:val="20"/>
          <w:szCs w:val="20"/>
        </w:rPr>
      </w:pPr>
      <w:r w:rsidRPr="000245BA">
        <w:rPr>
          <w:sz w:val="20"/>
          <w:szCs w:val="20"/>
        </w:rPr>
        <w:t>поведенияприпопыткепроникновениявдомпосторонних;</w:t>
      </w:r>
    </w:p>
    <w:p w:rsidR="00B5747B" w:rsidRPr="000245BA" w:rsidRDefault="00182789" w:rsidP="00D03353">
      <w:pPr>
        <w:pStyle w:val="a6"/>
        <w:spacing w:before="1"/>
        <w:ind w:left="1270" w:right="327" w:firstLine="0"/>
        <w:jc w:val="left"/>
        <w:rPr>
          <w:sz w:val="20"/>
          <w:szCs w:val="20"/>
        </w:rPr>
      </w:pPr>
      <w:r w:rsidRPr="000245BA">
        <w:rPr>
          <w:sz w:val="20"/>
          <w:szCs w:val="20"/>
        </w:rPr>
        <w:t>классификация аварийных ситуаций в коммунальных системах жизнеобеспечения;правилаподготовкиквозможнымавариямнакоммунальныхсистемах,порядок</w:t>
      </w:r>
    </w:p>
    <w:p w:rsidR="00B5747B" w:rsidRPr="000245BA" w:rsidRDefault="00182789" w:rsidP="00D03353">
      <w:pPr>
        <w:pStyle w:val="a6"/>
        <w:ind w:right="327" w:firstLine="0"/>
        <w:jc w:val="left"/>
        <w:rPr>
          <w:sz w:val="20"/>
          <w:szCs w:val="20"/>
        </w:rPr>
      </w:pPr>
      <w:r w:rsidRPr="000245BA">
        <w:rPr>
          <w:sz w:val="20"/>
          <w:szCs w:val="20"/>
        </w:rPr>
        <w:t>действийприаварияхнакоммунальныхсистемах.</w:t>
      </w:r>
    </w:p>
    <w:p w:rsidR="00B5747B" w:rsidRPr="000245BA" w:rsidRDefault="00182789" w:rsidP="00D03353">
      <w:pPr>
        <w:pStyle w:val="1"/>
        <w:spacing w:before="5" w:line="274" w:lineRule="exact"/>
        <w:ind w:right="327"/>
        <w:jc w:val="left"/>
        <w:rPr>
          <w:sz w:val="20"/>
          <w:szCs w:val="20"/>
        </w:rPr>
      </w:pPr>
      <w:r w:rsidRPr="000245BA">
        <w:rPr>
          <w:sz w:val="20"/>
          <w:szCs w:val="20"/>
        </w:rPr>
        <w:t>МОДУЛЬ№3«БЕЗОПАСНОСТЬНАТРАНСПОРТЕ»:</w:t>
      </w:r>
    </w:p>
    <w:p w:rsidR="00B5747B" w:rsidRPr="000245BA" w:rsidRDefault="00182789" w:rsidP="00D03353">
      <w:pPr>
        <w:pStyle w:val="a6"/>
        <w:ind w:right="327"/>
        <w:jc w:val="left"/>
        <w:rPr>
          <w:sz w:val="20"/>
          <w:szCs w:val="20"/>
        </w:rPr>
      </w:pPr>
      <w:r w:rsidRPr="000245BA">
        <w:rPr>
          <w:sz w:val="20"/>
          <w:szCs w:val="20"/>
        </w:rPr>
        <w:t>правиладорожногодвиженияиихзначение,условияобеспечениябезопасностиучастниковдорожногодвижения;</w:t>
      </w:r>
    </w:p>
    <w:p w:rsidR="00B5747B" w:rsidRPr="000245BA" w:rsidRDefault="00182789" w:rsidP="00D03353">
      <w:pPr>
        <w:pStyle w:val="a6"/>
        <w:ind w:left="1270" w:right="327" w:firstLine="0"/>
        <w:jc w:val="left"/>
        <w:rPr>
          <w:sz w:val="20"/>
          <w:szCs w:val="20"/>
        </w:rPr>
      </w:pPr>
      <w:r w:rsidRPr="000245BA">
        <w:rPr>
          <w:sz w:val="20"/>
          <w:szCs w:val="20"/>
        </w:rPr>
        <w:t>правиладорожногодвиженияидорожныезнакидляпешеходов;</w:t>
      </w:r>
    </w:p>
    <w:p w:rsidR="00B5747B" w:rsidRPr="000245BA" w:rsidRDefault="00182789" w:rsidP="00D03353">
      <w:pPr>
        <w:pStyle w:val="a6"/>
        <w:ind w:left="1270" w:right="327" w:firstLine="0"/>
        <w:jc w:val="left"/>
        <w:rPr>
          <w:sz w:val="20"/>
          <w:szCs w:val="20"/>
        </w:rPr>
      </w:pPr>
      <w:r w:rsidRPr="000245BA">
        <w:rPr>
          <w:sz w:val="20"/>
          <w:szCs w:val="20"/>
        </w:rPr>
        <w:t>«дорожные ловушки» и правила их предупреждения;световозвращающие элементы и правила их применения;правиладорожного движениядля пассажиров;</w:t>
      </w:r>
    </w:p>
    <w:p w:rsidR="00B5747B" w:rsidRPr="000245BA" w:rsidRDefault="00182789" w:rsidP="00D03353">
      <w:pPr>
        <w:pStyle w:val="a6"/>
        <w:ind w:right="327"/>
        <w:jc w:val="left"/>
        <w:rPr>
          <w:sz w:val="20"/>
          <w:szCs w:val="20"/>
        </w:rPr>
      </w:pPr>
      <w:r w:rsidRPr="000245BA">
        <w:rPr>
          <w:sz w:val="20"/>
          <w:szCs w:val="20"/>
        </w:rPr>
        <w:t>обязанностипассажировмаршрутныхтранспортныхсредств,ременьбезопасностииправилаегоприменения;</w:t>
      </w:r>
    </w:p>
    <w:p w:rsidR="00B5747B" w:rsidRPr="000245BA" w:rsidRDefault="00182789" w:rsidP="00D03353">
      <w:pPr>
        <w:pStyle w:val="a6"/>
        <w:spacing w:before="66"/>
        <w:ind w:right="327"/>
        <w:rPr>
          <w:sz w:val="20"/>
          <w:szCs w:val="20"/>
        </w:rPr>
      </w:pPr>
      <w:r w:rsidRPr="000245BA">
        <w:rPr>
          <w:sz w:val="20"/>
          <w:szCs w:val="20"/>
        </w:rPr>
        <w:t>порядокдействийпассажировприразличныхпроисшествияхвмаршрутныхтранспортныхсредствах,втомчислевызванныхтеррористическимактом;</w:t>
      </w:r>
    </w:p>
    <w:p w:rsidR="00B5747B" w:rsidRPr="000245BA" w:rsidRDefault="00182789" w:rsidP="00D03353">
      <w:pPr>
        <w:pStyle w:val="a6"/>
        <w:ind w:left="1270" w:right="327" w:firstLine="0"/>
        <w:rPr>
          <w:sz w:val="20"/>
          <w:szCs w:val="20"/>
        </w:rPr>
      </w:pPr>
      <w:r w:rsidRPr="000245BA">
        <w:rPr>
          <w:sz w:val="20"/>
          <w:szCs w:val="20"/>
        </w:rPr>
        <w:t>правилаповеденияпассажирамотоцикла;</w:t>
      </w:r>
    </w:p>
    <w:p w:rsidR="00B5747B" w:rsidRPr="000245BA" w:rsidRDefault="00182789" w:rsidP="00D03353">
      <w:pPr>
        <w:pStyle w:val="a6"/>
        <w:spacing w:before="1"/>
        <w:ind w:right="327"/>
        <w:rPr>
          <w:sz w:val="20"/>
          <w:szCs w:val="20"/>
        </w:rPr>
      </w:pPr>
      <w:r w:rsidRPr="000245BA">
        <w:rPr>
          <w:sz w:val="20"/>
          <w:szCs w:val="20"/>
        </w:rPr>
        <w:t>правила дорожного движения для водителя велосипеда и иных индивидуальныхсредствпередвижения(электросамокаты,гироскутеры,моноколёса,сигвеиит.п.),правилабезопасногоиспользования мототранспорта(мопедов имотоциклов);</w:t>
      </w:r>
    </w:p>
    <w:p w:rsidR="00B5747B" w:rsidRPr="000245BA" w:rsidRDefault="00182789" w:rsidP="00D03353">
      <w:pPr>
        <w:pStyle w:val="a6"/>
        <w:ind w:left="1270" w:right="327" w:firstLine="0"/>
        <w:jc w:val="left"/>
        <w:rPr>
          <w:sz w:val="20"/>
          <w:szCs w:val="20"/>
        </w:rPr>
      </w:pPr>
      <w:r w:rsidRPr="000245BA">
        <w:rPr>
          <w:sz w:val="20"/>
          <w:szCs w:val="20"/>
        </w:rPr>
        <w:t>дорожные знаки для водителя велосипеда, сигналы велосипедиста;правилаподготовки велосипедак пользованию;</w:t>
      </w:r>
    </w:p>
    <w:p w:rsidR="00B5747B" w:rsidRPr="000245BA" w:rsidRDefault="00182789" w:rsidP="00D03353">
      <w:pPr>
        <w:pStyle w:val="a6"/>
        <w:ind w:left="1270" w:right="327" w:firstLine="0"/>
        <w:jc w:val="left"/>
        <w:rPr>
          <w:sz w:val="20"/>
          <w:szCs w:val="20"/>
        </w:rPr>
      </w:pPr>
      <w:r w:rsidRPr="000245BA">
        <w:rPr>
          <w:sz w:val="20"/>
          <w:szCs w:val="20"/>
        </w:rPr>
        <w:t>дорожно-транспортныепроисшествияипричиныихвозникновения;</w:t>
      </w:r>
    </w:p>
    <w:p w:rsidR="00B5747B" w:rsidRPr="000245BA" w:rsidRDefault="00182789" w:rsidP="00D03353">
      <w:pPr>
        <w:pStyle w:val="a6"/>
        <w:ind w:left="1270" w:right="327" w:firstLine="0"/>
        <w:jc w:val="left"/>
        <w:rPr>
          <w:sz w:val="20"/>
          <w:szCs w:val="20"/>
        </w:rPr>
      </w:pPr>
      <w:r w:rsidRPr="000245BA">
        <w:rPr>
          <w:sz w:val="20"/>
          <w:szCs w:val="20"/>
        </w:rPr>
        <w:t>основные факторы риска возникновения дорожно-транспортных происшествий;порядокдействий очевидцадорожно-транспортного происшествия;</w:t>
      </w:r>
    </w:p>
    <w:p w:rsidR="00B5747B" w:rsidRPr="000245BA" w:rsidRDefault="00182789" w:rsidP="00D03353">
      <w:pPr>
        <w:pStyle w:val="a6"/>
        <w:ind w:left="1270" w:right="327" w:firstLine="0"/>
        <w:jc w:val="left"/>
        <w:rPr>
          <w:sz w:val="20"/>
          <w:szCs w:val="20"/>
        </w:rPr>
      </w:pPr>
      <w:r w:rsidRPr="000245BA">
        <w:rPr>
          <w:sz w:val="20"/>
          <w:szCs w:val="20"/>
        </w:rPr>
        <w:t>порядокдействийприпожаренатранспорте;</w:t>
      </w:r>
    </w:p>
    <w:p w:rsidR="00B5747B" w:rsidRPr="000245BA" w:rsidRDefault="00182789" w:rsidP="00D03353">
      <w:pPr>
        <w:pStyle w:val="a6"/>
        <w:ind w:right="327"/>
        <w:jc w:val="left"/>
        <w:rPr>
          <w:sz w:val="20"/>
          <w:szCs w:val="20"/>
        </w:rPr>
      </w:pPr>
      <w:r w:rsidRPr="000245BA">
        <w:rPr>
          <w:spacing w:val="-1"/>
          <w:sz w:val="20"/>
          <w:szCs w:val="20"/>
        </w:rPr>
        <w:t>особенностиразличных</w:t>
      </w:r>
      <w:r w:rsidRPr="000245BA">
        <w:rPr>
          <w:sz w:val="20"/>
          <w:szCs w:val="20"/>
        </w:rPr>
        <w:t>видовтранспорта(подземного,железнодорожного,водного,воздушного);</w:t>
      </w:r>
    </w:p>
    <w:p w:rsidR="00B5747B" w:rsidRPr="000245BA" w:rsidRDefault="00182789" w:rsidP="00D03353">
      <w:pPr>
        <w:pStyle w:val="a6"/>
        <w:ind w:right="327"/>
        <w:jc w:val="left"/>
        <w:rPr>
          <w:sz w:val="20"/>
          <w:szCs w:val="20"/>
        </w:rPr>
      </w:pPr>
      <w:r w:rsidRPr="000245BA">
        <w:rPr>
          <w:sz w:val="20"/>
          <w:szCs w:val="20"/>
        </w:rPr>
        <w:t>обязанностиипорядокдействийпассажировприразличныхпроисшествияхнаотдельныхвидахтранспорта,втомчислевызванныхтеррористическимактом;</w:t>
      </w:r>
    </w:p>
    <w:p w:rsidR="00B5747B" w:rsidRPr="000245BA" w:rsidRDefault="00182789" w:rsidP="00D03353">
      <w:pPr>
        <w:pStyle w:val="a6"/>
        <w:ind w:left="1270" w:right="327" w:firstLine="0"/>
        <w:jc w:val="left"/>
        <w:rPr>
          <w:sz w:val="20"/>
          <w:szCs w:val="20"/>
        </w:rPr>
      </w:pPr>
      <w:r w:rsidRPr="000245BA">
        <w:rPr>
          <w:sz w:val="20"/>
          <w:szCs w:val="20"/>
        </w:rPr>
        <w:t>перваяпомощьипоследовательностьеёоказания;</w:t>
      </w:r>
    </w:p>
    <w:p w:rsidR="00B5747B" w:rsidRPr="000245BA" w:rsidRDefault="00182789" w:rsidP="00D03353">
      <w:pPr>
        <w:pStyle w:val="a6"/>
        <w:ind w:right="327"/>
        <w:jc w:val="left"/>
        <w:rPr>
          <w:sz w:val="20"/>
          <w:szCs w:val="20"/>
        </w:rPr>
      </w:pPr>
      <w:r w:rsidRPr="000245BA">
        <w:rPr>
          <w:sz w:val="20"/>
          <w:szCs w:val="20"/>
        </w:rPr>
        <w:t>правилаиприёмыоказанияпервойпомощиприразличныхтравмахврезультатечрезвычайных ситуаций натранспорте.</w:t>
      </w:r>
    </w:p>
    <w:p w:rsidR="00B5747B" w:rsidRPr="000245BA" w:rsidRDefault="00182789" w:rsidP="00D03353">
      <w:pPr>
        <w:pStyle w:val="1"/>
        <w:spacing w:before="5" w:line="274" w:lineRule="exact"/>
        <w:ind w:right="327"/>
        <w:jc w:val="left"/>
        <w:rPr>
          <w:sz w:val="20"/>
          <w:szCs w:val="20"/>
        </w:rPr>
      </w:pPr>
      <w:r w:rsidRPr="000245BA">
        <w:rPr>
          <w:sz w:val="20"/>
          <w:szCs w:val="20"/>
        </w:rPr>
        <w:t>МОДУЛЬ№4«БЕЗОПАСНОСТЬВОБЩЕСТВЕННЫХМЕСТАХ»:</w:t>
      </w:r>
    </w:p>
    <w:p w:rsidR="00B5747B" w:rsidRPr="000245BA" w:rsidRDefault="00182789" w:rsidP="00D03353">
      <w:pPr>
        <w:pStyle w:val="a6"/>
        <w:ind w:right="327"/>
        <w:jc w:val="left"/>
        <w:rPr>
          <w:sz w:val="20"/>
          <w:szCs w:val="20"/>
        </w:rPr>
      </w:pPr>
      <w:r w:rsidRPr="000245BA">
        <w:rPr>
          <w:sz w:val="20"/>
          <w:szCs w:val="20"/>
        </w:rPr>
        <w:t>общественныеместаииххарактеристики,потенциальныеисточникиопасностивобщественных местах;</w:t>
      </w:r>
    </w:p>
    <w:p w:rsidR="00B5747B" w:rsidRPr="000245BA" w:rsidRDefault="00182789" w:rsidP="00D03353">
      <w:pPr>
        <w:pStyle w:val="a6"/>
        <w:ind w:left="1270" w:right="327" w:firstLine="0"/>
        <w:jc w:val="left"/>
        <w:rPr>
          <w:sz w:val="20"/>
          <w:szCs w:val="20"/>
        </w:rPr>
      </w:pPr>
      <w:r w:rsidRPr="000245BA">
        <w:rPr>
          <w:sz w:val="20"/>
          <w:szCs w:val="20"/>
        </w:rPr>
        <w:t>правилавызоваэкстренныхслужбипорядоквзаимодействиясними;</w:t>
      </w:r>
    </w:p>
    <w:p w:rsidR="00B5747B" w:rsidRPr="000245BA" w:rsidRDefault="00182789" w:rsidP="00D03353">
      <w:pPr>
        <w:pStyle w:val="a6"/>
        <w:ind w:right="327"/>
        <w:jc w:val="left"/>
        <w:rPr>
          <w:sz w:val="20"/>
          <w:szCs w:val="20"/>
        </w:rPr>
      </w:pPr>
      <w:r w:rsidRPr="000245BA">
        <w:rPr>
          <w:sz w:val="20"/>
          <w:szCs w:val="20"/>
        </w:rPr>
        <w:t>массовыемероприятияиправилаподготовкикним,оборудованиеместмассовогопребываниялюдей;</w:t>
      </w:r>
    </w:p>
    <w:p w:rsidR="00B5747B" w:rsidRPr="000245BA" w:rsidRDefault="00182789" w:rsidP="00D03353">
      <w:pPr>
        <w:pStyle w:val="a6"/>
        <w:ind w:left="1270" w:right="327" w:firstLine="0"/>
        <w:jc w:val="left"/>
        <w:rPr>
          <w:sz w:val="20"/>
          <w:szCs w:val="20"/>
        </w:rPr>
      </w:pPr>
      <w:r w:rsidRPr="000245BA">
        <w:rPr>
          <w:sz w:val="20"/>
          <w:szCs w:val="20"/>
        </w:rPr>
        <w:t>порядок действий при беспорядках в местах массового пребывания людей;порядокдействий припопадании втолпуи давку;</w:t>
      </w:r>
    </w:p>
    <w:p w:rsidR="00B5747B" w:rsidRPr="000245BA" w:rsidRDefault="00182789" w:rsidP="00D03353">
      <w:pPr>
        <w:pStyle w:val="a6"/>
        <w:ind w:left="1270" w:right="327" w:firstLine="0"/>
        <w:jc w:val="left"/>
        <w:rPr>
          <w:sz w:val="20"/>
          <w:szCs w:val="20"/>
        </w:rPr>
      </w:pPr>
      <w:r w:rsidRPr="000245BA">
        <w:rPr>
          <w:sz w:val="20"/>
          <w:szCs w:val="20"/>
        </w:rPr>
        <w:t>порядок действий при обнаружении угрозы возникновения пожара;порядокдействийприэвакуацииизобщественныхместизданий;</w:t>
      </w:r>
    </w:p>
    <w:p w:rsidR="00B5747B" w:rsidRPr="000245BA" w:rsidRDefault="00182789" w:rsidP="00D03353">
      <w:pPr>
        <w:pStyle w:val="a6"/>
        <w:ind w:right="327"/>
        <w:rPr>
          <w:sz w:val="20"/>
          <w:szCs w:val="20"/>
        </w:rPr>
      </w:pPr>
      <w:r w:rsidRPr="000245BA">
        <w:rPr>
          <w:sz w:val="20"/>
          <w:szCs w:val="20"/>
        </w:rPr>
        <w:t>опасностикриминогенногоиантиобщественногохарактеравобщественныхместах,порядокдействий приихвозникновении;</w:t>
      </w:r>
    </w:p>
    <w:p w:rsidR="00B5747B" w:rsidRPr="000245BA" w:rsidRDefault="00182789" w:rsidP="00D03353">
      <w:pPr>
        <w:pStyle w:val="a6"/>
        <w:ind w:right="327"/>
        <w:rPr>
          <w:sz w:val="20"/>
          <w:szCs w:val="20"/>
        </w:rPr>
      </w:pPr>
      <w:r w:rsidRPr="000245BA">
        <w:rPr>
          <w:sz w:val="20"/>
          <w:szCs w:val="20"/>
        </w:rPr>
        <w:t>порядок действий при обнаружении бесхозных (потенциально опасных) вещей ипредметов,атакжевусловияхсовершениятеррористическогоакта,втомчислепризахватеиосвобождениизаложников;</w:t>
      </w:r>
    </w:p>
    <w:p w:rsidR="00B5747B" w:rsidRPr="000245BA" w:rsidRDefault="00182789" w:rsidP="00D03353">
      <w:pPr>
        <w:pStyle w:val="a6"/>
        <w:ind w:left="1270" w:right="327" w:firstLine="0"/>
        <w:rPr>
          <w:sz w:val="20"/>
          <w:szCs w:val="20"/>
        </w:rPr>
      </w:pPr>
      <w:r w:rsidRPr="000245BA">
        <w:rPr>
          <w:sz w:val="20"/>
          <w:szCs w:val="20"/>
        </w:rPr>
        <w:t>порядокдействийпривзаимодействиисправоохранительнымиорганами.</w:t>
      </w:r>
    </w:p>
    <w:p w:rsidR="00B5747B" w:rsidRPr="000245BA" w:rsidRDefault="00182789" w:rsidP="00D03353">
      <w:pPr>
        <w:pStyle w:val="1"/>
        <w:spacing w:before="3" w:line="274" w:lineRule="exact"/>
        <w:ind w:right="327"/>
        <w:jc w:val="left"/>
        <w:rPr>
          <w:sz w:val="20"/>
          <w:szCs w:val="20"/>
        </w:rPr>
      </w:pPr>
      <w:r w:rsidRPr="000245BA">
        <w:rPr>
          <w:sz w:val="20"/>
          <w:szCs w:val="20"/>
        </w:rPr>
        <w:t>МОДУЛЬ№5«БЕЗОПАСНОСТЬВПРИРОДНОЙСРЕДЕ»:</w:t>
      </w:r>
    </w:p>
    <w:p w:rsidR="00B5747B" w:rsidRPr="000245BA" w:rsidRDefault="00182789" w:rsidP="00D03353">
      <w:pPr>
        <w:pStyle w:val="a6"/>
        <w:spacing w:line="274" w:lineRule="exact"/>
        <w:ind w:left="1270" w:right="327" w:firstLine="0"/>
        <w:jc w:val="left"/>
        <w:rPr>
          <w:sz w:val="20"/>
          <w:szCs w:val="20"/>
        </w:rPr>
      </w:pPr>
      <w:r w:rsidRPr="000245BA">
        <w:rPr>
          <w:sz w:val="20"/>
          <w:szCs w:val="20"/>
        </w:rPr>
        <w:t>чрезвычайныеситуацииприродногохарактераиихклассификация;</w:t>
      </w:r>
    </w:p>
    <w:p w:rsidR="00B5747B" w:rsidRPr="000245BA" w:rsidRDefault="00182789" w:rsidP="00D03353">
      <w:pPr>
        <w:pStyle w:val="a6"/>
        <w:ind w:right="327"/>
        <w:jc w:val="left"/>
        <w:rPr>
          <w:sz w:val="20"/>
          <w:szCs w:val="20"/>
        </w:rPr>
      </w:pPr>
      <w:r w:rsidRPr="000245BA">
        <w:rPr>
          <w:spacing w:val="-1"/>
          <w:sz w:val="20"/>
          <w:szCs w:val="20"/>
        </w:rPr>
        <w:t>правилаповедения,</w:t>
      </w:r>
      <w:r w:rsidRPr="000245BA">
        <w:rPr>
          <w:sz w:val="20"/>
          <w:szCs w:val="20"/>
        </w:rPr>
        <w:t>необходимыедляснижениярискавстречисдикимиживотными,порядокдействий при встречесними;</w:t>
      </w:r>
    </w:p>
    <w:p w:rsidR="00B5747B" w:rsidRPr="000245BA" w:rsidRDefault="00182789" w:rsidP="00D03353">
      <w:pPr>
        <w:pStyle w:val="a6"/>
        <w:tabs>
          <w:tab w:val="left" w:pos="2416"/>
          <w:tab w:val="left" w:pos="3740"/>
          <w:tab w:val="left" w:pos="4085"/>
          <w:tab w:val="left" w:pos="5282"/>
          <w:tab w:val="left" w:pos="6198"/>
          <w:tab w:val="left" w:pos="6543"/>
          <w:tab w:val="left" w:pos="7749"/>
          <w:tab w:val="left" w:pos="8788"/>
        </w:tabs>
        <w:spacing w:before="1"/>
        <w:ind w:left="1270" w:right="327" w:firstLine="0"/>
        <w:jc w:val="left"/>
        <w:rPr>
          <w:sz w:val="20"/>
          <w:szCs w:val="20"/>
        </w:rPr>
      </w:pPr>
      <w:r w:rsidRPr="000245BA">
        <w:rPr>
          <w:sz w:val="20"/>
          <w:szCs w:val="20"/>
        </w:rPr>
        <w:t>порядок действий при укусах диких животных, змей, пауков, клещей и насекомых;различия</w:t>
      </w:r>
      <w:r w:rsidRPr="000245BA">
        <w:rPr>
          <w:sz w:val="20"/>
          <w:szCs w:val="20"/>
        </w:rPr>
        <w:tab/>
        <w:t>съедобных</w:t>
      </w:r>
      <w:r w:rsidRPr="000245BA">
        <w:rPr>
          <w:sz w:val="20"/>
          <w:szCs w:val="20"/>
        </w:rPr>
        <w:tab/>
        <w:t>и</w:t>
      </w:r>
      <w:r w:rsidRPr="000245BA">
        <w:rPr>
          <w:sz w:val="20"/>
          <w:szCs w:val="20"/>
        </w:rPr>
        <w:tab/>
        <w:t>ядовитых</w:t>
      </w:r>
      <w:r w:rsidRPr="000245BA">
        <w:rPr>
          <w:sz w:val="20"/>
          <w:szCs w:val="20"/>
        </w:rPr>
        <w:tab/>
        <w:t>грибов</w:t>
      </w:r>
      <w:r w:rsidRPr="000245BA">
        <w:rPr>
          <w:sz w:val="20"/>
          <w:szCs w:val="20"/>
        </w:rPr>
        <w:tab/>
        <w:t>и</w:t>
      </w:r>
      <w:r w:rsidRPr="000245BA">
        <w:rPr>
          <w:sz w:val="20"/>
          <w:szCs w:val="20"/>
        </w:rPr>
        <w:tab/>
        <w:t>растений,</w:t>
      </w:r>
      <w:r w:rsidRPr="000245BA">
        <w:rPr>
          <w:sz w:val="20"/>
          <w:szCs w:val="20"/>
        </w:rPr>
        <w:tab/>
        <w:t>правила</w:t>
      </w:r>
      <w:r w:rsidRPr="000245BA">
        <w:rPr>
          <w:sz w:val="20"/>
          <w:szCs w:val="20"/>
        </w:rPr>
        <w:tab/>
      </w:r>
      <w:r w:rsidRPr="000245BA">
        <w:rPr>
          <w:spacing w:val="-1"/>
          <w:sz w:val="20"/>
          <w:szCs w:val="20"/>
        </w:rPr>
        <w:t>поведения,</w:t>
      </w:r>
    </w:p>
    <w:p w:rsidR="00B5747B" w:rsidRPr="000245BA" w:rsidRDefault="00182789" w:rsidP="00D03353">
      <w:pPr>
        <w:pStyle w:val="a6"/>
        <w:tabs>
          <w:tab w:val="left" w:pos="2716"/>
          <w:tab w:val="left" w:pos="3795"/>
          <w:tab w:val="left" w:pos="4250"/>
          <w:tab w:val="left" w:pos="5744"/>
          <w:tab w:val="left" w:pos="6075"/>
          <w:tab w:val="left" w:pos="7390"/>
          <w:tab w:val="left" w:pos="8416"/>
          <w:tab w:val="left" w:pos="9793"/>
        </w:tabs>
        <w:ind w:left="1270" w:right="327" w:hanging="708"/>
        <w:jc w:val="left"/>
        <w:rPr>
          <w:sz w:val="20"/>
          <w:szCs w:val="20"/>
        </w:rPr>
      </w:pPr>
      <w:r w:rsidRPr="000245BA">
        <w:rPr>
          <w:sz w:val="20"/>
          <w:szCs w:val="20"/>
        </w:rPr>
        <w:t>необходимые для снижения риска отравления ядовитыми грибами и растениями;автономные</w:t>
      </w:r>
      <w:r w:rsidRPr="000245BA">
        <w:rPr>
          <w:sz w:val="20"/>
          <w:szCs w:val="20"/>
        </w:rPr>
        <w:tab/>
        <w:t>условия,</w:t>
      </w:r>
      <w:r w:rsidRPr="000245BA">
        <w:rPr>
          <w:sz w:val="20"/>
          <w:szCs w:val="20"/>
        </w:rPr>
        <w:tab/>
        <w:t>их</w:t>
      </w:r>
      <w:r w:rsidRPr="000245BA">
        <w:rPr>
          <w:sz w:val="20"/>
          <w:szCs w:val="20"/>
        </w:rPr>
        <w:tab/>
        <w:t>особенности</w:t>
      </w:r>
      <w:r w:rsidRPr="000245BA">
        <w:rPr>
          <w:sz w:val="20"/>
          <w:szCs w:val="20"/>
        </w:rPr>
        <w:tab/>
        <w:t>и</w:t>
      </w:r>
      <w:r w:rsidRPr="000245BA">
        <w:rPr>
          <w:sz w:val="20"/>
          <w:szCs w:val="20"/>
        </w:rPr>
        <w:tab/>
        <w:t>опасности,</w:t>
      </w:r>
      <w:r w:rsidRPr="000245BA">
        <w:rPr>
          <w:sz w:val="20"/>
          <w:szCs w:val="20"/>
        </w:rPr>
        <w:tab/>
        <w:t>правила</w:t>
      </w:r>
      <w:r w:rsidRPr="000245BA">
        <w:rPr>
          <w:sz w:val="20"/>
          <w:szCs w:val="20"/>
        </w:rPr>
        <w:tab/>
        <w:t>подготовки</w:t>
      </w:r>
      <w:r w:rsidRPr="000245BA">
        <w:rPr>
          <w:sz w:val="20"/>
          <w:szCs w:val="20"/>
        </w:rPr>
        <w:tab/>
      </w:r>
      <w:r w:rsidRPr="000245BA">
        <w:rPr>
          <w:spacing w:val="-2"/>
          <w:sz w:val="20"/>
          <w:szCs w:val="20"/>
        </w:rPr>
        <w:t>к</w:t>
      </w:r>
    </w:p>
    <w:p w:rsidR="00B5747B" w:rsidRPr="000245BA" w:rsidRDefault="00182789" w:rsidP="00D03353">
      <w:pPr>
        <w:pStyle w:val="a6"/>
        <w:ind w:right="327" w:firstLine="0"/>
        <w:jc w:val="left"/>
        <w:rPr>
          <w:sz w:val="20"/>
          <w:szCs w:val="20"/>
        </w:rPr>
      </w:pPr>
      <w:r w:rsidRPr="000245BA">
        <w:rPr>
          <w:sz w:val="20"/>
          <w:szCs w:val="20"/>
        </w:rPr>
        <w:t>длительномуавтономномусуществованию;</w:t>
      </w:r>
    </w:p>
    <w:p w:rsidR="00B5747B" w:rsidRPr="000245BA" w:rsidRDefault="00182789" w:rsidP="00D03353">
      <w:pPr>
        <w:pStyle w:val="a6"/>
        <w:ind w:left="1270" w:right="327" w:firstLine="0"/>
        <w:jc w:val="left"/>
        <w:rPr>
          <w:sz w:val="20"/>
          <w:szCs w:val="20"/>
        </w:rPr>
      </w:pPr>
      <w:r w:rsidRPr="000245BA">
        <w:rPr>
          <w:sz w:val="20"/>
          <w:szCs w:val="20"/>
        </w:rPr>
        <w:t>порядок действий при автономном существовании в природной среде;правилаориентированиянаместности,способыподачисигналовбедствия;</w:t>
      </w:r>
    </w:p>
    <w:p w:rsidR="00B5747B" w:rsidRPr="000245BA" w:rsidRDefault="00182789" w:rsidP="00D03353">
      <w:pPr>
        <w:pStyle w:val="a6"/>
        <w:ind w:right="327"/>
        <w:jc w:val="left"/>
        <w:rPr>
          <w:sz w:val="20"/>
          <w:szCs w:val="20"/>
        </w:rPr>
      </w:pPr>
      <w:r w:rsidRPr="000245BA">
        <w:rPr>
          <w:sz w:val="20"/>
          <w:szCs w:val="20"/>
        </w:rPr>
        <w:t>природныепожары,ихвидыиопасности,факторыипричиныихвозникновения,порядокдействий принахождении взонеприродного пожара;</w:t>
      </w:r>
    </w:p>
    <w:p w:rsidR="00B5747B" w:rsidRPr="000245BA" w:rsidRDefault="00182789" w:rsidP="00D03353">
      <w:pPr>
        <w:pStyle w:val="a6"/>
        <w:ind w:left="1270" w:right="327" w:firstLine="0"/>
        <w:jc w:val="left"/>
        <w:rPr>
          <w:sz w:val="20"/>
          <w:szCs w:val="20"/>
        </w:rPr>
      </w:pPr>
      <w:r w:rsidRPr="000245BA">
        <w:rPr>
          <w:sz w:val="20"/>
          <w:szCs w:val="20"/>
        </w:rPr>
        <w:t>устройствогориклассификациягорныхпород,правилабезопасногоповеденияв</w:t>
      </w:r>
    </w:p>
    <w:p w:rsidR="00B5747B" w:rsidRPr="000245BA" w:rsidRDefault="00182789" w:rsidP="00D03353">
      <w:pPr>
        <w:pStyle w:val="a6"/>
        <w:ind w:right="327" w:firstLine="0"/>
        <w:jc w:val="left"/>
        <w:rPr>
          <w:sz w:val="20"/>
          <w:szCs w:val="20"/>
        </w:rPr>
      </w:pPr>
      <w:r w:rsidRPr="000245BA">
        <w:rPr>
          <w:sz w:val="20"/>
          <w:szCs w:val="20"/>
        </w:rPr>
        <w:t>горах;</w:t>
      </w:r>
    </w:p>
    <w:p w:rsidR="00B5747B" w:rsidRPr="000245BA" w:rsidRDefault="00182789" w:rsidP="00D03353">
      <w:pPr>
        <w:pStyle w:val="a6"/>
        <w:ind w:left="1270" w:right="327" w:firstLine="0"/>
        <w:jc w:val="left"/>
        <w:rPr>
          <w:sz w:val="20"/>
          <w:szCs w:val="20"/>
        </w:rPr>
      </w:pPr>
      <w:r w:rsidRPr="000245BA">
        <w:rPr>
          <w:sz w:val="20"/>
          <w:szCs w:val="20"/>
        </w:rPr>
        <w:t>снежные лавины,их характеристики иопасности,порядокдействийпри попадании</w:t>
      </w:r>
    </w:p>
    <w:p w:rsidR="00B5747B" w:rsidRPr="000245BA" w:rsidRDefault="00182789" w:rsidP="00D03353">
      <w:pPr>
        <w:pStyle w:val="a6"/>
        <w:ind w:right="327" w:firstLine="0"/>
        <w:jc w:val="left"/>
        <w:rPr>
          <w:sz w:val="20"/>
          <w:szCs w:val="20"/>
        </w:rPr>
      </w:pPr>
      <w:r w:rsidRPr="000245BA">
        <w:rPr>
          <w:sz w:val="20"/>
          <w:szCs w:val="20"/>
        </w:rPr>
        <w:t>влавину;</w:t>
      </w:r>
    </w:p>
    <w:p w:rsidR="00B5747B" w:rsidRPr="000245BA" w:rsidRDefault="00182789" w:rsidP="00D03353">
      <w:pPr>
        <w:pStyle w:val="a6"/>
        <w:spacing w:before="66"/>
        <w:ind w:right="327"/>
        <w:jc w:val="left"/>
        <w:rPr>
          <w:sz w:val="20"/>
          <w:szCs w:val="20"/>
        </w:rPr>
      </w:pPr>
      <w:r w:rsidRPr="000245BA">
        <w:rPr>
          <w:sz w:val="20"/>
          <w:szCs w:val="20"/>
        </w:rPr>
        <w:t>камнепады,иххарактеристикииопасности,порядокдействий,необходимыхдляснижениярискапопадания под камнепад;</w:t>
      </w:r>
    </w:p>
    <w:p w:rsidR="00B5747B" w:rsidRPr="000245BA" w:rsidRDefault="00182789" w:rsidP="00D03353">
      <w:pPr>
        <w:pStyle w:val="a6"/>
        <w:tabs>
          <w:tab w:val="left" w:pos="2159"/>
          <w:tab w:val="left" w:pos="3210"/>
          <w:tab w:val="left" w:pos="4687"/>
          <w:tab w:val="left" w:pos="5977"/>
          <w:tab w:val="left" w:pos="6438"/>
          <w:tab w:val="left" w:pos="7685"/>
          <w:tab w:val="left" w:pos="8736"/>
          <w:tab w:val="left" w:pos="9807"/>
        </w:tabs>
        <w:ind w:left="1270" w:right="327" w:firstLine="0"/>
        <w:jc w:val="left"/>
        <w:rPr>
          <w:sz w:val="20"/>
          <w:szCs w:val="20"/>
        </w:rPr>
      </w:pPr>
      <w:r w:rsidRPr="000245BA">
        <w:rPr>
          <w:sz w:val="20"/>
          <w:szCs w:val="20"/>
        </w:rPr>
        <w:t>сели, их характеристики и опасности, порядок действий при попадании в зону селя;оползни, их характеристики и опасности, порядок действий при начале оползня;общие</w:t>
      </w:r>
      <w:r w:rsidRPr="000245BA">
        <w:rPr>
          <w:sz w:val="20"/>
          <w:szCs w:val="20"/>
        </w:rPr>
        <w:tab/>
        <w:t>правила</w:t>
      </w:r>
      <w:r w:rsidRPr="000245BA">
        <w:rPr>
          <w:sz w:val="20"/>
          <w:szCs w:val="20"/>
        </w:rPr>
        <w:tab/>
        <w:t>безопасного</w:t>
      </w:r>
      <w:r w:rsidRPr="000245BA">
        <w:rPr>
          <w:sz w:val="20"/>
          <w:szCs w:val="20"/>
        </w:rPr>
        <w:tab/>
        <w:t>поведения</w:t>
      </w:r>
      <w:r w:rsidRPr="000245BA">
        <w:rPr>
          <w:sz w:val="20"/>
          <w:szCs w:val="20"/>
        </w:rPr>
        <w:tab/>
        <w:t>на</w:t>
      </w:r>
      <w:r w:rsidRPr="000245BA">
        <w:rPr>
          <w:sz w:val="20"/>
          <w:szCs w:val="20"/>
        </w:rPr>
        <w:tab/>
        <w:t>водоёмах,</w:t>
      </w:r>
      <w:r w:rsidRPr="000245BA">
        <w:rPr>
          <w:sz w:val="20"/>
          <w:szCs w:val="20"/>
        </w:rPr>
        <w:tab/>
        <w:t>правила</w:t>
      </w:r>
      <w:r w:rsidRPr="000245BA">
        <w:rPr>
          <w:sz w:val="20"/>
          <w:szCs w:val="20"/>
        </w:rPr>
        <w:tab/>
        <w:t>купания</w:t>
      </w:r>
      <w:r w:rsidRPr="000245BA">
        <w:rPr>
          <w:sz w:val="20"/>
          <w:szCs w:val="20"/>
        </w:rPr>
        <w:tab/>
      </w:r>
      <w:r w:rsidRPr="000245BA">
        <w:rPr>
          <w:spacing w:val="-2"/>
          <w:sz w:val="20"/>
          <w:szCs w:val="20"/>
        </w:rPr>
        <w:t>в</w:t>
      </w:r>
    </w:p>
    <w:p w:rsidR="00B5747B" w:rsidRPr="000245BA" w:rsidRDefault="00182789" w:rsidP="00D03353">
      <w:pPr>
        <w:pStyle w:val="a6"/>
        <w:spacing w:before="1"/>
        <w:ind w:right="327" w:firstLine="0"/>
        <w:jc w:val="left"/>
        <w:rPr>
          <w:sz w:val="20"/>
          <w:szCs w:val="20"/>
        </w:rPr>
      </w:pPr>
      <w:r w:rsidRPr="000245BA">
        <w:rPr>
          <w:sz w:val="20"/>
          <w:szCs w:val="20"/>
        </w:rPr>
        <w:t>подготовленныхинеподготовленныхместах;</w:t>
      </w:r>
    </w:p>
    <w:p w:rsidR="00B5747B" w:rsidRPr="000245BA" w:rsidRDefault="00182789" w:rsidP="00D03353">
      <w:pPr>
        <w:pStyle w:val="a6"/>
        <w:ind w:left="1270" w:right="327" w:firstLine="0"/>
        <w:jc w:val="left"/>
        <w:rPr>
          <w:sz w:val="20"/>
          <w:szCs w:val="20"/>
        </w:rPr>
      </w:pPr>
      <w:r w:rsidRPr="000245BA">
        <w:rPr>
          <w:sz w:val="20"/>
          <w:szCs w:val="20"/>
        </w:rPr>
        <w:t>порядокдействийприобнаружениитонущегочеловека;правилаповеденияпринахождениинаплавсредствах;</w:t>
      </w:r>
    </w:p>
    <w:p w:rsidR="00B5747B" w:rsidRPr="000245BA" w:rsidRDefault="00182789" w:rsidP="00D03353">
      <w:pPr>
        <w:pStyle w:val="a6"/>
        <w:ind w:right="327"/>
        <w:jc w:val="left"/>
        <w:rPr>
          <w:sz w:val="20"/>
          <w:szCs w:val="20"/>
        </w:rPr>
      </w:pPr>
      <w:r w:rsidRPr="000245BA">
        <w:rPr>
          <w:sz w:val="20"/>
          <w:szCs w:val="20"/>
        </w:rPr>
        <w:t>правилаповеденияпринахождениинальду,порядокдействийприобнаружениичеловекавполынье;</w:t>
      </w:r>
    </w:p>
    <w:p w:rsidR="00B5747B" w:rsidRPr="000245BA" w:rsidRDefault="00182789" w:rsidP="00D03353">
      <w:pPr>
        <w:pStyle w:val="a6"/>
        <w:ind w:left="1270" w:right="327" w:firstLine="0"/>
        <w:jc w:val="left"/>
        <w:rPr>
          <w:sz w:val="20"/>
          <w:szCs w:val="20"/>
        </w:rPr>
      </w:pPr>
      <w:r w:rsidRPr="000245BA">
        <w:rPr>
          <w:sz w:val="20"/>
          <w:szCs w:val="20"/>
        </w:rPr>
        <w:t>наводнения, их характеристики и опасности, порядок действий при наводнении;цунами,иххарактеристикииопасности,порядокдействийпринахождениивзоне</w:t>
      </w:r>
    </w:p>
    <w:p w:rsidR="00B5747B" w:rsidRPr="000245BA" w:rsidRDefault="00182789" w:rsidP="00D03353">
      <w:pPr>
        <w:pStyle w:val="a6"/>
        <w:ind w:right="327" w:firstLine="0"/>
        <w:jc w:val="left"/>
        <w:rPr>
          <w:sz w:val="20"/>
          <w:szCs w:val="20"/>
        </w:rPr>
      </w:pPr>
      <w:r w:rsidRPr="000245BA">
        <w:rPr>
          <w:sz w:val="20"/>
          <w:szCs w:val="20"/>
        </w:rPr>
        <w:t>цунами;</w:t>
      </w:r>
    </w:p>
    <w:p w:rsidR="00B5747B" w:rsidRPr="000245BA" w:rsidRDefault="00182789" w:rsidP="00D03353">
      <w:pPr>
        <w:pStyle w:val="a6"/>
        <w:ind w:right="327"/>
        <w:jc w:val="left"/>
        <w:rPr>
          <w:sz w:val="20"/>
          <w:szCs w:val="20"/>
        </w:rPr>
      </w:pPr>
      <w:r w:rsidRPr="000245BA">
        <w:rPr>
          <w:sz w:val="20"/>
          <w:szCs w:val="20"/>
        </w:rPr>
        <w:t>ураганы,бури,смерчи,иххарактеристикииопасности,порядокдействийприураганах,буряхи смерчах;</w:t>
      </w:r>
    </w:p>
    <w:p w:rsidR="00B5747B" w:rsidRPr="000245BA" w:rsidRDefault="00182789" w:rsidP="00D03353">
      <w:pPr>
        <w:pStyle w:val="a6"/>
        <w:ind w:left="1270" w:right="327" w:firstLine="0"/>
        <w:jc w:val="left"/>
        <w:rPr>
          <w:sz w:val="20"/>
          <w:szCs w:val="20"/>
        </w:rPr>
      </w:pPr>
      <w:r w:rsidRPr="000245BA">
        <w:rPr>
          <w:sz w:val="20"/>
          <w:szCs w:val="20"/>
        </w:rPr>
        <w:t>грозы, их характеристики и опасности, порядок действий при попадании в грозу;землетрясенияиизвержениявулканов,иххарактеристикииопасности,порядок</w:t>
      </w:r>
    </w:p>
    <w:p w:rsidR="00B5747B" w:rsidRPr="000245BA" w:rsidRDefault="00182789" w:rsidP="00D03353">
      <w:pPr>
        <w:pStyle w:val="a6"/>
        <w:ind w:right="327" w:firstLine="0"/>
        <w:jc w:val="left"/>
        <w:rPr>
          <w:sz w:val="20"/>
          <w:szCs w:val="20"/>
        </w:rPr>
      </w:pPr>
      <w:r w:rsidRPr="000245BA">
        <w:rPr>
          <w:sz w:val="20"/>
          <w:szCs w:val="20"/>
        </w:rPr>
        <w:t>действийприземлетрясении,втомчислеприпопаданииподзавал,принахождениивзонеизвержениявулкана;</w:t>
      </w:r>
    </w:p>
    <w:p w:rsidR="00B5747B" w:rsidRPr="000245BA" w:rsidRDefault="00182789" w:rsidP="00D03353">
      <w:pPr>
        <w:pStyle w:val="a6"/>
        <w:ind w:right="327"/>
        <w:jc w:val="left"/>
        <w:rPr>
          <w:sz w:val="20"/>
          <w:szCs w:val="20"/>
        </w:rPr>
      </w:pPr>
      <w:r w:rsidRPr="000245BA">
        <w:rPr>
          <w:sz w:val="20"/>
          <w:szCs w:val="20"/>
        </w:rPr>
        <w:t>смыслпонятий«экология»и«экологическаякультура»,значениеэкологиидляустойчивогоразвития общества;</w:t>
      </w:r>
    </w:p>
    <w:p w:rsidR="00B5747B" w:rsidRPr="000245BA" w:rsidRDefault="00182789" w:rsidP="00D03353">
      <w:pPr>
        <w:pStyle w:val="a6"/>
        <w:spacing w:before="1"/>
        <w:ind w:left="1270" w:right="327" w:firstLine="0"/>
        <w:jc w:val="left"/>
        <w:rPr>
          <w:sz w:val="20"/>
          <w:szCs w:val="20"/>
        </w:rPr>
      </w:pPr>
      <w:r w:rsidRPr="000245BA">
        <w:rPr>
          <w:sz w:val="20"/>
          <w:szCs w:val="20"/>
        </w:rPr>
        <w:t>правилабезопасногоповеденияпринеблагоприятнойэкологическойобстановке.</w:t>
      </w:r>
    </w:p>
    <w:p w:rsidR="00B5747B" w:rsidRPr="000245BA" w:rsidRDefault="00182789" w:rsidP="00D03353">
      <w:pPr>
        <w:pStyle w:val="1"/>
        <w:tabs>
          <w:tab w:val="left" w:pos="2593"/>
          <w:tab w:val="left" w:pos="3063"/>
          <w:tab w:val="left" w:pos="3414"/>
          <w:tab w:val="left" w:pos="5054"/>
          <w:tab w:val="left" w:pos="5469"/>
          <w:tab w:val="left" w:pos="6220"/>
          <w:tab w:val="left" w:pos="6951"/>
          <w:tab w:val="left" w:pos="8793"/>
        </w:tabs>
        <w:spacing w:before="4"/>
        <w:ind w:left="562" w:right="327" w:firstLine="707"/>
        <w:jc w:val="left"/>
        <w:rPr>
          <w:sz w:val="20"/>
          <w:szCs w:val="20"/>
        </w:rPr>
      </w:pPr>
      <w:r w:rsidRPr="000245BA">
        <w:rPr>
          <w:sz w:val="20"/>
          <w:szCs w:val="20"/>
        </w:rPr>
        <w:t>МОДУЛЬ</w:t>
      </w:r>
      <w:r w:rsidRPr="000245BA">
        <w:rPr>
          <w:sz w:val="20"/>
          <w:szCs w:val="20"/>
        </w:rPr>
        <w:tab/>
        <w:t>№</w:t>
      </w:r>
      <w:r w:rsidRPr="000245BA">
        <w:rPr>
          <w:sz w:val="20"/>
          <w:szCs w:val="20"/>
        </w:rPr>
        <w:tab/>
        <w:t>6</w:t>
      </w:r>
      <w:r w:rsidRPr="000245BA">
        <w:rPr>
          <w:sz w:val="20"/>
          <w:szCs w:val="20"/>
        </w:rPr>
        <w:tab/>
        <w:t>«ЗДОРОВЬЕ</w:t>
      </w:r>
      <w:r w:rsidRPr="000245BA">
        <w:rPr>
          <w:sz w:val="20"/>
          <w:szCs w:val="20"/>
        </w:rPr>
        <w:tab/>
        <w:t>И</w:t>
      </w:r>
      <w:r w:rsidRPr="000245BA">
        <w:rPr>
          <w:sz w:val="20"/>
          <w:szCs w:val="20"/>
        </w:rPr>
        <w:tab/>
        <w:t>КАК</w:t>
      </w:r>
      <w:r w:rsidRPr="000245BA">
        <w:rPr>
          <w:sz w:val="20"/>
          <w:szCs w:val="20"/>
        </w:rPr>
        <w:tab/>
        <w:t>ЕГО</w:t>
      </w:r>
      <w:r w:rsidRPr="000245BA">
        <w:rPr>
          <w:sz w:val="20"/>
          <w:szCs w:val="20"/>
        </w:rPr>
        <w:tab/>
        <w:t>СОХРАНИТЬ.</w:t>
      </w:r>
      <w:r w:rsidRPr="000245BA">
        <w:rPr>
          <w:sz w:val="20"/>
          <w:szCs w:val="20"/>
        </w:rPr>
        <w:tab/>
      </w:r>
      <w:r w:rsidRPr="000245BA">
        <w:rPr>
          <w:spacing w:val="-1"/>
          <w:sz w:val="20"/>
          <w:szCs w:val="20"/>
        </w:rPr>
        <w:t>ОСНОВЫ</w:t>
      </w:r>
      <w:r w:rsidRPr="000245BA">
        <w:rPr>
          <w:sz w:val="20"/>
          <w:szCs w:val="20"/>
        </w:rPr>
        <w:t>МЕДИЦИНСКИХЗНАНИЙ»:</w:t>
      </w:r>
    </w:p>
    <w:p w:rsidR="00B5747B" w:rsidRPr="000245BA" w:rsidRDefault="00182789" w:rsidP="00D03353">
      <w:pPr>
        <w:pStyle w:val="a6"/>
        <w:ind w:right="327"/>
        <w:rPr>
          <w:sz w:val="20"/>
          <w:szCs w:val="20"/>
        </w:rPr>
      </w:pPr>
      <w:r w:rsidRPr="000245BA">
        <w:rPr>
          <w:spacing w:val="-1"/>
          <w:sz w:val="20"/>
          <w:szCs w:val="20"/>
        </w:rPr>
        <w:t>смыслпонятий«здоровье»и«здоровыйобраз</w:t>
      </w:r>
      <w:r w:rsidRPr="000245BA">
        <w:rPr>
          <w:sz w:val="20"/>
          <w:szCs w:val="20"/>
        </w:rPr>
        <w:t>жизни»,ихсодержаниеизначениедлячеловека;</w:t>
      </w:r>
    </w:p>
    <w:p w:rsidR="00B5747B" w:rsidRPr="000245BA" w:rsidRDefault="00182789" w:rsidP="00D03353">
      <w:pPr>
        <w:pStyle w:val="a6"/>
        <w:ind w:right="327"/>
        <w:rPr>
          <w:sz w:val="20"/>
          <w:szCs w:val="20"/>
        </w:rPr>
      </w:pPr>
      <w:r w:rsidRPr="000245BA">
        <w:rPr>
          <w:sz w:val="20"/>
          <w:szCs w:val="20"/>
        </w:rPr>
        <w:t>факторы,влияющиеназдоровьечеловека,опасностьвредныхпривычек(табакокурение, алкоголизм, наркомания, чрезмерное увлечение электронными изделиямибытовогоназначения(игровыеприставки,мобильныетелефонысотовойсвязиидр.));</w:t>
      </w:r>
    </w:p>
    <w:p w:rsidR="00B5747B" w:rsidRPr="000245BA" w:rsidRDefault="00182789" w:rsidP="00D03353">
      <w:pPr>
        <w:pStyle w:val="a6"/>
        <w:ind w:left="1270" w:right="327" w:firstLine="0"/>
        <w:rPr>
          <w:sz w:val="20"/>
          <w:szCs w:val="20"/>
        </w:rPr>
      </w:pPr>
      <w:r w:rsidRPr="000245BA">
        <w:rPr>
          <w:sz w:val="20"/>
          <w:szCs w:val="20"/>
        </w:rPr>
        <w:t>элементы здорового образа жизни, ответственность за сохранение здоровья;понятие«инфекционныезаболевания»,причиныих возникновения;</w:t>
      </w:r>
    </w:p>
    <w:p w:rsidR="00B5747B" w:rsidRPr="000245BA" w:rsidRDefault="00182789" w:rsidP="00D03353">
      <w:pPr>
        <w:pStyle w:val="a6"/>
        <w:ind w:right="327"/>
        <w:jc w:val="left"/>
        <w:rPr>
          <w:sz w:val="20"/>
          <w:szCs w:val="20"/>
        </w:rPr>
      </w:pPr>
      <w:r w:rsidRPr="000245BA">
        <w:rPr>
          <w:sz w:val="20"/>
          <w:szCs w:val="20"/>
        </w:rPr>
        <w:t>механизмраспространенияинфекционныхзаболеваний,мерыихпрофилактикиизащитыот них;</w:t>
      </w:r>
    </w:p>
    <w:p w:rsidR="00B5747B" w:rsidRPr="000245BA" w:rsidRDefault="00182789" w:rsidP="00D03353">
      <w:pPr>
        <w:pStyle w:val="a6"/>
        <w:ind w:right="327"/>
        <w:jc w:val="left"/>
        <w:rPr>
          <w:sz w:val="20"/>
          <w:szCs w:val="20"/>
        </w:rPr>
      </w:pPr>
      <w:r w:rsidRPr="000245BA">
        <w:rPr>
          <w:sz w:val="20"/>
          <w:szCs w:val="20"/>
        </w:rPr>
        <w:t>порядокдействийпривозникновениичрезвычайныхситуацийбиолого-социальногопроисхождения(эпидемия, пандемия);</w:t>
      </w:r>
    </w:p>
    <w:p w:rsidR="00B5747B" w:rsidRPr="000245BA" w:rsidRDefault="00182789" w:rsidP="00D03353">
      <w:pPr>
        <w:pStyle w:val="a6"/>
        <w:ind w:right="327"/>
        <w:jc w:val="left"/>
        <w:rPr>
          <w:sz w:val="20"/>
          <w:szCs w:val="20"/>
        </w:rPr>
      </w:pPr>
      <w:r w:rsidRPr="000245BA">
        <w:rPr>
          <w:sz w:val="20"/>
          <w:szCs w:val="20"/>
        </w:rPr>
        <w:t>мероприятия,проводимыегосударствомпообеспечениюбезопасностинаселенияприугрозеивовремячрезвычайных ситуацийбиолого-социальногопроисхождения;</w:t>
      </w:r>
    </w:p>
    <w:p w:rsidR="00B5747B" w:rsidRPr="000245BA" w:rsidRDefault="00182789" w:rsidP="00D03353">
      <w:pPr>
        <w:pStyle w:val="a6"/>
        <w:ind w:right="327"/>
        <w:jc w:val="left"/>
        <w:rPr>
          <w:sz w:val="20"/>
          <w:szCs w:val="20"/>
        </w:rPr>
      </w:pPr>
      <w:r w:rsidRPr="000245BA">
        <w:rPr>
          <w:sz w:val="20"/>
          <w:szCs w:val="20"/>
        </w:rPr>
        <w:t>понятие«неинфекционныезаболевания»иихклассификация,факторырисканеинфекционныхзаболеваний;</w:t>
      </w:r>
    </w:p>
    <w:p w:rsidR="00B5747B" w:rsidRPr="000245BA" w:rsidRDefault="00182789" w:rsidP="00D03353">
      <w:pPr>
        <w:pStyle w:val="a6"/>
        <w:ind w:left="1270" w:right="327" w:firstLine="0"/>
        <w:jc w:val="left"/>
        <w:rPr>
          <w:sz w:val="20"/>
          <w:szCs w:val="20"/>
        </w:rPr>
      </w:pPr>
      <w:r w:rsidRPr="000245BA">
        <w:rPr>
          <w:sz w:val="20"/>
          <w:szCs w:val="20"/>
        </w:rPr>
        <w:t>мерыпрофилактикинеинфекционныхзаболеванийизащитыотних;диспансеризацияи еёзадачи;</w:t>
      </w:r>
    </w:p>
    <w:p w:rsidR="00B5747B" w:rsidRPr="000245BA" w:rsidRDefault="00182789" w:rsidP="00D03353">
      <w:pPr>
        <w:pStyle w:val="a6"/>
        <w:ind w:right="327"/>
        <w:jc w:val="left"/>
        <w:rPr>
          <w:sz w:val="20"/>
          <w:szCs w:val="20"/>
        </w:rPr>
      </w:pPr>
      <w:r w:rsidRPr="000245BA">
        <w:rPr>
          <w:sz w:val="20"/>
          <w:szCs w:val="20"/>
        </w:rPr>
        <w:t>понятия«психическоездоровье»и«психологическоеблагополучие»,современныемодели психического здоровья и здоровой личности;</w:t>
      </w:r>
    </w:p>
    <w:p w:rsidR="00B5747B" w:rsidRPr="000245BA" w:rsidRDefault="00182789" w:rsidP="00D03353">
      <w:pPr>
        <w:pStyle w:val="a6"/>
        <w:tabs>
          <w:tab w:val="left" w:pos="2119"/>
          <w:tab w:val="left" w:pos="2449"/>
          <w:tab w:val="left" w:pos="2975"/>
          <w:tab w:val="left" w:pos="4011"/>
          <w:tab w:val="left" w:pos="4447"/>
          <w:tab w:val="left" w:pos="5615"/>
          <w:tab w:val="left" w:pos="6356"/>
          <w:tab w:val="left" w:pos="8031"/>
          <w:tab w:val="left" w:pos="9046"/>
        </w:tabs>
        <w:ind w:right="327"/>
        <w:jc w:val="left"/>
        <w:rPr>
          <w:sz w:val="20"/>
          <w:szCs w:val="20"/>
        </w:rPr>
      </w:pPr>
      <w:r w:rsidRPr="000245BA">
        <w:rPr>
          <w:sz w:val="20"/>
          <w:szCs w:val="20"/>
        </w:rPr>
        <w:t>стресс</w:t>
      </w:r>
      <w:r w:rsidRPr="000245BA">
        <w:rPr>
          <w:sz w:val="20"/>
          <w:szCs w:val="20"/>
        </w:rPr>
        <w:tab/>
        <w:t>и</w:t>
      </w:r>
      <w:r w:rsidRPr="000245BA">
        <w:rPr>
          <w:sz w:val="20"/>
          <w:szCs w:val="20"/>
        </w:rPr>
        <w:tab/>
        <w:t>его</w:t>
      </w:r>
      <w:r w:rsidRPr="000245BA">
        <w:rPr>
          <w:sz w:val="20"/>
          <w:szCs w:val="20"/>
        </w:rPr>
        <w:tab/>
        <w:t>влияние</w:t>
      </w:r>
      <w:r w:rsidRPr="000245BA">
        <w:rPr>
          <w:sz w:val="20"/>
          <w:szCs w:val="20"/>
        </w:rPr>
        <w:tab/>
        <w:t>на</w:t>
      </w:r>
      <w:r w:rsidRPr="000245BA">
        <w:rPr>
          <w:sz w:val="20"/>
          <w:szCs w:val="20"/>
        </w:rPr>
        <w:tab/>
        <w:t>человека,</w:t>
      </w:r>
      <w:r w:rsidRPr="000245BA">
        <w:rPr>
          <w:sz w:val="20"/>
          <w:szCs w:val="20"/>
        </w:rPr>
        <w:tab/>
        <w:t>меры</w:t>
      </w:r>
      <w:r w:rsidRPr="000245BA">
        <w:rPr>
          <w:sz w:val="20"/>
          <w:szCs w:val="20"/>
        </w:rPr>
        <w:tab/>
        <w:t>профилактики</w:t>
      </w:r>
      <w:r w:rsidRPr="000245BA">
        <w:rPr>
          <w:sz w:val="20"/>
          <w:szCs w:val="20"/>
        </w:rPr>
        <w:tab/>
        <w:t>стресса,</w:t>
      </w:r>
      <w:r w:rsidRPr="000245BA">
        <w:rPr>
          <w:sz w:val="20"/>
          <w:szCs w:val="20"/>
        </w:rPr>
        <w:tab/>
      </w:r>
      <w:r w:rsidRPr="000245BA">
        <w:rPr>
          <w:spacing w:val="-1"/>
          <w:sz w:val="20"/>
          <w:szCs w:val="20"/>
        </w:rPr>
        <w:t>способы</w:t>
      </w:r>
      <w:r w:rsidRPr="000245BA">
        <w:rPr>
          <w:sz w:val="20"/>
          <w:szCs w:val="20"/>
        </w:rPr>
        <w:t>самоконтроляи саморегуляцииэмоциональныхсостояний;</w:t>
      </w:r>
    </w:p>
    <w:p w:rsidR="00B5747B" w:rsidRPr="000245BA" w:rsidRDefault="00182789" w:rsidP="00D03353">
      <w:pPr>
        <w:pStyle w:val="a6"/>
        <w:ind w:right="327"/>
        <w:jc w:val="left"/>
        <w:rPr>
          <w:sz w:val="20"/>
          <w:szCs w:val="20"/>
        </w:rPr>
      </w:pPr>
      <w:r w:rsidRPr="000245BA">
        <w:rPr>
          <w:sz w:val="20"/>
          <w:szCs w:val="20"/>
        </w:rPr>
        <w:t>понятие«перваяпомощь»иобязанностьпоеёоказанию,универсальныйалгоритмоказанияпервой помощи;</w:t>
      </w:r>
    </w:p>
    <w:p w:rsidR="00B5747B" w:rsidRPr="000245BA" w:rsidRDefault="00182789" w:rsidP="00D03353">
      <w:pPr>
        <w:pStyle w:val="a6"/>
        <w:ind w:left="1270" w:right="327" w:firstLine="0"/>
        <w:jc w:val="left"/>
        <w:rPr>
          <w:sz w:val="20"/>
          <w:szCs w:val="20"/>
        </w:rPr>
      </w:pPr>
      <w:r w:rsidRPr="000245BA">
        <w:rPr>
          <w:sz w:val="20"/>
          <w:szCs w:val="20"/>
        </w:rPr>
        <w:t>назначениеисоставаптечкипервойпомощи;</w:t>
      </w:r>
    </w:p>
    <w:p w:rsidR="00B5747B" w:rsidRPr="000245BA" w:rsidRDefault="00182789" w:rsidP="00D03353">
      <w:pPr>
        <w:pStyle w:val="a6"/>
        <w:ind w:right="327"/>
        <w:jc w:val="left"/>
        <w:rPr>
          <w:sz w:val="20"/>
          <w:szCs w:val="20"/>
        </w:rPr>
      </w:pPr>
      <w:r w:rsidRPr="000245BA">
        <w:rPr>
          <w:sz w:val="20"/>
          <w:szCs w:val="20"/>
        </w:rPr>
        <w:t>порядокдействийприоказаниипервойпомощивразличныхситуациях,приёмыпсихологическойподдержки пострадавшего.</w:t>
      </w:r>
    </w:p>
    <w:p w:rsidR="00B5747B" w:rsidRPr="000245BA" w:rsidRDefault="00182789" w:rsidP="00D03353">
      <w:pPr>
        <w:pStyle w:val="1"/>
        <w:spacing w:before="2" w:line="274" w:lineRule="exact"/>
        <w:ind w:right="327"/>
        <w:rPr>
          <w:sz w:val="20"/>
          <w:szCs w:val="20"/>
        </w:rPr>
      </w:pPr>
      <w:r w:rsidRPr="000245BA">
        <w:rPr>
          <w:sz w:val="20"/>
          <w:szCs w:val="20"/>
        </w:rPr>
        <w:t>МОДУЛЬ№7«БЕЗОПАСНОСТЬ ВСОЦИУМЕ»:</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общениеиегозначениедлячеловека,способыорганизацииэффективногои</w:t>
      </w:r>
    </w:p>
    <w:p w:rsidR="00B5747B" w:rsidRPr="000245BA" w:rsidRDefault="00182789" w:rsidP="00D03353">
      <w:pPr>
        <w:pStyle w:val="a6"/>
        <w:spacing w:before="66"/>
        <w:ind w:right="327" w:firstLine="0"/>
        <w:rPr>
          <w:sz w:val="20"/>
          <w:szCs w:val="20"/>
        </w:rPr>
      </w:pPr>
      <w:r w:rsidRPr="000245BA">
        <w:rPr>
          <w:sz w:val="20"/>
          <w:szCs w:val="20"/>
        </w:rPr>
        <w:t>позитивногообщения;</w:t>
      </w:r>
    </w:p>
    <w:p w:rsidR="00B5747B" w:rsidRPr="000245BA" w:rsidRDefault="00182789" w:rsidP="00D03353">
      <w:pPr>
        <w:pStyle w:val="a6"/>
        <w:ind w:right="327"/>
        <w:rPr>
          <w:sz w:val="20"/>
          <w:szCs w:val="20"/>
        </w:rPr>
      </w:pPr>
      <w:r w:rsidRPr="000245BA">
        <w:rPr>
          <w:sz w:val="20"/>
          <w:szCs w:val="20"/>
        </w:rPr>
        <w:t>приёмыиправилабезопасноймежличностнойкоммуникацииикомфортноговзаимодействиявгруппе,признакиконструктивногоидеструктивногообщения;</w:t>
      </w:r>
    </w:p>
    <w:p w:rsidR="00B5747B" w:rsidRPr="000245BA" w:rsidRDefault="00182789" w:rsidP="00D03353">
      <w:pPr>
        <w:pStyle w:val="a6"/>
        <w:spacing w:before="1"/>
        <w:ind w:left="1270" w:right="327" w:firstLine="0"/>
        <w:rPr>
          <w:sz w:val="20"/>
          <w:szCs w:val="20"/>
        </w:rPr>
      </w:pPr>
      <w:r w:rsidRPr="000245BA">
        <w:rPr>
          <w:spacing w:val="-1"/>
          <w:sz w:val="20"/>
          <w:szCs w:val="20"/>
        </w:rPr>
        <w:t>понятие«конфликт»истадииегоразвития,</w:t>
      </w:r>
      <w:r w:rsidRPr="000245BA">
        <w:rPr>
          <w:sz w:val="20"/>
          <w:szCs w:val="20"/>
        </w:rPr>
        <w:t>факторыипричиныразвитияконфликта;условияиситуациивозникновениямежличностныхигрупповыхконфликтов,</w:t>
      </w:r>
    </w:p>
    <w:p w:rsidR="00B5747B" w:rsidRPr="000245BA" w:rsidRDefault="00182789" w:rsidP="00D03353">
      <w:pPr>
        <w:pStyle w:val="a6"/>
        <w:ind w:left="1270" w:right="327" w:hanging="708"/>
        <w:rPr>
          <w:sz w:val="20"/>
          <w:szCs w:val="20"/>
        </w:rPr>
      </w:pPr>
      <w:r w:rsidRPr="000245BA">
        <w:rPr>
          <w:sz w:val="20"/>
          <w:szCs w:val="20"/>
        </w:rPr>
        <w:t>безопасные и эффективные способы избегания и разрешения конфликтных ситуаций;правилаповедениядляснижениярискаконфликтаипорядокдействийприего</w:t>
      </w:r>
    </w:p>
    <w:p w:rsidR="00B5747B" w:rsidRPr="000245BA" w:rsidRDefault="00182789" w:rsidP="00D03353">
      <w:pPr>
        <w:pStyle w:val="a6"/>
        <w:ind w:right="327" w:firstLine="0"/>
        <w:rPr>
          <w:sz w:val="20"/>
          <w:szCs w:val="20"/>
        </w:rPr>
      </w:pPr>
      <w:r w:rsidRPr="000245BA">
        <w:rPr>
          <w:sz w:val="20"/>
          <w:szCs w:val="20"/>
        </w:rPr>
        <w:t>опасныхпроявлениях;</w:t>
      </w:r>
    </w:p>
    <w:p w:rsidR="00B5747B" w:rsidRPr="000245BA" w:rsidRDefault="00182789" w:rsidP="00D03353">
      <w:pPr>
        <w:pStyle w:val="a6"/>
        <w:ind w:left="1270" w:right="327" w:firstLine="0"/>
        <w:rPr>
          <w:sz w:val="20"/>
          <w:szCs w:val="20"/>
        </w:rPr>
      </w:pPr>
      <w:r w:rsidRPr="000245BA">
        <w:rPr>
          <w:sz w:val="20"/>
          <w:szCs w:val="20"/>
        </w:rPr>
        <w:t>способ разрешения конфликта с помощью третьей стороны (модератора);опасныеформыпроявленияконфликта:агрессия,домашнеенасилиеибуллинг;</w:t>
      </w:r>
    </w:p>
    <w:p w:rsidR="00B5747B" w:rsidRPr="000245BA" w:rsidRDefault="00182789" w:rsidP="00D03353">
      <w:pPr>
        <w:pStyle w:val="a6"/>
        <w:ind w:right="327"/>
        <w:rPr>
          <w:sz w:val="20"/>
          <w:szCs w:val="20"/>
        </w:rPr>
      </w:pPr>
      <w:r w:rsidRPr="000245BA">
        <w:rPr>
          <w:spacing w:val="-1"/>
          <w:sz w:val="20"/>
          <w:szCs w:val="20"/>
        </w:rPr>
        <w:t>манипуляциивходемежличностного</w:t>
      </w:r>
      <w:r w:rsidRPr="000245BA">
        <w:rPr>
          <w:sz w:val="20"/>
          <w:szCs w:val="20"/>
        </w:rPr>
        <w:t>общения,приёмыраспознаванияманипуляцийиспособы противостояния им;</w:t>
      </w:r>
    </w:p>
    <w:p w:rsidR="00B5747B" w:rsidRPr="000245BA" w:rsidRDefault="00182789" w:rsidP="00D03353">
      <w:pPr>
        <w:pStyle w:val="a6"/>
        <w:ind w:right="327"/>
        <w:rPr>
          <w:sz w:val="20"/>
          <w:szCs w:val="20"/>
        </w:rPr>
      </w:pPr>
      <w:r w:rsidRPr="000245BA">
        <w:rPr>
          <w:sz w:val="20"/>
          <w:szCs w:val="20"/>
        </w:rPr>
        <w:t>приёмыраспознаванияпротивозаконныхпроявленийманипуляции(мошенничество,вымогательство,подстрекательствокдействиям,которыемогутпричинитьвреджизнииздоровью,ивовлечениевпреступную,асоциальнуюилидеструктивнуюдеятельность) испособы защиты от них;</w:t>
      </w:r>
    </w:p>
    <w:p w:rsidR="00B5747B" w:rsidRPr="000245BA" w:rsidRDefault="00182789" w:rsidP="00D03353">
      <w:pPr>
        <w:pStyle w:val="a6"/>
        <w:ind w:right="327"/>
        <w:rPr>
          <w:sz w:val="20"/>
          <w:szCs w:val="20"/>
        </w:rPr>
      </w:pPr>
      <w:r w:rsidRPr="000245BA">
        <w:rPr>
          <w:sz w:val="20"/>
          <w:szCs w:val="20"/>
        </w:rPr>
        <w:t>современныемолодёжныеувлеченияиопасности,связанныесними,правилабезопасногоповедения;</w:t>
      </w:r>
    </w:p>
    <w:p w:rsidR="00B5747B" w:rsidRPr="000245BA" w:rsidRDefault="00182789" w:rsidP="00D03353">
      <w:pPr>
        <w:pStyle w:val="a6"/>
        <w:ind w:left="1270" w:right="327" w:firstLine="0"/>
        <w:rPr>
          <w:sz w:val="20"/>
          <w:szCs w:val="20"/>
        </w:rPr>
      </w:pPr>
      <w:r w:rsidRPr="000245BA">
        <w:rPr>
          <w:sz w:val="20"/>
          <w:szCs w:val="20"/>
        </w:rPr>
        <w:t>правилабезопаснойкоммуникацииснезнакомымилюдьми.</w:t>
      </w:r>
    </w:p>
    <w:p w:rsidR="00B5747B" w:rsidRPr="000245BA" w:rsidRDefault="00182789" w:rsidP="00D03353">
      <w:pPr>
        <w:pStyle w:val="1"/>
        <w:spacing w:before="5"/>
        <w:ind w:left="562" w:right="327" w:firstLine="707"/>
        <w:rPr>
          <w:sz w:val="20"/>
          <w:szCs w:val="20"/>
        </w:rPr>
      </w:pPr>
      <w:r w:rsidRPr="000245BA">
        <w:rPr>
          <w:sz w:val="20"/>
          <w:szCs w:val="20"/>
        </w:rPr>
        <w:t>МОДУЛЬ№8«БЕЗОПАСНОСТЬВИНФОРМАЦИОННОМПРОСТРАНСТВЕ»:</w:t>
      </w:r>
    </w:p>
    <w:p w:rsidR="00B5747B" w:rsidRPr="000245BA" w:rsidRDefault="00182789" w:rsidP="00D03353">
      <w:pPr>
        <w:pStyle w:val="a6"/>
        <w:ind w:right="327"/>
        <w:rPr>
          <w:sz w:val="20"/>
          <w:szCs w:val="20"/>
        </w:rPr>
      </w:pPr>
      <w:r w:rsidRPr="000245BA">
        <w:rPr>
          <w:sz w:val="20"/>
          <w:szCs w:val="20"/>
        </w:rPr>
        <w:t>понятие«цифроваясреда»,еёхарактеристикиипримерыинформационныхикомпьютерныхугроз,положительныевозможности цифровой среды;</w:t>
      </w:r>
    </w:p>
    <w:p w:rsidR="00B5747B" w:rsidRPr="000245BA" w:rsidRDefault="00182789" w:rsidP="00D03353">
      <w:pPr>
        <w:pStyle w:val="a6"/>
        <w:ind w:right="327"/>
        <w:rPr>
          <w:sz w:val="20"/>
          <w:szCs w:val="20"/>
        </w:rPr>
      </w:pPr>
      <w:r w:rsidRPr="000245BA">
        <w:rPr>
          <w:sz w:val="20"/>
          <w:szCs w:val="20"/>
        </w:rPr>
        <w:t>рискииугрозыприиспользованииИнтернетаэлектронныхизделийбытовогоназначения(игровыхприставок, мобильныхтелефонов сотовой связии др.);</w:t>
      </w:r>
    </w:p>
    <w:p w:rsidR="00B5747B" w:rsidRPr="000245BA" w:rsidRDefault="00182789" w:rsidP="00D03353">
      <w:pPr>
        <w:pStyle w:val="a6"/>
        <w:ind w:right="327"/>
        <w:rPr>
          <w:sz w:val="20"/>
          <w:szCs w:val="20"/>
        </w:rPr>
      </w:pPr>
      <w:r w:rsidRPr="000245BA">
        <w:rPr>
          <w:sz w:val="20"/>
          <w:szCs w:val="20"/>
        </w:rPr>
        <w:t>общиепринципыбезопасногоповедения,необходимыедляпредупреждениявозникновениясложных иопасных ситуацийвличномцифровомпространстве;</w:t>
      </w:r>
    </w:p>
    <w:p w:rsidR="00B5747B" w:rsidRPr="000245BA" w:rsidRDefault="00182789" w:rsidP="00D03353">
      <w:pPr>
        <w:pStyle w:val="a6"/>
        <w:ind w:right="327"/>
        <w:rPr>
          <w:sz w:val="20"/>
          <w:szCs w:val="20"/>
        </w:rPr>
      </w:pPr>
      <w:r w:rsidRPr="000245BA">
        <w:rPr>
          <w:sz w:val="20"/>
          <w:szCs w:val="20"/>
        </w:rPr>
        <w:t>опасные явления цифровой среды: вредоносные программы и приложения иихразновидности;</w:t>
      </w:r>
    </w:p>
    <w:p w:rsidR="00B5747B" w:rsidRPr="000245BA" w:rsidRDefault="00182789" w:rsidP="00D03353">
      <w:pPr>
        <w:pStyle w:val="a6"/>
        <w:ind w:right="327"/>
        <w:rPr>
          <w:sz w:val="20"/>
          <w:szCs w:val="20"/>
        </w:rPr>
      </w:pPr>
      <w:r w:rsidRPr="000245BA">
        <w:rPr>
          <w:sz w:val="20"/>
          <w:szCs w:val="20"/>
        </w:rPr>
        <w:t>правила кибергигиены, необходимые для предупреждения возникновения сложныхиопасныхситуаций вцифровой среде;</w:t>
      </w:r>
    </w:p>
    <w:p w:rsidR="00B5747B" w:rsidRPr="000245BA" w:rsidRDefault="00182789" w:rsidP="00D03353">
      <w:pPr>
        <w:pStyle w:val="a6"/>
        <w:ind w:right="327"/>
        <w:rPr>
          <w:sz w:val="20"/>
          <w:szCs w:val="20"/>
        </w:rPr>
      </w:pPr>
      <w:r w:rsidRPr="000245BA">
        <w:rPr>
          <w:sz w:val="20"/>
          <w:szCs w:val="20"/>
        </w:rPr>
        <w:t>основные виды опасного и запрещённого контента в Интернете и его признаки,приёмыраспознаванияопасностей прииспользовании Интернета;</w:t>
      </w:r>
    </w:p>
    <w:p w:rsidR="00B5747B" w:rsidRPr="000245BA" w:rsidRDefault="00182789" w:rsidP="00D03353">
      <w:pPr>
        <w:pStyle w:val="a6"/>
        <w:ind w:left="1270" w:right="327" w:firstLine="0"/>
        <w:rPr>
          <w:sz w:val="20"/>
          <w:szCs w:val="20"/>
        </w:rPr>
      </w:pPr>
      <w:r w:rsidRPr="000245BA">
        <w:rPr>
          <w:sz w:val="20"/>
          <w:szCs w:val="20"/>
        </w:rPr>
        <w:t>противоправныедействиявИнтернете;</w:t>
      </w:r>
    </w:p>
    <w:p w:rsidR="00B5747B" w:rsidRPr="000245BA" w:rsidRDefault="00182789" w:rsidP="00D03353">
      <w:pPr>
        <w:pStyle w:val="a6"/>
        <w:ind w:right="327"/>
        <w:rPr>
          <w:sz w:val="20"/>
          <w:szCs w:val="20"/>
        </w:rPr>
      </w:pPr>
      <w:r w:rsidRPr="000245BA">
        <w:rPr>
          <w:sz w:val="20"/>
          <w:szCs w:val="20"/>
        </w:rPr>
        <w:t>правила цифрового поведения, необходимого для предотвращения рисков и угрозприиспользованииИнтернета(кибербуллинга,вербовкивразличныеорганизацииигруппы);</w:t>
      </w:r>
    </w:p>
    <w:p w:rsidR="00B5747B" w:rsidRPr="000245BA" w:rsidRDefault="00182789" w:rsidP="00D03353">
      <w:pPr>
        <w:pStyle w:val="a6"/>
        <w:ind w:right="327"/>
        <w:rPr>
          <w:sz w:val="20"/>
          <w:szCs w:val="20"/>
        </w:rPr>
      </w:pPr>
      <w:r w:rsidRPr="000245BA">
        <w:rPr>
          <w:sz w:val="20"/>
          <w:szCs w:val="20"/>
        </w:rPr>
        <w:t>деструктивные течения в Интернете, их признаки и опасности, правила безопасногоиспользования Интернета по предотвращению рисков и угроз вовлечения в различнуюдеструктивнуюдеятельность.</w:t>
      </w:r>
    </w:p>
    <w:p w:rsidR="00B5747B" w:rsidRPr="000245BA" w:rsidRDefault="00182789" w:rsidP="00D03353">
      <w:pPr>
        <w:pStyle w:val="1"/>
        <w:spacing w:before="2"/>
        <w:ind w:left="562" w:right="327" w:firstLine="707"/>
        <w:rPr>
          <w:sz w:val="20"/>
          <w:szCs w:val="20"/>
        </w:rPr>
      </w:pPr>
      <w:r w:rsidRPr="000245BA">
        <w:rPr>
          <w:sz w:val="20"/>
          <w:szCs w:val="20"/>
        </w:rPr>
        <w:t>МОДУЛЬ№9«ОСНОВЫПРОТИВОДЕЙСТВИЯЭКСТРЕМИЗМУИТЕРРОРИЗМУ»:</w:t>
      </w:r>
    </w:p>
    <w:p w:rsidR="00B5747B" w:rsidRPr="000245BA" w:rsidRDefault="00182789" w:rsidP="00D03353">
      <w:pPr>
        <w:pStyle w:val="a6"/>
        <w:ind w:right="327"/>
        <w:jc w:val="left"/>
        <w:rPr>
          <w:sz w:val="20"/>
          <w:szCs w:val="20"/>
        </w:rPr>
      </w:pPr>
      <w:r w:rsidRPr="000245BA">
        <w:rPr>
          <w:sz w:val="20"/>
          <w:szCs w:val="20"/>
        </w:rPr>
        <w:t>понятия«экстремизм»и«терроризм»,ихсодержание,причины,возможныевариантыпроявления ипоследствия;</w:t>
      </w:r>
    </w:p>
    <w:p w:rsidR="00B5747B" w:rsidRPr="000245BA" w:rsidRDefault="00182789" w:rsidP="00D03353">
      <w:pPr>
        <w:pStyle w:val="a6"/>
        <w:ind w:right="327"/>
        <w:jc w:val="left"/>
        <w:rPr>
          <w:sz w:val="20"/>
          <w:szCs w:val="20"/>
        </w:rPr>
      </w:pPr>
      <w:r w:rsidRPr="000245BA">
        <w:rPr>
          <w:sz w:val="20"/>
          <w:szCs w:val="20"/>
        </w:rPr>
        <w:t>целииформыпроявлениятеррористическихактов,ихпоследствия,уровнитеррористическойопасности;</w:t>
      </w:r>
    </w:p>
    <w:p w:rsidR="00B5747B" w:rsidRPr="000245BA" w:rsidRDefault="00182789" w:rsidP="00D03353">
      <w:pPr>
        <w:pStyle w:val="a6"/>
        <w:ind w:right="327"/>
        <w:jc w:val="left"/>
        <w:rPr>
          <w:sz w:val="20"/>
          <w:szCs w:val="20"/>
        </w:rPr>
      </w:pPr>
      <w:r w:rsidRPr="000245BA">
        <w:rPr>
          <w:sz w:val="20"/>
          <w:szCs w:val="20"/>
        </w:rPr>
        <w:t>основыобщественно-государственнойсистемыпротиводействияэкстремизмуитерроризму,контртеррористическая операция и еёцели;</w:t>
      </w:r>
    </w:p>
    <w:p w:rsidR="00B5747B" w:rsidRPr="000245BA" w:rsidRDefault="00182789" w:rsidP="00D03353">
      <w:pPr>
        <w:pStyle w:val="a6"/>
        <w:tabs>
          <w:tab w:val="left" w:pos="2677"/>
          <w:tab w:val="left" w:pos="4296"/>
          <w:tab w:val="left" w:pos="4862"/>
          <w:tab w:val="left" w:pos="7225"/>
          <w:tab w:val="left" w:pos="9089"/>
        </w:tabs>
        <w:ind w:right="327"/>
        <w:jc w:val="left"/>
        <w:rPr>
          <w:sz w:val="20"/>
          <w:szCs w:val="20"/>
        </w:rPr>
      </w:pPr>
      <w:r w:rsidRPr="000245BA">
        <w:rPr>
          <w:sz w:val="20"/>
          <w:szCs w:val="20"/>
        </w:rPr>
        <w:t>признаки</w:t>
      </w:r>
      <w:r w:rsidRPr="000245BA">
        <w:rPr>
          <w:sz w:val="20"/>
          <w:szCs w:val="20"/>
        </w:rPr>
        <w:tab/>
        <w:t>вовлечения</w:t>
      </w:r>
      <w:r w:rsidRPr="000245BA">
        <w:rPr>
          <w:sz w:val="20"/>
          <w:szCs w:val="20"/>
        </w:rPr>
        <w:tab/>
        <w:t>в</w:t>
      </w:r>
      <w:r w:rsidRPr="000245BA">
        <w:rPr>
          <w:sz w:val="20"/>
          <w:szCs w:val="20"/>
        </w:rPr>
        <w:tab/>
        <w:t>террористическую</w:t>
      </w:r>
      <w:r w:rsidRPr="000245BA">
        <w:rPr>
          <w:sz w:val="20"/>
          <w:szCs w:val="20"/>
        </w:rPr>
        <w:tab/>
        <w:t>деятельность,</w:t>
      </w:r>
      <w:r w:rsidRPr="000245BA">
        <w:rPr>
          <w:sz w:val="20"/>
          <w:szCs w:val="20"/>
        </w:rPr>
        <w:tab/>
      </w:r>
      <w:r w:rsidRPr="000245BA">
        <w:rPr>
          <w:spacing w:val="-1"/>
          <w:sz w:val="20"/>
          <w:szCs w:val="20"/>
        </w:rPr>
        <w:t>правила</w:t>
      </w:r>
      <w:r w:rsidRPr="000245BA">
        <w:rPr>
          <w:sz w:val="20"/>
          <w:szCs w:val="20"/>
        </w:rPr>
        <w:t>антитеррористическогоповедения;</w:t>
      </w:r>
    </w:p>
    <w:p w:rsidR="00B5747B" w:rsidRPr="000245BA" w:rsidRDefault="00182789" w:rsidP="00D03353">
      <w:pPr>
        <w:pStyle w:val="a6"/>
        <w:ind w:right="327"/>
        <w:jc w:val="left"/>
        <w:rPr>
          <w:sz w:val="20"/>
          <w:szCs w:val="20"/>
        </w:rPr>
      </w:pPr>
      <w:r w:rsidRPr="000245BA">
        <w:rPr>
          <w:sz w:val="20"/>
          <w:szCs w:val="20"/>
        </w:rPr>
        <w:t>признакиугрозиподготовкиразличныхформтерактов,порядокдействийприихобнаружении;</w:t>
      </w:r>
    </w:p>
    <w:p w:rsidR="00B5747B" w:rsidRPr="000245BA" w:rsidRDefault="00182789" w:rsidP="00D03353">
      <w:pPr>
        <w:pStyle w:val="a6"/>
        <w:spacing w:before="66"/>
        <w:ind w:left="1270" w:right="327" w:firstLine="0"/>
        <w:rPr>
          <w:sz w:val="20"/>
          <w:szCs w:val="20"/>
        </w:rPr>
      </w:pPr>
      <w:r w:rsidRPr="000245BA">
        <w:rPr>
          <w:sz w:val="20"/>
          <w:szCs w:val="20"/>
        </w:rPr>
        <w:t>правилабезопасногоповедениявусловиях совершениятеракта;</w:t>
      </w:r>
    </w:p>
    <w:p w:rsidR="00B5747B" w:rsidRPr="000245BA" w:rsidRDefault="00182789" w:rsidP="00D03353">
      <w:pPr>
        <w:pStyle w:val="a6"/>
        <w:ind w:right="327"/>
        <w:rPr>
          <w:sz w:val="20"/>
          <w:szCs w:val="20"/>
        </w:rPr>
      </w:pPr>
      <w:r w:rsidRPr="000245BA">
        <w:rPr>
          <w:sz w:val="20"/>
          <w:szCs w:val="20"/>
        </w:rPr>
        <w:t>порядокдействийприсовершениитеракта(нападениетеррористовипопытказахватазаложников,попаданиевзаложники,огневойналёт,наездтранспортногосредства,подрыввзрывногоустройства).</w:t>
      </w:r>
    </w:p>
    <w:p w:rsidR="00B5747B" w:rsidRPr="000245BA" w:rsidRDefault="00182789" w:rsidP="00D03353">
      <w:pPr>
        <w:pStyle w:val="1"/>
        <w:spacing w:before="5"/>
        <w:ind w:left="562" w:right="327" w:firstLine="707"/>
        <w:rPr>
          <w:sz w:val="20"/>
          <w:szCs w:val="20"/>
        </w:rPr>
      </w:pPr>
      <w:r w:rsidRPr="000245BA">
        <w:rPr>
          <w:sz w:val="20"/>
          <w:szCs w:val="20"/>
        </w:rPr>
        <w:t>МОДУЛЬ№10«ВЗАИМОДЕЙСТВИЕЛИЧНОСТИ,ОБЩЕСТВАИГОСУДАРСТВАВОБЕСПЕЧЕНИИБЕЗОПАСНОСТИЖИЗНИИЗДОРОВЬЯНАСЕЛЕНИЯ»:</w:t>
      </w:r>
    </w:p>
    <w:p w:rsidR="00B5747B" w:rsidRPr="000245BA" w:rsidRDefault="00182789" w:rsidP="00D03353">
      <w:pPr>
        <w:pStyle w:val="a6"/>
        <w:spacing w:line="271" w:lineRule="exact"/>
        <w:ind w:left="1270" w:right="327" w:firstLine="0"/>
        <w:jc w:val="left"/>
        <w:rPr>
          <w:sz w:val="20"/>
          <w:szCs w:val="20"/>
        </w:rPr>
      </w:pPr>
      <w:r w:rsidRPr="000245BA">
        <w:rPr>
          <w:sz w:val="20"/>
          <w:szCs w:val="20"/>
        </w:rPr>
        <w:t>классификациячрезвычайныхситуацийприродногоитехногенногохарактера;</w:t>
      </w:r>
    </w:p>
    <w:p w:rsidR="00B5747B" w:rsidRPr="000245BA" w:rsidRDefault="00182789" w:rsidP="00D03353">
      <w:pPr>
        <w:pStyle w:val="a6"/>
        <w:ind w:right="327"/>
        <w:jc w:val="left"/>
        <w:rPr>
          <w:sz w:val="20"/>
          <w:szCs w:val="20"/>
        </w:rPr>
      </w:pPr>
      <w:r w:rsidRPr="000245BA">
        <w:rPr>
          <w:sz w:val="20"/>
          <w:szCs w:val="20"/>
        </w:rPr>
        <w:t>единаягосударственнаясистемапредупрежденияиликвидациичрезвычайныхситуаций(РСЧС),еёзадачи,структура, режимыфункционирования;</w:t>
      </w:r>
    </w:p>
    <w:p w:rsidR="00B5747B" w:rsidRPr="000245BA" w:rsidRDefault="00182789" w:rsidP="00D03353">
      <w:pPr>
        <w:pStyle w:val="a6"/>
        <w:tabs>
          <w:tab w:val="left" w:pos="3294"/>
          <w:tab w:val="left" w:pos="4368"/>
          <w:tab w:val="left" w:pos="5930"/>
          <w:tab w:val="left" w:pos="7640"/>
          <w:tab w:val="left" w:pos="8167"/>
          <w:tab w:val="left" w:pos="8913"/>
          <w:tab w:val="left" w:pos="9319"/>
        </w:tabs>
        <w:ind w:right="327"/>
        <w:jc w:val="left"/>
        <w:rPr>
          <w:sz w:val="20"/>
          <w:szCs w:val="20"/>
        </w:rPr>
      </w:pPr>
      <w:r w:rsidRPr="000245BA">
        <w:rPr>
          <w:sz w:val="20"/>
          <w:szCs w:val="20"/>
        </w:rPr>
        <w:t>государственные</w:t>
      </w:r>
      <w:r w:rsidRPr="000245BA">
        <w:rPr>
          <w:sz w:val="20"/>
          <w:szCs w:val="20"/>
        </w:rPr>
        <w:tab/>
        <w:t>службы</w:t>
      </w:r>
      <w:r w:rsidRPr="000245BA">
        <w:rPr>
          <w:sz w:val="20"/>
          <w:szCs w:val="20"/>
        </w:rPr>
        <w:tab/>
        <w:t>обеспечения</w:t>
      </w:r>
      <w:r w:rsidRPr="000245BA">
        <w:rPr>
          <w:sz w:val="20"/>
          <w:szCs w:val="20"/>
        </w:rPr>
        <w:tab/>
        <w:t>безопасности,</w:t>
      </w:r>
      <w:r w:rsidRPr="000245BA">
        <w:rPr>
          <w:sz w:val="20"/>
          <w:szCs w:val="20"/>
        </w:rPr>
        <w:tab/>
        <w:t>их</w:t>
      </w:r>
      <w:r w:rsidRPr="000245BA">
        <w:rPr>
          <w:sz w:val="20"/>
          <w:szCs w:val="20"/>
        </w:rPr>
        <w:tab/>
        <w:t>роль</w:t>
      </w:r>
      <w:r w:rsidRPr="000245BA">
        <w:rPr>
          <w:sz w:val="20"/>
          <w:szCs w:val="20"/>
        </w:rPr>
        <w:tab/>
        <w:t>и</w:t>
      </w:r>
      <w:r w:rsidRPr="000245BA">
        <w:rPr>
          <w:sz w:val="20"/>
          <w:szCs w:val="20"/>
        </w:rPr>
        <w:tab/>
      </w:r>
      <w:r w:rsidRPr="000245BA">
        <w:rPr>
          <w:spacing w:val="-1"/>
          <w:sz w:val="20"/>
          <w:szCs w:val="20"/>
        </w:rPr>
        <w:t>сфера</w:t>
      </w:r>
      <w:r w:rsidRPr="000245BA">
        <w:rPr>
          <w:sz w:val="20"/>
          <w:szCs w:val="20"/>
        </w:rPr>
        <w:t>ответственности,порядок взаимодействия сними;</w:t>
      </w:r>
    </w:p>
    <w:p w:rsidR="00B5747B" w:rsidRPr="000245BA" w:rsidRDefault="00182789" w:rsidP="00D03353">
      <w:pPr>
        <w:pStyle w:val="a6"/>
        <w:ind w:right="327"/>
        <w:jc w:val="left"/>
        <w:rPr>
          <w:sz w:val="20"/>
          <w:szCs w:val="20"/>
        </w:rPr>
      </w:pPr>
      <w:r w:rsidRPr="000245BA">
        <w:rPr>
          <w:sz w:val="20"/>
          <w:szCs w:val="20"/>
        </w:rPr>
        <w:t>общественныеинститутыиихместовсистемеобеспечениябезопасностижизнииздоровьянаселения;</w:t>
      </w:r>
    </w:p>
    <w:p w:rsidR="00B5747B" w:rsidRPr="000245BA" w:rsidRDefault="00182789" w:rsidP="00D03353">
      <w:pPr>
        <w:pStyle w:val="a6"/>
        <w:ind w:right="327"/>
        <w:jc w:val="left"/>
        <w:rPr>
          <w:sz w:val="20"/>
          <w:szCs w:val="20"/>
        </w:rPr>
      </w:pPr>
      <w:r w:rsidRPr="000245BA">
        <w:rPr>
          <w:sz w:val="20"/>
          <w:szCs w:val="20"/>
        </w:rPr>
        <w:t>права,обязанностиирольгражданРоссийскойФедерациивобластизащитынаселенияот чрезвычайныхситуаций;</w:t>
      </w:r>
    </w:p>
    <w:p w:rsidR="00B5747B" w:rsidRPr="000245BA" w:rsidRDefault="00182789" w:rsidP="00D03353">
      <w:pPr>
        <w:pStyle w:val="a6"/>
        <w:spacing w:before="1"/>
        <w:ind w:right="327"/>
        <w:jc w:val="left"/>
        <w:rPr>
          <w:sz w:val="20"/>
          <w:szCs w:val="20"/>
        </w:rPr>
      </w:pPr>
      <w:r w:rsidRPr="000245BA">
        <w:rPr>
          <w:sz w:val="20"/>
          <w:szCs w:val="20"/>
        </w:rPr>
        <w:t>антикоррупционноеповедениекакэлементобщественнойигосударственнойбезопасности;</w:t>
      </w:r>
    </w:p>
    <w:p w:rsidR="00B5747B" w:rsidRPr="000245BA" w:rsidRDefault="00182789" w:rsidP="00D03353">
      <w:pPr>
        <w:pStyle w:val="a6"/>
        <w:ind w:right="327"/>
        <w:jc w:val="left"/>
        <w:rPr>
          <w:sz w:val="20"/>
          <w:szCs w:val="20"/>
        </w:rPr>
      </w:pPr>
      <w:r w:rsidRPr="000245BA">
        <w:rPr>
          <w:sz w:val="20"/>
          <w:szCs w:val="20"/>
        </w:rPr>
        <w:t>информированиеиоповещениенаселенияочрезвычайныхситуациях,системаОКСИОН;</w:t>
      </w:r>
    </w:p>
    <w:p w:rsidR="00B5747B" w:rsidRPr="000245BA" w:rsidRDefault="00182789" w:rsidP="00D03353">
      <w:pPr>
        <w:pStyle w:val="a6"/>
        <w:ind w:right="327"/>
        <w:jc w:val="left"/>
        <w:rPr>
          <w:sz w:val="20"/>
          <w:szCs w:val="20"/>
        </w:rPr>
      </w:pPr>
      <w:r w:rsidRPr="000245BA">
        <w:rPr>
          <w:sz w:val="20"/>
          <w:szCs w:val="20"/>
        </w:rPr>
        <w:t>сигнал«Вниманиевсем!»,порядокдействийнаселенияприегополучении,втомчислеприаварияхсвыбросомхимическихи радиоактивныхвеществ;</w:t>
      </w:r>
    </w:p>
    <w:p w:rsidR="00B5747B" w:rsidRPr="000245BA" w:rsidRDefault="00182789" w:rsidP="00D03353">
      <w:pPr>
        <w:pStyle w:val="a6"/>
        <w:ind w:right="327"/>
        <w:jc w:val="left"/>
        <w:rPr>
          <w:sz w:val="20"/>
          <w:szCs w:val="20"/>
        </w:rPr>
      </w:pPr>
      <w:r w:rsidRPr="000245BA">
        <w:rPr>
          <w:sz w:val="20"/>
          <w:szCs w:val="20"/>
        </w:rPr>
        <w:t>средстваиндивидуальнойиколлективнойзащитынаселения,порядокпользованияфильтрующимпротивогазом;</w:t>
      </w:r>
    </w:p>
    <w:p w:rsidR="00B5747B" w:rsidRPr="000245BA" w:rsidRDefault="00182789" w:rsidP="00D03353">
      <w:pPr>
        <w:pStyle w:val="a6"/>
        <w:ind w:right="327"/>
        <w:jc w:val="left"/>
        <w:rPr>
          <w:sz w:val="20"/>
          <w:szCs w:val="20"/>
        </w:rPr>
      </w:pPr>
      <w:r w:rsidRPr="000245BA">
        <w:rPr>
          <w:sz w:val="20"/>
          <w:szCs w:val="20"/>
        </w:rPr>
        <w:t>эвакуациянаселениявусловияхчрезвычайныхситуаций,порядокдействийнаселенияпри объявленииэвакуации.</w:t>
      </w:r>
    </w:p>
    <w:p w:rsidR="00B5747B" w:rsidRPr="000245BA" w:rsidRDefault="00182789" w:rsidP="00D03353">
      <w:pPr>
        <w:pStyle w:val="1"/>
        <w:spacing w:before="71"/>
        <w:ind w:left="553" w:right="327"/>
        <w:jc w:val="center"/>
        <w:rPr>
          <w:sz w:val="20"/>
          <w:szCs w:val="20"/>
        </w:rPr>
      </w:pPr>
      <w:r w:rsidRPr="000245BA">
        <w:rPr>
          <w:sz w:val="20"/>
          <w:szCs w:val="20"/>
        </w:rPr>
        <w:t>ПЛАНИРУЕМЫЕРЕЗУЛЬТАТЫОСВОЕНИЯУЧЕБНОГОПРЕДМЕТА</w:t>
      </w:r>
    </w:p>
    <w:p w:rsidR="00B5747B" w:rsidRPr="000245BA" w:rsidRDefault="00182789" w:rsidP="00D03353">
      <w:pPr>
        <w:ind w:left="553" w:right="327"/>
        <w:jc w:val="center"/>
        <w:rPr>
          <w:b/>
          <w:sz w:val="20"/>
          <w:szCs w:val="20"/>
        </w:rPr>
      </w:pPr>
      <w:r w:rsidRPr="000245BA">
        <w:rPr>
          <w:b/>
          <w:sz w:val="20"/>
          <w:szCs w:val="20"/>
        </w:rPr>
        <w:t>«ОСНОВЫ БЕЗОПАСНОСТИ ЖИЗНЕДЕЯТЕЛЬНОСТИ» НА УРОВНЕОСНОВНОГООБЩЕГО 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НастоящаяПрограммачёткоориентировананавыполнениетребований,устанавливаемых ФГОС к результатам освоения основной образовательной программы(личностные,метапред-метныеипредметные),которыедолжныдемонстрироватьобучающиесяпо завершении обучениявосновной школе.</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ЛИЧНОСТНЫЕРЕЗУЛЬТАТЫ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Личностныерезультатыдостигаютсявединствеучебнойивоспитательной</w:t>
      </w:r>
      <w:r w:rsidRPr="000245BA">
        <w:rPr>
          <w:spacing w:val="-1"/>
          <w:sz w:val="20"/>
          <w:szCs w:val="20"/>
        </w:rPr>
        <w:t>деятельностивсоответствии</w:t>
      </w:r>
      <w:r w:rsidRPr="000245BA">
        <w:rPr>
          <w:sz w:val="20"/>
          <w:szCs w:val="20"/>
        </w:rPr>
        <w:t>страдиционнымироссийскимисоциокультурнымиидуховно-нравственнымиценностями,принятымивобществеправиламиинормамиповедения.Способствуют процессам самопознания, самовоспитания и саморазвития, формированиявнутреннейпозиции личностии проявляютсявиндивидуальныхсоциальнозначимыхкачествах, которые выражаются прежде всего в готовности обучающихся к саморазвитию,самостоятельности,инициативеиличностномусамоопределению;осмысленномуведениюздорового и безопасного образа жизни и соблюдению правил экологического поведения; кцеленаправленнойсоциальнозначимойдеятельности;принятиювнутреннейпозицииличности как особого ценностного отношения к себе, к окружающим людям и к жизни вцелом.</w:t>
      </w:r>
    </w:p>
    <w:p w:rsidR="00B5747B" w:rsidRPr="000245BA" w:rsidRDefault="00182789" w:rsidP="00D03353">
      <w:pPr>
        <w:pStyle w:val="a6"/>
        <w:spacing w:before="1"/>
        <w:ind w:right="327"/>
        <w:rPr>
          <w:sz w:val="20"/>
          <w:szCs w:val="20"/>
        </w:rPr>
      </w:pPr>
      <w:r w:rsidRPr="000245BA">
        <w:rPr>
          <w:sz w:val="20"/>
          <w:szCs w:val="20"/>
        </w:rPr>
        <w:t>Личностные результаты, формируемые в ходе изучения учебного предмета ОБЖ,должныотражатьготовностьобучающихсяруководствоватьсясистемойпозитивныхценностныхориентацийи расширениеопытадеятельности наеёоснове.</w:t>
      </w:r>
    </w:p>
    <w:p w:rsidR="00B5747B" w:rsidRPr="000245BA" w:rsidRDefault="00182789" w:rsidP="00522914">
      <w:pPr>
        <w:pStyle w:val="aa"/>
        <w:numPr>
          <w:ilvl w:val="0"/>
          <w:numId w:val="16"/>
        </w:numPr>
        <w:tabs>
          <w:tab w:val="left" w:pos="1556"/>
        </w:tabs>
        <w:ind w:right="327"/>
        <w:jc w:val="both"/>
        <w:rPr>
          <w:sz w:val="20"/>
          <w:szCs w:val="20"/>
        </w:rPr>
      </w:pPr>
      <w:r w:rsidRPr="000245BA">
        <w:rPr>
          <w:sz w:val="20"/>
          <w:szCs w:val="20"/>
        </w:rPr>
        <w:t>Патриотическоевоспитание:</w:t>
      </w:r>
    </w:p>
    <w:p w:rsidR="00B5747B" w:rsidRPr="000245BA" w:rsidRDefault="00182789" w:rsidP="00D03353">
      <w:pPr>
        <w:pStyle w:val="a6"/>
        <w:ind w:right="327"/>
        <w:rPr>
          <w:sz w:val="20"/>
          <w:szCs w:val="20"/>
        </w:rPr>
      </w:pPr>
      <w:r w:rsidRPr="000245BA">
        <w:rPr>
          <w:sz w:val="20"/>
          <w:szCs w:val="20"/>
        </w:rPr>
        <w:t>осознаниероссийскойгражданскойидентичностивполи-культурномимногоконфессиональномобществе,проявлениеинтересакпознаниюродногоязыка,истории,культурыРоссийскойФедерации,своегокрая,народовРоссии;ценностноеотношениекдостижениямсвоейРодины—России,кнауке,искусству,спорту,технологиям, боевым подвигам и трудовым достижениям народа; уважение к символамРоссии,государственнымпраздникам,историческомуиприродномунаследиюипамятникам,традициямразныхнародов,проживающихвродной стране;</w:t>
      </w:r>
    </w:p>
    <w:p w:rsidR="00B5747B" w:rsidRPr="000245BA" w:rsidRDefault="00182789" w:rsidP="00D03353">
      <w:pPr>
        <w:pStyle w:val="a6"/>
        <w:ind w:right="327"/>
        <w:rPr>
          <w:sz w:val="20"/>
          <w:szCs w:val="20"/>
        </w:rPr>
      </w:pPr>
      <w:r w:rsidRPr="000245BA">
        <w:rPr>
          <w:sz w:val="20"/>
          <w:szCs w:val="20"/>
        </w:rPr>
        <w:t>формированиечувствагордостизасвоюРодину,ответственногоотношенияквыполнениюконституционногодолга—защитеОтечества.</w:t>
      </w:r>
    </w:p>
    <w:p w:rsidR="00B5747B" w:rsidRPr="000245BA" w:rsidRDefault="00182789" w:rsidP="00522914">
      <w:pPr>
        <w:pStyle w:val="aa"/>
        <w:numPr>
          <w:ilvl w:val="0"/>
          <w:numId w:val="16"/>
        </w:numPr>
        <w:tabs>
          <w:tab w:val="left" w:pos="1556"/>
        </w:tabs>
        <w:ind w:right="327"/>
        <w:jc w:val="both"/>
        <w:rPr>
          <w:sz w:val="20"/>
          <w:szCs w:val="20"/>
        </w:rPr>
      </w:pPr>
      <w:r w:rsidRPr="000245BA">
        <w:rPr>
          <w:sz w:val="20"/>
          <w:szCs w:val="20"/>
        </w:rPr>
        <w:t>Гражданскоевоспитание:</w:t>
      </w:r>
    </w:p>
    <w:p w:rsidR="00B5747B" w:rsidRPr="000245BA" w:rsidRDefault="00182789" w:rsidP="00D03353">
      <w:pPr>
        <w:pStyle w:val="a6"/>
        <w:ind w:right="327"/>
        <w:rPr>
          <w:sz w:val="20"/>
          <w:szCs w:val="20"/>
        </w:rPr>
      </w:pPr>
      <w:r w:rsidRPr="000245BA">
        <w:rPr>
          <w:sz w:val="20"/>
          <w:szCs w:val="20"/>
        </w:rPr>
        <w:t>готовностьквыполнениюобязанностейгражданинаиреализацииегоправ,уважение прав, свобод и законных интересов других людей; активное участие в жизнисемьи, организации, местного сообщества, родного края, страны; неприятие любых формэкстремизма,дискриминации;пониманиеролиразличныхсоциальныхинститутоввжизничеловека;представлениеобосновныхправах,свободахиобязанностяхгражданина,социальныхнормахиправилахмежличностныхотношенийвполикультурноми</w:t>
      </w:r>
      <w:r w:rsidRPr="000245BA">
        <w:rPr>
          <w:spacing w:val="-1"/>
          <w:sz w:val="20"/>
          <w:szCs w:val="20"/>
        </w:rPr>
        <w:t>многоконфессиональномобществе;представление</w:t>
      </w:r>
      <w:r w:rsidRPr="000245BA">
        <w:rPr>
          <w:sz w:val="20"/>
          <w:szCs w:val="20"/>
        </w:rPr>
        <w:t>оспособахпротиводействиякоррупции;готовность к разнообразной совместной деятельности, стремление к взаимопониманию ивзаимопомощи, активное участие в школьном самоуправлении; готовность к участию вгуманитарнойдеятельности (волонтёрство,помощьлюдям,нуждающимсявней);</w:t>
      </w:r>
    </w:p>
    <w:p w:rsidR="00B5747B" w:rsidRPr="000245BA" w:rsidRDefault="00182789" w:rsidP="00D03353">
      <w:pPr>
        <w:pStyle w:val="a6"/>
        <w:spacing w:before="1"/>
        <w:ind w:right="327"/>
        <w:rPr>
          <w:sz w:val="20"/>
          <w:szCs w:val="20"/>
        </w:rPr>
      </w:pPr>
      <w:r w:rsidRPr="000245BA">
        <w:rPr>
          <w:sz w:val="20"/>
          <w:szCs w:val="20"/>
        </w:rPr>
        <w:t>сформированностьактивнойжизненнойпозиции,уменийинавыковличногоучастиявобеспечениимер безопасности личности,обществаи государства;</w:t>
      </w:r>
    </w:p>
    <w:p w:rsidR="00B5747B" w:rsidRPr="000245BA" w:rsidRDefault="00182789" w:rsidP="00D03353">
      <w:pPr>
        <w:pStyle w:val="a6"/>
        <w:ind w:right="327"/>
        <w:rPr>
          <w:sz w:val="20"/>
          <w:szCs w:val="20"/>
        </w:rPr>
      </w:pPr>
      <w:r w:rsidRPr="000245BA">
        <w:rPr>
          <w:sz w:val="20"/>
          <w:szCs w:val="20"/>
        </w:rPr>
        <w:t>пониманиеипризнаниеособойролиРоссиивобеспечениигосударственнойимеждународной безопасности, обороны страны, осмысление роли государства и обществав решении задачи защиты населения от опасных и чрезвычайных ситуаций природного,техногенногои социального характера;</w:t>
      </w:r>
    </w:p>
    <w:p w:rsidR="00B5747B" w:rsidRPr="000245BA" w:rsidRDefault="00182789" w:rsidP="00D03353">
      <w:pPr>
        <w:pStyle w:val="a6"/>
        <w:spacing w:before="66"/>
        <w:ind w:right="327"/>
        <w:rPr>
          <w:sz w:val="20"/>
          <w:szCs w:val="20"/>
        </w:rPr>
      </w:pPr>
      <w:r w:rsidRPr="000245BA">
        <w:rPr>
          <w:sz w:val="20"/>
          <w:szCs w:val="20"/>
        </w:rPr>
        <w:t>знаниеипониманиеролигосударствавпротиводействииосновнымвызовамсовременности: терроризму, экстремизму, незаконному распространению наркотическихсредств,неприятиелюбыхформэкстремизма,дискриминации,формированиеверотерпимости, уважительного и доброжелательного отношения к другому человеку, егомнению,развитиеспособности кконструктивномудиалогусдругими людьми.</w:t>
      </w:r>
    </w:p>
    <w:p w:rsidR="00B5747B" w:rsidRPr="000245BA" w:rsidRDefault="00182789" w:rsidP="00522914">
      <w:pPr>
        <w:pStyle w:val="aa"/>
        <w:numPr>
          <w:ilvl w:val="0"/>
          <w:numId w:val="16"/>
        </w:numPr>
        <w:tabs>
          <w:tab w:val="left" w:pos="1556"/>
        </w:tabs>
        <w:spacing w:before="1"/>
        <w:ind w:right="327"/>
        <w:jc w:val="both"/>
        <w:rPr>
          <w:sz w:val="20"/>
          <w:szCs w:val="20"/>
        </w:rPr>
      </w:pPr>
      <w:r w:rsidRPr="000245BA">
        <w:rPr>
          <w:sz w:val="20"/>
          <w:szCs w:val="20"/>
        </w:rPr>
        <w:t>Духовно-нравственноевоспитание:</w:t>
      </w:r>
    </w:p>
    <w:p w:rsidR="00B5747B" w:rsidRPr="000245BA" w:rsidRDefault="00182789" w:rsidP="00D03353">
      <w:pPr>
        <w:pStyle w:val="a6"/>
        <w:ind w:right="327"/>
        <w:rPr>
          <w:sz w:val="20"/>
          <w:szCs w:val="20"/>
        </w:rPr>
      </w:pPr>
      <w:r w:rsidRPr="000245BA">
        <w:rPr>
          <w:sz w:val="20"/>
          <w:szCs w:val="20"/>
        </w:rPr>
        <w:t>ориентация на моральные ценности и нормы в ситуациях нравственного выбора;готовность оценивать своё поведение и поступки, а также поведение и поступки другихлюдейспозициинравственныхиправовыхнормсучётомосознанияпоследствийпоступков;активноенеприятиеасоциальныхпоступков,свободаиответственностьличности вусловияхиндивидуального иобщественного пространства;</w:t>
      </w:r>
    </w:p>
    <w:p w:rsidR="00B5747B" w:rsidRPr="000245BA" w:rsidRDefault="00182789" w:rsidP="00D03353">
      <w:pPr>
        <w:pStyle w:val="a6"/>
        <w:ind w:right="327"/>
        <w:rPr>
          <w:sz w:val="20"/>
          <w:szCs w:val="20"/>
        </w:rPr>
      </w:pPr>
      <w:r w:rsidRPr="000245BA">
        <w:rPr>
          <w:sz w:val="20"/>
          <w:szCs w:val="20"/>
        </w:rPr>
        <w:t>развитиеответственногоотношениякведениюздоровогообразажизни,исключающегоупотреблениенаркотиков,алкоголя,куренияинанесениеиноговредасобственномуздоровью и здоровью окружающих;</w:t>
      </w:r>
    </w:p>
    <w:p w:rsidR="00B5747B" w:rsidRPr="000245BA" w:rsidRDefault="00182789" w:rsidP="00D03353">
      <w:pPr>
        <w:pStyle w:val="a6"/>
        <w:ind w:right="327"/>
        <w:rPr>
          <w:sz w:val="20"/>
          <w:szCs w:val="20"/>
        </w:rPr>
      </w:pPr>
      <w:r w:rsidRPr="000245BA">
        <w:rPr>
          <w:sz w:val="20"/>
          <w:szCs w:val="20"/>
        </w:rPr>
        <w:t>формированиеличностибезопасноготипа,осознанногоиответственногоотношенияк личнойбезопасностиибезопасностидругихлюдей.</w:t>
      </w:r>
    </w:p>
    <w:p w:rsidR="00B5747B" w:rsidRPr="000245BA" w:rsidRDefault="00182789" w:rsidP="00522914">
      <w:pPr>
        <w:pStyle w:val="aa"/>
        <w:numPr>
          <w:ilvl w:val="0"/>
          <w:numId w:val="16"/>
        </w:numPr>
        <w:tabs>
          <w:tab w:val="left" w:pos="1556"/>
        </w:tabs>
        <w:ind w:right="327"/>
        <w:jc w:val="both"/>
        <w:rPr>
          <w:sz w:val="20"/>
          <w:szCs w:val="20"/>
        </w:rPr>
      </w:pPr>
      <w:r w:rsidRPr="000245BA">
        <w:rPr>
          <w:sz w:val="20"/>
          <w:szCs w:val="20"/>
        </w:rPr>
        <w:t>Эстетическоевоспитание:</w:t>
      </w:r>
    </w:p>
    <w:p w:rsidR="00B5747B" w:rsidRPr="000245BA" w:rsidRDefault="00182789" w:rsidP="00D03353">
      <w:pPr>
        <w:pStyle w:val="a6"/>
        <w:ind w:right="327"/>
        <w:rPr>
          <w:sz w:val="20"/>
          <w:szCs w:val="20"/>
        </w:rPr>
      </w:pPr>
      <w:r w:rsidRPr="000245BA">
        <w:rPr>
          <w:sz w:val="20"/>
          <w:szCs w:val="20"/>
        </w:rPr>
        <w:t>формирование гармоничной личности, развитие способности воспринимать, ценитьисоздаватьпрекрасноевповседневной жизни;</w:t>
      </w:r>
    </w:p>
    <w:p w:rsidR="00B5747B" w:rsidRPr="000245BA" w:rsidRDefault="00182789" w:rsidP="00D03353">
      <w:pPr>
        <w:pStyle w:val="a6"/>
        <w:ind w:right="327"/>
        <w:rPr>
          <w:sz w:val="20"/>
          <w:szCs w:val="20"/>
        </w:rPr>
      </w:pPr>
      <w:r w:rsidRPr="000245BA">
        <w:rPr>
          <w:sz w:val="20"/>
          <w:szCs w:val="20"/>
        </w:rPr>
        <w:t>пониманиевзаимозависимостисчастливогоюношестваибезопасноголичногоповедениявповседневной жизни.</w:t>
      </w:r>
    </w:p>
    <w:p w:rsidR="00B5747B" w:rsidRPr="000245BA" w:rsidRDefault="00182789" w:rsidP="00522914">
      <w:pPr>
        <w:pStyle w:val="aa"/>
        <w:numPr>
          <w:ilvl w:val="0"/>
          <w:numId w:val="16"/>
        </w:numPr>
        <w:tabs>
          <w:tab w:val="left" w:pos="1556"/>
        </w:tabs>
        <w:spacing w:before="1"/>
        <w:ind w:right="327"/>
        <w:jc w:val="both"/>
        <w:rPr>
          <w:sz w:val="20"/>
          <w:szCs w:val="20"/>
        </w:rPr>
      </w:pPr>
      <w:r w:rsidRPr="000245BA">
        <w:rPr>
          <w:sz w:val="20"/>
          <w:szCs w:val="20"/>
        </w:rPr>
        <w:t>Ценностинаучногопознания:</w:t>
      </w:r>
    </w:p>
    <w:p w:rsidR="00B5747B" w:rsidRPr="000245BA" w:rsidRDefault="00182789" w:rsidP="00D03353">
      <w:pPr>
        <w:pStyle w:val="a6"/>
        <w:ind w:right="327"/>
        <w:rPr>
          <w:sz w:val="20"/>
          <w:szCs w:val="20"/>
        </w:rPr>
      </w:pPr>
      <w:r w:rsidRPr="000245BA">
        <w:rPr>
          <w:sz w:val="20"/>
          <w:szCs w:val="20"/>
        </w:rPr>
        <w:t>ориентация в деятельности на современную систему научных представлений об</w:t>
      </w:r>
      <w:r w:rsidRPr="000245BA">
        <w:rPr>
          <w:spacing w:val="-1"/>
          <w:sz w:val="20"/>
          <w:szCs w:val="20"/>
        </w:rPr>
        <w:t>основных</w:t>
      </w:r>
      <w:r w:rsidRPr="000245BA">
        <w:rPr>
          <w:sz w:val="20"/>
          <w:szCs w:val="20"/>
        </w:rPr>
        <w:t>закономерностяхразвитиячеловека,природыиобщества,взаимосвязяхчеловекас природной и социальной средой; овладение основными навыками исследовательскойдеятельности,установканаосмыслениеопыта,наблюдений,поступковистремлениесовершенствоватьпутидостиженияиндивидуальногоиколлективногоблагополучия;</w:t>
      </w:r>
    </w:p>
    <w:p w:rsidR="00B5747B" w:rsidRPr="000245BA" w:rsidRDefault="00182789" w:rsidP="00D03353">
      <w:pPr>
        <w:pStyle w:val="a6"/>
        <w:ind w:right="327"/>
        <w:rPr>
          <w:sz w:val="20"/>
          <w:szCs w:val="20"/>
        </w:rPr>
      </w:pPr>
      <w:r w:rsidRPr="000245BA">
        <w:rPr>
          <w:sz w:val="20"/>
          <w:szCs w:val="20"/>
        </w:rPr>
        <w:t>формированиесовременнойнаучнойкартинымира,пониманиепричин,механизмов</w:t>
      </w:r>
      <w:r w:rsidRPr="000245BA">
        <w:rPr>
          <w:spacing w:val="-1"/>
          <w:sz w:val="20"/>
          <w:szCs w:val="20"/>
        </w:rPr>
        <w:t>возникновенияипоследствий</w:t>
      </w:r>
      <w:r w:rsidRPr="000245BA">
        <w:rPr>
          <w:sz w:val="20"/>
          <w:szCs w:val="20"/>
        </w:rPr>
        <w:t>распространённыхвидовопасныхичрезвычайныхситуаций,которые могут произойти во время пребывания в различных средах (бытовые условия,дорожное движение, общественные места и социум, природа, коммуникационные связи иканалы);</w:t>
      </w:r>
    </w:p>
    <w:p w:rsidR="00B5747B" w:rsidRPr="000245BA" w:rsidRDefault="00182789" w:rsidP="00D03353">
      <w:pPr>
        <w:pStyle w:val="a6"/>
        <w:ind w:right="327"/>
        <w:rPr>
          <w:sz w:val="20"/>
          <w:szCs w:val="20"/>
        </w:rPr>
      </w:pPr>
      <w:r w:rsidRPr="000245BA">
        <w:rPr>
          <w:sz w:val="20"/>
          <w:szCs w:val="20"/>
        </w:rPr>
        <w:t>установканаосмыслениеопыта,наблюденийипоступков,овладениеспособностьюоцениватьипрогнозироватьнеблагоприятныефакторыобстановкииприниматьобоснованные решения в опасной (чрезвычайной) ситуации с учётом реальных условий ивозможностей.</w:t>
      </w:r>
    </w:p>
    <w:p w:rsidR="00B5747B" w:rsidRPr="000245BA" w:rsidRDefault="00182789" w:rsidP="00522914">
      <w:pPr>
        <w:pStyle w:val="aa"/>
        <w:numPr>
          <w:ilvl w:val="0"/>
          <w:numId w:val="16"/>
        </w:numPr>
        <w:tabs>
          <w:tab w:val="left" w:pos="1556"/>
        </w:tabs>
        <w:ind w:left="562" w:right="327" w:firstLine="707"/>
        <w:jc w:val="both"/>
        <w:rPr>
          <w:sz w:val="20"/>
          <w:szCs w:val="20"/>
        </w:rPr>
      </w:pPr>
      <w:r w:rsidRPr="000245BA">
        <w:rPr>
          <w:sz w:val="20"/>
          <w:szCs w:val="20"/>
        </w:rPr>
        <w:t>Физическое воспитание, формирование культуры здоровья и эмоциональногоблагополучия:</w:t>
      </w:r>
    </w:p>
    <w:p w:rsidR="00B5747B" w:rsidRPr="000245BA" w:rsidRDefault="00182789" w:rsidP="00D03353">
      <w:pPr>
        <w:pStyle w:val="a6"/>
        <w:ind w:right="327"/>
        <w:rPr>
          <w:sz w:val="20"/>
          <w:szCs w:val="20"/>
        </w:rPr>
      </w:pPr>
      <w:r w:rsidRPr="000245BA">
        <w:rPr>
          <w:sz w:val="20"/>
          <w:szCs w:val="20"/>
        </w:rPr>
        <w:t>пониманиеличностногосмыслаизученияучебногопредметаОБЖ,егозначениядлябезопаснойипродуктивнойжизнедеятельностичеловека,обществаигосударства;</w:t>
      </w:r>
    </w:p>
    <w:p w:rsidR="00B5747B" w:rsidRPr="000245BA" w:rsidRDefault="00182789" w:rsidP="00D03353">
      <w:pPr>
        <w:pStyle w:val="a6"/>
        <w:spacing w:before="1"/>
        <w:ind w:right="327"/>
        <w:rPr>
          <w:sz w:val="20"/>
          <w:szCs w:val="20"/>
        </w:rPr>
      </w:pPr>
      <w:r w:rsidRPr="000245BA">
        <w:rPr>
          <w:sz w:val="20"/>
          <w:szCs w:val="20"/>
        </w:rPr>
        <w:t>осознаниеценностижизни;ответственноеотношениексвоемуздоровьюиустановканаздоровыйобразжизни(здоровоепитание,соблюдениегигиеническихправил,</w:t>
      </w:r>
      <w:r w:rsidRPr="000245BA">
        <w:rPr>
          <w:spacing w:val="-1"/>
          <w:sz w:val="20"/>
          <w:szCs w:val="20"/>
        </w:rPr>
        <w:t>сбалансированный</w:t>
      </w:r>
      <w:r w:rsidRPr="000245BA">
        <w:rPr>
          <w:sz w:val="20"/>
          <w:szCs w:val="20"/>
        </w:rPr>
        <w:t>режимзанятийиотдыха,регулярнаяфизическаяактивность);осознаниепоследствийинеприятиевредныхпривычек(употреблениеалкоголя,наркотиков,курение)ииныхформвредадляфизическогоипсихическогоздоровья;соблюдениеправилбезопасности, в том числе навыков безопасного поведения в интернет-среде; способностьадаптироваться к стрессовым ситуациям и меняющимся социальным, информационным и</w:t>
      </w:r>
      <w:r w:rsidRPr="000245BA">
        <w:rPr>
          <w:spacing w:val="-1"/>
          <w:sz w:val="20"/>
          <w:szCs w:val="20"/>
        </w:rPr>
        <w:t>природнымусловиям,втомчисле</w:t>
      </w:r>
      <w:r w:rsidRPr="000245BA">
        <w:rPr>
          <w:sz w:val="20"/>
          <w:szCs w:val="20"/>
        </w:rPr>
        <w:t>осмысливаясобственныйопытивыстраиваядальнейшиецели;</w:t>
      </w:r>
    </w:p>
    <w:p w:rsidR="00B5747B" w:rsidRPr="000245BA" w:rsidRDefault="00182789" w:rsidP="00D03353">
      <w:pPr>
        <w:pStyle w:val="a6"/>
        <w:ind w:left="1270" w:right="327" w:firstLine="0"/>
        <w:jc w:val="left"/>
        <w:rPr>
          <w:sz w:val="20"/>
          <w:szCs w:val="20"/>
        </w:rPr>
      </w:pPr>
      <w:r w:rsidRPr="000245BA">
        <w:rPr>
          <w:sz w:val="20"/>
          <w:szCs w:val="20"/>
        </w:rPr>
        <w:t>умениеприниматьсебяидругих,неосуждая;</w:t>
      </w:r>
    </w:p>
    <w:p w:rsidR="00B5747B" w:rsidRPr="000245BA" w:rsidRDefault="00182789" w:rsidP="00D03353">
      <w:pPr>
        <w:pStyle w:val="a6"/>
        <w:ind w:right="327"/>
        <w:jc w:val="left"/>
        <w:rPr>
          <w:sz w:val="20"/>
          <w:szCs w:val="20"/>
        </w:rPr>
      </w:pPr>
      <w:r w:rsidRPr="000245BA">
        <w:rPr>
          <w:sz w:val="20"/>
          <w:szCs w:val="20"/>
        </w:rPr>
        <w:t>умениеосознаватьэмоциональноесостояниесвоёидругих,уметьуправлятьсобственнымэмоциональнымсостоянием;</w:t>
      </w:r>
    </w:p>
    <w:p w:rsidR="00B5747B" w:rsidRPr="000245BA" w:rsidRDefault="00182789" w:rsidP="00D03353">
      <w:pPr>
        <w:pStyle w:val="a6"/>
        <w:spacing w:before="66"/>
        <w:ind w:right="327"/>
        <w:rPr>
          <w:sz w:val="20"/>
          <w:szCs w:val="20"/>
        </w:rPr>
      </w:pPr>
      <w:r w:rsidRPr="000245BA">
        <w:rPr>
          <w:sz w:val="20"/>
          <w:szCs w:val="20"/>
        </w:rPr>
        <w:t>сформированность навыка рефлексии, признание своего права на ошибку и такогожеправадругогочеловека.</w:t>
      </w:r>
    </w:p>
    <w:p w:rsidR="00B5747B" w:rsidRPr="000245BA" w:rsidRDefault="00182789" w:rsidP="00522914">
      <w:pPr>
        <w:pStyle w:val="aa"/>
        <w:numPr>
          <w:ilvl w:val="0"/>
          <w:numId w:val="16"/>
        </w:numPr>
        <w:tabs>
          <w:tab w:val="left" w:pos="1556"/>
        </w:tabs>
        <w:ind w:right="327"/>
        <w:jc w:val="both"/>
        <w:rPr>
          <w:sz w:val="20"/>
          <w:szCs w:val="20"/>
        </w:rPr>
      </w:pPr>
      <w:r w:rsidRPr="000245BA">
        <w:rPr>
          <w:sz w:val="20"/>
          <w:szCs w:val="20"/>
        </w:rPr>
        <w:t>Трудовоевоспитание:</w:t>
      </w:r>
    </w:p>
    <w:p w:rsidR="00B5747B" w:rsidRPr="000245BA" w:rsidRDefault="00182789" w:rsidP="00D03353">
      <w:pPr>
        <w:pStyle w:val="a6"/>
        <w:spacing w:before="1"/>
        <w:ind w:right="327"/>
        <w:rPr>
          <w:sz w:val="20"/>
          <w:szCs w:val="20"/>
        </w:rPr>
      </w:pPr>
      <w:r w:rsidRPr="000245BA">
        <w:rPr>
          <w:sz w:val="20"/>
          <w:szCs w:val="20"/>
        </w:rPr>
        <w:t>установка на активное участие в решении практических задач (в рамках семьи,организации, города, края) технологической и социальной направленности, способность</w:t>
      </w:r>
      <w:r w:rsidRPr="000245BA">
        <w:rPr>
          <w:spacing w:val="-1"/>
          <w:sz w:val="20"/>
          <w:szCs w:val="20"/>
        </w:rPr>
        <w:t>инициировать,планироватьи</w:t>
      </w:r>
      <w:r w:rsidRPr="000245BA">
        <w:rPr>
          <w:sz w:val="20"/>
          <w:szCs w:val="20"/>
        </w:rPr>
        <w:t>самостоятельновыполнятьтакогородадеятельность;интереск практическому изучению профессий и труда различного рода, в том числе на основепримененияизучаемогопредметногознания;осознаниеважностиобучениянапротяжениивсейжизнидляуспешнойпрофессиональнойдеятельностииразвитиенеобходимыхуменийдляэтого;готовностьадаптироватьсявпрофессиональнойсреде;уважениектрудуи результатам трудовой деятельности; осознанный выбор и построение индивидуальнойтраектории образования и жизненных планов с учётом личных и общественных интересовипотребностей;</w:t>
      </w:r>
    </w:p>
    <w:p w:rsidR="00B5747B" w:rsidRPr="000245BA" w:rsidRDefault="00182789" w:rsidP="00D03353">
      <w:pPr>
        <w:pStyle w:val="a6"/>
        <w:ind w:right="327"/>
        <w:rPr>
          <w:sz w:val="20"/>
          <w:szCs w:val="20"/>
        </w:rPr>
      </w:pPr>
      <w:r w:rsidRPr="000245BA">
        <w:rPr>
          <w:sz w:val="20"/>
          <w:szCs w:val="20"/>
        </w:rPr>
        <w:t>укрепление ответственногоотношения кучёбе,способностиприменятьмерыисредстваиндивидуальнойзащиты,приёмырациональногоибезопасногоповедениявопасных и чрезвычайныхситуациях;</w:t>
      </w:r>
    </w:p>
    <w:p w:rsidR="00B5747B" w:rsidRPr="000245BA" w:rsidRDefault="00182789" w:rsidP="00D03353">
      <w:pPr>
        <w:pStyle w:val="a6"/>
        <w:ind w:right="327"/>
        <w:jc w:val="right"/>
        <w:rPr>
          <w:sz w:val="20"/>
          <w:szCs w:val="20"/>
        </w:rPr>
      </w:pPr>
      <w:r w:rsidRPr="000245BA">
        <w:rPr>
          <w:sz w:val="20"/>
          <w:szCs w:val="20"/>
        </w:rPr>
        <w:t>овладениеумениямиоказыватьпервуюпомощьпострадавшимприпотересознания,остановкедыхания,наружныхкровотечениях,попаданииинородныхтелвверхниедыхательныепути,травмахразличныхобластейтела,ожогах,отморожениях,отравлениях;установканаовладениезнаниямииумениямипредупрежденияопасныхичрезвычайныхситуаций,вовремяпребываниявразличныхсредах(впомещении,наулице,на природе,вобщественныхместахина массовыхмероприятиях, при коммуникации,при</w:t>
      </w:r>
    </w:p>
    <w:p w:rsidR="00B5747B" w:rsidRPr="000245BA" w:rsidRDefault="00182789" w:rsidP="00D03353">
      <w:pPr>
        <w:pStyle w:val="a6"/>
        <w:spacing w:before="1"/>
        <w:ind w:right="327" w:firstLine="0"/>
        <w:rPr>
          <w:sz w:val="20"/>
          <w:szCs w:val="20"/>
        </w:rPr>
      </w:pPr>
      <w:r w:rsidRPr="000245BA">
        <w:rPr>
          <w:sz w:val="20"/>
          <w:szCs w:val="20"/>
        </w:rPr>
        <w:t>воздействиирисковкультурнойсреды).</w:t>
      </w:r>
    </w:p>
    <w:p w:rsidR="00B5747B" w:rsidRPr="000245BA" w:rsidRDefault="00182789" w:rsidP="00522914">
      <w:pPr>
        <w:pStyle w:val="aa"/>
        <w:numPr>
          <w:ilvl w:val="0"/>
          <w:numId w:val="16"/>
        </w:numPr>
        <w:tabs>
          <w:tab w:val="left" w:pos="1556"/>
        </w:tabs>
        <w:ind w:right="327"/>
        <w:jc w:val="both"/>
        <w:rPr>
          <w:sz w:val="20"/>
          <w:szCs w:val="20"/>
        </w:rPr>
      </w:pPr>
      <w:r w:rsidRPr="000245BA">
        <w:rPr>
          <w:sz w:val="20"/>
          <w:szCs w:val="20"/>
        </w:rPr>
        <w:t>Экологическоевоспитание:</w:t>
      </w:r>
    </w:p>
    <w:p w:rsidR="00B5747B" w:rsidRPr="000245BA" w:rsidRDefault="00182789" w:rsidP="00D03353">
      <w:pPr>
        <w:pStyle w:val="a6"/>
        <w:ind w:right="327"/>
        <w:rPr>
          <w:sz w:val="20"/>
          <w:szCs w:val="20"/>
        </w:rPr>
      </w:pPr>
      <w:r w:rsidRPr="000245BA">
        <w:rPr>
          <w:sz w:val="20"/>
          <w:szCs w:val="20"/>
        </w:rPr>
        <w:t>ориентация на применение знаний из социальных и естественных наук для решениязадач в области окружающей среды, планирования поступков и оценки их возможныхпоследствийдляокружающейсреды;повышениеуровняэкологическойкультуры,осознание глобального характера экологических проблем и путей их решения; активноенеприятиедействий,приносящихвредокружающейсреде;осознаниесвоейроликакгражданинаипотребителявусловияхвзаимосвязиприродной,технологическойисоциальнойсред;готовностькучастиювпрактическойдеятельностиэкологическойнаправленности;</w:t>
      </w:r>
    </w:p>
    <w:p w:rsidR="00B5747B" w:rsidRPr="000245BA" w:rsidRDefault="00182789" w:rsidP="00D03353">
      <w:pPr>
        <w:pStyle w:val="a6"/>
        <w:ind w:right="327"/>
        <w:rPr>
          <w:sz w:val="20"/>
          <w:szCs w:val="20"/>
        </w:rPr>
      </w:pPr>
      <w:r w:rsidRPr="000245BA">
        <w:rPr>
          <w:sz w:val="20"/>
          <w:szCs w:val="20"/>
        </w:rPr>
        <w:t>освоениеосновэкологическойкультуры,методовпроектированиясобственнойбезопасной жизнедеятельности с учётом природных, техногенных и социальных рисков натерриториипроживания.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МЕТАПРЕДМЕТНЫЕРЕЗУЛЬТАТЫ</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Метапредметные результаты характеризуют сформирован- ность у обучающихсямежпредметных понятий (используются в нескольких предметных областях и позволяютсвязыватьзнанияизразличныхдисциплинвцелостнуюнаучнуюкартинумира)иуниверсальныхучебныхдействий(познавательные,коммуникативные,регулятивные);способностьихиспользоватьвучебной,познавательнойисоциальнойпрактике.Выражаются в готовности к самостоятельному планированию и осуществлению учебнойдеятельности и организации учебного сотрудничества с педагогами и сверстниками, кучастиювпостроениииндивидуальнойобразовательнойтраектории;овладениюнавыкамиработы с информацией: восприятие и создание информационных текстов в различныхформатах,втом числевцифровой среде.</w:t>
      </w:r>
    </w:p>
    <w:p w:rsidR="00B5747B" w:rsidRPr="000245BA" w:rsidRDefault="00182789" w:rsidP="00D03353">
      <w:pPr>
        <w:pStyle w:val="a6"/>
        <w:spacing w:before="1"/>
        <w:ind w:right="327"/>
        <w:rPr>
          <w:sz w:val="20"/>
          <w:szCs w:val="20"/>
        </w:rPr>
      </w:pPr>
      <w:r w:rsidRPr="000245BA">
        <w:rPr>
          <w:sz w:val="20"/>
          <w:szCs w:val="20"/>
        </w:rPr>
        <w:t>Метапредметные результаты, формируемые входе изученияучебного предметаОБЖ,должны отражать:</w:t>
      </w:r>
    </w:p>
    <w:p w:rsidR="00B5747B" w:rsidRPr="000245BA" w:rsidRDefault="00182789" w:rsidP="00D03353">
      <w:pPr>
        <w:pStyle w:val="a6"/>
        <w:ind w:left="1270" w:right="327" w:firstLine="0"/>
        <w:rPr>
          <w:sz w:val="20"/>
          <w:szCs w:val="20"/>
        </w:rPr>
      </w:pPr>
      <w:r w:rsidRPr="000245BA">
        <w:rPr>
          <w:sz w:val="20"/>
          <w:szCs w:val="20"/>
        </w:rPr>
        <w:t>1. Овладение универсальными познавательными действиями.Базовыелогическиедействия:</w:t>
      </w:r>
    </w:p>
    <w:p w:rsidR="00B5747B" w:rsidRPr="000245BA" w:rsidRDefault="00182789" w:rsidP="00D03353">
      <w:pPr>
        <w:pStyle w:val="a6"/>
        <w:spacing w:before="66"/>
        <w:ind w:left="1270" w:right="327" w:firstLine="0"/>
        <w:rPr>
          <w:sz w:val="20"/>
          <w:szCs w:val="20"/>
        </w:rPr>
      </w:pPr>
      <w:r w:rsidRPr="000245BA">
        <w:rPr>
          <w:sz w:val="20"/>
          <w:szCs w:val="20"/>
        </w:rPr>
        <w:t>выявлять и характеризовать существенные признаки объектов (явлений);устанавливатьсущественныйпризнакклассификации,основаниядляобобщенияи</w:t>
      </w:r>
    </w:p>
    <w:p w:rsidR="00B5747B" w:rsidRPr="000245BA" w:rsidRDefault="00182789" w:rsidP="00D03353">
      <w:pPr>
        <w:pStyle w:val="a6"/>
        <w:ind w:right="327" w:firstLine="0"/>
        <w:rPr>
          <w:sz w:val="20"/>
          <w:szCs w:val="20"/>
        </w:rPr>
      </w:pPr>
      <w:r w:rsidRPr="000245BA">
        <w:rPr>
          <w:sz w:val="20"/>
          <w:szCs w:val="20"/>
        </w:rPr>
        <w:t>сравнения,критериипроводимогоанализа;</w:t>
      </w:r>
    </w:p>
    <w:p w:rsidR="00B5747B" w:rsidRPr="000245BA" w:rsidRDefault="00182789" w:rsidP="00D03353">
      <w:pPr>
        <w:pStyle w:val="a6"/>
        <w:spacing w:before="1"/>
        <w:ind w:right="327"/>
        <w:rPr>
          <w:sz w:val="20"/>
          <w:szCs w:val="20"/>
        </w:rPr>
      </w:pPr>
      <w:r w:rsidRPr="000245BA">
        <w:rPr>
          <w:sz w:val="20"/>
          <w:szCs w:val="20"/>
        </w:rPr>
        <w:t>сучётомпредложеннойзадачивыявлятьзакономерностиипротиворечияврассматриваемых фактах, данных и наблюдениях; предлагать критерии для выявлениязакономерностейипротиворечий;</w:t>
      </w:r>
    </w:p>
    <w:p w:rsidR="00B5747B" w:rsidRPr="000245BA" w:rsidRDefault="00182789" w:rsidP="00D03353">
      <w:pPr>
        <w:pStyle w:val="a6"/>
        <w:ind w:right="327"/>
        <w:rPr>
          <w:sz w:val="20"/>
          <w:szCs w:val="20"/>
        </w:rPr>
      </w:pPr>
      <w:r w:rsidRPr="000245BA">
        <w:rPr>
          <w:sz w:val="20"/>
          <w:szCs w:val="20"/>
        </w:rPr>
        <w:t>выявлять дефициты информации, данных, необходимых для решения поставленнойзадачи;</w:t>
      </w:r>
    </w:p>
    <w:p w:rsidR="00B5747B" w:rsidRPr="000245BA" w:rsidRDefault="00182789" w:rsidP="00D03353">
      <w:pPr>
        <w:pStyle w:val="a6"/>
        <w:ind w:right="327"/>
        <w:rPr>
          <w:sz w:val="20"/>
          <w:szCs w:val="20"/>
        </w:rPr>
      </w:pPr>
      <w:r w:rsidRPr="000245BA">
        <w:rPr>
          <w:sz w:val="20"/>
          <w:szCs w:val="20"/>
        </w:rPr>
        <w:t>выявлять причинно-следственные связи при изучении явлений и процессов; делать</w:t>
      </w:r>
      <w:r w:rsidRPr="000245BA">
        <w:rPr>
          <w:spacing w:val="-1"/>
          <w:sz w:val="20"/>
          <w:szCs w:val="20"/>
        </w:rPr>
        <w:t>выводысиспользованием</w:t>
      </w:r>
      <w:r w:rsidRPr="000245BA">
        <w:rPr>
          <w:sz w:val="20"/>
          <w:szCs w:val="20"/>
        </w:rPr>
        <w:t>дедуктивныхииндуктивныхумозаключений,умозаключенийпоаналогии,формулироватьгипотезы о взаимосвязях;</w:t>
      </w:r>
    </w:p>
    <w:p w:rsidR="00B5747B" w:rsidRPr="000245BA" w:rsidRDefault="00182789" w:rsidP="00D03353">
      <w:pPr>
        <w:pStyle w:val="a6"/>
        <w:ind w:right="327"/>
        <w:rPr>
          <w:sz w:val="20"/>
          <w:szCs w:val="20"/>
        </w:rPr>
      </w:pPr>
      <w:r w:rsidRPr="000245BA">
        <w:rPr>
          <w:sz w:val="20"/>
          <w:szCs w:val="20"/>
        </w:rPr>
        <w:t>самостоятельно выбирать способ решения учебной задачи (сравнивать нескольковариантоврешения,выбиратьнаиболееподходящийсучётомсамостоятельновыделенныхкритериев).</w:t>
      </w:r>
    </w:p>
    <w:p w:rsidR="00B5747B" w:rsidRPr="000245BA" w:rsidRDefault="00182789" w:rsidP="00D03353">
      <w:pPr>
        <w:pStyle w:val="a6"/>
        <w:ind w:left="1270" w:right="327" w:firstLine="0"/>
        <w:rPr>
          <w:sz w:val="20"/>
          <w:szCs w:val="20"/>
        </w:rPr>
      </w:pPr>
      <w:r w:rsidRPr="000245BA">
        <w:rPr>
          <w:sz w:val="20"/>
          <w:szCs w:val="20"/>
        </w:rPr>
        <w:t>Базовыеисследовательскиедействия:</w:t>
      </w:r>
    </w:p>
    <w:p w:rsidR="00B5747B" w:rsidRPr="000245BA" w:rsidRDefault="00182789" w:rsidP="00D03353">
      <w:pPr>
        <w:pStyle w:val="a6"/>
        <w:ind w:right="327"/>
        <w:rPr>
          <w:sz w:val="20"/>
          <w:szCs w:val="20"/>
        </w:rPr>
      </w:pPr>
      <w:r w:rsidRPr="000245BA">
        <w:rPr>
          <w:sz w:val="20"/>
          <w:szCs w:val="20"/>
        </w:rPr>
        <w:t>формулироватьпроблемныевопросы,отражающиенесоответствиемеждурассматриваемым и наиболее благоприятным состоянием объекта (явления) повседневнойжизни;</w:t>
      </w:r>
    </w:p>
    <w:p w:rsidR="00B5747B" w:rsidRPr="000245BA" w:rsidRDefault="00182789" w:rsidP="00D03353">
      <w:pPr>
        <w:pStyle w:val="a6"/>
        <w:ind w:right="327"/>
        <w:rPr>
          <w:sz w:val="20"/>
          <w:szCs w:val="20"/>
        </w:rPr>
      </w:pPr>
      <w:r w:rsidRPr="000245BA">
        <w:rPr>
          <w:sz w:val="20"/>
          <w:szCs w:val="20"/>
        </w:rPr>
        <w:t>обобщать,анализироватьиоцениватьполучаемуюинформацию,выдвигатьгипотезы,аргументироватьсвоюточкузрения,делатьобоснованныевыводыпорезультатамисследования;</w:t>
      </w:r>
    </w:p>
    <w:p w:rsidR="00B5747B" w:rsidRPr="000245BA" w:rsidRDefault="00182789" w:rsidP="00D03353">
      <w:pPr>
        <w:pStyle w:val="a6"/>
        <w:spacing w:before="1"/>
        <w:ind w:right="327"/>
        <w:rPr>
          <w:sz w:val="20"/>
          <w:szCs w:val="20"/>
        </w:rPr>
      </w:pPr>
      <w:r w:rsidRPr="000245BA">
        <w:rPr>
          <w:sz w:val="20"/>
          <w:szCs w:val="20"/>
        </w:rPr>
        <w:t>проводить(приниматьучастие)небольшоесамостоятельноеисследованиезаданногообъекта(явления), устанавливать причинно-следственныесвязи;</w:t>
      </w:r>
    </w:p>
    <w:p w:rsidR="00B5747B" w:rsidRPr="000245BA" w:rsidRDefault="00182789" w:rsidP="00D03353">
      <w:pPr>
        <w:pStyle w:val="a6"/>
        <w:ind w:right="327"/>
        <w:rPr>
          <w:sz w:val="20"/>
          <w:szCs w:val="20"/>
        </w:rPr>
      </w:pPr>
      <w:r w:rsidRPr="000245BA">
        <w:rPr>
          <w:sz w:val="20"/>
          <w:szCs w:val="20"/>
        </w:rPr>
        <w:t>прогнозироватьвозможноедальнейшееразвитиепроцессов,событийиихпоследствия в аналогичных или сходных ситуациях, а также выдвигать предположения обихразвитии вновыхусловияхи контекстах.</w:t>
      </w:r>
    </w:p>
    <w:p w:rsidR="00B5747B" w:rsidRPr="000245BA" w:rsidRDefault="00182789" w:rsidP="00D03353">
      <w:pPr>
        <w:pStyle w:val="a6"/>
        <w:ind w:left="1270" w:right="327" w:firstLine="0"/>
        <w:rPr>
          <w:sz w:val="20"/>
          <w:szCs w:val="20"/>
        </w:rPr>
      </w:pPr>
      <w:r w:rsidRPr="000245BA">
        <w:rPr>
          <w:sz w:val="20"/>
          <w:szCs w:val="20"/>
        </w:rPr>
        <w:t>Работасинформацией:</w:t>
      </w:r>
    </w:p>
    <w:p w:rsidR="00B5747B" w:rsidRPr="000245BA" w:rsidRDefault="00182789" w:rsidP="00D03353">
      <w:pPr>
        <w:pStyle w:val="a6"/>
        <w:ind w:right="327"/>
        <w:rPr>
          <w:sz w:val="20"/>
          <w:szCs w:val="20"/>
        </w:rPr>
      </w:pPr>
      <w:r w:rsidRPr="000245BA">
        <w:rPr>
          <w:sz w:val="20"/>
          <w:szCs w:val="20"/>
        </w:rPr>
        <w:t>применятьразличныеметоды,инструментыизапросыприпоискеиотбореинформацииилиданныхизисточниковсучётомпредложеннойучебнойзадачиизаданныхкритериев;</w:t>
      </w:r>
    </w:p>
    <w:p w:rsidR="00B5747B" w:rsidRPr="000245BA" w:rsidRDefault="00182789" w:rsidP="00D03353">
      <w:pPr>
        <w:pStyle w:val="a6"/>
        <w:ind w:right="327"/>
        <w:rPr>
          <w:sz w:val="20"/>
          <w:szCs w:val="20"/>
        </w:rPr>
      </w:pPr>
      <w:r w:rsidRPr="000245BA">
        <w:rPr>
          <w:sz w:val="20"/>
          <w:szCs w:val="20"/>
        </w:rPr>
        <w:t>выбирать,анализировать,систематизироватьиинтерпретироватьинформациюразличныхвидов и формпредставления;</w:t>
      </w:r>
    </w:p>
    <w:p w:rsidR="00B5747B" w:rsidRPr="000245BA" w:rsidRDefault="00182789" w:rsidP="00D03353">
      <w:pPr>
        <w:pStyle w:val="a6"/>
        <w:ind w:right="327"/>
        <w:rPr>
          <w:sz w:val="20"/>
          <w:szCs w:val="20"/>
        </w:rPr>
      </w:pPr>
      <w:r w:rsidRPr="000245BA">
        <w:rPr>
          <w:sz w:val="20"/>
          <w:szCs w:val="20"/>
        </w:rPr>
        <w:t>находить сходные аргументы (подтверждающие или опровергающие одну и ту жеидею,версию) вразличныхинформационныхисточниках;</w:t>
      </w:r>
    </w:p>
    <w:p w:rsidR="00B5747B" w:rsidRPr="000245BA" w:rsidRDefault="00182789" w:rsidP="00D03353">
      <w:pPr>
        <w:pStyle w:val="a6"/>
        <w:ind w:right="327"/>
        <w:rPr>
          <w:sz w:val="20"/>
          <w:szCs w:val="20"/>
        </w:rPr>
      </w:pPr>
      <w:r w:rsidRPr="000245BA">
        <w:rPr>
          <w:sz w:val="20"/>
          <w:szCs w:val="20"/>
        </w:rPr>
        <w:t>самостоятельновыбиратьоптимальнуюформупредставленияинформацииииллюстрировать решаемые задачи несложными схемами, диаграммами, иной графикой иихкомбинациями;</w:t>
      </w:r>
    </w:p>
    <w:p w:rsidR="00B5747B" w:rsidRPr="000245BA" w:rsidRDefault="00182789" w:rsidP="00D03353">
      <w:pPr>
        <w:pStyle w:val="a6"/>
        <w:ind w:right="327"/>
        <w:rPr>
          <w:sz w:val="20"/>
          <w:szCs w:val="20"/>
        </w:rPr>
      </w:pPr>
      <w:r w:rsidRPr="000245BA">
        <w:rPr>
          <w:sz w:val="20"/>
          <w:szCs w:val="20"/>
        </w:rPr>
        <w:t>оценивать надёжность информации по критериям, предложенным педагогическимработникомилисформулированнымсамостоятельно;</w:t>
      </w:r>
    </w:p>
    <w:p w:rsidR="00B5747B" w:rsidRPr="000245BA" w:rsidRDefault="00182789" w:rsidP="00D03353">
      <w:pPr>
        <w:pStyle w:val="a6"/>
        <w:ind w:left="1270" w:right="327" w:firstLine="0"/>
        <w:rPr>
          <w:sz w:val="20"/>
          <w:szCs w:val="20"/>
        </w:rPr>
      </w:pPr>
      <w:r w:rsidRPr="000245BA">
        <w:rPr>
          <w:sz w:val="20"/>
          <w:szCs w:val="20"/>
        </w:rPr>
        <w:t>эффективнозапоминатьисистематизироватьинформацию.</w:t>
      </w:r>
    </w:p>
    <w:p w:rsidR="00B5747B" w:rsidRPr="000245BA" w:rsidRDefault="00182789" w:rsidP="00D03353">
      <w:pPr>
        <w:pStyle w:val="a6"/>
        <w:spacing w:before="1"/>
        <w:ind w:right="327"/>
        <w:rPr>
          <w:sz w:val="20"/>
          <w:szCs w:val="20"/>
        </w:rPr>
      </w:pPr>
      <w:r w:rsidRPr="000245BA">
        <w:rPr>
          <w:sz w:val="20"/>
          <w:szCs w:val="20"/>
        </w:rPr>
        <w:t>Овладениесистемойуниверсальныхпознавательныхдействийобеспечиваетсформированность когнитивныхнавыковобучающихся.</w:t>
      </w:r>
    </w:p>
    <w:p w:rsidR="00B5747B" w:rsidRPr="000245BA" w:rsidRDefault="00182789" w:rsidP="00D03353">
      <w:pPr>
        <w:pStyle w:val="a6"/>
        <w:ind w:left="1270" w:right="327" w:firstLine="0"/>
        <w:rPr>
          <w:sz w:val="20"/>
          <w:szCs w:val="20"/>
        </w:rPr>
      </w:pPr>
      <w:r w:rsidRPr="000245BA">
        <w:rPr>
          <w:sz w:val="20"/>
          <w:szCs w:val="20"/>
        </w:rPr>
        <w:t>Овладение универсальными коммуникативными действиями.Общение:</w:t>
      </w:r>
    </w:p>
    <w:p w:rsidR="00B5747B" w:rsidRPr="000245BA" w:rsidRDefault="00182789" w:rsidP="00D03353">
      <w:pPr>
        <w:pStyle w:val="a6"/>
        <w:ind w:right="327"/>
        <w:rPr>
          <w:sz w:val="20"/>
          <w:szCs w:val="20"/>
        </w:rPr>
      </w:pPr>
      <w:r w:rsidRPr="000245BA">
        <w:rPr>
          <w:sz w:val="20"/>
          <w:szCs w:val="20"/>
        </w:rPr>
        <w:t>уверенно высказывать свою точку зрения в устной и письменной речи, выражатьэмоциивсоответствиисформатомицелямиобщения,определятьпредпосылкивозникновенияконфликтныхситуацийивыстраиватьграмотноеобщениедляихсмягчения;</w:t>
      </w:r>
    </w:p>
    <w:p w:rsidR="00B5747B" w:rsidRPr="000245BA" w:rsidRDefault="00182789" w:rsidP="00D03353">
      <w:pPr>
        <w:pStyle w:val="a6"/>
        <w:ind w:right="327"/>
        <w:rPr>
          <w:sz w:val="20"/>
          <w:szCs w:val="20"/>
        </w:rPr>
      </w:pPr>
      <w:r w:rsidRPr="000245BA">
        <w:rPr>
          <w:sz w:val="20"/>
          <w:szCs w:val="20"/>
        </w:rPr>
        <w:t>распознаватьневербальныесредстваобщения,пониматьзначениесоциальныхзнаковинамерениядругих,уважительно,вкорректнойформеформулироватьсвоивзгляды;</w:t>
      </w:r>
    </w:p>
    <w:p w:rsidR="00B5747B" w:rsidRPr="000245BA" w:rsidRDefault="00182789" w:rsidP="00D03353">
      <w:pPr>
        <w:pStyle w:val="a6"/>
        <w:ind w:left="1270" w:right="327" w:firstLine="0"/>
        <w:rPr>
          <w:sz w:val="20"/>
          <w:szCs w:val="20"/>
        </w:rPr>
      </w:pPr>
      <w:r w:rsidRPr="000245BA">
        <w:rPr>
          <w:sz w:val="20"/>
          <w:szCs w:val="20"/>
        </w:rPr>
        <w:t>сопоставлять  свои   суждения   с   суждениями   других   участников   диалога,</w:t>
      </w:r>
    </w:p>
    <w:p w:rsidR="00B5747B" w:rsidRPr="000245BA" w:rsidRDefault="00182789" w:rsidP="00D03353">
      <w:pPr>
        <w:pStyle w:val="a6"/>
        <w:spacing w:before="66"/>
        <w:ind w:right="327" w:firstLine="0"/>
        <w:rPr>
          <w:sz w:val="20"/>
          <w:szCs w:val="20"/>
        </w:rPr>
      </w:pPr>
      <w:r w:rsidRPr="000245BA">
        <w:rPr>
          <w:sz w:val="20"/>
          <w:szCs w:val="20"/>
        </w:rPr>
        <w:t>обнаруживатьразличиеисходствопозиций;</w:t>
      </w:r>
    </w:p>
    <w:p w:rsidR="00B5747B" w:rsidRPr="000245BA" w:rsidRDefault="00182789" w:rsidP="00D03353">
      <w:pPr>
        <w:pStyle w:val="a6"/>
        <w:ind w:right="327"/>
        <w:rPr>
          <w:sz w:val="20"/>
          <w:szCs w:val="20"/>
        </w:rPr>
      </w:pPr>
      <w:r w:rsidRPr="000245BA">
        <w:rPr>
          <w:sz w:val="20"/>
          <w:szCs w:val="20"/>
        </w:rPr>
        <w:t>входеобщениязадаватьвопросыивыдаватьответыпосуществурешаемойучебнойзадачи,обнаруживать различиеисходствопозицийдругихучастниковдиалога;</w:t>
      </w:r>
    </w:p>
    <w:p w:rsidR="00B5747B" w:rsidRPr="000245BA" w:rsidRDefault="00182789" w:rsidP="00D03353">
      <w:pPr>
        <w:pStyle w:val="a6"/>
        <w:spacing w:before="1"/>
        <w:ind w:right="327"/>
        <w:rPr>
          <w:sz w:val="20"/>
          <w:szCs w:val="20"/>
        </w:rPr>
      </w:pPr>
      <w:r w:rsidRPr="000245BA">
        <w:rPr>
          <w:sz w:val="20"/>
          <w:szCs w:val="20"/>
        </w:rPr>
        <w:t>публичнопредставлятьрезультатырешенияучебнойзадачи,самостоятельновыбиратьнаиболеецелесообразныйформатвыступленияиготовитьразличныепрезентационныематериалы.</w:t>
      </w:r>
    </w:p>
    <w:p w:rsidR="00B5747B" w:rsidRPr="000245BA" w:rsidRDefault="00182789" w:rsidP="00D03353">
      <w:pPr>
        <w:pStyle w:val="a6"/>
        <w:ind w:left="1270" w:right="327" w:firstLine="0"/>
        <w:rPr>
          <w:sz w:val="20"/>
          <w:szCs w:val="20"/>
        </w:rPr>
      </w:pPr>
      <w:r w:rsidRPr="000245BA">
        <w:rPr>
          <w:sz w:val="20"/>
          <w:szCs w:val="20"/>
        </w:rPr>
        <w:t>Совместнаядеятельность(сотрудничество):</w:t>
      </w:r>
    </w:p>
    <w:p w:rsidR="00B5747B" w:rsidRPr="000245BA" w:rsidRDefault="00182789" w:rsidP="00D03353">
      <w:pPr>
        <w:pStyle w:val="a6"/>
        <w:ind w:right="327"/>
        <w:rPr>
          <w:sz w:val="20"/>
          <w:szCs w:val="20"/>
        </w:rPr>
      </w:pPr>
      <w:r w:rsidRPr="000245BA">
        <w:rPr>
          <w:sz w:val="20"/>
          <w:szCs w:val="20"/>
        </w:rPr>
        <w:t>понимать и использовать преимущества командной и индивидуальной работы прирешенииконкретнойучебной задачи;</w:t>
      </w:r>
    </w:p>
    <w:p w:rsidR="00B5747B" w:rsidRPr="000245BA" w:rsidRDefault="00182789" w:rsidP="00D03353">
      <w:pPr>
        <w:pStyle w:val="a6"/>
        <w:ind w:right="327"/>
        <w:rPr>
          <w:sz w:val="20"/>
          <w:szCs w:val="20"/>
        </w:rPr>
      </w:pPr>
      <w:r w:rsidRPr="000245BA">
        <w:rPr>
          <w:sz w:val="20"/>
          <w:szCs w:val="20"/>
        </w:rPr>
        <w:t>планировать организацию совместной деятельности (распределять роли и пониматьсвою роль, принимать правила учебного взаимодействия, обсуждать процесс и результатсовместнойработы,подчиняться,выделятьобщуюточкузрения,договариватьсяорезультатах);</w:t>
      </w:r>
    </w:p>
    <w:p w:rsidR="00B5747B" w:rsidRPr="000245BA" w:rsidRDefault="00182789" w:rsidP="00D03353">
      <w:pPr>
        <w:pStyle w:val="a6"/>
        <w:ind w:right="327"/>
        <w:rPr>
          <w:sz w:val="20"/>
          <w:szCs w:val="20"/>
        </w:rPr>
      </w:pPr>
      <w:r w:rsidRPr="000245BA">
        <w:rPr>
          <w:sz w:val="20"/>
          <w:szCs w:val="20"/>
        </w:rPr>
        <w:t>определять свои действия и действия партнёра, которые помогали или затруднялинахождениеобщегорешения,оцениватькачествосвоеговкладавобщийпродуктпозаданным участниками группы критериям, разделять сферу ответственности и проявлятьготовность кпредоставлению отчёта перед группой.</w:t>
      </w:r>
    </w:p>
    <w:p w:rsidR="00B5747B" w:rsidRPr="000245BA" w:rsidRDefault="00182789" w:rsidP="00D03353">
      <w:pPr>
        <w:pStyle w:val="a6"/>
        <w:ind w:right="327"/>
        <w:rPr>
          <w:sz w:val="20"/>
          <w:szCs w:val="20"/>
        </w:rPr>
      </w:pPr>
      <w:r w:rsidRPr="000245BA">
        <w:rPr>
          <w:sz w:val="20"/>
          <w:szCs w:val="20"/>
        </w:rPr>
        <w:t>Овладениесистемойуниверсальныхкоммуникативныхдействийобеспечиваетсформированностьсоциальных навыковиэмоциональногоинтеллектаобучающихся.</w:t>
      </w:r>
    </w:p>
    <w:p w:rsidR="00B5747B" w:rsidRPr="000245BA" w:rsidRDefault="00182789" w:rsidP="00D03353">
      <w:pPr>
        <w:pStyle w:val="a6"/>
        <w:ind w:left="1270" w:right="327" w:firstLine="0"/>
        <w:rPr>
          <w:sz w:val="20"/>
          <w:szCs w:val="20"/>
        </w:rPr>
      </w:pPr>
      <w:r w:rsidRPr="000245BA">
        <w:rPr>
          <w:sz w:val="20"/>
          <w:szCs w:val="20"/>
        </w:rPr>
        <w:t>Овладение универсальными учебными регулятивными действиями.Самоорганизация:</w:t>
      </w:r>
    </w:p>
    <w:p w:rsidR="00B5747B" w:rsidRPr="000245BA" w:rsidRDefault="00182789" w:rsidP="00D03353">
      <w:pPr>
        <w:pStyle w:val="a6"/>
        <w:spacing w:before="1"/>
        <w:ind w:right="327"/>
        <w:rPr>
          <w:sz w:val="20"/>
          <w:szCs w:val="20"/>
        </w:rPr>
      </w:pPr>
      <w:r w:rsidRPr="000245BA">
        <w:rPr>
          <w:sz w:val="20"/>
          <w:szCs w:val="20"/>
        </w:rPr>
        <w:t>выявлятьпроблемныевопросы,требующиерешениявжизненныхиучебныхситуациях;</w:t>
      </w:r>
    </w:p>
    <w:p w:rsidR="00B5747B" w:rsidRPr="000245BA" w:rsidRDefault="00182789" w:rsidP="00D03353">
      <w:pPr>
        <w:pStyle w:val="a6"/>
        <w:ind w:right="327"/>
        <w:rPr>
          <w:sz w:val="20"/>
          <w:szCs w:val="20"/>
        </w:rPr>
      </w:pPr>
      <w:r w:rsidRPr="000245BA">
        <w:rPr>
          <w:sz w:val="20"/>
          <w:szCs w:val="20"/>
        </w:rPr>
        <w:t>аргументированноопределятьоптимальныйвариантпринятиярешений,самостоятельносоставлятьалгоритм(частьалгоритма)испособрешенияучебнойзадачисучётомсобственныхвозможностей иимеющихсяресурсов;</w:t>
      </w:r>
    </w:p>
    <w:p w:rsidR="00B5747B" w:rsidRPr="000245BA" w:rsidRDefault="00182789" w:rsidP="00D03353">
      <w:pPr>
        <w:pStyle w:val="a6"/>
        <w:ind w:right="327"/>
        <w:rPr>
          <w:sz w:val="20"/>
          <w:szCs w:val="20"/>
        </w:rPr>
      </w:pPr>
      <w:r w:rsidRPr="000245BA">
        <w:rPr>
          <w:sz w:val="20"/>
          <w:szCs w:val="20"/>
        </w:rPr>
        <w:t>составлять план действий, находить необходимые ресурсы для его выполнения, принеобходимостикорректироватьпредложенныйалгоритм,братьответственностьзапринятоерешение.</w:t>
      </w:r>
    </w:p>
    <w:p w:rsidR="00B5747B" w:rsidRPr="000245BA" w:rsidRDefault="00182789" w:rsidP="00D03353">
      <w:pPr>
        <w:pStyle w:val="a6"/>
        <w:ind w:left="1270" w:right="327" w:firstLine="0"/>
        <w:rPr>
          <w:sz w:val="20"/>
          <w:szCs w:val="20"/>
        </w:rPr>
      </w:pPr>
      <w:r w:rsidRPr="000245BA">
        <w:rPr>
          <w:sz w:val="20"/>
          <w:szCs w:val="20"/>
        </w:rPr>
        <w:t>Самоконтроль(рефлексия):</w:t>
      </w:r>
    </w:p>
    <w:p w:rsidR="00B5747B" w:rsidRPr="000245BA" w:rsidRDefault="00182789" w:rsidP="00D03353">
      <w:pPr>
        <w:pStyle w:val="a6"/>
        <w:ind w:right="327"/>
        <w:rPr>
          <w:sz w:val="20"/>
          <w:szCs w:val="20"/>
        </w:rPr>
      </w:pPr>
      <w:r w:rsidRPr="000245BA">
        <w:rPr>
          <w:sz w:val="20"/>
          <w:szCs w:val="20"/>
        </w:rPr>
        <w:t>даватьадекватнуюоценкуситуации,предвидетьтрудности,которыемогутвозникнуть при решении учебной задачи, и вносить коррективы в деятельность на основеновыхобстоятельств;</w:t>
      </w:r>
    </w:p>
    <w:p w:rsidR="00B5747B" w:rsidRPr="000245BA" w:rsidRDefault="00182789" w:rsidP="00D03353">
      <w:pPr>
        <w:pStyle w:val="a6"/>
        <w:ind w:right="327"/>
        <w:rPr>
          <w:sz w:val="20"/>
          <w:szCs w:val="20"/>
        </w:rPr>
      </w:pPr>
      <w:r w:rsidRPr="000245BA">
        <w:rPr>
          <w:sz w:val="20"/>
          <w:szCs w:val="20"/>
        </w:rPr>
        <w:t>объяснять причины достижения (недостижения) результатов деятельности, даватьоценкуприобретённомуопыту,уметьнаходитьпозитивноевпроизошедшейситуации;</w:t>
      </w:r>
    </w:p>
    <w:p w:rsidR="00B5747B" w:rsidRPr="000245BA" w:rsidRDefault="00182789" w:rsidP="00D03353">
      <w:pPr>
        <w:pStyle w:val="a6"/>
        <w:ind w:left="1270" w:right="327" w:firstLine="0"/>
        <w:rPr>
          <w:sz w:val="20"/>
          <w:szCs w:val="20"/>
        </w:rPr>
      </w:pPr>
      <w:r w:rsidRPr="000245BA">
        <w:rPr>
          <w:sz w:val="20"/>
          <w:szCs w:val="20"/>
        </w:rPr>
        <w:t>оценивать соответствие результата цели и условиям.Эмоциональныйинтеллект:</w:t>
      </w:r>
    </w:p>
    <w:p w:rsidR="00B5747B" w:rsidRPr="000245BA" w:rsidRDefault="00182789" w:rsidP="00D03353">
      <w:pPr>
        <w:pStyle w:val="a6"/>
        <w:ind w:right="327"/>
        <w:rPr>
          <w:sz w:val="20"/>
          <w:szCs w:val="20"/>
        </w:rPr>
      </w:pPr>
      <w:r w:rsidRPr="000245BA">
        <w:rPr>
          <w:sz w:val="20"/>
          <w:szCs w:val="20"/>
        </w:rPr>
        <w:t>управлять собственными эмоциями и не поддаваться эмоциям других, выявлять ианализироватьихпричины;</w:t>
      </w:r>
    </w:p>
    <w:p w:rsidR="00B5747B" w:rsidRPr="000245BA" w:rsidRDefault="00182789" w:rsidP="00D03353">
      <w:pPr>
        <w:pStyle w:val="a6"/>
        <w:ind w:right="327"/>
        <w:rPr>
          <w:sz w:val="20"/>
          <w:szCs w:val="20"/>
        </w:rPr>
      </w:pPr>
      <w:r w:rsidRPr="000245BA">
        <w:rPr>
          <w:sz w:val="20"/>
          <w:szCs w:val="20"/>
        </w:rPr>
        <w:t>ставить себя на место другого человека, понимать мотивы и намерения другого,регулировать способ выражения эмоций.</w:t>
      </w:r>
    </w:p>
    <w:p w:rsidR="00B5747B" w:rsidRPr="000245BA" w:rsidRDefault="00182789" w:rsidP="00D03353">
      <w:pPr>
        <w:pStyle w:val="a6"/>
        <w:spacing w:before="1"/>
        <w:ind w:left="1270" w:right="327" w:firstLine="0"/>
        <w:rPr>
          <w:sz w:val="20"/>
          <w:szCs w:val="20"/>
        </w:rPr>
      </w:pPr>
      <w:r w:rsidRPr="000245BA">
        <w:rPr>
          <w:sz w:val="20"/>
          <w:szCs w:val="20"/>
        </w:rPr>
        <w:t>Принятиесебяидругих:</w:t>
      </w:r>
    </w:p>
    <w:p w:rsidR="00B5747B" w:rsidRPr="000245BA" w:rsidRDefault="00182789" w:rsidP="00D03353">
      <w:pPr>
        <w:pStyle w:val="a6"/>
        <w:ind w:right="327"/>
        <w:rPr>
          <w:sz w:val="20"/>
          <w:szCs w:val="20"/>
        </w:rPr>
      </w:pPr>
      <w:r w:rsidRPr="000245BA">
        <w:rPr>
          <w:sz w:val="20"/>
          <w:szCs w:val="20"/>
        </w:rPr>
        <w:t>осознанноотноситьсякдругомучеловеку,егомнению,признаватьправонаошибкусвоюичужую;</w:t>
      </w:r>
    </w:p>
    <w:p w:rsidR="00B5747B" w:rsidRPr="000245BA" w:rsidRDefault="00182789" w:rsidP="00D03353">
      <w:pPr>
        <w:pStyle w:val="a6"/>
        <w:ind w:left="1270" w:right="327" w:firstLine="0"/>
        <w:rPr>
          <w:sz w:val="20"/>
          <w:szCs w:val="20"/>
        </w:rPr>
      </w:pPr>
      <w:r w:rsidRPr="000245BA">
        <w:rPr>
          <w:sz w:val="20"/>
          <w:szCs w:val="20"/>
        </w:rPr>
        <w:t>бытьоткрытымсебеидругим,осознаватьневозможностьконтролявсеговокруг.</w:t>
      </w:r>
    </w:p>
    <w:p w:rsidR="00B5747B" w:rsidRPr="000245BA" w:rsidRDefault="00182789" w:rsidP="00D03353">
      <w:pPr>
        <w:pStyle w:val="a6"/>
        <w:ind w:right="327"/>
        <w:rPr>
          <w:sz w:val="20"/>
          <w:szCs w:val="20"/>
        </w:rPr>
      </w:pPr>
      <w:r w:rsidRPr="000245BA">
        <w:rPr>
          <w:sz w:val="20"/>
          <w:szCs w:val="20"/>
        </w:rPr>
        <w:t>Овладение системой универсальных учебных регулятивных действий 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right="327"/>
        <w:rPr>
          <w:sz w:val="20"/>
          <w:szCs w:val="20"/>
        </w:rPr>
      </w:pPr>
      <w:r w:rsidRPr="000245BA">
        <w:rPr>
          <w:sz w:val="20"/>
          <w:szCs w:val="20"/>
        </w:rPr>
        <w:t>ПРЕДМЕТНЫЕРЕЗУЛЬТАТЫ</w:t>
      </w:r>
    </w:p>
    <w:p w:rsidR="00B5747B" w:rsidRPr="000245BA" w:rsidRDefault="00182789" w:rsidP="00D03353">
      <w:pPr>
        <w:pStyle w:val="a6"/>
        <w:spacing w:before="66"/>
        <w:ind w:right="327"/>
        <w:rPr>
          <w:sz w:val="20"/>
          <w:szCs w:val="20"/>
        </w:rPr>
      </w:pPr>
      <w:r w:rsidRPr="000245BA">
        <w:rPr>
          <w:sz w:val="20"/>
          <w:szCs w:val="20"/>
        </w:rPr>
        <w:t>Предметные результаты характеризуют сформированностью у обучающихся основкультуры безопасности жизнедеятельности и проявляются в способности построения иследования модели индивидуального безопасного поведения и опыте еёприменения вповседневнойжизни.</w:t>
      </w:r>
    </w:p>
    <w:p w:rsidR="00B5747B" w:rsidRPr="000245BA" w:rsidRDefault="00182789" w:rsidP="00D03353">
      <w:pPr>
        <w:pStyle w:val="a6"/>
        <w:spacing w:before="1"/>
        <w:ind w:right="327"/>
        <w:rPr>
          <w:sz w:val="20"/>
          <w:szCs w:val="20"/>
        </w:rPr>
      </w:pPr>
      <w:r w:rsidRPr="000245BA">
        <w:rPr>
          <w:sz w:val="20"/>
          <w:szCs w:val="20"/>
        </w:rPr>
        <w:t>Приобретаемыйопытпроявляетсявпониманиисуществующихпроблембезопасностииусвоенииобучающимисяминимумаосновныхключевыхпонятий,которыевдальнейшембудутиспользоватьсябездополнительныхразъяснений,приобретениисистематизированныхзнанийосновкомплекснойбезопасностиличности,обществаигосударства,индивидуальнойсистемыздоровогообразажизни,антиэкстремистскогомышленияиантитеррористическогоповедения,овладениибазовымимедицинскимизнаниямиипрактическимиумениямибезопасногоповедениявповседневнойжизни.</w:t>
      </w:r>
    </w:p>
    <w:p w:rsidR="00B5747B" w:rsidRPr="000245BA" w:rsidRDefault="00182789" w:rsidP="00D03353">
      <w:pPr>
        <w:pStyle w:val="a6"/>
        <w:ind w:right="327"/>
        <w:rPr>
          <w:sz w:val="20"/>
          <w:szCs w:val="20"/>
        </w:rPr>
      </w:pPr>
      <w:r w:rsidRPr="000245BA">
        <w:rPr>
          <w:sz w:val="20"/>
          <w:szCs w:val="20"/>
        </w:rPr>
        <w:t>Предметные результаты по предметной области «Физическая культура и основыбезопасности жизнедеятельности»должны обеспечивать:</w:t>
      </w:r>
    </w:p>
    <w:p w:rsidR="00B5747B" w:rsidRPr="000245BA" w:rsidRDefault="00182789" w:rsidP="00D03353">
      <w:pPr>
        <w:pStyle w:val="a6"/>
        <w:ind w:left="1270" w:right="327" w:firstLine="0"/>
        <w:rPr>
          <w:sz w:val="20"/>
          <w:szCs w:val="20"/>
        </w:rPr>
      </w:pPr>
      <w:r w:rsidRPr="000245BA">
        <w:rPr>
          <w:sz w:val="20"/>
          <w:szCs w:val="20"/>
        </w:rPr>
        <w:t>Поучебномупредмету«Основыбезопасностижизнедеятельности»:</w:t>
      </w:r>
    </w:p>
    <w:p w:rsidR="00B5747B" w:rsidRPr="000245BA" w:rsidRDefault="00182789" w:rsidP="00522914">
      <w:pPr>
        <w:pStyle w:val="aa"/>
        <w:numPr>
          <w:ilvl w:val="0"/>
          <w:numId w:val="15"/>
        </w:numPr>
        <w:tabs>
          <w:tab w:val="left" w:pos="1556"/>
        </w:tabs>
        <w:ind w:right="327" w:firstLine="707"/>
        <w:jc w:val="both"/>
        <w:rPr>
          <w:sz w:val="20"/>
          <w:szCs w:val="20"/>
        </w:rPr>
      </w:pPr>
      <w:r w:rsidRPr="000245BA">
        <w:rPr>
          <w:sz w:val="20"/>
          <w:szCs w:val="20"/>
        </w:rPr>
        <w:t>сформированностькультурыбезопасностижизнедеятельностинаосновеосвоенныхзнанийиумений,системногоикомплексногопониманиязначимостибезопасногоповедениявусловияхопасныхичрезвычайныхситуацийдляличности,обществаи государства;</w:t>
      </w:r>
    </w:p>
    <w:p w:rsidR="00B5747B" w:rsidRPr="000245BA" w:rsidRDefault="00182789" w:rsidP="00522914">
      <w:pPr>
        <w:pStyle w:val="aa"/>
        <w:numPr>
          <w:ilvl w:val="0"/>
          <w:numId w:val="15"/>
        </w:numPr>
        <w:tabs>
          <w:tab w:val="left" w:pos="1556"/>
        </w:tabs>
        <w:ind w:right="327" w:firstLine="707"/>
        <w:jc w:val="both"/>
        <w:rPr>
          <w:sz w:val="20"/>
          <w:szCs w:val="20"/>
        </w:rPr>
      </w:pPr>
      <w:r w:rsidRPr="000245BA">
        <w:rPr>
          <w:sz w:val="20"/>
          <w:szCs w:val="20"/>
        </w:rPr>
        <w:t>сформированность социально ответственного отношения к ведению здоровогообраза жизни, исключающего употребление наркотиков, алкоголя, курения и нанесенияиноговредасобственномуздоровью издоровью окружающих;</w:t>
      </w:r>
    </w:p>
    <w:p w:rsidR="00B5747B" w:rsidRPr="000245BA" w:rsidRDefault="00182789" w:rsidP="00522914">
      <w:pPr>
        <w:pStyle w:val="aa"/>
        <w:numPr>
          <w:ilvl w:val="0"/>
          <w:numId w:val="15"/>
        </w:numPr>
        <w:tabs>
          <w:tab w:val="left" w:pos="1556"/>
        </w:tabs>
        <w:spacing w:before="1"/>
        <w:ind w:right="327" w:firstLine="707"/>
        <w:jc w:val="both"/>
        <w:rPr>
          <w:sz w:val="20"/>
          <w:szCs w:val="20"/>
        </w:rPr>
      </w:pPr>
      <w:r w:rsidRPr="000245BA">
        <w:rPr>
          <w:sz w:val="20"/>
          <w:szCs w:val="20"/>
        </w:rPr>
        <w:t>сформированностьактивнойжизненнойпозиции,уменийинавыков личногоучастиявобеспечениимер безопасности личности,обществаи государства;</w:t>
      </w:r>
    </w:p>
    <w:p w:rsidR="00B5747B" w:rsidRPr="000245BA" w:rsidRDefault="00182789" w:rsidP="00522914">
      <w:pPr>
        <w:pStyle w:val="aa"/>
        <w:numPr>
          <w:ilvl w:val="0"/>
          <w:numId w:val="15"/>
        </w:numPr>
        <w:tabs>
          <w:tab w:val="left" w:pos="1556"/>
        </w:tabs>
        <w:ind w:right="327" w:firstLine="707"/>
        <w:jc w:val="both"/>
        <w:rPr>
          <w:sz w:val="20"/>
          <w:szCs w:val="20"/>
        </w:rPr>
      </w:pPr>
      <w:r w:rsidRPr="000245BA">
        <w:rPr>
          <w:sz w:val="20"/>
          <w:szCs w:val="20"/>
        </w:rPr>
        <w:t>понимание и признание особой роли России в обеспечении государственной имеждународной безопасности, обороны страны, в противодействии основным вызовамсовременности: терроризму, экстремизму, незаконному распространению наркотическихсредств;</w:t>
      </w:r>
    </w:p>
    <w:p w:rsidR="00B5747B" w:rsidRPr="000245BA" w:rsidRDefault="00182789" w:rsidP="00522914">
      <w:pPr>
        <w:pStyle w:val="aa"/>
        <w:numPr>
          <w:ilvl w:val="0"/>
          <w:numId w:val="15"/>
        </w:numPr>
        <w:tabs>
          <w:tab w:val="left" w:pos="1556"/>
        </w:tabs>
        <w:ind w:right="327" w:firstLine="707"/>
        <w:jc w:val="both"/>
        <w:rPr>
          <w:sz w:val="20"/>
          <w:szCs w:val="20"/>
        </w:rPr>
      </w:pPr>
      <w:r w:rsidRPr="000245BA">
        <w:rPr>
          <w:sz w:val="20"/>
          <w:szCs w:val="20"/>
        </w:rPr>
        <w:t>сформированность чувства гордости за свою Родину, ответственного отношенияквыполнению конституционногодолга— защитеОтечества;</w:t>
      </w:r>
    </w:p>
    <w:p w:rsidR="00B5747B" w:rsidRPr="000245BA" w:rsidRDefault="00182789" w:rsidP="00522914">
      <w:pPr>
        <w:pStyle w:val="aa"/>
        <w:numPr>
          <w:ilvl w:val="0"/>
          <w:numId w:val="15"/>
        </w:numPr>
        <w:tabs>
          <w:tab w:val="left" w:pos="1556"/>
        </w:tabs>
        <w:ind w:right="327" w:firstLine="707"/>
        <w:jc w:val="both"/>
        <w:rPr>
          <w:sz w:val="20"/>
          <w:szCs w:val="20"/>
        </w:rPr>
      </w:pPr>
      <w:r w:rsidRPr="000245BA">
        <w:rPr>
          <w:sz w:val="20"/>
          <w:szCs w:val="20"/>
        </w:rPr>
        <w:t>знание и понимание роли государства и общества в решении задачи обеспечениянациональной безопасности и защиты населения от опасных и чрезвычайных ситуацийприродного,техногенногоисоциального(втомчислетеррористического)характера;</w:t>
      </w:r>
    </w:p>
    <w:p w:rsidR="00B5747B" w:rsidRPr="000245BA" w:rsidRDefault="00182789" w:rsidP="00522914">
      <w:pPr>
        <w:pStyle w:val="aa"/>
        <w:numPr>
          <w:ilvl w:val="0"/>
          <w:numId w:val="15"/>
        </w:numPr>
        <w:tabs>
          <w:tab w:val="left" w:pos="1556"/>
        </w:tabs>
        <w:ind w:right="327" w:firstLine="707"/>
        <w:jc w:val="both"/>
        <w:rPr>
          <w:sz w:val="20"/>
          <w:szCs w:val="20"/>
        </w:rPr>
      </w:pPr>
      <w:r w:rsidRPr="000245BA">
        <w:rPr>
          <w:sz w:val="20"/>
          <w:szCs w:val="20"/>
        </w:rPr>
        <w:t>пониманиепричин,механизмоввозникновенияипоследствийраспространённыхвидов опасных и чрезвычайных ситуаций, которые могут произойти во время пребываниявразличныхсредах(бытовыеусловия,дорожноедвижение,общественныеместаисоциум,природа,коммуникационныесвязи иканалы);</w:t>
      </w:r>
    </w:p>
    <w:p w:rsidR="00B5747B" w:rsidRPr="000245BA" w:rsidRDefault="00182789" w:rsidP="00522914">
      <w:pPr>
        <w:pStyle w:val="aa"/>
        <w:numPr>
          <w:ilvl w:val="0"/>
          <w:numId w:val="15"/>
        </w:numPr>
        <w:tabs>
          <w:tab w:val="left" w:pos="1556"/>
        </w:tabs>
        <w:ind w:right="327" w:firstLine="707"/>
        <w:jc w:val="both"/>
        <w:rPr>
          <w:sz w:val="20"/>
          <w:szCs w:val="20"/>
        </w:rPr>
      </w:pPr>
      <w:r w:rsidRPr="000245BA">
        <w:rPr>
          <w:sz w:val="20"/>
          <w:szCs w:val="20"/>
        </w:rPr>
        <w:t>овладение знаниями и умениями применять меры и средства индивидуальнойзащиты,приёмырациональногоибезопасногоповедениявопасныхичрезвычайныхситуациях;</w:t>
      </w:r>
    </w:p>
    <w:p w:rsidR="00B5747B" w:rsidRPr="000245BA" w:rsidRDefault="00182789" w:rsidP="00522914">
      <w:pPr>
        <w:pStyle w:val="aa"/>
        <w:numPr>
          <w:ilvl w:val="0"/>
          <w:numId w:val="15"/>
        </w:numPr>
        <w:tabs>
          <w:tab w:val="left" w:pos="1556"/>
        </w:tabs>
        <w:ind w:right="327" w:firstLine="707"/>
        <w:jc w:val="both"/>
        <w:rPr>
          <w:sz w:val="20"/>
          <w:szCs w:val="20"/>
        </w:rPr>
      </w:pPr>
      <w:r w:rsidRPr="000245BA">
        <w:rPr>
          <w:sz w:val="20"/>
          <w:szCs w:val="20"/>
        </w:rPr>
        <w:t>освоение основ медицинских знаний и владение умениями оказывать первуюпомощьпострадавшимприпотересознания,остановкедыхания,наружныхкровотечениях,попадании инородных тел в верхние дыхательные пути, травмах различных областей тела,ожогах,отморожениях,отравлениях;</w:t>
      </w:r>
    </w:p>
    <w:p w:rsidR="00B5747B" w:rsidRPr="000245BA" w:rsidRDefault="00182789" w:rsidP="00522914">
      <w:pPr>
        <w:pStyle w:val="aa"/>
        <w:numPr>
          <w:ilvl w:val="0"/>
          <w:numId w:val="15"/>
        </w:numPr>
        <w:tabs>
          <w:tab w:val="left" w:pos="1695"/>
        </w:tabs>
        <w:spacing w:before="1"/>
        <w:ind w:right="327" w:firstLine="707"/>
        <w:jc w:val="both"/>
        <w:rPr>
          <w:sz w:val="20"/>
          <w:szCs w:val="20"/>
        </w:rPr>
      </w:pPr>
      <w:r w:rsidRPr="000245BA">
        <w:rPr>
          <w:sz w:val="20"/>
          <w:szCs w:val="20"/>
        </w:rPr>
        <w:t>умение оценивать и прогнозировать неблагоприятные факторы обстановки ипринимать обоснованные решения в опасной (чрезвычайной) ситуации с учётом реальныхусловийи возможностей;</w:t>
      </w:r>
    </w:p>
    <w:p w:rsidR="00B5747B" w:rsidRPr="000245BA" w:rsidRDefault="00182789" w:rsidP="00522914">
      <w:pPr>
        <w:pStyle w:val="aa"/>
        <w:numPr>
          <w:ilvl w:val="0"/>
          <w:numId w:val="15"/>
        </w:numPr>
        <w:tabs>
          <w:tab w:val="left" w:pos="1695"/>
        </w:tabs>
        <w:ind w:right="327" w:firstLine="707"/>
        <w:jc w:val="both"/>
        <w:rPr>
          <w:sz w:val="20"/>
          <w:szCs w:val="20"/>
        </w:rPr>
      </w:pPr>
      <w:r w:rsidRPr="000245BA">
        <w:rPr>
          <w:sz w:val="20"/>
          <w:szCs w:val="20"/>
        </w:rPr>
        <w:t>освоение основ экологической культуры, методов проектирования собственнойбезопасной жизнедеятельности с учётом природных, техногенных и социальных рисков натерриториипроживания;</w:t>
      </w:r>
    </w:p>
    <w:p w:rsidR="00B5747B" w:rsidRPr="000245BA" w:rsidRDefault="00182789" w:rsidP="00522914">
      <w:pPr>
        <w:pStyle w:val="aa"/>
        <w:numPr>
          <w:ilvl w:val="0"/>
          <w:numId w:val="15"/>
        </w:numPr>
        <w:tabs>
          <w:tab w:val="left" w:pos="1695"/>
        </w:tabs>
        <w:ind w:right="327" w:firstLine="707"/>
        <w:jc w:val="both"/>
        <w:rPr>
          <w:sz w:val="20"/>
          <w:szCs w:val="20"/>
        </w:rPr>
      </w:pPr>
      <w:r w:rsidRPr="000245BA">
        <w:rPr>
          <w:sz w:val="20"/>
          <w:szCs w:val="20"/>
        </w:rPr>
        <w:t>овладение знаниями иумениямипредупреждения опасныхичрезвычайныхситуацийвовремяпребываниявразличныхсредах(бытовыеусловия,дорожноедвижение,общественныеместаисоциум, природа,коммуникационныесвязииканалы).</w:t>
      </w:r>
    </w:p>
    <w:p w:rsidR="00B5747B" w:rsidRPr="000245BA" w:rsidRDefault="00182789" w:rsidP="00D03353">
      <w:pPr>
        <w:pStyle w:val="a6"/>
        <w:spacing w:before="66"/>
        <w:ind w:right="327"/>
        <w:rPr>
          <w:sz w:val="20"/>
          <w:szCs w:val="20"/>
        </w:rPr>
      </w:pPr>
      <w:r w:rsidRPr="000245BA">
        <w:rPr>
          <w:sz w:val="20"/>
          <w:szCs w:val="20"/>
        </w:rPr>
        <w:t>Достижениерезультатовосвоенияпрограммыосновногообщегообразованияобеспечивается посредством включения в указанную программу предметных результатовосвоениямодулейучебногопредмета«Основыбезопасностижизнедеятельности».</w:t>
      </w:r>
    </w:p>
    <w:p w:rsidR="00B5747B" w:rsidRPr="000245BA" w:rsidRDefault="00182789" w:rsidP="00D03353">
      <w:pPr>
        <w:pStyle w:val="a6"/>
        <w:spacing w:before="1"/>
        <w:ind w:right="327"/>
        <w:rPr>
          <w:sz w:val="20"/>
          <w:szCs w:val="20"/>
        </w:rPr>
      </w:pPr>
      <w:r w:rsidRPr="000245BA">
        <w:rPr>
          <w:sz w:val="20"/>
          <w:szCs w:val="20"/>
        </w:rPr>
        <w:t>Организация вправе самостоятельно определять последовательность модулей дляосвоенияобучающимисямодулейучебногопредмета«Основыбезопасностижизнедеятельности».</w:t>
      </w:r>
    </w:p>
    <w:p w:rsidR="00B5747B" w:rsidRPr="000245BA" w:rsidRDefault="00182789" w:rsidP="00D03353">
      <w:pPr>
        <w:pStyle w:val="a6"/>
        <w:ind w:right="327"/>
        <w:rPr>
          <w:sz w:val="20"/>
          <w:szCs w:val="20"/>
        </w:rPr>
      </w:pPr>
      <w:r w:rsidRPr="000245BA">
        <w:rPr>
          <w:sz w:val="20"/>
          <w:szCs w:val="20"/>
        </w:rPr>
        <w:t>Предлагаетсяраспределениепредметныхрезультатов,формируемыхвходеизученияучебногопредметаОБЖ, сгруппировать поучебныммодулям:</w:t>
      </w:r>
    </w:p>
    <w:p w:rsidR="00B5747B" w:rsidRPr="000245BA" w:rsidRDefault="00182789" w:rsidP="00D03353">
      <w:pPr>
        <w:pStyle w:val="1"/>
        <w:spacing w:before="4"/>
        <w:ind w:left="562" w:right="327" w:firstLine="707"/>
        <w:rPr>
          <w:sz w:val="20"/>
          <w:szCs w:val="20"/>
        </w:rPr>
      </w:pPr>
      <w:r w:rsidRPr="000245BA">
        <w:rPr>
          <w:sz w:val="20"/>
          <w:szCs w:val="20"/>
        </w:rPr>
        <w:t>МОДУЛЬ № 1 «КУЛЬТУРА БЕЗОПАСНОСТИ ЖИЗНЕДЕЯТЕЛЬНОСТИ ВСОВРЕМЕННОМОБЩЕСТВЕ»:</w:t>
      </w:r>
    </w:p>
    <w:p w:rsidR="00B5747B" w:rsidRPr="000245BA" w:rsidRDefault="00182789" w:rsidP="00D03353">
      <w:pPr>
        <w:pStyle w:val="a6"/>
        <w:ind w:right="327"/>
        <w:rPr>
          <w:sz w:val="20"/>
          <w:szCs w:val="20"/>
        </w:rPr>
      </w:pPr>
      <w:r w:rsidRPr="000245BA">
        <w:rPr>
          <w:sz w:val="20"/>
          <w:szCs w:val="20"/>
        </w:rPr>
        <w:t>объяснять понятия опасной и чрезвычайной ситуации, анализировать, в чём ихсходствоиразличия(видычрезвычайныхситуаций,втомчислетеррористическогохарактера);</w:t>
      </w:r>
    </w:p>
    <w:p w:rsidR="00B5747B" w:rsidRPr="000245BA" w:rsidRDefault="00182789" w:rsidP="00D03353">
      <w:pPr>
        <w:pStyle w:val="a6"/>
        <w:ind w:right="327"/>
        <w:rPr>
          <w:sz w:val="20"/>
          <w:szCs w:val="20"/>
        </w:rPr>
      </w:pPr>
      <w:r w:rsidRPr="000245BA">
        <w:rPr>
          <w:sz w:val="20"/>
          <w:szCs w:val="20"/>
        </w:rPr>
        <w:t>раскрывать смысл понятия культуры безопасности (как способности предвидеть, повозможности избегать,действоватьвопасныхситуациях);</w:t>
      </w:r>
    </w:p>
    <w:p w:rsidR="00B5747B" w:rsidRPr="000245BA" w:rsidRDefault="00182789" w:rsidP="00D03353">
      <w:pPr>
        <w:pStyle w:val="a6"/>
        <w:ind w:right="327"/>
        <w:rPr>
          <w:sz w:val="20"/>
          <w:szCs w:val="20"/>
        </w:rPr>
      </w:pPr>
      <w:r w:rsidRPr="000245BA">
        <w:rPr>
          <w:sz w:val="20"/>
          <w:szCs w:val="20"/>
        </w:rPr>
        <w:t>приводить примеры угрозы физическому, психическому здоровью человека и/илинанесенияущербаимуществу,безопасности личности,общества,государства;</w:t>
      </w:r>
    </w:p>
    <w:p w:rsidR="00B5747B" w:rsidRPr="000245BA" w:rsidRDefault="00182789" w:rsidP="00D03353">
      <w:pPr>
        <w:pStyle w:val="a6"/>
        <w:ind w:right="327"/>
        <w:rPr>
          <w:sz w:val="20"/>
          <w:szCs w:val="20"/>
        </w:rPr>
      </w:pPr>
      <w:r w:rsidRPr="000245BA">
        <w:rPr>
          <w:sz w:val="20"/>
          <w:szCs w:val="20"/>
        </w:rPr>
        <w:t>классифицироватьисточникиопасностиифакторыопасности(природные,физические,биологические,химические,психологические,социальныеисточникиопасности — люди, животные, вирусы и бактерии; вещества, предметы и явления), в томчислетехногенногопроисхождения;</w:t>
      </w:r>
    </w:p>
    <w:p w:rsidR="00B5747B" w:rsidRPr="000245BA" w:rsidRDefault="00182789" w:rsidP="00D03353">
      <w:pPr>
        <w:pStyle w:val="a6"/>
        <w:ind w:left="1270" w:right="327" w:firstLine="0"/>
        <w:rPr>
          <w:sz w:val="20"/>
          <w:szCs w:val="20"/>
        </w:rPr>
      </w:pPr>
      <w:r w:rsidRPr="000245BA">
        <w:rPr>
          <w:sz w:val="20"/>
          <w:szCs w:val="20"/>
        </w:rPr>
        <w:t>раскрыватьобщиепринципыбезопасногоповедения.</w:t>
      </w:r>
    </w:p>
    <w:p w:rsidR="00B5747B" w:rsidRPr="000245BA" w:rsidRDefault="00182789" w:rsidP="00D03353">
      <w:pPr>
        <w:pStyle w:val="1"/>
        <w:spacing w:before="1" w:line="274" w:lineRule="exact"/>
        <w:ind w:right="327"/>
        <w:jc w:val="left"/>
        <w:rPr>
          <w:sz w:val="20"/>
          <w:szCs w:val="20"/>
        </w:rPr>
      </w:pPr>
      <w:r w:rsidRPr="000245BA">
        <w:rPr>
          <w:sz w:val="20"/>
          <w:szCs w:val="20"/>
        </w:rPr>
        <w:t>МОДУЛЬ№2«БЕЗОПАСНОСТЬ ВБЫТУ»:</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объяснятьособенностижизнеобеспеченияжилища;</w:t>
      </w:r>
    </w:p>
    <w:p w:rsidR="00B5747B" w:rsidRPr="000245BA" w:rsidRDefault="00182789" w:rsidP="00D03353">
      <w:pPr>
        <w:pStyle w:val="a6"/>
        <w:tabs>
          <w:tab w:val="left" w:pos="3375"/>
          <w:tab w:val="left" w:pos="4663"/>
          <w:tab w:val="left" w:pos="5917"/>
          <w:tab w:val="left" w:pos="6234"/>
          <w:tab w:val="left" w:pos="8848"/>
        </w:tabs>
        <w:ind w:right="327"/>
        <w:jc w:val="left"/>
        <w:rPr>
          <w:sz w:val="20"/>
          <w:szCs w:val="20"/>
        </w:rPr>
      </w:pPr>
      <w:r w:rsidRPr="000245BA">
        <w:rPr>
          <w:sz w:val="20"/>
          <w:szCs w:val="20"/>
        </w:rPr>
        <w:t>классифицировать</w:t>
      </w:r>
      <w:r w:rsidRPr="000245BA">
        <w:rPr>
          <w:sz w:val="20"/>
          <w:szCs w:val="20"/>
        </w:rPr>
        <w:tab/>
        <w:t>источники</w:t>
      </w:r>
      <w:r w:rsidRPr="000245BA">
        <w:rPr>
          <w:sz w:val="20"/>
          <w:szCs w:val="20"/>
        </w:rPr>
        <w:tab/>
        <w:t>опасности</w:t>
      </w:r>
      <w:r w:rsidRPr="000245BA">
        <w:rPr>
          <w:sz w:val="20"/>
          <w:szCs w:val="20"/>
        </w:rPr>
        <w:tab/>
        <w:t>в</w:t>
      </w:r>
      <w:r w:rsidRPr="000245BA">
        <w:rPr>
          <w:sz w:val="20"/>
          <w:szCs w:val="20"/>
        </w:rPr>
        <w:tab/>
        <w:t>быту  (пожароопасные</w:t>
      </w:r>
      <w:r w:rsidRPr="000245BA">
        <w:rPr>
          <w:sz w:val="20"/>
          <w:szCs w:val="20"/>
        </w:rPr>
        <w:tab/>
      </w:r>
      <w:r w:rsidRPr="000245BA">
        <w:rPr>
          <w:spacing w:val="-1"/>
          <w:sz w:val="20"/>
          <w:szCs w:val="20"/>
        </w:rPr>
        <w:t>предметы,</w:t>
      </w:r>
      <w:r w:rsidRPr="000245BA">
        <w:rPr>
          <w:sz w:val="20"/>
          <w:szCs w:val="20"/>
        </w:rPr>
        <w:t>электроприборы,газовоеоборудование,бытовая химия,медикаменты);</w:t>
      </w:r>
    </w:p>
    <w:p w:rsidR="00B5747B" w:rsidRPr="000245BA" w:rsidRDefault="00182789" w:rsidP="00D03353">
      <w:pPr>
        <w:pStyle w:val="a6"/>
        <w:tabs>
          <w:tab w:val="left" w:pos="2015"/>
          <w:tab w:val="left" w:pos="4317"/>
          <w:tab w:val="left" w:pos="6524"/>
          <w:tab w:val="left" w:pos="8893"/>
        </w:tabs>
        <w:ind w:right="327"/>
        <w:jc w:val="left"/>
        <w:rPr>
          <w:sz w:val="20"/>
          <w:szCs w:val="20"/>
        </w:rPr>
      </w:pPr>
      <w:r w:rsidRPr="000245BA">
        <w:rPr>
          <w:sz w:val="20"/>
          <w:szCs w:val="20"/>
        </w:rPr>
        <w:t>знать</w:t>
      </w:r>
      <w:r w:rsidRPr="000245BA">
        <w:rPr>
          <w:sz w:val="20"/>
          <w:szCs w:val="20"/>
        </w:rPr>
        <w:tab/>
        <w:t>права,  обязанности</w:t>
      </w:r>
      <w:r w:rsidRPr="000245BA">
        <w:rPr>
          <w:sz w:val="20"/>
          <w:szCs w:val="20"/>
        </w:rPr>
        <w:tab/>
        <w:t>и  ответственность</w:t>
      </w:r>
      <w:r w:rsidRPr="000245BA">
        <w:rPr>
          <w:sz w:val="20"/>
          <w:szCs w:val="20"/>
        </w:rPr>
        <w:tab/>
        <w:t>граждан  в  области</w:t>
      </w:r>
      <w:r w:rsidRPr="000245BA">
        <w:rPr>
          <w:sz w:val="20"/>
          <w:szCs w:val="20"/>
        </w:rPr>
        <w:tab/>
      </w:r>
      <w:r w:rsidRPr="000245BA">
        <w:rPr>
          <w:spacing w:val="-1"/>
          <w:sz w:val="20"/>
          <w:szCs w:val="20"/>
        </w:rPr>
        <w:t>пожарной</w:t>
      </w:r>
      <w:r w:rsidRPr="000245BA">
        <w:rPr>
          <w:sz w:val="20"/>
          <w:szCs w:val="20"/>
        </w:rPr>
        <w:t>безопасности;</w:t>
      </w:r>
    </w:p>
    <w:p w:rsidR="00B5747B" w:rsidRPr="000245BA" w:rsidRDefault="00182789" w:rsidP="00D03353">
      <w:pPr>
        <w:pStyle w:val="a6"/>
        <w:tabs>
          <w:tab w:val="left" w:pos="2668"/>
          <w:tab w:val="left" w:pos="3795"/>
          <w:tab w:val="left" w:pos="5354"/>
          <w:tab w:val="left" w:pos="6784"/>
          <w:tab w:val="left" w:pos="8494"/>
        </w:tabs>
        <w:spacing w:before="1"/>
        <w:ind w:right="327"/>
        <w:jc w:val="left"/>
        <w:rPr>
          <w:sz w:val="20"/>
          <w:szCs w:val="20"/>
        </w:rPr>
      </w:pPr>
      <w:r w:rsidRPr="000245BA">
        <w:rPr>
          <w:sz w:val="20"/>
          <w:szCs w:val="20"/>
        </w:rPr>
        <w:t>соблюдать</w:t>
      </w:r>
      <w:r w:rsidRPr="000245BA">
        <w:rPr>
          <w:sz w:val="20"/>
          <w:szCs w:val="20"/>
        </w:rPr>
        <w:tab/>
        <w:t>правила</w:t>
      </w:r>
      <w:r w:rsidRPr="000245BA">
        <w:rPr>
          <w:sz w:val="20"/>
          <w:szCs w:val="20"/>
        </w:rPr>
        <w:tab/>
        <w:t>безопасного</w:t>
      </w:r>
      <w:r w:rsidRPr="000245BA">
        <w:rPr>
          <w:sz w:val="20"/>
          <w:szCs w:val="20"/>
        </w:rPr>
        <w:tab/>
        <w:t>поведения,</w:t>
      </w:r>
      <w:r w:rsidRPr="000245BA">
        <w:rPr>
          <w:sz w:val="20"/>
          <w:szCs w:val="20"/>
        </w:rPr>
        <w:tab/>
        <w:t>позволяющие</w:t>
      </w:r>
      <w:r w:rsidRPr="000245BA">
        <w:rPr>
          <w:sz w:val="20"/>
          <w:szCs w:val="20"/>
        </w:rPr>
        <w:tab/>
      </w:r>
      <w:r w:rsidRPr="000245BA">
        <w:rPr>
          <w:spacing w:val="-1"/>
          <w:sz w:val="20"/>
          <w:szCs w:val="20"/>
        </w:rPr>
        <w:t>предупредить</w:t>
      </w:r>
      <w:r w:rsidRPr="000245BA">
        <w:rPr>
          <w:sz w:val="20"/>
          <w:szCs w:val="20"/>
        </w:rPr>
        <w:t>возникновениеопасныхситуаций вбыту;</w:t>
      </w:r>
    </w:p>
    <w:p w:rsidR="00B5747B" w:rsidRPr="000245BA" w:rsidRDefault="00182789" w:rsidP="00D03353">
      <w:pPr>
        <w:pStyle w:val="a6"/>
        <w:ind w:left="1270" w:right="327" w:firstLine="0"/>
        <w:jc w:val="left"/>
        <w:rPr>
          <w:sz w:val="20"/>
          <w:szCs w:val="20"/>
        </w:rPr>
      </w:pPr>
      <w:r w:rsidRPr="000245BA">
        <w:rPr>
          <w:sz w:val="20"/>
          <w:szCs w:val="20"/>
        </w:rPr>
        <w:t>распознаватьситуациикриминальногохарактера;</w:t>
      </w:r>
    </w:p>
    <w:p w:rsidR="00B5747B" w:rsidRPr="000245BA" w:rsidRDefault="00182789" w:rsidP="00D03353">
      <w:pPr>
        <w:pStyle w:val="a6"/>
        <w:ind w:right="327"/>
        <w:jc w:val="right"/>
        <w:rPr>
          <w:sz w:val="20"/>
          <w:szCs w:val="20"/>
        </w:rPr>
      </w:pPr>
      <w:r w:rsidRPr="000245BA">
        <w:rPr>
          <w:spacing w:val="-1"/>
          <w:sz w:val="20"/>
          <w:szCs w:val="20"/>
        </w:rPr>
        <w:t>знатьоправилахвызоваэкстренных</w:t>
      </w:r>
      <w:r w:rsidRPr="000245BA">
        <w:rPr>
          <w:sz w:val="20"/>
          <w:szCs w:val="20"/>
        </w:rPr>
        <w:t>службиответственностизаложныесообщения;безопаснодействоватьпривозникновенииаварийныхситуацийтехногенногопроисхождениявкоммунальныхсистемахжизнеобеспечения(водо-игазоснабжение,</w:t>
      </w:r>
    </w:p>
    <w:p w:rsidR="00B5747B" w:rsidRPr="000245BA" w:rsidRDefault="00182789" w:rsidP="00D03353">
      <w:pPr>
        <w:pStyle w:val="a6"/>
        <w:ind w:right="327" w:firstLine="0"/>
        <w:jc w:val="left"/>
        <w:rPr>
          <w:sz w:val="20"/>
          <w:szCs w:val="20"/>
        </w:rPr>
      </w:pPr>
      <w:r w:rsidRPr="000245BA">
        <w:rPr>
          <w:sz w:val="20"/>
          <w:szCs w:val="20"/>
        </w:rPr>
        <w:t>канализация,электроэнергетическиеитепловыесети);</w:t>
      </w:r>
    </w:p>
    <w:p w:rsidR="00B5747B" w:rsidRPr="000245BA" w:rsidRDefault="00182789" w:rsidP="00D03353">
      <w:pPr>
        <w:pStyle w:val="a6"/>
        <w:ind w:left="1270" w:right="327" w:firstLine="0"/>
        <w:jc w:val="left"/>
        <w:rPr>
          <w:sz w:val="20"/>
          <w:szCs w:val="20"/>
        </w:rPr>
      </w:pPr>
      <w:r w:rsidRPr="000245BA">
        <w:rPr>
          <w:sz w:val="20"/>
          <w:szCs w:val="20"/>
        </w:rPr>
        <w:t>безопаснодействоватьвситуацияхкриминальногохарактера;</w:t>
      </w:r>
    </w:p>
    <w:p w:rsidR="00B5747B" w:rsidRPr="000245BA" w:rsidRDefault="00182789" w:rsidP="00D03353">
      <w:pPr>
        <w:pStyle w:val="a6"/>
        <w:ind w:right="327"/>
        <w:jc w:val="left"/>
        <w:rPr>
          <w:sz w:val="20"/>
          <w:szCs w:val="20"/>
        </w:rPr>
      </w:pPr>
      <w:r w:rsidRPr="000245BA">
        <w:rPr>
          <w:sz w:val="20"/>
          <w:szCs w:val="20"/>
        </w:rPr>
        <w:t>безопаснодействоватьприпожаревжилыхиобщественныхзданиях,втомчислеправильноиспользовать первичныесредствапожаротушения.</w:t>
      </w:r>
    </w:p>
    <w:p w:rsidR="00B5747B" w:rsidRPr="000245BA" w:rsidRDefault="00182789" w:rsidP="00D03353">
      <w:pPr>
        <w:pStyle w:val="1"/>
        <w:spacing w:before="5" w:line="274" w:lineRule="exact"/>
        <w:ind w:right="327"/>
        <w:jc w:val="left"/>
        <w:rPr>
          <w:sz w:val="20"/>
          <w:szCs w:val="20"/>
        </w:rPr>
      </w:pPr>
      <w:r w:rsidRPr="000245BA">
        <w:rPr>
          <w:sz w:val="20"/>
          <w:szCs w:val="20"/>
        </w:rPr>
        <w:t>МОДУЛЬ№3«БЕЗОПАСНОСТЬНАТРАНСПОРТЕ»:</w:t>
      </w:r>
    </w:p>
    <w:p w:rsidR="00B5747B" w:rsidRPr="000245BA" w:rsidRDefault="00182789" w:rsidP="00D03353">
      <w:pPr>
        <w:pStyle w:val="a6"/>
        <w:ind w:right="327"/>
        <w:rPr>
          <w:sz w:val="20"/>
          <w:szCs w:val="20"/>
        </w:rPr>
      </w:pPr>
      <w:r w:rsidRPr="000245BA">
        <w:rPr>
          <w:sz w:val="20"/>
          <w:szCs w:val="20"/>
        </w:rPr>
        <w:t>классифицироватьвидыопасностейнатранспорте(наземный,подземный,железнодорожный,водный, воздушный);</w:t>
      </w:r>
    </w:p>
    <w:p w:rsidR="00B5747B" w:rsidRPr="000245BA" w:rsidRDefault="00182789" w:rsidP="00D03353">
      <w:pPr>
        <w:pStyle w:val="a6"/>
        <w:ind w:right="327"/>
        <w:rPr>
          <w:sz w:val="20"/>
          <w:szCs w:val="20"/>
        </w:rPr>
      </w:pPr>
      <w:r w:rsidRPr="000245BA">
        <w:rPr>
          <w:sz w:val="20"/>
          <w:szCs w:val="20"/>
        </w:rPr>
        <w:t>соблюдать правила дорожного движения, установленные для пешехода, пассажира,водителявелосипедаи иныхсредствпередвижения;</w:t>
      </w:r>
    </w:p>
    <w:p w:rsidR="00B5747B" w:rsidRPr="000245BA" w:rsidRDefault="00182789" w:rsidP="00D03353">
      <w:pPr>
        <w:pStyle w:val="a6"/>
        <w:ind w:right="327"/>
        <w:rPr>
          <w:sz w:val="20"/>
          <w:szCs w:val="20"/>
        </w:rPr>
      </w:pPr>
      <w:r w:rsidRPr="000245BA">
        <w:rPr>
          <w:sz w:val="20"/>
          <w:szCs w:val="20"/>
        </w:rPr>
        <w:t>предупреждать возникновение сложных и опасных ситуаций на транспорте, в томчислекриминогенногохарактераиситуацииугрозытеррористическогоакта;</w:t>
      </w:r>
    </w:p>
    <w:p w:rsidR="00B5747B" w:rsidRPr="000245BA" w:rsidRDefault="00182789" w:rsidP="00D03353">
      <w:pPr>
        <w:pStyle w:val="a6"/>
        <w:ind w:right="327"/>
        <w:rPr>
          <w:sz w:val="20"/>
          <w:szCs w:val="20"/>
        </w:rPr>
      </w:pPr>
      <w:r w:rsidRPr="000245BA">
        <w:rPr>
          <w:sz w:val="20"/>
          <w:szCs w:val="20"/>
        </w:rPr>
        <w:t>безопаснодействоватьвситуациях,когдачеловексталучастникомпроисшествиянатранспорте (наземном, подземном, железнодорожном, воздушном, водном), в том числевызванноготеррористическимактом.</w:t>
      </w:r>
    </w:p>
    <w:p w:rsidR="00B5747B" w:rsidRPr="000245BA" w:rsidRDefault="00182789" w:rsidP="00D03353">
      <w:pPr>
        <w:pStyle w:val="1"/>
        <w:spacing w:before="3" w:line="274" w:lineRule="exact"/>
        <w:ind w:right="327"/>
        <w:jc w:val="left"/>
        <w:rPr>
          <w:sz w:val="20"/>
          <w:szCs w:val="20"/>
        </w:rPr>
      </w:pPr>
      <w:r w:rsidRPr="000245BA">
        <w:rPr>
          <w:sz w:val="20"/>
          <w:szCs w:val="20"/>
        </w:rPr>
        <w:t>МОДУЛЬ№4«БЕЗОПАСНОСТЬВОБЩЕСТВЕННЫХМЕСТАХ»:</w:t>
      </w:r>
    </w:p>
    <w:p w:rsidR="00B5747B" w:rsidRPr="000245BA" w:rsidRDefault="00182789" w:rsidP="00D03353">
      <w:pPr>
        <w:pStyle w:val="a6"/>
        <w:ind w:right="327"/>
        <w:rPr>
          <w:sz w:val="20"/>
          <w:szCs w:val="20"/>
        </w:rPr>
      </w:pPr>
      <w:r w:rsidRPr="000245BA">
        <w:rPr>
          <w:sz w:val="20"/>
          <w:szCs w:val="20"/>
        </w:rPr>
        <w:t>характеризоватьпотенциальныеисточникиопасностивобщественныхместах,втомчислетехногенногопроисхождения;</w:t>
      </w:r>
    </w:p>
    <w:p w:rsidR="00B5747B" w:rsidRPr="000245BA" w:rsidRDefault="00182789" w:rsidP="00D03353">
      <w:pPr>
        <w:pStyle w:val="a6"/>
        <w:ind w:left="1270" w:right="327" w:firstLine="0"/>
        <w:jc w:val="left"/>
        <w:rPr>
          <w:sz w:val="20"/>
          <w:szCs w:val="20"/>
        </w:rPr>
      </w:pPr>
      <w:r w:rsidRPr="000245BA">
        <w:rPr>
          <w:sz w:val="20"/>
          <w:szCs w:val="20"/>
        </w:rPr>
        <w:t>распознаватьихарактеризоватьситуациикриминогенногоиантиобщественного</w:t>
      </w:r>
    </w:p>
    <w:p w:rsidR="00B5747B" w:rsidRPr="000245BA" w:rsidRDefault="00182789" w:rsidP="00D03353">
      <w:pPr>
        <w:pStyle w:val="a6"/>
        <w:spacing w:before="66"/>
        <w:ind w:right="327" w:firstLine="0"/>
        <w:jc w:val="left"/>
        <w:rPr>
          <w:sz w:val="20"/>
          <w:szCs w:val="20"/>
        </w:rPr>
      </w:pPr>
      <w:r w:rsidRPr="000245BA">
        <w:rPr>
          <w:sz w:val="20"/>
          <w:szCs w:val="20"/>
        </w:rPr>
        <w:t>характера(кража,грабёж,мошенничество,хулиганство,ксенофобия);</w:t>
      </w:r>
    </w:p>
    <w:p w:rsidR="00B5747B" w:rsidRPr="000245BA" w:rsidRDefault="00182789" w:rsidP="00D03353">
      <w:pPr>
        <w:pStyle w:val="a6"/>
        <w:ind w:right="327"/>
        <w:jc w:val="left"/>
        <w:rPr>
          <w:sz w:val="20"/>
          <w:szCs w:val="20"/>
        </w:rPr>
      </w:pPr>
      <w:r w:rsidRPr="000245BA">
        <w:rPr>
          <w:sz w:val="20"/>
          <w:szCs w:val="20"/>
        </w:rPr>
        <w:t>соблюдатьправилабезопасногоповедениявместахмассовогопребываниялюдей(втолпе);</w:t>
      </w:r>
    </w:p>
    <w:p w:rsidR="00B5747B" w:rsidRPr="000245BA" w:rsidRDefault="00182789" w:rsidP="00D03353">
      <w:pPr>
        <w:pStyle w:val="a6"/>
        <w:spacing w:before="1"/>
        <w:ind w:left="1270" w:right="327" w:firstLine="0"/>
        <w:jc w:val="left"/>
        <w:rPr>
          <w:sz w:val="20"/>
          <w:szCs w:val="20"/>
        </w:rPr>
      </w:pPr>
      <w:r w:rsidRPr="000245BA">
        <w:rPr>
          <w:sz w:val="20"/>
          <w:szCs w:val="20"/>
        </w:rPr>
        <w:t>знатьправилаинформированияэкстренныхслужб;</w:t>
      </w:r>
    </w:p>
    <w:p w:rsidR="00B5747B" w:rsidRPr="000245BA" w:rsidRDefault="00182789" w:rsidP="00D03353">
      <w:pPr>
        <w:pStyle w:val="a6"/>
        <w:ind w:right="327"/>
        <w:jc w:val="left"/>
        <w:rPr>
          <w:sz w:val="20"/>
          <w:szCs w:val="20"/>
        </w:rPr>
      </w:pPr>
      <w:r w:rsidRPr="000245BA">
        <w:rPr>
          <w:sz w:val="20"/>
          <w:szCs w:val="20"/>
        </w:rPr>
        <w:t>безопаснодействоватьприобнаружениивобщественныхместахбесхозных(потенциальноопасных)вещей и предметов;</w:t>
      </w:r>
    </w:p>
    <w:p w:rsidR="00B5747B" w:rsidRPr="000245BA" w:rsidRDefault="00182789" w:rsidP="00D03353">
      <w:pPr>
        <w:pStyle w:val="a6"/>
        <w:ind w:left="1270" w:right="327" w:firstLine="0"/>
        <w:jc w:val="left"/>
        <w:rPr>
          <w:sz w:val="20"/>
          <w:szCs w:val="20"/>
        </w:rPr>
      </w:pPr>
      <w:r w:rsidRPr="000245BA">
        <w:rPr>
          <w:sz w:val="20"/>
          <w:szCs w:val="20"/>
        </w:rPr>
        <w:t>эвакуироватьсяизобщественныхместизданий;</w:t>
      </w:r>
    </w:p>
    <w:p w:rsidR="00B5747B" w:rsidRPr="000245BA" w:rsidRDefault="00182789" w:rsidP="00D03353">
      <w:pPr>
        <w:pStyle w:val="a6"/>
        <w:ind w:right="327"/>
        <w:jc w:val="left"/>
        <w:rPr>
          <w:sz w:val="20"/>
          <w:szCs w:val="20"/>
        </w:rPr>
      </w:pPr>
      <w:r w:rsidRPr="000245BA">
        <w:rPr>
          <w:spacing w:val="-1"/>
          <w:sz w:val="20"/>
          <w:szCs w:val="20"/>
        </w:rPr>
        <w:t>безопаснодействоватьпривозникновении</w:t>
      </w:r>
      <w:r w:rsidRPr="000245BA">
        <w:rPr>
          <w:sz w:val="20"/>
          <w:szCs w:val="20"/>
        </w:rPr>
        <w:t>пожараипроисшествияхвобщественныхместах;</w:t>
      </w:r>
    </w:p>
    <w:p w:rsidR="00B5747B" w:rsidRPr="000245BA" w:rsidRDefault="00182789" w:rsidP="00D03353">
      <w:pPr>
        <w:pStyle w:val="a6"/>
        <w:ind w:right="327"/>
        <w:jc w:val="left"/>
        <w:rPr>
          <w:sz w:val="20"/>
          <w:szCs w:val="20"/>
        </w:rPr>
      </w:pPr>
      <w:r w:rsidRPr="000245BA">
        <w:rPr>
          <w:sz w:val="20"/>
          <w:szCs w:val="20"/>
        </w:rPr>
        <w:t>безопаснодействоватьвусловияхсовершениятеррористическогоакта,втомчислепризахвате и освобождениизаложников;</w:t>
      </w:r>
    </w:p>
    <w:p w:rsidR="00B5747B" w:rsidRPr="000245BA" w:rsidRDefault="00182789" w:rsidP="00D03353">
      <w:pPr>
        <w:pStyle w:val="a6"/>
        <w:tabs>
          <w:tab w:val="left" w:pos="2529"/>
          <w:tab w:val="left" w:pos="3989"/>
          <w:tab w:val="left" w:pos="4328"/>
          <w:tab w:val="left" w:pos="5608"/>
          <w:tab w:val="left" w:pos="7529"/>
          <w:tab w:val="left" w:pos="7883"/>
        </w:tabs>
        <w:ind w:right="327"/>
        <w:jc w:val="left"/>
        <w:rPr>
          <w:sz w:val="20"/>
          <w:szCs w:val="20"/>
        </w:rPr>
      </w:pPr>
      <w:r w:rsidRPr="000245BA">
        <w:rPr>
          <w:sz w:val="20"/>
          <w:szCs w:val="20"/>
        </w:rPr>
        <w:t>безопасно</w:t>
      </w:r>
      <w:r w:rsidRPr="000245BA">
        <w:rPr>
          <w:sz w:val="20"/>
          <w:szCs w:val="20"/>
        </w:rPr>
        <w:tab/>
        <w:t>действовать</w:t>
      </w:r>
      <w:r w:rsidRPr="000245BA">
        <w:rPr>
          <w:sz w:val="20"/>
          <w:szCs w:val="20"/>
        </w:rPr>
        <w:tab/>
        <w:t>в</w:t>
      </w:r>
      <w:r w:rsidRPr="000245BA">
        <w:rPr>
          <w:sz w:val="20"/>
          <w:szCs w:val="20"/>
        </w:rPr>
        <w:tab/>
        <w:t>ситуациях</w:t>
      </w:r>
      <w:r w:rsidRPr="000245BA">
        <w:rPr>
          <w:sz w:val="20"/>
          <w:szCs w:val="20"/>
        </w:rPr>
        <w:tab/>
        <w:t>криминогенного</w:t>
      </w:r>
      <w:r w:rsidRPr="000245BA">
        <w:rPr>
          <w:sz w:val="20"/>
          <w:szCs w:val="20"/>
        </w:rPr>
        <w:tab/>
        <w:t>и</w:t>
      </w:r>
      <w:r w:rsidRPr="000245BA">
        <w:rPr>
          <w:sz w:val="20"/>
          <w:szCs w:val="20"/>
        </w:rPr>
        <w:tab/>
      </w:r>
      <w:r w:rsidRPr="000245BA">
        <w:rPr>
          <w:spacing w:val="-1"/>
          <w:sz w:val="20"/>
          <w:szCs w:val="20"/>
        </w:rPr>
        <w:t>антиобщественного</w:t>
      </w:r>
      <w:r w:rsidRPr="000245BA">
        <w:rPr>
          <w:sz w:val="20"/>
          <w:szCs w:val="20"/>
        </w:rPr>
        <w:t>характера.</w:t>
      </w:r>
    </w:p>
    <w:p w:rsidR="00B5747B" w:rsidRPr="000245BA" w:rsidRDefault="00182789" w:rsidP="00D03353">
      <w:pPr>
        <w:pStyle w:val="1"/>
        <w:spacing w:before="5" w:line="274" w:lineRule="exact"/>
        <w:ind w:right="327"/>
        <w:jc w:val="left"/>
        <w:rPr>
          <w:sz w:val="20"/>
          <w:szCs w:val="20"/>
        </w:rPr>
      </w:pPr>
      <w:r w:rsidRPr="000245BA">
        <w:rPr>
          <w:sz w:val="20"/>
          <w:szCs w:val="20"/>
        </w:rPr>
        <w:t>МОДУЛЬ№5«БЕЗОПАСНОСТЬВПРИРОДНОЙСРЕДЕ»:</w:t>
      </w:r>
    </w:p>
    <w:p w:rsidR="00B5747B" w:rsidRPr="000245BA" w:rsidRDefault="00182789" w:rsidP="00D03353">
      <w:pPr>
        <w:pStyle w:val="a6"/>
        <w:ind w:right="327"/>
        <w:rPr>
          <w:sz w:val="20"/>
          <w:szCs w:val="20"/>
        </w:rPr>
      </w:pPr>
      <w:r w:rsidRPr="000245BA">
        <w:rPr>
          <w:sz w:val="20"/>
          <w:szCs w:val="20"/>
        </w:rPr>
        <w:t>раскрывать смысл понятия экологии, экологической культуры, значение экологиидляустойчивогоразвития общества;</w:t>
      </w:r>
    </w:p>
    <w:p w:rsidR="00B5747B" w:rsidRPr="000245BA" w:rsidRDefault="00182789" w:rsidP="00D03353">
      <w:pPr>
        <w:pStyle w:val="a6"/>
        <w:ind w:right="327"/>
        <w:rPr>
          <w:sz w:val="20"/>
          <w:szCs w:val="20"/>
        </w:rPr>
      </w:pPr>
      <w:r w:rsidRPr="000245BA">
        <w:rPr>
          <w:sz w:val="20"/>
          <w:szCs w:val="20"/>
        </w:rPr>
        <w:t>помнитьивыполнятьправилабезопасногоповеденияпринеблагоприятнойэкологическойобстановке;</w:t>
      </w:r>
    </w:p>
    <w:p w:rsidR="00B5747B" w:rsidRPr="000245BA" w:rsidRDefault="00182789" w:rsidP="00D03353">
      <w:pPr>
        <w:pStyle w:val="a6"/>
        <w:ind w:left="1270" w:right="327" w:firstLine="0"/>
        <w:rPr>
          <w:sz w:val="20"/>
          <w:szCs w:val="20"/>
        </w:rPr>
      </w:pPr>
      <w:r w:rsidRPr="000245BA">
        <w:rPr>
          <w:sz w:val="20"/>
          <w:szCs w:val="20"/>
        </w:rPr>
        <w:t>соблюдатьправилабезопасногоповедениянаприроде;</w:t>
      </w:r>
    </w:p>
    <w:p w:rsidR="00B5747B" w:rsidRPr="000245BA" w:rsidRDefault="00182789" w:rsidP="00D03353">
      <w:pPr>
        <w:pStyle w:val="a6"/>
        <w:ind w:left="1270" w:right="327" w:firstLine="0"/>
        <w:rPr>
          <w:sz w:val="20"/>
          <w:szCs w:val="20"/>
        </w:rPr>
      </w:pPr>
      <w:r w:rsidRPr="000245BA">
        <w:rPr>
          <w:sz w:val="20"/>
          <w:szCs w:val="20"/>
        </w:rPr>
        <w:t>объяснятьправилабезопасногоповедения наводоёмах вразличноевремягода;</w:t>
      </w:r>
    </w:p>
    <w:p w:rsidR="00B5747B" w:rsidRPr="000245BA" w:rsidRDefault="00182789" w:rsidP="00D03353">
      <w:pPr>
        <w:pStyle w:val="a6"/>
        <w:ind w:right="327"/>
        <w:rPr>
          <w:sz w:val="20"/>
          <w:szCs w:val="20"/>
        </w:rPr>
      </w:pPr>
      <w:r w:rsidRPr="000245BA">
        <w:rPr>
          <w:sz w:val="20"/>
          <w:szCs w:val="20"/>
        </w:rPr>
        <w:t>безопаснодействоватьвслучаевозникновениячрезвычайныхситуацийгеологическогопроисхождения(землетрясения,извержениявулкана),чрезвычайныхситуаций метеорологического происхождения (ураганы, бури, смерчи), гидрологического</w:t>
      </w:r>
      <w:r w:rsidRPr="000245BA">
        <w:rPr>
          <w:spacing w:val="-1"/>
          <w:sz w:val="20"/>
          <w:szCs w:val="20"/>
        </w:rPr>
        <w:t>происхождения(наводнения,сели,</w:t>
      </w:r>
      <w:r w:rsidRPr="000245BA">
        <w:rPr>
          <w:sz w:val="20"/>
          <w:szCs w:val="20"/>
        </w:rPr>
        <w:t>цунами,снежныелавины),природныхпожаров(лесные,торфяные,степные);</w:t>
      </w:r>
    </w:p>
    <w:p w:rsidR="00B5747B" w:rsidRPr="000245BA" w:rsidRDefault="00182789" w:rsidP="00D03353">
      <w:pPr>
        <w:pStyle w:val="a6"/>
        <w:ind w:left="1270" w:right="327" w:firstLine="0"/>
        <w:rPr>
          <w:sz w:val="20"/>
          <w:szCs w:val="20"/>
        </w:rPr>
      </w:pPr>
      <w:r w:rsidRPr="000245BA">
        <w:rPr>
          <w:sz w:val="20"/>
          <w:szCs w:val="20"/>
        </w:rPr>
        <w:t>характеризоватьправиласамо-ивзаимопомощитерпящимбедствиенаводе;</w:t>
      </w:r>
    </w:p>
    <w:p w:rsidR="00B5747B" w:rsidRPr="000245BA" w:rsidRDefault="00182789" w:rsidP="00D03353">
      <w:pPr>
        <w:pStyle w:val="a6"/>
        <w:ind w:right="327"/>
        <w:rPr>
          <w:sz w:val="20"/>
          <w:szCs w:val="20"/>
        </w:rPr>
      </w:pPr>
      <w:r w:rsidRPr="000245BA">
        <w:rPr>
          <w:spacing w:val="-1"/>
          <w:sz w:val="20"/>
          <w:szCs w:val="20"/>
        </w:rPr>
        <w:t>безопаснодействоватьприавтономном</w:t>
      </w:r>
      <w:r w:rsidRPr="000245BA">
        <w:rPr>
          <w:sz w:val="20"/>
          <w:szCs w:val="20"/>
        </w:rPr>
        <w:t>существованиивприроднойсреде,учитываявероятностьпотериориентиров(рисказаблудиться),встречисдикимиживотными,опасныминасекомыми,клещамиизмеями,ядовитымигрибамиирастениями;</w:t>
      </w:r>
    </w:p>
    <w:p w:rsidR="00B5747B" w:rsidRPr="000245BA" w:rsidRDefault="00182789" w:rsidP="00D03353">
      <w:pPr>
        <w:pStyle w:val="a6"/>
        <w:ind w:left="1270" w:right="327" w:firstLine="0"/>
        <w:rPr>
          <w:sz w:val="20"/>
          <w:szCs w:val="20"/>
        </w:rPr>
      </w:pPr>
      <w:r w:rsidRPr="000245BA">
        <w:rPr>
          <w:sz w:val="20"/>
          <w:szCs w:val="20"/>
        </w:rPr>
        <w:t>знатьиприменятьспособыподачисигналаопомощи.</w:t>
      </w:r>
    </w:p>
    <w:p w:rsidR="00B5747B" w:rsidRPr="000245BA" w:rsidRDefault="00182789" w:rsidP="00D03353">
      <w:pPr>
        <w:pStyle w:val="1"/>
        <w:spacing w:before="3"/>
        <w:ind w:left="562" w:right="327" w:firstLine="707"/>
        <w:rPr>
          <w:sz w:val="20"/>
          <w:szCs w:val="20"/>
        </w:rPr>
      </w:pPr>
      <w:r w:rsidRPr="000245BA">
        <w:rPr>
          <w:sz w:val="20"/>
          <w:szCs w:val="20"/>
        </w:rPr>
        <w:t>МОДУЛЬ№6«ЗДОРОВЬЕИКАКЕГОСОХРАНИТЬ.ОСНОВЫМЕДИЦИНСКИХЗНАНИЙ»:</w:t>
      </w:r>
    </w:p>
    <w:p w:rsidR="00B5747B" w:rsidRPr="000245BA" w:rsidRDefault="00182789" w:rsidP="00D03353">
      <w:pPr>
        <w:pStyle w:val="a6"/>
        <w:ind w:right="327"/>
        <w:rPr>
          <w:sz w:val="20"/>
          <w:szCs w:val="20"/>
        </w:rPr>
      </w:pPr>
      <w:r w:rsidRPr="000245BA">
        <w:rPr>
          <w:sz w:val="20"/>
          <w:szCs w:val="20"/>
        </w:rPr>
        <w:t>раскрыватьсмысл понятий здоровья (физического и психического) и здоровогообразажизни;</w:t>
      </w:r>
    </w:p>
    <w:p w:rsidR="00B5747B" w:rsidRPr="000245BA" w:rsidRDefault="00182789" w:rsidP="00D03353">
      <w:pPr>
        <w:pStyle w:val="a6"/>
        <w:ind w:left="1270" w:right="327" w:firstLine="0"/>
        <w:rPr>
          <w:sz w:val="20"/>
          <w:szCs w:val="20"/>
        </w:rPr>
      </w:pPr>
      <w:r w:rsidRPr="000245BA">
        <w:rPr>
          <w:sz w:val="20"/>
          <w:szCs w:val="20"/>
        </w:rPr>
        <w:t>характеризоватьфакторы,влияющиеназдоровьечеловека;</w:t>
      </w:r>
    </w:p>
    <w:p w:rsidR="00B5747B" w:rsidRPr="000245BA" w:rsidRDefault="00182789" w:rsidP="00D03353">
      <w:pPr>
        <w:pStyle w:val="a6"/>
        <w:ind w:right="327"/>
        <w:rPr>
          <w:sz w:val="20"/>
          <w:szCs w:val="20"/>
        </w:rPr>
      </w:pPr>
      <w:r w:rsidRPr="000245BA">
        <w:rPr>
          <w:sz w:val="20"/>
          <w:szCs w:val="20"/>
        </w:rPr>
        <w:t>раскрыватьпонятиязаболеваний,зависящихотобразажизни(физическихнагрузок,режиматрудаиотдыха,питания,психическогоздоровьяипсихологическогоблагополучия);</w:t>
      </w:r>
    </w:p>
    <w:p w:rsidR="00B5747B" w:rsidRPr="000245BA" w:rsidRDefault="00182789" w:rsidP="00D03353">
      <w:pPr>
        <w:pStyle w:val="a6"/>
        <w:ind w:right="327"/>
        <w:rPr>
          <w:sz w:val="20"/>
          <w:szCs w:val="20"/>
        </w:rPr>
      </w:pPr>
      <w:r w:rsidRPr="000245BA">
        <w:rPr>
          <w:sz w:val="20"/>
          <w:szCs w:val="20"/>
        </w:rPr>
        <w:t>сформироватьнегативноеотношениеквреднымпривычкам(табакокурение,алкоголизм,наркомания, игровая зависимость);</w:t>
      </w:r>
    </w:p>
    <w:p w:rsidR="00B5747B" w:rsidRPr="000245BA" w:rsidRDefault="00182789" w:rsidP="00D03353">
      <w:pPr>
        <w:pStyle w:val="a6"/>
        <w:ind w:left="1270" w:right="327" w:firstLine="0"/>
        <w:rPr>
          <w:sz w:val="20"/>
          <w:szCs w:val="20"/>
        </w:rPr>
      </w:pPr>
      <w:r w:rsidRPr="000245BA">
        <w:rPr>
          <w:sz w:val="20"/>
          <w:szCs w:val="20"/>
        </w:rPr>
        <w:t>приводитьпримерымерзащитыотинфекционныхинеинфекционныхзаболеваний;безопаснодействоватьвслучаевозникновениячрезвычайныхситуацийбиолого-</w:t>
      </w:r>
    </w:p>
    <w:p w:rsidR="00B5747B" w:rsidRPr="000245BA" w:rsidRDefault="00182789" w:rsidP="00D03353">
      <w:pPr>
        <w:pStyle w:val="a6"/>
        <w:ind w:right="327" w:firstLine="0"/>
        <w:rPr>
          <w:sz w:val="20"/>
          <w:szCs w:val="20"/>
        </w:rPr>
      </w:pPr>
      <w:r w:rsidRPr="000245BA">
        <w:rPr>
          <w:sz w:val="20"/>
          <w:szCs w:val="20"/>
        </w:rPr>
        <w:t>социальногопроисхождения(эпидемии,пандемии);</w:t>
      </w:r>
    </w:p>
    <w:p w:rsidR="00B5747B" w:rsidRPr="000245BA" w:rsidRDefault="00182789" w:rsidP="00D03353">
      <w:pPr>
        <w:pStyle w:val="a6"/>
        <w:ind w:right="327"/>
        <w:rPr>
          <w:sz w:val="20"/>
          <w:szCs w:val="20"/>
        </w:rPr>
      </w:pPr>
      <w:r w:rsidRPr="000245BA">
        <w:rPr>
          <w:sz w:val="20"/>
          <w:szCs w:val="20"/>
        </w:rPr>
        <w:t>характеризовать основные мероприятия, проводимые в Российской Федерации пообеспечениюбезопасностинаселенияприугрозеивовремячрезвычайныхситуацийбиологосоциальногохарактера;</w:t>
      </w:r>
    </w:p>
    <w:p w:rsidR="00B5747B" w:rsidRPr="000245BA" w:rsidRDefault="00182789" w:rsidP="00D03353">
      <w:pPr>
        <w:pStyle w:val="a6"/>
        <w:ind w:left="1270" w:right="327" w:firstLine="0"/>
        <w:rPr>
          <w:sz w:val="20"/>
          <w:szCs w:val="20"/>
        </w:rPr>
      </w:pPr>
      <w:r w:rsidRPr="000245BA">
        <w:rPr>
          <w:sz w:val="20"/>
          <w:szCs w:val="20"/>
        </w:rPr>
        <w:t>оказыватьпервуюпомощьисамопомощьпринеотложных состояниях.</w:t>
      </w:r>
    </w:p>
    <w:p w:rsidR="00B5747B" w:rsidRPr="000245BA" w:rsidRDefault="00182789" w:rsidP="00D03353">
      <w:pPr>
        <w:pStyle w:val="1"/>
        <w:spacing w:before="1" w:line="274" w:lineRule="exact"/>
        <w:ind w:right="327"/>
        <w:rPr>
          <w:sz w:val="20"/>
          <w:szCs w:val="20"/>
        </w:rPr>
      </w:pPr>
      <w:r w:rsidRPr="000245BA">
        <w:rPr>
          <w:sz w:val="20"/>
          <w:szCs w:val="20"/>
        </w:rPr>
        <w:t>МОДУЛЬ№7«БЕЗОПАСНОСТЬВСОЦИУМЕ»:</w:t>
      </w:r>
    </w:p>
    <w:p w:rsidR="00B5747B" w:rsidRPr="000245BA" w:rsidRDefault="00182789" w:rsidP="00D03353">
      <w:pPr>
        <w:pStyle w:val="a6"/>
        <w:ind w:left="1270" w:right="327" w:firstLine="0"/>
        <w:jc w:val="left"/>
        <w:rPr>
          <w:sz w:val="20"/>
          <w:szCs w:val="20"/>
        </w:rPr>
      </w:pPr>
      <w:r w:rsidRPr="000245BA">
        <w:rPr>
          <w:sz w:val="20"/>
          <w:szCs w:val="20"/>
        </w:rPr>
        <w:t>приводить примеры межличностного и группового конфликта;характеризоватьспособыизбеганияиразрешенияконфликтныхситуаций;</w:t>
      </w:r>
    </w:p>
    <w:p w:rsidR="00B5747B" w:rsidRPr="000245BA" w:rsidRDefault="00182789" w:rsidP="00D03353">
      <w:pPr>
        <w:pStyle w:val="a6"/>
        <w:ind w:right="327"/>
        <w:rPr>
          <w:sz w:val="20"/>
          <w:szCs w:val="20"/>
        </w:rPr>
      </w:pPr>
      <w:r w:rsidRPr="000245BA">
        <w:rPr>
          <w:sz w:val="20"/>
          <w:szCs w:val="20"/>
        </w:rPr>
        <w:t>характеризовать опасные проявления конфликтов (в том числе насилие, буллинг(травля));</w:t>
      </w:r>
    </w:p>
    <w:p w:rsidR="00B5747B" w:rsidRPr="000245BA" w:rsidRDefault="00182789" w:rsidP="00D03353">
      <w:pPr>
        <w:pStyle w:val="a6"/>
        <w:spacing w:before="66"/>
        <w:ind w:right="327"/>
        <w:rPr>
          <w:sz w:val="20"/>
          <w:szCs w:val="20"/>
        </w:rPr>
      </w:pPr>
      <w:r w:rsidRPr="000245BA">
        <w:rPr>
          <w:sz w:val="20"/>
          <w:szCs w:val="20"/>
        </w:rPr>
        <w:t>приводитьпримерыманипуляций(втомчислевцеляхвовлечениявэкстремистскую, террористическую и иную деструктивную деятельность, в субкультуры иформируемыенаихосновесообществаэкстремистскойисуицидальнойнаправленности)испособовпротивостоять манипуляциям;</w:t>
      </w:r>
    </w:p>
    <w:p w:rsidR="00B5747B" w:rsidRPr="000245BA" w:rsidRDefault="00182789" w:rsidP="00D03353">
      <w:pPr>
        <w:pStyle w:val="a6"/>
        <w:spacing w:before="1"/>
        <w:ind w:right="327"/>
        <w:rPr>
          <w:sz w:val="20"/>
          <w:szCs w:val="20"/>
        </w:rPr>
      </w:pPr>
      <w:r w:rsidRPr="000245BA">
        <w:rPr>
          <w:sz w:val="20"/>
          <w:szCs w:val="20"/>
        </w:rPr>
        <w:t>соблюдатьправилакоммуникацииснезнакомымилюдьми(втомчислесподозрительнымилюдьми,укоторыхмогут иметьсяпреступныенамерения);</w:t>
      </w:r>
    </w:p>
    <w:p w:rsidR="00B5747B" w:rsidRPr="000245BA" w:rsidRDefault="00182789" w:rsidP="00D03353">
      <w:pPr>
        <w:pStyle w:val="a6"/>
        <w:ind w:right="327"/>
        <w:rPr>
          <w:sz w:val="20"/>
          <w:szCs w:val="20"/>
        </w:rPr>
      </w:pPr>
      <w:r w:rsidRPr="000245BA">
        <w:rPr>
          <w:sz w:val="20"/>
          <w:szCs w:val="20"/>
        </w:rPr>
        <w:t>соблюдатьправилабезопасногоикомфортногосуществованиясознакомымилюдьмиивразличныхгруппах,втомчислевсемье,классе,коллективекружка/секции/спортивнойкоманды, группедрузей;</w:t>
      </w:r>
    </w:p>
    <w:p w:rsidR="00B5747B" w:rsidRPr="000245BA" w:rsidRDefault="00182789" w:rsidP="00D03353">
      <w:pPr>
        <w:pStyle w:val="a6"/>
        <w:ind w:right="327"/>
        <w:rPr>
          <w:sz w:val="20"/>
          <w:szCs w:val="20"/>
        </w:rPr>
      </w:pPr>
      <w:r w:rsidRPr="000245BA">
        <w:rPr>
          <w:sz w:val="20"/>
          <w:szCs w:val="20"/>
        </w:rPr>
        <w:t>распознавать опасности и соблюдать правила безопасного поведения в практикесовременных молодёжныхувлечений;</w:t>
      </w:r>
    </w:p>
    <w:p w:rsidR="00B5747B" w:rsidRPr="000245BA" w:rsidRDefault="00182789" w:rsidP="00D03353">
      <w:pPr>
        <w:pStyle w:val="a6"/>
        <w:ind w:right="327"/>
        <w:rPr>
          <w:sz w:val="20"/>
          <w:szCs w:val="20"/>
        </w:rPr>
      </w:pPr>
      <w:r w:rsidRPr="000245BA">
        <w:rPr>
          <w:sz w:val="20"/>
          <w:szCs w:val="20"/>
        </w:rPr>
        <w:t>безопаснодействоватьприопасныхпроявленияхконфликтаипривозможныхманипуляциях.</w:t>
      </w:r>
    </w:p>
    <w:p w:rsidR="00B5747B" w:rsidRPr="000245BA" w:rsidRDefault="00182789" w:rsidP="00D03353">
      <w:pPr>
        <w:pStyle w:val="1"/>
        <w:spacing w:before="5"/>
        <w:ind w:left="562" w:right="327" w:firstLine="707"/>
        <w:rPr>
          <w:sz w:val="20"/>
          <w:szCs w:val="20"/>
        </w:rPr>
      </w:pPr>
      <w:r w:rsidRPr="000245BA">
        <w:rPr>
          <w:sz w:val="20"/>
          <w:szCs w:val="20"/>
        </w:rPr>
        <w:t>МОДУЛЬ№8«БЕЗОПАСНОСТЬВИНФОРМАЦИОННОМПРОСТРАНСТВЕ»:</w:t>
      </w:r>
    </w:p>
    <w:p w:rsidR="00B5747B" w:rsidRPr="000245BA" w:rsidRDefault="00182789" w:rsidP="00D03353">
      <w:pPr>
        <w:pStyle w:val="a6"/>
        <w:spacing w:line="272" w:lineRule="exact"/>
        <w:ind w:left="1270" w:right="327" w:firstLine="0"/>
        <w:rPr>
          <w:sz w:val="20"/>
          <w:szCs w:val="20"/>
        </w:rPr>
      </w:pPr>
      <w:r w:rsidRPr="000245BA">
        <w:rPr>
          <w:sz w:val="20"/>
          <w:szCs w:val="20"/>
        </w:rPr>
        <w:t>приводитьпримерыинформационныхикомпьютерныхугроз;</w:t>
      </w:r>
    </w:p>
    <w:p w:rsidR="00B5747B" w:rsidRPr="000245BA" w:rsidRDefault="00182789" w:rsidP="00D03353">
      <w:pPr>
        <w:pStyle w:val="a6"/>
        <w:ind w:right="327"/>
        <w:rPr>
          <w:sz w:val="20"/>
          <w:szCs w:val="20"/>
        </w:rPr>
      </w:pPr>
      <w:r w:rsidRPr="000245BA">
        <w:rPr>
          <w:sz w:val="20"/>
          <w:szCs w:val="20"/>
        </w:rPr>
        <w:t>характеризовать потенциальные риски и угрозы при использовании сети Интернет(далее—Интернет),предупреждатьрискииугрозывИнтернете(втомчислевовлечениявэкстремистские,террористическиеииныедеструктивныеинтернет-сообщества);</w:t>
      </w:r>
    </w:p>
    <w:p w:rsidR="00B5747B" w:rsidRPr="000245BA" w:rsidRDefault="00182789" w:rsidP="00D03353">
      <w:pPr>
        <w:pStyle w:val="a6"/>
        <w:ind w:right="327"/>
        <w:rPr>
          <w:sz w:val="20"/>
          <w:szCs w:val="20"/>
        </w:rPr>
      </w:pPr>
      <w:r w:rsidRPr="000245BA">
        <w:rPr>
          <w:sz w:val="20"/>
          <w:szCs w:val="20"/>
        </w:rPr>
        <w:t>владеть принципами безопасного использования Интернета, электронных изделийбытовогоназначения(игровыеприставки,мобильныетелефонысотовойсвязиидр.);</w:t>
      </w:r>
    </w:p>
    <w:p w:rsidR="00B5747B" w:rsidRPr="000245BA" w:rsidRDefault="00182789" w:rsidP="00D03353">
      <w:pPr>
        <w:pStyle w:val="a6"/>
        <w:ind w:left="1270" w:right="327" w:firstLine="0"/>
        <w:rPr>
          <w:sz w:val="20"/>
          <w:szCs w:val="20"/>
        </w:rPr>
      </w:pPr>
      <w:r w:rsidRPr="000245BA">
        <w:rPr>
          <w:sz w:val="20"/>
          <w:szCs w:val="20"/>
        </w:rPr>
        <w:t>предупреждатьвозникновениесложныхиопасныхситуаций;</w:t>
      </w:r>
    </w:p>
    <w:p w:rsidR="00B5747B" w:rsidRPr="000245BA" w:rsidRDefault="00182789" w:rsidP="00D03353">
      <w:pPr>
        <w:pStyle w:val="a6"/>
        <w:ind w:right="327"/>
        <w:rPr>
          <w:sz w:val="20"/>
          <w:szCs w:val="20"/>
        </w:rPr>
      </w:pPr>
      <w:r w:rsidRPr="000245BA">
        <w:rPr>
          <w:spacing w:val="-1"/>
          <w:sz w:val="20"/>
          <w:szCs w:val="20"/>
        </w:rPr>
        <w:t>характеризоватьипредотвращатьпотенциальные</w:t>
      </w:r>
      <w:r w:rsidRPr="000245BA">
        <w:rPr>
          <w:sz w:val="20"/>
          <w:szCs w:val="20"/>
        </w:rPr>
        <w:t>рискииугрозыприиспользованииИнтернета(например:мошенничество,игромания,деструктивныесообществавсоциальныхсетях).</w:t>
      </w:r>
    </w:p>
    <w:p w:rsidR="00B5747B" w:rsidRPr="000245BA" w:rsidRDefault="00182789" w:rsidP="00D03353">
      <w:pPr>
        <w:pStyle w:val="1"/>
        <w:spacing w:before="5"/>
        <w:ind w:left="562" w:right="327" w:firstLine="707"/>
        <w:rPr>
          <w:sz w:val="20"/>
          <w:szCs w:val="20"/>
        </w:rPr>
      </w:pPr>
      <w:r w:rsidRPr="000245BA">
        <w:rPr>
          <w:sz w:val="20"/>
          <w:szCs w:val="20"/>
        </w:rPr>
        <w:t>МОДУЛЬ№9«ОСНОВЫПРОТИВОДЕЙСТВИЯЭКСТРЕМИЗМУИТЕРРОРИЗМУ»:</w:t>
      </w:r>
    </w:p>
    <w:p w:rsidR="00B5747B" w:rsidRPr="000245BA" w:rsidRDefault="00182789" w:rsidP="00D03353">
      <w:pPr>
        <w:pStyle w:val="a6"/>
        <w:spacing w:line="272" w:lineRule="exact"/>
        <w:ind w:left="1270" w:right="327" w:firstLine="0"/>
        <w:jc w:val="left"/>
        <w:rPr>
          <w:sz w:val="20"/>
          <w:szCs w:val="20"/>
        </w:rPr>
      </w:pPr>
      <w:r w:rsidRPr="000245BA">
        <w:rPr>
          <w:sz w:val="20"/>
          <w:szCs w:val="20"/>
        </w:rPr>
        <w:t>объяснятьпонятияэкстремизма,терроризма,ихпричиныипоследствия;</w:t>
      </w:r>
    </w:p>
    <w:p w:rsidR="00B5747B" w:rsidRPr="000245BA" w:rsidRDefault="00182789" w:rsidP="00D03353">
      <w:pPr>
        <w:pStyle w:val="a6"/>
        <w:tabs>
          <w:tab w:val="left" w:pos="2925"/>
          <w:tab w:val="left" w:pos="7726"/>
        </w:tabs>
        <w:ind w:right="327"/>
        <w:jc w:val="left"/>
        <w:rPr>
          <w:sz w:val="20"/>
          <w:szCs w:val="20"/>
        </w:rPr>
      </w:pPr>
      <w:r w:rsidRPr="000245BA">
        <w:rPr>
          <w:sz w:val="20"/>
          <w:szCs w:val="20"/>
        </w:rPr>
        <w:t>сформировать</w:t>
      </w:r>
      <w:r w:rsidRPr="000245BA">
        <w:rPr>
          <w:sz w:val="20"/>
          <w:szCs w:val="20"/>
        </w:rPr>
        <w:tab/>
        <w:t>негативное  отношение  к  экстремистской</w:t>
      </w:r>
      <w:r w:rsidRPr="000245BA">
        <w:rPr>
          <w:sz w:val="20"/>
          <w:szCs w:val="20"/>
        </w:rPr>
        <w:tab/>
        <w:t>итеррористическойдеятельности;</w:t>
      </w:r>
    </w:p>
    <w:p w:rsidR="00B5747B" w:rsidRPr="000245BA" w:rsidRDefault="00182789" w:rsidP="00D03353">
      <w:pPr>
        <w:pStyle w:val="a6"/>
        <w:ind w:right="327"/>
        <w:jc w:val="left"/>
        <w:rPr>
          <w:sz w:val="20"/>
          <w:szCs w:val="20"/>
        </w:rPr>
      </w:pPr>
      <w:r w:rsidRPr="000245BA">
        <w:rPr>
          <w:sz w:val="20"/>
          <w:szCs w:val="20"/>
        </w:rPr>
        <w:t>объяснятьорганизационныеосновысистемыпротиводействиятерроризмуиэкстремизмувРоссийской Федерации;</w:t>
      </w:r>
    </w:p>
    <w:p w:rsidR="00B5747B" w:rsidRPr="000245BA" w:rsidRDefault="00182789" w:rsidP="00D03353">
      <w:pPr>
        <w:pStyle w:val="a6"/>
        <w:ind w:left="1270" w:right="327" w:firstLine="0"/>
        <w:jc w:val="left"/>
        <w:rPr>
          <w:sz w:val="20"/>
          <w:szCs w:val="20"/>
        </w:rPr>
      </w:pPr>
      <w:r w:rsidRPr="000245BA">
        <w:rPr>
          <w:sz w:val="20"/>
          <w:szCs w:val="20"/>
        </w:rPr>
        <w:t>распознаватьситуацииугрозытеррористическогоактавдоме,вобщественном</w:t>
      </w:r>
    </w:p>
    <w:p w:rsidR="00B5747B" w:rsidRPr="000245BA" w:rsidRDefault="00182789" w:rsidP="00D03353">
      <w:pPr>
        <w:pStyle w:val="a6"/>
        <w:ind w:right="327" w:firstLine="0"/>
        <w:jc w:val="left"/>
        <w:rPr>
          <w:sz w:val="20"/>
          <w:szCs w:val="20"/>
        </w:rPr>
      </w:pPr>
      <w:r w:rsidRPr="000245BA">
        <w:rPr>
          <w:sz w:val="20"/>
          <w:szCs w:val="20"/>
        </w:rPr>
        <w:t>месте;</w:t>
      </w:r>
    </w:p>
    <w:p w:rsidR="00B5747B" w:rsidRPr="000245BA" w:rsidRDefault="00182789" w:rsidP="00D03353">
      <w:pPr>
        <w:pStyle w:val="a6"/>
        <w:ind w:left="1270" w:right="327" w:firstLine="0"/>
        <w:jc w:val="left"/>
        <w:rPr>
          <w:sz w:val="20"/>
          <w:szCs w:val="20"/>
        </w:rPr>
      </w:pPr>
      <w:r w:rsidRPr="000245BA">
        <w:rPr>
          <w:sz w:val="20"/>
          <w:szCs w:val="20"/>
        </w:rPr>
        <w:t>безопаснодействоватьприобнаружениивобщественныхместахбесхозных(или</w:t>
      </w:r>
    </w:p>
    <w:p w:rsidR="00B5747B" w:rsidRPr="000245BA" w:rsidRDefault="00182789" w:rsidP="00D03353">
      <w:pPr>
        <w:pStyle w:val="a6"/>
        <w:ind w:right="327" w:firstLine="0"/>
        <w:jc w:val="left"/>
        <w:rPr>
          <w:sz w:val="20"/>
          <w:szCs w:val="20"/>
        </w:rPr>
      </w:pPr>
      <w:r w:rsidRPr="000245BA">
        <w:rPr>
          <w:sz w:val="20"/>
          <w:szCs w:val="20"/>
        </w:rPr>
        <w:t>опасных)вещейипредметов;</w:t>
      </w:r>
    </w:p>
    <w:p w:rsidR="00B5747B" w:rsidRPr="000245BA" w:rsidRDefault="00182789" w:rsidP="00D03353">
      <w:pPr>
        <w:pStyle w:val="a6"/>
        <w:ind w:right="327"/>
        <w:rPr>
          <w:sz w:val="20"/>
          <w:szCs w:val="20"/>
        </w:rPr>
      </w:pPr>
      <w:r w:rsidRPr="000245BA">
        <w:rPr>
          <w:sz w:val="20"/>
          <w:szCs w:val="20"/>
        </w:rPr>
        <w:t>безопасно действовать в условиях совершения террористического акта, в том числепризахвате и освобождениизаложников.</w:t>
      </w:r>
    </w:p>
    <w:p w:rsidR="00B5747B" w:rsidRPr="000245BA" w:rsidRDefault="00182789" w:rsidP="00D03353">
      <w:pPr>
        <w:pStyle w:val="1"/>
        <w:spacing w:before="5"/>
        <w:ind w:left="562" w:right="327" w:firstLine="707"/>
        <w:rPr>
          <w:sz w:val="20"/>
          <w:szCs w:val="20"/>
        </w:rPr>
      </w:pPr>
      <w:r w:rsidRPr="000245BA">
        <w:rPr>
          <w:sz w:val="20"/>
          <w:szCs w:val="20"/>
        </w:rPr>
        <w:t>МОДУЛЬ№10«ВЗАИМОДЕЙСТВИЕЛИЧНОСТИ,ОБЩЕСТВАИГОСУДАРСТВАВОБЕСПЕЧЕНИИБЕЗОПАСНОСТИЖИЗНИИЗДОРОВЬЯНАСЕЛЕНИЯ»:</w:t>
      </w:r>
    </w:p>
    <w:p w:rsidR="00B5747B" w:rsidRPr="000245BA" w:rsidRDefault="00182789" w:rsidP="00D03353">
      <w:pPr>
        <w:pStyle w:val="a6"/>
        <w:ind w:right="327"/>
        <w:rPr>
          <w:sz w:val="20"/>
          <w:szCs w:val="20"/>
        </w:rPr>
      </w:pPr>
      <w:r w:rsidRPr="000245BA">
        <w:rPr>
          <w:sz w:val="20"/>
          <w:szCs w:val="20"/>
        </w:rPr>
        <w:t>характеризоватьрольчеловека,обществаигосударстваприобеспечениибезопасности жизни издоровья населениявРоссийскойФедерации;</w:t>
      </w:r>
    </w:p>
    <w:p w:rsidR="00B5747B" w:rsidRPr="000245BA" w:rsidRDefault="00182789" w:rsidP="00D03353">
      <w:pPr>
        <w:pStyle w:val="a6"/>
        <w:ind w:right="327"/>
        <w:rPr>
          <w:sz w:val="20"/>
          <w:szCs w:val="20"/>
        </w:rPr>
      </w:pPr>
      <w:r w:rsidRPr="000245BA">
        <w:rPr>
          <w:spacing w:val="-1"/>
          <w:sz w:val="20"/>
          <w:szCs w:val="20"/>
        </w:rPr>
        <w:t>объяснятьрольгосударственных</w:t>
      </w:r>
      <w:r w:rsidRPr="000245BA">
        <w:rPr>
          <w:sz w:val="20"/>
          <w:szCs w:val="20"/>
        </w:rPr>
        <w:t>службРоссийскойФедерациипозащитенаселенияпри возникновении и ликвидации последствий чрезвычайных ситуаций в современныхусловиях;</w:t>
      </w:r>
    </w:p>
    <w:p w:rsidR="00B5747B" w:rsidRPr="000245BA" w:rsidRDefault="00182789" w:rsidP="00D03353">
      <w:pPr>
        <w:pStyle w:val="a6"/>
        <w:ind w:right="327"/>
        <w:rPr>
          <w:sz w:val="20"/>
          <w:szCs w:val="20"/>
        </w:rPr>
      </w:pPr>
      <w:r w:rsidRPr="000245BA">
        <w:rPr>
          <w:sz w:val="20"/>
          <w:szCs w:val="20"/>
        </w:rPr>
        <w:t>характеризовать основные мероприятия, проводимые в Российской Федерации, пообеспечениюбезопасностинаселенияприугрозеивовремячрезвычайныхситуацийразличногохарактера;</w:t>
      </w:r>
    </w:p>
    <w:p w:rsidR="00B5747B" w:rsidRPr="000245BA" w:rsidRDefault="00182789" w:rsidP="00D03353">
      <w:pPr>
        <w:pStyle w:val="a6"/>
        <w:ind w:right="327"/>
        <w:rPr>
          <w:sz w:val="20"/>
          <w:szCs w:val="20"/>
        </w:rPr>
      </w:pPr>
      <w:r w:rsidRPr="000245BA">
        <w:rPr>
          <w:sz w:val="20"/>
          <w:szCs w:val="20"/>
        </w:rPr>
        <w:t>объяснять правила оповещения и эвакуации населения в условиях чрезвычайныхситуаций;</w:t>
      </w:r>
    </w:p>
    <w:p w:rsidR="00B5747B" w:rsidRPr="000245BA" w:rsidRDefault="00182789" w:rsidP="00D03353">
      <w:pPr>
        <w:pStyle w:val="a6"/>
        <w:ind w:left="1270" w:right="327" w:firstLine="0"/>
        <w:rPr>
          <w:sz w:val="20"/>
          <w:szCs w:val="20"/>
        </w:rPr>
      </w:pPr>
      <w:r w:rsidRPr="000245BA">
        <w:rPr>
          <w:sz w:val="20"/>
          <w:szCs w:val="20"/>
        </w:rPr>
        <w:t>помнитьиобъяснятьправаиобязанностигражданРоссийскойФедерациивобласти</w:t>
      </w:r>
    </w:p>
    <w:p w:rsidR="00B5747B" w:rsidRPr="000245BA" w:rsidRDefault="00182789" w:rsidP="00D03353">
      <w:pPr>
        <w:pStyle w:val="a6"/>
        <w:spacing w:before="66"/>
        <w:ind w:right="327" w:firstLine="0"/>
        <w:jc w:val="left"/>
        <w:rPr>
          <w:sz w:val="20"/>
          <w:szCs w:val="20"/>
        </w:rPr>
      </w:pPr>
      <w:r w:rsidRPr="000245BA">
        <w:rPr>
          <w:sz w:val="20"/>
          <w:szCs w:val="20"/>
        </w:rPr>
        <w:t>безопасностивусловияхчрезвычайныхситуациймирногоивоенноговремени;</w:t>
      </w:r>
    </w:p>
    <w:p w:rsidR="00B5747B" w:rsidRPr="000245BA" w:rsidRDefault="00182789" w:rsidP="00D03353">
      <w:pPr>
        <w:pStyle w:val="a6"/>
        <w:ind w:right="327"/>
        <w:jc w:val="left"/>
        <w:rPr>
          <w:sz w:val="20"/>
          <w:szCs w:val="20"/>
        </w:rPr>
      </w:pPr>
      <w:r w:rsidRPr="000245BA">
        <w:rPr>
          <w:sz w:val="20"/>
          <w:szCs w:val="20"/>
        </w:rPr>
        <w:t>владетьправиламибезопасногоповеденияибезопаснодействоватьвразличныхситуациях;</w:t>
      </w:r>
    </w:p>
    <w:p w:rsidR="00B5747B" w:rsidRPr="000245BA" w:rsidRDefault="00182789" w:rsidP="00D03353">
      <w:pPr>
        <w:pStyle w:val="a6"/>
        <w:tabs>
          <w:tab w:val="left" w:pos="2308"/>
          <w:tab w:val="left" w:pos="3654"/>
          <w:tab w:val="left" w:pos="6073"/>
          <w:tab w:val="left" w:pos="7395"/>
          <w:tab w:val="left" w:pos="7759"/>
          <w:tab w:val="left" w:pos="8735"/>
        </w:tabs>
        <w:spacing w:before="1"/>
        <w:ind w:right="327"/>
        <w:jc w:val="left"/>
        <w:rPr>
          <w:sz w:val="20"/>
          <w:szCs w:val="20"/>
        </w:rPr>
      </w:pPr>
      <w:r w:rsidRPr="000245BA">
        <w:rPr>
          <w:sz w:val="20"/>
          <w:szCs w:val="20"/>
        </w:rPr>
        <w:t>владеть</w:t>
      </w:r>
      <w:r w:rsidRPr="000245BA">
        <w:rPr>
          <w:sz w:val="20"/>
          <w:szCs w:val="20"/>
        </w:rPr>
        <w:tab/>
        <w:t>способами</w:t>
      </w:r>
      <w:r w:rsidRPr="000245BA">
        <w:rPr>
          <w:sz w:val="20"/>
          <w:szCs w:val="20"/>
        </w:rPr>
        <w:tab/>
        <w:t>антикоррупционного</w:t>
      </w:r>
      <w:r w:rsidRPr="000245BA">
        <w:rPr>
          <w:sz w:val="20"/>
          <w:szCs w:val="20"/>
        </w:rPr>
        <w:tab/>
        <w:t>поведения</w:t>
      </w:r>
      <w:r w:rsidRPr="000245BA">
        <w:rPr>
          <w:sz w:val="20"/>
          <w:szCs w:val="20"/>
        </w:rPr>
        <w:tab/>
        <w:t>с</w:t>
      </w:r>
      <w:r w:rsidRPr="000245BA">
        <w:rPr>
          <w:sz w:val="20"/>
          <w:szCs w:val="20"/>
        </w:rPr>
        <w:tab/>
        <w:t>учётом</w:t>
      </w:r>
      <w:r w:rsidRPr="000245BA">
        <w:rPr>
          <w:sz w:val="20"/>
          <w:szCs w:val="20"/>
        </w:rPr>
        <w:tab/>
      </w:r>
      <w:r w:rsidRPr="000245BA">
        <w:rPr>
          <w:spacing w:val="-1"/>
          <w:sz w:val="20"/>
          <w:szCs w:val="20"/>
        </w:rPr>
        <w:t>возрастных</w:t>
      </w:r>
      <w:r w:rsidRPr="000245BA">
        <w:rPr>
          <w:sz w:val="20"/>
          <w:szCs w:val="20"/>
        </w:rPr>
        <w:t>обязанностей;</w:t>
      </w:r>
    </w:p>
    <w:p w:rsidR="00B5747B" w:rsidRDefault="00182789" w:rsidP="00D03353">
      <w:pPr>
        <w:pStyle w:val="a6"/>
        <w:ind w:right="327"/>
        <w:jc w:val="left"/>
        <w:rPr>
          <w:sz w:val="20"/>
          <w:szCs w:val="20"/>
        </w:rPr>
      </w:pPr>
      <w:r w:rsidRPr="000245BA">
        <w:rPr>
          <w:sz w:val="20"/>
          <w:szCs w:val="20"/>
        </w:rPr>
        <w:t>информироватьнаселениеисоответствующиеорганыовозникновенииопасныхситуаций.</w:t>
      </w: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304149" w:rsidRDefault="00304149" w:rsidP="00D03353">
      <w:pPr>
        <w:pStyle w:val="a6"/>
        <w:ind w:right="327"/>
        <w:jc w:val="left"/>
        <w:rPr>
          <w:sz w:val="20"/>
          <w:szCs w:val="20"/>
        </w:rPr>
      </w:pPr>
    </w:p>
    <w:p w:rsidR="00B5747B" w:rsidRPr="000245BA" w:rsidRDefault="00182789" w:rsidP="00522914">
      <w:pPr>
        <w:pStyle w:val="1"/>
        <w:numPr>
          <w:ilvl w:val="1"/>
          <w:numId w:val="197"/>
        </w:numPr>
        <w:tabs>
          <w:tab w:val="left" w:pos="1683"/>
        </w:tabs>
        <w:ind w:left="3346" w:right="327" w:hanging="2084"/>
        <w:jc w:val="left"/>
        <w:rPr>
          <w:sz w:val="20"/>
          <w:szCs w:val="20"/>
        </w:rPr>
      </w:pPr>
      <w:r w:rsidRPr="000245BA">
        <w:rPr>
          <w:sz w:val="20"/>
          <w:szCs w:val="20"/>
        </w:rPr>
        <w:t>ПРОГРАММА ФОРМИРОВАНИЯ УНИВЕРСАЛЬНЫХ УЧЕБНЫХДЕЙСТВИЙУОБУЧАЮЩИХСЯ</w:t>
      </w:r>
    </w:p>
    <w:p w:rsidR="00B5747B" w:rsidRPr="000245BA" w:rsidRDefault="00B5747B" w:rsidP="00D03353">
      <w:pPr>
        <w:pStyle w:val="a6"/>
        <w:ind w:left="0" w:right="327" w:firstLine="0"/>
        <w:jc w:val="left"/>
        <w:rPr>
          <w:b/>
          <w:sz w:val="20"/>
          <w:szCs w:val="20"/>
        </w:rPr>
      </w:pPr>
    </w:p>
    <w:p w:rsidR="00B5747B" w:rsidRPr="000245BA" w:rsidRDefault="00182789" w:rsidP="00522914">
      <w:pPr>
        <w:pStyle w:val="aa"/>
        <w:numPr>
          <w:ilvl w:val="2"/>
          <w:numId w:val="197"/>
        </w:numPr>
        <w:tabs>
          <w:tab w:val="left" w:pos="4449"/>
        </w:tabs>
        <w:ind w:left="4448" w:right="327" w:hanging="649"/>
        <w:jc w:val="left"/>
        <w:rPr>
          <w:b/>
          <w:sz w:val="20"/>
          <w:szCs w:val="20"/>
        </w:rPr>
      </w:pPr>
      <w:r w:rsidRPr="000245BA">
        <w:rPr>
          <w:b/>
          <w:sz w:val="20"/>
          <w:szCs w:val="20"/>
        </w:rPr>
        <w:t>ЦЕЛЕВОЙРАЗДЕЛ</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ВФедеральномгосударственномобразовательномстандартеосновногообщегообразования указано, что программа формирования универсальных учебных действий уобучающихсядолжнаобеспечивать:</w:t>
      </w:r>
    </w:p>
    <w:p w:rsidR="00B5747B" w:rsidRPr="000245BA" w:rsidRDefault="00182789" w:rsidP="00522914">
      <w:pPr>
        <w:pStyle w:val="aa"/>
        <w:numPr>
          <w:ilvl w:val="0"/>
          <w:numId w:val="14"/>
        </w:numPr>
        <w:tabs>
          <w:tab w:val="left" w:pos="1414"/>
        </w:tabs>
        <w:spacing w:before="3"/>
        <w:ind w:left="1414" w:right="327"/>
        <w:rPr>
          <w:sz w:val="20"/>
          <w:szCs w:val="20"/>
        </w:rPr>
      </w:pPr>
      <w:r w:rsidRPr="000245BA">
        <w:rPr>
          <w:sz w:val="20"/>
          <w:szCs w:val="20"/>
        </w:rPr>
        <w:t>развитиеспособностиксаморазвитиюисамосовершенствованию;</w:t>
      </w:r>
    </w:p>
    <w:p w:rsidR="00B5747B" w:rsidRPr="000245BA" w:rsidRDefault="00182789" w:rsidP="00522914">
      <w:pPr>
        <w:pStyle w:val="aa"/>
        <w:numPr>
          <w:ilvl w:val="0"/>
          <w:numId w:val="14"/>
        </w:numPr>
        <w:tabs>
          <w:tab w:val="left" w:pos="1414"/>
        </w:tabs>
        <w:spacing w:before="3" w:line="237" w:lineRule="auto"/>
        <w:ind w:right="327" w:firstLine="707"/>
        <w:rPr>
          <w:sz w:val="20"/>
          <w:szCs w:val="20"/>
        </w:rPr>
      </w:pPr>
      <w:r w:rsidRPr="000245BA">
        <w:rPr>
          <w:sz w:val="20"/>
          <w:szCs w:val="20"/>
        </w:rPr>
        <w:t>формированиевнутреннейпозицииличности,регулятивных,познавательных,коммуникативныхуниверсальныхучебныхдействийуобучающихся;</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z w:val="20"/>
          <w:szCs w:val="20"/>
        </w:rPr>
        <w:t>формирование опыта применения универсальных учебных действий в жизненныхситуациях для решения задач общекультурного, личностного и познавательного развитияобучающихся,готовностикрешению практическихзадач;</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повышение эффективности усвоения знаний и учебных действий, формированиякомпетенцийвпредметныхобластях,учебно-исследовательскойипроектнойдеятельности;</w:t>
      </w:r>
    </w:p>
    <w:p w:rsidR="00B5747B" w:rsidRPr="000245BA" w:rsidRDefault="00182789" w:rsidP="00522914">
      <w:pPr>
        <w:pStyle w:val="aa"/>
        <w:numPr>
          <w:ilvl w:val="0"/>
          <w:numId w:val="14"/>
        </w:numPr>
        <w:tabs>
          <w:tab w:val="left" w:pos="1414"/>
        </w:tabs>
        <w:spacing w:before="8" w:line="237" w:lineRule="auto"/>
        <w:ind w:right="327" w:firstLine="707"/>
        <w:rPr>
          <w:sz w:val="20"/>
          <w:szCs w:val="20"/>
        </w:rPr>
      </w:pPr>
      <w:r w:rsidRPr="000245BA">
        <w:rPr>
          <w:sz w:val="20"/>
          <w:szCs w:val="20"/>
        </w:rPr>
        <w:t>формированиенавыкаучастиявразличныхформахорганизацииучебно-исследовательскойипроектнойдеятельности,втомчислетворческихконкурсах,олимпиадах,научныхобществах,научно-практическихконференциях,олимпиадах;</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овладение приемами учебного сотрудничества и социального взаимодействия сосверстниками, обучающимися младшего и старшего возраста и взрослыми в совместнойучебно-исследовательскойипроектной деятельности;</w:t>
      </w:r>
    </w:p>
    <w:p w:rsidR="00B5747B" w:rsidRPr="000245BA" w:rsidRDefault="00182789" w:rsidP="00522914">
      <w:pPr>
        <w:pStyle w:val="aa"/>
        <w:numPr>
          <w:ilvl w:val="0"/>
          <w:numId w:val="14"/>
        </w:numPr>
        <w:tabs>
          <w:tab w:val="left" w:pos="1414"/>
        </w:tabs>
        <w:spacing w:before="5"/>
        <w:ind w:right="327" w:firstLine="707"/>
        <w:rPr>
          <w:sz w:val="20"/>
          <w:szCs w:val="20"/>
        </w:rPr>
      </w:pPr>
      <w:r w:rsidRPr="000245BA">
        <w:rPr>
          <w:sz w:val="20"/>
          <w:szCs w:val="20"/>
        </w:rPr>
        <w:t>формирование и развитие компетенций обучающихся в области использованияИКТнауровнеобщегопользования,включаявладениеИКТ,поиском,анализомипередачейинформации,презентациейвыполненныхработ,основамиинформационнойбезопасности,умениембезопасногоиспользованиясредствИКТиинформационно-телекоммуникационной сети «Интернет» (далее — Интернет), формирование культурыпользованияИКТ;</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формированиезнанийинавыковвобластифинансовойграмотностииустойчивогоразвитияобщества.</w:t>
      </w:r>
    </w:p>
    <w:p w:rsidR="00B5747B" w:rsidRPr="000245BA" w:rsidRDefault="00182789" w:rsidP="00D03353">
      <w:pPr>
        <w:pStyle w:val="a6"/>
        <w:ind w:right="327"/>
        <w:rPr>
          <w:sz w:val="20"/>
          <w:szCs w:val="20"/>
        </w:rPr>
      </w:pPr>
      <w:r w:rsidRPr="000245BA">
        <w:rPr>
          <w:sz w:val="20"/>
          <w:szCs w:val="20"/>
        </w:rPr>
        <w:t>УниверсальныеучебныедействиятрактуютсявСтандартекакобобщенныеучебныедействия, позволяющие решать широкий круг задач в различных предметных областях иявляющиеся результатами освоения обучающимися основной образовательной программыосновногообщегообразования.</w:t>
      </w:r>
    </w:p>
    <w:p w:rsidR="00B5747B" w:rsidRPr="000245BA" w:rsidRDefault="00182789" w:rsidP="00D03353">
      <w:pPr>
        <w:pStyle w:val="a6"/>
        <w:ind w:right="327"/>
        <w:rPr>
          <w:sz w:val="20"/>
          <w:szCs w:val="20"/>
        </w:rPr>
      </w:pPr>
      <w:r w:rsidRPr="000245BA">
        <w:rPr>
          <w:sz w:val="20"/>
          <w:szCs w:val="20"/>
        </w:rPr>
        <w:t>Достижения обучающихся, полученные в результате изучения учебных предметов,учебныхкурсов,модулей,характеризующиесовокупностьпознавательных,коммуникативных и регулятивных универсальных учебных действий, сгруппированы воФГОСпотрем направлениямиотражаютспособностьобучающихсяиспользоватьнапрактике универсальные учебные действия, составляющие умение овладевать учебнымизнаково-символическимисредствами, направленнымина:</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овладение умениями замещения, моделирования, кодирования и декодированияинформации,логическимиоперациями,включаяобщиеприемырешениязадач(универсальныеучебныепознавательныедействия);</w:t>
      </w:r>
    </w:p>
    <w:p w:rsidR="00B5747B" w:rsidRPr="000245BA" w:rsidRDefault="00182789" w:rsidP="00522914">
      <w:pPr>
        <w:pStyle w:val="aa"/>
        <w:numPr>
          <w:ilvl w:val="0"/>
          <w:numId w:val="14"/>
        </w:numPr>
        <w:tabs>
          <w:tab w:val="left" w:pos="1414"/>
        </w:tabs>
        <w:spacing w:before="88"/>
        <w:ind w:right="327" w:firstLine="707"/>
        <w:rPr>
          <w:sz w:val="20"/>
          <w:szCs w:val="20"/>
        </w:rPr>
      </w:pPr>
      <w:r w:rsidRPr="000245BA">
        <w:rPr>
          <w:sz w:val="20"/>
          <w:szCs w:val="20"/>
        </w:rPr>
        <w:t>приобретениеимиуменияучитыватьпозициюсобеседника,организовыватьиосуществлятьсотрудничество,коррекциюспедагогическимиработникамиисосверстниками, адекватно передавать информацию и отображать предметное содержание иусловия деятельности и речи, учитывать разные мнения и интересы, аргументировать иобосновыватьсвоюпозицию,задаватьвопросы,необходимыедляорганизациисобственнойдеятельностиисотрудничестваспартнером(универсальныеучебныекоммуникативныедействия);</w:t>
      </w:r>
    </w:p>
    <w:p w:rsidR="00B5747B" w:rsidRPr="000245BA" w:rsidRDefault="00182789" w:rsidP="00D03353">
      <w:pPr>
        <w:pStyle w:val="a6"/>
        <w:ind w:right="327"/>
        <w:rPr>
          <w:sz w:val="20"/>
          <w:szCs w:val="20"/>
        </w:rPr>
      </w:pPr>
      <w:r w:rsidRPr="000245BA">
        <w:rPr>
          <w:sz w:val="20"/>
          <w:szCs w:val="20"/>
        </w:rPr>
        <w:t>включающимиспособностьприниматьисохранятьучебнуюцельизадачу,планироватьеереализацию,контролироватьиоцениватьсвоидействия,вноситьсоответствующие коррективы в их выполнение, ставить новые учебные задачи, проявлятьпознавательную инициативу в учебном сотрудничестве, осуществлять констатирующий ипредвосхищающий контроль по результату и способу действия, актуальный контроль науровнепроизвольноговнимания (универсальныерегулятивныедействия).</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2"/>
          <w:numId w:val="197"/>
        </w:numPr>
        <w:tabs>
          <w:tab w:val="left" w:pos="3803"/>
        </w:tabs>
        <w:ind w:left="3802" w:right="327" w:hanging="649"/>
        <w:jc w:val="left"/>
        <w:rPr>
          <w:sz w:val="20"/>
          <w:szCs w:val="20"/>
        </w:rPr>
      </w:pPr>
      <w:r w:rsidRPr="000245BA">
        <w:rPr>
          <w:sz w:val="20"/>
          <w:szCs w:val="20"/>
        </w:rPr>
        <w:t>СОДЕРЖАТЕЛЬНЫЙРАЗДЕЛ</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jc w:val="left"/>
        <w:rPr>
          <w:sz w:val="20"/>
          <w:szCs w:val="20"/>
        </w:rPr>
      </w:pPr>
      <w:r w:rsidRPr="000245BA">
        <w:rPr>
          <w:sz w:val="20"/>
          <w:szCs w:val="20"/>
        </w:rPr>
        <w:t>СогласноФГОСПрограммаформированияуниверсальныхучебныхдействийуобучающихсядолжнасодержать:</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z w:val="20"/>
          <w:szCs w:val="20"/>
        </w:rPr>
        <w:t>описание взаимосвязи универсальныхучебныхдействий с содержанием учебныхпредметов;</w:t>
      </w:r>
    </w:p>
    <w:p w:rsidR="00B5747B" w:rsidRPr="000245BA" w:rsidRDefault="00182789" w:rsidP="00522914">
      <w:pPr>
        <w:pStyle w:val="aa"/>
        <w:numPr>
          <w:ilvl w:val="0"/>
          <w:numId w:val="14"/>
        </w:numPr>
        <w:tabs>
          <w:tab w:val="left" w:pos="1414"/>
        </w:tabs>
        <w:spacing w:before="5" w:line="237" w:lineRule="auto"/>
        <w:ind w:right="327" w:firstLine="707"/>
        <w:jc w:val="left"/>
        <w:rPr>
          <w:sz w:val="20"/>
          <w:szCs w:val="20"/>
        </w:rPr>
      </w:pPr>
      <w:r w:rsidRPr="000245BA">
        <w:rPr>
          <w:sz w:val="20"/>
          <w:szCs w:val="20"/>
        </w:rPr>
        <w:t>описаниеособенностейреализацииосновныхнаправленийиформучебно-исследовательскойдеятельности врамкахурочной ивнеурочнойработы.</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tabs>
          <w:tab w:val="left" w:pos="2985"/>
          <w:tab w:val="left" w:pos="5135"/>
          <w:tab w:val="left" w:pos="5924"/>
          <w:tab w:val="left" w:pos="6370"/>
          <w:tab w:val="left" w:pos="8644"/>
        </w:tabs>
        <w:ind w:left="562" w:right="327" w:firstLine="707"/>
        <w:jc w:val="left"/>
        <w:rPr>
          <w:sz w:val="20"/>
          <w:szCs w:val="20"/>
        </w:rPr>
      </w:pPr>
      <w:r w:rsidRPr="000245BA">
        <w:rPr>
          <w:sz w:val="20"/>
          <w:szCs w:val="20"/>
        </w:rPr>
        <w:t>ОПИСАНИЕ</w:t>
      </w:r>
      <w:r w:rsidRPr="000245BA">
        <w:rPr>
          <w:sz w:val="20"/>
          <w:szCs w:val="20"/>
        </w:rPr>
        <w:tab/>
        <w:t>ВЗАИМОСВЯЗИ</w:t>
      </w:r>
      <w:r w:rsidRPr="000245BA">
        <w:rPr>
          <w:sz w:val="20"/>
          <w:szCs w:val="20"/>
        </w:rPr>
        <w:tab/>
        <w:t>УУД</w:t>
      </w:r>
      <w:r w:rsidRPr="000245BA">
        <w:rPr>
          <w:sz w:val="20"/>
          <w:szCs w:val="20"/>
        </w:rPr>
        <w:tab/>
        <w:t>С</w:t>
      </w:r>
      <w:r w:rsidRPr="000245BA">
        <w:rPr>
          <w:sz w:val="20"/>
          <w:szCs w:val="20"/>
        </w:rPr>
        <w:tab/>
        <w:t>СОДЕРЖАНИЕМ</w:t>
      </w:r>
      <w:r w:rsidRPr="000245BA">
        <w:rPr>
          <w:sz w:val="20"/>
          <w:szCs w:val="20"/>
        </w:rPr>
        <w:tab/>
      </w:r>
      <w:r w:rsidRPr="000245BA">
        <w:rPr>
          <w:spacing w:val="-1"/>
          <w:sz w:val="20"/>
          <w:szCs w:val="20"/>
        </w:rPr>
        <w:t>УЧЕБНЫХ</w:t>
      </w:r>
      <w:r w:rsidRPr="000245BA">
        <w:rPr>
          <w:sz w:val="20"/>
          <w:szCs w:val="20"/>
        </w:rPr>
        <w:t>ПРЕДМЕТОВ</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jc w:val="right"/>
        <w:rPr>
          <w:sz w:val="20"/>
          <w:szCs w:val="20"/>
        </w:rPr>
      </w:pPr>
      <w:r w:rsidRPr="000245BA">
        <w:rPr>
          <w:sz w:val="20"/>
          <w:szCs w:val="20"/>
        </w:rPr>
        <w:t>Содержаниеосновногообщегообразованияопределяетсяпрограммойосновногообщегообразования.Предметноеучебноесодержаниефиксируетсяврабочихпрограммах.</w:t>
      </w:r>
    </w:p>
    <w:p w:rsidR="00B5747B" w:rsidRPr="000245BA" w:rsidRDefault="00182789" w:rsidP="00D03353">
      <w:pPr>
        <w:pStyle w:val="a6"/>
        <w:ind w:right="327"/>
        <w:jc w:val="right"/>
        <w:rPr>
          <w:sz w:val="20"/>
          <w:szCs w:val="20"/>
        </w:rPr>
      </w:pPr>
      <w:r w:rsidRPr="000245BA">
        <w:rPr>
          <w:sz w:val="20"/>
          <w:szCs w:val="20"/>
        </w:rPr>
        <w:t>Разработанныеповсемучебнымпредметамрабочиепрограммы(ПРП)отражаютопределенныевоФГОСОООуниверсальныеучебныедействиявтрехсвоихкомпонентах:</w:t>
      </w:r>
    </w:p>
    <w:p w:rsidR="00B5747B" w:rsidRPr="000245BA" w:rsidRDefault="00182789" w:rsidP="00D03353">
      <w:pPr>
        <w:pStyle w:val="a6"/>
        <w:ind w:right="327" w:firstLine="0"/>
        <w:jc w:val="left"/>
        <w:rPr>
          <w:sz w:val="20"/>
          <w:szCs w:val="20"/>
        </w:rPr>
      </w:pPr>
      <w:r w:rsidRPr="000245BA">
        <w:rPr>
          <w:sz w:val="20"/>
          <w:szCs w:val="20"/>
        </w:rPr>
        <w:t>—какчастьметапредметных результатовобучениявразделе</w:t>
      </w:r>
    </w:p>
    <w:p w:rsidR="00B5747B" w:rsidRPr="000245BA" w:rsidRDefault="00182789" w:rsidP="00D03353">
      <w:pPr>
        <w:pStyle w:val="a6"/>
        <w:ind w:right="327"/>
        <w:jc w:val="left"/>
        <w:rPr>
          <w:sz w:val="20"/>
          <w:szCs w:val="20"/>
        </w:rPr>
      </w:pPr>
      <w:r w:rsidRPr="000245BA">
        <w:rPr>
          <w:spacing w:val="-1"/>
          <w:sz w:val="20"/>
          <w:szCs w:val="20"/>
        </w:rPr>
        <w:t>«Планируемыерезультаты</w:t>
      </w:r>
      <w:r w:rsidRPr="000245BA">
        <w:rPr>
          <w:sz w:val="20"/>
          <w:szCs w:val="20"/>
        </w:rPr>
        <w:t>освоенияучебногопредметанауровнеосновногообщегообразования»;</w:t>
      </w:r>
    </w:p>
    <w:p w:rsidR="00B5747B" w:rsidRPr="000245BA" w:rsidRDefault="00182789" w:rsidP="00522914">
      <w:pPr>
        <w:pStyle w:val="aa"/>
        <w:numPr>
          <w:ilvl w:val="0"/>
          <w:numId w:val="14"/>
        </w:numPr>
        <w:tabs>
          <w:tab w:val="left" w:pos="1414"/>
        </w:tabs>
        <w:spacing w:before="5" w:line="237" w:lineRule="auto"/>
        <w:ind w:right="327" w:firstLine="707"/>
        <w:jc w:val="left"/>
        <w:rPr>
          <w:sz w:val="20"/>
          <w:szCs w:val="20"/>
        </w:rPr>
      </w:pPr>
      <w:r w:rsidRPr="000245BA">
        <w:rPr>
          <w:sz w:val="20"/>
          <w:szCs w:val="20"/>
        </w:rPr>
        <w:t>всоотнесенииспредметнымирезультатамипоосновнымразделамитемамучебногосодержания;</w:t>
      </w:r>
    </w:p>
    <w:p w:rsidR="00B5747B" w:rsidRPr="000245BA" w:rsidRDefault="00182789" w:rsidP="00522914">
      <w:pPr>
        <w:pStyle w:val="aa"/>
        <w:numPr>
          <w:ilvl w:val="0"/>
          <w:numId w:val="14"/>
        </w:numPr>
        <w:tabs>
          <w:tab w:val="left" w:pos="1414"/>
        </w:tabs>
        <w:spacing w:before="2" w:line="292" w:lineRule="exact"/>
        <w:ind w:left="1414" w:right="327"/>
        <w:jc w:val="left"/>
        <w:rPr>
          <w:sz w:val="20"/>
          <w:szCs w:val="20"/>
        </w:rPr>
      </w:pPr>
      <w:r w:rsidRPr="000245BA">
        <w:rPr>
          <w:sz w:val="20"/>
          <w:szCs w:val="20"/>
        </w:rPr>
        <w:t>вразделе«Основныевидыдеятельности»тематическогопланирования.</w:t>
      </w:r>
    </w:p>
    <w:p w:rsidR="00B5747B" w:rsidRPr="000245BA" w:rsidRDefault="00182789" w:rsidP="00D03353">
      <w:pPr>
        <w:pStyle w:val="a6"/>
        <w:ind w:right="327"/>
        <w:jc w:val="left"/>
        <w:rPr>
          <w:sz w:val="20"/>
          <w:szCs w:val="20"/>
        </w:rPr>
      </w:pPr>
      <w:r w:rsidRPr="000245BA">
        <w:rPr>
          <w:sz w:val="20"/>
          <w:szCs w:val="20"/>
        </w:rPr>
        <w:t>НижедаетсяописаниереализациитребованийформированияУУДвпредметныхрезультатах итематическомпланированиипоотдельнымпредметнымобластям.</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ind w:left="1396" w:right="327"/>
        <w:jc w:val="center"/>
        <w:rPr>
          <w:sz w:val="20"/>
          <w:szCs w:val="20"/>
        </w:rPr>
      </w:pPr>
      <w:r w:rsidRPr="000245BA">
        <w:rPr>
          <w:sz w:val="20"/>
          <w:szCs w:val="20"/>
        </w:rPr>
        <w:t>РУССКИЙЯЗЫКИЛИТЕРАТУРА</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1" w:line="240" w:lineRule="auto"/>
        <w:ind w:right="327"/>
        <w:jc w:val="left"/>
        <w:rPr>
          <w:sz w:val="20"/>
          <w:szCs w:val="20"/>
        </w:rPr>
      </w:pPr>
      <w:r w:rsidRPr="000245BA">
        <w:rPr>
          <w:sz w:val="20"/>
          <w:szCs w:val="20"/>
        </w:rPr>
        <w:t>Формирование универсальных учебных познавательных действийФормированиебазовых логическихдействий</w:t>
      </w:r>
    </w:p>
    <w:p w:rsidR="00B5747B" w:rsidRPr="000245BA" w:rsidRDefault="00B5747B" w:rsidP="00D03353">
      <w:pPr>
        <w:pStyle w:val="a6"/>
        <w:spacing w:before="11"/>
        <w:ind w:left="0" w:right="327" w:firstLine="0"/>
        <w:jc w:val="left"/>
        <w:rPr>
          <w:b/>
          <w:i/>
          <w:sz w:val="20"/>
          <w:szCs w:val="20"/>
        </w:rPr>
      </w:pPr>
    </w:p>
    <w:p w:rsidR="00B5747B" w:rsidRPr="000245BA" w:rsidRDefault="00182789" w:rsidP="00522914">
      <w:pPr>
        <w:pStyle w:val="aa"/>
        <w:numPr>
          <w:ilvl w:val="0"/>
          <w:numId w:val="14"/>
        </w:numPr>
        <w:tabs>
          <w:tab w:val="left" w:pos="1414"/>
        </w:tabs>
        <w:spacing w:line="237" w:lineRule="auto"/>
        <w:ind w:right="327" w:firstLine="707"/>
        <w:rPr>
          <w:sz w:val="20"/>
          <w:szCs w:val="20"/>
        </w:rPr>
      </w:pPr>
      <w:r w:rsidRPr="000245BA">
        <w:rPr>
          <w:sz w:val="20"/>
          <w:szCs w:val="20"/>
        </w:rPr>
        <w:t>Анализировать, классифицировать, сравнивать языковые единицы, а также тексты</w:t>
      </w:r>
      <w:r w:rsidRPr="000245BA">
        <w:rPr>
          <w:spacing w:val="-1"/>
          <w:sz w:val="20"/>
          <w:szCs w:val="20"/>
        </w:rPr>
        <w:t>различныхфункциональныхразновидностей</w:t>
      </w:r>
      <w:r w:rsidRPr="000245BA">
        <w:rPr>
          <w:sz w:val="20"/>
          <w:szCs w:val="20"/>
        </w:rPr>
        <w:t>языка,функционально-смысловыхтиповречиижанров.</w:t>
      </w:r>
    </w:p>
    <w:p w:rsidR="00B5747B" w:rsidRPr="000245BA" w:rsidRDefault="00182789" w:rsidP="00522914">
      <w:pPr>
        <w:pStyle w:val="aa"/>
        <w:numPr>
          <w:ilvl w:val="0"/>
          <w:numId w:val="14"/>
        </w:numPr>
        <w:tabs>
          <w:tab w:val="left" w:pos="1414"/>
        </w:tabs>
        <w:spacing w:before="5"/>
        <w:ind w:right="327" w:firstLine="707"/>
        <w:rPr>
          <w:sz w:val="20"/>
          <w:szCs w:val="20"/>
        </w:rPr>
      </w:pPr>
      <w:r w:rsidRPr="000245BA">
        <w:rPr>
          <w:sz w:val="20"/>
          <w:szCs w:val="20"/>
        </w:rPr>
        <w:t>Выявлять и характеризовать существенные признаки классификации, основаниядля обобщения и сравнения, критерии проводимого анализа языковых единиц, текстовразличных функциональных разновидностей языка, функциональносмысловых типов речиижанров.</w:t>
      </w:r>
    </w:p>
    <w:p w:rsidR="00B5747B" w:rsidRPr="000245BA" w:rsidRDefault="00182789" w:rsidP="00522914">
      <w:pPr>
        <w:pStyle w:val="aa"/>
        <w:numPr>
          <w:ilvl w:val="0"/>
          <w:numId w:val="14"/>
        </w:numPr>
        <w:tabs>
          <w:tab w:val="left" w:pos="1414"/>
        </w:tabs>
        <w:spacing w:line="293" w:lineRule="exact"/>
        <w:ind w:left="1414" w:right="327"/>
        <w:rPr>
          <w:sz w:val="20"/>
          <w:szCs w:val="20"/>
        </w:rPr>
      </w:pPr>
      <w:r w:rsidRPr="000245BA">
        <w:rPr>
          <w:sz w:val="20"/>
          <w:szCs w:val="20"/>
        </w:rPr>
        <w:t>Устанавливатьсущественный  признак  классификации  и  классифицировать</w:t>
      </w:r>
    </w:p>
    <w:p w:rsidR="00B5747B" w:rsidRPr="000245BA" w:rsidRDefault="00182789" w:rsidP="00D03353">
      <w:pPr>
        <w:pStyle w:val="a6"/>
        <w:spacing w:before="66"/>
        <w:ind w:right="327" w:firstLine="0"/>
        <w:rPr>
          <w:sz w:val="20"/>
          <w:szCs w:val="20"/>
        </w:rPr>
      </w:pPr>
      <w:r w:rsidRPr="000245BA">
        <w:rPr>
          <w:sz w:val="20"/>
          <w:szCs w:val="20"/>
        </w:rPr>
        <w:t>литературныеобъекты,устанавливатьоснованиядляихобобщенияисравнения,определятькритериипроводимого анализа.</w:t>
      </w:r>
    </w:p>
    <w:p w:rsidR="00B5747B" w:rsidRPr="000245BA" w:rsidRDefault="00182789" w:rsidP="00522914">
      <w:pPr>
        <w:pStyle w:val="aa"/>
        <w:numPr>
          <w:ilvl w:val="0"/>
          <w:numId w:val="14"/>
        </w:numPr>
        <w:tabs>
          <w:tab w:val="left" w:pos="1414"/>
        </w:tabs>
        <w:spacing w:before="2"/>
        <w:ind w:right="327" w:firstLine="707"/>
        <w:rPr>
          <w:sz w:val="20"/>
          <w:szCs w:val="20"/>
        </w:rPr>
      </w:pPr>
      <w:r w:rsidRPr="000245BA">
        <w:rPr>
          <w:sz w:val="20"/>
          <w:szCs w:val="20"/>
        </w:rPr>
        <w:t>Выявлять и комментировать закономерности при изучении языковых процессов;формулировать выводы с использованием дедуктивных и индуктивных умозаключений,умозаключенийпо аналогии.</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z w:val="20"/>
          <w:szCs w:val="20"/>
        </w:rPr>
        <w:t>Самостоятельновыбиратьспособрешенияучебнойзадачиприработесразнымиединицамиязыка, разными типами</w:t>
      </w:r>
    </w:p>
    <w:p w:rsidR="00B5747B" w:rsidRPr="000245BA" w:rsidRDefault="00182789" w:rsidP="00522914">
      <w:pPr>
        <w:pStyle w:val="aa"/>
        <w:numPr>
          <w:ilvl w:val="0"/>
          <w:numId w:val="14"/>
        </w:numPr>
        <w:tabs>
          <w:tab w:val="left" w:pos="1414"/>
        </w:tabs>
        <w:spacing w:before="5" w:line="237" w:lineRule="auto"/>
        <w:ind w:right="327" w:firstLine="707"/>
        <w:jc w:val="left"/>
        <w:rPr>
          <w:sz w:val="20"/>
          <w:szCs w:val="20"/>
        </w:rPr>
      </w:pPr>
      <w:r w:rsidRPr="000245BA">
        <w:rPr>
          <w:sz w:val="20"/>
          <w:szCs w:val="20"/>
        </w:rPr>
        <w:t>текстов,сравниваявариантырешенияивыбираяоптимальныйвариантсучётомсамостоятельновыделенныхкритериев.</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pacing w:val="-1"/>
          <w:sz w:val="20"/>
          <w:szCs w:val="20"/>
        </w:rPr>
        <w:t>Выявлять(врамкахпредложенной</w:t>
      </w:r>
      <w:r w:rsidRPr="000245BA">
        <w:rPr>
          <w:sz w:val="20"/>
          <w:szCs w:val="20"/>
        </w:rPr>
        <w:t>задачи)критерииопределениязакономерностейипротиворечийврассматриваемыхлитературныхфактах инаблюдениях надтекстом.</w:t>
      </w:r>
    </w:p>
    <w:p w:rsidR="00B5747B" w:rsidRPr="000245BA" w:rsidRDefault="00182789" w:rsidP="00522914">
      <w:pPr>
        <w:pStyle w:val="aa"/>
        <w:numPr>
          <w:ilvl w:val="0"/>
          <w:numId w:val="14"/>
        </w:numPr>
        <w:tabs>
          <w:tab w:val="left" w:pos="1414"/>
        </w:tabs>
        <w:spacing w:before="5" w:line="237" w:lineRule="auto"/>
        <w:ind w:right="327" w:firstLine="707"/>
        <w:jc w:val="left"/>
        <w:rPr>
          <w:sz w:val="20"/>
          <w:szCs w:val="20"/>
        </w:rPr>
      </w:pPr>
      <w:r w:rsidRPr="000245BA">
        <w:rPr>
          <w:sz w:val="20"/>
          <w:szCs w:val="20"/>
        </w:rPr>
        <w:t>Выявлятьдефицитлитературнойидругойинформации,данных,необходимыхдлярешенияпоставленнойучебной задачи.</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z w:val="20"/>
          <w:szCs w:val="20"/>
        </w:rPr>
        <w:t>Устанавливатьпричинно-следственныесвязиприизучениилитературныхявленийипроцессов, формулироватьгипотезыобихвзаимосвязях.</w:t>
      </w:r>
    </w:p>
    <w:p w:rsidR="00B5747B" w:rsidRPr="000245BA" w:rsidRDefault="00182789" w:rsidP="00D03353">
      <w:pPr>
        <w:pStyle w:val="2"/>
        <w:spacing w:before="6" w:line="275" w:lineRule="exact"/>
        <w:ind w:right="327"/>
        <w:jc w:val="left"/>
        <w:rPr>
          <w:sz w:val="20"/>
          <w:szCs w:val="20"/>
        </w:rPr>
      </w:pPr>
      <w:r w:rsidRPr="000245BA">
        <w:rPr>
          <w:sz w:val="20"/>
          <w:szCs w:val="20"/>
        </w:rPr>
        <w:t>Формированиебазовыхисследовательскихдействий</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Самостоятельноопределятьиформулироватьцелилингвистическихмини-исследований,формулироватьииспользоватьвопросыкакисследовательскийинструмент.</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Формулироватьвустнойиписьменнойформегипотезупредстоящегоисследования (исследовательского проекта) языкового материала; осуществлять проверкугипотезы;аргументироватьсвоюпозицию, мнение.</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Проводить по самостоятельно составленному плану небольшое исследование поустановлениюособенностейязыковыхединиц,языковыхпроцессов,особенностейпричинно-следственных связей изависимостей объектовмеждусобой.</w:t>
      </w:r>
    </w:p>
    <w:p w:rsidR="00B5747B" w:rsidRPr="000245BA" w:rsidRDefault="00182789" w:rsidP="00522914">
      <w:pPr>
        <w:pStyle w:val="aa"/>
        <w:numPr>
          <w:ilvl w:val="0"/>
          <w:numId w:val="14"/>
        </w:numPr>
        <w:tabs>
          <w:tab w:val="left" w:pos="1414"/>
        </w:tabs>
        <w:spacing w:before="5"/>
        <w:ind w:right="327" w:firstLine="707"/>
        <w:rPr>
          <w:sz w:val="20"/>
          <w:szCs w:val="20"/>
        </w:rPr>
      </w:pPr>
      <w:r w:rsidRPr="000245BA">
        <w:rPr>
          <w:sz w:val="20"/>
          <w:szCs w:val="20"/>
        </w:rPr>
        <w:t>Самостоятельноформулироватьобобщенияивыводыпорезультатампроведённогонаблюдениязаязыковымматериаломиязыковымиявлениями,лингвистического мини-исследования, представлять результаты исследования в устной иписьменнойформе,ввидеэлектроннойпрезентации,схемы,таблицы,диаграммыит.п.</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Формулироватьгипотезуобистинностисобственныхсужденийисужденийдругих, аргументировать свою позицию в выборе и интерпретации литературного объектаисследования.</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Самостоятельносоставлятьпланисследованияособенностейлитературногообъектаизучения,причинно-следственных связейизависимостейобъектовмеждусобой.</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Овладетьинструментамиоценкидостоверностиполученныхвыводовиобобщений.</w:t>
      </w:r>
    </w:p>
    <w:p w:rsidR="00B5747B" w:rsidRPr="000245BA" w:rsidRDefault="00182789" w:rsidP="00522914">
      <w:pPr>
        <w:pStyle w:val="aa"/>
        <w:numPr>
          <w:ilvl w:val="0"/>
          <w:numId w:val="14"/>
        </w:numPr>
        <w:tabs>
          <w:tab w:val="left" w:pos="1414"/>
        </w:tabs>
        <w:spacing w:before="3"/>
        <w:ind w:right="327" w:firstLine="707"/>
        <w:rPr>
          <w:sz w:val="20"/>
          <w:szCs w:val="20"/>
        </w:rPr>
      </w:pPr>
      <w:r w:rsidRPr="000245BA">
        <w:rPr>
          <w:sz w:val="20"/>
          <w:szCs w:val="20"/>
        </w:rPr>
        <w:t>Прогнозироватьвозможноедальнейшееразвитиесобытийиихпоследствияваналогичных или сходных ситуациях, а также выдвигать предположения об их развитии вновыхусловияхиконтекстах, втомчислевлитературных произведениях.</w:t>
      </w:r>
    </w:p>
    <w:p w:rsidR="00B5747B" w:rsidRPr="000245BA" w:rsidRDefault="00182789" w:rsidP="00522914">
      <w:pPr>
        <w:pStyle w:val="aa"/>
        <w:numPr>
          <w:ilvl w:val="0"/>
          <w:numId w:val="14"/>
        </w:numPr>
        <w:tabs>
          <w:tab w:val="left" w:pos="1414"/>
        </w:tabs>
        <w:spacing w:before="1"/>
        <w:ind w:right="327" w:firstLine="707"/>
        <w:rPr>
          <w:sz w:val="20"/>
          <w:szCs w:val="20"/>
        </w:rPr>
      </w:pPr>
      <w:r w:rsidRPr="000245BA">
        <w:rPr>
          <w:sz w:val="20"/>
          <w:szCs w:val="20"/>
        </w:rPr>
        <w:t>Публичнопредставлятьрезультатыучебногоисследованияпроектнойдеятельности на уроке или во внеурочной деятельности (устныйжурнал, виртуальнаяэкскурсия,научная конференция, стендовыйдоклад идр.).</w:t>
      </w:r>
    </w:p>
    <w:p w:rsidR="00B5747B" w:rsidRPr="000245BA" w:rsidRDefault="00182789" w:rsidP="00D03353">
      <w:pPr>
        <w:pStyle w:val="2"/>
        <w:spacing w:before="2" w:line="275" w:lineRule="exact"/>
        <w:ind w:right="327"/>
        <w:rPr>
          <w:sz w:val="20"/>
          <w:szCs w:val="20"/>
        </w:rPr>
      </w:pPr>
      <w:r w:rsidRPr="000245BA">
        <w:rPr>
          <w:sz w:val="20"/>
          <w:szCs w:val="20"/>
        </w:rPr>
        <w:t>Работасинформацией</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Выбирать,анализировать,обобщать,систематизироватьинтерпретироватьикомментировать информацию, представленную в текстах, таблицах, схемах; представлятьтекстввидетаблицы,графики;извлекатьинформациюизразличныхисточников(энциклопедий, словарей, справочников; средств массовой информации, государственныхэлектронныхресурсовучебногоназначения),передаватьинформациювсжатомиразвёрнутомвидевсоответствии с учебной задачей.</w:t>
      </w:r>
    </w:p>
    <w:p w:rsidR="00B5747B" w:rsidRPr="000245BA" w:rsidRDefault="00182789" w:rsidP="00522914">
      <w:pPr>
        <w:pStyle w:val="aa"/>
        <w:numPr>
          <w:ilvl w:val="0"/>
          <w:numId w:val="14"/>
        </w:numPr>
        <w:tabs>
          <w:tab w:val="left" w:pos="1414"/>
        </w:tabs>
        <w:spacing w:line="237" w:lineRule="auto"/>
        <w:ind w:right="327" w:firstLine="707"/>
        <w:rPr>
          <w:sz w:val="20"/>
          <w:szCs w:val="20"/>
        </w:rPr>
      </w:pPr>
      <w:r w:rsidRPr="000245BA">
        <w:rPr>
          <w:sz w:val="20"/>
          <w:szCs w:val="20"/>
        </w:rPr>
        <w:t>Использоватьразличныевидыаудирования(выборочное,ознакомительное,детальное)ичтения(изучающее,ознакомительное,просмотровое,поисковое)взависимостиотпоставленнойучебнойзадачи(цели);извлекатьнеобходимуюинформацию</w:t>
      </w:r>
    </w:p>
    <w:p w:rsidR="00B5747B" w:rsidRPr="000245BA" w:rsidRDefault="00182789" w:rsidP="00D03353">
      <w:pPr>
        <w:pStyle w:val="a6"/>
        <w:spacing w:before="66"/>
        <w:ind w:right="327" w:firstLine="0"/>
        <w:rPr>
          <w:sz w:val="20"/>
          <w:szCs w:val="20"/>
        </w:rPr>
      </w:pPr>
      <w:r w:rsidRPr="000245BA">
        <w:rPr>
          <w:sz w:val="20"/>
          <w:szCs w:val="20"/>
        </w:rPr>
        <w:t>из прослушанных и прочитанных текстов различных функциональных разновидностейязыкаижанров;оцениватьпрочитанныйилипрослушанныйтекстсточкизренияиспользованных в нем языковых средств; оценивать достоверность содержащейся в текстеинформации.</w:t>
      </w:r>
    </w:p>
    <w:p w:rsidR="00B5747B" w:rsidRPr="000245BA" w:rsidRDefault="00182789" w:rsidP="00522914">
      <w:pPr>
        <w:pStyle w:val="aa"/>
        <w:numPr>
          <w:ilvl w:val="0"/>
          <w:numId w:val="14"/>
        </w:numPr>
        <w:tabs>
          <w:tab w:val="left" w:pos="1414"/>
        </w:tabs>
        <w:spacing w:before="3"/>
        <w:ind w:right="327" w:firstLine="707"/>
        <w:rPr>
          <w:sz w:val="20"/>
          <w:szCs w:val="20"/>
        </w:rPr>
      </w:pPr>
      <w:r w:rsidRPr="000245BA">
        <w:rPr>
          <w:sz w:val="20"/>
          <w:szCs w:val="20"/>
        </w:rPr>
        <w:t>Выделять главную и дополнительную информацию текстов; выявлять дефицитинформации текста, необходимой для решения поставленной задачи, и восполнять егопутемиспользования другихисточников информации.</w:t>
      </w:r>
    </w:p>
    <w:p w:rsidR="00B5747B" w:rsidRPr="000245BA" w:rsidRDefault="00182789" w:rsidP="00522914">
      <w:pPr>
        <w:pStyle w:val="aa"/>
        <w:numPr>
          <w:ilvl w:val="0"/>
          <w:numId w:val="14"/>
        </w:numPr>
        <w:tabs>
          <w:tab w:val="left" w:pos="1414"/>
        </w:tabs>
        <w:spacing w:before="3" w:line="237" w:lineRule="auto"/>
        <w:ind w:right="327" w:firstLine="707"/>
        <w:rPr>
          <w:sz w:val="20"/>
          <w:szCs w:val="20"/>
        </w:rPr>
      </w:pPr>
      <w:r w:rsidRPr="000245BA">
        <w:rPr>
          <w:sz w:val="20"/>
          <w:szCs w:val="20"/>
        </w:rPr>
        <w:t>Впроцессечтениятекстапрогнозироватьегосодержание(поназванию,ключевымсловам, по первому и последнему абзацу и т. п.), выдвигать предположения о дальнейшемразвитиимысли автораипроверятьих впроцессечтениятекста,вести диалогстекстом.</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Находить и формулировать аргументы, подтверждающую или опровергающуюпозицию автора текста и собственную точку зрения на проблему текста, в анализируемомтекстеидругихисточниках.</w:t>
      </w:r>
    </w:p>
    <w:p w:rsidR="00B5747B" w:rsidRPr="000245BA" w:rsidRDefault="00182789" w:rsidP="00522914">
      <w:pPr>
        <w:pStyle w:val="aa"/>
        <w:numPr>
          <w:ilvl w:val="0"/>
          <w:numId w:val="14"/>
        </w:numPr>
        <w:tabs>
          <w:tab w:val="left" w:pos="1414"/>
        </w:tabs>
        <w:spacing w:before="5"/>
        <w:ind w:right="327" w:firstLine="707"/>
        <w:rPr>
          <w:sz w:val="20"/>
          <w:szCs w:val="20"/>
        </w:rPr>
      </w:pPr>
      <w:r w:rsidRPr="000245BA">
        <w:rPr>
          <w:sz w:val="20"/>
          <w:szCs w:val="20"/>
        </w:rPr>
        <w:t>Самостоятельновыбиратьоптимальнуюформупредставлениялитературнойидругойинформации(текст,презентация,таблица,схема)взависимостиоткоммуникативнойустановки.</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Оцениватьнадежностьлитературнойидругойинформациипокритериям,предложеннымучителемилисформулированнымсамостоятельно;эффективнозапоминатьисистематизироватьэтуинформацию.</w:t>
      </w:r>
    </w:p>
    <w:p w:rsidR="00B5747B" w:rsidRPr="000245BA" w:rsidRDefault="00182789" w:rsidP="00D03353">
      <w:pPr>
        <w:pStyle w:val="2"/>
        <w:spacing w:before="8" w:line="275" w:lineRule="exact"/>
        <w:ind w:right="327"/>
        <w:rPr>
          <w:sz w:val="20"/>
          <w:szCs w:val="20"/>
        </w:rPr>
      </w:pPr>
      <w:r w:rsidRPr="000245BA">
        <w:rPr>
          <w:sz w:val="20"/>
          <w:szCs w:val="20"/>
        </w:rPr>
        <w:t>Формированиеуниверсальныхучебныхкоммуникативныхдействий</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Владетьразличнымивидамимонологаидиалога,формулироватьвустнойиписьменной форме суждения на социально-культурные, нравственно-этические, бытовые,учебные темы в соответствии с темой, целью, сферой и ситуацией общения; правильно,логично,аргументированноизлагать своюточкузренияпопоставленнойпроблеме.</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Выражатьсвоюточкузренияиаргументироватьеевдиалогахидискуссиях;сопоставлятьсвоисужденияссуждениямидругихучастниковдиалогаиполилога,обнаруживатьразличиеисходствопозиций;корректновыражатьсвоеотношениексуждениямсобеседников.</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Формулироватьцельучебнойдеятельности,планироватьее,осуществлятьсамоконтроль,самооценку,самокоррекцию;объяснятьпричиныдостижения(недостижения)результата деятельности.</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Осуществлятьречевуюрефлексию(выявлятькоммуникативныенеудачииихпричины, уметь предупреждать их), давать оценку приобретенному речевому опыту икорректироватьсобственнуюречьсучетомцелейиусловийобщения;оцениватьсоответствиерезультатапоставленной целииусловиямобщения.</w:t>
      </w:r>
    </w:p>
    <w:p w:rsidR="00B5747B" w:rsidRPr="000245BA" w:rsidRDefault="00182789" w:rsidP="00522914">
      <w:pPr>
        <w:pStyle w:val="aa"/>
        <w:numPr>
          <w:ilvl w:val="0"/>
          <w:numId w:val="14"/>
        </w:numPr>
        <w:tabs>
          <w:tab w:val="left" w:pos="1414"/>
        </w:tabs>
        <w:spacing w:line="237" w:lineRule="auto"/>
        <w:ind w:right="327" w:firstLine="707"/>
        <w:rPr>
          <w:sz w:val="20"/>
          <w:szCs w:val="20"/>
        </w:rPr>
      </w:pPr>
      <w:r w:rsidRPr="000245BA">
        <w:rPr>
          <w:sz w:val="20"/>
          <w:szCs w:val="20"/>
        </w:rPr>
        <w:t>Управлять собственными эмоциями, корректно выражать их в процессе речевогообщения.</w:t>
      </w:r>
    </w:p>
    <w:p w:rsidR="00B5747B" w:rsidRPr="000245BA" w:rsidRDefault="00182789" w:rsidP="00D03353">
      <w:pPr>
        <w:pStyle w:val="2"/>
        <w:spacing w:before="4" w:line="275" w:lineRule="exact"/>
        <w:ind w:right="327"/>
        <w:rPr>
          <w:sz w:val="20"/>
          <w:szCs w:val="20"/>
        </w:rPr>
      </w:pPr>
      <w:r w:rsidRPr="000245BA">
        <w:rPr>
          <w:sz w:val="20"/>
          <w:szCs w:val="20"/>
        </w:rPr>
        <w:t>Формированиеуниверсальныхучебныхрегулятивныхдействий</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Владетьсоциокультурныминормамиинормамиречевогоповедениявактуальныхсферах речевого общения, соблюдать нормы современного русского литературного языкаинормыречевогоэтикета;уместнопользоватьсявнеязыковымисредствамиобщения(жестами,мимикой).</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Публичнопредставлятьрезультатыпроведенногоязыковогоанализа,выполненноголингвистическогоэксперимента,исследования,проекта;самостоятельновыбирать формат выступления с учетом цели презентации и особенностей аудитории и всоответствиисэтимсоставлятьустныеиписьменныетекстысиспользованиемиллюстративногоматериала.</w:t>
      </w:r>
    </w:p>
    <w:p w:rsidR="00B5747B" w:rsidRPr="000245BA" w:rsidRDefault="00B5747B" w:rsidP="00D03353">
      <w:pPr>
        <w:pStyle w:val="a6"/>
        <w:spacing w:before="11"/>
        <w:ind w:left="0" w:right="327" w:firstLine="0"/>
        <w:jc w:val="left"/>
        <w:rPr>
          <w:sz w:val="20"/>
          <w:szCs w:val="20"/>
        </w:rPr>
      </w:pPr>
    </w:p>
    <w:p w:rsidR="00B5747B" w:rsidRPr="000245BA" w:rsidRDefault="00182789" w:rsidP="00D03353">
      <w:pPr>
        <w:pStyle w:val="1"/>
        <w:ind w:left="1396" w:right="327"/>
        <w:jc w:val="center"/>
        <w:rPr>
          <w:sz w:val="20"/>
          <w:szCs w:val="20"/>
        </w:rPr>
      </w:pPr>
      <w:r w:rsidRPr="000245BA">
        <w:rPr>
          <w:sz w:val="20"/>
          <w:szCs w:val="20"/>
        </w:rPr>
        <w:t>ИНОСТРАННЫЙЯЗЫК(АНГЛИЙСКОГОЯЗЫКА)</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0" w:line="240" w:lineRule="auto"/>
        <w:ind w:right="327"/>
        <w:jc w:val="left"/>
        <w:rPr>
          <w:sz w:val="20"/>
          <w:szCs w:val="20"/>
        </w:rPr>
      </w:pPr>
      <w:r w:rsidRPr="000245BA">
        <w:rPr>
          <w:sz w:val="20"/>
          <w:szCs w:val="20"/>
        </w:rPr>
        <w:t>Формирование универсальных учебных познавательных действийФормированиебазовых логическихдействий</w:t>
      </w: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522914">
      <w:pPr>
        <w:pStyle w:val="aa"/>
        <w:numPr>
          <w:ilvl w:val="0"/>
          <w:numId w:val="14"/>
        </w:numPr>
        <w:tabs>
          <w:tab w:val="left" w:pos="1414"/>
        </w:tabs>
        <w:spacing w:before="88"/>
        <w:ind w:right="327" w:firstLine="707"/>
        <w:jc w:val="left"/>
        <w:rPr>
          <w:sz w:val="20"/>
          <w:szCs w:val="20"/>
        </w:rPr>
      </w:pPr>
      <w:r w:rsidRPr="000245BA">
        <w:rPr>
          <w:spacing w:val="-1"/>
          <w:sz w:val="20"/>
          <w:szCs w:val="20"/>
        </w:rPr>
        <w:t>Выявлятьпризнакиисвойстваязыковых</w:t>
      </w:r>
      <w:r w:rsidRPr="000245BA">
        <w:rPr>
          <w:sz w:val="20"/>
          <w:szCs w:val="20"/>
        </w:rPr>
        <w:t>единициязыковыхявленийиностранногоязыка;применятьизученныеправила, алгоритмы.</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z w:val="20"/>
          <w:szCs w:val="20"/>
        </w:rPr>
        <w:t>Анализировать,устанавливатьаналогии,междуспособамивыражениямыслисредствамиродного и иностранного языков.</w:t>
      </w:r>
    </w:p>
    <w:p w:rsidR="00B5747B" w:rsidRPr="000245BA" w:rsidRDefault="00182789" w:rsidP="00522914">
      <w:pPr>
        <w:pStyle w:val="aa"/>
        <w:numPr>
          <w:ilvl w:val="0"/>
          <w:numId w:val="14"/>
        </w:numPr>
        <w:tabs>
          <w:tab w:val="left" w:pos="1414"/>
        </w:tabs>
        <w:spacing w:before="5" w:line="237" w:lineRule="auto"/>
        <w:ind w:right="327" w:firstLine="707"/>
        <w:jc w:val="left"/>
        <w:rPr>
          <w:sz w:val="20"/>
          <w:szCs w:val="20"/>
        </w:rPr>
      </w:pPr>
      <w:r w:rsidRPr="000245BA">
        <w:rPr>
          <w:sz w:val="20"/>
          <w:szCs w:val="20"/>
        </w:rPr>
        <w:t>Сравнивать,упорядочивать,классифицироватьязыковыеединицыиязыковыеявленияиностранногоязыка, разныетипывысказывания.</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pacing w:val="-1"/>
          <w:sz w:val="20"/>
          <w:szCs w:val="20"/>
        </w:rPr>
        <w:t>Моделироватьотношениямеждуобъектами</w:t>
      </w:r>
      <w:r w:rsidRPr="000245BA">
        <w:rPr>
          <w:sz w:val="20"/>
          <w:szCs w:val="20"/>
        </w:rPr>
        <w:t>(членамипредложения,структурнымиединицамидиалогаи др.).</w:t>
      </w:r>
    </w:p>
    <w:p w:rsidR="00B5747B" w:rsidRPr="000245BA" w:rsidRDefault="00182789" w:rsidP="00522914">
      <w:pPr>
        <w:pStyle w:val="aa"/>
        <w:numPr>
          <w:ilvl w:val="0"/>
          <w:numId w:val="14"/>
        </w:numPr>
        <w:tabs>
          <w:tab w:val="left" w:pos="1414"/>
        </w:tabs>
        <w:spacing w:before="5" w:line="237" w:lineRule="auto"/>
        <w:ind w:right="327" w:firstLine="707"/>
        <w:jc w:val="left"/>
        <w:rPr>
          <w:sz w:val="20"/>
          <w:szCs w:val="20"/>
        </w:rPr>
      </w:pPr>
      <w:r w:rsidRPr="000245BA">
        <w:rPr>
          <w:sz w:val="20"/>
          <w:szCs w:val="20"/>
        </w:rPr>
        <w:t>Использоватьинформацию,извлеченнуюизнесплошныхтекстов(таблицы,диаграммы),в собственныхустных иписьменныхвысказываниях.</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z w:val="20"/>
          <w:szCs w:val="20"/>
        </w:rPr>
        <w:t>Выдвигатьгипотезы(например,обупотребленииглагола-связкивиностранномязыке);обосновывать, аргументировать свои суждения,выводы.</w:t>
      </w:r>
    </w:p>
    <w:p w:rsidR="00B5747B" w:rsidRPr="000245BA" w:rsidRDefault="00182789" w:rsidP="00522914">
      <w:pPr>
        <w:pStyle w:val="aa"/>
        <w:numPr>
          <w:ilvl w:val="0"/>
          <w:numId w:val="14"/>
        </w:numPr>
        <w:tabs>
          <w:tab w:val="left" w:pos="1414"/>
        </w:tabs>
        <w:spacing w:before="2"/>
        <w:ind w:right="327" w:firstLine="707"/>
        <w:jc w:val="left"/>
        <w:rPr>
          <w:sz w:val="20"/>
          <w:szCs w:val="20"/>
        </w:rPr>
      </w:pPr>
      <w:r w:rsidRPr="000245BA">
        <w:rPr>
          <w:sz w:val="20"/>
          <w:szCs w:val="20"/>
        </w:rPr>
        <w:t>Распознаватьсвойстваипризнакиязыковыхединициязыковыхявлений(например,спомощьюсловообразовательныхэлементов).</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z w:val="20"/>
          <w:szCs w:val="20"/>
        </w:rPr>
        <w:t>Сравниватьязыковыеединицыразногоуровня(звуки,буквы,слова,речевыеклише,грамматическиеявления, тексты и т.п.).</w:t>
      </w:r>
    </w:p>
    <w:p w:rsidR="00B5747B" w:rsidRPr="000245BA" w:rsidRDefault="00182789" w:rsidP="00522914">
      <w:pPr>
        <w:pStyle w:val="aa"/>
        <w:numPr>
          <w:ilvl w:val="0"/>
          <w:numId w:val="14"/>
        </w:numPr>
        <w:tabs>
          <w:tab w:val="left" w:pos="1414"/>
        </w:tabs>
        <w:spacing w:before="2" w:line="293" w:lineRule="exact"/>
        <w:ind w:left="1414" w:right="327"/>
        <w:jc w:val="left"/>
        <w:rPr>
          <w:sz w:val="20"/>
          <w:szCs w:val="20"/>
        </w:rPr>
      </w:pPr>
      <w:r w:rsidRPr="000245BA">
        <w:rPr>
          <w:sz w:val="20"/>
          <w:szCs w:val="20"/>
        </w:rPr>
        <w:t>Пользоватьсяклассификациями(потипучтения, потипувысказыванияи т.п.).</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Выбирать,анализировать,интерпретировать,систематизироватьинформацию,представленнуювразныхформах:сплошныхтекстах,иллюстрациях,графически(втаблицах,диаграммах).</w:t>
      </w:r>
    </w:p>
    <w:p w:rsidR="00B5747B" w:rsidRPr="000245BA" w:rsidRDefault="00182789" w:rsidP="00D03353">
      <w:pPr>
        <w:pStyle w:val="2"/>
        <w:spacing w:before="8" w:line="275" w:lineRule="exact"/>
        <w:ind w:right="327"/>
        <w:rPr>
          <w:sz w:val="20"/>
          <w:szCs w:val="20"/>
        </w:rPr>
      </w:pPr>
      <w:r w:rsidRPr="000245BA">
        <w:rPr>
          <w:sz w:val="20"/>
          <w:szCs w:val="20"/>
        </w:rPr>
        <w:t>Работасинформацией</w:t>
      </w:r>
    </w:p>
    <w:p w:rsidR="00B5747B" w:rsidRPr="000245BA" w:rsidRDefault="00182789" w:rsidP="00522914">
      <w:pPr>
        <w:pStyle w:val="aa"/>
        <w:numPr>
          <w:ilvl w:val="0"/>
          <w:numId w:val="14"/>
        </w:numPr>
        <w:tabs>
          <w:tab w:val="left" w:pos="1414"/>
        </w:tabs>
        <w:spacing w:before="1" w:line="237" w:lineRule="auto"/>
        <w:ind w:right="327" w:firstLine="707"/>
        <w:rPr>
          <w:sz w:val="20"/>
          <w:szCs w:val="20"/>
        </w:rPr>
      </w:pPr>
      <w:r w:rsidRPr="000245BA">
        <w:rPr>
          <w:sz w:val="20"/>
          <w:szCs w:val="20"/>
        </w:rPr>
        <w:t>Использовать в соответствии с коммуникативной задачей различные стратегиичтенияиаудированиядляполученияинформации(спониманиемосновногосодержания,спониманиемзапрашиваемойинформации, сполнымпониманием).</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Прогнозироватьсодержаниетекстапозаголовку;прогнозироватьвозможноедальнейшееразвитиесобытийпоначалутекста;устанавливатьлогическуюпоследовательностьосновныхфактов;восстанавливатьтекстизразрозненныхабзацев.</w:t>
      </w:r>
    </w:p>
    <w:p w:rsidR="00B5747B" w:rsidRPr="000245BA" w:rsidRDefault="00182789" w:rsidP="00522914">
      <w:pPr>
        <w:pStyle w:val="aa"/>
        <w:numPr>
          <w:ilvl w:val="0"/>
          <w:numId w:val="14"/>
        </w:numPr>
        <w:tabs>
          <w:tab w:val="left" w:pos="1414"/>
        </w:tabs>
        <w:spacing w:before="5"/>
        <w:ind w:right="327" w:firstLine="707"/>
        <w:rPr>
          <w:sz w:val="20"/>
          <w:szCs w:val="20"/>
        </w:rPr>
      </w:pPr>
      <w:r w:rsidRPr="000245BA">
        <w:rPr>
          <w:sz w:val="20"/>
          <w:szCs w:val="20"/>
        </w:rPr>
        <w:t>Полноиточнопониматьпрочитанныйтекстнаосновеегоинформационнойпереработки (смыслового и структурного анализа отдельных частей текста, выборочногоперевода);</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использовать внешние формальные элементы текста (подзаголовки, иллюстрации,сноски)для пониманияегосодержания.</w:t>
      </w:r>
    </w:p>
    <w:p w:rsidR="00B5747B" w:rsidRPr="000245BA" w:rsidRDefault="00182789" w:rsidP="00522914">
      <w:pPr>
        <w:pStyle w:val="aa"/>
        <w:numPr>
          <w:ilvl w:val="0"/>
          <w:numId w:val="14"/>
        </w:numPr>
        <w:tabs>
          <w:tab w:val="left" w:pos="1414"/>
        </w:tabs>
        <w:spacing w:before="2" w:line="293" w:lineRule="exact"/>
        <w:ind w:left="1414" w:right="327"/>
        <w:rPr>
          <w:sz w:val="20"/>
          <w:szCs w:val="20"/>
        </w:rPr>
      </w:pPr>
      <w:r w:rsidRPr="000245BA">
        <w:rPr>
          <w:sz w:val="20"/>
          <w:szCs w:val="20"/>
        </w:rPr>
        <w:t>Фиксироватьинформациюдоступнымисредствами(ввидеключевыхслов,плана).</w:t>
      </w:r>
    </w:p>
    <w:p w:rsidR="00B5747B" w:rsidRPr="000245BA" w:rsidRDefault="00182789" w:rsidP="00522914">
      <w:pPr>
        <w:pStyle w:val="aa"/>
        <w:numPr>
          <w:ilvl w:val="0"/>
          <w:numId w:val="14"/>
        </w:numPr>
        <w:tabs>
          <w:tab w:val="left" w:pos="1414"/>
        </w:tabs>
        <w:spacing w:line="293" w:lineRule="exact"/>
        <w:ind w:left="1414" w:right="327"/>
        <w:rPr>
          <w:sz w:val="20"/>
          <w:szCs w:val="20"/>
        </w:rPr>
      </w:pPr>
      <w:r w:rsidRPr="000245BA">
        <w:rPr>
          <w:sz w:val="20"/>
          <w:szCs w:val="20"/>
        </w:rPr>
        <w:t>Оцениватьдостоверностьинформации,полученнойизиноязычныхисточников.</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Находить аргументы, подтверждающие или опровергающие одну и ту же идею, вразличныхинформационныхисточниках;</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выдвигатьпредположения(например,означениисловавконтексте)иаргументировать его.</w:t>
      </w:r>
    </w:p>
    <w:p w:rsidR="00B5747B" w:rsidRPr="000245BA" w:rsidRDefault="00182789" w:rsidP="00D03353">
      <w:pPr>
        <w:pStyle w:val="2"/>
        <w:spacing w:line="275" w:lineRule="exact"/>
        <w:ind w:right="327"/>
        <w:rPr>
          <w:sz w:val="20"/>
          <w:szCs w:val="20"/>
        </w:rPr>
      </w:pPr>
      <w:r w:rsidRPr="000245BA">
        <w:rPr>
          <w:sz w:val="20"/>
          <w:szCs w:val="20"/>
        </w:rPr>
        <w:t>Формированиеуниверсальныхучебныхкоммуникативныхдействий</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Восприниматьисоздаватьсобственныедиалогическиеимонологическиевысказывания, участвуя в обсуждениях, выступлениях; выражать эмоции в соответствии сусловиямии целями общения.</w:t>
      </w:r>
    </w:p>
    <w:p w:rsidR="00B5747B" w:rsidRPr="000245BA" w:rsidRDefault="00182789" w:rsidP="00522914">
      <w:pPr>
        <w:pStyle w:val="aa"/>
        <w:numPr>
          <w:ilvl w:val="0"/>
          <w:numId w:val="14"/>
        </w:numPr>
        <w:tabs>
          <w:tab w:val="left" w:pos="1414"/>
        </w:tabs>
        <w:spacing w:before="5"/>
        <w:ind w:right="327" w:firstLine="707"/>
        <w:rPr>
          <w:sz w:val="20"/>
          <w:szCs w:val="20"/>
        </w:rPr>
      </w:pPr>
      <w:r w:rsidRPr="000245BA">
        <w:rPr>
          <w:sz w:val="20"/>
          <w:szCs w:val="20"/>
        </w:rPr>
        <w:t>Осуществлять смысловое чтение текста с учетом коммуникативной задачи и вида</w:t>
      </w:r>
      <w:r w:rsidRPr="000245BA">
        <w:rPr>
          <w:spacing w:val="-1"/>
          <w:sz w:val="20"/>
          <w:szCs w:val="20"/>
        </w:rPr>
        <w:t>текста,используя</w:t>
      </w:r>
      <w:r w:rsidRPr="000245BA">
        <w:rPr>
          <w:sz w:val="20"/>
          <w:szCs w:val="20"/>
        </w:rPr>
        <w:t>разныестратегиичтения(спониманиемосновногосодержания,сполнымпониманием,снахождениеминтересующейинформации).</w:t>
      </w:r>
    </w:p>
    <w:p w:rsidR="00B5747B" w:rsidRPr="000245BA" w:rsidRDefault="00182789" w:rsidP="00522914">
      <w:pPr>
        <w:pStyle w:val="aa"/>
        <w:numPr>
          <w:ilvl w:val="0"/>
          <w:numId w:val="14"/>
        </w:numPr>
        <w:tabs>
          <w:tab w:val="left" w:pos="1414"/>
        </w:tabs>
        <w:spacing w:before="3" w:line="237" w:lineRule="auto"/>
        <w:ind w:right="327" w:firstLine="707"/>
        <w:rPr>
          <w:sz w:val="20"/>
          <w:szCs w:val="20"/>
        </w:rPr>
      </w:pPr>
      <w:r w:rsidRPr="000245BA">
        <w:rPr>
          <w:sz w:val="20"/>
          <w:szCs w:val="20"/>
        </w:rPr>
        <w:t>Анализироватьивосстанавливатьтекстсопущеннымивучебныхцеляхфрагментами.</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z w:val="20"/>
          <w:szCs w:val="20"/>
        </w:rPr>
        <w:t>Выстраиватьипредставлятьвписьменнойформелогикурешениякоммуникативной задачи (например, в виде плана высказывания, состоящего из вопросовилиутверждений).</w:t>
      </w:r>
    </w:p>
    <w:p w:rsidR="00B5747B" w:rsidRPr="000245BA" w:rsidRDefault="00182789" w:rsidP="00522914">
      <w:pPr>
        <w:pStyle w:val="aa"/>
        <w:numPr>
          <w:ilvl w:val="0"/>
          <w:numId w:val="14"/>
        </w:numPr>
        <w:tabs>
          <w:tab w:val="left" w:pos="1414"/>
        </w:tabs>
        <w:spacing w:before="5"/>
        <w:ind w:left="1414" w:right="327"/>
        <w:rPr>
          <w:sz w:val="20"/>
          <w:szCs w:val="20"/>
        </w:rPr>
      </w:pPr>
      <w:r w:rsidRPr="000245BA">
        <w:rPr>
          <w:spacing w:val="-1"/>
          <w:sz w:val="20"/>
          <w:szCs w:val="20"/>
        </w:rPr>
        <w:t>Публичнопредставлять</w:t>
      </w:r>
      <w:r w:rsidRPr="000245BA">
        <w:rPr>
          <w:sz w:val="20"/>
          <w:szCs w:val="20"/>
        </w:rPr>
        <w:t>наиностранномязыкерезультатывыполненнойпроектной</w:t>
      </w:r>
    </w:p>
    <w:p w:rsidR="00B5747B" w:rsidRPr="000245BA" w:rsidRDefault="00182789" w:rsidP="00D03353">
      <w:pPr>
        <w:pStyle w:val="a6"/>
        <w:spacing w:before="66"/>
        <w:ind w:right="327" w:firstLine="0"/>
        <w:rPr>
          <w:sz w:val="20"/>
          <w:szCs w:val="20"/>
        </w:rPr>
      </w:pPr>
      <w:r w:rsidRPr="000245BA">
        <w:rPr>
          <w:sz w:val="20"/>
          <w:szCs w:val="20"/>
        </w:rPr>
        <w:t>работы,самостоятельновыбираяформатвыступлениясучетомособенностейаудитории.</w:t>
      </w:r>
    </w:p>
    <w:p w:rsidR="00B5747B" w:rsidRPr="000245BA" w:rsidRDefault="00182789" w:rsidP="00D03353">
      <w:pPr>
        <w:pStyle w:val="2"/>
        <w:spacing w:line="275" w:lineRule="exact"/>
        <w:ind w:right="327"/>
        <w:rPr>
          <w:sz w:val="20"/>
          <w:szCs w:val="20"/>
        </w:rPr>
      </w:pPr>
      <w:r w:rsidRPr="000245BA">
        <w:rPr>
          <w:sz w:val="20"/>
          <w:szCs w:val="20"/>
        </w:rPr>
        <w:t>Формированиеуниверсальныхучебныхрегулятивныхдействий</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Удерживатьцельдеятельности;планироватьвыполнениеучебнойзадачи,выбирать и аргументироватьспособ деятельности.</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Планироватьорганизациюсовместнойработы,определятьсвоюроль,распределятьзадачимеждучленамикоманды,участвовать вгрупповых формахработы.</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z w:val="20"/>
          <w:szCs w:val="20"/>
        </w:rPr>
        <w:t>Оказыватьвлияниенаречевоеповедениепартнера(например,поощряяегопродолжать поиск совместного решенияпоставленной задачи).</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Корректировать деятельность с учетом возникших трудностей, ошибок, новыхданныхили информации.</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z w:val="20"/>
          <w:szCs w:val="20"/>
        </w:rPr>
        <w:t>Оценивать процесс и общий результат деятельности; анализировать и оцениватьсобственнуюработу:мерусобственнойсамостоятельности,затруднения,дефициты,ошибкии пр.</w:t>
      </w:r>
    </w:p>
    <w:p w:rsidR="00B5747B" w:rsidRPr="000245BA" w:rsidRDefault="00B5747B" w:rsidP="00D03353">
      <w:pPr>
        <w:pStyle w:val="a6"/>
        <w:spacing w:before="8"/>
        <w:ind w:left="0" w:right="327" w:firstLine="0"/>
        <w:jc w:val="left"/>
        <w:rPr>
          <w:sz w:val="20"/>
          <w:szCs w:val="20"/>
        </w:rPr>
      </w:pPr>
    </w:p>
    <w:p w:rsidR="00B5747B" w:rsidRPr="000245BA" w:rsidRDefault="00182789" w:rsidP="00D03353">
      <w:pPr>
        <w:pStyle w:val="1"/>
        <w:ind w:left="1396" w:right="327"/>
        <w:jc w:val="center"/>
        <w:rPr>
          <w:sz w:val="20"/>
          <w:szCs w:val="20"/>
        </w:rPr>
      </w:pPr>
      <w:r w:rsidRPr="000245BA">
        <w:rPr>
          <w:sz w:val="20"/>
          <w:szCs w:val="20"/>
        </w:rPr>
        <w:t>МАТЕМАТИКАИИНФОРМАТИКА</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0" w:line="240" w:lineRule="auto"/>
        <w:ind w:right="327"/>
        <w:jc w:val="left"/>
        <w:rPr>
          <w:sz w:val="20"/>
          <w:szCs w:val="20"/>
        </w:rPr>
      </w:pPr>
      <w:r w:rsidRPr="000245BA">
        <w:rPr>
          <w:sz w:val="20"/>
          <w:szCs w:val="20"/>
        </w:rPr>
        <w:t>Формирование универсальных учебных познавательных действийФормированиебазовых логическихдействий</w:t>
      </w:r>
    </w:p>
    <w:p w:rsidR="00B5747B" w:rsidRPr="000245BA" w:rsidRDefault="00182789" w:rsidP="00522914">
      <w:pPr>
        <w:pStyle w:val="aa"/>
        <w:numPr>
          <w:ilvl w:val="0"/>
          <w:numId w:val="14"/>
        </w:numPr>
        <w:tabs>
          <w:tab w:val="left" w:pos="1414"/>
        </w:tabs>
        <w:spacing w:line="291" w:lineRule="exact"/>
        <w:ind w:left="1414" w:right="327"/>
        <w:jc w:val="left"/>
        <w:rPr>
          <w:sz w:val="20"/>
          <w:szCs w:val="20"/>
        </w:rPr>
      </w:pPr>
      <w:r w:rsidRPr="000245BA">
        <w:rPr>
          <w:sz w:val="20"/>
          <w:szCs w:val="20"/>
        </w:rPr>
        <w:t>Выявлятькачества,свойства,характеристикиматематическихобъектов.</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Различатьсвойстваипризнакиобъектов.</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Сравнивать,упорядочивать,классифицироватьчисла,величины,выражения,формулы,графики, геометрическиефигуры ит. п.</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Устанавливатьсвязииотношения,проводитьаналогии,распознаватьзависимостимеждуобъектами.</w:t>
      </w:r>
    </w:p>
    <w:p w:rsidR="00B5747B" w:rsidRPr="000245BA" w:rsidRDefault="00182789" w:rsidP="00522914">
      <w:pPr>
        <w:pStyle w:val="aa"/>
        <w:numPr>
          <w:ilvl w:val="0"/>
          <w:numId w:val="14"/>
        </w:numPr>
        <w:tabs>
          <w:tab w:val="left" w:pos="1414"/>
        </w:tabs>
        <w:spacing w:before="2" w:line="293" w:lineRule="exact"/>
        <w:ind w:left="1414" w:right="327"/>
        <w:rPr>
          <w:sz w:val="20"/>
          <w:szCs w:val="20"/>
        </w:rPr>
      </w:pPr>
      <w:r w:rsidRPr="000245BA">
        <w:rPr>
          <w:sz w:val="20"/>
          <w:szCs w:val="20"/>
        </w:rPr>
        <w:t>Анализироватьизмененияинаходитьзакономерности.</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Формулироватьииспользоватьопределенияпонятий,теоремы;выводитьследствия,строитьотрицания, формулировать обратныетеоремы.</w:t>
      </w:r>
    </w:p>
    <w:p w:rsidR="00B5747B" w:rsidRPr="000245BA" w:rsidRDefault="00182789" w:rsidP="00522914">
      <w:pPr>
        <w:pStyle w:val="aa"/>
        <w:numPr>
          <w:ilvl w:val="0"/>
          <w:numId w:val="14"/>
        </w:numPr>
        <w:tabs>
          <w:tab w:val="left" w:pos="1414"/>
        </w:tabs>
        <w:spacing w:before="3" w:line="293" w:lineRule="exact"/>
        <w:ind w:left="1414" w:right="327"/>
        <w:rPr>
          <w:sz w:val="20"/>
          <w:szCs w:val="20"/>
        </w:rPr>
      </w:pPr>
      <w:r w:rsidRPr="000245BA">
        <w:rPr>
          <w:sz w:val="20"/>
          <w:szCs w:val="20"/>
        </w:rPr>
        <w:t>Использоватьлогическиесвязки«и»,«или»,«если...,то...».</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Обобщать и конкретизировать; строить заключения от общего к частному и отчастногок общему.</w:t>
      </w:r>
    </w:p>
    <w:p w:rsidR="00B5747B" w:rsidRPr="000245BA" w:rsidRDefault="00182789" w:rsidP="00522914">
      <w:pPr>
        <w:pStyle w:val="aa"/>
        <w:numPr>
          <w:ilvl w:val="0"/>
          <w:numId w:val="14"/>
        </w:numPr>
        <w:tabs>
          <w:tab w:val="left" w:pos="1414"/>
        </w:tabs>
        <w:spacing w:before="3" w:line="237" w:lineRule="auto"/>
        <w:ind w:right="327" w:firstLine="707"/>
        <w:rPr>
          <w:sz w:val="20"/>
          <w:szCs w:val="20"/>
        </w:rPr>
      </w:pPr>
      <w:r w:rsidRPr="000245BA">
        <w:rPr>
          <w:sz w:val="20"/>
          <w:szCs w:val="20"/>
        </w:rPr>
        <w:t>Использовать кванторы «все», «всякий», «любой», «некоторый», «существует»;приводить пример и контрпример.</w:t>
      </w:r>
    </w:p>
    <w:p w:rsidR="00B5747B" w:rsidRPr="000245BA" w:rsidRDefault="00182789" w:rsidP="00522914">
      <w:pPr>
        <w:pStyle w:val="aa"/>
        <w:numPr>
          <w:ilvl w:val="0"/>
          <w:numId w:val="14"/>
        </w:numPr>
        <w:tabs>
          <w:tab w:val="left" w:pos="1414"/>
        </w:tabs>
        <w:spacing w:before="2" w:line="293" w:lineRule="exact"/>
        <w:ind w:left="1414" w:right="327"/>
        <w:rPr>
          <w:sz w:val="20"/>
          <w:szCs w:val="20"/>
        </w:rPr>
      </w:pPr>
      <w:r w:rsidRPr="000245BA">
        <w:rPr>
          <w:sz w:val="20"/>
          <w:szCs w:val="20"/>
        </w:rPr>
        <w:t>Различать,распознаватьверныеиневерныеутверждения.</w:t>
      </w:r>
    </w:p>
    <w:p w:rsidR="00B5747B" w:rsidRPr="000245BA" w:rsidRDefault="00182789" w:rsidP="00522914">
      <w:pPr>
        <w:pStyle w:val="aa"/>
        <w:numPr>
          <w:ilvl w:val="0"/>
          <w:numId w:val="14"/>
        </w:numPr>
        <w:tabs>
          <w:tab w:val="left" w:pos="1414"/>
        </w:tabs>
        <w:spacing w:line="293" w:lineRule="exact"/>
        <w:ind w:left="1414" w:right="327"/>
        <w:rPr>
          <w:sz w:val="20"/>
          <w:szCs w:val="20"/>
        </w:rPr>
      </w:pPr>
      <w:r w:rsidRPr="000245BA">
        <w:rPr>
          <w:sz w:val="20"/>
          <w:szCs w:val="20"/>
        </w:rPr>
        <w:t>Выражатьотношения,зависимости,правила,закономерностиспомощьюформул.</w:t>
      </w:r>
    </w:p>
    <w:p w:rsidR="00B5747B" w:rsidRPr="000245BA" w:rsidRDefault="00182789" w:rsidP="00522914">
      <w:pPr>
        <w:pStyle w:val="aa"/>
        <w:numPr>
          <w:ilvl w:val="0"/>
          <w:numId w:val="14"/>
        </w:numPr>
        <w:tabs>
          <w:tab w:val="left" w:pos="1414"/>
        </w:tabs>
        <w:spacing w:before="1" w:line="237" w:lineRule="auto"/>
        <w:ind w:right="327" w:firstLine="707"/>
        <w:rPr>
          <w:sz w:val="20"/>
          <w:szCs w:val="20"/>
        </w:rPr>
      </w:pPr>
      <w:r w:rsidRPr="000245BA">
        <w:rPr>
          <w:sz w:val="20"/>
          <w:szCs w:val="20"/>
        </w:rPr>
        <w:t>Моделироватьотношениямеждуобъектами,использоватьсимвольныеиграфическиемодели.</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z w:val="20"/>
          <w:szCs w:val="20"/>
        </w:rPr>
        <w:t>Воспроизводитьистроитьлогическиецепочкиутверждений,прямыеиотпротивного.</w:t>
      </w:r>
    </w:p>
    <w:p w:rsidR="00B5747B" w:rsidRPr="000245BA" w:rsidRDefault="00182789" w:rsidP="00522914">
      <w:pPr>
        <w:pStyle w:val="aa"/>
        <w:numPr>
          <w:ilvl w:val="0"/>
          <w:numId w:val="14"/>
        </w:numPr>
        <w:tabs>
          <w:tab w:val="left" w:pos="1414"/>
        </w:tabs>
        <w:spacing w:before="2" w:line="294" w:lineRule="exact"/>
        <w:ind w:left="1414" w:right="327"/>
        <w:rPr>
          <w:sz w:val="20"/>
          <w:szCs w:val="20"/>
        </w:rPr>
      </w:pPr>
      <w:r w:rsidRPr="000245BA">
        <w:rPr>
          <w:sz w:val="20"/>
          <w:szCs w:val="20"/>
        </w:rPr>
        <w:t>Устанавливатьпротиворечияврассуждениях.</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Создавать, применять и преобразовывать знаки и символы, модели и схемы длярешенияучебныхипознавательныхзадач.</w:t>
      </w:r>
    </w:p>
    <w:p w:rsidR="00B5747B" w:rsidRPr="000245BA" w:rsidRDefault="00182789" w:rsidP="00522914">
      <w:pPr>
        <w:pStyle w:val="aa"/>
        <w:numPr>
          <w:ilvl w:val="0"/>
          <w:numId w:val="14"/>
        </w:numPr>
        <w:tabs>
          <w:tab w:val="left" w:pos="1414"/>
        </w:tabs>
        <w:spacing w:before="3" w:line="237" w:lineRule="auto"/>
        <w:ind w:right="327" w:firstLine="707"/>
        <w:rPr>
          <w:sz w:val="20"/>
          <w:szCs w:val="20"/>
        </w:rPr>
      </w:pPr>
      <w:r w:rsidRPr="000245BA">
        <w:rPr>
          <w:sz w:val="20"/>
          <w:szCs w:val="20"/>
        </w:rPr>
        <w:t>Применятьразличныеметоды,инструментыизапросыприпоискеиотбореинформацииилиданныхизисточниковсучетомпредложеннойучебнойзадачиизаданныхкритериев.</w:t>
      </w:r>
    </w:p>
    <w:p w:rsidR="00B5747B" w:rsidRPr="000245BA" w:rsidRDefault="00182789" w:rsidP="00D03353">
      <w:pPr>
        <w:pStyle w:val="2"/>
        <w:spacing w:before="8" w:line="275" w:lineRule="exact"/>
        <w:ind w:right="327"/>
        <w:rPr>
          <w:sz w:val="20"/>
          <w:szCs w:val="20"/>
        </w:rPr>
      </w:pPr>
      <w:r w:rsidRPr="000245BA">
        <w:rPr>
          <w:sz w:val="20"/>
          <w:szCs w:val="20"/>
        </w:rPr>
        <w:t>Формированиебазовыхисследовательскихдействий</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Формулироватьвопросыисследовательскогохарактераосвойствахматематическихобъектов,влияниинасвойстваотдельныхэлементовипараметров;выдвигать гипотезы, разбирать различные варианты; использовать пример, аналогию иобобщение.</w:t>
      </w:r>
    </w:p>
    <w:p w:rsidR="00B5747B" w:rsidRPr="000245BA" w:rsidRDefault="00182789" w:rsidP="00522914">
      <w:pPr>
        <w:pStyle w:val="aa"/>
        <w:numPr>
          <w:ilvl w:val="0"/>
          <w:numId w:val="14"/>
        </w:numPr>
        <w:tabs>
          <w:tab w:val="left" w:pos="1414"/>
        </w:tabs>
        <w:spacing w:line="237" w:lineRule="auto"/>
        <w:ind w:right="327" w:firstLine="707"/>
        <w:rPr>
          <w:sz w:val="20"/>
          <w:szCs w:val="20"/>
        </w:rPr>
      </w:pPr>
      <w:r w:rsidRPr="000245BA">
        <w:rPr>
          <w:sz w:val="20"/>
          <w:szCs w:val="20"/>
        </w:rPr>
        <w:t>Доказывать,обосновывать,аргументироватьсвоисуждения,выводы,закономерностии результаты.</w:t>
      </w:r>
    </w:p>
    <w:p w:rsidR="00B5747B" w:rsidRPr="000245BA" w:rsidRDefault="00182789" w:rsidP="00522914">
      <w:pPr>
        <w:pStyle w:val="aa"/>
        <w:numPr>
          <w:ilvl w:val="0"/>
          <w:numId w:val="14"/>
        </w:numPr>
        <w:tabs>
          <w:tab w:val="left" w:pos="1414"/>
        </w:tabs>
        <w:spacing w:before="88"/>
        <w:ind w:right="327" w:firstLine="707"/>
        <w:jc w:val="left"/>
        <w:rPr>
          <w:sz w:val="20"/>
          <w:szCs w:val="20"/>
        </w:rPr>
      </w:pPr>
      <w:r w:rsidRPr="000245BA">
        <w:rPr>
          <w:sz w:val="20"/>
          <w:szCs w:val="20"/>
        </w:rPr>
        <w:t>Дописыватьвыводы,результатыопытов,экспериментов,исследований,используяматематическийязык исимволику.</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z w:val="20"/>
          <w:szCs w:val="20"/>
        </w:rPr>
        <w:t>Оцениватьнадежностьинформациипокритериям,предложеннымучителемилисформулированнымсамостоятельно.</w:t>
      </w:r>
    </w:p>
    <w:p w:rsidR="00B5747B" w:rsidRPr="000245BA" w:rsidRDefault="00182789" w:rsidP="00D03353">
      <w:pPr>
        <w:pStyle w:val="2"/>
        <w:spacing w:line="275" w:lineRule="exact"/>
        <w:ind w:right="327"/>
        <w:jc w:val="left"/>
        <w:rPr>
          <w:sz w:val="20"/>
          <w:szCs w:val="20"/>
        </w:rPr>
      </w:pPr>
      <w:r w:rsidRPr="000245BA">
        <w:rPr>
          <w:sz w:val="20"/>
          <w:szCs w:val="20"/>
        </w:rPr>
        <w:t>Работасинформацией</w:t>
      </w:r>
    </w:p>
    <w:p w:rsidR="00B5747B" w:rsidRPr="000245BA" w:rsidRDefault="00182789" w:rsidP="00522914">
      <w:pPr>
        <w:pStyle w:val="aa"/>
        <w:numPr>
          <w:ilvl w:val="0"/>
          <w:numId w:val="14"/>
        </w:numPr>
        <w:tabs>
          <w:tab w:val="left" w:pos="1414"/>
          <w:tab w:val="left" w:pos="3071"/>
          <w:tab w:val="left" w:pos="4189"/>
          <w:tab w:val="left" w:pos="4567"/>
          <w:tab w:val="left" w:pos="5462"/>
          <w:tab w:val="left" w:pos="6065"/>
          <w:tab w:val="left" w:pos="8410"/>
        </w:tabs>
        <w:spacing w:before="1" w:line="237" w:lineRule="auto"/>
        <w:ind w:right="327" w:firstLine="707"/>
        <w:jc w:val="left"/>
        <w:rPr>
          <w:sz w:val="20"/>
          <w:szCs w:val="20"/>
        </w:rPr>
      </w:pPr>
      <w:r w:rsidRPr="000245BA">
        <w:rPr>
          <w:sz w:val="20"/>
          <w:szCs w:val="20"/>
        </w:rPr>
        <w:t>Использовать</w:t>
      </w:r>
      <w:r w:rsidRPr="000245BA">
        <w:rPr>
          <w:sz w:val="20"/>
          <w:szCs w:val="20"/>
        </w:rPr>
        <w:tab/>
        <w:t>таблицы</w:t>
      </w:r>
      <w:r w:rsidRPr="000245BA">
        <w:rPr>
          <w:sz w:val="20"/>
          <w:szCs w:val="20"/>
        </w:rPr>
        <w:tab/>
        <w:t>и</w:t>
      </w:r>
      <w:r w:rsidRPr="000245BA">
        <w:rPr>
          <w:sz w:val="20"/>
          <w:szCs w:val="20"/>
        </w:rPr>
        <w:tab/>
        <w:t>схемы</w:t>
      </w:r>
      <w:r w:rsidRPr="000245BA">
        <w:rPr>
          <w:sz w:val="20"/>
          <w:szCs w:val="20"/>
        </w:rPr>
        <w:tab/>
        <w:t>для</w:t>
      </w:r>
      <w:r w:rsidRPr="000245BA">
        <w:rPr>
          <w:sz w:val="20"/>
          <w:szCs w:val="20"/>
        </w:rPr>
        <w:tab/>
        <w:t>структурированного</w:t>
      </w:r>
      <w:r w:rsidRPr="000245BA">
        <w:rPr>
          <w:sz w:val="20"/>
          <w:szCs w:val="20"/>
        </w:rPr>
        <w:tab/>
      </w:r>
      <w:r w:rsidRPr="000245BA">
        <w:rPr>
          <w:spacing w:val="-1"/>
          <w:sz w:val="20"/>
          <w:szCs w:val="20"/>
        </w:rPr>
        <w:t>представления</w:t>
      </w:r>
      <w:r w:rsidRPr="000245BA">
        <w:rPr>
          <w:sz w:val="20"/>
          <w:szCs w:val="20"/>
        </w:rPr>
        <w:t>информации,графическиеспособы представления данных.</w:t>
      </w:r>
    </w:p>
    <w:p w:rsidR="00B5747B" w:rsidRPr="000245BA" w:rsidRDefault="00182789" w:rsidP="00522914">
      <w:pPr>
        <w:pStyle w:val="aa"/>
        <w:numPr>
          <w:ilvl w:val="0"/>
          <w:numId w:val="14"/>
        </w:numPr>
        <w:tabs>
          <w:tab w:val="left" w:pos="1414"/>
        </w:tabs>
        <w:spacing w:before="2" w:line="293" w:lineRule="exact"/>
        <w:ind w:left="1414" w:right="327"/>
        <w:jc w:val="left"/>
        <w:rPr>
          <w:sz w:val="20"/>
          <w:szCs w:val="20"/>
        </w:rPr>
      </w:pPr>
      <w:r w:rsidRPr="000245BA">
        <w:rPr>
          <w:sz w:val="20"/>
          <w:szCs w:val="20"/>
        </w:rPr>
        <w:t>Переводитьвербальнуюинформациювграфическуюформуинаоборот.</w:t>
      </w:r>
    </w:p>
    <w:p w:rsidR="00B5747B" w:rsidRPr="000245BA" w:rsidRDefault="00182789" w:rsidP="00522914">
      <w:pPr>
        <w:pStyle w:val="aa"/>
        <w:numPr>
          <w:ilvl w:val="0"/>
          <w:numId w:val="14"/>
        </w:numPr>
        <w:tabs>
          <w:tab w:val="left" w:pos="1414"/>
        </w:tabs>
        <w:spacing w:before="2" w:line="237" w:lineRule="auto"/>
        <w:ind w:right="327" w:firstLine="707"/>
        <w:jc w:val="left"/>
        <w:rPr>
          <w:sz w:val="20"/>
          <w:szCs w:val="20"/>
        </w:rPr>
      </w:pPr>
      <w:r w:rsidRPr="000245BA">
        <w:rPr>
          <w:spacing w:val="-1"/>
          <w:sz w:val="20"/>
          <w:szCs w:val="20"/>
        </w:rPr>
        <w:t>Выявлятьнедостаточность</w:t>
      </w:r>
      <w:r w:rsidRPr="000245BA">
        <w:rPr>
          <w:sz w:val="20"/>
          <w:szCs w:val="20"/>
        </w:rPr>
        <w:t>иизбыточностьинформации,данных,необходимыхдлярешенияучебной или практической задачи.</w:t>
      </w:r>
    </w:p>
    <w:p w:rsidR="00B5747B" w:rsidRPr="000245BA" w:rsidRDefault="00182789" w:rsidP="00522914">
      <w:pPr>
        <w:pStyle w:val="aa"/>
        <w:numPr>
          <w:ilvl w:val="0"/>
          <w:numId w:val="14"/>
        </w:numPr>
        <w:tabs>
          <w:tab w:val="left" w:pos="1414"/>
          <w:tab w:val="left" w:pos="2984"/>
          <w:tab w:val="left" w:pos="4197"/>
          <w:tab w:val="left" w:pos="5816"/>
          <w:tab w:val="left" w:pos="6843"/>
          <w:tab w:val="left" w:pos="8447"/>
        </w:tabs>
        <w:spacing w:before="4" w:line="237" w:lineRule="auto"/>
        <w:ind w:right="327" w:firstLine="707"/>
        <w:jc w:val="left"/>
        <w:rPr>
          <w:sz w:val="20"/>
          <w:szCs w:val="20"/>
        </w:rPr>
      </w:pPr>
      <w:r w:rsidRPr="000245BA">
        <w:rPr>
          <w:sz w:val="20"/>
          <w:szCs w:val="20"/>
        </w:rPr>
        <w:t>Распознавать</w:t>
      </w:r>
      <w:r w:rsidRPr="000245BA">
        <w:rPr>
          <w:sz w:val="20"/>
          <w:szCs w:val="20"/>
        </w:rPr>
        <w:tab/>
        <w:t>неверную</w:t>
      </w:r>
      <w:r w:rsidRPr="000245BA">
        <w:rPr>
          <w:sz w:val="20"/>
          <w:szCs w:val="20"/>
        </w:rPr>
        <w:tab/>
        <w:t>информацию,</w:t>
      </w:r>
      <w:r w:rsidRPr="000245BA">
        <w:rPr>
          <w:sz w:val="20"/>
          <w:szCs w:val="20"/>
        </w:rPr>
        <w:tab/>
        <w:t>данные,</w:t>
      </w:r>
      <w:r w:rsidRPr="000245BA">
        <w:rPr>
          <w:sz w:val="20"/>
          <w:szCs w:val="20"/>
        </w:rPr>
        <w:tab/>
        <w:t>утверждения;</w:t>
      </w:r>
      <w:r w:rsidRPr="000245BA">
        <w:rPr>
          <w:sz w:val="20"/>
          <w:szCs w:val="20"/>
        </w:rPr>
        <w:tab/>
      </w:r>
      <w:r w:rsidRPr="000245BA">
        <w:rPr>
          <w:spacing w:val="-1"/>
          <w:sz w:val="20"/>
          <w:szCs w:val="20"/>
        </w:rPr>
        <w:t>устанавливать</w:t>
      </w:r>
      <w:r w:rsidRPr="000245BA">
        <w:rPr>
          <w:sz w:val="20"/>
          <w:szCs w:val="20"/>
        </w:rPr>
        <w:t>противоречиявфактах,данных.</w:t>
      </w:r>
    </w:p>
    <w:p w:rsidR="00B5747B" w:rsidRPr="000245BA" w:rsidRDefault="00182789" w:rsidP="00522914">
      <w:pPr>
        <w:pStyle w:val="aa"/>
        <w:numPr>
          <w:ilvl w:val="0"/>
          <w:numId w:val="14"/>
        </w:numPr>
        <w:tabs>
          <w:tab w:val="left" w:pos="1414"/>
        </w:tabs>
        <w:spacing w:before="2"/>
        <w:ind w:left="1414" w:right="327"/>
        <w:jc w:val="left"/>
        <w:rPr>
          <w:sz w:val="20"/>
          <w:szCs w:val="20"/>
        </w:rPr>
      </w:pPr>
      <w:r w:rsidRPr="000245BA">
        <w:rPr>
          <w:sz w:val="20"/>
          <w:szCs w:val="20"/>
        </w:rPr>
        <w:t>Находитьошибкивневерных утвержденияхиисправлятьих.</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z w:val="20"/>
          <w:szCs w:val="20"/>
        </w:rPr>
        <w:t>Оцениватьнадежностьинформациипокритериям,предложеннымучителемилисформулированнымсамостоятельно.</w:t>
      </w:r>
    </w:p>
    <w:p w:rsidR="00B5747B" w:rsidRPr="000245BA" w:rsidRDefault="00182789" w:rsidP="00D03353">
      <w:pPr>
        <w:pStyle w:val="2"/>
        <w:spacing w:before="6" w:line="275" w:lineRule="exact"/>
        <w:ind w:right="327"/>
        <w:jc w:val="left"/>
        <w:rPr>
          <w:sz w:val="20"/>
          <w:szCs w:val="20"/>
        </w:rPr>
      </w:pPr>
      <w:r w:rsidRPr="000245BA">
        <w:rPr>
          <w:sz w:val="20"/>
          <w:szCs w:val="20"/>
        </w:rPr>
        <w:t>Формированиеуниверсальныхучебныхкоммуникативныхдействий</w:t>
      </w:r>
    </w:p>
    <w:p w:rsidR="00B5747B" w:rsidRPr="000245BA" w:rsidRDefault="00182789" w:rsidP="00522914">
      <w:pPr>
        <w:pStyle w:val="aa"/>
        <w:numPr>
          <w:ilvl w:val="0"/>
          <w:numId w:val="14"/>
        </w:numPr>
        <w:tabs>
          <w:tab w:val="left" w:pos="1414"/>
        </w:tabs>
        <w:spacing w:before="1" w:line="237" w:lineRule="auto"/>
        <w:ind w:right="327" w:firstLine="707"/>
        <w:rPr>
          <w:sz w:val="20"/>
          <w:szCs w:val="20"/>
        </w:rPr>
      </w:pPr>
      <w:r w:rsidRPr="000245BA">
        <w:rPr>
          <w:sz w:val="20"/>
          <w:szCs w:val="20"/>
        </w:rPr>
        <w:t>Выстраиватьипредставлятьвписьменнойформелогикурешениязадачи,доказательства, исследования, подкрепляя пояснениями, обоснованиямив текстовом играфическомвиде.</w:t>
      </w:r>
    </w:p>
    <w:p w:rsidR="00B5747B" w:rsidRPr="000245BA" w:rsidRDefault="00182789" w:rsidP="00522914">
      <w:pPr>
        <w:pStyle w:val="aa"/>
        <w:numPr>
          <w:ilvl w:val="0"/>
          <w:numId w:val="14"/>
        </w:numPr>
        <w:tabs>
          <w:tab w:val="left" w:pos="1414"/>
        </w:tabs>
        <w:spacing w:before="4"/>
        <w:ind w:right="327" w:firstLine="707"/>
        <w:rPr>
          <w:sz w:val="20"/>
          <w:szCs w:val="20"/>
        </w:rPr>
      </w:pPr>
      <w:r w:rsidRPr="000245BA">
        <w:rPr>
          <w:sz w:val="20"/>
          <w:szCs w:val="20"/>
        </w:rPr>
        <w:t>Владетьбазовыминормамиинформационнойэтикииправа,основамиинформационнойбезопасности,определяющимиправилаобщественногоповедения,формысоциальнойжизнивгруппахисообществах,существующихввиртуальномпространстве.</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Пониматьииспользоватьпреимуществакоманднойииндивидуальнойработыприрешенииконкретнойпроблемы,втомчислеприсозданииинформационногопродукта.</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Принимать цель совместной информационной деятельности по сбору, обработке,передаче,формализации информации.</w:t>
      </w:r>
    </w:p>
    <w:p w:rsidR="00B5747B" w:rsidRPr="000245BA" w:rsidRDefault="00182789" w:rsidP="00522914">
      <w:pPr>
        <w:pStyle w:val="aa"/>
        <w:numPr>
          <w:ilvl w:val="0"/>
          <w:numId w:val="14"/>
        </w:numPr>
        <w:tabs>
          <w:tab w:val="left" w:pos="1414"/>
        </w:tabs>
        <w:spacing w:before="3"/>
        <w:ind w:right="327" w:firstLine="707"/>
        <w:rPr>
          <w:sz w:val="20"/>
          <w:szCs w:val="20"/>
        </w:rPr>
      </w:pPr>
      <w:r w:rsidRPr="000245BA">
        <w:rPr>
          <w:sz w:val="20"/>
          <w:szCs w:val="20"/>
        </w:rPr>
        <w:t>Коллективностроитьдействияпоеедостижению:распределятьроли,договариваться,обсуждатьпроцессирезультат совместной работы.</w:t>
      </w:r>
    </w:p>
    <w:p w:rsidR="00B5747B" w:rsidRPr="000245BA" w:rsidRDefault="00182789" w:rsidP="00522914">
      <w:pPr>
        <w:pStyle w:val="aa"/>
        <w:numPr>
          <w:ilvl w:val="0"/>
          <w:numId w:val="14"/>
        </w:numPr>
        <w:tabs>
          <w:tab w:val="left" w:pos="1414"/>
        </w:tabs>
        <w:spacing w:before="3" w:line="237" w:lineRule="auto"/>
        <w:ind w:right="327" w:firstLine="707"/>
        <w:rPr>
          <w:sz w:val="20"/>
          <w:szCs w:val="20"/>
        </w:rPr>
      </w:pPr>
      <w:r w:rsidRPr="000245BA">
        <w:rPr>
          <w:sz w:val="20"/>
          <w:szCs w:val="20"/>
        </w:rPr>
        <w:t>Выполнять свою часть работы с информацией или информационным продуктом,достигаякачественногорезультатапосвоемунаправлениюикоординируясвоидействиясдругимичленами команды.</w:t>
      </w:r>
    </w:p>
    <w:p w:rsidR="00B5747B" w:rsidRPr="000245BA" w:rsidRDefault="00182789" w:rsidP="00522914">
      <w:pPr>
        <w:pStyle w:val="aa"/>
        <w:numPr>
          <w:ilvl w:val="0"/>
          <w:numId w:val="14"/>
        </w:numPr>
        <w:tabs>
          <w:tab w:val="left" w:pos="1414"/>
        </w:tabs>
        <w:spacing w:before="8" w:line="237" w:lineRule="auto"/>
        <w:ind w:right="327" w:firstLine="707"/>
        <w:rPr>
          <w:sz w:val="20"/>
          <w:szCs w:val="20"/>
        </w:rPr>
      </w:pPr>
      <w:r w:rsidRPr="000245BA">
        <w:rPr>
          <w:sz w:val="20"/>
          <w:szCs w:val="20"/>
        </w:rPr>
        <w:t>Оцениватькачествосвоеговкладавобщийинформационныйпродуктпокритериям,самостоятельносформулированным участникамивзаимодействия.</w:t>
      </w:r>
    </w:p>
    <w:p w:rsidR="00B5747B" w:rsidRPr="000245BA" w:rsidRDefault="00182789" w:rsidP="00D03353">
      <w:pPr>
        <w:pStyle w:val="2"/>
        <w:spacing w:before="4" w:line="275" w:lineRule="exact"/>
        <w:ind w:right="327"/>
        <w:rPr>
          <w:sz w:val="20"/>
          <w:szCs w:val="20"/>
        </w:rPr>
      </w:pPr>
      <w:r w:rsidRPr="000245BA">
        <w:rPr>
          <w:sz w:val="20"/>
          <w:szCs w:val="20"/>
        </w:rPr>
        <w:t>Формированиеуниверсальныхучебныхрегулятивныхдействий</w:t>
      </w:r>
    </w:p>
    <w:p w:rsidR="00B5747B" w:rsidRPr="000245BA" w:rsidRDefault="00182789" w:rsidP="00522914">
      <w:pPr>
        <w:pStyle w:val="aa"/>
        <w:numPr>
          <w:ilvl w:val="0"/>
          <w:numId w:val="14"/>
        </w:numPr>
        <w:tabs>
          <w:tab w:val="left" w:pos="1414"/>
        </w:tabs>
        <w:spacing w:line="292" w:lineRule="exact"/>
        <w:ind w:left="1414" w:right="327"/>
        <w:jc w:val="left"/>
        <w:rPr>
          <w:sz w:val="20"/>
          <w:szCs w:val="20"/>
        </w:rPr>
      </w:pPr>
      <w:r w:rsidRPr="000245BA">
        <w:rPr>
          <w:sz w:val="20"/>
          <w:szCs w:val="20"/>
        </w:rPr>
        <w:t>Удерживатьцельдеятельности.</w:t>
      </w:r>
    </w:p>
    <w:p w:rsidR="00B5747B" w:rsidRPr="000245BA" w:rsidRDefault="00182789" w:rsidP="00522914">
      <w:pPr>
        <w:pStyle w:val="aa"/>
        <w:numPr>
          <w:ilvl w:val="0"/>
          <w:numId w:val="14"/>
        </w:numPr>
        <w:tabs>
          <w:tab w:val="left" w:pos="1414"/>
        </w:tabs>
        <w:spacing w:before="2" w:line="237" w:lineRule="auto"/>
        <w:ind w:right="327" w:firstLine="707"/>
        <w:jc w:val="left"/>
        <w:rPr>
          <w:sz w:val="20"/>
          <w:szCs w:val="20"/>
        </w:rPr>
      </w:pPr>
      <w:r w:rsidRPr="000245BA">
        <w:rPr>
          <w:sz w:val="20"/>
          <w:szCs w:val="20"/>
        </w:rPr>
        <w:t>Планироватьвыполнениеучебнойзадачи,выбиратьиаргументироватьспособдеятельности.</w:t>
      </w:r>
    </w:p>
    <w:p w:rsidR="00B5747B" w:rsidRPr="000245BA" w:rsidRDefault="00182789" w:rsidP="00522914">
      <w:pPr>
        <w:pStyle w:val="aa"/>
        <w:numPr>
          <w:ilvl w:val="0"/>
          <w:numId w:val="14"/>
        </w:numPr>
        <w:tabs>
          <w:tab w:val="left" w:pos="1414"/>
        </w:tabs>
        <w:spacing w:before="5" w:line="237" w:lineRule="auto"/>
        <w:ind w:right="327" w:firstLine="707"/>
        <w:jc w:val="left"/>
        <w:rPr>
          <w:sz w:val="20"/>
          <w:szCs w:val="20"/>
        </w:rPr>
      </w:pPr>
      <w:r w:rsidRPr="000245BA">
        <w:rPr>
          <w:sz w:val="20"/>
          <w:szCs w:val="20"/>
        </w:rPr>
        <w:t>Корректироватьдеятельностьсучетомвозникшихтрудностей,ошибок,новыхданныхили информации.</w:t>
      </w:r>
    </w:p>
    <w:p w:rsidR="00B5747B" w:rsidRPr="000245BA" w:rsidRDefault="00182789" w:rsidP="00522914">
      <w:pPr>
        <w:pStyle w:val="aa"/>
        <w:numPr>
          <w:ilvl w:val="0"/>
          <w:numId w:val="14"/>
        </w:numPr>
        <w:tabs>
          <w:tab w:val="left" w:pos="1414"/>
          <w:tab w:val="left" w:pos="3284"/>
          <w:tab w:val="left" w:pos="3728"/>
          <w:tab w:val="left" w:pos="5090"/>
          <w:tab w:val="left" w:pos="6740"/>
          <w:tab w:val="left" w:pos="7813"/>
          <w:tab w:val="left" w:pos="8628"/>
        </w:tabs>
        <w:spacing w:before="5" w:line="237" w:lineRule="auto"/>
        <w:ind w:right="327" w:firstLine="707"/>
        <w:jc w:val="left"/>
        <w:rPr>
          <w:sz w:val="20"/>
          <w:szCs w:val="20"/>
        </w:rPr>
      </w:pPr>
      <w:r w:rsidRPr="000245BA">
        <w:rPr>
          <w:sz w:val="20"/>
          <w:szCs w:val="20"/>
        </w:rPr>
        <w:t>Анализировать</w:t>
      </w:r>
      <w:r w:rsidRPr="000245BA">
        <w:rPr>
          <w:sz w:val="20"/>
          <w:szCs w:val="20"/>
        </w:rPr>
        <w:tab/>
        <w:t>и</w:t>
      </w:r>
      <w:r w:rsidRPr="000245BA">
        <w:rPr>
          <w:sz w:val="20"/>
          <w:szCs w:val="20"/>
        </w:rPr>
        <w:tab/>
        <w:t>оценивать</w:t>
      </w:r>
      <w:r w:rsidRPr="000245BA">
        <w:rPr>
          <w:sz w:val="20"/>
          <w:szCs w:val="20"/>
        </w:rPr>
        <w:tab/>
        <w:t>собственную</w:t>
      </w:r>
      <w:r w:rsidRPr="000245BA">
        <w:rPr>
          <w:sz w:val="20"/>
          <w:szCs w:val="20"/>
        </w:rPr>
        <w:tab/>
        <w:t>работу:</w:t>
      </w:r>
      <w:r w:rsidRPr="000245BA">
        <w:rPr>
          <w:sz w:val="20"/>
          <w:szCs w:val="20"/>
        </w:rPr>
        <w:tab/>
        <w:t>меру</w:t>
      </w:r>
      <w:r w:rsidRPr="000245BA">
        <w:rPr>
          <w:sz w:val="20"/>
          <w:szCs w:val="20"/>
        </w:rPr>
        <w:tab/>
      </w:r>
      <w:r w:rsidRPr="000245BA">
        <w:rPr>
          <w:spacing w:val="-1"/>
          <w:sz w:val="20"/>
          <w:szCs w:val="20"/>
        </w:rPr>
        <w:t>собственной</w:t>
      </w:r>
      <w:r w:rsidRPr="000245BA">
        <w:rPr>
          <w:sz w:val="20"/>
          <w:szCs w:val="20"/>
        </w:rPr>
        <w:t>самостоятельности,затруднения, дефициты, ошибкии пр.</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1396" w:right="327"/>
        <w:jc w:val="center"/>
        <w:rPr>
          <w:sz w:val="20"/>
          <w:szCs w:val="20"/>
        </w:rPr>
      </w:pPr>
      <w:r w:rsidRPr="000245BA">
        <w:rPr>
          <w:sz w:val="20"/>
          <w:szCs w:val="20"/>
        </w:rPr>
        <w:t>ЕСТЕСТВЕННО-НАУЧНЫЕПРЕДМЕТЫ</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0" w:line="240" w:lineRule="auto"/>
        <w:ind w:right="327"/>
        <w:jc w:val="left"/>
        <w:rPr>
          <w:sz w:val="20"/>
          <w:szCs w:val="20"/>
        </w:rPr>
      </w:pPr>
      <w:r w:rsidRPr="000245BA">
        <w:rPr>
          <w:sz w:val="20"/>
          <w:szCs w:val="20"/>
        </w:rPr>
        <w:t>Формирование универсальных учебных познавательных действийФормированиебазовых логическихдействий</w:t>
      </w:r>
    </w:p>
    <w:p w:rsidR="00B5747B" w:rsidRPr="000245BA" w:rsidRDefault="00182789" w:rsidP="00522914">
      <w:pPr>
        <w:pStyle w:val="aa"/>
        <w:numPr>
          <w:ilvl w:val="0"/>
          <w:numId w:val="14"/>
        </w:numPr>
        <w:tabs>
          <w:tab w:val="left" w:pos="1414"/>
        </w:tabs>
        <w:spacing w:line="291" w:lineRule="exact"/>
        <w:ind w:left="1414" w:right="327"/>
        <w:jc w:val="left"/>
        <w:rPr>
          <w:sz w:val="20"/>
          <w:szCs w:val="20"/>
        </w:rPr>
      </w:pPr>
      <w:r w:rsidRPr="000245BA">
        <w:rPr>
          <w:sz w:val="20"/>
          <w:szCs w:val="20"/>
        </w:rPr>
        <w:t>Выдвигатьгипотезы,объясняющиепростыеявления,например:</w:t>
      </w:r>
    </w:p>
    <w:p w:rsidR="00B5747B" w:rsidRPr="000245BA" w:rsidRDefault="00182789" w:rsidP="00522914">
      <w:pPr>
        <w:pStyle w:val="aa"/>
        <w:numPr>
          <w:ilvl w:val="0"/>
          <w:numId w:val="14"/>
        </w:numPr>
        <w:tabs>
          <w:tab w:val="left" w:pos="1414"/>
        </w:tabs>
        <w:spacing w:before="1" w:line="293" w:lineRule="exact"/>
        <w:ind w:left="1414" w:right="327"/>
        <w:jc w:val="left"/>
        <w:rPr>
          <w:sz w:val="20"/>
          <w:szCs w:val="20"/>
        </w:rPr>
      </w:pPr>
      <w:r w:rsidRPr="000245BA">
        <w:rPr>
          <w:sz w:val="20"/>
          <w:szCs w:val="20"/>
        </w:rPr>
        <w:t>—почемуостанавливаетсядвижущеесяпогоризонтальнойповерхноститело;</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—почемувжаркуюпогодувсветлойодеждепрохладнее,чемвтемной.</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Строитьпростейшиемоделифизическихявлений(ввидерисунковилисхем),</w:t>
      </w:r>
    </w:p>
    <w:p w:rsidR="00B5747B" w:rsidRPr="000245BA" w:rsidRDefault="00182789" w:rsidP="00D03353">
      <w:pPr>
        <w:pStyle w:val="a6"/>
        <w:spacing w:before="66"/>
        <w:ind w:right="327" w:firstLine="0"/>
        <w:rPr>
          <w:sz w:val="20"/>
          <w:szCs w:val="20"/>
        </w:rPr>
      </w:pPr>
      <w:r w:rsidRPr="000245BA">
        <w:rPr>
          <w:sz w:val="20"/>
          <w:szCs w:val="20"/>
        </w:rPr>
        <w:t>например:падениепредмета;отражениесветаотзеркальнойповерхности.</w:t>
      </w:r>
    </w:p>
    <w:p w:rsidR="00B5747B" w:rsidRPr="000245BA" w:rsidRDefault="00182789" w:rsidP="00522914">
      <w:pPr>
        <w:pStyle w:val="aa"/>
        <w:numPr>
          <w:ilvl w:val="0"/>
          <w:numId w:val="14"/>
        </w:numPr>
        <w:tabs>
          <w:tab w:val="left" w:pos="1414"/>
        </w:tabs>
        <w:spacing w:before="2"/>
        <w:ind w:right="327" w:firstLine="707"/>
        <w:rPr>
          <w:sz w:val="20"/>
          <w:szCs w:val="20"/>
        </w:rPr>
      </w:pPr>
      <w:r w:rsidRPr="000245BA">
        <w:rPr>
          <w:spacing w:val="-1"/>
          <w:sz w:val="20"/>
          <w:szCs w:val="20"/>
        </w:rPr>
        <w:t>Прогнозироватьсвойствавеществ</w:t>
      </w:r>
      <w:r w:rsidRPr="000245BA">
        <w:rPr>
          <w:sz w:val="20"/>
          <w:szCs w:val="20"/>
        </w:rPr>
        <w:t>наосновеобщиххимическихсвойствизученныхклассов/группвеществ,к которым они относятся.</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Объяснятьобщностипроисхожденияиэволюциисистематическихгруппрастенийнапримересопоставлениябиологическихрастительныхобъектов.</w:t>
      </w:r>
    </w:p>
    <w:p w:rsidR="00B5747B" w:rsidRPr="000245BA" w:rsidRDefault="00182789" w:rsidP="00D03353">
      <w:pPr>
        <w:pStyle w:val="2"/>
        <w:spacing w:line="275" w:lineRule="exact"/>
        <w:ind w:right="327"/>
        <w:rPr>
          <w:sz w:val="20"/>
          <w:szCs w:val="20"/>
        </w:rPr>
      </w:pPr>
      <w:r w:rsidRPr="000245BA">
        <w:rPr>
          <w:sz w:val="20"/>
          <w:szCs w:val="20"/>
        </w:rPr>
        <w:t>Формированиебазовыхисследовательскихдействий</w:t>
      </w:r>
    </w:p>
    <w:p w:rsidR="00B5747B" w:rsidRPr="000245BA" w:rsidRDefault="00182789" w:rsidP="00522914">
      <w:pPr>
        <w:pStyle w:val="aa"/>
        <w:numPr>
          <w:ilvl w:val="0"/>
          <w:numId w:val="14"/>
        </w:numPr>
        <w:tabs>
          <w:tab w:val="left" w:pos="1414"/>
        </w:tabs>
        <w:spacing w:line="292" w:lineRule="exact"/>
        <w:ind w:left="1414" w:right="327"/>
        <w:rPr>
          <w:sz w:val="20"/>
          <w:szCs w:val="20"/>
        </w:rPr>
      </w:pPr>
      <w:r w:rsidRPr="000245BA">
        <w:rPr>
          <w:sz w:val="20"/>
          <w:szCs w:val="20"/>
        </w:rPr>
        <w:t>Исследованиеявлениятеплообменаприсмешиваниихолоднойигорячейводы.</w:t>
      </w:r>
    </w:p>
    <w:p w:rsidR="00B5747B" w:rsidRPr="000245BA" w:rsidRDefault="00182789" w:rsidP="00522914">
      <w:pPr>
        <w:pStyle w:val="aa"/>
        <w:numPr>
          <w:ilvl w:val="0"/>
          <w:numId w:val="14"/>
        </w:numPr>
        <w:tabs>
          <w:tab w:val="left" w:pos="1414"/>
        </w:tabs>
        <w:spacing w:line="293" w:lineRule="exact"/>
        <w:ind w:left="1414" w:right="327"/>
        <w:rPr>
          <w:sz w:val="20"/>
          <w:szCs w:val="20"/>
        </w:rPr>
      </w:pPr>
      <w:r w:rsidRPr="000245BA">
        <w:rPr>
          <w:sz w:val="20"/>
          <w:szCs w:val="20"/>
        </w:rPr>
        <w:t>Исследованиепроцессаиспаренияразличныхжидкостей.</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Планированиеиосуществлениенапрактикехимическихэкспериментов,проведение наблюдений, получение выводов по результатам эксперимента: обнаружениесульфат-ионов,взаимодействиеразбавленнойсернойкислоты сцинком.</w:t>
      </w:r>
    </w:p>
    <w:p w:rsidR="00B5747B" w:rsidRPr="000245BA" w:rsidRDefault="00182789" w:rsidP="00D03353">
      <w:pPr>
        <w:pStyle w:val="2"/>
        <w:spacing w:before="7" w:line="275" w:lineRule="exact"/>
        <w:ind w:right="327"/>
        <w:rPr>
          <w:sz w:val="20"/>
          <w:szCs w:val="20"/>
        </w:rPr>
      </w:pPr>
      <w:r w:rsidRPr="000245BA">
        <w:rPr>
          <w:sz w:val="20"/>
          <w:szCs w:val="20"/>
        </w:rPr>
        <w:t>Работасинформацией</w:t>
      </w:r>
    </w:p>
    <w:p w:rsidR="00B5747B" w:rsidRPr="000245BA" w:rsidRDefault="00182789" w:rsidP="00522914">
      <w:pPr>
        <w:pStyle w:val="aa"/>
        <w:numPr>
          <w:ilvl w:val="0"/>
          <w:numId w:val="14"/>
        </w:numPr>
        <w:tabs>
          <w:tab w:val="left" w:pos="1414"/>
        </w:tabs>
        <w:spacing w:before="1" w:line="237" w:lineRule="auto"/>
        <w:ind w:right="327" w:firstLine="707"/>
        <w:rPr>
          <w:sz w:val="20"/>
          <w:szCs w:val="20"/>
        </w:rPr>
      </w:pPr>
      <w:r w:rsidRPr="000245BA">
        <w:rPr>
          <w:sz w:val="20"/>
          <w:szCs w:val="20"/>
        </w:rPr>
        <w:t>Анализироватьоригинальныйтекст,посвященныйиспользованиюзвука(илиультразвука)втехнике(эхолокация,ультразвук вмедицинеи др.).</w:t>
      </w:r>
    </w:p>
    <w:p w:rsidR="00B5747B" w:rsidRPr="000245BA" w:rsidRDefault="00182789" w:rsidP="00522914">
      <w:pPr>
        <w:pStyle w:val="aa"/>
        <w:numPr>
          <w:ilvl w:val="0"/>
          <w:numId w:val="14"/>
        </w:numPr>
        <w:tabs>
          <w:tab w:val="left" w:pos="1414"/>
        </w:tabs>
        <w:spacing w:before="3"/>
        <w:ind w:left="1414" w:right="327"/>
        <w:rPr>
          <w:sz w:val="20"/>
          <w:szCs w:val="20"/>
        </w:rPr>
      </w:pPr>
      <w:r w:rsidRPr="000245BA">
        <w:rPr>
          <w:sz w:val="20"/>
          <w:szCs w:val="20"/>
        </w:rPr>
        <w:t>Выполнять задания потексту(смысловоечтение).</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Использование при выполнении учебных заданий и в процессе исследовательскойдеятельностинаучно-популярнуюлитературухимическогосодержания,справочныематериалы,ресурсы Интернета.</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Анализировать современные источники о вакцинах и вакцинировании. Обсуждатьроли вакцини лечебныхсывороток длясохранения здоровьячеловека.</w:t>
      </w:r>
    </w:p>
    <w:p w:rsidR="00B5747B" w:rsidRPr="000245BA" w:rsidRDefault="00182789" w:rsidP="00D03353">
      <w:pPr>
        <w:pStyle w:val="2"/>
        <w:spacing w:line="275" w:lineRule="exact"/>
        <w:ind w:right="327"/>
        <w:rPr>
          <w:sz w:val="20"/>
          <w:szCs w:val="20"/>
        </w:rPr>
      </w:pPr>
      <w:r w:rsidRPr="000245BA">
        <w:rPr>
          <w:sz w:val="20"/>
          <w:szCs w:val="20"/>
        </w:rPr>
        <w:t>Формированиеуниверсальныхучебныхкоммуникативныхдействий</w:t>
      </w:r>
    </w:p>
    <w:p w:rsidR="00B5747B" w:rsidRPr="000245BA" w:rsidRDefault="00182789" w:rsidP="00522914">
      <w:pPr>
        <w:pStyle w:val="aa"/>
        <w:numPr>
          <w:ilvl w:val="0"/>
          <w:numId w:val="14"/>
        </w:numPr>
        <w:tabs>
          <w:tab w:val="left" w:pos="1414"/>
        </w:tabs>
        <w:spacing w:before="1" w:line="237" w:lineRule="auto"/>
        <w:ind w:right="327" w:firstLine="707"/>
        <w:rPr>
          <w:sz w:val="20"/>
          <w:szCs w:val="20"/>
        </w:rPr>
      </w:pPr>
      <w:r w:rsidRPr="000245BA">
        <w:rPr>
          <w:sz w:val="20"/>
          <w:szCs w:val="20"/>
        </w:rPr>
        <w:t>Сопоставлять свои суждения с суждениями других участников дискуссии, привыявленииразличийисходствапозицийпоотношениюкобсуждаемойестественно-научнойпроблеме.</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Выражать свою точку зрения на решение естественно-научной задачи в устных иписьменныхтекстах.</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z w:val="20"/>
          <w:szCs w:val="20"/>
        </w:rPr>
        <w:t>Публичнопредставлятьрезультатывыполненногоестественно-научногоисследованияилипроекта,физическогоилихимическогоопыта,биологическогонаблюдения.</w:t>
      </w:r>
    </w:p>
    <w:p w:rsidR="00B5747B" w:rsidRPr="000245BA" w:rsidRDefault="00182789" w:rsidP="00522914">
      <w:pPr>
        <w:pStyle w:val="aa"/>
        <w:numPr>
          <w:ilvl w:val="0"/>
          <w:numId w:val="14"/>
        </w:numPr>
        <w:tabs>
          <w:tab w:val="left" w:pos="1414"/>
        </w:tabs>
        <w:spacing w:before="5"/>
        <w:ind w:right="327" w:firstLine="707"/>
        <w:rPr>
          <w:sz w:val="20"/>
          <w:szCs w:val="20"/>
        </w:rPr>
      </w:pPr>
      <w:r w:rsidRPr="000245BA">
        <w:rPr>
          <w:sz w:val="20"/>
          <w:szCs w:val="20"/>
        </w:rPr>
        <w:t>Определять и принимать цель совместной деятельности по решению естественно-научнойпроблемы,организациядействийпоеедостижению:обсуждениепроцессаирезультатовсовместнойработы; обобщениемнений несколькихлюдей.</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Координировать свои действия с другими членами команды при решении задачи,выполненииестественно-научного исследования илипроекта.</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Оценивать свой вклад в решение естественно-научной проблемы по критериям,самостоятельносформулированнымучастниками команды.</w:t>
      </w:r>
    </w:p>
    <w:p w:rsidR="00B5747B" w:rsidRPr="000245BA" w:rsidRDefault="00182789" w:rsidP="00D03353">
      <w:pPr>
        <w:pStyle w:val="2"/>
        <w:spacing w:line="275" w:lineRule="exact"/>
        <w:ind w:right="327"/>
        <w:rPr>
          <w:sz w:val="20"/>
          <w:szCs w:val="20"/>
        </w:rPr>
      </w:pPr>
      <w:r w:rsidRPr="000245BA">
        <w:rPr>
          <w:sz w:val="20"/>
          <w:szCs w:val="20"/>
        </w:rPr>
        <w:t>Формированиеуниверсальныхучебныхрегулятивныхдействий</w:t>
      </w:r>
    </w:p>
    <w:p w:rsidR="00B5747B" w:rsidRPr="000245BA" w:rsidRDefault="00182789" w:rsidP="00522914">
      <w:pPr>
        <w:pStyle w:val="aa"/>
        <w:numPr>
          <w:ilvl w:val="0"/>
          <w:numId w:val="14"/>
        </w:numPr>
        <w:tabs>
          <w:tab w:val="left" w:pos="1414"/>
        </w:tabs>
        <w:spacing w:before="1" w:line="237" w:lineRule="auto"/>
        <w:ind w:right="327" w:firstLine="707"/>
        <w:rPr>
          <w:sz w:val="20"/>
          <w:szCs w:val="20"/>
        </w:rPr>
      </w:pPr>
      <w:r w:rsidRPr="000245BA">
        <w:rPr>
          <w:sz w:val="20"/>
          <w:szCs w:val="20"/>
        </w:rPr>
        <w:t>Выявление проблем в жизненных и учебных ситуациях, требующих для решенияпроявленийестественно-научной грамотности.</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pacing w:val="-1"/>
          <w:sz w:val="20"/>
          <w:szCs w:val="20"/>
        </w:rPr>
        <w:t>Анализивыборразличныхподходов</w:t>
      </w:r>
      <w:r w:rsidRPr="000245BA">
        <w:rPr>
          <w:sz w:val="20"/>
          <w:szCs w:val="20"/>
        </w:rPr>
        <w:t>кпринятиюрешенийвситуациях,требующихестественно-научнойграмотностиизнакомствассовременнымитехнологиями(индивидуальное,принятиерешениявгруппе,принятиерешенийгруппой).</w:t>
      </w:r>
    </w:p>
    <w:p w:rsidR="00B5747B" w:rsidRPr="000245BA" w:rsidRDefault="00182789" w:rsidP="00522914">
      <w:pPr>
        <w:pStyle w:val="aa"/>
        <w:numPr>
          <w:ilvl w:val="0"/>
          <w:numId w:val="14"/>
        </w:numPr>
        <w:tabs>
          <w:tab w:val="left" w:pos="1414"/>
        </w:tabs>
        <w:spacing w:before="8" w:line="237" w:lineRule="auto"/>
        <w:ind w:right="327" w:firstLine="707"/>
        <w:rPr>
          <w:sz w:val="20"/>
          <w:szCs w:val="20"/>
        </w:rPr>
      </w:pPr>
      <w:r w:rsidRPr="000245BA">
        <w:rPr>
          <w:sz w:val="20"/>
          <w:szCs w:val="20"/>
        </w:rPr>
        <w:t>Самостоятельное составление алгоритмов решения естественно-научной задачиилипланаестественно-научногоисследованияс учетомсобственныхвозможностей.</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Выработка адекватной оценки ситуации, возникшей при решении естественно-научнойзадачи,ипривыдвижениипланаизмененияситуациивслучаенеобходимости.</w:t>
      </w:r>
    </w:p>
    <w:p w:rsidR="00B5747B" w:rsidRPr="000245BA" w:rsidRDefault="00182789" w:rsidP="00522914">
      <w:pPr>
        <w:pStyle w:val="aa"/>
        <w:numPr>
          <w:ilvl w:val="0"/>
          <w:numId w:val="14"/>
        </w:numPr>
        <w:tabs>
          <w:tab w:val="left" w:pos="1414"/>
        </w:tabs>
        <w:spacing w:before="2"/>
        <w:ind w:right="327" w:firstLine="707"/>
        <w:rPr>
          <w:sz w:val="20"/>
          <w:szCs w:val="20"/>
        </w:rPr>
      </w:pPr>
      <w:r w:rsidRPr="000245BA">
        <w:rPr>
          <w:sz w:val="20"/>
          <w:szCs w:val="20"/>
        </w:rPr>
        <w:t>Объяснениепричиндостижения(недостижения)результатовдеятельностипорешениюестественно-научнойзадачи,выполненииестественно-научногоисследования.</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Оценкасоответствиярезультатарешенияестественно-научнойпроблемыпоставленнымцелями условиям.</w:t>
      </w:r>
    </w:p>
    <w:p w:rsidR="00B5747B" w:rsidRPr="000245BA" w:rsidRDefault="00182789" w:rsidP="00522914">
      <w:pPr>
        <w:pStyle w:val="aa"/>
        <w:numPr>
          <w:ilvl w:val="0"/>
          <w:numId w:val="14"/>
        </w:numPr>
        <w:tabs>
          <w:tab w:val="left" w:pos="1414"/>
        </w:tabs>
        <w:spacing w:before="2"/>
        <w:ind w:left="1414" w:right="327"/>
        <w:rPr>
          <w:sz w:val="20"/>
          <w:szCs w:val="20"/>
        </w:rPr>
      </w:pPr>
      <w:r w:rsidRPr="000245BA">
        <w:rPr>
          <w:sz w:val="20"/>
          <w:szCs w:val="20"/>
        </w:rPr>
        <w:t>Готовностьставить себянаместодругогочеловекав ходеспораили дискуссиипо</w:t>
      </w:r>
    </w:p>
    <w:p w:rsidR="00B5747B" w:rsidRPr="000245BA" w:rsidRDefault="00182789" w:rsidP="00D03353">
      <w:pPr>
        <w:pStyle w:val="a6"/>
        <w:tabs>
          <w:tab w:val="left" w:pos="3011"/>
          <w:tab w:val="left" w:pos="4330"/>
          <w:tab w:val="left" w:pos="6157"/>
          <w:tab w:val="left" w:pos="7659"/>
        </w:tabs>
        <w:spacing w:before="66"/>
        <w:ind w:right="327" w:firstLine="0"/>
        <w:jc w:val="left"/>
        <w:rPr>
          <w:sz w:val="20"/>
          <w:szCs w:val="20"/>
        </w:rPr>
      </w:pPr>
      <w:r w:rsidRPr="000245BA">
        <w:rPr>
          <w:sz w:val="20"/>
          <w:szCs w:val="20"/>
        </w:rPr>
        <w:t>естественно-научной</w:t>
      </w:r>
      <w:r w:rsidRPr="000245BA">
        <w:rPr>
          <w:sz w:val="20"/>
          <w:szCs w:val="20"/>
        </w:rPr>
        <w:tab/>
        <w:t>проблеме,</w:t>
      </w:r>
      <w:r w:rsidRPr="000245BA">
        <w:rPr>
          <w:sz w:val="20"/>
          <w:szCs w:val="20"/>
        </w:rPr>
        <w:tab/>
        <w:t>интерпретации</w:t>
      </w:r>
      <w:r w:rsidRPr="000245BA">
        <w:rPr>
          <w:sz w:val="20"/>
          <w:szCs w:val="20"/>
        </w:rPr>
        <w:tab/>
        <w:t>результатов</w:t>
      </w:r>
      <w:r w:rsidRPr="000245BA">
        <w:rPr>
          <w:sz w:val="20"/>
          <w:szCs w:val="20"/>
        </w:rPr>
        <w:tab/>
        <w:t>естественно-научногоисследования;готовность пониматьмотивы,намерения илогикудругого.</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1396" w:right="327"/>
        <w:jc w:val="center"/>
        <w:rPr>
          <w:sz w:val="20"/>
          <w:szCs w:val="20"/>
        </w:rPr>
      </w:pPr>
      <w:r w:rsidRPr="000245BA">
        <w:rPr>
          <w:sz w:val="20"/>
          <w:szCs w:val="20"/>
        </w:rPr>
        <w:t>ОБЩЕСТВЕННО-НАУЧНЫЕПРЕДМЕТЫ</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0" w:line="240" w:lineRule="auto"/>
        <w:ind w:right="327"/>
        <w:jc w:val="left"/>
        <w:rPr>
          <w:sz w:val="20"/>
          <w:szCs w:val="20"/>
        </w:rPr>
      </w:pPr>
      <w:r w:rsidRPr="000245BA">
        <w:rPr>
          <w:sz w:val="20"/>
          <w:szCs w:val="20"/>
        </w:rPr>
        <w:t>Формирование универсальных учебных познавательных действийФормированиебазовых логическихдействий</w:t>
      </w:r>
    </w:p>
    <w:p w:rsidR="00B5747B" w:rsidRPr="000245BA" w:rsidRDefault="00182789" w:rsidP="00522914">
      <w:pPr>
        <w:pStyle w:val="aa"/>
        <w:numPr>
          <w:ilvl w:val="0"/>
          <w:numId w:val="14"/>
        </w:numPr>
        <w:tabs>
          <w:tab w:val="left" w:pos="1414"/>
        </w:tabs>
        <w:spacing w:line="291" w:lineRule="exact"/>
        <w:ind w:left="1414" w:right="327"/>
        <w:jc w:val="left"/>
        <w:rPr>
          <w:sz w:val="20"/>
          <w:szCs w:val="20"/>
        </w:rPr>
      </w:pPr>
      <w:r w:rsidRPr="000245BA">
        <w:rPr>
          <w:sz w:val="20"/>
          <w:szCs w:val="20"/>
        </w:rPr>
        <w:t>Систематизировать,классифицироватьиобобщатьисторическиефакты.</w:t>
      </w:r>
    </w:p>
    <w:p w:rsidR="00B5747B" w:rsidRPr="000245BA" w:rsidRDefault="00182789" w:rsidP="00522914">
      <w:pPr>
        <w:pStyle w:val="aa"/>
        <w:numPr>
          <w:ilvl w:val="0"/>
          <w:numId w:val="14"/>
        </w:numPr>
        <w:tabs>
          <w:tab w:val="left" w:pos="1414"/>
        </w:tabs>
        <w:spacing w:before="2" w:line="293" w:lineRule="exact"/>
        <w:ind w:left="1414" w:right="327"/>
        <w:jc w:val="left"/>
        <w:rPr>
          <w:sz w:val="20"/>
          <w:szCs w:val="20"/>
        </w:rPr>
      </w:pPr>
      <w:r w:rsidRPr="000245BA">
        <w:rPr>
          <w:sz w:val="20"/>
          <w:szCs w:val="20"/>
        </w:rPr>
        <w:t>Составлятьсинхронистическиеисистематическиетаблицы.</w:t>
      </w:r>
    </w:p>
    <w:p w:rsidR="00B5747B" w:rsidRPr="000245BA" w:rsidRDefault="00182789" w:rsidP="00522914">
      <w:pPr>
        <w:pStyle w:val="aa"/>
        <w:numPr>
          <w:ilvl w:val="0"/>
          <w:numId w:val="14"/>
        </w:numPr>
        <w:tabs>
          <w:tab w:val="left" w:pos="1414"/>
        </w:tabs>
        <w:spacing w:before="1" w:line="237" w:lineRule="auto"/>
        <w:ind w:right="327" w:firstLine="707"/>
        <w:rPr>
          <w:sz w:val="20"/>
          <w:szCs w:val="20"/>
        </w:rPr>
      </w:pPr>
      <w:r w:rsidRPr="000245BA">
        <w:rPr>
          <w:sz w:val="20"/>
          <w:szCs w:val="20"/>
        </w:rPr>
        <w:t>Выявлятьихарактеризоватьсущественныепризнакиисторическихявлений,процессов.</w:t>
      </w:r>
    </w:p>
    <w:p w:rsidR="00B5747B" w:rsidRPr="000245BA" w:rsidRDefault="00182789" w:rsidP="00522914">
      <w:pPr>
        <w:pStyle w:val="aa"/>
        <w:numPr>
          <w:ilvl w:val="0"/>
          <w:numId w:val="14"/>
        </w:numPr>
        <w:tabs>
          <w:tab w:val="left" w:pos="1414"/>
        </w:tabs>
        <w:spacing w:before="2"/>
        <w:ind w:right="327" w:firstLine="707"/>
        <w:rPr>
          <w:sz w:val="20"/>
          <w:szCs w:val="20"/>
        </w:rPr>
      </w:pPr>
      <w:r w:rsidRPr="000245BA">
        <w:rPr>
          <w:sz w:val="20"/>
          <w:szCs w:val="20"/>
        </w:rPr>
        <w:t>Сравниватьисторическиеявления,процессы(политическоеустройствогосударств,социально-экономическиеотношения,путимодернизацииидр.)погоризонтали (существовавшие синхронно в разных сообществах) и в динамике («было —стало») по заданнымили самостоятельноопределеннымоснованиям.</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Использовать понятия и категории современного исторического знания (эпоха,цивилизация,историческийисточник,историческийфакт,историзмидр.).</w:t>
      </w:r>
    </w:p>
    <w:p w:rsidR="00B5747B" w:rsidRPr="000245BA" w:rsidRDefault="00182789" w:rsidP="00522914">
      <w:pPr>
        <w:pStyle w:val="aa"/>
        <w:numPr>
          <w:ilvl w:val="0"/>
          <w:numId w:val="14"/>
        </w:numPr>
        <w:tabs>
          <w:tab w:val="left" w:pos="1414"/>
        </w:tabs>
        <w:spacing w:before="2" w:line="293" w:lineRule="exact"/>
        <w:ind w:left="1414" w:right="327"/>
        <w:rPr>
          <w:sz w:val="20"/>
          <w:szCs w:val="20"/>
        </w:rPr>
      </w:pPr>
      <w:r w:rsidRPr="000245BA">
        <w:rPr>
          <w:sz w:val="20"/>
          <w:szCs w:val="20"/>
        </w:rPr>
        <w:t>Выявлятьпричиныиследствияисторических событийипроцессов.</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Осуществлятьпосамостоятельносоставленномуплануучебныйисследовательский проект по истории (например, по истории своего края, города, села),привлекаяматериалымузеев,библиотек,средств массовойинформации.</w:t>
      </w:r>
    </w:p>
    <w:p w:rsidR="00B5747B" w:rsidRPr="000245BA" w:rsidRDefault="00182789" w:rsidP="00522914">
      <w:pPr>
        <w:pStyle w:val="aa"/>
        <w:numPr>
          <w:ilvl w:val="0"/>
          <w:numId w:val="14"/>
        </w:numPr>
        <w:tabs>
          <w:tab w:val="left" w:pos="1414"/>
        </w:tabs>
        <w:spacing w:before="3" w:line="237" w:lineRule="auto"/>
        <w:ind w:right="327" w:firstLine="707"/>
        <w:rPr>
          <w:sz w:val="20"/>
          <w:szCs w:val="20"/>
        </w:rPr>
      </w:pPr>
      <w:r w:rsidRPr="000245BA">
        <w:rPr>
          <w:sz w:val="20"/>
          <w:szCs w:val="20"/>
        </w:rPr>
        <w:t>Соотноситьрезультатысвоегоисследованиясужеимеющимисяданными,оцениватьихзначимость.</w:t>
      </w:r>
    </w:p>
    <w:p w:rsidR="00B5747B" w:rsidRPr="000245BA" w:rsidRDefault="00182789" w:rsidP="00522914">
      <w:pPr>
        <w:pStyle w:val="aa"/>
        <w:numPr>
          <w:ilvl w:val="0"/>
          <w:numId w:val="14"/>
        </w:numPr>
        <w:tabs>
          <w:tab w:val="left" w:pos="1414"/>
        </w:tabs>
        <w:spacing w:before="2"/>
        <w:ind w:right="327" w:firstLine="707"/>
        <w:rPr>
          <w:sz w:val="20"/>
          <w:szCs w:val="20"/>
        </w:rPr>
      </w:pPr>
      <w:r w:rsidRPr="000245BA">
        <w:rPr>
          <w:sz w:val="20"/>
          <w:szCs w:val="20"/>
        </w:rPr>
        <w:t>Классифицировать (выделять основания, заполнять составлять схему, таблицу)видыдеятельностичеловека:видыюридическойответственностипоотраслямправа,механизмыгосударственногорегулированияэкономики:современныегосударствапоформеправления,государственно-территориальномуустройству,типыполитическихпартий,общественно-политическихорганизаций.</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Сравнивать формы политического участия (выборы и референдум), проступок ипреступление,дееспособностьмалолетнихввозрастеот6до14летинесовершеннолетнихввозрасте от 14 до 18 лет, мораль и право.</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Определятьконструктивныемоделиповедениявконфликтнойситуации,находитьконструктивноеразрешениеконфликта.</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z w:val="20"/>
          <w:szCs w:val="20"/>
        </w:rPr>
        <w:t>ПреобразовыватьстатистическуюивизуальнуюинформациюодостиженияхРоссиивтекст.</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Вноситькоррективывмоделируемуюэкономическуюдеятельностьнаосновеизменившихсяситуаций.</w:t>
      </w:r>
    </w:p>
    <w:p w:rsidR="00B5747B" w:rsidRPr="000245BA" w:rsidRDefault="00182789" w:rsidP="00522914">
      <w:pPr>
        <w:pStyle w:val="aa"/>
        <w:numPr>
          <w:ilvl w:val="0"/>
          <w:numId w:val="14"/>
        </w:numPr>
        <w:tabs>
          <w:tab w:val="left" w:pos="1414"/>
        </w:tabs>
        <w:spacing w:before="3"/>
        <w:ind w:right="327" w:firstLine="707"/>
        <w:rPr>
          <w:sz w:val="20"/>
          <w:szCs w:val="20"/>
        </w:rPr>
      </w:pPr>
      <w:r w:rsidRPr="000245BA">
        <w:rPr>
          <w:sz w:val="20"/>
          <w:szCs w:val="20"/>
        </w:rPr>
        <w:t>Использоватьполученныезнаниядляпубличногопредставлениярезультатовсвоейдеятельностивсфередуховной культуры.</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Выступатьссообщениямивсоответствиисособенностямиаудиторииирегламентом.</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Устанавливать и объяснять взаимосвязи между правами человека и гражданина иобязанностямиграждан.</w:t>
      </w:r>
    </w:p>
    <w:p w:rsidR="00B5747B" w:rsidRPr="000245BA" w:rsidRDefault="00182789" w:rsidP="00522914">
      <w:pPr>
        <w:pStyle w:val="aa"/>
        <w:numPr>
          <w:ilvl w:val="0"/>
          <w:numId w:val="14"/>
        </w:numPr>
        <w:tabs>
          <w:tab w:val="left" w:pos="1414"/>
        </w:tabs>
        <w:spacing w:before="2" w:line="293" w:lineRule="exact"/>
        <w:ind w:left="1414" w:right="327"/>
        <w:rPr>
          <w:sz w:val="20"/>
          <w:szCs w:val="20"/>
        </w:rPr>
      </w:pPr>
      <w:r w:rsidRPr="000245BA">
        <w:rPr>
          <w:sz w:val="20"/>
          <w:szCs w:val="20"/>
        </w:rPr>
        <w:t>Объяснятьпричинысменыдняиночиивременгода.</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Устанавливатьэмпирическиезависимостимеждупродолжительностьюдняигеографическойширотойместности,междувысотойСолнцанадгоризонтомигеографическойширотой местностинаосновеанализаданныхнаблюдений.</w:t>
      </w:r>
    </w:p>
    <w:p w:rsidR="00B5747B" w:rsidRPr="000245BA" w:rsidRDefault="00182789" w:rsidP="00522914">
      <w:pPr>
        <w:pStyle w:val="aa"/>
        <w:numPr>
          <w:ilvl w:val="0"/>
          <w:numId w:val="14"/>
        </w:numPr>
        <w:tabs>
          <w:tab w:val="left" w:pos="1414"/>
        </w:tabs>
        <w:spacing w:before="5" w:line="293" w:lineRule="exact"/>
        <w:ind w:left="1414" w:right="327"/>
        <w:rPr>
          <w:sz w:val="20"/>
          <w:szCs w:val="20"/>
        </w:rPr>
      </w:pPr>
      <w:r w:rsidRPr="000245BA">
        <w:rPr>
          <w:sz w:val="20"/>
          <w:szCs w:val="20"/>
        </w:rPr>
        <w:t>Классифицироватьформырельефасушиповысотеиповнешнемуоблику.</w:t>
      </w:r>
    </w:p>
    <w:p w:rsidR="00B5747B" w:rsidRPr="000245BA" w:rsidRDefault="00182789" w:rsidP="00522914">
      <w:pPr>
        <w:pStyle w:val="aa"/>
        <w:numPr>
          <w:ilvl w:val="0"/>
          <w:numId w:val="14"/>
        </w:numPr>
        <w:tabs>
          <w:tab w:val="left" w:pos="1414"/>
        </w:tabs>
        <w:spacing w:line="293" w:lineRule="exact"/>
        <w:ind w:left="1414" w:right="327"/>
        <w:rPr>
          <w:sz w:val="20"/>
          <w:szCs w:val="20"/>
        </w:rPr>
      </w:pPr>
      <w:r w:rsidRPr="000245BA">
        <w:rPr>
          <w:sz w:val="20"/>
          <w:szCs w:val="20"/>
        </w:rPr>
        <w:t>Классифицироватьостровапопроисхождению.</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Формулироватьоценочныесужденияопоследствияхизмененийкомпонентовприродыврезультатедеятельностичеловекасиспользованиемразныхисточников</w:t>
      </w:r>
    </w:p>
    <w:p w:rsidR="00B5747B" w:rsidRPr="000245BA" w:rsidRDefault="00B5747B" w:rsidP="00D03353">
      <w:pPr>
        <w:spacing w:line="237" w:lineRule="auto"/>
        <w:ind w:right="327"/>
        <w:jc w:val="both"/>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географическойинформации.</w:t>
      </w:r>
    </w:p>
    <w:p w:rsidR="00B5747B" w:rsidRPr="000245BA" w:rsidRDefault="00182789" w:rsidP="00522914">
      <w:pPr>
        <w:pStyle w:val="aa"/>
        <w:numPr>
          <w:ilvl w:val="0"/>
          <w:numId w:val="14"/>
        </w:numPr>
        <w:tabs>
          <w:tab w:val="left" w:pos="1414"/>
        </w:tabs>
        <w:spacing w:before="2"/>
        <w:ind w:left="1414" w:right="327"/>
        <w:rPr>
          <w:sz w:val="20"/>
          <w:szCs w:val="20"/>
        </w:rPr>
      </w:pPr>
      <w:r w:rsidRPr="000245BA">
        <w:rPr>
          <w:sz w:val="20"/>
          <w:szCs w:val="20"/>
        </w:rPr>
        <w:t>Самостоятельносоставлятьпланрешенияучебнойгеографическойзадачи.</w:t>
      </w:r>
    </w:p>
    <w:p w:rsidR="00B5747B" w:rsidRPr="000245BA" w:rsidRDefault="00182789" w:rsidP="00D03353">
      <w:pPr>
        <w:pStyle w:val="2"/>
        <w:spacing w:before="4" w:line="275" w:lineRule="exact"/>
        <w:ind w:right="327"/>
        <w:rPr>
          <w:sz w:val="20"/>
          <w:szCs w:val="20"/>
        </w:rPr>
      </w:pPr>
      <w:r w:rsidRPr="000245BA">
        <w:rPr>
          <w:sz w:val="20"/>
          <w:szCs w:val="20"/>
        </w:rPr>
        <w:t>Формированиебазовыхисследовательскихдействий</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Проводить измерения температуры воздуха, атмосферного давления, скорости инаправления ветра с использованием аналоговых и (или) цифровых приборов (термометр,барометр,анемометр,флюгер)ипредставлятьрезультатынаблюденийвтабличнойи(или)графическойформе.</w:t>
      </w:r>
    </w:p>
    <w:p w:rsidR="00B5747B" w:rsidRPr="000245BA" w:rsidRDefault="00182789" w:rsidP="00522914">
      <w:pPr>
        <w:pStyle w:val="aa"/>
        <w:numPr>
          <w:ilvl w:val="0"/>
          <w:numId w:val="14"/>
        </w:numPr>
        <w:tabs>
          <w:tab w:val="left" w:pos="1414"/>
        </w:tabs>
        <w:spacing w:line="237" w:lineRule="auto"/>
        <w:ind w:right="327" w:firstLine="707"/>
        <w:rPr>
          <w:sz w:val="20"/>
          <w:szCs w:val="20"/>
        </w:rPr>
      </w:pPr>
      <w:r w:rsidRPr="000245BA">
        <w:rPr>
          <w:sz w:val="20"/>
          <w:szCs w:val="20"/>
        </w:rPr>
        <w:t>Формулироватьвопросы,поискответовнакоторыенеобходимдляпрогнозированияизменениячисленностинаселенияРоссийскойФедерациивбудущем.</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z w:val="20"/>
          <w:szCs w:val="20"/>
        </w:rPr>
        <w:t>Представлятьрезультатыфенологическихнаблюденийинаблюденийзапогодойвразличнойформе(табличной,графической, географическогоописания).</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Проводитьпосамостоятельносоставленномупланунебольшоеисследованиеролитрадицийвобществе.</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z w:val="20"/>
          <w:szCs w:val="20"/>
        </w:rPr>
        <w:t>Исследоватьнесложныепрактическиеситуации,связанныесиспользованиемразличныхспособовповышения эффективностипроизводства.</w:t>
      </w:r>
    </w:p>
    <w:p w:rsidR="00B5747B" w:rsidRPr="000245BA" w:rsidRDefault="00182789" w:rsidP="00D03353">
      <w:pPr>
        <w:pStyle w:val="2"/>
        <w:spacing w:line="275" w:lineRule="exact"/>
        <w:ind w:right="327"/>
        <w:rPr>
          <w:sz w:val="20"/>
          <w:szCs w:val="20"/>
        </w:rPr>
      </w:pPr>
      <w:r w:rsidRPr="000245BA">
        <w:rPr>
          <w:sz w:val="20"/>
          <w:szCs w:val="20"/>
        </w:rPr>
        <w:t>Работасинформацией</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Проводить поиск необходимой исторической информации в учебной и научнойлитературе,аутентичныхисточниках(материальных,письменных,визуальных),публицистикеидр. всоответствииспредложеннойпознавательнойзадачей.</w:t>
      </w:r>
    </w:p>
    <w:p w:rsidR="00B5747B" w:rsidRPr="000245BA" w:rsidRDefault="00182789" w:rsidP="00522914">
      <w:pPr>
        <w:pStyle w:val="aa"/>
        <w:numPr>
          <w:ilvl w:val="0"/>
          <w:numId w:val="14"/>
        </w:numPr>
        <w:tabs>
          <w:tab w:val="left" w:pos="1414"/>
        </w:tabs>
        <w:spacing w:before="3" w:line="237" w:lineRule="auto"/>
        <w:ind w:right="327" w:firstLine="707"/>
        <w:rPr>
          <w:sz w:val="20"/>
          <w:szCs w:val="20"/>
        </w:rPr>
      </w:pPr>
      <w:r w:rsidRPr="000245BA">
        <w:rPr>
          <w:sz w:val="20"/>
          <w:szCs w:val="20"/>
        </w:rPr>
        <w:t>Анализироватьиинтерпретироватьисторическуюинформацию,применяяприемыкритикиисточника,высказыватьсуждениеоегоинформационныхособенностяхиценности (по заданнымилисамостоятельно определяемымкритериям).</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Сравнивать данные разных источников исторической информации, выявлять ихсходство и различия, в том числе, связанные со степенью информированности и позициейавторов.</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Выбиратьоптимальнуюформупредставлениярезультатовсамостоятельной</w:t>
      </w:r>
      <w:r w:rsidRPr="000245BA">
        <w:rPr>
          <w:spacing w:val="-1"/>
          <w:sz w:val="20"/>
          <w:szCs w:val="20"/>
        </w:rPr>
        <w:t>работысисторической</w:t>
      </w:r>
      <w:r w:rsidRPr="000245BA">
        <w:rPr>
          <w:sz w:val="20"/>
          <w:szCs w:val="20"/>
        </w:rPr>
        <w:t>информацией(сообщение,эссе,презентация,учебныйпроектидр.).</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z w:val="20"/>
          <w:szCs w:val="20"/>
        </w:rPr>
        <w:t>Проводить поиск необходимой исторической информации в учебной и научнойлитературе,аутентичныхисточниках(материальных,письменных,визуальных),публицистикеидр. всоответствииспредложеннойпознавательнойзадачей.</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Анализироватьиинтерпретироватьисторическуюинформацию,применяяприемыкритикиисточника,высказыватьсуждениеоегоинформационныхособенностяхиценности (по заданнымилисамостоятельноопределяемымкритериям).</w:t>
      </w:r>
    </w:p>
    <w:p w:rsidR="00B5747B" w:rsidRPr="000245BA" w:rsidRDefault="00182789" w:rsidP="00522914">
      <w:pPr>
        <w:pStyle w:val="aa"/>
        <w:numPr>
          <w:ilvl w:val="0"/>
          <w:numId w:val="14"/>
        </w:numPr>
        <w:tabs>
          <w:tab w:val="left" w:pos="1414"/>
        </w:tabs>
        <w:spacing w:before="8" w:line="237" w:lineRule="auto"/>
        <w:ind w:right="327" w:firstLine="707"/>
        <w:rPr>
          <w:sz w:val="20"/>
          <w:szCs w:val="20"/>
        </w:rPr>
      </w:pPr>
      <w:r w:rsidRPr="000245BA">
        <w:rPr>
          <w:sz w:val="20"/>
          <w:szCs w:val="20"/>
        </w:rPr>
        <w:t>Выбиратьисточникигеографическойинформации(картографические,статистические,текстовые,видео-ифотоизображения,компьютерныебазыданных),необходимыедля изучения особенностейхозяйстваРоссии.</w:t>
      </w:r>
    </w:p>
    <w:p w:rsidR="00B5747B" w:rsidRPr="000245BA" w:rsidRDefault="00182789" w:rsidP="00522914">
      <w:pPr>
        <w:pStyle w:val="aa"/>
        <w:numPr>
          <w:ilvl w:val="0"/>
          <w:numId w:val="14"/>
        </w:numPr>
        <w:tabs>
          <w:tab w:val="left" w:pos="1414"/>
        </w:tabs>
        <w:spacing w:before="4"/>
        <w:ind w:right="327" w:firstLine="707"/>
        <w:rPr>
          <w:sz w:val="20"/>
          <w:szCs w:val="20"/>
        </w:rPr>
      </w:pPr>
      <w:r w:rsidRPr="000245BA">
        <w:rPr>
          <w:sz w:val="20"/>
          <w:szCs w:val="20"/>
        </w:rPr>
        <w:t>Находить, извлекать и использовать информацию, характеризующую отраслевую,функциональнуюитерриториальнуюструктурухозяйстваРоссии,выделятьгеографическуюинформацию,котораяявляетсяпротиворечивойилиможетбытьнедостоверной.</w:t>
      </w:r>
    </w:p>
    <w:p w:rsidR="00B5747B" w:rsidRPr="000245BA" w:rsidRDefault="00182789" w:rsidP="00522914">
      <w:pPr>
        <w:pStyle w:val="aa"/>
        <w:numPr>
          <w:ilvl w:val="0"/>
          <w:numId w:val="14"/>
        </w:numPr>
        <w:tabs>
          <w:tab w:val="left" w:pos="1414"/>
        </w:tabs>
        <w:spacing w:before="2" w:line="293" w:lineRule="exact"/>
        <w:ind w:left="1414" w:right="327"/>
        <w:rPr>
          <w:sz w:val="20"/>
          <w:szCs w:val="20"/>
        </w:rPr>
      </w:pPr>
      <w:r w:rsidRPr="000245BA">
        <w:rPr>
          <w:sz w:val="20"/>
          <w:szCs w:val="20"/>
        </w:rPr>
        <w:t>Определятьинформацию,недостающуюдлярешениятойилиинойзадачи.</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Извлекатьинформациюоправахиобязанностяхучащегосяизразныхадаптированныхисточников(втомчислеучебныхматериалов):заполнятьтаблицуисоставлятьплан.</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Анализироватьиобобщатьтекстовуюистатистическуюинформациюоботклоняющемся поведении, его причинах и негативных последствиях из адаптированныхисточников(втомчислеучебных материалов)ипубликаций СМИ.</w:t>
      </w:r>
    </w:p>
    <w:p w:rsidR="00B5747B" w:rsidRPr="000245BA" w:rsidRDefault="00182789" w:rsidP="00522914">
      <w:pPr>
        <w:pStyle w:val="aa"/>
        <w:numPr>
          <w:ilvl w:val="0"/>
          <w:numId w:val="14"/>
        </w:numPr>
        <w:tabs>
          <w:tab w:val="left" w:pos="1414"/>
        </w:tabs>
        <w:spacing w:before="5" w:line="293" w:lineRule="exact"/>
        <w:ind w:left="1414" w:right="327"/>
        <w:rPr>
          <w:sz w:val="20"/>
          <w:szCs w:val="20"/>
        </w:rPr>
      </w:pPr>
      <w:r w:rsidRPr="000245BA">
        <w:rPr>
          <w:sz w:val="20"/>
          <w:szCs w:val="20"/>
        </w:rPr>
        <w:t>Представлятьинформациюввидекраткихвыводовиобобщений.</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Осуществлятьпоискинформацииоролинепрерывногообразованиявсовременномобществевразныхисточникахинформации:сопоставлятьиобобщатьинформацию,представленнуювразныхформах(описательную,графическую,</w:t>
      </w:r>
    </w:p>
    <w:p w:rsidR="00B5747B" w:rsidRPr="000245BA" w:rsidRDefault="00182789" w:rsidP="00D03353">
      <w:pPr>
        <w:pStyle w:val="a6"/>
        <w:spacing w:before="66"/>
        <w:ind w:right="327" w:firstLine="0"/>
        <w:jc w:val="left"/>
        <w:rPr>
          <w:sz w:val="20"/>
          <w:szCs w:val="20"/>
        </w:rPr>
      </w:pPr>
      <w:r w:rsidRPr="000245BA">
        <w:rPr>
          <w:sz w:val="20"/>
          <w:szCs w:val="20"/>
        </w:rPr>
        <w:t>аудиовизуальную).</w:t>
      </w:r>
    </w:p>
    <w:p w:rsidR="00B5747B" w:rsidRPr="000245BA" w:rsidRDefault="00182789" w:rsidP="00D03353">
      <w:pPr>
        <w:pStyle w:val="2"/>
        <w:spacing w:line="275" w:lineRule="exact"/>
        <w:ind w:right="327"/>
        <w:jc w:val="left"/>
        <w:rPr>
          <w:sz w:val="20"/>
          <w:szCs w:val="20"/>
        </w:rPr>
      </w:pPr>
      <w:r w:rsidRPr="000245BA">
        <w:rPr>
          <w:sz w:val="20"/>
          <w:szCs w:val="20"/>
        </w:rPr>
        <w:t>Формированиеуниверсальныхучебныхкоммуникативныхдействий</w:t>
      </w:r>
    </w:p>
    <w:p w:rsidR="00B5747B" w:rsidRPr="000245BA" w:rsidRDefault="00182789" w:rsidP="00522914">
      <w:pPr>
        <w:pStyle w:val="aa"/>
        <w:numPr>
          <w:ilvl w:val="0"/>
          <w:numId w:val="14"/>
        </w:numPr>
        <w:tabs>
          <w:tab w:val="left" w:pos="1414"/>
        </w:tabs>
        <w:ind w:right="327" w:firstLine="707"/>
        <w:jc w:val="left"/>
        <w:rPr>
          <w:sz w:val="20"/>
          <w:szCs w:val="20"/>
        </w:rPr>
      </w:pPr>
      <w:r w:rsidRPr="000245BA">
        <w:rPr>
          <w:sz w:val="20"/>
          <w:szCs w:val="20"/>
        </w:rPr>
        <w:t>Определятьхарактеротношениймеждулюдьмивразличныхисторическихисовременных ситуациях, событиях.</w:t>
      </w:r>
    </w:p>
    <w:p w:rsidR="00B5747B" w:rsidRPr="000245BA" w:rsidRDefault="00182789" w:rsidP="00522914">
      <w:pPr>
        <w:pStyle w:val="aa"/>
        <w:numPr>
          <w:ilvl w:val="0"/>
          <w:numId w:val="14"/>
        </w:numPr>
        <w:tabs>
          <w:tab w:val="left" w:pos="1414"/>
        </w:tabs>
        <w:spacing w:before="2" w:line="237" w:lineRule="auto"/>
        <w:ind w:right="327" w:firstLine="707"/>
        <w:jc w:val="left"/>
        <w:rPr>
          <w:sz w:val="20"/>
          <w:szCs w:val="20"/>
        </w:rPr>
      </w:pPr>
      <w:r w:rsidRPr="000245BA">
        <w:rPr>
          <w:sz w:val="20"/>
          <w:szCs w:val="20"/>
        </w:rPr>
        <w:t>Раскрыватьзначениесовместнойдеятельности,сотрудничествалюдейвразныхсферахвразличныеисторическиеэпохи.</w:t>
      </w:r>
    </w:p>
    <w:p w:rsidR="00B5747B" w:rsidRPr="000245BA" w:rsidRDefault="00182789" w:rsidP="00522914">
      <w:pPr>
        <w:pStyle w:val="aa"/>
        <w:numPr>
          <w:ilvl w:val="0"/>
          <w:numId w:val="14"/>
        </w:numPr>
        <w:tabs>
          <w:tab w:val="left" w:pos="1414"/>
        </w:tabs>
        <w:spacing w:before="5" w:line="237" w:lineRule="auto"/>
        <w:ind w:right="327" w:firstLine="707"/>
        <w:jc w:val="left"/>
        <w:rPr>
          <w:sz w:val="20"/>
          <w:szCs w:val="20"/>
        </w:rPr>
      </w:pPr>
      <w:r w:rsidRPr="000245BA">
        <w:rPr>
          <w:spacing w:val="-1"/>
          <w:sz w:val="20"/>
          <w:szCs w:val="20"/>
        </w:rPr>
        <w:t>Приниматьучастие</w:t>
      </w:r>
      <w:r w:rsidRPr="000245BA">
        <w:rPr>
          <w:sz w:val="20"/>
          <w:szCs w:val="20"/>
        </w:rPr>
        <w:t>вобсужденииоткрытых(втомчиследискуссионных)вопросовистории,высказывая иаргументируя своисуждения.</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z w:val="20"/>
          <w:szCs w:val="20"/>
        </w:rPr>
        <w:t>Осуществлятьпрезентациювыполненнойсамостоятельнойработыпоистории,проявляяспособностькдиалогусаудиторией.</w:t>
      </w:r>
    </w:p>
    <w:p w:rsidR="00B5747B" w:rsidRPr="000245BA" w:rsidRDefault="00182789" w:rsidP="00522914">
      <w:pPr>
        <w:pStyle w:val="aa"/>
        <w:numPr>
          <w:ilvl w:val="0"/>
          <w:numId w:val="14"/>
        </w:numPr>
        <w:tabs>
          <w:tab w:val="left" w:pos="1414"/>
        </w:tabs>
        <w:spacing w:before="5" w:line="237" w:lineRule="auto"/>
        <w:ind w:right="327" w:firstLine="707"/>
        <w:jc w:val="left"/>
        <w:rPr>
          <w:sz w:val="20"/>
          <w:szCs w:val="20"/>
        </w:rPr>
      </w:pPr>
      <w:r w:rsidRPr="000245BA">
        <w:rPr>
          <w:sz w:val="20"/>
          <w:szCs w:val="20"/>
        </w:rPr>
        <w:t>Оцениватьсобственныепоступкииповедениедругихлюдейсточкизренияихсоответствияправовыми нравственнымнормам.</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pacing w:val="-1"/>
          <w:sz w:val="20"/>
          <w:szCs w:val="20"/>
        </w:rPr>
        <w:t>Анализировать</w:t>
      </w:r>
      <w:r w:rsidRPr="000245BA">
        <w:rPr>
          <w:sz w:val="20"/>
          <w:szCs w:val="20"/>
        </w:rPr>
        <w:t>причинысоциальныхимежличностныхконфликтов,моделироватьвариантывыходаизконфликтной ситуации.</w:t>
      </w:r>
    </w:p>
    <w:p w:rsidR="00B5747B" w:rsidRPr="000245BA" w:rsidRDefault="00182789" w:rsidP="00522914">
      <w:pPr>
        <w:pStyle w:val="aa"/>
        <w:numPr>
          <w:ilvl w:val="0"/>
          <w:numId w:val="14"/>
        </w:numPr>
        <w:tabs>
          <w:tab w:val="left" w:pos="1414"/>
        </w:tabs>
        <w:spacing w:before="3"/>
        <w:ind w:left="1414" w:right="327"/>
        <w:jc w:val="left"/>
        <w:rPr>
          <w:sz w:val="20"/>
          <w:szCs w:val="20"/>
        </w:rPr>
      </w:pPr>
      <w:r w:rsidRPr="000245BA">
        <w:rPr>
          <w:sz w:val="20"/>
          <w:szCs w:val="20"/>
        </w:rPr>
        <w:t>Выражатьсвоюточкузрения, участвоватьвдискуссии.</w:t>
      </w:r>
    </w:p>
    <w:p w:rsidR="00B5747B" w:rsidRPr="000245BA" w:rsidRDefault="00182789" w:rsidP="00522914">
      <w:pPr>
        <w:pStyle w:val="aa"/>
        <w:numPr>
          <w:ilvl w:val="0"/>
          <w:numId w:val="14"/>
        </w:numPr>
        <w:tabs>
          <w:tab w:val="left" w:pos="1414"/>
        </w:tabs>
        <w:spacing w:before="1"/>
        <w:ind w:right="327" w:firstLine="707"/>
        <w:rPr>
          <w:sz w:val="20"/>
          <w:szCs w:val="20"/>
        </w:rPr>
      </w:pPr>
      <w:r w:rsidRPr="000245BA">
        <w:rPr>
          <w:sz w:val="20"/>
          <w:szCs w:val="20"/>
        </w:rPr>
        <w:t>Осуществлятьсовместнуюдеятельность,включаявзаимодействиеслюдьмидругойкультуры,национальнойирелигиознойпринадлежностинаосновегуманистических ценностей, взаимопонимания между людьми разных культур с точкизренияихсоответствия духовнымтрадициямобщества.</w:t>
      </w:r>
    </w:p>
    <w:p w:rsidR="00B5747B" w:rsidRPr="000245BA" w:rsidRDefault="00182789" w:rsidP="00522914">
      <w:pPr>
        <w:pStyle w:val="aa"/>
        <w:numPr>
          <w:ilvl w:val="0"/>
          <w:numId w:val="14"/>
        </w:numPr>
        <w:tabs>
          <w:tab w:val="left" w:pos="1414"/>
        </w:tabs>
        <w:spacing w:before="1" w:line="237" w:lineRule="auto"/>
        <w:ind w:right="327" w:firstLine="707"/>
        <w:rPr>
          <w:sz w:val="20"/>
          <w:szCs w:val="20"/>
        </w:rPr>
      </w:pPr>
      <w:r w:rsidRPr="000245BA">
        <w:rPr>
          <w:sz w:val="20"/>
          <w:szCs w:val="20"/>
        </w:rPr>
        <w:t>Сравниватьрезультатывыполненияучебногогеографическогопроектасисходнойзадачей и оценивать вклад каждого члена команды в достижение результатов, разделятьсферуответственности.</w:t>
      </w:r>
    </w:p>
    <w:p w:rsidR="00B5747B" w:rsidRPr="000245BA" w:rsidRDefault="00182789" w:rsidP="00522914">
      <w:pPr>
        <w:pStyle w:val="aa"/>
        <w:numPr>
          <w:ilvl w:val="0"/>
          <w:numId w:val="14"/>
        </w:numPr>
        <w:tabs>
          <w:tab w:val="left" w:pos="1414"/>
        </w:tabs>
        <w:spacing w:before="8" w:line="237" w:lineRule="auto"/>
        <w:ind w:right="327" w:firstLine="707"/>
        <w:rPr>
          <w:sz w:val="20"/>
          <w:szCs w:val="20"/>
        </w:rPr>
      </w:pPr>
      <w:r w:rsidRPr="000245BA">
        <w:rPr>
          <w:sz w:val="20"/>
          <w:szCs w:val="20"/>
        </w:rPr>
        <w:t>Планировать организацию совместной работы при выполнении учебного проектаоповышенииуровняМировогоокеанавсвязисглобальнымиизменениямиклимата.</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Привыполнениипрактическойработы«Определение,сравнениетемповизменениячисленностинаселенияотдельныхрегионовмирапостатистическимматериалам»обмениватьсяспартнеромважнойинформацией, участвоватьвобсуждении.</w:t>
      </w:r>
    </w:p>
    <w:p w:rsidR="00B5747B" w:rsidRPr="000245BA" w:rsidRDefault="00182789" w:rsidP="00522914">
      <w:pPr>
        <w:pStyle w:val="aa"/>
        <w:numPr>
          <w:ilvl w:val="0"/>
          <w:numId w:val="14"/>
        </w:numPr>
        <w:tabs>
          <w:tab w:val="left" w:pos="1414"/>
        </w:tabs>
        <w:spacing w:before="8" w:line="237" w:lineRule="auto"/>
        <w:ind w:right="327" w:firstLine="707"/>
        <w:rPr>
          <w:sz w:val="20"/>
          <w:szCs w:val="20"/>
        </w:rPr>
      </w:pPr>
      <w:r w:rsidRPr="000245BA">
        <w:rPr>
          <w:sz w:val="20"/>
          <w:szCs w:val="20"/>
        </w:rPr>
        <w:t>Сравниватьрезультатывыполненияучебногогеографическогопроектасисходнойзадачейи вкладкаждого членакомандывдостижениерезультатов.</w:t>
      </w:r>
    </w:p>
    <w:p w:rsidR="00B5747B" w:rsidRPr="000245BA" w:rsidRDefault="00182789" w:rsidP="00522914">
      <w:pPr>
        <w:pStyle w:val="aa"/>
        <w:numPr>
          <w:ilvl w:val="0"/>
          <w:numId w:val="14"/>
        </w:numPr>
        <w:tabs>
          <w:tab w:val="left" w:pos="1414"/>
        </w:tabs>
        <w:spacing w:before="2"/>
        <w:ind w:left="1414" w:right="327"/>
        <w:rPr>
          <w:sz w:val="20"/>
          <w:szCs w:val="20"/>
        </w:rPr>
      </w:pPr>
      <w:r w:rsidRPr="000245BA">
        <w:rPr>
          <w:sz w:val="20"/>
          <w:szCs w:val="20"/>
        </w:rPr>
        <w:t>Разделятьсферуответственности.</w:t>
      </w:r>
    </w:p>
    <w:p w:rsidR="00B5747B" w:rsidRPr="000245BA" w:rsidRDefault="00182789" w:rsidP="00D03353">
      <w:pPr>
        <w:pStyle w:val="2"/>
        <w:spacing w:before="4" w:line="275" w:lineRule="exact"/>
        <w:ind w:right="327"/>
        <w:rPr>
          <w:sz w:val="20"/>
          <w:szCs w:val="20"/>
        </w:rPr>
      </w:pPr>
      <w:r w:rsidRPr="000245BA">
        <w:rPr>
          <w:sz w:val="20"/>
          <w:szCs w:val="20"/>
        </w:rPr>
        <w:t>Формированиеуниверсальныхучебныхрегулятивныхдействий</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Раскрыватьсмыслизначениецеленаправленнойдеятельностилюдейвистории—науровнеотдельновзятыхличностей(правителей,общественныхдеятелей,ученых,</w:t>
      </w:r>
      <w:r w:rsidRPr="000245BA">
        <w:rPr>
          <w:spacing w:val="-1"/>
          <w:sz w:val="20"/>
          <w:szCs w:val="20"/>
        </w:rPr>
        <w:t>деятелейкультурыидр.)и</w:t>
      </w:r>
      <w:r w:rsidRPr="000245BA">
        <w:rPr>
          <w:sz w:val="20"/>
          <w:szCs w:val="20"/>
        </w:rPr>
        <w:t>обществавцелом(прихарактеристикецелейизадачсоциальныхдвижений,реформ и революций и т. д.).</w:t>
      </w:r>
    </w:p>
    <w:p w:rsidR="00B5747B" w:rsidRPr="000245BA" w:rsidRDefault="00182789" w:rsidP="00522914">
      <w:pPr>
        <w:pStyle w:val="aa"/>
        <w:numPr>
          <w:ilvl w:val="0"/>
          <w:numId w:val="14"/>
        </w:numPr>
        <w:tabs>
          <w:tab w:val="left" w:pos="1414"/>
        </w:tabs>
        <w:spacing w:line="237" w:lineRule="auto"/>
        <w:ind w:right="327" w:firstLine="707"/>
        <w:rPr>
          <w:sz w:val="20"/>
          <w:szCs w:val="20"/>
        </w:rPr>
      </w:pPr>
      <w:r w:rsidRPr="000245BA">
        <w:rPr>
          <w:sz w:val="20"/>
          <w:szCs w:val="20"/>
        </w:rPr>
        <w:t>Определять способ решения поисковых, исследовательских, творческих задач поистории (включая использование на разных этапах обучения сначала предложенных, азатемсамостоятельно определяемых планаиисточников информации).</w:t>
      </w:r>
    </w:p>
    <w:p w:rsidR="00B5747B" w:rsidRPr="000245BA" w:rsidRDefault="00182789" w:rsidP="00522914">
      <w:pPr>
        <w:pStyle w:val="aa"/>
        <w:numPr>
          <w:ilvl w:val="0"/>
          <w:numId w:val="14"/>
        </w:numPr>
        <w:tabs>
          <w:tab w:val="left" w:pos="1414"/>
        </w:tabs>
        <w:spacing w:before="5"/>
        <w:ind w:right="327" w:firstLine="707"/>
        <w:rPr>
          <w:sz w:val="20"/>
          <w:szCs w:val="20"/>
        </w:rPr>
      </w:pPr>
      <w:r w:rsidRPr="000245BA">
        <w:rPr>
          <w:sz w:val="20"/>
          <w:szCs w:val="20"/>
        </w:rPr>
        <w:t>Осуществлятьсамоконтроль ирефлексию применительно к результатам своейучебнойдеятельности,соотносяихсисторическойинформацией,содержащейсявучебнойиисторической литературе.</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Самостоятельно составлять алгоритм решения географических задач и выбиратьспособихрешениясучетомимеющихсяресурсовисобственныхвозможностей,аргументировать предлагаемыеварианты решений.</w:t>
      </w:r>
    </w:p>
    <w:p w:rsidR="00B5747B" w:rsidRPr="000245BA" w:rsidRDefault="00B5747B" w:rsidP="00D03353">
      <w:pPr>
        <w:pStyle w:val="a6"/>
        <w:spacing w:before="7"/>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Особенностиреализацииосновныхнаправленийиформучебно-исследовательскойипроектнойдеятельностиврамкахурочнойивнеурочнойдеятельности</w:t>
      </w:r>
    </w:p>
    <w:p w:rsidR="00B5747B" w:rsidRPr="000245BA" w:rsidRDefault="00182789" w:rsidP="00D03353">
      <w:pPr>
        <w:pStyle w:val="a6"/>
        <w:ind w:right="327"/>
        <w:rPr>
          <w:sz w:val="20"/>
          <w:szCs w:val="20"/>
        </w:rPr>
      </w:pPr>
      <w:r w:rsidRPr="000245BA">
        <w:rPr>
          <w:spacing w:val="-1"/>
          <w:sz w:val="20"/>
          <w:szCs w:val="20"/>
        </w:rPr>
        <w:t>Однимизважнейших</w:t>
      </w:r>
      <w:r w:rsidRPr="000245BA">
        <w:rPr>
          <w:sz w:val="20"/>
          <w:szCs w:val="20"/>
        </w:rPr>
        <w:t>путейформированияуниверсальныхучебныхдействий(УУД)восновнойшколеявляетсявключениеобучающихсявучебно-исследовательскуюипроектнуюдеятельность(УИПД),котораядолжнабытьорганизованавовсехвидах</w:t>
      </w:r>
    </w:p>
    <w:p w:rsidR="00B5747B" w:rsidRPr="000245BA" w:rsidRDefault="00182789" w:rsidP="00D03353">
      <w:pPr>
        <w:pStyle w:val="a6"/>
        <w:spacing w:before="66"/>
        <w:ind w:right="327" w:firstLine="0"/>
        <w:rPr>
          <w:sz w:val="20"/>
          <w:szCs w:val="20"/>
        </w:rPr>
      </w:pPr>
      <w:r w:rsidRPr="000245BA">
        <w:rPr>
          <w:sz w:val="20"/>
          <w:szCs w:val="20"/>
        </w:rPr>
        <w:t>образовательных организаций при получении основного общего образования на основепрограммыформирования УУД,разработанной вкаждойорганизации.</w:t>
      </w:r>
    </w:p>
    <w:p w:rsidR="00B5747B" w:rsidRPr="000245BA" w:rsidRDefault="00182789" w:rsidP="00D03353">
      <w:pPr>
        <w:pStyle w:val="a6"/>
        <w:ind w:right="327"/>
        <w:rPr>
          <w:sz w:val="20"/>
          <w:szCs w:val="20"/>
        </w:rPr>
      </w:pPr>
      <w:r w:rsidRPr="000245BA">
        <w:rPr>
          <w:sz w:val="20"/>
          <w:szCs w:val="20"/>
        </w:rPr>
        <w:t>Организация УИПД призвана обеспечивать формирование у обучающихся опыта</w:t>
      </w:r>
      <w:r w:rsidRPr="000245BA">
        <w:rPr>
          <w:spacing w:val="-1"/>
          <w:sz w:val="20"/>
          <w:szCs w:val="20"/>
        </w:rPr>
        <w:t>примененияУУДвжизненныхситуациях,</w:t>
      </w:r>
      <w:r w:rsidRPr="000245BA">
        <w:rPr>
          <w:sz w:val="20"/>
          <w:szCs w:val="20"/>
        </w:rPr>
        <w:t>навыковучебногосотрудничестваисоциальноговзаимодействиясосверстниками,обучающимисямладшегоистаршеговозраста,взрослыми.</w:t>
      </w:r>
    </w:p>
    <w:p w:rsidR="00B5747B" w:rsidRPr="000245BA" w:rsidRDefault="00182789" w:rsidP="00D03353">
      <w:pPr>
        <w:pStyle w:val="a6"/>
        <w:spacing w:before="1"/>
        <w:ind w:right="327"/>
        <w:rPr>
          <w:sz w:val="20"/>
          <w:szCs w:val="20"/>
        </w:rPr>
      </w:pPr>
      <w:r w:rsidRPr="000245BA">
        <w:rPr>
          <w:sz w:val="20"/>
          <w:szCs w:val="20"/>
        </w:rPr>
        <w:t>УИПД обучающихся должна быть сориентирована на формирование и развитие ушкольниковнаучногоспособамышления,устойчивогопознавательногоинтереса,готовности к постоянному саморазвитию и самообразованию, способности к проявлениюсамостоятельностиитворчестваприрешенииличностноисоциальнозначимыхпроблем.</w:t>
      </w:r>
    </w:p>
    <w:p w:rsidR="00B5747B" w:rsidRPr="000245BA" w:rsidRDefault="00182789" w:rsidP="00D03353">
      <w:pPr>
        <w:pStyle w:val="a6"/>
        <w:ind w:right="327"/>
        <w:rPr>
          <w:sz w:val="20"/>
          <w:szCs w:val="20"/>
        </w:rPr>
      </w:pPr>
      <w:r w:rsidRPr="000245BA">
        <w:rPr>
          <w:sz w:val="20"/>
          <w:szCs w:val="20"/>
        </w:rPr>
        <w:t>УИПДможетосуществлятьсяобучающимисяиндивидуальноиколлективно(всоставе малыхгрупп,класса).</w:t>
      </w:r>
    </w:p>
    <w:p w:rsidR="00B5747B" w:rsidRPr="000245BA" w:rsidRDefault="00182789" w:rsidP="00D03353">
      <w:pPr>
        <w:pStyle w:val="a6"/>
        <w:ind w:right="327"/>
        <w:rPr>
          <w:sz w:val="20"/>
          <w:szCs w:val="20"/>
        </w:rPr>
      </w:pPr>
      <w:r w:rsidRPr="000245BA">
        <w:rPr>
          <w:sz w:val="20"/>
          <w:szCs w:val="20"/>
        </w:rPr>
        <w:t>Результатыучебныхисследованийипроектов,реализуемыхобучающимисяврамках урочной и внеурочной деятельности, являются важнейшими показателями уровнясформированно-стиушкольниковкомплексапознавательных,коммуникативныхирегулятивныхучебныхдействий,исследовательскихипроектныхкомпетенций,предметных и междисциплинарных знаний. В ходе оценивания учебно-исследовательскойи проектной деятельности универсальные учебные действия оцениваются на протяжениивсегопроцессаихформирования.</w:t>
      </w:r>
    </w:p>
    <w:p w:rsidR="00B5747B" w:rsidRPr="000245BA" w:rsidRDefault="00182789" w:rsidP="00D03353">
      <w:pPr>
        <w:pStyle w:val="a6"/>
        <w:ind w:right="327"/>
        <w:rPr>
          <w:sz w:val="20"/>
          <w:szCs w:val="20"/>
        </w:rPr>
      </w:pPr>
      <w:r w:rsidRPr="000245BA">
        <w:rPr>
          <w:sz w:val="20"/>
          <w:szCs w:val="20"/>
        </w:rPr>
        <w:t>Материально-техническоеоснащениеобразовательногопроцессадолжнообеспечивать возможность включения всехобучающихся вУИПД.</w:t>
      </w:r>
    </w:p>
    <w:p w:rsidR="00B5747B" w:rsidRPr="000245BA" w:rsidRDefault="00182789" w:rsidP="00D03353">
      <w:pPr>
        <w:pStyle w:val="a6"/>
        <w:spacing w:before="1"/>
        <w:ind w:right="327"/>
        <w:rPr>
          <w:sz w:val="20"/>
          <w:szCs w:val="20"/>
        </w:rPr>
      </w:pPr>
      <w:r w:rsidRPr="000245BA">
        <w:rPr>
          <w:sz w:val="20"/>
          <w:szCs w:val="20"/>
        </w:rPr>
        <w:t>Сучетомвероятностивозникновенияособыхусловийорганизацииобразовательногопроцесса(сложныепогодныеусловияиэпидемиологическаяобстановка;удаленность образовательной организации от места проживания обучающихся; возникшиеуобучающегосяпроблемысоздоровьем;выборобучающимсяиндивидуальнойтраекторииилизаочнойформыобучения)учебно-исследовательскаяипроектнаядеятельностьобучающихсяможет быть реализованавдистанционномформате.</w:t>
      </w:r>
    </w:p>
    <w:p w:rsidR="00B5747B" w:rsidRPr="000245BA" w:rsidRDefault="00182789" w:rsidP="00D03353">
      <w:pPr>
        <w:pStyle w:val="2"/>
        <w:ind w:right="327"/>
        <w:rPr>
          <w:sz w:val="20"/>
          <w:szCs w:val="20"/>
        </w:rPr>
      </w:pPr>
      <w:r w:rsidRPr="000245BA">
        <w:rPr>
          <w:sz w:val="20"/>
          <w:szCs w:val="20"/>
        </w:rPr>
        <w:t>Особенностиреализацииучебно-исследовательскойдеятельности</w:t>
      </w:r>
    </w:p>
    <w:p w:rsidR="00B5747B" w:rsidRPr="000245BA" w:rsidRDefault="00182789" w:rsidP="00D03353">
      <w:pPr>
        <w:pStyle w:val="a6"/>
        <w:ind w:right="327"/>
        <w:rPr>
          <w:sz w:val="20"/>
          <w:szCs w:val="20"/>
        </w:rPr>
      </w:pPr>
      <w:r w:rsidRPr="000245BA">
        <w:rPr>
          <w:sz w:val="20"/>
          <w:szCs w:val="20"/>
        </w:rPr>
        <w:t>Особенностьучебно-исследовательскойдеятельности(далее—УИД)состоитвтом,чтоонанацеленанарешениеобучающимисяпознавательнойпроблемы,носиттеоретический характер, ориентирована на получение обучающимися субъективно новогознания(ранеенеизвестногоилималоизвестного),наорганизациюеготеоретическойопытно-экспериментальнойпроверки.</w:t>
      </w:r>
    </w:p>
    <w:p w:rsidR="00B5747B" w:rsidRPr="000245BA" w:rsidRDefault="00182789" w:rsidP="00D03353">
      <w:pPr>
        <w:pStyle w:val="a6"/>
        <w:ind w:right="327"/>
        <w:rPr>
          <w:sz w:val="20"/>
          <w:szCs w:val="20"/>
        </w:rPr>
      </w:pPr>
      <w:r w:rsidRPr="000245BA">
        <w:rPr>
          <w:sz w:val="20"/>
          <w:szCs w:val="20"/>
        </w:rPr>
        <w:t>Исследовательскиезадачипредставляютсобойособыйвидпедагогическойустановки,ориентированной:</w:t>
      </w:r>
    </w:p>
    <w:p w:rsidR="00B5747B" w:rsidRPr="000245BA" w:rsidRDefault="00182789" w:rsidP="00522914">
      <w:pPr>
        <w:pStyle w:val="aa"/>
        <w:numPr>
          <w:ilvl w:val="0"/>
          <w:numId w:val="14"/>
        </w:numPr>
        <w:tabs>
          <w:tab w:val="left" w:pos="1414"/>
        </w:tabs>
        <w:ind w:right="327" w:firstLine="707"/>
        <w:rPr>
          <w:sz w:val="20"/>
          <w:szCs w:val="20"/>
        </w:rPr>
      </w:pPr>
      <w:r w:rsidRPr="000245BA">
        <w:rPr>
          <w:spacing w:val="-1"/>
          <w:sz w:val="20"/>
          <w:szCs w:val="20"/>
        </w:rPr>
        <w:t>наформирование</w:t>
      </w:r>
      <w:r w:rsidRPr="000245BA">
        <w:rPr>
          <w:sz w:val="20"/>
          <w:szCs w:val="20"/>
        </w:rPr>
        <w:t>иразвитиеушкольниковнавыковпоискаответовнапроблемныевопросы,предполагающиенеиспользованиеимеющихсяушкольниковзнаний,аполучениеновыхпосредствомразмышлений,рассуждений,предположений,экспериментирования;</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наовладениешкольникамиосновныминаучно-исследовательскимиумениями(умения формулировать гипотезу и прогноз, планировать и осуществлять анализ, опыт иэксперимент, делать обобщения и формулировать выводы на основе анализа полученныхданных).</w:t>
      </w:r>
    </w:p>
    <w:p w:rsidR="00B5747B" w:rsidRPr="000245BA" w:rsidRDefault="00182789" w:rsidP="00D03353">
      <w:pPr>
        <w:pStyle w:val="a6"/>
        <w:ind w:right="327"/>
        <w:rPr>
          <w:sz w:val="20"/>
          <w:szCs w:val="20"/>
        </w:rPr>
      </w:pPr>
      <w:r w:rsidRPr="000245BA">
        <w:rPr>
          <w:sz w:val="20"/>
          <w:szCs w:val="20"/>
        </w:rPr>
        <w:t>Ценностьучебно-исследовательскойработыопределяетсявозможностьюобучающихсяпосмотретьнаразличныепроблемыспозицииученых,занимающихсянаучнымисследованием.</w:t>
      </w:r>
    </w:p>
    <w:p w:rsidR="00B5747B" w:rsidRPr="000245BA" w:rsidRDefault="00182789" w:rsidP="00D03353">
      <w:pPr>
        <w:pStyle w:val="a6"/>
        <w:ind w:left="1270" w:right="327" w:firstLine="0"/>
        <w:rPr>
          <w:sz w:val="20"/>
          <w:szCs w:val="20"/>
        </w:rPr>
      </w:pPr>
      <w:r w:rsidRPr="000245BA">
        <w:rPr>
          <w:sz w:val="20"/>
          <w:szCs w:val="20"/>
        </w:rPr>
        <w:t>ОсуществлениеУИДобучающимисявключаетвсебярядэтапов:</w:t>
      </w:r>
    </w:p>
    <w:p w:rsidR="00B5747B" w:rsidRPr="000245BA" w:rsidRDefault="00182789" w:rsidP="00522914">
      <w:pPr>
        <w:pStyle w:val="aa"/>
        <w:numPr>
          <w:ilvl w:val="0"/>
          <w:numId w:val="14"/>
        </w:numPr>
        <w:tabs>
          <w:tab w:val="left" w:pos="1414"/>
        </w:tabs>
        <w:ind w:left="1414" w:right="327"/>
        <w:jc w:val="left"/>
        <w:rPr>
          <w:sz w:val="20"/>
          <w:szCs w:val="20"/>
        </w:rPr>
      </w:pPr>
      <w:r w:rsidRPr="000245BA">
        <w:rPr>
          <w:sz w:val="20"/>
          <w:szCs w:val="20"/>
        </w:rPr>
        <w:t>обоснованиеактуальностиисследования</w:t>
      </w:r>
    </w:p>
    <w:p w:rsidR="00B5747B" w:rsidRPr="000245BA" w:rsidRDefault="00182789" w:rsidP="00522914">
      <w:pPr>
        <w:pStyle w:val="aa"/>
        <w:numPr>
          <w:ilvl w:val="0"/>
          <w:numId w:val="14"/>
        </w:numPr>
        <w:tabs>
          <w:tab w:val="left" w:pos="1414"/>
        </w:tabs>
        <w:spacing w:before="2" w:line="237" w:lineRule="auto"/>
        <w:ind w:right="327" w:firstLine="707"/>
        <w:jc w:val="left"/>
        <w:rPr>
          <w:sz w:val="20"/>
          <w:szCs w:val="20"/>
        </w:rPr>
      </w:pPr>
      <w:r w:rsidRPr="000245BA">
        <w:rPr>
          <w:sz w:val="20"/>
          <w:szCs w:val="20"/>
        </w:rPr>
        <w:t>планирование/проектированиеисследовательскихработ(выдвижениегипотезы,постановкацелиизадач), выбор необходимыхсредств/инструментария;</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z w:val="20"/>
          <w:szCs w:val="20"/>
        </w:rPr>
        <w:t>собственнопроведениеисследованиясобязательнымпоэтапнымконтролемикоррекциейрезультатовработ, проверкагипотезы;</w:t>
      </w:r>
    </w:p>
    <w:p w:rsidR="00B5747B" w:rsidRPr="000245BA" w:rsidRDefault="00182789" w:rsidP="00522914">
      <w:pPr>
        <w:pStyle w:val="aa"/>
        <w:numPr>
          <w:ilvl w:val="0"/>
          <w:numId w:val="14"/>
        </w:numPr>
        <w:tabs>
          <w:tab w:val="left" w:pos="1414"/>
        </w:tabs>
        <w:spacing w:before="88"/>
        <w:ind w:right="327" w:firstLine="707"/>
        <w:rPr>
          <w:sz w:val="20"/>
          <w:szCs w:val="20"/>
        </w:rPr>
      </w:pPr>
      <w:r w:rsidRPr="000245BA">
        <w:rPr>
          <w:sz w:val="20"/>
          <w:szCs w:val="20"/>
        </w:rPr>
        <w:t>описаниепроцессаисследования,оформлениерезультатовучебно-исследовательскойдеятельностиввидеконечного продукта;</w:t>
      </w:r>
    </w:p>
    <w:p w:rsidR="00B5747B" w:rsidRPr="000245BA" w:rsidRDefault="00182789" w:rsidP="00522914">
      <w:pPr>
        <w:pStyle w:val="aa"/>
        <w:numPr>
          <w:ilvl w:val="0"/>
          <w:numId w:val="14"/>
        </w:numPr>
        <w:tabs>
          <w:tab w:val="left" w:pos="1414"/>
        </w:tabs>
        <w:spacing w:before="2"/>
        <w:ind w:right="327" w:firstLine="707"/>
        <w:rPr>
          <w:sz w:val="20"/>
          <w:szCs w:val="20"/>
        </w:rPr>
      </w:pPr>
      <w:r w:rsidRPr="000245BA">
        <w:rPr>
          <w:sz w:val="20"/>
          <w:szCs w:val="20"/>
        </w:rPr>
        <w:t>представление результатов исследования, где в любое исследование может бытьвключена прикладная составляющая в виде предложений и рекомендаций относительнотого,какполученныевходеисследованияновыезнаниямогутбытьпримененынапрактике.</w:t>
      </w:r>
    </w:p>
    <w:p w:rsidR="00B5747B" w:rsidRPr="000245BA" w:rsidRDefault="00182789" w:rsidP="00D03353">
      <w:pPr>
        <w:pStyle w:val="2"/>
        <w:spacing w:before="1" w:line="240" w:lineRule="auto"/>
        <w:ind w:left="562" w:right="327" w:firstLine="707"/>
        <w:rPr>
          <w:sz w:val="20"/>
          <w:szCs w:val="20"/>
        </w:rPr>
      </w:pPr>
      <w:r w:rsidRPr="000245BA">
        <w:rPr>
          <w:sz w:val="20"/>
          <w:szCs w:val="20"/>
        </w:rPr>
        <w:t>Особенностиорганизацииучебно-исследовательскойдеятельностиврамкахурочнойдеятельности</w:t>
      </w:r>
    </w:p>
    <w:p w:rsidR="00B5747B" w:rsidRPr="000245BA" w:rsidRDefault="00182789" w:rsidP="00D03353">
      <w:pPr>
        <w:pStyle w:val="a6"/>
        <w:ind w:right="327"/>
        <w:rPr>
          <w:sz w:val="20"/>
          <w:szCs w:val="20"/>
        </w:rPr>
      </w:pPr>
      <w:r w:rsidRPr="000245BA">
        <w:rPr>
          <w:sz w:val="20"/>
          <w:szCs w:val="20"/>
        </w:rPr>
        <w:t>ОсобенностьорганизацииУИДобучающихсяврамкахурочнойдеятельностисвязанастем,чтоучебноевремя,котороеможетбытьспециальновыделенонаосуществление полноценной исследовательской работы в классе и в рамках выполнениядомашних заданий, крайне ограничено и ориентировано в первую очередь на реализациюзадачпредметного обучения.</w:t>
      </w:r>
    </w:p>
    <w:p w:rsidR="00B5747B" w:rsidRPr="000245BA" w:rsidRDefault="00182789" w:rsidP="00D03353">
      <w:pPr>
        <w:pStyle w:val="a6"/>
        <w:ind w:right="327"/>
        <w:rPr>
          <w:sz w:val="20"/>
          <w:szCs w:val="20"/>
        </w:rPr>
      </w:pPr>
      <w:r w:rsidRPr="000245BA">
        <w:rPr>
          <w:sz w:val="20"/>
          <w:szCs w:val="20"/>
        </w:rPr>
        <w:t>СучетомэтогоприорганизацииУИДобучающихсявурочноевремяцелесообразноориентироватьсянареализациюдвухосновных направленийисследований:</w:t>
      </w:r>
    </w:p>
    <w:p w:rsidR="00B5747B" w:rsidRPr="000245BA" w:rsidRDefault="00182789" w:rsidP="00522914">
      <w:pPr>
        <w:pStyle w:val="aa"/>
        <w:numPr>
          <w:ilvl w:val="0"/>
          <w:numId w:val="14"/>
        </w:numPr>
        <w:tabs>
          <w:tab w:val="left" w:pos="1414"/>
        </w:tabs>
        <w:spacing w:line="293" w:lineRule="exact"/>
        <w:ind w:left="1414" w:right="327"/>
        <w:rPr>
          <w:sz w:val="20"/>
          <w:szCs w:val="20"/>
        </w:rPr>
      </w:pPr>
      <w:r w:rsidRPr="000245BA">
        <w:rPr>
          <w:sz w:val="20"/>
          <w:szCs w:val="20"/>
        </w:rPr>
        <w:t>предметныеучебныеисследования;</w:t>
      </w:r>
    </w:p>
    <w:p w:rsidR="00B5747B" w:rsidRPr="000245BA" w:rsidRDefault="00182789" w:rsidP="00522914">
      <w:pPr>
        <w:pStyle w:val="aa"/>
        <w:numPr>
          <w:ilvl w:val="0"/>
          <w:numId w:val="14"/>
        </w:numPr>
        <w:tabs>
          <w:tab w:val="left" w:pos="1414"/>
        </w:tabs>
        <w:spacing w:line="292" w:lineRule="exact"/>
        <w:ind w:left="1414" w:right="327"/>
        <w:rPr>
          <w:sz w:val="20"/>
          <w:szCs w:val="20"/>
        </w:rPr>
      </w:pPr>
      <w:r w:rsidRPr="000245BA">
        <w:rPr>
          <w:sz w:val="20"/>
          <w:szCs w:val="20"/>
        </w:rPr>
        <w:t>междисциплинарныеучебныеисследования.</w:t>
      </w:r>
    </w:p>
    <w:p w:rsidR="00B5747B" w:rsidRPr="000245BA" w:rsidRDefault="00182789" w:rsidP="00D03353">
      <w:pPr>
        <w:pStyle w:val="a6"/>
        <w:ind w:right="327"/>
        <w:rPr>
          <w:sz w:val="20"/>
          <w:szCs w:val="20"/>
        </w:rPr>
      </w:pPr>
      <w:r w:rsidRPr="000245BA">
        <w:rPr>
          <w:sz w:val="20"/>
          <w:szCs w:val="20"/>
        </w:rPr>
        <w:t>В отличие от предметных учебных исследований, нацеленных на решение задачсвязанныхсосвоениемсодержанияодногоучебногопредмета,междисциплинарныеучебныеисследованияориентированынаинтеграциюразличныхобластейзнанияобокружающем мире, изучаемых нанесколькихучебныхпредметах.</w:t>
      </w:r>
    </w:p>
    <w:p w:rsidR="00B5747B" w:rsidRPr="000245BA" w:rsidRDefault="00182789" w:rsidP="00D03353">
      <w:pPr>
        <w:pStyle w:val="a6"/>
        <w:ind w:right="327"/>
        <w:rPr>
          <w:sz w:val="20"/>
          <w:szCs w:val="20"/>
        </w:rPr>
      </w:pPr>
      <w:r w:rsidRPr="000245BA">
        <w:rPr>
          <w:sz w:val="20"/>
          <w:szCs w:val="20"/>
        </w:rPr>
        <w:t>УИД в рамках урочной деятельности выполняется обучающимся самостоятельнопод руководством учителя по выбранной теме в рамках одного или нескольких изучаемыхучебныхпредметов(курсов)влюбойизбраннойобластиучебнойдеятельностивиндивидуальноми групповомформатах.</w:t>
      </w:r>
    </w:p>
    <w:p w:rsidR="00B5747B" w:rsidRPr="000245BA" w:rsidRDefault="00182789" w:rsidP="00D03353">
      <w:pPr>
        <w:pStyle w:val="a6"/>
        <w:ind w:right="327"/>
        <w:rPr>
          <w:sz w:val="20"/>
          <w:szCs w:val="20"/>
        </w:rPr>
      </w:pPr>
      <w:r w:rsidRPr="000245BA">
        <w:rPr>
          <w:sz w:val="20"/>
          <w:szCs w:val="20"/>
        </w:rPr>
        <w:t>Формыорганизацииисследовательскойдеятельностиобучающихсямогутбытьследующие:</w:t>
      </w:r>
    </w:p>
    <w:p w:rsidR="00B5747B" w:rsidRPr="000245BA" w:rsidRDefault="00182789" w:rsidP="00522914">
      <w:pPr>
        <w:pStyle w:val="aa"/>
        <w:numPr>
          <w:ilvl w:val="0"/>
          <w:numId w:val="14"/>
        </w:numPr>
        <w:tabs>
          <w:tab w:val="left" w:pos="1414"/>
        </w:tabs>
        <w:spacing w:line="293" w:lineRule="exact"/>
        <w:ind w:left="1414" w:right="327"/>
        <w:rPr>
          <w:sz w:val="20"/>
          <w:szCs w:val="20"/>
        </w:rPr>
      </w:pPr>
      <w:r w:rsidRPr="000245BA">
        <w:rPr>
          <w:sz w:val="20"/>
          <w:szCs w:val="20"/>
        </w:rPr>
        <w:t>урок-исследование;</w:t>
      </w:r>
    </w:p>
    <w:p w:rsidR="00B5747B" w:rsidRPr="000245BA" w:rsidRDefault="00182789" w:rsidP="00522914">
      <w:pPr>
        <w:pStyle w:val="aa"/>
        <w:numPr>
          <w:ilvl w:val="0"/>
          <w:numId w:val="14"/>
        </w:numPr>
        <w:tabs>
          <w:tab w:val="left" w:pos="1414"/>
        </w:tabs>
        <w:spacing w:line="293" w:lineRule="exact"/>
        <w:ind w:left="1414" w:right="327"/>
        <w:rPr>
          <w:sz w:val="20"/>
          <w:szCs w:val="20"/>
        </w:rPr>
      </w:pPr>
      <w:r w:rsidRPr="000245BA">
        <w:rPr>
          <w:sz w:val="20"/>
          <w:szCs w:val="20"/>
        </w:rPr>
        <w:t>уроксиспользованиеминтерактивнойбеседывисследовательскомключе;</w:t>
      </w:r>
    </w:p>
    <w:p w:rsidR="00B5747B" w:rsidRPr="000245BA" w:rsidRDefault="00182789" w:rsidP="00522914">
      <w:pPr>
        <w:pStyle w:val="aa"/>
        <w:numPr>
          <w:ilvl w:val="0"/>
          <w:numId w:val="14"/>
        </w:numPr>
        <w:tabs>
          <w:tab w:val="left" w:pos="1414"/>
        </w:tabs>
        <w:spacing w:before="1" w:line="237" w:lineRule="auto"/>
        <w:ind w:right="327" w:firstLine="707"/>
        <w:rPr>
          <w:sz w:val="20"/>
          <w:szCs w:val="20"/>
        </w:rPr>
      </w:pPr>
      <w:r w:rsidRPr="000245BA">
        <w:rPr>
          <w:sz w:val="20"/>
          <w:szCs w:val="20"/>
        </w:rPr>
        <w:t>урок-эксперимент,позволяющийосвоитьэлементыисследовательскойдеятельности(планированиеипроведениеэксперимента,обработкаианализегорезультатов);</w:t>
      </w:r>
    </w:p>
    <w:p w:rsidR="00B5747B" w:rsidRPr="000245BA" w:rsidRDefault="00182789" w:rsidP="00522914">
      <w:pPr>
        <w:pStyle w:val="aa"/>
        <w:numPr>
          <w:ilvl w:val="0"/>
          <w:numId w:val="14"/>
        </w:numPr>
        <w:tabs>
          <w:tab w:val="left" w:pos="1414"/>
        </w:tabs>
        <w:spacing w:before="5"/>
        <w:ind w:left="1414" w:right="327"/>
        <w:rPr>
          <w:sz w:val="20"/>
          <w:szCs w:val="20"/>
        </w:rPr>
      </w:pPr>
      <w:r w:rsidRPr="000245BA">
        <w:rPr>
          <w:sz w:val="20"/>
          <w:szCs w:val="20"/>
        </w:rPr>
        <w:t>урок-консультация;</w:t>
      </w:r>
    </w:p>
    <w:p w:rsidR="00B5747B" w:rsidRPr="000245BA" w:rsidRDefault="00182789" w:rsidP="00522914">
      <w:pPr>
        <w:pStyle w:val="aa"/>
        <w:numPr>
          <w:ilvl w:val="0"/>
          <w:numId w:val="14"/>
        </w:numPr>
        <w:tabs>
          <w:tab w:val="left" w:pos="1414"/>
        </w:tabs>
        <w:spacing w:before="1" w:line="292" w:lineRule="exact"/>
        <w:ind w:left="1414" w:right="327"/>
        <w:rPr>
          <w:sz w:val="20"/>
          <w:szCs w:val="20"/>
        </w:rPr>
      </w:pPr>
      <w:r w:rsidRPr="000245BA">
        <w:rPr>
          <w:sz w:val="20"/>
          <w:szCs w:val="20"/>
        </w:rPr>
        <w:t>мини-исследованиеврамкахдомашнегозадания.</w:t>
      </w:r>
    </w:p>
    <w:p w:rsidR="00B5747B" w:rsidRPr="000245BA" w:rsidRDefault="00182789" w:rsidP="00D03353">
      <w:pPr>
        <w:pStyle w:val="a6"/>
        <w:ind w:right="327"/>
        <w:rPr>
          <w:sz w:val="20"/>
          <w:szCs w:val="20"/>
        </w:rPr>
      </w:pPr>
      <w:r w:rsidRPr="000245BA">
        <w:rPr>
          <w:sz w:val="20"/>
          <w:szCs w:val="20"/>
        </w:rPr>
        <w:t>В связи с недостаточностью времени на проведение развернутого полноценногоисследованиянаурокенаиболеецелесообразнымсметодическойточкизренияиоптимальнымсточкизрениявременныхзатратявляется использование:</w:t>
      </w:r>
    </w:p>
    <w:p w:rsidR="00B5747B" w:rsidRPr="000245BA" w:rsidRDefault="00182789" w:rsidP="00522914">
      <w:pPr>
        <w:pStyle w:val="aa"/>
        <w:numPr>
          <w:ilvl w:val="0"/>
          <w:numId w:val="14"/>
        </w:numPr>
        <w:tabs>
          <w:tab w:val="left" w:pos="1414"/>
        </w:tabs>
        <w:spacing w:before="3" w:line="237" w:lineRule="auto"/>
        <w:ind w:right="327" w:firstLine="707"/>
        <w:rPr>
          <w:sz w:val="20"/>
          <w:szCs w:val="20"/>
        </w:rPr>
      </w:pPr>
      <w:r w:rsidRPr="000245BA">
        <w:rPr>
          <w:sz w:val="20"/>
          <w:szCs w:val="20"/>
        </w:rPr>
        <w:t>учебныхисследовательскихзадач,предполагающихдеятельностьучащихсявпроблемнойситуации,поставленнойпереднимиучителемврамкахследующихтеоретическихвопросов:</w:t>
      </w:r>
    </w:p>
    <w:p w:rsidR="00B5747B" w:rsidRPr="000245BA" w:rsidRDefault="00182789" w:rsidP="00D03353">
      <w:pPr>
        <w:pStyle w:val="a6"/>
        <w:spacing w:before="3"/>
        <w:ind w:left="1270" w:right="327" w:firstLine="0"/>
        <w:jc w:val="left"/>
        <w:rPr>
          <w:sz w:val="20"/>
          <w:szCs w:val="20"/>
        </w:rPr>
      </w:pPr>
      <w:r w:rsidRPr="000245BA">
        <w:rPr>
          <w:sz w:val="20"/>
          <w:szCs w:val="20"/>
        </w:rPr>
        <w:t>Как (в каком направлении)... в какой степени... изменилось... ?Как(какимобразом)...вкакойстепениповлияло...на.?</w:t>
      </w:r>
    </w:p>
    <w:p w:rsidR="00B5747B" w:rsidRPr="000245BA" w:rsidRDefault="00182789" w:rsidP="00D03353">
      <w:pPr>
        <w:pStyle w:val="a6"/>
        <w:spacing w:before="1"/>
        <w:ind w:left="1270" w:right="327" w:firstLine="0"/>
        <w:jc w:val="left"/>
        <w:rPr>
          <w:sz w:val="20"/>
          <w:szCs w:val="20"/>
        </w:rPr>
      </w:pPr>
      <w:r w:rsidRPr="000245BA">
        <w:rPr>
          <w:sz w:val="20"/>
          <w:szCs w:val="20"/>
        </w:rPr>
        <w:t>Какой (в чем проявилась)... насколько важной. была роль... ?Каково (в чем проявилось)... как можно оценить. значение... ?Чтопроизойдет...какизмениться..., если...?Ит. д.;</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мини-исследований,организуемыхпедагогомвтечениеодногоили2уроков(«сдвоенныйурок»)иориентирующихобучающихсянапоискответовнаодинилинесколькопроблемныхвопросов.</w:t>
      </w:r>
    </w:p>
    <w:p w:rsidR="00B5747B" w:rsidRPr="000245BA" w:rsidRDefault="00182789" w:rsidP="00522914">
      <w:pPr>
        <w:pStyle w:val="aa"/>
        <w:numPr>
          <w:ilvl w:val="0"/>
          <w:numId w:val="14"/>
        </w:numPr>
        <w:tabs>
          <w:tab w:val="left" w:pos="1414"/>
        </w:tabs>
        <w:spacing w:before="5" w:line="293" w:lineRule="exact"/>
        <w:ind w:left="1414" w:right="327"/>
        <w:jc w:val="left"/>
        <w:rPr>
          <w:sz w:val="20"/>
          <w:szCs w:val="20"/>
        </w:rPr>
      </w:pPr>
      <w:r w:rsidRPr="000245BA">
        <w:rPr>
          <w:sz w:val="20"/>
          <w:szCs w:val="20"/>
        </w:rPr>
        <w:t>Основнымиформамипредставленияитоговучебныхисследованийявляются:</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доклад,реферат;</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статьи,обзоры,отчетыизаключенияпоитогамисследованийпоразличным</w:t>
      </w:r>
    </w:p>
    <w:p w:rsidR="00B5747B" w:rsidRPr="000245BA" w:rsidRDefault="00B5747B" w:rsidP="00D03353">
      <w:pPr>
        <w:spacing w:line="293" w:lineRule="exact"/>
        <w:ind w:right="327"/>
        <w:rPr>
          <w:sz w:val="20"/>
          <w:szCs w:val="20"/>
        </w:rPr>
        <w:sectPr w:rsidR="00B5747B" w:rsidRPr="000245BA" w:rsidSect="00D03353">
          <w:pgSz w:w="11910" w:h="16840"/>
          <w:pgMar w:top="1020" w:right="428" w:bottom="980" w:left="709" w:header="0" w:footer="691" w:gutter="0"/>
          <w:cols w:space="720"/>
        </w:sectPr>
      </w:pPr>
    </w:p>
    <w:p w:rsidR="00B5747B" w:rsidRPr="000245BA" w:rsidRDefault="00182789" w:rsidP="00D03353">
      <w:pPr>
        <w:pStyle w:val="a6"/>
        <w:spacing w:before="66"/>
        <w:ind w:right="327" w:firstLine="0"/>
        <w:rPr>
          <w:sz w:val="20"/>
          <w:szCs w:val="20"/>
        </w:rPr>
      </w:pPr>
      <w:r w:rsidRPr="000245BA">
        <w:rPr>
          <w:sz w:val="20"/>
          <w:szCs w:val="20"/>
        </w:rPr>
        <w:t>предметнымобластям.</w:t>
      </w:r>
    </w:p>
    <w:p w:rsidR="00B5747B" w:rsidRPr="000245BA" w:rsidRDefault="00182789" w:rsidP="00D03353">
      <w:pPr>
        <w:pStyle w:val="2"/>
        <w:spacing w:line="240" w:lineRule="auto"/>
        <w:ind w:left="562" w:right="327" w:firstLine="707"/>
        <w:rPr>
          <w:sz w:val="20"/>
          <w:szCs w:val="20"/>
        </w:rPr>
      </w:pPr>
      <w:r w:rsidRPr="000245BA">
        <w:rPr>
          <w:sz w:val="20"/>
          <w:szCs w:val="20"/>
        </w:rPr>
        <w:t>Особенности организации учебной исследовательской деятельности в рамкахвнеурочнойдеятельности</w:t>
      </w:r>
    </w:p>
    <w:p w:rsidR="00B5747B" w:rsidRPr="000245BA" w:rsidRDefault="00182789" w:rsidP="00D03353">
      <w:pPr>
        <w:pStyle w:val="a6"/>
        <w:ind w:right="327"/>
        <w:rPr>
          <w:sz w:val="20"/>
          <w:szCs w:val="20"/>
        </w:rPr>
      </w:pPr>
      <w:r w:rsidRPr="000245BA">
        <w:rPr>
          <w:sz w:val="20"/>
          <w:szCs w:val="20"/>
        </w:rPr>
        <w:t>Особенность УИД обучающихся в рамках внеурочной деятельности связана с тем,чтовданномслучаеимеетсядостаточновременинаорганизациюипроведениеразвернутогоиполноценного исследования.</w:t>
      </w:r>
    </w:p>
    <w:p w:rsidR="00B5747B" w:rsidRPr="000245BA" w:rsidRDefault="00182789" w:rsidP="00D03353">
      <w:pPr>
        <w:pStyle w:val="a6"/>
        <w:ind w:right="327"/>
        <w:rPr>
          <w:sz w:val="20"/>
          <w:szCs w:val="20"/>
        </w:rPr>
      </w:pPr>
      <w:r w:rsidRPr="000245BA">
        <w:rPr>
          <w:sz w:val="20"/>
          <w:szCs w:val="20"/>
        </w:rPr>
        <w:t>СучетомэтогоприорганизацииУИДобучающихсявовнеурочноевремяцелесообразноориентироватьсянареализациюнесколькихнаправленийучебныхисследований,основными являются:</w:t>
      </w:r>
    </w:p>
    <w:p w:rsidR="00B5747B" w:rsidRPr="000245BA" w:rsidRDefault="00182789" w:rsidP="00522914">
      <w:pPr>
        <w:pStyle w:val="aa"/>
        <w:numPr>
          <w:ilvl w:val="0"/>
          <w:numId w:val="14"/>
        </w:numPr>
        <w:tabs>
          <w:tab w:val="left" w:pos="1414"/>
        </w:tabs>
        <w:ind w:left="1414" w:right="327"/>
        <w:jc w:val="left"/>
        <w:rPr>
          <w:sz w:val="20"/>
          <w:szCs w:val="20"/>
        </w:rPr>
      </w:pPr>
      <w:r w:rsidRPr="000245BA">
        <w:rPr>
          <w:sz w:val="20"/>
          <w:szCs w:val="20"/>
        </w:rPr>
        <w:t>социально-гуманитарное;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филологическое;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естественно-научное;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информационно-технологическое;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междисциплинарное.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ОсновнымиформамиорганизацииУИДвовнеурочноевремяявляются:</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конференция,семинар,дискуссия,диспут;</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брифинг,интервью,телемост;</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исследовательскаяпрактика,образовательныеэкспедиции,походы,поездки,экскурсии;</w:t>
      </w:r>
    </w:p>
    <w:p w:rsidR="00B5747B" w:rsidRPr="000245BA" w:rsidRDefault="00182789" w:rsidP="00522914">
      <w:pPr>
        <w:pStyle w:val="aa"/>
        <w:numPr>
          <w:ilvl w:val="0"/>
          <w:numId w:val="14"/>
        </w:numPr>
        <w:tabs>
          <w:tab w:val="left" w:pos="1414"/>
        </w:tabs>
        <w:spacing w:before="2" w:line="292" w:lineRule="exact"/>
        <w:ind w:left="1414" w:right="327"/>
        <w:rPr>
          <w:sz w:val="20"/>
          <w:szCs w:val="20"/>
        </w:rPr>
      </w:pPr>
      <w:r w:rsidRPr="000245BA">
        <w:rPr>
          <w:sz w:val="20"/>
          <w:szCs w:val="20"/>
        </w:rPr>
        <w:t>научно-исследовательскоеобществоучащихся.</w:t>
      </w:r>
    </w:p>
    <w:p w:rsidR="00B5747B" w:rsidRPr="000245BA" w:rsidRDefault="00182789" w:rsidP="00D03353">
      <w:pPr>
        <w:pStyle w:val="a6"/>
        <w:ind w:right="327"/>
        <w:rPr>
          <w:sz w:val="20"/>
          <w:szCs w:val="20"/>
        </w:rPr>
      </w:pPr>
      <w:r w:rsidRPr="000245BA">
        <w:rPr>
          <w:sz w:val="20"/>
          <w:szCs w:val="20"/>
        </w:rPr>
        <w:t>ДляпредставленияитоговУИДвовнеурочноевремянаиболеецелесообразноиспользованиеследующихформ предъявлениярезультатов:</w:t>
      </w:r>
    </w:p>
    <w:p w:rsidR="00B5747B" w:rsidRPr="000245BA" w:rsidRDefault="00182789" w:rsidP="00522914">
      <w:pPr>
        <w:pStyle w:val="aa"/>
        <w:numPr>
          <w:ilvl w:val="0"/>
          <w:numId w:val="14"/>
        </w:numPr>
        <w:tabs>
          <w:tab w:val="left" w:pos="1414"/>
        </w:tabs>
        <w:spacing w:line="293" w:lineRule="exact"/>
        <w:ind w:left="1414" w:right="327"/>
        <w:rPr>
          <w:sz w:val="20"/>
          <w:szCs w:val="20"/>
        </w:rPr>
      </w:pPr>
      <w:r w:rsidRPr="000245BA">
        <w:rPr>
          <w:sz w:val="20"/>
          <w:szCs w:val="20"/>
        </w:rPr>
        <w:t>письменнаяисследовательскаяработа(эссе,доклад,реферат);</w:t>
      </w:r>
    </w:p>
    <w:p w:rsidR="00B5747B" w:rsidRPr="000245BA" w:rsidRDefault="00182789" w:rsidP="00522914">
      <w:pPr>
        <w:pStyle w:val="aa"/>
        <w:numPr>
          <w:ilvl w:val="0"/>
          <w:numId w:val="14"/>
        </w:numPr>
        <w:tabs>
          <w:tab w:val="left" w:pos="1414"/>
        </w:tabs>
        <w:spacing w:before="2" w:line="237" w:lineRule="auto"/>
        <w:ind w:right="327" w:firstLine="707"/>
        <w:rPr>
          <w:sz w:val="20"/>
          <w:szCs w:val="20"/>
        </w:rPr>
      </w:pPr>
      <w:r w:rsidRPr="000245BA">
        <w:rPr>
          <w:sz w:val="20"/>
          <w:szCs w:val="20"/>
        </w:rPr>
        <w:t>статьи,обзоры,отчетыизаключенияпоитогамисследований,проводимыхврамках исследовательских экспедиций, обработки архивов, исследований по различнымпредметнымобластям.</w:t>
      </w:r>
    </w:p>
    <w:p w:rsidR="00B5747B" w:rsidRPr="000245BA" w:rsidRDefault="00182789" w:rsidP="00D03353">
      <w:pPr>
        <w:tabs>
          <w:tab w:val="left" w:pos="1523"/>
          <w:tab w:val="left" w:pos="3114"/>
          <w:tab w:val="left" w:pos="4358"/>
          <w:tab w:val="left" w:pos="5613"/>
          <w:tab w:val="left" w:pos="6440"/>
          <w:tab w:val="left" w:pos="6778"/>
          <w:tab w:val="left" w:pos="8719"/>
        </w:tabs>
        <w:spacing w:before="10" w:line="237" w:lineRule="auto"/>
        <w:ind w:left="562" w:right="327" w:firstLine="707"/>
        <w:jc w:val="right"/>
        <w:rPr>
          <w:sz w:val="20"/>
          <w:szCs w:val="20"/>
        </w:rPr>
      </w:pPr>
      <w:r w:rsidRPr="000245BA">
        <w:rPr>
          <w:b/>
          <w:i/>
          <w:sz w:val="20"/>
          <w:szCs w:val="20"/>
        </w:rPr>
        <w:t>Общие рекомендации по оцениванию учебной исследовательской деятельности</w:t>
      </w:r>
      <w:r w:rsidRPr="000245BA">
        <w:rPr>
          <w:sz w:val="20"/>
          <w:szCs w:val="20"/>
        </w:rPr>
        <w:t>ПриоцениваниирезультатовУИДследуеториентироватьсянато,чтоосновнымикритериямиучебногоисследованияявляетсято,насколькодоказательноикорректнорешена</w:t>
      </w:r>
      <w:r w:rsidRPr="000245BA">
        <w:rPr>
          <w:sz w:val="20"/>
          <w:szCs w:val="20"/>
        </w:rPr>
        <w:tab/>
        <w:t>поставленная</w:t>
      </w:r>
      <w:r w:rsidRPr="000245BA">
        <w:rPr>
          <w:sz w:val="20"/>
          <w:szCs w:val="20"/>
        </w:rPr>
        <w:tab/>
        <w:t>проблема,</w:t>
      </w:r>
      <w:r w:rsidRPr="000245BA">
        <w:rPr>
          <w:sz w:val="20"/>
          <w:szCs w:val="20"/>
        </w:rPr>
        <w:tab/>
        <w:t>насколько</w:t>
      </w:r>
      <w:r w:rsidRPr="000245BA">
        <w:rPr>
          <w:sz w:val="20"/>
          <w:szCs w:val="20"/>
        </w:rPr>
        <w:tab/>
        <w:t>полно</w:t>
      </w:r>
      <w:r w:rsidRPr="000245BA">
        <w:rPr>
          <w:sz w:val="20"/>
          <w:szCs w:val="20"/>
        </w:rPr>
        <w:tab/>
        <w:t>и</w:t>
      </w:r>
      <w:r w:rsidRPr="000245BA">
        <w:rPr>
          <w:sz w:val="20"/>
          <w:szCs w:val="20"/>
        </w:rPr>
        <w:tab/>
        <w:t>последовательно</w:t>
      </w:r>
      <w:r w:rsidRPr="000245BA">
        <w:rPr>
          <w:sz w:val="20"/>
          <w:szCs w:val="20"/>
        </w:rPr>
        <w:tab/>
        <w:t>достигнуты</w:t>
      </w:r>
    </w:p>
    <w:p w:rsidR="00B5747B" w:rsidRPr="000245BA" w:rsidRDefault="00182789" w:rsidP="00D03353">
      <w:pPr>
        <w:pStyle w:val="a6"/>
        <w:spacing w:before="5"/>
        <w:ind w:right="327" w:firstLine="0"/>
        <w:rPr>
          <w:sz w:val="20"/>
          <w:szCs w:val="20"/>
        </w:rPr>
      </w:pPr>
      <w:r w:rsidRPr="000245BA">
        <w:rPr>
          <w:sz w:val="20"/>
          <w:szCs w:val="20"/>
        </w:rPr>
        <w:t>сформулированныецель,задачи,гипотеза.</w:t>
      </w:r>
    </w:p>
    <w:p w:rsidR="00B5747B" w:rsidRPr="000245BA" w:rsidRDefault="00182789" w:rsidP="00D03353">
      <w:pPr>
        <w:pStyle w:val="a6"/>
        <w:ind w:right="327"/>
        <w:rPr>
          <w:sz w:val="20"/>
          <w:szCs w:val="20"/>
        </w:rPr>
      </w:pPr>
      <w:r w:rsidRPr="000245BA">
        <w:rPr>
          <w:sz w:val="20"/>
          <w:szCs w:val="20"/>
        </w:rPr>
        <w:t>Оценка результатов УИД должна учитывать то, насколько обучающимся в рамкахпроведенияисследованияудалосьпродемонстрироватьбазовыеисследовательскиедействия:</w:t>
      </w:r>
    </w:p>
    <w:p w:rsidR="00B5747B" w:rsidRPr="000245BA" w:rsidRDefault="00182789" w:rsidP="00522914">
      <w:pPr>
        <w:pStyle w:val="aa"/>
        <w:numPr>
          <w:ilvl w:val="0"/>
          <w:numId w:val="14"/>
        </w:numPr>
        <w:tabs>
          <w:tab w:val="left" w:pos="1414"/>
        </w:tabs>
        <w:spacing w:before="2" w:line="293" w:lineRule="exact"/>
        <w:ind w:left="1414" w:right="327"/>
        <w:rPr>
          <w:sz w:val="20"/>
          <w:szCs w:val="20"/>
        </w:rPr>
      </w:pPr>
      <w:r w:rsidRPr="000245BA">
        <w:rPr>
          <w:sz w:val="20"/>
          <w:szCs w:val="20"/>
        </w:rPr>
        <w:t>использоватьвопросыкакисследовательскийинструментпознания;</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формулировать вопросы, фиксирующие разрыв между реальным и желательнымсостояниемситуации,объекта,самостоятельноустанавливать искомоеиданное;</w:t>
      </w:r>
    </w:p>
    <w:p w:rsidR="00B5747B" w:rsidRPr="000245BA" w:rsidRDefault="00182789" w:rsidP="00522914">
      <w:pPr>
        <w:pStyle w:val="aa"/>
        <w:numPr>
          <w:ilvl w:val="0"/>
          <w:numId w:val="14"/>
        </w:numPr>
        <w:tabs>
          <w:tab w:val="left" w:pos="1414"/>
        </w:tabs>
        <w:spacing w:before="3" w:line="237" w:lineRule="auto"/>
        <w:ind w:right="327" w:firstLine="707"/>
        <w:rPr>
          <w:sz w:val="20"/>
          <w:szCs w:val="20"/>
        </w:rPr>
      </w:pPr>
      <w:r w:rsidRPr="000245BA">
        <w:rPr>
          <w:sz w:val="20"/>
          <w:szCs w:val="20"/>
        </w:rPr>
        <w:t>формировать гипотезу об истинности собственных суждений и суждений других,аргументировать своюпозицию, мнение;</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pacing w:val="-1"/>
          <w:sz w:val="20"/>
          <w:szCs w:val="20"/>
        </w:rPr>
        <w:t>проводитьпосамостоятельно</w:t>
      </w:r>
      <w:r w:rsidRPr="000245BA">
        <w:rPr>
          <w:sz w:val="20"/>
          <w:szCs w:val="20"/>
        </w:rPr>
        <w:t>составленномуплануопыт,несложныйэксперимент,небольшоеисследование;</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оценивать на применимость и достоверность информацию, полученную в ходеисследования(эксперимента);</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pacing w:val="-1"/>
          <w:sz w:val="20"/>
          <w:szCs w:val="20"/>
        </w:rPr>
        <w:t>самостоятельноформулировать</w:t>
      </w:r>
      <w:r w:rsidRPr="000245BA">
        <w:rPr>
          <w:sz w:val="20"/>
          <w:szCs w:val="20"/>
        </w:rPr>
        <w:t>обобщенияивыводыпорезультатампроведенногонаблюдения,опыта,исследования,владетьинструментамиоценкидостоверностиполученных выводови обобщений;</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прогнозироватьвозможноедальнейшееразвитиепроцессов,событийиихпоследствияваналогичныхилисходныхситуациях,выдвигатьпредположенияобихразвитиивновыхусловияхи контекстах.</w:t>
      </w:r>
    </w:p>
    <w:p w:rsidR="00B5747B" w:rsidRPr="000245BA" w:rsidRDefault="00B5747B" w:rsidP="00D03353">
      <w:pPr>
        <w:pStyle w:val="a6"/>
        <w:spacing w:before="7"/>
        <w:ind w:left="0" w:right="327" w:firstLine="0"/>
        <w:jc w:val="left"/>
        <w:rPr>
          <w:sz w:val="20"/>
          <w:szCs w:val="20"/>
        </w:rPr>
      </w:pPr>
    </w:p>
    <w:p w:rsidR="00B5747B" w:rsidRPr="000245BA" w:rsidRDefault="00182789" w:rsidP="00D03353">
      <w:pPr>
        <w:pStyle w:val="1"/>
        <w:spacing w:before="1"/>
        <w:ind w:right="327"/>
        <w:jc w:val="left"/>
        <w:rPr>
          <w:sz w:val="20"/>
          <w:szCs w:val="20"/>
        </w:rPr>
      </w:pPr>
      <w:r w:rsidRPr="000245BA">
        <w:rPr>
          <w:sz w:val="20"/>
          <w:szCs w:val="20"/>
        </w:rPr>
        <w:t>Особенностиорганизациипроектнойдеятельности</w:t>
      </w:r>
    </w:p>
    <w:p w:rsidR="00B5747B" w:rsidRPr="000245BA" w:rsidRDefault="00182789" w:rsidP="00D03353">
      <w:pPr>
        <w:pStyle w:val="a6"/>
        <w:spacing w:before="66"/>
        <w:ind w:right="327"/>
        <w:rPr>
          <w:sz w:val="20"/>
          <w:szCs w:val="20"/>
        </w:rPr>
      </w:pPr>
      <w:r w:rsidRPr="000245BA">
        <w:rPr>
          <w:sz w:val="20"/>
          <w:szCs w:val="20"/>
        </w:rPr>
        <w:t>Особенность проектной деятельности (далее — ПД) заключается в том, что онанацелена на получение конкретного результата («продукта»), с учетом заранее заданныхтребований и запланированных ресурсов. ПД имеет прикладной характер и ориентированана поиск, нахождение обучающимися практического средства (инструмента и пр.) длярешенияжизненной,социально-значимойилипознавательнойпроблемы.</w:t>
      </w:r>
    </w:p>
    <w:p w:rsidR="00B5747B" w:rsidRPr="000245BA" w:rsidRDefault="00182789" w:rsidP="00D03353">
      <w:pPr>
        <w:pStyle w:val="a6"/>
        <w:spacing w:before="1"/>
        <w:ind w:right="327"/>
        <w:rPr>
          <w:sz w:val="20"/>
          <w:szCs w:val="20"/>
        </w:rPr>
      </w:pPr>
      <w:r w:rsidRPr="000245BA">
        <w:rPr>
          <w:sz w:val="20"/>
          <w:szCs w:val="20"/>
        </w:rPr>
        <w:t>Проектныезадачиотличаютсяотисследовательскихинойлогикойрешения,атакжетем,что нацеленынаформированиеиразвитиеуобучающихсяумений:</w:t>
      </w:r>
    </w:p>
    <w:p w:rsidR="00B5747B" w:rsidRPr="000245BA" w:rsidRDefault="00182789" w:rsidP="00522914">
      <w:pPr>
        <w:pStyle w:val="aa"/>
        <w:numPr>
          <w:ilvl w:val="0"/>
          <w:numId w:val="14"/>
        </w:numPr>
        <w:tabs>
          <w:tab w:val="left" w:pos="1414"/>
        </w:tabs>
        <w:spacing w:before="2"/>
        <w:ind w:right="327" w:firstLine="707"/>
        <w:rPr>
          <w:sz w:val="20"/>
          <w:szCs w:val="20"/>
        </w:rPr>
      </w:pPr>
      <w:r w:rsidRPr="000245BA">
        <w:rPr>
          <w:sz w:val="20"/>
          <w:szCs w:val="20"/>
        </w:rPr>
        <w:t>определятьоптимальныйпутьрешенияпроблемноговопроса,прогнозироватьпроектныйрезультатиоформлятьеговвидереального«продукта»;</w:t>
      </w:r>
    </w:p>
    <w:p w:rsidR="00B5747B" w:rsidRPr="000245BA" w:rsidRDefault="00182789" w:rsidP="00522914">
      <w:pPr>
        <w:pStyle w:val="aa"/>
        <w:numPr>
          <w:ilvl w:val="0"/>
          <w:numId w:val="14"/>
        </w:numPr>
        <w:tabs>
          <w:tab w:val="left" w:pos="1414"/>
        </w:tabs>
        <w:spacing w:before="3" w:line="237" w:lineRule="auto"/>
        <w:ind w:right="327" w:firstLine="707"/>
        <w:rPr>
          <w:sz w:val="20"/>
          <w:szCs w:val="20"/>
        </w:rPr>
      </w:pPr>
      <w:r w:rsidRPr="000245BA">
        <w:rPr>
          <w:sz w:val="20"/>
          <w:szCs w:val="20"/>
        </w:rPr>
        <w:t>максимальноиспользоватьдлясозданияпроектного«продукта»имеющиесязнания и освоенные способы действия, а при их недостаточности — производить поиск иотборнеобходимыхзнанийи методов (причемнетольконаучных).</w:t>
      </w:r>
    </w:p>
    <w:p w:rsidR="00B5747B" w:rsidRPr="000245BA" w:rsidRDefault="00182789" w:rsidP="00D03353">
      <w:pPr>
        <w:pStyle w:val="a6"/>
        <w:spacing w:before="3"/>
        <w:ind w:right="327"/>
        <w:rPr>
          <w:sz w:val="20"/>
          <w:szCs w:val="20"/>
        </w:rPr>
      </w:pPr>
      <w:r w:rsidRPr="000245BA">
        <w:rPr>
          <w:sz w:val="20"/>
          <w:szCs w:val="20"/>
        </w:rPr>
        <w:t>Проектнаяработадолжнаответитьнавопрос«ЧтонеобходимоСДЕЛАТЬ</w:t>
      </w:r>
      <w:r w:rsidRPr="000245BA">
        <w:rPr>
          <w:spacing w:val="-1"/>
          <w:sz w:val="20"/>
          <w:szCs w:val="20"/>
        </w:rPr>
        <w:t>(сконструировать,смоделировать,</w:t>
      </w:r>
      <w:r w:rsidRPr="000245BA">
        <w:rPr>
          <w:sz w:val="20"/>
          <w:szCs w:val="20"/>
        </w:rPr>
        <w:t>изготовитьидр.),чтобырешитьреальносуществующуюилипотенциальнозначимую проблему?».</w:t>
      </w:r>
    </w:p>
    <w:p w:rsidR="00B5747B" w:rsidRPr="000245BA" w:rsidRDefault="00182789" w:rsidP="00D03353">
      <w:pPr>
        <w:pStyle w:val="a6"/>
        <w:spacing w:before="1"/>
        <w:ind w:left="1270" w:right="327" w:firstLine="0"/>
        <w:rPr>
          <w:sz w:val="20"/>
          <w:szCs w:val="20"/>
        </w:rPr>
      </w:pPr>
      <w:r w:rsidRPr="000245BA">
        <w:rPr>
          <w:sz w:val="20"/>
          <w:szCs w:val="20"/>
        </w:rPr>
        <w:t>ОсуществлениеПДобучающимисявключаетв себярядэтапов:</w:t>
      </w:r>
    </w:p>
    <w:p w:rsidR="00B5747B" w:rsidRPr="000245BA" w:rsidRDefault="00182789" w:rsidP="00522914">
      <w:pPr>
        <w:pStyle w:val="aa"/>
        <w:numPr>
          <w:ilvl w:val="0"/>
          <w:numId w:val="14"/>
        </w:numPr>
        <w:tabs>
          <w:tab w:val="left" w:pos="1414"/>
        </w:tabs>
        <w:spacing w:before="2" w:line="293" w:lineRule="exact"/>
        <w:ind w:left="1414" w:right="327"/>
        <w:jc w:val="left"/>
        <w:rPr>
          <w:sz w:val="20"/>
          <w:szCs w:val="20"/>
        </w:rPr>
      </w:pPr>
      <w:r w:rsidRPr="000245BA">
        <w:rPr>
          <w:sz w:val="20"/>
          <w:szCs w:val="20"/>
        </w:rPr>
        <w:t>анализиформулированиепроблемы;</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формулированиетемыпроекта;</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постановкацели изадачпроекта;</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составлениепланаработы;</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сборинформации/исследование;</w:t>
      </w:r>
    </w:p>
    <w:p w:rsidR="00B5747B" w:rsidRPr="000245BA" w:rsidRDefault="00182789" w:rsidP="00522914">
      <w:pPr>
        <w:pStyle w:val="aa"/>
        <w:numPr>
          <w:ilvl w:val="0"/>
          <w:numId w:val="14"/>
        </w:numPr>
        <w:tabs>
          <w:tab w:val="left" w:pos="1414"/>
        </w:tabs>
        <w:spacing w:before="1" w:line="293" w:lineRule="exact"/>
        <w:ind w:left="1414" w:right="327"/>
        <w:jc w:val="left"/>
        <w:rPr>
          <w:sz w:val="20"/>
          <w:szCs w:val="20"/>
        </w:rPr>
      </w:pPr>
      <w:r w:rsidRPr="000245BA">
        <w:rPr>
          <w:sz w:val="20"/>
          <w:szCs w:val="20"/>
        </w:rPr>
        <w:t>выполнениетехнологическогоэтапа;</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подготовкаизащитапроекта;</w:t>
      </w:r>
    </w:p>
    <w:p w:rsidR="00B5747B" w:rsidRPr="000245BA" w:rsidRDefault="00182789" w:rsidP="00522914">
      <w:pPr>
        <w:pStyle w:val="aa"/>
        <w:numPr>
          <w:ilvl w:val="0"/>
          <w:numId w:val="14"/>
        </w:numPr>
        <w:tabs>
          <w:tab w:val="left" w:pos="1414"/>
        </w:tabs>
        <w:ind w:right="327" w:firstLine="707"/>
        <w:jc w:val="right"/>
        <w:rPr>
          <w:sz w:val="20"/>
          <w:szCs w:val="20"/>
        </w:rPr>
      </w:pPr>
      <w:r w:rsidRPr="000245BA">
        <w:rPr>
          <w:sz w:val="20"/>
          <w:szCs w:val="20"/>
        </w:rPr>
        <w:t>рефлексия, анализ результатов выполнения проекта, оценка качества выполнения.ПриорганизацииПДнеобходимоучитывать,чтовлюбомпроектедолжнаприсутствоватьисследовательскаясоставляющая,всвязисчемобучающиесядолжныбытьсориентированынато,что,преждечемсоздатьтребуемоедлярешенияпроблемыновоепрактическоесредство,имсначалапредстоитнайтиоснованиядлядоказательства</w:t>
      </w:r>
    </w:p>
    <w:p w:rsidR="00B5747B" w:rsidRPr="000245BA" w:rsidRDefault="00182789" w:rsidP="00D03353">
      <w:pPr>
        <w:pStyle w:val="a6"/>
        <w:spacing w:line="273" w:lineRule="exact"/>
        <w:ind w:right="327" w:firstLine="0"/>
        <w:rPr>
          <w:sz w:val="20"/>
          <w:szCs w:val="20"/>
        </w:rPr>
      </w:pPr>
      <w:r w:rsidRPr="000245BA">
        <w:rPr>
          <w:sz w:val="20"/>
          <w:szCs w:val="20"/>
        </w:rPr>
        <w:t>актуальности,действенностииэффективностипланируемогорезультата(«продукта»).</w:t>
      </w:r>
    </w:p>
    <w:p w:rsidR="00B5747B" w:rsidRPr="000245BA" w:rsidRDefault="00182789" w:rsidP="00D03353">
      <w:pPr>
        <w:pStyle w:val="2"/>
        <w:spacing w:before="4" w:line="240" w:lineRule="auto"/>
        <w:ind w:left="562" w:right="327" w:firstLine="707"/>
        <w:rPr>
          <w:sz w:val="20"/>
          <w:szCs w:val="20"/>
        </w:rPr>
      </w:pPr>
      <w:r w:rsidRPr="000245BA">
        <w:rPr>
          <w:sz w:val="20"/>
          <w:szCs w:val="20"/>
        </w:rPr>
        <w:t>Особенностиорганизациипроектнойдеятельностиврамкахурочнойдеятельности</w:t>
      </w:r>
    </w:p>
    <w:p w:rsidR="00B5747B" w:rsidRPr="000245BA" w:rsidRDefault="00182789" w:rsidP="00D03353">
      <w:pPr>
        <w:pStyle w:val="a6"/>
        <w:ind w:right="327"/>
        <w:rPr>
          <w:sz w:val="20"/>
          <w:szCs w:val="20"/>
        </w:rPr>
      </w:pPr>
      <w:r w:rsidRPr="000245BA">
        <w:rPr>
          <w:sz w:val="20"/>
          <w:szCs w:val="20"/>
        </w:rPr>
        <w:t>Особенности организации проектной деятельности обучающихся в рамках урочнойдеятельности так же, как и при организации учебных исследований, связаны с тем, чтоучебное время ограничено и не может быть направлено на осуществление полноценнойпроектнойработы вклассеиврамкахвыполнениядомашнихзаданий.</w:t>
      </w:r>
    </w:p>
    <w:p w:rsidR="00B5747B" w:rsidRPr="000245BA" w:rsidRDefault="00182789" w:rsidP="00D03353">
      <w:pPr>
        <w:pStyle w:val="a6"/>
        <w:ind w:right="327"/>
        <w:rPr>
          <w:sz w:val="20"/>
          <w:szCs w:val="20"/>
        </w:rPr>
      </w:pPr>
      <w:r w:rsidRPr="000245BA">
        <w:rPr>
          <w:sz w:val="20"/>
          <w:szCs w:val="20"/>
        </w:rPr>
        <w:t>С учетом этого при организации ПД обучающихся в урочное время целесообразноориентироватьсянареализациюдвухосновных направленийпроектирования:</w:t>
      </w:r>
    </w:p>
    <w:p w:rsidR="00B5747B" w:rsidRPr="000245BA" w:rsidRDefault="00182789" w:rsidP="00522914">
      <w:pPr>
        <w:pStyle w:val="aa"/>
        <w:numPr>
          <w:ilvl w:val="0"/>
          <w:numId w:val="14"/>
        </w:numPr>
        <w:tabs>
          <w:tab w:val="left" w:pos="1414"/>
        </w:tabs>
        <w:spacing w:line="293" w:lineRule="exact"/>
        <w:ind w:left="1414" w:right="327"/>
        <w:rPr>
          <w:sz w:val="20"/>
          <w:szCs w:val="20"/>
        </w:rPr>
      </w:pPr>
      <w:r w:rsidRPr="000245BA">
        <w:rPr>
          <w:sz w:val="20"/>
          <w:szCs w:val="20"/>
        </w:rPr>
        <w:t>предметныепроекты;</w:t>
      </w:r>
    </w:p>
    <w:p w:rsidR="00B5747B" w:rsidRPr="000245BA" w:rsidRDefault="00182789" w:rsidP="00522914">
      <w:pPr>
        <w:pStyle w:val="aa"/>
        <w:numPr>
          <w:ilvl w:val="0"/>
          <w:numId w:val="14"/>
        </w:numPr>
        <w:tabs>
          <w:tab w:val="left" w:pos="1414"/>
        </w:tabs>
        <w:spacing w:line="292" w:lineRule="exact"/>
        <w:ind w:left="1414" w:right="327"/>
        <w:rPr>
          <w:sz w:val="20"/>
          <w:szCs w:val="20"/>
        </w:rPr>
      </w:pPr>
      <w:r w:rsidRPr="000245BA">
        <w:rPr>
          <w:sz w:val="20"/>
          <w:szCs w:val="20"/>
        </w:rPr>
        <w:t>метапредметныепроекты.</w:t>
      </w:r>
    </w:p>
    <w:p w:rsidR="00B5747B" w:rsidRPr="000245BA" w:rsidRDefault="00182789" w:rsidP="00D03353">
      <w:pPr>
        <w:pStyle w:val="a6"/>
        <w:ind w:right="327"/>
        <w:rPr>
          <w:sz w:val="20"/>
          <w:szCs w:val="20"/>
        </w:rPr>
      </w:pPr>
      <w:r w:rsidRPr="000245BA">
        <w:rPr>
          <w:sz w:val="20"/>
          <w:szCs w:val="20"/>
        </w:rPr>
        <w:t>В отличие от предметных проектов, нацеленных на решение задач предметногообучения, метапредметные проекты могут быть сориентированы на решение прикладныхпроблем,связанныхсзадачамижизненно-практического,социальногохарактераивыходящихзарамки содержания предметного обучения.</w:t>
      </w:r>
    </w:p>
    <w:p w:rsidR="00B5747B" w:rsidRPr="000245BA" w:rsidRDefault="00182789" w:rsidP="00D03353">
      <w:pPr>
        <w:pStyle w:val="a6"/>
        <w:ind w:left="1270" w:right="327" w:firstLine="0"/>
        <w:rPr>
          <w:sz w:val="20"/>
          <w:szCs w:val="20"/>
        </w:rPr>
      </w:pPr>
      <w:r w:rsidRPr="000245BA">
        <w:rPr>
          <w:sz w:val="20"/>
          <w:szCs w:val="20"/>
        </w:rPr>
        <w:t>Формыорганизациипроектнойдеятельностиобучающихсямогутбытьследующие: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монопроект(использованиесодержанияодногопредмета);</w:t>
      </w:r>
    </w:p>
    <w:p w:rsidR="00B5747B" w:rsidRPr="000245BA" w:rsidRDefault="00182789" w:rsidP="00522914">
      <w:pPr>
        <w:pStyle w:val="aa"/>
        <w:numPr>
          <w:ilvl w:val="0"/>
          <w:numId w:val="14"/>
        </w:numPr>
        <w:tabs>
          <w:tab w:val="left" w:pos="1414"/>
        </w:tabs>
        <w:ind w:right="327" w:firstLine="707"/>
        <w:jc w:val="left"/>
        <w:rPr>
          <w:sz w:val="20"/>
          <w:szCs w:val="20"/>
        </w:rPr>
      </w:pPr>
      <w:r w:rsidRPr="000245BA">
        <w:rPr>
          <w:sz w:val="20"/>
          <w:szCs w:val="20"/>
        </w:rPr>
        <w:t>межпредметныйпроект(использованиеинтегрированногознанияиспособовучебнойдеятельностиразличныхпредметов);</w:t>
      </w:r>
    </w:p>
    <w:p w:rsidR="00B5747B" w:rsidRPr="000245BA" w:rsidRDefault="00182789" w:rsidP="00522914">
      <w:pPr>
        <w:pStyle w:val="aa"/>
        <w:numPr>
          <w:ilvl w:val="0"/>
          <w:numId w:val="14"/>
        </w:numPr>
        <w:tabs>
          <w:tab w:val="left" w:pos="1414"/>
        </w:tabs>
        <w:spacing w:before="2" w:line="237" w:lineRule="auto"/>
        <w:ind w:right="327" w:firstLine="707"/>
        <w:jc w:val="left"/>
        <w:rPr>
          <w:sz w:val="20"/>
          <w:szCs w:val="20"/>
        </w:rPr>
      </w:pPr>
      <w:r w:rsidRPr="000245BA">
        <w:rPr>
          <w:sz w:val="20"/>
          <w:szCs w:val="20"/>
        </w:rPr>
        <w:t>метапроект(использованиеобластейзнанияиметодовдеятельности,выходящихзарамки предметного обучения).</w:t>
      </w:r>
    </w:p>
    <w:p w:rsidR="00B5747B" w:rsidRPr="000245BA" w:rsidRDefault="00182789" w:rsidP="00D03353">
      <w:pPr>
        <w:pStyle w:val="a6"/>
        <w:ind w:right="327"/>
        <w:jc w:val="left"/>
        <w:rPr>
          <w:sz w:val="20"/>
          <w:szCs w:val="20"/>
        </w:rPr>
      </w:pPr>
      <w:r w:rsidRPr="000245BA">
        <w:rPr>
          <w:sz w:val="20"/>
          <w:szCs w:val="20"/>
        </w:rPr>
        <w:t>Всвязиснедостаточностьювременинареализациюполноценногопроектанауроке,наиболеецелесообразнымсметодическойточкизренияиоптимальнымсточкизрения</w:t>
      </w:r>
    </w:p>
    <w:p w:rsidR="00B5747B" w:rsidRPr="000245BA" w:rsidRDefault="00182789" w:rsidP="00D03353">
      <w:pPr>
        <w:pStyle w:val="a6"/>
        <w:spacing w:before="66"/>
        <w:ind w:right="327" w:firstLine="0"/>
        <w:jc w:val="left"/>
        <w:rPr>
          <w:sz w:val="20"/>
          <w:szCs w:val="20"/>
        </w:rPr>
      </w:pPr>
      <w:r w:rsidRPr="000245BA">
        <w:rPr>
          <w:sz w:val="20"/>
          <w:szCs w:val="20"/>
        </w:rPr>
        <w:t>временныхзатратявляетсяиспользованиенаурокахучебныхзадач,нацеливающихобучающихсянарешениеследующихпрактикоориентированныхпроблем:</w:t>
      </w:r>
    </w:p>
    <w:p w:rsidR="00B5747B" w:rsidRPr="000245BA" w:rsidRDefault="00182789" w:rsidP="00522914">
      <w:pPr>
        <w:pStyle w:val="aa"/>
        <w:numPr>
          <w:ilvl w:val="0"/>
          <w:numId w:val="14"/>
        </w:numPr>
        <w:tabs>
          <w:tab w:val="left" w:pos="1414"/>
        </w:tabs>
        <w:spacing w:before="2"/>
        <w:ind w:left="1414" w:right="327"/>
        <w:jc w:val="left"/>
        <w:rPr>
          <w:sz w:val="20"/>
          <w:szCs w:val="20"/>
        </w:rPr>
      </w:pPr>
      <w:r w:rsidRPr="000245BA">
        <w:rPr>
          <w:sz w:val="20"/>
          <w:szCs w:val="20"/>
        </w:rPr>
        <w:t>Какоесредствопоможетврешениипроблемы...(опишите,объясните)?</w:t>
      </w:r>
    </w:p>
    <w:p w:rsidR="00B5747B" w:rsidRPr="000245BA" w:rsidRDefault="00182789" w:rsidP="00522914">
      <w:pPr>
        <w:pStyle w:val="aa"/>
        <w:numPr>
          <w:ilvl w:val="0"/>
          <w:numId w:val="14"/>
        </w:numPr>
        <w:tabs>
          <w:tab w:val="left" w:pos="1414"/>
        </w:tabs>
        <w:spacing w:before="2" w:line="293" w:lineRule="exact"/>
        <w:ind w:left="1414" w:right="327"/>
        <w:jc w:val="left"/>
        <w:rPr>
          <w:sz w:val="20"/>
          <w:szCs w:val="20"/>
        </w:rPr>
      </w:pPr>
      <w:r w:rsidRPr="000245BA">
        <w:rPr>
          <w:sz w:val="20"/>
          <w:szCs w:val="20"/>
        </w:rPr>
        <w:t>Какимдолжнобытьсредстводлярешенияпроблемы...(опишите,смоделируйте)?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Каксделатьсредстводлярешенияпроблемы(дайтеинструкцию)?</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Каквыглядело...(опишите,реконструируйте)?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Какбудетвыглядеть...(опишите,спрогнозируйте)?Ит.д.</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Основнымиформамипредставленияитоговпроектнойдеятельностиявляются:</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материальныйобъект,макет,конструкторскоеизделие;</w:t>
      </w:r>
    </w:p>
    <w:p w:rsidR="00B5747B" w:rsidRPr="000245BA" w:rsidRDefault="00182789" w:rsidP="00522914">
      <w:pPr>
        <w:pStyle w:val="aa"/>
        <w:numPr>
          <w:ilvl w:val="0"/>
          <w:numId w:val="14"/>
        </w:numPr>
        <w:tabs>
          <w:tab w:val="left" w:pos="1414"/>
        </w:tabs>
        <w:spacing w:before="1"/>
        <w:ind w:left="1414" w:right="327"/>
        <w:jc w:val="left"/>
        <w:rPr>
          <w:sz w:val="20"/>
          <w:szCs w:val="20"/>
        </w:rPr>
      </w:pPr>
      <w:r w:rsidRPr="000245BA">
        <w:rPr>
          <w:sz w:val="20"/>
          <w:szCs w:val="20"/>
        </w:rPr>
        <w:t>отчетныематериалыпопроекту(тексты,мультимедийныепродукты).</w:t>
      </w:r>
    </w:p>
    <w:p w:rsidR="00B5747B" w:rsidRPr="000245BA" w:rsidRDefault="00182789" w:rsidP="00D03353">
      <w:pPr>
        <w:pStyle w:val="2"/>
        <w:spacing w:before="1" w:line="240" w:lineRule="auto"/>
        <w:ind w:left="562" w:right="327" w:firstLine="707"/>
        <w:rPr>
          <w:sz w:val="20"/>
          <w:szCs w:val="20"/>
        </w:rPr>
      </w:pPr>
      <w:r w:rsidRPr="000245BA">
        <w:rPr>
          <w:sz w:val="20"/>
          <w:szCs w:val="20"/>
        </w:rPr>
        <w:t>Особенностиорганизациипроектнойдеятельностиврамкахвнеурочнойдеятельности</w:t>
      </w:r>
    </w:p>
    <w:p w:rsidR="00B5747B" w:rsidRPr="000245BA" w:rsidRDefault="00182789" w:rsidP="00D03353">
      <w:pPr>
        <w:pStyle w:val="a6"/>
        <w:ind w:right="327"/>
        <w:rPr>
          <w:sz w:val="20"/>
          <w:szCs w:val="20"/>
        </w:rPr>
      </w:pPr>
      <w:r w:rsidRPr="000245BA">
        <w:rPr>
          <w:sz w:val="20"/>
          <w:szCs w:val="20"/>
        </w:rPr>
        <w:t>Особенностиорганизациипроектнойдеятельностиобучающихсяврамкахвнеурочной деятельности так же, как и при организации учебных исследований, связаны стем,чтоимеющеесявремяпредоставляетбольшиевозможностидляорганизации,подготовкииреализацииразвернутого и полноценногоучебного проекта.</w:t>
      </w:r>
    </w:p>
    <w:p w:rsidR="00B5747B" w:rsidRPr="000245BA" w:rsidRDefault="00182789" w:rsidP="00D03353">
      <w:pPr>
        <w:pStyle w:val="a6"/>
        <w:ind w:right="327"/>
        <w:rPr>
          <w:sz w:val="20"/>
          <w:szCs w:val="20"/>
        </w:rPr>
      </w:pPr>
      <w:r w:rsidRPr="000245BA">
        <w:rPr>
          <w:sz w:val="20"/>
          <w:szCs w:val="20"/>
        </w:rPr>
        <w:t>СучетомэтогоприорганизацииПДобучающихсявовнеурочноевремяцелесообразноориентироватьсянареализациюследующихнаправленийучебногопроектирования:</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гуманитарное;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естественно-научное;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социально-ориентированное;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инженерно-техническое;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художественно-творческое;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спортивно-оздоровительное;</w:t>
      </w:r>
    </w:p>
    <w:p w:rsidR="00B5747B" w:rsidRPr="000245BA" w:rsidRDefault="00182789" w:rsidP="00522914">
      <w:pPr>
        <w:pStyle w:val="aa"/>
        <w:numPr>
          <w:ilvl w:val="0"/>
          <w:numId w:val="14"/>
        </w:numPr>
        <w:tabs>
          <w:tab w:val="left" w:pos="1414"/>
        </w:tabs>
        <w:spacing w:line="292" w:lineRule="exact"/>
        <w:ind w:left="1414" w:right="327"/>
        <w:jc w:val="left"/>
        <w:rPr>
          <w:sz w:val="20"/>
          <w:szCs w:val="20"/>
        </w:rPr>
      </w:pPr>
      <w:r w:rsidRPr="000245BA">
        <w:rPr>
          <w:sz w:val="20"/>
          <w:szCs w:val="20"/>
        </w:rPr>
        <w:t>туристско-краеведческое.</w:t>
      </w:r>
    </w:p>
    <w:p w:rsidR="00B5747B" w:rsidRPr="000245BA" w:rsidRDefault="00182789" w:rsidP="00D03353">
      <w:pPr>
        <w:pStyle w:val="a6"/>
        <w:spacing w:line="274" w:lineRule="exact"/>
        <w:ind w:left="1270" w:right="327" w:firstLine="0"/>
        <w:jc w:val="left"/>
        <w:rPr>
          <w:sz w:val="20"/>
          <w:szCs w:val="20"/>
        </w:rPr>
      </w:pPr>
      <w:r w:rsidRPr="000245BA">
        <w:rPr>
          <w:sz w:val="20"/>
          <w:szCs w:val="20"/>
        </w:rPr>
        <w:t>ВкачествеосновныхформорганизацииПДмогутбытьиспользованы:</w:t>
      </w:r>
    </w:p>
    <w:p w:rsidR="00B5747B" w:rsidRPr="000245BA" w:rsidRDefault="00182789" w:rsidP="00522914">
      <w:pPr>
        <w:pStyle w:val="aa"/>
        <w:numPr>
          <w:ilvl w:val="0"/>
          <w:numId w:val="14"/>
        </w:numPr>
        <w:tabs>
          <w:tab w:val="left" w:pos="1414"/>
        </w:tabs>
        <w:spacing w:before="2" w:line="293" w:lineRule="exact"/>
        <w:ind w:left="1414" w:right="327"/>
        <w:jc w:val="left"/>
        <w:rPr>
          <w:sz w:val="20"/>
          <w:szCs w:val="20"/>
        </w:rPr>
      </w:pPr>
      <w:r w:rsidRPr="000245BA">
        <w:rPr>
          <w:sz w:val="20"/>
          <w:szCs w:val="20"/>
        </w:rPr>
        <w:t>творческиемастерские;</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экспериментальныелаборатории;</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конструкторскоебюро;</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проектныенедели;</w:t>
      </w:r>
    </w:p>
    <w:p w:rsidR="00B5747B" w:rsidRPr="000245BA" w:rsidRDefault="00182789" w:rsidP="00522914">
      <w:pPr>
        <w:pStyle w:val="aa"/>
        <w:numPr>
          <w:ilvl w:val="0"/>
          <w:numId w:val="14"/>
        </w:numPr>
        <w:tabs>
          <w:tab w:val="left" w:pos="1414"/>
        </w:tabs>
        <w:spacing w:before="1" w:line="293" w:lineRule="exact"/>
        <w:ind w:left="1414" w:right="327"/>
        <w:jc w:val="left"/>
        <w:rPr>
          <w:sz w:val="20"/>
          <w:szCs w:val="20"/>
        </w:rPr>
      </w:pPr>
      <w:r w:rsidRPr="000245BA">
        <w:rPr>
          <w:sz w:val="20"/>
          <w:szCs w:val="20"/>
        </w:rPr>
        <w:t>практикумы.</w:t>
      </w:r>
    </w:p>
    <w:p w:rsidR="00B5747B" w:rsidRPr="000245BA" w:rsidRDefault="00182789" w:rsidP="00522914">
      <w:pPr>
        <w:pStyle w:val="aa"/>
        <w:numPr>
          <w:ilvl w:val="0"/>
          <w:numId w:val="14"/>
        </w:numPr>
        <w:tabs>
          <w:tab w:val="left" w:pos="1414"/>
        </w:tabs>
        <w:spacing w:before="2" w:line="237" w:lineRule="auto"/>
        <w:ind w:right="327" w:firstLine="707"/>
        <w:jc w:val="left"/>
        <w:rPr>
          <w:sz w:val="20"/>
          <w:szCs w:val="20"/>
        </w:rPr>
      </w:pPr>
      <w:r w:rsidRPr="000245BA">
        <w:rPr>
          <w:sz w:val="20"/>
          <w:szCs w:val="20"/>
        </w:rPr>
        <w:t>Формамипредставленияитоговпроектнойдеятельностивовнеурочноевремяявляются:</w:t>
      </w:r>
    </w:p>
    <w:p w:rsidR="00B5747B" w:rsidRPr="000245BA" w:rsidRDefault="00182789" w:rsidP="00522914">
      <w:pPr>
        <w:pStyle w:val="aa"/>
        <w:numPr>
          <w:ilvl w:val="0"/>
          <w:numId w:val="14"/>
        </w:numPr>
        <w:tabs>
          <w:tab w:val="left" w:pos="1414"/>
        </w:tabs>
        <w:spacing w:before="2" w:line="293" w:lineRule="exact"/>
        <w:ind w:left="1414" w:right="327"/>
        <w:jc w:val="left"/>
        <w:rPr>
          <w:sz w:val="20"/>
          <w:szCs w:val="20"/>
        </w:rPr>
      </w:pPr>
      <w:r w:rsidRPr="000245BA">
        <w:rPr>
          <w:sz w:val="20"/>
          <w:szCs w:val="20"/>
        </w:rPr>
        <w:t>материальныйпродукт(объект,макет,конструкторскоеизделиеипр.);</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медийныйпродукт(плакат,газета,журнал,рекламнаяпродукция,фильмидр.);</w:t>
      </w:r>
    </w:p>
    <w:p w:rsidR="00B5747B" w:rsidRPr="000245BA" w:rsidRDefault="00182789" w:rsidP="00522914">
      <w:pPr>
        <w:pStyle w:val="aa"/>
        <w:numPr>
          <w:ilvl w:val="0"/>
          <w:numId w:val="14"/>
        </w:numPr>
        <w:tabs>
          <w:tab w:val="left" w:pos="1414"/>
          <w:tab w:val="left" w:pos="3061"/>
          <w:tab w:val="left" w:pos="4944"/>
          <w:tab w:val="left" w:pos="7276"/>
          <w:tab w:val="left" w:pos="8739"/>
        </w:tabs>
        <w:spacing w:before="2" w:line="237" w:lineRule="auto"/>
        <w:ind w:right="327" w:firstLine="707"/>
        <w:jc w:val="left"/>
        <w:rPr>
          <w:sz w:val="20"/>
          <w:szCs w:val="20"/>
        </w:rPr>
      </w:pPr>
      <w:r w:rsidRPr="000245BA">
        <w:rPr>
          <w:sz w:val="20"/>
          <w:szCs w:val="20"/>
        </w:rPr>
        <w:t>публичное</w:t>
      </w:r>
      <w:r w:rsidRPr="000245BA">
        <w:rPr>
          <w:sz w:val="20"/>
          <w:szCs w:val="20"/>
        </w:rPr>
        <w:tab/>
        <w:t>мероприятие</w:t>
      </w:r>
      <w:r w:rsidRPr="000245BA">
        <w:rPr>
          <w:sz w:val="20"/>
          <w:szCs w:val="20"/>
        </w:rPr>
        <w:tab/>
        <w:t>(образовательное</w:t>
      </w:r>
      <w:r w:rsidRPr="000245BA">
        <w:rPr>
          <w:sz w:val="20"/>
          <w:szCs w:val="20"/>
        </w:rPr>
        <w:tab/>
        <w:t>событие,</w:t>
      </w:r>
      <w:r w:rsidRPr="000245BA">
        <w:rPr>
          <w:sz w:val="20"/>
          <w:szCs w:val="20"/>
        </w:rPr>
        <w:tab/>
        <w:t>социальноемероприятие/акция,театральная постановка ипр.);</w:t>
      </w:r>
    </w:p>
    <w:p w:rsidR="00B5747B" w:rsidRPr="000245BA" w:rsidRDefault="00182789" w:rsidP="00522914">
      <w:pPr>
        <w:pStyle w:val="aa"/>
        <w:numPr>
          <w:ilvl w:val="0"/>
          <w:numId w:val="14"/>
        </w:numPr>
        <w:tabs>
          <w:tab w:val="left" w:pos="1414"/>
        </w:tabs>
        <w:spacing w:before="2"/>
        <w:ind w:left="1414" w:right="327"/>
        <w:jc w:val="left"/>
        <w:rPr>
          <w:sz w:val="20"/>
          <w:szCs w:val="20"/>
        </w:rPr>
      </w:pPr>
      <w:r w:rsidRPr="000245BA">
        <w:rPr>
          <w:sz w:val="20"/>
          <w:szCs w:val="20"/>
        </w:rPr>
        <w:t>отчетныематериалыпопроекту(тексты,мультимедийныепродукты).</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2"/>
        <w:spacing w:before="1"/>
        <w:ind w:right="327"/>
        <w:rPr>
          <w:sz w:val="20"/>
          <w:szCs w:val="20"/>
        </w:rPr>
      </w:pPr>
      <w:r w:rsidRPr="000245BA">
        <w:rPr>
          <w:sz w:val="20"/>
          <w:szCs w:val="20"/>
        </w:rPr>
        <w:t>Общиерекомендациипооцениваниюпроектнойдеятельности</w:t>
      </w:r>
    </w:p>
    <w:p w:rsidR="00B5747B" w:rsidRPr="000245BA" w:rsidRDefault="00182789" w:rsidP="00D03353">
      <w:pPr>
        <w:pStyle w:val="a6"/>
        <w:ind w:right="327"/>
        <w:rPr>
          <w:sz w:val="20"/>
          <w:szCs w:val="20"/>
        </w:rPr>
      </w:pPr>
      <w:r w:rsidRPr="000245BA">
        <w:rPr>
          <w:sz w:val="20"/>
          <w:szCs w:val="20"/>
        </w:rPr>
        <w:t>При оценивании результатов ПД следует ориентироваться на то, что основнымикритериями учебного проекта является то, насколько практичен полученный результат, т.е. насколько эффективно этот результат (техническое устройство, программный продукт,инженернаяконструкцияи др.)помогаетрешитьзаявленнуюпроблему.</w:t>
      </w:r>
    </w:p>
    <w:p w:rsidR="00B5747B" w:rsidRPr="000245BA" w:rsidRDefault="00182789" w:rsidP="00D03353">
      <w:pPr>
        <w:pStyle w:val="a6"/>
        <w:spacing w:line="237" w:lineRule="auto"/>
        <w:ind w:right="327"/>
        <w:rPr>
          <w:sz w:val="20"/>
          <w:szCs w:val="20"/>
        </w:rPr>
      </w:pPr>
      <w:r w:rsidRPr="000245BA">
        <w:rPr>
          <w:sz w:val="20"/>
          <w:szCs w:val="20"/>
        </w:rPr>
        <w:t>Оценка результатов УИД должна учитывать то, насколько обучающимся в рамкахпроведенияисследованияудалосьпродемонстрировать базовыепроектныедействия:</w:t>
      </w:r>
    </w:p>
    <w:p w:rsidR="00B5747B" w:rsidRPr="000245BA" w:rsidRDefault="00182789" w:rsidP="00522914">
      <w:pPr>
        <w:pStyle w:val="aa"/>
        <w:numPr>
          <w:ilvl w:val="0"/>
          <w:numId w:val="14"/>
        </w:numPr>
        <w:tabs>
          <w:tab w:val="left" w:pos="1414"/>
        </w:tabs>
        <w:spacing w:before="2"/>
        <w:ind w:left="1414" w:right="327"/>
        <w:jc w:val="left"/>
        <w:rPr>
          <w:sz w:val="20"/>
          <w:szCs w:val="20"/>
        </w:rPr>
      </w:pPr>
      <w:r w:rsidRPr="000245BA">
        <w:rPr>
          <w:sz w:val="20"/>
          <w:szCs w:val="20"/>
        </w:rPr>
        <w:t>пониманиепроблемы,связанных снеюцелиизадач;</w:t>
      </w:r>
    </w:p>
    <w:p w:rsidR="00B5747B" w:rsidRPr="000245BA" w:rsidRDefault="00182789" w:rsidP="00522914">
      <w:pPr>
        <w:pStyle w:val="aa"/>
        <w:numPr>
          <w:ilvl w:val="0"/>
          <w:numId w:val="14"/>
        </w:numPr>
        <w:tabs>
          <w:tab w:val="left" w:pos="1414"/>
        </w:tabs>
        <w:spacing w:before="1" w:line="293" w:lineRule="exact"/>
        <w:ind w:left="1414" w:right="327"/>
        <w:jc w:val="left"/>
        <w:rPr>
          <w:sz w:val="20"/>
          <w:szCs w:val="20"/>
        </w:rPr>
      </w:pPr>
      <w:r w:rsidRPr="000245BA">
        <w:rPr>
          <w:sz w:val="20"/>
          <w:szCs w:val="20"/>
        </w:rPr>
        <w:t>умениеопределитьоптимальныйпутьрешенияпроблемы;</w:t>
      </w:r>
    </w:p>
    <w:p w:rsidR="00B5747B" w:rsidRPr="000245BA" w:rsidRDefault="00182789" w:rsidP="00522914">
      <w:pPr>
        <w:pStyle w:val="aa"/>
        <w:numPr>
          <w:ilvl w:val="0"/>
          <w:numId w:val="14"/>
        </w:numPr>
        <w:tabs>
          <w:tab w:val="left" w:pos="1414"/>
        </w:tabs>
        <w:spacing w:line="293" w:lineRule="exact"/>
        <w:ind w:left="1414" w:right="327"/>
        <w:jc w:val="left"/>
        <w:rPr>
          <w:sz w:val="20"/>
          <w:szCs w:val="20"/>
        </w:rPr>
      </w:pPr>
      <w:r w:rsidRPr="000245BA">
        <w:rPr>
          <w:sz w:val="20"/>
          <w:szCs w:val="20"/>
        </w:rPr>
        <w:t>умениепланироватьиработатьпоплану;</w:t>
      </w:r>
    </w:p>
    <w:p w:rsidR="00B5747B" w:rsidRPr="000245BA" w:rsidRDefault="00182789" w:rsidP="00522914">
      <w:pPr>
        <w:pStyle w:val="aa"/>
        <w:numPr>
          <w:ilvl w:val="0"/>
          <w:numId w:val="14"/>
        </w:numPr>
        <w:tabs>
          <w:tab w:val="left" w:pos="1414"/>
        </w:tabs>
        <w:spacing w:before="88" w:line="294" w:lineRule="exact"/>
        <w:ind w:left="1414" w:right="327"/>
        <w:jc w:val="left"/>
        <w:rPr>
          <w:sz w:val="20"/>
          <w:szCs w:val="20"/>
        </w:rPr>
      </w:pPr>
      <w:r w:rsidRPr="000245BA">
        <w:rPr>
          <w:sz w:val="20"/>
          <w:szCs w:val="20"/>
        </w:rPr>
        <w:t>умениереализоватьпроектныйзамыселиоформитьеговвидереального</w:t>
      </w:r>
    </w:p>
    <w:p w:rsidR="00B5747B" w:rsidRPr="000245BA" w:rsidRDefault="00182789" w:rsidP="00D03353">
      <w:pPr>
        <w:pStyle w:val="a6"/>
        <w:spacing w:line="276" w:lineRule="exact"/>
        <w:ind w:right="327" w:firstLine="0"/>
        <w:jc w:val="left"/>
        <w:rPr>
          <w:sz w:val="20"/>
          <w:szCs w:val="20"/>
        </w:rPr>
      </w:pPr>
      <w:r w:rsidRPr="000245BA">
        <w:rPr>
          <w:sz w:val="20"/>
          <w:szCs w:val="20"/>
        </w:rPr>
        <w:t>«продукта»;</w:t>
      </w:r>
    </w:p>
    <w:p w:rsidR="00B5747B" w:rsidRPr="000245BA" w:rsidRDefault="00182789" w:rsidP="00522914">
      <w:pPr>
        <w:pStyle w:val="aa"/>
        <w:numPr>
          <w:ilvl w:val="0"/>
          <w:numId w:val="14"/>
        </w:numPr>
        <w:tabs>
          <w:tab w:val="left" w:pos="1414"/>
        </w:tabs>
        <w:spacing w:before="5" w:line="237" w:lineRule="auto"/>
        <w:ind w:right="327" w:firstLine="707"/>
        <w:jc w:val="left"/>
        <w:rPr>
          <w:sz w:val="20"/>
          <w:szCs w:val="20"/>
        </w:rPr>
      </w:pPr>
      <w:r w:rsidRPr="000245BA">
        <w:rPr>
          <w:sz w:val="20"/>
          <w:szCs w:val="20"/>
        </w:rPr>
        <w:t>умениеосуществлятьсамооценкудеятельностиирезультата,взаимоценкудеятельности вгруппе.</w:t>
      </w:r>
    </w:p>
    <w:p w:rsidR="00B5747B" w:rsidRPr="000245BA" w:rsidRDefault="00182789" w:rsidP="00D03353">
      <w:pPr>
        <w:pStyle w:val="a6"/>
        <w:ind w:left="1270" w:right="327" w:firstLine="0"/>
        <w:jc w:val="left"/>
        <w:rPr>
          <w:sz w:val="20"/>
          <w:szCs w:val="20"/>
        </w:rPr>
      </w:pPr>
      <w:r w:rsidRPr="000245BA">
        <w:rPr>
          <w:sz w:val="20"/>
          <w:szCs w:val="20"/>
        </w:rPr>
        <w:t>Впроцессепубличнойпрезентациирезультатовпроектаоценивается:</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z w:val="20"/>
          <w:szCs w:val="20"/>
        </w:rPr>
        <w:t>качествозащитыпроекта(четкостьиясностьизложениязадачи;убедительностьрассуждений;последовательность варгументации;логичностьиоригинальность);</w:t>
      </w:r>
    </w:p>
    <w:p w:rsidR="00B5747B" w:rsidRPr="000245BA" w:rsidRDefault="00182789" w:rsidP="00522914">
      <w:pPr>
        <w:pStyle w:val="aa"/>
        <w:numPr>
          <w:ilvl w:val="0"/>
          <w:numId w:val="14"/>
        </w:numPr>
        <w:tabs>
          <w:tab w:val="left" w:pos="1414"/>
        </w:tabs>
        <w:spacing w:before="5" w:line="237" w:lineRule="auto"/>
        <w:ind w:right="327" w:firstLine="707"/>
        <w:jc w:val="left"/>
        <w:rPr>
          <w:sz w:val="20"/>
          <w:szCs w:val="20"/>
        </w:rPr>
      </w:pPr>
      <w:r w:rsidRPr="000245BA">
        <w:rPr>
          <w:sz w:val="20"/>
          <w:szCs w:val="20"/>
        </w:rPr>
        <w:t>качествонаглядногопредставленияпроекта(использованиерисунков,схем,графиков,моделей идругихсредств нагляднойпрезентации);</w:t>
      </w:r>
    </w:p>
    <w:p w:rsidR="00B5747B" w:rsidRPr="000245BA" w:rsidRDefault="00182789" w:rsidP="00522914">
      <w:pPr>
        <w:pStyle w:val="aa"/>
        <w:numPr>
          <w:ilvl w:val="0"/>
          <w:numId w:val="14"/>
        </w:numPr>
        <w:tabs>
          <w:tab w:val="left" w:pos="1414"/>
          <w:tab w:val="left" w:pos="2558"/>
          <w:tab w:val="left" w:pos="4136"/>
          <w:tab w:val="left" w:pos="5033"/>
          <w:tab w:val="left" w:pos="6698"/>
          <w:tab w:val="left" w:pos="7609"/>
          <w:tab w:val="left" w:pos="9118"/>
        </w:tabs>
        <w:spacing w:before="4" w:line="237" w:lineRule="auto"/>
        <w:ind w:right="327" w:firstLine="707"/>
        <w:jc w:val="left"/>
        <w:rPr>
          <w:sz w:val="20"/>
          <w:szCs w:val="20"/>
        </w:rPr>
      </w:pPr>
      <w:r w:rsidRPr="000245BA">
        <w:rPr>
          <w:sz w:val="20"/>
          <w:szCs w:val="20"/>
        </w:rPr>
        <w:t>качество</w:t>
      </w:r>
      <w:r w:rsidRPr="000245BA">
        <w:rPr>
          <w:sz w:val="20"/>
          <w:szCs w:val="20"/>
        </w:rPr>
        <w:tab/>
        <w:t>письменного</w:t>
      </w:r>
      <w:r w:rsidRPr="000245BA">
        <w:rPr>
          <w:sz w:val="20"/>
          <w:szCs w:val="20"/>
        </w:rPr>
        <w:tab/>
        <w:t>текста</w:t>
      </w:r>
      <w:r w:rsidRPr="000245BA">
        <w:rPr>
          <w:sz w:val="20"/>
          <w:szCs w:val="20"/>
        </w:rPr>
        <w:tab/>
        <w:t>(соответствие</w:t>
      </w:r>
      <w:r w:rsidRPr="000245BA">
        <w:rPr>
          <w:sz w:val="20"/>
          <w:szCs w:val="20"/>
        </w:rPr>
        <w:tab/>
        <w:t>плану,</w:t>
      </w:r>
      <w:r w:rsidRPr="000245BA">
        <w:rPr>
          <w:sz w:val="20"/>
          <w:szCs w:val="20"/>
        </w:rPr>
        <w:tab/>
        <w:t>оформление</w:t>
      </w:r>
      <w:r w:rsidRPr="000245BA">
        <w:rPr>
          <w:sz w:val="20"/>
          <w:szCs w:val="20"/>
        </w:rPr>
        <w:tab/>
      </w:r>
      <w:r w:rsidRPr="000245BA">
        <w:rPr>
          <w:spacing w:val="-1"/>
          <w:sz w:val="20"/>
          <w:szCs w:val="20"/>
        </w:rPr>
        <w:t>работы,</w:t>
      </w:r>
      <w:r w:rsidRPr="000245BA">
        <w:rPr>
          <w:sz w:val="20"/>
          <w:szCs w:val="20"/>
        </w:rPr>
        <w:t>грамотность изложения);</w:t>
      </w:r>
    </w:p>
    <w:p w:rsidR="00B5747B" w:rsidRPr="000245BA" w:rsidRDefault="00182789" w:rsidP="00522914">
      <w:pPr>
        <w:pStyle w:val="aa"/>
        <w:numPr>
          <w:ilvl w:val="0"/>
          <w:numId w:val="14"/>
        </w:numPr>
        <w:tabs>
          <w:tab w:val="left" w:pos="1414"/>
        </w:tabs>
        <w:spacing w:before="5" w:line="237" w:lineRule="auto"/>
        <w:ind w:right="327" w:firstLine="707"/>
        <w:jc w:val="left"/>
        <w:rPr>
          <w:sz w:val="20"/>
          <w:szCs w:val="20"/>
        </w:rPr>
      </w:pPr>
      <w:r w:rsidRPr="000245BA">
        <w:rPr>
          <w:sz w:val="20"/>
          <w:szCs w:val="20"/>
        </w:rPr>
        <w:t>уровенькоммуникативныхумений(умениеотвечатьнапоставленныевопросы,аргументироватьиотстаивать собственнуюточкузрения,участвоватьвдискуссии).</w:t>
      </w:r>
    </w:p>
    <w:p w:rsidR="00B5747B" w:rsidRPr="000245BA" w:rsidRDefault="00B5747B" w:rsidP="00D03353">
      <w:pPr>
        <w:pStyle w:val="a6"/>
        <w:spacing w:before="5"/>
        <w:ind w:left="0" w:right="327" w:firstLine="0"/>
        <w:jc w:val="left"/>
        <w:rPr>
          <w:sz w:val="20"/>
          <w:szCs w:val="20"/>
        </w:rPr>
      </w:pPr>
    </w:p>
    <w:p w:rsidR="00B5747B" w:rsidRPr="000245BA" w:rsidRDefault="00182789" w:rsidP="00522914">
      <w:pPr>
        <w:pStyle w:val="1"/>
        <w:numPr>
          <w:ilvl w:val="2"/>
          <w:numId w:val="197"/>
        </w:numPr>
        <w:tabs>
          <w:tab w:val="left" w:pos="3714"/>
        </w:tabs>
        <w:ind w:left="3713" w:right="327" w:hanging="649"/>
        <w:jc w:val="left"/>
        <w:rPr>
          <w:sz w:val="20"/>
          <w:szCs w:val="20"/>
        </w:rPr>
      </w:pPr>
      <w:r w:rsidRPr="000245BA">
        <w:rPr>
          <w:sz w:val="20"/>
          <w:szCs w:val="20"/>
        </w:rPr>
        <w:t>ОРГАНИЗАЦИОННЫЙРАЗДЕЛ</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2"/>
        <w:spacing w:before="0" w:line="240" w:lineRule="auto"/>
        <w:ind w:left="562" w:right="327" w:firstLine="707"/>
        <w:rPr>
          <w:sz w:val="20"/>
          <w:szCs w:val="20"/>
        </w:rPr>
      </w:pPr>
      <w:r w:rsidRPr="000245BA">
        <w:rPr>
          <w:sz w:val="20"/>
          <w:szCs w:val="20"/>
        </w:rPr>
        <w:t>Формы взаимодействия участников образовательного процесса при создании иреализациипрограммыразвития универсальныхучебных действий</w:t>
      </w:r>
    </w:p>
    <w:p w:rsidR="00B5747B" w:rsidRPr="000245BA" w:rsidRDefault="00182789" w:rsidP="00D03353">
      <w:pPr>
        <w:pStyle w:val="a6"/>
        <w:ind w:right="327"/>
        <w:rPr>
          <w:sz w:val="20"/>
          <w:szCs w:val="20"/>
        </w:rPr>
      </w:pPr>
      <w:r w:rsidRPr="000245BA">
        <w:rPr>
          <w:sz w:val="20"/>
          <w:szCs w:val="20"/>
        </w:rPr>
        <w:t>C целью разработки и реализации программы развития УУД в образовательнойорганизацииможетбытьсоздана рабочаягруппа,реализующаясвоюдеятельностьпоследующимнаправлениям:</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разработкапланакоординациидеятельностиучителей-предметников,</w:t>
      </w:r>
      <w:r w:rsidRPr="000245BA">
        <w:rPr>
          <w:spacing w:val="-1"/>
          <w:sz w:val="20"/>
          <w:szCs w:val="20"/>
        </w:rPr>
        <w:t>направленнойнаформирование</w:t>
      </w:r>
      <w:r w:rsidRPr="000245BA">
        <w:rPr>
          <w:sz w:val="20"/>
          <w:szCs w:val="20"/>
        </w:rPr>
        <w:t>универсальныхучебныхдействийнаосновеПООПиПРП;выделениеобщихдлявсехпредметовпланируемыхрезультатоввовладениипознавательными,коммуникативными,регулятивнымиучебнымидействиями;определениеобразовательнойпредметности,котораяможетбытьположенавосновуработыпо развитию УУД;</w:t>
      </w:r>
    </w:p>
    <w:p w:rsidR="00B5747B" w:rsidRPr="000245BA" w:rsidRDefault="00182789" w:rsidP="00522914">
      <w:pPr>
        <w:pStyle w:val="aa"/>
        <w:numPr>
          <w:ilvl w:val="0"/>
          <w:numId w:val="14"/>
        </w:numPr>
        <w:tabs>
          <w:tab w:val="left" w:pos="1414"/>
        </w:tabs>
        <w:ind w:right="327" w:firstLine="707"/>
        <w:rPr>
          <w:sz w:val="20"/>
          <w:szCs w:val="20"/>
        </w:rPr>
      </w:pPr>
      <w:r w:rsidRPr="000245BA">
        <w:rPr>
          <w:sz w:val="20"/>
          <w:szCs w:val="20"/>
        </w:rPr>
        <w:t>определение способов межпредметной интеграции, обеспечивающей достижениеданных результатов(междисциплинарныймодуль,интегративныеурокиит.п.);</w:t>
      </w:r>
    </w:p>
    <w:p w:rsidR="00B5747B" w:rsidRPr="000245BA" w:rsidRDefault="00182789" w:rsidP="00522914">
      <w:pPr>
        <w:pStyle w:val="aa"/>
        <w:numPr>
          <w:ilvl w:val="0"/>
          <w:numId w:val="14"/>
        </w:numPr>
        <w:tabs>
          <w:tab w:val="left" w:pos="1414"/>
        </w:tabs>
        <w:spacing w:before="1" w:line="237" w:lineRule="auto"/>
        <w:ind w:right="327" w:firstLine="707"/>
        <w:jc w:val="left"/>
        <w:rPr>
          <w:sz w:val="20"/>
          <w:szCs w:val="20"/>
        </w:rPr>
      </w:pPr>
      <w:r w:rsidRPr="000245BA">
        <w:rPr>
          <w:sz w:val="20"/>
          <w:szCs w:val="20"/>
        </w:rPr>
        <w:t>определениеэтаповиформпостепенногоусложнениядеятельностиучащихсяпоовладениюуниверсальнымиучебнымидействиями;</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z w:val="20"/>
          <w:szCs w:val="20"/>
        </w:rPr>
        <w:t>разработкаобщегоалгоритма(технологическойсхемы)урока,имеющегодвацелевыхфокуса: предметный и метапред-метный;</w:t>
      </w:r>
    </w:p>
    <w:p w:rsidR="00B5747B" w:rsidRPr="000245BA" w:rsidRDefault="00182789" w:rsidP="00522914">
      <w:pPr>
        <w:pStyle w:val="aa"/>
        <w:numPr>
          <w:ilvl w:val="0"/>
          <w:numId w:val="14"/>
        </w:numPr>
        <w:tabs>
          <w:tab w:val="left" w:pos="1414"/>
          <w:tab w:val="left" w:pos="2737"/>
          <w:tab w:val="left" w:pos="3941"/>
          <w:tab w:val="left" w:pos="5114"/>
          <w:tab w:val="left" w:pos="5438"/>
          <w:tab w:val="left" w:pos="7481"/>
          <w:tab w:val="left" w:pos="8236"/>
          <w:tab w:val="left" w:pos="8678"/>
        </w:tabs>
        <w:spacing w:before="5" w:line="237" w:lineRule="auto"/>
        <w:ind w:right="327" w:firstLine="707"/>
        <w:jc w:val="left"/>
        <w:rPr>
          <w:sz w:val="20"/>
          <w:szCs w:val="20"/>
        </w:rPr>
      </w:pPr>
      <w:r w:rsidRPr="000245BA">
        <w:rPr>
          <w:sz w:val="20"/>
          <w:szCs w:val="20"/>
        </w:rPr>
        <w:t>разработка</w:t>
      </w:r>
      <w:r w:rsidRPr="000245BA">
        <w:rPr>
          <w:sz w:val="20"/>
          <w:szCs w:val="20"/>
        </w:rPr>
        <w:tab/>
        <w:t>основных</w:t>
      </w:r>
      <w:r w:rsidRPr="000245BA">
        <w:rPr>
          <w:sz w:val="20"/>
          <w:szCs w:val="20"/>
        </w:rPr>
        <w:tab/>
        <w:t>подходов</w:t>
      </w:r>
      <w:r w:rsidRPr="000245BA">
        <w:rPr>
          <w:sz w:val="20"/>
          <w:szCs w:val="20"/>
        </w:rPr>
        <w:tab/>
        <w:t>к</w:t>
      </w:r>
      <w:r w:rsidRPr="000245BA">
        <w:rPr>
          <w:sz w:val="20"/>
          <w:szCs w:val="20"/>
        </w:rPr>
        <w:tab/>
        <w:t>конструированию</w:t>
      </w:r>
      <w:r w:rsidRPr="000245BA">
        <w:rPr>
          <w:sz w:val="20"/>
          <w:szCs w:val="20"/>
        </w:rPr>
        <w:tab/>
        <w:t>задач</w:t>
      </w:r>
      <w:r w:rsidRPr="000245BA">
        <w:rPr>
          <w:sz w:val="20"/>
          <w:szCs w:val="20"/>
        </w:rPr>
        <w:tab/>
        <w:t>на</w:t>
      </w:r>
      <w:r w:rsidRPr="000245BA">
        <w:rPr>
          <w:sz w:val="20"/>
          <w:szCs w:val="20"/>
        </w:rPr>
        <w:tab/>
        <w:t>применениеуниверсальныхучебныхдействий;</w:t>
      </w:r>
    </w:p>
    <w:p w:rsidR="00B5747B" w:rsidRPr="000245BA" w:rsidRDefault="00182789" w:rsidP="00522914">
      <w:pPr>
        <w:pStyle w:val="aa"/>
        <w:numPr>
          <w:ilvl w:val="0"/>
          <w:numId w:val="14"/>
        </w:numPr>
        <w:tabs>
          <w:tab w:val="left" w:pos="1414"/>
        </w:tabs>
        <w:spacing w:before="4" w:line="237" w:lineRule="auto"/>
        <w:ind w:right="327" w:firstLine="707"/>
        <w:jc w:val="left"/>
        <w:rPr>
          <w:sz w:val="20"/>
          <w:szCs w:val="20"/>
        </w:rPr>
      </w:pPr>
      <w:r w:rsidRPr="000245BA">
        <w:rPr>
          <w:sz w:val="20"/>
          <w:szCs w:val="20"/>
        </w:rPr>
        <w:t>конкретизацияосновныхподходовкорганизацииучебно-исследовательскойипроектнойдеятельностиобучающихсяврамкахурочнойивнеурочнойдеятельности;</w:t>
      </w:r>
    </w:p>
    <w:p w:rsidR="00B5747B" w:rsidRPr="000245BA" w:rsidRDefault="00182789" w:rsidP="00522914">
      <w:pPr>
        <w:pStyle w:val="aa"/>
        <w:numPr>
          <w:ilvl w:val="0"/>
          <w:numId w:val="14"/>
        </w:numPr>
        <w:tabs>
          <w:tab w:val="left" w:pos="1414"/>
          <w:tab w:val="left" w:pos="2754"/>
          <w:tab w:val="left" w:pos="3973"/>
          <w:tab w:val="left" w:pos="5160"/>
          <w:tab w:val="left" w:pos="5500"/>
          <w:tab w:val="left" w:pos="7011"/>
          <w:tab w:val="left" w:pos="8076"/>
          <w:tab w:val="left" w:pos="9664"/>
        </w:tabs>
        <w:spacing w:before="5" w:line="237" w:lineRule="auto"/>
        <w:ind w:right="327" w:firstLine="707"/>
        <w:jc w:val="left"/>
        <w:rPr>
          <w:sz w:val="20"/>
          <w:szCs w:val="20"/>
        </w:rPr>
      </w:pPr>
      <w:r w:rsidRPr="000245BA">
        <w:rPr>
          <w:sz w:val="20"/>
          <w:szCs w:val="20"/>
        </w:rPr>
        <w:t>разработка</w:t>
      </w:r>
      <w:r w:rsidRPr="000245BA">
        <w:rPr>
          <w:sz w:val="20"/>
          <w:szCs w:val="20"/>
        </w:rPr>
        <w:tab/>
        <w:t>основных</w:t>
      </w:r>
      <w:r w:rsidRPr="000245BA">
        <w:rPr>
          <w:sz w:val="20"/>
          <w:szCs w:val="20"/>
        </w:rPr>
        <w:tab/>
        <w:t>подходов</w:t>
      </w:r>
      <w:r w:rsidRPr="000245BA">
        <w:rPr>
          <w:sz w:val="20"/>
          <w:szCs w:val="20"/>
        </w:rPr>
        <w:tab/>
        <w:t>к</w:t>
      </w:r>
      <w:r w:rsidRPr="000245BA">
        <w:rPr>
          <w:sz w:val="20"/>
          <w:szCs w:val="20"/>
        </w:rPr>
        <w:tab/>
        <w:t>организации</w:t>
      </w:r>
      <w:r w:rsidRPr="000245BA">
        <w:rPr>
          <w:sz w:val="20"/>
          <w:szCs w:val="20"/>
        </w:rPr>
        <w:tab/>
        <w:t>учебной</w:t>
      </w:r>
      <w:r w:rsidRPr="000245BA">
        <w:rPr>
          <w:sz w:val="20"/>
          <w:szCs w:val="20"/>
        </w:rPr>
        <w:tab/>
        <w:t>деятельности</w:t>
      </w:r>
      <w:r w:rsidRPr="000245BA">
        <w:rPr>
          <w:sz w:val="20"/>
          <w:szCs w:val="20"/>
        </w:rPr>
        <w:tab/>
      </w:r>
      <w:r w:rsidRPr="000245BA">
        <w:rPr>
          <w:spacing w:val="-1"/>
          <w:sz w:val="20"/>
          <w:szCs w:val="20"/>
        </w:rPr>
        <w:t>по</w:t>
      </w:r>
      <w:r w:rsidRPr="000245BA">
        <w:rPr>
          <w:sz w:val="20"/>
          <w:szCs w:val="20"/>
        </w:rPr>
        <w:t>формированиюи развитию ИКТ-компетенций;</w:t>
      </w:r>
    </w:p>
    <w:p w:rsidR="00B5747B" w:rsidRPr="000245BA" w:rsidRDefault="00182789" w:rsidP="00522914">
      <w:pPr>
        <w:pStyle w:val="aa"/>
        <w:numPr>
          <w:ilvl w:val="0"/>
          <w:numId w:val="14"/>
        </w:numPr>
        <w:tabs>
          <w:tab w:val="left" w:pos="1414"/>
        </w:tabs>
        <w:spacing w:before="2"/>
        <w:ind w:right="327" w:firstLine="707"/>
        <w:rPr>
          <w:sz w:val="20"/>
          <w:szCs w:val="20"/>
        </w:rPr>
      </w:pPr>
      <w:r w:rsidRPr="000245BA">
        <w:rPr>
          <w:sz w:val="20"/>
          <w:szCs w:val="20"/>
        </w:rPr>
        <w:t>разработкакомплексамерпоорганизациисистемыоценкидеятельностиобразовательнойорганизациипоформированиюиразвитиюуниверсальныхучебныхдействийуобучающихся;</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разработкаметодикииинструментариямониторингауспешностиосвоенияипримененияобучающимисяуниверсальныхучебныхдействий;</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организация и проведение серии семинаров с учителями, работающими на уровненачального общего образования в целях реализации принципа преемственности в планеразвитияУУД;</w:t>
      </w:r>
    </w:p>
    <w:p w:rsidR="00B5747B" w:rsidRPr="000245BA" w:rsidRDefault="00182789" w:rsidP="00522914">
      <w:pPr>
        <w:pStyle w:val="aa"/>
        <w:numPr>
          <w:ilvl w:val="0"/>
          <w:numId w:val="14"/>
        </w:numPr>
        <w:tabs>
          <w:tab w:val="left" w:pos="1414"/>
        </w:tabs>
        <w:spacing w:before="8" w:line="237" w:lineRule="auto"/>
        <w:ind w:right="327" w:firstLine="707"/>
        <w:rPr>
          <w:sz w:val="20"/>
          <w:szCs w:val="20"/>
        </w:rPr>
      </w:pPr>
      <w:r w:rsidRPr="000245BA">
        <w:rPr>
          <w:sz w:val="20"/>
          <w:szCs w:val="20"/>
        </w:rPr>
        <w:t>организацияипроведениесистематическихконсультацийспедагогами-предметниками по проблемам, связанным с развитием универсальных учебных действий вобразовательномпроцессе;</w:t>
      </w:r>
    </w:p>
    <w:p w:rsidR="00B5747B" w:rsidRPr="000245BA" w:rsidRDefault="00182789" w:rsidP="00522914">
      <w:pPr>
        <w:pStyle w:val="aa"/>
        <w:numPr>
          <w:ilvl w:val="0"/>
          <w:numId w:val="14"/>
        </w:numPr>
        <w:tabs>
          <w:tab w:val="left" w:pos="1414"/>
        </w:tabs>
        <w:spacing w:before="5"/>
        <w:ind w:left="1414" w:right="327"/>
        <w:rPr>
          <w:sz w:val="20"/>
          <w:szCs w:val="20"/>
        </w:rPr>
      </w:pPr>
      <w:r w:rsidRPr="000245BA">
        <w:rPr>
          <w:sz w:val="20"/>
          <w:szCs w:val="20"/>
        </w:rPr>
        <w:t>организацияипроведениеметодическихсеминаровспедагогами-предметниками</w:t>
      </w:r>
    </w:p>
    <w:p w:rsidR="00B5747B" w:rsidRPr="000245BA" w:rsidRDefault="00182789" w:rsidP="00D03353">
      <w:pPr>
        <w:pStyle w:val="a6"/>
        <w:spacing w:before="66"/>
        <w:ind w:right="327" w:firstLine="0"/>
        <w:rPr>
          <w:sz w:val="20"/>
          <w:szCs w:val="20"/>
        </w:rPr>
      </w:pPr>
      <w:r w:rsidRPr="000245BA">
        <w:rPr>
          <w:sz w:val="20"/>
          <w:szCs w:val="20"/>
        </w:rPr>
        <w:t>и школьными психологами по анализу и способам минимизации рисков развития УУД уучащихся;</w:t>
      </w:r>
    </w:p>
    <w:p w:rsidR="00B5747B" w:rsidRPr="000245BA" w:rsidRDefault="00182789" w:rsidP="00522914">
      <w:pPr>
        <w:pStyle w:val="aa"/>
        <w:numPr>
          <w:ilvl w:val="0"/>
          <w:numId w:val="14"/>
        </w:numPr>
        <w:tabs>
          <w:tab w:val="left" w:pos="1414"/>
        </w:tabs>
        <w:spacing w:before="2"/>
        <w:ind w:right="327" w:firstLine="707"/>
        <w:rPr>
          <w:sz w:val="20"/>
          <w:szCs w:val="20"/>
        </w:rPr>
      </w:pPr>
      <w:r w:rsidRPr="000245BA">
        <w:rPr>
          <w:sz w:val="20"/>
          <w:szCs w:val="20"/>
        </w:rPr>
        <w:t>организацияразъяснительной/просветительскойработысродителямипопроблемамразвития УУДуучащихся;</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организация отражения результатов работы по формированию УУД учащихся насайтеобразовательнойорганизации.</w:t>
      </w:r>
    </w:p>
    <w:p w:rsidR="00B5747B" w:rsidRPr="000245BA" w:rsidRDefault="00182789" w:rsidP="00D03353">
      <w:pPr>
        <w:pStyle w:val="a6"/>
        <w:ind w:right="327"/>
        <w:rPr>
          <w:sz w:val="20"/>
          <w:szCs w:val="20"/>
        </w:rPr>
      </w:pPr>
      <w:r w:rsidRPr="000245BA">
        <w:rPr>
          <w:sz w:val="20"/>
          <w:szCs w:val="20"/>
        </w:rPr>
        <w:t>Рабочейгруппойможетбытьреализованонесколькоэтаповссоблюдениемнеобходимыхпроцедурконтроля,коррекцииисогласования(конкретныепроцедурыразрабатываютсярабочейгруппой иутверждаютсяруководителем).</w:t>
      </w:r>
    </w:p>
    <w:p w:rsidR="00B5747B" w:rsidRPr="000245BA" w:rsidRDefault="00182789" w:rsidP="00D03353">
      <w:pPr>
        <w:pStyle w:val="a6"/>
        <w:ind w:right="327"/>
        <w:rPr>
          <w:sz w:val="20"/>
          <w:szCs w:val="20"/>
        </w:rPr>
      </w:pPr>
      <w:r w:rsidRPr="000245BA">
        <w:rPr>
          <w:sz w:val="20"/>
          <w:szCs w:val="20"/>
        </w:rPr>
        <w:t>На подготовительном этапе команда образовательной организации может провестиследующие аналитическиеработы:</w:t>
      </w:r>
    </w:p>
    <w:p w:rsidR="00B5747B" w:rsidRPr="000245BA" w:rsidRDefault="00182789" w:rsidP="00522914">
      <w:pPr>
        <w:pStyle w:val="aa"/>
        <w:numPr>
          <w:ilvl w:val="0"/>
          <w:numId w:val="14"/>
        </w:numPr>
        <w:tabs>
          <w:tab w:val="left" w:pos="1414"/>
        </w:tabs>
        <w:spacing w:before="5" w:line="237" w:lineRule="auto"/>
        <w:ind w:right="327" w:firstLine="707"/>
        <w:rPr>
          <w:sz w:val="20"/>
          <w:szCs w:val="20"/>
        </w:rPr>
      </w:pPr>
      <w:r w:rsidRPr="000245BA">
        <w:rPr>
          <w:sz w:val="20"/>
          <w:szCs w:val="20"/>
        </w:rPr>
        <w:t>рассматривать, какие рекомендательные, теоретические, методические материалымогутбытьиспользованывданнойобразовательнойорганизациидлянаиболееэффективноговыполнения задачпрограммы;</w:t>
      </w:r>
    </w:p>
    <w:p w:rsidR="00B5747B" w:rsidRPr="000245BA" w:rsidRDefault="00182789" w:rsidP="00522914">
      <w:pPr>
        <w:pStyle w:val="aa"/>
        <w:numPr>
          <w:ilvl w:val="0"/>
          <w:numId w:val="14"/>
        </w:numPr>
        <w:tabs>
          <w:tab w:val="left" w:pos="1414"/>
        </w:tabs>
        <w:spacing w:before="8" w:line="237" w:lineRule="auto"/>
        <w:ind w:right="327" w:firstLine="707"/>
        <w:rPr>
          <w:sz w:val="20"/>
          <w:szCs w:val="20"/>
        </w:rPr>
      </w:pPr>
      <w:r w:rsidRPr="000245BA">
        <w:rPr>
          <w:sz w:val="20"/>
          <w:szCs w:val="20"/>
        </w:rPr>
        <w:t>определятьсоставдетейсособымиобразовательнымипотребностями,втомчислелиц,проявившихвыдающиесяспособности,детейсОВЗ,атакжевозможностипостроенияихиндивидуальныхобразовательныхтраекторий;</w:t>
      </w:r>
    </w:p>
    <w:p w:rsidR="00B5747B" w:rsidRPr="000245BA" w:rsidRDefault="00182789" w:rsidP="00522914">
      <w:pPr>
        <w:pStyle w:val="aa"/>
        <w:numPr>
          <w:ilvl w:val="0"/>
          <w:numId w:val="14"/>
        </w:numPr>
        <w:tabs>
          <w:tab w:val="left" w:pos="1414"/>
        </w:tabs>
        <w:spacing w:before="7" w:line="237" w:lineRule="auto"/>
        <w:ind w:right="327" w:firstLine="707"/>
        <w:rPr>
          <w:sz w:val="20"/>
          <w:szCs w:val="20"/>
        </w:rPr>
      </w:pPr>
      <w:r w:rsidRPr="000245BA">
        <w:rPr>
          <w:sz w:val="20"/>
          <w:szCs w:val="20"/>
        </w:rPr>
        <w:t>анализироватьрезультатыучащихсяполинииразвитияУУДнапредыдущемуровне;</w:t>
      </w:r>
    </w:p>
    <w:p w:rsidR="00B5747B" w:rsidRPr="000245BA" w:rsidRDefault="00182789" w:rsidP="00522914">
      <w:pPr>
        <w:pStyle w:val="aa"/>
        <w:numPr>
          <w:ilvl w:val="0"/>
          <w:numId w:val="14"/>
        </w:numPr>
        <w:tabs>
          <w:tab w:val="left" w:pos="1414"/>
        </w:tabs>
        <w:spacing w:before="4" w:line="237" w:lineRule="auto"/>
        <w:ind w:right="327" w:firstLine="707"/>
        <w:rPr>
          <w:sz w:val="20"/>
          <w:szCs w:val="20"/>
        </w:rPr>
      </w:pPr>
      <w:r w:rsidRPr="000245BA">
        <w:rPr>
          <w:sz w:val="20"/>
          <w:szCs w:val="20"/>
        </w:rPr>
        <w:t>анализировать и обсуждать опыт применения успешных практик, в том числе сиспользованиеминформационныхресурсовобразовательнойорганизации.</w:t>
      </w:r>
    </w:p>
    <w:p w:rsidR="00B5747B" w:rsidRPr="000245BA" w:rsidRDefault="00182789" w:rsidP="00D03353">
      <w:pPr>
        <w:pStyle w:val="a6"/>
        <w:ind w:right="327"/>
        <w:rPr>
          <w:sz w:val="20"/>
          <w:szCs w:val="20"/>
        </w:rPr>
      </w:pPr>
      <w:r w:rsidRPr="000245BA">
        <w:rPr>
          <w:sz w:val="20"/>
          <w:szCs w:val="20"/>
        </w:rPr>
        <w:t>Наосновномэтапеможетпроводитьсяработапоразработкеобщейстратегии</w:t>
      </w:r>
      <w:r w:rsidRPr="000245BA">
        <w:rPr>
          <w:spacing w:val="-1"/>
          <w:sz w:val="20"/>
          <w:szCs w:val="20"/>
        </w:rPr>
        <w:t>развитияУУД,организациии</w:t>
      </w:r>
      <w:r w:rsidRPr="000245BA">
        <w:rPr>
          <w:sz w:val="20"/>
          <w:szCs w:val="20"/>
        </w:rPr>
        <w:t>механизмареализациизадачпрограммы,могутбытьописаныспециальныетребованиякусловиямреализациипрограммы развитияУУД.</w:t>
      </w:r>
    </w:p>
    <w:p w:rsidR="00B5747B" w:rsidRPr="000245BA" w:rsidRDefault="00182789" w:rsidP="00D03353">
      <w:pPr>
        <w:pStyle w:val="a6"/>
        <w:spacing w:before="1"/>
        <w:ind w:right="327"/>
        <w:rPr>
          <w:sz w:val="20"/>
          <w:szCs w:val="20"/>
        </w:rPr>
      </w:pPr>
      <w:r w:rsidRPr="000245BA">
        <w:rPr>
          <w:sz w:val="20"/>
          <w:szCs w:val="20"/>
        </w:rPr>
        <w:t>Назаключительномэтапеможетпроводитьсяобсуждениеходареализациипрограммы на школьных методических семинарах (возможно, с привлечением внешнихконсультантовиздругихобразовательных,научных,социальныхорганизаций).</w:t>
      </w:r>
    </w:p>
    <w:p w:rsidR="00B5747B" w:rsidRPr="000245BA" w:rsidRDefault="00182789" w:rsidP="00D03353">
      <w:pPr>
        <w:pStyle w:val="a6"/>
        <w:ind w:right="327"/>
        <w:rPr>
          <w:sz w:val="20"/>
          <w:szCs w:val="20"/>
        </w:rPr>
      </w:pPr>
      <w:r w:rsidRPr="000245BA">
        <w:rPr>
          <w:sz w:val="20"/>
          <w:szCs w:val="20"/>
        </w:rPr>
        <w:t>Вцеляхсоотнесенияформированияметапредметныхрезультатовсрабочимипрограммами по учебным предметам необходимо, чтобы образовательная организация нарегулярнойосновепроводиламетодическиесоветыдляопределения,каксучетомиспользуемойбазыобразовательныхтехнологий,такиметодик,возможностиобеспеченияформирования универсальных учебных действий (УУД), аккумулируя потенциал разныхспециалистов-предметников.</w:t>
      </w:r>
    </w:p>
    <w:p w:rsidR="00B5747B" w:rsidRDefault="00B5747B" w:rsidP="00D03353">
      <w:pPr>
        <w:pStyle w:val="a6"/>
        <w:spacing w:before="5"/>
        <w:ind w:left="0" w:right="327" w:firstLine="0"/>
        <w:jc w:val="left"/>
        <w:rPr>
          <w:sz w:val="20"/>
          <w:szCs w:val="20"/>
        </w:rPr>
      </w:pPr>
    </w:p>
    <w:p w:rsidR="00304149" w:rsidRDefault="00304149" w:rsidP="00D03353">
      <w:pPr>
        <w:pStyle w:val="a6"/>
        <w:spacing w:before="5"/>
        <w:ind w:left="0" w:right="327" w:firstLine="0"/>
        <w:jc w:val="left"/>
        <w:rPr>
          <w:sz w:val="20"/>
          <w:szCs w:val="20"/>
        </w:rPr>
      </w:pPr>
    </w:p>
    <w:p w:rsidR="00304149" w:rsidRDefault="00304149" w:rsidP="00D03353">
      <w:pPr>
        <w:pStyle w:val="a6"/>
        <w:spacing w:before="5"/>
        <w:ind w:left="0" w:right="327" w:firstLine="0"/>
        <w:jc w:val="left"/>
        <w:rPr>
          <w:sz w:val="20"/>
          <w:szCs w:val="20"/>
        </w:rPr>
      </w:pPr>
    </w:p>
    <w:p w:rsidR="00304149" w:rsidRDefault="00304149" w:rsidP="00D03353">
      <w:pPr>
        <w:pStyle w:val="a6"/>
        <w:spacing w:before="5"/>
        <w:ind w:left="0" w:right="327" w:firstLine="0"/>
        <w:jc w:val="left"/>
        <w:rPr>
          <w:sz w:val="20"/>
          <w:szCs w:val="20"/>
        </w:rPr>
      </w:pPr>
    </w:p>
    <w:p w:rsidR="00304149" w:rsidRDefault="00304149" w:rsidP="00D03353">
      <w:pPr>
        <w:pStyle w:val="a6"/>
        <w:spacing w:before="5"/>
        <w:ind w:left="0" w:right="327" w:firstLine="0"/>
        <w:jc w:val="left"/>
        <w:rPr>
          <w:sz w:val="20"/>
          <w:szCs w:val="20"/>
        </w:rPr>
      </w:pPr>
    </w:p>
    <w:p w:rsidR="00304149" w:rsidRDefault="00304149" w:rsidP="00D03353">
      <w:pPr>
        <w:pStyle w:val="a6"/>
        <w:spacing w:before="5"/>
        <w:ind w:left="0" w:right="327" w:firstLine="0"/>
        <w:jc w:val="left"/>
        <w:rPr>
          <w:sz w:val="20"/>
          <w:szCs w:val="20"/>
        </w:rPr>
      </w:pPr>
    </w:p>
    <w:p w:rsidR="00304149" w:rsidRDefault="00304149" w:rsidP="00D03353">
      <w:pPr>
        <w:pStyle w:val="a6"/>
        <w:spacing w:before="5"/>
        <w:ind w:left="0" w:right="327" w:firstLine="0"/>
        <w:jc w:val="left"/>
        <w:rPr>
          <w:sz w:val="20"/>
          <w:szCs w:val="20"/>
        </w:rPr>
      </w:pPr>
    </w:p>
    <w:p w:rsidR="00304149" w:rsidRDefault="00304149" w:rsidP="00D03353">
      <w:pPr>
        <w:pStyle w:val="a6"/>
        <w:spacing w:before="5"/>
        <w:ind w:left="0" w:right="327" w:firstLine="0"/>
        <w:jc w:val="left"/>
        <w:rPr>
          <w:sz w:val="20"/>
          <w:szCs w:val="20"/>
        </w:rPr>
      </w:pPr>
    </w:p>
    <w:p w:rsidR="00304149" w:rsidRPr="001A0E61" w:rsidRDefault="00304149" w:rsidP="00304149">
      <w:pPr>
        <w:pStyle w:val="h1"/>
        <w:spacing w:before="0" w:after="0" w:line="240" w:lineRule="auto"/>
        <w:rPr>
          <w:rFonts w:cs="Times New Roman"/>
          <w:color w:val="auto"/>
          <w:sz w:val="20"/>
          <w:szCs w:val="20"/>
        </w:rPr>
      </w:pPr>
      <w:r w:rsidRPr="001A0E61">
        <w:rPr>
          <w:rFonts w:cs="Times New Roman"/>
          <w:color w:val="auto"/>
          <w:sz w:val="20"/>
          <w:szCs w:val="20"/>
        </w:rPr>
        <w:t>2.3.</w:t>
      </w:r>
      <w:r w:rsidRPr="001A0E61">
        <w:rPr>
          <w:rFonts w:cs="Times New Roman"/>
          <w:color w:val="auto"/>
          <w:sz w:val="20"/>
          <w:szCs w:val="20"/>
        </w:rPr>
        <w:t> </w:t>
      </w:r>
      <w:r w:rsidRPr="001A0E61">
        <w:rPr>
          <w:rFonts w:cs="Times New Roman"/>
          <w:color w:val="auto"/>
          <w:sz w:val="20"/>
          <w:szCs w:val="20"/>
        </w:rPr>
        <w:t xml:space="preserve"> программа воспитания МБОУ «Ковылкинская СОШ №3».3.1.</w:t>
      </w:r>
      <w:r w:rsidRPr="001A0E61">
        <w:rPr>
          <w:rFonts w:cs="Times New Roman"/>
          <w:color w:val="auto"/>
          <w:sz w:val="20"/>
          <w:szCs w:val="20"/>
        </w:rPr>
        <w:t> </w:t>
      </w:r>
      <w:r w:rsidRPr="001A0E61">
        <w:rPr>
          <w:rFonts w:cs="Times New Roman"/>
          <w:color w:val="auto"/>
          <w:sz w:val="20"/>
          <w:szCs w:val="20"/>
        </w:rPr>
        <w:t>Пояснительная записка.</w:t>
      </w:r>
    </w:p>
    <w:p w:rsidR="00304149" w:rsidRPr="00884780" w:rsidRDefault="00304149" w:rsidP="00304149">
      <w:pPr>
        <w:pStyle w:val="a6"/>
        <w:shd w:val="clear" w:color="auto" w:fill="FFFFFF" w:themeFill="background1"/>
        <w:spacing w:before="72"/>
        <w:ind w:left="2330" w:right="2726"/>
        <w:jc w:val="center"/>
        <w:rPr>
          <w:sz w:val="20"/>
          <w:szCs w:val="20"/>
        </w:rPr>
      </w:pPr>
      <w:r w:rsidRPr="00884780">
        <w:rPr>
          <w:sz w:val="20"/>
          <w:szCs w:val="20"/>
        </w:rPr>
        <w:t>СОДЕРЖАНИЕ</w:t>
      </w:r>
    </w:p>
    <w:sdt>
      <w:sdtPr>
        <w:rPr>
          <w:sz w:val="20"/>
          <w:szCs w:val="20"/>
        </w:rPr>
        <w:id w:val="14444141"/>
      </w:sdtPr>
      <w:sdtContent>
        <w:p w:rsidR="00304149" w:rsidRPr="00884780" w:rsidRDefault="00B44E2F" w:rsidP="00304149">
          <w:pPr>
            <w:pStyle w:val="110"/>
            <w:shd w:val="clear" w:color="auto" w:fill="FFFFFF" w:themeFill="background1"/>
            <w:tabs>
              <w:tab w:val="right" w:leader="dot" w:pos="9643"/>
            </w:tabs>
            <w:spacing w:before="2"/>
            <w:ind w:firstLine="0"/>
            <w:rPr>
              <w:sz w:val="20"/>
              <w:szCs w:val="20"/>
            </w:rPr>
          </w:pPr>
          <w:hyperlink w:anchor="_bookmark0" w:history="1">
            <w:r w:rsidR="00304149" w:rsidRPr="00884780">
              <w:rPr>
                <w:sz w:val="20"/>
                <w:szCs w:val="20"/>
              </w:rPr>
              <w:t>Пояснительнаязаписка</w:t>
            </w:r>
            <w:r w:rsidR="00304149" w:rsidRPr="00884780">
              <w:rPr>
                <w:sz w:val="20"/>
                <w:szCs w:val="20"/>
              </w:rPr>
              <w:tab/>
            </w:r>
          </w:hyperlink>
        </w:p>
        <w:p w:rsidR="00304149" w:rsidRPr="00884780" w:rsidRDefault="00B44E2F" w:rsidP="00304149">
          <w:pPr>
            <w:pStyle w:val="110"/>
            <w:shd w:val="clear" w:color="auto" w:fill="FFFFFF" w:themeFill="background1"/>
            <w:tabs>
              <w:tab w:val="right" w:leader="dot" w:pos="9643"/>
            </w:tabs>
            <w:ind w:firstLine="0"/>
            <w:rPr>
              <w:sz w:val="20"/>
              <w:szCs w:val="20"/>
            </w:rPr>
          </w:pPr>
          <w:hyperlink w:anchor="_bookmark1" w:history="1">
            <w:r w:rsidR="00304149" w:rsidRPr="00884780">
              <w:rPr>
                <w:sz w:val="20"/>
                <w:szCs w:val="20"/>
              </w:rPr>
              <w:t>РАЗДЕЛI.ЦЕЛЕВОЙ</w:t>
            </w:r>
            <w:r w:rsidR="00304149" w:rsidRPr="00884780">
              <w:rPr>
                <w:sz w:val="20"/>
                <w:szCs w:val="20"/>
              </w:rPr>
              <w:tab/>
            </w:r>
          </w:hyperlink>
        </w:p>
        <w:p w:rsidR="00304149" w:rsidRPr="00884780" w:rsidRDefault="00304149" w:rsidP="00522914">
          <w:pPr>
            <w:pStyle w:val="110"/>
            <w:numPr>
              <w:ilvl w:val="1"/>
              <w:numId w:val="249"/>
            </w:numPr>
            <w:shd w:val="clear" w:color="auto" w:fill="FFFFFF" w:themeFill="background1"/>
            <w:tabs>
              <w:tab w:val="left" w:pos="726"/>
              <w:tab w:val="right" w:leader="dot" w:pos="9643"/>
            </w:tabs>
            <w:rPr>
              <w:sz w:val="20"/>
              <w:szCs w:val="20"/>
            </w:rPr>
          </w:pPr>
          <w:r w:rsidRPr="00884780">
            <w:rPr>
              <w:sz w:val="20"/>
              <w:szCs w:val="20"/>
            </w:rPr>
            <w:t>Цельи задачи воспитания обучающися</w:t>
          </w:r>
          <w:r w:rsidRPr="00884780">
            <w:rPr>
              <w:sz w:val="20"/>
              <w:szCs w:val="20"/>
            </w:rPr>
            <w:tab/>
          </w:r>
        </w:p>
        <w:p w:rsidR="00304149" w:rsidRPr="00884780" w:rsidRDefault="00B44E2F" w:rsidP="00522914">
          <w:pPr>
            <w:pStyle w:val="110"/>
            <w:numPr>
              <w:ilvl w:val="1"/>
              <w:numId w:val="249"/>
            </w:numPr>
            <w:shd w:val="clear" w:color="auto" w:fill="FFFFFF" w:themeFill="background1"/>
            <w:tabs>
              <w:tab w:val="left" w:pos="726"/>
              <w:tab w:val="right" w:leader="dot" w:pos="9643"/>
            </w:tabs>
            <w:rPr>
              <w:sz w:val="20"/>
              <w:szCs w:val="20"/>
            </w:rPr>
          </w:pPr>
          <w:hyperlink w:anchor="_bookmark2" w:history="1">
            <w:r w:rsidR="00304149" w:rsidRPr="00884780">
              <w:rPr>
                <w:sz w:val="20"/>
                <w:szCs w:val="20"/>
              </w:rPr>
              <w:t>Направлениявоспитания</w:t>
            </w:r>
            <w:r w:rsidR="00304149" w:rsidRPr="00884780">
              <w:rPr>
                <w:sz w:val="20"/>
                <w:szCs w:val="20"/>
              </w:rPr>
              <w:tab/>
            </w:r>
          </w:hyperlink>
        </w:p>
        <w:p w:rsidR="00304149" w:rsidRPr="00884780" w:rsidRDefault="00B44E2F" w:rsidP="00522914">
          <w:pPr>
            <w:pStyle w:val="110"/>
            <w:numPr>
              <w:ilvl w:val="1"/>
              <w:numId w:val="249"/>
            </w:numPr>
            <w:shd w:val="clear" w:color="auto" w:fill="FFFFFF" w:themeFill="background1"/>
            <w:tabs>
              <w:tab w:val="left" w:pos="795"/>
              <w:tab w:val="right" w:leader="dot" w:pos="9643"/>
            </w:tabs>
            <w:ind w:left="794"/>
            <w:rPr>
              <w:sz w:val="20"/>
              <w:szCs w:val="20"/>
            </w:rPr>
          </w:pPr>
          <w:hyperlink w:anchor="_bookmark3" w:history="1">
            <w:r w:rsidR="00304149" w:rsidRPr="00884780">
              <w:rPr>
                <w:sz w:val="20"/>
                <w:szCs w:val="20"/>
              </w:rPr>
              <w:t>Целевыеориентирырезультатоввоспитания</w:t>
            </w:r>
          </w:hyperlink>
          <w:r w:rsidR="00304149" w:rsidRPr="00884780">
            <w:rPr>
              <w:sz w:val="20"/>
              <w:szCs w:val="20"/>
            </w:rPr>
            <w:tab/>
          </w:r>
        </w:p>
        <w:p w:rsidR="00304149" w:rsidRPr="00884780" w:rsidRDefault="00B44E2F" w:rsidP="00304149">
          <w:pPr>
            <w:pStyle w:val="110"/>
            <w:shd w:val="clear" w:color="auto" w:fill="FFFFFF" w:themeFill="background1"/>
            <w:tabs>
              <w:tab w:val="right" w:leader="dot" w:pos="9644"/>
            </w:tabs>
            <w:spacing w:line="240" w:lineRule="auto"/>
            <w:ind w:firstLine="0"/>
            <w:rPr>
              <w:sz w:val="20"/>
              <w:szCs w:val="20"/>
            </w:rPr>
          </w:pPr>
          <w:hyperlink w:anchor="_bookmark4" w:history="1">
            <w:r w:rsidR="00304149" w:rsidRPr="00884780">
              <w:rPr>
                <w:sz w:val="20"/>
                <w:szCs w:val="20"/>
              </w:rPr>
              <w:t>РАЗДЕЛII.СОДЕРЖАТЕЛЬНЫЙ</w:t>
            </w:r>
            <w:r w:rsidR="00304149" w:rsidRPr="00884780">
              <w:rPr>
                <w:sz w:val="20"/>
                <w:szCs w:val="20"/>
              </w:rPr>
              <w:tab/>
            </w:r>
          </w:hyperlink>
        </w:p>
        <w:p w:rsidR="00304149" w:rsidRPr="00884780" w:rsidRDefault="00B44E2F" w:rsidP="00522914">
          <w:pPr>
            <w:pStyle w:val="110"/>
            <w:numPr>
              <w:ilvl w:val="1"/>
              <w:numId w:val="248"/>
            </w:numPr>
            <w:shd w:val="clear" w:color="auto" w:fill="FFFFFF" w:themeFill="background1"/>
            <w:tabs>
              <w:tab w:val="left" w:pos="864"/>
              <w:tab w:val="right" w:leader="dot" w:pos="9644"/>
            </w:tabs>
            <w:spacing w:before="2"/>
            <w:rPr>
              <w:sz w:val="20"/>
              <w:szCs w:val="20"/>
            </w:rPr>
          </w:pPr>
          <w:hyperlink w:anchor="_bookmark5" w:history="1">
            <w:r w:rsidR="00304149" w:rsidRPr="00884780">
              <w:rPr>
                <w:sz w:val="20"/>
                <w:szCs w:val="20"/>
              </w:rPr>
              <w:t>УкладМБОУ«Ковылкинская  СОШ №3»</w:t>
            </w:r>
            <w:r w:rsidR="00304149" w:rsidRPr="00884780">
              <w:rPr>
                <w:sz w:val="20"/>
                <w:szCs w:val="20"/>
              </w:rPr>
              <w:tab/>
            </w:r>
          </w:hyperlink>
        </w:p>
        <w:p w:rsidR="00304149" w:rsidRPr="00884780" w:rsidRDefault="00B44E2F" w:rsidP="00304149">
          <w:pPr>
            <w:pStyle w:val="110"/>
            <w:shd w:val="clear" w:color="auto" w:fill="FFFFFF" w:themeFill="background1"/>
            <w:tabs>
              <w:tab w:val="left" w:pos="795"/>
              <w:tab w:val="right" w:leader="dot" w:pos="9644"/>
            </w:tabs>
            <w:ind w:hanging="302"/>
            <w:rPr>
              <w:sz w:val="20"/>
              <w:szCs w:val="20"/>
            </w:rPr>
          </w:pPr>
          <w:hyperlink w:anchor="_bookmark6" w:history="1">
            <w:r w:rsidR="00304149" w:rsidRPr="00884780">
              <w:rPr>
                <w:sz w:val="20"/>
                <w:szCs w:val="20"/>
              </w:rPr>
              <w:t>ВоспитывающаясредаМБОУ «Ковылкинская  СОШ №3»</w:t>
            </w:r>
            <w:r w:rsidR="00304149" w:rsidRPr="00884780">
              <w:rPr>
                <w:sz w:val="20"/>
                <w:szCs w:val="20"/>
              </w:rPr>
              <w:tab/>
            </w:r>
          </w:hyperlink>
        </w:p>
        <w:p w:rsidR="00304149" w:rsidRPr="00884780" w:rsidRDefault="00B44E2F" w:rsidP="00304149">
          <w:pPr>
            <w:pStyle w:val="110"/>
            <w:shd w:val="clear" w:color="auto" w:fill="FFFFFF" w:themeFill="background1"/>
            <w:tabs>
              <w:tab w:val="left" w:pos="795"/>
              <w:tab w:val="right" w:leader="dot" w:pos="9644"/>
            </w:tabs>
            <w:ind w:hanging="302"/>
            <w:rPr>
              <w:sz w:val="20"/>
              <w:szCs w:val="20"/>
            </w:rPr>
          </w:pPr>
          <w:hyperlink w:anchor="_bookmark7" w:history="1">
            <w:r w:rsidR="00304149" w:rsidRPr="00884780">
              <w:rPr>
                <w:sz w:val="20"/>
                <w:szCs w:val="20"/>
              </w:rPr>
              <w:t>Виды,формыисодержаниевоспитательнойдеятельности</w:t>
            </w:r>
            <w:r w:rsidR="00304149" w:rsidRPr="00884780">
              <w:rPr>
                <w:sz w:val="20"/>
                <w:szCs w:val="20"/>
              </w:rPr>
              <w:tab/>
            </w:r>
          </w:hyperlink>
        </w:p>
        <w:p w:rsidR="00304149" w:rsidRPr="00884780" w:rsidRDefault="00B44E2F" w:rsidP="00304149">
          <w:pPr>
            <w:pStyle w:val="110"/>
            <w:shd w:val="clear" w:color="auto" w:fill="FFFFFF" w:themeFill="background1"/>
            <w:tabs>
              <w:tab w:val="right" w:leader="dot" w:pos="9643"/>
            </w:tabs>
            <w:ind w:firstLine="0"/>
            <w:rPr>
              <w:sz w:val="20"/>
              <w:szCs w:val="20"/>
            </w:rPr>
          </w:pPr>
          <w:hyperlink w:anchor="_bookmark8" w:history="1">
            <w:r w:rsidR="00304149" w:rsidRPr="00884780">
              <w:rPr>
                <w:sz w:val="20"/>
                <w:szCs w:val="20"/>
              </w:rPr>
              <w:t>РАЗДЕЛIII.ОРГАНИЗАЦИОННЫЙ</w:t>
            </w:r>
            <w:r w:rsidR="00304149" w:rsidRPr="00884780">
              <w:rPr>
                <w:sz w:val="20"/>
                <w:szCs w:val="20"/>
              </w:rPr>
              <w:tab/>
            </w:r>
          </w:hyperlink>
        </w:p>
        <w:p w:rsidR="00304149" w:rsidRPr="00884780" w:rsidRDefault="00B44E2F" w:rsidP="00522914">
          <w:pPr>
            <w:pStyle w:val="110"/>
            <w:numPr>
              <w:ilvl w:val="1"/>
              <w:numId w:val="247"/>
            </w:numPr>
            <w:shd w:val="clear" w:color="auto" w:fill="FFFFFF" w:themeFill="background1"/>
            <w:tabs>
              <w:tab w:val="left" w:pos="795"/>
              <w:tab w:val="right" w:leader="dot" w:pos="9643"/>
            </w:tabs>
            <w:spacing w:line="240" w:lineRule="auto"/>
            <w:rPr>
              <w:sz w:val="20"/>
              <w:szCs w:val="20"/>
            </w:rPr>
          </w:pPr>
          <w:hyperlink w:anchor="_bookmark9" w:history="1">
            <w:r w:rsidR="00304149" w:rsidRPr="00884780">
              <w:rPr>
                <w:sz w:val="20"/>
                <w:szCs w:val="20"/>
              </w:rPr>
              <w:t>Кадровоеобеспечение</w:t>
            </w:r>
            <w:r w:rsidR="00304149" w:rsidRPr="00884780">
              <w:rPr>
                <w:sz w:val="20"/>
                <w:szCs w:val="20"/>
              </w:rPr>
              <w:tab/>
            </w:r>
          </w:hyperlink>
        </w:p>
        <w:p w:rsidR="00304149" w:rsidRPr="00884780" w:rsidRDefault="00B44E2F" w:rsidP="00522914">
          <w:pPr>
            <w:pStyle w:val="110"/>
            <w:numPr>
              <w:ilvl w:val="1"/>
              <w:numId w:val="247"/>
            </w:numPr>
            <w:shd w:val="clear" w:color="auto" w:fill="FFFFFF" w:themeFill="background1"/>
            <w:tabs>
              <w:tab w:val="left" w:pos="795"/>
              <w:tab w:val="right" w:leader="dot" w:pos="9643"/>
            </w:tabs>
            <w:spacing w:line="240" w:lineRule="auto"/>
            <w:rPr>
              <w:sz w:val="20"/>
              <w:szCs w:val="20"/>
            </w:rPr>
          </w:pPr>
          <w:hyperlink w:anchor="_bookmark10" w:history="1">
            <w:r w:rsidR="00304149" w:rsidRPr="00884780">
              <w:rPr>
                <w:sz w:val="20"/>
                <w:szCs w:val="20"/>
              </w:rPr>
              <w:t>Нормативно-методическоеобеспечение</w:t>
            </w:r>
            <w:r w:rsidR="00304149" w:rsidRPr="00884780">
              <w:rPr>
                <w:sz w:val="20"/>
                <w:szCs w:val="20"/>
              </w:rPr>
              <w:tab/>
            </w:r>
          </w:hyperlink>
        </w:p>
        <w:p w:rsidR="00304149" w:rsidRPr="00884780" w:rsidRDefault="00B44E2F" w:rsidP="00304149">
          <w:pPr>
            <w:pStyle w:val="110"/>
            <w:shd w:val="clear" w:color="auto" w:fill="FFFFFF" w:themeFill="background1"/>
            <w:tabs>
              <w:tab w:val="left" w:pos="795"/>
              <w:tab w:val="right" w:leader="dot" w:pos="9644"/>
            </w:tabs>
            <w:spacing w:before="2" w:line="240" w:lineRule="auto"/>
            <w:ind w:right="852" w:firstLine="0"/>
            <w:rPr>
              <w:sz w:val="20"/>
              <w:szCs w:val="20"/>
            </w:rPr>
          </w:pPr>
          <w:hyperlink w:anchor="_bookmark11" w:history="1">
            <w:r w:rsidR="00304149" w:rsidRPr="00884780">
              <w:rPr>
                <w:sz w:val="20"/>
                <w:szCs w:val="20"/>
              </w:rPr>
              <w:t>Требования к условиям работы с детьми с особыми образовательными</w:t>
            </w:r>
          </w:hyperlink>
          <w:hyperlink w:anchor="_bookmark11" w:history="1">
            <w:r w:rsidR="00304149" w:rsidRPr="00884780">
              <w:rPr>
                <w:sz w:val="20"/>
                <w:szCs w:val="20"/>
              </w:rPr>
              <w:t>потребностями</w:t>
            </w:r>
            <w:r w:rsidR="00304149" w:rsidRPr="00884780">
              <w:rPr>
                <w:sz w:val="20"/>
                <w:szCs w:val="20"/>
              </w:rPr>
              <w:tab/>
            </w:r>
          </w:hyperlink>
        </w:p>
        <w:p w:rsidR="00304149" w:rsidRPr="00884780" w:rsidRDefault="00B44E2F" w:rsidP="00522914">
          <w:pPr>
            <w:pStyle w:val="110"/>
            <w:numPr>
              <w:ilvl w:val="1"/>
              <w:numId w:val="247"/>
            </w:numPr>
            <w:shd w:val="clear" w:color="auto" w:fill="FFFFFF" w:themeFill="background1"/>
            <w:tabs>
              <w:tab w:val="left" w:pos="795"/>
            </w:tabs>
            <w:spacing w:line="321" w:lineRule="exact"/>
            <w:rPr>
              <w:sz w:val="20"/>
              <w:szCs w:val="20"/>
            </w:rPr>
          </w:pPr>
          <w:hyperlink w:anchor="_bookmark12" w:history="1">
            <w:r w:rsidR="00304149" w:rsidRPr="00884780">
              <w:rPr>
                <w:sz w:val="20"/>
                <w:szCs w:val="20"/>
              </w:rPr>
              <w:t>Системапоощрениясоциальнойуспешностиипроявленийактивной</w:t>
            </w:r>
          </w:hyperlink>
        </w:p>
        <w:p w:rsidR="00304149" w:rsidRPr="00884780" w:rsidRDefault="00B44E2F" w:rsidP="00304149">
          <w:pPr>
            <w:pStyle w:val="110"/>
            <w:shd w:val="clear" w:color="auto" w:fill="FFFFFF" w:themeFill="background1"/>
            <w:tabs>
              <w:tab w:val="right" w:leader="dot" w:pos="9644"/>
            </w:tabs>
            <w:ind w:firstLine="0"/>
            <w:rPr>
              <w:sz w:val="20"/>
              <w:szCs w:val="20"/>
            </w:rPr>
          </w:pPr>
          <w:hyperlink w:anchor="_bookmark12" w:history="1">
            <w:r w:rsidR="00304149" w:rsidRPr="00884780">
              <w:rPr>
                <w:sz w:val="20"/>
                <w:szCs w:val="20"/>
              </w:rPr>
              <w:t>жизненнойпозицииобучающихся</w:t>
            </w:r>
            <w:r w:rsidR="00304149" w:rsidRPr="00884780">
              <w:rPr>
                <w:sz w:val="20"/>
                <w:szCs w:val="20"/>
              </w:rPr>
              <w:tab/>
            </w:r>
          </w:hyperlink>
        </w:p>
        <w:p w:rsidR="00304149" w:rsidRPr="00884780" w:rsidRDefault="00B44E2F" w:rsidP="00522914">
          <w:pPr>
            <w:pStyle w:val="110"/>
            <w:numPr>
              <w:ilvl w:val="1"/>
              <w:numId w:val="247"/>
            </w:numPr>
            <w:shd w:val="clear" w:color="auto" w:fill="FFFFFF" w:themeFill="background1"/>
            <w:tabs>
              <w:tab w:val="left" w:pos="795"/>
              <w:tab w:val="right" w:leader="dot" w:pos="9644"/>
            </w:tabs>
            <w:rPr>
              <w:sz w:val="20"/>
              <w:szCs w:val="20"/>
            </w:rPr>
          </w:pPr>
          <w:hyperlink w:anchor="_bookmark13" w:history="1">
            <w:r w:rsidR="00304149" w:rsidRPr="00884780">
              <w:rPr>
                <w:sz w:val="20"/>
                <w:szCs w:val="20"/>
              </w:rPr>
              <w:t>Анализвоспитательногопроцесса</w:t>
            </w:r>
            <w:r w:rsidR="00304149" w:rsidRPr="00884780">
              <w:rPr>
                <w:sz w:val="20"/>
                <w:szCs w:val="20"/>
              </w:rPr>
              <w:tab/>
            </w:r>
          </w:hyperlink>
        </w:p>
        <w:p w:rsidR="00304149" w:rsidRPr="00884780" w:rsidRDefault="00304149" w:rsidP="00304149">
          <w:pPr>
            <w:pStyle w:val="110"/>
            <w:shd w:val="clear" w:color="auto" w:fill="FFFFFF" w:themeFill="background1"/>
            <w:tabs>
              <w:tab w:val="right" w:leader="dot" w:pos="9601"/>
            </w:tabs>
            <w:spacing w:line="240" w:lineRule="auto"/>
            <w:ind w:firstLine="0"/>
            <w:rPr>
              <w:sz w:val="20"/>
              <w:szCs w:val="20"/>
            </w:rPr>
          </w:pPr>
          <w:r w:rsidRPr="00884780">
            <w:rPr>
              <w:sz w:val="20"/>
              <w:szCs w:val="20"/>
            </w:rPr>
            <w:t>Календарныйпланвоспитания</w:t>
          </w:r>
          <w:r w:rsidRPr="00884780">
            <w:rPr>
              <w:sz w:val="20"/>
              <w:szCs w:val="20"/>
            </w:rPr>
            <w:tab/>
          </w:r>
        </w:p>
      </w:sdtContent>
    </w:sdt>
    <w:p w:rsidR="00304149" w:rsidRPr="00884780" w:rsidRDefault="00304149" w:rsidP="00304149">
      <w:pPr>
        <w:shd w:val="clear" w:color="auto" w:fill="FFFFFF" w:themeFill="background1"/>
        <w:rPr>
          <w:szCs w:val="20"/>
        </w:rPr>
        <w:sectPr w:rsidR="00304149" w:rsidRPr="00884780" w:rsidSect="00304149">
          <w:footerReference w:type="default" r:id="rId15"/>
          <w:pgSz w:w="11900" w:h="16850"/>
          <w:pgMar w:top="1060" w:right="561" w:bottom="1242" w:left="1400" w:header="0" w:footer="970" w:gutter="0"/>
          <w:cols w:space="720"/>
        </w:sectPr>
      </w:pPr>
    </w:p>
    <w:p w:rsidR="00304149" w:rsidRPr="00884780" w:rsidRDefault="00304149" w:rsidP="00304149">
      <w:pPr>
        <w:pStyle w:val="111"/>
        <w:rPr>
          <w:sz w:val="20"/>
          <w:szCs w:val="20"/>
        </w:rPr>
      </w:pPr>
      <w:bookmarkStart w:id="1" w:name="_bookmark0"/>
      <w:bookmarkEnd w:id="1"/>
      <w:r w:rsidRPr="00884780">
        <w:rPr>
          <w:spacing w:val="-1"/>
          <w:sz w:val="20"/>
          <w:szCs w:val="20"/>
        </w:rPr>
        <w:t>Пояснительная</w:t>
      </w:r>
      <w:r w:rsidRPr="00884780">
        <w:rPr>
          <w:sz w:val="20"/>
          <w:szCs w:val="20"/>
        </w:rPr>
        <w:t>записка</w:t>
      </w:r>
    </w:p>
    <w:p w:rsidR="00304149" w:rsidRPr="00884780" w:rsidRDefault="00304149" w:rsidP="00304149">
      <w:pPr>
        <w:pStyle w:val="a6"/>
        <w:ind w:right="719"/>
        <w:rPr>
          <w:sz w:val="20"/>
          <w:szCs w:val="20"/>
        </w:rPr>
      </w:pPr>
      <w:r w:rsidRPr="00884780">
        <w:rPr>
          <w:sz w:val="20"/>
          <w:szCs w:val="20"/>
        </w:rPr>
        <w:t>РабочаяпрограммавоспитаниядляМБОУ «Ковылкинская  СОШ №3»(далее,соответственно—Программашколы)предусматриваетобеспечение процесса разработки рабочей программы воспитания на основеФедерального закона от 29.12.2012 № 273-ФЗ «Об образовании в РоссийскойФедерации»,сучётомСтратегииразвитиявоспитаниявРоссийскойФедерациина период до 2025 года и Плана мероприятий по ее реализации в2021-2025 гг., Стратегии национальной безопасности Российской Федерации,федеральныхгосударственныхобразовательныхстандартовначальногообщего,основногообщегоисреднегообщегообразования(далее—ФГОС).</w:t>
      </w:r>
    </w:p>
    <w:p w:rsidR="00304149" w:rsidRPr="00884780" w:rsidRDefault="00304149" w:rsidP="00304149">
      <w:pPr>
        <w:pStyle w:val="a6"/>
        <w:ind w:right="699"/>
        <w:rPr>
          <w:sz w:val="20"/>
          <w:szCs w:val="20"/>
        </w:rPr>
      </w:pPr>
      <w:r w:rsidRPr="00884780">
        <w:rPr>
          <w:sz w:val="20"/>
          <w:szCs w:val="20"/>
        </w:rPr>
        <w:t>Программаявляетсяметодическимдокументом,определяющимкомплекс основных характеристик воспитательной работы, осуществляемой вшколе,разрабатываетсясучётомгосударственнойполитикивобластиобразованияи воспитания.</w:t>
      </w:r>
    </w:p>
    <w:p w:rsidR="00304149" w:rsidRPr="00884780" w:rsidRDefault="00304149" w:rsidP="00304149">
      <w:pPr>
        <w:pStyle w:val="a6"/>
        <w:ind w:right="695"/>
        <w:rPr>
          <w:sz w:val="20"/>
          <w:szCs w:val="20"/>
        </w:rPr>
      </w:pPr>
      <w:r w:rsidRPr="00884780">
        <w:rPr>
          <w:sz w:val="20"/>
          <w:szCs w:val="20"/>
        </w:rPr>
        <w:t>Программаосновываетсянаединствеипреемственностиобразовательного процесса на уровнях начального общего, основного общего,среднегообщегообразования,соотноситсяспримернымирабочимипрограммамивоспитаниядляорганизаций,реализующихобразовательныепрограммыдошкольного,среднегопрофессиональногообразования.</w:t>
      </w:r>
    </w:p>
    <w:p w:rsidR="00304149" w:rsidRPr="00884780" w:rsidRDefault="00304149" w:rsidP="00304149">
      <w:pPr>
        <w:pStyle w:val="a6"/>
        <w:ind w:right="694"/>
        <w:rPr>
          <w:sz w:val="20"/>
          <w:szCs w:val="20"/>
        </w:rPr>
      </w:pPr>
      <w:r w:rsidRPr="00884780">
        <w:rPr>
          <w:sz w:val="20"/>
          <w:szCs w:val="20"/>
        </w:rPr>
        <w:t>Программа предназначена для планирования и организации системнойвоспитательнойдеятельностисцельюдостиженияобучающимисяличностныхрезультатовобразования,определённыхФГОС;разрабатываетсяиутверждается с участием коллегиальных органов управления школой (в томчислесоветовобучающихся),советовродителей;реализуетсявединствеурочной и внеурочной деятельности, осуществляемой совместно с семьей идругимиучастникамиобразовательныхотношений,социальнымиинститутамивоспитания;предусматриваетприобщениеобучающихсякроссийскимтрадиционнымдуховнымценностям,включаякультурныеценностисвоейэтническойгруппы,правиламинормамповедениявроссийскомобществе.</w:t>
      </w:r>
    </w:p>
    <w:p w:rsidR="00304149" w:rsidRPr="00884780" w:rsidRDefault="00304149" w:rsidP="00304149">
      <w:pPr>
        <w:ind w:left="302" w:right="693" w:firstLine="707"/>
        <w:rPr>
          <w:b/>
          <w:szCs w:val="20"/>
        </w:rPr>
      </w:pPr>
      <w:r w:rsidRPr="00884780">
        <w:rPr>
          <w:szCs w:val="20"/>
        </w:rPr>
        <w:t>ВсоответствиисФГОСличностныерезультатыосвоенияпрограммобщегообразованиядолжныотражатьготовностьобучающихсяруководствоватьсясистемойпозитивныхценностныхориентацийирасширениеопытадеятельностинаеёосновевпроцессереализацииосновныхнаправленийвоспитательнойдеятельности,в томчислевчасти:</w:t>
      </w:r>
      <w:r w:rsidRPr="00884780">
        <w:rPr>
          <w:b/>
          <w:szCs w:val="20"/>
        </w:rPr>
        <w:t>гражданского,патриотического,духовно-нравственного,эстетического,физического,трудового,экологического,познавательноговоспитания.</w:t>
      </w:r>
    </w:p>
    <w:p w:rsidR="00304149" w:rsidRPr="00884780" w:rsidRDefault="00304149" w:rsidP="00304149">
      <w:pPr>
        <w:pStyle w:val="a6"/>
        <w:ind w:right="699"/>
        <w:rPr>
          <w:sz w:val="20"/>
          <w:szCs w:val="20"/>
        </w:rPr>
      </w:pPr>
      <w:r w:rsidRPr="00884780">
        <w:rPr>
          <w:sz w:val="20"/>
          <w:szCs w:val="20"/>
        </w:rPr>
        <w:t>Программавключаеттрираздела:целевой,содержательный,организационный.</w:t>
      </w:r>
    </w:p>
    <w:p w:rsidR="00304149" w:rsidRPr="00884780" w:rsidRDefault="00304149" w:rsidP="00304149">
      <w:pPr>
        <w:pStyle w:val="a6"/>
        <w:ind w:right="697"/>
        <w:rPr>
          <w:sz w:val="20"/>
          <w:szCs w:val="20"/>
        </w:rPr>
      </w:pPr>
      <w:r w:rsidRPr="00884780">
        <w:rPr>
          <w:sz w:val="20"/>
          <w:szCs w:val="20"/>
        </w:rPr>
        <w:t>Приложение—календарныйплан воспитательной работы</w:t>
      </w:r>
      <w:bookmarkStart w:id="2" w:name="_bookmark1"/>
      <w:bookmarkEnd w:id="2"/>
      <w:r w:rsidRPr="00884780">
        <w:rPr>
          <w:sz w:val="20"/>
          <w:szCs w:val="20"/>
        </w:rPr>
        <w:t>МБОУ «Ковылкинская  СОШ №3»</w:t>
      </w:r>
    </w:p>
    <w:p w:rsidR="00304149" w:rsidRPr="00884780" w:rsidRDefault="00304149" w:rsidP="00304149">
      <w:pPr>
        <w:pStyle w:val="a6"/>
        <w:ind w:right="697"/>
        <w:rPr>
          <w:b/>
          <w:sz w:val="20"/>
          <w:szCs w:val="20"/>
        </w:rPr>
      </w:pPr>
      <w:r w:rsidRPr="00884780">
        <w:rPr>
          <w:b/>
          <w:spacing w:val="-4"/>
          <w:sz w:val="20"/>
          <w:szCs w:val="20"/>
        </w:rPr>
        <w:t>РАЗДЕЛ</w:t>
      </w:r>
      <w:r w:rsidRPr="00884780">
        <w:rPr>
          <w:b/>
          <w:spacing w:val="-3"/>
          <w:sz w:val="20"/>
          <w:szCs w:val="20"/>
        </w:rPr>
        <w:t>I.ЦЕЛЕВОЙ</w:t>
      </w:r>
    </w:p>
    <w:p w:rsidR="00304149" w:rsidRPr="00884780" w:rsidRDefault="00304149" w:rsidP="00304149">
      <w:pPr>
        <w:pStyle w:val="a6"/>
        <w:ind w:right="693"/>
        <w:rPr>
          <w:sz w:val="20"/>
          <w:szCs w:val="20"/>
        </w:rPr>
      </w:pPr>
      <w:r w:rsidRPr="00884780">
        <w:rPr>
          <w:sz w:val="20"/>
          <w:szCs w:val="20"/>
        </w:rPr>
        <w:t>Участниками образовательных отношений в части воспитании являютсяпедагогическиеидругиеработникиобразовательнойорганизации,обучающиеся,ихродители(законныепредставители),представителииных организацийвсоответствиисзаконодательствомРоссийскойФедерации,локальнымиактамишколы.Родители(законныепредставители)несовершеннолетнихобучающихсяимеютпреимущественноеправонавоспитаниесвоихдетей перед всеми другими лицами.</w:t>
      </w:r>
    </w:p>
    <w:p w:rsidR="00304149" w:rsidRPr="00884780" w:rsidRDefault="00304149" w:rsidP="00304149">
      <w:pPr>
        <w:ind w:left="284" w:right="719"/>
        <w:rPr>
          <w:spacing w:val="-67"/>
          <w:szCs w:val="20"/>
        </w:rPr>
        <w:sectPr w:rsidR="00304149" w:rsidRPr="00884780" w:rsidSect="00304149">
          <w:pgSz w:w="11900" w:h="16850"/>
          <w:pgMar w:top="1060" w:right="0" w:bottom="1240" w:left="1400" w:header="0" w:footer="969" w:gutter="0"/>
          <w:cols w:space="720"/>
        </w:sectPr>
      </w:pPr>
      <w:r w:rsidRPr="00884780">
        <w:rPr>
          <w:szCs w:val="20"/>
        </w:rPr>
        <w:t xml:space="preserve">    Нормативныеценностно-целевыеосновывоспитанияобучающихсявшколеопределяютсясодержаниемроссийскихгражданских(базовых,национальных)нормиценностей,основныеизкоторыхзакрепленывКонституцииРоссийскойФедерации.Этиценностиинормыопределяютинвариантноесодержаниевоспитанияшкольников.Сучетоммировоззренческого,этнического,религиозногомногообразияроссийскогообществаценностно-целевыеосновывоспитанияобучающихсявключаютдуховно-нравственныеценностикультурынародовРоссии,традиционныхрелигийнародовРоссиивкачествевариативногокомпонентасодержаниявоспитания,реализуемогонадобровольнойоснове,всоответствиисмировоззренческимиикультурнымиособенностямиипотребностями  родителей(законныхпредставителей)несовершеннолетнихобучающихся</w:t>
      </w:r>
    </w:p>
    <w:p w:rsidR="00304149" w:rsidRPr="00884780" w:rsidRDefault="00304149" w:rsidP="00304149">
      <w:pPr>
        <w:pStyle w:val="a6"/>
        <w:ind w:right="694"/>
        <w:rPr>
          <w:sz w:val="20"/>
          <w:szCs w:val="20"/>
        </w:rPr>
      </w:pPr>
      <w:r w:rsidRPr="00884780">
        <w:rPr>
          <w:sz w:val="20"/>
          <w:szCs w:val="20"/>
        </w:rPr>
        <w:t>Воспитательная деятельность в школе реализуется в соответствии сприоритетамигосударственнойполитикивсферевоспитания,установленнымивгосударственнойСтратегииразвитиявоспитаниявРоссийскойФедерациинапериоддо2025года.ПриоритетнойзадачейРоссийскойФедерациивсферевоспитаниядетейявляетсяразвитиевысоконравственнойличности,разделяющейроссийскиетрадиционныедуховныеценности,обладающейактуальнымизнаниямииумениями,способной реализовать свой потенциал в условиях современного общества,готовойкмирномусозиданиюи защитеОтечества.</w:t>
      </w:r>
    </w:p>
    <w:p w:rsidR="00304149" w:rsidRPr="00884780" w:rsidRDefault="00304149" w:rsidP="00522914">
      <w:pPr>
        <w:pStyle w:val="111"/>
        <w:numPr>
          <w:ilvl w:val="1"/>
          <w:numId w:val="246"/>
        </w:numPr>
        <w:tabs>
          <w:tab w:val="left" w:pos="795"/>
        </w:tabs>
        <w:ind w:hanging="493"/>
        <w:rPr>
          <w:sz w:val="20"/>
          <w:szCs w:val="20"/>
        </w:rPr>
      </w:pPr>
      <w:bookmarkStart w:id="3" w:name="_bookmark2"/>
      <w:bookmarkEnd w:id="3"/>
      <w:r w:rsidRPr="00884780">
        <w:rPr>
          <w:sz w:val="20"/>
          <w:szCs w:val="20"/>
        </w:rPr>
        <w:t>Цельизадачивоспитанияобучающихся.</w:t>
      </w:r>
    </w:p>
    <w:p w:rsidR="00304149" w:rsidRPr="00884780" w:rsidRDefault="00304149" w:rsidP="00304149">
      <w:pPr>
        <w:pStyle w:val="a6"/>
        <w:ind w:right="691"/>
        <w:rPr>
          <w:sz w:val="20"/>
          <w:szCs w:val="20"/>
        </w:rPr>
      </w:pPr>
      <w:r w:rsidRPr="00884780">
        <w:rPr>
          <w:sz w:val="20"/>
          <w:szCs w:val="20"/>
        </w:rPr>
        <w:t xml:space="preserve">Современныйроссийскийнациональныйвоспитательныйидеал—высоконравственный,творческий,компетентныйгражданинРоссии,принимающийсудьбуОтечествакаксвоюличную,осознающийответственность за настоящее и будущее страны, укорененный в духовных икультурныхтрадицияхмногонациональногонародаРоссийскойФедерации. В соответствиисэтимидеаломинормативнымиправовымиактамиРоссийской Федерации в сфере образования </w:t>
      </w:r>
      <w:r w:rsidRPr="00884780">
        <w:rPr>
          <w:b/>
          <w:sz w:val="20"/>
          <w:szCs w:val="20"/>
        </w:rPr>
        <w:t xml:space="preserve">цель воспитания </w:t>
      </w:r>
      <w:r w:rsidRPr="00884780">
        <w:rPr>
          <w:sz w:val="20"/>
          <w:szCs w:val="20"/>
        </w:rPr>
        <w:t>обучающихся в МБОУ «Ковылкинская  СОШ №3»: создание условийдляличностного развития, самоопределения исоциализацииобучающихсянаосновесоциокультурных,духовно-нравственных ценностей и принятых в российском обществе правил и нормповедениявинтересахчеловека,семьи,обществаигосударства,формированиеуобучающихсячувствапатриотизма,гражданственности,уважениякпамятизащитниковОтечестваиподвигамГероевОтечества,закону иправопорядку, человеку трудаистаршему поколению, взаимногоуважения,бережногоотношенияккультурномунаследиюитрадицияммногонационального народа Российской Федерации, природе и окружающейсреде.</w:t>
      </w:r>
    </w:p>
    <w:p w:rsidR="00304149" w:rsidRPr="00884780" w:rsidRDefault="00304149" w:rsidP="00304149">
      <w:pPr>
        <w:ind w:left="284" w:right="719"/>
        <w:rPr>
          <w:szCs w:val="20"/>
        </w:rPr>
      </w:pPr>
      <w:r w:rsidRPr="00884780">
        <w:rPr>
          <w:b/>
          <w:szCs w:val="20"/>
        </w:rPr>
        <w:t xml:space="preserve">   Задачивоспитания</w:t>
      </w:r>
      <w:r w:rsidRPr="00884780">
        <w:rPr>
          <w:szCs w:val="20"/>
        </w:rPr>
        <w:t>обучающихся  МБОУ «Ковылкинская  СОШ №3»: усвоениеимизнаний,норм,духовно-нравственныхценностей,традиций,которыевыработалороссийскоеобщество(социальнозначимых знаний); формирование и развитие личностных отношений к этим нормам,ценностям,традициям(ихосвоение,принятие);приобретениесоответствующегоэтимнормам,ценностям,традициямсоциокультурногоопытаповедения,общения,межличностныхисоциальныхотношений,примененияполученныхзнанийисформированныхотношенийвжизни,практическойдеятельности.</w:t>
      </w:r>
    </w:p>
    <w:p w:rsidR="00304149" w:rsidRPr="00884780" w:rsidRDefault="00304149" w:rsidP="00522914">
      <w:pPr>
        <w:pStyle w:val="111"/>
        <w:numPr>
          <w:ilvl w:val="1"/>
          <w:numId w:val="246"/>
        </w:numPr>
        <w:tabs>
          <w:tab w:val="left" w:pos="794"/>
        </w:tabs>
        <w:rPr>
          <w:sz w:val="20"/>
          <w:szCs w:val="20"/>
        </w:rPr>
      </w:pPr>
      <w:r w:rsidRPr="00884780">
        <w:rPr>
          <w:sz w:val="20"/>
          <w:szCs w:val="20"/>
        </w:rPr>
        <w:t xml:space="preserve"> Направлениявоспитания</w:t>
      </w:r>
    </w:p>
    <w:p w:rsidR="00304149" w:rsidRPr="00884780" w:rsidRDefault="00304149" w:rsidP="00304149">
      <w:pPr>
        <w:pStyle w:val="a6"/>
        <w:ind w:right="701" w:firstLine="619"/>
        <w:rPr>
          <w:sz w:val="20"/>
          <w:szCs w:val="20"/>
        </w:rPr>
      </w:pPr>
      <w:r w:rsidRPr="00884780">
        <w:rPr>
          <w:sz w:val="20"/>
          <w:szCs w:val="20"/>
        </w:rPr>
        <w:t>ПрограммареализуетсявединствеучебнойивоспитательнойдеятельностишколывсоответствиисФГОСпонаправлениямвоспитания:</w:t>
      </w:r>
    </w:p>
    <w:p w:rsidR="00304149" w:rsidRPr="00884780" w:rsidRDefault="00304149" w:rsidP="00522914">
      <w:pPr>
        <w:pStyle w:val="aa"/>
        <w:numPr>
          <w:ilvl w:val="2"/>
          <w:numId w:val="246"/>
        </w:numPr>
        <w:tabs>
          <w:tab w:val="left" w:pos="1286"/>
        </w:tabs>
        <w:ind w:right="699" w:firstLine="707"/>
        <w:rPr>
          <w:sz w:val="20"/>
          <w:szCs w:val="20"/>
        </w:rPr>
      </w:pPr>
      <w:r w:rsidRPr="00884780">
        <w:rPr>
          <w:b/>
          <w:i/>
          <w:sz w:val="20"/>
          <w:szCs w:val="20"/>
        </w:rPr>
        <w:t>гражданскоевоспитание</w:t>
      </w:r>
      <w:r w:rsidRPr="00884780">
        <w:rPr>
          <w:sz w:val="20"/>
          <w:szCs w:val="20"/>
        </w:rPr>
        <w:t>,формированиероссийскойгражданскойидентичности, принадлежности к общности граждан Российской Федерации, кнароду России как источнику власти в российском государстве и субъектутысячелетнейРоссийскойгосударственности,изучениеиуважениеправ,свобод иобязанностейгражданинаРоссийской Федерации;</w:t>
      </w:r>
    </w:p>
    <w:p w:rsidR="00304149" w:rsidRPr="00884780" w:rsidRDefault="00304149" w:rsidP="00522914">
      <w:pPr>
        <w:pStyle w:val="aa"/>
        <w:numPr>
          <w:ilvl w:val="2"/>
          <w:numId w:val="246"/>
        </w:numPr>
        <w:tabs>
          <w:tab w:val="left" w:pos="1286"/>
        </w:tabs>
        <w:ind w:right="697" w:firstLine="707"/>
        <w:rPr>
          <w:sz w:val="20"/>
          <w:szCs w:val="20"/>
        </w:rPr>
      </w:pPr>
      <w:r w:rsidRPr="00884780">
        <w:rPr>
          <w:b/>
          <w:i/>
          <w:sz w:val="20"/>
          <w:szCs w:val="20"/>
        </w:rPr>
        <w:t xml:space="preserve">патриотическое воспитание </w:t>
      </w:r>
      <w:r w:rsidRPr="00884780">
        <w:rPr>
          <w:sz w:val="20"/>
          <w:szCs w:val="20"/>
        </w:rPr>
        <w:t>– воспитание любви к родному краю,Родине, своему народу, уважения к другим народам России, формированиеобщероссийскойкультурной идентичности;</w:t>
      </w:r>
    </w:p>
    <w:p w:rsidR="00304149" w:rsidRPr="00884780" w:rsidRDefault="00304149" w:rsidP="00522914">
      <w:pPr>
        <w:pStyle w:val="aa"/>
        <w:numPr>
          <w:ilvl w:val="2"/>
          <w:numId w:val="246"/>
        </w:numPr>
        <w:tabs>
          <w:tab w:val="left" w:pos="1286"/>
        </w:tabs>
        <w:ind w:right="691" w:firstLine="707"/>
        <w:rPr>
          <w:sz w:val="20"/>
          <w:szCs w:val="20"/>
        </w:rPr>
      </w:pPr>
      <w:r w:rsidRPr="00884780">
        <w:rPr>
          <w:b/>
          <w:i/>
          <w:sz w:val="20"/>
          <w:szCs w:val="20"/>
        </w:rPr>
        <w:t xml:space="preserve">духовно-нравственное воспитание </w:t>
      </w:r>
      <w:r w:rsidRPr="00884780">
        <w:rPr>
          <w:sz w:val="20"/>
          <w:szCs w:val="20"/>
        </w:rPr>
        <w:t>обучающихся на основе духовно-нравственнойкультурынародовРоссии,традиционныхрелигийнародовРоссии,формированиетрадиционныхроссийскихсемейныхценностей;воспитание честности, доброты, милосердия, сопереживания, справедливости,коллективизма, дружелюбия и взаимопомощи, уважения к старшим, к памятипредков,ихвере икультурным традициям;</w:t>
      </w:r>
    </w:p>
    <w:p w:rsidR="00304149" w:rsidRPr="00884780" w:rsidRDefault="00304149" w:rsidP="00522914">
      <w:pPr>
        <w:pStyle w:val="aa"/>
        <w:numPr>
          <w:ilvl w:val="2"/>
          <w:numId w:val="246"/>
        </w:numPr>
        <w:tabs>
          <w:tab w:val="left" w:pos="1286"/>
        </w:tabs>
        <w:ind w:right="700" w:firstLine="707"/>
        <w:rPr>
          <w:sz w:val="20"/>
          <w:szCs w:val="20"/>
        </w:rPr>
      </w:pPr>
      <w:r w:rsidRPr="00884780">
        <w:rPr>
          <w:b/>
          <w:i/>
          <w:sz w:val="20"/>
          <w:szCs w:val="20"/>
        </w:rPr>
        <w:t>эстетическое воспитание</w:t>
      </w:r>
      <w:r w:rsidRPr="00884780">
        <w:rPr>
          <w:i/>
          <w:sz w:val="20"/>
          <w:szCs w:val="20"/>
        </w:rPr>
        <w:t xml:space="preserve">: </w:t>
      </w:r>
      <w:r w:rsidRPr="00884780">
        <w:rPr>
          <w:sz w:val="20"/>
          <w:szCs w:val="20"/>
        </w:rPr>
        <w:t>формирование эстетической культуры наоснове российских традиционных духовных ценностей, приобщение к лучшимобразцамотечественногои мировогоискусства;</w:t>
      </w:r>
    </w:p>
    <w:p w:rsidR="00304149" w:rsidRPr="00884780" w:rsidRDefault="00304149" w:rsidP="00522914">
      <w:pPr>
        <w:pStyle w:val="aa"/>
        <w:numPr>
          <w:ilvl w:val="2"/>
          <w:numId w:val="246"/>
        </w:numPr>
        <w:tabs>
          <w:tab w:val="left" w:pos="1286"/>
        </w:tabs>
        <w:ind w:right="699" w:firstLine="707"/>
        <w:rPr>
          <w:sz w:val="20"/>
          <w:szCs w:val="20"/>
        </w:rPr>
      </w:pPr>
      <w:r w:rsidRPr="00884780">
        <w:rPr>
          <w:b/>
          <w:i/>
          <w:sz w:val="20"/>
          <w:szCs w:val="20"/>
        </w:rPr>
        <w:t>физическое воспитание</w:t>
      </w:r>
      <w:r w:rsidRPr="00884780">
        <w:rPr>
          <w:i/>
          <w:sz w:val="20"/>
          <w:szCs w:val="20"/>
        </w:rPr>
        <w:t xml:space="preserve">: </w:t>
      </w:r>
      <w:r w:rsidRPr="00884780">
        <w:rPr>
          <w:sz w:val="20"/>
          <w:szCs w:val="20"/>
        </w:rPr>
        <w:t>развитие физических способностей с учётомвозможностейисостоянияздоровья,формированиекультурыздоровогообразажизни,эмоциональногоблагополучия,личнойиобщественнойбезопасности,навыковбезопасногоповедениявприроднойисоциальнойсреде,чрезвычайныхситуациях;</w:t>
      </w:r>
    </w:p>
    <w:p w:rsidR="00304149" w:rsidRPr="00884780" w:rsidRDefault="00304149" w:rsidP="00522914">
      <w:pPr>
        <w:pStyle w:val="aa"/>
        <w:numPr>
          <w:ilvl w:val="2"/>
          <w:numId w:val="246"/>
        </w:numPr>
        <w:tabs>
          <w:tab w:val="left" w:pos="1286"/>
        </w:tabs>
        <w:ind w:right="693" w:firstLine="707"/>
        <w:rPr>
          <w:sz w:val="20"/>
          <w:szCs w:val="20"/>
        </w:rPr>
      </w:pPr>
      <w:r w:rsidRPr="00884780">
        <w:rPr>
          <w:b/>
          <w:i/>
          <w:sz w:val="20"/>
          <w:szCs w:val="20"/>
        </w:rPr>
        <w:t>трудовоевоспитание</w:t>
      </w:r>
      <w:r w:rsidRPr="00884780">
        <w:rPr>
          <w:i/>
          <w:sz w:val="20"/>
          <w:szCs w:val="20"/>
        </w:rPr>
        <w:t>:</w:t>
      </w:r>
      <w:r w:rsidRPr="00884780">
        <w:rPr>
          <w:sz w:val="20"/>
          <w:szCs w:val="20"/>
        </w:rPr>
        <w:t>воспитаниеуваженияктруду,трудящимся,результатамтруда(своегоидругихлюдей),ориентациинатрудовуюдеятельность,получениепрофессии,личностноесамовыражениевпродуктивном,нравственнодостойномтрудевроссийскомобществе,надостижениевыдающихсярезультатоввтруде,профессиональнойдеятельности;</w:t>
      </w:r>
    </w:p>
    <w:p w:rsidR="00304149" w:rsidRPr="00884780" w:rsidRDefault="00304149" w:rsidP="00522914">
      <w:pPr>
        <w:pStyle w:val="aa"/>
        <w:numPr>
          <w:ilvl w:val="2"/>
          <w:numId w:val="246"/>
        </w:numPr>
        <w:tabs>
          <w:tab w:val="left" w:pos="1286"/>
        </w:tabs>
        <w:ind w:right="697" w:firstLine="707"/>
        <w:rPr>
          <w:sz w:val="20"/>
          <w:szCs w:val="20"/>
        </w:rPr>
      </w:pPr>
      <w:r w:rsidRPr="00884780">
        <w:rPr>
          <w:b/>
          <w:i/>
          <w:sz w:val="20"/>
          <w:szCs w:val="20"/>
        </w:rPr>
        <w:t xml:space="preserve">экологическое воспитание: </w:t>
      </w:r>
      <w:r w:rsidRPr="00884780">
        <w:rPr>
          <w:sz w:val="20"/>
          <w:szCs w:val="20"/>
        </w:rPr>
        <w:t>формирование экологической культуры,ответственного,бережногоотношениякприроде,окружающейсреденаосновероссийскихтрадиционныхдуховныхценностей,навыковохраныизащитыокружающей среды;</w:t>
      </w:r>
    </w:p>
    <w:p w:rsidR="00304149" w:rsidRPr="00884780" w:rsidRDefault="00304149" w:rsidP="00522914">
      <w:pPr>
        <w:pStyle w:val="aa"/>
        <w:numPr>
          <w:ilvl w:val="2"/>
          <w:numId w:val="246"/>
        </w:numPr>
        <w:tabs>
          <w:tab w:val="left" w:pos="1286"/>
        </w:tabs>
        <w:ind w:right="696" w:firstLine="707"/>
        <w:rPr>
          <w:sz w:val="20"/>
          <w:szCs w:val="20"/>
        </w:rPr>
      </w:pPr>
      <w:r w:rsidRPr="00884780">
        <w:rPr>
          <w:b/>
          <w:i/>
          <w:sz w:val="20"/>
          <w:szCs w:val="20"/>
        </w:rPr>
        <w:t>познавательное направление воспитания</w:t>
      </w:r>
      <w:r w:rsidRPr="00884780">
        <w:rPr>
          <w:sz w:val="20"/>
          <w:szCs w:val="20"/>
        </w:rPr>
        <w:t>: стремление к познаниюсебяидругихлюдей,природыиобщества,кполучениюзнаний,качественногообразованиясучётомличностныхинтересовипотребностей.</w:t>
      </w:r>
    </w:p>
    <w:p w:rsidR="00304149" w:rsidRPr="00884780" w:rsidRDefault="00304149" w:rsidP="00522914">
      <w:pPr>
        <w:pStyle w:val="111"/>
        <w:numPr>
          <w:ilvl w:val="1"/>
          <w:numId w:val="246"/>
        </w:numPr>
        <w:tabs>
          <w:tab w:val="left" w:pos="794"/>
        </w:tabs>
        <w:rPr>
          <w:sz w:val="20"/>
          <w:szCs w:val="20"/>
        </w:rPr>
      </w:pPr>
      <w:bookmarkStart w:id="4" w:name="_bookmark3"/>
      <w:bookmarkEnd w:id="4"/>
      <w:r w:rsidRPr="00884780">
        <w:rPr>
          <w:spacing w:val="-1"/>
          <w:sz w:val="20"/>
          <w:szCs w:val="20"/>
        </w:rPr>
        <w:t xml:space="preserve">          Целевые</w:t>
      </w:r>
      <w:r w:rsidRPr="00884780">
        <w:rPr>
          <w:sz w:val="20"/>
          <w:szCs w:val="20"/>
        </w:rPr>
        <w:t>ориентирырезультатоввоспитания</w:t>
      </w:r>
    </w:p>
    <w:p w:rsidR="00304149" w:rsidRPr="00884780" w:rsidRDefault="00304149" w:rsidP="00304149">
      <w:pPr>
        <w:pStyle w:val="a6"/>
        <w:ind w:right="694"/>
        <w:rPr>
          <w:sz w:val="20"/>
          <w:szCs w:val="20"/>
        </w:rPr>
      </w:pPr>
      <w:r w:rsidRPr="00884780">
        <w:rPr>
          <w:sz w:val="20"/>
          <w:szCs w:val="20"/>
        </w:rPr>
        <w:t>Результатыдостиженияцелиирешениязадачвоспитанияпредставляютсявформецелевыхориентировожидаемыхрезультатоввоспитания по основным направлениям воспитания в соответствии с ФГОС науровняхначальногообщего,основногообщего,среднегообщегообразования.</w:t>
      </w:r>
    </w:p>
    <w:p w:rsidR="00304149" w:rsidRPr="00884780" w:rsidRDefault="00304149" w:rsidP="00304149">
      <w:pPr>
        <w:pStyle w:val="111"/>
        <w:ind w:right="700" w:firstLine="777"/>
        <w:rPr>
          <w:sz w:val="20"/>
          <w:szCs w:val="20"/>
        </w:rPr>
      </w:pPr>
      <w:r w:rsidRPr="00884780">
        <w:rPr>
          <w:sz w:val="20"/>
          <w:szCs w:val="20"/>
        </w:rPr>
        <w:t>Целевые ориентиры результатов воспитания на уровне начальногообщего образования.</w:t>
      </w:r>
    </w:p>
    <w:p w:rsidR="00304149" w:rsidRPr="00884780" w:rsidRDefault="00304149" w:rsidP="00304149">
      <w:pPr>
        <w:pStyle w:val="111"/>
        <w:ind w:right="700" w:firstLine="777"/>
        <w:rPr>
          <w:sz w:val="20"/>
          <w:szCs w:val="2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647"/>
      </w:tblGrid>
      <w:tr w:rsidR="00304149" w:rsidRPr="00884780" w:rsidTr="00304149">
        <w:trPr>
          <w:trHeight w:val="645"/>
        </w:trPr>
        <w:tc>
          <w:tcPr>
            <w:tcW w:w="1844" w:type="dxa"/>
          </w:tcPr>
          <w:p w:rsidR="00304149" w:rsidRPr="00884780" w:rsidRDefault="00304149" w:rsidP="00304149">
            <w:pPr>
              <w:pStyle w:val="TableParagraph"/>
              <w:ind w:left="386" w:right="244" w:hanging="118"/>
              <w:rPr>
                <w:b/>
                <w:sz w:val="20"/>
                <w:szCs w:val="20"/>
              </w:rPr>
            </w:pPr>
            <w:r w:rsidRPr="00884780">
              <w:rPr>
                <w:b/>
                <w:sz w:val="20"/>
                <w:szCs w:val="20"/>
              </w:rPr>
              <w:t>Направлениявоспитания</w:t>
            </w:r>
          </w:p>
        </w:tc>
        <w:tc>
          <w:tcPr>
            <w:tcW w:w="8647" w:type="dxa"/>
          </w:tcPr>
          <w:p w:rsidR="00304149" w:rsidRPr="00884780" w:rsidRDefault="00304149" w:rsidP="00304149">
            <w:pPr>
              <w:pStyle w:val="TableParagraph"/>
              <w:ind w:left="2310" w:right="2124"/>
              <w:jc w:val="center"/>
              <w:rPr>
                <w:b/>
                <w:sz w:val="20"/>
                <w:szCs w:val="20"/>
              </w:rPr>
            </w:pPr>
            <w:r w:rsidRPr="00884780">
              <w:rPr>
                <w:b/>
                <w:sz w:val="20"/>
                <w:szCs w:val="20"/>
              </w:rPr>
              <w:t>Целевыеориентиры</w:t>
            </w:r>
          </w:p>
        </w:tc>
      </w:tr>
      <w:tr w:rsidR="00304149" w:rsidRPr="00884780" w:rsidTr="00436DF2">
        <w:trPr>
          <w:trHeight w:val="2882"/>
        </w:trPr>
        <w:tc>
          <w:tcPr>
            <w:tcW w:w="1844" w:type="dxa"/>
            <w:tcBorders>
              <w:bottom w:val="single" w:sz="4" w:space="0" w:color="auto"/>
            </w:tcBorders>
          </w:tcPr>
          <w:p w:rsidR="00304149" w:rsidRPr="00884780" w:rsidRDefault="00304149" w:rsidP="00304149">
            <w:pPr>
              <w:pStyle w:val="TableParagraph"/>
              <w:ind w:right="186"/>
              <w:rPr>
                <w:sz w:val="20"/>
                <w:szCs w:val="20"/>
              </w:rPr>
            </w:pPr>
            <w:r w:rsidRPr="00884780">
              <w:rPr>
                <w:sz w:val="20"/>
                <w:szCs w:val="20"/>
              </w:rPr>
              <w:t>ГражданскоеПатриотическое</w:t>
            </w:r>
          </w:p>
        </w:tc>
        <w:tc>
          <w:tcPr>
            <w:tcW w:w="8647" w:type="dxa"/>
            <w:tcBorders>
              <w:bottom w:val="single" w:sz="4" w:space="0" w:color="auto"/>
            </w:tcBorders>
          </w:tcPr>
          <w:p w:rsidR="00304149" w:rsidRPr="00884780" w:rsidRDefault="00304149" w:rsidP="00304149">
            <w:pPr>
              <w:pStyle w:val="TableParagraph"/>
              <w:ind w:left="142" w:right="191"/>
              <w:jc w:val="both"/>
              <w:rPr>
                <w:sz w:val="20"/>
                <w:szCs w:val="20"/>
              </w:rPr>
            </w:pPr>
            <w:r w:rsidRPr="00884780">
              <w:rPr>
                <w:sz w:val="20"/>
                <w:szCs w:val="20"/>
              </w:rPr>
              <w:t>Знающий и любящий свою малую родину, свой край.Имеющийпредставлениеосвоейстране,Родине– России,еетерритории,расположении.</w:t>
            </w:r>
          </w:p>
          <w:p w:rsidR="00304149" w:rsidRPr="00884780" w:rsidRDefault="00304149" w:rsidP="00304149">
            <w:pPr>
              <w:pStyle w:val="TableParagraph"/>
              <w:ind w:left="142" w:right="191" w:firstLine="180"/>
              <w:jc w:val="both"/>
              <w:rPr>
                <w:sz w:val="20"/>
                <w:szCs w:val="20"/>
              </w:rPr>
            </w:pPr>
            <w:r w:rsidRPr="00884780">
              <w:rPr>
                <w:sz w:val="20"/>
                <w:szCs w:val="20"/>
              </w:rPr>
              <w:t>Сознающийпринадлежностьксвоемународу,проявляющийуважениексвоемуидругимнародам.</w:t>
            </w:r>
          </w:p>
          <w:p w:rsidR="00304149" w:rsidRPr="00884780" w:rsidRDefault="00304149" w:rsidP="00304149">
            <w:pPr>
              <w:pStyle w:val="TableParagraph"/>
              <w:ind w:left="142" w:right="191" w:firstLine="180"/>
              <w:jc w:val="both"/>
              <w:rPr>
                <w:sz w:val="20"/>
                <w:szCs w:val="20"/>
              </w:rPr>
            </w:pPr>
            <w:r w:rsidRPr="00884780">
              <w:rPr>
                <w:sz w:val="20"/>
                <w:szCs w:val="20"/>
              </w:rPr>
              <w:t>Сознающий свою принадлежность к общности гражданРоссии;</w:t>
            </w:r>
          </w:p>
          <w:p w:rsidR="00304149" w:rsidRPr="00884780" w:rsidRDefault="00304149" w:rsidP="00304149">
            <w:pPr>
              <w:pStyle w:val="TableParagraph"/>
              <w:ind w:left="142" w:right="191" w:firstLine="180"/>
              <w:jc w:val="both"/>
              <w:rPr>
                <w:sz w:val="20"/>
                <w:szCs w:val="20"/>
              </w:rPr>
            </w:pPr>
            <w:r w:rsidRPr="00884780">
              <w:rPr>
                <w:sz w:val="20"/>
                <w:szCs w:val="20"/>
              </w:rPr>
              <w:t>Понимающийсвоюсопричастностьпрошлому,настоящему и будущему своей малой родины, родногокрая,своего народа,российского государства.</w:t>
            </w:r>
          </w:p>
          <w:p w:rsidR="00304149" w:rsidRPr="00884780" w:rsidRDefault="00304149" w:rsidP="00304149">
            <w:pPr>
              <w:pStyle w:val="TableParagraph"/>
              <w:ind w:left="142" w:right="191" w:firstLine="180"/>
              <w:jc w:val="both"/>
              <w:rPr>
                <w:sz w:val="20"/>
                <w:szCs w:val="20"/>
              </w:rPr>
            </w:pPr>
            <w:r w:rsidRPr="00884780">
              <w:rPr>
                <w:sz w:val="20"/>
                <w:szCs w:val="20"/>
              </w:rPr>
              <w:t>Имеющийпервоначальныепредставленияосвоихгражданских правах и обязанностях, ответственности вобществе.</w:t>
            </w:r>
          </w:p>
          <w:p w:rsidR="00304149" w:rsidRPr="00884780" w:rsidRDefault="00304149" w:rsidP="00304149">
            <w:pPr>
              <w:pStyle w:val="TableParagraph"/>
              <w:ind w:left="142" w:right="191" w:firstLine="180"/>
              <w:jc w:val="both"/>
              <w:rPr>
                <w:sz w:val="20"/>
                <w:szCs w:val="20"/>
              </w:rPr>
            </w:pPr>
            <w:r w:rsidRPr="00884780">
              <w:rPr>
                <w:sz w:val="20"/>
                <w:szCs w:val="20"/>
              </w:rPr>
              <w:t>Понимающийзначениегражданскихсимволов(государственнаясимволикаРоссии,своегорегиона),праздников,местпочитаниягероевизащитников  Отечества,проявляющийкнимуважение.</w:t>
            </w:r>
          </w:p>
        </w:tc>
      </w:tr>
      <w:tr w:rsidR="00304149" w:rsidRPr="00884780" w:rsidTr="00304149">
        <w:trPr>
          <w:trHeight w:val="64"/>
        </w:trPr>
        <w:tc>
          <w:tcPr>
            <w:tcW w:w="1844" w:type="dxa"/>
            <w:tcBorders>
              <w:top w:val="single" w:sz="4" w:space="0" w:color="auto"/>
            </w:tcBorders>
          </w:tcPr>
          <w:p w:rsidR="00304149" w:rsidRPr="00884780" w:rsidRDefault="00304149" w:rsidP="00304149">
            <w:pPr>
              <w:pStyle w:val="TableParagraph"/>
              <w:ind w:right="186"/>
              <w:rPr>
                <w:sz w:val="20"/>
                <w:szCs w:val="20"/>
              </w:rPr>
            </w:pPr>
            <w:r w:rsidRPr="00884780">
              <w:rPr>
                <w:sz w:val="20"/>
                <w:szCs w:val="20"/>
              </w:rPr>
              <w:t>Духовно-нравственное</w:t>
            </w:r>
          </w:p>
        </w:tc>
        <w:tc>
          <w:tcPr>
            <w:tcW w:w="8647" w:type="dxa"/>
            <w:tcBorders>
              <w:top w:val="single" w:sz="4" w:space="0" w:color="auto"/>
            </w:tcBorders>
          </w:tcPr>
          <w:p w:rsidR="00304149" w:rsidRPr="00884780" w:rsidRDefault="00304149" w:rsidP="00304149">
            <w:pPr>
              <w:pStyle w:val="TableParagraph"/>
              <w:ind w:left="142" w:right="333"/>
              <w:jc w:val="both"/>
              <w:rPr>
                <w:sz w:val="20"/>
                <w:szCs w:val="20"/>
              </w:rPr>
            </w:pPr>
            <w:r w:rsidRPr="00884780">
              <w:rPr>
                <w:sz w:val="20"/>
                <w:szCs w:val="20"/>
              </w:rPr>
              <w:t xml:space="preserve"> Сознающийценностькаждойчеловеческойжизни,признающий индивидуальность и достоинство каждогочеловека.</w:t>
            </w:r>
          </w:p>
          <w:p w:rsidR="00304149" w:rsidRPr="00884780" w:rsidRDefault="00304149" w:rsidP="00304149">
            <w:pPr>
              <w:pStyle w:val="TableParagraph"/>
              <w:tabs>
                <w:tab w:val="left" w:pos="2863"/>
                <w:tab w:val="left" w:pos="4900"/>
              </w:tabs>
              <w:ind w:left="142" w:right="333" w:firstLine="180"/>
              <w:jc w:val="both"/>
              <w:rPr>
                <w:sz w:val="20"/>
                <w:szCs w:val="20"/>
              </w:rPr>
            </w:pPr>
            <w:r w:rsidRPr="00884780">
              <w:rPr>
                <w:sz w:val="20"/>
                <w:szCs w:val="20"/>
              </w:rPr>
              <w:t>Умеющийанализироватьсвоиичужиепоступкис позицииихсоответствиянравственнымнормам,даватьнравственную оценку своим поступкам, отвечать за них.Доброжелательный, проявляющий</w:t>
            </w:r>
            <w:r w:rsidRPr="00884780">
              <w:rPr>
                <w:sz w:val="20"/>
                <w:szCs w:val="20"/>
              </w:rPr>
              <w:tab/>
              <w:t>сопереживание,готовностьоказыватьпомощь,выражающийнеприятиелюбыхформповедения,причиняющегофизическийи   моральныйвреддругимлюдям.</w:t>
            </w:r>
          </w:p>
          <w:p w:rsidR="00304149" w:rsidRPr="00884780" w:rsidRDefault="00304149" w:rsidP="00304149">
            <w:pPr>
              <w:pStyle w:val="TableParagraph"/>
              <w:ind w:left="142" w:right="333" w:firstLine="180"/>
              <w:jc w:val="both"/>
              <w:rPr>
                <w:sz w:val="20"/>
                <w:szCs w:val="20"/>
              </w:rPr>
            </w:pPr>
            <w:r w:rsidRPr="00884780">
              <w:rPr>
                <w:sz w:val="20"/>
                <w:szCs w:val="20"/>
              </w:rPr>
              <w:t>Понимающийнеобходимостьнравственногосовершенствования,роливэтомличныхусилийчеловека, проявляющий готовность к самоограничениюсвоих потребностей.</w:t>
            </w:r>
          </w:p>
        </w:tc>
      </w:tr>
      <w:tr w:rsidR="00304149" w:rsidRPr="00884780" w:rsidTr="00436DF2">
        <w:trPr>
          <w:trHeight w:val="2195"/>
        </w:trPr>
        <w:tc>
          <w:tcPr>
            <w:tcW w:w="1844" w:type="dxa"/>
            <w:tcBorders>
              <w:bottom w:val="single" w:sz="4" w:space="0" w:color="auto"/>
            </w:tcBorders>
          </w:tcPr>
          <w:p w:rsidR="00304149" w:rsidRPr="00884780" w:rsidRDefault="00304149" w:rsidP="00304149">
            <w:pPr>
              <w:pStyle w:val="TableParagraph"/>
              <w:ind w:right="513"/>
              <w:rPr>
                <w:sz w:val="20"/>
                <w:szCs w:val="20"/>
              </w:rPr>
            </w:pPr>
          </w:p>
        </w:tc>
        <w:tc>
          <w:tcPr>
            <w:tcW w:w="8647" w:type="dxa"/>
            <w:tcBorders>
              <w:bottom w:val="single" w:sz="4" w:space="0" w:color="auto"/>
            </w:tcBorders>
          </w:tcPr>
          <w:p w:rsidR="00304149" w:rsidRPr="00884780" w:rsidRDefault="00304149" w:rsidP="00304149">
            <w:pPr>
              <w:pStyle w:val="TableParagraph"/>
              <w:ind w:left="94" w:right="333"/>
              <w:jc w:val="both"/>
              <w:rPr>
                <w:sz w:val="20"/>
                <w:szCs w:val="20"/>
              </w:rPr>
            </w:pPr>
            <w:r w:rsidRPr="00884780">
              <w:rPr>
                <w:sz w:val="20"/>
                <w:szCs w:val="20"/>
              </w:rPr>
              <w:t>Владеющийпервоначальныминавыкамиобщенияс людьмиразныхнародов,вероисповеданий.</w:t>
            </w:r>
          </w:p>
          <w:p w:rsidR="00304149" w:rsidRPr="00884780" w:rsidRDefault="00304149" w:rsidP="00304149">
            <w:pPr>
              <w:pStyle w:val="TableParagraph"/>
              <w:ind w:left="94" w:right="333" w:firstLine="180"/>
              <w:jc w:val="both"/>
              <w:rPr>
                <w:sz w:val="20"/>
                <w:szCs w:val="20"/>
              </w:rPr>
            </w:pPr>
            <w:r w:rsidRPr="00884780">
              <w:rPr>
                <w:sz w:val="20"/>
                <w:szCs w:val="20"/>
              </w:rPr>
              <w:t>Знающийиуважающийтрадициииценностисвоейсемьи, российские традиционные семейные ценности (сучетомэтнической,религиознойпринадлежности).</w:t>
            </w:r>
          </w:p>
          <w:p w:rsidR="00304149" w:rsidRPr="00884780" w:rsidRDefault="00304149" w:rsidP="00304149">
            <w:pPr>
              <w:pStyle w:val="TableParagraph"/>
              <w:ind w:left="94" w:right="333" w:firstLine="180"/>
              <w:jc w:val="both"/>
              <w:rPr>
                <w:sz w:val="20"/>
                <w:szCs w:val="20"/>
              </w:rPr>
            </w:pPr>
            <w:r w:rsidRPr="00884780">
              <w:rPr>
                <w:sz w:val="20"/>
                <w:szCs w:val="20"/>
              </w:rPr>
              <w:t>Владеющийпервоначальнымипредставлениямиоединствеимногообразииязыковогоикультурногопространства России, о языке как основе национальногосамосознания.</w:t>
            </w:r>
          </w:p>
          <w:p w:rsidR="00304149" w:rsidRPr="00884780" w:rsidRDefault="00304149" w:rsidP="00304149">
            <w:pPr>
              <w:pStyle w:val="TableParagraph"/>
              <w:ind w:left="94" w:right="333" w:firstLine="180"/>
              <w:jc w:val="both"/>
              <w:rPr>
                <w:sz w:val="20"/>
                <w:szCs w:val="20"/>
              </w:rPr>
            </w:pPr>
            <w:r w:rsidRPr="00884780">
              <w:rPr>
                <w:sz w:val="20"/>
                <w:szCs w:val="20"/>
              </w:rPr>
              <w:t>Сознающийнравственнуюиэстетическуюценностьлитературы,родногоязыка,русскогоязыка,проявляющийинтерес к чтению.</w:t>
            </w:r>
          </w:p>
          <w:p w:rsidR="00304149" w:rsidRPr="00884780" w:rsidRDefault="00304149" w:rsidP="00304149">
            <w:pPr>
              <w:pStyle w:val="TableParagraph"/>
              <w:ind w:left="94" w:right="333"/>
              <w:jc w:val="both"/>
              <w:rPr>
                <w:sz w:val="20"/>
                <w:szCs w:val="20"/>
              </w:rPr>
            </w:pPr>
            <w:r w:rsidRPr="00884780">
              <w:rPr>
                <w:sz w:val="20"/>
                <w:szCs w:val="20"/>
              </w:rPr>
              <w:t>Знающий и соблюдающий основные правила этикета вобществе.</w:t>
            </w:r>
          </w:p>
        </w:tc>
      </w:tr>
      <w:tr w:rsidR="00304149" w:rsidRPr="00884780" w:rsidTr="00436DF2">
        <w:trPr>
          <w:trHeight w:val="1510"/>
        </w:trPr>
        <w:tc>
          <w:tcPr>
            <w:tcW w:w="1844" w:type="dxa"/>
            <w:tcBorders>
              <w:top w:val="single" w:sz="4" w:space="0" w:color="auto"/>
              <w:bottom w:val="single" w:sz="4" w:space="0" w:color="auto"/>
            </w:tcBorders>
          </w:tcPr>
          <w:p w:rsidR="00304149" w:rsidRPr="00884780" w:rsidRDefault="00304149" w:rsidP="00304149">
            <w:pPr>
              <w:pStyle w:val="TableParagraph"/>
              <w:rPr>
                <w:sz w:val="20"/>
                <w:szCs w:val="20"/>
              </w:rPr>
            </w:pPr>
            <w:r w:rsidRPr="00884780">
              <w:rPr>
                <w:sz w:val="20"/>
                <w:szCs w:val="20"/>
              </w:rPr>
              <w:t>Эстетическое</w:t>
            </w:r>
          </w:p>
        </w:tc>
        <w:tc>
          <w:tcPr>
            <w:tcW w:w="8647" w:type="dxa"/>
            <w:tcBorders>
              <w:top w:val="single" w:sz="4" w:space="0" w:color="auto"/>
              <w:bottom w:val="single" w:sz="4" w:space="0" w:color="auto"/>
            </w:tcBorders>
          </w:tcPr>
          <w:p w:rsidR="00304149" w:rsidRPr="00884780" w:rsidRDefault="00304149" w:rsidP="00304149">
            <w:pPr>
              <w:pStyle w:val="TableParagraph"/>
              <w:ind w:right="100" w:firstLine="180"/>
              <w:jc w:val="both"/>
              <w:rPr>
                <w:sz w:val="20"/>
                <w:szCs w:val="20"/>
              </w:rPr>
            </w:pPr>
            <w:r w:rsidRPr="00884780">
              <w:rPr>
                <w:sz w:val="20"/>
                <w:szCs w:val="20"/>
              </w:rPr>
              <w:t>Проявляющий уважение и интерес к художественнойкультуре, восприимчивость к разным видам искусства,творчествусвоегонарода,отечественнойимировойхудожественнойкультуре.</w:t>
            </w:r>
          </w:p>
          <w:p w:rsidR="00304149" w:rsidRPr="00884780" w:rsidRDefault="00304149" w:rsidP="00304149">
            <w:pPr>
              <w:pStyle w:val="TableParagraph"/>
              <w:ind w:right="101" w:firstLine="180"/>
              <w:jc w:val="both"/>
              <w:rPr>
                <w:sz w:val="20"/>
                <w:szCs w:val="20"/>
              </w:rPr>
            </w:pPr>
            <w:r w:rsidRPr="00884780">
              <w:rPr>
                <w:sz w:val="20"/>
                <w:szCs w:val="20"/>
              </w:rPr>
              <w:t>Проявляющий стремление к самовыражению в разныхвидах художественнойдеятельности,искусства.</w:t>
            </w:r>
          </w:p>
          <w:p w:rsidR="00304149" w:rsidRPr="00884780" w:rsidRDefault="00304149" w:rsidP="00304149">
            <w:pPr>
              <w:pStyle w:val="TableParagraph"/>
              <w:ind w:left="287"/>
              <w:jc w:val="both"/>
              <w:rPr>
                <w:sz w:val="20"/>
                <w:szCs w:val="20"/>
              </w:rPr>
            </w:pPr>
            <w:r w:rsidRPr="00884780">
              <w:rPr>
                <w:sz w:val="20"/>
                <w:szCs w:val="20"/>
              </w:rPr>
              <w:t>Способныйвосприниматьичувствоватьпрекрасноев</w:t>
            </w:r>
          </w:p>
          <w:p w:rsidR="00304149" w:rsidRPr="00884780" w:rsidRDefault="00304149" w:rsidP="00304149">
            <w:pPr>
              <w:pStyle w:val="TableParagraph"/>
              <w:jc w:val="both"/>
              <w:rPr>
                <w:sz w:val="20"/>
                <w:szCs w:val="20"/>
              </w:rPr>
            </w:pPr>
            <w:r w:rsidRPr="00884780">
              <w:rPr>
                <w:sz w:val="20"/>
                <w:szCs w:val="20"/>
              </w:rPr>
              <w:t>быту,природе,искусстве,творчествелюдей.</w:t>
            </w:r>
          </w:p>
        </w:tc>
      </w:tr>
      <w:tr w:rsidR="00304149" w:rsidRPr="00884780" w:rsidTr="00436DF2">
        <w:trPr>
          <w:trHeight w:val="1972"/>
        </w:trPr>
        <w:tc>
          <w:tcPr>
            <w:tcW w:w="1844" w:type="dxa"/>
            <w:tcBorders>
              <w:top w:val="single" w:sz="4" w:space="0" w:color="auto"/>
              <w:bottom w:val="single" w:sz="4" w:space="0" w:color="auto"/>
            </w:tcBorders>
          </w:tcPr>
          <w:p w:rsidR="00304149" w:rsidRPr="00884780" w:rsidRDefault="00304149" w:rsidP="00304149">
            <w:pPr>
              <w:pStyle w:val="TableParagraph"/>
              <w:rPr>
                <w:sz w:val="20"/>
                <w:szCs w:val="20"/>
              </w:rPr>
            </w:pPr>
            <w:r w:rsidRPr="00884780">
              <w:rPr>
                <w:sz w:val="20"/>
                <w:szCs w:val="20"/>
              </w:rPr>
              <w:t>Физическое</w:t>
            </w:r>
          </w:p>
        </w:tc>
        <w:tc>
          <w:tcPr>
            <w:tcW w:w="8647" w:type="dxa"/>
            <w:tcBorders>
              <w:top w:val="single" w:sz="4" w:space="0" w:color="auto"/>
              <w:bottom w:val="single" w:sz="4" w:space="0" w:color="auto"/>
            </w:tcBorders>
          </w:tcPr>
          <w:p w:rsidR="00304149" w:rsidRPr="00884780" w:rsidRDefault="00304149" w:rsidP="00304149">
            <w:pPr>
              <w:pStyle w:val="TableParagraph"/>
              <w:ind w:right="100" w:firstLine="180"/>
              <w:jc w:val="both"/>
              <w:rPr>
                <w:sz w:val="20"/>
                <w:szCs w:val="20"/>
              </w:rPr>
            </w:pPr>
            <w:r w:rsidRPr="00884780">
              <w:rPr>
                <w:sz w:val="20"/>
                <w:szCs w:val="20"/>
              </w:rPr>
              <w:t>Соблюдающийосновныеправилаздоровогоибезопасногодлясебяидругихлюдейобразажизни,втомчислевинформационнойсреде.</w:t>
            </w:r>
          </w:p>
          <w:p w:rsidR="00304149" w:rsidRPr="00884780" w:rsidRDefault="00304149" w:rsidP="00304149">
            <w:pPr>
              <w:pStyle w:val="TableParagraph"/>
              <w:ind w:right="101" w:firstLine="180"/>
              <w:jc w:val="both"/>
              <w:rPr>
                <w:sz w:val="20"/>
                <w:szCs w:val="20"/>
              </w:rPr>
            </w:pPr>
            <w:r w:rsidRPr="00884780">
              <w:rPr>
                <w:sz w:val="20"/>
                <w:szCs w:val="20"/>
              </w:rPr>
              <w:t>Ориентированныйнафизическоеразвитие,занятияфизкультуройи спортом.</w:t>
            </w:r>
          </w:p>
          <w:p w:rsidR="00304149" w:rsidRPr="00884780" w:rsidRDefault="00304149" w:rsidP="00304149">
            <w:pPr>
              <w:pStyle w:val="TableParagraph"/>
              <w:ind w:right="101" w:firstLine="180"/>
              <w:jc w:val="both"/>
              <w:rPr>
                <w:sz w:val="20"/>
                <w:szCs w:val="20"/>
              </w:rPr>
            </w:pPr>
            <w:r w:rsidRPr="00884780">
              <w:rPr>
                <w:sz w:val="20"/>
                <w:szCs w:val="20"/>
              </w:rPr>
              <w:t>Бережноотносящийсякфизическомуздоровьюидушевномусостояниюсвоемуи другихлюдей.</w:t>
            </w:r>
          </w:p>
          <w:p w:rsidR="00304149" w:rsidRPr="00884780" w:rsidRDefault="00304149" w:rsidP="00304149">
            <w:pPr>
              <w:pStyle w:val="TableParagraph"/>
              <w:ind w:right="101" w:firstLine="180"/>
              <w:jc w:val="both"/>
              <w:rPr>
                <w:sz w:val="20"/>
                <w:szCs w:val="20"/>
              </w:rPr>
            </w:pPr>
            <w:r w:rsidRPr="00884780">
              <w:rPr>
                <w:sz w:val="20"/>
                <w:szCs w:val="20"/>
              </w:rPr>
              <w:t>Владеющийосновныминавыкамиличнойиобщественной гигиены, безопасного поведения в быту,природе,обществе.</w:t>
            </w:r>
          </w:p>
          <w:p w:rsidR="00304149" w:rsidRPr="00884780" w:rsidRDefault="00304149" w:rsidP="00304149">
            <w:pPr>
              <w:pStyle w:val="TableParagraph"/>
              <w:ind w:right="99" w:firstLine="180"/>
              <w:jc w:val="both"/>
              <w:rPr>
                <w:sz w:val="20"/>
                <w:szCs w:val="20"/>
              </w:rPr>
            </w:pPr>
            <w:r w:rsidRPr="00884780">
              <w:rPr>
                <w:sz w:val="20"/>
                <w:szCs w:val="20"/>
              </w:rPr>
              <w:t>Сознающийипринимающийсвоюполовуюпринадлежность, соответствующие ей психофизическиеиповеденческиеособенности сучетомвозраста.</w:t>
            </w:r>
          </w:p>
        </w:tc>
      </w:tr>
      <w:tr w:rsidR="00304149" w:rsidRPr="00884780" w:rsidTr="00436DF2">
        <w:trPr>
          <w:trHeight w:val="1418"/>
        </w:trPr>
        <w:tc>
          <w:tcPr>
            <w:tcW w:w="1844" w:type="dxa"/>
            <w:tcBorders>
              <w:top w:val="single" w:sz="4" w:space="0" w:color="auto"/>
              <w:bottom w:val="single" w:sz="4" w:space="0" w:color="auto"/>
            </w:tcBorders>
          </w:tcPr>
          <w:p w:rsidR="00304149" w:rsidRPr="00884780" w:rsidRDefault="00304149" w:rsidP="00304149">
            <w:pPr>
              <w:pStyle w:val="TableParagraph"/>
              <w:rPr>
                <w:sz w:val="20"/>
                <w:szCs w:val="20"/>
              </w:rPr>
            </w:pPr>
            <w:r w:rsidRPr="00884780">
              <w:rPr>
                <w:sz w:val="20"/>
                <w:szCs w:val="20"/>
              </w:rPr>
              <w:t>Трудовое</w:t>
            </w:r>
          </w:p>
        </w:tc>
        <w:tc>
          <w:tcPr>
            <w:tcW w:w="8647" w:type="dxa"/>
            <w:tcBorders>
              <w:top w:val="single" w:sz="4" w:space="0" w:color="auto"/>
              <w:bottom w:val="single" w:sz="4" w:space="0" w:color="auto"/>
            </w:tcBorders>
          </w:tcPr>
          <w:p w:rsidR="00304149" w:rsidRPr="00884780" w:rsidRDefault="00304149" w:rsidP="00304149">
            <w:pPr>
              <w:pStyle w:val="TableParagraph"/>
              <w:ind w:right="97" w:firstLine="180"/>
              <w:jc w:val="both"/>
              <w:rPr>
                <w:sz w:val="20"/>
                <w:szCs w:val="20"/>
              </w:rPr>
            </w:pPr>
            <w:r w:rsidRPr="00884780">
              <w:rPr>
                <w:sz w:val="20"/>
                <w:szCs w:val="20"/>
              </w:rPr>
              <w:t>Сознающий ценность честного труда в жизни человека,семьи,народа,обществаи государства.</w:t>
            </w:r>
          </w:p>
          <w:p w:rsidR="00304149" w:rsidRPr="00884780" w:rsidRDefault="00304149" w:rsidP="00304149">
            <w:pPr>
              <w:pStyle w:val="TableParagraph"/>
              <w:ind w:right="101" w:firstLine="180"/>
              <w:jc w:val="both"/>
              <w:rPr>
                <w:sz w:val="20"/>
                <w:szCs w:val="20"/>
              </w:rPr>
            </w:pPr>
            <w:r w:rsidRPr="00884780">
              <w:rPr>
                <w:sz w:val="20"/>
                <w:szCs w:val="20"/>
              </w:rPr>
              <w:t>Проявляющийуважениектруду,людямтруда,бережноеотношениекрезультатамсвоеготрудаидругих людей,прошлых поколений.</w:t>
            </w:r>
          </w:p>
          <w:p w:rsidR="00304149" w:rsidRPr="00884780" w:rsidRDefault="00304149" w:rsidP="00304149">
            <w:pPr>
              <w:pStyle w:val="TableParagraph"/>
              <w:ind w:right="101" w:firstLine="180"/>
              <w:jc w:val="both"/>
              <w:rPr>
                <w:sz w:val="20"/>
                <w:szCs w:val="20"/>
              </w:rPr>
            </w:pPr>
            <w:r w:rsidRPr="00884780">
              <w:rPr>
                <w:sz w:val="20"/>
                <w:szCs w:val="20"/>
              </w:rPr>
              <w:t>Выражающий желание участвовать в различных видахдоступногоповозрастутруда,трудовойдеятельности.</w:t>
            </w:r>
          </w:p>
          <w:p w:rsidR="00304149" w:rsidRPr="00884780" w:rsidRDefault="00304149" w:rsidP="00304149">
            <w:pPr>
              <w:pStyle w:val="TableParagraph"/>
              <w:ind w:left="287"/>
              <w:jc w:val="both"/>
              <w:rPr>
                <w:sz w:val="20"/>
                <w:szCs w:val="20"/>
              </w:rPr>
            </w:pPr>
            <w:r w:rsidRPr="00884780">
              <w:rPr>
                <w:sz w:val="20"/>
                <w:szCs w:val="20"/>
              </w:rPr>
              <w:t>Проявляющийинтерескразнымпрофессиям.</w:t>
            </w:r>
          </w:p>
        </w:tc>
      </w:tr>
      <w:tr w:rsidR="00304149" w:rsidRPr="00884780" w:rsidTr="00436DF2">
        <w:trPr>
          <w:trHeight w:val="1683"/>
        </w:trPr>
        <w:tc>
          <w:tcPr>
            <w:tcW w:w="1844" w:type="dxa"/>
            <w:tcBorders>
              <w:top w:val="single" w:sz="4" w:space="0" w:color="auto"/>
            </w:tcBorders>
          </w:tcPr>
          <w:p w:rsidR="00304149" w:rsidRPr="00884780" w:rsidRDefault="00304149" w:rsidP="00304149">
            <w:pPr>
              <w:pStyle w:val="TableParagraph"/>
              <w:rPr>
                <w:sz w:val="20"/>
                <w:szCs w:val="20"/>
              </w:rPr>
            </w:pPr>
            <w:r w:rsidRPr="00884780">
              <w:rPr>
                <w:sz w:val="20"/>
                <w:szCs w:val="20"/>
              </w:rPr>
              <w:t>Экологическое</w:t>
            </w:r>
          </w:p>
        </w:tc>
        <w:tc>
          <w:tcPr>
            <w:tcW w:w="8647" w:type="dxa"/>
            <w:tcBorders>
              <w:top w:val="single" w:sz="4" w:space="0" w:color="auto"/>
            </w:tcBorders>
          </w:tcPr>
          <w:p w:rsidR="00304149" w:rsidRPr="00884780" w:rsidRDefault="00304149" w:rsidP="00304149">
            <w:pPr>
              <w:pStyle w:val="TableParagraph"/>
              <w:ind w:left="287"/>
              <w:rPr>
                <w:sz w:val="20"/>
                <w:szCs w:val="20"/>
              </w:rPr>
            </w:pPr>
            <w:r w:rsidRPr="00884780">
              <w:rPr>
                <w:sz w:val="20"/>
                <w:szCs w:val="20"/>
              </w:rPr>
              <w:t>Понимающийценностьприроды,окружающейсреды,</w:t>
            </w:r>
          </w:p>
          <w:p w:rsidR="00304149" w:rsidRPr="00884780" w:rsidRDefault="00304149" w:rsidP="00304149">
            <w:pPr>
              <w:pStyle w:val="TableParagraph"/>
              <w:ind w:right="100" w:firstLine="180"/>
              <w:jc w:val="both"/>
              <w:rPr>
                <w:sz w:val="20"/>
                <w:szCs w:val="20"/>
              </w:rPr>
            </w:pPr>
            <w:r w:rsidRPr="00884780">
              <w:rPr>
                <w:sz w:val="20"/>
                <w:szCs w:val="20"/>
              </w:rPr>
              <w:t>зависимостьжизнилюдейотприроды. Способный правильно оценивать влияние людей, в том  числе собственного поведения, на состояние природы,окружающейсреды.</w:t>
            </w:r>
          </w:p>
          <w:p w:rsidR="00304149" w:rsidRPr="00884780" w:rsidRDefault="00304149" w:rsidP="00304149">
            <w:pPr>
              <w:pStyle w:val="TableParagraph"/>
              <w:ind w:right="100" w:firstLine="180"/>
              <w:jc w:val="both"/>
              <w:rPr>
                <w:sz w:val="20"/>
                <w:szCs w:val="20"/>
              </w:rPr>
            </w:pPr>
            <w:r w:rsidRPr="00884780">
              <w:rPr>
                <w:sz w:val="20"/>
                <w:szCs w:val="20"/>
              </w:rPr>
              <w:t>Проявляющийлюбовькприроде,бережное отношение,неприятиедействий,приносящихвредприроде,особенноживым существам.</w:t>
            </w:r>
          </w:p>
          <w:p w:rsidR="00304149" w:rsidRPr="00884780" w:rsidRDefault="00304149" w:rsidP="00304149">
            <w:pPr>
              <w:pStyle w:val="TableParagraph"/>
              <w:rPr>
                <w:sz w:val="20"/>
                <w:szCs w:val="20"/>
              </w:rPr>
            </w:pPr>
            <w:r w:rsidRPr="00884780">
              <w:rPr>
                <w:sz w:val="20"/>
                <w:szCs w:val="20"/>
              </w:rPr>
              <w:t>Выражающийготовностьосваиватьпервоначальныенавыкиохраныприроды,окружающейсредыидействоватьвокружающейсредевсоответствиисэкологическиминормами</w:t>
            </w:r>
          </w:p>
        </w:tc>
      </w:tr>
    </w:tbl>
    <w:p w:rsidR="00304149" w:rsidRPr="00884780" w:rsidRDefault="00304149" w:rsidP="00304149">
      <w:pPr>
        <w:rPr>
          <w:szCs w:val="20"/>
        </w:rPr>
        <w:sectPr w:rsidR="00304149" w:rsidRPr="00884780" w:rsidSect="00304149">
          <w:pgSz w:w="11900" w:h="16850"/>
          <w:pgMar w:top="568" w:right="0" w:bottom="426" w:left="1400" w:header="0" w:footer="969"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647"/>
      </w:tblGrid>
      <w:tr w:rsidR="00304149" w:rsidRPr="00884780" w:rsidTr="00436DF2">
        <w:trPr>
          <w:trHeight w:val="1981"/>
        </w:trPr>
        <w:tc>
          <w:tcPr>
            <w:tcW w:w="1844" w:type="dxa"/>
          </w:tcPr>
          <w:p w:rsidR="00304149" w:rsidRPr="00884780" w:rsidRDefault="00304149" w:rsidP="00304149">
            <w:pPr>
              <w:pStyle w:val="TableParagraph"/>
              <w:rPr>
                <w:sz w:val="20"/>
                <w:szCs w:val="20"/>
              </w:rPr>
            </w:pPr>
            <w:r w:rsidRPr="00884780">
              <w:rPr>
                <w:sz w:val="20"/>
                <w:szCs w:val="20"/>
              </w:rPr>
              <w:t>Познавательное</w:t>
            </w:r>
          </w:p>
        </w:tc>
        <w:tc>
          <w:tcPr>
            <w:tcW w:w="8647" w:type="dxa"/>
          </w:tcPr>
          <w:p w:rsidR="00304149" w:rsidRPr="00884780" w:rsidRDefault="00304149" w:rsidP="00304149">
            <w:pPr>
              <w:pStyle w:val="TableParagraph"/>
              <w:ind w:right="99" w:firstLine="180"/>
              <w:jc w:val="both"/>
              <w:rPr>
                <w:sz w:val="20"/>
                <w:szCs w:val="20"/>
              </w:rPr>
            </w:pPr>
            <w:r w:rsidRPr="00884780">
              <w:rPr>
                <w:sz w:val="20"/>
                <w:szCs w:val="20"/>
              </w:rPr>
              <w:t>Выражающийпознавательныеинтересы,активность,инициативность, любознательность и самостоятельностьвпознании.</w:t>
            </w:r>
          </w:p>
          <w:p w:rsidR="00304149" w:rsidRPr="00884780" w:rsidRDefault="00304149" w:rsidP="00304149">
            <w:pPr>
              <w:pStyle w:val="TableParagraph"/>
              <w:ind w:right="97" w:firstLine="180"/>
              <w:jc w:val="both"/>
              <w:rPr>
                <w:sz w:val="20"/>
                <w:szCs w:val="20"/>
              </w:rPr>
            </w:pPr>
            <w:r w:rsidRPr="00884780">
              <w:rPr>
                <w:sz w:val="20"/>
                <w:szCs w:val="20"/>
              </w:rPr>
              <w:t>Обладающийпервоначальнымипредставлениямиоприродныхисоциальныхобъектахкаккомпонентахединогомира,многообразииобъектовиявленийприроды,освязимираживойинеживойприроды,онауке,научномзнании,научнойкартинемира.</w:t>
            </w:r>
          </w:p>
          <w:p w:rsidR="00304149" w:rsidRPr="00884780" w:rsidRDefault="00304149" w:rsidP="00304149">
            <w:pPr>
              <w:pStyle w:val="TableParagraph"/>
              <w:ind w:right="101" w:firstLine="180"/>
              <w:jc w:val="both"/>
              <w:rPr>
                <w:sz w:val="20"/>
                <w:szCs w:val="20"/>
              </w:rPr>
            </w:pPr>
            <w:r w:rsidRPr="00884780">
              <w:rPr>
                <w:sz w:val="20"/>
                <w:szCs w:val="20"/>
              </w:rPr>
              <w:t>Проявляющий уважение и интерес к науке, научномузнаниювразныхобластях.</w:t>
            </w:r>
          </w:p>
          <w:p w:rsidR="00304149" w:rsidRPr="00884780" w:rsidRDefault="00304149" w:rsidP="00304149">
            <w:pPr>
              <w:pStyle w:val="TableParagraph"/>
              <w:tabs>
                <w:tab w:val="left" w:pos="2763"/>
                <w:tab w:val="left" w:pos="5794"/>
              </w:tabs>
              <w:ind w:right="100" w:firstLine="180"/>
              <w:jc w:val="both"/>
              <w:rPr>
                <w:sz w:val="20"/>
                <w:szCs w:val="20"/>
              </w:rPr>
            </w:pPr>
            <w:r w:rsidRPr="00884780">
              <w:rPr>
                <w:sz w:val="20"/>
                <w:szCs w:val="20"/>
              </w:rPr>
              <w:t>Обладающий</w:t>
            </w:r>
            <w:r w:rsidRPr="00884780">
              <w:rPr>
                <w:sz w:val="20"/>
                <w:szCs w:val="20"/>
              </w:rPr>
              <w:tab/>
              <w:t>первоначальными</w:t>
            </w:r>
            <w:r w:rsidRPr="00884780">
              <w:rPr>
                <w:sz w:val="20"/>
                <w:szCs w:val="20"/>
              </w:rPr>
              <w:tab/>
            </w:r>
            <w:r w:rsidRPr="00884780">
              <w:rPr>
                <w:spacing w:val="-1"/>
                <w:sz w:val="20"/>
                <w:szCs w:val="20"/>
              </w:rPr>
              <w:t>навыками</w:t>
            </w:r>
            <w:r w:rsidRPr="00884780">
              <w:rPr>
                <w:sz w:val="20"/>
                <w:szCs w:val="20"/>
              </w:rPr>
              <w:t>исследовательскойдеятельности.</w:t>
            </w:r>
          </w:p>
        </w:tc>
      </w:tr>
    </w:tbl>
    <w:p w:rsidR="00304149" w:rsidRPr="00884780" w:rsidRDefault="00304149" w:rsidP="00304149">
      <w:pPr>
        <w:rPr>
          <w:b/>
          <w:spacing w:val="-67"/>
          <w:szCs w:val="20"/>
        </w:rPr>
      </w:pPr>
      <w:r w:rsidRPr="00884780">
        <w:rPr>
          <w:b/>
          <w:szCs w:val="20"/>
        </w:rPr>
        <w:t xml:space="preserve">                 Целевыеориентирырезультатоввоспитаниянауровнеосновного</w:t>
      </w:r>
    </w:p>
    <w:p w:rsidR="00304149" w:rsidRPr="00884780" w:rsidRDefault="00304149" w:rsidP="00304149">
      <w:pPr>
        <w:ind w:left="302" w:firstLine="707"/>
        <w:rPr>
          <w:b/>
          <w:szCs w:val="20"/>
        </w:rPr>
      </w:pPr>
      <w:r w:rsidRPr="00884780">
        <w:rPr>
          <w:b/>
          <w:szCs w:val="20"/>
        </w:rPr>
        <w:t>общего образования.</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647"/>
      </w:tblGrid>
      <w:tr w:rsidR="00304149" w:rsidRPr="00884780" w:rsidTr="00304149">
        <w:trPr>
          <w:trHeight w:val="425"/>
        </w:trPr>
        <w:tc>
          <w:tcPr>
            <w:tcW w:w="1844" w:type="dxa"/>
          </w:tcPr>
          <w:p w:rsidR="00304149" w:rsidRPr="00884780" w:rsidRDefault="00304149" w:rsidP="00304149">
            <w:pPr>
              <w:pStyle w:val="TableParagraph"/>
              <w:ind w:left="388" w:right="247" w:hanging="118"/>
              <w:rPr>
                <w:b/>
                <w:sz w:val="20"/>
                <w:szCs w:val="20"/>
              </w:rPr>
            </w:pPr>
            <w:r w:rsidRPr="00884780">
              <w:rPr>
                <w:b/>
                <w:sz w:val="20"/>
                <w:szCs w:val="20"/>
              </w:rPr>
              <w:t>Направлениявоспитания</w:t>
            </w:r>
          </w:p>
        </w:tc>
        <w:tc>
          <w:tcPr>
            <w:tcW w:w="8647" w:type="dxa"/>
          </w:tcPr>
          <w:p w:rsidR="00304149" w:rsidRPr="00884780" w:rsidRDefault="00304149" w:rsidP="00304149">
            <w:pPr>
              <w:pStyle w:val="TableParagraph"/>
              <w:ind w:left="2307" w:right="2126"/>
              <w:jc w:val="center"/>
              <w:rPr>
                <w:b/>
                <w:sz w:val="20"/>
                <w:szCs w:val="20"/>
              </w:rPr>
            </w:pPr>
            <w:r w:rsidRPr="00884780">
              <w:rPr>
                <w:b/>
                <w:sz w:val="20"/>
                <w:szCs w:val="20"/>
              </w:rPr>
              <w:t>Целевыеориентиры</w:t>
            </w:r>
          </w:p>
        </w:tc>
      </w:tr>
      <w:tr w:rsidR="00304149" w:rsidRPr="00884780" w:rsidTr="00436DF2">
        <w:trPr>
          <w:trHeight w:val="3809"/>
        </w:trPr>
        <w:tc>
          <w:tcPr>
            <w:tcW w:w="1844" w:type="dxa"/>
            <w:tcBorders>
              <w:bottom w:val="single" w:sz="4" w:space="0" w:color="auto"/>
            </w:tcBorders>
          </w:tcPr>
          <w:p w:rsidR="00304149" w:rsidRPr="00884780" w:rsidRDefault="00304149" w:rsidP="00304149">
            <w:pPr>
              <w:pStyle w:val="TableParagraph"/>
              <w:rPr>
                <w:sz w:val="20"/>
                <w:szCs w:val="20"/>
              </w:rPr>
            </w:pPr>
            <w:r w:rsidRPr="00884780">
              <w:rPr>
                <w:sz w:val="20"/>
                <w:szCs w:val="20"/>
              </w:rPr>
              <w:t>Гражданское</w:t>
            </w:r>
          </w:p>
        </w:tc>
        <w:tc>
          <w:tcPr>
            <w:tcW w:w="8647" w:type="dxa"/>
            <w:tcBorders>
              <w:bottom w:val="single" w:sz="4" w:space="0" w:color="auto"/>
            </w:tcBorders>
          </w:tcPr>
          <w:p w:rsidR="00304149" w:rsidRPr="00884780" w:rsidRDefault="00304149" w:rsidP="00304149">
            <w:pPr>
              <w:pStyle w:val="TableParagraph"/>
              <w:ind w:right="97" w:firstLine="175"/>
              <w:jc w:val="both"/>
              <w:rPr>
                <w:sz w:val="20"/>
                <w:szCs w:val="20"/>
              </w:rPr>
            </w:pPr>
            <w:r w:rsidRPr="00884780">
              <w:rPr>
                <w:sz w:val="20"/>
                <w:szCs w:val="20"/>
              </w:rPr>
              <w:t>Знающийипринимающийсвоюроссийскуюгражданскуюидентичностьвполикультурном,многонациональномимногоконфессиональномроссийскомобществе,всовременноммировомсообществе.</w:t>
            </w:r>
          </w:p>
          <w:p w:rsidR="00304149" w:rsidRPr="00884780" w:rsidRDefault="00304149" w:rsidP="00304149">
            <w:pPr>
              <w:pStyle w:val="TableParagraph"/>
              <w:ind w:right="99" w:firstLine="175"/>
              <w:jc w:val="both"/>
              <w:rPr>
                <w:sz w:val="20"/>
                <w:szCs w:val="20"/>
              </w:rPr>
            </w:pPr>
            <w:r w:rsidRPr="00884780">
              <w:rPr>
                <w:sz w:val="20"/>
                <w:szCs w:val="20"/>
              </w:rPr>
              <w:t>Проявляющийуважение,ценностноеотношениекгосударственнымсимволамРоссии,праздникам,традициямнарода России.</w:t>
            </w:r>
          </w:p>
          <w:p w:rsidR="00304149" w:rsidRPr="00884780" w:rsidRDefault="00304149" w:rsidP="00304149">
            <w:pPr>
              <w:pStyle w:val="TableParagraph"/>
              <w:ind w:right="95" w:firstLine="175"/>
              <w:jc w:val="both"/>
              <w:rPr>
                <w:sz w:val="20"/>
                <w:szCs w:val="20"/>
              </w:rPr>
            </w:pPr>
            <w:r w:rsidRPr="00884780">
              <w:rPr>
                <w:sz w:val="20"/>
                <w:szCs w:val="20"/>
              </w:rPr>
              <w:t>Понимающийипринимающийсвоюсопричастностьпрошлому,настоящему ибудущему народа</w:t>
            </w:r>
            <w:r w:rsidRPr="00884780">
              <w:rPr>
                <w:strike/>
                <w:sz w:val="20"/>
                <w:szCs w:val="20"/>
              </w:rPr>
              <w:t>м</w:t>
            </w:r>
            <w:r w:rsidRPr="00884780">
              <w:rPr>
                <w:sz w:val="20"/>
                <w:szCs w:val="20"/>
              </w:rPr>
              <w:t>России,тысячелетнейисториироссийскойгосударственности.</w:t>
            </w:r>
          </w:p>
          <w:p w:rsidR="00304149" w:rsidRPr="00884780" w:rsidRDefault="00304149" w:rsidP="00304149">
            <w:pPr>
              <w:pStyle w:val="TableParagraph"/>
              <w:ind w:right="100" w:firstLine="175"/>
              <w:jc w:val="both"/>
              <w:rPr>
                <w:sz w:val="20"/>
                <w:szCs w:val="20"/>
              </w:rPr>
            </w:pPr>
            <w:r w:rsidRPr="00884780">
              <w:rPr>
                <w:sz w:val="20"/>
                <w:szCs w:val="20"/>
              </w:rPr>
              <w:t>Проявляющий готовность к выполнению обязанностейгражданина России, реализации своих гражданских прависвобод.</w:t>
            </w:r>
          </w:p>
          <w:p w:rsidR="00304149" w:rsidRPr="00884780" w:rsidRDefault="00304149" w:rsidP="00304149">
            <w:pPr>
              <w:pStyle w:val="TableParagraph"/>
              <w:ind w:right="100"/>
              <w:jc w:val="both"/>
              <w:rPr>
                <w:sz w:val="20"/>
                <w:szCs w:val="20"/>
              </w:rPr>
            </w:pPr>
            <w:r w:rsidRPr="00884780">
              <w:rPr>
                <w:sz w:val="20"/>
                <w:szCs w:val="20"/>
              </w:rPr>
              <w:t>Ориентированныйнаучастиенаосновевзаимопониманияивзаимопомощивразнообразнойсоциальнозначимойдеятельности,втомчисле гуманитарной(добровольческиеакции,помощьнуждающимсяи т.п.).</w:t>
            </w:r>
          </w:p>
          <w:p w:rsidR="00304149" w:rsidRPr="00884780" w:rsidRDefault="00304149" w:rsidP="00304149">
            <w:pPr>
              <w:pStyle w:val="TableParagraph"/>
              <w:ind w:right="101" w:firstLine="175"/>
              <w:jc w:val="both"/>
              <w:rPr>
                <w:sz w:val="20"/>
                <w:szCs w:val="20"/>
              </w:rPr>
            </w:pPr>
            <w:r w:rsidRPr="00884780">
              <w:rPr>
                <w:sz w:val="20"/>
                <w:szCs w:val="20"/>
              </w:rPr>
              <w:t>Принимающий участие в жизни класса, школы (в томчисле самоуправлении), местного сообщества, родногокрая.</w:t>
            </w:r>
          </w:p>
          <w:p w:rsidR="00304149" w:rsidRPr="00884780" w:rsidRDefault="00304149" w:rsidP="00304149">
            <w:pPr>
              <w:pStyle w:val="TableParagraph"/>
              <w:ind w:firstLine="175"/>
              <w:jc w:val="both"/>
              <w:rPr>
                <w:sz w:val="20"/>
                <w:szCs w:val="20"/>
              </w:rPr>
            </w:pPr>
            <w:r w:rsidRPr="00884780">
              <w:rPr>
                <w:sz w:val="20"/>
                <w:szCs w:val="20"/>
              </w:rPr>
              <w:t>Выражающий   неприятие    любой    дискриминации</w:t>
            </w:r>
          </w:p>
          <w:p w:rsidR="00304149" w:rsidRPr="00884780" w:rsidRDefault="00304149" w:rsidP="00304149">
            <w:pPr>
              <w:pStyle w:val="TableParagraph"/>
              <w:ind w:right="99" w:firstLine="175"/>
              <w:jc w:val="both"/>
              <w:rPr>
                <w:sz w:val="20"/>
                <w:szCs w:val="20"/>
              </w:rPr>
            </w:pPr>
            <w:r w:rsidRPr="00884780">
              <w:rPr>
                <w:sz w:val="20"/>
                <w:szCs w:val="20"/>
              </w:rPr>
              <w:t>граждан,проявленийэкстремизма,терроризма,коррупциивобществе.</w:t>
            </w:r>
          </w:p>
        </w:tc>
      </w:tr>
      <w:tr w:rsidR="00304149" w:rsidRPr="00884780" w:rsidTr="00436DF2">
        <w:trPr>
          <w:trHeight w:val="2828"/>
        </w:trPr>
        <w:tc>
          <w:tcPr>
            <w:tcW w:w="1844" w:type="dxa"/>
            <w:tcBorders>
              <w:top w:val="single" w:sz="4" w:space="0" w:color="auto"/>
            </w:tcBorders>
          </w:tcPr>
          <w:p w:rsidR="00304149" w:rsidRPr="00884780" w:rsidRDefault="00304149" w:rsidP="00304149">
            <w:pPr>
              <w:pStyle w:val="TableParagraph"/>
              <w:rPr>
                <w:sz w:val="20"/>
                <w:szCs w:val="20"/>
              </w:rPr>
            </w:pPr>
            <w:r w:rsidRPr="00884780">
              <w:rPr>
                <w:sz w:val="20"/>
                <w:szCs w:val="20"/>
              </w:rPr>
              <w:t>Патриотическое</w:t>
            </w:r>
          </w:p>
        </w:tc>
        <w:tc>
          <w:tcPr>
            <w:tcW w:w="8647" w:type="dxa"/>
            <w:tcBorders>
              <w:top w:val="single" w:sz="4" w:space="0" w:color="auto"/>
            </w:tcBorders>
          </w:tcPr>
          <w:p w:rsidR="00304149" w:rsidRPr="00884780" w:rsidRDefault="00304149" w:rsidP="00304149">
            <w:pPr>
              <w:pStyle w:val="TableParagraph"/>
              <w:ind w:right="99" w:firstLine="175"/>
              <w:jc w:val="both"/>
              <w:rPr>
                <w:sz w:val="20"/>
                <w:szCs w:val="20"/>
              </w:rPr>
            </w:pPr>
            <w:r w:rsidRPr="00884780">
              <w:rPr>
                <w:sz w:val="20"/>
                <w:szCs w:val="20"/>
              </w:rPr>
              <w:t>Сознающийсвоюэтнокультурнуюидентичность,любящийсвойнарод,еготрадиции,культуру.</w:t>
            </w:r>
          </w:p>
          <w:p w:rsidR="00304149" w:rsidRPr="00884780" w:rsidRDefault="00304149" w:rsidP="00304149">
            <w:pPr>
              <w:pStyle w:val="TableParagraph"/>
              <w:ind w:right="99" w:firstLine="175"/>
              <w:jc w:val="both"/>
              <w:rPr>
                <w:sz w:val="20"/>
                <w:szCs w:val="20"/>
              </w:rPr>
            </w:pPr>
            <w:r w:rsidRPr="00884780">
              <w:rPr>
                <w:sz w:val="20"/>
                <w:szCs w:val="20"/>
              </w:rPr>
              <w:t>Проявляющийуважение,ценностноеотношениекисторическому и культурному наследию своего и другихнародовРоссии,символам,праздникам,памятникам,традициямнародов,проживающихвроднойстране.</w:t>
            </w:r>
          </w:p>
          <w:p w:rsidR="00304149" w:rsidRPr="00884780" w:rsidRDefault="00304149" w:rsidP="00304149">
            <w:pPr>
              <w:pStyle w:val="TableParagraph"/>
              <w:ind w:right="100" w:firstLine="175"/>
              <w:jc w:val="both"/>
              <w:rPr>
                <w:sz w:val="20"/>
                <w:szCs w:val="20"/>
              </w:rPr>
            </w:pPr>
            <w:r w:rsidRPr="00884780">
              <w:rPr>
                <w:sz w:val="20"/>
                <w:szCs w:val="20"/>
              </w:rPr>
              <w:t>СознающийсебяпатриотомсвоегонародаинародаРоссиивцелом,своюобщероссийскуюкультурнуюидентичность.</w:t>
            </w:r>
          </w:p>
          <w:p w:rsidR="00304149" w:rsidRPr="00884780" w:rsidRDefault="00304149" w:rsidP="00304149">
            <w:pPr>
              <w:pStyle w:val="TableParagraph"/>
              <w:ind w:right="99" w:firstLine="175"/>
              <w:jc w:val="both"/>
              <w:rPr>
                <w:sz w:val="20"/>
                <w:szCs w:val="20"/>
              </w:rPr>
            </w:pPr>
            <w:r w:rsidRPr="00884780">
              <w:rPr>
                <w:sz w:val="20"/>
                <w:szCs w:val="20"/>
              </w:rPr>
              <w:t>Проявляющийинтерескпознаниюродногоязыка,истории, культуры своего народа, своего края, другихнародовРоссии.</w:t>
            </w:r>
          </w:p>
          <w:p w:rsidR="00304149" w:rsidRPr="00884780" w:rsidRDefault="00304149" w:rsidP="00304149">
            <w:pPr>
              <w:pStyle w:val="TableParagraph"/>
              <w:ind w:right="96" w:firstLine="175"/>
              <w:jc w:val="both"/>
              <w:rPr>
                <w:sz w:val="20"/>
                <w:szCs w:val="20"/>
              </w:rPr>
            </w:pPr>
            <w:r w:rsidRPr="00884780">
              <w:rPr>
                <w:sz w:val="20"/>
                <w:szCs w:val="20"/>
              </w:rPr>
              <w:t>Знающийиуважающийбоевыеподвигиитрудовыедостижениясвоихземляков,жителейсвоегокрая,народаРоссии,героевизащитниковОтечествавпрошломисовременности.</w:t>
            </w:r>
          </w:p>
          <w:p w:rsidR="00304149" w:rsidRPr="00884780" w:rsidRDefault="00304149" w:rsidP="00304149">
            <w:pPr>
              <w:pStyle w:val="TableParagraph"/>
              <w:ind w:right="97" w:firstLine="175"/>
              <w:jc w:val="both"/>
              <w:rPr>
                <w:sz w:val="20"/>
                <w:szCs w:val="20"/>
              </w:rPr>
            </w:pPr>
            <w:r w:rsidRPr="00884780">
              <w:rPr>
                <w:sz w:val="20"/>
                <w:szCs w:val="20"/>
              </w:rPr>
              <w:t>ЗнающийиуважающийдостижениянашейобщейРодины–Россиивнауке,искусстве,спорте,технологиях.</w:t>
            </w:r>
          </w:p>
        </w:tc>
      </w:tr>
    </w:tbl>
    <w:p w:rsidR="00304149" w:rsidRPr="00884780" w:rsidRDefault="00304149" w:rsidP="00304149">
      <w:pPr>
        <w:rPr>
          <w:szCs w:val="20"/>
        </w:rPr>
        <w:sectPr w:rsidR="00304149" w:rsidRPr="00884780" w:rsidSect="00304149">
          <w:pgSz w:w="11900" w:h="16850"/>
          <w:pgMar w:top="1140" w:right="0" w:bottom="1160" w:left="1400" w:header="0" w:footer="969"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647"/>
        <w:gridCol w:w="283"/>
      </w:tblGrid>
      <w:tr w:rsidR="00304149" w:rsidRPr="00884780" w:rsidTr="00436DF2">
        <w:trPr>
          <w:gridAfter w:val="1"/>
          <w:wAfter w:w="283" w:type="dxa"/>
          <w:trHeight w:val="5474"/>
        </w:trPr>
        <w:tc>
          <w:tcPr>
            <w:tcW w:w="1844" w:type="dxa"/>
          </w:tcPr>
          <w:p w:rsidR="00304149" w:rsidRPr="00884780" w:rsidRDefault="00304149" w:rsidP="00304149">
            <w:pPr>
              <w:pStyle w:val="TableParagraph"/>
              <w:ind w:right="518"/>
              <w:rPr>
                <w:sz w:val="20"/>
                <w:szCs w:val="20"/>
              </w:rPr>
            </w:pPr>
            <w:r w:rsidRPr="00884780">
              <w:rPr>
                <w:sz w:val="20"/>
                <w:szCs w:val="20"/>
              </w:rPr>
              <w:t>Духовно-нравственное</w:t>
            </w:r>
          </w:p>
        </w:tc>
        <w:tc>
          <w:tcPr>
            <w:tcW w:w="8647" w:type="dxa"/>
          </w:tcPr>
          <w:p w:rsidR="00304149" w:rsidRPr="00884780" w:rsidRDefault="00304149" w:rsidP="00304149">
            <w:pPr>
              <w:pStyle w:val="TableParagraph"/>
              <w:ind w:right="96" w:firstLine="175"/>
              <w:jc w:val="both"/>
              <w:rPr>
                <w:sz w:val="20"/>
                <w:szCs w:val="20"/>
              </w:rPr>
            </w:pPr>
            <w:r w:rsidRPr="00884780">
              <w:rPr>
                <w:sz w:val="20"/>
                <w:szCs w:val="20"/>
              </w:rPr>
              <w:t>Знающий и уважающий основы духовно-нравственнойкультурысвоегонарода,другихнародовРоссии.</w:t>
            </w:r>
          </w:p>
          <w:p w:rsidR="00304149" w:rsidRPr="00884780" w:rsidRDefault="00304149" w:rsidP="00304149">
            <w:pPr>
              <w:pStyle w:val="TableParagraph"/>
              <w:ind w:right="94" w:firstLine="175"/>
              <w:jc w:val="both"/>
              <w:rPr>
                <w:sz w:val="20"/>
                <w:szCs w:val="20"/>
              </w:rPr>
            </w:pPr>
            <w:r w:rsidRPr="00884780">
              <w:rPr>
                <w:sz w:val="20"/>
                <w:szCs w:val="20"/>
              </w:rPr>
              <w:t>Выражающий готовность оценивать свое поведение ипоступки,поведениеипоступкидругихлюдейспозицийтрадиционныхроссийскихдуховно-нравственных,социокультурныхценностейинормсучетомосознания последствийпоступков.</w:t>
            </w:r>
          </w:p>
          <w:p w:rsidR="00304149" w:rsidRPr="00884780" w:rsidRDefault="00304149" w:rsidP="00304149">
            <w:pPr>
              <w:pStyle w:val="TableParagraph"/>
              <w:ind w:right="100" w:firstLine="175"/>
              <w:jc w:val="both"/>
              <w:rPr>
                <w:sz w:val="20"/>
                <w:szCs w:val="20"/>
              </w:rPr>
            </w:pPr>
            <w:r w:rsidRPr="00884780">
              <w:rPr>
                <w:sz w:val="20"/>
                <w:szCs w:val="20"/>
              </w:rPr>
              <w:t>ОриентированныйнатрадиционныедуховныеценностииморальныенормынародовРоссии,российскогообществавситуацияхнравственноговыбора.</w:t>
            </w:r>
          </w:p>
          <w:p w:rsidR="00304149" w:rsidRPr="00884780" w:rsidRDefault="00304149" w:rsidP="00304149">
            <w:pPr>
              <w:pStyle w:val="TableParagraph"/>
              <w:ind w:right="101" w:firstLine="175"/>
              <w:jc w:val="both"/>
              <w:rPr>
                <w:sz w:val="20"/>
                <w:szCs w:val="20"/>
              </w:rPr>
            </w:pPr>
            <w:r w:rsidRPr="00884780">
              <w:rPr>
                <w:sz w:val="20"/>
                <w:szCs w:val="20"/>
              </w:rPr>
              <w:t>Выражающийнеприятиеаморальных,асоциальныхпоступков, поведения, противоречащих традиционным вРоссиидуховно-нравственнымценностяминормам.</w:t>
            </w:r>
          </w:p>
          <w:p w:rsidR="00304149" w:rsidRPr="00884780" w:rsidRDefault="00304149" w:rsidP="00304149">
            <w:pPr>
              <w:pStyle w:val="TableParagraph"/>
              <w:ind w:firstLine="175"/>
              <w:jc w:val="both"/>
              <w:rPr>
                <w:sz w:val="20"/>
                <w:szCs w:val="20"/>
              </w:rPr>
            </w:pPr>
            <w:r w:rsidRPr="00884780">
              <w:rPr>
                <w:sz w:val="20"/>
                <w:szCs w:val="20"/>
              </w:rPr>
              <w:t>Сознающийсвоюсвободуиответственностьличности</w:t>
            </w:r>
          </w:p>
          <w:p w:rsidR="00304149" w:rsidRPr="00884780" w:rsidRDefault="00304149" w:rsidP="00304149">
            <w:pPr>
              <w:pStyle w:val="TableParagraph"/>
              <w:ind w:right="102"/>
              <w:jc w:val="both"/>
              <w:rPr>
                <w:sz w:val="20"/>
                <w:szCs w:val="20"/>
              </w:rPr>
            </w:pPr>
            <w:r w:rsidRPr="00884780">
              <w:rPr>
                <w:sz w:val="20"/>
                <w:szCs w:val="20"/>
              </w:rPr>
              <w:t>вусловияхиндивидуальногоиобщественногопространства.</w:t>
            </w:r>
          </w:p>
          <w:p w:rsidR="00304149" w:rsidRPr="00884780" w:rsidRDefault="00304149" w:rsidP="00304149">
            <w:pPr>
              <w:pStyle w:val="TableParagraph"/>
              <w:tabs>
                <w:tab w:val="left" w:pos="2830"/>
                <w:tab w:val="left" w:pos="4797"/>
              </w:tabs>
              <w:ind w:right="97" w:firstLine="175"/>
              <w:jc w:val="both"/>
              <w:rPr>
                <w:sz w:val="20"/>
                <w:szCs w:val="20"/>
              </w:rPr>
            </w:pPr>
            <w:r w:rsidRPr="00884780">
              <w:rPr>
                <w:sz w:val="20"/>
                <w:szCs w:val="20"/>
              </w:rPr>
              <w:t>Понимающий</w:t>
            </w:r>
            <w:r w:rsidRPr="00884780">
              <w:rPr>
                <w:sz w:val="20"/>
                <w:szCs w:val="20"/>
              </w:rPr>
              <w:tab/>
              <w:t>ценность</w:t>
            </w:r>
            <w:r w:rsidRPr="00884780">
              <w:rPr>
                <w:sz w:val="20"/>
                <w:szCs w:val="20"/>
              </w:rPr>
              <w:tab/>
              <w:t>межрелигиозного,межнационального согласия людей, граждан, народов вРоссии, умеющий общаться с людьми разных народов,вероисповеданий.</w:t>
            </w:r>
          </w:p>
          <w:p w:rsidR="00304149" w:rsidRPr="00884780" w:rsidRDefault="00304149" w:rsidP="00304149">
            <w:pPr>
              <w:pStyle w:val="TableParagraph"/>
              <w:ind w:right="100" w:firstLine="175"/>
              <w:jc w:val="both"/>
              <w:rPr>
                <w:sz w:val="20"/>
                <w:szCs w:val="20"/>
              </w:rPr>
            </w:pPr>
            <w:r w:rsidRPr="00884780">
              <w:rPr>
                <w:sz w:val="20"/>
                <w:szCs w:val="20"/>
              </w:rPr>
              <w:t>Выражающий уважительное отношение к религиознымтрадициямиценностямнародов России, религиознымчувствамсограждан.</w:t>
            </w:r>
          </w:p>
          <w:p w:rsidR="00304149" w:rsidRPr="00884780" w:rsidRDefault="00304149" w:rsidP="00304149">
            <w:pPr>
              <w:pStyle w:val="TableParagraph"/>
              <w:ind w:right="96" w:firstLine="175"/>
              <w:jc w:val="both"/>
              <w:rPr>
                <w:sz w:val="20"/>
                <w:szCs w:val="20"/>
              </w:rPr>
            </w:pPr>
            <w:r w:rsidRPr="00884780">
              <w:rPr>
                <w:sz w:val="20"/>
                <w:szCs w:val="20"/>
              </w:rPr>
              <w:t>Проявляющийуважениекстаршим,кроссийскимтрадиционнымсемейнымценностям,институтубракакаксоюзумужчиныиженщиныдлясозданиясемьи,рожденияи воспитаниядетей.</w:t>
            </w:r>
          </w:p>
          <w:p w:rsidR="00304149" w:rsidRPr="00884780" w:rsidRDefault="00304149" w:rsidP="00304149">
            <w:pPr>
              <w:pStyle w:val="TableParagraph"/>
              <w:ind w:right="102" w:firstLine="175"/>
              <w:jc w:val="both"/>
              <w:rPr>
                <w:sz w:val="20"/>
                <w:szCs w:val="20"/>
              </w:rPr>
            </w:pPr>
            <w:r w:rsidRPr="00884780">
              <w:rPr>
                <w:sz w:val="20"/>
                <w:szCs w:val="20"/>
              </w:rPr>
              <w:t>Проявляющий нравственные и эстетические чувства кродномуязыку,русскомуязыкуилитературекакчасти духовнойкультурысвоегонарода,российскогообщества,устойчивыйинтерескчтению.</w:t>
            </w:r>
          </w:p>
        </w:tc>
      </w:tr>
      <w:tr w:rsidR="00304149" w:rsidRPr="00884780" w:rsidTr="00436DF2">
        <w:trPr>
          <w:gridAfter w:val="1"/>
          <w:wAfter w:w="283" w:type="dxa"/>
          <w:trHeight w:val="3292"/>
        </w:trPr>
        <w:tc>
          <w:tcPr>
            <w:tcW w:w="1844" w:type="dxa"/>
          </w:tcPr>
          <w:p w:rsidR="00304149" w:rsidRPr="00884780" w:rsidRDefault="00304149" w:rsidP="00304149">
            <w:pPr>
              <w:pStyle w:val="TableParagraph"/>
              <w:rPr>
                <w:sz w:val="20"/>
                <w:szCs w:val="20"/>
              </w:rPr>
            </w:pPr>
            <w:r w:rsidRPr="00884780">
              <w:rPr>
                <w:sz w:val="20"/>
                <w:szCs w:val="20"/>
              </w:rPr>
              <w:t>Эстетическое</w:t>
            </w:r>
          </w:p>
        </w:tc>
        <w:tc>
          <w:tcPr>
            <w:tcW w:w="8647" w:type="dxa"/>
          </w:tcPr>
          <w:p w:rsidR="00304149" w:rsidRPr="00884780" w:rsidRDefault="00304149" w:rsidP="00304149">
            <w:pPr>
              <w:pStyle w:val="TableParagraph"/>
              <w:ind w:right="98" w:firstLine="175"/>
              <w:jc w:val="both"/>
              <w:rPr>
                <w:sz w:val="20"/>
                <w:szCs w:val="20"/>
              </w:rPr>
            </w:pPr>
            <w:r w:rsidRPr="00884780">
              <w:rPr>
                <w:sz w:val="20"/>
                <w:szCs w:val="20"/>
              </w:rPr>
              <w:t>Проявляющийвосприимчивостькразнымвидамискусства, понимание его эмоционального воздействия,влияниянадушевноесостояниеиповедениелюдей.</w:t>
            </w:r>
          </w:p>
          <w:p w:rsidR="00304149" w:rsidRPr="00884780" w:rsidRDefault="00304149" w:rsidP="00304149">
            <w:pPr>
              <w:pStyle w:val="TableParagraph"/>
              <w:ind w:right="100" w:firstLine="175"/>
              <w:jc w:val="both"/>
              <w:rPr>
                <w:sz w:val="20"/>
                <w:szCs w:val="20"/>
              </w:rPr>
            </w:pPr>
            <w:r w:rsidRPr="00884780">
              <w:rPr>
                <w:sz w:val="20"/>
                <w:szCs w:val="20"/>
              </w:rPr>
              <w:t>Знающийиуважающийхудожественноетворчествосвоего и других народов, понимающий его значение вкультуре.</w:t>
            </w:r>
          </w:p>
          <w:p w:rsidR="00304149" w:rsidRPr="00884780" w:rsidRDefault="00304149" w:rsidP="00304149">
            <w:pPr>
              <w:pStyle w:val="TableParagraph"/>
              <w:ind w:right="99" w:firstLine="175"/>
              <w:jc w:val="both"/>
              <w:rPr>
                <w:sz w:val="20"/>
                <w:szCs w:val="20"/>
              </w:rPr>
            </w:pPr>
            <w:r w:rsidRPr="00884780">
              <w:rPr>
                <w:sz w:val="20"/>
                <w:szCs w:val="20"/>
              </w:rPr>
              <w:t>Сознающийзначениехудожественнойкультурыкаксредствакоммуникацииисамовыражениявсовременномобществе,значениенравственныхнорм,ценностей,традиций вискусстве.</w:t>
            </w:r>
          </w:p>
          <w:p w:rsidR="00304149" w:rsidRPr="00884780" w:rsidRDefault="00304149" w:rsidP="00304149">
            <w:pPr>
              <w:pStyle w:val="TableParagraph"/>
              <w:ind w:right="101" w:firstLine="175"/>
              <w:jc w:val="both"/>
              <w:rPr>
                <w:sz w:val="20"/>
                <w:szCs w:val="20"/>
              </w:rPr>
            </w:pPr>
            <w:r w:rsidRPr="00884780">
              <w:rPr>
                <w:sz w:val="20"/>
                <w:szCs w:val="20"/>
              </w:rPr>
              <w:t>Выражающийпониманиеценностиотечественногоимировогохудожественногонаследия,ролинародныхтрадицийинародного творчествавискусстве.</w:t>
            </w:r>
          </w:p>
          <w:p w:rsidR="00304149" w:rsidRPr="00884780" w:rsidRDefault="00304149" w:rsidP="00304149">
            <w:pPr>
              <w:pStyle w:val="TableParagraph"/>
              <w:ind w:right="104" w:firstLine="175"/>
              <w:jc w:val="both"/>
              <w:rPr>
                <w:sz w:val="20"/>
                <w:szCs w:val="20"/>
              </w:rPr>
            </w:pPr>
            <w:r w:rsidRPr="00884780">
              <w:rPr>
                <w:sz w:val="20"/>
                <w:szCs w:val="20"/>
              </w:rPr>
              <w:t>Ориентированный на самовыражение в разных видахискусства,художественномтворчестве.</w:t>
            </w:r>
          </w:p>
          <w:p w:rsidR="00304149" w:rsidRPr="00884780" w:rsidRDefault="00304149" w:rsidP="00304149">
            <w:pPr>
              <w:pStyle w:val="TableParagraph"/>
              <w:ind w:right="101" w:firstLine="175"/>
              <w:jc w:val="both"/>
              <w:rPr>
                <w:sz w:val="20"/>
                <w:szCs w:val="20"/>
              </w:rPr>
            </w:pPr>
            <w:r w:rsidRPr="00884780">
              <w:rPr>
                <w:sz w:val="20"/>
                <w:szCs w:val="20"/>
              </w:rPr>
              <w:t>Понимающийценностьжизни,здоровьяибезопасностичеловекавобществе,значениеличныхусилий человека в сохранении здоровья своего и другихлюдей.</w:t>
            </w:r>
          </w:p>
          <w:p w:rsidR="00304149" w:rsidRPr="00884780" w:rsidRDefault="00304149" w:rsidP="00304149">
            <w:pPr>
              <w:pStyle w:val="TableParagraph"/>
              <w:ind w:right="98" w:firstLine="175"/>
              <w:jc w:val="both"/>
              <w:rPr>
                <w:sz w:val="20"/>
                <w:szCs w:val="20"/>
              </w:rPr>
            </w:pPr>
            <w:r w:rsidRPr="00884780">
              <w:rPr>
                <w:sz w:val="20"/>
                <w:szCs w:val="20"/>
              </w:rPr>
              <w:t>Выражающийустановкуназдоровыйобразжизни(здоровое питание, соблюдение гигиенических правил,сбалансированный режим занятий и отдыха, регулярнаяфизическая активность).</w:t>
            </w:r>
          </w:p>
        </w:tc>
      </w:tr>
      <w:tr w:rsidR="00304149" w:rsidRPr="00884780" w:rsidTr="00436DF2">
        <w:trPr>
          <w:trHeight w:val="2537"/>
        </w:trPr>
        <w:tc>
          <w:tcPr>
            <w:tcW w:w="1844" w:type="dxa"/>
            <w:tcBorders>
              <w:bottom w:val="single" w:sz="4" w:space="0" w:color="auto"/>
            </w:tcBorders>
          </w:tcPr>
          <w:p w:rsidR="00304149" w:rsidRPr="00884780" w:rsidRDefault="00304149" w:rsidP="00304149">
            <w:pPr>
              <w:pStyle w:val="TableParagraph"/>
              <w:rPr>
                <w:sz w:val="20"/>
                <w:szCs w:val="20"/>
              </w:rPr>
            </w:pPr>
            <w:r w:rsidRPr="00884780">
              <w:rPr>
                <w:sz w:val="20"/>
                <w:szCs w:val="20"/>
              </w:rPr>
              <w:t>Физическое</w:t>
            </w:r>
          </w:p>
        </w:tc>
        <w:tc>
          <w:tcPr>
            <w:tcW w:w="8930" w:type="dxa"/>
            <w:gridSpan w:val="2"/>
            <w:tcBorders>
              <w:bottom w:val="single" w:sz="4" w:space="0" w:color="auto"/>
            </w:tcBorders>
          </w:tcPr>
          <w:p w:rsidR="00304149" w:rsidRPr="00884780" w:rsidRDefault="00304149" w:rsidP="00304149">
            <w:pPr>
              <w:pStyle w:val="TableParagraph"/>
              <w:ind w:right="95" w:firstLine="175"/>
              <w:jc w:val="both"/>
              <w:rPr>
                <w:sz w:val="20"/>
                <w:szCs w:val="20"/>
              </w:rPr>
            </w:pPr>
            <w:r w:rsidRPr="00884780">
              <w:rPr>
                <w:sz w:val="20"/>
                <w:szCs w:val="20"/>
              </w:rPr>
              <w:t>Проявляющий неприятие вредных привычек (курение,употреблениеалкоголя,наркотиков,игроваяииныеформы зависимостей), понимание их последствий, вредадляфизическогоипсихического здоровья.</w:t>
            </w:r>
          </w:p>
          <w:p w:rsidR="00304149" w:rsidRPr="00884780" w:rsidRDefault="00304149" w:rsidP="00304149">
            <w:pPr>
              <w:pStyle w:val="TableParagraph"/>
              <w:rPr>
                <w:spacing w:val="-67"/>
                <w:sz w:val="20"/>
                <w:szCs w:val="20"/>
              </w:rPr>
            </w:pPr>
            <w:r w:rsidRPr="00884780">
              <w:rPr>
                <w:sz w:val="20"/>
                <w:szCs w:val="20"/>
              </w:rPr>
              <w:t>Знающий и соблюдающий правила безопасности, в том    числебезопасногоповедениявинформационной, интернет-среде.</w:t>
            </w:r>
          </w:p>
          <w:p w:rsidR="00304149" w:rsidRPr="00884780" w:rsidRDefault="00304149" w:rsidP="00304149">
            <w:pPr>
              <w:pStyle w:val="TableParagraph"/>
              <w:ind w:right="94" w:firstLine="175"/>
              <w:jc w:val="both"/>
              <w:rPr>
                <w:sz w:val="20"/>
                <w:szCs w:val="20"/>
              </w:rPr>
            </w:pPr>
            <w:r w:rsidRPr="00884780">
              <w:rPr>
                <w:sz w:val="20"/>
                <w:szCs w:val="20"/>
              </w:rPr>
              <w:t>Способныйадаптироватьсякстрессовымситуациям,меняющимсясоциальным,информационнымиприроднымусловиям,втомчислеосмысляясобственныйопыт.</w:t>
            </w:r>
          </w:p>
          <w:p w:rsidR="00304149" w:rsidRPr="00884780" w:rsidRDefault="00304149" w:rsidP="00304149">
            <w:pPr>
              <w:pStyle w:val="TableParagraph"/>
              <w:ind w:right="95" w:firstLine="175"/>
              <w:jc w:val="both"/>
              <w:rPr>
                <w:sz w:val="20"/>
                <w:szCs w:val="20"/>
              </w:rPr>
            </w:pPr>
            <w:r w:rsidRPr="00884780">
              <w:rPr>
                <w:sz w:val="20"/>
                <w:szCs w:val="20"/>
              </w:rPr>
              <w:t>Умеющий осознавать эмоциональное состояние своё идругихлюдей,стремящийсяуправлятьсобственнымэмоциональнымсостоянием.</w:t>
            </w:r>
          </w:p>
          <w:p w:rsidR="00304149" w:rsidRPr="00884780" w:rsidRDefault="00304149" w:rsidP="00304149">
            <w:pPr>
              <w:pStyle w:val="TableParagraph"/>
              <w:ind w:right="100" w:firstLine="175"/>
              <w:jc w:val="both"/>
              <w:rPr>
                <w:sz w:val="20"/>
                <w:szCs w:val="20"/>
              </w:rPr>
            </w:pPr>
            <w:r w:rsidRPr="00884780">
              <w:rPr>
                <w:sz w:val="20"/>
                <w:szCs w:val="20"/>
              </w:rPr>
              <w:t>Обладающийпервоначальныминавыкамирефлексиифизического состояния своего и других людей, готовыйоказыватьпервуюпомощьсебеидругимлюдям</w:t>
            </w:r>
          </w:p>
        </w:tc>
      </w:tr>
      <w:tr w:rsidR="00304149" w:rsidRPr="00884780" w:rsidTr="00436DF2">
        <w:trPr>
          <w:trHeight w:val="3104"/>
        </w:trPr>
        <w:tc>
          <w:tcPr>
            <w:tcW w:w="1844" w:type="dxa"/>
            <w:tcBorders>
              <w:top w:val="single" w:sz="4" w:space="0" w:color="auto"/>
              <w:bottom w:val="single" w:sz="4" w:space="0" w:color="auto"/>
            </w:tcBorders>
          </w:tcPr>
          <w:p w:rsidR="00304149" w:rsidRPr="00884780" w:rsidRDefault="00304149" w:rsidP="00304149">
            <w:pPr>
              <w:pStyle w:val="TableParagraph"/>
              <w:rPr>
                <w:sz w:val="20"/>
                <w:szCs w:val="20"/>
              </w:rPr>
            </w:pPr>
            <w:r w:rsidRPr="00884780">
              <w:rPr>
                <w:sz w:val="20"/>
                <w:szCs w:val="20"/>
              </w:rPr>
              <w:t>Трудовое</w:t>
            </w:r>
          </w:p>
        </w:tc>
        <w:tc>
          <w:tcPr>
            <w:tcW w:w="8930" w:type="dxa"/>
            <w:gridSpan w:val="2"/>
            <w:tcBorders>
              <w:top w:val="single" w:sz="4" w:space="0" w:color="auto"/>
              <w:bottom w:val="single" w:sz="4" w:space="0" w:color="auto"/>
            </w:tcBorders>
          </w:tcPr>
          <w:p w:rsidR="00304149" w:rsidRPr="00884780" w:rsidRDefault="00304149" w:rsidP="00304149">
            <w:pPr>
              <w:pStyle w:val="TableParagraph"/>
              <w:ind w:right="102" w:firstLine="175"/>
              <w:jc w:val="both"/>
              <w:rPr>
                <w:sz w:val="20"/>
                <w:szCs w:val="20"/>
              </w:rPr>
            </w:pPr>
            <w:r w:rsidRPr="00884780">
              <w:rPr>
                <w:sz w:val="20"/>
                <w:szCs w:val="20"/>
              </w:rPr>
              <w:t>Уважающий труд, результаты трудовой деятельностисвоей идругих людей.</w:t>
            </w:r>
          </w:p>
          <w:p w:rsidR="00304149" w:rsidRPr="00884780" w:rsidRDefault="00304149" w:rsidP="00304149">
            <w:pPr>
              <w:pStyle w:val="TableParagraph"/>
              <w:ind w:right="98" w:firstLine="175"/>
              <w:jc w:val="both"/>
              <w:rPr>
                <w:sz w:val="20"/>
                <w:szCs w:val="20"/>
              </w:rPr>
            </w:pPr>
            <w:r w:rsidRPr="00884780">
              <w:rPr>
                <w:sz w:val="20"/>
                <w:szCs w:val="20"/>
              </w:rPr>
              <w:t>Выражающийготовностькучастиюврешениипрактических трудовых дел, задач (в семье, школе, своейместности)технологическойисоциальнойнаправленности, способный инициировать, планироватьивыполнятьтакогородадеятельность.</w:t>
            </w:r>
          </w:p>
          <w:p w:rsidR="00304149" w:rsidRPr="00884780" w:rsidRDefault="00304149" w:rsidP="00304149">
            <w:pPr>
              <w:pStyle w:val="TableParagraph"/>
              <w:ind w:right="96" w:firstLine="175"/>
              <w:jc w:val="both"/>
              <w:rPr>
                <w:sz w:val="20"/>
                <w:szCs w:val="20"/>
              </w:rPr>
            </w:pPr>
            <w:r w:rsidRPr="00884780">
              <w:rPr>
                <w:sz w:val="20"/>
                <w:szCs w:val="20"/>
              </w:rPr>
              <w:t>Проявляющийинтерескпрактическомуизучениюпрофессий и труда различного рода на основе изучаемых предметных знаний.</w:t>
            </w:r>
          </w:p>
          <w:p w:rsidR="00304149" w:rsidRPr="00884780" w:rsidRDefault="00304149" w:rsidP="00304149">
            <w:pPr>
              <w:pStyle w:val="TableParagraph"/>
              <w:ind w:right="101" w:firstLine="175"/>
              <w:jc w:val="both"/>
              <w:rPr>
                <w:sz w:val="20"/>
                <w:szCs w:val="20"/>
              </w:rPr>
            </w:pPr>
            <w:r w:rsidRPr="00884780">
              <w:rPr>
                <w:sz w:val="20"/>
                <w:szCs w:val="20"/>
              </w:rPr>
              <w:t>Сознающийважностьобучениятруду,накоплениянавыков трудовой деятельности на протяжениижизнидляуспешнойпрофессиональнойсамореализациивобществе.</w:t>
            </w:r>
          </w:p>
          <w:p w:rsidR="00304149" w:rsidRPr="00884780" w:rsidRDefault="00304149" w:rsidP="00304149">
            <w:pPr>
              <w:pStyle w:val="TableParagraph"/>
              <w:ind w:right="99" w:firstLine="175"/>
              <w:jc w:val="both"/>
              <w:rPr>
                <w:sz w:val="20"/>
                <w:szCs w:val="20"/>
              </w:rPr>
            </w:pPr>
            <w:r w:rsidRPr="00884780">
              <w:rPr>
                <w:sz w:val="20"/>
                <w:szCs w:val="20"/>
              </w:rPr>
              <w:t>Понимающий необходимость человека адаптироватьсявпрофессиональнойсредевусловияхсовременноготехнологического развития, выражающий готовность ктакойадаптации.</w:t>
            </w:r>
          </w:p>
          <w:p w:rsidR="00304149" w:rsidRPr="00884780" w:rsidRDefault="00304149" w:rsidP="00304149">
            <w:pPr>
              <w:pStyle w:val="TableParagraph"/>
              <w:ind w:right="100" w:firstLine="175"/>
              <w:jc w:val="both"/>
              <w:rPr>
                <w:sz w:val="20"/>
                <w:szCs w:val="20"/>
              </w:rPr>
            </w:pPr>
            <w:r w:rsidRPr="00884780">
              <w:rPr>
                <w:sz w:val="20"/>
                <w:szCs w:val="20"/>
              </w:rPr>
              <w:t>Понимающийнеобходимостьосознанноговыбораипостроения индивидуальной траектории образования ижизненныхплановполученияпрофессии,трудовойдеятельностисучетомличныхиобщественных   интересов и потребностей.</w:t>
            </w:r>
          </w:p>
        </w:tc>
      </w:tr>
      <w:tr w:rsidR="00304149" w:rsidRPr="00884780" w:rsidTr="00436DF2">
        <w:trPr>
          <w:trHeight w:val="2192"/>
        </w:trPr>
        <w:tc>
          <w:tcPr>
            <w:tcW w:w="1844" w:type="dxa"/>
            <w:tcBorders>
              <w:top w:val="single" w:sz="4" w:space="0" w:color="auto"/>
            </w:tcBorders>
          </w:tcPr>
          <w:p w:rsidR="00304149" w:rsidRPr="00884780" w:rsidRDefault="00304149" w:rsidP="00304149">
            <w:pPr>
              <w:pStyle w:val="TableParagraph"/>
              <w:rPr>
                <w:sz w:val="20"/>
                <w:szCs w:val="20"/>
              </w:rPr>
            </w:pPr>
            <w:r w:rsidRPr="00884780">
              <w:rPr>
                <w:sz w:val="20"/>
                <w:szCs w:val="20"/>
              </w:rPr>
              <w:t>Экологическое</w:t>
            </w:r>
          </w:p>
        </w:tc>
        <w:tc>
          <w:tcPr>
            <w:tcW w:w="8930" w:type="dxa"/>
            <w:gridSpan w:val="2"/>
            <w:tcBorders>
              <w:top w:val="single" w:sz="4" w:space="0" w:color="auto"/>
            </w:tcBorders>
          </w:tcPr>
          <w:p w:rsidR="00304149" w:rsidRPr="00884780" w:rsidRDefault="00304149" w:rsidP="00304149">
            <w:pPr>
              <w:pStyle w:val="TableParagraph"/>
              <w:ind w:right="95" w:firstLine="175"/>
              <w:jc w:val="both"/>
              <w:rPr>
                <w:sz w:val="20"/>
                <w:szCs w:val="20"/>
              </w:rPr>
            </w:pPr>
            <w:r w:rsidRPr="00884780">
              <w:rPr>
                <w:sz w:val="20"/>
                <w:szCs w:val="20"/>
              </w:rPr>
              <w:t>Ориентированный на применение знаний естественныхи социальных наук для решения задач в области охраныокружающейсреды,планированиясвоихпоступковиоценкиихвозможныхпоследствийдляокружающейсреды.</w:t>
            </w:r>
          </w:p>
          <w:p w:rsidR="00304149" w:rsidRPr="00884780" w:rsidRDefault="00304149" w:rsidP="00304149">
            <w:pPr>
              <w:pStyle w:val="TableParagraph"/>
              <w:ind w:right="100" w:firstLine="175"/>
              <w:jc w:val="both"/>
              <w:rPr>
                <w:sz w:val="20"/>
                <w:szCs w:val="20"/>
              </w:rPr>
            </w:pPr>
            <w:r w:rsidRPr="00884780">
              <w:rPr>
                <w:sz w:val="20"/>
                <w:szCs w:val="20"/>
              </w:rPr>
              <w:t>Понимающийглобальныйхарактерэкологическихпроблем,путейихрешения,значениеэкологическойкультурывсовременноммире.</w:t>
            </w:r>
          </w:p>
          <w:p w:rsidR="00304149" w:rsidRPr="00884780" w:rsidRDefault="00304149" w:rsidP="00304149">
            <w:pPr>
              <w:pStyle w:val="TableParagraph"/>
              <w:ind w:right="97" w:firstLine="175"/>
              <w:jc w:val="both"/>
              <w:rPr>
                <w:sz w:val="20"/>
                <w:szCs w:val="20"/>
              </w:rPr>
            </w:pPr>
            <w:r w:rsidRPr="00884780">
              <w:rPr>
                <w:sz w:val="20"/>
                <w:szCs w:val="20"/>
              </w:rPr>
              <w:t>Выражающийнеприятиедействий,приносящихвред природе,окружающей среде. Сознающийсвоюответственностькакгражданинаипотребителявусловияхвзаимосвязиприродной,технологическойисоциальнойсред.</w:t>
            </w:r>
          </w:p>
          <w:p w:rsidR="00304149" w:rsidRPr="00884780" w:rsidRDefault="00304149" w:rsidP="00304149">
            <w:pPr>
              <w:pStyle w:val="TableParagraph"/>
              <w:ind w:right="101" w:firstLine="175"/>
              <w:jc w:val="both"/>
              <w:rPr>
                <w:spacing w:val="-67"/>
                <w:sz w:val="20"/>
                <w:szCs w:val="20"/>
              </w:rPr>
            </w:pPr>
            <w:r w:rsidRPr="00884780">
              <w:rPr>
                <w:sz w:val="20"/>
                <w:szCs w:val="20"/>
              </w:rPr>
              <w:t>Выражающийготовностькучастиювпрактическойдеятельностиэкологической,природоохранной направленности</w:t>
            </w:r>
          </w:p>
        </w:tc>
      </w:tr>
    </w:tbl>
    <w:p w:rsidR="00304149" w:rsidRPr="00884780" w:rsidRDefault="00304149" w:rsidP="00304149">
      <w:pPr>
        <w:pStyle w:val="111"/>
        <w:ind w:right="699" w:firstLine="707"/>
        <w:jc w:val="left"/>
        <w:rPr>
          <w:sz w:val="20"/>
          <w:szCs w:val="20"/>
        </w:rPr>
      </w:pPr>
      <w:r w:rsidRPr="00884780">
        <w:rPr>
          <w:sz w:val="20"/>
          <w:szCs w:val="20"/>
        </w:rPr>
        <w:t>Целевыеориентирырезультатоввоспитаниянауровнесреднего общего образования.</w:t>
      </w:r>
    </w:p>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930"/>
      </w:tblGrid>
      <w:tr w:rsidR="00304149" w:rsidRPr="00884780" w:rsidTr="00304149">
        <w:trPr>
          <w:trHeight w:val="642"/>
        </w:trPr>
        <w:tc>
          <w:tcPr>
            <w:tcW w:w="1702" w:type="dxa"/>
          </w:tcPr>
          <w:p w:rsidR="00304149" w:rsidRPr="00884780" w:rsidRDefault="00304149" w:rsidP="00304149">
            <w:pPr>
              <w:pStyle w:val="TableParagraph"/>
              <w:ind w:left="388" w:right="247" w:hanging="118"/>
              <w:rPr>
                <w:b/>
                <w:sz w:val="20"/>
                <w:szCs w:val="20"/>
              </w:rPr>
            </w:pPr>
            <w:r w:rsidRPr="00884780">
              <w:rPr>
                <w:b/>
                <w:sz w:val="20"/>
                <w:szCs w:val="20"/>
              </w:rPr>
              <w:t>Направлениявоспитания</w:t>
            </w:r>
          </w:p>
        </w:tc>
        <w:tc>
          <w:tcPr>
            <w:tcW w:w="8930" w:type="dxa"/>
          </w:tcPr>
          <w:p w:rsidR="00304149" w:rsidRPr="00884780" w:rsidRDefault="00304149" w:rsidP="00304149">
            <w:pPr>
              <w:pStyle w:val="TableParagraph"/>
              <w:ind w:left="2307" w:right="2126"/>
              <w:jc w:val="center"/>
              <w:rPr>
                <w:b/>
                <w:sz w:val="20"/>
                <w:szCs w:val="20"/>
              </w:rPr>
            </w:pPr>
            <w:r w:rsidRPr="00884780">
              <w:rPr>
                <w:b/>
                <w:sz w:val="20"/>
                <w:szCs w:val="20"/>
              </w:rPr>
              <w:t>Целевыеориентиры</w:t>
            </w:r>
          </w:p>
        </w:tc>
      </w:tr>
      <w:tr w:rsidR="00304149" w:rsidRPr="00884780" w:rsidTr="00436DF2">
        <w:trPr>
          <w:trHeight w:val="4017"/>
        </w:trPr>
        <w:tc>
          <w:tcPr>
            <w:tcW w:w="1702" w:type="dxa"/>
            <w:tcBorders>
              <w:bottom w:val="single" w:sz="4" w:space="0" w:color="auto"/>
            </w:tcBorders>
          </w:tcPr>
          <w:p w:rsidR="00304149" w:rsidRPr="00884780" w:rsidRDefault="00304149" w:rsidP="00304149">
            <w:pPr>
              <w:pStyle w:val="TableParagraph"/>
              <w:rPr>
                <w:sz w:val="20"/>
                <w:szCs w:val="20"/>
              </w:rPr>
            </w:pPr>
            <w:r w:rsidRPr="00884780">
              <w:rPr>
                <w:sz w:val="20"/>
                <w:szCs w:val="20"/>
              </w:rPr>
              <w:t>Гражданское</w:t>
            </w:r>
          </w:p>
        </w:tc>
        <w:tc>
          <w:tcPr>
            <w:tcW w:w="8930" w:type="dxa"/>
            <w:tcBorders>
              <w:bottom w:val="single" w:sz="4" w:space="0" w:color="auto"/>
            </w:tcBorders>
          </w:tcPr>
          <w:p w:rsidR="00304149" w:rsidRPr="00884780" w:rsidRDefault="00304149" w:rsidP="00304149">
            <w:pPr>
              <w:pStyle w:val="TableParagraph"/>
              <w:ind w:right="98" w:firstLine="175"/>
              <w:jc w:val="both"/>
              <w:rPr>
                <w:sz w:val="20"/>
                <w:szCs w:val="20"/>
              </w:rPr>
            </w:pPr>
            <w:r w:rsidRPr="00884780">
              <w:rPr>
                <w:sz w:val="20"/>
                <w:szCs w:val="20"/>
              </w:rPr>
              <w:t>Осознанновыражающийсвоюроссийскуюгражданскуюидентичностьвполикультурном,многонациональномимногоконфессиональномроссийскомобществе,современноммировомсообществе.</w:t>
            </w:r>
          </w:p>
          <w:p w:rsidR="00304149" w:rsidRPr="00884780" w:rsidRDefault="00304149" w:rsidP="00304149">
            <w:pPr>
              <w:pStyle w:val="TableParagraph"/>
              <w:ind w:right="95" w:firstLine="175"/>
              <w:jc w:val="both"/>
              <w:rPr>
                <w:sz w:val="20"/>
                <w:szCs w:val="20"/>
              </w:rPr>
            </w:pPr>
            <w:r w:rsidRPr="00884780">
              <w:rPr>
                <w:sz w:val="20"/>
                <w:szCs w:val="20"/>
              </w:rPr>
              <w:t>СознающийсвоеединствоснародомРоссиикакисточникомвластиисубъектомтысячелетнейроссийскойгосударственности,сРоссийскимгосударством,ответственностьзаразвитиестраны,российскойгосударственностивнастоящемибудущем.</w:t>
            </w:r>
          </w:p>
          <w:p w:rsidR="00304149" w:rsidRPr="00884780" w:rsidRDefault="00304149" w:rsidP="00304149">
            <w:pPr>
              <w:pStyle w:val="TableParagraph"/>
              <w:ind w:right="97" w:firstLine="175"/>
              <w:jc w:val="both"/>
              <w:rPr>
                <w:sz w:val="20"/>
                <w:szCs w:val="20"/>
              </w:rPr>
            </w:pPr>
            <w:r w:rsidRPr="00884780">
              <w:rPr>
                <w:sz w:val="20"/>
                <w:szCs w:val="20"/>
              </w:rPr>
              <w:t>Проявляющий готовность к защите Родины, способныйаргументированноотстаиватьсуверенитетидостоинство  народа России и Российского государства, сохранять изащищатьисторическуюправдуоРоссийскомгосударствевпрошломивсовременности.</w:t>
            </w:r>
          </w:p>
          <w:p w:rsidR="00304149" w:rsidRPr="00884780" w:rsidRDefault="00304149" w:rsidP="00304149">
            <w:pPr>
              <w:pStyle w:val="TableParagraph"/>
              <w:ind w:right="97"/>
              <w:jc w:val="both"/>
              <w:rPr>
                <w:sz w:val="20"/>
                <w:szCs w:val="20"/>
              </w:rPr>
            </w:pPr>
            <w:r w:rsidRPr="00884780">
              <w:rPr>
                <w:sz w:val="20"/>
                <w:szCs w:val="20"/>
              </w:rPr>
              <w:t>Ориентированный на активное гражданское участие наосновеуважениязаконаиправопорядка,прависвобод сограждан,уважениякисторическомуикультурномунаследиюРоссии.</w:t>
            </w:r>
          </w:p>
          <w:p w:rsidR="00304149" w:rsidRPr="00884780" w:rsidRDefault="00304149" w:rsidP="00304149">
            <w:pPr>
              <w:pStyle w:val="TableParagraph"/>
              <w:ind w:right="99" w:firstLine="175"/>
              <w:jc w:val="both"/>
              <w:rPr>
                <w:sz w:val="20"/>
                <w:szCs w:val="20"/>
              </w:rPr>
            </w:pPr>
            <w:r w:rsidRPr="00884780">
              <w:rPr>
                <w:sz w:val="20"/>
                <w:szCs w:val="20"/>
              </w:rPr>
              <w:t>Осознанно и деятельно выражающий неприятие любойдискриминациивобществепосоциальным,национальным,расовым,религиознымпризнакам,проявленийэкстремизма,терроризма,коррупции,антигосударственнойдеятельности.</w:t>
            </w:r>
          </w:p>
          <w:p w:rsidR="00304149" w:rsidRPr="00884780" w:rsidRDefault="00304149" w:rsidP="00304149">
            <w:pPr>
              <w:pStyle w:val="TableParagraph"/>
              <w:ind w:right="100" w:firstLine="175"/>
              <w:jc w:val="both"/>
              <w:rPr>
                <w:sz w:val="20"/>
                <w:szCs w:val="20"/>
              </w:rPr>
            </w:pPr>
            <w:r w:rsidRPr="00884780">
              <w:rPr>
                <w:sz w:val="20"/>
                <w:szCs w:val="20"/>
              </w:rPr>
              <w:t>Обладающийопытомгражданскойсоциальнозначимойдеятельности(вшкольномсамоуправлении,добровольчестве,экологических,природоохранных,военно-патриотическихидр.объединениях,акциях,программах).</w:t>
            </w:r>
          </w:p>
        </w:tc>
      </w:tr>
      <w:tr w:rsidR="00304149" w:rsidRPr="00884780" w:rsidTr="00304149">
        <w:trPr>
          <w:trHeight w:val="1414"/>
        </w:trPr>
        <w:tc>
          <w:tcPr>
            <w:tcW w:w="1702" w:type="dxa"/>
            <w:tcBorders>
              <w:top w:val="single" w:sz="4" w:space="0" w:color="auto"/>
            </w:tcBorders>
          </w:tcPr>
          <w:p w:rsidR="00304149" w:rsidRPr="00884780" w:rsidRDefault="00304149" w:rsidP="00304149">
            <w:pPr>
              <w:pStyle w:val="TableParagraph"/>
              <w:rPr>
                <w:sz w:val="20"/>
                <w:szCs w:val="20"/>
              </w:rPr>
            </w:pPr>
            <w:r w:rsidRPr="00884780">
              <w:rPr>
                <w:sz w:val="20"/>
                <w:szCs w:val="20"/>
              </w:rPr>
              <w:t>Патриотическое</w:t>
            </w:r>
          </w:p>
        </w:tc>
        <w:tc>
          <w:tcPr>
            <w:tcW w:w="8930" w:type="dxa"/>
            <w:tcBorders>
              <w:top w:val="single" w:sz="4" w:space="0" w:color="auto"/>
            </w:tcBorders>
          </w:tcPr>
          <w:p w:rsidR="00304149" w:rsidRPr="00884780" w:rsidRDefault="00304149" w:rsidP="00304149">
            <w:pPr>
              <w:pStyle w:val="TableParagraph"/>
              <w:ind w:right="100" w:firstLine="175"/>
              <w:jc w:val="both"/>
              <w:rPr>
                <w:sz w:val="20"/>
                <w:szCs w:val="20"/>
              </w:rPr>
            </w:pPr>
            <w:r w:rsidRPr="00884780">
              <w:rPr>
                <w:sz w:val="20"/>
                <w:szCs w:val="20"/>
              </w:rPr>
              <w:t>Выражающийсвоюэтнокультурнуюидентичность,демонстрирующийприверженностьк роднойкультурена основе любви к своему народу, знания его истории икультуры.</w:t>
            </w:r>
          </w:p>
          <w:p w:rsidR="00304149" w:rsidRPr="00884780" w:rsidRDefault="00304149" w:rsidP="00304149">
            <w:pPr>
              <w:pStyle w:val="TableParagraph"/>
              <w:ind w:right="100" w:firstLine="175"/>
              <w:jc w:val="both"/>
              <w:rPr>
                <w:sz w:val="20"/>
                <w:szCs w:val="20"/>
              </w:rPr>
            </w:pPr>
            <w:r w:rsidRPr="00884780">
              <w:rPr>
                <w:sz w:val="20"/>
                <w:szCs w:val="20"/>
              </w:rPr>
              <w:t>СознающийсебяпатриотомсвоегонародаинародаРоссиивцелом,деятельновыражающийчувствопричастности к многонациональному народу России, кРоссийскомуОтечеству,своюобщероссийскуюкультурнуюидентичность.</w:t>
            </w:r>
          </w:p>
          <w:p w:rsidR="00304149" w:rsidRPr="00884780" w:rsidRDefault="00304149" w:rsidP="00304149">
            <w:pPr>
              <w:pStyle w:val="TableParagraph"/>
              <w:ind w:right="100" w:firstLine="175"/>
              <w:jc w:val="both"/>
              <w:rPr>
                <w:spacing w:val="-67"/>
                <w:sz w:val="20"/>
                <w:szCs w:val="20"/>
              </w:rPr>
            </w:pPr>
            <w:r w:rsidRPr="00884780">
              <w:rPr>
                <w:sz w:val="20"/>
                <w:szCs w:val="20"/>
              </w:rPr>
              <w:t>Проявляющийдеятельноеценностноеотношениекисторическому и культурному наследию своего и других</w:t>
            </w:r>
          </w:p>
          <w:p w:rsidR="00304149" w:rsidRPr="00884780" w:rsidRDefault="00304149" w:rsidP="00304149">
            <w:pPr>
              <w:pStyle w:val="TableParagraph"/>
              <w:ind w:right="100" w:firstLine="175"/>
              <w:jc w:val="both"/>
              <w:rPr>
                <w:spacing w:val="-67"/>
                <w:sz w:val="20"/>
                <w:szCs w:val="20"/>
              </w:rPr>
            </w:pPr>
            <w:r w:rsidRPr="00884780">
              <w:rPr>
                <w:sz w:val="20"/>
                <w:szCs w:val="20"/>
              </w:rPr>
              <w:t>народов России, к национальным символам, праздникам,памятникам,традициямнародов,проживающихвроднойстране–России.</w:t>
            </w:r>
          </w:p>
          <w:p w:rsidR="00304149" w:rsidRPr="00884780" w:rsidRDefault="00304149" w:rsidP="00304149">
            <w:pPr>
              <w:pStyle w:val="TableParagraph"/>
              <w:ind w:right="100"/>
              <w:jc w:val="both"/>
              <w:rPr>
                <w:sz w:val="20"/>
                <w:szCs w:val="20"/>
              </w:rPr>
            </w:pPr>
            <w:r w:rsidRPr="00884780">
              <w:rPr>
                <w:sz w:val="20"/>
                <w:szCs w:val="20"/>
              </w:rPr>
              <w:t>Проявляющийуважениексоотечественникам,проживающим за рубежом, поддерживающий их права,защитуихинтересоввсохраненииобщероссийскойкультурнойидентичности.</w:t>
            </w:r>
          </w:p>
        </w:tc>
      </w:tr>
      <w:tr w:rsidR="00304149" w:rsidRPr="00884780" w:rsidTr="00304149">
        <w:trPr>
          <w:trHeight w:val="702"/>
        </w:trPr>
        <w:tc>
          <w:tcPr>
            <w:tcW w:w="1702" w:type="dxa"/>
            <w:tcBorders>
              <w:bottom w:val="single" w:sz="4" w:space="0" w:color="auto"/>
            </w:tcBorders>
          </w:tcPr>
          <w:p w:rsidR="00304149" w:rsidRPr="00884780" w:rsidRDefault="00304149" w:rsidP="00304149">
            <w:pPr>
              <w:pStyle w:val="TableParagraph"/>
              <w:ind w:right="518"/>
              <w:rPr>
                <w:sz w:val="20"/>
                <w:szCs w:val="20"/>
              </w:rPr>
            </w:pPr>
            <w:r w:rsidRPr="00884780">
              <w:rPr>
                <w:sz w:val="20"/>
                <w:szCs w:val="20"/>
              </w:rPr>
              <w:t>Духовно-нравственное</w:t>
            </w:r>
          </w:p>
        </w:tc>
        <w:tc>
          <w:tcPr>
            <w:tcW w:w="8930" w:type="dxa"/>
            <w:tcBorders>
              <w:bottom w:val="single" w:sz="4" w:space="0" w:color="auto"/>
            </w:tcBorders>
          </w:tcPr>
          <w:p w:rsidR="00304149" w:rsidRPr="00884780" w:rsidRDefault="00304149" w:rsidP="00304149">
            <w:pPr>
              <w:pStyle w:val="TableParagraph"/>
              <w:ind w:right="98" w:firstLine="175"/>
              <w:jc w:val="both"/>
              <w:rPr>
                <w:sz w:val="20"/>
                <w:szCs w:val="20"/>
              </w:rPr>
            </w:pPr>
            <w:r w:rsidRPr="00884780">
              <w:rPr>
                <w:sz w:val="20"/>
                <w:szCs w:val="20"/>
              </w:rPr>
              <w:t>Проявляющийприверженностьтрадиционнымдуховно-нравственнымценностям,культуренародовРоссии(сучетоммировоззренческого,национального,религиозногосамоопределениясемьи,личногосамоопределения).</w:t>
            </w:r>
          </w:p>
          <w:p w:rsidR="00304149" w:rsidRPr="00884780" w:rsidRDefault="00304149" w:rsidP="00304149">
            <w:pPr>
              <w:pStyle w:val="TableParagraph"/>
              <w:ind w:right="94" w:firstLine="175"/>
              <w:jc w:val="both"/>
              <w:rPr>
                <w:sz w:val="20"/>
                <w:szCs w:val="20"/>
              </w:rPr>
            </w:pPr>
            <w:r w:rsidRPr="00884780">
              <w:rPr>
                <w:sz w:val="20"/>
                <w:szCs w:val="20"/>
              </w:rPr>
              <w:t>Действующийиоценивающийсвоеповедениеипоступки,поведениеипоступкидругихлюдейспозицийтрадиционныхроссийскихдуховно-нравственных,социокультурныхценностейинормсучетомосознанияпоследствий поступков.</w:t>
            </w:r>
          </w:p>
          <w:p w:rsidR="00304149" w:rsidRPr="00884780" w:rsidRDefault="00304149" w:rsidP="00304149">
            <w:pPr>
              <w:pStyle w:val="TableParagraph"/>
              <w:ind w:right="99" w:firstLine="175"/>
              <w:jc w:val="both"/>
              <w:rPr>
                <w:sz w:val="20"/>
                <w:szCs w:val="20"/>
              </w:rPr>
            </w:pPr>
            <w:r w:rsidRPr="00884780">
              <w:rPr>
                <w:sz w:val="20"/>
                <w:szCs w:val="20"/>
              </w:rPr>
              <w:t>Сознающийидеятельновыражающийпониманиеценностикаждойчеловеческойличности,свободымировоззренческого        выбора,        самоопределения,  отношениякрелигииирелигиознойпринадлежности человека.</w:t>
            </w:r>
          </w:p>
          <w:p w:rsidR="00304149" w:rsidRPr="00884780" w:rsidRDefault="00304149" w:rsidP="00304149">
            <w:pPr>
              <w:pStyle w:val="TableParagraph"/>
              <w:ind w:right="101" w:firstLine="175"/>
              <w:jc w:val="both"/>
              <w:rPr>
                <w:sz w:val="20"/>
                <w:szCs w:val="20"/>
              </w:rPr>
            </w:pPr>
            <w:r w:rsidRPr="00884780">
              <w:rPr>
                <w:sz w:val="20"/>
                <w:szCs w:val="20"/>
              </w:rPr>
              <w:t>Проявляющий уважение к представителям различныхэтнокультурных групп, традиционных религий народовРоссии,национальномудостоинству,религиознымубеждениямсучетомсоблюденияконституционныхправи свободвсехграждан.</w:t>
            </w:r>
          </w:p>
          <w:p w:rsidR="00304149" w:rsidRPr="00884780" w:rsidRDefault="00304149" w:rsidP="00304149">
            <w:pPr>
              <w:pStyle w:val="TableParagraph"/>
              <w:ind w:right="98" w:firstLine="175"/>
              <w:jc w:val="both"/>
              <w:rPr>
                <w:sz w:val="20"/>
                <w:szCs w:val="20"/>
              </w:rPr>
            </w:pPr>
            <w:r w:rsidRPr="00884780">
              <w:rPr>
                <w:sz w:val="20"/>
                <w:szCs w:val="20"/>
              </w:rPr>
              <w:t>Понимающийидеятельновыражающийценностьмежрелигиозного,межнациональногосогласиялюдей,граждан,народоввРоссии.</w:t>
            </w:r>
          </w:p>
          <w:p w:rsidR="00304149" w:rsidRPr="00884780" w:rsidRDefault="00304149" w:rsidP="00304149">
            <w:pPr>
              <w:pStyle w:val="TableParagraph"/>
              <w:ind w:right="97" w:firstLine="175"/>
              <w:jc w:val="both"/>
              <w:rPr>
                <w:sz w:val="20"/>
                <w:szCs w:val="20"/>
              </w:rPr>
            </w:pPr>
            <w:r w:rsidRPr="00884780">
              <w:rPr>
                <w:sz w:val="20"/>
                <w:szCs w:val="20"/>
              </w:rPr>
              <w:t>Способныйвестидиалогслюдьмиразныхнациональностей,религиознойпринадлежности,достигать в нем взаимопонимания, находить общие целиисотрудничатьдляихдостижения.</w:t>
            </w:r>
          </w:p>
          <w:p w:rsidR="00304149" w:rsidRPr="00884780" w:rsidRDefault="00304149" w:rsidP="00304149">
            <w:pPr>
              <w:pStyle w:val="TableParagraph"/>
              <w:ind w:right="101" w:firstLine="175"/>
              <w:jc w:val="both"/>
              <w:rPr>
                <w:sz w:val="20"/>
                <w:szCs w:val="20"/>
              </w:rPr>
            </w:pPr>
            <w:r w:rsidRPr="00884780">
              <w:rPr>
                <w:sz w:val="20"/>
                <w:szCs w:val="20"/>
              </w:rPr>
              <w:t>Ориентированныйнасозданиеустойчивойсемьинаоснове российских традиционных семейных ценностей,понимании брака как союза мужчины и женщины длясозданиясемьи,рожденияивоспитаниявнейдетей,неприятиянасилиявсемье,уходаотродительскойответственности.</w:t>
            </w:r>
          </w:p>
          <w:p w:rsidR="00304149" w:rsidRPr="00884780" w:rsidRDefault="00304149" w:rsidP="00304149">
            <w:pPr>
              <w:pStyle w:val="TableParagraph"/>
              <w:ind w:right="100" w:firstLine="175"/>
              <w:jc w:val="both"/>
              <w:rPr>
                <w:sz w:val="20"/>
                <w:szCs w:val="20"/>
              </w:rPr>
            </w:pPr>
            <w:r w:rsidRPr="00884780">
              <w:rPr>
                <w:sz w:val="20"/>
                <w:szCs w:val="20"/>
              </w:rPr>
              <w:t>ОбладающийсформированнымипредставлениямиоценностиизначениивотечественнойимировойкультуреязыковилитературынародовРоссии,демонстрирующийустойчивыйинтерескчтениюкаксредствупознанияотечественнойимировойдуховной   культуры.</w:t>
            </w:r>
          </w:p>
        </w:tc>
      </w:tr>
      <w:tr w:rsidR="00304149" w:rsidRPr="00884780" w:rsidTr="00436DF2">
        <w:trPr>
          <w:trHeight w:val="2121"/>
        </w:trPr>
        <w:tc>
          <w:tcPr>
            <w:tcW w:w="1702" w:type="dxa"/>
            <w:vMerge w:val="restart"/>
            <w:tcBorders>
              <w:top w:val="single" w:sz="4" w:space="0" w:color="auto"/>
            </w:tcBorders>
          </w:tcPr>
          <w:p w:rsidR="00304149" w:rsidRPr="00884780" w:rsidRDefault="00304149" w:rsidP="00304149">
            <w:pPr>
              <w:pStyle w:val="TableParagraph"/>
              <w:ind w:right="518"/>
              <w:rPr>
                <w:sz w:val="20"/>
                <w:szCs w:val="20"/>
              </w:rPr>
            </w:pPr>
            <w:r w:rsidRPr="00884780">
              <w:rPr>
                <w:sz w:val="20"/>
                <w:szCs w:val="20"/>
              </w:rPr>
              <w:t>Эстетическое</w:t>
            </w:r>
          </w:p>
        </w:tc>
        <w:tc>
          <w:tcPr>
            <w:tcW w:w="8930" w:type="dxa"/>
            <w:tcBorders>
              <w:top w:val="single" w:sz="4" w:space="0" w:color="auto"/>
            </w:tcBorders>
          </w:tcPr>
          <w:p w:rsidR="00304149" w:rsidRPr="00884780" w:rsidRDefault="00304149" w:rsidP="00304149">
            <w:pPr>
              <w:pStyle w:val="TableParagraph"/>
              <w:ind w:right="100"/>
              <w:jc w:val="both"/>
              <w:rPr>
                <w:spacing w:val="1"/>
                <w:sz w:val="20"/>
                <w:szCs w:val="20"/>
              </w:rPr>
            </w:pPr>
            <w:r w:rsidRPr="00884780">
              <w:rPr>
                <w:sz w:val="20"/>
                <w:szCs w:val="20"/>
              </w:rPr>
              <w:t xml:space="preserve"> Знающийиуважающийхудожественноетворчествосвоего</w:t>
            </w:r>
          </w:p>
          <w:p w:rsidR="00304149" w:rsidRPr="00884780" w:rsidRDefault="00304149" w:rsidP="00304149">
            <w:pPr>
              <w:pStyle w:val="TableParagraph"/>
              <w:ind w:right="100"/>
              <w:jc w:val="both"/>
              <w:rPr>
                <w:sz w:val="20"/>
                <w:szCs w:val="20"/>
              </w:rPr>
            </w:pPr>
            <w:r w:rsidRPr="00884780">
              <w:rPr>
                <w:sz w:val="20"/>
                <w:szCs w:val="20"/>
              </w:rPr>
              <w:t>народа,другихнародов,понимающийегозначениевкультуре.</w:t>
            </w:r>
          </w:p>
          <w:p w:rsidR="00304149" w:rsidRPr="00884780" w:rsidRDefault="00304149" w:rsidP="00304149">
            <w:pPr>
              <w:pStyle w:val="TableParagraph"/>
              <w:ind w:right="98" w:firstLine="175"/>
              <w:jc w:val="both"/>
              <w:rPr>
                <w:sz w:val="20"/>
                <w:szCs w:val="20"/>
              </w:rPr>
            </w:pPr>
            <w:r w:rsidRPr="00884780">
              <w:rPr>
                <w:sz w:val="20"/>
                <w:szCs w:val="20"/>
              </w:rPr>
              <w:t>Критически оценивающий и деятельно проявляющийпонимание эмоционального воздействия искусства, еговлияниянадушевноесостояниеиповедениелюдей.</w:t>
            </w:r>
          </w:p>
          <w:p w:rsidR="00304149" w:rsidRPr="00884780" w:rsidRDefault="00304149" w:rsidP="00304149">
            <w:pPr>
              <w:pStyle w:val="TableParagraph"/>
              <w:ind w:right="98" w:firstLine="175"/>
              <w:jc w:val="both"/>
              <w:rPr>
                <w:sz w:val="20"/>
                <w:szCs w:val="20"/>
              </w:rPr>
            </w:pPr>
            <w:r w:rsidRPr="00884780">
              <w:rPr>
                <w:sz w:val="20"/>
                <w:szCs w:val="20"/>
              </w:rPr>
              <w:t>Деятельнопроявляющийпониманиехудожественной культурыкаксредствакоммуникацииисамовыраженияв современном обществе, значение нравственных норм,ценностей,традиций вискусстве Ориентированныйнаосознанноесамовыражениевразных видах искусства, художественном творчестве сучетомроссийскихтрадиционныхдуховныхинравственных ценностей, на эстетическое обустройствособственногобыта.</w:t>
            </w:r>
          </w:p>
        </w:tc>
      </w:tr>
      <w:tr w:rsidR="00304149" w:rsidRPr="00884780" w:rsidTr="00436DF2">
        <w:trPr>
          <w:trHeight w:val="550"/>
        </w:trPr>
        <w:tc>
          <w:tcPr>
            <w:tcW w:w="1702" w:type="dxa"/>
            <w:vMerge/>
          </w:tcPr>
          <w:p w:rsidR="00304149" w:rsidRPr="00884780" w:rsidRDefault="00304149" w:rsidP="00304149">
            <w:pPr>
              <w:pStyle w:val="TableParagraph"/>
              <w:rPr>
                <w:sz w:val="20"/>
                <w:szCs w:val="20"/>
              </w:rPr>
            </w:pPr>
          </w:p>
        </w:tc>
        <w:tc>
          <w:tcPr>
            <w:tcW w:w="8930" w:type="dxa"/>
          </w:tcPr>
          <w:p w:rsidR="00304149" w:rsidRPr="00884780" w:rsidRDefault="00304149" w:rsidP="00304149">
            <w:pPr>
              <w:pStyle w:val="TableParagraph"/>
              <w:ind w:right="95"/>
              <w:jc w:val="both"/>
              <w:rPr>
                <w:sz w:val="20"/>
                <w:szCs w:val="20"/>
              </w:rPr>
            </w:pPr>
            <w:r w:rsidRPr="00884780">
              <w:rPr>
                <w:sz w:val="20"/>
                <w:szCs w:val="20"/>
              </w:rPr>
              <w:t>Выражающийпониманиеценностиотечественногоимировогохудожественногонаследия,ролинародныхтрадицийинародного творчествавискусстве.</w:t>
            </w:r>
          </w:p>
        </w:tc>
      </w:tr>
      <w:tr w:rsidR="00304149" w:rsidRPr="00884780" w:rsidTr="00304149">
        <w:trPr>
          <w:trHeight w:val="321"/>
        </w:trPr>
        <w:tc>
          <w:tcPr>
            <w:tcW w:w="1702" w:type="dxa"/>
          </w:tcPr>
          <w:p w:rsidR="00304149" w:rsidRPr="00884780" w:rsidRDefault="00304149" w:rsidP="00304149">
            <w:pPr>
              <w:pStyle w:val="TableParagraph"/>
              <w:rPr>
                <w:sz w:val="20"/>
                <w:szCs w:val="20"/>
              </w:rPr>
            </w:pPr>
            <w:r w:rsidRPr="00884780">
              <w:rPr>
                <w:sz w:val="20"/>
                <w:szCs w:val="20"/>
              </w:rPr>
              <w:t>Физическое</w:t>
            </w:r>
          </w:p>
        </w:tc>
        <w:tc>
          <w:tcPr>
            <w:tcW w:w="8930" w:type="dxa"/>
          </w:tcPr>
          <w:p w:rsidR="00304149" w:rsidRPr="00884780" w:rsidRDefault="00304149" w:rsidP="00304149">
            <w:pPr>
              <w:pStyle w:val="TableParagraph"/>
              <w:ind w:right="100"/>
              <w:jc w:val="both"/>
              <w:rPr>
                <w:sz w:val="20"/>
                <w:szCs w:val="20"/>
              </w:rPr>
            </w:pPr>
            <w:r w:rsidRPr="00884780">
              <w:rPr>
                <w:sz w:val="20"/>
                <w:szCs w:val="20"/>
              </w:rPr>
              <w:t>Понимающий</w:t>
            </w:r>
            <w:r w:rsidRPr="00884780">
              <w:rPr>
                <w:sz w:val="20"/>
                <w:szCs w:val="20"/>
              </w:rPr>
              <w:tab/>
              <w:t>и</w:t>
            </w:r>
            <w:r w:rsidRPr="00884780">
              <w:rPr>
                <w:sz w:val="20"/>
                <w:szCs w:val="20"/>
              </w:rPr>
              <w:tab/>
              <w:t xml:space="preserve">выражающий </w:t>
            </w:r>
            <w:r w:rsidRPr="00884780">
              <w:rPr>
                <w:sz w:val="20"/>
                <w:szCs w:val="20"/>
              </w:rPr>
              <w:tab/>
              <w:t>в практической деятельности ценность жизни, здоровья и безопасности,значениеличныхусилийвсохранениииукреплениисвоего здоровья,здоровьядругих людей.</w:t>
            </w:r>
          </w:p>
          <w:p w:rsidR="00304149" w:rsidRPr="00884780" w:rsidRDefault="00304149" w:rsidP="00304149">
            <w:pPr>
              <w:pStyle w:val="TableParagraph"/>
              <w:ind w:right="96" w:firstLine="175"/>
              <w:jc w:val="both"/>
              <w:rPr>
                <w:sz w:val="20"/>
                <w:szCs w:val="20"/>
              </w:rPr>
            </w:pPr>
            <w:r w:rsidRPr="00884780">
              <w:rPr>
                <w:sz w:val="20"/>
                <w:szCs w:val="20"/>
              </w:rPr>
              <w:t>Выражающийнапрактикеустановкуназдоровыйобразжизни(здоровоепитание,соблюдениегигиены,режимзанятийиотдыха,физическаяактивность),стремлениекфизическомусамосовершенствованию,соблюдающийипропагандирующийбезопасныйиздоровыйобразжизни.</w:t>
            </w:r>
          </w:p>
          <w:p w:rsidR="00304149" w:rsidRPr="00884780" w:rsidRDefault="00304149" w:rsidP="00304149">
            <w:pPr>
              <w:pStyle w:val="TableParagraph"/>
              <w:ind w:right="96" w:firstLine="175"/>
              <w:jc w:val="both"/>
              <w:rPr>
                <w:sz w:val="20"/>
                <w:szCs w:val="20"/>
              </w:rPr>
            </w:pPr>
            <w:r w:rsidRPr="00884780">
              <w:rPr>
                <w:sz w:val="20"/>
                <w:szCs w:val="20"/>
              </w:rPr>
              <w:t>Проявляющий сознательное и обоснованное неприятие  вредныхпривычек(курение,употреблениеалкоголя,наркотиков,любыеформызависимостей),деструктивного поведения в обществе и цифровой среде,пониманиеихвредадляфизическогоипсихическогоздоровья.</w:t>
            </w:r>
          </w:p>
          <w:p w:rsidR="00304149" w:rsidRPr="00884780" w:rsidRDefault="00304149" w:rsidP="00304149">
            <w:pPr>
              <w:pStyle w:val="TableParagraph"/>
              <w:ind w:right="99" w:firstLine="175"/>
              <w:jc w:val="both"/>
              <w:rPr>
                <w:sz w:val="20"/>
                <w:szCs w:val="20"/>
              </w:rPr>
            </w:pPr>
            <w:r w:rsidRPr="00884780">
              <w:rPr>
                <w:sz w:val="20"/>
                <w:szCs w:val="20"/>
              </w:rPr>
              <w:t>Соблюдающийправилаличнойиобщественнойбезопасности,втомчислебезопасногоповедениявинформационнойсреде.</w:t>
            </w:r>
          </w:p>
          <w:p w:rsidR="00304149" w:rsidRPr="00884780" w:rsidRDefault="00304149" w:rsidP="00304149">
            <w:pPr>
              <w:pStyle w:val="TableParagraph"/>
              <w:ind w:right="97" w:firstLine="175"/>
              <w:jc w:val="both"/>
              <w:rPr>
                <w:sz w:val="20"/>
                <w:szCs w:val="20"/>
              </w:rPr>
            </w:pPr>
            <w:r w:rsidRPr="00884780">
              <w:rPr>
                <w:sz w:val="20"/>
                <w:szCs w:val="20"/>
              </w:rPr>
              <w:t>Развивающийсвоиспособностиадаптироватьсякстрессовымситуациямвобщении,вразныхколлективах,кменяющимсясоциальным,информационнымиприроднымусловиям.</w:t>
            </w:r>
          </w:p>
          <w:p w:rsidR="00304149" w:rsidRPr="00884780" w:rsidRDefault="00304149" w:rsidP="00304149">
            <w:pPr>
              <w:pStyle w:val="TableParagraph"/>
              <w:ind w:right="99" w:firstLine="175"/>
              <w:jc w:val="both"/>
              <w:rPr>
                <w:sz w:val="20"/>
                <w:szCs w:val="20"/>
              </w:rPr>
            </w:pPr>
            <w:r w:rsidRPr="00884780">
              <w:rPr>
                <w:sz w:val="20"/>
                <w:szCs w:val="20"/>
              </w:rPr>
              <w:t>Демонстрирующийнавыкирефлексиисвоегофизического и психологического состояния, состоянияокружающихлюдейсточкизрениябезопасности,сознательногоуправлениясвоимэмоциональным   состоянием,готовностьиуменияоказыватьпервуюпомощьсебеидругим людям.</w:t>
            </w:r>
          </w:p>
        </w:tc>
      </w:tr>
    </w:tbl>
    <w:p w:rsidR="00304149" w:rsidRPr="00884780" w:rsidRDefault="00304149" w:rsidP="00304149">
      <w:pPr>
        <w:rPr>
          <w:szCs w:val="20"/>
        </w:rPr>
      </w:pPr>
    </w:p>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930"/>
      </w:tblGrid>
      <w:tr w:rsidR="00304149" w:rsidRPr="00884780" w:rsidTr="00304149">
        <w:trPr>
          <w:trHeight w:val="1130"/>
        </w:trPr>
        <w:tc>
          <w:tcPr>
            <w:tcW w:w="1702" w:type="dxa"/>
          </w:tcPr>
          <w:p w:rsidR="00304149" w:rsidRPr="00884780" w:rsidRDefault="00304149" w:rsidP="00304149">
            <w:pPr>
              <w:pStyle w:val="TableParagraph"/>
              <w:rPr>
                <w:sz w:val="20"/>
                <w:szCs w:val="20"/>
              </w:rPr>
            </w:pPr>
            <w:r w:rsidRPr="00884780">
              <w:rPr>
                <w:sz w:val="20"/>
                <w:szCs w:val="20"/>
              </w:rPr>
              <w:t>Трудовое</w:t>
            </w:r>
          </w:p>
        </w:tc>
        <w:tc>
          <w:tcPr>
            <w:tcW w:w="8930" w:type="dxa"/>
          </w:tcPr>
          <w:p w:rsidR="00304149" w:rsidRPr="00884780" w:rsidRDefault="00304149" w:rsidP="00304149">
            <w:pPr>
              <w:pStyle w:val="TableParagraph"/>
              <w:ind w:right="95" w:firstLine="175"/>
              <w:jc w:val="both"/>
              <w:rPr>
                <w:sz w:val="20"/>
                <w:szCs w:val="20"/>
              </w:rPr>
            </w:pPr>
            <w:r w:rsidRPr="00884780">
              <w:rPr>
                <w:sz w:val="20"/>
                <w:szCs w:val="20"/>
              </w:rPr>
              <w:t>Уважающийтруд,результатытруда,собственность,материальные ресурсы и средства свои и других людей,трудовыеипрофессиональныедостижениясвоихземляков,ихсоциальнозначимыйвкладвразвитиесвоего поселения, края, страны.</w:t>
            </w:r>
          </w:p>
          <w:p w:rsidR="00304149" w:rsidRPr="00884780" w:rsidRDefault="00304149" w:rsidP="00304149">
            <w:pPr>
              <w:pStyle w:val="TableParagraph"/>
              <w:ind w:right="100" w:firstLine="175"/>
              <w:jc w:val="both"/>
              <w:rPr>
                <w:sz w:val="20"/>
                <w:szCs w:val="20"/>
              </w:rPr>
            </w:pPr>
            <w:r w:rsidRPr="00884780">
              <w:rPr>
                <w:sz w:val="20"/>
                <w:szCs w:val="20"/>
              </w:rPr>
              <w:t>Проявляющийсформированныенавыкитрудолюбия,готовностькчестномутруду.</w:t>
            </w:r>
          </w:p>
          <w:p w:rsidR="00304149" w:rsidRPr="00884780" w:rsidRDefault="00304149" w:rsidP="00304149">
            <w:pPr>
              <w:pStyle w:val="TableParagraph"/>
              <w:ind w:right="95" w:firstLine="175"/>
              <w:jc w:val="both"/>
              <w:rPr>
                <w:sz w:val="20"/>
                <w:szCs w:val="20"/>
              </w:rPr>
            </w:pPr>
            <w:r w:rsidRPr="00884780">
              <w:rPr>
                <w:sz w:val="20"/>
                <w:szCs w:val="20"/>
              </w:rPr>
              <w:t>Участвующийпрактическивсоциальнозначимойтрудовойдеятельностиразноговидавсемье,школе,своейместности,втомчислеоплачиваемомтрудевканикулярныепериоды,сучетомсоблюдениянормтрудовогозаконодательства.</w:t>
            </w:r>
          </w:p>
          <w:p w:rsidR="00304149" w:rsidRPr="00884780" w:rsidRDefault="00304149" w:rsidP="00304149">
            <w:pPr>
              <w:pStyle w:val="TableParagraph"/>
              <w:ind w:right="98" w:firstLine="175"/>
              <w:jc w:val="both"/>
              <w:rPr>
                <w:sz w:val="20"/>
                <w:szCs w:val="20"/>
              </w:rPr>
            </w:pPr>
            <w:r w:rsidRPr="00884780">
              <w:rPr>
                <w:sz w:val="20"/>
                <w:szCs w:val="20"/>
              </w:rPr>
              <w:t>Способныйктворческойсозидательнойсоциальнозначимойтрудовойдеятельностивразличныхсоциально-трудовых       ролях,       в       том       числе предпринимательской     деятельности     в     условиях самозанятостиилинаемноготруда.</w:t>
            </w:r>
          </w:p>
          <w:p w:rsidR="00304149" w:rsidRPr="00884780" w:rsidRDefault="00304149" w:rsidP="00304149">
            <w:pPr>
              <w:pStyle w:val="TableParagraph"/>
              <w:ind w:right="99" w:firstLine="175"/>
              <w:jc w:val="both"/>
              <w:rPr>
                <w:spacing w:val="-67"/>
                <w:sz w:val="20"/>
                <w:szCs w:val="20"/>
              </w:rPr>
            </w:pPr>
            <w:r w:rsidRPr="00884780">
              <w:rPr>
                <w:sz w:val="20"/>
                <w:szCs w:val="20"/>
              </w:rPr>
              <w:t>Ориентированныйнаосознанныйвыборсферытрудовой, профессиональной  деятельности в российском  обществес</w:t>
            </w:r>
          </w:p>
          <w:p w:rsidR="00304149" w:rsidRPr="00884780" w:rsidRDefault="00304149" w:rsidP="00304149">
            <w:pPr>
              <w:pStyle w:val="TableParagraph"/>
              <w:ind w:right="99"/>
              <w:jc w:val="both"/>
              <w:rPr>
                <w:spacing w:val="-67"/>
                <w:sz w:val="20"/>
                <w:szCs w:val="20"/>
              </w:rPr>
            </w:pPr>
            <w:r w:rsidRPr="00884780">
              <w:rPr>
                <w:sz w:val="20"/>
                <w:szCs w:val="20"/>
              </w:rPr>
              <w:t>учетомличныхжизненныхпланов,потребностейсвоейсемьи,общества.</w:t>
            </w:r>
          </w:p>
          <w:p w:rsidR="00304149" w:rsidRPr="00884780" w:rsidRDefault="00304149" w:rsidP="00304149">
            <w:pPr>
              <w:pStyle w:val="TableParagraph"/>
              <w:ind w:right="98" w:firstLine="175"/>
              <w:jc w:val="both"/>
              <w:rPr>
                <w:sz w:val="20"/>
                <w:szCs w:val="20"/>
              </w:rPr>
            </w:pPr>
            <w:r w:rsidRPr="00884780">
              <w:rPr>
                <w:sz w:val="20"/>
                <w:szCs w:val="20"/>
              </w:rPr>
              <w:t>Выражающийосознаннуюготовностьполученияпрофессиональногообразования,кнепрерывному  образованиювтечениежизникакусловиюуспешнойпрофессиональнойи общественной деятельности.</w:t>
            </w:r>
          </w:p>
          <w:p w:rsidR="00304149" w:rsidRPr="00884780" w:rsidRDefault="00304149" w:rsidP="00304149">
            <w:pPr>
              <w:pStyle w:val="TableParagraph"/>
              <w:ind w:right="98" w:firstLine="175"/>
              <w:jc w:val="both"/>
              <w:rPr>
                <w:sz w:val="20"/>
                <w:szCs w:val="20"/>
              </w:rPr>
            </w:pPr>
          </w:p>
          <w:p w:rsidR="00304149" w:rsidRPr="00884780" w:rsidRDefault="00304149" w:rsidP="00304149">
            <w:pPr>
              <w:pStyle w:val="TableParagraph"/>
              <w:ind w:right="97" w:firstLine="175"/>
              <w:jc w:val="both"/>
              <w:rPr>
                <w:sz w:val="20"/>
                <w:szCs w:val="20"/>
              </w:rPr>
            </w:pPr>
            <w:r w:rsidRPr="00884780">
              <w:rPr>
                <w:sz w:val="20"/>
                <w:szCs w:val="20"/>
              </w:rPr>
              <w:t>Понимающийспецификутрудовойдеятельности,регулирования трудовых отношений, самообразования ипрофессиональнойсамоподготовкивинформационномвысокотехнологическомобществе,готовыйучитьсяи трудитьсявсовременномобществе.</w:t>
            </w:r>
          </w:p>
        </w:tc>
      </w:tr>
    </w:tbl>
    <w:p w:rsidR="00304149" w:rsidRPr="00884780" w:rsidRDefault="00304149" w:rsidP="00304149">
      <w:pPr>
        <w:rPr>
          <w:szCs w:val="20"/>
        </w:rPr>
      </w:pPr>
    </w:p>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8930"/>
      </w:tblGrid>
      <w:tr w:rsidR="00304149" w:rsidRPr="00884780" w:rsidTr="00436DF2">
        <w:trPr>
          <w:trHeight w:val="2254"/>
        </w:trPr>
        <w:tc>
          <w:tcPr>
            <w:tcW w:w="1702" w:type="dxa"/>
          </w:tcPr>
          <w:p w:rsidR="00304149" w:rsidRPr="00884780" w:rsidRDefault="00304149" w:rsidP="00304149">
            <w:pPr>
              <w:pStyle w:val="TableParagraph"/>
              <w:rPr>
                <w:sz w:val="20"/>
                <w:szCs w:val="20"/>
              </w:rPr>
            </w:pPr>
            <w:r w:rsidRPr="00884780">
              <w:rPr>
                <w:sz w:val="20"/>
                <w:szCs w:val="20"/>
              </w:rPr>
              <w:t>Экологическое</w:t>
            </w:r>
          </w:p>
        </w:tc>
        <w:tc>
          <w:tcPr>
            <w:tcW w:w="8930" w:type="dxa"/>
          </w:tcPr>
          <w:p w:rsidR="00304149" w:rsidRPr="00884780" w:rsidRDefault="00304149" w:rsidP="00304149">
            <w:pPr>
              <w:pStyle w:val="TableParagraph"/>
              <w:ind w:right="99" w:firstLine="175"/>
              <w:jc w:val="both"/>
              <w:rPr>
                <w:sz w:val="20"/>
                <w:szCs w:val="20"/>
              </w:rPr>
            </w:pPr>
            <w:r w:rsidRPr="00884780">
              <w:rPr>
                <w:sz w:val="20"/>
                <w:szCs w:val="20"/>
              </w:rPr>
              <w:t>Выражающий и демонстрирующий сформированностьэкологической культуры на основе понимания влияниясоциально-экономическихпроцессовнаокружающуюприроднуюсреду.</w:t>
            </w:r>
          </w:p>
          <w:p w:rsidR="00304149" w:rsidRPr="00884780" w:rsidRDefault="00304149" w:rsidP="00304149">
            <w:pPr>
              <w:pStyle w:val="TableParagraph"/>
              <w:ind w:right="103" w:firstLine="175"/>
              <w:jc w:val="both"/>
              <w:rPr>
                <w:sz w:val="20"/>
                <w:szCs w:val="20"/>
              </w:rPr>
            </w:pPr>
            <w:r w:rsidRPr="00884780">
              <w:rPr>
                <w:sz w:val="20"/>
                <w:szCs w:val="20"/>
              </w:rPr>
              <w:t>Применяющийзнаниясоциальныхиестественныхнаукдлярешениязадачпоохранеокружающейсреды.</w:t>
            </w:r>
          </w:p>
          <w:p w:rsidR="00304149" w:rsidRPr="00884780" w:rsidRDefault="00304149" w:rsidP="00304149">
            <w:pPr>
              <w:pStyle w:val="TableParagraph"/>
              <w:ind w:right="99" w:firstLine="175"/>
              <w:jc w:val="both"/>
              <w:rPr>
                <w:sz w:val="20"/>
                <w:szCs w:val="20"/>
              </w:rPr>
            </w:pPr>
            <w:r w:rsidRPr="00884780">
              <w:rPr>
                <w:sz w:val="20"/>
                <w:szCs w:val="20"/>
              </w:rPr>
              <w:t>Выражающийдеятельноенеприятиедействий,приносящихвред природе,окружающейсреде.</w:t>
            </w:r>
          </w:p>
          <w:p w:rsidR="00304149" w:rsidRPr="00884780" w:rsidRDefault="00304149" w:rsidP="00304149">
            <w:pPr>
              <w:pStyle w:val="TableParagraph"/>
              <w:ind w:right="96" w:firstLine="175"/>
              <w:jc w:val="both"/>
              <w:rPr>
                <w:sz w:val="20"/>
                <w:szCs w:val="20"/>
              </w:rPr>
            </w:pPr>
            <w:r w:rsidRPr="00884780">
              <w:rPr>
                <w:sz w:val="20"/>
                <w:szCs w:val="20"/>
              </w:rPr>
              <w:t>Знающийиприменяющийуменияразумного,бережливого природопользования в быту, общественном пространстве.</w:t>
            </w:r>
          </w:p>
          <w:p w:rsidR="00304149" w:rsidRPr="00884780" w:rsidRDefault="00304149" w:rsidP="00304149">
            <w:pPr>
              <w:pStyle w:val="TableParagraph"/>
              <w:ind w:right="97" w:firstLine="175"/>
              <w:jc w:val="both"/>
              <w:rPr>
                <w:sz w:val="20"/>
                <w:szCs w:val="20"/>
              </w:rPr>
            </w:pPr>
            <w:r w:rsidRPr="00884780">
              <w:rPr>
                <w:sz w:val="20"/>
                <w:szCs w:val="20"/>
              </w:rPr>
              <w:t>Имеющийиразвивающийопытэкологическинаправленной,природоохранной,ресурсосберегающейдеятельности,участвующийвегоприобретениидругимилюдьми.</w:t>
            </w:r>
          </w:p>
        </w:tc>
      </w:tr>
      <w:tr w:rsidR="00304149" w:rsidRPr="00884780" w:rsidTr="00436DF2">
        <w:trPr>
          <w:trHeight w:val="2679"/>
        </w:trPr>
        <w:tc>
          <w:tcPr>
            <w:tcW w:w="1702" w:type="dxa"/>
          </w:tcPr>
          <w:p w:rsidR="00304149" w:rsidRPr="00884780" w:rsidRDefault="00304149" w:rsidP="00304149">
            <w:pPr>
              <w:pStyle w:val="TableParagraph"/>
              <w:rPr>
                <w:sz w:val="20"/>
                <w:szCs w:val="20"/>
              </w:rPr>
            </w:pPr>
            <w:r w:rsidRPr="00884780">
              <w:rPr>
                <w:sz w:val="20"/>
                <w:szCs w:val="20"/>
              </w:rPr>
              <w:t>Познавательное</w:t>
            </w:r>
          </w:p>
        </w:tc>
        <w:tc>
          <w:tcPr>
            <w:tcW w:w="8930" w:type="dxa"/>
          </w:tcPr>
          <w:p w:rsidR="00304149" w:rsidRPr="00884780" w:rsidRDefault="00304149" w:rsidP="00304149">
            <w:pPr>
              <w:pStyle w:val="TableParagraph"/>
              <w:ind w:right="97" w:firstLine="175"/>
              <w:jc w:val="both"/>
              <w:rPr>
                <w:sz w:val="20"/>
                <w:szCs w:val="20"/>
              </w:rPr>
            </w:pPr>
            <w:r w:rsidRPr="00884780">
              <w:rPr>
                <w:sz w:val="20"/>
                <w:szCs w:val="20"/>
              </w:rPr>
              <w:t>Деятельновыражающийпознавательныеинтересывразныхпредметныхобластяхсучетомсвоихспособностей,достижений.</w:t>
            </w:r>
          </w:p>
          <w:p w:rsidR="00304149" w:rsidRPr="00884780" w:rsidRDefault="00304149" w:rsidP="00304149">
            <w:pPr>
              <w:pStyle w:val="TableParagraph"/>
              <w:ind w:right="99" w:firstLine="175"/>
              <w:jc w:val="both"/>
              <w:rPr>
                <w:spacing w:val="-68"/>
                <w:sz w:val="20"/>
                <w:szCs w:val="20"/>
              </w:rPr>
            </w:pPr>
            <w:r w:rsidRPr="00884780">
              <w:rPr>
                <w:sz w:val="20"/>
                <w:szCs w:val="20"/>
              </w:rPr>
              <w:t>Обладающийпредставлениемонаучнойкартинемира сучетомсовременныхдостиженийнаукиитехники,достовернойнаучнойинформации,открытияхмировойиотечественной науки.</w:t>
            </w:r>
          </w:p>
          <w:p w:rsidR="00304149" w:rsidRPr="00884780" w:rsidRDefault="00304149" w:rsidP="00304149">
            <w:pPr>
              <w:pStyle w:val="TableParagraph"/>
              <w:ind w:right="101" w:firstLine="175"/>
              <w:jc w:val="both"/>
              <w:rPr>
                <w:sz w:val="20"/>
                <w:szCs w:val="20"/>
              </w:rPr>
            </w:pPr>
            <w:r w:rsidRPr="00884780">
              <w:rPr>
                <w:sz w:val="20"/>
                <w:szCs w:val="20"/>
              </w:rPr>
              <w:t>Выражающийнавыкиаргументированнойкритикиантинаучных представлений, идей,концепций,навыкикритического мышления.</w:t>
            </w:r>
          </w:p>
          <w:p w:rsidR="00304149" w:rsidRPr="00884780" w:rsidRDefault="00304149" w:rsidP="00304149">
            <w:pPr>
              <w:pStyle w:val="TableParagraph"/>
              <w:ind w:right="92" w:firstLine="175"/>
              <w:jc w:val="both"/>
              <w:rPr>
                <w:sz w:val="20"/>
                <w:szCs w:val="20"/>
              </w:rPr>
            </w:pPr>
            <w:r w:rsidRPr="00884780">
              <w:rPr>
                <w:sz w:val="20"/>
                <w:szCs w:val="20"/>
              </w:rPr>
              <w:t>Сознающийиаргументированновыражающийпониманиезначениянауки,научныхдостиженийвжизнироссийскогообщества,вобеспеченииего безопасности,вгуманитарном,социально-экономическомразвитииРоссиивсовременноммире. Развивающийиприменяющийнавыкинаблюдений,накопленияисистематизациифактов,осмысленияопытавестественнонаучнойигуманитарнойобластяхпознания,исследовательскойдеятельности</w:t>
            </w:r>
          </w:p>
        </w:tc>
      </w:tr>
      <w:tr w:rsidR="00304149" w:rsidRPr="00884780" w:rsidTr="00436DF2">
        <w:trPr>
          <w:trHeight w:val="1978"/>
        </w:trPr>
        <w:tc>
          <w:tcPr>
            <w:tcW w:w="1702" w:type="dxa"/>
          </w:tcPr>
          <w:p w:rsidR="00304149" w:rsidRPr="00884780" w:rsidRDefault="00304149" w:rsidP="00304149">
            <w:pPr>
              <w:pStyle w:val="TableParagraph"/>
              <w:rPr>
                <w:sz w:val="20"/>
                <w:szCs w:val="20"/>
              </w:rPr>
            </w:pPr>
            <w:r w:rsidRPr="00884780">
              <w:rPr>
                <w:sz w:val="20"/>
                <w:szCs w:val="20"/>
              </w:rPr>
              <w:t>Познавательное</w:t>
            </w:r>
          </w:p>
        </w:tc>
        <w:tc>
          <w:tcPr>
            <w:tcW w:w="8930" w:type="dxa"/>
          </w:tcPr>
          <w:p w:rsidR="00304149" w:rsidRPr="00884780" w:rsidRDefault="00304149" w:rsidP="00304149">
            <w:pPr>
              <w:pStyle w:val="TableParagraph"/>
              <w:ind w:right="95" w:firstLine="175"/>
              <w:jc w:val="both"/>
              <w:rPr>
                <w:sz w:val="20"/>
                <w:szCs w:val="20"/>
              </w:rPr>
            </w:pPr>
            <w:r w:rsidRPr="00884780">
              <w:rPr>
                <w:sz w:val="20"/>
                <w:szCs w:val="20"/>
              </w:rPr>
              <w:t>Выражающийпознавательныеинтересывразныхпредметныхобластяхсучетоминдивидуальныхспособностей,достижений.</w:t>
            </w:r>
          </w:p>
          <w:p w:rsidR="00304149" w:rsidRPr="00884780" w:rsidRDefault="00304149" w:rsidP="00304149">
            <w:pPr>
              <w:pStyle w:val="TableParagraph"/>
              <w:ind w:right="101" w:firstLine="175"/>
              <w:jc w:val="both"/>
              <w:rPr>
                <w:sz w:val="20"/>
                <w:szCs w:val="20"/>
              </w:rPr>
            </w:pPr>
            <w:r w:rsidRPr="00884780">
              <w:rPr>
                <w:sz w:val="20"/>
                <w:szCs w:val="20"/>
              </w:rPr>
              <w:t>Ориентированный в деятельности на систему научныхпредставленийозакономерностяхразвитиячеловека,природыиобщества,взаимосвязяхчеловекасприроднойисоциальной средой.</w:t>
            </w:r>
          </w:p>
          <w:p w:rsidR="00304149" w:rsidRPr="00884780" w:rsidRDefault="00304149" w:rsidP="00304149">
            <w:pPr>
              <w:pStyle w:val="TableParagraph"/>
              <w:ind w:right="98" w:firstLine="175"/>
              <w:jc w:val="both"/>
              <w:rPr>
                <w:spacing w:val="-67"/>
                <w:sz w:val="20"/>
                <w:szCs w:val="20"/>
              </w:rPr>
            </w:pPr>
            <w:r w:rsidRPr="00884780">
              <w:rPr>
                <w:sz w:val="20"/>
                <w:szCs w:val="20"/>
              </w:rPr>
              <w:t>Развивающийличныенавыкииспользования различных средств познания, накопления знаний о мире(языковая,читательскаякультура,деятельностьвинформационной,цифровойсреде).</w:t>
            </w:r>
          </w:p>
          <w:p w:rsidR="00304149" w:rsidRPr="00884780" w:rsidRDefault="00304149" w:rsidP="00304149">
            <w:pPr>
              <w:pStyle w:val="TableParagraph"/>
              <w:ind w:right="97" w:firstLine="175"/>
              <w:jc w:val="both"/>
              <w:rPr>
                <w:sz w:val="20"/>
                <w:szCs w:val="20"/>
              </w:rPr>
            </w:pPr>
            <w:r w:rsidRPr="00884780">
              <w:rPr>
                <w:sz w:val="20"/>
                <w:szCs w:val="20"/>
              </w:rPr>
              <w:t>Демонстрирующийнавыкинаблюдений,накопленияфактов,осмысленияопытавестественнонаучнойигуманитарнойобластяхпознания,навыкиисследовательскойдеятельности.</w:t>
            </w:r>
          </w:p>
        </w:tc>
      </w:tr>
    </w:tbl>
    <w:p w:rsidR="00304149" w:rsidRPr="00884780" w:rsidRDefault="00304149" w:rsidP="00304149">
      <w:pPr>
        <w:pStyle w:val="a6"/>
        <w:rPr>
          <w:b/>
          <w:sz w:val="20"/>
          <w:szCs w:val="20"/>
        </w:rPr>
      </w:pPr>
    </w:p>
    <w:p w:rsidR="00304149" w:rsidRPr="00884780" w:rsidRDefault="00304149" w:rsidP="00304149">
      <w:pPr>
        <w:rPr>
          <w:szCs w:val="20"/>
        </w:rPr>
      </w:pPr>
    </w:p>
    <w:p w:rsidR="00304149" w:rsidRPr="00884780" w:rsidRDefault="00304149" w:rsidP="00304149">
      <w:pPr>
        <w:pStyle w:val="111"/>
        <w:rPr>
          <w:sz w:val="20"/>
          <w:szCs w:val="20"/>
        </w:rPr>
      </w:pPr>
      <w:bookmarkStart w:id="5" w:name="_bookmark4"/>
      <w:bookmarkEnd w:id="5"/>
      <w:r w:rsidRPr="00884780">
        <w:rPr>
          <w:spacing w:val="-5"/>
          <w:sz w:val="20"/>
          <w:szCs w:val="20"/>
        </w:rPr>
        <w:t>РАЗДЕЛII.</w:t>
      </w:r>
      <w:r w:rsidRPr="00884780">
        <w:rPr>
          <w:spacing w:val="-4"/>
          <w:sz w:val="20"/>
          <w:szCs w:val="20"/>
        </w:rPr>
        <w:t>СОДЕРЖАТЕЛЬНЫЙ</w:t>
      </w:r>
    </w:p>
    <w:p w:rsidR="00304149" w:rsidRPr="00884780" w:rsidRDefault="00304149" w:rsidP="00522914">
      <w:pPr>
        <w:pStyle w:val="111"/>
        <w:numPr>
          <w:ilvl w:val="1"/>
          <w:numId w:val="245"/>
        </w:numPr>
        <w:tabs>
          <w:tab w:val="left" w:pos="795"/>
        </w:tabs>
        <w:rPr>
          <w:sz w:val="20"/>
          <w:szCs w:val="20"/>
        </w:rPr>
      </w:pPr>
      <w:bookmarkStart w:id="6" w:name="_bookmark5"/>
      <w:bookmarkEnd w:id="6"/>
      <w:r w:rsidRPr="00884780">
        <w:rPr>
          <w:spacing w:val="-1"/>
          <w:sz w:val="20"/>
          <w:szCs w:val="20"/>
        </w:rPr>
        <w:t>УкладМБОУ «Ковылкинская  СОШ №3»</w:t>
      </w:r>
    </w:p>
    <w:p w:rsidR="00304149" w:rsidRPr="00884780" w:rsidRDefault="00304149" w:rsidP="00304149">
      <w:pPr>
        <w:pStyle w:val="a6"/>
        <w:ind w:right="694"/>
        <w:rPr>
          <w:sz w:val="20"/>
          <w:szCs w:val="20"/>
        </w:rPr>
      </w:pPr>
      <w:r w:rsidRPr="00884780">
        <w:rPr>
          <w:color w:val="211E1F"/>
          <w:sz w:val="20"/>
          <w:szCs w:val="20"/>
        </w:rPr>
        <w:t>Уклад—общественныйдоговоручастниковобразовательныхотношений,опирающийсянабазовыенациональныеценности,поддерживающийтрадициирегионаишколы,задающийкультуруповедениясообществ,определяющийпредметно-пространственнуюсреду,учитывающийсоциокультурный контекст.</w:t>
      </w:r>
    </w:p>
    <w:p w:rsidR="00304149" w:rsidRPr="00884780" w:rsidRDefault="00304149" w:rsidP="00304149">
      <w:pPr>
        <w:pStyle w:val="a6"/>
        <w:ind w:right="694"/>
        <w:rPr>
          <w:sz w:val="20"/>
          <w:szCs w:val="20"/>
        </w:rPr>
      </w:pPr>
      <w:r w:rsidRPr="00884780">
        <w:rPr>
          <w:color w:val="221F1F"/>
          <w:sz w:val="20"/>
          <w:szCs w:val="20"/>
        </w:rPr>
        <w:t>Организациявоспитательнойдеятельностиопираетсянаукладшколы, сложившийся на основе согласия всех участников образовательныхотношенийотносительносодержания,средств,традиций,особенностейвоспитательнойдеятельности,выражающийсамобытныйобликшколы,её«лицо» и репутацию в окружающем социуме, образовательном пространстве.Укладзадаетиудерживаетценности,принципыитрадициивоспитания,нравственнуюкультурувзаимоотношений,поведенияучастниковвоспитательногопроцесса,взрослыхидетскихсообществ,втомчислезапределамишколы, в сетевой среде, характеристики воспитывающей средывшколевцеломилокальныхвоспитывающихсред,воспитывающихдеятельностейи практик.</w:t>
      </w:r>
    </w:p>
    <w:p w:rsidR="00304149" w:rsidRPr="00884780" w:rsidRDefault="00304149" w:rsidP="00304149">
      <w:pPr>
        <w:pStyle w:val="a6"/>
        <w:ind w:right="699"/>
        <w:rPr>
          <w:sz w:val="20"/>
          <w:szCs w:val="20"/>
        </w:rPr>
      </w:pPr>
      <w:r w:rsidRPr="00884780">
        <w:rPr>
          <w:sz w:val="20"/>
          <w:szCs w:val="20"/>
        </w:rPr>
        <w:t xml:space="preserve">Школа расположена в здании, построенномв 1979 году.История школы началась в далеком 1879 году в с. Воскресенская Лашма. Состоятельным человеком Иваном Андреевичем Араповым была открыта начальная школа. В 1936-37 учебном году был открыт пятый класс, т.е. начальная школа была реорганизована в семилетнюю. 1969 год вошел в летопись школы тем, что школа с того времени реорганизована в среднюю. </w:t>
      </w:r>
    </w:p>
    <w:p w:rsidR="00304149" w:rsidRPr="00884780" w:rsidRDefault="00304149" w:rsidP="00304149">
      <w:pPr>
        <w:pStyle w:val="a6"/>
        <w:ind w:right="699"/>
        <w:rPr>
          <w:color w:val="FF0000"/>
          <w:sz w:val="20"/>
          <w:szCs w:val="20"/>
        </w:rPr>
      </w:pPr>
      <w:r w:rsidRPr="00884780">
        <w:rPr>
          <w:sz w:val="20"/>
          <w:szCs w:val="20"/>
        </w:rPr>
        <w:t xml:space="preserve">МБОУ «Ковылкинская СОШ №3» расположена на окраине города.  </w:t>
      </w:r>
    </w:p>
    <w:p w:rsidR="00304149" w:rsidRPr="00884780" w:rsidRDefault="00304149" w:rsidP="00304149">
      <w:pPr>
        <w:pStyle w:val="a6"/>
        <w:ind w:right="694"/>
        <w:rPr>
          <w:sz w:val="20"/>
          <w:szCs w:val="20"/>
        </w:rPr>
      </w:pPr>
      <w:r w:rsidRPr="00884780">
        <w:rPr>
          <w:sz w:val="20"/>
          <w:szCs w:val="20"/>
        </w:rPr>
        <w:t>Это городская, идущая в ногу со временем школа. У обучающих естьвозможностьполучатьосновноеидополнительноеобразованиекакна территорииобразовательногоучреждения(секции,творческиеинаучныеобъединения),так изаегопределами.</w:t>
      </w:r>
    </w:p>
    <w:p w:rsidR="00304149" w:rsidRPr="00884780" w:rsidRDefault="00304149" w:rsidP="00304149">
      <w:pPr>
        <w:pStyle w:val="a6"/>
        <w:rPr>
          <w:sz w:val="20"/>
          <w:szCs w:val="20"/>
        </w:rPr>
      </w:pPr>
      <w:r w:rsidRPr="00884780">
        <w:rPr>
          <w:sz w:val="20"/>
          <w:szCs w:val="20"/>
        </w:rPr>
        <w:t>Вшколеобучаютсядети,семьикоторых</w:t>
      </w:r>
      <w:r w:rsidRPr="00884780">
        <w:rPr>
          <w:spacing w:val="15"/>
          <w:sz w:val="20"/>
          <w:szCs w:val="20"/>
        </w:rPr>
        <w:t xml:space="preserve"> в основном  </w:t>
      </w:r>
      <w:r w:rsidRPr="00884780">
        <w:rPr>
          <w:sz w:val="20"/>
          <w:szCs w:val="20"/>
        </w:rPr>
        <w:t>проживаютвблизлежащем микрорайоне   города и в с. Курнино.</w:t>
      </w:r>
    </w:p>
    <w:p w:rsidR="00304149" w:rsidRPr="00884780" w:rsidRDefault="00304149" w:rsidP="00304149">
      <w:pPr>
        <w:pStyle w:val="a6"/>
        <w:ind w:firstLine="847"/>
        <w:rPr>
          <w:spacing w:val="24"/>
          <w:sz w:val="20"/>
          <w:szCs w:val="20"/>
        </w:rPr>
      </w:pPr>
      <w:r w:rsidRPr="00884780">
        <w:rPr>
          <w:sz w:val="20"/>
          <w:szCs w:val="20"/>
        </w:rPr>
        <w:t>Школа №3знаменитасвоимивыпускниками:</w:t>
      </w:r>
    </w:p>
    <w:p w:rsidR="00304149" w:rsidRPr="00884780" w:rsidRDefault="00304149" w:rsidP="00304149">
      <w:pPr>
        <w:shd w:val="clear" w:color="auto" w:fill="FFFFFF"/>
        <w:ind w:right="861"/>
        <w:rPr>
          <w:szCs w:val="20"/>
        </w:rPr>
      </w:pPr>
      <w:r w:rsidRPr="00884780">
        <w:rPr>
          <w:b/>
          <w:szCs w:val="20"/>
        </w:rPr>
        <w:t>Толкунов Владислав Александрович</w:t>
      </w:r>
      <w:r w:rsidRPr="00884780">
        <w:rPr>
          <w:szCs w:val="20"/>
          <w:shd w:val="clear" w:color="auto" w:fill="FFFFFF"/>
        </w:rPr>
        <w:t xml:space="preserve">  - начальник  </w:t>
      </w:r>
      <w:r w:rsidRPr="00884780">
        <w:rPr>
          <w:bCs/>
          <w:szCs w:val="20"/>
          <w:shd w:val="clear" w:color="auto" w:fill="FFFFFF"/>
        </w:rPr>
        <w:t>Управления МВД России по Брянской области</w:t>
      </w:r>
      <w:r w:rsidRPr="00884780">
        <w:rPr>
          <w:szCs w:val="20"/>
        </w:rPr>
        <w:t>, генерал-майор полиции.</w:t>
      </w:r>
    </w:p>
    <w:p w:rsidR="00304149" w:rsidRPr="00884780" w:rsidRDefault="00304149" w:rsidP="00304149">
      <w:pPr>
        <w:shd w:val="clear" w:color="auto" w:fill="FFFFFF"/>
        <w:ind w:right="861"/>
        <w:outlineLvl w:val="1"/>
        <w:rPr>
          <w:szCs w:val="20"/>
        </w:rPr>
      </w:pPr>
    </w:p>
    <w:p w:rsidR="00304149" w:rsidRPr="00884780" w:rsidRDefault="00B44E2F" w:rsidP="00304149">
      <w:pPr>
        <w:shd w:val="clear" w:color="auto" w:fill="FFFFFF"/>
        <w:ind w:right="861"/>
        <w:rPr>
          <w:szCs w:val="20"/>
        </w:rPr>
      </w:pPr>
      <w:hyperlink r:id="rId16" w:history="1">
        <w:r w:rsidR="00304149" w:rsidRPr="00884780">
          <w:rPr>
            <w:rStyle w:val="aff2"/>
            <w:rFonts w:eastAsiaTheme="minorEastAsia"/>
            <w:szCs w:val="20"/>
            <w:shd w:val="clear" w:color="auto" w:fill="FFFFFF"/>
          </w:rPr>
          <w:t>Шестопалова Людмила Михайловна</w:t>
        </w:r>
      </w:hyperlink>
      <w:r w:rsidR="00304149" w:rsidRPr="00884780">
        <w:rPr>
          <w:szCs w:val="20"/>
          <w:shd w:val="clear" w:color="auto" w:fill="FFFFFF"/>
        </w:rPr>
        <w:t xml:space="preserve"> - главный редактор </w:t>
      </w:r>
      <w:r w:rsidR="00304149" w:rsidRPr="00884780">
        <w:rPr>
          <w:bCs/>
          <w:szCs w:val="20"/>
          <w:shd w:val="clear" w:color="auto" w:fill="FFFFFF"/>
        </w:rPr>
        <w:t>АНО "Редакция газеты "Голос Примокшанья"</w:t>
      </w:r>
      <w:r w:rsidR="00304149" w:rsidRPr="00884780">
        <w:rPr>
          <w:szCs w:val="20"/>
        </w:rPr>
        <w:t>, член Союза журналистов России.</w:t>
      </w:r>
    </w:p>
    <w:p w:rsidR="00304149" w:rsidRPr="00884780" w:rsidRDefault="00304149" w:rsidP="00304149">
      <w:pPr>
        <w:shd w:val="clear" w:color="auto" w:fill="FFFFFF"/>
        <w:ind w:left="272" w:right="861"/>
        <w:rPr>
          <w:szCs w:val="20"/>
        </w:rPr>
      </w:pPr>
    </w:p>
    <w:p w:rsidR="00304149" w:rsidRPr="00884780" w:rsidRDefault="00B44E2F" w:rsidP="00304149">
      <w:pPr>
        <w:shd w:val="clear" w:color="auto" w:fill="FFFFFF"/>
        <w:ind w:right="861"/>
        <w:rPr>
          <w:szCs w:val="20"/>
        </w:rPr>
      </w:pPr>
      <w:hyperlink r:id="rId17" w:history="1">
        <w:r w:rsidR="00304149" w:rsidRPr="00884780">
          <w:rPr>
            <w:rStyle w:val="aff2"/>
            <w:rFonts w:eastAsiaTheme="minorEastAsia"/>
            <w:szCs w:val="20"/>
            <w:shd w:val="clear" w:color="auto" w:fill="FFFFFF"/>
          </w:rPr>
          <w:t>Ершов Юрий Алексеевич</w:t>
        </w:r>
      </w:hyperlink>
      <w:r w:rsidR="00304149" w:rsidRPr="00884780">
        <w:rPr>
          <w:szCs w:val="20"/>
          <w:shd w:val="clear" w:color="auto" w:fill="FFFFFF"/>
        </w:rPr>
        <w:t xml:space="preserve"> - заместитель начальника отдела  </w:t>
      </w:r>
      <w:r w:rsidR="00304149" w:rsidRPr="00884780">
        <w:rPr>
          <w:b/>
          <w:bCs/>
          <w:szCs w:val="20"/>
          <w:shd w:val="clear" w:color="auto" w:fill="FFFFFF"/>
        </w:rPr>
        <w:t xml:space="preserve">главного </w:t>
      </w:r>
      <w:r w:rsidR="00304149" w:rsidRPr="00884780">
        <w:rPr>
          <w:bCs/>
          <w:szCs w:val="20"/>
          <w:shd w:val="clear" w:color="auto" w:fill="FFFFFF"/>
        </w:rPr>
        <w:t>управления научно-исследовательской деятельности и технологического сопровождения передовых технологий (инновационных исследований) Министерства обороны Российской Федерации, п</w:t>
      </w:r>
      <w:r w:rsidR="00304149" w:rsidRPr="00884780">
        <w:rPr>
          <w:szCs w:val="20"/>
        </w:rPr>
        <w:t>олковник, кандидат технических наук с 2009 года, преподаватель высшей школы, эксперт Министерства обороны Российской Федерации.</w:t>
      </w:r>
    </w:p>
    <w:p w:rsidR="00304149" w:rsidRPr="00884780" w:rsidRDefault="00304149" w:rsidP="00304149">
      <w:pPr>
        <w:pStyle w:val="2"/>
        <w:shd w:val="clear" w:color="auto" w:fill="FFFFFF"/>
        <w:spacing w:before="0"/>
        <w:ind w:right="861"/>
        <w:rPr>
          <w:b w:val="0"/>
          <w:bCs w:val="0"/>
          <w:sz w:val="20"/>
          <w:szCs w:val="20"/>
        </w:rPr>
      </w:pPr>
    </w:p>
    <w:p w:rsidR="00304149" w:rsidRPr="00884780" w:rsidRDefault="00304149" w:rsidP="00304149">
      <w:pPr>
        <w:pStyle w:val="2"/>
        <w:shd w:val="clear" w:color="auto" w:fill="FFFFFF"/>
        <w:spacing w:before="0"/>
        <w:ind w:right="861"/>
        <w:rPr>
          <w:b w:val="0"/>
          <w:bCs w:val="0"/>
          <w:sz w:val="20"/>
          <w:szCs w:val="20"/>
          <w:shd w:val="clear" w:color="auto" w:fill="FFFFFF"/>
        </w:rPr>
      </w:pPr>
      <w:r w:rsidRPr="00884780">
        <w:rPr>
          <w:bCs w:val="0"/>
          <w:sz w:val="20"/>
          <w:szCs w:val="20"/>
        </w:rPr>
        <w:t>Сомкин Александр Алексеевич -</w:t>
      </w:r>
      <w:r w:rsidRPr="00884780">
        <w:rPr>
          <w:b w:val="0"/>
          <w:sz w:val="20"/>
          <w:szCs w:val="20"/>
          <w:shd w:val="clear" w:color="auto" w:fill="FFFFFF"/>
        </w:rPr>
        <w:t xml:space="preserve">секретарь ученого совета факультета, профессор кафедры английского языка для профессиональной коммуникации </w:t>
      </w:r>
      <w:r w:rsidRPr="00884780">
        <w:rPr>
          <w:sz w:val="20"/>
          <w:szCs w:val="20"/>
          <w:shd w:val="clear" w:color="auto" w:fill="FFFFFF"/>
        </w:rPr>
        <w:t xml:space="preserve">  </w:t>
      </w:r>
      <w:r w:rsidRPr="00884780">
        <w:rPr>
          <w:b w:val="0"/>
          <w:bCs w:val="0"/>
          <w:sz w:val="20"/>
          <w:szCs w:val="20"/>
          <w:shd w:val="clear" w:color="auto" w:fill="FFFFFF"/>
        </w:rPr>
        <w:t>Национального исследовательского  Мордовского государственного университет им. Н. П. Огарева</w:t>
      </w:r>
    </w:p>
    <w:p w:rsidR="00304149" w:rsidRPr="00884780" w:rsidRDefault="00304149" w:rsidP="00304149">
      <w:pPr>
        <w:shd w:val="clear" w:color="auto" w:fill="FFFFFF"/>
        <w:ind w:right="861"/>
        <w:rPr>
          <w:b/>
          <w:bCs/>
          <w:szCs w:val="20"/>
        </w:rPr>
      </w:pPr>
    </w:p>
    <w:p w:rsidR="00304149" w:rsidRPr="00884780" w:rsidRDefault="00304149" w:rsidP="00304149">
      <w:pPr>
        <w:shd w:val="clear" w:color="auto" w:fill="FFFFFF"/>
        <w:ind w:right="861"/>
        <w:rPr>
          <w:szCs w:val="20"/>
        </w:rPr>
      </w:pPr>
      <w:r w:rsidRPr="00884780">
        <w:rPr>
          <w:b/>
          <w:bCs/>
          <w:szCs w:val="20"/>
        </w:rPr>
        <w:t>Алуев Сергей Вадимович</w:t>
      </w:r>
      <w:r w:rsidRPr="00884780">
        <w:rPr>
          <w:szCs w:val="20"/>
          <w:shd w:val="clear" w:color="auto" w:fill="FFFFFF"/>
        </w:rPr>
        <w:t xml:space="preserve">  - старший преподаватель кафедры электроснабжения космических аппаратов  </w:t>
      </w:r>
      <w:r w:rsidRPr="00884780">
        <w:rPr>
          <w:bCs/>
          <w:szCs w:val="20"/>
          <w:shd w:val="clear" w:color="auto" w:fill="FFFFFF"/>
        </w:rPr>
        <w:t>Военно Космической Академии имени А.Ф.Можайского</w:t>
      </w:r>
      <w:r w:rsidRPr="00884780">
        <w:rPr>
          <w:szCs w:val="20"/>
        </w:rPr>
        <w:t>, кандидат технических наук, подполковник.</w:t>
      </w:r>
    </w:p>
    <w:p w:rsidR="00304149" w:rsidRPr="00884780" w:rsidRDefault="00304149" w:rsidP="00304149">
      <w:pPr>
        <w:shd w:val="clear" w:color="auto" w:fill="FFFFFF"/>
        <w:ind w:right="861"/>
        <w:rPr>
          <w:szCs w:val="20"/>
        </w:rPr>
      </w:pPr>
    </w:p>
    <w:p w:rsidR="00304149" w:rsidRPr="00884780" w:rsidRDefault="00304149" w:rsidP="00304149">
      <w:pPr>
        <w:pStyle w:val="2"/>
        <w:shd w:val="clear" w:color="auto" w:fill="FFFFFF"/>
        <w:spacing w:before="0"/>
        <w:ind w:right="861"/>
        <w:rPr>
          <w:bCs w:val="0"/>
          <w:sz w:val="20"/>
          <w:szCs w:val="20"/>
        </w:rPr>
      </w:pPr>
      <w:r w:rsidRPr="00884780">
        <w:rPr>
          <w:bCs w:val="0"/>
          <w:sz w:val="20"/>
          <w:szCs w:val="20"/>
        </w:rPr>
        <w:t xml:space="preserve">Забродина (Пиньчугина) Наталья Петровна - </w:t>
      </w:r>
      <w:r w:rsidRPr="00884780">
        <w:rPr>
          <w:b w:val="0"/>
          <w:bCs w:val="0"/>
          <w:sz w:val="20"/>
          <w:szCs w:val="20"/>
        </w:rPr>
        <w:t>з</w:t>
      </w:r>
      <w:r w:rsidRPr="00884780">
        <w:rPr>
          <w:b w:val="0"/>
          <w:sz w:val="20"/>
          <w:szCs w:val="20"/>
          <w:shd w:val="clear" w:color="auto" w:fill="FFFFFF"/>
        </w:rPr>
        <w:t xml:space="preserve">аведующая кардиологическим отделением  </w:t>
      </w:r>
      <w:r w:rsidRPr="00884780">
        <w:rPr>
          <w:sz w:val="20"/>
          <w:szCs w:val="20"/>
          <w:shd w:val="clear" w:color="auto" w:fill="FFFFFF"/>
        </w:rPr>
        <w:t> </w:t>
      </w:r>
      <w:r w:rsidRPr="00884780">
        <w:rPr>
          <w:b w:val="0"/>
          <w:bCs w:val="0"/>
          <w:sz w:val="20"/>
          <w:szCs w:val="20"/>
          <w:shd w:val="clear" w:color="auto" w:fill="FFFFFF"/>
        </w:rPr>
        <w:t>ГБУЗ РМ "Ковылкинская ЦРБ"</w:t>
      </w:r>
    </w:p>
    <w:p w:rsidR="00304149" w:rsidRPr="00884780" w:rsidRDefault="00304149" w:rsidP="00304149">
      <w:pPr>
        <w:pStyle w:val="a6"/>
        <w:ind w:right="702"/>
        <w:rPr>
          <w:color w:val="FF0000"/>
          <w:sz w:val="20"/>
          <w:szCs w:val="20"/>
        </w:rPr>
      </w:pPr>
    </w:p>
    <w:p w:rsidR="00304149" w:rsidRPr="00884780" w:rsidRDefault="00304149" w:rsidP="00304149">
      <w:pPr>
        <w:pStyle w:val="a6"/>
        <w:ind w:right="702"/>
        <w:rPr>
          <w:sz w:val="20"/>
          <w:szCs w:val="20"/>
        </w:rPr>
      </w:pPr>
      <w:r w:rsidRPr="00884780">
        <w:rPr>
          <w:sz w:val="20"/>
          <w:szCs w:val="20"/>
        </w:rPr>
        <w:t>В школе  организованногорячеепитание в форме аутсорсинга Мордовской кейтеринговой компанией.</w:t>
      </w:r>
    </w:p>
    <w:p w:rsidR="00304149" w:rsidRPr="00884780" w:rsidRDefault="00304149" w:rsidP="00304149">
      <w:pPr>
        <w:pStyle w:val="a6"/>
        <w:ind w:right="702"/>
        <w:rPr>
          <w:color w:val="FF0000"/>
          <w:sz w:val="20"/>
          <w:szCs w:val="20"/>
        </w:rPr>
      </w:pPr>
      <w:r w:rsidRPr="00884780">
        <w:rPr>
          <w:sz w:val="20"/>
          <w:szCs w:val="20"/>
        </w:rPr>
        <w:t xml:space="preserve"> Школа гордится своим кадровым потенциалом: </w:t>
      </w:r>
    </w:p>
    <w:p w:rsidR="00304149" w:rsidRPr="00884780" w:rsidRDefault="00304149" w:rsidP="00304149">
      <w:pPr>
        <w:shd w:val="clear" w:color="auto" w:fill="FFFFFF"/>
        <w:tabs>
          <w:tab w:val="left" w:pos="7445"/>
        </w:tabs>
        <w:ind w:left="713" w:right="719"/>
        <w:rPr>
          <w:szCs w:val="20"/>
        </w:rPr>
      </w:pPr>
      <w:r w:rsidRPr="00884780">
        <w:rPr>
          <w:spacing w:val="-3"/>
          <w:szCs w:val="20"/>
        </w:rPr>
        <w:t>Всего педагогических работников</w:t>
      </w:r>
      <w:r w:rsidRPr="00884780">
        <w:rPr>
          <w:spacing w:val="-15"/>
          <w:szCs w:val="20"/>
        </w:rPr>
        <w:t>26</w:t>
      </w:r>
      <w:r w:rsidRPr="00884780">
        <w:rPr>
          <w:spacing w:val="-15"/>
          <w:szCs w:val="20"/>
        </w:rPr>
        <w:br/>
      </w:r>
      <w:r w:rsidRPr="00884780">
        <w:rPr>
          <w:szCs w:val="20"/>
        </w:rPr>
        <w:t>Из них имеют:</w:t>
      </w:r>
    </w:p>
    <w:p w:rsidR="00304149" w:rsidRPr="00884780" w:rsidRDefault="00304149" w:rsidP="00304149">
      <w:pPr>
        <w:shd w:val="clear" w:color="auto" w:fill="FFFFFF"/>
        <w:tabs>
          <w:tab w:val="left" w:pos="7445"/>
        </w:tabs>
        <w:ind w:left="1779"/>
        <w:rPr>
          <w:szCs w:val="20"/>
        </w:rPr>
      </w:pPr>
      <w:r w:rsidRPr="00884780">
        <w:rPr>
          <w:spacing w:val="-3"/>
          <w:szCs w:val="20"/>
        </w:rPr>
        <w:t xml:space="preserve">Высшую категорию                                       </w:t>
      </w:r>
      <w:r w:rsidRPr="00884780">
        <w:rPr>
          <w:szCs w:val="20"/>
        </w:rPr>
        <w:t>12</w:t>
      </w:r>
    </w:p>
    <w:p w:rsidR="00304149" w:rsidRPr="00884780" w:rsidRDefault="00304149" w:rsidP="00304149">
      <w:pPr>
        <w:shd w:val="clear" w:color="auto" w:fill="FFFFFF"/>
        <w:tabs>
          <w:tab w:val="left" w:pos="7445"/>
        </w:tabs>
        <w:ind w:left="1779"/>
        <w:rPr>
          <w:szCs w:val="20"/>
        </w:rPr>
      </w:pPr>
      <w:r w:rsidRPr="00884780">
        <w:rPr>
          <w:spacing w:val="-3"/>
          <w:szCs w:val="20"/>
        </w:rPr>
        <w:t>Первую категорию</w:t>
      </w:r>
      <w:r w:rsidRPr="00884780">
        <w:rPr>
          <w:szCs w:val="20"/>
        </w:rPr>
        <w:tab/>
        <w:t xml:space="preserve">  7</w:t>
      </w:r>
    </w:p>
    <w:p w:rsidR="00304149" w:rsidRPr="00884780" w:rsidRDefault="00304149" w:rsidP="00304149">
      <w:pPr>
        <w:shd w:val="clear" w:color="auto" w:fill="FFFFFF"/>
        <w:tabs>
          <w:tab w:val="left" w:pos="7445"/>
        </w:tabs>
        <w:ind w:left="1779"/>
        <w:rPr>
          <w:szCs w:val="20"/>
        </w:rPr>
      </w:pPr>
      <w:r w:rsidRPr="00884780">
        <w:rPr>
          <w:szCs w:val="20"/>
        </w:rPr>
        <w:t>Соответствие занимаемой должности                  6</w:t>
      </w:r>
    </w:p>
    <w:p w:rsidR="00304149" w:rsidRPr="00884780" w:rsidRDefault="00304149" w:rsidP="00304149">
      <w:pPr>
        <w:shd w:val="clear" w:color="auto" w:fill="FFFFFF"/>
        <w:tabs>
          <w:tab w:val="left" w:pos="7445"/>
        </w:tabs>
        <w:ind w:left="1784" w:right="-5"/>
        <w:rPr>
          <w:szCs w:val="20"/>
        </w:rPr>
      </w:pPr>
      <w:r w:rsidRPr="00884780">
        <w:rPr>
          <w:spacing w:val="-2"/>
          <w:szCs w:val="20"/>
        </w:rPr>
        <w:t>Нагрудный знак «Почетный работник НО»</w:t>
      </w:r>
      <w:r w:rsidRPr="00884780">
        <w:rPr>
          <w:szCs w:val="20"/>
        </w:rPr>
        <w:tab/>
        <w:t xml:space="preserve"> 10</w:t>
      </w:r>
      <w:r w:rsidRPr="00884780">
        <w:rPr>
          <w:spacing w:val="-2"/>
          <w:szCs w:val="20"/>
        </w:rPr>
        <w:br/>
        <w:t xml:space="preserve">  Знак отличия «Отличник народного образования»      1</w:t>
      </w:r>
    </w:p>
    <w:p w:rsidR="00304149" w:rsidRPr="00884780" w:rsidRDefault="00304149" w:rsidP="00304149">
      <w:pPr>
        <w:shd w:val="clear" w:color="auto" w:fill="FFFFFF"/>
        <w:tabs>
          <w:tab w:val="left" w:pos="7445"/>
        </w:tabs>
        <w:ind w:left="1784"/>
        <w:rPr>
          <w:szCs w:val="20"/>
        </w:rPr>
      </w:pPr>
      <w:r w:rsidRPr="00884780">
        <w:rPr>
          <w:spacing w:val="-2"/>
          <w:szCs w:val="20"/>
        </w:rPr>
        <w:t>Заслуженный учитель РМ</w:t>
      </w:r>
      <w:r w:rsidRPr="00884780">
        <w:rPr>
          <w:szCs w:val="20"/>
        </w:rPr>
        <w:tab/>
        <w:t xml:space="preserve"> 1</w:t>
      </w:r>
    </w:p>
    <w:p w:rsidR="00304149" w:rsidRPr="00884780" w:rsidRDefault="00304149" w:rsidP="00304149">
      <w:pPr>
        <w:rPr>
          <w:szCs w:val="20"/>
        </w:rPr>
      </w:pPr>
      <w:r w:rsidRPr="00884780">
        <w:rPr>
          <w:szCs w:val="20"/>
        </w:rPr>
        <w:t>Награждены Почетными грамотами МОН РФ6</w:t>
      </w:r>
    </w:p>
    <w:p w:rsidR="00304149" w:rsidRPr="00884780" w:rsidRDefault="00304149" w:rsidP="00304149">
      <w:pPr>
        <w:tabs>
          <w:tab w:val="left" w:pos="8289"/>
        </w:tabs>
        <w:rPr>
          <w:szCs w:val="20"/>
        </w:rPr>
      </w:pPr>
      <w:r w:rsidRPr="00884780">
        <w:rPr>
          <w:szCs w:val="20"/>
        </w:rPr>
        <w:t xml:space="preserve">                  Награждены Почетными грамотами МО РМ         16</w:t>
      </w:r>
    </w:p>
    <w:p w:rsidR="00304149" w:rsidRPr="00884780" w:rsidRDefault="00304149" w:rsidP="00304149">
      <w:pPr>
        <w:tabs>
          <w:tab w:val="left" w:pos="8289"/>
        </w:tabs>
        <w:rPr>
          <w:szCs w:val="20"/>
        </w:rPr>
      </w:pPr>
      <w:r w:rsidRPr="00884780">
        <w:rPr>
          <w:szCs w:val="20"/>
        </w:rPr>
        <w:t xml:space="preserve">                  Награждены Почетными грамотами Гос.собрания РМ 2</w:t>
      </w:r>
    </w:p>
    <w:p w:rsidR="00304149" w:rsidRPr="00884780" w:rsidRDefault="00304149" w:rsidP="00304149">
      <w:pPr>
        <w:pStyle w:val="a6"/>
        <w:ind w:right="694"/>
        <w:rPr>
          <w:sz w:val="20"/>
          <w:szCs w:val="20"/>
        </w:rPr>
      </w:pPr>
      <w:r w:rsidRPr="00884780">
        <w:rPr>
          <w:sz w:val="20"/>
          <w:szCs w:val="20"/>
        </w:rPr>
        <w:t xml:space="preserve">                Награждены Почетными грамотами Правительства РМ 2</w:t>
      </w:r>
    </w:p>
    <w:p w:rsidR="00304149" w:rsidRPr="00884780" w:rsidRDefault="00304149" w:rsidP="00304149">
      <w:pPr>
        <w:pStyle w:val="a6"/>
        <w:ind w:right="694"/>
        <w:rPr>
          <w:sz w:val="20"/>
          <w:szCs w:val="20"/>
        </w:rPr>
      </w:pPr>
      <w:r w:rsidRPr="00884780">
        <w:rPr>
          <w:sz w:val="20"/>
          <w:szCs w:val="20"/>
        </w:rPr>
        <w:t>Победитель муниципального конкурса «Учительгода» 1</w:t>
      </w:r>
    </w:p>
    <w:p w:rsidR="00304149" w:rsidRPr="00884780" w:rsidRDefault="00304149" w:rsidP="00304149">
      <w:pPr>
        <w:pStyle w:val="a6"/>
        <w:ind w:right="694"/>
        <w:rPr>
          <w:sz w:val="20"/>
          <w:szCs w:val="20"/>
        </w:rPr>
      </w:pPr>
      <w:r w:rsidRPr="00884780">
        <w:rPr>
          <w:sz w:val="20"/>
          <w:szCs w:val="20"/>
        </w:rPr>
        <w:t xml:space="preserve">                Лауреат  муниципального конкурса «Учительгода»  5</w:t>
      </w:r>
      <w:r w:rsidRPr="00884780">
        <w:rPr>
          <w:sz w:val="20"/>
          <w:szCs w:val="20"/>
        </w:rPr>
        <w:tab/>
      </w:r>
    </w:p>
    <w:p w:rsidR="00304149" w:rsidRPr="00884780" w:rsidRDefault="00304149" w:rsidP="00304149">
      <w:pPr>
        <w:pStyle w:val="a6"/>
        <w:ind w:right="694"/>
        <w:rPr>
          <w:sz w:val="20"/>
          <w:szCs w:val="20"/>
        </w:rPr>
      </w:pPr>
      <w:r w:rsidRPr="00884780">
        <w:rPr>
          <w:sz w:val="20"/>
          <w:szCs w:val="20"/>
        </w:rPr>
        <w:t xml:space="preserve">                Обладатели гранта Президента РФ – 2 </w:t>
      </w:r>
    </w:p>
    <w:p w:rsidR="00304149" w:rsidRPr="00884780" w:rsidRDefault="00304149" w:rsidP="00304149">
      <w:pPr>
        <w:pStyle w:val="a6"/>
        <w:ind w:right="694"/>
        <w:rPr>
          <w:sz w:val="20"/>
          <w:szCs w:val="20"/>
        </w:rPr>
      </w:pPr>
      <w:r w:rsidRPr="00884780">
        <w:rPr>
          <w:sz w:val="20"/>
          <w:szCs w:val="20"/>
        </w:rPr>
        <w:t xml:space="preserve">                Обладатели гранта Главы РМ – 5</w:t>
      </w:r>
    </w:p>
    <w:p w:rsidR="00304149" w:rsidRPr="00884780" w:rsidRDefault="00304149" w:rsidP="00304149">
      <w:pPr>
        <w:pStyle w:val="a6"/>
        <w:ind w:right="694"/>
        <w:rPr>
          <w:sz w:val="20"/>
          <w:szCs w:val="20"/>
        </w:rPr>
      </w:pPr>
      <w:r w:rsidRPr="00884780">
        <w:rPr>
          <w:sz w:val="20"/>
          <w:szCs w:val="20"/>
        </w:rPr>
        <w:t xml:space="preserve">                Школа- обаладатель гранта Главы РМ</w:t>
      </w:r>
    </w:p>
    <w:p w:rsidR="00304149" w:rsidRPr="00884780" w:rsidRDefault="00304149" w:rsidP="00304149">
      <w:pPr>
        <w:pStyle w:val="a6"/>
        <w:ind w:right="694"/>
        <w:rPr>
          <w:sz w:val="20"/>
          <w:szCs w:val="20"/>
        </w:rPr>
      </w:pPr>
    </w:p>
    <w:p w:rsidR="00304149" w:rsidRPr="00884780" w:rsidRDefault="00304149" w:rsidP="00304149">
      <w:pPr>
        <w:pStyle w:val="a6"/>
        <w:ind w:right="694"/>
        <w:rPr>
          <w:sz w:val="20"/>
          <w:szCs w:val="20"/>
        </w:rPr>
      </w:pPr>
      <w:r w:rsidRPr="00884780">
        <w:rPr>
          <w:sz w:val="20"/>
          <w:szCs w:val="20"/>
        </w:rPr>
        <w:t xml:space="preserve">    В течение многих летпедагоги совершенствуют работу с одарёнными детьми, для этого проводятсяшкольные предметные олимпиады для обучающихся5-11 классов, малыеолимпиады по русскому языку и математике дляобучающихся начальнойшколы, индивидуальные и групповыезанятияпредметныхкружковиплатныхдополнительныхуслуг.Ребята участвуют внаучно –практическихконференциях, конкурсах ифестивалях различногоуровня.</w:t>
      </w:r>
    </w:p>
    <w:p w:rsidR="00304149" w:rsidRPr="00884780" w:rsidRDefault="00304149" w:rsidP="00304149">
      <w:pPr>
        <w:pStyle w:val="a6"/>
        <w:ind w:left="1010"/>
        <w:rPr>
          <w:sz w:val="20"/>
          <w:szCs w:val="20"/>
        </w:rPr>
      </w:pPr>
      <w:r w:rsidRPr="00884780">
        <w:rPr>
          <w:sz w:val="20"/>
          <w:szCs w:val="20"/>
        </w:rPr>
        <w:t>Вшколереализуютсядополнительныеобразовательныепрограммы:</w:t>
      </w:r>
    </w:p>
    <w:p w:rsidR="00304149" w:rsidRPr="00884780" w:rsidRDefault="00304149" w:rsidP="00304149">
      <w:pPr>
        <w:pStyle w:val="a6"/>
        <w:ind w:right="692"/>
        <w:rPr>
          <w:spacing w:val="86"/>
          <w:sz w:val="20"/>
          <w:szCs w:val="20"/>
        </w:rPr>
      </w:pPr>
      <w:r w:rsidRPr="00884780">
        <w:rPr>
          <w:sz w:val="20"/>
          <w:szCs w:val="20"/>
        </w:rPr>
        <w:t xml:space="preserve">«В мире творчества», «Технологии </w:t>
      </w:r>
      <w:r w:rsidRPr="00884780">
        <w:rPr>
          <w:sz w:val="20"/>
          <w:szCs w:val="20"/>
          <w:lang w:val="en-US"/>
        </w:rPr>
        <w:t>SCRATCH</w:t>
      </w:r>
      <w:r w:rsidRPr="00884780">
        <w:rPr>
          <w:sz w:val="20"/>
          <w:szCs w:val="20"/>
        </w:rPr>
        <w:t>», «</w:t>
      </w:r>
      <w:r w:rsidRPr="00884780">
        <w:rPr>
          <w:sz w:val="20"/>
          <w:szCs w:val="20"/>
          <w:lang w:val="en-US"/>
        </w:rPr>
        <w:t>VR</w:t>
      </w:r>
      <w:r w:rsidRPr="00884780">
        <w:rPr>
          <w:sz w:val="20"/>
          <w:szCs w:val="20"/>
        </w:rPr>
        <w:t>-виртуальный мир», «3</w:t>
      </w:r>
      <w:r w:rsidRPr="00884780">
        <w:rPr>
          <w:sz w:val="20"/>
          <w:szCs w:val="20"/>
          <w:lang w:val="en-US"/>
        </w:rPr>
        <w:t>D</w:t>
      </w:r>
      <w:r w:rsidRPr="00884780">
        <w:rPr>
          <w:sz w:val="20"/>
          <w:szCs w:val="20"/>
        </w:rPr>
        <w:t>- моделирование», «Основы медицинских знаний» «Легоконструирование», «Углубленноеизучениеотдельныхпредметов»(повыборуобучающихся),ведетсвоюдеятельностьволонтёрскийотряд«ТерриторияДобра,ЗдоровьяиДетства»</w:t>
      </w:r>
    </w:p>
    <w:p w:rsidR="00304149" w:rsidRPr="00884780" w:rsidRDefault="00304149" w:rsidP="00304149">
      <w:pPr>
        <w:pStyle w:val="a6"/>
        <w:rPr>
          <w:sz w:val="20"/>
          <w:szCs w:val="20"/>
        </w:rPr>
      </w:pPr>
      <w:r w:rsidRPr="00884780">
        <w:rPr>
          <w:sz w:val="20"/>
          <w:szCs w:val="20"/>
        </w:rPr>
        <w:t>ОбучающиесяпринимаютучастиеипобеждаютвКВН,вигре«Что?</w:t>
      </w:r>
      <w:r w:rsidRPr="00884780">
        <w:rPr>
          <w:spacing w:val="-2"/>
          <w:sz w:val="20"/>
          <w:szCs w:val="20"/>
        </w:rPr>
        <w:t>Где?Когда?»</w:t>
      </w:r>
    </w:p>
    <w:p w:rsidR="00304149" w:rsidRPr="00884780" w:rsidRDefault="00304149" w:rsidP="00304149">
      <w:pPr>
        <w:pStyle w:val="a6"/>
        <w:ind w:right="701"/>
        <w:rPr>
          <w:sz w:val="20"/>
          <w:szCs w:val="20"/>
        </w:rPr>
      </w:pPr>
      <w:r w:rsidRPr="00884780">
        <w:rPr>
          <w:sz w:val="20"/>
          <w:szCs w:val="20"/>
        </w:rPr>
        <w:t>Таким образом, создавая условия для ребенка по выбору форм, способовсамореализации на основе освоения общечеловеческих ценностей, родителямиипедагогическимколлективомучитываютсяинтересыребёнка.Такжепроцессвоспитания основывается на следующих принципах взаимодействия педагоговишкольников:</w:t>
      </w:r>
    </w:p>
    <w:p w:rsidR="00304149" w:rsidRPr="00884780" w:rsidRDefault="00304149" w:rsidP="00522914">
      <w:pPr>
        <w:pStyle w:val="aa"/>
        <w:numPr>
          <w:ilvl w:val="0"/>
          <w:numId w:val="244"/>
        </w:numPr>
        <w:tabs>
          <w:tab w:val="left" w:pos="1272"/>
        </w:tabs>
        <w:ind w:right="696" w:firstLine="707"/>
        <w:rPr>
          <w:sz w:val="20"/>
          <w:szCs w:val="20"/>
        </w:rPr>
      </w:pPr>
      <w:r w:rsidRPr="00884780">
        <w:rPr>
          <w:sz w:val="20"/>
          <w:szCs w:val="20"/>
        </w:rPr>
        <w:t>неукоснительноесоблюдениезаконностииправсемьииребенка,соблюдения конфиденциальности информации о ребенке и семье, приоритетабезопасностиребенкапри нахождении в школе;</w:t>
      </w:r>
    </w:p>
    <w:p w:rsidR="00304149" w:rsidRPr="00884780" w:rsidRDefault="00304149" w:rsidP="00522914">
      <w:pPr>
        <w:pStyle w:val="aa"/>
        <w:numPr>
          <w:ilvl w:val="0"/>
          <w:numId w:val="244"/>
        </w:numPr>
        <w:tabs>
          <w:tab w:val="left" w:pos="1200"/>
        </w:tabs>
        <w:ind w:right="702" w:firstLine="707"/>
        <w:rPr>
          <w:sz w:val="20"/>
          <w:szCs w:val="20"/>
        </w:rPr>
      </w:pPr>
      <w:r w:rsidRPr="00884780">
        <w:rPr>
          <w:sz w:val="20"/>
          <w:szCs w:val="20"/>
        </w:rPr>
        <w:t>ориентир на создание психологически комфортной среды для каждогоребенка и взрослого, без которой невозможно конструктивное взаимодействиеобучающихсяи педагогов;</w:t>
      </w:r>
    </w:p>
    <w:p w:rsidR="00304149" w:rsidRPr="00884780" w:rsidRDefault="00304149" w:rsidP="00522914">
      <w:pPr>
        <w:pStyle w:val="aa"/>
        <w:numPr>
          <w:ilvl w:val="0"/>
          <w:numId w:val="244"/>
        </w:numPr>
        <w:tabs>
          <w:tab w:val="left" w:pos="1298"/>
        </w:tabs>
        <w:ind w:right="695" w:firstLine="777"/>
        <w:rPr>
          <w:sz w:val="20"/>
          <w:szCs w:val="20"/>
        </w:rPr>
      </w:pPr>
      <w:r w:rsidRPr="00884780">
        <w:rPr>
          <w:sz w:val="20"/>
          <w:szCs w:val="20"/>
        </w:rPr>
        <w:t>реализация процесса воспитания главным образом через создание вшколе детско-взрослых общностей, которые объединяют детей и педагоговсодержательнымисобытиями,позитивнымиэмоциямиидоверительнымиотношениямидруг к другу;</w:t>
      </w:r>
    </w:p>
    <w:p w:rsidR="00304149" w:rsidRPr="00884780" w:rsidRDefault="00304149" w:rsidP="00522914">
      <w:pPr>
        <w:pStyle w:val="aa"/>
        <w:numPr>
          <w:ilvl w:val="0"/>
          <w:numId w:val="244"/>
        </w:numPr>
        <w:tabs>
          <w:tab w:val="left" w:pos="1231"/>
        </w:tabs>
        <w:ind w:right="696" w:firstLine="707"/>
        <w:rPr>
          <w:sz w:val="20"/>
          <w:szCs w:val="20"/>
        </w:rPr>
      </w:pPr>
      <w:r w:rsidRPr="00884780">
        <w:rPr>
          <w:sz w:val="20"/>
          <w:szCs w:val="20"/>
        </w:rPr>
        <w:t>организация основных совместных дел школьников и педагогов какпредметасовместной заботы и взрослых,и детей;</w:t>
      </w:r>
    </w:p>
    <w:p w:rsidR="00304149" w:rsidRPr="00884780" w:rsidRDefault="00304149" w:rsidP="00522914">
      <w:pPr>
        <w:pStyle w:val="aa"/>
        <w:numPr>
          <w:ilvl w:val="0"/>
          <w:numId w:val="244"/>
        </w:numPr>
        <w:tabs>
          <w:tab w:val="left" w:pos="1279"/>
        </w:tabs>
        <w:ind w:right="702" w:firstLine="707"/>
        <w:rPr>
          <w:sz w:val="20"/>
          <w:szCs w:val="20"/>
        </w:rPr>
      </w:pPr>
      <w:r w:rsidRPr="00884780">
        <w:rPr>
          <w:sz w:val="20"/>
          <w:szCs w:val="20"/>
        </w:rPr>
        <w:t>системность,целесообразностьинешаблонностьвоспитаниякакусловия егоэффективности.</w:t>
      </w:r>
    </w:p>
    <w:p w:rsidR="00304149" w:rsidRPr="00884780" w:rsidRDefault="00304149" w:rsidP="00304149">
      <w:pPr>
        <w:pStyle w:val="a6"/>
        <w:ind w:right="698" w:firstLine="758"/>
        <w:rPr>
          <w:sz w:val="20"/>
          <w:szCs w:val="20"/>
        </w:rPr>
      </w:pPr>
      <w:r w:rsidRPr="00884780">
        <w:rPr>
          <w:sz w:val="20"/>
          <w:szCs w:val="20"/>
        </w:rPr>
        <w:t>Ключевой фигурой воспитания в МБОУ «Ковылкинская  СОШ №3» являетсяклассныйруководитель,реализующийпоотношениюкдетямзащитную</w:t>
      </w:r>
      <w:r w:rsidRPr="00884780">
        <w:rPr>
          <w:color w:val="FF0000"/>
          <w:sz w:val="20"/>
          <w:szCs w:val="20"/>
        </w:rPr>
        <w:t>,</w:t>
      </w:r>
      <w:r w:rsidRPr="00884780">
        <w:rPr>
          <w:sz w:val="20"/>
          <w:szCs w:val="20"/>
        </w:rPr>
        <w:t>личностноразвивающую,организационную,посредническую(вразрешенииконфликтов)функции</w:t>
      </w:r>
      <w:bookmarkStart w:id="7" w:name="_bookmark6"/>
      <w:bookmarkEnd w:id="7"/>
      <w:r w:rsidRPr="00884780">
        <w:rPr>
          <w:sz w:val="20"/>
          <w:szCs w:val="20"/>
        </w:rPr>
        <w:t>.</w:t>
      </w:r>
    </w:p>
    <w:p w:rsidR="00304149" w:rsidRPr="00884780" w:rsidRDefault="00304149" w:rsidP="00522914">
      <w:pPr>
        <w:pStyle w:val="111"/>
        <w:numPr>
          <w:ilvl w:val="1"/>
          <w:numId w:val="245"/>
        </w:numPr>
        <w:tabs>
          <w:tab w:val="left" w:pos="1503"/>
        </w:tabs>
        <w:ind w:left="1502"/>
        <w:rPr>
          <w:sz w:val="20"/>
          <w:szCs w:val="20"/>
        </w:rPr>
      </w:pPr>
    </w:p>
    <w:p w:rsidR="00304149" w:rsidRPr="00884780" w:rsidRDefault="00304149" w:rsidP="00522914">
      <w:pPr>
        <w:pStyle w:val="111"/>
        <w:numPr>
          <w:ilvl w:val="1"/>
          <w:numId w:val="245"/>
        </w:numPr>
        <w:tabs>
          <w:tab w:val="left" w:pos="1503"/>
        </w:tabs>
        <w:ind w:left="1502"/>
        <w:rPr>
          <w:sz w:val="20"/>
          <w:szCs w:val="20"/>
        </w:rPr>
      </w:pPr>
      <w:r w:rsidRPr="00884780">
        <w:rPr>
          <w:sz w:val="20"/>
          <w:szCs w:val="20"/>
        </w:rPr>
        <w:t>Воспитывающаясредашколы.</w:t>
      </w:r>
    </w:p>
    <w:p w:rsidR="00304149" w:rsidRPr="00884780" w:rsidRDefault="00304149" w:rsidP="00304149">
      <w:pPr>
        <w:pStyle w:val="a6"/>
        <w:ind w:right="695"/>
        <w:rPr>
          <w:sz w:val="20"/>
          <w:szCs w:val="20"/>
        </w:rPr>
      </w:pPr>
      <w:r w:rsidRPr="00884780">
        <w:rPr>
          <w:sz w:val="20"/>
          <w:szCs w:val="20"/>
        </w:rPr>
        <w:t>ВоспитывающаясредаМБОУ «Ковылкинская  СОШ №3» –этоособая форма организации образовательного процесса, реализующего цель изадачивоспитания,совокупностьокружающихребенкаобстоятельств,социальноценностных,влияющихнаеголичностноеразвитиеисодействующихеговхождениювсовременнуюкультуру.</w:t>
      </w:r>
    </w:p>
    <w:p w:rsidR="00304149" w:rsidRPr="00884780" w:rsidRDefault="00304149" w:rsidP="00304149">
      <w:pPr>
        <w:pStyle w:val="a6"/>
        <w:rPr>
          <w:sz w:val="20"/>
          <w:szCs w:val="20"/>
        </w:rPr>
      </w:pPr>
      <w:r w:rsidRPr="00884780">
        <w:rPr>
          <w:sz w:val="20"/>
          <w:szCs w:val="20"/>
        </w:rPr>
        <w:t>Онавключает:предметно-пространственноеокружение;поведенческое;событийное; информационноекультурное.</w:t>
      </w:r>
    </w:p>
    <w:p w:rsidR="00304149" w:rsidRPr="00884780" w:rsidRDefault="00304149" w:rsidP="00304149">
      <w:pPr>
        <w:pStyle w:val="a6"/>
        <w:tabs>
          <w:tab w:val="left" w:pos="2656"/>
          <w:tab w:val="left" w:pos="5063"/>
          <w:tab w:val="left" w:pos="7257"/>
          <w:tab w:val="left" w:pos="8204"/>
          <w:tab w:val="left" w:pos="9543"/>
        </w:tabs>
        <w:ind w:right="704"/>
        <w:rPr>
          <w:sz w:val="20"/>
          <w:szCs w:val="20"/>
        </w:rPr>
      </w:pPr>
      <w:r w:rsidRPr="00884780">
        <w:rPr>
          <w:sz w:val="20"/>
          <w:szCs w:val="20"/>
        </w:rPr>
        <w:t>Основными</w:t>
      </w:r>
      <w:r w:rsidRPr="00884780">
        <w:rPr>
          <w:sz w:val="20"/>
          <w:szCs w:val="20"/>
        </w:rPr>
        <w:tab/>
        <w:t>характеристиками</w:t>
      </w:r>
      <w:r w:rsidRPr="00884780">
        <w:rPr>
          <w:sz w:val="20"/>
          <w:szCs w:val="20"/>
        </w:rPr>
        <w:tab/>
        <w:t>воспитывающей</w:t>
      </w:r>
      <w:r w:rsidRPr="00884780">
        <w:rPr>
          <w:sz w:val="20"/>
          <w:szCs w:val="20"/>
        </w:rPr>
        <w:tab/>
        <w:t>среды</w:t>
      </w:r>
      <w:r w:rsidRPr="00884780">
        <w:rPr>
          <w:sz w:val="20"/>
          <w:szCs w:val="20"/>
        </w:rPr>
        <w:tab/>
        <w:t>являются</w:t>
      </w:r>
      <w:r w:rsidRPr="00884780">
        <w:rPr>
          <w:sz w:val="20"/>
          <w:szCs w:val="20"/>
        </w:rPr>
        <w:tab/>
      </w:r>
      <w:r w:rsidRPr="00884780">
        <w:rPr>
          <w:spacing w:val="-2"/>
          <w:sz w:val="20"/>
          <w:szCs w:val="20"/>
        </w:rPr>
        <w:t>ее</w:t>
      </w:r>
      <w:r w:rsidRPr="00884780">
        <w:rPr>
          <w:sz w:val="20"/>
          <w:szCs w:val="20"/>
        </w:rPr>
        <w:t>насыщенностьи структурированность.</w:t>
      </w:r>
    </w:p>
    <w:p w:rsidR="00304149" w:rsidRPr="00884780" w:rsidRDefault="00304149" w:rsidP="00304149">
      <w:pPr>
        <w:pStyle w:val="a6"/>
        <w:ind w:right="861"/>
        <w:rPr>
          <w:sz w:val="20"/>
          <w:szCs w:val="20"/>
        </w:rPr>
      </w:pPr>
      <w:r w:rsidRPr="00884780">
        <w:rPr>
          <w:sz w:val="20"/>
          <w:szCs w:val="20"/>
        </w:rPr>
        <w:t>Процессвзаимодействиявсехучастниковобразовательногопроцессаисовместнойжизнедеятельностивзрослыхидетейнаправленнаукрепление общешкольного коллектива, органов детского самоуправления ученическогоактива, укрепления и пропаганды общешкольных традиций и реализуется втрадиционныхформахработыимероприятиях:«ДеньЗнаний»,«Деньздоровья»,«Деньучителя»,«Посвящениевпервоклассники»,«Новогодниепраздники»,«ВахтаПамяти»,«Деньсамоуправления»,«Выборыпредседателяученического  самоуправления», «ПрощаниесАзбукой»,   «Посвящение   первоклассников   впешеходы», «Праздник8Марта»,«Смотрстрояипесни»,  «ДеньзащитникаОтечества», «Конкурсычтецов»,акции,посвящённыезнаменитымсобытиям,экологические акции и субботники («СадПобеды», «Сдай макулатуру. Спасидерево»,«Сохраним природу края», «Покормите птиц зимой»), мероприятия,посвященныеДнюрайонаигорода,спортивныемероприятия,праздникПоследнегозвонка,проведениеУроковмужества,Уроков памяти,Уроковздоровья,тематическихединых классныхчасов,Неделипрофориентации иучастиев Федеральном проекте «Билет в будущее»,работаобучающихся вУченическомСоветешколы,работашкольныхотрядов: волонтерскогоотряда«ТерриторияДобра, Здоровья иДетства»,отрядаЮИД,юнармейскогоотряда,социально-психологическойслужбы,профилактическиемероприятия,библиотечныеуроки,музейные уроки,участие впроектах и ДняхединыхдействийРДШ,участие впрофилактическихакциях.</w:t>
      </w:r>
    </w:p>
    <w:p w:rsidR="00304149" w:rsidRPr="00884780" w:rsidRDefault="00304149" w:rsidP="00304149">
      <w:pPr>
        <w:pStyle w:val="a6"/>
        <w:ind w:right="694"/>
        <w:rPr>
          <w:sz w:val="20"/>
          <w:szCs w:val="20"/>
        </w:rPr>
      </w:pPr>
      <w:r w:rsidRPr="00884780">
        <w:rPr>
          <w:color w:val="221F1F"/>
          <w:sz w:val="20"/>
          <w:szCs w:val="20"/>
        </w:rPr>
        <w:t>Обучающиесяучаствуютвтрудовыхделахшколыикласса,всовместныхобщественнозначимыхделах,чтоспособствуетразвитиюобщественнойактивности,формированиюнравственногоидеала,гражданского отношения к Отечеству, воспитанию нравственного потенциала,сознательногоотношенияк труду.</w:t>
      </w:r>
    </w:p>
    <w:p w:rsidR="00304149" w:rsidRPr="00884780" w:rsidRDefault="00304149" w:rsidP="00304149">
      <w:pPr>
        <w:pStyle w:val="a6"/>
        <w:ind w:right="694"/>
        <w:rPr>
          <w:sz w:val="20"/>
          <w:szCs w:val="20"/>
        </w:rPr>
      </w:pPr>
      <w:r w:rsidRPr="00884780">
        <w:rPr>
          <w:sz w:val="20"/>
          <w:szCs w:val="20"/>
        </w:rPr>
        <w:t>Вшколеуделяетсябольшоевниманиеобустройствупомещений,классных комнат, учебных кабинетов, школьного двора, спортплощадки. Всеэтосоздаетпсихологическийфон,накоторомразворачиваютсявзаимоотношениявсех,кто находитсявзданиишколы.</w:t>
      </w:r>
    </w:p>
    <w:p w:rsidR="00304149" w:rsidRPr="00884780" w:rsidRDefault="00304149" w:rsidP="00522914">
      <w:pPr>
        <w:pStyle w:val="aa"/>
        <w:numPr>
          <w:ilvl w:val="0"/>
          <w:numId w:val="243"/>
        </w:numPr>
        <w:tabs>
          <w:tab w:val="left" w:pos="468"/>
        </w:tabs>
        <w:ind w:right="694" w:firstLine="0"/>
        <w:rPr>
          <w:sz w:val="20"/>
          <w:szCs w:val="20"/>
        </w:rPr>
      </w:pPr>
      <w:r w:rsidRPr="00884780">
        <w:rPr>
          <w:b/>
          <w:i/>
          <w:sz w:val="20"/>
          <w:szCs w:val="20"/>
        </w:rPr>
        <w:t xml:space="preserve">Поведенческая среда </w:t>
      </w:r>
      <w:r w:rsidRPr="00884780">
        <w:rPr>
          <w:sz w:val="20"/>
          <w:szCs w:val="20"/>
        </w:rPr>
        <w:t>- это единая карта поведения, свойственного ребёнкув нашей школе, за счет доминирования   тех  или иных  поведенческихформ: установившиесяинтонации в обращении, мимика и жесты при беседе,позыпридиалоге,характерсовместнойдеятельностидетейипедагогов,отдельные</w:t>
      </w:r>
      <w:r w:rsidRPr="00884780">
        <w:rPr>
          <w:color w:val="221F1F"/>
          <w:sz w:val="20"/>
          <w:szCs w:val="20"/>
        </w:rPr>
        <w:t>поступкишкольников,протекающиеконфликтыиихразрешение,атакжевремяотвременивозникающиесложныеситуацииэтическогопорядка.</w:t>
      </w:r>
    </w:p>
    <w:p w:rsidR="00304149" w:rsidRPr="00884780" w:rsidRDefault="00304149" w:rsidP="00522914">
      <w:pPr>
        <w:pStyle w:val="aa"/>
        <w:numPr>
          <w:ilvl w:val="0"/>
          <w:numId w:val="243"/>
        </w:numPr>
        <w:tabs>
          <w:tab w:val="left" w:pos="487"/>
        </w:tabs>
        <w:ind w:right="694" w:firstLine="0"/>
        <w:rPr>
          <w:sz w:val="20"/>
          <w:szCs w:val="20"/>
        </w:rPr>
      </w:pPr>
      <w:r w:rsidRPr="00884780">
        <w:rPr>
          <w:b/>
          <w:i/>
          <w:sz w:val="20"/>
          <w:szCs w:val="20"/>
        </w:rPr>
        <w:t xml:space="preserve">Событийное окружение </w:t>
      </w:r>
      <w:r w:rsidRPr="00884780">
        <w:rPr>
          <w:sz w:val="20"/>
          <w:szCs w:val="20"/>
        </w:rPr>
        <w:t>— это совокупность событий, попадающих в полевосприятиявоспитанника,служащихпредметомоценки,поводомкраздумьюи основанием для жизненных выводов: если ребенок видит отношения там, где на поверхности лежат случай, действия, обстоятельство, то данное событиестановится фактором его личностного развития, потому что событие стало длянего важным,таккак онсопереживалслучившемуся.</w:t>
      </w:r>
    </w:p>
    <w:p w:rsidR="00304149" w:rsidRPr="00884780" w:rsidRDefault="00304149" w:rsidP="00304149">
      <w:pPr>
        <w:pStyle w:val="aa"/>
        <w:tabs>
          <w:tab w:val="left" w:pos="284"/>
        </w:tabs>
        <w:ind w:left="284" w:right="719"/>
        <w:rPr>
          <w:sz w:val="20"/>
          <w:szCs w:val="20"/>
        </w:rPr>
      </w:pPr>
      <w:r w:rsidRPr="00884780">
        <w:rPr>
          <w:b/>
          <w:i/>
          <w:sz w:val="20"/>
          <w:szCs w:val="20"/>
        </w:rPr>
        <w:t>-  Информационноеокружение:</w:t>
      </w:r>
      <w:r w:rsidRPr="00884780">
        <w:rPr>
          <w:sz w:val="20"/>
          <w:szCs w:val="20"/>
        </w:rPr>
        <w:t>укомплектованнаябиблиотекаичитальный залприней;вседетиимеютучебники;педагоги(всоюзесродителями)делаютвсевозможное,чтобыприобщитьдетейкдомашнемучтению;постепенно приучают их слушать публичные выступления, приглашая гостя вшколуилипроводятрадиционныепубличныелекциившколе,проводятсяконкурсы,смотрыпознавательныхсил,введенырегулярныереферативныевыступленияшкольниковиконференциидлястаршеклассников.</w:t>
      </w:r>
    </w:p>
    <w:p w:rsidR="00304149" w:rsidRPr="00884780" w:rsidRDefault="00304149" w:rsidP="00522914">
      <w:pPr>
        <w:pStyle w:val="111"/>
        <w:numPr>
          <w:ilvl w:val="1"/>
          <w:numId w:val="245"/>
        </w:numPr>
        <w:tabs>
          <w:tab w:val="left" w:pos="1502"/>
        </w:tabs>
        <w:ind w:left="1010" w:right="1593"/>
        <w:rPr>
          <w:sz w:val="20"/>
          <w:szCs w:val="20"/>
        </w:rPr>
      </w:pPr>
      <w:bookmarkStart w:id="8" w:name="_bookmark7"/>
      <w:bookmarkEnd w:id="8"/>
    </w:p>
    <w:p w:rsidR="00304149" w:rsidRPr="00884780" w:rsidRDefault="00304149" w:rsidP="00522914">
      <w:pPr>
        <w:pStyle w:val="111"/>
        <w:numPr>
          <w:ilvl w:val="1"/>
          <w:numId w:val="245"/>
        </w:numPr>
        <w:tabs>
          <w:tab w:val="left" w:pos="1502"/>
        </w:tabs>
        <w:ind w:left="1010" w:right="1593"/>
        <w:rPr>
          <w:sz w:val="20"/>
          <w:szCs w:val="20"/>
        </w:rPr>
      </w:pPr>
      <w:r w:rsidRPr="00884780">
        <w:rPr>
          <w:sz w:val="20"/>
          <w:szCs w:val="20"/>
        </w:rPr>
        <w:t>Виды,формыисодержаниевоспитательнойдеятельностиШкольныйурок</w:t>
      </w:r>
    </w:p>
    <w:p w:rsidR="00304149" w:rsidRPr="00884780" w:rsidRDefault="00304149" w:rsidP="00304149">
      <w:pPr>
        <w:pStyle w:val="a6"/>
        <w:ind w:right="707"/>
        <w:rPr>
          <w:sz w:val="20"/>
          <w:szCs w:val="20"/>
        </w:rPr>
      </w:pPr>
      <w:r w:rsidRPr="00884780">
        <w:rPr>
          <w:sz w:val="20"/>
          <w:szCs w:val="20"/>
        </w:rPr>
        <w:t>Реализация воспитательного потенциала уроков (аудиторных занятий врамкахмаксимальнодопустимойучебнойнагрузки)предусматривает:</w:t>
      </w:r>
    </w:p>
    <w:p w:rsidR="00304149" w:rsidRPr="00884780" w:rsidRDefault="00304149" w:rsidP="00522914">
      <w:pPr>
        <w:pStyle w:val="aa"/>
        <w:numPr>
          <w:ilvl w:val="0"/>
          <w:numId w:val="242"/>
        </w:numPr>
        <w:tabs>
          <w:tab w:val="left" w:pos="1296"/>
        </w:tabs>
        <w:ind w:right="698" w:firstLine="707"/>
        <w:rPr>
          <w:sz w:val="20"/>
          <w:szCs w:val="20"/>
        </w:rPr>
      </w:pPr>
      <w:r w:rsidRPr="00884780">
        <w:rPr>
          <w:sz w:val="20"/>
          <w:szCs w:val="20"/>
        </w:rPr>
        <w:t>максимальноеиспользованиевоспитательныхвозможностейсодержанияучебныхпредметовдляформированияуобучающихсяроссийскихтрадиционных духовно-нравственных и социокультурных ценностей; подборсоответствующего тематического содержания, текстов для чтения, задач длярешения,проблемных ситуаций дляобсуждений;</w:t>
      </w:r>
    </w:p>
    <w:p w:rsidR="00304149" w:rsidRPr="00884780" w:rsidRDefault="00304149" w:rsidP="00522914">
      <w:pPr>
        <w:pStyle w:val="aa"/>
        <w:numPr>
          <w:ilvl w:val="0"/>
          <w:numId w:val="242"/>
        </w:numPr>
        <w:tabs>
          <w:tab w:val="left" w:pos="1296"/>
        </w:tabs>
        <w:ind w:right="701" w:firstLine="707"/>
        <w:rPr>
          <w:sz w:val="20"/>
          <w:szCs w:val="20"/>
        </w:rPr>
      </w:pPr>
      <w:r w:rsidRPr="00884780">
        <w:rPr>
          <w:sz w:val="20"/>
          <w:szCs w:val="20"/>
        </w:rPr>
        <w:t>включениеучителямиврабочиепрограммыповсемучебнымпредметам,курсам,модулямцелевыхориентироввоспитаниявкачествевоспитательныхцелейуроковзанятий,освоенияучебнойтематики,ихреализациявобучении;</w:t>
      </w:r>
    </w:p>
    <w:p w:rsidR="00304149" w:rsidRPr="00884780" w:rsidRDefault="00304149" w:rsidP="00522914">
      <w:pPr>
        <w:pStyle w:val="aa"/>
        <w:numPr>
          <w:ilvl w:val="0"/>
          <w:numId w:val="242"/>
        </w:numPr>
        <w:tabs>
          <w:tab w:val="left" w:pos="1296"/>
        </w:tabs>
        <w:ind w:right="695" w:firstLine="707"/>
        <w:rPr>
          <w:sz w:val="20"/>
          <w:szCs w:val="20"/>
        </w:rPr>
      </w:pPr>
      <w:r w:rsidRPr="00884780">
        <w:rPr>
          <w:sz w:val="20"/>
          <w:szCs w:val="20"/>
        </w:rPr>
        <w:t>включениеучителямиврабочиепрограммыучебныхпредметов,курсов,модулей,тематикивсоответствиискалендарнымпланомвоспитательнойработышколы;</w:t>
      </w:r>
    </w:p>
    <w:p w:rsidR="00304149" w:rsidRPr="00884780" w:rsidRDefault="00304149" w:rsidP="00522914">
      <w:pPr>
        <w:pStyle w:val="aa"/>
        <w:numPr>
          <w:ilvl w:val="0"/>
          <w:numId w:val="242"/>
        </w:numPr>
        <w:tabs>
          <w:tab w:val="left" w:pos="1296"/>
        </w:tabs>
        <w:ind w:right="702" w:firstLine="707"/>
        <w:rPr>
          <w:sz w:val="20"/>
          <w:szCs w:val="20"/>
        </w:rPr>
      </w:pPr>
      <w:r w:rsidRPr="00884780">
        <w:rPr>
          <w:sz w:val="20"/>
          <w:szCs w:val="20"/>
        </w:rPr>
        <w:t>выбор методов, методик, технологий, оказывающих воспитательноевоздействие на личность в соответствии с воспитательным идеалом, целью изадачамивоспитания;реализацияприоритетавоспитаниявучебнойдеятельности;</w:t>
      </w:r>
    </w:p>
    <w:p w:rsidR="00304149" w:rsidRPr="00884780" w:rsidRDefault="00304149" w:rsidP="00522914">
      <w:pPr>
        <w:pStyle w:val="aa"/>
        <w:numPr>
          <w:ilvl w:val="0"/>
          <w:numId w:val="242"/>
        </w:numPr>
        <w:tabs>
          <w:tab w:val="left" w:pos="1296"/>
        </w:tabs>
        <w:ind w:right="691" w:firstLine="707"/>
        <w:rPr>
          <w:sz w:val="20"/>
          <w:szCs w:val="20"/>
        </w:rPr>
      </w:pPr>
      <w:r w:rsidRPr="00884780">
        <w:rPr>
          <w:sz w:val="20"/>
          <w:szCs w:val="20"/>
        </w:rPr>
        <w:t>полноценную реализацию потенциала уроков в предметных областяхцелевойвоспитательнойдуховно-нравственнойнаправленностипоосновамрелигиозных культур и светской этики в начальной школе, основам духовно-нравственной культуры народов России в основной школе с учетом выборародителямиобучающихсяучебныхпредметов,курсов,модулейвсоответствиисих мировоззренческимиикультурнымипотребностями;</w:t>
      </w:r>
    </w:p>
    <w:p w:rsidR="00304149" w:rsidRPr="00884780" w:rsidRDefault="00304149" w:rsidP="00522914">
      <w:pPr>
        <w:pStyle w:val="aa"/>
        <w:numPr>
          <w:ilvl w:val="0"/>
          <w:numId w:val="242"/>
        </w:numPr>
        <w:tabs>
          <w:tab w:val="left" w:pos="1296"/>
        </w:tabs>
        <w:ind w:right="695" w:firstLine="707"/>
        <w:rPr>
          <w:sz w:val="20"/>
          <w:szCs w:val="20"/>
        </w:rPr>
      </w:pPr>
      <w:r w:rsidRPr="00884780">
        <w:rPr>
          <w:sz w:val="20"/>
          <w:szCs w:val="20"/>
        </w:rPr>
        <w:t>привлечениевниманияобучающихсякценностномуаспектуизучаемыхнаурокахпредметов,явленийисобытий,инициированиеобсуждений,высказыванийсвоегомнения,выработкисвоеголичностногоотношениякизучаемымсобытиям,явлениям,лицам;</w:t>
      </w:r>
    </w:p>
    <w:p w:rsidR="00304149" w:rsidRPr="00884780" w:rsidRDefault="00304149" w:rsidP="00522914">
      <w:pPr>
        <w:pStyle w:val="aa"/>
        <w:numPr>
          <w:ilvl w:val="0"/>
          <w:numId w:val="242"/>
        </w:numPr>
        <w:tabs>
          <w:tab w:val="left" w:pos="1296"/>
        </w:tabs>
        <w:ind w:right="694" w:firstLine="707"/>
        <w:rPr>
          <w:sz w:val="20"/>
          <w:szCs w:val="20"/>
        </w:rPr>
      </w:pPr>
      <w:r w:rsidRPr="00884780">
        <w:rPr>
          <w:sz w:val="20"/>
          <w:szCs w:val="20"/>
        </w:rPr>
        <w:t>применение интерактивных форм учебной работы: интеллектуальных,стимулирующихпознавательнуюмотивацию,игровыхметодик,дискуссий,дающихвозможностьприобрестиопытведенияконструктивногодиалога;групповой работы, которая учит строить отношения и действовать в команде,способствуетразвитиюкритическогомышления;</w:t>
      </w:r>
    </w:p>
    <w:p w:rsidR="00304149" w:rsidRPr="00884780" w:rsidRDefault="00304149" w:rsidP="00522914">
      <w:pPr>
        <w:pStyle w:val="aa"/>
        <w:numPr>
          <w:ilvl w:val="0"/>
          <w:numId w:val="242"/>
        </w:numPr>
        <w:tabs>
          <w:tab w:val="left" w:pos="1296"/>
        </w:tabs>
        <w:ind w:right="693" w:firstLine="707"/>
        <w:rPr>
          <w:sz w:val="20"/>
          <w:szCs w:val="20"/>
        </w:rPr>
      </w:pPr>
      <w:r w:rsidRPr="00884780">
        <w:rPr>
          <w:sz w:val="20"/>
          <w:szCs w:val="20"/>
        </w:rPr>
        <w:t>побуждениеобучающихсясоблюдатьнормыповедения,правилаобщениясосверстникамиипедагогами,соответствующиеукладушколы, установлениеиподдержкадоброжелательнойатмосферы;</w:t>
      </w:r>
    </w:p>
    <w:p w:rsidR="00304149" w:rsidRPr="00884780" w:rsidRDefault="00304149" w:rsidP="00522914">
      <w:pPr>
        <w:pStyle w:val="aa"/>
        <w:numPr>
          <w:ilvl w:val="0"/>
          <w:numId w:val="242"/>
        </w:numPr>
        <w:tabs>
          <w:tab w:val="left" w:pos="1296"/>
        </w:tabs>
        <w:ind w:right="700" w:firstLine="707"/>
        <w:rPr>
          <w:sz w:val="20"/>
          <w:szCs w:val="20"/>
        </w:rPr>
      </w:pPr>
      <w:r w:rsidRPr="00884780">
        <w:rPr>
          <w:sz w:val="20"/>
          <w:szCs w:val="20"/>
        </w:rPr>
        <w:t>организацияшефствамотивированныхиэрудированныхобучающихсянаднеуспевающимиодноклассниками,втомчислесособымиобразовательнымипотребностями,дающегообучающимсясоциальнозначимыйопытсотрудничестваивзаимнойпомощи;</w:t>
      </w:r>
    </w:p>
    <w:p w:rsidR="00304149" w:rsidRPr="00884780" w:rsidRDefault="00304149" w:rsidP="00522914">
      <w:pPr>
        <w:pStyle w:val="aa"/>
        <w:numPr>
          <w:ilvl w:val="0"/>
          <w:numId w:val="242"/>
        </w:numPr>
        <w:tabs>
          <w:tab w:val="left" w:pos="1296"/>
        </w:tabs>
        <w:ind w:right="697" w:firstLine="707"/>
        <w:rPr>
          <w:sz w:val="20"/>
          <w:szCs w:val="20"/>
        </w:rPr>
      </w:pPr>
      <w:r w:rsidRPr="00884780">
        <w:rPr>
          <w:sz w:val="20"/>
          <w:szCs w:val="20"/>
        </w:rPr>
        <w:t>инициирование и поддержка исследовательской деятельности в формеиндивидуальныхигрупповыхпроектов,чтодаетвозможностьприобрестинавыки самостоятельного решения теоретической проблемы, генерирования иоформлениясобственныхидей,уважительногоотношениякчужимидеям,публичноговыступления,аргументированияиотстаиваниясвоейточкизрения.</w:t>
      </w:r>
    </w:p>
    <w:p w:rsidR="00304149" w:rsidRPr="00884780" w:rsidRDefault="00304149" w:rsidP="00304149">
      <w:pPr>
        <w:pStyle w:val="111"/>
        <w:ind w:left="1010"/>
        <w:rPr>
          <w:sz w:val="20"/>
          <w:szCs w:val="20"/>
        </w:rPr>
      </w:pPr>
      <w:r w:rsidRPr="00884780">
        <w:rPr>
          <w:sz w:val="20"/>
          <w:szCs w:val="20"/>
        </w:rPr>
        <w:t>Внеурочнаядеятельность</w:t>
      </w:r>
    </w:p>
    <w:p w:rsidR="00304149" w:rsidRPr="00884780" w:rsidRDefault="00304149" w:rsidP="00304149">
      <w:pPr>
        <w:pStyle w:val="a6"/>
        <w:ind w:right="702"/>
        <w:rPr>
          <w:sz w:val="20"/>
          <w:szCs w:val="20"/>
        </w:rPr>
      </w:pPr>
      <w:r w:rsidRPr="00884780">
        <w:rPr>
          <w:sz w:val="20"/>
          <w:szCs w:val="20"/>
        </w:rPr>
        <w:t>Реализациявоспитательногопотенциалавнеурочнойдеятельностивсоответствииспланамиучебныхкурсов,внеурочныхзанятийипредусматривает:</w:t>
      </w:r>
    </w:p>
    <w:p w:rsidR="00304149" w:rsidRPr="00884780" w:rsidRDefault="00304149" w:rsidP="00522914">
      <w:pPr>
        <w:pStyle w:val="aa"/>
        <w:numPr>
          <w:ilvl w:val="0"/>
          <w:numId w:val="242"/>
        </w:numPr>
        <w:tabs>
          <w:tab w:val="left" w:pos="1296"/>
        </w:tabs>
        <w:ind w:right="699" w:firstLine="707"/>
        <w:rPr>
          <w:sz w:val="20"/>
          <w:szCs w:val="20"/>
        </w:rPr>
      </w:pPr>
      <w:r w:rsidRPr="00884780">
        <w:rPr>
          <w:sz w:val="20"/>
          <w:szCs w:val="20"/>
        </w:rPr>
        <w:t>вовлечениеобучающихсявинтереснуюиполезнуюдлянихдеятельность, которая дает им возможность удовлетворения познавательныхинтересов,самореализации,развитияспособностейв разныхсферах;</w:t>
      </w:r>
    </w:p>
    <w:p w:rsidR="00304149" w:rsidRPr="00884780" w:rsidRDefault="00304149" w:rsidP="00522914">
      <w:pPr>
        <w:pStyle w:val="aa"/>
        <w:numPr>
          <w:ilvl w:val="0"/>
          <w:numId w:val="242"/>
        </w:numPr>
        <w:tabs>
          <w:tab w:val="left" w:pos="1296"/>
        </w:tabs>
        <w:ind w:right="695" w:firstLine="707"/>
        <w:rPr>
          <w:sz w:val="20"/>
          <w:szCs w:val="20"/>
        </w:rPr>
      </w:pPr>
      <w:r w:rsidRPr="00884780">
        <w:rPr>
          <w:sz w:val="20"/>
          <w:szCs w:val="20"/>
        </w:rPr>
        <w:t>формированиевсекциях,клубах,студияхдетско-взрослыхобщностей,которыеобъединяютобучающихсяипедагоговобщимипозитивнымиэмоциями идоверительнымиотношениями;</w:t>
      </w:r>
    </w:p>
    <w:p w:rsidR="00304149" w:rsidRPr="00884780" w:rsidRDefault="00304149" w:rsidP="00522914">
      <w:pPr>
        <w:pStyle w:val="aa"/>
        <w:numPr>
          <w:ilvl w:val="0"/>
          <w:numId w:val="242"/>
        </w:numPr>
        <w:tabs>
          <w:tab w:val="left" w:pos="1296"/>
        </w:tabs>
        <w:ind w:right="699" w:firstLine="707"/>
        <w:rPr>
          <w:sz w:val="20"/>
          <w:szCs w:val="20"/>
        </w:rPr>
      </w:pPr>
      <w:r w:rsidRPr="00884780">
        <w:rPr>
          <w:sz w:val="20"/>
          <w:szCs w:val="20"/>
        </w:rPr>
        <w:t>поддержкусредствамивнеурочнойдеятельностиобучающихсясвыраженнойлидерскойпозицией,возможностьеереализации;</w:t>
      </w:r>
    </w:p>
    <w:p w:rsidR="00304149" w:rsidRPr="00884780" w:rsidRDefault="00304149" w:rsidP="00522914">
      <w:pPr>
        <w:pStyle w:val="aa"/>
        <w:numPr>
          <w:ilvl w:val="0"/>
          <w:numId w:val="242"/>
        </w:numPr>
        <w:tabs>
          <w:tab w:val="left" w:pos="1296"/>
        </w:tabs>
        <w:ind w:right="695" w:firstLine="707"/>
        <w:rPr>
          <w:sz w:val="20"/>
          <w:szCs w:val="20"/>
        </w:rPr>
      </w:pPr>
      <w:r w:rsidRPr="00884780">
        <w:rPr>
          <w:sz w:val="20"/>
          <w:szCs w:val="20"/>
        </w:rPr>
        <w:t>поощрениепедагогическимиработникамидетскихинициатив,проектов,самостоятельности,самоорганизациивсоответствиисихинтересами.</w:t>
      </w:r>
    </w:p>
    <w:p w:rsidR="00304149" w:rsidRPr="00884780" w:rsidRDefault="00304149" w:rsidP="00304149">
      <w:pPr>
        <w:pStyle w:val="a6"/>
        <w:ind w:right="699"/>
        <w:rPr>
          <w:sz w:val="20"/>
          <w:szCs w:val="20"/>
        </w:rPr>
      </w:pPr>
      <w:r w:rsidRPr="00884780">
        <w:rPr>
          <w:sz w:val="20"/>
          <w:szCs w:val="20"/>
        </w:rPr>
        <w:t>Реализациявоспитательногопотенциалавнеурочнойдеятельностившколеосуществляетсяврамкахследующихвыбранныхобучающимисякурсов,занятий:</w:t>
      </w:r>
    </w:p>
    <w:p w:rsidR="00304149" w:rsidRPr="00884780" w:rsidRDefault="00304149" w:rsidP="00522914">
      <w:pPr>
        <w:pStyle w:val="aa"/>
        <w:numPr>
          <w:ilvl w:val="0"/>
          <w:numId w:val="242"/>
        </w:numPr>
        <w:tabs>
          <w:tab w:val="left" w:pos="1296"/>
          <w:tab w:val="left" w:pos="4183"/>
          <w:tab w:val="left" w:pos="8002"/>
        </w:tabs>
        <w:ind w:right="697" w:firstLine="707"/>
        <w:jc w:val="left"/>
        <w:rPr>
          <w:sz w:val="20"/>
          <w:szCs w:val="20"/>
        </w:rPr>
      </w:pPr>
      <w:r w:rsidRPr="00884780">
        <w:rPr>
          <w:sz w:val="20"/>
          <w:szCs w:val="20"/>
        </w:rPr>
        <w:t>патриотической,</w:t>
      </w:r>
      <w:r w:rsidRPr="00884780">
        <w:rPr>
          <w:sz w:val="20"/>
          <w:szCs w:val="20"/>
        </w:rPr>
        <w:tab/>
        <w:t>военно-патриотической,</w:t>
      </w:r>
      <w:r w:rsidRPr="00884780">
        <w:rPr>
          <w:sz w:val="20"/>
          <w:szCs w:val="20"/>
        </w:rPr>
        <w:tab/>
      </w:r>
      <w:r w:rsidRPr="00884780">
        <w:rPr>
          <w:spacing w:val="-2"/>
          <w:sz w:val="20"/>
          <w:szCs w:val="20"/>
        </w:rPr>
        <w:t>краеведческой,</w:t>
      </w:r>
      <w:r w:rsidRPr="00884780">
        <w:rPr>
          <w:sz w:val="20"/>
          <w:szCs w:val="20"/>
        </w:rPr>
        <w:t>направленности;</w:t>
      </w:r>
    </w:p>
    <w:p w:rsidR="00304149" w:rsidRPr="00884780" w:rsidRDefault="00304149" w:rsidP="00522914">
      <w:pPr>
        <w:pStyle w:val="aa"/>
        <w:numPr>
          <w:ilvl w:val="0"/>
          <w:numId w:val="242"/>
        </w:numPr>
        <w:tabs>
          <w:tab w:val="left" w:pos="1296"/>
          <w:tab w:val="left" w:pos="4315"/>
          <w:tab w:val="left" w:pos="6938"/>
        </w:tabs>
        <w:ind w:right="691" w:firstLine="707"/>
        <w:jc w:val="left"/>
        <w:rPr>
          <w:sz w:val="20"/>
          <w:szCs w:val="20"/>
        </w:rPr>
      </w:pPr>
      <w:r w:rsidRPr="00884780">
        <w:rPr>
          <w:sz w:val="20"/>
          <w:szCs w:val="20"/>
        </w:rPr>
        <w:t>духовно-нравственной</w:t>
      </w:r>
      <w:r w:rsidRPr="00884780">
        <w:rPr>
          <w:sz w:val="20"/>
          <w:szCs w:val="20"/>
        </w:rPr>
        <w:tab/>
        <w:t>направленности,</w:t>
      </w:r>
      <w:r w:rsidRPr="00884780">
        <w:rPr>
          <w:sz w:val="20"/>
          <w:szCs w:val="20"/>
        </w:rPr>
        <w:tab/>
      </w:r>
      <w:r w:rsidRPr="00884780">
        <w:rPr>
          <w:spacing w:val="-1"/>
          <w:sz w:val="20"/>
          <w:szCs w:val="20"/>
        </w:rPr>
        <w:t>духовно-историческому</w:t>
      </w:r>
      <w:r w:rsidRPr="00884780">
        <w:rPr>
          <w:sz w:val="20"/>
          <w:szCs w:val="20"/>
        </w:rPr>
        <w:t>краеведению;</w:t>
      </w:r>
    </w:p>
    <w:p w:rsidR="00304149" w:rsidRPr="00884780" w:rsidRDefault="00304149" w:rsidP="00522914">
      <w:pPr>
        <w:pStyle w:val="aa"/>
        <w:numPr>
          <w:ilvl w:val="0"/>
          <w:numId w:val="242"/>
        </w:numPr>
        <w:tabs>
          <w:tab w:val="left" w:pos="1296"/>
          <w:tab w:val="left" w:pos="3592"/>
          <w:tab w:val="left" w:pos="4997"/>
          <w:tab w:val="left" w:pos="7657"/>
        </w:tabs>
        <w:ind w:right="703" w:firstLine="707"/>
        <w:jc w:val="left"/>
        <w:rPr>
          <w:sz w:val="20"/>
          <w:szCs w:val="20"/>
        </w:rPr>
      </w:pPr>
      <w:r w:rsidRPr="00884780">
        <w:rPr>
          <w:sz w:val="20"/>
          <w:szCs w:val="20"/>
        </w:rPr>
        <w:t>познавательной,</w:t>
      </w:r>
      <w:r w:rsidRPr="00884780">
        <w:rPr>
          <w:sz w:val="20"/>
          <w:szCs w:val="20"/>
        </w:rPr>
        <w:tab/>
        <w:t>научной,</w:t>
      </w:r>
      <w:r w:rsidRPr="00884780">
        <w:rPr>
          <w:sz w:val="20"/>
          <w:szCs w:val="20"/>
        </w:rPr>
        <w:tab/>
        <w:t>исследовательской,</w:t>
      </w:r>
      <w:r w:rsidRPr="00884780">
        <w:rPr>
          <w:sz w:val="20"/>
          <w:szCs w:val="20"/>
        </w:rPr>
        <w:tab/>
      </w:r>
      <w:r w:rsidRPr="00884780">
        <w:rPr>
          <w:spacing w:val="-1"/>
          <w:sz w:val="20"/>
          <w:szCs w:val="20"/>
        </w:rPr>
        <w:t>просветительской</w:t>
      </w:r>
      <w:r w:rsidRPr="00884780">
        <w:rPr>
          <w:sz w:val="20"/>
          <w:szCs w:val="20"/>
        </w:rPr>
        <w:t>направленности;</w:t>
      </w:r>
    </w:p>
    <w:p w:rsidR="00304149" w:rsidRPr="00884780" w:rsidRDefault="00304149" w:rsidP="00522914">
      <w:pPr>
        <w:pStyle w:val="aa"/>
        <w:numPr>
          <w:ilvl w:val="0"/>
          <w:numId w:val="242"/>
        </w:numPr>
        <w:tabs>
          <w:tab w:val="left" w:pos="1296"/>
        </w:tabs>
        <w:ind w:left="1295"/>
        <w:jc w:val="left"/>
        <w:rPr>
          <w:sz w:val="20"/>
          <w:szCs w:val="20"/>
        </w:rPr>
      </w:pPr>
      <w:r w:rsidRPr="00884780">
        <w:rPr>
          <w:spacing w:val="-1"/>
          <w:sz w:val="20"/>
          <w:szCs w:val="20"/>
        </w:rPr>
        <w:t>экологической,</w:t>
      </w:r>
      <w:r w:rsidRPr="00884780">
        <w:rPr>
          <w:sz w:val="20"/>
          <w:szCs w:val="20"/>
        </w:rPr>
        <w:t>природоохраннойнаправленности;</w:t>
      </w:r>
    </w:p>
    <w:p w:rsidR="00304149" w:rsidRPr="00884780" w:rsidRDefault="00304149" w:rsidP="00522914">
      <w:pPr>
        <w:pStyle w:val="aa"/>
        <w:numPr>
          <w:ilvl w:val="0"/>
          <w:numId w:val="242"/>
        </w:numPr>
        <w:tabs>
          <w:tab w:val="left" w:pos="1296"/>
        </w:tabs>
        <w:ind w:left="1295"/>
        <w:jc w:val="left"/>
        <w:rPr>
          <w:sz w:val="20"/>
          <w:szCs w:val="20"/>
        </w:rPr>
      </w:pPr>
      <w:r w:rsidRPr="00884780">
        <w:rPr>
          <w:sz w:val="20"/>
          <w:szCs w:val="20"/>
        </w:rPr>
        <w:t>оздоровительнойиспортивнойнаправленности.</w:t>
      </w:r>
    </w:p>
    <w:p w:rsidR="00304149" w:rsidRPr="00884780" w:rsidRDefault="00304149" w:rsidP="00304149">
      <w:pPr>
        <w:pStyle w:val="a6"/>
        <w:rPr>
          <w:sz w:val="20"/>
          <w:szCs w:val="20"/>
        </w:rPr>
      </w:pPr>
    </w:p>
    <w:p w:rsidR="00304149" w:rsidRPr="00884780" w:rsidRDefault="00304149" w:rsidP="00304149">
      <w:pPr>
        <w:pStyle w:val="111"/>
        <w:ind w:left="1010"/>
        <w:rPr>
          <w:sz w:val="20"/>
          <w:szCs w:val="20"/>
        </w:rPr>
      </w:pPr>
      <w:r w:rsidRPr="00884780">
        <w:rPr>
          <w:sz w:val="20"/>
          <w:szCs w:val="20"/>
        </w:rPr>
        <w:t>Основныеделашколы</w:t>
      </w:r>
    </w:p>
    <w:p w:rsidR="00304149" w:rsidRPr="00884780" w:rsidRDefault="00304149" w:rsidP="00304149">
      <w:pPr>
        <w:pStyle w:val="a6"/>
        <w:ind w:right="695" w:firstLine="851"/>
        <w:rPr>
          <w:sz w:val="20"/>
          <w:szCs w:val="20"/>
        </w:rPr>
      </w:pPr>
      <w:r w:rsidRPr="00884780">
        <w:rPr>
          <w:sz w:val="20"/>
          <w:szCs w:val="20"/>
        </w:rPr>
        <w:t>Это главные традиционные общешкольные дела, в которых принимаетучастиебольшаячастьобучающихсяикоторыеобязательнопланируются,готовятся, проводятся и анализируются совестно учителями и детьми. Это ненаборкалендарныхпраздников,отмечаемыхвшколе,акомплексколлективныхтворческихдел,интересныхизначимыхдляшкольников, объединяющих их вместе с учителями в единый коллектив. Ключевые делаобеспечиваютвключенностьвнихбольшогочисладетейивзрослых,способствуютинтенсификацииихобщения,ставятихвответственнуюпозициюкпроисходящемувшколе.Введениеключевыхделвжизньшколыпомогаетпреодолетьмероприятийныйхарактервоспитания,сводящийся к набору мероприятий, организуемых учителями для детей. ДляэтоговМБОУ «Ковылкинская  СОШ №3»используютсяследующиеформыработы.</w:t>
      </w:r>
    </w:p>
    <w:p w:rsidR="00304149" w:rsidRPr="00884780" w:rsidRDefault="00304149" w:rsidP="00522914">
      <w:pPr>
        <w:pStyle w:val="111"/>
        <w:numPr>
          <w:ilvl w:val="0"/>
          <w:numId w:val="242"/>
        </w:numPr>
        <w:tabs>
          <w:tab w:val="left" w:pos="1296"/>
        </w:tabs>
        <w:ind w:left="1295"/>
        <w:rPr>
          <w:sz w:val="20"/>
          <w:szCs w:val="20"/>
        </w:rPr>
      </w:pPr>
      <w:r w:rsidRPr="00884780">
        <w:rPr>
          <w:sz w:val="20"/>
          <w:szCs w:val="20"/>
        </w:rPr>
        <w:t>Навнешкольномуровне:</w:t>
      </w:r>
    </w:p>
    <w:p w:rsidR="00304149" w:rsidRPr="00884780" w:rsidRDefault="00304149" w:rsidP="00522914">
      <w:pPr>
        <w:pStyle w:val="aa"/>
        <w:numPr>
          <w:ilvl w:val="0"/>
          <w:numId w:val="242"/>
        </w:numPr>
        <w:tabs>
          <w:tab w:val="left" w:pos="1366"/>
        </w:tabs>
        <w:ind w:right="691" w:firstLine="707"/>
        <w:rPr>
          <w:sz w:val="20"/>
          <w:szCs w:val="20"/>
        </w:rPr>
      </w:pPr>
      <w:r w:rsidRPr="00884780">
        <w:rPr>
          <w:sz w:val="20"/>
          <w:szCs w:val="20"/>
        </w:rPr>
        <w:t>социальныепроекты–ежегодныесовместноразрабатываемыеиреализуемыеученикамииучителямикомплексыдел(научной,экологической, патриотической, трудовой направленности), ориентированныенапреобразованиеокружающего школусоциума;</w:t>
      </w:r>
    </w:p>
    <w:p w:rsidR="00304149" w:rsidRPr="00884780" w:rsidRDefault="00304149" w:rsidP="00522914">
      <w:pPr>
        <w:pStyle w:val="aa"/>
        <w:numPr>
          <w:ilvl w:val="0"/>
          <w:numId w:val="242"/>
        </w:numPr>
        <w:tabs>
          <w:tab w:val="left" w:pos="1366"/>
        </w:tabs>
        <w:ind w:right="697" w:firstLine="707"/>
        <w:rPr>
          <w:sz w:val="20"/>
          <w:szCs w:val="20"/>
        </w:rPr>
      </w:pPr>
      <w:r w:rsidRPr="00884780">
        <w:rPr>
          <w:sz w:val="20"/>
          <w:szCs w:val="20"/>
        </w:rPr>
        <w:t>открытыедискуссионныеплощадки–регулярноорганизуемыйкомплексоткрытыхдискуссионныхплощадок(детских,педагогических,родительских,совместных),накоторыеприглашаются,деятелинаукиикультуры,представителивласти,общественностииврамкахкоторыхобсуждаются насущные поведенческие, нравственные, социальные, проблемы,касающиесяжизни школы,города,страны;</w:t>
      </w:r>
    </w:p>
    <w:p w:rsidR="00304149" w:rsidRPr="00884780" w:rsidRDefault="00304149" w:rsidP="00522914">
      <w:pPr>
        <w:pStyle w:val="aa"/>
        <w:numPr>
          <w:ilvl w:val="0"/>
          <w:numId w:val="242"/>
        </w:numPr>
        <w:tabs>
          <w:tab w:val="left" w:pos="1296"/>
        </w:tabs>
        <w:ind w:right="696" w:firstLine="707"/>
        <w:rPr>
          <w:sz w:val="20"/>
          <w:szCs w:val="20"/>
        </w:rPr>
      </w:pPr>
      <w:r w:rsidRPr="00884780">
        <w:rPr>
          <w:sz w:val="20"/>
          <w:szCs w:val="20"/>
        </w:rPr>
        <w:t>проводимыеиорганизуемыесовместноссемьямиобучающихсяспортивныесостязания«Нашипапылучшевсех»,«Спортивнаясемья»;праздники«Деньматери»,«8марта»выставки,представления,которыеоткрываютвозможностидлятворческойсамореализациишкольниковивключаютих вдеятельнуюзаботуоб окружающих;</w:t>
      </w:r>
    </w:p>
    <w:p w:rsidR="00304149" w:rsidRPr="00884780" w:rsidRDefault="00304149" w:rsidP="00522914">
      <w:pPr>
        <w:pStyle w:val="aa"/>
        <w:numPr>
          <w:ilvl w:val="0"/>
          <w:numId w:val="242"/>
        </w:numPr>
        <w:tabs>
          <w:tab w:val="left" w:pos="1438"/>
        </w:tabs>
        <w:ind w:right="700" w:firstLine="707"/>
        <w:rPr>
          <w:sz w:val="20"/>
          <w:szCs w:val="20"/>
        </w:rPr>
      </w:pPr>
      <w:r w:rsidRPr="00884780">
        <w:rPr>
          <w:sz w:val="20"/>
          <w:szCs w:val="20"/>
        </w:rPr>
        <w:t>участиевовсероссийскихакциях,посвященныхзначимымотечественными международнымсобытиям.</w:t>
      </w:r>
    </w:p>
    <w:p w:rsidR="00304149" w:rsidRPr="00884780" w:rsidRDefault="00304149" w:rsidP="00522914">
      <w:pPr>
        <w:pStyle w:val="111"/>
        <w:numPr>
          <w:ilvl w:val="0"/>
          <w:numId w:val="242"/>
        </w:numPr>
        <w:tabs>
          <w:tab w:val="left" w:pos="1296"/>
        </w:tabs>
        <w:ind w:left="1295"/>
        <w:rPr>
          <w:sz w:val="20"/>
          <w:szCs w:val="20"/>
        </w:rPr>
      </w:pPr>
      <w:r w:rsidRPr="00884780">
        <w:rPr>
          <w:sz w:val="20"/>
          <w:szCs w:val="20"/>
        </w:rPr>
        <w:t>Нашкольномуровне:</w:t>
      </w:r>
    </w:p>
    <w:p w:rsidR="00304149" w:rsidRPr="00884780" w:rsidRDefault="00304149" w:rsidP="00522914">
      <w:pPr>
        <w:pStyle w:val="aa"/>
        <w:numPr>
          <w:ilvl w:val="0"/>
          <w:numId w:val="242"/>
        </w:numPr>
        <w:tabs>
          <w:tab w:val="left" w:pos="1366"/>
        </w:tabs>
        <w:ind w:right="697" w:firstLine="707"/>
        <w:rPr>
          <w:sz w:val="20"/>
          <w:szCs w:val="20"/>
        </w:rPr>
      </w:pPr>
      <w:r w:rsidRPr="00884780">
        <w:rPr>
          <w:sz w:val="20"/>
          <w:szCs w:val="20"/>
        </w:rPr>
        <w:t>общешкольныепраздники–ежегоднопроводимыетворческие(театрализованные,музыкальные,литературныеит.п.)дела,связанныесозначимымидлядетейиучителейзнаменательнымидатами,вкоторыхучаствуютвсеклассышколы:«Согреемладони,разгладимморщины»(Деньпожилогочеловека);«ДеньУчителя»;«ДеньПамятиГероя»;«Деньгорода»;фестивальинсценированнойпесни,посвященнойДнюПобеды;«Новыйгодкнаммчится»;Деньоткрытыхдверей«Неповторяетсятакоеникогда», которые открывают возможности для творческой самореализациишкольниковивключаютихвдеятельнуюзаботуоб окружающих;</w:t>
      </w:r>
    </w:p>
    <w:p w:rsidR="00304149" w:rsidRPr="00884780" w:rsidRDefault="00304149" w:rsidP="00522914">
      <w:pPr>
        <w:pStyle w:val="aa"/>
        <w:numPr>
          <w:ilvl w:val="0"/>
          <w:numId w:val="242"/>
        </w:numPr>
        <w:tabs>
          <w:tab w:val="left" w:pos="1366"/>
        </w:tabs>
        <w:ind w:right="701" w:firstLine="707"/>
        <w:rPr>
          <w:sz w:val="20"/>
          <w:szCs w:val="20"/>
        </w:rPr>
      </w:pPr>
      <w:r w:rsidRPr="00884780">
        <w:rPr>
          <w:sz w:val="20"/>
          <w:szCs w:val="20"/>
        </w:rPr>
        <w:t>торжественный ритуал посвящения первоклассников в школьники,символизирующий приобретение ими новых социальных статусов в школе иразвивающие школьную идентичностьдетей;</w:t>
      </w:r>
    </w:p>
    <w:p w:rsidR="00304149" w:rsidRPr="00884780" w:rsidRDefault="00304149" w:rsidP="00522914">
      <w:pPr>
        <w:pStyle w:val="aa"/>
        <w:numPr>
          <w:ilvl w:val="0"/>
          <w:numId w:val="242"/>
        </w:numPr>
        <w:tabs>
          <w:tab w:val="left" w:pos="1366"/>
          <w:tab w:val="left" w:pos="7942"/>
        </w:tabs>
        <w:ind w:right="695" w:firstLine="707"/>
        <w:rPr>
          <w:sz w:val="20"/>
          <w:szCs w:val="20"/>
        </w:rPr>
      </w:pPr>
      <w:r w:rsidRPr="00884780">
        <w:rPr>
          <w:sz w:val="20"/>
          <w:szCs w:val="20"/>
        </w:rPr>
        <w:t>театрализованные  выступления  учителей,</w:t>
      </w:r>
      <w:r w:rsidRPr="00884780">
        <w:rPr>
          <w:sz w:val="20"/>
          <w:szCs w:val="20"/>
        </w:rPr>
        <w:tab/>
        <w:t>обучающихсясэлементамидоброгоюмора,пародий,импровизацийнатемыжизнишкольниковиучителей.Онисоздают в школеатмосферу творчестваинеформальногообщения,способствуютсплочениюдетского,педагогического иродительскогосообществ.</w:t>
      </w:r>
    </w:p>
    <w:p w:rsidR="00304149" w:rsidRPr="00884780" w:rsidRDefault="00304149" w:rsidP="00522914">
      <w:pPr>
        <w:pStyle w:val="aa"/>
        <w:numPr>
          <w:ilvl w:val="0"/>
          <w:numId w:val="242"/>
        </w:numPr>
        <w:tabs>
          <w:tab w:val="left" w:pos="1366"/>
        </w:tabs>
        <w:ind w:right="697" w:firstLine="707"/>
        <w:rPr>
          <w:sz w:val="20"/>
          <w:szCs w:val="20"/>
        </w:rPr>
      </w:pPr>
      <w:r w:rsidRPr="00884780">
        <w:rPr>
          <w:sz w:val="20"/>
          <w:szCs w:val="20"/>
        </w:rPr>
        <w:t>церемонии награждения (по итогам года) учеников и учителей заактивноеучастиевжизнишколы,защитучестишколывконкурсах,соревнованиях, олимпиадах, значительный вклад в развитие школы. Этоспособствует поощрению социальной активности детей, развитию позитивныхмежличностных отношений между учителями и учениками, формированию  чувствадоверияиуважениядругкдругу.</w:t>
      </w:r>
    </w:p>
    <w:p w:rsidR="00304149" w:rsidRPr="00884780" w:rsidRDefault="00304149" w:rsidP="00522914">
      <w:pPr>
        <w:pStyle w:val="111"/>
        <w:numPr>
          <w:ilvl w:val="0"/>
          <w:numId w:val="242"/>
        </w:numPr>
        <w:tabs>
          <w:tab w:val="left" w:pos="1296"/>
        </w:tabs>
        <w:ind w:left="1295"/>
        <w:rPr>
          <w:sz w:val="20"/>
          <w:szCs w:val="20"/>
        </w:rPr>
      </w:pPr>
      <w:r w:rsidRPr="00884780">
        <w:rPr>
          <w:sz w:val="20"/>
          <w:szCs w:val="20"/>
        </w:rPr>
        <w:t>Науровнеклассов:</w:t>
      </w:r>
    </w:p>
    <w:p w:rsidR="00304149" w:rsidRPr="00884780" w:rsidRDefault="00304149" w:rsidP="00304149">
      <w:pPr>
        <w:pStyle w:val="aa"/>
        <w:tabs>
          <w:tab w:val="left" w:pos="1435"/>
        </w:tabs>
        <w:ind w:left="284" w:right="701"/>
        <w:rPr>
          <w:sz w:val="20"/>
          <w:szCs w:val="20"/>
        </w:rPr>
      </w:pPr>
      <w:r w:rsidRPr="00884780">
        <w:rPr>
          <w:sz w:val="20"/>
          <w:szCs w:val="20"/>
        </w:rPr>
        <w:t>- выбориделегированиепредставителейклассоввобщешкольныесоветыдел,ответственныхзаподготовкуобщешкольныхключевыхдел;</w:t>
      </w:r>
    </w:p>
    <w:p w:rsidR="00304149" w:rsidRPr="00884780" w:rsidRDefault="00304149" w:rsidP="00304149">
      <w:pPr>
        <w:tabs>
          <w:tab w:val="left" w:pos="1368"/>
        </w:tabs>
        <w:ind w:left="284" w:right="719"/>
        <w:rPr>
          <w:szCs w:val="20"/>
        </w:rPr>
      </w:pPr>
      <w:r w:rsidRPr="00884780">
        <w:rPr>
          <w:szCs w:val="20"/>
        </w:rPr>
        <w:t xml:space="preserve">                 -     участиешкольныхклассоввреализацииобщешкольныхключевых дел;</w:t>
      </w:r>
    </w:p>
    <w:p w:rsidR="00304149" w:rsidRPr="00884780" w:rsidRDefault="00304149" w:rsidP="00304149">
      <w:pPr>
        <w:pStyle w:val="aa"/>
        <w:tabs>
          <w:tab w:val="left" w:pos="536"/>
          <w:tab w:val="left" w:pos="537"/>
        </w:tabs>
        <w:ind w:left="284" w:right="719"/>
        <w:rPr>
          <w:sz w:val="20"/>
          <w:szCs w:val="20"/>
        </w:rPr>
      </w:pPr>
      <w:r w:rsidRPr="00884780">
        <w:rPr>
          <w:sz w:val="20"/>
          <w:szCs w:val="20"/>
        </w:rPr>
        <w:t xml:space="preserve">       -    проведениеврамкахклассаитоговогоанализадетьмиобщешкольных ключевыхдел,участиепредставителейклассоввитоговоманализепроведенныхделнауровнеобщешкольныхсоветовдела.</w:t>
      </w:r>
    </w:p>
    <w:p w:rsidR="00304149" w:rsidRPr="00884780" w:rsidRDefault="00304149" w:rsidP="00304149">
      <w:pPr>
        <w:pStyle w:val="111"/>
        <w:tabs>
          <w:tab w:val="left" w:pos="1296"/>
        </w:tabs>
        <w:rPr>
          <w:b w:val="0"/>
          <w:sz w:val="20"/>
          <w:szCs w:val="20"/>
        </w:rPr>
      </w:pPr>
      <w:r w:rsidRPr="00884780">
        <w:rPr>
          <w:sz w:val="20"/>
          <w:szCs w:val="20"/>
        </w:rPr>
        <w:t xml:space="preserve">            -   Наиндивидуальномуровне</w:t>
      </w:r>
      <w:r w:rsidRPr="00884780">
        <w:rPr>
          <w:b w:val="0"/>
          <w:sz w:val="20"/>
          <w:szCs w:val="20"/>
        </w:rPr>
        <w:t>:</w:t>
      </w:r>
    </w:p>
    <w:p w:rsidR="00304149" w:rsidRPr="00884780" w:rsidRDefault="00304149" w:rsidP="00304149">
      <w:pPr>
        <w:pStyle w:val="aa"/>
        <w:tabs>
          <w:tab w:val="left" w:pos="1435"/>
        </w:tabs>
        <w:ind w:left="0" w:right="696"/>
        <w:rPr>
          <w:sz w:val="20"/>
          <w:szCs w:val="20"/>
        </w:rPr>
      </w:pPr>
      <w:r w:rsidRPr="00884780">
        <w:rPr>
          <w:sz w:val="20"/>
          <w:szCs w:val="20"/>
        </w:rPr>
        <w:t>- во влечение,повозможности,каждогоребенкавключевыеделашколы в одной из возможных для них ролей: сценаристов, постановщиков,исполнителей,ведущих,декораторов,музыкальныхредакторов,корреспондентов, ответственных за костюмы и оборудование, ответственныхзаприглашениеивстречугостейит.п.);</w:t>
      </w:r>
    </w:p>
    <w:p w:rsidR="00304149" w:rsidRPr="00884780" w:rsidRDefault="00304149" w:rsidP="00304149">
      <w:pPr>
        <w:pStyle w:val="aa"/>
        <w:tabs>
          <w:tab w:val="left" w:pos="1366"/>
        </w:tabs>
        <w:ind w:left="0" w:right="703"/>
        <w:rPr>
          <w:sz w:val="20"/>
          <w:szCs w:val="20"/>
        </w:rPr>
      </w:pPr>
      <w:r w:rsidRPr="00884780">
        <w:rPr>
          <w:sz w:val="20"/>
          <w:szCs w:val="20"/>
        </w:rPr>
        <w:t>- индивидуальнаяпомощьребенку(принеобходимости)восвоениинавыковподготовки,проведенияианализаключевых дел;</w:t>
      </w:r>
    </w:p>
    <w:p w:rsidR="00304149" w:rsidRPr="00884780" w:rsidRDefault="00304149" w:rsidP="00304149">
      <w:pPr>
        <w:pStyle w:val="aa"/>
        <w:tabs>
          <w:tab w:val="left" w:pos="1296"/>
        </w:tabs>
        <w:ind w:left="0" w:right="699"/>
        <w:rPr>
          <w:sz w:val="20"/>
          <w:szCs w:val="20"/>
        </w:rPr>
      </w:pPr>
      <w:r w:rsidRPr="00884780">
        <w:rPr>
          <w:sz w:val="20"/>
          <w:szCs w:val="20"/>
        </w:rPr>
        <w:t>- наблюдениезаповедениемребенкавситуацияхподготовки,проведения и анализа ключевых дел, за его отношениями со сверстниками,старшимии младшими школьниками,сучителямии другими взрослыми;</w:t>
      </w:r>
    </w:p>
    <w:p w:rsidR="00304149" w:rsidRPr="00884780" w:rsidRDefault="00304149" w:rsidP="00304149">
      <w:pPr>
        <w:pStyle w:val="aa"/>
        <w:tabs>
          <w:tab w:val="left" w:pos="1296"/>
        </w:tabs>
        <w:ind w:left="0" w:right="700"/>
        <w:rPr>
          <w:sz w:val="20"/>
          <w:szCs w:val="20"/>
        </w:rPr>
      </w:pPr>
      <w:r w:rsidRPr="00884780">
        <w:rPr>
          <w:sz w:val="20"/>
          <w:szCs w:val="20"/>
        </w:rPr>
        <w:t>- принеобходимостикоррекцияповеденияребенкачерезчастныебеседы с ним, через включение его в совместную работу с другими детьми,которые могли бы стать хорошим примером для ребенка, через предложениевзять в следующемключевом деле на себя роль ответственного за тот илиинойфрагментобщейработы.</w:t>
      </w:r>
    </w:p>
    <w:p w:rsidR="00304149" w:rsidRPr="00884780" w:rsidRDefault="00304149" w:rsidP="00304149">
      <w:pPr>
        <w:pStyle w:val="a6"/>
        <w:ind w:right="702" w:firstLine="851"/>
        <w:rPr>
          <w:sz w:val="20"/>
          <w:szCs w:val="20"/>
        </w:rPr>
      </w:pPr>
      <w:r w:rsidRPr="00884780">
        <w:rPr>
          <w:sz w:val="20"/>
          <w:szCs w:val="20"/>
        </w:rPr>
        <w:t>Реализациявоспитательногопотенциалаосновныхшкольныхдел предусматривает:</w:t>
      </w:r>
    </w:p>
    <w:p w:rsidR="00304149" w:rsidRPr="00884780" w:rsidRDefault="00304149" w:rsidP="00304149">
      <w:pPr>
        <w:pStyle w:val="aa"/>
        <w:tabs>
          <w:tab w:val="left" w:pos="1435"/>
        </w:tabs>
        <w:ind w:left="0" w:right="696"/>
        <w:rPr>
          <w:sz w:val="20"/>
          <w:szCs w:val="20"/>
        </w:rPr>
      </w:pPr>
      <w:r w:rsidRPr="00884780">
        <w:rPr>
          <w:sz w:val="20"/>
          <w:szCs w:val="20"/>
        </w:rPr>
        <w:t>- общешкольныепраздники,ежегодныетворческие(музыкальные,литературныеит. п.)мероприятия,связанныес(общероссийскими,региональными) праздниками, памятными датами, в которых участвуют всеклассы;</w:t>
      </w:r>
    </w:p>
    <w:p w:rsidR="00304149" w:rsidRPr="00884780" w:rsidRDefault="00304149" w:rsidP="00304149">
      <w:pPr>
        <w:pStyle w:val="aa"/>
        <w:tabs>
          <w:tab w:val="left" w:pos="1435"/>
        </w:tabs>
        <w:ind w:left="0" w:right="703"/>
        <w:rPr>
          <w:sz w:val="20"/>
          <w:szCs w:val="20"/>
        </w:rPr>
      </w:pPr>
      <w:r w:rsidRPr="00884780">
        <w:rPr>
          <w:sz w:val="20"/>
          <w:szCs w:val="20"/>
        </w:rPr>
        <w:t>- участие во всероссийских акциях, посвященных значимым событиямвРоссии,мире;</w:t>
      </w:r>
    </w:p>
    <w:p w:rsidR="00304149" w:rsidRPr="00884780" w:rsidRDefault="00304149" w:rsidP="00304149">
      <w:pPr>
        <w:pStyle w:val="aa"/>
        <w:tabs>
          <w:tab w:val="left" w:pos="1435"/>
        </w:tabs>
        <w:ind w:left="0" w:right="697"/>
        <w:rPr>
          <w:sz w:val="20"/>
          <w:szCs w:val="20"/>
        </w:rPr>
      </w:pPr>
      <w:r w:rsidRPr="00884780">
        <w:rPr>
          <w:sz w:val="20"/>
          <w:szCs w:val="20"/>
        </w:rPr>
        <w:t>- торжественные мероприятия, связанные с завершением образования,переходомнаследующийуровеньобразования,символизирующиеприобретениеновых социальных статусоввшколе,обществе;</w:t>
      </w:r>
    </w:p>
    <w:p w:rsidR="00304149" w:rsidRPr="00884780" w:rsidRDefault="00304149" w:rsidP="00304149">
      <w:pPr>
        <w:pStyle w:val="aa"/>
        <w:tabs>
          <w:tab w:val="left" w:pos="1435"/>
        </w:tabs>
        <w:ind w:left="0" w:right="697"/>
        <w:rPr>
          <w:sz w:val="20"/>
          <w:szCs w:val="20"/>
        </w:rPr>
      </w:pPr>
      <w:r w:rsidRPr="00884780">
        <w:rPr>
          <w:sz w:val="20"/>
          <w:szCs w:val="20"/>
        </w:rPr>
        <w:t xml:space="preserve"> - церемониинаграждения  (по  итогам  учебного  периода,  года) обучающихсяипедагоговзаактивноеучастиевжизнишколы,достижениявконкурсах,соревнованиях,олимпиадах,значительныйвкладвразвитиешколы,города ирегиона;</w:t>
      </w:r>
    </w:p>
    <w:p w:rsidR="00304149" w:rsidRPr="00884780" w:rsidRDefault="00304149" w:rsidP="00304149">
      <w:pPr>
        <w:tabs>
          <w:tab w:val="left" w:pos="1435"/>
        </w:tabs>
        <w:ind w:right="694"/>
        <w:rPr>
          <w:szCs w:val="20"/>
        </w:rPr>
      </w:pPr>
      <w:r w:rsidRPr="00884780">
        <w:rPr>
          <w:szCs w:val="20"/>
        </w:rPr>
        <w:t>-  социальныепроектывшколе,совместноразрабатываемыеиреализуемыеобучающимисяипедагогами,втомчислесучастиеморганизаций—социальныхпартнёровшколы,комплексыдел благотворительной,экологической,патриотической,трудовойидр.направленности;</w:t>
      </w:r>
    </w:p>
    <w:p w:rsidR="00304149" w:rsidRPr="00884780" w:rsidRDefault="00304149" w:rsidP="00304149">
      <w:pPr>
        <w:tabs>
          <w:tab w:val="left" w:pos="1435"/>
        </w:tabs>
        <w:ind w:right="695"/>
        <w:rPr>
          <w:szCs w:val="20"/>
        </w:rPr>
      </w:pPr>
      <w:r w:rsidRPr="00884780">
        <w:rPr>
          <w:szCs w:val="20"/>
        </w:rPr>
        <w:t>- разновозрастныесборы– выездныесобытия,включающиевсебякомплексколлективныхтворческихделгражданской,патриотической,историко-краеведческой,экологической,спортивно-оздоровительнойидр.направленности;</w:t>
      </w:r>
    </w:p>
    <w:p w:rsidR="00304149" w:rsidRPr="00884780" w:rsidRDefault="00304149" w:rsidP="00304149">
      <w:pPr>
        <w:tabs>
          <w:tab w:val="left" w:pos="1296"/>
        </w:tabs>
        <w:ind w:right="691"/>
        <w:rPr>
          <w:szCs w:val="20"/>
        </w:rPr>
      </w:pPr>
      <w:r w:rsidRPr="00884780">
        <w:rPr>
          <w:szCs w:val="20"/>
        </w:rPr>
        <w:t>-  вовлечение по возможности каждого обучающегося в   дела школы вразныхролях:сценаристов,постановщиков,исполнителей,корреспондентов,ведущих, декораторов, музыкальных редакторов, ответственных за костюмы иоборудование,заприглашениеивстречугостейит.д.,помощьобучающимсявосвоениинавыковподготовки,проведения,анализаобщешкольныхдел;</w:t>
      </w:r>
    </w:p>
    <w:p w:rsidR="00304149" w:rsidRPr="00884780" w:rsidRDefault="00304149" w:rsidP="00304149">
      <w:pPr>
        <w:tabs>
          <w:tab w:val="left" w:pos="1296"/>
        </w:tabs>
        <w:ind w:left="16" w:right="696"/>
        <w:rPr>
          <w:szCs w:val="20"/>
        </w:rPr>
      </w:pPr>
      <w:r w:rsidRPr="00884780">
        <w:rPr>
          <w:szCs w:val="20"/>
        </w:rPr>
        <w:t>-наблюдениезаповедениемобучающихсявситуацияхподготовки,проведения, анализа основных школьных дел, мероприятий,их отношениямисобучающимисяразныхвозрастов,спедагогамиидругимивзрослыми.</w:t>
      </w:r>
    </w:p>
    <w:p w:rsidR="00304149" w:rsidRPr="00884780" w:rsidRDefault="00304149" w:rsidP="00304149">
      <w:pPr>
        <w:pStyle w:val="111"/>
        <w:ind w:left="1010"/>
        <w:rPr>
          <w:sz w:val="20"/>
          <w:szCs w:val="20"/>
        </w:rPr>
      </w:pPr>
      <w:r w:rsidRPr="00884780">
        <w:rPr>
          <w:sz w:val="20"/>
          <w:szCs w:val="20"/>
        </w:rPr>
        <w:t>Классноеруководство</w:t>
      </w:r>
    </w:p>
    <w:p w:rsidR="00304149" w:rsidRPr="00884780" w:rsidRDefault="00304149" w:rsidP="00304149">
      <w:pPr>
        <w:pStyle w:val="a6"/>
        <w:ind w:right="701"/>
        <w:rPr>
          <w:sz w:val="20"/>
          <w:szCs w:val="20"/>
        </w:rPr>
      </w:pPr>
      <w:r w:rsidRPr="00884780">
        <w:rPr>
          <w:sz w:val="20"/>
          <w:szCs w:val="20"/>
        </w:rPr>
        <w:t>Реализациявоспитательногопотенциалаклассногоруководствапредусматривает:</w:t>
      </w:r>
    </w:p>
    <w:p w:rsidR="00304149" w:rsidRPr="00884780" w:rsidRDefault="00304149" w:rsidP="00304149">
      <w:pPr>
        <w:tabs>
          <w:tab w:val="left" w:pos="1296"/>
        </w:tabs>
        <w:ind w:left="16"/>
        <w:rPr>
          <w:szCs w:val="20"/>
        </w:rPr>
      </w:pPr>
      <w:r w:rsidRPr="00884780">
        <w:rPr>
          <w:szCs w:val="20"/>
        </w:rPr>
        <w:t>-планированиеипроведениеклассныхчасов;</w:t>
      </w:r>
    </w:p>
    <w:p w:rsidR="00304149" w:rsidRPr="00884780" w:rsidRDefault="00304149" w:rsidP="00304149">
      <w:pPr>
        <w:tabs>
          <w:tab w:val="left" w:pos="1296"/>
        </w:tabs>
        <w:ind w:left="16" w:right="701"/>
        <w:rPr>
          <w:szCs w:val="20"/>
        </w:rPr>
      </w:pPr>
      <w:r w:rsidRPr="00884780">
        <w:rPr>
          <w:szCs w:val="20"/>
        </w:rPr>
        <w:t>-поддержку активной позиции каждого обучающегося, предоставленияим возможности обсуждения и принятия решений, создания благоприятнойсредыдляобщения;</w:t>
      </w:r>
    </w:p>
    <w:p w:rsidR="00304149" w:rsidRPr="00884780" w:rsidRDefault="00304149" w:rsidP="00304149">
      <w:pPr>
        <w:tabs>
          <w:tab w:val="left" w:pos="1296"/>
        </w:tabs>
        <w:ind w:left="16" w:right="701"/>
        <w:rPr>
          <w:szCs w:val="20"/>
        </w:rPr>
      </w:pPr>
      <w:r w:rsidRPr="00884780">
        <w:rPr>
          <w:szCs w:val="20"/>
        </w:rPr>
        <w:t>-инициированиеиподдержкуучастияклассавобщешкольныхмероприятиях,делах,оказаниенеобходимойпомощиобучающимсявихподготовке,проведениии анализе;</w:t>
      </w:r>
    </w:p>
    <w:p w:rsidR="00304149" w:rsidRPr="00884780" w:rsidRDefault="00304149" w:rsidP="00304149">
      <w:pPr>
        <w:tabs>
          <w:tab w:val="left" w:pos="1296"/>
        </w:tabs>
        <w:ind w:left="16" w:right="691"/>
        <w:rPr>
          <w:szCs w:val="20"/>
        </w:rPr>
      </w:pPr>
      <w:r w:rsidRPr="00884780">
        <w:rPr>
          <w:szCs w:val="20"/>
        </w:rPr>
        <w:t>-организациюинтересныхиполезныхдляличностногоразвитияобучающихся совместных дел, позволяющих вовлекать в них школьников сразнымипотребностями,даватьимвозможностидлясамореализации,устанавливатьиукреплятьдоверительныеотношения,статьдлянихзначимымвзрослым,задающим образцыповедения;</w:t>
      </w:r>
    </w:p>
    <w:p w:rsidR="00304149" w:rsidRPr="00884780" w:rsidRDefault="00304149" w:rsidP="00304149">
      <w:pPr>
        <w:tabs>
          <w:tab w:val="left" w:pos="1296"/>
        </w:tabs>
        <w:ind w:left="16" w:right="698"/>
        <w:rPr>
          <w:szCs w:val="20"/>
        </w:rPr>
      </w:pPr>
      <w:r w:rsidRPr="00884780">
        <w:rPr>
          <w:szCs w:val="20"/>
        </w:rPr>
        <w:t>-сплочениеколлективаклассачерез:игрыитренингинакомандообразование;внеучебныеивнешкольныемероприятия,походы,экскурсии; классные«огоньки»ивечера;</w:t>
      </w:r>
    </w:p>
    <w:p w:rsidR="00304149" w:rsidRPr="00884780" w:rsidRDefault="00304149" w:rsidP="00304149">
      <w:pPr>
        <w:tabs>
          <w:tab w:val="left" w:pos="1296"/>
        </w:tabs>
        <w:ind w:left="16" w:right="699"/>
        <w:rPr>
          <w:szCs w:val="20"/>
        </w:rPr>
      </w:pPr>
      <w:r w:rsidRPr="00884780">
        <w:rPr>
          <w:szCs w:val="20"/>
        </w:rPr>
        <w:t>-выработкусовместнособучающимисяправилповедениякласса,помогающихосвоитьнормыиправилаобщения,которымонидолжныследоватьвшколе;</w:t>
      </w:r>
    </w:p>
    <w:p w:rsidR="00304149" w:rsidRPr="00884780" w:rsidRDefault="00304149" w:rsidP="00304149">
      <w:pPr>
        <w:tabs>
          <w:tab w:val="left" w:pos="1296"/>
        </w:tabs>
        <w:ind w:left="16" w:right="701"/>
        <w:rPr>
          <w:szCs w:val="20"/>
        </w:rPr>
      </w:pPr>
      <w:r w:rsidRPr="00884780">
        <w:rPr>
          <w:szCs w:val="20"/>
        </w:rPr>
        <w:t>-изучениеособенностейличностногоразвитияобучающихсяклассачерезнаблюдениезаихповедениемвповседневнойжизни,вспециальносоздаваемыхпедагогическихситуациях,виграх,беседахпонравственным проблемам;результатынаблюдениясверяютсясрезультатамибеседсродителями,учителями,атакже(принеобходимости)сошкольнымпсихологом;</w:t>
      </w:r>
    </w:p>
    <w:p w:rsidR="00304149" w:rsidRPr="00884780" w:rsidRDefault="00304149" w:rsidP="00304149">
      <w:pPr>
        <w:tabs>
          <w:tab w:val="left" w:pos="1296"/>
        </w:tabs>
        <w:ind w:left="16" w:right="694"/>
        <w:rPr>
          <w:szCs w:val="20"/>
        </w:rPr>
      </w:pPr>
      <w:r w:rsidRPr="00884780">
        <w:rPr>
          <w:szCs w:val="20"/>
        </w:rPr>
        <w:t>-доверительноеобщениеиподдержкуобучающихсяврешениипроблем (налаживание взаимоотношений с одноклассниками или педагогами,успеваемостьит. д.),совместныйпоискрешенийпроблем,коррекциюповедения обучающихся через частные беседы индивидуально и вместе с ихродителями,с другимиобучающимися класса;</w:t>
      </w:r>
    </w:p>
    <w:p w:rsidR="00304149" w:rsidRPr="00884780" w:rsidRDefault="00304149" w:rsidP="00304149">
      <w:pPr>
        <w:tabs>
          <w:tab w:val="left" w:pos="1296"/>
        </w:tabs>
        <w:ind w:left="16" w:right="702"/>
        <w:rPr>
          <w:szCs w:val="20"/>
        </w:rPr>
      </w:pPr>
      <w:r w:rsidRPr="00884780">
        <w:rPr>
          <w:szCs w:val="20"/>
        </w:rPr>
        <w:t>-индивидуальную работу с обучающимися класса по ведению личныхпортфолио, в которых они фиксируют свои учебные, творческие, спортивные,личностные достижения;</w:t>
      </w:r>
    </w:p>
    <w:p w:rsidR="00304149" w:rsidRPr="00884780" w:rsidRDefault="00304149" w:rsidP="00304149">
      <w:pPr>
        <w:tabs>
          <w:tab w:val="left" w:pos="1296"/>
        </w:tabs>
        <w:ind w:left="16" w:right="697"/>
        <w:rPr>
          <w:szCs w:val="20"/>
        </w:rPr>
      </w:pPr>
      <w:r w:rsidRPr="00884780">
        <w:rPr>
          <w:szCs w:val="20"/>
        </w:rPr>
        <w:t>-регулярные консультации с учителями-предметниками, направленныенаформированиеединствамненийитребованийпедагоговповопросамобученияивоспитания,предупреждениеиразрешениеконфликтовмежду учителями и обучающимися;</w:t>
      </w:r>
    </w:p>
    <w:p w:rsidR="00304149" w:rsidRPr="00884780" w:rsidRDefault="00304149" w:rsidP="00304149">
      <w:pPr>
        <w:tabs>
          <w:tab w:val="left" w:pos="1296"/>
        </w:tabs>
        <w:ind w:left="16" w:right="695"/>
        <w:rPr>
          <w:szCs w:val="20"/>
        </w:rPr>
      </w:pPr>
      <w:r w:rsidRPr="00884780">
        <w:rPr>
          <w:szCs w:val="20"/>
        </w:rPr>
        <w:t>-проведениемини-педсоветовдлярешенияконкретныхпроблемкласса,интеграциювоспитательныхвлиянийпедагоговнаобучающихся,привлечение учителей-предметников к участию в классных делах, дающих имвозможность лучше узнавать и понимать детей, общаясь и наблюдая их вовнеучебнойобстановке,участвоватьвродительскихсобранияхкласса;</w:t>
      </w:r>
    </w:p>
    <w:p w:rsidR="00304149" w:rsidRPr="00884780" w:rsidRDefault="00304149" w:rsidP="00304149">
      <w:pPr>
        <w:tabs>
          <w:tab w:val="left" w:pos="1296"/>
        </w:tabs>
        <w:ind w:left="16" w:right="694"/>
        <w:rPr>
          <w:szCs w:val="20"/>
        </w:rPr>
      </w:pPr>
      <w:r w:rsidRPr="00884780">
        <w:rPr>
          <w:szCs w:val="20"/>
        </w:rPr>
        <w:t>-организациюипроведениерегулярныхродительскихсобраний,информирование родителей о школьных успехах и проблемах обучающихся,их положении в классе, о жизни класса в целом, помощь родителям и инымчленамсемьи вотношенияхс учителями,администрацией;</w:t>
      </w:r>
    </w:p>
    <w:p w:rsidR="00304149" w:rsidRPr="00884780" w:rsidRDefault="00304149" w:rsidP="00304149">
      <w:pPr>
        <w:tabs>
          <w:tab w:val="left" w:pos="1296"/>
        </w:tabs>
        <w:ind w:left="16" w:right="701"/>
        <w:rPr>
          <w:szCs w:val="20"/>
        </w:rPr>
      </w:pPr>
      <w:r w:rsidRPr="00884780">
        <w:rPr>
          <w:szCs w:val="20"/>
        </w:rPr>
        <w:t>-созданиеиорганизациюработыродительскогокомитетакласса,участвующеговрешениивопросоввоспитанияиобучениявклассе,школе;</w:t>
      </w:r>
    </w:p>
    <w:p w:rsidR="00304149" w:rsidRPr="00884780" w:rsidRDefault="00304149" w:rsidP="00304149">
      <w:pPr>
        <w:tabs>
          <w:tab w:val="left" w:pos="1296"/>
        </w:tabs>
        <w:ind w:left="16" w:right="702"/>
        <w:rPr>
          <w:szCs w:val="20"/>
        </w:rPr>
      </w:pPr>
      <w:r w:rsidRPr="00884780">
        <w:rPr>
          <w:szCs w:val="20"/>
        </w:rPr>
        <w:t>-привлечениеродителей(законныхпредставителей),членовсемейобучающихся к организации и проведению воспитательных дел, мероприятийвклассе и школе;</w:t>
      </w:r>
    </w:p>
    <w:p w:rsidR="00304149" w:rsidRPr="00884780" w:rsidRDefault="00304149" w:rsidP="00304149">
      <w:pPr>
        <w:tabs>
          <w:tab w:val="left" w:pos="1296"/>
        </w:tabs>
        <w:ind w:left="16" w:right="700"/>
        <w:rPr>
          <w:szCs w:val="20"/>
        </w:rPr>
      </w:pPr>
      <w:r w:rsidRPr="00884780">
        <w:rPr>
          <w:szCs w:val="20"/>
        </w:rPr>
        <w:t>-проведениевклассепраздников,фестивалей,конкурсов,соревнованийи т.д.</w:t>
      </w:r>
    </w:p>
    <w:p w:rsidR="00304149" w:rsidRPr="00884780" w:rsidRDefault="00304149" w:rsidP="00304149">
      <w:pPr>
        <w:pStyle w:val="111"/>
        <w:ind w:left="1010"/>
        <w:rPr>
          <w:sz w:val="20"/>
          <w:szCs w:val="20"/>
        </w:rPr>
      </w:pPr>
      <w:r w:rsidRPr="00884780">
        <w:rPr>
          <w:sz w:val="20"/>
          <w:szCs w:val="20"/>
        </w:rPr>
        <w:t>Внешкольныемероприятия</w:t>
      </w:r>
    </w:p>
    <w:p w:rsidR="00304149" w:rsidRPr="00884780" w:rsidRDefault="00304149" w:rsidP="00304149">
      <w:pPr>
        <w:pStyle w:val="a6"/>
        <w:ind w:right="703"/>
        <w:rPr>
          <w:sz w:val="20"/>
          <w:szCs w:val="20"/>
        </w:rPr>
      </w:pPr>
      <w:r w:rsidRPr="00884780">
        <w:rPr>
          <w:sz w:val="20"/>
          <w:szCs w:val="20"/>
        </w:rPr>
        <w:t>Реализациявоспитательногопотенциалавнешкольныхмероприятийпредусматривает:</w:t>
      </w:r>
    </w:p>
    <w:p w:rsidR="00304149" w:rsidRPr="00884780" w:rsidRDefault="00304149" w:rsidP="00304149">
      <w:pPr>
        <w:tabs>
          <w:tab w:val="left" w:pos="1296"/>
        </w:tabs>
        <w:ind w:left="16" w:right="695"/>
        <w:rPr>
          <w:szCs w:val="20"/>
        </w:rPr>
      </w:pPr>
      <w:r w:rsidRPr="00884780">
        <w:rPr>
          <w:szCs w:val="20"/>
        </w:rPr>
        <w:t>-внешкольныетематическиемероприятиявоспитательнойнаправленности,организуемыепедагогами,поизучаемымвшколеучебнымпредметам,курсам,модулям;</w:t>
      </w:r>
    </w:p>
    <w:p w:rsidR="00304149" w:rsidRPr="00884780" w:rsidRDefault="00304149" w:rsidP="00304149">
      <w:pPr>
        <w:tabs>
          <w:tab w:val="left" w:pos="1296"/>
        </w:tabs>
        <w:ind w:left="16" w:right="696"/>
        <w:rPr>
          <w:szCs w:val="20"/>
        </w:rPr>
      </w:pPr>
      <w:r w:rsidRPr="00884780">
        <w:rPr>
          <w:szCs w:val="20"/>
        </w:rPr>
        <w:t>-организуемыевклассахкласснымируководителями,втомчислесовместносродителями(законнымипредставителями)обучающихся,экскурсии, походы выходного дня (в музей, картинную галерею, технопарк, напредприятиеидр.)спривлечениемкихпланированию,организации,проведению,оценкемероприятия;</w:t>
      </w:r>
    </w:p>
    <w:p w:rsidR="00304149" w:rsidRPr="00884780" w:rsidRDefault="00304149" w:rsidP="00304149">
      <w:pPr>
        <w:tabs>
          <w:tab w:val="left" w:pos="1296"/>
        </w:tabs>
        <w:ind w:left="16" w:right="700"/>
        <w:rPr>
          <w:szCs w:val="20"/>
        </w:rPr>
      </w:pPr>
      <w:r w:rsidRPr="00884780">
        <w:rPr>
          <w:szCs w:val="20"/>
        </w:rPr>
        <w:t>-экскурсии,организуемыепедагогами,втомчислесовместносродителями(законнымипредставителями)обучающихся(дляизучения историко-культурных мест, событий, биографий, проживавших в республике и районепоэтовиписателей, художников и скульпторов,деятелейнауки,природныхиисторико-культурныхландшафтов,флорыифауныидр.);</w:t>
      </w:r>
    </w:p>
    <w:p w:rsidR="00304149" w:rsidRPr="00884780" w:rsidRDefault="00304149" w:rsidP="00304149">
      <w:pPr>
        <w:tabs>
          <w:tab w:val="left" w:pos="1296"/>
        </w:tabs>
        <w:ind w:left="16" w:right="694"/>
        <w:rPr>
          <w:szCs w:val="20"/>
        </w:rPr>
      </w:pPr>
      <w:r w:rsidRPr="00884780">
        <w:rPr>
          <w:szCs w:val="20"/>
        </w:rPr>
        <w:t>-выездныесобытия,включающиевсебякомплексколлективныхтворческих дел, в процессе которых складывается детско-взрослая общность,характеризующаясядоверительнымивзаимоотношениями,ответственнымотношениемкделу,атмосферойэмоционально-психологическогокомфорта;</w:t>
      </w:r>
    </w:p>
    <w:p w:rsidR="00304149" w:rsidRPr="00884780" w:rsidRDefault="00304149" w:rsidP="00304149">
      <w:pPr>
        <w:tabs>
          <w:tab w:val="left" w:pos="1296"/>
        </w:tabs>
        <w:ind w:left="16" w:right="701"/>
        <w:rPr>
          <w:szCs w:val="20"/>
        </w:rPr>
      </w:pPr>
      <w:r w:rsidRPr="00884780">
        <w:rPr>
          <w:szCs w:val="20"/>
        </w:rPr>
        <w:t>-внешкольные мероприятия, в том числе организуемые совместно ссоциальнымипартнерамишколы.</w:t>
      </w:r>
    </w:p>
    <w:p w:rsidR="00304149" w:rsidRPr="00884780" w:rsidRDefault="00304149" w:rsidP="00304149">
      <w:pPr>
        <w:pStyle w:val="111"/>
        <w:ind w:left="1010"/>
        <w:rPr>
          <w:sz w:val="20"/>
          <w:szCs w:val="20"/>
        </w:rPr>
      </w:pPr>
      <w:r w:rsidRPr="00884780">
        <w:rPr>
          <w:sz w:val="20"/>
          <w:szCs w:val="20"/>
        </w:rPr>
        <w:t>Организацияпредметно-пространственнойсреды</w:t>
      </w:r>
    </w:p>
    <w:p w:rsidR="00304149" w:rsidRPr="00884780" w:rsidRDefault="00304149" w:rsidP="00304149">
      <w:pPr>
        <w:pStyle w:val="a6"/>
        <w:ind w:right="694"/>
        <w:rPr>
          <w:sz w:val="20"/>
          <w:szCs w:val="20"/>
        </w:rPr>
      </w:pPr>
      <w:r w:rsidRPr="00884780">
        <w:rPr>
          <w:sz w:val="20"/>
          <w:szCs w:val="20"/>
        </w:rPr>
        <w:t>Предметно-пространственная среда в школе должна основываться насистеме ценностей программы воспитания, быть частью уклада и способоморганизациивоспитательнойсреды,отвечатьтребованиямэкологичности,природосообразности,эстетичности,безопасности,обеспечиватьобучающимсявозможностьобщения,игры,деятельностиипознания.Предметно-пространственнаясредадолжнабытьвыстроенавединстве;заложенныевпрограммевоспитанияценности–раскрыты,визуализированы.</w:t>
      </w:r>
    </w:p>
    <w:p w:rsidR="00304149" w:rsidRPr="00884780" w:rsidRDefault="00304149" w:rsidP="00304149">
      <w:pPr>
        <w:pStyle w:val="a6"/>
        <w:ind w:right="696"/>
        <w:rPr>
          <w:sz w:val="20"/>
          <w:szCs w:val="20"/>
        </w:rPr>
      </w:pPr>
      <w:r w:rsidRPr="00884780">
        <w:rPr>
          <w:sz w:val="20"/>
          <w:szCs w:val="20"/>
        </w:rPr>
        <w:t>Реализациявоспитательногопотенциалапредметно-пространственнойсредыпредусматривает:</w:t>
      </w:r>
    </w:p>
    <w:p w:rsidR="00304149" w:rsidRPr="00884780" w:rsidRDefault="00304149" w:rsidP="00304149">
      <w:pPr>
        <w:tabs>
          <w:tab w:val="left" w:pos="1296"/>
        </w:tabs>
        <w:ind w:left="16" w:right="695"/>
        <w:rPr>
          <w:szCs w:val="20"/>
        </w:rPr>
      </w:pPr>
      <w:r w:rsidRPr="00884780">
        <w:rPr>
          <w:szCs w:val="20"/>
        </w:rPr>
        <w:t>-оформление внешнего вида, фасада, холла при входе в здание школыгосударственнойсимволикойРоссийскойФедерации,субъектаРоссийскойФедерации,муниципальногообразования(флаг,герб);</w:t>
      </w:r>
    </w:p>
    <w:p w:rsidR="00304149" w:rsidRPr="00884780" w:rsidRDefault="00304149" w:rsidP="00304149">
      <w:pPr>
        <w:tabs>
          <w:tab w:val="left" w:pos="1296"/>
        </w:tabs>
        <w:ind w:left="16" w:right="696"/>
        <w:rPr>
          <w:szCs w:val="20"/>
        </w:rPr>
      </w:pPr>
      <w:r w:rsidRPr="00884780">
        <w:rPr>
          <w:szCs w:val="20"/>
        </w:rPr>
        <w:t>-художественныеизображения(символические,живописные,фотографические, интерактивные аудио и видео) природы России, региона,местности;</w:t>
      </w:r>
    </w:p>
    <w:p w:rsidR="00304149" w:rsidRPr="00884780" w:rsidRDefault="00304149" w:rsidP="00304149">
      <w:pPr>
        <w:tabs>
          <w:tab w:val="left" w:pos="1296"/>
        </w:tabs>
        <w:ind w:left="16" w:right="696"/>
        <w:rPr>
          <w:szCs w:val="20"/>
        </w:rPr>
      </w:pPr>
      <w:r w:rsidRPr="00884780">
        <w:rPr>
          <w:szCs w:val="20"/>
        </w:rPr>
        <w:t>-звуковое пространство в школе – исполнениегимнаРоссийскойФедерации;</w:t>
      </w:r>
    </w:p>
    <w:p w:rsidR="00304149" w:rsidRPr="00884780" w:rsidRDefault="00304149" w:rsidP="00304149">
      <w:pPr>
        <w:tabs>
          <w:tab w:val="left" w:pos="1296"/>
        </w:tabs>
        <w:ind w:left="16" w:right="694"/>
        <w:rPr>
          <w:szCs w:val="20"/>
        </w:rPr>
      </w:pPr>
      <w:r w:rsidRPr="00884780">
        <w:rPr>
          <w:szCs w:val="20"/>
        </w:rPr>
        <w:t>-«местагражданскогопочитания»нафасадешколыдляобщественно-гражданского почитаниялиц-памятныедоски;</w:t>
      </w:r>
    </w:p>
    <w:p w:rsidR="00304149" w:rsidRPr="00884780" w:rsidRDefault="00304149" w:rsidP="00304149">
      <w:pPr>
        <w:tabs>
          <w:tab w:val="left" w:pos="1296"/>
        </w:tabs>
        <w:ind w:left="16" w:right="694"/>
        <w:rPr>
          <w:szCs w:val="20"/>
        </w:rPr>
      </w:pPr>
      <w:r w:rsidRPr="00884780">
        <w:rPr>
          <w:szCs w:val="20"/>
        </w:rPr>
        <w:t>-«места новостей» –оформленные места, стендыв холле первогоэтажа,рекреации,содержащиевдоступной,привлекательнойформеновостную информацию позитивного гражданско-патриотического, духовно-нравственного содержанияи т.п.;</w:t>
      </w:r>
    </w:p>
    <w:p w:rsidR="00304149" w:rsidRPr="00884780" w:rsidRDefault="00304149" w:rsidP="00304149">
      <w:pPr>
        <w:tabs>
          <w:tab w:val="left" w:pos="1296"/>
        </w:tabs>
        <w:ind w:left="16" w:right="701"/>
        <w:rPr>
          <w:szCs w:val="20"/>
        </w:rPr>
      </w:pPr>
      <w:r w:rsidRPr="00884780">
        <w:rPr>
          <w:szCs w:val="20"/>
        </w:rPr>
        <w:t>-размещениерегулярносменяемыхэкспозицийтворческихработобучающихся,демонстрирующихихспособности,знакомящихсработамидругдруга,фотоотчетовобинтересных событиях вшколе;</w:t>
      </w:r>
    </w:p>
    <w:p w:rsidR="00304149" w:rsidRPr="00884780" w:rsidRDefault="00304149" w:rsidP="00304149">
      <w:pPr>
        <w:tabs>
          <w:tab w:val="left" w:pos="1296"/>
        </w:tabs>
        <w:ind w:left="16" w:right="694"/>
        <w:rPr>
          <w:szCs w:val="20"/>
        </w:rPr>
      </w:pPr>
      <w:r w:rsidRPr="00884780">
        <w:rPr>
          <w:szCs w:val="20"/>
        </w:rPr>
        <w:t>-благоустройство, озеленение пришкольной территории, спортивной иигровой площадок, доступных и безопасных оздоровительно-рекреационныхзон,свободное,игровоепространствошколы,зоныактивногоитихогоотдыха;</w:t>
      </w:r>
    </w:p>
    <w:p w:rsidR="00304149" w:rsidRPr="00884780" w:rsidRDefault="00304149" w:rsidP="00304149">
      <w:pPr>
        <w:tabs>
          <w:tab w:val="left" w:pos="1296"/>
        </w:tabs>
        <w:ind w:left="16" w:right="694"/>
        <w:rPr>
          <w:szCs w:val="20"/>
        </w:rPr>
      </w:pPr>
      <w:r w:rsidRPr="00884780">
        <w:rPr>
          <w:szCs w:val="20"/>
        </w:rPr>
        <w:t>-созданиеиподдержаниевбиблиотекестеллажейсвободногокнигообмена,накоторыеобучающиеся,родители(законныепредставители), педагоги могут выставлять для общего использования свои книги, брать длячтениядругие;</w:t>
      </w:r>
    </w:p>
    <w:p w:rsidR="00304149" w:rsidRPr="00884780" w:rsidRDefault="00304149" w:rsidP="00304149">
      <w:pPr>
        <w:tabs>
          <w:tab w:val="left" w:pos="1296"/>
        </w:tabs>
        <w:ind w:left="16" w:right="702"/>
        <w:rPr>
          <w:szCs w:val="20"/>
        </w:rPr>
      </w:pPr>
      <w:r w:rsidRPr="00884780">
        <w:rPr>
          <w:szCs w:val="20"/>
        </w:rPr>
        <w:t>-благоустройствошкольныхаудиторийкласснымируководителямивместесобучающимся всвоихклассах;</w:t>
      </w:r>
    </w:p>
    <w:p w:rsidR="00304149" w:rsidRPr="00884780" w:rsidRDefault="00304149" w:rsidP="00304149">
      <w:pPr>
        <w:tabs>
          <w:tab w:val="left" w:pos="1296"/>
        </w:tabs>
        <w:ind w:left="16" w:right="696"/>
        <w:rPr>
          <w:szCs w:val="20"/>
        </w:rPr>
      </w:pPr>
      <w:r w:rsidRPr="00884780">
        <w:rPr>
          <w:szCs w:val="20"/>
        </w:rPr>
        <w:t>-событийный дизайн: оформление пространства проведения школьныхсобытийпраздников,церемоний,торжественныхлинеек,творческихвечеров;</w:t>
      </w:r>
    </w:p>
    <w:p w:rsidR="00304149" w:rsidRPr="00884780" w:rsidRDefault="00304149" w:rsidP="00304149">
      <w:pPr>
        <w:tabs>
          <w:tab w:val="left" w:pos="1296"/>
        </w:tabs>
        <w:ind w:left="16" w:right="698"/>
        <w:rPr>
          <w:szCs w:val="20"/>
        </w:rPr>
      </w:pPr>
      <w:r w:rsidRPr="00884780">
        <w:rPr>
          <w:szCs w:val="20"/>
        </w:rPr>
        <w:t>-совместная с обучающимися разработка, создание и популяризациясимволикишколы(флаг,гимн,эмблема,логотип,элементышкольногокостюмаит. п.),используемойкакповседневно,такивторжественныемоменты;</w:t>
      </w:r>
    </w:p>
    <w:p w:rsidR="00304149" w:rsidRPr="00884780" w:rsidRDefault="00304149" w:rsidP="00304149">
      <w:pPr>
        <w:tabs>
          <w:tab w:val="left" w:pos="1296"/>
        </w:tabs>
        <w:ind w:left="16" w:right="695"/>
        <w:rPr>
          <w:szCs w:val="20"/>
        </w:rPr>
      </w:pPr>
      <w:r w:rsidRPr="00884780">
        <w:rPr>
          <w:szCs w:val="20"/>
        </w:rPr>
        <w:t>-акцентирование внимания обучающихся на важных для воспитанияценностях,правилах,традициях,укладешколы(стенды,плакаты,инсталляции идр.).</w:t>
      </w:r>
    </w:p>
    <w:p w:rsidR="00304149" w:rsidRPr="00884780" w:rsidRDefault="00304149" w:rsidP="00304149">
      <w:pPr>
        <w:pStyle w:val="111"/>
        <w:ind w:left="1010"/>
        <w:rPr>
          <w:sz w:val="20"/>
          <w:szCs w:val="20"/>
        </w:rPr>
      </w:pPr>
      <w:r w:rsidRPr="00884780">
        <w:rPr>
          <w:sz w:val="20"/>
          <w:szCs w:val="20"/>
        </w:rPr>
        <w:t>Взаимодействиесродителями(законнымипредставителями)</w:t>
      </w:r>
    </w:p>
    <w:p w:rsidR="00304149" w:rsidRPr="00884780" w:rsidRDefault="00304149" w:rsidP="00304149">
      <w:pPr>
        <w:pStyle w:val="a6"/>
        <w:ind w:right="701"/>
        <w:rPr>
          <w:sz w:val="20"/>
          <w:szCs w:val="20"/>
        </w:rPr>
      </w:pPr>
      <w:r w:rsidRPr="00884780">
        <w:rPr>
          <w:sz w:val="20"/>
          <w:szCs w:val="20"/>
        </w:rPr>
        <w:t>Реализациявоспитательногопотенциалаработысродителямипредусматривает:</w:t>
      </w:r>
    </w:p>
    <w:p w:rsidR="00304149" w:rsidRPr="00884780" w:rsidRDefault="00304149" w:rsidP="00304149">
      <w:pPr>
        <w:tabs>
          <w:tab w:val="left" w:pos="1296"/>
        </w:tabs>
        <w:ind w:left="16" w:right="694"/>
        <w:rPr>
          <w:szCs w:val="20"/>
        </w:rPr>
      </w:pPr>
      <w:r w:rsidRPr="00884780">
        <w:rPr>
          <w:szCs w:val="20"/>
        </w:rPr>
        <w:t>-созданиеидеятельностьвшколе,вклассахпредставительныхоргановродительскогосообщества(родительскогокомитета</w:t>
      </w:r>
      <w:r w:rsidRPr="00884780">
        <w:rPr>
          <w:spacing w:val="-7"/>
          <w:szCs w:val="20"/>
        </w:rPr>
        <w:t xml:space="preserve"> школы,</w:t>
      </w:r>
      <w:r w:rsidRPr="00884780">
        <w:rPr>
          <w:szCs w:val="20"/>
        </w:rPr>
        <w:t>классовит. п.),участвующихвобсужденииирешениивопросоввоспитанияиобучения,деятельностьпредставителейродительскогосообществавСоветешколы;</w:t>
      </w:r>
    </w:p>
    <w:p w:rsidR="00304149" w:rsidRPr="00884780" w:rsidRDefault="00304149" w:rsidP="00304149">
      <w:pPr>
        <w:tabs>
          <w:tab w:val="left" w:pos="1296"/>
        </w:tabs>
        <w:ind w:left="16" w:right="700"/>
        <w:rPr>
          <w:szCs w:val="20"/>
        </w:rPr>
      </w:pPr>
      <w:r w:rsidRPr="00884780">
        <w:rPr>
          <w:szCs w:val="20"/>
        </w:rPr>
        <w:t>-тематическиеродительскиесобраниявклассах,общешкольныесобранияповопросамвоспитания,взаимоотношенийдетейипедагоговвшколе,условийобучения детей;</w:t>
      </w:r>
    </w:p>
    <w:p w:rsidR="00304149" w:rsidRPr="00884780" w:rsidRDefault="00304149" w:rsidP="00304149">
      <w:pPr>
        <w:tabs>
          <w:tab w:val="left" w:pos="1296"/>
        </w:tabs>
        <w:ind w:left="16" w:right="702"/>
        <w:rPr>
          <w:szCs w:val="20"/>
        </w:rPr>
      </w:pPr>
      <w:r w:rsidRPr="00884780">
        <w:rPr>
          <w:szCs w:val="20"/>
        </w:rPr>
        <w:t>-родительскиедни,вкоторыеродителимогутпосещатьурокиивнеурочныезанятия;</w:t>
      </w:r>
    </w:p>
    <w:p w:rsidR="00304149" w:rsidRPr="00884780" w:rsidRDefault="00304149" w:rsidP="00304149">
      <w:pPr>
        <w:tabs>
          <w:tab w:val="left" w:pos="1296"/>
        </w:tabs>
        <w:ind w:left="16"/>
        <w:rPr>
          <w:szCs w:val="20"/>
        </w:rPr>
      </w:pPr>
      <w:r w:rsidRPr="00884780">
        <w:rPr>
          <w:szCs w:val="20"/>
        </w:rPr>
        <w:t>-круглыестолысприглашениемспециалистов;</w:t>
      </w:r>
    </w:p>
    <w:p w:rsidR="00304149" w:rsidRPr="00884780" w:rsidRDefault="00304149" w:rsidP="00304149">
      <w:pPr>
        <w:tabs>
          <w:tab w:val="left" w:pos="1296"/>
        </w:tabs>
        <w:ind w:left="16" w:right="695"/>
        <w:rPr>
          <w:szCs w:val="20"/>
        </w:rPr>
      </w:pPr>
      <w:r w:rsidRPr="00884780">
        <w:rPr>
          <w:szCs w:val="20"/>
        </w:rPr>
        <w:t>-проведениетематическихсобраний(втомчислепоинициативеродителей),накоторыхродителимогутполучатьсоветыповопросамвоспитания,консультациипсихологов,врачей,социальныхработников,служителейтрадиционныхроссийскихрелигий,обмениватьсяопытом;</w:t>
      </w:r>
    </w:p>
    <w:p w:rsidR="00304149" w:rsidRPr="00884780" w:rsidRDefault="00304149" w:rsidP="00304149">
      <w:pPr>
        <w:tabs>
          <w:tab w:val="left" w:pos="1296"/>
        </w:tabs>
        <w:ind w:left="16" w:right="691"/>
        <w:rPr>
          <w:szCs w:val="20"/>
        </w:rPr>
      </w:pPr>
      <w:r w:rsidRPr="00884780">
        <w:rPr>
          <w:szCs w:val="20"/>
        </w:rPr>
        <w:t>-родительскиефорумыпришкольноминтернет-сайте,интернет-сообщества,группысучастиемпедагогов,накоторыхобсуждаютсяинтересующиеродителейвопросы,согласуетсясовместнаядеятельность;</w:t>
      </w:r>
    </w:p>
    <w:p w:rsidR="00304149" w:rsidRPr="00884780" w:rsidRDefault="00304149" w:rsidP="00304149">
      <w:pPr>
        <w:tabs>
          <w:tab w:val="left" w:pos="1296"/>
        </w:tabs>
        <w:ind w:left="16" w:right="702"/>
        <w:rPr>
          <w:szCs w:val="20"/>
        </w:rPr>
      </w:pPr>
      <w:r w:rsidRPr="00884780">
        <w:rPr>
          <w:szCs w:val="20"/>
        </w:rPr>
        <w:t>-привлечение,помощьсостороныродителейвподготовкеипроведенииклассныхиобщешкольныхмероприятийвоспитательнойнаправленности;</w:t>
      </w:r>
    </w:p>
    <w:p w:rsidR="00304149" w:rsidRPr="00884780" w:rsidRDefault="00304149" w:rsidP="00304149">
      <w:pPr>
        <w:tabs>
          <w:tab w:val="left" w:pos="1296"/>
        </w:tabs>
        <w:ind w:left="16" w:right="694"/>
        <w:rPr>
          <w:szCs w:val="20"/>
        </w:rPr>
      </w:pPr>
      <w:r w:rsidRPr="00884780">
        <w:rPr>
          <w:szCs w:val="20"/>
        </w:rPr>
        <w:t>-приналичиисредиобучающихсядетей-сирот,оставшихсябезпопеченияродителей,приёмныхдетейцелевоевзаимодействиесихзаконнымипредставителями.</w:t>
      </w:r>
    </w:p>
    <w:p w:rsidR="00304149" w:rsidRPr="00884780" w:rsidRDefault="00304149" w:rsidP="00304149">
      <w:pPr>
        <w:pStyle w:val="111"/>
        <w:ind w:left="1010"/>
        <w:rPr>
          <w:sz w:val="20"/>
          <w:szCs w:val="20"/>
        </w:rPr>
      </w:pPr>
      <w:r w:rsidRPr="00884780">
        <w:rPr>
          <w:sz w:val="20"/>
          <w:szCs w:val="20"/>
        </w:rPr>
        <w:t>Самоуправление</w:t>
      </w:r>
    </w:p>
    <w:p w:rsidR="00304149" w:rsidRPr="00884780" w:rsidRDefault="00304149" w:rsidP="00304149">
      <w:pPr>
        <w:pStyle w:val="a6"/>
        <w:ind w:right="694"/>
        <w:rPr>
          <w:sz w:val="20"/>
          <w:szCs w:val="20"/>
        </w:rPr>
      </w:pPr>
      <w:r w:rsidRPr="00884780">
        <w:rPr>
          <w:sz w:val="20"/>
          <w:szCs w:val="20"/>
        </w:rPr>
        <w:t>В соответствии с Федеральным законом от 29.12.2012 № 273-ФЗ «ОбобразованиивРоссийскойФедерации»обучающиесяимеютправонаучастиевуправленииобразовательнойорганизациейвпорядке,установленномеё уставом(ст.34п.17).Этоправообучающиесямогутреализоватьчерезсистемуученическогосамоуправления,аименночерезсозданиепоинициативеобучающихсяСоветаобучающихся(ст.26п.6Федеральногозаконаот29.12.2012№273-ФЗ«ОбобразованиивРоссийскойФедерации»).</w:t>
      </w:r>
    </w:p>
    <w:p w:rsidR="00304149" w:rsidRPr="00884780" w:rsidRDefault="00304149" w:rsidP="00304149">
      <w:pPr>
        <w:pStyle w:val="a6"/>
        <w:tabs>
          <w:tab w:val="left" w:pos="2729"/>
          <w:tab w:val="left" w:pos="5084"/>
          <w:tab w:val="left" w:pos="6815"/>
          <w:tab w:val="left" w:pos="8184"/>
        </w:tabs>
        <w:ind w:right="704"/>
        <w:rPr>
          <w:sz w:val="20"/>
          <w:szCs w:val="20"/>
        </w:rPr>
      </w:pPr>
      <w:r w:rsidRPr="00884780">
        <w:rPr>
          <w:sz w:val="20"/>
          <w:szCs w:val="20"/>
        </w:rPr>
        <w:t>Реализация</w:t>
      </w:r>
      <w:r w:rsidRPr="00884780">
        <w:rPr>
          <w:sz w:val="20"/>
          <w:szCs w:val="20"/>
        </w:rPr>
        <w:tab/>
        <w:t>воспитательного</w:t>
      </w:r>
      <w:r w:rsidRPr="00884780">
        <w:rPr>
          <w:sz w:val="20"/>
          <w:szCs w:val="20"/>
        </w:rPr>
        <w:tab/>
        <w:t>потенциала</w:t>
      </w:r>
      <w:r w:rsidRPr="00884780">
        <w:rPr>
          <w:sz w:val="20"/>
          <w:szCs w:val="20"/>
        </w:rPr>
        <w:tab/>
        <w:t>системы</w:t>
      </w:r>
      <w:r w:rsidRPr="00884780">
        <w:rPr>
          <w:sz w:val="20"/>
          <w:szCs w:val="20"/>
        </w:rPr>
        <w:tab/>
      </w:r>
      <w:r w:rsidRPr="00884780">
        <w:rPr>
          <w:spacing w:val="-2"/>
          <w:sz w:val="20"/>
          <w:szCs w:val="20"/>
        </w:rPr>
        <w:t>ученического</w:t>
      </w:r>
      <w:r w:rsidRPr="00884780">
        <w:rPr>
          <w:sz w:val="20"/>
          <w:szCs w:val="20"/>
        </w:rPr>
        <w:t>самоуправлениявМБОУ «Ковылкинская  СОШ №3» предусматривает:</w:t>
      </w:r>
    </w:p>
    <w:p w:rsidR="00304149" w:rsidRPr="00884780" w:rsidRDefault="00304149" w:rsidP="00304149">
      <w:pPr>
        <w:tabs>
          <w:tab w:val="left" w:pos="1296"/>
        </w:tabs>
        <w:ind w:left="1134"/>
        <w:rPr>
          <w:szCs w:val="20"/>
        </w:rPr>
      </w:pPr>
      <w:r w:rsidRPr="00884780">
        <w:rPr>
          <w:szCs w:val="20"/>
        </w:rPr>
        <w:t>-деятельностьУченическогоСоветашколы;</w:t>
      </w:r>
    </w:p>
    <w:p w:rsidR="00304149" w:rsidRPr="00884780" w:rsidRDefault="00304149" w:rsidP="00304149">
      <w:pPr>
        <w:tabs>
          <w:tab w:val="left" w:pos="1296"/>
          <w:tab w:val="left" w:pos="3305"/>
          <w:tab w:val="left" w:pos="4770"/>
          <w:tab w:val="left" w:pos="6687"/>
          <w:tab w:val="left" w:pos="7080"/>
          <w:tab w:val="left" w:pos="8418"/>
          <w:tab w:val="left" w:pos="9781"/>
        </w:tabs>
        <w:ind w:left="1134" w:right="702"/>
        <w:rPr>
          <w:szCs w:val="20"/>
        </w:rPr>
      </w:pPr>
      <w:r w:rsidRPr="00884780">
        <w:rPr>
          <w:szCs w:val="20"/>
        </w:rPr>
        <w:t>-представление</w:t>
      </w:r>
      <w:r w:rsidRPr="00884780">
        <w:rPr>
          <w:szCs w:val="20"/>
        </w:rPr>
        <w:tab/>
        <w:t>интересов</w:t>
      </w:r>
      <w:r w:rsidRPr="00884780">
        <w:rPr>
          <w:szCs w:val="20"/>
        </w:rPr>
        <w:tab/>
        <w:t>обучающихся</w:t>
      </w:r>
      <w:r w:rsidRPr="00884780">
        <w:rPr>
          <w:szCs w:val="20"/>
        </w:rPr>
        <w:tab/>
        <w:t>в</w:t>
      </w:r>
      <w:r w:rsidRPr="00884780">
        <w:rPr>
          <w:szCs w:val="20"/>
        </w:rPr>
        <w:tab/>
        <w:t>процессе</w:t>
      </w:r>
      <w:r w:rsidRPr="00884780">
        <w:rPr>
          <w:szCs w:val="20"/>
        </w:rPr>
        <w:tab/>
      </w:r>
      <w:r w:rsidRPr="00884780">
        <w:rPr>
          <w:spacing w:val="-1"/>
          <w:szCs w:val="20"/>
        </w:rPr>
        <w:t xml:space="preserve">управления </w:t>
      </w:r>
      <w:r w:rsidRPr="00884780">
        <w:rPr>
          <w:szCs w:val="20"/>
        </w:rPr>
        <w:t>школой:</w:t>
      </w:r>
    </w:p>
    <w:p w:rsidR="00304149" w:rsidRPr="00884780" w:rsidRDefault="00304149" w:rsidP="00304149">
      <w:pPr>
        <w:tabs>
          <w:tab w:val="left" w:pos="1296"/>
        </w:tabs>
        <w:ind w:left="1134"/>
        <w:rPr>
          <w:szCs w:val="20"/>
        </w:rPr>
      </w:pPr>
      <w:r w:rsidRPr="00884780">
        <w:rPr>
          <w:szCs w:val="20"/>
        </w:rPr>
        <w:t>-защитузаконных интересовиправобучающихся;</w:t>
      </w:r>
    </w:p>
    <w:p w:rsidR="00304149" w:rsidRPr="00884780" w:rsidRDefault="00304149" w:rsidP="00304149">
      <w:pPr>
        <w:tabs>
          <w:tab w:val="left" w:pos="1296"/>
          <w:tab w:val="left" w:pos="2514"/>
          <w:tab w:val="left" w:pos="2938"/>
          <w:tab w:val="left" w:pos="4603"/>
          <w:tab w:val="left" w:pos="6352"/>
          <w:tab w:val="left" w:pos="6793"/>
          <w:tab w:val="left" w:pos="8445"/>
        </w:tabs>
        <w:ind w:left="1134" w:right="702"/>
        <w:rPr>
          <w:szCs w:val="20"/>
        </w:rPr>
      </w:pPr>
      <w:r w:rsidRPr="00884780">
        <w:rPr>
          <w:szCs w:val="20"/>
        </w:rPr>
        <w:t>-участие</w:t>
      </w:r>
      <w:r w:rsidRPr="00884780">
        <w:rPr>
          <w:szCs w:val="20"/>
        </w:rPr>
        <w:tab/>
        <w:t>в</w:t>
      </w:r>
      <w:r w:rsidRPr="00884780">
        <w:rPr>
          <w:szCs w:val="20"/>
        </w:rPr>
        <w:tab/>
        <w:t>разработке,</w:t>
      </w:r>
      <w:r w:rsidRPr="00884780">
        <w:rPr>
          <w:szCs w:val="20"/>
        </w:rPr>
        <w:tab/>
        <w:t>обсуждении</w:t>
      </w:r>
      <w:r w:rsidRPr="00884780">
        <w:rPr>
          <w:szCs w:val="20"/>
        </w:rPr>
        <w:tab/>
        <w:t>и</w:t>
      </w:r>
      <w:r w:rsidRPr="00884780">
        <w:rPr>
          <w:szCs w:val="20"/>
        </w:rPr>
        <w:tab/>
        <w:t>реализации</w:t>
      </w:r>
      <w:r w:rsidRPr="00884780">
        <w:rPr>
          <w:szCs w:val="20"/>
        </w:rPr>
        <w:tab/>
      </w:r>
      <w:r w:rsidRPr="00884780">
        <w:rPr>
          <w:spacing w:val="-1"/>
          <w:szCs w:val="20"/>
        </w:rPr>
        <w:t>программы</w:t>
      </w:r>
      <w:r w:rsidRPr="00884780">
        <w:rPr>
          <w:szCs w:val="20"/>
        </w:rPr>
        <w:t>воспитания;</w:t>
      </w:r>
    </w:p>
    <w:p w:rsidR="00304149" w:rsidRPr="00884780" w:rsidRDefault="00304149" w:rsidP="00304149">
      <w:pPr>
        <w:tabs>
          <w:tab w:val="left" w:pos="1296"/>
          <w:tab w:val="left" w:pos="2524"/>
          <w:tab w:val="left" w:pos="4498"/>
          <w:tab w:val="left" w:pos="6238"/>
          <w:tab w:val="left" w:pos="6672"/>
          <w:tab w:val="left" w:pos="7902"/>
        </w:tabs>
        <w:ind w:left="1134" w:right="698"/>
        <w:rPr>
          <w:szCs w:val="20"/>
        </w:rPr>
      </w:pPr>
      <w:r w:rsidRPr="00884780">
        <w:rPr>
          <w:szCs w:val="20"/>
        </w:rPr>
        <w:t>-участие</w:t>
      </w:r>
      <w:r w:rsidRPr="00884780">
        <w:rPr>
          <w:szCs w:val="20"/>
        </w:rPr>
        <w:tab/>
        <w:t>Ученического</w:t>
      </w:r>
      <w:r w:rsidRPr="00884780">
        <w:rPr>
          <w:szCs w:val="20"/>
        </w:rPr>
        <w:tab/>
        <w:t>Совета</w:t>
      </w:r>
      <w:r w:rsidRPr="00884780">
        <w:rPr>
          <w:szCs w:val="20"/>
        </w:rPr>
        <w:tab/>
        <w:t>в</w:t>
      </w:r>
      <w:r w:rsidRPr="00884780">
        <w:rPr>
          <w:szCs w:val="20"/>
        </w:rPr>
        <w:tab/>
        <w:t>анализе</w:t>
      </w:r>
      <w:r w:rsidRPr="00884780">
        <w:rPr>
          <w:szCs w:val="20"/>
        </w:rPr>
        <w:tab/>
      </w:r>
      <w:r w:rsidRPr="00884780">
        <w:rPr>
          <w:spacing w:val="-1"/>
          <w:szCs w:val="20"/>
        </w:rPr>
        <w:t>воспитательной</w:t>
      </w:r>
      <w:r w:rsidRPr="00884780">
        <w:rPr>
          <w:szCs w:val="20"/>
        </w:rPr>
        <w:t>деятельности в школе.</w:t>
      </w:r>
    </w:p>
    <w:p w:rsidR="00304149" w:rsidRPr="00884780" w:rsidRDefault="00304149" w:rsidP="00304149">
      <w:pPr>
        <w:pStyle w:val="111"/>
        <w:ind w:left="1010"/>
        <w:rPr>
          <w:sz w:val="20"/>
          <w:szCs w:val="20"/>
        </w:rPr>
      </w:pPr>
      <w:r w:rsidRPr="00884780">
        <w:rPr>
          <w:sz w:val="20"/>
          <w:szCs w:val="20"/>
        </w:rPr>
        <w:t>Профилактикаибезопасность</w:t>
      </w:r>
    </w:p>
    <w:p w:rsidR="00304149" w:rsidRPr="00884780" w:rsidRDefault="00304149" w:rsidP="00304149">
      <w:pPr>
        <w:pStyle w:val="a6"/>
        <w:ind w:right="696"/>
        <w:rPr>
          <w:sz w:val="20"/>
          <w:szCs w:val="20"/>
        </w:rPr>
      </w:pPr>
      <w:r w:rsidRPr="00884780">
        <w:rPr>
          <w:sz w:val="20"/>
          <w:szCs w:val="20"/>
        </w:rPr>
        <w:t xml:space="preserve">                 Профилактика девиантного поведения обучающихся, конфликтов междуобучающимися, обучающимися и педагогами — направление деятельности вшколе,цельюкоторогоявляетсясозданиеусловийдляуспешногоформированияиразвитияличностныхресурсов,способствующихпреодолениюразличныхтрудныхжизненныхситуацийивлияющихнаповышениеустойчивостиучастниковобразовательныхотношенийкнеблагоприятнымфакторам.</w:t>
      </w:r>
    </w:p>
    <w:p w:rsidR="00304149" w:rsidRPr="00884780" w:rsidRDefault="00304149" w:rsidP="00304149">
      <w:pPr>
        <w:pStyle w:val="a6"/>
        <w:ind w:right="699"/>
        <w:rPr>
          <w:sz w:val="20"/>
          <w:szCs w:val="20"/>
        </w:rPr>
      </w:pPr>
      <w:r w:rsidRPr="00884780">
        <w:rPr>
          <w:sz w:val="20"/>
          <w:szCs w:val="20"/>
        </w:rPr>
        <w:t>Реализациявоспитательногопотенциалапрофилактическойдеятельности в целях формирования и поддержки безопасной и комфортнойсредывшколепредусматривает:</w:t>
      </w:r>
    </w:p>
    <w:p w:rsidR="00304149" w:rsidRPr="00884780" w:rsidRDefault="00304149" w:rsidP="00304149">
      <w:pPr>
        <w:tabs>
          <w:tab w:val="left" w:pos="1296"/>
        </w:tabs>
        <w:ind w:left="16" w:right="696"/>
        <w:rPr>
          <w:szCs w:val="20"/>
        </w:rPr>
      </w:pPr>
      <w:r w:rsidRPr="00884780">
        <w:rPr>
          <w:szCs w:val="20"/>
        </w:rPr>
        <w:t>-целенаправленную работу педагогического коллектива по созданию вшколеэффективнойпрофилактическойсредыобеспечениябезопасностижизнедеятельностикакусловияуспешнойвоспитательнойдеятельности;</w:t>
      </w:r>
    </w:p>
    <w:p w:rsidR="00304149" w:rsidRPr="00884780" w:rsidRDefault="00304149" w:rsidP="00304149">
      <w:pPr>
        <w:tabs>
          <w:tab w:val="left" w:pos="1296"/>
        </w:tabs>
        <w:ind w:left="16" w:right="695"/>
        <w:rPr>
          <w:szCs w:val="20"/>
        </w:rPr>
      </w:pPr>
      <w:r w:rsidRPr="00884780">
        <w:rPr>
          <w:szCs w:val="20"/>
        </w:rPr>
        <w:t>-проведениеисследований,мониторингарисковбезопасностииресурсовповышениябезопасности,выделениеипсихолого-педагогическоесопровождениегрупприскаобучающихсяпоразнымнаправлениям(агрессивноеповедение,зависимости идр.);</w:t>
      </w:r>
    </w:p>
    <w:p w:rsidR="00304149" w:rsidRPr="00884780" w:rsidRDefault="00304149" w:rsidP="00304149">
      <w:pPr>
        <w:tabs>
          <w:tab w:val="left" w:pos="1296"/>
        </w:tabs>
        <w:ind w:left="16" w:right="694"/>
        <w:rPr>
          <w:szCs w:val="20"/>
        </w:rPr>
      </w:pPr>
      <w:r w:rsidRPr="00884780">
        <w:rPr>
          <w:szCs w:val="20"/>
        </w:rPr>
        <w:t>-проведениекоррекционно-воспитательнойработысобучающимсягрупп риска силами педагогического коллектива и с привлечением стороннихспециалистов (работников социальных служб, правоохранительных органов,опекии т.д.);</w:t>
      </w:r>
    </w:p>
    <w:p w:rsidR="00304149" w:rsidRPr="00884780" w:rsidRDefault="00304149" w:rsidP="00304149">
      <w:pPr>
        <w:tabs>
          <w:tab w:val="left" w:pos="1435"/>
        </w:tabs>
        <w:ind w:left="16" w:right="691"/>
        <w:rPr>
          <w:szCs w:val="20"/>
        </w:rPr>
      </w:pPr>
      <w:r w:rsidRPr="00884780">
        <w:rPr>
          <w:szCs w:val="20"/>
        </w:rPr>
        <w:t>-разработку и реализацию в школе профилактических программ,направленныхнаработукаксдевиантнымиобучающимися,такисихокружением,сообществамикласса,сверстников,школывцелом,организациюмежведомственного взаимодействия;</w:t>
      </w:r>
    </w:p>
    <w:p w:rsidR="00304149" w:rsidRPr="00884780" w:rsidRDefault="00304149" w:rsidP="00304149">
      <w:pPr>
        <w:tabs>
          <w:tab w:val="left" w:pos="1435"/>
          <w:tab w:val="left" w:pos="2970"/>
          <w:tab w:val="left" w:pos="5160"/>
          <w:tab w:val="left" w:pos="7335"/>
        </w:tabs>
        <w:ind w:left="16" w:right="697"/>
        <w:rPr>
          <w:szCs w:val="20"/>
        </w:rPr>
      </w:pPr>
      <w:r w:rsidRPr="00884780">
        <w:rPr>
          <w:szCs w:val="20"/>
        </w:rPr>
        <w:t xml:space="preserve">-вовлечение обучающихся в воспитательную деятельность, проекты,программыпрофилактическойнаправленностисоциальныхиприродныхрисков,реализуемыевшколеивсоциокультурномокружениисобучающимися, педагогами, родителями  </w:t>
      </w:r>
      <w:r w:rsidRPr="00884780">
        <w:rPr>
          <w:spacing w:val="-1"/>
          <w:szCs w:val="20"/>
        </w:rPr>
        <w:t xml:space="preserve">(антинаркотические, </w:t>
      </w:r>
      <w:r w:rsidRPr="00884780">
        <w:rPr>
          <w:szCs w:val="20"/>
        </w:rPr>
        <w:t>антиалкогольные,противкурения,безопасностьвцифровойсреде,профилактикавовлечениявдеструктивныегруппывсоциальныхсетях,деструктивные молодежные, религиозные объединения, культы, субкультуры,безопасностьдорожногодвижения,безопасностьнаводе,натранспорте,противопожарная безопасность, гражданская оборона, антитеррористическая,антиэкстремистскаябезопасностьит.д.);</w:t>
      </w:r>
    </w:p>
    <w:p w:rsidR="00304149" w:rsidRPr="00884780" w:rsidRDefault="00304149" w:rsidP="00304149">
      <w:pPr>
        <w:tabs>
          <w:tab w:val="left" w:pos="1435"/>
        </w:tabs>
        <w:ind w:left="16" w:right="696"/>
        <w:rPr>
          <w:szCs w:val="20"/>
        </w:rPr>
      </w:pPr>
      <w:r w:rsidRPr="00884780">
        <w:rPr>
          <w:szCs w:val="20"/>
        </w:rPr>
        <w:t>-организациюпревентивнойработысосценариямисоциальноодобряемогоповедения,развитиеуобучающихсянавыковсаморефлексии,самоконтроля,устойчивостикнегативномувоздействию,групповомудавлению;</w:t>
      </w:r>
    </w:p>
    <w:p w:rsidR="00304149" w:rsidRPr="00884780" w:rsidRDefault="00304149" w:rsidP="00304149">
      <w:pPr>
        <w:tabs>
          <w:tab w:val="left" w:pos="1505"/>
        </w:tabs>
        <w:ind w:left="16" w:right="697"/>
        <w:rPr>
          <w:szCs w:val="20"/>
        </w:rPr>
      </w:pPr>
      <w:r w:rsidRPr="00884780">
        <w:rPr>
          <w:szCs w:val="20"/>
        </w:rPr>
        <w:t>-поддержку инициатив обучающихся, педагогов в сфере укреплениябезопасности жизнедеятельности в школе, профилактики правонарушений,девиаций,организациядеятельности,альтернативнойдевиантномуповедению —познание(путешествия),испытаниесебя(походы,спорт),значимоеобщение,любовь,творчество,деятельность(втомчислепрофессиональная,религиозно-духовная,благотворительная,искусствоидр.);</w:t>
      </w:r>
    </w:p>
    <w:p w:rsidR="00304149" w:rsidRPr="00884780" w:rsidRDefault="00304149" w:rsidP="00304149">
      <w:pPr>
        <w:tabs>
          <w:tab w:val="left" w:pos="1435"/>
        </w:tabs>
        <w:ind w:left="16" w:right="697"/>
        <w:rPr>
          <w:szCs w:val="20"/>
        </w:rPr>
      </w:pPr>
      <w:r w:rsidRPr="00884780">
        <w:rPr>
          <w:szCs w:val="20"/>
        </w:rPr>
        <w:t>-предупреждение, профилактику и целенаправленную деятельность вслучаяхпоявления,расширения,влияниявшколемаргинальныхгруппобучающихся(оставившихобучение,криминальнойнаправленности,агрессивногоповедения идр.);</w:t>
      </w:r>
    </w:p>
    <w:p w:rsidR="00304149" w:rsidRPr="00884780" w:rsidRDefault="00304149" w:rsidP="00304149">
      <w:pPr>
        <w:pStyle w:val="111"/>
        <w:ind w:left="1010"/>
        <w:rPr>
          <w:sz w:val="20"/>
          <w:szCs w:val="20"/>
        </w:rPr>
      </w:pPr>
      <w:r w:rsidRPr="00884780">
        <w:rPr>
          <w:sz w:val="20"/>
          <w:szCs w:val="20"/>
        </w:rPr>
        <w:t>Социальноепартнёрство</w:t>
      </w:r>
    </w:p>
    <w:p w:rsidR="00304149" w:rsidRPr="00884780" w:rsidRDefault="00304149" w:rsidP="00304149">
      <w:pPr>
        <w:pStyle w:val="a6"/>
        <w:ind w:right="694"/>
        <w:rPr>
          <w:sz w:val="20"/>
          <w:szCs w:val="20"/>
        </w:rPr>
      </w:pPr>
      <w:r w:rsidRPr="00884780">
        <w:rPr>
          <w:sz w:val="20"/>
          <w:szCs w:val="20"/>
        </w:rPr>
        <w:t>РеализациявоспитательногопотенциаласоциальногопартнёрствашколыприсоблюдениитребованийзаконодательстваРоссийскойФедерациипредусматривает:</w:t>
      </w:r>
    </w:p>
    <w:p w:rsidR="00304149" w:rsidRPr="00884780" w:rsidRDefault="00304149" w:rsidP="00304149">
      <w:pPr>
        <w:tabs>
          <w:tab w:val="left" w:pos="1435"/>
        </w:tabs>
        <w:ind w:left="16" w:right="694"/>
        <w:rPr>
          <w:szCs w:val="20"/>
        </w:rPr>
      </w:pPr>
      <w:r w:rsidRPr="00884780">
        <w:rPr>
          <w:szCs w:val="20"/>
        </w:rPr>
        <w:t>-участиепредставителейорганизаций-партнёров,втомчислевсоответствиисдоговорамиосотрудничестве,впроведенииотдельныхмероприятий в рамках рабочей программы воспитания и календарного планавоспитательнойработы(дниоткрытыхдверей,государственные,региональные,школьныепраздники,торжественныемероприятияит.п.);</w:t>
      </w:r>
    </w:p>
    <w:p w:rsidR="00304149" w:rsidRPr="00884780" w:rsidRDefault="00304149" w:rsidP="00304149">
      <w:pPr>
        <w:tabs>
          <w:tab w:val="left" w:pos="1435"/>
        </w:tabs>
        <w:ind w:left="16" w:right="697"/>
        <w:rPr>
          <w:szCs w:val="20"/>
        </w:rPr>
      </w:pPr>
      <w:r w:rsidRPr="00884780">
        <w:rPr>
          <w:szCs w:val="20"/>
        </w:rPr>
        <w:t>-участиепредставителейорганизаций-партнёроввпроведенииотдельныхуроков,внеурочныхзанятий,внешкольныхмероприятийсоответствующейтематическойнаправленности;</w:t>
      </w:r>
    </w:p>
    <w:p w:rsidR="00304149" w:rsidRPr="00884780" w:rsidRDefault="00304149" w:rsidP="00304149">
      <w:pPr>
        <w:tabs>
          <w:tab w:val="left" w:pos="1435"/>
        </w:tabs>
        <w:ind w:left="16" w:right="697"/>
        <w:rPr>
          <w:szCs w:val="20"/>
        </w:rPr>
      </w:pPr>
      <w:r w:rsidRPr="00884780">
        <w:rPr>
          <w:szCs w:val="20"/>
        </w:rPr>
        <w:t>-проведениенабазеорганизаций-партнёровотдельныхуроков,занятий,внешкольныхмероприятий,акцийвоспитательнойнаправленности;</w:t>
      </w:r>
    </w:p>
    <w:p w:rsidR="00304149" w:rsidRPr="00884780" w:rsidRDefault="00304149" w:rsidP="00304149">
      <w:pPr>
        <w:tabs>
          <w:tab w:val="left" w:pos="1435"/>
        </w:tabs>
        <w:ind w:left="16" w:right="694"/>
        <w:rPr>
          <w:szCs w:val="20"/>
        </w:rPr>
      </w:pPr>
      <w:r w:rsidRPr="00884780">
        <w:rPr>
          <w:szCs w:val="20"/>
        </w:rPr>
        <w:t>-социальныепроекты,совместноразрабатываемыеиреализуемыеобучающимися,педагогамисорганизациями-партнёраминаучной,экологической, патриотической, и т. д. направленности, ориентированные навоспитание обучающихся, преобразование окружающего социума, позитивноевоздействиена социальноеокружение.</w:t>
      </w:r>
    </w:p>
    <w:p w:rsidR="00304149" w:rsidRPr="00884780" w:rsidRDefault="00304149" w:rsidP="00304149">
      <w:pPr>
        <w:shd w:val="clear" w:color="auto" w:fill="FFFFFF"/>
        <w:tabs>
          <w:tab w:val="left" w:pos="1056"/>
        </w:tabs>
        <w:adjustRightInd w:val="0"/>
        <w:ind w:left="284" w:right="719"/>
        <w:rPr>
          <w:szCs w:val="20"/>
        </w:rPr>
      </w:pPr>
      <w:r w:rsidRPr="00884780">
        <w:rPr>
          <w:szCs w:val="20"/>
        </w:rPr>
        <w:t xml:space="preserve">      РеализациясоциокультурногоконтекстаопираетсянапостроениесоциальногопартнерстваМБОУ «Ковылкинская  СОШ №3»сорганизациями-партнерами:      с Отделом по работе с учреждениями образования и социальной работе,  с Центром физической культуры, спорта и молодёжной политики Ковылкинского муниципального района, с районным Центром  культуры,  с  муниципальными учреждениями дополнительного образования детей: «Детско – юношеская спортивная школа»,  «Детская  школа искусств»,  «Дом детского творчества»; с ПДН, с КДН и ЗП, с государственным бюджетным   учреждением здравоохранения «Ковылкинская  межрайонная больница» </w:t>
      </w:r>
    </w:p>
    <w:p w:rsidR="00304149" w:rsidRPr="00884780" w:rsidRDefault="00304149" w:rsidP="00304149">
      <w:pPr>
        <w:pStyle w:val="a6"/>
        <w:ind w:right="694" w:firstLine="851"/>
        <w:rPr>
          <w:b/>
          <w:sz w:val="20"/>
          <w:szCs w:val="20"/>
        </w:rPr>
      </w:pPr>
      <w:r w:rsidRPr="00884780">
        <w:rPr>
          <w:b/>
          <w:sz w:val="20"/>
          <w:szCs w:val="20"/>
        </w:rPr>
        <w:t>Профориентация</w:t>
      </w:r>
    </w:p>
    <w:p w:rsidR="00304149" w:rsidRPr="00884780" w:rsidRDefault="00304149" w:rsidP="00304149">
      <w:pPr>
        <w:pStyle w:val="a6"/>
        <w:ind w:right="696"/>
        <w:rPr>
          <w:sz w:val="20"/>
          <w:szCs w:val="20"/>
        </w:rPr>
      </w:pPr>
      <w:r w:rsidRPr="00884780">
        <w:rPr>
          <w:sz w:val="20"/>
          <w:szCs w:val="20"/>
        </w:rPr>
        <w:t>Совместная деятельность педагогических работников и обучающихся понаправлению«Профориентация»включаетпрофессиональноепросвещение,диагностику и консультирование по вопросам профориентации, организациюпрофессиональныхпробобучающихся.Реализациявоспитательногопотенциалапрофориентационнойработышколыпредусматривает:</w:t>
      </w:r>
    </w:p>
    <w:p w:rsidR="00304149" w:rsidRPr="00884780" w:rsidRDefault="00304149" w:rsidP="00304149">
      <w:pPr>
        <w:tabs>
          <w:tab w:val="left" w:pos="1296"/>
        </w:tabs>
        <w:ind w:left="16" w:right="697"/>
        <w:rPr>
          <w:szCs w:val="20"/>
        </w:rPr>
      </w:pPr>
      <w:r w:rsidRPr="00884780">
        <w:rPr>
          <w:szCs w:val="20"/>
        </w:rPr>
        <w:t>-профориентационныеигры:симуляции,деловыеигры,квесты,решение кейсов, расширяющие знания обучающихся о профессиях, способахвыбора профессий, особенностях, условиях той или иной профессиональнойдеятельности;</w:t>
      </w:r>
    </w:p>
    <w:p w:rsidR="00304149" w:rsidRPr="00884780" w:rsidRDefault="00304149" w:rsidP="00304149">
      <w:pPr>
        <w:tabs>
          <w:tab w:val="left" w:pos="1296"/>
        </w:tabs>
        <w:ind w:left="16" w:right="702"/>
        <w:rPr>
          <w:szCs w:val="20"/>
        </w:rPr>
      </w:pPr>
      <w:r w:rsidRPr="00884780">
        <w:rPr>
          <w:szCs w:val="20"/>
        </w:rPr>
        <w:t>-циклыпрофориентационныхчасов,направленныхнаподготовкуобучающегосякосознанномупланированиюиреализациисвоегопрофессиональногобудущего;</w:t>
      </w:r>
    </w:p>
    <w:p w:rsidR="00304149" w:rsidRPr="00884780" w:rsidRDefault="00304149" w:rsidP="00304149">
      <w:pPr>
        <w:tabs>
          <w:tab w:val="left" w:pos="1296"/>
        </w:tabs>
        <w:ind w:left="16" w:right="705"/>
        <w:rPr>
          <w:szCs w:val="20"/>
        </w:rPr>
      </w:pPr>
      <w:r w:rsidRPr="00884780">
        <w:rPr>
          <w:szCs w:val="20"/>
        </w:rPr>
        <w:t>-экскурсиинапредприятиягорода,дающиеначальныепредставленияосуществующих профессияхи условияхработы;</w:t>
      </w:r>
    </w:p>
    <w:p w:rsidR="00304149" w:rsidRPr="00884780" w:rsidRDefault="00304149" w:rsidP="00304149">
      <w:pPr>
        <w:tabs>
          <w:tab w:val="left" w:pos="1296"/>
        </w:tabs>
        <w:ind w:left="16" w:right="702"/>
        <w:rPr>
          <w:szCs w:val="20"/>
        </w:rPr>
      </w:pPr>
      <w:r w:rsidRPr="00884780">
        <w:rPr>
          <w:szCs w:val="20"/>
        </w:rPr>
        <w:t>-посещениепрофориентационныхвыставок,ярмарокпрофессий,тематическихпрофориентационныхпарков,днейоткрытыхдверейворганизацияхпрофессионального,высшего образования;</w:t>
      </w:r>
    </w:p>
    <w:p w:rsidR="00304149" w:rsidRPr="00884780" w:rsidRDefault="00304149" w:rsidP="00304149">
      <w:pPr>
        <w:tabs>
          <w:tab w:val="left" w:pos="1296"/>
        </w:tabs>
        <w:ind w:left="16" w:right="691"/>
        <w:rPr>
          <w:szCs w:val="20"/>
        </w:rPr>
      </w:pPr>
      <w:r w:rsidRPr="00884780">
        <w:rPr>
          <w:szCs w:val="20"/>
        </w:rPr>
        <w:t>-совместное с педагогами изучение обучающимися интернет-ресурсов,посвященных выбору профессий, прохождение профориентационного онлайн-тестирования, онлайн курсов по интересующим профессиям и направлениямпрофессиональногообразования;</w:t>
      </w:r>
    </w:p>
    <w:p w:rsidR="00304149" w:rsidRPr="00884780" w:rsidRDefault="00304149" w:rsidP="00304149">
      <w:pPr>
        <w:tabs>
          <w:tab w:val="left" w:pos="1296"/>
        </w:tabs>
        <w:ind w:left="16"/>
        <w:rPr>
          <w:szCs w:val="20"/>
        </w:rPr>
      </w:pPr>
      <w:r w:rsidRPr="00884780">
        <w:rPr>
          <w:szCs w:val="20"/>
        </w:rPr>
        <w:t>-участиевработевсероссийскихпрофориентационныхпроектов;</w:t>
      </w:r>
    </w:p>
    <w:p w:rsidR="00304149" w:rsidRPr="00884780" w:rsidRDefault="00304149" w:rsidP="00304149">
      <w:pPr>
        <w:tabs>
          <w:tab w:val="left" w:pos="1296"/>
        </w:tabs>
        <w:ind w:left="16" w:right="694"/>
        <w:rPr>
          <w:szCs w:val="20"/>
        </w:rPr>
      </w:pPr>
      <w:r w:rsidRPr="00884780">
        <w:rPr>
          <w:szCs w:val="20"/>
        </w:rPr>
        <w:t>-индивидуальноеконсультированиепсихологомобучающихсяиихродителей(законныхпредставителей)повопросамсклонностей,способностей,дарованийииныхиндивидуальныхособенностейобучающихся,которыемогутиметьзначениеввыбореимибудущейпрофессии;</w:t>
      </w:r>
    </w:p>
    <w:p w:rsidR="00304149" w:rsidRPr="00884780" w:rsidRDefault="00304149" w:rsidP="00304149">
      <w:pPr>
        <w:tabs>
          <w:tab w:val="left" w:pos="1296"/>
        </w:tabs>
        <w:ind w:left="16" w:right="702"/>
        <w:rPr>
          <w:szCs w:val="20"/>
        </w:rPr>
      </w:pPr>
      <w:r w:rsidRPr="00884780">
        <w:rPr>
          <w:szCs w:val="20"/>
        </w:rPr>
        <w:t>-освоение обучающимися основ профессии в рамках различных курсовповыбору,включенныхвобязательнуючастьобразовательнойпрограммыиливрамкахдополнительного образования.</w:t>
      </w:r>
    </w:p>
    <w:p w:rsidR="00304149" w:rsidRPr="00884780" w:rsidRDefault="00304149" w:rsidP="00304149">
      <w:pPr>
        <w:pStyle w:val="111"/>
        <w:ind w:left="1010"/>
        <w:rPr>
          <w:sz w:val="20"/>
          <w:szCs w:val="20"/>
        </w:rPr>
      </w:pPr>
      <w:r w:rsidRPr="00884780">
        <w:rPr>
          <w:sz w:val="20"/>
          <w:szCs w:val="20"/>
        </w:rPr>
        <w:t>Детскиеобщественныеобъединения</w:t>
      </w:r>
    </w:p>
    <w:p w:rsidR="00304149" w:rsidRPr="00884780" w:rsidRDefault="00304149" w:rsidP="00304149">
      <w:pPr>
        <w:pStyle w:val="a6"/>
        <w:ind w:right="695"/>
        <w:rPr>
          <w:sz w:val="20"/>
          <w:szCs w:val="20"/>
        </w:rPr>
      </w:pPr>
      <w:r w:rsidRPr="00884780">
        <w:rPr>
          <w:sz w:val="20"/>
          <w:szCs w:val="20"/>
        </w:rPr>
        <w:t xml:space="preserve">    Действующее на базе МБОУ «Ковылкинская  СОШ №3»детскиеобщественныеобъединения-этодобровольное,самоуправляемое,некоммерческое формирование, созданное по инициативе детей и взрослых,объединившихся на основе общности интересов для реализации общих целей,указанныхвуставеобщественногообъединения.ЕгоправовойосновойявляетсяФЗот19.05.1995№82-ФЗ(ред.от20.12.2017)«Обобщественных  объединениях(ст.5)</w:t>
      </w:r>
    </w:p>
    <w:p w:rsidR="00304149" w:rsidRPr="00884780" w:rsidRDefault="00304149" w:rsidP="00304149">
      <w:pPr>
        <w:tabs>
          <w:tab w:val="left" w:pos="1505"/>
        </w:tabs>
        <w:ind w:left="16" w:right="693"/>
        <w:rPr>
          <w:szCs w:val="20"/>
        </w:rPr>
      </w:pPr>
      <w:r w:rsidRPr="00884780">
        <w:rPr>
          <w:b/>
          <w:szCs w:val="20"/>
        </w:rPr>
        <w:t>-ОтрядЮИД</w:t>
      </w:r>
      <w:r w:rsidRPr="00884780">
        <w:rPr>
          <w:szCs w:val="20"/>
        </w:rPr>
        <w:t>.Пропагандистскаядеятельностьпредполагаетразъяснительнуюработудлядетеймладшегошкольногоиподростковоговозраста по вопросам безопасного поведения на улицах и дорогах посредствомпроведениябесед,викторин,игр,экскурсий,соревнований,конкурсов,тематическихутренников,праздников,созданияагитбригад,атакжечерезсозданиеииспользованиенагляднойагитациибезопасногоповеденияучастниковдорожногодвижения,участиевовсехокружныхпрофилактических мероприятиях,конкурсахидр.</w:t>
      </w:r>
    </w:p>
    <w:p w:rsidR="00304149" w:rsidRPr="00884780" w:rsidRDefault="00304149" w:rsidP="00304149">
      <w:pPr>
        <w:pStyle w:val="a6"/>
        <w:ind w:right="697" w:firstLine="851"/>
        <w:rPr>
          <w:sz w:val="20"/>
          <w:szCs w:val="20"/>
        </w:rPr>
      </w:pPr>
      <w:r w:rsidRPr="00884780">
        <w:rPr>
          <w:b/>
          <w:sz w:val="20"/>
          <w:szCs w:val="20"/>
        </w:rPr>
        <w:t>Информационнаядеятельность</w:t>
      </w:r>
      <w:r w:rsidRPr="00884780">
        <w:rPr>
          <w:sz w:val="20"/>
          <w:szCs w:val="20"/>
        </w:rPr>
        <w:t>направленанаинформированиеучастниковобразовательногопроцессаиобразовательногосообществаопроблемахдетскогодорожно-транспортноготравматизмаиосновахбезопасного поведения на улицах и дорогах. Такая деятельность предполагаеторганизацию работы по результатам работы отряда ЮИД, создание стендов,стенгазет «Юный инспектор движения», листков «За безопасность движения»,размещениезначимойинформациинасайте</w:t>
      </w:r>
      <w:r w:rsidRPr="00884780">
        <w:rPr>
          <w:spacing w:val="1"/>
          <w:sz w:val="20"/>
          <w:szCs w:val="20"/>
        </w:rPr>
        <w:t xml:space="preserve"> ш</w:t>
      </w:r>
      <w:r w:rsidRPr="00884780">
        <w:rPr>
          <w:sz w:val="20"/>
          <w:szCs w:val="20"/>
        </w:rPr>
        <w:t>колыидругойинформационнойработы.</w:t>
      </w:r>
    </w:p>
    <w:p w:rsidR="00304149" w:rsidRPr="00884780" w:rsidRDefault="00304149" w:rsidP="00304149">
      <w:pPr>
        <w:pStyle w:val="a6"/>
        <w:ind w:right="696" w:firstLine="851"/>
        <w:rPr>
          <w:sz w:val="20"/>
          <w:szCs w:val="20"/>
        </w:rPr>
      </w:pPr>
      <w:r w:rsidRPr="00884780">
        <w:rPr>
          <w:b/>
          <w:sz w:val="20"/>
          <w:szCs w:val="20"/>
        </w:rPr>
        <w:t xml:space="preserve">Шефская деятельность </w:t>
      </w:r>
      <w:r w:rsidRPr="00884780">
        <w:rPr>
          <w:sz w:val="20"/>
          <w:szCs w:val="20"/>
        </w:rPr>
        <w:t>предусматривает разъяснительную работу попропагандеосновбезопасногоповедениянаулицахидорогахдлядетеймладшего школьного и подросткового возраста, правил дорожного движения вшколесиспользованиемразличныхнаглядныхсредств,атакжеорганизациясредишкольниковконкурсоврисунковпотемебезопасностидорожного движения,разучиваниепесенистихов.</w:t>
      </w:r>
    </w:p>
    <w:p w:rsidR="00304149" w:rsidRPr="00884780" w:rsidRDefault="00304149" w:rsidP="00304149">
      <w:pPr>
        <w:pStyle w:val="a6"/>
        <w:ind w:right="699" w:firstLine="851"/>
        <w:rPr>
          <w:sz w:val="20"/>
          <w:szCs w:val="20"/>
        </w:rPr>
      </w:pPr>
      <w:r w:rsidRPr="00884780">
        <w:rPr>
          <w:b/>
          <w:sz w:val="20"/>
          <w:szCs w:val="20"/>
        </w:rPr>
        <w:t xml:space="preserve">Патрульная деятельность </w:t>
      </w:r>
      <w:r w:rsidRPr="00884780">
        <w:rPr>
          <w:sz w:val="20"/>
          <w:szCs w:val="20"/>
        </w:rPr>
        <w:t>предполагает участие в патрулировании ирейдах вместе со взрослыми в целях предотвращения нарушений со стороныдетей и подростков Правил дорожного движения; информирование родителейонарушениишкольникамиПравилдорожногодвижения;дежурствоуперекрестковвмикрорайонешколы;организациюпрактическихигр; работусюнымивелосипедистами.</w:t>
      </w:r>
    </w:p>
    <w:p w:rsidR="00304149" w:rsidRPr="00884780" w:rsidRDefault="00304149" w:rsidP="00304149">
      <w:pPr>
        <w:pStyle w:val="111"/>
        <w:jc w:val="left"/>
        <w:rPr>
          <w:sz w:val="20"/>
          <w:szCs w:val="20"/>
        </w:rPr>
      </w:pPr>
      <w:r w:rsidRPr="00884780">
        <w:rPr>
          <w:b w:val="0"/>
          <w:sz w:val="20"/>
          <w:szCs w:val="20"/>
        </w:rPr>
        <w:t>-</w:t>
      </w:r>
      <w:r w:rsidRPr="00884780">
        <w:rPr>
          <w:sz w:val="20"/>
          <w:szCs w:val="20"/>
        </w:rPr>
        <w:t>ОтрядДЮП.</w:t>
      </w:r>
    </w:p>
    <w:p w:rsidR="00304149" w:rsidRPr="00884780" w:rsidRDefault="00304149" w:rsidP="00304149">
      <w:pPr>
        <w:pStyle w:val="a6"/>
        <w:ind w:right="696"/>
        <w:rPr>
          <w:spacing w:val="-67"/>
          <w:sz w:val="20"/>
          <w:szCs w:val="20"/>
        </w:rPr>
      </w:pPr>
      <w:r w:rsidRPr="00884780">
        <w:rPr>
          <w:b/>
          <w:i/>
          <w:sz w:val="20"/>
          <w:szCs w:val="20"/>
        </w:rPr>
        <w:t>Маршрут«Школа»</w:t>
      </w:r>
      <w:r w:rsidRPr="00884780">
        <w:rPr>
          <w:sz w:val="20"/>
          <w:szCs w:val="20"/>
        </w:rPr>
        <w:t>(работаобучающихсяпоконтролюнадпротивопожарным состоянием здания школы и ее территории) Члены ДЮПвыявляютнарушенияпожарнойбезопасностивсамойшколеинаеетерритории, сообщают о них учителям, директору, завхозу.Ведутборьбу(вслучаенеобходимости)скурящими   обучающимися.</w:t>
      </w:r>
    </w:p>
    <w:p w:rsidR="00304149" w:rsidRPr="00884780" w:rsidRDefault="00304149" w:rsidP="00304149">
      <w:pPr>
        <w:pStyle w:val="a6"/>
        <w:ind w:right="699"/>
        <w:rPr>
          <w:sz w:val="20"/>
          <w:szCs w:val="20"/>
        </w:rPr>
      </w:pPr>
      <w:r w:rsidRPr="00884780">
        <w:rPr>
          <w:b/>
          <w:i/>
          <w:sz w:val="20"/>
          <w:szCs w:val="20"/>
        </w:rPr>
        <w:t>Маршрут«Центральный»</w:t>
      </w:r>
      <w:r w:rsidRPr="00884780">
        <w:rPr>
          <w:sz w:val="20"/>
          <w:szCs w:val="20"/>
        </w:rPr>
        <w:t>(работачленовДЮПвмикрорайонесцельювыявления нарушений пожарной безопасности; подготовка и распространениесрединаселения памятокпо выполнениюППБ).</w:t>
      </w:r>
    </w:p>
    <w:p w:rsidR="00304149" w:rsidRPr="00884780" w:rsidRDefault="00304149" w:rsidP="00304149">
      <w:pPr>
        <w:pStyle w:val="a6"/>
        <w:ind w:right="693"/>
        <w:rPr>
          <w:sz w:val="20"/>
          <w:szCs w:val="20"/>
        </w:rPr>
      </w:pPr>
      <w:r w:rsidRPr="00884780">
        <w:rPr>
          <w:b/>
          <w:i/>
          <w:sz w:val="20"/>
          <w:szCs w:val="20"/>
        </w:rPr>
        <w:t>Маршрут«Поиск»</w:t>
      </w:r>
      <w:r w:rsidRPr="00884780">
        <w:rPr>
          <w:sz w:val="20"/>
          <w:szCs w:val="20"/>
        </w:rPr>
        <w:t>(работаобучающихсяпосборуматериалапоисториипожарнойохраныгорода,округа).Обучающиесясобираютматериалыпоисториипротивопожарнойслужбы,организуютвстречисработникамипожарнойохраны,поздравляютихспрофессиональнымпраздникомогнеборцев.</w:t>
      </w:r>
    </w:p>
    <w:p w:rsidR="00304149" w:rsidRPr="00884780" w:rsidRDefault="00304149" w:rsidP="00304149">
      <w:pPr>
        <w:pStyle w:val="a6"/>
        <w:ind w:right="693"/>
        <w:rPr>
          <w:sz w:val="20"/>
          <w:szCs w:val="20"/>
        </w:rPr>
      </w:pPr>
      <w:r w:rsidRPr="00884780">
        <w:rPr>
          <w:b/>
          <w:i/>
          <w:sz w:val="20"/>
          <w:szCs w:val="20"/>
        </w:rPr>
        <w:t>Маршрут«Тревога»</w:t>
      </w:r>
      <w:r w:rsidRPr="00884780">
        <w:rPr>
          <w:sz w:val="20"/>
          <w:szCs w:val="20"/>
        </w:rPr>
        <w:t>(организациятренировок,соревнованийпопожарноспасательнымвидамспорта)ЧленыДЮПпомогаютпроводитьтренировкипоэвакуациинаслучайпожаравмладшихклассах.Проводятсоревнованияпопожарноспасательномуспорту,принимаютучастиевсоревнованиях («Зарница»,«Школабезопасности»).</w:t>
      </w:r>
    </w:p>
    <w:p w:rsidR="00304149" w:rsidRPr="00884780" w:rsidRDefault="00304149" w:rsidP="00304149">
      <w:pPr>
        <w:pStyle w:val="a6"/>
        <w:ind w:right="700" w:firstLine="69"/>
        <w:rPr>
          <w:sz w:val="20"/>
          <w:szCs w:val="20"/>
        </w:rPr>
      </w:pPr>
      <w:r w:rsidRPr="00884780">
        <w:rPr>
          <w:b/>
          <w:i/>
          <w:sz w:val="20"/>
          <w:szCs w:val="20"/>
        </w:rPr>
        <w:t>Маршрут«Каникулы»</w:t>
      </w:r>
      <w:r w:rsidRPr="00884780">
        <w:rPr>
          <w:sz w:val="20"/>
          <w:szCs w:val="20"/>
        </w:rPr>
        <w:t>-профилактическаяработапопожарнойбезопасностис обучающимися во время каникул - в пришкольном лагере и на спортивныхплощадках. Члены ДЮП проводят профилактическую работу по пожарнойбезопасностисобучающимисямладшихклассовпередуходомдетейнаканикулыиорганизуютработуво времяканикул.</w:t>
      </w:r>
    </w:p>
    <w:p w:rsidR="00304149" w:rsidRPr="00884780" w:rsidRDefault="00304149" w:rsidP="00304149">
      <w:pPr>
        <w:pStyle w:val="a6"/>
        <w:ind w:right="700"/>
        <w:rPr>
          <w:sz w:val="20"/>
          <w:szCs w:val="20"/>
        </w:rPr>
      </w:pPr>
      <w:r w:rsidRPr="00884780">
        <w:rPr>
          <w:b/>
          <w:i/>
          <w:sz w:val="20"/>
          <w:szCs w:val="20"/>
        </w:rPr>
        <w:t>Маршрут«Ёлка»</w:t>
      </w:r>
      <w:r w:rsidRPr="00884780">
        <w:rPr>
          <w:sz w:val="20"/>
          <w:szCs w:val="20"/>
        </w:rPr>
        <w:t>(работапопрофилактикепожарнойбезопасностиприподготовке к новогодним праздникам) Объект наблюдения: новогодняя елка вгимназии.ЧленыДЮПпроводятвклассахразъяснительнуюработупооформлению помещенияиелки, атакжепроверяютвыполнениеППБ припроведенииновогодних праздников.</w:t>
      </w:r>
    </w:p>
    <w:p w:rsidR="00304149" w:rsidRPr="00884780" w:rsidRDefault="00304149" w:rsidP="00304149">
      <w:pPr>
        <w:pStyle w:val="a6"/>
        <w:ind w:right="701"/>
        <w:rPr>
          <w:sz w:val="20"/>
          <w:szCs w:val="20"/>
        </w:rPr>
      </w:pPr>
      <w:r w:rsidRPr="00884780">
        <w:rPr>
          <w:b/>
          <w:i/>
          <w:sz w:val="20"/>
          <w:szCs w:val="20"/>
        </w:rPr>
        <w:t xml:space="preserve">Маршрут «Мой дом» </w:t>
      </w:r>
      <w:r w:rsidRPr="00884780">
        <w:rPr>
          <w:sz w:val="20"/>
          <w:szCs w:val="20"/>
        </w:rPr>
        <w:t>(соблюдение правил пожарной безопасности в быту)Объект наблюдения: бытовые электроприборы, газовые плиты и отопительныепечи дома. Членами ДЮП проводится профилактическая работа в классах поправильномупользованиюэлектроприборами,плитамиипечами.</w:t>
      </w:r>
    </w:p>
    <w:p w:rsidR="00304149" w:rsidRPr="00884780" w:rsidRDefault="00304149" w:rsidP="00304149">
      <w:pPr>
        <w:ind w:left="302"/>
        <w:rPr>
          <w:szCs w:val="20"/>
        </w:rPr>
      </w:pPr>
      <w:r w:rsidRPr="00884780">
        <w:rPr>
          <w:b/>
          <w:i/>
          <w:szCs w:val="20"/>
        </w:rPr>
        <w:t>Маршрут«Ключевыешкольныедела».</w:t>
      </w:r>
      <w:r w:rsidRPr="00884780">
        <w:rPr>
          <w:szCs w:val="20"/>
        </w:rPr>
        <w:t>Участиевшкольныхмероприятиях:</w:t>
      </w:r>
    </w:p>
    <w:p w:rsidR="00304149" w:rsidRPr="00884780" w:rsidRDefault="00304149" w:rsidP="00304149">
      <w:pPr>
        <w:pStyle w:val="a6"/>
        <w:ind w:right="697"/>
        <w:rPr>
          <w:sz w:val="20"/>
          <w:szCs w:val="20"/>
        </w:rPr>
      </w:pPr>
      <w:r w:rsidRPr="00884780">
        <w:rPr>
          <w:sz w:val="20"/>
          <w:szCs w:val="20"/>
        </w:rPr>
        <w:t>«Твои права и обязанности», «День борьбы с терроризмом», «День борьбы свреднымипривычками».Участиевсмотре-конкурсеотрядовДЮП.Проведениеуроковбезопасностивсетиинтернет.Распространениеинформационных листовок,буклетовифлаеров.</w:t>
      </w:r>
    </w:p>
    <w:p w:rsidR="00304149" w:rsidRPr="00884780" w:rsidRDefault="00304149" w:rsidP="00304149">
      <w:pPr>
        <w:pStyle w:val="111"/>
        <w:rPr>
          <w:sz w:val="20"/>
          <w:szCs w:val="20"/>
        </w:rPr>
      </w:pPr>
      <w:r w:rsidRPr="00884780">
        <w:rPr>
          <w:sz w:val="20"/>
          <w:szCs w:val="20"/>
        </w:rPr>
        <w:t>-Волонтёрскийотряд</w:t>
      </w:r>
    </w:p>
    <w:p w:rsidR="00304149" w:rsidRPr="00884780" w:rsidRDefault="00304149" w:rsidP="00304149">
      <w:pPr>
        <w:ind w:left="302" w:right="698" w:firstLine="851"/>
        <w:rPr>
          <w:szCs w:val="20"/>
        </w:rPr>
      </w:pPr>
      <w:r w:rsidRPr="00884780">
        <w:rPr>
          <w:b/>
          <w:i/>
          <w:szCs w:val="20"/>
        </w:rPr>
        <w:t>Волонтёрскийотряд«ТерриторияДобра,ЗдоровьяиДетства».</w:t>
      </w:r>
      <w:r w:rsidRPr="00884780">
        <w:rPr>
          <w:szCs w:val="20"/>
        </w:rPr>
        <w:t>Участиевсоциально-значимыхпроектах,созданиеивыдачабуклетовпобережномуотношениюкприродеипамятокпопрофилактикевирусныхболезней,участиевакциях,посвящённыхДнюЭкологических знаний.</w:t>
      </w:r>
    </w:p>
    <w:p w:rsidR="00304149" w:rsidRPr="00884780" w:rsidRDefault="00304149" w:rsidP="00522914">
      <w:pPr>
        <w:pStyle w:val="111"/>
        <w:numPr>
          <w:ilvl w:val="0"/>
          <w:numId w:val="241"/>
        </w:numPr>
        <w:tabs>
          <w:tab w:val="left" w:pos="466"/>
        </w:tabs>
        <w:rPr>
          <w:sz w:val="20"/>
          <w:szCs w:val="20"/>
        </w:rPr>
      </w:pPr>
      <w:r w:rsidRPr="00884780">
        <w:rPr>
          <w:sz w:val="20"/>
          <w:szCs w:val="20"/>
        </w:rPr>
        <w:t>Школьныйспортивныйклуб«Олимпиец».</w:t>
      </w:r>
    </w:p>
    <w:p w:rsidR="00304149" w:rsidRPr="00884780" w:rsidRDefault="00304149" w:rsidP="00304149">
      <w:pPr>
        <w:pStyle w:val="a6"/>
        <w:ind w:right="695" w:firstLine="851"/>
        <w:rPr>
          <w:sz w:val="20"/>
          <w:szCs w:val="20"/>
        </w:rPr>
      </w:pPr>
      <w:r w:rsidRPr="00884780">
        <w:rPr>
          <w:sz w:val="20"/>
          <w:szCs w:val="20"/>
        </w:rPr>
        <w:t>Организация деятельности объединений дополнительного образованияспортивно-оздоровительнойнаправленности;выявлениеодаренныхдетейипривлечение их в различные виды спорта; пропаганда здорового образа жизнии организация досуга обучающихся; вовлечение детей, находящихся в труднойжизненнойситуациивобъединениядополнительногообразованияклубаивнеурочныемероприятия;проведениеспортивно-массовыхмероприятий;подготовкаобучающихсяксдаченормВФСКГТОикучастиювсоревнованиях и спортивно-массовыхмероприятиях.</w:t>
      </w:r>
    </w:p>
    <w:p w:rsidR="00304149" w:rsidRPr="00884780" w:rsidRDefault="00304149" w:rsidP="00522914">
      <w:pPr>
        <w:pStyle w:val="111"/>
        <w:numPr>
          <w:ilvl w:val="0"/>
          <w:numId w:val="241"/>
        </w:numPr>
        <w:tabs>
          <w:tab w:val="left" w:pos="466"/>
        </w:tabs>
        <w:ind w:right="577"/>
        <w:rPr>
          <w:sz w:val="20"/>
          <w:szCs w:val="20"/>
        </w:rPr>
      </w:pPr>
      <w:r w:rsidRPr="00884780">
        <w:rPr>
          <w:sz w:val="20"/>
          <w:szCs w:val="20"/>
        </w:rPr>
        <w:t>ДеятельностьшкольногоотделенияРДШ</w:t>
      </w:r>
    </w:p>
    <w:p w:rsidR="00304149" w:rsidRPr="00884780" w:rsidRDefault="00304149" w:rsidP="00304149">
      <w:pPr>
        <w:pStyle w:val="a6"/>
        <w:ind w:right="577"/>
        <w:rPr>
          <w:sz w:val="20"/>
          <w:szCs w:val="20"/>
        </w:rPr>
      </w:pPr>
      <w:r w:rsidRPr="00884780">
        <w:rPr>
          <w:sz w:val="20"/>
          <w:szCs w:val="20"/>
        </w:rPr>
        <w:t>направленанавоспитаниеподрастающегопоколения,развитиедетейнаоснове их интересов и потребностей, а также организацию досуга и занятостишкольников.УчастникомшкольногоотделенияРДШможетстатьлюбойученик старше 8 лет. Дети и родители самостоятельно принимают решениеобучастиивпроектахРДШ.РДШразвиваетсоциальнуюнаправленностьличностиобучающегося,привлекаетшкольниковкразличнымвидамактивности, формирует благоприятный микроклимат для детей в школе,семье,ближайшемсоциальномокружении.ВоспитаниевРДШосуществляетсячерезнаправления:</w:t>
      </w:r>
    </w:p>
    <w:p w:rsidR="00304149" w:rsidRPr="00884780" w:rsidRDefault="00304149" w:rsidP="00522914">
      <w:pPr>
        <w:pStyle w:val="aa"/>
        <w:numPr>
          <w:ilvl w:val="0"/>
          <w:numId w:val="240"/>
        </w:numPr>
        <w:tabs>
          <w:tab w:val="left" w:pos="543"/>
        </w:tabs>
        <w:ind w:right="697" w:firstLine="69"/>
        <w:rPr>
          <w:sz w:val="20"/>
          <w:szCs w:val="20"/>
        </w:rPr>
      </w:pPr>
      <w:r w:rsidRPr="00884780">
        <w:rPr>
          <w:b/>
          <w:i/>
          <w:sz w:val="20"/>
          <w:szCs w:val="20"/>
        </w:rPr>
        <w:t xml:space="preserve">Личностное развитие </w:t>
      </w:r>
      <w:r w:rsidRPr="00884780">
        <w:rPr>
          <w:sz w:val="20"/>
          <w:szCs w:val="20"/>
        </w:rPr>
        <w:t>- участие в городских, региональных или российскихтворческихконкурсах:рисунка,вокала,ораторскогомастерства,дающихдетямвозможностьполучитьважныйдляихличностногоразвитияопытдеятельности,направленнойнапомощьдругимлюдям,своейшколе,обществу в целом; развить в себе такие качества как забота, уважение, умениесопереживать,умениеобщаться,слушатьислышатьдругих;напопуляризациюпрофессийнаправленыуроки«ПроеКТОрия»;любовькздоровомуобразужизнипрививаетсянаспортивныхсоревнованиях,«Веселыхстартах»,ГТО;</w:t>
      </w:r>
    </w:p>
    <w:p w:rsidR="00304149" w:rsidRPr="00884780" w:rsidRDefault="00304149" w:rsidP="00522914">
      <w:pPr>
        <w:pStyle w:val="aa"/>
        <w:numPr>
          <w:ilvl w:val="0"/>
          <w:numId w:val="239"/>
        </w:numPr>
        <w:tabs>
          <w:tab w:val="left" w:pos="638"/>
        </w:tabs>
        <w:ind w:right="697" w:firstLine="0"/>
        <w:rPr>
          <w:sz w:val="20"/>
          <w:szCs w:val="20"/>
        </w:rPr>
      </w:pPr>
      <w:r w:rsidRPr="00884780">
        <w:rPr>
          <w:b/>
          <w:i/>
          <w:sz w:val="20"/>
          <w:szCs w:val="20"/>
        </w:rPr>
        <w:t>Гражданскаяактивность</w:t>
      </w:r>
      <w:r w:rsidRPr="00884780">
        <w:rPr>
          <w:sz w:val="20"/>
          <w:szCs w:val="20"/>
        </w:rPr>
        <w:t>-волонтерыучаствуютвмероприятиях,посвященныхПобедеидругимсобытиям,отправляютсявсоциальныеиэкологическиерейдыидесанты;оказываютпосильнуюпомощьпожилымлюдям; осуществляют совместную работу с учреждениями социальной сферы(проведение культурно-просветительских и развлекательных мероприятий дляпосетителей этих учреждений, помощь в благоустройстве территории данныхучрежденийит.п.),дающихребенкувозможностьполучитьсоциальнозначимыйопытгражданского поведения.</w:t>
      </w:r>
    </w:p>
    <w:p w:rsidR="00304149" w:rsidRPr="00884780" w:rsidRDefault="00304149" w:rsidP="00522914">
      <w:pPr>
        <w:pStyle w:val="aa"/>
        <w:numPr>
          <w:ilvl w:val="0"/>
          <w:numId w:val="239"/>
        </w:numPr>
        <w:tabs>
          <w:tab w:val="left" w:pos="696"/>
        </w:tabs>
        <w:ind w:right="698" w:firstLine="69"/>
        <w:rPr>
          <w:sz w:val="20"/>
          <w:szCs w:val="20"/>
        </w:rPr>
      </w:pPr>
      <w:r w:rsidRPr="00884780">
        <w:rPr>
          <w:b/>
          <w:i/>
          <w:sz w:val="20"/>
          <w:szCs w:val="20"/>
        </w:rPr>
        <w:t>Военно-патриотическоенаправление</w:t>
      </w:r>
      <w:r w:rsidRPr="00884780">
        <w:rPr>
          <w:sz w:val="20"/>
          <w:szCs w:val="20"/>
        </w:rPr>
        <w:t>-деятельностьотрядовюныхинспекторовдорожногодвижения,дружиныюныхпожарных.</w:t>
      </w:r>
    </w:p>
    <w:p w:rsidR="00304149" w:rsidRPr="00884780" w:rsidRDefault="00304149" w:rsidP="00522914">
      <w:pPr>
        <w:pStyle w:val="aa"/>
        <w:numPr>
          <w:ilvl w:val="0"/>
          <w:numId w:val="239"/>
        </w:numPr>
        <w:tabs>
          <w:tab w:val="left" w:pos="483"/>
        </w:tabs>
        <w:ind w:right="696" w:firstLine="0"/>
        <w:rPr>
          <w:sz w:val="20"/>
          <w:szCs w:val="20"/>
        </w:rPr>
      </w:pPr>
      <w:r w:rsidRPr="00884780">
        <w:rPr>
          <w:b/>
          <w:i/>
          <w:sz w:val="20"/>
          <w:szCs w:val="20"/>
        </w:rPr>
        <w:t xml:space="preserve">Информационно-медийное направление </w:t>
      </w:r>
      <w:r w:rsidRPr="00884780">
        <w:rPr>
          <w:sz w:val="20"/>
          <w:szCs w:val="20"/>
        </w:rPr>
        <w:t>- объединяет ребят, участвующих вработешкольныхредакций;созданиииподдержкеинтернет страничкишколы РДШвсоцсетях,организациидеятельностишкольногопресс-центра,гдеониучатсяписатьстатьи,собиратьфотоматериалы, вести блоги и сообщества в соцсетях. Основными формамидеятельностичленов РДШявляются:</w:t>
      </w:r>
    </w:p>
    <w:p w:rsidR="00304149" w:rsidRPr="00884780" w:rsidRDefault="00304149" w:rsidP="00522914">
      <w:pPr>
        <w:pStyle w:val="aa"/>
        <w:numPr>
          <w:ilvl w:val="0"/>
          <w:numId w:val="239"/>
        </w:numPr>
        <w:tabs>
          <w:tab w:val="left" w:pos="569"/>
        </w:tabs>
        <w:ind w:right="704" w:firstLine="0"/>
        <w:rPr>
          <w:sz w:val="20"/>
          <w:szCs w:val="20"/>
        </w:rPr>
      </w:pPr>
      <w:r w:rsidRPr="00884780">
        <w:rPr>
          <w:sz w:val="20"/>
          <w:szCs w:val="20"/>
        </w:rPr>
        <w:t>участиевдняхединыхдействийивсовместныхсоциальнозначимыхмероприятиях;</w:t>
      </w:r>
    </w:p>
    <w:p w:rsidR="00304149" w:rsidRPr="00884780" w:rsidRDefault="00304149" w:rsidP="00522914">
      <w:pPr>
        <w:pStyle w:val="aa"/>
        <w:numPr>
          <w:ilvl w:val="0"/>
          <w:numId w:val="239"/>
        </w:numPr>
        <w:tabs>
          <w:tab w:val="left" w:pos="471"/>
        </w:tabs>
        <w:ind w:left="470" w:hanging="169"/>
        <w:jc w:val="left"/>
        <w:rPr>
          <w:sz w:val="20"/>
          <w:szCs w:val="20"/>
        </w:rPr>
      </w:pPr>
      <w:r w:rsidRPr="00884780">
        <w:rPr>
          <w:sz w:val="20"/>
          <w:szCs w:val="20"/>
        </w:rPr>
        <w:t>коллективно-творческаядеятельность,заботаостаршихимладших;</w:t>
      </w:r>
    </w:p>
    <w:p w:rsidR="00304149" w:rsidRPr="00884780" w:rsidRDefault="00304149" w:rsidP="00522914">
      <w:pPr>
        <w:pStyle w:val="aa"/>
        <w:numPr>
          <w:ilvl w:val="0"/>
          <w:numId w:val="239"/>
        </w:numPr>
        <w:tabs>
          <w:tab w:val="left" w:pos="471"/>
        </w:tabs>
        <w:ind w:left="470" w:hanging="169"/>
        <w:jc w:val="left"/>
        <w:rPr>
          <w:sz w:val="20"/>
          <w:szCs w:val="20"/>
        </w:rPr>
      </w:pPr>
      <w:r w:rsidRPr="00884780">
        <w:rPr>
          <w:sz w:val="20"/>
          <w:szCs w:val="20"/>
        </w:rPr>
        <w:t>информационно-просветительскиемероприятия;</w:t>
      </w:r>
    </w:p>
    <w:p w:rsidR="00304149" w:rsidRPr="00884780" w:rsidRDefault="00304149" w:rsidP="00522914">
      <w:pPr>
        <w:pStyle w:val="aa"/>
        <w:numPr>
          <w:ilvl w:val="0"/>
          <w:numId w:val="239"/>
        </w:numPr>
        <w:tabs>
          <w:tab w:val="left" w:pos="541"/>
        </w:tabs>
        <w:ind w:left="540" w:hanging="170"/>
        <w:jc w:val="left"/>
        <w:rPr>
          <w:sz w:val="20"/>
          <w:szCs w:val="20"/>
        </w:rPr>
      </w:pPr>
      <w:r w:rsidRPr="00884780">
        <w:rPr>
          <w:sz w:val="20"/>
          <w:szCs w:val="20"/>
        </w:rPr>
        <w:t>разработкаиподдержкаинициативныхпроектовобучающихся;</w:t>
      </w:r>
    </w:p>
    <w:p w:rsidR="00304149" w:rsidRPr="00884780" w:rsidRDefault="00304149" w:rsidP="00522914">
      <w:pPr>
        <w:pStyle w:val="aa"/>
        <w:numPr>
          <w:ilvl w:val="0"/>
          <w:numId w:val="239"/>
        </w:numPr>
        <w:tabs>
          <w:tab w:val="left" w:pos="471"/>
        </w:tabs>
        <w:ind w:left="470" w:hanging="169"/>
        <w:jc w:val="left"/>
        <w:rPr>
          <w:sz w:val="20"/>
          <w:szCs w:val="20"/>
        </w:rPr>
      </w:pPr>
      <w:r w:rsidRPr="00884780">
        <w:rPr>
          <w:sz w:val="20"/>
          <w:szCs w:val="20"/>
        </w:rPr>
        <w:t>организациянаставничества«Детиобучают детей»идр.</w:t>
      </w:r>
    </w:p>
    <w:p w:rsidR="00304149" w:rsidRPr="00884780" w:rsidRDefault="00304149" w:rsidP="00304149">
      <w:pPr>
        <w:pStyle w:val="111"/>
        <w:rPr>
          <w:sz w:val="20"/>
          <w:szCs w:val="20"/>
        </w:rPr>
      </w:pPr>
      <w:r w:rsidRPr="00884780">
        <w:rPr>
          <w:sz w:val="20"/>
          <w:szCs w:val="20"/>
        </w:rPr>
        <w:t xml:space="preserve">-Школьныйтеатр </w:t>
      </w:r>
    </w:p>
    <w:p w:rsidR="00304149" w:rsidRPr="00884780" w:rsidRDefault="00304149" w:rsidP="00304149">
      <w:pPr>
        <w:pStyle w:val="111"/>
        <w:ind w:right="719"/>
        <w:rPr>
          <w:b w:val="0"/>
          <w:sz w:val="20"/>
          <w:szCs w:val="20"/>
        </w:rPr>
      </w:pPr>
      <w:r w:rsidRPr="00884780">
        <w:rPr>
          <w:b w:val="0"/>
          <w:sz w:val="20"/>
          <w:szCs w:val="20"/>
        </w:rPr>
        <w:t>Деятельность театра МБОУ «Ковылкинская  СОШ №3» заключаетсявдуховно-нравственномобщении,воказаниипомощишкольникамвсамовыраженииисамопрезентации,участииворганизациикультурно-массовых мероприятий, в постановке и показе зрителю учебных спектаклей,концертныхпрограмм,самостоятельных работобучающихся.</w:t>
      </w:r>
    </w:p>
    <w:p w:rsidR="00304149" w:rsidRPr="00884780" w:rsidRDefault="00304149" w:rsidP="00304149">
      <w:pPr>
        <w:pStyle w:val="a6"/>
        <w:ind w:right="698"/>
        <w:rPr>
          <w:sz w:val="20"/>
          <w:szCs w:val="20"/>
        </w:rPr>
      </w:pPr>
      <w:r w:rsidRPr="00884780">
        <w:rPr>
          <w:sz w:val="20"/>
          <w:szCs w:val="20"/>
        </w:rPr>
        <w:t>Квидамдеятельностишкольноготеатраотносятся:игровая,познавательная,досугово-развлекательнаядеятельность(досуговоеобщение),проблемно-ценностноеобщение;художественноетворчество(проектирование и подготовка спектаклей, концертов, отдельных концертныхномеров,мастерских,декораций).</w:t>
      </w:r>
    </w:p>
    <w:p w:rsidR="00304149" w:rsidRPr="00884780" w:rsidRDefault="00304149" w:rsidP="00304149">
      <w:pPr>
        <w:pStyle w:val="a6"/>
        <w:ind w:right="693"/>
        <w:rPr>
          <w:sz w:val="20"/>
          <w:szCs w:val="20"/>
        </w:rPr>
      </w:pPr>
      <w:r w:rsidRPr="00884780">
        <w:rPr>
          <w:sz w:val="20"/>
          <w:szCs w:val="20"/>
        </w:rPr>
        <w:t>Деятельностьшкольноготеатраорганизуетсявследующихформах:учебноезанятие(групповоеииндивидуальное),психофизическийтренинг,самостоятельная работа, репетиция, спектакль, конкурс, концерт, выступлениянаконцертахидругихмассовыхмероприятиях,проект,викторина,познавательнаяисоциальнаяпрактика,экскурсия,посещениеспектаклей,концертов.</w:t>
      </w:r>
    </w:p>
    <w:p w:rsidR="00304149" w:rsidRPr="00884780" w:rsidRDefault="00304149" w:rsidP="00304149">
      <w:pPr>
        <w:pStyle w:val="111"/>
        <w:jc w:val="left"/>
        <w:rPr>
          <w:spacing w:val="-3"/>
          <w:sz w:val="20"/>
          <w:szCs w:val="20"/>
        </w:rPr>
      </w:pPr>
      <w:bookmarkStart w:id="9" w:name="_bookmark8"/>
      <w:bookmarkEnd w:id="9"/>
    </w:p>
    <w:p w:rsidR="00304149" w:rsidRPr="00884780" w:rsidRDefault="00304149" w:rsidP="00304149">
      <w:pPr>
        <w:pStyle w:val="111"/>
        <w:jc w:val="left"/>
        <w:rPr>
          <w:spacing w:val="-3"/>
          <w:sz w:val="20"/>
          <w:szCs w:val="20"/>
        </w:rPr>
      </w:pPr>
    </w:p>
    <w:p w:rsidR="00304149" w:rsidRPr="00884780" w:rsidRDefault="00304149" w:rsidP="00304149">
      <w:pPr>
        <w:pStyle w:val="111"/>
        <w:jc w:val="left"/>
        <w:rPr>
          <w:spacing w:val="-3"/>
          <w:sz w:val="20"/>
          <w:szCs w:val="20"/>
        </w:rPr>
      </w:pPr>
    </w:p>
    <w:p w:rsidR="00304149" w:rsidRPr="00884780" w:rsidRDefault="00304149" w:rsidP="00304149">
      <w:pPr>
        <w:pStyle w:val="111"/>
        <w:jc w:val="left"/>
        <w:rPr>
          <w:spacing w:val="-3"/>
          <w:sz w:val="20"/>
          <w:szCs w:val="20"/>
        </w:rPr>
      </w:pPr>
    </w:p>
    <w:p w:rsidR="00304149" w:rsidRPr="00884780" w:rsidRDefault="00304149" w:rsidP="00304149">
      <w:pPr>
        <w:pStyle w:val="111"/>
        <w:jc w:val="left"/>
        <w:rPr>
          <w:spacing w:val="-3"/>
          <w:sz w:val="20"/>
          <w:szCs w:val="20"/>
        </w:rPr>
      </w:pPr>
    </w:p>
    <w:p w:rsidR="00304149" w:rsidRPr="00884780" w:rsidRDefault="00304149" w:rsidP="00304149">
      <w:pPr>
        <w:pStyle w:val="111"/>
        <w:jc w:val="left"/>
        <w:rPr>
          <w:spacing w:val="-3"/>
          <w:sz w:val="20"/>
          <w:szCs w:val="20"/>
        </w:rPr>
      </w:pPr>
    </w:p>
    <w:p w:rsidR="00304149" w:rsidRPr="00884780" w:rsidRDefault="00304149" w:rsidP="00304149">
      <w:pPr>
        <w:pStyle w:val="111"/>
        <w:jc w:val="left"/>
        <w:rPr>
          <w:spacing w:val="-3"/>
          <w:sz w:val="20"/>
          <w:szCs w:val="20"/>
        </w:rPr>
      </w:pPr>
    </w:p>
    <w:p w:rsidR="00304149" w:rsidRPr="00884780" w:rsidRDefault="00304149" w:rsidP="00304149">
      <w:pPr>
        <w:pStyle w:val="111"/>
        <w:jc w:val="left"/>
        <w:rPr>
          <w:spacing w:val="-3"/>
          <w:sz w:val="20"/>
          <w:szCs w:val="20"/>
        </w:rPr>
      </w:pPr>
    </w:p>
    <w:p w:rsidR="00304149" w:rsidRPr="00884780" w:rsidRDefault="00304149" w:rsidP="00304149">
      <w:pPr>
        <w:pStyle w:val="111"/>
        <w:jc w:val="left"/>
        <w:rPr>
          <w:sz w:val="20"/>
          <w:szCs w:val="20"/>
        </w:rPr>
      </w:pPr>
      <w:r w:rsidRPr="00884780">
        <w:rPr>
          <w:spacing w:val="-3"/>
          <w:sz w:val="20"/>
          <w:szCs w:val="20"/>
        </w:rPr>
        <w:t>РАЗДЕЛ   III.ОРГАНИЗАЦИОННЫЙ</w:t>
      </w:r>
    </w:p>
    <w:p w:rsidR="00304149" w:rsidRPr="00884780" w:rsidRDefault="00304149" w:rsidP="00522914">
      <w:pPr>
        <w:pStyle w:val="111"/>
        <w:numPr>
          <w:ilvl w:val="1"/>
          <w:numId w:val="238"/>
        </w:numPr>
        <w:tabs>
          <w:tab w:val="left" w:pos="795"/>
        </w:tabs>
        <w:rPr>
          <w:sz w:val="20"/>
          <w:szCs w:val="20"/>
        </w:rPr>
      </w:pPr>
      <w:bookmarkStart w:id="10" w:name="_bookmark9"/>
      <w:bookmarkEnd w:id="10"/>
      <w:r w:rsidRPr="00884780">
        <w:rPr>
          <w:spacing w:val="-1"/>
          <w:sz w:val="20"/>
          <w:szCs w:val="20"/>
        </w:rPr>
        <w:t>Кадровоеобеспечение</w:t>
      </w:r>
    </w:p>
    <w:p w:rsidR="00304149" w:rsidRPr="00884780" w:rsidRDefault="00304149" w:rsidP="00304149">
      <w:pPr>
        <w:pStyle w:val="a6"/>
        <w:ind w:right="694"/>
        <w:rPr>
          <w:spacing w:val="1"/>
          <w:sz w:val="20"/>
          <w:szCs w:val="20"/>
        </w:rPr>
      </w:pPr>
      <w:r w:rsidRPr="00884780">
        <w:rPr>
          <w:sz w:val="20"/>
          <w:szCs w:val="20"/>
        </w:rPr>
        <w:t>Общаячисленностьпедагогическихработников</w:t>
      </w:r>
      <w:r w:rsidRPr="00884780">
        <w:rPr>
          <w:spacing w:val="1"/>
          <w:sz w:val="20"/>
          <w:szCs w:val="20"/>
        </w:rPr>
        <w:t xml:space="preserve"> - </w:t>
      </w:r>
      <w:r w:rsidRPr="00884780">
        <w:rPr>
          <w:sz w:val="20"/>
          <w:szCs w:val="20"/>
        </w:rPr>
        <w:t>26человек</w:t>
      </w:r>
      <w:r w:rsidRPr="00884780">
        <w:rPr>
          <w:spacing w:val="1"/>
          <w:sz w:val="20"/>
          <w:szCs w:val="20"/>
        </w:rPr>
        <w:t xml:space="preserve">. </w:t>
      </w:r>
      <w:r w:rsidRPr="00884780">
        <w:rPr>
          <w:sz w:val="20"/>
          <w:szCs w:val="20"/>
        </w:rPr>
        <w:t>96%отобщейчисленностипедагогическихработниковимеютвысшеепедагогическоеобразование.46%отобщейчисленности педагогических работников имеют высшую квалификационнуюкатегорию.26%-первуюквалификационнуюкатегорию.</w:t>
      </w:r>
    </w:p>
    <w:p w:rsidR="00304149" w:rsidRPr="00884780" w:rsidRDefault="00304149" w:rsidP="00304149">
      <w:pPr>
        <w:pStyle w:val="a6"/>
        <w:ind w:right="694"/>
        <w:rPr>
          <w:sz w:val="20"/>
          <w:szCs w:val="20"/>
        </w:rPr>
      </w:pPr>
      <w:r w:rsidRPr="00884780">
        <w:rPr>
          <w:sz w:val="20"/>
          <w:szCs w:val="20"/>
        </w:rPr>
        <w:t>К психолого-педагогическомусопровождениюобучающихсяпривлеченпедагог-психолог, советник по воспитанию.</w:t>
      </w:r>
    </w:p>
    <w:p w:rsidR="00304149" w:rsidRPr="00884780" w:rsidRDefault="00304149" w:rsidP="00304149">
      <w:pPr>
        <w:pStyle w:val="a6"/>
        <w:ind w:right="694"/>
        <w:rPr>
          <w:sz w:val="20"/>
          <w:szCs w:val="20"/>
        </w:rPr>
      </w:pPr>
      <w:r w:rsidRPr="00884780">
        <w:rPr>
          <w:sz w:val="20"/>
          <w:szCs w:val="20"/>
        </w:rPr>
        <w:t xml:space="preserve"> В школе 12 классов -комплектов,вкоторыхработают12классныхруководителей.Кадровое   обеспечениевоспитательногопроцесса:</w:t>
      </w:r>
    </w:p>
    <w:p w:rsidR="00304149" w:rsidRPr="00884780" w:rsidRDefault="00304149" w:rsidP="00304149">
      <w:pPr>
        <w:pStyle w:val="a6"/>
        <w:ind w:right="694"/>
        <w:rPr>
          <w:sz w:val="20"/>
          <w:szCs w:val="20"/>
        </w:rPr>
      </w:pPr>
      <w:r w:rsidRPr="00884780">
        <w:rPr>
          <w:sz w:val="20"/>
          <w:szCs w:val="20"/>
        </w:rPr>
        <w:t xml:space="preserve">                   -  Директор</w:t>
      </w:r>
    </w:p>
    <w:p w:rsidR="00304149" w:rsidRPr="00884780" w:rsidRDefault="00304149" w:rsidP="00304149">
      <w:pPr>
        <w:tabs>
          <w:tab w:val="left" w:pos="1303"/>
        </w:tabs>
        <w:rPr>
          <w:szCs w:val="20"/>
        </w:rPr>
      </w:pPr>
      <w:r w:rsidRPr="00884780">
        <w:rPr>
          <w:szCs w:val="20"/>
        </w:rPr>
        <w:t xml:space="preserve">                -  Заместителидиректора</w:t>
      </w:r>
    </w:p>
    <w:p w:rsidR="00304149" w:rsidRPr="00884780" w:rsidRDefault="00304149" w:rsidP="00304149">
      <w:pPr>
        <w:tabs>
          <w:tab w:val="left" w:pos="1303"/>
        </w:tabs>
        <w:rPr>
          <w:szCs w:val="20"/>
        </w:rPr>
      </w:pPr>
      <w:r w:rsidRPr="00884780">
        <w:rPr>
          <w:szCs w:val="20"/>
        </w:rPr>
        <w:t xml:space="preserve">                -  Советникдиректораповоспитательнойработе</w:t>
      </w:r>
    </w:p>
    <w:p w:rsidR="00304149" w:rsidRPr="00884780" w:rsidRDefault="00304149" w:rsidP="00304149">
      <w:pPr>
        <w:tabs>
          <w:tab w:val="left" w:pos="1303"/>
        </w:tabs>
        <w:rPr>
          <w:szCs w:val="20"/>
        </w:rPr>
      </w:pPr>
      <w:r w:rsidRPr="00884780">
        <w:rPr>
          <w:szCs w:val="20"/>
        </w:rPr>
        <w:t xml:space="preserve">                -  Классныеруководители</w:t>
      </w:r>
    </w:p>
    <w:p w:rsidR="00304149" w:rsidRPr="00884780" w:rsidRDefault="00304149" w:rsidP="00304149">
      <w:pPr>
        <w:tabs>
          <w:tab w:val="left" w:pos="1303"/>
        </w:tabs>
        <w:rPr>
          <w:szCs w:val="20"/>
        </w:rPr>
      </w:pPr>
      <w:r w:rsidRPr="00884780">
        <w:rPr>
          <w:szCs w:val="20"/>
        </w:rPr>
        <w:t xml:space="preserve">                -  Педагог-психолог</w:t>
      </w:r>
    </w:p>
    <w:p w:rsidR="00304149" w:rsidRPr="00884780" w:rsidRDefault="00304149" w:rsidP="00304149">
      <w:pPr>
        <w:tabs>
          <w:tab w:val="left" w:pos="1303"/>
        </w:tabs>
        <w:rPr>
          <w:szCs w:val="20"/>
        </w:rPr>
      </w:pPr>
      <w:r w:rsidRPr="00884780">
        <w:rPr>
          <w:szCs w:val="20"/>
        </w:rPr>
        <w:t xml:space="preserve">                -  Педагогдополнительногообразования.</w:t>
      </w:r>
    </w:p>
    <w:p w:rsidR="00304149" w:rsidRPr="00884780" w:rsidRDefault="00304149" w:rsidP="00522914">
      <w:pPr>
        <w:pStyle w:val="111"/>
        <w:numPr>
          <w:ilvl w:val="1"/>
          <w:numId w:val="238"/>
        </w:numPr>
        <w:tabs>
          <w:tab w:val="left" w:pos="795"/>
        </w:tabs>
        <w:rPr>
          <w:sz w:val="20"/>
          <w:szCs w:val="20"/>
        </w:rPr>
      </w:pPr>
      <w:bookmarkStart w:id="11" w:name="_bookmark10"/>
      <w:bookmarkEnd w:id="11"/>
      <w:r w:rsidRPr="00884780">
        <w:rPr>
          <w:spacing w:val="-1"/>
          <w:sz w:val="20"/>
          <w:szCs w:val="20"/>
        </w:rPr>
        <w:t>Нормативно-методическоеобеспечение</w:t>
      </w:r>
    </w:p>
    <w:p w:rsidR="00304149" w:rsidRPr="00884780" w:rsidRDefault="00304149" w:rsidP="00304149">
      <w:pPr>
        <w:pStyle w:val="a6"/>
        <w:ind w:right="694"/>
        <w:rPr>
          <w:sz w:val="20"/>
          <w:szCs w:val="20"/>
        </w:rPr>
      </w:pPr>
      <w:r w:rsidRPr="00884780">
        <w:rPr>
          <w:sz w:val="20"/>
          <w:szCs w:val="20"/>
        </w:rPr>
        <w:t>УправлениекачествомвоспитательнойдеятельностивМБОУ «Ковылкинская  СОШ №3»связывается,преждевсего,скачествомеенормативно-правовогообеспечения:</w:t>
      </w:r>
    </w:p>
    <w:p w:rsidR="00304149" w:rsidRPr="00884780" w:rsidRDefault="00304149" w:rsidP="00522914">
      <w:pPr>
        <w:pStyle w:val="aa"/>
        <w:numPr>
          <w:ilvl w:val="0"/>
          <w:numId w:val="237"/>
        </w:numPr>
        <w:tabs>
          <w:tab w:val="left" w:pos="515"/>
        </w:tabs>
        <w:rPr>
          <w:sz w:val="20"/>
          <w:szCs w:val="20"/>
        </w:rPr>
      </w:pPr>
      <w:r w:rsidRPr="00884780">
        <w:rPr>
          <w:sz w:val="20"/>
          <w:szCs w:val="20"/>
        </w:rPr>
        <w:t>Положениеоклассномруководителе.</w:t>
      </w:r>
    </w:p>
    <w:p w:rsidR="00304149" w:rsidRPr="00884780" w:rsidRDefault="00304149" w:rsidP="00522914">
      <w:pPr>
        <w:pStyle w:val="aa"/>
        <w:numPr>
          <w:ilvl w:val="0"/>
          <w:numId w:val="237"/>
        </w:numPr>
        <w:tabs>
          <w:tab w:val="left" w:pos="515"/>
        </w:tabs>
        <w:ind w:left="302" w:right="2032" w:firstLine="0"/>
        <w:rPr>
          <w:sz w:val="20"/>
          <w:szCs w:val="20"/>
        </w:rPr>
      </w:pPr>
      <w:r w:rsidRPr="00884780">
        <w:rPr>
          <w:sz w:val="20"/>
          <w:szCs w:val="20"/>
        </w:rPr>
        <w:t>Положение о дежурстве в МБОУ «Ковылкинская  СОШ №3».</w:t>
      </w:r>
    </w:p>
    <w:p w:rsidR="00304149" w:rsidRPr="00884780" w:rsidRDefault="00304149" w:rsidP="00522914">
      <w:pPr>
        <w:pStyle w:val="aa"/>
        <w:numPr>
          <w:ilvl w:val="0"/>
          <w:numId w:val="237"/>
        </w:numPr>
        <w:tabs>
          <w:tab w:val="left" w:pos="515"/>
        </w:tabs>
        <w:ind w:left="302" w:right="2032" w:firstLine="0"/>
        <w:rPr>
          <w:sz w:val="20"/>
          <w:szCs w:val="20"/>
        </w:rPr>
      </w:pPr>
      <w:r w:rsidRPr="00884780">
        <w:rPr>
          <w:spacing w:val="-1"/>
          <w:sz w:val="20"/>
          <w:szCs w:val="20"/>
        </w:rPr>
        <w:t>Положениеометодическом</w:t>
      </w:r>
      <w:r w:rsidRPr="00884780">
        <w:rPr>
          <w:sz w:val="20"/>
          <w:szCs w:val="20"/>
        </w:rPr>
        <w:t>объединенииклассныхруководителей.</w:t>
      </w:r>
    </w:p>
    <w:p w:rsidR="00304149" w:rsidRPr="00884780" w:rsidRDefault="00304149" w:rsidP="00522914">
      <w:pPr>
        <w:pStyle w:val="aa"/>
        <w:numPr>
          <w:ilvl w:val="0"/>
          <w:numId w:val="236"/>
        </w:numPr>
        <w:tabs>
          <w:tab w:val="left" w:pos="515"/>
        </w:tabs>
        <w:ind w:right="704" w:firstLine="0"/>
        <w:rPr>
          <w:sz w:val="20"/>
          <w:szCs w:val="20"/>
        </w:rPr>
      </w:pPr>
      <w:r w:rsidRPr="00884780">
        <w:rPr>
          <w:sz w:val="20"/>
          <w:szCs w:val="20"/>
        </w:rPr>
        <w:t>ПоложениеокомиссиипоурегулированиюспоровмеждуучастникамиобразовательныхотношенийМБОУ «Ковылкинская  СОШ №3».</w:t>
      </w:r>
    </w:p>
    <w:p w:rsidR="00304149" w:rsidRPr="00884780" w:rsidRDefault="00304149" w:rsidP="00522914">
      <w:pPr>
        <w:pStyle w:val="aa"/>
        <w:numPr>
          <w:ilvl w:val="0"/>
          <w:numId w:val="236"/>
        </w:numPr>
        <w:tabs>
          <w:tab w:val="left" w:pos="583"/>
        </w:tabs>
        <w:ind w:left="582" w:hanging="281"/>
        <w:rPr>
          <w:sz w:val="20"/>
          <w:szCs w:val="20"/>
        </w:rPr>
      </w:pPr>
      <w:r w:rsidRPr="00884780">
        <w:rPr>
          <w:sz w:val="20"/>
          <w:szCs w:val="20"/>
        </w:rPr>
        <w:t>ПоложениеоСовете</w:t>
      </w:r>
      <w:r w:rsidRPr="00884780">
        <w:rPr>
          <w:spacing w:val="-7"/>
          <w:sz w:val="20"/>
          <w:szCs w:val="20"/>
        </w:rPr>
        <w:t xml:space="preserve"> по </w:t>
      </w:r>
      <w:r w:rsidRPr="00884780">
        <w:rPr>
          <w:sz w:val="20"/>
          <w:szCs w:val="20"/>
        </w:rPr>
        <w:t>профилактикеправонарушений.</w:t>
      </w:r>
    </w:p>
    <w:p w:rsidR="00304149" w:rsidRPr="00884780" w:rsidRDefault="00304149" w:rsidP="00522914">
      <w:pPr>
        <w:pStyle w:val="aa"/>
        <w:numPr>
          <w:ilvl w:val="0"/>
          <w:numId w:val="236"/>
        </w:numPr>
        <w:tabs>
          <w:tab w:val="left" w:pos="583"/>
        </w:tabs>
        <w:ind w:left="582" w:hanging="281"/>
        <w:rPr>
          <w:sz w:val="20"/>
          <w:szCs w:val="20"/>
        </w:rPr>
      </w:pPr>
      <w:r w:rsidRPr="00884780">
        <w:rPr>
          <w:sz w:val="20"/>
          <w:szCs w:val="20"/>
        </w:rPr>
        <w:t>ПоложениеородительскомкомитетеМБОУ «Ковылкинская  СОШ №3».</w:t>
      </w:r>
    </w:p>
    <w:p w:rsidR="00304149" w:rsidRPr="00884780" w:rsidRDefault="00304149" w:rsidP="00522914">
      <w:pPr>
        <w:pStyle w:val="aa"/>
        <w:numPr>
          <w:ilvl w:val="0"/>
          <w:numId w:val="236"/>
        </w:numPr>
        <w:tabs>
          <w:tab w:val="left" w:pos="595"/>
        </w:tabs>
        <w:ind w:left="594" w:hanging="293"/>
        <w:rPr>
          <w:sz w:val="20"/>
          <w:szCs w:val="20"/>
        </w:rPr>
      </w:pPr>
      <w:r w:rsidRPr="00884780">
        <w:rPr>
          <w:sz w:val="20"/>
          <w:szCs w:val="20"/>
        </w:rPr>
        <w:t>ПоложениеовнешнемвидеобучающихсяМБОУ «Ковылкинская  СОШ №3»</w:t>
      </w:r>
    </w:p>
    <w:p w:rsidR="00304149" w:rsidRPr="00884780" w:rsidRDefault="00304149" w:rsidP="00522914">
      <w:pPr>
        <w:pStyle w:val="aa"/>
        <w:numPr>
          <w:ilvl w:val="0"/>
          <w:numId w:val="236"/>
        </w:numPr>
        <w:tabs>
          <w:tab w:val="left" w:pos="583"/>
        </w:tabs>
        <w:ind w:left="582" w:right="577" w:hanging="281"/>
        <w:rPr>
          <w:sz w:val="20"/>
          <w:szCs w:val="20"/>
        </w:rPr>
      </w:pPr>
      <w:r w:rsidRPr="00884780">
        <w:rPr>
          <w:sz w:val="20"/>
          <w:szCs w:val="20"/>
        </w:rPr>
        <w:t>Положение о социально-психологической службевМБОУ «Ковылкинская  СОШ №3»</w:t>
      </w:r>
    </w:p>
    <w:p w:rsidR="00304149" w:rsidRPr="00884780" w:rsidRDefault="00304149" w:rsidP="00522914">
      <w:pPr>
        <w:pStyle w:val="aa"/>
        <w:numPr>
          <w:ilvl w:val="0"/>
          <w:numId w:val="236"/>
        </w:numPr>
        <w:tabs>
          <w:tab w:val="left" w:pos="583"/>
        </w:tabs>
        <w:ind w:left="582" w:hanging="281"/>
        <w:rPr>
          <w:sz w:val="20"/>
          <w:szCs w:val="20"/>
        </w:rPr>
      </w:pPr>
      <w:r w:rsidRPr="00884780">
        <w:rPr>
          <w:sz w:val="20"/>
          <w:szCs w:val="20"/>
        </w:rPr>
        <w:t>ПоложениеослужбемедиацииМБОУ «Ковылкинская  СОШ №3».</w:t>
      </w:r>
    </w:p>
    <w:p w:rsidR="00304149" w:rsidRPr="00884780" w:rsidRDefault="00304149" w:rsidP="00522914">
      <w:pPr>
        <w:pStyle w:val="aa"/>
        <w:numPr>
          <w:ilvl w:val="0"/>
          <w:numId w:val="236"/>
        </w:numPr>
        <w:tabs>
          <w:tab w:val="left" w:pos="725"/>
          <w:tab w:val="left" w:pos="2247"/>
          <w:tab w:val="left" w:pos="2782"/>
          <w:tab w:val="left" w:pos="4541"/>
          <w:tab w:val="left" w:pos="6853"/>
          <w:tab w:val="left" w:pos="8585"/>
          <w:tab w:val="left" w:pos="8979"/>
        </w:tabs>
        <w:ind w:right="697" w:firstLine="0"/>
        <w:rPr>
          <w:sz w:val="20"/>
          <w:szCs w:val="20"/>
        </w:rPr>
      </w:pPr>
      <w:r w:rsidRPr="00884780">
        <w:rPr>
          <w:sz w:val="20"/>
          <w:szCs w:val="20"/>
        </w:rPr>
        <w:t>Положение о работе ШВР МБОУ «Ковылкинская  СОШ №3»</w:t>
      </w:r>
    </w:p>
    <w:p w:rsidR="00304149" w:rsidRPr="00884780" w:rsidRDefault="00304149" w:rsidP="00522914">
      <w:pPr>
        <w:pStyle w:val="aa"/>
        <w:numPr>
          <w:ilvl w:val="0"/>
          <w:numId w:val="235"/>
        </w:numPr>
        <w:tabs>
          <w:tab w:val="left" w:pos="725"/>
          <w:tab w:val="left" w:pos="2247"/>
          <w:tab w:val="left" w:pos="2782"/>
          <w:tab w:val="left" w:pos="4541"/>
          <w:tab w:val="left" w:pos="6853"/>
          <w:tab w:val="left" w:pos="8585"/>
          <w:tab w:val="left" w:pos="8981"/>
        </w:tabs>
        <w:ind w:left="656" w:right="694"/>
        <w:rPr>
          <w:sz w:val="20"/>
          <w:szCs w:val="20"/>
        </w:rPr>
      </w:pPr>
      <w:r w:rsidRPr="00884780">
        <w:rPr>
          <w:sz w:val="20"/>
          <w:szCs w:val="20"/>
        </w:rPr>
        <w:t xml:space="preserve"> Положение</w:t>
      </w:r>
      <w:r w:rsidRPr="00884780">
        <w:rPr>
          <w:sz w:val="20"/>
          <w:szCs w:val="20"/>
        </w:rPr>
        <w:tab/>
        <w:t>об</w:t>
      </w:r>
      <w:r w:rsidRPr="00884780">
        <w:rPr>
          <w:sz w:val="20"/>
          <w:szCs w:val="20"/>
        </w:rPr>
        <w:tab/>
        <w:t>организации</w:t>
      </w:r>
      <w:r w:rsidRPr="00884780">
        <w:rPr>
          <w:sz w:val="20"/>
          <w:szCs w:val="20"/>
        </w:rPr>
        <w:tab/>
        <w:t>дополнительного</w:t>
      </w:r>
      <w:r w:rsidRPr="00884780">
        <w:rPr>
          <w:sz w:val="20"/>
          <w:szCs w:val="20"/>
        </w:rPr>
        <w:tab/>
        <w:t>образования</w:t>
      </w:r>
      <w:r w:rsidRPr="00884780">
        <w:rPr>
          <w:sz w:val="20"/>
          <w:szCs w:val="20"/>
        </w:rPr>
        <w:tab/>
        <w:t>в</w:t>
      </w:r>
      <w:r w:rsidRPr="00884780">
        <w:rPr>
          <w:sz w:val="20"/>
          <w:szCs w:val="20"/>
        </w:rPr>
        <w:tab/>
      </w:r>
      <w:r w:rsidRPr="00884780">
        <w:rPr>
          <w:spacing w:val="-9"/>
          <w:sz w:val="20"/>
          <w:szCs w:val="20"/>
        </w:rPr>
        <w:t>МБОУ «Ковылкинская  СОШ №3»</w:t>
      </w:r>
    </w:p>
    <w:p w:rsidR="00304149" w:rsidRPr="00884780" w:rsidRDefault="00304149" w:rsidP="00522914">
      <w:pPr>
        <w:pStyle w:val="aa"/>
        <w:numPr>
          <w:ilvl w:val="0"/>
          <w:numId w:val="235"/>
        </w:numPr>
        <w:tabs>
          <w:tab w:val="left" w:pos="725"/>
          <w:tab w:val="left" w:pos="2247"/>
          <w:tab w:val="left" w:pos="2782"/>
          <w:tab w:val="left" w:pos="4541"/>
          <w:tab w:val="left" w:pos="6853"/>
          <w:tab w:val="left" w:pos="8585"/>
          <w:tab w:val="left" w:pos="8981"/>
        </w:tabs>
        <w:ind w:left="656" w:right="694"/>
        <w:rPr>
          <w:sz w:val="20"/>
          <w:szCs w:val="20"/>
        </w:rPr>
      </w:pPr>
      <w:r w:rsidRPr="00884780">
        <w:rPr>
          <w:sz w:val="20"/>
          <w:szCs w:val="20"/>
        </w:rPr>
        <w:t>Положение</w:t>
      </w:r>
      <w:r w:rsidRPr="00884780">
        <w:rPr>
          <w:sz w:val="20"/>
          <w:szCs w:val="20"/>
        </w:rPr>
        <w:tab/>
        <w:t>о</w:t>
      </w:r>
      <w:r w:rsidRPr="00884780">
        <w:rPr>
          <w:sz w:val="20"/>
          <w:szCs w:val="20"/>
        </w:rPr>
        <w:tab/>
        <w:t>внеурочной</w:t>
      </w:r>
      <w:r w:rsidRPr="00884780">
        <w:rPr>
          <w:sz w:val="20"/>
          <w:szCs w:val="20"/>
        </w:rPr>
        <w:tab/>
        <w:t>деятельности</w:t>
      </w:r>
      <w:r w:rsidRPr="00884780">
        <w:rPr>
          <w:sz w:val="20"/>
          <w:szCs w:val="20"/>
        </w:rPr>
        <w:tab/>
        <w:t>обучающихся</w:t>
      </w:r>
      <w:r w:rsidRPr="00884780">
        <w:rPr>
          <w:sz w:val="20"/>
          <w:szCs w:val="20"/>
        </w:rPr>
        <w:tab/>
      </w:r>
      <w:r w:rsidRPr="00884780">
        <w:rPr>
          <w:spacing w:val="-9"/>
          <w:sz w:val="20"/>
          <w:szCs w:val="20"/>
        </w:rPr>
        <w:t>МБОУ «Ковылкинская  СОШ №3»</w:t>
      </w:r>
    </w:p>
    <w:p w:rsidR="00304149" w:rsidRPr="00884780" w:rsidRDefault="00304149" w:rsidP="00522914">
      <w:pPr>
        <w:pStyle w:val="aa"/>
        <w:numPr>
          <w:ilvl w:val="0"/>
          <w:numId w:val="235"/>
        </w:numPr>
        <w:tabs>
          <w:tab w:val="left" w:pos="657"/>
          <w:tab w:val="left" w:pos="2442"/>
          <w:tab w:val="left" w:pos="3023"/>
          <w:tab w:val="left" w:pos="4855"/>
          <w:tab w:val="left" w:pos="6899"/>
          <w:tab w:val="left" w:pos="8981"/>
        </w:tabs>
        <w:ind w:left="656" w:right="694"/>
        <w:rPr>
          <w:sz w:val="20"/>
          <w:szCs w:val="20"/>
        </w:rPr>
      </w:pPr>
      <w:r w:rsidRPr="00884780">
        <w:rPr>
          <w:sz w:val="20"/>
          <w:szCs w:val="20"/>
        </w:rPr>
        <w:t>Положениеошкольномученическомсамоуправлении.</w:t>
      </w:r>
    </w:p>
    <w:p w:rsidR="00304149" w:rsidRPr="00884780" w:rsidRDefault="00304149" w:rsidP="00522914">
      <w:pPr>
        <w:pStyle w:val="aa"/>
        <w:numPr>
          <w:ilvl w:val="0"/>
          <w:numId w:val="235"/>
        </w:numPr>
        <w:tabs>
          <w:tab w:val="left" w:pos="725"/>
        </w:tabs>
        <w:ind w:right="691" w:firstLine="0"/>
        <w:rPr>
          <w:sz w:val="20"/>
          <w:szCs w:val="20"/>
        </w:rPr>
      </w:pPr>
      <w:r w:rsidRPr="00884780">
        <w:rPr>
          <w:sz w:val="20"/>
          <w:szCs w:val="20"/>
        </w:rPr>
        <w:t>ПравилавнутреннегораспорядкадляобучающихсяМБОУ «Ковылкинская  СОШ №3»</w:t>
      </w:r>
    </w:p>
    <w:p w:rsidR="00304149" w:rsidRPr="00884780" w:rsidRDefault="00304149" w:rsidP="00522914">
      <w:pPr>
        <w:pStyle w:val="aa"/>
        <w:numPr>
          <w:ilvl w:val="0"/>
          <w:numId w:val="235"/>
        </w:numPr>
        <w:tabs>
          <w:tab w:val="left" w:pos="725"/>
        </w:tabs>
        <w:ind w:left="724" w:right="691" w:hanging="423"/>
        <w:rPr>
          <w:sz w:val="20"/>
          <w:szCs w:val="20"/>
        </w:rPr>
      </w:pPr>
      <w:r w:rsidRPr="00884780">
        <w:rPr>
          <w:sz w:val="20"/>
          <w:szCs w:val="20"/>
        </w:rPr>
        <w:t>Положениеопервичномотделенииобщероссийскойобщественно-государственнойдетско-юношескойорганизации«Российскоедвижениешкольников»МБОУ «Ковылкинская  СОШ №3»</w:t>
      </w:r>
    </w:p>
    <w:p w:rsidR="00304149" w:rsidRPr="00884780" w:rsidRDefault="00304149" w:rsidP="00522914">
      <w:pPr>
        <w:pStyle w:val="aa"/>
        <w:numPr>
          <w:ilvl w:val="0"/>
          <w:numId w:val="235"/>
        </w:numPr>
        <w:tabs>
          <w:tab w:val="left" w:pos="725"/>
        </w:tabs>
        <w:ind w:left="724" w:right="691" w:hanging="423"/>
        <w:rPr>
          <w:sz w:val="20"/>
          <w:szCs w:val="20"/>
        </w:rPr>
      </w:pPr>
      <w:r w:rsidRPr="00884780">
        <w:rPr>
          <w:sz w:val="20"/>
          <w:szCs w:val="20"/>
        </w:rPr>
        <w:t>Положениеошкольномспортивномклубе«Олимпиец».</w:t>
      </w:r>
    </w:p>
    <w:p w:rsidR="00304149" w:rsidRPr="00884780" w:rsidRDefault="00304149" w:rsidP="00522914">
      <w:pPr>
        <w:pStyle w:val="aa"/>
        <w:numPr>
          <w:ilvl w:val="0"/>
          <w:numId w:val="235"/>
        </w:numPr>
        <w:tabs>
          <w:tab w:val="left" w:pos="724"/>
        </w:tabs>
        <w:ind w:left="723" w:hanging="422"/>
        <w:rPr>
          <w:sz w:val="20"/>
          <w:szCs w:val="20"/>
        </w:rPr>
      </w:pPr>
      <w:r w:rsidRPr="00884780">
        <w:rPr>
          <w:sz w:val="20"/>
          <w:szCs w:val="20"/>
        </w:rPr>
        <w:t>Положениеошкольномтеатре.</w:t>
      </w:r>
    </w:p>
    <w:p w:rsidR="00304149" w:rsidRPr="00884780" w:rsidRDefault="00304149" w:rsidP="00522914">
      <w:pPr>
        <w:pStyle w:val="aa"/>
        <w:numPr>
          <w:ilvl w:val="0"/>
          <w:numId w:val="235"/>
        </w:numPr>
        <w:tabs>
          <w:tab w:val="left" w:pos="724"/>
        </w:tabs>
        <w:ind w:left="723" w:hanging="422"/>
        <w:rPr>
          <w:sz w:val="20"/>
          <w:szCs w:val="20"/>
        </w:rPr>
      </w:pPr>
      <w:r w:rsidRPr="00884780">
        <w:rPr>
          <w:sz w:val="20"/>
          <w:szCs w:val="20"/>
        </w:rPr>
        <w:t>ПоложениеоДЮД</w:t>
      </w:r>
    </w:p>
    <w:p w:rsidR="00304149" w:rsidRPr="00884780" w:rsidRDefault="00304149" w:rsidP="00522914">
      <w:pPr>
        <w:pStyle w:val="aa"/>
        <w:numPr>
          <w:ilvl w:val="0"/>
          <w:numId w:val="235"/>
        </w:numPr>
        <w:tabs>
          <w:tab w:val="left" w:pos="724"/>
        </w:tabs>
        <w:ind w:left="723" w:hanging="422"/>
        <w:rPr>
          <w:sz w:val="20"/>
          <w:szCs w:val="20"/>
        </w:rPr>
      </w:pPr>
      <w:r w:rsidRPr="00884780">
        <w:rPr>
          <w:sz w:val="20"/>
          <w:szCs w:val="20"/>
        </w:rPr>
        <w:t>Положени</w:t>
      </w:r>
      <w:r w:rsidRPr="00884780">
        <w:rPr>
          <w:spacing w:val="-7"/>
          <w:sz w:val="20"/>
          <w:szCs w:val="20"/>
        </w:rPr>
        <w:t xml:space="preserve">е </w:t>
      </w:r>
      <w:r w:rsidRPr="00884780">
        <w:rPr>
          <w:spacing w:val="-6"/>
          <w:sz w:val="20"/>
          <w:szCs w:val="20"/>
        </w:rPr>
        <w:t xml:space="preserve">о </w:t>
      </w:r>
      <w:r w:rsidRPr="00884780">
        <w:rPr>
          <w:sz w:val="20"/>
          <w:szCs w:val="20"/>
        </w:rPr>
        <w:t>ЮИД.</w:t>
      </w:r>
    </w:p>
    <w:p w:rsidR="00304149" w:rsidRPr="00884780" w:rsidRDefault="00304149" w:rsidP="00522914">
      <w:pPr>
        <w:pStyle w:val="aa"/>
        <w:numPr>
          <w:ilvl w:val="0"/>
          <w:numId w:val="235"/>
        </w:numPr>
        <w:tabs>
          <w:tab w:val="left" w:pos="724"/>
        </w:tabs>
        <w:ind w:left="723" w:hanging="422"/>
        <w:rPr>
          <w:sz w:val="20"/>
          <w:szCs w:val="20"/>
        </w:rPr>
      </w:pPr>
      <w:r w:rsidRPr="00884780">
        <w:rPr>
          <w:sz w:val="20"/>
          <w:szCs w:val="20"/>
        </w:rPr>
        <w:t>Положениеородительскомсобрании.</w:t>
      </w:r>
    </w:p>
    <w:p w:rsidR="00304149" w:rsidRPr="00884780" w:rsidRDefault="00304149" w:rsidP="00304149">
      <w:pPr>
        <w:pStyle w:val="a6"/>
        <w:ind w:right="693"/>
        <w:rPr>
          <w:sz w:val="20"/>
          <w:szCs w:val="20"/>
        </w:rPr>
      </w:pPr>
      <w:r w:rsidRPr="00884780">
        <w:rPr>
          <w:sz w:val="20"/>
          <w:szCs w:val="20"/>
        </w:rPr>
        <w:t>Ссылка на размещенные документы: Нормативно-методическое обеспечение вМБОУ «Ковылкинская  СОШ №3»  https://sc3kov.schoolrm.ru/С2022годавсоответствииспринятымипоправкамикфедеральномузакону</w:t>
      </w:r>
    </w:p>
    <w:p w:rsidR="00304149" w:rsidRPr="00884780" w:rsidRDefault="00304149" w:rsidP="00304149">
      <w:pPr>
        <w:pStyle w:val="a6"/>
        <w:ind w:right="698"/>
        <w:rPr>
          <w:sz w:val="20"/>
          <w:szCs w:val="20"/>
        </w:rPr>
      </w:pPr>
      <w:r w:rsidRPr="00884780">
        <w:rPr>
          <w:sz w:val="20"/>
          <w:szCs w:val="20"/>
        </w:rPr>
        <w:t>№ 273 «Об образовании в Российской Федерации» по вопросам воспитанияобучающихсяопределенасистемаорганизациивоспитательнойработывсфере образования: Письмо Института изучения детства, семьи и воспитанияРоссийскойакадемииобразования«Об</w:t>
      </w:r>
      <w:r w:rsidRPr="00884780">
        <w:rPr>
          <w:color w:val="202429"/>
          <w:sz w:val="20"/>
          <w:szCs w:val="20"/>
        </w:rPr>
        <w:t>обновлениипримернойрабочейпрограммывоспитаниядляобщеобразовательныхорганизаций,подготовленнойв2020 г.</w:t>
      </w:r>
      <w:r w:rsidRPr="00884780">
        <w:rPr>
          <w:sz w:val="20"/>
          <w:szCs w:val="20"/>
        </w:rPr>
        <w:t>»</w:t>
      </w:r>
    </w:p>
    <w:p w:rsidR="00304149" w:rsidRPr="00884780" w:rsidRDefault="00304149" w:rsidP="00304149">
      <w:pPr>
        <w:pStyle w:val="111"/>
        <w:tabs>
          <w:tab w:val="left" w:pos="795"/>
        </w:tabs>
        <w:ind w:right="693"/>
        <w:rPr>
          <w:sz w:val="20"/>
          <w:szCs w:val="20"/>
        </w:rPr>
      </w:pPr>
      <w:bookmarkStart w:id="12" w:name="_bookmark11"/>
      <w:bookmarkEnd w:id="12"/>
      <w:r w:rsidRPr="00884780">
        <w:rPr>
          <w:sz w:val="20"/>
          <w:szCs w:val="20"/>
        </w:rPr>
        <w:t>Требованиякусловиямработысдетьмисособымиобразовательными  потребностями</w:t>
      </w:r>
    </w:p>
    <w:p w:rsidR="00304149" w:rsidRPr="00884780" w:rsidRDefault="00304149" w:rsidP="00304149">
      <w:pPr>
        <w:pStyle w:val="a6"/>
        <w:ind w:right="694"/>
        <w:rPr>
          <w:sz w:val="20"/>
          <w:szCs w:val="20"/>
        </w:rPr>
      </w:pPr>
      <w:r w:rsidRPr="00884780">
        <w:rPr>
          <w:sz w:val="20"/>
          <w:szCs w:val="20"/>
        </w:rPr>
        <w:t>Необходимосоздаватьособыеусловиявоспитаниядлякатегорийобучающихся,имеющихособыеобразовательныепотребности:детисинвалидностью, с ОВЗ, из социально уязвимых групп, одарённые дети, дети сотклоняющимсяповедением.</w:t>
      </w:r>
    </w:p>
    <w:p w:rsidR="00304149" w:rsidRPr="00884780" w:rsidRDefault="00304149" w:rsidP="00304149">
      <w:pPr>
        <w:pStyle w:val="a6"/>
        <w:ind w:right="696"/>
        <w:rPr>
          <w:sz w:val="20"/>
          <w:szCs w:val="20"/>
        </w:rPr>
      </w:pPr>
      <w:r w:rsidRPr="00884780">
        <w:rPr>
          <w:sz w:val="20"/>
          <w:szCs w:val="20"/>
        </w:rPr>
        <w:t>Особымизадачамивоспитанияобучающихсясособымиобразовательнымипотребностямиявляются:</w:t>
      </w:r>
    </w:p>
    <w:p w:rsidR="00304149" w:rsidRPr="00884780" w:rsidRDefault="00304149" w:rsidP="00522914">
      <w:pPr>
        <w:pStyle w:val="aa"/>
        <w:numPr>
          <w:ilvl w:val="2"/>
          <w:numId w:val="238"/>
        </w:numPr>
        <w:tabs>
          <w:tab w:val="left" w:pos="1365"/>
          <w:tab w:val="left" w:pos="1366"/>
        </w:tabs>
        <w:ind w:left="302" w:right="699" w:firstLine="707"/>
        <w:rPr>
          <w:sz w:val="20"/>
          <w:szCs w:val="20"/>
        </w:rPr>
      </w:pPr>
      <w:r w:rsidRPr="00884780">
        <w:rPr>
          <w:sz w:val="20"/>
          <w:szCs w:val="20"/>
        </w:rPr>
        <w:t>налаживаниеэмоционально-положительноговзаимодействиядетейсокружающимидляихуспешнойсоциальнойадаптациииинтеграциившколе;</w:t>
      </w:r>
    </w:p>
    <w:p w:rsidR="00304149" w:rsidRPr="00884780" w:rsidRDefault="00304149" w:rsidP="00522914">
      <w:pPr>
        <w:pStyle w:val="aa"/>
        <w:numPr>
          <w:ilvl w:val="2"/>
          <w:numId w:val="238"/>
        </w:numPr>
        <w:tabs>
          <w:tab w:val="left" w:pos="1365"/>
          <w:tab w:val="left" w:pos="1366"/>
        </w:tabs>
        <w:ind w:left="302" w:right="704" w:firstLine="707"/>
        <w:rPr>
          <w:sz w:val="20"/>
          <w:szCs w:val="20"/>
        </w:rPr>
      </w:pPr>
      <w:r w:rsidRPr="00884780">
        <w:rPr>
          <w:sz w:val="20"/>
          <w:szCs w:val="20"/>
        </w:rPr>
        <w:t>формированиедоброжелательногоотношениякдетямиихсемьямсосторонывсех участниковобразовательных отношений;</w:t>
      </w:r>
    </w:p>
    <w:p w:rsidR="00304149" w:rsidRPr="00884780" w:rsidRDefault="00304149" w:rsidP="00522914">
      <w:pPr>
        <w:pStyle w:val="aa"/>
        <w:numPr>
          <w:ilvl w:val="2"/>
          <w:numId w:val="238"/>
        </w:numPr>
        <w:tabs>
          <w:tab w:val="left" w:pos="284"/>
        </w:tabs>
        <w:ind w:left="284" w:firstLine="0"/>
        <w:rPr>
          <w:sz w:val="20"/>
          <w:szCs w:val="20"/>
        </w:rPr>
      </w:pPr>
      <w:r w:rsidRPr="00884780">
        <w:rPr>
          <w:sz w:val="20"/>
          <w:szCs w:val="20"/>
        </w:rPr>
        <w:t xml:space="preserve">  построениевоспитательнойдеятельностисучётоминдивидуальных особенностейивозможностейкаждогообучающегося;</w:t>
      </w:r>
    </w:p>
    <w:p w:rsidR="00304149" w:rsidRPr="00884780" w:rsidRDefault="00304149" w:rsidP="00522914">
      <w:pPr>
        <w:pStyle w:val="aa"/>
        <w:numPr>
          <w:ilvl w:val="2"/>
          <w:numId w:val="238"/>
        </w:numPr>
        <w:tabs>
          <w:tab w:val="left" w:pos="1366"/>
        </w:tabs>
        <w:ind w:left="302" w:right="698" w:firstLine="707"/>
        <w:rPr>
          <w:sz w:val="20"/>
          <w:szCs w:val="20"/>
        </w:rPr>
      </w:pPr>
      <w:r w:rsidRPr="00884780">
        <w:rPr>
          <w:sz w:val="20"/>
          <w:szCs w:val="20"/>
        </w:rPr>
        <w:t>обеспечениепсихолого-педагогическойподдержкисемейобучающихся,содействиеповышениюуровняихпедагогической,психологической,медико-социальнойкомпетентности.</w:t>
      </w:r>
    </w:p>
    <w:p w:rsidR="00304149" w:rsidRPr="00884780" w:rsidRDefault="00304149" w:rsidP="00304149">
      <w:pPr>
        <w:pStyle w:val="a6"/>
        <w:ind w:right="704"/>
        <w:rPr>
          <w:sz w:val="20"/>
          <w:szCs w:val="20"/>
        </w:rPr>
      </w:pPr>
      <w:r w:rsidRPr="00884780">
        <w:rPr>
          <w:sz w:val="20"/>
          <w:szCs w:val="20"/>
        </w:rPr>
        <w:t>Приорганизациивоспитаниядетейсособымиобразовательнымипотребностяминеобходимоориентироватьсяна:</w:t>
      </w:r>
    </w:p>
    <w:p w:rsidR="00304149" w:rsidRPr="00884780" w:rsidRDefault="00304149" w:rsidP="00522914">
      <w:pPr>
        <w:pStyle w:val="aa"/>
        <w:numPr>
          <w:ilvl w:val="0"/>
          <w:numId w:val="234"/>
        </w:numPr>
        <w:tabs>
          <w:tab w:val="left" w:pos="1318"/>
        </w:tabs>
        <w:ind w:right="702" w:firstLine="707"/>
        <w:rPr>
          <w:sz w:val="20"/>
          <w:szCs w:val="20"/>
        </w:rPr>
      </w:pPr>
      <w:r w:rsidRPr="00884780">
        <w:rPr>
          <w:sz w:val="20"/>
          <w:szCs w:val="20"/>
        </w:rPr>
        <w:t>наформированиеличностиребенкасособымиобразовательнымипотребностями с использованием адекватных возрасту и физическому и (или)психическомусостояниюметодоввоспитания;</w:t>
      </w:r>
    </w:p>
    <w:p w:rsidR="00304149" w:rsidRPr="00884780" w:rsidRDefault="00304149" w:rsidP="00522914">
      <w:pPr>
        <w:pStyle w:val="aa"/>
        <w:numPr>
          <w:ilvl w:val="0"/>
          <w:numId w:val="234"/>
        </w:numPr>
        <w:tabs>
          <w:tab w:val="left" w:pos="1229"/>
        </w:tabs>
        <w:ind w:right="691" w:firstLine="707"/>
        <w:rPr>
          <w:sz w:val="20"/>
          <w:szCs w:val="20"/>
        </w:rPr>
      </w:pPr>
      <w:r w:rsidRPr="00884780">
        <w:rPr>
          <w:sz w:val="20"/>
          <w:szCs w:val="20"/>
        </w:rPr>
        <w:t>на создание оптимальных условий совместного воспитания и обучениядетейсособымиобразовательнымипотребностямииихсверстниковсиспользованиемадекватныхвспомогательныхсредств,ипедагогическихприемов,организациейсовместныхформработывоспитателей,педагога-психолога;</w:t>
      </w:r>
    </w:p>
    <w:p w:rsidR="00304149" w:rsidRPr="00884780" w:rsidRDefault="00304149" w:rsidP="00522914">
      <w:pPr>
        <w:pStyle w:val="aa"/>
        <w:numPr>
          <w:ilvl w:val="0"/>
          <w:numId w:val="234"/>
        </w:numPr>
        <w:tabs>
          <w:tab w:val="left" w:pos="1322"/>
        </w:tabs>
        <w:ind w:right="700" w:firstLine="707"/>
        <w:rPr>
          <w:sz w:val="20"/>
          <w:szCs w:val="20"/>
        </w:rPr>
      </w:pPr>
      <w:r w:rsidRPr="00884780">
        <w:rPr>
          <w:sz w:val="20"/>
          <w:szCs w:val="20"/>
        </w:rPr>
        <w:t>наличностно-ориентированныйподходворганизациивсехвидовдетскойдеятельности.</w:t>
      </w:r>
    </w:p>
    <w:p w:rsidR="00304149" w:rsidRPr="00884780" w:rsidRDefault="00304149" w:rsidP="00304149">
      <w:pPr>
        <w:tabs>
          <w:tab w:val="left" w:pos="5103"/>
        </w:tabs>
        <w:ind w:right="1144"/>
        <w:rPr>
          <w:szCs w:val="20"/>
        </w:rPr>
      </w:pPr>
      <w:r w:rsidRPr="00884780">
        <w:rPr>
          <w:szCs w:val="20"/>
        </w:rPr>
        <w:t xml:space="preserve">       В школе имеются 7 обучающихся с ограниченными возможностями здоровья, из них 5 детей-инвалидов.</w:t>
      </w:r>
    </w:p>
    <w:p w:rsidR="00304149" w:rsidRPr="00884780" w:rsidRDefault="00304149" w:rsidP="00304149">
      <w:pPr>
        <w:tabs>
          <w:tab w:val="left" w:pos="5103"/>
        </w:tabs>
        <w:ind w:right="1144"/>
        <w:rPr>
          <w:rFonts w:eastAsia="Calibri"/>
          <w:szCs w:val="20"/>
        </w:rPr>
      </w:pPr>
      <w:r w:rsidRPr="00884780">
        <w:rPr>
          <w:rFonts w:eastAsia="Calibri"/>
          <w:szCs w:val="20"/>
        </w:rPr>
        <w:t xml:space="preserve">     В школе соблюдаются  права обучающихся с  инвалидностью и с ограниченными возможностями здоровья.  Доступность обеспечена. Обеспечен доступ в здание школы: установлен пандус, расширены дверные проемы, имеется индивидуальный туалет. В школе имеются специальные технические средства коллективного и индивидуального пользования (ноутбуки, интерактивная доска, наушники и др.), используемые  при  необходимости. Специальные учебники, учебные пособия и дидактические материалы не используются, так как не рекомендованы ПМПК.Обучающиеся с ОВЗ не нуждаются в предоставлении услуг ассистента-тьютора.</w:t>
      </w:r>
    </w:p>
    <w:p w:rsidR="00304149" w:rsidRPr="00884780" w:rsidRDefault="00304149" w:rsidP="00304149">
      <w:pPr>
        <w:tabs>
          <w:tab w:val="left" w:pos="5103"/>
        </w:tabs>
        <w:ind w:right="1144"/>
        <w:rPr>
          <w:rFonts w:eastAsia="Calibri"/>
          <w:szCs w:val="20"/>
        </w:rPr>
      </w:pPr>
      <w:r w:rsidRPr="00884780">
        <w:rPr>
          <w:rFonts w:eastAsia="Calibri"/>
          <w:szCs w:val="20"/>
        </w:rPr>
        <w:t xml:space="preserve">      Организация медицинского сопровождения лиц с инвалидностью и с ограниченными возможностями здоровья в школе осуществляется врачом - педиатром и медицинской сестрой (вторник, четверг). Создана служба психолого-медико-педагогического сопровождения учащихся с ОВЗ.</w:t>
      </w:r>
    </w:p>
    <w:p w:rsidR="00304149" w:rsidRPr="00884780" w:rsidRDefault="00304149" w:rsidP="00304149">
      <w:pPr>
        <w:tabs>
          <w:tab w:val="left" w:pos="5103"/>
        </w:tabs>
        <w:ind w:right="1144"/>
        <w:rPr>
          <w:rFonts w:eastAsia="Calibri"/>
          <w:szCs w:val="20"/>
        </w:rPr>
      </w:pPr>
      <w:r w:rsidRPr="00884780">
        <w:rPr>
          <w:rFonts w:eastAsia="Calibri"/>
          <w:szCs w:val="20"/>
        </w:rPr>
        <w:t xml:space="preserve">     Оказывается психолого – педагогическая консультативная помощь обучающимся с ограниченными возможностями здоровья и их родителям  педагогом – психологом, имеется план работы. Работа с такими учащимися в школе предусматривает: </w:t>
      </w:r>
    </w:p>
    <w:p w:rsidR="00304149" w:rsidRPr="00884780" w:rsidRDefault="00304149" w:rsidP="00522914">
      <w:pPr>
        <w:widowControl/>
        <w:numPr>
          <w:ilvl w:val="0"/>
          <w:numId w:val="252"/>
        </w:numPr>
        <w:tabs>
          <w:tab w:val="left" w:pos="5103"/>
        </w:tabs>
        <w:autoSpaceDE/>
        <w:autoSpaceDN/>
        <w:ind w:right="1144"/>
        <w:contextualSpacing/>
        <w:jc w:val="both"/>
        <w:rPr>
          <w:rFonts w:eastAsia="Calibri"/>
          <w:szCs w:val="20"/>
        </w:rPr>
      </w:pPr>
      <w:r w:rsidRPr="00884780">
        <w:rPr>
          <w:rFonts w:eastAsia="Calibri"/>
          <w:szCs w:val="20"/>
        </w:rPr>
        <w:t>Стандартные сроки освоения ООП.</w:t>
      </w:r>
    </w:p>
    <w:p w:rsidR="00304149" w:rsidRPr="00884780" w:rsidRDefault="00304149" w:rsidP="00522914">
      <w:pPr>
        <w:widowControl/>
        <w:numPr>
          <w:ilvl w:val="0"/>
          <w:numId w:val="252"/>
        </w:numPr>
        <w:tabs>
          <w:tab w:val="left" w:pos="5103"/>
        </w:tabs>
        <w:autoSpaceDE/>
        <w:autoSpaceDN/>
        <w:ind w:right="1144"/>
        <w:contextualSpacing/>
        <w:jc w:val="both"/>
        <w:rPr>
          <w:rFonts w:eastAsia="Calibri"/>
          <w:szCs w:val="20"/>
        </w:rPr>
      </w:pPr>
      <w:r w:rsidRPr="00884780">
        <w:rPr>
          <w:rFonts w:eastAsia="Calibri"/>
          <w:szCs w:val="20"/>
        </w:rPr>
        <w:t>Пребывание и обучение в среде здоровых сверстников.</w:t>
      </w:r>
    </w:p>
    <w:p w:rsidR="00304149" w:rsidRPr="00884780" w:rsidRDefault="00304149" w:rsidP="00522914">
      <w:pPr>
        <w:widowControl/>
        <w:numPr>
          <w:ilvl w:val="0"/>
          <w:numId w:val="252"/>
        </w:numPr>
        <w:tabs>
          <w:tab w:val="left" w:pos="5103"/>
        </w:tabs>
        <w:autoSpaceDE/>
        <w:autoSpaceDN/>
        <w:ind w:right="1144"/>
        <w:contextualSpacing/>
        <w:jc w:val="both"/>
        <w:rPr>
          <w:rFonts w:eastAsia="Calibri"/>
          <w:szCs w:val="20"/>
        </w:rPr>
      </w:pPr>
      <w:r w:rsidRPr="00884780">
        <w:rPr>
          <w:rFonts w:eastAsia="Calibri"/>
          <w:szCs w:val="20"/>
        </w:rPr>
        <w:t>Организация среды и рабочего места в соответствии с ограничениями ребенка.</w:t>
      </w:r>
    </w:p>
    <w:p w:rsidR="00304149" w:rsidRPr="00884780" w:rsidRDefault="00304149" w:rsidP="00522914">
      <w:pPr>
        <w:widowControl/>
        <w:numPr>
          <w:ilvl w:val="0"/>
          <w:numId w:val="252"/>
        </w:numPr>
        <w:tabs>
          <w:tab w:val="left" w:pos="5103"/>
        </w:tabs>
        <w:autoSpaceDE/>
        <w:autoSpaceDN/>
        <w:ind w:right="1144"/>
        <w:contextualSpacing/>
        <w:jc w:val="both"/>
        <w:rPr>
          <w:rFonts w:eastAsia="Calibri"/>
          <w:szCs w:val="20"/>
        </w:rPr>
      </w:pPr>
      <w:r w:rsidRPr="00884780">
        <w:rPr>
          <w:rFonts w:eastAsia="Calibri"/>
          <w:szCs w:val="20"/>
        </w:rPr>
        <w:t>Создание условий для реализации особых потребностей ребенка (специальная помощь).</w:t>
      </w:r>
    </w:p>
    <w:p w:rsidR="00304149" w:rsidRPr="00884780" w:rsidRDefault="00304149" w:rsidP="00522914">
      <w:pPr>
        <w:widowControl/>
        <w:numPr>
          <w:ilvl w:val="0"/>
          <w:numId w:val="252"/>
        </w:numPr>
        <w:tabs>
          <w:tab w:val="left" w:pos="5103"/>
        </w:tabs>
        <w:autoSpaceDE/>
        <w:autoSpaceDN/>
        <w:ind w:right="1144"/>
        <w:contextualSpacing/>
        <w:jc w:val="both"/>
        <w:rPr>
          <w:rFonts w:eastAsia="Calibri"/>
          <w:szCs w:val="20"/>
        </w:rPr>
      </w:pPr>
      <w:r w:rsidRPr="00884780">
        <w:rPr>
          <w:rFonts w:eastAsia="Calibri"/>
          <w:szCs w:val="20"/>
        </w:rPr>
        <w:t>Обязательная подготовка детского и взрослого коллективов к включению ребенка с ОВЗ.</w:t>
      </w:r>
    </w:p>
    <w:p w:rsidR="00304149" w:rsidRPr="00884780" w:rsidRDefault="00304149" w:rsidP="00304149">
      <w:pPr>
        <w:tabs>
          <w:tab w:val="left" w:pos="5103"/>
        </w:tabs>
        <w:ind w:right="1144"/>
        <w:rPr>
          <w:szCs w:val="20"/>
        </w:rPr>
      </w:pPr>
      <w:r w:rsidRPr="00884780">
        <w:rPr>
          <w:szCs w:val="20"/>
        </w:rPr>
        <w:t>Рекомендуемая физкультурная группа – специальная.</w:t>
      </w:r>
    </w:p>
    <w:p w:rsidR="00304149" w:rsidRPr="00884780" w:rsidRDefault="00304149" w:rsidP="00304149">
      <w:pPr>
        <w:tabs>
          <w:tab w:val="left" w:pos="5103"/>
        </w:tabs>
        <w:ind w:right="1144"/>
        <w:rPr>
          <w:szCs w:val="20"/>
        </w:rPr>
      </w:pPr>
      <w:r w:rsidRPr="00884780">
        <w:rPr>
          <w:szCs w:val="20"/>
        </w:rPr>
        <w:t>Рекомендуемые физкультурно-оздоровительные мероприятия и спорт: адаптационные физкультурно-оздоровительные мероприятия.</w:t>
      </w:r>
    </w:p>
    <w:p w:rsidR="00304149" w:rsidRPr="00884780" w:rsidRDefault="00304149" w:rsidP="00304149">
      <w:pPr>
        <w:ind w:right="697"/>
        <w:rPr>
          <w:szCs w:val="20"/>
        </w:rPr>
      </w:pPr>
      <w:r w:rsidRPr="00884780">
        <w:rPr>
          <w:szCs w:val="20"/>
        </w:rPr>
        <w:t xml:space="preserve">   Для детей с ОВЗ разработаны адаптированные основные образовательные программы:</w:t>
      </w:r>
    </w:p>
    <w:p w:rsidR="00304149" w:rsidRPr="00884780" w:rsidRDefault="00304149" w:rsidP="00304149">
      <w:pPr>
        <w:ind w:right="697" w:firstLine="707"/>
        <w:rPr>
          <w:szCs w:val="20"/>
        </w:rPr>
      </w:pPr>
      <w:r w:rsidRPr="00884780">
        <w:rPr>
          <w:szCs w:val="20"/>
        </w:rPr>
        <w:t>Вариант 7.1 - 1</w:t>
      </w:r>
    </w:p>
    <w:p w:rsidR="00304149" w:rsidRPr="00884780" w:rsidRDefault="00304149" w:rsidP="00304149">
      <w:pPr>
        <w:ind w:right="697" w:firstLine="707"/>
        <w:rPr>
          <w:szCs w:val="20"/>
        </w:rPr>
      </w:pPr>
      <w:r w:rsidRPr="00884780">
        <w:rPr>
          <w:szCs w:val="20"/>
        </w:rPr>
        <w:t>Вариант 7.2 - 2</w:t>
      </w:r>
    </w:p>
    <w:p w:rsidR="00304149" w:rsidRPr="00884780" w:rsidRDefault="00304149" w:rsidP="00304149">
      <w:pPr>
        <w:ind w:right="697" w:firstLine="707"/>
        <w:rPr>
          <w:szCs w:val="20"/>
        </w:rPr>
      </w:pPr>
      <w:r w:rsidRPr="00884780">
        <w:rPr>
          <w:szCs w:val="20"/>
        </w:rPr>
        <w:t>Вариант 6.4 - 1</w:t>
      </w:r>
    </w:p>
    <w:p w:rsidR="00304149" w:rsidRPr="00884780" w:rsidRDefault="00304149" w:rsidP="00304149">
      <w:pPr>
        <w:ind w:right="697" w:firstLine="707"/>
        <w:rPr>
          <w:szCs w:val="20"/>
        </w:rPr>
      </w:pPr>
      <w:r w:rsidRPr="00884780">
        <w:rPr>
          <w:szCs w:val="20"/>
        </w:rPr>
        <w:t>Вариант 8.4 -  1</w:t>
      </w:r>
    </w:p>
    <w:p w:rsidR="00304149" w:rsidRPr="00884780" w:rsidRDefault="00304149" w:rsidP="00304149">
      <w:pPr>
        <w:ind w:left="302" w:right="697" w:firstLine="707"/>
        <w:rPr>
          <w:b/>
          <w:szCs w:val="20"/>
        </w:rPr>
      </w:pPr>
      <w:bookmarkStart w:id="13" w:name="_bookmark12"/>
      <w:bookmarkEnd w:id="13"/>
      <w:r w:rsidRPr="00884780">
        <w:rPr>
          <w:b/>
          <w:szCs w:val="20"/>
        </w:rPr>
        <w:t>Система поощрения социальной успешности и проявлений активнойжизненнойпозицииобучающихся</w:t>
      </w:r>
    </w:p>
    <w:p w:rsidR="00304149" w:rsidRPr="00884780" w:rsidRDefault="00304149" w:rsidP="00304149">
      <w:pPr>
        <w:pStyle w:val="a6"/>
        <w:ind w:right="696"/>
        <w:rPr>
          <w:sz w:val="20"/>
          <w:szCs w:val="20"/>
        </w:rPr>
      </w:pPr>
      <w:r w:rsidRPr="00884780">
        <w:rPr>
          <w:sz w:val="20"/>
          <w:szCs w:val="20"/>
        </w:rPr>
        <w:t>Системапоощренияпроявленийактивнойжизненнойпозицииисоциальнойуспешностиобучающихсяпризванаспособствоватьформированию у обучающихся ориентации на активную жизненную позицию,инициативность,максимальнововлекатьихвсовместнуюдеятельностьввоспитательных целях. Система проявлений активной жизненной позиции ипоощрениясоциальнойуспешностиобучающихсястроитсянапринципах:</w:t>
      </w:r>
    </w:p>
    <w:p w:rsidR="00304149" w:rsidRPr="00884780" w:rsidRDefault="00304149" w:rsidP="00522914">
      <w:pPr>
        <w:pStyle w:val="aa"/>
        <w:numPr>
          <w:ilvl w:val="2"/>
          <w:numId w:val="238"/>
        </w:numPr>
        <w:tabs>
          <w:tab w:val="left" w:pos="1154"/>
        </w:tabs>
        <w:ind w:left="302" w:right="704" w:firstLine="566"/>
        <w:rPr>
          <w:sz w:val="20"/>
          <w:szCs w:val="20"/>
        </w:rPr>
      </w:pPr>
      <w:r w:rsidRPr="00884780">
        <w:rPr>
          <w:sz w:val="20"/>
          <w:szCs w:val="20"/>
        </w:rPr>
        <w:t>публичности,открытостипоощрений(информированиевсехобучающихсяонаграждении,проведениенагражденийвприсутствиизначительногочисла обучающихся);</w:t>
      </w:r>
    </w:p>
    <w:p w:rsidR="00304149" w:rsidRPr="00884780" w:rsidRDefault="00304149" w:rsidP="00522914">
      <w:pPr>
        <w:pStyle w:val="aa"/>
        <w:numPr>
          <w:ilvl w:val="2"/>
          <w:numId w:val="238"/>
        </w:numPr>
        <w:tabs>
          <w:tab w:val="left" w:pos="1154"/>
        </w:tabs>
        <w:ind w:left="302" w:right="696" w:firstLine="566"/>
        <w:rPr>
          <w:sz w:val="20"/>
          <w:szCs w:val="20"/>
        </w:rPr>
      </w:pPr>
      <w:r w:rsidRPr="00884780">
        <w:rPr>
          <w:sz w:val="20"/>
          <w:szCs w:val="20"/>
        </w:rPr>
        <w:t>соответствияартефактовипроцедурнагражденияукладужизнишколы,качествувоспитывающейсреды,специфическойсимволике,выработаннойи существующей в укладе школы;</w:t>
      </w:r>
    </w:p>
    <w:p w:rsidR="00304149" w:rsidRPr="00884780" w:rsidRDefault="00304149" w:rsidP="00522914">
      <w:pPr>
        <w:pStyle w:val="aa"/>
        <w:numPr>
          <w:ilvl w:val="2"/>
          <w:numId w:val="238"/>
        </w:numPr>
        <w:tabs>
          <w:tab w:val="left" w:pos="1154"/>
        </w:tabs>
        <w:ind w:left="302" w:right="701" w:firstLine="566"/>
        <w:rPr>
          <w:sz w:val="20"/>
          <w:szCs w:val="20"/>
        </w:rPr>
      </w:pPr>
      <w:r w:rsidRPr="00884780">
        <w:rPr>
          <w:sz w:val="20"/>
          <w:szCs w:val="20"/>
        </w:rPr>
        <w:t>прозрачности правил поощрения (наличие положения о награждениях,неукоснительное следование порядку, зафиксированному в этом документе,соблюдениесправедливостипривыдвижении кандидатур);</w:t>
      </w:r>
    </w:p>
    <w:p w:rsidR="00304149" w:rsidRPr="00884780" w:rsidRDefault="00304149" w:rsidP="00522914">
      <w:pPr>
        <w:pStyle w:val="aa"/>
        <w:numPr>
          <w:ilvl w:val="2"/>
          <w:numId w:val="238"/>
        </w:numPr>
        <w:tabs>
          <w:tab w:val="left" w:pos="1154"/>
        </w:tabs>
        <w:ind w:left="302" w:right="702" w:firstLine="566"/>
        <w:rPr>
          <w:sz w:val="20"/>
          <w:szCs w:val="20"/>
        </w:rPr>
      </w:pPr>
      <w:r w:rsidRPr="00884780">
        <w:rPr>
          <w:sz w:val="20"/>
          <w:szCs w:val="20"/>
        </w:rPr>
        <w:t>регулированиичастотынаграждений(недопущениеизбыточностивпоощрениях,чрезмерно большие группыпоощряемыхит.п.);</w:t>
      </w:r>
    </w:p>
    <w:p w:rsidR="00304149" w:rsidRPr="00884780" w:rsidRDefault="00304149" w:rsidP="00522914">
      <w:pPr>
        <w:pStyle w:val="aa"/>
        <w:numPr>
          <w:ilvl w:val="2"/>
          <w:numId w:val="238"/>
        </w:numPr>
        <w:tabs>
          <w:tab w:val="left" w:pos="1154"/>
        </w:tabs>
        <w:ind w:left="302" w:right="697" w:firstLine="566"/>
        <w:rPr>
          <w:sz w:val="20"/>
          <w:szCs w:val="20"/>
        </w:rPr>
      </w:pPr>
      <w:r w:rsidRPr="00884780">
        <w:rPr>
          <w:sz w:val="20"/>
          <w:szCs w:val="20"/>
        </w:rPr>
        <w:t>сочетаниииндивидуальногоиколлективногопоощрения(использованиеиндивидуальныхиколлективныхнаграддаетвозможностьстимулироватькакиндивидуальную,такиколлективнуюактивность обучающихся,преодолеватьмежличностныепротиворечиямеждуобучающимися,получившимиине получившими награду);</w:t>
      </w:r>
    </w:p>
    <w:p w:rsidR="00304149" w:rsidRPr="00884780" w:rsidRDefault="00304149" w:rsidP="00522914">
      <w:pPr>
        <w:pStyle w:val="aa"/>
        <w:numPr>
          <w:ilvl w:val="2"/>
          <w:numId w:val="238"/>
        </w:numPr>
        <w:tabs>
          <w:tab w:val="left" w:pos="1154"/>
        </w:tabs>
        <w:ind w:left="302" w:right="696" w:firstLine="566"/>
        <w:rPr>
          <w:sz w:val="20"/>
          <w:szCs w:val="20"/>
        </w:rPr>
      </w:pPr>
      <w:r w:rsidRPr="00884780">
        <w:rPr>
          <w:sz w:val="20"/>
          <w:szCs w:val="20"/>
        </w:rPr>
        <w:t xml:space="preserve"> привлечениикучастиювсистемепоощренийнавсехстадияхродителей(законныхпредставителей)обучающихся,представителейродительского сообщества, самих обучающихся, их представителей (с учетомналичия ученического самоуправления), сторонние организации, их статусныхпредставителей;</w:t>
      </w:r>
    </w:p>
    <w:p w:rsidR="00304149" w:rsidRPr="00884780" w:rsidRDefault="00304149" w:rsidP="00522914">
      <w:pPr>
        <w:pStyle w:val="aa"/>
        <w:numPr>
          <w:ilvl w:val="2"/>
          <w:numId w:val="238"/>
        </w:numPr>
        <w:tabs>
          <w:tab w:val="left" w:pos="1154"/>
        </w:tabs>
        <w:ind w:left="302" w:right="702" w:firstLine="566"/>
        <w:rPr>
          <w:sz w:val="20"/>
          <w:szCs w:val="20"/>
        </w:rPr>
      </w:pPr>
      <w:r w:rsidRPr="00884780">
        <w:rPr>
          <w:sz w:val="20"/>
          <w:szCs w:val="20"/>
        </w:rPr>
        <w:t>дифференцированности поощрений (наличие уровней и типов наградпозволяетпродлитьстимулирующеедействиесистемыпоощрения).</w:t>
      </w:r>
    </w:p>
    <w:p w:rsidR="00304149" w:rsidRPr="00884780" w:rsidRDefault="00304149" w:rsidP="00304149">
      <w:pPr>
        <w:ind w:left="302" w:right="696" w:firstLine="707"/>
        <w:rPr>
          <w:szCs w:val="20"/>
        </w:rPr>
      </w:pPr>
      <w:r w:rsidRPr="00884780">
        <w:rPr>
          <w:szCs w:val="20"/>
        </w:rPr>
        <w:t>Формыпоощренияпроявленийактивнойжизненнойпозицииобучающихся и социальной успешности:индивидуальныеигрупповыепортфолио,рейтинги,благотворительнаяподдержка.</w:t>
      </w:r>
    </w:p>
    <w:p w:rsidR="00304149" w:rsidRPr="00884780" w:rsidRDefault="00304149" w:rsidP="00304149">
      <w:pPr>
        <w:pStyle w:val="a6"/>
        <w:ind w:right="694"/>
        <w:rPr>
          <w:sz w:val="20"/>
          <w:szCs w:val="20"/>
        </w:rPr>
      </w:pPr>
      <w:r w:rsidRPr="00884780">
        <w:rPr>
          <w:sz w:val="20"/>
          <w:szCs w:val="20"/>
        </w:rPr>
        <w:t>Ведение портфолио — деятельность обучающих при её организации ирегулярном поощрении классными руководителями, поддержке родителями(законнымипредставителями)пособиранию(накоплению)артефактов,фиксирующих и символизирующихдостижения обучающегося.</w:t>
      </w:r>
    </w:p>
    <w:p w:rsidR="00304149" w:rsidRPr="00884780" w:rsidRDefault="00304149" w:rsidP="00304149">
      <w:pPr>
        <w:pStyle w:val="a6"/>
        <w:ind w:right="692"/>
        <w:rPr>
          <w:sz w:val="20"/>
          <w:szCs w:val="20"/>
        </w:rPr>
      </w:pPr>
      <w:r w:rsidRPr="00884780">
        <w:rPr>
          <w:sz w:val="20"/>
          <w:szCs w:val="20"/>
        </w:rPr>
        <w:t>Портфолиоможетвключатьартефактыпризнанияличностныхдостижений,достиженийвгруппе,участиявдеятельности(грамоты,поощрительныеписьма,фотографиипризов,фотоизделий,работидр.,участвовавшихвконкурсахит. д.).Кромеиндивидуальногопортфолиовозможно ведение портфолиокласса.</w:t>
      </w:r>
    </w:p>
    <w:p w:rsidR="00304149" w:rsidRPr="00884780" w:rsidRDefault="00304149" w:rsidP="00304149">
      <w:pPr>
        <w:pStyle w:val="a6"/>
        <w:ind w:right="700"/>
        <w:rPr>
          <w:sz w:val="20"/>
          <w:szCs w:val="20"/>
        </w:rPr>
      </w:pPr>
      <w:r w:rsidRPr="00884780">
        <w:rPr>
          <w:sz w:val="20"/>
          <w:szCs w:val="20"/>
        </w:rPr>
        <w:t>Рейтинг — размещение обучающихся или групп в последовательности,определяемойихуспешностью,достижениями вчем-либо.</w:t>
      </w:r>
    </w:p>
    <w:p w:rsidR="00304149" w:rsidRPr="00884780" w:rsidRDefault="00304149" w:rsidP="00304149">
      <w:pPr>
        <w:pStyle w:val="a6"/>
        <w:ind w:right="694"/>
        <w:rPr>
          <w:sz w:val="20"/>
          <w:szCs w:val="20"/>
        </w:rPr>
      </w:pPr>
      <w:r w:rsidRPr="00884780">
        <w:rPr>
          <w:sz w:val="20"/>
          <w:szCs w:val="20"/>
        </w:rPr>
        <w:t>Благотворительнаяподдержкаобучающихся,группобучающихся(классов и др.) может заключаться в материальной поддержке проведения вшколевоспитательныхдел,мероприятий,проведениявнешкольныхмероприятий,различныхформсовместнойдеятельностивоспитательнойнаправленности,виндивидуальнойподдержкенуждающихсявпомощиобучающихся,семей,педагогических работников.</w:t>
      </w:r>
    </w:p>
    <w:p w:rsidR="00304149" w:rsidRPr="00884780" w:rsidRDefault="00304149" w:rsidP="00304149">
      <w:pPr>
        <w:pStyle w:val="a6"/>
        <w:ind w:right="701"/>
        <w:rPr>
          <w:sz w:val="20"/>
          <w:szCs w:val="20"/>
        </w:rPr>
      </w:pPr>
      <w:r w:rsidRPr="00884780">
        <w:rPr>
          <w:sz w:val="20"/>
          <w:szCs w:val="20"/>
        </w:rPr>
        <w:t>Благотворительностьпредусматриваетпубличнуюпрезентациюблаготворителейиихдеятельности.</w:t>
      </w:r>
    </w:p>
    <w:p w:rsidR="00304149" w:rsidRPr="00884780" w:rsidRDefault="00304149" w:rsidP="00522914">
      <w:pPr>
        <w:pStyle w:val="111"/>
        <w:numPr>
          <w:ilvl w:val="1"/>
          <w:numId w:val="238"/>
        </w:numPr>
        <w:tabs>
          <w:tab w:val="left" w:pos="794"/>
        </w:tabs>
        <w:ind w:hanging="492"/>
        <w:rPr>
          <w:sz w:val="20"/>
          <w:szCs w:val="20"/>
        </w:rPr>
      </w:pPr>
      <w:bookmarkStart w:id="14" w:name="_bookmark13"/>
      <w:bookmarkEnd w:id="14"/>
      <w:r w:rsidRPr="00884780">
        <w:rPr>
          <w:sz w:val="20"/>
          <w:szCs w:val="20"/>
        </w:rPr>
        <w:t>Анализвоспитательногопроцесса</w:t>
      </w:r>
    </w:p>
    <w:p w:rsidR="00304149" w:rsidRPr="00884780" w:rsidRDefault="00304149" w:rsidP="00304149">
      <w:pPr>
        <w:pStyle w:val="a6"/>
        <w:ind w:right="693"/>
        <w:rPr>
          <w:sz w:val="20"/>
          <w:szCs w:val="20"/>
        </w:rPr>
      </w:pPr>
      <w:r w:rsidRPr="00884780">
        <w:rPr>
          <w:sz w:val="20"/>
          <w:szCs w:val="20"/>
        </w:rPr>
        <w:t>Анализвоспитательногопроцессаосуществляетсявсоответствиисцелевымиориентирамиожидаемыхрезультатоввоспитания,личностнымирезультатами обучающихся на уровнях начального общего, основного общего,среднегообщегообразования,установленныхсоответствующимиФГОС.</w:t>
      </w:r>
    </w:p>
    <w:p w:rsidR="00304149" w:rsidRPr="00884780" w:rsidRDefault="00304149" w:rsidP="00304149">
      <w:pPr>
        <w:pStyle w:val="a6"/>
        <w:ind w:right="702"/>
        <w:rPr>
          <w:sz w:val="20"/>
          <w:szCs w:val="20"/>
        </w:rPr>
      </w:pPr>
      <w:r w:rsidRPr="00884780">
        <w:rPr>
          <w:sz w:val="20"/>
          <w:szCs w:val="20"/>
        </w:rPr>
        <w:t>Основным методом анализа воспитательного процесса в школе являетсяежегодный самоанализ воспитательной работы с целью выявления основныхпроблем и последующего их решения, с привлечением (при необходимости)внешних экспертов,специалистов.</w:t>
      </w:r>
    </w:p>
    <w:p w:rsidR="00304149" w:rsidRPr="00884780" w:rsidRDefault="00304149" w:rsidP="00304149">
      <w:pPr>
        <w:pStyle w:val="a6"/>
        <w:ind w:right="700"/>
        <w:rPr>
          <w:sz w:val="20"/>
          <w:szCs w:val="20"/>
        </w:rPr>
      </w:pPr>
      <w:r w:rsidRPr="00884780">
        <w:rPr>
          <w:sz w:val="20"/>
          <w:szCs w:val="20"/>
        </w:rPr>
        <w:t>Планированиеанализавоспитательногопроцессавключаетсявкалендарныйплан воспитательнойработы.</w:t>
      </w:r>
    </w:p>
    <w:p w:rsidR="00304149" w:rsidRPr="00884780" w:rsidRDefault="00304149" w:rsidP="00304149">
      <w:pPr>
        <w:pStyle w:val="a6"/>
        <w:ind w:left="1010"/>
        <w:rPr>
          <w:sz w:val="20"/>
          <w:szCs w:val="20"/>
        </w:rPr>
      </w:pPr>
      <w:r w:rsidRPr="00884780">
        <w:rPr>
          <w:sz w:val="20"/>
          <w:szCs w:val="20"/>
        </w:rPr>
        <w:t>Основныепринципысамоанализавоспитательнойработы:</w:t>
      </w:r>
    </w:p>
    <w:p w:rsidR="00304149" w:rsidRPr="00884780" w:rsidRDefault="00304149" w:rsidP="00522914">
      <w:pPr>
        <w:pStyle w:val="aa"/>
        <w:numPr>
          <w:ilvl w:val="0"/>
          <w:numId w:val="233"/>
        </w:numPr>
        <w:tabs>
          <w:tab w:val="left" w:pos="1296"/>
        </w:tabs>
        <w:ind w:left="1295"/>
        <w:rPr>
          <w:sz w:val="20"/>
          <w:szCs w:val="20"/>
        </w:rPr>
      </w:pPr>
      <w:r w:rsidRPr="00884780">
        <w:rPr>
          <w:sz w:val="20"/>
          <w:szCs w:val="20"/>
        </w:rPr>
        <w:t>взаимноеуважениевсехучастниковобразовательныхотношений;</w:t>
      </w:r>
    </w:p>
    <w:p w:rsidR="00304149" w:rsidRPr="00884780" w:rsidRDefault="00304149" w:rsidP="00522914">
      <w:pPr>
        <w:pStyle w:val="aa"/>
        <w:numPr>
          <w:ilvl w:val="0"/>
          <w:numId w:val="233"/>
        </w:numPr>
        <w:tabs>
          <w:tab w:val="left" w:pos="1296"/>
        </w:tabs>
        <w:ind w:right="695" w:firstLine="707"/>
        <w:rPr>
          <w:sz w:val="20"/>
          <w:szCs w:val="20"/>
        </w:rPr>
      </w:pPr>
      <w:r w:rsidRPr="00884780">
        <w:rPr>
          <w:sz w:val="20"/>
          <w:szCs w:val="20"/>
        </w:rPr>
        <w:t>приоритет анализа сущностных сторон воспитания. Ориентирует наизучение,преждевсего,неколичественных,акачественныхпоказателей,такихкаксохранениеукладашколы,качествовоспитывающейсреды,содержание и разнообразие деятельности, стиль общения, отношений междупедагогами,обучающимисяиродителями(законнымипредставителями);</w:t>
      </w:r>
    </w:p>
    <w:p w:rsidR="00304149" w:rsidRPr="00884780" w:rsidRDefault="00304149" w:rsidP="00522914">
      <w:pPr>
        <w:pStyle w:val="aa"/>
        <w:numPr>
          <w:ilvl w:val="0"/>
          <w:numId w:val="233"/>
        </w:numPr>
        <w:tabs>
          <w:tab w:val="left" w:pos="1296"/>
        </w:tabs>
        <w:ind w:right="700" w:firstLine="707"/>
        <w:rPr>
          <w:sz w:val="20"/>
          <w:szCs w:val="20"/>
        </w:rPr>
      </w:pPr>
      <w:r w:rsidRPr="00884780">
        <w:rPr>
          <w:sz w:val="20"/>
          <w:szCs w:val="20"/>
        </w:rPr>
        <w:t>развивающийхарактеросуществляемогоанализа.Ориентируетнаиспользованиерезультатованализадлясовершенствованиявоспитательнойдеятельностипедагогическихработников(знанияисохранениявработецелиизадачвоспитания,умелогопланированиявоспитательнойработы,адекватного подбора видов, форм и содержания совместной деятельности собучающимися,коллегами,социальнымипартнерами);</w:t>
      </w:r>
    </w:p>
    <w:p w:rsidR="00304149" w:rsidRPr="00884780" w:rsidRDefault="00304149" w:rsidP="00522914">
      <w:pPr>
        <w:pStyle w:val="aa"/>
        <w:numPr>
          <w:ilvl w:val="0"/>
          <w:numId w:val="233"/>
        </w:numPr>
        <w:tabs>
          <w:tab w:val="left" w:pos="1296"/>
        </w:tabs>
        <w:ind w:right="698" w:firstLine="707"/>
        <w:rPr>
          <w:sz w:val="20"/>
          <w:szCs w:val="20"/>
        </w:rPr>
      </w:pPr>
      <w:r w:rsidRPr="00884780">
        <w:rPr>
          <w:sz w:val="20"/>
          <w:szCs w:val="20"/>
        </w:rPr>
        <w:t>распределённая ответственность за результаты личностного развитияобучающихся.Ориентируетнапониманиетого,чтоличностноеразвитиеобучающихся—эторезультаткакорганизованногосоциальноговоспитания(вкотором школа участвует наряду с другими социальными институтами), так иих стихийнойсоциализациии саморазвития.</w:t>
      </w:r>
    </w:p>
    <w:p w:rsidR="00304149" w:rsidRPr="00884780" w:rsidRDefault="00304149" w:rsidP="00304149">
      <w:pPr>
        <w:ind w:left="302" w:right="699" w:firstLine="707"/>
        <w:rPr>
          <w:szCs w:val="20"/>
        </w:rPr>
      </w:pPr>
      <w:r w:rsidRPr="00884780">
        <w:rPr>
          <w:szCs w:val="20"/>
        </w:rPr>
        <w:t>Основныенаправленияанализавоспитательногопроцесса:</w:t>
      </w:r>
    </w:p>
    <w:p w:rsidR="00304149" w:rsidRPr="00884780" w:rsidRDefault="00304149" w:rsidP="00522914">
      <w:pPr>
        <w:pStyle w:val="aa"/>
        <w:numPr>
          <w:ilvl w:val="0"/>
          <w:numId w:val="232"/>
        </w:numPr>
        <w:tabs>
          <w:tab w:val="left" w:pos="1291"/>
        </w:tabs>
        <w:rPr>
          <w:sz w:val="20"/>
          <w:szCs w:val="20"/>
        </w:rPr>
      </w:pPr>
      <w:r w:rsidRPr="00884780">
        <w:rPr>
          <w:sz w:val="20"/>
          <w:szCs w:val="20"/>
        </w:rPr>
        <w:t>Результатывоспитания,социализацииисаморазвитияобучающихся.</w:t>
      </w:r>
    </w:p>
    <w:p w:rsidR="00304149" w:rsidRPr="00884780" w:rsidRDefault="00304149" w:rsidP="00304149">
      <w:pPr>
        <w:pStyle w:val="a6"/>
        <w:ind w:right="706"/>
        <w:rPr>
          <w:sz w:val="20"/>
          <w:szCs w:val="20"/>
        </w:rPr>
      </w:pPr>
      <w:r w:rsidRPr="00884780">
        <w:rPr>
          <w:sz w:val="20"/>
          <w:szCs w:val="20"/>
        </w:rPr>
        <w:t>Критерием, на основе которого осуществляется данный анализ, являетсядинамикаличностногоразвитияобучающихсявкаждомклассе.</w:t>
      </w:r>
    </w:p>
    <w:p w:rsidR="00304149" w:rsidRPr="00884780" w:rsidRDefault="00304149" w:rsidP="00304149">
      <w:pPr>
        <w:pStyle w:val="a6"/>
        <w:ind w:right="696"/>
        <w:rPr>
          <w:sz w:val="20"/>
          <w:szCs w:val="20"/>
        </w:rPr>
      </w:pPr>
      <w:r w:rsidRPr="00884780">
        <w:rPr>
          <w:sz w:val="20"/>
          <w:szCs w:val="20"/>
        </w:rPr>
        <w:t>Анализ проводится классными руководителями вместе с заместителемдиректораповоспитательнойработе(советникомдиректораповоспитательнойработеприналичии)споследующимобсуждениемрезультатовнаметодическомобъединенииклассныхруководителейилипедагогическомсовете.Основнымспособомполученияинформацииорезультатах воспитания, социализации и саморазвития обучающихся являетсяпедагогическоенаблюдение.Вниманиепедагоговсосредотачиваетсянавопросах: какие проблемы, затруднения в личностном развитии обучающихсяудалось решить за прошедший учебный год? какие проблемы, затруднениярешить не удалось и почему? какие новые проблемы, трудности появились,надчемпредстоитработатьпедагогическомуколлективу?</w:t>
      </w:r>
    </w:p>
    <w:p w:rsidR="00304149" w:rsidRPr="00884780" w:rsidRDefault="00304149" w:rsidP="00522914">
      <w:pPr>
        <w:pStyle w:val="aa"/>
        <w:numPr>
          <w:ilvl w:val="0"/>
          <w:numId w:val="232"/>
        </w:numPr>
        <w:tabs>
          <w:tab w:val="left" w:pos="1370"/>
        </w:tabs>
        <w:ind w:left="302" w:right="702" w:firstLine="707"/>
        <w:rPr>
          <w:sz w:val="20"/>
          <w:szCs w:val="20"/>
        </w:rPr>
      </w:pPr>
      <w:r w:rsidRPr="00884780">
        <w:rPr>
          <w:sz w:val="20"/>
          <w:szCs w:val="20"/>
        </w:rPr>
        <w:t>Состояниеорганизуемойсовместнойдеятельностиобучающихсяивзрослых.</w:t>
      </w:r>
    </w:p>
    <w:p w:rsidR="00304149" w:rsidRPr="00884780" w:rsidRDefault="00304149" w:rsidP="00304149">
      <w:pPr>
        <w:pStyle w:val="a6"/>
        <w:ind w:right="706"/>
        <w:rPr>
          <w:sz w:val="20"/>
          <w:szCs w:val="20"/>
        </w:rPr>
      </w:pPr>
      <w:r w:rsidRPr="00884780">
        <w:rPr>
          <w:sz w:val="20"/>
          <w:szCs w:val="20"/>
        </w:rPr>
        <w:t>Критерием, на основе которого осуществляется данный анализ, являетсяналичиевшколеинтересной,событийнонасыщеннойиличностноразвивающейсовместнойдеятельностиобучающихся ивзрослых.</w:t>
      </w:r>
    </w:p>
    <w:p w:rsidR="00304149" w:rsidRPr="00884780" w:rsidRDefault="00304149" w:rsidP="00304149">
      <w:pPr>
        <w:pStyle w:val="a6"/>
        <w:ind w:right="694"/>
        <w:rPr>
          <w:sz w:val="20"/>
          <w:szCs w:val="20"/>
        </w:rPr>
      </w:pPr>
      <w:r w:rsidRPr="00884780">
        <w:rPr>
          <w:sz w:val="20"/>
          <w:szCs w:val="20"/>
        </w:rPr>
        <w:t>Анализ проводится заместителем директора по воспитательной работе(совместно с советником директора по воспитательной работе при наличии),класснымируководителямиспривлечениемактивародителей(законныхпредставителей)обучающихся,активасоветаобучающихся.Способами получения информации о состоянии организуемой совместной деятельностиобучающихсяипедагогическихработниковмогутбытьанкетированияибеседысобучающимисяиихродителями(законнымипредставителями),педагогическимиработниками,представителямисоветаобучающихся.Результаты обсуждаются на заседании методических объединений классныхруководителей или педагогическом совете. Внимание сосредоточивается навопросах, связанных с качеством (</w:t>
      </w:r>
      <w:r w:rsidRPr="00884780">
        <w:rPr>
          <w:i/>
          <w:sz w:val="20"/>
          <w:szCs w:val="20"/>
        </w:rPr>
        <w:t>выбираются вопросы, которые помогутпроанализироватьпроделаннуюработу,описаннуювсоответствующихвидахи формах воспитательной деятельности</w:t>
      </w:r>
      <w:r w:rsidRPr="00884780">
        <w:rPr>
          <w:sz w:val="20"/>
          <w:szCs w:val="20"/>
        </w:rPr>
        <w:t>):</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проводимыхобщешкольныхосновныхдел,мероприятий;</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деятельностиклассныхруководителейиихклассов;</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реализациивоспитательногопотенциалаурочнойдеятельности;</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организуемойвнеурочнойдеятельностиобучающихся;</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внешкольныхмероприятий;</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созданияиподдержкипредметно-пространственнойсреды;</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взаимодействиясродительскимсообществом;</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деятельностиученическогосамоуправления;</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деятельностипопрофилактикеибезопасности;</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реализациипотенциаласоциального партнерства;</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деятельностипопрофориентацииобучающихся;</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действующихвшколедетскихобщественныхобъединений;</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работышкольныхмедиа;</w:t>
      </w:r>
    </w:p>
    <w:p w:rsidR="00304149" w:rsidRPr="00884780" w:rsidRDefault="00304149" w:rsidP="00522914">
      <w:pPr>
        <w:pStyle w:val="aa"/>
        <w:numPr>
          <w:ilvl w:val="0"/>
          <w:numId w:val="231"/>
        </w:numPr>
        <w:tabs>
          <w:tab w:val="left" w:pos="1154"/>
        </w:tabs>
        <w:jc w:val="left"/>
        <w:rPr>
          <w:sz w:val="20"/>
          <w:szCs w:val="20"/>
        </w:rPr>
      </w:pPr>
      <w:r w:rsidRPr="00884780">
        <w:rPr>
          <w:spacing w:val="-1"/>
          <w:sz w:val="20"/>
          <w:szCs w:val="20"/>
        </w:rPr>
        <w:t>добровольческой</w:t>
      </w:r>
      <w:r w:rsidRPr="00884780">
        <w:rPr>
          <w:sz w:val="20"/>
          <w:szCs w:val="20"/>
        </w:rPr>
        <w:t>деятельностиобучающихся;</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работышкольныхспортивныхклубов;</w:t>
      </w:r>
    </w:p>
    <w:p w:rsidR="00304149" w:rsidRPr="00884780" w:rsidRDefault="00304149" w:rsidP="00522914">
      <w:pPr>
        <w:pStyle w:val="aa"/>
        <w:numPr>
          <w:ilvl w:val="0"/>
          <w:numId w:val="231"/>
        </w:numPr>
        <w:tabs>
          <w:tab w:val="left" w:pos="1154"/>
        </w:tabs>
        <w:jc w:val="left"/>
        <w:rPr>
          <w:sz w:val="20"/>
          <w:szCs w:val="20"/>
        </w:rPr>
      </w:pPr>
      <w:r w:rsidRPr="00884780">
        <w:rPr>
          <w:sz w:val="20"/>
          <w:szCs w:val="20"/>
        </w:rPr>
        <w:t>работышкольноготеатра.</w:t>
      </w:r>
    </w:p>
    <w:p w:rsidR="00304149" w:rsidRPr="00884780" w:rsidRDefault="00304149" w:rsidP="00304149">
      <w:pPr>
        <w:pStyle w:val="a6"/>
        <w:ind w:right="702"/>
        <w:rPr>
          <w:sz w:val="20"/>
          <w:szCs w:val="20"/>
        </w:rPr>
      </w:pPr>
      <w:r w:rsidRPr="00884780">
        <w:rPr>
          <w:sz w:val="20"/>
          <w:szCs w:val="20"/>
        </w:rPr>
        <w:t>Итогомсамоанализаявляетсяпереченьвыявленныхпроблем,надрешениемкоторыхпредстоитработатьпедагогическомуколлективу.</w:t>
      </w:r>
    </w:p>
    <w:p w:rsidR="00304149" w:rsidRPr="00884780" w:rsidRDefault="00304149" w:rsidP="00304149">
      <w:pPr>
        <w:pStyle w:val="a6"/>
        <w:ind w:right="696"/>
        <w:rPr>
          <w:sz w:val="20"/>
          <w:szCs w:val="20"/>
        </w:rPr>
      </w:pPr>
      <w:r w:rsidRPr="00884780">
        <w:rPr>
          <w:sz w:val="20"/>
          <w:szCs w:val="20"/>
        </w:rPr>
        <w:t>Итогисамоанализаоформляютсяввидеотчета,составляемогозаместителем директора по воспитательной работе (совместно с советникомдиректора повоспитательной работа при наличии) в конце учебногогода,рассматриваютсяиутверждаютсяпедагогическимсоветомилиинымколлегиальныморганомуправлениявшколе.</w:t>
      </w:r>
    </w:p>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701"/>
        <w:gridCol w:w="3000"/>
      </w:tblGrid>
      <w:tr w:rsidR="00304149" w:rsidRPr="00884780" w:rsidTr="00304149">
        <w:trPr>
          <w:trHeight w:val="830"/>
        </w:trPr>
        <w:tc>
          <w:tcPr>
            <w:tcW w:w="10230" w:type="dxa"/>
            <w:gridSpan w:val="5"/>
          </w:tcPr>
          <w:p w:rsidR="00304149" w:rsidRPr="00884780" w:rsidRDefault="00304149" w:rsidP="00304149">
            <w:pPr>
              <w:pStyle w:val="TableParagraph"/>
              <w:ind w:left="2582" w:right="2572"/>
              <w:jc w:val="center"/>
              <w:rPr>
                <w:b/>
                <w:sz w:val="20"/>
                <w:szCs w:val="20"/>
              </w:rPr>
            </w:pPr>
            <w:r w:rsidRPr="00884780">
              <w:rPr>
                <w:b/>
                <w:sz w:val="20"/>
                <w:szCs w:val="20"/>
              </w:rPr>
              <w:t>КалендарныйпланвоспитательнойработыМБОУ «Ковылкинская  СОШ №3»</w:t>
            </w:r>
          </w:p>
          <w:p w:rsidR="00304149" w:rsidRPr="00884780" w:rsidRDefault="00304149" w:rsidP="00304149">
            <w:pPr>
              <w:pStyle w:val="TableParagraph"/>
              <w:ind w:left="2578" w:right="2572"/>
              <w:jc w:val="center"/>
              <w:rPr>
                <w:b/>
                <w:sz w:val="20"/>
                <w:szCs w:val="20"/>
              </w:rPr>
            </w:pPr>
            <w:r w:rsidRPr="00884780">
              <w:rPr>
                <w:b/>
                <w:sz w:val="20"/>
                <w:szCs w:val="20"/>
              </w:rPr>
              <w:t>на2022-2023учебныйгод</w:t>
            </w:r>
          </w:p>
        </w:tc>
      </w:tr>
      <w:tr w:rsidR="00304149" w:rsidRPr="00884780" w:rsidTr="00304149">
        <w:trPr>
          <w:trHeight w:val="275"/>
        </w:trPr>
        <w:tc>
          <w:tcPr>
            <w:tcW w:w="837" w:type="dxa"/>
          </w:tcPr>
          <w:p w:rsidR="00304149" w:rsidRPr="00884780" w:rsidRDefault="00304149" w:rsidP="00304149">
            <w:pPr>
              <w:pStyle w:val="TableParagraph"/>
              <w:rPr>
                <w:b/>
                <w:sz w:val="20"/>
                <w:szCs w:val="20"/>
              </w:rPr>
            </w:pPr>
            <w:r w:rsidRPr="00884780">
              <w:rPr>
                <w:b/>
                <w:sz w:val="20"/>
                <w:szCs w:val="20"/>
              </w:rPr>
              <w:t>№</w:t>
            </w:r>
          </w:p>
        </w:tc>
        <w:tc>
          <w:tcPr>
            <w:tcW w:w="3567" w:type="dxa"/>
          </w:tcPr>
          <w:p w:rsidR="00304149" w:rsidRPr="00884780" w:rsidRDefault="00304149" w:rsidP="00304149">
            <w:pPr>
              <w:pStyle w:val="TableParagraph"/>
              <w:rPr>
                <w:b/>
                <w:sz w:val="20"/>
                <w:szCs w:val="20"/>
              </w:rPr>
            </w:pPr>
            <w:r w:rsidRPr="00884780">
              <w:rPr>
                <w:b/>
                <w:sz w:val="20"/>
                <w:szCs w:val="20"/>
              </w:rPr>
              <w:t>Дела,события,мероприятия</w:t>
            </w:r>
          </w:p>
        </w:tc>
        <w:tc>
          <w:tcPr>
            <w:tcW w:w="1125" w:type="dxa"/>
          </w:tcPr>
          <w:p w:rsidR="00304149" w:rsidRPr="00884780" w:rsidRDefault="00304149" w:rsidP="00304149">
            <w:pPr>
              <w:pStyle w:val="TableParagraph"/>
              <w:ind w:left="108"/>
              <w:rPr>
                <w:b/>
                <w:sz w:val="20"/>
                <w:szCs w:val="20"/>
              </w:rPr>
            </w:pPr>
            <w:r w:rsidRPr="00884780">
              <w:rPr>
                <w:b/>
                <w:sz w:val="20"/>
                <w:szCs w:val="20"/>
              </w:rPr>
              <w:t>Классы</w:t>
            </w:r>
          </w:p>
        </w:tc>
        <w:tc>
          <w:tcPr>
            <w:tcW w:w="1701" w:type="dxa"/>
          </w:tcPr>
          <w:p w:rsidR="00304149" w:rsidRPr="00884780" w:rsidRDefault="00304149" w:rsidP="00304149">
            <w:pPr>
              <w:pStyle w:val="TableParagraph"/>
              <w:ind w:left="105"/>
              <w:rPr>
                <w:b/>
                <w:sz w:val="20"/>
                <w:szCs w:val="20"/>
              </w:rPr>
            </w:pPr>
            <w:r w:rsidRPr="00884780">
              <w:rPr>
                <w:b/>
                <w:sz w:val="20"/>
                <w:szCs w:val="20"/>
              </w:rPr>
              <w:t>Сроки</w:t>
            </w:r>
          </w:p>
        </w:tc>
        <w:tc>
          <w:tcPr>
            <w:tcW w:w="3000" w:type="dxa"/>
          </w:tcPr>
          <w:p w:rsidR="00304149" w:rsidRPr="00884780" w:rsidRDefault="00304149" w:rsidP="00304149">
            <w:pPr>
              <w:pStyle w:val="TableParagraph"/>
              <w:rPr>
                <w:b/>
                <w:sz w:val="20"/>
                <w:szCs w:val="20"/>
              </w:rPr>
            </w:pPr>
            <w:r w:rsidRPr="00884780">
              <w:rPr>
                <w:b/>
                <w:sz w:val="20"/>
                <w:szCs w:val="20"/>
              </w:rPr>
              <w:t>Ответственные</w:t>
            </w:r>
          </w:p>
        </w:tc>
      </w:tr>
      <w:tr w:rsidR="00304149" w:rsidRPr="00884780" w:rsidTr="00304149">
        <w:trPr>
          <w:trHeight w:val="275"/>
        </w:trPr>
        <w:tc>
          <w:tcPr>
            <w:tcW w:w="837" w:type="dxa"/>
          </w:tcPr>
          <w:p w:rsidR="00304149" w:rsidRPr="00884780" w:rsidRDefault="00304149" w:rsidP="00522914">
            <w:pPr>
              <w:pStyle w:val="TableParagraph"/>
              <w:numPr>
                <w:ilvl w:val="0"/>
                <w:numId w:val="250"/>
              </w:numPr>
              <w:rPr>
                <w:sz w:val="20"/>
                <w:szCs w:val="20"/>
              </w:rPr>
            </w:pPr>
          </w:p>
        </w:tc>
        <w:tc>
          <w:tcPr>
            <w:tcW w:w="9393" w:type="dxa"/>
            <w:gridSpan w:val="4"/>
          </w:tcPr>
          <w:p w:rsidR="00304149" w:rsidRPr="00884780" w:rsidRDefault="00304149" w:rsidP="00304149">
            <w:pPr>
              <w:pStyle w:val="TableParagraph"/>
              <w:rPr>
                <w:b/>
                <w:sz w:val="20"/>
                <w:szCs w:val="20"/>
              </w:rPr>
            </w:pPr>
            <w:r w:rsidRPr="00884780">
              <w:rPr>
                <w:sz w:val="20"/>
                <w:szCs w:val="20"/>
              </w:rPr>
              <w:t>1.</w:t>
            </w:r>
            <w:r w:rsidRPr="00884780">
              <w:rPr>
                <w:b/>
                <w:sz w:val="20"/>
                <w:szCs w:val="20"/>
              </w:rPr>
              <w:t>Школьныйурок</w:t>
            </w:r>
          </w:p>
        </w:tc>
      </w:tr>
      <w:tr w:rsidR="00304149" w:rsidRPr="00884780" w:rsidTr="00304149">
        <w:trPr>
          <w:trHeight w:val="272"/>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УрокЗнаний</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01.09.22</w:t>
            </w:r>
          </w:p>
        </w:tc>
        <w:tc>
          <w:tcPr>
            <w:tcW w:w="300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551"/>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УрокПамяти«ТрагедияБеслана</w:t>
            </w:r>
          </w:p>
          <w:p w:rsidR="00304149" w:rsidRPr="00884780" w:rsidRDefault="00304149" w:rsidP="00304149">
            <w:pPr>
              <w:pStyle w:val="TableParagraph"/>
              <w:rPr>
                <w:sz w:val="20"/>
                <w:szCs w:val="20"/>
              </w:rPr>
            </w:pPr>
            <w:r w:rsidRPr="00884780">
              <w:rPr>
                <w:sz w:val="20"/>
                <w:szCs w:val="20"/>
              </w:rPr>
              <w:t>внашихсердцах»</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03.09.22</w:t>
            </w:r>
          </w:p>
        </w:tc>
        <w:tc>
          <w:tcPr>
            <w:tcW w:w="300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827"/>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tabs>
                <w:tab w:val="left" w:pos="2989"/>
              </w:tabs>
              <w:rPr>
                <w:sz w:val="20"/>
                <w:szCs w:val="20"/>
              </w:rPr>
            </w:pPr>
            <w:r w:rsidRPr="00884780">
              <w:rPr>
                <w:sz w:val="20"/>
                <w:szCs w:val="20"/>
              </w:rPr>
              <w:t>Международный</w:t>
            </w:r>
            <w:r w:rsidRPr="00884780">
              <w:rPr>
                <w:sz w:val="20"/>
                <w:szCs w:val="20"/>
              </w:rPr>
              <w:tab/>
              <w:t>день</w:t>
            </w:r>
          </w:p>
          <w:p w:rsidR="00304149" w:rsidRPr="00884780" w:rsidRDefault="00304149" w:rsidP="00304149">
            <w:pPr>
              <w:pStyle w:val="TableParagraph"/>
              <w:tabs>
                <w:tab w:val="left" w:pos="2105"/>
              </w:tabs>
              <w:ind w:right="96"/>
              <w:rPr>
                <w:sz w:val="20"/>
                <w:szCs w:val="20"/>
              </w:rPr>
            </w:pPr>
            <w:r w:rsidRPr="00884780">
              <w:rPr>
                <w:sz w:val="20"/>
                <w:szCs w:val="20"/>
              </w:rPr>
              <w:t>распространения</w:t>
            </w:r>
            <w:r w:rsidRPr="00884780">
              <w:rPr>
                <w:sz w:val="20"/>
                <w:szCs w:val="20"/>
              </w:rPr>
              <w:tab/>
            </w:r>
            <w:r w:rsidRPr="00884780">
              <w:rPr>
                <w:spacing w:val="-1"/>
                <w:sz w:val="20"/>
                <w:szCs w:val="20"/>
              </w:rPr>
              <w:t>грамотности.</w:t>
            </w:r>
            <w:r w:rsidRPr="00884780">
              <w:rPr>
                <w:sz w:val="20"/>
                <w:szCs w:val="20"/>
              </w:rPr>
              <w:t>Урок–сочинение</w:t>
            </w:r>
          </w:p>
        </w:tc>
        <w:tc>
          <w:tcPr>
            <w:tcW w:w="1125" w:type="dxa"/>
          </w:tcPr>
          <w:p w:rsidR="00304149" w:rsidRPr="00884780" w:rsidRDefault="00304149" w:rsidP="00304149">
            <w:pPr>
              <w:pStyle w:val="TableParagraph"/>
              <w:ind w:left="108"/>
              <w:rPr>
                <w:sz w:val="20"/>
                <w:szCs w:val="20"/>
              </w:rPr>
            </w:pPr>
            <w:r w:rsidRPr="00884780">
              <w:rPr>
                <w:sz w:val="20"/>
                <w:szCs w:val="20"/>
              </w:rPr>
              <w:t>8-10</w:t>
            </w:r>
          </w:p>
        </w:tc>
        <w:tc>
          <w:tcPr>
            <w:tcW w:w="1701" w:type="dxa"/>
          </w:tcPr>
          <w:p w:rsidR="00304149" w:rsidRPr="00884780" w:rsidRDefault="00304149" w:rsidP="00304149">
            <w:pPr>
              <w:pStyle w:val="TableParagraph"/>
              <w:ind w:left="105"/>
              <w:rPr>
                <w:sz w:val="20"/>
                <w:szCs w:val="20"/>
              </w:rPr>
            </w:pPr>
            <w:r w:rsidRPr="00884780">
              <w:rPr>
                <w:sz w:val="20"/>
                <w:szCs w:val="20"/>
              </w:rPr>
              <w:t>08.09.22</w:t>
            </w:r>
          </w:p>
        </w:tc>
        <w:tc>
          <w:tcPr>
            <w:tcW w:w="3000" w:type="dxa"/>
          </w:tcPr>
          <w:p w:rsidR="00304149" w:rsidRPr="00884780" w:rsidRDefault="00304149" w:rsidP="00304149">
            <w:pPr>
              <w:pStyle w:val="TableParagraph"/>
              <w:rPr>
                <w:sz w:val="20"/>
                <w:szCs w:val="20"/>
              </w:rPr>
            </w:pPr>
            <w:r w:rsidRPr="00884780">
              <w:rPr>
                <w:sz w:val="20"/>
                <w:szCs w:val="20"/>
              </w:rPr>
              <w:t>Учителярусскогоязыка</w:t>
            </w:r>
          </w:p>
        </w:tc>
      </w:tr>
      <w:tr w:rsidR="00304149" w:rsidRPr="00884780" w:rsidTr="00304149">
        <w:trPr>
          <w:trHeight w:val="553"/>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Урокбезопасности</w:t>
            </w:r>
          </w:p>
          <w:p w:rsidR="00304149" w:rsidRPr="00884780" w:rsidRDefault="00304149" w:rsidP="00304149">
            <w:pPr>
              <w:pStyle w:val="TableParagraph"/>
              <w:rPr>
                <w:sz w:val="20"/>
                <w:szCs w:val="20"/>
              </w:rPr>
            </w:pPr>
            <w:r w:rsidRPr="00884780">
              <w:rPr>
                <w:sz w:val="20"/>
                <w:szCs w:val="20"/>
              </w:rPr>
              <w:t>(профилактикаДДТ)</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300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303"/>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Киноуроки</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ежемесячно</w:t>
            </w:r>
          </w:p>
        </w:tc>
        <w:tc>
          <w:tcPr>
            <w:tcW w:w="3000" w:type="dxa"/>
          </w:tcPr>
          <w:p w:rsidR="00304149" w:rsidRPr="00884780" w:rsidRDefault="00304149" w:rsidP="00304149">
            <w:pPr>
              <w:pStyle w:val="TableParagraph"/>
              <w:rPr>
                <w:sz w:val="20"/>
                <w:szCs w:val="20"/>
              </w:rPr>
            </w:pPr>
            <w:r w:rsidRPr="00884780">
              <w:rPr>
                <w:sz w:val="20"/>
                <w:szCs w:val="20"/>
              </w:rPr>
              <w:t>Учителя-предметники</w:t>
            </w:r>
          </w:p>
        </w:tc>
      </w:tr>
      <w:tr w:rsidR="00304149" w:rsidRPr="00884780" w:rsidTr="00304149">
        <w:trPr>
          <w:trHeight w:val="562"/>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Днифинансовойграмотности.Урок–ролеваяигра</w:t>
            </w:r>
          </w:p>
        </w:tc>
        <w:tc>
          <w:tcPr>
            <w:tcW w:w="1125" w:type="dxa"/>
          </w:tcPr>
          <w:p w:rsidR="00304149" w:rsidRPr="00884780" w:rsidRDefault="00304149" w:rsidP="00304149">
            <w:pPr>
              <w:pStyle w:val="TableParagraph"/>
              <w:ind w:left="108"/>
              <w:rPr>
                <w:sz w:val="20"/>
                <w:szCs w:val="20"/>
              </w:rPr>
            </w:pPr>
            <w:r w:rsidRPr="00884780">
              <w:rPr>
                <w:sz w:val="20"/>
                <w:szCs w:val="20"/>
              </w:rPr>
              <w:t>4-6</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3000" w:type="dxa"/>
          </w:tcPr>
          <w:p w:rsidR="00304149" w:rsidRPr="00884780" w:rsidRDefault="00304149" w:rsidP="00304149">
            <w:pPr>
              <w:pStyle w:val="TableParagraph"/>
              <w:tabs>
                <w:tab w:val="left" w:pos="1893"/>
              </w:tabs>
              <w:ind w:right="94"/>
              <w:rPr>
                <w:sz w:val="20"/>
                <w:szCs w:val="20"/>
              </w:rPr>
            </w:pPr>
            <w:r w:rsidRPr="00884780">
              <w:rPr>
                <w:sz w:val="20"/>
                <w:szCs w:val="20"/>
              </w:rPr>
              <w:t xml:space="preserve">Учителярусскогоязыка </w:t>
            </w:r>
            <w:r w:rsidRPr="00884780">
              <w:rPr>
                <w:spacing w:val="-4"/>
                <w:sz w:val="20"/>
                <w:szCs w:val="20"/>
              </w:rPr>
              <w:t>и</w:t>
            </w:r>
            <w:r w:rsidRPr="00884780">
              <w:rPr>
                <w:sz w:val="20"/>
                <w:szCs w:val="20"/>
              </w:rPr>
              <w:t xml:space="preserve"> литературы</w:t>
            </w:r>
          </w:p>
        </w:tc>
      </w:tr>
      <w:tr w:rsidR="00304149" w:rsidRPr="00884780" w:rsidTr="00304149">
        <w:trPr>
          <w:trHeight w:val="1379"/>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tabs>
                <w:tab w:val="left" w:pos="2401"/>
                <w:tab w:val="left" w:pos="3338"/>
              </w:tabs>
              <w:ind w:right="96"/>
              <w:jc w:val="both"/>
              <w:rPr>
                <w:sz w:val="20"/>
                <w:szCs w:val="20"/>
              </w:rPr>
            </w:pPr>
            <w:r w:rsidRPr="00884780">
              <w:rPr>
                <w:sz w:val="20"/>
                <w:szCs w:val="20"/>
              </w:rPr>
              <w:t>Всероссийский урок «Экологияиэнергосбережение»врамкахВсероссийского</w:t>
            </w:r>
            <w:r w:rsidRPr="00884780">
              <w:rPr>
                <w:sz w:val="20"/>
                <w:szCs w:val="20"/>
              </w:rPr>
              <w:tab/>
              <w:t>фестиваляэнергосбережения</w:t>
            </w:r>
            <w:r w:rsidRPr="00884780">
              <w:rPr>
                <w:sz w:val="20"/>
                <w:szCs w:val="20"/>
              </w:rPr>
              <w:tab/>
            </w:r>
            <w:r w:rsidRPr="00884780">
              <w:rPr>
                <w:sz w:val="20"/>
                <w:szCs w:val="20"/>
              </w:rPr>
              <w:tab/>
            </w:r>
            <w:r w:rsidRPr="00884780">
              <w:rPr>
                <w:spacing w:val="-4"/>
                <w:sz w:val="20"/>
                <w:szCs w:val="20"/>
              </w:rPr>
              <w:t>–</w:t>
            </w:r>
          </w:p>
          <w:p w:rsidR="00304149" w:rsidRPr="00884780" w:rsidRDefault="00304149" w:rsidP="00304149">
            <w:pPr>
              <w:pStyle w:val="TableParagraph"/>
              <w:rPr>
                <w:sz w:val="20"/>
                <w:szCs w:val="20"/>
              </w:rPr>
            </w:pPr>
            <w:r w:rsidRPr="00884780">
              <w:rPr>
                <w:sz w:val="20"/>
                <w:szCs w:val="20"/>
              </w:rPr>
              <w:t>«ВместеЯрче»</w:t>
            </w:r>
          </w:p>
        </w:tc>
        <w:tc>
          <w:tcPr>
            <w:tcW w:w="1125" w:type="dxa"/>
          </w:tcPr>
          <w:p w:rsidR="00304149" w:rsidRPr="00884780" w:rsidRDefault="00304149" w:rsidP="00304149">
            <w:pPr>
              <w:pStyle w:val="TableParagraph"/>
              <w:ind w:left="108"/>
              <w:rPr>
                <w:sz w:val="20"/>
                <w:szCs w:val="20"/>
              </w:rPr>
            </w:pPr>
            <w:r w:rsidRPr="00884780">
              <w:rPr>
                <w:sz w:val="20"/>
                <w:szCs w:val="20"/>
              </w:rPr>
              <w:t>4-8</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3000" w:type="dxa"/>
          </w:tcPr>
          <w:p w:rsidR="00304149" w:rsidRPr="00884780" w:rsidRDefault="00304149" w:rsidP="00304149">
            <w:pPr>
              <w:pStyle w:val="TableParagraph"/>
              <w:ind w:right="595"/>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828"/>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tabs>
                <w:tab w:val="left" w:pos="1798"/>
                <w:tab w:val="left" w:pos="2981"/>
                <w:tab w:val="left" w:pos="3343"/>
              </w:tabs>
              <w:ind w:right="98"/>
              <w:rPr>
                <w:sz w:val="20"/>
                <w:szCs w:val="20"/>
              </w:rPr>
            </w:pPr>
            <w:r w:rsidRPr="00884780">
              <w:rPr>
                <w:sz w:val="20"/>
                <w:szCs w:val="20"/>
              </w:rPr>
              <w:t>Всероссийский</w:t>
            </w:r>
            <w:r w:rsidRPr="00884780">
              <w:rPr>
                <w:sz w:val="20"/>
                <w:szCs w:val="20"/>
              </w:rPr>
              <w:tab/>
            </w:r>
            <w:r w:rsidRPr="00884780">
              <w:rPr>
                <w:sz w:val="20"/>
                <w:szCs w:val="20"/>
              </w:rPr>
              <w:tab/>
            </w:r>
            <w:r w:rsidRPr="00884780">
              <w:rPr>
                <w:spacing w:val="-2"/>
                <w:sz w:val="20"/>
                <w:szCs w:val="20"/>
              </w:rPr>
              <w:t>урок</w:t>
            </w:r>
            <w:r w:rsidRPr="00884780">
              <w:rPr>
                <w:sz w:val="20"/>
                <w:szCs w:val="20"/>
              </w:rPr>
              <w:t>безопасности</w:t>
            </w:r>
            <w:r w:rsidRPr="00884780">
              <w:rPr>
                <w:sz w:val="20"/>
                <w:szCs w:val="20"/>
              </w:rPr>
              <w:tab/>
              <w:t>школьников</w:t>
            </w:r>
            <w:r w:rsidRPr="00884780">
              <w:rPr>
                <w:sz w:val="20"/>
                <w:szCs w:val="20"/>
              </w:rPr>
              <w:tab/>
            </w:r>
            <w:r w:rsidRPr="00884780">
              <w:rPr>
                <w:spacing w:val="-4"/>
                <w:sz w:val="20"/>
                <w:szCs w:val="20"/>
              </w:rPr>
              <w:t>в</w:t>
            </w:r>
          </w:p>
          <w:p w:rsidR="00304149" w:rsidRPr="00884780" w:rsidRDefault="00304149" w:rsidP="00304149">
            <w:pPr>
              <w:pStyle w:val="TableParagraph"/>
              <w:rPr>
                <w:sz w:val="20"/>
                <w:szCs w:val="20"/>
              </w:rPr>
            </w:pPr>
            <w:r w:rsidRPr="00884780">
              <w:rPr>
                <w:sz w:val="20"/>
                <w:szCs w:val="20"/>
              </w:rPr>
              <w:t>сети Интернет</w:t>
            </w:r>
          </w:p>
        </w:tc>
        <w:tc>
          <w:tcPr>
            <w:tcW w:w="1125" w:type="dxa"/>
          </w:tcPr>
          <w:p w:rsidR="00304149" w:rsidRPr="00884780" w:rsidRDefault="00304149" w:rsidP="00304149">
            <w:pPr>
              <w:pStyle w:val="TableParagraph"/>
              <w:ind w:left="108"/>
              <w:rPr>
                <w:sz w:val="20"/>
                <w:szCs w:val="20"/>
              </w:rPr>
            </w:pPr>
            <w:r w:rsidRPr="00884780">
              <w:rPr>
                <w:sz w:val="20"/>
                <w:szCs w:val="20"/>
              </w:rPr>
              <w:t>1-8</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3000" w:type="dxa"/>
          </w:tcPr>
          <w:p w:rsidR="00304149" w:rsidRPr="00884780" w:rsidRDefault="00304149" w:rsidP="00304149">
            <w:pPr>
              <w:pStyle w:val="TableParagraph"/>
              <w:ind w:right="595"/>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551"/>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tabs>
                <w:tab w:val="left" w:pos="1143"/>
                <w:tab w:val="left" w:pos="1798"/>
                <w:tab w:val="left" w:pos="3328"/>
              </w:tabs>
              <w:rPr>
                <w:sz w:val="20"/>
                <w:szCs w:val="20"/>
              </w:rPr>
            </w:pPr>
            <w:r w:rsidRPr="00884780">
              <w:rPr>
                <w:sz w:val="20"/>
                <w:szCs w:val="20"/>
              </w:rPr>
              <w:t>Уроки</w:t>
            </w:r>
            <w:r w:rsidRPr="00884780">
              <w:rPr>
                <w:sz w:val="20"/>
                <w:szCs w:val="20"/>
              </w:rPr>
              <w:tab/>
              <w:t>по</w:t>
            </w:r>
            <w:r w:rsidRPr="00884780">
              <w:rPr>
                <w:sz w:val="20"/>
                <w:szCs w:val="20"/>
              </w:rPr>
              <w:tab/>
              <w:t>«пожарной</w:t>
            </w:r>
            <w:r w:rsidRPr="00884780">
              <w:rPr>
                <w:sz w:val="20"/>
                <w:szCs w:val="20"/>
              </w:rPr>
              <w:tab/>
              <w:t>и</w:t>
            </w:r>
          </w:p>
          <w:p w:rsidR="00304149" w:rsidRPr="00884780" w:rsidRDefault="00304149" w:rsidP="00304149">
            <w:pPr>
              <w:pStyle w:val="TableParagraph"/>
              <w:rPr>
                <w:sz w:val="20"/>
                <w:szCs w:val="20"/>
              </w:rPr>
            </w:pPr>
            <w:r w:rsidRPr="00884780">
              <w:rPr>
                <w:sz w:val="20"/>
                <w:szCs w:val="20"/>
              </w:rPr>
              <w:t>электробезопасности»</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3000" w:type="dxa"/>
          </w:tcPr>
          <w:p w:rsidR="00304149" w:rsidRPr="00884780" w:rsidRDefault="00304149" w:rsidP="00304149">
            <w:pPr>
              <w:pStyle w:val="TableParagraph"/>
              <w:rPr>
                <w:sz w:val="20"/>
                <w:szCs w:val="20"/>
              </w:rPr>
            </w:pPr>
            <w:r w:rsidRPr="00884780">
              <w:rPr>
                <w:sz w:val="20"/>
                <w:szCs w:val="20"/>
              </w:rPr>
              <w:t>Ответственный за безопасность, классные руководители</w:t>
            </w:r>
          </w:p>
        </w:tc>
      </w:tr>
      <w:tr w:rsidR="00304149" w:rsidRPr="00884780" w:rsidTr="00304149">
        <w:trPr>
          <w:trHeight w:val="827"/>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tabs>
                <w:tab w:val="left" w:pos="988"/>
                <w:tab w:val="left" w:pos="1475"/>
                <w:tab w:val="left" w:pos="2878"/>
              </w:tabs>
              <w:rPr>
                <w:sz w:val="20"/>
                <w:szCs w:val="20"/>
              </w:rPr>
            </w:pPr>
            <w:r w:rsidRPr="00884780">
              <w:rPr>
                <w:sz w:val="20"/>
                <w:szCs w:val="20"/>
              </w:rPr>
              <w:t>Урок</w:t>
            </w:r>
            <w:r w:rsidRPr="00884780">
              <w:rPr>
                <w:sz w:val="20"/>
                <w:szCs w:val="20"/>
              </w:rPr>
              <w:tab/>
              <w:t>в музейной комнате</w:t>
            </w:r>
          </w:p>
          <w:p w:rsidR="00304149" w:rsidRPr="00884780" w:rsidRDefault="00304149" w:rsidP="00304149">
            <w:pPr>
              <w:pStyle w:val="TableParagraph"/>
              <w:ind w:right="91"/>
              <w:rPr>
                <w:sz w:val="20"/>
                <w:szCs w:val="20"/>
              </w:rPr>
            </w:pPr>
            <w:r w:rsidRPr="00884780">
              <w:rPr>
                <w:sz w:val="20"/>
                <w:szCs w:val="20"/>
              </w:rPr>
              <w:t>«Примеромсильнымисердцемотважным..»</w:t>
            </w:r>
          </w:p>
        </w:tc>
        <w:tc>
          <w:tcPr>
            <w:tcW w:w="1125" w:type="dxa"/>
          </w:tcPr>
          <w:p w:rsidR="00304149" w:rsidRPr="00884780" w:rsidRDefault="00304149" w:rsidP="00304149">
            <w:pPr>
              <w:pStyle w:val="TableParagraph"/>
              <w:ind w:left="108"/>
              <w:rPr>
                <w:sz w:val="20"/>
                <w:szCs w:val="20"/>
              </w:rPr>
            </w:pPr>
            <w:r w:rsidRPr="00884780">
              <w:rPr>
                <w:sz w:val="20"/>
                <w:szCs w:val="20"/>
              </w:rPr>
              <w:t>5-6</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3000" w:type="dxa"/>
          </w:tcPr>
          <w:p w:rsidR="00304149" w:rsidRPr="00884780" w:rsidRDefault="00304149" w:rsidP="00304149">
            <w:pPr>
              <w:pStyle w:val="TableParagraph"/>
              <w:ind w:right="601"/>
              <w:rPr>
                <w:sz w:val="20"/>
                <w:szCs w:val="20"/>
              </w:rPr>
            </w:pPr>
            <w:r w:rsidRPr="00884780">
              <w:rPr>
                <w:spacing w:val="-2"/>
                <w:sz w:val="20"/>
                <w:szCs w:val="20"/>
              </w:rPr>
              <w:t>Руководитель</w:t>
            </w:r>
          </w:p>
        </w:tc>
      </w:tr>
      <w:tr w:rsidR="00304149" w:rsidRPr="00884780" w:rsidTr="00304149">
        <w:trPr>
          <w:trHeight w:val="551"/>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Деньединстваипримирения.</w:t>
            </w:r>
          </w:p>
          <w:p w:rsidR="00304149" w:rsidRPr="00884780" w:rsidRDefault="00304149" w:rsidP="00304149">
            <w:pPr>
              <w:pStyle w:val="TableParagraph"/>
              <w:rPr>
                <w:sz w:val="20"/>
                <w:szCs w:val="20"/>
              </w:rPr>
            </w:pPr>
            <w:r w:rsidRPr="00884780">
              <w:rPr>
                <w:sz w:val="20"/>
                <w:szCs w:val="20"/>
              </w:rPr>
              <w:t>Урок–диспут</w:t>
            </w:r>
          </w:p>
        </w:tc>
        <w:tc>
          <w:tcPr>
            <w:tcW w:w="1125" w:type="dxa"/>
          </w:tcPr>
          <w:p w:rsidR="00304149" w:rsidRPr="00884780" w:rsidRDefault="00304149" w:rsidP="00304149">
            <w:pPr>
              <w:pStyle w:val="TableParagraph"/>
              <w:ind w:left="108"/>
              <w:rPr>
                <w:sz w:val="20"/>
                <w:szCs w:val="20"/>
              </w:rPr>
            </w:pPr>
            <w:r w:rsidRPr="00884780">
              <w:rPr>
                <w:sz w:val="20"/>
                <w:szCs w:val="20"/>
              </w:rPr>
              <w:t>5-9</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3000" w:type="dxa"/>
          </w:tcPr>
          <w:p w:rsidR="00304149" w:rsidRPr="00884780" w:rsidRDefault="00304149" w:rsidP="00304149">
            <w:pPr>
              <w:pStyle w:val="TableParagraph"/>
              <w:rPr>
                <w:sz w:val="20"/>
                <w:szCs w:val="20"/>
              </w:rPr>
            </w:pPr>
            <w:r w:rsidRPr="00884780">
              <w:rPr>
                <w:sz w:val="20"/>
                <w:szCs w:val="20"/>
              </w:rPr>
              <w:t>Учителяистории</w:t>
            </w:r>
          </w:p>
        </w:tc>
      </w:tr>
      <w:tr w:rsidR="00304149" w:rsidRPr="00884780" w:rsidTr="00304149">
        <w:trPr>
          <w:trHeight w:val="555"/>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tabs>
                <w:tab w:val="left" w:pos="836"/>
                <w:tab w:val="left" w:pos="2611"/>
                <w:tab w:val="left" w:pos="3338"/>
              </w:tabs>
              <w:ind w:right="96"/>
              <w:rPr>
                <w:sz w:val="20"/>
                <w:szCs w:val="20"/>
              </w:rPr>
            </w:pPr>
            <w:r w:rsidRPr="00884780">
              <w:rPr>
                <w:sz w:val="20"/>
                <w:szCs w:val="20"/>
              </w:rPr>
              <w:t>День</w:t>
            </w:r>
            <w:r w:rsidRPr="00884780">
              <w:rPr>
                <w:sz w:val="20"/>
                <w:szCs w:val="20"/>
              </w:rPr>
              <w:tab/>
              <w:t>толерантности.</w:t>
            </w:r>
            <w:r w:rsidRPr="00884780">
              <w:rPr>
                <w:sz w:val="20"/>
                <w:szCs w:val="20"/>
              </w:rPr>
              <w:tab/>
              <w:t>Урок</w:t>
            </w:r>
            <w:r w:rsidRPr="00884780">
              <w:rPr>
                <w:sz w:val="20"/>
                <w:szCs w:val="20"/>
              </w:rPr>
              <w:tab/>
            </w:r>
            <w:r w:rsidRPr="00884780">
              <w:rPr>
                <w:spacing w:val="-4"/>
                <w:sz w:val="20"/>
                <w:szCs w:val="20"/>
              </w:rPr>
              <w:t>–</w:t>
            </w:r>
            <w:r w:rsidRPr="00884780">
              <w:rPr>
                <w:sz w:val="20"/>
                <w:szCs w:val="20"/>
              </w:rPr>
              <w:t>конференция</w:t>
            </w:r>
          </w:p>
        </w:tc>
        <w:tc>
          <w:tcPr>
            <w:tcW w:w="1125" w:type="dxa"/>
          </w:tcPr>
          <w:p w:rsidR="00304149" w:rsidRPr="00884780" w:rsidRDefault="00304149" w:rsidP="00304149">
            <w:pPr>
              <w:pStyle w:val="TableParagraph"/>
              <w:ind w:left="108"/>
              <w:rPr>
                <w:sz w:val="20"/>
                <w:szCs w:val="20"/>
              </w:rPr>
            </w:pPr>
            <w:r w:rsidRPr="00884780">
              <w:rPr>
                <w:sz w:val="20"/>
                <w:szCs w:val="20"/>
              </w:rPr>
              <w:t>5-9</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3000" w:type="dxa"/>
          </w:tcPr>
          <w:p w:rsidR="00304149" w:rsidRPr="00884780" w:rsidRDefault="00304149" w:rsidP="00304149">
            <w:pPr>
              <w:pStyle w:val="TableParagraph"/>
              <w:tabs>
                <w:tab w:val="left" w:pos="1170"/>
              </w:tabs>
              <w:ind w:right="92"/>
              <w:rPr>
                <w:sz w:val="20"/>
                <w:szCs w:val="20"/>
              </w:rPr>
            </w:pPr>
            <w:r w:rsidRPr="00884780">
              <w:rPr>
                <w:sz w:val="20"/>
                <w:szCs w:val="20"/>
              </w:rPr>
              <w:t>П</w:t>
            </w:r>
            <w:r w:rsidRPr="00884780">
              <w:rPr>
                <w:spacing w:val="-2"/>
                <w:sz w:val="20"/>
                <w:szCs w:val="20"/>
              </w:rPr>
              <w:t>едагог-</w:t>
            </w:r>
            <w:r w:rsidRPr="00884780">
              <w:rPr>
                <w:sz w:val="20"/>
                <w:szCs w:val="20"/>
              </w:rPr>
              <w:t>психолог</w:t>
            </w:r>
          </w:p>
        </w:tc>
      </w:tr>
      <w:tr w:rsidR="00304149" w:rsidRPr="00884780" w:rsidTr="00304149">
        <w:trPr>
          <w:trHeight w:val="487"/>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ind w:right="99"/>
              <w:rPr>
                <w:sz w:val="20"/>
                <w:szCs w:val="20"/>
              </w:rPr>
            </w:pPr>
            <w:r w:rsidRPr="00884780">
              <w:rPr>
                <w:sz w:val="20"/>
                <w:szCs w:val="20"/>
              </w:rPr>
              <w:t>Деньправовойпомощидетям.Урок-консультация</w:t>
            </w:r>
          </w:p>
        </w:tc>
        <w:tc>
          <w:tcPr>
            <w:tcW w:w="1125" w:type="dxa"/>
          </w:tcPr>
          <w:p w:rsidR="00304149" w:rsidRPr="00884780" w:rsidRDefault="00304149" w:rsidP="00304149">
            <w:pPr>
              <w:pStyle w:val="TableParagraph"/>
              <w:ind w:left="108"/>
              <w:rPr>
                <w:sz w:val="20"/>
                <w:szCs w:val="20"/>
              </w:rPr>
            </w:pPr>
            <w:r w:rsidRPr="00884780">
              <w:rPr>
                <w:sz w:val="20"/>
                <w:szCs w:val="20"/>
              </w:rPr>
              <w:t>5-9</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3000" w:type="dxa"/>
          </w:tcPr>
          <w:p w:rsidR="00304149" w:rsidRPr="00884780" w:rsidRDefault="00304149" w:rsidP="00304149">
            <w:pPr>
              <w:pStyle w:val="TableParagraph"/>
              <w:tabs>
                <w:tab w:val="left" w:pos="1171"/>
              </w:tabs>
              <w:ind w:right="92"/>
              <w:rPr>
                <w:sz w:val="20"/>
                <w:szCs w:val="20"/>
              </w:rPr>
            </w:pPr>
            <w:r w:rsidRPr="00884780">
              <w:rPr>
                <w:sz w:val="20"/>
                <w:szCs w:val="20"/>
              </w:rPr>
              <w:t>П</w:t>
            </w:r>
            <w:r w:rsidRPr="00884780">
              <w:rPr>
                <w:spacing w:val="-2"/>
                <w:sz w:val="20"/>
                <w:szCs w:val="20"/>
              </w:rPr>
              <w:t>едагог-</w:t>
            </w:r>
            <w:r w:rsidRPr="00884780">
              <w:rPr>
                <w:sz w:val="20"/>
                <w:szCs w:val="20"/>
              </w:rPr>
              <w:t>психолог,</w:t>
            </w:r>
          </w:p>
          <w:p w:rsidR="00304149" w:rsidRPr="00884780" w:rsidRDefault="00304149" w:rsidP="00304149">
            <w:pPr>
              <w:pStyle w:val="TableParagraph"/>
              <w:tabs>
                <w:tab w:val="left" w:pos="1171"/>
              </w:tabs>
              <w:ind w:right="92"/>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1430"/>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ind w:right="98"/>
              <w:jc w:val="both"/>
              <w:rPr>
                <w:sz w:val="20"/>
                <w:szCs w:val="20"/>
              </w:rPr>
            </w:pPr>
            <w:r w:rsidRPr="00884780">
              <w:rPr>
                <w:sz w:val="20"/>
                <w:szCs w:val="20"/>
              </w:rPr>
              <w:t xml:space="preserve">УрокиМужествасучастиемпредставителейветеранскихорганизаций, </w:t>
            </w:r>
          </w:p>
          <w:p w:rsidR="00304149" w:rsidRPr="00884780" w:rsidRDefault="00304149" w:rsidP="00304149">
            <w:pPr>
              <w:pStyle w:val="TableParagraph"/>
              <w:ind w:right="98"/>
              <w:jc w:val="both"/>
              <w:rPr>
                <w:sz w:val="20"/>
                <w:szCs w:val="20"/>
              </w:rPr>
            </w:pPr>
            <w:r w:rsidRPr="00884780">
              <w:rPr>
                <w:sz w:val="20"/>
                <w:szCs w:val="20"/>
              </w:rPr>
              <w:t>приуроченные к памятной датеДеньнеизвестногосолдата.</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01.12-09.22</w:t>
            </w:r>
          </w:p>
        </w:tc>
        <w:tc>
          <w:tcPr>
            <w:tcW w:w="3000" w:type="dxa"/>
          </w:tcPr>
          <w:p w:rsidR="00304149" w:rsidRPr="00884780" w:rsidRDefault="00304149" w:rsidP="00304149">
            <w:pPr>
              <w:pStyle w:val="TableParagraph"/>
              <w:tabs>
                <w:tab w:val="left" w:pos="1067"/>
              </w:tabs>
              <w:ind w:right="96"/>
              <w:rPr>
                <w:sz w:val="20"/>
                <w:szCs w:val="20"/>
              </w:rPr>
            </w:pPr>
            <w:r w:rsidRPr="00884780">
              <w:rPr>
                <w:sz w:val="20"/>
                <w:szCs w:val="20"/>
              </w:rPr>
              <w:t>К</w:t>
            </w:r>
            <w:r w:rsidRPr="00884780">
              <w:rPr>
                <w:spacing w:val="-1"/>
                <w:sz w:val="20"/>
                <w:szCs w:val="20"/>
              </w:rPr>
              <w:t>лассные</w:t>
            </w:r>
            <w:r w:rsidRPr="00884780">
              <w:rPr>
                <w:sz w:val="20"/>
                <w:szCs w:val="20"/>
              </w:rPr>
              <w:t>руководители</w:t>
            </w:r>
          </w:p>
        </w:tc>
      </w:tr>
      <w:tr w:rsidR="00304149" w:rsidRPr="00884780" w:rsidTr="00304149">
        <w:trPr>
          <w:trHeight w:val="551"/>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tabs>
                <w:tab w:val="left" w:pos="916"/>
                <w:tab w:val="left" w:pos="2248"/>
                <w:tab w:val="left" w:pos="3255"/>
              </w:tabs>
              <w:rPr>
                <w:sz w:val="20"/>
                <w:szCs w:val="20"/>
              </w:rPr>
            </w:pPr>
            <w:r w:rsidRPr="00884780">
              <w:rPr>
                <w:sz w:val="20"/>
                <w:szCs w:val="20"/>
              </w:rPr>
              <w:t>Урок</w:t>
            </w:r>
            <w:r w:rsidRPr="00884780">
              <w:rPr>
                <w:sz w:val="20"/>
                <w:szCs w:val="20"/>
              </w:rPr>
              <w:tab/>
              <w:t>Мужества</w:t>
            </w:r>
            <w:r w:rsidRPr="00884780">
              <w:rPr>
                <w:sz w:val="20"/>
                <w:szCs w:val="20"/>
              </w:rPr>
              <w:tab/>
              <w:t>«Битва</w:t>
            </w:r>
            <w:r w:rsidRPr="00884780">
              <w:rPr>
                <w:sz w:val="20"/>
                <w:szCs w:val="20"/>
              </w:rPr>
              <w:tab/>
              <w:t>за</w:t>
            </w:r>
          </w:p>
          <w:p w:rsidR="00304149" w:rsidRPr="00884780" w:rsidRDefault="00304149" w:rsidP="00304149">
            <w:pPr>
              <w:pStyle w:val="TableParagraph"/>
              <w:rPr>
                <w:sz w:val="20"/>
                <w:szCs w:val="20"/>
              </w:rPr>
            </w:pPr>
            <w:r w:rsidRPr="00884780">
              <w:rPr>
                <w:sz w:val="20"/>
                <w:szCs w:val="20"/>
              </w:rPr>
              <w:t>Москву»</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05.12.22</w:t>
            </w:r>
          </w:p>
        </w:tc>
        <w:tc>
          <w:tcPr>
            <w:tcW w:w="3000" w:type="dxa"/>
          </w:tcPr>
          <w:p w:rsidR="00304149" w:rsidRPr="00884780" w:rsidRDefault="00304149" w:rsidP="00304149">
            <w:pPr>
              <w:pStyle w:val="TableParagraph"/>
              <w:rPr>
                <w:sz w:val="20"/>
                <w:szCs w:val="20"/>
              </w:rPr>
            </w:pPr>
            <w:r w:rsidRPr="00884780">
              <w:rPr>
                <w:sz w:val="20"/>
                <w:szCs w:val="20"/>
              </w:rPr>
              <w:t>Учителяистории</w:t>
            </w:r>
          </w:p>
        </w:tc>
      </w:tr>
      <w:tr w:rsidR="00304149" w:rsidRPr="00884780" w:rsidTr="00304149">
        <w:trPr>
          <w:trHeight w:val="551"/>
        </w:trPr>
        <w:tc>
          <w:tcPr>
            <w:tcW w:w="837" w:type="dxa"/>
          </w:tcPr>
          <w:p w:rsidR="00304149" w:rsidRPr="00884780" w:rsidRDefault="00304149" w:rsidP="00522914">
            <w:pPr>
              <w:pStyle w:val="TableParagraph"/>
              <w:numPr>
                <w:ilvl w:val="0"/>
                <w:numId w:val="250"/>
              </w:numPr>
              <w:rPr>
                <w:sz w:val="20"/>
                <w:szCs w:val="20"/>
              </w:rPr>
            </w:pPr>
          </w:p>
        </w:tc>
        <w:tc>
          <w:tcPr>
            <w:tcW w:w="3567" w:type="dxa"/>
          </w:tcPr>
          <w:p w:rsidR="00304149" w:rsidRPr="00884780" w:rsidRDefault="00304149" w:rsidP="00304149">
            <w:pPr>
              <w:pStyle w:val="TableParagraph"/>
              <w:tabs>
                <w:tab w:val="left" w:pos="916"/>
                <w:tab w:val="left" w:pos="2163"/>
              </w:tabs>
              <w:rPr>
                <w:sz w:val="20"/>
                <w:szCs w:val="20"/>
              </w:rPr>
            </w:pPr>
            <w:r w:rsidRPr="00884780">
              <w:rPr>
                <w:sz w:val="20"/>
                <w:szCs w:val="20"/>
              </w:rPr>
              <w:t>Урок</w:t>
            </w:r>
            <w:r w:rsidRPr="00884780">
              <w:rPr>
                <w:sz w:val="20"/>
                <w:szCs w:val="20"/>
              </w:rPr>
              <w:tab/>
              <w:t>правовой</w:t>
            </w:r>
            <w:r w:rsidRPr="00884780">
              <w:rPr>
                <w:sz w:val="20"/>
                <w:szCs w:val="20"/>
              </w:rPr>
              <w:tab/>
              <w:t>грамотности</w:t>
            </w:r>
          </w:p>
          <w:p w:rsidR="00304149" w:rsidRPr="00884780" w:rsidRDefault="00304149" w:rsidP="00304149">
            <w:pPr>
              <w:pStyle w:val="TableParagraph"/>
              <w:rPr>
                <w:sz w:val="20"/>
                <w:szCs w:val="20"/>
              </w:rPr>
            </w:pPr>
            <w:r w:rsidRPr="00884780">
              <w:rPr>
                <w:sz w:val="20"/>
                <w:szCs w:val="20"/>
              </w:rPr>
              <w:t>«Правачеловека».</w:t>
            </w:r>
          </w:p>
        </w:tc>
        <w:tc>
          <w:tcPr>
            <w:tcW w:w="1125" w:type="dxa"/>
          </w:tcPr>
          <w:p w:rsidR="00304149" w:rsidRPr="00884780" w:rsidRDefault="00304149" w:rsidP="00304149">
            <w:pPr>
              <w:pStyle w:val="TableParagraph"/>
              <w:ind w:left="108"/>
              <w:rPr>
                <w:sz w:val="20"/>
                <w:szCs w:val="20"/>
              </w:rPr>
            </w:pPr>
            <w:r w:rsidRPr="00884780">
              <w:rPr>
                <w:sz w:val="20"/>
                <w:szCs w:val="20"/>
              </w:rPr>
              <w:t>9-11</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3000" w:type="dxa"/>
          </w:tcPr>
          <w:p w:rsidR="00304149" w:rsidRPr="00884780" w:rsidRDefault="00304149" w:rsidP="00304149">
            <w:pPr>
              <w:pStyle w:val="TableParagraph"/>
              <w:rPr>
                <w:sz w:val="20"/>
                <w:szCs w:val="20"/>
              </w:rPr>
            </w:pPr>
            <w:r w:rsidRPr="00884780">
              <w:rPr>
                <w:sz w:val="20"/>
                <w:szCs w:val="20"/>
              </w:rPr>
              <w:t>Учителя  обществознания</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701"/>
        <w:gridCol w:w="3000"/>
      </w:tblGrid>
      <w:tr w:rsidR="00304149" w:rsidRPr="00884780" w:rsidTr="00304149">
        <w:trPr>
          <w:trHeight w:val="554"/>
        </w:trPr>
        <w:tc>
          <w:tcPr>
            <w:tcW w:w="837" w:type="dxa"/>
          </w:tcPr>
          <w:p w:rsidR="00304149" w:rsidRPr="00884780" w:rsidRDefault="00304149" w:rsidP="00304149">
            <w:pPr>
              <w:pStyle w:val="TableParagraph"/>
              <w:rPr>
                <w:sz w:val="20"/>
                <w:szCs w:val="20"/>
              </w:rPr>
            </w:pPr>
            <w:r w:rsidRPr="00884780">
              <w:rPr>
                <w:sz w:val="20"/>
                <w:szCs w:val="20"/>
              </w:rPr>
              <w:t xml:space="preserve">    18</w:t>
            </w:r>
          </w:p>
        </w:tc>
        <w:tc>
          <w:tcPr>
            <w:tcW w:w="3567" w:type="dxa"/>
          </w:tcPr>
          <w:p w:rsidR="00304149" w:rsidRPr="00884780" w:rsidRDefault="00304149" w:rsidP="00304149">
            <w:pPr>
              <w:pStyle w:val="TableParagraph"/>
              <w:rPr>
                <w:sz w:val="20"/>
                <w:szCs w:val="20"/>
              </w:rPr>
            </w:pPr>
            <w:r w:rsidRPr="00884780">
              <w:rPr>
                <w:sz w:val="20"/>
                <w:szCs w:val="20"/>
              </w:rPr>
              <w:t>ДеньКонституцииРФ.Урок-</w:t>
            </w:r>
          </w:p>
          <w:p w:rsidR="00304149" w:rsidRPr="00884780" w:rsidRDefault="00304149" w:rsidP="00304149">
            <w:pPr>
              <w:pStyle w:val="TableParagraph"/>
              <w:rPr>
                <w:sz w:val="20"/>
                <w:szCs w:val="20"/>
              </w:rPr>
            </w:pPr>
            <w:r w:rsidRPr="00884780">
              <w:rPr>
                <w:sz w:val="20"/>
                <w:szCs w:val="20"/>
              </w:rPr>
              <w:t>семинар</w:t>
            </w:r>
          </w:p>
        </w:tc>
        <w:tc>
          <w:tcPr>
            <w:tcW w:w="1125" w:type="dxa"/>
          </w:tcPr>
          <w:p w:rsidR="00304149" w:rsidRPr="00884780" w:rsidRDefault="00304149" w:rsidP="00304149">
            <w:pPr>
              <w:pStyle w:val="TableParagraph"/>
              <w:ind w:left="108"/>
              <w:rPr>
                <w:sz w:val="20"/>
                <w:szCs w:val="20"/>
              </w:rPr>
            </w:pPr>
            <w:r w:rsidRPr="00884780">
              <w:rPr>
                <w:sz w:val="20"/>
                <w:szCs w:val="20"/>
              </w:rPr>
              <w:t>8-10</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3000" w:type="dxa"/>
          </w:tcPr>
          <w:p w:rsidR="00304149" w:rsidRPr="00884780" w:rsidRDefault="00304149" w:rsidP="00304149">
            <w:pPr>
              <w:pStyle w:val="TableParagraph"/>
              <w:rPr>
                <w:sz w:val="20"/>
                <w:szCs w:val="20"/>
              </w:rPr>
            </w:pPr>
            <w:r w:rsidRPr="00884780">
              <w:rPr>
                <w:sz w:val="20"/>
                <w:szCs w:val="20"/>
              </w:rPr>
              <w:t>Учителя  обществознания</w:t>
            </w:r>
          </w:p>
        </w:tc>
      </w:tr>
      <w:tr w:rsidR="00304149" w:rsidRPr="00884780" w:rsidTr="00304149">
        <w:trPr>
          <w:trHeight w:val="288"/>
        </w:trPr>
        <w:tc>
          <w:tcPr>
            <w:tcW w:w="837" w:type="dxa"/>
          </w:tcPr>
          <w:p w:rsidR="00304149" w:rsidRPr="00884780" w:rsidRDefault="00304149" w:rsidP="00304149">
            <w:pPr>
              <w:pStyle w:val="TableParagraph"/>
              <w:rPr>
                <w:sz w:val="20"/>
                <w:szCs w:val="20"/>
              </w:rPr>
            </w:pPr>
            <w:r w:rsidRPr="00884780">
              <w:rPr>
                <w:sz w:val="20"/>
                <w:szCs w:val="20"/>
              </w:rPr>
              <w:t xml:space="preserve">    19</w:t>
            </w:r>
          </w:p>
        </w:tc>
        <w:tc>
          <w:tcPr>
            <w:tcW w:w="3567" w:type="dxa"/>
          </w:tcPr>
          <w:p w:rsidR="00304149" w:rsidRPr="00884780" w:rsidRDefault="00304149" w:rsidP="00304149">
            <w:pPr>
              <w:pStyle w:val="TableParagraph"/>
              <w:rPr>
                <w:sz w:val="20"/>
                <w:szCs w:val="20"/>
              </w:rPr>
            </w:pPr>
            <w:r w:rsidRPr="00884780">
              <w:rPr>
                <w:sz w:val="20"/>
                <w:szCs w:val="20"/>
              </w:rPr>
              <w:t>Урокпроектнойдеятельности.</w:t>
            </w:r>
          </w:p>
        </w:tc>
        <w:tc>
          <w:tcPr>
            <w:tcW w:w="1125" w:type="dxa"/>
          </w:tcPr>
          <w:p w:rsidR="00304149" w:rsidRPr="00884780" w:rsidRDefault="00304149" w:rsidP="00304149">
            <w:pPr>
              <w:pStyle w:val="TableParagraph"/>
              <w:ind w:left="108"/>
              <w:rPr>
                <w:sz w:val="20"/>
                <w:szCs w:val="20"/>
              </w:rPr>
            </w:pPr>
            <w:r w:rsidRPr="00884780">
              <w:rPr>
                <w:sz w:val="20"/>
                <w:szCs w:val="20"/>
              </w:rPr>
              <w:t>8-11</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3000" w:type="dxa"/>
          </w:tcPr>
          <w:p w:rsidR="00304149" w:rsidRPr="00884780" w:rsidRDefault="00304149" w:rsidP="00304149">
            <w:pPr>
              <w:pStyle w:val="TableParagraph"/>
              <w:rPr>
                <w:sz w:val="20"/>
                <w:szCs w:val="20"/>
              </w:rPr>
            </w:pPr>
            <w:r w:rsidRPr="00884780">
              <w:rPr>
                <w:sz w:val="20"/>
                <w:szCs w:val="20"/>
              </w:rPr>
              <w:t>Учителя-</w:t>
            </w:r>
            <w:r w:rsidRPr="00884780">
              <w:rPr>
                <w:spacing w:val="-1"/>
                <w:sz w:val="20"/>
                <w:szCs w:val="20"/>
              </w:rPr>
              <w:t>предметники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 xml:space="preserve">    20</w:t>
            </w:r>
          </w:p>
        </w:tc>
        <w:tc>
          <w:tcPr>
            <w:tcW w:w="3567" w:type="dxa"/>
          </w:tcPr>
          <w:p w:rsidR="00304149" w:rsidRPr="00884780" w:rsidRDefault="00304149" w:rsidP="00304149">
            <w:pPr>
              <w:pStyle w:val="TableParagraph"/>
              <w:tabs>
                <w:tab w:val="left" w:pos="894"/>
                <w:tab w:val="left" w:pos="1649"/>
                <w:tab w:val="left" w:pos="1997"/>
                <w:tab w:val="left" w:pos="2208"/>
              </w:tabs>
              <w:ind w:right="96"/>
              <w:rPr>
                <w:sz w:val="20"/>
                <w:szCs w:val="20"/>
              </w:rPr>
            </w:pPr>
            <w:r w:rsidRPr="00884780">
              <w:rPr>
                <w:sz w:val="20"/>
                <w:szCs w:val="20"/>
              </w:rPr>
              <w:t>День</w:t>
            </w:r>
            <w:r w:rsidRPr="00884780">
              <w:rPr>
                <w:sz w:val="20"/>
                <w:szCs w:val="20"/>
              </w:rPr>
              <w:tab/>
              <w:t>полного</w:t>
            </w:r>
            <w:r w:rsidRPr="00884780">
              <w:rPr>
                <w:sz w:val="20"/>
                <w:szCs w:val="20"/>
              </w:rPr>
              <w:tab/>
            </w:r>
            <w:r w:rsidRPr="00884780">
              <w:rPr>
                <w:spacing w:val="-1"/>
                <w:sz w:val="20"/>
                <w:szCs w:val="20"/>
              </w:rPr>
              <w:t>освобождения</w:t>
            </w:r>
            <w:r w:rsidRPr="00884780">
              <w:rPr>
                <w:sz w:val="20"/>
                <w:szCs w:val="20"/>
              </w:rPr>
              <w:t>Ленинграда</w:t>
            </w:r>
            <w:r w:rsidRPr="00884780">
              <w:rPr>
                <w:sz w:val="20"/>
                <w:szCs w:val="20"/>
              </w:rPr>
              <w:tab/>
              <w:t>от</w:t>
            </w:r>
            <w:r w:rsidRPr="00884780">
              <w:rPr>
                <w:sz w:val="20"/>
                <w:szCs w:val="20"/>
              </w:rPr>
              <w:tab/>
            </w:r>
            <w:r w:rsidRPr="00884780">
              <w:rPr>
                <w:sz w:val="20"/>
                <w:szCs w:val="20"/>
              </w:rPr>
              <w:tab/>
            </w:r>
            <w:r w:rsidRPr="00884780">
              <w:rPr>
                <w:spacing w:val="-2"/>
                <w:sz w:val="20"/>
                <w:szCs w:val="20"/>
              </w:rPr>
              <w:t>фашистской</w:t>
            </w:r>
          </w:p>
          <w:p w:rsidR="00304149" w:rsidRPr="00884780" w:rsidRDefault="00304149" w:rsidP="00304149">
            <w:pPr>
              <w:pStyle w:val="TableParagraph"/>
              <w:rPr>
                <w:sz w:val="20"/>
                <w:szCs w:val="20"/>
              </w:rPr>
            </w:pPr>
            <w:r w:rsidRPr="00884780">
              <w:rPr>
                <w:sz w:val="20"/>
                <w:szCs w:val="20"/>
              </w:rPr>
              <w:t>блокады.Урокпамяти.</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23-27.01.22</w:t>
            </w:r>
          </w:p>
        </w:tc>
        <w:tc>
          <w:tcPr>
            <w:tcW w:w="3000" w:type="dxa"/>
          </w:tcPr>
          <w:p w:rsidR="00304149" w:rsidRPr="00884780" w:rsidRDefault="00304149" w:rsidP="00304149">
            <w:pPr>
              <w:pStyle w:val="TableParagraph"/>
              <w:ind w:right="24"/>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 xml:space="preserve">    21</w:t>
            </w:r>
          </w:p>
        </w:tc>
        <w:tc>
          <w:tcPr>
            <w:tcW w:w="3567" w:type="dxa"/>
          </w:tcPr>
          <w:p w:rsidR="00304149" w:rsidRPr="00884780" w:rsidRDefault="00304149" w:rsidP="00304149">
            <w:pPr>
              <w:pStyle w:val="TableParagraph"/>
              <w:rPr>
                <w:sz w:val="20"/>
                <w:szCs w:val="20"/>
              </w:rPr>
            </w:pPr>
            <w:r w:rsidRPr="00884780">
              <w:rPr>
                <w:sz w:val="20"/>
                <w:szCs w:val="20"/>
              </w:rPr>
              <w:t>УрокМужества,посвящённый</w:t>
            </w:r>
          </w:p>
          <w:p w:rsidR="00304149" w:rsidRPr="00884780" w:rsidRDefault="00304149" w:rsidP="00304149">
            <w:pPr>
              <w:pStyle w:val="TableParagraph"/>
              <w:rPr>
                <w:sz w:val="20"/>
                <w:szCs w:val="20"/>
              </w:rPr>
            </w:pPr>
            <w:r w:rsidRPr="00884780">
              <w:rPr>
                <w:sz w:val="20"/>
                <w:szCs w:val="20"/>
              </w:rPr>
              <w:t>ДнювоинскойславыРоссии</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02.02.23</w:t>
            </w:r>
          </w:p>
        </w:tc>
        <w:tc>
          <w:tcPr>
            <w:tcW w:w="300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828"/>
        </w:trPr>
        <w:tc>
          <w:tcPr>
            <w:tcW w:w="837" w:type="dxa"/>
          </w:tcPr>
          <w:p w:rsidR="00304149" w:rsidRPr="00884780" w:rsidRDefault="00304149" w:rsidP="00304149">
            <w:pPr>
              <w:pStyle w:val="TableParagraph"/>
              <w:rPr>
                <w:sz w:val="20"/>
                <w:szCs w:val="20"/>
              </w:rPr>
            </w:pPr>
            <w:r w:rsidRPr="00884780">
              <w:rPr>
                <w:sz w:val="20"/>
                <w:szCs w:val="20"/>
              </w:rPr>
              <w:t xml:space="preserve">    22</w:t>
            </w:r>
          </w:p>
        </w:tc>
        <w:tc>
          <w:tcPr>
            <w:tcW w:w="3567" w:type="dxa"/>
          </w:tcPr>
          <w:p w:rsidR="00304149" w:rsidRPr="00884780" w:rsidRDefault="00304149" w:rsidP="00304149">
            <w:pPr>
              <w:pStyle w:val="TableParagraph"/>
              <w:tabs>
                <w:tab w:val="left" w:pos="1122"/>
                <w:tab w:val="left" w:pos="2808"/>
              </w:tabs>
              <w:rPr>
                <w:sz w:val="20"/>
                <w:szCs w:val="20"/>
              </w:rPr>
            </w:pPr>
            <w:r w:rsidRPr="00884780">
              <w:rPr>
                <w:sz w:val="20"/>
                <w:szCs w:val="20"/>
              </w:rPr>
              <w:t>День</w:t>
            </w:r>
            <w:r w:rsidRPr="00884780">
              <w:rPr>
                <w:sz w:val="20"/>
                <w:szCs w:val="20"/>
              </w:rPr>
              <w:tab/>
              <w:t>Российской</w:t>
            </w:r>
            <w:r w:rsidRPr="00884780">
              <w:rPr>
                <w:sz w:val="20"/>
                <w:szCs w:val="20"/>
              </w:rPr>
              <w:tab/>
              <w:t>науки.</w:t>
            </w:r>
          </w:p>
          <w:p w:rsidR="00304149" w:rsidRPr="00884780" w:rsidRDefault="00304149" w:rsidP="00304149">
            <w:pPr>
              <w:pStyle w:val="TableParagraph"/>
              <w:ind w:right="1070"/>
              <w:rPr>
                <w:sz w:val="20"/>
                <w:szCs w:val="20"/>
              </w:rPr>
            </w:pPr>
            <w:r w:rsidRPr="00884780">
              <w:rPr>
                <w:sz w:val="20"/>
                <w:szCs w:val="20"/>
              </w:rPr>
              <w:t>Интегрированный</w:t>
            </w:r>
            <w:r w:rsidRPr="00884780">
              <w:rPr>
                <w:spacing w:val="-1"/>
                <w:sz w:val="20"/>
                <w:szCs w:val="20"/>
              </w:rPr>
              <w:t>(межпредметный</w:t>
            </w:r>
            <w:r w:rsidRPr="00884780">
              <w:rPr>
                <w:sz w:val="20"/>
                <w:szCs w:val="20"/>
              </w:rPr>
              <w:t>урок)</w:t>
            </w:r>
          </w:p>
        </w:tc>
        <w:tc>
          <w:tcPr>
            <w:tcW w:w="1125" w:type="dxa"/>
          </w:tcPr>
          <w:p w:rsidR="00304149" w:rsidRPr="00884780" w:rsidRDefault="00304149" w:rsidP="00304149">
            <w:pPr>
              <w:pStyle w:val="TableParagraph"/>
              <w:ind w:left="108"/>
              <w:rPr>
                <w:sz w:val="20"/>
                <w:szCs w:val="20"/>
              </w:rPr>
            </w:pPr>
            <w:r w:rsidRPr="00884780">
              <w:rPr>
                <w:sz w:val="20"/>
                <w:szCs w:val="20"/>
              </w:rPr>
              <w:t>4-10</w:t>
            </w:r>
          </w:p>
        </w:tc>
        <w:tc>
          <w:tcPr>
            <w:tcW w:w="1701" w:type="dxa"/>
          </w:tcPr>
          <w:p w:rsidR="00304149" w:rsidRPr="00884780" w:rsidRDefault="00304149" w:rsidP="00304149">
            <w:pPr>
              <w:pStyle w:val="TableParagraph"/>
              <w:ind w:left="105"/>
              <w:rPr>
                <w:sz w:val="20"/>
                <w:szCs w:val="20"/>
              </w:rPr>
            </w:pPr>
            <w:r w:rsidRPr="00884780">
              <w:rPr>
                <w:sz w:val="20"/>
                <w:szCs w:val="20"/>
              </w:rPr>
              <w:t>февраль</w:t>
            </w:r>
          </w:p>
        </w:tc>
        <w:tc>
          <w:tcPr>
            <w:tcW w:w="3000" w:type="dxa"/>
          </w:tcPr>
          <w:p w:rsidR="00304149" w:rsidRPr="00884780" w:rsidRDefault="00304149" w:rsidP="00304149">
            <w:pPr>
              <w:pStyle w:val="TableParagraph"/>
              <w:rPr>
                <w:sz w:val="20"/>
                <w:szCs w:val="20"/>
              </w:rPr>
            </w:pPr>
            <w:r w:rsidRPr="00884780">
              <w:rPr>
                <w:sz w:val="20"/>
                <w:szCs w:val="20"/>
              </w:rPr>
              <w:t>Учителя-</w:t>
            </w:r>
            <w:r w:rsidRPr="00884780">
              <w:rPr>
                <w:spacing w:val="-1"/>
                <w:sz w:val="20"/>
                <w:szCs w:val="20"/>
              </w:rPr>
              <w:t>предметники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 xml:space="preserve">   23</w:t>
            </w:r>
          </w:p>
        </w:tc>
        <w:tc>
          <w:tcPr>
            <w:tcW w:w="3567" w:type="dxa"/>
          </w:tcPr>
          <w:p w:rsidR="00304149" w:rsidRPr="00884780" w:rsidRDefault="00304149" w:rsidP="00304149">
            <w:pPr>
              <w:pStyle w:val="TableParagraph"/>
              <w:tabs>
                <w:tab w:val="left" w:pos="1407"/>
              </w:tabs>
              <w:ind w:right="97"/>
              <w:rPr>
                <w:sz w:val="20"/>
                <w:szCs w:val="20"/>
              </w:rPr>
            </w:pPr>
            <w:r w:rsidRPr="00884780">
              <w:rPr>
                <w:sz w:val="20"/>
                <w:szCs w:val="20"/>
              </w:rPr>
              <w:t>Всероссийскаянеделядетскойкниги.</w:t>
            </w:r>
            <w:r w:rsidRPr="00884780">
              <w:rPr>
                <w:sz w:val="20"/>
                <w:szCs w:val="20"/>
              </w:rPr>
              <w:tab/>
            </w:r>
            <w:r w:rsidRPr="00884780">
              <w:rPr>
                <w:spacing w:val="-1"/>
                <w:sz w:val="20"/>
                <w:szCs w:val="20"/>
              </w:rPr>
              <w:t>Библиографические</w:t>
            </w:r>
          </w:p>
          <w:p w:rsidR="00304149" w:rsidRPr="00884780" w:rsidRDefault="00304149" w:rsidP="00304149">
            <w:pPr>
              <w:pStyle w:val="TableParagraph"/>
              <w:rPr>
                <w:sz w:val="20"/>
                <w:szCs w:val="20"/>
              </w:rPr>
            </w:pPr>
            <w:r w:rsidRPr="00884780">
              <w:rPr>
                <w:sz w:val="20"/>
                <w:szCs w:val="20"/>
              </w:rPr>
              <w:t>уроки.</w:t>
            </w:r>
          </w:p>
        </w:tc>
        <w:tc>
          <w:tcPr>
            <w:tcW w:w="1125" w:type="dxa"/>
          </w:tcPr>
          <w:p w:rsidR="00304149" w:rsidRPr="00884780" w:rsidRDefault="00304149" w:rsidP="00304149">
            <w:pPr>
              <w:pStyle w:val="TableParagraph"/>
              <w:ind w:left="108"/>
              <w:rPr>
                <w:sz w:val="20"/>
                <w:szCs w:val="20"/>
              </w:rPr>
            </w:pPr>
            <w:r w:rsidRPr="00884780">
              <w:rPr>
                <w:sz w:val="20"/>
                <w:szCs w:val="20"/>
              </w:rPr>
              <w:t>1-4</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3000" w:type="dxa"/>
          </w:tcPr>
          <w:p w:rsidR="00304149" w:rsidRPr="00884780" w:rsidRDefault="00304149" w:rsidP="00304149">
            <w:pPr>
              <w:pStyle w:val="TableParagraph"/>
              <w:ind w:right="307"/>
              <w:rPr>
                <w:sz w:val="20"/>
                <w:szCs w:val="20"/>
              </w:rPr>
            </w:pPr>
            <w:r w:rsidRPr="00884780">
              <w:rPr>
                <w:spacing w:val="-2"/>
                <w:sz w:val="20"/>
                <w:szCs w:val="20"/>
              </w:rPr>
              <w:t>Библиотекарь</w:t>
            </w:r>
          </w:p>
        </w:tc>
      </w:tr>
      <w:tr w:rsidR="00304149" w:rsidRPr="00884780" w:rsidTr="00304149">
        <w:trPr>
          <w:trHeight w:val="590"/>
        </w:trPr>
        <w:tc>
          <w:tcPr>
            <w:tcW w:w="837" w:type="dxa"/>
          </w:tcPr>
          <w:p w:rsidR="00304149" w:rsidRPr="00884780" w:rsidRDefault="00304149" w:rsidP="00304149">
            <w:pPr>
              <w:pStyle w:val="TableParagraph"/>
              <w:rPr>
                <w:sz w:val="20"/>
                <w:szCs w:val="20"/>
              </w:rPr>
            </w:pPr>
            <w:r w:rsidRPr="00884780">
              <w:rPr>
                <w:sz w:val="20"/>
                <w:szCs w:val="20"/>
              </w:rPr>
              <w:t xml:space="preserve">   24</w:t>
            </w:r>
          </w:p>
        </w:tc>
        <w:tc>
          <w:tcPr>
            <w:tcW w:w="3567" w:type="dxa"/>
          </w:tcPr>
          <w:p w:rsidR="00304149" w:rsidRPr="00884780" w:rsidRDefault="00304149" w:rsidP="00304149">
            <w:pPr>
              <w:pStyle w:val="TableParagraph"/>
              <w:rPr>
                <w:sz w:val="20"/>
                <w:szCs w:val="20"/>
              </w:rPr>
            </w:pPr>
            <w:r w:rsidRPr="00884780">
              <w:rPr>
                <w:sz w:val="20"/>
                <w:szCs w:val="20"/>
              </w:rPr>
              <w:t>ДеньВоссоединенияРоссиииКрыма.Урок –диспут</w:t>
            </w:r>
          </w:p>
        </w:tc>
        <w:tc>
          <w:tcPr>
            <w:tcW w:w="1125" w:type="dxa"/>
          </w:tcPr>
          <w:p w:rsidR="00304149" w:rsidRPr="00884780" w:rsidRDefault="00304149" w:rsidP="00304149">
            <w:pPr>
              <w:pStyle w:val="TableParagraph"/>
              <w:ind w:left="108"/>
              <w:rPr>
                <w:sz w:val="20"/>
                <w:szCs w:val="20"/>
              </w:rPr>
            </w:pPr>
            <w:r w:rsidRPr="00884780">
              <w:rPr>
                <w:sz w:val="20"/>
                <w:szCs w:val="20"/>
              </w:rPr>
              <w:t>8-9</w:t>
            </w:r>
          </w:p>
        </w:tc>
        <w:tc>
          <w:tcPr>
            <w:tcW w:w="1701" w:type="dxa"/>
          </w:tcPr>
          <w:p w:rsidR="00304149" w:rsidRPr="00884780" w:rsidRDefault="00304149" w:rsidP="00304149">
            <w:pPr>
              <w:pStyle w:val="TableParagraph"/>
              <w:ind w:left="105"/>
              <w:rPr>
                <w:sz w:val="20"/>
                <w:szCs w:val="20"/>
              </w:rPr>
            </w:pPr>
            <w:r w:rsidRPr="00884780">
              <w:rPr>
                <w:sz w:val="20"/>
                <w:szCs w:val="20"/>
              </w:rPr>
              <w:t>18.03</w:t>
            </w:r>
          </w:p>
        </w:tc>
        <w:tc>
          <w:tcPr>
            <w:tcW w:w="3000" w:type="dxa"/>
          </w:tcPr>
          <w:p w:rsidR="00304149" w:rsidRPr="00884780" w:rsidRDefault="00304149" w:rsidP="00304149">
            <w:pPr>
              <w:pStyle w:val="TableParagraph"/>
              <w:rPr>
                <w:sz w:val="20"/>
                <w:szCs w:val="20"/>
              </w:rPr>
            </w:pPr>
            <w:r w:rsidRPr="00884780">
              <w:rPr>
                <w:sz w:val="20"/>
                <w:szCs w:val="20"/>
              </w:rPr>
              <w:t>Учителяистории,</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 xml:space="preserve">   25</w:t>
            </w:r>
          </w:p>
        </w:tc>
        <w:tc>
          <w:tcPr>
            <w:tcW w:w="3567" w:type="dxa"/>
          </w:tcPr>
          <w:p w:rsidR="00304149" w:rsidRPr="00884780" w:rsidRDefault="00304149" w:rsidP="00304149">
            <w:pPr>
              <w:pStyle w:val="TableParagraph"/>
              <w:tabs>
                <w:tab w:val="left" w:pos="1040"/>
                <w:tab w:val="left" w:pos="2949"/>
              </w:tabs>
              <w:rPr>
                <w:sz w:val="20"/>
                <w:szCs w:val="20"/>
              </w:rPr>
            </w:pPr>
            <w:r w:rsidRPr="00884780">
              <w:rPr>
                <w:sz w:val="20"/>
                <w:szCs w:val="20"/>
              </w:rPr>
              <w:t>День</w:t>
            </w:r>
            <w:r w:rsidRPr="00884780">
              <w:rPr>
                <w:sz w:val="20"/>
                <w:szCs w:val="20"/>
              </w:rPr>
              <w:tab/>
              <w:t>космонавтики.</w:t>
            </w:r>
            <w:r w:rsidRPr="00884780">
              <w:rPr>
                <w:sz w:val="20"/>
                <w:szCs w:val="20"/>
              </w:rPr>
              <w:tab/>
              <w:t>Урок</w:t>
            </w:r>
          </w:p>
          <w:p w:rsidR="00304149" w:rsidRPr="00884780" w:rsidRDefault="00304149" w:rsidP="00304149">
            <w:pPr>
              <w:pStyle w:val="TableParagraph"/>
              <w:rPr>
                <w:sz w:val="20"/>
                <w:szCs w:val="20"/>
              </w:rPr>
            </w:pPr>
            <w:r w:rsidRPr="00884780">
              <w:rPr>
                <w:sz w:val="20"/>
                <w:szCs w:val="20"/>
              </w:rPr>
              <w:t>«Космос—этомы»</w:t>
            </w:r>
          </w:p>
        </w:tc>
        <w:tc>
          <w:tcPr>
            <w:tcW w:w="1125" w:type="dxa"/>
          </w:tcPr>
          <w:p w:rsidR="00304149" w:rsidRPr="00884780" w:rsidRDefault="00304149" w:rsidP="00304149">
            <w:pPr>
              <w:pStyle w:val="TableParagraph"/>
              <w:ind w:left="108"/>
              <w:rPr>
                <w:sz w:val="20"/>
                <w:szCs w:val="20"/>
              </w:rPr>
            </w:pPr>
            <w:r w:rsidRPr="00884780">
              <w:rPr>
                <w:sz w:val="20"/>
                <w:szCs w:val="20"/>
              </w:rPr>
              <w:t>5-8</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300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600"/>
        </w:trPr>
        <w:tc>
          <w:tcPr>
            <w:tcW w:w="837" w:type="dxa"/>
          </w:tcPr>
          <w:p w:rsidR="00304149" w:rsidRPr="00884780" w:rsidRDefault="00304149" w:rsidP="00304149">
            <w:pPr>
              <w:pStyle w:val="TableParagraph"/>
              <w:rPr>
                <w:sz w:val="20"/>
                <w:szCs w:val="20"/>
              </w:rPr>
            </w:pPr>
            <w:r w:rsidRPr="00884780">
              <w:rPr>
                <w:sz w:val="20"/>
                <w:szCs w:val="20"/>
              </w:rPr>
              <w:t xml:space="preserve">   26</w:t>
            </w:r>
          </w:p>
        </w:tc>
        <w:tc>
          <w:tcPr>
            <w:tcW w:w="3567" w:type="dxa"/>
          </w:tcPr>
          <w:p w:rsidR="00304149" w:rsidRPr="00884780" w:rsidRDefault="00304149" w:rsidP="00304149">
            <w:pPr>
              <w:pStyle w:val="TableParagraph"/>
              <w:tabs>
                <w:tab w:val="left" w:pos="913"/>
                <w:tab w:val="left" w:pos="1894"/>
              </w:tabs>
              <w:ind w:right="100"/>
              <w:rPr>
                <w:sz w:val="20"/>
                <w:szCs w:val="20"/>
              </w:rPr>
            </w:pPr>
            <w:r w:rsidRPr="00884780">
              <w:rPr>
                <w:sz w:val="20"/>
                <w:szCs w:val="20"/>
              </w:rPr>
              <w:t>День</w:t>
            </w:r>
            <w:r w:rsidRPr="00884780">
              <w:rPr>
                <w:sz w:val="20"/>
                <w:szCs w:val="20"/>
              </w:rPr>
              <w:tab/>
              <w:t>Земли.</w:t>
            </w:r>
            <w:r w:rsidRPr="00884780">
              <w:rPr>
                <w:sz w:val="20"/>
                <w:szCs w:val="20"/>
              </w:rPr>
              <w:tab/>
            </w:r>
            <w:r w:rsidRPr="00884780">
              <w:rPr>
                <w:spacing w:val="-1"/>
                <w:sz w:val="20"/>
                <w:szCs w:val="20"/>
              </w:rPr>
              <w:t>Экологический</w:t>
            </w:r>
            <w:r w:rsidRPr="00884780">
              <w:rPr>
                <w:sz w:val="20"/>
                <w:szCs w:val="20"/>
              </w:rPr>
              <w:t>урок</w:t>
            </w:r>
          </w:p>
        </w:tc>
        <w:tc>
          <w:tcPr>
            <w:tcW w:w="1125" w:type="dxa"/>
          </w:tcPr>
          <w:p w:rsidR="00304149" w:rsidRPr="00884780" w:rsidRDefault="00304149" w:rsidP="00304149">
            <w:pPr>
              <w:pStyle w:val="TableParagraph"/>
              <w:ind w:left="72"/>
              <w:rPr>
                <w:sz w:val="20"/>
                <w:szCs w:val="20"/>
              </w:rPr>
            </w:pPr>
            <w:r w:rsidRPr="00884780">
              <w:rPr>
                <w:sz w:val="20"/>
                <w:szCs w:val="20"/>
              </w:rPr>
              <w:t>1-6</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3000" w:type="dxa"/>
          </w:tcPr>
          <w:p w:rsidR="00304149" w:rsidRPr="00884780" w:rsidRDefault="00304149" w:rsidP="00304149">
            <w:pPr>
              <w:pStyle w:val="TableParagraph"/>
              <w:ind w:right="966"/>
              <w:rPr>
                <w:sz w:val="20"/>
                <w:szCs w:val="20"/>
              </w:rPr>
            </w:pPr>
            <w:r w:rsidRPr="00884780">
              <w:rPr>
                <w:sz w:val="20"/>
                <w:szCs w:val="20"/>
              </w:rPr>
              <w:t>Учительбиологии</w:t>
            </w:r>
          </w:p>
        </w:tc>
      </w:tr>
      <w:tr w:rsidR="00304149" w:rsidRPr="00884780" w:rsidTr="00304149">
        <w:trPr>
          <w:trHeight w:val="552"/>
        </w:trPr>
        <w:tc>
          <w:tcPr>
            <w:tcW w:w="837" w:type="dxa"/>
          </w:tcPr>
          <w:p w:rsidR="00304149" w:rsidRPr="00884780" w:rsidRDefault="00304149" w:rsidP="00304149">
            <w:pPr>
              <w:pStyle w:val="TableParagraph"/>
              <w:rPr>
                <w:sz w:val="20"/>
                <w:szCs w:val="20"/>
              </w:rPr>
            </w:pPr>
            <w:r w:rsidRPr="00884780">
              <w:rPr>
                <w:sz w:val="20"/>
                <w:szCs w:val="20"/>
              </w:rPr>
              <w:t xml:space="preserve">   27</w:t>
            </w:r>
          </w:p>
        </w:tc>
        <w:tc>
          <w:tcPr>
            <w:tcW w:w="3567" w:type="dxa"/>
          </w:tcPr>
          <w:p w:rsidR="00304149" w:rsidRPr="00884780" w:rsidRDefault="00304149" w:rsidP="00304149">
            <w:pPr>
              <w:pStyle w:val="TableParagraph"/>
              <w:tabs>
                <w:tab w:val="left" w:pos="1126"/>
                <w:tab w:val="left" w:pos="2645"/>
              </w:tabs>
              <w:rPr>
                <w:sz w:val="20"/>
                <w:szCs w:val="20"/>
              </w:rPr>
            </w:pPr>
            <w:r w:rsidRPr="00884780">
              <w:rPr>
                <w:sz w:val="20"/>
                <w:szCs w:val="20"/>
              </w:rPr>
              <w:t>День</w:t>
            </w:r>
            <w:r w:rsidRPr="00884780">
              <w:rPr>
                <w:sz w:val="20"/>
                <w:szCs w:val="20"/>
              </w:rPr>
              <w:tab/>
              <w:t>пожарной</w:t>
            </w:r>
            <w:r w:rsidRPr="00884780">
              <w:rPr>
                <w:sz w:val="20"/>
                <w:szCs w:val="20"/>
              </w:rPr>
              <w:tab/>
              <w:t>охраны.</w:t>
            </w:r>
          </w:p>
          <w:p w:rsidR="00304149" w:rsidRPr="00884780" w:rsidRDefault="00304149" w:rsidP="00304149">
            <w:pPr>
              <w:pStyle w:val="TableParagraph"/>
              <w:rPr>
                <w:sz w:val="20"/>
                <w:szCs w:val="20"/>
              </w:rPr>
            </w:pPr>
            <w:r w:rsidRPr="00884780">
              <w:rPr>
                <w:sz w:val="20"/>
                <w:szCs w:val="20"/>
              </w:rPr>
              <w:t>ТематическийурокОБЖ</w:t>
            </w:r>
          </w:p>
        </w:tc>
        <w:tc>
          <w:tcPr>
            <w:tcW w:w="1125" w:type="dxa"/>
          </w:tcPr>
          <w:p w:rsidR="00304149" w:rsidRPr="00884780" w:rsidRDefault="00304149" w:rsidP="00304149">
            <w:pPr>
              <w:pStyle w:val="TableParagraph"/>
              <w:ind w:left="108"/>
              <w:rPr>
                <w:sz w:val="20"/>
                <w:szCs w:val="20"/>
              </w:rPr>
            </w:pPr>
            <w:r w:rsidRPr="00884780">
              <w:rPr>
                <w:sz w:val="20"/>
                <w:szCs w:val="20"/>
              </w:rPr>
              <w:t>7-8</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3000" w:type="dxa"/>
          </w:tcPr>
          <w:p w:rsidR="00304149" w:rsidRPr="00884780" w:rsidRDefault="00304149" w:rsidP="00304149">
            <w:pPr>
              <w:pStyle w:val="TableParagraph"/>
              <w:rPr>
                <w:sz w:val="20"/>
                <w:szCs w:val="20"/>
              </w:rPr>
            </w:pPr>
            <w:r w:rsidRPr="00884780">
              <w:rPr>
                <w:sz w:val="20"/>
                <w:szCs w:val="20"/>
              </w:rPr>
              <w:t>УчительОБЖ</w:t>
            </w:r>
          </w:p>
          <w:p w:rsidR="00304149" w:rsidRPr="00884780" w:rsidRDefault="00304149" w:rsidP="00304149">
            <w:pPr>
              <w:pStyle w:val="TableParagraph"/>
              <w:rPr>
                <w:sz w:val="20"/>
                <w:szCs w:val="20"/>
              </w:rPr>
            </w:pP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 xml:space="preserve">   28</w:t>
            </w:r>
          </w:p>
        </w:tc>
        <w:tc>
          <w:tcPr>
            <w:tcW w:w="3567" w:type="dxa"/>
          </w:tcPr>
          <w:p w:rsidR="00304149" w:rsidRPr="00884780" w:rsidRDefault="00304149" w:rsidP="00304149">
            <w:pPr>
              <w:pStyle w:val="TableParagraph"/>
              <w:tabs>
                <w:tab w:val="left" w:pos="1155"/>
                <w:tab w:val="left" w:pos="1553"/>
                <w:tab w:val="left" w:pos="2143"/>
                <w:tab w:val="left" w:pos="2789"/>
                <w:tab w:val="left" w:pos="2959"/>
              </w:tabs>
              <w:ind w:right="96"/>
              <w:rPr>
                <w:sz w:val="20"/>
                <w:szCs w:val="20"/>
              </w:rPr>
            </w:pPr>
            <w:r w:rsidRPr="00884780">
              <w:rPr>
                <w:sz w:val="20"/>
                <w:szCs w:val="20"/>
              </w:rPr>
              <w:t>Познавательный</w:t>
            </w:r>
            <w:r w:rsidRPr="00884780">
              <w:rPr>
                <w:sz w:val="20"/>
                <w:szCs w:val="20"/>
              </w:rPr>
              <w:tab/>
              <w:t>урок</w:t>
            </w:r>
            <w:r w:rsidRPr="00884780">
              <w:rPr>
                <w:sz w:val="20"/>
                <w:szCs w:val="20"/>
              </w:rPr>
              <w:tab/>
            </w:r>
            <w:r w:rsidRPr="00884780">
              <w:rPr>
                <w:sz w:val="20"/>
                <w:szCs w:val="20"/>
              </w:rPr>
              <w:tab/>
            </w:r>
            <w:r w:rsidRPr="00884780">
              <w:rPr>
                <w:spacing w:val="-2"/>
                <w:sz w:val="20"/>
                <w:szCs w:val="20"/>
              </w:rPr>
              <w:t>«Как</w:t>
            </w:r>
            <w:r w:rsidRPr="00884780">
              <w:rPr>
                <w:sz w:val="20"/>
                <w:szCs w:val="20"/>
              </w:rPr>
              <w:t>Кирилл</w:t>
            </w:r>
            <w:r w:rsidRPr="00884780">
              <w:rPr>
                <w:sz w:val="20"/>
                <w:szCs w:val="20"/>
              </w:rPr>
              <w:tab/>
              <w:t>и</w:t>
            </w:r>
            <w:r w:rsidRPr="00884780">
              <w:rPr>
                <w:sz w:val="20"/>
                <w:szCs w:val="20"/>
              </w:rPr>
              <w:tab/>
              <w:t>Мефодий</w:t>
            </w:r>
            <w:r w:rsidRPr="00884780">
              <w:rPr>
                <w:sz w:val="20"/>
                <w:szCs w:val="20"/>
              </w:rPr>
              <w:tab/>
            </w:r>
            <w:r w:rsidRPr="00884780">
              <w:rPr>
                <w:spacing w:val="-3"/>
                <w:sz w:val="20"/>
                <w:szCs w:val="20"/>
              </w:rPr>
              <w:t>азбуку</w:t>
            </w:r>
          </w:p>
          <w:p w:rsidR="00304149" w:rsidRPr="00884780" w:rsidRDefault="00304149" w:rsidP="00304149">
            <w:pPr>
              <w:pStyle w:val="TableParagraph"/>
              <w:rPr>
                <w:sz w:val="20"/>
                <w:szCs w:val="20"/>
              </w:rPr>
            </w:pPr>
            <w:r w:rsidRPr="00884780">
              <w:rPr>
                <w:sz w:val="20"/>
                <w:szCs w:val="20"/>
              </w:rPr>
              <w:t>писали».</w:t>
            </w:r>
          </w:p>
        </w:tc>
        <w:tc>
          <w:tcPr>
            <w:tcW w:w="1125" w:type="dxa"/>
          </w:tcPr>
          <w:p w:rsidR="00304149" w:rsidRPr="00884780" w:rsidRDefault="00304149" w:rsidP="00304149">
            <w:pPr>
              <w:pStyle w:val="TableParagraph"/>
              <w:ind w:left="108"/>
              <w:rPr>
                <w:sz w:val="20"/>
                <w:szCs w:val="20"/>
              </w:rPr>
            </w:pPr>
            <w:r w:rsidRPr="00884780">
              <w:rPr>
                <w:sz w:val="20"/>
                <w:szCs w:val="20"/>
              </w:rPr>
              <w:t>3-4</w:t>
            </w: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3000" w:type="dxa"/>
          </w:tcPr>
          <w:p w:rsidR="00304149" w:rsidRPr="00884780" w:rsidRDefault="00304149" w:rsidP="00304149">
            <w:pPr>
              <w:pStyle w:val="TableParagraph"/>
              <w:tabs>
                <w:tab w:val="left" w:pos="1213"/>
              </w:tabs>
              <w:ind w:right="93"/>
              <w:rPr>
                <w:sz w:val="20"/>
                <w:szCs w:val="20"/>
              </w:rPr>
            </w:pPr>
            <w:r w:rsidRPr="00884780">
              <w:rPr>
                <w:sz w:val="20"/>
                <w:szCs w:val="20"/>
              </w:rPr>
              <w:t>Учителярусскогоязыка</w:t>
            </w:r>
          </w:p>
          <w:p w:rsidR="00304149" w:rsidRPr="00884780" w:rsidRDefault="00304149" w:rsidP="00304149">
            <w:pPr>
              <w:pStyle w:val="TableParagraph"/>
              <w:rPr>
                <w:sz w:val="20"/>
                <w:szCs w:val="20"/>
              </w:rPr>
            </w:pP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 xml:space="preserve">   29</w:t>
            </w:r>
          </w:p>
        </w:tc>
        <w:tc>
          <w:tcPr>
            <w:tcW w:w="3567" w:type="dxa"/>
          </w:tcPr>
          <w:p w:rsidR="00304149" w:rsidRPr="00884780" w:rsidRDefault="00304149" w:rsidP="00304149">
            <w:pPr>
              <w:pStyle w:val="TableParagraph"/>
              <w:rPr>
                <w:sz w:val="20"/>
                <w:szCs w:val="20"/>
              </w:rPr>
            </w:pPr>
            <w:r w:rsidRPr="00884780">
              <w:rPr>
                <w:sz w:val="20"/>
                <w:szCs w:val="20"/>
              </w:rPr>
              <w:t>Деньславянскойписьменности</w:t>
            </w:r>
          </w:p>
          <w:p w:rsidR="00304149" w:rsidRPr="00884780" w:rsidRDefault="00304149" w:rsidP="00304149">
            <w:pPr>
              <w:pStyle w:val="TableParagraph"/>
              <w:rPr>
                <w:sz w:val="20"/>
                <w:szCs w:val="20"/>
              </w:rPr>
            </w:pPr>
            <w:r w:rsidRPr="00884780">
              <w:rPr>
                <w:sz w:val="20"/>
                <w:szCs w:val="20"/>
              </w:rPr>
              <w:t>икультуры.Уроктворчества</w:t>
            </w:r>
          </w:p>
        </w:tc>
        <w:tc>
          <w:tcPr>
            <w:tcW w:w="1125" w:type="dxa"/>
          </w:tcPr>
          <w:p w:rsidR="00304149" w:rsidRPr="00884780" w:rsidRDefault="00304149" w:rsidP="00304149">
            <w:pPr>
              <w:pStyle w:val="TableParagraph"/>
              <w:ind w:left="108"/>
              <w:rPr>
                <w:sz w:val="20"/>
                <w:szCs w:val="20"/>
              </w:rPr>
            </w:pPr>
            <w:r w:rsidRPr="00884780">
              <w:rPr>
                <w:sz w:val="20"/>
                <w:szCs w:val="20"/>
              </w:rPr>
              <w:t>5-6</w:t>
            </w: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3000" w:type="dxa"/>
          </w:tcPr>
          <w:p w:rsidR="00304149" w:rsidRPr="00884780" w:rsidRDefault="00304149" w:rsidP="00304149">
            <w:pPr>
              <w:pStyle w:val="TableParagraph"/>
              <w:rPr>
                <w:sz w:val="20"/>
                <w:szCs w:val="20"/>
              </w:rPr>
            </w:pPr>
            <w:r w:rsidRPr="00884780">
              <w:rPr>
                <w:sz w:val="20"/>
                <w:szCs w:val="20"/>
              </w:rPr>
              <w:t>Учителярусского</w:t>
            </w:r>
          </w:p>
          <w:p w:rsidR="00304149" w:rsidRPr="00884780" w:rsidRDefault="00304149" w:rsidP="00304149">
            <w:pPr>
              <w:pStyle w:val="TableParagraph"/>
              <w:rPr>
                <w:sz w:val="20"/>
                <w:szCs w:val="20"/>
              </w:rPr>
            </w:pPr>
            <w:r w:rsidRPr="00884780">
              <w:rPr>
                <w:sz w:val="20"/>
                <w:szCs w:val="20"/>
              </w:rPr>
              <w:t>языка</w:t>
            </w:r>
          </w:p>
        </w:tc>
      </w:tr>
      <w:tr w:rsidR="00304149" w:rsidRPr="00884780" w:rsidTr="00304149">
        <w:trPr>
          <w:trHeight w:val="551"/>
        </w:trPr>
        <w:tc>
          <w:tcPr>
            <w:tcW w:w="837" w:type="dxa"/>
          </w:tcPr>
          <w:p w:rsidR="00304149" w:rsidRPr="00884780" w:rsidRDefault="00304149" w:rsidP="00304149">
            <w:pPr>
              <w:pStyle w:val="TableParagraph"/>
              <w:rPr>
                <w:i/>
                <w:sz w:val="20"/>
                <w:szCs w:val="20"/>
              </w:rPr>
            </w:pPr>
          </w:p>
        </w:tc>
        <w:tc>
          <w:tcPr>
            <w:tcW w:w="9393" w:type="dxa"/>
            <w:gridSpan w:val="4"/>
          </w:tcPr>
          <w:p w:rsidR="00304149" w:rsidRPr="00884780" w:rsidRDefault="00304149" w:rsidP="00304149">
            <w:pPr>
              <w:pStyle w:val="TableParagraph"/>
              <w:rPr>
                <w:b/>
                <w:i/>
                <w:sz w:val="20"/>
                <w:szCs w:val="20"/>
              </w:rPr>
            </w:pPr>
            <w:r w:rsidRPr="00884780">
              <w:rPr>
                <w:b/>
                <w:i/>
                <w:sz w:val="20"/>
                <w:szCs w:val="20"/>
              </w:rPr>
              <w:t>согласноиндивидуальнымпланамработыучителей–предметников,рабочих</w:t>
            </w:r>
          </w:p>
          <w:p w:rsidR="00304149" w:rsidRPr="00884780" w:rsidRDefault="00304149" w:rsidP="00304149">
            <w:pPr>
              <w:pStyle w:val="TableParagraph"/>
              <w:rPr>
                <w:b/>
                <w:i/>
                <w:sz w:val="20"/>
                <w:szCs w:val="20"/>
              </w:rPr>
            </w:pPr>
            <w:r w:rsidRPr="00884780">
              <w:rPr>
                <w:b/>
                <w:i/>
                <w:sz w:val="20"/>
                <w:szCs w:val="20"/>
              </w:rPr>
              <w:t>программпоучебнымпредметам</w:t>
            </w:r>
          </w:p>
        </w:tc>
      </w:tr>
      <w:tr w:rsidR="00304149" w:rsidRPr="00884780" w:rsidTr="00304149">
        <w:trPr>
          <w:trHeight w:val="278"/>
        </w:trPr>
        <w:tc>
          <w:tcPr>
            <w:tcW w:w="837" w:type="dxa"/>
          </w:tcPr>
          <w:p w:rsidR="00304149" w:rsidRPr="00884780" w:rsidRDefault="00304149" w:rsidP="00304149">
            <w:pPr>
              <w:pStyle w:val="TableParagraph"/>
              <w:rPr>
                <w:sz w:val="20"/>
                <w:szCs w:val="20"/>
              </w:rPr>
            </w:pPr>
          </w:p>
        </w:tc>
        <w:tc>
          <w:tcPr>
            <w:tcW w:w="9393" w:type="dxa"/>
            <w:gridSpan w:val="4"/>
          </w:tcPr>
          <w:p w:rsidR="00304149" w:rsidRPr="00884780" w:rsidRDefault="00304149" w:rsidP="00304149">
            <w:pPr>
              <w:pStyle w:val="TableParagraph"/>
              <w:rPr>
                <w:b/>
                <w:sz w:val="20"/>
                <w:szCs w:val="20"/>
              </w:rPr>
            </w:pPr>
            <w:r w:rsidRPr="00884780">
              <w:rPr>
                <w:b/>
                <w:sz w:val="20"/>
                <w:szCs w:val="20"/>
              </w:rPr>
              <w:t>2.Внеурочнаядеятельность</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w:t>
            </w:r>
          </w:p>
        </w:tc>
        <w:tc>
          <w:tcPr>
            <w:tcW w:w="3567" w:type="dxa"/>
          </w:tcPr>
          <w:p w:rsidR="00304149" w:rsidRPr="00884780" w:rsidRDefault="00304149" w:rsidP="00304149">
            <w:pPr>
              <w:pStyle w:val="TableParagraph"/>
              <w:rPr>
                <w:sz w:val="20"/>
                <w:szCs w:val="20"/>
              </w:rPr>
            </w:pPr>
            <w:r w:rsidRPr="00884780">
              <w:rPr>
                <w:sz w:val="20"/>
                <w:szCs w:val="20"/>
              </w:rPr>
              <w:t>Шахматы</w:t>
            </w:r>
          </w:p>
        </w:tc>
        <w:tc>
          <w:tcPr>
            <w:tcW w:w="1125" w:type="dxa"/>
          </w:tcPr>
          <w:p w:rsidR="00304149" w:rsidRPr="00884780" w:rsidRDefault="00304149" w:rsidP="00304149">
            <w:pPr>
              <w:pStyle w:val="TableParagraph"/>
              <w:ind w:left="108"/>
              <w:rPr>
                <w:sz w:val="20"/>
                <w:szCs w:val="20"/>
              </w:rPr>
            </w:pPr>
            <w:r w:rsidRPr="00884780">
              <w:rPr>
                <w:sz w:val="20"/>
                <w:szCs w:val="20"/>
              </w:rPr>
              <w:t>1-2</w:t>
            </w:r>
          </w:p>
        </w:tc>
        <w:tc>
          <w:tcPr>
            <w:tcW w:w="1701" w:type="dxa"/>
          </w:tcPr>
          <w:p w:rsidR="00304149" w:rsidRPr="00884780" w:rsidRDefault="00304149" w:rsidP="00304149">
            <w:pPr>
              <w:pStyle w:val="TableParagraph"/>
              <w:ind w:left="105"/>
              <w:rPr>
                <w:sz w:val="20"/>
                <w:szCs w:val="20"/>
              </w:rPr>
            </w:pPr>
            <w:r w:rsidRPr="00884780">
              <w:rPr>
                <w:sz w:val="20"/>
                <w:szCs w:val="20"/>
              </w:rPr>
              <w:t>Весьпериод</w:t>
            </w:r>
          </w:p>
        </w:tc>
        <w:tc>
          <w:tcPr>
            <w:tcW w:w="3000" w:type="dxa"/>
          </w:tcPr>
          <w:p w:rsidR="00304149" w:rsidRPr="00884780" w:rsidRDefault="00304149" w:rsidP="00304149">
            <w:pPr>
              <w:pStyle w:val="TableParagraph"/>
              <w:rPr>
                <w:sz w:val="20"/>
                <w:szCs w:val="20"/>
              </w:rPr>
            </w:pPr>
            <w:r w:rsidRPr="00884780">
              <w:rPr>
                <w:sz w:val="20"/>
                <w:szCs w:val="20"/>
              </w:rPr>
              <w:t>Руководитель кружка</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w:t>
            </w:r>
          </w:p>
        </w:tc>
        <w:tc>
          <w:tcPr>
            <w:tcW w:w="3567" w:type="dxa"/>
          </w:tcPr>
          <w:p w:rsidR="00304149" w:rsidRPr="00884780" w:rsidRDefault="00304149" w:rsidP="00304149">
            <w:pPr>
              <w:pStyle w:val="TableParagraph"/>
              <w:rPr>
                <w:sz w:val="20"/>
                <w:szCs w:val="20"/>
              </w:rPr>
            </w:pPr>
            <w:r w:rsidRPr="00884780">
              <w:rPr>
                <w:sz w:val="20"/>
                <w:szCs w:val="20"/>
              </w:rPr>
              <w:t>Школьныйтеатр</w:t>
            </w:r>
          </w:p>
        </w:tc>
        <w:tc>
          <w:tcPr>
            <w:tcW w:w="1125" w:type="dxa"/>
          </w:tcPr>
          <w:p w:rsidR="00304149" w:rsidRPr="00884780" w:rsidRDefault="00304149" w:rsidP="00304149">
            <w:pPr>
              <w:pStyle w:val="TableParagraph"/>
              <w:ind w:left="108"/>
              <w:rPr>
                <w:sz w:val="20"/>
                <w:szCs w:val="20"/>
              </w:rPr>
            </w:pPr>
            <w:r w:rsidRPr="00884780">
              <w:rPr>
                <w:sz w:val="20"/>
                <w:szCs w:val="20"/>
              </w:rPr>
              <w:t>4-6</w:t>
            </w:r>
          </w:p>
        </w:tc>
        <w:tc>
          <w:tcPr>
            <w:tcW w:w="1701" w:type="dxa"/>
          </w:tcPr>
          <w:p w:rsidR="00304149" w:rsidRPr="00884780" w:rsidRDefault="00304149" w:rsidP="00304149">
            <w:pPr>
              <w:pStyle w:val="TableParagraph"/>
              <w:ind w:left="105"/>
              <w:rPr>
                <w:sz w:val="20"/>
                <w:szCs w:val="20"/>
              </w:rPr>
            </w:pPr>
            <w:r w:rsidRPr="00884780">
              <w:rPr>
                <w:sz w:val="20"/>
                <w:szCs w:val="20"/>
              </w:rPr>
              <w:t>Весьпериод</w:t>
            </w:r>
          </w:p>
        </w:tc>
        <w:tc>
          <w:tcPr>
            <w:tcW w:w="3000" w:type="dxa"/>
          </w:tcPr>
          <w:p w:rsidR="00304149" w:rsidRPr="00884780" w:rsidRDefault="00304149" w:rsidP="00304149">
            <w:pPr>
              <w:pStyle w:val="TableParagraph"/>
              <w:rPr>
                <w:sz w:val="20"/>
                <w:szCs w:val="20"/>
              </w:rPr>
            </w:pPr>
            <w:r w:rsidRPr="00884780">
              <w:rPr>
                <w:sz w:val="20"/>
                <w:szCs w:val="20"/>
              </w:rPr>
              <w:t>Руководитель</w:t>
            </w:r>
          </w:p>
          <w:p w:rsidR="00304149" w:rsidRPr="00884780" w:rsidRDefault="00304149" w:rsidP="00304149">
            <w:pPr>
              <w:pStyle w:val="TableParagraph"/>
              <w:rPr>
                <w:sz w:val="20"/>
                <w:szCs w:val="20"/>
              </w:rPr>
            </w:pPr>
            <w:r w:rsidRPr="00884780">
              <w:rPr>
                <w:sz w:val="20"/>
                <w:szCs w:val="20"/>
              </w:rPr>
              <w:t>школьноготеатра</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tcPr>
          <w:p w:rsidR="00304149" w:rsidRPr="00884780" w:rsidRDefault="00304149" w:rsidP="00304149">
            <w:pPr>
              <w:pStyle w:val="TableParagraph"/>
              <w:rPr>
                <w:sz w:val="20"/>
                <w:szCs w:val="20"/>
              </w:rPr>
            </w:pPr>
            <w:r w:rsidRPr="00884780">
              <w:rPr>
                <w:sz w:val="20"/>
                <w:szCs w:val="20"/>
              </w:rPr>
              <w:t>«Явыбираюсам!»Презентация</w:t>
            </w:r>
          </w:p>
          <w:p w:rsidR="00304149" w:rsidRPr="00884780" w:rsidRDefault="00304149" w:rsidP="00304149">
            <w:pPr>
              <w:pStyle w:val="TableParagraph"/>
              <w:rPr>
                <w:sz w:val="20"/>
                <w:szCs w:val="20"/>
              </w:rPr>
            </w:pPr>
            <w:r w:rsidRPr="00884780">
              <w:rPr>
                <w:sz w:val="20"/>
                <w:szCs w:val="20"/>
              </w:rPr>
              <w:t>кружков,секцийиобъединений.</w:t>
            </w:r>
          </w:p>
        </w:tc>
        <w:tc>
          <w:tcPr>
            <w:tcW w:w="1125" w:type="dxa"/>
          </w:tcPr>
          <w:p w:rsidR="00304149" w:rsidRPr="00884780" w:rsidRDefault="00304149" w:rsidP="00304149">
            <w:pPr>
              <w:pStyle w:val="TableParagraph"/>
              <w:ind w:left="108"/>
              <w:rPr>
                <w:sz w:val="20"/>
                <w:szCs w:val="20"/>
              </w:rPr>
            </w:pPr>
            <w:r w:rsidRPr="00884780">
              <w:rPr>
                <w:sz w:val="20"/>
                <w:szCs w:val="20"/>
              </w:rPr>
              <w:t>1-5</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3000" w:type="dxa"/>
          </w:tcPr>
          <w:p w:rsidR="00304149" w:rsidRPr="00884780" w:rsidRDefault="00304149" w:rsidP="00304149">
            <w:pPr>
              <w:pStyle w:val="TableParagraph"/>
              <w:rPr>
                <w:sz w:val="20"/>
                <w:szCs w:val="20"/>
              </w:rPr>
            </w:pPr>
            <w:r w:rsidRPr="00884780">
              <w:rPr>
                <w:sz w:val="20"/>
                <w:szCs w:val="20"/>
              </w:rPr>
              <w:t>Классные</w:t>
            </w:r>
          </w:p>
          <w:p w:rsidR="00304149" w:rsidRPr="00884780" w:rsidRDefault="00304149" w:rsidP="00304149">
            <w:pPr>
              <w:pStyle w:val="TableParagraph"/>
              <w:rPr>
                <w:sz w:val="20"/>
                <w:szCs w:val="20"/>
              </w:rPr>
            </w:pPr>
            <w:r w:rsidRPr="00884780">
              <w:rPr>
                <w:sz w:val="20"/>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tcPr>
          <w:p w:rsidR="00304149" w:rsidRPr="00884780" w:rsidRDefault="00304149" w:rsidP="00304149">
            <w:pPr>
              <w:pStyle w:val="TableParagraph"/>
              <w:rPr>
                <w:sz w:val="20"/>
                <w:szCs w:val="20"/>
              </w:rPr>
            </w:pPr>
            <w:r w:rsidRPr="00884780">
              <w:rPr>
                <w:sz w:val="20"/>
                <w:szCs w:val="20"/>
              </w:rPr>
              <w:t>Соревнованияпофутболу</w:t>
            </w:r>
          </w:p>
        </w:tc>
        <w:tc>
          <w:tcPr>
            <w:tcW w:w="1125" w:type="dxa"/>
          </w:tcPr>
          <w:p w:rsidR="00304149" w:rsidRPr="00884780" w:rsidRDefault="00304149" w:rsidP="00304149">
            <w:pPr>
              <w:pStyle w:val="TableParagraph"/>
              <w:ind w:left="108"/>
              <w:rPr>
                <w:sz w:val="20"/>
                <w:szCs w:val="20"/>
              </w:rPr>
            </w:pPr>
            <w:r w:rsidRPr="00884780">
              <w:rPr>
                <w:sz w:val="20"/>
                <w:szCs w:val="20"/>
              </w:rPr>
              <w:t>5-11</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3000" w:type="dxa"/>
          </w:tcPr>
          <w:p w:rsidR="00304149" w:rsidRPr="00884780" w:rsidRDefault="00304149" w:rsidP="00304149">
            <w:pPr>
              <w:pStyle w:val="TableParagraph"/>
              <w:rPr>
                <w:sz w:val="20"/>
                <w:szCs w:val="20"/>
              </w:rPr>
            </w:pPr>
            <w:r w:rsidRPr="00884780">
              <w:rPr>
                <w:sz w:val="20"/>
                <w:szCs w:val="20"/>
              </w:rPr>
              <w:t>Учитель физкультуры</w:t>
            </w:r>
          </w:p>
        </w:tc>
      </w:tr>
      <w:tr w:rsidR="00304149" w:rsidRPr="00884780" w:rsidTr="00304149">
        <w:trPr>
          <w:trHeight w:val="275"/>
        </w:trPr>
        <w:tc>
          <w:tcPr>
            <w:tcW w:w="837" w:type="dxa"/>
          </w:tcPr>
          <w:p w:rsidR="00304149" w:rsidRPr="00884780" w:rsidRDefault="00304149" w:rsidP="00304149">
            <w:pPr>
              <w:pStyle w:val="TableParagraph"/>
              <w:rPr>
                <w:sz w:val="20"/>
                <w:szCs w:val="20"/>
              </w:rPr>
            </w:pPr>
            <w:r w:rsidRPr="00884780">
              <w:rPr>
                <w:sz w:val="20"/>
                <w:szCs w:val="20"/>
              </w:rPr>
              <w:t>5</w:t>
            </w:r>
          </w:p>
        </w:tc>
        <w:tc>
          <w:tcPr>
            <w:tcW w:w="3567" w:type="dxa"/>
          </w:tcPr>
          <w:p w:rsidR="00304149" w:rsidRPr="00884780" w:rsidRDefault="00304149" w:rsidP="00304149">
            <w:pPr>
              <w:pStyle w:val="TableParagraph"/>
              <w:rPr>
                <w:sz w:val="20"/>
                <w:szCs w:val="20"/>
              </w:rPr>
            </w:pPr>
            <w:r w:rsidRPr="00884780">
              <w:rPr>
                <w:sz w:val="20"/>
                <w:szCs w:val="20"/>
              </w:rPr>
              <w:t>Соревнованияповолейболу</w:t>
            </w:r>
          </w:p>
        </w:tc>
        <w:tc>
          <w:tcPr>
            <w:tcW w:w="1125" w:type="dxa"/>
          </w:tcPr>
          <w:p w:rsidR="00304149" w:rsidRPr="00884780" w:rsidRDefault="00304149" w:rsidP="00304149">
            <w:pPr>
              <w:pStyle w:val="TableParagraph"/>
              <w:ind w:left="108"/>
              <w:rPr>
                <w:sz w:val="20"/>
                <w:szCs w:val="20"/>
              </w:rPr>
            </w:pPr>
            <w:r w:rsidRPr="00884780">
              <w:rPr>
                <w:sz w:val="20"/>
                <w:szCs w:val="20"/>
              </w:rPr>
              <w:t>5-11</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3000" w:type="dxa"/>
          </w:tcPr>
          <w:p w:rsidR="00304149" w:rsidRPr="00884780" w:rsidRDefault="00304149" w:rsidP="00304149">
            <w:pPr>
              <w:pStyle w:val="TableParagraph"/>
              <w:tabs>
                <w:tab w:val="left" w:pos="1532"/>
              </w:tabs>
              <w:rPr>
                <w:sz w:val="20"/>
                <w:szCs w:val="20"/>
              </w:rPr>
            </w:pPr>
            <w:r w:rsidRPr="00884780">
              <w:rPr>
                <w:sz w:val="20"/>
                <w:szCs w:val="20"/>
              </w:rPr>
              <w:t>Учитель физкультуры</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701"/>
        <w:gridCol w:w="3000"/>
      </w:tblGrid>
      <w:tr w:rsidR="00304149" w:rsidRPr="00884780" w:rsidTr="00304149">
        <w:trPr>
          <w:trHeight w:val="280"/>
        </w:trPr>
        <w:tc>
          <w:tcPr>
            <w:tcW w:w="837" w:type="dxa"/>
          </w:tcPr>
          <w:p w:rsidR="00304149" w:rsidRPr="00884780" w:rsidRDefault="00304149" w:rsidP="00304149">
            <w:pPr>
              <w:pStyle w:val="TableParagraph"/>
              <w:rPr>
                <w:sz w:val="20"/>
                <w:szCs w:val="20"/>
              </w:rPr>
            </w:pPr>
            <w:r w:rsidRPr="00884780">
              <w:rPr>
                <w:sz w:val="20"/>
                <w:szCs w:val="20"/>
              </w:rPr>
              <w:t>6</w:t>
            </w:r>
          </w:p>
        </w:tc>
        <w:tc>
          <w:tcPr>
            <w:tcW w:w="3567" w:type="dxa"/>
          </w:tcPr>
          <w:p w:rsidR="00304149" w:rsidRPr="00884780" w:rsidRDefault="00304149" w:rsidP="00304149">
            <w:pPr>
              <w:pStyle w:val="TableParagraph"/>
              <w:rPr>
                <w:sz w:val="20"/>
                <w:szCs w:val="20"/>
              </w:rPr>
            </w:pPr>
            <w:r w:rsidRPr="00884780">
              <w:rPr>
                <w:sz w:val="20"/>
                <w:szCs w:val="20"/>
              </w:rPr>
              <w:t>Соревнованияпобаскетболу</w:t>
            </w:r>
          </w:p>
        </w:tc>
        <w:tc>
          <w:tcPr>
            <w:tcW w:w="1125" w:type="dxa"/>
          </w:tcPr>
          <w:p w:rsidR="00304149" w:rsidRPr="00884780" w:rsidRDefault="00304149" w:rsidP="00304149">
            <w:pPr>
              <w:pStyle w:val="TableParagraph"/>
              <w:ind w:left="108"/>
              <w:rPr>
                <w:sz w:val="20"/>
                <w:szCs w:val="20"/>
              </w:rPr>
            </w:pPr>
            <w:r w:rsidRPr="00884780">
              <w:rPr>
                <w:sz w:val="20"/>
                <w:szCs w:val="20"/>
              </w:rPr>
              <w:t>5-11</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3000" w:type="dxa"/>
          </w:tcPr>
          <w:p w:rsidR="00304149" w:rsidRPr="00884780" w:rsidRDefault="00304149" w:rsidP="00304149">
            <w:pPr>
              <w:rPr>
                <w:szCs w:val="20"/>
              </w:rPr>
            </w:pPr>
            <w:r w:rsidRPr="00884780">
              <w:rPr>
                <w:szCs w:val="20"/>
              </w:rPr>
              <w:t>Учитель физкультуры</w:t>
            </w:r>
          </w:p>
        </w:tc>
      </w:tr>
      <w:tr w:rsidR="00304149" w:rsidRPr="00884780" w:rsidTr="00304149">
        <w:trPr>
          <w:trHeight w:val="270"/>
        </w:trPr>
        <w:tc>
          <w:tcPr>
            <w:tcW w:w="837" w:type="dxa"/>
          </w:tcPr>
          <w:p w:rsidR="00304149" w:rsidRPr="00884780" w:rsidRDefault="00304149" w:rsidP="00304149">
            <w:pPr>
              <w:pStyle w:val="TableParagraph"/>
              <w:rPr>
                <w:sz w:val="20"/>
                <w:szCs w:val="20"/>
              </w:rPr>
            </w:pPr>
            <w:r w:rsidRPr="00884780">
              <w:rPr>
                <w:sz w:val="20"/>
                <w:szCs w:val="20"/>
              </w:rPr>
              <w:t>7</w:t>
            </w:r>
          </w:p>
        </w:tc>
        <w:tc>
          <w:tcPr>
            <w:tcW w:w="3567" w:type="dxa"/>
          </w:tcPr>
          <w:p w:rsidR="00304149" w:rsidRPr="00884780" w:rsidRDefault="00304149" w:rsidP="00304149">
            <w:pPr>
              <w:pStyle w:val="TableParagraph"/>
              <w:rPr>
                <w:sz w:val="20"/>
                <w:szCs w:val="20"/>
              </w:rPr>
            </w:pPr>
            <w:r w:rsidRPr="00884780">
              <w:rPr>
                <w:sz w:val="20"/>
                <w:szCs w:val="20"/>
              </w:rPr>
              <w:t>Весёлыестарты</w:t>
            </w:r>
          </w:p>
        </w:tc>
        <w:tc>
          <w:tcPr>
            <w:tcW w:w="1125" w:type="dxa"/>
          </w:tcPr>
          <w:p w:rsidR="00304149" w:rsidRPr="00884780" w:rsidRDefault="00304149" w:rsidP="00304149">
            <w:pPr>
              <w:pStyle w:val="TableParagraph"/>
              <w:ind w:left="108"/>
              <w:rPr>
                <w:sz w:val="20"/>
                <w:szCs w:val="20"/>
              </w:rPr>
            </w:pPr>
            <w:r w:rsidRPr="00884780">
              <w:rPr>
                <w:sz w:val="20"/>
                <w:szCs w:val="20"/>
              </w:rPr>
              <w:t>1-4</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3000" w:type="dxa"/>
          </w:tcPr>
          <w:p w:rsidR="00304149" w:rsidRPr="00884780" w:rsidRDefault="00304149" w:rsidP="00304149">
            <w:pPr>
              <w:rPr>
                <w:szCs w:val="20"/>
              </w:rPr>
            </w:pPr>
            <w:r w:rsidRPr="00884780">
              <w:rPr>
                <w:szCs w:val="20"/>
              </w:rPr>
              <w:t>Учитель физкультуры</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8</w:t>
            </w:r>
          </w:p>
        </w:tc>
        <w:tc>
          <w:tcPr>
            <w:tcW w:w="3567" w:type="dxa"/>
          </w:tcPr>
          <w:p w:rsidR="00304149" w:rsidRPr="00884780" w:rsidRDefault="00304149" w:rsidP="00304149">
            <w:pPr>
              <w:pStyle w:val="TableParagraph"/>
              <w:rPr>
                <w:sz w:val="20"/>
                <w:szCs w:val="20"/>
              </w:rPr>
            </w:pPr>
            <w:r w:rsidRPr="00884780">
              <w:rPr>
                <w:sz w:val="20"/>
                <w:szCs w:val="20"/>
              </w:rPr>
              <w:t>Встречисизвестнымилюдьми</w:t>
            </w:r>
          </w:p>
          <w:p w:rsidR="00304149" w:rsidRPr="00884780" w:rsidRDefault="00304149" w:rsidP="00304149">
            <w:pPr>
              <w:pStyle w:val="TableParagraph"/>
              <w:rPr>
                <w:sz w:val="20"/>
                <w:szCs w:val="20"/>
              </w:rPr>
            </w:pPr>
            <w:r w:rsidRPr="00884780">
              <w:rPr>
                <w:sz w:val="20"/>
                <w:szCs w:val="20"/>
              </w:rPr>
              <w:t>города</w:t>
            </w:r>
          </w:p>
        </w:tc>
        <w:tc>
          <w:tcPr>
            <w:tcW w:w="1125" w:type="dxa"/>
          </w:tcPr>
          <w:p w:rsidR="00304149" w:rsidRPr="00884780" w:rsidRDefault="00304149" w:rsidP="00304149">
            <w:pPr>
              <w:pStyle w:val="TableParagraph"/>
              <w:ind w:left="108"/>
              <w:rPr>
                <w:sz w:val="20"/>
                <w:szCs w:val="20"/>
              </w:rPr>
            </w:pPr>
            <w:r w:rsidRPr="00884780">
              <w:rPr>
                <w:sz w:val="20"/>
                <w:szCs w:val="20"/>
              </w:rPr>
              <w:t>1-6</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300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277"/>
        </w:trPr>
        <w:tc>
          <w:tcPr>
            <w:tcW w:w="837" w:type="dxa"/>
          </w:tcPr>
          <w:p w:rsidR="00304149" w:rsidRPr="00884780" w:rsidRDefault="00304149" w:rsidP="00304149">
            <w:pPr>
              <w:pStyle w:val="TableParagraph"/>
              <w:rPr>
                <w:sz w:val="20"/>
                <w:szCs w:val="20"/>
              </w:rPr>
            </w:pPr>
            <w:r w:rsidRPr="00884780">
              <w:rPr>
                <w:sz w:val="20"/>
                <w:szCs w:val="20"/>
              </w:rPr>
              <w:t>9</w:t>
            </w:r>
          </w:p>
        </w:tc>
        <w:tc>
          <w:tcPr>
            <w:tcW w:w="3567" w:type="dxa"/>
          </w:tcPr>
          <w:p w:rsidR="00304149" w:rsidRPr="00884780" w:rsidRDefault="00304149" w:rsidP="00304149">
            <w:pPr>
              <w:pStyle w:val="TableParagraph"/>
              <w:rPr>
                <w:sz w:val="20"/>
                <w:szCs w:val="20"/>
              </w:rPr>
            </w:pPr>
            <w:r w:rsidRPr="00884780">
              <w:rPr>
                <w:sz w:val="20"/>
                <w:szCs w:val="20"/>
              </w:rPr>
              <w:t>Деньучителя.Концерт</w:t>
            </w:r>
          </w:p>
        </w:tc>
        <w:tc>
          <w:tcPr>
            <w:tcW w:w="1125" w:type="dxa"/>
          </w:tcPr>
          <w:p w:rsidR="00304149" w:rsidRPr="00884780" w:rsidRDefault="00304149" w:rsidP="00304149">
            <w:pPr>
              <w:pStyle w:val="TableParagraph"/>
              <w:rPr>
                <w:sz w:val="20"/>
                <w:szCs w:val="20"/>
              </w:rPr>
            </w:pPr>
            <w:r w:rsidRPr="00884780">
              <w:rPr>
                <w:sz w:val="20"/>
                <w:szCs w:val="20"/>
              </w:rPr>
              <w:t xml:space="preserve">  1-11 </w:t>
            </w:r>
          </w:p>
        </w:tc>
        <w:tc>
          <w:tcPr>
            <w:tcW w:w="1701" w:type="dxa"/>
          </w:tcPr>
          <w:p w:rsidR="00304149" w:rsidRPr="00884780" w:rsidRDefault="00304149" w:rsidP="00304149">
            <w:pPr>
              <w:pStyle w:val="TableParagraph"/>
              <w:ind w:left="105"/>
              <w:rPr>
                <w:sz w:val="20"/>
                <w:szCs w:val="20"/>
              </w:rPr>
            </w:pPr>
            <w:r w:rsidRPr="00884780">
              <w:rPr>
                <w:sz w:val="20"/>
                <w:szCs w:val="20"/>
              </w:rPr>
              <w:t>05.10</w:t>
            </w:r>
          </w:p>
        </w:tc>
        <w:tc>
          <w:tcPr>
            <w:tcW w:w="3000" w:type="dxa"/>
          </w:tcPr>
          <w:p w:rsidR="00304149" w:rsidRPr="00884780" w:rsidRDefault="00304149" w:rsidP="00304149">
            <w:pPr>
              <w:pStyle w:val="TableParagraph"/>
              <w:rPr>
                <w:sz w:val="20"/>
                <w:szCs w:val="20"/>
              </w:rPr>
            </w:pPr>
            <w:r w:rsidRPr="00884780">
              <w:rPr>
                <w:sz w:val="20"/>
                <w:szCs w:val="20"/>
              </w:rPr>
              <w:t>Заместитель директора</w:t>
            </w:r>
          </w:p>
        </w:tc>
      </w:tr>
      <w:tr w:rsidR="00304149" w:rsidRPr="00884780" w:rsidTr="00304149">
        <w:trPr>
          <w:trHeight w:val="552"/>
        </w:trPr>
        <w:tc>
          <w:tcPr>
            <w:tcW w:w="837" w:type="dxa"/>
          </w:tcPr>
          <w:p w:rsidR="00304149" w:rsidRPr="00884780" w:rsidRDefault="00304149" w:rsidP="00304149">
            <w:pPr>
              <w:pStyle w:val="TableParagraph"/>
              <w:rPr>
                <w:sz w:val="20"/>
                <w:szCs w:val="20"/>
              </w:rPr>
            </w:pPr>
            <w:r w:rsidRPr="00884780">
              <w:rPr>
                <w:sz w:val="20"/>
                <w:szCs w:val="20"/>
              </w:rPr>
              <w:t>10</w:t>
            </w:r>
          </w:p>
        </w:tc>
        <w:tc>
          <w:tcPr>
            <w:tcW w:w="3567" w:type="dxa"/>
          </w:tcPr>
          <w:p w:rsidR="00304149" w:rsidRPr="00884780" w:rsidRDefault="00304149" w:rsidP="00304149">
            <w:pPr>
              <w:pStyle w:val="TableParagraph"/>
              <w:tabs>
                <w:tab w:val="left" w:pos="1511"/>
                <w:tab w:val="left" w:pos="2885"/>
              </w:tabs>
              <w:rPr>
                <w:sz w:val="20"/>
                <w:szCs w:val="20"/>
              </w:rPr>
            </w:pPr>
            <w:r w:rsidRPr="00884780">
              <w:rPr>
                <w:sz w:val="20"/>
                <w:szCs w:val="20"/>
              </w:rPr>
              <w:t>Выставка</w:t>
            </w:r>
            <w:r w:rsidRPr="00884780">
              <w:rPr>
                <w:sz w:val="20"/>
                <w:szCs w:val="20"/>
              </w:rPr>
              <w:tab/>
              <w:t>рисунков</w:t>
            </w:r>
            <w:r w:rsidRPr="00884780">
              <w:rPr>
                <w:sz w:val="20"/>
                <w:szCs w:val="20"/>
              </w:rPr>
              <w:tab/>
              <w:t>«Мой</w:t>
            </w:r>
          </w:p>
          <w:p w:rsidR="00304149" w:rsidRPr="00884780" w:rsidRDefault="00304149" w:rsidP="00304149">
            <w:pPr>
              <w:pStyle w:val="TableParagraph"/>
              <w:rPr>
                <w:sz w:val="20"/>
                <w:szCs w:val="20"/>
              </w:rPr>
            </w:pPr>
            <w:r w:rsidRPr="00884780">
              <w:rPr>
                <w:sz w:val="20"/>
                <w:szCs w:val="20"/>
              </w:rPr>
              <w:t>любимыйучитель»</w:t>
            </w:r>
          </w:p>
        </w:tc>
        <w:tc>
          <w:tcPr>
            <w:tcW w:w="1125" w:type="dxa"/>
          </w:tcPr>
          <w:p w:rsidR="00304149" w:rsidRPr="00884780" w:rsidRDefault="00304149" w:rsidP="00304149">
            <w:pPr>
              <w:pStyle w:val="TableParagraph"/>
              <w:ind w:left="108"/>
              <w:rPr>
                <w:sz w:val="20"/>
                <w:szCs w:val="20"/>
              </w:rPr>
            </w:pPr>
            <w:r w:rsidRPr="00884780">
              <w:rPr>
                <w:sz w:val="20"/>
                <w:szCs w:val="20"/>
              </w:rPr>
              <w:t>4-7</w:t>
            </w:r>
          </w:p>
        </w:tc>
        <w:tc>
          <w:tcPr>
            <w:tcW w:w="1701" w:type="dxa"/>
          </w:tcPr>
          <w:p w:rsidR="00304149" w:rsidRPr="00884780" w:rsidRDefault="00304149" w:rsidP="00304149">
            <w:pPr>
              <w:pStyle w:val="TableParagraph"/>
              <w:ind w:left="105"/>
              <w:rPr>
                <w:sz w:val="20"/>
                <w:szCs w:val="20"/>
              </w:rPr>
            </w:pPr>
            <w:r w:rsidRPr="00884780">
              <w:rPr>
                <w:sz w:val="20"/>
                <w:szCs w:val="20"/>
              </w:rPr>
              <w:t>01.-05.10</w:t>
            </w:r>
          </w:p>
        </w:tc>
        <w:tc>
          <w:tcPr>
            <w:tcW w:w="3000" w:type="dxa"/>
          </w:tcPr>
          <w:p w:rsidR="00304149" w:rsidRPr="00884780" w:rsidRDefault="00304149" w:rsidP="00304149">
            <w:pPr>
              <w:pStyle w:val="TableParagraph"/>
              <w:rPr>
                <w:sz w:val="20"/>
                <w:szCs w:val="20"/>
              </w:rPr>
            </w:pPr>
            <w:r w:rsidRPr="00884780">
              <w:rPr>
                <w:sz w:val="20"/>
                <w:szCs w:val="20"/>
              </w:rPr>
              <w:t>УчительИЗО</w:t>
            </w:r>
          </w:p>
        </w:tc>
      </w:tr>
      <w:tr w:rsidR="00304149" w:rsidRPr="00884780" w:rsidTr="00304149">
        <w:trPr>
          <w:trHeight w:val="271"/>
        </w:trPr>
        <w:tc>
          <w:tcPr>
            <w:tcW w:w="837" w:type="dxa"/>
          </w:tcPr>
          <w:p w:rsidR="00304149" w:rsidRPr="00884780" w:rsidRDefault="00304149" w:rsidP="00304149">
            <w:pPr>
              <w:pStyle w:val="TableParagraph"/>
              <w:rPr>
                <w:sz w:val="20"/>
                <w:szCs w:val="20"/>
              </w:rPr>
            </w:pPr>
            <w:r w:rsidRPr="00884780">
              <w:rPr>
                <w:sz w:val="20"/>
                <w:szCs w:val="20"/>
              </w:rPr>
              <w:t>11</w:t>
            </w:r>
          </w:p>
        </w:tc>
        <w:tc>
          <w:tcPr>
            <w:tcW w:w="3567" w:type="dxa"/>
          </w:tcPr>
          <w:p w:rsidR="00304149" w:rsidRPr="00884780" w:rsidRDefault="00304149" w:rsidP="00304149">
            <w:pPr>
              <w:pStyle w:val="TableParagraph"/>
              <w:rPr>
                <w:sz w:val="20"/>
                <w:szCs w:val="20"/>
              </w:rPr>
            </w:pPr>
            <w:r w:rsidRPr="00884780">
              <w:rPr>
                <w:sz w:val="20"/>
                <w:szCs w:val="20"/>
              </w:rPr>
              <w:t>Акция«Кормушка»</w:t>
            </w:r>
          </w:p>
        </w:tc>
        <w:tc>
          <w:tcPr>
            <w:tcW w:w="1125" w:type="dxa"/>
          </w:tcPr>
          <w:p w:rsidR="00304149" w:rsidRPr="00884780" w:rsidRDefault="00304149" w:rsidP="00304149">
            <w:pPr>
              <w:pStyle w:val="TableParagraph"/>
              <w:ind w:left="108"/>
              <w:rPr>
                <w:sz w:val="20"/>
                <w:szCs w:val="20"/>
              </w:rPr>
            </w:pPr>
            <w:r w:rsidRPr="00884780">
              <w:rPr>
                <w:sz w:val="20"/>
                <w:szCs w:val="20"/>
              </w:rPr>
              <w:t>2-5</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300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12</w:t>
            </w:r>
          </w:p>
        </w:tc>
        <w:tc>
          <w:tcPr>
            <w:tcW w:w="3567" w:type="dxa"/>
          </w:tcPr>
          <w:p w:rsidR="00304149" w:rsidRPr="00884780" w:rsidRDefault="00304149" w:rsidP="00304149">
            <w:pPr>
              <w:pStyle w:val="TableParagraph"/>
              <w:rPr>
                <w:sz w:val="20"/>
                <w:szCs w:val="20"/>
              </w:rPr>
            </w:pPr>
            <w:r w:rsidRPr="00884780">
              <w:rPr>
                <w:sz w:val="20"/>
                <w:szCs w:val="20"/>
              </w:rPr>
              <w:t>РаботамастерскойДедаМороза</w:t>
            </w:r>
          </w:p>
        </w:tc>
        <w:tc>
          <w:tcPr>
            <w:tcW w:w="1125" w:type="dxa"/>
          </w:tcPr>
          <w:p w:rsidR="00304149" w:rsidRPr="00884780" w:rsidRDefault="00304149" w:rsidP="00304149">
            <w:pPr>
              <w:pStyle w:val="TableParagraph"/>
              <w:ind w:left="108"/>
              <w:rPr>
                <w:sz w:val="20"/>
                <w:szCs w:val="20"/>
              </w:rPr>
            </w:pPr>
            <w:r w:rsidRPr="00884780">
              <w:rPr>
                <w:sz w:val="20"/>
                <w:szCs w:val="20"/>
              </w:rPr>
              <w:t>1-7</w:t>
            </w:r>
          </w:p>
        </w:tc>
        <w:tc>
          <w:tcPr>
            <w:tcW w:w="1701" w:type="dxa"/>
          </w:tcPr>
          <w:p w:rsidR="00304149" w:rsidRPr="00884780" w:rsidRDefault="00304149" w:rsidP="00304149">
            <w:pPr>
              <w:pStyle w:val="TableParagraph"/>
              <w:ind w:left="105"/>
              <w:rPr>
                <w:sz w:val="20"/>
                <w:szCs w:val="20"/>
              </w:rPr>
            </w:pPr>
            <w:r w:rsidRPr="00884780">
              <w:rPr>
                <w:sz w:val="20"/>
                <w:szCs w:val="20"/>
              </w:rPr>
              <w:t>20.11-10.12</w:t>
            </w:r>
          </w:p>
        </w:tc>
        <w:tc>
          <w:tcPr>
            <w:tcW w:w="3000" w:type="dxa"/>
          </w:tcPr>
          <w:p w:rsidR="00304149" w:rsidRPr="00884780" w:rsidRDefault="00304149" w:rsidP="00304149">
            <w:pPr>
              <w:pStyle w:val="TableParagraph"/>
              <w:rPr>
                <w:sz w:val="20"/>
                <w:szCs w:val="20"/>
              </w:rPr>
            </w:pPr>
            <w:r w:rsidRPr="00884780">
              <w:rPr>
                <w:sz w:val="20"/>
                <w:szCs w:val="20"/>
              </w:rPr>
              <w:t>Советник  директорапоВР</w:t>
            </w:r>
          </w:p>
        </w:tc>
      </w:tr>
      <w:tr w:rsidR="00304149" w:rsidRPr="00884780" w:rsidTr="00304149">
        <w:trPr>
          <w:trHeight w:val="1132"/>
        </w:trPr>
        <w:tc>
          <w:tcPr>
            <w:tcW w:w="837" w:type="dxa"/>
          </w:tcPr>
          <w:p w:rsidR="00304149" w:rsidRPr="00884780" w:rsidRDefault="00304149" w:rsidP="00304149">
            <w:pPr>
              <w:pStyle w:val="TableParagraph"/>
              <w:rPr>
                <w:sz w:val="20"/>
                <w:szCs w:val="20"/>
              </w:rPr>
            </w:pPr>
            <w:r w:rsidRPr="00884780">
              <w:rPr>
                <w:sz w:val="20"/>
                <w:szCs w:val="20"/>
              </w:rPr>
              <w:t>13</w:t>
            </w:r>
          </w:p>
        </w:tc>
        <w:tc>
          <w:tcPr>
            <w:tcW w:w="3567" w:type="dxa"/>
          </w:tcPr>
          <w:p w:rsidR="00304149" w:rsidRPr="00884780" w:rsidRDefault="00304149" w:rsidP="00304149">
            <w:pPr>
              <w:pStyle w:val="TableParagraph"/>
              <w:tabs>
                <w:tab w:val="left" w:pos="2127"/>
              </w:tabs>
              <w:rPr>
                <w:sz w:val="20"/>
                <w:szCs w:val="20"/>
              </w:rPr>
            </w:pPr>
            <w:r w:rsidRPr="00884780">
              <w:rPr>
                <w:sz w:val="20"/>
                <w:szCs w:val="20"/>
              </w:rPr>
              <w:t>Новогодние</w:t>
            </w:r>
            <w:r w:rsidRPr="00884780">
              <w:rPr>
                <w:sz w:val="20"/>
                <w:szCs w:val="20"/>
              </w:rPr>
              <w:tab/>
              <w:t>мероприятия</w:t>
            </w:r>
          </w:p>
          <w:p w:rsidR="00304149" w:rsidRPr="00884780" w:rsidRDefault="00304149" w:rsidP="00304149">
            <w:pPr>
              <w:pStyle w:val="TableParagraph"/>
              <w:rPr>
                <w:sz w:val="20"/>
                <w:szCs w:val="20"/>
              </w:rPr>
            </w:pPr>
            <w:r w:rsidRPr="00884780">
              <w:rPr>
                <w:sz w:val="20"/>
                <w:szCs w:val="20"/>
              </w:rPr>
              <w:t>«Новыйгодкнаммчится»</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22.12-28.12</w:t>
            </w:r>
          </w:p>
        </w:tc>
        <w:tc>
          <w:tcPr>
            <w:tcW w:w="3000" w:type="dxa"/>
          </w:tcPr>
          <w:p w:rsidR="00304149" w:rsidRPr="00884780" w:rsidRDefault="00304149" w:rsidP="00304149">
            <w:pPr>
              <w:pStyle w:val="TableParagraph"/>
              <w:ind w:right="462"/>
              <w:rPr>
                <w:sz w:val="20"/>
                <w:szCs w:val="20"/>
              </w:rPr>
            </w:pPr>
            <w:r w:rsidRPr="00884780">
              <w:rPr>
                <w:spacing w:val="-1"/>
                <w:sz w:val="20"/>
                <w:szCs w:val="20"/>
              </w:rPr>
              <w:t>Заместитель директора,</w:t>
            </w:r>
            <w:r w:rsidRPr="00884780">
              <w:rPr>
                <w:sz w:val="20"/>
                <w:szCs w:val="20"/>
              </w:rPr>
              <w:t>советник</w:t>
            </w:r>
          </w:p>
          <w:p w:rsidR="00304149" w:rsidRPr="00884780" w:rsidRDefault="00304149" w:rsidP="00304149">
            <w:pPr>
              <w:pStyle w:val="TableParagraph"/>
              <w:ind w:right="595"/>
              <w:rPr>
                <w:sz w:val="20"/>
                <w:szCs w:val="20"/>
              </w:rPr>
            </w:pPr>
            <w:r w:rsidRPr="00884780">
              <w:rPr>
                <w:sz w:val="20"/>
                <w:szCs w:val="20"/>
              </w:rPr>
              <w:t>директора,классные</w:t>
            </w:r>
            <w:r w:rsidRPr="00884780">
              <w:rPr>
                <w:spacing w:val="-2"/>
                <w:sz w:val="20"/>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14</w:t>
            </w:r>
          </w:p>
        </w:tc>
        <w:tc>
          <w:tcPr>
            <w:tcW w:w="3567" w:type="dxa"/>
          </w:tcPr>
          <w:p w:rsidR="00304149" w:rsidRPr="00884780" w:rsidRDefault="00304149" w:rsidP="00304149">
            <w:pPr>
              <w:pStyle w:val="TableParagraph"/>
              <w:tabs>
                <w:tab w:val="left" w:pos="858"/>
                <w:tab w:val="left" w:pos="2129"/>
              </w:tabs>
              <w:rPr>
                <w:sz w:val="20"/>
                <w:szCs w:val="20"/>
              </w:rPr>
            </w:pPr>
            <w:r w:rsidRPr="00884780">
              <w:rPr>
                <w:sz w:val="20"/>
                <w:szCs w:val="20"/>
              </w:rPr>
              <w:t>«Они</w:t>
            </w:r>
            <w:r w:rsidRPr="00884780">
              <w:rPr>
                <w:sz w:val="20"/>
                <w:szCs w:val="20"/>
              </w:rPr>
              <w:tab/>
              <w:t>сражались</w:t>
            </w:r>
            <w:r w:rsidRPr="00884780">
              <w:rPr>
                <w:sz w:val="20"/>
                <w:szCs w:val="20"/>
              </w:rPr>
              <w:tab/>
              <w:t>заРодину».</w:t>
            </w:r>
          </w:p>
          <w:p w:rsidR="00304149" w:rsidRPr="00884780" w:rsidRDefault="00304149" w:rsidP="00304149">
            <w:pPr>
              <w:pStyle w:val="TableParagraph"/>
              <w:rPr>
                <w:sz w:val="20"/>
                <w:szCs w:val="20"/>
              </w:rPr>
            </w:pPr>
            <w:r w:rsidRPr="00884780">
              <w:rPr>
                <w:sz w:val="20"/>
                <w:szCs w:val="20"/>
              </w:rPr>
              <w:t>Экскурсиявгородскоймузей</w:t>
            </w:r>
          </w:p>
        </w:tc>
        <w:tc>
          <w:tcPr>
            <w:tcW w:w="1125" w:type="dxa"/>
          </w:tcPr>
          <w:p w:rsidR="00304149" w:rsidRPr="00884780" w:rsidRDefault="00304149" w:rsidP="00304149">
            <w:pPr>
              <w:pStyle w:val="TableParagraph"/>
              <w:ind w:left="108"/>
              <w:rPr>
                <w:sz w:val="20"/>
                <w:szCs w:val="20"/>
              </w:rPr>
            </w:pPr>
            <w:r w:rsidRPr="00884780">
              <w:rPr>
                <w:sz w:val="20"/>
                <w:szCs w:val="20"/>
              </w:rPr>
              <w:t>2-4</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300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275"/>
        </w:trPr>
        <w:tc>
          <w:tcPr>
            <w:tcW w:w="837" w:type="dxa"/>
          </w:tcPr>
          <w:p w:rsidR="00304149" w:rsidRPr="00884780" w:rsidRDefault="00304149" w:rsidP="00304149">
            <w:pPr>
              <w:pStyle w:val="TableParagraph"/>
              <w:rPr>
                <w:sz w:val="20"/>
                <w:szCs w:val="20"/>
              </w:rPr>
            </w:pPr>
            <w:r w:rsidRPr="00884780">
              <w:rPr>
                <w:sz w:val="20"/>
                <w:szCs w:val="20"/>
              </w:rPr>
              <w:t>15</w:t>
            </w:r>
          </w:p>
        </w:tc>
        <w:tc>
          <w:tcPr>
            <w:tcW w:w="3567" w:type="dxa"/>
          </w:tcPr>
          <w:p w:rsidR="00304149" w:rsidRPr="00884780" w:rsidRDefault="00304149" w:rsidP="00304149">
            <w:pPr>
              <w:pStyle w:val="TableParagraph"/>
              <w:rPr>
                <w:sz w:val="20"/>
                <w:szCs w:val="20"/>
              </w:rPr>
            </w:pPr>
            <w:r w:rsidRPr="00884780">
              <w:rPr>
                <w:sz w:val="20"/>
                <w:szCs w:val="20"/>
              </w:rPr>
              <w:t>Конкурс«Ану-ка,мальчики»</w:t>
            </w:r>
          </w:p>
        </w:tc>
        <w:tc>
          <w:tcPr>
            <w:tcW w:w="1125" w:type="dxa"/>
          </w:tcPr>
          <w:p w:rsidR="00304149" w:rsidRPr="00884780" w:rsidRDefault="00304149" w:rsidP="00304149">
            <w:pPr>
              <w:pStyle w:val="TableParagraph"/>
              <w:ind w:left="108"/>
              <w:rPr>
                <w:sz w:val="20"/>
                <w:szCs w:val="20"/>
              </w:rPr>
            </w:pPr>
            <w:r w:rsidRPr="00884780">
              <w:rPr>
                <w:sz w:val="20"/>
                <w:szCs w:val="20"/>
              </w:rPr>
              <w:t>2-7</w:t>
            </w:r>
          </w:p>
        </w:tc>
        <w:tc>
          <w:tcPr>
            <w:tcW w:w="1701" w:type="dxa"/>
          </w:tcPr>
          <w:p w:rsidR="00304149" w:rsidRPr="00884780" w:rsidRDefault="00304149" w:rsidP="00304149">
            <w:pPr>
              <w:pStyle w:val="TableParagraph"/>
              <w:ind w:left="105"/>
              <w:rPr>
                <w:sz w:val="20"/>
                <w:szCs w:val="20"/>
              </w:rPr>
            </w:pPr>
            <w:r w:rsidRPr="00884780">
              <w:rPr>
                <w:sz w:val="20"/>
                <w:szCs w:val="20"/>
              </w:rPr>
              <w:t>февраль</w:t>
            </w:r>
          </w:p>
        </w:tc>
        <w:tc>
          <w:tcPr>
            <w:tcW w:w="3000" w:type="dxa"/>
          </w:tcPr>
          <w:p w:rsidR="00304149" w:rsidRPr="00884780" w:rsidRDefault="00304149" w:rsidP="00304149">
            <w:pPr>
              <w:pStyle w:val="TableParagraph"/>
              <w:rPr>
                <w:sz w:val="20"/>
                <w:szCs w:val="20"/>
              </w:rPr>
            </w:pPr>
            <w:r w:rsidRPr="00884780">
              <w:rPr>
                <w:sz w:val="20"/>
                <w:szCs w:val="20"/>
              </w:rPr>
              <w:t>Учителя физкультуры</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16</w:t>
            </w:r>
          </w:p>
        </w:tc>
        <w:tc>
          <w:tcPr>
            <w:tcW w:w="3567" w:type="dxa"/>
          </w:tcPr>
          <w:p w:rsidR="00304149" w:rsidRPr="00884780" w:rsidRDefault="00304149" w:rsidP="00304149">
            <w:pPr>
              <w:pStyle w:val="TableParagraph"/>
              <w:tabs>
                <w:tab w:val="left" w:pos="1287"/>
                <w:tab w:val="left" w:pos="2293"/>
                <w:tab w:val="left" w:pos="2732"/>
              </w:tabs>
              <w:rPr>
                <w:sz w:val="20"/>
                <w:szCs w:val="20"/>
              </w:rPr>
            </w:pPr>
            <w:r w:rsidRPr="00884780">
              <w:rPr>
                <w:sz w:val="20"/>
                <w:szCs w:val="20"/>
              </w:rPr>
              <w:t>Конкурс</w:t>
            </w:r>
            <w:r w:rsidRPr="00884780">
              <w:rPr>
                <w:sz w:val="20"/>
                <w:szCs w:val="20"/>
              </w:rPr>
              <w:tab/>
              <w:t>«Готов</w:t>
            </w:r>
            <w:r w:rsidRPr="00884780">
              <w:rPr>
                <w:sz w:val="20"/>
                <w:szCs w:val="20"/>
              </w:rPr>
              <w:tab/>
              <w:t>к</w:t>
            </w:r>
            <w:r w:rsidRPr="00884780">
              <w:rPr>
                <w:sz w:val="20"/>
                <w:szCs w:val="20"/>
              </w:rPr>
              <w:tab/>
              <w:t>защите</w:t>
            </w:r>
          </w:p>
          <w:p w:rsidR="00304149" w:rsidRPr="00884780" w:rsidRDefault="00304149" w:rsidP="00304149">
            <w:pPr>
              <w:pStyle w:val="TableParagraph"/>
              <w:rPr>
                <w:sz w:val="20"/>
                <w:szCs w:val="20"/>
              </w:rPr>
            </w:pPr>
            <w:r w:rsidRPr="00884780">
              <w:rPr>
                <w:sz w:val="20"/>
                <w:szCs w:val="20"/>
              </w:rPr>
              <w:t>Отечества»</w:t>
            </w:r>
          </w:p>
        </w:tc>
        <w:tc>
          <w:tcPr>
            <w:tcW w:w="1125" w:type="dxa"/>
          </w:tcPr>
          <w:p w:rsidR="00304149" w:rsidRPr="00884780" w:rsidRDefault="00304149" w:rsidP="00304149">
            <w:pPr>
              <w:pStyle w:val="TableParagraph"/>
              <w:ind w:left="108"/>
              <w:rPr>
                <w:sz w:val="20"/>
                <w:szCs w:val="20"/>
              </w:rPr>
            </w:pPr>
            <w:r w:rsidRPr="00884780">
              <w:rPr>
                <w:sz w:val="20"/>
                <w:szCs w:val="20"/>
              </w:rPr>
              <w:t>8-11</w:t>
            </w:r>
          </w:p>
        </w:tc>
        <w:tc>
          <w:tcPr>
            <w:tcW w:w="1701" w:type="dxa"/>
          </w:tcPr>
          <w:p w:rsidR="00304149" w:rsidRPr="00884780" w:rsidRDefault="00304149" w:rsidP="00304149">
            <w:pPr>
              <w:pStyle w:val="TableParagraph"/>
              <w:ind w:left="105"/>
              <w:rPr>
                <w:sz w:val="20"/>
                <w:szCs w:val="20"/>
              </w:rPr>
            </w:pPr>
            <w:r w:rsidRPr="00884780">
              <w:rPr>
                <w:sz w:val="20"/>
                <w:szCs w:val="20"/>
              </w:rPr>
              <w:t>февраль</w:t>
            </w:r>
          </w:p>
        </w:tc>
        <w:tc>
          <w:tcPr>
            <w:tcW w:w="3000" w:type="dxa"/>
          </w:tcPr>
          <w:p w:rsidR="00304149" w:rsidRPr="00884780" w:rsidRDefault="00304149" w:rsidP="00304149">
            <w:pPr>
              <w:pStyle w:val="TableParagraph"/>
              <w:rPr>
                <w:sz w:val="20"/>
                <w:szCs w:val="20"/>
              </w:rPr>
            </w:pPr>
            <w:r w:rsidRPr="00884780">
              <w:rPr>
                <w:sz w:val="20"/>
                <w:szCs w:val="20"/>
              </w:rPr>
              <w:t>Учитель физкультуры</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17</w:t>
            </w:r>
          </w:p>
        </w:tc>
        <w:tc>
          <w:tcPr>
            <w:tcW w:w="3567" w:type="dxa"/>
          </w:tcPr>
          <w:p w:rsidR="00304149" w:rsidRPr="00884780" w:rsidRDefault="00304149" w:rsidP="00304149">
            <w:pPr>
              <w:pStyle w:val="TableParagraph"/>
              <w:rPr>
                <w:sz w:val="20"/>
                <w:szCs w:val="20"/>
              </w:rPr>
            </w:pPr>
            <w:r w:rsidRPr="00884780">
              <w:rPr>
                <w:sz w:val="20"/>
                <w:szCs w:val="20"/>
              </w:rPr>
              <w:t>Спортивныйконкурс«Ану-ка,</w:t>
            </w:r>
          </w:p>
          <w:p w:rsidR="00304149" w:rsidRPr="00884780" w:rsidRDefault="00304149" w:rsidP="00304149">
            <w:pPr>
              <w:pStyle w:val="TableParagraph"/>
              <w:rPr>
                <w:sz w:val="20"/>
                <w:szCs w:val="20"/>
              </w:rPr>
            </w:pPr>
            <w:r w:rsidRPr="00884780">
              <w:rPr>
                <w:sz w:val="20"/>
                <w:szCs w:val="20"/>
              </w:rPr>
              <w:t>девочки!»</w:t>
            </w:r>
          </w:p>
        </w:tc>
        <w:tc>
          <w:tcPr>
            <w:tcW w:w="1125" w:type="dxa"/>
          </w:tcPr>
          <w:p w:rsidR="00304149" w:rsidRPr="00884780" w:rsidRDefault="00304149" w:rsidP="00304149">
            <w:pPr>
              <w:pStyle w:val="TableParagraph"/>
              <w:ind w:left="108"/>
              <w:rPr>
                <w:sz w:val="20"/>
                <w:szCs w:val="20"/>
              </w:rPr>
            </w:pPr>
            <w:r w:rsidRPr="00884780">
              <w:rPr>
                <w:sz w:val="20"/>
                <w:szCs w:val="20"/>
              </w:rPr>
              <w:t>8-10</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300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828"/>
        </w:trPr>
        <w:tc>
          <w:tcPr>
            <w:tcW w:w="837" w:type="dxa"/>
          </w:tcPr>
          <w:p w:rsidR="00304149" w:rsidRPr="00884780" w:rsidRDefault="00304149" w:rsidP="00304149">
            <w:pPr>
              <w:pStyle w:val="TableParagraph"/>
              <w:rPr>
                <w:sz w:val="20"/>
                <w:szCs w:val="20"/>
              </w:rPr>
            </w:pPr>
            <w:r w:rsidRPr="00884780">
              <w:rPr>
                <w:sz w:val="20"/>
                <w:szCs w:val="20"/>
              </w:rPr>
              <w:t>18</w:t>
            </w:r>
          </w:p>
        </w:tc>
        <w:tc>
          <w:tcPr>
            <w:tcW w:w="3567" w:type="dxa"/>
          </w:tcPr>
          <w:p w:rsidR="00304149" w:rsidRPr="00884780" w:rsidRDefault="00304149" w:rsidP="00304149">
            <w:pPr>
              <w:pStyle w:val="TableParagraph"/>
              <w:tabs>
                <w:tab w:val="left" w:pos="2500"/>
                <w:tab w:val="left" w:pos="2987"/>
              </w:tabs>
              <w:ind w:right="94"/>
              <w:rPr>
                <w:sz w:val="20"/>
                <w:szCs w:val="20"/>
              </w:rPr>
            </w:pPr>
            <w:r w:rsidRPr="00884780">
              <w:rPr>
                <w:sz w:val="20"/>
                <w:szCs w:val="20"/>
              </w:rPr>
              <w:t>Просмотр</w:t>
            </w:r>
            <w:r w:rsidRPr="00884780">
              <w:rPr>
                <w:sz w:val="20"/>
                <w:szCs w:val="20"/>
              </w:rPr>
              <w:tab/>
            </w:r>
            <w:r w:rsidRPr="00884780">
              <w:rPr>
                <w:spacing w:val="-1"/>
                <w:sz w:val="20"/>
                <w:szCs w:val="20"/>
              </w:rPr>
              <w:t>фильмов,</w:t>
            </w:r>
            <w:r w:rsidRPr="00884780">
              <w:rPr>
                <w:sz w:val="20"/>
                <w:szCs w:val="20"/>
              </w:rPr>
              <w:t>посвящённых</w:t>
            </w:r>
            <w:r w:rsidRPr="00884780">
              <w:rPr>
                <w:sz w:val="20"/>
                <w:szCs w:val="20"/>
              </w:rPr>
              <w:tab/>
            </w:r>
            <w:r w:rsidRPr="00884780">
              <w:rPr>
                <w:sz w:val="20"/>
                <w:szCs w:val="20"/>
              </w:rPr>
              <w:tab/>
            </w:r>
            <w:r w:rsidRPr="00884780">
              <w:rPr>
                <w:spacing w:val="-1"/>
                <w:sz w:val="20"/>
                <w:szCs w:val="20"/>
              </w:rPr>
              <w:t>Дню</w:t>
            </w:r>
          </w:p>
          <w:p w:rsidR="00304149" w:rsidRPr="00884780" w:rsidRDefault="00304149" w:rsidP="00304149">
            <w:pPr>
              <w:pStyle w:val="TableParagraph"/>
              <w:rPr>
                <w:sz w:val="20"/>
                <w:szCs w:val="20"/>
              </w:rPr>
            </w:pPr>
            <w:r w:rsidRPr="00884780">
              <w:rPr>
                <w:sz w:val="20"/>
                <w:szCs w:val="20"/>
              </w:rPr>
              <w:t>воссоединенияКрымасРоссией</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3000" w:type="dxa"/>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293"/>
        </w:trPr>
        <w:tc>
          <w:tcPr>
            <w:tcW w:w="837" w:type="dxa"/>
          </w:tcPr>
          <w:p w:rsidR="00304149" w:rsidRPr="00884780" w:rsidRDefault="00304149" w:rsidP="00304149">
            <w:pPr>
              <w:pStyle w:val="TableParagraph"/>
              <w:rPr>
                <w:sz w:val="20"/>
                <w:szCs w:val="20"/>
              </w:rPr>
            </w:pPr>
            <w:r w:rsidRPr="00884780">
              <w:rPr>
                <w:sz w:val="20"/>
                <w:szCs w:val="20"/>
              </w:rPr>
              <w:t>19</w:t>
            </w:r>
          </w:p>
        </w:tc>
        <w:tc>
          <w:tcPr>
            <w:tcW w:w="3567" w:type="dxa"/>
          </w:tcPr>
          <w:p w:rsidR="00304149" w:rsidRPr="00884780" w:rsidRDefault="00304149" w:rsidP="00304149">
            <w:pPr>
              <w:pStyle w:val="TableParagraph"/>
              <w:rPr>
                <w:sz w:val="20"/>
                <w:szCs w:val="20"/>
              </w:rPr>
            </w:pPr>
            <w:r w:rsidRPr="00884780">
              <w:rPr>
                <w:sz w:val="20"/>
                <w:szCs w:val="20"/>
              </w:rPr>
              <w:t>Экскурсиявгородскоймузей</w:t>
            </w:r>
          </w:p>
        </w:tc>
        <w:tc>
          <w:tcPr>
            <w:tcW w:w="1125" w:type="dxa"/>
          </w:tcPr>
          <w:p w:rsidR="00304149" w:rsidRPr="00884780" w:rsidRDefault="00304149" w:rsidP="00304149">
            <w:pPr>
              <w:pStyle w:val="TableParagraph"/>
              <w:ind w:left="108"/>
              <w:rPr>
                <w:sz w:val="20"/>
                <w:szCs w:val="20"/>
              </w:rPr>
            </w:pPr>
            <w:r w:rsidRPr="00884780">
              <w:rPr>
                <w:sz w:val="20"/>
                <w:szCs w:val="20"/>
              </w:rPr>
              <w:t>3-4</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300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20</w:t>
            </w:r>
          </w:p>
        </w:tc>
        <w:tc>
          <w:tcPr>
            <w:tcW w:w="3567" w:type="dxa"/>
          </w:tcPr>
          <w:p w:rsidR="00304149" w:rsidRPr="00884780" w:rsidRDefault="00304149" w:rsidP="00304149">
            <w:pPr>
              <w:pStyle w:val="TableParagraph"/>
              <w:rPr>
                <w:sz w:val="20"/>
                <w:szCs w:val="20"/>
              </w:rPr>
            </w:pPr>
            <w:r w:rsidRPr="00884780">
              <w:rPr>
                <w:sz w:val="20"/>
                <w:szCs w:val="20"/>
              </w:rPr>
              <w:t>Мероприятияврамках«День</w:t>
            </w:r>
          </w:p>
          <w:p w:rsidR="00304149" w:rsidRPr="00884780" w:rsidRDefault="00304149" w:rsidP="00304149">
            <w:pPr>
              <w:pStyle w:val="TableParagraph"/>
              <w:rPr>
                <w:sz w:val="20"/>
                <w:szCs w:val="20"/>
              </w:rPr>
            </w:pPr>
            <w:r w:rsidRPr="00884780">
              <w:rPr>
                <w:sz w:val="20"/>
                <w:szCs w:val="20"/>
              </w:rPr>
              <w:t>Победы»</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300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21</w:t>
            </w:r>
          </w:p>
        </w:tc>
        <w:tc>
          <w:tcPr>
            <w:tcW w:w="3567" w:type="dxa"/>
          </w:tcPr>
          <w:p w:rsidR="00304149" w:rsidRPr="00884780" w:rsidRDefault="00304149" w:rsidP="00304149">
            <w:pPr>
              <w:pStyle w:val="TableParagraph"/>
              <w:rPr>
                <w:sz w:val="20"/>
                <w:szCs w:val="20"/>
              </w:rPr>
            </w:pPr>
            <w:r w:rsidRPr="00884780">
              <w:rPr>
                <w:sz w:val="20"/>
                <w:szCs w:val="20"/>
              </w:rPr>
              <w:t>«Вначалебылослово»:турнир</w:t>
            </w:r>
          </w:p>
          <w:p w:rsidR="00304149" w:rsidRPr="00884780" w:rsidRDefault="00304149" w:rsidP="00304149">
            <w:pPr>
              <w:pStyle w:val="TableParagraph"/>
              <w:rPr>
                <w:sz w:val="20"/>
                <w:szCs w:val="20"/>
              </w:rPr>
            </w:pPr>
            <w:r w:rsidRPr="00884780">
              <w:rPr>
                <w:spacing w:val="-1"/>
                <w:sz w:val="20"/>
                <w:szCs w:val="20"/>
              </w:rPr>
              <w:t>знатоков</w:t>
            </w:r>
            <w:r w:rsidRPr="00884780">
              <w:rPr>
                <w:sz w:val="20"/>
                <w:szCs w:val="20"/>
              </w:rPr>
              <w:t>русскогоязыка</w:t>
            </w:r>
          </w:p>
        </w:tc>
        <w:tc>
          <w:tcPr>
            <w:tcW w:w="1125" w:type="dxa"/>
          </w:tcPr>
          <w:p w:rsidR="00304149" w:rsidRPr="00884780" w:rsidRDefault="00304149" w:rsidP="00304149">
            <w:pPr>
              <w:pStyle w:val="TableParagraph"/>
              <w:ind w:left="108"/>
              <w:rPr>
                <w:sz w:val="20"/>
                <w:szCs w:val="20"/>
              </w:rPr>
            </w:pPr>
            <w:r w:rsidRPr="00884780">
              <w:rPr>
                <w:sz w:val="20"/>
                <w:szCs w:val="20"/>
              </w:rPr>
              <w:t>5-7</w:t>
            </w: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3000" w:type="dxa"/>
          </w:tcPr>
          <w:p w:rsidR="00304149" w:rsidRPr="00884780" w:rsidRDefault="00304149" w:rsidP="00304149">
            <w:pPr>
              <w:pStyle w:val="TableParagraph"/>
              <w:rPr>
                <w:sz w:val="20"/>
                <w:szCs w:val="20"/>
              </w:rPr>
            </w:pPr>
            <w:r w:rsidRPr="00884780">
              <w:rPr>
                <w:sz w:val="20"/>
                <w:szCs w:val="20"/>
              </w:rPr>
              <w:t>Учителярусского языка и</w:t>
            </w:r>
          </w:p>
          <w:p w:rsidR="00304149" w:rsidRPr="00884780" w:rsidRDefault="00304149" w:rsidP="00304149">
            <w:pPr>
              <w:pStyle w:val="TableParagraph"/>
              <w:rPr>
                <w:sz w:val="20"/>
                <w:szCs w:val="20"/>
              </w:rPr>
            </w:pPr>
            <w:r w:rsidRPr="00884780">
              <w:rPr>
                <w:sz w:val="20"/>
                <w:szCs w:val="20"/>
              </w:rPr>
              <w:t>литературы</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3141"/>
      </w:tblGrid>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9392" w:type="dxa"/>
            <w:gridSpan w:val="4"/>
          </w:tcPr>
          <w:p w:rsidR="00304149" w:rsidRPr="00884780" w:rsidRDefault="00304149" w:rsidP="00304149">
            <w:pPr>
              <w:pStyle w:val="TableParagraph"/>
              <w:rPr>
                <w:b/>
                <w:sz w:val="20"/>
                <w:szCs w:val="20"/>
              </w:rPr>
            </w:pPr>
            <w:r w:rsidRPr="00884780">
              <w:rPr>
                <w:b/>
                <w:sz w:val="20"/>
                <w:szCs w:val="20"/>
              </w:rPr>
              <w:t>3.Основныешкольныедела</w:t>
            </w:r>
          </w:p>
        </w:tc>
      </w:tr>
      <w:tr w:rsidR="00304149" w:rsidRPr="00884780" w:rsidTr="00304149">
        <w:trPr>
          <w:trHeight w:val="551"/>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tabs>
                <w:tab w:val="left" w:pos="2626"/>
              </w:tabs>
              <w:rPr>
                <w:sz w:val="20"/>
                <w:szCs w:val="20"/>
              </w:rPr>
            </w:pPr>
            <w:r w:rsidRPr="00884780">
              <w:rPr>
                <w:sz w:val="20"/>
                <w:szCs w:val="20"/>
              </w:rPr>
              <w:t>Торжественная</w:t>
            </w:r>
            <w:r w:rsidRPr="00884780">
              <w:rPr>
                <w:sz w:val="20"/>
                <w:szCs w:val="20"/>
              </w:rPr>
              <w:tab/>
              <w:t>линейка</w:t>
            </w:r>
          </w:p>
          <w:p w:rsidR="00304149" w:rsidRPr="00884780" w:rsidRDefault="00304149" w:rsidP="00304149">
            <w:pPr>
              <w:pStyle w:val="TableParagraph"/>
              <w:rPr>
                <w:sz w:val="20"/>
                <w:szCs w:val="20"/>
              </w:rPr>
            </w:pPr>
            <w:r w:rsidRPr="00884780">
              <w:rPr>
                <w:sz w:val="20"/>
                <w:szCs w:val="20"/>
              </w:rPr>
              <w:t>«Первыйзвонок»</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74"/>
              <w:rPr>
                <w:sz w:val="20"/>
                <w:szCs w:val="20"/>
              </w:rPr>
            </w:pPr>
            <w:r w:rsidRPr="00884780">
              <w:rPr>
                <w:sz w:val="20"/>
                <w:szCs w:val="20"/>
              </w:rPr>
              <w:t>01.09.</w:t>
            </w:r>
          </w:p>
        </w:tc>
        <w:tc>
          <w:tcPr>
            <w:tcW w:w="3141" w:type="dxa"/>
          </w:tcPr>
          <w:p w:rsidR="00304149" w:rsidRPr="00884780" w:rsidRDefault="00304149" w:rsidP="00304149">
            <w:pPr>
              <w:pStyle w:val="TableParagraph"/>
              <w:ind w:left="108"/>
              <w:rPr>
                <w:sz w:val="20"/>
                <w:szCs w:val="20"/>
              </w:rPr>
            </w:pPr>
            <w:r w:rsidRPr="00884780">
              <w:rPr>
                <w:sz w:val="20"/>
                <w:szCs w:val="20"/>
              </w:rPr>
              <w:t>Заместитель  директора</w:t>
            </w:r>
          </w:p>
        </w:tc>
      </w:tr>
      <w:tr w:rsidR="00304149" w:rsidRPr="00884780" w:rsidTr="00304149">
        <w:trPr>
          <w:trHeight w:val="562"/>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tabs>
                <w:tab w:val="left" w:pos="1078"/>
                <w:tab w:val="left" w:pos="2260"/>
              </w:tabs>
              <w:ind w:right="101"/>
              <w:rPr>
                <w:sz w:val="20"/>
                <w:szCs w:val="20"/>
              </w:rPr>
            </w:pPr>
            <w:r w:rsidRPr="00884780">
              <w:rPr>
                <w:sz w:val="20"/>
                <w:szCs w:val="20"/>
              </w:rPr>
              <w:t>День</w:t>
            </w:r>
            <w:r w:rsidRPr="00884780">
              <w:rPr>
                <w:sz w:val="20"/>
                <w:szCs w:val="20"/>
              </w:rPr>
              <w:tab/>
              <w:t>знаний</w:t>
            </w:r>
            <w:r w:rsidRPr="00884780">
              <w:rPr>
                <w:sz w:val="20"/>
                <w:szCs w:val="20"/>
              </w:rPr>
              <w:tab/>
            </w:r>
            <w:r w:rsidRPr="00884780">
              <w:rPr>
                <w:spacing w:val="-2"/>
                <w:sz w:val="20"/>
                <w:szCs w:val="20"/>
              </w:rPr>
              <w:t>«Встречаем</w:t>
            </w:r>
            <w:r w:rsidRPr="00884780">
              <w:rPr>
                <w:sz w:val="20"/>
                <w:szCs w:val="20"/>
              </w:rPr>
              <w:t>первоклассников»</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74"/>
              <w:rPr>
                <w:sz w:val="20"/>
                <w:szCs w:val="20"/>
              </w:rPr>
            </w:pPr>
            <w:r w:rsidRPr="00884780">
              <w:rPr>
                <w:sz w:val="20"/>
                <w:szCs w:val="20"/>
              </w:rPr>
              <w:t>01.09</w:t>
            </w:r>
          </w:p>
        </w:tc>
        <w:tc>
          <w:tcPr>
            <w:tcW w:w="3141" w:type="dxa"/>
          </w:tcPr>
          <w:p w:rsidR="00304149" w:rsidRPr="00884780" w:rsidRDefault="00304149" w:rsidP="00304149">
            <w:pPr>
              <w:pStyle w:val="TableParagraph"/>
              <w:ind w:left="108"/>
              <w:rPr>
                <w:sz w:val="20"/>
                <w:szCs w:val="20"/>
              </w:rPr>
            </w:pPr>
            <w:r w:rsidRPr="00884780">
              <w:rPr>
                <w:sz w:val="20"/>
                <w:szCs w:val="20"/>
              </w:rPr>
              <w:t>Заместительдиректора,классные  руководители</w:t>
            </w:r>
          </w:p>
        </w:tc>
      </w:tr>
      <w:tr w:rsidR="00304149" w:rsidRPr="00884780" w:rsidTr="00304149">
        <w:trPr>
          <w:trHeight w:val="551"/>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Часобщения«Когдачужаяболь</w:t>
            </w:r>
          </w:p>
          <w:p w:rsidR="00304149" w:rsidRPr="00884780" w:rsidRDefault="00304149" w:rsidP="00304149">
            <w:pPr>
              <w:pStyle w:val="TableParagraph"/>
              <w:rPr>
                <w:sz w:val="20"/>
                <w:szCs w:val="20"/>
              </w:rPr>
            </w:pPr>
            <w:r w:rsidRPr="00884780">
              <w:rPr>
                <w:sz w:val="20"/>
                <w:szCs w:val="20"/>
              </w:rPr>
              <w:t>становитсясвоей»</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74"/>
              <w:rPr>
                <w:sz w:val="20"/>
                <w:szCs w:val="20"/>
              </w:rPr>
            </w:pPr>
            <w:r w:rsidRPr="00884780">
              <w:rPr>
                <w:sz w:val="20"/>
                <w:szCs w:val="20"/>
              </w:rPr>
              <w:t>03.09</w:t>
            </w:r>
          </w:p>
        </w:tc>
        <w:tc>
          <w:tcPr>
            <w:tcW w:w="3141" w:type="dxa"/>
          </w:tcPr>
          <w:p w:rsidR="00304149" w:rsidRPr="00884780" w:rsidRDefault="00304149" w:rsidP="00304149">
            <w:pPr>
              <w:pStyle w:val="TableParagraph"/>
              <w:ind w:left="108"/>
              <w:rPr>
                <w:sz w:val="20"/>
                <w:szCs w:val="20"/>
              </w:rPr>
            </w:pPr>
            <w:r w:rsidRPr="00884780">
              <w:rPr>
                <w:sz w:val="20"/>
                <w:szCs w:val="20"/>
              </w:rPr>
              <w:t>Классные  руководители</w:t>
            </w:r>
          </w:p>
        </w:tc>
      </w:tr>
      <w:tr w:rsidR="00304149" w:rsidRPr="00884780" w:rsidTr="00304149">
        <w:trPr>
          <w:trHeight w:val="280"/>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Проект«Киноурокившколе»</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74"/>
              <w:rPr>
                <w:sz w:val="20"/>
                <w:szCs w:val="20"/>
              </w:rPr>
            </w:pPr>
            <w:r w:rsidRPr="00884780">
              <w:rPr>
                <w:sz w:val="20"/>
                <w:szCs w:val="20"/>
              </w:rPr>
              <w:t>Весьпериод</w:t>
            </w:r>
          </w:p>
        </w:tc>
        <w:tc>
          <w:tcPr>
            <w:tcW w:w="3141" w:type="dxa"/>
          </w:tcPr>
          <w:p w:rsidR="00304149" w:rsidRPr="00884780" w:rsidRDefault="00304149" w:rsidP="00304149">
            <w:pPr>
              <w:pStyle w:val="TableParagraph"/>
              <w:ind w:left="108"/>
              <w:rPr>
                <w:sz w:val="20"/>
                <w:szCs w:val="20"/>
              </w:rPr>
            </w:pPr>
            <w:r w:rsidRPr="00884780">
              <w:rPr>
                <w:sz w:val="20"/>
                <w:szCs w:val="20"/>
              </w:rPr>
              <w:t>Классные  руководители</w:t>
            </w:r>
          </w:p>
        </w:tc>
      </w:tr>
      <w:tr w:rsidR="00304149" w:rsidRPr="00884780" w:rsidTr="00304149">
        <w:trPr>
          <w:trHeight w:val="553"/>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Проект«Культурныймарафон</w:t>
            </w:r>
          </w:p>
          <w:p w:rsidR="00304149" w:rsidRPr="00884780" w:rsidRDefault="00304149" w:rsidP="00304149">
            <w:pPr>
              <w:pStyle w:val="TableParagraph"/>
              <w:rPr>
                <w:sz w:val="20"/>
                <w:szCs w:val="20"/>
              </w:rPr>
            </w:pPr>
            <w:r w:rsidRPr="00884780">
              <w:rPr>
                <w:sz w:val="20"/>
                <w:szCs w:val="20"/>
              </w:rPr>
              <w:t>школьника»</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74"/>
              <w:rPr>
                <w:sz w:val="20"/>
                <w:szCs w:val="20"/>
              </w:rPr>
            </w:pPr>
            <w:r w:rsidRPr="00884780">
              <w:rPr>
                <w:sz w:val="20"/>
                <w:szCs w:val="20"/>
              </w:rPr>
              <w:t>Весьпериод</w:t>
            </w:r>
          </w:p>
        </w:tc>
        <w:tc>
          <w:tcPr>
            <w:tcW w:w="3141" w:type="dxa"/>
          </w:tcPr>
          <w:p w:rsidR="00304149" w:rsidRPr="00884780" w:rsidRDefault="00304149" w:rsidP="00304149">
            <w:pPr>
              <w:pStyle w:val="TableParagraph"/>
              <w:ind w:left="108"/>
              <w:rPr>
                <w:sz w:val="20"/>
                <w:szCs w:val="20"/>
              </w:rPr>
            </w:pPr>
            <w:r w:rsidRPr="00884780">
              <w:rPr>
                <w:sz w:val="20"/>
                <w:szCs w:val="20"/>
              </w:rPr>
              <w:t>Классные  руководители</w:t>
            </w:r>
          </w:p>
        </w:tc>
      </w:tr>
      <w:tr w:rsidR="00304149" w:rsidRPr="00884780" w:rsidTr="00304149">
        <w:trPr>
          <w:trHeight w:val="276"/>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Президентскиесостязания</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74"/>
              <w:rPr>
                <w:sz w:val="20"/>
                <w:szCs w:val="20"/>
              </w:rPr>
            </w:pPr>
            <w:r w:rsidRPr="00884780">
              <w:rPr>
                <w:sz w:val="20"/>
                <w:szCs w:val="20"/>
              </w:rPr>
              <w:t>Весьпериод</w:t>
            </w:r>
          </w:p>
        </w:tc>
        <w:tc>
          <w:tcPr>
            <w:tcW w:w="3141" w:type="dxa"/>
          </w:tcPr>
          <w:p w:rsidR="00304149" w:rsidRPr="00884780" w:rsidRDefault="00304149" w:rsidP="00304149">
            <w:pPr>
              <w:pStyle w:val="TableParagraph"/>
              <w:ind w:left="108"/>
              <w:rPr>
                <w:sz w:val="20"/>
                <w:szCs w:val="20"/>
              </w:rPr>
            </w:pPr>
            <w:r w:rsidRPr="00884780">
              <w:rPr>
                <w:sz w:val="20"/>
                <w:szCs w:val="20"/>
              </w:rPr>
              <w:t>Учителя физкультуры</w:t>
            </w:r>
          </w:p>
        </w:tc>
      </w:tr>
      <w:tr w:rsidR="00304149" w:rsidRPr="00884780" w:rsidTr="00304149">
        <w:trPr>
          <w:trHeight w:val="275"/>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Президентскиеигры</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74"/>
              <w:rPr>
                <w:sz w:val="20"/>
                <w:szCs w:val="20"/>
              </w:rPr>
            </w:pPr>
            <w:r w:rsidRPr="00884780">
              <w:rPr>
                <w:sz w:val="20"/>
                <w:szCs w:val="20"/>
              </w:rPr>
              <w:t>Весьпериод</w:t>
            </w:r>
          </w:p>
        </w:tc>
        <w:tc>
          <w:tcPr>
            <w:tcW w:w="3141" w:type="dxa"/>
          </w:tcPr>
          <w:p w:rsidR="00304149" w:rsidRPr="00884780" w:rsidRDefault="00304149" w:rsidP="00304149">
            <w:pPr>
              <w:pStyle w:val="TableParagraph"/>
              <w:ind w:left="108"/>
              <w:rPr>
                <w:sz w:val="20"/>
                <w:szCs w:val="20"/>
              </w:rPr>
            </w:pPr>
            <w:r w:rsidRPr="00884780">
              <w:rPr>
                <w:sz w:val="20"/>
                <w:szCs w:val="20"/>
              </w:rPr>
              <w:t>Учителя физкультуры</w:t>
            </w:r>
          </w:p>
        </w:tc>
      </w:tr>
      <w:tr w:rsidR="00304149" w:rsidRPr="00884780" w:rsidTr="00304149">
        <w:trPr>
          <w:trHeight w:val="285"/>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Неделябезопасности</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74"/>
              <w:rPr>
                <w:sz w:val="20"/>
                <w:szCs w:val="20"/>
              </w:rPr>
            </w:pPr>
            <w:r w:rsidRPr="00884780">
              <w:rPr>
                <w:sz w:val="20"/>
                <w:szCs w:val="20"/>
              </w:rPr>
              <w:t>До10.09</w:t>
            </w:r>
          </w:p>
        </w:tc>
        <w:tc>
          <w:tcPr>
            <w:tcW w:w="3141" w:type="dxa"/>
          </w:tcPr>
          <w:p w:rsidR="00304149" w:rsidRPr="00884780" w:rsidRDefault="00304149" w:rsidP="00304149">
            <w:pPr>
              <w:pStyle w:val="TableParagraph"/>
              <w:ind w:left="108"/>
              <w:rPr>
                <w:sz w:val="20"/>
                <w:szCs w:val="20"/>
              </w:rPr>
            </w:pPr>
            <w:r w:rsidRPr="00884780">
              <w:rPr>
                <w:sz w:val="20"/>
                <w:szCs w:val="20"/>
              </w:rPr>
              <w:t>Классные  руководители</w:t>
            </w:r>
          </w:p>
        </w:tc>
      </w:tr>
      <w:tr w:rsidR="00304149" w:rsidRPr="00884780" w:rsidTr="00304149">
        <w:trPr>
          <w:trHeight w:val="545"/>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ind w:right="699"/>
              <w:rPr>
                <w:sz w:val="20"/>
                <w:szCs w:val="20"/>
              </w:rPr>
            </w:pPr>
            <w:r w:rsidRPr="00884780">
              <w:rPr>
                <w:sz w:val="20"/>
                <w:szCs w:val="20"/>
              </w:rPr>
              <w:t>Деньпожилыхлюдей«Авсердцемолодостьпоёт»</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74"/>
              <w:rPr>
                <w:sz w:val="20"/>
                <w:szCs w:val="20"/>
              </w:rPr>
            </w:pPr>
            <w:r w:rsidRPr="00884780">
              <w:rPr>
                <w:sz w:val="20"/>
                <w:szCs w:val="20"/>
              </w:rPr>
              <w:t>01.10</w:t>
            </w:r>
          </w:p>
        </w:tc>
        <w:tc>
          <w:tcPr>
            <w:tcW w:w="3141" w:type="dxa"/>
          </w:tcPr>
          <w:p w:rsidR="00304149" w:rsidRPr="00884780" w:rsidRDefault="00304149" w:rsidP="00304149">
            <w:pPr>
              <w:pStyle w:val="TableParagraph"/>
              <w:ind w:left="108"/>
              <w:rPr>
                <w:sz w:val="20"/>
                <w:szCs w:val="20"/>
              </w:rPr>
            </w:pPr>
            <w:r w:rsidRPr="00884780">
              <w:rPr>
                <w:sz w:val="20"/>
                <w:szCs w:val="20"/>
              </w:rPr>
              <w:t xml:space="preserve">Советник </w:t>
            </w:r>
            <w:r w:rsidRPr="00884780">
              <w:rPr>
                <w:spacing w:val="-2"/>
                <w:sz w:val="20"/>
                <w:szCs w:val="20"/>
              </w:rPr>
              <w:t>директорапо</w:t>
            </w:r>
            <w:r w:rsidRPr="00884780">
              <w:rPr>
                <w:spacing w:val="-1"/>
                <w:sz w:val="20"/>
                <w:szCs w:val="20"/>
              </w:rPr>
              <w:t>ВР,</w:t>
            </w:r>
            <w:r w:rsidRPr="00884780">
              <w:rPr>
                <w:sz w:val="20"/>
                <w:szCs w:val="20"/>
              </w:rPr>
              <w:t>классные  руководители</w:t>
            </w:r>
          </w:p>
        </w:tc>
      </w:tr>
      <w:tr w:rsidR="00304149" w:rsidRPr="00884780" w:rsidTr="00304149">
        <w:trPr>
          <w:trHeight w:val="553"/>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«Осенниймарафон»</w:t>
            </w:r>
          </w:p>
          <w:p w:rsidR="00304149" w:rsidRPr="00884780" w:rsidRDefault="00304149" w:rsidP="00304149">
            <w:pPr>
              <w:pStyle w:val="TableParagraph"/>
              <w:rPr>
                <w:sz w:val="20"/>
                <w:szCs w:val="20"/>
              </w:rPr>
            </w:pPr>
            <w:r w:rsidRPr="00884780">
              <w:rPr>
                <w:sz w:val="20"/>
                <w:szCs w:val="20"/>
              </w:rPr>
              <w:t>Спортивныесостязания</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74"/>
              <w:rPr>
                <w:sz w:val="20"/>
                <w:szCs w:val="20"/>
              </w:rPr>
            </w:pPr>
            <w:r w:rsidRPr="00884780">
              <w:rPr>
                <w:sz w:val="20"/>
                <w:szCs w:val="20"/>
              </w:rPr>
              <w:t>Сентябрь-</w:t>
            </w:r>
          </w:p>
          <w:p w:rsidR="00304149" w:rsidRPr="00884780" w:rsidRDefault="00304149" w:rsidP="00304149">
            <w:pPr>
              <w:pStyle w:val="TableParagraph"/>
              <w:ind w:left="74"/>
              <w:rPr>
                <w:sz w:val="20"/>
                <w:szCs w:val="20"/>
              </w:rPr>
            </w:pPr>
            <w:r w:rsidRPr="00884780">
              <w:rPr>
                <w:sz w:val="20"/>
                <w:szCs w:val="20"/>
              </w:rPr>
              <w:t>октябрь</w:t>
            </w:r>
          </w:p>
        </w:tc>
        <w:tc>
          <w:tcPr>
            <w:tcW w:w="3141" w:type="dxa"/>
          </w:tcPr>
          <w:p w:rsidR="00304149" w:rsidRPr="00884780" w:rsidRDefault="00304149" w:rsidP="00304149">
            <w:pPr>
              <w:pStyle w:val="TableParagraph"/>
              <w:ind w:left="108"/>
              <w:rPr>
                <w:sz w:val="20"/>
                <w:szCs w:val="20"/>
              </w:rPr>
            </w:pPr>
            <w:r w:rsidRPr="00884780">
              <w:rPr>
                <w:sz w:val="20"/>
                <w:szCs w:val="20"/>
              </w:rPr>
              <w:t>Учителя физкультуры</w:t>
            </w:r>
          </w:p>
        </w:tc>
      </w:tr>
      <w:tr w:rsidR="00304149" w:rsidRPr="00884780" w:rsidTr="00304149">
        <w:trPr>
          <w:trHeight w:val="547"/>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ind w:right="932"/>
              <w:rPr>
                <w:sz w:val="20"/>
                <w:szCs w:val="20"/>
              </w:rPr>
            </w:pPr>
            <w:r w:rsidRPr="00884780">
              <w:rPr>
                <w:sz w:val="20"/>
                <w:szCs w:val="20"/>
              </w:rPr>
              <w:t>КТД«СлюбовьюкВам,учителя!»</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74"/>
              <w:rPr>
                <w:sz w:val="20"/>
                <w:szCs w:val="20"/>
              </w:rPr>
            </w:pPr>
            <w:r w:rsidRPr="00884780">
              <w:rPr>
                <w:sz w:val="20"/>
                <w:szCs w:val="20"/>
              </w:rPr>
              <w:t>04.10</w:t>
            </w:r>
          </w:p>
        </w:tc>
        <w:tc>
          <w:tcPr>
            <w:tcW w:w="3141" w:type="dxa"/>
          </w:tcPr>
          <w:p w:rsidR="00304149" w:rsidRPr="00884780" w:rsidRDefault="00304149" w:rsidP="00304149">
            <w:pPr>
              <w:pStyle w:val="TableParagraph"/>
              <w:ind w:left="108" w:right="23"/>
              <w:rPr>
                <w:sz w:val="20"/>
                <w:szCs w:val="20"/>
              </w:rPr>
            </w:pPr>
            <w:r w:rsidRPr="00884780">
              <w:rPr>
                <w:sz w:val="20"/>
                <w:szCs w:val="20"/>
              </w:rPr>
              <w:t>Заместительдиректора,советник  директорапоВР</w:t>
            </w:r>
          </w:p>
        </w:tc>
      </w:tr>
      <w:tr w:rsidR="00304149" w:rsidRPr="00884780" w:rsidTr="00304149">
        <w:trPr>
          <w:trHeight w:val="551"/>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Выборыпредседателя</w:t>
            </w:r>
          </w:p>
          <w:p w:rsidR="00304149" w:rsidRPr="00884780" w:rsidRDefault="00304149" w:rsidP="00304149">
            <w:pPr>
              <w:pStyle w:val="TableParagraph"/>
              <w:rPr>
                <w:sz w:val="20"/>
                <w:szCs w:val="20"/>
              </w:rPr>
            </w:pPr>
            <w:r w:rsidRPr="00884780">
              <w:rPr>
                <w:sz w:val="20"/>
                <w:szCs w:val="20"/>
              </w:rPr>
              <w:t>УченическогоСоветашколы»</w:t>
            </w:r>
          </w:p>
        </w:tc>
        <w:tc>
          <w:tcPr>
            <w:tcW w:w="1125" w:type="dxa"/>
          </w:tcPr>
          <w:p w:rsidR="00304149" w:rsidRPr="00884780" w:rsidRDefault="00304149" w:rsidP="00304149">
            <w:pPr>
              <w:pStyle w:val="TableParagraph"/>
              <w:ind w:left="108"/>
              <w:rPr>
                <w:sz w:val="20"/>
                <w:szCs w:val="20"/>
              </w:rPr>
            </w:pPr>
            <w:r w:rsidRPr="00884780">
              <w:rPr>
                <w:sz w:val="20"/>
                <w:szCs w:val="20"/>
              </w:rPr>
              <w:t>5-11</w:t>
            </w:r>
          </w:p>
        </w:tc>
        <w:tc>
          <w:tcPr>
            <w:tcW w:w="1559" w:type="dxa"/>
          </w:tcPr>
          <w:p w:rsidR="00304149" w:rsidRPr="00884780" w:rsidRDefault="00304149" w:rsidP="00304149">
            <w:pPr>
              <w:pStyle w:val="TableParagraph"/>
              <w:ind w:left="74"/>
              <w:rPr>
                <w:sz w:val="20"/>
                <w:szCs w:val="20"/>
              </w:rPr>
            </w:pPr>
            <w:r w:rsidRPr="00884780">
              <w:rPr>
                <w:sz w:val="20"/>
                <w:szCs w:val="20"/>
              </w:rPr>
              <w:t>17.10</w:t>
            </w:r>
          </w:p>
        </w:tc>
        <w:tc>
          <w:tcPr>
            <w:tcW w:w="3141" w:type="dxa"/>
          </w:tcPr>
          <w:p w:rsidR="00304149" w:rsidRPr="00884780" w:rsidRDefault="00304149" w:rsidP="00304149">
            <w:pPr>
              <w:pStyle w:val="TableParagraph"/>
              <w:ind w:left="108"/>
              <w:rPr>
                <w:sz w:val="20"/>
                <w:szCs w:val="20"/>
              </w:rPr>
            </w:pPr>
            <w:r w:rsidRPr="00884780">
              <w:rPr>
                <w:sz w:val="20"/>
                <w:szCs w:val="20"/>
              </w:rPr>
              <w:t>Советник  директорапоВР</w:t>
            </w:r>
          </w:p>
        </w:tc>
      </w:tr>
      <w:tr w:rsidR="00304149" w:rsidRPr="00884780" w:rsidTr="00304149">
        <w:trPr>
          <w:trHeight w:val="563"/>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Посвящениевпервоклассники</w:t>
            </w:r>
          </w:p>
        </w:tc>
        <w:tc>
          <w:tcPr>
            <w:tcW w:w="1125" w:type="dxa"/>
          </w:tcPr>
          <w:p w:rsidR="00304149" w:rsidRPr="00884780" w:rsidRDefault="00304149" w:rsidP="00304149">
            <w:pPr>
              <w:pStyle w:val="TableParagraph"/>
              <w:ind w:left="108"/>
              <w:rPr>
                <w:sz w:val="20"/>
                <w:szCs w:val="20"/>
              </w:rPr>
            </w:pPr>
            <w:r w:rsidRPr="00884780">
              <w:rPr>
                <w:sz w:val="20"/>
                <w:szCs w:val="20"/>
              </w:rPr>
              <w:t>1</w:t>
            </w:r>
          </w:p>
        </w:tc>
        <w:tc>
          <w:tcPr>
            <w:tcW w:w="1559" w:type="dxa"/>
          </w:tcPr>
          <w:p w:rsidR="00304149" w:rsidRPr="00884780" w:rsidRDefault="00304149" w:rsidP="00304149">
            <w:pPr>
              <w:pStyle w:val="TableParagraph"/>
              <w:ind w:left="74"/>
              <w:rPr>
                <w:sz w:val="20"/>
                <w:szCs w:val="20"/>
              </w:rPr>
            </w:pPr>
            <w:r w:rsidRPr="00884780">
              <w:rPr>
                <w:sz w:val="20"/>
                <w:szCs w:val="20"/>
              </w:rPr>
              <w:t>22.10</w:t>
            </w:r>
          </w:p>
        </w:tc>
        <w:tc>
          <w:tcPr>
            <w:tcW w:w="3141" w:type="dxa"/>
          </w:tcPr>
          <w:p w:rsidR="00304149" w:rsidRPr="00884780" w:rsidRDefault="00304149" w:rsidP="00304149">
            <w:pPr>
              <w:pStyle w:val="TableParagraph"/>
              <w:ind w:left="108" w:right="23"/>
              <w:rPr>
                <w:sz w:val="20"/>
                <w:szCs w:val="20"/>
              </w:rPr>
            </w:pPr>
            <w:r w:rsidRPr="00884780">
              <w:rPr>
                <w:sz w:val="20"/>
                <w:szCs w:val="20"/>
              </w:rPr>
              <w:t>Заместительдиректора,советник  директорапоВР</w:t>
            </w:r>
          </w:p>
        </w:tc>
      </w:tr>
      <w:tr w:rsidR="00304149" w:rsidRPr="00884780" w:rsidTr="00304149">
        <w:trPr>
          <w:trHeight w:val="301"/>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Акция«Пятёркидлямамы!»</w:t>
            </w:r>
          </w:p>
        </w:tc>
        <w:tc>
          <w:tcPr>
            <w:tcW w:w="1125" w:type="dxa"/>
          </w:tcPr>
          <w:p w:rsidR="00304149" w:rsidRPr="00884780" w:rsidRDefault="00304149" w:rsidP="00304149">
            <w:pPr>
              <w:pStyle w:val="TableParagraph"/>
              <w:ind w:left="108"/>
              <w:rPr>
                <w:sz w:val="20"/>
                <w:szCs w:val="20"/>
              </w:rPr>
            </w:pPr>
            <w:r w:rsidRPr="00884780">
              <w:rPr>
                <w:sz w:val="20"/>
                <w:szCs w:val="20"/>
              </w:rPr>
              <w:t>2-4</w:t>
            </w:r>
          </w:p>
        </w:tc>
        <w:tc>
          <w:tcPr>
            <w:tcW w:w="1559" w:type="dxa"/>
          </w:tcPr>
          <w:p w:rsidR="00304149" w:rsidRPr="00884780" w:rsidRDefault="00304149" w:rsidP="00304149">
            <w:pPr>
              <w:pStyle w:val="TableParagraph"/>
              <w:ind w:left="74"/>
              <w:rPr>
                <w:sz w:val="20"/>
                <w:szCs w:val="20"/>
              </w:rPr>
            </w:pPr>
            <w:r w:rsidRPr="00884780">
              <w:rPr>
                <w:sz w:val="20"/>
                <w:szCs w:val="20"/>
              </w:rPr>
              <w:t>21-25.11</w:t>
            </w:r>
          </w:p>
        </w:tc>
        <w:tc>
          <w:tcPr>
            <w:tcW w:w="3141" w:type="dxa"/>
          </w:tcPr>
          <w:p w:rsidR="00304149" w:rsidRPr="00884780" w:rsidRDefault="00304149" w:rsidP="00304149">
            <w:pPr>
              <w:pStyle w:val="TableParagraph"/>
              <w:ind w:left="108"/>
              <w:rPr>
                <w:sz w:val="20"/>
                <w:szCs w:val="20"/>
              </w:rPr>
            </w:pPr>
            <w:r w:rsidRPr="00884780">
              <w:rPr>
                <w:sz w:val="20"/>
                <w:szCs w:val="20"/>
              </w:rPr>
              <w:t>Классные  руководители</w:t>
            </w:r>
          </w:p>
        </w:tc>
      </w:tr>
      <w:tr w:rsidR="00304149" w:rsidRPr="00884780" w:rsidTr="00304149">
        <w:trPr>
          <w:trHeight w:val="551"/>
        </w:trPr>
        <w:tc>
          <w:tcPr>
            <w:tcW w:w="837" w:type="dxa"/>
          </w:tcPr>
          <w:p w:rsidR="00304149" w:rsidRPr="00884780" w:rsidRDefault="00304149" w:rsidP="00522914">
            <w:pPr>
              <w:pStyle w:val="TableParagraph"/>
              <w:numPr>
                <w:ilvl w:val="0"/>
                <w:numId w:val="251"/>
              </w:numPr>
              <w:rPr>
                <w:sz w:val="20"/>
                <w:szCs w:val="20"/>
              </w:rPr>
            </w:pPr>
          </w:p>
        </w:tc>
        <w:tc>
          <w:tcPr>
            <w:tcW w:w="3567" w:type="dxa"/>
          </w:tcPr>
          <w:p w:rsidR="00304149" w:rsidRPr="00884780" w:rsidRDefault="00304149" w:rsidP="00304149">
            <w:pPr>
              <w:pStyle w:val="TableParagraph"/>
              <w:rPr>
                <w:sz w:val="20"/>
                <w:szCs w:val="20"/>
              </w:rPr>
            </w:pPr>
            <w:r w:rsidRPr="00884780">
              <w:rPr>
                <w:sz w:val="20"/>
                <w:szCs w:val="20"/>
              </w:rPr>
              <w:t>Диспут«Зачемтворитьдобро»</w:t>
            </w:r>
          </w:p>
          <w:p w:rsidR="00304149" w:rsidRPr="00884780" w:rsidRDefault="00304149" w:rsidP="00304149">
            <w:pPr>
              <w:pStyle w:val="TableParagraph"/>
              <w:rPr>
                <w:sz w:val="20"/>
                <w:szCs w:val="20"/>
              </w:rPr>
            </w:pPr>
            <w:r w:rsidRPr="00884780">
              <w:rPr>
                <w:sz w:val="20"/>
                <w:szCs w:val="20"/>
              </w:rPr>
              <w:t>(Деньинвалидов)</w:t>
            </w:r>
          </w:p>
        </w:tc>
        <w:tc>
          <w:tcPr>
            <w:tcW w:w="1125" w:type="dxa"/>
          </w:tcPr>
          <w:p w:rsidR="00304149" w:rsidRPr="00884780" w:rsidRDefault="00304149" w:rsidP="00304149">
            <w:pPr>
              <w:pStyle w:val="TableParagraph"/>
              <w:ind w:left="108"/>
              <w:rPr>
                <w:sz w:val="20"/>
                <w:szCs w:val="20"/>
              </w:rPr>
            </w:pPr>
            <w:r w:rsidRPr="00884780">
              <w:rPr>
                <w:sz w:val="20"/>
                <w:szCs w:val="20"/>
              </w:rPr>
              <w:t>7-8</w:t>
            </w:r>
          </w:p>
        </w:tc>
        <w:tc>
          <w:tcPr>
            <w:tcW w:w="1559" w:type="dxa"/>
          </w:tcPr>
          <w:p w:rsidR="00304149" w:rsidRPr="00884780" w:rsidRDefault="00304149" w:rsidP="00304149">
            <w:pPr>
              <w:pStyle w:val="TableParagraph"/>
              <w:ind w:left="74"/>
              <w:rPr>
                <w:sz w:val="20"/>
                <w:szCs w:val="20"/>
              </w:rPr>
            </w:pPr>
            <w:r w:rsidRPr="00884780">
              <w:rPr>
                <w:sz w:val="20"/>
                <w:szCs w:val="20"/>
              </w:rPr>
              <w:t>03.12</w:t>
            </w:r>
          </w:p>
        </w:tc>
        <w:tc>
          <w:tcPr>
            <w:tcW w:w="3141" w:type="dxa"/>
          </w:tcPr>
          <w:p w:rsidR="00304149" w:rsidRPr="00884780" w:rsidRDefault="00304149" w:rsidP="00304149">
            <w:pPr>
              <w:rPr>
                <w:szCs w:val="20"/>
              </w:rPr>
            </w:pPr>
            <w:r w:rsidRPr="00884780">
              <w:rPr>
                <w:szCs w:val="20"/>
              </w:rPr>
              <w:t>Классные  руководители</w:t>
            </w:r>
          </w:p>
        </w:tc>
      </w:tr>
      <w:tr w:rsidR="00304149" w:rsidRPr="00884780" w:rsidTr="00304149">
        <w:trPr>
          <w:trHeight w:val="502"/>
        </w:trPr>
        <w:tc>
          <w:tcPr>
            <w:tcW w:w="837" w:type="dxa"/>
            <w:tcBorders>
              <w:bottom w:val="single" w:sz="4" w:space="0" w:color="auto"/>
            </w:tcBorders>
          </w:tcPr>
          <w:p w:rsidR="00304149" w:rsidRPr="00884780" w:rsidRDefault="00304149" w:rsidP="00522914">
            <w:pPr>
              <w:pStyle w:val="TableParagraph"/>
              <w:numPr>
                <w:ilvl w:val="0"/>
                <w:numId w:val="251"/>
              </w:numPr>
              <w:rPr>
                <w:sz w:val="20"/>
                <w:szCs w:val="20"/>
              </w:rPr>
            </w:pPr>
          </w:p>
        </w:tc>
        <w:tc>
          <w:tcPr>
            <w:tcW w:w="3567" w:type="dxa"/>
            <w:tcBorders>
              <w:bottom w:val="single" w:sz="4" w:space="0" w:color="auto"/>
            </w:tcBorders>
          </w:tcPr>
          <w:p w:rsidR="00304149" w:rsidRPr="00884780" w:rsidRDefault="00304149" w:rsidP="00304149">
            <w:pPr>
              <w:pStyle w:val="TableParagraph"/>
              <w:rPr>
                <w:sz w:val="20"/>
                <w:szCs w:val="20"/>
              </w:rPr>
            </w:pPr>
            <w:r w:rsidRPr="00884780">
              <w:rPr>
                <w:sz w:val="20"/>
                <w:szCs w:val="20"/>
              </w:rPr>
              <w:t>ВсемирныйДеньборьбысо</w:t>
            </w:r>
          </w:p>
          <w:p w:rsidR="00304149" w:rsidRPr="00884780" w:rsidRDefault="00304149" w:rsidP="00304149">
            <w:pPr>
              <w:pStyle w:val="TableParagraph"/>
              <w:rPr>
                <w:sz w:val="20"/>
                <w:szCs w:val="20"/>
              </w:rPr>
            </w:pPr>
            <w:r w:rsidRPr="00884780">
              <w:rPr>
                <w:sz w:val="20"/>
                <w:szCs w:val="20"/>
              </w:rPr>
              <w:t>СПИДОМ</w:t>
            </w:r>
          </w:p>
        </w:tc>
        <w:tc>
          <w:tcPr>
            <w:tcW w:w="1125" w:type="dxa"/>
            <w:tcBorders>
              <w:bottom w:val="single" w:sz="4" w:space="0" w:color="auto"/>
            </w:tcBorders>
          </w:tcPr>
          <w:p w:rsidR="00304149" w:rsidRPr="00884780" w:rsidRDefault="00304149" w:rsidP="00304149">
            <w:pPr>
              <w:pStyle w:val="TableParagraph"/>
              <w:ind w:left="108"/>
              <w:rPr>
                <w:sz w:val="20"/>
                <w:szCs w:val="20"/>
              </w:rPr>
            </w:pPr>
            <w:r w:rsidRPr="00884780">
              <w:rPr>
                <w:sz w:val="20"/>
                <w:szCs w:val="20"/>
              </w:rPr>
              <w:t>6-11</w:t>
            </w:r>
          </w:p>
        </w:tc>
        <w:tc>
          <w:tcPr>
            <w:tcW w:w="1559" w:type="dxa"/>
            <w:tcBorders>
              <w:bottom w:val="single" w:sz="4" w:space="0" w:color="auto"/>
            </w:tcBorders>
          </w:tcPr>
          <w:p w:rsidR="00304149" w:rsidRPr="00884780" w:rsidRDefault="00304149" w:rsidP="00304149">
            <w:pPr>
              <w:pStyle w:val="TableParagraph"/>
              <w:ind w:left="74"/>
              <w:rPr>
                <w:sz w:val="20"/>
                <w:szCs w:val="20"/>
              </w:rPr>
            </w:pPr>
            <w:r w:rsidRPr="00884780">
              <w:rPr>
                <w:sz w:val="20"/>
                <w:szCs w:val="20"/>
              </w:rPr>
              <w:t>02.12</w:t>
            </w:r>
          </w:p>
        </w:tc>
        <w:tc>
          <w:tcPr>
            <w:tcW w:w="3141" w:type="dxa"/>
            <w:tcBorders>
              <w:bottom w:val="single" w:sz="4" w:space="0" w:color="auto"/>
            </w:tcBorders>
          </w:tcPr>
          <w:p w:rsidR="00304149" w:rsidRPr="00884780" w:rsidRDefault="00304149" w:rsidP="00304149">
            <w:pPr>
              <w:rPr>
                <w:szCs w:val="20"/>
              </w:rPr>
            </w:pPr>
            <w:r w:rsidRPr="00884780">
              <w:rPr>
                <w:szCs w:val="20"/>
              </w:rPr>
              <w:t>Классные  руководители</w:t>
            </w:r>
          </w:p>
          <w:p w:rsidR="00304149" w:rsidRPr="00884780" w:rsidRDefault="00304149" w:rsidP="00304149">
            <w:pPr>
              <w:rPr>
                <w:szCs w:val="20"/>
              </w:rPr>
            </w:pPr>
          </w:p>
        </w:tc>
      </w:tr>
      <w:tr w:rsidR="00304149" w:rsidRPr="00884780" w:rsidTr="00304149">
        <w:trPr>
          <w:trHeight w:val="598"/>
        </w:trPr>
        <w:tc>
          <w:tcPr>
            <w:tcW w:w="837" w:type="dxa"/>
            <w:tcBorders>
              <w:top w:val="single" w:sz="4" w:space="0" w:color="auto"/>
            </w:tcBorders>
          </w:tcPr>
          <w:p w:rsidR="00304149" w:rsidRPr="00884780" w:rsidRDefault="00304149" w:rsidP="00522914">
            <w:pPr>
              <w:pStyle w:val="TableParagraph"/>
              <w:numPr>
                <w:ilvl w:val="0"/>
                <w:numId w:val="251"/>
              </w:numPr>
              <w:rPr>
                <w:sz w:val="20"/>
                <w:szCs w:val="20"/>
              </w:rPr>
            </w:pPr>
          </w:p>
        </w:tc>
        <w:tc>
          <w:tcPr>
            <w:tcW w:w="3567" w:type="dxa"/>
            <w:tcBorders>
              <w:top w:val="single" w:sz="4" w:space="0" w:color="auto"/>
            </w:tcBorders>
          </w:tcPr>
          <w:p w:rsidR="00304149" w:rsidRPr="00884780" w:rsidRDefault="00304149" w:rsidP="00304149">
            <w:pPr>
              <w:pStyle w:val="TableParagraph"/>
              <w:rPr>
                <w:sz w:val="20"/>
                <w:szCs w:val="20"/>
              </w:rPr>
            </w:pPr>
            <w:r w:rsidRPr="00884780">
              <w:rPr>
                <w:sz w:val="20"/>
                <w:szCs w:val="20"/>
              </w:rPr>
              <w:t>КТД«Новыйгодкнаммчится!»</w:t>
            </w:r>
          </w:p>
        </w:tc>
        <w:tc>
          <w:tcPr>
            <w:tcW w:w="1125" w:type="dxa"/>
            <w:tcBorders>
              <w:top w:val="single" w:sz="4" w:space="0" w:color="auto"/>
            </w:tcBorders>
          </w:tcPr>
          <w:p w:rsidR="00304149" w:rsidRPr="00884780" w:rsidRDefault="00304149" w:rsidP="00304149">
            <w:pPr>
              <w:pStyle w:val="TableParagraph"/>
              <w:ind w:left="108"/>
              <w:rPr>
                <w:sz w:val="20"/>
                <w:szCs w:val="20"/>
              </w:rPr>
            </w:pPr>
            <w:r w:rsidRPr="00884780">
              <w:rPr>
                <w:sz w:val="20"/>
                <w:szCs w:val="20"/>
              </w:rPr>
              <w:t>1-4</w:t>
            </w:r>
          </w:p>
        </w:tc>
        <w:tc>
          <w:tcPr>
            <w:tcW w:w="1559" w:type="dxa"/>
            <w:tcBorders>
              <w:top w:val="single" w:sz="4" w:space="0" w:color="auto"/>
            </w:tcBorders>
          </w:tcPr>
          <w:p w:rsidR="00304149" w:rsidRPr="00884780" w:rsidRDefault="00304149" w:rsidP="00304149">
            <w:pPr>
              <w:pStyle w:val="TableParagraph"/>
              <w:ind w:left="74"/>
              <w:rPr>
                <w:sz w:val="20"/>
                <w:szCs w:val="20"/>
              </w:rPr>
            </w:pPr>
            <w:r w:rsidRPr="00884780">
              <w:rPr>
                <w:sz w:val="20"/>
                <w:szCs w:val="20"/>
              </w:rPr>
              <w:t>22-17.12</w:t>
            </w:r>
          </w:p>
        </w:tc>
        <w:tc>
          <w:tcPr>
            <w:tcW w:w="3141" w:type="dxa"/>
            <w:tcBorders>
              <w:top w:val="single" w:sz="4" w:space="0" w:color="auto"/>
            </w:tcBorders>
          </w:tcPr>
          <w:p w:rsidR="00304149" w:rsidRPr="00884780" w:rsidRDefault="00304149" w:rsidP="00304149">
            <w:pPr>
              <w:pStyle w:val="TableParagraph"/>
              <w:ind w:left="108" w:right="23"/>
              <w:rPr>
                <w:spacing w:val="-57"/>
                <w:sz w:val="20"/>
                <w:szCs w:val="20"/>
              </w:rPr>
            </w:pPr>
            <w:r w:rsidRPr="00884780">
              <w:rPr>
                <w:sz w:val="20"/>
                <w:szCs w:val="20"/>
              </w:rPr>
              <w:t>Заместительдиректора,советник  директорапоВР</w:t>
            </w:r>
            <w:r w:rsidRPr="00884780">
              <w:rPr>
                <w:spacing w:val="-57"/>
                <w:sz w:val="20"/>
                <w:szCs w:val="20"/>
              </w:rPr>
              <w:t xml:space="preserve"> ,</w:t>
            </w:r>
          </w:p>
          <w:p w:rsidR="00304149" w:rsidRPr="00884780" w:rsidRDefault="00304149" w:rsidP="00304149">
            <w:pPr>
              <w:pStyle w:val="TableParagraph"/>
              <w:ind w:left="108" w:right="23"/>
              <w:rPr>
                <w:sz w:val="20"/>
                <w:szCs w:val="20"/>
              </w:rPr>
            </w:pPr>
            <w:r w:rsidRPr="00884780">
              <w:rPr>
                <w:sz w:val="20"/>
                <w:szCs w:val="20"/>
              </w:rPr>
              <w:t>классные руководители</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3142"/>
      </w:tblGrid>
      <w:tr w:rsidR="00304149" w:rsidRPr="00884780" w:rsidTr="00304149">
        <w:trPr>
          <w:trHeight w:val="280"/>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18</w:t>
            </w:r>
          </w:p>
        </w:tc>
        <w:tc>
          <w:tcPr>
            <w:tcW w:w="3567" w:type="dxa"/>
          </w:tcPr>
          <w:p w:rsidR="00304149" w:rsidRPr="00884780" w:rsidRDefault="00304149" w:rsidP="00304149">
            <w:pPr>
              <w:pStyle w:val="TableParagraph"/>
              <w:rPr>
                <w:sz w:val="20"/>
                <w:szCs w:val="20"/>
              </w:rPr>
            </w:pPr>
            <w:r w:rsidRPr="00884780">
              <w:rPr>
                <w:sz w:val="20"/>
                <w:szCs w:val="20"/>
              </w:rPr>
              <w:t>«ПодарокдляЁлки»</w:t>
            </w:r>
          </w:p>
        </w:tc>
        <w:tc>
          <w:tcPr>
            <w:tcW w:w="1125" w:type="dxa"/>
          </w:tcPr>
          <w:p w:rsidR="00304149" w:rsidRPr="00884780" w:rsidRDefault="00304149" w:rsidP="00304149">
            <w:pPr>
              <w:pStyle w:val="TableParagraph"/>
              <w:ind w:left="108"/>
              <w:rPr>
                <w:sz w:val="20"/>
                <w:szCs w:val="20"/>
              </w:rPr>
            </w:pPr>
            <w:r w:rsidRPr="00884780">
              <w:rPr>
                <w:sz w:val="20"/>
                <w:szCs w:val="20"/>
              </w:rPr>
              <w:t>1-6</w:t>
            </w:r>
          </w:p>
        </w:tc>
        <w:tc>
          <w:tcPr>
            <w:tcW w:w="1559" w:type="dxa"/>
          </w:tcPr>
          <w:p w:rsidR="00304149" w:rsidRPr="00884780" w:rsidRDefault="00304149" w:rsidP="00304149">
            <w:pPr>
              <w:pStyle w:val="TableParagraph"/>
              <w:rPr>
                <w:sz w:val="20"/>
                <w:szCs w:val="20"/>
              </w:rPr>
            </w:pPr>
            <w:r w:rsidRPr="00884780">
              <w:rPr>
                <w:sz w:val="20"/>
                <w:szCs w:val="20"/>
              </w:rPr>
              <w:t>01.12-10.12</w:t>
            </w:r>
          </w:p>
        </w:tc>
        <w:tc>
          <w:tcPr>
            <w:tcW w:w="3142"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83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19</w:t>
            </w:r>
          </w:p>
        </w:tc>
        <w:tc>
          <w:tcPr>
            <w:tcW w:w="3567" w:type="dxa"/>
          </w:tcPr>
          <w:p w:rsidR="00304149" w:rsidRPr="00884780" w:rsidRDefault="00304149" w:rsidP="00304149">
            <w:pPr>
              <w:pStyle w:val="TableParagraph"/>
              <w:ind w:right="95"/>
              <w:jc w:val="both"/>
              <w:rPr>
                <w:sz w:val="20"/>
                <w:szCs w:val="20"/>
              </w:rPr>
            </w:pPr>
            <w:r w:rsidRPr="00884780">
              <w:rPr>
                <w:sz w:val="20"/>
                <w:szCs w:val="20"/>
              </w:rPr>
              <w:t>Мероприятияпоплануоборонно-массовойивоенно-патриотическойработе</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rPr>
                <w:sz w:val="20"/>
                <w:szCs w:val="20"/>
              </w:rPr>
            </w:pPr>
            <w:r w:rsidRPr="00884780">
              <w:rPr>
                <w:sz w:val="20"/>
                <w:szCs w:val="20"/>
              </w:rPr>
              <w:t>20.01-22.02</w:t>
            </w:r>
          </w:p>
        </w:tc>
        <w:tc>
          <w:tcPr>
            <w:tcW w:w="3142" w:type="dxa"/>
          </w:tcPr>
          <w:p w:rsidR="00304149" w:rsidRPr="00884780" w:rsidRDefault="00304149" w:rsidP="00304149">
            <w:pPr>
              <w:pStyle w:val="TableParagraph"/>
              <w:rPr>
                <w:sz w:val="20"/>
                <w:szCs w:val="20"/>
              </w:rPr>
            </w:pPr>
            <w:r w:rsidRPr="00884780">
              <w:rPr>
                <w:sz w:val="20"/>
                <w:szCs w:val="20"/>
              </w:rPr>
              <w:t>Заместительдиректора,советник директора, классные руководители</w:t>
            </w:r>
          </w:p>
        </w:tc>
      </w:tr>
      <w:tr w:rsidR="00304149" w:rsidRPr="00884780" w:rsidTr="00304149">
        <w:trPr>
          <w:trHeight w:val="835"/>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20</w:t>
            </w:r>
          </w:p>
        </w:tc>
        <w:tc>
          <w:tcPr>
            <w:tcW w:w="3567" w:type="dxa"/>
          </w:tcPr>
          <w:p w:rsidR="00304149" w:rsidRPr="00884780" w:rsidRDefault="00304149" w:rsidP="00304149">
            <w:pPr>
              <w:pStyle w:val="TableParagraph"/>
              <w:rPr>
                <w:sz w:val="20"/>
                <w:szCs w:val="20"/>
              </w:rPr>
            </w:pPr>
            <w:r w:rsidRPr="00884780">
              <w:rPr>
                <w:sz w:val="20"/>
                <w:szCs w:val="20"/>
              </w:rPr>
              <w:t>Акция«Блокадныйхлеб»</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rPr>
                <w:sz w:val="20"/>
                <w:szCs w:val="20"/>
              </w:rPr>
            </w:pPr>
            <w:r w:rsidRPr="00884780">
              <w:rPr>
                <w:sz w:val="20"/>
                <w:szCs w:val="20"/>
              </w:rPr>
              <w:t>27.01</w:t>
            </w:r>
          </w:p>
        </w:tc>
        <w:tc>
          <w:tcPr>
            <w:tcW w:w="3142" w:type="dxa"/>
          </w:tcPr>
          <w:p w:rsidR="00304149" w:rsidRPr="00884780" w:rsidRDefault="00304149" w:rsidP="00304149">
            <w:pPr>
              <w:pStyle w:val="TableParagraph"/>
              <w:rPr>
                <w:sz w:val="20"/>
                <w:szCs w:val="20"/>
              </w:rPr>
            </w:pPr>
            <w:r w:rsidRPr="00884780">
              <w:rPr>
                <w:sz w:val="20"/>
                <w:szCs w:val="20"/>
              </w:rPr>
              <w:t>Заместительдиректора,советник директора, классные руководители</w:t>
            </w:r>
          </w:p>
        </w:tc>
      </w:tr>
      <w:tr w:rsidR="00304149" w:rsidRPr="00884780" w:rsidTr="00304149">
        <w:trPr>
          <w:trHeight w:val="82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21</w:t>
            </w:r>
          </w:p>
        </w:tc>
        <w:tc>
          <w:tcPr>
            <w:tcW w:w="3567" w:type="dxa"/>
          </w:tcPr>
          <w:p w:rsidR="00304149" w:rsidRPr="00884780" w:rsidRDefault="00304149" w:rsidP="00304149">
            <w:pPr>
              <w:pStyle w:val="TableParagraph"/>
              <w:tabs>
                <w:tab w:val="left" w:pos="862"/>
                <w:tab w:val="left" w:pos="2117"/>
                <w:tab w:val="left" w:pos="3060"/>
              </w:tabs>
              <w:ind w:right="100"/>
              <w:rPr>
                <w:sz w:val="20"/>
                <w:szCs w:val="20"/>
              </w:rPr>
            </w:pPr>
            <w:r w:rsidRPr="00884780">
              <w:rPr>
                <w:sz w:val="20"/>
                <w:szCs w:val="20"/>
              </w:rPr>
              <w:t>День</w:t>
            </w:r>
            <w:r w:rsidRPr="00884780">
              <w:rPr>
                <w:sz w:val="20"/>
                <w:szCs w:val="20"/>
              </w:rPr>
              <w:tab/>
              <w:t>открытых</w:t>
            </w:r>
            <w:r w:rsidRPr="00884780">
              <w:rPr>
                <w:sz w:val="20"/>
                <w:szCs w:val="20"/>
              </w:rPr>
              <w:tab/>
              <w:t>дверей</w:t>
            </w:r>
            <w:r w:rsidRPr="00884780">
              <w:rPr>
                <w:sz w:val="20"/>
                <w:szCs w:val="20"/>
              </w:rPr>
              <w:tab/>
            </w:r>
            <w:r w:rsidRPr="00884780">
              <w:rPr>
                <w:spacing w:val="-4"/>
                <w:sz w:val="20"/>
                <w:szCs w:val="20"/>
              </w:rPr>
              <w:t>«Не</w:t>
            </w:r>
            <w:r w:rsidRPr="00884780">
              <w:rPr>
                <w:sz w:val="20"/>
                <w:szCs w:val="20"/>
              </w:rPr>
              <w:t>повторяетсятакоеникогда…»</w:t>
            </w:r>
          </w:p>
        </w:tc>
        <w:tc>
          <w:tcPr>
            <w:tcW w:w="1125" w:type="dxa"/>
          </w:tcPr>
          <w:p w:rsidR="00304149" w:rsidRPr="00884780" w:rsidRDefault="00304149" w:rsidP="00304149">
            <w:pPr>
              <w:pStyle w:val="TableParagraph"/>
              <w:ind w:left="108"/>
              <w:rPr>
                <w:sz w:val="20"/>
                <w:szCs w:val="20"/>
              </w:rPr>
            </w:pPr>
            <w:r w:rsidRPr="00884780">
              <w:rPr>
                <w:sz w:val="20"/>
                <w:szCs w:val="20"/>
              </w:rPr>
              <w:t>9-11</w:t>
            </w:r>
          </w:p>
        </w:tc>
        <w:tc>
          <w:tcPr>
            <w:tcW w:w="1559" w:type="dxa"/>
          </w:tcPr>
          <w:p w:rsidR="00304149" w:rsidRPr="00884780" w:rsidRDefault="00304149" w:rsidP="00304149">
            <w:pPr>
              <w:pStyle w:val="TableParagraph"/>
              <w:rPr>
                <w:sz w:val="20"/>
                <w:szCs w:val="20"/>
              </w:rPr>
            </w:pPr>
            <w:r w:rsidRPr="00884780">
              <w:rPr>
                <w:sz w:val="20"/>
                <w:szCs w:val="20"/>
              </w:rPr>
              <w:t>04.02</w:t>
            </w:r>
          </w:p>
        </w:tc>
        <w:tc>
          <w:tcPr>
            <w:tcW w:w="3142" w:type="dxa"/>
          </w:tcPr>
          <w:p w:rsidR="00304149" w:rsidRPr="00884780" w:rsidRDefault="00304149" w:rsidP="00304149">
            <w:pPr>
              <w:pStyle w:val="TableParagraph"/>
              <w:rPr>
                <w:sz w:val="20"/>
                <w:szCs w:val="20"/>
              </w:rPr>
            </w:pPr>
            <w:r w:rsidRPr="00884780">
              <w:rPr>
                <w:sz w:val="20"/>
                <w:szCs w:val="20"/>
              </w:rPr>
              <w:t xml:space="preserve">Заместительдиректора,советник директора, классные руководители </w:t>
            </w:r>
          </w:p>
        </w:tc>
      </w:tr>
      <w:tr w:rsidR="00304149" w:rsidRPr="00884780" w:rsidTr="00304149">
        <w:trPr>
          <w:trHeight w:val="858"/>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22</w:t>
            </w:r>
          </w:p>
        </w:tc>
        <w:tc>
          <w:tcPr>
            <w:tcW w:w="3567" w:type="dxa"/>
          </w:tcPr>
          <w:p w:rsidR="00304149" w:rsidRPr="00884780" w:rsidRDefault="00304149" w:rsidP="00304149">
            <w:pPr>
              <w:pStyle w:val="TableParagraph"/>
              <w:tabs>
                <w:tab w:val="left" w:pos="1601"/>
                <w:tab w:val="left" w:pos="2853"/>
              </w:tabs>
              <w:rPr>
                <w:sz w:val="20"/>
                <w:szCs w:val="20"/>
              </w:rPr>
            </w:pPr>
            <w:r w:rsidRPr="00884780">
              <w:rPr>
                <w:sz w:val="20"/>
                <w:szCs w:val="20"/>
              </w:rPr>
              <w:t>Фестиваль</w:t>
            </w:r>
            <w:r w:rsidRPr="00884780">
              <w:rPr>
                <w:sz w:val="20"/>
                <w:szCs w:val="20"/>
              </w:rPr>
              <w:tab/>
              <w:t>военной</w:t>
            </w:r>
            <w:r w:rsidRPr="00884780">
              <w:rPr>
                <w:sz w:val="20"/>
                <w:szCs w:val="20"/>
              </w:rPr>
              <w:tab/>
              <w:t>песни</w:t>
            </w:r>
          </w:p>
          <w:p w:rsidR="00304149" w:rsidRPr="00884780" w:rsidRDefault="00304149" w:rsidP="00304149">
            <w:pPr>
              <w:pStyle w:val="TableParagraph"/>
              <w:rPr>
                <w:sz w:val="20"/>
                <w:szCs w:val="20"/>
              </w:rPr>
            </w:pPr>
            <w:r w:rsidRPr="00884780">
              <w:rPr>
                <w:sz w:val="20"/>
                <w:szCs w:val="20"/>
              </w:rPr>
              <w:t>«Песнятожевоевала»</w:t>
            </w:r>
          </w:p>
        </w:tc>
        <w:tc>
          <w:tcPr>
            <w:tcW w:w="1125" w:type="dxa"/>
          </w:tcPr>
          <w:p w:rsidR="00304149" w:rsidRPr="00884780" w:rsidRDefault="00304149" w:rsidP="00304149">
            <w:pPr>
              <w:pStyle w:val="TableParagraph"/>
              <w:ind w:left="108"/>
              <w:rPr>
                <w:sz w:val="20"/>
                <w:szCs w:val="20"/>
              </w:rPr>
            </w:pPr>
            <w:r w:rsidRPr="00884780">
              <w:rPr>
                <w:sz w:val="20"/>
                <w:szCs w:val="20"/>
              </w:rPr>
              <w:t>2-7</w:t>
            </w:r>
          </w:p>
        </w:tc>
        <w:tc>
          <w:tcPr>
            <w:tcW w:w="1559" w:type="dxa"/>
          </w:tcPr>
          <w:p w:rsidR="00304149" w:rsidRPr="00884780" w:rsidRDefault="00304149" w:rsidP="00304149">
            <w:pPr>
              <w:pStyle w:val="TableParagraph"/>
              <w:rPr>
                <w:sz w:val="20"/>
                <w:szCs w:val="20"/>
              </w:rPr>
            </w:pPr>
            <w:r w:rsidRPr="00884780">
              <w:rPr>
                <w:sz w:val="20"/>
                <w:szCs w:val="20"/>
              </w:rPr>
              <w:t>07.02</w:t>
            </w:r>
          </w:p>
        </w:tc>
        <w:tc>
          <w:tcPr>
            <w:tcW w:w="3142" w:type="dxa"/>
          </w:tcPr>
          <w:p w:rsidR="00304149" w:rsidRPr="00884780" w:rsidRDefault="00304149" w:rsidP="00304149">
            <w:pPr>
              <w:pStyle w:val="TableParagraph"/>
              <w:ind w:right="97"/>
              <w:jc w:val="both"/>
              <w:rPr>
                <w:sz w:val="20"/>
                <w:szCs w:val="20"/>
              </w:rPr>
            </w:pPr>
            <w:r w:rsidRPr="00884780">
              <w:rPr>
                <w:sz w:val="20"/>
                <w:szCs w:val="20"/>
              </w:rPr>
              <w:t>Заместительдиректора,советник директора, классные руководители</w:t>
            </w:r>
          </w:p>
        </w:tc>
      </w:tr>
      <w:tr w:rsidR="00304149" w:rsidRPr="00884780" w:rsidTr="00304149">
        <w:trPr>
          <w:trHeight w:val="842"/>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23</w:t>
            </w:r>
          </w:p>
        </w:tc>
        <w:tc>
          <w:tcPr>
            <w:tcW w:w="3567" w:type="dxa"/>
          </w:tcPr>
          <w:p w:rsidR="00304149" w:rsidRPr="00884780" w:rsidRDefault="00304149" w:rsidP="00304149">
            <w:pPr>
              <w:pStyle w:val="TableParagraph"/>
              <w:tabs>
                <w:tab w:val="left" w:pos="1146"/>
                <w:tab w:val="left" w:pos="2410"/>
              </w:tabs>
              <w:ind w:right="100"/>
              <w:rPr>
                <w:sz w:val="20"/>
                <w:szCs w:val="20"/>
              </w:rPr>
            </w:pPr>
            <w:r w:rsidRPr="00884780">
              <w:rPr>
                <w:sz w:val="20"/>
                <w:szCs w:val="20"/>
              </w:rPr>
              <w:t>КТД</w:t>
            </w:r>
            <w:r w:rsidRPr="00884780">
              <w:rPr>
                <w:sz w:val="20"/>
                <w:szCs w:val="20"/>
              </w:rPr>
              <w:tab/>
              <w:t>«День,</w:t>
            </w:r>
            <w:r w:rsidRPr="00884780">
              <w:rPr>
                <w:sz w:val="20"/>
                <w:szCs w:val="20"/>
              </w:rPr>
              <w:tab/>
            </w:r>
            <w:r w:rsidRPr="00884780">
              <w:rPr>
                <w:spacing w:val="-1"/>
                <w:sz w:val="20"/>
                <w:szCs w:val="20"/>
              </w:rPr>
              <w:t>пахнущий</w:t>
            </w:r>
            <w:r w:rsidRPr="00884780">
              <w:rPr>
                <w:sz w:val="20"/>
                <w:szCs w:val="20"/>
              </w:rPr>
              <w:t>мимозой»(8 Марта)</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rPr>
                <w:sz w:val="20"/>
                <w:szCs w:val="20"/>
              </w:rPr>
            </w:pPr>
            <w:r w:rsidRPr="00884780">
              <w:rPr>
                <w:sz w:val="20"/>
                <w:szCs w:val="20"/>
              </w:rPr>
              <w:t>07.03</w:t>
            </w:r>
          </w:p>
        </w:tc>
        <w:tc>
          <w:tcPr>
            <w:tcW w:w="3142" w:type="dxa"/>
          </w:tcPr>
          <w:p w:rsidR="00304149" w:rsidRPr="00884780" w:rsidRDefault="00304149" w:rsidP="00304149">
            <w:pPr>
              <w:pStyle w:val="TableParagraph"/>
              <w:rPr>
                <w:sz w:val="20"/>
                <w:szCs w:val="20"/>
              </w:rPr>
            </w:pPr>
            <w:r w:rsidRPr="00884780">
              <w:rPr>
                <w:sz w:val="20"/>
                <w:szCs w:val="20"/>
              </w:rPr>
              <w:t>Заместительдиректора,советник директора, классные руководители</w:t>
            </w:r>
          </w:p>
        </w:tc>
      </w:tr>
      <w:tr w:rsidR="00304149" w:rsidRPr="00884780" w:rsidTr="00304149">
        <w:trPr>
          <w:trHeight w:val="556"/>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24</w:t>
            </w:r>
          </w:p>
        </w:tc>
        <w:tc>
          <w:tcPr>
            <w:tcW w:w="3567" w:type="dxa"/>
          </w:tcPr>
          <w:p w:rsidR="00304149" w:rsidRPr="00884780" w:rsidRDefault="00304149" w:rsidP="00304149">
            <w:pPr>
              <w:pStyle w:val="TableParagraph"/>
              <w:rPr>
                <w:sz w:val="20"/>
                <w:szCs w:val="20"/>
              </w:rPr>
            </w:pPr>
            <w:r w:rsidRPr="00884780">
              <w:rPr>
                <w:sz w:val="20"/>
                <w:szCs w:val="20"/>
              </w:rPr>
              <w:t>Акция«Георгиевскаялента»</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rPr>
                <w:sz w:val="20"/>
                <w:szCs w:val="20"/>
              </w:rPr>
            </w:pPr>
            <w:r w:rsidRPr="00884780">
              <w:rPr>
                <w:sz w:val="20"/>
                <w:szCs w:val="20"/>
              </w:rPr>
              <w:t>Март-май</w:t>
            </w:r>
          </w:p>
        </w:tc>
        <w:tc>
          <w:tcPr>
            <w:tcW w:w="3142" w:type="dxa"/>
          </w:tcPr>
          <w:p w:rsidR="00304149" w:rsidRPr="00884780" w:rsidRDefault="00304149" w:rsidP="00304149">
            <w:pPr>
              <w:pStyle w:val="TableParagraph"/>
              <w:rPr>
                <w:sz w:val="20"/>
                <w:szCs w:val="20"/>
              </w:rPr>
            </w:pPr>
            <w:r w:rsidRPr="00884780">
              <w:rPr>
                <w:sz w:val="20"/>
                <w:szCs w:val="20"/>
              </w:rPr>
              <w:t>Заместительдиректора,классные руководители</w:t>
            </w:r>
          </w:p>
        </w:tc>
      </w:tr>
      <w:tr w:rsidR="00304149" w:rsidRPr="00884780" w:rsidTr="00304149">
        <w:trPr>
          <w:trHeight w:val="835"/>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25</w:t>
            </w:r>
          </w:p>
        </w:tc>
        <w:tc>
          <w:tcPr>
            <w:tcW w:w="3567" w:type="dxa"/>
          </w:tcPr>
          <w:p w:rsidR="00304149" w:rsidRPr="00884780" w:rsidRDefault="00304149" w:rsidP="00304149">
            <w:pPr>
              <w:pStyle w:val="TableParagraph"/>
              <w:ind w:right="94"/>
              <w:jc w:val="both"/>
              <w:rPr>
                <w:sz w:val="20"/>
                <w:szCs w:val="20"/>
              </w:rPr>
            </w:pPr>
            <w:r w:rsidRPr="00884780">
              <w:rPr>
                <w:sz w:val="20"/>
                <w:szCs w:val="20"/>
              </w:rPr>
              <w:t>ДеньвоссоединенияКрымасРоссией(поспециальномуплану)</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rPr>
                <w:sz w:val="20"/>
                <w:szCs w:val="20"/>
              </w:rPr>
            </w:pPr>
            <w:r w:rsidRPr="00884780">
              <w:rPr>
                <w:sz w:val="20"/>
                <w:szCs w:val="20"/>
              </w:rPr>
              <w:t>18.04</w:t>
            </w:r>
          </w:p>
        </w:tc>
        <w:tc>
          <w:tcPr>
            <w:tcW w:w="3142" w:type="dxa"/>
          </w:tcPr>
          <w:p w:rsidR="00304149" w:rsidRPr="00884780" w:rsidRDefault="00304149" w:rsidP="00304149">
            <w:pPr>
              <w:pStyle w:val="TableParagraph"/>
              <w:rPr>
                <w:sz w:val="20"/>
                <w:szCs w:val="20"/>
              </w:rPr>
            </w:pPr>
            <w:r w:rsidRPr="00884780">
              <w:rPr>
                <w:sz w:val="20"/>
                <w:szCs w:val="20"/>
              </w:rPr>
              <w:t>Заместительдиректора,советник директора, классные руководители</w:t>
            </w:r>
          </w:p>
        </w:tc>
      </w:tr>
      <w:tr w:rsidR="00304149" w:rsidRPr="00884780" w:rsidTr="00304149">
        <w:trPr>
          <w:trHeight w:val="82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26</w:t>
            </w:r>
          </w:p>
        </w:tc>
        <w:tc>
          <w:tcPr>
            <w:tcW w:w="3567" w:type="dxa"/>
          </w:tcPr>
          <w:p w:rsidR="00304149" w:rsidRPr="00884780" w:rsidRDefault="00304149" w:rsidP="00304149">
            <w:pPr>
              <w:pStyle w:val="TableParagraph"/>
              <w:ind w:right="99"/>
              <w:rPr>
                <w:sz w:val="20"/>
                <w:szCs w:val="20"/>
              </w:rPr>
            </w:pPr>
            <w:r w:rsidRPr="00884780">
              <w:rPr>
                <w:sz w:val="20"/>
                <w:szCs w:val="20"/>
              </w:rPr>
              <w:t>Акция«Чтобыпомнили»(ДеньПобеды)</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rPr>
                <w:sz w:val="20"/>
                <w:szCs w:val="20"/>
              </w:rPr>
            </w:pPr>
            <w:r w:rsidRPr="00884780">
              <w:rPr>
                <w:sz w:val="20"/>
                <w:szCs w:val="20"/>
              </w:rPr>
              <w:t>27.04-09.05</w:t>
            </w:r>
          </w:p>
        </w:tc>
        <w:tc>
          <w:tcPr>
            <w:tcW w:w="3142" w:type="dxa"/>
          </w:tcPr>
          <w:p w:rsidR="00304149" w:rsidRPr="00884780" w:rsidRDefault="00304149" w:rsidP="00304149">
            <w:pPr>
              <w:pStyle w:val="TableParagraph"/>
              <w:rPr>
                <w:sz w:val="20"/>
                <w:szCs w:val="20"/>
              </w:rPr>
            </w:pPr>
            <w:r w:rsidRPr="00884780">
              <w:rPr>
                <w:sz w:val="20"/>
                <w:szCs w:val="20"/>
              </w:rPr>
              <w:t>Заместительдиректора,советник директора, классные руководители</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3141"/>
      </w:tblGrid>
      <w:tr w:rsidR="00304149" w:rsidRPr="00884780" w:rsidTr="00304149">
        <w:trPr>
          <w:trHeight w:val="705"/>
        </w:trPr>
        <w:tc>
          <w:tcPr>
            <w:tcW w:w="837" w:type="dxa"/>
          </w:tcPr>
          <w:p w:rsidR="00304149" w:rsidRPr="00884780" w:rsidRDefault="00304149" w:rsidP="00304149">
            <w:pPr>
              <w:pStyle w:val="TableParagraph"/>
              <w:rPr>
                <w:sz w:val="20"/>
                <w:szCs w:val="20"/>
              </w:rPr>
            </w:pPr>
            <w:r w:rsidRPr="00884780">
              <w:rPr>
                <w:sz w:val="20"/>
                <w:szCs w:val="20"/>
              </w:rPr>
              <w:t>27</w:t>
            </w:r>
          </w:p>
        </w:tc>
        <w:tc>
          <w:tcPr>
            <w:tcW w:w="3567" w:type="dxa"/>
          </w:tcPr>
          <w:p w:rsidR="00304149" w:rsidRPr="00884780" w:rsidRDefault="00304149" w:rsidP="00304149">
            <w:pPr>
              <w:pStyle w:val="TableParagraph"/>
              <w:tabs>
                <w:tab w:val="left" w:pos="2626"/>
              </w:tabs>
              <w:rPr>
                <w:sz w:val="20"/>
                <w:szCs w:val="20"/>
              </w:rPr>
            </w:pPr>
            <w:r w:rsidRPr="00884780">
              <w:rPr>
                <w:sz w:val="20"/>
                <w:szCs w:val="20"/>
              </w:rPr>
              <w:t>Торжественная</w:t>
            </w:r>
            <w:r w:rsidRPr="00884780">
              <w:rPr>
                <w:sz w:val="20"/>
                <w:szCs w:val="20"/>
              </w:rPr>
              <w:tab/>
              <w:t>линейка</w:t>
            </w:r>
          </w:p>
          <w:p w:rsidR="00304149" w:rsidRPr="00884780" w:rsidRDefault="00304149" w:rsidP="00304149">
            <w:pPr>
              <w:pStyle w:val="TableParagraph"/>
              <w:rPr>
                <w:sz w:val="20"/>
                <w:szCs w:val="20"/>
              </w:rPr>
            </w:pPr>
            <w:r w:rsidRPr="00884780">
              <w:rPr>
                <w:sz w:val="20"/>
                <w:szCs w:val="20"/>
              </w:rPr>
              <w:t>«Последнийзвонок»</w:t>
            </w:r>
          </w:p>
        </w:tc>
        <w:tc>
          <w:tcPr>
            <w:tcW w:w="1125" w:type="dxa"/>
          </w:tcPr>
          <w:p w:rsidR="00304149" w:rsidRPr="00884780" w:rsidRDefault="00304149" w:rsidP="00304149">
            <w:pPr>
              <w:pStyle w:val="TableParagraph"/>
              <w:ind w:left="108"/>
              <w:rPr>
                <w:sz w:val="20"/>
                <w:szCs w:val="20"/>
              </w:rPr>
            </w:pPr>
            <w:r w:rsidRPr="00884780">
              <w:rPr>
                <w:sz w:val="20"/>
                <w:szCs w:val="20"/>
              </w:rPr>
              <w:t>1,4,9,11</w:t>
            </w:r>
          </w:p>
        </w:tc>
        <w:tc>
          <w:tcPr>
            <w:tcW w:w="1559" w:type="dxa"/>
          </w:tcPr>
          <w:p w:rsidR="00304149" w:rsidRPr="00884780" w:rsidRDefault="00304149" w:rsidP="00304149">
            <w:pPr>
              <w:pStyle w:val="TableParagraph"/>
              <w:ind w:left="74"/>
              <w:rPr>
                <w:sz w:val="20"/>
                <w:szCs w:val="20"/>
              </w:rPr>
            </w:pPr>
            <w:r w:rsidRPr="00884780">
              <w:rPr>
                <w:sz w:val="20"/>
                <w:szCs w:val="20"/>
              </w:rPr>
              <w:t>23.05</w:t>
            </w:r>
          </w:p>
        </w:tc>
        <w:tc>
          <w:tcPr>
            <w:tcW w:w="3141" w:type="dxa"/>
          </w:tcPr>
          <w:p w:rsidR="00304149" w:rsidRPr="00884780" w:rsidRDefault="00304149" w:rsidP="00304149">
            <w:pPr>
              <w:pStyle w:val="TableParagraph"/>
              <w:ind w:left="108" w:right="23"/>
              <w:rPr>
                <w:sz w:val="20"/>
                <w:szCs w:val="20"/>
              </w:rPr>
            </w:pPr>
            <w:r w:rsidRPr="00884780">
              <w:rPr>
                <w:sz w:val="20"/>
                <w:szCs w:val="20"/>
              </w:rPr>
              <w:t>Заместительдиректора,советник  директорапоВР</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9392" w:type="dxa"/>
            <w:gridSpan w:val="4"/>
          </w:tcPr>
          <w:p w:rsidR="00304149" w:rsidRPr="00884780" w:rsidRDefault="00304149" w:rsidP="00304149">
            <w:pPr>
              <w:pStyle w:val="TableParagraph"/>
              <w:rPr>
                <w:b/>
                <w:sz w:val="20"/>
                <w:szCs w:val="20"/>
              </w:rPr>
            </w:pPr>
            <w:r w:rsidRPr="00884780">
              <w:rPr>
                <w:b/>
                <w:sz w:val="20"/>
                <w:szCs w:val="20"/>
              </w:rPr>
              <w:t>4.Классноеруководство</w:t>
            </w:r>
          </w:p>
        </w:tc>
      </w:tr>
      <w:tr w:rsidR="00304149" w:rsidRPr="00884780" w:rsidTr="00304149">
        <w:trPr>
          <w:trHeight w:val="298"/>
        </w:trPr>
        <w:tc>
          <w:tcPr>
            <w:tcW w:w="837" w:type="dxa"/>
          </w:tcPr>
          <w:p w:rsidR="00304149" w:rsidRPr="00884780" w:rsidRDefault="00304149" w:rsidP="00304149">
            <w:pPr>
              <w:pStyle w:val="TableParagraph"/>
              <w:rPr>
                <w:sz w:val="20"/>
                <w:szCs w:val="20"/>
              </w:rPr>
            </w:pPr>
            <w:r w:rsidRPr="00884780">
              <w:rPr>
                <w:sz w:val="20"/>
                <w:szCs w:val="20"/>
              </w:rPr>
              <w:t>1</w:t>
            </w:r>
          </w:p>
        </w:tc>
        <w:tc>
          <w:tcPr>
            <w:tcW w:w="3567" w:type="dxa"/>
          </w:tcPr>
          <w:p w:rsidR="00304149" w:rsidRPr="00884780" w:rsidRDefault="00304149" w:rsidP="00304149">
            <w:pPr>
              <w:pStyle w:val="TableParagraph"/>
              <w:rPr>
                <w:sz w:val="20"/>
                <w:szCs w:val="20"/>
              </w:rPr>
            </w:pPr>
            <w:r w:rsidRPr="00884780">
              <w:rPr>
                <w:sz w:val="20"/>
                <w:szCs w:val="20"/>
              </w:rPr>
              <w:t>Организацияработысклассом</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39"/>
              <w:rPr>
                <w:sz w:val="20"/>
                <w:szCs w:val="20"/>
              </w:rPr>
            </w:pPr>
            <w:r w:rsidRPr="00884780">
              <w:rPr>
                <w:sz w:val="20"/>
                <w:szCs w:val="20"/>
              </w:rPr>
              <w:t>сентябрь</w:t>
            </w:r>
          </w:p>
        </w:tc>
        <w:tc>
          <w:tcPr>
            <w:tcW w:w="3141"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2</w:t>
            </w:r>
          </w:p>
        </w:tc>
        <w:tc>
          <w:tcPr>
            <w:tcW w:w="3567" w:type="dxa"/>
          </w:tcPr>
          <w:p w:rsidR="00304149" w:rsidRPr="00884780" w:rsidRDefault="00304149" w:rsidP="00304149">
            <w:pPr>
              <w:pStyle w:val="TableParagraph"/>
              <w:tabs>
                <w:tab w:val="left" w:pos="1544"/>
                <w:tab w:val="left" w:pos="2338"/>
                <w:tab w:val="left" w:pos="3043"/>
              </w:tabs>
              <w:rPr>
                <w:sz w:val="20"/>
                <w:szCs w:val="20"/>
              </w:rPr>
            </w:pPr>
            <w:r w:rsidRPr="00884780">
              <w:rPr>
                <w:sz w:val="20"/>
                <w:szCs w:val="20"/>
              </w:rPr>
              <w:t>Заседание</w:t>
            </w:r>
            <w:r w:rsidRPr="00884780">
              <w:rPr>
                <w:sz w:val="20"/>
                <w:szCs w:val="20"/>
              </w:rPr>
              <w:tab/>
              <w:t>МО</w:t>
            </w:r>
            <w:r w:rsidRPr="00884780">
              <w:rPr>
                <w:sz w:val="20"/>
                <w:szCs w:val="20"/>
              </w:rPr>
              <w:tab/>
              <w:t>классных руководителей</w:t>
            </w:r>
          </w:p>
          <w:p w:rsidR="00304149" w:rsidRPr="00884780" w:rsidRDefault="00304149" w:rsidP="00304149">
            <w:pPr>
              <w:pStyle w:val="TableParagraph"/>
              <w:tabs>
                <w:tab w:val="left" w:pos="2436"/>
              </w:tabs>
              <w:ind w:right="98"/>
              <w:rPr>
                <w:sz w:val="20"/>
                <w:szCs w:val="20"/>
              </w:rPr>
            </w:pPr>
            <w:r w:rsidRPr="00884780">
              <w:rPr>
                <w:sz w:val="20"/>
                <w:szCs w:val="20"/>
              </w:rPr>
              <w:t>«Профессиограмма</w:t>
            </w:r>
            <w:r w:rsidRPr="00884780">
              <w:rPr>
                <w:sz w:val="20"/>
                <w:szCs w:val="20"/>
              </w:rPr>
              <w:tab/>
            </w:r>
            <w:r w:rsidRPr="00884780">
              <w:rPr>
                <w:spacing w:val="-1"/>
                <w:sz w:val="20"/>
                <w:szCs w:val="20"/>
              </w:rPr>
              <w:t>классного</w:t>
            </w:r>
            <w:r w:rsidRPr="00884780">
              <w:rPr>
                <w:sz w:val="20"/>
                <w:szCs w:val="20"/>
              </w:rPr>
              <w:t>руководителя»</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39"/>
              <w:rPr>
                <w:sz w:val="20"/>
                <w:szCs w:val="20"/>
              </w:rPr>
            </w:pPr>
            <w:r w:rsidRPr="00884780">
              <w:rPr>
                <w:sz w:val="20"/>
                <w:szCs w:val="20"/>
              </w:rPr>
              <w:t>сентябрь</w:t>
            </w:r>
          </w:p>
        </w:tc>
        <w:tc>
          <w:tcPr>
            <w:tcW w:w="3141" w:type="dxa"/>
          </w:tcPr>
          <w:p w:rsidR="00304149" w:rsidRPr="00884780" w:rsidRDefault="00304149" w:rsidP="00304149">
            <w:pPr>
              <w:rPr>
                <w:szCs w:val="20"/>
              </w:rPr>
            </w:pPr>
            <w:r w:rsidRPr="00884780">
              <w:rPr>
                <w:szCs w:val="20"/>
              </w:rPr>
              <w:t xml:space="preserve">  Классные  руководители</w:t>
            </w:r>
          </w:p>
        </w:tc>
      </w:tr>
      <w:tr w:rsidR="00304149" w:rsidRPr="00884780" w:rsidTr="00304149">
        <w:trPr>
          <w:trHeight w:val="552"/>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tcPr>
          <w:p w:rsidR="00304149" w:rsidRPr="00884780" w:rsidRDefault="00304149" w:rsidP="00304149">
            <w:pPr>
              <w:pStyle w:val="TableParagraph"/>
              <w:tabs>
                <w:tab w:val="left" w:pos="1580"/>
                <w:tab w:val="left" w:pos="2791"/>
              </w:tabs>
              <w:rPr>
                <w:sz w:val="20"/>
                <w:szCs w:val="20"/>
              </w:rPr>
            </w:pPr>
            <w:r w:rsidRPr="00884780">
              <w:rPr>
                <w:sz w:val="20"/>
                <w:szCs w:val="20"/>
              </w:rPr>
              <w:t>«Эстафета</w:t>
            </w:r>
            <w:r w:rsidRPr="00884780">
              <w:rPr>
                <w:sz w:val="20"/>
                <w:szCs w:val="20"/>
              </w:rPr>
              <w:tab/>
              <w:t>детских</w:t>
            </w:r>
            <w:r w:rsidRPr="00884780">
              <w:rPr>
                <w:sz w:val="20"/>
                <w:szCs w:val="20"/>
              </w:rPr>
              <w:tab/>
              <w:t>идей».</w:t>
            </w:r>
          </w:p>
          <w:p w:rsidR="00304149" w:rsidRPr="00884780" w:rsidRDefault="00304149" w:rsidP="00304149">
            <w:pPr>
              <w:pStyle w:val="TableParagraph"/>
              <w:rPr>
                <w:sz w:val="20"/>
                <w:szCs w:val="20"/>
              </w:rPr>
            </w:pPr>
            <w:r w:rsidRPr="00884780">
              <w:rPr>
                <w:sz w:val="20"/>
                <w:szCs w:val="20"/>
              </w:rPr>
              <w:t>КорректировкаплановВР</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39"/>
              <w:rPr>
                <w:sz w:val="20"/>
                <w:szCs w:val="20"/>
              </w:rPr>
            </w:pPr>
            <w:r w:rsidRPr="00884780">
              <w:rPr>
                <w:sz w:val="20"/>
                <w:szCs w:val="20"/>
              </w:rPr>
              <w:t>сентябрь</w:t>
            </w:r>
          </w:p>
        </w:tc>
        <w:tc>
          <w:tcPr>
            <w:tcW w:w="3141" w:type="dxa"/>
          </w:tcPr>
          <w:p w:rsidR="00304149" w:rsidRPr="00884780" w:rsidRDefault="00304149" w:rsidP="00304149">
            <w:pPr>
              <w:rPr>
                <w:szCs w:val="20"/>
              </w:rPr>
            </w:pPr>
            <w:r w:rsidRPr="00884780">
              <w:rPr>
                <w:szCs w:val="20"/>
              </w:rPr>
              <w:t xml:space="preserve">  Классные  руководители</w:t>
            </w: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tcPr>
          <w:p w:rsidR="00304149" w:rsidRPr="00884780" w:rsidRDefault="00304149" w:rsidP="00304149">
            <w:pPr>
              <w:pStyle w:val="TableParagraph"/>
              <w:tabs>
                <w:tab w:val="left" w:pos="1371"/>
                <w:tab w:val="left" w:pos="2602"/>
              </w:tabs>
              <w:ind w:right="101"/>
              <w:rPr>
                <w:sz w:val="20"/>
                <w:szCs w:val="20"/>
              </w:rPr>
            </w:pPr>
            <w:r w:rsidRPr="00884780">
              <w:rPr>
                <w:sz w:val="20"/>
                <w:szCs w:val="20"/>
              </w:rPr>
              <w:t>Праздник</w:t>
            </w:r>
            <w:r w:rsidRPr="00884780">
              <w:rPr>
                <w:sz w:val="20"/>
                <w:szCs w:val="20"/>
              </w:rPr>
              <w:tab/>
              <w:t>«Первого</w:t>
            </w:r>
            <w:r w:rsidRPr="00884780">
              <w:rPr>
                <w:sz w:val="20"/>
                <w:szCs w:val="20"/>
              </w:rPr>
              <w:tab/>
            </w:r>
            <w:r w:rsidRPr="00884780">
              <w:rPr>
                <w:spacing w:val="-2"/>
                <w:sz w:val="20"/>
                <w:szCs w:val="20"/>
              </w:rPr>
              <w:t>звонка».</w:t>
            </w:r>
            <w:r w:rsidRPr="00884780">
              <w:rPr>
                <w:sz w:val="20"/>
                <w:szCs w:val="20"/>
              </w:rPr>
              <w:t>Единыйклассныйчас.</w:t>
            </w:r>
          </w:p>
          <w:p w:rsidR="00304149" w:rsidRPr="00884780" w:rsidRDefault="00304149" w:rsidP="00304149">
            <w:pPr>
              <w:pStyle w:val="TableParagraph"/>
              <w:tabs>
                <w:tab w:val="left" w:pos="2080"/>
              </w:tabs>
              <w:ind w:right="99"/>
              <w:rPr>
                <w:sz w:val="20"/>
                <w:szCs w:val="20"/>
              </w:rPr>
            </w:pPr>
            <w:r w:rsidRPr="00884780">
              <w:rPr>
                <w:sz w:val="20"/>
                <w:szCs w:val="20"/>
              </w:rPr>
              <w:t>Урок</w:t>
            </w:r>
            <w:r w:rsidRPr="00884780">
              <w:rPr>
                <w:sz w:val="20"/>
                <w:szCs w:val="20"/>
              </w:rPr>
              <w:tab/>
            </w:r>
            <w:r w:rsidRPr="00884780">
              <w:rPr>
                <w:spacing w:val="-1"/>
                <w:sz w:val="20"/>
                <w:szCs w:val="20"/>
              </w:rPr>
              <w:t>безопасности</w:t>
            </w:r>
            <w:r w:rsidRPr="00884780">
              <w:rPr>
                <w:sz w:val="20"/>
                <w:szCs w:val="20"/>
              </w:rPr>
              <w:t>(профилактикаДДТ).</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39"/>
              <w:rPr>
                <w:sz w:val="20"/>
                <w:szCs w:val="20"/>
              </w:rPr>
            </w:pPr>
            <w:r w:rsidRPr="00884780">
              <w:rPr>
                <w:sz w:val="20"/>
                <w:szCs w:val="20"/>
              </w:rPr>
              <w:t>сентябрь</w:t>
            </w:r>
          </w:p>
        </w:tc>
        <w:tc>
          <w:tcPr>
            <w:tcW w:w="3141" w:type="dxa"/>
          </w:tcPr>
          <w:p w:rsidR="00304149" w:rsidRPr="00884780" w:rsidRDefault="00304149" w:rsidP="00304149">
            <w:pPr>
              <w:rPr>
                <w:szCs w:val="20"/>
              </w:rPr>
            </w:pPr>
            <w:r w:rsidRPr="00884780">
              <w:rPr>
                <w:szCs w:val="20"/>
              </w:rPr>
              <w:t xml:space="preserve">  Классные  руководители</w:t>
            </w:r>
          </w:p>
        </w:tc>
      </w:tr>
      <w:tr w:rsidR="00304149" w:rsidRPr="00884780" w:rsidTr="00304149">
        <w:trPr>
          <w:trHeight w:val="487"/>
        </w:trPr>
        <w:tc>
          <w:tcPr>
            <w:tcW w:w="837" w:type="dxa"/>
          </w:tcPr>
          <w:p w:rsidR="00304149" w:rsidRPr="00884780" w:rsidRDefault="00304149" w:rsidP="00304149">
            <w:pPr>
              <w:pStyle w:val="TableParagraph"/>
              <w:rPr>
                <w:sz w:val="20"/>
                <w:szCs w:val="20"/>
              </w:rPr>
            </w:pPr>
            <w:r w:rsidRPr="00884780">
              <w:rPr>
                <w:sz w:val="20"/>
                <w:szCs w:val="20"/>
              </w:rPr>
              <w:t>5</w:t>
            </w:r>
          </w:p>
        </w:tc>
        <w:tc>
          <w:tcPr>
            <w:tcW w:w="3567" w:type="dxa"/>
          </w:tcPr>
          <w:p w:rsidR="00304149" w:rsidRPr="00884780" w:rsidRDefault="00304149" w:rsidP="00304149">
            <w:pPr>
              <w:pStyle w:val="TableParagraph"/>
              <w:rPr>
                <w:sz w:val="20"/>
                <w:szCs w:val="20"/>
              </w:rPr>
            </w:pPr>
            <w:r w:rsidRPr="00884780">
              <w:rPr>
                <w:sz w:val="20"/>
                <w:szCs w:val="20"/>
              </w:rPr>
              <w:t>Классныесобрания: «Выборыклассногосамоуправления»</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39"/>
              <w:rPr>
                <w:sz w:val="20"/>
                <w:szCs w:val="20"/>
              </w:rPr>
            </w:pPr>
            <w:r w:rsidRPr="00884780">
              <w:rPr>
                <w:sz w:val="20"/>
                <w:szCs w:val="20"/>
              </w:rPr>
              <w:t>сентябрь</w:t>
            </w:r>
          </w:p>
        </w:tc>
        <w:tc>
          <w:tcPr>
            <w:tcW w:w="3141" w:type="dxa"/>
          </w:tcPr>
          <w:p w:rsidR="00304149" w:rsidRPr="00884780" w:rsidRDefault="00304149" w:rsidP="00304149">
            <w:pPr>
              <w:rPr>
                <w:szCs w:val="20"/>
              </w:rPr>
            </w:pPr>
            <w:r w:rsidRPr="00884780">
              <w:rPr>
                <w:szCs w:val="20"/>
              </w:rPr>
              <w:t xml:space="preserve">  Классные  руководители</w:t>
            </w:r>
          </w:p>
        </w:tc>
      </w:tr>
      <w:tr w:rsidR="00304149" w:rsidRPr="00884780" w:rsidTr="00304149">
        <w:trPr>
          <w:trHeight w:val="1379"/>
        </w:trPr>
        <w:tc>
          <w:tcPr>
            <w:tcW w:w="837" w:type="dxa"/>
          </w:tcPr>
          <w:p w:rsidR="00304149" w:rsidRPr="00884780" w:rsidRDefault="00304149" w:rsidP="00304149">
            <w:pPr>
              <w:pStyle w:val="TableParagraph"/>
              <w:rPr>
                <w:sz w:val="20"/>
                <w:szCs w:val="20"/>
              </w:rPr>
            </w:pPr>
            <w:r w:rsidRPr="00884780">
              <w:rPr>
                <w:sz w:val="20"/>
                <w:szCs w:val="20"/>
              </w:rPr>
              <w:t>6</w:t>
            </w:r>
          </w:p>
        </w:tc>
        <w:tc>
          <w:tcPr>
            <w:tcW w:w="3567" w:type="dxa"/>
          </w:tcPr>
          <w:p w:rsidR="00304149" w:rsidRPr="00884780" w:rsidRDefault="00304149" w:rsidP="00304149">
            <w:pPr>
              <w:pStyle w:val="TableParagraph"/>
              <w:tabs>
                <w:tab w:val="left" w:pos="2619"/>
              </w:tabs>
              <w:ind w:right="96"/>
              <w:jc w:val="both"/>
              <w:rPr>
                <w:sz w:val="20"/>
                <w:szCs w:val="20"/>
              </w:rPr>
            </w:pPr>
            <w:r w:rsidRPr="00884780">
              <w:rPr>
                <w:sz w:val="20"/>
                <w:szCs w:val="20"/>
              </w:rPr>
              <w:t>Организация</w:t>
            </w:r>
            <w:r w:rsidRPr="00884780">
              <w:rPr>
                <w:sz w:val="20"/>
                <w:szCs w:val="20"/>
              </w:rPr>
              <w:tab/>
            </w:r>
            <w:r w:rsidRPr="00884780">
              <w:rPr>
                <w:spacing w:val="-1"/>
                <w:sz w:val="20"/>
                <w:szCs w:val="20"/>
              </w:rPr>
              <w:t>питания</w:t>
            </w:r>
            <w:r w:rsidRPr="00884780">
              <w:rPr>
                <w:sz w:val="20"/>
                <w:szCs w:val="20"/>
              </w:rPr>
              <w:t>обучающихся.</w:t>
            </w:r>
          </w:p>
          <w:p w:rsidR="00304149" w:rsidRPr="00884780" w:rsidRDefault="00304149" w:rsidP="00304149">
            <w:pPr>
              <w:pStyle w:val="TableParagraph"/>
              <w:ind w:right="97"/>
              <w:jc w:val="both"/>
              <w:rPr>
                <w:sz w:val="20"/>
                <w:szCs w:val="20"/>
              </w:rPr>
            </w:pPr>
            <w:r w:rsidRPr="00884780">
              <w:rPr>
                <w:sz w:val="20"/>
                <w:szCs w:val="20"/>
              </w:rPr>
              <w:t>Информированиеродителейиобучающихсяпоорганизациипитания</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39"/>
              <w:rPr>
                <w:sz w:val="20"/>
                <w:szCs w:val="20"/>
              </w:rPr>
            </w:pPr>
            <w:r w:rsidRPr="00884780">
              <w:rPr>
                <w:sz w:val="20"/>
                <w:szCs w:val="20"/>
              </w:rPr>
              <w:t>сентябрь</w:t>
            </w:r>
          </w:p>
        </w:tc>
        <w:tc>
          <w:tcPr>
            <w:tcW w:w="3141" w:type="dxa"/>
          </w:tcPr>
          <w:p w:rsidR="00304149" w:rsidRPr="00884780" w:rsidRDefault="00304149" w:rsidP="00304149">
            <w:pPr>
              <w:rPr>
                <w:szCs w:val="20"/>
              </w:rPr>
            </w:pPr>
            <w:r w:rsidRPr="00884780">
              <w:rPr>
                <w:szCs w:val="20"/>
              </w:rPr>
              <w:t xml:space="preserve">  Классные  руководители</w:t>
            </w:r>
          </w:p>
        </w:tc>
      </w:tr>
      <w:tr w:rsidR="00304149" w:rsidRPr="00884780" w:rsidTr="00304149">
        <w:trPr>
          <w:trHeight w:val="355"/>
        </w:trPr>
        <w:tc>
          <w:tcPr>
            <w:tcW w:w="837" w:type="dxa"/>
          </w:tcPr>
          <w:p w:rsidR="00304149" w:rsidRPr="00884780" w:rsidRDefault="00304149" w:rsidP="00304149">
            <w:pPr>
              <w:pStyle w:val="TableParagraph"/>
              <w:rPr>
                <w:sz w:val="20"/>
                <w:szCs w:val="20"/>
              </w:rPr>
            </w:pPr>
            <w:r w:rsidRPr="00884780">
              <w:rPr>
                <w:sz w:val="20"/>
                <w:szCs w:val="20"/>
              </w:rPr>
              <w:t>7</w:t>
            </w:r>
          </w:p>
        </w:tc>
        <w:tc>
          <w:tcPr>
            <w:tcW w:w="3567" w:type="dxa"/>
          </w:tcPr>
          <w:p w:rsidR="00304149" w:rsidRPr="00884780" w:rsidRDefault="00304149" w:rsidP="00304149">
            <w:pPr>
              <w:pStyle w:val="TableParagraph"/>
              <w:rPr>
                <w:sz w:val="20"/>
                <w:szCs w:val="20"/>
              </w:rPr>
            </w:pPr>
            <w:r w:rsidRPr="00884780">
              <w:rPr>
                <w:sz w:val="20"/>
                <w:szCs w:val="20"/>
              </w:rPr>
              <w:t>МесячникбезопасностиДД</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39"/>
              <w:rPr>
                <w:sz w:val="20"/>
                <w:szCs w:val="20"/>
              </w:rPr>
            </w:pPr>
            <w:r w:rsidRPr="00884780">
              <w:rPr>
                <w:sz w:val="20"/>
                <w:szCs w:val="20"/>
              </w:rPr>
              <w:t>сентябрь</w:t>
            </w:r>
          </w:p>
        </w:tc>
        <w:tc>
          <w:tcPr>
            <w:tcW w:w="3141" w:type="dxa"/>
          </w:tcPr>
          <w:p w:rsidR="00304149" w:rsidRPr="00884780" w:rsidRDefault="00304149" w:rsidP="00304149">
            <w:pPr>
              <w:rPr>
                <w:szCs w:val="20"/>
              </w:rPr>
            </w:pPr>
            <w:r w:rsidRPr="00884780">
              <w:rPr>
                <w:szCs w:val="20"/>
              </w:rPr>
              <w:t xml:space="preserve">  Классные  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8</w:t>
            </w:r>
          </w:p>
        </w:tc>
        <w:tc>
          <w:tcPr>
            <w:tcW w:w="3567" w:type="dxa"/>
          </w:tcPr>
          <w:p w:rsidR="00304149" w:rsidRPr="00884780" w:rsidRDefault="00304149" w:rsidP="00304149">
            <w:pPr>
              <w:pStyle w:val="TableParagraph"/>
              <w:tabs>
                <w:tab w:val="left" w:pos="914"/>
                <w:tab w:val="left" w:pos="2096"/>
                <w:tab w:val="left" w:pos="2703"/>
              </w:tabs>
              <w:rPr>
                <w:sz w:val="20"/>
                <w:szCs w:val="20"/>
              </w:rPr>
            </w:pPr>
            <w:r w:rsidRPr="00884780">
              <w:rPr>
                <w:sz w:val="20"/>
                <w:szCs w:val="20"/>
              </w:rPr>
              <w:t>Часы</w:t>
            </w:r>
            <w:r w:rsidRPr="00884780">
              <w:rPr>
                <w:sz w:val="20"/>
                <w:szCs w:val="20"/>
              </w:rPr>
              <w:tab/>
              <w:t>общения</w:t>
            </w:r>
            <w:r w:rsidRPr="00884780">
              <w:rPr>
                <w:sz w:val="20"/>
                <w:szCs w:val="20"/>
              </w:rPr>
              <w:tab/>
              <w:t>(по</w:t>
            </w:r>
            <w:r w:rsidRPr="00884780">
              <w:rPr>
                <w:sz w:val="20"/>
                <w:szCs w:val="20"/>
              </w:rPr>
              <w:tab/>
              <w:t>выбору</w:t>
            </w:r>
          </w:p>
          <w:p w:rsidR="00304149" w:rsidRPr="00884780" w:rsidRDefault="00304149" w:rsidP="00304149">
            <w:pPr>
              <w:pStyle w:val="TableParagraph"/>
              <w:rPr>
                <w:sz w:val="20"/>
                <w:szCs w:val="20"/>
              </w:rPr>
            </w:pPr>
            <w:r w:rsidRPr="00884780">
              <w:rPr>
                <w:sz w:val="20"/>
                <w:szCs w:val="20"/>
              </w:rPr>
              <w:t>кл.рук.)</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39"/>
              <w:rPr>
                <w:sz w:val="20"/>
                <w:szCs w:val="20"/>
              </w:rPr>
            </w:pPr>
            <w:r w:rsidRPr="00884780">
              <w:rPr>
                <w:sz w:val="20"/>
                <w:szCs w:val="20"/>
              </w:rPr>
              <w:t>ежемесячно</w:t>
            </w:r>
          </w:p>
        </w:tc>
        <w:tc>
          <w:tcPr>
            <w:tcW w:w="3141" w:type="dxa"/>
          </w:tcPr>
          <w:p w:rsidR="00304149" w:rsidRPr="00884780" w:rsidRDefault="00304149" w:rsidP="00304149">
            <w:pPr>
              <w:rPr>
                <w:szCs w:val="20"/>
              </w:rPr>
            </w:pPr>
            <w:r w:rsidRPr="00884780">
              <w:rPr>
                <w:szCs w:val="20"/>
              </w:rPr>
              <w:t xml:space="preserve">  Классные  руководители</w:t>
            </w:r>
          </w:p>
        </w:tc>
      </w:tr>
      <w:tr w:rsidR="00304149" w:rsidRPr="00884780" w:rsidTr="00304149">
        <w:trPr>
          <w:trHeight w:val="1104"/>
        </w:trPr>
        <w:tc>
          <w:tcPr>
            <w:tcW w:w="837" w:type="dxa"/>
          </w:tcPr>
          <w:p w:rsidR="00304149" w:rsidRPr="00884780" w:rsidRDefault="00304149" w:rsidP="00304149">
            <w:pPr>
              <w:pStyle w:val="TableParagraph"/>
              <w:rPr>
                <w:sz w:val="20"/>
                <w:szCs w:val="20"/>
              </w:rPr>
            </w:pPr>
            <w:r w:rsidRPr="00884780">
              <w:rPr>
                <w:sz w:val="20"/>
                <w:szCs w:val="20"/>
              </w:rPr>
              <w:t>9</w:t>
            </w:r>
          </w:p>
        </w:tc>
        <w:tc>
          <w:tcPr>
            <w:tcW w:w="3567" w:type="dxa"/>
          </w:tcPr>
          <w:p w:rsidR="00304149" w:rsidRPr="00884780" w:rsidRDefault="00304149" w:rsidP="00304149">
            <w:pPr>
              <w:pStyle w:val="TableParagraph"/>
              <w:ind w:right="94"/>
              <w:jc w:val="both"/>
              <w:rPr>
                <w:sz w:val="20"/>
                <w:szCs w:val="20"/>
              </w:rPr>
            </w:pPr>
            <w:r w:rsidRPr="00884780">
              <w:rPr>
                <w:sz w:val="20"/>
                <w:szCs w:val="20"/>
              </w:rPr>
              <w:t>Инструктажи«Яипожарнаябезопасность»,«Я -пешеход»(созданиеиндивидуальных</w:t>
            </w:r>
          </w:p>
          <w:p w:rsidR="00304149" w:rsidRPr="00884780" w:rsidRDefault="00304149" w:rsidP="00304149">
            <w:pPr>
              <w:pStyle w:val="TableParagraph"/>
              <w:jc w:val="both"/>
              <w:rPr>
                <w:sz w:val="20"/>
                <w:szCs w:val="20"/>
              </w:rPr>
            </w:pPr>
            <w:r w:rsidRPr="00884780">
              <w:rPr>
                <w:sz w:val="20"/>
                <w:szCs w:val="20"/>
              </w:rPr>
              <w:t>схембезопасногомаршрута)</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39"/>
              <w:rPr>
                <w:sz w:val="20"/>
                <w:szCs w:val="20"/>
              </w:rPr>
            </w:pPr>
            <w:r w:rsidRPr="00884780">
              <w:rPr>
                <w:sz w:val="20"/>
                <w:szCs w:val="20"/>
              </w:rPr>
              <w:t>сентябрь</w:t>
            </w:r>
          </w:p>
        </w:tc>
        <w:tc>
          <w:tcPr>
            <w:tcW w:w="3141" w:type="dxa"/>
          </w:tcPr>
          <w:p w:rsidR="00304149" w:rsidRPr="00884780" w:rsidRDefault="00304149" w:rsidP="00304149">
            <w:pPr>
              <w:rPr>
                <w:szCs w:val="20"/>
              </w:rPr>
            </w:pPr>
            <w:r w:rsidRPr="00884780">
              <w:rPr>
                <w:szCs w:val="20"/>
              </w:rPr>
              <w:t xml:space="preserve">  Классные  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10</w:t>
            </w:r>
          </w:p>
        </w:tc>
        <w:tc>
          <w:tcPr>
            <w:tcW w:w="3567" w:type="dxa"/>
          </w:tcPr>
          <w:p w:rsidR="00304149" w:rsidRPr="00884780" w:rsidRDefault="00304149" w:rsidP="00304149">
            <w:pPr>
              <w:pStyle w:val="TableParagraph"/>
              <w:tabs>
                <w:tab w:val="left" w:pos="2444"/>
              </w:tabs>
              <w:rPr>
                <w:sz w:val="20"/>
                <w:szCs w:val="20"/>
              </w:rPr>
            </w:pPr>
            <w:r w:rsidRPr="00884780">
              <w:rPr>
                <w:sz w:val="20"/>
                <w:szCs w:val="20"/>
              </w:rPr>
              <w:t>Оформление</w:t>
            </w:r>
            <w:r w:rsidRPr="00884780">
              <w:rPr>
                <w:sz w:val="20"/>
                <w:szCs w:val="20"/>
              </w:rPr>
              <w:tab/>
              <w:t>школьной</w:t>
            </w:r>
          </w:p>
          <w:p w:rsidR="00304149" w:rsidRPr="00884780" w:rsidRDefault="00304149" w:rsidP="00304149">
            <w:pPr>
              <w:pStyle w:val="TableParagraph"/>
              <w:rPr>
                <w:sz w:val="20"/>
                <w:szCs w:val="20"/>
              </w:rPr>
            </w:pPr>
            <w:r w:rsidRPr="00884780">
              <w:rPr>
                <w:sz w:val="20"/>
                <w:szCs w:val="20"/>
              </w:rPr>
              <w:t>документации.</w:t>
            </w:r>
          </w:p>
        </w:tc>
        <w:tc>
          <w:tcPr>
            <w:tcW w:w="1125" w:type="dxa"/>
          </w:tcPr>
          <w:p w:rsidR="00304149" w:rsidRPr="00884780" w:rsidRDefault="00304149" w:rsidP="00304149">
            <w:pPr>
              <w:pStyle w:val="TableParagraph"/>
              <w:ind w:left="108"/>
              <w:rPr>
                <w:sz w:val="20"/>
                <w:szCs w:val="20"/>
              </w:rPr>
            </w:pPr>
            <w:r w:rsidRPr="00884780">
              <w:rPr>
                <w:sz w:val="20"/>
                <w:szCs w:val="20"/>
              </w:rPr>
              <w:t>постоянно</w:t>
            </w:r>
          </w:p>
        </w:tc>
        <w:tc>
          <w:tcPr>
            <w:tcW w:w="1559" w:type="dxa"/>
          </w:tcPr>
          <w:p w:rsidR="00304149" w:rsidRPr="00884780" w:rsidRDefault="00304149" w:rsidP="00304149">
            <w:pPr>
              <w:pStyle w:val="TableParagraph"/>
              <w:ind w:left="139"/>
              <w:rPr>
                <w:sz w:val="20"/>
                <w:szCs w:val="20"/>
              </w:rPr>
            </w:pPr>
            <w:r w:rsidRPr="00884780">
              <w:rPr>
                <w:sz w:val="20"/>
                <w:szCs w:val="20"/>
              </w:rPr>
              <w:t>сентябрь</w:t>
            </w:r>
          </w:p>
        </w:tc>
        <w:tc>
          <w:tcPr>
            <w:tcW w:w="3141" w:type="dxa"/>
          </w:tcPr>
          <w:p w:rsidR="00304149" w:rsidRPr="00884780" w:rsidRDefault="00304149" w:rsidP="00304149">
            <w:pPr>
              <w:rPr>
                <w:szCs w:val="20"/>
              </w:rPr>
            </w:pPr>
            <w:r w:rsidRPr="00884780">
              <w:rPr>
                <w:szCs w:val="20"/>
              </w:rPr>
              <w:t xml:space="preserve">  Классные  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11</w:t>
            </w:r>
          </w:p>
        </w:tc>
        <w:tc>
          <w:tcPr>
            <w:tcW w:w="3567" w:type="dxa"/>
          </w:tcPr>
          <w:p w:rsidR="00304149" w:rsidRPr="00884780" w:rsidRDefault="00304149" w:rsidP="00304149">
            <w:pPr>
              <w:pStyle w:val="TableParagraph"/>
              <w:rPr>
                <w:sz w:val="20"/>
                <w:szCs w:val="20"/>
              </w:rPr>
            </w:pPr>
            <w:r w:rsidRPr="00884780">
              <w:rPr>
                <w:sz w:val="20"/>
                <w:szCs w:val="20"/>
              </w:rPr>
              <w:t>КлассныйчаспоправиламДДс</w:t>
            </w:r>
          </w:p>
          <w:p w:rsidR="00304149" w:rsidRPr="00884780" w:rsidRDefault="00304149" w:rsidP="00304149">
            <w:pPr>
              <w:pStyle w:val="TableParagraph"/>
              <w:rPr>
                <w:sz w:val="20"/>
                <w:szCs w:val="20"/>
              </w:rPr>
            </w:pPr>
            <w:r w:rsidRPr="00884780">
              <w:rPr>
                <w:sz w:val="20"/>
                <w:szCs w:val="20"/>
              </w:rPr>
              <w:t>участиеминспектораГИБДД</w:t>
            </w:r>
          </w:p>
        </w:tc>
        <w:tc>
          <w:tcPr>
            <w:tcW w:w="1125" w:type="dxa"/>
          </w:tcPr>
          <w:p w:rsidR="00304149" w:rsidRPr="00884780" w:rsidRDefault="00304149" w:rsidP="00304149">
            <w:pPr>
              <w:pStyle w:val="TableParagraph"/>
              <w:ind w:left="108"/>
              <w:rPr>
                <w:sz w:val="20"/>
                <w:szCs w:val="20"/>
              </w:rPr>
            </w:pPr>
            <w:r w:rsidRPr="00884780">
              <w:rPr>
                <w:sz w:val="20"/>
                <w:szCs w:val="20"/>
              </w:rPr>
              <w:t>1-4</w:t>
            </w:r>
          </w:p>
        </w:tc>
        <w:tc>
          <w:tcPr>
            <w:tcW w:w="1559" w:type="dxa"/>
          </w:tcPr>
          <w:p w:rsidR="00304149" w:rsidRPr="00884780" w:rsidRDefault="00304149" w:rsidP="00304149">
            <w:pPr>
              <w:pStyle w:val="TableParagraph"/>
              <w:ind w:left="139"/>
              <w:rPr>
                <w:sz w:val="20"/>
                <w:szCs w:val="20"/>
              </w:rPr>
            </w:pPr>
            <w:r w:rsidRPr="00884780">
              <w:rPr>
                <w:sz w:val="20"/>
                <w:szCs w:val="20"/>
              </w:rPr>
              <w:t>сентябрь</w:t>
            </w:r>
          </w:p>
        </w:tc>
        <w:tc>
          <w:tcPr>
            <w:tcW w:w="3141" w:type="dxa"/>
          </w:tcPr>
          <w:p w:rsidR="00304149" w:rsidRPr="00884780" w:rsidRDefault="00304149" w:rsidP="00304149">
            <w:pPr>
              <w:rPr>
                <w:szCs w:val="20"/>
              </w:rPr>
            </w:pPr>
            <w:r w:rsidRPr="00884780">
              <w:rPr>
                <w:szCs w:val="20"/>
              </w:rPr>
              <w:t xml:space="preserve">  Классные  руководители</w:t>
            </w:r>
          </w:p>
        </w:tc>
      </w:tr>
      <w:tr w:rsidR="00304149" w:rsidRPr="00884780" w:rsidTr="00304149">
        <w:trPr>
          <w:trHeight w:val="1106"/>
        </w:trPr>
        <w:tc>
          <w:tcPr>
            <w:tcW w:w="837" w:type="dxa"/>
          </w:tcPr>
          <w:p w:rsidR="00304149" w:rsidRPr="00884780" w:rsidRDefault="00304149" w:rsidP="00304149">
            <w:pPr>
              <w:pStyle w:val="TableParagraph"/>
              <w:rPr>
                <w:sz w:val="20"/>
                <w:szCs w:val="20"/>
              </w:rPr>
            </w:pPr>
            <w:r w:rsidRPr="00884780">
              <w:rPr>
                <w:sz w:val="20"/>
                <w:szCs w:val="20"/>
              </w:rPr>
              <w:t>12</w:t>
            </w:r>
          </w:p>
        </w:tc>
        <w:tc>
          <w:tcPr>
            <w:tcW w:w="3567" w:type="dxa"/>
          </w:tcPr>
          <w:p w:rsidR="00304149" w:rsidRPr="00884780" w:rsidRDefault="00304149" w:rsidP="00304149">
            <w:pPr>
              <w:pStyle w:val="TableParagraph"/>
              <w:tabs>
                <w:tab w:val="left" w:pos="1712"/>
              </w:tabs>
              <w:ind w:right="97"/>
              <w:jc w:val="both"/>
              <w:rPr>
                <w:sz w:val="20"/>
                <w:szCs w:val="20"/>
              </w:rPr>
            </w:pPr>
            <w:r w:rsidRPr="00884780">
              <w:rPr>
                <w:sz w:val="20"/>
                <w:szCs w:val="20"/>
              </w:rPr>
              <w:t>Классныйчас«Причиныиусловия,</w:t>
            </w:r>
            <w:r w:rsidRPr="00884780">
              <w:rPr>
                <w:sz w:val="20"/>
                <w:szCs w:val="20"/>
              </w:rPr>
              <w:tab/>
            </w:r>
            <w:r w:rsidRPr="00884780">
              <w:rPr>
                <w:spacing w:val="-1"/>
                <w:sz w:val="20"/>
                <w:szCs w:val="20"/>
              </w:rPr>
              <w:t>способствующие</w:t>
            </w:r>
            <w:r w:rsidRPr="00884780">
              <w:rPr>
                <w:sz w:val="20"/>
                <w:szCs w:val="20"/>
              </w:rPr>
              <w:t>возникновениюПДДсучастием</w:t>
            </w:r>
          </w:p>
          <w:p w:rsidR="00304149" w:rsidRPr="00884780" w:rsidRDefault="00304149" w:rsidP="00304149">
            <w:pPr>
              <w:pStyle w:val="TableParagraph"/>
              <w:jc w:val="both"/>
              <w:rPr>
                <w:sz w:val="20"/>
                <w:szCs w:val="20"/>
              </w:rPr>
            </w:pPr>
            <w:r w:rsidRPr="00884780">
              <w:rPr>
                <w:sz w:val="20"/>
                <w:szCs w:val="20"/>
              </w:rPr>
              <w:t>подростков»</w:t>
            </w:r>
          </w:p>
        </w:tc>
        <w:tc>
          <w:tcPr>
            <w:tcW w:w="1125" w:type="dxa"/>
          </w:tcPr>
          <w:p w:rsidR="00304149" w:rsidRPr="00884780" w:rsidRDefault="00304149" w:rsidP="00304149">
            <w:pPr>
              <w:pStyle w:val="TableParagraph"/>
              <w:ind w:left="108"/>
              <w:rPr>
                <w:sz w:val="20"/>
                <w:szCs w:val="20"/>
              </w:rPr>
            </w:pPr>
            <w:r w:rsidRPr="00884780">
              <w:rPr>
                <w:sz w:val="20"/>
                <w:szCs w:val="20"/>
              </w:rPr>
              <w:t>1-8</w:t>
            </w:r>
          </w:p>
        </w:tc>
        <w:tc>
          <w:tcPr>
            <w:tcW w:w="1559" w:type="dxa"/>
          </w:tcPr>
          <w:p w:rsidR="00304149" w:rsidRPr="00884780" w:rsidRDefault="00304149" w:rsidP="00304149">
            <w:pPr>
              <w:pStyle w:val="TableParagraph"/>
              <w:ind w:left="139"/>
              <w:rPr>
                <w:sz w:val="20"/>
                <w:szCs w:val="20"/>
              </w:rPr>
            </w:pPr>
            <w:r w:rsidRPr="00884780">
              <w:rPr>
                <w:sz w:val="20"/>
                <w:szCs w:val="20"/>
              </w:rPr>
              <w:t>сентябрь</w:t>
            </w:r>
          </w:p>
        </w:tc>
        <w:tc>
          <w:tcPr>
            <w:tcW w:w="3141" w:type="dxa"/>
          </w:tcPr>
          <w:p w:rsidR="00304149" w:rsidRPr="00884780" w:rsidRDefault="00304149" w:rsidP="00304149">
            <w:pPr>
              <w:rPr>
                <w:szCs w:val="20"/>
              </w:rPr>
            </w:pPr>
            <w:r w:rsidRPr="00884780">
              <w:rPr>
                <w:szCs w:val="20"/>
              </w:rPr>
              <w:t xml:space="preserve">  Классные  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13</w:t>
            </w:r>
          </w:p>
        </w:tc>
        <w:tc>
          <w:tcPr>
            <w:tcW w:w="3567" w:type="dxa"/>
          </w:tcPr>
          <w:p w:rsidR="00304149" w:rsidRPr="00884780" w:rsidRDefault="00304149" w:rsidP="00304149">
            <w:pPr>
              <w:pStyle w:val="TableParagraph"/>
              <w:rPr>
                <w:sz w:val="20"/>
                <w:szCs w:val="20"/>
              </w:rPr>
            </w:pPr>
            <w:r w:rsidRPr="00884780">
              <w:rPr>
                <w:sz w:val="20"/>
                <w:szCs w:val="20"/>
              </w:rPr>
              <w:t>Кл.час«Толерантность.Учимся</w:t>
            </w:r>
          </w:p>
          <w:p w:rsidR="00304149" w:rsidRPr="00884780" w:rsidRDefault="00304149" w:rsidP="00304149">
            <w:pPr>
              <w:pStyle w:val="TableParagraph"/>
              <w:rPr>
                <w:sz w:val="20"/>
                <w:szCs w:val="20"/>
              </w:rPr>
            </w:pPr>
            <w:r w:rsidRPr="00884780">
              <w:rPr>
                <w:sz w:val="20"/>
                <w:szCs w:val="20"/>
              </w:rPr>
              <w:t>житьвсогласии»</w:t>
            </w:r>
          </w:p>
        </w:tc>
        <w:tc>
          <w:tcPr>
            <w:tcW w:w="1125" w:type="dxa"/>
          </w:tcPr>
          <w:p w:rsidR="00304149" w:rsidRPr="00884780" w:rsidRDefault="00304149" w:rsidP="00304149">
            <w:pPr>
              <w:pStyle w:val="TableParagraph"/>
              <w:ind w:left="108"/>
              <w:rPr>
                <w:sz w:val="20"/>
                <w:szCs w:val="20"/>
              </w:rPr>
            </w:pPr>
            <w:r w:rsidRPr="00884780">
              <w:rPr>
                <w:sz w:val="20"/>
                <w:szCs w:val="20"/>
              </w:rPr>
              <w:t>1-6</w:t>
            </w:r>
          </w:p>
        </w:tc>
        <w:tc>
          <w:tcPr>
            <w:tcW w:w="1559" w:type="dxa"/>
          </w:tcPr>
          <w:p w:rsidR="00304149" w:rsidRPr="00884780" w:rsidRDefault="00304149" w:rsidP="00304149">
            <w:pPr>
              <w:pStyle w:val="TableParagraph"/>
              <w:ind w:left="139"/>
              <w:rPr>
                <w:sz w:val="20"/>
                <w:szCs w:val="20"/>
              </w:rPr>
            </w:pPr>
            <w:r w:rsidRPr="00884780">
              <w:rPr>
                <w:sz w:val="20"/>
                <w:szCs w:val="20"/>
              </w:rPr>
              <w:t>сентябрь</w:t>
            </w:r>
          </w:p>
        </w:tc>
        <w:tc>
          <w:tcPr>
            <w:tcW w:w="3141" w:type="dxa"/>
          </w:tcPr>
          <w:p w:rsidR="00304149" w:rsidRPr="00884780" w:rsidRDefault="00304149" w:rsidP="00304149">
            <w:pPr>
              <w:rPr>
                <w:szCs w:val="20"/>
              </w:rPr>
            </w:pPr>
            <w:r w:rsidRPr="00884780">
              <w:rPr>
                <w:szCs w:val="20"/>
              </w:rPr>
              <w:t xml:space="preserve">  Классные  руководители</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2440"/>
        <w:gridCol w:w="637"/>
        <w:gridCol w:w="491"/>
        <w:gridCol w:w="1124"/>
        <w:gridCol w:w="1559"/>
        <w:gridCol w:w="3147"/>
      </w:tblGrid>
      <w:tr w:rsidR="00304149" w:rsidRPr="00884780" w:rsidTr="00304149">
        <w:trPr>
          <w:trHeight w:val="1104"/>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14</w:t>
            </w:r>
          </w:p>
        </w:tc>
        <w:tc>
          <w:tcPr>
            <w:tcW w:w="3077" w:type="dxa"/>
            <w:gridSpan w:val="2"/>
            <w:tcBorders>
              <w:right w:val="nil"/>
            </w:tcBorders>
          </w:tcPr>
          <w:p w:rsidR="00304149" w:rsidRPr="00884780" w:rsidRDefault="00304149" w:rsidP="00304149">
            <w:pPr>
              <w:pStyle w:val="TableParagraph"/>
              <w:ind w:right="235"/>
              <w:rPr>
                <w:sz w:val="20"/>
                <w:szCs w:val="20"/>
              </w:rPr>
            </w:pPr>
            <w:r w:rsidRPr="00884780">
              <w:rPr>
                <w:sz w:val="20"/>
                <w:szCs w:val="20"/>
              </w:rPr>
              <w:t>Антинаркотическаяантитабачнаяпропаганда:Классныечасы:</w:t>
            </w:r>
          </w:p>
          <w:p w:rsidR="00304149" w:rsidRPr="00884780" w:rsidRDefault="00304149" w:rsidP="00304149">
            <w:pPr>
              <w:pStyle w:val="TableParagraph"/>
              <w:rPr>
                <w:sz w:val="20"/>
                <w:szCs w:val="20"/>
              </w:rPr>
            </w:pPr>
            <w:r w:rsidRPr="00884780">
              <w:rPr>
                <w:sz w:val="20"/>
                <w:szCs w:val="20"/>
              </w:rPr>
              <w:t>«Неначинай–затянет…»</w:t>
            </w:r>
          </w:p>
        </w:tc>
        <w:tc>
          <w:tcPr>
            <w:tcW w:w="491" w:type="dxa"/>
            <w:tcBorders>
              <w:left w:val="nil"/>
            </w:tcBorders>
          </w:tcPr>
          <w:p w:rsidR="00304149" w:rsidRPr="00884780" w:rsidRDefault="00304149" w:rsidP="00304149">
            <w:pPr>
              <w:pStyle w:val="TableParagraph"/>
              <w:ind w:left="255"/>
              <w:rPr>
                <w:sz w:val="20"/>
                <w:szCs w:val="20"/>
              </w:rPr>
            </w:pPr>
            <w:r w:rsidRPr="00884780">
              <w:rPr>
                <w:sz w:val="20"/>
                <w:szCs w:val="20"/>
              </w:rPr>
              <w:t>и</w:t>
            </w:r>
          </w:p>
        </w:tc>
        <w:tc>
          <w:tcPr>
            <w:tcW w:w="1124" w:type="dxa"/>
          </w:tcPr>
          <w:p w:rsidR="00304149" w:rsidRPr="00884780" w:rsidRDefault="00304149" w:rsidP="00304149">
            <w:pPr>
              <w:pStyle w:val="TableParagraph"/>
              <w:rPr>
                <w:sz w:val="20"/>
                <w:szCs w:val="20"/>
              </w:rPr>
            </w:pPr>
            <w:r w:rsidRPr="00884780">
              <w:rPr>
                <w:sz w:val="20"/>
                <w:szCs w:val="20"/>
              </w:rPr>
              <w:t>5-10</w:t>
            </w:r>
          </w:p>
        </w:tc>
        <w:tc>
          <w:tcPr>
            <w:tcW w:w="1559" w:type="dxa"/>
          </w:tcPr>
          <w:p w:rsidR="00304149" w:rsidRPr="00884780" w:rsidRDefault="00304149" w:rsidP="00304149">
            <w:pPr>
              <w:pStyle w:val="TableParagraph"/>
              <w:ind w:left="103"/>
              <w:rPr>
                <w:sz w:val="20"/>
                <w:szCs w:val="20"/>
              </w:rPr>
            </w:pPr>
            <w:r w:rsidRPr="00884780">
              <w:rPr>
                <w:sz w:val="20"/>
                <w:szCs w:val="20"/>
              </w:rPr>
              <w:t>сентябрь</w:t>
            </w:r>
          </w:p>
        </w:tc>
        <w:tc>
          <w:tcPr>
            <w:tcW w:w="3147" w:type="dxa"/>
          </w:tcPr>
          <w:p w:rsidR="00304149" w:rsidRPr="00884780" w:rsidRDefault="00304149" w:rsidP="00304149">
            <w:pPr>
              <w:rPr>
                <w:szCs w:val="20"/>
              </w:rPr>
            </w:pPr>
            <w:r w:rsidRPr="00884780">
              <w:rPr>
                <w:szCs w:val="20"/>
              </w:rPr>
              <w:t xml:space="preserve">  Классные  руководители</w:t>
            </w:r>
          </w:p>
        </w:tc>
      </w:tr>
      <w:tr w:rsidR="00304149" w:rsidRPr="00884780" w:rsidTr="00304149">
        <w:trPr>
          <w:trHeight w:val="551"/>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15</w:t>
            </w:r>
          </w:p>
        </w:tc>
        <w:tc>
          <w:tcPr>
            <w:tcW w:w="2440" w:type="dxa"/>
            <w:tcBorders>
              <w:right w:val="nil"/>
            </w:tcBorders>
          </w:tcPr>
          <w:p w:rsidR="00304149" w:rsidRPr="00884780" w:rsidRDefault="00304149" w:rsidP="00304149">
            <w:pPr>
              <w:pStyle w:val="TableParagraph"/>
              <w:tabs>
                <w:tab w:val="left" w:pos="1575"/>
              </w:tabs>
              <w:rPr>
                <w:sz w:val="20"/>
                <w:szCs w:val="20"/>
              </w:rPr>
            </w:pPr>
            <w:r w:rsidRPr="00884780">
              <w:rPr>
                <w:sz w:val="20"/>
                <w:szCs w:val="20"/>
              </w:rPr>
              <w:t>Классные</w:t>
            </w:r>
            <w:r w:rsidRPr="00884780">
              <w:rPr>
                <w:sz w:val="20"/>
                <w:szCs w:val="20"/>
              </w:rPr>
              <w:tab/>
              <w:t>часы</w:t>
            </w:r>
          </w:p>
          <w:p w:rsidR="00304149" w:rsidRPr="00884780" w:rsidRDefault="00304149" w:rsidP="00304149">
            <w:pPr>
              <w:pStyle w:val="TableParagraph"/>
              <w:rPr>
                <w:sz w:val="20"/>
                <w:szCs w:val="20"/>
              </w:rPr>
            </w:pPr>
            <w:r w:rsidRPr="00884780">
              <w:rPr>
                <w:sz w:val="20"/>
                <w:szCs w:val="20"/>
              </w:rPr>
              <w:t>начинаетсясулыбки»</w:t>
            </w:r>
          </w:p>
        </w:tc>
        <w:tc>
          <w:tcPr>
            <w:tcW w:w="1128" w:type="dxa"/>
            <w:gridSpan w:val="2"/>
            <w:tcBorders>
              <w:left w:val="nil"/>
            </w:tcBorders>
          </w:tcPr>
          <w:p w:rsidR="00304149" w:rsidRPr="00884780" w:rsidRDefault="00304149" w:rsidP="00304149">
            <w:pPr>
              <w:pStyle w:val="TableParagraph"/>
              <w:ind w:left="112"/>
              <w:rPr>
                <w:sz w:val="20"/>
                <w:szCs w:val="20"/>
              </w:rPr>
            </w:pPr>
            <w:r w:rsidRPr="00884780">
              <w:rPr>
                <w:sz w:val="20"/>
                <w:szCs w:val="20"/>
              </w:rPr>
              <w:t>«Дружба</w:t>
            </w:r>
          </w:p>
        </w:tc>
        <w:tc>
          <w:tcPr>
            <w:tcW w:w="1124" w:type="dxa"/>
          </w:tcPr>
          <w:p w:rsidR="00304149" w:rsidRPr="00884780" w:rsidRDefault="00304149" w:rsidP="00304149">
            <w:pPr>
              <w:pStyle w:val="TableParagraph"/>
              <w:rPr>
                <w:sz w:val="20"/>
                <w:szCs w:val="20"/>
              </w:rPr>
            </w:pPr>
            <w:r w:rsidRPr="00884780">
              <w:rPr>
                <w:sz w:val="20"/>
                <w:szCs w:val="20"/>
              </w:rPr>
              <w:t>1-2</w:t>
            </w:r>
          </w:p>
        </w:tc>
        <w:tc>
          <w:tcPr>
            <w:tcW w:w="1559" w:type="dxa"/>
          </w:tcPr>
          <w:p w:rsidR="00304149" w:rsidRPr="00884780" w:rsidRDefault="00304149" w:rsidP="00304149">
            <w:pPr>
              <w:pStyle w:val="TableParagraph"/>
              <w:ind w:left="103"/>
              <w:rPr>
                <w:sz w:val="20"/>
                <w:szCs w:val="20"/>
              </w:rPr>
            </w:pPr>
            <w:r w:rsidRPr="00884780">
              <w:rPr>
                <w:sz w:val="20"/>
                <w:szCs w:val="20"/>
              </w:rPr>
              <w:t>сентябрь</w:t>
            </w:r>
          </w:p>
        </w:tc>
        <w:tc>
          <w:tcPr>
            <w:tcW w:w="3147" w:type="dxa"/>
          </w:tcPr>
          <w:p w:rsidR="00304149" w:rsidRPr="00884780" w:rsidRDefault="00304149" w:rsidP="00304149">
            <w:pPr>
              <w:ind w:left="142" w:hanging="142"/>
              <w:rPr>
                <w:szCs w:val="20"/>
              </w:rPr>
            </w:pPr>
            <w:r w:rsidRPr="00884780">
              <w:rPr>
                <w:szCs w:val="20"/>
              </w:rPr>
              <w:t xml:space="preserve">  Классные  руководители</w:t>
            </w:r>
          </w:p>
        </w:tc>
      </w:tr>
      <w:tr w:rsidR="00304149" w:rsidRPr="00884780" w:rsidTr="00304149">
        <w:trPr>
          <w:trHeight w:val="551"/>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16</w:t>
            </w:r>
          </w:p>
        </w:tc>
        <w:tc>
          <w:tcPr>
            <w:tcW w:w="3568" w:type="dxa"/>
            <w:gridSpan w:val="3"/>
          </w:tcPr>
          <w:p w:rsidR="00304149" w:rsidRPr="00884780" w:rsidRDefault="00304149" w:rsidP="00304149">
            <w:pPr>
              <w:pStyle w:val="TableParagraph"/>
              <w:rPr>
                <w:sz w:val="20"/>
                <w:szCs w:val="20"/>
              </w:rPr>
            </w:pPr>
            <w:r w:rsidRPr="00884780">
              <w:rPr>
                <w:sz w:val="20"/>
                <w:szCs w:val="20"/>
              </w:rPr>
              <w:t>Родительскиесобрания</w:t>
            </w:r>
          </w:p>
        </w:tc>
        <w:tc>
          <w:tcPr>
            <w:tcW w:w="1124" w:type="dxa"/>
          </w:tcPr>
          <w:p w:rsidR="00304149" w:rsidRPr="00884780" w:rsidRDefault="00304149" w:rsidP="00304149">
            <w:pPr>
              <w:pStyle w:val="TableParagraph"/>
              <w:rPr>
                <w:sz w:val="20"/>
                <w:szCs w:val="20"/>
              </w:rPr>
            </w:pPr>
            <w:r w:rsidRPr="00884780">
              <w:rPr>
                <w:sz w:val="20"/>
                <w:szCs w:val="20"/>
              </w:rPr>
              <w:t>1-11</w:t>
            </w:r>
          </w:p>
        </w:tc>
        <w:tc>
          <w:tcPr>
            <w:tcW w:w="1559" w:type="dxa"/>
          </w:tcPr>
          <w:p w:rsidR="00304149" w:rsidRPr="00884780" w:rsidRDefault="00304149" w:rsidP="00304149">
            <w:pPr>
              <w:pStyle w:val="TableParagraph"/>
              <w:ind w:left="103"/>
              <w:rPr>
                <w:sz w:val="20"/>
                <w:szCs w:val="20"/>
              </w:rPr>
            </w:pPr>
            <w:r w:rsidRPr="00884780">
              <w:rPr>
                <w:sz w:val="20"/>
                <w:szCs w:val="20"/>
              </w:rPr>
              <w:t>Вконцекаждой</w:t>
            </w:r>
          </w:p>
          <w:p w:rsidR="00304149" w:rsidRPr="00884780" w:rsidRDefault="00304149" w:rsidP="00304149">
            <w:pPr>
              <w:pStyle w:val="TableParagraph"/>
              <w:ind w:left="103"/>
              <w:rPr>
                <w:sz w:val="20"/>
                <w:szCs w:val="20"/>
              </w:rPr>
            </w:pPr>
            <w:r w:rsidRPr="00884780">
              <w:rPr>
                <w:sz w:val="20"/>
                <w:szCs w:val="20"/>
              </w:rPr>
              <w:t>четверти</w:t>
            </w:r>
          </w:p>
        </w:tc>
        <w:tc>
          <w:tcPr>
            <w:tcW w:w="3147" w:type="dxa"/>
          </w:tcPr>
          <w:p w:rsidR="00304149" w:rsidRPr="00884780" w:rsidRDefault="00304149" w:rsidP="00304149">
            <w:pPr>
              <w:pStyle w:val="TableParagraph"/>
              <w:ind w:left="104"/>
              <w:rPr>
                <w:sz w:val="20"/>
                <w:szCs w:val="20"/>
              </w:rPr>
            </w:pPr>
            <w:r w:rsidRPr="00884780">
              <w:rPr>
                <w:sz w:val="20"/>
                <w:szCs w:val="20"/>
              </w:rPr>
              <w:t>Классные  руководители</w:t>
            </w:r>
          </w:p>
        </w:tc>
      </w:tr>
      <w:tr w:rsidR="00304149" w:rsidRPr="00884780" w:rsidTr="00304149">
        <w:trPr>
          <w:trHeight w:val="82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17</w:t>
            </w:r>
          </w:p>
        </w:tc>
        <w:tc>
          <w:tcPr>
            <w:tcW w:w="3568" w:type="dxa"/>
            <w:gridSpan w:val="3"/>
          </w:tcPr>
          <w:p w:rsidR="00304149" w:rsidRPr="00884780" w:rsidRDefault="00304149" w:rsidP="00304149">
            <w:pPr>
              <w:pStyle w:val="TableParagraph"/>
              <w:ind w:right="103"/>
              <w:rPr>
                <w:sz w:val="20"/>
                <w:szCs w:val="20"/>
              </w:rPr>
            </w:pPr>
            <w:r w:rsidRPr="00884780">
              <w:rPr>
                <w:sz w:val="20"/>
                <w:szCs w:val="20"/>
              </w:rPr>
              <w:t>Тренингнасплочениеклассногоколлектива:"Классглазами</w:t>
            </w:r>
          </w:p>
          <w:p w:rsidR="00304149" w:rsidRPr="00884780" w:rsidRDefault="00304149" w:rsidP="00304149">
            <w:pPr>
              <w:pStyle w:val="TableParagraph"/>
              <w:rPr>
                <w:sz w:val="20"/>
                <w:szCs w:val="20"/>
              </w:rPr>
            </w:pPr>
            <w:r w:rsidRPr="00884780">
              <w:rPr>
                <w:sz w:val="20"/>
                <w:szCs w:val="20"/>
              </w:rPr>
              <w:t>каждого"</w:t>
            </w:r>
          </w:p>
        </w:tc>
        <w:tc>
          <w:tcPr>
            <w:tcW w:w="1124" w:type="dxa"/>
          </w:tcPr>
          <w:p w:rsidR="00304149" w:rsidRPr="00884780" w:rsidRDefault="00304149" w:rsidP="00304149">
            <w:pPr>
              <w:pStyle w:val="TableParagraph"/>
              <w:rPr>
                <w:sz w:val="20"/>
                <w:szCs w:val="20"/>
              </w:rPr>
            </w:pPr>
            <w:r w:rsidRPr="00884780">
              <w:rPr>
                <w:sz w:val="20"/>
                <w:szCs w:val="20"/>
              </w:rPr>
              <w:t>1,10</w:t>
            </w:r>
          </w:p>
        </w:tc>
        <w:tc>
          <w:tcPr>
            <w:tcW w:w="1559" w:type="dxa"/>
          </w:tcPr>
          <w:p w:rsidR="00304149" w:rsidRPr="00884780" w:rsidRDefault="00304149" w:rsidP="00304149">
            <w:pPr>
              <w:pStyle w:val="TableParagraph"/>
              <w:ind w:left="103"/>
              <w:rPr>
                <w:sz w:val="20"/>
                <w:szCs w:val="20"/>
              </w:rPr>
            </w:pPr>
            <w:r w:rsidRPr="00884780">
              <w:rPr>
                <w:sz w:val="20"/>
                <w:szCs w:val="20"/>
              </w:rPr>
              <w:t>сентябрь</w:t>
            </w:r>
          </w:p>
        </w:tc>
        <w:tc>
          <w:tcPr>
            <w:tcW w:w="3147" w:type="dxa"/>
          </w:tcPr>
          <w:p w:rsidR="00304149" w:rsidRPr="00884780" w:rsidRDefault="00304149" w:rsidP="00304149">
            <w:pPr>
              <w:pStyle w:val="TableParagraph"/>
              <w:ind w:left="104"/>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18</w:t>
            </w:r>
          </w:p>
        </w:tc>
        <w:tc>
          <w:tcPr>
            <w:tcW w:w="2440" w:type="dxa"/>
            <w:tcBorders>
              <w:right w:val="nil"/>
            </w:tcBorders>
          </w:tcPr>
          <w:p w:rsidR="00304149" w:rsidRPr="00884780" w:rsidRDefault="00304149" w:rsidP="00304149">
            <w:pPr>
              <w:pStyle w:val="TableParagraph"/>
              <w:rPr>
                <w:sz w:val="20"/>
                <w:szCs w:val="20"/>
              </w:rPr>
            </w:pPr>
            <w:r w:rsidRPr="00884780">
              <w:rPr>
                <w:sz w:val="20"/>
                <w:szCs w:val="20"/>
              </w:rPr>
              <w:t>Ведение</w:t>
            </w:r>
          </w:p>
          <w:p w:rsidR="00304149" w:rsidRPr="00884780" w:rsidRDefault="00304149" w:rsidP="00304149">
            <w:pPr>
              <w:pStyle w:val="TableParagraph"/>
              <w:rPr>
                <w:sz w:val="20"/>
                <w:szCs w:val="20"/>
              </w:rPr>
            </w:pPr>
            <w:r w:rsidRPr="00884780">
              <w:rPr>
                <w:sz w:val="20"/>
                <w:szCs w:val="20"/>
              </w:rPr>
              <w:t>документации</w:t>
            </w:r>
          </w:p>
        </w:tc>
        <w:tc>
          <w:tcPr>
            <w:tcW w:w="1128" w:type="dxa"/>
            <w:gridSpan w:val="2"/>
            <w:tcBorders>
              <w:left w:val="nil"/>
            </w:tcBorders>
          </w:tcPr>
          <w:p w:rsidR="00304149" w:rsidRPr="00884780" w:rsidRDefault="00304149" w:rsidP="00304149">
            <w:pPr>
              <w:pStyle w:val="TableParagraph"/>
              <w:ind w:left="89"/>
              <w:rPr>
                <w:sz w:val="20"/>
                <w:szCs w:val="20"/>
              </w:rPr>
            </w:pPr>
            <w:r w:rsidRPr="00884780">
              <w:rPr>
                <w:sz w:val="20"/>
                <w:szCs w:val="20"/>
              </w:rPr>
              <w:t>классной</w:t>
            </w:r>
          </w:p>
        </w:tc>
        <w:tc>
          <w:tcPr>
            <w:tcW w:w="1124" w:type="dxa"/>
          </w:tcPr>
          <w:p w:rsidR="00304149" w:rsidRPr="00884780" w:rsidRDefault="00304149" w:rsidP="00304149">
            <w:pPr>
              <w:pStyle w:val="TableParagraph"/>
              <w:rPr>
                <w:sz w:val="20"/>
                <w:szCs w:val="20"/>
              </w:rPr>
            </w:pPr>
            <w:r w:rsidRPr="00884780">
              <w:rPr>
                <w:sz w:val="20"/>
                <w:szCs w:val="20"/>
              </w:rPr>
              <w:t>1-11</w:t>
            </w:r>
          </w:p>
        </w:tc>
        <w:tc>
          <w:tcPr>
            <w:tcW w:w="1559" w:type="dxa"/>
          </w:tcPr>
          <w:p w:rsidR="00304149" w:rsidRPr="00884780" w:rsidRDefault="00304149" w:rsidP="00304149">
            <w:pPr>
              <w:pStyle w:val="TableParagraph"/>
              <w:ind w:left="103"/>
              <w:rPr>
                <w:sz w:val="20"/>
                <w:szCs w:val="20"/>
              </w:rPr>
            </w:pPr>
            <w:r w:rsidRPr="00884780">
              <w:rPr>
                <w:sz w:val="20"/>
                <w:szCs w:val="20"/>
              </w:rPr>
              <w:t>Весьгод</w:t>
            </w:r>
          </w:p>
        </w:tc>
        <w:tc>
          <w:tcPr>
            <w:tcW w:w="3147" w:type="dxa"/>
          </w:tcPr>
          <w:p w:rsidR="00304149" w:rsidRPr="00884780" w:rsidRDefault="00304149" w:rsidP="00304149">
            <w:pPr>
              <w:rPr>
                <w:szCs w:val="20"/>
              </w:rPr>
            </w:pPr>
            <w:r w:rsidRPr="00884780">
              <w:rPr>
                <w:szCs w:val="20"/>
              </w:rPr>
              <w:t xml:space="preserve">  Классные  руководители</w:t>
            </w:r>
          </w:p>
        </w:tc>
      </w:tr>
      <w:tr w:rsidR="00304149" w:rsidRPr="00884780" w:rsidTr="00304149">
        <w:trPr>
          <w:trHeight w:val="828"/>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19</w:t>
            </w:r>
          </w:p>
        </w:tc>
        <w:tc>
          <w:tcPr>
            <w:tcW w:w="3568" w:type="dxa"/>
            <w:gridSpan w:val="3"/>
          </w:tcPr>
          <w:p w:rsidR="00304149" w:rsidRPr="00884780" w:rsidRDefault="00304149" w:rsidP="00304149">
            <w:pPr>
              <w:pStyle w:val="TableParagraph"/>
              <w:tabs>
                <w:tab w:val="left" w:pos="2439"/>
              </w:tabs>
              <w:rPr>
                <w:sz w:val="20"/>
                <w:szCs w:val="20"/>
              </w:rPr>
            </w:pPr>
            <w:r w:rsidRPr="00884780">
              <w:rPr>
                <w:sz w:val="20"/>
                <w:szCs w:val="20"/>
              </w:rPr>
              <w:t>Поздравление</w:t>
            </w:r>
            <w:r w:rsidRPr="00884780">
              <w:rPr>
                <w:sz w:val="20"/>
                <w:szCs w:val="20"/>
              </w:rPr>
              <w:tab/>
              <w:t>ветеранов</w:t>
            </w:r>
          </w:p>
          <w:p w:rsidR="00304149" w:rsidRPr="00884780" w:rsidRDefault="00304149" w:rsidP="00304149">
            <w:pPr>
              <w:pStyle w:val="TableParagraph"/>
              <w:tabs>
                <w:tab w:val="left" w:pos="1362"/>
                <w:tab w:val="left" w:pos="2424"/>
              </w:tabs>
              <w:ind w:right="96"/>
              <w:rPr>
                <w:sz w:val="20"/>
                <w:szCs w:val="20"/>
              </w:rPr>
            </w:pPr>
            <w:r w:rsidRPr="00884780">
              <w:rPr>
                <w:sz w:val="20"/>
                <w:szCs w:val="20"/>
              </w:rPr>
              <w:t>«Согреем</w:t>
            </w:r>
            <w:r w:rsidRPr="00884780">
              <w:rPr>
                <w:sz w:val="20"/>
                <w:szCs w:val="20"/>
              </w:rPr>
              <w:tab/>
              <w:t>ладони,</w:t>
            </w:r>
            <w:r w:rsidRPr="00884780">
              <w:rPr>
                <w:sz w:val="20"/>
                <w:szCs w:val="20"/>
              </w:rPr>
              <w:tab/>
            </w:r>
            <w:r w:rsidRPr="00884780">
              <w:rPr>
                <w:spacing w:val="-2"/>
                <w:sz w:val="20"/>
                <w:szCs w:val="20"/>
              </w:rPr>
              <w:t>разгладим</w:t>
            </w:r>
            <w:r w:rsidRPr="00884780">
              <w:rPr>
                <w:sz w:val="20"/>
                <w:szCs w:val="20"/>
              </w:rPr>
              <w:t>морщины».</w:t>
            </w:r>
          </w:p>
        </w:tc>
        <w:tc>
          <w:tcPr>
            <w:tcW w:w="1124" w:type="dxa"/>
          </w:tcPr>
          <w:p w:rsidR="00304149" w:rsidRPr="00884780" w:rsidRDefault="00304149" w:rsidP="00304149">
            <w:pPr>
              <w:pStyle w:val="TableParagraph"/>
              <w:rPr>
                <w:sz w:val="20"/>
                <w:szCs w:val="20"/>
              </w:rPr>
            </w:pPr>
            <w:r w:rsidRPr="00884780">
              <w:rPr>
                <w:sz w:val="20"/>
                <w:szCs w:val="20"/>
              </w:rPr>
              <w:t>1-11</w:t>
            </w:r>
          </w:p>
        </w:tc>
        <w:tc>
          <w:tcPr>
            <w:tcW w:w="1559" w:type="dxa"/>
          </w:tcPr>
          <w:p w:rsidR="00304149" w:rsidRPr="00884780" w:rsidRDefault="00304149" w:rsidP="00304149">
            <w:pPr>
              <w:pStyle w:val="TableParagraph"/>
              <w:ind w:left="103"/>
              <w:rPr>
                <w:sz w:val="20"/>
                <w:szCs w:val="20"/>
              </w:rPr>
            </w:pPr>
            <w:r w:rsidRPr="00884780">
              <w:rPr>
                <w:sz w:val="20"/>
                <w:szCs w:val="20"/>
              </w:rPr>
              <w:t>01.10</w:t>
            </w:r>
          </w:p>
        </w:tc>
        <w:tc>
          <w:tcPr>
            <w:tcW w:w="3147" w:type="dxa"/>
          </w:tcPr>
          <w:p w:rsidR="00304149" w:rsidRPr="00884780" w:rsidRDefault="00304149" w:rsidP="00304149">
            <w:pPr>
              <w:pStyle w:val="TableParagraph"/>
              <w:ind w:left="104"/>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830"/>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20</w:t>
            </w:r>
          </w:p>
        </w:tc>
        <w:tc>
          <w:tcPr>
            <w:tcW w:w="3568" w:type="dxa"/>
            <w:gridSpan w:val="3"/>
          </w:tcPr>
          <w:p w:rsidR="00304149" w:rsidRPr="00884780" w:rsidRDefault="00304149" w:rsidP="00304149">
            <w:pPr>
              <w:pStyle w:val="TableParagraph"/>
              <w:rPr>
                <w:sz w:val="20"/>
                <w:szCs w:val="20"/>
              </w:rPr>
            </w:pPr>
            <w:r w:rsidRPr="00884780">
              <w:rPr>
                <w:sz w:val="20"/>
                <w:szCs w:val="20"/>
              </w:rPr>
              <w:t>Выставкарисунков«Мой</w:t>
            </w:r>
          </w:p>
          <w:p w:rsidR="00304149" w:rsidRPr="00884780" w:rsidRDefault="00304149" w:rsidP="00304149">
            <w:pPr>
              <w:pStyle w:val="TableParagraph"/>
              <w:ind w:right="277"/>
              <w:rPr>
                <w:sz w:val="20"/>
                <w:szCs w:val="20"/>
              </w:rPr>
            </w:pPr>
            <w:r w:rsidRPr="00884780">
              <w:rPr>
                <w:sz w:val="20"/>
                <w:szCs w:val="20"/>
              </w:rPr>
              <w:t>любимыйдомашнийпитомец»(коднюзащитыживотных)</w:t>
            </w:r>
          </w:p>
        </w:tc>
        <w:tc>
          <w:tcPr>
            <w:tcW w:w="1124" w:type="dxa"/>
          </w:tcPr>
          <w:p w:rsidR="00304149" w:rsidRPr="00884780" w:rsidRDefault="00304149" w:rsidP="00304149">
            <w:pPr>
              <w:pStyle w:val="TableParagraph"/>
              <w:rPr>
                <w:sz w:val="20"/>
                <w:szCs w:val="20"/>
              </w:rPr>
            </w:pPr>
            <w:r w:rsidRPr="00884780">
              <w:rPr>
                <w:sz w:val="20"/>
                <w:szCs w:val="20"/>
              </w:rPr>
              <w:t>1-6</w:t>
            </w:r>
          </w:p>
        </w:tc>
        <w:tc>
          <w:tcPr>
            <w:tcW w:w="1559" w:type="dxa"/>
          </w:tcPr>
          <w:p w:rsidR="00304149" w:rsidRPr="00884780" w:rsidRDefault="00304149" w:rsidP="00304149">
            <w:pPr>
              <w:pStyle w:val="TableParagraph"/>
              <w:ind w:left="103"/>
              <w:rPr>
                <w:sz w:val="20"/>
                <w:szCs w:val="20"/>
              </w:rPr>
            </w:pPr>
            <w:r w:rsidRPr="00884780">
              <w:rPr>
                <w:sz w:val="20"/>
                <w:szCs w:val="20"/>
              </w:rPr>
              <w:t>04.10</w:t>
            </w:r>
          </w:p>
        </w:tc>
        <w:tc>
          <w:tcPr>
            <w:tcW w:w="3147" w:type="dxa"/>
          </w:tcPr>
          <w:p w:rsidR="00304149" w:rsidRPr="00884780" w:rsidRDefault="00304149" w:rsidP="00304149">
            <w:pPr>
              <w:pStyle w:val="TableParagraph"/>
              <w:ind w:left="104"/>
              <w:rPr>
                <w:sz w:val="20"/>
                <w:szCs w:val="20"/>
              </w:rPr>
            </w:pPr>
            <w:r w:rsidRPr="00884780">
              <w:rPr>
                <w:sz w:val="20"/>
                <w:szCs w:val="20"/>
              </w:rPr>
              <w:t>Учитель ИЗО,</w:t>
            </w:r>
          </w:p>
          <w:p w:rsidR="00304149" w:rsidRPr="00884780" w:rsidRDefault="00304149" w:rsidP="00304149">
            <w:pPr>
              <w:pStyle w:val="TableParagraph"/>
              <w:ind w:left="104"/>
              <w:rPr>
                <w:sz w:val="20"/>
                <w:szCs w:val="20"/>
              </w:rPr>
            </w:pPr>
            <w:r w:rsidRPr="00884780">
              <w:rPr>
                <w:sz w:val="20"/>
                <w:szCs w:val="20"/>
              </w:rPr>
              <w:t>классные руководители</w:t>
            </w:r>
          </w:p>
        </w:tc>
      </w:tr>
      <w:tr w:rsidR="00304149" w:rsidRPr="00884780" w:rsidTr="00304149">
        <w:trPr>
          <w:trHeight w:val="1103"/>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21</w:t>
            </w:r>
          </w:p>
        </w:tc>
        <w:tc>
          <w:tcPr>
            <w:tcW w:w="3568" w:type="dxa"/>
            <w:gridSpan w:val="3"/>
          </w:tcPr>
          <w:p w:rsidR="00304149" w:rsidRPr="00884780" w:rsidRDefault="00304149" w:rsidP="00304149">
            <w:pPr>
              <w:pStyle w:val="TableParagraph"/>
              <w:rPr>
                <w:sz w:val="20"/>
                <w:szCs w:val="20"/>
              </w:rPr>
            </w:pPr>
            <w:r w:rsidRPr="00884780">
              <w:rPr>
                <w:sz w:val="20"/>
                <w:szCs w:val="20"/>
              </w:rPr>
              <w:t>Просмотрмультфильмово</w:t>
            </w:r>
          </w:p>
          <w:p w:rsidR="00304149" w:rsidRPr="00884780" w:rsidRDefault="00304149" w:rsidP="00304149">
            <w:pPr>
              <w:pStyle w:val="TableParagraph"/>
              <w:ind w:right="423"/>
              <w:rPr>
                <w:sz w:val="20"/>
                <w:szCs w:val="20"/>
              </w:rPr>
            </w:pPr>
            <w:r w:rsidRPr="00884780">
              <w:rPr>
                <w:sz w:val="20"/>
                <w:szCs w:val="20"/>
              </w:rPr>
              <w:t>домашнихидикихживотных(сказки)(коднюзащиты</w:t>
            </w:r>
          </w:p>
          <w:p w:rsidR="00304149" w:rsidRPr="00884780" w:rsidRDefault="00304149" w:rsidP="00304149">
            <w:pPr>
              <w:pStyle w:val="TableParagraph"/>
              <w:rPr>
                <w:sz w:val="20"/>
                <w:szCs w:val="20"/>
              </w:rPr>
            </w:pPr>
            <w:r w:rsidRPr="00884780">
              <w:rPr>
                <w:sz w:val="20"/>
                <w:szCs w:val="20"/>
              </w:rPr>
              <w:t>животных)</w:t>
            </w:r>
          </w:p>
        </w:tc>
        <w:tc>
          <w:tcPr>
            <w:tcW w:w="1124" w:type="dxa"/>
          </w:tcPr>
          <w:p w:rsidR="00304149" w:rsidRPr="00884780" w:rsidRDefault="00304149" w:rsidP="00304149">
            <w:pPr>
              <w:pStyle w:val="TableParagraph"/>
              <w:rPr>
                <w:sz w:val="20"/>
                <w:szCs w:val="20"/>
              </w:rPr>
            </w:pPr>
            <w:r w:rsidRPr="00884780">
              <w:rPr>
                <w:sz w:val="20"/>
                <w:szCs w:val="20"/>
              </w:rPr>
              <w:t>1-2</w:t>
            </w:r>
          </w:p>
        </w:tc>
        <w:tc>
          <w:tcPr>
            <w:tcW w:w="1559" w:type="dxa"/>
          </w:tcPr>
          <w:p w:rsidR="00304149" w:rsidRPr="00884780" w:rsidRDefault="00304149" w:rsidP="00304149">
            <w:pPr>
              <w:pStyle w:val="TableParagraph"/>
              <w:ind w:left="103"/>
              <w:rPr>
                <w:sz w:val="20"/>
                <w:szCs w:val="20"/>
              </w:rPr>
            </w:pPr>
            <w:r w:rsidRPr="00884780">
              <w:rPr>
                <w:sz w:val="20"/>
                <w:szCs w:val="20"/>
              </w:rPr>
              <w:t>03-04.10</w:t>
            </w:r>
          </w:p>
        </w:tc>
        <w:tc>
          <w:tcPr>
            <w:tcW w:w="3147" w:type="dxa"/>
          </w:tcPr>
          <w:p w:rsidR="00304149" w:rsidRPr="00884780" w:rsidRDefault="00304149" w:rsidP="00304149">
            <w:pPr>
              <w:pStyle w:val="TableParagraph"/>
              <w:ind w:left="104" w:right="29"/>
              <w:rPr>
                <w:sz w:val="20"/>
                <w:szCs w:val="20"/>
              </w:rPr>
            </w:pPr>
            <w:r w:rsidRPr="00884780">
              <w:rPr>
                <w:sz w:val="20"/>
                <w:szCs w:val="20"/>
              </w:rPr>
              <w:t>Классные руководители</w:t>
            </w:r>
          </w:p>
        </w:tc>
      </w:tr>
      <w:tr w:rsidR="00304149" w:rsidRPr="00884780" w:rsidTr="00304149">
        <w:trPr>
          <w:trHeight w:val="82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22</w:t>
            </w:r>
          </w:p>
        </w:tc>
        <w:tc>
          <w:tcPr>
            <w:tcW w:w="3568" w:type="dxa"/>
            <w:gridSpan w:val="3"/>
          </w:tcPr>
          <w:p w:rsidR="00304149" w:rsidRPr="00884780" w:rsidRDefault="00304149" w:rsidP="00304149">
            <w:pPr>
              <w:pStyle w:val="TableParagraph"/>
              <w:ind w:right="479"/>
              <w:rPr>
                <w:sz w:val="20"/>
                <w:szCs w:val="20"/>
              </w:rPr>
            </w:pPr>
            <w:r w:rsidRPr="00884780">
              <w:rPr>
                <w:sz w:val="20"/>
                <w:szCs w:val="20"/>
              </w:rPr>
              <w:t>Классный час«О правовойответственностизажестокое</w:t>
            </w:r>
          </w:p>
          <w:p w:rsidR="00304149" w:rsidRPr="00884780" w:rsidRDefault="00304149" w:rsidP="00304149">
            <w:pPr>
              <w:pStyle w:val="TableParagraph"/>
              <w:rPr>
                <w:sz w:val="20"/>
                <w:szCs w:val="20"/>
              </w:rPr>
            </w:pPr>
            <w:r w:rsidRPr="00884780">
              <w:rPr>
                <w:sz w:val="20"/>
                <w:szCs w:val="20"/>
              </w:rPr>
              <w:t>обращениесживотными»</w:t>
            </w:r>
          </w:p>
        </w:tc>
        <w:tc>
          <w:tcPr>
            <w:tcW w:w="1124" w:type="dxa"/>
          </w:tcPr>
          <w:p w:rsidR="00304149" w:rsidRPr="00884780" w:rsidRDefault="00304149" w:rsidP="00304149">
            <w:pPr>
              <w:pStyle w:val="TableParagraph"/>
              <w:rPr>
                <w:sz w:val="20"/>
                <w:szCs w:val="20"/>
              </w:rPr>
            </w:pPr>
            <w:r w:rsidRPr="00884780">
              <w:rPr>
                <w:sz w:val="20"/>
                <w:szCs w:val="20"/>
              </w:rPr>
              <w:t>5-8</w:t>
            </w:r>
          </w:p>
        </w:tc>
        <w:tc>
          <w:tcPr>
            <w:tcW w:w="1559" w:type="dxa"/>
          </w:tcPr>
          <w:p w:rsidR="00304149" w:rsidRPr="00884780" w:rsidRDefault="00304149" w:rsidP="00304149">
            <w:pPr>
              <w:pStyle w:val="TableParagraph"/>
              <w:ind w:left="103"/>
              <w:rPr>
                <w:sz w:val="20"/>
                <w:szCs w:val="20"/>
              </w:rPr>
            </w:pPr>
            <w:r w:rsidRPr="00884780">
              <w:rPr>
                <w:sz w:val="20"/>
                <w:szCs w:val="20"/>
              </w:rPr>
              <w:t>03-04.10</w:t>
            </w:r>
          </w:p>
        </w:tc>
        <w:tc>
          <w:tcPr>
            <w:tcW w:w="3147" w:type="dxa"/>
          </w:tcPr>
          <w:p w:rsidR="00304149" w:rsidRPr="00884780" w:rsidRDefault="00304149" w:rsidP="00304149">
            <w:pPr>
              <w:pStyle w:val="TableParagraph"/>
              <w:ind w:left="104" w:right="29"/>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280"/>
        </w:trPr>
        <w:tc>
          <w:tcPr>
            <w:tcW w:w="837" w:type="dxa"/>
            <w:tcBorders>
              <w:bottom w:val="nil"/>
            </w:tcBorders>
          </w:tcPr>
          <w:p w:rsidR="00304149" w:rsidRPr="00884780" w:rsidRDefault="00304149" w:rsidP="00304149">
            <w:pPr>
              <w:pStyle w:val="TableParagraph"/>
              <w:ind w:left="89" w:right="156"/>
              <w:jc w:val="center"/>
              <w:rPr>
                <w:sz w:val="20"/>
                <w:szCs w:val="20"/>
              </w:rPr>
            </w:pPr>
            <w:r w:rsidRPr="00884780">
              <w:rPr>
                <w:sz w:val="20"/>
                <w:szCs w:val="20"/>
              </w:rPr>
              <w:t>23</w:t>
            </w:r>
          </w:p>
        </w:tc>
        <w:tc>
          <w:tcPr>
            <w:tcW w:w="3568" w:type="dxa"/>
            <w:gridSpan w:val="3"/>
            <w:tcBorders>
              <w:bottom w:val="nil"/>
            </w:tcBorders>
          </w:tcPr>
          <w:p w:rsidR="00304149" w:rsidRPr="00884780" w:rsidRDefault="00304149" w:rsidP="00304149">
            <w:pPr>
              <w:pStyle w:val="TableParagraph"/>
              <w:rPr>
                <w:sz w:val="20"/>
                <w:szCs w:val="20"/>
              </w:rPr>
            </w:pPr>
            <w:r w:rsidRPr="00884780">
              <w:rPr>
                <w:sz w:val="20"/>
                <w:szCs w:val="20"/>
              </w:rPr>
              <w:t>ПоздравлениеучителейсДнем</w:t>
            </w:r>
          </w:p>
        </w:tc>
        <w:tc>
          <w:tcPr>
            <w:tcW w:w="1124" w:type="dxa"/>
            <w:tcBorders>
              <w:bottom w:val="nil"/>
            </w:tcBorders>
          </w:tcPr>
          <w:p w:rsidR="00304149" w:rsidRPr="00884780" w:rsidRDefault="00304149" w:rsidP="00304149">
            <w:pPr>
              <w:pStyle w:val="TableParagraph"/>
              <w:rPr>
                <w:sz w:val="20"/>
                <w:szCs w:val="20"/>
              </w:rPr>
            </w:pPr>
            <w:r w:rsidRPr="00884780">
              <w:rPr>
                <w:sz w:val="20"/>
                <w:szCs w:val="20"/>
              </w:rPr>
              <w:t>1-11</w:t>
            </w:r>
          </w:p>
        </w:tc>
        <w:tc>
          <w:tcPr>
            <w:tcW w:w="1559" w:type="dxa"/>
            <w:tcBorders>
              <w:bottom w:val="nil"/>
            </w:tcBorders>
          </w:tcPr>
          <w:p w:rsidR="00304149" w:rsidRPr="00884780" w:rsidRDefault="00304149" w:rsidP="00304149">
            <w:pPr>
              <w:pStyle w:val="TableParagraph"/>
              <w:ind w:left="103"/>
              <w:rPr>
                <w:sz w:val="20"/>
                <w:szCs w:val="20"/>
              </w:rPr>
            </w:pPr>
            <w:r w:rsidRPr="00884780">
              <w:rPr>
                <w:sz w:val="20"/>
                <w:szCs w:val="20"/>
              </w:rPr>
              <w:t>05.10</w:t>
            </w:r>
          </w:p>
        </w:tc>
        <w:tc>
          <w:tcPr>
            <w:tcW w:w="3147" w:type="dxa"/>
            <w:tcBorders>
              <w:bottom w:val="nil"/>
            </w:tcBorders>
          </w:tcPr>
          <w:p w:rsidR="00304149" w:rsidRPr="00884780" w:rsidRDefault="00304149" w:rsidP="00304149">
            <w:pPr>
              <w:pStyle w:val="TableParagraph"/>
              <w:rPr>
                <w:sz w:val="20"/>
                <w:szCs w:val="20"/>
              </w:rPr>
            </w:pPr>
          </w:p>
        </w:tc>
      </w:tr>
      <w:tr w:rsidR="00304149" w:rsidRPr="00884780" w:rsidTr="00304149">
        <w:trPr>
          <w:trHeight w:val="275"/>
        </w:trPr>
        <w:tc>
          <w:tcPr>
            <w:tcW w:w="837" w:type="dxa"/>
            <w:tcBorders>
              <w:top w:val="nil"/>
              <w:bottom w:val="nil"/>
            </w:tcBorders>
          </w:tcPr>
          <w:p w:rsidR="00304149" w:rsidRPr="00884780" w:rsidRDefault="00304149" w:rsidP="00304149">
            <w:pPr>
              <w:pStyle w:val="TableParagraph"/>
              <w:rPr>
                <w:sz w:val="20"/>
                <w:szCs w:val="20"/>
              </w:rPr>
            </w:pPr>
          </w:p>
        </w:tc>
        <w:tc>
          <w:tcPr>
            <w:tcW w:w="3568" w:type="dxa"/>
            <w:gridSpan w:val="3"/>
            <w:tcBorders>
              <w:top w:val="nil"/>
              <w:bottom w:val="nil"/>
            </w:tcBorders>
          </w:tcPr>
          <w:p w:rsidR="00304149" w:rsidRPr="00884780" w:rsidRDefault="00304149" w:rsidP="00304149">
            <w:pPr>
              <w:pStyle w:val="TableParagraph"/>
              <w:rPr>
                <w:sz w:val="20"/>
                <w:szCs w:val="20"/>
              </w:rPr>
            </w:pPr>
            <w:r w:rsidRPr="00884780">
              <w:rPr>
                <w:sz w:val="20"/>
                <w:szCs w:val="20"/>
              </w:rPr>
              <w:t>учителя:</w:t>
            </w:r>
          </w:p>
        </w:tc>
        <w:tc>
          <w:tcPr>
            <w:tcW w:w="1124" w:type="dxa"/>
            <w:tcBorders>
              <w:top w:val="nil"/>
              <w:bottom w:val="nil"/>
            </w:tcBorders>
          </w:tcPr>
          <w:p w:rsidR="00304149" w:rsidRPr="00884780" w:rsidRDefault="00304149" w:rsidP="00304149">
            <w:pPr>
              <w:pStyle w:val="TableParagraph"/>
              <w:rPr>
                <w:sz w:val="20"/>
                <w:szCs w:val="20"/>
              </w:rPr>
            </w:pPr>
          </w:p>
        </w:tc>
        <w:tc>
          <w:tcPr>
            <w:tcW w:w="1559" w:type="dxa"/>
            <w:tcBorders>
              <w:top w:val="nil"/>
              <w:bottom w:val="nil"/>
            </w:tcBorders>
          </w:tcPr>
          <w:p w:rsidR="00304149" w:rsidRPr="00884780" w:rsidRDefault="00304149" w:rsidP="00304149">
            <w:pPr>
              <w:pStyle w:val="TableParagraph"/>
              <w:rPr>
                <w:sz w:val="20"/>
                <w:szCs w:val="20"/>
              </w:rPr>
            </w:pPr>
          </w:p>
        </w:tc>
        <w:tc>
          <w:tcPr>
            <w:tcW w:w="3147" w:type="dxa"/>
            <w:tcBorders>
              <w:top w:val="nil"/>
              <w:bottom w:val="nil"/>
            </w:tcBorders>
          </w:tcPr>
          <w:p w:rsidR="00304149" w:rsidRPr="00884780" w:rsidRDefault="00304149" w:rsidP="00304149">
            <w:pPr>
              <w:pStyle w:val="TableParagraph"/>
              <w:rPr>
                <w:sz w:val="20"/>
                <w:szCs w:val="20"/>
              </w:rPr>
            </w:pPr>
          </w:p>
        </w:tc>
      </w:tr>
      <w:tr w:rsidR="00304149" w:rsidRPr="00884780" w:rsidTr="00304149">
        <w:trPr>
          <w:trHeight w:val="276"/>
        </w:trPr>
        <w:tc>
          <w:tcPr>
            <w:tcW w:w="837" w:type="dxa"/>
            <w:tcBorders>
              <w:top w:val="nil"/>
              <w:bottom w:val="nil"/>
            </w:tcBorders>
          </w:tcPr>
          <w:p w:rsidR="00304149" w:rsidRPr="00884780" w:rsidRDefault="00304149" w:rsidP="00304149">
            <w:pPr>
              <w:pStyle w:val="TableParagraph"/>
              <w:rPr>
                <w:sz w:val="20"/>
                <w:szCs w:val="20"/>
              </w:rPr>
            </w:pPr>
          </w:p>
        </w:tc>
        <w:tc>
          <w:tcPr>
            <w:tcW w:w="3568" w:type="dxa"/>
            <w:gridSpan w:val="3"/>
            <w:tcBorders>
              <w:top w:val="nil"/>
              <w:bottom w:val="nil"/>
            </w:tcBorders>
          </w:tcPr>
          <w:p w:rsidR="00304149" w:rsidRPr="00884780" w:rsidRDefault="00304149" w:rsidP="00304149">
            <w:pPr>
              <w:pStyle w:val="TableParagraph"/>
              <w:ind w:left="167"/>
              <w:rPr>
                <w:sz w:val="20"/>
                <w:szCs w:val="20"/>
              </w:rPr>
            </w:pPr>
            <w:r w:rsidRPr="00884780">
              <w:rPr>
                <w:sz w:val="20"/>
                <w:szCs w:val="20"/>
              </w:rPr>
              <w:t>-концерт</w:t>
            </w:r>
          </w:p>
        </w:tc>
        <w:tc>
          <w:tcPr>
            <w:tcW w:w="1124" w:type="dxa"/>
            <w:tcBorders>
              <w:top w:val="nil"/>
              <w:bottom w:val="nil"/>
            </w:tcBorders>
          </w:tcPr>
          <w:p w:rsidR="00304149" w:rsidRPr="00884780" w:rsidRDefault="00304149" w:rsidP="00304149">
            <w:pPr>
              <w:pStyle w:val="TableParagraph"/>
              <w:rPr>
                <w:sz w:val="20"/>
                <w:szCs w:val="20"/>
              </w:rPr>
            </w:pPr>
            <w:r w:rsidRPr="00884780">
              <w:rPr>
                <w:sz w:val="20"/>
                <w:szCs w:val="20"/>
              </w:rPr>
              <w:t>1-6</w:t>
            </w:r>
          </w:p>
        </w:tc>
        <w:tc>
          <w:tcPr>
            <w:tcW w:w="1559" w:type="dxa"/>
            <w:tcBorders>
              <w:top w:val="nil"/>
              <w:bottom w:val="nil"/>
            </w:tcBorders>
          </w:tcPr>
          <w:p w:rsidR="00304149" w:rsidRPr="00884780" w:rsidRDefault="00304149" w:rsidP="00304149">
            <w:pPr>
              <w:pStyle w:val="TableParagraph"/>
              <w:rPr>
                <w:sz w:val="20"/>
                <w:szCs w:val="20"/>
              </w:rPr>
            </w:pPr>
          </w:p>
        </w:tc>
        <w:tc>
          <w:tcPr>
            <w:tcW w:w="3147" w:type="dxa"/>
            <w:tcBorders>
              <w:top w:val="nil"/>
              <w:bottom w:val="nil"/>
            </w:tcBorders>
          </w:tcPr>
          <w:p w:rsidR="00304149" w:rsidRPr="00884780" w:rsidRDefault="00304149" w:rsidP="00304149">
            <w:pPr>
              <w:pStyle w:val="TableParagraph"/>
              <w:ind w:left="104"/>
              <w:rPr>
                <w:sz w:val="20"/>
                <w:szCs w:val="20"/>
              </w:rPr>
            </w:pPr>
            <w:r w:rsidRPr="00884780">
              <w:rPr>
                <w:sz w:val="20"/>
                <w:szCs w:val="20"/>
              </w:rPr>
              <w:t>Заместитель директора</w:t>
            </w:r>
          </w:p>
        </w:tc>
      </w:tr>
      <w:tr w:rsidR="00304149" w:rsidRPr="00884780" w:rsidTr="00304149">
        <w:trPr>
          <w:trHeight w:val="276"/>
        </w:trPr>
        <w:tc>
          <w:tcPr>
            <w:tcW w:w="837" w:type="dxa"/>
            <w:tcBorders>
              <w:top w:val="nil"/>
              <w:bottom w:val="nil"/>
            </w:tcBorders>
          </w:tcPr>
          <w:p w:rsidR="00304149" w:rsidRPr="00884780" w:rsidRDefault="00304149" w:rsidP="00304149">
            <w:pPr>
              <w:pStyle w:val="TableParagraph"/>
              <w:rPr>
                <w:sz w:val="20"/>
                <w:szCs w:val="20"/>
              </w:rPr>
            </w:pPr>
          </w:p>
        </w:tc>
        <w:tc>
          <w:tcPr>
            <w:tcW w:w="3568" w:type="dxa"/>
            <w:gridSpan w:val="3"/>
            <w:tcBorders>
              <w:top w:val="nil"/>
              <w:bottom w:val="nil"/>
            </w:tcBorders>
          </w:tcPr>
          <w:p w:rsidR="00304149" w:rsidRPr="00884780" w:rsidRDefault="00304149" w:rsidP="00304149">
            <w:pPr>
              <w:pStyle w:val="TableParagraph"/>
              <w:rPr>
                <w:sz w:val="20"/>
                <w:szCs w:val="20"/>
              </w:rPr>
            </w:pPr>
          </w:p>
        </w:tc>
        <w:tc>
          <w:tcPr>
            <w:tcW w:w="1124" w:type="dxa"/>
            <w:tcBorders>
              <w:top w:val="nil"/>
              <w:bottom w:val="nil"/>
            </w:tcBorders>
          </w:tcPr>
          <w:p w:rsidR="00304149" w:rsidRPr="00884780" w:rsidRDefault="00304149" w:rsidP="00304149">
            <w:pPr>
              <w:pStyle w:val="TableParagraph"/>
              <w:rPr>
                <w:sz w:val="20"/>
                <w:szCs w:val="20"/>
              </w:rPr>
            </w:pPr>
          </w:p>
        </w:tc>
        <w:tc>
          <w:tcPr>
            <w:tcW w:w="1559" w:type="dxa"/>
            <w:tcBorders>
              <w:top w:val="nil"/>
              <w:bottom w:val="nil"/>
            </w:tcBorders>
          </w:tcPr>
          <w:p w:rsidR="00304149" w:rsidRPr="00884780" w:rsidRDefault="00304149" w:rsidP="00304149">
            <w:pPr>
              <w:pStyle w:val="TableParagraph"/>
              <w:rPr>
                <w:sz w:val="20"/>
                <w:szCs w:val="20"/>
              </w:rPr>
            </w:pPr>
          </w:p>
        </w:tc>
        <w:tc>
          <w:tcPr>
            <w:tcW w:w="3147" w:type="dxa"/>
            <w:tcBorders>
              <w:top w:val="nil"/>
              <w:bottom w:val="nil"/>
            </w:tcBorders>
          </w:tcPr>
          <w:p w:rsidR="00304149" w:rsidRPr="00884780" w:rsidRDefault="00304149" w:rsidP="00304149">
            <w:pPr>
              <w:pStyle w:val="TableParagraph"/>
              <w:rPr>
                <w:sz w:val="20"/>
                <w:szCs w:val="20"/>
              </w:rPr>
            </w:pPr>
          </w:p>
        </w:tc>
      </w:tr>
      <w:tr w:rsidR="00304149" w:rsidRPr="00884780" w:rsidTr="00304149">
        <w:trPr>
          <w:trHeight w:val="276"/>
        </w:trPr>
        <w:tc>
          <w:tcPr>
            <w:tcW w:w="837" w:type="dxa"/>
            <w:tcBorders>
              <w:top w:val="nil"/>
              <w:bottom w:val="nil"/>
            </w:tcBorders>
          </w:tcPr>
          <w:p w:rsidR="00304149" w:rsidRPr="00884780" w:rsidRDefault="00304149" w:rsidP="00304149">
            <w:pPr>
              <w:pStyle w:val="TableParagraph"/>
              <w:rPr>
                <w:sz w:val="20"/>
                <w:szCs w:val="20"/>
              </w:rPr>
            </w:pPr>
          </w:p>
        </w:tc>
        <w:tc>
          <w:tcPr>
            <w:tcW w:w="3568" w:type="dxa"/>
            <w:gridSpan w:val="3"/>
            <w:tcBorders>
              <w:top w:val="nil"/>
              <w:bottom w:val="nil"/>
            </w:tcBorders>
          </w:tcPr>
          <w:p w:rsidR="00304149" w:rsidRPr="00884780" w:rsidRDefault="00304149" w:rsidP="00304149">
            <w:pPr>
              <w:pStyle w:val="TableParagraph"/>
              <w:rPr>
                <w:sz w:val="20"/>
                <w:szCs w:val="20"/>
              </w:rPr>
            </w:pPr>
            <w:r w:rsidRPr="00884780">
              <w:rPr>
                <w:sz w:val="20"/>
                <w:szCs w:val="20"/>
              </w:rPr>
              <w:t>-изготовлениеоткрыток«С</w:t>
            </w:r>
          </w:p>
        </w:tc>
        <w:tc>
          <w:tcPr>
            <w:tcW w:w="1124" w:type="dxa"/>
            <w:tcBorders>
              <w:top w:val="nil"/>
              <w:bottom w:val="nil"/>
            </w:tcBorders>
          </w:tcPr>
          <w:p w:rsidR="00304149" w:rsidRPr="00884780" w:rsidRDefault="00304149" w:rsidP="00304149">
            <w:pPr>
              <w:pStyle w:val="TableParagraph"/>
              <w:rPr>
                <w:sz w:val="20"/>
                <w:szCs w:val="20"/>
              </w:rPr>
            </w:pPr>
          </w:p>
        </w:tc>
        <w:tc>
          <w:tcPr>
            <w:tcW w:w="1559" w:type="dxa"/>
            <w:tcBorders>
              <w:top w:val="nil"/>
              <w:bottom w:val="nil"/>
            </w:tcBorders>
          </w:tcPr>
          <w:p w:rsidR="00304149" w:rsidRPr="00884780" w:rsidRDefault="00304149" w:rsidP="00304149">
            <w:pPr>
              <w:pStyle w:val="TableParagraph"/>
              <w:rPr>
                <w:sz w:val="20"/>
                <w:szCs w:val="20"/>
              </w:rPr>
            </w:pPr>
          </w:p>
        </w:tc>
        <w:tc>
          <w:tcPr>
            <w:tcW w:w="3147" w:type="dxa"/>
            <w:tcBorders>
              <w:top w:val="nil"/>
              <w:bottom w:val="nil"/>
            </w:tcBorders>
          </w:tcPr>
          <w:p w:rsidR="00304149" w:rsidRPr="00884780" w:rsidRDefault="00304149" w:rsidP="00304149">
            <w:pPr>
              <w:pStyle w:val="TableParagraph"/>
              <w:rPr>
                <w:sz w:val="20"/>
                <w:szCs w:val="20"/>
              </w:rPr>
            </w:pPr>
          </w:p>
        </w:tc>
      </w:tr>
      <w:tr w:rsidR="00304149" w:rsidRPr="00884780" w:rsidTr="00304149">
        <w:trPr>
          <w:trHeight w:val="275"/>
        </w:trPr>
        <w:tc>
          <w:tcPr>
            <w:tcW w:w="837" w:type="dxa"/>
            <w:tcBorders>
              <w:top w:val="nil"/>
              <w:bottom w:val="nil"/>
            </w:tcBorders>
          </w:tcPr>
          <w:p w:rsidR="00304149" w:rsidRPr="00884780" w:rsidRDefault="00304149" w:rsidP="00304149">
            <w:pPr>
              <w:pStyle w:val="TableParagraph"/>
              <w:rPr>
                <w:sz w:val="20"/>
                <w:szCs w:val="20"/>
              </w:rPr>
            </w:pPr>
          </w:p>
        </w:tc>
        <w:tc>
          <w:tcPr>
            <w:tcW w:w="3568" w:type="dxa"/>
            <w:gridSpan w:val="3"/>
            <w:tcBorders>
              <w:top w:val="nil"/>
              <w:bottom w:val="nil"/>
            </w:tcBorders>
          </w:tcPr>
          <w:p w:rsidR="00304149" w:rsidRPr="00884780" w:rsidRDefault="00304149" w:rsidP="00304149">
            <w:pPr>
              <w:pStyle w:val="TableParagraph"/>
              <w:rPr>
                <w:sz w:val="20"/>
                <w:szCs w:val="20"/>
              </w:rPr>
            </w:pPr>
            <w:r w:rsidRPr="00884780">
              <w:rPr>
                <w:sz w:val="20"/>
                <w:szCs w:val="20"/>
              </w:rPr>
              <w:t>праздником,любимыеучителя»</w:t>
            </w:r>
          </w:p>
        </w:tc>
        <w:tc>
          <w:tcPr>
            <w:tcW w:w="1124" w:type="dxa"/>
            <w:tcBorders>
              <w:top w:val="nil"/>
              <w:bottom w:val="nil"/>
            </w:tcBorders>
          </w:tcPr>
          <w:p w:rsidR="00304149" w:rsidRPr="00884780" w:rsidRDefault="00304149" w:rsidP="00304149">
            <w:pPr>
              <w:pStyle w:val="TableParagraph"/>
              <w:rPr>
                <w:sz w:val="20"/>
                <w:szCs w:val="20"/>
              </w:rPr>
            </w:pPr>
            <w:r w:rsidRPr="00884780">
              <w:rPr>
                <w:sz w:val="20"/>
                <w:szCs w:val="20"/>
              </w:rPr>
              <w:t>7-8</w:t>
            </w:r>
          </w:p>
        </w:tc>
        <w:tc>
          <w:tcPr>
            <w:tcW w:w="1559" w:type="dxa"/>
            <w:tcBorders>
              <w:top w:val="nil"/>
              <w:bottom w:val="nil"/>
            </w:tcBorders>
          </w:tcPr>
          <w:p w:rsidR="00304149" w:rsidRPr="00884780" w:rsidRDefault="00304149" w:rsidP="00304149">
            <w:pPr>
              <w:pStyle w:val="TableParagraph"/>
              <w:rPr>
                <w:sz w:val="20"/>
                <w:szCs w:val="20"/>
              </w:rPr>
            </w:pPr>
          </w:p>
        </w:tc>
        <w:tc>
          <w:tcPr>
            <w:tcW w:w="3147" w:type="dxa"/>
            <w:tcBorders>
              <w:top w:val="nil"/>
              <w:bottom w:val="nil"/>
            </w:tcBorders>
          </w:tcPr>
          <w:p w:rsidR="00304149" w:rsidRPr="00884780" w:rsidRDefault="00304149" w:rsidP="00304149">
            <w:pPr>
              <w:rPr>
                <w:szCs w:val="20"/>
              </w:rPr>
            </w:pPr>
            <w:r w:rsidRPr="00884780">
              <w:rPr>
                <w:szCs w:val="20"/>
              </w:rPr>
              <w:t>Классные  руководители</w:t>
            </w:r>
          </w:p>
        </w:tc>
      </w:tr>
      <w:tr w:rsidR="00304149" w:rsidRPr="00884780" w:rsidTr="00304149">
        <w:trPr>
          <w:trHeight w:val="276"/>
        </w:trPr>
        <w:tc>
          <w:tcPr>
            <w:tcW w:w="837" w:type="dxa"/>
            <w:tcBorders>
              <w:top w:val="nil"/>
              <w:bottom w:val="nil"/>
            </w:tcBorders>
          </w:tcPr>
          <w:p w:rsidR="00304149" w:rsidRPr="00884780" w:rsidRDefault="00304149" w:rsidP="00304149">
            <w:pPr>
              <w:pStyle w:val="TableParagraph"/>
              <w:rPr>
                <w:sz w:val="20"/>
                <w:szCs w:val="20"/>
              </w:rPr>
            </w:pPr>
          </w:p>
        </w:tc>
        <w:tc>
          <w:tcPr>
            <w:tcW w:w="3568" w:type="dxa"/>
            <w:gridSpan w:val="3"/>
            <w:tcBorders>
              <w:top w:val="nil"/>
              <w:bottom w:val="nil"/>
            </w:tcBorders>
          </w:tcPr>
          <w:p w:rsidR="00304149" w:rsidRPr="00884780" w:rsidRDefault="00304149" w:rsidP="00304149">
            <w:pPr>
              <w:pStyle w:val="TableParagraph"/>
              <w:rPr>
                <w:sz w:val="20"/>
                <w:szCs w:val="20"/>
              </w:rPr>
            </w:pPr>
            <w:r w:rsidRPr="00884780">
              <w:rPr>
                <w:sz w:val="20"/>
                <w:szCs w:val="20"/>
              </w:rPr>
              <w:t>-оформлениестенда</w:t>
            </w:r>
          </w:p>
        </w:tc>
        <w:tc>
          <w:tcPr>
            <w:tcW w:w="1124" w:type="dxa"/>
            <w:tcBorders>
              <w:top w:val="nil"/>
              <w:bottom w:val="nil"/>
            </w:tcBorders>
          </w:tcPr>
          <w:p w:rsidR="00304149" w:rsidRPr="00884780" w:rsidRDefault="00304149" w:rsidP="00304149">
            <w:pPr>
              <w:pStyle w:val="TableParagraph"/>
              <w:rPr>
                <w:sz w:val="20"/>
                <w:szCs w:val="20"/>
              </w:rPr>
            </w:pPr>
          </w:p>
        </w:tc>
        <w:tc>
          <w:tcPr>
            <w:tcW w:w="1559" w:type="dxa"/>
            <w:tcBorders>
              <w:top w:val="nil"/>
              <w:bottom w:val="nil"/>
            </w:tcBorders>
          </w:tcPr>
          <w:p w:rsidR="00304149" w:rsidRPr="00884780" w:rsidRDefault="00304149" w:rsidP="00304149">
            <w:pPr>
              <w:pStyle w:val="TableParagraph"/>
              <w:rPr>
                <w:sz w:val="20"/>
                <w:szCs w:val="20"/>
              </w:rPr>
            </w:pPr>
          </w:p>
        </w:tc>
        <w:tc>
          <w:tcPr>
            <w:tcW w:w="3147" w:type="dxa"/>
            <w:tcBorders>
              <w:top w:val="nil"/>
              <w:bottom w:val="nil"/>
            </w:tcBorders>
          </w:tcPr>
          <w:p w:rsidR="00304149" w:rsidRPr="00884780" w:rsidRDefault="00304149" w:rsidP="00304149">
            <w:pPr>
              <w:rPr>
                <w:szCs w:val="20"/>
              </w:rPr>
            </w:pPr>
          </w:p>
        </w:tc>
      </w:tr>
      <w:tr w:rsidR="00304149" w:rsidRPr="00884780" w:rsidTr="00304149">
        <w:trPr>
          <w:trHeight w:val="275"/>
        </w:trPr>
        <w:tc>
          <w:tcPr>
            <w:tcW w:w="837" w:type="dxa"/>
            <w:tcBorders>
              <w:top w:val="nil"/>
              <w:bottom w:val="nil"/>
            </w:tcBorders>
          </w:tcPr>
          <w:p w:rsidR="00304149" w:rsidRPr="00884780" w:rsidRDefault="00304149" w:rsidP="00304149">
            <w:pPr>
              <w:pStyle w:val="TableParagraph"/>
              <w:rPr>
                <w:sz w:val="20"/>
                <w:szCs w:val="20"/>
              </w:rPr>
            </w:pPr>
          </w:p>
        </w:tc>
        <w:tc>
          <w:tcPr>
            <w:tcW w:w="3568" w:type="dxa"/>
            <w:gridSpan w:val="3"/>
            <w:tcBorders>
              <w:top w:val="nil"/>
              <w:bottom w:val="nil"/>
            </w:tcBorders>
          </w:tcPr>
          <w:p w:rsidR="00304149" w:rsidRPr="00884780" w:rsidRDefault="00304149" w:rsidP="00304149">
            <w:pPr>
              <w:pStyle w:val="TableParagraph"/>
              <w:rPr>
                <w:sz w:val="20"/>
                <w:szCs w:val="20"/>
              </w:rPr>
            </w:pPr>
            <w:r w:rsidRPr="00884780">
              <w:rPr>
                <w:sz w:val="20"/>
                <w:szCs w:val="20"/>
              </w:rPr>
              <w:t>«Подравляемлюбимых</w:t>
            </w:r>
          </w:p>
        </w:tc>
        <w:tc>
          <w:tcPr>
            <w:tcW w:w="1124" w:type="dxa"/>
            <w:tcBorders>
              <w:top w:val="nil"/>
              <w:bottom w:val="nil"/>
            </w:tcBorders>
          </w:tcPr>
          <w:p w:rsidR="00304149" w:rsidRPr="00884780" w:rsidRDefault="00304149" w:rsidP="00304149">
            <w:pPr>
              <w:pStyle w:val="TableParagraph"/>
              <w:rPr>
                <w:sz w:val="20"/>
                <w:szCs w:val="20"/>
              </w:rPr>
            </w:pPr>
            <w:r w:rsidRPr="00884780">
              <w:rPr>
                <w:sz w:val="20"/>
                <w:szCs w:val="20"/>
              </w:rPr>
              <w:t>9-10</w:t>
            </w:r>
          </w:p>
        </w:tc>
        <w:tc>
          <w:tcPr>
            <w:tcW w:w="1559" w:type="dxa"/>
            <w:tcBorders>
              <w:top w:val="nil"/>
              <w:bottom w:val="nil"/>
            </w:tcBorders>
          </w:tcPr>
          <w:p w:rsidR="00304149" w:rsidRPr="00884780" w:rsidRDefault="00304149" w:rsidP="00304149">
            <w:pPr>
              <w:pStyle w:val="TableParagraph"/>
              <w:rPr>
                <w:sz w:val="20"/>
                <w:szCs w:val="20"/>
              </w:rPr>
            </w:pPr>
          </w:p>
        </w:tc>
        <w:tc>
          <w:tcPr>
            <w:tcW w:w="3147" w:type="dxa"/>
            <w:tcBorders>
              <w:top w:val="nil"/>
              <w:bottom w:val="nil"/>
            </w:tcBorders>
          </w:tcPr>
          <w:p w:rsidR="00304149" w:rsidRPr="00884780" w:rsidRDefault="00304149" w:rsidP="00304149">
            <w:pPr>
              <w:pStyle w:val="TableParagraph"/>
              <w:rPr>
                <w:sz w:val="20"/>
                <w:szCs w:val="20"/>
              </w:rPr>
            </w:pPr>
          </w:p>
        </w:tc>
      </w:tr>
      <w:tr w:rsidR="00304149" w:rsidRPr="00884780" w:rsidTr="00304149">
        <w:trPr>
          <w:trHeight w:val="275"/>
        </w:trPr>
        <w:tc>
          <w:tcPr>
            <w:tcW w:w="837" w:type="dxa"/>
            <w:tcBorders>
              <w:top w:val="nil"/>
              <w:bottom w:val="nil"/>
            </w:tcBorders>
          </w:tcPr>
          <w:p w:rsidR="00304149" w:rsidRPr="00884780" w:rsidRDefault="00304149" w:rsidP="00304149">
            <w:pPr>
              <w:pStyle w:val="TableParagraph"/>
              <w:rPr>
                <w:sz w:val="20"/>
                <w:szCs w:val="20"/>
              </w:rPr>
            </w:pPr>
          </w:p>
        </w:tc>
        <w:tc>
          <w:tcPr>
            <w:tcW w:w="3568" w:type="dxa"/>
            <w:gridSpan w:val="3"/>
            <w:tcBorders>
              <w:top w:val="nil"/>
              <w:bottom w:val="nil"/>
            </w:tcBorders>
          </w:tcPr>
          <w:p w:rsidR="00304149" w:rsidRPr="00884780" w:rsidRDefault="00304149" w:rsidP="00304149">
            <w:pPr>
              <w:pStyle w:val="TableParagraph"/>
              <w:rPr>
                <w:sz w:val="20"/>
                <w:szCs w:val="20"/>
              </w:rPr>
            </w:pPr>
            <w:r w:rsidRPr="00884780">
              <w:rPr>
                <w:sz w:val="20"/>
                <w:szCs w:val="20"/>
              </w:rPr>
              <w:t>учителей»</w:t>
            </w:r>
          </w:p>
        </w:tc>
        <w:tc>
          <w:tcPr>
            <w:tcW w:w="1124" w:type="dxa"/>
            <w:tcBorders>
              <w:top w:val="nil"/>
              <w:bottom w:val="nil"/>
            </w:tcBorders>
          </w:tcPr>
          <w:p w:rsidR="00304149" w:rsidRPr="00884780" w:rsidRDefault="00304149" w:rsidP="00304149">
            <w:pPr>
              <w:pStyle w:val="TableParagraph"/>
              <w:rPr>
                <w:sz w:val="20"/>
                <w:szCs w:val="20"/>
              </w:rPr>
            </w:pPr>
          </w:p>
        </w:tc>
        <w:tc>
          <w:tcPr>
            <w:tcW w:w="1559" w:type="dxa"/>
            <w:tcBorders>
              <w:top w:val="nil"/>
              <w:bottom w:val="nil"/>
            </w:tcBorders>
          </w:tcPr>
          <w:p w:rsidR="00304149" w:rsidRPr="00884780" w:rsidRDefault="00304149" w:rsidP="00304149">
            <w:pPr>
              <w:pStyle w:val="TableParagraph"/>
              <w:rPr>
                <w:sz w:val="20"/>
                <w:szCs w:val="20"/>
              </w:rPr>
            </w:pPr>
          </w:p>
        </w:tc>
        <w:tc>
          <w:tcPr>
            <w:tcW w:w="3147" w:type="dxa"/>
            <w:tcBorders>
              <w:top w:val="nil"/>
              <w:bottom w:val="nil"/>
            </w:tcBorders>
          </w:tcPr>
          <w:p w:rsidR="00304149" w:rsidRPr="00884780" w:rsidRDefault="00304149" w:rsidP="00304149">
            <w:pPr>
              <w:pStyle w:val="TableParagraph"/>
              <w:rPr>
                <w:sz w:val="20"/>
                <w:szCs w:val="20"/>
              </w:rPr>
            </w:pPr>
          </w:p>
        </w:tc>
      </w:tr>
      <w:tr w:rsidR="00304149" w:rsidRPr="00884780" w:rsidTr="00304149">
        <w:trPr>
          <w:trHeight w:val="271"/>
        </w:trPr>
        <w:tc>
          <w:tcPr>
            <w:tcW w:w="837" w:type="dxa"/>
            <w:tcBorders>
              <w:top w:val="nil"/>
            </w:tcBorders>
          </w:tcPr>
          <w:p w:rsidR="00304149" w:rsidRPr="00884780" w:rsidRDefault="00304149" w:rsidP="00304149">
            <w:pPr>
              <w:pStyle w:val="TableParagraph"/>
              <w:rPr>
                <w:sz w:val="20"/>
                <w:szCs w:val="20"/>
              </w:rPr>
            </w:pPr>
          </w:p>
        </w:tc>
        <w:tc>
          <w:tcPr>
            <w:tcW w:w="3568" w:type="dxa"/>
            <w:gridSpan w:val="3"/>
            <w:tcBorders>
              <w:top w:val="nil"/>
            </w:tcBorders>
          </w:tcPr>
          <w:p w:rsidR="00304149" w:rsidRPr="00884780" w:rsidRDefault="00304149" w:rsidP="00304149">
            <w:pPr>
              <w:pStyle w:val="TableParagraph"/>
              <w:rPr>
                <w:sz w:val="20"/>
                <w:szCs w:val="20"/>
              </w:rPr>
            </w:pPr>
            <w:r w:rsidRPr="00884780">
              <w:rPr>
                <w:sz w:val="20"/>
                <w:szCs w:val="20"/>
              </w:rPr>
              <w:t>-оформление1этажа</w:t>
            </w:r>
          </w:p>
        </w:tc>
        <w:tc>
          <w:tcPr>
            <w:tcW w:w="1124" w:type="dxa"/>
            <w:tcBorders>
              <w:top w:val="nil"/>
            </w:tcBorders>
          </w:tcPr>
          <w:p w:rsidR="00304149" w:rsidRPr="00884780" w:rsidRDefault="00304149" w:rsidP="00304149">
            <w:pPr>
              <w:pStyle w:val="TableParagraph"/>
              <w:rPr>
                <w:sz w:val="20"/>
                <w:szCs w:val="20"/>
              </w:rPr>
            </w:pPr>
          </w:p>
        </w:tc>
        <w:tc>
          <w:tcPr>
            <w:tcW w:w="1559" w:type="dxa"/>
            <w:tcBorders>
              <w:top w:val="nil"/>
            </w:tcBorders>
          </w:tcPr>
          <w:p w:rsidR="00304149" w:rsidRPr="00884780" w:rsidRDefault="00304149" w:rsidP="00304149">
            <w:pPr>
              <w:pStyle w:val="TableParagraph"/>
              <w:rPr>
                <w:sz w:val="20"/>
                <w:szCs w:val="20"/>
              </w:rPr>
            </w:pPr>
          </w:p>
        </w:tc>
        <w:tc>
          <w:tcPr>
            <w:tcW w:w="3147" w:type="dxa"/>
            <w:tcBorders>
              <w:top w:val="nil"/>
            </w:tcBorders>
          </w:tcPr>
          <w:p w:rsidR="00304149" w:rsidRPr="00884780" w:rsidRDefault="00304149" w:rsidP="00304149">
            <w:pPr>
              <w:pStyle w:val="TableParagraph"/>
              <w:rPr>
                <w:sz w:val="20"/>
                <w:szCs w:val="20"/>
              </w:rPr>
            </w:pPr>
          </w:p>
        </w:tc>
      </w:tr>
      <w:tr w:rsidR="00304149" w:rsidRPr="00884780" w:rsidTr="00304149">
        <w:trPr>
          <w:trHeight w:val="84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24</w:t>
            </w:r>
          </w:p>
        </w:tc>
        <w:tc>
          <w:tcPr>
            <w:tcW w:w="3568" w:type="dxa"/>
            <w:gridSpan w:val="3"/>
          </w:tcPr>
          <w:p w:rsidR="00304149" w:rsidRPr="00884780" w:rsidRDefault="00304149" w:rsidP="00304149">
            <w:pPr>
              <w:pStyle w:val="TableParagraph"/>
              <w:tabs>
                <w:tab w:val="left" w:pos="2745"/>
              </w:tabs>
              <w:ind w:right="94" w:firstLine="64"/>
              <w:rPr>
                <w:sz w:val="20"/>
                <w:szCs w:val="20"/>
              </w:rPr>
            </w:pPr>
            <w:r w:rsidRPr="00884780">
              <w:rPr>
                <w:sz w:val="20"/>
                <w:szCs w:val="20"/>
              </w:rPr>
              <w:t xml:space="preserve">Классныечасы: «Молодёжь </w:t>
            </w:r>
            <w:r w:rsidRPr="00884780">
              <w:rPr>
                <w:spacing w:val="-1"/>
                <w:sz w:val="20"/>
                <w:szCs w:val="20"/>
              </w:rPr>
              <w:t xml:space="preserve">против </w:t>
            </w:r>
            <w:r w:rsidRPr="00884780">
              <w:rPr>
                <w:sz w:val="20"/>
                <w:szCs w:val="20"/>
              </w:rPr>
              <w:t>экстремизма»</w:t>
            </w:r>
          </w:p>
          <w:p w:rsidR="00304149" w:rsidRPr="00884780" w:rsidRDefault="00304149" w:rsidP="00304149">
            <w:pPr>
              <w:pStyle w:val="TableParagraph"/>
              <w:rPr>
                <w:sz w:val="20"/>
                <w:szCs w:val="20"/>
              </w:rPr>
            </w:pPr>
            <w:r w:rsidRPr="00884780">
              <w:rPr>
                <w:sz w:val="20"/>
                <w:szCs w:val="20"/>
              </w:rPr>
              <w:t>«Девичья честь»</w:t>
            </w:r>
          </w:p>
        </w:tc>
        <w:tc>
          <w:tcPr>
            <w:tcW w:w="1124" w:type="dxa"/>
          </w:tcPr>
          <w:p w:rsidR="00304149" w:rsidRPr="00884780" w:rsidRDefault="00304149" w:rsidP="00304149">
            <w:pPr>
              <w:pStyle w:val="TableParagraph"/>
              <w:rPr>
                <w:sz w:val="20"/>
                <w:szCs w:val="20"/>
              </w:rPr>
            </w:pPr>
          </w:p>
        </w:tc>
        <w:tc>
          <w:tcPr>
            <w:tcW w:w="1559" w:type="dxa"/>
          </w:tcPr>
          <w:p w:rsidR="00304149" w:rsidRPr="00884780" w:rsidRDefault="00304149" w:rsidP="00304149">
            <w:pPr>
              <w:pStyle w:val="TableParagraph"/>
              <w:ind w:left="103"/>
              <w:rPr>
                <w:sz w:val="20"/>
                <w:szCs w:val="20"/>
              </w:rPr>
            </w:pPr>
            <w:r w:rsidRPr="00884780">
              <w:rPr>
                <w:sz w:val="20"/>
                <w:szCs w:val="20"/>
              </w:rPr>
              <w:t>октябрь</w:t>
            </w:r>
          </w:p>
        </w:tc>
        <w:tc>
          <w:tcPr>
            <w:tcW w:w="3147" w:type="dxa"/>
          </w:tcPr>
          <w:p w:rsidR="00304149" w:rsidRPr="00884780" w:rsidRDefault="00304149" w:rsidP="00304149">
            <w:pPr>
              <w:pStyle w:val="TableParagraph"/>
              <w:ind w:left="104"/>
              <w:rPr>
                <w:sz w:val="20"/>
                <w:szCs w:val="20"/>
              </w:rPr>
            </w:pPr>
            <w:r w:rsidRPr="00884780">
              <w:rPr>
                <w:sz w:val="20"/>
                <w:szCs w:val="20"/>
              </w:rPr>
              <w:t>Классные</w:t>
            </w:r>
          </w:p>
        </w:tc>
      </w:tr>
    </w:tbl>
    <w:p w:rsidR="00304149" w:rsidRPr="00884780" w:rsidRDefault="00304149" w:rsidP="00304149">
      <w:pPr>
        <w:pStyle w:val="a6"/>
        <w:rPr>
          <w:sz w:val="20"/>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14"/>
        <w:gridCol w:w="3544"/>
        <w:gridCol w:w="9"/>
        <w:gridCol w:w="1125"/>
        <w:gridCol w:w="1559"/>
        <w:gridCol w:w="269"/>
        <w:gridCol w:w="2571"/>
        <w:gridCol w:w="274"/>
      </w:tblGrid>
      <w:tr w:rsidR="00304149" w:rsidRPr="00884780" w:rsidTr="00304149">
        <w:trPr>
          <w:trHeight w:val="827"/>
        </w:trPr>
        <w:tc>
          <w:tcPr>
            <w:tcW w:w="851" w:type="dxa"/>
            <w:gridSpan w:val="2"/>
          </w:tcPr>
          <w:p w:rsidR="00304149" w:rsidRPr="00884780" w:rsidRDefault="00304149" w:rsidP="00304149">
            <w:pPr>
              <w:pStyle w:val="TableParagraph"/>
              <w:spacing w:line="275" w:lineRule="exact"/>
              <w:ind w:left="89" w:right="156"/>
              <w:jc w:val="center"/>
              <w:rPr>
                <w:sz w:val="20"/>
                <w:szCs w:val="20"/>
              </w:rPr>
            </w:pPr>
            <w:r w:rsidRPr="00884780">
              <w:rPr>
                <w:sz w:val="20"/>
                <w:szCs w:val="20"/>
              </w:rPr>
              <w:t>25</w:t>
            </w:r>
          </w:p>
        </w:tc>
        <w:tc>
          <w:tcPr>
            <w:tcW w:w="3544" w:type="dxa"/>
          </w:tcPr>
          <w:p w:rsidR="00304149" w:rsidRPr="00884780" w:rsidRDefault="00304149" w:rsidP="00304149">
            <w:pPr>
              <w:pStyle w:val="TableParagraph"/>
              <w:ind w:right="227"/>
              <w:rPr>
                <w:sz w:val="20"/>
                <w:szCs w:val="20"/>
              </w:rPr>
            </w:pPr>
            <w:r w:rsidRPr="00884780">
              <w:rPr>
                <w:sz w:val="20"/>
                <w:szCs w:val="20"/>
              </w:rPr>
              <w:t>Классный час (беседа) ко Днюжертвполитическихрепрессий</w:t>
            </w:r>
          </w:p>
          <w:p w:rsidR="00304149" w:rsidRPr="00884780" w:rsidRDefault="00304149" w:rsidP="00304149">
            <w:pPr>
              <w:pStyle w:val="TableParagraph"/>
              <w:spacing w:line="257" w:lineRule="exact"/>
              <w:rPr>
                <w:sz w:val="20"/>
                <w:szCs w:val="20"/>
              </w:rPr>
            </w:pPr>
            <w:r w:rsidRPr="00884780">
              <w:rPr>
                <w:sz w:val="20"/>
                <w:szCs w:val="20"/>
              </w:rPr>
              <w:t>«Помним,чтобынеповторить»</w:t>
            </w:r>
          </w:p>
        </w:tc>
        <w:tc>
          <w:tcPr>
            <w:tcW w:w="1134" w:type="dxa"/>
            <w:gridSpan w:val="2"/>
          </w:tcPr>
          <w:p w:rsidR="00304149" w:rsidRPr="00884780" w:rsidRDefault="00304149" w:rsidP="00304149">
            <w:pPr>
              <w:pStyle w:val="TableParagraph"/>
              <w:spacing w:line="275" w:lineRule="exact"/>
              <w:ind w:left="108"/>
              <w:rPr>
                <w:sz w:val="20"/>
                <w:szCs w:val="20"/>
              </w:rPr>
            </w:pPr>
            <w:r w:rsidRPr="00884780">
              <w:rPr>
                <w:sz w:val="20"/>
                <w:szCs w:val="20"/>
              </w:rPr>
              <w:t>5-11</w:t>
            </w:r>
          </w:p>
        </w:tc>
        <w:tc>
          <w:tcPr>
            <w:tcW w:w="1559" w:type="dxa"/>
          </w:tcPr>
          <w:p w:rsidR="00304149" w:rsidRPr="00884780" w:rsidRDefault="00304149" w:rsidP="00304149">
            <w:pPr>
              <w:pStyle w:val="TableParagraph"/>
              <w:spacing w:line="275" w:lineRule="exact"/>
              <w:ind w:left="105"/>
              <w:rPr>
                <w:sz w:val="20"/>
                <w:szCs w:val="20"/>
              </w:rPr>
            </w:pPr>
            <w:r w:rsidRPr="00884780">
              <w:rPr>
                <w:sz w:val="20"/>
                <w:szCs w:val="20"/>
              </w:rPr>
              <w:t>30.10</w:t>
            </w:r>
          </w:p>
        </w:tc>
        <w:tc>
          <w:tcPr>
            <w:tcW w:w="2840" w:type="dxa"/>
            <w:gridSpan w:val="2"/>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c>
          <w:tcPr>
            <w:tcW w:w="269" w:type="dxa"/>
            <w:vMerge w:val="restart"/>
            <w:tcBorders>
              <w:top w:val="nil"/>
              <w:right w:val="nil"/>
            </w:tcBorders>
          </w:tcPr>
          <w:p w:rsidR="00304149" w:rsidRPr="00884780" w:rsidRDefault="00304149" w:rsidP="00304149">
            <w:pPr>
              <w:rPr>
                <w:szCs w:val="20"/>
              </w:rPr>
            </w:pPr>
          </w:p>
        </w:tc>
      </w:tr>
      <w:tr w:rsidR="00304149" w:rsidRPr="00884780" w:rsidTr="00304149">
        <w:trPr>
          <w:trHeight w:val="280"/>
        </w:trPr>
        <w:tc>
          <w:tcPr>
            <w:tcW w:w="851" w:type="dxa"/>
            <w:gridSpan w:val="2"/>
          </w:tcPr>
          <w:p w:rsidR="00304149" w:rsidRPr="00884780" w:rsidRDefault="00304149" w:rsidP="00304149">
            <w:pPr>
              <w:pStyle w:val="TableParagraph"/>
              <w:spacing w:line="275" w:lineRule="exact"/>
              <w:ind w:left="89" w:right="156"/>
              <w:jc w:val="center"/>
              <w:rPr>
                <w:sz w:val="20"/>
                <w:szCs w:val="20"/>
              </w:rPr>
            </w:pPr>
            <w:r w:rsidRPr="00884780">
              <w:rPr>
                <w:sz w:val="20"/>
                <w:szCs w:val="20"/>
              </w:rPr>
              <w:t>26</w:t>
            </w:r>
          </w:p>
        </w:tc>
        <w:tc>
          <w:tcPr>
            <w:tcW w:w="3544" w:type="dxa"/>
          </w:tcPr>
          <w:p w:rsidR="00304149" w:rsidRPr="00884780" w:rsidRDefault="00304149" w:rsidP="00304149">
            <w:pPr>
              <w:pStyle w:val="TableParagraph"/>
              <w:spacing w:line="276" w:lineRule="exact"/>
              <w:ind w:right="464"/>
              <w:rPr>
                <w:sz w:val="20"/>
                <w:szCs w:val="20"/>
              </w:rPr>
            </w:pPr>
            <w:r w:rsidRPr="00884780">
              <w:rPr>
                <w:sz w:val="20"/>
                <w:szCs w:val="20"/>
              </w:rPr>
              <w:t>Организация каникулярного</w:t>
            </w:r>
            <w:r w:rsidRPr="00884780">
              <w:rPr>
                <w:spacing w:val="-1"/>
                <w:sz w:val="20"/>
                <w:szCs w:val="20"/>
              </w:rPr>
              <w:t>времени:культпоходы(кино,</w:t>
            </w:r>
            <w:r w:rsidRPr="00884780">
              <w:rPr>
                <w:sz w:val="20"/>
                <w:szCs w:val="20"/>
              </w:rPr>
              <w:t>музей,театр,библиотека)</w:t>
            </w:r>
          </w:p>
        </w:tc>
        <w:tc>
          <w:tcPr>
            <w:tcW w:w="1134" w:type="dxa"/>
            <w:gridSpan w:val="2"/>
          </w:tcPr>
          <w:p w:rsidR="00304149" w:rsidRPr="00884780" w:rsidRDefault="00304149" w:rsidP="00304149">
            <w:pPr>
              <w:pStyle w:val="TableParagraph"/>
              <w:spacing w:line="275" w:lineRule="exact"/>
              <w:ind w:left="108"/>
              <w:rPr>
                <w:sz w:val="20"/>
                <w:szCs w:val="20"/>
              </w:rPr>
            </w:pPr>
            <w:r w:rsidRPr="00884780">
              <w:rPr>
                <w:sz w:val="20"/>
                <w:szCs w:val="20"/>
              </w:rPr>
              <w:t>1-11</w:t>
            </w:r>
          </w:p>
        </w:tc>
        <w:tc>
          <w:tcPr>
            <w:tcW w:w="1559" w:type="dxa"/>
          </w:tcPr>
          <w:p w:rsidR="00304149" w:rsidRPr="00884780" w:rsidRDefault="00304149" w:rsidP="00304149">
            <w:pPr>
              <w:pStyle w:val="TableParagraph"/>
              <w:spacing w:line="276" w:lineRule="exact"/>
              <w:ind w:left="105" w:right="154"/>
              <w:rPr>
                <w:sz w:val="20"/>
                <w:szCs w:val="20"/>
              </w:rPr>
            </w:pPr>
            <w:r w:rsidRPr="00884780">
              <w:rPr>
                <w:spacing w:val="-1"/>
                <w:sz w:val="20"/>
                <w:szCs w:val="20"/>
              </w:rPr>
              <w:t>Октябрь-ноябрь</w:t>
            </w:r>
            <w:r w:rsidRPr="00884780">
              <w:rPr>
                <w:sz w:val="20"/>
                <w:szCs w:val="20"/>
              </w:rPr>
              <w:t>(каникулярноевремя)</w:t>
            </w:r>
          </w:p>
        </w:tc>
        <w:tc>
          <w:tcPr>
            <w:tcW w:w="2840" w:type="dxa"/>
            <w:gridSpan w:val="2"/>
          </w:tcPr>
          <w:p w:rsidR="00304149" w:rsidRPr="00884780" w:rsidRDefault="00304149" w:rsidP="00304149">
            <w:pPr>
              <w:pStyle w:val="TableParagraph"/>
              <w:ind w:right="5"/>
              <w:rPr>
                <w:sz w:val="20"/>
                <w:szCs w:val="20"/>
              </w:rPr>
            </w:pPr>
            <w:r w:rsidRPr="00884780">
              <w:rPr>
                <w:sz w:val="20"/>
                <w:szCs w:val="20"/>
              </w:rPr>
              <w:t>Классные</w:t>
            </w:r>
            <w:r w:rsidRPr="00884780">
              <w:rPr>
                <w:spacing w:val="-2"/>
                <w:sz w:val="20"/>
                <w:szCs w:val="20"/>
              </w:rPr>
              <w:t>руководители</w:t>
            </w:r>
          </w:p>
        </w:tc>
        <w:tc>
          <w:tcPr>
            <w:tcW w:w="269" w:type="dxa"/>
            <w:vMerge/>
            <w:tcBorders>
              <w:top w:val="nil"/>
              <w:right w:val="nil"/>
            </w:tcBorders>
          </w:tcPr>
          <w:p w:rsidR="00304149" w:rsidRPr="00884780" w:rsidRDefault="00304149" w:rsidP="00304149">
            <w:pPr>
              <w:rPr>
                <w:szCs w:val="20"/>
              </w:rPr>
            </w:pPr>
          </w:p>
        </w:tc>
      </w:tr>
      <w:tr w:rsidR="00304149" w:rsidRPr="00884780" w:rsidTr="00304149">
        <w:trPr>
          <w:trHeight w:val="275"/>
        </w:trPr>
        <w:tc>
          <w:tcPr>
            <w:tcW w:w="851" w:type="dxa"/>
            <w:gridSpan w:val="2"/>
            <w:tcBorders>
              <w:bottom w:val="nil"/>
            </w:tcBorders>
          </w:tcPr>
          <w:p w:rsidR="00304149" w:rsidRPr="00884780" w:rsidRDefault="00304149" w:rsidP="00304149">
            <w:pPr>
              <w:pStyle w:val="TableParagraph"/>
              <w:spacing w:line="255" w:lineRule="exact"/>
              <w:ind w:left="89" w:right="156"/>
              <w:jc w:val="center"/>
              <w:rPr>
                <w:sz w:val="20"/>
                <w:szCs w:val="20"/>
              </w:rPr>
            </w:pPr>
            <w:r w:rsidRPr="00884780">
              <w:rPr>
                <w:sz w:val="20"/>
                <w:szCs w:val="20"/>
              </w:rPr>
              <w:t>27</w:t>
            </w:r>
          </w:p>
        </w:tc>
        <w:tc>
          <w:tcPr>
            <w:tcW w:w="3544" w:type="dxa"/>
            <w:vMerge w:val="restart"/>
          </w:tcPr>
          <w:p w:rsidR="00304149" w:rsidRPr="00884780" w:rsidRDefault="00304149" w:rsidP="00304149">
            <w:pPr>
              <w:pStyle w:val="TableParagraph"/>
              <w:tabs>
                <w:tab w:val="left" w:pos="3329"/>
              </w:tabs>
              <w:ind w:right="97"/>
              <w:rPr>
                <w:spacing w:val="-57"/>
                <w:sz w:val="20"/>
                <w:szCs w:val="20"/>
              </w:rPr>
            </w:pPr>
            <w:r w:rsidRPr="00884780">
              <w:rPr>
                <w:sz w:val="20"/>
                <w:szCs w:val="20"/>
              </w:rPr>
              <w:t>Антинаркотическая и</w:t>
            </w:r>
            <w:r w:rsidRPr="00884780">
              <w:rPr>
                <w:sz w:val="20"/>
                <w:szCs w:val="20"/>
              </w:rPr>
              <w:tab/>
            </w:r>
          </w:p>
          <w:p w:rsidR="00304149" w:rsidRPr="00884780" w:rsidRDefault="00304149" w:rsidP="00304149">
            <w:pPr>
              <w:pStyle w:val="TableParagraph"/>
              <w:tabs>
                <w:tab w:val="left" w:pos="3329"/>
              </w:tabs>
              <w:ind w:right="97"/>
              <w:rPr>
                <w:sz w:val="20"/>
                <w:szCs w:val="20"/>
              </w:rPr>
            </w:pPr>
            <w:r w:rsidRPr="00884780">
              <w:rPr>
                <w:sz w:val="20"/>
                <w:szCs w:val="20"/>
              </w:rPr>
              <w:t>антитабачная пропагандаКлассныечасы:«Мызамирбезвредныхпривычек»</w:t>
            </w:r>
          </w:p>
        </w:tc>
        <w:tc>
          <w:tcPr>
            <w:tcW w:w="1134" w:type="dxa"/>
            <w:gridSpan w:val="2"/>
            <w:tcBorders>
              <w:bottom w:val="nil"/>
            </w:tcBorders>
          </w:tcPr>
          <w:p w:rsidR="00304149" w:rsidRPr="00884780" w:rsidRDefault="00304149" w:rsidP="00304149">
            <w:pPr>
              <w:pStyle w:val="TableParagraph"/>
              <w:spacing w:line="255" w:lineRule="exact"/>
              <w:ind w:left="108"/>
              <w:rPr>
                <w:sz w:val="20"/>
                <w:szCs w:val="20"/>
              </w:rPr>
            </w:pPr>
            <w:r w:rsidRPr="00884780">
              <w:rPr>
                <w:sz w:val="20"/>
                <w:szCs w:val="20"/>
              </w:rPr>
              <w:t>6-11</w:t>
            </w:r>
          </w:p>
        </w:tc>
        <w:tc>
          <w:tcPr>
            <w:tcW w:w="1559" w:type="dxa"/>
            <w:tcBorders>
              <w:bottom w:val="nil"/>
            </w:tcBorders>
          </w:tcPr>
          <w:p w:rsidR="00304149" w:rsidRPr="00884780" w:rsidRDefault="00304149" w:rsidP="00304149">
            <w:pPr>
              <w:pStyle w:val="TableParagraph"/>
              <w:spacing w:line="255" w:lineRule="exact"/>
              <w:ind w:left="105"/>
              <w:rPr>
                <w:sz w:val="20"/>
                <w:szCs w:val="20"/>
              </w:rPr>
            </w:pPr>
            <w:r w:rsidRPr="00884780">
              <w:rPr>
                <w:sz w:val="20"/>
                <w:szCs w:val="20"/>
              </w:rPr>
              <w:t>ноябрь</w:t>
            </w:r>
          </w:p>
        </w:tc>
        <w:tc>
          <w:tcPr>
            <w:tcW w:w="2840" w:type="dxa"/>
            <w:gridSpan w:val="2"/>
            <w:tcBorders>
              <w:bottom w:val="nil"/>
            </w:tcBorders>
          </w:tcPr>
          <w:p w:rsidR="00304149" w:rsidRPr="00884780" w:rsidRDefault="00304149" w:rsidP="00304149">
            <w:pPr>
              <w:rPr>
                <w:szCs w:val="20"/>
              </w:rPr>
            </w:pPr>
            <w:r w:rsidRPr="00884780">
              <w:rPr>
                <w:szCs w:val="20"/>
              </w:rPr>
              <w:t xml:space="preserve">  Классные</w:t>
            </w:r>
            <w:r w:rsidRPr="00884780">
              <w:rPr>
                <w:spacing w:val="-2"/>
                <w:szCs w:val="20"/>
              </w:rPr>
              <w:t>руководители</w:t>
            </w:r>
          </w:p>
        </w:tc>
        <w:tc>
          <w:tcPr>
            <w:tcW w:w="269" w:type="dxa"/>
            <w:vMerge w:val="restart"/>
            <w:tcBorders>
              <w:right w:val="nil"/>
            </w:tcBorders>
          </w:tcPr>
          <w:p w:rsidR="00304149" w:rsidRPr="00884780" w:rsidRDefault="00304149" w:rsidP="00304149">
            <w:pPr>
              <w:pStyle w:val="TableParagraph"/>
              <w:rPr>
                <w:sz w:val="20"/>
                <w:szCs w:val="20"/>
              </w:rPr>
            </w:pPr>
          </w:p>
        </w:tc>
      </w:tr>
      <w:tr w:rsidR="00304149" w:rsidRPr="00884780" w:rsidTr="00304149">
        <w:trPr>
          <w:trHeight w:val="828"/>
        </w:trPr>
        <w:tc>
          <w:tcPr>
            <w:tcW w:w="851" w:type="dxa"/>
            <w:gridSpan w:val="2"/>
            <w:tcBorders>
              <w:top w:val="nil"/>
            </w:tcBorders>
          </w:tcPr>
          <w:p w:rsidR="00304149" w:rsidRPr="00884780" w:rsidRDefault="00304149" w:rsidP="00304149">
            <w:pPr>
              <w:pStyle w:val="TableParagraph"/>
              <w:rPr>
                <w:sz w:val="20"/>
                <w:szCs w:val="20"/>
              </w:rPr>
            </w:pPr>
          </w:p>
        </w:tc>
        <w:tc>
          <w:tcPr>
            <w:tcW w:w="3544" w:type="dxa"/>
            <w:vMerge/>
            <w:tcBorders>
              <w:top w:val="nil"/>
            </w:tcBorders>
          </w:tcPr>
          <w:p w:rsidR="00304149" w:rsidRPr="00884780" w:rsidRDefault="00304149" w:rsidP="00304149">
            <w:pPr>
              <w:rPr>
                <w:szCs w:val="20"/>
              </w:rPr>
            </w:pPr>
          </w:p>
        </w:tc>
        <w:tc>
          <w:tcPr>
            <w:tcW w:w="1134" w:type="dxa"/>
            <w:gridSpan w:val="2"/>
            <w:tcBorders>
              <w:top w:val="nil"/>
            </w:tcBorders>
          </w:tcPr>
          <w:p w:rsidR="00304149" w:rsidRPr="00884780" w:rsidRDefault="00304149" w:rsidP="00304149">
            <w:pPr>
              <w:pStyle w:val="TableParagraph"/>
              <w:rPr>
                <w:sz w:val="20"/>
                <w:szCs w:val="20"/>
              </w:rPr>
            </w:pPr>
          </w:p>
        </w:tc>
        <w:tc>
          <w:tcPr>
            <w:tcW w:w="1559" w:type="dxa"/>
            <w:tcBorders>
              <w:top w:val="nil"/>
            </w:tcBorders>
          </w:tcPr>
          <w:p w:rsidR="00304149" w:rsidRPr="00884780" w:rsidRDefault="00304149" w:rsidP="00304149">
            <w:pPr>
              <w:pStyle w:val="TableParagraph"/>
              <w:rPr>
                <w:sz w:val="20"/>
                <w:szCs w:val="20"/>
              </w:rPr>
            </w:pPr>
          </w:p>
        </w:tc>
        <w:tc>
          <w:tcPr>
            <w:tcW w:w="2840" w:type="dxa"/>
            <w:gridSpan w:val="2"/>
            <w:tcBorders>
              <w:top w:val="nil"/>
            </w:tcBorders>
          </w:tcPr>
          <w:p w:rsidR="00304149" w:rsidRPr="00884780" w:rsidRDefault="00304149" w:rsidP="00304149">
            <w:pPr>
              <w:rPr>
                <w:szCs w:val="20"/>
              </w:rPr>
            </w:pPr>
          </w:p>
        </w:tc>
        <w:tc>
          <w:tcPr>
            <w:tcW w:w="269" w:type="dxa"/>
            <w:vMerge/>
            <w:tcBorders>
              <w:top w:val="nil"/>
              <w:right w:val="nil"/>
            </w:tcBorders>
          </w:tcPr>
          <w:p w:rsidR="00304149" w:rsidRPr="00884780" w:rsidRDefault="00304149" w:rsidP="00304149">
            <w:pPr>
              <w:rPr>
                <w:szCs w:val="20"/>
              </w:rPr>
            </w:pPr>
          </w:p>
        </w:tc>
      </w:tr>
      <w:tr w:rsidR="00304149" w:rsidRPr="00884780" w:rsidTr="00304149">
        <w:trPr>
          <w:trHeight w:val="274"/>
        </w:trPr>
        <w:tc>
          <w:tcPr>
            <w:tcW w:w="851" w:type="dxa"/>
            <w:gridSpan w:val="2"/>
            <w:tcBorders>
              <w:bottom w:val="nil"/>
            </w:tcBorders>
          </w:tcPr>
          <w:p w:rsidR="00304149" w:rsidRPr="00884780" w:rsidRDefault="00304149" w:rsidP="00304149">
            <w:pPr>
              <w:pStyle w:val="TableParagraph"/>
              <w:spacing w:line="255" w:lineRule="exact"/>
              <w:ind w:left="89" w:right="156"/>
              <w:jc w:val="center"/>
              <w:rPr>
                <w:sz w:val="20"/>
                <w:szCs w:val="20"/>
              </w:rPr>
            </w:pPr>
            <w:r w:rsidRPr="00884780">
              <w:rPr>
                <w:sz w:val="20"/>
                <w:szCs w:val="20"/>
              </w:rPr>
              <w:t>28</w:t>
            </w:r>
          </w:p>
        </w:tc>
        <w:tc>
          <w:tcPr>
            <w:tcW w:w="3544" w:type="dxa"/>
            <w:tcBorders>
              <w:bottom w:val="nil"/>
            </w:tcBorders>
          </w:tcPr>
          <w:p w:rsidR="00304149" w:rsidRPr="00884780" w:rsidRDefault="00304149" w:rsidP="00304149">
            <w:pPr>
              <w:pStyle w:val="TableParagraph"/>
              <w:spacing w:line="255" w:lineRule="exact"/>
              <w:rPr>
                <w:sz w:val="20"/>
                <w:szCs w:val="20"/>
              </w:rPr>
            </w:pPr>
            <w:r w:rsidRPr="00884780">
              <w:rPr>
                <w:sz w:val="20"/>
                <w:szCs w:val="20"/>
              </w:rPr>
              <w:t>Классныечасы:</w:t>
            </w:r>
            <w:r w:rsidRPr="00884780">
              <w:rPr>
                <w:color w:val="333333"/>
                <w:sz w:val="20"/>
                <w:szCs w:val="20"/>
              </w:rPr>
              <w:t>«Имяближе,</w:t>
            </w:r>
          </w:p>
        </w:tc>
        <w:tc>
          <w:tcPr>
            <w:tcW w:w="1134" w:type="dxa"/>
            <w:gridSpan w:val="2"/>
            <w:tcBorders>
              <w:bottom w:val="nil"/>
            </w:tcBorders>
          </w:tcPr>
          <w:p w:rsidR="00304149" w:rsidRPr="00884780" w:rsidRDefault="00304149" w:rsidP="00304149">
            <w:pPr>
              <w:pStyle w:val="TableParagraph"/>
              <w:spacing w:line="255" w:lineRule="exact"/>
              <w:ind w:left="108"/>
              <w:rPr>
                <w:sz w:val="20"/>
                <w:szCs w:val="20"/>
              </w:rPr>
            </w:pPr>
            <w:r w:rsidRPr="00884780">
              <w:rPr>
                <w:sz w:val="20"/>
                <w:szCs w:val="20"/>
              </w:rPr>
              <w:t>1-4</w:t>
            </w:r>
          </w:p>
        </w:tc>
        <w:tc>
          <w:tcPr>
            <w:tcW w:w="1559" w:type="dxa"/>
            <w:tcBorders>
              <w:bottom w:val="nil"/>
            </w:tcBorders>
          </w:tcPr>
          <w:p w:rsidR="00304149" w:rsidRPr="00884780" w:rsidRDefault="00304149" w:rsidP="00304149">
            <w:pPr>
              <w:pStyle w:val="TableParagraph"/>
              <w:spacing w:line="255" w:lineRule="exact"/>
              <w:ind w:left="105"/>
              <w:rPr>
                <w:sz w:val="20"/>
                <w:szCs w:val="20"/>
              </w:rPr>
            </w:pPr>
            <w:r w:rsidRPr="00884780">
              <w:rPr>
                <w:sz w:val="20"/>
                <w:szCs w:val="20"/>
              </w:rPr>
              <w:t>ноябрь</w:t>
            </w:r>
          </w:p>
        </w:tc>
        <w:tc>
          <w:tcPr>
            <w:tcW w:w="2840" w:type="dxa"/>
            <w:gridSpan w:val="2"/>
            <w:tcBorders>
              <w:bottom w:val="nil"/>
            </w:tcBorders>
          </w:tcPr>
          <w:p w:rsidR="00304149" w:rsidRPr="00884780" w:rsidRDefault="00304149" w:rsidP="00304149">
            <w:pPr>
              <w:rPr>
                <w:szCs w:val="20"/>
              </w:rPr>
            </w:pPr>
            <w:r w:rsidRPr="00884780">
              <w:rPr>
                <w:szCs w:val="20"/>
              </w:rPr>
              <w:t xml:space="preserve">  Классные</w:t>
            </w:r>
            <w:r w:rsidRPr="00884780">
              <w:rPr>
                <w:spacing w:val="-2"/>
                <w:szCs w:val="20"/>
              </w:rPr>
              <w:t>руководители</w:t>
            </w:r>
          </w:p>
        </w:tc>
        <w:tc>
          <w:tcPr>
            <w:tcW w:w="269" w:type="dxa"/>
            <w:vMerge/>
            <w:tcBorders>
              <w:top w:val="nil"/>
              <w:right w:val="nil"/>
            </w:tcBorders>
          </w:tcPr>
          <w:p w:rsidR="00304149" w:rsidRPr="00884780" w:rsidRDefault="00304149" w:rsidP="00304149">
            <w:pPr>
              <w:rPr>
                <w:szCs w:val="20"/>
              </w:rPr>
            </w:pPr>
          </w:p>
        </w:tc>
      </w:tr>
      <w:tr w:rsidR="00304149" w:rsidRPr="00884780" w:rsidTr="00304149">
        <w:trPr>
          <w:trHeight w:val="265"/>
        </w:trPr>
        <w:tc>
          <w:tcPr>
            <w:tcW w:w="851" w:type="dxa"/>
            <w:gridSpan w:val="2"/>
            <w:tcBorders>
              <w:top w:val="nil"/>
              <w:bottom w:val="nil"/>
            </w:tcBorders>
          </w:tcPr>
          <w:p w:rsidR="00304149" w:rsidRPr="00884780" w:rsidRDefault="00304149" w:rsidP="00304149">
            <w:pPr>
              <w:pStyle w:val="TableParagraph"/>
              <w:rPr>
                <w:sz w:val="20"/>
                <w:szCs w:val="20"/>
              </w:rPr>
            </w:pPr>
          </w:p>
        </w:tc>
        <w:tc>
          <w:tcPr>
            <w:tcW w:w="3544" w:type="dxa"/>
            <w:tcBorders>
              <w:top w:val="nil"/>
              <w:bottom w:val="nil"/>
            </w:tcBorders>
          </w:tcPr>
          <w:p w:rsidR="00304149" w:rsidRPr="00884780" w:rsidRDefault="00304149" w:rsidP="00304149">
            <w:pPr>
              <w:pStyle w:val="TableParagraph"/>
              <w:spacing w:line="246" w:lineRule="exact"/>
              <w:rPr>
                <w:sz w:val="20"/>
                <w:szCs w:val="20"/>
              </w:rPr>
            </w:pPr>
            <w:r w:rsidRPr="00884780">
              <w:rPr>
                <w:color w:val="333333"/>
                <w:sz w:val="20"/>
                <w:szCs w:val="20"/>
              </w:rPr>
              <w:t>чемРоссиянесыскать»</w:t>
            </w:r>
          </w:p>
        </w:tc>
        <w:tc>
          <w:tcPr>
            <w:tcW w:w="1134" w:type="dxa"/>
            <w:gridSpan w:val="2"/>
            <w:tcBorders>
              <w:top w:val="nil"/>
              <w:bottom w:val="nil"/>
            </w:tcBorders>
          </w:tcPr>
          <w:p w:rsidR="00304149" w:rsidRPr="00884780" w:rsidRDefault="00304149" w:rsidP="00304149">
            <w:pPr>
              <w:pStyle w:val="TableParagraph"/>
              <w:rPr>
                <w:sz w:val="20"/>
                <w:szCs w:val="20"/>
              </w:rPr>
            </w:pPr>
          </w:p>
        </w:tc>
        <w:tc>
          <w:tcPr>
            <w:tcW w:w="1559" w:type="dxa"/>
            <w:tcBorders>
              <w:top w:val="nil"/>
              <w:bottom w:val="nil"/>
            </w:tcBorders>
          </w:tcPr>
          <w:p w:rsidR="00304149" w:rsidRPr="00884780" w:rsidRDefault="00304149" w:rsidP="00304149">
            <w:pPr>
              <w:pStyle w:val="TableParagraph"/>
              <w:rPr>
                <w:sz w:val="20"/>
                <w:szCs w:val="20"/>
              </w:rPr>
            </w:pPr>
          </w:p>
        </w:tc>
        <w:tc>
          <w:tcPr>
            <w:tcW w:w="2840" w:type="dxa"/>
            <w:gridSpan w:val="2"/>
            <w:tcBorders>
              <w:top w:val="nil"/>
              <w:bottom w:val="nil"/>
            </w:tcBorders>
          </w:tcPr>
          <w:p w:rsidR="00304149" w:rsidRPr="00884780" w:rsidRDefault="00304149" w:rsidP="00304149">
            <w:pPr>
              <w:rPr>
                <w:szCs w:val="20"/>
              </w:rPr>
            </w:pPr>
          </w:p>
        </w:tc>
        <w:tc>
          <w:tcPr>
            <w:tcW w:w="269" w:type="dxa"/>
            <w:vMerge/>
            <w:tcBorders>
              <w:top w:val="nil"/>
              <w:right w:val="nil"/>
            </w:tcBorders>
          </w:tcPr>
          <w:p w:rsidR="00304149" w:rsidRPr="00884780" w:rsidRDefault="00304149" w:rsidP="00304149">
            <w:pPr>
              <w:rPr>
                <w:szCs w:val="20"/>
              </w:rPr>
            </w:pPr>
          </w:p>
        </w:tc>
      </w:tr>
      <w:tr w:rsidR="00304149" w:rsidRPr="00884780" w:rsidTr="00304149">
        <w:trPr>
          <w:trHeight w:val="265"/>
        </w:trPr>
        <w:tc>
          <w:tcPr>
            <w:tcW w:w="851" w:type="dxa"/>
            <w:gridSpan w:val="2"/>
            <w:tcBorders>
              <w:top w:val="nil"/>
              <w:bottom w:val="nil"/>
            </w:tcBorders>
          </w:tcPr>
          <w:p w:rsidR="00304149" w:rsidRPr="00884780" w:rsidRDefault="00304149" w:rsidP="00304149">
            <w:pPr>
              <w:pStyle w:val="TableParagraph"/>
              <w:rPr>
                <w:sz w:val="20"/>
                <w:szCs w:val="20"/>
              </w:rPr>
            </w:pPr>
          </w:p>
        </w:tc>
        <w:tc>
          <w:tcPr>
            <w:tcW w:w="3544" w:type="dxa"/>
            <w:tcBorders>
              <w:top w:val="nil"/>
              <w:bottom w:val="nil"/>
            </w:tcBorders>
          </w:tcPr>
          <w:p w:rsidR="00304149" w:rsidRPr="00884780" w:rsidRDefault="00304149" w:rsidP="00304149">
            <w:pPr>
              <w:pStyle w:val="TableParagraph"/>
              <w:spacing w:line="246" w:lineRule="exact"/>
              <w:rPr>
                <w:sz w:val="20"/>
                <w:szCs w:val="20"/>
              </w:rPr>
            </w:pPr>
            <w:r w:rsidRPr="00884780">
              <w:rPr>
                <w:sz w:val="20"/>
                <w:szCs w:val="20"/>
              </w:rPr>
              <w:t>Единый урок,посвящённый</w:t>
            </w:r>
          </w:p>
        </w:tc>
        <w:tc>
          <w:tcPr>
            <w:tcW w:w="1134" w:type="dxa"/>
            <w:gridSpan w:val="2"/>
            <w:tcBorders>
              <w:top w:val="nil"/>
              <w:bottom w:val="nil"/>
            </w:tcBorders>
          </w:tcPr>
          <w:p w:rsidR="00304149" w:rsidRPr="00884780" w:rsidRDefault="00304149" w:rsidP="00304149">
            <w:pPr>
              <w:pStyle w:val="TableParagraph"/>
              <w:rPr>
                <w:sz w:val="20"/>
                <w:szCs w:val="20"/>
              </w:rPr>
            </w:pPr>
          </w:p>
        </w:tc>
        <w:tc>
          <w:tcPr>
            <w:tcW w:w="1559" w:type="dxa"/>
            <w:tcBorders>
              <w:top w:val="nil"/>
              <w:bottom w:val="nil"/>
            </w:tcBorders>
          </w:tcPr>
          <w:p w:rsidR="00304149" w:rsidRPr="00884780" w:rsidRDefault="00304149" w:rsidP="00304149">
            <w:pPr>
              <w:pStyle w:val="TableParagraph"/>
              <w:rPr>
                <w:sz w:val="20"/>
                <w:szCs w:val="20"/>
              </w:rPr>
            </w:pPr>
          </w:p>
        </w:tc>
        <w:tc>
          <w:tcPr>
            <w:tcW w:w="2840" w:type="dxa"/>
            <w:gridSpan w:val="2"/>
            <w:tcBorders>
              <w:top w:val="nil"/>
              <w:bottom w:val="nil"/>
            </w:tcBorders>
          </w:tcPr>
          <w:p w:rsidR="00304149" w:rsidRPr="00884780" w:rsidRDefault="00304149" w:rsidP="00304149">
            <w:pPr>
              <w:pStyle w:val="TableParagraph"/>
              <w:rPr>
                <w:sz w:val="20"/>
                <w:szCs w:val="20"/>
              </w:rPr>
            </w:pPr>
          </w:p>
        </w:tc>
        <w:tc>
          <w:tcPr>
            <w:tcW w:w="269" w:type="dxa"/>
            <w:vMerge/>
            <w:tcBorders>
              <w:top w:val="nil"/>
              <w:right w:val="nil"/>
            </w:tcBorders>
          </w:tcPr>
          <w:p w:rsidR="00304149" w:rsidRPr="00884780" w:rsidRDefault="00304149" w:rsidP="00304149">
            <w:pPr>
              <w:rPr>
                <w:szCs w:val="20"/>
              </w:rPr>
            </w:pPr>
          </w:p>
        </w:tc>
      </w:tr>
      <w:tr w:rsidR="00304149" w:rsidRPr="00884780" w:rsidTr="00304149">
        <w:trPr>
          <w:trHeight w:val="266"/>
        </w:trPr>
        <w:tc>
          <w:tcPr>
            <w:tcW w:w="851" w:type="dxa"/>
            <w:gridSpan w:val="2"/>
            <w:tcBorders>
              <w:top w:val="nil"/>
            </w:tcBorders>
          </w:tcPr>
          <w:p w:rsidR="00304149" w:rsidRPr="00884780" w:rsidRDefault="00304149" w:rsidP="00304149">
            <w:pPr>
              <w:pStyle w:val="TableParagraph"/>
              <w:rPr>
                <w:sz w:val="20"/>
                <w:szCs w:val="20"/>
              </w:rPr>
            </w:pPr>
          </w:p>
        </w:tc>
        <w:tc>
          <w:tcPr>
            <w:tcW w:w="3544" w:type="dxa"/>
            <w:tcBorders>
              <w:top w:val="nil"/>
            </w:tcBorders>
          </w:tcPr>
          <w:p w:rsidR="00304149" w:rsidRPr="00884780" w:rsidRDefault="00304149" w:rsidP="00304149">
            <w:pPr>
              <w:pStyle w:val="TableParagraph"/>
              <w:spacing w:line="247" w:lineRule="exact"/>
              <w:rPr>
                <w:sz w:val="20"/>
                <w:szCs w:val="20"/>
              </w:rPr>
            </w:pPr>
            <w:r w:rsidRPr="00884780">
              <w:rPr>
                <w:sz w:val="20"/>
                <w:szCs w:val="20"/>
              </w:rPr>
              <w:t>Днюединства.</w:t>
            </w:r>
          </w:p>
        </w:tc>
        <w:tc>
          <w:tcPr>
            <w:tcW w:w="1134" w:type="dxa"/>
            <w:gridSpan w:val="2"/>
            <w:tcBorders>
              <w:top w:val="nil"/>
            </w:tcBorders>
          </w:tcPr>
          <w:p w:rsidR="00304149" w:rsidRPr="00884780" w:rsidRDefault="00304149" w:rsidP="00304149">
            <w:pPr>
              <w:pStyle w:val="TableParagraph"/>
              <w:rPr>
                <w:sz w:val="20"/>
                <w:szCs w:val="20"/>
              </w:rPr>
            </w:pPr>
          </w:p>
        </w:tc>
        <w:tc>
          <w:tcPr>
            <w:tcW w:w="1559" w:type="dxa"/>
            <w:tcBorders>
              <w:top w:val="nil"/>
            </w:tcBorders>
          </w:tcPr>
          <w:p w:rsidR="00304149" w:rsidRPr="00884780" w:rsidRDefault="00304149" w:rsidP="00304149">
            <w:pPr>
              <w:pStyle w:val="TableParagraph"/>
              <w:rPr>
                <w:sz w:val="20"/>
                <w:szCs w:val="20"/>
              </w:rPr>
            </w:pPr>
          </w:p>
        </w:tc>
        <w:tc>
          <w:tcPr>
            <w:tcW w:w="2840" w:type="dxa"/>
            <w:gridSpan w:val="2"/>
            <w:tcBorders>
              <w:top w:val="nil"/>
            </w:tcBorders>
          </w:tcPr>
          <w:p w:rsidR="00304149" w:rsidRPr="00884780" w:rsidRDefault="00304149" w:rsidP="00304149">
            <w:pPr>
              <w:pStyle w:val="TableParagraph"/>
              <w:rPr>
                <w:sz w:val="20"/>
                <w:szCs w:val="20"/>
              </w:rPr>
            </w:pPr>
          </w:p>
        </w:tc>
        <w:tc>
          <w:tcPr>
            <w:tcW w:w="269" w:type="dxa"/>
            <w:vMerge/>
            <w:tcBorders>
              <w:top w:val="nil"/>
              <w:right w:val="nil"/>
            </w:tcBorders>
          </w:tcPr>
          <w:p w:rsidR="00304149" w:rsidRPr="00884780" w:rsidRDefault="00304149" w:rsidP="00304149">
            <w:pPr>
              <w:rPr>
                <w:szCs w:val="20"/>
              </w:rPr>
            </w:pPr>
          </w:p>
        </w:tc>
      </w:tr>
      <w:tr w:rsidR="00304149" w:rsidRPr="00884780" w:rsidTr="00304149">
        <w:trPr>
          <w:trHeight w:val="275"/>
        </w:trPr>
        <w:tc>
          <w:tcPr>
            <w:tcW w:w="851" w:type="dxa"/>
            <w:gridSpan w:val="2"/>
            <w:tcBorders>
              <w:bottom w:val="nil"/>
            </w:tcBorders>
          </w:tcPr>
          <w:p w:rsidR="00304149" w:rsidRPr="00884780" w:rsidRDefault="00304149" w:rsidP="00304149">
            <w:pPr>
              <w:pStyle w:val="TableParagraph"/>
              <w:spacing w:line="255" w:lineRule="exact"/>
              <w:ind w:left="89" w:right="156"/>
              <w:jc w:val="center"/>
              <w:rPr>
                <w:sz w:val="20"/>
                <w:szCs w:val="20"/>
              </w:rPr>
            </w:pPr>
            <w:r w:rsidRPr="00884780">
              <w:rPr>
                <w:sz w:val="20"/>
                <w:szCs w:val="20"/>
              </w:rPr>
              <w:t>29</w:t>
            </w:r>
          </w:p>
        </w:tc>
        <w:tc>
          <w:tcPr>
            <w:tcW w:w="3544" w:type="dxa"/>
            <w:tcBorders>
              <w:bottom w:val="nil"/>
            </w:tcBorders>
          </w:tcPr>
          <w:p w:rsidR="00304149" w:rsidRPr="00884780" w:rsidRDefault="00304149" w:rsidP="00304149">
            <w:pPr>
              <w:pStyle w:val="TableParagraph"/>
              <w:tabs>
                <w:tab w:val="left" w:pos="1628"/>
                <w:tab w:val="left" w:pos="2465"/>
              </w:tabs>
              <w:spacing w:line="255" w:lineRule="exact"/>
              <w:rPr>
                <w:sz w:val="20"/>
                <w:szCs w:val="20"/>
              </w:rPr>
            </w:pPr>
            <w:r w:rsidRPr="00884780">
              <w:rPr>
                <w:sz w:val="20"/>
                <w:szCs w:val="20"/>
              </w:rPr>
              <w:t>Классный</w:t>
            </w:r>
            <w:r w:rsidRPr="00884780">
              <w:rPr>
                <w:sz w:val="20"/>
                <w:szCs w:val="20"/>
              </w:rPr>
              <w:tab/>
              <w:t>час</w:t>
            </w:r>
            <w:r w:rsidRPr="00884780">
              <w:rPr>
                <w:sz w:val="20"/>
                <w:szCs w:val="20"/>
              </w:rPr>
              <w:tab/>
              <w:t>«Листаем</w:t>
            </w:r>
          </w:p>
        </w:tc>
        <w:tc>
          <w:tcPr>
            <w:tcW w:w="1134" w:type="dxa"/>
            <w:gridSpan w:val="2"/>
            <w:tcBorders>
              <w:bottom w:val="nil"/>
            </w:tcBorders>
          </w:tcPr>
          <w:p w:rsidR="00304149" w:rsidRPr="00884780" w:rsidRDefault="00304149" w:rsidP="00304149">
            <w:pPr>
              <w:pStyle w:val="TableParagraph"/>
              <w:spacing w:line="255" w:lineRule="exact"/>
              <w:ind w:left="108"/>
              <w:rPr>
                <w:sz w:val="20"/>
                <w:szCs w:val="20"/>
              </w:rPr>
            </w:pPr>
            <w:r w:rsidRPr="00884780">
              <w:rPr>
                <w:sz w:val="20"/>
                <w:szCs w:val="20"/>
              </w:rPr>
              <w:t>5-11</w:t>
            </w:r>
          </w:p>
        </w:tc>
        <w:tc>
          <w:tcPr>
            <w:tcW w:w="1559" w:type="dxa"/>
            <w:tcBorders>
              <w:bottom w:val="nil"/>
            </w:tcBorders>
          </w:tcPr>
          <w:p w:rsidR="00304149" w:rsidRPr="00884780" w:rsidRDefault="00304149" w:rsidP="00304149">
            <w:pPr>
              <w:pStyle w:val="TableParagraph"/>
              <w:spacing w:line="255" w:lineRule="exact"/>
              <w:ind w:left="105"/>
              <w:rPr>
                <w:sz w:val="20"/>
                <w:szCs w:val="20"/>
              </w:rPr>
            </w:pPr>
            <w:r w:rsidRPr="00884780">
              <w:rPr>
                <w:sz w:val="20"/>
                <w:szCs w:val="20"/>
              </w:rPr>
              <w:t>ноябрь</w:t>
            </w:r>
          </w:p>
        </w:tc>
        <w:tc>
          <w:tcPr>
            <w:tcW w:w="2840" w:type="dxa"/>
            <w:gridSpan w:val="2"/>
            <w:tcBorders>
              <w:bottom w:val="nil"/>
            </w:tcBorders>
          </w:tcPr>
          <w:p w:rsidR="00304149" w:rsidRPr="00884780" w:rsidRDefault="00304149" w:rsidP="00304149">
            <w:pPr>
              <w:rPr>
                <w:szCs w:val="20"/>
              </w:rPr>
            </w:pPr>
            <w:r w:rsidRPr="00884780">
              <w:rPr>
                <w:szCs w:val="20"/>
              </w:rPr>
              <w:t xml:space="preserve">  Классные</w:t>
            </w:r>
            <w:r w:rsidRPr="00884780">
              <w:rPr>
                <w:spacing w:val="-2"/>
                <w:szCs w:val="20"/>
              </w:rPr>
              <w:t>руководители</w:t>
            </w:r>
          </w:p>
        </w:tc>
        <w:tc>
          <w:tcPr>
            <w:tcW w:w="269" w:type="dxa"/>
            <w:vMerge/>
            <w:tcBorders>
              <w:top w:val="nil"/>
              <w:right w:val="nil"/>
            </w:tcBorders>
          </w:tcPr>
          <w:p w:rsidR="00304149" w:rsidRPr="00884780" w:rsidRDefault="00304149" w:rsidP="00304149">
            <w:pPr>
              <w:rPr>
                <w:szCs w:val="20"/>
              </w:rPr>
            </w:pPr>
          </w:p>
        </w:tc>
      </w:tr>
      <w:tr w:rsidR="00304149" w:rsidRPr="00884780" w:rsidTr="00304149">
        <w:trPr>
          <w:trHeight w:val="265"/>
        </w:trPr>
        <w:tc>
          <w:tcPr>
            <w:tcW w:w="851" w:type="dxa"/>
            <w:gridSpan w:val="2"/>
            <w:tcBorders>
              <w:top w:val="nil"/>
              <w:bottom w:val="nil"/>
            </w:tcBorders>
          </w:tcPr>
          <w:p w:rsidR="00304149" w:rsidRPr="00884780" w:rsidRDefault="00304149" w:rsidP="00304149">
            <w:pPr>
              <w:pStyle w:val="TableParagraph"/>
              <w:rPr>
                <w:sz w:val="20"/>
                <w:szCs w:val="20"/>
              </w:rPr>
            </w:pPr>
          </w:p>
        </w:tc>
        <w:tc>
          <w:tcPr>
            <w:tcW w:w="3544" w:type="dxa"/>
            <w:tcBorders>
              <w:top w:val="nil"/>
              <w:bottom w:val="nil"/>
            </w:tcBorders>
          </w:tcPr>
          <w:p w:rsidR="00304149" w:rsidRPr="00884780" w:rsidRDefault="00304149" w:rsidP="00304149">
            <w:pPr>
              <w:pStyle w:val="TableParagraph"/>
              <w:tabs>
                <w:tab w:val="left" w:pos="1491"/>
                <w:tab w:val="left" w:pos="2717"/>
              </w:tabs>
              <w:spacing w:line="246" w:lineRule="exact"/>
              <w:rPr>
                <w:sz w:val="20"/>
                <w:szCs w:val="20"/>
              </w:rPr>
            </w:pPr>
            <w:r w:rsidRPr="00884780">
              <w:rPr>
                <w:sz w:val="20"/>
                <w:szCs w:val="20"/>
              </w:rPr>
              <w:t>страницы</w:t>
            </w:r>
            <w:r w:rsidRPr="00884780">
              <w:rPr>
                <w:sz w:val="20"/>
                <w:szCs w:val="20"/>
              </w:rPr>
              <w:tab/>
              <w:t>истории</w:t>
            </w:r>
            <w:r w:rsidRPr="00884780">
              <w:rPr>
                <w:sz w:val="20"/>
                <w:szCs w:val="20"/>
              </w:rPr>
              <w:tab/>
              <w:t>нашего</w:t>
            </w:r>
          </w:p>
        </w:tc>
        <w:tc>
          <w:tcPr>
            <w:tcW w:w="1134" w:type="dxa"/>
            <w:gridSpan w:val="2"/>
            <w:tcBorders>
              <w:top w:val="nil"/>
              <w:bottom w:val="nil"/>
            </w:tcBorders>
          </w:tcPr>
          <w:p w:rsidR="00304149" w:rsidRPr="00884780" w:rsidRDefault="00304149" w:rsidP="00304149">
            <w:pPr>
              <w:pStyle w:val="TableParagraph"/>
              <w:rPr>
                <w:sz w:val="20"/>
                <w:szCs w:val="20"/>
              </w:rPr>
            </w:pPr>
          </w:p>
        </w:tc>
        <w:tc>
          <w:tcPr>
            <w:tcW w:w="1559" w:type="dxa"/>
            <w:tcBorders>
              <w:top w:val="nil"/>
              <w:bottom w:val="nil"/>
            </w:tcBorders>
          </w:tcPr>
          <w:p w:rsidR="00304149" w:rsidRPr="00884780" w:rsidRDefault="00304149" w:rsidP="00304149">
            <w:pPr>
              <w:pStyle w:val="TableParagraph"/>
              <w:rPr>
                <w:sz w:val="20"/>
                <w:szCs w:val="20"/>
              </w:rPr>
            </w:pPr>
          </w:p>
        </w:tc>
        <w:tc>
          <w:tcPr>
            <w:tcW w:w="2840" w:type="dxa"/>
            <w:gridSpan w:val="2"/>
            <w:tcBorders>
              <w:top w:val="nil"/>
              <w:bottom w:val="nil"/>
            </w:tcBorders>
          </w:tcPr>
          <w:p w:rsidR="00304149" w:rsidRPr="00884780" w:rsidRDefault="00304149" w:rsidP="00304149">
            <w:pPr>
              <w:rPr>
                <w:szCs w:val="20"/>
              </w:rPr>
            </w:pPr>
          </w:p>
        </w:tc>
        <w:tc>
          <w:tcPr>
            <w:tcW w:w="269" w:type="dxa"/>
            <w:vMerge/>
            <w:tcBorders>
              <w:top w:val="nil"/>
              <w:right w:val="nil"/>
            </w:tcBorders>
          </w:tcPr>
          <w:p w:rsidR="00304149" w:rsidRPr="00884780" w:rsidRDefault="00304149" w:rsidP="00304149">
            <w:pPr>
              <w:rPr>
                <w:szCs w:val="20"/>
              </w:rPr>
            </w:pPr>
          </w:p>
        </w:tc>
      </w:tr>
      <w:tr w:rsidR="00304149" w:rsidRPr="00884780" w:rsidTr="00304149">
        <w:trPr>
          <w:trHeight w:val="266"/>
        </w:trPr>
        <w:tc>
          <w:tcPr>
            <w:tcW w:w="851" w:type="dxa"/>
            <w:gridSpan w:val="2"/>
            <w:tcBorders>
              <w:top w:val="nil"/>
            </w:tcBorders>
          </w:tcPr>
          <w:p w:rsidR="00304149" w:rsidRPr="00884780" w:rsidRDefault="00304149" w:rsidP="00304149">
            <w:pPr>
              <w:pStyle w:val="TableParagraph"/>
              <w:rPr>
                <w:sz w:val="20"/>
                <w:szCs w:val="20"/>
              </w:rPr>
            </w:pPr>
          </w:p>
        </w:tc>
        <w:tc>
          <w:tcPr>
            <w:tcW w:w="3544" w:type="dxa"/>
            <w:tcBorders>
              <w:top w:val="nil"/>
            </w:tcBorders>
          </w:tcPr>
          <w:p w:rsidR="00304149" w:rsidRPr="00884780" w:rsidRDefault="00304149" w:rsidP="00304149">
            <w:pPr>
              <w:pStyle w:val="TableParagraph"/>
              <w:spacing w:line="247" w:lineRule="exact"/>
              <w:rPr>
                <w:sz w:val="20"/>
                <w:szCs w:val="20"/>
              </w:rPr>
            </w:pPr>
            <w:r w:rsidRPr="00884780">
              <w:rPr>
                <w:sz w:val="20"/>
                <w:szCs w:val="20"/>
              </w:rPr>
              <w:t>Отечества»</w:t>
            </w:r>
          </w:p>
        </w:tc>
        <w:tc>
          <w:tcPr>
            <w:tcW w:w="1134" w:type="dxa"/>
            <w:gridSpan w:val="2"/>
            <w:tcBorders>
              <w:top w:val="nil"/>
            </w:tcBorders>
          </w:tcPr>
          <w:p w:rsidR="00304149" w:rsidRPr="00884780" w:rsidRDefault="00304149" w:rsidP="00304149">
            <w:pPr>
              <w:pStyle w:val="TableParagraph"/>
              <w:rPr>
                <w:sz w:val="20"/>
                <w:szCs w:val="20"/>
              </w:rPr>
            </w:pPr>
          </w:p>
        </w:tc>
        <w:tc>
          <w:tcPr>
            <w:tcW w:w="1559" w:type="dxa"/>
            <w:tcBorders>
              <w:top w:val="nil"/>
            </w:tcBorders>
          </w:tcPr>
          <w:p w:rsidR="00304149" w:rsidRPr="00884780" w:rsidRDefault="00304149" w:rsidP="00304149">
            <w:pPr>
              <w:pStyle w:val="TableParagraph"/>
              <w:rPr>
                <w:sz w:val="20"/>
                <w:szCs w:val="20"/>
              </w:rPr>
            </w:pPr>
          </w:p>
        </w:tc>
        <w:tc>
          <w:tcPr>
            <w:tcW w:w="2840" w:type="dxa"/>
            <w:gridSpan w:val="2"/>
            <w:tcBorders>
              <w:top w:val="nil"/>
            </w:tcBorders>
          </w:tcPr>
          <w:p w:rsidR="00304149" w:rsidRPr="00884780" w:rsidRDefault="00304149" w:rsidP="00304149">
            <w:pPr>
              <w:pStyle w:val="TableParagraph"/>
              <w:rPr>
                <w:sz w:val="20"/>
                <w:szCs w:val="20"/>
              </w:rPr>
            </w:pPr>
          </w:p>
        </w:tc>
        <w:tc>
          <w:tcPr>
            <w:tcW w:w="269" w:type="dxa"/>
            <w:vMerge/>
            <w:tcBorders>
              <w:top w:val="nil"/>
              <w:right w:val="nil"/>
            </w:tcBorders>
          </w:tcPr>
          <w:p w:rsidR="00304149" w:rsidRPr="00884780" w:rsidRDefault="00304149" w:rsidP="00304149">
            <w:pPr>
              <w:rPr>
                <w:szCs w:val="20"/>
              </w:rPr>
            </w:pPr>
          </w:p>
        </w:tc>
      </w:tr>
      <w:tr w:rsidR="00304149" w:rsidRPr="00884780" w:rsidTr="00304149">
        <w:trPr>
          <w:trHeight w:val="275"/>
        </w:trPr>
        <w:tc>
          <w:tcPr>
            <w:tcW w:w="851" w:type="dxa"/>
            <w:gridSpan w:val="2"/>
            <w:tcBorders>
              <w:bottom w:val="nil"/>
            </w:tcBorders>
          </w:tcPr>
          <w:p w:rsidR="00304149" w:rsidRPr="00884780" w:rsidRDefault="00304149" w:rsidP="00304149">
            <w:pPr>
              <w:pStyle w:val="TableParagraph"/>
              <w:spacing w:line="255" w:lineRule="exact"/>
              <w:ind w:left="89" w:right="156"/>
              <w:jc w:val="center"/>
              <w:rPr>
                <w:sz w:val="20"/>
                <w:szCs w:val="20"/>
              </w:rPr>
            </w:pPr>
            <w:r w:rsidRPr="00884780">
              <w:rPr>
                <w:sz w:val="20"/>
                <w:szCs w:val="20"/>
              </w:rPr>
              <w:t>30</w:t>
            </w:r>
          </w:p>
        </w:tc>
        <w:tc>
          <w:tcPr>
            <w:tcW w:w="3544" w:type="dxa"/>
            <w:tcBorders>
              <w:bottom w:val="nil"/>
            </w:tcBorders>
          </w:tcPr>
          <w:p w:rsidR="00304149" w:rsidRPr="00884780" w:rsidRDefault="00304149" w:rsidP="00304149">
            <w:pPr>
              <w:pStyle w:val="TableParagraph"/>
              <w:spacing w:line="255" w:lineRule="exact"/>
              <w:rPr>
                <w:sz w:val="20"/>
                <w:szCs w:val="20"/>
              </w:rPr>
            </w:pPr>
            <w:r w:rsidRPr="00884780">
              <w:rPr>
                <w:sz w:val="20"/>
                <w:szCs w:val="20"/>
              </w:rPr>
              <w:t>ЗаседаниеМОклассных руководителей</w:t>
            </w:r>
          </w:p>
        </w:tc>
        <w:tc>
          <w:tcPr>
            <w:tcW w:w="1134" w:type="dxa"/>
            <w:gridSpan w:val="2"/>
            <w:tcBorders>
              <w:bottom w:val="nil"/>
            </w:tcBorders>
          </w:tcPr>
          <w:p w:rsidR="00304149" w:rsidRPr="00884780" w:rsidRDefault="00304149" w:rsidP="00304149">
            <w:pPr>
              <w:pStyle w:val="TableParagraph"/>
              <w:spacing w:line="255" w:lineRule="exact"/>
              <w:ind w:left="108"/>
              <w:rPr>
                <w:sz w:val="20"/>
                <w:szCs w:val="20"/>
              </w:rPr>
            </w:pPr>
            <w:r w:rsidRPr="00884780">
              <w:rPr>
                <w:sz w:val="20"/>
                <w:szCs w:val="20"/>
              </w:rPr>
              <w:t>1-11</w:t>
            </w:r>
          </w:p>
        </w:tc>
        <w:tc>
          <w:tcPr>
            <w:tcW w:w="1559" w:type="dxa"/>
            <w:tcBorders>
              <w:bottom w:val="nil"/>
            </w:tcBorders>
          </w:tcPr>
          <w:p w:rsidR="00304149" w:rsidRPr="00884780" w:rsidRDefault="00304149" w:rsidP="00304149">
            <w:pPr>
              <w:pStyle w:val="TableParagraph"/>
              <w:spacing w:line="255" w:lineRule="exact"/>
              <w:ind w:left="105"/>
              <w:rPr>
                <w:sz w:val="20"/>
                <w:szCs w:val="20"/>
              </w:rPr>
            </w:pPr>
            <w:r w:rsidRPr="00884780">
              <w:rPr>
                <w:sz w:val="20"/>
                <w:szCs w:val="20"/>
              </w:rPr>
              <w:t>Вконцекаждой</w:t>
            </w:r>
          </w:p>
        </w:tc>
        <w:tc>
          <w:tcPr>
            <w:tcW w:w="2840" w:type="dxa"/>
            <w:gridSpan w:val="2"/>
            <w:tcBorders>
              <w:bottom w:val="nil"/>
            </w:tcBorders>
          </w:tcPr>
          <w:p w:rsidR="00304149" w:rsidRPr="00884780" w:rsidRDefault="00304149" w:rsidP="00304149">
            <w:pPr>
              <w:pStyle w:val="TableParagraph"/>
              <w:spacing w:line="255" w:lineRule="exact"/>
              <w:rPr>
                <w:sz w:val="20"/>
                <w:szCs w:val="20"/>
              </w:rPr>
            </w:pPr>
            <w:r w:rsidRPr="00884780">
              <w:rPr>
                <w:sz w:val="20"/>
                <w:szCs w:val="20"/>
              </w:rPr>
              <w:t>РуководительМО</w:t>
            </w:r>
          </w:p>
        </w:tc>
        <w:tc>
          <w:tcPr>
            <w:tcW w:w="269" w:type="dxa"/>
            <w:vMerge/>
            <w:tcBorders>
              <w:top w:val="nil"/>
              <w:right w:val="nil"/>
            </w:tcBorders>
          </w:tcPr>
          <w:p w:rsidR="00304149" w:rsidRPr="00884780" w:rsidRDefault="00304149" w:rsidP="00304149">
            <w:pPr>
              <w:rPr>
                <w:szCs w:val="20"/>
              </w:rPr>
            </w:pPr>
          </w:p>
        </w:tc>
      </w:tr>
      <w:tr w:rsidR="00304149" w:rsidRPr="00884780" w:rsidTr="00304149">
        <w:trPr>
          <w:trHeight w:val="266"/>
        </w:trPr>
        <w:tc>
          <w:tcPr>
            <w:tcW w:w="851" w:type="dxa"/>
            <w:gridSpan w:val="2"/>
            <w:tcBorders>
              <w:top w:val="nil"/>
            </w:tcBorders>
          </w:tcPr>
          <w:p w:rsidR="00304149" w:rsidRPr="00884780" w:rsidRDefault="00304149" w:rsidP="00304149">
            <w:pPr>
              <w:pStyle w:val="TableParagraph"/>
              <w:rPr>
                <w:sz w:val="20"/>
                <w:szCs w:val="20"/>
              </w:rPr>
            </w:pPr>
          </w:p>
        </w:tc>
        <w:tc>
          <w:tcPr>
            <w:tcW w:w="3544" w:type="dxa"/>
            <w:tcBorders>
              <w:top w:val="nil"/>
            </w:tcBorders>
          </w:tcPr>
          <w:p w:rsidR="00304149" w:rsidRPr="00884780" w:rsidRDefault="00304149" w:rsidP="00304149">
            <w:pPr>
              <w:pStyle w:val="TableParagraph"/>
              <w:spacing w:line="247" w:lineRule="exact"/>
              <w:rPr>
                <w:sz w:val="20"/>
                <w:szCs w:val="20"/>
              </w:rPr>
            </w:pPr>
          </w:p>
        </w:tc>
        <w:tc>
          <w:tcPr>
            <w:tcW w:w="1134" w:type="dxa"/>
            <w:gridSpan w:val="2"/>
            <w:tcBorders>
              <w:top w:val="nil"/>
            </w:tcBorders>
          </w:tcPr>
          <w:p w:rsidR="00304149" w:rsidRPr="00884780" w:rsidRDefault="00304149" w:rsidP="00304149">
            <w:pPr>
              <w:pStyle w:val="TableParagraph"/>
              <w:rPr>
                <w:sz w:val="20"/>
                <w:szCs w:val="20"/>
              </w:rPr>
            </w:pPr>
          </w:p>
        </w:tc>
        <w:tc>
          <w:tcPr>
            <w:tcW w:w="1559" w:type="dxa"/>
            <w:tcBorders>
              <w:top w:val="nil"/>
            </w:tcBorders>
          </w:tcPr>
          <w:p w:rsidR="00304149" w:rsidRPr="00884780" w:rsidRDefault="00304149" w:rsidP="00304149">
            <w:pPr>
              <w:pStyle w:val="TableParagraph"/>
              <w:spacing w:line="247" w:lineRule="exact"/>
              <w:ind w:left="105"/>
              <w:rPr>
                <w:sz w:val="20"/>
                <w:szCs w:val="20"/>
              </w:rPr>
            </w:pPr>
            <w:r w:rsidRPr="00884780">
              <w:rPr>
                <w:sz w:val="20"/>
                <w:szCs w:val="20"/>
              </w:rPr>
              <w:t>четверти</w:t>
            </w:r>
          </w:p>
        </w:tc>
        <w:tc>
          <w:tcPr>
            <w:tcW w:w="2840" w:type="dxa"/>
            <w:gridSpan w:val="2"/>
            <w:tcBorders>
              <w:top w:val="nil"/>
            </w:tcBorders>
          </w:tcPr>
          <w:p w:rsidR="00304149" w:rsidRPr="00884780" w:rsidRDefault="00304149" w:rsidP="00304149">
            <w:pPr>
              <w:pStyle w:val="TableParagraph"/>
              <w:rPr>
                <w:sz w:val="20"/>
                <w:szCs w:val="20"/>
              </w:rPr>
            </w:pPr>
          </w:p>
        </w:tc>
        <w:tc>
          <w:tcPr>
            <w:tcW w:w="269" w:type="dxa"/>
            <w:vMerge/>
            <w:tcBorders>
              <w:top w:val="nil"/>
              <w:right w:val="nil"/>
            </w:tcBorders>
          </w:tcPr>
          <w:p w:rsidR="00304149" w:rsidRPr="00884780" w:rsidRDefault="00304149" w:rsidP="00304149">
            <w:pPr>
              <w:rPr>
                <w:szCs w:val="20"/>
              </w:rPr>
            </w:pPr>
          </w:p>
        </w:tc>
      </w:tr>
      <w:tr w:rsidR="00304149" w:rsidRPr="00884780" w:rsidTr="00304149">
        <w:trPr>
          <w:trHeight w:val="277"/>
        </w:trPr>
        <w:tc>
          <w:tcPr>
            <w:tcW w:w="851" w:type="dxa"/>
            <w:gridSpan w:val="2"/>
            <w:tcBorders>
              <w:bottom w:val="nil"/>
            </w:tcBorders>
          </w:tcPr>
          <w:p w:rsidR="00304149" w:rsidRPr="00884780" w:rsidRDefault="00304149" w:rsidP="00304149">
            <w:pPr>
              <w:pStyle w:val="TableParagraph"/>
              <w:spacing w:before="1" w:line="256" w:lineRule="exact"/>
              <w:ind w:left="89" w:right="156"/>
              <w:jc w:val="center"/>
              <w:rPr>
                <w:sz w:val="20"/>
                <w:szCs w:val="20"/>
              </w:rPr>
            </w:pPr>
            <w:r w:rsidRPr="00884780">
              <w:rPr>
                <w:sz w:val="20"/>
                <w:szCs w:val="20"/>
              </w:rPr>
              <w:t>31</w:t>
            </w:r>
          </w:p>
        </w:tc>
        <w:tc>
          <w:tcPr>
            <w:tcW w:w="3544" w:type="dxa"/>
            <w:vMerge w:val="restart"/>
          </w:tcPr>
          <w:p w:rsidR="00304149" w:rsidRPr="00884780" w:rsidRDefault="00304149" w:rsidP="00304149">
            <w:pPr>
              <w:pStyle w:val="TableParagraph"/>
              <w:spacing w:before="1"/>
              <w:rPr>
                <w:sz w:val="20"/>
                <w:szCs w:val="20"/>
              </w:rPr>
            </w:pPr>
            <w:r w:rsidRPr="00884780">
              <w:rPr>
                <w:sz w:val="20"/>
                <w:szCs w:val="20"/>
              </w:rPr>
              <w:t>КлассныечасыкоДнюМатери:</w:t>
            </w:r>
          </w:p>
          <w:p w:rsidR="00304149" w:rsidRPr="00884780" w:rsidRDefault="00304149" w:rsidP="00304149">
            <w:pPr>
              <w:pStyle w:val="TableParagraph"/>
              <w:tabs>
                <w:tab w:val="left" w:pos="1160"/>
                <w:tab w:val="left" w:pos="2729"/>
              </w:tabs>
              <w:ind w:right="99"/>
              <w:rPr>
                <w:sz w:val="20"/>
                <w:szCs w:val="20"/>
              </w:rPr>
            </w:pPr>
            <w:r w:rsidRPr="00884780">
              <w:rPr>
                <w:sz w:val="20"/>
                <w:szCs w:val="20"/>
              </w:rPr>
              <w:t>«Главное слово в любом языке»Акция:</w:t>
            </w:r>
            <w:r w:rsidRPr="00884780">
              <w:rPr>
                <w:sz w:val="20"/>
                <w:szCs w:val="20"/>
              </w:rPr>
              <w:tab/>
              <w:t>«Поздравим</w:t>
            </w:r>
            <w:r w:rsidRPr="00884780">
              <w:rPr>
                <w:sz w:val="20"/>
                <w:szCs w:val="20"/>
              </w:rPr>
              <w:tab/>
              <w:t>нашихмам»:</w:t>
            </w:r>
          </w:p>
          <w:p w:rsidR="00304149" w:rsidRPr="00884780" w:rsidRDefault="00304149" w:rsidP="00522914">
            <w:pPr>
              <w:pStyle w:val="TableParagraph"/>
              <w:numPr>
                <w:ilvl w:val="0"/>
                <w:numId w:val="230"/>
              </w:numPr>
              <w:tabs>
                <w:tab w:val="left" w:pos="248"/>
              </w:tabs>
              <w:spacing w:before="1"/>
              <w:ind w:hanging="141"/>
              <w:rPr>
                <w:sz w:val="20"/>
                <w:szCs w:val="20"/>
              </w:rPr>
            </w:pPr>
            <w:r w:rsidRPr="00884780">
              <w:rPr>
                <w:sz w:val="20"/>
                <w:szCs w:val="20"/>
              </w:rPr>
              <w:t>изготовлениеоткрыток</w:t>
            </w:r>
          </w:p>
          <w:p w:rsidR="00304149" w:rsidRPr="00884780" w:rsidRDefault="00304149" w:rsidP="00522914">
            <w:pPr>
              <w:pStyle w:val="TableParagraph"/>
              <w:numPr>
                <w:ilvl w:val="0"/>
                <w:numId w:val="230"/>
              </w:numPr>
              <w:tabs>
                <w:tab w:val="left" w:pos="248"/>
              </w:tabs>
              <w:ind w:hanging="141"/>
              <w:rPr>
                <w:sz w:val="20"/>
                <w:szCs w:val="20"/>
              </w:rPr>
            </w:pPr>
            <w:r w:rsidRPr="00884780">
              <w:rPr>
                <w:sz w:val="20"/>
                <w:szCs w:val="20"/>
              </w:rPr>
              <w:t>изготовлениеподелок</w:t>
            </w:r>
          </w:p>
          <w:p w:rsidR="00304149" w:rsidRPr="00884780" w:rsidRDefault="00304149" w:rsidP="00522914">
            <w:pPr>
              <w:pStyle w:val="TableParagraph"/>
              <w:numPr>
                <w:ilvl w:val="0"/>
                <w:numId w:val="230"/>
              </w:numPr>
              <w:tabs>
                <w:tab w:val="left" w:pos="741"/>
                <w:tab w:val="left" w:pos="742"/>
                <w:tab w:val="left" w:pos="2223"/>
              </w:tabs>
              <w:ind w:left="741" w:hanging="635"/>
              <w:rPr>
                <w:sz w:val="20"/>
                <w:szCs w:val="20"/>
              </w:rPr>
            </w:pPr>
            <w:r w:rsidRPr="00884780">
              <w:rPr>
                <w:sz w:val="20"/>
                <w:szCs w:val="20"/>
              </w:rPr>
              <w:t>выставка</w:t>
            </w:r>
            <w:r w:rsidRPr="00884780">
              <w:rPr>
                <w:sz w:val="20"/>
                <w:szCs w:val="20"/>
              </w:rPr>
              <w:tab/>
              <w:t>фотографий</w:t>
            </w:r>
          </w:p>
          <w:p w:rsidR="00304149" w:rsidRPr="00884780" w:rsidRDefault="00304149" w:rsidP="00304149">
            <w:pPr>
              <w:pStyle w:val="TableParagraph"/>
              <w:spacing w:line="257" w:lineRule="exact"/>
              <w:rPr>
                <w:sz w:val="20"/>
                <w:szCs w:val="20"/>
              </w:rPr>
            </w:pPr>
            <w:r w:rsidRPr="00884780">
              <w:rPr>
                <w:sz w:val="20"/>
                <w:szCs w:val="20"/>
              </w:rPr>
              <w:t>«Маминыглаза»</w:t>
            </w:r>
          </w:p>
        </w:tc>
        <w:tc>
          <w:tcPr>
            <w:tcW w:w="1134" w:type="dxa"/>
            <w:gridSpan w:val="2"/>
            <w:tcBorders>
              <w:bottom w:val="nil"/>
            </w:tcBorders>
          </w:tcPr>
          <w:p w:rsidR="00304149" w:rsidRPr="00884780" w:rsidRDefault="00304149" w:rsidP="00304149">
            <w:pPr>
              <w:pStyle w:val="TableParagraph"/>
              <w:rPr>
                <w:sz w:val="20"/>
                <w:szCs w:val="20"/>
              </w:rPr>
            </w:pPr>
          </w:p>
        </w:tc>
        <w:tc>
          <w:tcPr>
            <w:tcW w:w="1559" w:type="dxa"/>
            <w:tcBorders>
              <w:bottom w:val="nil"/>
            </w:tcBorders>
          </w:tcPr>
          <w:p w:rsidR="00304149" w:rsidRPr="00884780" w:rsidRDefault="00304149" w:rsidP="00304149">
            <w:pPr>
              <w:pStyle w:val="TableParagraph"/>
              <w:spacing w:before="1" w:line="256" w:lineRule="exact"/>
              <w:ind w:left="105"/>
              <w:rPr>
                <w:sz w:val="20"/>
                <w:szCs w:val="20"/>
              </w:rPr>
            </w:pPr>
            <w:r w:rsidRPr="00884780">
              <w:rPr>
                <w:sz w:val="20"/>
                <w:szCs w:val="20"/>
              </w:rPr>
              <w:t>ноябрь</w:t>
            </w:r>
          </w:p>
        </w:tc>
        <w:tc>
          <w:tcPr>
            <w:tcW w:w="2840" w:type="dxa"/>
            <w:gridSpan w:val="2"/>
            <w:tcBorders>
              <w:bottom w:val="nil"/>
            </w:tcBorders>
          </w:tcPr>
          <w:p w:rsidR="00304149" w:rsidRPr="00884780" w:rsidRDefault="00304149" w:rsidP="00304149">
            <w:pPr>
              <w:rPr>
                <w:szCs w:val="20"/>
              </w:rPr>
            </w:pPr>
            <w:r w:rsidRPr="00884780">
              <w:rPr>
                <w:szCs w:val="20"/>
              </w:rPr>
              <w:t>Классные</w:t>
            </w:r>
            <w:r w:rsidRPr="00884780">
              <w:rPr>
                <w:spacing w:val="-2"/>
                <w:szCs w:val="20"/>
              </w:rPr>
              <w:t>руководители</w:t>
            </w:r>
          </w:p>
        </w:tc>
        <w:tc>
          <w:tcPr>
            <w:tcW w:w="269" w:type="dxa"/>
            <w:tcBorders>
              <w:bottom w:val="nil"/>
              <w:right w:val="nil"/>
            </w:tcBorders>
          </w:tcPr>
          <w:p w:rsidR="00304149" w:rsidRPr="00884780" w:rsidRDefault="00304149" w:rsidP="00304149">
            <w:pPr>
              <w:pStyle w:val="TableParagraph"/>
              <w:rPr>
                <w:sz w:val="20"/>
                <w:szCs w:val="20"/>
              </w:rPr>
            </w:pPr>
          </w:p>
        </w:tc>
      </w:tr>
      <w:tr w:rsidR="00304149" w:rsidRPr="00884780" w:rsidTr="00304149">
        <w:trPr>
          <w:gridAfter w:val="2"/>
          <w:wAfter w:w="2840" w:type="dxa"/>
          <w:trHeight w:val="403"/>
        </w:trPr>
        <w:tc>
          <w:tcPr>
            <w:tcW w:w="851" w:type="dxa"/>
            <w:gridSpan w:val="2"/>
            <w:tcBorders>
              <w:top w:val="nil"/>
              <w:bottom w:val="nil"/>
            </w:tcBorders>
          </w:tcPr>
          <w:p w:rsidR="00304149" w:rsidRPr="00884780" w:rsidRDefault="00304149" w:rsidP="00304149">
            <w:pPr>
              <w:pStyle w:val="TableParagraph"/>
              <w:rPr>
                <w:sz w:val="20"/>
                <w:szCs w:val="20"/>
              </w:rPr>
            </w:pPr>
          </w:p>
        </w:tc>
        <w:tc>
          <w:tcPr>
            <w:tcW w:w="3544" w:type="dxa"/>
            <w:vMerge/>
            <w:tcBorders>
              <w:top w:val="nil"/>
            </w:tcBorders>
          </w:tcPr>
          <w:p w:rsidR="00304149" w:rsidRPr="00884780" w:rsidRDefault="00304149" w:rsidP="00304149">
            <w:pPr>
              <w:rPr>
                <w:szCs w:val="20"/>
              </w:rPr>
            </w:pPr>
          </w:p>
        </w:tc>
        <w:tc>
          <w:tcPr>
            <w:tcW w:w="1134" w:type="dxa"/>
            <w:gridSpan w:val="2"/>
            <w:tcBorders>
              <w:top w:val="nil"/>
              <w:bottom w:val="nil"/>
            </w:tcBorders>
          </w:tcPr>
          <w:p w:rsidR="00304149" w:rsidRPr="00884780" w:rsidRDefault="00304149" w:rsidP="00304149">
            <w:pPr>
              <w:pStyle w:val="TableParagraph"/>
              <w:spacing w:line="266" w:lineRule="exact"/>
              <w:ind w:left="108"/>
              <w:rPr>
                <w:sz w:val="20"/>
                <w:szCs w:val="20"/>
              </w:rPr>
            </w:pPr>
            <w:r w:rsidRPr="00884780">
              <w:rPr>
                <w:sz w:val="20"/>
                <w:szCs w:val="20"/>
              </w:rPr>
              <w:t>1-11</w:t>
            </w:r>
          </w:p>
        </w:tc>
        <w:tc>
          <w:tcPr>
            <w:tcW w:w="1559" w:type="dxa"/>
            <w:tcBorders>
              <w:top w:val="nil"/>
              <w:bottom w:val="nil"/>
            </w:tcBorders>
          </w:tcPr>
          <w:p w:rsidR="00304149" w:rsidRPr="00884780" w:rsidRDefault="00304149" w:rsidP="00304149">
            <w:pPr>
              <w:pStyle w:val="TableParagraph"/>
              <w:rPr>
                <w:sz w:val="20"/>
                <w:szCs w:val="20"/>
              </w:rPr>
            </w:pPr>
          </w:p>
        </w:tc>
        <w:tc>
          <w:tcPr>
            <w:tcW w:w="269" w:type="dxa"/>
            <w:vMerge w:val="restart"/>
            <w:tcBorders>
              <w:top w:val="nil"/>
              <w:bottom w:val="nil"/>
              <w:right w:val="nil"/>
            </w:tcBorders>
          </w:tcPr>
          <w:p w:rsidR="00304149" w:rsidRPr="00884780" w:rsidRDefault="00304149" w:rsidP="00304149">
            <w:pPr>
              <w:rPr>
                <w:szCs w:val="20"/>
              </w:rPr>
            </w:pPr>
          </w:p>
        </w:tc>
      </w:tr>
      <w:tr w:rsidR="00304149" w:rsidRPr="00884780" w:rsidTr="00304149">
        <w:trPr>
          <w:gridAfter w:val="2"/>
          <w:wAfter w:w="2840" w:type="dxa"/>
          <w:trHeight w:val="404"/>
        </w:trPr>
        <w:tc>
          <w:tcPr>
            <w:tcW w:w="851" w:type="dxa"/>
            <w:gridSpan w:val="2"/>
            <w:tcBorders>
              <w:top w:val="nil"/>
              <w:bottom w:val="nil"/>
            </w:tcBorders>
          </w:tcPr>
          <w:p w:rsidR="00304149" w:rsidRPr="00884780" w:rsidRDefault="00304149" w:rsidP="00304149">
            <w:pPr>
              <w:pStyle w:val="TableParagraph"/>
              <w:rPr>
                <w:sz w:val="20"/>
                <w:szCs w:val="20"/>
              </w:rPr>
            </w:pPr>
          </w:p>
        </w:tc>
        <w:tc>
          <w:tcPr>
            <w:tcW w:w="3544" w:type="dxa"/>
            <w:vMerge/>
            <w:tcBorders>
              <w:top w:val="nil"/>
            </w:tcBorders>
          </w:tcPr>
          <w:p w:rsidR="00304149" w:rsidRPr="00884780" w:rsidRDefault="00304149" w:rsidP="00304149">
            <w:pPr>
              <w:rPr>
                <w:szCs w:val="20"/>
              </w:rPr>
            </w:pPr>
          </w:p>
        </w:tc>
        <w:tc>
          <w:tcPr>
            <w:tcW w:w="1134" w:type="dxa"/>
            <w:gridSpan w:val="2"/>
            <w:tcBorders>
              <w:top w:val="nil"/>
              <w:bottom w:val="nil"/>
            </w:tcBorders>
          </w:tcPr>
          <w:p w:rsidR="00304149" w:rsidRPr="00884780" w:rsidRDefault="00304149" w:rsidP="00304149">
            <w:pPr>
              <w:pStyle w:val="TableParagraph"/>
              <w:spacing w:before="128" w:line="256" w:lineRule="exact"/>
              <w:ind w:left="108"/>
              <w:rPr>
                <w:sz w:val="20"/>
                <w:szCs w:val="20"/>
              </w:rPr>
            </w:pPr>
            <w:r w:rsidRPr="00884780">
              <w:rPr>
                <w:sz w:val="20"/>
                <w:szCs w:val="20"/>
              </w:rPr>
              <w:t>5-7</w:t>
            </w:r>
          </w:p>
        </w:tc>
        <w:tc>
          <w:tcPr>
            <w:tcW w:w="1559" w:type="dxa"/>
            <w:tcBorders>
              <w:top w:val="nil"/>
              <w:bottom w:val="nil"/>
            </w:tcBorders>
          </w:tcPr>
          <w:p w:rsidR="00304149" w:rsidRPr="00884780" w:rsidRDefault="00304149" w:rsidP="00304149">
            <w:pPr>
              <w:pStyle w:val="TableParagraph"/>
              <w:rPr>
                <w:sz w:val="20"/>
                <w:szCs w:val="20"/>
              </w:rPr>
            </w:pP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gridAfter w:val="2"/>
          <w:wAfter w:w="2840" w:type="dxa"/>
          <w:trHeight w:val="404"/>
        </w:trPr>
        <w:tc>
          <w:tcPr>
            <w:tcW w:w="851" w:type="dxa"/>
            <w:gridSpan w:val="2"/>
            <w:tcBorders>
              <w:top w:val="nil"/>
              <w:bottom w:val="nil"/>
            </w:tcBorders>
          </w:tcPr>
          <w:p w:rsidR="00304149" w:rsidRPr="00884780" w:rsidRDefault="00304149" w:rsidP="00304149">
            <w:pPr>
              <w:pStyle w:val="TableParagraph"/>
              <w:rPr>
                <w:sz w:val="20"/>
                <w:szCs w:val="20"/>
              </w:rPr>
            </w:pPr>
          </w:p>
        </w:tc>
        <w:tc>
          <w:tcPr>
            <w:tcW w:w="3544" w:type="dxa"/>
            <w:vMerge/>
            <w:tcBorders>
              <w:top w:val="nil"/>
            </w:tcBorders>
          </w:tcPr>
          <w:p w:rsidR="00304149" w:rsidRPr="00884780" w:rsidRDefault="00304149" w:rsidP="00304149">
            <w:pPr>
              <w:rPr>
                <w:szCs w:val="20"/>
              </w:rPr>
            </w:pPr>
          </w:p>
        </w:tc>
        <w:tc>
          <w:tcPr>
            <w:tcW w:w="1134" w:type="dxa"/>
            <w:gridSpan w:val="2"/>
            <w:tcBorders>
              <w:top w:val="nil"/>
              <w:bottom w:val="nil"/>
            </w:tcBorders>
          </w:tcPr>
          <w:p w:rsidR="00304149" w:rsidRPr="00884780" w:rsidRDefault="00304149" w:rsidP="00304149">
            <w:pPr>
              <w:pStyle w:val="TableParagraph"/>
              <w:spacing w:line="266" w:lineRule="exact"/>
              <w:ind w:left="108"/>
              <w:rPr>
                <w:sz w:val="20"/>
                <w:szCs w:val="20"/>
              </w:rPr>
            </w:pPr>
            <w:r w:rsidRPr="00884780">
              <w:rPr>
                <w:sz w:val="20"/>
                <w:szCs w:val="20"/>
              </w:rPr>
              <w:t>1-4</w:t>
            </w:r>
          </w:p>
        </w:tc>
        <w:tc>
          <w:tcPr>
            <w:tcW w:w="1559" w:type="dxa"/>
            <w:tcBorders>
              <w:top w:val="nil"/>
              <w:bottom w:val="nil"/>
            </w:tcBorders>
          </w:tcPr>
          <w:p w:rsidR="00304149" w:rsidRPr="00884780" w:rsidRDefault="00304149" w:rsidP="00304149">
            <w:pPr>
              <w:pStyle w:val="TableParagraph"/>
              <w:rPr>
                <w:sz w:val="20"/>
                <w:szCs w:val="20"/>
              </w:rPr>
            </w:pP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gridAfter w:val="2"/>
          <w:wAfter w:w="2840" w:type="dxa"/>
          <w:trHeight w:val="680"/>
        </w:trPr>
        <w:tc>
          <w:tcPr>
            <w:tcW w:w="851" w:type="dxa"/>
            <w:gridSpan w:val="2"/>
            <w:tcBorders>
              <w:top w:val="nil"/>
            </w:tcBorders>
          </w:tcPr>
          <w:p w:rsidR="00304149" w:rsidRPr="00884780" w:rsidRDefault="00304149" w:rsidP="00304149">
            <w:pPr>
              <w:pStyle w:val="TableParagraph"/>
              <w:rPr>
                <w:sz w:val="20"/>
                <w:szCs w:val="20"/>
              </w:rPr>
            </w:pPr>
          </w:p>
        </w:tc>
        <w:tc>
          <w:tcPr>
            <w:tcW w:w="3544" w:type="dxa"/>
            <w:vMerge/>
            <w:tcBorders>
              <w:top w:val="nil"/>
            </w:tcBorders>
          </w:tcPr>
          <w:p w:rsidR="00304149" w:rsidRPr="00884780" w:rsidRDefault="00304149" w:rsidP="00304149">
            <w:pPr>
              <w:rPr>
                <w:szCs w:val="20"/>
              </w:rPr>
            </w:pPr>
          </w:p>
        </w:tc>
        <w:tc>
          <w:tcPr>
            <w:tcW w:w="1134" w:type="dxa"/>
            <w:gridSpan w:val="2"/>
            <w:tcBorders>
              <w:top w:val="nil"/>
            </w:tcBorders>
          </w:tcPr>
          <w:p w:rsidR="00304149" w:rsidRPr="00884780" w:rsidRDefault="00304149" w:rsidP="00304149">
            <w:pPr>
              <w:pStyle w:val="TableParagraph"/>
              <w:spacing w:before="128"/>
              <w:ind w:left="108"/>
              <w:rPr>
                <w:sz w:val="20"/>
                <w:szCs w:val="20"/>
              </w:rPr>
            </w:pPr>
            <w:r w:rsidRPr="00884780">
              <w:rPr>
                <w:sz w:val="20"/>
                <w:szCs w:val="20"/>
              </w:rPr>
              <w:t>8-11</w:t>
            </w:r>
          </w:p>
        </w:tc>
        <w:tc>
          <w:tcPr>
            <w:tcW w:w="1559" w:type="dxa"/>
            <w:tcBorders>
              <w:top w:val="nil"/>
            </w:tcBorders>
          </w:tcPr>
          <w:p w:rsidR="00304149" w:rsidRPr="00884780" w:rsidRDefault="00304149" w:rsidP="00304149">
            <w:pPr>
              <w:pStyle w:val="TableParagraph"/>
              <w:rPr>
                <w:sz w:val="20"/>
                <w:szCs w:val="20"/>
              </w:rPr>
            </w:pP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80"/>
        </w:trPr>
        <w:tc>
          <w:tcPr>
            <w:tcW w:w="851" w:type="dxa"/>
            <w:gridSpan w:val="2"/>
            <w:tcBorders>
              <w:bottom w:val="nil"/>
            </w:tcBorders>
          </w:tcPr>
          <w:p w:rsidR="00304149" w:rsidRPr="00884780" w:rsidRDefault="00304149" w:rsidP="00304149">
            <w:pPr>
              <w:pStyle w:val="TableParagraph"/>
              <w:spacing w:line="260" w:lineRule="exact"/>
              <w:ind w:left="89" w:right="156"/>
              <w:jc w:val="center"/>
              <w:rPr>
                <w:sz w:val="20"/>
                <w:szCs w:val="20"/>
              </w:rPr>
            </w:pPr>
            <w:r w:rsidRPr="00884780">
              <w:rPr>
                <w:sz w:val="20"/>
                <w:szCs w:val="20"/>
              </w:rPr>
              <w:t>32</w:t>
            </w:r>
          </w:p>
        </w:tc>
        <w:tc>
          <w:tcPr>
            <w:tcW w:w="3544" w:type="dxa"/>
            <w:tcBorders>
              <w:bottom w:val="nil"/>
            </w:tcBorders>
          </w:tcPr>
          <w:p w:rsidR="00304149" w:rsidRPr="00884780" w:rsidRDefault="00304149" w:rsidP="00304149">
            <w:pPr>
              <w:pStyle w:val="TableParagraph"/>
              <w:spacing w:line="260" w:lineRule="exact"/>
              <w:rPr>
                <w:sz w:val="20"/>
                <w:szCs w:val="20"/>
              </w:rPr>
            </w:pPr>
            <w:r w:rsidRPr="00884780">
              <w:rPr>
                <w:sz w:val="20"/>
                <w:szCs w:val="20"/>
              </w:rPr>
              <w:t>Деньтолерантности(классные</w:t>
            </w:r>
          </w:p>
        </w:tc>
        <w:tc>
          <w:tcPr>
            <w:tcW w:w="1134" w:type="dxa"/>
            <w:gridSpan w:val="2"/>
            <w:tcBorders>
              <w:bottom w:val="nil"/>
            </w:tcBorders>
          </w:tcPr>
          <w:p w:rsidR="00304149" w:rsidRPr="00884780" w:rsidRDefault="00304149" w:rsidP="00304149">
            <w:pPr>
              <w:pStyle w:val="TableParagraph"/>
              <w:rPr>
                <w:sz w:val="20"/>
                <w:szCs w:val="20"/>
              </w:rPr>
            </w:pPr>
          </w:p>
        </w:tc>
        <w:tc>
          <w:tcPr>
            <w:tcW w:w="1559" w:type="dxa"/>
            <w:tcBorders>
              <w:bottom w:val="nil"/>
            </w:tcBorders>
          </w:tcPr>
          <w:p w:rsidR="00304149" w:rsidRPr="00884780" w:rsidRDefault="00304149" w:rsidP="00304149">
            <w:pPr>
              <w:pStyle w:val="TableParagraph"/>
              <w:spacing w:line="260" w:lineRule="exact"/>
              <w:ind w:left="105"/>
              <w:rPr>
                <w:sz w:val="20"/>
                <w:szCs w:val="20"/>
              </w:rPr>
            </w:pPr>
            <w:r w:rsidRPr="00884780">
              <w:rPr>
                <w:sz w:val="20"/>
                <w:szCs w:val="20"/>
              </w:rPr>
              <w:t>ноябрь</w:t>
            </w:r>
          </w:p>
        </w:tc>
        <w:tc>
          <w:tcPr>
            <w:tcW w:w="2840" w:type="dxa"/>
            <w:gridSpan w:val="2"/>
            <w:tcBorders>
              <w:bottom w:val="nil"/>
            </w:tcBorders>
          </w:tcPr>
          <w:p w:rsidR="00304149" w:rsidRPr="00884780" w:rsidRDefault="00304149" w:rsidP="00304149">
            <w:pPr>
              <w:rPr>
                <w:szCs w:val="20"/>
              </w:rPr>
            </w:pPr>
            <w:r w:rsidRPr="00884780">
              <w:rPr>
                <w:szCs w:val="20"/>
              </w:rPr>
              <w:t>Классные</w:t>
            </w:r>
            <w:r w:rsidRPr="00884780">
              <w:rPr>
                <w:spacing w:val="-2"/>
                <w:szCs w:val="20"/>
              </w:rPr>
              <w:t>руководители</w:t>
            </w:r>
          </w:p>
        </w:tc>
        <w:tc>
          <w:tcPr>
            <w:tcW w:w="269" w:type="dxa"/>
            <w:vMerge w:val="restart"/>
            <w:tcBorders>
              <w:top w:val="nil"/>
              <w:bottom w:val="nil"/>
              <w:right w:val="nil"/>
            </w:tcBorders>
          </w:tcPr>
          <w:p w:rsidR="00304149" w:rsidRPr="00884780" w:rsidRDefault="00304149" w:rsidP="00304149">
            <w:pPr>
              <w:rPr>
                <w:szCs w:val="20"/>
              </w:rPr>
            </w:pPr>
          </w:p>
        </w:tc>
      </w:tr>
      <w:tr w:rsidR="00304149" w:rsidRPr="00884780" w:rsidTr="00304149">
        <w:trPr>
          <w:trHeight w:val="275"/>
        </w:trPr>
        <w:tc>
          <w:tcPr>
            <w:tcW w:w="851" w:type="dxa"/>
            <w:gridSpan w:val="2"/>
            <w:tcBorders>
              <w:top w:val="nil"/>
              <w:bottom w:val="nil"/>
            </w:tcBorders>
          </w:tcPr>
          <w:p w:rsidR="00304149" w:rsidRPr="00884780" w:rsidRDefault="00304149" w:rsidP="00304149">
            <w:pPr>
              <w:pStyle w:val="TableParagraph"/>
              <w:rPr>
                <w:sz w:val="20"/>
                <w:szCs w:val="20"/>
              </w:rPr>
            </w:pPr>
          </w:p>
        </w:tc>
        <w:tc>
          <w:tcPr>
            <w:tcW w:w="3544" w:type="dxa"/>
            <w:tcBorders>
              <w:top w:val="nil"/>
              <w:bottom w:val="nil"/>
            </w:tcBorders>
          </w:tcPr>
          <w:p w:rsidR="00304149" w:rsidRPr="00884780" w:rsidRDefault="00304149" w:rsidP="00304149">
            <w:pPr>
              <w:pStyle w:val="TableParagraph"/>
              <w:spacing w:line="256" w:lineRule="exact"/>
              <w:rPr>
                <w:sz w:val="20"/>
                <w:szCs w:val="20"/>
              </w:rPr>
            </w:pPr>
            <w:r w:rsidRPr="00884780">
              <w:rPr>
                <w:sz w:val="20"/>
                <w:szCs w:val="20"/>
              </w:rPr>
              <w:t>часы)</w:t>
            </w:r>
          </w:p>
        </w:tc>
        <w:tc>
          <w:tcPr>
            <w:tcW w:w="1134" w:type="dxa"/>
            <w:gridSpan w:val="2"/>
            <w:tcBorders>
              <w:top w:val="nil"/>
              <w:bottom w:val="nil"/>
            </w:tcBorders>
          </w:tcPr>
          <w:p w:rsidR="00304149" w:rsidRPr="00884780" w:rsidRDefault="00304149" w:rsidP="00304149">
            <w:pPr>
              <w:pStyle w:val="TableParagraph"/>
              <w:rPr>
                <w:sz w:val="20"/>
                <w:szCs w:val="20"/>
              </w:rPr>
            </w:pPr>
          </w:p>
        </w:tc>
        <w:tc>
          <w:tcPr>
            <w:tcW w:w="1559" w:type="dxa"/>
            <w:tcBorders>
              <w:top w:val="nil"/>
              <w:bottom w:val="nil"/>
            </w:tcBorders>
          </w:tcPr>
          <w:p w:rsidR="00304149" w:rsidRPr="00884780" w:rsidRDefault="00304149" w:rsidP="00304149">
            <w:pPr>
              <w:pStyle w:val="TableParagraph"/>
              <w:rPr>
                <w:sz w:val="20"/>
                <w:szCs w:val="20"/>
              </w:rPr>
            </w:pPr>
          </w:p>
        </w:tc>
        <w:tc>
          <w:tcPr>
            <w:tcW w:w="2840" w:type="dxa"/>
            <w:gridSpan w:val="2"/>
            <w:tcBorders>
              <w:top w:val="nil"/>
              <w:bottom w:val="nil"/>
            </w:tcBorders>
          </w:tcPr>
          <w:p w:rsidR="00304149" w:rsidRPr="00884780" w:rsidRDefault="00304149" w:rsidP="00304149">
            <w:pPr>
              <w:rPr>
                <w:szCs w:val="20"/>
              </w:rPr>
            </w:pP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76"/>
        </w:trPr>
        <w:tc>
          <w:tcPr>
            <w:tcW w:w="851" w:type="dxa"/>
            <w:gridSpan w:val="2"/>
            <w:tcBorders>
              <w:top w:val="nil"/>
              <w:bottom w:val="nil"/>
            </w:tcBorders>
          </w:tcPr>
          <w:p w:rsidR="00304149" w:rsidRPr="00884780" w:rsidRDefault="00304149" w:rsidP="00304149">
            <w:pPr>
              <w:pStyle w:val="TableParagraph"/>
              <w:rPr>
                <w:sz w:val="20"/>
                <w:szCs w:val="20"/>
              </w:rPr>
            </w:pPr>
          </w:p>
        </w:tc>
        <w:tc>
          <w:tcPr>
            <w:tcW w:w="3544" w:type="dxa"/>
            <w:tcBorders>
              <w:top w:val="nil"/>
              <w:bottom w:val="nil"/>
            </w:tcBorders>
          </w:tcPr>
          <w:p w:rsidR="00304149" w:rsidRPr="00884780" w:rsidRDefault="00304149" w:rsidP="00304149">
            <w:pPr>
              <w:pStyle w:val="TableParagraph"/>
              <w:spacing w:line="256" w:lineRule="exact"/>
              <w:rPr>
                <w:sz w:val="20"/>
                <w:szCs w:val="20"/>
              </w:rPr>
            </w:pPr>
            <w:r w:rsidRPr="00884780">
              <w:rPr>
                <w:sz w:val="20"/>
                <w:szCs w:val="20"/>
              </w:rPr>
              <w:t>-Мойдом–моякрепость.</w:t>
            </w:r>
          </w:p>
        </w:tc>
        <w:tc>
          <w:tcPr>
            <w:tcW w:w="1134" w:type="dxa"/>
            <w:gridSpan w:val="2"/>
            <w:tcBorders>
              <w:top w:val="nil"/>
              <w:bottom w:val="nil"/>
            </w:tcBorders>
          </w:tcPr>
          <w:p w:rsidR="00304149" w:rsidRPr="00884780" w:rsidRDefault="00304149" w:rsidP="00304149">
            <w:pPr>
              <w:pStyle w:val="TableParagraph"/>
              <w:spacing w:line="256" w:lineRule="exact"/>
              <w:ind w:left="108"/>
              <w:rPr>
                <w:sz w:val="20"/>
                <w:szCs w:val="20"/>
              </w:rPr>
            </w:pPr>
            <w:r w:rsidRPr="00884780">
              <w:rPr>
                <w:sz w:val="20"/>
                <w:szCs w:val="20"/>
              </w:rPr>
              <w:t>5-6</w:t>
            </w:r>
          </w:p>
        </w:tc>
        <w:tc>
          <w:tcPr>
            <w:tcW w:w="1559" w:type="dxa"/>
            <w:tcBorders>
              <w:top w:val="nil"/>
              <w:bottom w:val="nil"/>
            </w:tcBorders>
          </w:tcPr>
          <w:p w:rsidR="00304149" w:rsidRPr="00884780" w:rsidRDefault="00304149" w:rsidP="00304149">
            <w:pPr>
              <w:pStyle w:val="TableParagraph"/>
              <w:rPr>
                <w:sz w:val="20"/>
                <w:szCs w:val="20"/>
              </w:rPr>
            </w:pPr>
          </w:p>
        </w:tc>
        <w:tc>
          <w:tcPr>
            <w:tcW w:w="2840" w:type="dxa"/>
            <w:gridSpan w:val="2"/>
            <w:tcBorders>
              <w:top w:val="nil"/>
              <w:bottom w:val="nil"/>
            </w:tcBorders>
          </w:tcPr>
          <w:p w:rsidR="00304149" w:rsidRPr="00884780" w:rsidRDefault="00304149" w:rsidP="00304149">
            <w:pPr>
              <w:pStyle w:val="TableParagraph"/>
              <w:rPr>
                <w:sz w:val="20"/>
                <w:szCs w:val="20"/>
              </w:rPr>
            </w:pP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76"/>
        </w:trPr>
        <w:tc>
          <w:tcPr>
            <w:tcW w:w="851" w:type="dxa"/>
            <w:gridSpan w:val="2"/>
            <w:tcBorders>
              <w:top w:val="nil"/>
              <w:bottom w:val="nil"/>
            </w:tcBorders>
          </w:tcPr>
          <w:p w:rsidR="00304149" w:rsidRPr="00884780" w:rsidRDefault="00304149" w:rsidP="00304149">
            <w:pPr>
              <w:pStyle w:val="TableParagraph"/>
              <w:rPr>
                <w:sz w:val="20"/>
                <w:szCs w:val="20"/>
              </w:rPr>
            </w:pPr>
          </w:p>
        </w:tc>
        <w:tc>
          <w:tcPr>
            <w:tcW w:w="3544" w:type="dxa"/>
            <w:tcBorders>
              <w:top w:val="nil"/>
              <w:bottom w:val="nil"/>
            </w:tcBorders>
          </w:tcPr>
          <w:p w:rsidR="00304149" w:rsidRPr="00884780" w:rsidRDefault="00304149" w:rsidP="00304149">
            <w:pPr>
              <w:pStyle w:val="TableParagraph"/>
              <w:tabs>
                <w:tab w:val="left" w:pos="894"/>
                <w:tab w:val="left" w:pos="1687"/>
                <w:tab w:val="left" w:pos="2678"/>
                <w:tab w:val="left" w:pos="3141"/>
              </w:tabs>
              <w:spacing w:line="256" w:lineRule="exact"/>
              <w:rPr>
                <w:sz w:val="20"/>
                <w:szCs w:val="20"/>
              </w:rPr>
            </w:pPr>
            <w:r w:rsidRPr="00884780">
              <w:rPr>
                <w:sz w:val="20"/>
                <w:szCs w:val="20"/>
              </w:rPr>
              <w:t>-«Мы</w:t>
            </w:r>
            <w:r w:rsidRPr="00884780">
              <w:rPr>
                <w:sz w:val="20"/>
                <w:szCs w:val="20"/>
              </w:rPr>
              <w:tab/>
              <w:t>очень</w:t>
            </w:r>
            <w:r w:rsidRPr="00884780">
              <w:rPr>
                <w:sz w:val="20"/>
                <w:szCs w:val="20"/>
              </w:rPr>
              <w:tab/>
              <w:t>разные,</w:t>
            </w:r>
            <w:r w:rsidRPr="00884780">
              <w:rPr>
                <w:sz w:val="20"/>
                <w:szCs w:val="20"/>
              </w:rPr>
              <w:tab/>
              <w:t>но</w:t>
            </w:r>
            <w:r w:rsidRPr="00884780">
              <w:rPr>
                <w:sz w:val="20"/>
                <w:szCs w:val="20"/>
              </w:rPr>
              <w:tab/>
              <w:t>мы</w:t>
            </w:r>
          </w:p>
        </w:tc>
        <w:tc>
          <w:tcPr>
            <w:tcW w:w="1134" w:type="dxa"/>
            <w:gridSpan w:val="2"/>
            <w:tcBorders>
              <w:top w:val="nil"/>
              <w:bottom w:val="nil"/>
            </w:tcBorders>
          </w:tcPr>
          <w:p w:rsidR="00304149" w:rsidRPr="00884780" w:rsidRDefault="00304149" w:rsidP="00304149">
            <w:pPr>
              <w:pStyle w:val="TableParagraph"/>
              <w:spacing w:line="256" w:lineRule="exact"/>
              <w:ind w:left="108"/>
              <w:rPr>
                <w:sz w:val="20"/>
                <w:szCs w:val="20"/>
              </w:rPr>
            </w:pPr>
            <w:r w:rsidRPr="00884780">
              <w:rPr>
                <w:sz w:val="20"/>
                <w:szCs w:val="20"/>
              </w:rPr>
              <w:t>7-9</w:t>
            </w:r>
          </w:p>
        </w:tc>
        <w:tc>
          <w:tcPr>
            <w:tcW w:w="1559" w:type="dxa"/>
            <w:tcBorders>
              <w:top w:val="nil"/>
              <w:bottom w:val="nil"/>
            </w:tcBorders>
          </w:tcPr>
          <w:p w:rsidR="00304149" w:rsidRPr="00884780" w:rsidRDefault="00304149" w:rsidP="00304149">
            <w:pPr>
              <w:pStyle w:val="TableParagraph"/>
              <w:rPr>
                <w:sz w:val="20"/>
                <w:szCs w:val="20"/>
              </w:rPr>
            </w:pPr>
          </w:p>
        </w:tc>
        <w:tc>
          <w:tcPr>
            <w:tcW w:w="2840" w:type="dxa"/>
            <w:gridSpan w:val="2"/>
            <w:tcBorders>
              <w:top w:val="nil"/>
              <w:bottom w:val="nil"/>
            </w:tcBorders>
          </w:tcPr>
          <w:p w:rsidR="00304149" w:rsidRPr="00884780" w:rsidRDefault="00304149" w:rsidP="00304149">
            <w:pPr>
              <w:pStyle w:val="TableParagraph"/>
              <w:rPr>
                <w:sz w:val="20"/>
                <w:szCs w:val="20"/>
              </w:rPr>
            </w:pP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75"/>
        </w:trPr>
        <w:tc>
          <w:tcPr>
            <w:tcW w:w="851" w:type="dxa"/>
            <w:gridSpan w:val="2"/>
            <w:tcBorders>
              <w:top w:val="nil"/>
              <w:bottom w:val="nil"/>
            </w:tcBorders>
          </w:tcPr>
          <w:p w:rsidR="00304149" w:rsidRPr="00884780" w:rsidRDefault="00304149" w:rsidP="00304149">
            <w:pPr>
              <w:pStyle w:val="TableParagraph"/>
              <w:rPr>
                <w:sz w:val="20"/>
                <w:szCs w:val="20"/>
              </w:rPr>
            </w:pPr>
          </w:p>
        </w:tc>
        <w:tc>
          <w:tcPr>
            <w:tcW w:w="3544" w:type="dxa"/>
            <w:tcBorders>
              <w:top w:val="nil"/>
              <w:bottom w:val="nil"/>
            </w:tcBorders>
          </w:tcPr>
          <w:p w:rsidR="00304149" w:rsidRPr="00884780" w:rsidRDefault="00304149" w:rsidP="00304149">
            <w:pPr>
              <w:pStyle w:val="TableParagraph"/>
              <w:spacing w:line="256" w:lineRule="exact"/>
              <w:rPr>
                <w:sz w:val="20"/>
                <w:szCs w:val="20"/>
              </w:rPr>
            </w:pPr>
            <w:r w:rsidRPr="00884780">
              <w:rPr>
                <w:sz w:val="20"/>
                <w:szCs w:val="20"/>
              </w:rPr>
              <w:t>вместе…»</w:t>
            </w:r>
          </w:p>
        </w:tc>
        <w:tc>
          <w:tcPr>
            <w:tcW w:w="1134" w:type="dxa"/>
            <w:gridSpan w:val="2"/>
            <w:tcBorders>
              <w:top w:val="nil"/>
              <w:bottom w:val="nil"/>
            </w:tcBorders>
          </w:tcPr>
          <w:p w:rsidR="00304149" w:rsidRPr="00884780" w:rsidRDefault="00304149" w:rsidP="00304149">
            <w:pPr>
              <w:pStyle w:val="TableParagraph"/>
              <w:rPr>
                <w:sz w:val="20"/>
                <w:szCs w:val="20"/>
              </w:rPr>
            </w:pPr>
          </w:p>
        </w:tc>
        <w:tc>
          <w:tcPr>
            <w:tcW w:w="1559" w:type="dxa"/>
            <w:tcBorders>
              <w:top w:val="nil"/>
              <w:bottom w:val="nil"/>
            </w:tcBorders>
          </w:tcPr>
          <w:p w:rsidR="00304149" w:rsidRPr="00884780" w:rsidRDefault="00304149" w:rsidP="00304149">
            <w:pPr>
              <w:pStyle w:val="TableParagraph"/>
              <w:rPr>
                <w:sz w:val="20"/>
                <w:szCs w:val="20"/>
              </w:rPr>
            </w:pPr>
          </w:p>
        </w:tc>
        <w:tc>
          <w:tcPr>
            <w:tcW w:w="2840" w:type="dxa"/>
            <w:gridSpan w:val="2"/>
            <w:tcBorders>
              <w:top w:val="nil"/>
              <w:bottom w:val="nil"/>
            </w:tcBorders>
          </w:tcPr>
          <w:p w:rsidR="00304149" w:rsidRPr="00884780" w:rsidRDefault="00304149" w:rsidP="00304149">
            <w:pPr>
              <w:pStyle w:val="TableParagraph"/>
              <w:rPr>
                <w:sz w:val="20"/>
                <w:szCs w:val="20"/>
              </w:rPr>
            </w:pP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76"/>
        </w:trPr>
        <w:tc>
          <w:tcPr>
            <w:tcW w:w="851" w:type="dxa"/>
            <w:gridSpan w:val="2"/>
            <w:tcBorders>
              <w:top w:val="nil"/>
              <w:bottom w:val="nil"/>
            </w:tcBorders>
          </w:tcPr>
          <w:p w:rsidR="00304149" w:rsidRPr="00884780" w:rsidRDefault="00304149" w:rsidP="00304149">
            <w:pPr>
              <w:pStyle w:val="TableParagraph"/>
              <w:rPr>
                <w:sz w:val="20"/>
                <w:szCs w:val="20"/>
              </w:rPr>
            </w:pPr>
          </w:p>
        </w:tc>
        <w:tc>
          <w:tcPr>
            <w:tcW w:w="3544" w:type="dxa"/>
            <w:tcBorders>
              <w:top w:val="nil"/>
              <w:bottom w:val="nil"/>
            </w:tcBorders>
          </w:tcPr>
          <w:p w:rsidR="00304149" w:rsidRPr="00884780" w:rsidRDefault="00304149" w:rsidP="00304149">
            <w:pPr>
              <w:pStyle w:val="TableParagraph"/>
              <w:spacing w:line="256" w:lineRule="exact"/>
              <w:rPr>
                <w:sz w:val="20"/>
                <w:szCs w:val="20"/>
              </w:rPr>
            </w:pPr>
            <w:r w:rsidRPr="00884780">
              <w:rPr>
                <w:sz w:val="20"/>
                <w:szCs w:val="20"/>
              </w:rPr>
              <w:t>-Я – часть своей страны</w:t>
            </w:r>
          </w:p>
        </w:tc>
        <w:tc>
          <w:tcPr>
            <w:tcW w:w="1134" w:type="dxa"/>
            <w:gridSpan w:val="2"/>
            <w:tcBorders>
              <w:top w:val="nil"/>
              <w:bottom w:val="nil"/>
            </w:tcBorders>
          </w:tcPr>
          <w:p w:rsidR="00304149" w:rsidRPr="00884780" w:rsidRDefault="00304149" w:rsidP="00304149">
            <w:pPr>
              <w:pStyle w:val="TableParagraph"/>
              <w:spacing w:line="256" w:lineRule="exact"/>
              <w:ind w:left="108"/>
              <w:rPr>
                <w:sz w:val="20"/>
                <w:szCs w:val="20"/>
              </w:rPr>
            </w:pPr>
            <w:r w:rsidRPr="00884780">
              <w:rPr>
                <w:sz w:val="20"/>
                <w:szCs w:val="20"/>
              </w:rPr>
              <w:t>1-2</w:t>
            </w:r>
          </w:p>
        </w:tc>
        <w:tc>
          <w:tcPr>
            <w:tcW w:w="1559" w:type="dxa"/>
            <w:tcBorders>
              <w:top w:val="nil"/>
              <w:bottom w:val="nil"/>
            </w:tcBorders>
          </w:tcPr>
          <w:p w:rsidR="00304149" w:rsidRPr="00884780" w:rsidRDefault="00304149" w:rsidP="00304149">
            <w:pPr>
              <w:pStyle w:val="TableParagraph"/>
              <w:rPr>
                <w:sz w:val="20"/>
                <w:szCs w:val="20"/>
              </w:rPr>
            </w:pPr>
          </w:p>
        </w:tc>
        <w:tc>
          <w:tcPr>
            <w:tcW w:w="2840" w:type="dxa"/>
            <w:gridSpan w:val="2"/>
            <w:tcBorders>
              <w:top w:val="nil"/>
              <w:bottom w:val="nil"/>
            </w:tcBorders>
          </w:tcPr>
          <w:p w:rsidR="00304149" w:rsidRPr="00884780" w:rsidRDefault="00304149" w:rsidP="00304149">
            <w:pPr>
              <w:pStyle w:val="TableParagraph"/>
              <w:rPr>
                <w:sz w:val="20"/>
                <w:szCs w:val="20"/>
              </w:rPr>
            </w:pP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75"/>
        </w:trPr>
        <w:tc>
          <w:tcPr>
            <w:tcW w:w="851" w:type="dxa"/>
            <w:gridSpan w:val="2"/>
            <w:tcBorders>
              <w:top w:val="nil"/>
              <w:bottom w:val="nil"/>
            </w:tcBorders>
          </w:tcPr>
          <w:p w:rsidR="00304149" w:rsidRPr="00884780" w:rsidRDefault="00304149" w:rsidP="00304149">
            <w:pPr>
              <w:pStyle w:val="TableParagraph"/>
              <w:rPr>
                <w:sz w:val="20"/>
                <w:szCs w:val="20"/>
              </w:rPr>
            </w:pPr>
          </w:p>
        </w:tc>
        <w:tc>
          <w:tcPr>
            <w:tcW w:w="3544" w:type="dxa"/>
            <w:tcBorders>
              <w:top w:val="nil"/>
              <w:bottom w:val="nil"/>
            </w:tcBorders>
          </w:tcPr>
          <w:p w:rsidR="00304149" w:rsidRPr="00884780" w:rsidRDefault="00304149" w:rsidP="00304149">
            <w:pPr>
              <w:pStyle w:val="TableParagraph"/>
              <w:spacing w:line="256" w:lineRule="exact"/>
              <w:rPr>
                <w:sz w:val="20"/>
                <w:szCs w:val="20"/>
              </w:rPr>
            </w:pPr>
            <w:r w:rsidRPr="00884780">
              <w:rPr>
                <w:sz w:val="20"/>
                <w:szCs w:val="20"/>
              </w:rPr>
              <w:t>-Один  для  всех  и  все  для</w:t>
            </w:r>
          </w:p>
        </w:tc>
        <w:tc>
          <w:tcPr>
            <w:tcW w:w="1134" w:type="dxa"/>
            <w:gridSpan w:val="2"/>
            <w:tcBorders>
              <w:top w:val="nil"/>
              <w:bottom w:val="nil"/>
            </w:tcBorders>
          </w:tcPr>
          <w:p w:rsidR="00304149" w:rsidRPr="00884780" w:rsidRDefault="00304149" w:rsidP="00304149">
            <w:pPr>
              <w:pStyle w:val="TableParagraph"/>
              <w:spacing w:line="256" w:lineRule="exact"/>
              <w:ind w:left="108"/>
              <w:rPr>
                <w:sz w:val="20"/>
                <w:szCs w:val="20"/>
              </w:rPr>
            </w:pPr>
            <w:r w:rsidRPr="00884780">
              <w:rPr>
                <w:sz w:val="20"/>
                <w:szCs w:val="20"/>
              </w:rPr>
              <w:t>3-4</w:t>
            </w:r>
          </w:p>
        </w:tc>
        <w:tc>
          <w:tcPr>
            <w:tcW w:w="1559" w:type="dxa"/>
            <w:tcBorders>
              <w:top w:val="nil"/>
              <w:bottom w:val="nil"/>
            </w:tcBorders>
          </w:tcPr>
          <w:p w:rsidR="00304149" w:rsidRPr="00884780" w:rsidRDefault="00304149" w:rsidP="00304149">
            <w:pPr>
              <w:pStyle w:val="TableParagraph"/>
              <w:rPr>
                <w:sz w:val="20"/>
                <w:szCs w:val="20"/>
              </w:rPr>
            </w:pPr>
          </w:p>
        </w:tc>
        <w:tc>
          <w:tcPr>
            <w:tcW w:w="2840" w:type="dxa"/>
            <w:gridSpan w:val="2"/>
            <w:tcBorders>
              <w:top w:val="nil"/>
              <w:bottom w:val="nil"/>
            </w:tcBorders>
          </w:tcPr>
          <w:p w:rsidR="00304149" w:rsidRPr="00884780" w:rsidRDefault="00304149" w:rsidP="00304149">
            <w:pPr>
              <w:pStyle w:val="TableParagraph"/>
              <w:rPr>
                <w:sz w:val="20"/>
                <w:szCs w:val="20"/>
              </w:rPr>
            </w:pP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36"/>
        </w:trPr>
        <w:tc>
          <w:tcPr>
            <w:tcW w:w="851" w:type="dxa"/>
            <w:gridSpan w:val="2"/>
            <w:tcBorders>
              <w:top w:val="nil"/>
            </w:tcBorders>
          </w:tcPr>
          <w:p w:rsidR="00304149" w:rsidRPr="00884780" w:rsidRDefault="00304149" w:rsidP="00304149">
            <w:pPr>
              <w:pStyle w:val="TableParagraph"/>
              <w:rPr>
                <w:sz w:val="20"/>
                <w:szCs w:val="20"/>
              </w:rPr>
            </w:pPr>
          </w:p>
        </w:tc>
        <w:tc>
          <w:tcPr>
            <w:tcW w:w="3544" w:type="dxa"/>
            <w:tcBorders>
              <w:top w:val="nil"/>
            </w:tcBorders>
          </w:tcPr>
          <w:p w:rsidR="00304149" w:rsidRPr="00884780" w:rsidRDefault="00304149" w:rsidP="00304149">
            <w:pPr>
              <w:pStyle w:val="TableParagraph"/>
              <w:spacing w:line="271" w:lineRule="exact"/>
              <w:rPr>
                <w:sz w:val="20"/>
                <w:szCs w:val="20"/>
              </w:rPr>
            </w:pPr>
            <w:r w:rsidRPr="00884780">
              <w:rPr>
                <w:sz w:val="20"/>
                <w:szCs w:val="20"/>
              </w:rPr>
              <w:t>одного.</w:t>
            </w:r>
          </w:p>
        </w:tc>
        <w:tc>
          <w:tcPr>
            <w:tcW w:w="1134" w:type="dxa"/>
            <w:gridSpan w:val="2"/>
            <w:tcBorders>
              <w:top w:val="nil"/>
            </w:tcBorders>
          </w:tcPr>
          <w:p w:rsidR="00304149" w:rsidRPr="00884780" w:rsidRDefault="00304149" w:rsidP="00304149">
            <w:pPr>
              <w:pStyle w:val="TableParagraph"/>
              <w:rPr>
                <w:sz w:val="20"/>
                <w:szCs w:val="20"/>
              </w:rPr>
            </w:pPr>
          </w:p>
        </w:tc>
        <w:tc>
          <w:tcPr>
            <w:tcW w:w="1559" w:type="dxa"/>
            <w:tcBorders>
              <w:top w:val="nil"/>
            </w:tcBorders>
          </w:tcPr>
          <w:p w:rsidR="00304149" w:rsidRPr="00884780" w:rsidRDefault="00304149" w:rsidP="00304149">
            <w:pPr>
              <w:pStyle w:val="TableParagraph"/>
              <w:rPr>
                <w:sz w:val="20"/>
                <w:szCs w:val="20"/>
              </w:rPr>
            </w:pPr>
          </w:p>
        </w:tc>
        <w:tc>
          <w:tcPr>
            <w:tcW w:w="2840" w:type="dxa"/>
            <w:gridSpan w:val="2"/>
            <w:tcBorders>
              <w:top w:val="nil"/>
            </w:tcBorders>
          </w:tcPr>
          <w:p w:rsidR="00304149" w:rsidRPr="00884780" w:rsidRDefault="00304149" w:rsidP="00304149">
            <w:pPr>
              <w:pStyle w:val="TableParagraph"/>
              <w:rPr>
                <w:sz w:val="20"/>
                <w:szCs w:val="20"/>
              </w:rPr>
            </w:pP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75"/>
        </w:trPr>
        <w:tc>
          <w:tcPr>
            <w:tcW w:w="851" w:type="dxa"/>
            <w:gridSpan w:val="2"/>
            <w:tcBorders>
              <w:bottom w:val="nil"/>
            </w:tcBorders>
          </w:tcPr>
          <w:p w:rsidR="00304149" w:rsidRPr="00884780" w:rsidRDefault="00304149" w:rsidP="00304149">
            <w:pPr>
              <w:pStyle w:val="TableParagraph"/>
              <w:spacing w:line="256" w:lineRule="exact"/>
              <w:ind w:left="89" w:right="156"/>
              <w:jc w:val="center"/>
              <w:rPr>
                <w:sz w:val="20"/>
                <w:szCs w:val="20"/>
              </w:rPr>
            </w:pPr>
            <w:r w:rsidRPr="00884780">
              <w:rPr>
                <w:sz w:val="20"/>
                <w:szCs w:val="20"/>
              </w:rPr>
              <w:t>33</w:t>
            </w:r>
          </w:p>
        </w:tc>
        <w:tc>
          <w:tcPr>
            <w:tcW w:w="3544" w:type="dxa"/>
            <w:vMerge w:val="restart"/>
          </w:tcPr>
          <w:p w:rsidR="00304149" w:rsidRPr="00884780" w:rsidRDefault="00304149" w:rsidP="00304149">
            <w:pPr>
              <w:pStyle w:val="TableParagraph"/>
              <w:spacing w:line="276" w:lineRule="exact"/>
              <w:rPr>
                <w:sz w:val="20"/>
                <w:szCs w:val="20"/>
              </w:rPr>
            </w:pPr>
            <w:r w:rsidRPr="00884780">
              <w:rPr>
                <w:sz w:val="20"/>
                <w:szCs w:val="20"/>
              </w:rPr>
              <w:t>Всемирныйденьинвалидов:</w:t>
            </w:r>
          </w:p>
          <w:p w:rsidR="00304149" w:rsidRPr="00884780" w:rsidRDefault="00304149" w:rsidP="00522914">
            <w:pPr>
              <w:pStyle w:val="TableParagraph"/>
              <w:numPr>
                <w:ilvl w:val="0"/>
                <w:numId w:val="229"/>
              </w:numPr>
              <w:tabs>
                <w:tab w:val="left" w:pos="353"/>
              </w:tabs>
              <w:ind w:right="298" w:firstLine="0"/>
              <w:rPr>
                <w:sz w:val="20"/>
                <w:szCs w:val="20"/>
              </w:rPr>
            </w:pPr>
            <w:r w:rsidRPr="00884780">
              <w:rPr>
                <w:sz w:val="20"/>
                <w:szCs w:val="20"/>
              </w:rPr>
              <w:t>классный час: « Благодаря ивопреки»</w:t>
            </w:r>
          </w:p>
          <w:p w:rsidR="00304149" w:rsidRPr="00884780" w:rsidRDefault="00304149" w:rsidP="00522914">
            <w:pPr>
              <w:pStyle w:val="TableParagraph"/>
              <w:numPr>
                <w:ilvl w:val="0"/>
                <w:numId w:val="229"/>
              </w:numPr>
              <w:tabs>
                <w:tab w:val="left" w:pos="288"/>
              </w:tabs>
              <w:spacing w:line="270" w:lineRule="atLeast"/>
              <w:ind w:left="107" w:right="257" w:firstLine="0"/>
              <w:rPr>
                <w:sz w:val="20"/>
                <w:szCs w:val="20"/>
              </w:rPr>
            </w:pPr>
            <w:r w:rsidRPr="00884780">
              <w:rPr>
                <w:sz w:val="20"/>
                <w:szCs w:val="20"/>
              </w:rPr>
              <w:t>классный час:«День добрыхсердец»</w:t>
            </w:r>
          </w:p>
        </w:tc>
        <w:tc>
          <w:tcPr>
            <w:tcW w:w="1134" w:type="dxa"/>
            <w:gridSpan w:val="2"/>
            <w:tcBorders>
              <w:bottom w:val="nil"/>
            </w:tcBorders>
          </w:tcPr>
          <w:p w:rsidR="00304149" w:rsidRPr="00884780" w:rsidRDefault="00304149" w:rsidP="00304149">
            <w:pPr>
              <w:pStyle w:val="TableParagraph"/>
              <w:rPr>
                <w:sz w:val="20"/>
                <w:szCs w:val="20"/>
              </w:rPr>
            </w:pPr>
          </w:p>
        </w:tc>
        <w:tc>
          <w:tcPr>
            <w:tcW w:w="1559" w:type="dxa"/>
            <w:tcBorders>
              <w:bottom w:val="nil"/>
            </w:tcBorders>
          </w:tcPr>
          <w:p w:rsidR="00304149" w:rsidRPr="00884780" w:rsidRDefault="00304149" w:rsidP="00304149">
            <w:pPr>
              <w:pStyle w:val="TableParagraph"/>
              <w:spacing w:line="256" w:lineRule="exact"/>
              <w:ind w:left="105"/>
              <w:rPr>
                <w:sz w:val="20"/>
                <w:szCs w:val="20"/>
              </w:rPr>
            </w:pPr>
            <w:r w:rsidRPr="00884780">
              <w:rPr>
                <w:sz w:val="20"/>
                <w:szCs w:val="20"/>
              </w:rPr>
              <w:t>декабрь</w:t>
            </w:r>
          </w:p>
        </w:tc>
        <w:tc>
          <w:tcPr>
            <w:tcW w:w="2840" w:type="dxa"/>
            <w:gridSpan w:val="2"/>
            <w:tcBorders>
              <w:bottom w:val="nil"/>
            </w:tcBorders>
          </w:tcPr>
          <w:p w:rsidR="00304149" w:rsidRPr="00884780" w:rsidRDefault="00304149" w:rsidP="00304149">
            <w:pPr>
              <w:rPr>
                <w:szCs w:val="20"/>
              </w:rPr>
            </w:pPr>
            <w:r w:rsidRPr="00884780">
              <w:rPr>
                <w:szCs w:val="20"/>
              </w:rPr>
              <w:t>Классные</w:t>
            </w:r>
            <w:r w:rsidRPr="00884780">
              <w:rPr>
                <w:spacing w:val="-2"/>
                <w:szCs w:val="20"/>
              </w:rPr>
              <w:t>руководители</w:t>
            </w: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403"/>
        </w:trPr>
        <w:tc>
          <w:tcPr>
            <w:tcW w:w="851" w:type="dxa"/>
            <w:gridSpan w:val="2"/>
            <w:tcBorders>
              <w:top w:val="nil"/>
              <w:bottom w:val="nil"/>
            </w:tcBorders>
          </w:tcPr>
          <w:p w:rsidR="00304149" w:rsidRPr="00884780" w:rsidRDefault="00304149" w:rsidP="00304149">
            <w:pPr>
              <w:pStyle w:val="TableParagraph"/>
              <w:rPr>
                <w:sz w:val="20"/>
                <w:szCs w:val="20"/>
              </w:rPr>
            </w:pPr>
          </w:p>
        </w:tc>
        <w:tc>
          <w:tcPr>
            <w:tcW w:w="3544" w:type="dxa"/>
            <w:vMerge/>
            <w:tcBorders>
              <w:top w:val="nil"/>
            </w:tcBorders>
          </w:tcPr>
          <w:p w:rsidR="00304149" w:rsidRPr="00884780" w:rsidRDefault="00304149" w:rsidP="00304149">
            <w:pPr>
              <w:rPr>
                <w:szCs w:val="20"/>
              </w:rPr>
            </w:pPr>
          </w:p>
        </w:tc>
        <w:tc>
          <w:tcPr>
            <w:tcW w:w="1134" w:type="dxa"/>
            <w:gridSpan w:val="2"/>
            <w:tcBorders>
              <w:top w:val="nil"/>
              <w:bottom w:val="nil"/>
            </w:tcBorders>
          </w:tcPr>
          <w:p w:rsidR="00304149" w:rsidRPr="00884780" w:rsidRDefault="00304149" w:rsidP="00304149">
            <w:pPr>
              <w:pStyle w:val="TableParagraph"/>
              <w:spacing w:line="266" w:lineRule="exact"/>
              <w:ind w:left="108"/>
              <w:rPr>
                <w:sz w:val="20"/>
                <w:szCs w:val="20"/>
              </w:rPr>
            </w:pPr>
            <w:r w:rsidRPr="00884780">
              <w:rPr>
                <w:sz w:val="20"/>
                <w:szCs w:val="20"/>
              </w:rPr>
              <w:t>1-5</w:t>
            </w:r>
          </w:p>
        </w:tc>
        <w:tc>
          <w:tcPr>
            <w:tcW w:w="1559" w:type="dxa"/>
            <w:tcBorders>
              <w:top w:val="nil"/>
              <w:bottom w:val="nil"/>
            </w:tcBorders>
          </w:tcPr>
          <w:p w:rsidR="00304149" w:rsidRPr="00884780" w:rsidRDefault="00304149" w:rsidP="00304149">
            <w:pPr>
              <w:pStyle w:val="TableParagraph"/>
              <w:rPr>
                <w:sz w:val="20"/>
                <w:szCs w:val="20"/>
              </w:rPr>
            </w:pPr>
          </w:p>
        </w:tc>
        <w:tc>
          <w:tcPr>
            <w:tcW w:w="2840" w:type="dxa"/>
            <w:gridSpan w:val="2"/>
            <w:tcBorders>
              <w:top w:val="nil"/>
              <w:bottom w:val="nil"/>
            </w:tcBorders>
          </w:tcPr>
          <w:p w:rsidR="00304149" w:rsidRPr="00884780" w:rsidRDefault="00304149" w:rsidP="00304149">
            <w:pPr>
              <w:rPr>
                <w:szCs w:val="20"/>
              </w:rPr>
            </w:pPr>
            <w:r w:rsidRPr="00884780">
              <w:rPr>
                <w:szCs w:val="20"/>
              </w:rPr>
              <w:t>Классные</w:t>
            </w:r>
            <w:r w:rsidRPr="00884780">
              <w:rPr>
                <w:spacing w:val="-2"/>
                <w:szCs w:val="20"/>
              </w:rPr>
              <w:t>руководители</w:t>
            </w: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680"/>
        </w:trPr>
        <w:tc>
          <w:tcPr>
            <w:tcW w:w="851" w:type="dxa"/>
            <w:gridSpan w:val="2"/>
            <w:tcBorders>
              <w:top w:val="nil"/>
            </w:tcBorders>
          </w:tcPr>
          <w:p w:rsidR="00304149" w:rsidRPr="00884780" w:rsidRDefault="00304149" w:rsidP="00304149">
            <w:pPr>
              <w:pStyle w:val="TableParagraph"/>
              <w:rPr>
                <w:sz w:val="20"/>
                <w:szCs w:val="20"/>
              </w:rPr>
            </w:pPr>
          </w:p>
        </w:tc>
        <w:tc>
          <w:tcPr>
            <w:tcW w:w="3544" w:type="dxa"/>
            <w:vMerge/>
            <w:tcBorders>
              <w:top w:val="nil"/>
            </w:tcBorders>
          </w:tcPr>
          <w:p w:rsidR="00304149" w:rsidRPr="00884780" w:rsidRDefault="00304149" w:rsidP="00304149">
            <w:pPr>
              <w:rPr>
                <w:szCs w:val="20"/>
              </w:rPr>
            </w:pPr>
          </w:p>
        </w:tc>
        <w:tc>
          <w:tcPr>
            <w:tcW w:w="1134" w:type="dxa"/>
            <w:gridSpan w:val="2"/>
            <w:tcBorders>
              <w:top w:val="nil"/>
            </w:tcBorders>
          </w:tcPr>
          <w:p w:rsidR="00304149" w:rsidRPr="00884780" w:rsidRDefault="00304149" w:rsidP="00304149">
            <w:pPr>
              <w:pStyle w:val="TableParagraph"/>
              <w:spacing w:before="128"/>
              <w:ind w:left="108"/>
              <w:rPr>
                <w:sz w:val="20"/>
                <w:szCs w:val="20"/>
              </w:rPr>
            </w:pPr>
            <w:r w:rsidRPr="00884780">
              <w:rPr>
                <w:sz w:val="20"/>
                <w:szCs w:val="20"/>
              </w:rPr>
              <w:t>6-11</w:t>
            </w:r>
          </w:p>
        </w:tc>
        <w:tc>
          <w:tcPr>
            <w:tcW w:w="1559" w:type="dxa"/>
            <w:tcBorders>
              <w:top w:val="nil"/>
            </w:tcBorders>
          </w:tcPr>
          <w:p w:rsidR="00304149" w:rsidRPr="00884780" w:rsidRDefault="00304149" w:rsidP="00304149">
            <w:pPr>
              <w:pStyle w:val="TableParagraph"/>
              <w:rPr>
                <w:sz w:val="20"/>
                <w:szCs w:val="20"/>
              </w:rPr>
            </w:pPr>
          </w:p>
        </w:tc>
        <w:tc>
          <w:tcPr>
            <w:tcW w:w="2840" w:type="dxa"/>
            <w:gridSpan w:val="2"/>
            <w:tcBorders>
              <w:top w:val="nil"/>
            </w:tcBorders>
          </w:tcPr>
          <w:p w:rsidR="00304149" w:rsidRPr="00884780" w:rsidRDefault="00304149" w:rsidP="00304149">
            <w:pPr>
              <w:rPr>
                <w:szCs w:val="20"/>
              </w:rPr>
            </w:pPr>
            <w:r w:rsidRPr="00884780">
              <w:rPr>
                <w:szCs w:val="20"/>
              </w:rPr>
              <w:t>Классные</w:t>
            </w:r>
            <w:r w:rsidRPr="00884780">
              <w:rPr>
                <w:spacing w:val="-2"/>
                <w:szCs w:val="20"/>
              </w:rPr>
              <w:t>руководители</w:t>
            </w: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80"/>
        </w:trPr>
        <w:tc>
          <w:tcPr>
            <w:tcW w:w="851" w:type="dxa"/>
            <w:gridSpan w:val="2"/>
            <w:tcBorders>
              <w:bottom w:val="nil"/>
            </w:tcBorders>
          </w:tcPr>
          <w:p w:rsidR="00304149" w:rsidRPr="00884780" w:rsidRDefault="00304149" w:rsidP="00304149">
            <w:pPr>
              <w:pStyle w:val="TableParagraph"/>
              <w:spacing w:line="260" w:lineRule="exact"/>
              <w:ind w:left="89" w:right="156"/>
              <w:jc w:val="center"/>
              <w:rPr>
                <w:sz w:val="20"/>
                <w:szCs w:val="20"/>
              </w:rPr>
            </w:pPr>
            <w:r w:rsidRPr="00884780">
              <w:rPr>
                <w:sz w:val="20"/>
                <w:szCs w:val="20"/>
              </w:rPr>
              <w:t>34</w:t>
            </w:r>
          </w:p>
        </w:tc>
        <w:tc>
          <w:tcPr>
            <w:tcW w:w="3544" w:type="dxa"/>
            <w:tcBorders>
              <w:bottom w:val="nil"/>
            </w:tcBorders>
          </w:tcPr>
          <w:p w:rsidR="00304149" w:rsidRPr="00884780" w:rsidRDefault="00304149" w:rsidP="00304149">
            <w:pPr>
              <w:pStyle w:val="TableParagraph"/>
              <w:tabs>
                <w:tab w:val="left" w:pos="1993"/>
              </w:tabs>
              <w:spacing w:line="260" w:lineRule="exact"/>
              <w:rPr>
                <w:sz w:val="20"/>
                <w:szCs w:val="20"/>
              </w:rPr>
            </w:pPr>
            <w:r w:rsidRPr="00884780">
              <w:rPr>
                <w:sz w:val="20"/>
                <w:szCs w:val="20"/>
              </w:rPr>
              <w:t>Операция</w:t>
            </w:r>
            <w:r w:rsidRPr="00884780">
              <w:rPr>
                <w:sz w:val="20"/>
                <w:szCs w:val="20"/>
              </w:rPr>
              <w:tab/>
              <w:t>«Праздничное</w:t>
            </w:r>
          </w:p>
        </w:tc>
        <w:tc>
          <w:tcPr>
            <w:tcW w:w="1134" w:type="dxa"/>
            <w:gridSpan w:val="2"/>
            <w:tcBorders>
              <w:bottom w:val="nil"/>
            </w:tcBorders>
          </w:tcPr>
          <w:p w:rsidR="00304149" w:rsidRPr="00884780" w:rsidRDefault="00304149" w:rsidP="00304149">
            <w:pPr>
              <w:pStyle w:val="TableParagraph"/>
              <w:spacing w:line="260" w:lineRule="exact"/>
              <w:ind w:left="108"/>
              <w:rPr>
                <w:sz w:val="20"/>
                <w:szCs w:val="20"/>
              </w:rPr>
            </w:pPr>
            <w:r w:rsidRPr="00884780">
              <w:rPr>
                <w:sz w:val="20"/>
                <w:szCs w:val="20"/>
              </w:rPr>
              <w:t>1-11</w:t>
            </w:r>
          </w:p>
        </w:tc>
        <w:tc>
          <w:tcPr>
            <w:tcW w:w="1559" w:type="dxa"/>
            <w:tcBorders>
              <w:bottom w:val="nil"/>
            </w:tcBorders>
          </w:tcPr>
          <w:p w:rsidR="00304149" w:rsidRPr="00884780" w:rsidRDefault="00304149" w:rsidP="00304149">
            <w:pPr>
              <w:pStyle w:val="TableParagraph"/>
              <w:spacing w:line="260" w:lineRule="exact"/>
              <w:ind w:left="105"/>
              <w:rPr>
                <w:sz w:val="20"/>
                <w:szCs w:val="20"/>
              </w:rPr>
            </w:pPr>
            <w:r w:rsidRPr="00884780">
              <w:rPr>
                <w:sz w:val="20"/>
                <w:szCs w:val="20"/>
              </w:rPr>
              <w:t>01-10.12</w:t>
            </w:r>
          </w:p>
        </w:tc>
        <w:tc>
          <w:tcPr>
            <w:tcW w:w="2840" w:type="dxa"/>
            <w:gridSpan w:val="2"/>
            <w:tcBorders>
              <w:bottom w:val="nil"/>
            </w:tcBorders>
          </w:tcPr>
          <w:p w:rsidR="00304149" w:rsidRPr="00884780" w:rsidRDefault="00304149" w:rsidP="00304149">
            <w:pPr>
              <w:rPr>
                <w:szCs w:val="20"/>
              </w:rPr>
            </w:pPr>
            <w:r w:rsidRPr="00884780">
              <w:rPr>
                <w:szCs w:val="20"/>
              </w:rPr>
              <w:t>Классные</w:t>
            </w:r>
            <w:r w:rsidRPr="00884780">
              <w:rPr>
                <w:spacing w:val="-2"/>
                <w:szCs w:val="20"/>
              </w:rPr>
              <w:t>руководители</w:t>
            </w: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71"/>
        </w:trPr>
        <w:tc>
          <w:tcPr>
            <w:tcW w:w="851" w:type="dxa"/>
            <w:gridSpan w:val="2"/>
            <w:tcBorders>
              <w:top w:val="nil"/>
            </w:tcBorders>
          </w:tcPr>
          <w:p w:rsidR="00304149" w:rsidRPr="00884780" w:rsidRDefault="00304149" w:rsidP="00304149">
            <w:pPr>
              <w:pStyle w:val="TableParagraph"/>
              <w:rPr>
                <w:sz w:val="20"/>
                <w:szCs w:val="20"/>
              </w:rPr>
            </w:pPr>
          </w:p>
        </w:tc>
        <w:tc>
          <w:tcPr>
            <w:tcW w:w="3544" w:type="dxa"/>
            <w:tcBorders>
              <w:top w:val="nil"/>
            </w:tcBorders>
          </w:tcPr>
          <w:p w:rsidR="00304149" w:rsidRPr="00884780" w:rsidRDefault="00304149" w:rsidP="00304149">
            <w:pPr>
              <w:pStyle w:val="TableParagraph"/>
              <w:spacing w:line="252" w:lineRule="exact"/>
              <w:rPr>
                <w:sz w:val="20"/>
                <w:szCs w:val="20"/>
              </w:rPr>
            </w:pPr>
            <w:r w:rsidRPr="00884780">
              <w:rPr>
                <w:sz w:val="20"/>
                <w:szCs w:val="20"/>
              </w:rPr>
              <w:t>оформление»</w:t>
            </w:r>
          </w:p>
        </w:tc>
        <w:tc>
          <w:tcPr>
            <w:tcW w:w="1134" w:type="dxa"/>
            <w:gridSpan w:val="2"/>
            <w:tcBorders>
              <w:top w:val="nil"/>
            </w:tcBorders>
          </w:tcPr>
          <w:p w:rsidR="00304149" w:rsidRPr="00884780" w:rsidRDefault="00304149" w:rsidP="00304149">
            <w:pPr>
              <w:pStyle w:val="TableParagraph"/>
              <w:rPr>
                <w:sz w:val="20"/>
                <w:szCs w:val="20"/>
              </w:rPr>
            </w:pPr>
          </w:p>
        </w:tc>
        <w:tc>
          <w:tcPr>
            <w:tcW w:w="1559" w:type="dxa"/>
            <w:tcBorders>
              <w:top w:val="nil"/>
            </w:tcBorders>
          </w:tcPr>
          <w:p w:rsidR="00304149" w:rsidRPr="00884780" w:rsidRDefault="00304149" w:rsidP="00304149">
            <w:pPr>
              <w:pStyle w:val="TableParagraph"/>
              <w:rPr>
                <w:sz w:val="20"/>
                <w:szCs w:val="20"/>
              </w:rPr>
            </w:pPr>
          </w:p>
        </w:tc>
        <w:tc>
          <w:tcPr>
            <w:tcW w:w="2840" w:type="dxa"/>
            <w:gridSpan w:val="2"/>
            <w:tcBorders>
              <w:top w:val="nil"/>
            </w:tcBorders>
          </w:tcPr>
          <w:p w:rsidR="00304149" w:rsidRPr="00884780" w:rsidRDefault="00304149" w:rsidP="00304149">
            <w:pPr>
              <w:rPr>
                <w:szCs w:val="20"/>
              </w:rPr>
            </w:pP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75"/>
        </w:trPr>
        <w:tc>
          <w:tcPr>
            <w:tcW w:w="851" w:type="dxa"/>
            <w:gridSpan w:val="2"/>
            <w:tcBorders>
              <w:bottom w:val="nil"/>
            </w:tcBorders>
          </w:tcPr>
          <w:p w:rsidR="00304149" w:rsidRPr="00884780" w:rsidRDefault="00304149" w:rsidP="00304149">
            <w:pPr>
              <w:pStyle w:val="TableParagraph"/>
              <w:spacing w:line="255" w:lineRule="exact"/>
              <w:ind w:left="89" w:right="156"/>
              <w:jc w:val="center"/>
              <w:rPr>
                <w:sz w:val="20"/>
                <w:szCs w:val="20"/>
              </w:rPr>
            </w:pPr>
            <w:r w:rsidRPr="00884780">
              <w:rPr>
                <w:sz w:val="20"/>
                <w:szCs w:val="20"/>
              </w:rPr>
              <w:t>35</w:t>
            </w:r>
          </w:p>
        </w:tc>
        <w:tc>
          <w:tcPr>
            <w:tcW w:w="3544" w:type="dxa"/>
            <w:vMerge w:val="restart"/>
          </w:tcPr>
          <w:p w:rsidR="00304149" w:rsidRPr="00884780" w:rsidRDefault="00304149" w:rsidP="00304149">
            <w:pPr>
              <w:pStyle w:val="TableParagraph"/>
              <w:spacing w:line="276" w:lineRule="exact"/>
              <w:ind w:firstLine="60"/>
              <w:rPr>
                <w:sz w:val="20"/>
                <w:szCs w:val="20"/>
              </w:rPr>
            </w:pPr>
            <w:r w:rsidRPr="00884780">
              <w:rPr>
                <w:sz w:val="20"/>
                <w:szCs w:val="20"/>
              </w:rPr>
              <w:t>Классныйчас:«ОниотстоялиМоскву».</w:t>
            </w:r>
          </w:p>
        </w:tc>
        <w:tc>
          <w:tcPr>
            <w:tcW w:w="1134" w:type="dxa"/>
            <w:gridSpan w:val="2"/>
            <w:tcBorders>
              <w:bottom w:val="nil"/>
            </w:tcBorders>
          </w:tcPr>
          <w:p w:rsidR="00304149" w:rsidRPr="00884780" w:rsidRDefault="00304149" w:rsidP="00304149">
            <w:pPr>
              <w:pStyle w:val="TableParagraph"/>
              <w:spacing w:line="255" w:lineRule="exact"/>
              <w:ind w:left="108"/>
              <w:rPr>
                <w:sz w:val="20"/>
                <w:szCs w:val="20"/>
              </w:rPr>
            </w:pPr>
            <w:r w:rsidRPr="00884780">
              <w:rPr>
                <w:sz w:val="20"/>
                <w:szCs w:val="20"/>
              </w:rPr>
              <w:t>1-11</w:t>
            </w:r>
          </w:p>
        </w:tc>
        <w:tc>
          <w:tcPr>
            <w:tcW w:w="1559" w:type="dxa"/>
            <w:tcBorders>
              <w:bottom w:val="nil"/>
            </w:tcBorders>
          </w:tcPr>
          <w:p w:rsidR="00304149" w:rsidRPr="00884780" w:rsidRDefault="00304149" w:rsidP="00304149">
            <w:pPr>
              <w:pStyle w:val="TableParagraph"/>
              <w:spacing w:line="255" w:lineRule="exact"/>
              <w:ind w:left="105"/>
              <w:rPr>
                <w:sz w:val="20"/>
                <w:szCs w:val="20"/>
              </w:rPr>
            </w:pPr>
            <w:r w:rsidRPr="00884780">
              <w:rPr>
                <w:sz w:val="20"/>
                <w:szCs w:val="20"/>
              </w:rPr>
              <w:t>05.12</w:t>
            </w:r>
          </w:p>
        </w:tc>
        <w:tc>
          <w:tcPr>
            <w:tcW w:w="2840" w:type="dxa"/>
            <w:gridSpan w:val="2"/>
            <w:tcBorders>
              <w:bottom w:val="nil"/>
            </w:tcBorders>
          </w:tcPr>
          <w:p w:rsidR="00304149" w:rsidRPr="00884780" w:rsidRDefault="00304149" w:rsidP="00304149">
            <w:pPr>
              <w:rPr>
                <w:szCs w:val="20"/>
              </w:rPr>
            </w:pPr>
            <w:r w:rsidRPr="00884780">
              <w:rPr>
                <w:szCs w:val="20"/>
              </w:rPr>
              <w:t>Классные</w:t>
            </w:r>
            <w:r w:rsidRPr="00884780">
              <w:rPr>
                <w:spacing w:val="-2"/>
                <w:szCs w:val="20"/>
              </w:rPr>
              <w:t>руководители</w:t>
            </w: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66"/>
        </w:trPr>
        <w:tc>
          <w:tcPr>
            <w:tcW w:w="851" w:type="dxa"/>
            <w:gridSpan w:val="2"/>
            <w:tcBorders>
              <w:top w:val="nil"/>
            </w:tcBorders>
          </w:tcPr>
          <w:p w:rsidR="00304149" w:rsidRPr="00884780" w:rsidRDefault="00304149" w:rsidP="00304149">
            <w:pPr>
              <w:pStyle w:val="TableParagraph"/>
              <w:rPr>
                <w:sz w:val="20"/>
                <w:szCs w:val="20"/>
              </w:rPr>
            </w:pPr>
          </w:p>
        </w:tc>
        <w:tc>
          <w:tcPr>
            <w:tcW w:w="3544" w:type="dxa"/>
            <w:vMerge/>
            <w:tcBorders>
              <w:top w:val="nil"/>
            </w:tcBorders>
          </w:tcPr>
          <w:p w:rsidR="00304149" w:rsidRPr="00884780" w:rsidRDefault="00304149" w:rsidP="00304149">
            <w:pPr>
              <w:rPr>
                <w:szCs w:val="20"/>
              </w:rPr>
            </w:pPr>
          </w:p>
        </w:tc>
        <w:tc>
          <w:tcPr>
            <w:tcW w:w="1134" w:type="dxa"/>
            <w:gridSpan w:val="2"/>
            <w:tcBorders>
              <w:top w:val="nil"/>
            </w:tcBorders>
          </w:tcPr>
          <w:p w:rsidR="00304149" w:rsidRPr="00884780" w:rsidRDefault="00304149" w:rsidP="00304149">
            <w:pPr>
              <w:pStyle w:val="TableParagraph"/>
              <w:rPr>
                <w:sz w:val="20"/>
                <w:szCs w:val="20"/>
              </w:rPr>
            </w:pPr>
          </w:p>
        </w:tc>
        <w:tc>
          <w:tcPr>
            <w:tcW w:w="1559" w:type="dxa"/>
            <w:tcBorders>
              <w:top w:val="nil"/>
            </w:tcBorders>
          </w:tcPr>
          <w:p w:rsidR="00304149" w:rsidRPr="00884780" w:rsidRDefault="00304149" w:rsidP="00304149">
            <w:pPr>
              <w:pStyle w:val="TableParagraph"/>
              <w:rPr>
                <w:sz w:val="20"/>
                <w:szCs w:val="20"/>
              </w:rPr>
            </w:pPr>
          </w:p>
        </w:tc>
        <w:tc>
          <w:tcPr>
            <w:tcW w:w="2840" w:type="dxa"/>
            <w:gridSpan w:val="2"/>
            <w:tcBorders>
              <w:top w:val="nil"/>
            </w:tcBorders>
          </w:tcPr>
          <w:p w:rsidR="00304149" w:rsidRPr="00884780" w:rsidRDefault="00304149" w:rsidP="00304149">
            <w:pPr>
              <w:rPr>
                <w:szCs w:val="20"/>
              </w:rPr>
            </w:pP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74"/>
        </w:trPr>
        <w:tc>
          <w:tcPr>
            <w:tcW w:w="851" w:type="dxa"/>
            <w:gridSpan w:val="2"/>
            <w:tcBorders>
              <w:bottom w:val="nil"/>
            </w:tcBorders>
          </w:tcPr>
          <w:p w:rsidR="00304149" w:rsidRPr="00884780" w:rsidRDefault="00304149" w:rsidP="00304149">
            <w:pPr>
              <w:pStyle w:val="TableParagraph"/>
              <w:spacing w:line="255" w:lineRule="exact"/>
              <w:ind w:left="89" w:right="156"/>
              <w:jc w:val="center"/>
              <w:rPr>
                <w:sz w:val="20"/>
                <w:szCs w:val="20"/>
              </w:rPr>
            </w:pPr>
            <w:r w:rsidRPr="00884780">
              <w:rPr>
                <w:sz w:val="20"/>
                <w:szCs w:val="20"/>
              </w:rPr>
              <w:t>36</w:t>
            </w:r>
          </w:p>
        </w:tc>
        <w:tc>
          <w:tcPr>
            <w:tcW w:w="3544" w:type="dxa"/>
            <w:vMerge w:val="restart"/>
          </w:tcPr>
          <w:p w:rsidR="00304149" w:rsidRPr="00884780" w:rsidRDefault="00304149" w:rsidP="00304149">
            <w:pPr>
              <w:pStyle w:val="TableParagraph"/>
              <w:tabs>
                <w:tab w:val="left" w:pos="1491"/>
                <w:tab w:val="left" w:pos="2967"/>
              </w:tabs>
              <w:spacing w:line="276" w:lineRule="exact"/>
              <w:ind w:right="99" w:firstLine="60"/>
              <w:rPr>
                <w:sz w:val="20"/>
                <w:szCs w:val="20"/>
              </w:rPr>
            </w:pPr>
            <w:r w:rsidRPr="00884780">
              <w:rPr>
                <w:sz w:val="20"/>
                <w:szCs w:val="20"/>
              </w:rPr>
              <w:t>Беседа</w:t>
            </w:r>
            <w:r w:rsidRPr="00884780">
              <w:rPr>
                <w:sz w:val="20"/>
                <w:szCs w:val="20"/>
              </w:rPr>
              <w:tab/>
              <w:t>«Святой</w:t>
            </w:r>
            <w:r w:rsidRPr="00884780">
              <w:rPr>
                <w:sz w:val="20"/>
                <w:szCs w:val="20"/>
              </w:rPr>
              <w:tab/>
            </w:r>
            <w:r w:rsidRPr="00884780">
              <w:rPr>
                <w:spacing w:val="-2"/>
                <w:sz w:val="20"/>
                <w:szCs w:val="20"/>
              </w:rPr>
              <w:t>воин</w:t>
            </w:r>
            <w:r w:rsidRPr="00884780">
              <w:rPr>
                <w:sz w:val="20"/>
                <w:szCs w:val="20"/>
              </w:rPr>
              <w:t>православия»(А.Невский)</w:t>
            </w:r>
          </w:p>
        </w:tc>
        <w:tc>
          <w:tcPr>
            <w:tcW w:w="1134" w:type="dxa"/>
            <w:gridSpan w:val="2"/>
            <w:tcBorders>
              <w:bottom w:val="nil"/>
            </w:tcBorders>
          </w:tcPr>
          <w:p w:rsidR="00304149" w:rsidRPr="00884780" w:rsidRDefault="00304149" w:rsidP="00304149">
            <w:pPr>
              <w:pStyle w:val="TableParagraph"/>
              <w:spacing w:line="255" w:lineRule="exact"/>
              <w:ind w:left="108"/>
              <w:rPr>
                <w:sz w:val="20"/>
                <w:szCs w:val="20"/>
              </w:rPr>
            </w:pPr>
            <w:r w:rsidRPr="00884780">
              <w:rPr>
                <w:sz w:val="20"/>
                <w:szCs w:val="20"/>
              </w:rPr>
              <w:t>1-11</w:t>
            </w:r>
          </w:p>
        </w:tc>
        <w:tc>
          <w:tcPr>
            <w:tcW w:w="1559" w:type="dxa"/>
            <w:tcBorders>
              <w:bottom w:val="nil"/>
            </w:tcBorders>
          </w:tcPr>
          <w:p w:rsidR="00304149" w:rsidRPr="00884780" w:rsidRDefault="00304149" w:rsidP="00304149">
            <w:pPr>
              <w:pStyle w:val="TableParagraph"/>
              <w:spacing w:line="255" w:lineRule="exact"/>
              <w:ind w:left="105"/>
              <w:rPr>
                <w:sz w:val="20"/>
                <w:szCs w:val="20"/>
              </w:rPr>
            </w:pPr>
            <w:r w:rsidRPr="00884780">
              <w:rPr>
                <w:sz w:val="20"/>
                <w:szCs w:val="20"/>
              </w:rPr>
              <w:t>06.12</w:t>
            </w:r>
          </w:p>
        </w:tc>
        <w:tc>
          <w:tcPr>
            <w:tcW w:w="2840" w:type="dxa"/>
            <w:gridSpan w:val="2"/>
            <w:tcBorders>
              <w:bottom w:val="nil"/>
            </w:tcBorders>
          </w:tcPr>
          <w:p w:rsidR="00304149" w:rsidRPr="00884780" w:rsidRDefault="00304149" w:rsidP="00304149">
            <w:pPr>
              <w:rPr>
                <w:szCs w:val="20"/>
              </w:rPr>
            </w:pPr>
            <w:r w:rsidRPr="00884780">
              <w:rPr>
                <w:szCs w:val="20"/>
              </w:rPr>
              <w:t>Классные</w:t>
            </w:r>
            <w:r w:rsidRPr="00884780">
              <w:rPr>
                <w:spacing w:val="-2"/>
                <w:szCs w:val="20"/>
              </w:rPr>
              <w:t>руководители</w:t>
            </w: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trHeight w:val="266"/>
        </w:trPr>
        <w:tc>
          <w:tcPr>
            <w:tcW w:w="851" w:type="dxa"/>
            <w:gridSpan w:val="2"/>
            <w:tcBorders>
              <w:top w:val="nil"/>
            </w:tcBorders>
          </w:tcPr>
          <w:p w:rsidR="00304149" w:rsidRPr="00884780" w:rsidRDefault="00304149" w:rsidP="00304149">
            <w:pPr>
              <w:pStyle w:val="TableParagraph"/>
              <w:rPr>
                <w:sz w:val="20"/>
                <w:szCs w:val="20"/>
              </w:rPr>
            </w:pPr>
          </w:p>
        </w:tc>
        <w:tc>
          <w:tcPr>
            <w:tcW w:w="3544" w:type="dxa"/>
            <w:vMerge/>
            <w:tcBorders>
              <w:top w:val="nil"/>
            </w:tcBorders>
          </w:tcPr>
          <w:p w:rsidR="00304149" w:rsidRPr="00884780" w:rsidRDefault="00304149" w:rsidP="00304149">
            <w:pPr>
              <w:rPr>
                <w:szCs w:val="20"/>
              </w:rPr>
            </w:pPr>
          </w:p>
        </w:tc>
        <w:tc>
          <w:tcPr>
            <w:tcW w:w="1134" w:type="dxa"/>
            <w:gridSpan w:val="2"/>
            <w:tcBorders>
              <w:top w:val="nil"/>
            </w:tcBorders>
          </w:tcPr>
          <w:p w:rsidR="00304149" w:rsidRPr="00884780" w:rsidRDefault="00304149" w:rsidP="00304149">
            <w:pPr>
              <w:pStyle w:val="TableParagraph"/>
              <w:rPr>
                <w:sz w:val="20"/>
                <w:szCs w:val="20"/>
              </w:rPr>
            </w:pPr>
          </w:p>
        </w:tc>
        <w:tc>
          <w:tcPr>
            <w:tcW w:w="1559" w:type="dxa"/>
            <w:tcBorders>
              <w:top w:val="nil"/>
            </w:tcBorders>
          </w:tcPr>
          <w:p w:rsidR="00304149" w:rsidRPr="00884780" w:rsidRDefault="00304149" w:rsidP="00304149">
            <w:pPr>
              <w:pStyle w:val="TableParagraph"/>
              <w:rPr>
                <w:sz w:val="20"/>
                <w:szCs w:val="20"/>
              </w:rPr>
            </w:pPr>
          </w:p>
        </w:tc>
        <w:tc>
          <w:tcPr>
            <w:tcW w:w="2840" w:type="dxa"/>
            <w:gridSpan w:val="2"/>
            <w:tcBorders>
              <w:top w:val="nil"/>
            </w:tcBorders>
          </w:tcPr>
          <w:p w:rsidR="00304149" w:rsidRPr="00884780" w:rsidRDefault="00304149" w:rsidP="00304149">
            <w:pPr>
              <w:rPr>
                <w:szCs w:val="20"/>
              </w:rPr>
            </w:pPr>
          </w:p>
        </w:tc>
        <w:tc>
          <w:tcPr>
            <w:tcW w:w="269" w:type="dxa"/>
            <w:vMerge/>
            <w:tcBorders>
              <w:top w:val="nil"/>
              <w:bottom w:val="nil"/>
              <w:right w:val="nil"/>
            </w:tcBorders>
          </w:tcPr>
          <w:p w:rsidR="00304149" w:rsidRPr="00884780" w:rsidRDefault="00304149" w:rsidP="00304149">
            <w:pPr>
              <w:rPr>
                <w:szCs w:val="20"/>
              </w:rPr>
            </w:pPr>
          </w:p>
        </w:tc>
      </w:tr>
      <w:tr w:rsidR="00304149" w:rsidRPr="00884780" w:rsidTr="00304149">
        <w:trPr>
          <w:gridAfter w:val="1"/>
          <w:wAfter w:w="274" w:type="dxa"/>
          <w:trHeight w:val="84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37</w:t>
            </w:r>
          </w:p>
        </w:tc>
        <w:tc>
          <w:tcPr>
            <w:tcW w:w="3567" w:type="dxa"/>
            <w:gridSpan w:val="3"/>
          </w:tcPr>
          <w:p w:rsidR="00304149" w:rsidRPr="00884780" w:rsidRDefault="00304149" w:rsidP="00304149">
            <w:pPr>
              <w:pStyle w:val="TableParagraph"/>
              <w:jc w:val="both"/>
              <w:rPr>
                <w:sz w:val="20"/>
                <w:szCs w:val="20"/>
              </w:rPr>
            </w:pPr>
            <w:r w:rsidRPr="00884780">
              <w:rPr>
                <w:sz w:val="20"/>
                <w:szCs w:val="20"/>
              </w:rPr>
              <w:t>ДеньГероевОтечества</w:t>
            </w:r>
          </w:p>
          <w:p w:rsidR="00304149" w:rsidRPr="00884780" w:rsidRDefault="00304149" w:rsidP="00304149">
            <w:pPr>
              <w:pStyle w:val="TableParagraph"/>
              <w:tabs>
                <w:tab w:val="left" w:pos="2492"/>
              </w:tabs>
              <w:ind w:right="97"/>
              <w:jc w:val="both"/>
              <w:rPr>
                <w:sz w:val="20"/>
                <w:szCs w:val="20"/>
              </w:rPr>
            </w:pPr>
            <w:r w:rsidRPr="00884780">
              <w:rPr>
                <w:sz w:val="20"/>
                <w:szCs w:val="20"/>
              </w:rPr>
              <w:t xml:space="preserve"> (посценариям</w:t>
            </w:r>
            <w:r w:rsidRPr="00884780">
              <w:rPr>
                <w:sz w:val="20"/>
                <w:szCs w:val="20"/>
              </w:rPr>
              <w:tab/>
            </w:r>
            <w:r w:rsidRPr="00884780">
              <w:rPr>
                <w:spacing w:val="-1"/>
                <w:sz w:val="20"/>
                <w:szCs w:val="20"/>
              </w:rPr>
              <w:t>классных</w:t>
            </w:r>
            <w:r w:rsidRPr="00884780">
              <w:rPr>
                <w:sz w:val="20"/>
                <w:szCs w:val="20"/>
              </w:rPr>
              <w:t>руководителей)</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07-09.12</w:t>
            </w:r>
          </w:p>
        </w:tc>
        <w:tc>
          <w:tcPr>
            <w:tcW w:w="2835" w:type="dxa"/>
            <w:gridSpan w:val="2"/>
          </w:tcPr>
          <w:p w:rsidR="00304149" w:rsidRPr="00884780" w:rsidRDefault="00304149" w:rsidP="00304149">
            <w:pPr>
              <w:pStyle w:val="TableParagraph"/>
              <w:ind w:right="24"/>
              <w:rPr>
                <w:sz w:val="20"/>
                <w:szCs w:val="20"/>
              </w:rPr>
            </w:pPr>
            <w:r w:rsidRPr="00884780">
              <w:rPr>
                <w:sz w:val="20"/>
                <w:szCs w:val="20"/>
              </w:rPr>
              <w:t xml:space="preserve">Классные </w:t>
            </w:r>
            <w:r w:rsidRPr="00884780">
              <w:rPr>
                <w:spacing w:val="-2"/>
                <w:sz w:val="20"/>
                <w:szCs w:val="20"/>
              </w:rPr>
              <w:t>руководители</w:t>
            </w:r>
          </w:p>
        </w:tc>
      </w:tr>
      <w:tr w:rsidR="00304149" w:rsidRPr="00884780" w:rsidTr="00304149">
        <w:trPr>
          <w:gridAfter w:val="1"/>
          <w:wAfter w:w="274" w:type="dxa"/>
          <w:trHeight w:val="1115"/>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38</w:t>
            </w:r>
          </w:p>
        </w:tc>
        <w:tc>
          <w:tcPr>
            <w:tcW w:w="3567" w:type="dxa"/>
            <w:gridSpan w:val="3"/>
          </w:tcPr>
          <w:p w:rsidR="00304149" w:rsidRPr="00884780" w:rsidRDefault="00304149" w:rsidP="00304149">
            <w:pPr>
              <w:pStyle w:val="TableParagraph"/>
              <w:rPr>
                <w:sz w:val="20"/>
                <w:szCs w:val="20"/>
              </w:rPr>
            </w:pPr>
            <w:r w:rsidRPr="00884780">
              <w:rPr>
                <w:sz w:val="20"/>
                <w:szCs w:val="20"/>
              </w:rPr>
              <w:t>Классныечасы:</w:t>
            </w:r>
          </w:p>
          <w:p w:rsidR="00304149" w:rsidRPr="00884780" w:rsidRDefault="00304149" w:rsidP="00304149">
            <w:pPr>
              <w:pStyle w:val="TableParagraph"/>
              <w:ind w:right="88"/>
              <w:rPr>
                <w:sz w:val="20"/>
                <w:szCs w:val="20"/>
              </w:rPr>
            </w:pPr>
            <w:r w:rsidRPr="00884780">
              <w:rPr>
                <w:sz w:val="20"/>
                <w:szCs w:val="20"/>
              </w:rPr>
              <w:t>«Конституция–основнойзаконгосударства»</w:t>
            </w:r>
          </w:p>
          <w:p w:rsidR="00304149" w:rsidRPr="00884780" w:rsidRDefault="00304149" w:rsidP="00304149">
            <w:pPr>
              <w:pStyle w:val="TableParagraph"/>
              <w:rPr>
                <w:sz w:val="20"/>
                <w:szCs w:val="20"/>
              </w:rPr>
            </w:pPr>
            <w:r w:rsidRPr="00884780">
              <w:rPr>
                <w:sz w:val="20"/>
                <w:szCs w:val="20"/>
              </w:rPr>
              <w:t>«ПостраницамКонституции»</w:t>
            </w:r>
          </w:p>
        </w:tc>
        <w:tc>
          <w:tcPr>
            <w:tcW w:w="1125" w:type="dxa"/>
          </w:tcPr>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3-7</w:t>
            </w: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8-11</w:t>
            </w:r>
          </w:p>
        </w:tc>
        <w:tc>
          <w:tcPr>
            <w:tcW w:w="1559" w:type="dxa"/>
          </w:tcPr>
          <w:p w:rsidR="00304149" w:rsidRPr="00884780" w:rsidRDefault="00304149" w:rsidP="00304149">
            <w:pPr>
              <w:pStyle w:val="TableParagraph"/>
              <w:ind w:left="105"/>
              <w:rPr>
                <w:sz w:val="20"/>
                <w:szCs w:val="20"/>
              </w:rPr>
            </w:pPr>
            <w:r w:rsidRPr="00884780">
              <w:rPr>
                <w:sz w:val="20"/>
                <w:szCs w:val="20"/>
              </w:rPr>
              <w:t>12.12</w:t>
            </w:r>
          </w:p>
        </w:tc>
        <w:tc>
          <w:tcPr>
            <w:tcW w:w="2835" w:type="dxa"/>
            <w:gridSpan w:val="2"/>
          </w:tcPr>
          <w:p w:rsidR="00304149" w:rsidRPr="00884780" w:rsidRDefault="00304149" w:rsidP="00304149">
            <w:pPr>
              <w:pStyle w:val="TableParagraph"/>
              <w:ind w:right="24"/>
              <w:rPr>
                <w:sz w:val="20"/>
                <w:szCs w:val="20"/>
              </w:rPr>
            </w:pPr>
          </w:p>
          <w:p w:rsidR="00304149" w:rsidRPr="00884780" w:rsidRDefault="00304149" w:rsidP="00304149">
            <w:pPr>
              <w:pStyle w:val="TableParagraph"/>
              <w:ind w:right="24"/>
              <w:rPr>
                <w:sz w:val="20"/>
                <w:szCs w:val="20"/>
              </w:rPr>
            </w:pPr>
            <w:r w:rsidRPr="00884780">
              <w:rPr>
                <w:sz w:val="20"/>
                <w:szCs w:val="20"/>
              </w:rPr>
              <w:t>Классные</w:t>
            </w:r>
            <w:r w:rsidRPr="00884780">
              <w:rPr>
                <w:spacing w:val="-2"/>
                <w:sz w:val="20"/>
                <w:szCs w:val="20"/>
              </w:rPr>
              <w:t>руководители</w:t>
            </w:r>
          </w:p>
          <w:p w:rsidR="00304149" w:rsidRPr="00884780" w:rsidRDefault="00304149" w:rsidP="00304149">
            <w:pPr>
              <w:pStyle w:val="TableParagraph"/>
              <w:ind w:right="24"/>
              <w:rPr>
                <w:sz w:val="20"/>
                <w:szCs w:val="20"/>
              </w:rPr>
            </w:pPr>
          </w:p>
          <w:p w:rsidR="00304149" w:rsidRPr="00884780" w:rsidRDefault="00304149" w:rsidP="00304149">
            <w:pPr>
              <w:pStyle w:val="TableParagraph"/>
              <w:ind w:right="24"/>
              <w:rPr>
                <w:sz w:val="20"/>
                <w:szCs w:val="20"/>
              </w:rPr>
            </w:pPr>
            <w:r w:rsidRPr="00884780">
              <w:rPr>
                <w:sz w:val="20"/>
                <w:szCs w:val="20"/>
              </w:rPr>
              <w:t xml:space="preserve">  Классные</w:t>
            </w:r>
            <w:r w:rsidRPr="00884780">
              <w:rPr>
                <w:spacing w:val="-2"/>
                <w:sz w:val="20"/>
                <w:szCs w:val="20"/>
              </w:rPr>
              <w:t>руководители</w:t>
            </w:r>
          </w:p>
        </w:tc>
      </w:tr>
      <w:tr w:rsidR="00304149" w:rsidRPr="00884780" w:rsidTr="00304149">
        <w:trPr>
          <w:gridAfter w:val="1"/>
          <w:wAfter w:w="274" w:type="dxa"/>
          <w:trHeight w:val="82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39</w:t>
            </w:r>
          </w:p>
        </w:tc>
        <w:tc>
          <w:tcPr>
            <w:tcW w:w="3567" w:type="dxa"/>
            <w:gridSpan w:val="3"/>
          </w:tcPr>
          <w:p w:rsidR="00304149" w:rsidRPr="00884780" w:rsidRDefault="00304149" w:rsidP="00304149">
            <w:pPr>
              <w:pStyle w:val="TableParagraph"/>
              <w:tabs>
                <w:tab w:val="left" w:pos="1851"/>
                <w:tab w:val="left" w:pos="3166"/>
              </w:tabs>
              <w:rPr>
                <w:sz w:val="20"/>
                <w:szCs w:val="20"/>
              </w:rPr>
            </w:pPr>
            <w:r w:rsidRPr="00884780">
              <w:rPr>
                <w:sz w:val="20"/>
                <w:szCs w:val="20"/>
              </w:rPr>
              <w:t>Классные</w:t>
            </w:r>
            <w:r w:rsidRPr="00884780">
              <w:rPr>
                <w:sz w:val="20"/>
                <w:szCs w:val="20"/>
              </w:rPr>
              <w:tab/>
              <w:t>часы:</w:t>
            </w:r>
            <w:r w:rsidRPr="00884780">
              <w:rPr>
                <w:sz w:val="20"/>
                <w:szCs w:val="20"/>
              </w:rPr>
              <w:tab/>
              <w:t>«О</w:t>
            </w:r>
          </w:p>
          <w:p w:rsidR="00304149" w:rsidRPr="00884780" w:rsidRDefault="00304149" w:rsidP="00304149">
            <w:pPr>
              <w:pStyle w:val="TableParagraph"/>
              <w:tabs>
                <w:tab w:val="left" w:pos="2209"/>
              </w:tabs>
              <w:ind w:right="100"/>
              <w:rPr>
                <w:sz w:val="20"/>
                <w:szCs w:val="20"/>
              </w:rPr>
            </w:pPr>
            <w:r w:rsidRPr="00884780">
              <w:rPr>
                <w:sz w:val="20"/>
                <w:szCs w:val="20"/>
              </w:rPr>
              <w:t>нравственных</w:t>
            </w:r>
            <w:r w:rsidRPr="00884780">
              <w:rPr>
                <w:sz w:val="20"/>
                <w:szCs w:val="20"/>
              </w:rPr>
              <w:tab/>
            </w:r>
            <w:r w:rsidRPr="00884780">
              <w:rPr>
                <w:spacing w:val="-2"/>
                <w:sz w:val="20"/>
                <w:szCs w:val="20"/>
              </w:rPr>
              <w:t>отношениях</w:t>
            </w:r>
            <w:r w:rsidRPr="00884780">
              <w:rPr>
                <w:sz w:val="20"/>
                <w:szCs w:val="20"/>
              </w:rPr>
              <w:t>юношейидевушек»</w:t>
            </w:r>
          </w:p>
        </w:tc>
        <w:tc>
          <w:tcPr>
            <w:tcW w:w="1125" w:type="dxa"/>
          </w:tcPr>
          <w:p w:rsidR="00304149" w:rsidRPr="00884780" w:rsidRDefault="00304149" w:rsidP="00304149">
            <w:pPr>
              <w:pStyle w:val="TableParagraph"/>
              <w:ind w:left="108"/>
              <w:rPr>
                <w:sz w:val="20"/>
                <w:szCs w:val="20"/>
              </w:rPr>
            </w:pPr>
            <w:r w:rsidRPr="00884780">
              <w:rPr>
                <w:sz w:val="20"/>
                <w:szCs w:val="20"/>
              </w:rPr>
              <w:t>7-11</w:t>
            </w:r>
          </w:p>
        </w:tc>
        <w:tc>
          <w:tcPr>
            <w:tcW w:w="1559" w:type="dxa"/>
          </w:tcPr>
          <w:p w:rsidR="00304149" w:rsidRPr="00884780" w:rsidRDefault="00304149" w:rsidP="00304149">
            <w:pPr>
              <w:pStyle w:val="TableParagraph"/>
              <w:ind w:left="105"/>
              <w:rPr>
                <w:sz w:val="20"/>
                <w:szCs w:val="20"/>
              </w:rPr>
            </w:pPr>
            <w:r w:rsidRPr="00884780">
              <w:rPr>
                <w:sz w:val="20"/>
                <w:szCs w:val="20"/>
              </w:rPr>
              <w:t>декабрь</w:t>
            </w:r>
          </w:p>
        </w:tc>
        <w:tc>
          <w:tcPr>
            <w:tcW w:w="2835" w:type="dxa"/>
            <w:gridSpan w:val="2"/>
          </w:tcPr>
          <w:p w:rsidR="00304149" w:rsidRPr="00884780" w:rsidRDefault="00304149" w:rsidP="00304149">
            <w:pPr>
              <w:pStyle w:val="TableParagraph"/>
              <w:ind w:right="24"/>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gridAfter w:val="1"/>
          <w:wAfter w:w="274" w:type="dxa"/>
          <w:trHeight w:val="551"/>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40</w:t>
            </w:r>
          </w:p>
        </w:tc>
        <w:tc>
          <w:tcPr>
            <w:tcW w:w="3567" w:type="dxa"/>
            <w:gridSpan w:val="3"/>
          </w:tcPr>
          <w:p w:rsidR="00304149" w:rsidRPr="00884780" w:rsidRDefault="00304149" w:rsidP="00304149">
            <w:pPr>
              <w:pStyle w:val="TableParagraph"/>
              <w:rPr>
                <w:sz w:val="20"/>
                <w:szCs w:val="20"/>
              </w:rPr>
            </w:pPr>
            <w:r w:rsidRPr="00884780">
              <w:rPr>
                <w:sz w:val="20"/>
                <w:szCs w:val="20"/>
              </w:rPr>
              <w:t>Новогодниепраздники:</w:t>
            </w:r>
          </w:p>
          <w:p w:rsidR="00304149" w:rsidRPr="00884780" w:rsidRDefault="00304149" w:rsidP="00304149">
            <w:pPr>
              <w:pStyle w:val="TableParagraph"/>
              <w:rPr>
                <w:sz w:val="20"/>
                <w:szCs w:val="20"/>
              </w:rPr>
            </w:pPr>
            <w:r w:rsidRPr="00884780">
              <w:rPr>
                <w:sz w:val="20"/>
                <w:szCs w:val="20"/>
              </w:rPr>
              <w:t>«Новыйгодкнаммчится»</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22-26.12</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gridAfter w:val="1"/>
          <w:wAfter w:w="274" w:type="dxa"/>
          <w:trHeight w:val="552"/>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41</w:t>
            </w:r>
          </w:p>
        </w:tc>
        <w:tc>
          <w:tcPr>
            <w:tcW w:w="3567" w:type="dxa"/>
            <w:gridSpan w:val="3"/>
          </w:tcPr>
          <w:p w:rsidR="00304149" w:rsidRPr="00884780" w:rsidRDefault="00304149" w:rsidP="00304149">
            <w:pPr>
              <w:pStyle w:val="TableParagraph"/>
              <w:rPr>
                <w:sz w:val="20"/>
                <w:szCs w:val="20"/>
              </w:rPr>
            </w:pPr>
            <w:r w:rsidRPr="00884780">
              <w:rPr>
                <w:sz w:val="20"/>
                <w:szCs w:val="20"/>
              </w:rPr>
              <w:t>Беседа:«Вредныепривычки.Их</w:t>
            </w:r>
          </w:p>
          <w:p w:rsidR="00304149" w:rsidRPr="00884780" w:rsidRDefault="00304149" w:rsidP="00304149">
            <w:pPr>
              <w:pStyle w:val="TableParagraph"/>
              <w:rPr>
                <w:sz w:val="20"/>
                <w:szCs w:val="20"/>
              </w:rPr>
            </w:pPr>
            <w:r w:rsidRPr="00884780">
              <w:rPr>
                <w:sz w:val="20"/>
                <w:szCs w:val="20"/>
              </w:rPr>
              <w:t>влияниеназдоровье»</w:t>
            </w:r>
          </w:p>
        </w:tc>
        <w:tc>
          <w:tcPr>
            <w:tcW w:w="1125" w:type="dxa"/>
          </w:tcPr>
          <w:p w:rsidR="00304149" w:rsidRPr="00884780" w:rsidRDefault="00304149" w:rsidP="00304149">
            <w:pPr>
              <w:pStyle w:val="TableParagraph"/>
              <w:ind w:left="108"/>
              <w:rPr>
                <w:sz w:val="20"/>
                <w:szCs w:val="20"/>
              </w:rPr>
            </w:pPr>
            <w:r w:rsidRPr="00884780">
              <w:rPr>
                <w:sz w:val="20"/>
                <w:szCs w:val="20"/>
              </w:rPr>
              <w:t>1-6</w:t>
            </w:r>
          </w:p>
        </w:tc>
        <w:tc>
          <w:tcPr>
            <w:tcW w:w="1559" w:type="dxa"/>
          </w:tcPr>
          <w:p w:rsidR="00304149" w:rsidRPr="00884780" w:rsidRDefault="00304149" w:rsidP="00304149">
            <w:pPr>
              <w:pStyle w:val="TableParagraph"/>
              <w:ind w:left="105"/>
              <w:rPr>
                <w:sz w:val="20"/>
                <w:szCs w:val="20"/>
              </w:rPr>
            </w:pPr>
            <w:r w:rsidRPr="00884780">
              <w:rPr>
                <w:sz w:val="20"/>
                <w:szCs w:val="20"/>
              </w:rPr>
              <w:t>январь</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gridAfter w:val="1"/>
          <w:wAfter w:w="274" w:type="dxa"/>
          <w:trHeight w:val="82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42</w:t>
            </w:r>
          </w:p>
        </w:tc>
        <w:tc>
          <w:tcPr>
            <w:tcW w:w="3567" w:type="dxa"/>
            <w:gridSpan w:val="3"/>
          </w:tcPr>
          <w:p w:rsidR="00304149" w:rsidRPr="00884780" w:rsidRDefault="00304149" w:rsidP="00304149">
            <w:pPr>
              <w:pStyle w:val="TableParagraph"/>
              <w:tabs>
                <w:tab w:val="left" w:pos="3124"/>
              </w:tabs>
              <w:rPr>
                <w:sz w:val="20"/>
                <w:szCs w:val="20"/>
              </w:rPr>
            </w:pPr>
            <w:r w:rsidRPr="00884780">
              <w:rPr>
                <w:sz w:val="20"/>
                <w:szCs w:val="20"/>
              </w:rPr>
              <w:t>Классный</w:t>
            </w:r>
            <w:r w:rsidRPr="00884780">
              <w:rPr>
                <w:sz w:val="20"/>
                <w:szCs w:val="20"/>
              </w:rPr>
              <w:tab/>
              <w:t>час</w:t>
            </w:r>
          </w:p>
          <w:p w:rsidR="00304149" w:rsidRPr="00884780" w:rsidRDefault="00304149" w:rsidP="00304149">
            <w:pPr>
              <w:pStyle w:val="TableParagraph"/>
              <w:tabs>
                <w:tab w:val="left" w:pos="2326"/>
              </w:tabs>
              <w:ind w:right="99"/>
              <w:rPr>
                <w:sz w:val="20"/>
                <w:szCs w:val="20"/>
              </w:rPr>
            </w:pPr>
            <w:r w:rsidRPr="00884780">
              <w:rPr>
                <w:sz w:val="20"/>
                <w:szCs w:val="20"/>
              </w:rPr>
              <w:t>«Правонарушение,</w:t>
            </w:r>
            <w:r w:rsidRPr="00884780">
              <w:rPr>
                <w:sz w:val="20"/>
                <w:szCs w:val="20"/>
              </w:rPr>
              <w:tab/>
              <w:t>проступок,преступление»</w:t>
            </w:r>
          </w:p>
        </w:tc>
        <w:tc>
          <w:tcPr>
            <w:tcW w:w="1125" w:type="dxa"/>
          </w:tcPr>
          <w:p w:rsidR="00304149" w:rsidRPr="00884780" w:rsidRDefault="00304149" w:rsidP="00304149">
            <w:pPr>
              <w:pStyle w:val="TableParagraph"/>
              <w:ind w:left="108"/>
              <w:rPr>
                <w:sz w:val="20"/>
                <w:szCs w:val="20"/>
              </w:rPr>
            </w:pPr>
            <w:r w:rsidRPr="00884780">
              <w:rPr>
                <w:sz w:val="20"/>
                <w:szCs w:val="20"/>
              </w:rPr>
              <w:t>7-11</w:t>
            </w:r>
          </w:p>
        </w:tc>
        <w:tc>
          <w:tcPr>
            <w:tcW w:w="1559" w:type="dxa"/>
          </w:tcPr>
          <w:p w:rsidR="00304149" w:rsidRPr="00884780" w:rsidRDefault="00304149" w:rsidP="00304149">
            <w:pPr>
              <w:pStyle w:val="TableParagraph"/>
              <w:ind w:left="105"/>
              <w:rPr>
                <w:sz w:val="20"/>
                <w:szCs w:val="20"/>
              </w:rPr>
            </w:pPr>
            <w:r w:rsidRPr="00884780">
              <w:rPr>
                <w:sz w:val="20"/>
                <w:szCs w:val="20"/>
              </w:rPr>
              <w:t>январь</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gridAfter w:val="1"/>
          <w:wAfter w:w="274" w:type="dxa"/>
          <w:trHeight w:val="82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43</w:t>
            </w:r>
          </w:p>
        </w:tc>
        <w:tc>
          <w:tcPr>
            <w:tcW w:w="3567" w:type="dxa"/>
            <w:gridSpan w:val="3"/>
          </w:tcPr>
          <w:p w:rsidR="00304149" w:rsidRPr="00884780" w:rsidRDefault="00304149" w:rsidP="00304149">
            <w:pPr>
              <w:pStyle w:val="TableParagraph"/>
              <w:tabs>
                <w:tab w:val="left" w:pos="1347"/>
                <w:tab w:val="left" w:pos="1973"/>
              </w:tabs>
              <w:rPr>
                <w:sz w:val="20"/>
                <w:szCs w:val="20"/>
              </w:rPr>
            </w:pPr>
            <w:r w:rsidRPr="00884780">
              <w:rPr>
                <w:sz w:val="20"/>
                <w:szCs w:val="20"/>
              </w:rPr>
              <w:t>Классный</w:t>
            </w:r>
            <w:r w:rsidRPr="00884780">
              <w:rPr>
                <w:sz w:val="20"/>
                <w:szCs w:val="20"/>
              </w:rPr>
              <w:tab/>
              <w:t>час:</w:t>
            </w:r>
            <w:r w:rsidRPr="00884780">
              <w:rPr>
                <w:sz w:val="20"/>
                <w:szCs w:val="20"/>
              </w:rPr>
              <w:tab/>
              <w:t>«Легендарный</w:t>
            </w:r>
          </w:p>
          <w:p w:rsidR="00304149" w:rsidRPr="00884780" w:rsidRDefault="00304149" w:rsidP="00304149">
            <w:pPr>
              <w:pStyle w:val="TableParagraph"/>
              <w:rPr>
                <w:sz w:val="20"/>
                <w:szCs w:val="20"/>
              </w:rPr>
            </w:pPr>
            <w:r w:rsidRPr="00884780">
              <w:rPr>
                <w:sz w:val="20"/>
                <w:szCs w:val="20"/>
              </w:rPr>
              <w:t>Ленинград–мынезабудемникогода</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январь</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gridAfter w:val="1"/>
          <w:wAfter w:w="274" w:type="dxa"/>
          <w:trHeight w:val="554"/>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44</w:t>
            </w:r>
          </w:p>
        </w:tc>
        <w:tc>
          <w:tcPr>
            <w:tcW w:w="3567" w:type="dxa"/>
            <w:gridSpan w:val="3"/>
          </w:tcPr>
          <w:p w:rsidR="00304149" w:rsidRPr="00884780" w:rsidRDefault="00304149" w:rsidP="00304149">
            <w:pPr>
              <w:pStyle w:val="TableParagraph"/>
              <w:tabs>
                <w:tab w:val="left" w:pos="1383"/>
                <w:tab w:val="left" w:pos="2033"/>
              </w:tabs>
              <w:rPr>
                <w:sz w:val="20"/>
                <w:szCs w:val="20"/>
              </w:rPr>
            </w:pPr>
            <w:r w:rsidRPr="00884780">
              <w:rPr>
                <w:sz w:val="20"/>
                <w:szCs w:val="20"/>
              </w:rPr>
              <w:t>Классный</w:t>
            </w:r>
            <w:r w:rsidRPr="00884780">
              <w:rPr>
                <w:sz w:val="20"/>
                <w:szCs w:val="20"/>
              </w:rPr>
              <w:tab/>
              <w:t>час,</w:t>
            </w:r>
            <w:r w:rsidRPr="00884780">
              <w:rPr>
                <w:sz w:val="20"/>
                <w:szCs w:val="20"/>
              </w:rPr>
              <w:tab/>
              <w:t>посвящённый</w:t>
            </w:r>
          </w:p>
          <w:p w:rsidR="00304149" w:rsidRPr="00884780" w:rsidRDefault="00304149" w:rsidP="00304149">
            <w:pPr>
              <w:pStyle w:val="TableParagraph"/>
              <w:rPr>
                <w:sz w:val="20"/>
                <w:szCs w:val="20"/>
              </w:rPr>
            </w:pPr>
            <w:r w:rsidRPr="00884780">
              <w:rPr>
                <w:sz w:val="20"/>
                <w:szCs w:val="20"/>
              </w:rPr>
              <w:t>Сталинградскойбитве</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февраль</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gridAfter w:val="1"/>
          <w:wAfter w:w="274" w:type="dxa"/>
          <w:trHeight w:val="1103"/>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45</w:t>
            </w:r>
          </w:p>
        </w:tc>
        <w:tc>
          <w:tcPr>
            <w:tcW w:w="3567" w:type="dxa"/>
            <w:gridSpan w:val="3"/>
          </w:tcPr>
          <w:p w:rsidR="00304149" w:rsidRPr="00884780" w:rsidRDefault="00304149" w:rsidP="00304149">
            <w:pPr>
              <w:pStyle w:val="TableParagraph"/>
              <w:ind w:right="97"/>
              <w:jc w:val="both"/>
              <w:rPr>
                <w:sz w:val="20"/>
                <w:szCs w:val="20"/>
              </w:rPr>
            </w:pPr>
            <w:r w:rsidRPr="00884780">
              <w:rPr>
                <w:sz w:val="20"/>
                <w:szCs w:val="20"/>
              </w:rPr>
              <w:t>Классныйчас,посвящённыйвыводусоветскихвойскизАфганистана:«Солдатывойны</w:t>
            </w:r>
          </w:p>
          <w:p w:rsidR="00304149" w:rsidRPr="00884780" w:rsidRDefault="00304149" w:rsidP="00304149">
            <w:pPr>
              <w:pStyle w:val="TableParagraph"/>
              <w:jc w:val="both"/>
              <w:rPr>
                <w:sz w:val="20"/>
                <w:szCs w:val="20"/>
              </w:rPr>
            </w:pPr>
            <w:r w:rsidRPr="00884780">
              <w:rPr>
                <w:sz w:val="20"/>
                <w:szCs w:val="20"/>
              </w:rPr>
              <w:t>невыбирают»</w:t>
            </w:r>
          </w:p>
        </w:tc>
        <w:tc>
          <w:tcPr>
            <w:tcW w:w="1125" w:type="dxa"/>
          </w:tcPr>
          <w:p w:rsidR="00304149" w:rsidRPr="00884780" w:rsidRDefault="00304149" w:rsidP="00304149">
            <w:pPr>
              <w:pStyle w:val="TableParagraph"/>
              <w:ind w:left="108"/>
              <w:rPr>
                <w:sz w:val="20"/>
                <w:szCs w:val="20"/>
              </w:rPr>
            </w:pPr>
            <w:r w:rsidRPr="00884780">
              <w:rPr>
                <w:sz w:val="20"/>
                <w:szCs w:val="20"/>
              </w:rPr>
              <w:t>7-9</w:t>
            </w:r>
          </w:p>
        </w:tc>
        <w:tc>
          <w:tcPr>
            <w:tcW w:w="1559" w:type="dxa"/>
          </w:tcPr>
          <w:p w:rsidR="00304149" w:rsidRPr="00884780" w:rsidRDefault="00304149" w:rsidP="00304149">
            <w:pPr>
              <w:pStyle w:val="TableParagraph"/>
              <w:ind w:left="105"/>
              <w:rPr>
                <w:sz w:val="20"/>
                <w:szCs w:val="20"/>
              </w:rPr>
            </w:pPr>
            <w:r w:rsidRPr="00884780">
              <w:rPr>
                <w:sz w:val="20"/>
                <w:szCs w:val="20"/>
              </w:rPr>
              <w:t>февраль</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gridAfter w:val="1"/>
          <w:wAfter w:w="274" w:type="dxa"/>
          <w:trHeight w:val="82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46</w:t>
            </w:r>
          </w:p>
        </w:tc>
        <w:tc>
          <w:tcPr>
            <w:tcW w:w="3567" w:type="dxa"/>
            <w:gridSpan w:val="3"/>
          </w:tcPr>
          <w:p w:rsidR="00304149" w:rsidRPr="00884780" w:rsidRDefault="00304149" w:rsidP="00304149">
            <w:pPr>
              <w:pStyle w:val="TableParagraph"/>
              <w:rPr>
                <w:sz w:val="20"/>
                <w:szCs w:val="20"/>
              </w:rPr>
            </w:pPr>
            <w:r w:rsidRPr="00884780">
              <w:rPr>
                <w:sz w:val="20"/>
                <w:szCs w:val="20"/>
              </w:rPr>
              <w:t>Акция«Поздравляембабушек,</w:t>
            </w:r>
          </w:p>
          <w:p w:rsidR="00304149" w:rsidRPr="00884780" w:rsidRDefault="00304149" w:rsidP="00304149">
            <w:pPr>
              <w:pStyle w:val="TableParagraph"/>
              <w:tabs>
                <w:tab w:val="left" w:pos="1009"/>
                <w:tab w:val="left" w:pos="2245"/>
                <w:tab w:val="left" w:pos="3348"/>
              </w:tabs>
              <w:ind w:right="100"/>
              <w:rPr>
                <w:sz w:val="20"/>
                <w:szCs w:val="20"/>
              </w:rPr>
            </w:pPr>
            <w:r w:rsidRPr="00884780">
              <w:rPr>
                <w:sz w:val="20"/>
                <w:szCs w:val="20"/>
              </w:rPr>
              <w:t>мам,</w:t>
            </w:r>
            <w:r w:rsidRPr="00884780">
              <w:rPr>
                <w:sz w:val="20"/>
                <w:szCs w:val="20"/>
              </w:rPr>
              <w:tab/>
              <w:t>девочек</w:t>
            </w:r>
            <w:r w:rsidRPr="00884780">
              <w:rPr>
                <w:sz w:val="20"/>
                <w:szCs w:val="20"/>
              </w:rPr>
              <w:tab/>
              <w:t>класса</w:t>
            </w:r>
            <w:r w:rsidRPr="00884780">
              <w:rPr>
                <w:sz w:val="20"/>
                <w:szCs w:val="20"/>
              </w:rPr>
              <w:tab/>
            </w:r>
            <w:r w:rsidRPr="00884780">
              <w:rPr>
                <w:spacing w:val="-5"/>
                <w:sz w:val="20"/>
                <w:szCs w:val="20"/>
              </w:rPr>
              <w:t>с</w:t>
            </w:r>
            <w:r w:rsidRPr="00884780">
              <w:rPr>
                <w:sz w:val="20"/>
                <w:szCs w:val="20"/>
              </w:rPr>
              <w:t>праздником8Марта»</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март</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gridAfter w:val="1"/>
          <w:wAfter w:w="274" w:type="dxa"/>
          <w:trHeight w:val="551"/>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47</w:t>
            </w:r>
          </w:p>
        </w:tc>
        <w:tc>
          <w:tcPr>
            <w:tcW w:w="3567" w:type="dxa"/>
            <w:gridSpan w:val="3"/>
          </w:tcPr>
          <w:p w:rsidR="00304149" w:rsidRPr="00884780" w:rsidRDefault="00304149" w:rsidP="00304149">
            <w:pPr>
              <w:pStyle w:val="TableParagraph"/>
              <w:rPr>
                <w:sz w:val="20"/>
                <w:szCs w:val="20"/>
              </w:rPr>
            </w:pPr>
            <w:r w:rsidRPr="00884780">
              <w:rPr>
                <w:sz w:val="20"/>
                <w:szCs w:val="20"/>
              </w:rPr>
              <w:t>Презентацияисследовательских</w:t>
            </w:r>
          </w:p>
          <w:p w:rsidR="00304149" w:rsidRPr="00884780" w:rsidRDefault="00304149" w:rsidP="00304149">
            <w:pPr>
              <w:pStyle w:val="TableParagraph"/>
              <w:rPr>
                <w:sz w:val="20"/>
                <w:szCs w:val="20"/>
              </w:rPr>
            </w:pPr>
            <w:r w:rsidRPr="00884780">
              <w:rPr>
                <w:sz w:val="20"/>
                <w:szCs w:val="20"/>
              </w:rPr>
              <w:t>работ«ИсторияКрыма»</w:t>
            </w:r>
          </w:p>
        </w:tc>
        <w:tc>
          <w:tcPr>
            <w:tcW w:w="1125" w:type="dxa"/>
          </w:tcPr>
          <w:p w:rsidR="00304149" w:rsidRPr="00884780" w:rsidRDefault="00304149" w:rsidP="00304149">
            <w:pPr>
              <w:pStyle w:val="TableParagraph"/>
              <w:ind w:left="108"/>
              <w:rPr>
                <w:sz w:val="20"/>
                <w:szCs w:val="20"/>
              </w:rPr>
            </w:pPr>
            <w:r w:rsidRPr="00884780">
              <w:rPr>
                <w:sz w:val="20"/>
                <w:szCs w:val="20"/>
              </w:rPr>
              <w:t>9-11</w:t>
            </w:r>
          </w:p>
        </w:tc>
        <w:tc>
          <w:tcPr>
            <w:tcW w:w="1559" w:type="dxa"/>
          </w:tcPr>
          <w:p w:rsidR="00304149" w:rsidRPr="00884780" w:rsidRDefault="00304149" w:rsidP="00304149">
            <w:pPr>
              <w:pStyle w:val="TableParagraph"/>
              <w:ind w:left="105"/>
              <w:rPr>
                <w:sz w:val="20"/>
                <w:szCs w:val="20"/>
              </w:rPr>
            </w:pPr>
            <w:r w:rsidRPr="00884780">
              <w:rPr>
                <w:sz w:val="20"/>
                <w:szCs w:val="20"/>
              </w:rPr>
              <w:t>март</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gridAfter w:val="1"/>
          <w:wAfter w:w="274" w:type="dxa"/>
          <w:trHeight w:val="551"/>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48</w:t>
            </w:r>
          </w:p>
        </w:tc>
        <w:tc>
          <w:tcPr>
            <w:tcW w:w="3567" w:type="dxa"/>
            <w:gridSpan w:val="3"/>
          </w:tcPr>
          <w:p w:rsidR="00304149" w:rsidRPr="00884780" w:rsidRDefault="00304149" w:rsidP="00304149">
            <w:pPr>
              <w:pStyle w:val="TableParagraph"/>
              <w:rPr>
                <w:sz w:val="20"/>
                <w:szCs w:val="20"/>
              </w:rPr>
            </w:pPr>
            <w:r w:rsidRPr="00884780">
              <w:rPr>
                <w:sz w:val="20"/>
                <w:szCs w:val="20"/>
              </w:rPr>
              <w:t>Просмотрпрезентаций«Крымс</w:t>
            </w:r>
          </w:p>
          <w:p w:rsidR="00304149" w:rsidRPr="00884780" w:rsidRDefault="00304149" w:rsidP="00304149">
            <w:pPr>
              <w:pStyle w:val="TableParagraph"/>
              <w:rPr>
                <w:sz w:val="20"/>
                <w:szCs w:val="20"/>
              </w:rPr>
            </w:pPr>
            <w:r w:rsidRPr="00884780">
              <w:rPr>
                <w:sz w:val="20"/>
                <w:szCs w:val="20"/>
              </w:rPr>
              <w:t>Россиейнавсегда»</w:t>
            </w:r>
          </w:p>
        </w:tc>
        <w:tc>
          <w:tcPr>
            <w:tcW w:w="1125" w:type="dxa"/>
          </w:tcPr>
          <w:p w:rsidR="00304149" w:rsidRPr="00884780" w:rsidRDefault="00304149" w:rsidP="00304149">
            <w:pPr>
              <w:pStyle w:val="TableParagraph"/>
              <w:ind w:left="108"/>
              <w:rPr>
                <w:sz w:val="20"/>
                <w:szCs w:val="20"/>
              </w:rPr>
            </w:pPr>
            <w:r w:rsidRPr="00884780">
              <w:rPr>
                <w:sz w:val="20"/>
                <w:szCs w:val="20"/>
              </w:rPr>
              <w:t>7-9</w:t>
            </w:r>
          </w:p>
        </w:tc>
        <w:tc>
          <w:tcPr>
            <w:tcW w:w="1559" w:type="dxa"/>
          </w:tcPr>
          <w:p w:rsidR="00304149" w:rsidRPr="00884780" w:rsidRDefault="00304149" w:rsidP="00304149">
            <w:pPr>
              <w:pStyle w:val="TableParagraph"/>
              <w:ind w:left="105"/>
              <w:rPr>
                <w:sz w:val="20"/>
                <w:szCs w:val="20"/>
              </w:rPr>
            </w:pPr>
            <w:r w:rsidRPr="00884780">
              <w:rPr>
                <w:sz w:val="20"/>
                <w:szCs w:val="20"/>
              </w:rPr>
              <w:t>март</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gridAfter w:val="1"/>
          <w:wAfter w:w="274" w:type="dxa"/>
          <w:trHeight w:val="551"/>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49</w:t>
            </w:r>
          </w:p>
        </w:tc>
        <w:tc>
          <w:tcPr>
            <w:tcW w:w="3567" w:type="dxa"/>
            <w:gridSpan w:val="3"/>
          </w:tcPr>
          <w:p w:rsidR="00304149" w:rsidRPr="00884780" w:rsidRDefault="00304149" w:rsidP="00304149">
            <w:pPr>
              <w:pStyle w:val="TableParagraph"/>
              <w:rPr>
                <w:sz w:val="20"/>
                <w:szCs w:val="20"/>
              </w:rPr>
            </w:pPr>
            <w:r w:rsidRPr="00884780">
              <w:rPr>
                <w:sz w:val="20"/>
                <w:szCs w:val="20"/>
              </w:rPr>
              <w:t>Классныйчас:«РоссияиКрым</w:t>
            </w:r>
          </w:p>
          <w:p w:rsidR="00304149" w:rsidRPr="00884780" w:rsidRDefault="00304149" w:rsidP="00304149">
            <w:pPr>
              <w:pStyle w:val="TableParagraph"/>
              <w:rPr>
                <w:sz w:val="20"/>
                <w:szCs w:val="20"/>
              </w:rPr>
            </w:pPr>
            <w:r w:rsidRPr="00884780">
              <w:rPr>
                <w:sz w:val="20"/>
                <w:szCs w:val="20"/>
              </w:rPr>
              <w:t>-мывместе»</w:t>
            </w:r>
          </w:p>
        </w:tc>
        <w:tc>
          <w:tcPr>
            <w:tcW w:w="1125" w:type="dxa"/>
          </w:tcPr>
          <w:p w:rsidR="00304149" w:rsidRPr="00884780" w:rsidRDefault="00304149" w:rsidP="00304149">
            <w:pPr>
              <w:pStyle w:val="TableParagraph"/>
              <w:ind w:left="108"/>
              <w:rPr>
                <w:sz w:val="20"/>
                <w:szCs w:val="20"/>
              </w:rPr>
            </w:pPr>
            <w:r w:rsidRPr="00884780">
              <w:rPr>
                <w:sz w:val="20"/>
                <w:szCs w:val="20"/>
              </w:rPr>
              <w:t>1-6</w:t>
            </w:r>
          </w:p>
        </w:tc>
        <w:tc>
          <w:tcPr>
            <w:tcW w:w="1559" w:type="dxa"/>
          </w:tcPr>
          <w:p w:rsidR="00304149" w:rsidRPr="00884780" w:rsidRDefault="00304149" w:rsidP="00304149">
            <w:pPr>
              <w:pStyle w:val="TableParagraph"/>
              <w:ind w:left="105"/>
              <w:rPr>
                <w:sz w:val="20"/>
                <w:szCs w:val="20"/>
              </w:rPr>
            </w:pPr>
            <w:r w:rsidRPr="00884780">
              <w:rPr>
                <w:sz w:val="20"/>
                <w:szCs w:val="20"/>
              </w:rPr>
              <w:t>март</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gridAfter w:val="1"/>
          <w:wAfter w:w="274" w:type="dxa"/>
          <w:trHeight w:val="551"/>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50</w:t>
            </w:r>
          </w:p>
        </w:tc>
        <w:tc>
          <w:tcPr>
            <w:tcW w:w="3567" w:type="dxa"/>
            <w:gridSpan w:val="3"/>
          </w:tcPr>
          <w:p w:rsidR="00304149" w:rsidRPr="00884780" w:rsidRDefault="00304149" w:rsidP="00304149">
            <w:pPr>
              <w:pStyle w:val="TableParagraph"/>
              <w:rPr>
                <w:sz w:val="20"/>
                <w:szCs w:val="20"/>
              </w:rPr>
            </w:pPr>
            <w:r w:rsidRPr="00884780">
              <w:rPr>
                <w:sz w:val="20"/>
                <w:szCs w:val="20"/>
              </w:rPr>
              <w:t>Акция«Творидобро!»</w:t>
            </w:r>
          </w:p>
        </w:tc>
        <w:tc>
          <w:tcPr>
            <w:tcW w:w="1125" w:type="dxa"/>
          </w:tcPr>
          <w:p w:rsidR="00304149" w:rsidRPr="00884780" w:rsidRDefault="00304149" w:rsidP="00304149">
            <w:pPr>
              <w:pStyle w:val="TableParagraph"/>
              <w:ind w:left="108"/>
              <w:rPr>
                <w:sz w:val="20"/>
                <w:szCs w:val="20"/>
              </w:rPr>
            </w:pPr>
            <w:r w:rsidRPr="00884780">
              <w:rPr>
                <w:sz w:val="20"/>
                <w:szCs w:val="20"/>
              </w:rPr>
              <w:t>1-10</w:t>
            </w:r>
          </w:p>
        </w:tc>
        <w:tc>
          <w:tcPr>
            <w:tcW w:w="1559" w:type="dxa"/>
          </w:tcPr>
          <w:p w:rsidR="00304149" w:rsidRPr="00884780" w:rsidRDefault="00304149" w:rsidP="00304149">
            <w:pPr>
              <w:pStyle w:val="TableParagraph"/>
              <w:ind w:left="105"/>
              <w:rPr>
                <w:sz w:val="20"/>
                <w:szCs w:val="20"/>
              </w:rPr>
            </w:pPr>
            <w:r w:rsidRPr="00884780">
              <w:rPr>
                <w:sz w:val="20"/>
                <w:szCs w:val="20"/>
              </w:rPr>
              <w:t>март</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gridAfter w:val="1"/>
          <w:wAfter w:w="274" w:type="dxa"/>
          <w:trHeight w:val="149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51</w:t>
            </w:r>
          </w:p>
        </w:tc>
        <w:tc>
          <w:tcPr>
            <w:tcW w:w="3567" w:type="dxa"/>
            <w:gridSpan w:val="3"/>
          </w:tcPr>
          <w:p w:rsidR="00304149" w:rsidRPr="00884780" w:rsidRDefault="00304149" w:rsidP="00304149">
            <w:pPr>
              <w:pStyle w:val="TableParagraph"/>
              <w:rPr>
                <w:sz w:val="20"/>
                <w:szCs w:val="20"/>
              </w:rPr>
            </w:pPr>
            <w:r w:rsidRPr="00884780">
              <w:rPr>
                <w:sz w:val="20"/>
                <w:szCs w:val="20"/>
              </w:rPr>
              <w:t>Классныечасы:</w:t>
            </w:r>
          </w:p>
          <w:p w:rsidR="00304149" w:rsidRPr="00884780" w:rsidRDefault="00304149" w:rsidP="00304149">
            <w:pPr>
              <w:pStyle w:val="TableParagraph"/>
              <w:tabs>
                <w:tab w:val="left" w:pos="2210"/>
                <w:tab w:val="left" w:pos="2658"/>
              </w:tabs>
              <w:ind w:right="98"/>
              <w:rPr>
                <w:sz w:val="20"/>
                <w:szCs w:val="20"/>
              </w:rPr>
            </w:pPr>
            <w:r w:rsidRPr="00884780">
              <w:rPr>
                <w:sz w:val="20"/>
                <w:szCs w:val="20"/>
              </w:rPr>
              <w:t>«Ответственность</w:t>
            </w:r>
            <w:r w:rsidRPr="00884780">
              <w:rPr>
                <w:sz w:val="20"/>
                <w:szCs w:val="20"/>
              </w:rPr>
              <w:tab/>
              <w:t>за</w:t>
            </w:r>
            <w:r w:rsidRPr="00884780">
              <w:rPr>
                <w:sz w:val="20"/>
                <w:szCs w:val="20"/>
              </w:rPr>
              <w:tab/>
            </w:r>
            <w:r w:rsidRPr="00884780">
              <w:rPr>
                <w:spacing w:val="-2"/>
                <w:sz w:val="20"/>
                <w:szCs w:val="20"/>
              </w:rPr>
              <w:t>ложные</w:t>
            </w:r>
            <w:r w:rsidRPr="00884780">
              <w:rPr>
                <w:sz w:val="20"/>
                <w:szCs w:val="20"/>
              </w:rPr>
              <w:t>сообщенияо терроризме»</w:t>
            </w:r>
          </w:p>
          <w:p w:rsidR="00304149" w:rsidRPr="00884780" w:rsidRDefault="00304149" w:rsidP="00304149">
            <w:pPr>
              <w:pStyle w:val="TableParagraph"/>
              <w:tabs>
                <w:tab w:val="left" w:pos="1216"/>
                <w:tab w:val="left" w:pos="2559"/>
              </w:tabs>
              <w:ind w:right="96"/>
              <w:rPr>
                <w:sz w:val="20"/>
                <w:szCs w:val="20"/>
              </w:rPr>
            </w:pPr>
            <w:r w:rsidRPr="00884780">
              <w:rPr>
                <w:sz w:val="20"/>
                <w:szCs w:val="20"/>
              </w:rPr>
              <w:t>«Два</w:t>
            </w:r>
            <w:r w:rsidRPr="00884780">
              <w:rPr>
                <w:sz w:val="20"/>
                <w:szCs w:val="20"/>
              </w:rPr>
              <w:tab/>
              <w:t>разных</w:t>
            </w:r>
            <w:r w:rsidRPr="00884780">
              <w:rPr>
                <w:sz w:val="20"/>
                <w:szCs w:val="20"/>
              </w:rPr>
              <w:tab/>
            </w:r>
            <w:r w:rsidRPr="00884780">
              <w:rPr>
                <w:spacing w:val="-1"/>
                <w:sz w:val="20"/>
                <w:szCs w:val="20"/>
              </w:rPr>
              <w:t>понятия:</w:t>
            </w:r>
            <w:r w:rsidRPr="00884780">
              <w:rPr>
                <w:sz w:val="20"/>
                <w:szCs w:val="20"/>
              </w:rPr>
              <w:t>патриотизмитерроризм»</w:t>
            </w:r>
          </w:p>
        </w:tc>
        <w:tc>
          <w:tcPr>
            <w:tcW w:w="1125" w:type="dxa"/>
          </w:tcPr>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3-5</w:t>
            </w: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6-9</w:t>
            </w:r>
          </w:p>
        </w:tc>
        <w:tc>
          <w:tcPr>
            <w:tcW w:w="1559" w:type="dxa"/>
          </w:tcPr>
          <w:p w:rsidR="00304149" w:rsidRPr="00884780" w:rsidRDefault="00304149" w:rsidP="00304149">
            <w:pPr>
              <w:pStyle w:val="TableParagraph"/>
              <w:ind w:left="105"/>
              <w:rPr>
                <w:sz w:val="20"/>
                <w:szCs w:val="20"/>
              </w:rPr>
            </w:pPr>
            <w:r w:rsidRPr="00884780">
              <w:rPr>
                <w:sz w:val="20"/>
                <w:szCs w:val="20"/>
              </w:rPr>
              <w:t>март</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gridAfter w:val="1"/>
          <w:wAfter w:w="274" w:type="dxa"/>
          <w:trHeight w:val="82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52</w:t>
            </w:r>
          </w:p>
        </w:tc>
        <w:tc>
          <w:tcPr>
            <w:tcW w:w="3567" w:type="dxa"/>
            <w:gridSpan w:val="3"/>
          </w:tcPr>
          <w:p w:rsidR="00304149" w:rsidRPr="00884780" w:rsidRDefault="00304149" w:rsidP="00304149">
            <w:pPr>
              <w:pStyle w:val="TableParagraph"/>
              <w:rPr>
                <w:sz w:val="20"/>
                <w:szCs w:val="20"/>
              </w:rPr>
            </w:pPr>
            <w:r w:rsidRPr="00884780">
              <w:rPr>
                <w:color w:val="171717"/>
                <w:sz w:val="20"/>
                <w:szCs w:val="20"/>
              </w:rPr>
              <w:t>Просмотрфильмовокосмосе</w:t>
            </w:r>
          </w:p>
          <w:p w:rsidR="00304149" w:rsidRPr="00884780" w:rsidRDefault="00304149" w:rsidP="00304149">
            <w:pPr>
              <w:pStyle w:val="TableParagraph"/>
              <w:tabs>
                <w:tab w:val="left" w:pos="1040"/>
                <w:tab w:val="left" w:pos="1464"/>
                <w:tab w:val="left" w:pos="2742"/>
              </w:tabs>
              <w:ind w:right="101"/>
              <w:rPr>
                <w:sz w:val="20"/>
                <w:szCs w:val="20"/>
              </w:rPr>
            </w:pPr>
            <w:r w:rsidRPr="00884780">
              <w:rPr>
                <w:color w:val="171717"/>
                <w:sz w:val="20"/>
                <w:szCs w:val="20"/>
              </w:rPr>
              <w:t>«Путь</w:t>
            </w:r>
            <w:r w:rsidRPr="00884780">
              <w:rPr>
                <w:color w:val="171717"/>
                <w:sz w:val="20"/>
                <w:szCs w:val="20"/>
              </w:rPr>
              <w:tab/>
              <w:t>к</w:t>
            </w:r>
            <w:r w:rsidRPr="00884780">
              <w:rPr>
                <w:color w:val="171717"/>
                <w:sz w:val="20"/>
                <w:szCs w:val="20"/>
              </w:rPr>
              <w:tab/>
              <w:t>звездам»,</w:t>
            </w:r>
            <w:r w:rsidRPr="00884780">
              <w:rPr>
                <w:color w:val="171717"/>
                <w:sz w:val="20"/>
                <w:szCs w:val="20"/>
              </w:rPr>
              <w:tab/>
            </w:r>
            <w:r w:rsidRPr="00884780">
              <w:rPr>
                <w:color w:val="171717"/>
                <w:spacing w:val="-4"/>
                <w:sz w:val="20"/>
                <w:szCs w:val="20"/>
              </w:rPr>
              <w:t>«Зачем</w:t>
            </w:r>
            <w:r w:rsidRPr="00884780">
              <w:rPr>
                <w:color w:val="171717"/>
                <w:sz w:val="20"/>
                <w:szCs w:val="20"/>
              </w:rPr>
              <w:t>человекукосмос?»</w:t>
            </w:r>
          </w:p>
        </w:tc>
        <w:tc>
          <w:tcPr>
            <w:tcW w:w="1125" w:type="dxa"/>
          </w:tcPr>
          <w:p w:rsidR="00304149" w:rsidRPr="00884780" w:rsidRDefault="00304149" w:rsidP="00304149">
            <w:pPr>
              <w:pStyle w:val="TableParagraph"/>
              <w:ind w:left="108"/>
              <w:rPr>
                <w:sz w:val="20"/>
                <w:szCs w:val="20"/>
              </w:rPr>
            </w:pPr>
            <w:r w:rsidRPr="00884780">
              <w:rPr>
                <w:sz w:val="20"/>
                <w:szCs w:val="20"/>
              </w:rPr>
              <w:t>1-4</w:t>
            </w:r>
          </w:p>
        </w:tc>
        <w:tc>
          <w:tcPr>
            <w:tcW w:w="1559" w:type="dxa"/>
          </w:tcPr>
          <w:p w:rsidR="00304149" w:rsidRPr="00884780" w:rsidRDefault="00304149" w:rsidP="00304149">
            <w:pPr>
              <w:pStyle w:val="TableParagraph"/>
              <w:ind w:left="105"/>
              <w:rPr>
                <w:sz w:val="20"/>
                <w:szCs w:val="20"/>
              </w:rPr>
            </w:pPr>
            <w:r w:rsidRPr="00884780">
              <w:rPr>
                <w:sz w:val="20"/>
                <w:szCs w:val="20"/>
              </w:rPr>
              <w:t>апрель</w:t>
            </w:r>
          </w:p>
        </w:tc>
        <w:tc>
          <w:tcPr>
            <w:tcW w:w="2835" w:type="dxa"/>
            <w:gridSpan w:val="2"/>
          </w:tcPr>
          <w:p w:rsidR="00304149" w:rsidRPr="00884780" w:rsidRDefault="00304149" w:rsidP="00304149">
            <w:pPr>
              <w:pStyle w:val="TableParagraph"/>
              <w:ind w:right="24"/>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gridAfter w:val="1"/>
          <w:wAfter w:w="274" w:type="dxa"/>
          <w:trHeight w:val="551"/>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53</w:t>
            </w:r>
          </w:p>
        </w:tc>
        <w:tc>
          <w:tcPr>
            <w:tcW w:w="3567" w:type="dxa"/>
            <w:gridSpan w:val="3"/>
          </w:tcPr>
          <w:p w:rsidR="00304149" w:rsidRPr="00884780" w:rsidRDefault="00304149" w:rsidP="00304149">
            <w:pPr>
              <w:pStyle w:val="TableParagraph"/>
              <w:rPr>
                <w:sz w:val="20"/>
                <w:szCs w:val="20"/>
              </w:rPr>
            </w:pPr>
            <w:r w:rsidRPr="00884780">
              <w:rPr>
                <w:color w:val="171717"/>
                <w:sz w:val="20"/>
                <w:szCs w:val="20"/>
              </w:rPr>
              <w:t>Классныечасы«Космос–это</w:t>
            </w:r>
          </w:p>
          <w:p w:rsidR="00304149" w:rsidRPr="00884780" w:rsidRDefault="00304149" w:rsidP="00304149">
            <w:pPr>
              <w:pStyle w:val="TableParagraph"/>
              <w:rPr>
                <w:sz w:val="20"/>
                <w:szCs w:val="20"/>
              </w:rPr>
            </w:pPr>
            <w:r w:rsidRPr="00884780">
              <w:rPr>
                <w:color w:val="171717"/>
                <w:sz w:val="20"/>
                <w:szCs w:val="20"/>
              </w:rPr>
              <w:t>мы»</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апрель</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gridAfter w:val="1"/>
          <w:wAfter w:w="274" w:type="dxa"/>
          <w:trHeight w:val="553"/>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54</w:t>
            </w:r>
          </w:p>
        </w:tc>
        <w:tc>
          <w:tcPr>
            <w:tcW w:w="3567" w:type="dxa"/>
            <w:gridSpan w:val="3"/>
          </w:tcPr>
          <w:p w:rsidR="00304149" w:rsidRPr="00884780" w:rsidRDefault="00304149" w:rsidP="00304149">
            <w:pPr>
              <w:pStyle w:val="TableParagraph"/>
              <w:rPr>
                <w:sz w:val="20"/>
                <w:szCs w:val="20"/>
              </w:rPr>
            </w:pPr>
            <w:r w:rsidRPr="00884780">
              <w:rPr>
                <w:sz w:val="20"/>
                <w:szCs w:val="20"/>
              </w:rPr>
              <w:t>Акция«Георгиевскаялента»</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апрель</w:t>
            </w:r>
          </w:p>
        </w:tc>
        <w:tc>
          <w:tcPr>
            <w:tcW w:w="2835" w:type="dxa"/>
            <w:gridSpan w:val="2"/>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1261"/>
        <w:gridCol w:w="1030"/>
        <w:gridCol w:w="120"/>
        <w:gridCol w:w="198"/>
        <w:gridCol w:w="958"/>
        <w:gridCol w:w="1125"/>
        <w:gridCol w:w="1559"/>
        <w:gridCol w:w="2835"/>
      </w:tblGrid>
      <w:tr w:rsidR="00304149" w:rsidRPr="00884780" w:rsidTr="00304149">
        <w:trPr>
          <w:trHeight w:val="554"/>
        </w:trPr>
        <w:tc>
          <w:tcPr>
            <w:tcW w:w="837" w:type="dxa"/>
          </w:tcPr>
          <w:p w:rsidR="00304149" w:rsidRPr="00884780" w:rsidRDefault="00304149" w:rsidP="00304149">
            <w:pPr>
              <w:pStyle w:val="TableParagraph"/>
              <w:rPr>
                <w:sz w:val="20"/>
                <w:szCs w:val="20"/>
              </w:rPr>
            </w:pPr>
            <w:r w:rsidRPr="00884780">
              <w:rPr>
                <w:sz w:val="20"/>
                <w:szCs w:val="20"/>
              </w:rPr>
              <w:t>55</w:t>
            </w:r>
          </w:p>
        </w:tc>
        <w:tc>
          <w:tcPr>
            <w:tcW w:w="3567" w:type="dxa"/>
            <w:gridSpan w:val="5"/>
          </w:tcPr>
          <w:p w:rsidR="00304149" w:rsidRPr="00884780" w:rsidRDefault="00304149" w:rsidP="00304149">
            <w:pPr>
              <w:pStyle w:val="TableParagraph"/>
              <w:tabs>
                <w:tab w:val="left" w:pos="2057"/>
              </w:tabs>
              <w:rPr>
                <w:sz w:val="20"/>
                <w:szCs w:val="20"/>
              </w:rPr>
            </w:pPr>
            <w:r w:rsidRPr="00884780">
              <w:rPr>
                <w:sz w:val="20"/>
                <w:szCs w:val="20"/>
              </w:rPr>
              <w:t>Классные  часы,</w:t>
            </w:r>
            <w:r w:rsidRPr="00884780">
              <w:rPr>
                <w:sz w:val="20"/>
                <w:szCs w:val="20"/>
              </w:rPr>
              <w:tab/>
              <w:t>посвящённые</w:t>
            </w:r>
          </w:p>
          <w:p w:rsidR="00304149" w:rsidRPr="00884780" w:rsidRDefault="00304149" w:rsidP="00304149">
            <w:pPr>
              <w:pStyle w:val="TableParagraph"/>
              <w:rPr>
                <w:sz w:val="20"/>
                <w:szCs w:val="20"/>
              </w:rPr>
            </w:pPr>
            <w:r w:rsidRPr="00884780">
              <w:rPr>
                <w:sz w:val="20"/>
                <w:szCs w:val="20"/>
              </w:rPr>
              <w:t>ДнюПобеды</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май</w:t>
            </w:r>
          </w:p>
        </w:tc>
        <w:tc>
          <w:tcPr>
            <w:tcW w:w="2835" w:type="dxa"/>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56</w:t>
            </w:r>
          </w:p>
        </w:tc>
        <w:tc>
          <w:tcPr>
            <w:tcW w:w="3567" w:type="dxa"/>
            <w:gridSpan w:val="5"/>
          </w:tcPr>
          <w:p w:rsidR="00304149" w:rsidRPr="00884780" w:rsidRDefault="00304149" w:rsidP="00304149">
            <w:pPr>
              <w:pStyle w:val="TableParagraph"/>
              <w:rPr>
                <w:sz w:val="20"/>
                <w:szCs w:val="20"/>
              </w:rPr>
            </w:pPr>
            <w:r w:rsidRPr="00884780">
              <w:rPr>
                <w:sz w:val="20"/>
                <w:szCs w:val="20"/>
              </w:rPr>
              <w:t>Классныечасы«Письменность</w:t>
            </w:r>
          </w:p>
          <w:p w:rsidR="00304149" w:rsidRPr="00884780" w:rsidRDefault="00304149" w:rsidP="00304149">
            <w:pPr>
              <w:pStyle w:val="TableParagraph"/>
              <w:rPr>
                <w:sz w:val="20"/>
                <w:szCs w:val="20"/>
              </w:rPr>
            </w:pPr>
            <w:r w:rsidRPr="00884780">
              <w:rPr>
                <w:sz w:val="20"/>
                <w:szCs w:val="20"/>
              </w:rPr>
              <w:t>наРуси»</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май</w:t>
            </w:r>
          </w:p>
        </w:tc>
        <w:tc>
          <w:tcPr>
            <w:tcW w:w="2835" w:type="dxa"/>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9086" w:type="dxa"/>
            <w:gridSpan w:val="8"/>
          </w:tcPr>
          <w:p w:rsidR="00304149" w:rsidRPr="00884780" w:rsidRDefault="00304149" w:rsidP="00304149">
            <w:pPr>
              <w:pStyle w:val="TableParagraph"/>
              <w:rPr>
                <w:b/>
                <w:sz w:val="20"/>
                <w:szCs w:val="20"/>
              </w:rPr>
            </w:pPr>
            <w:r w:rsidRPr="00884780">
              <w:rPr>
                <w:b/>
                <w:sz w:val="20"/>
                <w:szCs w:val="20"/>
              </w:rPr>
              <w:t>5.Внешкольныемероприятия</w:t>
            </w:r>
          </w:p>
        </w:tc>
      </w:tr>
      <w:tr w:rsidR="00304149" w:rsidRPr="00884780" w:rsidTr="00304149">
        <w:trPr>
          <w:trHeight w:val="838"/>
        </w:trPr>
        <w:tc>
          <w:tcPr>
            <w:tcW w:w="837" w:type="dxa"/>
          </w:tcPr>
          <w:p w:rsidR="00304149" w:rsidRPr="00884780" w:rsidRDefault="00304149" w:rsidP="00304149">
            <w:pPr>
              <w:pStyle w:val="TableParagraph"/>
              <w:rPr>
                <w:sz w:val="20"/>
                <w:szCs w:val="20"/>
              </w:rPr>
            </w:pPr>
            <w:r w:rsidRPr="00884780">
              <w:rPr>
                <w:sz w:val="20"/>
                <w:szCs w:val="20"/>
              </w:rPr>
              <w:t>1</w:t>
            </w:r>
          </w:p>
        </w:tc>
        <w:tc>
          <w:tcPr>
            <w:tcW w:w="3567" w:type="dxa"/>
            <w:gridSpan w:val="5"/>
          </w:tcPr>
          <w:p w:rsidR="00304149" w:rsidRPr="00884780" w:rsidRDefault="00304149" w:rsidP="00304149">
            <w:pPr>
              <w:pStyle w:val="TableParagraph"/>
              <w:ind w:right="791"/>
              <w:rPr>
                <w:sz w:val="20"/>
                <w:szCs w:val="20"/>
              </w:rPr>
            </w:pPr>
            <w:r w:rsidRPr="00884780">
              <w:rPr>
                <w:sz w:val="20"/>
                <w:szCs w:val="20"/>
              </w:rPr>
              <w:t>Дела, организуемыесоциальнымипартнёрами</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Весьгод</w:t>
            </w:r>
          </w:p>
        </w:tc>
        <w:tc>
          <w:tcPr>
            <w:tcW w:w="2835" w:type="dxa"/>
          </w:tcPr>
          <w:p w:rsidR="00304149" w:rsidRPr="00884780" w:rsidRDefault="00304149" w:rsidP="00304149">
            <w:pPr>
              <w:pStyle w:val="TableParagraph"/>
              <w:tabs>
                <w:tab w:val="left" w:pos="2859"/>
              </w:tabs>
              <w:rPr>
                <w:sz w:val="20"/>
                <w:szCs w:val="20"/>
              </w:rPr>
            </w:pPr>
            <w:r w:rsidRPr="00884780">
              <w:rPr>
                <w:sz w:val="20"/>
                <w:szCs w:val="20"/>
              </w:rPr>
              <w:t>Заместительдиректора,</w:t>
            </w:r>
          </w:p>
          <w:p w:rsidR="00304149" w:rsidRPr="00884780" w:rsidRDefault="00304149" w:rsidP="00304149">
            <w:pPr>
              <w:pStyle w:val="TableParagraph"/>
              <w:ind w:right="24"/>
              <w:rPr>
                <w:sz w:val="20"/>
                <w:szCs w:val="20"/>
              </w:rPr>
            </w:pPr>
            <w:r w:rsidRPr="00884780">
              <w:rPr>
                <w:sz w:val="20"/>
                <w:szCs w:val="20"/>
              </w:rPr>
              <w:t>Советник</w:t>
            </w:r>
            <w:r w:rsidRPr="00884780">
              <w:rPr>
                <w:spacing w:val="-1"/>
                <w:sz w:val="20"/>
                <w:szCs w:val="20"/>
              </w:rPr>
              <w:t>директора,</w:t>
            </w:r>
            <w:r w:rsidRPr="00884780">
              <w:rPr>
                <w:sz w:val="20"/>
                <w:szCs w:val="20"/>
              </w:rPr>
              <w:t>классные  руководители</w:t>
            </w:r>
          </w:p>
        </w:tc>
      </w:tr>
      <w:tr w:rsidR="00304149" w:rsidRPr="00884780" w:rsidTr="00304149">
        <w:trPr>
          <w:trHeight w:val="324"/>
        </w:trPr>
        <w:tc>
          <w:tcPr>
            <w:tcW w:w="837" w:type="dxa"/>
          </w:tcPr>
          <w:p w:rsidR="00304149" w:rsidRPr="00884780" w:rsidRDefault="00304149" w:rsidP="00304149">
            <w:pPr>
              <w:pStyle w:val="TableParagraph"/>
              <w:rPr>
                <w:sz w:val="20"/>
                <w:szCs w:val="20"/>
              </w:rPr>
            </w:pPr>
            <w:r w:rsidRPr="00884780">
              <w:rPr>
                <w:sz w:val="20"/>
                <w:szCs w:val="20"/>
              </w:rPr>
              <w:t>2</w:t>
            </w:r>
          </w:p>
        </w:tc>
        <w:tc>
          <w:tcPr>
            <w:tcW w:w="3567" w:type="dxa"/>
            <w:gridSpan w:val="5"/>
          </w:tcPr>
          <w:p w:rsidR="00304149" w:rsidRPr="00884780" w:rsidRDefault="00304149" w:rsidP="00304149">
            <w:pPr>
              <w:pStyle w:val="TableParagraph"/>
              <w:rPr>
                <w:sz w:val="20"/>
                <w:szCs w:val="20"/>
              </w:rPr>
            </w:pPr>
            <w:r w:rsidRPr="00884780">
              <w:rPr>
                <w:spacing w:val="-1"/>
                <w:sz w:val="20"/>
                <w:szCs w:val="20"/>
              </w:rPr>
              <w:t>Походывыходного</w:t>
            </w:r>
            <w:r w:rsidRPr="00884780">
              <w:rPr>
                <w:sz w:val="20"/>
                <w:szCs w:val="20"/>
              </w:rPr>
              <w:t>дня</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Втеч.года</w:t>
            </w:r>
          </w:p>
        </w:tc>
        <w:tc>
          <w:tcPr>
            <w:tcW w:w="2835" w:type="dxa"/>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trHeight w:val="258"/>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gridSpan w:val="5"/>
          </w:tcPr>
          <w:p w:rsidR="00304149" w:rsidRPr="00884780" w:rsidRDefault="00304149" w:rsidP="00304149">
            <w:pPr>
              <w:pStyle w:val="TableParagraph"/>
              <w:rPr>
                <w:sz w:val="20"/>
                <w:szCs w:val="20"/>
              </w:rPr>
            </w:pPr>
            <w:r w:rsidRPr="00884780">
              <w:rPr>
                <w:sz w:val="20"/>
                <w:szCs w:val="20"/>
              </w:rPr>
              <w:t>Сезонныеэкскурсии</w:t>
            </w:r>
          </w:p>
        </w:tc>
        <w:tc>
          <w:tcPr>
            <w:tcW w:w="1125" w:type="dxa"/>
          </w:tcPr>
          <w:p w:rsidR="00304149" w:rsidRPr="00884780" w:rsidRDefault="00304149" w:rsidP="00304149">
            <w:pPr>
              <w:pStyle w:val="TableParagraph"/>
              <w:ind w:left="108"/>
              <w:rPr>
                <w:sz w:val="20"/>
                <w:szCs w:val="20"/>
              </w:rPr>
            </w:pPr>
            <w:r w:rsidRPr="00884780">
              <w:rPr>
                <w:sz w:val="20"/>
                <w:szCs w:val="20"/>
              </w:rPr>
              <w:t>4-6</w:t>
            </w:r>
          </w:p>
        </w:tc>
        <w:tc>
          <w:tcPr>
            <w:tcW w:w="1559" w:type="dxa"/>
          </w:tcPr>
          <w:p w:rsidR="00304149" w:rsidRPr="00884780" w:rsidRDefault="00304149" w:rsidP="00304149">
            <w:pPr>
              <w:pStyle w:val="TableParagraph"/>
              <w:ind w:left="105"/>
              <w:rPr>
                <w:sz w:val="20"/>
                <w:szCs w:val="20"/>
              </w:rPr>
            </w:pPr>
            <w:r w:rsidRPr="00884780">
              <w:rPr>
                <w:sz w:val="20"/>
                <w:szCs w:val="20"/>
              </w:rPr>
              <w:t>Втеч.года</w:t>
            </w:r>
          </w:p>
        </w:tc>
        <w:tc>
          <w:tcPr>
            <w:tcW w:w="2835" w:type="dxa"/>
          </w:tcPr>
          <w:p w:rsidR="00304149" w:rsidRPr="00884780" w:rsidRDefault="00304149" w:rsidP="00304149">
            <w:pPr>
              <w:rPr>
                <w:szCs w:val="20"/>
              </w:rPr>
            </w:pPr>
            <w:r w:rsidRPr="00884780">
              <w:rPr>
                <w:szCs w:val="20"/>
              </w:rPr>
              <w:t>Классные</w:t>
            </w:r>
            <w:r w:rsidRPr="00884780">
              <w:rPr>
                <w:spacing w:val="-2"/>
                <w:szCs w:val="20"/>
              </w:rPr>
              <w:t>руководители</w:t>
            </w:r>
          </w:p>
        </w:tc>
      </w:tr>
      <w:tr w:rsidR="00304149" w:rsidRPr="00884780" w:rsidTr="00304149">
        <w:trPr>
          <w:trHeight w:val="554"/>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gridSpan w:val="5"/>
          </w:tcPr>
          <w:p w:rsidR="00304149" w:rsidRPr="00884780" w:rsidRDefault="00304149" w:rsidP="00304149">
            <w:pPr>
              <w:pStyle w:val="TableParagraph"/>
              <w:tabs>
                <w:tab w:val="left" w:pos="2621"/>
              </w:tabs>
              <w:rPr>
                <w:sz w:val="20"/>
                <w:szCs w:val="20"/>
              </w:rPr>
            </w:pPr>
            <w:r w:rsidRPr="00884780">
              <w:rPr>
                <w:sz w:val="20"/>
                <w:szCs w:val="20"/>
              </w:rPr>
              <w:t>Посещение</w:t>
            </w:r>
            <w:r w:rsidRPr="00884780">
              <w:rPr>
                <w:sz w:val="20"/>
                <w:szCs w:val="20"/>
              </w:rPr>
              <w:tab/>
              <w:t>театров,</w:t>
            </w:r>
          </w:p>
          <w:p w:rsidR="00304149" w:rsidRPr="00884780" w:rsidRDefault="00304149" w:rsidP="00304149">
            <w:pPr>
              <w:pStyle w:val="TableParagraph"/>
              <w:rPr>
                <w:sz w:val="20"/>
                <w:szCs w:val="20"/>
              </w:rPr>
            </w:pPr>
            <w:r w:rsidRPr="00884780">
              <w:rPr>
                <w:sz w:val="20"/>
                <w:szCs w:val="20"/>
              </w:rPr>
              <w:t>кинотеатров,библиотек,музеев</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Втеч.года</w:t>
            </w:r>
          </w:p>
        </w:tc>
        <w:tc>
          <w:tcPr>
            <w:tcW w:w="2835" w:type="dxa"/>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9086" w:type="dxa"/>
            <w:gridSpan w:val="8"/>
          </w:tcPr>
          <w:p w:rsidR="00304149" w:rsidRPr="00884780" w:rsidRDefault="00304149" w:rsidP="00304149">
            <w:pPr>
              <w:pStyle w:val="TableParagraph"/>
              <w:rPr>
                <w:b/>
                <w:sz w:val="20"/>
                <w:szCs w:val="20"/>
              </w:rPr>
            </w:pPr>
            <w:r w:rsidRPr="00884780">
              <w:rPr>
                <w:b/>
                <w:sz w:val="20"/>
                <w:szCs w:val="20"/>
              </w:rPr>
              <w:t>6.Предметно-пространственнаясреда</w:t>
            </w:r>
          </w:p>
        </w:tc>
      </w:tr>
      <w:tr w:rsidR="00304149" w:rsidRPr="00884780" w:rsidTr="00304149">
        <w:trPr>
          <w:trHeight w:val="270"/>
        </w:trPr>
        <w:tc>
          <w:tcPr>
            <w:tcW w:w="837" w:type="dxa"/>
            <w:vMerge w:val="restart"/>
          </w:tcPr>
          <w:p w:rsidR="00304149" w:rsidRPr="00884780" w:rsidRDefault="00304149" w:rsidP="00304149">
            <w:pPr>
              <w:pStyle w:val="TableParagraph"/>
              <w:rPr>
                <w:sz w:val="20"/>
                <w:szCs w:val="20"/>
              </w:rPr>
            </w:pPr>
            <w:r w:rsidRPr="00884780">
              <w:rPr>
                <w:sz w:val="20"/>
                <w:szCs w:val="20"/>
              </w:rPr>
              <w:t>1</w:t>
            </w:r>
          </w:p>
        </w:tc>
        <w:tc>
          <w:tcPr>
            <w:tcW w:w="2411" w:type="dxa"/>
            <w:gridSpan w:val="3"/>
            <w:tcBorders>
              <w:bottom w:val="nil"/>
              <w:right w:val="single" w:sz="24" w:space="0" w:color="F5F5F5"/>
            </w:tcBorders>
          </w:tcPr>
          <w:p w:rsidR="00304149" w:rsidRPr="00884780" w:rsidRDefault="00304149" w:rsidP="00304149">
            <w:pPr>
              <w:pStyle w:val="TableParagraph"/>
              <w:ind w:right="-15"/>
              <w:rPr>
                <w:sz w:val="20"/>
                <w:szCs w:val="20"/>
              </w:rPr>
            </w:pPr>
            <w:r w:rsidRPr="00884780">
              <w:rPr>
                <w:sz w:val="20"/>
                <w:szCs w:val="20"/>
              </w:rPr>
              <w:t>Оформлениеуголков</w:t>
            </w:r>
          </w:p>
        </w:tc>
        <w:tc>
          <w:tcPr>
            <w:tcW w:w="1156" w:type="dxa"/>
            <w:gridSpan w:val="2"/>
            <w:tcBorders>
              <w:left w:val="single" w:sz="24" w:space="0" w:color="F5F5F5"/>
              <w:bottom w:val="nil"/>
            </w:tcBorders>
          </w:tcPr>
          <w:p w:rsidR="00304149" w:rsidRPr="00884780" w:rsidRDefault="00304149" w:rsidP="00304149">
            <w:pPr>
              <w:pStyle w:val="TableParagraph"/>
              <w:ind w:left="5"/>
              <w:rPr>
                <w:sz w:val="20"/>
                <w:szCs w:val="20"/>
              </w:rPr>
            </w:pPr>
            <w:r w:rsidRPr="00884780">
              <w:rPr>
                <w:sz w:val="20"/>
                <w:szCs w:val="20"/>
              </w:rPr>
              <w:t>здоровья</w:t>
            </w:r>
          </w:p>
        </w:tc>
        <w:tc>
          <w:tcPr>
            <w:tcW w:w="1125" w:type="dxa"/>
            <w:vMerge w:val="restart"/>
          </w:tcPr>
          <w:p w:rsidR="00304149" w:rsidRPr="00884780" w:rsidRDefault="00304149" w:rsidP="00304149">
            <w:pPr>
              <w:pStyle w:val="TableParagraph"/>
              <w:ind w:left="108"/>
              <w:rPr>
                <w:sz w:val="20"/>
                <w:szCs w:val="20"/>
              </w:rPr>
            </w:pPr>
            <w:r w:rsidRPr="00884780">
              <w:rPr>
                <w:sz w:val="20"/>
                <w:szCs w:val="20"/>
              </w:rPr>
              <w:t>1-11</w:t>
            </w:r>
          </w:p>
        </w:tc>
        <w:tc>
          <w:tcPr>
            <w:tcW w:w="1559" w:type="dxa"/>
            <w:vMerge w:val="restart"/>
          </w:tcPr>
          <w:p w:rsidR="00304149" w:rsidRPr="00884780" w:rsidRDefault="00304149" w:rsidP="00304149">
            <w:pPr>
              <w:pStyle w:val="TableParagraph"/>
              <w:ind w:left="105"/>
              <w:rPr>
                <w:sz w:val="20"/>
                <w:szCs w:val="20"/>
              </w:rPr>
            </w:pPr>
            <w:r w:rsidRPr="00884780">
              <w:rPr>
                <w:sz w:val="20"/>
                <w:szCs w:val="20"/>
              </w:rPr>
              <w:t>сентябрь</w:t>
            </w:r>
          </w:p>
        </w:tc>
        <w:tc>
          <w:tcPr>
            <w:tcW w:w="2835" w:type="dxa"/>
            <w:vMerge w:val="restart"/>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64"/>
        </w:trPr>
        <w:tc>
          <w:tcPr>
            <w:tcW w:w="837" w:type="dxa"/>
            <w:vMerge/>
            <w:tcBorders>
              <w:top w:val="nil"/>
            </w:tcBorders>
          </w:tcPr>
          <w:p w:rsidR="00304149" w:rsidRPr="00884780" w:rsidRDefault="00304149" w:rsidP="00304149">
            <w:pPr>
              <w:rPr>
                <w:szCs w:val="20"/>
              </w:rPr>
            </w:pPr>
          </w:p>
        </w:tc>
        <w:tc>
          <w:tcPr>
            <w:tcW w:w="3567" w:type="dxa"/>
            <w:gridSpan w:val="5"/>
            <w:tcBorders>
              <w:top w:val="nil"/>
            </w:tcBorders>
          </w:tcPr>
          <w:p w:rsidR="00304149" w:rsidRPr="00884780" w:rsidRDefault="00304149" w:rsidP="00304149">
            <w:pPr>
              <w:pStyle w:val="TableParagraph"/>
              <w:rPr>
                <w:sz w:val="20"/>
                <w:szCs w:val="20"/>
              </w:rPr>
            </w:pPr>
          </w:p>
        </w:tc>
        <w:tc>
          <w:tcPr>
            <w:tcW w:w="1125" w:type="dxa"/>
            <w:vMerge/>
            <w:tcBorders>
              <w:top w:val="nil"/>
            </w:tcBorders>
          </w:tcPr>
          <w:p w:rsidR="00304149" w:rsidRPr="00884780" w:rsidRDefault="00304149" w:rsidP="00304149">
            <w:pPr>
              <w:rPr>
                <w:szCs w:val="20"/>
              </w:rPr>
            </w:pPr>
          </w:p>
        </w:tc>
        <w:tc>
          <w:tcPr>
            <w:tcW w:w="1559" w:type="dxa"/>
            <w:vMerge/>
            <w:tcBorders>
              <w:top w:val="nil"/>
            </w:tcBorders>
          </w:tcPr>
          <w:p w:rsidR="00304149" w:rsidRPr="00884780" w:rsidRDefault="00304149" w:rsidP="00304149">
            <w:pPr>
              <w:rPr>
                <w:szCs w:val="20"/>
              </w:rPr>
            </w:pPr>
          </w:p>
        </w:tc>
        <w:tc>
          <w:tcPr>
            <w:tcW w:w="2835" w:type="dxa"/>
            <w:vMerge/>
            <w:tcBorders>
              <w:top w:val="nil"/>
            </w:tcBorders>
          </w:tcPr>
          <w:p w:rsidR="00304149" w:rsidRPr="00884780" w:rsidRDefault="00304149" w:rsidP="00304149">
            <w:pPr>
              <w:rPr>
                <w:szCs w:val="20"/>
              </w:rPr>
            </w:pP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w:t>
            </w:r>
          </w:p>
        </w:tc>
        <w:tc>
          <w:tcPr>
            <w:tcW w:w="3567" w:type="dxa"/>
            <w:gridSpan w:val="5"/>
          </w:tcPr>
          <w:p w:rsidR="00304149" w:rsidRPr="00884780" w:rsidRDefault="00304149" w:rsidP="00304149">
            <w:pPr>
              <w:pStyle w:val="TableParagraph"/>
              <w:tabs>
                <w:tab w:val="left" w:pos="2988"/>
              </w:tabs>
              <w:rPr>
                <w:sz w:val="20"/>
                <w:szCs w:val="20"/>
              </w:rPr>
            </w:pPr>
            <w:r w:rsidRPr="00884780">
              <w:rPr>
                <w:sz w:val="20"/>
                <w:szCs w:val="20"/>
              </w:rPr>
              <w:t>Оформлениеклассовко</w:t>
            </w:r>
            <w:r w:rsidRPr="00884780">
              <w:rPr>
                <w:sz w:val="20"/>
                <w:szCs w:val="20"/>
              </w:rPr>
              <w:tab/>
              <w:t>Дню</w:t>
            </w:r>
          </w:p>
          <w:p w:rsidR="00304149" w:rsidRPr="00884780" w:rsidRDefault="00304149" w:rsidP="00304149">
            <w:pPr>
              <w:pStyle w:val="TableParagraph"/>
              <w:rPr>
                <w:sz w:val="20"/>
                <w:szCs w:val="20"/>
              </w:rPr>
            </w:pPr>
            <w:r w:rsidRPr="00884780">
              <w:rPr>
                <w:sz w:val="20"/>
                <w:szCs w:val="20"/>
              </w:rPr>
              <w:t>знаний</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сентябрь</w:t>
            </w:r>
          </w:p>
        </w:tc>
        <w:tc>
          <w:tcPr>
            <w:tcW w:w="2835" w:type="dxa"/>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gridSpan w:val="5"/>
          </w:tcPr>
          <w:p w:rsidR="00304149" w:rsidRPr="00884780" w:rsidRDefault="00304149" w:rsidP="00304149">
            <w:pPr>
              <w:pStyle w:val="TableParagraph"/>
              <w:rPr>
                <w:sz w:val="20"/>
                <w:szCs w:val="20"/>
              </w:rPr>
            </w:pPr>
            <w:r w:rsidRPr="00884780">
              <w:rPr>
                <w:sz w:val="20"/>
                <w:szCs w:val="20"/>
              </w:rPr>
              <w:t>Оформлениешкольногодворак</w:t>
            </w:r>
          </w:p>
          <w:p w:rsidR="00304149" w:rsidRPr="00884780" w:rsidRDefault="00304149" w:rsidP="00304149">
            <w:pPr>
              <w:pStyle w:val="TableParagraph"/>
              <w:rPr>
                <w:sz w:val="20"/>
                <w:szCs w:val="20"/>
              </w:rPr>
            </w:pPr>
            <w:r w:rsidRPr="00884780">
              <w:rPr>
                <w:sz w:val="20"/>
                <w:szCs w:val="20"/>
              </w:rPr>
              <w:t>линейкеПервогозвонка</w:t>
            </w:r>
          </w:p>
        </w:tc>
        <w:tc>
          <w:tcPr>
            <w:tcW w:w="1125" w:type="dxa"/>
          </w:tcPr>
          <w:p w:rsidR="00304149" w:rsidRPr="00884780" w:rsidRDefault="00304149" w:rsidP="00304149">
            <w:pPr>
              <w:pStyle w:val="TableParagraph"/>
              <w:ind w:left="108"/>
              <w:rPr>
                <w:sz w:val="20"/>
                <w:szCs w:val="20"/>
              </w:rPr>
            </w:pPr>
            <w:r w:rsidRPr="00884780">
              <w:rPr>
                <w:sz w:val="20"/>
                <w:szCs w:val="20"/>
              </w:rPr>
              <w:t>10</w:t>
            </w:r>
          </w:p>
        </w:tc>
        <w:tc>
          <w:tcPr>
            <w:tcW w:w="1559" w:type="dxa"/>
          </w:tcPr>
          <w:p w:rsidR="00304149" w:rsidRPr="00884780" w:rsidRDefault="00304149" w:rsidP="00304149">
            <w:pPr>
              <w:pStyle w:val="TableParagraph"/>
              <w:ind w:left="105"/>
              <w:rPr>
                <w:sz w:val="20"/>
                <w:szCs w:val="20"/>
              </w:rPr>
            </w:pPr>
            <w:r w:rsidRPr="00884780">
              <w:rPr>
                <w:sz w:val="20"/>
                <w:szCs w:val="20"/>
              </w:rPr>
              <w:t>сентябрь</w:t>
            </w:r>
          </w:p>
        </w:tc>
        <w:tc>
          <w:tcPr>
            <w:tcW w:w="2835" w:type="dxa"/>
          </w:tcPr>
          <w:p w:rsidR="00304149" w:rsidRPr="00884780" w:rsidRDefault="00304149" w:rsidP="00304149">
            <w:pPr>
              <w:pStyle w:val="TableParagraph"/>
              <w:rPr>
                <w:sz w:val="20"/>
                <w:szCs w:val="20"/>
              </w:rPr>
            </w:pPr>
            <w:r w:rsidRPr="00884780">
              <w:rPr>
                <w:sz w:val="20"/>
                <w:szCs w:val="20"/>
              </w:rPr>
              <w:t>Заместитель  директора</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gridSpan w:val="5"/>
          </w:tcPr>
          <w:p w:rsidR="00304149" w:rsidRPr="00884780" w:rsidRDefault="00304149" w:rsidP="00304149">
            <w:pPr>
              <w:pStyle w:val="TableParagraph"/>
              <w:tabs>
                <w:tab w:val="left" w:pos="1640"/>
                <w:tab w:val="left" w:pos="2532"/>
                <w:tab w:val="left" w:pos="2985"/>
              </w:tabs>
              <w:rPr>
                <w:sz w:val="20"/>
                <w:szCs w:val="20"/>
              </w:rPr>
            </w:pPr>
            <w:r w:rsidRPr="00884780">
              <w:rPr>
                <w:sz w:val="20"/>
                <w:szCs w:val="20"/>
              </w:rPr>
              <w:t>Оформление</w:t>
            </w:r>
            <w:r w:rsidRPr="00884780">
              <w:rPr>
                <w:sz w:val="20"/>
                <w:szCs w:val="20"/>
              </w:rPr>
              <w:tab/>
              <w:t>класса</w:t>
            </w:r>
            <w:r w:rsidRPr="00884780">
              <w:rPr>
                <w:sz w:val="20"/>
                <w:szCs w:val="20"/>
              </w:rPr>
              <w:tab/>
              <w:t>ко</w:t>
            </w:r>
            <w:r w:rsidRPr="00884780">
              <w:rPr>
                <w:sz w:val="20"/>
                <w:szCs w:val="20"/>
              </w:rPr>
              <w:tab/>
              <w:t>Дню</w:t>
            </w:r>
          </w:p>
          <w:p w:rsidR="00304149" w:rsidRPr="00884780" w:rsidRDefault="00304149" w:rsidP="00304149">
            <w:pPr>
              <w:pStyle w:val="TableParagraph"/>
              <w:rPr>
                <w:sz w:val="20"/>
                <w:szCs w:val="20"/>
              </w:rPr>
            </w:pPr>
            <w:r w:rsidRPr="00884780">
              <w:rPr>
                <w:sz w:val="20"/>
                <w:szCs w:val="20"/>
              </w:rPr>
              <w:t>учителя</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октябрь</w:t>
            </w:r>
          </w:p>
        </w:tc>
        <w:tc>
          <w:tcPr>
            <w:tcW w:w="2835" w:type="dxa"/>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554"/>
        </w:trPr>
        <w:tc>
          <w:tcPr>
            <w:tcW w:w="837" w:type="dxa"/>
          </w:tcPr>
          <w:p w:rsidR="00304149" w:rsidRPr="00884780" w:rsidRDefault="00304149" w:rsidP="00304149">
            <w:pPr>
              <w:pStyle w:val="TableParagraph"/>
              <w:rPr>
                <w:sz w:val="20"/>
                <w:szCs w:val="20"/>
              </w:rPr>
            </w:pPr>
            <w:r w:rsidRPr="00884780">
              <w:rPr>
                <w:sz w:val="20"/>
                <w:szCs w:val="20"/>
              </w:rPr>
              <w:t>5</w:t>
            </w:r>
          </w:p>
        </w:tc>
        <w:tc>
          <w:tcPr>
            <w:tcW w:w="3567" w:type="dxa"/>
            <w:gridSpan w:val="5"/>
          </w:tcPr>
          <w:p w:rsidR="00304149" w:rsidRPr="00884780" w:rsidRDefault="00304149" w:rsidP="00304149">
            <w:pPr>
              <w:pStyle w:val="TableParagraph"/>
              <w:rPr>
                <w:sz w:val="20"/>
                <w:szCs w:val="20"/>
              </w:rPr>
            </w:pPr>
            <w:r w:rsidRPr="00884780">
              <w:rPr>
                <w:sz w:val="20"/>
                <w:szCs w:val="20"/>
              </w:rPr>
              <w:t>Оформлениеактовогозалако</w:t>
            </w:r>
          </w:p>
          <w:p w:rsidR="00304149" w:rsidRPr="00884780" w:rsidRDefault="00304149" w:rsidP="00304149">
            <w:pPr>
              <w:pStyle w:val="TableParagraph"/>
              <w:rPr>
                <w:sz w:val="20"/>
                <w:szCs w:val="20"/>
              </w:rPr>
            </w:pPr>
            <w:r w:rsidRPr="00884780">
              <w:rPr>
                <w:sz w:val="20"/>
                <w:szCs w:val="20"/>
              </w:rPr>
              <w:t>ДнюУчителя</w:t>
            </w:r>
          </w:p>
        </w:tc>
        <w:tc>
          <w:tcPr>
            <w:tcW w:w="1125" w:type="dxa"/>
          </w:tcPr>
          <w:p w:rsidR="00304149" w:rsidRPr="00884780" w:rsidRDefault="00304149" w:rsidP="00304149">
            <w:pPr>
              <w:pStyle w:val="TableParagraph"/>
              <w:ind w:left="108"/>
              <w:rPr>
                <w:sz w:val="20"/>
                <w:szCs w:val="20"/>
              </w:rPr>
            </w:pPr>
            <w:r w:rsidRPr="00884780">
              <w:rPr>
                <w:sz w:val="20"/>
                <w:szCs w:val="20"/>
              </w:rPr>
              <w:t>УСГ</w:t>
            </w:r>
          </w:p>
        </w:tc>
        <w:tc>
          <w:tcPr>
            <w:tcW w:w="1559" w:type="dxa"/>
          </w:tcPr>
          <w:p w:rsidR="00304149" w:rsidRPr="00884780" w:rsidRDefault="00304149" w:rsidP="00304149">
            <w:pPr>
              <w:pStyle w:val="TableParagraph"/>
              <w:ind w:left="105"/>
              <w:rPr>
                <w:sz w:val="20"/>
                <w:szCs w:val="20"/>
              </w:rPr>
            </w:pPr>
            <w:r w:rsidRPr="00884780">
              <w:rPr>
                <w:sz w:val="20"/>
                <w:szCs w:val="20"/>
              </w:rPr>
              <w:t>октябрь</w:t>
            </w:r>
          </w:p>
        </w:tc>
        <w:tc>
          <w:tcPr>
            <w:tcW w:w="2835" w:type="dxa"/>
          </w:tcPr>
          <w:p w:rsidR="00304149" w:rsidRPr="00884780" w:rsidRDefault="00304149" w:rsidP="00304149">
            <w:pPr>
              <w:rPr>
                <w:szCs w:val="20"/>
              </w:rPr>
            </w:pPr>
            <w:r w:rsidRPr="00884780">
              <w:rPr>
                <w:szCs w:val="20"/>
              </w:rPr>
              <w:t xml:space="preserve">  Заместитель  директора</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6</w:t>
            </w:r>
          </w:p>
        </w:tc>
        <w:tc>
          <w:tcPr>
            <w:tcW w:w="3567" w:type="dxa"/>
            <w:gridSpan w:val="5"/>
          </w:tcPr>
          <w:p w:rsidR="00304149" w:rsidRPr="00884780" w:rsidRDefault="00304149" w:rsidP="00304149">
            <w:pPr>
              <w:pStyle w:val="TableParagraph"/>
              <w:tabs>
                <w:tab w:val="left" w:pos="1669"/>
                <w:tab w:val="left" w:pos="2885"/>
              </w:tabs>
              <w:rPr>
                <w:sz w:val="20"/>
                <w:szCs w:val="20"/>
              </w:rPr>
            </w:pPr>
            <w:r w:rsidRPr="00884780">
              <w:rPr>
                <w:sz w:val="20"/>
                <w:szCs w:val="20"/>
              </w:rPr>
              <w:t>Оформление</w:t>
            </w:r>
            <w:r w:rsidRPr="00884780">
              <w:rPr>
                <w:sz w:val="20"/>
                <w:szCs w:val="20"/>
              </w:rPr>
              <w:tab/>
              <w:t>выставки</w:t>
            </w:r>
            <w:r w:rsidRPr="00884780">
              <w:rPr>
                <w:sz w:val="20"/>
                <w:szCs w:val="20"/>
              </w:rPr>
              <w:tab/>
              <w:t>«Мой</w:t>
            </w:r>
          </w:p>
          <w:p w:rsidR="00304149" w:rsidRPr="00884780" w:rsidRDefault="00304149" w:rsidP="00304149">
            <w:pPr>
              <w:pStyle w:val="TableParagraph"/>
              <w:rPr>
                <w:sz w:val="20"/>
                <w:szCs w:val="20"/>
              </w:rPr>
            </w:pPr>
            <w:r w:rsidRPr="00884780">
              <w:rPr>
                <w:sz w:val="20"/>
                <w:szCs w:val="20"/>
              </w:rPr>
              <w:t>любимыйучитель»</w:t>
            </w:r>
          </w:p>
        </w:tc>
        <w:tc>
          <w:tcPr>
            <w:tcW w:w="1125" w:type="dxa"/>
          </w:tcPr>
          <w:p w:rsidR="00304149" w:rsidRPr="00884780" w:rsidRDefault="00304149" w:rsidP="00304149">
            <w:pPr>
              <w:pStyle w:val="TableParagraph"/>
              <w:ind w:left="108"/>
              <w:rPr>
                <w:sz w:val="20"/>
                <w:szCs w:val="20"/>
              </w:rPr>
            </w:pPr>
            <w:r w:rsidRPr="00884780">
              <w:rPr>
                <w:sz w:val="20"/>
                <w:szCs w:val="20"/>
              </w:rPr>
              <w:t>1-7</w:t>
            </w:r>
          </w:p>
        </w:tc>
        <w:tc>
          <w:tcPr>
            <w:tcW w:w="1559" w:type="dxa"/>
          </w:tcPr>
          <w:p w:rsidR="00304149" w:rsidRPr="00884780" w:rsidRDefault="00304149" w:rsidP="00304149">
            <w:pPr>
              <w:pStyle w:val="TableParagraph"/>
              <w:ind w:left="105"/>
              <w:rPr>
                <w:sz w:val="20"/>
                <w:szCs w:val="20"/>
              </w:rPr>
            </w:pPr>
            <w:r w:rsidRPr="00884780">
              <w:rPr>
                <w:sz w:val="20"/>
                <w:szCs w:val="20"/>
              </w:rPr>
              <w:t>октябрь</w:t>
            </w:r>
          </w:p>
        </w:tc>
        <w:tc>
          <w:tcPr>
            <w:tcW w:w="2835" w:type="dxa"/>
          </w:tcPr>
          <w:p w:rsidR="00304149" w:rsidRPr="00884780" w:rsidRDefault="00304149" w:rsidP="00304149">
            <w:pPr>
              <w:rPr>
                <w:szCs w:val="20"/>
              </w:rPr>
            </w:pPr>
            <w:r w:rsidRPr="00884780">
              <w:rPr>
                <w:szCs w:val="20"/>
              </w:rPr>
              <w:t xml:space="preserve">  Заместитель  директора</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7</w:t>
            </w:r>
          </w:p>
        </w:tc>
        <w:tc>
          <w:tcPr>
            <w:tcW w:w="3567" w:type="dxa"/>
            <w:gridSpan w:val="5"/>
          </w:tcPr>
          <w:p w:rsidR="00304149" w:rsidRPr="00884780" w:rsidRDefault="00304149" w:rsidP="00304149">
            <w:pPr>
              <w:pStyle w:val="TableParagraph"/>
              <w:rPr>
                <w:sz w:val="20"/>
                <w:szCs w:val="20"/>
              </w:rPr>
            </w:pPr>
            <w:r w:rsidRPr="00884780">
              <w:rPr>
                <w:sz w:val="20"/>
                <w:szCs w:val="20"/>
              </w:rPr>
              <w:t>Оформлениевыставки:«Наше</w:t>
            </w:r>
          </w:p>
          <w:p w:rsidR="00304149" w:rsidRPr="00884780" w:rsidRDefault="00304149" w:rsidP="00304149">
            <w:pPr>
              <w:pStyle w:val="TableParagraph"/>
              <w:rPr>
                <w:sz w:val="20"/>
                <w:szCs w:val="20"/>
              </w:rPr>
            </w:pPr>
            <w:r w:rsidRPr="00884780">
              <w:rPr>
                <w:sz w:val="20"/>
                <w:szCs w:val="20"/>
              </w:rPr>
              <w:t>творчество»</w:t>
            </w:r>
          </w:p>
        </w:tc>
        <w:tc>
          <w:tcPr>
            <w:tcW w:w="1125" w:type="dxa"/>
          </w:tcPr>
          <w:p w:rsidR="00304149" w:rsidRPr="00884780" w:rsidRDefault="00304149" w:rsidP="00304149">
            <w:pPr>
              <w:pStyle w:val="TableParagraph"/>
              <w:ind w:left="108"/>
              <w:rPr>
                <w:sz w:val="20"/>
                <w:szCs w:val="20"/>
              </w:rPr>
            </w:pPr>
            <w:r w:rsidRPr="00884780">
              <w:rPr>
                <w:sz w:val="20"/>
                <w:szCs w:val="20"/>
              </w:rPr>
              <w:t>1-4</w:t>
            </w:r>
          </w:p>
        </w:tc>
        <w:tc>
          <w:tcPr>
            <w:tcW w:w="1559" w:type="dxa"/>
          </w:tcPr>
          <w:p w:rsidR="00304149" w:rsidRPr="00884780" w:rsidRDefault="00304149" w:rsidP="00304149">
            <w:pPr>
              <w:pStyle w:val="TableParagraph"/>
              <w:ind w:left="105"/>
              <w:rPr>
                <w:sz w:val="20"/>
                <w:szCs w:val="20"/>
              </w:rPr>
            </w:pPr>
            <w:r w:rsidRPr="00884780">
              <w:rPr>
                <w:sz w:val="20"/>
                <w:szCs w:val="20"/>
              </w:rPr>
              <w:t>ноябрь</w:t>
            </w:r>
          </w:p>
        </w:tc>
        <w:tc>
          <w:tcPr>
            <w:tcW w:w="2835" w:type="dxa"/>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270"/>
        </w:trPr>
        <w:tc>
          <w:tcPr>
            <w:tcW w:w="837" w:type="dxa"/>
            <w:vMerge w:val="restart"/>
          </w:tcPr>
          <w:p w:rsidR="00304149" w:rsidRPr="00884780" w:rsidRDefault="00304149" w:rsidP="00304149">
            <w:pPr>
              <w:pStyle w:val="TableParagraph"/>
              <w:rPr>
                <w:sz w:val="20"/>
                <w:szCs w:val="20"/>
              </w:rPr>
            </w:pPr>
            <w:r w:rsidRPr="00884780">
              <w:rPr>
                <w:sz w:val="20"/>
                <w:szCs w:val="20"/>
              </w:rPr>
              <w:t>8</w:t>
            </w:r>
          </w:p>
        </w:tc>
        <w:tc>
          <w:tcPr>
            <w:tcW w:w="2609" w:type="dxa"/>
            <w:gridSpan w:val="4"/>
            <w:tcBorders>
              <w:bottom w:val="nil"/>
              <w:right w:val="single" w:sz="48" w:space="0" w:color="F5F5F5"/>
            </w:tcBorders>
          </w:tcPr>
          <w:p w:rsidR="00304149" w:rsidRPr="00884780" w:rsidRDefault="00304149" w:rsidP="00304149">
            <w:pPr>
              <w:pStyle w:val="TableParagraph"/>
              <w:ind w:right="-15"/>
              <w:rPr>
                <w:sz w:val="20"/>
                <w:szCs w:val="20"/>
              </w:rPr>
            </w:pPr>
            <w:r w:rsidRPr="00884780">
              <w:rPr>
                <w:sz w:val="20"/>
                <w:szCs w:val="20"/>
              </w:rPr>
              <w:t>Оформлениеклассовк</w:t>
            </w:r>
          </w:p>
        </w:tc>
        <w:tc>
          <w:tcPr>
            <w:tcW w:w="958" w:type="dxa"/>
            <w:tcBorders>
              <w:left w:val="single" w:sz="48" w:space="0" w:color="F5F5F5"/>
              <w:bottom w:val="nil"/>
            </w:tcBorders>
          </w:tcPr>
          <w:p w:rsidR="00304149" w:rsidRPr="00884780" w:rsidRDefault="00304149" w:rsidP="00304149">
            <w:pPr>
              <w:pStyle w:val="TableParagraph"/>
              <w:ind w:left="2"/>
              <w:rPr>
                <w:sz w:val="20"/>
                <w:szCs w:val="20"/>
              </w:rPr>
            </w:pPr>
            <w:r w:rsidRPr="00884780">
              <w:rPr>
                <w:sz w:val="20"/>
                <w:szCs w:val="20"/>
              </w:rPr>
              <w:t>Новому</w:t>
            </w:r>
          </w:p>
        </w:tc>
        <w:tc>
          <w:tcPr>
            <w:tcW w:w="1125" w:type="dxa"/>
            <w:vMerge w:val="restart"/>
          </w:tcPr>
          <w:p w:rsidR="00304149" w:rsidRPr="00884780" w:rsidRDefault="00304149" w:rsidP="00304149">
            <w:pPr>
              <w:pStyle w:val="TableParagraph"/>
              <w:ind w:left="108"/>
              <w:rPr>
                <w:sz w:val="20"/>
                <w:szCs w:val="20"/>
              </w:rPr>
            </w:pPr>
            <w:r w:rsidRPr="00884780">
              <w:rPr>
                <w:sz w:val="20"/>
                <w:szCs w:val="20"/>
              </w:rPr>
              <w:t>1-11</w:t>
            </w:r>
          </w:p>
        </w:tc>
        <w:tc>
          <w:tcPr>
            <w:tcW w:w="1559" w:type="dxa"/>
            <w:vMerge w:val="restart"/>
          </w:tcPr>
          <w:p w:rsidR="00304149" w:rsidRPr="00884780" w:rsidRDefault="00304149" w:rsidP="00304149">
            <w:pPr>
              <w:pStyle w:val="TableParagraph"/>
              <w:ind w:left="105"/>
              <w:rPr>
                <w:sz w:val="20"/>
                <w:szCs w:val="20"/>
              </w:rPr>
            </w:pPr>
            <w:r w:rsidRPr="00884780">
              <w:rPr>
                <w:sz w:val="20"/>
                <w:szCs w:val="20"/>
              </w:rPr>
              <w:t>декабрь</w:t>
            </w:r>
          </w:p>
        </w:tc>
        <w:tc>
          <w:tcPr>
            <w:tcW w:w="2835" w:type="dxa"/>
            <w:vMerge w:val="restart"/>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270"/>
        </w:trPr>
        <w:tc>
          <w:tcPr>
            <w:tcW w:w="837" w:type="dxa"/>
            <w:vMerge/>
            <w:tcBorders>
              <w:top w:val="nil"/>
            </w:tcBorders>
          </w:tcPr>
          <w:p w:rsidR="00304149" w:rsidRPr="00884780" w:rsidRDefault="00304149" w:rsidP="00304149">
            <w:pPr>
              <w:rPr>
                <w:szCs w:val="20"/>
              </w:rPr>
            </w:pPr>
          </w:p>
        </w:tc>
        <w:tc>
          <w:tcPr>
            <w:tcW w:w="3567" w:type="dxa"/>
            <w:gridSpan w:val="5"/>
            <w:tcBorders>
              <w:top w:val="nil"/>
            </w:tcBorders>
          </w:tcPr>
          <w:p w:rsidR="00304149" w:rsidRPr="00884780" w:rsidRDefault="00304149" w:rsidP="00304149">
            <w:pPr>
              <w:pStyle w:val="TableParagraph"/>
              <w:rPr>
                <w:sz w:val="20"/>
                <w:szCs w:val="20"/>
              </w:rPr>
            </w:pPr>
            <w:r w:rsidRPr="00884780">
              <w:rPr>
                <w:sz w:val="20"/>
                <w:szCs w:val="20"/>
              </w:rPr>
              <w:t>году</w:t>
            </w:r>
          </w:p>
        </w:tc>
        <w:tc>
          <w:tcPr>
            <w:tcW w:w="1125" w:type="dxa"/>
            <w:vMerge/>
            <w:tcBorders>
              <w:top w:val="nil"/>
            </w:tcBorders>
          </w:tcPr>
          <w:p w:rsidR="00304149" w:rsidRPr="00884780" w:rsidRDefault="00304149" w:rsidP="00304149">
            <w:pPr>
              <w:rPr>
                <w:szCs w:val="20"/>
              </w:rPr>
            </w:pPr>
          </w:p>
        </w:tc>
        <w:tc>
          <w:tcPr>
            <w:tcW w:w="1559" w:type="dxa"/>
            <w:vMerge/>
            <w:tcBorders>
              <w:top w:val="nil"/>
            </w:tcBorders>
          </w:tcPr>
          <w:p w:rsidR="00304149" w:rsidRPr="00884780" w:rsidRDefault="00304149" w:rsidP="00304149">
            <w:pPr>
              <w:rPr>
                <w:szCs w:val="20"/>
              </w:rPr>
            </w:pPr>
          </w:p>
        </w:tc>
        <w:tc>
          <w:tcPr>
            <w:tcW w:w="2835" w:type="dxa"/>
            <w:vMerge/>
            <w:tcBorders>
              <w:top w:val="nil"/>
            </w:tcBorders>
          </w:tcPr>
          <w:p w:rsidR="00304149" w:rsidRPr="00884780" w:rsidRDefault="00304149" w:rsidP="00304149">
            <w:pPr>
              <w:rPr>
                <w:szCs w:val="20"/>
              </w:rPr>
            </w:pP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9</w:t>
            </w:r>
          </w:p>
        </w:tc>
        <w:tc>
          <w:tcPr>
            <w:tcW w:w="3567" w:type="dxa"/>
            <w:gridSpan w:val="5"/>
          </w:tcPr>
          <w:p w:rsidR="00304149" w:rsidRPr="00884780" w:rsidRDefault="00304149" w:rsidP="00304149">
            <w:pPr>
              <w:pStyle w:val="TableParagraph"/>
              <w:rPr>
                <w:sz w:val="20"/>
                <w:szCs w:val="20"/>
              </w:rPr>
            </w:pPr>
            <w:r w:rsidRPr="00884780">
              <w:rPr>
                <w:sz w:val="20"/>
                <w:szCs w:val="20"/>
              </w:rPr>
              <w:t>Оформлениефасадаишколы</w:t>
            </w:r>
          </w:p>
          <w:p w:rsidR="00304149" w:rsidRPr="00884780" w:rsidRDefault="00304149" w:rsidP="00304149">
            <w:pPr>
              <w:pStyle w:val="TableParagraph"/>
              <w:rPr>
                <w:sz w:val="20"/>
                <w:szCs w:val="20"/>
              </w:rPr>
            </w:pPr>
            <w:r w:rsidRPr="00884780">
              <w:rPr>
                <w:sz w:val="20"/>
                <w:szCs w:val="20"/>
              </w:rPr>
              <w:t>кНовомугоду</w:t>
            </w:r>
          </w:p>
        </w:tc>
        <w:tc>
          <w:tcPr>
            <w:tcW w:w="1125" w:type="dxa"/>
          </w:tcPr>
          <w:p w:rsidR="00304149" w:rsidRPr="00884780" w:rsidRDefault="00304149" w:rsidP="00304149">
            <w:pPr>
              <w:pStyle w:val="TableParagraph"/>
              <w:ind w:left="108"/>
              <w:rPr>
                <w:sz w:val="20"/>
                <w:szCs w:val="20"/>
              </w:rPr>
            </w:pPr>
            <w:r w:rsidRPr="00884780">
              <w:rPr>
                <w:sz w:val="20"/>
                <w:szCs w:val="20"/>
              </w:rPr>
              <w:t>УСГ</w:t>
            </w:r>
          </w:p>
        </w:tc>
        <w:tc>
          <w:tcPr>
            <w:tcW w:w="1559" w:type="dxa"/>
          </w:tcPr>
          <w:p w:rsidR="00304149" w:rsidRPr="00884780" w:rsidRDefault="00304149" w:rsidP="00304149">
            <w:pPr>
              <w:pStyle w:val="TableParagraph"/>
              <w:ind w:left="105"/>
              <w:rPr>
                <w:sz w:val="20"/>
                <w:szCs w:val="20"/>
              </w:rPr>
            </w:pPr>
            <w:r w:rsidRPr="00884780">
              <w:rPr>
                <w:sz w:val="20"/>
                <w:szCs w:val="20"/>
              </w:rPr>
              <w:t>декабрь</w:t>
            </w:r>
          </w:p>
        </w:tc>
        <w:tc>
          <w:tcPr>
            <w:tcW w:w="2835" w:type="dxa"/>
          </w:tcPr>
          <w:p w:rsidR="00304149" w:rsidRPr="00884780" w:rsidRDefault="00304149" w:rsidP="00304149">
            <w:pPr>
              <w:pStyle w:val="TableParagraph"/>
              <w:rPr>
                <w:sz w:val="20"/>
                <w:szCs w:val="20"/>
              </w:rPr>
            </w:pPr>
            <w:r w:rsidRPr="00884780">
              <w:rPr>
                <w:sz w:val="20"/>
                <w:szCs w:val="20"/>
              </w:rPr>
              <w:t>Заместитель  директора</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10</w:t>
            </w:r>
          </w:p>
        </w:tc>
        <w:tc>
          <w:tcPr>
            <w:tcW w:w="3567" w:type="dxa"/>
            <w:gridSpan w:val="5"/>
          </w:tcPr>
          <w:p w:rsidR="00304149" w:rsidRPr="00884780" w:rsidRDefault="00304149" w:rsidP="00304149">
            <w:pPr>
              <w:pStyle w:val="TableParagraph"/>
              <w:tabs>
                <w:tab w:val="left" w:pos="2502"/>
              </w:tabs>
              <w:rPr>
                <w:sz w:val="20"/>
                <w:szCs w:val="20"/>
              </w:rPr>
            </w:pPr>
            <w:r w:rsidRPr="00884780">
              <w:rPr>
                <w:sz w:val="20"/>
                <w:szCs w:val="20"/>
              </w:rPr>
              <w:t>Оформление</w:t>
            </w:r>
            <w:r w:rsidRPr="00884780">
              <w:rPr>
                <w:sz w:val="20"/>
                <w:szCs w:val="20"/>
              </w:rPr>
              <w:tab/>
              <w:t>выставки</w:t>
            </w:r>
          </w:p>
          <w:p w:rsidR="00304149" w:rsidRPr="00884780" w:rsidRDefault="00304149" w:rsidP="00304149">
            <w:pPr>
              <w:pStyle w:val="TableParagraph"/>
              <w:rPr>
                <w:sz w:val="20"/>
                <w:szCs w:val="20"/>
              </w:rPr>
            </w:pPr>
            <w:r w:rsidRPr="00884780">
              <w:rPr>
                <w:sz w:val="20"/>
                <w:szCs w:val="20"/>
              </w:rPr>
              <w:t>«СолдатыРодины»</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январь</w:t>
            </w:r>
          </w:p>
        </w:tc>
        <w:tc>
          <w:tcPr>
            <w:tcW w:w="2835" w:type="dxa"/>
          </w:tcPr>
          <w:p w:rsidR="00304149" w:rsidRPr="00884780" w:rsidRDefault="00304149" w:rsidP="00304149">
            <w:pPr>
              <w:pStyle w:val="TableParagraph"/>
              <w:rPr>
                <w:sz w:val="20"/>
                <w:szCs w:val="20"/>
              </w:rPr>
            </w:pPr>
            <w:r w:rsidRPr="00884780">
              <w:rPr>
                <w:sz w:val="20"/>
                <w:szCs w:val="20"/>
              </w:rPr>
              <w:t>Учитель ИЗО</w:t>
            </w:r>
          </w:p>
        </w:tc>
      </w:tr>
      <w:tr w:rsidR="00304149" w:rsidRPr="00884780" w:rsidTr="00304149">
        <w:trPr>
          <w:trHeight w:val="271"/>
        </w:trPr>
        <w:tc>
          <w:tcPr>
            <w:tcW w:w="837" w:type="dxa"/>
            <w:vMerge w:val="restart"/>
          </w:tcPr>
          <w:p w:rsidR="00304149" w:rsidRPr="00884780" w:rsidRDefault="00304149" w:rsidP="00304149">
            <w:pPr>
              <w:pStyle w:val="TableParagraph"/>
              <w:rPr>
                <w:sz w:val="20"/>
                <w:szCs w:val="20"/>
              </w:rPr>
            </w:pPr>
            <w:r w:rsidRPr="00884780">
              <w:rPr>
                <w:sz w:val="20"/>
                <w:szCs w:val="20"/>
              </w:rPr>
              <w:t>11</w:t>
            </w:r>
          </w:p>
        </w:tc>
        <w:tc>
          <w:tcPr>
            <w:tcW w:w="3567" w:type="dxa"/>
            <w:gridSpan w:val="5"/>
            <w:tcBorders>
              <w:bottom w:val="nil"/>
            </w:tcBorders>
          </w:tcPr>
          <w:p w:rsidR="00304149" w:rsidRPr="00884780" w:rsidRDefault="00304149" w:rsidP="00304149">
            <w:pPr>
              <w:pStyle w:val="TableParagraph"/>
              <w:tabs>
                <w:tab w:val="left" w:pos="2985"/>
              </w:tabs>
              <w:rPr>
                <w:sz w:val="20"/>
                <w:szCs w:val="20"/>
              </w:rPr>
            </w:pPr>
            <w:r w:rsidRPr="00884780">
              <w:rPr>
                <w:sz w:val="20"/>
                <w:szCs w:val="20"/>
              </w:rPr>
              <w:t>Оформлениеклассовко</w:t>
            </w:r>
            <w:r w:rsidRPr="00884780">
              <w:rPr>
                <w:sz w:val="20"/>
                <w:szCs w:val="20"/>
              </w:rPr>
              <w:tab/>
              <w:t>Дню</w:t>
            </w:r>
          </w:p>
        </w:tc>
        <w:tc>
          <w:tcPr>
            <w:tcW w:w="1125" w:type="dxa"/>
            <w:vMerge w:val="restart"/>
          </w:tcPr>
          <w:p w:rsidR="00304149" w:rsidRPr="00884780" w:rsidRDefault="00304149" w:rsidP="00304149">
            <w:pPr>
              <w:pStyle w:val="TableParagraph"/>
              <w:ind w:left="108"/>
              <w:rPr>
                <w:sz w:val="20"/>
                <w:szCs w:val="20"/>
              </w:rPr>
            </w:pPr>
            <w:r w:rsidRPr="00884780">
              <w:rPr>
                <w:sz w:val="20"/>
                <w:szCs w:val="20"/>
              </w:rPr>
              <w:t>1-11</w:t>
            </w:r>
          </w:p>
        </w:tc>
        <w:tc>
          <w:tcPr>
            <w:tcW w:w="1559" w:type="dxa"/>
            <w:vMerge w:val="restart"/>
          </w:tcPr>
          <w:p w:rsidR="00304149" w:rsidRPr="00884780" w:rsidRDefault="00304149" w:rsidP="00304149">
            <w:pPr>
              <w:pStyle w:val="TableParagraph"/>
              <w:ind w:left="105"/>
              <w:rPr>
                <w:sz w:val="20"/>
                <w:szCs w:val="20"/>
              </w:rPr>
            </w:pPr>
            <w:r w:rsidRPr="00884780">
              <w:rPr>
                <w:sz w:val="20"/>
                <w:szCs w:val="20"/>
              </w:rPr>
              <w:t>февраль</w:t>
            </w:r>
          </w:p>
        </w:tc>
        <w:tc>
          <w:tcPr>
            <w:tcW w:w="2835" w:type="dxa"/>
            <w:vMerge w:val="restart"/>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270"/>
        </w:trPr>
        <w:tc>
          <w:tcPr>
            <w:tcW w:w="837" w:type="dxa"/>
            <w:vMerge/>
            <w:tcBorders>
              <w:top w:val="nil"/>
            </w:tcBorders>
          </w:tcPr>
          <w:p w:rsidR="00304149" w:rsidRPr="00884780" w:rsidRDefault="00304149" w:rsidP="00304149">
            <w:pPr>
              <w:rPr>
                <w:szCs w:val="20"/>
              </w:rPr>
            </w:pPr>
          </w:p>
        </w:tc>
        <w:tc>
          <w:tcPr>
            <w:tcW w:w="1261" w:type="dxa"/>
            <w:tcBorders>
              <w:top w:val="nil"/>
              <w:right w:val="single" w:sz="34" w:space="0" w:color="F5F5F5"/>
            </w:tcBorders>
          </w:tcPr>
          <w:p w:rsidR="00304149" w:rsidRPr="00884780" w:rsidRDefault="00304149" w:rsidP="00304149">
            <w:pPr>
              <w:pStyle w:val="TableParagraph"/>
              <w:ind w:right="-29"/>
              <w:rPr>
                <w:sz w:val="20"/>
                <w:szCs w:val="20"/>
              </w:rPr>
            </w:pPr>
            <w:r w:rsidRPr="00884780">
              <w:rPr>
                <w:sz w:val="20"/>
                <w:szCs w:val="20"/>
              </w:rPr>
              <w:t>Защитника</w:t>
            </w:r>
          </w:p>
        </w:tc>
        <w:tc>
          <w:tcPr>
            <w:tcW w:w="2306" w:type="dxa"/>
            <w:gridSpan w:val="4"/>
            <w:tcBorders>
              <w:top w:val="nil"/>
              <w:left w:val="single" w:sz="34" w:space="0" w:color="F5F5F5"/>
            </w:tcBorders>
          </w:tcPr>
          <w:p w:rsidR="00304149" w:rsidRPr="00884780" w:rsidRDefault="00304149" w:rsidP="00304149">
            <w:pPr>
              <w:pStyle w:val="TableParagraph"/>
              <w:ind w:left="-7"/>
              <w:rPr>
                <w:sz w:val="20"/>
                <w:szCs w:val="20"/>
              </w:rPr>
            </w:pPr>
            <w:r w:rsidRPr="00884780">
              <w:rPr>
                <w:sz w:val="20"/>
                <w:szCs w:val="20"/>
              </w:rPr>
              <w:t>Отечества</w:t>
            </w:r>
          </w:p>
        </w:tc>
        <w:tc>
          <w:tcPr>
            <w:tcW w:w="1125" w:type="dxa"/>
            <w:vMerge/>
            <w:tcBorders>
              <w:top w:val="nil"/>
            </w:tcBorders>
          </w:tcPr>
          <w:p w:rsidR="00304149" w:rsidRPr="00884780" w:rsidRDefault="00304149" w:rsidP="00304149">
            <w:pPr>
              <w:rPr>
                <w:szCs w:val="20"/>
              </w:rPr>
            </w:pPr>
          </w:p>
        </w:tc>
        <w:tc>
          <w:tcPr>
            <w:tcW w:w="1559" w:type="dxa"/>
            <w:vMerge/>
            <w:tcBorders>
              <w:top w:val="nil"/>
            </w:tcBorders>
          </w:tcPr>
          <w:p w:rsidR="00304149" w:rsidRPr="00884780" w:rsidRDefault="00304149" w:rsidP="00304149">
            <w:pPr>
              <w:rPr>
                <w:szCs w:val="20"/>
              </w:rPr>
            </w:pPr>
          </w:p>
        </w:tc>
        <w:tc>
          <w:tcPr>
            <w:tcW w:w="2835" w:type="dxa"/>
            <w:vMerge/>
            <w:tcBorders>
              <w:top w:val="nil"/>
            </w:tcBorders>
          </w:tcPr>
          <w:p w:rsidR="00304149" w:rsidRPr="00884780" w:rsidRDefault="00304149" w:rsidP="00304149">
            <w:pPr>
              <w:rPr>
                <w:szCs w:val="20"/>
              </w:rPr>
            </w:pPr>
          </w:p>
        </w:tc>
      </w:tr>
      <w:tr w:rsidR="00304149" w:rsidRPr="00884780" w:rsidTr="00304149">
        <w:trPr>
          <w:trHeight w:val="273"/>
        </w:trPr>
        <w:tc>
          <w:tcPr>
            <w:tcW w:w="837" w:type="dxa"/>
            <w:vMerge w:val="restart"/>
          </w:tcPr>
          <w:p w:rsidR="00304149" w:rsidRPr="00884780" w:rsidRDefault="00304149" w:rsidP="00304149">
            <w:pPr>
              <w:pStyle w:val="TableParagraph"/>
              <w:rPr>
                <w:sz w:val="20"/>
                <w:szCs w:val="20"/>
              </w:rPr>
            </w:pPr>
            <w:r w:rsidRPr="00884780">
              <w:rPr>
                <w:sz w:val="20"/>
                <w:szCs w:val="20"/>
              </w:rPr>
              <w:t>12</w:t>
            </w:r>
          </w:p>
        </w:tc>
        <w:tc>
          <w:tcPr>
            <w:tcW w:w="2291" w:type="dxa"/>
            <w:gridSpan w:val="2"/>
            <w:tcBorders>
              <w:bottom w:val="nil"/>
              <w:right w:val="single" w:sz="24" w:space="0" w:color="F5F5F5"/>
            </w:tcBorders>
          </w:tcPr>
          <w:p w:rsidR="00304149" w:rsidRPr="00884780" w:rsidRDefault="00304149" w:rsidP="00304149">
            <w:pPr>
              <w:pStyle w:val="TableParagraph"/>
              <w:ind w:right="-15"/>
              <w:rPr>
                <w:sz w:val="20"/>
                <w:szCs w:val="20"/>
              </w:rPr>
            </w:pPr>
            <w:r w:rsidRPr="00884780">
              <w:rPr>
                <w:sz w:val="20"/>
                <w:szCs w:val="20"/>
              </w:rPr>
              <w:t>Оформлениеклассов</w:t>
            </w:r>
          </w:p>
        </w:tc>
        <w:tc>
          <w:tcPr>
            <w:tcW w:w="1276" w:type="dxa"/>
            <w:gridSpan w:val="3"/>
            <w:tcBorders>
              <w:left w:val="single" w:sz="24" w:space="0" w:color="F5F5F5"/>
              <w:bottom w:val="nil"/>
            </w:tcBorders>
          </w:tcPr>
          <w:p w:rsidR="00304149" w:rsidRPr="00884780" w:rsidRDefault="00304149" w:rsidP="00304149">
            <w:pPr>
              <w:pStyle w:val="TableParagraph"/>
              <w:ind w:left="5"/>
              <w:rPr>
                <w:sz w:val="20"/>
                <w:szCs w:val="20"/>
              </w:rPr>
            </w:pPr>
            <w:r w:rsidRPr="00884780">
              <w:rPr>
                <w:sz w:val="20"/>
                <w:szCs w:val="20"/>
              </w:rPr>
              <w:t>к8Марта</w:t>
            </w:r>
          </w:p>
        </w:tc>
        <w:tc>
          <w:tcPr>
            <w:tcW w:w="1125" w:type="dxa"/>
            <w:vMerge w:val="restart"/>
          </w:tcPr>
          <w:p w:rsidR="00304149" w:rsidRPr="00884780" w:rsidRDefault="00304149" w:rsidP="00304149">
            <w:pPr>
              <w:pStyle w:val="TableParagraph"/>
              <w:ind w:left="108"/>
              <w:rPr>
                <w:sz w:val="20"/>
                <w:szCs w:val="20"/>
              </w:rPr>
            </w:pPr>
            <w:r w:rsidRPr="00884780">
              <w:rPr>
                <w:sz w:val="20"/>
                <w:szCs w:val="20"/>
              </w:rPr>
              <w:t>1-11</w:t>
            </w:r>
          </w:p>
        </w:tc>
        <w:tc>
          <w:tcPr>
            <w:tcW w:w="1559" w:type="dxa"/>
            <w:vMerge w:val="restart"/>
          </w:tcPr>
          <w:p w:rsidR="00304149" w:rsidRPr="00884780" w:rsidRDefault="00304149" w:rsidP="00304149">
            <w:pPr>
              <w:pStyle w:val="TableParagraph"/>
              <w:ind w:left="105"/>
              <w:rPr>
                <w:sz w:val="20"/>
                <w:szCs w:val="20"/>
              </w:rPr>
            </w:pPr>
            <w:r w:rsidRPr="00884780">
              <w:rPr>
                <w:sz w:val="20"/>
                <w:szCs w:val="20"/>
              </w:rPr>
              <w:t>март</w:t>
            </w:r>
          </w:p>
        </w:tc>
        <w:tc>
          <w:tcPr>
            <w:tcW w:w="2835" w:type="dxa"/>
            <w:vMerge w:val="restart"/>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64"/>
        </w:trPr>
        <w:tc>
          <w:tcPr>
            <w:tcW w:w="837" w:type="dxa"/>
            <w:vMerge/>
            <w:tcBorders>
              <w:top w:val="nil"/>
            </w:tcBorders>
          </w:tcPr>
          <w:p w:rsidR="00304149" w:rsidRPr="00884780" w:rsidRDefault="00304149" w:rsidP="00304149">
            <w:pPr>
              <w:rPr>
                <w:szCs w:val="20"/>
              </w:rPr>
            </w:pPr>
          </w:p>
        </w:tc>
        <w:tc>
          <w:tcPr>
            <w:tcW w:w="3567" w:type="dxa"/>
            <w:gridSpan w:val="5"/>
            <w:tcBorders>
              <w:top w:val="nil"/>
            </w:tcBorders>
          </w:tcPr>
          <w:p w:rsidR="00304149" w:rsidRPr="00884780" w:rsidRDefault="00304149" w:rsidP="00304149">
            <w:pPr>
              <w:pStyle w:val="TableParagraph"/>
              <w:rPr>
                <w:sz w:val="20"/>
                <w:szCs w:val="20"/>
              </w:rPr>
            </w:pPr>
          </w:p>
        </w:tc>
        <w:tc>
          <w:tcPr>
            <w:tcW w:w="1125" w:type="dxa"/>
            <w:vMerge/>
            <w:tcBorders>
              <w:top w:val="nil"/>
            </w:tcBorders>
          </w:tcPr>
          <w:p w:rsidR="00304149" w:rsidRPr="00884780" w:rsidRDefault="00304149" w:rsidP="00304149">
            <w:pPr>
              <w:rPr>
                <w:szCs w:val="20"/>
              </w:rPr>
            </w:pPr>
          </w:p>
        </w:tc>
        <w:tc>
          <w:tcPr>
            <w:tcW w:w="1559" w:type="dxa"/>
            <w:vMerge/>
            <w:tcBorders>
              <w:top w:val="nil"/>
            </w:tcBorders>
          </w:tcPr>
          <w:p w:rsidR="00304149" w:rsidRPr="00884780" w:rsidRDefault="00304149" w:rsidP="00304149">
            <w:pPr>
              <w:rPr>
                <w:szCs w:val="20"/>
              </w:rPr>
            </w:pPr>
          </w:p>
        </w:tc>
        <w:tc>
          <w:tcPr>
            <w:tcW w:w="2835" w:type="dxa"/>
            <w:vMerge/>
            <w:tcBorders>
              <w:top w:val="nil"/>
            </w:tcBorders>
          </w:tcPr>
          <w:p w:rsidR="00304149" w:rsidRPr="00884780" w:rsidRDefault="00304149" w:rsidP="00304149">
            <w:pPr>
              <w:rPr>
                <w:szCs w:val="20"/>
              </w:rPr>
            </w:pP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13</w:t>
            </w:r>
          </w:p>
        </w:tc>
        <w:tc>
          <w:tcPr>
            <w:tcW w:w="3567" w:type="dxa"/>
            <w:gridSpan w:val="5"/>
          </w:tcPr>
          <w:p w:rsidR="00304149" w:rsidRPr="00884780" w:rsidRDefault="00304149" w:rsidP="00304149">
            <w:pPr>
              <w:pStyle w:val="TableParagraph"/>
              <w:rPr>
                <w:sz w:val="20"/>
                <w:szCs w:val="20"/>
              </w:rPr>
            </w:pPr>
            <w:r w:rsidRPr="00884780">
              <w:rPr>
                <w:sz w:val="20"/>
                <w:szCs w:val="20"/>
              </w:rPr>
              <w:t>Оформлениеактового  зала  и</w:t>
            </w:r>
          </w:p>
          <w:p w:rsidR="00304149" w:rsidRPr="00884780" w:rsidRDefault="00304149" w:rsidP="00304149">
            <w:pPr>
              <w:pStyle w:val="TableParagraph"/>
              <w:rPr>
                <w:sz w:val="20"/>
                <w:szCs w:val="20"/>
              </w:rPr>
            </w:pPr>
            <w:r w:rsidRPr="00884780">
              <w:rPr>
                <w:sz w:val="20"/>
                <w:szCs w:val="20"/>
              </w:rPr>
              <w:t>первогоэтажак8марта</w:t>
            </w:r>
          </w:p>
        </w:tc>
        <w:tc>
          <w:tcPr>
            <w:tcW w:w="1125" w:type="dxa"/>
          </w:tcPr>
          <w:p w:rsidR="00304149" w:rsidRPr="00884780" w:rsidRDefault="00304149" w:rsidP="00304149">
            <w:pPr>
              <w:pStyle w:val="TableParagraph"/>
              <w:ind w:left="108"/>
              <w:rPr>
                <w:sz w:val="20"/>
                <w:szCs w:val="20"/>
              </w:rPr>
            </w:pPr>
            <w:r w:rsidRPr="00884780">
              <w:rPr>
                <w:sz w:val="20"/>
                <w:szCs w:val="20"/>
              </w:rPr>
              <w:t>УСГ</w:t>
            </w:r>
          </w:p>
        </w:tc>
        <w:tc>
          <w:tcPr>
            <w:tcW w:w="1559" w:type="dxa"/>
          </w:tcPr>
          <w:p w:rsidR="00304149" w:rsidRPr="00884780" w:rsidRDefault="00304149" w:rsidP="00304149">
            <w:pPr>
              <w:pStyle w:val="TableParagraph"/>
              <w:ind w:left="105"/>
              <w:rPr>
                <w:sz w:val="20"/>
                <w:szCs w:val="20"/>
              </w:rPr>
            </w:pPr>
            <w:r w:rsidRPr="00884780">
              <w:rPr>
                <w:sz w:val="20"/>
                <w:szCs w:val="20"/>
              </w:rPr>
              <w:t>март</w:t>
            </w:r>
          </w:p>
        </w:tc>
        <w:tc>
          <w:tcPr>
            <w:tcW w:w="2835" w:type="dxa"/>
          </w:tcPr>
          <w:p w:rsidR="00304149" w:rsidRPr="00884780" w:rsidRDefault="00304149" w:rsidP="00304149">
            <w:pPr>
              <w:pStyle w:val="TableParagraph"/>
              <w:rPr>
                <w:sz w:val="20"/>
                <w:szCs w:val="20"/>
              </w:rPr>
            </w:pPr>
            <w:r w:rsidRPr="00884780">
              <w:rPr>
                <w:sz w:val="20"/>
                <w:szCs w:val="20"/>
              </w:rPr>
              <w:t>Заместитель  директора</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14</w:t>
            </w:r>
          </w:p>
        </w:tc>
        <w:tc>
          <w:tcPr>
            <w:tcW w:w="3567" w:type="dxa"/>
            <w:gridSpan w:val="5"/>
          </w:tcPr>
          <w:p w:rsidR="00304149" w:rsidRPr="00884780" w:rsidRDefault="00304149" w:rsidP="00304149">
            <w:pPr>
              <w:pStyle w:val="TableParagraph"/>
              <w:rPr>
                <w:sz w:val="20"/>
                <w:szCs w:val="20"/>
              </w:rPr>
            </w:pPr>
            <w:r w:rsidRPr="00884780">
              <w:rPr>
                <w:sz w:val="20"/>
                <w:szCs w:val="20"/>
              </w:rPr>
              <w:t>ОформлениеклассовкоДню</w:t>
            </w:r>
          </w:p>
          <w:p w:rsidR="00304149" w:rsidRPr="00884780" w:rsidRDefault="00304149" w:rsidP="00304149">
            <w:pPr>
              <w:pStyle w:val="TableParagraph"/>
              <w:rPr>
                <w:sz w:val="20"/>
                <w:szCs w:val="20"/>
              </w:rPr>
            </w:pPr>
            <w:r w:rsidRPr="00884780">
              <w:rPr>
                <w:sz w:val="20"/>
                <w:szCs w:val="20"/>
              </w:rPr>
              <w:t>Победы</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апрель</w:t>
            </w:r>
          </w:p>
        </w:tc>
        <w:tc>
          <w:tcPr>
            <w:tcW w:w="2835" w:type="dxa"/>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15</w:t>
            </w:r>
          </w:p>
        </w:tc>
        <w:tc>
          <w:tcPr>
            <w:tcW w:w="3567" w:type="dxa"/>
            <w:gridSpan w:val="5"/>
          </w:tcPr>
          <w:p w:rsidR="00304149" w:rsidRPr="00884780" w:rsidRDefault="00304149" w:rsidP="00304149">
            <w:pPr>
              <w:pStyle w:val="TableParagraph"/>
              <w:tabs>
                <w:tab w:val="left" w:pos="2626"/>
              </w:tabs>
              <w:rPr>
                <w:sz w:val="20"/>
                <w:szCs w:val="20"/>
              </w:rPr>
            </w:pPr>
            <w:r w:rsidRPr="00884780">
              <w:rPr>
                <w:sz w:val="20"/>
                <w:szCs w:val="20"/>
              </w:rPr>
              <w:t>Оформлениестендов</w:t>
            </w:r>
            <w:r w:rsidRPr="00884780">
              <w:rPr>
                <w:sz w:val="20"/>
                <w:szCs w:val="20"/>
              </w:rPr>
              <w:tab/>
              <w:t>коДню</w:t>
            </w:r>
          </w:p>
          <w:p w:rsidR="00304149" w:rsidRPr="00884780" w:rsidRDefault="00304149" w:rsidP="00304149">
            <w:pPr>
              <w:pStyle w:val="TableParagraph"/>
              <w:rPr>
                <w:sz w:val="20"/>
                <w:szCs w:val="20"/>
              </w:rPr>
            </w:pPr>
            <w:r w:rsidRPr="00884780">
              <w:rPr>
                <w:sz w:val="20"/>
                <w:szCs w:val="20"/>
              </w:rPr>
              <w:t>Победы</w:t>
            </w:r>
          </w:p>
        </w:tc>
        <w:tc>
          <w:tcPr>
            <w:tcW w:w="1125" w:type="dxa"/>
          </w:tcPr>
          <w:p w:rsidR="00304149" w:rsidRPr="00884780" w:rsidRDefault="00304149" w:rsidP="00304149">
            <w:pPr>
              <w:pStyle w:val="TableParagraph"/>
              <w:ind w:left="108"/>
              <w:rPr>
                <w:sz w:val="20"/>
                <w:szCs w:val="20"/>
              </w:rPr>
            </w:pPr>
            <w:r w:rsidRPr="00884780">
              <w:rPr>
                <w:sz w:val="20"/>
                <w:szCs w:val="20"/>
              </w:rPr>
              <w:t>УСГ</w:t>
            </w:r>
          </w:p>
        </w:tc>
        <w:tc>
          <w:tcPr>
            <w:tcW w:w="1559" w:type="dxa"/>
          </w:tcPr>
          <w:p w:rsidR="00304149" w:rsidRPr="00884780" w:rsidRDefault="00304149" w:rsidP="00304149">
            <w:pPr>
              <w:pStyle w:val="TableParagraph"/>
              <w:ind w:left="105"/>
              <w:rPr>
                <w:sz w:val="20"/>
                <w:szCs w:val="20"/>
              </w:rPr>
            </w:pPr>
            <w:r w:rsidRPr="00884780">
              <w:rPr>
                <w:sz w:val="20"/>
                <w:szCs w:val="20"/>
              </w:rPr>
              <w:t>апрель</w:t>
            </w:r>
          </w:p>
        </w:tc>
        <w:tc>
          <w:tcPr>
            <w:tcW w:w="2835" w:type="dxa"/>
          </w:tcPr>
          <w:p w:rsidR="00304149" w:rsidRPr="00884780" w:rsidRDefault="00304149" w:rsidP="00304149">
            <w:pPr>
              <w:pStyle w:val="TableParagraph"/>
              <w:rPr>
                <w:sz w:val="20"/>
                <w:szCs w:val="20"/>
              </w:rPr>
            </w:pPr>
            <w:r w:rsidRPr="00884780">
              <w:rPr>
                <w:sz w:val="20"/>
                <w:szCs w:val="20"/>
              </w:rPr>
              <w:t>Учитель ИЗО</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16</w:t>
            </w:r>
          </w:p>
        </w:tc>
        <w:tc>
          <w:tcPr>
            <w:tcW w:w="3567" w:type="dxa"/>
            <w:gridSpan w:val="5"/>
          </w:tcPr>
          <w:p w:rsidR="00304149" w:rsidRPr="00884780" w:rsidRDefault="00304149" w:rsidP="00304149">
            <w:pPr>
              <w:pStyle w:val="TableParagraph"/>
              <w:rPr>
                <w:sz w:val="20"/>
                <w:szCs w:val="20"/>
              </w:rPr>
            </w:pPr>
            <w:r w:rsidRPr="00884780">
              <w:rPr>
                <w:sz w:val="20"/>
                <w:szCs w:val="20"/>
              </w:rPr>
              <w:t>Оформлениеклассовклетнему</w:t>
            </w:r>
          </w:p>
          <w:p w:rsidR="00304149" w:rsidRPr="00884780" w:rsidRDefault="00304149" w:rsidP="00304149">
            <w:pPr>
              <w:pStyle w:val="TableParagraph"/>
              <w:rPr>
                <w:sz w:val="20"/>
                <w:szCs w:val="20"/>
              </w:rPr>
            </w:pPr>
            <w:r w:rsidRPr="00884780">
              <w:rPr>
                <w:sz w:val="20"/>
                <w:szCs w:val="20"/>
              </w:rPr>
              <w:t>лагерю «Радуга»</w:t>
            </w:r>
          </w:p>
        </w:tc>
        <w:tc>
          <w:tcPr>
            <w:tcW w:w="1125" w:type="dxa"/>
          </w:tcPr>
          <w:p w:rsidR="00304149" w:rsidRPr="00884780" w:rsidRDefault="00304149" w:rsidP="00304149">
            <w:pPr>
              <w:pStyle w:val="TableParagraph"/>
              <w:rPr>
                <w:sz w:val="20"/>
                <w:szCs w:val="20"/>
              </w:rPr>
            </w:pPr>
          </w:p>
        </w:tc>
        <w:tc>
          <w:tcPr>
            <w:tcW w:w="1559" w:type="dxa"/>
          </w:tcPr>
          <w:p w:rsidR="00304149" w:rsidRPr="00884780" w:rsidRDefault="00304149" w:rsidP="00304149">
            <w:pPr>
              <w:pStyle w:val="TableParagraph"/>
              <w:ind w:left="105"/>
              <w:rPr>
                <w:sz w:val="20"/>
                <w:szCs w:val="20"/>
              </w:rPr>
            </w:pPr>
            <w:r w:rsidRPr="00884780">
              <w:rPr>
                <w:sz w:val="20"/>
                <w:szCs w:val="20"/>
              </w:rPr>
              <w:t>май</w:t>
            </w:r>
          </w:p>
        </w:tc>
        <w:tc>
          <w:tcPr>
            <w:tcW w:w="2835" w:type="dxa"/>
          </w:tcPr>
          <w:p w:rsidR="00304149" w:rsidRPr="00884780" w:rsidRDefault="00304149" w:rsidP="00304149">
            <w:pPr>
              <w:pStyle w:val="TableParagraph"/>
              <w:rPr>
                <w:sz w:val="20"/>
                <w:szCs w:val="20"/>
              </w:rPr>
            </w:pPr>
            <w:r w:rsidRPr="00884780">
              <w:rPr>
                <w:sz w:val="20"/>
                <w:szCs w:val="20"/>
              </w:rPr>
              <w:t>Начальниклагеря</w:t>
            </w:r>
          </w:p>
        </w:tc>
      </w:tr>
    </w:tbl>
    <w:p w:rsidR="00304149" w:rsidRPr="00884780" w:rsidRDefault="00B44E2F" w:rsidP="00304149">
      <w:pPr>
        <w:rPr>
          <w:szCs w:val="20"/>
        </w:rPr>
      </w:pPr>
      <w:r>
        <w:rPr>
          <w:noProof/>
          <w:szCs w:val="20"/>
          <w:lang w:eastAsia="ru-RU"/>
        </w:rPr>
        <w:pict>
          <v:rect id="Прямоугольник 3" o:spid="_x0000_s1026" style="position:absolute;margin-left:247.35pt;margin-top:352pt;width:13.9pt;height:13.8pt;z-index:-15707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" fillcolor="#f5f5f5" stroked="f">
            <w10:wrap anchorx="page" anchory="page"/>
          </v:rect>
        </w:pict>
      </w:r>
      <w:r>
        <w:rPr>
          <w:noProof/>
          <w:szCs w:val="20"/>
          <w:lang w:eastAsia="ru-RU"/>
        </w:rPr>
        <w:pict>
          <v:rect id="Прямоугольник 2" o:spid="_x0000_s1066" style="position:absolute;margin-left:231.4pt;margin-top:689.25pt;width:9.35pt;height:13.8pt;z-index:-15706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" fillcolor="#f5f5f5" stroked="f">
            <w10:wrap anchorx="page" anchory="page"/>
          </v:rect>
        </w:pict>
      </w:r>
      <w:r>
        <w:rPr>
          <w:noProof/>
          <w:szCs w:val="20"/>
          <w:lang w:eastAsia="ru-RU"/>
        </w:rPr>
        <w:pict>
          <v:rect id="Прямоугольник 1" o:spid="_x0000_s1065" style="position:absolute;margin-left:236.35pt;margin-top:717.35pt;width:6.85pt;height:13.8pt;z-index:-15705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" fillcolor="#f5f5f5" stroked="f">
            <w10:wrap anchorx="page" anchory="page"/>
          </v:rect>
        </w:pic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2835"/>
      </w:tblGrid>
      <w:tr w:rsidR="00304149" w:rsidRPr="00884780" w:rsidTr="00304149">
        <w:trPr>
          <w:trHeight w:val="277"/>
        </w:trPr>
        <w:tc>
          <w:tcPr>
            <w:tcW w:w="837" w:type="dxa"/>
          </w:tcPr>
          <w:p w:rsidR="00304149" w:rsidRPr="00884780" w:rsidRDefault="00304149" w:rsidP="00304149">
            <w:pPr>
              <w:pStyle w:val="TableParagraph"/>
              <w:rPr>
                <w:sz w:val="20"/>
                <w:szCs w:val="20"/>
              </w:rPr>
            </w:pPr>
          </w:p>
        </w:tc>
        <w:tc>
          <w:tcPr>
            <w:tcW w:w="9086" w:type="dxa"/>
            <w:gridSpan w:val="4"/>
          </w:tcPr>
          <w:p w:rsidR="00304149" w:rsidRPr="00884780" w:rsidRDefault="00304149" w:rsidP="00304149">
            <w:pPr>
              <w:pStyle w:val="TableParagraph"/>
              <w:rPr>
                <w:b/>
                <w:sz w:val="20"/>
                <w:szCs w:val="20"/>
              </w:rPr>
            </w:pPr>
            <w:r w:rsidRPr="00884780">
              <w:rPr>
                <w:b/>
                <w:sz w:val="20"/>
                <w:szCs w:val="20"/>
              </w:rPr>
              <w:t>7.Взаимодействиесродителями</w:t>
            </w:r>
          </w:p>
        </w:tc>
      </w:tr>
      <w:tr w:rsidR="00304149" w:rsidRPr="00884780" w:rsidTr="00304149">
        <w:trPr>
          <w:trHeight w:val="552"/>
        </w:trPr>
        <w:tc>
          <w:tcPr>
            <w:tcW w:w="837" w:type="dxa"/>
          </w:tcPr>
          <w:p w:rsidR="00304149" w:rsidRPr="00884780" w:rsidRDefault="00304149" w:rsidP="00304149">
            <w:pPr>
              <w:pStyle w:val="TableParagraph"/>
              <w:rPr>
                <w:sz w:val="20"/>
                <w:szCs w:val="20"/>
              </w:rPr>
            </w:pPr>
            <w:r w:rsidRPr="00884780">
              <w:rPr>
                <w:sz w:val="20"/>
                <w:szCs w:val="20"/>
              </w:rPr>
              <w:t>1</w:t>
            </w:r>
          </w:p>
        </w:tc>
        <w:tc>
          <w:tcPr>
            <w:tcW w:w="3567" w:type="dxa"/>
          </w:tcPr>
          <w:p w:rsidR="00304149" w:rsidRPr="00884780" w:rsidRDefault="00304149" w:rsidP="00304149">
            <w:pPr>
              <w:pStyle w:val="TableParagraph"/>
              <w:tabs>
                <w:tab w:val="left" w:pos="2093"/>
              </w:tabs>
              <w:rPr>
                <w:sz w:val="20"/>
                <w:szCs w:val="20"/>
              </w:rPr>
            </w:pPr>
            <w:r w:rsidRPr="00884780">
              <w:rPr>
                <w:sz w:val="20"/>
                <w:szCs w:val="20"/>
              </w:rPr>
              <w:t>Общешкольное</w:t>
            </w:r>
            <w:r w:rsidRPr="00884780">
              <w:rPr>
                <w:sz w:val="20"/>
                <w:szCs w:val="20"/>
              </w:rPr>
              <w:tab/>
              <w:t>родительское</w:t>
            </w:r>
          </w:p>
          <w:p w:rsidR="00304149" w:rsidRPr="00884780" w:rsidRDefault="00304149" w:rsidP="00304149">
            <w:pPr>
              <w:pStyle w:val="TableParagraph"/>
              <w:rPr>
                <w:sz w:val="20"/>
                <w:szCs w:val="20"/>
              </w:rPr>
            </w:pPr>
            <w:r w:rsidRPr="00884780">
              <w:rPr>
                <w:sz w:val="20"/>
                <w:szCs w:val="20"/>
              </w:rPr>
              <w:t>собрание</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1развчетверть</w:t>
            </w:r>
          </w:p>
        </w:tc>
        <w:tc>
          <w:tcPr>
            <w:tcW w:w="2835" w:type="dxa"/>
          </w:tcPr>
          <w:p w:rsidR="00304149" w:rsidRPr="00884780" w:rsidRDefault="00304149" w:rsidP="00304149">
            <w:pPr>
              <w:pStyle w:val="TableParagraph"/>
              <w:rPr>
                <w:sz w:val="20"/>
                <w:szCs w:val="20"/>
              </w:rPr>
            </w:pPr>
            <w:r w:rsidRPr="00884780">
              <w:rPr>
                <w:sz w:val="20"/>
                <w:szCs w:val="20"/>
              </w:rPr>
              <w:t>Администрация  школы</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w:t>
            </w:r>
          </w:p>
        </w:tc>
        <w:tc>
          <w:tcPr>
            <w:tcW w:w="3567" w:type="dxa"/>
          </w:tcPr>
          <w:p w:rsidR="00304149" w:rsidRPr="00884780" w:rsidRDefault="00304149" w:rsidP="00304149">
            <w:pPr>
              <w:pStyle w:val="TableParagraph"/>
              <w:tabs>
                <w:tab w:val="left" w:pos="2072"/>
              </w:tabs>
              <w:rPr>
                <w:sz w:val="20"/>
                <w:szCs w:val="20"/>
              </w:rPr>
            </w:pPr>
            <w:r w:rsidRPr="00884780">
              <w:rPr>
                <w:sz w:val="20"/>
                <w:szCs w:val="20"/>
              </w:rPr>
              <w:t>Классные</w:t>
            </w:r>
            <w:r w:rsidRPr="00884780">
              <w:rPr>
                <w:sz w:val="20"/>
                <w:szCs w:val="20"/>
              </w:rPr>
              <w:tab/>
              <w:t>родительские</w:t>
            </w:r>
          </w:p>
          <w:p w:rsidR="00304149" w:rsidRPr="00884780" w:rsidRDefault="00304149" w:rsidP="00304149">
            <w:pPr>
              <w:pStyle w:val="TableParagraph"/>
              <w:rPr>
                <w:sz w:val="20"/>
                <w:szCs w:val="20"/>
              </w:rPr>
            </w:pPr>
            <w:r w:rsidRPr="00884780">
              <w:rPr>
                <w:sz w:val="20"/>
                <w:szCs w:val="20"/>
              </w:rPr>
              <w:t>собрания</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Нереже1</w:t>
            </w:r>
          </w:p>
          <w:p w:rsidR="00304149" w:rsidRPr="00884780" w:rsidRDefault="00304149" w:rsidP="00304149">
            <w:pPr>
              <w:pStyle w:val="TableParagraph"/>
              <w:ind w:left="105"/>
              <w:rPr>
                <w:sz w:val="20"/>
                <w:szCs w:val="20"/>
              </w:rPr>
            </w:pPr>
            <w:r w:rsidRPr="00884780">
              <w:rPr>
                <w:sz w:val="20"/>
                <w:szCs w:val="20"/>
              </w:rPr>
              <w:t>разавчетверть</w:t>
            </w:r>
          </w:p>
        </w:tc>
        <w:tc>
          <w:tcPr>
            <w:tcW w:w="2835" w:type="dxa"/>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1655"/>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tcPr>
          <w:p w:rsidR="00304149" w:rsidRPr="00884780" w:rsidRDefault="00304149" w:rsidP="00304149">
            <w:pPr>
              <w:pStyle w:val="TableParagraph"/>
              <w:ind w:right="95"/>
              <w:jc w:val="both"/>
              <w:rPr>
                <w:sz w:val="20"/>
                <w:szCs w:val="20"/>
              </w:rPr>
            </w:pPr>
            <w:r w:rsidRPr="00884780">
              <w:rPr>
                <w:sz w:val="20"/>
                <w:szCs w:val="20"/>
              </w:rPr>
              <w:t>Знакомство ссайтомшколы сцельюактивизацииродительскоговниманияквопросамвоспитания,жизниребенкавшколе,знакомства</w:t>
            </w:r>
          </w:p>
          <w:p w:rsidR="00304149" w:rsidRPr="00884780" w:rsidRDefault="00304149" w:rsidP="00304149">
            <w:pPr>
              <w:pStyle w:val="TableParagraph"/>
              <w:jc w:val="both"/>
              <w:rPr>
                <w:sz w:val="20"/>
                <w:szCs w:val="20"/>
              </w:rPr>
            </w:pPr>
            <w:r w:rsidRPr="00884780">
              <w:rPr>
                <w:sz w:val="20"/>
                <w:szCs w:val="20"/>
              </w:rPr>
              <w:t>собразовательнойпрограммой</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сентябрь</w:t>
            </w:r>
          </w:p>
        </w:tc>
        <w:tc>
          <w:tcPr>
            <w:tcW w:w="2835" w:type="dxa"/>
          </w:tcPr>
          <w:p w:rsidR="00304149" w:rsidRPr="00884780" w:rsidRDefault="00304149" w:rsidP="00304149">
            <w:pPr>
              <w:pStyle w:val="TableParagraph"/>
              <w:ind w:right="24"/>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1104"/>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tcPr>
          <w:p w:rsidR="00304149" w:rsidRPr="00884780" w:rsidRDefault="00304149" w:rsidP="00304149">
            <w:pPr>
              <w:pStyle w:val="TableParagraph"/>
              <w:ind w:right="95"/>
              <w:jc w:val="both"/>
              <w:rPr>
                <w:sz w:val="20"/>
                <w:szCs w:val="20"/>
              </w:rPr>
            </w:pPr>
            <w:r w:rsidRPr="00884780">
              <w:rPr>
                <w:sz w:val="20"/>
                <w:szCs w:val="20"/>
              </w:rPr>
              <w:t>Информационноеоповещениеродителейчерезсайтшколы,ВК,WhatsApp,социальные</w:t>
            </w:r>
          </w:p>
          <w:p w:rsidR="00304149" w:rsidRPr="00884780" w:rsidRDefault="00304149" w:rsidP="00304149">
            <w:pPr>
              <w:pStyle w:val="TableParagraph"/>
              <w:rPr>
                <w:sz w:val="20"/>
                <w:szCs w:val="20"/>
              </w:rPr>
            </w:pPr>
            <w:r w:rsidRPr="00884780">
              <w:rPr>
                <w:sz w:val="20"/>
                <w:szCs w:val="20"/>
              </w:rPr>
              <w:t>сети.</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Весьпериод</w:t>
            </w:r>
          </w:p>
        </w:tc>
        <w:tc>
          <w:tcPr>
            <w:tcW w:w="2835" w:type="dxa"/>
          </w:tcPr>
          <w:p w:rsidR="00304149" w:rsidRPr="00884780" w:rsidRDefault="00304149" w:rsidP="00304149">
            <w:pPr>
              <w:pStyle w:val="TableParagraph"/>
              <w:ind w:right="24"/>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5</w:t>
            </w:r>
          </w:p>
        </w:tc>
        <w:tc>
          <w:tcPr>
            <w:tcW w:w="3567" w:type="dxa"/>
          </w:tcPr>
          <w:p w:rsidR="00304149" w:rsidRPr="00884780" w:rsidRDefault="00304149" w:rsidP="00304149">
            <w:pPr>
              <w:pStyle w:val="TableParagraph"/>
              <w:tabs>
                <w:tab w:val="left" w:pos="1986"/>
              </w:tabs>
              <w:rPr>
                <w:sz w:val="20"/>
                <w:szCs w:val="20"/>
              </w:rPr>
            </w:pPr>
            <w:r w:rsidRPr="00884780">
              <w:rPr>
                <w:sz w:val="20"/>
                <w:szCs w:val="20"/>
              </w:rPr>
              <w:t>Выборы</w:t>
            </w:r>
            <w:r w:rsidRPr="00884780">
              <w:rPr>
                <w:sz w:val="20"/>
                <w:szCs w:val="20"/>
              </w:rPr>
              <w:tab/>
              <w:t>родительского</w:t>
            </w:r>
          </w:p>
          <w:p w:rsidR="00304149" w:rsidRPr="00884780" w:rsidRDefault="00304149" w:rsidP="00304149">
            <w:pPr>
              <w:pStyle w:val="TableParagraph"/>
              <w:tabs>
                <w:tab w:val="left" w:pos="1955"/>
              </w:tabs>
              <w:ind w:right="97"/>
              <w:rPr>
                <w:sz w:val="20"/>
                <w:szCs w:val="20"/>
              </w:rPr>
            </w:pPr>
            <w:r w:rsidRPr="00884780">
              <w:rPr>
                <w:sz w:val="20"/>
                <w:szCs w:val="20"/>
              </w:rPr>
              <w:t>комитета,</w:t>
            </w:r>
            <w:r w:rsidRPr="00884780">
              <w:rPr>
                <w:sz w:val="20"/>
                <w:szCs w:val="20"/>
              </w:rPr>
              <w:tab/>
            </w:r>
            <w:r w:rsidRPr="00884780">
              <w:rPr>
                <w:spacing w:val="-1"/>
                <w:sz w:val="20"/>
                <w:szCs w:val="20"/>
              </w:rPr>
              <w:t>распределение</w:t>
            </w:r>
            <w:r w:rsidRPr="00884780">
              <w:rPr>
                <w:sz w:val="20"/>
                <w:szCs w:val="20"/>
              </w:rPr>
              <w:t>обязанностей</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сентябрь</w:t>
            </w:r>
          </w:p>
        </w:tc>
        <w:tc>
          <w:tcPr>
            <w:tcW w:w="2835" w:type="dxa"/>
          </w:tcPr>
          <w:p w:rsidR="00304149" w:rsidRPr="00884780" w:rsidRDefault="00304149" w:rsidP="00304149">
            <w:pPr>
              <w:pStyle w:val="TableParagraph"/>
              <w:ind w:right="24"/>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6</w:t>
            </w:r>
          </w:p>
        </w:tc>
        <w:tc>
          <w:tcPr>
            <w:tcW w:w="3567" w:type="dxa"/>
          </w:tcPr>
          <w:p w:rsidR="00304149" w:rsidRPr="00884780" w:rsidRDefault="00304149" w:rsidP="00304149">
            <w:pPr>
              <w:pStyle w:val="TableParagraph"/>
              <w:tabs>
                <w:tab w:val="left" w:pos="1067"/>
                <w:tab w:val="left" w:pos="2187"/>
                <w:tab w:val="left" w:pos="2403"/>
                <w:tab w:val="left" w:pos="2820"/>
              </w:tabs>
              <w:ind w:right="96"/>
              <w:rPr>
                <w:sz w:val="20"/>
                <w:szCs w:val="20"/>
              </w:rPr>
            </w:pPr>
            <w:r w:rsidRPr="00884780">
              <w:rPr>
                <w:sz w:val="20"/>
                <w:szCs w:val="20"/>
              </w:rPr>
              <w:t>Организация</w:t>
            </w:r>
            <w:r w:rsidRPr="00884780">
              <w:rPr>
                <w:sz w:val="20"/>
                <w:szCs w:val="20"/>
              </w:rPr>
              <w:tab/>
            </w:r>
            <w:r w:rsidRPr="00884780">
              <w:rPr>
                <w:spacing w:val="-1"/>
                <w:sz w:val="20"/>
                <w:szCs w:val="20"/>
              </w:rPr>
              <w:t>совместного</w:t>
            </w:r>
            <w:r w:rsidRPr="00884780">
              <w:rPr>
                <w:sz w:val="20"/>
                <w:szCs w:val="20"/>
              </w:rPr>
              <w:t>досуга</w:t>
            </w:r>
            <w:r w:rsidRPr="00884780">
              <w:rPr>
                <w:sz w:val="20"/>
                <w:szCs w:val="20"/>
              </w:rPr>
              <w:tab/>
              <w:t>родителей</w:t>
            </w:r>
            <w:r w:rsidRPr="00884780">
              <w:rPr>
                <w:sz w:val="20"/>
                <w:szCs w:val="20"/>
              </w:rPr>
              <w:tab/>
            </w:r>
            <w:r w:rsidRPr="00884780">
              <w:rPr>
                <w:sz w:val="20"/>
                <w:szCs w:val="20"/>
              </w:rPr>
              <w:tab/>
              <w:t>и</w:t>
            </w:r>
            <w:r w:rsidRPr="00884780">
              <w:rPr>
                <w:sz w:val="20"/>
                <w:szCs w:val="20"/>
              </w:rPr>
              <w:tab/>
            </w:r>
            <w:r w:rsidRPr="00884780">
              <w:rPr>
                <w:spacing w:val="-1"/>
                <w:sz w:val="20"/>
                <w:szCs w:val="20"/>
              </w:rPr>
              <w:t>детей:</w:t>
            </w:r>
          </w:p>
          <w:p w:rsidR="00304149" w:rsidRPr="00884780" w:rsidRDefault="00304149" w:rsidP="00304149">
            <w:pPr>
              <w:pStyle w:val="TableParagraph"/>
              <w:rPr>
                <w:sz w:val="20"/>
                <w:szCs w:val="20"/>
              </w:rPr>
            </w:pPr>
            <w:r w:rsidRPr="00884780">
              <w:rPr>
                <w:sz w:val="20"/>
                <w:szCs w:val="20"/>
              </w:rPr>
              <w:t>поездки,экскурсии.</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Каждую</w:t>
            </w:r>
            <w:r w:rsidRPr="00884780">
              <w:rPr>
                <w:spacing w:val="-1"/>
                <w:sz w:val="20"/>
                <w:szCs w:val="20"/>
              </w:rPr>
              <w:t>четверть</w:t>
            </w:r>
          </w:p>
        </w:tc>
        <w:tc>
          <w:tcPr>
            <w:tcW w:w="2835" w:type="dxa"/>
          </w:tcPr>
          <w:p w:rsidR="00304149" w:rsidRPr="00884780" w:rsidRDefault="00304149" w:rsidP="00304149">
            <w:pPr>
              <w:pStyle w:val="TableParagraph"/>
              <w:ind w:right="24"/>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553"/>
        </w:trPr>
        <w:tc>
          <w:tcPr>
            <w:tcW w:w="837" w:type="dxa"/>
          </w:tcPr>
          <w:p w:rsidR="00304149" w:rsidRPr="00884780" w:rsidRDefault="00304149" w:rsidP="00304149">
            <w:pPr>
              <w:pStyle w:val="TableParagraph"/>
              <w:rPr>
                <w:sz w:val="20"/>
                <w:szCs w:val="20"/>
              </w:rPr>
            </w:pPr>
            <w:r w:rsidRPr="00884780">
              <w:rPr>
                <w:sz w:val="20"/>
                <w:szCs w:val="20"/>
              </w:rPr>
              <w:t>7</w:t>
            </w:r>
          </w:p>
        </w:tc>
        <w:tc>
          <w:tcPr>
            <w:tcW w:w="3567" w:type="dxa"/>
          </w:tcPr>
          <w:p w:rsidR="00304149" w:rsidRPr="00884780" w:rsidRDefault="00304149" w:rsidP="00304149">
            <w:pPr>
              <w:pStyle w:val="TableParagraph"/>
              <w:tabs>
                <w:tab w:val="left" w:pos="1990"/>
              </w:tabs>
              <w:rPr>
                <w:sz w:val="20"/>
                <w:szCs w:val="20"/>
              </w:rPr>
            </w:pPr>
            <w:r w:rsidRPr="00884780">
              <w:rPr>
                <w:sz w:val="20"/>
                <w:szCs w:val="20"/>
              </w:rPr>
              <w:t>Организация</w:t>
            </w:r>
            <w:r w:rsidRPr="00884780">
              <w:rPr>
                <w:sz w:val="20"/>
                <w:szCs w:val="20"/>
              </w:rPr>
              <w:tab/>
              <w:t>родительского</w:t>
            </w:r>
          </w:p>
          <w:p w:rsidR="00304149" w:rsidRPr="00884780" w:rsidRDefault="00304149" w:rsidP="00304149">
            <w:pPr>
              <w:pStyle w:val="TableParagraph"/>
              <w:rPr>
                <w:sz w:val="20"/>
                <w:szCs w:val="20"/>
              </w:rPr>
            </w:pPr>
            <w:r w:rsidRPr="00884780">
              <w:rPr>
                <w:sz w:val="20"/>
                <w:szCs w:val="20"/>
              </w:rPr>
              <w:t>контролягорячегопитания</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сентябрь</w:t>
            </w:r>
          </w:p>
        </w:tc>
        <w:tc>
          <w:tcPr>
            <w:tcW w:w="2835" w:type="dxa"/>
          </w:tcPr>
          <w:p w:rsidR="00304149" w:rsidRPr="00884780" w:rsidRDefault="00304149" w:rsidP="00304149">
            <w:pPr>
              <w:pStyle w:val="TableParagraph"/>
              <w:rPr>
                <w:sz w:val="20"/>
                <w:szCs w:val="20"/>
              </w:rPr>
            </w:pPr>
            <w:r w:rsidRPr="00884780">
              <w:rPr>
                <w:sz w:val="20"/>
                <w:szCs w:val="20"/>
              </w:rPr>
              <w:t>Заместитель   директора</w:t>
            </w:r>
          </w:p>
        </w:tc>
      </w:tr>
      <w:tr w:rsidR="00304149" w:rsidRPr="00884780" w:rsidTr="00304149">
        <w:trPr>
          <w:trHeight w:val="563"/>
        </w:trPr>
        <w:tc>
          <w:tcPr>
            <w:tcW w:w="837" w:type="dxa"/>
          </w:tcPr>
          <w:p w:rsidR="00304149" w:rsidRPr="00884780" w:rsidRDefault="00304149" w:rsidP="00304149">
            <w:pPr>
              <w:pStyle w:val="TableParagraph"/>
              <w:rPr>
                <w:sz w:val="20"/>
                <w:szCs w:val="20"/>
              </w:rPr>
            </w:pPr>
            <w:r w:rsidRPr="00884780">
              <w:rPr>
                <w:sz w:val="20"/>
                <w:szCs w:val="20"/>
              </w:rPr>
              <w:t>8</w:t>
            </w:r>
          </w:p>
        </w:tc>
        <w:tc>
          <w:tcPr>
            <w:tcW w:w="3567" w:type="dxa"/>
          </w:tcPr>
          <w:p w:rsidR="00304149" w:rsidRPr="00884780" w:rsidRDefault="00304149" w:rsidP="00304149">
            <w:pPr>
              <w:pStyle w:val="TableParagraph"/>
              <w:tabs>
                <w:tab w:val="left" w:pos="2151"/>
              </w:tabs>
              <w:ind w:right="98"/>
              <w:rPr>
                <w:sz w:val="20"/>
                <w:szCs w:val="20"/>
              </w:rPr>
            </w:pPr>
            <w:r w:rsidRPr="00884780">
              <w:rPr>
                <w:sz w:val="20"/>
                <w:szCs w:val="20"/>
              </w:rPr>
              <w:t>Анкетирование.</w:t>
            </w:r>
            <w:r w:rsidRPr="00884780">
              <w:rPr>
                <w:sz w:val="20"/>
                <w:szCs w:val="20"/>
              </w:rPr>
              <w:tab/>
              <w:t>Составлениесоциальногопаспорта</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сентябрь</w:t>
            </w:r>
          </w:p>
        </w:tc>
        <w:tc>
          <w:tcPr>
            <w:tcW w:w="2835" w:type="dxa"/>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9</w:t>
            </w:r>
          </w:p>
        </w:tc>
        <w:tc>
          <w:tcPr>
            <w:tcW w:w="3567" w:type="dxa"/>
          </w:tcPr>
          <w:p w:rsidR="00304149" w:rsidRPr="00884780" w:rsidRDefault="00304149" w:rsidP="00304149">
            <w:pPr>
              <w:pStyle w:val="TableParagraph"/>
              <w:tabs>
                <w:tab w:val="left" w:pos="1870"/>
                <w:tab w:val="left" w:pos="3338"/>
              </w:tabs>
              <w:rPr>
                <w:sz w:val="20"/>
                <w:szCs w:val="20"/>
              </w:rPr>
            </w:pPr>
            <w:r w:rsidRPr="00884780">
              <w:rPr>
                <w:sz w:val="20"/>
                <w:szCs w:val="20"/>
              </w:rPr>
              <w:t>Привлечение</w:t>
            </w:r>
            <w:r w:rsidRPr="00884780">
              <w:rPr>
                <w:sz w:val="20"/>
                <w:szCs w:val="20"/>
              </w:rPr>
              <w:tab/>
              <w:t>родителей</w:t>
            </w:r>
            <w:r w:rsidRPr="00884780">
              <w:rPr>
                <w:sz w:val="20"/>
                <w:szCs w:val="20"/>
              </w:rPr>
              <w:tab/>
              <w:t>к</w:t>
            </w:r>
          </w:p>
          <w:p w:rsidR="00304149" w:rsidRPr="00884780" w:rsidRDefault="00304149" w:rsidP="00304149">
            <w:pPr>
              <w:pStyle w:val="TableParagraph"/>
              <w:tabs>
                <w:tab w:val="left" w:pos="1558"/>
                <w:tab w:val="left" w:pos="2258"/>
              </w:tabs>
              <w:ind w:right="97"/>
              <w:rPr>
                <w:sz w:val="20"/>
                <w:szCs w:val="20"/>
              </w:rPr>
            </w:pPr>
            <w:r w:rsidRPr="00884780">
              <w:rPr>
                <w:sz w:val="20"/>
                <w:szCs w:val="20"/>
              </w:rPr>
              <w:t>участию</w:t>
            </w:r>
            <w:r w:rsidRPr="00884780">
              <w:rPr>
                <w:sz w:val="20"/>
                <w:szCs w:val="20"/>
              </w:rPr>
              <w:tab/>
              <w:t>в</w:t>
            </w:r>
            <w:r w:rsidRPr="00884780">
              <w:rPr>
                <w:sz w:val="20"/>
                <w:szCs w:val="20"/>
              </w:rPr>
              <w:tab/>
            </w:r>
            <w:r w:rsidRPr="00884780">
              <w:rPr>
                <w:spacing w:val="-1"/>
                <w:sz w:val="20"/>
                <w:szCs w:val="20"/>
              </w:rPr>
              <w:t>проведении</w:t>
            </w:r>
            <w:r w:rsidRPr="00884780">
              <w:rPr>
                <w:sz w:val="20"/>
                <w:szCs w:val="20"/>
              </w:rPr>
              <w:t>экскурсийнапредприятия</w:t>
            </w:r>
          </w:p>
        </w:tc>
        <w:tc>
          <w:tcPr>
            <w:tcW w:w="1125" w:type="dxa"/>
          </w:tcPr>
          <w:p w:rsidR="00304149" w:rsidRPr="00884780" w:rsidRDefault="00304149" w:rsidP="00304149">
            <w:pPr>
              <w:pStyle w:val="TableParagraph"/>
              <w:ind w:left="108"/>
              <w:rPr>
                <w:sz w:val="20"/>
                <w:szCs w:val="20"/>
              </w:rPr>
            </w:pPr>
            <w:r w:rsidRPr="00884780">
              <w:rPr>
                <w:sz w:val="20"/>
                <w:szCs w:val="20"/>
              </w:rPr>
              <w:t>5-11</w:t>
            </w:r>
          </w:p>
        </w:tc>
        <w:tc>
          <w:tcPr>
            <w:tcW w:w="1559" w:type="dxa"/>
          </w:tcPr>
          <w:p w:rsidR="00304149" w:rsidRPr="00884780" w:rsidRDefault="00304149" w:rsidP="00304149">
            <w:pPr>
              <w:pStyle w:val="TableParagraph"/>
              <w:ind w:left="105"/>
              <w:rPr>
                <w:sz w:val="20"/>
                <w:szCs w:val="20"/>
              </w:rPr>
            </w:pPr>
            <w:r w:rsidRPr="00884780">
              <w:rPr>
                <w:sz w:val="20"/>
                <w:szCs w:val="20"/>
              </w:rPr>
              <w:t>октябрь</w:t>
            </w:r>
          </w:p>
        </w:tc>
        <w:tc>
          <w:tcPr>
            <w:tcW w:w="2835" w:type="dxa"/>
          </w:tcPr>
          <w:p w:rsidR="00304149" w:rsidRPr="00884780" w:rsidRDefault="00304149" w:rsidP="00304149">
            <w:pPr>
              <w:pStyle w:val="TableParagraph"/>
              <w:ind w:right="24"/>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866"/>
        </w:trPr>
        <w:tc>
          <w:tcPr>
            <w:tcW w:w="837" w:type="dxa"/>
          </w:tcPr>
          <w:p w:rsidR="00304149" w:rsidRPr="00884780" w:rsidRDefault="00304149" w:rsidP="00304149">
            <w:pPr>
              <w:pStyle w:val="TableParagraph"/>
              <w:rPr>
                <w:sz w:val="20"/>
                <w:szCs w:val="20"/>
              </w:rPr>
            </w:pPr>
            <w:r w:rsidRPr="00884780">
              <w:rPr>
                <w:sz w:val="20"/>
                <w:szCs w:val="20"/>
              </w:rPr>
              <w:t>10</w:t>
            </w:r>
          </w:p>
        </w:tc>
        <w:tc>
          <w:tcPr>
            <w:tcW w:w="3567" w:type="dxa"/>
          </w:tcPr>
          <w:p w:rsidR="00304149" w:rsidRPr="00884780" w:rsidRDefault="00304149" w:rsidP="00304149">
            <w:pPr>
              <w:pStyle w:val="TableParagraph"/>
              <w:rPr>
                <w:sz w:val="20"/>
                <w:szCs w:val="20"/>
              </w:rPr>
            </w:pPr>
            <w:r w:rsidRPr="00884780">
              <w:rPr>
                <w:spacing w:val="-1"/>
                <w:sz w:val="20"/>
                <w:szCs w:val="20"/>
              </w:rPr>
              <w:t>Индивидуальные</w:t>
            </w:r>
            <w:r w:rsidRPr="00884780">
              <w:rPr>
                <w:sz w:val="20"/>
                <w:szCs w:val="20"/>
              </w:rPr>
              <w:t>консультации</w:t>
            </w:r>
          </w:p>
        </w:tc>
        <w:tc>
          <w:tcPr>
            <w:tcW w:w="1125" w:type="dxa"/>
          </w:tcPr>
          <w:p w:rsidR="00304149" w:rsidRPr="00884780" w:rsidRDefault="00304149" w:rsidP="00304149">
            <w:pPr>
              <w:pStyle w:val="TableParagraph"/>
              <w:ind w:left="108"/>
              <w:rPr>
                <w:sz w:val="20"/>
                <w:szCs w:val="20"/>
              </w:rPr>
            </w:pPr>
            <w:r w:rsidRPr="00884780">
              <w:rPr>
                <w:sz w:val="20"/>
                <w:szCs w:val="20"/>
              </w:rPr>
              <w:t>По</w:t>
            </w:r>
          </w:p>
          <w:p w:rsidR="00304149" w:rsidRPr="00884780" w:rsidRDefault="00304149" w:rsidP="00304149">
            <w:pPr>
              <w:pStyle w:val="TableParagraph"/>
              <w:ind w:left="108" w:right="209"/>
              <w:rPr>
                <w:spacing w:val="-2"/>
                <w:sz w:val="20"/>
                <w:szCs w:val="20"/>
              </w:rPr>
            </w:pPr>
            <w:r w:rsidRPr="00884780">
              <w:rPr>
                <w:spacing w:val="-2"/>
                <w:sz w:val="20"/>
                <w:szCs w:val="20"/>
              </w:rPr>
              <w:t>Необхо</w:t>
            </w:r>
          </w:p>
          <w:p w:rsidR="00304149" w:rsidRPr="00884780" w:rsidRDefault="00304149" w:rsidP="00304149">
            <w:pPr>
              <w:pStyle w:val="TableParagraph"/>
              <w:ind w:left="108" w:right="209"/>
              <w:rPr>
                <w:sz w:val="20"/>
                <w:szCs w:val="20"/>
              </w:rPr>
            </w:pPr>
            <w:r w:rsidRPr="00884780">
              <w:rPr>
                <w:spacing w:val="-2"/>
                <w:sz w:val="20"/>
                <w:szCs w:val="20"/>
              </w:rPr>
              <w:t>димост</w:t>
            </w:r>
            <w:r w:rsidRPr="00884780">
              <w:rPr>
                <w:sz w:val="20"/>
                <w:szCs w:val="20"/>
              </w:rPr>
              <w:t>и</w:t>
            </w:r>
          </w:p>
        </w:tc>
        <w:tc>
          <w:tcPr>
            <w:tcW w:w="1559" w:type="dxa"/>
          </w:tcPr>
          <w:p w:rsidR="00304149" w:rsidRPr="00884780" w:rsidRDefault="00304149" w:rsidP="00304149">
            <w:pPr>
              <w:pStyle w:val="TableParagraph"/>
              <w:ind w:left="105"/>
              <w:rPr>
                <w:sz w:val="20"/>
                <w:szCs w:val="20"/>
              </w:rPr>
            </w:pPr>
            <w:r w:rsidRPr="00884780">
              <w:rPr>
                <w:sz w:val="20"/>
                <w:szCs w:val="20"/>
              </w:rPr>
              <w:t>Весьпериод</w:t>
            </w:r>
          </w:p>
        </w:tc>
        <w:tc>
          <w:tcPr>
            <w:tcW w:w="2835" w:type="dxa"/>
          </w:tcPr>
          <w:p w:rsidR="00304149" w:rsidRPr="00884780" w:rsidRDefault="00304149" w:rsidP="00304149">
            <w:pPr>
              <w:pStyle w:val="TableParagraph"/>
              <w:ind w:right="136"/>
              <w:rPr>
                <w:sz w:val="20"/>
                <w:szCs w:val="20"/>
              </w:rPr>
            </w:pPr>
            <w:r w:rsidRPr="00884780">
              <w:rPr>
                <w:spacing w:val="-3"/>
                <w:sz w:val="20"/>
                <w:szCs w:val="20"/>
              </w:rPr>
              <w:t>Педагог-психолог,</w:t>
            </w:r>
            <w:r w:rsidRPr="00884780">
              <w:rPr>
                <w:sz w:val="20"/>
                <w:szCs w:val="20"/>
              </w:rPr>
              <w:t>классные</w:t>
            </w:r>
            <w:r w:rsidRPr="00884780">
              <w:rPr>
                <w:spacing w:val="-2"/>
                <w:sz w:val="20"/>
                <w:szCs w:val="20"/>
              </w:rPr>
              <w:t>руководители</w:t>
            </w:r>
          </w:p>
        </w:tc>
      </w:tr>
      <w:tr w:rsidR="00304149" w:rsidRPr="00884780" w:rsidTr="00304149">
        <w:trPr>
          <w:trHeight w:val="823"/>
        </w:trPr>
        <w:tc>
          <w:tcPr>
            <w:tcW w:w="837" w:type="dxa"/>
          </w:tcPr>
          <w:p w:rsidR="00304149" w:rsidRPr="00884780" w:rsidRDefault="00304149" w:rsidP="00304149">
            <w:pPr>
              <w:pStyle w:val="TableParagraph"/>
              <w:rPr>
                <w:sz w:val="20"/>
                <w:szCs w:val="20"/>
              </w:rPr>
            </w:pPr>
            <w:r w:rsidRPr="00884780">
              <w:rPr>
                <w:sz w:val="20"/>
                <w:szCs w:val="20"/>
              </w:rPr>
              <w:t>11</w:t>
            </w:r>
          </w:p>
        </w:tc>
        <w:tc>
          <w:tcPr>
            <w:tcW w:w="3567" w:type="dxa"/>
          </w:tcPr>
          <w:p w:rsidR="00304149" w:rsidRPr="00884780" w:rsidRDefault="00304149" w:rsidP="00304149">
            <w:pPr>
              <w:pStyle w:val="TableParagraph"/>
              <w:ind w:right="98"/>
              <w:jc w:val="both"/>
              <w:rPr>
                <w:sz w:val="20"/>
                <w:szCs w:val="20"/>
              </w:rPr>
            </w:pPr>
            <w:r w:rsidRPr="00884780">
              <w:rPr>
                <w:sz w:val="20"/>
                <w:szCs w:val="20"/>
              </w:rPr>
              <w:t>Педагогическоепросвещениеродителейповопросамобученияи воспитаниядетей.</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Весьпериод</w:t>
            </w:r>
          </w:p>
        </w:tc>
        <w:tc>
          <w:tcPr>
            <w:tcW w:w="2835" w:type="dxa"/>
          </w:tcPr>
          <w:p w:rsidR="00304149" w:rsidRPr="00884780" w:rsidRDefault="00304149" w:rsidP="00304149">
            <w:pPr>
              <w:pStyle w:val="TableParagraph"/>
              <w:ind w:right="24"/>
              <w:rPr>
                <w:sz w:val="20"/>
                <w:szCs w:val="20"/>
              </w:rPr>
            </w:pPr>
            <w:r w:rsidRPr="00884780">
              <w:rPr>
                <w:sz w:val="20"/>
                <w:szCs w:val="20"/>
              </w:rPr>
              <w:t>Заместительдиректора,</w:t>
            </w:r>
          </w:p>
          <w:p w:rsidR="00304149" w:rsidRPr="00884780" w:rsidRDefault="00304149" w:rsidP="00304149">
            <w:pPr>
              <w:pStyle w:val="TableParagraph"/>
              <w:ind w:right="181"/>
              <w:rPr>
                <w:sz w:val="20"/>
                <w:szCs w:val="20"/>
              </w:rPr>
            </w:pPr>
            <w:r w:rsidRPr="00884780">
              <w:rPr>
                <w:spacing w:val="-3"/>
                <w:sz w:val="20"/>
                <w:szCs w:val="20"/>
              </w:rPr>
              <w:t>педагог-психолог</w:t>
            </w:r>
          </w:p>
          <w:p w:rsidR="00304149" w:rsidRPr="00884780" w:rsidRDefault="00304149" w:rsidP="00304149">
            <w:pPr>
              <w:pStyle w:val="TableParagraph"/>
              <w:rPr>
                <w:sz w:val="20"/>
                <w:szCs w:val="20"/>
              </w:rPr>
            </w:pPr>
          </w:p>
        </w:tc>
      </w:tr>
      <w:tr w:rsidR="00304149" w:rsidRPr="00884780" w:rsidTr="00304149">
        <w:trPr>
          <w:trHeight w:val="1380"/>
        </w:trPr>
        <w:tc>
          <w:tcPr>
            <w:tcW w:w="837" w:type="dxa"/>
          </w:tcPr>
          <w:p w:rsidR="00304149" w:rsidRPr="00884780" w:rsidRDefault="00304149" w:rsidP="00304149">
            <w:pPr>
              <w:pStyle w:val="TableParagraph"/>
              <w:rPr>
                <w:sz w:val="20"/>
                <w:szCs w:val="20"/>
              </w:rPr>
            </w:pPr>
            <w:r w:rsidRPr="00884780">
              <w:rPr>
                <w:sz w:val="20"/>
                <w:szCs w:val="20"/>
              </w:rPr>
              <w:t>12</w:t>
            </w:r>
          </w:p>
        </w:tc>
        <w:tc>
          <w:tcPr>
            <w:tcW w:w="3567" w:type="dxa"/>
          </w:tcPr>
          <w:p w:rsidR="00304149" w:rsidRPr="00884780" w:rsidRDefault="00304149" w:rsidP="00304149">
            <w:pPr>
              <w:pStyle w:val="TableParagraph"/>
              <w:tabs>
                <w:tab w:val="left" w:pos="1621"/>
                <w:tab w:val="left" w:pos="2619"/>
                <w:tab w:val="left" w:pos="3344"/>
              </w:tabs>
              <w:ind w:right="97"/>
              <w:jc w:val="both"/>
              <w:rPr>
                <w:sz w:val="20"/>
                <w:szCs w:val="20"/>
              </w:rPr>
            </w:pPr>
            <w:r w:rsidRPr="00884780">
              <w:rPr>
                <w:sz w:val="20"/>
                <w:szCs w:val="20"/>
              </w:rPr>
              <w:t>Участие</w:t>
            </w:r>
            <w:r w:rsidRPr="00884780">
              <w:rPr>
                <w:sz w:val="20"/>
                <w:szCs w:val="20"/>
              </w:rPr>
              <w:tab/>
              <w:t>родителей</w:t>
            </w:r>
            <w:r w:rsidRPr="00884780">
              <w:rPr>
                <w:sz w:val="20"/>
                <w:szCs w:val="20"/>
              </w:rPr>
              <w:tab/>
            </w:r>
            <w:r w:rsidRPr="00884780">
              <w:rPr>
                <w:spacing w:val="-4"/>
                <w:sz w:val="20"/>
                <w:szCs w:val="20"/>
              </w:rPr>
              <w:t>в</w:t>
            </w:r>
            <w:r w:rsidRPr="00884780">
              <w:rPr>
                <w:sz w:val="20"/>
                <w:szCs w:val="20"/>
              </w:rPr>
              <w:t>педагогических</w:t>
            </w:r>
            <w:r w:rsidRPr="00884780">
              <w:rPr>
                <w:sz w:val="20"/>
                <w:szCs w:val="20"/>
              </w:rPr>
              <w:tab/>
            </w:r>
            <w:r w:rsidRPr="00884780">
              <w:rPr>
                <w:spacing w:val="-1"/>
                <w:sz w:val="20"/>
                <w:szCs w:val="20"/>
              </w:rPr>
              <w:t>советах,</w:t>
            </w:r>
            <w:r w:rsidRPr="00884780">
              <w:rPr>
                <w:sz w:val="20"/>
                <w:szCs w:val="20"/>
              </w:rPr>
              <w:t>консилиумах;выступления</w:t>
            </w:r>
          </w:p>
          <w:p w:rsidR="00304149" w:rsidRPr="00884780" w:rsidRDefault="00304149" w:rsidP="00304149">
            <w:pPr>
              <w:pStyle w:val="TableParagraph"/>
              <w:ind w:right="98"/>
              <w:jc w:val="both"/>
              <w:rPr>
                <w:sz w:val="20"/>
                <w:szCs w:val="20"/>
              </w:rPr>
            </w:pPr>
            <w:r w:rsidRPr="00884780">
              <w:rPr>
                <w:sz w:val="20"/>
                <w:szCs w:val="20"/>
              </w:rPr>
              <w:t>родителейнаобщешкольныхсобраниях.</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Весьпериод</w:t>
            </w:r>
          </w:p>
        </w:tc>
        <w:tc>
          <w:tcPr>
            <w:tcW w:w="2835" w:type="dxa"/>
          </w:tcPr>
          <w:p w:rsidR="00304149" w:rsidRPr="00884780" w:rsidRDefault="00304149" w:rsidP="00304149">
            <w:pPr>
              <w:pStyle w:val="TableParagraph"/>
              <w:rPr>
                <w:sz w:val="20"/>
                <w:szCs w:val="20"/>
              </w:rPr>
            </w:pPr>
            <w:r w:rsidRPr="00884780">
              <w:rPr>
                <w:sz w:val="20"/>
                <w:szCs w:val="20"/>
              </w:rPr>
              <w:t>Администрация</w:t>
            </w:r>
          </w:p>
        </w:tc>
      </w:tr>
      <w:tr w:rsidR="00304149" w:rsidRPr="00884780" w:rsidTr="00304149">
        <w:trPr>
          <w:trHeight w:val="302"/>
        </w:trPr>
        <w:tc>
          <w:tcPr>
            <w:tcW w:w="837" w:type="dxa"/>
          </w:tcPr>
          <w:p w:rsidR="00304149" w:rsidRPr="00884780" w:rsidRDefault="00304149" w:rsidP="00304149">
            <w:pPr>
              <w:pStyle w:val="TableParagraph"/>
              <w:rPr>
                <w:sz w:val="20"/>
                <w:szCs w:val="20"/>
              </w:rPr>
            </w:pPr>
            <w:r w:rsidRPr="00884780">
              <w:rPr>
                <w:sz w:val="20"/>
                <w:szCs w:val="20"/>
              </w:rPr>
              <w:t>13</w:t>
            </w:r>
          </w:p>
        </w:tc>
        <w:tc>
          <w:tcPr>
            <w:tcW w:w="3567" w:type="dxa"/>
          </w:tcPr>
          <w:p w:rsidR="00304149" w:rsidRPr="00884780" w:rsidRDefault="00304149" w:rsidP="00304149">
            <w:pPr>
              <w:pStyle w:val="TableParagraph"/>
              <w:rPr>
                <w:sz w:val="20"/>
                <w:szCs w:val="20"/>
              </w:rPr>
            </w:pPr>
            <w:r w:rsidRPr="00884780">
              <w:rPr>
                <w:sz w:val="20"/>
                <w:szCs w:val="20"/>
              </w:rPr>
              <w:t>Посвящение впервоклассники</w:t>
            </w:r>
          </w:p>
        </w:tc>
        <w:tc>
          <w:tcPr>
            <w:tcW w:w="1125" w:type="dxa"/>
          </w:tcPr>
          <w:p w:rsidR="00304149" w:rsidRPr="00884780" w:rsidRDefault="00304149" w:rsidP="00304149">
            <w:pPr>
              <w:pStyle w:val="TableParagraph"/>
              <w:ind w:left="108"/>
              <w:rPr>
                <w:sz w:val="20"/>
                <w:szCs w:val="20"/>
              </w:rPr>
            </w:pPr>
            <w:r w:rsidRPr="00884780">
              <w:rPr>
                <w:sz w:val="20"/>
                <w:szCs w:val="20"/>
              </w:rPr>
              <w:t>1</w:t>
            </w:r>
          </w:p>
        </w:tc>
        <w:tc>
          <w:tcPr>
            <w:tcW w:w="1559" w:type="dxa"/>
          </w:tcPr>
          <w:p w:rsidR="00304149" w:rsidRPr="00884780" w:rsidRDefault="00304149" w:rsidP="00304149">
            <w:pPr>
              <w:pStyle w:val="TableParagraph"/>
              <w:ind w:left="105"/>
              <w:rPr>
                <w:sz w:val="20"/>
                <w:szCs w:val="20"/>
              </w:rPr>
            </w:pPr>
            <w:r w:rsidRPr="00884780">
              <w:rPr>
                <w:sz w:val="20"/>
                <w:szCs w:val="20"/>
              </w:rPr>
              <w:t>октябрь</w:t>
            </w:r>
          </w:p>
        </w:tc>
        <w:tc>
          <w:tcPr>
            <w:tcW w:w="2835"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1105"/>
        </w:trPr>
        <w:tc>
          <w:tcPr>
            <w:tcW w:w="837" w:type="dxa"/>
          </w:tcPr>
          <w:p w:rsidR="00304149" w:rsidRPr="00884780" w:rsidRDefault="00304149" w:rsidP="00304149">
            <w:pPr>
              <w:pStyle w:val="TableParagraph"/>
              <w:rPr>
                <w:sz w:val="20"/>
                <w:szCs w:val="20"/>
              </w:rPr>
            </w:pPr>
            <w:r w:rsidRPr="00884780">
              <w:rPr>
                <w:sz w:val="20"/>
                <w:szCs w:val="20"/>
              </w:rPr>
              <w:t>14</w:t>
            </w:r>
          </w:p>
        </w:tc>
        <w:tc>
          <w:tcPr>
            <w:tcW w:w="3567" w:type="dxa"/>
          </w:tcPr>
          <w:p w:rsidR="00304149" w:rsidRPr="00884780" w:rsidRDefault="00304149" w:rsidP="00304149">
            <w:pPr>
              <w:pStyle w:val="TableParagraph"/>
              <w:tabs>
                <w:tab w:val="left" w:pos="2360"/>
              </w:tabs>
              <w:ind w:right="98"/>
              <w:rPr>
                <w:sz w:val="20"/>
                <w:szCs w:val="20"/>
              </w:rPr>
            </w:pPr>
            <w:r w:rsidRPr="00884780">
              <w:rPr>
                <w:sz w:val="20"/>
                <w:szCs w:val="20"/>
              </w:rPr>
              <w:t>Родительскийлекторий«Мерыпрофилактики</w:t>
            </w:r>
            <w:r w:rsidRPr="00884780">
              <w:rPr>
                <w:sz w:val="20"/>
                <w:szCs w:val="20"/>
              </w:rPr>
              <w:tab/>
            </w:r>
            <w:r w:rsidRPr="00884780">
              <w:rPr>
                <w:spacing w:val="-1"/>
                <w:sz w:val="20"/>
                <w:szCs w:val="20"/>
              </w:rPr>
              <w:t>различных</w:t>
            </w:r>
          </w:p>
          <w:p w:rsidR="00304149" w:rsidRPr="00884780" w:rsidRDefault="00304149" w:rsidP="00304149">
            <w:pPr>
              <w:pStyle w:val="TableParagraph"/>
              <w:tabs>
                <w:tab w:val="left" w:pos="1508"/>
                <w:tab w:val="left" w:pos="1958"/>
              </w:tabs>
              <w:ind w:right="101"/>
              <w:rPr>
                <w:sz w:val="20"/>
                <w:szCs w:val="20"/>
              </w:rPr>
            </w:pPr>
            <w:r w:rsidRPr="00884780">
              <w:rPr>
                <w:sz w:val="20"/>
                <w:szCs w:val="20"/>
              </w:rPr>
              <w:t>инфекций»</w:t>
            </w:r>
            <w:r w:rsidRPr="00884780">
              <w:rPr>
                <w:sz w:val="20"/>
                <w:szCs w:val="20"/>
              </w:rPr>
              <w:tab/>
              <w:t>(с</w:t>
            </w:r>
            <w:r w:rsidRPr="00884780">
              <w:rPr>
                <w:sz w:val="20"/>
                <w:szCs w:val="20"/>
              </w:rPr>
              <w:tab/>
            </w:r>
            <w:r w:rsidRPr="00884780">
              <w:rPr>
                <w:spacing w:val="-2"/>
                <w:sz w:val="20"/>
                <w:szCs w:val="20"/>
              </w:rPr>
              <w:t>приглашением</w:t>
            </w:r>
            <w:r w:rsidRPr="00884780">
              <w:rPr>
                <w:sz w:val="20"/>
                <w:szCs w:val="20"/>
              </w:rPr>
              <w:t>мед.работника)</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постоянно</w:t>
            </w:r>
          </w:p>
        </w:tc>
        <w:tc>
          <w:tcPr>
            <w:tcW w:w="2835" w:type="dxa"/>
          </w:tcPr>
          <w:p w:rsidR="00304149" w:rsidRPr="00884780" w:rsidRDefault="00304149" w:rsidP="00304149">
            <w:pPr>
              <w:pStyle w:val="TableParagraph"/>
              <w:ind w:right="24"/>
              <w:rPr>
                <w:sz w:val="20"/>
                <w:szCs w:val="20"/>
              </w:rPr>
            </w:pPr>
            <w:r w:rsidRPr="00884780">
              <w:rPr>
                <w:sz w:val="20"/>
                <w:szCs w:val="20"/>
              </w:rPr>
              <w:t>Классные</w:t>
            </w:r>
            <w:r w:rsidRPr="00884780">
              <w:rPr>
                <w:spacing w:val="-1"/>
                <w:sz w:val="20"/>
                <w:szCs w:val="20"/>
              </w:rPr>
              <w:t>руководители, врач</w:t>
            </w:r>
          </w:p>
        </w:tc>
      </w:tr>
      <w:tr w:rsidR="00304149" w:rsidRPr="00884780" w:rsidTr="00304149">
        <w:trPr>
          <w:trHeight w:val="1144"/>
        </w:trPr>
        <w:tc>
          <w:tcPr>
            <w:tcW w:w="837" w:type="dxa"/>
          </w:tcPr>
          <w:p w:rsidR="00304149" w:rsidRPr="00884780" w:rsidRDefault="00304149" w:rsidP="00304149">
            <w:pPr>
              <w:pStyle w:val="TableParagraph"/>
              <w:rPr>
                <w:sz w:val="20"/>
                <w:szCs w:val="20"/>
              </w:rPr>
            </w:pPr>
            <w:r w:rsidRPr="00884780">
              <w:rPr>
                <w:sz w:val="20"/>
                <w:szCs w:val="20"/>
              </w:rPr>
              <w:t>15</w:t>
            </w:r>
          </w:p>
        </w:tc>
        <w:tc>
          <w:tcPr>
            <w:tcW w:w="3567" w:type="dxa"/>
          </w:tcPr>
          <w:p w:rsidR="00304149" w:rsidRPr="00884780" w:rsidRDefault="00304149" w:rsidP="00304149">
            <w:pPr>
              <w:pStyle w:val="TableParagraph"/>
              <w:rPr>
                <w:sz w:val="20"/>
                <w:szCs w:val="20"/>
              </w:rPr>
            </w:pPr>
            <w:r w:rsidRPr="00884780">
              <w:rPr>
                <w:sz w:val="20"/>
                <w:szCs w:val="20"/>
              </w:rPr>
              <w:t>Профилактическаябеседас</w:t>
            </w:r>
          </w:p>
          <w:p w:rsidR="00304149" w:rsidRPr="00884780" w:rsidRDefault="00304149" w:rsidP="00304149">
            <w:pPr>
              <w:pStyle w:val="TableParagraph"/>
              <w:rPr>
                <w:sz w:val="20"/>
                <w:szCs w:val="20"/>
              </w:rPr>
            </w:pPr>
            <w:r w:rsidRPr="00884780">
              <w:rPr>
                <w:sz w:val="20"/>
                <w:szCs w:val="20"/>
              </w:rPr>
              <w:t>родителями детей«группыриска»«Вредныепривычкииихпредотвращение</w:t>
            </w:r>
          </w:p>
        </w:tc>
        <w:tc>
          <w:tcPr>
            <w:tcW w:w="1125" w:type="dxa"/>
          </w:tcPr>
          <w:p w:rsidR="00304149" w:rsidRPr="00884780" w:rsidRDefault="00304149" w:rsidP="00304149">
            <w:pPr>
              <w:pStyle w:val="TableParagraph"/>
              <w:ind w:left="108"/>
              <w:rPr>
                <w:sz w:val="20"/>
                <w:szCs w:val="20"/>
              </w:rPr>
            </w:pPr>
            <w:r w:rsidRPr="00884780">
              <w:rPr>
                <w:sz w:val="20"/>
                <w:szCs w:val="20"/>
              </w:rPr>
              <w:t>Группариска</w:t>
            </w:r>
          </w:p>
        </w:tc>
        <w:tc>
          <w:tcPr>
            <w:tcW w:w="1559" w:type="dxa"/>
          </w:tcPr>
          <w:p w:rsidR="00304149" w:rsidRPr="00884780" w:rsidRDefault="00304149" w:rsidP="00304149">
            <w:pPr>
              <w:pStyle w:val="TableParagraph"/>
              <w:ind w:left="105"/>
              <w:rPr>
                <w:sz w:val="20"/>
                <w:szCs w:val="20"/>
              </w:rPr>
            </w:pPr>
            <w:r w:rsidRPr="00884780">
              <w:rPr>
                <w:sz w:val="20"/>
                <w:szCs w:val="20"/>
              </w:rPr>
              <w:t>Октябрь-ноябрь</w:t>
            </w:r>
          </w:p>
        </w:tc>
        <w:tc>
          <w:tcPr>
            <w:tcW w:w="2835" w:type="dxa"/>
          </w:tcPr>
          <w:p w:rsidR="00304149" w:rsidRPr="00884780" w:rsidRDefault="00304149" w:rsidP="00304149">
            <w:pPr>
              <w:pStyle w:val="TableParagraph"/>
              <w:ind w:right="181"/>
              <w:rPr>
                <w:sz w:val="20"/>
                <w:szCs w:val="20"/>
              </w:rPr>
            </w:pPr>
            <w:r w:rsidRPr="00884780">
              <w:rPr>
                <w:spacing w:val="-3"/>
                <w:sz w:val="20"/>
                <w:szCs w:val="20"/>
              </w:rPr>
              <w:t>Педагог-психолог</w:t>
            </w:r>
          </w:p>
          <w:p w:rsidR="00304149" w:rsidRPr="00884780" w:rsidRDefault="00304149" w:rsidP="00304149">
            <w:pPr>
              <w:pStyle w:val="TableParagraph"/>
              <w:rPr>
                <w:sz w:val="20"/>
                <w:szCs w:val="20"/>
              </w:rPr>
            </w:pP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2835"/>
      </w:tblGrid>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16</w:t>
            </w:r>
          </w:p>
        </w:tc>
        <w:tc>
          <w:tcPr>
            <w:tcW w:w="3567" w:type="dxa"/>
          </w:tcPr>
          <w:p w:rsidR="00304149" w:rsidRPr="00884780" w:rsidRDefault="00304149" w:rsidP="00304149">
            <w:pPr>
              <w:pStyle w:val="TableParagraph"/>
              <w:tabs>
                <w:tab w:val="left" w:pos="1716"/>
              </w:tabs>
              <w:rPr>
                <w:sz w:val="20"/>
                <w:szCs w:val="20"/>
              </w:rPr>
            </w:pPr>
            <w:r w:rsidRPr="00884780">
              <w:rPr>
                <w:sz w:val="20"/>
                <w:szCs w:val="20"/>
              </w:rPr>
              <w:t>Интересные</w:t>
            </w:r>
            <w:r w:rsidRPr="00884780">
              <w:rPr>
                <w:sz w:val="20"/>
                <w:szCs w:val="20"/>
              </w:rPr>
              <w:tab/>
              <w:t>встречи«Мир</w:t>
            </w:r>
          </w:p>
          <w:p w:rsidR="00304149" w:rsidRPr="00884780" w:rsidRDefault="00304149" w:rsidP="00304149">
            <w:pPr>
              <w:pStyle w:val="TableParagraph"/>
              <w:rPr>
                <w:sz w:val="20"/>
                <w:szCs w:val="20"/>
              </w:rPr>
            </w:pPr>
            <w:r w:rsidRPr="00884780">
              <w:rPr>
                <w:sz w:val="20"/>
                <w:szCs w:val="20"/>
              </w:rPr>
              <w:t>увлеченийнашейсемьи»</w:t>
            </w:r>
          </w:p>
        </w:tc>
        <w:tc>
          <w:tcPr>
            <w:tcW w:w="1125" w:type="dxa"/>
          </w:tcPr>
          <w:p w:rsidR="00304149" w:rsidRPr="00884780" w:rsidRDefault="00304149" w:rsidP="00304149">
            <w:pPr>
              <w:pStyle w:val="TableParagraph"/>
              <w:ind w:left="108"/>
              <w:rPr>
                <w:sz w:val="20"/>
                <w:szCs w:val="20"/>
              </w:rPr>
            </w:pPr>
            <w:r w:rsidRPr="00884780">
              <w:rPr>
                <w:sz w:val="20"/>
                <w:szCs w:val="20"/>
              </w:rPr>
              <w:t>1-10</w:t>
            </w:r>
          </w:p>
        </w:tc>
        <w:tc>
          <w:tcPr>
            <w:tcW w:w="1559" w:type="dxa"/>
          </w:tcPr>
          <w:p w:rsidR="00304149" w:rsidRPr="00884780" w:rsidRDefault="00304149" w:rsidP="00304149">
            <w:pPr>
              <w:pStyle w:val="TableParagraph"/>
              <w:ind w:left="105"/>
              <w:rPr>
                <w:sz w:val="20"/>
                <w:szCs w:val="20"/>
              </w:rPr>
            </w:pPr>
            <w:r w:rsidRPr="00884780">
              <w:rPr>
                <w:sz w:val="20"/>
                <w:szCs w:val="20"/>
              </w:rPr>
              <w:t>ноябрь</w:t>
            </w:r>
          </w:p>
        </w:tc>
        <w:tc>
          <w:tcPr>
            <w:tcW w:w="2835"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17</w:t>
            </w:r>
          </w:p>
        </w:tc>
        <w:tc>
          <w:tcPr>
            <w:tcW w:w="3567" w:type="dxa"/>
          </w:tcPr>
          <w:p w:rsidR="00304149" w:rsidRPr="00884780" w:rsidRDefault="00304149" w:rsidP="00304149">
            <w:pPr>
              <w:pStyle w:val="TableParagraph"/>
              <w:tabs>
                <w:tab w:val="left" w:pos="1583"/>
                <w:tab w:val="left" w:pos="2045"/>
                <w:tab w:val="left" w:pos="2329"/>
              </w:tabs>
              <w:ind w:right="94"/>
              <w:rPr>
                <w:sz w:val="20"/>
                <w:szCs w:val="20"/>
              </w:rPr>
            </w:pPr>
            <w:r w:rsidRPr="00884780">
              <w:rPr>
                <w:sz w:val="20"/>
                <w:szCs w:val="20"/>
              </w:rPr>
              <w:t>Участие</w:t>
            </w:r>
            <w:r w:rsidRPr="00884780">
              <w:rPr>
                <w:sz w:val="20"/>
                <w:szCs w:val="20"/>
              </w:rPr>
              <w:tab/>
              <w:t>в</w:t>
            </w:r>
            <w:r w:rsidRPr="00884780">
              <w:rPr>
                <w:sz w:val="20"/>
                <w:szCs w:val="20"/>
              </w:rPr>
              <w:tab/>
            </w:r>
            <w:r w:rsidRPr="00884780">
              <w:rPr>
                <w:sz w:val="20"/>
                <w:szCs w:val="20"/>
              </w:rPr>
              <w:tab/>
            </w:r>
            <w:r w:rsidRPr="00884780">
              <w:rPr>
                <w:spacing w:val="-3"/>
                <w:sz w:val="20"/>
                <w:szCs w:val="20"/>
              </w:rPr>
              <w:t>подготовке</w:t>
            </w:r>
            <w:r w:rsidRPr="00884780">
              <w:rPr>
                <w:sz w:val="20"/>
                <w:szCs w:val="20"/>
              </w:rPr>
              <w:t>Новогодних</w:t>
            </w:r>
            <w:r w:rsidRPr="00884780">
              <w:rPr>
                <w:sz w:val="20"/>
                <w:szCs w:val="20"/>
              </w:rPr>
              <w:tab/>
            </w:r>
            <w:r w:rsidRPr="00884780">
              <w:rPr>
                <w:sz w:val="20"/>
                <w:szCs w:val="20"/>
              </w:rPr>
              <w:tab/>
            </w:r>
            <w:r w:rsidRPr="00884780">
              <w:rPr>
                <w:spacing w:val="-1"/>
                <w:sz w:val="20"/>
                <w:szCs w:val="20"/>
              </w:rPr>
              <w:t>мероприятий:</w:t>
            </w:r>
          </w:p>
          <w:p w:rsidR="00304149" w:rsidRPr="00884780" w:rsidRDefault="00304149" w:rsidP="00304149">
            <w:pPr>
              <w:pStyle w:val="TableParagraph"/>
              <w:rPr>
                <w:sz w:val="20"/>
                <w:szCs w:val="20"/>
              </w:rPr>
            </w:pPr>
            <w:r w:rsidRPr="00884780">
              <w:rPr>
                <w:sz w:val="20"/>
                <w:szCs w:val="20"/>
              </w:rPr>
              <w:t>«Новыйгодкнаммчится»</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65"/>
              <w:rPr>
                <w:sz w:val="20"/>
                <w:szCs w:val="20"/>
              </w:rPr>
            </w:pPr>
            <w:r w:rsidRPr="00884780">
              <w:rPr>
                <w:sz w:val="20"/>
                <w:szCs w:val="20"/>
              </w:rPr>
              <w:t>декабрь</w:t>
            </w:r>
          </w:p>
        </w:tc>
        <w:tc>
          <w:tcPr>
            <w:tcW w:w="2835" w:type="dxa"/>
          </w:tcPr>
          <w:p w:rsidR="00304149" w:rsidRPr="00884780" w:rsidRDefault="00304149" w:rsidP="00304149">
            <w:pPr>
              <w:pStyle w:val="TableParagraph"/>
              <w:ind w:right="294"/>
              <w:rPr>
                <w:sz w:val="20"/>
                <w:szCs w:val="20"/>
              </w:rPr>
            </w:pPr>
            <w:r w:rsidRPr="00884780">
              <w:rPr>
                <w:sz w:val="20"/>
                <w:szCs w:val="20"/>
              </w:rPr>
              <w:t>Администрация,классные руководители</w:t>
            </w:r>
          </w:p>
        </w:tc>
      </w:tr>
      <w:tr w:rsidR="00304149" w:rsidRPr="00884780" w:rsidTr="00304149">
        <w:trPr>
          <w:trHeight w:val="285"/>
        </w:trPr>
        <w:tc>
          <w:tcPr>
            <w:tcW w:w="837" w:type="dxa"/>
          </w:tcPr>
          <w:p w:rsidR="00304149" w:rsidRPr="00884780" w:rsidRDefault="00304149" w:rsidP="00304149">
            <w:pPr>
              <w:pStyle w:val="TableParagraph"/>
              <w:rPr>
                <w:sz w:val="20"/>
                <w:szCs w:val="20"/>
              </w:rPr>
            </w:pPr>
            <w:r w:rsidRPr="00884780">
              <w:rPr>
                <w:sz w:val="20"/>
                <w:szCs w:val="20"/>
              </w:rPr>
              <w:t>18</w:t>
            </w:r>
          </w:p>
        </w:tc>
        <w:tc>
          <w:tcPr>
            <w:tcW w:w="3567" w:type="dxa"/>
          </w:tcPr>
          <w:p w:rsidR="00304149" w:rsidRPr="00884780" w:rsidRDefault="00304149" w:rsidP="00304149">
            <w:pPr>
              <w:pStyle w:val="TableParagraph"/>
              <w:rPr>
                <w:sz w:val="20"/>
                <w:szCs w:val="20"/>
              </w:rPr>
            </w:pPr>
            <w:r w:rsidRPr="00884780">
              <w:rPr>
                <w:sz w:val="20"/>
                <w:szCs w:val="20"/>
              </w:rPr>
              <w:t>«Нашипапылучшевсех»</w:t>
            </w:r>
          </w:p>
        </w:tc>
        <w:tc>
          <w:tcPr>
            <w:tcW w:w="1125" w:type="dxa"/>
          </w:tcPr>
          <w:p w:rsidR="00304149" w:rsidRPr="00884780" w:rsidRDefault="00304149" w:rsidP="00304149">
            <w:pPr>
              <w:pStyle w:val="TableParagraph"/>
              <w:ind w:left="108"/>
              <w:rPr>
                <w:sz w:val="20"/>
                <w:szCs w:val="20"/>
              </w:rPr>
            </w:pPr>
            <w:r w:rsidRPr="00884780">
              <w:rPr>
                <w:sz w:val="20"/>
                <w:szCs w:val="20"/>
              </w:rPr>
              <w:t>1</w:t>
            </w:r>
          </w:p>
        </w:tc>
        <w:tc>
          <w:tcPr>
            <w:tcW w:w="1559" w:type="dxa"/>
          </w:tcPr>
          <w:p w:rsidR="00304149" w:rsidRPr="00884780" w:rsidRDefault="00304149" w:rsidP="00304149">
            <w:pPr>
              <w:pStyle w:val="TableParagraph"/>
              <w:ind w:left="105"/>
              <w:rPr>
                <w:sz w:val="20"/>
                <w:szCs w:val="20"/>
              </w:rPr>
            </w:pPr>
            <w:r w:rsidRPr="00884780">
              <w:rPr>
                <w:sz w:val="20"/>
                <w:szCs w:val="20"/>
              </w:rPr>
              <w:t>февраль</w:t>
            </w:r>
          </w:p>
        </w:tc>
        <w:tc>
          <w:tcPr>
            <w:tcW w:w="2835" w:type="dxa"/>
          </w:tcPr>
          <w:p w:rsidR="00304149" w:rsidRPr="00884780" w:rsidRDefault="00304149" w:rsidP="00304149">
            <w:pPr>
              <w:pStyle w:val="TableParagraph"/>
              <w:rPr>
                <w:sz w:val="20"/>
                <w:szCs w:val="20"/>
              </w:rPr>
            </w:pPr>
            <w:r w:rsidRPr="00884780">
              <w:rPr>
                <w:sz w:val="20"/>
                <w:szCs w:val="20"/>
              </w:rPr>
              <w:t>Заместитель  директора</w:t>
            </w:r>
          </w:p>
        </w:tc>
      </w:tr>
      <w:tr w:rsidR="00304149" w:rsidRPr="00884780" w:rsidTr="00304149">
        <w:trPr>
          <w:trHeight w:val="1104"/>
        </w:trPr>
        <w:tc>
          <w:tcPr>
            <w:tcW w:w="837" w:type="dxa"/>
          </w:tcPr>
          <w:p w:rsidR="00304149" w:rsidRPr="00884780" w:rsidRDefault="00304149" w:rsidP="00304149">
            <w:pPr>
              <w:pStyle w:val="TableParagraph"/>
              <w:rPr>
                <w:sz w:val="20"/>
                <w:szCs w:val="20"/>
              </w:rPr>
            </w:pPr>
            <w:r w:rsidRPr="00884780">
              <w:rPr>
                <w:sz w:val="20"/>
                <w:szCs w:val="20"/>
              </w:rPr>
              <w:t>19</w:t>
            </w:r>
          </w:p>
        </w:tc>
        <w:tc>
          <w:tcPr>
            <w:tcW w:w="3567" w:type="dxa"/>
          </w:tcPr>
          <w:p w:rsidR="00304149" w:rsidRPr="00884780" w:rsidRDefault="00304149" w:rsidP="00304149">
            <w:pPr>
              <w:pStyle w:val="TableParagraph"/>
              <w:tabs>
                <w:tab w:val="left" w:pos="1692"/>
                <w:tab w:val="left" w:pos="2125"/>
                <w:tab w:val="left" w:pos="2731"/>
              </w:tabs>
              <w:ind w:right="95"/>
              <w:rPr>
                <w:sz w:val="20"/>
                <w:szCs w:val="20"/>
              </w:rPr>
            </w:pPr>
            <w:r w:rsidRPr="00884780">
              <w:rPr>
                <w:sz w:val="20"/>
                <w:szCs w:val="20"/>
              </w:rPr>
              <w:t>Организация</w:t>
            </w:r>
            <w:r w:rsidRPr="00884780">
              <w:rPr>
                <w:sz w:val="20"/>
                <w:szCs w:val="20"/>
              </w:rPr>
              <w:tab/>
              <w:t>летнего</w:t>
            </w:r>
            <w:r w:rsidRPr="00884780">
              <w:rPr>
                <w:sz w:val="20"/>
                <w:szCs w:val="20"/>
              </w:rPr>
              <w:tab/>
            </w:r>
            <w:r w:rsidRPr="00884780">
              <w:rPr>
                <w:spacing w:val="-2"/>
                <w:sz w:val="20"/>
                <w:szCs w:val="20"/>
              </w:rPr>
              <w:t>отдыха</w:t>
            </w:r>
            <w:r w:rsidRPr="00884780">
              <w:rPr>
                <w:sz w:val="20"/>
                <w:szCs w:val="20"/>
              </w:rPr>
              <w:t>учащихся</w:t>
            </w:r>
            <w:r w:rsidRPr="00884780">
              <w:rPr>
                <w:sz w:val="20"/>
                <w:szCs w:val="20"/>
              </w:rPr>
              <w:tab/>
            </w:r>
            <w:r w:rsidRPr="00884780">
              <w:rPr>
                <w:sz w:val="20"/>
                <w:szCs w:val="20"/>
              </w:rPr>
              <w:tab/>
            </w:r>
            <w:r w:rsidRPr="00884780">
              <w:rPr>
                <w:spacing w:val="-1"/>
                <w:sz w:val="20"/>
                <w:szCs w:val="20"/>
              </w:rPr>
              <w:t>(оформление</w:t>
            </w:r>
          </w:p>
          <w:p w:rsidR="00304149" w:rsidRPr="00884780" w:rsidRDefault="00304149" w:rsidP="00304149">
            <w:pPr>
              <w:pStyle w:val="TableParagraph"/>
              <w:tabs>
                <w:tab w:val="left" w:pos="1974"/>
                <w:tab w:val="left" w:pos="2763"/>
              </w:tabs>
              <w:ind w:right="94"/>
              <w:rPr>
                <w:sz w:val="20"/>
                <w:szCs w:val="20"/>
              </w:rPr>
            </w:pPr>
            <w:r w:rsidRPr="00884780">
              <w:rPr>
                <w:sz w:val="20"/>
                <w:szCs w:val="20"/>
              </w:rPr>
              <w:t>документов</w:t>
            </w:r>
            <w:r w:rsidRPr="00884780">
              <w:rPr>
                <w:sz w:val="20"/>
                <w:szCs w:val="20"/>
              </w:rPr>
              <w:tab/>
              <w:t>в</w:t>
            </w:r>
            <w:r w:rsidRPr="00884780">
              <w:rPr>
                <w:sz w:val="20"/>
                <w:szCs w:val="20"/>
              </w:rPr>
              <w:tab/>
            </w:r>
            <w:r w:rsidRPr="00884780">
              <w:rPr>
                <w:spacing w:val="-1"/>
                <w:sz w:val="20"/>
                <w:szCs w:val="20"/>
              </w:rPr>
              <w:t>летние</w:t>
            </w:r>
            <w:r w:rsidRPr="00884780">
              <w:rPr>
                <w:sz w:val="20"/>
                <w:szCs w:val="20"/>
              </w:rPr>
              <w:t>пришкольныелагеря)</w:t>
            </w:r>
          </w:p>
        </w:tc>
        <w:tc>
          <w:tcPr>
            <w:tcW w:w="1125" w:type="dxa"/>
          </w:tcPr>
          <w:p w:rsidR="00304149" w:rsidRPr="00884780" w:rsidRDefault="00304149" w:rsidP="00304149">
            <w:pPr>
              <w:pStyle w:val="TableParagraph"/>
              <w:ind w:left="108"/>
              <w:rPr>
                <w:sz w:val="20"/>
                <w:szCs w:val="20"/>
              </w:rPr>
            </w:pPr>
            <w:r w:rsidRPr="00884780">
              <w:rPr>
                <w:sz w:val="20"/>
                <w:szCs w:val="20"/>
              </w:rPr>
              <w:t>1-5</w:t>
            </w:r>
          </w:p>
        </w:tc>
        <w:tc>
          <w:tcPr>
            <w:tcW w:w="1559" w:type="dxa"/>
          </w:tcPr>
          <w:p w:rsidR="00304149" w:rsidRPr="00884780" w:rsidRDefault="00304149" w:rsidP="00304149">
            <w:pPr>
              <w:pStyle w:val="TableParagraph"/>
              <w:ind w:left="105"/>
              <w:rPr>
                <w:sz w:val="20"/>
                <w:szCs w:val="20"/>
              </w:rPr>
            </w:pPr>
            <w:r w:rsidRPr="00884780">
              <w:rPr>
                <w:sz w:val="20"/>
                <w:szCs w:val="20"/>
              </w:rPr>
              <w:t>Апрель</w:t>
            </w:r>
          </w:p>
        </w:tc>
        <w:tc>
          <w:tcPr>
            <w:tcW w:w="2835" w:type="dxa"/>
          </w:tcPr>
          <w:p w:rsidR="00304149" w:rsidRPr="00884780" w:rsidRDefault="00304149" w:rsidP="00304149">
            <w:pPr>
              <w:pStyle w:val="TableParagraph"/>
              <w:ind w:right="90"/>
              <w:rPr>
                <w:sz w:val="20"/>
                <w:szCs w:val="20"/>
              </w:rPr>
            </w:pPr>
            <w:r w:rsidRPr="00884780">
              <w:rPr>
                <w:sz w:val="20"/>
                <w:szCs w:val="20"/>
              </w:rPr>
              <w:t>Начальниклагеря,классные  руководители</w:t>
            </w:r>
          </w:p>
        </w:tc>
      </w:tr>
      <w:tr w:rsidR="00304149" w:rsidRPr="00884780" w:rsidTr="00304149">
        <w:trPr>
          <w:trHeight w:val="858"/>
        </w:trPr>
        <w:tc>
          <w:tcPr>
            <w:tcW w:w="837" w:type="dxa"/>
          </w:tcPr>
          <w:p w:rsidR="00304149" w:rsidRPr="00884780" w:rsidRDefault="00304149" w:rsidP="00304149">
            <w:pPr>
              <w:pStyle w:val="TableParagraph"/>
              <w:rPr>
                <w:sz w:val="20"/>
                <w:szCs w:val="20"/>
              </w:rPr>
            </w:pPr>
            <w:r w:rsidRPr="00884780">
              <w:rPr>
                <w:sz w:val="20"/>
                <w:szCs w:val="20"/>
              </w:rPr>
              <w:t>20</w:t>
            </w:r>
          </w:p>
        </w:tc>
        <w:tc>
          <w:tcPr>
            <w:tcW w:w="3567" w:type="dxa"/>
          </w:tcPr>
          <w:p w:rsidR="00304149" w:rsidRPr="00884780" w:rsidRDefault="00304149" w:rsidP="00304149">
            <w:pPr>
              <w:pStyle w:val="TableParagraph"/>
              <w:tabs>
                <w:tab w:val="left" w:pos="2591"/>
              </w:tabs>
              <w:ind w:right="98"/>
              <w:jc w:val="both"/>
              <w:rPr>
                <w:sz w:val="20"/>
                <w:szCs w:val="20"/>
              </w:rPr>
            </w:pPr>
            <w:r w:rsidRPr="00884780">
              <w:rPr>
                <w:sz w:val="20"/>
                <w:szCs w:val="20"/>
              </w:rPr>
              <w:t>Разработкапамятокдляродителей</w:t>
            </w:r>
            <w:r w:rsidRPr="00884780">
              <w:rPr>
                <w:sz w:val="20"/>
                <w:szCs w:val="20"/>
              </w:rPr>
              <w:tab/>
            </w:r>
            <w:r w:rsidRPr="00884780">
              <w:rPr>
                <w:spacing w:val="-2"/>
                <w:sz w:val="20"/>
                <w:szCs w:val="20"/>
              </w:rPr>
              <w:t>«Планы,</w:t>
            </w:r>
            <w:r w:rsidRPr="00884780">
              <w:rPr>
                <w:sz w:val="20"/>
                <w:szCs w:val="20"/>
              </w:rPr>
              <w:t>рекомендации,советыналето»</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май</w:t>
            </w:r>
          </w:p>
        </w:tc>
        <w:tc>
          <w:tcPr>
            <w:tcW w:w="2835" w:type="dxa"/>
          </w:tcPr>
          <w:p w:rsidR="00304149" w:rsidRPr="00884780" w:rsidRDefault="00304149" w:rsidP="00304149">
            <w:pPr>
              <w:pStyle w:val="TableParagraph"/>
              <w:ind w:right="24"/>
              <w:rPr>
                <w:sz w:val="20"/>
                <w:szCs w:val="20"/>
              </w:rPr>
            </w:pPr>
            <w:r w:rsidRPr="00884780">
              <w:rPr>
                <w:sz w:val="20"/>
                <w:szCs w:val="20"/>
              </w:rPr>
              <w:t>Заместительдиректора,классные  руководители</w:t>
            </w:r>
          </w:p>
        </w:tc>
      </w:tr>
      <w:tr w:rsidR="00304149" w:rsidRPr="00884780" w:rsidTr="00304149">
        <w:trPr>
          <w:trHeight w:val="1379"/>
        </w:trPr>
        <w:tc>
          <w:tcPr>
            <w:tcW w:w="837" w:type="dxa"/>
          </w:tcPr>
          <w:p w:rsidR="00304149" w:rsidRPr="00884780" w:rsidRDefault="00304149" w:rsidP="00304149">
            <w:pPr>
              <w:pStyle w:val="TableParagraph"/>
              <w:rPr>
                <w:sz w:val="20"/>
                <w:szCs w:val="20"/>
              </w:rPr>
            </w:pPr>
            <w:r w:rsidRPr="00884780">
              <w:rPr>
                <w:sz w:val="20"/>
                <w:szCs w:val="20"/>
              </w:rPr>
              <w:t>21</w:t>
            </w:r>
          </w:p>
        </w:tc>
        <w:tc>
          <w:tcPr>
            <w:tcW w:w="3567" w:type="dxa"/>
          </w:tcPr>
          <w:p w:rsidR="00304149" w:rsidRPr="00884780" w:rsidRDefault="00304149" w:rsidP="00304149">
            <w:pPr>
              <w:pStyle w:val="TableParagraph"/>
              <w:rPr>
                <w:sz w:val="20"/>
                <w:szCs w:val="20"/>
              </w:rPr>
            </w:pPr>
            <w:r w:rsidRPr="00884780">
              <w:rPr>
                <w:sz w:val="20"/>
                <w:szCs w:val="20"/>
              </w:rPr>
              <w:t>Родительскиесобрания</w:t>
            </w:r>
          </w:p>
          <w:p w:rsidR="00304149" w:rsidRPr="00884780" w:rsidRDefault="00304149" w:rsidP="00304149">
            <w:pPr>
              <w:pStyle w:val="TableParagraph"/>
              <w:ind w:right="356"/>
              <w:rPr>
                <w:sz w:val="20"/>
                <w:szCs w:val="20"/>
              </w:rPr>
            </w:pPr>
            <w:r w:rsidRPr="00884780">
              <w:rPr>
                <w:sz w:val="20"/>
                <w:szCs w:val="20"/>
              </w:rPr>
              <w:t>« Итоги года. Занятостьучащихся летом. Соблюдениеучащимися ТБ, ПДД, ППБ налетнихканикулах».</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май</w:t>
            </w:r>
          </w:p>
        </w:tc>
        <w:tc>
          <w:tcPr>
            <w:tcW w:w="2835" w:type="dxa"/>
          </w:tcPr>
          <w:p w:rsidR="00304149" w:rsidRPr="00884780" w:rsidRDefault="00304149" w:rsidP="00304149">
            <w:pPr>
              <w:pStyle w:val="TableParagraph"/>
              <w:rPr>
                <w:sz w:val="20"/>
                <w:szCs w:val="20"/>
              </w:rPr>
            </w:pPr>
            <w:r w:rsidRPr="00884780">
              <w:rPr>
                <w:sz w:val="20"/>
                <w:szCs w:val="20"/>
              </w:rPr>
              <w:t>Заместительдиректора,классные</w:t>
            </w:r>
            <w:r w:rsidRPr="00884780">
              <w:rPr>
                <w:spacing w:val="-2"/>
                <w:sz w:val="20"/>
                <w:szCs w:val="20"/>
              </w:rPr>
              <w:t>руководители</w:t>
            </w:r>
          </w:p>
        </w:tc>
      </w:tr>
      <w:tr w:rsidR="00304149" w:rsidRPr="00884780" w:rsidTr="00304149">
        <w:trPr>
          <w:trHeight w:val="277"/>
        </w:trPr>
        <w:tc>
          <w:tcPr>
            <w:tcW w:w="837" w:type="dxa"/>
          </w:tcPr>
          <w:p w:rsidR="00304149" w:rsidRPr="00884780" w:rsidRDefault="00304149" w:rsidP="00304149">
            <w:pPr>
              <w:pStyle w:val="TableParagraph"/>
              <w:rPr>
                <w:sz w:val="20"/>
                <w:szCs w:val="20"/>
              </w:rPr>
            </w:pPr>
          </w:p>
        </w:tc>
        <w:tc>
          <w:tcPr>
            <w:tcW w:w="9086" w:type="dxa"/>
            <w:gridSpan w:val="4"/>
          </w:tcPr>
          <w:p w:rsidR="00304149" w:rsidRPr="00884780" w:rsidRDefault="00304149" w:rsidP="00304149">
            <w:pPr>
              <w:pStyle w:val="TableParagraph"/>
              <w:rPr>
                <w:b/>
                <w:sz w:val="20"/>
                <w:szCs w:val="20"/>
              </w:rPr>
            </w:pPr>
            <w:r w:rsidRPr="00884780">
              <w:rPr>
                <w:b/>
                <w:sz w:val="20"/>
                <w:szCs w:val="20"/>
              </w:rPr>
              <w:t>8.Самоуправление</w:t>
            </w:r>
          </w:p>
        </w:tc>
      </w:tr>
      <w:tr w:rsidR="00304149" w:rsidRPr="00884780" w:rsidTr="00304149">
        <w:trPr>
          <w:trHeight w:val="828"/>
        </w:trPr>
        <w:tc>
          <w:tcPr>
            <w:tcW w:w="837" w:type="dxa"/>
          </w:tcPr>
          <w:p w:rsidR="00304149" w:rsidRPr="00884780" w:rsidRDefault="00304149" w:rsidP="00304149">
            <w:pPr>
              <w:pStyle w:val="TableParagraph"/>
              <w:rPr>
                <w:sz w:val="20"/>
                <w:szCs w:val="20"/>
              </w:rPr>
            </w:pPr>
            <w:r w:rsidRPr="00884780">
              <w:rPr>
                <w:sz w:val="20"/>
                <w:szCs w:val="20"/>
              </w:rPr>
              <w:t>1</w:t>
            </w:r>
          </w:p>
        </w:tc>
        <w:tc>
          <w:tcPr>
            <w:tcW w:w="3567" w:type="dxa"/>
          </w:tcPr>
          <w:p w:rsidR="00304149" w:rsidRPr="00884780" w:rsidRDefault="00304149" w:rsidP="00304149">
            <w:pPr>
              <w:pStyle w:val="TableParagraph"/>
              <w:tabs>
                <w:tab w:val="left" w:pos="1369"/>
                <w:tab w:val="left" w:pos="2093"/>
                <w:tab w:val="left" w:pos="2132"/>
              </w:tabs>
              <w:ind w:right="96"/>
              <w:rPr>
                <w:sz w:val="20"/>
                <w:szCs w:val="20"/>
              </w:rPr>
            </w:pPr>
            <w:r w:rsidRPr="00884780">
              <w:rPr>
                <w:sz w:val="20"/>
                <w:szCs w:val="20"/>
              </w:rPr>
              <w:t>Анализработы</w:t>
            </w:r>
            <w:r w:rsidRPr="00884780">
              <w:rPr>
                <w:sz w:val="20"/>
                <w:szCs w:val="20"/>
              </w:rPr>
              <w:tab/>
              <w:t>за2021-2022учебный</w:t>
            </w:r>
            <w:r w:rsidRPr="00884780">
              <w:rPr>
                <w:sz w:val="20"/>
                <w:szCs w:val="20"/>
              </w:rPr>
              <w:tab/>
              <w:t>год.</w:t>
            </w:r>
            <w:r w:rsidRPr="00884780">
              <w:rPr>
                <w:sz w:val="20"/>
                <w:szCs w:val="20"/>
              </w:rPr>
              <w:tab/>
            </w:r>
            <w:r w:rsidRPr="00884780">
              <w:rPr>
                <w:sz w:val="20"/>
                <w:szCs w:val="20"/>
              </w:rPr>
              <w:tab/>
              <w:t>Организация</w:t>
            </w:r>
          </w:p>
          <w:p w:rsidR="00304149" w:rsidRPr="00884780" w:rsidRDefault="00304149" w:rsidP="00304149">
            <w:pPr>
              <w:pStyle w:val="TableParagraph"/>
              <w:rPr>
                <w:sz w:val="20"/>
                <w:szCs w:val="20"/>
              </w:rPr>
            </w:pPr>
            <w:r w:rsidRPr="00884780">
              <w:rPr>
                <w:sz w:val="20"/>
                <w:szCs w:val="20"/>
              </w:rPr>
              <w:t>дежурствавклассе</w:t>
            </w:r>
          </w:p>
        </w:tc>
        <w:tc>
          <w:tcPr>
            <w:tcW w:w="1125" w:type="dxa"/>
          </w:tcPr>
          <w:p w:rsidR="00304149" w:rsidRPr="00884780" w:rsidRDefault="00304149" w:rsidP="00304149">
            <w:pPr>
              <w:pStyle w:val="TableParagraph"/>
              <w:ind w:left="108"/>
              <w:rPr>
                <w:sz w:val="20"/>
                <w:szCs w:val="20"/>
              </w:rPr>
            </w:pPr>
            <w:r w:rsidRPr="00884780">
              <w:rPr>
                <w:sz w:val="20"/>
                <w:szCs w:val="20"/>
              </w:rPr>
              <w:t>2-11</w:t>
            </w:r>
          </w:p>
        </w:tc>
        <w:tc>
          <w:tcPr>
            <w:tcW w:w="1559" w:type="dxa"/>
          </w:tcPr>
          <w:p w:rsidR="00304149" w:rsidRPr="00884780" w:rsidRDefault="00304149" w:rsidP="00304149">
            <w:pPr>
              <w:pStyle w:val="TableParagraph"/>
              <w:ind w:left="105"/>
              <w:rPr>
                <w:sz w:val="20"/>
                <w:szCs w:val="20"/>
              </w:rPr>
            </w:pPr>
            <w:r w:rsidRPr="00884780">
              <w:rPr>
                <w:sz w:val="20"/>
                <w:szCs w:val="20"/>
              </w:rPr>
              <w:t>02.09</w:t>
            </w:r>
          </w:p>
        </w:tc>
        <w:tc>
          <w:tcPr>
            <w:tcW w:w="2835" w:type="dxa"/>
          </w:tcPr>
          <w:p w:rsidR="00304149" w:rsidRPr="00884780" w:rsidRDefault="00304149" w:rsidP="00304149">
            <w:pPr>
              <w:pStyle w:val="TableParagraph"/>
              <w:rPr>
                <w:sz w:val="20"/>
                <w:szCs w:val="20"/>
              </w:rPr>
            </w:pPr>
            <w:r w:rsidRPr="00884780">
              <w:rPr>
                <w:sz w:val="20"/>
                <w:szCs w:val="20"/>
              </w:rPr>
              <w:t>Классный</w:t>
            </w:r>
            <w:r w:rsidRPr="00884780">
              <w:rPr>
                <w:spacing w:val="-2"/>
                <w:sz w:val="20"/>
                <w:szCs w:val="20"/>
              </w:rPr>
              <w:t>руководитель</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2</w:t>
            </w:r>
          </w:p>
        </w:tc>
        <w:tc>
          <w:tcPr>
            <w:tcW w:w="3567" w:type="dxa"/>
          </w:tcPr>
          <w:p w:rsidR="00304149" w:rsidRPr="00884780" w:rsidRDefault="00304149" w:rsidP="00304149">
            <w:pPr>
              <w:pStyle w:val="TableParagraph"/>
              <w:tabs>
                <w:tab w:val="left" w:pos="2651"/>
              </w:tabs>
              <w:rPr>
                <w:sz w:val="20"/>
                <w:szCs w:val="20"/>
              </w:rPr>
            </w:pPr>
            <w:r w:rsidRPr="00884780">
              <w:rPr>
                <w:sz w:val="20"/>
                <w:szCs w:val="20"/>
              </w:rPr>
              <w:t>Выборы</w:t>
            </w:r>
            <w:r w:rsidRPr="00884780">
              <w:rPr>
                <w:sz w:val="20"/>
                <w:szCs w:val="20"/>
              </w:rPr>
              <w:tab/>
              <w:t>органов</w:t>
            </w:r>
          </w:p>
          <w:p w:rsidR="00304149" w:rsidRPr="00884780" w:rsidRDefault="00304149" w:rsidP="00304149">
            <w:pPr>
              <w:pStyle w:val="TableParagraph"/>
              <w:tabs>
                <w:tab w:val="left" w:pos="2071"/>
                <w:tab w:val="left" w:pos="2494"/>
              </w:tabs>
              <w:ind w:right="96"/>
              <w:rPr>
                <w:sz w:val="20"/>
                <w:szCs w:val="20"/>
              </w:rPr>
            </w:pPr>
            <w:r w:rsidRPr="00884780">
              <w:rPr>
                <w:sz w:val="20"/>
                <w:szCs w:val="20"/>
              </w:rPr>
              <w:t>самоуправления</w:t>
            </w:r>
            <w:r w:rsidRPr="00884780">
              <w:rPr>
                <w:sz w:val="20"/>
                <w:szCs w:val="20"/>
              </w:rPr>
              <w:tab/>
              <w:t>в</w:t>
            </w:r>
            <w:r w:rsidRPr="00884780">
              <w:rPr>
                <w:sz w:val="20"/>
                <w:szCs w:val="20"/>
              </w:rPr>
              <w:tab/>
            </w:r>
            <w:r w:rsidRPr="00884780">
              <w:rPr>
                <w:spacing w:val="-1"/>
                <w:sz w:val="20"/>
                <w:szCs w:val="20"/>
              </w:rPr>
              <w:t>классных</w:t>
            </w:r>
            <w:r w:rsidRPr="00884780">
              <w:rPr>
                <w:sz w:val="20"/>
                <w:szCs w:val="20"/>
              </w:rPr>
              <w:t>коллективах</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До09.09</w:t>
            </w:r>
          </w:p>
        </w:tc>
        <w:tc>
          <w:tcPr>
            <w:tcW w:w="2835" w:type="dxa"/>
          </w:tcPr>
          <w:p w:rsidR="00304149" w:rsidRPr="00884780" w:rsidRDefault="00304149" w:rsidP="00304149">
            <w:pPr>
              <w:pStyle w:val="TableParagraph"/>
              <w:rPr>
                <w:sz w:val="20"/>
                <w:szCs w:val="20"/>
              </w:rPr>
            </w:pPr>
            <w:r w:rsidRPr="00884780">
              <w:rPr>
                <w:sz w:val="20"/>
                <w:szCs w:val="20"/>
              </w:rPr>
              <w:t>Классный</w:t>
            </w:r>
            <w:r w:rsidRPr="00884780">
              <w:rPr>
                <w:spacing w:val="-2"/>
                <w:sz w:val="20"/>
                <w:szCs w:val="20"/>
              </w:rPr>
              <w:t>руководитель</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tcPr>
          <w:p w:rsidR="00304149" w:rsidRPr="00884780" w:rsidRDefault="00304149" w:rsidP="00304149">
            <w:pPr>
              <w:pStyle w:val="TableParagraph"/>
              <w:rPr>
                <w:sz w:val="20"/>
                <w:szCs w:val="20"/>
              </w:rPr>
            </w:pPr>
            <w:r w:rsidRPr="00884780">
              <w:rPr>
                <w:sz w:val="20"/>
                <w:szCs w:val="20"/>
              </w:rPr>
              <w:t>СозданиетворческихгрупппоразработкеКТД</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До09.09</w:t>
            </w:r>
          </w:p>
        </w:tc>
        <w:tc>
          <w:tcPr>
            <w:tcW w:w="2835" w:type="dxa"/>
          </w:tcPr>
          <w:p w:rsidR="00304149" w:rsidRPr="00884780" w:rsidRDefault="00304149" w:rsidP="00304149">
            <w:pPr>
              <w:pStyle w:val="TableParagraph"/>
              <w:ind w:right="24"/>
              <w:rPr>
                <w:sz w:val="20"/>
                <w:szCs w:val="20"/>
              </w:rPr>
            </w:pPr>
            <w:r w:rsidRPr="00884780">
              <w:rPr>
                <w:sz w:val="20"/>
                <w:szCs w:val="20"/>
              </w:rPr>
              <w:t>Классный</w:t>
            </w:r>
            <w:r w:rsidRPr="00884780">
              <w:rPr>
                <w:spacing w:val="-2"/>
                <w:sz w:val="20"/>
                <w:szCs w:val="20"/>
              </w:rPr>
              <w:t>руководитель</w:t>
            </w: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tcPr>
          <w:p w:rsidR="00304149" w:rsidRPr="00884780" w:rsidRDefault="00304149" w:rsidP="00304149">
            <w:pPr>
              <w:pStyle w:val="TableParagraph"/>
              <w:ind w:right="95"/>
              <w:jc w:val="both"/>
              <w:rPr>
                <w:sz w:val="20"/>
                <w:szCs w:val="20"/>
              </w:rPr>
            </w:pPr>
            <w:r w:rsidRPr="00884780">
              <w:rPr>
                <w:sz w:val="20"/>
                <w:szCs w:val="20"/>
              </w:rPr>
              <w:t>Контрольвнешнеговида,наличиясменнойобувиуобучающихсявклассных</w:t>
            </w:r>
          </w:p>
          <w:p w:rsidR="00304149" w:rsidRPr="00884780" w:rsidRDefault="00304149" w:rsidP="00304149">
            <w:pPr>
              <w:pStyle w:val="TableParagraph"/>
              <w:rPr>
                <w:sz w:val="20"/>
                <w:szCs w:val="20"/>
              </w:rPr>
            </w:pPr>
            <w:r w:rsidRPr="00884780">
              <w:rPr>
                <w:sz w:val="20"/>
                <w:szCs w:val="20"/>
              </w:rPr>
              <w:t>коллективах</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постоянно</w:t>
            </w:r>
          </w:p>
        </w:tc>
        <w:tc>
          <w:tcPr>
            <w:tcW w:w="2835" w:type="dxa"/>
          </w:tcPr>
          <w:p w:rsidR="00304149" w:rsidRPr="00884780" w:rsidRDefault="00304149" w:rsidP="00304149">
            <w:pPr>
              <w:pStyle w:val="TableParagraph"/>
              <w:ind w:right="24"/>
              <w:rPr>
                <w:sz w:val="20"/>
                <w:szCs w:val="20"/>
              </w:rPr>
            </w:pPr>
            <w:r w:rsidRPr="00884780">
              <w:rPr>
                <w:sz w:val="20"/>
                <w:szCs w:val="20"/>
              </w:rPr>
              <w:t>Классный</w:t>
            </w:r>
            <w:r w:rsidRPr="00884780">
              <w:rPr>
                <w:spacing w:val="-2"/>
                <w:sz w:val="20"/>
                <w:szCs w:val="20"/>
              </w:rPr>
              <w:t>руководитель</w:t>
            </w:r>
          </w:p>
        </w:tc>
      </w:tr>
      <w:tr w:rsidR="00304149" w:rsidRPr="00884780" w:rsidTr="00304149">
        <w:trPr>
          <w:trHeight w:val="828"/>
        </w:trPr>
        <w:tc>
          <w:tcPr>
            <w:tcW w:w="837" w:type="dxa"/>
          </w:tcPr>
          <w:p w:rsidR="00304149" w:rsidRPr="00884780" w:rsidRDefault="00304149" w:rsidP="00304149">
            <w:pPr>
              <w:pStyle w:val="TableParagraph"/>
              <w:rPr>
                <w:sz w:val="20"/>
                <w:szCs w:val="20"/>
              </w:rPr>
            </w:pPr>
            <w:r w:rsidRPr="00884780">
              <w:rPr>
                <w:sz w:val="20"/>
                <w:szCs w:val="20"/>
              </w:rPr>
              <w:t>5</w:t>
            </w:r>
          </w:p>
        </w:tc>
        <w:tc>
          <w:tcPr>
            <w:tcW w:w="3567" w:type="dxa"/>
          </w:tcPr>
          <w:p w:rsidR="00304149" w:rsidRPr="00884780" w:rsidRDefault="00304149" w:rsidP="00304149">
            <w:pPr>
              <w:pStyle w:val="TableParagraph"/>
              <w:tabs>
                <w:tab w:val="left" w:pos="2347"/>
              </w:tabs>
              <w:ind w:right="94"/>
              <w:rPr>
                <w:sz w:val="20"/>
                <w:szCs w:val="20"/>
              </w:rPr>
            </w:pPr>
            <w:r w:rsidRPr="00884780">
              <w:rPr>
                <w:sz w:val="20"/>
                <w:szCs w:val="20"/>
              </w:rPr>
              <w:t>Ведение</w:t>
            </w:r>
            <w:r w:rsidRPr="00884780">
              <w:rPr>
                <w:sz w:val="20"/>
                <w:szCs w:val="20"/>
              </w:rPr>
              <w:tab/>
            </w:r>
            <w:r w:rsidRPr="00884780">
              <w:rPr>
                <w:spacing w:val="-1"/>
                <w:sz w:val="20"/>
                <w:szCs w:val="20"/>
              </w:rPr>
              <w:t>портфолио</w:t>
            </w:r>
            <w:r w:rsidRPr="00884780">
              <w:rPr>
                <w:sz w:val="20"/>
                <w:szCs w:val="20"/>
              </w:rPr>
              <w:t>обучающимисяклассов</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постоянно</w:t>
            </w:r>
          </w:p>
        </w:tc>
        <w:tc>
          <w:tcPr>
            <w:tcW w:w="2835" w:type="dxa"/>
          </w:tcPr>
          <w:p w:rsidR="00304149" w:rsidRPr="00884780" w:rsidRDefault="00304149" w:rsidP="00304149">
            <w:pPr>
              <w:pStyle w:val="TableParagraph"/>
              <w:rPr>
                <w:sz w:val="20"/>
                <w:szCs w:val="20"/>
              </w:rPr>
            </w:pPr>
            <w:r w:rsidRPr="00884780">
              <w:rPr>
                <w:sz w:val="20"/>
                <w:szCs w:val="20"/>
              </w:rPr>
              <w:t>Классный</w:t>
            </w:r>
            <w:r w:rsidRPr="00884780">
              <w:rPr>
                <w:spacing w:val="-2"/>
                <w:sz w:val="20"/>
                <w:szCs w:val="20"/>
              </w:rPr>
              <w:t>руководитель</w:t>
            </w:r>
          </w:p>
        </w:tc>
      </w:tr>
      <w:tr w:rsidR="00304149" w:rsidRPr="00884780" w:rsidTr="00304149">
        <w:trPr>
          <w:trHeight w:val="1100"/>
        </w:trPr>
        <w:tc>
          <w:tcPr>
            <w:tcW w:w="837" w:type="dxa"/>
          </w:tcPr>
          <w:p w:rsidR="00304149" w:rsidRPr="00884780" w:rsidRDefault="00304149" w:rsidP="00304149">
            <w:pPr>
              <w:pStyle w:val="TableParagraph"/>
              <w:rPr>
                <w:sz w:val="20"/>
                <w:szCs w:val="20"/>
              </w:rPr>
            </w:pPr>
            <w:r w:rsidRPr="00884780">
              <w:rPr>
                <w:sz w:val="20"/>
                <w:szCs w:val="20"/>
              </w:rPr>
              <w:t>6</w:t>
            </w:r>
          </w:p>
        </w:tc>
        <w:tc>
          <w:tcPr>
            <w:tcW w:w="3567" w:type="dxa"/>
          </w:tcPr>
          <w:p w:rsidR="00304149" w:rsidRPr="00884780" w:rsidRDefault="00304149" w:rsidP="00304149">
            <w:pPr>
              <w:pStyle w:val="TableParagraph"/>
              <w:ind w:right="94"/>
              <w:rPr>
                <w:sz w:val="20"/>
                <w:szCs w:val="20"/>
              </w:rPr>
            </w:pPr>
            <w:r w:rsidRPr="00884780">
              <w:rPr>
                <w:sz w:val="20"/>
                <w:szCs w:val="20"/>
              </w:rPr>
              <w:t>АнализработыСоветаза2021-2022учебныйгод</w:t>
            </w:r>
          </w:p>
        </w:tc>
        <w:tc>
          <w:tcPr>
            <w:tcW w:w="1125" w:type="dxa"/>
          </w:tcPr>
          <w:p w:rsidR="00304149" w:rsidRPr="00884780" w:rsidRDefault="00304149" w:rsidP="00304149">
            <w:pPr>
              <w:pStyle w:val="TableParagraph"/>
              <w:ind w:left="108"/>
              <w:rPr>
                <w:sz w:val="20"/>
                <w:szCs w:val="20"/>
              </w:rPr>
            </w:pPr>
            <w:r w:rsidRPr="00884780">
              <w:rPr>
                <w:sz w:val="20"/>
                <w:szCs w:val="20"/>
              </w:rPr>
              <w:t>УСШ</w:t>
            </w:r>
          </w:p>
        </w:tc>
        <w:tc>
          <w:tcPr>
            <w:tcW w:w="1559" w:type="dxa"/>
          </w:tcPr>
          <w:p w:rsidR="00304149" w:rsidRPr="00884780" w:rsidRDefault="00304149" w:rsidP="00304149">
            <w:pPr>
              <w:pStyle w:val="TableParagraph"/>
              <w:ind w:left="105"/>
              <w:rPr>
                <w:sz w:val="20"/>
                <w:szCs w:val="20"/>
              </w:rPr>
            </w:pPr>
            <w:r w:rsidRPr="00884780">
              <w:rPr>
                <w:sz w:val="20"/>
                <w:szCs w:val="20"/>
              </w:rPr>
              <w:t>02.09</w:t>
            </w:r>
          </w:p>
        </w:tc>
        <w:tc>
          <w:tcPr>
            <w:tcW w:w="2835" w:type="dxa"/>
          </w:tcPr>
          <w:p w:rsidR="00304149" w:rsidRPr="00884780" w:rsidRDefault="00304149" w:rsidP="00304149">
            <w:pPr>
              <w:pStyle w:val="TableParagraph"/>
              <w:tabs>
                <w:tab w:val="left" w:pos="2859"/>
              </w:tabs>
              <w:ind w:right="24"/>
              <w:rPr>
                <w:sz w:val="20"/>
                <w:szCs w:val="20"/>
              </w:rPr>
            </w:pPr>
            <w:r w:rsidRPr="00884780">
              <w:rPr>
                <w:sz w:val="20"/>
                <w:szCs w:val="20"/>
              </w:rPr>
              <w:t>Заместительдиректора,председатель</w:t>
            </w:r>
            <w:r w:rsidRPr="00884780">
              <w:rPr>
                <w:spacing w:val="-2"/>
                <w:sz w:val="20"/>
                <w:szCs w:val="20"/>
              </w:rPr>
              <w:t>ученического</w:t>
            </w:r>
          </w:p>
          <w:p w:rsidR="00304149" w:rsidRPr="00884780" w:rsidRDefault="00304149" w:rsidP="00304149">
            <w:pPr>
              <w:pStyle w:val="TableParagraph"/>
              <w:rPr>
                <w:sz w:val="20"/>
                <w:szCs w:val="20"/>
              </w:rPr>
            </w:pPr>
            <w:r w:rsidRPr="00884780">
              <w:rPr>
                <w:sz w:val="20"/>
                <w:szCs w:val="20"/>
              </w:rPr>
              <w:t>самоуправления</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2835"/>
      </w:tblGrid>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7</w:t>
            </w:r>
          </w:p>
        </w:tc>
        <w:tc>
          <w:tcPr>
            <w:tcW w:w="3567" w:type="dxa"/>
          </w:tcPr>
          <w:p w:rsidR="00304149" w:rsidRPr="00884780" w:rsidRDefault="00304149" w:rsidP="00304149">
            <w:pPr>
              <w:pStyle w:val="TableParagraph"/>
              <w:tabs>
                <w:tab w:val="left" w:pos="2867"/>
              </w:tabs>
              <w:ind w:right="96"/>
              <w:rPr>
                <w:sz w:val="20"/>
                <w:szCs w:val="20"/>
              </w:rPr>
            </w:pPr>
            <w:r w:rsidRPr="00884780">
              <w:rPr>
                <w:sz w:val="20"/>
                <w:szCs w:val="20"/>
              </w:rPr>
              <w:t>Утверждение</w:t>
            </w:r>
            <w:r w:rsidRPr="00884780">
              <w:rPr>
                <w:sz w:val="20"/>
                <w:szCs w:val="20"/>
              </w:rPr>
              <w:tab/>
            </w:r>
            <w:r w:rsidRPr="00884780">
              <w:rPr>
                <w:spacing w:val="-1"/>
                <w:sz w:val="20"/>
                <w:szCs w:val="20"/>
              </w:rPr>
              <w:t>плана</w:t>
            </w:r>
            <w:r w:rsidRPr="00884780">
              <w:rPr>
                <w:sz w:val="20"/>
                <w:szCs w:val="20"/>
              </w:rPr>
              <w:t>мероприятийкоДню учителя</w:t>
            </w:r>
          </w:p>
        </w:tc>
        <w:tc>
          <w:tcPr>
            <w:tcW w:w="1125" w:type="dxa"/>
          </w:tcPr>
          <w:p w:rsidR="00304149" w:rsidRPr="00884780" w:rsidRDefault="00304149" w:rsidP="00304149">
            <w:pPr>
              <w:rPr>
                <w:szCs w:val="20"/>
              </w:rPr>
            </w:pPr>
            <w:r w:rsidRPr="00884780">
              <w:rPr>
                <w:szCs w:val="20"/>
              </w:rPr>
              <w:t>УСШ</w:t>
            </w:r>
          </w:p>
        </w:tc>
        <w:tc>
          <w:tcPr>
            <w:tcW w:w="1559" w:type="dxa"/>
          </w:tcPr>
          <w:p w:rsidR="00304149" w:rsidRPr="00884780" w:rsidRDefault="00304149" w:rsidP="00304149">
            <w:pPr>
              <w:pStyle w:val="TableParagraph"/>
              <w:ind w:left="105"/>
              <w:rPr>
                <w:sz w:val="20"/>
                <w:szCs w:val="20"/>
              </w:rPr>
            </w:pPr>
            <w:r w:rsidRPr="00884780">
              <w:rPr>
                <w:sz w:val="20"/>
                <w:szCs w:val="20"/>
              </w:rPr>
              <w:t>19.09</w:t>
            </w:r>
          </w:p>
        </w:tc>
        <w:tc>
          <w:tcPr>
            <w:tcW w:w="2835" w:type="dxa"/>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ind w:right="339"/>
              <w:rPr>
                <w:sz w:val="20"/>
                <w:szCs w:val="20"/>
              </w:rPr>
            </w:pPr>
            <w:r w:rsidRPr="00884780">
              <w:rPr>
                <w:sz w:val="20"/>
                <w:szCs w:val="20"/>
              </w:rPr>
              <w:t>ученического</w:t>
            </w:r>
            <w:r w:rsidRPr="00884780">
              <w:rPr>
                <w:spacing w:val="-1"/>
                <w:sz w:val="20"/>
                <w:szCs w:val="20"/>
              </w:rPr>
              <w:t>самоуправления</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8</w:t>
            </w:r>
          </w:p>
        </w:tc>
        <w:tc>
          <w:tcPr>
            <w:tcW w:w="3567" w:type="dxa"/>
          </w:tcPr>
          <w:p w:rsidR="00304149" w:rsidRPr="00884780" w:rsidRDefault="00304149" w:rsidP="00304149">
            <w:pPr>
              <w:pStyle w:val="TableParagraph"/>
              <w:tabs>
                <w:tab w:val="left" w:pos="2474"/>
              </w:tabs>
              <w:rPr>
                <w:sz w:val="20"/>
                <w:szCs w:val="20"/>
              </w:rPr>
            </w:pPr>
            <w:r w:rsidRPr="00884780">
              <w:rPr>
                <w:sz w:val="20"/>
                <w:szCs w:val="20"/>
              </w:rPr>
              <w:t>Рейдпоконтролю</w:t>
            </w:r>
            <w:r w:rsidRPr="00884780">
              <w:rPr>
                <w:sz w:val="20"/>
                <w:szCs w:val="20"/>
              </w:rPr>
              <w:tab/>
              <w:t>внешнего</w:t>
            </w:r>
          </w:p>
          <w:p w:rsidR="00304149" w:rsidRPr="00884780" w:rsidRDefault="00304149" w:rsidP="00304149">
            <w:pPr>
              <w:pStyle w:val="TableParagraph"/>
              <w:tabs>
                <w:tab w:val="left" w:pos="863"/>
                <w:tab w:val="left" w:pos="1971"/>
                <w:tab w:val="left" w:pos="2326"/>
                <w:tab w:val="left" w:pos="3342"/>
              </w:tabs>
              <w:ind w:right="98"/>
              <w:rPr>
                <w:sz w:val="20"/>
                <w:szCs w:val="20"/>
              </w:rPr>
            </w:pPr>
            <w:r w:rsidRPr="00884780">
              <w:rPr>
                <w:sz w:val="20"/>
                <w:szCs w:val="20"/>
              </w:rPr>
              <w:t>вида.</w:t>
            </w:r>
            <w:r w:rsidRPr="00884780">
              <w:rPr>
                <w:sz w:val="20"/>
                <w:szCs w:val="20"/>
              </w:rPr>
              <w:tab/>
              <w:t>Порядок</w:t>
            </w:r>
            <w:r w:rsidRPr="00884780">
              <w:rPr>
                <w:sz w:val="20"/>
                <w:szCs w:val="20"/>
              </w:rPr>
              <w:tab/>
              <w:t>и</w:t>
            </w:r>
            <w:r w:rsidRPr="00884780">
              <w:rPr>
                <w:sz w:val="20"/>
                <w:szCs w:val="20"/>
              </w:rPr>
              <w:tab/>
              <w:t>чистота</w:t>
            </w:r>
            <w:r w:rsidRPr="00884780">
              <w:rPr>
                <w:sz w:val="20"/>
                <w:szCs w:val="20"/>
              </w:rPr>
              <w:tab/>
            </w:r>
            <w:r w:rsidRPr="00884780">
              <w:rPr>
                <w:spacing w:val="-3"/>
                <w:sz w:val="20"/>
                <w:szCs w:val="20"/>
              </w:rPr>
              <w:t>в</w:t>
            </w:r>
            <w:r w:rsidRPr="00884780">
              <w:rPr>
                <w:sz w:val="20"/>
                <w:szCs w:val="20"/>
              </w:rPr>
              <w:t>классе</w:t>
            </w:r>
          </w:p>
        </w:tc>
        <w:tc>
          <w:tcPr>
            <w:tcW w:w="1125" w:type="dxa"/>
          </w:tcPr>
          <w:p w:rsidR="00304149" w:rsidRPr="00884780" w:rsidRDefault="00304149" w:rsidP="00304149">
            <w:pPr>
              <w:rPr>
                <w:szCs w:val="20"/>
              </w:rPr>
            </w:pPr>
            <w:r w:rsidRPr="00884780">
              <w:rPr>
                <w:szCs w:val="20"/>
              </w:rPr>
              <w:t>УСШ</w:t>
            </w:r>
          </w:p>
        </w:tc>
        <w:tc>
          <w:tcPr>
            <w:tcW w:w="1559" w:type="dxa"/>
          </w:tcPr>
          <w:p w:rsidR="00304149" w:rsidRPr="00884780" w:rsidRDefault="00304149" w:rsidP="00304149">
            <w:pPr>
              <w:pStyle w:val="TableParagraph"/>
              <w:tabs>
                <w:tab w:val="left" w:pos="1122"/>
              </w:tabs>
              <w:ind w:left="105" w:right="97"/>
              <w:rPr>
                <w:sz w:val="20"/>
                <w:szCs w:val="20"/>
              </w:rPr>
            </w:pPr>
            <w:r w:rsidRPr="00884780">
              <w:rPr>
                <w:sz w:val="20"/>
                <w:szCs w:val="20"/>
              </w:rPr>
              <w:t xml:space="preserve">2,4 </w:t>
            </w:r>
            <w:r w:rsidRPr="00884780">
              <w:rPr>
                <w:spacing w:val="-2"/>
                <w:sz w:val="20"/>
                <w:szCs w:val="20"/>
              </w:rPr>
              <w:t xml:space="preserve">неделя </w:t>
            </w:r>
            <w:r w:rsidRPr="00884780">
              <w:rPr>
                <w:sz w:val="20"/>
                <w:szCs w:val="20"/>
              </w:rPr>
              <w:t>каждогомесяца</w:t>
            </w:r>
          </w:p>
        </w:tc>
        <w:tc>
          <w:tcPr>
            <w:tcW w:w="2835" w:type="dxa"/>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ind w:right="339"/>
              <w:rPr>
                <w:sz w:val="20"/>
                <w:szCs w:val="20"/>
              </w:rPr>
            </w:pPr>
            <w:r w:rsidRPr="00884780">
              <w:rPr>
                <w:sz w:val="20"/>
                <w:szCs w:val="20"/>
              </w:rPr>
              <w:t>ученического</w:t>
            </w:r>
            <w:r w:rsidRPr="00884780">
              <w:rPr>
                <w:spacing w:val="-1"/>
                <w:sz w:val="20"/>
                <w:szCs w:val="20"/>
              </w:rPr>
              <w:t>самоуправления</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9</w:t>
            </w:r>
          </w:p>
        </w:tc>
        <w:tc>
          <w:tcPr>
            <w:tcW w:w="3567" w:type="dxa"/>
          </w:tcPr>
          <w:p w:rsidR="00304149" w:rsidRPr="00884780" w:rsidRDefault="00304149" w:rsidP="00304149">
            <w:pPr>
              <w:pStyle w:val="TableParagraph"/>
              <w:tabs>
                <w:tab w:val="left" w:pos="1177"/>
                <w:tab w:val="left" w:pos="1520"/>
                <w:tab w:val="left" w:pos="2361"/>
              </w:tabs>
              <w:ind w:right="99"/>
              <w:rPr>
                <w:sz w:val="20"/>
                <w:szCs w:val="20"/>
              </w:rPr>
            </w:pPr>
            <w:r w:rsidRPr="00884780">
              <w:rPr>
                <w:sz w:val="20"/>
                <w:szCs w:val="20"/>
              </w:rPr>
              <w:t>Участие</w:t>
            </w:r>
            <w:r w:rsidRPr="00884780">
              <w:rPr>
                <w:sz w:val="20"/>
                <w:szCs w:val="20"/>
              </w:rPr>
              <w:tab/>
              <w:t>в</w:t>
            </w:r>
            <w:r w:rsidRPr="00884780">
              <w:rPr>
                <w:sz w:val="20"/>
                <w:szCs w:val="20"/>
              </w:rPr>
              <w:tab/>
              <w:t>акции</w:t>
            </w:r>
            <w:r w:rsidRPr="00884780">
              <w:rPr>
                <w:sz w:val="20"/>
                <w:szCs w:val="20"/>
              </w:rPr>
              <w:tab/>
            </w:r>
            <w:r w:rsidRPr="00884780">
              <w:rPr>
                <w:spacing w:val="-2"/>
                <w:sz w:val="20"/>
                <w:szCs w:val="20"/>
              </w:rPr>
              <w:t>«Поделись</w:t>
            </w:r>
            <w:r w:rsidRPr="00884780">
              <w:rPr>
                <w:sz w:val="20"/>
                <w:szCs w:val="20"/>
              </w:rPr>
              <w:t>тепломдуши своей»</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01.10</w:t>
            </w:r>
          </w:p>
        </w:tc>
        <w:tc>
          <w:tcPr>
            <w:tcW w:w="2835" w:type="dxa"/>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rPr>
                <w:sz w:val="20"/>
                <w:szCs w:val="20"/>
              </w:rPr>
            </w:pPr>
            <w:r w:rsidRPr="00884780">
              <w:rPr>
                <w:sz w:val="20"/>
                <w:szCs w:val="20"/>
              </w:rPr>
              <w:t>ученического</w:t>
            </w:r>
            <w:r w:rsidRPr="00884780">
              <w:rPr>
                <w:spacing w:val="-1"/>
                <w:sz w:val="20"/>
                <w:szCs w:val="20"/>
              </w:rPr>
              <w:t>самоуправления</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10</w:t>
            </w:r>
          </w:p>
        </w:tc>
        <w:tc>
          <w:tcPr>
            <w:tcW w:w="3567" w:type="dxa"/>
          </w:tcPr>
          <w:p w:rsidR="00304149" w:rsidRPr="00884780" w:rsidRDefault="00304149" w:rsidP="00304149">
            <w:pPr>
              <w:pStyle w:val="TableParagraph"/>
              <w:rPr>
                <w:sz w:val="20"/>
                <w:szCs w:val="20"/>
              </w:rPr>
            </w:pPr>
            <w:r w:rsidRPr="00884780">
              <w:rPr>
                <w:sz w:val="20"/>
                <w:szCs w:val="20"/>
              </w:rPr>
              <w:t>ПраздничныйконцерткоДню</w:t>
            </w:r>
          </w:p>
          <w:p w:rsidR="00304149" w:rsidRPr="00884780" w:rsidRDefault="00304149" w:rsidP="00304149">
            <w:pPr>
              <w:pStyle w:val="TableParagraph"/>
              <w:rPr>
                <w:sz w:val="20"/>
                <w:szCs w:val="20"/>
              </w:rPr>
            </w:pPr>
            <w:r w:rsidRPr="00884780">
              <w:rPr>
                <w:sz w:val="20"/>
                <w:szCs w:val="20"/>
              </w:rPr>
              <w:t>учителя</w:t>
            </w:r>
          </w:p>
        </w:tc>
        <w:tc>
          <w:tcPr>
            <w:tcW w:w="1125" w:type="dxa"/>
          </w:tcPr>
          <w:p w:rsidR="00304149" w:rsidRPr="00884780" w:rsidRDefault="00304149" w:rsidP="00304149">
            <w:pPr>
              <w:pStyle w:val="TableParagraph"/>
              <w:ind w:left="108"/>
              <w:rPr>
                <w:sz w:val="20"/>
                <w:szCs w:val="20"/>
              </w:rPr>
            </w:pPr>
            <w:r w:rsidRPr="00884780">
              <w:rPr>
                <w:sz w:val="20"/>
                <w:szCs w:val="20"/>
              </w:rPr>
              <w:t>5-11</w:t>
            </w:r>
          </w:p>
        </w:tc>
        <w:tc>
          <w:tcPr>
            <w:tcW w:w="1559" w:type="dxa"/>
          </w:tcPr>
          <w:p w:rsidR="00304149" w:rsidRPr="00884780" w:rsidRDefault="00304149" w:rsidP="00304149">
            <w:pPr>
              <w:pStyle w:val="TableParagraph"/>
              <w:ind w:left="105"/>
              <w:rPr>
                <w:sz w:val="20"/>
                <w:szCs w:val="20"/>
              </w:rPr>
            </w:pPr>
            <w:r w:rsidRPr="00884780">
              <w:rPr>
                <w:sz w:val="20"/>
                <w:szCs w:val="20"/>
              </w:rPr>
              <w:t>04.10</w:t>
            </w:r>
          </w:p>
        </w:tc>
        <w:tc>
          <w:tcPr>
            <w:tcW w:w="2835" w:type="dxa"/>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rPr>
                <w:sz w:val="20"/>
                <w:szCs w:val="20"/>
              </w:rPr>
            </w:pPr>
            <w:r w:rsidRPr="00884780">
              <w:rPr>
                <w:sz w:val="20"/>
                <w:szCs w:val="20"/>
              </w:rPr>
              <w:t>Советакласса</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11</w:t>
            </w:r>
          </w:p>
        </w:tc>
        <w:tc>
          <w:tcPr>
            <w:tcW w:w="3567" w:type="dxa"/>
          </w:tcPr>
          <w:p w:rsidR="00304149" w:rsidRPr="00884780" w:rsidRDefault="00304149" w:rsidP="00304149">
            <w:pPr>
              <w:pStyle w:val="TableParagraph"/>
              <w:rPr>
                <w:sz w:val="20"/>
                <w:szCs w:val="20"/>
              </w:rPr>
            </w:pPr>
            <w:r w:rsidRPr="00884780">
              <w:rPr>
                <w:sz w:val="20"/>
                <w:szCs w:val="20"/>
              </w:rPr>
              <w:t>ВыборыпредседателяУСШ</w:t>
            </w:r>
          </w:p>
        </w:tc>
        <w:tc>
          <w:tcPr>
            <w:tcW w:w="1125" w:type="dxa"/>
          </w:tcPr>
          <w:p w:rsidR="00304149" w:rsidRPr="00884780" w:rsidRDefault="00304149" w:rsidP="00304149">
            <w:pPr>
              <w:pStyle w:val="TableParagraph"/>
              <w:ind w:left="108"/>
              <w:rPr>
                <w:sz w:val="20"/>
                <w:szCs w:val="20"/>
              </w:rPr>
            </w:pPr>
            <w:r w:rsidRPr="00884780">
              <w:rPr>
                <w:sz w:val="20"/>
                <w:szCs w:val="20"/>
              </w:rPr>
              <w:t>17.10</w:t>
            </w:r>
          </w:p>
        </w:tc>
        <w:tc>
          <w:tcPr>
            <w:tcW w:w="1559" w:type="dxa"/>
          </w:tcPr>
          <w:p w:rsidR="00304149" w:rsidRPr="00884780" w:rsidRDefault="00304149" w:rsidP="00304149">
            <w:pPr>
              <w:pStyle w:val="TableParagraph"/>
              <w:ind w:left="105"/>
              <w:rPr>
                <w:sz w:val="20"/>
                <w:szCs w:val="20"/>
              </w:rPr>
            </w:pPr>
            <w:r w:rsidRPr="00884780">
              <w:rPr>
                <w:sz w:val="20"/>
                <w:szCs w:val="20"/>
              </w:rPr>
              <w:t>5-11</w:t>
            </w:r>
          </w:p>
        </w:tc>
        <w:tc>
          <w:tcPr>
            <w:tcW w:w="2835" w:type="dxa"/>
          </w:tcPr>
          <w:p w:rsidR="00304149" w:rsidRPr="00884780" w:rsidRDefault="00304149" w:rsidP="00304149">
            <w:pPr>
              <w:pStyle w:val="TableParagraph"/>
              <w:rPr>
                <w:sz w:val="20"/>
                <w:szCs w:val="20"/>
              </w:rPr>
            </w:pPr>
            <w:r w:rsidRPr="00884780">
              <w:rPr>
                <w:sz w:val="20"/>
                <w:szCs w:val="20"/>
              </w:rPr>
              <w:t>Заместитель</w:t>
            </w:r>
          </w:p>
          <w:p w:rsidR="00304149" w:rsidRPr="00884780" w:rsidRDefault="00304149" w:rsidP="00304149">
            <w:pPr>
              <w:pStyle w:val="TableParagraph"/>
              <w:rPr>
                <w:sz w:val="20"/>
                <w:szCs w:val="20"/>
              </w:rPr>
            </w:pPr>
            <w:r w:rsidRPr="00884780">
              <w:rPr>
                <w:sz w:val="20"/>
                <w:szCs w:val="20"/>
              </w:rPr>
              <w:t>директорапоВР</w:t>
            </w:r>
          </w:p>
        </w:tc>
      </w:tr>
      <w:tr w:rsidR="00304149" w:rsidRPr="00884780" w:rsidTr="00304149">
        <w:trPr>
          <w:trHeight w:val="554"/>
        </w:trPr>
        <w:tc>
          <w:tcPr>
            <w:tcW w:w="837" w:type="dxa"/>
          </w:tcPr>
          <w:p w:rsidR="00304149" w:rsidRPr="00884780" w:rsidRDefault="00304149" w:rsidP="00304149">
            <w:pPr>
              <w:pStyle w:val="TableParagraph"/>
              <w:rPr>
                <w:sz w:val="20"/>
                <w:szCs w:val="20"/>
              </w:rPr>
            </w:pPr>
            <w:r w:rsidRPr="00884780">
              <w:rPr>
                <w:sz w:val="20"/>
                <w:szCs w:val="20"/>
              </w:rPr>
              <w:t>12</w:t>
            </w:r>
          </w:p>
        </w:tc>
        <w:tc>
          <w:tcPr>
            <w:tcW w:w="3567" w:type="dxa"/>
          </w:tcPr>
          <w:p w:rsidR="00304149" w:rsidRPr="00884780" w:rsidRDefault="00304149" w:rsidP="00304149">
            <w:pPr>
              <w:pStyle w:val="TableParagraph"/>
              <w:tabs>
                <w:tab w:val="left" w:pos="707"/>
                <w:tab w:val="left" w:pos="2261"/>
              </w:tabs>
              <w:rPr>
                <w:sz w:val="20"/>
                <w:szCs w:val="20"/>
              </w:rPr>
            </w:pPr>
            <w:r w:rsidRPr="00884780">
              <w:rPr>
                <w:sz w:val="20"/>
                <w:szCs w:val="20"/>
              </w:rPr>
              <w:t>О</w:t>
            </w:r>
            <w:r w:rsidRPr="00884780">
              <w:rPr>
                <w:sz w:val="20"/>
                <w:szCs w:val="20"/>
              </w:rPr>
              <w:tab/>
              <w:t>подготовке</w:t>
            </w:r>
            <w:r w:rsidRPr="00884780">
              <w:rPr>
                <w:sz w:val="20"/>
                <w:szCs w:val="20"/>
              </w:rPr>
              <w:tab/>
              <w:t>проведении</w:t>
            </w:r>
          </w:p>
          <w:p w:rsidR="00304149" w:rsidRPr="00884780" w:rsidRDefault="00304149" w:rsidP="00304149">
            <w:pPr>
              <w:pStyle w:val="TableParagraph"/>
              <w:rPr>
                <w:sz w:val="20"/>
                <w:szCs w:val="20"/>
              </w:rPr>
            </w:pPr>
            <w:r w:rsidRPr="00884780">
              <w:rPr>
                <w:sz w:val="20"/>
                <w:szCs w:val="20"/>
              </w:rPr>
              <w:t>месячникаправовыхзнаний</w:t>
            </w:r>
          </w:p>
        </w:tc>
        <w:tc>
          <w:tcPr>
            <w:tcW w:w="1125" w:type="dxa"/>
          </w:tcPr>
          <w:p w:rsidR="00304149" w:rsidRPr="00884780" w:rsidRDefault="00304149" w:rsidP="00304149">
            <w:pPr>
              <w:pStyle w:val="TableParagraph"/>
              <w:tabs>
                <w:tab w:val="left" w:pos="866"/>
              </w:tabs>
              <w:ind w:left="108"/>
              <w:rPr>
                <w:sz w:val="20"/>
                <w:szCs w:val="20"/>
              </w:rPr>
            </w:pPr>
            <w:r w:rsidRPr="00884780">
              <w:rPr>
                <w:sz w:val="20"/>
                <w:szCs w:val="20"/>
              </w:rPr>
              <w:t>В течение</w:t>
            </w:r>
          </w:p>
          <w:p w:rsidR="00304149" w:rsidRPr="00884780" w:rsidRDefault="00304149" w:rsidP="00304149">
            <w:pPr>
              <w:pStyle w:val="TableParagraph"/>
              <w:ind w:left="108"/>
              <w:rPr>
                <w:sz w:val="20"/>
                <w:szCs w:val="20"/>
              </w:rPr>
            </w:pPr>
            <w:r w:rsidRPr="00884780">
              <w:rPr>
                <w:sz w:val="20"/>
                <w:szCs w:val="20"/>
              </w:rPr>
              <w:t>октября</w:t>
            </w:r>
          </w:p>
        </w:tc>
        <w:tc>
          <w:tcPr>
            <w:tcW w:w="1559" w:type="dxa"/>
          </w:tcPr>
          <w:p w:rsidR="00304149" w:rsidRPr="00884780" w:rsidRDefault="00304149" w:rsidP="00304149">
            <w:pPr>
              <w:pStyle w:val="TableParagraph"/>
              <w:ind w:left="105"/>
              <w:rPr>
                <w:sz w:val="20"/>
                <w:szCs w:val="20"/>
              </w:rPr>
            </w:pPr>
            <w:r w:rsidRPr="00884780">
              <w:rPr>
                <w:sz w:val="20"/>
                <w:szCs w:val="20"/>
              </w:rPr>
              <w:t>8-11</w:t>
            </w:r>
          </w:p>
        </w:tc>
        <w:tc>
          <w:tcPr>
            <w:tcW w:w="2835" w:type="dxa"/>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rPr>
                <w:sz w:val="20"/>
                <w:szCs w:val="20"/>
              </w:rPr>
            </w:pPr>
            <w:r w:rsidRPr="00884780">
              <w:rPr>
                <w:sz w:val="20"/>
                <w:szCs w:val="20"/>
              </w:rPr>
              <w:t>Советакласса</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13</w:t>
            </w:r>
          </w:p>
        </w:tc>
        <w:tc>
          <w:tcPr>
            <w:tcW w:w="3567" w:type="dxa"/>
          </w:tcPr>
          <w:p w:rsidR="00304149" w:rsidRPr="00884780" w:rsidRDefault="00304149" w:rsidP="00304149">
            <w:pPr>
              <w:pStyle w:val="TableParagraph"/>
              <w:tabs>
                <w:tab w:val="left" w:pos="1391"/>
                <w:tab w:val="left" w:pos="1945"/>
              </w:tabs>
              <w:ind w:right="96"/>
              <w:rPr>
                <w:sz w:val="20"/>
                <w:szCs w:val="20"/>
              </w:rPr>
            </w:pPr>
            <w:r w:rsidRPr="00884780">
              <w:rPr>
                <w:sz w:val="20"/>
                <w:szCs w:val="20"/>
              </w:rPr>
              <w:t>Участие</w:t>
            </w:r>
            <w:r w:rsidRPr="00884780">
              <w:rPr>
                <w:sz w:val="20"/>
                <w:szCs w:val="20"/>
              </w:rPr>
              <w:tab/>
              <w:t>в</w:t>
            </w:r>
            <w:r w:rsidRPr="00884780">
              <w:rPr>
                <w:sz w:val="20"/>
                <w:szCs w:val="20"/>
              </w:rPr>
              <w:tab/>
            </w:r>
            <w:r w:rsidRPr="00884780">
              <w:rPr>
                <w:spacing w:val="-1"/>
                <w:sz w:val="20"/>
                <w:szCs w:val="20"/>
              </w:rPr>
              <w:t>мероприятиях,</w:t>
            </w:r>
            <w:r w:rsidRPr="00884780">
              <w:rPr>
                <w:sz w:val="20"/>
                <w:szCs w:val="20"/>
              </w:rPr>
              <w:t>посвященныхМеждународному</w:t>
            </w:r>
          </w:p>
          <w:p w:rsidR="00304149" w:rsidRPr="00884780" w:rsidRDefault="00304149" w:rsidP="00304149">
            <w:pPr>
              <w:pStyle w:val="TableParagraph"/>
              <w:rPr>
                <w:sz w:val="20"/>
                <w:szCs w:val="20"/>
              </w:rPr>
            </w:pPr>
            <w:r w:rsidRPr="00884780">
              <w:rPr>
                <w:sz w:val="20"/>
                <w:szCs w:val="20"/>
              </w:rPr>
              <w:t>днютолерантности.</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16.11</w:t>
            </w:r>
          </w:p>
        </w:tc>
        <w:tc>
          <w:tcPr>
            <w:tcW w:w="2835" w:type="dxa"/>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rPr>
                <w:sz w:val="20"/>
                <w:szCs w:val="20"/>
              </w:rPr>
            </w:pPr>
            <w:r w:rsidRPr="00884780">
              <w:rPr>
                <w:sz w:val="20"/>
                <w:szCs w:val="20"/>
              </w:rPr>
              <w:t>ученического</w:t>
            </w:r>
            <w:r w:rsidRPr="00884780">
              <w:rPr>
                <w:spacing w:val="-1"/>
                <w:sz w:val="20"/>
                <w:szCs w:val="20"/>
              </w:rPr>
              <w:t>самоуправления</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14</w:t>
            </w:r>
          </w:p>
        </w:tc>
        <w:tc>
          <w:tcPr>
            <w:tcW w:w="3567" w:type="dxa"/>
          </w:tcPr>
          <w:p w:rsidR="00304149" w:rsidRPr="00884780" w:rsidRDefault="00304149" w:rsidP="00304149">
            <w:pPr>
              <w:pStyle w:val="TableParagraph"/>
              <w:rPr>
                <w:sz w:val="20"/>
                <w:szCs w:val="20"/>
              </w:rPr>
            </w:pPr>
            <w:r w:rsidRPr="00884780">
              <w:rPr>
                <w:sz w:val="20"/>
                <w:szCs w:val="20"/>
              </w:rPr>
              <w:t>Акция«Незабудьпоздравитьмаму».</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26.11</w:t>
            </w:r>
          </w:p>
        </w:tc>
        <w:tc>
          <w:tcPr>
            <w:tcW w:w="2835" w:type="dxa"/>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rPr>
                <w:sz w:val="20"/>
                <w:szCs w:val="20"/>
              </w:rPr>
            </w:pPr>
            <w:r w:rsidRPr="00884780">
              <w:rPr>
                <w:sz w:val="20"/>
                <w:szCs w:val="20"/>
              </w:rPr>
              <w:t>ученического</w:t>
            </w:r>
            <w:r w:rsidRPr="00884780">
              <w:rPr>
                <w:spacing w:val="-1"/>
                <w:sz w:val="20"/>
                <w:szCs w:val="20"/>
              </w:rPr>
              <w:t>самоуправления</w:t>
            </w:r>
          </w:p>
        </w:tc>
      </w:tr>
      <w:tr w:rsidR="00304149" w:rsidRPr="00884780" w:rsidTr="00304149">
        <w:trPr>
          <w:trHeight w:val="58"/>
        </w:trPr>
        <w:tc>
          <w:tcPr>
            <w:tcW w:w="837" w:type="dxa"/>
          </w:tcPr>
          <w:p w:rsidR="00304149" w:rsidRPr="00884780" w:rsidRDefault="00304149" w:rsidP="00304149">
            <w:pPr>
              <w:pStyle w:val="TableParagraph"/>
              <w:rPr>
                <w:sz w:val="20"/>
                <w:szCs w:val="20"/>
              </w:rPr>
            </w:pPr>
            <w:r w:rsidRPr="00884780">
              <w:rPr>
                <w:sz w:val="20"/>
                <w:szCs w:val="20"/>
              </w:rPr>
              <w:t>15</w:t>
            </w:r>
          </w:p>
        </w:tc>
        <w:tc>
          <w:tcPr>
            <w:tcW w:w="3567" w:type="dxa"/>
          </w:tcPr>
          <w:p w:rsidR="00304149" w:rsidRPr="00884780" w:rsidRDefault="00304149" w:rsidP="00304149">
            <w:pPr>
              <w:pStyle w:val="TableParagraph"/>
              <w:tabs>
                <w:tab w:val="left" w:pos="1494"/>
                <w:tab w:val="left" w:pos="1873"/>
                <w:tab w:val="left" w:pos="2295"/>
                <w:tab w:val="left" w:pos="3340"/>
              </w:tabs>
              <w:ind w:right="98"/>
              <w:rPr>
                <w:sz w:val="20"/>
                <w:szCs w:val="20"/>
              </w:rPr>
            </w:pPr>
            <w:r w:rsidRPr="00884780">
              <w:rPr>
                <w:sz w:val="20"/>
                <w:szCs w:val="20"/>
              </w:rPr>
              <w:t>Работа</w:t>
            </w:r>
            <w:r w:rsidRPr="00884780">
              <w:rPr>
                <w:sz w:val="20"/>
                <w:szCs w:val="20"/>
              </w:rPr>
              <w:tab/>
              <w:t>с</w:t>
            </w:r>
            <w:r w:rsidRPr="00884780">
              <w:rPr>
                <w:sz w:val="20"/>
                <w:szCs w:val="20"/>
              </w:rPr>
              <w:tab/>
            </w:r>
            <w:r w:rsidRPr="00884780">
              <w:rPr>
                <w:sz w:val="20"/>
                <w:szCs w:val="20"/>
              </w:rPr>
              <w:tab/>
            </w:r>
            <w:r w:rsidRPr="00884780">
              <w:rPr>
                <w:spacing w:val="-2"/>
                <w:sz w:val="20"/>
                <w:szCs w:val="20"/>
              </w:rPr>
              <w:t>учениками,</w:t>
            </w:r>
            <w:r w:rsidRPr="00884780">
              <w:rPr>
                <w:sz w:val="20"/>
                <w:szCs w:val="20"/>
              </w:rPr>
              <w:t>нарушающими</w:t>
            </w:r>
            <w:r w:rsidRPr="00884780">
              <w:rPr>
                <w:sz w:val="20"/>
                <w:szCs w:val="20"/>
              </w:rPr>
              <w:tab/>
              <w:t>дисциплину</w:t>
            </w:r>
            <w:r w:rsidRPr="00884780">
              <w:rPr>
                <w:sz w:val="20"/>
                <w:szCs w:val="20"/>
              </w:rPr>
              <w:tab/>
            </w:r>
            <w:r w:rsidRPr="00884780">
              <w:rPr>
                <w:spacing w:val="-1"/>
                <w:sz w:val="20"/>
                <w:szCs w:val="20"/>
              </w:rPr>
              <w:t>в</w:t>
            </w:r>
          </w:p>
          <w:p w:rsidR="00304149" w:rsidRPr="00884780" w:rsidRDefault="00304149" w:rsidP="00304149">
            <w:pPr>
              <w:pStyle w:val="TableParagraph"/>
              <w:rPr>
                <w:sz w:val="20"/>
                <w:szCs w:val="20"/>
              </w:rPr>
            </w:pPr>
            <w:r w:rsidRPr="00884780">
              <w:rPr>
                <w:sz w:val="20"/>
                <w:szCs w:val="20"/>
              </w:rPr>
              <w:t>гимназии.</w:t>
            </w:r>
          </w:p>
        </w:tc>
        <w:tc>
          <w:tcPr>
            <w:tcW w:w="1125" w:type="dxa"/>
          </w:tcPr>
          <w:p w:rsidR="00304149" w:rsidRPr="00884780" w:rsidRDefault="00304149" w:rsidP="00304149">
            <w:pPr>
              <w:pStyle w:val="TableParagraph"/>
              <w:ind w:left="108"/>
              <w:rPr>
                <w:sz w:val="20"/>
                <w:szCs w:val="20"/>
              </w:rPr>
            </w:pPr>
            <w:r w:rsidRPr="00884780">
              <w:rPr>
                <w:sz w:val="20"/>
                <w:szCs w:val="20"/>
              </w:rPr>
              <w:t>УСГ</w:t>
            </w:r>
          </w:p>
        </w:tc>
        <w:tc>
          <w:tcPr>
            <w:tcW w:w="1559" w:type="dxa"/>
          </w:tcPr>
          <w:p w:rsidR="00304149" w:rsidRPr="00884780" w:rsidRDefault="00304149" w:rsidP="00304149">
            <w:pPr>
              <w:pStyle w:val="TableParagraph"/>
              <w:tabs>
                <w:tab w:val="left" w:pos="1369"/>
              </w:tabs>
              <w:ind w:left="105" w:right="97"/>
              <w:rPr>
                <w:sz w:val="20"/>
                <w:szCs w:val="20"/>
              </w:rPr>
            </w:pPr>
            <w:r w:rsidRPr="00884780">
              <w:rPr>
                <w:sz w:val="20"/>
                <w:szCs w:val="20"/>
              </w:rPr>
              <w:t>Еженедельнопочетвергам</w:t>
            </w:r>
            <w:r w:rsidRPr="00884780">
              <w:rPr>
                <w:sz w:val="20"/>
                <w:szCs w:val="20"/>
              </w:rPr>
              <w:tab/>
            </w:r>
          </w:p>
        </w:tc>
        <w:tc>
          <w:tcPr>
            <w:tcW w:w="2835" w:type="dxa"/>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rPr>
                <w:sz w:val="20"/>
                <w:szCs w:val="20"/>
              </w:rPr>
            </w:pPr>
            <w:r w:rsidRPr="00884780">
              <w:rPr>
                <w:sz w:val="20"/>
                <w:szCs w:val="20"/>
              </w:rPr>
              <w:t>ученического</w:t>
            </w:r>
            <w:r w:rsidRPr="00884780">
              <w:rPr>
                <w:spacing w:val="-1"/>
                <w:sz w:val="20"/>
                <w:szCs w:val="20"/>
              </w:rPr>
              <w:t>самоуправления</w:t>
            </w:r>
          </w:p>
        </w:tc>
      </w:tr>
      <w:tr w:rsidR="00304149" w:rsidRPr="00884780" w:rsidTr="00304149">
        <w:trPr>
          <w:trHeight w:val="828"/>
        </w:trPr>
        <w:tc>
          <w:tcPr>
            <w:tcW w:w="837" w:type="dxa"/>
          </w:tcPr>
          <w:p w:rsidR="00304149" w:rsidRPr="00884780" w:rsidRDefault="00304149" w:rsidP="00304149">
            <w:pPr>
              <w:pStyle w:val="TableParagraph"/>
              <w:rPr>
                <w:sz w:val="20"/>
                <w:szCs w:val="20"/>
              </w:rPr>
            </w:pPr>
            <w:r w:rsidRPr="00884780">
              <w:rPr>
                <w:sz w:val="20"/>
                <w:szCs w:val="20"/>
              </w:rPr>
              <w:t>16</w:t>
            </w:r>
          </w:p>
        </w:tc>
        <w:tc>
          <w:tcPr>
            <w:tcW w:w="3567" w:type="dxa"/>
          </w:tcPr>
          <w:p w:rsidR="00304149" w:rsidRPr="00884780" w:rsidRDefault="00304149" w:rsidP="00304149">
            <w:pPr>
              <w:pStyle w:val="TableParagraph"/>
              <w:ind w:right="90"/>
              <w:rPr>
                <w:sz w:val="20"/>
                <w:szCs w:val="20"/>
              </w:rPr>
            </w:pPr>
            <w:r w:rsidRPr="00884780">
              <w:rPr>
                <w:sz w:val="20"/>
                <w:szCs w:val="20"/>
              </w:rPr>
              <w:t>Участиевакции«Нетвреднымпривычкам».</w:t>
            </w:r>
          </w:p>
        </w:tc>
        <w:tc>
          <w:tcPr>
            <w:tcW w:w="1125" w:type="dxa"/>
          </w:tcPr>
          <w:p w:rsidR="00304149" w:rsidRPr="00884780" w:rsidRDefault="00304149" w:rsidP="00304149">
            <w:pPr>
              <w:pStyle w:val="TableParagraph"/>
              <w:ind w:left="108"/>
              <w:rPr>
                <w:sz w:val="20"/>
                <w:szCs w:val="20"/>
              </w:rPr>
            </w:pPr>
            <w:r w:rsidRPr="00884780">
              <w:rPr>
                <w:sz w:val="20"/>
                <w:szCs w:val="20"/>
              </w:rPr>
              <w:t>7-11</w:t>
            </w:r>
          </w:p>
        </w:tc>
        <w:tc>
          <w:tcPr>
            <w:tcW w:w="1559" w:type="dxa"/>
          </w:tcPr>
          <w:p w:rsidR="00304149" w:rsidRPr="00884780" w:rsidRDefault="00304149" w:rsidP="00304149">
            <w:pPr>
              <w:pStyle w:val="TableParagraph"/>
              <w:ind w:left="105"/>
              <w:rPr>
                <w:sz w:val="20"/>
                <w:szCs w:val="20"/>
              </w:rPr>
            </w:pPr>
            <w:r w:rsidRPr="00884780">
              <w:rPr>
                <w:sz w:val="20"/>
                <w:szCs w:val="20"/>
              </w:rPr>
              <w:t>ноябрь</w:t>
            </w:r>
          </w:p>
        </w:tc>
        <w:tc>
          <w:tcPr>
            <w:tcW w:w="2835" w:type="dxa"/>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rPr>
                <w:sz w:val="20"/>
                <w:szCs w:val="20"/>
              </w:rPr>
            </w:pPr>
            <w:r w:rsidRPr="00884780">
              <w:rPr>
                <w:sz w:val="20"/>
                <w:szCs w:val="20"/>
              </w:rPr>
              <w:t>ученического</w:t>
            </w:r>
            <w:r w:rsidRPr="00884780">
              <w:rPr>
                <w:spacing w:val="-1"/>
                <w:sz w:val="20"/>
                <w:szCs w:val="20"/>
              </w:rPr>
              <w:t>самоуправления</w:t>
            </w:r>
          </w:p>
        </w:tc>
      </w:tr>
      <w:tr w:rsidR="00304149" w:rsidRPr="00884780" w:rsidTr="00304149">
        <w:trPr>
          <w:trHeight w:val="1383"/>
        </w:trPr>
        <w:tc>
          <w:tcPr>
            <w:tcW w:w="837" w:type="dxa"/>
          </w:tcPr>
          <w:p w:rsidR="00304149" w:rsidRPr="00884780" w:rsidRDefault="00304149" w:rsidP="00304149">
            <w:pPr>
              <w:pStyle w:val="TableParagraph"/>
              <w:rPr>
                <w:sz w:val="20"/>
                <w:szCs w:val="20"/>
              </w:rPr>
            </w:pPr>
            <w:r w:rsidRPr="00884780">
              <w:rPr>
                <w:sz w:val="20"/>
                <w:szCs w:val="20"/>
              </w:rPr>
              <w:t>17</w:t>
            </w:r>
          </w:p>
        </w:tc>
        <w:tc>
          <w:tcPr>
            <w:tcW w:w="3567" w:type="dxa"/>
          </w:tcPr>
          <w:p w:rsidR="00304149" w:rsidRPr="00884780" w:rsidRDefault="00304149" w:rsidP="00304149">
            <w:pPr>
              <w:pStyle w:val="TableParagraph"/>
              <w:ind w:right="1226"/>
              <w:rPr>
                <w:sz w:val="20"/>
                <w:szCs w:val="20"/>
              </w:rPr>
            </w:pPr>
            <w:r w:rsidRPr="00884780">
              <w:rPr>
                <w:b/>
                <w:sz w:val="20"/>
                <w:szCs w:val="20"/>
              </w:rPr>
              <w:t>Заседание Совета</w:t>
            </w:r>
            <w:r w:rsidRPr="00884780">
              <w:rPr>
                <w:b/>
                <w:spacing w:val="-1"/>
                <w:sz w:val="20"/>
                <w:szCs w:val="20"/>
              </w:rPr>
              <w:t>класса:</w:t>
            </w:r>
            <w:r w:rsidRPr="00884780">
              <w:rPr>
                <w:sz w:val="20"/>
                <w:szCs w:val="20"/>
              </w:rPr>
              <w:t>Подготовкак</w:t>
            </w:r>
          </w:p>
          <w:p w:rsidR="00304149" w:rsidRPr="00884780" w:rsidRDefault="00304149" w:rsidP="00304149">
            <w:pPr>
              <w:pStyle w:val="TableParagraph"/>
              <w:ind w:right="434"/>
              <w:rPr>
                <w:sz w:val="20"/>
                <w:szCs w:val="20"/>
              </w:rPr>
            </w:pPr>
            <w:r w:rsidRPr="00884780">
              <w:rPr>
                <w:sz w:val="20"/>
                <w:szCs w:val="20"/>
              </w:rPr>
              <w:t>новогодним мероприятиям.Работа с учениками,нарушающимидисциплину</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декабрь</w:t>
            </w:r>
          </w:p>
        </w:tc>
        <w:tc>
          <w:tcPr>
            <w:tcW w:w="2835" w:type="dxa"/>
          </w:tcPr>
          <w:p w:rsidR="00304149" w:rsidRPr="00884780" w:rsidRDefault="00304149" w:rsidP="00304149">
            <w:pPr>
              <w:pStyle w:val="TableParagraph"/>
              <w:ind w:right="571"/>
              <w:rPr>
                <w:sz w:val="20"/>
                <w:szCs w:val="20"/>
              </w:rPr>
            </w:pPr>
            <w:r w:rsidRPr="00884780">
              <w:rPr>
                <w:sz w:val="20"/>
                <w:szCs w:val="20"/>
              </w:rPr>
              <w:t>ПредседательСоветакласса</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18</w:t>
            </w:r>
          </w:p>
        </w:tc>
        <w:tc>
          <w:tcPr>
            <w:tcW w:w="3567" w:type="dxa"/>
          </w:tcPr>
          <w:p w:rsidR="00304149" w:rsidRPr="00884780" w:rsidRDefault="00304149" w:rsidP="00304149">
            <w:pPr>
              <w:pStyle w:val="TableParagraph"/>
              <w:tabs>
                <w:tab w:val="left" w:pos="1530"/>
                <w:tab w:val="left" w:pos="2226"/>
              </w:tabs>
              <w:ind w:right="98"/>
              <w:rPr>
                <w:sz w:val="20"/>
                <w:szCs w:val="20"/>
              </w:rPr>
            </w:pPr>
            <w:r w:rsidRPr="00884780">
              <w:rPr>
                <w:sz w:val="20"/>
                <w:szCs w:val="20"/>
              </w:rPr>
              <w:t>Участие</w:t>
            </w:r>
            <w:r w:rsidRPr="00884780">
              <w:rPr>
                <w:sz w:val="20"/>
                <w:szCs w:val="20"/>
              </w:rPr>
              <w:tab/>
              <w:t>в</w:t>
            </w:r>
            <w:r w:rsidRPr="00884780">
              <w:rPr>
                <w:sz w:val="20"/>
                <w:szCs w:val="20"/>
              </w:rPr>
              <w:tab/>
            </w:r>
            <w:r w:rsidRPr="00884780">
              <w:rPr>
                <w:spacing w:val="-2"/>
                <w:sz w:val="20"/>
                <w:szCs w:val="20"/>
              </w:rPr>
              <w:t>Новогодних</w:t>
            </w:r>
            <w:r w:rsidRPr="00884780">
              <w:rPr>
                <w:sz w:val="20"/>
                <w:szCs w:val="20"/>
              </w:rPr>
              <w:t>мероприятиях</w:t>
            </w:r>
          </w:p>
        </w:tc>
        <w:tc>
          <w:tcPr>
            <w:tcW w:w="1125" w:type="dxa"/>
          </w:tcPr>
          <w:p w:rsidR="00304149" w:rsidRPr="00884780" w:rsidRDefault="00304149" w:rsidP="00304149">
            <w:pPr>
              <w:pStyle w:val="TableParagraph"/>
              <w:ind w:left="108"/>
              <w:rPr>
                <w:sz w:val="20"/>
                <w:szCs w:val="20"/>
              </w:rPr>
            </w:pPr>
            <w:r w:rsidRPr="00884780">
              <w:rPr>
                <w:sz w:val="20"/>
                <w:szCs w:val="20"/>
              </w:rPr>
              <w:t>УСГ</w:t>
            </w:r>
          </w:p>
        </w:tc>
        <w:tc>
          <w:tcPr>
            <w:tcW w:w="1559" w:type="dxa"/>
          </w:tcPr>
          <w:p w:rsidR="00304149" w:rsidRPr="00884780" w:rsidRDefault="00304149" w:rsidP="00304149">
            <w:pPr>
              <w:pStyle w:val="TableParagraph"/>
              <w:ind w:left="105"/>
              <w:rPr>
                <w:sz w:val="20"/>
                <w:szCs w:val="20"/>
              </w:rPr>
            </w:pPr>
            <w:r w:rsidRPr="00884780">
              <w:rPr>
                <w:sz w:val="20"/>
                <w:szCs w:val="20"/>
              </w:rPr>
              <w:t>20.12-26.12</w:t>
            </w:r>
          </w:p>
        </w:tc>
        <w:tc>
          <w:tcPr>
            <w:tcW w:w="2835" w:type="dxa"/>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rPr>
                <w:sz w:val="20"/>
                <w:szCs w:val="20"/>
              </w:rPr>
            </w:pPr>
            <w:r w:rsidRPr="00884780">
              <w:rPr>
                <w:sz w:val="20"/>
                <w:szCs w:val="20"/>
              </w:rPr>
              <w:t>ученического</w:t>
            </w:r>
            <w:r w:rsidRPr="00884780">
              <w:rPr>
                <w:spacing w:val="-1"/>
                <w:sz w:val="20"/>
                <w:szCs w:val="20"/>
              </w:rPr>
              <w:t>самоуправления</w:t>
            </w:r>
          </w:p>
        </w:tc>
      </w:tr>
      <w:tr w:rsidR="00304149" w:rsidRPr="00884780" w:rsidTr="00304149">
        <w:trPr>
          <w:trHeight w:val="1380"/>
        </w:trPr>
        <w:tc>
          <w:tcPr>
            <w:tcW w:w="837" w:type="dxa"/>
          </w:tcPr>
          <w:p w:rsidR="00304149" w:rsidRPr="00884780" w:rsidRDefault="00304149" w:rsidP="00304149">
            <w:pPr>
              <w:pStyle w:val="TableParagraph"/>
              <w:rPr>
                <w:sz w:val="20"/>
                <w:szCs w:val="20"/>
              </w:rPr>
            </w:pPr>
            <w:r w:rsidRPr="00884780">
              <w:rPr>
                <w:sz w:val="20"/>
                <w:szCs w:val="20"/>
              </w:rPr>
              <w:t>19</w:t>
            </w:r>
          </w:p>
        </w:tc>
        <w:tc>
          <w:tcPr>
            <w:tcW w:w="3567" w:type="dxa"/>
          </w:tcPr>
          <w:p w:rsidR="00304149" w:rsidRPr="00884780" w:rsidRDefault="00304149" w:rsidP="00304149">
            <w:pPr>
              <w:pStyle w:val="TableParagraph"/>
              <w:tabs>
                <w:tab w:val="left" w:pos="1791"/>
                <w:tab w:val="left" w:pos="2657"/>
              </w:tabs>
              <w:ind w:right="92"/>
              <w:jc w:val="both"/>
              <w:rPr>
                <w:sz w:val="20"/>
                <w:szCs w:val="20"/>
              </w:rPr>
            </w:pPr>
            <w:r w:rsidRPr="00884780">
              <w:rPr>
                <w:b/>
                <w:sz w:val="20"/>
                <w:szCs w:val="20"/>
              </w:rPr>
              <w:t>ЗаседаниеСоветакласса:</w:t>
            </w:r>
            <w:r w:rsidRPr="00884780">
              <w:rPr>
                <w:sz w:val="20"/>
                <w:szCs w:val="20"/>
              </w:rPr>
              <w:t>Подведение итогов работы за Iполугодие.Обоборонно-массовой</w:t>
            </w:r>
            <w:r w:rsidRPr="00884780">
              <w:rPr>
                <w:sz w:val="20"/>
                <w:szCs w:val="20"/>
              </w:rPr>
              <w:tab/>
              <w:t>и</w:t>
            </w:r>
            <w:r w:rsidRPr="00884780">
              <w:rPr>
                <w:sz w:val="20"/>
                <w:szCs w:val="20"/>
              </w:rPr>
              <w:tab/>
              <w:t>военно-</w:t>
            </w:r>
          </w:p>
          <w:p w:rsidR="00304149" w:rsidRPr="00884780" w:rsidRDefault="00304149" w:rsidP="00304149">
            <w:pPr>
              <w:pStyle w:val="TableParagraph"/>
              <w:jc w:val="both"/>
              <w:rPr>
                <w:sz w:val="20"/>
                <w:szCs w:val="20"/>
              </w:rPr>
            </w:pPr>
            <w:r w:rsidRPr="00884780">
              <w:rPr>
                <w:sz w:val="20"/>
                <w:szCs w:val="20"/>
              </w:rPr>
              <w:t>патриотическойработе</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январь</w:t>
            </w:r>
          </w:p>
        </w:tc>
        <w:tc>
          <w:tcPr>
            <w:tcW w:w="2835" w:type="dxa"/>
          </w:tcPr>
          <w:p w:rsidR="00304149" w:rsidRPr="00884780" w:rsidRDefault="00304149" w:rsidP="00304149">
            <w:pPr>
              <w:pStyle w:val="TableParagraph"/>
              <w:rPr>
                <w:sz w:val="20"/>
                <w:szCs w:val="20"/>
              </w:rPr>
            </w:pPr>
            <w:r w:rsidRPr="00884780">
              <w:rPr>
                <w:sz w:val="20"/>
                <w:szCs w:val="20"/>
              </w:rPr>
              <w:t>Председатель  Советакласса</w:t>
            </w:r>
          </w:p>
        </w:tc>
      </w:tr>
      <w:tr w:rsidR="00304149" w:rsidRPr="00884780" w:rsidTr="00304149">
        <w:trPr>
          <w:trHeight w:val="830"/>
        </w:trPr>
        <w:tc>
          <w:tcPr>
            <w:tcW w:w="837" w:type="dxa"/>
          </w:tcPr>
          <w:p w:rsidR="00304149" w:rsidRPr="00884780" w:rsidRDefault="00304149" w:rsidP="00304149">
            <w:pPr>
              <w:pStyle w:val="TableParagraph"/>
              <w:rPr>
                <w:sz w:val="20"/>
                <w:szCs w:val="20"/>
              </w:rPr>
            </w:pPr>
            <w:r w:rsidRPr="00884780">
              <w:rPr>
                <w:sz w:val="20"/>
                <w:szCs w:val="20"/>
              </w:rPr>
              <w:t>20</w:t>
            </w:r>
          </w:p>
        </w:tc>
        <w:tc>
          <w:tcPr>
            <w:tcW w:w="3567" w:type="dxa"/>
          </w:tcPr>
          <w:p w:rsidR="00304149" w:rsidRPr="00884780" w:rsidRDefault="00304149" w:rsidP="00304149">
            <w:pPr>
              <w:pStyle w:val="TableParagraph"/>
              <w:tabs>
                <w:tab w:val="left" w:pos="1391"/>
                <w:tab w:val="left" w:pos="1945"/>
              </w:tabs>
              <w:rPr>
                <w:sz w:val="20"/>
                <w:szCs w:val="20"/>
              </w:rPr>
            </w:pPr>
            <w:r w:rsidRPr="00884780">
              <w:rPr>
                <w:sz w:val="20"/>
                <w:szCs w:val="20"/>
              </w:rPr>
              <w:t>Участие</w:t>
            </w:r>
            <w:r w:rsidRPr="00884780">
              <w:rPr>
                <w:sz w:val="20"/>
                <w:szCs w:val="20"/>
              </w:rPr>
              <w:tab/>
              <w:t>в</w:t>
            </w:r>
            <w:r w:rsidRPr="00884780">
              <w:rPr>
                <w:sz w:val="20"/>
                <w:szCs w:val="20"/>
              </w:rPr>
              <w:tab/>
              <w:t>мероприятиях,</w:t>
            </w:r>
          </w:p>
          <w:p w:rsidR="00304149" w:rsidRPr="00884780" w:rsidRDefault="00304149" w:rsidP="00304149">
            <w:pPr>
              <w:pStyle w:val="TableParagraph"/>
              <w:rPr>
                <w:sz w:val="20"/>
                <w:szCs w:val="20"/>
              </w:rPr>
            </w:pPr>
            <w:r w:rsidRPr="00884780">
              <w:rPr>
                <w:sz w:val="20"/>
                <w:szCs w:val="20"/>
              </w:rPr>
              <w:t>посвящённыхДнюЗащитникаОтечества</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февраль</w:t>
            </w:r>
          </w:p>
        </w:tc>
        <w:tc>
          <w:tcPr>
            <w:tcW w:w="2835" w:type="dxa"/>
          </w:tcPr>
          <w:p w:rsidR="00304149" w:rsidRPr="00884780" w:rsidRDefault="00304149" w:rsidP="00304149">
            <w:pPr>
              <w:pStyle w:val="TableParagraph"/>
              <w:ind w:right="571"/>
              <w:rPr>
                <w:sz w:val="20"/>
                <w:szCs w:val="20"/>
              </w:rPr>
            </w:pPr>
            <w:r w:rsidRPr="00884780">
              <w:rPr>
                <w:sz w:val="20"/>
                <w:szCs w:val="20"/>
              </w:rPr>
              <w:t>ПредседательСоветакласса</w:t>
            </w: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21</w:t>
            </w:r>
          </w:p>
        </w:tc>
        <w:tc>
          <w:tcPr>
            <w:tcW w:w="3567" w:type="dxa"/>
          </w:tcPr>
          <w:p w:rsidR="00304149" w:rsidRPr="00884780" w:rsidRDefault="00304149" w:rsidP="00304149">
            <w:pPr>
              <w:pStyle w:val="TableParagraph"/>
              <w:tabs>
                <w:tab w:val="left" w:pos="2050"/>
              </w:tabs>
              <w:ind w:right="94"/>
              <w:jc w:val="both"/>
              <w:rPr>
                <w:sz w:val="20"/>
                <w:szCs w:val="20"/>
              </w:rPr>
            </w:pPr>
            <w:r w:rsidRPr="00884780">
              <w:rPr>
                <w:sz w:val="20"/>
                <w:szCs w:val="20"/>
              </w:rPr>
              <w:t>Участиевподготовкеипроведении</w:t>
            </w:r>
            <w:r w:rsidRPr="00884780">
              <w:rPr>
                <w:sz w:val="20"/>
                <w:szCs w:val="20"/>
              </w:rPr>
              <w:tab/>
            </w:r>
            <w:r w:rsidRPr="00884780">
              <w:rPr>
                <w:spacing w:val="-1"/>
                <w:sz w:val="20"/>
                <w:szCs w:val="20"/>
              </w:rPr>
              <w:t>мероприятий,</w:t>
            </w:r>
            <w:r w:rsidRPr="00884780">
              <w:rPr>
                <w:sz w:val="20"/>
                <w:szCs w:val="20"/>
              </w:rPr>
              <w:t>посвященныхМеждународному</w:t>
            </w:r>
          </w:p>
          <w:p w:rsidR="00304149" w:rsidRPr="00884780" w:rsidRDefault="00304149" w:rsidP="00304149">
            <w:pPr>
              <w:pStyle w:val="TableParagraph"/>
              <w:jc w:val="both"/>
              <w:rPr>
                <w:sz w:val="20"/>
                <w:szCs w:val="20"/>
              </w:rPr>
            </w:pPr>
            <w:r w:rsidRPr="00884780">
              <w:rPr>
                <w:sz w:val="20"/>
                <w:szCs w:val="20"/>
              </w:rPr>
              <w:t>женскомудню</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март</w:t>
            </w:r>
          </w:p>
        </w:tc>
        <w:tc>
          <w:tcPr>
            <w:tcW w:w="2835" w:type="dxa"/>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ind w:right="339"/>
              <w:rPr>
                <w:sz w:val="20"/>
                <w:szCs w:val="20"/>
              </w:rPr>
            </w:pPr>
            <w:r w:rsidRPr="00884780">
              <w:rPr>
                <w:sz w:val="20"/>
                <w:szCs w:val="20"/>
              </w:rPr>
              <w:t>ученического</w:t>
            </w:r>
            <w:r w:rsidRPr="00884780">
              <w:rPr>
                <w:spacing w:val="-1"/>
                <w:sz w:val="20"/>
                <w:szCs w:val="20"/>
              </w:rPr>
              <w:t>самоуправления</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22</w:t>
            </w:r>
          </w:p>
        </w:tc>
        <w:tc>
          <w:tcPr>
            <w:tcW w:w="3567" w:type="dxa"/>
          </w:tcPr>
          <w:p w:rsidR="00304149" w:rsidRPr="00884780" w:rsidRDefault="00304149" w:rsidP="00304149">
            <w:pPr>
              <w:pStyle w:val="TableParagraph"/>
              <w:tabs>
                <w:tab w:val="left" w:pos="1793"/>
                <w:tab w:val="left" w:pos="2282"/>
              </w:tabs>
              <w:rPr>
                <w:sz w:val="20"/>
                <w:szCs w:val="20"/>
              </w:rPr>
            </w:pPr>
            <w:r w:rsidRPr="00884780">
              <w:rPr>
                <w:sz w:val="20"/>
                <w:szCs w:val="20"/>
              </w:rPr>
              <w:t>Организация</w:t>
            </w:r>
            <w:r w:rsidRPr="00884780">
              <w:rPr>
                <w:sz w:val="20"/>
                <w:szCs w:val="20"/>
              </w:rPr>
              <w:tab/>
              <w:t>и</w:t>
            </w:r>
            <w:r w:rsidRPr="00884780">
              <w:rPr>
                <w:sz w:val="20"/>
                <w:szCs w:val="20"/>
              </w:rPr>
              <w:tab/>
              <w:t>проведение</w:t>
            </w:r>
          </w:p>
          <w:p w:rsidR="00304149" w:rsidRPr="00884780" w:rsidRDefault="00304149" w:rsidP="00304149">
            <w:pPr>
              <w:pStyle w:val="TableParagraph"/>
              <w:tabs>
                <w:tab w:val="left" w:pos="2048"/>
              </w:tabs>
              <w:rPr>
                <w:sz w:val="20"/>
                <w:szCs w:val="20"/>
              </w:rPr>
            </w:pPr>
            <w:r w:rsidRPr="00884780">
              <w:rPr>
                <w:sz w:val="20"/>
                <w:szCs w:val="20"/>
              </w:rPr>
              <w:t>мероприятий,</w:t>
            </w:r>
            <w:r w:rsidRPr="00884780">
              <w:rPr>
                <w:sz w:val="20"/>
                <w:szCs w:val="20"/>
              </w:rPr>
              <w:tab/>
              <w:t>посвящённых</w:t>
            </w:r>
          </w:p>
          <w:p w:rsidR="00304149" w:rsidRPr="00884780" w:rsidRDefault="00304149" w:rsidP="00304149">
            <w:pPr>
              <w:pStyle w:val="TableParagraph"/>
              <w:tabs>
                <w:tab w:val="left" w:pos="2048"/>
              </w:tabs>
              <w:rPr>
                <w:sz w:val="20"/>
                <w:szCs w:val="20"/>
              </w:rPr>
            </w:pPr>
            <w:r w:rsidRPr="00884780">
              <w:rPr>
                <w:sz w:val="20"/>
                <w:szCs w:val="20"/>
              </w:rPr>
              <w:t>Всемирномуднюздоровья.</w:t>
            </w:r>
          </w:p>
        </w:tc>
        <w:tc>
          <w:tcPr>
            <w:tcW w:w="1125" w:type="dxa"/>
          </w:tcPr>
          <w:p w:rsidR="00304149" w:rsidRPr="00884780" w:rsidRDefault="00304149" w:rsidP="00304149">
            <w:pPr>
              <w:pStyle w:val="TableParagraph"/>
              <w:ind w:left="108"/>
              <w:rPr>
                <w:sz w:val="20"/>
                <w:szCs w:val="20"/>
              </w:rPr>
            </w:pPr>
            <w:r w:rsidRPr="00884780">
              <w:rPr>
                <w:sz w:val="20"/>
                <w:szCs w:val="20"/>
              </w:rPr>
              <w:t>УСШ</w:t>
            </w:r>
          </w:p>
        </w:tc>
        <w:tc>
          <w:tcPr>
            <w:tcW w:w="1559" w:type="dxa"/>
          </w:tcPr>
          <w:p w:rsidR="00304149" w:rsidRPr="00884780" w:rsidRDefault="00304149" w:rsidP="00304149">
            <w:pPr>
              <w:pStyle w:val="TableParagraph"/>
              <w:ind w:left="105"/>
              <w:rPr>
                <w:sz w:val="20"/>
                <w:szCs w:val="20"/>
              </w:rPr>
            </w:pPr>
            <w:r w:rsidRPr="00884780">
              <w:rPr>
                <w:sz w:val="20"/>
                <w:szCs w:val="20"/>
              </w:rPr>
              <w:t>апрель</w:t>
            </w:r>
          </w:p>
        </w:tc>
        <w:tc>
          <w:tcPr>
            <w:tcW w:w="2835" w:type="dxa"/>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rPr>
                <w:sz w:val="20"/>
                <w:szCs w:val="20"/>
              </w:rPr>
            </w:pPr>
            <w:r w:rsidRPr="00884780">
              <w:rPr>
                <w:sz w:val="20"/>
                <w:szCs w:val="20"/>
              </w:rPr>
              <w:t>ученического</w:t>
            </w:r>
            <w:r w:rsidRPr="00884780">
              <w:rPr>
                <w:spacing w:val="-1"/>
                <w:sz w:val="20"/>
                <w:szCs w:val="20"/>
              </w:rPr>
              <w:t>самоуправления</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559"/>
        <w:gridCol w:w="283"/>
        <w:gridCol w:w="2552"/>
      </w:tblGrid>
      <w:tr w:rsidR="00304149" w:rsidRPr="00884780" w:rsidTr="00304149">
        <w:trPr>
          <w:trHeight w:val="552"/>
        </w:trPr>
        <w:tc>
          <w:tcPr>
            <w:tcW w:w="837" w:type="dxa"/>
          </w:tcPr>
          <w:p w:rsidR="00304149" w:rsidRPr="00884780" w:rsidRDefault="00304149" w:rsidP="00304149">
            <w:pPr>
              <w:pStyle w:val="TableParagraph"/>
              <w:rPr>
                <w:sz w:val="20"/>
                <w:szCs w:val="20"/>
              </w:rPr>
            </w:pPr>
            <w:r w:rsidRPr="00884780">
              <w:rPr>
                <w:sz w:val="20"/>
                <w:szCs w:val="20"/>
              </w:rPr>
              <w:t>23</w:t>
            </w:r>
          </w:p>
        </w:tc>
        <w:tc>
          <w:tcPr>
            <w:tcW w:w="3567" w:type="dxa"/>
          </w:tcPr>
          <w:p w:rsidR="00304149" w:rsidRPr="00884780" w:rsidRDefault="00304149" w:rsidP="00304149">
            <w:pPr>
              <w:pStyle w:val="TableParagraph"/>
              <w:rPr>
                <w:sz w:val="20"/>
                <w:szCs w:val="20"/>
              </w:rPr>
            </w:pPr>
            <w:r w:rsidRPr="00884780">
              <w:rPr>
                <w:sz w:val="20"/>
                <w:szCs w:val="20"/>
              </w:rPr>
              <w:t>Участиевакции«Творидобро»</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апрель</w:t>
            </w:r>
          </w:p>
        </w:tc>
        <w:tc>
          <w:tcPr>
            <w:tcW w:w="2835" w:type="dxa"/>
            <w:gridSpan w:val="2"/>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rPr>
                <w:sz w:val="20"/>
                <w:szCs w:val="20"/>
              </w:rPr>
            </w:pPr>
            <w:r w:rsidRPr="00884780">
              <w:rPr>
                <w:sz w:val="20"/>
                <w:szCs w:val="20"/>
              </w:rPr>
              <w:t>Советакласса</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24</w:t>
            </w:r>
          </w:p>
        </w:tc>
        <w:tc>
          <w:tcPr>
            <w:tcW w:w="3567" w:type="dxa"/>
          </w:tcPr>
          <w:p w:rsidR="00304149" w:rsidRPr="00884780" w:rsidRDefault="00304149" w:rsidP="00304149">
            <w:pPr>
              <w:pStyle w:val="TableParagraph"/>
              <w:tabs>
                <w:tab w:val="left" w:pos="1307"/>
                <w:tab w:val="left" w:pos="1657"/>
                <w:tab w:val="left" w:pos="2745"/>
              </w:tabs>
              <w:rPr>
                <w:sz w:val="20"/>
                <w:szCs w:val="20"/>
              </w:rPr>
            </w:pPr>
            <w:r w:rsidRPr="00884780">
              <w:rPr>
                <w:b/>
                <w:sz w:val="20"/>
                <w:szCs w:val="20"/>
              </w:rPr>
              <w:t>«</w:t>
            </w:r>
            <w:r w:rsidRPr="00884780">
              <w:rPr>
                <w:sz w:val="20"/>
                <w:szCs w:val="20"/>
              </w:rPr>
              <w:t>Участие</w:t>
            </w:r>
            <w:r w:rsidRPr="00884780">
              <w:rPr>
                <w:sz w:val="20"/>
                <w:szCs w:val="20"/>
              </w:rPr>
              <w:tab/>
              <w:t>в</w:t>
            </w:r>
            <w:r w:rsidRPr="00884780">
              <w:rPr>
                <w:sz w:val="20"/>
                <w:szCs w:val="20"/>
              </w:rPr>
              <w:tab/>
              <w:t>акции</w:t>
            </w:r>
            <w:r w:rsidRPr="00884780">
              <w:rPr>
                <w:sz w:val="20"/>
                <w:szCs w:val="20"/>
              </w:rPr>
              <w:tab/>
              <w:t>«Вахта</w:t>
            </w:r>
          </w:p>
          <w:p w:rsidR="00304149" w:rsidRPr="00884780" w:rsidRDefault="00304149" w:rsidP="00304149">
            <w:pPr>
              <w:pStyle w:val="TableParagraph"/>
              <w:rPr>
                <w:sz w:val="20"/>
                <w:szCs w:val="20"/>
              </w:rPr>
            </w:pPr>
            <w:r w:rsidRPr="00884780">
              <w:rPr>
                <w:sz w:val="20"/>
                <w:szCs w:val="20"/>
              </w:rPr>
              <w:t>Памяти»</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апрель-май</w:t>
            </w:r>
          </w:p>
        </w:tc>
        <w:tc>
          <w:tcPr>
            <w:tcW w:w="2835" w:type="dxa"/>
            <w:gridSpan w:val="2"/>
          </w:tcPr>
          <w:p w:rsidR="00304149" w:rsidRPr="00884780" w:rsidRDefault="00304149" w:rsidP="00304149">
            <w:pPr>
              <w:pStyle w:val="TableParagraph"/>
              <w:rPr>
                <w:sz w:val="20"/>
                <w:szCs w:val="20"/>
              </w:rPr>
            </w:pPr>
            <w:r w:rsidRPr="00884780">
              <w:rPr>
                <w:sz w:val="20"/>
                <w:szCs w:val="20"/>
              </w:rPr>
              <w:t>Председатель</w:t>
            </w:r>
          </w:p>
          <w:p w:rsidR="00304149" w:rsidRPr="00884780" w:rsidRDefault="00304149" w:rsidP="00304149">
            <w:pPr>
              <w:pStyle w:val="TableParagraph"/>
              <w:rPr>
                <w:sz w:val="20"/>
                <w:szCs w:val="20"/>
              </w:rPr>
            </w:pPr>
            <w:r w:rsidRPr="00884780">
              <w:rPr>
                <w:sz w:val="20"/>
                <w:szCs w:val="20"/>
              </w:rPr>
              <w:t>Советакласса</w:t>
            </w:r>
          </w:p>
        </w:tc>
      </w:tr>
      <w:tr w:rsidR="00304149" w:rsidRPr="00884780" w:rsidTr="00304149">
        <w:trPr>
          <w:trHeight w:val="1655"/>
        </w:trPr>
        <w:tc>
          <w:tcPr>
            <w:tcW w:w="837" w:type="dxa"/>
          </w:tcPr>
          <w:p w:rsidR="00304149" w:rsidRPr="00884780" w:rsidRDefault="00304149" w:rsidP="00304149">
            <w:pPr>
              <w:pStyle w:val="TableParagraph"/>
              <w:rPr>
                <w:sz w:val="20"/>
                <w:szCs w:val="20"/>
              </w:rPr>
            </w:pPr>
            <w:r w:rsidRPr="00884780">
              <w:rPr>
                <w:sz w:val="20"/>
                <w:szCs w:val="20"/>
              </w:rPr>
              <w:t>25</w:t>
            </w:r>
          </w:p>
        </w:tc>
        <w:tc>
          <w:tcPr>
            <w:tcW w:w="3567" w:type="dxa"/>
          </w:tcPr>
          <w:p w:rsidR="00304149" w:rsidRPr="00884780" w:rsidRDefault="00304149" w:rsidP="00304149">
            <w:pPr>
              <w:pStyle w:val="TableParagraph"/>
              <w:tabs>
                <w:tab w:val="left" w:pos="2694"/>
              </w:tabs>
              <w:ind w:right="95" w:firstLine="60"/>
              <w:jc w:val="both"/>
              <w:rPr>
                <w:sz w:val="20"/>
                <w:szCs w:val="20"/>
              </w:rPr>
            </w:pPr>
            <w:r w:rsidRPr="00884780">
              <w:rPr>
                <w:b/>
                <w:sz w:val="20"/>
                <w:szCs w:val="20"/>
              </w:rPr>
              <w:t>Заседание</w:t>
            </w:r>
            <w:r w:rsidRPr="00884780">
              <w:rPr>
                <w:b/>
                <w:sz w:val="20"/>
                <w:szCs w:val="20"/>
              </w:rPr>
              <w:tab/>
            </w:r>
            <w:r w:rsidRPr="00884780">
              <w:rPr>
                <w:b/>
                <w:spacing w:val="-2"/>
                <w:sz w:val="20"/>
                <w:szCs w:val="20"/>
              </w:rPr>
              <w:t>Совета</w:t>
            </w:r>
            <w:r w:rsidRPr="00884780">
              <w:rPr>
                <w:b/>
                <w:sz w:val="20"/>
                <w:szCs w:val="20"/>
              </w:rPr>
              <w:t xml:space="preserve">класса: </w:t>
            </w:r>
            <w:r w:rsidRPr="00884780">
              <w:rPr>
                <w:sz w:val="20"/>
                <w:szCs w:val="20"/>
              </w:rPr>
              <w:t>ПодведениеитоговработыСоветаза2022-2023учебныйгод.</w:t>
            </w:r>
          </w:p>
          <w:p w:rsidR="00304149" w:rsidRPr="00884780" w:rsidRDefault="00304149" w:rsidP="00304149">
            <w:pPr>
              <w:pStyle w:val="TableParagraph"/>
              <w:ind w:right="98"/>
              <w:jc w:val="both"/>
              <w:rPr>
                <w:sz w:val="20"/>
                <w:szCs w:val="20"/>
              </w:rPr>
            </w:pPr>
            <w:r w:rsidRPr="00884780">
              <w:rPr>
                <w:sz w:val="20"/>
                <w:szCs w:val="20"/>
              </w:rPr>
              <w:t>Планирование работы на летниеканикулы.</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559" w:type="dxa"/>
          </w:tcPr>
          <w:p w:rsidR="00304149" w:rsidRPr="00884780" w:rsidRDefault="00304149" w:rsidP="00304149">
            <w:pPr>
              <w:pStyle w:val="TableParagraph"/>
              <w:ind w:left="105"/>
              <w:rPr>
                <w:sz w:val="20"/>
                <w:szCs w:val="20"/>
              </w:rPr>
            </w:pPr>
            <w:r w:rsidRPr="00884780">
              <w:rPr>
                <w:sz w:val="20"/>
                <w:szCs w:val="20"/>
              </w:rPr>
              <w:t>19.05</w:t>
            </w:r>
          </w:p>
        </w:tc>
        <w:tc>
          <w:tcPr>
            <w:tcW w:w="2835" w:type="dxa"/>
            <w:gridSpan w:val="2"/>
          </w:tcPr>
          <w:p w:rsidR="00304149" w:rsidRPr="00884780" w:rsidRDefault="00304149" w:rsidP="00304149">
            <w:pPr>
              <w:pStyle w:val="TableParagraph"/>
              <w:ind w:right="571"/>
              <w:rPr>
                <w:sz w:val="20"/>
                <w:szCs w:val="20"/>
              </w:rPr>
            </w:pPr>
            <w:r w:rsidRPr="00884780">
              <w:rPr>
                <w:sz w:val="20"/>
                <w:szCs w:val="20"/>
              </w:rPr>
              <w:t>ПредседательСоветакласса</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9086" w:type="dxa"/>
            <w:gridSpan w:val="5"/>
          </w:tcPr>
          <w:p w:rsidR="00304149" w:rsidRPr="00884780" w:rsidRDefault="00304149" w:rsidP="00304149">
            <w:pPr>
              <w:pStyle w:val="TableParagraph"/>
              <w:rPr>
                <w:b/>
                <w:sz w:val="20"/>
                <w:szCs w:val="20"/>
              </w:rPr>
            </w:pPr>
            <w:r w:rsidRPr="00884780">
              <w:rPr>
                <w:b/>
                <w:sz w:val="20"/>
                <w:szCs w:val="20"/>
              </w:rPr>
              <w:t>9.Профилактикаибезопасность</w:t>
            </w:r>
          </w:p>
        </w:tc>
      </w:tr>
      <w:tr w:rsidR="00304149" w:rsidRPr="00884780" w:rsidTr="00304149">
        <w:trPr>
          <w:trHeight w:val="1269"/>
        </w:trPr>
        <w:tc>
          <w:tcPr>
            <w:tcW w:w="837" w:type="dxa"/>
          </w:tcPr>
          <w:p w:rsidR="00304149" w:rsidRPr="00884780" w:rsidRDefault="00304149" w:rsidP="00304149">
            <w:pPr>
              <w:pStyle w:val="TableParagraph"/>
              <w:rPr>
                <w:sz w:val="20"/>
                <w:szCs w:val="20"/>
              </w:rPr>
            </w:pPr>
            <w:r w:rsidRPr="00884780">
              <w:rPr>
                <w:sz w:val="20"/>
                <w:szCs w:val="20"/>
              </w:rPr>
              <w:t>1</w:t>
            </w:r>
          </w:p>
        </w:tc>
        <w:tc>
          <w:tcPr>
            <w:tcW w:w="3567" w:type="dxa"/>
          </w:tcPr>
          <w:p w:rsidR="00304149" w:rsidRPr="00884780" w:rsidRDefault="00304149" w:rsidP="00304149">
            <w:pPr>
              <w:pStyle w:val="TableParagraph"/>
              <w:ind w:right="92"/>
              <w:rPr>
                <w:sz w:val="20"/>
                <w:szCs w:val="20"/>
              </w:rPr>
            </w:pPr>
            <w:r w:rsidRPr="00884780">
              <w:rPr>
                <w:sz w:val="20"/>
                <w:szCs w:val="20"/>
              </w:rPr>
              <w:t>Дифференциацияучащихсяиихсемей:</w:t>
            </w:r>
          </w:p>
          <w:p w:rsidR="00304149" w:rsidRPr="00884780" w:rsidRDefault="00304149" w:rsidP="00522914">
            <w:pPr>
              <w:pStyle w:val="TableParagraph"/>
              <w:numPr>
                <w:ilvl w:val="0"/>
                <w:numId w:val="228"/>
              </w:numPr>
              <w:tabs>
                <w:tab w:val="left" w:pos="300"/>
              </w:tabs>
              <w:ind w:left="299" w:hanging="193"/>
              <w:rPr>
                <w:sz w:val="20"/>
                <w:szCs w:val="20"/>
              </w:rPr>
            </w:pPr>
            <w:r w:rsidRPr="00884780">
              <w:rPr>
                <w:sz w:val="20"/>
                <w:szCs w:val="20"/>
              </w:rPr>
              <w:t>неполныесемьи;</w:t>
            </w:r>
          </w:p>
          <w:p w:rsidR="00304149" w:rsidRPr="00884780" w:rsidRDefault="00304149" w:rsidP="00522914">
            <w:pPr>
              <w:pStyle w:val="TableParagraph"/>
              <w:numPr>
                <w:ilvl w:val="0"/>
                <w:numId w:val="228"/>
              </w:numPr>
              <w:tabs>
                <w:tab w:val="left" w:pos="300"/>
              </w:tabs>
              <w:ind w:left="299" w:hanging="193"/>
              <w:rPr>
                <w:sz w:val="20"/>
                <w:szCs w:val="20"/>
              </w:rPr>
            </w:pPr>
            <w:r w:rsidRPr="00884780">
              <w:rPr>
                <w:sz w:val="20"/>
                <w:szCs w:val="20"/>
              </w:rPr>
              <w:t>одинотецвоспитываетдетей;</w:t>
            </w:r>
          </w:p>
          <w:p w:rsidR="00304149" w:rsidRPr="00884780" w:rsidRDefault="00304149" w:rsidP="00522914">
            <w:pPr>
              <w:pStyle w:val="TableParagraph"/>
              <w:numPr>
                <w:ilvl w:val="0"/>
                <w:numId w:val="228"/>
              </w:numPr>
              <w:tabs>
                <w:tab w:val="left" w:pos="360"/>
              </w:tabs>
              <w:ind w:left="359" w:hanging="193"/>
              <w:rPr>
                <w:sz w:val="20"/>
                <w:szCs w:val="20"/>
              </w:rPr>
            </w:pPr>
            <w:r w:rsidRPr="00884780">
              <w:rPr>
                <w:sz w:val="20"/>
                <w:szCs w:val="20"/>
              </w:rPr>
              <w:t>многодетныесемьи;</w:t>
            </w:r>
          </w:p>
          <w:p w:rsidR="00304149" w:rsidRPr="00884780" w:rsidRDefault="00304149" w:rsidP="00522914">
            <w:pPr>
              <w:pStyle w:val="TableParagraph"/>
              <w:numPr>
                <w:ilvl w:val="0"/>
                <w:numId w:val="228"/>
              </w:numPr>
              <w:tabs>
                <w:tab w:val="left" w:pos="360"/>
              </w:tabs>
              <w:ind w:left="359" w:hanging="193"/>
              <w:rPr>
                <w:sz w:val="20"/>
                <w:szCs w:val="20"/>
              </w:rPr>
            </w:pPr>
            <w:r w:rsidRPr="00884780">
              <w:rPr>
                <w:sz w:val="20"/>
                <w:szCs w:val="20"/>
              </w:rPr>
              <w:t>малообеспеченныесемьи;</w:t>
            </w:r>
          </w:p>
          <w:p w:rsidR="00304149" w:rsidRPr="00884780" w:rsidRDefault="00304149" w:rsidP="00522914">
            <w:pPr>
              <w:pStyle w:val="TableParagraph"/>
              <w:numPr>
                <w:ilvl w:val="0"/>
                <w:numId w:val="228"/>
              </w:numPr>
              <w:tabs>
                <w:tab w:val="left" w:pos="320"/>
              </w:tabs>
              <w:ind w:right="96" w:firstLine="0"/>
              <w:jc w:val="both"/>
              <w:rPr>
                <w:sz w:val="20"/>
                <w:szCs w:val="20"/>
              </w:rPr>
            </w:pPr>
            <w:r w:rsidRPr="00884780">
              <w:rPr>
                <w:sz w:val="20"/>
                <w:szCs w:val="20"/>
              </w:rPr>
              <w:t>семьи, воспитывающие детей,оставшихсябезпопеченияродителей;</w:t>
            </w:r>
          </w:p>
          <w:p w:rsidR="00304149" w:rsidRPr="00884780" w:rsidRDefault="00304149" w:rsidP="00522914">
            <w:pPr>
              <w:pStyle w:val="TableParagraph"/>
              <w:numPr>
                <w:ilvl w:val="0"/>
                <w:numId w:val="228"/>
              </w:numPr>
              <w:tabs>
                <w:tab w:val="left" w:pos="648"/>
              </w:tabs>
              <w:ind w:right="100" w:firstLine="60"/>
              <w:jc w:val="both"/>
              <w:rPr>
                <w:sz w:val="20"/>
                <w:szCs w:val="20"/>
              </w:rPr>
            </w:pPr>
            <w:r w:rsidRPr="00884780">
              <w:rPr>
                <w:sz w:val="20"/>
                <w:szCs w:val="20"/>
              </w:rPr>
              <w:t>семьи,находящиесявтруднойжизненнойситуации;</w:t>
            </w:r>
          </w:p>
          <w:p w:rsidR="00304149" w:rsidRPr="00884780" w:rsidRDefault="00304149" w:rsidP="00522914">
            <w:pPr>
              <w:pStyle w:val="TableParagraph"/>
              <w:numPr>
                <w:ilvl w:val="0"/>
                <w:numId w:val="228"/>
              </w:numPr>
              <w:tabs>
                <w:tab w:val="left" w:pos="648"/>
              </w:tabs>
              <w:ind w:right="100" w:firstLine="60"/>
              <w:jc w:val="both"/>
              <w:rPr>
                <w:sz w:val="20"/>
                <w:szCs w:val="20"/>
              </w:rPr>
            </w:pPr>
            <w:r w:rsidRPr="00884780">
              <w:rPr>
                <w:sz w:val="20"/>
                <w:szCs w:val="20"/>
              </w:rPr>
              <w:t>семьи,находящиесявсоциальноопасномположении;</w:t>
            </w:r>
          </w:p>
          <w:p w:rsidR="00304149" w:rsidRPr="00884780" w:rsidRDefault="00304149" w:rsidP="00522914">
            <w:pPr>
              <w:pStyle w:val="TableParagraph"/>
              <w:numPr>
                <w:ilvl w:val="0"/>
                <w:numId w:val="228"/>
              </w:numPr>
              <w:tabs>
                <w:tab w:val="left" w:pos="420"/>
              </w:tabs>
              <w:ind w:right="96" w:firstLine="60"/>
              <w:jc w:val="both"/>
              <w:rPr>
                <w:sz w:val="20"/>
                <w:szCs w:val="20"/>
              </w:rPr>
            </w:pPr>
            <w:r w:rsidRPr="00884780">
              <w:rPr>
                <w:sz w:val="20"/>
                <w:szCs w:val="20"/>
              </w:rPr>
              <w:t>дети-инвалиды;</w:t>
            </w:r>
            <w:r w:rsidRPr="00884780">
              <w:rPr>
                <w:sz w:val="20"/>
                <w:szCs w:val="20"/>
              </w:rPr>
              <w:t xml:space="preserve">учащиеся,состоящие на учете в ОПДН; </w:t>
            </w:r>
            <w:r w:rsidRPr="00884780">
              <w:rPr>
                <w:sz w:val="20"/>
                <w:szCs w:val="20"/>
              </w:rPr>
              <w:t>учащиеся,состоящиенашкольномпрофилактическомучете;</w:t>
            </w:r>
          </w:p>
          <w:p w:rsidR="00304149" w:rsidRPr="00884780" w:rsidRDefault="00304149" w:rsidP="00522914">
            <w:pPr>
              <w:pStyle w:val="TableParagraph"/>
              <w:numPr>
                <w:ilvl w:val="0"/>
                <w:numId w:val="228"/>
              </w:numPr>
              <w:tabs>
                <w:tab w:val="left" w:pos="480"/>
                <w:tab w:val="left" w:pos="1844"/>
              </w:tabs>
              <w:ind w:right="99" w:firstLine="60"/>
              <w:jc w:val="both"/>
              <w:rPr>
                <w:sz w:val="20"/>
                <w:szCs w:val="20"/>
              </w:rPr>
            </w:pPr>
            <w:r w:rsidRPr="00884780">
              <w:rPr>
                <w:sz w:val="20"/>
                <w:szCs w:val="20"/>
              </w:rPr>
              <w:t>учащиеся,нуждающиесявособом</w:t>
            </w:r>
            <w:r w:rsidRPr="00884780">
              <w:rPr>
                <w:sz w:val="20"/>
                <w:szCs w:val="20"/>
              </w:rPr>
              <w:tab/>
            </w:r>
            <w:r w:rsidRPr="00884780">
              <w:rPr>
                <w:spacing w:val="-2"/>
                <w:sz w:val="20"/>
                <w:szCs w:val="20"/>
              </w:rPr>
              <w:t>педагогическом</w:t>
            </w:r>
            <w:r w:rsidRPr="00884780">
              <w:rPr>
                <w:sz w:val="20"/>
                <w:szCs w:val="20"/>
              </w:rPr>
              <w:t>наблюдении;</w:t>
            </w:r>
          </w:p>
          <w:p w:rsidR="00304149" w:rsidRPr="00884780" w:rsidRDefault="00304149" w:rsidP="00522914">
            <w:pPr>
              <w:pStyle w:val="TableParagraph"/>
              <w:numPr>
                <w:ilvl w:val="0"/>
                <w:numId w:val="228"/>
              </w:numPr>
              <w:tabs>
                <w:tab w:val="left" w:pos="300"/>
              </w:tabs>
              <w:ind w:left="299" w:hanging="193"/>
              <w:jc w:val="both"/>
              <w:rPr>
                <w:sz w:val="20"/>
                <w:szCs w:val="20"/>
              </w:rPr>
            </w:pPr>
            <w:r w:rsidRPr="00884780">
              <w:rPr>
                <w:sz w:val="20"/>
                <w:szCs w:val="20"/>
              </w:rPr>
              <w:t>семьидетей-инвалидов;</w:t>
            </w:r>
          </w:p>
          <w:p w:rsidR="00304149" w:rsidRPr="00884780" w:rsidRDefault="00304149" w:rsidP="00522914">
            <w:pPr>
              <w:pStyle w:val="TableParagraph"/>
              <w:numPr>
                <w:ilvl w:val="0"/>
                <w:numId w:val="228"/>
              </w:numPr>
              <w:tabs>
                <w:tab w:val="left" w:pos="377"/>
              </w:tabs>
              <w:ind w:right="97" w:firstLine="60"/>
              <w:rPr>
                <w:sz w:val="20"/>
                <w:szCs w:val="20"/>
              </w:rPr>
            </w:pPr>
            <w:r w:rsidRPr="00884780">
              <w:rPr>
                <w:sz w:val="20"/>
                <w:szCs w:val="20"/>
              </w:rPr>
              <w:t>учащиеся,непроживающиесродителями;</w:t>
            </w:r>
          </w:p>
          <w:p w:rsidR="00304149" w:rsidRPr="00884780" w:rsidRDefault="00304149" w:rsidP="00522914">
            <w:pPr>
              <w:pStyle w:val="TableParagraph"/>
              <w:numPr>
                <w:ilvl w:val="0"/>
                <w:numId w:val="228"/>
              </w:numPr>
              <w:tabs>
                <w:tab w:val="left" w:pos="435"/>
              </w:tabs>
              <w:ind w:right="98" w:firstLine="0"/>
              <w:rPr>
                <w:sz w:val="20"/>
                <w:szCs w:val="20"/>
              </w:rPr>
            </w:pPr>
            <w:r w:rsidRPr="00884780">
              <w:rPr>
                <w:sz w:val="20"/>
                <w:szCs w:val="20"/>
              </w:rPr>
              <w:t>семьиучастниковвоенныхдействий;</w:t>
            </w:r>
          </w:p>
          <w:p w:rsidR="00304149" w:rsidRPr="00884780" w:rsidRDefault="00304149" w:rsidP="00522914">
            <w:pPr>
              <w:pStyle w:val="TableParagraph"/>
              <w:numPr>
                <w:ilvl w:val="0"/>
                <w:numId w:val="228"/>
              </w:numPr>
              <w:tabs>
                <w:tab w:val="left" w:pos="300"/>
              </w:tabs>
              <w:ind w:left="299" w:hanging="193"/>
              <w:rPr>
                <w:sz w:val="20"/>
                <w:szCs w:val="20"/>
              </w:rPr>
            </w:pPr>
            <w:r w:rsidRPr="00884780">
              <w:rPr>
                <w:sz w:val="20"/>
                <w:szCs w:val="20"/>
              </w:rPr>
              <w:t>неблагополучныесемьи.</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842" w:type="dxa"/>
            <w:gridSpan w:val="2"/>
          </w:tcPr>
          <w:p w:rsidR="00304149" w:rsidRPr="00884780" w:rsidRDefault="00304149" w:rsidP="00304149">
            <w:pPr>
              <w:pStyle w:val="TableParagraph"/>
              <w:ind w:left="105"/>
              <w:rPr>
                <w:sz w:val="20"/>
                <w:szCs w:val="20"/>
              </w:rPr>
            </w:pPr>
            <w:r w:rsidRPr="00884780">
              <w:rPr>
                <w:sz w:val="20"/>
                <w:szCs w:val="20"/>
              </w:rPr>
              <w:t>До15.09</w:t>
            </w:r>
          </w:p>
        </w:tc>
        <w:tc>
          <w:tcPr>
            <w:tcW w:w="2552" w:type="dxa"/>
          </w:tcPr>
          <w:p w:rsidR="00304149" w:rsidRPr="00884780" w:rsidRDefault="00304149" w:rsidP="00304149">
            <w:pPr>
              <w:pStyle w:val="TableParagraph"/>
              <w:ind w:right="701"/>
              <w:rPr>
                <w:sz w:val="20"/>
                <w:szCs w:val="20"/>
              </w:rPr>
            </w:pPr>
            <w:r w:rsidRPr="00884780">
              <w:rPr>
                <w:sz w:val="20"/>
                <w:szCs w:val="20"/>
              </w:rPr>
              <w:t>Заместитель директора по ВР</w:t>
            </w:r>
          </w:p>
        </w:tc>
      </w:tr>
      <w:tr w:rsidR="00304149" w:rsidRPr="00884780" w:rsidTr="00304149">
        <w:trPr>
          <w:trHeight w:val="1115"/>
        </w:trPr>
        <w:tc>
          <w:tcPr>
            <w:tcW w:w="837" w:type="dxa"/>
          </w:tcPr>
          <w:p w:rsidR="00304149" w:rsidRPr="00884780" w:rsidRDefault="00304149" w:rsidP="00304149">
            <w:pPr>
              <w:pStyle w:val="TableParagraph"/>
              <w:rPr>
                <w:sz w:val="20"/>
                <w:szCs w:val="20"/>
              </w:rPr>
            </w:pPr>
            <w:r w:rsidRPr="00884780">
              <w:rPr>
                <w:sz w:val="20"/>
                <w:szCs w:val="20"/>
              </w:rPr>
              <w:t>2</w:t>
            </w:r>
          </w:p>
        </w:tc>
        <w:tc>
          <w:tcPr>
            <w:tcW w:w="3567" w:type="dxa"/>
          </w:tcPr>
          <w:p w:rsidR="00304149" w:rsidRPr="00884780" w:rsidRDefault="00304149" w:rsidP="00304149">
            <w:pPr>
              <w:pStyle w:val="TableParagraph"/>
              <w:rPr>
                <w:sz w:val="20"/>
                <w:szCs w:val="20"/>
              </w:rPr>
            </w:pPr>
            <w:r w:rsidRPr="00884780">
              <w:rPr>
                <w:spacing w:val="-1"/>
                <w:sz w:val="20"/>
                <w:szCs w:val="20"/>
                <w:u w:val="single"/>
              </w:rPr>
              <w:t>Социально-педагогическая</w:t>
            </w:r>
            <w:r w:rsidRPr="00884780">
              <w:rPr>
                <w:sz w:val="20"/>
                <w:szCs w:val="20"/>
                <w:u w:val="single"/>
              </w:rPr>
              <w:t>диагностика</w:t>
            </w:r>
            <w:r w:rsidRPr="00884780">
              <w:rPr>
                <w:sz w:val="20"/>
                <w:szCs w:val="20"/>
              </w:rPr>
              <w:tab/>
            </w:r>
            <w:r w:rsidRPr="00884780">
              <w:rPr>
                <w:spacing w:val="-2"/>
                <w:sz w:val="20"/>
                <w:szCs w:val="20"/>
              </w:rPr>
              <w:t>учащихся,</w:t>
            </w:r>
            <w:r w:rsidRPr="00884780">
              <w:rPr>
                <w:sz w:val="20"/>
                <w:szCs w:val="20"/>
              </w:rPr>
              <w:t>состоящихнаучетевПДН,ВШУ</w:t>
            </w:r>
          </w:p>
        </w:tc>
        <w:tc>
          <w:tcPr>
            <w:tcW w:w="1125" w:type="dxa"/>
          </w:tcPr>
          <w:p w:rsidR="00304149" w:rsidRPr="00884780" w:rsidRDefault="00304149" w:rsidP="00304149">
            <w:pPr>
              <w:pStyle w:val="TableParagraph"/>
              <w:ind w:left="108"/>
              <w:rPr>
                <w:sz w:val="20"/>
                <w:szCs w:val="20"/>
              </w:rPr>
            </w:pPr>
            <w:r w:rsidRPr="00884780">
              <w:rPr>
                <w:sz w:val="20"/>
                <w:szCs w:val="20"/>
              </w:rPr>
              <w:t>8-9</w:t>
            </w:r>
          </w:p>
        </w:tc>
        <w:tc>
          <w:tcPr>
            <w:tcW w:w="1842" w:type="dxa"/>
            <w:gridSpan w:val="2"/>
          </w:tcPr>
          <w:p w:rsidR="00304149" w:rsidRPr="00884780" w:rsidRDefault="00304149" w:rsidP="00304149">
            <w:pPr>
              <w:pStyle w:val="TableParagraph"/>
              <w:ind w:left="105"/>
              <w:rPr>
                <w:sz w:val="20"/>
                <w:szCs w:val="20"/>
              </w:rPr>
            </w:pPr>
            <w:r w:rsidRPr="00884780">
              <w:rPr>
                <w:sz w:val="20"/>
                <w:szCs w:val="20"/>
              </w:rPr>
              <w:t>Сентябрь-июнь</w:t>
            </w:r>
          </w:p>
        </w:tc>
        <w:tc>
          <w:tcPr>
            <w:tcW w:w="2552" w:type="dxa"/>
          </w:tcPr>
          <w:p w:rsidR="00304149" w:rsidRPr="00884780" w:rsidRDefault="00304149" w:rsidP="00304149">
            <w:pPr>
              <w:pStyle w:val="TableParagraph"/>
              <w:rPr>
                <w:sz w:val="20"/>
                <w:szCs w:val="20"/>
              </w:rPr>
            </w:pPr>
            <w:r w:rsidRPr="00884780">
              <w:rPr>
                <w:sz w:val="20"/>
                <w:szCs w:val="20"/>
              </w:rPr>
              <w:t>Классныеруководители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tcPr>
          <w:p w:rsidR="00304149" w:rsidRPr="00884780" w:rsidRDefault="00304149" w:rsidP="00304149">
            <w:pPr>
              <w:pStyle w:val="TableParagraph"/>
              <w:tabs>
                <w:tab w:val="left" w:pos="2175"/>
              </w:tabs>
              <w:rPr>
                <w:sz w:val="20"/>
                <w:szCs w:val="20"/>
              </w:rPr>
            </w:pPr>
            <w:r w:rsidRPr="00884780">
              <w:rPr>
                <w:sz w:val="20"/>
                <w:szCs w:val="20"/>
              </w:rPr>
              <w:t>Обновление</w:t>
            </w:r>
            <w:r w:rsidRPr="00884780">
              <w:rPr>
                <w:sz w:val="20"/>
                <w:szCs w:val="20"/>
              </w:rPr>
              <w:tab/>
              <w:t>социального</w:t>
            </w:r>
          </w:p>
          <w:p w:rsidR="00304149" w:rsidRPr="00884780" w:rsidRDefault="00304149" w:rsidP="00304149">
            <w:pPr>
              <w:pStyle w:val="TableParagraph"/>
              <w:rPr>
                <w:sz w:val="20"/>
                <w:szCs w:val="20"/>
              </w:rPr>
            </w:pPr>
            <w:r w:rsidRPr="00884780">
              <w:rPr>
                <w:sz w:val="20"/>
                <w:szCs w:val="20"/>
              </w:rPr>
              <w:t>паспортаОУ</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842" w:type="dxa"/>
            <w:gridSpan w:val="2"/>
          </w:tcPr>
          <w:p w:rsidR="00304149" w:rsidRPr="00884780" w:rsidRDefault="00304149" w:rsidP="00304149">
            <w:pPr>
              <w:pStyle w:val="TableParagraph"/>
              <w:ind w:left="105"/>
              <w:rPr>
                <w:sz w:val="20"/>
                <w:szCs w:val="20"/>
              </w:rPr>
            </w:pPr>
            <w:r w:rsidRPr="00884780">
              <w:rPr>
                <w:sz w:val="20"/>
                <w:szCs w:val="20"/>
              </w:rPr>
              <w:t>До18.09</w:t>
            </w:r>
          </w:p>
        </w:tc>
        <w:tc>
          <w:tcPr>
            <w:tcW w:w="2552" w:type="dxa"/>
          </w:tcPr>
          <w:p w:rsidR="00304149" w:rsidRPr="00884780" w:rsidRDefault="00304149" w:rsidP="00304149">
            <w:pPr>
              <w:pStyle w:val="TableParagraph"/>
              <w:rPr>
                <w:sz w:val="20"/>
                <w:szCs w:val="20"/>
              </w:rPr>
            </w:pPr>
            <w:r w:rsidRPr="00884780">
              <w:rPr>
                <w:sz w:val="20"/>
                <w:szCs w:val="20"/>
              </w:rPr>
              <w:t>Заместитель директора по ВР</w:t>
            </w:r>
          </w:p>
        </w:tc>
      </w:tr>
      <w:tr w:rsidR="00304149" w:rsidRPr="00884780" w:rsidTr="00304149">
        <w:trPr>
          <w:trHeight w:val="557"/>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tcPr>
          <w:p w:rsidR="00304149" w:rsidRPr="00884780" w:rsidRDefault="00304149" w:rsidP="00304149">
            <w:pPr>
              <w:pStyle w:val="TableParagraph"/>
              <w:ind w:right="507"/>
              <w:rPr>
                <w:sz w:val="20"/>
                <w:szCs w:val="20"/>
              </w:rPr>
            </w:pPr>
            <w:r w:rsidRPr="00884780">
              <w:rPr>
                <w:spacing w:val="-1"/>
                <w:sz w:val="20"/>
                <w:szCs w:val="20"/>
              </w:rPr>
              <w:t>Социально-психологическое</w:t>
            </w:r>
            <w:r w:rsidRPr="00884780">
              <w:rPr>
                <w:sz w:val="20"/>
                <w:szCs w:val="20"/>
              </w:rPr>
              <w:t>тестирование</w:t>
            </w:r>
          </w:p>
        </w:tc>
        <w:tc>
          <w:tcPr>
            <w:tcW w:w="1125" w:type="dxa"/>
          </w:tcPr>
          <w:p w:rsidR="00304149" w:rsidRPr="00884780" w:rsidRDefault="00304149" w:rsidP="00304149">
            <w:pPr>
              <w:pStyle w:val="TableParagraph"/>
              <w:ind w:left="108"/>
              <w:rPr>
                <w:sz w:val="20"/>
                <w:szCs w:val="20"/>
              </w:rPr>
            </w:pPr>
            <w:r w:rsidRPr="00884780">
              <w:rPr>
                <w:sz w:val="20"/>
                <w:szCs w:val="20"/>
              </w:rPr>
              <w:t>7-11</w:t>
            </w:r>
          </w:p>
        </w:tc>
        <w:tc>
          <w:tcPr>
            <w:tcW w:w="1842" w:type="dxa"/>
            <w:gridSpan w:val="2"/>
          </w:tcPr>
          <w:p w:rsidR="00304149" w:rsidRPr="00884780" w:rsidRDefault="00304149" w:rsidP="00304149">
            <w:pPr>
              <w:pStyle w:val="TableParagraph"/>
              <w:rPr>
                <w:sz w:val="20"/>
                <w:szCs w:val="20"/>
              </w:rPr>
            </w:pPr>
          </w:p>
        </w:tc>
        <w:tc>
          <w:tcPr>
            <w:tcW w:w="2552" w:type="dxa"/>
          </w:tcPr>
          <w:p w:rsidR="00304149" w:rsidRPr="00884780" w:rsidRDefault="00304149" w:rsidP="00304149">
            <w:pPr>
              <w:pStyle w:val="TableParagraph"/>
              <w:tabs>
                <w:tab w:val="left" w:pos="1170"/>
              </w:tabs>
              <w:ind w:right="92"/>
              <w:rPr>
                <w:sz w:val="20"/>
                <w:szCs w:val="20"/>
              </w:rPr>
            </w:pPr>
            <w:r w:rsidRPr="00884780">
              <w:rPr>
                <w:sz w:val="20"/>
                <w:szCs w:val="20"/>
              </w:rPr>
              <w:t>П</w:t>
            </w:r>
            <w:r w:rsidRPr="00884780">
              <w:rPr>
                <w:spacing w:val="-2"/>
                <w:sz w:val="20"/>
                <w:szCs w:val="20"/>
              </w:rPr>
              <w:t>едагог-</w:t>
            </w:r>
            <w:r w:rsidRPr="00884780">
              <w:rPr>
                <w:sz w:val="20"/>
                <w:szCs w:val="20"/>
              </w:rPr>
              <w:t>психолог</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5</w:t>
            </w:r>
          </w:p>
        </w:tc>
        <w:tc>
          <w:tcPr>
            <w:tcW w:w="3567" w:type="dxa"/>
          </w:tcPr>
          <w:p w:rsidR="00304149" w:rsidRPr="00884780" w:rsidRDefault="00304149" w:rsidP="00304149">
            <w:pPr>
              <w:pStyle w:val="TableParagraph"/>
              <w:rPr>
                <w:sz w:val="20"/>
                <w:szCs w:val="20"/>
              </w:rPr>
            </w:pPr>
            <w:r w:rsidRPr="00884780">
              <w:rPr>
                <w:sz w:val="20"/>
                <w:szCs w:val="20"/>
              </w:rPr>
              <w:t>Профилактическиебеседыс</w:t>
            </w:r>
          </w:p>
          <w:p w:rsidR="00304149" w:rsidRPr="00884780" w:rsidRDefault="00304149" w:rsidP="00304149">
            <w:pPr>
              <w:pStyle w:val="TableParagraph"/>
              <w:rPr>
                <w:spacing w:val="-7"/>
                <w:sz w:val="20"/>
                <w:szCs w:val="20"/>
              </w:rPr>
            </w:pPr>
            <w:r w:rsidRPr="00884780">
              <w:rPr>
                <w:sz w:val="20"/>
                <w:szCs w:val="20"/>
              </w:rPr>
              <w:t>обучающимисяоЗаконе«О мерахпопрофилактикебезнадзорностииправонарушенийнесовершеннолетних</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842" w:type="dxa"/>
            <w:gridSpan w:val="2"/>
          </w:tcPr>
          <w:p w:rsidR="00304149" w:rsidRPr="00884780" w:rsidRDefault="00304149" w:rsidP="00304149">
            <w:pPr>
              <w:pStyle w:val="TableParagraph"/>
              <w:ind w:left="105"/>
              <w:rPr>
                <w:sz w:val="20"/>
                <w:szCs w:val="20"/>
              </w:rPr>
            </w:pPr>
            <w:r w:rsidRPr="00884780">
              <w:rPr>
                <w:sz w:val="20"/>
                <w:szCs w:val="20"/>
              </w:rPr>
              <w:t>Еженедельно</w:t>
            </w:r>
          </w:p>
        </w:tc>
        <w:tc>
          <w:tcPr>
            <w:tcW w:w="2552" w:type="dxa"/>
          </w:tcPr>
          <w:p w:rsidR="00304149" w:rsidRPr="00884780" w:rsidRDefault="00304149" w:rsidP="00304149">
            <w:pPr>
              <w:pStyle w:val="TableParagraph"/>
              <w:rPr>
                <w:sz w:val="20"/>
                <w:szCs w:val="20"/>
              </w:rPr>
            </w:pPr>
            <w:r w:rsidRPr="00884780">
              <w:rPr>
                <w:sz w:val="20"/>
                <w:szCs w:val="20"/>
              </w:rPr>
              <w:t>Классные  руководители</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842"/>
        <w:gridCol w:w="2552"/>
      </w:tblGrid>
      <w:tr w:rsidR="00304149" w:rsidRPr="00884780" w:rsidTr="00304149">
        <w:trPr>
          <w:trHeight w:val="1379"/>
        </w:trPr>
        <w:tc>
          <w:tcPr>
            <w:tcW w:w="837" w:type="dxa"/>
          </w:tcPr>
          <w:p w:rsidR="00304149" w:rsidRPr="00884780" w:rsidRDefault="00304149" w:rsidP="00304149">
            <w:pPr>
              <w:pStyle w:val="TableParagraph"/>
              <w:rPr>
                <w:sz w:val="20"/>
                <w:szCs w:val="20"/>
              </w:rPr>
            </w:pPr>
            <w:r w:rsidRPr="00884780">
              <w:rPr>
                <w:sz w:val="20"/>
                <w:szCs w:val="20"/>
              </w:rPr>
              <w:t>6</w:t>
            </w:r>
          </w:p>
        </w:tc>
        <w:tc>
          <w:tcPr>
            <w:tcW w:w="3567" w:type="dxa"/>
          </w:tcPr>
          <w:p w:rsidR="00304149" w:rsidRPr="00884780" w:rsidRDefault="00304149" w:rsidP="00304149">
            <w:pPr>
              <w:pStyle w:val="TableParagraph"/>
              <w:ind w:right="222"/>
              <w:rPr>
                <w:sz w:val="20"/>
                <w:szCs w:val="20"/>
              </w:rPr>
            </w:pPr>
            <w:r w:rsidRPr="00884780">
              <w:rPr>
                <w:sz w:val="20"/>
                <w:szCs w:val="20"/>
              </w:rPr>
              <w:t>Проведение индивидуальныхбесед на темы правовогопросвещениясобучающимися,состоящимина</w:t>
            </w:r>
          </w:p>
          <w:p w:rsidR="00304149" w:rsidRPr="00884780" w:rsidRDefault="00304149" w:rsidP="00304149">
            <w:pPr>
              <w:pStyle w:val="TableParagraph"/>
              <w:rPr>
                <w:sz w:val="20"/>
                <w:szCs w:val="20"/>
              </w:rPr>
            </w:pPr>
            <w:r w:rsidRPr="00884780">
              <w:rPr>
                <w:sz w:val="20"/>
                <w:szCs w:val="20"/>
              </w:rPr>
              <w:t>профилактических учетах</w:t>
            </w:r>
          </w:p>
        </w:tc>
        <w:tc>
          <w:tcPr>
            <w:tcW w:w="1125" w:type="dxa"/>
          </w:tcPr>
          <w:p w:rsidR="00304149" w:rsidRPr="00884780" w:rsidRDefault="00304149" w:rsidP="00304149">
            <w:pPr>
              <w:pStyle w:val="TableParagraph"/>
              <w:ind w:left="108"/>
              <w:rPr>
                <w:sz w:val="20"/>
                <w:szCs w:val="20"/>
              </w:rPr>
            </w:pPr>
            <w:r w:rsidRPr="00884780">
              <w:rPr>
                <w:sz w:val="20"/>
                <w:szCs w:val="20"/>
              </w:rPr>
              <w:t>8-9</w:t>
            </w:r>
          </w:p>
        </w:tc>
        <w:tc>
          <w:tcPr>
            <w:tcW w:w="1842" w:type="dxa"/>
          </w:tcPr>
          <w:p w:rsidR="00304149" w:rsidRPr="00884780" w:rsidRDefault="00304149" w:rsidP="00304149">
            <w:pPr>
              <w:pStyle w:val="TableParagraph"/>
              <w:ind w:left="105"/>
              <w:rPr>
                <w:sz w:val="20"/>
                <w:szCs w:val="20"/>
              </w:rPr>
            </w:pPr>
            <w:r w:rsidRPr="00884780">
              <w:rPr>
                <w:sz w:val="20"/>
                <w:szCs w:val="20"/>
              </w:rPr>
              <w:t>Весьпериод</w:t>
            </w:r>
          </w:p>
        </w:tc>
        <w:tc>
          <w:tcPr>
            <w:tcW w:w="2552" w:type="dxa"/>
          </w:tcPr>
          <w:p w:rsidR="00304149" w:rsidRPr="00884780" w:rsidRDefault="00304149" w:rsidP="00304149">
            <w:pPr>
              <w:pStyle w:val="TableParagraph"/>
              <w:tabs>
                <w:tab w:val="left" w:pos="1170"/>
              </w:tabs>
              <w:ind w:right="92"/>
              <w:rPr>
                <w:sz w:val="20"/>
                <w:szCs w:val="20"/>
              </w:rPr>
            </w:pPr>
            <w:r w:rsidRPr="00884780">
              <w:rPr>
                <w:sz w:val="20"/>
                <w:szCs w:val="20"/>
              </w:rPr>
              <w:t>П</w:t>
            </w:r>
            <w:r w:rsidRPr="00884780">
              <w:rPr>
                <w:spacing w:val="-2"/>
                <w:sz w:val="20"/>
                <w:szCs w:val="20"/>
              </w:rPr>
              <w:t>едагог-</w:t>
            </w:r>
            <w:r w:rsidRPr="00884780">
              <w:rPr>
                <w:sz w:val="20"/>
                <w:szCs w:val="20"/>
              </w:rPr>
              <w:t>психолог</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7</w:t>
            </w:r>
          </w:p>
        </w:tc>
        <w:tc>
          <w:tcPr>
            <w:tcW w:w="3567" w:type="dxa"/>
          </w:tcPr>
          <w:p w:rsidR="00304149" w:rsidRPr="00884780" w:rsidRDefault="00304149" w:rsidP="00304149">
            <w:pPr>
              <w:pStyle w:val="TableParagraph"/>
              <w:rPr>
                <w:sz w:val="20"/>
                <w:szCs w:val="20"/>
              </w:rPr>
            </w:pPr>
            <w:r w:rsidRPr="00884780">
              <w:rPr>
                <w:sz w:val="20"/>
                <w:szCs w:val="20"/>
              </w:rPr>
              <w:t>Проведениетематическихдней</w:t>
            </w:r>
          </w:p>
          <w:p w:rsidR="00304149" w:rsidRPr="00884780" w:rsidRDefault="00304149" w:rsidP="00304149">
            <w:pPr>
              <w:pStyle w:val="TableParagraph"/>
              <w:rPr>
                <w:sz w:val="20"/>
                <w:szCs w:val="20"/>
              </w:rPr>
            </w:pPr>
            <w:r w:rsidRPr="00884780">
              <w:rPr>
                <w:sz w:val="20"/>
                <w:szCs w:val="20"/>
              </w:rPr>
              <w:t>профилактики</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842" w:type="dxa"/>
          </w:tcPr>
          <w:p w:rsidR="00304149" w:rsidRPr="00884780" w:rsidRDefault="00304149" w:rsidP="00304149">
            <w:pPr>
              <w:pStyle w:val="TableParagraph"/>
              <w:ind w:left="105"/>
              <w:rPr>
                <w:sz w:val="20"/>
                <w:szCs w:val="20"/>
              </w:rPr>
            </w:pPr>
            <w:r w:rsidRPr="00884780">
              <w:rPr>
                <w:sz w:val="20"/>
                <w:szCs w:val="20"/>
              </w:rPr>
              <w:t>1 раз в месяц</w:t>
            </w:r>
          </w:p>
        </w:tc>
        <w:tc>
          <w:tcPr>
            <w:tcW w:w="2552" w:type="dxa"/>
          </w:tcPr>
          <w:p w:rsidR="00304149" w:rsidRPr="00884780" w:rsidRDefault="00304149" w:rsidP="00304149">
            <w:pPr>
              <w:pStyle w:val="TableParagraph"/>
              <w:rPr>
                <w:sz w:val="20"/>
                <w:szCs w:val="20"/>
              </w:rPr>
            </w:pPr>
            <w:r w:rsidRPr="00884780">
              <w:rPr>
                <w:sz w:val="20"/>
                <w:szCs w:val="20"/>
              </w:rPr>
              <w:t>Классныеруководители</w:t>
            </w:r>
          </w:p>
        </w:tc>
      </w:tr>
      <w:tr w:rsidR="00304149" w:rsidRPr="00884780" w:rsidTr="00304149">
        <w:trPr>
          <w:trHeight w:val="1104"/>
        </w:trPr>
        <w:tc>
          <w:tcPr>
            <w:tcW w:w="837" w:type="dxa"/>
          </w:tcPr>
          <w:p w:rsidR="00304149" w:rsidRPr="00884780" w:rsidRDefault="00304149" w:rsidP="00304149">
            <w:pPr>
              <w:pStyle w:val="TableParagraph"/>
              <w:rPr>
                <w:sz w:val="20"/>
                <w:szCs w:val="20"/>
              </w:rPr>
            </w:pPr>
            <w:r w:rsidRPr="00884780">
              <w:rPr>
                <w:sz w:val="20"/>
                <w:szCs w:val="20"/>
              </w:rPr>
              <w:t>8</w:t>
            </w:r>
          </w:p>
        </w:tc>
        <w:tc>
          <w:tcPr>
            <w:tcW w:w="3567" w:type="dxa"/>
          </w:tcPr>
          <w:p w:rsidR="00304149" w:rsidRPr="00884780" w:rsidRDefault="00304149" w:rsidP="00304149">
            <w:pPr>
              <w:pStyle w:val="TableParagraph"/>
              <w:ind w:right="679"/>
              <w:rPr>
                <w:sz w:val="20"/>
                <w:szCs w:val="20"/>
              </w:rPr>
            </w:pPr>
            <w:r w:rsidRPr="00884780">
              <w:rPr>
                <w:sz w:val="20"/>
                <w:szCs w:val="20"/>
              </w:rPr>
              <w:t>Проведение мероприятий,направленных на</w:t>
            </w:r>
            <w:r w:rsidRPr="00884780">
              <w:rPr>
                <w:spacing w:val="-1"/>
                <w:sz w:val="20"/>
                <w:szCs w:val="20"/>
              </w:rPr>
              <w:t>противодействие</w:t>
            </w:r>
            <w:r w:rsidRPr="00884780">
              <w:rPr>
                <w:sz w:val="20"/>
                <w:szCs w:val="20"/>
              </w:rPr>
              <w:t>насилию,</w:t>
            </w:r>
          </w:p>
          <w:p w:rsidR="00304149" w:rsidRPr="00884780" w:rsidRDefault="00304149" w:rsidP="00304149">
            <w:pPr>
              <w:pStyle w:val="TableParagraph"/>
              <w:rPr>
                <w:sz w:val="20"/>
                <w:szCs w:val="20"/>
              </w:rPr>
            </w:pPr>
            <w:r w:rsidRPr="00884780">
              <w:rPr>
                <w:sz w:val="20"/>
                <w:szCs w:val="20"/>
              </w:rPr>
              <w:t>терроризмуиэкстремизму</w:t>
            </w:r>
          </w:p>
        </w:tc>
        <w:tc>
          <w:tcPr>
            <w:tcW w:w="1125" w:type="dxa"/>
          </w:tcPr>
          <w:p w:rsidR="00304149" w:rsidRPr="00884780" w:rsidRDefault="00304149" w:rsidP="00304149">
            <w:pPr>
              <w:pStyle w:val="TableParagraph"/>
              <w:ind w:left="108"/>
              <w:rPr>
                <w:sz w:val="20"/>
                <w:szCs w:val="20"/>
              </w:rPr>
            </w:pPr>
            <w:r w:rsidRPr="00884780">
              <w:rPr>
                <w:sz w:val="20"/>
                <w:szCs w:val="20"/>
              </w:rPr>
              <w:t>6-11</w:t>
            </w:r>
          </w:p>
        </w:tc>
        <w:tc>
          <w:tcPr>
            <w:tcW w:w="1842" w:type="dxa"/>
          </w:tcPr>
          <w:p w:rsidR="00304149" w:rsidRPr="00884780" w:rsidRDefault="00304149" w:rsidP="00304149">
            <w:pPr>
              <w:pStyle w:val="TableParagraph"/>
              <w:ind w:left="105"/>
              <w:rPr>
                <w:sz w:val="20"/>
                <w:szCs w:val="20"/>
              </w:rPr>
            </w:pPr>
            <w:r w:rsidRPr="00884780">
              <w:rPr>
                <w:sz w:val="20"/>
                <w:szCs w:val="20"/>
              </w:rPr>
              <w:t>Втечениегода</w:t>
            </w:r>
          </w:p>
        </w:tc>
        <w:tc>
          <w:tcPr>
            <w:tcW w:w="2552" w:type="dxa"/>
          </w:tcPr>
          <w:p w:rsidR="00304149" w:rsidRPr="00884780" w:rsidRDefault="00304149" w:rsidP="00304149">
            <w:pPr>
              <w:pStyle w:val="TableParagraph"/>
              <w:rPr>
                <w:sz w:val="20"/>
                <w:szCs w:val="20"/>
              </w:rPr>
            </w:pPr>
            <w:r w:rsidRPr="00884780">
              <w:rPr>
                <w:sz w:val="20"/>
                <w:szCs w:val="20"/>
              </w:rPr>
              <w:t>Классныеруководители</w:t>
            </w:r>
          </w:p>
        </w:tc>
      </w:tr>
      <w:tr w:rsidR="00304149" w:rsidRPr="00884780" w:rsidTr="00304149">
        <w:trPr>
          <w:trHeight w:val="1655"/>
        </w:trPr>
        <w:tc>
          <w:tcPr>
            <w:tcW w:w="837" w:type="dxa"/>
          </w:tcPr>
          <w:p w:rsidR="00304149" w:rsidRPr="00884780" w:rsidRDefault="00304149" w:rsidP="00304149">
            <w:pPr>
              <w:pStyle w:val="TableParagraph"/>
              <w:rPr>
                <w:sz w:val="20"/>
                <w:szCs w:val="20"/>
              </w:rPr>
            </w:pPr>
            <w:r w:rsidRPr="00884780">
              <w:rPr>
                <w:sz w:val="20"/>
                <w:szCs w:val="20"/>
              </w:rPr>
              <w:t>9</w:t>
            </w:r>
          </w:p>
        </w:tc>
        <w:tc>
          <w:tcPr>
            <w:tcW w:w="3567" w:type="dxa"/>
          </w:tcPr>
          <w:p w:rsidR="00304149" w:rsidRPr="00884780" w:rsidRDefault="00304149" w:rsidP="00304149">
            <w:pPr>
              <w:pStyle w:val="TableParagraph"/>
              <w:ind w:right="192"/>
              <w:rPr>
                <w:sz w:val="20"/>
                <w:szCs w:val="20"/>
              </w:rPr>
            </w:pPr>
            <w:r w:rsidRPr="00884780">
              <w:rPr>
                <w:sz w:val="20"/>
                <w:szCs w:val="20"/>
              </w:rPr>
              <w:t>Проведение мероприятий попрофилактике употреблениянесовершеннолетнимитабакаиникотиносодержащейпродукции,психоактивных</w:t>
            </w:r>
          </w:p>
          <w:p w:rsidR="00304149" w:rsidRPr="00884780" w:rsidRDefault="00304149" w:rsidP="00304149">
            <w:pPr>
              <w:pStyle w:val="TableParagraph"/>
              <w:rPr>
                <w:sz w:val="20"/>
                <w:szCs w:val="20"/>
              </w:rPr>
            </w:pPr>
            <w:r w:rsidRPr="00884780">
              <w:rPr>
                <w:sz w:val="20"/>
                <w:szCs w:val="20"/>
              </w:rPr>
              <w:t>веществ</w:t>
            </w:r>
          </w:p>
        </w:tc>
        <w:tc>
          <w:tcPr>
            <w:tcW w:w="1125" w:type="dxa"/>
          </w:tcPr>
          <w:p w:rsidR="00304149" w:rsidRPr="00884780" w:rsidRDefault="00304149" w:rsidP="00304149">
            <w:pPr>
              <w:pStyle w:val="TableParagraph"/>
              <w:ind w:left="108"/>
              <w:rPr>
                <w:sz w:val="20"/>
                <w:szCs w:val="20"/>
              </w:rPr>
            </w:pPr>
            <w:r w:rsidRPr="00884780">
              <w:rPr>
                <w:sz w:val="20"/>
                <w:szCs w:val="20"/>
              </w:rPr>
              <w:t>2-11</w:t>
            </w:r>
          </w:p>
        </w:tc>
        <w:tc>
          <w:tcPr>
            <w:tcW w:w="1842" w:type="dxa"/>
          </w:tcPr>
          <w:p w:rsidR="00304149" w:rsidRPr="00884780" w:rsidRDefault="00304149" w:rsidP="00304149">
            <w:pPr>
              <w:pStyle w:val="TableParagraph"/>
              <w:ind w:left="105"/>
              <w:rPr>
                <w:sz w:val="20"/>
                <w:szCs w:val="20"/>
              </w:rPr>
            </w:pPr>
            <w:r w:rsidRPr="00884780">
              <w:rPr>
                <w:sz w:val="20"/>
                <w:szCs w:val="20"/>
              </w:rPr>
              <w:t>Втечениегода</w:t>
            </w:r>
          </w:p>
        </w:tc>
        <w:tc>
          <w:tcPr>
            <w:tcW w:w="2552" w:type="dxa"/>
          </w:tcPr>
          <w:p w:rsidR="00304149" w:rsidRPr="00884780" w:rsidRDefault="00304149" w:rsidP="00304149">
            <w:pPr>
              <w:pStyle w:val="TableParagraph"/>
              <w:rPr>
                <w:sz w:val="20"/>
                <w:szCs w:val="20"/>
              </w:rPr>
            </w:pPr>
            <w:r w:rsidRPr="00884780">
              <w:rPr>
                <w:sz w:val="20"/>
                <w:szCs w:val="20"/>
              </w:rPr>
              <w:t>Классныеруководители</w:t>
            </w:r>
          </w:p>
        </w:tc>
      </w:tr>
      <w:tr w:rsidR="00304149" w:rsidRPr="00884780" w:rsidTr="00304149">
        <w:trPr>
          <w:trHeight w:val="900"/>
        </w:trPr>
        <w:tc>
          <w:tcPr>
            <w:tcW w:w="837" w:type="dxa"/>
          </w:tcPr>
          <w:p w:rsidR="00304149" w:rsidRPr="00884780" w:rsidRDefault="00304149" w:rsidP="00304149">
            <w:pPr>
              <w:pStyle w:val="TableParagraph"/>
              <w:rPr>
                <w:sz w:val="20"/>
                <w:szCs w:val="20"/>
              </w:rPr>
            </w:pPr>
            <w:r w:rsidRPr="00884780">
              <w:rPr>
                <w:sz w:val="20"/>
                <w:szCs w:val="20"/>
              </w:rPr>
              <w:t>10</w:t>
            </w:r>
          </w:p>
        </w:tc>
        <w:tc>
          <w:tcPr>
            <w:tcW w:w="3567" w:type="dxa"/>
          </w:tcPr>
          <w:p w:rsidR="00304149" w:rsidRPr="00884780" w:rsidRDefault="00304149" w:rsidP="00304149">
            <w:pPr>
              <w:pStyle w:val="TableParagraph"/>
              <w:rPr>
                <w:sz w:val="20"/>
                <w:szCs w:val="20"/>
              </w:rPr>
            </w:pPr>
            <w:r w:rsidRPr="00884780">
              <w:rPr>
                <w:sz w:val="20"/>
                <w:szCs w:val="20"/>
              </w:rPr>
              <w:t>ЗаседаниеШВР</w:t>
            </w:r>
          </w:p>
        </w:tc>
        <w:tc>
          <w:tcPr>
            <w:tcW w:w="1125" w:type="dxa"/>
          </w:tcPr>
          <w:p w:rsidR="00304149" w:rsidRPr="00884780" w:rsidRDefault="00304149" w:rsidP="00304149">
            <w:pPr>
              <w:pStyle w:val="TableParagraph"/>
              <w:rPr>
                <w:sz w:val="20"/>
                <w:szCs w:val="20"/>
              </w:rPr>
            </w:pPr>
          </w:p>
        </w:tc>
        <w:tc>
          <w:tcPr>
            <w:tcW w:w="1842" w:type="dxa"/>
          </w:tcPr>
          <w:p w:rsidR="00304149" w:rsidRPr="00884780" w:rsidRDefault="00304149" w:rsidP="00304149">
            <w:pPr>
              <w:pStyle w:val="TableParagraph"/>
              <w:ind w:left="105" w:right="258"/>
              <w:rPr>
                <w:sz w:val="20"/>
                <w:szCs w:val="20"/>
              </w:rPr>
            </w:pPr>
            <w:r w:rsidRPr="00884780">
              <w:rPr>
                <w:sz w:val="20"/>
                <w:szCs w:val="20"/>
              </w:rPr>
              <w:t>Четвёртыйчетвергмесяца</w:t>
            </w:r>
          </w:p>
        </w:tc>
        <w:tc>
          <w:tcPr>
            <w:tcW w:w="2552" w:type="dxa"/>
          </w:tcPr>
          <w:p w:rsidR="00304149" w:rsidRPr="00884780" w:rsidRDefault="00304149" w:rsidP="00304149">
            <w:pPr>
              <w:pStyle w:val="TableParagraph"/>
              <w:rPr>
                <w:sz w:val="20"/>
                <w:szCs w:val="20"/>
              </w:rPr>
            </w:pPr>
            <w:r w:rsidRPr="00884780">
              <w:rPr>
                <w:sz w:val="20"/>
                <w:szCs w:val="20"/>
              </w:rPr>
              <w:t>Заместитель</w:t>
            </w:r>
          </w:p>
          <w:p w:rsidR="00304149" w:rsidRPr="00884780" w:rsidRDefault="00304149" w:rsidP="00304149">
            <w:pPr>
              <w:pStyle w:val="TableParagraph"/>
              <w:ind w:right="304"/>
              <w:rPr>
                <w:sz w:val="20"/>
                <w:szCs w:val="20"/>
              </w:rPr>
            </w:pPr>
            <w:r w:rsidRPr="00884780">
              <w:rPr>
                <w:sz w:val="20"/>
                <w:szCs w:val="20"/>
              </w:rPr>
              <w:t>директорапоВР</w:t>
            </w:r>
          </w:p>
        </w:tc>
      </w:tr>
      <w:tr w:rsidR="00304149" w:rsidRPr="00884780" w:rsidTr="00304149">
        <w:trPr>
          <w:trHeight w:val="633"/>
        </w:trPr>
        <w:tc>
          <w:tcPr>
            <w:tcW w:w="837" w:type="dxa"/>
          </w:tcPr>
          <w:p w:rsidR="00304149" w:rsidRPr="00884780" w:rsidRDefault="00304149" w:rsidP="00304149">
            <w:pPr>
              <w:pStyle w:val="TableParagraph"/>
              <w:rPr>
                <w:sz w:val="20"/>
                <w:szCs w:val="20"/>
              </w:rPr>
            </w:pPr>
            <w:r w:rsidRPr="00884780">
              <w:rPr>
                <w:sz w:val="20"/>
                <w:szCs w:val="20"/>
              </w:rPr>
              <w:t>11</w:t>
            </w:r>
          </w:p>
        </w:tc>
        <w:tc>
          <w:tcPr>
            <w:tcW w:w="3567" w:type="dxa"/>
          </w:tcPr>
          <w:p w:rsidR="00304149" w:rsidRPr="00884780" w:rsidRDefault="00304149" w:rsidP="00304149">
            <w:pPr>
              <w:pStyle w:val="TableParagraph"/>
              <w:rPr>
                <w:sz w:val="20"/>
                <w:szCs w:val="20"/>
              </w:rPr>
            </w:pPr>
            <w:r w:rsidRPr="00884780">
              <w:rPr>
                <w:sz w:val="20"/>
                <w:szCs w:val="20"/>
              </w:rPr>
              <w:t>ЗаседаниеСоветапрофилактики</w:t>
            </w:r>
          </w:p>
        </w:tc>
        <w:tc>
          <w:tcPr>
            <w:tcW w:w="1125" w:type="dxa"/>
          </w:tcPr>
          <w:p w:rsidR="00304149" w:rsidRPr="00884780" w:rsidRDefault="00304149" w:rsidP="00304149">
            <w:pPr>
              <w:pStyle w:val="TableParagraph"/>
              <w:rPr>
                <w:sz w:val="20"/>
                <w:szCs w:val="20"/>
              </w:rPr>
            </w:pPr>
          </w:p>
        </w:tc>
        <w:tc>
          <w:tcPr>
            <w:tcW w:w="1842" w:type="dxa"/>
          </w:tcPr>
          <w:p w:rsidR="00304149" w:rsidRPr="00884780" w:rsidRDefault="00304149" w:rsidP="00304149">
            <w:pPr>
              <w:pStyle w:val="TableParagraph"/>
              <w:ind w:left="105" w:right="182"/>
              <w:rPr>
                <w:sz w:val="20"/>
                <w:szCs w:val="20"/>
              </w:rPr>
            </w:pPr>
            <w:r w:rsidRPr="00884780">
              <w:rPr>
                <w:spacing w:val="-2"/>
                <w:sz w:val="20"/>
                <w:szCs w:val="20"/>
              </w:rPr>
              <w:t xml:space="preserve">Третий </w:t>
            </w:r>
            <w:r w:rsidRPr="00884780">
              <w:rPr>
                <w:spacing w:val="-1"/>
                <w:sz w:val="20"/>
                <w:szCs w:val="20"/>
              </w:rPr>
              <w:t>вторник</w:t>
            </w:r>
            <w:r w:rsidRPr="00884780">
              <w:rPr>
                <w:sz w:val="20"/>
                <w:szCs w:val="20"/>
              </w:rPr>
              <w:t>месяца</w:t>
            </w:r>
          </w:p>
        </w:tc>
        <w:tc>
          <w:tcPr>
            <w:tcW w:w="2552" w:type="dxa"/>
          </w:tcPr>
          <w:p w:rsidR="00304149" w:rsidRPr="00884780" w:rsidRDefault="00304149" w:rsidP="00304149">
            <w:pPr>
              <w:pStyle w:val="TableParagraph"/>
              <w:rPr>
                <w:sz w:val="20"/>
                <w:szCs w:val="20"/>
              </w:rPr>
            </w:pPr>
            <w:r w:rsidRPr="00884780">
              <w:rPr>
                <w:sz w:val="20"/>
                <w:szCs w:val="20"/>
              </w:rPr>
              <w:t>Заместитель</w:t>
            </w:r>
          </w:p>
          <w:p w:rsidR="00304149" w:rsidRPr="00884780" w:rsidRDefault="00304149" w:rsidP="00304149">
            <w:pPr>
              <w:pStyle w:val="TableParagraph"/>
              <w:ind w:right="304"/>
              <w:rPr>
                <w:sz w:val="20"/>
                <w:szCs w:val="20"/>
              </w:rPr>
            </w:pPr>
            <w:r w:rsidRPr="00884780">
              <w:rPr>
                <w:sz w:val="20"/>
                <w:szCs w:val="20"/>
              </w:rPr>
              <w:t>директорапоВР</w:t>
            </w:r>
          </w:p>
        </w:tc>
      </w:tr>
      <w:tr w:rsidR="00304149" w:rsidRPr="00884780" w:rsidTr="00304149">
        <w:trPr>
          <w:trHeight w:val="1379"/>
        </w:trPr>
        <w:tc>
          <w:tcPr>
            <w:tcW w:w="837" w:type="dxa"/>
          </w:tcPr>
          <w:p w:rsidR="00304149" w:rsidRPr="00884780" w:rsidRDefault="00304149" w:rsidP="00304149">
            <w:pPr>
              <w:pStyle w:val="TableParagraph"/>
              <w:rPr>
                <w:sz w:val="20"/>
                <w:szCs w:val="20"/>
              </w:rPr>
            </w:pPr>
            <w:r w:rsidRPr="00884780">
              <w:rPr>
                <w:sz w:val="20"/>
                <w:szCs w:val="20"/>
              </w:rPr>
              <w:t>12</w:t>
            </w:r>
          </w:p>
        </w:tc>
        <w:tc>
          <w:tcPr>
            <w:tcW w:w="3567" w:type="dxa"/>
          </w:tcPr>
          <w:p w:rsidR="00304149" w:rsidRPr="00884780" w:rsidRDefault="00304149" w:rsidP="00304149">
            <w:pPr>
              <w:pStyle w:val="TableParagraph"/>
              <w:tabs>
                <w:tab w:val="left" w:pos="2678"/>
              </w:tabs>
              <w:ind w:right="97"/>
              <w:jc w:val="both"/>
              <w:rPr>
                <w:sz w:val="20"/>
                <w:szCs w:val="20"/>
              </w:rPr>
            </w:pPr>
            <w:r w:rsidRPr="00884780">
              <w:rPr>
                <w:sz w:val="20"/>
                <w:szCs w:val="20"/>
              </w:rPr>
              <w:t>Занятость во внеурочное время(кружки,</w:t>
            </w:r>
            <w:r w:rsidRPr="00884780">
              <w:rPr>
                <w:sz w:val="20"/>
                <w:szCs w:val="20"/>
              </w:rPr>
              <w:tab/>
              <w:t>секции,общешкольныемероприятия)</w:t>
            </w:r>
          </w:p>
          <w:p w:rsidR="00304149" w:rsidRPr="00884780" w:rsidRDefault="00304149" w:rsidP="00304149">
            <w:pPr>
              <w:pStyle w:val="TableParagraph"/>
              <w:ind w:right="101"/>
              <w:jc w:val="both"/>
              <w:rPr>
                <w:sz w:val="20"/>
                <w:szCs w:val="20"/>
              </w:rPr>
            </w:pPr>
            <w:r w:rsidRPr="00884780">
              <w:rPr>
                <w:sz w:val="20"/>
                <w:szCs w:val="20"/>
              </w:rPr>
              <w:t>(учащихсясостоящихнавсехвидахучета)</w:t>
            </w:r>
          </w:p>
        </w:tc>
        <w:tc>
          <w:tcPr>
            <w:tcW w:w="1125" w:type="dxa"/>
          </w:tcPr>
          <w:p w:rsidR="00304149" w:rsidRPr="00884780" w:rsidRDefault="00304149" w:rsidP="00304149">
            <w:pPr>
              <w:pStyle w:val="TableParagraph"/>
              <w:ind w:left="108"/>
              <w:rPr>
                <w:sz w:val="20"/>
                <w:szCs w:val="20"/>
              </w:rPr>
            </w:pPr>
            <w:r w:rsidRPr="00884780">
              <w:rPr>
                <w:sz w:val="20"/>
                <w:szCs w:val="20"/>
              </w:rPr>
              <w:t>8-9</w:t>
            </w:r>
          </w:p>
        </w:tc>
        <w:tc>
          <w:tcPr>
            <w:tcW w:w="1842" w:type="dxa"/>
          </w:tcPr>
          <w:p w:rsidR="00304149" w:rsidRPr="00884780" w:rsidRDefault="00304149" w:rsidP="00304149">
            <w:pPr>
              <w:pStyle w:val="TableParagraph"/>
              <w:ind w:left="105" w:right="176"/>
              <w:rPr>
                <w:sz w:val="20"/>
                <w:szCs w:val="20"/>
              </w:rPr>
            </w:pPr>
            <w:r w:rsidRPr="00884780">
              <w:rPr>
                <w:sz w:val="20"/>
                <w:szCs w:val="20"/>
              </w:rPr>
              <w:t>Сентябрь-май</w:t>
            </w:r>
            <w:r w:rsidRPr="00884780">
              <w:rPr>
                <w:spacing w:val="-1"/>
                <w:sz w:val="20"/>
                <w:szCs w:val="20"/>
              </w:rPr>
              <w:t>Ноябрь-декабрь</w:t>
            </w:r>
          </w:p>
        </w:tc>
        <w:tc>
          <w:tcPr>
            <w:tcW w:w="2552" w:type="dxa"/>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1382"/>
        </w:trPr>
        <w:tc>
          <w:tcPr>
            <w:tcW w:w="837" w:type="dxa"/>
          </w:tcPr>
          <w:p w:rsidR="00304149" w:rsidRPr="00884780" w:rsidRDefault="00304149" w:rsidP="00304149">
            <w:pPr>
              <w:pStyle w:val="TableParagraph"/>
              <w:rPr>
                <w:sz w:val="20"/>
                <w:szCs w:val="20"/>
              </w:rPr>
            </w:pPr>
            <w:r w:rsidRPr="00884780">
              <w:rPr>
                <w:sz w:val="20"/>
                <w:szCs w:val="20"/>
              </w:rPr>
              <w:t>13</w:t>
            </w:r>
          </w:p>
        </w:tc>
        <w:tc>
          <w:tcPr>
            <w:tcW w:w="3567" w:type="dxa"/>
          </w:tcPr>
          <w:p w:rsidR="00304149" w:rsidRPr="00884780" w:rsidRDefault="00304149" w:rsidP="00304149">
            <w:pPr>
              <w:pStyle w:val="TableParagraph"/>
              <w:tabs>
                <w:tab w:val="left" w:pos="1900"/>
              </w:tabs>
              <w:ind w:right="94"/>
              <w:jc w:val="both"/>
              <w:rPr>
                <w:sz w:val="20"/>
                <w:szCs w:val="20"/>
              </w:rPr>
            </w:pPr>
            <w:r w:rsidRPr="00884780">
              <w:rPr>
                <w:sz w:val="20"/>
                <w:szCs w:val="20"/>
              </w:rPr>
              <w:t>Организация ипроведение днявстречсврачом-наркологомидругими</w:t>
            </w:r>
            <w:r w:rsidRPr="00884780">
              <w:rPr>
                <w:sz w:val="20"/>
                <w:szCs w:val="20"/>
              </w:rPr>
              <w:tab/>
              <w:t>специалистамиздравоохранения</w:t>
            </w:r>
          </w:p>
        </w:tc>
        <w:tc>
          <w:tcPr>
            <w:tcW w:w="1125" w:type="dxa"/>
          </w:tcPr>
          <w:p w:rsidR="00304149" w:rsidRPr="00884780" w:rsidRDefault="00304149" w:rsidP="00304149">
            <w:pPr>
              <w:pStyle w:val="TableParagraph"/>
              <w:ind w:left="108"/>
              <w:rPr>
                <w:sz w:val="20"/>
                <w:szCs w:val="20"/>
              </w:rPr>
            </w:pPr>
            <w:r w:rsidRPr="00884780">
              <w:rPr>
                <w:sz w:val="20"/>
                <w:szCs w:val="20"/>
              </w:rPr>
              <w:t>6-11</w:t>
            </w:r>
          </w:p>
        </w:tc>
        <w:tc>
          <w:tcPr>
            <w:tcW w:w="1842" w:type="dxa"/>
          </w:tcPr>
          <w:p w:rsidR="00304149" w:rsidRPr="00884780" w:rsidRDefault="00304149" w:rsidP="00304149">
            <w:pPr>
              <w:pStyle w:val="TableParagraph"/>
              <w:tabs>
                <w:tab w:val="left" w:pos="477"/>
                <w:tab w:val="left" w:pos="1060"/>
              </w:tabs>
              <w:ind w:left="105"/>
              <w:rPr>
                <w:spacing w:val="-1"/>
                <w:sz w:val="20"/>
                <w:szCs w:val="20"/>
              </w:rPr>
            </w:pPr>
            <w:r w:rsidRPr="00884780">
              <w:rPr>
                <w:sz w:val="20"/>
                <w:szCs w:val="20"/>
              </w:rPr>
              <w:t xml:space="preserve">В </w:t>
            </w:r>
            <w:r w:rsidRPr="00884780">
              <w:rPr>
                <w:spacing w:val="-1"/>
                <w:sz w:val="20"/>
                <w:szCs w:val="20"/>
              </w:rPr>
              <w:t>соответствии</w:t>
            </w:r>
          </w:p>
          <w:p w:rsidR="00304149" w:rsidRPr="00884780" w:rsidRDefault="00304149" w:rsidP="00304149">
            <w:pPr>
              <w:pStyle w:val="TableParagraph"/>
              <w:tabs>
                <w:tab w:val="left" w:pos="477"/>
                <w:tab w:val="left" w:pos="1060"/>
              </w:tabs>
              <w:ind w:left="105"/>
              <w:rPr>
                <w:sz w:val="20"/>
                <w:szCs w:val="20"/>
              </w:rPr>
            </w:pPr>
            <w:r w:rsidRPr="00884780">
              <w:rPr>
                <w:sz w:val="20"/>
                <w:szCs w:val="20"/>
              </w:rPr>
              <w:t>с</w:t>
            </w:r>
            <w:r w:rsidRPr="00884780">
              <w:rPr>
                <w:sz w:val="20"/>
                <w:szCs w:val="20"/>
              </w:rPr>
              <w:tab/>
            </w:r>
            <w:r w:rsidRPr="00884780">
              <w:rPr>
                <w:spacing w:val="-2"/>
                <w:sz w:val="20"/>
                <w:szCs w:val="20"/>
              </w:rPr>
              <w:t>планом</w:t>
            </w:r>
            <w:r w:rsidRPr="00884780">
              <w:rPr>
                <w:sz w:val="20"/>
                <w:szCs w:val="20"/>
              </w:rPr>
              <w:t>межведомственного</w:t>
            </w:r>
          </w:p>
          <w:p w:rsidR="00304149" w:rsidRPr="00884780" w:rsidRDefault="00304149" w:rsidP="00304149">
            <w:pPr>
              <w:pStyle w:val="TableParagraph"/>
              <w:ind w:left="105"/>
              <w:rPr>
                <w:sz w:val="20"/>
                <w:szCs w:val="20"/>
              </w:rPr>
            </w:pPr>
            <w:r w:rsidRPr="00884780">
              <w:rPr>
                <w:sz w:val="20"/>
                <w:szCs w:val="20"/>
              </w:rPr>
              <w:t>взаимодействия</w:t>
            </w:r>
          </w:p>
        </w:tc>
        <w:tc>
          <w:tcPr>
            <w:tcW w:w="2552" w:type="dxa"/>
          </w:tcPr>
          <w:p w:rsidR="00304149" w:rsidRPr="00884780" w:rsidRDefault="00304149" w:rsidP="00304149">
            <w:pPr>
              <w:pStyle w:val="TableParagraph"/>
              <w:ind w:right="24"/>
              <w:rPr>
                <w:sz w:val="20"/>
                <w:szCs w:val="20"/>
              </w:rPr>
            </w:pPr>
            <w:r w:rsidRPr="00884780">
              <w:rPr>
                <w:sz w:val="20"/>
                <w:szCs w:val="20"/>
              </w:rPr>
              <w:t>Классныеруководители</w:t>
            </w:r>
          </w:p>
        </w:tc>
      </w:tr>
      <w:tr w:rsidR="00304149" w:rsidRPr="00884780" w:rsidTr="00304149">
        <w:trPr>
          <w:trHeight w:val="2521"/>
        </w:trPr>
        <w:tc>
          <w:tcPr>
            <w:tcW w:w="837" w:type="dxa"/>
          </w:tcPr>
          <w:p w:rsidR="00304149" w:rsidRPr="00884780" w:rsidRDefault="00304149" w:rsidP="00304149">
            <w:pPr>
              <w:pStyle w:val="TableParagraph"/>
              <w:rPr>
                <w:sz w:val="20"/>
                <w:szCs w:val="20"/>
              </w:rPr>
            </w:pPr>
            <w:r w:rsidRPr="00884780">
              <w:rPr>
                <w:sz w:val="20"/>
                <w:szCs w:val="20"/>
              </w:rPr>
              <w:t>14</w:t>
            </w:r>
          </w:p>
        </w:tc>
        <w:tc>
          <w:tcPr>
            <w:tcW w:w="3567" w:type="dxa"/>
          </w:tcPr>
          <w:p w:rsidR="00304149" w:rsidRPr="00884780" w:rsidRDefault="00304149" w:rsidP="00304149">
            <w:pPr>
              <w:pStyle w:val="TableParagraph"/>
              <w:tabs>
                <w:tab w:val="left" w:pos="1547"/>
                <w:tab w:val="left" w:pos="2257"/>
              </w:tabs>
              <w:ind w:right="99"/>
              <w:rPr>
                <w:sz w:val="20"/>
                <w:szCs w:val="20"/>
              </w:rPr>
            </w:pPr>
            <w:r w:rsidRPr="00884780">
              <w:rPr>
                <w:sz w:val="20"/>
                <w:szCs w:val="20"/>
              </w:rPr>
              <w:t>Участие</w:t>
            </w:r>
            <w:r w:rsidRPr="00884780">
              <w:rPr>
                <w:sz w:val="20"/>
                <w:szCs w:val="20"/>
              </w:rPr>
              <w:tab/>
              <w:t>в</w:t>
            </w:r>
            <w:r w:rsidRPr="00884780">
              <w:rPr>
                <w:sz w:val="20"/>
                <w:szCs w:val="20"/>
              </w:rPr>
              <w:tab/>
            </w:r>
            <w:r w:rsidRPr="00884780">
              <w:rPr>
                <w:spacing w:val="-1"/>
                <w:sz w:val="20"/>
                <w:szCs w:val="20"/>
              </w:rPr>
              <w:t>проведении</w:t>
            </w:r>
            <w:r w:rsidRPr="00884780">
              <w:rPr>
                <w:sz w:val="20"/>
                <w:szCs w:val="20"/>
              </w:rPr>
              <w:t>месячника «АНТИНАРКО»:</w:t>
            </w:r>
          </w:p>
          <w:p w:rsidR="00304149" w:rsidRPr="00884780" w:rsidRDefault="00304149" w:rsidP="00522914">
            <w:pPr>
              <w:pStyle w:val="TableParagraph"/>
              <w:numPr>
                <w:ilvl w:val="0"/>
                <w:numId w:val="227"/>
              </w:numPr>
              <w:tabs>
                <w:tab w:val="left" w:pos="389"/>
              </w:tabs>
              <w:ind w:right="96" w:firstLine="0"/>
              <w:jc w:val="both"/>
              <w:rPr>
                <w:sz w:val="20"/>
                <w:szCs w:val="20"/>
              </w:rPr>
            </w:pPr>
            <w:r w:rsidRPr="00884780">
              <w:rPr>
                <w:sz w:val="20"/>
                <w:szCs w:val="20"/>
              </w:rPr>
              <w:t>спортивныесоревнованияЯвыбираюспорт!»;</w:t>
            </w:r>
          </w:p>
          <w:p w:rsidR="00304149" w:rsidRPr="00884780" w:rsidRDefault="00304149" w:rsidP="00522914">
            <w:pPr>
              <w:pStyle w:val="TableParagraph"/>
              <w:numPr>
                <w:ilvl w:val="0"/>
                <w:numId w:val="227"/>
              </w:numPr>
              <w:tabs>
                <w:tab w:val="left" w:pos="387"/>
              </w:tabs>
              <w:ind w:right="99" w:firstLine="0"/>
              <w:jc w:val="both"/>
              <w:rPr>
                <w:sz w:val="20"/>
                <w:szCs w:val="20"/>
              </w:rPr>
            </w:pPr>
            <w:r w:rsidRPr="00884780">
              <w:rPr>
                <w:sz w:val="20"/>
                <w:szCs w:val="20"/>
              </w:rPr>
              <w:t>викторина«Моездоровьевмоихруках»;</w:t>
            </w:r>
          </w:p>
          <w:p w:rsidR="00304149" w:rsidRPr="00884780" w:rsidRDefault="00304149" w:rsidP="00522914">
            <w:pPr>
              <w:pStyle w:val="TableParagraph"/>
              <w:numPr>
                <w:ilvl w:val="0"/>
                <w:numId w:val="227"/>
              </w:numPr>
              <w:tabs>
                <w:tab w:val="left" w:pos="567"/>
              </w:tabs>
              <w:ind w:right="95" w:firstLine="0"/>
              <w:jc w:val="both"/>
              <w:rPr>
                <w:sz w:val="20"/>
                <w:szCs w:val="20"/>
              </w:rPr>
            </w:pPr>
            <w:r w:rsidRPr="00884780">
              <w:rPr>
                <w:sz w:val="20"/>
                <w:szCs w:val="20"/>
              </w:rPr>
              <w:t>классныечасы«Будьтездоровыми,преуспевающими,счастливыми»</w:t>
            </w:r>
          </w:p>
          <w:p w:rsidR="00304149" w:rsidRPr="00884780" w:rsidRDefault="00304149" w:rsidP="00304149">
            <w:pPr>
              <w:pStyle w:val="TableParagraph"/>
              <w:tabs>
                <w:tab w:val="left" w:pos="567"/>
              </w:tabs>
              <w:ind w:right="95"/>
              <w:jc w:val="both"/>
              <w:rPr>
                <w:sz w:val="20"/>
                <w:szCs w:val="20"/>
              </w:rPr>
            </w:pPr>
          </w:p>
        </w:tc>
        <w:tc>
          <w:tcPr>
            <w:tcW w:w="1125" w:type="dxa"/>
          </w:tcPr>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2-5</w:t>
            </w: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6-7</w:t>
            </w: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8-11</w:t>
            </w:r>
          </w:p>
        </w:tc>
        <w:tc>
          <w:tcPr>
            <w:tcW w:w="1842" w:type="dxa"/>
          </w:tcPr>
          <w:p w:rsidR="00304149" w:rsidRPr="00884780" w:rsidRDefault="00304149" w:rsidP="00304149">
            <w:pPr>
              <w:pStyle w:val="TableParagraph"/>
              <w:rPr>
                <w:sz w:val="20"/>
                <w:szCs w:val="20"/>
              </w:rPr>
            </w:pPr>
          </w:p>
        </w:tc>
        <w:tc>
          <w:tcPr>
            <w:tcW w:w="2552" w:type="dxa"/>
          </w:tcPr>
          <w:p w:rsidR="00304149" w:rsidRPr="00884780" w:rsidRDefault="00304149" w:rsidP="00304149">
            <w:pPr>
              <w:pStyle w:val="TableParagraph"/>
              <w:rPr>
                <w:sz w:val="20"/>
                <w:szCs w:val="20"/>
              </w:rPr>
            </w:pPr>
            <w:r w:rsidRPr="00884780">
              <w:rPr>
                <w:sz w:val="20"/>
                <w:szCs w:val="20"/>
              </w:rPr>
              <w:t>Заместитель</w:t>
            </w:r>
          </w:p>
          <w:p w:rsidR="00304149" w:rsidRPr="00884780" w:rsidRDefault="00304149" w:rsidP="00304149">
            <w:pPr>
              <w:pStyle w:val="TableParagraph"/>
              <w:ind w:right="304"/>
              <w:rPr>
                <w:sz w:val="20"/>
                <w:szCs w:val="20"/>
              </w:rPr>
            </w:pPr>
            <w:r w:rsidRPr="00884780">
              <w:rPr>
                <w:sz w:val="20"/>
                <w:szCs w:val="20"/>
              </w:rPr>
              <w:t>директорапоВР,учителяФК,классныеруководители</w:t>
            </w:r>
          </w:p>
        </w:tc>
      </w:tr>
      <w:tr w:rsidR="00304149" w:rsidRPr="00884780" w:rsidTr="00304149">
        <w:trPr>
          <w:trHeight w:val="274"/>
        </w:trPr>
        <w:tc>
          <w:tcPr>
            <w:tcW w:w="837" w:type="dxa"/>
          </w:tcPr>
          <w:p w:rsidR="00304149" w:rsidRPr="00884780" w:rsidRDefault="00304149" w:rsidP="00304149">
            <w:pPr>
              <w:pStyle w:val="TableParagraph"/>
              <w:rPr>
                <w:sz w:val="20"/>
                <w:szCs w:val="20"/>
              </w:rPr>
            </w:pPr>
            <w:r w:rsidRPr="00884780">
              <w:rPr>
                <w:sz w:val="20"/>
                <w:szCs w:val="20"/>
              </w:rPr>
              <w:t xml:space="preserve"> 15</w:t>
            </w:r>
          </w:p>
        </w:tc>
        <w:tc>
          <w:tcPr>
            <w:tcW w:w="3567" w:type="dxa"/>
          </w:tcPr>
          <w:p w:rsidR="00304149" w:rsidRPr="00884780" w:rsidRDefault="00304149" w:rsidP="00304149">
            <w:pPr>
              <w:pStyle w:val="TableParagraph"/>
              <w:tabs>
                <w:tab w:val="left" w:pos="1213"/>
                <w:tab w:val="left" w:pos="2794"/>
                <w:tab w:val="left" w:pos="2854"/>
                <w:tab w:val="left" w:pos="3341"/>
              </w:tabs>
              <w:ind w:right="98"/>
              <w:jc w:val="both"/>
              <w:rPr>
                <w:sz w:val="20"/>
                <w:szCs w:val="20"/>
              </w:rPr>
            </w:pPr>
            <w:r w:rsidRPr="00884780">
              <w:rPr>
                <w:sz w:val="20"/>
                <w:szCs w:val="20"/>
              </w:rPr>
              <w:t>Организация занятости</w:t>
            </w:r>
            <w:r w:rsidRPr="00884780">
              <w:rPr>
                <w:sz w:val="20"/>
                <w:szCs w:val="20"/>
              </w:rPr>
              <w:tab/>
              <w:t>в каникулярное</w:t>
            </w:r>
            <w:r w:rsidRPr="00884780">
              <w:rPr>
                <w:sz w:val="20"/>
                <w:szCs w:val="20"/>
              </w:rPr>
              <w:tab/>
            </w:r>
            <w:r w:rsidRPr="00884780">
              <w:rPr>
                <w:spacing w:val="-1"/>
                <w:sz w:val="20"/>
                <w:szCs w:val="20"/>
              </w:rPr>
              <w:t>время.</w:t>
            </w:r>
            <w:r w:rsidRPr="00884780">
              <w:rPr>
                <w:sz w:val="20"/>
                <w:szCs w:val="20"/>
              </w:rPr>
              <w:t>Индивидуальнаяработаповопросу занятости с родителямии</w:t>
            </w:r>
            <w:r w:rsidRPr="00884780">
              <w:rPr>
                <w:sz w:val="20"/>
                <w:szCs w:val="20"/>
              </w:rPr>
              <w:tab/>
              <w:t>учащимися</w:t>
            </w:r>
            <w:r w:rsidRPr="00884780">
              <w:rPr>
                <w:sz w:val="20"/>
                <w:szCs w:val="20"/>
              </w:rPr>
              <w:tab/>
            </w:r>
            <w:r w:rsidRPr="00884780">
              <w:rPr>
                <w:sz w:val="20"/>
                <w:szCs w:val="20"/>
              </w:rPr>
              <w:tab/>
            </w:r>
            <w:r w:rsidRPr="00884780">
              <w:rPr>
                <w:sz w:val="20"/>
                <w:szCs w:val="20"/>
              </w:rPr>
              <w:tab/>
            </w:r>
            <w:r w:rsidRPr="00884780">
              <w:rPr>
                <w:spacing w:val="-2"/>
                <w:sz w:val="20"/>
                <w:szCs w:val="20"/>
              </w:rPr>
              <w:t>в</w:t>
            </w:r>
            <w:r w:rsidRPr="00884780">
              <w:rPr>
                <w:sz w:val="20"/>
                <w:szCs w:val="20"/>
              </w:rPr>
              <w:t>предканикулярное</w:t>
            </w:r>
            <w:r w:rsidRPr="00884780">
              <w:rPr>
                <w:sz w:val="20"/>
                <w:szCs w:val="20"/>
              </w:rPr>
              <w:tab/>
            </w:r>
            <w:r w:rsidRPr="00884780">
              <w:rPr>
                <w:sz w:val="20"/>
                <w:szCs w:val="20"/>
              </w:rPr>
              <w:tab/>
            </w:r>
            <w:r w:rsidRPr="00884780">
              <w:rPr>
                <w:spacing w:val="-1"/>
                <w:sz w:val="20"/>
                <w:szCs w:val="20"/>
              </w:rPr>
              <w:t>время</w:t>
            </w:r>
            <w:r w:rsidRPr="00884780">
              <w:rPr>
                <w:sz w:val="20"/>
                <w:szCs w:val="20"/>
              </w:rPr>
              <w:t>(учащихсясостоящихнавсех</w:t>
            </w:r>
          </w:p>
          <w:p w:rsidR="00304149" w:rsidRPr="00884780" w:rsidRDefault="00304149" w:rsidP="00304149">
            <w:pPr>
              <w:pStyle w:val="TableParagraph"/>
              <w:jc w:val="both"/>
              <w:rPr>
                <w:sz w:val="20"/>
                <w:szCs w:val="20"/>
              </w:rPr>
            </w:pPr>
            <w:r w:rsidRPr="00884780">
              <w:rPr>
                <w:sz w:val="20"/>
                <w:szCs w:val="20"/>
              </w:rPr>
              <w:t>видах учета)</w:t>
            </w:r>
          </w:p>
        </w:tc>
        <w:tc>
          <w:tcPr>
            <w:tcW w:w="1125" w:type="dxa"/>
          </w:tcPr>
          <w:p w:rsidR="00304149" w:rsidRPr="00884780" w:rsidRDefault="00304149" w:rsidP="00304149">
            <w:pPr>
              <w:pStyle w:val="TableParagraph"/>
              <w:rPr>
                <w:sz w:val="20"/>
                <w:szCs w:val="20"/>
              </w:rPr>
            </w:pPr>
          </w:p>
        </w:tc>
        <w:tc>
          <w:tcPr>
            <w:tcW w:w="1842" w:type="dxa"/>
          </w:tcPr>
          <w:p w:rsidR="00304149" w:rsidRPr="00884780" w:rsidRDefault="00304149" w:rsidP="00304149">
            <w:pPr>
              <w:pStyle w:val="TableParagraph"/>
              <w:tabs>
                <w:tab w:val="left" w:pos="1290"/>
              </w:tabs>
              <w:ind w:left="105" w:right="101"/>
              <w:rPr>
                <w:sz w:val="20"/>
                <w:szCs w:val="20"/>
              </w:rPr>
            </w:pPr>
            <w:r w:rsidRPr="00884780">
              <w:rPr>
                <w:sz w:val="20"/>
                <w:szCs w:val="20"/>
              </w:rPr>
              <w:t xml:space="preserve">декабрь, </w:t>
            </w:r>
            <w:r w:rsidRPr="00884780">
              <w:rPr>
                <w:spacing w:val="-6"/>
                <w:sz w:val="20"/>
                <w:szCs w:val="20"/>
              </w:rPr>
              <w:t>март,</w:t>
            </w:r>
            <w:r w:rsidRPr="00884780">
              <w:rPr>
                <w:sz w:val="20"/>
                <w:szCs w:val="20"/>
              </w:rPr>
              <w:t>апрель</w:t>
            </w:r>
          </w:p>
        </w:tc>
        <w:tc>
          <w:tcPr>
            <w:tcW w:w="2552" w:type="dxa"/>
          </w:tcPr>
          <w:p w:rsidR="00304149" w:rsidRPr="00884780" w:rsidRDefault="00304149" w:rsidP="00304149">
            <w:pPr>
              <w:pStyle w:val="TableParagraph"/>
              <w:rPr>
                <w:sz w:val="20"/>
                <w:szCs w:val="20"/>
              </w:rPr>
            </w:pPr>
            <w:r w:rsidRPr="00884780">
              <w:rPr>
                <w:sz w:val="20"/>
                <w:szCs w:val="20"/>
              </w:rPr>
              <w:t>Классныеруководители</w:t>
            </w:r>
          </w:p>
        </w:tc>
      </w:tr>
      <w:tr w:rsidR="00304149" w:rsidRPr="00884780" w:rsidTr="00304149">
        <w:trPr>
          <w:trHeight w:val="3395"/>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16</w:t>
            </w:r>
          </w:p>
        </w:tc>
        <w:tc>
          <w:tcPr>
            <w:tcW w:w="3567" w:type="dxa"/>
          </w:tcPr>
          <w:p w:rsidR="00304149" w:rsidRPr="00884780" w:rsidRDefault="00304149" w:rsidP="00304149">
            <w:pPr>
              <w:pStyle w:val="TableParagraph"/>
              <w:rPr>
                <w:sz w:val="20"/>
                <w:szCs w:val="20"/>
              </w:rPr>
            </w:pPr>
            <w:r w:rsidRPr="00884780">
              <w:rPr>
                <w:sz w:val="20"/>
                <w:szCs w:val="20"/>
              </w:rPr>
              <w:t>Правовоепросвещение:</w:t>
            </w:r>
          </w:p>
          <w:p w:rsidR="00304149" w:rsidRPr="00884780" w:rsidRDefault="00304149" w:rsidP="00522914">
            <w:pPr>
              <w:pStyle w:val="TableParagraph"/>
              <w:numPr>
                <w:ilvl w:val="0"/>
                <w:numId w:val="226"/>
              </w:numPr>
              <w:tabs>
                <w:tab w:val="left" w:pos="300"/>
              </w:tabs>
              <w:ind w:left="299" w:hanging="193"/>
              <w:rPr>
                <w:sz w:val="20"/>
                <w:szCs w:val="20"/>
              </w:rPr>
            </w:pPr>
            <w:r w:rsidRPr="00884780">
              <w:rPr>
                <w:sz w:val="20"/>
                <w:szCs w:val="20"/>
              </w:rPr>
              <w:t>Конвенцияоправахребенка;</w:t>
            </w:r>
          </w:p>
          <w:p w:rsidR="00304149" w:rsidRPr="00884780" w:rsidRDefault="00304149" w:rsidP="00522914">
            <w:pPr>
              <w:pStyle w:val="TableParagraph"/>
              <w:numPr>
                <w:ilvl w:val="0"/>
                <w:numId w:val="226"/>
              </w:numPr>
              <w:tabs>
                <w:tab w:val="left" w:pos="300"/>
              </w:tabs>
              <w:ind w:left="299" w:hanging="193"/>
              <w:rPr>
                <w:sz w:val="20"/>
                <w:szCs w:val="20"/>
              </w:rPr>
            </w:pPr>
            <w:r w:rsidRPr="00884780">
              <w:rPr>
                <w:spacing w:val="-2"/>
                <w:sz w:val="20"/>
                <w:szCs w:val="20"/>
              </w:rPr>
              <w:t>Уголовный</w:t>
            </w:r>
            <w:r w:rsidRPr="00884780">
              <w:rPr>
                <w:spacing w:val="-1"/>
                <w:sz w:val="20"/>
                <w:szCs w:val="20"/>
              </w:rPr>
              <w:t>кодексРФ;</w:t>
            </w:r>
          </w:p>
          <w:p w:rsidR="00304149" w:rsidRPr="00884780" w:rsidRDefault="00304149" w:rsidP="00522914">
            <w:pPr>
              <w:pStyle w:val="TableParagraph"/>
              <w:numPr>
                <w:ilvl w:val="0"/>
                <w:numId w:val="226"/>
              </w:numPr>
              <w:tabs>
                <w:tab w:val="left" w:pos="628"/>
                <w:tab w:val="left" w:pos="629"/>
                <w:tab w:val="left" w:pos="1984"/>
                <w:tab w:val="left" w:pos="2353"/>
                <w:tab w:val="left" w:pos="3237"/>
                <w:tab w:val="left" w:pos="3327"/>
              </w:tabs>
              <w:ind w:right="96" w:firstLine="60"/>
              <w:rPr>
                <w:sz w:val="20"/>
                <w:szCs w:val="20"/>
              </w:rPr>
            </w:pPr>
            <w:r w:rsidRPr="00884780">
              <w:rPr>
                <w:sz w:val="20"/>
                <w:szCs w:val="20"/>
              </w:rPr>
              <w:t>Федеральный</w:t>
            </w:r>
            <w:r w:rsidRPr="00884780">
              <w:rPr>
                <w:sz w:val="20"/>
                <w:szCs w:val="20"/>
              </w:rPr>
              <w:tab/>
              <w:t>закон</w:t>
            </w:r>
            <w:r w:rsidRPr="00884780">
              <w:rPr>
                <w:sz w:val="20"/>
                <w:szCs w:val="20"/>
              </w:rPr>
              <w:tab/>
            </w:r>
            <w:r w:rsidRPr="00884780">
              <w:rPr>
                <w:spacing w:val="-4"/>
                <w:sz w:val="20"/>
                <w:szCs w:val="20"/>
              </w:rPr>
              <w:t>от</w:t>
            </w:r>
            <w:r w:rsidRPr="00884780">
              <w:rPr>
                <w:sz w:val="20"/>
                <w:szCs w:val="20"/>
              </w:rPr>
              <w:t>24.06.1999№120«Обосновахсистемы</w:t>
            </w:r>
            <w:r w:rsidRPr="00884780">
              <w:rPr>
                <w:sz w:val="20"/>
                <w:szCs w:val="20"/>
              </w:rPr>
              <w:tab/>
            </w:r>
            <w:r w:rsidRPr="00884780">
              <w:rPr>
                <w:spacing w:val="-1"/>
                <w:sz w:val="20"/>
                <w:szCs w:val="20"/>
              </w:rPr>
              <w:t>профилактики</w:t>
            </w:r>
            <w:r w:rsidRPr="00884780">
              <w:rPr>
                <w:sz w:val="20"/>
                <w:szCs w:val="20"/>
              </w:rPr>
              <w:t>безнадзорности,беспризорности</w:t>
            </w:r>
            <w:r w:rsidRPr="00884780">
              <w:rPr>
                <w:sz w:val="20"/>
                <w:szCs w:val="20"/>
              </w:rPr>
              <w:tab/>
            </w:r>
            <w:r w:rsidRPr="00884780">
              <w:rPr>
                <w:sz w:val="20"/>
                <w:szCs w:val="20"/>
              </w:rPr>
              <w:tab/>
            </w:r>
            <w:r w:rsidRPr="00884780">
              <w:rPr>
                <w:sz w:val="20"/>
                <w:szCs w:val="20"/>
              </w:rPr>
              <w:tab/>
            </w:r>
            <w:r w:rsidRPr="00884780">
              <w:rPr>
                <w:sz w:val="20"/>
                <w:szCs w:val="20"/>
              </w:rPr>
              <w:tab/>
            </w:r>
            <w:r w:rsidRPr="00884780">
              <w:rPr>
                <w:spacing w:val="-2"/>
                <w:sz w:val="20"/>
                <w:szCs w:val="20"/>
              </w:rPr>
              <w:t>и</w:t>
            </w:r>
            <w:r w:rsidRPr="00884780">
              <w:rPr>
                <w:sz w:val="20"/>
                <w:szCs w:val="20"/>
              </w:rPr>
              <w:t>правонарушенийнесовершеннолетних»;</w:t>
            </w:r>
          </w:p>
          <w:p w:rsidR="00304149" w:rsidRPr="00884780" w:rsidRDefault="00304149" w:rsidP="00522914">
            <w:pPr>
              <w:pStyle w:val="TableParagraph"/>
              <w:numPr>
                <w:ilvl w:val="0"/>
                <w:numId w:val="226"/>
              </w:numPr>
              <w:tabs>
                <w:tab w:val="left" w:pos="300"/>
              </w:tabs>
              <w:ind w:left="299" w:hanging="193"/>
              <w:rPr>
                <w:sz w:val="20"/>
                <w:szCs w:val="20"/>
              </w:rPr>
            </w:pPr>
            <w:r w:rsidRPr="00884780">
              <w:rPr>
                <w:sz w:val="20"/>
                <w:szCs w:val="20"/>
              </w:rPr>
              <w:t>Уставшколы</w:t>
            </w:r>
          </w:p>
        </w:tc>
        <w:tc>
          <w:tcPr>
            <w:tcW w:w="1125" w:type="dxa"/>
          </w:tcPr>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6-11</w:t>
            </w:r>
          </w:p>
        </w:tc>
        <w:tc>
          <w:tcPr>
            <w:tcW w:w="1842" w:type="dxa"/>
          </w:tcPr>
          <w:p w:rsidR="00304149" w:rsidRPr="00884780" w:rsidRDefault="00304149" w:rsidP="00304149">
            <w:pPr>
              <w:pStyle w:val="TableParagraph"/>
              <w:rPr>
                <w:sz w:val="20"/>
                <w:szCs w:val="20"/>
              </w:rPr>
            </w:pPr>
          </w:p>
          <w:p w:rsidR="00304149" w:rsidRPr="00884780" w:rsidRDefault="00304149" w:rsidP="00304149">
            <w:pPr>
              <w:pStyle w:val="TableParagraph"/>
              <w:ind w:left="105"/>
              <w:rPr>
                <w:sz w:val="20"/>
                <w:szCs w:val="20"/>
              </w:rPr>
            </w:pPr>
            <w:r w:rsidRPr="00884780">
              <w:rPr>
                <w:sz w:val="20"/>
                <w:szCs w:val="20"/>
              </w:rPr>
              <w:t>октябрь</w:t>
            </w:r>
          </w:p>
          <w:p w:rsidR="00304149" w:rsidRPr="00884780" w:rsidRDefault="00304149" w:rsidP="00304149">
            <w:pPr>
              <w:pStyle w:val="TableParagraph"/>
              <w:ind w:left="105" w:right="486"/>
              <w:rPr>
                <w:sz w:val="20"/>
                <w:szCs w:val="20"/>
              </w:rPr>
            </w:pPr>
            <w:r w:rsidRPr="00884780">
              <w:rPr>
                <w:spacing w:val="-1"/>
                <w:sz w:val="20"/>
                <w:szCs w:val="20"/>
              </w:rPr>
              <w:t>ноябрь, март</w:t>
            </w:r>
            <w:r w:rsidRPr="00884780">
              <w:rPr>
                <w:sz w:val="20"/>
                <w:szCs w:val="20"/>
              </w:rPr>
              <w:t>декабрь</w:t>
            </w:r>
          </w:p>
          <w:p w:rsidR="00304149" w:rsidRPr="00884780" w:rsidRDefault="00304149" w:rsidP="00304149">
            <w:pPr>
              <w:pStyle w:val="TableParagraph"/>
              <w:rPr>
                <w:sz w:val="20"/>
                <w:szCs w:val="20"/>
              </w:rPr>
            </w:pPr>
          </w:p>
          <w:p w:rsidR="00304149" w:rsidRPr="00884780" w:rsidRDefault="00304149" w:rsidP="00304149">
            <w:pPr>
              <w:pStyle w:val="TableParagraph"/>
              <w:ind w:left="105"/>
              <w:rPr>
                <w:sz w:val="20"/>
                <w:szCs w:val="20"/>
              </w:rPr>
            </w:pPr>
            <w:r w:rsidRPr="00884780">
              <w:rPr>
                <w:sz w:val="20"/>
                <w:szCs w:val="20"/>
              </w:rPr>
              <w:t>сентябрь,май</w:t>
            </w: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5" w:right="274"/>
              <w:rPr>
                <w:sz w:val="20"/>
                <w:szCs w:val="20"/>
              </w:rPr>
            </w:pPr>
            <w:r w:rsidRPr="00884780">
              <w:rPr>
                <w:spacing w:val="-1"/>
                <w:sz w:val="20"/>
                <w:szCs w:val="20"/>
              </w:rPr>
              <w:t xml:space="preserve">ноябрь, </w:t>
            </w:r>
            <w:r w:rsidRPr="00884780">
              <w:rPr>
                <w:sz w:val="20"/>
                <w:szCs w:val="20"/>
              </w:rPr>
              <w:t>апрельсентябрь</w:t>
            </w:r>
          </w:p>
        </w:tc>
        <w:tc>
          <w:tcPr>
            <w:tcW w:w="2552" w:type="dxa"/>
          </w:tcPr>
          <w:p w:rsidR="00304149" w:rsidRPr="00884780" w:rsidRDefault="00304149" w:rsidP="00304149">
            <w:pPr>
              <w:pStyle w:val="TableParagraph"/>
              <w:rPr>
                <w:sz w:val="20"/>
                <w:szCs w:val="20"/>
              </w:rPr>
            </w:pPr>
            <w:r w:rsidRPr="00884780">
              <w:rPr>
                <w:sz w:val="20"/>
                <w:szCs w:val="20"/>
              </w:rPr>
              <w:t>Классныеруководители</w:t>
            </w:r>
          </w:p>
        </w:tc>
      </w:tr>
      <w:tr w:rsidR="00304149" w:rsidRPr="00884780" w:rsidTr="00304149">
        <w:trPr>
          <w:trHeight w:val="4483"/>
        </w:trPr>
        <w:tc>
          <w:tcPr>
            <w:tcW w:w="837" w:type="dxa"/>
            <w:tcBorders>
              <w:bottom w:val="single" w:sz="4" w:space="0" w:color="auto"/>
            </w:tcBorders>
          </w:tcPr>
          <w:p w:rsidR="00304149" w:rsidRPr="00884780" w:rsidRDefault="00304149" w:rsidP="00304149">
            <w:pPr>
              <w:pStyle w:val="TableParagraph"/>
              <w:ind w:left="89" w:right="156"/>
              <w:jc w:val="center"/>
              <w:rPr>
                <w:sz w:val="20"/>
                <w:szCs w:val="20"/>
              </w:rPr>
            </w:pPr>
            <w:r w:rsidRPr="00884780">
              <w:rPr>
                <w:sz w:val="20"/>
                <w:szCs w:val="20"/>
              </w:rPr>
              <w:t>17</w:t>
            </w:r>
          </w:p>
        </w:tc>
        <w:tc>
          <w:tcPr>
            <w:tcW w:w="3567" w:type="dxa"/>
            <w:tcBorders>
              <w:bottom w:val="single" w:sz="4" w:space="0" w:color="auto"/>
            </w:tcBorders>
          </w:tcPr>
          <w:p w:rsidR="00304149" w:rsidRPr="00884780" w:rsidRDefault="00304149" w:rsidP="00304149">
            <w:pPr>
              <w:pStyle w:val="TableParagraph"/>
              <w:tabs>
                <w:tab w:val="left" w:pos="2490"/>
                <w:tab w:val="left" w:pos="3340"/>
              </w:tabs>
              <w:ind w:right="95"/>
              <w:jc w:val="both"/>
              <w:rPr>
                <w:sz w:val="20"/>
                <w:szCs w:val="20"/>
              </w:rPr>
            </w:pPr>
            <w:r w:rsidRPr="00884780">
              <w:rPr>
                <w:sz w:val="20"/>
                <w:szCs w:val="20"/>
              </w:rPr>
              <w:t>Мероприятия,связанныесобеспечениемдуховно-нравственного</w:t>
            </w:r>
            <w:r w:rsidRPr="00884780">
              <w:rPr>
                <w:sz w:val="20"/>
                <w:szCs w:val="20"/>
              </w:rPr>
              <w:tab/>
            </w:r>
            <w:r w:rsidRPr="00884780">
              <w:rPr>
                <w:spacing w:val="-1"/>
                <w:sz w:val="20"/>
                <w:szCs w:val="20"/>
              </w:rPr>
              <w:t>развития,</w:t>
            </w:r>
            <w:r w:rsidRPr="00884780">
              <w:rPr>
                <w:sz w:val="20"/>
                <w:szCs w:val="20"/>
              </w:rPr>
              <w:t>приобщения</w:t>
            </w:r>
            <w:r w:rsidRPr="00884780">
              <w:rPr>
                <w:sz w:val="20"/>
                <w:szCs w:val="20"/>
              </w:rPr>
              <w:tab/>
            </w:r>
            <w:r w:rsidRPr="00884780">
              <w:rPr>
                <w:sz w:val="20"/>
                <w:szCs w:val="20"/>
              </w:rPr>
              <w:tab/>
            </w:r>
            <w:r w:rsidRPr="00884780">
              <w:rPr>
                <w:spacing w:val="-2"/>
                <w:sz w:val="20"/>
                <w:szCs w:val="20"/>
              </w:rPr>
              <w:t>к</w:t>
            </w:r>
          </w:p>
          <w:p w:rsidR="00304149" w:rsidRPr="00884780" w:rsidRDefault="00304149" w:rsidP="00304149">
            <w:pPr>
              <w:pStyle w:val="TableParagraph"/>
              <w:ind w:right="96"/>
              <w:jc w:val="both"/>
              <w:rPr>
                <w:sz w:val="20"/>
                <w:szCs w:val="20"/>
              </w:rPr>
            </w:pPr>
            <w:r w:rsidRPr="00884780">
              <w:rPr>
                <w:sz w:val="20"/>
                <w:szCs w:val="20"/>
              </w:rPr>
              <w:t>общечеловеческимценностям,формированиемгражданскойидентичности</w:t>
            </w:r>
          </w:p>
          <w:p w:rsidR="00304149" w:rsidRPr="00884780" w:rsidRDefault="00304149" w:rsidP="00522914">
            <w:pPr>
              <w:pStyle w:val="TableParagraph"/>
              <w:numPr>
                <w:ilvl w:val="0"/>
                <w:numId w:val="225"/>
              </w:numPr>
              <w:tabs>
                <w:tab w:val="left" w:pos="365"/>
              </w:tabs>
              <w:ind w:right="99" w:firstLine="0"/>
              <w:rPr>
                <w:sz w:val="20"/>
                <w:szCs w:val="20"/>
              </w:rPr>
            </w:pPr>
            <w:r w:rsidRPr="00884780">
              <w:rPr>
                <w:sz w:val="20"/>
                <w:szCs w:val="20"/>
              </w:rPr>
              <w:t>брейн-ринг«Здоровыйобразжизни»;</w:t>
            </w:r>
          </w:p>
          <w:p w:rsidR="00304149" w:rsidRPr="00884780" w:rsidRDefault="00304149" w:rsidP="00522914">
            <w:pPr>
              <w:pStyle w:val="TableParagraph"/>
              <w:numPr>
                <w:ilvl w:val="0"/>
                <w:numId w:val="225"/>
              </w:numPr>
              <w:tabs>
                <w:tab w:val="left" w:pos="312"/>
              </w:tabs>
              <w:ind w:right="97" w:firstLine="0"/>
              <w:rPr>
                <w:sz w:val="20"/>
                <w:szCs w:val="20"/>
              </w:rPr>
            </w:pPr>
            <w:r w:rsidRPr="00884780">
              <w:rPr>
                <w:sz w:val="20"/>
                <w:szCs w:val="20"/>
              </w:rPr>
              <w:t>круглый стол «Народы Россиииихтрадиции»;</w:t>
            </w:r>
          </w:p>
          <w:p w:rsidR="00304149" w:rsidRPr="00884780" w:rsidRDefault="00304149" w:rsidP="00522914">
            <w:pPr>
              <w:pStyle w:val="TableParagraph"/>
              <w:numPr>
                <w:ilvl w:val="0"/>
                <w:numId w:val="225"/>
              </w:numPr>
              <w:tabs>
                <w:tab w:val="left" w:pos="303"/>
              </w:tabs>
              <w:ind w:left="302" w:hanging="196"/>
              <w:rPr>
                <w:sz w:val="20"/>
                <w:szCs w:val="20"/>
              </w:rPr>
            </w:pPr>
            <w:r w:rsidRPr="00884780">
              <w:rPr>
                <w:sz w:val="20"/>
                <w:szCs w:val="20"/>
              </w:rPr>
              <w:t>урокдоброты«Мыравны»;</w:t>
            </w:r>
          </w:p>
          <w:p w:rsidR="00304149" w:rsidRPr="00884780" w:rsidRDefault="00304149" w:rsidP="00522914">
            <w:pPr>
              <w:pStyle w:val="TableParagraph"/>
              <w:numPr>
                <w:ilvl w:val="0"/>
                <w:numId w:val="225"/>
              </w:numPr>
              <w:tabs>
                <w:tab w:val="left" w:pos="300"/>
              </w:tabs>
              <w:ind w:left="299" w:hanging="193"/>
              <w:rPr>
                <w:sz w:val="20"/>
                <w:szCs w:val="20"/>
              </w:rPr>
            </w:pPr>
            <w:r w:rsidRPr="00884780">
              <w:rPr>
                <w:sz w:val="20"/>
                <w:szCs w:val="20"/>
              </w:rPr>
              <w:t>неделявежливости;</w:t>
            </w:r>
          </w:p>
          <w:p w:rsidR="00304149" w:rsidRPr="00884780" w:rsidRDefault="00304149" w:rsidP="00522914">
            <w:pPr>
              <w:pStyle w:val="TableParagraph"/>
              <w:numPr>
                <w:ilvl w:val="0"/>
                <w:numId w:val="225"/>
              </w:numPr>
              <w:tabs>
                <w:tab w:val="left" w:pos="300"/>
              </w:tabs>
              <w:ind w:left="299" w:hanging="193"/>
              <w:rPr>
                <w:sz w:val="20"/>
                <w:szCs w:val="20"/>
              </w:rPr>
            </w:pPr>
            <w:r w:rsidRPr="00884780">
              <w:rPr>
                <w:sz w:val="20"/>
                <w:szCs w:val="20"/>
              </w:rPr>
              <w:t>классныечасы «Мыпомним»;</w:t>
            </w:r>
          </w:p>
          <w:p w:rsidR="00304149" w:rsidRPr="00884780" w:rsidRDefault="00304149" w:rsidP="00522914">
            <w:pPr>
              <w:pStyle w:val="TableParagraph"/>
              <w:numPr>
                <w:ilvl w:val="0"/>
                <w:numId w:val="225"/>
              </w:numPr>
              <w:tabs>
                <w:tab w:val="left" w:pos="518"/>
                <w:tab w:val="left" w:pos="519"/>
                <w:tab w:val="left" w:pos="1799"/>
                <w:tab w:val="left" w:pos="2796"/>
              </w:tabs>
              <w:ind w:right="100" w:firstLine="60"/>
              <w:rPr>
                <w:sz w:val="20"/>
                <w:szCs w:val="20"/>
              </w:rPr>
            </w:pPr>
            <w:r w:rsidRPr="00884780">
              <w:rPr>
                <w:sz w:val="20"/>
                <w:szCs w:val="20"/>
              </w:rPr>
              <w:t>викторина</w:t>
            </w:r>
            <w:r w:rsidRPr="00884780">
              <w:rPr>
                <w:sz w:val="20"/>
                <w:szCs w:val="20"/>
              </w:rPr>
              <w:tab/>
              <w:t>«Тайны</w:t>
            </w:r>
            <w:r w:rsidRPr="00884780">
              <w:rPr>
                <w:sz w:val="20"/>
                <w:szCs w:val="20"/>
              </w:rPr>
              <w:tab/>
            </w:r>
            <w:r w:rsidRPr="00884780">
              <w:rPr>
                <w:spacing w:val="-2"/>
                <w:sz w:val="20"/>
                <w:szCs w:val="20"/>
              </w:rPr>
              <w:t>твоего</w:t>
            </w:r>
            <w:r w:rsidRPr="00884780">
              <w:rPr>
                <w:sz w:val="20"/>
                <w:szCs w:val="20"/>
              </w:rPr>
              <w:t>здоровья»</w:t>
            </w:r>
          </w:p>
        </w:tc>
        <w:tc>
          <w:tcPr>
            <w:tcW w:w="1125" w:type="dxa"/>
            <w:tcBorders>
              <w:bottom w:val="single" w:sz="4" w:space="0" w:color="auto"/>
            </w:tcBorders>
          </w:tcPr>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5-7</w:t>
            </w: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4</w:t>
            </w: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1-3</w:t>
            </w:r>
          </w:p>
          <w:p w:rsidR="00304149" w:rsidRPr="00884780" w:rsidRDefault="00304149" w:rsidP="00304149">
            <w:pPr>
              <w:pStyle w:val="TableParagraph"/>
              <w:ind w:left="108"/>
              <w:rPr>
                <w:sz w:val="20"/>
                <w:szCs w:val="20"/>
              </w:rPr>
            </w:pPr>
            <w:r w:rsidRPr="00884780">
              <w:rPr>
                <w:sz w:val="20"/>
                <w:szCs w:val="20"/>
              </w:rPr>
              <w:t>1-11</w:t>
            </w:r>
          </w:p>
          <w:p w:rsidR="00304149" w:rsidRPr="00884780" w:rsidRDefault="00304149" w:rsidP="00304149">
            <w:pPr>
              <w:pStyle w:val="TableParagraph"/>
              <w:ind w:left="108"/>
              <w:rPr>
                <w:sz w:val="20"/>
                <w:szCs w:val="20"/>
              </w:rPr>
            </w:pPr>
            <w:r w:rsidRPr="00884780">
              <w:rPr>
                <w:sz w:val="20"/>
                <w:szCs w:val="20"/>
              </w:rPr>
              <w:t>1-11</w:t>
            </w:r>
          </w:p>
          <w:p w:rsidR="00304149" w:rsidRPr="00884780" w:rsidRDefault="00304149" w:rsidP="00304149">
            <w:pPr>
              <w:pStyle w:val="TableParagraph"/>
              <w:ind w:left="108"/>
              <w:rPr>
                <w:sz w:val="20"/>
                <w:szCs w:val="20"/>
              </w:rPr>
            </w:pPr>
            <w:r w:rsidRPr="00884780">
              <w:rPr>
                <w:sz w:val="20"/>
                <w:szCs w:val="20"/>
              </w:rPr>
              <w:t>8-9</w:t>
            </w:r>
          </w:p>
        </w:tc>
        <w:tc>
          <w:tcPr>
            <w:tcW w:w="1842" w:type="dxa"/>
            <w:tcBorders>
              <w:bottom w:val="single" w:sz="4" w:space="0" w:color="auto"/>
            </w:tcBorders>
          </w:tcPr>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5"/>
              <w:rPr>
                <w:spacing w:val="-57"/>
                <w:sz w:val="20"/>
                <w:szCs w:val="20"/>
              </w:rPr>
            </w:pPr>
            <w:r w:rsidRPr="00884780">
              <w:rPr>
                <w:sz w:val="20"/>
                <w:szCs w:val="20"/>
              </w:rPr>
              <w:t>сентябрь</w:t>
            </w:r>
          </w:p>
          <w:p w:rsidR="00304149" w:rsidRPr="00884780" w:rsidRDefault="00304149" w:rsidP="00304149">
            <w:pPr>
              <w:pStyle w:val="TableParagraph"/>
              <w:ind w:left="105"/>
              <w:rPr>
                <w:sz w:val="20"/>
                <w:szCs w:val="20"/>
              </w:rPr>
            </w:pPr>
            <w:r w:rsidRPr="00884780">
              <w:rPr>
                <w:sz w:val="20"/>
                <w:szCs w:val="20"/>
              </w:rPr>
              <w:t>октябрь</w:t>
            </w:r>
          </w:p>
          <w:p w:rsidR="00304149" w:rsidRPr="00884780" w:rsidRDefault="00304149" w:rsidP="00304149">
            <w:pPr>
              <w:pStyle w:val="TableParagraph"/>
              <w:ind w:left="105"/>
              <w:rPr>
                <w:spacing w:val="1"/>
                <w:sz w:val="20"/>
                <w:szCs w:val="20"/>
              </w:rPr>
            </w:pPr>
            <w:r w:rsidRPr="00884780">
              <w:rPr>
                <w:sz w:val="20"/>
                <w:szCs w:val="20"/>
              </w:rPr>
              <w:t>ноябрь</w:t>
            </w:r>
          </w:p>
          <w:p w:rsidR="00304149" w:rsidRPr="00884780" w:rsidRDefault="00304149" w:rsidP="00304149">
            <w:pPr>
              <w:pStyle w:val="TableParagraph"/>
              <w:ind w:left="105"/>
              <w:rPr>
                <w:spacing w:val="-57"/>
                <w:sz w:val="20"/>
                <w:szCs w:val="20"/>
              </w:rPr>
            </w:pPr>
            <w:r w:rsidRPr="00884780">
              <w:rPr>
                <w:sz w:val="20"/>
                <w:szCs w:val="20"/>
              </w:rPr>
              <w:t>декабрь</w:t>
            </w:r>
          </w:p>
          <w:p w:rsidR="00304149" w:rsidRPr="00884780" w:rsidRDefault="00304149" w:rsidP="00304149">
            <w:pPr>
              <w:pStyle w:val="TableParagraph"/>
              <w:ind w:left="105"/>
              <w:rPr>
                <w:spacing w:val="-58"/>
                <w:sz w:val="20"/>
                <w:szCs w:val="20"/>
              </w:rPr>
            </w:pPr>
            <w:r w:rsidRPr="00884780">
              <w:rPr>
                <w:sz w:val="20"/>
                <w:szCs w:val="20"/>
              </w:rPr>
              <w:t>февраль</w:t>
            </w:r>
          </w:p>
          <w:p w:rsidR="00304149" w:rsidRPr="00884780" w:rsidRDefault="00304149" w:rsidP="00304149">
            <w:pPr>
              <w:pStyle w:val="TableParagraph"/>
              <w:ind w:left="105"/>
              <w:rPr>
                <w:sz w:val="20"/>
                <w:szCs w:val="20"/>
              </w:rPr>
            </w:pPr>
            <w:r w:rsidRPr="00884780">
              <w:rPr>
                <w:sz w:val="20"/>
                <w:szCs w:val="20"/>
              </w:rPr>
              <w:t>апрель</w:t>
            </w:r>
          </w:p>
        </w:tc>
        <w:tc>
          <w:tcPr>
            <w:tcW w:w="2552" w:type="dxa"/>
            <w:tcBorders>
              <w:bottom w:val="single" w:sz="4" w:space="0" w:color="auto"/>
            </w:tcBorders>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3621"/>
        </w:trPr>
        <w:tc>
          <w:tcPr>
            <w:tcW w:w="837" w:type="dxa"/>
            <w:tcBorders>
              <w:top w:val="single" w:sz="4" w:space="0" w:color="auto"/>
            </w:tcBorders>
          </w:tcPr>
          <w:p w:rsidR="00304149" w:rsidRPr="00884780" w:rsidRDefault="00304149" w:rsidP="00304149">
            <w:pPr>
              <w:pStyle w:val="TableParagraph"/>
              <w:ind w:left="89" w:right="156"/>
              <w:jc w:val="center"/>
              <w:rPr>
                <w:sz w:val="20"/>
                <w:szCs w:val="20"/>
              </w:rPr>
            </w:pPr>
          </w:p>
          <w:p w:rsidR="00304149" w:rsidRPr="00884780" w:rsidRDefault="00304149" w:rsidP="00304149">
            <w:pPr>
              <w:pStyle w:val="TableParagraph"/>
              <w:ind w:left="89" w:right="156"/>
              <w:jc w:val="center"/>
              <w:rPr>
                <w:sz w:val="20"/>
                <w:szCs w:val="20"/>
              </w:rPr>
            </w:pPr>
            <w:r w:rsidRPr="00884780">
              <w:rPr>
                <w:sz w:val="20"/>
                <w:szCs w:val="20"/>
              </w:rPr>
              <w:t>18</w:t>
            </w:r>
          </w:p>
        </w:tc>
        <w:tc>
          <w:tcPr>
            <w:tcW w:w="3567" w:type="dxa"/>
            <w:tcBorders>
              <w:top w:val="single" w:sz="4" w:space="0" w:color="auto"/>
            </w:tcBorders>
          </w:tcPr>
          <w:p w:rsidR="00304149" w:rsidRPr="00884780" w:rsidRDefault="00304149" w:rsidP="00304149">
            <w:pPr>
              <w:pStyle w:val="TableParagraph"/>
              <w:rPr>
                <w:sz w:val="20"/>
                <w:szCs w:val="20"/>
              </w:rPr>
            </w:pPr>
            <w:r w:rsidRPr="00884780">
              <w:rPr>
                <w:sz w:val="20"/>
                <w:szCs w:val="20"/>
              </w:rPr>
              <w:t>Участиевпроведении</w:t>
            </w:r>
          </w:p>
          <w:p w:rsidR="00304149" w:rsidRPr="00884780" w:rsidRDefault="00304149" w:rsidP="00304149">
            <w:pPr>
              <w:pStyle w:val="TableParagraph"/>
              <w:rPr>
                <w:sz w:val="20"/>
                <w:szCs w:val="20"/>
              </w:rPr>
            </w:pPr>
            <w:r w:rsidRPr="00884780">
              <w:rPr>
                <w:sz w:val="20"/>
                <w:szCs w:val="20"/>
              </w:rPr>
              <w:t>месячника«АНТИНАРКО»:</w:t>
            </w:r>
          </w:p>
          <w:p w:rsidR="00304149" w:rsidRPr="00884780" w:rsidRDefault="00304149" w:rsidP="00522914">
            <w:pPr>
              <w:pStyle w:val="TableParagraph"/>
              <w:numPr>
                <w:ilvl w:val="0"/>
                <w:numId w:val="224"/>
              </w:numPr>
              <w:tabs>
                <w:tab w:val="left" w:pos="300"/>
              </w:tabs>
              <w:ind w:right="203" w:firstLine="0"/>
              <w:rPr>
                <w:sz w:val="20"/>
                <w:szCs w:val="20"/>
              </w:rPr>
            </w:pPr>
            <w:r w:rsidRPr="00884780">
              <w:rPr>
                <w:sz w:val="20"/>
                <w:szCs w:val="20"/>
              </w:rPr>
              <w:t>литературный конкурс (эссе,сочинения,очерки,стихиипр.)</w:t>
            </w:r>
          </w:p>
          <w:p w:rsidR="00304149" w:rsidRPr="00884780" w:rsidRDefault="00304149" w:rsidP="00522914">
            <w:pPr>
              <w:pStyle w:val="TableParagraph"/>
              <w:numPr>
                <w:ilvl w:val="0"/>
                <w:numId w:val="224"/>
              </w:numPr>
              <w:tabs>
                <w:tab w:val="left" w:pos="300"/>
              </w:tabs>
              <w:ind w:left="299" w:hanging="193"/>
              <w:rPr>
                <w:sz w:val="20"/>
                <w:szCs w:val="20"/>
              </w:rPr>
            </w:pPr>
            <w:r w:rsidRPr="00884780">
              <w:rPr>
                <w:sz w:val="20"/>
                <w:szCs w:val="20"/>
              </w:rPr>
              <w:t>спортивныесоревнования;</w:t>
            </w:r>
          </w:p>
          <w:p w:rsidR="00304149" w:rsidRPr="00884780" w:rsidRDefault="00304149" w:rsidP="00304149">
            <w:pPr>
              <w:pStyle w:val="TableParagraph"/>
              <w:ind w:right="412"/>
              <w:rPr>
                <w:sz w:val="20"/>
                <w:szCs w:val="20"/>
              </w:rPr>
            </w:pPr>
            <w:r w:rsidRPr="00884780">
              <w:rPr>
                <w:sz w:val="20"/>
                <w:szCs w:val="20"/>
              </w:rPr>
              <w:t>Круглый стол  «При нездоровомобразежизнинетшансоввыжить»;</w:t>
            </w:r>
          </w:p>
          <w:p w:rsidR="00304149" w:rsidRPr="00884780" w:rsidRDefault="00304149" w:rsidP="00522914">
            <w:pPr>
              <w:pStyle w:val="TableParagraph"/>
              <w:numPr>
                <w:ilvl w:val="0"/>
                <w:numId w:val="223"/>
              </w:numPr>
              <w:tabs>
                <w:tab w:val="left" w:pos="300"/>
              </w:tabs>
              <w:ind w:hanging="193"/>
              <w:rPr>
                <w:sz w:val="20"/>
                <w:szCs w:val="20"/>
              </w:rPr>
            </w:pPr>
            <w:r w:rsidRPr="00884780">
              <w:rPr>
                <w:sz w:val="20"/>
                <w:szCs w:val="20"/>
              </w:rPr>
              <w:t>классныечасы«Будьте</w:t>
            </w:r>
          </w:p>
          <w:p w:rsidR="00304149" w:rsidRPr="00884780" w:rsidRDefault="00304149" w:rsidP="00304149">
            <w:pPr>
              <w:pStyle w:val="TableParagraph"/>
              <w:ind w:right="320"/>
              <w:rPr>
                <w:sz w:val="20"/>
                <w:szCs w:val="20"/>
              </w:rPr>
            </w:pPr>
            <w:r w:rsidRPr="00884780">
              <w:rPr>
                <w:spacing w:val="-1"/>
                <w:sz w:val="20"/>
                <w:szCs w:val="20"/>
              </w:rPr>
              <w:t xml:space="preserve">здоровыми, </w:t>
            </w:r>
            <w:r w:rsidRPr="00884780">
              <w:rPr>
                <w:sz w:val="20"/>
                <w:szCs w:val="20"/>
              </w:rPr>
              <w:t>преуспевающими,счастливыми»;</w:t>
            </w:r>
          </w:p>
          <w:p w:rsidR="00304149" w:rsidRPr="00884780" w:rsidRDefault="00304149" w:rsidP="00304149">
            <w:pPr>
              <w:pStyle w:val="TableParagraph"/>
              <w:ind w:right="559"/>
              <w:rPr>
                <w:sz w:val="20"/>
                <w:szCs w:val="20"/>
              </w:rPr>
            </w:pPr>
            <w:r w:rsidRPr="00884780">
              <w:rPr>
                <w:sz w:val="20"/>
                <w:szCs w:val="20"/>
              </w:rPr>
              <w:t>- беседы «В добрый путь пожизни»</w:t>
            </w:r>
          </w:p>
        </w:tc>
        <w:tc>
          <w:tcPr>
            <w:tcW w:w="1125" w:type="dxa"/>
            <w:tcBorders>
              <w:top w:val="single" w:sz="4" w:space="0" w:color="auto"/>
            </w:tcBorders>
          </w:tcPr>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9-11</w:t>
            </w: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1-10</w:t>
            </w: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2-10</w:t>
            </w: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9,11</w:t>
            </w:r>
          </w:p>
        </w:tc>
        <w:tc>
          <w:tcPr>
            <w:tcW w:w="1842" w:type="dxa"/>
            <w:tcBorders>
              <w:top w:val="single" w:sz="4" w:space="0" w:color="auto"/>
            </w:tcBorders>
          </w:tcPr>
          <w:p w:rsidR="00304149" w:rsidRPr="00884780" w:rsidRDefault="00304149" w:rsidP="00304149">
            <w:pPr>
              <w:pStyle w:val="TableParagraph"/>
              <w:ind w:left="105"/>
              <w:rPr>
                <w:sz w:val="20"/>
                <w:szCs w:val="20"/>
              </w:rPr>
            </w:pPr>
            <w:r w:rsidRPr="00884780">
              <w:rPr>
                <w:sz w:val="20"/>
                <w:szCs w:val="20"/>
              </w:rPr>
              <w:t>ноябрь</w:t>
            </w:r>
          </w:p>
        </w:tc>
        <w:tc>
          <w:tcPr>
            <w:tcW w:w="2552" w:type="dxa"/>
            <w:tcBorders>
              <w:top w:val="single" w:sz="4" w:space="0" w:color="auto"/>
            </w:tcBorders>
          </w:tcPr>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right="187"/>
              <w:rPr>
                <w:sz w:val="20"/>
                <w:szCs w:val="20"/>
              </w:rPr>
            </w:pPr>
            <w:r w:rsidRPr="00884780">
              <w:rPr>
                <w:spacing w:val="-2"/>
                <w:sz w:val="20"/>
                <w:szCs w:val="20"/>
              </w:rPr>
              <w:t xml:space="preserve">Учителя </w:t>
            </w:r>
            <w:r w:rsidRPr="00884780">
              <w:rPr>
                <w:spacing w:val="-1"/>
                <w:sz w:val="20"/>
                <w:szCs w:val="20"/>
              </w:rPr>
              <w:t xml:space="preserve">русского </w:t>
            </w:r>
            <w:r w:rsidRPr="00884780">
              <w:rPr>
                <w:sz w:val="20"/>
                <w:szCs w:val="20"/>
              </w:rPr>
              <w:t>языка</w:t>
            </w:r>
          </w:p>
          <w:p w:rsidR="00304149" w:rsidRPr="00884780" w:rsidRDefault="00304149" w:rsidP="00304149">
            <w:pPr>
              <w:pStyle w:val="TableParagraph"/>
              <w:ind w:right="701"/>
              <w:rPr>
                <w:sz w:val="20"/>
                <w:szCs w:val="20"/>
              </w:rPr>
            </w:pPr>
          </w:p>
          <w:p w:rsidR="00304149" w:rsidRPr="00884780" w:rsidRDefault="00304149" w:rsidP="00304149">
            <w:pPr>
              <w:pStyle w:val="TableParagraph"/>
              <w:ind w:right="701"/>
              <w:rPr>
                <w:sz w:val="20"/>
                <w:szCs w:val="20"/>
              </w:rPr>
            </w:pPr>
            <w:r w:rsidRPr="00884780">
              <w:rPr>
                <w:sz w:val="20"/>
                <w:szCs w:val="20"/>
              </w:rPr>
              <w:t>Учителя ФК</w:t>
            </w:r>
          </w:p>
          <w:p w:rsidR="00304149" w:rsidRPr="00884780" w:rsidRDefault="00304149" w:rsidP="00304149">
            <w:pPr>
              <w:pStyle w:val="TableParagraph"/>
              <w:rPr>
                <w:sz w:val="20"/>
                <w:szCs w:val="20"/>
              </w:rPr>
            </w:pPr>
            <w:r w:rsidRPr="00884780">
              <w:rPr>
                <w:sz w:val="20"/>
                <w:szCs w:val="20"/>
              </w:rPr>
              <w:t>педагог</w:t>
            </w: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p w:rsidR="00304149" w:rsidRPr="00884780" w:rsidRDefault="00304149" w:rsidP="00304149">
            <w:pPr>
              <w:pStyle w:val="TableParagraph"/>
              <w:rPr>
                <w:sz w:val="20"/>
                <w:szCs w:val="20"/>
              </w:rPr>
            </w:pPr>
          </w:p>
          <w:p w:rsidR="00304149" w:rsidRPr="00884780" w:rsidRDefault="00304149" w:rsidP="00304149">
            <w:pPr>
              <w:pStyle w:val="TableParagraph"/>
              <w:ind w:right="282"/>
              <w:rPr>
                <w:sz w:val="20"/>
                <w:szCs w:val="20"/>
              </w:rPr>
            </w:pPr>
            <w:r w:rsidRPr="00884780">
              <w:rPr>
                <w:sz w:val="20"/>
                <w:szCs w:val="20"/>
              </w:rPr>
              <w:t>П</w:t>
            </w:r>
            <w:r w:rsidRPr="00884780">
              <w:rPr>
                <w:spacing w:val="-3"/>
                <w:sz w:val="20"/>
                <w:szCs w:val="20"/>
              </w:rPr>
              <w:t>едагог-</w:t>
            </w:r>
            <w:r w:rsidRPr="00884780">
              <w:rPr>
                <w:sz w:val="20"/>
                <w:szCs w:val="20"/>
              </w:rPr>
              <w:t>психолог</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125"/>
        <w:gridCol w:w="1842"/>
        <w:gridCol w:w="2410"/>
      </w:tblGrid>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19</w:t>
            </w:r>
          </w:p>
        </w:tc>
        <w:tc>
          <w:tcPr>
            <w:tcW w:w="3567" w:type="dxa"/>
          </w:tcPr>
          <w:p w:rsidR="00304149" w:rsidRPr="00884780" w:rsidRDefault="00304149" w:rsidP="00304149">
            <w:pPr>
              <w:pStyle w:val="TableParagraph"/>
              <w:tabs>
                <w:tab w:val="left" w:pos="1719"/>
                <w:tab w:val="left" w:pos="2935"/>
              </w:tabs>
              <w:rPr>
                <w:sz w:val="20"/>
                <w:szCs w:val="20"/>
              </w:rPr>
            </w:pPr>
            <w:r w:rsidRPr="00884780">
              <w:rPr>
                <w:sz w:val="20"/>
                <w:szCs w:val="20"/>
              </w:rPr>
              <w:t>Фестиваль</w:t>
            </w:r>
            <w:r w:rsidRPr="00884780">
              <w:rPr>
                <w:sz w:val="20"/>
                <w:szCs w:val="20"/>
              </w:rPr>
              <w:tab/>
              <w:t>уроков</w:t>
            </w:r>
            <w:r w:rsidRPr="00884780">
              <w:rPr>
                <w:sz w:val="20"/>
                <w:szCs w:val="20"/>
              </w:rPr>
              <w:tab/>
              <w:t>ОБЖ</w:t>
            </w:r>
          </w:p>
          <w:p w:rsidR="00304149" w:rsidRPr="00884780" w:rsidRDefault="00304149" w:rsidP="00304149">
            <w:pPr>
              <w:pStyle w:val="TableParagraph"/>
              <w:rPr>
                <w:sz w:val="20"/>
                <w:szCs w:val="20"/>
              </w:rPr>
            </w:pPr>
            <w:r w:rsidRPr="00884780">
              <w:rPr>
                <w:sz w:val="20"/>
                <w:szCs w:val="20"/>
              </w:rPr>
              <w:t>«Опасности,предостерегающиеменя вжизни»</w:t>
            </w:r>
          </w:p>
        </w:tc>
        <w:tc>
          <w:tcPr>
            <w:tcW w:w="1125" w:type="dxa"/>
          </w:tcPr>
          <w:p w:rsidR="00304149" w:rsidRPr="00884780" w:rsidRDefault="00304149" w:rsidP="00304149">
            <w:pPr>
              <w:pStyle w:val="TableParagraph"/>
              <w:ind w:left="108"/>
              <w:rPr>
                <w:sz w:val="20"/>
                <w:szCs w:val="20"/>
              </w:rPr>
            </w:pPr>
            <w:r w:rsidRPr="00884780">
              <w:rPr>
                <w:sz w:val="20"/>
                <w:szCs w:val="20"/>
              </w:rPr>
              <w:t>8-9</w:t>
            </w:r>
          </w:p>
        </w:tc>
        <w:tc>
          <w:tcPr>
            <w:tcW w:w="1842" w:type="dxa"/>
          </w:tcPr>
          <w:p w:rsidR="00304149" w:rsidRPr="00884780" w:rsidRDefault="00304149" w:rsidP="00304149">
            <w:pPr>
              <w:pStyle w:val="TableParagraph"/>
              <w:ind w:left="105"/>
              <w:rPr>
                <w:sz w:val="20"/>
                <w:szCs w:val="20"/>
              </w:rPr>
            </w:pPr>
            <w:r w:rsidRPr="00884780">
              <w:rPr>
                <w:sz w:val="20"/>
                <w:szCs w:val="20"/>
              </w:rPr>
              <w:t>Пографику</w:t>
            </w:r>
          </w:p>
        </w:tc>
        <w:tc>
          <w:tcPr>
            <w:tcW w:w="2410" w:type="dxa"/>
          </w:tcPr>
          <w:p w:rsidR="00304149" w:rsidRPr="00884780" w:rsidRDefault="00304149" w:rsidP="00304149">
            <w:pPr>
              <w:pStyle w:val="TableParagraph"/>
              <w:rPr>
                <w:sz w:val="20"/>
                <w:szCs w:val="20"/>
              </w:rPr>
            </w:pPr>
            <w:r w:rsidRPr="00884780">
              <w:rPr>
                <w:sz w:val="20"/>
                <w:szCs w:val="20"/>
              </w:rPr>
              <w:t>УчительОБЖ</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20</w:t>
            </w:r>
          </w:p>
        </w:tc>
        <w:tc>
          <w:tcPr>
            <w:tcW w:w="3567" w:type="dxa"/>
          </w:tcPr>
          <w:p w:rsidR="00304149" w:rsidRPr="00884780" w:rsidRDefault="00304149" w:rsidP="00304149">
            <w:pPr>
              <w:pStyle w:val="TableParagraph"/>
              <w:tabs>
                <w:tab w:val="left" w:pos="1345"/>
                <w:tab w:val="left" w:pos="1963"/>
              </w:tabs>
              <w:rPr>
                <w:sz w:val="20"/>
                <w:szCs w:val="20"/>
              </w:rPr>
            </w:pPr>
            <w:r w:rsidRPr="00884780">
              <w:rPr>
                <w:sz w:val="20"/>
                <w:szCs w:val="20"/>
              </w:rPr>
              <w:t>Классный</w:t>
            </w:r>
            <w:r w:rsidRPr="00884780">
              <w:rPr>
                <w:sz w:val="20"/>
                <w:szCs w:val="20"/>
              </w:rPr>
              <w:tab/>
              <w:t>час</w:t>
            </w:r>
            <w:r w:rsidRPr="00884780">
              <w:rPr>
                <w:sz w:val="20"/>
                <w:szCs w:val="20"/>
              </w:rPr>
              <w:tab/>
              <w:t>«Безопасность</w:t>
            </w:r>
          </w:p>
          <w:p w:rsidR="00304149" w:rsidRPr="00884780" w:rsidRDefault="00304149" w:rsidP="00304149">
            <w:pPr>
              <w:pStyle w:val="TableParagraph"/>
              <w:rPr>
                <w:sz w:val="20"/>
                <w:szCs w:val="20"/>
              </w:rPr>
            </w:pPr>
            <w:r w:rsidRPr="00884780">
              <w:rPr>
                <w:sz w:val="20"/>
                <w:szCs w:val="20"/>
              </w:rPr>
              <w:t>глазамидетей»</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842" w:type="dxa"/>
          </w:tcPr>
          <w:p w:rsidR="00304149" w:rsidRPr="00884780" w:rsidRDefault="00304149" w:rsidP="00304149">
            <w:pPr>
              <w:pStyle w:val="TableParagraph"/>
              <w:ind w:left="105"/>
              <w:rPr>
                <w:sz w:val="20"/>
                <w:szCs w:val="20"/>
              </w:rPr>
            </w:pPr>
            <w:r w:rsidRPr="00884780">
              <w:rPr>
                <w:sz w:val="20"/>
                <w:szCs w:val="20"/>
              </w:rPr>
              <w:t>Пографику</w:t>
            </w:r>
          </w:p>
        </w:tc>
        <w:tc>
          <w:tcPr>
            <w:tcW w:w="2410" w:type="dxa"/>
          </w:tcPr>
          <w:p w:rsidR="00304149" w:rsidRPr="00884780" w:rsidRDefault="00304149" w:rsidP="00304149">
            <w:pPr>
              <w:pStyle w:val="TableParagraph"/>
              <w:rPr>
                <w:sz w:val="20"/>
                <w:szCs w:val="20"/>
              </w:rPr>
            </w:pPr>
            <w:r w:rsidRPr="00884780">
              <w:rPr>
                <w:sz w:val="20"/>
                <w:szCs w:val="20"/>
              </w:rPr>
              <w:t>Классный  руководитель</w:t>
            </w:r>
          </w:p>
        </w:tc>
      </w:tr>
      <w:tr w:rsidR="00304149" w:rsidRPr="00884780" w:rsidTr="00304149">
        <w:trPr>
          <w:trHeight w:val="828"/>
        </w:trPr>
        <w:tc>
          <w:tcPr>
            <w:tcW w:w="837" w:type="dxa"/>
          </w:tcPr>
          <w:p w:rsidR="00304149" w:rsidRPr="00884780" w:rsidRDefault="00304149" w:rsidP="00304149">
            <w:pPr>
              <w:pStyle w:val="TableParagraph"/>
              <w:rPr>
                <w:sz w:val="20"/>
                <w:szCs w:val="20"/>
              </w:rPr>
            </w:pPr>
            <w:r w:rsidRPr="00884780">
              <w:rPr>
                <w:sz w:val="20"/>
                <w:szCs w:val="20"/>
              </w:rPr>
              <w:t>21</w:t>
            </w:r>
          </w:p>
        </w:tc>
        <w:tc>
          <w:tcPr>
            <w:tcW w:w="3567" w:type="dxa"/>
          </w:tcPr>
          <w:p w:rsidR="00304149" w:rsidRPr="00884780" w:rsidRDefault="00304149" w:rsidP="00304149">
            <w:pPr>
              <w:pStyle w:val="TableParagraph"/>
              <w:tabs>
                <w:tab w:val="left" w:pos="1954"/>
                <w:tab w:val="left" w:pos="2760"/>
              </w:tabs>
              <w:ind w:right="100"/>
              <w:rPr>
                <w:sz w:val="20"/>
                <w:szCs w:val="20"/>
              </w:rPr>
            </w:pPr>
            <w:r w:rsidRPr="00884780">
              <w:rPr>
                <w:sz w:val="20"/>
                <w:szCs w:val="20"/>
              </w:rPr>
              <w:t>Применение</w:t>
            </w:r>
            <w:r w:rsidRPr="00884780">
              <w:rPr>
                <w:sz w:val="20"/>
                <w:szCs w:val="20"/>
              </w:rPr>
              <w:tab/>
              <w:t>на</w:t>
            </w:r>
            <w:r w:rsidRPr="00884780">
              <w:rPr>
                <w:sz w:val="20"/>
                <w:szCs w:val="20"/>
              </w:rPr>
              <w:tab/>
            </w:r>
            <w:r w:rsidRPr="00884780">
              <w:rPr>
                <w:spacing w:val="-3"/>
                <w:sz w:val="20"/>
                <w:szCs w:val="20"/>
              </w:rPr>
              <w:t>уроках</w:t>
            </w:r>
            <w:r w:rsidRPr="00884780">
              <w:rPr>
                <w:sz w:val="20"/>
                <w:szCs w:val="20"/>
              </w:rPr>
              <w:t>здоровьесозидающих</w:t>
            </w:r>
          </w:p>
          <w:p w:rsidR="00304149" w:rsidRPr="00884780" w:rsidRDefault="00304149" w:rsidP="00304149">
            <w:pPr>
              <w:pStyle w:val="TableParagraph"/>
              <w:rPr>
                <w:sz w:val="20"/>
                <w:szCs w:val="20"/>
              </w:rPr>
            </w:pPr>
            <w:r w:rsidRPr="00884780">
              <w:rPr>
                <w:sz w:val="20"/>
                <w:szCs w:val="20"/>
              </w:rPr>
              <w:t>технологий.</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842" w:type="dxa"/>
          </w:tcPr>
          <w:p w:rsidR="00304149" w:rsidRPr="00884780" w:rsidRDefault="00304149" w:rsidP="00304149">
            <w:pPr>
              <w:pStyle w:val="TableParagraph"/>
              <w:ind w:left="105"/>
              <w:rPr>
                <w:sz w:val="20"/>
                <w:szCs w:val="20"/>
              </w:rPr>
            </w:pPr>
            <w:r w:rsidRPr="00884780">
              <w:rPr>
                <w:sz w:val="20"/>
                <w:szCs w:val="20"/>
              </w:rPr>
              <w:t>Весьпериод</w:t>
            </w:r>
          </w:p>
        </w:tc>
        <w:tc>
          <w:tcPr>
            <w:tcW w:w="2410" w:type="dxa"/>
          </w:tcPr>
          <w:p w:rsidR="00304149" w:rsidRPr="00884780" w:rsidRDefault="00304149" w:rsidP="00304149">
            <w:pPr>
              <w:pStyle w:val="TableParagraph"/>
              <w:ind w:right="24"/>
              <w:rPr>
                <w:sz w:val="20"/>
                <w:szCs w:val="20"/>
              </w:rPr>
            </w:pPr>
            <w:r w:rsidRPr="00884780">
              <w:rPr>
                <w:sz w:val="20"/>
                <w:szCs w:val="20"/>
              </w:rPr>
              <w:t xml:space="preserve">Учителя - </w:t>
            </w:r>
            <w:r w:rsidRPr="00884780">
              <w:rPr>
                <w:spacing w:val="-1"/>
                <w:sz w:val="20"/>
                <w:szCs w:val="20"/>
              </w:rPr>
              <w:t>предметники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22</w:t>
            </w:r>
          </w:p>
        </w:tc>
        <w:tc>
          <w:tcPr>
            <w:tcW w:w="3567" w:type="dxa"/>
          </w:tcPr>
          <w:p w:rsidR="00304149" w:rsidRPr="00884780" w:rsidRDefault="00304149" w:rsidP="00304149">
            <w:pPr>
              <w:pStyle w:val="TableParagraph"/>
              <w:rPr>
                <w:sz w:val="20"/>
                <w:szCs w:val="20"/>
              </w:rPr>
            </w:pPr>
            <w:r w:rsidRPr="00884780">
              <w:rPr>
                <w:sz w:val="20"/>
                <w:szCs w:val="20"/>
              </w:rPr>
              <w:t>Викторина«Азбуказдоровья"</w:t>
            </w:r>
          </w:p>
        </w:tc>
        <w:tc>
          <w:tcPr>
            <w:tcW w:w="1125" w:type="dxa"/>
          </w:tcPr>
          <w:p w:rsidR="00304149" w:rsidRPr="00884780" w:rsidRDefault="00304149" w:rsidP="00304149">
            <w:pPr>
              <w:pStyle w:val="TableParagraph"/>
              <w:ind w:left="108"/>
              <w:rPr>
                <w:sz w:val="20"/>
                <w:szCs w:val="20"/>
              </w:rPr>
            </w:pPr>
            <w:r w:rsidRPr="00884780">
              <w:rPr>
                <w:sz w:val="20"/>
                <w:szCs w:val="20"/>
              </w:rPr>
              <w:t>1-2</w:t>
            </w:r>
          </w:p>
        </w:tc>
        <w:tc>
          <w:tcPr>
            <w:tcW w:w="1842" w:type="dxa"/>
          </w:tcPr>
          <w:p w:rsidR="00304149" w:rsidRPr="00884780" w:rsidRDefault="00304149" w:rsidP="00304149">
            <w:pPr>
              <w:pStyle w:val="TableParagraph"/>
              <w:ind w:left="105"/>
              <w:rPr>
                <w:sz w:val="20"/>
                <w:szCs w:val="20"/>
              </w:rPr>
            </w:pPr>
            <w:r w:rsidRPr="00884780">
              <w:rPr>
                <w:sz w:val="20"/>
                <w:szCs w:val="20"/>
              </w:rPr>
              <w:t>Январь</w:t>
            </w:r>
          </w:p>
        </w:tc>
        <w:tc>
          <w:tcPr>
            <w:tcW w:w="241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23</w:t>
            </w:r>
          </w:p>
        </w:tc>
        <w:tc>
          <w:tcPr>
            <w:tcW w:w="3567" w:type="dxa"/>
          </w:tcPr>
          <w:p w:rsidR="00304149" w:rsidRPr="00884780" w:rsidRDefault="00304149" w:rsidP="00304149">
            <w:pPr>
              <w:pStyle w:val="TableParagraph"/>
              <w:rPr>
                <w:sz w:val="20"/>
                <w:szCs w:val="20"/>
              </w:rPr>
            </w:pPr>
            <w:r w:rsidRPr="00884780">
              <w:rPr>
                <w:sz w:val="20"/>
                <w:szCs w:val="20"/>
              </w:rPr>
              <w:t>Учебнаяэвакуация«Пожарная</w:t>
            </w:r>
          </w:p>
          <w:p w:rsidR="00304149" w:rsidRPr="00884780" w:rsidRDefault="00304149" w:rsidP="00304149">
            <w:pPr>
              <w:pStyle w:val="TableParagraph"/>
              <w:rPr>
                <w:sz w:val="20"/>
                <w:szCs w:val="20"/>
              </w:rPr>
            </w:pPr>
            <w:r w:rsidRPr="00884780">
              <w:rPr>
                <w:sz w:val="20"/>
                <w:szCs w:val="20"/>
              </w:rPr>
              <w:t>тревога»</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842" w:type="dxa"/>
          </w:tcPr>
          <w:p w:rsidR="00304149" w:rsidRPr="00884780" w:rsidRDefault="00304149" w:rsidP="00304149">
            <w:pPr>
              <w:pStyle w:val="TableParagraph"/>
              <w:ind w:left="105"/>
              <w:rPr>
                <w:sz w:val="20"/>
                <w:szCs w:val="20"/>
              </w:rPr>
            </w:pPr>
            <w:r w:rsidRPr="00884780">
              <w:rPr>
                <w:sz w:val="20"/>
                <w:szCs w:val="20"/>
              </w:rPr>
              <w:t>Сентябрь,</w:t>
            </w:r>
          </w:p>
          <w:p w:rsidR="00304149" w:rsidRPr="00884780" w:rsidRDefault="00304149" w:rsidP="00304149">
            <w:pPr>
              <w:pStyle w:val="TableParagraph"/>
              <w:ind w:left="105"/>
              <w:rPr>
                <w:sz w:val="20"/>
                <w:szCs w:val="20"/>
              </w:rPr>
            </w:pPr>
            <w:r w:rsidRPr="00884780">
              <w:rPr>
                <w:sz w:val="20"/>
                <w:szCs w:val="20"/>
              </w:rPr>
              <w:t>декабрь,апрель</w:t>
            </w:r>
          </w:p>
        </w:tc>
        <w:tc>
          <w:tcPr>
            <w:tcW w:w="2410" w:type="dxa"/>
          </w:tcPr>
          <w:p w:rsidR="00304149" w:rsidRPr="00884780" w:rsidRDefault="00304149" w:rsidP="00304149">
            <w:pPr>
              <w:pStyle w:val="TableParagraph"/>
              <w:rPr>
                <w:sz w:val="20"/>
                <w:szCs w:val="20"/>
              </w:rPr>
            </w:pPr>
            <w:r w:rsidRPr="00884780">
              <w:rPr>
                <w:sz w:val="20"/>
                <w:szCs w:val="20"/>
              </w:rPr>
              <w:t>Ответственныйза</w:t>
            </w:r>
          </w:p>
          <w:p w:rsidR="00304149" w:rsidRPr="00884780" w:rsidRDefault="00304149" w:rsidP="00304149">
            <w:pPr>
              <w:pStyle w:val="TableParagraph"/>
              <w:rPr>
                <w:sz w:val="20"/>
                <w:szCs w:val="20"/>
              </w:rPr>
            </w:pPr>
            <w:r w:rsidRPr="00884780">
              <w:rPr>
                <w:spacing w:val="-1"/>
                <w:sz w:val="20"/>
                <w:szCs w:val="20"/>
              </w:rPr>
              <w:t>безопасность</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24</w:t>
            </w:r>
          </w:p>
        </w:tc>
        <w:tc>
          <w:tcPr>
            <w:tcW w:w="3567" w:type="dxa"/>
          </w:tcPr>
          <w:p w:rsidR="00304149" w:rsidRPr="00884780" w:rsidRDefault="00304149" w:rsidP="00304149">
            <w:pPr>
              <w:pStyle w:val="TableParagraph"/>
              <w:tabs>
                <w:tab w:val="left" w:pos="1069"/>
                <w:tab w:val="left" w:pos="2383"/>
                <w:tab w:val="left" w:pos="2839"/>
              </w:tabs>
              <w:rPr>
                <w:sz w:val="20"/>
                <w:szCs w:val="20"/>
              </w:rPr>
            </w:pPr>
            <w:r w:rsidRPr="00884780">
              <w:rPr>
                <w:sz w:val="20"/>
                <w:szCs w:val="20"/>
              </w:rPr>
              <w:t>«Будь</w:t>
            </w:r>
            <w:r w:rsidRPr="00884780">
              <w:rPr>
                <w:sz w:val="20"/>
                <w:szCs w:val="20"/>
              </w:rPr>
              <w:tab/>
              <w:t>бдителен</w:t>
            </w:r>
            <w:r w:rsidRPr="00884780">
              <w:rPr>
                <w:sz w:val="20"/>
                <w:szCs w:val="20"/>
              </w:rPr>
              <w:tab/>
              <w:t>-</w:t>
            </w:r>
            <w:r w:rsidRPr="00884780">
              <w:rPr>
                <w:sz w:val="20"/>
                <w:szCs w:val="20"/>
              </w:rPr>
              <w:tab/>
              <w:t>рядом</w:t>
            </w:r>
          </w:p>
          <w:p w:rsidR="00304149" w:rsidRPr="00884780" w:rsidRDefault="00304149" w:rsidP="00304149">
            <w:pPr>
              <w:pStyle w:val="TableParagraph"/>
              <w:rPr>
                <w:sz w:val="20"/>
                <w:szCs w:val="20"/>
              </w:rPr>
            </w:pPr>
            <w:r w:rsidRPr="00884780">
              <w:rPr>
                <w:sz w:val="20"/>
                <w:szCs w:val="20"/>
              </w:rPr>
              <w:t>железнаядорога!»</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842"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830"/>
        </w:trPr>
        <w:tc>
          <w:tcPr>
            <w:tcW w:w="837" w:type="dxa"/>
          </w:tcPr>
          <w:p w:rsidR="00304149" w:rsidRPr="00884780" w:rsidRDefault="00304149" w:rsidP="00304149">
            <w:pPr>
              <w:pStyle w:val="TableParagraph"/>
              <w:rPr>
                <w:sz w:val="20"/>
                <w:szCs w:val="20"/>
              </w:rPr>
            </w:pPr>
            <w:r w:rsidRPr="00884780">
              <w:rPr>
                <w:sz w:val="20"/>
                <w:szCs w:val="20"/>
              </w:rPr>
              <w:t>25</w:t>
            </w:r>
          </w:p>
        </w:tc>
        <w:tc>
          <w:tcPr>
            <w:tcW w:w="3567" w:type="dxa"/>
          </w:tcPr>
          <w:p w:rsidR="00304149" w:rsidRPr="00884780" w:rsidRDefault="00304149" w:rsidP="00304149">
            <w:pPr>
              <w:pStyle w:val="TableParagraph"/>
              <w:rPr>
                <w:sz w:val="20"/>
                <w:szCs w:val="20"/>
              </w:rPr>
            </w:pPr>
            <w:r w:rsidRPr="00884780">
              <w:rPr>
                <w:sz w:val="20"/>
                <w:szCs w:val="20"/>
              </w:rPr>
              <w:t>БеседасинспекторомпоПДД</w:t>
            </w:r>
          </w:p>
          <w:p w:rsidR="00304149" w:rsidRPr="00884780" w:rsidRDefault="00304149" w:rsidP="00304149">
            <w:pPr>
              <w:pStyle w:val="TableParagraph"/>
              <w:tabs>
                <w:tab w:val="left" w:pos="1382"/>
                <w:tab w:val="left" w:pos="2919"/>
              </w:tabs>
              <w:ind w:right="97"/>
              <w:rPr>
                <w:sz w:val="20"/>
                <w:szCs w:val="20"/>
              </w:rPr>
            </w:pPr>
            <w:r w:rsidRPr="00884780">
              <w:rPr>
                <w:sz w:val="20"/>
                <w:szCs w:val="20"/>
              </w:rPr>
              <w:t>«Что</w:t>
            </w:r>
            <w:r w:rsidRPr="00884780">
              <w:rPr>
                <w:sz w:val="20"/>
                <w:szCs w:val="20"/>
              </w:rPr>
              <w:tab/>
              <w:t>должен</w:t>
            </w:r>
            <w:r w:rsidRPr="00884780">
              <w:rPr>
                <w:sz w:val="20"/>
                <w:szCs w:val="20"/>
              </w:rPr>
              <w:tab/>
            </w:r>
            <w:r w:rsidRPr="00884780">
              <w:rPr>
                <w:spacing w:val="-2"/>
                <w:sz w:val="20"/>
                <w:szCs w:val="20"/>
              </w:rPr>
              <w:t>знать</w:t>
            </w:r>
            <w:r w:rsidRPr="00884780">
              <w:rPr>
                <w:sz w:val="20"/>
                <w:szCs w:val="20"/>
              </w:rPr>
              <w:t>велосипедист»</w:t>
            </w:r>
          </w:p>
        </w:tc>
        <w:tc>
          <w:tcPr>
            <w:tcW w:w="1125" w:type="dxa"/>
          </w:tcPr>
          <w:p w:rsidR="00304149" w:rsidRPr="00884780" w:rsidRDefault="00304149" w:rsidP="00304149">
            <w:pPr>
              <w:pStyle w:val="TableParagraph"/>
              <w:ind w:left="108"/>
              <w:rPr>
                <w:sz w:val="20"/>
                <w:szCs w:val="20"/>
              </w:rPr>
            </w:pPr>
            <w:r w:rsidRPr="00884780">
              <w:rPr>
                <w:sz w:val="20"/>
                <w:szCs w:val="20"/>
              </w:rPr>
              <w:t>4-11</w:t>
            </w:r>
          </w:p>
        </w:tc>
        <w:tc>
          <w:tcPr>
            <w:tcW w:w="1842" w:type="dxa"/>
          </w:tcPr>
          <w:p w:rsidR="00304149" w:rsidRPr="00884780" w:rsidRDefault="00304149" w:rsidP="00304149">
            <w:pPr>
              <w:pStyle w:val="TableParagraph"/>
              <w:ind w:left="105"/>
              <w:rPr>
                <w:sz w:val="20"/>
                <w:szCs w:val="20"/>
              </w:rPr>
            </w:pPr>
            <w:r w:rsidRPr="00884780">
              <w:rPr>
                <w:sz w:val="20"/>
                <w:szCs w:val="20"/>
              </w:rPr>
              <w:t>Март</w:t>
            </w:r>
          </w:p>
        </w:tc>
        <w:tc>
          <w:tcPr>
            <w:tcW w:w="2410" w:type="dxa"/>
          </w:tcPr>
          <w:p w:rsidR="00304149" w:rsidRPr="00884780" w:rsidRDefault="00304149" w:rsidP="00304149">
            <w:pPr>
              <w:pStyle w:val="TableParagraph"/>
              <w:ind w:right="24"/>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828"/>
        </w:trPr>
        <w:tc>
          <w:tcPr>
            <w:tcW w:w="837" w:type="dxa"/>
          </w:tcPr>
          <w:p w:rsidR="00304149" w:rsidRPr="00884780" w:rsidRDefault="00304149" w:rsidP="00304149">
            <w:pPr>
              <w:pStyle w:val="TableParagraph"/>
              <w:rPr>
                <w:sz w:val="20"/>
                <w:szCs w:val="20"/>
              </w:rPr>
            </w:pPr>
            <w:r w:rsidRPr="00884780">
              <w:rPr>
                <w:sz w:val="20"/>
                <w:szCs w:val="20"/>
              </w:rPr>
              <w:t>26</w:t>
            </w:r>
          </w:p>
        </w:tc>
        <w:tc>
          <w:tcPr>
            <w:tcW w:w="3567" w:type="dxa"/>
          </w:tcPr>
          <w:p w:rsidR="00304149" w:rsidRPr="00884780" w:rsidRDefault="00304149" w:rsidP="00304149">
            <w:pPr>
              <w:pStyle w:val="TableParagraph"/>
              <w:rPr>
                <w:sz w:val="20"/>
                <w:szCs w:val="20"/>
              </w:rPr>
            </w:pPr>
            <w:r w:rsidRPr="00884780">
              <w:rPr>
                <w:sz w:val="20"/>
                <w:szCs w:val="20"/>
              </w:rPr>
              <w:t>БеседасинспекторомпоПДД</w:t>
            </w:r>
          </w:p>
          <w:p w:rsidR="00304149" w:rsidRPr="00884780" w:rsidRDefault="00304149" w:rsidP="00304149">
            <w:pPr>
              <w:pStyle w:val="TableParagraph"/>
              <w:tabs>
                <w:tab w:val="left" w:pos="1014"/>
                <w:tab w:val="left" w:pos="2057"/>
                <w:tab w:val="left" w:pos="3222"/>
              </w:tabs>
              <w:ind w:right="96"/>
              <w:rPr>
                <w:sz w:val="20"/>
                <w:szCs w:val="20"/>
              </w:rPr>
            </w:pPr>
            <w:r w:rsidRPr="00884780">
              <w:rPr>
                <w:sz w:val="20"/>
                <w:szCs w:val="20"/>
              </w:rPr>
              <w:t>«Чем</w:t>
            </w:r>
            <w:r w:rsidRPr="00884780">
              <w:rPr>
                <w:sz w:val="20"/>
                <w:szCs w:val="20"/>
              </w:rPr>
              <w:tab/>
              <w:t>грозит</w:t>
            </w:r>
            <w:r w:rsidRPr="00884780">
              <w:rPr>
                <w:sz w:val="20"/>
                <w:szCs w:val="20"/>
              </w:rPr>
              <w:tab/>
              <w:t>катание</w:t>
            </w:r>
            <w:r w:rsidRPr="00884780">
              <w:rPr>
                <w:sz w:val="20"/>
                <w:szCs w:val="20"/>
              </w:rPr>
              <w:tab/>
            </w:r>
            <w:r w:rsidRPr="00884780">
              <w:rPr>
                <w:spacing w:val="-2"/>
                <w:sz w:val="20"/>
                <w:szCs w:val="20"/>
              </w:rPr>
              <w:t>на</w:t>
            </w:r>
            <w:r w:rsidRPr="00884780">
              <w:rPr>
                <w:sz w:val="20"/>
                <w:szCs w:val="20"/>
              </w:rPr>
              <w:t>сцеплениитрамвая»</w:t>
            </w:r>
          </w:p>
        </w:tc>
        <w:tc>
          <w:tcPr>
            <w:tcW w:w="1125" w:type="dxa"/>
          </w:tcPr>
          <w:p w:rsidR="00304149" w:rsidRPr="00884780" w:rsidRDefault="00304149" w:rsidP="00304149">
            <w:pPr>
              <w:pStyle w:val="TableParagraph"/>
              <w:ind w:left="108"/>
              <w:rPr>
                <w:sz w:val="20"/>
                <w:szCs w:val="20"/>
              </w:rPr>
            </w:pPr>
            <w:r w:rsidRPr="00884780">
              <w:rPr>
                <w:sz w:val="20"/>
                <w:szCs w:val="20"/>
              </w:rPr>
              <w:t>3-10</w:t>
            </w:r>
          </w:p>
        </w:tc>
        <w:tc>
          <w:tcPr>
            <w:tcW w:w="1842"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pStyle w:val="TableParagraph"/>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2207"/>
        </w:trPr>
        <w:tc>
          <w:tcPr>
            <w:tcW w:w="837" w:type="dxa"/>
          </w:tcPr>
          <w:p w:rsidR="00304149" w:rsidRPr="00884780" w:rsidRDefault="00304149" w:rsidP="00304149">
            <w:pPr>
              <w:pStyle w:val="TableParagraph"/>
              <w:rPr>
                <w:sz w:val="20"/>
                <w:szCs w:val="20"/>
              </w:rPr>
            </w:pPr>
            <w:r w:rsidRPr="00884780">
              <w:rPr>
                <w:sz w:val="20"/>
                <w:szCs w:val="20"/>
              </w:rPr>
              <w:t>27</w:t>
            </w:r>
          </w:p>
        </w:tc>
        <w:tc>
          <w:tcPr>
            <w:tcW w:w="3567" w:type="dxa"/>
          </w:tcPr>
          <w:p w:rsidR="00304149" w:rsidRPr="00884780" w:rsidRDefault="00304149" w:rsidP="00304149">
            <w:pPr>
              <w:pStyle w:val="TableParagraph"/>
              <w:tabs>
                <w:tab w:val="left" w:pos="2200"/>
                <w:tab w:val="left" w:pos="2544"/>
              </w:tabs>
              <w:ind w:right="98"/>
              <w:jc w:val="both"/>
              <w:rPr>
                <w:sz w:val="20"/>
                <w:szCs w:val="20"/>
              </w:rPr>
            </w:pPr>
            <w:r w:rsidRPr="00884780">
              <w:rPr>
                <w:sz w:val="20"/>
                <w:szCs w:val="20"/>
              </w:rPr>
              <w:t>Изготовление</w:t>
            </w:r>
            <w:r w:rsidRPr="00884780">
              <w:rPr>
                <w:sz w:val="20"/>
                <w:szCs w:val="20"/>
              </w:rPr>
              <w:tab/>
            </w:r>
            <w:r w:rsidRPr="00884780">
              <w:rPr>
                <w:sz w:val="20"/>
                <w:szCs w:val="20"/>
              </w:rPr>
              <w:tab/>
            </w:r>
            <w:r w:rsidRPr="00884780">
              <w:rPr>
                <w:spacing w:val="-2"/>
                <w:sz w:val="20"/>
                <w:szCs w:val="20"/>
              </w:rPr>
              <w:t>буклетов</w:t>
            </w:r>
            <w:r w:rsidRPr="00884780">
              <w:rPr>
                <w:sz w:val="20"/>
                <w:szCs w:val="20"/>
              </w:rPr>
              <w:t>совместносродителямипобезопасности(«Помниправиладорожного</w:t>
            </w:r>
            <w:r w:rsidRPr="00884780">
              <w:rPr>
                <w:sz w:val="20"/>
                <w:szCs w:val="20"/>
              </w:rPr>
              <w:tab/>
            </w:r>
            <w:r w:rsidRPr="00884780">
              <w:rPr>
                <w:spacing w:val="-2"/>
                <w:sz w:val="20"/>
                <w:szCs w:val="20"/>
              </w:rPr>
              <w:t>движения!»,</w:t>
            </w:r>
          </w:p>
          <w:p w:rsidR="00304149" w:rsidRPr="00884780" w:rsidRDefault="00304149" w:rsidP="00304149">
            <w:pPr>
              <w:pStyle w:val="TableParagraph"/>
              <w:ind w:right="99"/>
              <w:jc w:val="both"/>
              <w:rPr>
                <w:sz w:val="20"/>
                <w:szCs w:val="20"/>
              </w:rPr>
            </w:pPr>
            <w:r w:rsidRPr="00884780">
              <w:rPr>
                <w:sz w:val="20"/>
                <w:szCs w:val="20"/>
              </w:rPr>
              <w:t>«Терроризму-нет!»,«Правилаповедения   на   озере,   реке»,</w:t>
            </w:r>
          </w:p>
          <w:p w:rsidR="00304149" w:rsidRPr="00884780" w:rsidRDefault="00304149" w:rsidP="00304149">
            <w:pPr>
              <w:pStyle w:val="TableParagraph"/>
              <w:ind w:right="96"/>
              <w:jc w:val="both"/>
              <w:rPr>
                <w:sz w:val="20"/>
                <w:szCs w:val="20"/>
              </w:rPr>
            </w:pPr>
            <w:r w:rsidRPr="00884780">
              <w:rPr>
                <w:sz w:val="20"/>
                <w:szCs w:val="20"/>
              </w:rPr>
              <w:t>«Будьвнимателен-железнаядорога!»,«Лесныепожары»)</w:t>
            </w:r>
          </w:p>
        </w:tc>
        <w:tc>
          <w:tcPr>
            <w:tcW w:w="1125" w:type="dxa"/>
          </w:tcPr>
          <w:p w:rsidR="00304149" w:rsidRPr="00884780" w:rsidRDefault="00304149" w:rsidP="00304149">
            <w:pPr>
              <w:pStyle w:val="TableParagraph"/>
              <w:ind w:left="108"/>
              <w:rPr>
                <w:sz w:val="20"/>
                <w:szCs w:val="20"/>
              </w:rPr>
            </w:pPr>
            <w:r w:rsidRPr="00884780">
              <w:rPr>
                <w:sz w:val="20"/>
                <w:szCs w:val="20"/>
              </w:rPr>
              <w:t>3-8</w:t>
            </w:r>
          </w:p>
        </w:tc>
        <w:tc>
          <w:tcPr>
            <w:tcW w:w="1842"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pStyle w:val="TableParagraph"/>
              <w:tabs>
                <w:tab w:val="left" w:pos="2835"/>
              </w:tabs>
              <w:rPr>
                <w:sz w:val="20"/>
                <w:szCs w:val="20"/>
              </w:rPr>
            </w:pPr>
            <w:r w:rsidRPr="00884780">
              <w:rPr>
                <w:sz w:val="20"/>
                <w:szCs w:val="20"/>
              </w:rPr>
              <w:t xml:space="preserve">Классные </w:t>
            </w:r>
            <w:r w:rsidRPr="00884780">
              <w:rPr>
                <w:spacing w:val="-2"/>
                <w:sz w:val="20"/>
                <w:szCs w:val="20"/>
              </w:rPr>
              <w:t>руководители</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8944" w:type="dxa"/>
            <w:gridSpan w:val="4"/>
          </w:tcPr>
          <w:p w:rsidR="00304149" w:rsidRPr="00884780" w:rsidRDefault="00304149" w:rsidP="00304149">
            <w:pPr>
              <w:pStyle w:val="TableParagraph"/>
              <w:rPr>
                <w:b/>
                <w:sz w:val="20"/>
                <w:szCs w:val="20"/>
              </w:rPr>
            </w:pPr>
            <w:r w:rsidRPr="00884780">
              <w:rPr>
                <w:b/>
                <w:sz w:val="20"/>
                <w:szCs w:val="20"/>
              </w:rPr>
              <w:t>10.Социальноепартнерство</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8944" w:type="dxa"/>
            <w:gridSpan w:val="4"/>
          </w:tcPr>
          <w:p w:rsidR="00304149" w:rsidRPr="00884780" w:rsidRDefault="00304149" w:rsidP="00304149">
            <w:pPr>
              <w:pStyle w:val="TableParagraph"/>
              <w:rPr>
                <w:b/>
                <w:sz w:val="20"/>
                <w:szCs w:val="20"/>
              </w:rPr>
            </w:pPr>
            <w:r w:rsidRPr="00884780">
              <w:rPr>
                <w:b/>
                <w:sz w:val="20"/>
                <w:szCs w:val="20"/>
              </w:rPr>
              <w:t>МБУ  ДО «Дом детского творчесва»</w:t>
            </w:r>
          </w:p>
        </w:tc>
      </w:tr>
      <w:tr w:rsidR="00304149" w:rsidRPr="00884780" w:rsidTr="00304149">
        <w:trPr>
          <w:trHeight w:val="828"/>
        </w:trPr>
        <w:tc>
          <w:tcPr>
            <w:tcW w:w="837" w:type="dxa"/>
          </w:tcPr>
          <w:p w:rsidR="00304149" w:rsidRPr="00884780" w:rsidRDefault="00304149" w:rsidP="00304149">
            <w:pPr>
              <w:pStyle w:val="TableParagraph"/>
              <w:rPr>
                <w:sz w:val="20"/>
                <w:szCs w:val="20"/>
              </w:rPr>
            </w:pPr>
            <w:r w:rsidRPr="00884780">
              <w:rPr>
                <w:sz w:val="20"/>
                <w:szCs w:val="20"/>
              </w:rPr>
              <w:t>1</w:t>
            </w:r>
          </w:p>
        </w:tc>
        <w:tc>
          <w:tcPr>
            <w:tcW w:w="3567" w:type="dxa"/>
          </w:tcPr>
          <w:p w:rsidR="00304149" w:rsidRPr="00884780" w:rsidRDefault="00304149" w:rsidP="00304149">
            <w:pPr>
              <w:pStyle w:val="TableParagraph"/>
              <w:tabs>
                <w:tab w:val="left" w:pos="1757"/>
                <w:tab w:val="left" w:pos="3341"/>
              </w:tabs>
              <w:rPr>
                <w:sz w:val="20"/>
                <w:szCs w:val="20"/>
              </w:rPr>
            </w:pPr>
            <w:r w:rsidRPr="00884780">
              <w:rPr>
                <w:sz w:val="20"/>
                <w:szCs w:val="20"/>
              </w:rPr>
              <w:t>Привлечение</w:t>
            </w:r>
            <w:r w:rsidRPr="00884780">
              <w:rPr>
                <w:sz w:val="20"/>
                <w:szCs w:val="20"/>
              </w:rPr>
              <w:tab/>
              <w:t>школьников</w:t>
            </w:r>
            <w:r w:rsidRPr="00884780">
              <w:rPr>
                <w:sz w:val="20"/>
                <w:szCs w:val="20"/>
              </w:rPr>
              <w:tab/>
              <w:t>к</w:t>
            </w:r>
          </w:p>
          <w:p w:rsidR="00304149" w:rsidRPr="00884780" w:rsidRDefault="00304149" w:rsidP="00304149">
            <w:pPr>
              <w:pStyle w:val="TableParagraph"/>
              <w:ind w:right="91"/>
              <w:rPr>
                <w:sz w:val="20"/>
                <w:szCs w:val="20"/>
              </w:rPr>
            </w:pPr>
            <w:r w:rsidRPr="00884780">
              <w:rPr>
                <w:sz w:val="20"/>
                <w:szCs w:val="20"/>
              </w:rPr>
              <w:t>занятиямвсекцияхикружкахв ДДТ, Школе искусств, ФОКе</w:t>
            </w:r>
          </w:p>
        </w:tc>
        <w:tc>
          <w:tcPr>
            <w:tcW w:w="1125" w:type="dxa"/>
          </w:tcPr>
          <w:p w:rsidR="00304149" w:rsidRPr="00884780" w:rsidRDefault="00304149" w:rsidP="00304149">
            <w:pPr>
              <w:pStyle w:val="TableParagraph"/>
              <w:ind w:left="108"/>
              <w:rPr>
                <w:sz w:val="20"/>
                <w:szCs w:val="20"/>
              </w:rPr>
            </w:pPr>
            <w:r w:rsidRPr="00884780">
              <w:rPr>
                <w:sz w:val="20"/>
                <w:szCs w:val="20"/>
              </w:rPr>
              <w:t>1-3</w:t>
            </w:r>
          </w:p>
        </w:tc>
        <w:tc>
          <w:tcPr>
            <w:tcW w:w="1842"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pStyle w:val="TableParagraph"/>
              <w:ind w:right="24"/>
              <w:rPr>
                <w:sz w:val="20"/>
                <w:szCs w:val="20"/>
              </w:rPr>
            </w:pPr>
            <w:r w:rsidRPr="00884780">
              <w:rPr>
                <w:sz w:val="20"/>
                <w:szCs w:val="20"/>
              </w:rPr>
              <w:t xml:space="preserve">Классные </w:t>
            </w:r>
            <w:r w:rsidRPr="00884780">
              <w:rPr>
                <w:spacing w:val="-2"/>
                <w:sz w:val="20"/>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w:t>
            </w:r>
          </w:p>
        </w:tc>
        <w:tc>
          <w:tcPr>
            <w:tcW w:w="3567" w:type="dxa"/>
          </w:tcPr>
          <w:p w:rsidR="00304149" w:rsidRPr="00884780" w:rsidRDefault="00304149" w:rsidP="00304149">
            <w:pPr>
              <w:pStyle w:val="TableParagraph"/>
              <w:tabs>
                <w:tab w:val="left" w:pos="2233"/>
              </w:tabs>
              <w:rPr>
                <w:sz w:val="20"/>
                <w:szCs w:val="20"/>
              </w:rPr>
            </w:pPr>
            <w:r w:rsidRPr="00884780">
              <w:rPr>
                <w:sz w:val="20"/>
                <w:szCs w:val="20"/>
              </w:rPr>
              <w:t>Проведение</w:t>
            </w:r>
            <w:r w:rsidRPr="00884780">
              <w:rPr>
                <w:sz w:val="20"/>
                <w:szCs w:val="20"/>
              </w:rPr>
              <w:tab/>
              <w:t>совместных</w:t>
            </w:r>
          </w:p>
          <w:p w:rsidR="00304149" w:rsidRPr="00884780" w:rsidRDefault="00304149" w:rsidP="00304149">
            <w:pPr>
              <w:pStyle w:val="TableParagraph"/>
              <w:rPr>
                <w:sz w:val="20"/>
                <w:szCs w:val="20"/>
              </w:rPr>
            </w:pPr>
            <w:r w:rsidRPr="00884780">
              <w:rPr>
                <w:sz w:val="20"/>
                <w:szCs w:val="20"/>
              </w:rPr>
              <w:t>праздников.</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842" w:type="dxa"/>
          </w:tcPr>
          <w:p w:rsidR="00304149" w:rsidRPr="00884780" w:rsidRDefault="00304149" w:rsidP="00304149">
            <w:pPr>
              <w:pStyle w:val="TableParagraph"/>
              <w:ind w:left="105"/>
              <w:rPr>
                <w:sz w:val="20"/>
                <w:szCs w:val="20"/>
              </w:rPr>
            </w:pPr>
            <w:r w:rsidRPr="00884780">
              <w:rPr>
                <w:sz w:val="20"/>
                <w:szCs w:val="20"/>
              </w:rPr>
              <w:t>Втечениегода</w:t>
            </w:r>
          </w:p>
        </w:tc>
        <w:tc>
          <w:tcPr>
            <w:tcW w:w="2410" w:type="dxa"/>
          </w:tcPr>
          <w:p w:rsidR="00304149" w:rsidRPr="00884780" w:rsidRDefault="00304149" w:rsidP="00304149">
            <w:pPr>
              <w:pStyle w:val="TableParagraph"/>
              <w:rPr>
                <w:sz w:val="20"/>
                <w:szCs w:val="20"/>
              </w:rPr>
            </w:pPr>
            <w:r w:rsidRPr="00884780">
              <w:rPr>
                <w:sz w:val="20"/>
                <w:szCs w:val="20"/>
              </w:rPr>
              <w:t>Заместитель  директора</w:t>
            </w:r>
          </w:p>
        </w:tc>
      </w:tr>
      <w:tr w:rsidR="00304149" w:rsidRPr="00884780" w:rsidTr="00304149">
        <w:trPr>
          <w:trHeight w:val="830"/>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tcPr>
          <w:p w:rsidR="00304149" w:rsidRPr="00884780" w:rsidRDefault="00304149" w:rsidP="00304149">
            <w:pPr>
              <w:pStyle w:val="TableParagraph"/>
              <w:tabs>
                <w:tab w:val="left" w:pos="1220"/>
                <w:tab w:val="left" w:pos="1385"/>
                <w:tab w:val="left" w:pos="1607"/>
                <w:tab w:val="left" w:pos="1869"/>
                <w:tab w:val="left" w:pos="2707"/>
                <w:tab w:val="left" w:pos="3329"/>
              </w:tabs>
              <w:ind w:right="97"/>
              <w:rPr>
                <w:sz w:val="20"/>
                <w:szCs w:val="20"/>
              </w:rPr>
            </w:pPr>
            <w:r w:rsidRPr="00884780">
              <w:rPr>
                <w:sz w:val="20"/>
                <w:szCs w:val="20"/>
              </w:rPr>
              <w:t>Участие</w:t>
            </w:r>
            <w:r w:rsidRPr="00884780">
              <w:rPr>
                <w:sz w:val="20"/>
                <w:szCs w:val="20"/>
              </w:rPr>
              <w:tab/>
              <w:t>в</w:t>
            </w:r>
            <w:r w:rsidRPr="00884780">
              <w:rPr>
                <w:sz w:val="20"/>
                <w:szCs w:val="20"/>
              </w:rPr>
              <w:tab/>
            </w:r>
            <w:r w:rsidRPr="00884780">
              <w:rPr>
                <w:sz w:val="20"/>
                <w:szCs w:val="20"/>
              </w:rPr>
              <w:tab/>
              <w:t>мероприятиях</w:t>
            </w:r>
            <w:r w:rsidRPr="00884780">
              <w:rPr>
                <w:sz w:val="20"/>
                <w:szCs w:val="20"/>
              </w:rPr>
              <w:tab/>
            </w:r>
            <w:r w:rsidRPr="00884780">
              <w:rPr>
                <w:spacing w:val="-5"/>
                <w:sz w:val="20"/>
                <w:szCs w:val="20"/>
              </w:rPr>
              <w:t>и</w:t>
            </w:r>
            <w:r w:rsidRPr="00884780">
              <w:rPr>
                <w:sz w:val="20"/>
                <w:szCs w:val="20"/>
              </w:rPr>
              <w:t>конкурсах</w:t>
            </w:r>
            <w:r w:rsidRPr="00884780">
              <w:rPr>
                <w:sz w:val="20"/>
                <w:szCs w:val="20"/>
              </w:rPr>
              <w:tab/>
            </w:r>
            <w:r w:rsidRPr="00884780">
              <w:rPr>
                <w:sz w:val="20"/>
                <w:szCs w:val="20"/>
              </w:rPr>
              <w:tab/>
              <w:t>по</w:t>
            </w:r>
            <w:r w:rsidRPr="00884780">
              <w:rPr>
                <w:sz w:val="20"/>
                <w:szCs w:val="20"/>
              </w:rPr>
              <w:tab/>
              <w:t>плану</w:t>
            </w:r>
            <w:r w:rsidRPr="00884780">
              <w:rPr>
                <w:sz w:val="20"/>
                <w:szCs w:val="20"/>
              </w:rPr>
              <w:tab/>
            </w:r>
            <w:r w:rsidRPr="00884780">
              <w:rPr>
                <w:spacing w:val="-1"/>
                <w:sz w:val="20"/>
                <w:szCs w:val="20"/>
              </w:rPr>
              <w:t>ДДТ</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842" w:type="dxa"/>
          </w:tcPr>
          <w:p w:rsidR="00304149" w:rsidRPr="00884780" w:rsidRDefault="00304149" w:rsidP="00304149">
            <w:pPr>
              <w:pStyle w:val="TableParagraph"/>
              <w:ind w:left="105"/>
              <w:rPr>
                <w:sz w:val="20"/>
                <w:szCs w:val="20"/>
              </w:rPr>
            </w:pPr>
            <w:r w:rsidRPr="00884780">
              <w:rPr>
                <w:sz w:val="20"/>
                <w:szCs w:val="20"/>
              </w:rPr>
              <w:t>Втечениегода</w:t>
            </w:r>
          </w:p>
        </w:tc>
        <w:tc>
          <w:tcPr>
            <w:tcW w:w="2410" w:type="dxa"/>
          </w:tcPr>
          <w:p w:rsidR="00304149" w:rsidRPr="00884780" w:rsidRDefault="00304149" w:rsidP="00304149">
            <w:pPr>
              <w:pStyle w:val="TableParagraph"/>
              <w:ind w:right="24"/>
              <w:rPr>
                <w:sz w:val="20"/>
                <w:szCs w:val="20"/>
              </w:rPr>
            </w:pPr>
            <w:r w:rsidRPr="00884780">
              <w:rPr>
                <w:sz w:val="20"/>
                <w:szCs w:val="20"/>
              </w:rPr>
              <w:t>Заместительдиректора</w:t>
            </w: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tcPr>
          <w:p w:rsidR="00304149" w:rsidRPr="00884780" w:rsidRDefault="00304149" w:rsidP="00304149">
            <w:pPr>
              <w:pStyle w:val="TableParagraph"/>
              <w:ind w:right="97"/>
              <w:jc w:val="both"/>
              <w:rPr>
                <w:sz w:val="20"/>
                <w:szCs w:val="20"/>
              </w:rPr>
            </w:pPr>
            <w:r w:rsidRPr="00884780">
              <w:rPr>
                <w:sz w:val="20"/>
                <w:szCs w:val="20"/>
              </w:rPr>
              <w:t>Организацияипроведениеконкурсныхмероприятийсобучающимисяшколы</w:t>
            </w:r>
          </w:p>
        </w:tc>
        <w:tc>
          <w:tcPr>
            <w:tcW w:w="1125" w:type="dxa"/>
          </w:tcPr>
          <w:p w:rsidR="00304149" w:rsidRPr="00884780" w:rsidRDefault="00304149" w:rsidP="00304149">
            <w:pPr>
              <w:pStyle w:val="TableParagraph"/>
              <w:ind w:left="108"/>
              <w:rPr>
                <w:sz w:val="20"/>
                <w:szCs w:val="20"/>
              </w:rPr>
            </w:pPr>
            <w:r w:rsidRPr="00884780">
              <w:rPr>
                <w:sz w:val="20"/>
                <w:szCs w:val="20"/>
              </w:rPr>
              <w:t>1-11</w:t>
            </w:r>
          </w:p>
        </w:tc>
        <w:tc>
          <w:tcPr>
            <w:tcW w:w="1842" w:type="dxa"/>
          </w:tcPr>
          <w:p w:rsidR="00304149" w:rsidRPr="00884780" w:rsidRDefault="00304149" w:rsidP="00304149">
            <w:pPr>
              <w:pStyle w:val="TableParagraph"/>
              <w:ind w:left="105"/>
              <w:rPr>
                <w:sz w:val="20"/>
                <w:szCs w:val="20"/>
              </w:rPr>
            </w:pPr>
            <w:r w:rsidRPr="00884780">
              <w:rPr>
                <w:sz w:val="20"/>
                <w:szCs w:val="20"/>
              </w:rPr>
              <w:t>Втечениегода</w:t>
            </w:r>
          </w:p>
        </w:tc>
        <w:tc>
          <w:tcPr>
            <w:tcW w:w="2410" w:type="dxa"/>
          </w:tcPr>
          <w:p w:rsidR="00304149" w:rsidRPr="00884780" w:rsidRDefault="00304149" w:rsidP="00304149">
            <w:pPr>
              <w:pStyle w:val="TableParagraph"/>
              <w:tabs>
                <w:tab w:val="left" w:pos="1892"/>
              </w:tabs>
              <w:ind w:right="96"/>
              <w:rPr>
                <w:sz w:val="20"/>
                <w:szCs w:val="20"/>
              </w:rPr>
            </w:pPr>
            <w:r w:rsidRPr="00884780">
              <w:rPr>
                <w:sz w:val="20"/>
                <w:szCs w:val="20"/>
              </w:rPr>
              <w:t>Администрация</w:t>
            </w:r>
          </w:p>
          <w:p w:rsidR="00304149" w:rsidRPr="00884780" w:rsidRDefault="00304149" w:rsidP="00304149">
            <w:pPr>
              <w:pStyle w:val="TableParagraph"/>
              <w:rPr>
                <w:sz w:val="20"/>
                <w:szCs w:val="20"/>
              </w:rPr>
            </w:pP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0"/>
        <w:gridCol w:w="1132"/>
        <w:gridCol w:w="1842"/>
        <w:gridCol w:w="2410"/>
      </w:tblGrid>
      <w:tr w:rsidR="00304149" w:rsidRPr="00884780" w:rsidTr="00304149">
        <w:trPr>
          <w:trHeight w:val="554"/>
        </w:trPr>
        <w:tc>
          <w:tcPr>
            <w:tcW w:w="837" w:type="dxa"/>
          </w:tcPr>
          <w:p w:rsidR="00304149" w:rsidRPr="00884780" w:rsidRDefault="00304149" w:rsidP="00304149">
            <w:pPr>
              <w:pStyle w:val="TableParagraph"/>
              <w:rPr>
                <w:sz w:val="20"/>
                <w:szCs w:val="20"/>
              </w:rPr>
            </w:pPr>
            <w:r w:rsidRPr="00884780">
              <w:rPr>
                <w:sz w:val="20"/>
                <w:szCs w:val="20"/>
              </w:rPr>
              <w:t>5</w:t>
            </w:r>
          </w:p>
        </w:tc>
        <w:tc>
          <w:tcPr>
            <w:tcW w:w="3560" w:type="dxa"/>
          </w:tcPr>
          <w:p w:rsidR="00304149" w:rsidRPr="00884780" w:rsidRDefault="00304149" w:rsidP="00304149">
            <w:pPr>
              <w:pStyle w:val="TableParagraph"/>
              <w:tabs>
                <w:tab w:val="left" w:pos="2235"/>
              </w:tabs>
              <w:rPr>
                <w:sz w:val="20"/>
                <w:szCs w:val="20"/>
              </w:rPr>
            </w:pPr>
            <w:r w:rsidRPr="00884780">
              <w:rPr>
                <w:sz w:val="20"/>
                <w:szCs w:val="20"/>
              </w:rPr>
              <w:t>Посещение</w:t>
            </w:r>
            <w:r w:rsidRPr="00884780">
              <w:rPr>
                <w:sz w:val="20"/>
                <w:szCs w:val="20"/>
              </w:rPr>
              <w:tab/>
              <w:t>концертных</w:t>
            </w:r>
          </w:p>
          <w:p w:rsidR="00304149" w:rsidRPr="00884780" w:rsidRDefault="00304149" w:rsidP="00304149">
            <w:pPr>
              <w:pStyle w:val="TableParagraph"/>
              <w:rPr>
                <w:sz w:val="20"/>
                <w:szCs w:val="20"/>
              </w:rPr>
            </w:pPr>
            <w:r w:rsidRPr="00884780">
              <w:rPr>
                <w:sz w:val="20"/>
                <w:szCs w:val="20"/>
              </w:rPr>
              <w:t>программ,представлений</w:t>
            </w:r>
          </w:p>
        </w:tc>
        <w:tc>
          <w:tcPr>
            <w:tcW w:w="1132" w:type="dxa"/>
          </w:tcPr>
          <w:p w:rsidR="00304149" w:rsidRPr="00884780" w:rsidRDefault="00304149" w:rsidP="00304149">
            <w:pPr>
              <w:pStyle w:val="TableParagraph"/>
              <w:ind w:left="115"/>
              <w:rPr>
                <w:sz w:val="20"/>
                <w:szCs w:val="20"/>
              </w:rPr>
            </w:pPr>
            <w:r w:rsidRPr="00884780">
              <w:rPr>
                <w:sz w:val="20"/>
                <w:szCs w:val="20"/>
              </w:rPr>
              <w:t>1-11</w:t>
            </w:r>
          </w:p>
        </w:tc>
        <w:tc>
          <w:tcPr>
            <w:tcW w:w="1842" w:type="dxa"/>
          </w:tcPr>
          <w:p w:rsidR="00304149" w:rsidRPr="00884780" w:rsidRDefault="00304149" w:rsidP="00304149">
            <w:pPr>
              <w:pStyle w:val="TableParagraph"/>
              <w:ind w:left="114"/>
              <w:rPr>
                <w:sz w:val="20"/>
                <w:szCs w:val="20"/>
              </w:rPr>
            </w:pPr>
            <w:r w:rsidRPr="00884780">
              <w:rPr>
                <w:sz w:val="20"/>
                <w:szCs w:val="20"/>
              </w:rPr>
              <w:t>Втечениегода</w:t>
            </w:r>
          </w:p>
        </w:tc>
        <w:tc>
          <w:tcPr>
            <w:tcW w:w="2410" w:type="dxa"/>
          </w:tcPr>
          <w:p w:rsidR="00304149" w:rsidRPr="00884780" w:rsidRDefault="00304149" w:rsidP="00304149">
            <w:pPr>
              <w:pStyle w:val="TableParagraph"/>
              <w:ind w:left="108"/>
              <w:rPr>
                <w:sz w:val="20"/>
                <w:szCs w:val="20"/>
              </w:rPr>
            </w:pPr>
            <w:r w:rsidRPr="00884780">
              <w:rPr>
                <w:sz w:val="20"/>
                <w:szCs w:val="20"/>
              </w:rPr>
              <w:t xml:space="preserve">Классные </w:t>
            </w:r>
            <w:r w:rsidRPr="00884780">
              <w:rPr>
                <w:spacing w:val="-2"/>
                <w:sz w:val="20"/>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6</w:t>
            </w:r>
          </w:p>
        </w:tc>
        <w:tc>
          <w:tcPr>
            <w:tcW w:w="3560" w:type="dxa"/>
          </w:tcPr>
          <w:p w:rsidR="00304149" w:rsidRPr="00884780" w:rsidRDefault="00304149" w:rsidP="00304149">
            <w:pPr>
              <w:pStyle w:val="TableParagraph"/>
              <w:tabs>
                <w:tab w:val="left" w:pos="2302"/>
              </w:tabs>
              <w:rPr>
                <w:sz w:val="20"/>
                <w:szCs w:val="20"/>
              </w:rPr>
            </w:pPr>
            <w:r w:rsidRPr="00884780">
              <w:rPr>
                <w:sz w:val="20"/>
                <w:szCs w:val="20"/>
              </w:rPr>
              <w:t>Посещение</w:t>
            </w:r>
            <w:r w:rsidRPr="00884780">
              <w:rPr>
                <w:sz w:val="20"/>
                <w:szCs w:val="20"/>
              </w:rPr>
              <w:tab/>
              <w:t>творческих</w:t>
            </w:r>
          </w:p>
          <w:p w:rsidR="00304149" w:rsidRPr="00884780" w:rsidRDefault="00304149" w:rsidP="00304149">
            <w:pPr>
              <w:pStyle w:val="TableParagraph"/>
              <w:rPr>
                <w:sz w:val="20"/>
                <w:szCs w:val="20"/>
              </w:rPr>
            </w:pPr>
            <w:r w:rsidRPr="00884780">
              <w:rPr>
                <w:sz w:val="20"/>
                <w:szCs w:val="20"/>
              </w:rPr>
              <w:t>объединений</w:t>
            </w:r>
          </w:p>
        </w:tc>
        <w:tc>
          <w:tcPr>
            <w:tcW w:w="1132" w:type="dxa"/>
          </w:tcPr>
          <w:p w:rsidR="00304149" w:rsidRPr="00884780" w:rsidRDefault="00304149" w:rsidP="00304149">
            <w:pPr>
              <w:pStyle w:val="TableParagraph"/>
              <w:ind w:left="115"/>
              <w:rPr>
                <w:sz w:val="20"/>
                <w:szCs w:val="20"/>
              </w:rPr>
            </w:pPr>
            <w:r w:rsidRPr="00884780">
              <w:rPr>
                <w:sz w:val="20"/>
                <w:szCs w:val="20"/>
              </w:rPr>
              <w:t>1-11</w:t>
            </w:r>
          </w:p>
        </w:tc>
        <w:tc>
          <w:tcPr>
            <w:tcW w:w="1842" w:type="dxa"/>
          </w:tcPr>
          <w:p w:rsidR="00304149" w:rsidRPr="00884780" w:rsidRDefault="00304149" w:rsidP="00304149">
            <w:pPr>
              <w:pStyle w:val="TableParagraph"/>
              <w:ind w:left="114"/>
              <w:rPr>
                <w:sz w:val="20"/>
                <w:szCs w:val="20"/>
              </w:rPr>
            </w:pPr>
            <w:r w:rsidRPr="00884780">
              <w:rPr>
                <w:sz w:val="20"/>
                <w:szCs w:val="20"/>
              </w:rPr>
              <w:t>Втечениегода</w:t>
            </w:r>
          </w:p>
        </w:tc>
        <w:tc>
          <w:tcPr>
            <w:tcW w:w="2410" w:type="dxa"/>
          </w:tcPr>
          <w:p w:rsidR="00304149" w:rsidRPr="00884780" w:rsidRDefault="00304149" w:rsidP="00304149">
            <w:pPr>
              <w:pStyle w:val="TableParagraph"/>
              <w:ind w:left="108"/>
              <w:rPr>
                <w:sz w:val="20"/>
                <w:szCs w:val="20"/>
              </w:rPr>
            </w:pPr>
            <w:r w:rsidRPr="00884780">
              <w:rPr>
                <w:sz w:val="20"/>
                <w:szCs w:val="20"/>
              </w:rPr>
              <w:t>Заместитель  директора</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8944" w:type="dxa"/>
            <w:gridSpan w:val="4"/>
          </w:tcPr>
          <w:p w:rsidR="00304149" w:rsidRPr="00884780" w:rsidRDefault="00304149" w:rsidP="00304149">
            <w:pPr>
              <w:pStyle w:val="TableParagraph"/>
              <w:rPr>
                <w:b/>
                <w:sz w:val="20"/>
                <w:szCs w:val="20"/>
              </w:rPr>
            </w:pPr>
            <w:r w:rsidRPr="00884780">
              <w:rPr>
                <w:b/>
                <w:sz w:val="20"/>
                <w:szCs w:val="20"/>
              </w:rPr>
              <w:t>МБУ ДО «Ковылкинская детская школа  искусств»</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w:t>
            </w:r>
          </w:p>
        </w:tc>
        <w:tc>
          <w:tcPr>
            <w:tcW w:w="3560" w:type="dxa"/>
          </w:tcPr>
          <w:p w:rsidR="00304149" w:rsidRPr="00884780" w:rsidRDefault="00304149" w:rsidP="00304149">
            <w:pPr>
              <w:pStyle w:val="TableParagraph"/>
              <w:tabs>
                <w:tab w:val="left" w:pos="1757"/>
                <w:tab w:val="left" w:pos="3341"/>
              </w:tabs>
              <w:rPr>
                <w:sz w:val="20"/>
                <w:szCs w:val="20"/>
              </w:rPr>
            </w:pPr>
            <w:r w:rsidRPr="00884780">
              <w:rPr>
                <w:sz w:val="20"/>
                <w:szCs w:val="20"/>
              </w:rPr>
              <w:t>Привлечение</w:t>
            </w:r>
            <w:r w:rsidRPr="00884780">
              <w:rPr>
                <w:sz w:val="20"/>
                <w:szCs w:val="20"/>
              </w:rPr>
              <w:tab/>
              <w:t>школьников</w:t>
            </w:r>
            <w:r w:rsidRPr="00884780">
              <w:rPr>
                <w:sz w:val="20"/>
                <w:szCs w:val="20"/>
              </w:rPr>
              <w:tab/>
              <w:t>к</w:t>
            </w:r>
          </w:p>
          <w:p w:rsidR="00304149" w:rsidRPr="00884780" w:rsidRDefault="00304149" w:rsidP="00304149">
            <w:pPr>
              <w:pStyle w:val="TableParagraph"/>
              <w:rPr>
                <w:sz w:val="20"/>
                <w:szCs w:val="20"/>
              </w:rPr>
            </w:pPr>
            <w:r w:rsidRPr="00884780">
              <w:rPr>
                <w:sz w:val="20"/>
                <w:szCs w:val="20"/>
              </w:rPr>
              <w:t>занятиямвмузыкальнойшколе</w:t>
            </w:r>
          </w:p>
        </w:tc>
        <w:tc>
          <w:tcPr>
            <w:tcW w:w="1132" w:type="dxa"/>
          </w:tcPr>
          <w:p w:rsidR="00304149" w:rsidRPr="00884780" w:rsidRDefault="00304149" w:rsidP="00304149">
            <w:pPr>
              <w:pStyle w:val="TableParagraph"/>
              <w:ind w:left="115"/>
              <w:rPr>
                <w:sz w:val="20"/>
                <w:szCs w:val="20"/>
              </w:rPr>
            </w:pPr>
            <w:r w:rsidRPr="00884780">
              <w:rPr>
                <w:sz w:val="20"/>
                <w:szCs w:val="20"/>
              </w:rPr>
              <w:t>1</w:t>
            </w:r>
          </w:p>
        </w:tc>
        <w:tc>
          <w:tcPr>
            <w:tcW w:w="1842" w:type="dxa"/>
          </w:tcPr>
          <w:p w:rsidR="00304149" w:rsidRPr="00884780" w:rsidRDefault="00304149" w:rsidP="00304149">
            <w:pPr>
              <w:pStyle w:val="TableParagraph"/>
              <w:ind w:left="114"/>
              <w:rPr>
                <w:sz w:val="20"/>
                <w:szCs w:val="20"/>
              </w:rPr>
            </w:pPr>
            <w:r w:rsidRPr="00884780">
              <w:rPr>
                <w:sz w:val="20"/>
                <w:szCs w:val="20"/>
              </w:rPr>
              <w:t>сентябрь</w:t>
            </w:r>
          </w:p>
        </w:tc>
        <w:tc>
          <w:tcPr>
            <w:tcW w:w="2410" w:type="dxa"/>
          </w:tcPr>
          <w:p w:rsidR="00304149" w:rsidRPr="00884780" w:rsidRDefault="00304149" w:rsidP="00304149">
            <w:pPr>
              <w:pStyle w:val="TableParagraph"/>
              <w:ind w:left="108"/>
              <w:rPr>
                <w:sz w:val="20"/>
                <w:szCs w:val="20"/>
              </w:rPr>
            </w:pPr>
            <w:r w:rsidRPr="00884780">
              <w:rPr>
                <w:sz w:val="20"/>
                <w:szCs w:val="20"/>
              </w:rPr>
              <w:t xml:space="preserve">Классные </w:t>
            </w:r>
            <w:r w:rsidRPr="00884780">
              <w:rPr>
                <w:spacing w:val="-2"/>
                <w:sz w:val="20"/>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w:t>
            </w:r>
          </w:p>
        </w:tc>
        <w:tc>
          <w:tcPr>
            <w:tcW w:w="3560" w:type="dxa"/>
          </w:tcPr>
          <w:p w:rsidR="00304149" w:rsidRPr="00884780" w:rsidRDefault="00304149" w:rsidP="00304149">
            <w:pPr>
              <w:pStyle w:val="TableParagraph"/>
              <w:tabs>
                <w:tab w:val="left" w:pos="2234"/>
              </w:tabs>
              <w:rPr>
                <w:sz w:val="20"/>
                <w:szCs w:val="20"/>
              </w:rPr>
            </w:pPr>
            <w:r w:rsidRPr="00884780">
              <w:rPr>
                <w:sz w:val="20"/>
                <w:szCs w:val="20"/>
              </w:rPr>
              <w:t>Проведение</w:t>
            </w:r>
            <w:r w:rsidRPr="00884780">
              <w:rPr>
                <w:sz w:val="20"/>
                <w:szCs w:val="20"/>
              </w:rPr>
              <w:tab/>
              <w:t>совместных</w:t>
            </w:r>
          </w:p>
          <w:p w:rsidR="00304149" w:rsidRPr="00884780" w:rsidRDefault="00304149" w:rsidP="00304149">
            <w:pPr>
              <w:pStyle w:val="TableParagraph"/>
              <w:rPr>
                <w:sz w:val="20"/>
                <w:szCs w:val="20"/>
              </w:rPr>
            </w:pPr>
            <w:r w:rsidRPr="00884780">
              <w:rPr>
                <w:sz w:val="20"/>
                <w:szCs w:val="20"/>
              </w:rPr>
              <w:t>праздников</w:t>
            </w:r>
          </w:p>
        </w:tc>
        <w:tc>
          <w:tcPr>
            <w:tcW w:w="1132" w:type="dxa"/>
          </w:tcPr>
          <w:p w:rsidR="00304149" w:rsidRPr="00884780" w:rsidRDefault="00304149" w:rsidP="00304149">
            <w:pPr>
              <w:pStyle w:val="TableParagraph"/>
              <w:ind w:left="115"/>
              <w:rPr>
                <w:sz w:val="20"/>
                <w:szCs w:val="20"/>
              </w:rPr>
            </w:pPr>
            <w:r w:rsidRPr="00884780">
              <w:rPr>
                <w:sz w:val="20"/>
                <w:szCs w:val="20"/>
              </w:rPr>
              <w:t>1-11</w:t>
            </w:r>
          </w:p>
        </w:tc>
        <w:tc>
          <w:tcPr>
            <w:tcW w:w="1842" w:type="dxa"/>
          </w:tcPr>
          <w:p w:rsidR="00304149" w:rsidRPr="00884780" w:rsidRDefault="00304149" w:rsidP="00304149">
            <w:pPr>
              <w:pStyle w:val="TableParagraph"/>
              <w:ind w:left="114"/>
              <w:rPr>
                <w:sz w:val="20"/>
                <w:szCs w:val="20"/>
              </w:rPr>
            </w:pPr>
            <w:r w:rsidRPr="00884780">
              <w:rPr>
                <w:sz w:val="20"/>
                <w:szCs w:val="20"/>
              </w:rPr>
              <w:t>Втечениегода</w:t>
            </w:r>
          </w:p>
        </w:tc>
        <w:tc>
          <w:tcPr>
            <w:tcW w:w="2410" w:type="dxa"/>
          </w:tcPr>
          <w:p w:rsidR="00304149" w:rsidRPr="00884780" w:rsidRDefault="00304149" w:rsidP="00304149">
            <w:pPr>
              <w:pStyle w:val="TableParagraph"/>
              <w:ind w:left="108"/>
              <w:rPr>
                <w:sz w:val="20"/>
                <w:szCs w:val="20"/>
              </w:rPr>
            </w:pPr>
            <w:r w:rsidRPr="00884780">
              <w:rPr>
                <w:sz w:val="20"/>
                <w:szCs w:val="20"/>
              </w:rPr>
              <w:t>Заместитель  директора</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3</w:t>
            </w:r>
          </w:p>
        </w:tc>
        <w:tc>
          <w:tcPr>
            <w:tcW w:w="3560" w:type="dxa"/>
          </w:tcPr>
          <w:p w:rsidR="00304149" w:rsidRPr="00884780" w:rsidRDefault="00304149" w:rsidP="00304149">
            <w:pPr>
              <w:pStyle w:val="TableParagraph"/>
              <w:tabs>
                <w:tab w:val="left" w:pos="1220"/>
                <w:tab w:val="left" w:pos="1607"/>
                <w:tab w:val="left" w:pos="3329"/>
              </w:tabs>
              <w:rPr>
                <w:sz w:val="20"/>
                <w:szCs w:val="20"/>
              </w:rPr>
            </w:pPr>
            <w:r w:rsidRPr="00884780">
              <w:rPr>
                <w:sz w:val="20"/>
                <w:szCs w:val="20"/>
              </w:rPr>
              <w:t>Участие</w:t>
            </w:r>
            <w:r w:rsidRPr="00884780">
              <w:rPr>
                <w:sz w:val="20"/>
                <w:szCs w:val="20"/>
              </w:rPr>
              <w:tab/>
              <w:t>в</w:t>
            </w:r>
            <w:r w:rsidRPr="00884780">
              <w:rPr>
                <w:sz w:val="20"/>
                <w:szCs w:val="20"/>
              </w:rPr>
              <w:tab/>
              <w:t>мероприятиях</w:t>
            </w:r>
            <w:r w:rsidRPr="00884780">
              <w:rPr>
                <w:sz w:val="20"/>
                <w:szCs w:val="20"/>
              </w:rPr>
              <w:tab/>
              <w:t>и</w:t>
            </w:r>
          </w:p>
          <w:p w:rsidR="00304149" w:rsidRPr="00884780" w:rsidRDefault="00304149" w:rsidP="00304149">
            <w:pPr>
              <w:pStyle w:val="TableParagraph"/>
              <w:rPr>
                <w:sz w:val="20"/>
                <w:szCs w:val="20"/>
              </w:rPr>
            </w:pPr>
            <w:r w:rsidRPr="00884780">
              <w:rPr>
                <w:sz w:val="20"/>
                <w:szCs w:val="20"/>
              </w:rPr>
              <w:t>конкурсахпоплануДШИ</w:t>
            </w:r>
          </w:p>
        </w:tc>
        <w:tc>
          <w:tcPr>
            <w:tcW w:w="1132" w:type="dxa"/>
          </w:tcPr>
          <w:p w:rsidR="00304149" w:rsidRPr="00884780" w:rsidRDefault="00304149" w:rsidP="00304149">
            <w:pPr>
              <w:pStyle w:val="TableParagraph"/>
              <w:ind w:left="115"/>
              <w:rPr>
                <w:sz w:val="20"/>
                <w:szCs w:val="20"/>
              </w:rPr>
            </w:pPr>
            <w:r w:rsidRPr="00884780">
              <w:rPr>
                <w:sz w:val="20"/>
                <w:szCs w:val="20"/>
              </w:rPr>
              <w:t>1-11</w:t>
            </w:r>
          </w:p>
        </w:tc>
        <w:tc>
          <w:tcPr>
            <w:tcW w:w="1842" w:type="dxa"/>
          </w:tcPr>
          <w:p w:rsidR="00304149" w:rsidRPr="00884780" w:rsidRDefault="00304149" w:rsidP="00304149">
            <w:pPr>
              <w:pStyle w:val="TableParagraph"/>
              <w:ind w:left="114"/>
              <w:rPr>
                <w:sz w:val="20"/>
                <w:szCs w:val="20"/>
              </w:rPr>
            </w:pPr>
            <w:r w:rsidRPr="00884780">
              <w:rPr>
                <w:sz w:val="20"/>
                <w:szCs w:val="20"/>
              </w:rPr>
              <w:t>Втечениегода</w:t>
            </w:r>
          </w:p>
        </w:tc>
        <w:tc>
          <w:tcPr>
            <w:tcW w:w="2410" w:type="dxa"/>
          </w:tcPr>
          <w:p w:rsidR="00304149" w:rsidRPr="00884780" w:rsidRDefault="00304149" w:rsidP="00304149">
            <w:pPr>
              <w:pStyle w:val="TableParagraph"/>
              <w:ind w:left="108"/>
              <w:rPr>
                <w:sz w:val="20"/>
                <w:szCs w:val="20"/>
              </w:rPr>
            </w:pPr>
            <w:r w:rsidRPr="00884780">
              <w:rPr>
                <w:sz w:val="20"/>
                <w:szCs w:val="20"/>
              </w:rPr>
              <w:t>Заместитель  директора</w:t>
            </w:r>
          </w:p>
        </w:tc>
      </w:tr>
      <w:tr w:rsidR="00304149" w:rsidRPr="00884780" w:rsidTr="00304149">
        <w:trPr>
          <w:trHeight w:val="830"/>
        </w:trPr>
        <w:tc>
          <w:tcPr>
            <w:tcW w:w="837" w:type="dxa"/>
          </w:tcPr>
          <w:p w:rsidR="00304149" w:rsidRPr="00884780" w:rsidRDefault="00304149" w:rsidP="00304149">
            <w:pPr>
              <w:pStyle w:val="TableParagraph"/>
              <w:rPr>
                <w:sz w:val="20"/>
                <w:szCs w:val="20"/>
              </w:rPr>
            </w:pPr>
            <w:r w:rsidRPr="00884780">
              <w:rPr>
                <w:sz w:val="20"/>
                <w:szCs w:val="20"/>
              </w:rPr>
              <w:t>4</w:t>
            </w:r>
          </w:p>
        </w:tc>
        <w:tc>
          <w:tcPr>
            <w:tcW w:w="3560" w:type="dxa"/>
          </w:tcPr>
          <w:p w:rsidR="00304149" w:rsidRPr="00884780" w:rsidRDefault="00304149" w:rsidP="00304149">
            <w:pPr>
              <w:pStyle w:val="TableParagraph"/>
              <w:tabs>
                <w:tab w:val="left" w:pos="2237"/>
              </w:tabs>
              <w:ind w:right="91"/>
              <w:rPr>
                <w:sz w:val="20"/>
                <w:szCs w:val="20"/>
              </w:rPr>
            </w:pPr>
            <w:r w:rsidRPr="00884780">
              <w:rPr>
                <w:color w:val="333333"/>
                <w:sz w:val="20"/>
                <w:szCs w:val="20"/>
              </w:rPr>
              <w:t>Организация</w:t>
            </w:r>
            <w:r w:rsidRPr="00884780">
              <w:rPr>
                <w:color w:val="333333"/>
                <w:sz w:val="20"/>
                <w:szCs w:val="20"/>
              </w:rPr>
              <w:tab/>
            </w:r>
            <w:r w:rsidRPr="00884780">
              <w:rPr>
                <w:color w:val="333333"/>
                <w:spacing w:val="-2"/>
                <w:sz w:val="20"/>
                <w:szCs w:val="20"/>
              </w:rPr>
              <w:t>концертных</w:t>
            </w:r>
            <w:r w:rsidRPr="00884780">
              <w:rPr>
                <w:color w:val="333333"/>
                <w:sz w:val="20"/>
                <w:szCs w:val="20"/>
              </w:rPr>
              <w:t>программ,мастер-классовдля</w:t>
            </w:r>
          </w:p>
          <w:p w:rsidR="00304149" w:rsidRPr="00884780" w:rsidRDefault="00304149" w:rsidP="00304149">
            <w:pPr>
              <w:pStyle w:val="TableParagraph"/>
              <w:rPr>
                <w:sz w:val="20"/>
                <w:szCs w:val="20"/>
              </w:rPr>
            </w:pPr>
            <w:r w:rsidRPr="00884780">
              <w:rPr>
                <w:color w:val="333333"/>
                <w:sz w:val="20"/>
                <w:szCs w:val="20"/>
              </w:rPr>
              <w:t>обучающихсяшколы</w:t>
            </w:r>
          </w:p>
        </w:tc>
        <w:tc>
          <w:tcPr>
            <w:tcW w:w="1132" w:type="dxa"/>
          </w:tcPr>
          <w:p w:rsidR="00304149" w:rsidRPr="00884780" w:rsidRDefault="00304149" w:rsidP="00304149">
            <w:pPr>
              <w:pStyle w:val="TableParagraph"/>
              <w:ind w:left="115"/>
              <w:rPr>
                <w:sz w:val="20"/>
                <w:szCs w:val="20"/>
              </w:rPr>
            </w:pPr>
            <w:r w:rsidRPr="00884780">
              <w:rPr>
                <w:sz w:val="20"/>
                <w:szCs w:val="20"/>
              </w:rPr>
              <w:t>1-11</w:t>
            </w:r>
          </w:p>
        </w:tc>
        <w:tc>
          <w:tcPr>
            <w:tcW w:w="1842" w:type="dxa"/>
          </w:tcPr>
          <w:p w:rsidR="00304149" w:rsidRPr="00884780" w:rsidRDefault="00304149" w:rsidP="00304149">
            <w:pPr>
              <w:pStyle w:val="TableParagraph"/>
              <w:ind w:left="114"/>
              <w:rPr>
                <w:sz w:val="20"/>
                <w:szCs w:val="20"/>
              </w:rPr>
            </w:pPr>
            <w:r w:rsidRPr="00884780">
              <w:rPr>
                <w:sz w:val="20"/>
                <w:szCs w:val="20"/>
              </w:rPr>
              <w:t>Втечениегода</w:t>
            </w:r>
          </w:p>
        </w:tc>
        <w:tc>
          <w:tcPr>
            <w:tcW w:w="2410" w:type="dxa"/>
          </w:tcPr>
          <w:p w:rsidR="00304149" w:rsidRPr="00884780" w:rsidRDefault="00304149" w:rsidP="00304149">
            <w:pPr>
              <w:pStyle w:val="TableParagraph"/>
              <w:ind w:left="108" w:right="204"/>
              <w:rPr>
                <w:sz w:val="20"/>
                <w:szCs w:val="20"/>
              </w:rPr>
            </w:pPr>
            <w:r w:rsidRPr="00884780">
              <w:rPr>
                <w:sz w:val="20"/>
                <w:szCs w:val="20"/>
              </w:rPr>
              <w:t>АдминистрацияшколыиДШИ</w:t>
            </w:r>
          </w:p>
        </w:tc>
      </w:tr>
      <w:tr w:rsidR="00304149" w:rsidRPr="00884780" w:rsidTr="00304149">
        <w:trPr>
          <w:trHeight w:val="276"/>
        </w:trPr>
        <w:tc>
          <w:tcPr>
            <w:tcW w:w="837" w:type="dxa"/>
          </w:tcPr>
          <w:p w:rsidR="00304149" w:rsidRPr="00884780" w:rsidRDefault="00304149" w:rsidP="00304149">
            <w:pPr>
              <w:pStyle w:val="TableParagraph"/>
              <w:rPr>
                <w:sz w:val="20"/>
                <w:szCs w:val="20"/>
              </w:rPr>
            </w:pPr>
          </w:p>
        </w:tc>
        <w:tc>
          <w:tcPr>
            <w:tcW w:w="6534" w:type="dxa"/>
            <w:gridSpan w:val="3"/>
          </w:tcPr>
          <w:p w:rsidR="00304149" w:rsidRPr="00884780" w:rsidRDefault="00304149" w:rsidP="00304149">
            <w:pPr>
              <w:pStyle w:val="TableParagraph"/>
              <w:rPr>
                <w:b/>
                <w:sz w:val="20"/>
                <w:szCs w:val="20"/>
              </w:rPr>
            </w:pPr>
            <w:r w:rsidRPr="00884780">
              <w:rPr>
                <w:b/>
                <w:sz w:val="20"/>
                <w:szCs w:val="20"/>
              </w:rPr>
              <w:t>Ковылкинская модельная библиотека«Саморазвитие»</w:t>
            </w:r>
          </w:p>
        </w:tc>
        <w:tc>
          <w:tcPr>
            <w:tcW w:w="2410" w:type="dxa"/>
          </w:tcPr>
          <w:p w:rsidR="00304149" w:rsidRPr="00884780" w:rsidRDefault="00304149" w:rsidP="00304149">
            <w:pPr>
              <w:pStyle w:val="TableParagraph"/>
              <w:rPr>
                <w:sz w:val="20"/>
                <w:szCs w:val="20"/>
              </w:rPr>
            </w:pP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1</w:t>
            </w:r>
          </w:p>
        </w:tc>
        <w:tc>
          <w:tcPr>
            <w:tcW w:w="3560" w:type="dxa"/>
          </w:tcPr>
          <w:p w:rsidR="00304149" w:rsidRPr="00884780" w:rsidRDefault="00304149" w:rsidP="00304149">
            <w:pPr>
              <w:pStyle w:val="TableParagraph"/>
              <w:tabs>
                <w:tab w:val="left" w:pos="2233"/>
              </w:tabs>
              <w:ind w:right="91"/>
              <w:jc w:val="both"/>
              <w:rPr>
                <w:sz w:val="20"/>
                <w:szCs w:val="20"/>
              </w:rPr>
            </w:pPr>
            <w:r w:rsidRPr="00884780">
              <w:rPr>
                <w:sz w:val="20"/>
                <w:szCs w:val="20"/>
              </w:rPr>
              <w:t>Проведение</w:t>
            </w:r>
            <w:r w:rsidRPr="00884780">
              <w:rPr>
                <w:sz w:val="20"/>
                <w:szCs w:val="20"/>
              </w:rPr>
              <w:tab/>
            </w:r>
            <w:r w:rsidRPr="00884780">
              <w:rPr>
                <w:spacing w:val="-1"/>
                <w:sz w:val="20"/>
                <w:szCs w:val="20"/>
              </w:rPr>
              <w:t>совместных</w:t>
            </w:r>
            <w:r w:rsidRPr="00884780">
              <w:rPr>
                <w:sz w:val="20"/>
                <w:szCs w:val="20"/>
              </w:rPr>
              <w:t>мероприятий(круглыестолы.библиотечныеуроки,встречис</w:t>
            </w:r>
          </w:p>
          <w:p w:rsidR="00304149" w:rsidRPr="00884780" w:rsidRDefault="00304149" w:rsidP="00304149">
            <w:pPr>
              <w:pStyle w:val="TableParagraph"/>
              <w:jc w:val="both"/>
              <w:rPr>
                <w:sz w:val="20"/>
                <w:szCs w:val="20"/>
              </w:rPr>
            </w:pPr>
            <w:r w:rsidRPr="00884780">
              <w:rPr>
                <w:sz w:val="20"/>
                <w:szCs w:val="20"/>
              </w:rPr>
              <w:t>интереснымилюдьми)</w:t>
            </w:r>
          </w:p>
        </w:tc>
        <w:tc>
          <w:tcPr>
            <w:tcW w:w="1132" w:type="dxa"/>
          </w:tcPr>
          <w:p w:rsidR="00304149" w:rsidRPr="00884780" w:rsidRDefault="00304149" w:rsidP="00304149">
            <w:pPr>
              <w:pStyle w:val="TableParagraph"/>
              <w:ind w:left="115"/>
              <w:rPr>
                <w:sz w:val="20"/>
                <w:szCs w:val="20"/>
              </w:rPr>
            </w:pPr>
            <w:r w:rsidRPr="00884780">
              <w:rPr>
                <w:sz w:val="20"/>
                <w:szCs w:val="20"/>
              </w:rPr>
              <w:t>1-11</w:t>
            </w:r>
          </w:p>
        </w:tc>
        <w:tc>
          <w:tcPr>
            <w:tcW w:w="1842" w:type="dxa"/>
          </w:tcPr>
          <w:p w:rsidR="00304149" w:rsidRPr="00884780" w:rsidRDefault="00304149" w:rsidP="00304149">
            <w:pPr>
              <w:pStyle w:val="TableParagraph"/>
              <w:ind w:left="114"/>
              <w:rPr>
                <w:sz w:val="20"/>
                <w:szCs w:val="20"/>
              </w:rPr>
            </w:pPr>
            <w:r w:rsidRPr="00884780">
              <w:rPr>
                <w:sz w:val="20"/>
                <w:szCs w:val="20"/>
              </w:rPr>
              <w:t>Втечениегода</w:t>
            </w:r>
          </w:p>
        </w:tc>
        <w:tc>
          <w:tcPr>
            <w:tcW w:w="2410" w:type="dxa"/>
          </w:tcPr>
          <w:p w:rsidR="00304149" w:rsidRPr="00884780" w:rsidRDefault="00304149" w:rsidP="00304149">
            <w:pPr>
              <w:pStyle w:val="TableParagraph"/>
              <w:tabs>
                <w:tab w:val="left" w:pos="1893"/>
              </w:tabs>
              <w:ind w:left="108" w:right="95"/>
              <w:rPr>
                <w:sz w:val="20"/>
                <w:szCs w:val="20"/>
              </w:rPr>
            </w:pPr>
            <w:r w:rsidRPr="00884780">
              <w:rPr>
                <w:sz w:val="20"/>
                <w:szCs w:val="20"/>
              </w:rPr>
              <w:t xml:space="preserve">Администрацияшколы </w:t>
            </w:r>
            <w:r w:rsidRPr="00884780">
              <w:rPr>
                <w:spacing w:val="-5"/>
                <w:sz w:val="20"/>
                <w:szCs w:val="20"/>
              </w:rPr>
              <w:t>и</w:t>
            </w:r>
            <w:r w:rsidRPr="00884780">
              <w:rPr>
                <w:sz w:val="20"/>
                <w:szCs w:val="20"/>
              </w:rPr>
              <w:t>библиотеки</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8944" w:type="dxa"/>
            <w:gridSpan w:val="4"/>
          </w:tcPr>
          <w:p w:rsidR="00304149" w:rsidRPr="00884780" w:rsidRDefault="00304149" w:rsidP="00304149">
            <w:pPr>
              <w:pStyle w:val="TableParagraph"/>
              <w:rPr>
                <w:b/>
                <w:sz w:val="20"/>
                <w:szCs w:val="20"/>
              </w:rPr>
            </w:pPr>
            <w:r w:rsidRPr="00884780">
              <w:rPr>
                <w:b/>
                <w:sz w:val="20"/>
                <w:szCs w:val="20"/>
              </w:rPr>
              <w:t>Ковылкинский краеведческий музей</w:t>
            </w:r>
          </w:p>
        </w:tc>
      </w:tr>
      <w:tr w:rsidR="00304149" w:rsidRPr="00884780" w:rsidTr="00304149">
        <w:trPr>
          <w:trHeight w:val="551"/>
        </w:trPr>
        <w:tc>
          <w:tcPr>
            <w:tcW w:w="837" w:type="dxa"/>
          </w:tcPr>
          <w:p w:rsidR="00304149" w:rsidRPr="00884780" w:rsidRDefault="00304149" w:rsidP="00304149">
            <w:pPr>
              <w:pStyle w:val="TableParagraph"/>
              <w:rPr>
                <w:b/>
                <w:sz w:val="20"/>
                <w:szCs w:val="20"/>
              </w:rPr>
            </w:pPr>
            <w:r w:rsidRPr="00884780">
              <w:rPr>
                <w:b/>
                <w:sz w:val="20"/>
                <w:szCs w:val="20"/>
              </w:rPr>
              <w:t>1</w:t>
            </w:r>
          </w:p>
        </w:tc>
        <w:tc>
          <w:tcPr>
            <w:tcW w:w="3560" w:type="dxa"/>
          </w:tcPr>
          <w:p w:rsidR="00304149" w:rsidRPr="00884780" w:rsidRDefault="00304149" w:rsidP="00304149">
            <w:pPr>
              <w:pStyle w:val="TableParagraph"/>
              <w:rPr>
                <w:sz w:val="20"/>
                <w:szCs w:val="20"/>
              </w:rPr>
            </w:pPr>
            <w:r w:rsidRPr="00884780">
              <w:rPr>
                <w:spacing w:val="-1"/>
                <w:sz w:val="20"/>
                <w:szCs w:val="20"/>
              </w:rPr>
              <w:t>Экскурсии,</w:t>
            </w:r>
            <w:r w:rsidRPr="00884780">
              <w:rPr>
                <w:sz w:val="20"/>
                <w:szCs w:val="20"/>
              </w:rPr>
              <w:t>УрокиМужества</w:t>
            </w:r>
          </w:p>
        </w:tc>
        <w:tc>
          <w:tcPr>
            <w:tcW w:w="1132" w:type="dxa"/>
          </w:tcPr>
          <w:p w:rsidR="00304149" w:rsidRPr="00884780" w:rsidRDefault="00304149" w:rsidP="00304149">
            <w:pPr>
              <w:pStyle w:val="TableParagraph"/>
              <w:ind w:left="67"/>
              <w:rPr>
                <w:sz w:val="20"/>
                <w:szCs w:val="20"/>
              </w:rPr>
            </w:pPr>
            <w:r w:rsidRPr="00884780">
              <w:rPr>
                <w:sz w:val="20"/>
                <w:szCs w:val="20"/>
              </w:rPr>
              <w:t>1-11</w:t>
            </w:r>
          </w:p>
        </w:tc>
        <w:tc>
          <w:tcPr>
            <w:tcW w:w="1842" w:type="dxa"/>
          </w:tcPr>
          <w:p w:rsidR="00304149" w:rsidRPr="00884780" w:rsidRDefault="00304149" w:rsidP="00304149">
            <w:pPr>
              <w:pStyle w:val="TableParagraph"/>
              <w:ind w:left="95"/>
              <w:rPr>
                <w:sz w:val="20"/>
                <w:szCs w:val="20"/>
              </w:rPr>
            </w:pPr>
            <w:r w:rsidRPr="00884780">
              <w:rPr>
                <w:sz w:val="20"/>
                <w:szCs w:val="20"/>
              </w:rPr>
              <w:t>Втечениегода</w:t>
            </w:r>
          </w:p>
          <w:p w:rsidR="00304149" w:rsidRPr="00884780" w:rsidRDefault="00304149" w:rsidP="00304149">
            <w:pPr>
              <w:pStyle w:val="TableParagraph"/>
              <w:ind w:left="95"/>
              <w:rPr>
                <w:sz w:val="20"/>
                <w:szCs w:val="20"/>
              </w:rPr>
            </w:pPr>
            <w:r w:rsidRPr="00884780">
              <w:rPr>
                <w:sz w:val="20"/>
                <w:szCs w:val="20"/>
              </w:rPr>
              <w:t>(неменее1раза)</w:t>
            </w:r>
          </w:p>
        </w:tc>
        <w:tc>
          <w:tcPr>
            <w:tcW w:w="2410" w:type="dxa"/>
          </w:tcPr>
          <w:p w:rsidR="00304149" w:rsidRPr="00884780" w:rsidRDefault="00304149" w:rsidP="00304149">
            <w:pPr>
              <w:pStyle w:val="TableParagraph"/>
              <w:ind w:left="108"/>
              <w:rPr>
                <w:sz w:val="20"/>
                <w:szCs w:val="20"/>
              </w:rPr>
            </w:pPr>
            <w:r w:rsidRPr="00884780">
              <w:rPr>
                <w:sz w:val="20"/>
                <w:szCs w:val="20"/>
              </w:rPr>
              <w:t>Классные  руководители</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8944" w:type="dxa"/>
            <w:gridSpan w:val="4"/>
          </w:tcPr>
          <w:p w:rsidR="00304149" w:rsidRPr="00884780" w:rsidRDefault="00304149" w:rsidP="00304149">
            <w:pPr>
              <w:pStyle w:val="TableParagraph"/>
              <w:rPr>
                <w:b/>
                <w:sz w:val="20"/>
                <w:szCs w:val="20"/>
              </w:rPr>
            </w:pPr>
            <w:r w:rsidRPr="00884780">
              <w:rPr>
                <w:b/>
                <w:sz w:val="20"/>
                <w:szCs w:val="20"/>
              </w:rPr>
              <w:t>11.Профориентация</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1</w:t>
            </w:r>
          </w:p>
        </w:tc>
        <w:tc>
          <w:tcPr>
            <w:tcW w:w="3560" w:type="dxa"/>
          </w:tcPr>
          <w:p w:rsidR="00304149" w:rsidRPr="00884780" w:rsidRDefault="00304149" w:rsidP="00304149">
            <w:pPr>
              <w:pStyle w:val="TableParagraph"/>
              <w:tabs>
                <w:tab w:val="left" w:pos="1427"/>
                <w:tab w:val="left" w:pos="2703"/>
              </w:tabs>
              <w:ind w:right="88"/>
              <w:rPr>
                <w:sz w:val="20"/>
                <w:szCs w:val="20"/>
              </w:rPr>
            </w:pPr>
            <w:r w:rsidRPr="00884780">
              <w:rPr>
                <w:sz w:val="20"/>
                <w:szCs w:val="20"/>
              </w:rPr>
              <w:t>Изучение</w:t>
            </w:r>
            <w:r w:rsidRPr="00884780">
              <w:rPr>
                <w:sz w:val="20"/>
                <w:szCs w:val="20"/>
              </w:rPr>
              <w:tab/>
              <w:t>Интернет-ресурсов,посвященных</w:t>
            </w:r>
            <w:r w:rsidRPr="00884780">
              <w:rPr>
                <w:sz w:val="20"/>
                <w:szCs w:val="20"/>
              </w:rPr>
              <w:tab/>
            </w:r>
            <w:r w:rsidRPr="00884780">
              <w:rPr>
                <w:spacing w:val="-1"/>
                <w:sz w:val="20"/>
                <w:szCs w:val="20"/>
              </w:rPr>
              <w:t>выбору</w:t>
            </w:r>
          </w:p>
          <w:p w:rsidR="00304149" w:rsidRPr="00884780" w:rsidRDefault="00304149" w:rsidP="00304149">
            <w:pPr>
              <w:pStyle w:val="TableParagraph"/>
              <w:rPr>
                <w:sz w:val="20"/>
                <w:szCs w:val="20"/>
              </w:rPr>
            </w:pPr>
            <w:r w:rsidRPr="00884780">
              <w:rPr>
                <w:sz w:val="20"/>
                <w:szCs w:val="20"/>
              </w:rPr>
              <w:t>профессий</w:t>
            </w:r>
          </w:p>
        </w:tc>
        <w:tc>
          <w:tcPr>
            <w:tcW w:w="1132" w:type="dxa"/>
          </w:tcPr>
          <w:p w:rsidR="00304149" w:rsidRPr="00884780" w:rsidRDefault="00304149" w:rsidP="00304149">
            <w:pPr>
              <w:pStyle w:val="TableParagraph"/>
              <w:ind w:left="115"/>
              <w:rPr>
                <w:sz w:val="20"/>
                <w:szCs w:val="20"/>
              </w:rPr>
            </w:pPr>
            <w:r w:rsidRPr="00884780">
              <w:rPr>
                <w:sz w:val="20"/>
                <w:szCs w:val="20"/>
              </w:rPr>
              <w:t>8-11</w:t>
            </w:r>
          </w:p>
        </w:tc>
        <w:tc>
          <w:tcPr>
            <w:tcW w:w="1842" w:type="dxa"/>
          </w:tcPr>
          <w:p w:rsidR="00304149" w:rsidRPr="00884780" w:rsidRDefault="00304149" w:rsidP="00304149">
            <w:pPr>
              <w:pStyle w:val="TableParagraph"/>
              <w:ind w:left="114"/>
              <w:rPr>
                <w:sz w:val="20"/>
                <w:szCs w:val="20"/>
              </w:rPr>
            </w:pPr>
            <w:r w:rsidRPr="00884780">
              <w:rPr>
                <w:sz w:val="20"/>
                <w:szCs w:val="20"/>
              </w:rPr>
              <w:t>сентябрь</w:t>
            </w:r>
          </w:p>
        </w:tc>
        <w:tc>
          <w:tcPr>
            <w:tcW w:w="2410" w:type="dxa"/>
          </w:tcPr>
          <w:p w:rsidR="00304149" w:rsidRPr="00884780" w:rsidRDefault="00304149" w:rsidP="00304149">
            <w:pPr>
              <w:pStyle w:val="TableParagraph"/>
              <w:ind w:left="108"/>
              <w:rPr>
                <w:sz w:val="20"/>
                <w:szCs w:val="20"/>
              </w:rPr>
            </w:pPr>
            <w:r w:rsidRPr="00884780">
              <w:rPr>
                <w:sz w:val="20"/>
                <w:szCs w:val="20"/>
              </w:rPr>
              <w:t xml:space="preserve">Классные </w:t>
            </w:r>
            <w:r w:rsidRPr="00884780">
              <w:rPr>
                <w:spacing w:val="-2"/>
                <w:sz w:val="20"/>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2</w:t>
            </w:r>
          </w:p>
        </w:tc>
        <w:tc>
          <w:tcPr>
            <w:tcW w:w="3560" w:type="dxa"/>
          </w:tcPr>
          <w:p w:rsidR="00304149" w:rsidRPr="00884780" w:rsidRDefault="00304149" w:rsidP="00304149">
            <w:pPr>
              <w:pStyle w:val="TableParagraph"/>
              <w:tabs>
                <w:tab w:val="left" w:pos="1710"/>
                <w:tab w:val="left" w:pos="2866"/>
              </w:tabs>
              <w:rPr>
                <w:sz w:val="20"/>
                <w:szCs w:val="20"/>
              </w:rPr>
            </w:pPr>
            <w:r w:rsidRPr="00884780">
              <w:rPr>
                <w:sz w:val="20"/>
                <w:szCs w:val="20"/>
              </w:rPr>
              <w:t>Родительские</w:t>
            </w:r>
            <w:r w:rsidRPr="00884780">
              <w:rPr>
                <w:sz w:val="20"/>
                <w:szCs w:val="20"/>
              </w:rPr>
              <w:tab/>
              <w:t>собрания</w:t>
            </w:r>
            <w:r w:rsidRPr="00884780">
              <w:rPr>
                <w:sz w:val="20"/>
                <w:szCs w:val="20"/>
              </w:rPr>
              <w:tab/>
              <w:t>«Роль</w:t>
            </w:r>
          </w:p>
          <w:p w:rsidR="00304149" w:rsidRPr="00884780" w:rsidRDefault="00304149" w:rsidP="00304149">
            <w:pPr>
              <w:pStyle w:val="TableParagraph"/>
              <w:rPr>
                <w:sz w:val="20"/>
                <w:szCs w:val="20"/>
              </w:rPr>
            </w:pPr>
            <w:r w:rsidRPr="00884780">
              <w:rPr>
                <w:sz w:val="20"/>
                <w:szCs w:val="20"/>
              </w:rPr>
              <w:t>семьив выборе профессии»</w:t>
            </w:r>
          </w:p>
        </w:tc>
        <w:tc>
          <w:tcPr>
            <w:tcW w:w="1132" w:type="dxa"/>
          </w:tcPr>
          <w:p w:rsidR="00304149" w:rsidRPr="00884780" w:rsidRDefault="00304149" w:rsidP="00304149">
            <w:pPr>
              <w:pStyle w:val="TableParagraph"/>
              <w:rPr>
                <w:sz w:val="20"/>
                <w:szCs w:val="20"/>
              </w:rPr>
            </w:pPr>
          </w:p>
        </w:tc>
        <w:tc>
          <w:tcPr>
            <w:tcW w:w="1842" w:type="dxa"/>
          </w:tcPr>
          <w:p w:rsidR="00304149" w:rsidRPr="00884780" w:rsidRDefault="00304149" w:rsidP="00304149">
            <w:pPr>
              <w:pStyle w:val="TableParagraph"/>
              <w:ind w:left="114"/>
              <w:rPr>
                <w:sz w:val="20"/>
                <w:szCs w:val="20"/>
              </w:rPr>
            </w:pPr>
            <w:r w:rsidRPr="00884780">
              <w:rPr>
                <w:sz w:val="20"/>
                <w:szCs w:val="20"/>
              </w:rPr>
              <w:t>сентябрь</w:t>
            </w:r>
          </w:p>
        </w:tc>
        <w:tc>
          <w:tcPr>
            <w:tcW w:w="2410" w:type="dxa"/>
          </w:tcPr>
          <w:p w:rsidR="00304149" w:rsidRPr="00884780" w:rsidRDefault="00304149" w:rsidP="00304149">
            <w:pPr>
              <w:pStyle w:val="TableParagraph"/>
              <w:ind w:left="108"/>
              <w:rPr>
                <w:sz w:val="20"/>
                <w:szCs w:val="20"/>
              </w:rPr>
            </w:pPr>
            <w:r w:rsidRPr="00884780">
              <w:rPr>
                <w:sz w:val="20"/>
                <w:szCs w:val="20"/>
              </w:rPr>
              <w:t>Классные  руководители</w:t>
            </w:r>
          </w:p>
        </w:tc>
      </w:tr>
      <w:tr w:rsidR="00304149" w:rsidRPr="00884780" w:rsidTr="00304149">
        <w:trPr>
          <w:trHeight w:val="2484"/>
        </w:trPr>
        <w:tc>
          <w:tcPr>
            <w:tcW w:w="837" w:type="dxa"/>
          </w:tcPr>
          <w:p w:rsidR="00304149" w:rsidRPr="00884780" w:rsidRDefault="00304149" w:rsidP="00304149">
            <w:pPr>
              <w:pStyle w:val="TableParagraph"/>
              <w:rPr>
                <w:sz w:val="20"/>
                <w:szCs w:val="20"/>
              </w:rPr>
            </w:pPr>
            <w:r w:rsidRPr="00884780">
              <w:rPr>
                <w:sz w:val="20"/>
                <w:szCs w:val="20"/>
              </w:rPr>
              <w:t>3</w:t>
            </w:r>
          </w:p>
        </w:tc>
        <w:tc>
          <w:tcPr>
            <w:tcW w:w="3560" w:type="dxa"/>
          </w:tcPr>
          <w:p w:rsidR="00304149" w:rsidRPr="00884780" w:rsidRDefault="00304149" w:rsidP="00304149">
            <w:pPr>
              <w:pStyle w:val="TableParagraph"/>
              <w:tabs>
                <w:tab w:val="left" w:pos="944"/>
                <w:tab w:val="left" w:pos="2289"/>
                <w:tab w:val="left" w:pos="2611"/>
                <w:tab w:val="left" w:pos="2703"/>
                <w:tab w:val="left" w:pos="3343"/>
              </w:tabs>
              <w:ind w:right="92"/>
              <w:rPr>
                <w:sz w:val="20"/>
                <w:szCs w:val="20"/>
              </w:rPr>
            </w:pPr>
            <w:r w:rsidRPr="00884780">
              <w:rPr>
                <w:sz w:val="20"/>
                <w:szCs w:val="20"/>
              </w:rPr>
              <w:t>Посещениепрофориентационныхвыставок,</w:t>
            </w:r>
            <w:r w:rsidRPr="00884780">
              <w:rPr>
                <w:spacing w:val="-2"/>
                <w:sz w:val="20"/>
                <w:szCs w:val="20"/>
              </w:rPr>
              <w:t>ярмарок</w:t>
            </w:r>
            <w:r w:rsidRPr="00884780">
              <w:rPr>
                <w:spacing w:val="-2"/>
                <w:sz w:val="20"/>
                <w:szCs w:val="20"/>
              </w:rPr>
              <w:tab/>
            </w:r>
            <w:r w:rsidRPr="00884780">
              <w:rPr>
                <w:sz w:val="20"/>
                <w:szCs w:val="20"/>
              </w:rPr>
              <w:t>профессий,тематическихпрофориентационных</w:t>
            </w:r>
            <w:r w:rsidRPr="00884780">
              <w:rPr>
                <w:sz w:val="20"/>
                <w:szCs w:val="20"/>
              </w:rPr>
              <w:tab/>
            </w:r>
            <w:r w:rsidRPr="00884780">
              <w:rPr>
                <w:sz w:val="20"/>
                <w:szCs w:val="20"/>
              </w:rPr>
              <w:tab/>
            </w:r>
            <w:r w:rsidRPr="00884780">
              <w:rPr>
                <w:spacing w:val="-3"/>
                <w:sz w:val="20"/>
                <w:szCs w:val="20"/>
              </w:rPr>
              <w:t>парков,</w:t>
            </w:r>
            <w:r w:rsidRPr="00884780">
              <w:rPr>
                <w:sz w:val="20"/>
                <w:szCs w:val="20"/>
              </w:rPr>
              <w:t>профориентационных</w:t>
            </w:r>
            <w:r w:rsidRPr="00884780">
              <w:rPr>
                <w:sz w:val="20"/>
                <w:szCs w:val="20"/>
              </w:rPr>
              <w:tab/>
            </w:r>
            <w:r w:rsidRPr="00884780">
              <w:rPr>
                <w:spacing w:val="-1"/>
                <w:sz w:val="20"/>
                <w:szCs w:val="20"/>
              </w:rPr>
              <w:t>лагерей,</w:t>
            </w:r>
            <w:r w:rsidRPr="00884780">
              <w:rPr>
                <w:sz w:val="20"/>
                <w:szCs w:val="20"/>
              </w:rPr>
              <w:t>дней</w:t>
            </w:r>
            <w:r w:rsidRPr="00884780">
              <w:rPr>
                <w:sz w:val="20"/>
                <w:szCs w:val="20"/>
              </w:rPr>
              <w:tab/>
              <w:t>открытых</w:t>
            </w:r>
            <w:r w:rsidRPr="00884780">
              <w:rPr>
                <w:sz w:val="20"/>
                <w:szCs w:val="20"/>
              </w:rPr>
              <w:tab/>
              <w:t>дверей</w:t>
            </w:r>
            <w:r w:rsidRPr="00884780">
              <w:rPr>
                <w:sz w:val="20"/>
                <w:szCs w:val="20"/>
              </w:rPr>
              <w:tab/>
            </w:r>
            <w:r w:rsidRPr="00884780">
              <w:rPr>
                <w:spacing w:val="-5"/>
                <w:sz w:val="20"/>
                <w:szCs w:val="20"/>
              </w:rPr>
              <w:t>в</w:t>
            </w:r>
            <w:r w:rsidRPr="00884780">
              <w:rPr>
                <w:sz w:val="20"/>
                <w:szCs w:val="20"/>
              </w:rPr>
              <w:t>среднихспециальныхучебных</w:t>
            </w:r>
          </w:p>
          <w:p w:rsidR="00304149" w:rsidRPr="00884780" w:rsidRDefault="00304149" w:rsidP="00304149">
            <w:pPr>
              <w:pStyle w:val="TableParagraph"/>
              <w:rPr>
                <w:sz w:val="20"/>
                <w:szCs w:val="20"/>
              </w:rPr>
            </w:pPr>
            <w:r w:rsidRPr="00884780">
              <w:rPr>
                <w:sz w:val="20"/>
                <w:szCs w:val="20"/>
              </w:rPr>
              <w:t>заведенияхивузах</w:t>
            </w:r>
          </w:p>
        </w:tc>
        <w:tc>
          <w:tcPr>
            <w:tcW w:w="1132" w:type="dxa"/>
          </w:tcPr>
          <w:p w:rsidR="00304149" w:rsidRPr="00884780" w:rsidRDefault="00304149" w:rsidP="00304149">
            <w:pPr>
              <w:pStyle w:val="TableParagraph"/>
              <w:ind w:left="115"/>
              <w:rPr>
                <w:sz w:val="20"/>
                <w:szCs w:val="20"/>
              </w:rPr>
            </w:pPr>
            <w:r w:rsidRPr="00884780">
              <w:rPr>
                <w:sz w:val="20"/>
                <w:szCs w:val="20"/>
              </w:rPr>
              <w:t>6-10</w:t>
            </w:r>
          </w:p>
        </w:tc>
        <w:tc>
          <w:tcPr>
            <w:tcW w:w="1842" w:type="dxa"/>
          </w:tcPr>
          <w:p w:rsidR="00304149" w:rsidRPr="00884780" w:rsidRDefault="00304149" w:rsidP="00304149">
            <w:pPr>
              <w:pStyle w:val="TableParagraph"/>
              <w:ind w:left="114"/>
              <w:rPr>
                <w:sz w:val="20"/>
                <w:szCs w:val="20"/>
              </w:rPr>
            </w:pPr>
            <w:r w:rsidRPr="00884780">
              <w:rPr>
                <w:sz w:val="20"/>
                <w:szCs w:val="20"/>
              </w:rPr>
              <w:t>Втечениегода</w:t>
            </w:r>
          </w:p>
        </w:tc>
        <w:tc>
          <w:tcPr>
            <w:tcW w:w="2410" w:type="dxa"/>
          </w:tcPr>
          <w:p w:rsidR="00304149" w:rsidRPr="00884780" w:rsidRDefault="00304149" w:rsidP="00304149">
            <w:pPr>
              <w:pStyle w:val="TableParagraph"/>
              <w:ind w:left="108"/>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4</w:t>
            </w:r>
          </w:p>
        </w:tc>
        <w:tc>
          <w:tcPr>
            <w:tcW w:w="3560" w:type="dxa"/>
          </w:tcPr>
          <w:p w:rsidR="00304149" w:rsidRPr="00884780" w:rsidRDefault="00304149" w:rsidP="00304149">
            <w:pPr>
              <w:pStyle w:val="TableParagraph"/>
              <w:ind w:right="91"/>
              <w:jc w:val="both"/>
              <w:rPr>
                <w:sz w:val="20"/>
                <w:szCs w:val="20"/>
              </w:rPr>
            </w:pPr>
            <w:r w:rsidRPr="00884780">
              <w:rPr>
                <w:sz w:val="20"/>
                <w:szCs w:val="20"/>
              </w:rPr>
              <w:t>Классныйчас«Что?Где?Когда?Информацияопрофессиях.Периодическаяпечатьи</w:t>
            </w:r>
          </w:p>
          <w:p w:rsidR="00304149" w:rsidRPr="00884780" w:rsidRDefault="00304149" w:rsidP="00304149">
            <w:pPr>
              <w:pStyle w:val="TableParagraph"/>
              <w:rPr>
                <w:sz w:val="20"/>
                <w:szCs w:val="20"/>
              </w:rPr>
            </w:pPr>
            <w:r w:rsidRPr="00884780">
              <w:rPr>
                <w:sz w:val="20"/>
                <w:szCs w:val="20"/>
              </w:rPr>
              <w:t>литература»</w:t>
            </w:r>
          </w:p>
        </w:tc>
        <w:tc>
          <w:tcPr>
            <w:tcW w:w="1132" w:type="dxa"/>
          </w:tcPr>
          <w:p w:rsidR="00304149" w:rsidRPr="00884780" w:rsidRDefault="00304149" w:rsidP="00304149">
            <w:pPr>
              <w:pStyle w:val="TableParagraph"/>
              <w:ind w:left="115"/>
              <w:rPr>
                <w:sz w:val="20"/>
                <w:szCs w:val="20"/>
              </w:rPr>
            </w:pPr>
            <w:r w:rsidRPr="00884780">
              <w:rPr>
                <w:sz w:val="20"/>
                <w:szCs w:val="20"/>
              </w:rPr>
              <w:t>10-11</w:t>
            </w:r>
          </w:p>
        </w:tc>
        <w:tc>
          <w:tcPr>
            <w:tcW w:w="1842" w:type="dxa"/>
          </w:tcPr>
          <w:p w:rsidR="00304149" w:rsidRPr="00884780" w:rsidRDefault="00304149" w:rsidP="00304149">
            <w:pPr>
              <w:pStyle w:val="TableParagraph"/>
              <w:ind w:left="114"/>
              <w:rPr>
                <w:sz w:val="20"/>
                <w:szCs w:val="20"/>
              </w:rPr>
            </w:pPr>
            <w:r w:rsidRPr="00884780">
              <w:rPr>
                <w:sz w:val="20"/>
                <w:szCs w:val="20"/>
              </w:rPr>
              <w:t>сентябрь</w:t>
            </w:r>
          </w:p>
        </w:tc>
        <w:tc>
          <w:tcPr>
            <w:tcW w:w="2410" w:type="dxa"/>
          </w:tcPr>
          <w:p w:rsidR="00304149" w:rsidRPr="00884780" w:rsidRDefault="00304149" w:rsidP="00304149">
            <w:pPr>
              <w:pStyle w:val="TableParagraph"/>
              <w:tabs>
                <w:tab w:val="left" w:pos="2858"/>
              </w:tabs>
              <w:ind w:left="108" w:right="23"/>
              <w:rPr>
                <w:sz w:val="20"/>
                <w:szCs w:val="20"/>
              </w:rPr>
            </w:pPr>
            <w:r w:rsidRPr="00884780">
              <w:rPr>
                <w:sz w:val="20"/>
                <w:szCs w:val="20"/>
              </w:rPr>
              <w:t>Классные</w:t>
            </w:r>
            <w:r w:rsidRPr="00884780">
              <w:rPr>
                <w:spacing w:val="-2"/>
                <w:sz w:val="20"/>
                <w:szCs w:val="20"/>
              </w:rPr>
              <w:t>руководители</w:t>
            </w:r>
          </w:p>
        </w:tc>
      </w:tr>
      <w:tr w:rsidR="00304149" w:rsidRPr="00884780" w:rsidTr="00304149">
        <w:trPr>
          <w:trHeight w:val="829"/>
        </w:trPr>
        <w:tc>
          <w:tcPr>
            <w:tcW w:w="837" w:type="dxa"/>
          </w:tcPr>
          <w:p w:rsidR="00304149" w:rsidRPr="00884780" w:rsidRDefault="00304149" w:rsidP="00304149">
            <w:pPr>
              <w:pStyle w:val="TableParagraph"/>
              <w:rPr>
                <w:sz w:val="20"/>
                <w:szCs w:val="20"/>
              </w:rPr>
            </w:pPr>
            <w:r w:rsidRPr="00884780">
              <w:rPr>
                <w:sz w:val="20"/>
                <w:szCs w:val="20"/>
              </w:rPr>
              <w:t>5</w:t>
            </w:r>
          </w:p>
        </w:tc>
        <w:tc>
          <w:tcPr>
            <w:tcW w:w="3560" w:type="dxa"/>
          </w:tcPr>
          <w:p w:rsidR="00304149" w:rsidRPr="00884780" w:rsidRDefault="00304149" w:rsidP="00304149">
            <w:pPr>
              <w:pStyle w:val="TableParagraph"/>
              <w:tabs>
                <w:tab w:val="left" w:pos="1801"/>
                <w:tab w:val="left" w:pos="3208"/>
              </w:tabs>
              <w:ind w:right="89"/>
              <w:rPr>
                <w:sz w:val="20"/>
                <w:szCs w:val="20"/>
              </w:rPr>
            </w:pPr>
            <w:r w:rsidRPr="00884780">
              <w:rPr>
                <w:sz w:val="20"/>
                <w:szCs w:val="20"/>
              </w:rPr>
              <w:t>Виртуальная</w:t>
            </w:r>
            <w:r w:rsidRPr="00884780">
              <w:rPr>
                <w:sz w:val="20"/>
                <w:szCs w:val="20"/>
              </w:rPr>
              <w:tab/>
              <w:t>экскурсия</w:t>
            </w:r>
            <w:r w:rsidRPr="00884780">
              <w:rPr>
                <w:sz w:val="20"/>
                <w:szCs w:val="20"/>
              </w:rPr>
              <w:tab/>
            </w:r>
            <w:r w:rsidRPr="00884780">
              <w:rPr>
                <w:spacing w:val="-2"/>
                <w:sz w:val="20"/>
                <w:szCs w:val="20"/>
              </w:rPr>
              <w:t>по</w:t>
            </w:r>
            <w:r w:rsidRPr="00884780">
              <w:rPr>
                <w:sz w:val="20"/>
                <w:szCs w:val="20"/>
              </w:rPr>
              <w:t>производствам,</w:t>
            </w:r>
          </w:p>
          <w:p w:rsidR="00304149" w:rsidRPr="00884780" w:rsidRDefault="00304149" w:rsidP="00304149">
            <w:pPr>
              <w:pStyle w:val="TableParagraph"/>
              <w:rPr>
                <w:sz w:val="20"/>
                <w:szCs w:val="20"/>
              </w:rPr>
            </w:pPr>
            <w:r w:rsidRPr="00884780">
              <w:rPr>
                <w:sz w:val="20"/>
                <w:szCs w:val="20"/>
              </w:rPr>
              <w:t>образовательныморганизациям</w:t>
            </w:r>
          </w:p>
          <w:p w:rsidR="00304149" w:rsidRPr="00884780" w:rsidRDefault="00304149" w:rsidP="00304149">
            <w:pPr>
              <w:pStyle w:val="TableParagraph"/>
              <w:rPr>
                <w:sz w:val="20"/>
                <w:szCs w:val="20"/>
              </w:rPr>
            </w:pPr>
            <w:r w:rsidRPr="00884780">
              <w:rPr>
                <w:sz w:val="20"/>
                <w:szCs w:val="20"/>
              </w:rPr>
              <w:t>города</w:t>
            </w:r>
          </w:p>
          <w:p w:rsidR="00304149" w:rsidRPr="00884780" w:rsidRDefault="00304149" w:rsidP="00304149">
            <w:pPr>
              <w:pStyle w:val="TableParagraph"/>
              <w:rPr>
                <w:sz w:val="20"/>
                <w:szCs w:val="20"/>
              </w:rPr>
            </w:pPr>
          </w:p>
        </w:tc>
        <w:tc>
          <w:tcPr>
            <w:tcW w:w="1132" w:type="dxa"/>
          </w:tcPr>
          <w:p w:rsidR="00304149" w:rsidRPr="00884780" w:rsidRDefault="00304149" w:rsidP="00304149">
            <w:pPr>
              <w:pStyle w:val="TableParagraph"/>
              <w:ind w:left="115"/>
              <w:rPr>
                <w:sz w:val="20"/>
                <w:szCs w:val="20"/>
              </w:rPr>
            </w:pPr>
            <w:r w:rsidRPr="00884780">
              <w:rPr>
                <w:sz w:val="20"/>
                <w:szCs w:val="20"/>
              </w:rPr>
              <w:t>8-11</w:t>
            </w:r>
          </w:p>
        </w:tc>
        <w:tc>
          <w:tcPr>
            <w:tcW w:w="1842" w:type="dxa"/>
          </w:tcPr>
          <w:p w:rsidR="00304149" w:rsidRPr="00884780" w:rsidRDefault="00304149" w:rsidP="00304149">
            <w:pPr>
              <w:pStyle w:val="TableParagraph"/>
              <w:ind w:left="114"/>
              <w:rPr>
                <w:sz w:val="20"/>
                <w:szCs w:val="20"/>
              </w:rPr>
            </w:pPr>
            <w:r w:rsidRPr="00884780">
              <w:rPr>
                <w:sz w:val="20"/>
                <w:szCs w:val="20"/>
              </w:rPr>
              <w:t>октябрь</w:t>
            </w:r>
          </w:p>
        </w:tc>
        <w:tc>
          <w:tcPr>
            <w:tcW w:w="2410" w:type="dxa"/>
          </w:tcPr>
          <w:p w:rsidR="00304149" w:rsidRPr="00884780" w:rsidRDefault="00304149" w:rsidP="00304149">
            <w:pPr>
              <w:pStyle w:val="TableParagraph"/>
              <w:ind w:left="108" w:right="23"/>
              <w:rPr>
                <w:sz w:val="20"/>
                <w:szCs w:val="20"/>
              </w:rPr>
            </w:pPr>
            <w:r w:rsidRPr="00884780">
              <w:rPr>
                <w:sz w:val="20"/>
                <w:szCs w:val="20"/>
              </w:rPr>
              <w:t>Классные</w:t>
            </w:r>
            <w:r w:rsidRPr="00884780">
              <w:rPr>
                <w:spacing w:val="-2"/>
                <w:sz w:val="20"/>
                <w:szCs w:val="20"/>
              </w:rPr>
              <w:t>руководители</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304149" w:rsidRPr="00884780" w:rsidTr="00304149">
        <w:trPr>
          <w:trHeight w:val="552"/>
        </w:trPr>
        <w:tc>
          <w:tcPr>
            <w:tcW w:w="837" w:type="dxa"/>
          </w:tcPr>
          <w:p w:rsidR="00304149" w:rsidRPr="00884780" w:rsidRDefault="00304149" w:rsidP="00304149">
            <w:pPr>
              <w:pStyle w:val="TableParagraph"/>
              <w:rPr>
                <w:sz w:val="20"/>
                <w:szCs w:val="20"/>
              </w:rPr>
            </w:pPr>
            <w:r w:rsidRPr="00884780">
              <w:rPr>
                <w:sz w:val="20"/>
                <w:szCs w:val="20"/>
              </w:rPr>
              <w:t>6</w:t>
            </w:r>
          </w:p>
        </w:tc>
        <w:tc>
          <w:tcPr>
            <w:tcW w:w="3567" w:type="dxa"/>
          </w:tcPr>
          <w:p w:rsidR="00304149" w:rsidRPr="00884780" w:rsidRDefault="00304149" w:rsidP="00304149">
            <w:pPr>
              <w:pStyle w:val="TableParagraph"/>
              <w:tabs>
                <w:tab w:val="left" w:pos="1424"/>
                <w:tab w:val="left" w:pos="2060"/>
                <w:tab w:val="left" w:pos="2938"/>
              </w:tabs>
              <w:rPr>
                <w:sz w:val="20"/>
                <w:szCs w:val="20"/>
              </w:rPr>
            </w:pPr>
            <w:r w:rsidRPr="00884780">
              <w:rPr>
                <w:sz w:val="20"/>
                <w:szCs w:val="20"/>
              </w:rPr>
              <w:t>Классный</w:t>
            </w:r>
            <w:r w:rsidRPr="00884780">
              <w:rPr>
                <w:sz w:val="20"/>
                <w:szCs w:val="20"/>
              </w:rPr>
              <w:tab/>
              <w:t>час</w:t>
            </w:r>
            <w:r w:rsidRPr="00884780">
              <w:rPr>
                <w:sz w:val="20"/>
                <w:szCs w:val="20"/>
              </w:rPr>
              <w:tab/>
              <w:t>«Мир</w:t>
            </w:r>
            <w:r w:rsidRPr="00884780">
              <w:rPr>
                <w:sz w:val="20"/>
                <w:szCs w:val="20"/>
              </w:rPr>
              <w:tab/>
              <w:t>моих</w:t>
            </w:r>
          </w:p>
          <w:p w:rsidR="00304149" w:rsidRPr="00884780" w:rsidRDefault="00304149" w:rsidP="00304149">
            <w:pPr>
              <w:pStyle w:val="TableParagraph"/>
              <w:rPr>
                <w:sz w:val="20"/>
                <w:szCs w:val="20"/>
              </w:rPr>
            </w:pPr>
            <w:r w:rsidRPr="00884780">
              <w:rPr>
                <w:sz w:val="20"/>
                <w:szCs w:val="20"/>
              </w:rPr>
              <w:t>интересов»</w:t>
            </w:r>
          </w:p>
        </w:tc>
        <w:tc>
          <w:tcPr>
            <w:tcW w:w="1266" w:type="dxa"/>
          </w:tcPr>
          <w:p w:rsidR="00304149" w:rsidRPr="00884780" w:rsidRDefault="00304149" w:rsidP="00304149">
            <w:pPr>
              <w:pStyle w:val="TableParagraph"/>
              <w:ind w:left="108"/>
              <w:rPr>
                <w:sz w:val="20"/>
                <w:szCs w:val="20"/>
              </w:rPr>
            </w:pPr>
            <w:r w:rsidRPr="00884780">
              <w:rPr>
                <w:sz w:val="20"/>
                <w:szCs w:val="20"/>
              </w:rPr>
              <w:t>1-2</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7</w:t>
            </w:r>
          </w:p>
        </w:tc>
        <w:tc>
          <w:tcPr>
            <w:tcW w:w="3567" w:type="dxa"/>
          </w:tcPr>
          <w:p w:rsidR="00304149" w:rsidRPr="00884780" w:rsidRDefault="00304149" w:rsidP="00304149">
            <w:pPr>
              <w:pStyle w:val="TableParagraph"/>
              <w:tabs>
                <w:tab w:val="left" w:pos="1489"/>
                <w:tab w:val="left" w:pos="2189"/>
              </w:tabs>
              <w:rPr>
                <w:sz w:val="20"/>
                <w:szCs w:val="20"/>
              </w:rPr>
            </w:pPr>
            <w:r w:rsidRPr="00884780">
              <w:rPr>
                <w:sz w:val="20"/>
                <w:szCs w:val="20"/>
              </w:rPr>
              <w:t>Классный</w:t>
            </w:r>
            <w:r w:rsidRPr="00884780">
              <w:rPr>
                <w:sz w:val="20"/>
                <w:szCs w:val="20"/>
              </w:rPr>
              <w:tab/>
              <w:t>час</w:t>
            </w:r>
            <w:r w:rsidRPr="00884780">
              <w:rPr>
                <w:sz w:val="20"/>
                <w:szCs w:val="20"/>
              </w:rPr>
              <w:tab/>
              <w:t>«Профессии</w:t>
            </w:r>
          </w:p>
          <w:p w:rsidR="00304149" w:rsidRPr="00884780" w:rsidRDefault="00304149" w:rsidP="00304149">
            <w:pPr>
              <w:pStyle w:val="TableParagraph"/>
              <w:rPr>
                <w:sz w:val="20"/>
                <w:szCs w:val="20"/>
              </w:rPr>
            </w:pPr>
            <w:r w:rsidRPr="00884780">
              <w:rPr>
                <w:sz w:val="20"/>
                <w:szCs w:val="20"/>
              </w:rPr>
              <w:t>нашихродителей».</w:t>
            </w:r>
          </w:p>
        </w:tc>
        <w:tc>
          <w:tcPr>
            <w:tcW w:w="1266" w:type="dxa"/>
          </w:tcPr>
          <w:p w:rsidR="00304149" w:rsidRPr="00884780" w:rsidRDefault="00304149" w:rsidP="00304149">
            <w:pPr>
              <w:pStyle w:val="TableParagraph"/>
              <w:ind w:left="108"/>
              <w:rPr>
                <w:sz w:val="20"/>
                <w:szCs w:val="20"/>
              </w:rPr>
            </w:pPr>
            <w:r w:rsidRPr="00884780">
              <w:rPr>
                <w:sz w:val="20"/>
                <w:szCs w:val="20"/>
              </w:rPr>
              <w:t>3-4</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rPr>
                <w:szCs w:val="20"/>
              </w:rPr>
            </w:pPr>
            <w:r w:rsidRPr="00884780">
              <w:rPr>
                <w:szCs w:val="20"/>
              </w:rPr>
              <w:t xml:space="preserve">Классные </w:t>
            </w:r>
            <w:r w:rsidRPr="00884780">
              <w:rPr>
                <w:spacing w:val="-2"/>
                <w:szCs w:val="20"/>
              </w:rPr>
              <w:t>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8</w:t>
            </w:r>
          </w:p>
        </w:tc>
        <w:tc>
          <w:tcPr>
            <w:tcW w:w="3567" w:type="dxa"/>
          </w:tcPr>
          <w:p w:rsidR="00304149" w:rsidRPr="00884780" w:rsidRDefault="00304149" w:rsidP="00304149">
            <w:pPr>
              <w:pStyle w:val="TableParagraph"/>
              <w:tabs>
                <w:tab w:val="left" w:pos="1331"/>
                <w:tab w:val="left" w:pos="2057"/>
                <w:tab w:val="left" w:pos="2758"/>
                <w:tab w:val="left" w:pos="3347"/>
              </w:tabs>
              <w:ind w:right="97"/>
              <w:rPr>
                <w:sz w:val="20"/>
                <w:szCs w:val="20"/>
              </w:rPr>
            </w:pPr>
            <w:r w:rsidRPr="00884780">
              <w:rPr>
                <w:sz w:val="20"/>
                <w:szCs w:val="20"/>
              </w:rPr>
              <w:t>Классные</w:t>
            </w:r>
            <w:r w:rsidRPr="00884780">
              <w:rPr>
                <w:sz w:val="20"/>
                <w:szCs w:val="20"/>
              </w:rPr>
              <w:tab/>
              <w:t>часы</w:t>
            </w:r>
            <w:r w:rsidRPr="00884780">
              <w:rPr>
                <w:sz w:val="20"/>
                <w:szCs w:val="20"/>
              </w:rPr>
              <w:tab/>
              <w:t>совместно</w:t>
            </w:r>
            <w:r w:rsidRPr="00884780">
              <w:rPr>
                <w:sz w:val="20"/>
                <w:szCs w:val="20"/>
              </w:rPr>
              <w:tab/>
            </w:r>
            <w:r w:rsidRPr="00884780">
              <w:rPr>
                <w:spacing w:val="-1"/>
                <w:sz w:val="20"/>
                <w:szCs w:val="20"/>
              </w:rPr>
              <w:t>с</w:t>
            </w:r>
            <w:r w:rsidRPr="00884780">
              <w:rPr>
                <w:sz w:val="20"/>
                <w:szCs w:val="20"/>
              </w:rPr>
              <w:t>представителями</w:t>
            </w:r>
            <w:r w:rsidRPr="00884780">
              <w:rPr>
                <w:sz w:val="20"/>
                <w:szCs w:val="20"/>
              </w:rPr>
              <w:tab/>
            </w:r>
            <w:r w:rsidRPr="00884780">
              <w:rPr>
                <w:sz w:val="20"/>
                <w:szCs w:val="20"/>
              </w:rPr>
              <w:tab/>
              <w:t>центра</w:t>
            </w:r>
          </w:p>
          <w:p w:rsidR="00304149" w:rsidRPr="00884780" w:rsidRDefault="00304149" w:rsidP="00304149">
            <w:pPr>
              <w:pStyle w:val="TableParagraph"/>
              <w:rPr>
                <w:sz w:val="20"/>
                <w:szCs w:val="20"/>
              </w:rPr>
            </w:pPr>
            <w:r w:rsidRPr="00884780">
              <w:rPr>
                <w:sz w:val="20"/>
                <w:szCs w:val="20"/>
              </w:rPr>
              <w:t>занятостигорода</w:t>
            </w:r>
          </w:p>
        </w:tc>
        <w:tc>
          <w:tcPr>
            <w:tcW w:w="1266" w:type="dxa"/>
          </w:tcPr>
          <w:p w:rsidR="00304149" w:rsidRPr="00884780" w:rsidRDefault="00304149" w:rsidP="00304149">
            <w:pPr>
              <w:pStyle w:val="TableParagraph"/>
              <w:ind w:left="108"/>
              <w:rPr>
                <w:sz w:val="20"/>
                <w:szCs w:val="20"/>
              </w:rPr>
            </w:pPr>
            <w:r w:rsidRPr="00884780">
              <w:rPr>
                <w:sz w:val="20"/>
                <w:szCs w:val="20"/>
              </w:rPr>
              <w:t>9-11</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rPr>
                <w:szCs w:val="20"/>
              </w:rPr>
            </w:pPr>
            <w:r w:rsidRPr="00884780">
              <w:rPr>
                <w:szCs w:val="20"/>
              </w:rPr>
              <w:t xml:space="preserve">Классные </w:t>
            </w:r>
            <w:r w:rsidRPr="00884780">
              <w:rPr>
                <w:spacing w:val="-2"/>
                <w:szCs w:val="20"/>
              </w:rPr>
              <w:t>руководители</w:t>
            </w:r>
          </w:p>
        </w:tc>
      </w:tr>
      <w:tr w:rsidR="00304149" w:rsidRPr="00884780" w:rsidTr="00304149">
        <w:trPr>
          <w:trHeight w:val="2760"/>
        </w:trPr>
        <w:tc>
          <w:tcPr>
            <w:tcW w:w="837" w:type="dxa"/>
          </w:tcPr>
          <w:p w:rsidR="00304149" w:rsidRPr="00884780" w:rsidRDefault="00304149" w:rsidP="00304149">
            <w:pPr>
              <w:pStyle w:val="TableParagraph"/>
              <w:rPr>
                <w:sz w:val="20"/>
                <w:szCs w:val="20"/>
              </w:rPr>
            </w:pPr>
            <w:r w:rsidRPr="00884780">
              <w:rPr>
                <w:sz w:val="20"/>
                <w:szCs w:val="20"/>
              </w:rPr>
              <w:t>9</w:t>
            </w:r>
          </w:p>
        </w:tc>
        <w:tc>
          <w:tcPr>
            <w:tcW w:w="3567" w:type="dxa"/>
          </w:tcPr>
          <w:p w:rsidR="00304149" w:rsidRPr="00884780" w:rsidRDefault="00304149" w:rsidP="00304149">
            <w:pPr>
              <w:pStyle w:val="TableParagraph"/>
              <w:tabs>
                <w:tab w:val="left" w:pos="1723"/>
                <w:tab w:val="left" w:pos="2103"/>
              </w:tabs>
              <w:ind w:right="97"/>
              <w:jc w:val="both"/>
              <w:rPr>
                <w:sz w:val="20"/>
                <w:szCs w:val="20"/>
              </w:rPr>
            </w:pPr>
            <w:r w:rsidRPr="00884780">
              <w:rPr>
                <w:sz w:val="20"/>
                <w:szCs w:val="20"/>
              </w:rPr>
              <w:t>Индивидуальныеконсультациипедагога-психологадляшкольников и их родителей повопросам</w:t>
            </w:r>
            <w:r w:rsidRPr="00884780">
              <w:rPr>
                <w:sz w:val="20"/>
                <w:szCs w:val="20"/>
              </w:rPr>
              <w:tab/>
            </w:r>
            <w:r w:rsidRPr="00884780">
              <w:rPr>
                <w:sz w:val="20"/>
                <w:szCs w:val="20"/>
              </w:rPr>
              <w:tab/>
              <w:t>склонностей,способностей,дарованийииных</w:t>
            </w:r>
            <w:r w:rsidRPr="00884780">
              <w:rPr>
                <w:sz w:val="20"/>
                <w:szCs w:val="20"/>
              </w:rPr>
              <w:tab/>
            </w:r>
            <w:r w:rsidRPr="00884780">
              <w:rPr>
                <w:spacing w:val="-1"/>
                <w:sz w:val="20"/>
                <w:szCs w:val="20"/>
              </w:rPr>
              <w:t>индивидуальных</w:t>
            </w:r>
            <w:r w:rsidRPr="00884780">
              <w:rPr>
                <w:sz w:val="20"/>
                <w:szCs w:val="20"/>
              </w:rPr>
              <w:t>особенностей детей с учетом ихвозраста,которыемогутиметьзначениевпроцессевыбораими</w:t>
            </w:r>
          </w:p>
          <w:p w:rsidR="00304149" w:rsidRPr="00884780" w:rsidRDefault="00304149" w:rsidP="00304149">
            <w:pPr>
              <w:pStyle w:val="TableParagraph"/>
              <w:rPr>
                <w:sz w:val="20"/>
                <w:szCs w:val="20"/>
              </w:rPr>
            </w:pPr>
            <w:r w:rsidRPr="00884780">
              <w:rPr>
                <w:sz w:val="20"/>
                <w:szCs w:val="20"/>
              </w:rPr>
              <w:t>профессии</w:t>
            </w:r>
          </w:p>
        </w:tc>
        <w:tc>
          <w:tcPr>
            <w:tcW w:w="1266" w:type="dxa"/>
          </w:tcPr>
          <w:p w:rsidR="00304149" w:rsidRPr="00884780" w:rsidRDefault="00304149" w:rsidP="00304149">
            <w:pPr>
              <w:pStyle w:val="TableParagraph"/>
              <w:ind w:left="108"/>
              <w:rPr>
                <w:sz w:val="20"/>
                <w:szCs w:val="20"/>
              </w:rPr>
            </w:pPr>
            <w:r w:rsidRPr="00884780">
              <w:rPr>
                <w:sz w:val="20"/>
                <w:szCs w:val="20"/>
              </w:rPr>
              <w:t>8-11(по</w:t>
            </w:r>
          </w:p>
          <w:p w:rsidR="00304149" w:rsidRPr="00884780" w:rsidRDefault="00304149" w:rsidP="00304149">
            <w:pPr>
              <w:pStyle w:val="TableParagraph"/>
              <w:ind w:left="108"/>
              <w:rPr>
                <w:sz w:val="20"/>
                <w:szCs w:val="20"/>
              </w:rPr>
            </w:pPr>
            <w:r w:rsidRPr="00884780">
              <w:rPr>
                <w:sz w:val="20"/>
                <w:szCs w:val="20"/>
              </w:rPr>
              <w:t>желанию)</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pStyle w:val="TableParagraph"/>
              <w:rPr>
                <w:sz w:val="20"/>
                <w:szCs w:val="20"/>
              </w:rPr>
            </w:pPr>
            <w:r w:rsidRPr="00884780">
              <w:rPr>
                <w:sz w:val="20"/>
                <w:szCs w:val="20"/>
              </w:rPr>
              <w:t>Педагог-психолог</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10</w:t>
            </w:r>
          </w:p>
        </w:tc>
        <w:tc>
          <w:tcPr>
            <w:tcW w:w="3567" w:type="dxa"/>
          </w:tcPr>
          <w:p w:rsidR="00304149" w:rsidRPr="00884780" w:rsidRDefault="00304149" w:rsidP="00304149">
            <w:pPr>
              <w:pStyle w:val="TableParagraph"/>
              <w:tabs>
                <w:tab w:val="left" w:pos="1544"/>
                <w:tab w:val="left" w:pos="2300"/>
                <w:tab w:val="left" w:pos="3341"/>
              </w:tabs>
              <w:rPr>
                <w:sz w:val="20"/>
                <w:szCs w:val="20"/>
              </w:rPr>
            </w:pPr>
            <w:r w:rsidRPr="00884780">
              <w:rPr>
                <w:sz w:val="20"/>
                <w:szCs w:val="20"/>
              </w:rPr>
              <w:t>Классный</w:t>
            </w:r>
            <w:r w:rsidRPr="00884780">
              <w:rPr>
                <w:sz w:val="20"/>
                <w:szCs w:val="20"/>
              </w:rPr>
              <w:tab/>
              <w:t>час</w:t>
            </w:r>
            <w:r w:rsidRPr="00884780">
              <w:rPr>
                <w:sz w:val="20"/>
                <w:szCs w:val="20"/>
              </w:rPr>
              <w:tab/>
              <w:t>«Путь</w:t>
            </w:r>
            <w:r w:rsidRPr="00884780">
              <w:rPr>
                <w:sz w:val="20"/>
                <w:szCs w:val="20"/>
              </w:rPr>
              <w:tab/>
              <w:t>в</w:t>
            </w:r>
          </w:p>
          <w:p w:rsidR="00304149" w:rsidRPr="00884780" w:rsidRDefault="00304149" w:rsidP="00304149">
            <w:pPr>
              <w:pStyle w:val="TableParagraph"/>
              <w:rPr>
                <w:sz w:val="20"/>
                <w:szCs w:val="20"/>
              </w:rPr>
            </w:pPr>
            <w:r w:rsidRPr="00884780">
              <w:rPr>
                <w:sz w:val="20"/>
                <w:szCs w:val="20"/>
              </w:rPr>
              <w:t>профессиюначинаетсявшколе.</w:t>
            </w:r>
          </w:p>
        </w:tc>
        <w:tc>
          <w:tcPr>
            <w:tcW w:w="1266" w:type="dxa"/>
          </w:tcPr>
          <w:p w:rsidR="00304149" w:rsidRPr="00884780" w:rsidRDefault="00304149" w:rsidP="00304149">
            <w:pPr>
              <w:pStyle w:val="TableParagraph"/>
              <w:ind w:left="108"/>
              <w:rPr>
                <w:sz w:val="20"/>
                <w:szCs w:val="20"/>
              </w:rPr>
            </w:pPr>
            <w:r w:rsidRPr="00884780">
              <w:rPr>
                <w:sz w:val="20"/>
                <w:szCs w:val="20"/>
              </w:rPr>
              <w:t>5-6</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pStyle w:val="TableParagraph"/>
              <w:rPr>
                <w:sz w:val="20"/>
                <w:szCs w:val="20"/>
              </w:rPr>
            </w:pPr>
            <w:r w:rsidRPr="00884780">
              <w:rPr>
                <w:sz w:val="20"/>
                <w:szCs w:val="20"/>
              </w:rPr>
              <w:t xml:space="preserve">Классные </w:t>
            </w:r>
            <w:r w:rsidRPr="00884780">
              <w:rPr>
                <w:spacing w:val="-2"/>
                <w:sz w:val="20"/>
                <w:szCs w:val="20"/>
              </w:rPr>
              <w:t>руководители</w:t>
            </w:r>
          </w:p>
        </w:tc>
      </w:tr>
      <w:tr w:rsidR="00304149" w:rsidRPr="00884780" w:rsidTr="00304149">
        <w:trPr>
          <w:trHeight w:val="1931"/>
        </w:trPr>
        <w:tc>
          <w:tcPr>
            <w:tcW w:w="837" w:type="dxa"/>
          </w:tcPr>
          <w:p w:rsidR="00304149" w:rsidRPr="00884780" w:rsidRDefault="00304149" w:rsidP="00304149">
            <w:pPr>
              <w:pStyle w:val="TableParagraph"/>
              <w:rPr>
                <w:sz w:val="20"/>
                <w:szCs w:val="20"/>
              </w:rPr>
            </w:pPr>
            <w:r w:rsidRPr="00884780">
              <w:rPr>
                <w:sz w:val="20"/>
                <w:szCs w:val="20"/>
              </w:rPr>
              <w:t>11</w:t>
            </w:r>
          </w:p>
        </w:tc>
        <w:tc>
          <w:tcPr>
            <w:tcW w:w="3567" w:type="dxa"/>
          </w:tcPr>
          <w:p w:rsidR="00304149" w:rsidRPr="00884780" w:rsidRDefault="00304149" w:rsidP="00304149">
            <w:pPr>
              <w:pStyle w:val="TableParagraph"/>
              <w:ind w:right="182"/>
              <w:rPr>
                <w:sz w:val="20"/>
                <w:szCs w:val="20"/>
              </w:rPr>
            </w:pPr>
            <w:r w:rsidRPr="00884780">
              <w:rPr>
                <w:sz w:val="20"/>
                <w:szCs w:val="20"/>
              </w:rPr>
              <w:t>Организация тестирования ианкетирования: 1. «Выявлениепрофессиональнойнаправленности»2. «Проблемыучащихся попрофессиональному</w:t>
            </w:r>
          </w:p>
          <w:p w:rsidR="00304149" w:rsidRPr="00884780" w:rsidRDefault="00304149" w:rsidP="00304149">
            <w:pPr>
              <w:pStyle w:val="TableParagraph"/>
              <w:rPr>
                <w:sz w:val="20"/>
                <w:szCs w:val="20"/>
              </w:rPr>
            </w:pPr>
            <w:r w:rsidRPr="00884780">
              <w:rPr>
                <w:sz w:val="20"/>
                <w:szCs w:val="20"/>
              </w:rPr>
              <w:t>самоопределению»</w:t>
            </w:r>
          </w:p>
        </w:tc>
        <w:tc>
          <w:tcPr>
            <w:tcW w:w="1266" w:type="dxa"/>
          </w:tcPr>
          <w:p w:rsidR="00304149" w:rsidRPr="00884780" w:rsidRDefault="00304149" w:rsidP="00304149">
            <w:pPr>
              <w:pStyle w:val="TableParagraph"/>
              <w:ind w:left="108"/>
              <w:rPr>
                <w:sz w:val="20"/>
                <w:szCs w:val="20"/>
              </w:rPr>
            </w:pPr>
            <w:r w:rsidRPr="00884780">
              <w:rPr>
                <w:sz w:val="20"/>
                <w:szCs w:val="20"/>
              </w:rPr>
              <w:t>7-8</w:t>
            </w:r>
          </w:p>
        </w:tc>
        <w:tc>
          <w:tcPr>
            <w:tcW w:w="1701" w:type="dxa"/>
          </w:tcPr>
          <w:p w:rsidR="00304149" w:rsidRPr="00884780" w:rsidRDefault="00304149" w:rsidP="00304149">
            <w:pPr>
              <w:pStyle w:val="TableParagraph"/>
              <w:ind w:left="105"/>
              <w:rPr>
                <w:sz w:val="20"/>
                <w:szCs w:val="20"/>
              </w:rPr>
            </w:pPr>
            <w:r w:rsidRPr="00884780">
              <w:rPr>
                <w:sz w:val="20"/>
                <w:szCs w:val="20"/>
              </w:rPr>
              <w:t>Декабрь-апрель</w:t>
            </w:r>
          </w:p>
        </w:tc>
        <w:tc>
          <w:tcPr>
            <w:tcW w:w="2410" w:type="dxa"/>
          </w:tcPr>
          <w:p w:rsidR="00304149" w:rsidRPr="00884780" w:rsidRDefault="00304149" w:rsidP="00304149">
            <w:pPr>
              <w:pStyle w:val="TableParagraph"/>
              <w:rPr>
                <w:sz w:val="20"/>
                <w:szCs w:val="20"/>
              </w:rPr>
            </w:pPr>
            <w:r w:rsidRPr="00884780">
              <w:rPr>
                <w:sz w:val="20"/>
                <w:szCs w:val="20"/>
              </w:rPr>
              <w:t>Педагог-психолог</w:t>
            </w:r>
          </w:p>
        </w:tc>
      </w:tr>
      <w:tr w:rsidR="00304149" w:rsidRPr="00884780" w:rsidTr="00304149">
        <w:trPr>
          <w:trHeight w:val="554"/>
        </w:trPr>
        <w:tc>
          <w:tcPr>
            <w:tcW w:w="837" w:type="dxa"/>
          </w:tcPr>
          <w:p w:rsidR="00304149" w:rsidRPr="00884780" w:rsidRDefault="00304149" w:rsidP="00304149">
            <w:pPr>
              <w:pStyle w:val="TableParagraph"/>
              <w:rPr>
                <w:sz w:val="20"/>
                <w:szCs w:val="20"/>
              </w:rPr>
            </w:pPr>
            <w:r w:rsidRPr="00884780">
              <w:rPr>
                <w:sz w:val="20"/>
                <w:szCs w:val="20"/>
              </w:rPr>
              <w:t>12</w:t>
            </w:r>
          </w:p>
        </w:tc>
        <w:tc>
          <w:tcPr>
            <w:tcW w:w="3567" w:type="dxa"/>
          </w:tcPr>
          <w:p w:rsidR="00304149" w:rsidRPr="00884780" w:rsidRDefault="00304149" w:rsidP="00304149">
            <w:pPr>
              <w:pStyle w:val="TableParagraph"/>
              <w:rPr>
                <w:sz w:val="20"/>
                <w:szCs w:val="20"/>
              </w:rPr>
            </w:pPr>
            <w:r w:rsidRPr="00884780">
              <w:rPr>
                <w:sz w:val="20"/>
                <w:szCs w:val="20"/>
              </w:rPr>
              <w:t>Классныйчас«Мирпрофессий.</w:t>
            </w:r>
          </w:p>
          <w:p w:rsidR="00304149" w:rsidRPr="00884780" w:rsidRDefault="00304149" w:rsidP="00304149">
            <w:pPr>
              <w:pStyle w:val="TableParagraph"/>
              <w:rPr>
                <w:sz w:val="20"/>
                <w:szCs w:val="20"/>
              </w:rPr>
            </w:pPr>
            <w:r w:rsidRPr="00884780">
              <w:rPr>
                <w:sz w:val="20"/>
                <w:szCs w:val="20"/>
              </w:rPr>
              <w:t>Человекитехника.</w:t>
            </w:r>
          </w:p>
        </w:tc>
        <w:tc>
          <w:tcPr>
            <w:tcW w:w="1266" w:type="dxa"/>
          </w:tcPr>
          <w:p w:rsidR="00304149" w:rsidRPr="00884780" w:rsidRDefault="00304149" w:rsidP="00304149">
            <w:pPr>
              <w:pStyle w:val="TableParagraph"/>
              <w:ind w:left="108"/>
              <w:rPr>
                <w:sz w:val="20"/>
                <w:szCs w:val="20"/>
              </w:rPr>
            </w:pPr>
            <w:r w:rsidRPr="00884780">
              <w:rPr>
                <w:sz w:val="20"/>
                <w:szCs w:val="20"/>
              </w:rPr>
              <w:t>7</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2410" w:type="dxa"/>
          </w:tcPr>
          <w:p w:rsidR="00304149" w:rsidRPr="00884780" w:rsidRDefault="00304149" w:rsidP="00304149">
            <w:pPr>
              <w:pStyle w:val="TableParagraph"/>
              <w:rPr>
                <w:sz w:val="20"/>
                <w:szCs w:val="20"/>
              </w:rPr>
            </w:pPr>
            <w:r w:rsidRPr="00884780">
              <w:rPr>
                <w:sz w:val="20"/>
                <w:szCs w:val="20"/>
              </w:rPr>
              <w:t xml:space="preserve">Классные </w:t>
            </w:r>
            <w:r w:rsidRPr="00884780">
              <w:rPr>
                <w:spacing w:val="-2"/>
                <w:sz w:val="20"/>
                <w:szCs w:val="20"/>
              </w:rPr>
              <w:t>руководители</w:t>
            </w:r>
          </w:p>
        </w:tc>
      </w:tr>
      <w:tr w:rsidR="00304149" w:rsidRPr="00884780" w:rsidTr="00304149">
        <w:trPr>
          <w:trHeight w:val="1379"/>
        </w:trPr>
        <w:tc>
          <w:tcPr>
            <w:tcW w:w="837" w:type="dxa"/>
          </w:tcPr>
          <w:p w:rsidR="00304149" w:rsidRPr="00884780" w:rsidRDefault="00304149" w:rsidP="00304149">
            <w:pPr>
              <w:pStyle w:val="TableParagraph"/>
              <w:rPr>
                <w:sz w:val="20"/>
                <w:szCs w:val="20"/>
              </w:rPr>
            </w:pPr>
            <w:r w:rsidRPr="00884780">
              <w:rPr>
                <w:sz w:val="20"/>
                <w:szCs w:val="20"/>
              </w:rPr>
              <w:t>13</w:t>
            </w:r>
          </w:p>
        </w:tc>
        <w:tc>
          <w:tcPr>
            <w:tcW w:w="3567" w:type="dxa"/>
          </w:tcPr>
          <w:p w:rsidR="00304149" w:rsidRPr="00884780" w:rsidRDefault="00304149" w:rsidP="00304149">
            <w:pPr>
              <w:pStyle w:val="TableParagraph"/>
              <w:jc w:val="both"/>
              <w:rPr>
                <w:sz w:val="20"/>
                <w:szCs w:val="20"/>
              </w:rPr>
            </w:pPr>
            <w:r w:rsidRPr="00884780">
              <w:rPr>
                <w:sz w:val="20"/>
                <w:szCs w:val="20"/>
              </w:rPr>
              <w:t>Встречи  с   профессионалами</w:t>
            </w:r>
          </w:p>
          <w:p w:rsidR="00304149" w:rsidRPr="00884780" w:rsidRDefault="00304149" w:rsidP="00304149">
            <w:pPr>
              <w:pStyle w:val="TableParagraph"/>
              <w:ind w:right="95"/>
              <w:jc w:val="both"/>
              <w:rPr>
                <w:sz w:val="20"/>
                <w:szCs w:val="20"/>
              </w:rPr>
            </w:pPr>
            <w:r w:rsidRPr="00884780">
              <w:rPr>
                <w:sz w:val="20"/>
                <w:szCs w:val="20"/>
              </w:rPr>
              <w:t>«Школадала мне путевку вжизнь»-встречисвыпускникамишколы-успешнымипрофессионалами.</w:t>
            </w:r>
          </w:p>
        </w:tc>
        <w:tc>
          <w:tcPr>
            <w:tcW w:w="1266" w:type="dxa"/>
          </w:tcPr>
          <w:p w:rsidR="00304149" w:rsidRPr="00884780" w:rsidRDefault="00304149" w:rsidP="00304149">
            <w:pPr>
              <w:pStyle w:val="TableParagraph"/>
              <w:ind w:left="108"/>
              <w:rPr>
                <w:sz w:val="20"/>
                <w:szCs w:val="20"/>
              </w:rPr>
            </w:pPr>
            <w:r w:rsidRPr="00884780">
              <w:rPr>
                <w:sz w:val="20"/>
                <w:szCs w:val="20"/>
              </w:rPr>
              <w:t>9,11</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2410" w:type="dxa"/>
          </w:tcPr>
          <w:p w:rsidR="00304149" w:rsidRPr="00884780" w:rsidRDefault="00304149" w:rsidP="00304149">
            <w:pPr>
              <w:pStyle w:val="TableParagraph"/>
              <w:ind w:right="24"/>
              <w:rPr>
                <w:sz w:val="20"/>
                <w:szCs w:val="20"/>
              </w:rPr>
            </w:pPr>
            <w:r w:rsidRPr="00884780">
              <w:rPr>
                <w:sz w:val="20"/>
                <w:szCs w:val="20"/>
              </w:rPr>
              <w:t>Заместительдиректора</w:t>
            </w:r>
          </w:p>
        </w:tc>
      </w:tr>
      <w:tr w:rsidR="00304149" w:rsidRPr="00884780" w:rsidTr="00304149">
        <w:trPr>
          <w:trHeight w:val="1379"/>
        </w:trPr>
        <w:tc>
          <w:tcPr>
            <w:tcW w:w="837" w:type="dxa"/>
          </w:tcPr>
          <w:p w:rsidR="00304149" w:rsidRPr="00884780" w:rsidRDefault="00304149" w:rsidP="00304149">
            <w:pPr>
              <w:pStyle w:val="TableParagraph"/>
              <w:rPr>
                <w:sz w:val="20"/>
                <w:szCs w:val="20"/>
              </w:rPr>
            </w:pPr>
            <w:r w:rsidRPr="00884780">
              <w:rPr>
                <w:sz w:val="20"/>
                <w:szCs w:val="20"/>
              </w:rPr>
              <w:t>14</w:t>
            </w:r>
          </w:p>
        </w:tc>
        <w:tc>
          <w:tcPr>
            <w:tcW w:w="3567" w:type="dxa"/>
          </w:tcPr>
          <w:p w:rsidR="00304149" w:rsidRPr="00884780" w:rsidRDefault="00304149" w:rsidP="00304149">
            <w:pPr>
              <w:pStyle w:val="TableParagraph"/>
              <w:ind w:right="140"/>
              <w:jc w:val="both"/>
              <w:rPr>
                <w:sz w:val="20"/>
                <w:szCs w:val="20"/>
              </w:rPr>
            </w:pPr>
            <w:r w:rsidRPr="00884780">
              <w:rPr>
                <w:spacing w:val="-1"/>
                <w:sz w:val="20"/>
                <w:szCs w:val="20"/>
              </w:rPr>
              <w:t>Беседа:«Хочу,могу,надо»-при</w:t>
            </w:r>
            <w:r w:rsidRPr="00884780">
              <w:rPr>
                <w:sz w:val="20"/>
                <w:szCs w:val="20"/>
              </w:rPr>
              <w:t>выборепрофессии;</w:t>
            </w:r>
          </w:p>
          <w:p w:rsidR="00304149" w:rsidRPr="00884780" w:rsidRDefault="00304149" w:rsidP="00304149">
            <w:pPr>
              <w:pStyle w:val="TableParagraph"/>
              <w:tabs>
                <w:tab w:val="left" w:pos="2270"/>
              </w:tabs>
              <w:ind w:right="99"/>
              <w:jc w:val="both"/>
              <w:rPr>
                <w:sz w:val="20"/>
                <w:szCs w:val="20"/>
              </w:rPr>
            </w:pPr>
            <w:r w:rsidRPr="00884780">
              <w:rPr>
                <w:sz w:val="20"/>
                <w:szCs w:val="20"/>
              </w:rPr>
              <w:t>о роли труда в жизни человека исоциальной</w:t>
            </w:r>
            <w:r w:rsidRPr="00884780">
              <w:rPr>
                <w:sz w:val="20"/>
                <w:szCs w:val="20"/>
              </w:rPr>
              <w:tab/>
            </w:r>
            <w:r w:rsidRPr="00884780">
              <w:rPr>
                <w:spacing w:val="-1"/>
                <w:sz w:val="20"/>
                <w:szCs w:val="20"/>
              </w:rPr>
              <w:t>значимости</w:t>
            </w:r>
            <w:r w:rsidRPr="00884780">
              <w:rPr>
                <w:sz w:val="20"/>
                <w:szCs w:val="20"/>
              </w:rPr>
              <w:t>правильноговыбора.</w:t>
            </w:r>
          </w:p>
        </w:tc>
        <w:tc>
          <w:tcPr>
            <w:tcW w:w="1266" w:type="dxa"/>
          </w:tcPr>
          <w:p w:rsidR="00304149" w:rsidRPr="00884780" w:rsidRDefault="00304149" w:rsidP="00304149">
            <w:pPr>
              <w:pStyle w:val="TableParagraph"/>
              <w:ind w:left="108"/>
              <w:rPr>
                <w:sz w:val="20"/>
                <w:szCs w:val="20"/>
              </w:rPr>
            </w:pPr>
            <w:r w:rsidRPr="00884780">
              <w:rPr>
                <w:sz w:val="20"/>
                <w:szCs w:val="20"/>
              </w:rPr>
              <w:t>8-11</w:t>
            </w:r>
          </w:p>
        </w:tc>
        <w:tc>
          <w:tcPr>
            <w:tcW w:w="1701" w:type="dxa"/>
          </w:tcPr>
          <w:p w:rsidR="00304149" w:rsidRPr="00884780" w:rsidRDefault="00304149" w:rsidP="00304149">
            <w:pPr>
              <w:pStyle w:val="TableParagraph"/>
              <w:ind w:left="105"/>
              <w:rPr>
                <w:sz w:val="20"/>
                <w:szCs w:val="20"/>
              </w:rPr>
            </w:pPr>
            <w:r w:rsidRPr="00884780">
              <w:rPr>
                <w:sz w:val="20"/>
                <w:szCs w:val="20"/>
              </w:rPr>
              <w:t>февраль</w:t>
            </w:r>
          </w:p>
        </w:tc>
        <w:tc>
          <w:tcPr>
            <w:tcW w:w="2410" w:type="dxa"/>
          </w:tcPr>
          <w:p w:rsidR="00304149" w:rsidRPr="00884780" w:rsidRDefault="00304149" w:rsidP="00304149">
            <w:pPr>
              <w:rPr>
                <w:szCs w:val="20"/>
              </w:rPr>
            </w:pPr>
            <w:r w:rsidRPr="00884780">
              <w:rPr>
                <w:szCs w:val="20"/>
              </w:rPr>
              <w:t xml:space="preserve">Классные </w:t>
            </w:r>
            <w:r w:rsidRPr="00884780">
              <w:rPr>
                <w:spacing w:val="-2"/>
                <w:szCs w:val="20"/>
              </w:rPr>
              <w:t>руководители</w:t>
            </w:r>
          </w:p>
        </w:tc>
      </w:tr>
      <w:tr w:rsidR="00304149" w:rsidRPr="00884780" w:rsidTr="00304149">
        <w:trPr>
          <w:trHeight w:val="828"/>
        </w:trPr>
        <w:tc>
          <w:tcPr>
            <w:tcW w:w="837" w:type="dxa"/>
          </w:tcPr>
          <w:p w:rsidR="00304149" w:rsidRPr="00884780" w:rsidRDefault="00304149" w:rsidP="00304149">
            <w:pPr>
              <w:pStyle w:val="TableParagraph"/>
              <w:rPr>
                <w:sz w:val="20"/>
                <w:szCs w:val="20"/>
              </w:rPr>
            </w:pPr>
            <w:r w:rsidRPr="00884780">
              <w:rPr>
                <w:sz w:val="20"/>
                <w:szCs w:val="20"/>
              </w:rPr>
              <w:t>15</w:t>
            </w:r>
          </w:p>
        </w:tc>
        <w:tc>
          <w:tcPr>
            <w:tcW w:w="3567" w:type="dxa"/>
          </w:tcPr>
          <w:p w:rsidR="00304149" w:rsidRPr="00884780" w:rsidRDefault="00304149" w:rsidP="00304149">
            <w:pPr>
              <w:pStyle w:val="TableParagraph"/>
              <w:rPr>
                <w:sz w:val="20"/>
                <w:szCs w:val="20"/>
              </w:rPr>
            </w:pPr>
            <w:r w:rsidRPr="00884780">
              <w:rPr>
                <w:sz w:val="20"/>
                <w:szCs w:val="20"/>
              </w:rPr>
              <w:t>Беседа:«Рользнанийиумений</w:t>
            </w:r>
          </w:p>
          <w:p w:rsidR="00304149" w:rsidRPr="00884780" w:rsidRDefault="00304149" w:rsidP="00304149">
            <w:pPr>
              <w:pStyle w:val="TableParagraph"/>
              <w:ind w:right="714"/>
              <w:rPr>
                <w:sz w:val="20"/>
                <w:szCs w:val="20"/>
              </w:rPr>
            </w:pPr>
            <w:r w:rsidRPr="00884780">
              <w:rPr>
                <w:spacing w:val="-1"/>
                <w:sz w:val="20"/>
                <w:szCs w:val="20"/>
              </w:rPr>
              <w:t>вприобретении</w:t>
            </w:r>
            <w:r w:rsidRPr="00884780">
              <w:rPr>
                <w:sz w:val="20"/>
                <w:szCs w:val="20"/>
              </w:rPr>
              <w:t>человекомкакой-либопрофессии».</w:t>
            </w:r>
          </w:p>
        </w:tc>
        <w:tc>
          <w:tcPr>
            <w:tcW w:w="1266" w:type="dxa"/>
          </w:tcPr>
          <w:p w:rsidR="00304149" w:rsidRPr="00884780" w:rsidRDefault="00304149" w:rsidP="00304149">
            <w:pPr>
              <w:pStyle w:val="TableParagraph"/>
              <w:ind w:left="108"/>
              <w:rPr>
                <w:sz w:val="20"/>
                <w:szCs w:val="20"/>
              </w:rPr>
            </w:pPr>
            <w:r w:rsidRPr="00884780">
              <w:rPr>
                <w:sz w:val="20"/>
                <w:szCs w:val="20"/>
              </w:rPr>
              <w:t>5-7</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2410" w:type="dxa"/>
          </w:tcPr>
          <w:p w:rsidR="00304149" w:rsidRPr="00884780" w:rsidRDefault="00304149" w:rsidP="00304149">
            <w:pPr>
              <w:rPr>
                <w:szCs w:val="20"/>
              </w:rPr>
            </w:pPr>
            <w:r w:rsidRPr="00884780">
              <w:rPr>
                <w:szCs w:val="20"/>
              </w:rPr>
              <w:t xml:space="preserve">Классные </w:t>
            </w:r>
            <w:r w:rsidRPr="00884780">
              <w:rPr>
                <w:spacing w:val="-2"/>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16</w:t>
            </w:r>
          </w:p>
        </w:tc>
        <w:tc>
          <w:tcPr>
            <w:tcW w:w="3567" w:type="dxa"/>
          </w:tcPr>
          <w:p w:rsidR="00304149" w:rsidRPr="00884780" w:rsidRDefault="00304149" w:rsidP="00304149">
            <w:pPr>
              <w:pStyle w:val="TableParagraph"/>
              <w:rPr>
                <w:sz w:val="20"/>
                <w:szCs w:val="20"/>
              </w:rPr>
            </w:pPr>
            <w:r w:rsidRPr="00884780">
              <w:rPr>
                <w:sz w:val="20"/>
                <w:szCs w:val="20"/>
              </w:rPr>
              <w:t>Классныйчас«Мирпрофессий.</w:t>
            </w:r>
          </w:p>
          <w:p w:rsidR="00304149" w:rsidRPr="00884780" w:rsidRDefault="00304149" w:rsidP="00304149">
            <w:pPr>
              <w:pStyle w:val="TableParagraph"/>
              <w:rPr>
                <w:sz w:val="20"/>
                <w:szCs w:val="20"/>
              </w:rPr>
            </w:pPr>
            <w:r w:rsidRPr="00884780">
              <w:rPr>
                <w:sz w:val="20"/>
                <w:szCs w:val="20"/>
              </w:rPr>
              <w:t>Человекнапроизводстве».</w:t>
            </w:r>
          </w:p>
        </w:tc>
        <w:tc>
          <w:tcPr>
            <w:tcW w:w="1266" w:type="dxa"/>
          </w:tcPr>
          <w:p w:rsidR="00304149" w:rsidRPr="00884780" w:rsidRDefault="00304149" w:rsidP="00304149">
            <w:pPr>
              <w:pStyle w:val="TableParagraph"/>
              <w:ind w:left="108"/>
              <w:rPr>
                <w:sz w:val="20"/>
                <w:szCs w:val="20"/>
              </w:rPr>
            </w:pPr>
            <w:r w:rsidRPr="00884780">
              <w:rPr>
                <w:sz w:val="20"/>
                <w:szCs w:val="20"/>
              </w:rPr>
              <w:t>8</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2410" w:type="dxa"/>
          </w:tcPr>
          <w:p w:rsidR="00304149" w:rsidRPr="00884780" w:rsidRDefault="00304149" w:rsidP="00304149">
            <w:pPr>
              <w:rPr>
                <w:szCs w:val="20"/>
              </w:rPr>
            </w:pPr>
            <w:r w:rsidRPr="00884780">
              <w:rPr>
                <w:szCs w:val="20"/>
              </w:rPr>
              <w:t xml:space="preserve">Классные </w:t>
            </w:r>
            <w:r w:rsidRPr="00884780">
              <w:rPr>
                <w:spacing w:val="-2"/>
                <w:szCs w:val="20"/>
              </w:rPr>
              <w:t>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17</w:t>
            </w:r>
          </w:p>
        </w:tc>
        <w:tc>
          <w:tcPr>
            <w:tcW w:w="3567" w:type="dxa"/>
          </w:tcPr>
          <w:p w:rsidR="00304149" w:rsidRPr="00884780" w:rsidRDefault="00304149" w:rsidP="00304149">
            <w:pPr>
              <w:pStyle w:val="TableParagraph"/>
              <w:ind w:right="254"/>
              <w:rPr>
                <w:sz w:val="20"/>
                <w:szCs w:val="20"/>
              </w:rPr>
            </w:pPr>
            <w:r w:rsidRPr="00884780">
              <w:rPr>
                <w:sz w:val="20"/>
                <w:szCs w:val="20"/>
              </w:rPr>
              <w:t>Беседа:«Анализрынкатрудаивостребованностьпрофессийв</w:t>
            </w:r>
          </w:p>
          <w:p w:rsidR="00304149" w:rsidRPr="00884780" w:rsidRDefault="00304149" w:rsidP="00304149">
            <w:pPr>
              <w:pStyle w:val="TableParagraph"/>
              <w:rPr>
                <w:sz w:val="20"/>
                <w:szCs w:val="20"/>
              </w:rPr>
            </w:pPr>
            <w:r w:rsidRPr="00884780">
              <w:rPr>
                <w:spacing w:val="-1"/>
                <w:sz w:val="20"/>
                <w:szCs w:val="20"/>
              </w:rPr>
              <w:t>г.Ковылкино</w:t>
            </w:r>
          </w:p>
        </w:tc>
        <w:tc>
          <w:tcPr>
            <w:tcW w:w="1266" w:type="dxa"/>
          </w:tcPr>
          <w:p w:rsidR="00304149" w:rsidRPr="00884780" w:rsidRDefault="00304149" w:rsidP="00304149">
            <w:pPr>
              <w:pStyle w:val="TableParagraph"/>
              <w:ind w:left="108"/>
              <w:rPr>
                <w:sz w:val="20"/>
                <w:szCs w:val="20"/>
              </w:rPr>
            </w:pPr>
            <w:r w:rsidRPr="00884780">
              <w:rPr>
                <w:sz w:val="20"/>
                <w:szCs w:val="20"/>
              </w:rPr>
              <w:t>8-10</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2410" w:type="dxa"/>
          </w:tcPr>
          <w:p w:rsidR="00304149" w:rsidRPr="00884780" w:rsidRDefault="00304149" w:rsidP="00304149">
            <w:pPr>
              <w:rPr>
                <w:szCs w:val="20"/>
              </w:rPr>
            </w:pPr>
            <w:r w:rsidRPr="00884780">
              <w:rPr>
                <w:szCs w:val="20"/>
              </w:rPr>
              <w:t xml:space="preserve">Классные </w:t>
            </w:r>
            <w:r w:rsidRPr="00884780">
              <w:rPr>
                <w:spacing w:val="-2"/>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18</w:t>
            </w:r>
          </w:p>
        </w:tc>
        <w:tc>
          <w:tcPr>
            <w:tcW w:w="3567" w:type="dxa"/>
          </w:tcPr>
          <w:p w:rsidR="00304149" w:rsidRPr="00884780" w:rsidRDefault="00304149" w:rsidP="00304149">
            <w:pPr>
              <w:pStyle w:val="TableParagraph"/>
              <w:rPr>
                <w:sz w:val="20"/>
                <w:szCs w:val="20"/>
              </w:rPr>
            </w:pPr>
            <w:r w:rsidRPr="00884780">
              <w:rPr>
                <w:sz w:val="20"/>
                <w:szCs w:val="20"/>
              </w:rPr>
              <w:t>Классныйчас«Мотивывыбора</w:t>
            </w:r>
          </w:p>
          <w:p w:rsidR="00304149" w:rsidRPr="00884780" w:rsidRDefault="00304149" w:rsidP="00304149">
            <w:pPr>
              <w:pStyle w:val="TableParagraph"/>
              <w:rPr>
                <w:sz w:val="20"/>
                <w:szCs w:val="20"/>
              </w:rPr>
            </w:pPr>
            <w:r w:rsidRPr="00884780">
              <w:rPr>
                <w:sz w:val="20"/>
                <w:szCs w:val="20"/>
              </w:rPr>
              <w:t>профессии»</w:t>
            </w:r>
          </w:p>
        </w:tc>
        <w:tc>
          <w:tcPr>
            <w:tcW w:w="1266" w:type="dxa"/>
          </w:tcPr>
          <w:p w:rsidR="00304149" w:rsidRPr="00884780" w:rsidRDefault="00304149" w:rsidP="00304149">
            <w:pPr>
              <w:pStyle w:val="TableParagraph"/>
              <w:ind w:left="108"/>
              <w:rPr>
                <w:sz w:val="20"/>
                <w:szCs w:val="20"/>
              </w:rPr>
            </w:pPr>
            <w:r w:rsidRPr="00884780">
              <w:rPr>
                <w:sz w:val="20"/>
                <w:szCs w:val="20"/>
              </w:rPr>
              <w:t>9</w:t>
            </w:r>
          </w:p>
        </w:tc>
        <w:tc>
          <w:tcPr>
            <w:tcW w:w="1701" w:type="dxa"/>
          </w:tcPr>
          <w:p w:rsidR="00304149" w:rsidRPr="00884780" w:rsidRDefault="00304149" w:rsidP="00304149">
            <w:pPr>
              <w:pStyle w:val="TableParagraph"/>
              <w:rPr>
                <w:sz w:val="20"/>
                <w:szCs w:val="20"/>
              </w:rPr>
            </w:pPr>
            <w:r w:rsidRPr="00884780">
              <w:rPr>
                <w:sz w:val="20"/>
                <w:szCs w:val="20"/>
              </w:rPr>
              <w:t xml:space="preserve">  апрель</w:t>
            </w:r>
          </w:p>
        </w:tc>
        <w:tc>
          <w:tcPr>
            <w:tcW w:w="2410" w:type="dxa"/>
          </w:tcPr>
          <w:p w:rsidR="00304149" w:rsidRPr="00884780" w:rsidRDefault="00304149" w:rsidP="00304149">
            <w:pPr>
              <w:rPr>
                <w:szCs w:val="20"/>
              </w:rPr>
            </w:pPr>
            <w:r w:rsidRPr="00884780">
              <w:rPr>
                <w:szCs w:val="20"/>
              </w:rPr>
              <w:t xml:space="preserve">Классные </w:t>
            </w:r>
            <w:r w:rsidRPr="00884780">
              <w:rPr>
                <w:spacing w:val="-2"/>
                <w:szCs w:val="20"/>
              </w:rPr>
              <w:t>руководители</w:t>
            </w:r>
          </w:p>
        </w:tc>
      </w:tr>
      <w:tr w:rsidR="00304149" w:rsidRPr="00884780" w:rsidTr="00304149">
        <w:trPr>
          <w:trHeight w:val="553"/>
        </w:trPr>
        <w:tc>
          <w:tcPr>
            <w:tcW w:w="837" w:type="dxa"/>
          </w:tcPr>
          <w:p w:rsidR="00304149" w:rsidRPr="00884780" w:rsidRDefault="00304149" w:rsidP="00304149">
            <w:pPr>
              <w:pStyle w:val="TableParagraph"/>
              <w:rPr>
                <w:sz w:val="20"/>
                <w:szCs w:val="20"/>
              </w:rPr>
            </w:pPr>
            <w:r w:rsidRPr="00884780">
              <w:rPr>
                <w:sz w:val="20"/>
                <w:szCs w:val="20"/>
              </w:rPr>
              <w:t>19</w:t>
            </w:r>
          </w:p>
        </w:tc>
        <w:tc>
          <w:tcPr>
            <w:tcW w:w="3567" w:type="dxa"/>
          </w:tcPr>
          <w:p w:rsidR="00304149" w:rsidRPr="00884780" w:rsidRDefault="00304149" w:rsidP="00304149">
            <w:pPr>
              <w:pStyle w:val="TableParagraph"/>
              <w:rPr>
                <w:sz w:val="20"/>
                <w:szCs w:val="20"/>
              </w:rPr>
            </w:pPr>
            <w:r w:rsidRPr="00884780">
              <w:rPr>
                <w:sz w:val="20"/>
                <w:szCs w:val="20"/>
              </w:rPr>
              <w:t>Классныйчас«Моямечтао</w:t>
            </w:r>
          </w:p>
          <w:p w:rsidR="00304149" w:rsidRPr="00884780" w:rsidRDefault="00304149" w:rsidP="00304149">
            <w:pPr>
              <w:pStyle w:val="TableParagraph"/>
              <w:rPr>
                <w:sz w:val="20"/>
                <w:szCs w:val="20"/>
              </w:rPr>
            </w:pPr>
            <w:r w:rsidRPr="00884780">
              <w:rPr>
                <w:sz w:val="20"/>
                <w:szCs w:val="20"/>
              </w:rPr>
              <w:t>будущейпрофессии».</w:t>
            </w:r>
          </w:p>
        </w:tc>
        <w:tc>
          <w:tcPr>
            <w:tcW w:w="1266" w:type="dxa"/>
          </w:tcPr>
          <w:p w:rsidR="00304149" w:rsidRPr="00884780" w:rsidRDefault="00304149" w:rsidP="00304149">
            <w:pPr>
              <w:pStyle w:val="TableParagraph"/>
              <w:ind w:left="108"/>
              <w:rPr>
                <w:sz w:val="20"/>
                <w:szCs w:val="20"/>
              </w:rPr>
            </w:pPr>
            <w:r w:rsidRPr="00884780">
              <w:rPr>
                <w:sz w:val="20"/>
                <w:szCs w:val="20"/>
              </w:rPr>
              <w:t>5</w:t>
            </w: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2410" w:type="dxa"/>
          </w:tcPr>
          <w:p w:rsidR="00304149" w:rsidRPr="00884780" w:rsidRDefault="00304149" w:rsidP="00304149">
            <w:pPr>
              <w:rPr>
                <w:szCs w:val="20"/>
              </w:rPr>
            </w:pPr>
            <w:r w:rsidRPr="00884780">
              <w:rPr>
                <w:szCs w:val="20"/>
              </w:rPr>
              <w:t xml:space="preserve">Классные </w:t>
            </w:r>
            <w:r w:rsidRPr="00884780">
              <w:rPr>
                <w:spacing w:val="-2"/>
                <w:szCs w:val="20"/>
              </w:rPr>
              <w:t>руководители</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304149" w:rsidRPr="00884780" w:rsidTr="00304149">
        <w:trPr>
          <w:trHeight w:val="277"/>
        </w:trPr>
        <w:tc>
          <w:tcPr>
            <w:tcW w:w="837" w:type="dxa"/>
          </w:tcPr>
          <w:p w:rsidR="00304149" w:rsidRPr="00884780" w:rsidRDefault="00304149" w:rsidP="00304149">
            <w:pPr>
              <w:pStyle w:val="TableParagraph"/>
              <w:rPr>
                <w:sz w:val="20"/>
                <w:szCs w:val="20"/>
              </w:rPr>
            </w:pPr>
          </w:p>
        </w:tc>
        <w:tc>
          <w:tcPr>
            <w:tcW w:w="8944" w:type="dxa"/>
            <w:gridSpan w:val="4"/>
          </w:tcPr>
          <w:p w:rsidR="00304149" w:rsidRPr="00884780" w:rsidRDefault="00304149" w:rsidP="00304149">
            <w:pPr>
              <w:pStyle w:val="TableParagraph"/>
              <w:rPr>
                <w:b/>
                <w:sz w:val="20"/>
                <w:szCs w:val="20"/>
              </w:rPr>
            </w:pPr>
            <w:r w:rsidRPr="00884780">
              <w:rPr>
                <w:b/>
                <w:sz w:val="20"/>
                <w:szCs w:val="20"/>
              </w:rPr>
              <w:t>12.Детскиеобщественныеобъединения</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8944" w:type="dxa"/>
            <w:gridSpan w:val="4"/>
          </w:tcPr>
          <w:p w:rsidR="00304149" w:rsidRPr="00884780" w:rsidRDefault="00304149" w:rsidP="00304149">
            <w:pPr>
              <w:pStyle w:val="TableParagraph"/>
              <w:rPr>
                <w:b/>
                <w:sz w:val="20"/>
                <w:szCs w:val="20"/>
              </w:rPr>
            </w:pPr>
            <w:r w:rsidRPr="00884780">
              <w:rPr>
                <w:b/>
                <w:sz w:val="20"/>
                <w:szCs w:val="20"/>
              </w:rPr>
              <w:t>Школьныйспортивныйклуб«Олимпиец»</w:t>
            </w:r>
          </w:p>
        </w:tc>
      </w:tr>
      <w:tr w:rsidR="00304149" w:rsidRPr="00884780" w:rsidTr="00304149">
        <w:trPr>
          <w:trHeight w:val="275"/>
        </w:trPr>
        <w:tc>
          <w:tcPr>
            <w:tcW w:w="837" w:type="dxa"/>
          </w:tcPr>
          <w:p w:rsidR="00304149" w:rsidRPr="00884780" w:rsidRDefault="00304149" w:rsidP="00304149">
            <w:pPr>
              <w:pStyle w:val="TableParagraph"/>
              <w:rPr>
                <w:sz w:val="20"/>
                <w:szCs w:val="20"/>
              </w:rPr>
            </w:pPr>
            <w:r w:rsidRPr="00884780">
              <w:rPr>
                <w:sz w:val="20"/>
                <w:szCs w:val="20"/>
              </w:rPr>
              <w:t>1</w:t>
            </w:r>
          </w:p>
        </w:tc>
        <w:tc>
          <w:tcPr>
            <w:tcW w:w="3567" w:type="dxa"/>
          </w:tcPr>
          <w:p w:rsidR="00304149" w:rsidRPr="00884780" w:rsidRDefault="00304149" w:rsidP="00304149">
            <w:pPr>
              <w:pStyle w:val="TableParagraph"/>
              <w:rPr>
                <w:sz w:val="20"/>
                <w:szCs w:val="20"/>
              </w:rPr>
            </w:pPr>
            <w:r w:rsidRPr="00884780">
              <w:rPr>
                <w:sz w:val="20"/>
                <w:szCs w:val="20"/>
              </w:rPr>
              <w:t>ВыборлидеровШСК</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rPr>
                <w:sz w:val="20"/>
                <w:szCs w:val="20"/>
              </w:rPr>
            </w:pPr>
          </w:p>
        </w:tc>
        <w:tc>
          <w:tcPr>
            <w:tcW w:w="2410" w:type="dxa"/>
          </w:tcPr>
          <w:p w:rsidR="00304149" w:rsidRPr="00884780" w:rsidRDefault="00304149" w:rsidP="00304149">
            <w:pPr>
              <w:pStyle w:val="TableParagraph"/>
              <w:rPr>
                <w:sz w:val="20"/>
                <w:szCs w:val="20"/>
              </w:rPr>
            </w:pPr>
            <w:r w:rsidRPr="00884780">
              <w:rPr>
                <w:sz w:val="20"/>
                <w:szCs w:val="20"/>
              </w:rPr>
              <w:t>Жаркова О.А.</w:t>
            </w:r>
          </w:p>
        </w:tc>
      </w:tr>
      <w:tr w:rsidR="00304149" w:rsidRPr="00884780" w:rsidTr="00304149">
        <w:trPr>
          <w:trHeight w:val="275"/>
        </w:trPr>
        <w:tc>
          <w:tcPr>
            <w:tcW w:w="837" w:type="dxa"/>
          </w:tcPr>
          <w:p w:rsidR="00304149" w:rsidRPr="00884780" w:rsidRDefault="00304149" w:rsidP="00304149">
            <w:pPr>
              <w:pStyle w:val="TableParagraph"/>
              <w:rPr>
                <w:sz w:val="20"/>
                <w:szCs w:val="20"/>
              </w:rPr>
            </w:pPr>
            <w:r w:rsidRPr="00884780">
              <w:rPr>
                <w:sz w:val="20"/>
                <w:szCs w:val="20"/>
              </w:rPr>
              <w:t>2</w:t>
            </w:r>
          </w:p>
        </w:tc>
        <w:tc>
          <w:tcPr>
            <w:tcW w:w="3567" w:type="dxa"/>
          </w:tcPr>
          <w:p w:rsidR="00304149" w:rsidRPr="00884780" w:rsidRDefault="00304149" w:rsidP="00304149">
            <w:pPr>
              <w:pStyle w:val="TableParagraph"/>
              <w:rPr>
                <w:sz w:val="20"/>
                <w:szCs w:val="20"/>
              </w:rPr>
            </w:pPr>
            <w:r w:rsidRPr="00884780">
              <w:rPr>
                <w:sz w:val="20"/>
                <w:szCs w:val="20"/>
              </w:rPr>
              <w:t>ЗаседаниеСоветаклуба</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ежемесячно</w:t>
            </w:r>
          </w:p>
        </w:tc>
        <w:tc>
          <w:tcPr>
            <w:tcW w:w="2410" w:type="dxa"/>
          </w:tcPr>
          <w:p w:rsidR="00304149" w:rsidRPr="00884780" w:rsidRDefault="00304149" w:rsidP="00304149">
            <w:pPr>
              <w:rPr>
                <w:szCs w:val="20"/>
              </w:rPr>
            </w:pPr>
            <w:r w:rsidRPr="00884780">
              <w:rPr>
                <w:szCs w:val="20"/>
              </w:rPr>
              <w:t>Жаркова О.А.</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tcPr>
          <w:p w:rsidR="00304149" w:rsidRPr="00884780" w:rsidRDefault="00304149" w:rsidP="00304149">
            <w:pPr>
              <w:pStyle w:val="TableParagraph"/>
              <w:tabs>
                <w:tab w:val="left" w:pos="1640"/>
                <w:tab w:val="left" w:pos="2444"/>
              </w:tabs>
              <w:rPr>
                <w:sz w:val="20"/>
                <w:szCs w:val="20"/>
              </w:rPr>
            </w:pPr>
            <w:r w:rsidRPr="00884780">
              <w:rPr>
                <w:sz w:val="20"/>
                <w:szCs w:val="20"/>
              </w:rPr>
              <w:t>Участие</w:t>
            </w:r>
            <w:r w:rsidRPr="00884780">
              <w:rPr>
                <w:sz w:val="20"/>
                <w:szCs w:val="20"/>
              </w:rPr>
              <w:tab/>
              <w:t>в</w:t>
            </w:r>
            <w:r w:rsidRPr="00884780">
              <w:rPr>
                <w:sz w:val="20"/>
                <w:szCs w:val="20"/>
              </w:rPr>
              <w:tab/>
              <w:t>районных</w:t>
            </w:r>
          </w:p>
          <w:p w:rsidR="00304149" w:rsidRPr="00884780" w:rsidRDefault="00304149" w:rsidP="00304149">
            <w:pPr>
              <w:pStyle w:val="TableParagraph"/>
              <w:rPr>
                <w:sz w:val="20"/>
                <w:szCs w:val="20"/>
              </w:rPr>
            </w:pPr>
            <w:r w:rsidRPr="00884780">
              <w:rPr>
                <w:sz w:val="20"/>
                <w:szCs w:val="20"/>
              </w:rPr>
              <w:t>соревнованияхповидамспорта</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Втечениегода</w:t>
            </w:r>
          </w:p>
        </w:tc>
        <w:tc>
          <w:tcPr>
            <w:tcW w:w="2410" w:type="dxa"/>
          </w:tcPr>
          <w:p w:rsidR="00304149" w:rsidRPr="00884780" w:rsidRDefault="00304149" w:rsidP="00304149">
            <w:pPr>
              <w:rPr>
                <w:szCs w:val="20"/>
              </w:rPr>
            </w:pPr>
            <w:r w:rsidRPr="00884780">
              <w:rPr>
                <w:szCs w:val="20"/>
              </w:rPr>
              <w:t>Жаркова О.А.</w:t>
            </w:r>
          </w:p>
        </w:tc>
      </w:tr>
      <w:tr w:rsidR="00304149" w:rsidRPr="00884780" w:rsidTr="00304149">
        <w:trPr>
          <w:trHeight w:val="2543"/>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tcPr>
          <w:p w:rsidR="00304149" w:rsidRPr="00884780" w:rsidRDefault="00304149" w:rsidP="00304149">
            <w:pPr>
              <w:pStyle w:val="TableParagraph"/>
              <w:tabs>
                <w:tab w:val="left" w:pos="1155"/>
                <w:tab w:val="left" w:pos="2739"/>
              </w:tabs>
              <w:ind w:right="99"/>
              <w:rPr>
                <w:sz w:val="20"/>
                <w:szCs w:val="20"/>
              </w:rPr>
            </w:pPr>
            <w:r w:rsidRPr="00884780">
              <w:rPr>
                <w:sz w:val="20"/>
                <w:szCs w:val="20"/>
                <w:u w:val="single"/>
              </w:rPr>
              <w:t>Работа</w:t>
            </w:r>
            <w:r w:rsidRPr="00884780">
              <w:rPr>
                <w:sz w:val="20"/>
                <w:szCs w:val="20"/>
                <w:u w:val="single"/>
              </w:rPr>
              <w:tab/>
              <w:t>спортивных</w:t>
            </w:r>
            <w:r w:rsidRPr="00884780">
              <w:rPr>
                <w:sz w:val="20"/>
                <w:szCs w:val="20"/>
                <w:u w:val="single"/>
              </w:rPr>
              <w:tab/>
            </w:r>
            <w:r w:rsidRPr="00884780">
              <w:rPr>
                <w:spacing w:val="-1"/>
                <w:sz w:val="20"/>
                <w:szCs w:val="20"/>
                <w:u w:val="single"/>
              </w:rPr>
              <w:t>секций</w:t>
            </w:r>
            <w:r w:rsidRPr="00884780">
              <w:rPr>
                <w:sz w:val="20"/>
                <w:szCs w:val="20"/>
                <w:u w:val="single"/>
              </w:rPr>
              <w:t>ШСК«Олимпиец»:</w:t>
            </w:r>
          </w:p>
          <w:p w:rsidR="00304149" w:rsidRPr="00884780" w:rsidRDefault="00304149" w:rsidP="00304149">
            <w:pPr>
              <w:pStyle w:val="TableParagraph"/>
              <w:rPr>
                <w:sz w:val="20"/>
                <w:szCs w:val="20"/>
              </w:rPr>
            </w:pPr>
            <w:r w:rsidRPr="00884780">
              <w:rPr>
                <w:sz w:val="20"/>
                <w:szCs w:val="20"/>
              </w:rPr>
              <w:t>-футбол;</w:t>
            </w: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r w:rsidRPr="00884780">
              <w:rPr>
                <w:sz w:val="20"/>
                <w:szCs w:val="20"/>
              </w:rPr>
              <w:t>-легкая  атлетика;</w:t>
            </w: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r w:rsidRPr="00884780">
              <w:rPr>
                <w:sz w:val="20"/>
                <w:szCs w:val="20"/>
              </w:rPr>
              <w:t>-шахматы</w:t>
            </w:r>
          </w:p>
        </w:tc>
        <w:tc>
          <w:tcPr>
            <w:tcW w:w="1266" w:type="dxa"/>
          </w:tcPr>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2-7</w:t>
            </w: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7-9</w:t>
            </w: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1-2</w:t>
            </w:r>
          </w:p>
        </w:tc>
        <w:tc>
          <w:tcPr>
            <w:tcW w:w="1701" w:type="dxa"/>
          </w:tcPr>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5" w:right="204"/>
              <w:rPr>
                <w:sz w:val="20"/>
                <w:szCs w:val="20"/>
              </w:rPr>
            </w:pPr>
            <w:r w:rsidRPr="00884780">
              <w:rPr>
                <w:sz w:val="20"/>
                <w:szCs w:val="20"/>
              </w:rPr>
              <w:t>Еженедельно(понедельник,среда,пятница)Еженедельно(понедельник,среда,пятница)</w:t>
            </w:r>
          </w:p>
        </w:tc>
        <w:tc>
          <w:tcPr>
            <w:tcW w:w="2410" w:type="dxa"/>
          </w:tcPr>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right="24"/>
              <w:rPr>
                <w:spacing w:val="-57"/>
                <w:sz w:val="20"/>
                <w:szCs w:val="20"/>
              </w:rPr>
            </w:pPr>
            <w:r w:rsidRPr="00884780">
              <w:rPr>
                <w:sz w:val="20"/>
                <w:szCs w:val="20"/>
              </w:rPr>
              <w:t>Жихарева Е.И.</w:t>
            </w:r>
          </w:p>
          <w:p w:rsidR="00304149" w:rsidRPr="00884780" w:rsidRDefault="00304149" w:rsidP="00304149">
            <w:pPr>
              <w:pStyle w:val="TableParagraph"/>
              <w:ind w:right="24"/>
              <w:rPr>
                <w:spacing w:val="-57"/>
                <w:sz w:val="20"/>
                <w:szCs w:val="20"/>
              </w:rPr>
            </w:pPr>
          </w:p>
          <w:p w:rsidR="00304149" w:rsidRPr="00884780" w:rsidRDefault="00304149" w:rsidP="00304149">
            <w:pPr>
              <w:pStyle w:val="TableParagraph"/>
              <w:ind w:right="24"/>
              <w:rPr>
                <w:spacing w:val="-57"/>
                <w:sz w:val="20"/>
                <w:szCs w:val="20"/>
              </w:rPr>
            </w:pPr>
          </w:p>
          <w:p w:rsidR="00304149" w:rsidRPr="00884780" w:rsidRDefault="00304149" w:rsidP="00304149">
            <w:pPr>
              <w:pStyle w:val="TableParagraph"/>
              <w:ind w:right="24"/>
              <w:rPr>
                <w:sz w:val="20"/>
                <w:szCs w:val="20"/>
              </w:rPr>
            </w:pPr>
            <w:r w:rsidRPr="00884780">
              <w:rPr>
                <w:sz w:val="20"/>
                <w:szCs w:val="20"/>
              </w:rPr>
              <w:t>Жаркова О.А.</w:t>
            </w:r>
          </w:p>
          <w:p w:rsidR="00304149" w:rsidRPr="00884780" w:rsidRDefault="00304149" w:rsidP="00304149">
            <w:pPr>
              <w:pStyle w:val="TableParagraph"/>
              <w:ind w:right="24"/>
              <w:rPr>
                <w:sz w:val="20"/>
                <w:szCs w:val="20"/>
              </w:rPr>
            </w:pPr>
          </w:p>
          <w:p w:rsidR="00304149" w:rsidRPr="00884780" w:rsidRDefault="00304149" w:rsidP="00304149">
            <w:pPr>
              <w:pStyle w:val="TableParagraph"/>
              <w:ind w:right="24"/>
              <w:rPr>
                <w:sz w:val="20"/>
                <w:szCs w:val="20"/>
              </w:rPr>
            </w:pPr>
          </w:p>
          <w:p w:rsidR="00304149" w:rsidRPr="00884780" w:rsidRDefault="00304149" w:rsidP="00304149">
            <w:pPr>
              <w:pStyle w:val="TableParagraph"/>
              <w:ind w:right="24"/>
              <w:rPr>
                <w:sz w:val="20"/>
                <w:szCs w:val="20"/>
              </w:rPr>
            </w:pPr>
            <w:r w:rsidRPr="00884780">
              <w:rPr>
                <w:sz w:val="20"/>
                <w:szCs w:val="20"/>
              </w:rPr>
              <w:t>Жаркова О.А.</w:t>
            </w:r>
          </w:p>
        </w:tc>
      </w:tr>
      <w:tr w:rsidR="00304149" w:rsidRPr="00884780" w:rsidTr="00304149">
        <w:trPr>
          <w:trHeight w:val="2759"/>
        </w:trPr>
        <w:tc>
          <w:tcPr>
            <w:tcW w:w="837" w:type="dxa"/>
          </w:tcPr>
          <w:p w:rsidR="00304149" w:rsidRPr="00884780" w:rsidRDefault="00304149" w:rsidP="00304149">
            <w:pPr>
              <w:pStyle w:val="TableParagraph"/>
              <w:rPr>
                <w:sz w:val="20"/>
                <w:szCs w:val="20"/>
              </w:rPr>
            </w:pPr>
            <w:r w:rsidRPr="00884780">
              <w:rPr>
                <w:sz w:val="20"/>
                <w:szCs w:val="20"/>
              </w:rPr>
              <w:t>5</w:t>
            </w:r>
          </w:p>
        </w:tc>
        <w:tc>
          <w:tcPr>
            <w:tcW w:w="3567" w:type="dxa"/>
          </w:tcPr>
          <w:p w:rsidR="00304149" w:rsidRPr="00884780" w:rsidRDefault="00304149" w:rsidP="00304149">
            <w:pPr>
              <w:pStyle w:val="TableParagraph"/>
              <w:tabs>
                <w:tab w:val="left" w:pos="999"/>
                <w:tab w:val="left" w:pos="1091"/>
                <w:tab w:val="left" w:pos="1709"/>
                <w:tab w:val="left" w:pos="2141"/>
                <w:tab w:val="left" w:pos="2228"/>
                <w:tab w:val="left" w:pos="2284"/>
                <w:tab w:val="left" w:pos="2472"/>
                <w:tab w:val="left" w:pos="2923"/>
              </w:tabs>
              <w:ind w:right="95"/>
              <w:rPr>
                <w:sz w:val="20"/>
                <w:szCs w:val="20"/>
              </w:rPr>
            </w:pPr>
            <w:r w:rsidRPr="00884780">
              <w:rPr>
                <w:sz w:val="20"/>
                <w:szCs w:val="20"/>
              </w:rPr>
              <w:t>Составление</w:t>
            </w:r>
            <w:r w:rsidRPr="00884780">
              <w:rPr>
                <w:sz w:val="20"/>
                <w:szCs w:val="20"/>
              </w:rPr>
              <w:tab/>
              <w:t>и</w:t>
            </w:r>
            <w:r w:rsidRPr="00884780">
              <w:rPr>
                <w:sz w:val="20"/>
                <w:szCs w:val="20"/>
              </w:rPr>
              <w:tab/>
            </w:r>
            <w:r w:rsidRPr="00884780">
              <w:rPr>
                <w:spacing w:val="-1"/>
                <w:sz w:val="20"/>
                <w:szCs w:val="20"/>
              </w:rPr>
              <w:t>утверждение</w:t>
            </w:r>
            <w:r w:rsidRPr="00884780">
              <w:rPr>
                <w:sz w:val="20"/>
                <w:szCs w:val="20"/>
              </w:rPr>
              <w:t>плановработыШСКна2022-2023уч. год (планработы ШСК,план</w:t>
            </w:r>
            <w:r w:rsidRPr="00884780">
              <w:rPr>
                <w:sz w:val="20"/>
                <w:szCs w:val="20"/>
              </w:rPr>
              <w:tab/>
              <w:t>спортивно</w:t>
            </w:r>
            <w:r w:rsidRPr="00884780">
              <w:rPr>
                <w:sz w:val="20"/>
                <w:szCs w:val="20"/>
              </w:rPr>
              <w:tab/>
            </w:r>
            <w:r w:rsidRPr="00884780">
              <w:rPr>
                <w:sz w:val="20"/>
                <w:szCs w:val="20"/>
              </w:rPr>
              <w:tab/>
            </w:r>
            <w:r w:rsidRPr="00884780">
              <w:rPr>
                <w:sz w:val="20"/>
                <w:szCs w:val="20"/>
              </w:rPr>
              <w:tab/>
            </w:r>
            <w:r w:rsidRPr="00884780">
              <w:rPr>
                <w:sz w:val="20"/>
                <w:szCs w:val="20"/>
              </w:rPr>
              <w:tab/>
            </w:r>
            <w:r w:rsidRPr="00884780">
              <w:rPr>
                <w:spacing w:val="-1"/>
                <w:sz w:val="20"/>
                <w:szCs w:val="20"/>
              </w:rPr>
              <w:t>массовых</w:t>
            </w:r>
            <w:r w:rsidRPr="00884780">
              <w:rPr>
                <w:sz w:val="20"/>
                <w:szCs w:val="20"/>
              </w:rPr>
              <w:t>мероприятий);</w:t>
            </w:r>
            <w:r w:rsidRPr="00884780">
              <w:rPr>
                <w:sz w:val="20"/>
                <w:szCs w:val="20"/>
              </w:rPr>
              <w:tab/>
            </w:r>
            <w:r w:rsidRPr="00884780">
              <w:rPr>
                <w:sz w:val="20"/>
                <w:szCs w:val="20"/>
              </w:rPr>
              <w:tab/>
            </w:r>
            <w:r w:rsidRPr="00884780">
              <w:rPr>
                <w:sz w:val="20"/>
                <w:szCs w:val="20"/>
              </w:rPr>
              <w:tab/>
            </w:r>
            <w:r w:rsidRPr="00884780">
              <w:rPr>
                <w:sz w:val="20"/>
                <w:szCs w:val="20"/>
              </w:rPr>
              <w:tab/>
            </w:r>
            <w:r w:rsidRPr="00884780">
              <w:rPr>
                <w:sz w:val="20"/>
                <w:szCs w:val="20"/>
              </w:rPr>
              <w:tab/>
            </w:r>
            <w:r w:rsidRPr="00884780">
              <w:rPr>
                <w:sz w:val="20"/>
                <w:szCs w:val="20"/>
              </w:rPr>
              <w:tab/>
              <w:t>-составлениерасписанияработыШСК</w:t>
            </w:r>
            <w:r w:rsidRPr="00884780">
              <w:rPr>
                <w:sz w:val="20"/>
                <w:szCs w:val="20"/>
              </w:rPr>
              <w:tab/>
            </w:r>
            <w:r w:rsidRPr="00884780">
              <w:rPr>
                <w:sz w:val="20"/>
                <w:szCs w:val="20"/>
              </w:rPr>
              <w:tab/>
              <w:t>(общее</w:t>
            </w:r>
            <w:r w:rsidRPr="00884780">
              <w:rPr>
                <w:sz w:val="20"/>
                <w:szCs w:val="20"/>
              </w:rPr>
              <w:tab/>
            </w:r>
            <w:r w:rsidRPr="00884780">
              <w:rPr>
                <w:sz w:val="20"/>
                <w:szCs w:val="20"/>
              </w:rPr>
              <w:tab/>
              <w:t>расписание,индивидуальное</w:t>
            </w:r>
            <w:r w:rsidRPr="00884780">
              <w:rPr>
                <w:sz w:val="20"/>
                <w:szCs w:val="20"/>
              </w:rPr>
              <w:tab/>
            </w:r>
            <w:r w:rsidRPr="00884780">
              <w:rPr>
                <w:sz w:val="20"/>
                <w:szCs w:val="20"/>
              </w:rPr>
              <w:tab/>
            </w:r>
            <w:r w:rsidRPr="00884780">
              <w:rPr>
                <w:sz w:val="20"/>
                <w:szCs w:val="20"/>
              </w:rPr>
              <w:tab/>
              <w:t>расписание</w:t>
            </w:r>
          </w:p>
          <w:p w:rsidR="00304149" w:rsidRPr="00884780" w:rsidRDefault="00304149" w:rsidP="00304149">
            <w:pPr>
              <w:pStyle w:val="TableParagraph"/>
              <w:tabs>
                <w:tab w:val="left" w:pos="1521"/>
                <w:tab w:val="left" w:pos="2062"/>
              </w:tabs>
              <w:ind w:right="95"/>
              <w:rPr>
                <w:sz w:val="20"/>
                <w:szCs w:val="20"/>
              </w:rPr>
            </w:pPr>
            <w:r w:rsidRPr="00884780">
              <w:rPr>
                <w:sz w:val="20"/>
                <w:szCs w:val="20"/>
              </w:rPr>
              <w:t>педагогов</w:t>
            </w:r>
            <w:r w:rsidRPr="00884780">
              <w:rPr>
                <w:sz w:val="20"/>
                <w:szCs w:val="20"/>
              </w:rPr>
              <w:tab/>
              <w:t>и</w:t>
            </w:r>
            <w:r w:rsidRPr="00884780">
              <w:rPr>
                <w:sz w:val="20"/>
                <w:szCs w:val="20"/>
              </w:rPr>
              <w:tab/>
            </w:r>
            <w:r w:rsidRPr="00884780">
              <w:rPr>
                <w:spacing w:val="-1"/>
                <w:sz w:val="20"/>
                <w:szCs w:val="20"/>
              </w:rPr>
              <w:t>специалистов</w:t>
            </w:r>
            <w:r w:rsidRPr="00884780">
              <w:rPr>
                <w:sz w:val="20"/>
                <w:szCs w:val="20"/>
              </w:rPr>
              <w:t>ШСК);</w:t>
            </w:r>
          </w:p>
        </w:tc>
        <w:tc>
          <w:tcPr>
            <w:tcW w:w="1266" w:type="dxa"/>
          </w:tcPr>
          <w:p w:rsidR="00304149" w:rsidRPr="00884780" w:rsidRDefault="00304149" w:rsidP="00304149">
            <w:pPr>
              <w:pStyle w:val="TableParagraph"/>
              <w:ind w:left="108"/>
              <w:rPr>
                <w:sz w:val="20"/>
                <w:szCs w:val="20"/>
              </w:rPr>
            </w:pPr>
            <w:r w:rsidRPr="00884780">
              <w:rPr>
                <w:sz w:val="20"/>
                <w:szCs w:val="20"/>
              </w:rPr>
              <w:t>10</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pStyle w:val="TableParagraph"/>
              <w:rPr>
                <w:sz w:val="20"/>
                <w:szCs w:val="20"/>
              </w:rPr>
            </w:pPr>
            <w:r w:rsidRPr="00884780">
              <w:rPr>
                <w:sz w:val="20"/>
                <w:szCs w:val="20"/>
              </w:rPr>
              <w:t>Учителя ФК</w:t>
            </w:r>
          </w:p>
        </w:tc>
      </w:tr>
      <w:tr w:rsidR="00304149" w:rsidRPr="00884780" w:rsidTr="00304149">
        <w:trPr>
          <w:trHeight w:val="554"/>
        </w:trPr>
        <w:tc>
          <w:tcPr>
            <w:tcW w:w="837" w:type="dxa"/>
          </w:tcPr>
          <w:p w:rsidR="00304149" w:rsidRPr="00884780" w:rsidRDefault="00304149" w:rsidP="00304149">
            <w:pPr>
              <w:pStyle w:val="TableParagraph"/>
              <w:rPr>
                <w:sz w:val="20"/>
                <w:szCs w:val="20"/>
              </w:rPr>
            </w:pPr>
            <w:r w:rsidRPr="00884780">
              <w:rPr>
                <w:sz w:val="20"/>
                <w:szCs w:val="20"/>
              </w:rPr>
              <w:t>6</w:t>
            </w:r>
          </w:p>
        </w:tc>
        <w:tc>
          <w:tcPr>
            <w:tcW w:w="3567" w:type="dxa"/>
          </w:tcPr>
          <w:p w:rsidR="00304149" w:rsidRPr="00884780" w:rsidRDefault="00304149" w:rsidP="00304149">
            <w:pPr>
              <w:pStyle w:val="TableParagraph"/>
              <w:tabs>
                <w:tab w:val="left" w:pos="2274"/>
              </w:tabs>
              <w:rPr>
                <w:sz w:val="20"/>
                <w:szCs w:val="20"/>
              </w:rPr>
            </w:pPr>
            <w:r w:rsidRPr="00884780">
              <w:rPr>
                <w:sz w:val="20"/>
                <w:szCs w:val="20"/>
              </w:rPr>
              <w:t>Проведение</w:t>
            </w:r>
            <w:r w:rsidRPr="00884780">
              <w:rPr>
                <w:sz w:val="20"/>
                <w:szCs w:val="20"/>
              </w:rPr>
              <w:tab/>
              <w:t>подвижных</w:t>
            </w:r>
          </w:p>
          <w:p w:rsidR="00304149" w:rsidRPr="00884780" w:rsidRDefault="00304149" w:rsidP="00304149">
            <w:pPr>
              <w:pStyle w:val="TableParagraph"/>
              <w:rPr>
                <w:sz w:val="20"/>
                <w:szCs w:val="20"/>
              </w:rPr>
            </w:pPr>
            <w:r w:rsidRPr="00884780">
              <w:rPr>
                <w:sz w:val="20"/>
                <w:szCs w:val="20"/>
              </w:rPr>
              <w:t>перемениутреннейзарядки</w:t>
            </w:r>
          </w:p>
        </w:tc>
        <w:tc>
          <w:tcPr>
            <w:tcW w:w="1266" w:type="dxa"/>
          </w:tcPr>
          <w:p w:rsidR="00304149" w:rsidRPr="00884780" w:rsidRDefault="00304149" w:rsidP="00304149">
            <w:pPr>
              <w:pStyle w:val="TableParagraph"/>
              <w:ind w:left="108"/>
              <w:rPr>
                <w:sz w:val="20"/>
                <w:szCs w:val="20"/>
              </w:rPr>
            </w:pPr>
            <w:r w:rsidRPr="00884780">
              <w:rPr>
                <w:sz w:val="20"/>
                <w:szCs w:val="20"/>
              </w:rPr>
              <w:t>1-4</w:t>
            </w:r>
          </w:p>
        </w:tc>
        <w:tc>
          <w:tcPr>
            <w:tcW w:w="1701" w:type="dxa"/>
          </w:tcPr>
          <w:p w:rsidR="00304149" w:rsidRPr="00884780" w:rsidRDefault="00304149" w:rsidP="00304149">
            <w:pPr>
              <w:pStyle w:val="TableParagraph"/>
              <w:ind w:left="105"/>
              <w:rPr>
                <w:sz w:val="20"/>
                <w:szCs w:val="20"/>
              </w:rPr>
            </w:pPr>
            <w:r w:rsidRPr="00884780">
              <w:rPr>
                <w:sz w:val="20"/>
                <w:szCs w:val="20"/>
              </w:rPr>
              <w:t>Втечениегода</w:t>
            </w:r>
          </w:p>
        </w:tc>
        <w:tc>
          <w:tcPr>
            <w:tcW w:w="2410" w:type="dxa"/>
          </w:tcPr>
          <w:p w:rsidR="00304149" w:rsidRPr="00884780" w:rsidRDefault="00304149" w:rsidP="00304149">
            <w:pPr>
              <w:pStyle w:val="TableParagraph"/>
              <w:rPr>
                <w:sz w:val="20"/>
                <w:szCs w:val="20"/>
              </w:rPr>
            </w:pPr>
            <w:r w:rsidRPr="00884780">
              <w:rPr>
                <w:sz w:val="20"/>
                <w:szCs w:val="20"/>
              </w:rPr>
              <w:t>Учителя ФК</w:t>
            </w:r>
          </w:p>
          <w:p w:rsidR="00304149" w:rsidRPr="00884780" w:rsidRDefault="00304149" w:rsidP="00304149">
            <w:pPr>
              <w:pStyle w:val="TableParagraph"/>
              <w:rPr>
                <w:sz w:val="20"/>
                <w:szCs w:val="20"/>
              </w:rPr>
            </w:pPr>
            <w:r w:rsidRPr="00884780">
              <w:rPr>
                <w:sz w:val="20"/>
                <w:szCs w:val="20"/>
              </w:rPr>
              <w:t>Члены ШСК</w:t>
            </w:r>
          </w:p>
        </w:tc>
      </w:tr>
      <w:tr w:rsidR="00304149" w:rsidRPr="00884780" w:rsidTr="00304149">
        <w:trPr>
          <w:trHeight w:val="552"/>
        </w:trPr>
        <w:tc>
          <w:tcPr>
            <w:tcW w:w="837" w:type="dxa"/>
          </w:tcPr>
          <w:p w:rsidR="00304149" w:rsidRPr="00884780" w:rsidRDefault="00304149" w:rsidP="00304149">
            <w:pPr>
              <w:pStyle w:val="TableParagraph"/>
              <w:rPr>
                <w:sz w:val="20"/>
                <w:szCs w:val="20"/>
              </w:rPr>
            </w:pPr>
            <w:r w:rsidRPr="00884780">
              <w:rPr>
                <w:sz w:val="20"/>
                <w:szCs w:val="20"/>
              </w:rPr>
              <w:t>7</w:t>
            </w:r>
          </w:p>
        </w:tc>
        <w:tc>
          <w:tcPr>
            <w:tcW w:w="3567" w:type="dxa"/>
          </w:tcPr>
          <w:p w:rsidR="00304149" w:rsidRPr="00884780" w:rsidRDefault="00304149" w:rsidP="00304149">
            <w:pPr>
              <w:pStyle w:val="TableParagraph"/>
              <w:rPr>
                <w:sz w:val="20"/>
                <w:szCs w:val="20"/>
              </w:rPr>
            </w:pPr>
            <w:r w:rsidRPr="00884780">
              <w:rPr>
                <w:sz w:val="20"/>
                <w:szCs w:val="20"/>
              </w:rPr>
              <w:t>Соревнованияпофутболу</w:t>
            </w:r>
          </w:p>
        </w:tc>
        <w:tc>
          <w:tcPr>
            <w:tcW w:w="1266" w:type="dxa"/>
          </w:tcPr>
          <w:p w:rsidR="00304149" w:rsidRPr="00884780" w:rsidRDefault="00304149" w:rsidP="00304149">
            <w:pPr>
              <w:pStyle w:val="TableParagraph"/>
              <w:ind w:left="108"/>
              <w:rPr>
                <w:sz w:val="20"/>
                <w:szCs w:val="20"/>
              </w:rPr>
            </w:pPr>
            <w:r w:rsidRPr="00884780">
              <w:rPr>
                <w:sz w:val="20"/>
                <w:szCs w:val="20"/>
              </w:rPr>
              <w:t>4-11</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pStyle w:val="TableParagraph"/>
              <w:rPr>
                <w:sz w:val="20"/>
                <w:szCs w:val="20"/>
              </w:rPr>
            </w:pPr>
            <w:r w:rsidRPr="00884780">
              <w:rPr>
                <w:sz w:val="20"/>
                <w:szCs w:val="20"/>
              </w:rPr>
              <w:t>Учителя ФК</w:t>
            </w:r>
          </w:p>
          <w:p w:rsidR="00304149" w:rsidRPr="00884780" w:rsidRDefault="00304149" w:rsidP="00304149">
            <w:pPr>
              <w:pStyle w:val="TableParagraph"/>
              <w:rPr>
                <w:sz w:val="20"/>
                <w:szCs w:val="20"/>
              </w:rPr>
            </w:pPr>
            <w:r w:rsidRPr="00884780">
              <w:rPr>
                <w:sz w:val="20"/>
                <w:szCs w:val="20"/>
              </w:rPr>
              <w:t>Члены ШСК</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8</w:t>
            </w:r>
          </w:p>
        </w:tc>
        <w:tc>
          <w:tcPr>
            <w:tcW w:w="3567" w:type="dxa"/>
          </w:tcPr>
          <w:p w:rsidR="00304149" w:rsidRPr="00884780" w:rsidRDefault="00304149" w:rsidP="00304149">
            <w:pPr>
              <w:pStyle w:val="TableParagraph"/>
              <w:rPr>
                <w:sz w:val="20"/>
                <w:szCs w:val="20"/>
              </w:rPr>
            </w:pPr>
            <w:r w:rsidRPr="00884780">
              <w:rPr>
                <w:sz w:val="20"/>
                <w:szCs w:val="20"/>
              </w:rPr>
              <w:t>Соревнованияповолейболу</w:t>
            </w:r>
          </w:p>
        </w:tc>
        <w:tc>
          <w:tcPr>
            <w:tcW w:w="1266" w:type="dxa"/>
          </w:tcPr>
          <w:p w:rsidR="00304149" w:rsidRPr="00884780" w:rsidRDefault="00304149" w:rsidP="00304149">
            <w:pPr>
              <w:pStyle w:val="TableParagraph"/>
              <w:ind w:left="108"/>
              <w:rPr>
                <w:sz w:val="20"/>
                <w:szCs w:val="20"/>
              </w:rPr>
            </w:pPr>
            <w:r w:rsidRPr="00884780">
              <w:rPr>
                <w:sz w:val="20"/>
                <w:szCs w:val="20"/>
              </w:rPr>
              <w:t>4-11</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pStyle w:val="TableParagraph"/>
              <w:rPr>
                <w:sz w:val="20"/>
                <w:szCs w:val="20"/>
              </w:rPr>
            </w:pPr>
            <w:r w:rsidRPr="00884780">
              <w:rPr>
                <w:sz w:val="20"/>
                <w:szCs w:val="20"/>
              </w:rPr>
              <w:t>Учителя ФК</w:t>
            </w:r>
          </w:p>
          <w:p w:rsidR="00304149" w:rsidRPr="00884780" w:rsidRDefault="00304149" w:rsidP="00304149">
            <w:pPr>
              <w:pStyle w:val="TableParagraph"/>
              <w:rPr>
                <w:sz w:val="20"/>
                <w:szCs w:val="20"/>
              </w:rPr>
            </w:pPr>
            <w:r w:rsidRPr="00884780">
              <w:rPr>
                <w:sz w:val="20"/>
                <w:szCs w:val="20"/>
              </w:rPr>
              <w:t>Члены ШСК</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9</w:t>
            </w:r>
          </w:p>
        </w:tc>
        <w:tc>
          <w:tcPr>
            <w:tcW w:w="3567" w:type="dxa"/>
          </w:tcPr>
          <w:p w:rsidR="00304149" w:rsidRPr="00884780" w:rsidRDefault="00304149" w:rsidP="00304149">
            <w:pPr>
              <w:pStyle w:val="TableParagraph"/>
              <w:tabs>
                <w:tab w:val="left" w:pos="2712"/>
              </w:tabs>
              <w:rPr>
                <w:sz w:val="20"/>
                <w:szCs w:val="20"/>
              </w:rPr>
            </w:pPr>
            <w:r w:rsidRPr="00884780">
              <w:rPr>
                <w:sz w:val="20"/>
                <w:szCs w:val="20"/>
              </w:rPr>
              <w:t>Мониторинг</w:t>
            </w:r>
            <w:r w:rsidRPr="00884780">
              <w:rPr>
                <w:sz w:val="20"/>
                <w:szCs w:val="20"/>
              </w:rPr>
              <w:tab/>
              <w:t>общего</w:t>
            </w:r>
          </w:p>
          <w:p w:rsidR="00304149" w:rsidRPr="00884780" w:rsidRDefault="00304149" w:rsidP="00304149">
            <w:pPr>
              <w:pStyle w:val="TableParagraph"/>
              <w:rPr>
                <w:sz w:val="20"/>
                <w:szCs w:val="20"/>
              </w:rPr>
            </w:pPr>
            <w:r w:rsidRPr="00884780">
              <w:rPr>
                <w:sz w:val="20"/>
                <w:szCs w:val="20"/>
              </w:rPr>
              <w:t>физическогоразвития</w:t>
            </w:r>
          </w:p>
        </w:tc>
        <w:tc>
          <w:tcPr>
            <w:tcW w:w="1266" w:type="dxa"/>
          </w:tcPr>
          <w:p w:rsidR="00304149" w:rsidRPr="00884780" w:rsidRDefault="00304149" w:rsidP="00304149">
            <w:pPr>
              <w:pStyle w:val="TableParagraph"/>
              <w:ind w:left="108"/>
              <w:rPr>
                <w:sz w:val="20"/>
                <w:szCs w:val="20"/>
              </w:rPr>
            </w:pPr>
            <w:r w:rsidRPr="00884780">
              <w:rPr>
                <w:sz w:val="20"/>
                <w:szCs w:val="20"/>
              </w:rPr>
              <w:t>2-10</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pStyle w:val="TableParagraph"/>
              <w:rPr>
                <w:sz w:val="20"/>
                <w:szCs w:val="20"/>
              </w:rPr>
            </w:pPr>
            <w:r w:rsidRPr="00884780">
              <w:rPr>
                <w:sz w:val="20"/>
                <w:szCs w:val="20"/>
              </w:rPr>
              <w:t>Члены ШСК</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10</w:t>
            </w:r>
          </w:p>
        </w:tc>
        <w:tc>
          <w:tcPr>
            <w:tcW w:w="3567" w:type="dxa"/>
          </w:tcPr>
          <w:p w:rsidR="00304149" w:rsidRPr="00884780" w:rsidRDefault="00304149" w:rsidP="00304149">
            <w:pPr>
              <w:pStyle w:val="TableParagraph"/>
              <w:tabs>
                <w:tab w:val="left" w:pos="1817"/>
                <w:tab w:val="left" w:pos="2321"/>
              </w:tabs>
              <w:rPr>
                <w:sz w:val="20"/>
                <w:szCs w:val="20"/>
              </w:rPr>
            </w:pPr>
            <w:r w:rsidRPr="00884780">
              <w:rPr>
                <w:sz w:val="20"/>
                <w:szCs w:val="20"/>
              </w:rPr>
              <w:t>Соревнования</w:t>
            </w:r>
            <w:r w:rsidRPr="00884780">
              <w:rPr>
                <w:sz w:val="20"/>
                <w:szCs w:val="20"/>
              </w:rPr>
              <w:tab/>
              <w:t>по</w:t>
            </w:r>
            <w:r w:rsidRPr="00884780">
              <w:rPr>
                <w:sz w:val="20"/>
                <w:szCs w:val="20"/>
              </w:rPr>
              <w:tab/>
              <w:t>баскетболу</w:t>
            </w:r>
          </w:p>
          <w:p w:rsidR="00304149" w:rsidRPr="00884780" w:rsidRDefault="00304149" w:rsidP="00304149">
            <w:pPr>
              <w:pStyle w:val="TableParagraph"/>
              <w:rPr>
                <w:sz w:val="20"/>
                <w:szCs w:val="20"/>
              </w:rPr>
            </w:pPr>
            <w:r w:rsidRPr="00884780">
              <w:rPr>
                <w:sz w:val="20"/>
                <w:szCs w:val="20"/>
              </w:rPr>
              <w:t>«Оранжевыймяч»</w:t>
            </w:r>
          </w:p>
        </w:tc>
        <w:tc>
          <w:tcPr>
            <w:tcW w:w="1266" w:type="dxa"/>
          </w:tcPr>
          <w:p w:rsidR="00304149" w:rsidRPr="00884780" w:rsidRDefault="00304149" w:rsidP="00304149">
            <w:pPr>
              <w:pStyle w:val="TableParagraph"/>
              <w:ind w:left="108"/>
              <w:rPr>
                <w:sz w:val="20"/>
                <w:szCs w:val="20"/>
              </w:rPr>
            </w:pPr>
            <w:r w:rsidRPr="00884780">
              <w:rPr>
                <w:sz w:val="20"/>
                <w:szCs w:val="20"/>
              </w:rPr>
              <w:t>5-11</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pStyle w:val="TableParagraph"/>
              <w:rPr>
                <w:sz w:val="20"/>
                <w:szCs w:val="20"/>
              </w:rPr>
            </w:pPr>
            <w:r w:rsidRPr="00884780">
              <w:rPr>
                <w:sz w:val="20"/>
                <w:szCs w:val="20"/>
              </w:rPr>
              <w:t>Учителя ФК</w:t>
            </w:r>
          </w:p>
          <w:p w:rsidR="00304149" w:rsidRPr="00884780" w:rsidRDefault="00304149" w:rsidP="00304149">
            <w:pPr>
              <w:pStyle w:val="TableParagraph"/>
              <w:rPr>
                <w:sz w:val="20"/>
                <w:szCs w:val="20"/>
              </w:rPr>
            </w:pPr>
            <w:r w:rsidRPr="00884780">
              <w:rPr>
                <w:sz w:val="20"/>
                <w:szCs w:val="20"/>
              </w:rPr>
              <w:t>Члены ШСК</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11</w:t>
            </w:r>
          </w:p>
        </w:tc>
        <w:tc>
          <w:tcPr>
            <w:tcW w:w="3567" w:type="dxa"/>
          </w:tcPr>
          <w:p w:rsidR="00304149" w:rsidRPr="00884780" w:rsidRDefault="00304149" w:rsidP="00304149">
            <w:pPr>
              <w:pStyle w:val="TableParagraph"/>
              <w:rPr>
                <w:sz w:val="20"/>
                <w:szCs w:val="20"/>
              </w:rPr>
            </w:pPr>
            <w:r w:rsidRPr="00884780">
              <w:rPr>
                <w:sz w:val="20"/>
                <w:szCs w:val="20"/>
              </w:rPr>
              <w:t>Соревнованияпогандболу</w:t>
            </w:r>
          </w:p>
        </w:tc>
        <w:tc>
          <w:tcPr>
            <w:tcW w:w="1266" w:type="dxa"/>
          </w:tcPr>
          <w:p w:rsidR="00304149" w:rsidRPr="00884780" w:rsidRDefault="00304149" w:rsidP="00304149">
            <w:pPr>
              <w:pStyle w:val="TableParagraph"/>
              <w:ind w:left="108"/>
              <w:rPr>
                <w:sz w:val="20"/>
                <w:szCs w:val="20"/>
              </w:rPr>
            </w:pPr>
            <w:r w:rsidRPr="00884780">
              <w:rPr>
                <w:sz w:val="20"/>
                <w:szCs w:val="20"/>
              </w:rPr>
              <w:t>9-11</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pStyle w:val="TableParagraph"/>
              <w:rPr>
                <w:sz w:val="20"/>
                <w:szCs w:val="20"/>
              </w:rPr>
            </w:pPr>
            <w:r w:rsidRPr="00884780">
              <w:rPr>
                <w:sz w:val="20"/>
                <w:szCs w:val="20"/>
              </w:rPr>
              <w:t>Учителя ФК</w:t>
            </w:r>
          </w:p>
          <w:p w:rsidR="00304149" w:rsidRPr="00884780" w:rsidRDefault="00304149" w:rsidP="00304149">
            <w:pPr>
              <w:pStyle w:val="TableParagraph"/>
              <w:rPr>
                <w:sz w:val="20"/>
                <w:szCs w:val="20"/>
              </w:rPr>
            </w:pPr>
            <w:r w:rsidRPr="00884780">
              <w:rPr>
                <w:sz w:val="20"/>
                <w:szCs w:val="20"/>
              </w:rPr>
              <w:t>Члены ШСК</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12</w:t>
            </w:r>
          </w:p>
        </w:tc>
        <w:tc>
          <w:tcPr>
            <w:tcW w:w="3567" w:type="dxa"/>
          </w:tcPr>
          <w:p w:rsidR="00304149" w:rsidRPr="00884780" w:rsidRDefault="00304149" w:rsidP="00304149">
            <w:pPr>
              <w:pStyle w:val="TableParagraph"/>
              <w:tabs>
                <w:tab w:val="left" w:pos="1624"/>
                <w:tab w:val="left" w:pos="2411"/>
              </w:tabs>
              <w:rPr>
                <w:sz w:val="20"/>
                <w:szCs w:val="20"/>
              </w:rPr>
            </w:pPr>
            <w:r w:rsidRPr="00884780">
              <w:rPr>
                <w:sz w:val="20"/>
                <w:szCs w:val="20"/>
              </w:rPr>
              <w:t>Участие</w:t>
            </w:r>
            <w:r w:rsidRPr="00884780">
              <w:rPr>
                <w:sz w:val="20"/>
                <w:szCs w:val="20"/>
              </w:rPr>
              <w:tab/>
              <w:t>в</w:t>
            </w:r>
            <w:r w:rsidRPr="00884780">
              <w:rPr>
                <w:sz w:val="20"/>
                <w:szCs w:val="20"/>
              </w:rPr>
              <w:tab/>
              <w:t>окружных</w:t>
            </w:r>
          </w:p>
          <w:p w:rsidR="00304149" w:rsidRPr="00884780" w:rsidRDefault="00304149" w:rsidP="00304149">
            <w:pPr>
              <w:pStyle w:val="TableParagraph"/>
              <w:rPr>
                <w:sz w:val="20"/>
                <w:szCs w:val="20"/>
              </w:rPr>
            </w:pPr>
            <w:r w:rsidRPr="00884780">
              <w:rPr>
                <w:sz w:val="20"/>
                <w:szCs w:val="20"/>
              </w:rPr>
              <w:t>соревнованияхповидамспорта</w:t>
            </w:r>
          </w:p>
        </w:tc>
        <w:tc>
          <w:tcPr>
            <w:tcW w:w="1266" w:type="dxa"/>
          </w:tcPr>
          <w:p w:rsidR="00304149" w:rsidRPr="00884780" w:rsidRDefault="00304149" w:rsidP="00304149">
            <w:pPr>
              <w:pStyle w:val="TableParagraph"/>
              <w:ind w:left="108"/>
              <w:rPr>
                <w:sz w:val="20"/>
                <w:szCs w:val="20"/>
              </w:rPr>
            </w:pPr>
            <w:r w:rsidRPr="00884780">
              <w:rPr>
                <w:sz w:val="20"/>
                <w:szCs w:val="20"/>
              </w:rPr>
              <w:t>5-11</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pStyle w:val="TableParagraph"/>
              <w:rPr>
                <w:sz w:val="20"/>
                <w:szCs w:val="20"/>
              </w:rPr>
            </w:pPr>
            <w:r w:rsidRPr="00884780">
              <w:rPr>
                <w:sz w:val="20"/>
                <w:szCs w:val="20"/>
              </w:rPr>
              <w:t>Учителя ФК</w:t>
            </w:r>
          </w:p>
          <w:p w:rsidR="00304149" w:rsidRPr="00884780" w:rsidRDefault="00304149" w:rsidP="00304149">
            <w:pPr>
              <w:pStyle w:val="TableParagraph"/>
              <w:rPr>
                <w:sz w:val="20"/>
                <w:szCs w:val="20"/>
              </w:rPr>
            </w:pPr>
            <w:r w:rsidRPr="00884780">
              <w:rPr>
                <w:sz w:val="20"/>
                <w:szCs w:val="20"/>
              </w:rPr>
              <w:t>Члены ШСК</w:t>
            </w:r>
          </w:p>
        </w:tc>
      </w:tr>
      <w:tr w:rsidR="00304149" w:rsidRPr="00884780" w:rsidTr="00304149">
        <w:trPr>
          <w:trHeight w:val="554"/>
        </w:trPr>
        <w:tc>
          <w:tcPr>
            <w:tcW w:w="837" w:type="dxa"/>
          </w:tcPr>
          <w:p w:rsidR="00304149" w:rsidRPr="00884780" w:rsidRDefault="00304149" w:rsidP="00304149">
            <w:pPr>
              <w:pStyle w:val="TableParagraph"/>
              <w:rPr>
                <w:sz w:val="20"/>
                <w:szCs w:val="20"/>
              </w:rPr>
            </w:pPr>
            <w:r w:rsidRPr="00884780">
              <w:rPr>
                <w:sz w:val="20"/>
                <w:szCs w:val="20"/>
              </w:rPr>
              <w:t>13</w:t>
            </w:r>
          </w:p>
        </w:tc>
        <w:tc>
          <w:tcPr>
            <w:tcW w:w="3567" w:type="dxa"/>
          </w:tcPr>
          <w:p w:rsidR="00304149" w:rsidRPr="00884780" w:rsidRDefault="00304149" w:rsidP="00304149">
            <w:pPr>
              <w:pStyle w:val="TableParagraph"/>
              <w:rPr>
                <w:sz w:val="20"/>
                <w:szCs w:val="20"/>
              </w:rPr>
            </w:pPr>
            <w:r w:rsidRPr="00884780">
              <w:rPr>
                <w:sz w:val="20"/>
                <w:szCs w:val="20"/>
              </w:rPr>
              <w:t>Президентскиесостязания</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pStyle w:val="TableParagraph"/>
              <w:rPr>
                <w:sz w:val="20"/>
                <w:szCs w:val="20"/>
              </w:rPr>
            </w:pPr>
            <w:r w:rsidRPr="00884780">
              <w:rPr>
                <w:sz w:val="20"/>
                <w:szCs w:val="20"/>
              </w:rPr>
              <w:t>Учителя ФК</w:t>
            </w:r>
          </w:p>
          <w:p w:rsidR="00304149" w:rsidRPr="00884780" w:rsidRDefault="00304149" w:rsidP="00304149">
            <w:pPr>
              <w:pStyle w:val="TableParagraph"/>
              <w:rPr>
                <w:sz w:val="20"/>
                <w:szCs w:val="20"/>
              </w:rPr>
            </w:pPr>
            <w:r w:rsidRPr="00884780">
              <w:rPr>
                <w:sz w:val="20"/>
                <w:szCs w:val="20"/>
              </w:rPr>
              <w:t>Члены ШСК</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14</w:t>
            </w:r>
          </w:p>
        </w:tc>
        <w:tc>
          <w:tcPr>
            <w:tcW w:w="3567" w:type="dxa"/>
          </w:tcPr>
          <w:p w:rsidR="00304149" w:rsidRPr="00884780" w:rsidRDefault="00304149" w:rsidP="00304149">
            <w:pPr>
              <w:pStyle w:val="TableParagraph"/>
              <w:rPr>
                <w:sz w:val="20"/>
                <w:szCs w:val="20"/>
              </w:rPr>
            </w:pPr>
            <w:r w:rsidRPr="00884780">
              <w:rPr>
                <w:sz w:val="20"/>
                <w:szCs w:val="20"/>
              </w:rPr>
              <w:t>Соревнованияпонастольному</w:t>
            </w:r>
          </w:p>
          <w:p w:rsidR="00304149" w:rsidRPr="00884780" w:rsidRDefault="00304149" w:rsidP="00304149">
            <w:pPr>
              <w:pStyle w:val="TableParagraph"/>
              <w:rPr>
                <w:sz w:val="20"/>
                <w:szCs w:val="20"/>
              </w:rPr>
            </w:pPr>
            <w:r w:rsidRPr="00884780">
              <w:rPr>
                <w:sz w:val="20"/>
                <w:szCs w:val="20"/>
              </w:rPr>
              <w:t>теннису</w:t>
            </w:r>
          </w:p>
        </w:tc>
        <w:tc>
          <w:tcPr>
            <w:tcW w:w="1266" w:type="dxa"/>
          </w:tcPr>
          <w:p w:rsidR="00304149" w:rsidRPr="00884780" w:rsidRDefault="00304149" w:rsidP="00304149">
            <w:pPr>
              <w:pStyle w:val="TableParagraph"/>
              <w:ind w:left="108"/>
              <w:rPr>
                <w:sz w:val="20"/>
                <w:szCs w:val="20"/>
              </w:rPr>
            </w:pPr>
            <w:r w:rsidRPr="00884780">
              <w:rPr>
                <w:sz w:val="20"/>
                <w:szCs w:val="20"/>
              </w:rPr>
              <w:t>6-9</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pStyle w:val="TableParagraph"/>
              <w:rPr>
                <w:sz w:val="20"/>
                <w:szCs w:val="20"/>
              </w:rPr>
            </w:pPr>
            <w:r w:rsidRPr="00884780">
              <w:rPr>
                <w:sz w:val="20"/>
                <w:szCs w:val="20"/>
              </w:rPr>
              <w:t>Учителя ФК</w:t>
            </w:r>
          </w:p>
          <w:p w:rsidR="00304149" w:rsidRPr="00884780" w:rsidRDefault="00304149" w:rsidP="00304149">
            <w:pPr>
              <w:pStyle w:val="TableParagraph"/>
              <w:rPr>
                <w:sz w:val="20"/>
                <w:szCs w:val="20"/>
              </w:rPr>
            </w:pPr>
            <w:r w:rsidRPr="00884780">
              <w:rPr>
                <w:sz w:val="20"/>
                <w:szCs w:val="20"/>
              </w:rPr>
              <w:t>Члены ШСК</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15</w:t>
            </w:r>
          </w:p>
        </w:tc>
        <w:tc>
          <w:tcPr>
            <w:tcW w:w="3567" w:type="dxa"/>
          </w:tcPr>
          <w:p w:rsidR="00304149" w:rsidRPr="00884780" w:rsidRDefault="00304149" w:rsidP="00304149">
            <w:pPr>
              <w:pStyle w:val="TableParagraph"/>
              <w:tabs>
                <w:tab w:val="left" w:pos="1428"/>
                <w:tab w:val="left" w:pos="2119"/>
              </w:tabs>
              <w:rPr>
                <w:sz w:val="20"/>
                <w:szCs w:val="20"/>
              </w:rPr>
            </w:pPr>
            <w:r w:rsidRPr="00884780">
              <w:rPr>
                <w:sz w:val="20"/>
                <w:szCs w:val="20"/>
              </w:rPr>
              <w:t>«Спорт</w:t>
            </w:r>
            <w:r w:rsidRPr="00884780">
              <w:rPr>
                <w:sz w:val="20"/>
                <w:szCs w:val="20"/>
              </w:rPr>
              <w:tab/>
              <w:t>–</w:t>
            </w:r>
            <w:r w:rsidRPr="00884780">
              <w:rPr>
                <w:sz w:val="20"/>
                <w:szCs w:val="20"/>
              </w:rPr>
              <w:tab/>
              <w:t>альтернатива</w:t>
            </w:r>
          </w:p>
          <w:p w:rsidR="00304149" w:rsidRPr="00884780" w:rsidRDefault="00304149" w:rsidP="00304149">
            <w:pPr>
              <w:pStyle w:val="TableParagraph"/>
              <w:rPr>
                <w:sz w:val="20"/>
                <w:szCs w:val="20"/>
              </w:rPr>
            </w:pPr>
            <w:r w:rsidRPr="00884780">
              <w:rPr>
                <w:sz w:val="20"/>
                <w:szCs w:val="20"/>
              </w:rPr>
              <w:t>пагубнымпривычкам»</w:t>
            </w:r>
          </w:p>
        </w:tc>
        <w:tc>
          <w:tcPr>
            <w:tcW w:w="1266" w:type="dxa"/>
          </w:tcPr>
          <w:p w:rsidR="00304149" w:rsidRPr="00884780" w:rsidRDefault="00304149" w:rsidP="00304149">
            <w:pPr>
              <w:pStyle w:val="TableParagraph"/>
              <w:ind w:left="108"/>
              <w:rPr>
                <w:sz w:val="20"/>
                <w:szCs w:val="20"/>
              </w:rPr>
            </w:pPr>
            <w:r w:rsidRPr="00884780">
              <w:rPr>
                <w:sz w:val="20"/>
                <w:szCs w:val="20"/>
              </w:rPr>
              <w:t>6-10</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pStyle w:val="TableParagraph"/>
              <w:rPr>
                <w:sz w:val="20"/>
                <w:szCs w:val="20"/>
              </w:rPr>
            </w:pPr>
            <w:r w:rsidRPr="00884780">
              <w:rPr>
                <w:sz w:val="20"/>
                <w:szCs w:val="20"/>
              </w:rPr>
              <w:t>Учителя ФК</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16</w:t>
            </w:r>
          </w:p>
        </w:tc>
        <w:tc>
          <w:tcPr>
            <w:tcW w:w="3567" w:type="dxa"/>
          </w:tcPr>
          <w:p w:rsidR="00304149" w:rsidRPr="00884780" w:rsidRDefault="00304149" w:rsidP="00304149">
            <w:pPr>
              <w:pStyle w:val="TableParagraph"/>
              <w:rPr>
                <w:sz w:val="20"/>
                <w:szCs w:val="20"/>
              </w:rPr>
            </w:pPr>
            <w:r w:rsidRPr="00884780">
              <w:rPr>
                <w:sz w:val="20"/>
                <w:szCs w:val="20"/>
              </w:rPr>
              <w:t>Веселые старты</w:t>
            </w:r>
          </w:p>
        </w:tc>
        <w:tc>
          <w:tcPr>
            <w:tcW w:w="1266" w:type="dxa"/>
          </w:tcPr>
          <w:p w:rsidR="00304149" w:rsidRPr="00884780" w:rsidRDefault="00304149" w:rsidP="00304149">
            <w:pPr>
              <w:pStyle w:val="TableParagraph"/>
              <w:ind w:left="108"/>
              <w:rPr>
                <w:sz w:val="20"/>
                <w:szCs w:val="20"/>
              </w:rPr>
            </w:pPr>
            <w:r w:rsidRPr="00884780">
              <w:rPr>
                <w:sz w:val="20"/>
                <w:szCs w:val="20"/>
              </w:rPr>
              <w:t>1-4</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2410" w:type="dxa"/>
          </w:tcPr>
          <w:p w:rsidR="00304149" w:rsidRPr="00884780" w:rsidRDefault="00304149" w:rsidP="00304149">
            <w:pPr>
              <w:pStyle w:val="TableParagraph"/>
              <w:rPr>
                <w:sz w:val="20"/>
                <w:szCs w:val="20"/>
              </w:rPr>
            </w:pPr>
            <w:r w:rsidRPr="00884780">
              <w:rPr>
                <w:sz w:val="20"/>
                <w:szCs w:val="20"/>
              </w:rPr>
              <w:t>Учителя ФК</w:t>
            </w:r>
          </w:p>
          <w:p w:rsidR="00304149" w:rsidRPr="00884780" w:rsidRDefault="00304149" w:rsidP="00304149">
            <w:pPr>
              <w:pStyle w:val="TableParagraph"/>
              <w:rPr>
                <w:sz w:val="20"/>
                <w:szCs w:val="20"/>
              </w:rPr>
            </w:pPr>
            <w:r w:rsidRPr="00884780">
              <w:rPr>
                <w:sz w:val="20"/>
                <w:szCs w:val="20"/>
              </w:rPr>
              <w:t>Члены ШСК</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17</w:t>
            </w:r>
          </w:p>
        </w:tc>
        <w:tc>
          <w:tcPr>
            <w:tcW w:w="3567" w:type="dxa"/>
          </w:tcPr>
          <w:p w:rsidR="00304149" w:rsidRPr="00884780" w:rsidRDefault="00304149" w:rsidP="00304149">
            <w:pPr>
              <w:pStyle w:val="TableParagraph"/>
              <w:ind w:right="486"/>
              <w:rPr>
                <w:sz w:val="20"/>
                <w:szCs w:val="20"/>
              </w:rPr>
            </w:pPr>
            <w:r w:rsidRPr="00884780">
              <w:rPr>
                <w:sz w:val="20"/>
                <w:szCs w:val="20"/>
              </w:rPr>
              <w:t>Месячник военно-</w:t>
            </w:r>
            <w:r w:rsidRPr="00884780">
              <w:rPr>
                <w:spacing w:val="-1"/>
                <w:sz w:val="20"/>
                <w:szCs w:val="20"/>
              </w:rPr>
              <w:t>патриотического</w:t>
            </w:r>
            <w:r w:rsidRPr="00884780">
              <w:rPr>
                <w:sz w:val="20"/>
                <w:szCs w:val="20"/>
              </w:rPr>
              <w:t>воспитания</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февраль</w:t>
            </w:r>
          </w:p>
        </w:tc>
        <w:tc>
          <w:tcPr>
            <w:tcW w:w="2410" w:type="dxa"/>
          </w:tcPr>
          <w:p w:rsidR="00304149" w:rsidRPr="00884780" w:rsidRDefault="00304149" w:rsidP="00304149">
            <w:pPr>
              <w:pStyle w:val="TableParagraph"/>
              <w:rPr>
                <w:sz w:val="20"/>
                <w:szCs w:val="20"/>
              </w:rPr>
            </w:pPr>
            <w:r w:rsidRPr="00884780">
              <w:rPr>
                <w:sz w:val="20"/>
                <w:szCs w:val="20"/>
              </w:rPr>
              <w:t>Заместитель</w:t>
            </w:r>
          </w:p>
          <w:p w:rsidR="00304149" w:rsidRPr="00884780" w:rsidRDefault="00304149" w:rsidP="00304149">
            <w:pPr>
              <w:pStyle w:val="TableParagraph"/>
              <w:ind w:right="91"/>
              <w:rPr>
                <w:sz w:val="20"/>
                <w:szCs w:val="20"/>
              </w:rPr>
            </w:pPr>
            <w:r w:rsidRPr="00884780">
              <w:rPr>
                <w:sz w:val="20"/>
                <w:szCs w:val="20"/>
              </w:rPr>
              <w:t>директора,</w:t>
            </w:r>
          </w:p>
          <w:p w:rsidR="00304149" w:rsidRPr="00884780" w:rsidRDefault="00304149" w:rsidP="00304149">
            <w:pPr>
              <w:pStyle w:val="TableParagraph"/>
              <w:ind w:right="91"/>
              <w:rPr>
                <w:sz w:val="20"/>
                <w:szCs w:val="20"/>
              </w:rPr>
            </w:pPr>
            <w:r w:rsidRPr="00884780">
              <w:rPr>
                <w:sz w:val="20"/>
                <w:szCs w:val="20"/>
              </w:rPr>
              <w:t>учителяФК</w:t>
            </w:r>
          </w:p>
        </w:tc>
      </w:tr>
      <w:tr w:rsidR="00304149" w:rsidRPr="00884780" w:rsidTr="00304149">
        <w:trPr>
          <w:trHeight w:val="887"/>
        </w:trPr>
        <w:tc>
          <w:tcPr>
            <w:tcW w:w="837" w:type="dxa"/>
          </w:tcPr>
          <w:p w:rsidR="00304149" w:rsidRPr="00884780" w:rsidRDefault="00304149" w:rsidP="00304149">
            <w:pPr>
              <w:pStyle w:val="TableParagraph"/>
              <w:rPr>
                <w:sz w:val="20"/>
                <w:szCs w:val="20"/>
              </w:rPr>
            </w:pPr>
            <w:r w:rsidRPr="00884780">
              <w:rPr>
                <w:sz w:val="20"/>
                <w:szCs w:val="20"/>
              </w:rPr>
              <w:t>18</w:t>
            </w:r>
          </w:p>
        </w:tc>
        <w:tc>
          <w:tcPr>
            <w:tcW w:w="3567" w:type="dxa"/>
          </w:tcPr>
          <w:p w:rsidR="00304149" w:rsidRPr="00884780" w:rsidRDefault="00304149" w:rsidP="00304149">
            <w:pPr>
              <w:pStyle w:val="TableParagraph"/>
              <w:tabs>
                <w:tab w:val="left" w:pos="2120"/>
              </w:tabs>
              <w:rPr>
                <w:sz w:val="20"/>
                <w:szCs w:val="20"/>
              </w:rPr>
            </w:pPr>
            <w:r w:rsidRPr="00884780">
              <w:rPr>
                <w:sz w:val="20"/>
                <w:szCs w:val="20"/>
              </w:rPr>
              <w:t>Принятие</w:t>
            </w:r>
            <w:r w:rsidRPr="00884780">
              <w:rPr>
                <w:sz w:val="20"/>
                <w:szCs w:val="20"/>
              </w:rPr>
              <w:tab/>
              <w:t>контрольных</w:t>
            </w:r>
          </w:p>
          <w:p w:rsidR="00304149" w:rsidRPr="00884780" w:rsidRDefault="00304149" w:rsidP="00304149">
            <w:pPr>
              <w:pStyle w:val="TableParagraph"/>
              <w:rPr>
                <w:sz w:val="20"/>
                <w:szCs w:val="20"/>
              </w:rPr>
            </w:pPr>
            <w:r w:rsidRPr="00884780">
              <w:rPr>
                <w:sz w:val="20"/>
                <w:szCs w:val="20"/>
              </w:rPr>
              <w:t>нормативовпоГТОвходящихв</w:t>
            </w:r>
          </w:p>
          <w:p w:rsidR="00304149" w:rsidRPr="00884780" w:rsidRDefault="00304149" w:rsidP="00304149">
            <w:pPr>
              <w:pStyle w:val="TableParagraph"/>
              <w:tabs>
                <w:tab w:val="left" w:pos="2120"/>
              </w:tabs>
              <w:rPr>
                <w:sz w:val="20"/>
                <w:szCs w:val="20"/>
              </w:rPr>
            </w:pPr>
            <w:r w:rsidRPr="00884780">
              <w:rPr>
                <w:sz w:val="20"/>
                <w:szCs w:val="20"/>
              </w:rPr>
              <w:t>программувесеннейсессии</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2410" w:type="dxa"/>
          </w:tcPr>
          <w:p w:rsidR="00304149" w:rsidRPr="00884780" w:rsidRDefault="00304149" w:rsidP="00304149">
            <w:pPr>
              <w:pStyle w:val="TableParagraph"/>
              <w:rPr>
                <w:sz w:val="20"/>
                <w:szCs w:val="20"/>
              </w:rPr>
            </w:pPr>
            <w:r w:rsidRPr="00884780">
              <w:rPr>
                <w:sz w:val="20"/>
                <w:szCs w:val="20"/>
              </w:rPr>
              <w:t>Учителя ФК</w:t>
            </w:r>
          </w:p>
          <w:p w:rsidR="00304149" w:rsidRPr="00884780" w:rsidRDefault="00304149" w:rsidP="00304149">
            <w:pPr>
              <w:pStyle w:val="TableParagraph"/>
              <w:rPr>
                <w:sz w:val="20"/>
                <w:szCs w:val="20"/>
              </w:rPr>
            </w:pPr>
            <w:r w:rsidRPr="00884780">
              <w:rPr>
                <w:sz w:val="20"/>
                <w:szCs w:val="20"/>
              </w:rPr>
              <w:t>Члены ШСК</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19</w:t>
            </w:r>
          </w:p>
        </w:tc>
        <w:tc>
          <w:tcPr>
            <w:tcW w:w="3567" w:type="dxa"/>
          </w:tcPr>
          <w:p w:rsidR="00304149" w:rsidRPr="00884780" w:rsidRDefault="00304149" w:rsidP="00304149">
            <w:pPr>
              <w:pStyle w:val="TableParagraph"/>
              <w:rPr>
                <w:sz w:val="20"/>
                <w:szCs w:val="20"/>
              </w:rPr>
            </w:pPr>
            <w:r w:rsidRPr="00884780">
              <w:rPr>
                <w:sz w:val="20"/>
                <w:szCs w:val="20"/>
              </w:rPr>
              <w:t>Легкоатлетические</w:t>
            </w:r>
          </w:p>
          <w:p w:rsidR="00304149" w:rsidRPr="00884780" w:rsidRDefault="00304149" w:rsidP="00304149">
            <w:pPr>
              <w:pStyle w:val="TableParagraph"/>
              <w:rPr>
                <w:sz w:val="20"/>
                <w:szCs w:val="20"/>
              </w:rPr>
            </w:pPr>
            <w:r w:rsidRPr="00884780">
              <w:rPr>
                <w:sz w:val="20"/>
                <w:szCs w:val="20"/>
              </w:rPr>
              <w:t>соревнования</w:t>
            </w:r>
          </w:p>
        </w:tc>
        <w:tc>
          <w:tcPr>
            <w:tcW w:w="1266" w:type="dxa"/>
          </w:tcPr>
          <w:p w:rsidR="00304149" w:rsidRPr="00884780" w:rsidRDefault="00304149" w:rsidP="00304149">
            <w:pPr>
              <w:pStyle w:val="TableParagraph"/>
              <w:ind w:left="108"/>
              <w:rPr>
                <w:sz w:val="20"/>
                <w:szCs w:val="20"/>
              </w:rPr>
            </w:pPr>
            <w:r w:rsidRPr="00884780">
              <w:rPr>
                <w:sz w:val="20"/>
                <w:szCs w:val="20"/>
              </w:rPr>
              <w:t>2-10</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2410" w:type="dxa"/>
          </w:tcPr>
          <w:p w:rsidR="00304149" w:rsidRPr="00884780" w:rsidRDefault="00304149" w:rsidP="00304149">
            <w:pPr>
              <w:pStyle w:val="TableParagraph"/>
              <w:rPr>
                <w:sz w:val="20"/>
                <w:szCs w:val="20"/>
              </w:rPr>
            </w:pPr>
            <w:r w:rsidRPr="00884780">
              <w:rPr>
                <w:sz w:val="20"/>
                <w:szCs w:val="20"/>
              </w:rPr>
              <w:t>Учителя ФК</w:t>
            </w:r>
          </w:p>
          <w:p w:rsidR="00304149" w:rsidRPr="00884780" w:rsidRDefault="00304149" w:rsidP="00304149">
            <w:pPr>
              <w:pStyle w:val="TableParagraph"/>
              <w:rPr>
                <w:sz w:val="20"/>
                <w:szCs w:val="20"/>
              </w:rPr>
            </w:pPr>
            <w:r w:rsidRPr="00884780">
              <w:rPr>
                <w:sz w:val="20"/>
                <w:szCs w:val="20"/>
              </w:rPr>
              <w:t>Члены ШСК</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20</w:t>
            </w:r>
          </w:p>
        </w:tc>
        <w:tc>
          <w:tcPr>
            <w:tcW w:w="3567" w:type="dxa"/>
          </w:tcPr>
          <w:p w:rsidR="00304149" w:rsidRPr="00884780" w:rsidRDefault="00304149" w:rsidP="00304149">
            <w:pPr>
              <w:pStyle w:val="TableParagraph"/>
              <w:tabs>
                <w:tab w:val="left" w:pos="2120"/>
              </w:tabs>
              <w:rPr>
                <w:sz w:val="20"/>
                <w:szCs w:val="20"/>
              </w:rPr>
            </w:pPr>
            <w:r w:rsidRPr="00884780">
              <w:rPr>
                <w:sz w:val="20"/>
                <w:szCs w:val="20"/>
              </w:rPr>
              <w:t>Принятие</w:t>
            </w:r>
            <w:r w:rsidRPr="00884780">
              <w:rPr>
                <w:sz w:val="20"/>
                <w:szCs w:val="20"/>
              </w:rPr>
              <w:tab/>
              <w:t>контрольных</w:t>
            </w:r>
          </w:p>
          <w:p w:rsidR="00304149" w:rsidRPr="00884780" w:rsidRDefault="00304149" w:rsidP="00304149">
            <w:pPr>
              <w:pStyle w:val="TableParagraph"/>
              <w:ind w:right="88"/>
              <w:rPr>
                <w:sz w:val="20"/>
                <w:szCs w:val="20"/>
              </w:rPr>
            </w:pPr>
            <w:r w:rsidRPr="00884780">
              <w:rPr>
                <w:sz w:val="20"/>
                <w:szCs w:val="20"/>
              </w:rPr>
              <w:t>нормативовпоГТОвходящихвпрограммувесеннейсессии</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2410" w:type="dxa"/>
          </w:tcPr>
          <w:p w:rsidR="00304149" w:rsidRPr="00884780" w:rsidRDefault="00304149" w:rsidP="00304149">
            <w:pPr>
              <w:pStyle w:val="TableParagraph"/>
              <w:ind w:right="709"/>
              <w:rPr>
                <w:sz w:val="20"/>
                <w:szCs w:val="20"/>
              </w:rPr>
            </w:pPr>
            <w:r w:rsidRPr="00884780">
              <w:rPr>
                <w:sz w:val="20"/>
                <w:szCs w:val="20"/>
              </w:rPr>
              <w:t>Учителя ФКЧленыШСК</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3567" w:type="dxa"/>
          </w:tcPr>
          <w:p w:rsidR="00304149" w:rsidRPr="00884780" w:rsidRDefault="00304149" w:rsidP="00304149">
            <w:pPr>
              <w:pStyle w:val="TableParagraph"/>
              <w:rPr>
                <w:b/>
                <w:sz w:val="20"/>
                <w:szCs w:val="20"/>
              </w:rPr>
            </w:pPr>
            <w:r w:rsidRPr="00884780">
              <w:rPr>
                <w:b/>
                <w:sz w:val="20"/>
                <w:szCs w:val="20"/>
              </w:rPr>
              <w:t>Отряд ЮИД</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rPr>
                <w:sz w:val="20"/>
                <w:szCs w:val="20"/>
              </w:rPr>
            </w:pPr>
          </w:p>
        </w:tc>
        <w:tc>
          <w:tcPr>
            <w:tcW w:w="2410" w:type="dxa"/>
          </w:tcPr>
          <w:p w:rsidR="00304149" w:rsidRPr="00884780" w:rsidRDefault="00304149" w:rsidP="00304149">
            <w:pPr>
              <w:pStyle w:val="TableParagraph"/>
              <w:rPr>
                <w:sz w:val="20"/>
                <w:szCs w:val="20"/>
              </w:rPr>
            </w:pP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1</w:t>
            </w:r>
          </w:p>
        </w:tc>
        <w:tc>
          <w:tcPr>
            <w:tcW w:w="3567" w:type="dxa"/>
          </w:tcPr>
          <w:p w:rsidR="00304149" w:rsidRPr="00884780" w:rsidRDefault="00304149" w:rsidP="00304149">
            <w:pPr>
              <w:pStyle w:val="TableParagraph"/>
              <w:ind w:right="97"/>
              <w:jc w:val="both"/>
              <w:rPr>
                <w:sz w:val="20"/>
                <w:szCs w:val="20"/>
              </w:rPr>
            </w:pPr>
            <w:r w:rsidRPr="00884780">
              <w:rPr>
                <w:sz w:val="20"/>
                <w:szCs w:val="20"/>
              </w:rPr>
              <w:t>ОбщийсборчленовотрядаЮИД.ознакомлениеспланомработынагодпо</w:t>
            </w:r>
          </w:p>
          <w:p w:rsidR="00304149" w:rsidRPr="00884780" w:rsidRDefault="00304149" w:rsidP="00304149">
            <w:pPr>
              <w:pStyle w:val="TableParagraph"/>
              <w:jc w:val="both"/>
              <w:rPr>
                <w:sz w:val="20"/>
                <w:szCs w:val="20"/>
              </w:rPr>
            </w:pPr>
            <w:r w:rsidRPr="00884780">
              <w:rPr>
                <w:sz w:val="20"/>
                <w:szCs w:val="20"/>
              </w:rPr>
              <w:t>предупреждениюДДТТ.</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pStyle w:val="TableParagraph"/>
              <w:ind w:right="601"/>
              <w:rPr>
                <w:sz w:val="20"/>
                <w:szCs w:val="20"/>
              </w:rPr>
            </w:pPr>
            <w:r w:rsidRPr="00884780">
              <w:rPr>
                <w:spacing w:val="-2"/>
                <w:sz w:val="20"/>
                <w:szCs w:val="20"/>
              </w:rPr>
              <w:t>Руководитель</w:t>
            </w:r>
            <w:r w:rsidRPr="00884780">
              <w:rPr>
                <w:sz w:val="20"/>
                <w:szCs w:val="20"/>
              </w:rPr>
              <w:t>отряда</w:t>
            </w:r>
          </w:p>
        </w:tc>
      </w:tr>
      <w:tr w:rsidR="00304149" w:rsidRPr="00884780" w:rsidTr="00304149">
        <w:trPr>
          <w:trHeight w:val="828"/>
        </w:trPr>
        <w:tc>
          <w:tcPr>
            <w:tcW w:w="837" w:type="dxa"/>
          </w:tcPr>
          <w:p w:rsidR="00304149" w:rsidRPr="00884780" w:rsidRDefault="00304149" w:rsidP="00304149">
            <w:pPr>
              <w:pStyle w:val="TableParagraph"/>
              <w:rPr>
                <w:sz w:val="20"/>
                <w:szCs w:val="20"/>
              </w:rPr>
            </w:pPr>
            <w:r w:rsidRPr="00884780">
              <w:rPr>
                <w:sz w:val="20"/>
                <w:szCs w:val="20"/>
              </w:rPr>
              <w:t>2</w:t>
            </w:r>
          </w:p>
        </w:tc>
        <w:tc>
          <w:tcPr>
            <w:tcW w:w="3567" w:type="dxa"/>
          </w:tcPr>
          <w:p w:rsidR="00304149" w:rsidRPr="00884780" w:rsidRDefault="00304149" w:rsidP="00304149">
            <w:pPr>
              <w:pStyle w:val="TableParagraph"/>
              <w:tabs>
                <w:tab w:val="left" w:pos="1420"/>
                <w:tab w:val="left" w:pos="2304"/>
                <w:tab w:val="left" w:pos="3329"/>
              </w:tabs>
              <w:ind w:right="95"/>
              <w:rPr>
                <w:sz w:val="20"/>
                <w:szCs w:val="20"/>
              </w:rPr>
            </w:pPr>
            <w:r w:rsidRPr="00884780">
              <w:rPr>
                <w:color w:val="111111"/>
                <w:sz w:val="20"/>
                <w:szCs w:val="20"/>
              </w:rPr>
              <w:t>Права,</w:t>
            </w:r>
            <w:r w:rsidRPr="00884780">
              <w:rPr>
                <w:color w:val="111111"/>
                <w:sz w:val="20"/>
                <w:szCs w:val="20"/>
              </w:rPr>
              <w:tab/>
              <w:t>обязанности</w:t>
            </w:r>
            <w:r w:rsidRPr="00884780">
              <w:rPr>
                <w:color w:val="111111"/>
                <w:sz w:val="20"/>
                <w:szCs w:val="20"/>
              </w:rPr>
              <w:tab/>
            </w:r>
            <w:r w:rsidRPr="00884780">
              <w:rPr>
                <w:color w:val="111111"/>
                <w:spacing w:val="-3"/>
                <w:sz w:val="20"/>
                <w:szCs w:val="20"/>
              </w:rPr>
              <w:t>и</w:t>
            </w:r>
            <w:r w:rsidRPr="00884780">
              <w:rPr>
                <w:color w:val="111111"/>
                <w:sz w:val="20"/>
                <w:szCs w:val="20"/>
              </w:rPr>
              <w:t>ответственность</w:t>
            </w:r>
            <w:r w:rsidRPr="00884780">
              <w:rPr>
                <w:color w:val="111111"/>
                <w:sz w:val="20"/>
                <w:szCs w:val="20"/>
              </w:rPr>
              <w:tab/>
            </w:r>
            <w:r w:rsidRPr="00884780">
              <w:rPr>
                <w:color w:val="111111"/>
                <w:spacing w:val="-2"/>
                <w:sz w:val="20"/>
                <w:szCs w:val="20"/>
              </w:rPr>
              <w:t>участников</w:t>
            </w:r>
          </w:p>
          <w:p w:rsidR="00304149" w:rsidRPr="00884780" w:rsidRDefault="00304149" w:rsidP="00304149">
            <w:pPr>
              <w:pStyle w:val="TableParagraph"/>
              <w:rPr>
                <w:sz w:val="20"/>
                <w:szCs w:val="20"/>
              </w:rPr>
            </w:pPr>
            <w:r w:rsidRPr="00884780">
              <w:rPr>
                <w:color w:val="111111"/>
                <w:sz w:val="20"/>
                <w:szCs w:val="20"/>
              </w:rPr>
              <w:t>дорожногодвижения</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pStyle w:val="TableParagraph"/>
              <w:ind w:right="601"/>
              <w:rPr>
                <w:sz w:val="20"/>
                <w:szCs w:val="20"/>
              </w:rPr>
            </w:pPr>
            <w:r w:rsidRPr="00884780">
              <w:rPr>
                <w:spacing w:val="-2"/>
                <w:sz w:val="20"/>
                <w:szCs w:val="20"/>
              </w:rPr>
              <w:t>Руководитель</w:t>
            </w:r>
            <w:r w:rsidRPr="00884780">
              <w:rPr>
                <w:sz w:val="20"/>
                <w:szCs w:val="20"/>
              </w:rPr>
              <w:t>отряда</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tcPr>
          <w:p w:rsidR="00304149" w:rsidRPr="00884780" w:rsidRDefault="00304149" w:rsidP="00304149">
            <w:pPr>
              <w:pStyle w:val="TableParagraph"/>
              <w:tabs>
                <w:tab w:val="left" w:pos="2060"/>
              </w:tabs>
              <w:ind w:right="97"/>
              <w:rPr>
                <w:sz w:val="20"/>
                <w:szCs w:val="20"/>
              </w:rPr>
            </w:pPr>
            <w:r w:rsidRPr="00884780">
              <w:rPr>
                <w:sz w:val="20"/>
                <w:szCs w:val="20"/>
              </w:rPr>
              <w:t>Праздник</w:t>
            </w:r>
            <w:r w:rsidRPr="00884780">
              <w:rPr>
                <w:sz w:val="20"/>
                <w:szCs w:val="20"/>
              </w:rPr>
              <w:tab/>
            </w:r>
            <w:r w:rsidRPr="00884780">
              <w:rPr>
                <w:spacing w:val="-1"/>
                <w:sz w:val="20"/>
                <w:szCs w:val="20"/>
              </w:rPr>
              <w:t>«Посвящение</w:t>
            </w:r>
            <w:r w:rsidRPr="00884780">
              <w:rPr>
                <w:sz w:val="20"/>
                <w:szCs w:val="20"/>
              </w:rPr>
              <w:t>первоклассниковвпешеходы»</w:t>
            </w:r>
          </w:p>
        </w:tc>
        <w:tc>
          <w:tcPr>
            <w:tcW w:w="1266" w:type="dxa"/>
          </w:tcPr>
          <w:p w:rsidR="00304149" w:rsidRPr="00884780" w:rsidRDefault="00304149" w:rsidP="00304149">
            <w:pPr>
              <w:pStyle w:val="TableParagraph"/>
              <w:ind w:left="108"/>
              <w:rPr>
                <w:sz w:val="20"/>
                <w:szCs w:val="20"/>
              </w:rPr>
            </w:pPr>
            <w:r w:rsidRPr="00884780">
              <w:rPr>
                <w:sz w:val="20"/>
                <w:szCs w:val="20"/>
              </w:rPr>
              <w:t>1</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830"/>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tcPr>
          <w:p w:rsidR="00304149" w:rsidRPr="00884780" w:rsidRDefault="00304149" w:rsidP="00304149">
            <w:pPr>
              <w:pStyle w:val="TableParagraph"/>
              <w:ind w:right="416"/>
              <w:rPr>
                <w:sz w:val="20"/>
                <w:szCs w:val="20"/>
              </w:rPr>
            </w:pPr>
            <w:r w:rsidRPr="00884780">
              <w:rPr>
                <w:color w:val="111111"/>
                <w:spacing w:val="-1"/>
                <w:sz w:val="20"/>
                <w:szCs w:val="20"/>
              </w:rPr>
              <w:t>Правила</w:t>
            </w:r>
            <w:r w:rsidRPr="00884780">
              <w:rPr>
                <w:color w:val="111111"/>
                <w:sz w:val="20"/>
                <w:szCs w:val="20"/>
              </w:rPr>
              <w:t>движенияпешехода.Гдеикакпереходитьулицу?</w:t>
            </w:r>
          </w:p>
        </w:tc>
        <w:tc>
          <w:tcPr>
            <w:tcW w:w="1266" w:type="dxa"/>
          </w:tcPr>
          <w:p w:rsidR="00304149" w:rsidRPr="00884780" w:rsidRDefault="00304149" w:rsidP="00304149">
            <w:pPr>
              <w:pStyle w:val="TableParagraph"/>
              <w:ind w:left="108"/>
              <w:rPr>
                <w:sz w:val="20"/>
                <w:szCs w:val="20"/>
              </w:rPr>
            </w:pPr>
            <w:r w:rsidRPr="00884780">
              <w:rPr>
                <w:sz w:val="20"/>
                <w:szCs w:val="20"/>
              </w:rPr>
              <w:t>1-2</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5</w:t>
            </w:r>
          </w:p>
        </w:tc>
        <w:tc>
          <w:tcPr>
            <w:tcW w:w="3567" w:type="dxa"/>
          </w:tcPr>
          <w:p w:rsidR="00304149" w:rsidRPr="00884780" w:rsidRDefault="00304149" w:rsidP="00304149">
            <w:pPr>
              <w:pStyle w:val="TableParagraph"/>
              <w:ind w:right="464"/>
              <w:rPr>
                <w:sz w:val="20"/>
                <w:szCs w:val="20"/>
              </w:rPr>
            </w:pPr>
            <w:r w:rsidRPr="00884780">
              <w:rPr>
                <w:color w:val="111111"/>
                <w:sz w:val="20"/>
                <w:szCs w:val="20"/>
              </w:rPr>
              <w:t>Правила проезда и переходаперекрестков. Перекрестки врайонешколы.</w:t>
            </w:r>
          </w:p>
          <w:p w:rsidR="00304149" w:rsidRPr="00884780" w:rsidRDefault="00304149" w:rsidP="00304149">
            <w:pPr>
              <w:pStyle w:val="TableParagraph"/>
              <w:ind w:left="167"/>
              <w:rPr>
                <w:sz w:val="20"/>
                <w:szCs w:val="20"/>
              </w:rPr>
            </w:pPr>
            <w:r w:rsidRPr="00884780">
              <w:rPr>
                <w:color w:val="111111"/>
                <w:sz w:val="20"/>
                <w:szCs w:val="20"/>
              </w:rPr>
              <w:t>Яуперекрестка.</w:t>
            </w:r>
          </w:p>
        </w:tc>
        <w:tc>
          <w:tcPr>
            <w:tcW w:w="1266" w:type="dxa"/>
          </w:tcPr>
          <w:p w:rsidR="00304149" w:rsidRPr="00884780" w:rsidRDefault="00304149" w:rsidP="00304149">
            <w:pPr>
              <w:pStyle w:val="TableParagraph"/>
              <w:ind w:left="108"/>
              <w:rPr>
                <w:sz w:val="20"/>
                <w:szCs w:val="20"/>
              </w:rPr>
            </w:pPr>
            <w:r w:rsidRPr="00884780">
              <w:rPr>
                <w:sz w:val="20"/>
                <w:szCs w:val="20"/>
              </w:rPr>
              <w:t>1-2</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6</w:t>
            </w:r>
          </w:p>
        </w:tc>
        <w:tc>
          <w:tcPr>
            <w:tcW w:w="3567" w:type="dxa"/>
          </w:tcPr>
          <w:p w:rsidR="00304149" w:rsidRPr="00884780" w:rsidRDefault="00304149" w:rsidP="00304149">
            <w:pPr>
              <w:pStyle w:val="TableParagraph"/>
              <w:ind w:right="329"/>
              <w:rPr>
                <w:sz w:val="20"/>
                <w:szCs w:val="20"/>
              </w:rPr>
            </w:pPr>
            <w:r w:rsidRPr="00884780">
              <w:rPr>
                <w:sz w:val="20"/>
                <w:szCs w:val="20"/>
              </w:rPr>
              <w:t>Составление схем безопасныхмаршрутовизшколыв</w:t>
            </w:r>
          </w:p>
          <w:p w:rsidR="00304149" w:rsidRPr="00884780" w:rsidRDefault="00304149" w:rsidP="00304149">
            <w:pPr>
              <w:pStyle w:val="TableParagraph"/>
              <w:rPr>
                <w:sz w:val="20"/>
                <w:szCs w:val="20"/>
              </w:rPr>
            </w:pPr>
            <w:r w:rsidRPr="00884780">
              <w:rPr>
                <w:sz w:val="20"/>
                <w:szCs w:val="20"/>
              </w:rPr>
              <w:t>школу</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674"/>
        </w:trPr>
        <w:tc>
          <w:tcPr>
            <w:tcW w:w="837" w:type="dxa"/>
          </w:tcPr>
          <w:p w:rsidR="00304149" w:rsidRPr="00884780" w:rsidRDefault="00304149" w:rsidP="00304149">
            <w:pPr>
              <w:pStyle w:val="TableParagraph"/>
              <w:rPr>
                <w:sz w:val="20"/>
                <w:szCs w:val="20"/>
              </w:rPr>
            </w:pPr>
            <w:r w:rsidRPr="00884780">
              <w:rPr>
                <w:sz w:val="20"/>
                <w:szCs w:val="20"/>
              </w:rPr>
              <w:t>7</w:t>
            </w:r>
          </w:p>
        </w:tc>
        <w:tc>
          <w:tcPr>
            <w:tcW w:w="3567" w:type="dxa"/>
          </w:tcPr>
          <w:p w:rsidR="00304149" w:rsidRPr="00884780" w:rsidRDefault="00304149" w:rsidP="00304149">
            <w:pPr>
              <w:pStyle w:val="TableParagraph"/>
              <w:ind w:right="80"/>
              <w:rPr>
                <w:sz w:val="20"/>
                <w:szCs w:val="20"/>
              </w:rPr>
            </w:pPr>
            <w:r w:rsidRPr="00884780">
              <w:rPr>
                <w:sz w:val="20"/>
                <w:szCs w:val="20"/>
              </w:rPr>
              <w:t>ДТП. Причины возникновения ипоследствия</w:t>
            </w:r>
          </w:p>
        </w:tc>
        <w:tc>
          <w:tcPr>
            <w:tcW w:w="1266" w:type="dxa"/>
          </w:tcPr>
          <w:p w:rsidR="00304149" w:rsidRPr="00884780" w:rsidRDefault="00304149" w:rsidP="00304149">
            <w:pPr>
              <w:pStyle w:val="TableParagraph"/>
              <w:ind w:left="108"/>
              <w:rPr>
                <w:sz w:val="20"/>
                <w:szCs w:val="20"/>
              </w:rPr>
            </w:pPr>
            <w:r w:rsidRPr="00884780">
              <w:rPr>
                <w:sz w:val="20"/>
                <w:szCs w:val="20"/>
              </w:rPr>
              <w:t>1-8</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8</w:t>
            </w:r>
          </w:p>
        </w:tc>
        <w:tc>
          <w:tcPr>
            <w:tcW w:w="3567" w:type="dxa"/>
          </w:tcPr>
          <w:p w:rsidR="00304149" w:rsidRPr="00884780" w:rsidRDefault="00304149" w:rsidP="00304149">
            <w:pPr>
              <w:pStyle w:val="TableParagraph"/>
              <w:rPr>
                <w:sz w:val="20"/>
                <w:szCs w:val="20"/>
              </w:rPr>
            </w:pPr>
            <w:r w:rsidRPr="00884780">
              <w:rPr>
                <w:spacing w:val="-1"/>
                <w:sz w:val="20"/>
                <w:szCs w:val="20"/>
              </w:rPr>
              <w:t>Урокбезопасности,</w:t>
            </w:r>
          </w:p>
          <w:p w:rsidR="00304149" w:rsidRPr="00884780" w:rsidRDefault="00304149" w:rsidP="00304149">
            <w:pPr>
              <w:pStyle w:val="TableParagraph"/>
              <w:ind w:right="179"/>
              <w:rPr>
                <w:sz w:val="20"/>
                <w:szCs w:val="20"/>
              </w:rPr>
            </w:pPr>
            <w:r w:rsidRPr="00884780">
              <w:rPr>
                <w:sz w:val="20"/>
                <w:szCs w:val="20"/>
              </w:rPr>
              <w:t>посвященныйВсемирномуднюпамяти жертвДТП.</w:t>
            </w:r>
          </w:p>
          <w:p w:rsidR="00304149" w:rsidRPr="00884780" w:rsidRDefault="00304149" w:rsidP="00304149">
            <w:pPr>
              <w:pStyle w:val="TableParagraph"/>
              <w:ind w:left="227"/>
              <w:rPr>
                <w:sz w:val="20"/>
                <w:szCs w:val="20"/>
              </w:rPr>
            </w:pPr>
            <w:r w:rsidRPr="00884780">
              <w:rPr>
                <w:sz w:val="20"/>
                <w:szCs w:val="20"/>
              </w:rPr>
              <w:t>(15ноября)</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9</w:t>
            </w:r>
          </w:p>
        </w:tc>
        <w:tc>
          <w:tcPr>
            <w:tcW w:w="3567" w:type="dxa"/>
          </w:tcPr>
          <w:p w:rsidR="00304149" w:rsidRPr="00884780" w:rsidRDefault="00304149" w:rsidP="00304149">
            <w:pPr>
              <w:pStyle w:val="TableParagraph"/>
              <w:ind w:right="1063"/>
              <w:rPr>
                <w:sz w:val="20"/>
                <w:szCs w:val="20"/>
              </w:rPr>
            </w:pPr>
            <w:r w:rsidRPr="00884780">
              <w:rPr>
                <w:sz w:val="20"/>
                <w:szCs w:val="20"/>
              </w:rPr>
              <w:t>БеседаоДДТТ.Перваямедицинскаяпомощь.</w:t>
            </w:r>
          </w:p>
          <w:p w:rsidR="00304149" w:rsidRPr="00884780" w:rsidRDefault="00304149" w:rsidP="00304149">
            <w:pPr>
              <w:pStyle w:val="TableParagraph"/>
              <w:rPr>
                <w:sz w:val="20"/>
                <w:szCs w:val="20"/>
              </w:rPr>
            </w:pPr>
            <w:r w:rsidRPr="00884780">
              <w:rPr>
                <w:color w:val="111111"/>
                <w:sz w:val="20"/>
                <w:szCs w:val="20"/>
              </w:rPr>
              <w:t>.</w:t>
            </w:r>
          </w:p>
        </w:tc>
        <w:tc>
          <w:tcPr>
            <w:tcW w:w="1266" w:type="dxa"/>
          </w:tcPr>
          <w:p w:rsidR="00304149" w:rsidRPr="00884780" w:rsidRDefault="00304149" w:rsidP="00304149">
            <w:pPr>
              <w:pStyle w:val="TableParagraph"/>
              <w:ind w:left="108"/>
              <w:rPr>
                <w:sz w:val="20"/>
                <w:szCs w:val="20"/>
              </w:rPr>
            </w:pPr>
            <w:r w:rsidRPr="00884780">
              <w:rPr>
                <w:sz w:val="20"/>
                <w:szCs w:val="20"/>
              </w:rPr>
              <w:t>1-4</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828"/>
        </w:trPr>
        <w:tc>
          <w:tcPr>
            <w:tcW w:w="837" w:type="dxa"/>
          </w:tcPr>
          <w:p w:rsidR="00304149" w:rsidRPr="00884780" w:rsidRDefault="00304149" w:rsidP="00304149">
            <w:pPr>
              <w:pStyle w:val="TableParagraph"/>
              <w:rPr>
                <w:sz w:val="20"/>
                <w:szCs w:val="20"/>
              </w:rPr>
            </w:pPr>
            <w:r w:rsidRPr="00884780">
              <w:rPr>
                <w:sz w:val="20"/>
                <w:szCs w:val="20"/>
              </w:rPr>
              <w:t>10</w:t>
            </w:r>
          </w:p>
        </w:tc>
        <w:tc>
          <w:tcPr>
            <w:tcW w:w="3567" w:type="dxa"/>
          </w:tcPr>
          <w:p w:rsidR="00304149" w:rsidRPr="00884780" w:rsidRDefault="00304149" w:rsidP="00304149">
            <w:pPr>
              <w:pStyle w:val="TableParagraph"/>
              <w:ind w:right="213"/>
              <w:rPr>
                <w:sz w:val="20"/>
                <w:szCs w:val="20"/>
              </w:rPr>
            </w:pPr>
            <w:r w:rsidRPr="00884780">
              <w:rPr>
                <w:sz w:val="20"/>
                <w:szCs w:val="20"/>
              </w:rPr>
              <w:t>Основныеправилабезопасногоповеденияприпользовании</w:t>
            </w:r>
          </w:p>
          <w:p w:rsidR="00304149" w:rsidRPr="00884780" w:rsidRDefault="00304149" w:rsidP="00304149">
            <w:pPr>
              <w:pStyle w:val="TableParagraph"/>
              <w:rPr>
                <w:sz w:val="20"/>
                <w:szCs w:val="20"/>
              </w:rPr>
            </w:pPr>
            <w:r w:rsidRPr="00884780">
              <w:rPr>
                <w:sz w:val="20"/>
                <w:szCs w:val="20"/>
              </w:rPr>
              <w:t>общественнымтранспортом</w:t>
            </w:r>
          </w:p>
        </w:tc>
        <w:tc>
          <w:tcPr>
            <w:tcW w:w="1266" w:type="dxa"/>
          </w:tcPr>
          <w:p w:rsidR="00304149" w:rsidRPr="00884780" w:rsidRDefault="00304149" w:rsidP="00304149">
            <w:pPr>
              <w:pStyle w:val="TableParagraph"/>
              <w:ind w:left="108"/>
              <w:rPr>
                <w:sz w:val="20"/>
                <w:szCs w:val="20"/>
              </w:rPr>
            </w:pPr>
            <w:r w:rsidRPr="00884780">
              <w:rPr>
                <w:sz w:val="20"/>
                <w:szCs w:val="20"/>
              </w:rPr>
              <w:t>1-7</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596"/>
        </w:trPr>
        <w:tc>
          <w:tcPr>
            <w:tcW w:w="837" w:type="dxa"/>
          </w:tcPr>
          <w:p w:rsidR="00304149" w:rsidRPr="00884780" w:rsidRDefault="00304149" w:rsidP="00304149">
            <w:pPr>
              <w:pStyle w:val="TableParagraph"/>
              <w:rPr>
                <w:sz w:val="20"/>
                <w:szCs w:val="20"/>
              </w:rPr>
            </w:pPr>
            <w:r w:rsidRPr="00884780">
              <w:rPr>
                <w:sz w:val="20"/>
                <w:szCs w:val="20"/>
              </w:rPr>
              <w:t>11</w:t>
            </w:r>
          </w:p>
        </w:tc>
        <w:tc>
          <w:tcPr>
            <w:tcW w:w="3567" w:type="dxa"/>
          </w:tcPr>
          <w:p w:rsidR="00304149" w:rsidRPr="00884780" w:rsidRDefault="00304149" w:rsidP="00304149">
            <w:pPr>
              <w:pStyle w:val="TableParagraph"/>
              <w:ind w:right="127"/>
              <w:rPr>
                <w:sz w:val="20"/>
                <w:szCs w:val="20"/>
              </w:rPr>
            </w:pPr>
            <w:r w:rsidRPr="00884780">
              <w:rPr>
                <w:sz w:val="20"/>
                <w:szCs w:val="20"/>
              </w:rPr>
              <w:t>Обновление информационных</w:t>
            </w:r>
            <w:r w:rsidRPr="00884780">
              <w:rPr>
                <w:spacing w:val="-1"/>
                <w:sz w:val="20"/>
                <w:szCs w:val="20"/>
              </w:rPr>
              <w:t>стендов«Уголок</w:t>
            </w:r>
            <w:r w:rsidRPr="00884780">
              <w:rPr>
                <w:sz w:val="20"/>
                <w:szCs w:val="20"/>
              </w:rPr>
              <w:t>безопасности».</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1020"/>
        </w:trPr>
        <w:tc>
          <w:tcPr>
            <w:tcW w:w="837" w:type="dxa"/>
          </w:tcPr>
          <w:p w:rsidR="00304149" w:rsidRPr="00884780" w:rsidRDefault="00304149" w:rsidP="00304149">
            <w:pPr>
              <w:pStyle w:val="TableParagraph"/>
              <w:rPr>
                <w:sz w:val="20"/>
                <w:szCs w:val="20"/>
              </w:rPr>
            </w:pPr>
            <w:r w:rsidRPr="00884780">
              <w:rPr>
                <w:sz w:val="20"/>
                <w:szCs w:val="20"/>
              </w:rPr>
              <w:t>12</w:t>
            </w:r>
          </w:p>
        </w:tc>
        <w:tc>
          <w:tcPr>
            <w:tcW w:w="3567" w:type="dxa"/>
          </w:tcPr>
          <w:p w:rsidR="00304149" w:rsidRPr="00884780" w:rsidRDefault="00304149" w:rsidP="00304149">
            <w:pPr>
              <w:pStyle w:val="TableParagraph"/>
              <w:ind w:right="125"/>
              <w:rPr>
                <w:sz w:val="20"/>
                <w:szCs w:val="20"/>
              </w:rPr>
            </w:pPr>
            <w:r w:rsidRPr="00884780">
              <w:rPr>
                <w:sz w:val="20"/>
                <w:szCs w:val="20"/>
              </w:rPr>
              <w:t>Рейд по соблюдению правилперевозкиводителямилегковыхавтомобилейнесовершеннолетнихк   школе</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13</w:t>
            </w:r>
          </w:p>
        </w:tc>
        <w:tc>
          <w:tcPr>
            <w:tcW w:w="3567" w:type="dxa"/>
          </w:tcPr>
          <w:p w:rsidR="00304149" w:rsidRPr="00884780" w:rsidRDefault="00304149" w:rsidP="00304149">
            <w:pPr>
              <w:pStyle w:val="TableParagraph"/>
              <w:rPr>
                <w:sz w:val="20"/>
                <w:szCs w:val="20"/>
              </w:rPr>
            </w:pPr>
            <w:r w:rsidRPr="00884780">
              <w:rPr>
                <w:color w:val="111111"/>
                <w:sz w:val="20"/>
                <w:szCs w:val="20"/>
              </w:rPr>
              <w:t>Правиладвижения</w:t>
            </w:r>
          </w:p>
          <w:p w:rsidR="00304149" w:rsidRPr="00884780" w:rsidRDefault="00304149" w:rsidP="00304149">
            <w:pPr>
              <w:pStyle w:val="TableParagraph"/>
              <w:rPr>
                <w:color w:val="111111"/>
                <w:sz w:val="20"/>
                <w:szCs w:val="20"/>
              </w:rPr>
            </w:pPr>
            <w:r w:rsidRPr="00884780">
              <w:rPr>
                <w:color w:val="111111"/>
                <w:sz w:val="20"/>
                <w:szCs w:val="20"/>
              </w:rPr>
              <w:t>велосипедистов,водителей</w:t>
            </w:r>
          </w:p>
          <w:p w:rsidR="00304149" w:rsidRPr="00884780" w:rsidRDefault="00304149" w:rsidP="00304149">
            <w:pPr>
              <w:pStyle w:val="TableParagraph"/>
              <w:ind w:right="295"/>
              <w:rPr>
                <w:sz w:val="20"/>
                <w:szCs w:val="20"/>
              </w:rPr>
            </w:pPr>
            <w:r w:rsidRPr="00884780">
              <w:rPr>
                <w:color w:val="111111"/>
                <w:sz w:val="20"/>
                <w:szCs w:val="20"/>
              </w:rPr>
              <w:t>мопедов, скутеров. Перевозкалюдейигрузанавелосипедеи</w:t>
            </w:r>
          </w:p>
          <w:p w:rsidR="00304149" w:rsidRPr="00884780" w:rsidRDefault="00304149" w:rsidP="00304149">
            <w:pPr>
              <w:pStyle w:val="TableParagraph"/>
              <w:rPr>
                <w:color w:val="111111"/>
                <w:sz w:val="20"/>
                <w:szCs w:val="20"/>
              </w:rPr>
            </w:pPr>
            <w:r w:rsidRPr="00884780">
              <w:rPr>
                <w:color w:val="111111"/>
                <w:sz w:val="20"/>
                <w:szCs w:val="20"/>
              </w:rPr>
              <w:t>мототранспорте</w:t>
            </w:r>
          </w:p>
        </w:tc>
        <w:tc>
          <w:tcPr>
            <w:tcW w:w="1266" w:type="dxa"/>
          </w:tcPr>
          <w:p w:rsidR="00304149" w:rsidRPr="00884780" w:rsidRDefault="00304149" w:rsidP="00304149">
            <w:pPr>
              <w:pStyle w:val="TableParagraph"/>
              <w:ind w:left="108"/>
              <w:rPr>
                <w:sz w:val="20"/>
                <w:szCs w:val="20"/>
              </w:rPr>
            </w:pPr>
            <w:r w:rsidRPr="00884780">
              <w:rPr>
                <w:sz w:val="20"/>
                <w:szCs w:val="20"/>
              </w:rPr>
              <w:t>4-11</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304149" w:rsidRPr="00884780" w:rsidTr="00304149">
        <w:trPr>
          <w:trHeight w:val="1931"/>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14</w:t>
            </w:r>
          </w:p>
        </w:tc>
        <w:tc>
          <w:tcPr>
            <w:tcW w:w="3567" w:type="dxa"/>
          </w:tcPr>
          <w:p w:rsidR="00304149" w:rsidRPr="00884780" w:rsidRDefault="00304149" w:rsidP="00304149">
            <w:pPr>
              <w:pStyle w:val="TableParagraph"/>
              <w:rPr>
                <w:sz w:val="20"/>
                <w:szCs w:val="20"/>
              </w:rPr>
            </w:pPr>
            <w:r w:rsidRPr="00884780">
              <w:rPr>
                <w:sz w:val="20"/>
                <w:szCs w:val="20"/>
              </w:rPr>
              <w:t>Дорожныезнаки.</w:t>
            </w:r>
          </w:p>
          <w:p w:rsidR="00304149" w:rsidRPr="00884780" w:rsidRDefault="00304149" w:rsidP="00304149">
            <w:pPr>
              <w:pStyle w:val="TableParagraph"/>
              <w:ind w:right="97"/>
              <w:rPr>
                <w:sz w:val="20"/>
                <w:szCs w:val="20"/>
              </w:rPr>
            </w:pPr>
            <w:r w:rsidRPr="00884780">
              <w:rPr>
                <w:sz w:val="20"/>
                <w:szCs w:val="20"/>
              </w:rPr>
              <w:t>Предупреждающиезнаки.Знакиприоритета. Предписывающиезнаки. Информационно-указательные знаки. Знакисервиса. Знаки дополнительнойинформации.</w:t>
            </w:r>
          </w:p>
        </w:tc>
        <w:tc>
          <w:tcPr>
            <w:tcW w:w="1266" w:type="dxa"/>
          </w:tcPr>
          <w:p w:rsidR="00304149" w:rsidRPr="00884780" w:rsidRDefault="00304149" w:rsidP="00304149">
            <w:pPr>
              <w:pStyle w:val="TableParagraph"/>
              <w:ind w:left="108"/>
              <w:rPr>
                <w:sz w:val="20"/>
                <w:szCs w:val="20"/>
              </w:rPr>
            </w:pPr>
            <w:r w:rsidRPr="00884780">
              <w:rPr>
                <w:sz w:val="20"/>
                <w:szCs w:val="20"/>
              </w:rPr>
              <w:t>7-9</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1103"/>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15</w:t>
            </w:r>
          </w:p>
        </w:tc>
        <w:tc>
          <w:tcPr>
            <w:tcW w:w="3567" w:type="dxa"/>
          </w:tcPr>
          <w:p w:rsidR="00304149" w:rsidRPr="00884780" w:rsidRDefault="00304149" w:rsidP="00304149">
            <w:pPr>
              <w:pStyle w:val="TableParagraph"/>
              <w:ind w:right="89"/>
              <w:rPr>
                <w:sz w:val="20"/>
                <w:szCs w:val="20"/>
              </w:rPr>
            </w:pPr>
            <w:r w:rsidRPr="00884780">
              <w:rPr>
                <w:sz w:val="20"/>
                <w:szCs w:val="20"/>
              </w:rPr>
              <w:t>Дорожная разметка и её</w:t>
            </w:r>
            <w:r w:rsidRPr="00884780">
              <w:rPr>
                <w:spacing w:val="-1"/>
                <w:sz w:val="20"/>
                <w:szCs w:val="20"/>
              </w:rPr>
              <w:t>характеристики. Горизонтальная</w:t>
            </w:r>
            <w:r w:rsidRPr="00884780">
              <w:rPr>
                <w:sz w:val="20"/>
                <w:szCs w:val="20"/>
              </w:rPr>
              <w:t>разметка.Вертикальная</w:t>
            </w:r>
          </w:p>
          <w:p w:rsidR="00304149" w:rsidRPr="00884780" w:rsidRDefault="00304149" w:rsidP="00304149">
            <w:pPr>
              <w:pStyle w:val="TableParagraph"/>
              <w:rPr>
                <w:sz w:val="20"/>
                <w:szCs w:val="20"/>
              </w:rPr>
            </w:pPr>
            <w:r w:rsidRPr="00884780">
              <w:rPr>
                <w:sz w:val="20"/>
                <w:szCs w:val="20"/>
              </w:rPr>
              <w:t>разметка.</w:t>
            </w:r>
          </w:p>
        </w:tc>
        <w:tc>
          <w:tcPr>
            <w:tcW w:w="1266" w:type="dxa"/>
          </w:tcPr>
          <w:p w:rsidR="00304149" w:rsidRPr="00884780" w:rsidRDefault="00304149" w:rsidP="00304149">
            <w:pPr>
              <w:pStyle w:val="TableParagraph"/>
              <w:ind w:left="108"/>
              <w:rPr>
                <w:sz w:val="20"/>
                <w:szCs w:val="20"/>
              </w:rPr>
            </w:pPr>
            <w:r w:rsidRPr="00884780">
              <w:rPr>
                <w:sz w:val="20"/>
                <w:szCs w:val="20"/>
              </w:rPr>
              <w:t>1-5</w:t>
            </w:r>
          </w:p>
        </w:tc>
        <w:tc>
          <w:tcPr>
            <w:tcW w:w="1701" w:type="dxa"/>
          </w:tcPr>
          <w:p w:rsidR="00304149" w:rsidRPr="00884780" w:rsidRDefault="00304149" w:rsidP="00304149">
            <w:pPr>
              <w:pStyle w:val="TableParagraph"/>
              <w:ind w:left="105"/>
              <w:rPr>
                <w:sz w:val="20"/>
                <w:szCs w:val="20"/>
              </w:rPr>
            </w:pPr>
            <w:r w:rsidRPr="00884780">
              <w:rPr>
                <w:sz w:val="20"/>
                <w:szCs w:val="20"/>
              </w:rPr>
              <w:t>февраль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1046"/>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16</w:t>
            </w:r>
          </w:p>
        </w:tc>
        <w:tc>
          <w:tcPr>
            <w:tcW w:w="3567" w:type="dxa"/>
          </w:tcPr>
          <w:p w:rsidR="00304149" w:rsidRPr="00884780" w:rsidRDefault="00304149" w:rsidP="00304149">
            <w:pPr>
              <w:pStyle w:val="TableParagraph"/>
              <w:ind w:right="100"/>
              <w:rPr>
                <w:sz w:val="20"/>
                <w:szCs w:val="20"/>
              </w:rPr>
            </w:pPr>
            <w:r w:rsidRPr="00884780">
              <w:rPr>
                <w:sz w:val="20"/>
                <w:szCs w:val="20"/>
              </w:rPr>
              <w:t>Дорогаиеёэлементы.Проезжаячасть.Разделительнаяполоса.</w:t>
            </w:r>
          </w:p>
          <w:p w:rsidR="00304149" w:rsidRPr="00884780" w:rsidRDefault="00304149" w:rsidP="00304149">
            <w:pPr>
              <w:pStyle w:val="TableParagraph"/>
              <w:ind w:right="629"/>
              <w:rPr>
                <w:sz w:val="20"/>
                <w:szCs w:val="20"/>
              </w:rPr>
            </w:pPr>
            <w:r w:rsidRPr="00884780">
              <w:rPr>
                <w:sz w:val="20"/>
                <w:szCs w:val="20"/>
              </w:rPr>
              <w:t>Полосадвижения.Тротуар.Прилегающиетерритории.</w:t>
            </w:r>
          </w:p>
        </w:tc>
        <w:tc>
          <w:tcPr>
            <w:tcW w:w="1266" w:type="dxa"/>
          </w:tcPr>
          <w:p w:rsidR="00304149" w:rsidRPr="00884780" w:rsidRDefault="00304149" w:rsidP="00304149">
            <w:pPr>
              <w:pStyle w:val="TableParagraph"/>
              <w:ind w:left="108"/>
              <w:rPr>
                <w:sz w:val="20"/>
                <w:szCs w:val="20"/>
              </w:rPr>
            </w:pPr>
            <w:r w:rsidRPr="00884780">
              <w:rPr>
                <w:sz w:val="20"/>
                <w:szCs w:val="20"/>
              </w:rPr>
              <w:t>1-5</w:t>
            </w:r>
          </w:p>
        </w:tc>
        <w:tc>
          <w:tcPr>
            <w:tcW w:w="1701" w:type="dxa"/>
          </w:tcPr>
          <w:p w:rsidR="00304149" w:rsidRPr="00884780" w:rsidRDefault="00304149" w:rsidP="00304149">
            <w:pPr>
              <w:pStyle w:val="TableParagraph"/>
              <w:ind w:left="105"/>
              <w:rPr>
                <w:sz w:val="20"/>
                <w:szCs w:val="20"/>
              </w:rPr>
            </w:pPr>
            <w:r w:rsidRPr="00884780">
              <w:rPr>
                <w:sz w:val="20"/>
                <w:szCs w:val="20"/>
              </w:rPr>
              <w:t>февраль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82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17</w:t>
            </w:r>
          </w:p>
        </w:tc>
        <w:tc>
          <w:tcPr>
            <w:tcW w:w="3567" w:type="dxa"/>
          </w:tcPr>
          <w:p w:rsidR="00304149" w:rsidRPr="00884780" w:rsidRDefault="00304149" w:rsidP="00304149">
            <w:pPr>
              <w:pStyle w:val="TableParagraph"/>
              <w:ind w:right="824"/>
              <w:rPr>
                <w:sz w:val="20"/>
                <w:szCs w:val="20"/>
              </w:rPr>
            </w:pPr>
            <w:r w:rsidRPr="00884780">
              <w:rPr>
                <w:sz w:val="20"/>
                <w:szCs w:val="20"/>
              </w:rPr>
              <w:t>Виды перекрестков.</w:t>
            </w:r>
            <w:r w:rsidRPr="00884780">
              <w:rPr>
                <w:spacing w:val="-1"/>
                <w:sz w:val="20"/>
                <w:szCs w:val="20"/>
              </w:rPr>
              <w:t>Регулировка</w:t>
            </w:r>
            <w:r w:rsidRPr="00884780">
              <w:rPr>
                <w:sz w:val="20"/>
                <w:szCs w:val="20"/>
              </w:rPr>
              <w:t>движенияна</w:t>
            </w:r>
          </w:p>
          <w:p w:rsidR="00304149" w:rsidRPr="00884780" w:rsidRDefault="00304149" w:rsidP="00304149">
            <w:pPr>
              <w:pStyle w:val="TableParagraph"/>
              <w:rPr>
                <w:sz w:val="20"/>
                <w:szCs w:val="20"/>
              </w:rPr>
            </w:pPr>
            <w:r w:rsidRPr="00884780">
              <w:rPr>
                <w:sz w:val="20"/>
                <w:szCs w:val="20"/>
              </w:rPr>
              <w:t>перекрестке</w:t>
            </w:r>
          </w:p>
        </w:tc>
        <w:tc>
          <w:tcPr>
            <w:tcW w:w="1266" w:type="dxa"/>
          </w:tcPr>
          <w:p w:rsidR="00304149" w:rsidRPr="00884780" w:rsidRDefault="00304149" w:rsidP="00304149">
            <w:pPr>
              <w:pStyle w:val="TableParagraph"/>
              <w:ind w:left="108"/>
              <w:rPr>
                <w:sz w:val="20"/>
                <w:szCs w:val="20"/>
              </w:rPr>
            </w:pPr>
            <w:r w:rsidRPr="00884780">
              <w:rPr>
                <w:sz w:val="20"/>
                <w:szCs w:val="20"/>
              </w:rPr>
              <w:t>1-5</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521"/>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18</w:t>
            </w:r>
          </w:p>
        </w:tc>
        <w:tc>
          <w:tcPr>
            <w:tcW w:w="3567" w:type="dxa"/>
          </w:tcPr>
          <w:p w:rsidR="00304149" w:rsidRPr="00884780" w:rsidRDefault="00304149" w:rsidP="00304149">
            <w:pPr>
              <w:pStyle w:val="TableParagraph"/>
              <w:ind w:right="97"/>
              <w:rPr>
                <w:sz w:val="20"/>
                <w:szCs w:val="20"/>
              </w:rPr>
            </w:pPr>
            <w:r w:rsidRPr="00884780">
              <w:rPr>
                <w:sz w:val="20"/>
                <w:szCs w:val="20"/>
              </w:rPr>
              <w:t>ДТП.Причинывозникновенияипоследствия</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1932"/>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19</w:t>
            </w:r>
          </w:p>
        </w:tc>
        <w:tc>
          <w:tcPr>
            <w:tcW w:w="3567" w:type="dxa"/>
          </w:tcPr>
          <w:p w:rsidR="00304149" w:rsidRPr="00884780" w:rsidRDefault="00304149" w:rsidP="00304149">
            <w:pPr>
              <w:pStyle w:val="TableParagraph"/>
              <w:rPr>
                <w:sz w:val="20"/>
                <w:szCs w:val="20"/>
              </w:rPr>
            </w:pPr>
            <w:r w:rsidRPr="00884780">
              <w:rPr>
                <w:sz w:val="20"/>
                <w:szCs w:val="20"/>
              </w:rPr>
              <w:t>Дорожныезнаки.</w:t>
            </w:r>
          </w:p>
          <w:p w:rsidR="00304149" w:rsidRPr="00884780" w:rsidRDefault="00304149" w:rsidP="00304149">
            <w:pPr>
              <w:pStyle w:val="TableParagraph"/>
              <w:ind w:right="97"/>
              <w:rPr>
                <w:sz w:val="20"/>
                <w:szCs w:val="20"/>
              </w:rPr>
            </w:pPr>
            <w:r w:rsidRPr="00884780">
              <w:rPr>
                <w:sz w:val="20"/>
                <w:szCs w:val="20"/>
              </w:rPr>
              <w:t>Предупреждающиезнаки.Знакиприоритета. Предписывающиезнаки. Информационно-указательные знаки. Знакисервиса. Знаки дополнительнойинформации.</w:t>
            </w:r>
          </w:p>
        </w:tc>
        <w:tc>
          <w:tcPr>
            <w:tcW w:w="1266" w:type="dxa"/>
          </w:tcPr>
          <w:p w:rsidR="00304149" w:rsidRPr="00884780" w:rsidRDefault="00304149" w:rsidP="00304149">
            <w:pPr>
              <w:pStyle w:val="TableParagraph"/>
              <w:ind w:left="108"/>
              <w:rPr>
                <w:sz w:val="20"/>
                <w:szCs w:val="20"/>
              </w:rPr>
            </w:pPr>
            <w:r w:rsidRPr="00884780">
              <w:rPr>
                <w:sz w:val="20"/>
                <w:szCs w:val="20"/>
              </w:rPr>
              <w:t>4</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82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20</w:t>
            </w:r>
          </w:p>
        </w:tc>
        <w:tc>
          <w:tcPr>
            <w:tcW w:w="3567" w:type="dxa"/>
          </w:tcPr>
          <w:p w:rsidR="00304149" w:rsidRPr="00884780" w:rsidRDefault="00304149" w:rsidP="00304149">
            <w:pPr>
              <w:pStyle w:val="TableParagraph"/>
              <w:ind w:right="185"/>
              <w:rPr>
                <w:sz w:val="20"/>
                <w:szCs w:val="20"/>
              </w:rPr>
            </w:pPr>
            <w:r w:rsidRPr="00884780">
              <w:rPr>
                <w:sz w:val="20"/>
                <w:szCs w:val="20"/>
              </w:rPr>
              <w:t>ВстречасинспекторомГИБДД.Ответынавопросы.</w:t>
            </w:r>
          </w:p>
        </w:tc>
        <w:tc>
          <w:tcPr>
            <w:tcW w:w="1266" w:type="dxa"/>
          </w:tcPr>
          <w:p w:rsidR="00304149" w:rsidRPr="00884780" w:rsidRDefault="00304149" w:rsidP="00304149">
            <w:pPr>
              <w:pStyle w:val="TableParagraph"/>
              <w:ind w:left="108"/>
              <w:rPr>
                <w:sz w:val="20"/>
                <w:szCs w:val="20"/>
              </w:rPr>
            </w:pPr>
            <w:r w:rsidRPr="00884780">
              <w:rPr>
                <w:sz w:val="20"/>
                <w:szCs w:val="20"/>
              </w:rPr>
              <w:t>2-4</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830"/>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21</w:t>
            </w:r>
          </w:p>
        </w:tc>
        <w:tc>
          <w:tcPr>
            <w:tcW w:w="3567" w:type="dxa"/>
          </w:tcPr>
          <w:p w:rsidR="00304149" w:rsidRPr="00884780" w:rsidRDefault="00304149" w:rsidP="00304149">
            <w:pPr>
              <w:pStyle w:val="TableParagraph"/>
              <w:ind w:right="543"/>
              <w:rPr>
                <w:sz w:val="20"/>
                <w:szCs w:val="20"/>
              </w:rPr>
            </w:pPr>
            <w:r w:rsidRPr="00884780">
              <w:rPr>
                <w:sz w:val="20"/>
                <w:szCs w:val="20"/>
              </w:rPr>
              <w:t>Акция«Фигурноевождениевелосипеда»</w:t>
            </w:r>
          </w:p>
        </w:tc>
        <w:tc>
          <w:tcPr>
            <w:tcW w:w="1266" w:type="dxa"/>
          </w:tcPr>
          <w:p w:rsidR="00304149" w:rsidRPr="00884780" w:rsidRDefault="00304149" w:rsidP="00304149">
            <w:pPr>
              <w:pStyle w:val="TableParagraph"/>
              <w:ind w:left="108"/>
              <w:rPr>
                <w:sz w:val="20"/>
                <w:szCs w:val="20"/>
              </w:rPr>
            </w:pPr>
            <w:r w:rsidRPr="00884780">
              <w:rPr>
                <w:sz w:val="20"/>
                <w:szCs w:val="20"/>
              </w:rPr>
              <w:t>5-6</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828"/>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22</w:t>
            </w:r>
          </w:p>
        </w:tc>
        <w:tc>
          <w:tcPr>
            <w:tcW w:w="3567" w:type="dxa"/>
          </w:tcPr>
          <w:p w:rsidR="00304149" w:rsidRPr="00884780" w:rsidRDefault="00304149" w:rsidP="00304149">
            <w:pPr>
              <w:pStyle w:val="TableParagraph"/>
              <w:ind w:left="167" w:right="474" w:hanging="60"/>
              <w:rPr>
                <w:sz w:val="20"/>
                <w:szCs w:val="20"/>
              </w:rPr>
            </w:pPr>
            <w:r w:rsidRPr="00884780">
              <w:rPr>
                <w:sz w:val="20"/>
                <w:szCs w:val="20"/>
              </w:rPr>
              <w:t>Правила пользованияобщественнымтранспортом</w:t>
            </w:r>
          </w:p>
        </w:tc>
        <w:tc>
          <w:tcPr>
            <w:tcW w:w="1266" w:type="dxa"/>
          </w:tcPr>
          <w:p w:rsidR="00304149" w:rsidRPr="00884780" w:rsidRDefault="00304149" w:rsidP="00304149">
            <w:pPr>
              <w:pStyle w:val="TableParagraph"/>
              <w:ind w:left="108"/>
              <w:rPr>
                <w:sz w:val="20"/>
                <w:szCs w:val="20"/>
              </w:rPr>
            </w:pPr>
            <w:r w:rsidRPr="00884780">
              <w:rPr>
                <w:sz w:val="20"/>
                <w:szCs w:val="20"/>
              </w:rPr>
              <w:t>1-2</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2410" w:type="dxa"/>
          </w:tcPr>
          <w:p w:rsidR="00304149" w:rsidRPr="00884780" w:rsidRDefault="00304149" w:rsidP="00304149">
            <w:pPr>
              <w:rPr>
                <w:szCs w:val="20"/>
              </w:rPr>
            </w:pPr>
            <w:r w:rsidRPr="00884780">
              <w:rPr>
                <w:szCs w:val="20"/>
              </w:rPr>
              <w:t xml:space="preserve">Руководительотряда, </w:t>
            </w:r>
            <w:r w:rsidRPr="00884780">
              <w:rPr>
                <w:spacing w:val="-1"/>
                <w:szCs w:val="20"/>
              </w:rPr>
              <w:t>классные</w:t>
            </w:r>
            <w:r w:rsidRPr="00884780">
              <w:rPr>
                <w:szCs w:val="20"/>
              </w:rPr>
              <w:t xml:space="preserve">   руководители</w:t>
            </w:r>
          </w:p>
        </w:tc>
      </w:tr>
      <w:tr w:rsidR="00304149" w:rsidRPr="00884780" w:rsidTr="00304149">
        <w:trPr>
          <w:trHeight w:val="1379"/>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23</w:t>
            </w:r>
          </w:p>
        </w:tc>
        <w:tc>
          <w:tcPr>
            <w:tcW w:w="3567" w:type="dxa"/>
          </w:tcPr>
          <w:p w:rsidR="00304149" w:rsidRPr="00884780" w:rsidRDefault="00304149" w:rsidP="00304149">
            <w:pPr>
              <w:pStyle w:val="TableParagraph"/>
              <w:ind w:right="379" w:firstLine="60"/>
              <w:rPr>
                <w:sz w:val="20"/>
                <w:szCs w:val="20"/>
              </w:rPr>
            </w:pPr>
            <w:r w:rsidRPr="00884780">
              <w:rPr>
                <w:sz w:val="20"/>
                <w:szCs w:val="20"/>
              </w:rPr>
              <w:t>Подведениеитоговработыза2022-2023 учебныйгод.</w:t>
            </w:r>
          </w:p>
          <w:p w:rsidR="00304149" w:rsidRPr="00884780" w:rsidRDefault="00304149" w:rsidP="00304149">
            <w:pPr>
              <w:pStyle w:val="TableParagraph"/>
              <w:rPr>
                <w:sz w:val="20"/>
                <w:szCs w:val="20"/>
              </w:rPr>
            </w:pPr>
            <w:r w:rsidRPr="00884780">
              <w:rPr>
                <w:sz w:val="20"/>
                <w:szCs w:val="20"/>
              </w:rPr>
              <w:t>ИнструктажособлюденииПДД</w:t>
            </w:r>
          </w:p>
          <w:p w:rsidR="00304149" w:rsidRPr="00884780" w:rsidRDefault="00304149" w:rsidP="00304149">
            <w:pPr>
              <w:pStyle w:val="TableParagraph"/>
              <w:ind w:right="754"/>
              <w:rPr>
                <w:sz w:val="20"/>
                <w:szCs w:val="20"/>
              </w:rPr>
            </w:pPr>
            <w:r w:rsidRPr="00884780">
              <w:rPr>
                <w:sz w:val="20"/>
                <w:szCs w:val="20"/>
              </w:rPr>
              <w:t>«Налетниеканикулы–поправилам!»</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2410" w:type="dxa"/>
          </w:tcPr>
          <w:p w:rsidR="00304149" w:rsidRPr="00884780" w:rsidRDefault="00304149" w:rsidP="00304149">
            <w:pPr>
              <w:pStyle w:val="TableParagraph"/>
              <w:rPr>
                <w:sz w:val="20"/>
                <w:szCs w:val="20"/>
              </w:rPr>
            </w:pPr>
            <w:r w:rsidRPr="00884780">
              <w:rPr>
                <w:sz w:val="20"/>
                <w:szCs w:val="20"/>
              </w:rPr>
              <w:t>Руководитель</w:t>
            </w:r>
          </w:p>
        </w:tc>
      </w:tr>
      <w:tr w:rsidR="00304149" w:rsidRPr="00884780" w:rsidTr="00304149">
        <w:trPr>
          <w:trHeight w:val="1103"/>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24</w:t>
            </w:r>
          </w:p>
        </w:tc>
        <w:tc>
          <w:tcPr>
            <w:tcW w:w="3567" w:type="dxa"/>
          </w:tcPr>
          <w:p w:rsidR="00304149" w:rsidRPr="00884780" w:rsidRDefault="00304149" w:rsidP="00304149">
            <w:pPr>
              <w:pStyle w:val="TableParagraph"/>
              <w:ind w:right="524"/>
              <w:rPr>
                <w:sz w:val="20"/>
                <w:szCs w:val="20"/>
              </w:rPr>
            </w:pPr>
            <w:r w:rsidRPr="00884780">
              <w:rPr>
                <w:sz w:val="20"/>
                <w:szCs w:val="20"/>
              </w:rPr>
              <w:t>Освещение работы отряда встенгазетеинасайтешколы</w:t>
            </w:r>
          </w:p>
          <w:p w:rsidR="00304149" w:rsidRPr="00884780" w:rsidRDefault="00304149" w:rsidP="00304149">
            <w:pPr>
              <w:pStyle w:val="TableParagraph"/>
              <w:ind w:right="177"/>
              <w:rPr>
                <w:sz w:val="20"/>
                <w:szCs w:val="20"/>
              </w:rPr>
            </w:pPr>
            <w:r w:rsidRPr="00884780">
              <w:rPr>
                <w:sz w:val="20"/>
                <w:szCs w:val="20"/>
              </w:rPr>
              <w:t>«Правила эти должны знать вседети!»</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втечениегода</w:t>
            </w:r>
          </w:p>
        </w:tc>
        <w:tc>
          <w:tcPr>
            <w:tcW w:w="2410" w:type="dxa"/>
          </w:tcPr>
          <w:p w:rsidR="00304149" w:rsidRPr="00884780" w:rsidRDefault="00304149" w:rsidP="00304149">
            <w:pPr>
              <w:pStyle w:val="TableParagraph"/>
              <w:rPr>
                <w:sz w:val="20"/>
                <w:szCs w:val="20"/>
              </w:rPr>
            </w:pPr>
            <w:r w:rsidRPr="00884780">
              <w:rPr>
                <w:sz w:val="20"/>
                <w:szCs w:val="20"/>
              </w:rPr>
              <w:t>Руководитель</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304149" w:rsidRPr="00884780" w:rsidTr="00304149">
        <w:trPr>
          <w:trHeight w:val="277"/>
        </w:trPr>
        <w:tc>
          <w:tcPr>
            <w:tcW w:w="837" w:type="dxa"/>
          </w:tcPr>
          <w:p w:rsidR="00304149" w:rsidRPr="00884780" w:rsidRDefault="00304149" w:rsidP="00304149">
            <w:pPr>
              <w:pStyle w:val="TableParagraph"/>
              <w:rPr>
                <w:sz w:val="20"/>
                <w:szCs w:val="20"/>
              </w:rPr>
            </w:pPr>
          </w:p>
        </w:tc>
        <w:tc>
          <w:tcPr>
            <w:tcW w:w="8944" w:type="dxa"/>
            <w:gridSpan w:val="4"/>
          </w:tcPr>
          <w:p w:rsidR="00304149" w:rsidRPr="00884780" w:rsidRDefault="00304149" w:rsidP="00304149">
            <w:pPr>
              <w:pStyle w:val="TableParagraph"/>
              <w:rPr>
                <w:b/>
                <w:sz w:val="20"/>
                <w:szCs w:val="20"/>
              </w:rPr>
            </w:pPr>
            <w:r w:rsidRPr="00884780">
              <w:rPr>
                <w:b/>
                <w:sz w:val="20"/>
                <w:szCs w:val="20"/>
              </w:rPr>
              <w:t>Отряд ДЮП</w:t>
            </w:r>
          </w:p>
        </w:tc>
      </w:tr>
      <w:tr w:rsidR="00304149" w:rsidRPr="00884780" w:rsidTr="00304149">
        <w:trPr>
          <w:trHeight w:val="1380"/>
        </w:trPr>
        <w:tc>
          <w:tcPr>
            <w:tcW w:w="837" w:type="dxa"/>
          </w:tcPr>
          <w:p w:rsidR="00304149" w:rsidRPr="00884780" w:rsidRDefault="00304149" w:rsidP="00304149">
            <w:pPr>
              <w:pStyle w:val="TableParagraph"/>
              <w:rPr>
                <w:sz w:val="20"/>
                <w:szCs w:val="20"/>
              </w:rPr>
            </w:pPr>
            <w:r w:rsidRPr="00884780">
              <w:rPr>
                <w:sz w:val="20"/>
                <w:szCs w:val="20"/>
              </w:rPr>
              <w:t>1</w:t>
            </w:r>
          </w:p>
        </w:tc>
        <w:tc>
          <w:tcPr>
            <w:tcW w:w="3567" w:type="dxa"/>
          </w:tcPr>
          <w:p w:rsidR="00304149" w:rsidRPr="00884780" w:rsidRDefault="00304149" w:rsidP="00304149">
            <w:pPr>
              <w:pStyle w:val="TableParagraph"/>
              <w:ind w:right="99"/>
              <w:jc w:val="both"/>
              <w:rPr>
                <w:sz w:val="20"/>
                <w:szCs w:val="20"/>
              </w:rPr>
            </w:pPr>
            <w:r w:rsidRPr="00884780">
              <w:rPr>
                <w:sz w:val="20"/>
                <w:szCs w:val="20"/>
              </w:rPr>
              <w:t>Организация занятийсюнымипожарными по изучению основпожарного дела, по проведениюпожарно-профилактической</w:t>
            </w:r>
          </w:p>
          <w:p w:rsidR="00304149" w:rsidRPr="00884780" w:rsidRDefault="00304149" w:rsidP="00304149">
            <w:pPr>
              <w:pStyle w:val="TableParagraph"/>
              <w:jc w:val="both"/>
              <w:rPr>
                <w:sz w:val="20"/>
                <w:szCs w:val="20"/>
              </w:rPr>
            </w:pPr>
            <w:r w:rsidRPr="00884780">
              <w:rPr>
                <w:sz w:val="20"/>
                <w:szCs w:val="20"/>
              </w:rPr>
              <w:t>работывшколе</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ежемесячно</w:t>
            </w:r>
          </w:p>
        </w:tc>
        <w:tc>
          <w:tcPr>
            <w:tcW w:w="2410" w:type="dxa"/>
          </w:tcPr>
          <w:p w:rsidR="00304149" w:rsidRPr="00884780" w:rsidRDefault="00304149" w:rsidP="00304149">
            <w:pPr>
              <w:pStyle w:val="TableParagraph"/>
              <w:rPr>
                <w:sz w:val="20"/>
                <w:szCs w:val="20"/>
              </w:rPr>
            </w:pPr>
            <w:r w:rsidRPr="00884780">
              <w:rPr>
                <w:sz w:val="20"/>
                <w:szCs w:val="20"/>
              </w:rPr>
              <w:t>Руководитель</w:t>
            </w:r>
          </w:p>
        </w:tc>
      </w:tr>
      <w:tr w:rsidR="00304149" w:rsidRPr="00884780" w:rsidTr="00304149">
        <w:trPr>
          <w:trHeight w:val="275"/>
        </w:trPr>
        <w:tc>
          <w:tcPr>
            <w:tcW w:w="837" w:type="dxa"/>
          </w:tcPr>
          <w:p w:rsidR="00304149" w:rsidRPr="00884780" w:rsidRDefault="00304149" w:rsidP="00304149">
            <w:pPr>
              <w:pStyle w:val="TableParagraph"/>
              <w:rPr>
                <w:sz w:val="20"/>
                <w:szCs w:val="20"/>
              </w:rPr>
            </w:pPr>
            <w:r w:rsidRPr="00884780">
              <w:rPr>
                <w:sz w:val="20"/>
                <w:szCs w:val="20"/>
              </w:rPr>
              <w:t>2</w:t>
            </w:r>
          </w:p>
        </w:tc>
        <w:tc>
          <w:tcPr>
            <w:tcW w:w="3567" w:type="dxa"/>
          </w:tcPr>
          <w:p w:rsidR="00304149" w:rsidRPr="00884780" w:rsidRDefault="00304149" w:rsidP="00304149">
            <w:pPr>
              <w:pStyle w:val="TableParagraph"/>
              <w:rPr>
                <w:sz w:val="20"/>
                <w:szCs w:val="20"/>
              </w:rPr>
            </w:pPr>
            <w:r w:rsidRPr="00884780">
              <w:rPr>
                <w:sz w:val="20"/>
                <w:szCs w:val="20"/>
              </w:rPr>
              <w:t>ОрганизацияшкольнойДЮП</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tcPr>
          <w:p w:rsidR="00304149" w:rsidRPr="00884780" w:rsidRDefault="00304149" w:rsidP="00304149">
            <w:pPr>
              <w:pStyle w:val="TableParagraph"/>
              <w:tabs>
                <w:tab w:val="left" w:pos="1942"/>
                <w:tab w:val="left" w:pos="2445"/>
              </w:tabs>
              <w:ind w:right="96"/>
              <w:jc w:val="both"/>
              <w:rPr>
                <w:sz w:val="20"/>
                <w:szCs w:val="20"/>
              </w:rPr>
            </w:pPr>
            <w:r w:rsidRPr="00884780">
              <w:rPr>
                <w:sz w:val="20"/>
                <w:szCs w:val="20"/>
              </w:rPr>
              <w:t>Проведение</w:t>
            </w:r>
            <w:r w:rsidRPr="00884780">
              <w:rPr>
                <w:sz w:val="20"/>
                <w:szCs w:val="20"/>
              </w:rPr>
              <w:tab/>
            </w:r>
            <w:r w:rsidRPr="00884780">
              <w:rPr>
                <w:sz w:val="20"/>
                <w:szCs w:val="20"/>
              </w:rPr>
              <w:tab/>
            </w:r>
            <w:r w:rsidRPr="00884780">
              <w:rPr>
                <w:spacing w:val="-1"/>
                <w:sz w:val="20"/>
                <w:szCs w:val="20"/>
              </w:rPr>
              <w:t>заседания</w:t>
            </w:r>
            <w:r w:rsidRPr="00884780">
              <w:rPr>
                <w:sz w:val="20"/>
                <w:szCs w:val="20"/>
              </w:rPr>
              <w:t>Дружины.ВыборкомандираДружины.</w:t>
            </w:r>
            <w:r w:rsidRPr="00884780">
              <w:rPr>
                <w:sz w:val="20"/>
                <w:szCs w:val="20"/>
              </w:rPr>
              <w:tab/>
            </w:r>
            <w:r w:rsidRPr="00884780">
              <w:rPr>
                <w:spacing w:val="-1"/>
                <w:sz w:val="20"/>
                <w:szCs w:val="20"/>
              </w:rPr>
              <w:t>Распределение</w:t>
            </w:r>
          </w:p>
          <w:p w:rsidR="00304149" w:rsidRPr="00884780" w:rsidRDefault="00304149" w:rsidP="00304149">
            <w:pPr>
              <w:pStyle w:val="TableParagraph"/>
              <w:rPr>
                <w:sz w:val="20"/>
                <w:szCs w:val="20"/>
              </w:rPr>
            </w:pPr>
            <w:r w:rsidRPr="00884780">
              <w:rPr>
                <w:sz w:val="20"/>
                <w:szCs w:val="20"/>
              </w:rPr>
              <w:t>поручений.</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rPr>
                <w:sz w:val="20"/>
                <w:szCs w:val="20"/>
              </w:rPr>
            </w:pP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1104"/>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tcPr>
          <w:p w:rsidR="00304149" w:rsidRPr="00884780" w:rsidRDefault="00304149" w:rsidP="00304149">
            <w:pPr>
              <w:pStyle w:val="TableParagraph"/>
              <w:ind w:right="97"/>
              <w:jc w:val="both"/>
              <w:rPr>
                <w:sz w:val="20"/>
                <w:szCs w:val="20"/>
              </w:rPr>
            </w:pPr>
            <w:r w:rsidRPr="00884780">
              <w:rPr>
                <w:sz w:val="20"/>
                <w:szCs w:val="20"/>
              </w:rPr>
              <w:t>Проведениебеседы«Деньбезопасностившколе.Инструктажпопожарной</w:t>
            </w:r>
          </w:p>
          <w:p w:rsidR="00304149" w:rsidRPr="00884780" w:rsidRDefault="00304149" w:rsidP="00304149">
            <w:pPr>
              <w:pStyle w:val="TableParagraph"/>
              <w:rPr>
                <w:sz w:val="20"/>
                <w:szCs w:val="20"/>
              </w:rPr>
            </w:pPr>
            <w:r w:rsidRPr="00884780">
              <w:rPr>
                <w:sz w:val="20"/>
                <w:szCs w:val="20"/>
              </w:rPr>
              <w:t>безопасности».</w:t>
            </w:r>
          </w:p>
        </w:tc>
        <w:tc>
          <w:tcPr>
            <w:tcW w:w="1266" w:type="dxa"/>
          </w:tcPr>
          <w:p w:rsidR="00304149" w:rsidRPr="00884780" w:rsidRDefault="00304149" w:rsidP="00304149">
            <w:pPr>
              <w:pStyle w:val="TableParagraph"/>
              <w:ind w:left="108"/>
              <w:rPr>
                <w:sz w:val="20"/>
                <w:szCs w:val="20"/>
              </w:rPr>
            </w:pPr>
            <w:r w:rsidRPr="00884780">
              <w:rPr>
                <w:sz w:val="20"/>
                <w:szCs w:val="20"/>
              </w:rPr>
              <w:t>1-4</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1655"/>
        </w:trPr>
        <w:tc>
          <w:tcPr>
            <w:tcW w:w="837" w:type="dxa"/>
          </w:tcPr>
          <w:p w:rsidR="00304149" w:rsidRPr="00884780" w:rsidRDefault="00304149" w:rsidP="00304149">
            <w:pPr>
              <w:pStyle w:val="TableParagraph"/>
              <w:rPr>
                <w:sz w:val="20"/>
                <w:szCs w:val="20"/>
              </w:rPr>
            </w:pPr>
            <w:r w:rsidRPr="00884780">
              <w:rPr>
                <w:sz w:val="20"/>
                <w:szCs w:val="20"/>
              </w:rPr>
              <w:t>5</w:t>
            </w:r>
          </w:p>
        </w:tc>
        <w:tc>
          <w:tcPr>
            <w:tcW w:w="3567" w:type="dxa"/>
          </w:tcPr>
          <w:p w:rsidR="00304149" w:rsidRPr="00884780" w:rsidRDefault="00304149" w:rsidP="00304149">
            <w:pPr>
              <w:pStyle w:val="TableParagraph"/>
              <w:tabs>
                <w:tab w:val="left" w:pos="1506"/>
                <w:tab w:val="left" w:pos="3351"/>
              </w:tabs>
              <w:ind w:right="96"/>
              <w:jc w:val="both"/>
              <w:rPr>
                <w:sz w:val="20"/>
                <w:szCs w:val="20"/>
              </w:rPr>
            </w:pPr>
            <w:r w:rsidRPr="00884780">
              <w:rPr>
                <w:sz w:val="20"/>
                <w:szCs w:val="20"/>
              </w:rPr>
              <w:t>Организацияэкскурсиипошколе:</w:t>
            </w:r>
            <w:r w:rsidRPr="00884780">
              <w:rPr>
                <w:sz w:val="20"/>
                <w:szCs w:val="20"/>
              </w:rPr>
              <w:tab/>
              <w:t>знакомство</w:t>
            </w:r>
            <w:r w:rsidRPr="00884780">
              <w:rPr>
                <w:sz w:val="20"/>
                <w:szCs w:val="20"/>
              </w:rPr>
              <w:tab/>
            </w:r>
            <w:r w:rsidRPr="00884780">
              <w:rPr>
                <w:spacing w:val="-4"/>
                <w:sz w:val="20"/>
                <w:szCs w:val="20"/>
              </w:rPr>
              <w:t>с</w:t>
            </w:r>
            <w:r w:rsidRPr="00884780">
              <w:rPr>
                <w:sz w:val="20"/>
                <w:szCs w:val="20"/>
              </w:rPr>
              <w:t>графическойитекстовойчастямипланаэвакуации,средствамиоповещенияпри</w:t>
            </w:r>
          </w:p>
          <w:p w:rsidR="00304149" w:rsidRPr="00884780" w:rsidRDefault="00304149" w:rsidP="00304149">
            <w:pPr>
              <w:pStyle w:val="TableParagraph"/>
              <w:rPr>
                <w:sz w:val="20"/>
                <w:szCs w:val="20"/>
              </w:rPr>
            </w:pPr>
            <w:r w:rsidRPr="00884780">
              <w:rPr>
                <w:sz w:val="20"/>
                <w:szCs w:val="20"/>
              </w:rPr>
              <w:t>пожаре.</w:t>
            </w:r>
          </w:p>
        </w:tc>
        <w:tc>
          <w:tcPr>
            <w:tcW w:w="1266" w:type="dxa"/>
          </w:tcPr>
          <w:p w:rsidR="00304149" w:rsidRPr="00884780" w:rsidRDefault="00304149" w:rsidP="00304149">
            <w:pPr>
              <w:pStyle w:val="TableParagraph"/>
              <w:ind w:left="108"/>
              <w:rPr>
                <w:sz w:val="20"/>
                <w:szCs w:val="20"/>
              </w:rPr>
            </w:pPr>
            <w:r w:rsidRPr="00884780">
              <w:rPr>
                <w:sz w:val="20"/>
                <w:szCs w:val="20"/>
              </w:rPr>
              <w:t>5-9</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6</w:t>
            </w:r>
          </w:p>
        </w:tc>
        <w:tc>
          <w:tcPr>
            <w:tcW w:w="3567" w:type="dxa"/>
          </w:tcPr>
          <w:p w:rsidR="00304149" w:rsidRPr="00884780" w:rsidRDefault="00304149" w:rsidP="00304149">
            <w:pPr>
              <w:pStyle w:val="TableParagraph"/>
              <w:tabs>
                <w:tab w:val="left" w:pos="1633"/>
                <w:tab w:val="left" w:pos="3063"/>
              </w:tabs>
              <w:rPr>
                <w:sz w:val="20"/>
                <w:szCs w:val="20"/>
              </w:rPr>
            </w:pPr>
            <w:r w:rsidRPr="00884780">
              <w:rPr>
                <w:sz w:val="20"/>
                <w:szCs w:val="20"/>
              </w:rPr>
              <w:t>Проведение</w:t>
            </w:r>
            <w:r w:rsidRPr="00884780">
              <w:rPr>
                <w:sz w:val="20"/>
                <w:szCs w:val="20"/>
              </w:rPr>
              <w:tab/>
              <w:t>викторины</w:t>
            </w:r>
            <w:r w:rsidRPr="00884780">
              <w:rPr>
                <w:sz w:val="20"/>
                <w:szCs w:val="20"/>
              </w:rPr>
              <w:tab/>
              <w:t>«Не</w:t>
            </w:r>
          </w:p>
          <w:p w:rsidR="00304149" w:rsidRPr="00884780" w:rsidRDefault="00304149" w:rsidP="00304149">
            <w:pPr>
              <w:pStyle w:val="TableParagraph"/>
              <w:rPr>
                <w:sz w:val="20"/>
                <w:szCs w:val="20"/>
              </w:rPr>
            </w:pPr>
            <w:r w:rsidRPr="00884780">
              <w:rPr>
                <w:sz w:val="20"/>
                <w:szCs w:val="20"/>
              </w:rPr>
              <w:t>играйсогнем».</w:t>
            </w:r>
          </w:p>
        </w:tc>
        <w:tc>
          <w:tcPr>
            <w:tcW w:w="1266" w:type="dxa"/>
          </w:tcPr>
          <w:p w:rsidR="00304149" w:rsidRPr="00884780" w:rsidRDefault="00304149" w:rsidP="00304149">
            <w:pPr>
              <w:pStyle w:val="TableParagraph"/>
              <w:ind w:left="108"/>
              <w:rPr>
                <w:sz w:val="20"/>
                <w:szCs w:val="20"/>
              </w:rPr>
            </w:pPr>
            <w:r w:rsidRPr="00884780">
              <w:rPr>
                <w:sz w:val="20"/>
                <w:szCs w:val="20"/>
              </w:rPr>
              <w:t>6-7</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553"/>
        </w:trPr>
        <w:tc>
          <w:tcPr>
            <w:tcW w:w="837" w:type="dxa"/>
          </w:tcPr>
          <w:p w:rsidR="00304149" w:rsidRPr="00884780" w:rsidRDefault="00304149" w:rsidP="00304149">
            <w:pPr>
              <w:pStyle w:val="TableParagraph"/>
              <w:rPr>
                <w:sz w:val="20"/>
                <w:szCs w:val="20"/>
              </w:rPr>
            </w:pPr>
            <w:r w:rsidRPr="00884780">
              <w:rPr>
                <w:sz w:val="20"/>
                <w:szCs w:val="20"/>
              </w:rPr>
              <w:t>7</w:t>
            </w:r>
          </w:p>
        </w:tc>
        <w:tc>
          <w:tcPr>
            <w:tcW w:w="3567" w:type="dxa"/>
          </w:tcPr>
          <w:p w:rsidR="00304149" w:rsidRPr="00884780" w:rsidRDefault="00304149" w:rsidP="00304149">
            <w:pPr>
              <w:pStyle w:val="TableParagraph"/>
              <w:rPr>
                <w:sz w:val="20"/>
                <w:szCs w:val="20"/>
              </w:rPr>
            </w:pPr>
            <w:r w:rsidRPr="00884780">
              <w:rPr>
                <w:sz w:val="20"/>
                <w:szCs w:val="20"/>
              </w:rPr>
              <w:t>Организацияэкскурсиивмузей</w:t>
            </w:r>
          </w:p>
          <w:p w:rsidR="00304149" w:rsidRPr="00884780" w:rsidRDefault="00304149" w:rsidP="00304149">
            <w:pPr>
              <w:pStyle w:val="TableParagraph"/>
              <w:rPr>
                <w:sz w:val="20"/>
                <w:szCs w:val="20"/>
              </w:rPr>
            </w:pPr>
            <w:r w:rsidRPr="00884780">
              <w:rPr>
                <w:sz w:val="20"/>
                <w:szCs w:val="20"/>
              </w:rPr>
              <w:t>пожарнойчасти</w:t>
            </w:r>
          </w:p>
        </w:tc>
        <w:tc>
          <w:tcPr>
            <w:tcW w:w="1266" w:type="dxa"/>
          </w:tcPr>
          <w:p w:rsidR="00304149" w:rsidRPr="00884780" w:rsidRDefault="00304149" w:rsidP="00304149">
            <w:pPr>
              <w:pStyle w:val="TableParagraph"/>
              <w:ind w:left="108"/>
              <w:rPr>
                <w:sz w:val="20"/>
                <w:szCs w:val="20"/>
              </w:rPr>
            </w:pPr>
            <w:r w:rsidRPr="00884780">
              <w:rPr>
                <w:sz w:val="20"/>
                <w:szCs w:val="20"/>
              </w:rPr>
              <w:t>1</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8</w:t>
            </w:r>
          </w:p>
        </w:tc>
        <w:tc>
          <w:tcPr>
            <w:tcW w:w="3567" w:type="dxa"/>
          </w:tcPr>
          <w:p w:rsidR="00304149" w:rsidRPr="00884780" w:rsidRDefault="00304149" w:rsidP="00304149">
            <w:pPr>
              <w:pStyle w:val="TableParagraph"/>
              <w:rPr>
                <w:sz w:val="20"/>
                <w:szCs w:val="20"/>
              </w:rPr>
            </w:pPr>
            <w:r w:rsidRPr="00884780">
              <w:rPr>
                <w:sz w:val="20"/>
                <w:szCs w:val="20"/>
              </w:rPr>
              <w:t>Выставкадетскогорисункана</w:t>
            </w:r>
          </w:p>
          <w:p w:rsidR="00304149" w:rsidRPr="00884780" w:rsidRDefault="00304149" w:rsidP="00304149">
            <w:pPr>
              <w:pStyle w:val="TableParagraph"/>
              <w:rPr>
                <w:sz w:val="20"/>
                <w:szCs w:val="20"/>
              </w:rPr>
            </w:pPr>
            <w:r w:rsidRPr="00884780">
              <w:rPr>
                <w:sz w:val="20"/>
                <w:szCs w:val="20"/>
              </w:rPr>
              <w:t>противопожарнуютематику</w:t>
            </w:r>
          </w:p>
        </w:tc>
        <w:tc>
          <w:tcPr>
            <w:tcW w:w="1266" w:type="dxa"/>
          </w:tcPr>
          <w:p w:rsidR="00304149" w:rsidRPr="00884780" w:rsidRDefault="00304149" w:rsidP="00304149">
            <w:pPr>
              <w:pStyle w:val="TableParagraph"/>
              <w:ind w:left="108"/>
              <w:rPr>
                <w:sz w:val="20"/>
                <w:szCs w:val="20"/>
              </w:rPr>
            </w:pPr>
            <w:r w:rsidRPr="00884780">
              <w:rPr>
                <w:sz w:val="20"/>
                <w:szCs w:val="20"/>
              </w:rPr>
              <w:t>1-2</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9</w:t>
            </w:r>
          </w:p>
        </w:tc>
        <w:tc>
          <w:tcPr>
            <w:tcW w:w="3567" w:type="dxa"/>
          </w:tcPr>
          <w:p w:rsidR="00304149" w:rsidRPr="00884780" w:rsidRDefault="00304149" w:rsidP="00304149">
            <w:pPr>
              <w:pStyle w:val="TableParagraph"/>
              <w:tabs>
                <w:tab w:val="left" w:pos="1794"/>
                <w:tab w:val="left" w:pos="2870"/>
              </w:tabs>
              <w:rPr>
                <w:sz w:val="20"/>
                <w:szCs w:val="20"/>
              </w:rPr>
            </w:pPr>
            <w:r w:rsidRPr="00884780">
              <w:rPr>
                <w:sz w:val="20"/>
                <w:szCs w:val="20"/>
              </w:rPr>
              <w:t>Проведение</w:t>
            </w:r>
            <w:r w:rsidRPr="00884780">
              <w:rPr>
                <w:sz w:val="20"/>
                <w:szCs w:val="20"/>
              </w:rPr>
              <w:tab/>
              <w:t>акции</w:t>
            </w:r>
            <w:r w:rsidRPr="00884780">
              <w:rPr>
                <w:sz w:val="20"/>
                <w:szCs w:val="20"/>
              </w:rPr>
              <w:tab/>
              <w:t>ДЮП</w:t>
            </w:r>
          </w:p>
          <w:p w:rsidR="00304149" w:rsidRPr="00884780" w:rsidRDefault="00304149" w:rsidP="00304149">
            <w:pPr>
              <w:pStyle w:val="TableParagraph"/>
              <w:rPr>
                <w:sz w:val="20"/>
                <w:szCs w:val="20"/>
              </w:rPr>
            </w:pPr>
            <w:r w:rsidRPr="00884780">
              <w:rPr>
                <w:sz w:val="20"/>
                <w:szCs w:val="20"/>
              </w:rPr>
              <w:t>«Внимание,Новогодняяелка!»</w:t>
            </w:r>
          </w:p>
        </w:tc>
        <w:tc>
          <w:tcPr>
            <w:tcW w:w="1266" w:type="dxa"/>
          </w:tcPr>
          <w:p w:rsidR="00304149" w:rsidRPr="00884780" w:rsidRDefault="00304149" w:rsidP="00304149">
            <w:pPr>
              <w:pStyle w:val="TableParagraph"/>
              <w:ind w:left="108"/>
              <w:rPr>
                <w:sz w:val="20"/>
                <w:szCs w:val="20"/>
              </w:rPr>
            </w:pPr>
            <w:r w:rsidRPr="00884780">
              <w:rPr>
                <w:sz w:val="20"/>
                <w:szCs w:val="20"/>
              </w:rPr>
              <w:t>1-4</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10</w:t>
            </w:r>
          </w:p>
        </w:tc>
        <w:tc>
          <w:tcPr>
            <w:tcW w:w="3567" w:type="dxa"/>
          </w:tcPr>
          <w:p w:rsidR="00304149" w:rsidRPr="00884780" w:rsidRDefault="00304149" w:rsidP="00304149">
            <w:pPr>
              <w:pStyle w:val="TableParagraph"/>
              <w:rPr>
                <w:sz w:val="20"/>
                <w:szCs w:val="20"/>
              </w:rPr>
            </w:pPr>
            <w:r w:rsidRPr="00884780">
              <w:rPr>
                <w:sz w:val="20"/>
                <w:szCs w:val="20"/>
              </w:rPr>
              <w:t>Проведениебеседыпоклассам</w:t>
            </w:r>
          </w:p>
          <w:p w:rsidR="00304149" w:rsidRPr="00884780" w:rsidRDefault="00304149" w:rsidP="00304149">
            <w:pPr>
              <w:pStyle w:val="TableParagraph"/>
              <w:rPr>
                <w:sz w:val="20"/>
                <w:szCs w:val="20"/>
              </w:rPr>
            </w:pPr>
            <w:r w:rsidRPr="00884780">
              <w:rPr>
                <w:sz w:val="20"/>
                <w:szCs w:val="20"/>
              </w:rPr>
              <w:t>«Новыйгодбезпожаров».</w:t>
            </w:r>
          </w:p>
        </w:tc>
        <w:tc>
          <w:tcPr>
            <w:tcW w:w="1266" w:type="dxa"/>
          </w:tcPr>
          <w:p w:rsidR="00304149" w:rsidRPr="00884780" w:rsidRDefault="00304149" w:rsidP="00304149">
            <w:pPr>
              <w:pStyle w:val="TableParagraph"/>
              <w:ind w:left="108"/>
              <w:rPr>
                <w:sz w:val="20"/>
                <w:szCs w:val="20"/>
              </w:rPr>
            </w:pPr>
            <w:r w:rsidRPr="00884780">
              <w:rPr>
                <w:sz w:val="20"/>
                <w:szCs w:val="20"/>
              </w:rPr>
              <w:t>5-11</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11</w:t>
            </w:r>
          </w:p>
        </w:tc>
        <w:tc>
          <w:tcPr>
            <w:tcW w:w="3567" w:type="dxa"/>
          </w:tcPr>
          <w:p w:rsidR="00304149" w:rsidRPr="00884780" w:rsidRDefault="00304149" w:rsidP="00304149">
            <w:pPr>
              <w:pStyle w:val="TableParagraph"/>
              <w:tabs>
                <w:tab w:val="left" w:pos="1554"/>
                <w:tab w:val="left" w:pos="2532"/>
                <w:tab w:val="left" w:pos="3209"/>
              </w:tabs>
              <w:ind w:right="95"/>
              <w:rPr>
                <w:sz w:val="20"/>
                <w:szCs w:val="20"/>
              </w:rPr>
            </w:pPr>
            <w:r w:rsidRPr="00884780">
              <w:rPr>
                <w:sz w:val="20"/>
                <w:szCs w:val="20"/>
              </w:rPr>
              <w:t>Распространение</w:t>
            </w:r>
            <w:r w:rsidRPr="00884780">
              <w:rPr>
                <w:sz w:val="20"/>
                <w:szCs w:val="20"/>
              </w:rPr>
              <w:tab/>
            </w:r>
            <w:r w:rsidRPr="00884780">
              <w:rPr>
                <w:spacing w:val="-1"/>
                <w:sz w:val="20"/>
                <w:szCs w:val="20"/>
              </w:rPr>
              <w:t>листовок</w:t>
            </w:r>
            <w:r w:rsidRPr="00884780">
              <w:rPr>
                <w:sz w:val="20"/>
                <w:szCs w:val="20"/>
              </w:rPr>
              <w:t>среди</w:t>
            </w:r>
            <w:r w:rsidRPr="00884780">
              <w:rPr>
                <w:sz w:val="20"/>
                <w:szCs w:val="20"/>
              </w:rPr>
              <w:tab/>
              <w:t>классов</w:t>
            </w:r>
            <w:r w:rsidRPr="00884780">
              <w:rPr>
                <w:sz w:val="20"/>
                <w:szCs w:val="20"/>
              </w:rPr>
              <w:tab/>
            </w:r>
            <w:r w:rsidRPr="00884780">
              <w:rPr>
                <w:sz w:val="20"/>
                <w:szCs w:val="20"/>
              </w:rPr>
              <w:tab/>
            </w:r>
            <w:r w:rsidRPr="00884780">
              <w:rPr>
                <w:spacing w:val="-2"/>
                <w:sz w:val="20"/>
                <w:szCs w:val="20"/>
              </w:rPr>
              <w:t>по</w:t>
            </w:r>
          </w:p>
          <w:p w:rsidR="00304149" w:rsidRPr="00884780" w:rsidRDefault="00304149" w:rsidP="00304149">
            <w:pPr>
              <w:pStyle w:val="TableParagraph"/>
              <w:rPr>
                <w:sz w:val="20"/>
                <w:szCs w:val="20"/>
              </w:rPr>
            </w:pPr>
            <w:r w:rsidRPr="00884780">
              <w:rPr>
                <w:spacing w:val="-1"/>
                <w:sz w:val="20"/>
                <w:szCs w:val="20"/>
              </w:rPr>
              <w:t>противопожарной</w:t>
            </w:r>
            <w:r w:rsidRPr="00884780">
              <w:rPr>
                <w:sz w:val="20"/>
                <w:szCs w:val="20"/>
              </w:rPr>
              <w:t>тематике.</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12</w:t>
            </w:r>
          </w:p>
        </w:tc>
        <w:tc>
          <w:tcPr>
            <w:tcW w:w="3567" w:type="dxa"/>
          </w:tcPr>
          <w:p w:rsidR="00304149" w:rsidRPr="00884780" w:rsidRDefault="00304149" w:rsidP="00304149">
            <w:pPr>
              <w:pStyle w:val="TableParagraph"/>
              <w:rPr>
                <w:sz w:val="20"/>
                <w:szCs w:val="20"/>
              </w:rPr>
            </w:pPr>
            <w:r w:rsidRPr="00884780">
              <w:rPr>
                <w:sz w:val="20"/>
                <w:szCs w:val="20"/>
              </w:rPr>
              <w:t>ВыступлениеДЮП«Чтобне</w:t>
            </w:r>
          </w:p>
          <w:p w:rsidR="00304149" w:rsidRPr="00884780" w:rsidRDefault="00304149" w:rsidP="00304149">
            <w:pPr>
              <w:pStyle w:val="TableParagraph"/>
              <w:rPr>
                <w:sz w:val="20"/>
                <w:szCs w:val="20"/>
              </w:rPr>
            </w:pPr>
            <w:r w:rsidRPr="00884780">
              <w:rPr>
                <w:sz w:val="20"/>
                <w:szCs w:val="20"/>
              </w:rPr>
              <w:t>ссоритьсясогнем!».</w:t>
            </w:r>
          </w:p>
        </w:tc>
        <w:tc>
          <w:tcPr>
            <w:tcW w:w="1266" w:type="dxa"/>
          </w:tcPr>
          <w:p w:rsidR="00304149" w:rsidRPr="00884780" w:rsidRDefault="00304149" w:rsidP="00304149">
            <w:pPr>
              <w:pStyle w:val="TableParagraph"/>
              <w:ind w:left="108"/>
              <w:rPr>
                <w:sz w:val="20"/>
                <w:szCs w:val="20"/>
              </w:rPr>
            </w:pPr>
            <w:r w:rsidRPr="00884780">
              <w:rPr>
                <w:sz w:val="20"/>
                <w:szCs w:val="20"/>
              </w:rPr>
              <w:t>1-4</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13</w:t>
            </w:r>
          </w:p>
        </w:tc>
        <w:tc>
          <w:tcPr>
            <w:tcW w:w="3567" w:type="dxa"/>
          </w:tcPr>
          <w:p w:rsidR="00304149" w:rsidRPr="00884780" w:rsidRDefault="00304149" w:rsidP="00304149">
            <w:pPr>
              <w:pStyle w:val="TableParagraph"/>
              <w:rPr>
                <w:sz w:val="20"/>
                <w:szCs w:val="20"/>
              </w:rPr>
            </w:pPr>
            <w:r w:rsidRPr="00884780">
              <w:rPr>
                <w:sz w:val="20"/>
                <w:szCs w:val="20"/>
              </w:rPr>
              <w:t>ВыступлениеДЮП«Огонь–</w:t>
            </w:r>
          </w:p>
          <w:p w:rsidR="00304149" w:rsidRPr="00884780" w:rsidRDefault="00304149" w:rsidP="00304149">
            <w:pPr>
              <w:pStyle w:val="TableParagraph"/>
              <w:rPr>
                <w:sz w:val="20"/>
                <w:szCs w:val="20"/>
              </w:rPr>
            </w:pPr>
            <w:r w:rsidRPr="00884780">
              <w:rPr>
                <w:sz w:val="20"/>
                <w:szCs w:val="20"/>
              </w:rPr>
              <w:t>нашдругиливраг?».</w:t>
            </w:r>
          </w:p>
        </w:tc>
        <w:tc>
          <w:tcPr>
            <w:tcW w:w="1266" w:type="dxa"/>
          </w:tcPr>
          <w:p w:rsidR="00304149" w:rsidRPr="00884780" w:rsidRDefault="00304149" w:rsidP="00304149">
            <w:pPr>
              <w:pStyle w:val="TableParagraph"/>
              <w:ind w:left="108"/>
              <w:rPr>
                <w:sz w:val="20"/>
                <w:szCs w:val="20"/>
              </w:rPr>
            </w:pPr>
            <w:r w:rsidRPr="00884780">
              <w:rPr>
                <w:sz w:val="20"/>
                <w:szCs w:val="20"/>
              </w:rPr>
              <w:t>5-7</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830"/>
        </w:trPr>
        <w:tc>
          <w:tcPr>
            <w:tcW w:w="837" w:type="dxa"/>
          </w:tcPr>
          <w:p w:rsidR="00304149" w:rsidRPr="00884780" w:rsidRDefault="00304149" w:rsidP="00304149">
            <w:pPr>
              <w:pStyle w:val="TableParagraph"/>
              <w:rPr>
                <w:sz w:val="20"/>
                <w:szCs w:val="20"/>
              </w:rPr>
            </w:pPr>
            <w:r w:rsidRPr="00884780">
              <w:rPr>
                <w:sz w:val="20"/>
                <w:szCs w:val="20"/>
              </w:rPr>
              <w:t>14</w:t>
            </w:r>
          </w:p>
        </w:tc>
        <w:tc>
          <w:tcPr>
            <w:tcW w:w="3567" w:type="dxa"/>
          </w:tcPr>
          <w:p w:rsidR="00304149" w:rsidRPr="00884780" w:rsidRDefault="00304149" w:rsidP="00304149">
            <w:pPr>
              <w:pStyle w:val="TableParagraph"/>
              <w:tabs>
                <w:tab w:val="left" w:pos="1074"/>
                <w:tab w:val="left" w:pos="1314"/>
                <w:tab w:val="left" w:pos="1707"/>
                <w:tab w:val="left" w:pos="2487"/>
                <w:tab w:val="left" w:pos="2559"/>
                <w:tab w:val="left" w:pos="2849"/>
              </w:tabs>
              <w:ind w:right="97"/>
              <w:rPr>
                <w:sz w:val="20"/>
                <w:szCs w:val="20"/>
              </w:rPr>
            </w:pPr>
            <w:r w:rsidRPr="00884780">
              <w:rPr>
                <w:sz w:val="20"/>
                <w:szCs w:val="20"/>
              </w:rPr>
              <w:t>Выставка</w:t>
            </w:r>
            <w:r w:rsidRPr="00884780">
              <w:rPr>
                <w:sz w:val="20"/>
                <w:szCs w:val="20"/>
              </w:rPr>
              <w:tab/>
              <w:t>рисунков</w:t>
            </w:r>
            <w:r w:rsidRPr="00884780">
              <w:rPr>
                <w:sz w:val="20"/>
                <w:szCs w:val="20"/>
              </w:rPr>
              <w:tab/>
              <w:t>и</w:t>
            </w:r>
            <w:r w:rsidRPr="00884780">
              <w:rPr>
                <w:sz w:val="20"/>
                <w:szCs w:val="20"/>
              </w:rPr>
              <w:tab/>
            </w:r>
            <w:r w:rsidRPr="00884780">
              <w:rPr>
                <w:spacing w:val="-1"/>
                <w:sz w:val="20"/>
                <w:szCs w:val="20"/>
              </w:rPr>
              <w:t>акции</w:t>
            </w:r>
            <w:r w:rsidRPr="00884780">
              <w:rPr>
                <w:sz w:val="20"/>
                <w:szCs w:val="20"/>
              </w:rPr>
              <w:t>ДЮП</w:t>
            </w:r>
            <w:r w:rsidRPr="00884780">
              <w:rPr>
                <w:sz w:val="20"/>
                <w:szCs w:val="20"/>
              </w:rPr>
              <w:tab/>
              <w:t>по</w:t>
            </w:r>
            <w:r w:rsidRPr="00884780">
              <w:rPr>
                <w:sz w:val="20"/>
                <w:szCs w:val="20"/>
              </w:rPr>
              <w:tab/>
              <w:t>теме</w:t>
            </w:r>
            <w:r w:rsidRPr="00884780">
              <w:rPr>
                <w:sz w:val="20"/>
                <w:szCs w:val="20"/>
              </w:rPr>
              <w:tab/>
            </w:r>
            <w:r w:rsidRPr="00884780">
              <w:rPr>
                <w:sz w:val="20"/>
                <w:szCs w:val="20"/>
              </w:rPr>
              <w:tab/>
              <w:t>«Лесные</w:t>
            </w:r>
          </w:p>
          <w:p w:rsidR="00304149" w:rsidRPr="00884780" w:rsidRDefault="00304149" w:rsidP="00304149">
            <w:pPr>
              <w:pStyle w:val="TableParagraph"/>
              <w:rPr>
                <w:sz w:val="20"/>
                <w:szCs w:val="20"/>
              </w:rPr>
            </w:pPr>
            <w:r w:rsidRPr="00884780">
              <w:rPr>
                <w:sz w:val="20"/>
                <w:szCs w:val="20"/>
              </w:rPr>
              <w:t>пожары».</w:t>
            </w:r>
          </w:p>
        </w:tc>
        <w:tc>
          <w:tcPr>
            <w:tcW w:w="1266" w:type="dxa"/>
          </w:tcPr>
          <w:p w:rsidR="00304149" w:rsidRPr="00884780" w:rsidRDefault="00304149" w:rsidP="00304149">
            <w:pPr>
              <w:pStyle w:val="TableParagraph"/>
              <w:ind w:left="108"/>
              <w:rPr>
                <w:sz w:val="20"/>
                <w:szCs w:val="20"/>
              </w:rPr>
            </w:pPr>
            <w:r w:rsidRPr="00884780">
              <w:rPr>
                <w:sz w:val="20"/>
                <w:szCs w:val="20"/>
              </w:rPr>
              <w:t>1-7</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15</w:t>
            </w:r>
          </w:p>
        </w:tc>
        <w:tc>
          <w:tcPr>
            <w:tcW w:w="3567" w:type="dxa"/>
          </w:tcPr>
          <w:p w:rsidR="00304149" w:rsidRPr="00884780" w:rsidRDefault="00304149" w:rsidP="00304149">
            <w:pPr>
              <w:pStyle w:val="TableParagraph"/>
              <w:tabs>
                <w:tab w:val="left" w:pos="2003"/>
                <w:tab w:val="left" w:pos="2449"/>
                <w:tab w:val="left" w:pos="3334"/>
              </w:tabs>
              <w:ind w:right="97"/>
              <w:jc w:val="both"/>
              <w:rPr>
                <w:sz w:val="20"/>
                <w:szCs w:val="20"/>
              </w:rPr>
            </w:pPr>
            <w:r w:rsidRPr="00884780">
              <w:rPr>
                <w:sz w:val="20"/>
                <w:szCs w:val="20"/>
              </w:rPr>
              <w:t>Проведение</w:t>
            </w:r>
            <w:r w:rsidRPr="00884780">
              <w:rPr>
                <w:sz w:val="20"/>
                <w:szCs w:val="20"/>
              </w:rPr>
              <w:tab/>
            </w:r>
            <w:r w:rsidRPr="00884780">
              <w:rPr>
                <w:sz w:val="20"/>
                <w:szCs w:val="20"/>
              </w:rPr>
              <w:tab/>
            </w:r>
            <w:r w:rsidRPr="00884780">
              <w:rPr>
                <w:spacing w:val="-3"/>
                <w:sz w:val="20"/>
                <w:szCs w:val="20"/>
              </w:rPr>
              <w:t>итогового</w:t>
            </w:r>
            <w:r w:rsidRPr="00884780">
              <w:rPr>
                <w:sz w:val="20"/>
                <w:szCs w:val="20"/>
              </w:rPr>
              <w:t>заседанияДЮП,составлениетворческого</w:t>
            </w:r>
            <w:r w:rsidRPr="00884780">
              <w:rPr>
                <w:sz w:val="20"/>
                <w:szCs w:val="20"/>
              </w:rPr>
              <w:tab/>
              <w:t>отчета</w:t>
            </w:r>
            <w:r w:rsidRPr="00884780">
              <w:rPr>
                <w:sz w:val="20"/>
                <w:szCs w:val="20"/>
              </w:rPr>
              <w:tab/>
            </w:r>
            <w:r w:rsidRPr="00884780">
              <w:rPr>
                <w:spacing w:val="-1"/>
                <w:sz w:val="20"/>
                <w:szCs w:val="20"/>
              </w:rPr>
              <w:t>о</w:t>
            </w:r>
          </w:p>
          <w:p w:rsidR="00304149" w:rsidRPr="00884780" w:rsidRDefault="00304149" w:rsidP="00304149">
            <w:pPr>
              <w:pStyle w:val="TableParagraph"/>
              <w:jc w:val="both"/>
              <w:rPr>
                <w:sz w:val="20"/>
                <w:szCs w:val="20"/>
              </w:rPr>
            </w:pPr>
            <w:r w:rsidRPr="00884780">
              <w:rPr>
                <w:sz w:val="20"/>
                <w:szCs w:val="20"/>
              </w:rPr>
              <w:t>проделаннойработе.</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2410" w:type="dxa"/>
          </w:tcPr>
          <w:p w:rsidR="00304149" w:rsidRPr="00884780" w:rsidRDefault="00304149" w:rsidP="00304149">
            <w:pPr>
              <w:rPr>
                <w:szCs w:val="20"/>
              </w:rPr>
            </w:pPr>
            <w:r w:rsidRPr="00884780">
              <w:rPr>
                <w:szCs w:val="20"/>
              </w:rPr>
              <w:t>Руководитель</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8944" w:type="dxa"/>
            <w:gridSpan w:val="4"/>
          </w:tcPr>
          <w:p w:rsidR="00304149" w:rsidRPr="00884780" w:rsidRDefault="00304149" w:rsidP="00304149">
            <w:pPr>
              <w:pStyle w:val="TableParagraph"/>
              <w:rPr>
                <w:b/>
                <w:sz w:val="20"/>
                <w:szCs w:val="20"/>
              </w:rPr>
            </w:pPr>
            <w:r w:rsidRPr="00884780">
              <w:rPr>
                <w:b/>
                <w:sz w:val="20"/>
                <w:szCs w:val="20"/>
              </w:rPr>
              <w:t>РДШ</w:t>
            </w:r>
          </w:p>
        </w:tc>
      </w:tr>
      <w:tr w:rsidR="00304149" w:rsidRPr="00884780" w:rsidTr="00304149">
        <w:trPr>
          <w:trHeight w:val="1379"/>
        </w:trPr>
        <w:tc>
          <w:tcPr>
            <w:tcW w:w="837" w:type="dxa"/>
          </w:tcPr>
          <w:p w:rsidR="00304149" w:rsidRPr="00884780" w:rsidRDefault="00304149" w:rsidP="00304149">
            <w:pPr>
              <w:pStyle w:val="TableParagraph"/>
              <w:rPr>
                <w:sz w:val="20"/>
                <w:szCs w:val="20"/>
              </w:rPr>
            </w:pPr>
            <w:r w:rsidRPr="00884780">
              <w:rPr>
                <w:sz w:val="20"/>
                <w:szCs w:val="20"/>
              </w:rPr>
              <w:t>1</w:t>
            </w:r>
          </w:p>
        </w:tc>
        <w:tc>
          <w:tcPr>
            <w:tcW w:w="3567" w:type="dxa"/>
          </w:tcPr>
          <w:p w:rsidR="00304149" w:rsidRPr="00884780" w:rsidRDefault="00304149" w:rsidP="00304149">
            <w:pPr>
              <w:pStyle w:val="TableParagraph"/>
              <w:ind w:right="95"/>
              <w:jc w:val="both"/>
              <w:rPr>
                <w:sz w:val="20"/>
                <w:szCs w:val="20"/>
              </w:rPr>
            </w:pPr>
            <w:r w:rsidRPr="00884780">
              <w:rPr>
                <w:b/>
                <w:sz w:val="20"/>
                <w:szCs w:val="20"/>
                <w:u w:val="thick"/>
              </w:rPr>
              <w:t>Организационнаяработа:</w:t>
            </w:r>
            <w:r w:rsidRPr="00884780">
              <w:rPr>
                <w:sz w:val="20"/>
                <w:szCs w:val="20"/>
              </w:rPr>
              <w:t>Инфочасы"РДШ:Что?Где?Когда?»</w:t>
            </w:r>
          </w:p>
          <w:p w:rsidR="00304149" w:rsidRPr="00884780" w:rsidRDefault="00304149" w:rsidP="00304149">
            <w:pPr>
              <w:pStyle w:val="TableParagraph"/>
              <w:ind w:right="94"/>
              <w:jc w:val="both"/>
              <w:rPr>
                <w:sz w:val="20"/>
                <w:szCs w:val="20"/>
              </w:rPr>
            </w:pPr>
            <w:r w:rsidRPr="00884780">
              <w:rPr>
                <w:sz w:val="20"/>
                <w:szCs w:val="20"/>
              </w:rPr>
              <w:t>Семинардляклассныхруководителей"Новыеподходы</w:t>
            </w:r>
          </w:p>
          <w:p w:rsidR="00304149" w:rsidRPr="00884780" w:rsidRDefault="00304149" w:rsidP="00304149">
            <w:pPr>
              <w:pStyle w:val="TableParagraph"/>
              <w:tabs>
                <w:tab w:val="left" w:pos="2168"/>
                <w:tab w:val="left" w:pos="2708"/>
              </w:tabs>
              <w:ind w:right="97"/>
              <w:jc w:val="both"/>
              <w:rPr>
                <w:sz w:val="20"/>
                <w:szCs w:val="20"/>
              </w:rPr>
            </w:pPr>
            <w:r w:rsidRPr="00884780">
              <w:rPr>
                <w:sz w:val="20"/>
                <w:szCs w:val="20"/>
              </w:rPr>
              <w:t>ввоспитаниивусловияхдеятельностиВсероссийскойобщественной</w:t>
            </w:r>
            <w:r w:rsidRPr="00884780">
              <w:rPr>
                <w:sz w:val="20"/>
                <w:szCs w:val="20"/>
              </w:rPr>
              <w:tab/>
            </w:r>
            <w:r w:rsidRPr="00884780">
              <w:rPr>
                <w:sz w:val="20"/>
                <w:szCs w:val="20"/>
              </w:rPr>
              <w:tab/>
            </w:r>
            <w:r w:rsidRPr="00884780">
              <w:rPr>
                <w:spacing w:val="-2"/>
                <w:sz w:val="20"/>
                <w:szCs w:val="20"/>
              </w:rPr>
              <w:t>детско-</w:t>
            </w:r>
            <w:r w:rsidRPr="00884780">
              <w:rPr>
                <w:sz w:val="20"/>
                <w:szCs w:val="20"/>
              </w:rPr>
              <w:t>юношеской</w:t>
            </w:r>
            <w:r w:rsidRPr="00884780">
              <w:rPr>
                <w:sz w:val="20"/>
                <w:szCs w:val="20"/>
              </w:rPr>
              <w:tab/>
            </w:r>
            <w:r w:rsidRPr="00884780">
              <w:rPr>
                <w:spacing w:val="-1"/>
                <w:sz w:val="20"/>
                <w:szCs w:val="20"/>
              </w:rPr>
              <w:t>организации</w:t>
            </w:r>
          </w:p>
          <w:p w:rsidR="00304149" w:rsidRPr="00884780" w:rsidRDefault="00304149" w:rsidP="00304149">
            <w:pPr>
              <w:pStyle w:val="TableParagraph"/>
              <w:ind w:right="94"/>
              <w:jc w:val="both"/>
              <w:rPr>
                <w:sz w:val="20"/>
                <w:szCs w:val="20"/>
              </w:rPr>
            </w:pPr>
            <w:r w:rsidRPr="00884780">
              <w:rPr>
                <w:sz w:val="20"/>
                <w:szCs w:val="20"/>
              </w:rPr>
              <w:t>"Российское</w:t>
            </w:r>
            <w:r w:rsidRPr="00884780">
              <w:rPr>
                <w:sz w:val="20"/>
                <w:szCs w:val="20"/>
              </w:rPr>
              <w:tab/>
            </w:r>
            <w:r w:rsidRPr="00884780">
              <w:rPr>
                <w:spacing w:val="-1"/>
                <w:sz w:val="20"/>
                <w:szCs w:val="20"/>
              </w:rPr>
              <w:t>движение</w:t>
            </w:r>
            <w:r w:rsidRPr="00884780">
              <w:rPr>
                <w:sz w:val="20"/>
                <w:szCs w:val="20"/>
              </w:rPr>
              <w:t>школьников (РДШ)"Формирование</w:t>
            </w:r>
            <w:r w:rsidRPr="00884780">
              <w:rPr>
                <w:sz w:val="20"/>
                <w:szCs w:val="20"/>
              </w:rPr>
              <w:tab/>
            </w:r>
            <w:r w:rsidRPr="00884780">
              <w:rPr>
                <w:sz w:val="20"/>
                <w:szCs w:val="20"/>
              </w:rPr>
              <w:tab/>
            </w:r>
            <w:r w:rsidRPr="00884780">
              <w:rPr>
                <w:spacing w:val="-2"/>
                <w:sz w:val="20"/>
                <w:szCs w:val="20"/>
              </w:rPr>
              <w:t>актива</w:t>
            </w:r>
            <w:r w:rsidRPr="00884780">
              <w:rPr>
                <w:sz w:val="20"/>
                <w:szCs w:val="20"/>
              </w:rPr>
              <w:t>первичногоотделенияРДШ</w:t>
            </w:r>
          </w:p>
        </w:tc>
        <w:tc>
          <w:tcPr>
            <w:tcW w:w="1266" w:type="dxa"/>
          </w:tcPr>
          <w:p w:rsidR="00304149" w:rsidRPr="00884780" w:rsidRDefault="00304149" w:rsidP="00304149">
            <w:pPr>
              <w:pStyle w:val="TableParagraph"/>
              <w:ind w:left="108"/>
              <w:rPr>
                <w:sz w:val="20"/>
                <w:szCs w:val="20"/>
              </w:rPr>
            </w:pPr>
            <w:r w:rsidRPr="00884780">
              <w:rPr>
                <w:sz w:val="20"/>
                <w:szCs w:val="20"/>
              </w:rPr>
              <w:t>8-10</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304149" w:rsidRPr="00884780" w:rsidTr="00304149">
        <w:trPr>
          <w:trHeight w:val="2451"/>
        </w:trPr>
        <w:tc>
          <w:tcPr>
            <w:tcW w:w="837" w:type="dxa"/>
          </w:tcPr>
          <w:p w:rsidR="00304149" w:rsidRPr="00884780" w:rsidRDefault="00304149" w:rsidP="00304149">
            <w:pPr>
              <w:pStyle w:val="TableParagraph"/>
              <w:ind w:left="167"/>
              <w:rPr>
                <w:sz w:val="20"/>
                <w:szCs w:val="20"/>
              </w:rPr>
            </w:pPr>
            <w:r w:rsidRPr="00884780">
              <w:rPr>
                <w:sz w:val="20"/>
                <w:szCs w:val="20"/>
              </w:rPr>
              <w:t>2</w:t>
            </w:r>
          </w:p>
        </w:tc>
        <w:tc>
          <w:tcPr>
            <w:tcW w:w="3567" w:type="dxa"/>
          </w:tcPr>
          <w:p w:rsidR="00304149" w:rsidRPr="00884780" w:rsidRDefault="00304149" w:rsidP="00304149">
            <w:pPr>
              <w:pStyle w:val="TableParagraph"/>
              <w:rPr>
                <w:b/>
                <w:sz w:val="20"/>
                <w:szCs w:val="20"/>
              </w:rPr>
            </w:pPr>
            <w:r w:rsidRPr="00884780">
              <w:rPr>
                <w:b/>
                <w:sz w:val="20"/>
                <w:szCs w:val="20"/>
                <w:u w:val="thick"/>
              </w:rPr>
              <w:t>Личностноеразвитие</w:t>
            </w:r>
          </w:p>
          <w:p w:rsidR="00304149" w:rsidRPr="00884780" w:rsidRDefault="00304149" w:rsidP="00304149">
            <w:pPr>
              <w:pStyle w:val="TableParagraph"/>
              <w:rPr>
                <w:b/>
                <w:i/>
                <w:sz w:val="20"/>
                <w:szCs w:val="20"/>
              </w:rPr>
            </w:pPr>
            <w:r w:rsidRPr="00884780">
              <w:rPr>
                <w:b/>
                <w:i/>
                <w:sz w:val="20"/>
                <w:szCs w:val="20"/>
              </w:rPr>
              <w:t>ДеньединыхдействийРДШ:</w:t>
            </w:r>
          </w:p>
          <w:p w:rsidR="00304149" w:rsidRPr="00884780" w:rsidRDefault="00304149" w:rsidP="00522914">
            <w:pPr>
              <w:pStyle w:val="TableParagraph"/>
              <w:numPr>
                <w:ilvl w:val="0"/>
                <w:numId w:val="222"/>
              </w:numPr>
              <w:tabs>
                <w:tab w:val="left" w:pos="787"/>
                <w:tab w:val="left" w:pos="788"/>
              </w:tabs>
              <w:ind w:right="295"/>
              <w:rPr>
                <w:sz w:val="20"/>
                <w:szCs w:val="20"/>
              </w:rPr>
            </w:pPr>
            <w:r w:rsidRPr="00884780">
              <w:rPr>
                <w:sz w:val="20"/>
                <w:szCs w:val="20"/>
              </w:rPr>
              <w:t>торжественнаялинейка,посвящённая началуучебногогода;</w:t>
            </w:r>
          </w:p>
          <w:p w:rsidR="00304149" w:rsidRPr="00884780" w:rsidRDefault="00304149" w:rsidP="00522914">
            <w:pPr>
              <w:pStyle w:val="TableParagraph"/>
              <w:numPr>
                <w:ilvl w:val="0"/>
                <w:numId w:val="222"/>
              </w:numPr>
              <w:tabs>
                <w:tab w:val="left" w:pos="827"/>
                <w:tab w:val="left" w:pos="828"/>
              </w:tabs>
              <w:ind w:left="827" w:hanging="361"/>
              <w:rPr>
                <w:sz w:val="20"/>
                <w:szCs w:val="20"/>
              </w:rPr>
            </w:pPr>
            <w:r w:rsidRPr="00884780">
              <w:rPr>
                <w:sz w:val="20"/>
                <w:szCs w:val="20"/>
              </w:rPr>
              <w:t>урокизнаний</w:t>
            </w:r>
          </w:p>
          <w:p w:rsidR="00304149" w:rsidRPr="00884780" w:rsidRDefault="00304149" w:rsidP="00304149">
            <w:pPr>
              <w:pStyle w:val="TableParagraph"/>
              <w:rPr>
                <w:sz w:val="20"/>
                <w:szCs w:val="20"/>
              </w:rPr>
            </w:pPr>
          </w:p>
          <w:p w:rsidR="00304149" w:rsidRPr="00884780" w:rsidRDefault="00304149" w:rsidP="00522914">
            <w:pPr>
              <w:pStyle w:val="TableParagraph"/>
              <w:numPr>
                <w:ilvl w:val="0"/>
                <w:numId w:val="222"/>
              </w:numPr>
              <w:tabs>
                <w:tab w:val="left" w:pos="827"/>
                <w:tab w:val="left" w:pos="828"/>
              </w:tabs>
              <w:ind w:left="827" w:right="964"/>
              <w:rPr>
                <w:sz w:val="20"/>
                <w:szCs w:val="20"/>
              </w:rPr>
            </w:pPr>
            <w:r w:rsidRPr="00884780">
              <w:rPr>
                <w:sz w:val="20"/>
                <w:szCs w:val="20"/>
              </w:rPr>
              <w:t>Соревнования пофутболу</w:t>
            </w:r>
          </w:p>
        </w:tc>
        <w:tc>
          <w:tcPr>
            <w:tcW w:w="1266" w:type="dxa"/>
          </w:tcPr>
          <w:p w:rsidR="00304149" w:rsidRPr="00884780" w:rsidRDefault="00304149" w:rsidP="00304149">
            <w:pPr>
              <w:pStyle w:val="TableParagraph"/>
              <w:ind w:left="108"/>
              <w:rPr>
                <w:sz w:val="20"/>
                <w:szCs w:val="20"/>
              </w:rPr>
            </w:pPr>
            <w:r w:rsidRPr="00884780">
              <w:rPr>
                <w:sz w:val="20"/>
                <w:szCs w:val="20"/>
              </w:rPr>
              <w:t>8-10</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tc>
      </w:tr>
      <w:tr w:rsidR="00304149" w:rsidRPr="00884780" w:rsidTr="00304149">
        <w:trPr>
          <w:trHeight w:val="1655"/>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tcPr>
          <w:p w:rsidR="00304149" w:rsidRPr="00884780" w:rsidRDefault="00304149" w:rsidP="00304149">
            <w:pPr>
              <w:pStyle w:val="TableParagraph"/>
              <w:ind w:right="327"/>
              <w:rPr>
                <w:sz w:val="20"/>
                <w:szCs w:val="20"/>
              </w:rPr>
            </w:pPr>
            <w:r w:rsidRPr="00884780">
              <w:rPr>
                <w:b/>
                <w:sz w:val="20"/>
                <w:szCs w:val="20"/>
                <w:u w:val="thick"/>
              </w:rPr>
              <w:t>Гражданская активность</w:t>
            </w:r>
            <w:r w:rsidRPr="00884780">
              <w:rPr>
                <w:b/>
                <w:i/>
                <w:sz w:val="20"/>
                <w:szCs w:val="20"/>
              </w:rPr>
              <w:t>ДеньединыхдействийРДШ</w:t>
            </w:r>
            <w:r w:rsidRPr="00884780">
              <w:rPr>
                <w:sz w:val="20"/>
                <w:szCs w:val="20"/>
              </w:rPr>
              <w:t>День солидарности в борьбе стерроризмом</w:t>
            </w:r>
          </w:p>
          <w:p w:rsidR="00304149" w:rsidRPr="00884780" w:rsidRDefault="00304149" w:rsidP="00304149">
            <w:pPr>
              <w:pStyle w:val="TableParagraph"/>
              <w:ind w:right="678"/>
              <w:rPr>
                <w:i/>
                <w:sz w:val="20"/>
                <w:szCs w:val="20"/>
              </w:rPr>
            </w:pPr>
            <w:r w:rsidRPr="00884780">
              <w:rPr>
                <w:sz w:val="20"/>
                <w:szCs w:val="20"/>
              </w:rPr>
              <w:t xml:space="preserve">Единыйурок </w:t>
            </w:r>
            <w:r w:rsidRPr="00884780">
              <w:rPr>
                <w:i/>
                <w:sz w:val="20"/>
                <w:szCs w:val="20"/>
              </w:rPr>
              <w:t>"Нашмирбез  терроризма"</w:t>
            </w:r>
          </w:p>
        </w:tc>
        <w:tc>
          <w:tcPr>
            <w:tcW w:w="1266" w:type="dxa"/>
          </w:tcPr>
          <w:p w:rsidR="00304149" w:rsidRPr="00884780" w:rsidRDefault="00304149" w:rsidP="00304149">
            <w:pPr>
              <w:pStyle w:val="TableParagraph"/>
              <w:ind w:left="108"/>
              <w:rPr>
                <w:sz w:val="20"/>
                <w:szCs w:val="20"/>
              </w:rPr>
            </w:pPr>
            <w:r w:rsidRPr="00884780">
              <w:rPr>
                <w:sz w:val="20"/>
                <w:szCs w:val="20"/>
              </w:rPr>
              <w:t>2-11</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tcPr>
          <w:p w:rsidR="00304149" w:rsidRPr="00884780" w:rsidRDefault="00304149" w:rsidP="00304149">
            <w:pPr>
              <w:pStyle w:val="TableParagraph"/>
              <w:rPr>
                <w:b/>
                <w:sz w:val="20"/>
                <w:szCs w:val="20"/>
              </w:rPr>
            </w:pPr>
            <w:r w:rsidRPr="00884780">
              <w:rPr>
                <w:b/>
                <w:sz w:val="20"/>
                <w:szCs w:val="20"/>
                <w:u w:val="thick"/>
              </w:rPr>
              <w:t>Военно-патриотическое</w:t>
            </w:r>
          </w:p>
          <w:p w:rsidR="00304149" w:rsidRPr="00884780" w:rsidRDefault="00304149" w:rsidP="00304149">
            <w:pPr>
              <w:pStyle w:val="TableParagraph"/>
              <w:tabs>
                <w:tab w:val="left" w:pos="1928"/>
                <w:tab w:val="left" w:pos="3343"/>
              </w:tabs>
              <w:ind w:right="97"/>
              <w:rPr>
                <w:sz w:val="20"/>
                <w:szCs w:val="20"/>
              </w:rPr>
            </w:pPr>
            <w:r w:rsidRPr="00884780">
              <w:rPr>
                <w:sz w:val="20"/>
                <w:szCs w:val="20"/>
              </w:rPr>
              <w:t>Линейка</w:t>
            </w:r>
            <w:r w:rsidRPr="00884780">
              <w:rPr>
                <w:sz w:val="20"/>
                <w:szCs w:val="20"/>
              </w:rPr>
              <w:tab/>
              <w:t>«Трагедия</w:t>
            </w:r>
            <w:r w:rsidRPr="00884780">
              <w:rPr>
                <w:sz w:val="20"/>
                <w:szCs w:val="20"/>
              </w:rPr>
              <w:tab/>
            </w:r>
            <w:r w:rsidRPr="00884780">
              <w:rPr>
                <w:spacing w:val="-3"/>
                <w:sz w:val="20"/>
                <w:szCs w:val="20"/>
              </w:rPr>
              <w:t>в</w:t>
            </w:r>
            <w:r w:rsidRPr="00884780">
              <w:rPr>
                <w:sz w:val="20"/>
                <w:szCs w:val="20"/>
              </w:rPr>
              <w:t>Беслане»</w:t>
            </w:r>
          </w:p>
        </w:tc>
        <w:tc>
          <w:tcPr>
            <w:tcW w:w="1266" w:type="dxa"/>
          </w:tcPr>
          <w:p w:rsidR="00304149" w:rsidRPr="00884780" w:rsidRDefault="00304149" w:rsidP="00304149">
            <w:pPr>
              <w:pStyle w:val="TableParagraph"/>
              <w:ind w:left="108"/>
              <w:rPr>
                <w:sz w:val="20"/>
                <w:szCs w:val="20"/>
              </w:rPr>
            </w:pPr>
            <w:r w:rsidRPr="00884780">
              <w:rPr>
                <w:sz w:val="20"/>
                <w:szCs w:val="20"/>
              </w:rPr>
              <w:t>2-11</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tc>
      </w:tr>
      <w:tr w:rsidR="00304149" w:rsidRPr="00884780" w:rsidTr="00304149">
        <w:trPr>
          <w:trHeight w:val="828"/>
        </w:trPr>
        <w:tc>
          <w:tcPr>
            <w:tcW w:w="837" w:type="dxa"/>
          </w:tcPr>
          <w:p w:rsidR="00304149" w:rsidRPr="00884780" w:rsidRDefault="00304149" w:rsidP="00304149">
            <w:pPr>
              <w:pStyle w:val="TableParagraph"/>
              <w:rPr>
                <w:sz w:val="20"/>
                <w:szCs w:val="20"/>
              </w:rPr>
            </w:pPr>
            <w:r w:rsidRPr="00884780">
              <w:rPr>
                <w:sz w:val="20"/>
                <w:szCs w:val="20"/>
              </w:rPr>
              <w:t>5</w:t>
            </w:r>
          </w:p>
        </w:tc>
        <w:tc>
          <w:tcPr>
            <w:tcW w:w="3567" w:type="dxa"/>
          </w:tcPr>
          <w:p w:rsidR="00304149" w:rsidRPr="00884780" w:rsidRDefault="00304149" w:rsidP="00304149">
            <w:pPr>
              <w:pStyle w:val="TableParagraph"/>
              <w:rPr>
                <w:b/>
                <w:sz w:val="20"/>
                <w:szCs w:val="20"/>
              </w:rPr>
            </w:pPr>
            <w:r w:rsidRPr="00884780">
              <w:rPr>
                <w:b/>
                <w:sz w:val="20"/>
                <w:szCs w:val="20"/>
                <w:u w:val="thick"/>
              </w:rPr>
              <w:t>Информационно-медийное</w:t>
            </w:r>
          </w:p>
          <w:p w:rsidR="00304149" w:rsidRPr="00884780" w:rsidRDefault="00304149" w:rsidP="00304149">
            <w:pPr>
              <w:pStyle w:val="TableParagraph"/>
              <w:ind w:right="93"/>
              <w:rPr>
                <w:sz w:val="20"/>
                <w:szCs w:val="20"/>
              </w:rPr>
            </w:pPr>
            <w:r w:rsidRPr="00884780">
              <w:rPr>
                <w:sz w:val="20"/>
                <w:szCs w:val="20"/>
              </w:rPr>
              <w:t>ПрезентациядеятельностиРДШнасайте школы</w:t>
            </w:r>
          </w:p>
        </w:tc>
        <w:tc>
          <w:tcPr>
            <w:tcW w:w="1266" w:type="dxa"/>
          </w:tcPr>
          <w:p w:rsidR="00304149" w:rsidRPr="00884780" w:rsidRDefault="00304149" w:rsidP="00304149">
            <w:pPr>
              <w:pStyle w:val="TableParagraph"/>
              <w:ind w:left="108"/>
              <w:rPr>
                <w:sz w:val="20"/>
                <w:szCs w:val="20"/>
              </w:rPr>
            </w:pPr>
            <w:r w:rsidRPr="00884780">
              <w:rPr>
                <w:sz w:val="20"/>
                <w:szCs w:val="20"/>
              </w:rPr>
              <w:t>8-11</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tc>
      </w:tr>
      <w:tr w:rsidR="00304149" w:rsidRPr="00884780" w:rsidTr="00304149">
        <w:trPr>
          <w:trHeight w:val="1146"/>
        </w:trPr>
        <w:tc>
          <w:tcPr>
            <w:tcW w:w="837" w:type="dxa"/>
          </w:tcPr>
          <w:p w:rsidR="00304149" w:rsidRPr="00884780" w:rsidRDefault="00304149" w:rsidP="00304149">
            <w:pPr>
              <w:pStyle w:val="TableParagraph"/>
              <w:rPr>
                <w:sz w:val="20"/>
                <w:szCs w:val="20"/>
              </w:rPr>
            </w:pPr>
            <w:r w:rsidRPr="00884780">
              <w:rPr>
                <w:sz w:val="20"/>
                <w:szCs w:val="20"/>
              </w:rPr>
              <w:t>6</w:t>
            </w:r>
          </w:p>
        </w:tc>
        <w:tc>
          <w:tcPr>
            <w:tcW w:w="3567" w:type="dxa"/>
          </w:tcPr>
          <w:p w:rsidR="00304149" w:rsidRPr="00884780" w:rsidRDefault="00304149" w:rsidP="00304149">
            <w:pPr>
              <w:pStyle w:val="TableParagraph"/>
              <w:ind w:right="493"/>
              <w:rPr>
                <w:sz w:val="20"/>
                <w:szCs w:val="20"/>
              </w:rPr>
            </w:pPr>
            <w:r w:rsidRPr="00884780">
              <w:rPr>
                <w:b/>
                <w:sz w:val="20"/>
                <w:szCs w:val="20"/>
                <w:u w:val="thick"/>
              </w:rPr>
              <w:t>Личностное развитие</w:t>
            </w:r>
            <w:r w:rsidRPr="00884780">
              <w:rPr>
                <w:sz w:val="20"/>
                <w:szCs w:val="20"/>
              </w:rPr>
              <w:t>Концерт, посвящённый Днюучителя</w:t>
            </w:r>
          </w:p>
          <w:p w:rsidR="00304149" w:rsidRPr="00884780" w:rsidRDefault="00304149" w:rsidP="00304149">
            <w:pPr>
              <w:pStyle w:val="TableParagraph"/>
              <w:ind w:left="115"/>
              <w:rPr>
                <w:sz w:val="20"/>
                <w:szCs w:val="20"/>
              </w:rPr>
            </w:pPr>
            <w:r w:rsidRPr="00884780">
              <w:rPr>
                <w:sz w:val="20"/>
                <w:szCs w:val="20"/>
              </w:rPr>
              <w:t>Соревнованияпофутболу</w:t>
            </w:r>
          </w:p>
        </w:tc>
        <w:tc>
          <w:tcPr>
            <w:tcW w:w="1266" w:type="dxa"/>
          </w:tcPr>
          <w:p w:rsidR="00304149" w:rsidRPr="00884780" w:rsidRDefault="00304149" w:rsidP="00304149">
            <w:pPr>
              <w:pStyle w:val="TableParagraph"/>
              <w:ind w:left="108"/>
              <w:rPr>
                <w:sz w:val="20"/>
                <w:szCs w:val="20"/>
              </w:rPr>
            </w:pPr>
            <w:r w:rsidRPr="00884780">
              <w:rPr>
                <w:sz w:val="20"/>
                <w:szCs w:val="20"/>
              </w:rPr>
              <w:t>8-11</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tc>
      </w:tr>
      <w:tr w:rsidR="00304149" w:rsidRPr="00884780" w:rsidTr="00304149">
        <w:trPr>
          <w:trHeight w:val="1120"/>
        </w:trPr>
        <w:tc>
          <w:tcPr>
            <w:tcW w:w="837" w:type="dxa"/>
          </w:tcPr>
          <w:p w:rsidR="00304149" w:rsidRPr="00884780" w:rsidRDefault="00304149" w:rsidP="00304149">
            <w:pPr>
              <w:pStyle w:val="TableParagraph"/>
              <w:rPr>
                <w:sz w:val="20"/>
                <w:szCs w:val="20"/>
              </w:rPr>
            </w:pPr>
            <w:r w:rsidRPr="00884780">
              <w:rPr>
                <w:sz w:val="20"/>
                <w:szCs w:val="20"/>
              </w:rPr>
              <w:t>7</w:t>
            </w:r>
          </w:p>
        </w:tc>
        <w:tc>
          <w:tcPr>
            <w:tcW w:w="3567" w:type="dxa"/>
          </w:tcPr>
          <w:p w:rsidR="00304149" w:rsidRPr="00884780" w:rsidRDefault="00304149" w:rsidP="00304149">
            <w:pPr>
              <w:pStyle w:val="TableParagraph"/>
              <w:rPr>
                <w:b/>
                <w:sz w:val="20"/>
                <w:szCs w:val="20"/>
              </w:rPr>
            </w:pPr>
            <w:r w:rsidRPr="00884780">
              <w:rPr>
                <w:b/>
                <w:sz w:val="20"/>
                <w:szCs w:val="20"/>
                <w:u w:val="thick"/>
              </w:rPr>
              <w:t>Гражданскаяактивность</w:t>
            </w:r>
          </w:p>
          <w:p w:rsidR="00304149" w:rsidRPr="00884780" w:rsidRDefault="00304149" w:rsidP="00304149">
            <w:pPr>
              <w:pStyle w:val="TableParagraph"/>
              <w:ind w:right="97"/>
              <w:jc w:val="both"/>
              <w:rPr>
                <w:sz w:val="20"/>
                <w:szCs w:val="20"/>
              </w:rPr>
            </w:pPr>
            <w:r w:rsidRPr="00884780">
              <w:rPr>
                <w:b/>
                <w:i/>
                <w:sz w:val="20"/>
                <w:szCs w:val="20"/>
              </w:rPr>
              <w:t>ДеньединыхдействийРДШ</w:t>
            </w:r>
            <w:r w:rsidRPr="00884780">
              <w:rPr>
                <w:sz w:val="20"/>
                <w:szCs w:val="20"/>
              </w:rPr>
              <w:t>Деньпожилыхлюдей:акция"Добро"</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tc>
      </w:tr>
      <w:tr w:rsidR="00304149" w:rsidRPr="00884780" w:rsidTr="00304149">
        <w:trPr>
          <w:trHeight w:val="1136"/>
        </w:trPr>
        <w:tc>
          <w:tcPr>
            <w:tcW w:w="837" w:type="dxa"/>
          </w:tcPr>
          <w:p w:rsidR="00304149" w:rsidRPr="00884780" w:rsidRDefault="00304149" w:rsidP="00304149">
            <w:pPr>
              <w:pStyle w:val="TableParagraph"/>
              <w:rPr>
                <w:sz w:val="20"/>
                <w:szCs w:val="20"/>
              </w:rPr>
            </w:pPr>
            <w:r w:rsidRPr="00884780">
              <w:rPr>
                <w:sz w:val="20"/>
                <w:szCs w:val="20"/>
              </w:rPr>
              <w:t>8</w:t>
            </w:r>
          </w:p>
        </w:tc>
        <w:tc>
          <w:tcPr>
            <w:tcW w:w="3567" w:type="dxa"/>
          </w:tcPr>
          <w:p w:rsidR="00304149" w:rsidRPr="00884780" w:rsidRDefault="00304149" w:rsidP="00304149">
            <w:pPr>
              <w:pStyle w:val="TableParagraph"/>
              <w:tabs>
                <w:tab w:val="left" w:pos="1151"/>
                <w:tab w:val="left" w:pos="1498"/>
                <w:tab w:val="left" w:pos="2638"/>
                <w:tab w:val="left" w:pos="3343"/>
              </w:tabs>
              <w:ind w:right="97"/>
              <w:rPr>
                <w:sz w:val="20"/>
                <w:szCs w:val="20"/>
              </w:rPr>
            </w:pPr>
            <w:r w:rsidRPr="00884780">
              <w:rPr>
                <w:b/>
                <w:sz w:val="20"/>
                <w:szCs w:val="20"/>
                <w:u w:val="thick"/>
              </w:rPr>
              <w:t>Информационно-медийное</w:t>
            </w:r>
            <w:r w:rsidRPr="00884780">
              <w:rPr>
                <w:b/>
                <w:sz w:val="20"/>
                <w:szCs w:val="20"/>
              </w:rPr>
              <w:t>ДеньрождениеРДШ</w:t>
            </w:r>
            <w:r w:rsidRPr="00884780">
              <w:rPr>
                <w:sz w:val="20"/>
                <w:szCs w:val="20"/>
              </w:rPr>
              <w:t>Заочныйконкурс</w:t>
            </w:r>
            <w:r w:rsidRPr="00884780">
              <w:rPr>
                <w:sz w:val="20"/>
                <w:szCs w:val="20"/>
              </w:rPr>
              <w:tab/>
              <w:t>в</w:t>
            </w:r>
            <w:r w:rsidRPr="00884780">
              <w:rPr>
                <w:sz w:val="20"/>
                <w:szCs w:val="20"/>
              </w:rPr>
              <w:tab/>
              <w:t>соцсетях</w:t>
            </w:r>
            <w:r w:rsidRPr="00884780">
              <w:rPr>
                <w:sz w:val="20"/>
                <w:szCs w:val="20"/>
              </w:rPr>
              <w:tab/>
              <w:t>"Мы</w:t>
            </w:r>
            <w:r w:rsidRPr="00884780">
              <w:rPr>
                <w:sz w:val="20"/>
                <w:szCs w:val="20"/>
              </w:rPr>
              <w:tab/>
            </w:r>
            <w:r w:rsidRPr="00884780">
              <w:rPr>
                <w:spacing w:val="-3"/>
                <w:sz w:val="20"/>
                <w:szCs w:val="20"/>
              </w:rPr>
              <w:t>в</w:t>
            </w:r>
            <w:r w:rsidRPr="00884780">
              <w:rPr>
                <w:sz w:val="20"/>
                <w:szCs w:val="20"/>
              </w:rPr>
              <w:t>командеРДШ"</w:t>
            </w:r>
          </w:p>
        </w:tc>
        <w:tc>
          <w:tcPr>
            <w:tcW w:w="1266" w:type="dxa"/>
          </w:tcPr>
          <w:p w:rsidR="00304149" w:rsidRPr="00884780" w:rsidRDefault="00304149" w:rsidP="00304149">
            <w:pPr>
              <w:pStyle w:val="TableParagraph"/>
              <w:ind w:left="108"/>
              <w:rPr>
                <w:sz w:val="20"/>
                <w:szCs w:val="20"/>
              </w:rPr>
            </w:pPr>
            <w:r w:rsidRPr="00884780">
              <w:rPr>
                <w:sz w:val="20"/>
                <w:szCs w:val="20"/>
              </w:rPr>
              <w:t>8-10</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tc>
      </w:tr>
      <w:tr w:rsidR="00304149" w:rsidRPr="00884780" w:rsidTr="00304149">
        <w:trPr>
          <w:trHeight w:val="1657"/>
        </w:trPr>
        <w:tc>
          <w:tcPr>
            <w:tcW w:w="837" w:type="dxa"/>
          </w:tcPr>
          <w:p w:rsidR="00304149" w:rsidRPr="00884780" w:rsidRDefault="00304149" w:rsidP="00304149">
            <w:pPr>
              <w:pStyle w:val="TableParagraph"/>
              <w:rPr>
                <w:sz w:val="20"/>
                <w:szCs w:val="20"/>
              </w:rPr>
            </w:pPr>
            <w:r w:rsidRPr="00884780">
              <w:rPr>
                <w:sz w:val="20"/>
                <w:szCs w:val="20"/>
              </w:rPr>
              <w:t>9</w:t>
            </w:r>
          </w:p>
        </w:tc>
        <w:tc>
          <w:tcPr>
            <w:tcW w:w="3567" w:type="dxa"/>
          </w:tcPr>
          <w:p w:rsidR="00304149" w:rsidRPr="00884780" w:rsidRDefault="00304149" w:rsidP="00304149">
            <w:pPr>
              <w:pStyle w:val="TableParagraph"/>
              <w:rPr>
                <w:b/>
                <w:sz w:val="20"/>
                <w:szCs w:val="20"/>
              </w:rPr>
            </w:pPr>
            <w:r w:rsidRPr="00884780">
              <w:rPr>
                <w:b/>
                <w:sz w:val="20"/>
                <w:szCs w:val="20"/>
                <w:u w:val="thick"/>
              </w:rPr>
              <w:t>Личностноеразвитие</w:t>
            </w:r>
          </w:p>
          <w:p w:rsidR="00304149" w:rsidRPr="00884780" w:rsidRDefault="00304149" w:rsidP="00304149">
            <w:pPr>
              <w:pStyle w:val="TableParagraph"/>
              <w:ind w:right="97"/>
              <w:jc w:val="both"/>
              <w:rPr>
                <w:i/>
                <w:sz w:val="20"/>
                <w:szCs w:val="20"/>
              </w:rPr>
            </w:pPr>
            <w:r w:rsidRPr="00884780">
              <w:rPr>
                <w:b/>
                <w:i/>
                <w:sz w:val="20"/>
                <w:szCs w:val="20"/>
              </w:rPr>
              <w:t>ДеньединыхдействийРДШ</w:t>
            </w:r>
            <w:r w:rsidRPr="00884780">
              <w:rPr>
                <w:sz w:val="20"/>
                <w:szCs w:val="20"/>
              </w:rPr>
              <w:t>ВсемирныйДень  материАкция</w:t>
            </w:r>
            <w:r w:rsidRPr="00884780">
              <w:rPr>
                <w:i/>
                <w:sz w:val="20"/>
                <w:szCs w:val="20"/>
              </w:rPr>
              <w:t>"Подариулыбкумаме"</w:t>
            </w:r>
          </w:p>
          <w:p w:rsidR="00304149" w:rsidRPr="00884780" w:rsidRDefault="00304149" w:rsidP="00304149">
            <w:pPr>
              <w:pStyle w:val="TableParagraph"/>
              <w:ind w:right="97"/>
              <w:jc w:val="both"/>
              <w:rPr>
                <w:sz w:val="20"/>
                <w:szCs w:val="20"/>
              </w:rPr>
            </w:pPr>
            <w:r w:rsidRPr="00884780">
              <w:rPr>
                <w:sz w:val="20"/>
                <w:szCs w:val="20"/>
              </w:rPr>
              <w:t>Единыйденьпрофилактикивредныхпривычек</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pacing w:val="-57"/>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10</w:t>
            </w:r>
          </w:p>
        </w:tc>
        <w:tc>
          <w:tcPr>
            <w:tcW w:w="3567" w:type="dxa"/>
          </w:tcPr>
          <w:p w:rsidR="00304149" w:rsidRPr="00884780" w:rsidRDefault="00304149" w:rsidP="00304149">
            <w:pPr>
              <w:pStyle w:val="TableParagraph"/>
              <w:rPr>
                <w:b/>
                <w:sz w:val="20"/>
                <w:szCs w:val="20"/>
              </w:rPr>
            </w:pPr>
            <w:r w:rsidRPr="00884780">
              <w:rPr>
                <w:b/>
                <w:sz w:val="20"/>
                <w:szCs w:val="20"/>
                <w:u w:val="thick"/>
              </w:rPr>
              <w:t>Гражданскаяактивность</w:t>
            </w:r>
          </w:p>
          <w:p w:rsidR="00304149" w:rsidRPr="00884780" w:rsidRDefault="00304149" w:rsidP="00304149">
            <w:pPr>
              <w:pStyle w:val="TableParagraph"/>
              <w:tabs>
                <w:tab w:val="left" w:pos="997"/>
                <w:tab w:val="left" w:pos="2427"/>
              </w:tabs>
              <w:ind w:right="99"/>
              <w:rPr>
                <w:sz w:val="20"/>
                <w:szCs w:val="20"/>
              </w:rPr>
            </w:pPr>
            <w:r w:rsidRPr="00884780">
              <w:rPr>
                <w:b/>
                <w:i/>
                <w:sz w:val="20"/>
                <w:szCs w:val="20"/>
              </w:rPr>
              <w:t>День единых действийРДШ</w:t>
            </w:r>
            <w:r w:rsidRPr="00884780">
              <w:rPr>
                <w:sz w:val="20"/>
                <w:szCs w:val="20"/>
              </w:rPr>
              <w:t>День</w:t>
            </w:r>
            <w:r w:rsidRPr="00884780">
              <w:rPr>
                <w:sz w:val="20"/>
                <w:szCs w:val="20"/>
              </w:rPr>
              <w:tab/>
              <w:t>народного</w:t>
            </w:r>
            <w:r w:rsidRPr="00884780">
              <w:rPr>
                <w:sz w:val="20"/>
                <w:szCs w:val="20"/>
              </w:rPr>
              <w:tab/>
              <w:t>единства.Мероприятияпоклассам</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1379"/>
        </w:trPr>
        <w:tc>
          <w:tcPr>
            <w:tcW w:w="837" w:type="dxa"/>
          </w:tcPr>
          <w:p w:rsidR="00304149" w:rsidRPr="00884780" w:rsidRDefault="00304149" w:rsidP="00304149">
            <w:pPr>
              <w:pStyle w:val="TableParagraph"/>
              <w:rPr>
                <w:sz w:val="20"/>
                <w:szCs w:val="20"/>
              </w:rPr>
            </w:pPr>
            <w:r w:rsidRPr="00884780">
              <w:rPr>
                <w:sz w:val="20"/>
                <w:szCs w:val="20"/>
              </w:rPr>
              <w:t>11</w:t>
            </w:r>
          </w:p>
        </w:tc>
        <w:tc>
          <w:tcPr>
            <w:tcW w:w="3567" w:type="dxa"/>
          </w:tcPr>
          <w:p w:rsidR="00304149" w:rsidRPr="00884780" w:rsidRDefault="00304149" w:rsidP="00304149">
            <w:pPr>
              <w:pStyle w:val="TableParagraph"/>
              <w:tabs>
                <w:tab w:val="left" w:pos="1803"/>
                <w:tab w:val="left" w:pos="1999"/>
                <w:tab w:val="left" w:pos="3317"/>
              </w:tabs>
              <w:ind w:right="97"/>
              <w:rPr>
                <w:sz w:val="20"/>
                <w:szCs w:val="20"/>
              </w:rPr>
            </w:pPr>
            <w:r w:rsidRPr="00884780">
              <w:rPr>
                <w:b/>
                <w:sz w:val="20"/>
                <w:szCs w:val="20"/>
                <w:u w:val="thick"/>
              </w:rPr>
              <w:t>Военно-патриотическое</w:t>
            </w:r>
            <w:r w:rsidRPr="00884780">
              <w:rPr>
                <w:sz w:val="20"/>
                <w:szCs w:val="20"/>
              </w:rPr>
              <w:t>Линейка,</w:t>
            </w:r>
            <w:r w:rsidRPr="00884780">
              <w:rPr>
                <w:sz w:val="20"/>
                <w:szCs w:val="20"/>
              </w:rPr>
              <w:tab/>
            </w:r>
            <w:r w:rsidRPr="00884780">
              <w:rPr>
                <w:sz w:val="20"/>
                <w:szCs w:val="20"/>
              </w:rPr>
              <w:tab/>
            </w:r>
            <w:r w:rsidRPr="00884780">
              <w:rPr>
                <w:spacing w:val="-1"/>
                <w:sz w:val="20"/>
                <w:szCs w:val="20"/>
              </w:rPr>
              <w:t>посвящённая</w:t>
            </w:r>
            <w:r w:rsidRPr="00884780">
              <w:rPr>
                <w:sz w:val="20"/>
                <w:szCs w:val="20"/>
              </w:rPr>
              <w:t>международномуднюпротивфашизма,</w:t>
            </w:r>
            <w:r w:rsidRPr="00884780">
              <w:rPr>
                <w:sz w:val="20"/>
                <w:szCs w:val="20"/>
              </w:rPr>
              <w:tab/>
              <w:t>расизма</w:t>
            </w:r>
            <w:r w:rsidRPr="00884780">
              <w:rPr>
                <w:sz w:val="20"/>
                <w:szCs w:val="20"/>
              </w:rPr>
              <w:tab/>
            </w:r>
            <w:r w:rsidRPr="00884780">
              <w:rPr>
                <w:spacing w:val="-2"/>
                <w:sz w:val="20"/>
                <w:szCs w:val="20"/>
              </w:rPr>
              <w:t>и</w:t>
            </w:r>
          </w:p>
          <w:p w:rsidR="00304149" w:rsidRPr="00884780" w:rsidRDefault="00304149" w:rsidP="00304149">
            <w:pPr>
              <w:pStyle w:val="TableParagraph"/>
              <w:rPr>
                <w:b/>
                <w:sz w:val="20"/>
                <w:szCs w:val="20"/>
              </w:rPr>
            </w:pPr>
            <w:r w:rsidRPr="00884780">
              <w:rPr>
                <w:sz w:val="20"/>
                <w:szCs w:val="20"/>
              </w:rPr>
              <w:t>антисемитизма</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tc>
      </w:tr>
      <w:tr w:rsidR="00304149" w:rsidRPr="00884780" w:rsidTr="00304149">
        <w:trPr>
          <w:trHeight w:val="2484"/>
        </w:trPr>
        <w:tc>
          <w:tcPr>
            <w:tcW w:w="837" w:type="dxa"/>
          </w:tcPr>
          <w:p w:rsidR="00304149" w:rsidRPr="00884780" w:rsidRDefault="00304149" w:rsidP="00304149">
            <w:pPr>
              <w:pStyle w:val="TableParagraph"/>
              <w:rPr>
                <w:sz w:val="20"/>
                <w:szCs w:val="20"/>
              </w:rPr>
            </w:pPr>
            <w:r w:rsidRPr="00884780">
              <w:rPr>
                <w:sz w:val="20"/>
                <w:szCs w:val="20"/>
              </w:rPr>
              <w:t>12</w:t>
            </w:r>
          </w:p>
        </w:tc>
        <w:tc>
          <w:tcPr>
            <w:tcW w:w="3567" w:type="dxa"/>
          </w:tcPr>
          <w:p w:rsidR="00304149" w:rsidRPr="00884780" w:rsidRDefault="00304149" w:rsidP="00304149">
            <w:pPr>
              <w:pStyle w:val="TableParagraph"/>
              <w:tabs>
                <w:tab w:val="left" w:pos="2194"/>
                <w:tab w:val="left" w:pos="2935"/>
              </w:tabs>
              <w:ind w:right="96"/>
              <w:rPr>
                <w:b/>
                <w:sz w:val="20"/>
                <w:szCs w:val="20"/>
              </w:rPr>
            </w:pPr>
            <w:r w:rsidRPr="00884780">
              <w:rPr>
                <w:b/>
                <w:sz w:val="20"/>
                <w:szCs w:val="20"/>
                <w:u w:val="thick"/>
              </w:rPr>
              <w:t>Гражданская активность</w:t>
            </w:r>
            <w:r w:rsidRPr="00884780">
              <w:rPr>
                <w:b/>
                <w:sz w:val="20"/>
                <w:szCs w:val="20"/>
              </w:rPr>
              <w:t>Международный</w:t>
            </w:r>
            <w:r w:rsidRPr="00884780">
              <w:rPr>
                <w:b/>
                <w:sz w:val="20"/>
                <w:szCs w:val="20"/>
              </w:rPr>
              <w:tab/>
              <w:t>день</w:t>
            </w:r>
            <w:r w:rsidRPr="00884780">
              <w:rPr>
                <w:b/>
                <w:sz w:val="20"/>
                <w:szCs w:val="20"/>
              </w:rPr>
              <w:tab/>
            </w:r>
            <w:r w:rsidRPr="00884780">
              <w:rPr>
                <w:b/>
                <w:spacing w:val="-1"/>
                <w:sz w:val="20"/>
                <w:szCs w:val="20"/>
              </w:rPr>
              <w:t>прав</w:t>
            </w:r>
            <w:r w:rsidRPr="00884780">
              <w:rPr>
                <w:b/>
                <w:sz w:val="20"/>
                <w:szCs w:val="20"/>
              </w:rPr>
              <w:t>человека</w:t>
            </w:r>
          </w:p>
          <w:p w:rsidR="00304149" w:rsidRPr="00884780" w:rsidRDefault="00304149" w:rsidP="00304149">
            <w:pPr>
              <w:pStyle w:val="TableParagraph"/>
              <w:ind w:right="98"/>
              <w:jc w:val="both"/>
              <w:rPr>
                <w:sz w:val="20"/>
                <w:szCs w:val="20"/>
              </w:rPr>
            </w:pPr>
            <w:r w:rsidRPr="00884780">
              <w:rPr>
                <w:sz w:val="20"/>
                <w:szCs w:val="20"/>
              </w:rPr>
              <w:t>Интерактивнаяигра"Твоиправаиобязанности-твоясвободаиответственность"</w:t>
            </w:r>
          </w:p>
          <w:p w:rsidR="00304149" w:rsidRPr="00884780" w:rsidRDefault="00304149" w:rsidP="00304149">
            <w:pPr>
              <w:pStyle w:val="TableParagraph"/>
              <w:rPr>
                <w:sz w:val="20"/>
                <w:szCs w:val="20"/>
              </w:rPr>
            </w:pPr>
          </w:p>
          <w:p w:rsidR="00304149" w:rsidRPr="00884780" w:rsidRDefault="00304149" w:rsidP="00304149">
            <w:pPr>
              <w:pStyle w:val="TableParagraph"/>
              <w:jc w:val="both"/>
              <w:rPr>
                <w:b/>
                <w:i/>
                <w:sz w:val="20"/>
                <w:szCs w:val="20"/>
              </w:rPr>
            </w:pPr>
            <w:r w:rsidRPr="00884780">
              <w:rPr>
                <w:b/>
                <w:i/>
                <w:sz w:val="20"/>
                <w:szCs w:val="20"/>
              </w:rPr>
              <w:t>ДеньединыхдействийРДШ</w:t>
            </w:r>
          </w:p>
          <w:p w:rsidR="00304149" w:rsidRPr="00884780" w:rsidRDefault="00304149" w:rsidP="00304149">
            <w:pPr>
              <w:pStyle w:val="TableParagraph"/>
              <w:jc w:val="both"/>
              <w:rPr>
                <w:sz w:val="20"/>
                <w:szCs w:val="20"/>
              </w:rPr>
            </w:pPr>
            <w:r w:rsidRPr="00884780">
              <w:rPr>
                <w:sz w:val="20"/>
                <w:szCs w:val="20"/>
              </w:rPr>
              <w:t>ДеньКонституцииРоссии</w:t>
            </w:r>
          </w:p>
        </w:tc>
        <w:tc>
          <w:tcPr>
            <w:tcW w:w="1266" w:type="dxa"/>
          </w:tcPr>
          <w:p w:rsidR="00304149" w:rsidRPr="00884780" w:rsidRDefault="00304149" w:rsidP="00304149">
            <w:pPr>
              <w:pStyle w:val="TableParagraph"/>
              <w:ind w:left="108"/>
              <w:rPr>
                <w:sz w:val="20"/>
                <w:szCs w:val="20"/>
              </w:rPr>
            </w:pPr>
            <w:r w:rsidRPr="00884780">
              <w:rPr>
                <w:sz w:val="20"/>
                <w:szCs w:val="20"/>
              </w:rPr>
              <w:t>5-6</w:t>
            </w: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13</w:t>
            </w:r>
          </w:p>
        </w:tc>
        <w:tc>
          <w:tcPr>
            <w:tcW w:w="3567" w:type="dxa"/>
          </w:tcPr>
          <w:p w:rsidR="00304149" w:rsidRPr="00884780" w:rsidRDefault="00304149" w:rsidP="00304149">
            <w:pPr>
              <w:pStyle w:val="TableParagraph"/>
              <w:ind w:right="336"/>
              <w:rPr>
                <w:sz w:val="20"/>
                <w:szCs w:val="20"/>
              </w:rPr>
            </w:pPr>
            <w:r w:rsidRPr="00884780">
              <w:rPr>
                <w:b/>
                <w:sz w:val="20"/>
                <w:szCs w:val="20"/>
                <w:u w:val="thick"/>
              </w:rPr>
              <w:t>Военно-патриотическое</w:t>
            </w:r>
            <w:r w:rsidRPr="00884780">
              <w:rPr>
                <w:b/>
                <w:i/>
                <w:sz w:val="20"/>
                <w:szCs w:val="20"/>
              </w:rPr>
              <w:t>ДеньединыхдействийРДШ</w:t>
            </w:r>
            <w:r w:rsidRPr="00884780">
              <w:rPr>
                <w:sz w:val="20"/>
                <w:szCs w:val="20"/>
              </w:rPr>
              <w:t>ДеньгероевРоссии</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pacing w:val="-57"/>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14</w:t>
            </w:r>
          </w:p>
        </w:tc>
        <w:tc>
          <w:tcPr>
            <w:tcW w:w="3567" w:type="dxa"/>
          </w:tcPr>
          <w:p w:rsidR="00304149" w:rsidRPr="00884780" w:rsidRDefault="00304149" w:rsidP="00304149">
            <w:pPr>
              <w:pStyle w:val="TableParagraph"/>
              <w:rPr>
                <w:sz w:val="20"/>
                <w:szCs w:val="20"/>
              </w:rPr>
            </w:pPr>
            <w:r w:rsidRPr="00884780">
              <w:rPr>
                <w:b/>
                <w:sz w:val="20"/>
                <w:szCs w:val="20"/>
                <w:u w:val="thick"/>
              </w:rPr>
              <w:t>Информационно-медийное</w:t>
            </w:r>
            <w:r w:rsidRPr="00884780">
              <w:rPr>
                <w:sz w:val="20"/>
                <w:szCs w:val="20"/>
              </w:rPr>
              <w:t>Видеоурок"КонституцияРФ-нашглавныйзакон"</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828"/>
        </w:trPr>
        <w:tc>
          <w:tcPr>
            <w:tcW w:w="837" w:type="dxa"/>
          </w:tcPr>
          <w:p w:rsidR="00304149" w:rsidRPr="00884780" w:rsidRDefault="00304149" w:rsidP="00304149">
            <w:pPr>
              <w:pStyle w:val="TableParagraph"/>
              <w:rPr>
                <w:sz w:val="20"/>
                <w:szCs w:val="20"/>
              </w:rPr>
            </w:pPr>
            <w:r w:rsidRPr="00884780">
              <w:rPr>
                <w:sz w:val="20"/>
                <w:szCs w:val="20"/>
              </w:rPr>
              <w:t>15</w:t>
            </w:r>
          </w:p>
        </w:tc>
        <w:tc>
          <w:tcPr>
            <w:tcW w:w="3567" w:type="dxa"/>
          </w:tcPr>
          <w:p w:rsidR="00304149" w:rsidRPr="00884780" w:rsidRDefault="00304149" w:rsidP="00304149">
            <w:pPr>
              <w:pStyle w:val="TableParagraph"/>
              <w:rPr>
                <w:b/>
                <w:sz w:val="20"/>
                <w:szCs w:val="20"/>
              </w:rPr>
            </w:pPr>
            <w:r w:rsidRPr="00884780">
              <w:rPr>
                <w:b/>
                <w:sz w:val="20"/>
                <w:szCs w:val="20"/>
                <w:u w:val="thick"/>
              </w:rPr>
              <w:t>Личностноеразвитие</w:t>
            </w:r>
          </w:p>
          <w:p w:rsidR="00304149" w:rsidRPr="00884780" w:rsidRDefault="00304149" w:rsidP="00304149">
            <w:pPr>
              <w:pStyle w:val="TableParagraph"/>
              <w:ind w:right="91"/>
              <w:rPr>
                <w:sz w:val="20"/>
                <w:szCs w:val="20"/>
              </w:rPr>
            </w:pPr>
            <w:r w:rsidRPr="00884780">
              <w:rPr>
                <w:sz w:val="20"/>
                <w:szCs w:val="20"/>
              </w:rPr>
              <w:t>Коллективныеклассныеделаназимних каникулах</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1106"/>
        </w:trPr>
        <w:tc>
          <w:tcPr>
            <w:tcW w:w="837" w:type="dxa"/>
          </w:tcPr>
          <w:p w:rsidR="00304149" w:rsidRPr="00884780" w:rsidRDefault="00304149" w:rsidP="00304149">
            <w:pPr>
              <w:pStyle w:val="TableParagraph"/>
              <w:rPr>
                <w:sz w:val="20"/>
                <w:szCs w:val="20"/>
              </w:rPr>
            </w:pPr>
            <w:r w:rsidRPr="00884780">
              <w:rPr>
                <w:sz w:val="20"/>
                <w:szCs w:val="20"/>
              </w:rPr>
              <w:t>16</w:t>
            </w:r>
          </w:p>
        </w:tc>
        <w:tc>
          <w:tcPr>
            <w:tcW w:w="3567" w:type="dxa"/>
          </w:tcPr>
          <w:p w:rsidR="00304149" w:rsidRPr="00884780" w:rsidRDefault="00304149" w:rsidP="00304149">
            <w:pPr>
              <w:pStyle w:val="TableParagraph"/>
              <w:tabs>
                <w:tab w:val="left" w:pos="2333"/>
              </w:tabs>
              <w:ind w:right="98"/>
              <w:rPr>
                <w:sz w:val="20"/>
                <w:szCs w:val="20"/>
              </w:rPr>
            </w:pPr>
            <w:r w:rsidRPr="00884780">
              <w:rPr>
                <w:b/>
                <w:sz w:val="20"/>
                <w:szCs w:val="20"/>
                <w:u w:val="thick"/>
              </w:rPr>
              <w:t>Гражданская активность</w:t>
            </w:r>
            <w:r w:rsidRPr="00884780">
              <w:rPr>
                <w:sz w:val="20"/>
                <w:szCs w:val="20"/>
              </w:rPr>
              <w:t>Коллективное</w:t>
            </w:r>
            <w:r w:rsidRPr="00884780">
              <w:rPr>
                <w:sz w:val="20"/>
                <w:szCs w:val="20"/>
              </w:rPr>
              <w:tab/>
              <w:t>посещениетеатров,кинотеатров,музеев</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17</w:t>
            </w:r>
          </w:p>
        </w:tc>
        <w:tc>
          <w:tcPr>
            <w:tcW w:w="3567" w:type="dxa"/>
          </w:tcPr>
          <w:p w:rsidR="00304149" w:rsidRPr="00884780" w:rsidRDefault="00304149" w:rsidP="00304149">
            <w:pPr>
              <w:pStyle w:val="TableParagraph"/>
              <w:rPr>
                <w:b/>
                <w:sz w:val="20"/>
                <w:szCs w:val="20"/>
              </w:rPr>
            </w:pPr>
            <w:r w:rsidRPr="00884780">
              <w:rPr>
                <w:b/>
                <w:sz w:val="20"/>
                <w:szCs w:val="20"/>
                <w:u w:val="thick"/>
              </w:rPr>
              <w:t>Информационно-медийное</w:t>
            </w:r>
          </w:p>
          <w:p w:rsidR="00304149" w:rsidRPr="00884780" w:rsidRDefault="00304149" w:rsidP="00304149">
            <w:pPr>
              <w:pStyle w:val="TableParagraph"/>
              <w:ind w:right="88"/>
              <w:rPr>
                <w:sz w:val="20"/>
                <w:szCs w:val="20"/>
              </w:rPr>
            </w:pPr>
            <w:r w:rsidRPr="00884780">
              <w:rPr>
                <w:sz w:val="20"/>
                <w:szCs w:val="20"/>
              </w:rPr>
              <w:t>Конкурсмедиатворчества"Моястраницавсоцсетях"</w:t>
            </w:r>
          </w:p>
        </w:tc>
        <w:tc>
          <w:tcPr>
            <w:tcW w:w="1266" w:type="dxa"/>
          </w:tcPr>
          <w:p w:rsidR="00304149" w:rsidRPr="00884780" w:rsidRDefault="00304149" w:rsidP="00304149">
            <w:pPr>
              <w:pStyle w:val="TableParagraph"/>
              <w:ind w:left="108"/>
              <w:rPr>
                <w:sz w:val="20"/>
                <w:szCs w:val="20"/>
              </w:rPr>
            </w:pPr>
            <w:r w:rsidRPr="00884780">
              <w:rPr>
                <w:sz w:val="20"/>
                <w:szCs w:val="20"/>
              </w:rPr>
              <w:t>8-10</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2410" w:type="dxa"/>
          </w:tcPr>
          <w:p w:rsidR="00304149" w:rsidRPr="00884780" w:rsidRDefault="00304149" w:rsidP="00304149">
            <w:pPr>
              <w:pStyle w:val="TableParagraph"/>
              <w:rPr>
                <w:sz w:val="20"/>
                <w:szCs w:val="20"/>
              </w:rPr>
            </w:pPr>
            <w:r w:rsidRPr="00884780">
              <w:rPr>
                <w:sz w:val="20"/>
                <w:szCs w:val="20"/>
              </w:rPr>
              <w:t>СоветникпоВР</w:t>
            </w:r>
          </w:p>
        </w:tc>
      </w:tr>
      <w:tr w:rsidR="00304149" w:rsidRPr="00884780" w:rsidTr="00304149">
        <w:trPr>
          <w:trHeight w:val="1104"/>
        </w:trPr>
        <w:tc>
          <w:tcPr>
            <w:tcW w:w="837" w:type="dxa"/>
          </w:tcPr>
          <w:p w:rsidR="00304149" w:rsidRPr="00884780" w:rsidRDefault="00304149" w:rsidP="00304149">
            <w:pPr>
              <w:pStyle w:val="TableParagraph"/>
              <w:rPr>
                <w:sz w:val="20"/>
                <w:szCs w:val="20"/>
              </w:rPr>
            </w:pPr>
            <w:r w:rsidRPr="00884780">
              <w:rPr>
                <w:sz w:val="20"/>
                <w:szCs w:val="20"/>
              </w:rPr>
              <w:t>18</w:t>
            </w:r>
          </w:p>
        </w:tc>
        <w:tc>
          <w:tcPr>
            <w:tcW w:w="3567" w:type="dxa"/>
          </w:tcPr>
          <w:p w:rsidR="00304149" w:rsidRPr="00884780" w:rsidRDefault="00304149" w:rsidP="00304149">
            <w:pPr>
              <w:pStyle w:val="TableParagraph"/>
              <w:rPr>
                <w:b/>
                <w:sz w:val="20"/>
                <w:szCs w:val="20"/>
              </w:rPr>
            </w:pPr>
            <w:r w:rsidRPr="00884780">
              <w:rPr>
                <w:b/>
                <w:sz w:val="20"/>
                <w:szCs w:val="20"/>
                <w:u w:val="thick"/>
              </w:rPr>
              <w:t>Военно-патриотическое</w:t>
            </w:r>
          </w:p>
          <w:p w:rsidR="00304149" w:rsidRPr="00884780" w:rsidRDefault="00304149" w:rsidP="00304149">
            <w:pPr>
              <w:pStyle w:val="TableParagraph"/>
              <w:rPr>
                <w:b/>
                <w:i/>
                <w:sz w:val="20"/>
                <w:szCs w:val="20"/>
              </w:rPr>
            </w:pPr>
            <w:r w:rsidRPr="00884780">
              <w:rPr>
                <w:b/>
                <w:i/>
                <w:sz w:val="20"/>
                <w:szCs w:val="20"/>
              </w:rPr>
              <w:t>ДеньединыхдействийРДШ</w:t>
            </w:r>
          </w:p>
          <w:p w:rsidR="00304149" w:rsidRPr="00884780" w:rsidRDefault="00304149" w:rsidP="00304149">
            <w:pPr>
              <w:pStyle w:val="TableParagraph"/>
              <w:tabs>
                <w:tab w:val="left" w:pos="1393"/>
                <w:tab w:val="left" w:pos="2597"/>
              </w:tabs>
              <w:ind w:right="97"/>
              <w:rPr>
                <w:sz w:val="20"/>
                <w:szCs w:val="20"/>
              </w:rPr>
            </w:pPr>
            <w:r w:rsidRPr="00884780">
              <w:rPr>
                <w:sz w:val="20"/>
                <w:szCs w:val="20"/>
              </w:rPr>
              <w:t>Полное</w:t>
            </w:r>
            <w:r w:rsidRPr="00884780">
              <w:rPr>
                <w:sz w:val="20"/>
                <w:szCs w:val="20"/>
              </w:rPr>
              <w:tab/>
              <w:t>снятие</w:t>
            </w:r>
            <w:r w:rsidRPr="00884780">
              <w:rPr>
                <w:sz w:val="20"/>
                <w:szCs w:val="20"/>
              </w:rPr>
              <w:tab/>
            </w:r>
            <w:r w:rsidRPr="00884780">
              <w:rPr>
                <w:spacing w:val="-2"/>
                <w:sz w:val="20"/>
                <w:szCs w:val="20"/>
              </w:rPr>
              <w:t>блокады</w:t>
            </w:r>
            <w:r w:rsidRPr="00884780">
              <w:rPr>
                <w:sz w:val="20"/>
                <w:szCs w:val="20"/>
              </w:rPr>
              <w:t>Ленинграда</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1379"/>
        </w:trPr>
        <w:tc>
          <w:tcPr>
            <w:tcW w:w="837" w:type="dxa"/>
          </w:tcPr>
          <w:p w:rsidR="00304149" w:rsidRPr="00884780" w:rsidRDefault="00304149" w:rsidP="00304149">
            <w:pPr>
              <w:pStyle w:val="TableParagraph"/>
              <w:rPr>
                <w:sz w:val="20"/>
                <w:szCs w:val="20"/>
              </w:rPr>
            </w:pPr>
            <w:r w:rsidRPr="00884780">
              <w:rPr>
                <w:sz w:val="20"/>
                <w:szCs w:val="20"/>
              </w:rPr>
              <w:t>19</w:t>
            </w:r>
          </w:p>
        </w:tc>
        <w:tc>
          <w:tcPr>
            <w:tcW w:w="3567" w:type="dxa"/>
          </w:tcPr>
          <w:p w:rsidR="00304149" w:rsidRPr="00884780" w:rsidRDefault="00304149" w:rsidP="00304149">
            <w:pPr>
              <w:pStyle w:val="TableParagraph"/>
              <w:rPr>
                <w:b/>
                <w:sz w:val="20"/>
                <w:szCs w:val="20"/>
              </w:rPr>
            </w:pPr>
            <w:r w:rsidRPr="00884780">
              <w:rPr>
                <w:b/>
                <w:sz w:val="20"/>
                <w:szCs w:val="20"/>
                <w:u w:val="thick"/>
              </w:rPr>
              <w:t>Организационнаяработа</w:t>
            </w:r>
          </w:p>
          <w:p w:rsidR="00304149" w:rsidRPr="00884780" w:rsidRDefault="00304149" w:rsidP="00304149">
            <w:pPr>
              <w:pStyle w:val="TableParagraph"/>
              <w:tabs>
                <w:tab w:val="left" w:pos="2475"/>
              </w:tabs>
              <w:ind w:right="96"/>
              <w:jc w:val="both"/>
              <w:rPr>
                <w:sz w:val="20"/>
                <w:szCs w:val="20"/>
              </w:rPr>
            </w:pPr>
            <w:r w:rsidRPr="00884780">
              <w:rPr>
                <w:b/>
                <w:i/>
                <w:sz w:val="20"/>
                <w:szCs w:val="20"/>
              </w:rPr>
              <w:t>Сборактива</w:t>
            </w:r>
            <w:r w:rsidRPr="00884780">
              <w:rPr>
                <w:sz w:val="20"/>
                <w:szCs w:val="20"/>
              </w:rPr>
              <w:t>:распределениепорученийдляорганизацииипроведению</w:t>
            </w:r>
            <w:r w:rsidRPr="00884780">
              <w:rPr>
                <w:sz w:val="20"/>
                <w:szCs w:val="20"/>
              </w:rPr>
              <w:tab/>
            </w:r>
            <w:r w:rsidRPr="00884780">
              <w:rPr>
                <w:spacing w:val="-2"/>
                <w:sz w:val="20"/>
                <w:szCs w:val="20"/>
              </w:rPr>
              <w:t>конкурса,</w:t>
            </w:r>
            <w:r w:rsidRPr="00884780">
              <w:rPr>
                <w:sz w:val="20"/>
                <w:szCs w:val="20"/>
              </w:rPr>
              <w:t>посвящённогоГ.К.Жукову</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февраль</w:t>
            </w:r>
          </w:p>
        </w:tc>
        <w:tc>
          <w:tcPr>
            <w:tcW w:w="2410" w:type="dxa"/>
          </w:tcPr>
          <w:p w:rsidR="00304149" w:rsidRPr="00884780" w:rsidRDefault="00304149" w:rsidP="00304149">
            <w:pPr>
              <w:pStyle w:val="TableParagraph"/>
              <w:rPr>
                <w:sz w:val="20"/>
                <w:szCs w:val="20"/>
              </w:rPr>
            </w:pPr>
            <w:r w:rsidRPr="00884780">
              <w:rPr>
                <w:sz w:val="20"/>
                <w:szCs w:val="20"/>
              </w:rPr>
              <w:t>СоветникпоВР</w:t>
            </w:r>
          </w:p>
        </w:tc>
      </w:tr>
      <w:tr w:rsidR="00304149" w:rsidRPr="00884780" w:rsidTr="00304149">
        <w:trPr>
          <w:trHeight w:val="1379"/>
        </w:trPr>
        <w:tc>
          <w:tcPr>
            <w:tcW w:w="837" w:type="dxa"/>
          </w:tcPr>
          <w:p w:rsidR="00304149" w:rsidRPr="00884780" w:rsidRDefault="00304149" w:rsidP="00304149">
            <w:pPr>
              <w:pStyle w:val="TableParagraph"/>
              <w:rPr>
                <w:sz w:val="20"/>
                <w:szCs w:val="20"/>
              </w:rPr>
            </w:pPr>
            <w:r w:rsidRPr="00884780">
              <w:rPr>
                <w:sz w:val="20"/>
                <w:szCs w:val="20"/>
              </w:rPr>
              <w:t>20</w:t>
            </w:r>
          </w:p>
        </w:tc>
        <w:tc>
          <w:tcPr>
            <w:tcW w:w="3567" w:type="dxa"/>
          </w:tcPr>
          <w:p w:rsidR="00304149" w:rsidRPr="00884780" w:rsidRDefault="00304149" w:rsidP="00304149">
            <w:pPr>
              <w:pStyle w:val="TableParagraph"/>
              <w:tabs>
                <w:tab w:val="left" w:pos="1827"/>
              </w:tabs>
              <w:ind w:right="100"/>
              <w:rPr>
                <w:sz w:val="20"/>
                <w:szCs w:val="20"/>
              </w:rPr>
            </w:pPr>
            <w:r w:rsidRPr="00884780">
              <w:rPr>
                <w:b/>
                <w:sz w:val="20"/>
                <w:szCs w:val="20"/>
                <w:u w:val="thick"/>
              </w:rPr>
              <w:t>Военно-патриотическое</w:t>
            </w:r>
            <w:r w:rsidRPr="00884780">
              <w:rPr>
                <w:sz w:val="20"/>
                <w:szCs w:val="20"/>
              </w:rPr>
              <w:t>Фестиваль</w:t>
            </w:r>
            <w:r w:rsidRPr="00884780">
              <w:rPr>
                <w:sz w:val="20"/>
                <w:szCs w:val="20"/>
              </w:rPr>
              <w:tab/>
            </w:r>
            <w:r w:rsidRPr="00884780">
              <w:rPr>
                <w:spacing w:val="-2"/>
                <w:sz w:val="20"/>
                <w:szCs w:val="20"/>
              </w:rPr>
              <w:t>патриотической</w:t>
            </w:r>
            <w:r w:rsidRPr="00884780">
              <w:rPr>
                <w:sz w:val="20"/>
                <w:szCs w:val="20"/>
              </w:rPr>
              <w:t>песни«Песни тожевоевали»Классныемероприятия,</w:t>
            </w:r>
          </w:p>
          <w:p w:rsidR="00304149" w:rsidRPr="00884780" w:rsidRDefault="00304149" w:rsidP="00304149">
            <w:pPr>
              <w:pStyle w:val="TableParagraph"/>
              <w:rPr>
                <w:sz w:val="20"/>
                <w:szCs w:val="20"/>
              </w:rPr>
            </w:pPr>
            <w:r w:rsidRPr="00884780">
              <w:rPr>
                <w:sz w:val="20"/>
                <w:szCs w:val="20"/>
              </w:rPr>
              <w:t>посвящённыеДнюзащитника</w:t>
            </w:r>
          </w:p>
          <w:p w:rsidR="00304149" w:rsidRPr="00884780" w:rsidRDefault="00304149" w:rsidP="00304149">
            <w:pPr>
              <w:pStyle w:val="TableParagraph"/>
              <w:rPr>
                <w:sz w:val="20"/>
                <w:szCs w:val="20"/>
              </w:rPr>
            </w:pPr>
            <w:r w:rsidRPr="00884780">
              <w:rPr>
                <w:sz w:val="20"/>
                <w:szCs w:val="20"/>
              </w:rPr>
              <w:t>Отечества.</w:t>
            </w:r>
          </w:p>
          <w:p w:rsidR="00304149" w:rsidRPr="00884780" w:rsidRDefault="00304149" w:rsidP="00304149">
            <w:pPr>
              <w:pStyle w:val="TableParagraph"/>
              <w:ind w:right="1398"/>
              <w:rPr>
                <w:sz w:val="20"/>
                <w:szCs w:val="20"/>
              </w:rPr>
            </w:pPr>
            <w:r w:rsidRPr="00884780">
              <w:rPr>
                <w:sz w:val="20"/>
                <w:szCs w:val="20"/>
              </w:rPr>
              <w:t>День освобожденияСталинграда</w:t>
            </w:r>
          </w:p>
          <w:p w:rsidR="00304149" w:rsidRPr="00884780" w:rsidRDefault="00304149" w:rsidP="00304149">
            <w:pPr>
              <w:pStyle w:val="TableParagraph"/>
              <w:rPr>
                <w:sz w:val="20"/>
                <w:szCs w:val="20"/>
              </w:rPr>
            </w:pPr>
            <w:r w:rsidRPr="00884780">
              <w:rPr>
                <w:sz w:val="20"/>
                <w:szCs w:val="20"/>
              </w:rPr>
              <w:t xml:space="preserve">Выставкарисунков </w:t>
            </w:r>
            <w:r w:rsidRPr="00884780">
              <w:rPr>
                <w:b/>
                <w:i/>
                <w:sz w:val="20"/>
                <w:szCs w:val="20"/>
              </w:rPr>
              <w:t xml:space="preserve">«Естьтакая профессия – родинузащищать», </w:t>
            </w:r>
            <w:r w:rsidRPr="00884780">
              <w:rPr>
                <w:sz w:val="20"/>
                <w:szCs w:val="20"/>
              </w:rPr>
              <w:t>посвященныйДнюзащитникаотечества</w:t>
            </w: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tc>
        <w:tc>
          <w:tcPr>
            <w:tcW w:w="1266" w:type="dxa"/>
          </w:tcPr>
          <w:p w:rsidR="00304149" w:rsidRPr="00884780" w:rsidRDefault="00304149" w:rsidP="00304149">
            <w:pPr>
              <w:pStyle w:val="TableParagraph"/>
              <w:ind w:left="108"/>
              <w:rPr>
                <w:sz w:val="20"/>
                <w:szCs w:val="20"/>
              </w:rPr>
            </w:pPr>
            <w:r w:rsidRPr="00884780">
              <w:rPr>
                <w:sz w:val="20"/>
                <w:szCs w:val="20"/>
              </w:rPr>
              <w:t>2-7</w:t>
            </w: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1-11</w:t>
            </w:r>
          </w:p>
          <w:p w:rsidR="00304149" w:rsidRPr="00884780" w:rsidRDefault="00304149" w:rsidP="00304149">
            <w:pPr>
              <w:pStyle w:val="TableParagraph"/>
              <w:ind w:left="108"/>
              <w:rPr>
                <w:sz w:val="20"/>
                <w:szCs w:val="20"/>
              </w:rPr>
            </w:pPr>
          </w:p>
          <w:p w:rsidR="00304149" w:rsidRPr="00884780" w:rsidRDefault="00304149" w:rsidP="00304149">
            <w:pPr>
              <w:pStyle w:val="TableParagraph"/>
              <w:ind w:left="108"/>
              <w:rPr>
                <w:sz w:val="20"/>
                <w:szCs w:val="20"/>
              </w:rPr>
            </w:pPr>
          </w:p>
          <w:p w:rsidR="00304149" w:rsidRPr="00884780" w:rsidRDefault="00304149" w:rsidP="00304149">
            <w:pPr>
              <w:pStyle w:val="TableParagraph"/>
              <w:ind w:left="108"/>
              <w:rPr>
                <w:sz w:val="20"/>
                <w:szCs w:val="20"/>
              </w:rPr>
            </w:pPr>
            <w:r w:rsidRPr="00884780">
              <w:rPr>
                <w:sz w:val="20"/>
                <w:szCs w:val="20"/>
              </w:rPr>
              <w:t>1-11</w:t>
            </w: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r w:rsidRPr="00884780">
              <w:rPr>
                <w:sz w:val="20"/>
                <w:szCs w:val="20"/>
              </w:rPr>
              <w:t xml:space="preserve">   1-6</w:t>
            </w:r>
          </w:p>
        </w:tc>
        <w:tc>
          <w:tcPr>
            <w:tcW w:w="1701" w:type="dxa"/>
          </w:tcPr>
          <w:p w:rsidR="00304149" w:rsidRPr="00884780" w:rsidRDefault="00304149" w:rsidP="00304149">
            <w:pPr>
              <w:pStyle w:val="TableParagraph"/>
              <w:ind w:left="105"/>
              <w:rPr>
                <w:sz w:val="20"/>
                <w:szCs w:val="20"/>
              </w:rPr>
            </w:pPr>
            <w:r w:rsidRPr="00884780">
              <w:rPr>
                <w:sz w:val="20"/>
                <w:szCs w:val="20"/>
              </w:rPr>
              <w:t>февраль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304149" w:rsidRPr="00884780" w:rsidTr="00304149">
        <w:trPr>
          <w:trHeight w:val="1103"/>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21</w:t>
            </w:r>
          </w:p>
        </w:tc>
        <w:tc>
          <w:tcPr>
            <w:tcW w:w="3567" w:type="dxa"/>
          </w:tcPr>
          <w:p w:rsidR="00304149" w:rsidRPr="00884780" w:rsidRDefault="00304149" w:rsidP="00304149">
            <w:pPr>
              <w:pStyle w:val="TableParagraph"/>
              <w:tabs>
                <w:tab w:val="left" w:pos="1695"/>
                <w:tab w:val="left" w:pos="3209"/>
              </w:tabs>
              <w:ind w:right="96"/>
              <w:rPr>
                <w:sz w:val="20"/>
                <w:szCs w:val="20"/>
              </w:rPr>
            </w:pPr>
            <w:r w:rsidRPr="00884780">
              <w:rPr>
                <w:b/>
                <w:sz w:val="20"/>
                <w:szCs w:val="20"/>
                <w:u w:val="thick"/>
              </w:rPr>
              <w:t>Информационно-медийное</w:t>
            </w:r>
            <w:r w:rsidRPr="00884780">
              <w:rPr>
                <w:sz w:val="20"/>
                <w:szCs w:val="20"/>
              </w:rPr>
              <w:t>Размещение</w:t>
            </w:r>
            <w:r w:rsidRPr="00884780">
              <w:rPr>
                <w:sz w:val="20"/>
                <w:szCs w:val="20"/>
              </w:rPr>
              <w:tab/>
              <w:t>материалов</w:t>
            </w:r>
            <w:r w:rsidRPr="00884780">
              <w:rPr>
                <w:sz w:val="20"/>
                <w:szCs w:val="20"/>
              </w:rPr>
              <w:tab/>
            </w:r>
            <w:r w:rsidRPr="00884780">
              <w:rPr>
                <w:spacing w:val="-2"/>
                <w:sz w:val="20"/>
                <w:szCs w:val="20"/>
              </w:rPr>
              <w:t>по</w:t>
            </w:r>
            <w:r w:rsidRPr="00884780">
              <w:rPr>
                <w:sz w:val="20"/>
                <w:szCs w:val="20"/>
              </w:rPr>
              <w:t>военно-патриотическому</w:t>
            </w:r>
          </w:p>
          <w:p w:rsidR="00304149" w:rsidRPr="00884780" w:rsidRDefault="00304149" w:rsidP="00304149">
            <w:pPr>
              <w:pStyle w:val="TableParagraph"/>
              <w:rPr>
                <w:sz w:val="20"/>
                <w:szCs w:val="20"/>
              </w:rPr>
            </w:pPr>
            <w:r w:rsidRPr="00884780">
              <w:rPr>
                <w:sz w:val="20"/>
                <w:szCs w:val="20"/>
              </w:rPr>
              <w:t>воспитаниюнасайтешколы</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февраль</w:t>
            </w:r>
          </w:p>
        </w:tc>
        <w:tc>
          <w:tcPr>
            <w:tcW w:w="2410" w:type="dxa"/>
          </w:tcPr>
          <w:p w:rsidR="00304149" w:rsidRPr="00884780" w:rsidRDefault="00304149" w:rsidP="00304149">
            <w:pPr>
              <w:pStyle w:val="TableParagraph"/>
              <w:rPr>
                <w:sz w:val="20"/>
                <w:szCs w:val="20"/>
              </w:rPr>
            </w:pPr>
            <w:r w:rsidRPr="00884780">
              <w:rPr>
                <w:sz w:val="20"/>
                <w:szCs w:val="20"/>
              </w:rPr>
              <w:t>СоветникпоВР</w:t>
            </w:r>
          </w:p>
        </w:tc>
      </w:tr>
      <w:tr w:rsidR="00304149" w:rsidRPr="00884780" w:rsidTr="00304149">
        <w:trPr>
          <w:trHeight w:val="311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22</w:t>
            </w:r>
          </w:p>
        </w:tc>
        <w:tc>
          <w:tcPr>
            <w:tcW w:w="3567" w:type="dxa"/>
          </w:tcPr>
          <w:p w:rsidR="00304149" w:rsidRPr="00884780" w:rsidRDefault="00304149" w:rsidP="00304149">
            <w:pPr>
              <w:pStyle w:val="TableParagraph"/>
              <w:rPr>
                <w:b/>
                <w:sz w:val="20"/>
                <w:szCs w:val="20"/>
              </w:rPr>
            </w:pPr>
            <w:r w:rsidRPr="00884780">
              <w:rPr>
                <w:b/>
                <w:sz w:val="20"/>
                <w:szCs w:val="20"/>
                <w:u w:val="thick"/>
              </w:rPr>
              <w:t>Личностноеразвитие</w:t>
            </w:r>
          </w:p>
          <w:p w:rsidR="00304149" w:rsidRPr="00884780" w:rsidRDefault="00304149" w:rsidP="00304149">
            <w:pPr>
              <w:pStyle w:val="TableParagraph"/>
              <w:rPr>
                <w:sz w:val="20"/>
                <w:szCs w:val="20"/>
              </w:rPr>
            </w:pPr>
            <w:r w:rsidRPr="00884780">
              <w:rPr>
                <w:sz w:val="20"/>
                <w:szCs w:val="20"/>
              </w:rPr>
              <w:t>Акция «Творидобро»</w:t>
            </w:r>
          </w:p>
          <w:p w:rsidR="00304149" w:rsidRPr="00884780" w:rsidRDefault="00304149" w:rsidP="00304149">
            <w:pPr>
              <w:pStyle w:val="TableParagraph"/>
              <w:ind w:right="320"/>
              <w:rPr>
                <w:b/>
                <w:sz w:val="20"/>
                <w:szCs w:val="20"/>
              </w:rPr>
            </w:pPr>
            <w:r w:rsidRPr="00884780">
              <w:rPr>
                <w:b/>
                <w:i/>
                <w:sz w:val="20"/>
                <w:szCs w:val="20"/>
              </w:rPr>
              <w:t>День единых действийРДШ</w:t>
            </w:r>
            <w:r w:rsidRPr="00884780">
              <w:rPr>
                <w:b/>
                <w:sz w:val="20"/>
                <w:szCs w:val="20"/>
              </w:rPr>
              <w:t>8 марта Международныйженскийдень</w:t>
            </w:r>
          </w:p>
          <w:p w:rsidR="00304149" w:rsidRPr="00884780" w:rsidRDefault="00304149" w:rsidP="00304149">
            <w:pPr>
              <w:pStyle w:val="TableParagraph"/>
              <w:ind w:right="793"/>
              <w:rPr>
                <w:sz w:val="20"/>
                <w:szCs w:val="20"/>
              </w:rPr>
            </w:pPr>
            <w:r w:rsidRPr="00884780">
              <w:rPr>
                <w:sz w:val="20"/>
                <w:szCs w:val="20"/>
              </w:rPr>
              <w:t>Выпуск поздравительныхоткрытокк 8 марта</w:t>
            </w:r>
          </w:p>
          <w:p w:rsidR="00304149" w:rsidRPr="00884780" w:rsidRDefault="00304149" w:rsidP="00304149">
            <w:pPr>
              <w:pStyle w:val="TableParagraph"/>
              <w:ind w:right="315"/>
              <w:rPr>
                <w:sz w:val="20"/>
                <w:szCs w:val="20"/>
              </w:rPr>
            </w:pPr>
            <w:r w:rsidRPr="00884780">
              <w:rPr>
                <w:b/>
                <w:i/>
                <w:sz w:val="20"/>
                <w:szCs w:val="20"/>
              </w:rPr>
              <w:t>Деньединыхдействий</w:t>
            </w:r>
            <w:r w:rsidRPr="00884780">
              <w:rPr>
                <w:b/>
                <w:sz w:val="20"/>
                <w:szCs w:val="20"/>
              </w:rPr>
              <w:t>РДШВсемирныйденьтеатра</w:t>
            </w:r>
            <w:r w:rsidRPr="00884780">
              <w:rPr>
                <w:b/>
                <w:i/>
                <w:sz w:val="20"/>
                <w:szCs w:val="20"/>
              </w:rPr>
              <w:t>Деньединыхдействий</w:t>
            </w:r>
            <w:r w:rsidRPr="00884780">
              <w:rPr>
                <w:b/>
                <w:sz w:val="20"/>
                <w:szCs w:val="20"/>
              </w:rPr>
              <w:t>РДШ</w:t>
            </w:r>
            <w:r w:rsidRPr="00884780">
              <w:rPr>
                <w:sz w:val="20"/>
                <w:szCs w:val="20"/>
              </w:rPr>
              <w:t>Единыйденьпрофориентации</w:t>
            </w:r>
          </w:p>
        </w:tc>
        <w:tc>
          <w:tcPr>
            <w:tcW w:w="1266" w:type="dxa"/>
          </w:tcPr>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5-7</w:t>
            </w:r>
          </w:p>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1-10</w:t>
            </w:r>
          </w:p>
          <w:p w:rsidR="00304149" w:rsidRPr="00884780" w:rsidRDefault="00304149" w:rsidP="00304149">
            <w:pPr>
              <w:pStyle w:val="TableParagraph"/>
              <w:ind w:left="108"/>
              <w:rPr>
                <w:sz w:val="20"/>
                <w:szCs w:val="20"/>
              </w:rPr>
            </w:pPr>
            <w:r w:rsidRPr="00884780">
              <w:rPr>
                <w:sz w:val="20"/>
                <w:szCs w:val="20"/>
              </w:rPr>
              <w:t>5-11</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1103"/>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23</w:t>
            </w:r>
          </w:p>
        </w:tc>
        <w:tc>
          <w:tcPr>
            <w:tcW w:w="3567" w:type="dxa"/>
          </w:tcPr>
          <w:p w:rsidR="00304149" w:rsidRPr="00884780" w:rsidRDefault="00304149" w:rsidP="00304149">
            <w:pPr>
              <w:pStyle w:val="TableParagraph"/>
              <w:ind w:right="94"/>
              <w:jc w:val="both"/>
              <w:rPr>
                <w:b/>
                <w:sz w:val="20"/>
                <w:szCs w:val="20"/>
                <w:u w:val="thick"/>
              </w:rPr>
            </w:pPr>
            <w:r w:rsidRPr="00884780">
              <w:rPr>
                <w:b/>
                <w:sz w:val="20"/>
                <w:szCs w:val="20"/>
                <w:u w:val="thick"/>
              </w:rPr>
              <w:t xml:space="preserve">Гражданская активность </w:t>
            </w:r>
          </w:p>
          <w:p w:rsidR="00304149" w:rsidRPr="00884780" w:rsidRDefault="00304149" w:rsidP="00304149">
            <w:pPr>
              <w:pStyle w:val="TableParagraph"/>
              <w:ind w:right="94"/>
              <w:jc w:val="both"/>
              <w:rPr>
                <w:sz w:val="20"/>
                <w:szCs w:val="20"/>
              </w:rPr>
            </w:pPr>
            <w:r w:rsidRPr="00884780">
              <w:rPr>
                <w:b/>
                <w:i/>
                <w:sz w:val="20"/>
                <w:szCs w:val="20"/>
              </w:rPr>
              <w:t>Деньединых действий</w:t>
            </w:r>
            <w:r w:rsidRPr="00884780">
              <w:rPr>
                <w:b/>
                <w:sz w:val="20"/>
                <w:szCs w:val="20"/>
              </w:rPr>
              <w:t>РДШ</w:t>
            </w:r>
            <w:r w:rsidRPr="00884780">
              <w:rPr>
                <w:sz w:val="20"/>
                <w:szCs w:val="20"/>
              </w:rPr>
              <w:t>ДеньприсоединенияКрымакРоссии   Инфоурок</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1380"/>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24</w:t>
            </w:r>
          </w:p>
        </w:tc>
        <w:tc>
          <w:tcPr>
            <w:tcW w:w="3567" w:type="dxa"/>
          </w:tcPr>
          <w:p w:rsidR="00304149" w:rsidRPr="00884780" w:rsidRDefault="00304149" w:rsidP="00304149">
            <w:pPr>
              <w:pStyle w:val="TableParagraph"/>
              <w:tabs>
                <w:tab w:val="left" w:pos="1618"/>
                <w:tab w:val="left" w:pos="1983"/>
                <w:tab w:val="left" w:pos="2902"/>
              </w:tabs>
              <w:ind w:right="97"/>
              <w:rPr>
                <w:sz w:val="20"/>
                <w:szCs w:val="20"/>
              </w:rPr>
            </w:pPr>
            <w:r w:rsidRPr="00884780">
              <w:rPr>
                <w:b/>
                <w:sz w:val="20"/>
                <w:szCs w:val="20"/>
                <w:u w:val="thick"/>
              </w:rPr>
              <w:t>Информационно-медийное</w:t>
            </w:r>
            <w:r w:rsidRPr="00884780">
              <w:rPr>
                <w:b/>
                <w:i/>
                <w:sz w:val="20"/>
                <w:szCs w:val="20"/>
              </w:rPr>
              <w:t>Деньединыхдействий</w:t>
            </w:r>
            <w:r w:rsidRPr="00884780">
              <w:rPr>
                <w:b/>
                <w:i/>
                <w:sz w:val="20"/>
                <w:szCs w:val="20"/>
              </w:rPr>
              <w:tab/>
            </w:r>
            <w:r w:rsidRPr="00884780">
              <w:rPr>
                <w:b/>
                <w:i/>
                <w:spacing w:val="-10"/>
                <w:sz w:val="20"/>
                <w:szCs w:val="20"/>
              </w:rPr>
              <w:t>РДШ</w:t>
            </w:r>
            <w:r w:rsidRPr="00884780">
              <w:rPr>
                <w:sz w:val="20"/>
                <w:szCs w:val="20"/>
              </w:rPr>
              <w:t>Международныйденьдетскоготелевидения</w:t>
            </w:r>
            <w:r w:rsidRPr="00884780">
              <w:rPr>
                <w:sz w:val="20"/>
                <w:szCs w:val="20"/>
              </w:rPr>
              <w:tab/>
              <w:t>и</w:t>
            </w:r>
            <w:r w:rsidRPr="00884780">
              <w:rPr>
                <w:sz w:val="20"/>
                <w:szCs w:val="20"/>
              </w:rPr>
              <w:tab/>
            </w:r>
            <w:r w:rsidRPr="00884780">
              <w:rPr>
                <w:spacing w:val="-1"/>
                <w:sz w:val="20"/>
                <w:szCs w:val="20"/>
              </w:rPr>
              <w:t>радиовещания</w:t>
            </w:r>
            <w:r w:rsidRPr="00884780">
              <w:rPr>
                <w:sz w:val="20"/>
                <w:szCs w:val="20"/>
              </w:rPr>
              <w:t>Инфоуроки</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1103"/>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25</w:t>
            </w:r>
          </w:p>
        </w:tc>
        <w:tc>
          <w:tcPr>
            <w:tcW w:w="3567" w:type="dxa"/>
          </w:tcPr>
          <w:p w:rsidR="00304149" w:rsidRPr="00884780" w:rsidRDefault="00304149" w:rsidP="00304149">
            <w:pPr>
              <w:pStyle w:val="TableParagraph"/>
              <w:ind w:right="97"/>
              <w:jc w:val="both"/>
              <w:rPr>
                <w:b/>
                <w:spacing w:val="1"/>
                <w:sz w:val="20"/>
                <w:szCs w:val="20"/>
                <w:u w:val="thick"/>
              </w:rPr>
            </w:pPr>
            <w:r w:rsidRPr="00884780">
              <w:rPr>
                <w:b/>
                <w:sz w:val="20"/>
                <w:szCs w:val="20"/>
                <w:u w:val="thick"/>
              </w:rPr>
              <w:t>Личностноеразвитие</w:t>
            </w:r>
          </w:p>
          <w:p w:rsidR="00304149" w:rsidRPr="00884780" w:rsidRDefault="00304149" w:rsidP="00304149">
            <w:pPr>
              <w:pStyle w:val="TableParagraph"/>
              <w:ind w:right="97"/>
              <w:jc w:val="both"/>
              <w:rPr>
                <w:b/>
                <w:sz w:val="20"/>
                <w:szCs w:val="20"/>
              </w:rPr>
            </w:pPr>
            <w:r w:rsidRPr="00884780">
              <w:rPr>
                <w:b/>
                <w:i/>
                <w:sz w:val="20"/>
                <w:szCs w:val="20"/>
              </w:rPr>
              <w:t>ДеньединыхдействийРДШ</w:t>
            </w:r>
            <w:r w:rsidRPr="00884780">
              <w:rPr>
                <w:b/>
                <w:sz w:val="20"/>
                <w:szCs w:val="20"/>
              </w:rPr>
              <w:t>Всемирныйденьздоровья</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1656"/>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26</w:t>
            </w:r>
          </w:p>
        </w:tc>
        <w:tc>
          <w:tcPr>
            <w:tcW w:w="3567" w:type="dxa"/>
          </w:tcPr>
          <w:p w:rsidR="00304149" w:rsidRPr="00884780" w:rsidRDefault="00304149" w:rsidP="00304149">
            <w:pPr>
              <w:pStyle w:val="TableParagraph"/>
              <w:rPr>
                <w:b/>
                <w:sz w:val="20"/>
                <w:szCs w:val="20"/>
              </w:rPr>
            </w:pPr>
            <w:r w:rsidRPr="00884780">
              <w:rPr>
                <w:b/>
                <w:sz w:val="20"/>
                <w:szCs w:val="20"/>
                <w:u w:val="thick"/>
              </w:rPr>
              <w:t>Гражданскаяактивность</w:t>
            </w:r>
          </w:p>
          <w:p w:rsidR="00304149" w:rsidRPr="00884780" w:rsidRDefault="00304149" w:rsidP="00304149">
            <w:pPr>
              <w:pStyle w:val="TableParagraph"/>
              <w:tabs>
                <w:tab w:val="left" w:pos="2459"/>
                <w:tab w:val="left" w:pos="3027"/>
              </w:tabs>
              <w:ind w:right="95"/>
              <w:jc w:val="both"/>
              <w:rPr>
                <w:sz w:val="20"/>
                <w:szCs w:val="20"/>
              </w:rPr>
            </w:pPr>
            <w:r w:rsidRPr="00884780">
              <w:rPr>
                <w:sz w:val="20"/>
                <w:szCs w:val="20"/>
              </w:rPr>
              <w:t>Выставка</w:t>
            </w:r>
            <w:r w:rsidRPr="00884780">
              <w:rPr>
                <w:sz w:val="20"/>
                <w:szCs w:val="20"/>
              </w:rPr>
              <w:tab/>
            </w:r>
            <w:r w:rsidRPr="00884780">
              <w:rPr>
                <w:spacing w:val="-2"/>
                <w:sz w:val="20"/>
                <w:szCs w:val="20"/>
              </w:rPr>
              <w:t>рисунков,</w:t>
            </w:r>
            <w:r w:rsidRPr="00884780">
              <w:rPr>
                <w:sz w:val="20"/>
                <w:szCs w:val="20"/>
              </w:rPr>
              <w:t>посвящённых</w:t>
            </w:r>
            <w:r w:rsidRPr="00884780">
              <w:rPr>
                <w:sz w:val="20"/>
                <w:szCs w:val="20"/>
              </w:rPr>
              <w:tab/>
            </w:r>
            <w:r w:rsidRPr="00884780">
              <w:rPr>
                <w:sz w:val="20"/>
                <w:szCs w:val="20"/>
              </w:rPr>
              <w:tab/>
            </w:r>
            <w:r w:rsidRPr="00884780">
              <w:rPr>
                <w:spacing w:val="-1"/>
                <w:sz w:val="20"/>
                <w:szCs w:val="20"/>
              </w:rPr>
              <w:t>дню</w:t>
            </w:r>
            <w:r w:rsidRPr="00884780">
              <w:rPr>
                <w:sz w:val="20"/>
                <w:szCs w:val="20"/>
              </w:rPr>
              <w:t>космонавтики</w:t>
            </w:r>
          </w:p>
          <w:p w:rsidR="00304149" w:rsidRPr="00884780" w:rsidRDefault="00304149" w:rsidP="00304149">
            <w:pPr>
              <w:pStyle w:val="TableParagraph"/>
              <w:tabs>
                <w:tab w:val="left" w:pos="1889"/>
              </w:tabs>
              <w:ind w:right="98"/>
              <w:jc w:val="both"/>
              <w:rPr>
                <w:sz w:val="20"/>
                <w:szCs w:val="20"/>
              </w:rPr>
            </w:pPr>
            <w:r w:rsidRPr="00884780">
              <w:rPr>
                <w:sz w:val="20"/>
                <w:szCs w:val="20"/>
              </w:rPr>
              <w:t>Месячник</w:t>
            </w:r>
            <w:r w:rsidRPr="00884780">
              <w:rPr>
                <w:sz w:val="20"/>
                <w:szCs w:val="20"/>
              </w:rPr>
              <w:tab/>
            </w:r>
            <w:r w:rsidRPr="00884780">
              <w:rPr>
                <w:spacing w:val="-3"/>
                <w:sz w:val="20"/>
                <w:szCs w:val="20"/>
              </w:rPr>
              <w:t>экологического</w:t>
            </w:r>
            <w:r w:rsidRPr="00884780">
              <w:rPr>
                <w:sz w:val="20"/>
                <w:szCs w:val="20"/>
              </w:rPr>
              <w:t>воспитания</w:t>
            </w:r>
          </w:p>
        </w:tc>
        <w:tc>
          <w:tcPr>
            <w:tcW w:w="1266" w:type="dxa"/>
          </w:tcPr>
          <w:p w:rsidR="00304149" w:rsidRPr="00884780" w:rsidRDefault="00304149" w:rsidP="00304149">
            <w:pPr>
              <w:pStyle w:val="TableParagraph"/>
              <w:ind w:left="108"/>
              <w:rPr>
                <w:sz w:val="20"/>
                <w:szCs w:val="20"/>
              </w:rPr>
            </w:pPr>
            <w:r w:rsidRPr="00884780">
              <w:rPr>
                <w:sz w:val="20"/>
                <w:szCs w:val="20"/>
              </w:rPr>
              <w:t>1-4</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827"/>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27</w:t>
            </w:r>
          </w:p>
        </w:tc>
        <w:tc>
          <w:tcPr>
            <w:tcW w:w="3567" w:type="dxa"/>
          </w:tcPr>
          <w:p w:rsidR="00304149" w:rsidRPr="00884780" w:rsidRDefault="00304149" w:rsidP="00304149">
            <w:pPr>
              <w:pStyle w:val="TableParagraph"/>
              <w:rPr>
                <w:b/>
                <w:sz w:val="20"/>
                <w:szCs w:val="20"/>
              </w:rPr>
            </w:pPr>
            <w:r w:rsidRPr="00884780">
              <w:rPr>
                <w:b/>
                <w:sz w:val="20"/>
                <w:szCs w:val="20"/>
                <w:u w:val="thick"/>
              </w:rPr>
              <w:t>Организационнаяработа</w:t>
            </w:r>
          </w:p>
          <w:p w:rsidR="00304149" w:rsidRPr="00884780" w:rsidRDefault="00304149" w:rsidP="00304149">
            <w:pPr>
              <w:pStyle w:val="TableParagraph"/>
              <w:rPr>
                <w:sz w:val="20"/>
                <w:szCs w:val="20"/>
              </w:rPr>
            </w:pPr>
            <w:r w:rsidRPr="00884780">
              <w:rPr>
                <w:sz w:val="20"/>
                <w:szCs w:val="20"/>
              </w:rPr>
              <w:t>СборактиваРДШ:подведениеитоговгода</w:t>
            </w:r>
          </w:p>
        </w:tc>
        <w:tc>
          <w:tcPr>
            <w:tcW w:w="1266" w:type="dxa"/>
          </w:tcPr>
          <w:p w:rsidR="00304149" w:rsidRPr="00884780" w:rsidRDefault="00304149" w:rsidP="00304149">
            <w:pPr>
              <w:pStyle w:val="TableParagraph"/>
              <w:ind w:left="108"/>
              <w:rPr>
                <w:sz w:val="20"/>
                <w:szCs w:val="20"/>
              </w:rPr>
            </w:pPr>
            <w:r w:rsidRPr="00884780">
              <w:rPr>
                <w:sz w:val="20"/>
                <w:szCs w:val="20"/>
              </w:rPr>
              <w:t>8-10</w:t>
            </w: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tc>
      </w:tr>
      <w:tr w:rsidR="00304149" w:rsidRPr="00884780" w:rsidTr="00304149">
        <w:trPr>
          <w:trHeight w:val="829"/>
        </w:trPr>
        <w:tc>
          <w:tcPr>
            <w:tcW w:w="837" w:type="dxa"/>
          </w:tcPr>
          <w:p w:rsidR="00304149" w:rsidRPr="00884780" w:rsidRDefault="00304149" w:rsidP="00304149">
            <w:pPr>
              <w:pStyle w:val="TableParagraph"/>
              <w:ind w:left="89" w:right="156"/>
              <w:jc w:val="center"/>
              <w:rPr>
                <w:sz w:val="20"/>
                <w:szCs w:val="20"/>
              </w:rPr>
            </w:pPr>
            <w:r w:rsidRPr="00884780">
              <w:rPr>
                <w:sz w:val="20"/>
                <w:szCs w:val="20"/>
              </w:rPr>
              <w:t>28</w:t>
            </w:r>
          </w:p>
        </w:tc>
        <w:tc>
          <w:tcPr>
            <w:tcW w:w="3567" w:type="dxa"/>
          </w:tcPr>
          <w:p w:rsidR="00304149" w:rsidRPr="00884780" w:rsidRDefault="00304149" w:rsidP="00304149">
            <w:pPr>
              <w:pStyle w:val="TableParagraph"/>
              <w:tabs>
                <w:tab w:val="left" w:pos="2475"/>
              </w:tabs>
              <w:rPr>
                <w:b/>
                <w:sz w:val="20"/>
                <w:szCs w:val="20"/>
              </w:rPr>
            </w:pPr>
            <w:r w:rsidRPr="00884780">
              <w:rPr>
                <w:b/>
                <w:sz w:val="20"/>
                <w:szCs w:val="20"/>
                <w:u w:val="thick"/>
              </w:rPr>
              <w:t>Личностное</w:t>
            </w:r>
            <w:r w:rsidRPr="00884780">
              <w:rPr>
                <w:b/>
                <w:sz w:val="20"/>
                <w:szCs w:val="20"/>
                <w:u w:val="thick"/>
              </w:rPr>
              <w:tab/>
              <w:t>развитие</w:t>
            </w:r>
          </w:p>
          <w:p w:rsidR="00304149" w:rsidRPr="00884780" w:rsidRDefault="00304149" w:rsidP="00304149">
            <w:pPr>
              <w:pStyle w:val="TableParagraph"/>
              <w:rPr>
                <w:sz w:val="20"/>
                <w:szCs w:val="20"/>
              </w:rPr>
            </w:pPr>
            <w:r w:rsidRPr="00884780">
              <w:rPr>
                <w:sz w:val="20"/>
                <w:szCs w:val="20"/>
              </w:rPr>
              <w:t>Праздник"Последнийзвонок"</w:t>
            </w:r>
          </w:p>
        </w:tc>
        <w:tc>
          <w:tcPr>
            <w:tcW w:w="1266" w:type="dxa"/>
          </w:tcPr>
          <w:p w:rsidR="00304149" w:rsidRPr="00884780" w:rsidRDefault="00304149" w:rsidP="00304149">
            <w:pPr>
              <w:pStyle w:val="TableParagraph"/>
              <w:ind w:left="108"/>
              <w:rPr>
                <w:sz w:val="20"/>
                <w:szCs w:val="20"/>
              </w:rPr>
            </w:pPr>
            <w:r w:rsidRPr="00884780">
              <w:rPr>
                <w:sz w:val="20"/>
                <w:szCs w:val="20"/>
              </w:rPr>
              <w:t>1,4,9,11</w:t>
            </w: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304149" w:rsidRPr="00884780" w:rsidTr="00304149">
        <w:trPr>
          <w:trHeight w:val="847"/>
        </w:trPr>
        <w:tc>
          <w:tcPr>
            <w:tcW w:w="837" w:type="dxa"/>
          </w:tcPr>
          <w:p w:rsidR="00304149" w:rsidRPr="00884780" w:rsidRDefault="00304149" w:rsidP="00304149">
            <w:pPr>
              <w:pStyle w:val="TableParagraph"/>
              <w:rPr>
                <w:sz w:val="20"/>
                <w:szCs w:val="20"/>
              </w:rPr>
            </w:pPr>
            <w:r w:rsidRPr="00884780">
              <w:rPr>
                <w:sz w:val="20"/>
                <w:szCs w:val="20"/>
              </w:rPr>
              <w:t>29</w:t>
            </w:r>
          </w:p>
        </w:tc>
        <w:tc>
          <w:tcPr>
            <w:tcW w:w="3567" w:type="dxa"/>
          </w:tcPr>
          <w:p w:rsidR="00304149" w:rsidRPr="00884780" w:rsidRDefault="00304149" w:rsidP="00304149">
            <w:pPr>
              <w:pStyle w:val="TableParagraph"/>
              <w:tabs>
                <w:tab w:val="left" w:pos="2202"/>
              </w:tabs>
              <w:ind w:right="96"/>
              <w:jc w:val="both"/>
              <w:rPr>
                <w:sz w:val="20"/>
                <w:szCs w:val="20"/>
              </w:rPr>
            </w:pPr>
            <w:r w:rsidRPr="00884780">
              <w:rPr>
                <w:b/>
                <w:sz w:val="20"/>
                <w:szCs w:val="20"/>
                <w:u w:val="thick"/>
              </w:rPr>
              <w:t>Гражданская</w:t>
            </w:r>
            <w:r w:rsidRPr="00884780">
              <w:rPr>
                <w:b/>
                <w:sz w:val="20"/>
                <w:szCs w:val="20"/>
                <w:u w:val="thick"/>
              </w:rPr>
              <w:tab/>
            </w:r>
            <w:r w:rsidRPr="00884780">
              <w:rPr>
                <w:b/>
                <w:spacing w:val="-1"/>
                <w:sz w:val="20"/>
                <w:szCs w:val="20"/>
                <w:u w:val="thick"/>
              </w:rPr>
              <w:t>активность</w:t>
            </w:r>
            <w:r w:rsidRPr="00884780">
              <w:rPr>
                <w:b/>
                <w:i/>
                <w:sz w:val="20"/>
                <w:szCs w:val="20"/>
              </w:rPr>
              <w:t>ДеньединыхдействийРДШ</w:t>
            </w:r>
            <w:r w:rsidRPr="00884780">
              <w:rPr>
                <w:sz w:val="20"/>
                <w:szCs w:val="20"/>
              </w:rPr>
              <w:t>Праздниквесныитруда</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p w:rsidR="00304149" w:rsidRPr="00884780" w:rsidRDefault="00304149" w:rsidP="00304149">
            <w:pPr>
              <w:pStyle w:val="TableParagraph"/>
              <w:rPr>
                <w:sz w:val="20"/>
                <w:szCs w:val="20"/>
              </w:rPr>
            </w:pPr>
            <w:r w:rsidRPr="00884780">
              <w:rPr>
                <w:sz w:val="20"/>
                <w:szCs w:val="20"/>
              </w:rPr>
              <w:t>классные   руководители</w:t>
            </w:r>
          </w:p>
        </w:tc>
      </w:tr>
      <w:tr w:rsidR="00304149" w:rsidRPr="00884780" w:rsidTr="00304149">
        <w:trPr>
          <w:trHeight w:val="3312"/>
        </w:trPr>
        <w:tc>
          <w:tcPr>
            <w:tcW w:w="837" w:type="dxa"/>
          </w:tcPr>
          <w:p w:rsidR="00304149" w:rsidRPr="00884780" w:rsidRDefault="00304149" w:rsidP="00304149">
            <w:pPr>
              <w:pStyle w:val="TableParagraph"/>
              <w:rPr>
                <w:sz w:val="20"/>
                <w:szCs w:val="20"/>
              </w:rPr>
            </w:pPr>
            <w:r w:rsidRPr="00884780">
              <w:rPr>
                <w:sz w:val="20"/>
                <w:szCs w:val="20"/>
              </w:rPr>
              <w:t>30</w:t>
            </w:r>
          </w:p>
        </w:tc>
        <w:tc>
          <w:tcPr>
            <w:tcW w:w="3567" w:type="dxa"/>
          </w:tcPr>
          <w:p w:rsidR="00304149" w:rsidRPr="00884780" w:rsidRDefault="00304149" w:rsidP="00304149">
            <w:pPr>
              <w:pStyle w:val="TableParagraph"/>
              <w:tabs>
                <w:tab w:val="left" w:pos="2945"/>
              </w:tabs>
              <w:ind w:right="97"/>
              <w:rPr>
                <w:b/>
                <w:i/>
                <w:sz w:val="20"/>
                <w:szCs w:val="20"/>
              </w:rPr>
            </w:pPr>
            <w:r w:rsidRPr="00884780">
              <w:rPr>
                <w:b/>
                <w:sz w:val="20"/>
                <w:szCs w:val="20"/>
                <w:u w:val="thick"/>
              </w:rPr>
              <w:t>Военно-патриотическое</w:t>
            </w:r>
            <w:r w:rsidRPr="00884780">
              <w:rPr>
                <w:b/>
                <w:sz w:val="20"/>
                <w:szCs w:val="20"/>
              </w:rPr>
              <w:tab/>
            </w:r>
            <w:r w:rsidRPr="00884780">
              <w:rPr>
                <w:b/>
                <w:i/>
                <w:spacing w:val="-2"/>
                <w:sz w:val="20"/>
                <w:szCs w:val="20"/>
              </w:rPr>
              <w:t>День</w:t>
            </w:r>
            <w:r w:rsidRPr="00884780">
              <w:rPr>
                <w:b/>
                <w:i/>
                <w:sz w:val="20"/>
                <w:szCs w:val="20"/>
              </w:rPr>
              <w:t>единыхдействийРДШ</w:t>
            </w:r>
          </w:p>
          <w:p w:rsidR="00304149" w:rsidRPr="00884780" w:rsidRDefault="00304149" w:rsidP="00304149">
            <w:pPr>
              <w:pStyle w:val="TableParagraph"/>
              <w:rPr>
                <w:b/>
                <w:i/>
                <w:sz w:val="20"/>
                <w:szCs w:val="20"/>
              </w:rPr>
            </w:pPr>
            <w:r w:rsidRPr="00884780">
              <w:rPr>
                <w:b/>
                <w:i/>
                <w:sz w:val="20"/>
                <w:szCs w:val="20"/>
              </w:rPr>
              <w:t>9маяДеньПобеды</w:t>
            </w:r>
          </w:p>
          <w:p w:rsidR="00304149" w:rsidRPr="00884780" w:rsidRDefault="00304149" w:rsidP="00304149">
            <w:pPr>
              <w:pStyle w:val="TableParagraph"/>
              <w:tabs>
                <w:tab w:val="left" w:pos="2669"/>
              </w:tabs>
              <w:rPr>
                <w:b/>
                <w:i/>
                <w:sz w:val="20"/>
                <w:szCs w:val="20"/>
              </w:rPr>
            </w:pPr>
            <w:r w:rsidRPr="00884780">
              <w:rPr>
                <w:b/>
                <w:i/>
                <w:sz w:val="20"/>
                <w:szCs w:val="20"/>
              </w:rPr>
              <w:t>Патриотический</w:t>
            </w:r>
            <w:r w:rsidRPr="00884780">
              <w:rPr>
                <w:b/>
                <w:i/>
                <w:sz w:val="20"/>
                <w:szCs w:val="20"/>
              </w:rPr>
              <w:tab/>
              <w:t>проект</w:t>
            </w:r>
          </w:p>
          <w:p w:rsidR="00304149" w:rsidRPr="00884780" w:rsidRDefault="00304149" w:rsidP="00304149">
            <w:pPr>
              <w:pStyle w:val="TableParagraph"/>
              <w:ind w:left="167"/>
              <w:rPr>
                <w:b/>
                <w:i/>
                <w:sz w:val="20"/>
                <w:szCs w:val="20"/>
              </w:rPr>
            </w:pPr>
            <w:r w:rsidRPr="00884780">
              <w:rPr>
                <w:b/>
                <w:i/>
                <w:sz w:val="20"/>
                <w:szCs w:val="20"/>
              </w:rPr>
              <w:t>«Память»</w:t>
            </w:r>
          </w:p>
          <w:p w:rsidR="00304149" w:rsidRPr="00884780" w:rsidRDefault="00304149" w:rsidP="00304149">
            <w:pPr>
              <w:pStyle w:val="TableParagraph"/>
              <w:rPr>
                <w:sz w:val="20"/>
                <w:szCs w:val="20"/>
              </w:rPr>
            </w:pPr>
            <w:r w:rsidRPr="00884780">
              <w:rPr>
                <w:spacing w:val="-1"/>
                <w:sz w:val="20"/>
                <w:szCs w:val="20"/>
              </w:rPr>
              <w:t>УрокиМужества</w:t>
            </w:r>
          </w:p>
          <w:p w:rsidR="00304149" w:rsidRPr="00884780" w:rsidRDefault="00304149" w:rsidP="00304149">
            <w:pPr>
              <w:pStyle w:val="TableParagraph"/>
              <w:ind w:right="97"/>
              <w:jc w:val="both"/>
              <w:rPr>
                <w:sz w:val="20"/>
                <w:szCs w:val="20"/>
              </w:rPr>
            </w:pPr>
            <w:r w:rsidRPr="00884780">
              <w:rPr>
                <w:sz w:val="20"/>
                <w:szCs w:val="20"/>
              </w:rPr>
              <w:t>Участиевмероприятияхрайонногоигородскогомасштаба,посвящённыхДнюВеликойПобеды.</w:t>
            </w:r>
          </w:p>
          <w:p w:rsidR="00304149" w:rsidRPr="00884780" w:rsidRDefault="00304149" w:rsidP="00304149">
            <w:pPr>
              <w:pStyle w:val="TableParagraph"/>
              <w:ind w:right="97"/>
              <w:jc w:val="both"/>
              <w:rPr>
                <w:b/>
                <w:i/>
                <w:sz w:val="20"/>
                <w:szCs w:val="20"/>
              </w:rPr>
            </w:pPr>
            <w:r w:rsidRPr="00884780">
              <w:rPr>
                <w:sz w:val="20"/>
                <w:szCs w:val="20"/>
              </w:rPr>
              <w:t>УчастиевоВсероссийскойакции</w:t>
            </w:r>
            <w:r w:rsidRPr="00884780">
              <w:rPr>
                <w:b/>
                <w:i/>
                <w:sz w:val="20"/>
                <w:szCs w:val="20"/>
              </w:rPr>
              <w:t>"Бессмертныйполк"</w:t>
            </w:r>
          </w:p>
        </w:tc>
        <w:tc>
          <w:tcPr>
            <w:tcW w:w="1266" w:type="dxa"/>
          </w:tcPr>
          <w:p w:rsidR="00304149" w:rsidRPr="00884780" w:rsidRDefault="00304149" w:rsidP="00304149">
            <w:pPr>
              <w:pStyle w:val="TableParagraph"/>
              <w:ind w:left="108"/>
              <w:rPr>
                <w:sz w:val="20"/>
                <w:szCs w:val="20"/>
              </w:rPr>
            </w:pPr>
            <w:r w:rsidRPr="00884780">
              <w:rPr>
                <w:sz w:val="20"/>
                <w:szCs w:val="20"/>
              </w:rPr>
              <w:t>5-11</w:t>
            </w: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2410" w:type="dxa"/>
          </w:tcPr>
          <w:p w:rsidR="00304149" w:rsidRPr="00884780" w:rsidRDefault="00304149" w:rsidP="00304149">
            <w:pPr>
              <w:pStyle w:val="TableParagraph"/>
              <w:rPr>
                <w:sz w:val="20"/>
                <w:szCs w:val="20"/>
              </w:rPr>
            </w:pPr>
            <w:r w:rsidRPr="00884780">
              <w:rPr>
                <w:sz w:val="20"/>
                <w:szCs w:val="20"/>
              </w:rPr>
              <w:t>Советник</w:t>
            </w:r>
          </w:p>
          <w:p w:rsidR="00304149" w:rsidRPr="00884780" w:rsidRDefault="00304149" w:rsidP="00304149">
            <w:pPr>
              <w:pStyle w:val="TableParagraph"/>
              <w:rPr>
                <w:sz w:val="20"/>
                <w:szCs w:val="20"/>
              </w:rPr>
            </w:pPr>
            <w:r w:rsidRPr="00884780">
              <w:rPr>
                <w:sz w:val="20"/>
                <w:szCs w:val="20"/>
              </w:rPr>
              <w:t>директорапоВР</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8944" w:type="dxa"/>
            <w:gridSpan w:val="4"/>
          </w:tcPr>
          <w:p w:rsidR="00304149" w:rsidRPr="00884780" w:rsidRDefault="00304149" w:rsidP="00304149">
            <w:pPr>
              <w:pStyle w:val="TableParagraph"/>
              <w:rPr>
                <w:b/>
                <w:sz w:val="20"/>
                <w:szCs w:val="20"/>
              </w:rPr>
            </w:pPr>
            <w:r w:rsidRPr="00884780">
              <w:rPr>
                <w:b/>
                <w:sz w:val="20"/>
                <w:szCs w:val="20"/>
              </w:rPr>
              <w:t>Волонтёрскиеотряды</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8944" w:type="dxa"/>
            <w:gridSpan w:val="4"/>
          </w:tcPr>
          <w:p w:rsidR="00304149" w:rsidRPr="00884780" w:rsidRDefault="00304149" w:rsidP="00304149">
            <w:pPr>
              <w:pStyle w:val="TableParagraph"/>
              <w:rPr>
                <w:b/>
                <w:i/>
                <w:sz w:val="20"/>
                <w:szCs w:val="20"/>
              </w:rPr>
            </w:pPr>
            <w:r w:rsidRPr="00884780">
              <w:rPr>
                <w:sz w:val="20"/>
                <w:szCs w:val="20"/>
              </w:rPr>
              <w:t>«</w:t>
            </w:r>
            <w:r w:rsidRPr="00884780">
              <w:rPr>
                <w:b/>
                <w:i/>
                <w:sz w:val="20"/>
                <w:szCs w:val="20"/>
              </w:rPr>
              <w:t>ТерриторияДобра,ЗдоровьяиДетства»</w:t>
            </w:r>
          </w:p>
        </w:tc>
      </w:tr>
      <w:tr w:rsidR="00304149" w:rsidRPr="00884780" w:rsidTr="00304149">
        <w:trPr>
          <w:trHeight w:val="1379"/>
        </w:trPr>
        <w:tc>
          <w:tcPr>
            <w:tcW w:w="837" w:type="dxa"/>
          </w:tcPr>
          <w:p w:rsidR="00304149" w:rsidRPr="00884780" w:rsidRDefault="00304149" w:rsidP="00304149">
            <w:pPr>
              <w:pStyle w:val="TableParagraph"/>
              <w:rPr>
                <w:sz w:val="20"/>
                <w:szCs w:val="20"/>
              </w:rPr>
            </w:pPr>
            <w:r w:rsidRPr="00884780">
              <w:rPr>
                <w:sz w:val="20"/>
                <w:szCs w:val="20"/>
              </w:rPr>
              <w:t>1</w:t>
            </w:r>
          </w:p>
        </w:tc>
        <w:tc>
          <w:tcPr>
            <w:tcW w:w="3567" w:type="dxa"/>
          </w:tcPr>
          <w:p w:rsidR="00304149" w:rsidRPr="00884780" w:rsidRDefault="00304149" w:rsidP="00304149">
            <w:pPr>
              <w:pStyle w:val="TableParagraph"/>
              <w:ind w:right="226"/>
              <w:rPr>
                <w:sz w:val="20"/>
                <w:szCs w:val="20"/>
              </w:rPr>
            </w:pPr>
            <w:r w:rsidRPr="00884780">
              <w:rPr>
                <w:sz w:val="20"/>
                <w:szCs w:val="20"/>
              </w:rPr>
              <w:t>Старт проекта. Презентацияпроекта. Разработка плановпроведения экологическихакций,интерактивныхзанятий,</w:t>
            </w:r>
          </w:p>
          <w:p w:rsidR="00304149" w:rsidRPr="00884780" w:rsidRDefault="00304149" w:rsidP="00304149">
            <w:pPr>
              <w:pStyle w:val="TableParagraph"/>
              <w:rPr>
                <w:sz w:val="20"/>
                <w:szCs w:val="20"/>
              </w:rPr>
            </w:pPr>
            <w:r w:rsidRPr="00884780">
              <w:rPr>
                <w:sz w:val="20"/>
                <w:szCs w:val="20"/>
              </w:rPr>
              <w:t>тренингов,подборматериалов.</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pStyle w:val="TableParagraph"/>
              <w:rPr>
                <w:sz w:val="20"/>
                <w:szCs w:val="20"/>
              </w:rPr>
            </w:pPr>
            <w:r w:rsidRPr="00884780">
              <w:rPr>
                <w:sz w:val="20"/>
                <w:szCs w:val="20"/>
              </w:rPr>
              <w:t>Руководители</w:t>
            </w:r>
          </w:p>
        </w:tc>
      </w:tr>
      <w:tr w:rsidR="00304149" w:rsidRPr="00884780" w:rsidTr="00304149">
        <w:trPr>
          <w:trHeight w:val="1380"/>
        </w:trPr>
        <w:tc>
          <w:tcPr>
            <w:tcW w:w="837" w:type="dxa"/>
          </w:tcPr>
          <w:p w:rsidR="00304149" w:rsidRPr="00884780" w:rsidRDefault="00304149" w:rsidP="00304149">
            <w:pPr>
              <w:pStyle w:val="TableParagraph"/>
              <w:rPr>
                <w:sz w:val="20"/>
                <w:szCs w:val="20"/>
              </w:rPr>
            </w:pPr>
            <w:r w:rsidRPr="00884780">
              <w:rPr>
                <w:sz w:val="20"/>
                <w:szCs w:val="20"/>
              </w:rPr>
              <w:t>2</w:t>
            </w:r>
          </w:p>
        </w:tc>
        <w:tc>
          <w:tcPr>
            <w:tcW w:w="3567" w:type="dxa"/>
          </w:tcPr>
          <w:p w:rsidR="00304149" w:rsidRPr="00884780" w:rsidRDefault="00304149" w:rsidP="00304149">
            <w:pPr>
              <w:pStyle w:val="TableParagraph"/>
              <w:ind w:right="237"/>
              <w:rPr>
                <w:sz w:val="20"/>
                <w:szCs w:val="20"/>
              </w:rPr>
            </w:pPr>
            <w:r w:rsidRPr="00884780">
              <w:rPr>
                <w:sz w:val="20"/>
                <w:szCs w:val="20"/>
              </w:rPr>
              <w:t>Подготовка раздаточногоматериала.Разработкаипечатьбуклетовилистовокна</w:t>
            </w:r>
          </w:p>
          <w:p w:rsidR="00304149" w:rsidRPr="00884780" w:rsidRDefault="00304149" w:rsidP="00304149">
            <w:pPr>
              <w:pStyle w:val="TableParagraph"/>
              <w:ind w:right="402"/>
              <w:rPr>
                <w:sz w:val="20"/>
                <w:szCs w:val="20"/>
              </w:rPr>
            </w:pPr>
            <w:r w:rsidRPr="00884780">
              <w:rPr>
                <w:sz w:val="20"/>
                <w:szCs w:val="20"/>
              </w:rPr>
              <w:t>экологическуюисоциальнуютемы</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1106"/>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tcPr>
          <w:p w:rsidR="00304149" w:rsidRPr="00884780" w:rsidRDefault="00304149" w:rsidP="00304149">
            <w:pPr>
              <w:pStyle w:val="TableParagraph"/>
              <w:ind w:right="128"/>
              <w:rPr>
                <w:sz w:val="20"/>
                <w:szCs w:val="20"/>
              </w:rPr>
            </w:pPr>
            <w:r w:rsidRPr="00884780">
              <w:rPr>
                <w:sz w:val="20"/>
                <w:szCs w:val="20"/>
              </w:rPr>
              <w:t>Подготовка и выход социальныхроликоввсоцсетях,просмотрвсемиподписчиками</w:t>
            </w:r>
          </w:p>
          <w:p w:rsidR="00304149" w:rsidRPr="00884780" w:rsidRDefault="00304149" w:rsidP="00304149">
            <w:pPr>
              <w:pStyle w:val="TableParagraph"/>
              <w:rPr>
                <w:sz w:val="20"/>
                <w:szCs w:val="20"/>
              </w:rPr>
            </w:pPr>
            <w:r w:rsidRPr="00884780">
              <w:rPr>
                <w:sz w:val="20"/>
                <w:szCs w:val="20"/>
              </w:rPr>
              <w:t>всообществах.</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tcPr>
          <w:p w:rsidR="00304149" w:rsidRPr="00884780" w:rsidRDefault="00304149" w:rsidP="00304149">
            <w:pPr>
              <w:pStyle w:val="TableParagraph"/>
              <w:ind w:right="248"/>
              <w:rPr>
                <w:sz w:val="20"/>
                <w:szCs w:val="20"/>
              </w:rPr>
            </w:pPr>
            <w:r w:rsidRPr="00884780">
              <w:rPr>
                <w:sz w:val="20"/>
                <w:szCs w:val="20"/>
              </w:rPr>
              <w:t>Ко Дню борьбы со СПИДомпроведение2-хтренингов"Мызаздоровыйобразжизни"с</w:t>
            </w:r>
          </w:p>
          <w:p w:rsidR="00304149" w:rsidRPr="00884780" w:rsidRDefault="00304149" w:rsidP="00304149">
            <w:pPr>
              <w:pStyle w:val="TableParagraph"/>
              <w:rPr>
                <w:sz w:val="20"/>
                <w:szCs w:val="20"/>
              </w:rPr>
            </w:pPr>
            <w:r w:rsidRPr="00884780">
              <w:rPr>
                <w:sz w:val="20"/>
                <w:szCs w:val="20"/>
              </w:rPr>
              <w:t>раздачейбуклетовилистовок</w:t>
            </w:r>
          </w:p>
        </w:tc>
        <w:tc>
          <w:tcPr>
            <w:tcW w:w="1266" w:type="dxa"/>
          </w:tcPr>
          <w:p w:rsidR="00304149" w:rsidRPr="00884780" w:rsidRDefault="00304149" w:rsidP="00304149">
            <w:pPr>
              <w:pStyle w:val="TableParagraph"/>
              <w:ind w:left="108"/>
              <w:rPr>
                <w:sz w:val="20"/>
                <w:szCs w:val="20"/>
              </w:rPr>
            </w:pPr>
            <w:r w:rsidRPr="00884780">
              <w:rPr>
                <w:sz w:val="20"/>
                <w:szCs w:val="20"/>
              </w:rPr>
              <w:t>6-7</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pStyle w:val="TableParagraph"/>
              <w:ind w:right="595"/>
              <w:rPr>
                <w:sz w:val="20"/>
                <w:szCs w:val="20"/>
              </w:rPr>
            </w:pPr>
            <w:r w:rsidRPr="00884780">
              <w:rPr>
                <w:sz w:val="20"/>
                <w:szCs w:val="20"/>
              </w:rPr>
              <w:t xml:space="preserve">Руководители </w:t>
            </w:r>
          </w:p>
        </w:tc>
      </w:tr>
      <w:tr w:rsidR="00304149" w:rsidRPr="00884780" w:rsidTr="00304149">
        <w:trPr>
          <w:trHeight w:val="1440"/>
        </w:trPr>
        <w:tc>
          <w:tcPr>
            <w:tcW w:w="837" w:type="dxa"/>
          </w:tcPr>
          <w:p w:rsidR="00304149" w:rsidRPr="00884780" w:rsidRDefault="00304149" w:rsidP="00304149">
            <w:pPr>
              <w:pStyle w:val="TableParagraph"/>
              <w:rPr>
                <w:sz w:val="20"/>
                <w:szCs w:val="20"/>
              </w:rPr>
            </w:pPr>
            <w:r w:rsidRPr="00884780">
              <w:rPr>
                <w:sz w:val="20"/>
                <w:szCs w:val="20"/>
              </w:rPr>
              <w:t>5</w:t>
            </w:r>
          </w:p>
        </w:tc>
        <w:tc>
          <w:tcPr>
            <w:tcW w:w="3567" w:type="dxa"/>
          </w:tcPr>
          <w:p w:rsidR="00304149" w:rsidRPr="00884780" w:rsidRDefault="00304149" w:rsidP="00304149">
            <w:pPr>
              <w:pStyle w:val="TableParagraph"/>
              <w:ind w:right="142"/>
              <w:rPr>
                <w:sz w:val="20"/>
                <w:szCs w:val="20"/>
              </w:rPr>
            </w:pPr>
            <w:r w:rsidRPr="00884780">
              <w:rPr>
                <w:sz w:val="20"/>
                <w:szCs w:val="20"/>
              </w:rPr>
              <w:t>Проведениеток-шоу«Открываямирдобра».КоДню</w:t>
            </w:r>
          </w:p>
          <w:p w:rsidR="00304149" w:rsidRPr="00884780" w:rsidRDefault="00304149" w:rsidP="00304149">
            <w:pPr>
              <w:pStyle w:val="TableParagraph"/>
              <w:ind w:right="252"/>
              <w:rPr>
                <w:sz w:val="20"/>
                <w:szCs w:val="20"/>
              </w:rPr>
            </w:pPr>
            <w:r w:rsidRPr="00884780">
              <w:rPr>
                <w:sz w:val="20"/>
                <w:szCs w:val="20"/>
              </w:rPr>
              <w:t xml:space="preserve">заповедников: виртуальнаяэкскурсия по </w:t>
            </w:r>
            <w:r w:rsidRPr="00884780">
              <w:rPr>
                <w:spacing w:val="-1"/>
                <w:sz w:val="20"/>
                <w:szCs w:val="20"/>
              </w:rPr>
              <w:t>государственномузаповеднику</w:t>
            </w:r>
          </w:p>
        </w:tc>
        <w:tc>
          <w:tcPr>
            <w:tcW w:w="1266" w:type="dxa"/>
          </w:tcPr>
          <w:p w:rsidR="00304149" w:rsidRPr="00884780" w:rsidRDefault="00304149" w:rsidP="00304149">
            <w:pPr>
              <w:pStyle w:val="TableParagraph"/>
              <w:ind w:left="108"/>
              <w:rPr>
                <w:sz w:val="20"/>
                <w:szCs w:val="20"/>
              </w:rPr>
            </w:pPr>
            <w:r w:rsidRPr="00884780">
              <w:rPr>
                <w:sz w:val="20"/>
                <w:szCs w:val="20"/>
              </w:rPr>
              <w:t>8-9</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6</w:t>
            </w:r>
          </w:p>
        </w:tc>
        <w:tc>
          <w:tcPr>
            <w:tcW w:w="3567" w:type="dxa"/>
          </w:tcPr>
          <w:p w:rsidR="00304149" w:rsidRPr="00884780" w:rsidRDefault="00304149" w:rsidP="00304149">
            <w:pPr>
              <w:pStyle w:val="TableParagraph"/>
              <w:ind w:right="498"/>
              <w:rPr>
                <w:sz w:val="20"/>
                <w:szCs w:val="20"/>
              </w:rPr>
            </w:pPr>
            <w:r w:rsidRPr="00884780">
              <w:rPr>
                <w:sz w:val="20"/>
                <w:szCs w:val="20"/>
              </w:rPr>
              <w:t>Проведение тематическойвикторины«Зелёнаяаптека»</w:t>
            </w:r>
          </w:p>
        </w:tc>
        <w:tc>
          <w:tcPr>
            <w:tcW w:w="1266" w:type="dxa"/>
          </w:tcPr>
          <w:p w:rsidR="00304149" w:rsidRPr="00884780" w:rsidRDefault="00304149" w:rsidP="00304149">
            <w:pPr>
              <w:pStyle w:val="TableParagraph"/>
              <w:ind w:left="108"/>
              <w:rPr>
                <w:sz w:val="20"/>
                <w:szCs w:val="20"/>
              </w:rPr>
            </w:pPr>
            <w:r w:rsidRPr="00884780">
              <w:rPr>
                <w:sz w:val="20"/>
                <w:szCs w:val="20"/>
              </w:rPr>
              <w:t>5</w:t>
            </w:r>
          </w:p>
        </w:tc>
        <w:tc>
          <w:tcPr>
            <w:tcW w:w="1701" w:type="dxa"/>
          </w:tcPr>
          <w:p w:rsidR="00304149" w:rsidRPr="00884780" w:rsidRDefault="00304149" w:rsidP="00304149">
            <w:pPr>
              <w:pStyle w:val="TableParagraph"/>
              <w:ind w:left="105"/>
              <w:rPr>
                <w:sz w:val="20"/>
                <w:szCs w:val="20"/>
              </w:rPr>
            </w:pPr>
            <w:r w:rsidRPr="00884780">
              <w:rPr>
                <w:sz w:val="20"/>
                <w:szCs w:val="20"/>
              </w:rPr>
              <w:t>февраль</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7</w:t>
            </w:r>
          </w:p>
        </w:tc>
        <w:tc>
          <w:tcPr>
            <w:tcW w:w="3567" w:type="dxa"/>
          </w:tcPr>
          <w:p w:rsidR="00304149" w:rsidRPr="00884780" w:rsidRDefault="00304149" w:rsidP="00304149">
            <w:pPr>
              <w:pStyle w:val="TableParagraph"/>
              <w:ind w:right="470"/>
              <w:rPr>
                <w:sz w:val="20"/>
                <w:szCs w:val="20"/>
              </w:rPr>
            </w:pPr>
            <w:r w:rsidRPr="00884780">
              <w:rPr>
                <w:sz w:val="20"/>
                <w:szCs w:val="20"/>
              </w:rPr>
              <w:t>К Дню Земли проведениеэкологическихакций"Живи,</w:t>
            </w:r>
          </w:p>
          <w:p w:rsidR="00304149" w:rsidRPr="00884780" w:rsidRDefault="00304149" w:rsidP="00304149">
            <w:pPr>
              <w:pStyle w:val="TableParagraph"/>
              <w:rPr>
                <w:sz w:val="20"/>
                <w:szCs w:val="20"/>
              </w:rPr>
            </w:pPr>
            <w:r w:rsidRPr="00884780">
              <w:rPr>
                <w:sz w:val="20"/>
                <w:szCs w:val="20"/>
              </w:rPr>
              <w:t>Земля"</w:t>
            </w:r>
          </w:p>
        </w:tc>
        <w:tc>
          <w:tcPr>
            <w:tcW w:w="1266" w:type="dxa"/>
          </w:tcPr>
          <w:p w:rsidR="00304149" w:rsidRPr="00884780" w:rsidRDefault="00304149" w:rsidP="00304149">
            <w:pPr>
              <w:pStyle w:val="TableParagraph"/>
              <w:ind w:left="108"/>
              <w:rPr>
                <w:sz w:val="20"/>
                <w:szCs w:val="20"/>
              </w:rPr>
            </w:pPr>
            <w:r w:rsidRPr="00884780">
              <w:rPr>
                <w:sz w:val="20"/>
                <w:szCs w:val="20"/>
              </w:rPr>
              <w:t>2-10</w:t>
            </w: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8</w:t>
            </w:r>
          </w:p>
        </w:tc>
        <w:tc>
          <w:tcPr>
            <w:tcW w:w="3567" w:type="dxa"/>
          </w:tcPr>
          <w:p w:rsidR="00304149" w:rsidRPr="00884780" w:rsidRDefault="00304149" w:rsidP="00304149">
            <w:pPr>
              <w:pStyle w:val="TableParagraph"/>
              <w:rPr>
                <w:sz w:val="20"/>
                <w:szCs w:val="20"/>
              </w:rPr>
            </w:pPr>
            <w:r w:rsidRPr="00884780">
              <w:rPr>
                <w:sz w:val="20"/>
                <w:szCs w:val="20"/>
              </w:rPr>
              <w:t>КоДнюЗдоровьяпроведение</w:t>
            </w:r>
          </w:p>
          <w:p w:rsidR="00304149" w:rsidRPr="00884780" w:rsidRDefault="00304149" w:rsidP="00304149">
            <w:pPr>
              <w:pStyle w:val="TableParagraph"/>
              <w:ind w:right="1116"/>
              <w:rPr>
                <w:sz w:val="20"/>
                <w:szCs w:val="20"/>
              </w:rPr>
            </w:pPr>
            <w:r w:rsidRPr="00884780">
              <w:rPr>
                <w:sz w:val="20"/>
                <w:szCs w:val="20"/>
              </w:rPr>
              <w:t>обучающегосеминара"Как сохранить здоровье".</w:t>
            </w:r>
          </w:p>
          <w:p w:rsidR="00304149" w:rsidRPr="00884780" w:rsidRDefault="00304149" w:rsidP="00304149">
            <w:pPr>
              <w:pStyle w:val="TableParagraph"/>
              <w:ind w:right="1116"/>
              <w:rPr>
                <w:sz w:val="20"/>
                <w:szCs w:val="20"/>
              </w:rPr>
            </w:pPr>
            <w:r w:rsidRPr="00884780">
              <w:rPr>
                <w:sz w:val="20"/>
                <w:szCs w:val="20"/>
              </w:rPr>
              <w:t>КоДнюПодснежника:</w:t>
            </w:r>
          </w:p>
          <w:p w:rsidR="00304149" w:rsidRPr="00884780" w:rsidRDefault="00304149" w:rsidP="00304149">
            <w:pPr>
              <w:pStyle w:val="TableParagraph"/>
              <w:rPr>
                <w:sz w:val="20"/>
                <w:szCs w:val="20"/>
              </w:rPr>
            </w:pPr>
            <w:r w:rsidRPr="00884780">
              <w:rPr>
                <w:sz w:val="20"/>
                <w:szCs w:val="20"/>
              </w:rPr>
              <w:t>проведениеинтерактивнойигры</w:t>
            </w:r>
          </w:p>
          <w:p w:rsidR="00304149" w:rsidRPr="00884780" w:rsidRDefault="00304149" w:rsidP="00304149">
            <w:pPr>
              <w:pStyle w:val="TableParagraph"/>
              <w:rPr>
                <w:sz w:val="20"/>
                <w:szCs w:val="20"/>
              </w:rPr>
            </w:pPr>
            <w:r w:rsidRPr="00884780">
              <w:rPr>
                <w:sz w:val="20"/>
                <w:szCs w:val="20"/>
              </w:rPr>
              <w:t>«Первоцветы Мордовии»</w:t>
            </w:r>
          </w:p>
        </w:tc>
        <w:tc>
          <w:tcPr>
            <w:tcW w:w="1266" w:type="dxa"/>
          </w:tcPr>
          <w:p w:rsidR="00304149" w:rsidRPr="00884780" w:rsidRDefault="00304149" w:rsidP="00304149">
            <w:pPr>
              <w:pStyle w:val="TableParagraph"/>
              <w:ind w:left="108"/>
              <w:rPr>
                <w:sz w:val="20"/>
                <w:szCs w:val="20"/>
              </w:rPr>
            </w:pPr>
            <w:r w:rsidRPr="00884780">
              <w:rPr>
                <w:sz w:val="20"/>
                <w:szCs w:val="20"/>
              </w:rPr>
              <w:t>5-8</w:t>
            </w:r>
          </w:p>
          <w:p w:rsidR="00304149" w:rsidRPr="00884780" w:rsidRDefault="00304149" w:rsidP="00304149">
            <w:pPr>
              <w:pStyle w:val="TableParagraph"/>
              <w:ind w:left="108"/>
              <w:rPr>
                <w:sz w:val="20"/>
                <w:szCs w:val="20"/>
              </w:rPr>
            </w:pPr>
          </w:p>
          <w:p w:rsidR="00304149" w:rsidRPr="00884780" w:rsidRDefault="00304149" w:rsidP="00304149">
            <w:pPr>
              <w:pStyle w:val="TableParagraph"/>
              <w:ind w:left="108"/>
              <w:rPr>
                <w:sz w:val="20"/>
                <w:szCs w:val="20"/>
              </w:rPr>
            </w:pPr>
          </w:p>
          <w:p w:rsidR="00304149" w:rsidRPr="00884780" w:rsidRDefault="00304149" w:rsidP="00304149">
            <w:pPr>
              <w:pStyle w:val="TableParagraph"/>
              <w:ind w:left="108"/>
              <w:rPr>
                <w:sz w:val="20"/>
                <w:szCs w:val="20"/>
              </w:rPr>
            </w:pPr>
          </w:p>
          <w:p w:rsidR="00304149" w:rsidRPr="00884780" w:rsidRDefault="00304149" w:rsidP="00304149">
            <w:pPr>
              <w:pStyle w:val="TableParagraph"/>
              <w:ind w:left="108"/>
              <w:rPr>
                <w:sz w:val="20"/>
                <w:szCs w:val="20"/>
              </w:rPr>
            </w:pPr>
            <w:r w:rsidRPr="00884780">
              <w:rPr>
                <w:sz w:val="20"/>
                <w:szCs w:val="20"/>
              </w:rPr>
              <w:t>1-4</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2410" w:type="dxa"/>
          </w:tcPr>
          <w:p w:rsidR="00304149" w:rsidRPr="00884780" w:rsidRDefault="00304149" w:rsidP="00304149">
            <w:pPr>
              <w:rPr>
                <w:szCs w:val="20"/>
              </w:rPr>
            </w:pPr>
            <w:r w:rsidRPr="00884780">
              <w:rPr>
                <w:szCs w:val="20"/>
              </w:rPr>
              <w:t>Руководители</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304149" w:rsidRPr="00884780" w:rsidTr="00304149">
        <w:trPr>
          <w:trHeight w:val="835"/>
        </w:trPr>
        <w:tc>
          <w:tcPr>
            <w:tcW w:w="837" w:type="dxa"/>
          </w:tcPr>
          <w:p w:rsidR="00304149" w:rsidRPr="00884780" w:rsidRDefault="00304149" w:rsidP="00304149">
            <w:pPr>
              <w:pStyle w:val="TableParagraph"/>
              <w:rPr>
                <w:sz w:val="20"/>
                <w:szCs w:val="20"/>
              </w:rPr>
            </w:pPr>
            <w:r w:rsidRPr="00884780">
              <w:rPr>
                <w:sz w:val="20"/>
                <w:szCs w:val="20"/>
              </w:rPr>
              <w:t>9</w:t>
            </w:r>
          </w:p>
        </w:tc>
        <w:tc>
          <w:tcPr>
            <w:tcW w:w="3567" w:type="dxa"/>
          </w:tcPr>
          <w:p w:rsidR="00304149" w:rsidRPr="00884780" w:rsidRDefault="00304149" w:rsidP="00304149">
            <w:pPr>
              <w:pStyle w:val="TableParagraph"/>
              <w:ind w:right="558"/>
              <w:rPr>
                <w:sz w:val="20"/>
                <w:szCs w:val="20"/>
              </w:rPr>
            </w:pPr>
            <w:r w:rsidRPr="00884780">
              <w:rPr>
                <w:sz w:val="20"/>
                <w:szCs w:val="20"/>
              </w:rPr>
              <w:t>Проведение 2-х мастер –классов"ОчистимЗемлюотмусора".Сбормакулатуры.</w:t>
            </w:r>
          </w:p>
        </w:tc>
        <w:tc>
          <w:tcPr>
            <w:tcW w:w="1266" w:type="dxa"/>
          </w:tcPr>
          <w:p w:rsidR="00304149" w:rsidRPr="00884780" w:rsidRDefault="00304149" w:rsidP="00304149">
            <w:pPr>
              <w:pStyle w:val="TableParagraph"/>
              <w:ind w:left="108"/>
              <w:rPr>
                <w:sz w:val="20"/>
                <w:szCs w:val="20"/>
              </w:rPr>
            </w:pPr>
            <w:r w:rsidRPr="00884780">
              <w:rPr>
                <w:sz w:val="20"/>
                <w:szCs w:val="20"/>
              </w:rPr>
              <w:t>5-10</w:t>
            </w: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1116"/>
        </w:trPr>
        <w:tc>
          <w:tcPr>
            <w:tcW w:w="837" w:type="dxa"/>
          </w:tcPr>
          <w:p w:rsidR="00304149" w:rsidRPr="00884780" w:rsidRDefault="00304149" w:rsidP="00304149">
            <w:pPr>
              <w:pStyle w:val="TableParagraph"/>
              <w:rPr>
                <w:sz w:val="20"/>
                <w:szCs w:val="20"/>
              </w:rPr>
            </w:pPr>
            <w:r w:rsidRPr="00884780">
              <w:rPr>
                <w:sz w:val="20"/>
                <w:szCs w:val="20"/>
              </w:rPr>
              <w:t>10</w:t>
            </w:r>
          </w:p>
        </w:tc>
        <w:tc>
          <w:tcPr>
            <w:tcW w:w="3567" w:type="dxa"/>
          </w:tcPr>
          <w:p w:rsidR="00304149" w:rsidRPr="00884780" w:rsidRDefault="00304149" w:rsidP="00304149">
            <w:pPr>
              <w:pStyle w:val="TableParagraph"/>
              <w:jc w:val="both"/>
              <w:rPr>
                <w:sz w:val="20"/>
                <w:szCs w:val="20"/>
              </w:rPr>
            </w:pPr>
            <w:r w:rsidRPr="00884780">
              <w:rPr>
                <w:sz w:val="20"/>
                <w:szCs w:val="20"/>
              </w:rPr>
              <w:t>КВсемирномуДню</w:t>
            </w:r>
          </w:p>
          <w:p w:rsidR="00304149" w:rsidRPr="00884780" w:rsidRDefault="00304149" w:rsidP="00304149">
            <w:pPr>
              <w:pStyle w:val="TableParagraph"/>
              <w:ind w:right="144"/>
              <w:jc w:val="both"/>
              <w:rPr>
                <w:sz w:val="20"/>
                <w:szCs w:val="20"/>
              </w:rPr>
            </w:pPr>
            <w:r w:rsidRPr="00884780">
              <w:rPr>
                <w:sz w:val="20"/>
                <w:szCs w:val="20"/>
              </w:rPr>
              <w:t>окружающей среды проведениеакциипосборуиспользованныхбатареек</w:t>
            </w:r>
          </w:p>
        </w:tc>
        <w:tc>
          <w:tcPr>
            <w:tcW w:w="1266" w:type="dxa"/>
          </w:tcPr>
          <w:p w:rsidR="00304149" w:rsidRPr="00884780" w:rsidRDefault="00304149" w:rsidP="00304149">
            <w:pPr>
              <w:pStyle w:val="TableParagraph"/>
              <w:ind w:left="108"/>
              <w:rPr>
                <w:sz w:val="20"/>
                <w:szCs w:val="20"/>
              </w:rPr>
            </w:pPr>
            <w:r w:rsidRPr="00884780">
              <w:rPr>
                <w:sz w:val="20"/>
                <w:szCs w:val="20"/>
              </w:rPr>
              <w:t>1-4</w:t>
            </w:r>
          </w:p>
        </w:tc>
        <w:tc>
          <w:tcPr>
            <w:tcW w:w="1701" w:type="dxa"/>
          </w:tcPr>
          <w:p w:rsidR="00304149" w:rsidRPr="00884780" w:rsidRDefault="00304149" w:rsidP="00304149">
            <w:pPr>
              <w:pStyle w:val="TableParagraph"/>
              <w:ind w:left="105"/>
              <w:rPr>
                <w:sz w:val="20"/>
                <w:szCs w:val="20"/>
              </w:rPr>
            </w:pPr>
            <w:r w:rsidRPr="00884780">
              <w:rPr>
                <w:sz w:val="20"/>
                <w:szCs w:val="20"/>
              </w:rPr>
              <w:t>июнь</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1656"/>
        </w:trPr>
        <w:tc>
          <w:tcPr>
            <w:tcW w:w="837" w:type="dxa"/>
          </w:tcPr>
          <w:p w:rsidR="00304149" w:rsidRPr="00884780" w:rsidRDefault="00304149" w:rsidP="00304149">
            <w:pPr>
              <w:pStyle w:val="TableParagraph"/>
              <w:rPr>
                <w:sz w:val="20"/>
                <w:szCs w:val="20"/>
              </w:rPr>
            </w:pPr>
            <w:r w:rsidRPr="00884780">
              <w:rPr>
                <w:sz w:val="20"/>
                <w:szCs w:val="20"/>
              </w:rPr>
              <w:t>11</w:t>
            </w:r>
          </w:p>
        </w:tc>
        <w:tc>
          <w:tcPr>
            <w:tcW w:w="3567" w:type="dxa"/>
          </w:tcPr>
          <w:p w:rsidR="00304149" w:rsidRPr="00884780" w:rsidRDefault="00304149" w:rsidP="00304149">
            <w:pPr>
              <w:pStyle w:val="TableParagraph"/>
              <w:ind w:right="665"/>
              <w:rPr>
                <w:sz w:val="20"/>
                <w:szCs w:val="20"/>
              </w:rPr>
            </w:pPr>
            <w:r w:rsidRPr="00884780">
              <w:rPr>
                <w:sz w:val="20"/>
                <w:szCs w:val="20"/>
              </w:rPr>
              <w:t>Ко Всемирному Дню безполиэтиленовых пакетов:выставка поделок из</w:t>
            </w:r>
            <w:r w:rsidRPr="00884780">
              <w:rPr>
                <w:spacing w:val="-1"/>
                <w:sz w:val="20"/>
                <w:szCs w:val="20"/>
              </w:rPr>
              <w:t>полиэтилена.</w:t>
            </w:r>
            <w:r w:rsidRPr="00884780">
              <w:rPr>
                <w:sz w:val="20"/>
                <w:szCs w:val="20"/>
              </w:rPr>
              <w:t>Подготовкаипроведениевиртуальной</w:t>
            </w:r>
          </w:p>
          <w:p w:rsidR="00304149" w:rsidRPr="00884780" w:rsidRDefault="00304149" w:rsidP="00304149">
            <w:pPr>
              <w:pStyle w:val="TableParagraph"/>
              <w:rPr>
                <w:sz w:val="20"/>
                <w:szCs w:val="20"/>
              </w:rPr>
            </w:pPr>
            <w:r w:rsidRPr="00884780">
              <w:rPr>
                <w:sz w:val="20"/>
                <w:szCs w:val="20"/>
              </w:rPr>
              <w:t>экскурсии«Краснаякнига»</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июль</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12</w:t>
            </w:r>
          </w:p>
        </w:tc>
        <w:tc>
          <w:tcPr>
            <w:tcW w:w="3567" w:type="dxa"/>
          </w:tcPr>
          <w:p w:rsidR="00304149" w:rsidRPr="00884780" w:rsidRDefault="00304149" w:rsidP="00304149">
            <w:pPr>
              <w:pStyle w:val="TableParagraph"/>
              <w:rPr>
                <w:sz w:val="20"/>
                <w:szCs w:val="20"/>
              </w:rPr>
            </w:pPr>
            <w:r w:rsidRPr="00884780">
              <w:rPr>
                <w:sz w:val="20"/>
                <w:szCs w:val="20"/>
              </w:rPr>
              <w:t>Круглыйстол:подведение</w:t>
            </w:r>
          </w:p>
          <w:p w:rsidR="00304149" w:rsidRPr="00884780" w:rsidRDefault="00304149" w:rsidP="00304149">
            <w:pPr>
              <w:pStyle w:val="TableParagraph"/>
              <w:ind w:right="299"/>
              <w:rPr>
                <w:sz w:val="20"/>
                <w:szCs w:val="20"/>
              </w:rPr>
            </w:pPr>
            <w:r w:rsidRPr="00884780">
              <w:rPr>
                <w:sz w:val="20"/>
                <w:szCs w:val="20"/>
              </w:rPr>
              <w:t>итогов работы волонтёрскогоотряда«ОткрываямирДобра»</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август</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275"/>
        </w:trPr>
        <w:tc>
          <w:tcPr>
            <w:tcW w:w="837" w:type="dxa"/>
          </w:tcPr>
          <w:p w:rsidR="00304149" w:rsidRPr="00884780" w:rsidRDefault="00304149" w:rsidP="00304149">
            <w:pPr>
              <w:pStyle w:val="TableParagraph"/>
              <w:rPr>
                <w:sz w:val="20"/>
                <w:szCs w:val="20"/>
              </w:rPr>
            </w:pPr>
          </w:p>
        </w:tc>
        <w:tc>
          <w:tcPr>
            <w:tcW w:w="8944" w:type="dxa"/>
            <w:gridSpan w:val="4"/>
          </w:tcPr>
          <w:p w:rsidR="00304149" w:rsidRPr="00884780" w:rsidRDefault="00304149" w:rsidP="00304149">
            <w:pPr>
              <w:pStyle w:val="TableParagraph"/>
              <w:rPr>
                <w:b/>
                <w:i/>
                <w:sz w:val="20"/>
                <w:szCs w:val="20"/>
              </w:rPr>
            </w:pPr>
            <w:r w:rsidRPr="00884780">
              <w:rPr>
                <w:b/>
                <w:i/>
                <w:sz w:val="20"/>
                <w:szCs w:val="20"/>
              </w:rPr>
              <w:t>«Забота»</w:t>
            </w:r>
          </w:p>
        </w:tc>
      </w:tr>
      <w:tr w:rsidR="00304149" w:rsidRPr="00884780" w:rsidTr="00304149">
        <w:trPr>
          <w:trHeight w:val="336"/>
        </w:trPr>
        <w:tc>
          <w:tcPr>
            <w:tcW w:w="837" w:type="dxa"/>
          </w:tcPr>
          <w:p w:rsidR="00304149" w:rsidRPr="00884780" w:rsidRDefault="00304149" w:rsidP="00304149">
            <w:pPr>
              <w:pStyle w:val="TableParagraph"/>
              <w:rPr>
                <w:sz w:val="20"/>
                <w:szCs w:val="20"/>
              </w:rPr>
            </w:pPr>
            <w:r w:rsidRPr="00884780">
              <w:rPr>
                <w:sz w:val="20"/>
                <w:szCs w:val="20"/>
              </w:rPr>
              <w:t>1</w:t>
            </w:r>
          </w:p>
        </w:tc>
        <w:tc>
          <w:tcPr>
            <w:tcW w:w="3567" w:type="dxa"/>
          </w:tcPr>
          <w:p w:rsidR="00304149" w:rsidRPr="00884780" w:rsidRDefault="00304149" w:rsidP="00304149">
            <w:pPr>
              <w:pStyle w:val="TableParagraph"/>
              <w:rPr>
                <w:sz w:val="20"/>
                <w:szCs w:val="20"/>
              </w:rPr>
            </w:pPr>
            <w:r w:rsidRPr="00884780">
              <w:rPr>
                <w:sz w:val="20"/>
                <w:szCs w:val="20"/>
              </w:rPr>
              <w:t>Заседаниеволонтёрскогоотряда</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1 раз в месяц</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1106"/>
        </w:trPr>
        <w:tc>
          <w:tcPr>
            <w:tcW w:w="837" w:type="dxa"/>
          </w:tcPr>
          <w:p w:rsidR="00304149" w:rsidRPr="00884780" w:rsidRDefault="00304149" w:rsidP="00304149">
            <w:pPr>
              <w:pStyle w:val="TableParagraph"/>
              <w:rPr>
                <w:sz w:val="20"/>
                <w:szCs w:val="20"/>
              </w:rPr>
            </w:pPr>
            <w:r w:rsidRPr="00884780">
              <w:rPr>
                <w:sz w:val="20"/>
                <w:szCs w:val="20"/>
              </w:rPr>
              <w:t>2</w:t>
            </w:r>
          </w:p>
        </w:tc>
        <w:tc>
          <w:tcPr>
            <w:tcW w:w="3567" w:type="dxa"/>
          </w:tcPr>
          <w:p w:rsidR="00304149" w:rsidRPr="00884780" w:rsidRDefault="00304149" w:rsidP="00304149">
            <w:pPr>
              <w:pStyle w:val="TableParagraph"/>
              <w:ind w:right="382"/>
              <w:rPr>
                <w:sz w:val="20"/>
                <w:szCs w:val="20"/>
              </w:rPr>
            </w:pPr>
            <w:r w:rsidRPr="00884780">
              <w:rPr>
                <w:sz w:val="20"/>
                <w:szCs w:val="20"/>
              </w:rPr>
              <w:t>Анкетирование учащихся обуровнеинформированностионаркомании,курении,</w:t>
            </w:r>
          </w:p>
          <w:p w:rsidR="00304149" w:rsidRPr="00884780" w:rsidRDefault="00304149" w:rsidP="00304149">
            <w:pPr>
              <w:pStyle w:val="TableParagraph"/>
              <w:rPr>
                <w:sz w:val="20"/>
                <w:szCs w:val="20"/>
              </w:rPr>
            </w:pPr>
            <w:r w:rsidRPr="00884780">
              <w:rPr>
                <w:sz w:val="20"/>
                <w:szCs w:val="20"/>
              </w:rPr>
              <w:t>алкоголизме.</w:t>
            </w:r>
          </w:p>
        </w:tc>
        <w:tc>
          <w:tcPr>
            <w:tcW w:w="1266" w:type="dxa"/>
          </w:tcPr>
          <w:p w:rsidR="00304149" w:rsidRPr="00884780" w:rsidRDefault="00304149" w:rsidP="00304149">
            <w:pPr>
              <w:pStyle w:val="TableParagraph"/>
              <w:ind w:left="108"/>
              <w:rPr>
                <w:sz w:val="20"/>
                <w:szCs w:val="20"/>
              </w:rPr>
            </w:pPr>
            <w:r w:rsidRPr="00884780">
              <w:rPr>
                <w:sz w:val="20"/>
                <w:szCs w:val="20"/>
              </w:rPr>
              <w:t>6-11</w:t>
            </w:r>
          </w:p>
        </w:tc>
        <w:tc>
          <w:tcPr>
            <w:tcW w:w="1701" w:type="dxa"/>
          </w:tcPr>
          <w:p w:rsidR="00304149" w:rsidRPr="00884780" w:rsidRDefault="00304149" w:rsidP="00304149">
            <w:pPr>
              <w:pStyle w:val="TableParagraph"/>
              <w:ind w:left="105"/>
              <w:rPr>
                <w:sz w:val="20"/>
                <w:szCs w:val="20"/>
              </w:rPr>
            </w:pPr>
            <w:r w:rsidRPr="00884780">
              <w:rPr>
                <w:sz w:val="20"/>
                <w:szCs w:val="20"/>
              </w:rPr>
              <w:t>сентябрь</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3</w:t>
            </w:r>
          </w:p>
        </w:tc>
        <w:tc>
          <w:tcPr>
            <w:tcW w:w="3567" w:type="dxa"/>
          </w:tcPr>
          <w:p w:rsidR="00304149" w:rsidRPr="00884780" w:rsidRDefault="00304149" w:rsidP="00304149">
            <w:pPr>
              <w:pStyle w:val="TableParagraph"/>
              <w:rPr>
                <w:sz w:val="20"/>
                <w:szCs w:val="20"/>
              </w:rPr>
            </w:pPr>
            <w:r w:rsidRPr="00884780">
              <w:rPr>
                <w:sz w:val="20"/>
                <w:szCs w:val="20"/>
              </w:rPr>
              <w:t>Выпускираздачабуклетов</w:t>
            </w:r>
          </w:p>
          <w:p w:rsidR="00304149" w:rsidRPr="00884780" w:rsidRDefault="00304149" w:rsidP="00304149">
            <w:pPr>
              <w:pStyle w:val="TableParagraph"/>
              <w:rPr>
                <w:sz w:val="20"/>
                <w:szCs w:val="20"/>
              </w:rPr>
            </w:pPr>
            <w:r w:rsidRPr="00884780">
              <w:rPr>
                <w:sz w:val="20"/>
                <w:szCs w:val="20"/>
              </w:rPr>
              <w:t>«Твоёздоровье-твоёбудущее»</w:t>
            </w:r>
          </w:p>
        </w:tc>
        <w:tc>
          <w:tcPr>
            <w:tcW w:w="1266" w:type="dxa"/>
          </w:tcPr>
          <w:p w:rsidR="00304149" w:rsidRPr="00884780" w:rsidRDefault="00304149" w:rsidP="00304149">
            <w:pPr>
              <w:pStyle w:val="TableParagraph"/>
              <w:ind w:left="108"/>
              <w:rPr>
                <w:sz w:val="20"/>
                <w:szCs w:val="20"/>
              </w:rPr>
            </w:pPr>
            <w:r w:rsidRPr="00884780">
              <w:rPr>
                <w:sz w:val="20"/>
                <w:szCs w:val="20"/>
              </w:rPr>
              <w:t>5-11</w:t>
            </w:r>
          </w:p>
        </w:tc>
        <w:tc>
          <w:tcPr>
            <w:tcW w:w="1701" w:type="dxa"/>
          </w:tcPr>
          <w:p w:rsidR="00304149" w:rsidRPr="00884780" w:rsidRDefault="00304149" w:rsidP="00304149">
            <w:pPr>
              <w:pStyle w:val="TableParagraph"/>
              <w:ind w:left="105"/>
              <w:rPr>
                <w:sz w:val="20"/>
                <w:szCs w:val="20"/>
              </w:rPr>
            </w:pPr>
            <w:r w:rsidRPr="00884780">
              <w:rPr>
                <w:sz w:val="20"/>
                <w:szCs w:val="20"/>
              </w:rPr>
              <w:t>октябрь</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2484"/>
        </w:trPr>
        <w:tc>
          <w:tcPr>
            <w:tcW w:w="837" w:type="dxa"/>
          </w:tcPr>
          <w:p w:rsidR="00304149" w:rsidRPr="00884780" w:rsidRDefault="00304149" w:rsidP="00304149">
            <w:pPr>
              <w:pStyle w:val="TableParagraph"/>
              <w:rPr>
                <w:sz w:val="20"/>
                <w:szCs w:val="20"/>
              </w:rPr>
            </w:pPr>
            <w:r w:rsidRPr="00884780">
              <w:rPr>
                <w:sz w:val="20"/>
                <w:szCs w:val="20"/>
              </w:rPr>
              <w:t>4</w:t>
            </w:r>
          </w:p>
        </w:tc>
        <w:tc>
          <w:tcPr>
            <w:tcW w:w="3567" w:type="dxa"/>
          </w:tcPr>
          <w:p w:rsidR="00304149" w:rsidRPr="00884780" w:rsidRDefault="00304149" w:rsidP="00304149">
            <w:pPr>
              <w:pStyle w:val="TableParagraph"/>
              <w:ind w:right="801"/>
              <w:rPr>
                <w:sz w:val="20"/>
                <w:szCs w:val="20"/>
              </w:rPr>
            </w:pPr>
            <w:r w:rsidRPr="00884780">
              <w:rPr>
                <w:sz w:val="20"/>
                <w:szCs w:val="20"/>
              </w:rPr>
              <w:t>Мероприятия в рамкахВсемирногодняотказаоткурени:</w:t>
            </w:r>
          </w:p>
          <w:p w:rsidR="00304149" w:rsidRPr="00884780" w:rsidRDefault="00304149" w:rsidP="00522914">
            <w:pPr>
              <w:pStyle w:val="TableParagraph"/>
              <w:numPr>
                <w:ilvl w:val="0"/>
                <w:numId w:val="221"/>
              </w:numPr>
              <w:tabs>
                <w:tab w:val="left" w:pos="248"/>
              </w:tabs>
              <w:ind w:right="548" w:firstLine="0"/>
              <w:rPr>
                <w:sz w:val="20"/>
                <w:szCs w:val="20"/>
              </w:rPr>
            </w:pPr>
            <w:r w:rsidRPr="00884780">
              <w:rPr>
                <w:sz w:val="20"/>
                <w:szCs w:val="20"/>
              </w:rPr>
              <w:t>игра-викторина«ЧтотакоеХорошоичтотакоеплохо»;</w:t>
            </w:r>
          </w:p>
          <w:p w:rsidR="00304149" w:rsidRPr="00884780" w:rsidRDefault="00304149" w:rsidP="00522914">
            <w:pPr>
              <w:pStyle w:val="TableParagraph"/>
              <w:numPr>
                <w:ilvl w:val="0"/>
                <w:numId w:val="221"/>
              </w:numPr>
              <w:tabs>
                <w:tab w:val="left" w:pos="248"/>
              </w:tabs>
              <w:ind w:right="709" w:firstLine="0"/>
              <w:rPr>
                <w:sz w:val="20"/>
                <w:szCs w:val="20"/>
              </w:rPr>
            </w:pPr>
            <w:r w:rsidRPr="00884780">
              <w:rPr>
                <w:sz w:val="20"/>
                <w:szCs w:val="20"/>
              </w:rPr>
              <w:t>игра-викторина«Плохиепоступки.Какиеони?»;</w:t>
            </w:r>
          </w:p>
          <w:p w:rsidR="00304149" w:rsidRPr="00884780" w:rsidRDefault="00304149" w:rsidP="00522914">
            <w:pPr>
              <w:pStyle w:val="TableParagraph"/>
              <w:numPr>
                <w:ilvl w:val="0"/>
                <w:numId w:val="221"/>
              </w:numPr>
              <w:tabs>
                <w:tab w:val="left" w:pos="248"/>
              </w:tabs>
              <w:ind w:left="247" w:hanging="141"/>
              <w:rPr>
                <w:sz w:val="20"/>
                <w:szCs w:val="20"/>
              </w:rPr>
            </w:pPr>
            <w:r w:rsidRPr="00884780">
              <w:rPr>
                <w:sz w:val="20"/>
                <w:szCs w:val="20"/>
              </w:rPr>
              <w:t>игра-викторина«Умейсказать</w:t>
            </w:r>
          </w:p>
          <w:p w:rsidR="00304149" w:rsidRPr="00884780" w:rsidRDefault="00304149" w:rsidP="00304149">
            <w:pPr>
              <w:pStyle w:val="TableParagraph"/>
              <w:rPr>
                <w:sz w:val="20"/>
                <w:szCs w:val="20"/>
              </w:rPr>
            </w:pPr>
            <w:r w:rsidRPr="00884780">
              <w:rPr>
                <w:sz w:val="20"/>
                <w:szCs w:val="20"/>
              </w:rPr>
              <w:t>«Нет!»</w:t>
            </w:r>
          </w:p>
        </w:tc>
        <w:tc>
          <w:tcPr>
            <w:tcW w:w="1266" w:type="dxa"/>
          </w:tcPr>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1-4</w:t>
            </w: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5-6</w:t>
            </w: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7-11</w:t>
            </w:r>
          </w:p>
        </w:tc>
        <w:tc>
          <w:tcPr>
            <w:tcW w:w="1701" w:type="dxa"/>
          </w:tcPr>
          <w:p w:rsidR="00304149" w:rsidRPr="00884780" w:rsidRDefault="00304149" w:rsidP="00304149">
            <w:pPr>
              <w:pStyle w:val="TableParagraph"/>
              <w:ind w:left="105"/>
              <w:rPr>
                <w:sz w:val="20"/>
                <w:szCs w:val="20"/>
              </w:rPr>
            </w:pPr>
            <w:r w:rsidRPr="00884780">
              <w:rPr>
                <w:sz w:val="20"/>
                <w:szCs w:val="20"/>
              </w:rPr>
              <w:t>ноябрь</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827"/>
        </w:trPr>
        <w:tc>
          <w:tcPr>
            <w:tcW w:w="837" w:type="dxa"/>
          </w:tcPr>
          <w:p w:rsidR="00304149" w:rsidRPr="00884780" w:rsidRDefault="00304149" w:rsidP="00304149">
            <w:pPr>
              <w:pStyle w:val="TableParagraph"/>
              <w:rPr>
                <w:sz w:val="20"/>
                <w:szCs w:val="20"/>
              </w:rPr>
            </w:pPr>
            <w:r w:rsidRPr="00884780">
              <w:rPr>
                <w:sz w:val="20"/>
                <w:szCs w:val="20"/>
              </w:rPr>
              <w:t>5</w:t>
            </w:r>
          </w:p>
        </w:tc>
        <w:tc>
          <w:tcPr>
            <w:tcW w:w="3567" w:type="dxa"/>
          </w:tcPr>
          <w:p w:rsidR="00304149" w:rsidRPr="00884780" w:rsidRDefault="00304149" w:rsidP="00304149">
            <w:pPr>
              <w:pStyle w:val="TableParagraph"/>
              <w:ind w:right="564"/>
              <w:rPr>
                <w:sz w:val="20"/>
                <w:szCs w:val="20"/>
              </w:rPr>
            </w:pPr>
            <w:r w:rsidRPr="00884780">
              <w:rPr>
                <w:sz w:val="20"/>
                <w:szCs w:val="20"/>
              </w:rPr>
              <w:t>Акция, посвящённаявсемирномуДнюборьбысо</w:t>
            </w:r>
          </w:p>
          <w:p w:rsidR="00304149" w:rsidRPr="00884780" w:rsidRDefault="00304149" w:rsidP="00304149">
            <w:pPr>
              <w:pStyle w:val="TableParagraph"/>
              <w:rPr>
                <w:sz w:val="20"/>
                <w:szCs w:val="20"/>
              </w:rPr>
            </w:pPr>
            <w:r w:rsidRPr="00884780">
              <w:rPr>
                <w:sz w:val="20"/>
                <w:szCs w:val="20"/>
              </w:rPr>
              <w:t>СПИДом«ДетипротивСПИД»</w:t>
            </w:r>
          </w:p>
        </w:tc>
        <w:tc>
          <w:tcPr>
            <w:tcW w:w="1266" w:type="dxa"/>
          </w:tcPr>
          <w:p w:rsidR="00304149" w:rsidRPr="00884780" w:rsidRDefault="00304149" w:rsidP="00304149">
            <w:pPr>
              <w:pStyle w:val="TableParagraph"/>
              <w:ind w:left="108"/>
              <w:rPr>
                <w:sz w:val="20"/>
                <w:szCs w:val="20"/>
              </w:rPr>
            </w:pPr>
            <w:r w:rsidRPr="00884780">
              <w:rPr>
                <w:sz w:val="20"/>
                <w:szCs w:val="20"/>
              </w:rPr>
              <w:t>7-11</w:t>
            </w:r>
          </w:p>
        </w:tc>
        <w:tc>
          <w:tcPr>
            <w:tcW w:w="1701" w:type="dxa"/>
          </w:tcPr>
          <w:p w:rsidR="00304149" w:rsidRPr="00884780" w:rsidRDefault="00304149" w:rsidP="00304149">
            <w:pPr>
              <w:pStyle w:val="TableParagraph"/>
              <w:ind w:left="105"/>
              <w:rPr>
                <w:sz w:val="20"/>
                <w:szCs w:val="20"/>
              </w:rPr>
            </w:pPr>
            <w:r w:rsidRPr="00884780">
              <w:rPr>
                <w:sz w:val="20"/>
                <w:szCs w:val="20"/>
              </w:rPr>
              <w:t>декабрь</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332"/>
        </w:trPr>
        <w:tc>
          <w:tcPr>
            <w:tcW w:w="837" w:type="dxa"/>
          </w:tcPr>
          <w:p w:rsidR="00304149" w:rsidRPr="00884780" w:rsidRDefault="00304149" w:rsidP="00304149">
            <w:pPr>
              <w:pStyle w:val="TableParagraph"/>
              <w:rPr>
                <w:sz w:val="20"/>
                <w:szCs w:val="20"/>
              </w:rPr>
            </w:pPr>
            <w:r w:rsidRPr="00884780">
              <w:rPr>
                <w:sz w:val="20"/>
                <w:szCs w:val="20"/>
              </w:rPr>
              <w:t>6</w:t>
            </w:r>
          </w:p>
        </w:tc>
        <w:tc>
          <w:tcPr>
            <w:tcW w:w="3567" w:type="dxa"/>
          </w:tcPr>
          <w:p w:rsidR="00304149" w:rsidRPr="00884780" w:rsidRDefault="00304149" w:rsidP="00304149">
            <w:pPr>
              <w:pStyle w:val="TableParagraph"/>
              <w:rPr>
                <w:sz w:val="20"/>
                <w:szCs w:val="20"/>
              </w:rPr>
            </w:pPr>
            <w:r w:rsidRPr="00884780">
              <w:rPr>
                <w:sz w:val="20"/>
                <w:szCs w:val="20"/>
              </w:rPr>
              <w:t>Диспут«Мирбезнаркотиков»</w:t>
            </w:r>
          </w:p>
        </w:tc>
        <w:tc>
          <w:tcPr>
            <w:tcW w:w="1266" w:type="dxa"/>
          </w:tcPr>
          <w:p w:rsidR="00304149" w:rsidRPr="00884780" w:rsidRDefault="00304149" w:rsidP="00304149">
            <w:pPr>
              <w:pStyle w:val="TableParagraph"/>
              <w:ind w:left="108"/>
              <w:rPr>
                <w:sz w:val="20"/>
                <w:szCs w:val="20"/>
              </w:rPr>
            </w:pPr>
            <w:r w:rsidRPr="00884780">
              <w:rPr>
                <w:sz w:val="20"/>
                <w:szCs w:val="20"/>
              </w:rPr>
              <w:t>7-11</w:t>
            </w:r>
          </w:p>
        </w:tc>
        <w:tc>
          <w:tcPr>
            <w:tcW w:w="1701" w:type="dxa"/>
          </w:tcPr>
          <w:p w:rsidR="00304149" w:rsidRPr="00884780" w:rsidRDefault="00304149" w:rsidP="00304149">
            <w:pPr>
              <w:pStyle w:val="TableParagraph"/>
              <w:ind w:left="105"/>
              <w:rPr>
                <w:sz w:val="20"/>
                <w:szCs w:val="20"/>
              </w:rPr>
            </w:pPr>
            <w:r w:rsidRPr="00884780">
              <w:rPr>
                <w:sz w:val="20"/>
                <w:szCs w:val="20"/>
              </w:rPr>
              <w:t>январь</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551"/>
        </w:trPr>
        <w:tc>
          <w:tcPr>
            <w:tcW w:w="837" w:type="dxa"/>
          </w:tcPr>
          <w:p w:rsidR="00304149" w:rsidRPr="00884780" w:rsidRDefault="00304149" w:rsidP="00304149">
            <w:pPr>
              <w:pStyle w:val="TableParagraph"/>
              <w:rPr>
                <w:sz w:val="20"/>
                <w:szCs w:val="20"/>
              </w:rPr>
            </w:pPr>
            <w:r w:rsidRPr="00884780">
              <w:rPr>
                <w:sz w:val="20"/>
                <w:szCs w:val="20"/>
              </w:rPr>
              <w:t>7</w:t>
            </w:r>
          </w:p>
        </w:tc>
        <w:tc>
          <w:tcPr>
            <w:tcW w:w="3567" w:type="dxa"/>
          </w:tcPr>
          <w:p w:rsidR="00304149" w:rsidRPr="00884780" w:rsidRDefault="00304149" w:rsidP="00304149">
            <w:pPr>
              <w:pStyle w:val="TableParagraph"/>
              <w:rPr>
                <w:sz w:val="20"/>
                <w:szCs w:val="20"/>
              </w:rPr>
            </w:pPr>
            <w:r w:rsidRPr="00884780">
              <w:rPr>
                <w:sz w:val="20"/>
                <w:szCs w:val="20"/>
              </w:rPr>
              <w:t>Тренинг«Явыбираюжизнь»</w:t>
            </w:r>
          </w:p>
        </w:tc>
        <w:tc>
          <w:tcPr>
            <w:tcW w:w="1266" w:type="dxa"/>
          </w:tcPr>
          <w:p w:rsidR="00304149" w:rsidRPr="00884780" w:rsidRDefault="00304149" w:rsidP="00304149">
            <w:pPr>
              <w:pStyle w:val="TableParagraph"/>
              <w:ind w:left="108"/>
              <w:rPr>
                <w:sz w:val="20"/>
                <w:szCs w:val="20"/>
              </w:rPr>
            </w:pPr>
            <w:r w:rsidRPr="00884780">
              <w:rPr>
                <w:sz w:val="20"/>
                <w:szCs w:val="20"/>
              </w:rPr>
              <w:t>8</w:t>
            </w:r>
          </w:p>
        </w:tc>
        <w:tc>
          <w:tcPr>
            <w:tcW w:w="1701" w:type="dxa"/>
          </w:tcPr>
          <w:p w:rsidR="00304149" w:rsidRPr="00884780" w:rsidRDefault="00304149" w:rsidP="00304149">
            <w:pPr>
              <w:pStyle w:val="TableParagraph"/>
              <w:ind w:left="105"/>
              <w:rPr>
                <w:sz w:val="20"/>
                <w:szCs w:val="20"/>
              </w:rPr>
            </w:pPr>
            <w:r w:rsidRPr="00884780">
              <w:rPr>
                <w:sz w:val="20"/>
                <w:szCs w:val="20"/>
              </w:rPr>
              <w:t>февраль</w:t>
            </w:r>
          </w:p>
        </w:tc>
        <w:tc>
          <w:tcPr>
            <w:tcW w:w="2410" w:type="dxa"/>
          </w:tcPr>
          <w:p w:rsidR="00304149" w:rsidRPr="00884780" w:rsidRDefault="00304149" w:rsidP="00304149">
            <w:pPr>
              <w:pStyle w:val="TableParagraph"/>
              <w:rPr>
                <w:sz w:val="20"/>
                <w:szCs w:val="20"/>
              </w:rPr>
            </w:pPr>
            <w:r w:rsidRPr="00884780">
              <w:rPr>
                <w:sz w:val="20"/>
                <w:szCs w:val="20"/>
              </w:rPr>
              <w:t>Руководители</w:t>
            </w:r>
          </w:p>
        </w:tc>
      </w:tr>
    </w:tbl>
    <w:p w:rsidR="00304149" w:rsidRPr="00884780" w:rsidRDefault="00304149" w:rsidP="00304149">
      <w:pPr>
        <w:rPr>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
        <w:gridCol w:w="3567"/>
        <w:gridCol w:w="1266"/>
        <w:gridCol w:w="1701"/>
        <w:gridCol w:w="2410"/>
      </w:tblGrid>
      <w:tr w:rsidR="00304149" w:rsidRPr="00884780" w:rsidTr="00304149">
        <w:trPr>
          <w:trHeight w:val="1931"/>
        </w:trPr>
        <w:tc>
          <w:tcPr>
            <w:tcW w:w="837" w:type="dxa"/>
          </w:tcPr>
          <w:p w:rsidR="00304149" w:rsidRPr="00884780" w:rsidRDefault="00304149" w:rsidP="00304149">
            <w:pPr>
              <w:pStyle w:val="TableParagraph"/>
              <w:rPr>
                <w:sz w:val="20"/>
                <w:szCs w:val="20"/>
              </w:rPr>
            </w:pPr>
            <w:r w:rsidRPr="00884780">
              <w:rPr>
                <w:sz w:val="20"/>
                <w:szCs w:val="20"/>
              </w:rPr>
              <w:t>8</w:t>
            </w:r>
          </w:p>
        </w:tc>
        <w:tc>
          <w:tcPr>
            <w:tcW w:w="3567" w:type="dxa"/>
          </w:tcPr>
          <w:p w:rsidR="00304149" w:rsidRPr="00884780" w:rsidRDefault="00304149" w:rsidP="00304149">
            <w:pPr>
              <w:pStyle w:val="TableParagraph"/>
              <w:ind w:right="367"/>
              <w:rPr>
                <w:sz w:val="20"/>
                <w:szCs w:val="20"/>
              </w:rPr>
            </w:pPr>
            <w:r w:rsidRPr="00884780">
              <w:rPr>
                <w:sz w:val="20"/>
                <w:szCs w:val="20"/>
              </w:rPr>
              <w:t>Распространение памяток дляродителей«Суицид.</w:t>
            </w:r>
          </w:p>
          <w:p w:rsidR="00304149" w:rsidRPr="00884780" w:rsidRDefault="00304149" w:rsidP="00304149">
            <w:pPr>
              <w:pStyle w:val="TableParagraph"/>
              <w:rPr>
                <w:sz w:val="20"/>
                <w:szCs w:val="20"/>
              </w:rPr>
            </w:pPr>
            <w:r w:rsidRPr="00884780">
              <w:rPr>
                <w:sz w:val="20"/>
                <w:szCs w:val="20"/>
              </w:rPr>
              <w:t>Суицидальноеповедение»,</w:t>
            </w:r>
          </w:p>
          <w:p w:rsidR="00304149" w:rsidRPr="00884780" w:rsidRDefault="00304149" w:rsidP="00304149">
            <w:pPr>
              <w:pStyle w:val="TableParagraph"/>
              <w:ind w:right="512"/>
              <w:rPr>
                <w:sz w:val="20"/>
                <w:szCs w:val="20"/>
              </w:rPr>
            </w:pPr>
            <w:r w:rsidRPr="00884780">
              <w:rPr>
                <w:sz w:val="20"/>
                <w:szCs w:val="20"/>
              </w:rPr>
              <w:t>«Десять советов отцам и</w:t>
            </w:r>
            <w:r w:rsidRPr="00884780">
              <w:rPr>
                <w:spacing w:val="-2"/>
                <w:sz w:val="20"/>
                <w:szCs w:val="20"/>
              </w:rPr>
              <w:t>матерям»,</w:t>
            </w:r>
            <w:r w:rsidRPr="00884780">
              <w:rPr>
                <w:spacing w:val="-1"/>
                <w:sz w:val="20"/>
                <w:szCs w:val="20"/>
              </w:rPr>
              <w:t>«Кудаобратиться,</w:t>
            </w:r>
            <w:r w:rsidRPr="00884780">
              <w:rPr>
                <w:sz w:val="20"/>
                <w:szCs w:val="20"/>
              </w:rPr>
              <w:t>еслидетямугрожаетопасность».</w:t>
            </w:r>
          </w:p>
        </w:tc>
        <w:tc>
          <w:tcPr>
            <w:tcW w:w="1266" w:type="dxa"/>
          </w:tcPr>
          <w:p w:rsidR="00304149" w:rsidRPr="00884780" w:rsidRDefault="00304149" w:rsidP="00304149">
            <w:pPr>
              <w:pStyle w:val="TableParagraph"/>
              <w:rPr>
                <w:sz w:val="20"/>
                <w:szCs w:val="20"/>
              </w:rPr>
            </w:pPr>
          </w:p>
        </w:tc>
        <w:tc>
          <w:tcPr>
            <w:tcW w:w="1701" w:type="dxa"/>
          </w:tcPr>
          <w:p w:rsidR="00304149" w:rsidRPr="00884780" w:rsidRDefault="00304149" w:rsidP="00304149">
            <w:pPr>
              <w:pStyle w:val="TableParagraph"/>
              <w:ind w:left="105"/>
              <w:rPr>
                <w:sz w:val="20"/>
                <w:szCs w:val="20"/>
              </w:rPr>
            </w:pPr>
            <w:r w:rsidRPr="00884780">
              <w:rPr>
                <w:sz w:val="20"/>
                <w:szCs w:val="20"/>
              </w:rPr>
              <w:t>март</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1103"/>
        </w:trPr>
        <w:tc>
          <w:tcPr>
            <w:tcW w:w="837" w:type="dxa"/>
          </w:tcPr>
          <w:p w:rsidR="00304149" w:rsidRPr="00884780" w:rsidRDefault="00304149" w:rsidP="00304149">
            <w:pPr>
              <w:pStyle w:val="TableParagraph"/>
              <w:rPr>
                <w:sz w:val="20"/>
                <w:szCs w:val="20"/>
              </w:rPr>
            </w:pPr>
            <w:r w:rsidRPr="00884780">
              <w:rPr>
                <w:sz w:val="20"/>
                <w:szCs w:val="20"/>
              </w:rPr>
              <w:t>9</w:t>
            </w:r>
          </w:p>
        </w:tc>
        <w:tc>
          <w:tcPr>
            <w:tcW w:w="3567" w:type="dxa"/>
          </w:tcPr>
          <w:p w:rsidR="00304149" w:rsidRPr="00884780" w:rsidRDefault="00304149" w:rsidP="00304149">
            <w:pPr>
              <w:pStyle w:val="TableParagraph"/>
              <w:rPr>
                <w:sz w:val="20"/>
                <w:szCs w:val="20"/>
              </w:rPr>
            </w:pPr>
            <w:r w:rsidRPr="00884780">
              <w:rPr>
                <w:sz w:val="20"/>
                <w:szCs w:val="20"/>
              </w:rPr>
              <w:t>Акция,приуроченнаяк</w:t>
            </w:r>
          </w:p>
          <w:p w:rsidR="00304149" w:rsidRPr="00884780" w:rsidRDefault="00304149" w:rsidP="00304149">
            <w:pPr>
              <w:pStyle w:val="TableParagraph"/>
              <w:ind w:right="175"/>
              <w:rPr>
                <w:sz w:val="20"/>
                <w:szCs w:val="20"/>
              </w:rPr>
            </w:pPr>
            <w:r w:rsidRPr="00884780">
              <w:rPr>
                <w:spacing w:val="-1"/>
                <w:sz w:val="20"/>
                <w:szCs w:val="20"/>
              </w:rPr>
              <w:t>Международному</w:t>
            </w:r>
            <w:r w:rsidRPr="00884780">
              <w:rPr>
                <w:sz w:val="20"/>
                <w:szCs w:val="20"/>
              </w:rPr>
              <w:t>днюдетскоготелефонадоверия«Скажемтелефонудоверия«ДА»!</w:t>
            </w:r>
          </w:p>
        </w:tc>
        <w:tc>
          <w:tcPr>
            <w:tcW w:w="1266" w:type="dxa"/>
          </w:tcPr>
          <w:p w:rsidR="00304149" w:rsidRPr="00884780" w:rsidRDefault="00304149" w:rsidP="00304149">
            <w:pPr>
              <w:pStyle w:val="TableParagraph"/>
              <w:ind w:left="108"/>
              <w:rPr>
                <w:sz w:val="20"/>
                <w:szCs w:val="20"/>
              </w:rPr>
            </w:pPr>
            <w:r w:rsidRPr="00884780">
              <w:rPr>
                <w:sz w:val="20"/>
                <w:szCs w:val="20"/>
              </w:rPr>
              <w:t>1-11</w:t>
            </w:r>
          </w:p>
        </w:tc>
        <w:tc>
          <w:tcPr>
            <w:tcW w:w="1701" w:type="dxa"/>
          </w:tcPr>
          <w:p w:rsidR="00304149" w:rsidRPr="00884780" w:rsidRDefault="00304149" w:rsidP="00304149">
            <w:pPr>
              <w:pStyle w:val="TableParagraph"/>
              <w:ind w:left="105"/>
              <w:rPr>
                <w:sz w:val="20"/>
                <w:szCs w:val="20"/>
              </w:rPr>
            </w:pPr>
            <w:r w:rsidRPr="00884780">
              <w:rPr>
                <w:sz w:val="20"/>
                <w:szCs w:val="20"/>
              </w:rPr>
              <w:t>апрель</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1656"/>
        </w:trPr>
        <w:tc>
          <w:tcPr>
            <w:tcW w:w="837" w:type="dxa"/>
          </w:tcPr>
          <w:p w:rsidR="00304149" w:rsidRPr="00884780" w:rsidRDefault="00304149" w:rsidP="00304149">
            <w:pPr>
              <w:pStyle w:val="TableParagraph"/>
              <w:rPr>
                <w:sz w:val="20"/>
                <w:szCs w:val="20"/>
              </w:rPr>
            </w:pPr>
            <w:r w:rsidRPr="00884780">
              <w:rPr>
                <w:sz w:val="20"/>
                <w:szCs w:val="20"/>
              </w:rPr>
              <w:t>10</w:t>
            </w:r>
          </w:p>
        </w:tc>
        <w:tc>
          <w:tcPr>
            <w:tcW w:w="3567" w:type="dxa"/>
          </w:tcPr>
          <w:p w:rsidR="00304149" w:rsidRPr="00884780" w:rsidRDefault="00304149" w:rsidP="00304149">
            <w:pPr>
              <w:pStyle w:val="TableParagraph"/>
              <w:ind w:right="487"/>
              <w:rPr>
                <w:sz w:val="20"/>
                <w:szCs w:val="20"/>
              </w:rPr>
            </w:pPr>
            <w:r w:rsidRPr="00884780">
              <w:rPr>
                <w:sz w:val="20"/>
                <w:szCs w:val="20"/>
              </w:rPr>
              <w:t>Мероприятия, посвященныеВсемирномуднюбезтабака:</w:t>
            </w:r>
          </w:p>
          <w:p w:rsidR="00304149" w:rsidRPr="00884780" w:rsidRDefault="00304149" w:rsidP="00522914">
            <w:pPr>
              <w:pStyle w:val="TableParagraph"/>
              <w:numPr>
                <w:ilvl w:val="0"/>
                <w:numId w:val="220"/>
              </w:numPr>
              <w:tabs>
                <w:tab w:val="left" w:pos="248"/>
              </w:tabs>
              <w:ind w:right="1408" w:firstLine="0"/>
              <w:rPr>
                <w:sz w:val="20"/>
                <w:szCs w:val="20"/>
              </w:rPr>
            </w:pPr>
            <w:r w:rsidRPr="00884780">
              <w:rPr>
                <w:sz w:val="20"/>
                <w:szCs w:val="20"/>
              </w:rPr>
              <w:t>акция«Назарядкустановись!»;</w:t>
            </w:r>
          </w:p>
          <w:p w:rsidR="00304149" w:rsidRPr="00884780" w:rsidRDefault="00304149" w:rsidP="00522914">
            <w:pPr>
              <w:pStyle w:val="TableParagraph"/>
              <w:numPr>
                <w:ilvl w:val="0"/>
                <w:numId w:val="220"/>
              </w:numPr>
              <w:tabs>
                <w:tab w:val="left" w:pos="248"/>
              </w:tabs>
              <w:ind w:left="247" w:hanging="141"/>
              <w:rPr>
                <w:sz w:val="20"/>
                <w:szCs w:val="20"/>
              </w:rPr>
            </w:pPr>
            <w:r w:rsidRPr="00884780">
              <w:rPr>
                <w:sz w:val="20"/>
                <w:szCs w:val="20"/>
              </w:rPr>
              <w:t>выпусклистовок«Стопвейп»;</w:t>
            </w:r>
          </w:p>
          <w:p w:rsidR="00304149" w:rsidRPr="00884780" w:rsidRDefault="00304149" w:rsidP="00522914">
            <w:pPr>
              <w:pStyle w:val="TableParagraph"/>
              <w:numPr>
                <w:ilvl w:val="0"/>
                <w:numId w:val="220"/>
              </w:numPr>
              <w:tabs>
                <w:tab w:val="left" w:pos="248"/>
              </w:tabs>
              <w:ind w:left="247" w:hanging="141"/>
              <w:rPr>
                <w:sz w:val="20"/>
                <w:szCs w:val="20"/>
              </w:rPr>
            </w:pPr>
            <w:r w:rsidRPr="00884780">
              <w:rPr>
                <w:sz w:val="20"/>
                <w:szCs w:val="20"/>
              </w:rPr>
              <w:t>акция«Письмокурильщику».</w:t>
            </w:r>
          </w:p>
        </w:tc>
        <w:tc>
          <w:tcPr>
            <w:tcW w:w="1266" w:type="dxa"/>
          </w:tcPr>
          <w:p w:rsidR="00304149" w:rsidRPr="00884780" w:rsidRDefault="00304149" w:rsidP="00304149">
            <w:pPr>
              <w:pStyle w:val="TableParagraph"/>
              <w:rPr>
                <w:sz w:val="20"/>
                <w:szCs w:val="20"/>
              </w:rPr>
            </w:pP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1-2</w:t>
            </w:r>
          </w:p>
          <w:p w:rsidR="00304149" w:rsidRPr="00884780" w:rsidRDefault="00304149" w:rsidP="00304149">
            <w:pPr>
              <w:pStyle w:val="TableParagraph"/>
              <w:rPr>
                <w:sz w:val="20"/>
                <w:szCs w:val="20"/>
              </w:rPr>
            </w:pPr>
          </w:p>
          <w:p w:rsidR="00304149" w:rsidRPr="00884780" w:rsidRDefault="00304149" w:rsidP="00304149">
            <w:pPr>
              <w:pStyle w:val="TableParagraph"/>
              <w:ind w:left="108"/>
              <w:rPr>
                <w:sz w:val="20"/>
                <w:szCs w:val="20"/>
              </w:rPr>
            </w:pPr>
            <w:r w:rsidRPr="00884780">
              <w:rPr>
                <w:sz w:val="20"/>
                <w:szCs w:val="20"/>
              </w:rPr>
              <w:t>5-6</w:t>
            </w:r>
          </w:p>
          <w:p w:rsidR="00304149" w:rsidRPr="00884780" w:rsidRDefault="00304149" w:rsidP="00304149">
            <w:pPr>
              <w:pStyle w:val="TableParagraph"/>
              <w:ind w:left="108"/>
              <w:rPr>
                <w:sz w:val="20"/>
                <w:szCs w:val="20"/>
              </w:rPr>
            </w:pPr>
            <w:r w:rsidRPr="00884780">
              <w:rPr>
                <w:sz w:val="20"/>
                <w:szCs w:val="20"/>
              </w:rPr>
              <w:t>7-11</w:t>
            </w:r>
          </w:p>
        </w:tc>
        <w:tc>
          <w:tcPr>
            <w:tcW w:w="1701" w:type="dxa"/>
          </w:tcPr>
          <w:p w:rsidR="00304149" w:rsidRPr="00884780" w:rsidRDefault="00304149" w:rsidP="00304149">
            <w:pPr>
              <w:pStyle w:val="TableParagraph"/>
              <w:ind w:left="105"/>
              <w:rPr>
                <w:sz w:val="20"/>
                <w:szCs w:val="20"/>
              </w:rPr>
            </w:pPr>
            <w:r w:rsidRPr="00884780">
              <w:rPr>
                <w:sz w:val="20"/>
                <w:szCs w:val="20"/>
              </w:rPr>
              <w:t>май</w:t>
            </w:r>
          </w:p>
        </w:tc>
        <w:tc>
          <w:tcPr>
            <w:tcW w:w="2410" w:type="dxa"/>
          </w:tcPr>
          <w:p w:rsidR="00304149" w:rsidRPr="00884780" w:rsidRDefault="00304149" w:rsidP="00304149">
            <w:pPr>
              <w:rPr>
                <w:szCs w:val="20"/>
              </w:rPr>
            </w:pPr>
            <w:r w:rsidRPr="00884780">
              <w:rPr>
                <w:szCs w:val="20"/>
              </w:rPr>
              <w:t>Руководители</w:t>
            </w:r>
          </w:p>
        </w:tc>
      </w:tr>
      <w:tr w:rsidR="00304149" w:rsidRPr="00884780" w:rsidTr="00304149">
        <w:trPr>
          <w:trHeight w:val="517"/>
        </w:trPr>
        <w:tc>
          <w:tcPr>
            <w:tcW w:w="837" w:type="dxa"/>
            <w:tcBorders>
              <w:bottom w:val="single" w:sz="4" w:space="0" w:color="auto"/>
            </w:tcBorders>
          </w:tcPr>
          <w:p w:rsidR="00304149" w:rsidRPr="00884780" w:rsidRDefault="00304149" w:rsidP="00304149">
            <w:pPr>
              <w:pStyle w:val="TableParagraph"/>
              <w:rPr>
                <w:sz w:val="20"/>
                <w:szCs w:val="20"/>
              </w:rPr>
            </w:pPr>
            <w:r w:rsidRPr="00884780">
              <w:rPr>
                <w:sz w:val="20"/>
                <w:szCs w:val="20"/>
              </w:rPr>
              <w:t>11</w:t>
            </w:r>
          </w:p>
        </w:tc>
        <w:tc>
          <w:tcPr>
            <w:tcW w:w="3567" w:type="dxa"/>
            <w:tcBorders>
              <w:bottom w:val="single" w:sz="4" w:space="0" w:color="auto"/>
            </w:tcBorders>
          </w:tcPr>
          <w:p w:rsidR="00304149" w:rsidRPr="00884780" w:rsidRDefault="00304149" w:rsidP="00304149">
            <w:pPr>
              <w:pStyle w:val="TableParagraph"/>
              <w:ind w:right="614"/>
              <w:rPr>
                <w:sz w:val="20"/>
                <w:szCs w:val="20"/>
              </w:rPr>
            </w:pPr>
            <w:r w:rsidRPr="00884780">
              <w:rPr>
                <w:sz w:val="20"/>
                <w:szCs w:val="20"/>
              </w:rPr>
              <w:t>Подведение итогов</w:t>
            </w:r>
            <w:r w:rsidRPr="00884780">
              <w:rPr>
                <w:spacing w:val="-1"/>
                <w:sz w:val="20"/>
                <w:szCs w:val="20"/>
              </w:rPr>
              <w:t>волонтерской</w:t>
            </w:r>
            <w:r w:rsidRPr="00884780">
              <w:rPr>
                <w:sz w:val="20"/>
                <w:szCs w:val="20"/>
              </w:rPr>
              <w:t>работызагод</w:t>
            </w:r>
          </w:p>
          <w:p w:rsidR="00304149" w:rsidRPr="00884780" w:rsidRDefault="00304149" w:rsidP="00304149">
            <w:pPr>
              <w:pStyle w:val="TableParagraph"/>
              <w:ind w:right="614"/>
              <w:rPr>
                <w:sz w:val="20"/>
                <w:szCs w:val="20"/>
              </w:rPr>
            </w:pPr>
          </w:p>
        </w:tc>
        <w:tc>
          <w:tcPr>
            <w:tcW w:w="1266" w:type="dxa"/>
            <w:tcBorders>
              <w:bottom w:val="single" w:sz="4" w:space="0" w:color="auto"/>
            </w:tcBorders>
          </w:tcPr>
          <w:p w:rsidR="00304149" w:rsidRPr="00884780" w:rsidRDefault="00304149" w:rsidP="00304149">
            <w:pPr>
              <w:pStyle w:val="TableParagraph"/>
              <w:rPr>
                <w:sz w:val="20"/>
                <w:szCs w:val="20"/>
              </w:rPr>
            </w:pPr>
          </w:p>
        </w:tc>
        <w:tc>
          <w:tcPr>
            <w:tcW w:w="1701" w:type="dxa"/>
            <w:tcBorders>
              <w:bottom w:val="single" w:sz="4" w:space="0" w:color="auto"/>
            </w:tcBorders>
          </w:tcPr>
          <w:p w:rsidR="00304149" w:rsidRPr="00884780" w:rsidRDefault="00304149" w:rsidP="00304149">
            <w:pPr>
              <w:pStyle w:val="TableParagraph"/>
              <w:ind w:left="105"/>
              <w:rPr>
                <w:sz w:val="20"/>
                <w:szCs w:val="20"/>
              </w:rPr>
            </w:pPr>
            <w:r w:rsidRPr="00884780">
              <w:rPr>
                <w:sz w:val="20"/>
                <w:szCs w:val="20"/>
              </w:rPr>
              <w:t>май</w:t>
            </w:r>
          </w:p>
        </w:tc>
        <w:tc>
          <w:tcPr>
            <w:tcW w:w="2410" w:type="dxa"/>
            <w:tcBorders>
              <w:bottom w:val="single" w:sz="4" w:space="0" w:color="auto"/>
            </w:tcBorders>
          </w:tcPr>
          <w:p w:rsidR="00304149" w:rsidRPr="00884780" w:rsidRDefault="00304149" w:rsidP="00304149">
            <w:pPr>
              <w:pStyle w:val="TableParagraph"/>
              <w:tabs>
                <w:tab w:val="left" w:pos="1642"/>
              </w:tabs>
              <w:rPr>
                <w:sz w:val="20"/>
                <w:szCs w:val="20"/>
              </w:rPr>
            </w:pPr>
            <w:r w:rsidRPr="00884780">
              <w:rPr>
                <w:sz w:val="20"/>
                <w:szCs w:val="20"/>
              </w:rPr>
              <w:t>Харлашкин</w:t>
            </w:r>
            <w:r w:rsidRPr="00884780">
              <w:rPr>
                <w:sz w:val="20"/>
                <w:szCs w:val="20"/>
              </w:rPr>
              <w:tab/>
              <w:t>В.В</w:t>
            </w:r>
          </w:p>
          <w:p w:rsidR="00304149" w:rsidRPr="00884780" w:rsidRDefault="00304149" w:rsidP="00304149">
            <w:pPr>
              <w:pStyle w:val="TableParagraph"/>
              <w:ind w:right="544"/>
              <w:rPr>
                <w:sz w:val="20"/>
                <w:szCs w:val="20"/>
              </w:rPr>
            </w:pPr>
            <w:r w:rsidRPr="00884780">
              <w:rPr>
                <w:spacing w:val="-1"/>
                <w:sz w:val="20"/>
                <w:szCs w:val="20"/>
              </w:rPr>
              <w:t>Волонтёрский</w:t>
            </w:r>
            <w:r w:rsidRPr="00884780">
              <w:rPr>
                <w:sz w:val="20"/>
                <w:szCs w:val="20"/>
              </w:rPr>
              <w:t>отряд</w:t>
            </w:r>
          </w:p>
        </w:tc>
      </w:tr>
      <w:tr w:rsidR="00304149" w:rsidRPr="00884780" w:rsidTr="00304149">
        <w:trPr>
          <w:trHeight w:val="326"/>
        </w:trPr>
        <w:tc>
          <w:tcPr>
            <w:tcW w:w="837" w:type="dxa"/>
            <w:tcBorders>
              <w:top w:val="single" w:sz="4" w:space="0" w:color="auto"/>
              <w:bottom w:val="single" w:sz="4" w:space="0" w:color="auto"/>
            </w:tcBorders>
          </w:tcPr>
          <w:p w:rsidR="00304149" w:rsidRPr="00884780" w:rsidRDefault="00304149" w:rsidP="00304149">
            <w:pPr>
              <w:rPr>
                <w:szCs w:val="20"/>
              </w:rPr>
            </w:pPr>
          </w:p>
        </w:tc>
        <w:tc>
          <w:tcPr>
            <w:tcW w:w="8944" w:type="dxa"/>
            <w:gridSpan w:val="4"/>
            <w:tcBorders>
              <w:top w:val="single" w:sz="4" w:space="0" w:color="auto"/>
              <w:bottom w:val="single" w:sz="4" w:space="0" w:color="auto"/>
            </w:tcBorders>
          </w:tcPr>
          <w:p w:rsidR="00304149" w:rsidRPr="00884780" w:rsidRDefault="00304149" w:rsidP="00304149">
            <w:pPr>
              <w:pStyle w:val="TableParagraph"/>
              <w:rPr>
                <w:b/>
                <w:sz w:val="20"/>
                <w:szCs w:val="20"/>
              </w:rPr>
            </w:pPr>
            <w:r w:rsidRPr="00884780">
              <w:rPr>
                <w:b/>
                <w:sz w:val="20"/>
                <w:szCs w:val="20"/>
              </w:rPr>
              <w:t>Школьныйтеатр</w:t>
            </w:r>
          </w:p>
        </w:tc>
      </w:tr>
      <w:tr w:rsidR="00304149" w:rsidRPr="00884780" w:rsidTr="00304149">
        <w:trPr>
          <w:trHeight w:val="561"/>
        </w:trPr>
        <w:tc>
          <w:tcPr>
            <w:tcW w:w="837" w:type="dxa"/>
            <w:tcBorders>
              <w:top w:val="single" w:sz="4" w:space="0" w:color="auto"/>
            </w:tcBorders>
          </w:tcPr>
          <w:p w:rsidR="00304149" w:rsidRPr="00884780" w:rsidRDefault="00304149" w:rsidP="00304149">
            <w:pPr>
              <w:pStyle w:val="TableParagraph"/>
              <w:rPr>
                <w:sz w:val="20"/>
                <w:szCs w:val="20"/>
              </w:rPr>
            </w:pPr>
            <w:r w:rsidRPr="00884780">
              <w:rPr>
                <w:sz w:val="20"/>
                <w:szCs w:val="20"/>
              </w:rPr>
              <w:t>1</w:t>
            </w:r>
          </w:p>
        </w:tc>
        <w:tc>
          <w:tcPr>
            <w:tcW w:w="3567" w:type="dxa"/>
            <w:tcBorders>
              <w:top w:val="single" w:sz="4" w:space="0" w:color="auto"/>
            </w:tcBorders>
          </w:tcPr>
          <w:p w:rsidR="00304149" w:rsidRPr="00884780" w:rsidRDefault="00304149" w:rsidP="00304149">
            <w:pPr>
              <w:pStyle w:val="TableParagraph"/>
              <w:tabs>
                <w:tab w:val="left" w:pos="935"/>
                <w:tab w:val="left" w:pos="1950"/>
              </w:tabs>
              <w:rPr>
                <w:sz w:val="20"/>
                <w:szCs w:val="20"/>
              </w:rPr>
            </w:pPr>
            <w:r w:rsidRPr="00884780">
              <w:rPr>
                <w:sz w:val="20"/>
                <w:szCs w:val="20"/>
              </w:rPr>
              <w:t>По</w:t>
            </w:r>
            <w:r w:rsidRPr="00884780">
              <w:rPr>
                <w:sz w:val="20"/>
                <w:szCs w:val="20"/>
              </w:rPr>
              <w:tab/>
              <w:t>КТП</w:t>
            </w:r>
            <w:r w:rsidRPr="00884780">
              <w:rPr>
                <w:sz w:val="20"/>
                <w:szCs w:val="20"/>
              </w:rPr>
              <w:tab/>
              <w:t>планированию</w:t>
            </w:r>
          </w:p>
          <w:p w:rsidR="00304149" w:rsidRPr="00884780" w:rsidRDefault="00304149" w:rsidP="00304149">
            <w:pPr>
              <w:pStyle w:val="TableParagraph"/>
              <w:rPr>
                <w:sz w:val="20"/>
                <w:szCs w:val="20"/>
              </w:rPr>
            </w:pPr>
            <w:r w:rsidRPr="00884780">
              <w:rPr>
                <w:sz w:val="20"/>
                <w:szCs w:val="20"/>
              </w:rPr>
              <w:t>руководителятеатра</w:t>
            </w:r>
          </w:p>
        </w:tc>
        <w:tc>
          <w:tcPr>
            <w:tcW w:w="1266" w:type="dxa"/>
            <w:tcBorders>
              <w:top w:val="single" w:sz="4" w:space="0" w:color="auto"/>
            </w:tcBorders>
          </w:tcPr>
          <w:p w:rsidR="00304149" w:rsidRPr="00884780" w:rsidRDefault="00304149" w:rsidP="00304149">
            <w:pPr>
              <w:pStyle w:val="TableParagraph"/>
              <w:ind w:left="108"/>
              <w:rPr>
                <w:sz w:val="20"/>
                <w:szCs w:val="20"/>
              </w:rPr>
            </w:pPr>
            <w:r w:rsidRPr="00884780">
              <w:rPr>
                <w:sz w:val="20"/>
                <w:szCs w:val="20"/>
              </w:rPr>
              <w:t>4-5</w:t>
            </w:r>
          </w:p>
        </w:tc>
        <w:tc>
          <w:tcPr>
            <w:tcW w:w="1701" w:type="dxa"/>
            <w:tcBorders>
              <w:top w:val="single" w:sz="4" w:space="0" w:color="auto"/>
            </w:tcBorders>
          </w:tcPr>
          <w:p w:rsidR="00304149" w:rsidRPr="00884780" w:rsidRDefault="00304149" w:rsidP="00304149">
            <w:pPr>
              <w:pStyle w:val="TableParagraph"/>
              <w:ind w:left="105"/>
              <w:rPr>
                <w:sz w:val="20"/>
                <w:szCs w:val="20"/>
              </w:rPr>
            </w:pPr>
            <w:r w:rsidRPr="00884780">
              <w:rPr>
                <w:sz w:val="20"/>
                <w:szCs w:val="20"/>
              </w:rPr>
              <w:t>Втечениегода</w:t>
            </w:r>
          </w:p>
        </w:tc>
        <w:tc>
          <w:tcPr>
            <w:tcW w:w="2410" w:type="dxa"/>
            <w:tcBorders>
              <w:top w:val="single" w:sz="4" w:space="0" w:color="auto"/>
            </w:tcBorders>
          </w:tcPr>
          <w:p w:rsidR="00304149" w:rsidRPr="00884780" w:rsidRDefault="00304149" w:rsidP="00304149">
            <w:pPr>
              <w:pStyle w:val="TableParagraph"/>
              <w:rPr>
                <w:sz w:val="20"/>
                <w:szCs w:val="20"/>
              </w:rPr>
            </w:pPr>
            <w:r w:rsidRPr="00884780">
              <w:rPr>
                <w:sz w:val="20"/>
                <w:szCs w:val="20"/>
              </w:rPr>
              <w:t>Руководитель</w:t>
            </w:r>
          </w:p>
          <w:p w:rsidR="00304149" w:rsidRPr="00884780" w:rsidRDefault="00304149" w:rsidP="00304149">
            <w:pPr>
              <w:pStyle w:val="TableParagraph"/>
              <w:rPr>
                <w:sz w:val="20"/>
                <w:szCs w:val="20"/>
              </w:rPr>
            </w:pPr>
          </w:p>
        </w:tc>
      </w:tr>
    </w:tbl>
    <w:p w:rsidR="00304149" w:rsidRDefault="00304149" w:rsidP="00304149">
      <w:pPr>
        <w:pStyle w:val="1"/>
        <w:tabs>
          <w:tab w:val="left" w:pos="3724"/>
        </w:tabs>
        <w:ind w:right="327"/>
        <w:jc w:val="left"/>
        <w:rPr>
          <w:sz w:val="20"/>
          <w:szCs w:val="20"/>
        </w:rPr>
      </w:pPr>
    </w:p>
    <w:p w:rsidR="00C308DC" w:rsidRDefault="00C308DC" w:rsidP="00304149">
      <w:pPr>
        <w:pStyle w:val="1"/>
        <w:tabs>
          <w:tab w:val="left" w:pos="3724"/>
        </w:tabs>
        <w:ind w:right="327"/>
        <w:jc w:val="left"/>
        <w:rPr>
          <w:sz w:val="20"/>
          <w:szCs w:val="20"/>
        </w:rPr>
      </w:pPr>
    </w:p>
    <w:p w:rsidR="00B5747B" w:rsidRPr="000245BA" w:rsidRDefault="00182789" w:rsidP="00522914">
      <w:pPr>
        <w:pStyle w:val="1"/>
        <w:numPr>
          <w:ilvl w:val="1"/>
          <w:numId w:val="253"/>
        </w:numPr>
        <w:tabs>
          <w:tab w:val="left" w:pos="2905"/>
        </w:tabs>
        <w:ind w:right="327"/>
        <w:jc w:val="center"/>
        <w:rPr>
          <w:sz w:val="20"/>
          <w:szCs w:val="20"/>
        </w:rPr>
      </w:pPr>
      <w:r w:rsidRPr="000245BA">
        <w:rPr>
          <w:sz w:val="20"/>
          <w:szCs w:val="20"/>
        </w:rPr>
        <w:t>ПРОГРАММАКОРРЕКЦИОННОЙРАБОТЫ</w:t>
      </w:r>
    </w:p>
    <w:p w:rsidR="00B5747B" w:rsidRPr="000245BA" w:rsidRDefault="00B5747B" w:rsidP="00D03353">
      <w:pPr>
        <w:pStyle w:val="a6"/>
        <w:spacing w:before="6"/>
        <w:ind w:left="0" w:right="327" w:firstLine="0"/>
        <w:jc w:val="left"/>
        <w:rPr>
          <w:b/>
          <w:sz w:val="20"/>
          <w:szCs w:val="20"/>
        </w:rPr>
      </w:pPr>
    </w:p>
    <w:p w:rsidR="00C308DC" w:rsidRPr="00884780" w:rsidRDefault="00C308DC" w:rsidP="00C308DC">
      <w:pPr>
        <w:keepNext/>
        <w:adjustRightInd w:val="0"/>
        <w:spacing w:after="200"/>
        <w:ind w:left="454"/>
        <w:textAlignment w:val="center"/>
        <w:rPr>
          <w:b/>
          <w:bCs/>
          <w:szCs w:val="20"/>
        </w:rPr>
      </w:pPr>
      <w:r w:rsidRPr="00884780">
        <w:rPr>
          <w:b/>
          <w:bCs/>
          <w:szCs w:val="20"/>
        </w:rPr>
        <w:t>2.4.Программа коррекционной работы</w:t>
      </w:r>
    </w:p>
    <w:p w:rsidR="00C308DC" w:rsidRPr="00884780" w:rsidRDefault="00C308DC" w:rsidP="00C308DC">
      <w:pPr>
        <w:adjustRightInd w:val="0"/>
        <w:spacing w:line="276" w:lineRule="auto"/>
        <w:ind w:firstLine="454"/>
        <w:textAlignment w:val="center"/>
        <w:rPr>
          <w:color w:val="000000"/>
          <w:szCs w:val="20"/>
        </w:rPr>
      </w:pPr>
      <w:r w:rsidRPr="00884780">
        <w:rPr>
          <w:b/>
          <w:bCs/>
          <w:color w:val="000000"/>
          <w:szCs w:val="20"/>
        </w:rPr>
        <w:t>Цель программы</w:t>
      </w:r>
    </w:p>
    <w:p w:rsidR="00C308DC" w:rsidRPr="00884780" w:rsidRDefault="00C308DC" w:rsidP="00C308DC">
      <w:pPr>
        <w:adjustRightInd w:val="0"/>
        <w:spacing w:line="276" w:lineRule="auto"/>
        <w:ind w:firstLine="454"/>
        <w:jc w:val="both"/>
        <w:textAlignment w:val="center"/>
        <w:rPr>
          <w:color w:val="000000"/>
          <w:szCs w:val="20"/>
        </w:rPr>
      </w:pPr>
      <w:r w:rsidRPr="00884780">
        <w:rPr>
          <w:color w:val="000000"/>
          <w:szCs w:val="20"/>
        </w:rPr>
        <w:t>Программа коррекционной работы в соответствии с тре</w:t>
      </w:r>
      <w:r w:rsidRPr="00884780">
        <w:rPr>
          <w:color w:val="000000"/>
          <w:spacing w:val="-2"/>
          <w:szCs w:val="20"/>
        </w:rPr>
        <w:t>бованиями Стандарта направлена на создание системы ком</w:t>
      </w:r>
      <w:r w:rsidRPr="00884780">
        <w:rPr>
          <w:color w:val="000000"/>
          <w:spacing w:val="2"/>
          <w:szCs w:val="20"/>
        </w:rPr>
        <w:t xml:space="preserve">плексной помощи детям с ограниченными возможностями </w:t>
      </w:r>
      <w:r w:rsidRPr="00884780">
        <w:rPr>
          <w:color w:val="000000"/>
          <w:szCs w:val="20"/>
        </w:rPr>
        <w:t xml:space="preserve">здоровья в освоении основной образовательной программы </w:t>
      </w:r>
      <w:r w:rsidRPr="00884780">
        <w:rPr>
          <w:color w:val="000000"/>
          <w:spacing w:val="-3"/>
          <w:szCs w:val="20"/>
        </w:rPr>
        <w:t>начального общего образования, коррекцию недостатков в физи</w:t>
      </w:r>
      <w:r w:rsidRPr="00884780">
        <w:rPr>
          <w:color w:val="000000"/>
          <w:szCs w:val="20"/>
        </w:rPr>
        <w:t>ческом и (или) психическом развитии обучающихся, их социальную адаптацию.</w:t>
      </w:r>
    </w:p>
    <w:p w:rsidR="00C308DC" w:rsidRPr="00884780" w:rsidRDefault="00C308DC" w:rsidP="00C308DC">
      <w:pPr>
        <w:adjustRightInd w:val="0"/>
        <w:spacing w:line="276" w:lineRule="auto"/>
        <w:ind w:firstLine="454"/>
        <w:jc w:val="both"/>
        <w:textAlignment w:val="center"/>
        <w:rPr>
          <w:color w:val="000000"/>
          <w:szCs w:val="20"/>
        </w:rPr>
      </w:pPr>
      <w:r w:rsidRPr="00884780">
        <w:rPr>
          <w:color w:val="000000"/>
          <w:szCs w:val="20"/>
        </w:rPr>
        <w:t xml:space="preserve">Дети с ограниченными возможностями здоровья (ОВЗ) — </w:t>
      </w:r>
      <w:r w:rsidRPr="00884780">
        <w:rPr>
          <w:color w:val="000000"/>
          <w:spacing w:val="-4"/>
          <w:szCs w:val="20"/>
        </w:rPr>
        <w:t>дети, состояние здоровья которых препятствует освоению обра</w:t>
      </w:r>
      <w:r w:rsidRPr="00884780">
        <w:rPr>
          <w:color w:val="000000"/>
          <w:szCs w:val="20"/>
        </w:rPr>
        <w:t xml:space="preserve">зовательных программ общего образования вне специальных </w:t>
      </w:r>
      <w:r w:rsidRPr="00884780">
        <w:rPr>
          <w:color w:val="000000"/>
          <w:spacing w:val="-2"/>
          <w:szCs w:val="20"/>
        </w:rPr>
        <w:t>условий обучения и воспитания, т.</w:t>
      </w:r>
      <w:r w:rsidRPr="00884780">
        <w:rPr>
          <w:color w:val="000000"/>
          <w:spacing w:val="-2"/>
          <w:szCs w:val="20"/>
        </w:rPr>
        <w:t> </w:t>
      </w:r>
      <w:r w:rsidRPr="00884780">
        <w:rPr>
          <w:color w:val="000000"/>
          <w:spacing w:val="-2"/>
          <w:szCs w:val="20"/>
        </w:rPr>
        <w:t xml:space="preserve">е. это дети­инвалиды, либо </w:t>
      </w:r>
      <w:r w:rsidRPr="00884780">
        <w:rPr>
          <w:color w:val="000000"/>
          <w:szCs w:val="20"/>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C308DC" w:rsidRPr="00884780" w:rsidRDefault="00C308DC" w:rsidP="00C308DC">
      <w:pPr>
        <w:adjustRightInd w:val="0"/>
        <w:spacing w:line="276" w:lineRule="auto"/>
        <w:ind w:firstLine="454"/>
        <w:jc w:val="both"/>
        <w:textAlignment w:val="center"/>
        <w:rPr>
          <w:color w:val="000000"/>
          <w:szCs w:val="20"/>
        </w:rPr>
      </w:pPr>
      <w:r w:rsidRPr="00884780">
        <w:rPr>
          <w:color w:val="000000"/>
          <w:spacing w:val="2"/>
          <w:szCs w:val="20"/>
        </w:rPr>
        <w:t xml:space="preserve">Дети с ограниченными возможностями здоровья могут </w:t>
      </w:r>
      <w:r w:rsidRPr="00884780">
        <w:rPr>
          <w:color w:val="000000"/>
          <w:szCs w:val="20"/>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884780">
        <w:rPr>
          <w:color w:val="000000"/>
          <w:spacing w:val="-2"/>
          <w:szCs w:val="20"/>
        </w:rPr>
        <w:t>индивидуальной программы обучения или использования спе</w:t>
      </w:r>
      <w:r w:rsidRPr="00884780">
        <w:rPr>
          <w:color w:val="000000"/>
          <w:szCs w:val="20"/>
        </w:rPr>
        <w:t>циальных образовательных программ.</w:t>
      </w:r>
    </w:p>
    <w:p w:rsidR="00C308DC" w:rsidRPr="00884780" w:rsidRDefault="00C308DC" w:rsidP="00C308DC">
      <w:pPr>
        <w:adjustRightInd w:val="0"/>
        <w:spacing w:line="276" w:lineRule="auto"/>
        <w:ind w:firstLine="454"/>
        <w:jc w:val="both"/>
        <w:textAlignment w:val="center"/>
        <w:rPr>
          <w:color w:val="000000"/>
          <w:spacing w:val="4"/>
          <w:szCs w:val="20"/>
        </w:rPr>
      </w:pPr>
      <w:r w:rsidRPr="00884780">
        <w:rPr>
          <w:color w:val="000000"/>
          <w:szCs w:val="20"/>
        </w:rPr>
        <w:t>Программа коррекционной работы предусматривает созда</w:t>
      </w:r>
      <w:r w:rsidRPr="00884780">
        <w:rPr>
          <w:color w:val="000000"/>
          <w:spacing w:val="2"/>
          <w:szCs w:val="20"/>
        </w:rPr>
        <w:t xml:space="preserve">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w:t>
      </w:r>
      <w:r w:rsidRPr="00884780">
        <w:rPr>
          <w:color w:val="000000"/>
          <w:szCs w:val="20"/>
        </w:rPr>
        <w:t>индивидуализации и дифференциации образовательного про</w:t>
      </w:r>
      <w:r w:rsidRPr="00884780">
        <w:rPr>
          <w:color w:val="000000"/>
          <w:spacing w:val="4"/>
          <w:szCs w:val="20"/>
        </w:rPr>
        <w:t>цесса.</w:t>
      </w:r>
    </w:p>
    <w:p w:rsidR="00C308DC" w:rsidRPr="00884780" w:rsidRDefault="00C308DC" w:rsidP="00C308DC">
      <w:pPr>
        <w:adjustRightInd w:val="0"/>
        <w:spacing w:line="276" w:lineRule="auto"/>
        <w:ind w:firstLine="454"/>
        <w:jc w:val="both"/>
        <w:textAlignment w:val="center"/>
        <w:rPr>
          <w:b/>
          <w:bCs/>
          <w:color w:val="000000"/>
          <w:szCs w:val="20"/>
        </w:rPr>
      </w:pPr>
      <w:r w:rsidRPr="00884780">
        <w:rPr>
          <w:color w:val="000000"/>
          <w:szCs w:val="20"/>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C308DC" w:rsidRPr="00884780" w:rsidRDefault="00C308DC" w:rsidP="00C308DC">
      <w:pPr>
        <w:adjustRightInd w:val="0"/>
        <w:spacing w:line="276" w:lineRule="auto"/>
        <w:ind w:firstLine="454"/>
        <w:textAlignment w:val="center"/>
        <w:rPr>
          <w:color w:val="000000"/>
          <w:szCs w:val="20"/>
        </w:rPr>
      </w:pPr>
      <w:r w:rsidRPr="00884780">
        <w:rPr>
          <w:b/>
          <w:bCs/>
          <w:color w:val="000000"/>
          <w:szCs w:val="20"/>
        </w:rPr>
        <w:t>Задачи программы:</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pacing w:val="2"/>
          <w:szCs w:val="20"/>
        </w:rPr>
        <w:t>своевременное выявление детей с трудностями адаптации, обусловленными ограниченными возможностями здо</w:t>
      </w:r>
      <w:r w:rsidRPr="00884780">
        <w:rPr>
          <w:color w:val="000000"/>
          <w:szCs w:val="20"/>
        </w:rPr>
        <w:t>ровья;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определение особых образовательных потребностей детей с ограниченными возможностями здоровья, детей­инвалидов;</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pacing w:val="2"/>
          <w:szCs w:val="20"/>
        </w:rPr>
        <w:t>создание условий, способствующих освоению детьми с ограниченными возможностями здоровья основной образо</w:t>
      </w:r>
      <w:r w:rsidRPr="00884780">
        <w:rPr>
          <w:color w:val="000000"/>
          <w:szCs w:val="20"/>
        </w:rPr>
        <w:t>вательной программы начального общего образования и их интеграции в образовательном учреждении;</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pacing w:val="2"/>
          <w:szCs w:val="20"/>
        </w:rPr>
        <w:t>осуществление индивидуально ориентированной психо</w:t>
      </w:r>
      <w:r w:rsidRPr="00884780">
        <w:rPr>
          <w:color w:val="000000"/>
          <w:szCs w:val="20"/>
        </w:rPr>
        <w:t>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w:t>
      </w:r>
      <w:r w:rsidRPr="00884780">
        <w:rPr>
          <w:color w:val="000000"/>
          <w:spacing w:val="2"/>
          <w:szCs w:val="20"/>
        </w:rPr>
        <w:t xml:space="preserve">(или) психическом развитии, сопровождаемые поддержкой </w:t>
      </w:r>
      <w:r w:rsidRPr="00884780">
        <w:rPr>
          <w:color w:val="000000"/>
          <w:szCs w:val="20"/>
        </w:rPr>
        <w:t>тьютора образовательного учреждения;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pacing w:val="2"/>
          <w:szCs w:val="20"/>
        </w:rPr>
        <w:t xml:space="preserve">обеспечение возможности обучения и воспитания по </w:t>
      </w:r>
      <w:r w:rsidRPr="00884780">
        <w:rPr>
          <w:color w:val="000000"/>
          <w:szCs w:val="20"/>
        </w:rPr>
        <w:t>дополнительным образовательным программам и получения дополнительных образовательных коррекционных услуг;</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реализация системы мероприятий по социальной адаптации детей с ограниченными возможностями здоровья;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pacing w:val="2"/>
          <w:szCs w:val="20"/>
        </w:rPr>
        <w:t>оказание родителям (законным представителям) детей</w:t>
      </w:r>
      <w:r w:rsidRPr="00884780">
        <w:rPr>
          <w:color w:val="000000"/>
          <w:spacing w:val="2"/>
          <w:szCs w:val="20"/>
        </w:rPr>
        <w:br/>
      </w:r>
      <w:r w:rsidRPr="00884780">
        <w:rPr>
          <w:color w:val="000000"/>
          <w:szCs w:val="20"/>
        </w:rPr>
        <w:t>с ограниченными возможностями здоровья консультативной и методической помощи по медицинским, социальным, правовым и другим вопросам.</w:t>
      </w:r>
    </w:p>
    <w:p w:rsidR="00C308DC" w:rsidRPr="00884780" w:rsidRDefault="00C308DC" w:rsidP="00C308DC">
      <w:pPr>
        <w:adjustRightInd w:val="0"/>
        <w:spacing w:line="276" w:lineRule="auto"/>
        <w:ind w:firstLine="454"/>
        <w:textAlignment w:val="center"/>
        <w:rPr>
          <w:color w:val="000000"/>
          <w:szCs w:val="20"/>
        </w:rPr>
      </w:pPr>
      <w:r w:rsidRPr="00884780">
        <w:rPr>
          <w:b/>
          <w:bCs/>
          <w:color w:val="000000"/>
          <w:szCs w:val="20"/>
        </w:rPr>
        <w:t>Принципы формирования программы</w:t>
      </w:r>
    </w:p>
    <w:p w:rsidR="00C308DC" w:rsidRPr="00884780" w:rsidRDefault="00C308DC" w:rsidP="00C308DC">
      <w:pPr>
        <w:adjustRightInd w:val="0"/>
        <w:spacing w:line="276" w:lineRule="auto"/>
        <w:ind w:firstLine="454"/>
        <w:textAlignment w:val="center"/>
        <w:rPr>
          <w:color w:val="000000"/>
          <w:szCs w:val="20"/>
        </w:rPr>
      </w:pPr>
      <w:r w:rsidRPr="00884780">
        <w:rPr>
          <w:i/>
          <w:iCs/>
          <w:color w:val="000000"/>
          <w:spacing w:val="2"/>
          <w:szCs w:val="20"/>
        </w:rPr>
        <w:t>Соблюдение интересов ребёнка</w:t>
      </w:r>
      <w:r w:rsidRPr="00884780">
        <w:rPr>
          <w:color w:val="000000"/>
          <w:spacing w:val="2"/>
          <w:szCs w:val="20"/>
        </w:rPr>
        <w:t>. Принцип определяетпозицию специалиста, который призван решать проблему</w:t>
      </w:r>
      <w:r w:rsidRPr="00884780">
        <w:rPr>
          <w:color w:val="000000"/>
          <w:spacing w:val="2"/>
          <w:szCs w:val="20"/>
        </w:rPr>
        <w:br/>
      </w:r>
      <w:r w:rsidRPr="00884780">
        <w:rPr>
          <w:color w:val="000000"/>
          <w:szCs w:val="20"/>
        </w:rPr>
        <w:t>ребёнка с максимальной пользой и в интересах ребёнка.</w:t>
      </w:r>
    </w:p>
    <w:p w:rsidR="00C308DC" w:rsidRPr="00884780" w:rsidRDefault="00C308DC" w:rsidP="00C308DC">
      <w:pPr>
        <w:adjustRightInd w:val="0"/>
        <w:spacing w:line="276" w:lineRule="auto"/>
        <w:ind w:firstLine="454"/>
        <w:textAlignment w:val="center"/>
        <w:rPr>
          <w:color w:val="000000"/>
          <w:szCs w:val="20"/>
        </w:rPr>
      </w:pPr>
      <w:r w:rsidRPr="00884780">
        <w:rPr>
          <w:i/>
          <w:iCs/>
          <w:color w:val="000000"/>
          <w:spacing w:val="2"/>
          <w:szCs w:val="20"/>
        </w:rPr>
        <w:t>Системность</w:t>
      </w:r>
      <w:r w:rsidRPr="00884780">
        <w:rPr>
          <w:color w:val="000000"/>
          <w:spacing w:val="2"/>
          <w:szCs w:val="20"/>
        </w:rPr>
        <w:t>. Принцип обеспечивает единство диагно</w:t>
      </w:r>
      <w:r w:rsidRPr="00884780">
        <w:rPr>
          <w:color w:val="000000"/>
          <w:szCs w:val="20"/>
        </w:rPr>
        <w:t>стики, коррекции и развития, т.</w:t>
      </w:r>
      <w:r w:rsidRPr="00884780">
        <w:rPr>
          <w:color w:val="000000"/>
          <w:szCs w:val="20"/>
        </w:rPr>
        <w:t> </w:t>
      </w:r>
      <w:r w:rsidRPr="00884780">
        <w:rPr>
          <w:color w:val="000000"/>
          <w:szCs w:val="20"/>
        </w:rPr>
        <w:t>е. системный подход к анализу особенностей развития и коррекции нарушений детей с ограниченными возможностями здоровья, а также всесто</w:t>
      </w:r>
      <w:r w:rsidRPr="00884780">
        <w:rPr>
          <w:color w:val="000000"/>
          <w:spacing w:val="-2"/>
          <w:szCs w:val="20"/>
        </w:rPr>
        <w:t>ронний многоуровневый подход специалистов различного профиля, взаимодействие и согласованность их действий в</w:t>
      </w:r>
      <w:r w:rsidRPr="00884780">
        <w:rPr>
          <w:color w:val="000000"/>
          <w:szCs w:val="20"/>
        </w:rPr>
        <w:t xml:space="preserve"> решении проблем ребёнка, участие в данном процессе всех участников образовательного процесса.</w:t>
      </w:r>
    </w:p>
    <w:p w:rsidR="00C308DC" w:rsidRPr="00884780" w:rsidRDefault="00C308DC" w:rsidP="00C308DC">
      <w:pPr>
        <w:adjustRightInd w:val="0"/>
        <w:spacing w:line="276" w:lineRule="auto"/>
        <w:ind w:firstLine="454"/>
        <w:textAlignment w:val="center"/>
        <w:rPr>
          <w:color w:val="000000"/>
          <w:szCs w:val="20"/>
        </w:rPr>
      </w:pPr>
      <w:r w:rsidRPr="00884780">
        <w:rPr>
          <w:i/>
          <w:iCs/>
          <w:color w:val="000000"/>
          <w:szCs w:val="20"/>
        </w:rPr>
        <w:t>Непрерывность</w:t>
      </w:r>
      <w:r w:rsidRPr="00884780">
        <w:rPr>
          <w:color w:val="000000"/>
          <w:szCs w:val="20"/>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308DC" w:rsidRPr="00884780" w:rsidRDefault="00C308DC" w:rsidP="00C308DC">
      <w:pPr>
        <w:adjustRightInd w:val="0"/>
        <w:spacing w:line="276" w:lineRule="auto"/>
        <w:ind w:firstLine="454"/>
        <w:textAlignment w:val="center"/>
        <w:rPr>
          <w:color w:val="000000"/>
          <w:szCs w:val="20"/>
        </w:rPr>
      </w:pPr>
      <w:r w:rsidRPr="00884780">
        <w:rPr>
          <w:i/>
          <w:iCs/>
          <w:color w:val="000000"/>
          <w:spacing w:val="2"/>
          <w:szCs w:val="20"/>
        </w:rPr>
        <w:t>Вариативность</w:t>
      </w:r>
      <w:r w:rsidRPr="00884780">
        <w:rPr>
          <w:color w:val="000000"/>
          <w:spacing w:val="2"/>
          <w:szCs w:val="20"/>
        </w:rPr>
        <w:t>. Принцип предполагает создание вариа</w:t>
      </w:r>
      <w:r w:rsidRPr="00884780">
        <w:rPr>
          <w:color w:val="000000"/>
          <w:szCs w:val="20"/>
        </w:rPr>
        <w:t>тивных условий для получения образования детьми, имеющими различные недостатки в физическом и (или) психическом развитии.</w:t>
      </w:r>
    </w:p>
    <w:p w:rsidR="00C308DC" w:rsidRPr="00884780" w:rsidRDefault="00C308DC" w:rsidP="00C308DC">
      <w:pPr>
        <w:adjustRightInd w:val="0"/>
        <w:spacing w:line="276" w:lineRule="auto"/>
        <w:ind w:firstLine="454"/>
        <w:textAlignment w:val="center"/>
        <w:rPr>
          <w:b/>
          <w:bCs/>
          <w:color w:val="000000"/>
          <w:szCs w:val="20"/>
        </w:rPr>
      </w:pPr>
      <w:r w:rsidRPr="00884780">
        <w:rPr>
          <w:i/>
          <w:iCs/>
          <w:color w:val="000000"/>
          <w:spacing w:val="2"/>
          <w:szCs w:val="20"/>
        </w:rPr>
        <w:t>Рекомендательный характер оказания помощи</w:t>
      </w:r>
      <w:r w:rsidRPr="00884780">
        <w:rPr>
          <w:color w:val="000000"/>
          <w:spacing w:val="2"/>
          <w:szCs w:val="20"/>
        </w:rPr>
        <w:t xml:space="preserve">. Принцип обеспечивает соблюдение гарантированных законодательством прав родителей (законных представителей) детей </w:t>
      </w:r>
      <w:r w:rsidRPr="00884780">
        <w:rPr>
          <w:color w:val="000000"/>
          <w:szCs w:val="20"/>
        </w:rPr>
        <w:t xml:space="preserve">с ограниченными возможностями здоровья выбирать формы </w:t>
      </w:r>
      <w:r w:rsidRPr="00884780">
        <w:rPr>
          <w:color w:val="000000"/>
          <w:spacing w:val="2"/>
          <w:szCs w:val="20"/>
        </w:rPr>
        <w:t>получения детьми образования, образовательные учрежде</w:t>
      </w:r>
      <w:r w:rsidRPr="00884780">
        <w:rPr>
          <w:color w:val="000000"/>
          <w:szCs w:val="20"/>
        </w:rPr>
        <w:t xml:space="preserve">ния, защищать законные права и интересы детей, включая </w:t>
      </w:r>
      <w:r w:rsidRPr="00884780">
        <w:rPr>
          <w:color w:val="000000"/>
          <w:spacing w:val="2"/>
          <w:szCs w:val="20"/>
        </w:rPr>
        <w:t>обязательное согласование с родителями (законными пред</w:t>
      </w:r>
      <w:r w:rsidRPr="00884780">
        <w:rPr>
          <w:color w:val="000000"/>
          <w:szCs w:val="20"/>
        </w:rPr>
        <w:t>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C308DC" w:rsidRPr="00884780" w:rsidRDefault="00C308DC" w:rsidP="00C308DC">
      <w:pPr>
        <w:adjustRightInd w:val="0"/>
        <w:spacing w:line="276" w:lineRule="auto"/>
        <w:ind w:firstLine="454"/>
        <w:textAlignment w:val="center"/>
        <w:rPr>
          <w:color w:val="000000"/>
          <w:szCs w:val="20"/>
        </w:rPr>
      </w:pPr>
      <w:r w:rsidRPr="00884780">
        <w:rPr>
          <w:b/>
          <w:bCs/>
          <w:color w:val="000000"/>
          <w:szCs w:val="20"/>
        </w:rPr>
        <w:t>Направления работы</w:t>
      </w:r>
    </w:p>
    <w:p w:rsidR="00C308DC" w:rsidRPr="00884780" w:rsidRDefault="00C308DC" w:rsidP="00C308DC">
      <w:pPr>
        <w:adjustRightInd w:val="0"/>
        <w:spacing w:line="276" w:lineRule="auto"/>
        <w:ind w:firstLine="454"/>
        <w:textAlignment w:val="center"/>
        <w:rPr>
          <w:color w:val="000000"/>
          <w:szCs w:val="20"/>
        </w:rPr>
      </w:pPr>
      <w:r w:rsidRPr="00884780">
        <w:rPr>
          <w:color w:val="000000"/>
          <w:szCs w:val="20"/>
        </w:rPr>
        <w:t xml:space="preserve">Программа коррекционной работы на ступени начального </w:t>
      </w:r>
      <w:r w:rsidRPr="00884780">
        <w:rPr>
          <w:color w:val="000000"/>
          <w:spacing w:val="2"/>
          <w:szCs w:val="20"/>
        </w:rPr>
        <w:t>общего образования включает в себя взаимосвязанные на</w:t>
      </w:r>
      <w:r w:rsidRPr="00884780">
        <w:rPr>
          <w:color w:val="000000"/>
          <w:szCs w:val="20"/>
        </w:rPr>
        <w:t>правления, отражающие её основное содержание:</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i/>
          <w:iCs/>
          <w:color w:val="000000"/>
          <w:spacing w:val="2"/>
          <w:szCs w:val="20"/>
        </w:rPr>
        <w:t>диагностическая работа</w:t>
      </w:r>
      <w:r w:rsidRPr="00884780">
        <w:rPr>
          <w:color w:val="000000"/>
          <w:spacing w:val="2"/>
          <w:szCs w:val="20"/>
        </w:rPr>
        <w:t xml:space="preserve"> обеспечивает своевременное </w:t>
      </w:r>
      <w:r w:rsidRPr="00884780">
        <w:rPr>
          <w:color w:val="000000"/>
          <w:szCs w:val="20"/>
        </w:rPr>
        <w:t>выявление детей с ограниченными возможностями здоровья, проведение их комплексного обследования и подготовку ре</w:t>
      </w:r>
      <w:r w:rsidRPr="00884780">
        <w:rPr>
          <w:color w:val="000000"/>
          <w:spacing w:val="2"/>
          <w:szCs w:val="20"/>
        </w:rPr>
        <w:t>комендаций по оказанию им психолого­медико­педагогиче</w:t>
      </w:r>
      <w:r w:rsidRPr="00884780">
        <w:rPr>
          <w:color w:val="000000"/>
          <w:szCs w:val="20"/>
        </w:rPr>
        <w:t>ской помощи в условиях образовательного учреждения;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i/>
          <w:iCs/>
          <w:color w:val="000000"/>
          <w:szCs w:val="20"/>
        </w:rPr>
        <w:t>коррекционно­развивающая работа</w:t>
      </w:r>
      <w:r w:rsidRPr="00884780">
        <w:rPr>
          <w:color w:val="000000"/>
          <w:szCs w:val="20"/>
        </w:rPr>
        <w:t xml:space="preserve"> обеспечивает свое­</w:t>
      </w:r>
      <w:r w:rsidRPr="00884780">
        <w:rPr>
          <w:color w:val="000000"/>
          <w:szCs w:val="20"/>
        </w:rPr>
        <w:br/>
        <w:t>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w:t>
      </w:r>
      <w:r w:rsidRPr="00884780">
        <w:rPr>
          <w:color w:val="000000"/>
          <w:spacing w:val="2"/>
          <w:szCs w:val="20"/>
        </w:rPr>
        <w:t xml:space="preserve">ных действий у обучающихся (личностных, регулятивных, </w:t>
      </w:r>
      <w:r w:rsidRPr="00884780">
        <w:rPr>
          <w:color w:val="000000"/>
          <w:szCs w:val="20"/>
        </w:rPr>
        <w:t>познавательных, коммуникативных);</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pacing w:val="-2"/>
          <w:szCs w:val="20"/>
        </w:rPr>
      </w:pPr>
      <w:r w:rsidRPr="00884780">
        <w:rPr>
          <w:i/>
          <w:iCs/>
          <w:color w:val="000000"/>
          <w:spacing w:val="2"/>
          <w:szCs w:val="20"/>
        </w:rPr>
        <w:t>консультативная работа</w:t>
      </w:r>
      <w:r w:rsidRPr="00884780">
        <w:rPr>
          <w:color w:val="000000"/>
          <w:spacing w:val="2"/>
          <w:szCs w:val="20"/>
        </w:rPr>
        <w:t xml:space="preserve"> обеспечивает непрерывность специального сопровождения детей с ограниченными возможностями здоровья и их семей по вопросам реализации </w:t>
      </w:r>
      <w:r w:rsidRPr="00884780">
        <w:rPr>
          <w:color w:val="000000"/>
          <w:szCs w:val="20"/>
        </w:rPr>
        <w:t>дифференцированных психолого­педагогических условий об</w:t>
      </w:r>
      <w:r w:rsidRPr="00884780">
        <w:rPr>
          <w:color w:val="000000"/>
          <w:spacing w:val="-2"/>
          <w:szCs w:val="20"/>
        </w:rPr>
        <w:t>учения, воспитания, коррекции, развития и социализации обучающихся;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i/>
          <w:iCs/>
          <w:color w:val="000000"/>
          <w:spacing w:val="2"/>
          <w:szCs w:val="20"/>
        </w:rPr>
        <w:t>информационно­просветительская работа</w:t>
      </w:r>
      <w:r w:rsidRPr="00884780">
        <w:rPr>
          <w:color w:val="000000"/>
          <w:spacing w:val="2"/>
          <w:szCs w:val="20"/>
        </w:rPr>
        <w:t xml:space="preserve"> направлена на разъяснительную деятельность по вопросам, связанным </w:t>
      </w:r>
      <w:r w:rsidRPr="00884780">
        <w:rPr>
          <w:color w:val="000000"/>
          <w:szCs w:val="20"/>
        </w:rPr>
        <w:t>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C308DC" w:rsidRPr="00884780" w:rsidRDefault="00C308DC" w:rsidP="00C308DC">
      <w:pPr>
        <w:adjustRightInd w:val="0"/>
        <w:spacing w:line="276" w:lineRule="auto"/>
        <w:ind w:firstLine="454"/>
        <w:textAlignment w:val="center"/>
        <w:rPr>
          <w:i/>
          <w:iCs/>
          <w:color w:val="000000"/>
          <w:szCs w:val="20"/>
        </w:rPr>
      </w:pPr>
      <w:r w:rsidRPr="00884780">
        <w:rPr>
          <w:b/>
          <w:bCs/>
          <w:color w:val="000000"/>
          <w:szCs w:val="20"/>
        </w:rPr>
        <w:t>Содержание направлений работы</w:t>
      </w:r>
    </w:p>
    <w:p w:rsidR="00C308DC" w:rsidRPr="00884780" w:rsidRDefault="00C308DC" w:rsidP="00C308DC">
      <w:pPr>
        <w:adjustRightInd w:val="0"/>
        <w:spacing w:line="276" w:lineRule="auto"/>
        <w:ind w:firstLine="454"/>
        <w:textAlignment w:val="center"/>
        <w:rPr>
          <w:color w:val="000000"/>
          <w:szCs w:val="20"/>
        </w:rPr>
      </w:pPr>
      <w:r w:rsidRPr="00884780">
        <w:rPr>
          <w:i/>
          <w:iCs/>
          <w:color w:val="000000"/>
          <w:szCs w:val="20"/>
        </w:rPr>
        <w:t xml:space="preserve">Диагностическая работа включает: </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своевременное выявление детей, нуждающихся в специализированной помощи;</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pacing w:val="-2"/>
          <w:szCs w:val="20"/>
        </w:rPr>
      </w:pPr>
      <w:r w:rsidRPr="00884780">
        <w:rPr>
          <w:color w:val="000000"/>
          <w:spacing w:val="-2"/>
          <w:szCs w:val="20"/>
        </w:rPr>
        <w:t>комплексный сбор сведений о ребёнке на основании диагностической информации от специалистов разного профиля;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изучение развития эмоционально­волевой сферы и личностных особенностей обучающихся;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pacing w:val="-2"/>
          <w:szCs w:val="20"/>
        </w:rPr>
        <w:t>изучение социальной ситуации развития и условий се</w:t>
      </w:r>
      <w:r w:rsidRPr="00884780">
        <w:rPr>
          <w:color w:val="000000"/>
          <w:szCs w:val="20"/>
        </w:rPr>
        <w:t>мейного воспитания ребёнка;</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изучение адаптивных возможностей и уровня социализации ребёнка с ограниченными возможностями здоровья;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pacing w:val="2"/>
          <w:szCs w:val="20"/>
        </w:rPr>
        <w:t xml:space="preserve">системный разносторонний контроль специалистов за </w:t>
      </w:r>
      <w:r w:rsidRPr="00884780">
        <w:rPr>
          <w:color w:val="000000"/>
          <w:szCs w:val="20"/>
        </w:rPr>
        <w:t>уровнем и динамикой развития ребёнка;</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анализ успешности коррекционно­развивающей работы.</w:t>
      </w:r>
    </w:p>
    <w:p w:rsidR="00C308DC" w:rsidRPr="00884780" w:rsidRDefault="00C308DC" w:rsidP="00C308DC">
      <w:pPr>
        <w:adjustRightInd w:val="0"/>
        <w:spacing w:line="276" w:lineRule="auto"/>
        <w:ind w:firstLine="454"/>
        <w:textAlignment w:val="center"/>
        <w:rPr>
          <w:color w:val="000000"/>
          <w:szCs w:val="20"/>
        </w:rPr>
      </w:pPr>
      <w:r w:rsidRPr="00884780">
        <w:rPr>
          <w:i/>
          <w:iCs/>
          <w:color w:val="000000"/>
          <w:szCs w:val="20"/>
        </w:rPr>
        <w:t>Коррекционно­развивающая работа включает:</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выбор оптимальных для развития ребёнка с ограничен</w:t>
      </w:r>
      <w:r w:rsidRPr="00884780">
        <w:rPr>
          <w:color w:val="000000"/>
          <w:spacing w:val="2"/>
          <w:szCs w:val="20"/>
        </w:rPr>
        <w:t>ными возможностями здоровья коррекционных программ/</w:t>
      </w:r>
      <w:r w:rsidRPr="00884780">
        <w:rPr>
          <w:color w:val="000000"/>
          <w:szCs w:val="20"/>
        </w:rPr>
        <w:t>методик, методов и приёмов обучения в соответствии с его особыми образовательными потребностями;</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pacing w:val="2"/>
          <w:szCs w:val="20"/>
        </w:rPr>
        <w:t xml:space="preserve">системное воздействие на учебно­познавательную деятельность ребёнка в динамике образовательного процесса, </w:t>
      </w:r>
      <w:r w:rsidRPr="00884780">
        <w:rPr>
          <w:color w:val="000000"/>
          <w:szCs w:val="20"/>
        </w:rPr>
        <w:t>направленное на формирование универсальных учебных действий и коррекцию отклонений в развитии;</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коррекцию и развитие высших психических функций;</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развитие эмоционально­волевой и личностной сферы ребёнка и психокоррекцию его поведения;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pacing w:val="2"/>
          <w:szCs w:val="20"/>
        </w:rPr>
        <w:t xml:space="preserve">социальную защиту ребёнка в случае неблагоприятных </w:t>
      </w:r>
      <w:r w:rsidRPr="00884780">
        <w:rPr>
          <w:color w:val="000000"/>
          <w:szCs w:val="20"/>
        </w:rPr>
        <w:t>условий жизни при психотравмирующих обстоятельствах.</w:t>
      </w:r>
    </w:p>
    <w:p w:rsidR="00C308DC" w:rsidRPr="00884780" w:rsidRDefault="00C308DC" w:rsidP="00C308DC">
      <w:pPr>
        <w:adjustRightInd w:val="0"/>
        <w:spacing w:line="276" w:lineRule="auto"/>
        <w:ind w:firstLine="454"/>
        <w:textAlignment w:val="center"/>
        <w:rPr>
          <w:color w:val="000000"/>
          <w:szCs w:val="20"/>
        </w:rPr>
      </w:pPr>
      <w:r w:rsidRPr="00884780">
        <w:rPr>
          <w:i/>
          <w:iCs/>
          <w:color w:val="000000"/>
          <w:szCs w:val="20"/>
        </w:rPr>
        <w:t>Консультативная работа включает:</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pacing w:val="-2"/>
          <w:szCs w:val="20"/>
        </w:rPr>
      </w:pPr>
      <w:r w:rsidRPr="00884780">
        <w:rPr>
          <w:color w:val="000000"/>
          <w:spacing w:val="2"/>
          <w:szCs w:val="20"/>
        </w:rPr>
        <w:t xml:space="preserve">выработку совместных обоснованных рекомендаций по </w:t>
      </w:r>
      <w:r w:rsidRPr="00884780">
        <w:rPr>
          <w:color w:val="000000"/>
          <w:spacing w:val="-2"/>
          <w:szCs w:val="20"/>
        </w:rPr>
        <w:t>основным направлениям работы с обучающимся с ограниченными возможностями здоровья, единых для всех участников образовательного процесса;</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pacing w:val="2"/>
          <w:szCs w:val="20"/>
        </w:rPr>
        <w:t>консультирование специалистами педагогов по выбору индивидуально ориентированных методов и приёмов работы</w:t>
      </w:r>
      <w:r w:rsidRPr="00884780">
        <w:rPr>
          <w:color w:val="000000"/>
          <w:szCs w:val="20"/>
        </w:rPr>
        <w:t xml:space="preserve"> с обучающимся с ограниченными возможностями здоровья;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C308DC" w:rsidRPr="00884780" w:rsidRDefault="00C308DC" w:rsidP="00C308DC">
      <w:pPr>
        <w:adjustRightInd w:val="0"/>
        <w:spacing w:line="276" w:lineRule="auto"/>
        <w:ind w:firstLine="454"/>
        <w:textAlignment w:val="center"/>
        <w:rPr>
          <w:color w:val="000000"/>
          <w:szCs w:val="20"/>
        </w:rPr>
      </w:pPr>
      <w:r w:rsidRPr="00884780">
        <w:rPr>
          <w:i/>
          <w:iCs/>
          <w:color w:val="000000"/>
          <w:spacing w:val="-2"/>
          <w:szCs w:val="20"/>
        </w:rPr>
        <w:t>Информационно­просветительская работа предусматри</w:t>
      </w:r>
      <w:r w:rsidRPr="00884780">
        <w:rPr>
          <w:i/>
          <w:iCs/>
          <w:color w:val="000000"/>
          <w:szCs w:val="20"/>
        </w:rPr>
        <w:t>вает:</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pacing w:val="2"/>
          <w:szCs w:val="20"/>
        </w:rPr>
        <w:t>проведение тематических выступлений для педагогов</w:t>
      </w:r>
      <w:r w:rsidRPr="00884780">
        <w:rPr>
          <w:color w:val="000000"/>
          <w:spacing w:val="2"/>
          <w:szCs w:val="20"/>
        </w:rPr>
        <w:br/>
      </w:r>
      <w:r w:rsidRPr="00884780">
        <w:rPr>
          <w:color w:val="000000"/>
          <w:szCs w:val="20"/>
        </w:rPr>
        <w:t>и родителей по разъяснению индивидуально­типологических особенностей различных категорий детей с ограниченными возможностями здоровья.</w:t>
      </w:r>
    </w:p>
    <w:p w:rsidR="00C308DC" w:rsidRPr="00884780" w:rsidRDefault="00C308DC" w:rsidP="00C308DC">
      <w:pPr>
        <w:adjustRightInd w:val="0"/>
        <w:spacing w:line="276" w:lineRule="auto"/>
        <w:ind w:firstLine="454"/>
        <w:textAlignment w:val="center"/>
        <w:rPr>
          <w:color w:val="000000"/>
          <w:szCs w:val="20"/>
        </w:rPr>
      </w:pPr>
      <w:r w:rsidRPr="00884780">
        <w:rPr>
          <w:b/>
          <w:bCs/>
          <w:color w:val="000000"/>
          <w:szCs w:val="20"/>
        </w:rPr>
        <w:t>Этапы реализации программы</w:t>
      </w:r>
    </w:p>
    <w:p w:rsidR="00C308DC" w:rsidRPr="00884780" w:rsidRDefault="00C308DC" w:rsidP="00C308DC">
      <w:pPr>
        <w:adjustRightInd w:val="0"/>
        <w:spacing w:line="276" w:lineRule="auto"/>
        <w:ind w:firstLine="454"/>
        <w:textAlignment w:val="center"/>
        <w:rPr>
          <w:color w:val="000000"/>
          <w:szCs w:val="20"/>
        </w:rPr>
      </w:pPr>
      <w:r w:rsidRPr="00884780">
        <w:rPr>
          <w:color w:val="000000"/>
          <w:szCs w:val="20"/>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Style w:val="19"/>
        <w:tblW w:w="10314" w:type="dxa"/>
        <w:tblLayout w:type="fixed"/>
        <w:tblLook w:val="04A0"/>
      </w:tblPr>
      <w:tblGrid>
        <w:gridCol w:w="3652"/>
        <w:gridCol w:w="4536"/>
        <w:gridCol w:w="2126"/>
      </w:tblGrid>
      <w:tr w:rsidR="00C308DC" w:rsidRPr="00884780" w:rsidTr="00C308DC">
        <w:tc>
          <w:tcPr>
            <w:tcW w:w="3652" w:type="dxa"/>
          </w:tcPr>
          <w:p w:rsidR="00C308DC" w:rsidRPr="00884780" w:rsidRDefault="00C308DC" w:rsidP="00C308DC">
            <w:pPr>
              <w:autoSpaceDE w:val="0"/>
              <w:autoSpaceDN w:val="0"/>
              <w:adjustRightInd w:val="0"/>
              <w:spacing w:line="276" w:lineRule="auto"/>
              <w:textAlignment w:val="center"/>
              <w:rPr>
                <w:iCs/>
                <w:color w:val="000000"/>
                <w:spacing w:val="2"/>
                <w:szCs w:val="20"/>
              </w:rPr>
            </w:pPr>
            <w:r w:rsidRPr="00884780">
              <w:rPr>
                <w:iCs/>
                <w:color w:val="000000"/>
                <w:spacing w:val="2"/>
                <w:szCs w:val="20"/>
              </w:rPr>
              <w:t>Этап</w:t>
            </w:r>
          </w:p>
        </w:tc>
        <w:tc>
          <w:tcPr>
            <w:tcW w:w="4536" w:type="dxa"/>
          </w:tcPr>
          <w:p w:rsidR="00C308DC" w:rsidRPr="00884780" w:rsidRDefault="00C308DC" w:rsidP="00C308DC">
            <w:pPr>
              <w:autoSpaceDE w:val="0"/>
              <w:autoSpaceDN w:val="0"/>
              <w:adjustRightInd w:val="0"/>
              <w:spacing w:line="276" w:lineRule="auto"/>
              <w:textAlignment w:val="center"/>
              <w:rPr>
                <w:color w:val="000000"/>
                <w:szCs w:val="20"/>
              </w:rPr>
            </w:pPr>
            <w:r w:rsidRPr="00884780">
              <w:rPr>
                <w:color w:val="000000"/>
                <w:szCs w:val="20"/>
              </w:rPr>
              <w:t>Результат</w:t>
            </w:r>
          </w:p>
        </w:tc>
        <w:tc>
          <w:tcPr>
            <w:tcW w:w="2126" w:type="dxa"/>
          </w:tcPr>
          <w:p w:rsidR="00C308DC" w:rsidRPr="00884780" w:rsidRDefault="00C308DC" w:rsidP="00C308DC">
            <w:pPr>
              <w:autoSpaceDE w:val="0"/>
              <w:autoSpaceDN w:val="0"/>
              <w:adjustRightInd w:val="0"/>
              <w:spacing w:line="276" w:lineRule="auto"/>
              <w:textAlignment w:val="center"/>
              <w:rPr>
                <w:iCs/>
                <w:color w:val="000000"/>
                <w:szCs w:val="20"/>
              </w:rPr>
            </w:pPr>
            <w:r w:rsidRPr="00884780">
              <w:rPr>
                <w:iCs/>
                <w:color w:val="000000"/>
                <w:szCs w:val="20"/>
              </w:rPr>
              <w:t>Ответственный</w:t>
            </w:r>
          </w:p>
        </w:tc>
      </w:tr>
      <w:tr w:rsidR="00C308DC" w:rsidRPr="00884780" w:rsidTr="00C308DC">
        <w:tc>
          <w:tcPr>
            <w:tcW w:w="3652" w:type="dxa"/>
          </w:tcPr>
          <w:p w:rsidR="00C308DC" w:rsidRPr="00884780" w:rsidRDefault="00C308DC" w:rsidP="00C308DC">
            <w:pPr>
              <w:autoSpaceDE w:val="0"/>
              <w:autoSpaceDN w:val="0"/>
              <w:adjustRightInd w:val="0"/>
              <w:spacing w:line="276" w:lineRule="auto"/>
              <w:textAlignment w:val="center"/>
              <w:rPr>
                <w:iCs/>
                <w:color w:val="000000"/>
                <w:spacing w:val="2"/>
                <w:szCs w:val="20"/>
              </w:rPr>
            </w:pPr>
            <w:r w:rsidRPr="00884780">
              <w:rPr>
                <w:iCs/>
                <w:color w:val="000000"/>
                <w:spacing w:val="2"/>
                <w:szCs w:val="20"/>
              </w:rPr>
              <w:t>Этап сбора и анализа информации</w:t>
            </w:r>
          </w:p>
          <w:p w:rsidR="00C308DC" w:rsidRPr="00884780" w:rsidRDefault="00C308DC" w:rsidP="00C308DC">
            <w:pPr>
              <w:autoSpaceDE w:val="0"/>
              <w:autoSpaceDN w:val="0"/>
              <w:adjustRightInd w:val="0"/>
              <w:spacing w:line="276" w:lineRule="auto"/>
              <w:textAlignment w:val="center"/>
              <w:rPr>
                <w:iCs/>
                <w:color w:val="000000"/>
                <w:szCs w:val="20"/>
              </w:rPr>
            </w:pPr>
            <w:r w:rsidRPr="00884780">
              <w:rPr>
                <w:color w:val="000000"/>
                <w:spacing w:val="2"/>
                <w:szCs w:val="20"/>
              </w:rPr>
              <w:t>информационно­</w:t>
            </w:r>
            <w:r w:rsidRPr="00884780">
              <w:rPr>
                <w:color w:val="000000"/>
                <w:szCs w:val="20"/>
              </w:rPr>
              <w:t>аналитическая деятельность</w:t>
            </w:r>
          </w:p>
        </w:tc>
        <w:tc>
          <w:tcPr>
            <w:tcW w:w="4536" w:type="dxa"/>
          </w:tcPr>
          <w:p w:rsidR="00C308DC" w:rsidRPr="00884780" w:rsidRDefault="00C308DC" w:rsidP="00C308DC">
            <w:pPr>
              <w:autoSpaceDE w:val="0"/>
              <w:autoSpaceDN w:val="0"/>
              <w:adjustRightInd w:val="0"/>
              <w:spacing w:line="276" w:lineRule="auto"/>
              <w:textAlignment w:val="center"/>
              <w:rPr>
                <w:iCs/>
                <w:color w:val="000000"/>
                <w:szCs w:val="20"/>
              </w:rPr>
            </w:pPr>
            <w:r w:rsidRPr="00884780">
              <w:rPr>
                <w:color w:val="000000"/>
                <w:szCs w:val="20"/>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tc>
        <w:tc>
          <w:tcPr>
            <w:tcW w:w="2126" w:type="dxa"/>
          </w:tcPr>
          <w:p w:rsidR="00C308DC" w:rsidRPr="00884780" w:rsidRDefault="00C308DC" w:rsidP="00C308DC">
            <w:pPr>
              <w:autoSpaceDE w:val="0"/>
              <w:autoSpaceDN w:val="0"/>
              <w:adjustRightInd w:val="0"/>
              <w:spacing w:line="276" w:lineRule="auto"/>
              <w:textAlignment w:val="center"/>
              <w:rPr>
                <w:iCs/>
                <w:color w:val="000000"/>
                <w:szCs w:val="20"/>
              </w:rPr>
            </w:pPr>
            <w:r w:rsidRPr="00884780">
              <w:rPr>
                <w:iCs/>
                <w:color w:val="000000"/>
                <w:szCs w:val="20"/>
              </w:rPr>
              <w:t>Зам. директора по УВР, классные руководители</w:t>
            </w:r>
          </w:p>
        </w:tc>
      </w:tr>
      <w:tr w:rsidR="00C308DC" w:rsidRPr="00884780" w:rsidTr="00C308DC">
        <w:tc>
          <w:tcPr>
            <w:tcW w:w="3652" w:type="dxa"/>
          </w:tcPr>
          <w:p w:rsidR="00C308DC" w:rsidRPr="00884780" w:rsidRDefault="00C308DC" w:rsidP="00C308DC">
            <w:pPr>
              <w:autoSpaceDE w:val="0"/>
              <w:autoSpaceDN w:val="0"/>
              <w:adjustRightInd w:val="0"/>
              <w:spacing w:line="276" w:lineRule="auto"/>
              <w:textAlignment w:val="center"/>
              <w:rPr>
                <w:iCs/>
                <w:color w:val="000000"/>
                <w:szCs w:val="20"/>
              </w:rPr>
            </w:pPr>
            <w:r w:rsidRPr="00884780">
              <w:rPr>
                <w:iCs/>
                <w:color w:val="000000"/>
                <w:szCs w:val="20"/>
              </w:rPr>
              <w:t>Этап планирования, организации, координации</w:t>
            </w:r>
            <w:r w:rsidRPr="00884780">
              <w:rPr>
                <w:color w:val="000000"/>
                <w:szCs w:val="20"/>
              </w:rPr>
              <w:t>(органи</w:t>
            </w:r>
            <w:r w:rsidRPr="00884780">
              <w:rPr>
                <w:color w:val="000000"/>
                <w:spacing w:val="-2"/>
                <w:szCs w:val="20"/>
              </w:rPr>
              <w:t>зационно­исполнительская деятельность)</w:t>
            </w:r>
          </w:p>
        </w:tc>
        <w:tc>
          <w:tcPr>
            <w:tcW w:w="4536" w:type="dxa"/>
          </w:tcPr>
          <w:p w:rsidR="00C308DC" w:rsidRPr="00884780" w:rsidRDefault="00C308DC" w:rsidP="00C308DC">
            <w:pPr>
              <w:autoSpaceDE w:val="0"/>
              <w:autoSpaceDN w:val="0"/>
              <w:adjustRightInd w:val="0"/>
              <w:spacing w:line="276" w:lineRule="auto"/>
              <w:textAlignment w:val="center"/>
              <w:rPr>
                <w:iCs/>
                <w:color w:val="000000"/>
                <w:szCs w:val="20"/>
              </w:rPr>
            </w:pPr>
            <w:r w:rsidRPr="00884780">
              <w:rPr>
                <w:color w:val="000000"/>
                <w:spacing w:val="-2"/>
                <w:szCs w:val="20"/>
              </w:rPr>
              <w:t xml:space="preserve">Результатом работы </w:t>
            </w:r>
            <w:r w:rsidRPr="00884780">
              <w:rPr>
                <w:color w:val="000000"/>
                <w:szCs w:val="20"/>
              </w:rPr>
              <w:t xml:space="preserve">является особым образом организованный образовательный </w:t>
            </w:r>
            <w:r w:rsidRPr="00884780">
              <w:rPr>
                <w:color w:val="000000"/>
                <w:spacing w:val="2"/>
                <w:szCs w:val="20"/>
              </w:rPr>
              <w:t>процесс, имеющий коррекционно­развивающую направлен</w:t>
            </w:r>
            <w:r w:rsidRPr="00884780">
              <w:rPr>
                <w:color w:val="000000"/>
                <w:szCs w:val="20"/>
              </w:rPr>
              <w:t>ность, и процесс специального сопровождения детей с огра</w:t>
            </w:r>
            <w:r w:rsidRPr="00884780">
              <w:rPr>
                <w:color w:val="000000"/>
                <w:spacing w:val="2"/>
                <w:szCs w:val="20"/>
              </w:rPr>
              <w:t xml:space="preserve">ниченными возможностями здоровья при целенаправленно созданных (вариативных) условиях обучения, воспитания, </w:t>
            </w:r>
            <w:r w:rsidRPr="00884780">
              <w:rPr>
                <w:color w:val="000000"/>
                <w:szCs w:val="20"/>
              </w:rPr>
              <w:t>развития, социализации рассматриваемой категории детей.</w:t>
            </w:r>
          </w:p>
        </w:tc>
        <w:tc>
          <w:tcPr>
            <w:tcW w:w="2126" w:type="dxa"/>
          </w:tcPr>
          <w:p w:rsidR="00C308DC" w:rsidRPr="00884780" w:rsidRDefault="00C308DC" w:rsidP="00C308DC">
            <w:pPr>
              <w:autoSpaceDE w:val="0"/>
              <w:autoSpaceDN w:val="0"/>
              <w:adjustRightInd w:val="0"/>
              <w:spacing w:line="276" w:lineRule="auto"/>
              <w:textAlignment w:val="center"/>
              <w:rPr>
                <w:iCs/>
                <w:color w:val="000000"/>
                <w:szCs w:val="20"/>
              </w:rPr>
            </w:pPr>
            <w:r w:rsidRPr="00884780">
              <w:rPr>
                <w:iCs/>
                <w:color w:val="000000"/>
                <w:szCs w:val="20"/>
              </w:rPr>
              <w:t>Зам. директора по УВР, классные руководители</w:t>
            </w:r>
          </w:p>
        </w:tc>
      </w:tr>
      <w:tr w:rsidR="00C308DC" w:rsidRPr="00884780" w:rsidTr="00C308DC">
        <w:tc>
          <w:tcPr>
            <w:tcW w:w="3652" w:type="dxa"/>
          </w:tcPr>
          <w:p w:rsidR="00C308DC" w:rsidRPr="00884780" w:rsidRDefault="00C308DC" w:rsidP="00C308DC">
            <w:pPr>
              <w:autoSpaceDE w:val="0"/>
              <w:autoSpaceDN w:val="0"/>
              <w:adjustRightInd w:val="0"/>
              <w:spacing w:line="276" w:lineRule="auto"/>
              <w:textAlignment w:val="center"/>
              <w:rPr>
                <w:iCs/>
                <w:color w:val="000000"/>
                <w:szCs w:val="20"/>
              </w:rPr>
            </w:pPr>
            <w:r w:rsidRPr="00884780">
              <w:rPr>
                <w:iCs/>
                <w:color w:val="000000"/>
                <w:spacing w:val="2"/>
                <w:szCs w:val="20"/>
              </w:rPr>
              <w:t>Этап диагностики коррекционно­развивающей образо</w:t>
            </w:r>
            <w:r w:rsidRPr="00884780">
              <w:rPr>
                <w:iCs/>
                <w:color w:val="000000"/>
                <w:spacing w:val="-2"/>
                <w:szCs w:val="20"/>
              </w:rPr>
              <w:t xml:space="preserve">вательной среды </w:t>
            </w:r>
            <w:r w:rsidRPr="00884780">
              <w:rPr>
                <w:color w:val="000000"/>
                <w:spacing w:val="-2"/>
                <w:szCs w:val="20"/>
              </w:rPr>
              <w:t>(контрольно­диагностическая деятельность).</w:t>
            </w:r>
          </w:p>
        </w:tc>
        <w:tc>
          <w:tcPr>
            <w:tcW w:w="4536" w:type="dxa"/>
          </w:tcPr>
          <w:p w:rsidR="00C308DC" w:rsidRPr="00884780" w:rsidRDefault="00C308DC" w:rsidP="00C308DC">
            <w:pPr>
              <w:autoSpaceDE w:val="0"/>
              <w:autoSpaceDN w:val="0"/>
              <w:adjustRightInd w:val="0"/>
              <w:spacing w:line="276" w:lineRule="auto"/>
              <w:ind w:firstLine="454"/>
              <w:textAlignment w:val="center"/>
              <w:rPr>
                <w:iCs/>
                <w:color w:val="000000"/>
                <w:spacing w:val="2"/>
                <w:szCs w:val="20"/>
              </w:rPr>
            </w:pPr>
            <w:r w:rsidRPr="00884780">
              <w:rPr>
                <w:color w:val="000000"/>
                <w:spacing w:val="2"/>
                <w:szCs w:val="20"/>
              </w:rPr>
              <w:t xml:space="preserve">Результатом является констатация соответствия созданных </w:t>
            </w:r>
            <w:r w:rsidRPr="00884780">
              <w:rPr>
                <w:color w:val="000000"/>
                <w:szCs w:val="20"/>
              </w:rPr>
              <w:t>условий и выбранных коррекционно­развивающих и образовательных программ особым образовательным потребностям</w:t>
            </w:r>
            <w:r w:rsidRPr="00884780">
              <w:rPr>
                <w:color w:val="000000"/>
                <w:szCs w:val="20"/>
              </w:rPr>
              <w:br/>
            </w:r>
            <w:r w:rsidRPr="00884780">
              <w:rPr>
                <w:color w:val="000000"/>
                <w:spacing w:val="2"/>
                <w:szCs w:val="20"/>
              </w:rPr>
              <w:t>ребёнка.</w:t>
            </w:r>
          </w:p>
        </w:tc>
        <w:tc>
          <w:tcPr>
            <w:tcW w:w="2126" w:type="dxa"/>
          </w:tcPr>
          <w:p w:rsidR="00C308DC" w:rsidRPr="00884780" w:rsidRDefault="00C308DC" w:rsidP="00C308DC">
            <w:pPr>
              <w:autoSpaceDE w:val="0"/>
              <w:autoSpaceDN w:val="0"/>
              <w:adjustRightInd w:val="0"/>
              <w:spacing w:line="276" w:lineRule="auto"/>
              <w:textAlignment w:val="center"/>
              <w:rPr>
                <w:iCs/>
                <w:color w:val="000000"/>
                <w:szCs w:val="20"/>
              </w:rPr>
            </w:pPr>
            <w:r w:rsidRPr="00884780">
              <w:rPr>
                <w:iCs/>
                <w:color w:val="000000"/>
                <w:szCs w:val="20"/>
              </w:rPr>
              <w:t>Мед.работник</w:t>
            </w:r>
          </w:p>
        </w:tc>
      </w:tr>
      <w:tr w:rsidR="00C308DC" w:rsidRPr="00884780" w:rsidTr="00C308DC">
        <w:tc>
          <w:tcPr>
            <w:tcW w:w="3652" w:type="dxa"/>
          </w:tcPr>
          <w:p w:rsidR="00C308DC" w:rsidRPr="00884780" w:rsidRDefault="00C308DC" w:rsidP="00C308DC">
            <w:pPr>
              <w:autoSpaceDE w:val="0"/>
              <w:autoSpaceDN w:val="0"/>
              <w:adjustRightInd w:val="0"/>
              <w:spacing w:line="276" w:lineRule="auto"/>
              <w:textAlignment w:val="center"/>
              <w:rPr>
                <w:iCs/>
                <w:color w:val="000000"/>
                <w:szCs w:val="20"/>
              </w:rPr>
            </w:pPr>
            <w:r w:rsidRPr="00884780">
              <w:rPr>
                <w:iCs/>
                <w:color w:val="000000"/>
                <w:spacing w:val="2"/>
                <w:szCs w:val="20"/>
              </w:rPr>
              <w:t>Этап регуляции и корректировки</w:t>
            </w:r>
            <w:r w:rsidRPr="00884780">
              <w:rPr>
                <w:color w:val="000000"/>
                <w:spacing w:val="2"/>
                <w:szCs w:val="20"/>
              </w:rPr>
              <w:t xml:space="preserve"> (регулятивно­коррек­</w:t>
            </w:r>
            <w:r w:rsidRPr="00884780">
              <w:rPr>
                <w:color w:val="000000"/>
                <w:spacing w:val="2"/>
                <w:szCs w:val="20"/>
              </w:rPr>
              <w:br/>
              <w:t>тировочная деятельность).</w:t>
            </w:r>
          </w:p>
        </w:tc>
        <w:tc>
          <w:tcPr>
            <w:tcW w:w="4536" w:type="dxa"/>
          </w:tcPr>
          <w:p w:rsidR="00C308DC" w:rsidRPr="00884780" w:rsidRDefault="00C308DC" w:rsidP="00C308DC">
            <w:pPr>
              <w:autoSpaceDE w:val="0"/>
              <w:autoSpaceDN w:val="0"/>
              <w:adjustRightInd w:val="0"/>
              <w:spacing w:line="276" w:lineRule="auto"/>
              <w:textAlignment w:val="center"/>
              <w:rPr>
                <w:iCs/>
                <w:color w:val="000000"/>
                <w:szCs w:val="20"/>
              </w:rPr>
            </w:pPr>
            <w:r w:rsidRPr="00884780">
              <w:rPr>
                <w:color w:val="000000"/>
                <w:spacing w:val="2"/>
                <w:szCs w:val="20"/>
              </w:rPr>
              <w:t xml:space="preserve">Результатом является внесение </w:t>
            </w:r>
            <w:r w:rsidRPr="00884780">
              <w:rPr>
                <w:color w:val="000000"/>
                <w:szCs w:val="20"/>
              </w:rPr>
              <w:t>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w:t>
            </w:r>
            <w:r w:rsidRPr="00884780">
              <w:rPr>
                <w:color w:val="000000"/>
                <w:szCs w:val="20"/>
              </w:rPr>
              <w:br/>
              <w:t>и приёмов работы.</w:t>
            </w:r>
          </w:p>
        </w:tc>
        <w:tc>
          <w:tcPr>
            <w:tcW w:w="2126" w:type="dxa"/>
          </w:tcPr>
          <w:p w:rsidR="00C308DC" w:rsidRPr="00884780" w:rsidRDefault="00C308DC" w:rsidP="00C308DC">
            <w:pPr>
              <w:autoSpaceDE w:val="0"/>
              <w:autoSpaceDN w:val="0"/>
              <w:adjustRightInd w:val="0"/>
              <w:spacing w:line="276" w:lineRule="auto"/>
              <w:textAlignment w:val="center"/>
              <w:rPr>
                <w:iCs/>
                <w:color w:val="000000"/>
                <w:szCs w:val="20"/>
              </w:rPr>
            </w:pPr>
            <w:r w:rsidRPr="00884780">
              <w:rPr>
                <w:iCs/>
                <w:color w:val="000000"/>
                <w:szCs w:val="20"/>
              </w:rPr>
              <w:t>Врач, зам. директора по УВР, классные руководители</w:t>
            </w:r>
          </w:p>
        </w:tc>
      </w:tr>
    </w:tbl>
    <w:p w:rsidR="00C308DC" w:rsidRPr="00884780" w:rsidRDefault="00C308DC" w:rsidP="00C308DC">
      <w:pPr>
        <w:adjustRightInd w:val="0"/>
        <w:spacing w:line="276" w:lineRule="auto"/>
        <w:ind w:firstLine="454"/>
        <w:textAlignment w:val="center"/>
        <w:rPr>
          <w:i/>
          <w:iCs/>
          <w:color w:val="000000"/>
          <w:szCs w:val="20"/>
        </w:rPr>
      </w:pPr>
    </w:p>
    <w:p w:rsidR="00C308DC" w:rsidRPr="00884780" w:rsidRDefault="00C308DC" w:rsidP="00C308DC">
      <w:pPr>
        <w:adjustRightInd w:val="0"/>
        <w:spacing w:line="276" w:lineRule="auto"/>
        <w:ind w:firstLine="454"/>
        <w:textAlignment w:val="center"/>
        <w:rPr>
          <w:color w:val="000000"/>
          <w:szCs w:val="20"/>
        </w:rPr>
      </w:pPr>
      <w:r w:rsidRPr="00884780">
        <w:rPr>
          <w:b/>
          <w:bCs/>
          <w:color w:val="000000"/>
          <w:szCs w:val="20"/>
        </w:rPr>
        <w:t>Механизмы реализации программы</w:t>
      </w:r>
    </w:p>
    <w:p w:rsidR="00C308DC" w:rsidRPr="00884780" w:rsidRDefault="00C308DC" w:rsidP="00C308DC">
      <w:pPr>
        <w:adjustRightInd w:val="0"/>
        <w:spacing w:line="276" w:lineRule="auto"/>
        <w:ind w:firstLine="454"/>
        <w:textAlignment w:val="center"/>
        <w:rPr>
          <w:color w:val="000000"/>
          <w:szCs w:val="20"/>
        </w:rPr>
      </w:pPr>
      <w:r w:rsidRPr="00884780">
        <w:rPr>
          <w:color w:val="000000"/>
          <w:spacing w:val="2"/>
          <w:szCs w:val="20"/>
        </w:rPr>
        <w:t>Основными механизмами реализации коррекционной</w:t>
      </w:r>
      <w:r w:rsidRPr="00884780">
        <w:rPr>
          <w:color w:val="000000"/>
          <w:spacing w:val="2"/>
          <w:szCs w:val="20"/>
        </w:rPr>
        <w:br/>
      </w:r>
      <w:r w:rsidRPr="00884780">
        <w:rPr>
          <w:color w:val="000000"/>
          <w:szCs w:val="20"/>
        </w:rPr>
        <w:t>ра</w:t>
      </w:r>
      <w:r w:rsidRPr="00884780">
        <w:rPr>
          <w:color w:val="000000"/>
          <w:spacing w:val="2"/>
          <w:szCs w:val="20"/>
        </w:rPr>
        <w:t xml:space="preserve">боты являются оптимально выстроенное </w:t>
      </w:r>
      <w:r w:rsidRPr="00884780">
        <w:rPr>
          <w:i/>
          <w:iCs/>
          <w:color w:val="000000"/>
          <w:spacing w:val="2"/>
          <w:szCs w:val="20"/>
        </w:rPr>
        <w:t xml:space="preserve">взаимодействие </w:t>
      </w:r>
      <w:r w:rsidRPr="00884780">
        <w:rPr>
          <w:i/>
          <w:iCs/>
          <w:color w:val="000000"/>
          <w:szCs w:val="20"/>
        </w:rPr>
        <w:t>специалистов образовательного учреждения</w:t>
      </w:r>
      <w:r w:rsidRPr="00884780">
        <w:rPr>
          <w:color w:val="000000"/>
          <w:szCs w:val="20"/>
        </w:rPr>
        <w:t>, обеспечивающее системное сопровождение детей с ограниченными воз</w:t>
      </w:r>
      <w:r w:rsidRPr="00884780">
        <w:rPr>
          <w:color w:val="000000"/>
          <w:spacing w:val="2"/>
          <w:szCs w:val="20"/>
        </w:rPr>
        <w:t>можностями здоровья специалистами различного профиля</w:t>
      </w:r>
      <w:r w:rsidRPr="00884780">
        <w:rPr>
          <w:color w:val="000000"/>
          <w:spacing w:val="2"/>
          <w:szCs w:val="20"/>
        </w:rPr>
        <w:br/>
        <w:t xml:space="preserve">в образовательном процессе, и </w:t>
      </w:r>
      <w:r w:rsidRPr="00884780">
        <w:rPr>
          <w:i/>
          <w:iCs/>
          <w:color w:val="000000"/>
          <w:spacing w:val="2"/>
          <w:szCs w:val="20"/>
        </w:rPr>
        <w:t>социальное партнёрство</w:t>
      </w:r>
      <w:r w:rsidRPr="00884780">
        <w:rPr>
          <w:color w:val="000000"/>
          <w:spacing w:val="2"/>
          <w:szCs w:val="20"/>
        </w:rPr>
        <w:t xml:space="preserve">, </w:t>
      </w:r>
      <w:r w:rsidRPr="00884780">
        <w:rPr>
          <w:color w:val="000000"/>
          <w:spacing w:val="-2"/>
          <w:szCs w:val="20"/>
        </w:rPr>
        <w:t>предполагающее профессиональное взаимодействие образо</w:t>
      </w:r>
      <w:r w:rsidRPr="00884780">
        <w:rPr>
          <w:color w:val="000000"/>
          <w:szCs w:val="20"/>
        </w:rPr>
        <w:t>вательного учреждения с внешними ресурсами (организациями различных ведомств, общественными организациями и другими институтами общества).</w:t>
      </w:r>
    </w:p>
    <w:p w:rsidR="00C308DC" w:rsidRPr="00884780" w:rsidRDefault="00C308DC" w:rsidP="00C308DC">
      <w:pPr>
        <w:adjustRightInd w:val="0"/>
        <w:spacing w:line="276" w:lineRule="auto"/>
        <w:ind w:firstLine="454"/>
        <w:textAlignment w:val="center"/>
        <w:rPr>
          <w:color w:val="000000"/>
          <w:szCs w:val="20"/>
        </w:rPr>
      </w:pPr>
      <w:r w:rsidRPr="00884780">
        <w:rPr>
          <w:i/>
          <w:iCs/>
          <w:color w:val="000000"/>
          <w:szCs w:val="20"/>
        </w:rPr>
        <w:t>Взаимодействие специалистов образовательного учреждения</w:t>
      </w:r>
      <w:r w:rsidRPr="00884780">
        <w:rPr>
          <w:color w:val="000000"/>
          <w:szCs w:val="20"/>
        </w:rPr>
        <w:t xml:space="preserve"> предусматривает:</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комплексность в определении и решении проблем ребёнка, предоставлении ему квалифицированной помощи специалистов разного профиля;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многоаспектный анализ личностного и познавательного развития ребёнка;</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составление комплексных индивидуальных программ общего развития и коррекции отдельных сторон учебно­позна</w:t>
      </w:r>
      <w:r w:rsidRPr="00884780">
        <w:rPr>
          <w:color w:val="000000"/>
          <w:spacing w:val="2"/>
          <w:szCs w:val="20"/>
        </w:rPr>
        <w:t xml:space="preserve">вательной, речевой, эмоциональной­волевой и личностной </w:t>
      </w:r>
      <w:r w:rsidRPr="00884780">
        <w:rPr>
          <w:color w:val="000000"/>
          <w:szCs w:val="20"/>
        </w:rPr>
        <w:t>сфер ребёнка.</w:t>
      </w:r>
    </w:p>
    <w:p w:rsidR="00C308DC" w:rsidRPr="00884780" w:rsidRDefault="00C308DC" w:rsidP="00C308DC">
      <w:pPr>
        <w:adjustRightInd w:val="0"/>
        <w:spacing w:line="276" w:lineRule="auto"/>
        <w:ind w:firstLine="454"/>
        <w:textAlignment w:val="center"/>
        <w:rPr>
          <w:color w:val="000000"/>
          <w:szCs w:val="20"/>
        </w:rPr>
      </w:pPr>
      <w:r w:rsidRPr="00884780">
        <w:rPr>
          <w:color w:val="000000"/>
          <w:spacing w:val="-2"/>
          <w:szCs w:val="20"/>
        </w:rPr>
        <w:t>Консолидация усилий разных специалистов в области пси</w:t>
      </w:r>
      <w:r w:rsidRPr="00884780">
        <w:rPr>
          <w:color w:val="000000"/>
          <w:szCs w:val="20"/>
        </w:rPr>
        <w:t>хологии, педагогики, медицины, социальной работы позволит обеспечить систему комплексного психолого</w:t>
      </w:r>
      <w:r w:rsidRPr="00884780">
        <w:rPr>
          <w:color w:val="000000"/>
          <w:szCs w:val="20"/>
        </w:rPr>
        <w:noBreakHyphen/>
        <w:t>медико­педаго</w:t>
      </w:r>
      <w:r w:rsidRPr="00884780">
        <w:rPr>
          <w:color w:val="000000"/>
          <w:spacing w:val="2"/>
          <w:szCs w:val="20"/>
        </w:rPr>
        <w:t xml:space="preserve">гического сопровождения и эффективно решать проблемы </w:t>
      </w:r>
      <w:r w:rsidRPr="00884780">
        <w:rPr>
          <w:color w:val="000000"/>
          <w:szCs w:val="20"/>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w:t>
      </w:r>
      <w:r w:rsidRPr="00884780">
        <w:rPr>
          <w:color w:val="000000"/>
          <w:spacing w:val="-2"/>
          <w:szCs w:val="20"/>
        </w:rPr>
        <w:t>а</w:t>
      </w:r>
      <w:r w:rsidRPr="00884780">
        <w:rPr>
          <w:color w:val="000000"/>
          <w:szCs w:val="20"/>
        </w:rPr>
        <w:t>зовательного учреждения, которые предоставляют многопро</w:t>
      </w:r>
      <w:r w:rsidRPr="00884780">
        <w:rPr>
          <w:color w:val="000000"/>
          <w:spacing w:val="-2"/>
          <w:szCs w:val="20"/>
        </w:rPr>
        <w:t xml:space="preserve">фильную помощь ребёнку и его родителям (законным представителям), а также образовательному учреждению в решении </w:t>
      </w:r>
      <w:r w:rsidRPr="00884780">
        <w:rPr>
          <w:color w:val="000000"/>
          <w:szCs w:val="20"/>
        </w:rPr>
        <w:t>вопросов, связанных с адаптацией, обучением, воспитанием, развитием, социализацией детей с ограниченными возможностями здоровья.</w:t>
      </w:r>
    </w:p>
    <w:p w:rsidR="00C308DC" w:rsidRPr="00884780" w:rsidRDefault="00C308DC" w:rsidP="00C308DC">
      <w:pPr>
        <w:adjustRightInd w:val="0"/>
        <w:spacing w:line="276" w:lineRule="auto"/>
        <w:ind w:firstLine="454"/>
        <w:textAlignment w:val="center"/>
        <w:rPr>
          <w:color w:val="000000"/>
          <w:szCs w:val="20"/>
        </w:rPr>
      </w:pPr>
      <w:r w:rsidRPr="00884780">
        <w:rPr>
          <w:iCs/>
          <w:color w:val="000000"/>
          <w:szCs w:val="20"/>
        </w:rPr>
        <w:t>Социальное партнёрство</w:t>
      </w:r>
      <w:r w:rsidRPr="00884780">
        <w:rPr>
          <w:color w:val="000000"/>
          <w:szCs w:val="20"/>
        </w:rPr>
        <w:t xml:space="preserve"> предусматривает:</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сотрудничество с учреждениями образования и другими ведомствами по вопросам преемственности обучения, разви</w:t>
      </w:r>
      <w:r w:rsidRPr="00884780">
        <w:rPr>
          <w:color w:val="000000"/>
          <w:spacing w:val="2"/>
          <w:szCs w:val="20"/>
        </w:rPr>
        <w:t>тия и адаптации, социализации, здоровьесбережения детей</w:t>
      </w:r>
      <w:r w:rsidRPr="00884780">
        <w:rPr>
          <w:color w:val="000000"/>
          <w:szCs w:val="20"/>
        </w:rPr>
        <w:t>с ограниченными возможностями здоровья;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pacing w:val="2"/>
          <w:szCs w:val="20"/>
        </w:rPr>
        <w:t>сотрудничество со средствами массовой информации,</w:t>
      </w:r>
      <w:r w:rsidRPr="00884780">
        <w:rPr>
          <w:color w:val="000000"/>
          <w:spacing w:val="2"/>
          <w:szCs w:val="20"/>
        </w:rPr>
        <w:br/>
        <w:t>а также с негосударственными структурами, прежде всего</w:t>
      </w:r>
      <w:r w:rsidRPr="00884780">
        <w:rPr>
          <w:color w:val="000000"/>
          <w:spacing w:val="2"/>
          <w:szCs w:val="20"/>
        </w:rPr>
        <w:br/>
      </w:r>
      <w:r w:rsidRPr="00884780">
        <w:rPr>
          <w:color w:val="000000"/>
          <w:szCs w:val="20"/>
        </w:rPr>
        <w:t>с общественными объединениями инвалидов, организациями родителей детей с ограниченными возможностями здоровья;</w:t>
      </w:r>
    </w:p>
    <w:p w:rsidR="00C308DC" w:rsidRPr="00884780" w:rsidRDefault="00C308DC" w:rsidP="00522914">
      <w:pPr>
        <w:widowControl/>
        <w:numPr>
          <w:ilvl w:val="0"/>
          <w:numId w:val="219"/>
        </w:numPr>
        <w:adjustRightInd w:val="0"/>
        <w:spacing w:line="276" w:lineRule="auto"/>
        <w:ind w:left="0" w:firstLine="454"/>
        <w:jc w:val="both"/>
        <w:textAlignment w:val="center"/>
        <w:rPr>
          <w:color w:val="000000"/>
          <w:szCs w:val="20"/>
        </w:rPr>
      </w:pPr>
      <w:r w:rsidRPr="00884780">
        <w:rPr>
          <w:color w:val="000000"/>
          <w:szCs w:val="20"/>
        </w:rPr>
        <w:t>сотрудничество с родительской общественностью.</w:t>
      </w:r>
    </w:p>
    <w:p w:rsidR="00C308DC" w:rsidRPr="00884780" w:rsidRDefault="00C308DC" w:rsidP="00C308DC">
      <w:pPr>
        <w:adjustRightInd w:val="0"/>
        <w:spacing w:line="276" w:lineRule="auto"/>
        <w:ind w:firstLine="454"/>
        <w:textAlignment w:val="center"/>
        <w:rPr>
          <w:b/>
          <w:bCs/>
          <w:color w:val="000000"/>
          <w:szCs w:val="20"/>
        </w:rPr>
      </w:pPr>
      <w:r w:rsidRPr="00884780">
        <w:rPr>
          <w:b/>
          <w:bCs/>
          <w:color w:val="000000"/>
          <w:szCs w:val="20"/>
        </w:rPr>
        <w:t>Условия реализации программы</w:t>
      </w:r>
    </w:p>
    <w:p w:rsidR="00C308DC" w:rsidRPr="00884780" w:rsidRDefault="00C308DC" w:rsidP="00C308DC">
      <w:pPr>
        <w:adjustRightInd w:val="0"/>
        <w:spacing w:line="276" w:lineRule="auto"/>
        <w:ind w:firstLine="454"/>
        <w:textAlignment w:val="center"/>
        <w:rPr>
          <w:i/>
          <w:iCs/>
          <w:color w:val="000000"/>
          <w:szCs w:val="20"/>
        </w:rPr>
      </w:pPr>
      <w:r w:rsidRPr="00884780">
        <w:rPr>
          <w:color w:val="000000"/>
          <w:spacing w:val="2"/>
          <w:szCs w:val="20"/>
        </w:rPr>
        <w:t>Программа коррекционной работы предусматривает соз</w:t>
      </w:r>
      <w:r w:rsidRPr="00884780">
        <w:rPr>
          <w:color w:val="000000"/>
          <w:szCs w:val="20"/>
        </w:rPr>
        <w:t xml:space="preserve">дание в образовательном учреждении специальных условий </w:t>
      </w:r>
      <w:r w:rsidRPr="00884780">
        <w:rPr>
          <w:color w:val="000000"/>
          <w:spacing w:val="2"/>
          <w:szCs w:val="20"/>
        </w:rPr>
        <w:t>обучения и воспитания детей с ограниченными возможно</w:t>
      </w:r>
      <w:r w:rsidRPr="00884780">
        <w:rPr>
          <w:color w:val="000000"/>
          <w:szCs w:val="20"/>
        </w:rPr>
        <w:t>стями здоровья, включающих:</w:t>
      </w:r>
    </w:p>
    <w:p w:rsidR="00C308DC" w:rsidRPr="00884780" w:rsidRDefault="00C308DC" w:rsidP="00C308DC">
      <w:pPr>
        <w:adjustRightInd w:val="0"/>
        <w:spacing w:line="276" w:lineRule="auto"/>
        <w:ind w:firstLine="454"/>
        <w:textAlignment w:val="center"/>
        <w:rPr>
          <w:color w:val="000000"/>
          <w:szCs w:val="20"/>
        </w:rPr>
      </w:pPr>
      <w:r w:rsidRPr="00884780">
        <w:rPr>
          <w:iCs/>
          <w:color w:val="000000"/>
          <w:szCs w:val="20"/>
        </w:rPr>
        <w:t>Психолого­педагогическое обеспечение</w:t>
      </w:r>
      <w:r w:rsidRPr="00884780">
        <w:rPr>
          <w:i/>
          <w:iCs/>
          <w:color w:val="000000"/>
          <w:szCs w:val="20"/>
        </w:rPr>
        <w:t xml:space="preserve">, </w:t>
      </w:r>
      <w:r w:rsidRPr="00884780">
        <w:rPr>
          <w:color w:val="000000"/>
          <w:szCs w:val="20"/>
        </w:rPr>
        <w:t>в том числе:</w:t>
      </w:r>
    </w:p>
    <w:p w:rsidR="00C308DC" w:rsidRPr="00884780" w:rsidRDefault="00C308DC" w:rsidP="00522914">
      <w:pPr>
        <w:widowControl/>
        <w:numPr>
          <w:ilvl w:val="0"/>
          <w:numId w:val="219"/>
        </w:numPr>
        <w:adjustRightInd w:val="0"/>
        <w:spacing w:line="276" w:lineRule="auto"/>
        <w:ind w:left="0" w:firstLine="454"/>
        <w:textAlignment w:val="center"/>
        <w:rPr>
          <w:color w:val="000000"/>
          <w:spacing w:val="2"/>
          <w:szCs w:val="20"/>
        </w:rPr>
      </w:pPr>
      <w:r w:rsidRPr="00884780">
        <w:rPr>
          <w:color w:val="000000"/>
          <w:spacing w:val="2"/>
          <w:szCs w:val="20"/>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C308DC" w:rsidRPr="00884780" w:rsidRDefault="00C308DC" w:rsidP="00522914">
      <w:pPr>
        <w:widowControl/>
        <w:numPr>
          <w:ilvl w:val="0"/>
          <w:numId w:val="219"/>
        </w:numPr>
        <w:adjustRightInd w:val="0"/>
        <w:spacing w:line="276" w:lineRule="auto"/>
        <w:ind w:left="0" w:firstLine="454"/>
        <w:textAlignment w:val="center"/>
        <w:rPr>
          <w:color w:val="000000"/>
          <w:spacing w:val="-2"/>
          <w:szCs w:val="20"/>
        </w:rPr>
      </w:pPr>
      <w:r w:rsidRPr="00884780">
        <w:rPr>
          <w:color w:val="000000"/>
          <w:szCs w:val="20"/>
        </w:rPr>
        <w:t>обеспечение психолого­педагогических условий (коррек</w:t>
      </w:r>
      <w:r w:rsidRPr="00884780">
        <w:rPr>
          <w:color w:val="000000"/>
          <w:spacing w:val="2"/>
          <w:szCs w:val="20"/>
        </w:rPr>
        <w:t xml:space="preserve">ционная направленность учебно­воспитательного процесса; </w:t>
      </w:r>
      <w:r w:rsidRPr="00884780">
        <w:rPr>
          <w:color w:val="000000"/>
          <w:spacing w:val="-2"/>
          <w:szCs w:val="20"/>
        </w:rPr>
        <w:t>учёт индивидуальных особенностей ребёнка; соблюдение ком</w:t>
      </w:r>
      <w:r w:rsidRPr="00884780">
        <w:rPr>
          <w:color w:val="000000"/>
          <w:spacing w:val="2"/>
          <w:szCs w:val="20"/>
        </w:rPr>
        <w:t>фортного психоэмоционального режима; использование со</w:t>
      </w:r>
      <w:r w:rsidRPr="00884780">
        <w:rPr>
          <w:color w:val="000000"/>
          <w:spacing w:val="-2"/>
          <w:szCs w:val="20"/>
        </w:rPr>
        <w:t>временных педагогических технологий, в том числе информа</w:t>
      </w:r>
      <w:r w:rsidRPr="00884780">
        <w:rPr>
          <w:color w:val="000000"/>
          <w:szCs w:val="20"/>
        </w:rPr>
        <w:t xml:space="preserve">ционных, компьютерных, для оптимизации образовательного </w:t>
      </w:r>
      <w:r w:rsidRPr="00884780">
        <w:rPr>
          <w:color w:val="000000"/>
          <w:spacing w:val="-2"/>
          <w:szCs w:val="20"/>
        </w:rPr>
        <w:t>процесса, повышения его эффективности, доступности);</w:t>
      </w:r>
    </w:p>
    <w:p w:rsidR="00C308DC" w:rsidRPr="00884780" w:rsidRDefault="00C308DC" w:rsidP="00522914">
      <w:pPr>
        <w:widowControl/>
        <w:numPr>
          <w:ilvl w:val="0"/>
          <w:numId w:val="219"/>
        </w:numPr>
        <w:adjustRightInd w:val="0"/>
        <w:spacing w:line="276" w:lineRule="auto"/>
        <w:ind w:left="0" w:firstLine="454"/>
        <w:textAlignment w:val="center"/>
        <w:rPr>
          <w:color w:val="000000"/>
          <w:spacing w:val="2"/>
          <w:szCs w:val="20"/>
        </w:rPr>
      </w:pPr>
      <w:r w:rsidRPr="00884780">
        <w:rPr>
          <w:color w:val="000000"/>
          <w:spacing w:val="2"/>
          <w:szCs w:val="20"/>
        </w:rPr>
        <w:t xml:space="preserve">обеспечение специализированных условий (выдвижение </w:t>
      </w:r>
      <w:r w:rsidRPr="00884780">
        <w:rPr>
          <w:color w:val="000000"/>
          <w:szCs w:val="20"/>
        </w:rPr>
        <w:t xml:space="preserve">комплекса специальных задач обучения, ориентированных на </w:t>
      </w:r>
      <w:r w:rsidRPr="00884780">
        <w:rPr>
          <w:color w:val="000000"/>
          <w:spacing w:val="2"/>
          <w:szCs w:val="20"/>
        </w:rPr>
        <w:t>особые образовательные потребности обучающихся с огра</w:t>
      </w:r>
      <w:r w:rsidRPr="00884780">
        <w:rPr>
          <w:color w:val="000000"/>
          <w:szCs w:val="20"/>
        </w:rPr>
        <w:t xml:space="preserve">ниченными возможностями здоровья; введение в содержание </w:t>
      </w:r>
      <w:r w:rsidRPr="00884780">
        <w:rPr>
          <w:color w:val="000000"/>
          <w:spacing w:val="2"/>
          <w:szCs w:val="20"/>
        </w:rPr>
        <w:t xml:space="preserve">обучения специальных разделов, направленных на решение </w:t>
      </w:r>
      <w:r w:rsidRPr="00884780">
        <w:rPr>
          <w:color w:val="000000"/>
          <w:szCs w:val="20"/>
        </w:rPr>
        <w:t xml:space="preserve">задач развития ребёнка, отсутствующих в содержании образования нормально развивающегося сверстника; использование </w:t>
      </w:r>
      <w:r w:rsidRPr="00884780">
        <w:rPr>
          <w:color w:val="000000"/>
          <w:spacing w:val="2"/>
          <w:szCs w:val="20"/>
        </w:rPr>
        <w:t>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C308DC" w:rsidRPr="00884780" w:rsidRDefault="00C308DC" w:rsidP="00522914">
      <w:pPr>
        <w:widowControl/>
        <w:numPr>
          <w:ilvl w:val="0"/>
          <w:numId w:val="219"/>
        </w:numPr>
        <w:adjustRightInd w:val="0"/>
        <w:spacing w:line="276" w:lineRule="auto"/>
        <w:ind w:left="0" w:firstLine="454"/>
        <w:textAlignment w:val="center"/>
        <w:rPr>
          <w:color w:val="000000"/>
          <w:szCs w:val="20"/>
        </w:rPr>
      </w:pPr>
      <w:r w:rsidRPr="00884780">
        <w:rPr>
          <w:color w:val="000000"/>
          <w:spacing w:val="-2"/>
          <w:szCs w:val="20"/>
        </w:rPr>
        <w:t>обеспечение здоровьесберегающих условий (оздоровительный и охранительный режим, укрепление физического и пси</w:t>
      </w:r>
      <w:r w:rsidRPr="00884780">
        <w:rPr>
          <w:color w:val="000000"/>
          <w:szCs w:val="20"/>
        </w:rPr>
        <w:t xml:space="preserve">хического здоровья, профилактика физических, умственных </w:t>
      </w:r>
      <w:r w:rsidRPr="00884780">
        <w:rPr>
          <w:color w:val="000000"/>
          <w:spacing w:val="2"/>
          <w:szCs w:val="20"/>
        </w:rPr>
        <w:t xml:space="preserve">и психологических перегрузок обучающихся, соблюдение </w:t>
      </w:r>
      <w:r w:rsidRPr="00884780">
        <w:rPr>
          <w:color w:val="000000"/>
          <w:szCs w:val="20"/>
        </w:rPr>
        <w:t>санитарно­гигиенических правил и норм);</w:t>
      </w:r>
    </w:p>
    <w:p w:rsidR="00C308DC" w:rsidRPr="00884780" w:rsidRDefault="00C308DC" w:rsidP="00522914">
      <w:pPr>
        <w:widowControl/>
        <w:numPr>
          <w:ilvl w:val="0"/>
          <w:numId w:val="219"/>
        </w:numPr>
        <w:adjustRightInd w:val="0"/>
        <w:spacing w:line="276" w:lineRule="auto"/>
        <w:ind w:left="0" w:firstLine="454"/>
        <w:textAlignment w:val="center"/>
        <w:rPr>
          <w:color w:val="000000"/>
          <w:spacing w:val="2"/>
          <w:szCs w:val="20"/>
        </w:rPr>
      </w:pPr>
      <w:r w:rsidRPr="00884780">
        <w:rPr>
          <w:color w:val="000000"/>
          <w:spacing w:val="2"/>
          <w:szCs w:val="20"/>
        </w:rPr>
        <w:t>обеспечение участия всех детей с ограниченными воз</w:t>
      </w:r>
      <w:r w:rsidRPr="00884780">
        <w:rPr>
          <w:color w:val="000000"/>
          <w:szCs w:val="20"/>
        </w:rPr>
        <w:t xml:space="preserve">можностями здоровья, независимо от степени выраженности </w:t>
      </w:r>
      <w:r w:rsidRPr="00884780">
        <w:rPr>
          <w:color w:val="000000"/>
          <w:spacing w:val="2"/>
          <w:szCs w:val="20"/>
        </w:rPr>
        <w:t>нарушений их развития, вместе с нормально развивающимися детьми в проведении воспитательных, культурно­раз</w:t>
      </w:r>
      <w:r w:rsidRPr="00884780">
        <w:rPr>
          <w:color w:val="000000"/>
          <w:szCs w:val="20"/>
        </w:rPr>
        <w:t>влекательных, спортивно­оздоровительных и иных досуговых</w:t>
      </w:r>
      <w:r w:rsidRPr="00884780">
        <w:rPr>
          <w:color w:val="000000"/>
          <w:spacing w:val="2"/>
          <w:szCs w:val="20"/>
        </w:rPr>
        <w:t>мероприятий;</w:t>
      </w:r>
    </w:p>
    <w:p w:rsidR="00C308DC" w:rsidRPr="00884780" w:rsidRDefault="00C308DC" w:rsidP="00522914">
      <w:pPr>
        <w:widowControl/>
        <w:numPr>
          <w:ilvl w:val="0"/>
          <w:numId w:val="219"/>
        </w:numPr>
        <w:adjustRightInd w:val="0"/>
        <w:spacing w:line="276" w:lineRule="auto"/>
        <w:ind w:left="0" w:firstLine="454"/>
        <w:textAlignment w:val="center"/>
        <w:rPr>
          <w:color w:val="000000"/>
          <w:szCs w:val="20"/>
        </w:rPr>
      </w:pPr>
      <w:r w:rsidRPr="00884780">
        <w:rPr>
          <w:color w:val="000000"/>
          <w:szCs w:val="20"/>
        </w:rPr>
        <w:t>развитие системы обучения и воспитания детей, имеющих сложные нарушения психического и (или) физического развития.</w:t>
      </w:r>
    </w:p>
    <w:p w:rsidR="00C308DC" w:rsidRPr="00884780" w:rsidRDefault="00C308DC" w:rsidP="00C308DC">
      <w:pPr>
        <w:adjustRightInd w:val="0"/>
        <w:spacing w:line="276" w:lineRule="auto"/>
        <w:ind w:firstLine="454"/>
        <w:textAlignment w:val="center"/>
        <w:rPr>
          <w:b/>
          <w:color w:val="000000"/>
          <w:szCs w:val="20"/>
        </w:rPr>
      </w:pPr>
      <w:r w:rsidRPr="00884780">
        <w:rPr>
          <w:b/>
          <w:iCs/>
          <w:color w:val="000000"/>
          <w:szCs w:val="20"/>
        </w:rPr>
        <w:t>Программно­методическое обеспечение</w:t>
      </w:r>
    </w:p>
    <w:p w:rsidR="00C308DC" w:rsidRPr="00884780" w:rsidRDefault="00C308DC" w:rsidP="00C308DC">
      <w:pPr>
        <w:adjustRightInd w:val="0"/>
        <w:spacing w:line="276" w:lineRule="auto"/>
        <w:ind w:firstLine="454"/>
        <w:textAlignment w:val="center"/>
        <w:rPr>
          <w:color w:val="000000"/>
          <w:szCs w:val="20"/>
        </w:rPr>
      </w:pPr>
      <w:r w:rsidRPr="00884780">
        <w:rPr>
          <w:color w:val="000000"/>
          <w:szCs w:val="20"/>
        </w:rPr>
        <w:t>В процессе реализации программы коррекционной рабо</w:t>
      </w:r>
      <w:r w:rsidRPr="00884780">
        <w:rPr>
          <w:color w:val="000000"/>
          <w:spacing w:val="2"/>
          <w:szCs w:val="20"/>
        </w:rPr>
        <w:t xml:space="preserve">ты могут быть использованы коррекционно­развивающие </w:t>
      </w:r>
      <w:r w:rsidRPr="00884780">
        <w:rPr>
          <w:color w:val="000000"/>
          <w:szCs w:val="20"/>
        </w:rPr>
        <w:t xml:space="preserve">программы, диагностический и коррекционно­развивающий </w:t>
      </w:r>
      <w:r w:rsidRPr="00884780">
        <w:rPr>
          <w:color w:val="000000"/>
          <w:spacing w:val="-2"/>
          <w:szCs w:val="20"/>
        </w:rPr>
        <w:t>инструментарий, необходимый для осуществления профессио</w:t>
      </w:r>
      <w:r w:rsidRPr="00884780">
        <w:rPr>
          <w:color w:val="000000"/>
          <w:szCs w:val="20"/>
        </w:rPr>
        <w:t>нальной деятельности учителя, педагога­психолога, социального педагога, учителя­логопеда, учителя­дефектолога и</w:t>
      </w:r>
      <w:r w:rsidRPr="00884780">
        <w:rPr>
          <w:color w:val="000000"/>
          <w:szCs w:val="20"/>
        </w:rPr>
        <w:t> </w:t>
      </w:r>
      <w:r w:rsidRPr="00884780">
        <w:rPr>
          <w:color w:val="000000"/>
          <w:szCs w:val="20"/>
        </w:rPr>
        <w:t>др.</w:t>
      </w:r>
    </w:p>
    <w:p w:rsidR="00C308DC" w:rsidRPr="00884780" w:rsidRDefault="00C308DC" w:rsidP="00C308DC">
      <w:pPr>
        <w:adjustRightInd w:val="0"/>
        <w:spacing w:line="276" w:lineRule="auto"/>
        <w:ind w:firstLine="454"/>
        <w:textAlignment w:val="center"/>
        <w:rPr>
          <w:i/>
          <w:iCs/>
          <w:color w:val="000000"/>
          <w:spacing w:val="-2"/>
          <w:szCs w:val="20"/>
        </w:rPr>
      </w:pPr>
      <w:r w:rsidRPr="00884780">
        <w:rPr>
          <w:color w:val="000000"/>
          <w:szCs w:val="20"/>
        </w:rPr>
        <w:t xml:space="preserve">В случаях обучения детей с выраженными нарушениями </w:t>
      </w:r>
      <w:r w:rsidRPr="00884780">
        <w:rPr>
          <w:color w:val="000000"/>
          <w:spacing w:val="-2"/>
          <w:szCs w:val="20"/>
        </w:rPr>
        <w:t>психического и (или) физического развития по индивидуаль</w:t>
      </w:r>
      <w:r w:rsidRPr="00884780">
        <w:rPr>
          <w:color w:val="000000"/>
          <w:szCs w:val="20"/>
        </w:rPr>
        <w:t>ному учебному плану целесообразным является использова</w:t>
      </w:r>
      <w:r w:rsidRPr="00884780">
        <w:rPr>
          <w:color w:val="000000"/>
          <w:spacing w:val="-4"/>
          <w:szCs w:val="20"/>
        </w:rPr>
        <w:t xml:space="preserve">ние специальных (коррекционных) образовательных программ, </w:t>
      </w:r>
      <w:r w:rsidRPr="00884780">
        <w:rPr>
          <w:color w:val="000000"/>
          <w:spacing w:val="-2"/>
          <w:szCs w:val="20"/>
        </w:rPr>
        <w:t>учебников и учебных пособий для специальных (коррекцион</w:t>
      </w:r>
      <w:r w:rsidRPr="00884780">
        <w:rPr>
          <w:color w:val="000000"/>
          <w:spacing w:val="2"/>
          <w:szCs w:val="20"/>
        </w:rPr>
        <w:t xml:space="preserve">ных) образовательных учреждений (соответствующего вида), </w:t>
      </w:r>
      <w:r w:rsidRPr="00884780">
        <w:rPr>
          <w:color w:val="000000"/>
          <w:spacing w:val="-2"/>
          <w:szCs w:val="20"/>
        </w:rPr>
        <w:t>в том числе цифровых образовательных ресурсов.</w:t>
      </w:r>
    </w:p>
    <w:p w:rsidR="00C308DC" w:rsidRPr="00884780" w:rsidRDefault="00C308DC" w:rsidP="00C308DC">
      <w:pPr>
        <w:adjustRightInd w:val="0"/>
        <w:spacing w:line="276" w:lineRule="auto"/>
        <w:ind w:firstLine="454"/>
        <w:textAlignment w:val="center"/>
        <w:rPr>
          <w:color w:val="000000"/>
          <w:spacing w:val="2"/>
          <w:szCs w:val="20"/>
        </w:rPr>
      </w:pPr>
      <w:r w:rsidRPr="00884780">
        <w:rPr>
          <w:color w:val="000000"/>
          <w:spacing w:val="2"/>
          <w:szCs w:val="20"/>
        </w:rPr>
        <w:t xml:space="preserve">Специфика организации образовательной и коррекционной работы с детьми, имеющими нарушения развития, </w:t>
      </w:r>
      <w:r w:rsidRPr="00884780">
        <w:rPr>
          <w:color w:val="000000"/>
          <w:szCs w:val="20"/>
        </w:rPr>
        <w:t>обусловливает необходимость специальной подготовки педа</w:t>
      </w:r>
      <w:r w:rsidRPr="00884780">
        <w:rPr>
          <w:color w:val="000000"/>
          <w:spacing w:val="2"/>
          <w:szCs w:val="20"/>
        </w:rPr>
        <w:t xml:space="preserve">гогического коллектива общеобразовательного учреждения. Для этого необходимо обеспечить на постоянной основе </w:t>
      </w:r>
      <w:r w:rsidRPr="00884780">
        <w:rPr>
          <w:color w:val="000000"/>
          <w:szCs w:val="20"/>
        </w:rPr>
        <w:t xml:space="preserve">подготовку, переподготовку и повышение квалификации </w:t>
      </w:r>
      <w:r w:rsidRPr="00884780">
        <w:rPr>
          <w:color w:val="000000"/>
          <w:spacing w:val="2"/>
          <w:szCs w:val="20"/>
        </w:rPr>
        <w:t xml:space="preserve">работников образовательных учреждений, занимающихся решением вопросов образования детей с ограниченными </w:t>
      </w:r>
      <w:r w:rsidRPr="00884780">
        <w:rPr>
          <w:color w:val="000000"/>
          <w:szCs w:val="20"/>
        </w:rPr>
        <w:t>возможностя</w:t>
      </w:r>
      <w:r w:rsidRPr="00884780">
        <w:rPr>
          <w:color w:val="000000"/>
          <w:spacing w:val="2"/>
          <w:szCs w:val="20"/>
        </w:rPr>
        <w:t xml:space="preserve">ми здоровья. 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w:t>
      </w:r>
      <w:r w:rsidRPr="00884780">
        <w:rPr>
          <w:color w:val="000000"/>
          <w:szCs w:val="20"/>
        </w:rPr>
        <w:t>и реабилитационного процесса.</w:t>
      </w:r>
    </w:p>
    <w:p w:rsidR="00C308DC" w:rsidRPr="00884780" w:rsidRDefault="00C308DC" w:rsidP="00C308DC">
      <w:pPr>
        <w:adjustRightInd w:val="0"/>
        <w:spacing w:line="276" w:lineRule="auto"/>
        <w:ind w:firstLine="454"/>
        <w:textAlignment w:val="center"/>
        <w:rPr>
          <w:b/>
          <w:color w:val="000000"/>
          <w:szCs w:val="20"/>
        </w:rPr>
      </w:pPr>
      <w:r w:rsidRPr="00884780">
        <w:rPr>
          <w:b/>
          <w:iCs/>
          <w:color w:val="000000"/>
          <w:szCs w:val="20"/>
        </w:rPr>
        <w:t>Материально­техническое обеспечение</w:t>
      </w:r>
    </w:p>
    <w:p w:rsidR="00C308DC" w:rsidRPr="00884780" w:rsidRDefault="00C308DC" w:rsidP="00C308DC">
      <w:pPr>
        <w:adjustRightInd w:val="0"/>
        <w:spacing w:line="276" w:lineRule="auto"/>
        <w:ind w:firstLine="454"/>
        <w:textAlignment w:val="center"/>
        <w:rPr>
          <w:color w:val="000000"/>
          <w:szCs w:val="20"/>
        </w:rPr>
      </w:pPr>
      <w:r w:rsidRPr="00884780">
        <w:rPr>
          <w:color w:val="000000"/>
          <w:szCs w:val="20"/>
        </w:rPr>
        <w:t>Для коррекционной работы школа имеет оборудованное помещение:</w:t>
      </w:r>
    </w:p>
    <w:p w:rsidR="00C308DC" w:rsidRPr="00884780" w:rsidRDefault="00C308DC" w:rsidP="00C308DC">
      <w:pPr>
        <w:adjustRightInd w:val="0"/>
        <w:spacing w:line="276" w:lineRule="auto"/>
        <w:textAlignment w:val="center"/>
        <w:rPr>
          <w:i/>
          <w:iCs/>
          <w:color w:val="000000"/>
          <w:szCs w:val="20"/>
        </w:rPr>
      </w:pPr>
      <w:r w:rsidRPr="00884780">
        <w:rPr>
          <w:color w:val="000000"/>
          <w:szCs w:val="20"/>
        </w:rPr>
        <w:t>кабинет для занятий с детьми имеющих слабое зрение.</w:t>
      </w:r>
    </w:p>
    <w:p w:rsidR="00C308DC" w:rsidRPr="00884780" w:rsidRDefault="00C308DC" w:rsidP="00C308DC">
      <w:pPr>
        <w:adjustRightInd w:val="0"/>
        <w:spacing w:line="276" w:lineRule="auto"/>
        <w:textAlignment w:val="center"/>
        <w:rPr>
          <w:b/>
          <w:iCs/>
          <w:color w:val="000000"/>
          <w:szCs w:val="20"/>
        </w:rPr>
      </w:pPr>
      <w:r w:rsidRPr="00884780">
        <w:rPr>
          <w:b/>
          <w:iCs/>
          <w:color w:val="000000"/>
          <w:szCs w:val="20"/>
        </w:rPr>
        <w:t>Информационное обеспечение</w:t>
      </w:r>
    </w:p>
    <w:p w:rsidR="00C308DC" w:rsidRPr="00884780" w:rsidRDefault="00C308DC" w:rsidP="00C308DC">
      <w:pPr>
        <w:adjustRightInd w:val="0"/>
        <w:spacing w:line="276" w:lineRule="auto"/>
        <w:ind w:firstLine="454"/>
        <w:textAlignment w:val="center"/>
        <w:rPr>
          <w:color w:val="000000"/>
          <w:szCs w:val="20"/>
        </w:rPr>
      </w:pPr>
      <w:r w:rsidRPr="00884780">
        <w:rPr>
          <w:color w:val="000000"/>
          <w:spacing w:val="2"/>
          <w:szCs w:val="20"/>
        </w:rPr>
        <w:t>Необходимым условием реализации программы является создание информационной образовательной среды и на</w:t>
      </w:r>
      <w:r w:rsidRPr="00884780">
        <w:rPr>
          <w:color w:val="000000"/>
          <w:szCs w:val="20"/>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C308DC" w:rsidRPr="00884780" w:rsidRDefault="00C308DC" w:rsidP="00C308DC">
      <w:pPr>
        <w:adjustRightInd w:val="0"/>
        <w:spacing w:line="276" w:lineRule="auto"/>
        <w:ind w:firstLine="454"/>
        <w:textAlignment w:val="center"/>
        <w:rPr>
          <w:color w:val="000000"/>
          <w:szCs w:val="20"/>
        </w:rPr>
      </w:pPr>
      <w:r w:rsidRPr="00884780">
        <w:rPr>
          <w:color w:val="000000"/>
          <w:spacing w:val="2"/>
          <w:szCs w:val="20"/>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884780">
        <w:rPr>
          <w:color w:val="000000"/>
          <w:szCs w:val="20"/>
        </w:rPr>
        <w:t>и рекомендаций по всем направлениям и видам деятельности, наглядных пособий, мультимедийных материалов, аудио­ и видеоматериалов.</w:t>
      </w:r>
    </w:p>
    <w:p w:rsidR="00C308DC" w:rsidRPr="00884780" w:rsidRDefault="00C308DC" w:rsidP="00C308DC">
      <w:pPr>
        <w:adjustRightInd w:val="0"/>
        <w:spacing w:line="276" w:lineRule="auto"/>
        <w:ind w:firstLine="454"/>
        <w:textAlignment w:val="center"/>
        <w:rPr>
          <w:color w:val="FF0000"/>
          <w:szCs w:val="20"/>
        </w:rPr>
      </w:pPr>
    </w:p>
    <w:p w:rsidR="00C308DC" w:rsidRPr="00884780" w:rsidRDefault="00C308DC" w:rsidP="00C308DC">
      <w:pPr>
        <w:pStyle w:val="aff0"/>
        <w:spacing w:line="276" w:lineRule="auto"/>
        <w:ind w:firstLine="567"/>
        <w:rPr>
          <w:sz w:val="20"/>
          <w:szCs w:val="20"/>
        </w:rPr>
      </w:pPr>
    </w:p>
    <w:p w:rsidR="00B5747B" w:rsidRPr="000245BA" w:rsidRDefault="00B5747B" w:rsidP="00D03353">
      <w:pPr>
        <w:ind w:right="327"/>
        <w:rPr>
          <w:sz w:val="20"/>
          <w:szCs w:val="20"/>
        </w:rPr>
        <w:sectPr w:rsidR="00B5747B" w:rsidRPr="000245BA" w:rsidSect="00D03353">
          <w:pgSz w:w="11910" w:h="16840"/>
          <w:pgMar w:top="1040" w:right="428" w:bottom="980" w:left="709" w:header="0" w:footer="691" w:gutter="0"/>
          <w:cols w:space="720"/>
        </w:sectPr>
      </w:pPr>
    </w:p>
    <w:p w:rsidR="00B5747B" w:rsidRPr="000245BA" w:rsidRDefault="00182789" w:rsidP="00D03353">
      <w:pPr>
        <w:pStyle w:val="1"/>
        <w:spacing w:before="71"/>
        <w:ind w:left="3070" w:right="327" w:hanging="731"/>
        <w:jc w:val="left"/>
        <w:rPr>
          <w:sz w:val="20"/>
          <w:szCs w:val="20"/>
        </w:rPr>
      </w:pPr>
      <w:r w:rsidRPr="000245BA">
        <w:rPr>
          <w:sz w:val="20"/>
          <w:szCs w:val="20"/>
        </w:rPr>
        <w:t>3.ОРГАНИЗАЦИОННЫЙ РАЗДЕЛ ПРОГРАММЫОСНОВНОГООБЩЕГООБРАЗОВАНИЯ</w:t>
      </w:r>
    </w:p>
    <w:p w:rsidR="00B5747B" w:rsidRPr="000245BA" w:rsidRDefault="00B5747B" w:rsidP="00D03353">
      <w:pPr>
        <w:pStyle w:val="a6"/>
        <w:ind w:left="0" w:right="327" w:firstLine="0"/>
        <w:jc w:val="left"/>
        <w:rPr>
          <w:b/>
          <w:sz w:val="20"/>
          <w:szCs w:val="20"/>
        </w:rPr>
      </w:pPr>
    </w:p>
    <w:p w:rsidR="00B5747B" w:rsidRPr="000245BA" w:rsidRDefault="00182789" w:rsidP="00D03353">
      <w:pPr>
        <w:pStyle w:val="aa"/>
        <w:numPr>
          <w:ilvl w:val="1"/>
          <w:numId w:val="13"/>
        </w:numPr>
        <w:tabs>
          <w:tab w:val="left" w:pos="1170"/>
        </w:tabs>
        <w:ind w:right="327" w:hanging="421"/>
        <w:jc w:val="left"/>
        <w:rPr>
          <w:b/>
          <w:sz w:val="20"/>
          <w:szCs w:val="20"/>
        </w:rPr>
      </w:pPr>
      <w:r w:rsidRPr="000245BA">
        <w:rPr>
          <w:b/>
          <w:sz w:val="20"/>
          <w:szCs w:val="20"/>
        </w:rPr>
        <w:t>УЧЕБНЫЙПЛАНПРОГРАММЫОСНОВНОГООБЩЕГООБРАЗОВАНИЯ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Учебныйпланобразовательныхорганизаций,реализующихобразовательную</w:t>
      </w:r>
      <w:r w:rsidRPr="000245BA">
        <w:rPr>
          <w:spacing w:val="-1"/>
          <w:sz w:val="20"/>
          <w:szCs w:val="20"/>
        </w:rPr>
        <w:t>программуосновногообщего</w:t>
      </w:r>
      <w:r w:rsidRPr="000245BA">
        <w:rPr>
          <w:sz w:val="20"/>
          <w:szCs w:val="20"/>
        </w:rPr>
        <w:t>образования(далееучебныйплан),обеспечиваетреализациютребований ФГОС, определяет общие рамки отбора учебного материала, формированияперечнярезультатовобразованияиорганизации образовательнойдеятельности.</w:t>
      </w:r>
    </w:p>
    <w:p w:rsidR="00B5747B" w:rsidRPr="000245BA" w:rsidRDefault="00182789" w:rsidP="00D03353">
      <w:pPr>
        <w:pStyle w:val="a6"/>
        <w:ind w:left="1270" w:right="327" w:firstLine="0"/>
        <w:rPr>
          <w:sz w:val="20"/>
          <w:szCs w:val="20"/>
        </w:rPr>
      </w:pPr>
      <w:r w:rsidRPr="000245BA">
        <w:rPr>
          <w:sz w:val="20"/>
          <w:szCs w:val="20"/>
        </w:rPr>
        <w:t>Учебныйплан:</w:t>
      </w:r>
    </w:p>
    <w:p w:rsidR="00B5747B" w:rsidRPr="000245BA" w:rsidRDefault="00182789" w:rsidP="00D03353">
      <w:pPr>
        <w:pStyle w:val="aa"/>
        <w:numPr>
          <w:ilvl w:val="2"/>
          <w:numId w:val="13"/>
        </w:numPr>
        <w:tabs>
          <w:tab w:val="left" w:pos="1414"/>
        </w:tabs>
        <w:spacing w:before="2"/>
        <w:ind w:left="1414" w:right="327"/>
        <w:rPr>
          <w:sz w:val="20"/>
          <w:szCs w:val="20"/>
        </w:rPr>
      </w:pPr>
      <w:r w:rsidRPr="000245BA">
        <w:rPr>
          <w:sz w:val="20"/>
          <w:szCs w:val="20"/>
        </w:rPr>
        <w:t>фиксируетмаксимальныйобъемучебнойнагрузкиобучающихся;</w:t>
      </w:r>
    </w:p>
    <w:p w:rsidR="00B5747B" w:rsidRPr="000245BA" w:rsidRDefault="00182789" w:rsidP="00D03353">
      <w:pPr>
        <w:pStyle w:val="aa"/>
        <w:numPr>
          <w:ilvl w:val="2"/>
          <w:numId w:val="13"/>
        </w:numPr>
        <w:tabs>
          <w:tab w:val="left" w:pos="1414"/>
        </w:tabs>
        <w:spacing w:before="4" w:line="237" w:lineRule="auto"/>
        <w:ind w:right="327" w:firstLine="707"/>
        <w:rPr>
          <w:sz w:val="20"/>
          <w:szCs w:val="20"/>
        </w:rPr>
      </w:pPr>
      <w:r w:rsidRPr="000245BA">
        <w:rPr>
          <w:sz w:val="20"/>
          <w:szCs w:val="20"/>
        </w:rPr>
        <w:t>определяет(регламентирует)переченьучебныхпредметов,курсовивремя,отводимоенаихосвоениеи организацию;</w:t>
      </w:r>
    </w:p>
    <w:p w:rsidR="00B5747B" w:rsidRPr="000245BA" w:rsidRDefault="00182789" w:rsidP="00D03353">
      <w:pPr>
        <w:pStyle w:val="aa"/>
        <w:numPr>
          <w:ilvl w:val="2"/>
          <w:numId w:val="13"/>
        </w:numPr>
        <w:tabs>
          <w:tab w:val="left" w:pos="1414"/>
        </w:tabs>
        <w:spacing w:before="4" w:line="237" w:lineRule="auto"/>
        <w:ind w:left="1270" w:right="327" w:firstLine="0"/>
        <w:rPr>
          <w:sz w:val="20"/>
          <w:szCs w:val="20"/>
        </w:rPr>
      </w:pPr>
      <w:r w:rsidRPr="000245BA">
        <w:rPr>
          <w:sz w:val="20"/>
          <w:szCs w:val="20"/>
        </w:rPr>
        <w:t>распределяет учебные предметы, курсы, модули по классам и учебным годам.Учебныйпланобеспечиваетпреподаваниеиизучениегосударственногоязыка</w:t>
      </w:r>
    </w:p>
    <w:p w:rsidR="00B5747B" w:rsidRPr="000245BA" w:rsidRDefault="00182789" w:rsidP="00D03353">
      <w:pPr>
        <w:pStyle w:val="a6"/>
        <w:spacing w:before="1"/>
        <w:ind w:right="327" w:firstLine="0"/>
        <w:rPr>
          <w:sz w:val="20"/>
          <w:szCs w:val="20"/>
        </w:rPr>
      </w:pPr>
      <w:r w:rsidRPr="000245BA">
        <w:rPr>
          <w:sz w:val="20"/>
          <w:szCs w:val="20"/>
        </w:rPr>
        <w:t>Российской Федерации, а также возможность преподавания и изучения родного языка изчислаязыковнародовРФ,втомчислерусскогоязыкакакродногоязыка,государственныхязыковреспубликРоссийскойФедерации.Вслучаях,предусмотренныхзаконодательствомРоссийскойФедерациивсфереобразования,предоставляетвозможностьобученияна</w:t>
      </w:r>
      <w:r w:rsidRPr="000245BA">
        <w:rPr>
          <w:spacing w:val="-1"/>
          <w:sz w:val="20"/>
          <w:szCs w:val="20"/>
        </w:rPr>
        <w:t>государственныхязыкахреспублик</w:t>
      </w:r>
      <w:r w:rsidRPr="000245BA">
        <w:rPr>
          <w:sz w:val="20"/>
          <w:szCs w:val="20"/>
        </w:rPr>
        <w:t>РоссийскойФедерациииродномязыкеизчислаязыковнародовРоссийскойФедерации,возможностьихизучения,атакжеустанавливаетколичествозанятий.</w:t>
      </w:r>
    </w:p>
    <w:p w:rsidR="00B5747B" w:rsidRPr="000245BA" w:rsidRDefault="00182789" w:rsidP="00D03353">
      <w:pPr>
        <w:pStyle w:val="a6"/>
        <w:ind w:right="327"/>
        <w:rPr>
          <w:sz w:val="20"/>
          <w:szCs w:val="20"/>
        </w:rPr>
      </w:pPr>
      <w:r w:rsidRPr="000245BA">
        <w:rPr>
          <w:sz w:val="20"/>
          <w:szCs w:val="20"/>
        </w:rPr>
        <w:t>Вариативностьсодержанияобразовательныхпрограммосновногообщегообразования реализуется через возможность формирования программ основного общегообразования различного уровня сложности и направленности с учетом образовательныхпотребностейиспособностейобучающихся,включаяодаренныхдетейидетейсОВЗ.</w:t>
      </w:r>
    </w:p>
    <w:p w:rsidR="00B5747B" w:rsidRPr="000245BA" w:rsidRDefault="00182789" w:rsidP="00D03353">
      <w:pPr>
        <w:pStyle w:val="a6"/>
        <w:ind w:right="327"/>
        <w:rPr>
          <w:sz w:val="20"/>
          <w:szCs w:val="20"/>
        </w:rPr>
      </w:pPr>
      <w:r w:rsidRPr="000245BA">
        <w:rPr>
          <w:sz w:val="20"/>
          <w:szCs w:val="20"/>
        </w:rPr>
        <w:t>Учебный план состоит из двух частей: обязательной части и части, формируемойучастникамиобразовательныхотношений.</w:t>
      </w:r>
    </w:p>
    <w:p w:rsidR="00B5747B" w:rsidRPr="000245BA" w:rsidRDefault="00182789" w:rsidP="00D03353">
      <w:pPr>
        <w:pStyle w:val="a6"/>
        <w:spacing w:before="1"/>
        <w:ind w:right="327"/>
        <w:rPr>
          <w:sz w:val="20"/>
          <w:szCs w:val="20"/>
        </w:rPr>
      </w:pPr>
      <w:r w:rsidRPr="000245BA">
        <w:rPr>
          <w:sz w:val="20"/>
          <w:szCs w:val="20"/>
        </w:rPr>
        <w:t>Обязательнаячастьучебногопланаопределяетсоставучебныхпредметовобязательных для всех имеющих по данной программе государственную аккредитациюобразовательныхорганизаций,реализующихобразовательнуюпрограммуосновногообщегообразования,иучебноевремя,отводимоенаихизучениепоклассам(годам)обучения.</w:t>
      </w:r>
    </w:p>
    <w:p w:rsidR="00B5747B" w:rsidRPr="000245BA" w:rsidRDefault="00182789" w:rsidP="00D03353">
      <w:pPr>
        <w:pStyle w:val="a6"/>
        <w:ind w:right="327"/>
        <w:rPr>
          <w:sz w:val="20"/>
          <w:szCs w:val="20"/>
        </w:rPr>
      </w:pPr>
      <w:r w:rsidRPr="000245BA">
        <w:rPr>
          <w:sz w:val="20"/>
          <w:szCs w:val="20"/>
        </w:rPr>
        <w:t>Частьучебногоплана,формируемаяучастникамиобразовательныхотношений,определяет время, отводимое на изучение учебных предметов, учебных курсов, учебныхмодулейповыборуобучающихся,родителей(законныхпредставителей)несовершеннолетнихобучающихся,втомчислепредусматривающиеуглубленноеизучениеучебныхпредметов,сцельюудовлетворенияразличныхинтересовобучающихся,потребностейвфизическомразвитииисовершенствовании,атакжеучитывающиеэтнокультурныеинтересы,особыеобразовательныепотребностиобучающихсясОВЗ.</w:t>
      </w:r>
    </w:p>
    <w:p w:rsidR="00B5747B" w:rsidRPr="000245BA" w:rsidRDefault="00182789" w:rsidP="00D03353">
      <w:pPr>
        <w:pStyle w:val="a6"/>
        <w:spacing w:before="1"/>
        <w:ind w:left="1270" w:right="327" w:firstLine="0"/>
        <w:rPr>
          <w:sz w:val="20"/>
          <w:szCs w:val="20"/>
        </w:rPr>
      </w:pPr>
      <w:r w:rsidRPr="000245BA">
        <w:rPr>
          <w:sz w:val="20"/>
          <w:szCs w:val="20"/>
        </w:rPr>
        <w:t>Время,отводимоенаданнуючастьучебногоплана,можетбытьиспользованона:</w:t>
      </w:r>
    </w:p>
    <w:p w:rsidR="00B5747B" w:rsidRPr="000245BA" w:rsidRDefault="00182789" w:rsidP="00D03353">
      <w:pPr>
        <w:pStyle w:val="aa"/>
        <w:numPr>
          <w:ilvl w:val="2"/>
          <w:numId w:val="13"/>
        </w:numPr>
        <w:tabs>
          <w:tab w:val="left" w:pos="1414"/>
        </w:tabs>
        <w:spacing w:before="4" w:line="237" w:lineRule="auto"/>
        <w:ind w:right="327" w:firstLine="707"/>
        <w:jc w:val="left"/>
        <w:rPr>
          <w:sz w:val="20"/>
          <w:szCs w:val="20"/>
        </w:rPr>
      </w:pPr>
      <w:r w:rsidRPr="000245BA">
        <w:rPr>
          <w:sz w:val="20"/>
          <w:szCs w:val="20"/>
        </w:rPr>
        <w:t>увеличениеучебныхчасов,предусмотренныхнаизучениеотдельныхучебныхпредметовобязательной части,втомчисленауглубленном уровне;</w:t>
      </w:r>
    </w:p>
    <w:p w:rsidR="00B5747B" w:rsidRPr="000245BA" w:rsidRDefault="00182789" w:rsidP="00D03353">
      <w:pPr>
        <w:pStyle w:val="aa"/>
        <w:numPr>
          <w:ilvl w:val="2"/>
          <w:numId w:val="13"/>
        </w:numPr>
        <w:tabs>
          <w:tab w:val="left" w:pos="1414"/>
        </w:tabs>
        <w:spacing w:before="4" w:line="237" w:lineRule="auto"/>
        <w:ind w:right="327" w:firstLine="707"/>
        <w:jc w:val="left"/>
        <w:rPr>
          <w:sz w:val="20"/>
          <w:szCs w:val="20"/>
        </w:rPr>
      </w:pPr>
      <w:r w:rsidRPr="000245BA">
        <w:rPr>
          <w:spacing w:val="-1"/>
          <w:sz w:val="20"/>
          <w:szCs w:val="20"/>
        </w:rPr>
        <w:t>введениеспециально</w:t>
      </w:r>
      <w:r w:rsidRPr="000245BA">
        <w:rPr>
          <w:sz w:val="20"/>
          <w:szCs w:val="20"/>
        </w:rPr>
        <w:t>разработанныхучебныхкурсов,обеспечивающихинтересыипотребностиучастниковобразовательныхотношений,втомчислеэтнокультурные;</w:t>
      </w:r>
    </w:p>
    <w:p w:rsidR="00B5747B" w:rsidRPr="000245BA" w:rsidRDefault="00182789" w:rsidP="00D03353">
      <w:pPr>
        <w:pStyle w:val="aa"/>
        <w:numPr>
          <w:ilvl w:val="2"/>
          <w:numId w:val="13"/>
        </w:numPr>
        <w:tabs>
          <w:tab w:val="left" w:pos="1414"/>
          <w:tab w:val="left" w:pos="2320"/>
          <w:tab w:val="left" w:pos="3061"/>
          <w:tab w:val="left" w:pos="4179"/>
          <w:tab w:val="left" w:pos="6076"/>
          <w:tab w:val="left" w:pos="7486"/>
          <w:tab w:val="left" w:pos="7829"/>
          <w:tab w:val="left" w:pos="8543"/>
        </w:tabs>
        <w:spacing w:before="5" w:line="237" w:lineRule="auto"/>
        <w:ind w:right="327" w:firstLine="707"/>
        <w:jc w:val="left"/>
        <w:rPr>
          <w:sz w:val="20"/>
          <w:szCs w:val="20"/>
        </w:rPr>
      </w:pPr>
      <w:r w:rsidRPr="000245BA">
        <w:rPr>
          <w:sz w:val="20"/>
          <w:szCs w:val="20"/>
        </w:rPr>
        <w:t>другие</w:t>
      </w:r>
      <w:r w:rsidRPr="000245BA">
        <w:rPr>
          <w:sz w:val="20"/>
          <w:szCs w:val="20"/>
        </w:rPr>
        <w:tab/>
        <w:t>виды</w:t>
      </w:r>
      <w:r w:rsidRPr="000245BA">
        <w:rPr>
          <w:sz w:val="20"/>
          <w:szCs w:val="20"/>
        </w:rPr>
        <w:tab/>
        <w:t>учебной,</w:t>
      </w:r>
      <w:r w:rsidRPr="000245BA">
        <w:rPr>
          <w:sz w:val="20"/>
          <w:szCs w:val="20"/>
        </w:rPr>
        <w:tab/>
        <w:t>воспитательной,</w:t>
      </w:r>
      <w:r w:rsidRPr="000245BA">
        <w:rPr>
          <w:sz w:val="20"/>
          <w:szCs w:val="20"/>
        </w:rPr>
        <w:tab/>
        <w:t>спортивной</w:t>
      </w:r>
      <w:r w:rsidRPr="000245BA">
        <w:rPr>
          <w:sz w:val="20"/>
          <w:szCs w:val="20"/>
        </w:rPr>
        <w:tab/>
        <w:t>и</w:t>
      </w:r>
      <w:r w:rsidRPr="000245BA">
        <w:rPr>
          <w:sz w:val="20"/>
          <w:szCs w:val="20"/>
        </w:rPr>
        <w:tab/>
        <w:t>иной</w:t>
      </w:r>
      <w:r w:rsidRPr="000245BA">
        <w:rPr>
          <w:sz w:val="20"/>
          <w:szCs w:val="20"/>
        </w:rPr>
        <w:tab/>
      </w:r>
      <w:r w:rsidRPr="000245BA">
        <w:rPr>
          <w:spacing w:val="-1"/>
          <w:sz w:val="20"/>
          <w:szCs w:val="20"/>
        </w:rPr>
        <w:t>деятельности</w:t>
      </w:r>
      <w:r w:rsidRPr="000245BA">
        <w:rPr>
          <w:sz w:val="20"/>
          <w:szCs w:val="20"/>
        </w:rPr>
        <w:t>обучающихся.</w:t>
      </w:r>
    </w:p>
    <w:p w:rsidR="00B5747B" w:rsidRPr="000245BA" w:rsidRDefault="00182789" w:rsidP="00D03353">
      <w:pPr>
        <w:pStyle w:val="a6"/>
        <w:ind w:right="327"/>
        <w:rPr>
          <w:sz w:val="20"/>
          <w:szCs w:val="20"/>
        </w:rPr>
      </w:pPr>
      <w:r w:rsidRPr="000245BA">
        <w:rPr>
          <w:sz w:val="20"/>
          <w:szCs w:val="20"/>
        </w:rPr>
        <w:t>В интересах детей с участием обучающихся и их семей могут разрабатыватьсяиндивидуальныеучебныепланы,врамкахкоторыхформируетсяиндивидуальнаятраектория развития обучающегося (содержание учебных предметов, курсов, модулей,темпиформыобразования).</w:t>
      </w:r>
    </w:p>
    <w:p w:rsidR="00B5747B" w:rsidRPr="000245BA" w:rsidRDefault="00182789" w:rsidP="00D03353">
      <w:pPr>
        <w:pStyle w:val="a6"/>
        <w:spacing w:before="66"/>
        <w:ind w:left="1270" w:right="327" w:firstLine="0"/>
        <w:rPr>
          <w:sz w:val="20"/>
          <w:szCs w:val="20"/>
        </w:rPr>
      </w:pPr>
      <w:r w:rsidRPr="000245BA">
        <w:rPr>
          <w:sz w:val="20"/>
          <w:szCs w:val="20"/>
        </w:rPr>
        <w:t>Режимаработы–5-дневнаяучебнаянеделя.</w:t>
      </w:r>
    </w:p>
    <w:p w:rsidR="00B5747B" w:rsidRPr="000245BA" w:rsidRDefault="00182789" w:rsidP="00D03353">
      <w:pPr>
        <w:pStyle w:val="a6"/>
        <w:ind w:right="327"/>
        <w:rPr>
          <w:sz w:val="20"/>
          <w:szCs w:val="20"/>
        </w:rPr>
      </w:pPr>
      <w:r w:rsidRPr="000245BA">
        <w:rPr>
          <w:sz w:val="20"/>
          <w:szCs w:val="20"/>
        </w:rPr>
        <w:t>Продолжительность учебного года основного общего образования составляет 34недели.Количествоучебныхзанятийза5летнеможетсоставлятьменее5058академических часов и более 5549 академических часов. Максимальное число часов внеделю в 5, 6 и 7 классах при 5-дневной учебной неделе и 34 учебных неделях составляет29,30и32часасоответственно.Максимальноечислочасоввнеделюв8и9классах</w:t>
      </w:r>
    </w:p>
    <w:p w:rsidR="00B5747B" w:rsidRPr="000245BA" w:rsidRDefault="00182789" w:rsidP="00C308DC">
      <w:pPr>
        <w:pStyle w:val="a6"/>
        <w:spacing w:before="1"/>
        <w:ind w:right="327" w:firstLine="0"/>
        <w:rPr>
          <w:sz w:val="20"/>
          <w:szCs w:val="20"/>
        </w:rPr>
      </w:pPr>
      <w:r w:rsidRPr="000245BA">
        <w:rPr>
          <w:sz w:val="20"/>
          <w:szCs w:val="20"/>
        </w:rPr>
        <w:t>составляет33часа.</w:t>
      </w:r>
    </w:p>
    <w:p w:rsidR="00B5747B" w:rsidRPr="000245BA" w:rsidRDefault="00182789" w:rsidP="00D03353">
      <w:pPr>
        <w:pStyle w:val="a6"/>
        <w:ind w:right="327"/>
        <w:rPr>
          <w:sz w:val="20"/>
          <w:szCs w:val="20"/>
        </w:rPr>
      </w:pPr>
      <w:r w:rsidRPr="000245BA">
        <w:rPr>
          <w:sz w:val="20"/>
          <w:szCs w:val="20"/>
        </w:rPr>
        <w:t>Продолжительностьканикулвтечениеучебногогодасоставляетнеменее30календарных дней, летом— неменее8 недель.</w:t>
      </w:r>
    </w:p>
    <w:p w:rsidR="00B5747B" w:rsidRPr="000245BA" w:rsidRDefault="00182789" w:rsidP="00D03353">
      <w:pPr>
        <w:pStyle w:val="a6"/>
        <w:ind w:right="327"/>
        <w:rPr>
          <w:sz w:val="20"/>
          <w:szCs w:val="20"/>
        </w:rPr>
      </w:pPr>
      <w:r w:rsidRPr="000245BA">
        <w:rPr>
          <w:sz w:val="20"/>
          <w:szCs w:val="20"/>
        </w:rPr>
        <w:t>Продолжительностьурокавосновнойшколесоставляет</w:t>
      </w:r>
      <w:r w:rsidR="00C308DC">
        <w:rPr>
          <w:sz w:val="20"/>
          <w:szCs w:val="20"/>
        </w:rPr>
        <w:t>45</w:t>
      </w:r>
      <w:r w:rsidRPr="000245BA">
        <w:rPr>
          <w:sz w:val="20"/>
          <w:szCs w:val="20"/>
        </w:rPr>
        <w:t>минут.Вовремязанятийнеобходимперерывдля гимнастики неменее2 минут.</w:t>
      </w:r>
    </w:p>
    <w:p w:rsidR="00B5747B" w:rsidRPr="000245BA" w:rsidRDefault="00182789" w:rsidP="00D03353">
      <w:pPr>
        <w:pStyle w:val="a6"/>
        <w:ind w:right="327"/>
        <w:rPr>
          <w:sz w:val="20"/>
          <w:szCs w:val="20"/>
        </w:rPr>
      </w:pPr>
      <w:r w:rsidRPr="000245BA">
        <w:rPr>
          <w:sz w:val="20"/>
          <w:szCs w:val="20"/>
        </w:rPr>
        <w:t>Приреализациинедельногоучебногопланаколичествочасовнафизическуюкультуру составляет 2, третий час должен быть реализован образовательной организациейза счет часов внеурочной деятельности и/или за счет посещения учащимися спортивныхсекций.</w:t>
      </w:r>
    </w:p>
    <w:p w:rsidR="00B5747B" w:rsidRDefault="00B5747B" w:rsidP="00D03353">
      <w:pPr>
        <w:ind w:right="327"/>
        <w:rPr>
          <w:sz w:val="20"/>
          <w:szCs w:val="20"/>
        </w:rPr>
      </w:pPr>
    </w:p>
    <w:p w:rsidR="00C308DC" w:rsidRDefault="00C308DC" w:rsidP="00D03353">
      <w:pPr>
        <w:ind w:right="327"/>
        <w:rPr>
          <w:sz w:val="20"/>
          <w:szCs w:val="20"/>
        </w:rPr>
      </w:pPr>
    </w:p>
    <w:p w:rsidR="00C308DC" w:rsidRDefault="00C308DC" w:rsidP="00D03353">
      <w:pPr>
        <w:ind w:right="327"/>
        <w:rPr>
          <w:sz w:val="20"/>
          <w:szCs w:val="20"/>
        </w:rPr>
      </w:pPr>
    </w:p>
    <w:p w:rsidR="00C308DC" w:rsidRDefault="00C308DC" w:rsidP="00C308DC">
      <w:pPr>
        <w:shd w:val="clear" w:color="auto" w:fill="FFFFFF"/>
        <w:jc w:val="center"/>
        <w:rPr>
          <w:b/>
          <w:bCs/>
          <w:sz w:val="24"/>
          <w:szCs w:val="24"/>
          <w:lang w:eastAsia="ru-RU"/>
        </w:rPr>
      </w:pPr>
    </w:p>
    <w:p w:rsidR="00C308DC" w:rsidRDefault="00C308DC" w:rsidP="00C308DC">
      <w:pPr>
        <w:shd w:val="clear" w:color="auto" w:fill="FFFFFF"/>
        <w:jc w:val="center"/>
        <w:rPr>
          <w:b/>
          <w:bCs/>
          <w:sz w:val="24"/>
          <w:szCs w:val="24"/>
          <w:lang w:eastAsia="ru-RU"/>
        </w:rPr>
      </w:pPr>
      <w:r w:rsidRPr="004329AA">
        <w:rPr>
          <w:b/>
          <w:bCs/>
          <w:sz w:val="24"/>
          <w:szCs w:val="24"/>
          <w:lang w:eastAsia="ru-RU"/>
        </w:rPr>
        <w:t>Учебный план основного общего образования (пятидневная неделя)</w:t>
      </w:r>
      <w:r>
        <w:rPr>
          <w:b/>
          <w:bCs/>
          <w:sz w:val="24"/>
          <w:szCs w:val="24"/>
          <w:lang w:eastAsia="ru-RU"/>
        </w:rPr>
        <w:t xml:space="preserve"> для 5 класса</w:t>
      </w:r>
    </w:p>
    <w:p w:rsidR="00C308DC" w:rsidRDefault="00C308DC" w:rsidP="00C308DC">
      <w:pPr>
        <w:shd w:val="clear" w:color="auto" w:fill="FFFFFF"/>
        <w:jc w:val="center"/>
        <w:rPr>
          <w:b/>
          <w:bCs/>
          <w:sz w:val="24"/>
          <w:szCs w:val="24"/>
          <w:lang w:eastAsia="ru-RU"/>
        </w:rPr>
      </w:pPr>
      <w:r>
        <w:rPr>
          <w:b/>
          <w:bCs/>
          <w:sz w:val="24"/>
          <w:szCs w:val="24"/>
          <w:lang w:eastAsia="ru-RU"/>
        </w:rPr>
        <w:t xml:space="preserve"> по ФГОС 2021</w:t>
      </w:r>
    </w:p>
    <w:p w:rsidR="00C308DC" w:rsidRDefault="00C308DC" w:rsidP="00C308DC">
      <w:pPr>
        <w:shd w:val="clear" w:color="auto" w:fill="FFFFFF"/>
        <w:jc w:val="center"/>
        <w:rPr>
          <w:b/>
          <w:bCs/>
          <w:sz w:val="24"/>
          <w:szCs w:val="24"/>
          <w:lang w:eastAsia="ru-RU"/>
        </w:rPr>
      </w:pPr>
    </w:p>
    <w:tbl>
      <w:tblPr>
        <w:tblW w:w="5345" w:type="pct"/>
        <w:tblCellSpacing w:w="15"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875"/>
        <w:gridCol w:w="4156"/>
        <w:gridCol w:w="1700"/>
        <w:gridCol w:w="1903"/>
      </w:tblGrid>
      <w:tr w:rsidR="00C308DC" w:rsidRPr="004329AA" w:rsidTr="00C308DC">
        <w:trPr>
          <w:tblCellSpacing w:w="15" w:type="dxa"/>
        </w:trPr>
        <w:tc>
          <w:tcPr>
            <w:tcW w:w="1648" w:type="pct"/>
            <w:vMerge w:val="restart"/>
            <w:vAlign w:val="center"/>
            <w:hideMark/>
          </w:tcPr>
          <w:p w:rsidR="00C308DC" w:rsidRPr="004329AA" w:rsidRDefault="00C308DC" w:rsidP="00C308DC">
            <w:pPr>
              <w:jc w:val="center"/>
              <w:rPr>
                <w:sz w:val="24"/>
                <w:szCs w:val="24"/>
                <w:lang w:eastAsia="ru-RU"/>
              </w:rPr>
            </w:pPr>
            <w:r w:rsidRPr="004329AA">
              <w:rPr>
                <w:b/>
                <w:bCs/>
                <w:sz w:val="24"/>
                <w:szCs w:val="24"/>
                <w:lang w:eastAsia="ru-RU"/>
              </w:rPr>
              <w:t>Предметные области</w:t>
            </w:r>
          </w:p>
        </w:tc>
        <w:tc>
          <w:tcPr>
            <w:tcW w:w="1761" w:type="pct"/>
            <w:vMerge w:val="restart"/>
            <w:vAlign w:val="center"/>
            <w:hideMark/>
          </w:tcPr>
          <w:p w:rsidR="00C308DC" w:rsidRPr="004329AA" w:rsidRDefault="00C308DC" w:rsidP="00C308DC">
            <w:pPr>
              <w:jc w:val="center"/>
              <w:rPr>
                <w:sz w:val="24"/>
                <w:szCs w:val="24"/>
                <w:lang w:eastAsia="ru-RU"/>
              </w:rPr>
            </w:pPr>
            <w:r w:rsidRPr="004329AA">
              <w:rPr>
                <w:b/>
                <w:bCs/>
                <w:sz w:val="24"/>
                <w:szCs w:val="24"/>
                <w:lang w:eastAsia="ru-RU"/>
              </w:rPr>
              <w:t>Учебные предметы</w:t>
            </w:r>
          </w:p>
        </w:tc>
        <w:tc>
          <w:tcPr>
            <w:tcW w:w="718" w:type="pct"/>
            <w:vAlign w:val="center"/>
            <w:hideMark/>
          </w:tcPr>
          <w:p w:rsidR="00C308DC" w:rsidRPr="00676F71" w:rsidRDefault="00C308DC" w:rsidP="00C308DC">
            <w:pPr>
              <w:rPr>
                <w:b/>
                <w:sz w:val="24"/>
                <w:szCs w:val="24"/>
                <w:lang w:eastAsia="ru-RU"/>
              </w:rPr>
            </w:pPr>
            <w:r w:rsidRPr="00676F71">
              <w:rPr>
                <w:b/>
                <w:sz w:val="24"/>
                <w:szCs w:val="24"/>
                <w:lang w:eastAsia="ru-RU"/>
              </w:rPr>
              <w:t>Кол-во часов в неделю</w:t>
            </w:r>
          </w:p>
        </w:tc>
        <w:tc>
          <w:tcPr>
            <w:tcW w:w="799" w:type="pct"/>
            <w:vMerge w:val="restart"/>
            <w:shd w:val="clear" w:color="auto" w:fill="auto"/>
          </w:tcPr>
          <w:p w:rsidR="00C308DC" w:rsidRPr="00676F71" w:rsidRDefault="00C308DC" w:rsidP="00C308DC">
            <w:pPr>
              <w:rPr>
                <w:b/>
              </w:rPr>
            </w:pPr>
            <w:r w:rsidRPr="00676F71">
              <w:rPr>
                <w:b/>
              </w:rPr>
              <w:t>Всего</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Merge/>
            <w:vAlign w:val="center"/>
            <w:hideMark/>
          </w:tcPr>
          <w:p w:rsidR="00C308DC" w:rsidRPr="004329AA" w:rsidRDefault="00C308DC" w:rsidP="00C308DC">
            <w:pPr>
              <w:rPr>
                <w:sz w:val="24"/>
                <w:szCs w:val="24"/>
                <w:lang w:eastAsia="ru-RU"/>
              </w:rPr>
            </w:pPr>
          </w:p>
        </w:tc>
        <w:tc>
          <w:tcPr>
            <w:tcW w:w="718" w:type="pct"/>
            <w:hideMark/>
          </w:tcPr>
          <w:p w:rsidR="00C308DC" w:rsidRPr="004329AA" w:rsidRDefault="00C308DC" w:rsidP="00C308DC">
            <w:pPr>
              <w:jc w:val="center"/>
              <w:rPr>
                <w:sz w:val="24"/>
                <w:szCs w:val="24"/>
                <w:lang w:eastAsia="ru-RU"/>
              </w:rPr>
            </w:pPr>
            <w:r>
              <w:rPr>
                <w:b/>
                <w:bCs/>
                <w:sz w:val="24"/>
                <w:szCs w:val="24"/>
                <w:lang w:eastAsia="ru-RU"/>
              </w:rPr>
              <w:t>5</w:t>
            </w:r>
            <w:r w:rsidRPr="004329AA">
              <w:rPr>
                <w:b/>
                <w:bCs/>
                <w:sz w:val="24"/>
                <w:szCs w:val="24"/>
                <w:lang w:eastAsia="ru-RU"/>
              </w:rPr>
              <w:t xml:space="preserve"> класс</w:t>
            </w:r>
          </w:p>
        </w:tc>
        <w:tc>
          <w:tcPr>
            <w:tcW w:w="799" w:type="pct"/>
            <w:vMerge/>
            <w:vAlign w:val="center"/>
            <w:hideMark/>
          </w:tcPr>
          <w:p w:rsidR="00C308DC" w:rsidRPr="004329AA" w:rsidRDefault="00C308DC" w:rsidP="00C308DC">
            <w:pPr>
              <w:rPr>
                <w:sz w:val="24"/>
                <w:szCs w:val="24"/>
                <w:lang w:eastAsia="ru-RU"/>
              </w:rPr>
            </w:pPr>
          </w:p>
        </w:tc>
      </w:tr>
      <w:tr w:rsidR="00C308DC" w:rsidRPr="004329AA" w:rsidTr="00C308DC">
        <w:trPr>
          <w:tblCellSpacing w:w="15" w:type="dxa"/>
        </w:trPr>
        <w:tc>
          <w:tcPr>
            <w:tcW w:w="1648" w:type="pct"/>
            <w:vMerge w:val="restar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Русский язык и литература</w:t>
            </w:r>
          </w:p>
        </w:tc>
        <w:tc>
          <w:tcPr>
            <w:tcW w:w="1761" w:type="pct"/>
            <w:vAlign w:val="center"/>
            <w:hideMark/>
          </w:tcPr>
          <w:p w:rsidR="00C308DC" w:rsidRPr="004329AA" w:rsidRDefault="00C308DC" w:rsidP="00C308DC">
            <w:pPr>
              <w:rPr>
                <w:sz w:val="24"/>
                <w:szCs w:val="24"/>
                <w:lang w:eastAsia="ru-RU"/>
              </w:rPr>
            </w:pPr>
            <w:r w:rsidRPr="004329AA">
              <w:rPr>
                <w:sz w:val="24"/>
                <w:szCs w:val="24"/>
                <w:lang w:eastAsia="ru-RU"/>
              </w:rPr>
              <w:t>Русский язык</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5</w:t>
            </w:r>
          </w:p>
        </w:tc>
        <w:tc>
          <w:tcPr>
            <w:tcW w:w="799" w:type="pct"/>
          </w:tcPr>
          <w:p w:rsidR="00C308DC" w:rsidRPr="004329AA" w:rsidRDefault="00C308DC" w:rsidP="00C308DC">
            <w:pPr>
              <w:jc w:val="center"/>
              <w:rPr>
                <w:sz w:val="24"/>
                <w:szCs w:val="24"/>
                <w:lang w:eastAsia="ru-RU"/>
              </w:rPr>
            </w:pPr>
            <w:r w:rsidRPr="004329AA">
              <w:rPr>
                <w:sz w:val="24"/>
                <w:szCs w:val="24"/>
                <w:lang w:eastAsia="ru-RU"/>
              </w:rPr>
              <w:t>5</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Align w:val="center"/>
            <w:hideMark/>
          </w:tcPr>
          <w:p w:rsidR="00C308DC" w:rsidRPr="004329AA" w:rsidRDefault="00C308DC" w:rsidP="00C308DC">
            <w:pPr>
              <w:rPr>
                <w:sz w:val="24"/>
                <w:szCs w:val="24"/>
                <w:lang w:eastAsia="ru-RU"/>
              </w:rPr>
            </w:pPr>
            <w:r w:rsidRPr="004329AA">
              <w:rPr>
                <w:sz w:val="24"/>
                <w:szCs w:val="24"/>
                <w:lang w:eastAsia="ru-RU"/>
              </w:rPr>
              <w:t>Литература</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3</w:t>
            </w:r>
          </w:p>
        </w:tc>
        <w:tc>
          <w:tcPr>
            <w:tcW w:w="799" w:type="pct"/>
          </w:tcPr>
          <w:p w:rsidR="00C308DC" w:rsidRPr="004329AA" w:rsidRDefault="00C308DC" w:rsidP="00C308DC">
            <w:pPr>
              <w:jc w:val="center"/>
              <w:rPr>
                <w:sz w:val="24"/>
                <w:szCs w:val="24"/>
                <w:lang w:eastAsia="ru-RU"/>
              </w:rPr>
            </w:pPr>
            <w:r w:rsidRPr="004329AA">
              <w:rPr>
                <w:sz w:val="24"/>
                <w:szCs w:val="24"/>
                <w:lang w:eastAsia="ru-RU"/>
              </w:rPr>
              <w:t>3</w:t>
            </w:r>
          </w:p>
        </w:tc>
      </w:tr>
      <w:tr w:rsidR="00C308DC" w:rsidRPr="004329AA" w:rsidTr="00C308DC">
        <w:trPr>
          <w:tblCellSpacing w:w="15" w:type="dxa"/>
        </w:trPr>
        <w:tc>
          <w:tcPr>
            <w:tcW w:w="1648" w:type="pct"/>
            <w:vMerge w:val="restar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Родной язык и родная литература</w:t>
            </w:r>
          </w:p>
        </w:tc>
        <w:tc>
          <w:tcPr>
            <w:tcW w:w="1761" w:type="pct"/>
            <w:vAlign w:val="center"/>
            <w:hideMark/>
          </w:tcPr>
          <w:p w:rsidR="00C308DC" w:rsidRPr="004329AA" w:rsidRDefault="00C308DC" w:rsidP="00C308DC">
            <w:pPr>
              <w:rPr>
                <w:sz w:val="24"/>
                <w:szCs w:val="24"/>
                <w:lang w:eastAsia="ru-RU"/>
              </w:rPr>
            </w:pPr>
            <w:r>
              <w:rPr>
                <w:sz w:val="24"/>
                <w:szCs w:val="24"/>
                <w:lang w:eastAsia="ru-RU"/>
              </w:rPr>
              <w:t>Родной (русский</w:t>
            </w:r>
            <w:r w:rsidRPr="004329AA">
              <w:rPr>
                <w:sz w:val="24"/>
                <w:szCs w:val="24"/>
                <w:lang w:eastAsia="ru-RU"/>
              </w:rPr>
              <w:t>) язык</w:t>
            </w:r>
          </w:p>
        </w:tc>
        <w:tc>
          <w:tcPr>
            <w:tcW w:w="718" w:type="pct"/>
            <w:vAlign w:val="center"/>
            <w:hideMark/>
          </w:tcPr>
          <w:p w:rsidR="00C308DC" w:rsidRPr="004329AA" w:rsidRDefault="00C308DC" w:rsidP="00C308DC">
            <w:pPr>
              <w:jc w:val="center"/>
              <w:rPr>
                <w:sz w:val="24"/>
                <w:szCs w:val="24"/>
                <w:lang w:eastAsia="ru-RU"/>
              </w:rPr>
            </w:pPr>
            <w:r>
              <w:rPr>
                <w:sz w:val="24"/>
                <w:szCs w:val="24"/>
                <w:lang w:eastAsia="ru-RU"/>
              </w:rPr>
              <w:t>-</w:t>
            </w:r>
          </w:p>
        </w:tc>
        <w:tc>
          <w:tcPr>
            <w:tcW w:w="799" w:type="pct"/>
            <w:vAlign w:val="center"/>
          </w:tcPr>
          <w:p w:rsidR="00C308DC" w:rsidRPr="004329AA" w:rsidRDefault="00C308DC" w:rsidP="00C308DC">
            <w:pPr>
              <w:jc w:val="center"/>
              <w:rPr>
                <w:sz w:val="24"/>
                <w:szCs w:val="24"/>
                <w:lang w:eastAsia="ru-RU"/>
              </w:rPr>
            </w:pPr>
            <w:r>
              <w:rPr>
                <w:sz w:val="24"/>
                <w:szCs w:val="24"/>
                <w:lang w:eastAsia="ru-RU"/>
              </w:rPr>
              <w:t>-</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Align w:val="center"/>
            <w:hideMark/>
          </w:tcPr>
          <w:p w:rsidR="00C308DC" w:rsidRPr="004329AA" w:rsidRDefault="00C308DC" w:rsidP="00C308DC">
            <w:pPr>
              <w:spacing w:before="100" w:beforeAutospacing="1" w:after="100" w:afterAutospacing="1"/>
              <w:rPr>
                <w:sz w:val="24"/>
                <w:szCs w:val="24"/>
                <w:lang w:eastAsia="ru-RU"/>
              </w:rPr>
            </w:pPr>
            <w:r>
              <w:rPr>
                <w:sz w:val="24"/>
                <w:szCs w:val="24"/>
                <w:lang w:eastAsia="ru-RU"/>
              </w:rPr>
              <w:t>Родная (русская</w:t>
            </w:r>
            <w:r w:rsidRPr="004329AA">
              <w:rPr>
                <w:sz w:val="24"/>
                <w:szCs w:val="24"/>
                <w:lang w:eastAsia="ru-RU"/>
              </w:rPr>
              <w:t>) литература</w:t>
            </w:r>
          </w:p>
        </w:tc>
        <w:tc>
          <w:tcPr>
            <w:tcW w:w="718" w:type="pct"/>
            <w:vAlign w:val="center"/>
            <w:hideMark/>
          </w:tcPr>
          <w:p w:rsidR="00C308DC" w:rsidRPr="004329AA" w:rsidRDefault="00C308DC" w:rsidP="00C308DC">
            <w:pPr>
              <w:jc w:val="center"/>
              <w:rPr>
                <w:sz w:val="24"/>
                <w:szCs w:val="24"/>
                <w:lang w:eastAsia="ru-RU"/>
              </w:rPr>
            </w:pPr>
            <w:r>
              <w:rPr>
                <w:sz w:val="24"/>
                <w:szCs w:val="24"/>
                <w:lang w:eastAsia="ru-RU"/>
              </w:rPr>
              <w:t>-</w:t>
            </w:r>
          </w:p>
        </w:tc>
        <w:tc>
          <w:tcPr>
            <w:tcW w:w="799" w:type="pct"/>
            <w:vAlign w:val="center"/>
          </w:tcPr>
          <w:p w:rsidR="00C308DC" w:rsidRPr="004329AA" w:rsidRDefault="00C308DC" w:rsidP="00C308DC">
            <w:pPr>
              <w:jc w:val="center"/>
              <w:rPr>
                <w:sz w:val="24"/>
                <w:szCs w:val="24"/>
                <w:lang w:eastAsia="ru-RU"/>
              </w:rPr>
            </w:pPr>
            <w:r>
              <w:rPr>
                <w:sz w:val="24"/>
                <w:szCs w:val="24"/>
                <w:lang w:eastAsia="ru-RU"/>
              </w:rPr>
              <w:t>-</w:t>
            </w:r>
          </w:p>
        </w:tc>
      </w:tr>
      <w:tr w:rsidR="00C308DC" w:rsidRPr="004329AA" w:rsidTr="00C308DC">
        <w:trPr>
          <w:tblCellSpacing w:w="15" w:type="dxa"/>
        </w:trPr>
        <w:tc>
          <w:tcPr>
            <w:tcW w:w="1648" w:type="pct"/>
            <w:vMerge w:val="restar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Иностранный язык</w:t>
            </w:r>
          </w:p>
        </w:tc>
        <w:tc>
          <w:tcPr>
            <w:tcW w:w="1761" w:type="pc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Иностранный язык (английский)</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3</w:t>
            </w:r>
          </w:p>
        </w:tc>
        <w:tc>
          <w:tcPr>
            <w:tcW w:w="799" w:type="pct"/>
          </w:tcPr>
          <w:p w:rsidR="00C308DC" w:rsidRPr="004329AA" w:rsidRDefault="00C308DC" w:rsidP="00C308DC">
            <w:pPr>
              <w:jc w:val="center"/>
              <w:rPr>
                <w:sz w:val="24"/>
                <w:szCs w:val="24"/>
                <w:lang w:eastAsia="ru-RU"/>
              </w:rPr>
            </w:pPr>
            <w:r w:rsidRPr="004329AA">
              <w:rPr>
                <w:sz w:val="24"/>
                <w:szCs w:val="24"/>
                <w:lang w:eastAsia="ru-RU"/>
              </w:rPr>
              <w:t>3</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Втор</w:t>
            </w:r>
            <w:r>
              <w:rPr>
                <w:sz w:val="24"/>
                <w:szCs w:val="24"/>
                <w:lang w:eastAsia="ru-RU"/>
              </w:rPr>
              <w:t>ой иностранный язык (немецкий</w:t>
            </w:r>
            <w:r w:rsidRPr="004329AA">
              <w:rPr>
                <w:sz w:val="24"/>
                <w:szCs w:val="24"/>
                <w:lang w:eastAsia="ru-RU"/>
              </w:rPr>
              <w:t>)</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w:t>
            </w:r>
          </w:p>
        </w:tc>
        <w:tc>
          <w:tcPr>
            <w:tcW w:w="799" w:type="pct"/>
          </w:tcPr>
          <w:p w:rsidR="00C308DC" w:rsidRPr="004329AA" w:rsidRDefault="00C308DC" w:rsidP="00C308DC">
            <w:pPr>
              <w:jc w:val="center"/>
              <w:rPr>
                <w:sz w:val="24"/>
                <w:szCs w:val="24"/>
                <w:lang w:eastAsia="ru-RU"/>
              </w:rPr>
            </w:pPr>
            <w:r w:rsidRPr="004329AA">
              <w:rPr>
                <w:sz w:val="24"/>
                <w:szCs w:val="24"/>
                <w:lang w:eastAsia="ru-RU"/>
              </w:rPr>
              <w:t>–</w:t>
            </w:r>
          </w:p>
        </w:tc>
      </w:tr>
      <w:tr w:rsidR="00C308DC" w:rsidRPr="004329AA" w:rsidTr="00C308DC">
        <w:trPr>
          <w:tblCellSpacing w:w="15" w:type="dxa"/>
        </w:trPr>
        <w:tc>
          <w:tcPr>
            <w:tcW w:w="1648" w:type="pct"/>
            <w:vMerge w:val="restar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Математика и информатика</w:t>
            </w:r>
          </w:p>
        </w:tc>
        <w:tc>
          <w:tcPr>
            <w:tcW w:w="1761" w:type="pc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Математика</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5</w:t>
            </w:r>
          </w:p>
        </w:tc>
        <w:tc>
          <w:tcPr>
            <w:tcW w:w="799" w:type="pct"/>
          </w:tcPr>
          <w:p w:rsidR="00C308DC" w:rsidRPr="004329AA" w:rsidRDefault="00C308DC" w:rsidP="00C308DC">
            <w:pPr>
              <w:jc w:val="center"/>
              <w:rPr>
                <w:sz w:val="24"/>
                <w:szCs w:val="24"/>
                <w:lang w:eastAsia="ru-RU"/>
              </w:rPr>
            </w:pPr>
            <w:r w:rsidRPr="004329AA">
              <w:rPr>
                <w:sz w:val="24"/>
                <w:szCs w:val="24"/>
                <w:lang w:eastAsia="ru-RU"/>
              </w:rPr>
              <w:t>5</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Align w:val="center"/>
            <w:hideMark/>
          </w:tcPr>
          <w:p w:rsidR="00C308DC" w:rsidRPr="004329AA" w:rsidRDefault="00C308DC" w:rsidP="00C308DC">
            <w:pPr>
              <w:rPr>
                <w:sz w:val="24"/>
                <w:szCs w:val="24"/>
                <w:lang w:eastAsia="ru-RU"/>
              </w:rPr>
            </w:pPr>
            <w:r w:rsidRPr="004329AA">
              <w:rPr>
                <w:sz w:val="24"/>
                <w:szCs w:val="24"/>
                <w:lang w:eastAsia="ru-RU"/>
              </w:rPr>
              <w:t>Алгебра</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w:t>
            </w:r>
          </w:p>
        </w:tc>
        <w:tc>
          <w:tcPr>
            <w:tcW w:w="799" w:type="pct"/>
          </w:tcPr>
          <w:p w:rsidR="00C308DC" w:rsidRPr="004329AA" w:rsidRDefault="00C308DC" w:rsidP="00C308DC">
            <w:pPr>
              <w:jc w:val="center"/>
              <w:rPr>
                <w:sz w:val="24"/>
                <w:szCs w:val="24"/>
                <w:lang w:eastAsia="ru-RU"/>
              </w:rPr>
            </w:pPr>
            <w:r w:rsidRPr="004329AA">
              <w:rPr>
                <w:sz w:val="24"/>
                <w:szCs w:val="24"/>
                <w:lang w:eastAsia="ru-RU"/>
              </w:rPr>
              <w:t>–</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Align w:val="center"/>
            <w:hideMark/>
          </w:tcPr>
          <w:p w:rsidR="00C308DC" w:rsidRPr="004329AA" w:rsidRDefault="00C308DC" w:rsidP="00C308DC">
            <w:pPr>
              <w:rPr>
                <w:sz w:val="24"/>
                <w:szCs w:val="24"/>
                <w:lang w:eastAsia="ru-RU"/>
              </w:rPr>
            </w:pPr>
            <w:r w:rsidRPr="004329AA">
              <w:rPr>
                <w:sz w:val="24"/>
                <w:szCs w:val="24"/>
                <w:lang w:eastAsia="ru-RU"/>
              </w:rPr>
              <w:t>Геометрия</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w:t>
            </w:r>
          </w:p>
        </w:tc>
        <w:tc>
          <w:tcPr>
            <w:tcW w:w="799" w:type="pct"/>
          </w:tcPr>
          <w:p w:rsidR="00C308DC" w:rsidRPr="004329AA" w:rsidRDefault="00C308DC" w:rsidP="00C308DC">
            <w:pPr>
              <w:jc w:val="center"/>
              <w:rPr>
                <w:sz w:val="24"/>
                <w:szCs w:val="24"/>
                <w:lang w:eastAsia="ru-RU"/>
              </w:rPr>
            </w:pPr>
            <w:r w:rsidRPr="004329AA">
              <w:rPr>
                <w:sz w:val="24"/>
                <w:szCs w:val="24"/>
                <w:lang w:eastAsia="ru-RU"/>
              </w:rPr>
              <w:t>–</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Вероятность и статистика</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w:t>
            </w:r>
          </w:p>
        </w:tc>
        <w:tc>
          <w:tcPr>
            <w:tcW w:w="799" w:type="pct"/>
          </w:tcPr>
          <w:p w:rsidR="00C308DC" w:rsidRPr="004329AA" w:rsidRDefault="00C308DC" w:rsidP="00C308DC">
            <w:pPr>
              <w:jc w:val="center"/>
              <w:rPr>
                <w:sz w:val="24"/>
                <w:szCs w:val="24"/>
                <w:lang w:eastAsia="ru-RU"/>
              </w:rPr>
            </w:pPr>
            <w:r w:rsidRPr="004329AA">
              <w:rPr>
                <w:sz w:val="24"/>
                <w:szCs w:val="24"/>
                <w:lang w:eastAsia="ru-RU"/>
              </w:rPr>
              <w:t>–</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Align w:val="center"/>
            <w:hideMark/>
          </w:tcPr>
          <w:p w:rsidR="00C308DC" w:rsidRPr="004329AA" w:rsidRDefault="00C308DC" w:rsidP="00C308DC">
            <w:pPr>
              <w:rPr>
                <w:sz w:val="24"/>
                <w:szCs w:val="24"/>
                <w:lang w:eastAsia="ru-RU"/>
              </w:rPr>
            </w:pPr>
            <w:r w:rsidRPr="004329AA">
              <w:rPr>
                <w:sz w:val="24"/>
                <w:szCs w:val="24"/>
                <w:lang w:eastAsia="ru-RU"/>
              </w:rPr>
              <w:t>Информатика</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w:t>
            </w:r>
          </w:p>
        </w:tc>
        <w:tc>
          <w:tcPr>
            <w:tcW w:w="799" w:type="pct"/>
          </w:tcPr>
          <w:p w:rsidR="00C308DC" w:rsidRPr="004329AA" w:rsidRDefault="00C308DC" w:rsidP="00C308DC">
            <w:pPr>
              <w:jc w:val="center"/>
              <w:rPr>
                <w:sz w:val="24"/>
                <w:szCs w:val="24"/>
                <w:lang w:eastAsia="ru-RU"/>
              </w:rPr>
            </w:pPr>
            <w:r w:rsidRPr="004329AA">
              <w:rPr>
                <w:sz w:val="24"/>
                <w:szCs w:val="24"/>
                <w:lang w:eastAsia="ru-RU"/>
              </w:rPr>
              <w:t>–</w:t>
            </w:r>
          </w:p>
        </w:tc>
      </w:tr>
      <w:tr w:rsidR="00C308DC" w:rsidRPr="004329AA" w:rsidTr="00C308DC">
        <w:trPr>
          <w:tblCellSpacing w:w="15" w:type="dxa"/>
        </w:trPr>
        <w:tc>
          <w:tcPr>
            <w:tcW w:w="1648" w:type="pct"/>
            <w:vMerge w:val="restar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Общественно-научные предметы</w:t>
            </w:r>
          </w:p>
        </w:tc>
        <w:tc>
          <w:tcPr>
            <w:tcW w:w="1761" w:type="pct"/>
            <w:vAlign w:val="center"/>
            <w:hideMark/>
          </w:tcPr>
          <w:p w:rsidR="00C308DC" w:rsidRPr="004329AA" w:rsidRDefault="00C308DC" w:rsidP="00C308DC">
            <w:pPr>
              <w:rPr>
                <w:sz w:val="24"/>
                <w:szCs w:val="24"/>
                <w:lang w:eastAsia="ru-RU"/>
              </w:rPr>
            </w:pPr>
            <w:r w:rsidRPr="004329AA">
              <w:rPr>
                <w:sz w:val="24"/>
                <w:szCs w:val="24"/>
                <w:lang w:eastAsia="ru-RU"/>
              </w:rPr>
              <w:t>История</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2</w:t>
            </w:r>
          </w:p>
        </w:tc>
        <w:tc>
          <w:tcPr>
            <w:tcW w:w="799" w:type="pct"/>
          </w:tcPr>
          <w:p w:rsidR="00C308DC" w:rsidRPr="004329AA" w:rsidRDefault="00C308DC" w:rsidP="00C308DC">
            <w:pPr>
              <w:jc w:val="center"/>
              <w:rPr>
                <w:sz w:val="24"/>
                <w:szCs w:val="24"/>
                <w:lang w:eastAsia="ru-RU"/>
              </w:rPr>
            </w:pPr>
            <w:r w:rsidRPr="004329AA">
              <w:rPr>
                <w:sz w:val="24"/>
                <w:szCs w:val="24"/>
                <w:lang w:eastAsia="ru-RU"/>
              </w:rPr>
              <w:t>2</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Align w:val="center"/>
            <w:hideMark/>
          </w:tcPr>
          <w:p w:rsidR="00C308DC" w:rsidRPr="004329AA" w:rsidRDefault="00C308DC" w:rsidP="00C308DC">
            <w:pPr>
              <w:rPr>
                <w:sz w:val="24"/>
                <w:szCs w:val="24"/>
                <w:lang w:eastAsia="ru-RU"/>
              </w:rPr>
            </w:pPr>
            <w:r w:rsidRPr="004329AA">
              <w:rPr>
                <w:sz w:val="24"/>
                <w:szCs w:val="24"/>
                <w:lang w:eastAsia="ru-RU"/>
              </w:rPr>
              <w:t>Обществознание</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w:t>
            </w:r>
          </w:p>
        </w:tc>
        <w:tc>
          <w:tcPr>
            <w:tcW w:w="799" w:type="pct"/>
          </w:tcPr>
          <w:p w:rsidR="00C308DC" w:rsidRPr="004329AA" w:rsidRDefault="00C308DC" w:rsidP="00C308DC">
            <w:pPr>
              <w:jc w:val="center"/>
              <w:rPr>
                <w:sz w:val="24"/>
                <w:szCs w:val="24"/>
                <w:lang w:eastAsia="ru-RU"/>
              </w:rPr>
            </w:pPr>
            <w:r w:rsidRPr="004329AA">
              <w:rPr>
                <w:sz w:val="24"/>
                <w:szCs w:val="24"/>
                <w:lang w:eastAsia="ru-RU"/>
              </w:rPr>
              <w:t>–</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Align w:val="center"/>
            <w:hideMark/>
          </w:tcPr>
          <w:p w:rsidR="00C308DC" w:rsidRPr="004329AA" w:rsidRDefault="00C308DC" w:rsidP="00C308DC">
            <w:pPr>
              <w:rPr>
                <w:sz w:val="24"/>
                <w:szCs w:val="24"/>
                <w:lang w:eastAsia="ru-RU"/>
              </w:rPr>
            </w:pPr>
            <w:r w:rsidRPr="004329AA">
              <w:rPr>
                <w:sz w:val="24"/>
                <w:szCs w:val="24"/>
                <w:lang w:eastAsia="ru-RU"/>
              </w:rPr>
              <w:t>География</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1</w:t>
            </w:r>
          </w:p>
        </w:tc>
        <w:tc>
          <w:tcPr>
            <w:tcW w:w="799" w:type="pct"/>
          </w:tcPr>
          <w:p w:rsidR="00C308DC" w:rsidRPr="004329AA" w:rsidRDefault="00C308DC" w:rsidP="00C308DC">
            <w:pPr>
              <w:jc w:val="center"/>
              <w:rPr>
                <w:sz w:val="24"/>
                <w:szCs w:val="24"/>
                <w:lang w:eastAsia="ru-RU"/>
              </w:rPr>
            </w:pPr>
            <w:r w:rsidRPr="004329AA">
              <w:rPr>
                <w:sz w:val="24"/>
                <w:szCs w:val="24"/>
                <w:lang w:eastAsia="ru-RU"/>
              </w:rPr>
              <w:t>1</w:t>
            </w:r>
          </w:p>
        </w:tc>
      </w:tr>
      <w:tr w:rsidR="00C308DC" w:rsidRPr="004329AA" w:rsidTr="00C308DC">
        <w:trPr>
          <w:tblCellSpacing w:w="15" w:type="dxa"/>
        </w:trPr>
        <w:tc>
          <w:tcPr>
            <w:tcW w:w="1648" w:type="pct"/>
            <w:vMerge w:val="restar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Естественно-научные предметы</w:t>
            </w:r>
          </w:p>
        </w:tc>
        <w:tc>
          <w:tcPr>
            <w:tcW w:w="1761" w:type="pct"/>
            <w:vAlign w:val="center"/>
            <w:hideMark/>
          </w:tcPr>
          <w:p w:rsidR="00C308DC" w:rsidRPr="004329AA" w:rsidRDefault="00C308DC" w:rsidP="00C308DC">
            <w:pPr>
              <w:rPr>
                <w:sz w:val="24"/>
                <w:szCs w:val="24"/>
                <w:lang w:eastAsia="ru-RU"/>
              </w:rPr>
            </w:pPr>
            <w:r w:rsidRPr="004329AA">
              <w:rPr>
                <w:sz w:val="24"/>
                <w:szCs w:val="24"/>
                <w:lang w:eastAsia="ru-RU"/>
              </w:rPr>
              <w:t>Физика</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w:t>
            </w:r>
          </w:p>
        </w:tc>
        <w:tc>
          <w:tcPr>
            <w:tcW w:w="799" w:type="pct"/>
          </w:tcPr>
          <w:p w:rsidR="00C308DC" w:rsidRPr="004329AA" w:rsidRDefault="00C308DC" w:rsidP="00C308DC">
            <w:pPr>
              <w:jc w:val="center"/>
              <w:rPr>
                <w:sz w:val="24"/>
                <w:szCs w:val="24"/>
                <w:lang w:eastAsia="ru-RU"/>
              </w:rPr>
            </w:pPr>
            <w:r w:rsidRPr="004329AA">
              <w:rPr>
                <w:sz w:val="24"/>
                <w:szCs w:val="24"/>
                <w:lang w:eastAsia="ru-RU"/>
              </w:rPr>
              <w:t>–</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Align w:val="center"/>
            <w:hideMark/>
          </w:tcPr>
          <w:p w:rsidR="00C308DC" w:rsidRPr="004329AA" w:rsidRDefault="00C308DC" w:rsidP="00C308DC">
            <w:pPr>
              <w:rPr>
                <w:sz w:val="24"/>
                <w:szCs w:val="24"/>
                <w:lang w:eastAsia="ru-RU"/>
              </w:rPr>
            </w:pPr>
            <w:r w:rsidRPr="004329AA">
              <w:rPr>
                <w:sz w:val="24"/>
                <w:szCs w:val="24"/>
                <w:lang w:eastAsia="ru-RU"/>
              </w:rPr>
              <w:t>Химия</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w:t>
            </w:r>
          </w:p>
        </w:tc>
        <w:tc>
          <w:tcPr>
            <w:tcW w:w="799" w:type="pct"/>
          </w:tcPr>
          <w:p w:rsidR="00C308DC" w:rsidRPr="004329AA" w:rsidRDefault="00C308DC" w:rsidP="00C308DC">
            <w:pPr>
              <w:jc w:val="center"/>
              <w:rPr>
                <w:sz w:val="24"/>
                <w:szCs w:val="24"/>
                <w:lang w:eastAsia="ru-RU"/>
              </w:rPr>
            </w:pPr>
            <w:r w:rsidRPr="004329AA">
              <w:rPr>
                <w:sz w:val="24"/>
                <w:szCs w:val="24"/>
                <w:lang w:eastAsia="ru-RU"/>
              </w:rPr>
              <w:t>–</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Align w:val="center"/>
            <w:hideMark/>
          </w:tcPr>
          <w:p w:rsidR="00C308DC" w:rsidRPr="004329AA" w:rsidRDefault="00C308DC" w:rsidP="00C308DC">
            <w:pPr>
              <w:rPr>
                <w:sz w:val="24"/>
                <w:szCs w:val="24"/>
                <w:lang w:eastAsia="ru-RU"/>
              </w:rPr>
            </w:pPr>
            <w:r w:rsidRPr="004329AA">
              <w:rPr>
                <w:sz w:val="24"/>
                <w:szCs w:val="24"/>
                <w:lang w:eastAsia="ru-RU"/>
              </w:rPr>
              <w:t>Биология</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1</w:t>
            </w:r>
          </w:p>
        </w:tc>
        <w:tc>
          <w:tcPr>
            <w:tcW w:w="799" w:type="pct"/>
          </w:tcPr>
          <w:p w:rsidR="00C308DC" w:rsidRPr="004329AA" w:rsidRDefault="00C308DC" w:rsidP="00C308DC">
            <w:pPr>
              <w:jc w:val="center"/>
              <w:rPr>
                <w:sz w:val="24"/>
                <w:szCs w:val="24"/>
                <w:lang w:eastAsia="ru-RU"/>
              </w:rPr>
            </w:pPr>
            <w:r w:rsidRPr="004329AA">
              <w:rPr>
                <w:sz w:val="24"/>
                <w:szCs w:val="24"/>
                <w:lang w:eastAsia="ru-RU"/>
              </w:rPr>
              <w:t>1</w:t>
            </w:r>
          </w:p>
        </w:tc>
      </w:tr>
      <w:tr w:rsidR="00C308DC" w:rsidRPr="004329AA" w:rsidTr="00C308DC">
        <w:trPr>
          <w:tblCellSpacing w:w="15" w:type="dxa"/>
        </w:trPr>
        <w:tc>
          <w:tcPr>
            <w:tcW w:w="1648" w:type="pc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Основы духовно-нравственной культуры народов России</w:t>
            </w:r>
          </w:p>
        </w:tc>
        <w:tc>
          <w:tcPr>
            <w:tcW w:w="1761" w:type="pc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Основы духовно-нравственной культуры народов России</w:t>
            </w:r>
          </w:p>
        </w:tc>
        <w:tc>
          <w:tcPr>
            <w:tcW w:w="718" w:type="pct"/>
            <w:vAlign w:val="center"/>
            <w:hideMark/>
          </w:tcPr>
          <w:p w:rsidR="00C308DC" w:rsidRPr="004329AA" w:rsidRDefault="00C308DC" w:rsidP="00C308DC">
            <w:pPr>
              <w:jc w:val="center"/>
              <w:rPr>
                <w:sz w:val="24"/>
                <w:szCs w:val="24"/>
                <w:lang w:eastAsia="ru-RU"/>
              </w:rPr>
            </w:pPr>
            <w:r w:rsidRPr="004329AA">
              <w:rPr>
                <w:sz w:val="24"/>
                <w:szCs w:val="24"/>
                <w:lang w:eastAsia="ru-RU"/>
              </w:rPr>
              <w:t>1</w:t>
            </w:r>
          </w:p>
        </w:tc>
        <w:tc>
          <w:tcPr>
            <w:tcW w:w="799" w:type="pct"/>
            <w:vAlign w:val="center"/>
          </w:tcPr>
          <w:p w:rsidR="00C308DC" w:rsidRPr="004329AA" w:rsidRDefault="00C308DC" w:rsidP="00C308DC">
            <w:pPr>
              <w:jc w:val="center"/>
              <w:rPr>
                <w:sz w:val="24"/>
                <w:szCs w:val="24"/>
                <w:lang w:eastAsia="ru-RU"/>
              </w:rPr>
            </w:pPr>
            <w:r w:rsidRPr="004329AA">
              <w:rPr>
                <w:sz w:val="24"/>
                <w:szCs w:val="24"/>
                <w:lang w:eastAsia="ru-RU"/>
              </w:rPr>
              <w:t>1</w:t>
            </w:r>
          </w:p>
        </w:tc>
      </w:tr>
      <w:tr w:rsidR="00C308DC" w:rsidRPr="004329AA" w:rsidTr="00C308DC">
        <w:trPr>
          <w:tblCellSpacing w:w="15" w:type="dxa"/>
        </w:trPr>
        <w:tc>
          <w:tcPr>
            <w:tcW w:w="1648" w:type="pct"/>
            <w:vMerge w:val="restar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Искусство</w:t>
            </w:r>
          </w:p>
        </w:tc>
        <w:tc>
          <w:tcPr>
            <w:tcW w:w="1761" w:type="pc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Изобразительное искусство</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1</w:t>
            </w:r>
          </w:p>
        </w:tc>
        <w:tc>
          <w:tcPr>
            <w:tcW w:w="799" w:type="pct"/>
          </w:tcPr>
          <w:p w:rsidR="00C308DC" w:rsidRPr="004329AA" w:rsidRDefault="00C308DC" w:rsidP="00C308DC">
            <w:pPr>
              <w:jc w:val="center"/>
              <w:rPr>
                <w:sz w:val="24"/>
                <w:szCs w:val="24"/>
                <w:lang w:eastAsia="ru-RU"/>
              </w:rPr>
            </w:pPr>
            <w:r w:rsidRPr="004329AA">
              <w:rPr>
                <w:sz w:val="24"/>
                <w:szCs w:val="24"/>
                <w:lang w:eastAsia="ru-RU"/>
              </w:rPr>
              <w:t>1</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Align w:val="center"/>
            <w:hideMark/>
          </w:tcPr>
          <w:p w:rsidR="00C308DC" w:rsidRPr="004329AA" w:rsidRDefault="00C308DC" w:rsidP="00C308DC">
            <w:pPr>
              <w:rPr>
                <w:sz w:val="24"/>
                <w:szCs w:val="24"/>
                <w:lang w:eastAsia="ru-RU"/>
              </w:rPr>
            </w:pPr>
            <w:r w:rsidRPr="004329AA">
              <w:rPr>
                <w:sz w:val="24"/>
                <w:szCs w:val="24"/>
                <w:lang w:eastAsia="ru-RU"/>
              </w:rPr>
              <w:t>Музыка</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1</w:t>
            </w:r>
          </w:p>
        </w:tc>
        <w:tc>
          <w:tcPr>
            <w:tcW w:w="799" w:type="pct"/>
          </w:tcPr>
          <w:p w:rsidR="00C308DC" w:rsidRPr="004329AA" w:rsidRDefault="00C308DC" w:rsidP="00C308DC">
            <w:pPr>
              <w:jc w:val="center"/>
              <w:rPr>
                <w:sz w:val="24"/>
                <w:szCs w:val="24"/>
                <w:lang w:eastAsia="ru-RU"/>
              </w:rPr>
            </w:pPr>
            <w:r w:rsidRPr="004329AA">
              <w:rPr>
                <w:sz w:val="24"/>
                <w:szCs w:val="24"/>
                <w:lang w:eastAsia="ru-RU"/>
              </w:rPr>
              <w:t>1</w:t>
            </w:r>
          </w:p>
        </w:tc>
      </w:tr>
      <w:tr w:rsidR="00C308DC" w:rsidRPr="004329AA" w:rsidTr="00C308DC">
        <w:trPr>
          <w:tblCellSpacing w:w="15" w:type="dxa"/>
        </w:trPr>
        <w:tc>
          <w:tcPr>
            <w:tcW w:w="1648" w:type="pc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Технология</w:t>
            </w:r>
          </w:p>
        </w:tc>
        <w:tc>
          <w:tcPr>
            <w:tcW w:w="1761" w:type="pc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Технология</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2</w:t>
            </w:r>
          </w:p>
        </w:tc>
        <w:tc>
          <w:tcPr>
            <w:tcW w:w="799" w:type="pct"/>
          </w:tcPr>
          <w:p w:rsidR="00C308DC" w:rsidRPr="004329AA" w:rsidRDefault="00C308DC" w:rsidP="00C308DC">
            <w:pPr>
              <w:jc w:val="center"/>
              <w:rPr>
                <w:sz w:val="24"/>
                <w:szCs w:val="24"/>
                <w:lang w:eastAsia="ru-RU"/>
              </w:rPr>
            </w:pPr>
            <w:r w:rsidRPr="004329AA">
              <w:rPr>
                <w:sz w:val="24"/>
                <w:szCs w:val="24"/>
                <w:lang w:eastAsia="ru-RU"/>
              </w:rPr>
              <w:t>2</w:t>
            </w:r>
          </w:p>
        </w:tc>
      </w:tr>
      <w:tr w:rsidR="00C308DC" w:rsidRPr="004329AA" w:rsidTr="00C308DC">
        <w:trPr>
          <w:tblCellSpacing w:w="15" w:type="dxa"/>
        </w:trPr>
        <w:tc>
          <w:tcPr>
            <w:tcW w:w="1648" w:type="pct"/>
            <w:vMerge w:val="restar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Физическая культура и основы безопасности жизнедеятельности</w:t>
            </w:r>
          </w:p>
        </w:tc>
        <w:tc>
          <w:tcPr>
            <w:tcW w:w="1761" w:type="pct"/>
            <w:vAlign w:val="center"/>
            <w:hideMark/>
          </w:tcPr>
          <w:p w:rsidR="00C308DC" w:rsidRPr="004329AA" w:rsidRDefault="00C308DC" w:rsidP="00C308DC">
            <w:pPr>
              <w:spacing w:before="100" w:beforeAutospacing="1" w:after="100" w:afterAutospacing="1"/>
              <w:rPr>
                <w:sz w:val="24"/>
                <w:szCs w:val="24"/>
                <w:lang w:eastAsia="ru-RU"/>
              </w:rPr>
            </w:pPr>
            <w:r w:rsidRPr="004329AA">
              <w:rPr>
                <w:sz w:val="24"/>
                <w:szCs w:val="24"/>
                <w:lang w:eastAsia="ru-RU"/>
              </w:rPr>
              <w:t>Физическая культура</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2</w:t>
            </w:r>
          </w:p>
        </w:tc>
        <w:tc>
          <w:tcPr>
            <w:tcW w:w="799" w:type="pct"/>
          </w:tcPr>
          <w:p w:rsidR="00C308DC" w:rsidRPr="004329AA" w:rsidRDefault="00C308DC" w:rsidP="00C308DC">
            <w:pPr>
              <w:jc w:val="center"/>
              <w:rPr>
                <w:sz w:val="24"/>
                <w:szCs w:val="24"/>
                <w:lang w:eastAsia="ru-RU"/>
              </w:rPr>
            </w:pPr>
            <w:r w:rsidRPr="004329AA">
              <w:rPr>
                <w:sz w:val="24"/>
                <w:szCs w:val="24"/>
                <w:lang w:eastAsia="ru-RU"/>
              </w:rPr>
              <w:t>2</w:t>
            </w:r>
          </w:p>
        </w:tc>
      </w:tr>
      <w:tr w:rsidR="00C308DC" w:rsidRPr="004329AA" w:rsidTr="00C308DC">
        <w:trPr>
          <w:tblCellSpacing w:w="15" w:type="dxa"/>
        </w:trPr>
        <w:tc>
          <w:tcPr>
            <w:tcW w:w="1648" w:type="pct"/>
            <w:vMerge/>
            <w:vAlign w:val="center"/>
            <w:hideMark/>
          </w:tcPr>
          <w:p w:rsidR="00C308DC" w:rsidRPr="004329AA" w:rsidRDefault="00C308DC" w:rsidP="00C308DC">
            <w:pPr>
              <w:rPr>
                <w:sz w:val="24"/>
                <w:szCs w:val="24"/>
                <w:lang w:eastAsia="ru-RU"/>
              </w:rPr>
            </w:pPr>
          </w:p>
        </w:tc>
        <w:tc>
          <w:tcPr>
            <w:tcW w:w="1761" w:type="pct"/>
            <w:vAlign w:val="center"/>
            <w:hideMark/>
          </w:tcPr>
          <w:p w:rsidR="00C308DC" w:rsidRPr="004329AA" w:rsidRDefault="00C308DC" w:rsidP="00C308DC">
            <w:pPr>
              <w:rPr>
                <w:sz w:val="24"/>
                <w:szCs w:val="24"/>
                <w:lang w:eastAsia="ru-RU"/>
              </w:rPr>
            </w:pPr>
            <w:r w:rsidRPr="004329AA">
              <w:rPr>
                <w:sz w:val="24"/>
                <w:szCs w:val="24"/>
                <w:lang w:eastAsia="ru-RU"/>
              </w:rPr>
              <w:t>Основы безопасности жизнедеятельности</w:t>
            </w:r>
          </w:p>
        </w:tc>
        <w:tc>
          <w:tcPr>
            <w:tcW w:w="718" w:type="pct"/>
            <w:hideMark/>
          </w:tcPr>
          <w:p w:rsidR="00C308DC" w:rsidRPr="004329AA" w:rsidRDefault="00C308DC" w:rsidP="00C308DC">
            <w:pPr>
              <w:jc w:val="center"/>
              <w:rPr>
                <w:sz w:val="24"/>
                <w:szCs w:val="24"/>
                <w:lang w:eastAsia="ru-RU"/>
              </w:rPr>
            </w:pPr>
            <w:r w:rsidRPr="004329AA">
              <w:rPr>
                <w:sz w:val="24"/>
                <w:szCs w:val="24"/>
                <w:lang w:eastAsia="ru-RU"/>
              </w:rPr>
              <w:t>–</w:t>
            </w:r>
          </w:p>
        </w:tc>
        <w:tc>
          <w:tcPr>
            <w:tcW w:w="799" w:type="pct"/>
          </w:tcPr>
          <w:p w:rsidR="00C308DC" w:rsidRPr="004329AA" w:rsidRDefault="00C308DC" w:rsidP="00C308DC">
            <w:pPr>
              <w:jc w:val="center"/>
              <w:rPr>
                <w:sz w:val="24"/>
                <w:szCs w:val="24"/>
                <w:lang w:eastAsia="ru-RU"/>
              </w:rPr>
            </w:pPr>
            <w:r>
              <w:rPr>
                <w:sz w:val="24"/>
                <w:szCs w:val="24"/>
                <w:lang w:eastAsia="ru-RU"/>
              </w:rPr>
              <w:t>-</w:t>
            </w:r>
          </w:p>
        </w:tc>
      </w:tr>
      <w:tr w:rsidR="00C308DC" w:rsidRPr="004329AA" w:rsidTr="00C308DC">
        <w:trPr>
          <w:tblCellSpacing w:w="15" w:type="dxa"/>
        </w:trPr>
        <w:tc>
          <w:tcPr>
            <w:tcW w:w="3424" w:type="pct"/>
            <w:gridSpan w:val="2"/>
            <w:vAlign w:val="center"/>
          </w:tcPr>
          <w:p w:rsidR="00C308DC" w:rsidRPr="004329AA" w:rsidRDefault="00C308DC" w:rsidP="00C308DC">
            <w:pPr>
              <w:rPr>
                <w:sz w:val="24"/>
                <w:szCs w:val="24"/>
                <w:lang w:eastAsia="ru-RU"/>
              </w:rPr>
            </w:pPr>
            <w:r>
              <w:rPr>
                <w:sz w:val="24"/>
                <w:szCs w:val="24"/>
                <w:lang w:eastAsia="ru-RU"/>
              </w:rPr>
              <w:t>Итого</w:t>
            </w:r>
          </w:p>
        </w:tc>
        <w:tc>
          <w:tcPr>
            <w:tcW w:w="718" w:type="pct"/>
          </w:tcPr>
          <w:p w:rsidR="00C308DC" w:rsidRPr="004329AA" w:rsidRDefault="00C308DC" w:rsidP="00C308DC">
            <w:pPr>
              <w:jc w:val="center"/>
              <w:rPr>
                <w:sz w:val="24"/>
                <w:szCs w:val="24"/>
                <w:lang w:eastAsia="ru-RU"/>
              </w:rPr>
            </w:pPr>
            <w:r>
              <w:rPr>
                <w:sz w:val="24"/>
                <w:szCs w:val="24"/>
                <w:lang w:eastAsia="ru-RU"/>
              </w:rPr>
              <w:t>27</w:t>
            </w:r>
          </w:p>
        </w:tc>
        <w:tc>
          <w:tcPr>
            <w:tcW w:w="799" w:type="pct"/>
          </w:tcPr>
          <w:p w:rsidR="00C308DC" w:rsidRPr="004329AA" w:rsidRDefault="00C308DC" w:rsidP="00C308DC">
            <w:pPr>
              <w:jc w:val="center"/>
              <w:rPr>
                <w:sz w:val="24"/>
                <w:szCs w:val="24"/>
                <w:lang w:eastAsia="ru-RU"/>
              </w:rPr>
            </w:pPr>
            <w:r>
              <w:rPr>
                <w:sz w:val="24"/>
                <w:szCs w:val="24"/>
                <w:lang w:eastAsia="ru-RU"/>
              </w:rPr>
              <w:t>27</w:t>
            </w:r>
          </w:p>
        </w:tc>
      </w:tr>
      <w:tr w:rsidR="00C308DC" w:rsidRPr="004329AA" w:rsidTr="00C308DC">
        <w:trPr>
          <w:tblCellSpacing w:w="15" w:type="dxa"/>
        </w:trPr>
        <w:tc>
          <w:tcPr>
            <w:tcW w:w="3424" w:type="pct"/>
            <w:gridSpan w:val="2"/>
            <w:vAlign w:val="center"/>
          </w:tcPr>
          <w:p w:rsidR="00C308DC" w:rsidRDefault="00C308DC" w:rsidP="00C308DC">
            <w:pPr>
              <w:rPr>
                <w:sz w:val="24"/>
                <w:szCs w:val="24"/>
                <w:lang w:eastAsia="ru-RU"/>
              </w:rPr>
            </w:pPr>
            <w:r w:rsidRPr="00887B03">
              <w:rPr>
                <w:b/>
                <w:sz w:val="24"/>
                <w:szCs w:val="24"/>
                <w:lang w:eastAsia="ru-RU"/>
              </w:rPr>
              <w:t>Часть, формируемая участниками образовательных отношений</w:t>
            </w:r>
          </w:p>
        </w:tc>
        <w:tc>
          <w:tcPr>
            <w:tcW w:w="718" w:type="pct"/>
          </w:tcPr>
          <w:p w:rsidR="00C308DC" w:rsidRDefault="00C308DC" w:rsidP="00C308DC">
            <w:pPr>
              <w:jc w:val="center"/>
              <w:rPr>
                <w:sz w:val="24"/>
                <w:szCs w:val="24"/>
                <w:lang w:eastAsia="ru-RU"/>
              </w:rPr>
            </w:pPr>
            <w:r>
              <w:rPr>
                <w:sz w:val="24"/>
                <w:szCs w:val="24"/>
                <w:lang w:eastAsia="ru-RU"/>
              </w:rPr>
              <w:t>2</w:t>
            </w:r>
          </w:p>
        </w:tc>
        <w:tc>
          <w:tcPr>
            <w:tcW w:w="799" w:type="pct"/>
          </w:tcPr>
          <w:p w:rsidR="00C308DC" w:rsidRDefault="00C308DC" w:rsidP="00C308DC">
            <w:pPr>
              <w:jc w:val="center"/>
              <w:rPr>
                <w:sz w:val="24"/>
                <w:szCs w:val="24"/>
                <w:lang w:eastAsia="ru-RU"/>
              </w:rPr>
            </w:pPr>
            <w:r>
              <w:rPr>
                <w:sz w:val="24"/>
                <w:szCs w:val="24"/>
                <w:lang w:eastAsia="ru-RU"/>
              </w:rPr>
              <w:t>2</w:t>
            </w:r>
          </w:p>
        </w:tc>
      </w:tr>
      <w:tr w:rsidR="00C308DC" w:rsidRPr="004329AA" w:rsidTr="00C308DC">
        <w:trPr>
          <w:tblCellSpacing w:w="15" w:type="dxa"/>
        </w:trPr>
        <w:tc>
          <w:tcPr>
            <w:tcW w:w="3424" w:type="pct"/>
            <w:gridSpan w:val="2"/>
            <w:vAlign w:val="center"/>
          </w:tcPr>
          <w:p w:rsidR="00C308DC" w:rsidRPr="004329AA" w:rsidRDefault="00C308DC" w:rsidP="00C308DC">
            <w:pPr>
              <w:rPr>
                <w:sz w:val="24"/>
                <w:szCs w:val="24"/>
                <w:lang w:eastAsia="ru-RU"/>
              </w:rPr>
            </w:pPr>
            <w:r>
              <w:rPr>
                <w:sz w:val="24"/>
                <w:szCs w:val="24"/>
                <w:lang w:eastAsia="ru-RU"/>
              </w:rPr>
              <w:t>Родной (русский</w:t>
            </w:r>
            <w:r w:rsidRPr="004329AA">
              <w:rPr>
                <w:sz w:val="24"/>
                <w:szCs w:val="24"/>
                <w:lang w:eastAsia="ru-RU"/>
              </w:rPr>
              <w:t>) язык</w:t>
            </w:r>
          </w:p>
        </w:tc>
        <w:tc>
          <w:tcPr>
            <w:tcW w:w="718" w:type="pct"/>
          </w:tcPr>
          <w:p w:rsidR="00C308DC" w:rsidRPr="004329AA" w:rsidRDefault="00C308DC" w:rsidP="00C308DC">
            <w:pPr>
              <w:jc w:val="center"/>
              <w:rPr>
                <w:sz w:val="24"/>
                <w:szCs w:val="24"/>
                <w:lang w:eastAsia="ru-RU"/>
              </w:rPr>
            </w:pPr>
            <w:r>
              <w:rPr>
                <w:sz w:val="24"/>
                <w:szCs w:val="24"/>
                <w:lang w:eastAsia="ru-RU"/>
              </w:rPr>
              <w:t>1</w:t>
            </w:r>
          </w:p>
        </w:tc>
        <w:tc>
          <w:tcPr>
            <w:tcW w:w="799" w:type="pct"/>
          </w:tcPr>
          <w:p w:rsidR="00C308DC" w:rsidRPr="004329AA" w:rsidRDefault="00C308DC" w:rsidP="00C308DC">
            <w:pPr>
              <w:jc w:val="center"/>
              <w:rPr>
                <w:sz w:val="24"/>
                <w:szCs w:val="24"/>
                <w:lang w:eastAsia="ru-RU"/>
              </w:rPr>
            </w:pPr>
            <w:r>
              <w:rPr>
                <w:sz w:val="24"/>
                <w:szCs w:val="24"/>
                <w:lang w:eastAsia="ru-RU"/>
              </w:rPr>
              <w:t>1</w:t>
            </w:r>
          </w:p>
        </w:tc>
      </w:tr>
      <w:tr w:rsidR="00C308DC" w:rsidRPr="004329AA" w:rsidTr="00C308DC">
        <w:trPr>
          <w:tblCellSpacing w:w="15" w:type="dxa"/>
        </w:trPr>
        <w:tc>
          <w:tcPr>
            <w:tcW w:w="3424" w:type="pct"/>
            <w:gridSpan w:val="2"/>
            <w:vAlign w:val="center"/>
          </w:tcPr>
          <w:p w:rsidR="00C308DC" w:rsidRPr="004329AA" w:rsidRDefault="00C308DC" w:rsidP="00C308DC">
            <w:pPr>
              <w:spacing w:before="100" w:beforeAutospacing="1" w:after="100" w:afterAutospacing="1"/>
              <w:rPr>
                <w:sz w:val="24"/>
                <w:szCs w:val="24"/>
                <w:lang w:eastAsia="ru-RU"/>
              </w:rPr>
            </w:pPr>
            <w:r>
              <w:rPr>
                <w:sz w:val="24"/>
                <w:szCs w:val="24"/>
                <w:lang w:eastAsia="ru-RU"/>
              </w:rPr>
              <w:t>Родная (русская</w:t>
            </w:r>
            <w:r w:rsidRPr="004329AA">
              <w:rPr>
                <w:sz w:val="24"/>
                <w:szCs w:val="24"/>
                <w:lang w:eastAsia="ru-RU"/>
              </w:rPr>
              <w:t>) литература</w:t>
            </w:r>
          </w:p>
        </w:tc>
        <w:tc>
          <w:tcPr>
            <w:tcW w:w="718" w:type="pct"/>
          </w:tcPr>
          <w:p w:rsidR="00C308DC" w:rsidRPr="004329AA" w:rsidRDefault="00C308DC" w:rsidP="00C308DC">
            <w:pPr>
              <w:jc w:val="center"/>
              <w:rPr>
                <w:sz w:val="24"/>
                <w:szCs w:val="24"/>
                <w:lang w:eastAsia="ru-RU"/>
              </w:rPr>
            </w:pPr>
            <w:r>
              <w:rPr>
                <w:sz w:val="24"/>
                <w:szCs w:val="24"/>
                <w:lang w:eastAsia="ru-RU"/>
              </w:rPr>
              <w:t>0,5</w:t>
            </w:r>
          </w:p>
        </w:tc>
        <w:tc>
          <w:tcPr>
            <w:tcW w:w="799" w:type="pct"/>
          </w:tcPr>
          <w:p w:rsidR="00C308DC" w:rsidRPr="004329AA" w:rsidRDefault="00C308DC" w:rsidP="00C308DC">
            <w:pPr>
              <w:jc w:val="center"/>
              <w:rPr>
                <w:sz w:val="24"/>
                <w:szCs w:val="24"/>
                <w:lang w:eastAsia="ru-RU"/>
              </w:rPr>
            </w:pPr>
            <w:r>
              <w:rPr>
                <w:sz w:val="24"/>
                <w:szCs w:val="24"/>
                <w:lang w:eastAsia="ru-RU"/>
              </w:rPr>
              <w:t>0,5</w:t>
            </w:r>
          </w:p>
        </w:tc>
      </w:tr>
      <w:tr w:rsidR="00C308DC" w:rsidRPr="004329AA" w:rsidTr="00C308DC">
        <w:trPr>
          <w:tblCellSpacing w:w="15" w:type="dxa"/>
        </w:trPr>
        <w:tc>
          <w:tcPr>
            <w:tcW w:w="3424" w:type="pct"/>
            <w:gridSpan w:val="2"/>
            <w:vAlign w:val="center"/>
          </w:tcPr>
          <w:p w:rsidR="00C308DC" w:rsidRDefault="00C308DC" w:rsidP="00C308DC">
            <w:pPr>
              <w:spacing w:before="100" w:beforeAutospacing="1" w:after="100" w:afterAutospacing="1"/>
              <w:rPr>
                <w:sz w:val="24"/>
                <w:szCs w:val="24"/>
                <w:lang w:eastAsia="ru-RU"/>
              </w:rPr>
            </w:pPr>
            <w:r>
              <w:rPr>
                <w:sz w:val="24"/>
                <w:szCs w:val="24"/>
                <w:lang w:eastAsia="ru-RU"/>
              </w:rPr>
              <w:t>Мокшанский язык</w:t>
            </w:r>
          </w:p>
        </w:tc>
        <w:tc>
          <w:tcPr>
            <w:tcW w:w="718" w:type="pct"/>
          </w:tcPr>
          <w:p w:rsidR="00C308DC" w:rsidRDefault="00C308DC" w:rsidP="00C308DC">
            <w:pPr>
              <w:jc w:val="center"/>
              <w:rPr>
                <w:sz w:val="24"/>
                <w:szCs w:val="24"/>
                <w:lang w:eastAsia="ru-RU"/>
              </w:rPr>
            </w:pPr>
            <w:r>
              <w:rPr>
                <w:sz w:val="24"/>
                <w:szCs w:val="24"/>
                <w:lang w:eastAsia="ru-RU"/>
              </w:rPr>
              <w:t>0,5</w:t>
            </w:r>
          </w:p>
        </w:tc>
        <w:tc>
          <w:tcPr>
            <w:tcW w:w="799" w:type="pct"/>
          </w:tcPr>
          <w:p w:rsidR="00C308DC" w:rsidRDefault="00C308DC" w:rsidP="00C308DC">
            <w:pPr>
              <w:jc w:val="center"/>
              <w:rPr>
                <w:sz w:val="24"/>
                <w:szCs w:val="24"/>
                <w:lang w:eastAsia="ru-RU"/>
              </w:rPr>
            </w:pPr>
            <w:r>
              <w:rPr>
                <w:sz w:val="24"/>
                <w:szCs w:val="24"/>
                <w:lang w:eastAsia="ru-RU"/>
              </w:rPr>
              <w:t>0,5</w:t>
            </w:r>
          </w:p>
        </w:tc>
      </w:tr>
      <w:tr w:rsidR="00C308DC" w:rsidRPr="004329AA" w:rsidTr="00C308DC">
        <w:trPr>
          <w:tblCellSpacing w:w="15" w:type="dxa"/>
        </w:trPr>
        <w:tc>
          <w:tcPr>
            <w:tcW w:w="3424" w:type="pct"/>
            <w:gridSpan w:val="2"/>
            <w:vAlign w:val="center"/>
          </w:tcPr>
          <w:p w:rsidR="00C308DC" w:rsidRPr="00DF670F" w:rsidRDefault="00C308DC" w:rsidP="00C308DC">
            <w:pPr>
              <w:jc w:val="both"/>
              <w:rPr>
                <w:sz w:val="24"/>
                <w:szCs w:val="24"/>
                <w:lang w:eastAsia="ru-RU"/>
              </w:rPr>
            </w:pPr>
            <w:r w:rsidRPr="00DF670F">
              <w:rPr>
                <w:sz w:val="24"/>
                <w:szCs w:val="24"/>
                <w:lang w:eastAsia="ru-RU"/>
              </w:rPr>
              <w:t>Учебные недели</w:t>
            </w:r>
          </w:p>
        </w:tc>
        <w:tc>
          <w:tcPr>
            <w:tcW w:w="718" w:type="pct"/>
          </w:tcPr>
          <w:p w:rsidR="00C308DC" w:rsidRPr="004329AA" w:rsidRDefault="00C308DC" w:rsidP="00C308DC">
            <w:pPr>
              <w:jc w:val="center"/>
              <w:rPr>
                <w:sz w:val="24"/>
                <w:szCs w:val="24"/>
                <w:lang w:eastAsia="ru-RU"/>
              </w:rPr>
            </w:pPr>
            <w:r>
              <w:rPr>
                <w:sz w:val="24"/>
                <w:szCs w:val="24"/>
                <w:lang w:eastAsia="ru-RU"/>
              </w:rPr>
              <w:t>34</w:t>
            </w:r>
          </w:p>
        </w:tc>
        <w:tc>
          <w:tcPr>
            <w:tcW w:w="799" w:type="pct"/>
          </w:tcPr>
          <w:p w:rsidR="00C308DC" w:rsidRPr="004329AA" w:rsidRDefault="00C308DC" w:rsidP="00C308DC">
            <w:pPr>
              <w:jc w:val="center"/>
              <w:rPr>
                <w:sz w:val="24"/>
                <w:szCs w:val="24"/>
                <w:lang w:eastAsia="ru-RU"/>
              </w:rPr>
            </w:pPr>
            <w:r>
              <w:rPr>
                <w:sz w:val="24"/>
                <w:szCs w:val="24"/>
                <w:lang w:eastAsia="ru-RU"/>
              </w:rPr>
              <w:t>34</w:t>
            </w:r>
          </w:p>
        </w:tc>
      </w:tr>
      <w:tr w:rsidR="00C308DC" w:rsidRPr="004329AA" w:rsidTr="00C308DC">
        <w:trPr>
          <w:tblCellSpacing w:w="15" w:type="dxa"/>
        </w:trPr>
        <w:tc>
          <w:tcPr>
            <w:tcW w:w="3424" w:type="pct"/>
            <w:gridSpan w:val="2"/>
            <w:vAlign w:val="center"/>
          </w:tcPr>
          <w:p w:rsidR="00C308DC" w:rsidRPr="00DF670F" w:rsidRDefault="00C308DC" w:rsidP="00C308DC">
            <w:pPr>
              <w:jc w:val="both"/>
              <w:rPr>
                <w:bCs/>
                <w:sz w:val="24"/>
                <w:szCs w:val="24"/>
                <w:lang w:eastAsia="ru-RU"/>
              </w:rPr>
            </w:pPr>
            <w:r w:rsidRPr="00DF670F">
              <w:rPr>
                <w:bCs/>
                <w:sz w:val="24"/>
                <w:szCs w:val="24"/>
                <w:lang w:eastAsia="ru-RU"/>
              </w:rPr>
              <w:t>Всего в неделю</w:t>
            </w:r>
          </w:p>
        </w:tc>
        <w:tc>
          <w:tcPr>
            <w:tcW w:w="718" w:type="pct"/>
          </w:tcPr>
          <w:p w:rsidR="00C308DC" w:rsidRPr="004329AA" w:rsidRDefault="00C308DC" w:rsidP="00C308DC">
            <w:pPr>
              <w:jc w:val="center"/>
              <w:rPr>
                <w:sz w:val="24"/>
                <w:szCs w:val="24"/>
                <w:lang w:eastAsia="ru-RU"/>
              </w:rPr>
            </w:pPr>
            <w:r>
              <w:rPr>
                <w:sz w:val="24"/>
                <w:szCs w:val="24"/>
                <w:lang w:eastAsia="ru-RU"/>
              </w:rPr>
              <w:t>29</w:t>
            </w:r>
          </w:p>
        </w:tc>
        <w:tc>
          <w:tcPr>
            <w:tcW w:w="799" w:type="pct"/>
          </w:tcPr>
          <w:p w:rsidR="00C308DC" w:rsidRPr="004329AA" w:rsidRDefault="00C308DC" w:rsidP="00C308DC">
            <w:pPr>
              <w:jc w:val="center"/>
              <w:rPr>
                <w:sz w:val="24"/>
                <w:szCs w:val="24"/>
                <w:lang w:eastAsia="ru-RU"/>
              </w:rPr>
            </w:pPr>
            <w:r>
              <w:rPr>
                <w:sz w:val="24"/>
                <w:szCs w:val="24"/>
                <w:lang w:eastAsia="ru-RU"/>
              </w:rPr>
              <w:t>29</w:t>
            </w:r>
          </w:p>
        </w:tc>
      </w:tr>
      <w:tr w:rsidR="00C308DC" w:rsidRPr="004329AA" w:rsidTr="00C308DC">
        <w:trPr>
          <w:tblCellSpacing w:w="15" w:type="dxa"/>
        </w:trPr>
        <w:tc>
          <w:tcPr>
            <w:tcW w:w="3424" w:type="pct"/>
            <w:gridSpan w:val="2"/>
            <w:vAlign w:val="center"/>
          </w:tcPr>
          <w:p w:rsidR="00C308DC" w:rsidRPr="00FA7D20" w:rsidRDefault="00C308DC" w:rsidP="00C308DC">
            <w:pPr>
              <w:jc w:val="both"/>
              <w:rPr>
                <w:sz w:val="24"/>
                <w:szCs w:val="24"/>
                <w:lang w:eastAsia="ru-RU"/>
              </w:rPr>
            </w:pPr>
            <w:r w:rsidRPr="00FA7D20">
              <w:rPr>
                <w:sz w:val="24"/>
                <w:szCs w:val="24"/>
                <w:lang w:eastAsia="ru-RU"/>
              </w:rPr>
              <w:t>Всего учебных часов на учебный период</w:t>
            </w:r>
          </w:p>
        </w:tc>
        <w:tc>
          <w:tcPr>
            <w:tcW w:w="718" w:type="pct"/>
          </w:tcPr>
          <w:p w:rsidR="00C308DC" w:rsidRPr="004329AA" w:rsidRDefault="00C308DC" w:rsidP="00C308DC">
            <w:pPr>
              <w:jc w:val="center"/>
              <w:rPr>
                <w:sz w:val="24"/>
                <w:szCs w:val="24"/>
                <w:lang w:eastAsia="ru-RU"/>
              </w:rPr>
            </w:pPr>
            <w:r>
              <w:rPr>
                <w:sz w:val="24"/>
                <w:szCs w:val="24"/>
                <w:lang w:eastAsia="ru-RU"/>
              </w:rPr>
              <w:t>986</w:t>
            </w:r>
          </w:p>
        </w:tc>
        <w:tc>
          <w:tcPr>
            <w:tcW w:w="799" w:type="pct"/>
          </w:tcPr>
          <w:p w:rsidR="00C308DC" w:rsidRPr="004329AA" w:rsidRDefault="00C308DC" w:rsidP="00C308DC">
            <w:pPr>
              <w:jc w:val="center"/>
              <w:rPr>
                <w:sz w:val="24"/>
                <w:szCs w:val="24"/>
                <w:lang w:eastAsia="ru-RU"/>
              </w:rPr>
            </w:pPr>
            <w:r>
              <w:rPr>
                <w:sz w:val="24"/>
                <w:szCs w:val="24"/>
                <w:lang w:eastAsia="ru-RU"/>
              </w:rPr>
              <w:t>986</w:t>
            </w:r>
          </w:p>
        </w:tc>
      </w:tr>
      <w:tr w:rsidR="00C308DC" w:rsidRPr="004329AA" w:rsidTr="00C308DC">
        <w:trPr>
          <w:tblCellSpacing w:w="15" w:type="dxa"/>
        </w:trPr>
        <w:tc>
          <w:tcPr>
            <w:tcW w:w="3424" w:type="pct"/>
            <w:gridSpan w:val="2"/>
            <w:vAlign w:val="center"/>
          </w:tcPr>
          <w:p w:rsidR="00C308DC" w:rsidRDefault="00C308DC" w:rsidP="00C308DC">
            <w:pPr>
              <w:jc w:val="both"/>
              <w:rPr>
                <w:bCs/>
                <w:sz w:val="24"/>
                <w:szCs w:val="24"/>
                <w:lang w:eastAsia="ru-RU"/>
              </w:rPr>
            </w:pPr>
            <w:r>
              <w:rPr>
                <w:bCs/>
                <w:sz w:val="24"/>
                <w:szCs w:val="24"/>
                <w:lang w:eastAsia="ru-RU"/>
              </w:rPr>
              <w:t xml:space="preserve">Рекомендуемая </w:t>
            </w:r>
            <w:r w:rsidRPr="00DF670F">
              <w:rPr>
                <w:bCs/>
                <w:sz w:val="24"/>
                <w:szCs w:val="24"/>
                <w:lang w:eastAsia="ru-RU"/>
              </w:rPr>
              <w:t xml:space="preserve">недельная нагрузка </w:t>
            </w:r>
          </w:p>
          <w:p w:rsidR="00C308DC" w:rsidRPr="00DF670F" w:rsidRDefault="00C308DC" w:rsidP="00C308DC">
            <w:pPr>
              <w:jc w:val="both"/>
              <w:rPr>
                <w:sz w:val="24"/>
                <w:szCs w:val="24"/>
                <w:lang w:eastAsia="ru-RU"/>
              </w:rPr>
            </w:pPr>
            <w:r>
              <w:rPr>
                <w:bCs/>
                <w:sz w:val="24"/>
                <w:szCs w:val="24"/>
                <w:lang w:eastAsia="ru-RU"/>
              </w:rPr>
              <w:t>при 5-дневной неделе</w:t>
            </w:r>
          </w:p>
        </w:tc>
        <w:tc>
          <w:tcPr>
            <w:tcW w:w="718" w:type="pct"/>
          </w:tcPr>
          <w:p w:rsidR="00C308DC" w:rsidRPr="004329AA" w:rsidRDefault="00C308DC" w:rsidP="00C308DC">
            <w:pPr>
              <w:jc w:val="center"/>
              <w:rPr>
                <w:sz w:val="24"/>
                <w:szCs w:val="24"/>
                <w:lang w:eastAsia="ru-RU"/>
              </w:rPr>
            </w:pPr>
            <w:r>
              <w:rPr>
                <w:sz w:val="24"/>
                <w:szCs w:val="24"/>
                <w:lang w:eastAsia="ru-RU"/>
              </w:rPr>
              <w:t>29</w:t>
            </w:r>
          </w:p>
        </w:tc>
        <w:tc>
          <w:tcPr>
            <w:tcW w:w="799" w:type="pct"/>
          </w:tcPr>
          <w:p w:rsidR="00C308DC" w:rsidRPr="004329AA" w:rsidRDefault="00C308DC" w:rsidP="00C308DC">
            <w:pPr>
              <w:jc w:val="center"/>
              <w:rPr>
                <w:sz w:val="24"/>
                <w:szCs w:val="24"/>
                <w:lang w:eastAsia="ru-RU"/>
              </w:rPr>
            </w:pPr>
            <w:r>
              <w:rPr>
                <w:sz w:val="24"/>
                <w:szCs w:val="24"/>
                <w:lang w:eastAsia="ru-RU"/>
              </w:rPr>
              <w:t>29</w:t>
            </w:r>
          </w:p>
        </w:tc>
      </w:tr>
      <w:tr w:rsidR="00C308DC" w:rsidRPr="004329AA" w:rsidTr="00C308DC">
        <w:trPr>
          <w:tblCellSpacing w:w="15" w:type="dxa"/>
        </w:trPr>
        <w:tc>
          <w:tcPr>
            <w:tcW w:w="3424" w:type="pct"/>
            <w:gridSpan w:val="2"/>
            <w:vAlign w:val="center"/>
            <w:hideMark/>
          </w:tcPr>
          <w:p w:rsidR="00C308DC" w:rsidRPr="00DF670F" w:rsidRDefault="00C308DC" w:rsidP="00C308DC">
            <w:pPr>
              <w:jc w:val="both"/>
              <w:rPr>
                <w:sz w:val="24"/>
                <w:szCs w:val="24"/>
                <w:lang w:eastAsia="ru-RU"/>
              </w:rPr>
            </w:pPr>
            <w:r w:rsidRPr="00DF670F">
              <w:rPr>
                <w:bCs/>
                <w:sz w:val="24"/>
                <w:szCs w:val="24"/>
                <w:lang w:eastAsia="ru-RU"/>
              </w:rPr>
              <w:t>Максимально допустимая недельная нагрузка</w:t>
            </w:r>
            <w:r>
              <w:rPr>
                <w:bCs/>
                <w:sz w:val="24"/>
                <w:szCs w:val="24"/>
                <w:lang w:eastAsia="ru-RU"/>
              </w:rPr>
              <w:t xml:space="preserve">, предусмотренная санитарными правилами и гигиеническими нормативами, </w:t>
            </w:r>
            <w:r w:rsidRPr="00DF670F">
              <w:rPr>
                <w:bCs/>
                <w:sz w:val="24"/>
                <w:szCs w:val="24"/>
                <w:lang w:eastAsia="ru-RU"/>
              </w:rPr>
              <w:t>при 5-дневной неделе</w:t>
            </w:r>
          </w:p>
        </w:tc>
        <w:tc>
          <w:tcPr>
            <w:tcW w:w="718" w:type="pct"/>
            <w:hideMark/>
          </w:tcPr>
          <w:p w:rsidR="00C308DC" w:rsidRPr="004329AA" w:rsidRDefault="00C308DC" w:rsidP="00C308DC">
            <w:pPr>
              <w:jc w:val="center"/>
              <w:rPr>
                <w:sz w:val="24"/>
                <w:szCs w:val="24"/>
                <w:lang w:eastAsia="ru-RU"/>
              </w:rPr>
            </w:pPr>
            <w:r w:rsidRPr="004329AA">
              <w:rPr>
                <w:b/>
                <w:bCs/>
                <w:sz w:val="24"/>
                <w:szCs w:val="24"/>
                <w:lang w:eastAsia="ru-RU"/>
              </w:rPr>
              <w:t>29</w:t>
            </w:r>
          </w:p>
        </w:tc>
        <w:tc>
          <w:tcPr>
            <w:tcW w:w="799" w:type="pct"/>
          </w:tcPr>
          <w:p w:rsidR="00C308DC" w:rsidRPr="004329AA" w:rsidRDefault="00C308DC" w:rsidP="00C308DC">
            <w:pPr>
              <w:jc w:val="center"/>
              <w:rPr>
                <w:sz w:val="24"/>
                <w:szCs w:val="24"/>
                <w:lang w:eastAsia="ru-RU"/>
              </w:rPr>
            </w:pPr>
            <w:r w:rsidRPr="004329AA">
              <w:rPr>
                <w:b/>
                <w:bCs/>
                <w:sz w:val="24"/>
                <w:szCs w:val="24"/>
                <w:lang w:eastAsia="ru-RU"/>
              </w:rPr>
              <w:t>29</w:t>
            </w:r>
          </w:p>
        </w:tc>
      </w:tr>
    </w:tbl>
    <w:p w:rsidR="00B5747B" w:rsidRPr="000245BA" w:rsidRDefault="00182789" w:rsidP="00D03353">
      <w:pPr>
        <w:pStyle w:val="a6"/>
        <w:spacing w:before="66"/>
        <w:ind w:right="327"/>
        <w:rPr>
          <w:sz w:val="20"/>
          <w:szCs w:val="20"/>
        </w:rPr>
      </w:pPr>
      <w:r w:rsidRPr="000245BA">
        <w:rPr>
          <w:sz w:val="20"/>
          <w:szCs w:val="20"/>
        </w:rPr>
        <w:t>Недельныйучебныйпланявляетсяориентиромприразработкеучебногопланаобразовательнойорганизации,вкоторомотражаютсяиконкретизируютсяосновныепоказателиучебного плана:</w:t>
      </w:r>
    </w:p>
    <w:p w:rsidR="00B5747B" w:rsidRPr="000245BA" w:rsidRDefault="00182789" w:rsidP="00D03353">
      <w:pPr>
        <w:pStyle w:val="aa"/>
        <w:numPr>
          <w:ilvl w:val="2"/>
          <w:numId w:val="13"/>
        </w:numPr>
        <w:tabs>
          <w:tab w:val="left" w:pos="1414"/>
        </w:tabs>
        <w:spacing w:before="2"/>
        <w:ind w:left="1414" w:right="327"/>
        <w:jc w:val="left"/>
        <w:rPr>
          <w:sz w:val="20"/>
          <w:szCs w:val="20"/>
        </w:rPr>
      </w:pPr>
      <w:r w:rsidRPr="000245BA">
        <w:rPr>
          <w:sz w:val="20"/>
          <w:szCs w:val="20"/>
        </w:rPr>
        <w:t>состав учебныхпредметов;</w:t>
      </w:r>
    </w:p>
    <w:p w:rsidR="00B5747B" w:rsidRPr="000245BA" w:rsidRDefault="00182789" w:rsidP="00D03353">
      <w:pPr>
        <w:pStyle w:val="aa"/>
        <w:numPr>
          <w:ilvl w:val="2"/>
          <w:numId w:val="13"/>
        </w:numPr>
        <w:tabs>
          <w:tab w:val="left" w:pos="1414"/>
        </w:tabs>
        <w:spacing w:before="4" w:line="237" w:lineRule="auto"/>
        <w:ind w:right="327" w:firstLine="707"/>
        <w:jc w:val="left"/>
        <w:rPr>
          <w:sz w:val="20"/>
          <w:szCs w:val="20"/>
        </w:rPr>
      </w:pPr>
      <w:r w:rsidRPr="000245BA">
        <w:rPr>
          <w:sz w:val="20"/>
          <w:szCs w:val="20"/>
        </w:rPr>
        <w:t>недельноераспределениеучебноговремени,отводимогонаосвоениесодержанияобразованияпо классамиучебнымпредметам;</w:t>
      </w:r>
    </w:p>
    <w:p w:rsidR="00B5747B" w:rsidRPr="000245BA" w:rsidRDefault="00182789" w:rsidP="00D03353">
      <w:pPr>
        <w:pStyle w:val="aa"/>
        <w:numPr>
          <w:ilvl w:val="2"/>
          <w:numId w:val="13"/>
        </w:numPr>
        <w:tabs>
          <w:tab w:val="left" w:pos="1414"/>
        </w:tabs>
        <w:spacing w:before="5" w:line="237" w:lineRule="auto"/>
        <w:ind w:right="327" w:firstLine="707"/>
        <w:jc w:val="left"/>
        <w:rPr>
          <w:sz w:val="20"/>
          <w:szCs w:val="20"/>
        </w:rPr>
      </w:pPr>
      <w:r w:rsidRPr="000245BA">
        <w:rPr>
          <w:sz w:val="20"/>
          <w:szCs w:val="20"/>
        </w:rPr>
        <w:t>максимальнодопустимаянедельнаянагрузкаобучающихсяимаксимальнаянагрузка сучетом деленияклассов нагруппы;</w:t>
      </w:r>
    </w:p>
    <w:p w:rsidR="00B5747B" w:rsidRPr="000245BA" w:rsidRDefault="00182789" w:rsidP="00D03353">
      <w:pPr>
        <w:pStyle w:val="aa"/>
        <w:numPr>
          <w:ilvl w:val="2"/>
          <w:numId w:val="13"/>
        </w:numPr>
        <w:tabs>
          <w:tab w:val="left" w:pos="1414"/>
        </w:tabs>
        <w:spacing w:before="2" w:line="292" w:lineRule="exact"/>
        <w:ind w:left="1414" w:right="327"/>
        <w:jc w:val="left"/>
        <w:rPr>
          <w:sz w:val="20"/>
          <w:szCs w:val="20"/>
        </w:rPr>
      </w:pPr>
      <w:r w:rsidRPr="000245BA">
        <w:rPr>
          <w:sz w:val="20"/>
          <w:szCs w:val="20"/>
        </w:rPr>
        <w:t>планкомплектованияклассов.</w:t>
      </w:r>
    </w:p>
    <w:p w:rsidR="00B5747B" w:rsidRPr="000245BA" w:rsidRDefault="00182789" w:rsidP="00D03353">
      <w:pPr>
        <w:pStyle w:val="a6"/>
        <w:ind w:right="327"/>
        <w:rPr>
          <w:sz w:val="20"/>
          <w:szCs w:val="20"/>
        </w:rPr>
      </w:pPr>
      <w:r w:rsidRPr="000245BA">
        <w:rPr>
          <w:sz w:val="20"/>
          <w:szCs w:val="20"/>
        </w:rPr>
        <w:t>Учебныйпланопределяетформыпроведенияпромежуточнойаттестацииотдельнойчасти или всего объема учебного предмета, курса, дисциплины (модуля) образовательнойпрограммы, в соответствии с порядком, установленным образовательной организацией.ПриразработкепорядкаобразовательнойорганизацииследуетпридерживатьсярекомендацийМинпросвещенияРоссиииРособрнадзорапоосновнымподходамкформированиюграфикаоценочныхпроцедур.</w:t>
      </w:r>
    </w:p>
    <w:p w:rsidR="00B5747B" w:rsidRPr="000245BA" w:rsidRDefault="00182789" w:rsidP="00D03353">
      <w:pPr>
        <w:pStyle w:val="a6"/>
        <w:ind w:right="327"/>
        <w:rPr>
          <w:sz w:val="20"/>
          <w:szCs w:val="20"/>
        </w:rPr>
      </w:pPr>
      <w:r w:rsidRPr="000245BA">
        <w:rPr>
          <w:sz w:val="20"/>
          <w:szCs w:val="20"/>
        </w:rPr>
        <w:t>Суммарный объём домашнего задания по всем предметам для каждого класса недолжен превышать продолжительности выполнения 2 часа — для 5 класса, 2,5 часа — для</w:t>
      </w:r>
      <w:r w:rsidRPr="000245BA">
        <w:rPr>
          <w:spacing w:val="-1"/>
          <w:sz w:val="20"/>
          <w:szCs w:val="20"/>
        </w:rPr>
        <w:t>6—8классов,3,5часа—для9—11</w:t>
      </w:r>
      <w:r w:rsidRPr="000245BA">
        <w:rPr>
          <w:sz w:val="20"/>
          <w:szCs w:val="20"/>
        </w:rPr>
        <w:t>классов.Образовательнойорганизациейосуществляетсякоординация и контроль объёма домашнего задания учеников каждого класса по всемпредметамвсоответствии ссанитарныминормами.</w:t>
      </w:r>
    </w:p>
    <w:p w:rsidR="00B5747B" w:rsidRPr="000245BA" w:rsidRDefault="00B5747B" w:rsidP="00D03353">
      <w:pPr>
        <w:pStyle w:val="a6"/>
        <w:spacing w:before="4"/>
        <w:ind w:left="0" w:right="327" w:firstLine="0"/>
        <w:jc w:val="left"/>
        <w:rPr>
          <w:sz w:val="20"/>
          <w:szCs w:val="20"/>
        </w:rPr>
      </w:pPr>
    </w:p>
    <w:p w:rsidR="00B5747B" w:rsidRDefault="00182789" w:rsidP="00D03353">
      <w:pPr>
        <w:pStyle w:val="1"/>
        <w:numPr>
          <w:ilvl w:val="1"/>
          <w:numId w:val="13"/>
        </w:numPr>
        <w:tabs>
          <w:tab w:val="left" w:pos="3126"/>
        </w:tabs>
        <w:ind w:left="3125" w:right="327" w:hanging="421"/>
        <w:jc w:val="left"/>
        <w:rPr>
          <w:sz w:val="20"/>
          <w:szCs w:val="20"/>
        </w:rPr>
      </w:pPr>
      <w:r w:rsidRPr="000245BA">
        <w:rPr>
          <w:sz w:val="20"/>
          <w:szCs w:val="20"/>
        </w:rPr>
        <w:t>ПЛАНВНЕУРОЧНОЙДЕЯТЕЛЬНОСТИ</w:t>
      </w:r>
    </w:p>
    <w:p w:rsidR="00C308DC" w:rsidRPr="000245BA" w:rsidRDefault="00C308DC" w:rsidP="00C308DC">
      <w:pPr>
        <w:pStyle w:val="1"/>
        <w:tabs>
          <w:tab w:val="left" w:pos="3126"/>
        </w:tabs>
        <w:ind w:left="3125" w:right="327"/>
        <w:jc w:val="left"/>
        <w:rPr>
          <w:sz w:val="20"/>
          <w:szCs w:val="20"/>
        </w:rPr>
      </w:pPr>
    </w:p>
    <w:p w:rsidR="00C308DC" w:rsidRDefault="00C308DC" w:rsidP="00C308DC">
      <w:pPr>
        <w:rPr>
          <w:sz w:val="24"/>
          <w:szCs w:val="24"/>
          <w:lang w:eastAsia="ru-RU"/>
        </w:rPr>
      </w:pPr>
    </w:p>
    <w:tbl>
      <w:tblPr>
        <w:tblStyle w:val="ac"/>
        <w:tblW w:w="10490" w:type="dxa"/>
        <w:tblInd w:w="-176" w:type="dxa"/>
        <w:tblLayout w:type="fixed"/>
        <w:tblLook w:val="04A0"/>
      </w:tblPr>
      <w:tblGrid>
        <w:gridCol w:w="2694"/>
        <w:gridCol w:w="3685"/>
        <w:gridCol w:w="1560"/>
        <w:gridCol w:w="2551"/>
      </w:tblGrid>
      <w:tr w:rsidR="00C308DC" w:rsidTr="00C308DC">
        <w:tc>
          <w:tcPr>
            <w:tcW w:w="2694" w:type="dxa"/>
          </w:tcPr>
          <w:p w:rsidR="00C308DC" w:rsidRDefault="00C308DC" w:rsidP="00C308DC">
            <w:pPr>
              <w:ind w:left="-108" w:firstLine="108"/>
              <w:jc w:val="both"/>
              <w:rPr>
                <w:sz w:val="24"/>
                <w:szCs w:val="24"/>
                <w:lang w:eastAsia="ru-RU"/>
              </w:rPr>
            </w:pPr>
            <w:r>
              <w:rPr>
                <w:sz w:val="24"/>
                <w:szCs w:val="24"/>
                <w:lang w:eastAsia="ru-RU"/>
              </w:rPr>
              <w:t>направления</w:t>
            </w:r>
          </w:p>
        </w:tc>
        <w:tc>
          <w:tcPr>
            <w:tcW w:w="3685" w:type="dxa"/>
          </w:tcPr>
          <w:p w:rsidR="00C308DC" w:rsidRDefault="00C308DC" w:rsidP="00C308DC">
            <w:pPr>
              <w:jc w:val="both"/>
              <w:rPr>
                <w:sz w:val="24"/>
                <w:szCs w:val="24"/>
                <w:lang w:eastAsia="ru-RU"/>
              </w:rPr>
            </w:pPr>
            <w:r>
              <w:rPr>
                <w:sz w:val="24"/>
                <w:szCs w:val="24"/>
                <w:lang w:eastAsia="ru-RU"/>
              </w:rPr>
              <w:t>Форма деятельности</w:t>
            </w:r>
          </w:p>
        </w:tc>
        <w:tc>
          <w:tcPr>
            <w:tcW w:w="1560" w:type="dxa"/>
          </w:tcPr>
          <w:p w:rsidR="00C308DC" w:rsidRDefault="00C308DC" w:rsidP="00C308DC">
            <w:pPr>
              <w:jc w:val="both"/>
              <w:rPr>
                <w:sz w:val="24"/>
                <w:szCs w:val="24"/>
                <w:lang w:eastAsia="ru-RU"/>
              </w:rPr>
            </w:pPr>
            <w:r>
              <w:rPr>
                <w:sz w:val="24"/>
                <w:szCs w:val="24"/>
                <w:lang w:eastAsia="ru-RU"/>
              </w:rPr>
              <w:t>Сроки деятельности</w:t>
            </w:r>
          </w:p>
        </w:tc>
        <w:tc>
          <w:tcPr>
            <w:tcW w:w="2551" w:type="dxa"/>
          </w:tcPr>
          <w:p w:rsidR="00C308DC" w:rsidRDefault="00C308DC" w:rsidP="00C308DC">
            <w:pPr>
              <w:jc w:val="both"/>
              <w:rPr>
                <w:sz w:val="24"/>
                <w:szCs w:val="24"/>
                <w:lang w:eastAsia="ru-RU"/>
              </w:rPr>
            </w:pPr>
            <w:r>
              <w:rPr>
                <w:sz w:val="24"/>
                <w:szCs w:val="24"/>
                <w:lang w:eastAsia="ru-RU"/>
              </w:rPr>
              <w:t xml:space="preserve">Ответственные </w:t>
            </w:r>
          </w:p>
        </w:tc>
      </w:tr>
      <w:tr w:rsidR="00C308DC" w:rsidTr="00C308DC">
        <w:tc>
          <w:tcPr>
            <w:tcW w:w="10490" w:type="dxa"/>
            <w:gridSpan w:val="4"/>
          </w:tcPr>
          <w:p w:rsidR="00C308DC" w:rsidRPr="001D6F81" w:rsidRDefault="00C308DC" w:rsidP="00C308DC">
            <w:pPr>
              <w:jc w:val="center"/>
              <w:rPr>
                <w:b/>
                <w:sz w:val="24"/>
                <w:szCs w:val="24"/>
                <w:lang w:eastAsia="ru-RU"/>
              </w:rPr>
            </w:pPr>
            <w:r>
              <w:rPr>
                <w:b/>
                <w:sz w:val="24"/>
                <w:szCs w:val="24"/>
                <w:lang w:eastAsia="ru-RU"/>
              </w:rPr>
              <w:t>О</w:t>
            </w:r>
            <w:r w:rsidRPr="001D6F81">
              <w:rPr>
                <w:b/>
                <w:sz w:val="24"/>
                <w:szCs w:val="24"/>
                <w:lang w:eastAsia="ru-RU"/>
              </w:rPr>
              <w:t>рганизация деятельности ученических сообществ</w:t>
            </w:r>
          </w:p>
        </w:tc>
      </w:tr>
      <w:tr w:rsidR="00C308DC" w:rsidTr="00C308DC">
        <w:tc>
          <w:tcPr>
            <w:tcW w:w="2694" w:type="dxa"/>
          </w:tcPr>
          <w:p w:rsidR="00C308DC" w:rsidRPr="00B904CA" w:rsidRDefault="00C308DC" w:rsidP="00C308DC">
            <w:pPr>
              <w:rPr>
                <w:sz w:val="24"/>
                <w:szCs w:val="24"/>
                <w:lang w:eastAsia="ru-RU"/>
              </w:rPr>
            </w:pPr>
            <w:r>
              <w:rPr>
                <w:sz w:val="24"/>
                <w:szCs w:val="24"/>
                <w:lang w:eastAsia="ru-RU"/>
              </w:rPr>
              <w:t>Организация деятельности</w:t>
            </w:r>
            <w:r w:rsidRPr="00B904CA">
              <w:rPr>
                <w:sz w:val="24"/>
                <w:szCs w:val="24"/>
                <w:lang w:eastAsia="ru-RU"/>
              </w:rPr>
              <w:t xml:space="preserve"> ученических классов, разновозрастных объединений по интересам, клубов, детских, подростковых и юношеских общественных </w:t>
            </w:r>
            <w:r>
              <w:rPr>
                <w:sz w:val="24"/>
                <w:szCs w:val="24"/>
                <w:lang w:eastAsia="ru-RU"/>
              </w:rPr>
              <w:t>объединений, организаций</w:t>
            </w:r>
          </w:p>
          <w:p w:rsidR="00C308DC" w:rsidRDefault="00C308DC" w:rsidP="00C308DC">
            <w:pPr>
              <w:jc w:val="both"/>
              <w:rPr>
                <w:sz w:val="24"/>
                <w:szCs w:val="24"/>
                <w:lang w:eastAsia="ru-RU"/>
              </w:rPr>
            </w:pPr>
          </w:p>
        </w:tc>
        <w:tc>
          <w:tcPr>
            <w:tcW w:w="3685" w:type="dxa"/>
          </w:tcPr>
          <w:p w:rsidR="00C308DC" w:rsidRPr="001D6F81" w:rsidRDefault="00C308DC" w:rsidP="00C308DC">
            <w:pPr>
              <w:jc w:val="both"/>
              <w:rPr>
                <w:sz w:val="24"/>
                <w:szCs w:val="24"/>
                <w:lang w:eastAsia="ru-RU"/>
              </w:rPr>
            </w:pPr>
            <w:r w:rsidRPr="001D6F81">
              <w:rPr>
                <w:sz w:val="24"/>
                <w:szCs w:val="24"/>
                <w:lang w:eastAsia="ru-RU"/>
              </w:rPr>
              <w:t>Совет старшеклассников</w:t>
            </w:r>
            <w:r>
              <w:rPr>
                <w:sz w:val="24"/>
                <w:szCs w:val="24"/>
                <w:lang w:eastAsia="ru-RU"/>
              </w:rPr>
              <w:t>;</w:t>
            </w:r>
          </w:p>
          <w:p w:rsidR="00C308DC" w:rsidRDefault="00C308DC" w:rsidP="00C308DC">
            <w:pPr>
              <w:jc w:val="both"/>
              <w:rPr>
                <w:sz w:val="24"/>
                <w:szCs w:val="24"/>
                <w:lang w:eastAsia="ru-RU"/>
              </w:rPr>
            </w:pPr>
            <w:r>
              <w:rPr>
                <w:sz w:val="24"/>
                <w:szCs w:val="24"/>
                <w:lang w:eastAsia="ru-RU"/>
              </w:rPr>
              <w:t>Клуб «Олимпиец»;</w:t>
            </w:r>
          </w:p>
          <w:p w:rsidR="00C308DC" w:rsidRDefault="00C308DC" w:rsidP="00C308DC">
            <w:pPr>
              <w:jc w:val="both"/>
              <w:rPr>
                <w:sz w:val="24"/>
                <w:szCs w:val="24"/>
                <w:lang w:eastAsia="ru-RU"/>
              </w:rPr>
            </w:pPr>
            <w:r>
              <w:rPr>
                <w:sz w:val="24"/>
                <w:szCs w:val="24"/>
                <w:lang w:eastAsia="ru-RU"/>
              </w:rPr>
              <w:t>Класс «Юные патриоты имени И.А. Арапова»;</w:t>
            </w:r>
          </w:p>
          <w:p w:rsidR="00C308DC" w:rsidRDefault="00C308DC" w:rsidP="00C308DC">
            <w:pPr>
              <w:jc w:val="both"/>
              <w:rPr>
                <w:sz w:val="24"/>
                <w:szCs w:val="24"/>
                <w:lang w:eastAsia="ru-RU"/>
              </w:rPr>
            </w:pPr>
            <w:r>
              <w:rPr>
                <w:sz w:val="24"/>
                <w:szCs w:val="24"/>
                <w:lang w:eastAsia="ru-RU"/>
              </w:rPr>
              <w:t>Отряд правоохранительной направленности;</w:t>
            </w:r>
          </w:p>
          <w:p w:rsidR="00C308DC" w:rsidRDefault="00C308DC" w:rsidP="00C308DC">
            <w:pPr>
              <w:jc w:val="both"/>
              <w:rPr>
                <w:sz w:val="24"/>
                <w:szCs w:val="24"/>
                <w:lang w:eastAsia="ru-RU"/>
              </w:rPr>
            </w:pPr>
            <w:r>
              <w:rPr>
                <w:sz w:val="24"/>
                <w:szCs w:val="24"/>
                <w:lang w:eastAsia="ru-RU"/>
              </w:rPr>
              <w:t>Дружина юных пожарных;</w:t>
            </w:r>
          </w:p>
          <w:p w:rsidR="00C308DC" w:rsidRDefault="00C308DC" w:rsidP="00C308DC">
            <w:pPr>
              <w:jc w:val="both"/>
              <w:rPr>
                <w:sz w:val="24"/>
                <w:szCs w:val="24"/>
                <w:lang w:eastAsia="ru-RU"/>
              </w:rPr>
            </w:pPr>
            <w:r>
              <w:rPr>
                <w:sz w:val="24"/>
                <w:szCs w:val="24"/>
                <w:lang w:eastAsia="ru-RU"/>
              </w:rPr>
              <w:t>Волонтерский отряд «Импульс»;</w:t>
            </w:r>
          </w:p>
          <w:p w:rsidR="00C308DC" w:rsidRPr="001D6F81" w:rsidRDefault="00C308DC" w:rsidP="00C308DC">
            <w:pPr>
              <w:jc w:val="both"/>
              <w:rPr>
                <w:sz w:val="24"/>
                <w:szCs w:val="24"/>
                <w:lang w:eastAsia="ru-RU"/>
              </w:rPr>
            </w:pPr>
          </w:p>
        </w:tc>
        <w:tc>
          <w:tcPr>
            <w:tcW w:w="1560" w:type="dxa"/>
          </w:tcPr>
          <w:p w:rsidR="00C308DC" w:rsidRDefault="00C308DC" w:rsidP="00C308DC">
            <w:pPr>
              <w:rPr>
                <w:sz w:val="24"/>
                <w:szCs w:val="24"/>
                <w:lang w:eastAsia="ru-RU"/>
              </w:rPr>
            </w:pPr>
            <w:r>
              <w:rPr>
                <w:sz w:val="24"/>
                <w:szCs w:val="24"/>
                <w:lang w:eastAsia="ru-RU"/>
              </w:rPr>
              <w:t>В течение учебного года</w:t>
            </w:r>
          </w:p>
        </w:tc>
        <w:tc>
          <w:tcPr>
            <w:tcW w:w="2551" w:type="dxa"/>
          </w:tcPr>
          <w:p w:rsidR="00C308DC" w:rsidRDefault="00C308DC" w:rsidP="00C308DC">
            <w:pPr>
              <w:jc w:val="both"/>
              <w:rPr>
                <w:sz w:val="24"/>
                <w:szCs w:val="24"/>
                <w:lang w:eastAsia="ru-RU"/>
              </w:rPr>
            </w:pPr>
            <w:r>
              <w:rPr>
                <w:sz w:val="24"/>
                <w:szCs w:val="24"/>
                <w:lang w:eastAsia="ru-RU"/>
              </w:rPr>
              <w:t>Заместитель директора по ВР</w:t>
            </w:r>
          </w:p>
        </w:tc>
      </w:tr>
      <w:tr w:rsidR="00C308DC" w:rsidTr="00C308DC">
        <w:tc>
          <w:tcPr>
            <w:tcW w:w="10490" w:type="dxa"/>
            <w:gridSpan w:val="4"/>
          </w:tcPr>
          <w:p w:rsidR="00C308DC" w:rsidRPr="003B29A5" w:rsidRDefault="00C308DC" w:rsidP="00C308DC">
            <w:pPr>
              <w:jc w:val="both"/>
              <w:rPr>
                <w:b/>
                <w:sz w:val="24"/>
                <w:szCs w:val="24"/>
                <w:lang w:eastAsia="ru-RU"/>
              </w:rPr>
            </w:pPr>
            <w:r>
              <w:rPr>
                <w:b/>
                <w:sz w:val="24"/>
                <w:szCs w:val="24"/>
                <w:lang w:eastAsia="ru-RU"/>
              </w:rPr>
              <w:t>Д</w:t>
            </w:r>
            <w:r w:rsidRPr="003B29A5">
              <w:rPr>
                <w:b/>
                <w:sz w:val="24"/>
                <w:szCs w:val="24"/>
                <w:lang w:eastAsia="ru-RU"/>
              </w:rPr>
              <w:t>еятельность по учебным предметам образовательной программы</w:t>
            </w:r>
          </w:p>
        </w:tc>
      </w:tr>
      <w:tr w:rsidR="00C308DC" w:rsidTr="00C308DC">
        <w:trPr>
          <w:trHeight w:val="562"/>
        </w:trPr>
        <w:tc>
          <w:tcPr>
            <w:tcW w:w="2694" w:type="dxa"/>
          </w:tcPr>
          <w:p w:rsidR="00C308DC" w:rsidRPr="00AF7F02" w:rsidRDefault="00C308DC" w:rsidP="00C308DC">
            <w:pPr>
              <w:jc w:val="both"/>
              <w:rPr>
                <w:sz w:val="24"/>
                <w:szCs w:val="24"/>
                <w:lang w:eastAsia="ru-RU"/>
              </w:rPr>
            </w:pPr>
            <w:r>
              <w:rPr>
                <w:sz w:val="24"/>
                <w:szCs w:val="24"/>
                <w:lang w:eastAsia="ru-RU"/>
              </w:rPr>
              <w:t xml:space="preserve">Курсы по выбору </w:t>
            </w:r>
          </w:p>
        </w:tc>
        <w:tc>
          <w:tcPr>
            <w:tcW w:w="3685" w:type="dxa"/>
          </w:tcPr>
          <w:p w:rsidR="00C308DC" w:rsidRDefault="00C308DC" w:rsidP="00C308DC">
            <w:pPr>
              <w:jc w:val="both"/>
              <w:rPr>
                <w:sz w:val="24"/>
                <w:szCs w:val="24"/>
                <w:lang w:eastAsia="ru-RU"/>
              </w:rPr>
            </w:pPr>
            <w:r>
              <w:rPr>
                <w:sz w:val="24"/>
                <w:szCs w:val="24"/>
                <w:lang w:eastAsia="ru-RU"/>
              </w:rPr>
              <w:t>Из учебного плана</w:t>
            </w:r>
          </w:p>
        </w:tc>
        <w:tc>
          <w:tcPr>
            <w:tcW w:w="1560" w:type="dxa"/>
            <w:vMerge w:val="restart"/>
          </w:tcPr>
          <w:p w:rsidR="00C308DC" w:rsidRDefault="00C308DC" w:rsidP="00C308DC">
            <w:pPr>
              <w:rPr>
                <w:sz w:val="24"/>
                <w:szCs w:val="24"/>
                <w:lang w:eastAsia="ru-RU"/>
              </w:rPr>
            </w:pPr>
            <w:r>
              <w:rPr>
                <w:sz w:val="24"/>
                <w:szCs w:val="24"/>
                <w:lang w:eastAsia="ru-RU"/>
              </w:rPr>
              <w:t>В течение учебного года</w:t>
            </w:r>
          </w:p>
        </w:tc>
        <w:tc>
          <w:tcPr>
            <w:tcW w:w="2551" w:type="dxa"/>
            <w:vMerge w:val="restart"/>
          </w:tcPr>
          <w:p w:rsidR="00C308DC" w:rsidRDefault="00C308DC" w:rsidP="00C308DC">
            <w:pPr>
              <w:jc w:val="both"/>
              <w:rPr>
                <w:sz w:val="24"/>
                <w:szCs w:val="24"/>
                <w:lang w:eastAsia="ru-RU"/>
              </w:rPr>
            </w:pPr>
            <w:r>
              <w:rPr>
                <w:sz w:val="24"/>
                <w:szCs w:val="24"/>
                <w:lang w:eastAsia="ru-RU"/>
              </w:rPr>
              <w:t>Заместители директора по УВР, ВР, учителя-предметники, руководители курсов, внеурочной деятельности</w:t>
            </w:r>
          </w:p>
        </w:tc>
      </w:tr>
      <w:tr w:rsidR="00C308DC" w:rsidTr="00C308DC">
        <w:tc>
          <w:tcPr>
            <w:tcW w:w="2694" w:type="dxa"/>
          </w:tcPr>
          <w:p w:rsidR="00C308DC" w:rsidRDefault="00C308DC" w:rsidP="00C308DC">
            <w:pPr>
              <w:jc w:val="both"/>
              <w:rPr>
                <w:sz w:val="24"/>
                <w:szCs w:val="24"/>
                <w:lang w:eastAsia="ru-RU"/>
              </w:rPr>
            </w:pPr>
            <w:r>
              <w:rPr>
                <w:sz w:val="24"/>
                <w:szCs w:val="24"/>
                <w:lang w:eastAsia="ru-RU"/>
              </w:rPr>
              <w:t>Курсы по выбору</w:t>
            </w:r>
          </w:p>
        </w:tc>
        <w:tc>
          <w:tcPr>
            <w:tcW w:w="3685" w:type="dxa"/>
          </w:tcPr>
          <w:p w:rsidR="00C308DC" w:rsidRDefault="00C308DC" w:rsidP="00C308DC">
            <w:pPr>
              <w:jc w:val="both"/>
              <w:rPr>
                <w:sz w:val="24"/>
                <w:szCs w:val="24"/>
                <w:lang w:eastAsia="ru-RU"/>
              </w:rPr>
            </w:pPr>
            <w:r>
              <w:rPr>
                <w:sz w:val="24"/>
                <w:szCs w:val="24"/>
                <w:lang w:eastAsia="ru-RU"/>
              </w:rPr>
              <w:t>Внеурочная деятельность</w:t>
            </w:r>
          </w:p>
        </w:tc>
        <w:tc>
          <w:tcPr>
            <w:tcW w:w="1560" w:type="dxa"/>
            <w:vMerge/>
          </w:tcPr>
          <w:p w:rsidR="00C308DC" w:rsidRDefault="00C308DC" w:rsidP="00C308DC">
            <w:pPr>
              <w:jc w:val="both"/>
              <w:rPr>
                <w:sz w:val="24"/>
                <w:szCs w:val="24"/>
                <w:lang w:eastAsia="ru-RU"/>
              </w:rPr>
            </w:pPr>
          </w:p>
        </w:tc>
        <w:tc>
          <w:tcPr>
            <w:tcW w:w="2551" w:type="dxa"/>
            <w:vMerge/>
          </w:tcPr>
          <w:p w:rsidR="00C308DC" w:rsidRDefault="00C308DC" w:rsidP="00C308DC">
            <w:pPr>
              <w:jc w:val="both"/>
              <w:rPr>
                <w:sz w:val="24"/>
                <w:szCs w:val="24"/>
                <w:lang w:eastAsia="ru-RU"/>
              </w:rPr>
            </w:pPr>
          </w:p>
        </w:tc>
      </w:tr>
      <w:tr w:rsidR="00C308DC" w:rsidTr="00C308DC">
        <w:tc>
          <w:tcPr>
            <w:tcW w:w="2694" w:type="dxa"/>
          </w:tcPr>
          <w:p w:rsidR="00C308DC" w:rsidRDefault="00C308DC" w:rsidP="00C308DC">
            <w:pPr>
              <w:jc w:val="both"/>
              <w:rPr>
                <w:sz w:val="24"/>
                <w:szCs w:val="24"/>
                <w:lang w:eastAsia="ru-RU"/>
              </w:rPr>
            </w:pPr>
            <w:r>
              <w:rPr>
                <w:sz w:val="24"/>
                <w:szCs w:val="24"/>
                <w:lang w:eastAsia="ru-RU"/>
              </w:rPr>
              <w:t>Предметные олимпиады:</w:t>
            </w:r>
          </w:p>
          <w:p w:rsidR="00C308DC" w:rsidRDefault="00C308DC" w:rsidP="00C308DC">
            <w:pPr>
              <w:jc w:val="both"/>
              <w:rPr>
                <w:sz w:val="24"/>
                <w:szCs w:val="24"/>
                <w:lang w:eastAsia="ru-RU"/>
              </w:rPr>
            </w:pPr>
            <w:r>
              <w:rPr>
                <w:sz w:val="24"/>
                <w:szCs w:val="24"/>
                <w:lang w:eastAsia="ru-RU"/>
              </w:rPr>
              <w:t>школьного уровня;</w:t>
            </w:r>
          </w:p>
          <w:p w:rsidR="00C308DC" w:rsidRDefault="00C308DC" w:rsidP="00C308DC">
            <w:pPr>
              <w:jc w:val="both"/>
              <w:rPr>
                <w:sz w:val="24"/>
                <w:szCs w:val="24"/>
                <w:lang w:eastAsia="ru-RU"/>
              </w:rPr>
            </w:pPr>
            <w:r>
              <w:rPr>
                <w:sz w:val="24"/>
                <w:szCs w:val="24"/>
                <w:lang w:eastAsia="ru-RU"/>
              </w:rPr>
              <w:t>муниципального уровня;</w:t>
            </w:r>
          </w:p>
          <w:p w:rsidR="00C308DC" w:rsidRPr="00B904CA" w:rsidRDefault="00C308DC" w:rsidP="00C308DC">
            <w:pPr>
              <w:jc w:val="both"/>
              <w:rPr>
                <w:sz w:val="24"/>
                <w:szCs w:val="24"/>
                <w:lang w:eastAsia="ru-RU"/>
              </w:rPr>
            </w:pPr>
            <w:r>
              <w:rPr>
                <w:sz w:val="24"/>
                <w:szCs w:val="24"/>
                <w:lang w:eastAsia="ru-RU"/>
              </w:rPr>
              <w:t>республиканского уровня</w:t>
            </w:r>
          </w:p>
        </w:tc>
        <w:tc>
          <w:tcPr>
            <w:tcW w:w="3685" w:type="dxa"/>
          </w:tcPr>
          <w:p w:rsidR="00C308DC" w:rsidRDefault="00C308DC" w:rsidP="00C308DC">
            <w:pPr>
              <w:jc w:val="both"/>
              <w:rPr>
                <w:sz w:val="24"/>
                <w:szCs w:val="24"/>
                <w:lang w:eastAsia="ru-RU"/>
              </w:rPr>
            </w:pPr>
            <w:r>
              <w:rPr>
                <w:sz w:val="24"/>
                <w:szCs w:val="24"/>
                <w:lang w:eastAsia="ru-RU"/>
              </w:rPr>
              <w:t>По всем предметам учебного плана</w:t>
            </w:r>
          </w:p>
        </w:tc>
        <w:tc>
          <w:tcPr>
            <w:tcW w:w="1560" w:type="dxa"/>
          </w:tcPr>
          <w:p w:rsidR="00C308DC" w:rsidRDefault="00C308DC" w:rsidP="00C308DC">
            <w:pPr>
              <w:jc w:val="both"/>
              <w:rPr>
                <w:sz w:val="24"/>
                <w:szCs w:val="24"/>
                <w:lang w:eastAsia="ru-RU"/>
              </w:rPr>
            </w:pPr>
            <w:r>
              <w:rPr>
                <w:sz w:val="24"/>
                <w:szCs w:val="24"/>
                <w:lang w:eastAsia="ru-RU"/>
              </w:rPr>
              <w:t>По графику</w:t>
            </w:r>
          </w:p>
        </w:tc>
        <w:tc>
          <w:tcPr>
            <w:tcW w:w="2551" w:type="dxa"/>
          </w:tcPr>
          <w:p w:rsidR="00C308DC" w:rsidRDefault="00C308DC" w:rsidP="00C308DC">
            <w:pPr>
              <w:jc w:val="both"/>
              <w:rPr>
                <w:sz w:val="24"/>
                <w:szCs w:val="24"/>
                <w:lang w:eastAsia="ru-RU"/>
              </w:rPr>
            </w:pPr>
            <w:r>
              <w:rPr>
                <w:sz w:val="24"/>
                <w:szCs w:val="24"/>
                <w:lang w:eastAsia="ru-RU"/>
              </w:rPr>
              <w:t>Заместитель директора по УВР</w:t>
            </w:r>
          </w:p>
        </w:tc>
      </w:tr>
      <w:tr w:rsidR="00C308DC" w:rsidTr="00C308DC">
        <w:tc>
          <w:tcPr>
            <w:tcW w:w="2694" w:type="dxa"/>
          </w:tcPr>
          <w:p w:rsidR="00C308DC" w:rsidRPr="00B904CA" w:rsidRDefault="00C308DC" w:rsidP="00C308DC">
            <w:pPr>
              <w:jc w:val="both"/>
              <w:rPr>
                <w:sz w:val="24"/>
                <w:szCs w:val="24"/>
                <w:lang w:eastAsia="ru-RU"/>
              </w:rPr>
            </w:pPr>
            <w:r>
              <w:rPr>
                <w:sz w:val="24"/>
                <w:szCs w:val="24"/>
                <w:lang w:eastAsia="ru-RU"/>
              </w:rPr>
              <w:t>Предметные недели</w:t>
            </w:r>
          </w:p>
        </w:tc>
        <w:tc>
          <w:tcPr>
            <w:tcW w:w="3685" w:type="dxa"/>
          </w:tcPr>
          <w:p w:rsidR="00C308DC" w:rsidRDefault="00C308DC" w:rsidP="00C308DC">
            <w:pPr>
              <w:jc w:val="both"/>
              <w:rPr>
                <w:sz w:val="24"/>
                <w:szCs w:val="24"/>
                <w:lang w:eastAsia="ru-RU"/>
              </w:rPr>
            </w:pPr>
            <w:r>
              <w:rPr>
                <w:sz w:val="24"/>
                <w:szCs w:val="24"/>
                <w:lang w:eastAsia="ru-RU"/>
              </w:rPr>
              <w:t>Гуманитарного цикла;</w:t>
            </w:r>
          </w:p>
          <w:p w:rsidR="00C308DC" w:rsidRDefault="00C308DC" w:rsidP="00C308DC">
            <w:pPr>
              <w:jc w:val="both"/>
              <w:rPr>
                <w:sz w:val="24"/>
                <w:szCs w:val="24"/>
                <w:lang w:eastAsia="ru-RU"/>
              </w:rPr>
            </w:pPr>
            <w:r>
              <w:rPr>
                <w:sz w:val="24"/>
                <w:szCs w:val="24"/>
                <w:lang w:eastAsia="ru-RU"/>
              </w:rPr>
              <w:t>Физико-математического цикла;</w:t>
            </w:r>
          </w:p>
          <w:p w:rsidR="00C308DC" w:rsidRDefault="00C308DC" w:rsidP="00C308DC">
            <w:pPr>
              <w:jc w:val="both"/>
              <w:rPr>
                <w:sz w:val="24"/>
                <w:szCs w:val="24"/>
                <w:lang w:eastAsia="ru-RU"/>
              </w:rPr>
            </w:pPr>
            <w:r>
              <w:rPr>
                <w:sz w:val="24"/>
                <w:szCs w:val="24"/>
                <w:lang w:eastAsia="ru-RU"/>
              </w:rPr>
              <w:t>Естественно-научного цикла;</w:t>
            </w:r>
          </w:p>
          <w:p w:rsidR="00C308DC" w:rsidRDefault="00C308DC" w:rsidP="00C308DC">
            <w:pPr>
              <w:jc w:val="both"/>
              <w:rPr>
                <w:sz w:val="24"/>
                <w:szCs w:val="24"/>
                <w:lang w:eastAsia="ru-RU"/>
              </w:rPr>
            </w:pPr>
            <w:r>
              <w:rPr>
                <w:sz w:val="24"/>
                <w:szCs w:val="24"/>
                <w:lang w:eastAsia="ru-RU"/>
              </w:rPr>
              <w:t>Начальных классов</w:t>
            </w:r>
          </w:p>
        </w:tc>
        <w:tc>
          <w:tcPr>
            <w:tcW w:w="1560" w:type="dxa"/>
          </w:tcPr>
          <w:p w:rsidR="00C308DC" w:rsidRDefault="00C308DC" w:rsidP="00C308DC">
            <w:pPr>
              <w:jc w:val="both"/>
              <w:rPr>
                <w:sz w:val="24"/>
                <w:szCs w:val="24"/>
                <w:lang w:eastAsia="ru-RU"/>
              </w:rPr>
            </w:pPr>
            <w:r>
              <w:rPr>
                <w:sz w:val="24"/>
                <w:szCs w:val="24"/>
                <w:lang w:eastAsia="ru-RU"/>
              </w:rPr>
              <w:t>По плану МС</w:t>
            </w:r>
          </w:p>
        </w:tc>
        <w:tc>
          <w:tcPr>
            <w:tcW w:w="2551" w:type="dxa"/>
          </w:tcPr>
          <w:p w:rsidR="00C308DC" w:rsidRDefault="00C308DC" w:rsidP="00C308DC">
            <w:pPr>
              <w:jc w:val="both"/>
              <w:rPr>
                <w:sz w:val="24"/>
                <w:szCs w:val="24"/>
                <w:lang w:eastAsia="ru-RU"/>
              </w:rPr>
            </w:pPr>
            <w:r>
              <w:rPr>
                <w:sz w:val="24"/>
                <w:szCs w:val="24"/>
                <w:lang w:eastAsia="ru-RU"/>
              </w:rPr>
              <w:t>Председатель МС,</w:t>
            </w:r>
          </w:p>
          <w:p w:rsidR="00C308DC" w:rsidRDefault="00C308DC" w:rsidP="00C308DC">
            <w:pPr>
              <w:jc w:val="both"/>
              <w:rPr>
                <w:sz w:val="24"/>
                <w:szCs w:val="24"/>
                <w:lang w:eastAsia="ru-RU"/>
              </w:rPr>
            </w:pPr>
            <w:r>
              <w:rPr>
                <w:sz w:val="24"/>
                <w:szCs w:val="24"/>
                <w:lang w:eastAsia="ru-RU"/>
              </w:rPr>
              <w:t>руководители ШМО</w:t>
            </w:r>
          </w:p>
        </w:tc>
      </w:tr>
      <w:tr w:rsidR="00C308DC" w:rsidTr="00C308DC">
        <w:tc>
          <w:tcPr>
            <w:tcW w:w="10490" w:type="dxa"/>
            <w:gridSpan w:val="4"/>
          </w:tcPr>
          <w:p w:rsidR="00C308DC" w:rsidRPr="000259AE" w:rsidRDefault="00C308DC" w:rsidP="00C308DC">
            <w:pPr>
              <w:jc w:val="both"/>
              <w:rPr>
                <w:sz w:val="24"/>
                <w:szCs w:val="24"/>
                <w:lang w:eastAsia="ru-RU"/>
              </w:rPr>
            </w:pPr>
            <w:r>
              <w:rPr>
                <w:sz w:val="24"/>
                <w:szCs w:val="24"/>
                <w:lang w:eastAsia="ru-RU"/>
              </w:rPr>
              <w:t xml:space="preserve">                                 О</w:t>
            </w:r>
            <w:r w:rsidRPr="003B29A5">
              <w:rPr>
                <w:b/>
                <w:sz w:val="24"/>
                <w:szCs w:val="24"/>
                <w:lang w:eastAsia="ru-RU"/>
              </w:rPr>
              <w:t>рганизационное обеспечение учебной деятельности</w:t>
            </w:r>
          </w:p>
        </w:tc>
      </w:tr>
      <w:tr w:rsidR="00C308DC" w:rsidTr="00C308DC">
        <w:trPr>
          <w:trHeight w:val="902"/>
        </w:trPr>
        <w:tc>
          <w:tcPr>
            <w:tcW w:w="2694" w:type="dxa"/>
          </w:tcPr>
          <w:p w:rsidR="00C308DC" w:rsidRDefault="00C308DC" w:rsidP="00C308DC">
            <w:pPr>
              <w:jc w:val="both"/>
              <w:rPr>
                <w:sz w:val="24"/>
                <w:szCs w:val="24"/>
                <w:lang w:eastAsia="ru-RU"/>
              </w:rPr>
            </w:pPr>
            <w:r>
              <w:rPr>
                <w:sz w:val="24"/>
                <w:szCs w:val="24"/>
                <w:lang w:eastAsia="ru-RU"/>
              </w:rPr>
              <w:t>В</w:t>
            </w:r>
            <w:r w:rsidRPr="00B904CA">
              <w:rPr>
                <w:sz w:val="24"/>
                <w:szCs w:val="24"/>
                <w:lang w:eastAsia="ru-RU"/>
              </w:rPr>
              <w:t>едение учебной документации</w:t>
            </w:r>
          </w:p>
          <w:p w:rsidR="00C308DC" w:rsidRDefault="00C308DC" w:rsidP="00C308DC">
            <w:pPr>
              <w:jc w:val="both"/>
              <w:rPr>
                <w:sz w:val="24"/>
                <w:szCs w:val="24"/>
                <w:lang w:eastAsia="ru-RU"/>
              </w:rPr>
            </w:pPr>
            <w:r>
              <w:rPr>
                <w:sz w:val="24"/>
                <w:szCs w:val="24"/>
                <w:lang w:eastAsia="ru-RU"/>
              </w:rPr>
              <w:t>(журналов)</w:t>
            </w:r>
          </w:p>
        </w:tc>
        <w:tc>
          <w:tcPr>
            <w:tcW w:w="3685" w:type="dxa"/>
          </w:tcPr>
          <w:p w:rsidR="00C308DC" w:rsidRDefault="00C308DC" w:rsidP="00C308DC">
            <w:pPr>
              <w:jc w:val="both"/>
              <w:rPr>
                <w:sz w:val="24"/>
                <w:szCs w:val="24"/>
                <w:lang w:eastAsia="ru-RU"/>
              </w:rPr>
            </w:pPr>
            <w:r>
              <w:rPr>
                <w:sz w:val="24"/>
                <w:szCs w:val="24"/>
                <w:lang w:eastAsia="ru-RU"/>
              </w:rPr>
              <w:t>Журналы дополнительного образования</w:t>
            </w:r>
          </w:p>
        </w:tc>
        <w:tc>
          <w:tcPr>
            <w:tcW w:w="1560" w:type="dxa"/>
          </w:tcPr>
          <w:p w:rsidR="00C308DC" w:rsidRDefault="00C308DC" w:rsidP="00C308DC">
            <w:pPr>
              <w:rPr>
                <w:sz w:val="24"/>
                <w:szCs w:val="24"/>
                <w:lang w:eastAsia="ru-RU"/>
              </w:rPr>
            </w:pPr>
            <w:r>
              <w:rPr>
                <w:sz w:val="24"/>
                <w:szCs w:val="24"/>
                <w:lang w:eastAsia="ru-RU"/>
              </w:rPr>
              <w:t>В течение учебного года</w:t>
            </w:r>
          </w:p>
        </w:tc>
        <w:tc>
          <w:tcPr>
            <w:tcW w:w="2551" w:type="dxa"/>
          </w:tcPr>
          <w:p w:rsidR="00C308DC" w:rsidRDefault="00C308DC" w:rsidP="00C308DC">
            <w:pPr>
              <w:jc w:val="both"/>
              <w:rPr>
                <w:sz w:val="24"/>
                <w:szCs w:val="24"/>
                <w:lang w:eastAsia="ru-RU"/>
              </w:rPr>
            </w:pPr>
            <w:r>
              <w:rPr>
                <w:sz w:val="24"/>
                <w:szCs w:val="24"/>
                <w:lang w:eastAsia="ru-RU"/>
              </w:rPr>
              <w:t>Заместители директора по УВР, ВР</w:t>
            </w:r>
          </w:p>
        </w:tc>
      </w:tr>
      <w:tr w:rsidR="00C308DC" w:rsidTr="00C308DC">
        <w:tc>
          <w:tcPr>
            <w:tcW w:w="2694" w:type="dxa"/>
          </w:tcPr>
          <w:p w:rsidR="00C308DC" w:rsidRPr="00B904CA" w:rsidRDefault="00C308DC" w:rsidP="00C308DC">
            <w:pPr>
              <w:jc w:val="both"/>
              <w:rPr>
                <w:sz w:val="24"/>
                <w:szCs w:val="24"/>
                <w:lang w:eastAsia="ru-RU"/>
              </w:rPr>
            </w:pPr>
            <w:r>
              <w:rPr>
                <w:sz w:val="24"/>
                <w:szCs w:val="24"/>
                <w:lang w:eastAsia="ru-RU"/>
              </w:rPr>
              <w:t>Презентации курсов по выбору</w:t>
            </w:r>
          </w:p>
        </w:tc>
        <w:tc>
          <w:tcPr>
            <w:tcW w:w="3685" w:type="dxa"/>
          </w:tcPr>
          <w:p w:rsidR="00C308DC" w:rsidRDefault="00C308DC" w:rsidP="00C308DC">
            <w:pPr>
              <w:jc w:val="both"/>
              <w:rPr>
                <w:sz w:val="24"/>
                <w:szCs w:val="24"/>
                <w:lang w:eastAsia="ru-RU"/>
              </w:rPr>
            </w:pPr>
            <w:r>
              <w:rPr>
                <w:sz w:val="24"/>
                <w:szCs w:val="24"/>
                <w:lang w:eastAsia="ru-RU"/>
              </w:rPr>
              <w:t>Презентации</w:t>
            </w:r>
          </w:p>
        </w:tc>
        <w:tc>
          <w:tcPr>
            <w:tcW w:w="1560" w:type="dxa"/>
          </w:tcPr>
          <w:p w:rsidR="00C308DC" w:rsidRDefault="00C308DC" w:rsidP="00C308DC">
            <w:pPr>
              <w:jc w:val="both"/>
              <w:rPr>
                <w:sz w:val="24"/>
                <w:szCs w:val="24"/>
                <w:lang w:eastAsia="ru-RU"/>
              </w:rPr>
            </w:pPr>
            <w:r>
              <w:rPr>
                <w:sz w:val="24"/>
                <w:szCs w:val="24"/>
                <w:lang w:eastAsia="ru-RU"/>
              </w:rPr>
              <w:t>Сентябрь 2022 г.</w:t>
            </w:r>
          </w:p>
        </w:tc>
        <w:tc>
          <w:tcPr>
            <w:tcW w:w="2551" w:type="dxa"/>
          </w:tcPr>
          <w:p w:rsidR="00C308DC" w:rsidRDefault="00C308DC" w:rsidP="00C308DC">
            <w:pPr>
              <w:jc w:val="both"/>
              <w:rPr>
                <w:sz w:val="24"/>
                <w:szCs w:val="24"/>
                <w:lang w:eastAsia="ru-RU"/>
              </w:rPr>
            </w:pPr>
            <w:r>
              <w:rPr>
                <w:sz w:val="24"/>
                <w:szCs w:val="24"/>
                <w:lang w:eastAsia="ru-RU"/>
              </w:rPr>
              <w:t>Учителя-предметники, руководители курсов</w:t>
            </w:r>
          </w:p>
        </w:tc>
      </w:tr>
      <w:tr w:rsidR="00C308DC" w:rsidTr="00C308DC">
        <w:tc>
          <w:tcPr>
            <w:tcW w:w="2694" w:type="dxa"/>
          </w:tcPr>
          <w:p w:rsidR="00C308DC" w:rsidRPr="00B904CA" w:rsidRDefault="00C308DC" w:rsidP="00C308DC">
            <w:pPr>
              <w:jc w:val="both"/>
              <w:rPr>
                <w:sz w:val="24"/>
                <w:szCs w:val="24"/>
                <w:lang w:eastAsia="ru-RU"/>
              </w:rPr>
            </w:pPr>
            <w:r>
              <w:rPr>
                <w:sz w:val="24"/>
                <w:szCs w:val="24"/>
                <w:lang w:eastAsia="ru-RU"/>
              </w:rPr>
              <w:t>Презентации предметных кружков</w:t>
            </w:r>
          </w:p>
        </w:tc>
        <w:tc>
          <w:tcPr>
            <w:tcW w:w="3685" w:type="dxa"/>
          </w:tcPr>
          <w:p w:rsidR="00C308DC" w:rsidRDefault="00C308DC" w:rsidP="00C308DC">
            <w:pPr>
              <w:jc w:val="both"/>
              <w:rPr>
                <w:sz w:val="24"/>
                <w:szCs w:val="24"/>
                <w:lang w:eastAsia="ru-RU"/>
              </w:rPr>
            </w:pPr>
            <w:r>
              <w:rPr>
                <w:sz w:val="24"/>
                <w:szCs w:val="24"/>
                <w:lang w:eastAsia="ru-RU"/>
              </w:rPr>
              <w:t>Презентации, планы работы кружков</w:t>
            </w:r>
          </w:p>
        </w:tc>
        <w:tc>
          <w:tcPr>
            <w:tcW w:w="1560" w:type="dxa"/>
          </w:tcPr>
          <w:p w:rsidR="00C308DC" w:rsidRDefault="00C308DC" w:rsidP="00C308DC">
            <w:pPr>
              <w:jc w:val="both"/>
              <w:rPr>
                <w:sz w:val="24"/>
                <w:szCs w:val="24"/>
                <w:lang w:eastAsia="ru-RU"/>
              </w:rPr>
            </w:pPr>
            <w:r>
              <w:rPr>
                <w:sz w:val="24"/>
                <w:szCs w:val="24"/>
                <w:lang w:eastAsia="ru-RU"/>
              </w:rPr>
              <w:t>Сентябрь 2022 г.</w:t>
            </w:r>
          </w:p>
        </w:tc>
        <w:tc>
          <w:tcPr>
            <w:tcW w:w="2551" w:type="dxa"/>
          </w:tcPr>
          <w:p w:rsidR="00C308DC" w:rsidRDefault="00C308DC" w:rsidP="00C308DC">
            <w:pPr>
              <w:jc w:val="both"/>
              <w:rPr>
                <w:sz w:val="24"/>
                <w:szCs w:val="24"/>
                <w:lang w:eastAsia="ru-RU"/>
              </w:rPr>
            </w:pPr>
            <w:r>
              <w:rPr>
                <w:sz w:val="24"/>
                <w:szCs w:val="24"/>
                <w:lang w:eastAsia="ru-RU"/>
              </w:rPr>
              <w:t>Заместитель директора по ВР, руководители кружков</w:t>
            </w:r>
          </w:p>
        </w:tc>
      </w:tr>
      <w:tr w:rsidR="00C308DC" w:rsidTr="00C308DC">
        <w:tc>
          <w:tcPr>
            <w:tcW w:w="2694" w:type="dxa"/>
          </w:tcPr>
          <w:p w:rsidR="00C308DC" w:rsidRPr="00B904CA" w:rsidRDefault="00C308DC" w:rsidP="00C308DC">
            <w:pPr>
              <w:jc w:val="both"/>
              <w:rPr>
                <w:sz w:val="24"/>
                <w:szCs w:val="24"/>
                <w:lang w:eastAsia="ru-RU"/>
              </w:rPr>
            </w:pPr>
            <w:r>
              <w:rPr>
                <w:sz w:val="24"/>
                <w:szCs w:val="24"/>
                <w:lang w:eastAsia="ru-RU"/>
              </w:rPr>
              <w:t xml:space="preserve">Разработка  рабочих программ курсов </w:t>
            </w:r>
          </w:p>
        </w:tc>
        <w:tc>
          <w:tcPr>
            <w:tcW w:w="3685" w:type="dxa"/>
          </w:tcPr>
          <w:p w:rsidR="00C308DC" w:rsidRDefault="00C308DC" w:rsidP="00C308DC">
            <w:pPr>
              <w:jc w:val="both"/>
              <w:rPr>
                <w:sz w:val="24"/>
                <w:szCs w:val="24"/>
                <w:lang w:eastAsia="ru-RU"/>
              </w:rPr>
            </w:pPr>
            <w:r>
              <w:rPr>
                <w:sz w:val="24"/>
                <w:szCs w:val="24"/>
                <w:lang w:eastAsia="ru-RU"/>
              </w:rPr>
              <w:t>Программы курсов по выбору</w:t>
            </w:r>
          </w:p>
        </w:tc>
        <w:tc>
          <w:tcPr>
            <w:tcW w:w="1560" w:type="dxa"/>
          </w:tcPr>
          <w:p w:rsidR="00C308DC" w:rsidRDefault="00C308DC" w:rsidP="00C308DC">
            <w:pPr>
              <w:jc w:val="both"/>
              <w:rPr>
                <w:sz w:val="24"/>
                <w:szCs w:val="24"/>
                <w:lang w:eastAsia="ru-RU"/>
              </w:rPr>
            </w:pPr>
            <w:r>
              <w:rPr>
                <w:sz w:val="24"/>
                <w:szCs w:val="24"/>
                <w:lang w:eastAsia="ru-RU"/>
              </w:rPr>
              <w:t xml:space="preserve">Август </w:t>
            </w:r>
          </w:p>
          <w:p w:rsidR="00C308DC" w:rsidRDefault="00C308DC" w:rsidP="00C308DC">
            <w:pPr>
              <w:jc w:val="both"/>
              <w:rPr>
                <w:sz w:val="24"/>
                <w:szCs w:val="24"/>
                <w:lang w:eastAsia="ru-RU"/>
              </w:rPr>
            </w:pPr>
            <w:r>
              <w:rPr>
                <w:sz w:val="24"/>
                <w:szCs w:val="24"/>
                <w:lang w:eastAsia="ru-RU"/>
              </w:rPr>
              <w:t>2022 г.</w:t>
            </w:r>
          </w:p>
        </w:tc>
        <w:tc>
          <w:tcPr>
            <w:tcW w:w="2551" w:type="dxa"/>
          </w:tcPr>
          <w:p w:rsidR="00C308DC" w:rsidRDefault="00C308DC" w:rsidP="00C308DC">
            <w:pPr>
              <w:jc w:val="both"/>
              <w:rPr>
                <w:sz w:val="24"/>
                <w:szCs w:val="24"/>
                <w:lang w:eastAsia="ru-RU"/>
              </w:rPr>
            </w:pPr>
            <w:r>
              <w:rPr>
                <w:sz w:val="24"/>
                <w:szCs w:val="24"/>
                <w:lang w:eastAsia="ru-RU"/>
              </w:rPr>
              <w:t>Заместитель директора по УВР, учителя- предметники, руководители курсов</w:t>
            </w:r>
          </w:p>
        </w:tc>
      </w:tr>
      <w:tr w:rsidR="00C308DC" w:rsidTr="00C308DC">
        <w:tc>
          <w:tcPr>
            <w:tcW w:w="2694" w:type="dxa"/>
          </w:tcPr>
          <w:p w:rsidR="00C308DC" w:rsidRDefault="00C308DC" w:rsidP="00C308DC">
            <w:pPr>
              <w:jc w:val="both"/>
              <w:rPr>
                <w:sz w:val="24"/>
                <w:szCs w:val="24"/>
                <w:lang w:eastAsia="ru-RU"/>
              </w:rPr>
            </w:pPr>
            <w:r>
              <w:rPr>
                <w:sz w:val="24"/>
                <w:szCs w:val="24"/>
                <w:lang w:eastAsia="ru-RU"/>
              </w:rPr>
              <w:t>Диагностика родителей и обучающихся</w:t>
            </w:r>
          </w:p>
        </w:tc>
        <w:tc>
          <w:tcPr>
            <w:tcW w:w="3685" w:type="dxa"/>
          </w:tcPr>
          <w:p w:rsidR="00C308DC" w:rsidRDefault="00C308DC" w:rsidP="00C308DC">
            <w:pPr>
              <w:jc w:val="both"/>
              <w:rPr>
                <w:sz w:val="24"/>
                <w:szCs w:val="24"/>
                <w:lang w:eastAsia="ru-RU"/>
              </w:rPr>
            </w:pPr>
            <w:r>
              <w:rPr>
                <w:sz w:val="24"/>
                <w:szCs w:val="24"/>
                <w:lang w:eastAsia="ru-RU"/>
              </w:rPr>
              <w:t>Опросы</w:t>
            </w:r>
          </w:p>
          <w:p w:rsidR="00C308DC" w:rsidRDefault="00C308DC" w:rsidP="00C308DC">
            <w:pPr>
              <w:jc w:val="both"/>
              <w:rPr>
                <w:sz w:val="24"/>
                <w:szCs w:val="24"/>
                <w:lang w:eastAsia="ru-RU"/>
              </w:rPr>
            </w:pPr>
            <w:r>
              <w:rPr>
                <w:sz w:val="24"/>
                <w:szCs w:val="24"/>
                <w:lang w:eastAsia="ru-RU"/>
              </w:rPr>
              <w:t>Анкетирование</w:t>
            </w:r>
          </w:p>
        </w:tc>
        <w:tc>
          <w:tcPr>
            <w:tcW w:w="1560" w:type="dxa"/>
          </w:tcPr>
          <w:p w:rsidR="00C308DC" w:rsidRDefault="00C308DC" w:rsidP="00C308DC">
            <w:pPr>
              <w:rPr>
                <w:sz w:val="24"/>
                <w:szCs w:val="24"/>
                <w:lang w:eastAsia="ru-RU"/>
              </w:rPr>
            </w:pPr>
            <w:r>
              <w:rPr>
                <w:sz w:val="24"/>
                <w:szCs w:val="24"/>
                <w:lang w:eastAsia="ru-RU"/>
              </w:rPr>
              <w:t>В течение учебного года</w:t>
            </w:r>
          </w:p>
        </w:tc>
        <w:tc>
          <w:tcPr>
            <w:tcW w:w="2551" w:type="dxa"/>
          </w:tcPr>
          <w:p w:rsidR="00C308DC" w:rsidRDefault="00C308DC" w:rsidP="00C308DC">
            <w:pPr>
              <w:jc w:val="both"/>
              <w:rPr>
                <w:sz w:val="24"/>
                <w:szCs w:val="24"/>
                <w:lang w:eastAsia="ru-RU"/>
              </w:rPr>
            </w:pPr>
            <w:r>
              <w:rPr>
                <w:sz w:val="24"/>
                <w:szCs w:val="24"/>
                <w:lang w:eastAsia="ru-RU"/>
              </w:rPr>
              <w:t>Педагог-психолог, заместители директора по УВР, ВР, классные руководители</w:t>
            </w:r>
          </w:p>
          <w:p w:rsidR="00C308DC" w:rsidRDefault="00C308DC" w:rsidP="00C308DC">
            <w:pPr>
              <w:jc w:val="both"/>
              <w:rPr>
                <w:sz w:val="24"/>
                <w:szCs w:val="24"/>
                <w:lang w:eastAsia="ru-RU"/>
              </w:rPr>
            </w:pPr>
          </w:p>
        </w:tc>
      </w:tr>
      <w:tr w:rsidR="00C308DC" w:rsidTr="00C308DC">
        <w:tc>
          <w:tcPr>
            <w:tcW w:w="2694" w:type="dxa"/>
          </w:tcPr>
          <w:p w:rsidR="00C308DC" w:rsidRDefault="00C308DC" w:rsidP="00C308DC">
            <w:pPr>
              <w:jc w:val="both"/>
              <w:rPr>
                <w:sz w:val="24"/>
                <w:szCs w:val="24"/>
                <w:lang w:eastAsia="ru-RU"/>
              </w:rPr>
            </w:pPr>
            <w:r>
              <w:rPr>
                <w:sz w:val="24"/>
                <w:szCs w:val="24"/>
                <w:lang w:eastAsia="ru-RU"/>
              </w:rPr>
              <w:t>Встречи с родительской общественностью</w:t>
            </w:r>
          </w:p>
        </w:tc>
        <w:tc>
          <w:tcPr>
            <w:tcW w:w="3685" w:type="dxa"/>
          </w:tcPr>
          <w:p w:rsidR="00C308DC" w:rsidRDefault="00C308DC" w:rsidP="00C308DC">
            <w:pPr>
              <w:jc w:val="both"/>
              <w:rPr>
                <w:sz w:val="24"/>
                <w:szCs w:val="24"/>
                <w:lang w:eastAsia="ru-RU"/>
              </w:rPr>
            </w:pPr>
          </w:p>
        </w:tc>
        <w:tc>
          <w:tcPr>
            <w:tcW w:w="1560" w:type="dxa"/>
          </w:tcPr>
          <w:p w:rsidR="00C308DC" w:rsidRDefault="00C308DC" w:rsidP="00C308DC">
            <w:pPr>
              <w:rPr>
                <w:sz w:val="24"/>
                <w:szCs w:val="24"/>
                <w:lang w:eastAsia="ru-RU"/>
              </w:rPr>
            </w:pPr>
            <w:r>
              <w:rPr>
                <w:sz w:val="24"/>
                <w:szCs w:val="24"/>
                <w:lang w:eastAsia="ru-RU"/>
              </w:rPr>
              <w:t>В течение учебного года</w:t>
            </w:r>
          </w:p>
        </w:tc>
        <w:tc>
          <w:tcPr>
            <w:tcW w:w="2551" w:type="dxa"/>
          </w:tcPr>
          <w:p w:rsidR="00C308DC" w:rsidRDefault="00C308DC" w:rsidP="00C308DC">
            <w:pPr>
              <w:jc w:val="both"/>
              <w:rPr>
                <w:sz w:val="24"/>
                <w:szCs w:val="24"/>
                <w:lang w:eastAsia="ru-RU"/>
              </w:rPr>
            </w:pPr>
            <w:r>
              <w:rPr>
                <w:sz w:val="24"/>
                <w:szCs w:val="24"/>
                <w:lang w:eastAsia="ru-RU"/>
              </w:rPr>
              <w:t>Администрация школы</w:t>
            </w:r>
          </w:p>
        </w:tc>
      </w:tr>
      <w:tr w:rsidR="00C308DC" w:rsidTr="00C308DC">
        <w:tc>
          <w:tcPr>
            <w:tcW w:w="10490" w:type="dxa"/>
            <w:gridSpan w:val="4"/>
          </w:tcPr>
          <w:p w:rsidR="00C308DC" w:rsidRPr="005F5CF7" w:rsidRDefault="00C308DC" w:rsidP="00C308DC">
            <w:pPr>
              <w:jc w:val="center"/>
              <w:rPr>
                <w:b/>
                <w:sz w:val="24"/>
                <w:szCs w:val="24"/>
                <w:lang w:eastAsia="ru-RU"/>
              </w:rPr>
            </w:pPr>
            <w:r>
              <w:rPr>
                <w:b/>
                <w:sz w:val="24"/>
                <w:szCs w:val="24"/>
                <w:lang w:eastAsia="ru-RU"/>
              </w:rPr>
              <w:t>О</w:t>
            </w:r>
            <w:r w:rsidRPr="005F5CF7">
              <w:rPr>
                <w:b/>
                <w:sz w:val="24"/>
                <w:szCs w:val="24"/>
                <w:lang w:eastAsia="ru-RU"/>
              </w:rPr>
              <w:t>рганизация педагогической поддержки обучающихся</w:t>
            </w:r>
          </w:p>
        </w:tc>
      </w:tr>
      <w:tr w:rsidR="00C308DC" w:rsidTr="00C308DC">
        <w:tc>
          <w:tcPr>
            <w:tcW w:w="2694" w:type="dxa"/>
          </w:tcPr>
          <w:p w:rsidR="00C308DC" w:rsidRPr="00B904CA" w:rsidRDefault="00C308DC" w:rsidP="00C308DC">
            <w:pPr>
              <w:rPr>
                <w:sz w:val="24"/>
                <w:szCs w:val="24"/>
                <w:lang w:eastAsia="ru-RU"/>
              </w:rPr>
            </w:pPr>
            <w:r>
              <w:rPr>
                <w:sz w:val="24"/>
                <w:szCs w:val="24"/>
                <w:lang w:eastAsia="ru-RU"/>
              </w:rPr>
              <w:t>Работа педагога-психолога</w:t>
            </w:r>
          </w:p>
          <w:p w:rsidR="00C308DC" w:rsidRDefault="00C308DC" w:rsidP="00C308DC">
            <w:pPr>
              <w:rPr>
                <w:sz w:val="24"/>
                <w:szCs w:val="24"/>
                <w:lang w:eastAsia="ru-RU"/>
              </w:rPr>
            </w:pPr>
          </w:p>
        </w:tc>
        <w:tc>
          <w:tcPr>
            <w:tcW w:w="3685" w:type="dxa"/>
          </w:tcPr>
          <w:p w:rsidR="00C308DC" w:rsidRDefault="00C308DC" w:rsidP="00C308DC">
            <w:pPr>
              <w:jc w:val="both"/>
              <w:rPr>
                <w:sz w:val="24"/>
                <w:szCs w:val="24"/>
                <w:lang w:eastAsia="ru-RU"/>
              </w:rPr>
            </w:pPr>
            <w:r>
              <w:rPr>
                <w:sz w:val="24"/>
                <w:szCs w:val="24"/>
                <w:lang w:eastAsia="ru-RU"/>
              </w:rPr>
              <w:t>План работы</w:t>
            </w:r>
          </w:p>
        </w:tc>
        <w:tc>
          <w:tcPr>
            <w:tcW w:w="1560" w:type="dxa"/>
          </w:tcPr>
          <w:p w:rsidR="00C308DC" w:rsidRDefault="00C308DC" w:rsidP="00C308DC">
            <w:pPr>
              <w:rPr>
                <w:sz w:val="24"/>
                <w:szCs w:val="24"/>
                <w:lang w:eastAsia="ru-RU"/>
              </w:rPr>
            </w:pPr>
            <w:r>
              <w:rPr>
                <w:sz w:val="24"/>
                <w:szCs w:val="24"/>
                <w:lang w:eastAsia="ru-RU"/>
              </w:rPr>
              <w:t>В течение учебного года</w:t>
            </w:r>
          </w:p>
        </w:tc>
        <w:tc>
          <w:tcPr>
            <w:tcW w:w="2551" w:type="dxa"/>
          </w:tcPr>
          <w:p w:rsidR="00C308DC" w:rsidRDefault="00C308DC" w:rsidP="00C308DC">
            <w:pPr>
              <w:jc w:val="both"/>
              <w:rPr>
                <w:sz w:val="24"/>
                <w:szCs w:val="24"/>
                <w:lang w:eastAsia="ru-RU"/>
              </w:rPr>
            </w:pPr>
            <w:r>
              <w:rPr>
                <w:sz w:val="24"/>
                <w:szCs w:val="24"/>
                <w:lang w:eastAsia="ru-RU"/>
              </w:rPr>
              <w:t>Педагог психолог</w:t>
            </w:r>
          </w:p>
        </w:tc>
      </w:tr>
      <w:tr w:rsidR="00C308DC" w:rsidTr="00C308DC">
        <w:tc>
          <w:tcPr>
            <w:tcW w:w="10490" w:type="dxa"/>
            <w:gridSpan w:val="4"/>
          </w:tcPr>
          <w:p w:rsidR="00C308DC" w:rsidRPr="005F5CF7" w:rsidRDefault="00C308DC" w:rsidP="00C308DC">
            <w:pPr>
              <w:jc w:val="center"/>
              <w:rPr>
                <w:b/>
                <w:sz w:val="24"/>
                <w:szCs w:val="24"/>
                <w:lang w:eastAsia="ru-RU"/>
              </w:rPr>
            </w:pPr>
            <w:r>
              <w:rPr>
                <w:b/>
                <w:sz w:val="24"/>
                <w:szCs w:val="24"/>
                <w:lang w:eastAsia="ru-RU"/>
              </w:rPr>
              <w:t>О</w:t>
            </w:r>
            <w:r w:rsidRPr="005F5CF7">
              <w:rPr>
                <w:b/>
                <w:sz w:val="24"/>
                <w:szCs w:val="24"/>
                <w:lang w:eastAsia="ru-RU"/>
              </w:rPr>
              <w:t>беспечение благополучия обучающихся в пространстве  школы</w:t>
            </w:r>
          </w:p>
        </w:tc>
      </w:tr>
      <w:tr w:rsidR="00C308DC" w:rsidTr="00C308DC">
        <w:tc>
          <w:tcPr>
            <w:tcW w:w="2694" w:type="dxa"/>
          </w:tcPr>
          <w:p w:rsidR="00C308DC" w:rsidRDefault="00C308DC" w:rsidP="00C308DC">
            <w:pPr>
              <w:jc w:val="both"/>
              <w:rPr>
                <w:sz w:val="24"/>
                <w:szCs w:val="24"/>
                <w:lang w:eastAsia="ru-RU"/>
              </w:rPr>
            </w:pPr>
            <w:r>
              <w:rPr>
                <w:sz w:val="24"/>
                <w:szCs w:val="24"/>
                <w:lang w:eastAsia="ru-RU"/>
              </w:rPr>
              <w:t xml:space="preserve">Профилактика  </w:t>
            </w:r>
            <w:r w:rsidRPr="00B904CA">
              <w:rPr>
                <w:sz w:val="24"/>
                <w:szCs w:val="24"/>
                <w:lang w:eastAsia="ru-RU"/>
              </w:rPr>
              <w:t>безопасности жизни и здоровья школьников, безопасных межличностных отношений</w:t>
            </w:r>
            <w:r>
              <w:rPr>
                <w:sz w:val="24"/>
                <w:szCs w:val="24"/>
                <w:lang w:eastAsia="ru-RU"/>
              </w:rPr>
              <w:t>.</w:t>
            </w:r>
          </w:p>
          <w:p w:rsidR="00C308DC" w:rsidRDefault="00C308DC" w:rsidP="00C308DC">
            <w:pPr>
              <w:jc w:val="both"/>
              <w:rPr>
                <w:sz w:val="24"/>
                <w:szCs w:val="24"/>
                <w:lang w:eastAsia="ru-RU"/>
              </w:rPr>
            </w:pPr>
            <w:r>
              <w:rPr>
                <w:sz w:val="24"/>
                <w:szCs w:val="24"/>
                <w:lang w:eastAsia="ru-RU"/>
              </w:rPr>
              <w:t>П</w:t>
            </w:r>
            <w:r w:rsidRPr="00B904CA">
              <w:rPr>
                <w:sz w:val="24"/>
                <w:szCs w:val="24"/>
                <w:lang w:eastAsia="ru-RU"/>
              </w:rPr>
              <w:t>рофилактик</w:t>
            </w:r>
            <w:r>
              <w:rPr>
                <w:sz w:val="24"/>
                <w:szCs w:val="24"/>
                <w:lang w:eastAsia="ru-RU"/>
              </w:rPr>
              <w:t>а неуспеваемости.</w:t>
            </w:r>
          </w:p>
          <w:p w:rsidR="00C308DC" w:rsidRPr="00B904CA" w:rsidRDefault="00C308DC" w:rsidP="00C308DC">
            <w:pPr>
              <w:rPr>
                <w:sz w:val="24"/>
                <w:szCs w:val="24"/>
                <w:lang w:eastAsia="ru-RU"/>
              </w:rPr>
            </w:pPr>
            <w:r>
              <w:rPr>
                <w:sz w:val="24"/>
                <w:szCs w:val="24"/>
                <w:lang w:eastAsia="ru-RU"/>
              </w:rPr>
              <w:t xml:space="preserve">Профилактика </w:t>
            </w:r>
            <w:r w:rsidRPr="00B904CA">
              <w:rPr>
                <w:sz w:val="24"/>
                <w:szCs w:val="24"/>
                <w:lang w:eastAsia="ru-RU"/>
              </w:rPr>
              <w:t>различных рисков, возникающих в процессе взаимодействи</w:t>
            </w:r>
            <w:r>
              <w:rPr>
                <w:sz w:val="24"/>
                <w:szCs w:val="24"/>
                <w:lang w:eastAsia="ru-RU"/>
              </w:rPr>
              <w:t>я школьника с окружающей средой.Социальная защита учащихся</w:t>
            </w:r>
          </w:p>
          <w:p w:rsidR="00C308DC" w:rsidRDefault="00C308DC" w:rsidP="00C308DC">
            <w:pPr>
              <w:jc w:val="both"/>
              <w:rPr>
                <w:sz w:val="24"/>
                <w:szCs w:val="24"/>
                <w:lang w:eastAsia="ru-RU"/>
              </w:rPr>
            </w:pPr>
          </w:p>
        </w:tc>
        <w:tc>
          <w:tcPr>
            <w:tcW w:w="3685" w:type="dxa"/>
          </w:tcPr>
          <w:p w:rsidR="00C308DC" w:rsidRDefault="00C308DC" w:rsidP="00C308DC">
            <w:pPr>
              <w:rPr>
                <w:sz w:val="24"/>
                <w:szCs w:val="24"/>
                <w:lang w:eastAsia="ru-RU"/>
              </w:rPr>
            </w:pPr>
            <w:r>
              <w:rPr>
                <w:sz w:val="24"/>
                <w:szCs w:val="24"/>
                <w:lang w:eastAsia="ru-RU"/>
              </w:rPr>
              <w:t>Беседы,</w:t>
            </w:r>
          </w:p>
          <w:p w:rsidR="00C308DC" w:rsidRDefault="00C308DC" w:rsidP="00C308DC">
            <w:pPr>
              <w:rPr>
                <w:sz w:val="24"/>
                <w:szCs w:val="24"/>
                <w:lang w:eastAsia="ru-RU"/>
              </w:rPr>
            </w:pPr>
            <w:r>
              <w:rPr>
                <w:sz w:val="24"/>
                <w:szCs w:val="24"/>
                <w:lang w:eastAsia="ru-RU"/>
              </w:rPr>
              <w:t>Встречи с представителями социума,</w:t>
            </w:r>
          </w:p>
          <w:p w:rsidR="00C308DC" w:rsidRDefault="00C308DC" w:rsidP="00C308DC">
            <w:pPr>
              <w:rPr>
                <w:sz w:val="24"/>
                <w:szCs w:val="24"/>
                <w:lang w:eastAsia="ru-RU"/>
              </w:rPr>
            </w:pPr>
            <w:r>
              <w:rPr>
                <w:sz w:val="24"/>
                <w:szCs w:val="24"/>
                <w:lang w:eastAsia="ru-RU"/>
              </w:rPr>
              <w:t xml:space="preserve">Классные часы, </w:t>
            </w:r>
          </w:p>
          <w:p w:rsidR="00C308DC" w:rsidRDefault="00C308DC" w:rsidP="00C308DC">
            <w:pPr>
              <w:rPr>
                <w:sz w:val="24"/>
                <w:szCs w:val="24"/>
                <w:lang w:eastAsia="ru-RU"/>
              </w:rPr>
            </w:pPr>
            <w:r>
              <w:rPr>
                <w:sz w:val="24"/>
                <w:szCs w:val="24"/>
                <w:lang w:eastAsia="ru-RU"/>
              </w:rPr>
              <w:t>Советы по профилактике</w:t>
            </w:r>
          </w:p>
        </w:tc>
        <w:tc>
          <w:tcPr>
            <w:tcW w:w="1560" w:type="dxa"/>
          </w:tcPr>
          <w:p w:rsidR="00C308DC" w:rsidRDefault="00C308DC" w:rsidP="00C308DC">
            <w:pPr>
              <w:rPr>
                <w:sz w:val="24"/>
                <w:szCs w:val="24"/>
                <w:lang w:eastAsia="ru-RU"/>
              </w:rPr>
            </w:pPr>
            <w:r>
              <w:rPr>
                <w:sz w:val="24"/>
                <w:szCs w:val="24"/>
                <w:lang w:eastAsia="ru-RU"/>
              </w:rPr>
              <w:t>В течение учебного года</w:t>
            </w:r>
          </w:p>
        </w:tc>
        <w:tc>
          <w:tcPr>
            <w:tcW w:w="2551" w:type="dxa"/>
          </w:tcPr>
          <w:p w:rsidR="00C308DC" w:rsidRDefault="00C308DC" w:rsidP="00C308DC">
            <w:pPr>
              <w:jc w:val="both"/>
              <w:rPr>
                <w:sz w:val="24"/>
                <w:szCs w:val="24"/>
                <w:lang w:eastAsia="ru-RU"/>
              </w:rPr>
            </w:pPr>
            <w:r>
              <w:rPr>
                <w:sz w:val="24"/>
                <w:szCs w:val="24"/>
                <w:lang w:eastAsia="ru-RU"/>
              </w:rPr>
              <w:t>Заместители директора по УВР, ВР, классные руководители, руководители ШМО, инспектор по охране прав детства</w:t>
            </w:r>
          </w:p>
        </w:tc>
      </w:tr>
    </w:tbl>
    <w:p w:rsidR="00B5747B" w:rsidRDefault="00B5747B" w:rsidP="00D03353">
      <w:pPr>
        <w:pStyle w:val="a6"/>
        <w:ind w:left="0" w:right="327" w:firstLine="0"/>
        <w:jc w:val="left"/>
        <w:rPr>
          <w:b/>
          <w:sz w:val="20"/>
          <w:szCs w:val="20"/>
        </w:rPr>
      </w:pPr>
    </w:p>
    <w:p w:rsidR="005A1A26" w:rsidRDefault="005A1A26" w:rsidP="00D03353">
      <w:pPr>
        <w:pStyle w:val="a6"/>
        <w:ind w:left="0" w:right="327" w:firstLine="0"/>
        <w:jc w:val="left"/>
        <w:rPr>
          <w:b/>
          <w:sz w:val="20"/>
          <w:szCs w:val="20"/>
        </w:rPr>
      </w:pPr>
    </w:p>
    <w:p w:rsidR="005A1A26" w:rsidRDefault="005A1A26" w:rsidP="00D03353">
      <w:pPr>
        <w:pStyle w:val="a6"/>
        <w:ind w:left="0" w:right="327" w:firstLine="0"/>
        <w:jc w:val="left"/>
        <w:rPr>
          <w:b/>
          <w:sz w:val="20"/>
          <w:szCs w:val="20"/>
        </w:rPr>
      </w:pPr>
    </w:p>
    <w:p w:rsidR="005A1A26" w:rsidRDefault="005A1A26" w:rsidP="00D03353">
      <w:pPr>
        <w:pStyle w:val="a6"/>
        <w:ind w:left="0" w:right="327" w:firstLine="0"/>
        <w:jc w:val="left"/>
        <w:rPr>
          <w:b/>
          <w:sz w:val="20"/>
          <w:szCs w:val="20"/>
        </w:rPr>
      </w:pPr>
    </w:p>
    <w:p w:rsidR="005A1A26" w:rsidRDefault="005A1A26" w:rsidP="00D03353">
      <w:pPr>
        <w:pStyle w:val="a6"/>
        <w:ind w:left="0" w:right="327" w:firstLine="0"/>
        <w:jc w:val="left"/>
        <w:rPr>
          <w:b/>
          <w:sz w:val="20"/>
          <w:szCs w:val="20"/>
        </w:rPr>
      </w:pPr>
    </w:p>
    <w:p w:rsidR="005A1A26" w:rsidRDefault="005A1A26" w:rsidP="00D03353">
      <w:pPr>
        <w:pStyle w:val="a6"/>
        <w:ind w:left="0" w:right="327" w:firstLine="0"/>
        <w:jc w:val="left"/>
        <w:rPr>
          <w:b/>
          <w:sz w:val="20"/>
          <w:szCs w:val="20"/>
        </w:rPr>
      </w:pPr>
    </w:p>
    <w:p w:rsidR="005A1A26" w:rsidRPr="000245BA" w:rsidRDefault="005A1A26" w:rsidP="00D03353">
      <w:pPr>
        <w:pStyle w:val="a6"/>
        <w:ind w:left="0" w:right="327" w:firstLine="0"/>
        <w:jc w:val="left"/>
        <w:rPr>
          <w:b/>
          <w:sz w:val="20"/>
          <w:szCs w:val="20"/>
        </w:rPr>
      </w:pPr>
    </w:p>
    <w:p w:rsidR="00B5747B" w:rsidRPr="000245BA" w:rsidRDefault="00182789" w:rsidP="00D03353">
      <w:pPr>
        <w:pStyle w:val="aa"/>
        <w:numPr>
          <w:ilvl w:val="2"/>
          <w:numId w:val="12"/>
        </w:numPr>
        <w:tabs>
          <w:tab w:val="left" w:pos="3390"/>
        </w:tabs>
        <w:ind w:right="327" w:hanging="709"/>
        <w:jc w:val="left"/>
        <w:rPr>
          <w:b/>
          <w:sz w:val="20"/>
          <w:szCs w:val="20"/>
        </w:rPr>
      </w:pPr>
      <w:r w:rsidRPr="000245BA">
        <w:rPr>
          <w:b/>
          <w:sz w:val="20"/>
          <w:szCs w:val="20"/>
        </w:rPr>
        <w:t>КАЛЕНДАРНЫЙУЧЕБНЫЙГРАФИК</w:t>
      </w:r>
    </w:p>
    <w:p w:rsidR="00B5747B" w:rsidRPr="000245BA" w:rsidRDefault="00B5747B" w:rsidP="00D03353">
      <w:pPr>
        <w:pStyle w:val="a6"/>
        <w:spacing w:before="6"/>
        <w:ind w:left="0" w:right="327" w:firstLine="0"/>
        <w:jc w:val="left"/>
        <w:rPr>
          <w:b/>
          <w:sz w:val="20"/>
          <w:szCs w:val="20"/>
        </w:rPr>
      </w:pPr>
    </w:p>
    <w:p w:rsidR="00B5747B" w:rsidRPr="000245BA" w:rsidRDefault="00182789" w:rsidP="00D03353">
      <w:pPr>
        <w:pStyle w:val="a6"/>
        <w:spacing w:before="1"/>
        <w:ind w:right="327"/>
        <w:rPr>
          <w:sz w:val="20"/>
          <w:szCs w:val="20"/>
        </w:rPr>
      </w:pPr>
      <w:r w:rsidRPr="000245BA">
        <w:rPr>
          <w:sz w:val="20"/>
          <w:szCs w:val="20"/>
        </w:rPr>
        <w:t>Календарныйучебныйграфикопределяетплановыеперерывыприполученииосновного общего образования для отдыха и иных социальных целей (далее — каникулы):датыначалаиокончанияучебного года;продолжительностьучебногогода;</w:t>
      </w:r>
    </w:p>
    <w:p w:rsidR="00B5747B" w:rsidRPr="000245BA" w:rsidRDefault="00182789" w:rsidP="00D03353">
      <w:pPr>
        <w:pStyle w:val="aa"/>
        <w:numPr>
          <w:ilvl w:val="0"/>
          <w:numId w:val="11"/>
        </w:numPr>
        <w:tabs>
          <w:tab w:val="left" w:pos="1414"/>
        </w:tabs>
        <w:spacing w:before="2" w:line="293" w:lineRule="exact"/>
        <w:ind w:left="1414" w:right="327"/>
        <w:rPr>
          <w:sz w:val="20"/>
          <w:szCs w:val="20"/>
        </w:rPr>
      </w:pPr>
      <w:r w:rsidRPr="000245BA">
        <w:rPr>
          <w:sz w:val="20"/>
          <w:szCs w:val="20"/>
        </w:rPr>
        <w:t>срокиипродолжительностьканикул;</w:t>
      </w:r>
    </w:p>
    <w:p w:rsidR="00B5747B" w:rsidRPr="000245BA" w:rsidRDefault="00182789" w:rsidP="00D03353">
      <w:pPr>
        <w:pStyle w:val="aa"/>
        <w:numPr>
          <w:ilvl w:val="0"/>
          <w:numId w:val="11"/>
        </w:numPr>
        <w:tabs>
          <w:tab w:val="left" w:pos="1414"/>
        </w:tabs>
        <w:spacing w:line="292" w:lineRule="exact"/>
        <w:ind w:left="1414" w:right="327"/>
        <w:rPr>
          <w:sz w:val="20"/>
          <w:szCs w:val="20"/>
        </w:rPr>
      </w:pPr>
      <w:r w:rsidRPr="000245BA">
        <w:rPr>
          <w:sz w:val="20"/>
          <w:szCs w:val="20"/>
        </w:rPr>
        <w:t>срокипроведенияпромежуточной аттестации.</w:t>
      </w:r>
    </w:p>
    <w:p w:rsidR="00B5747B" w:rsidRPr="000245BA" w:rsidRDefault="00182789" w:rsidP="00D03353">
      <w:pPr>
        <w:pStyle w:val="a6"/>
        <w:ind w:right="327"/>
        <w:rPr>
          <w:sz w:val="20"/>
          <w:szCs w:val="20"/>
        </w:rPr>
      </w:pPr>
      <w:r w:rsidRPr="000245BA">
        <w:rPr>
          <w:sz w:val="20"/>
          <w:szCs w:val="20"/>
        </w:rPr>
        <w:t>Календарныйучебныйграфикразрабатывается образовательнойорганизациейвсоответствиистребованиямикорганизацииобразовательногопроцесса,предусмотренными действующими санитарными правилами и нормативами, а также сучетоммненийучастниковобразовательныхотношений,сучетомрегиональныхиэтнокультурных традиций.</w:t>
      </w:r>
    </w:p>
    <w:p w:rsidR="00B5747B" w:rsidRPr="000245BA" w:rsidRDefault="00182789" w:rsidP="00D03353">
      <w:pPr>
        <w:pStyle w:val="a6"/>
        <w:ind w:right="327"/>
        <w:rPr>
          <w:sz w:val="20"/>
          <w:szCs w:val="20"/>
        </w:rPr>
      </w:pPr>
      <w:r w:rsidRPr="000245BA">
        <w:rPr>
          <w:sz w:val="20"/>
          <w:szCs w:val="20"/>
        </w:rPr>
        <w:t>При составлении календарного учебного графика учитываются различные подходыприсоставленииграфикаучебногопроцессаисистемаорганизацииучебногогода:четвертная,триместровая, биместровая, модульная и др.</w:t>
      </w:r>
    </w:p>
    <w:p w:rsidR="00B5747B" w:rsidRPr="000245BA" w:rsidRDefault="00182789" w:rsidP="00D03353">
      <w:pPr>
        <w:pStyle w:val="a6"/>
        <w:ind w:right="327"/>
        <w:rPr>
          <w:sz w:val="20"/>
          <w:szCs w:val="20"/>
        </w:rPr>
      </w:pPr>
      <w:r w:rsidRPr="000245BA">
        <w:rPr>
          <w:spacing w:val="-1"/>
          <w:sz w:val="20"/>
          <w:szCs w:val="20"/>
        </w:rPr>
        <w:t>Календарныйучебныйграфикреализации</w:t>
      </w:r>
      <w:r w:rsidRPr="000245BA">
        <w:rPr>
          <w:sz w:val="20"/>
          <w:szCs w:val="20"/>
        </w:rPr>
        <w:t>образовательнойпрограммысоставляетсяв соответствии с Федеральным законом «Об образовании в Российской Федерации» (п. 10,ст. 2).</w:t>
      </w:r>
    </w:p>
    <w:p w:rsidR="00B5747B" w:rsidRDefault="00B5747B" w:rsidP="00D03353">
      <w:pPr>
        <w:pStyle w:val="a6"/>
        <w:spacing w:before="4"/>
        <w:ind w:left="0" w:right="327" w:firstLine="0"/>
        <w:jc w:val="left"/>
        <w:rPr>
          <w:sz w:val="20"/>
          <w:szCs w:val="20"/>
        </w:rPr>
      </w:pPr>
    </w:p>
    <w:p w:rsidR="005A1A26" w:rsidRDefault="005A1A26" w:rsidP="00D03353">
      <w:pPr>
        <w:pStyle w:val="a6"/>
        <w:spacing w:before="4"/>
        <w:ind w:left="0" w:right="327" w:firstLine="0"/>
        <w:jc w:val="left"/>
        <w:rPr>
          <w:sz w:val="20"/>
          <w:szCs w:val="20"/>
        </w:rPr>
      </w:pPr>
    </w:p>
    <w:p w:rsidR="005A1A26" w:rsidRPr="00A061BA" w:rsidRDefault="005A1A26" w:rsidP="005A1A26">
      <w:pPr>
        <w:shd w:val="clear" w:color="auto" w:fill="FFFFFF"/>
        <w:spacing w:before="100" w:beforeAutospacing="1" w:after="100" w:afterAutospacing="1"/>
        <w:jc w:val="center"/>
        <w:rPr>
          <w:sz w:val="24"/>
          <w:szCs w:val="24"/>
          <w:lang w:eastAsia="ru-RU"/>
        </w:rPr>
      </w:pPr>
      <w:r w:rsidRPr="00A061BA">
        <w:rPr>
          <w:b/>
          <w:bCs/>
          <w:sz w:val="24"/>
          <w:szCs w:val="24"/>
          <w:lang w:eastAsia="ru-RU"/>
        </w:rPr>
        <w:t>Пояснительная записка</w:t>
      </w:r>
    </w:p>
    <w:p w:rsidR="005A1A26" w:rsidRPr="00A061BA" w:rsidRDefault="005A1A26" w:rsidP="005A1A26">
      <w:pPr>
        <w:shd w:val="clear" w:color="auto" w:fill="FFFFFF"/>
        <w:spacing w:before="100" w:beforeAutospacing="1" w:after="100" w:afterAutospacing="1"/>
        <w:rPr>
          <w:sz w:val="24"/>
          <w:szCs w:val="24"/>
          <w:lang w:eastAsia="ru-RU"/>
        </w:rPr>
      </w:pPr>
      <w:r w:rsidRPr="00A061BA">
        <w:rPr>
          <w:sz w:val="24"/>
          <w:szCs w:val="24"/>
          <w:lang w:eastAsia="ru-RU"/>
        </w:rPr>
        <w:t>Календарный учебный график составлен для основной общеобразовательной программы основного общего образования в соответствии:</w:t>
      </w:r>
    </w:p>
    <w:p w:rsidR="005A1A26" w:rsidRDefault="005A1A26" w:rsidP="00522914">
      <w:pPr>
        <w:widowControl/>
        <w:numPr>
          <w:ilvl w:val="0"/>
          <w:numId w:val="254"/>
        </w:numPr>
        <w:shd w:val="clear" w:color="auto" w:fill="FFFFFF"/>
        <w:autoSpaceDE/>
        <w:autoSpaceDN/>
        <w:spacing w:before="100" w:beforeAutospacing="1" w:after="100" w:afterAutospacing="1"/>
        <w:rPr>
          <w:sz w:val="24"/>
          <w:szCs w:val="24"/>
          <w:lang w:eastAsia="ru-RU"/>
        </w:rPr>
      </w:pPr>
      <w:r w:rsidRPr="00A061BA">
        <w:rPr>
          <w:sz w:val="24"/>
          <w:szCs w:val="24"/>
          <w:lang w:eastAsia="ru-RU"/>
        </w:rPr>
        <w:t xml:space="preserve">с </w:t>
      </w:r>
      <w:hyperlink r:id="rId18" w:anchor="/document/99/902389617/XA00M8Q2N4/" w:tgtFrame="_self" w:history="1">
        <w:r w:rsidRPr="00A061BA">
          <w:rPr>
            <w:color w:val="0000FF"/>
            <w:sz w:val="24"/>
            <w:szCs w:val="24"/>
            <w:u w:val="single"/>
            <w:lang w:eastAsia="ru-RU"/>
          </w:rPr>
          <w:t>частью 1</w:t>
        </w:r>
      </w:hyperlink>
      <w:r w:rsidRPr="00A061BA">
        <w:rPr>
          <w:sz w:val="24"/>
          <w:szCs w:val="24"/>
          <w:lang w:eastAsia="ru-RU"/>
        </w:rPr>
        <w:t xml:space="preserve"> статьи 34 Федерального закона от 29.12.2012 № 273-ФЗ «Об образовании в Российской Федерации»;</w:t>
      </w:r>
    </w:p>
    <w:p w:rsidR="005A1A26" w:rsidRPr="00A061BA" w:rsidRDefault="00B44E2F" w:rsidP="00522914">
      <w:pPr>
        <w:widowControl/>
        <w:numPr>
          <w:ilvl w:val="0"/>
          <w:numId w:val="254"/>
        </w:numPr>
        <w:shd w:val="clear" w:color="auto" w:fill="FFFFFF"/>
        <w:autoSpaceDE/>
        <w:autoSpaceDN/>
        <w:spacing w:before="100" w:beforeAutospacing="1" w:after="100" w:afterAutospacing="1"/>
        <w:rPr>
          <w:sz w:val="24"/>
          <w:szCs w:val="24"/>
          <w:lang w:eastAsia="ru-RU"/>
        </w:rPr>
      </w:pPr>
      <w:hyperlink r:id="rId19" w:anchor="/document/99/566085656/XA00LVS2MC/" w:tgtFrame="_self" w:history="1">
        <w:r w:rsidR="005A1A26" w:rsidRPr="00A061BA">
          <w:rPr>
            <w:color w:val="0000FF"/>
            <w:sz w:val="24"/>
            <w:szCs w:val="24"/>
            <w:u w:val="single"/>
            <w:lang w:eastAsia="ru-RU"/>
          </w:rPr>
          <w:t>СП 2.4.3648-20</w:t>
        </w:r>
      </w:hyperlink>
      <w:r w:rsidR="005A1A26" w:rsidRPr="00A061BA">
        <w:rPr>
          <w:sz w:val="24"/>
          <w:szCs w:val="24"/>
          <w:lang w:eastAsia="ru-RU"/>
        </w:rPr>
        <w:t xml:space="preserve"> «Санитарно-эпидемиологические требования к организациям воспитания и обучения, отдыха и оздоровления детей и молодежи»;</w:t>
      </w:r>
    </w:p>
    <w:p w:rsidR="005A1A26" w:rsidRPr="00A061BA" w:rsidRDefault="00B44E2F" w:rsidP="00522914">
      <w:pPr>
        <w:widowControl/>
        <w:numPr>
          <w:ilvl w:val="0"/>
          <w:numId w:val="254"/>
        </w:numPr>
        <w:shd w:val="clear" w:color="auto" w:fill="FFFFFF"/>
        <w:autoSpaceDE/>
        <w:autoSpaceDN/>
        <w:spacing w:before="100" w:beforeAutospacing="1" w:after="100" w:afterAutospacing="1"/>
        <w:rPr>
          <w:sz w:val="24"/>
          <w:szCs w:val="24"/>
          <w:lang w:eastAsia="ru-RU"/>
        </w:rPr>
      </w:pPr>
      <w:hyperlink r:id="rId20" w:anchor="/document/99/573500115/XA00LVA2M9/" w:tgtFrame="_self" w:history="1">
        <w:r w:rsidR="005A1A26" w:rsidRPr="00A061BA">
          <w:rPr>
            <w:color w:val="0000FF"/>
            <w:sz w:val="24"/>
            <w:szCs w:val="24"/>
            <w:u w:val="single"/>
            <w:lang w:eastAsia="ru-RU"/>
          </w:rPr>
          <w:t>СанПиН 1.2.3685-21</w:t>
        </w:r>
      </w:hyperlink>
      <w:r w:rsidR="005A1A26" w:rsidRPr="00A061BA">
        <w:rPr>
          <w:sz w:val="24"/>
          <w:szCs w:val="24"/>
          <w:lang w:eastAsia="ru-RU"/>
        </w:rPr>
        <w:t xml:space="preserve"> «Гигиенические нормативы и требования к обеспечению безопасности и (или) безвредности для человека факторов среды обитания»;</w:t>
      </w:r>
    </w:p>
    <w:p w:rsidR="005A1A26" w:rsidRPr="00A061BA" w:rsidRDefault="00B44E2F" w:rsidP="00522914">
      <w:pPr>
        <w:widowControl/>
        <w:numPr>
          <w:ilvl w:val="0"/>
          <w:numId w:val="254"/>
        </w:numPr>
        <w:shd w:val="clear" w:color="auto" w:fill="FFFFFF"/>
        <w:autoSpaceDE/>
        <w:autoSpaceDN/>
        <w:spacing w:before="100" w:beforeAutospacing="1" w:after="100" w:afterAutospacing="1"/>
        <w:rPr>
          <w:sz w:val="24"/>
          <w:szCs w:val="24"/>
          <w:lang w:eastAsia="ru-RU"/>
        </w:rPr>
      </w:pPr>
      <w:hyperlink r:id="rId21" w:anchor="/document/99/607175848/XA00LUO2M6/" w:tgtFrame="_self" w:history="1">
        <w:r w:rsidR="005A1A26" w:rsidRPr="00A061BA">
          <w:rPr>
            <w:color w:val="0000FF"/>
            <w:sz w:val="24"/>
            <w:szCs w:val="24"/>
            <w:u w:val="single"/>
            <w:lang w:eastAsia="ru-RU"/>
          </w:rPr>
          <w:t>ФГОС ООО</w:t>
        </w:r>
      </w:hyperlink>
      <w:r w:rsidR="005A1A26" w:rsidRPr="00A061BA">
        <w:rPr>
          <w:sz w:val="24"/>
          <w:szCs w:val="24"/>
          <w:lang w:eastAsia="ru-RU"/>
        </w:rPr>
        <w:t xml:space="preserve">, утвержденным </w:t>
      </w:r>
      <w:hyperlink r:id="rId22" w:anchor="/document/99/607175848/" w:tgtFrame="_self" w:history="1">
        <w:r w:rsidR="005A1A26" w:rsidRPr="00A061BA">
          <w:rPr>
            <w:color w:val="0000FF"/>
            <w:sz w:val="24"/>
            <w:szCs w:val="24"/>
            <w:u w:val="single"/>
            <w:lang w:eastAsia="ru-RU"/>
          </w:rPr>
          <w:t>приказом Минпросвещения от 31.05.2021 № 287</w:t>
        </w:r>
      </w:hyperlink>
      <w:r w:rsidR="005A1A26" w:rsidRPr="00A061BA">
        <w:rPr>
          <w:sz w:val="24"/>
          <w:szCs w:val="24"/>
          <w:lang w:eastAsia="ru-RU"/>
        </w:rPr>
        <w:t>.</w:t>
      </w:r>
    </w:p>
    <w:p w:rsidR="005A1A26" w:rsidRPr="00A061BA" w:rsidRDefault="005A1A26" w:rsidP="005A1A26">
      <w:pPr>
        <w:shd w:val="clear" w:color="auto" w:fill="FFFFFF"/>
        <w:jc w:val="center"/>
        <w:rPr>
          <w:sz w:val="24"/>
          <w:szCs w:val="24"/>
          <w:lang w:eastAsia="ru-RU"/>
        </w:rPr>
      </w:pPr>
      <w:r w:rsidRPr="00A061BA">
        <w:rPr>
          <w:b/>
          <w:bCs/>
          <w:sz w:val="24"/>
          <w:szCs w:val="24"/>
          <w:lang w:eastAsia="ru-RU"/>
        </w:rPr>
        <w:t>1. Даты начала и окончания учебного года</w:t>
      </w:r>
    </w:p>
    <w:p w:rsidR="005A1A26" w:rsidRPr="00A061BA" w:rsidRDefault="005A1A26" w:rsidP="005A1A26">
      <w:pPr>
        <w:shd w:val="clear" w:color="auto" w:fill="FFFFFF"/>
        <w:rPr>
          <w:sz w:val="24"/>
          <w:szCs w:val="24"/>
          <w:lang w:eastAsia="ru-RU"/>
        </w:rPr>
      </w:pPr>
      <w:r w:rsidRPr="00A061BA">
        <w:rPr>
          <w:sz w:val="24"/>
          <w:szCs w:val="24"/>
          <w:lang w:eastAsia="ru-RU"/>
        </w:rPr>
        <w:t>1.1. Дата начала учебного года: 01.09.2022.</w:t>
      </w:r>
    </w:p>
    <w:p w:rsidR="005A1A26" w:rsidRPr="00A061BA" w:rsidRDefault="005A1A26" w:rsidP="005A1A26">
      <w:pPr>
        <w:shd w:val="clear" w:color="auto" w:fill="FFFFFF"/>
        <w:rPr>
          <w:sz w:val="24"/>
          <w:szCs w:val="24"/>
          <w:lang w:eastAsia="ru-RU"/>
        </w:rPr>
      </w:pPr>
      <w:r w:rsidRPr="00A061BA">
        <w:rPr>
          <w:sz w:val="24"/>
          <w:szCs w:val="24"/>
          <w:lang w:eastAsia="ru-RU"/>
        </w:rPr>
        <w:t>1.2. Дата окончания учебного года (5–8-е</w:t>
      </w:r>
      <w:r>
        <w:rPr>
          <w:sz w:val="24"/>
          <w:szCs w:val="24"/>
          <w:lang w:eastAsia="ru-RU"/>
        </w:rPr>
        <w:t>, 10 классы): 31</w:t>
      </w:r>
      <w:r w:rsidRPr="00A061BA">
        <w:rPr>
          <w:sz w:val="24"/>
          <w:szCs w:val="24"/>
          <w:lang w:eastAsia="ru-RU"/>
        </w:rPr>
        <w:t>.05.2023.</w:t>
      </w:r>
    </w:p>
    <w:p w:rsidR="005A1A26" w:rsidRPr="00A061BA" w:rsidRDefault="005A1A26" w:rsidP="005A1A26">
      <w:pPr>
        <w:shd w:val="clear" w:color="auto" w:fill="FFFFFF"/>
        <w:rPr>
          <w:sz w:val="24"/>
          <w:szCs w:val="24"/>
          <w:lang w:eastAsia="ru-RU"/>
        </w:rPr>
      </w:pPr>
      <w:r w:rsidRPr="00A061BA">
        <w:rPr>
          <w:sz w:val="24"/>
          <w:szCs w:val="24"/>
          <w:lang w:eastAsia="ru-RU"/>
        </w:rPr>
        <w:t>1.3. Д</w:t>
      </w:r>
      <w:r>
        <w:rPr>
          <w:sz w:val="24"/>
          <w:szCs w:val="24"/>
          <w:lang w:eastAsia="ru-RU"/>
        </w:rPr>
        <w:t>ата окончания учебного года (9, 11</w:t>
      </w:r>
      <w:r w:rsidRPr="00A061BA">
        <w:rPr>
          <w:sz w:val="24"/>
          <w:szCs w:val="24"/>
          <w:lang w:eastAsia="ru-RU"/>
        </w:rPr>
        <w:t xml:space="preserve"> класс</w:t>
      </w:r>
      <w:r>
        <w:rPr>
          <w:sz w:val="24"/>
          <w:szCs w:val="24"/>
          <w:lang w:eastAsia="ru-RU"/>
        </w:rPr>
        <w:t>ы): 25</w:t>
      </w:r>
      <w:r w:rsidRPr="00A061BA">
        <w:rPr>
          <w:sz w:val="24"/>
          <w:szCs w:val="24"/>
          <w:lang w:eastAsia="ru-RU"/>
        </w:rPr>
        <w:t>.05.2023.</w:t>
      </w:r>
    </w:p>
    <w:p w:rsidR="005A1A26" w:rsidRDefault="005A1A26" w:rsidP="005A1A26">
      <w:pPr>
        <w:shd w:val="clear" w:color="auto" w:fill="FFFFFF"/>
        <w:jc w:val="center"/>
        <w:rPr>
          <w:b/>
          <w:bCs/>
          <w:sz w:val="24"/>
          <w:szCs w:val="24"/>
          <w:lang w:eastAsia="ru-RU"/>
        </w:rPr>
      </w:pPr>
    </w:p>
    <w:p w:rsidR="005A1A26" w:rsidRPr="00A061BA" w:rsidRDefault="005A1A26" w:rsidP="005A1A26">
      <w:pPr>
        <w:shd w:val="clear" w:color="auto" w:fill="FFFFFF"/>
        <w:jc w:val="center"/>
        <w:rPr>
          <w:sz w:val="24"/>
          <w:szCs w:val="24"/>
          <w:lang w:eastAsia="ru-RU"/>
        </w:rPr>
      </w:pPr>
      <w:r w:rsidRPr="00A061BA">
        <w:rPr>
          <w:b/>
          <w:bCs/>
          <w:sz w:val="24"/>
          <w:szCs w:val="24"/>
          <w:lang w:eastAsia="ru-RU"/>
        </w:rPr>
        <w:t>2. Периоды образовательной деятельности</w:t>
      </w:r>
    </w:p>
    <w:p w:rsidR="005A1A26" w:rsidRPr="00A061BA" w:rsidRDefault="005A1A26" w:rsidP="005A1A26">
      <w:pPr>
        <w:shd w:val="clear" w:color="auto" w:fill="FFFFFF"/>
        <w:rPr>
          <w:sz w:val="24"/>
          <w:szCs w:val="24"/>
          <w:lang w:eastAsia="ru-RU"/>
        </w:rPr>
      </w:pPr>
      <w:r w:rsidRPr="00A061BA">
        <w:rPr>
          <w:sz w:val="24"/>
          <w:szCs w:val="24"/>
          <w:lang w:eastAsia="ru-RU"/>
        </w:rPr>
        <w:t>2.1. Продолжительность учебного года:</w:t>
      </w:r>
    </w:p>
    <w:p w:rsidR="005A1A26" w:rsidRPr="00A061BA" w:rsidRDefault="005A1A26" w:rsidP="00522914">
      <w:pPr>
        <w:widowControl/>
        <w:numPr>
          <w:ilvl w:val="0"/>
          <w:numId w:val="255"/>
        </w:numPr>
        <w:shd w:val="clear" w:color="auto" w:fill="FFFFFF"/>
        <w:autoSpaceDE/>
        <w:autoSpaceDN/>
        <w:rPr>
          <w:sz w:val="24"/>
          <w:szCs w:val="24"/>
          <w:lang w:eastAsia="ru-RU"/>
        </w:rPr>
      </w:pPr>
      <w:r>
        <w:rPr>
          <w:sz w:val="24"/>
          <w:szCs w:val="24"/>
          <w:lang w:eastAsia="ru-RU"/>
        </w:rPr>
        <w:t>5–8-е классы — 34 недели</w:t>
      </w:r>
      <w:r w:rsidRPr="00A061BA">
        <w:rPr>
          <w:sz w:val="24"/>
          <w:szCs w:val="24"/>
          <w:lang w:eastAsia="ru-RU"/>
        </w:rPr>
        <w:t>;</w:t>
      </w:r>
    </w:p>
    <w:p w:rsidR="005A1A26" w:rsidRPr="00A061BA" w:rsidRDefault="005A1A26" w:rsidP="00522914">
      <w:pPr>
        <w:widowControl/>
        <w:numPr>
          <w:ilvl w:val="0"/>
          <w:numId w:val="255"/>
        </w:numPr>
        <w:shd w:val="clear" w:color="auto" w:fill="FFFFFF"/>
        <w:autoSpaceDE/>
        <w:autoSpaceDN/>
        <w:rPr>
          <w:sz w:val="24"/>
          <w:szCs w:val="24"/>
          <w:lang w:eastAsia="ru-RU"/>
        </w:rPr>
      </w:pPr>
      <w:r>
        <w:rPr>
          <w:sz w:val="24"/>
          <w:szCs w:val="24"/>
          <w:lang w:eastAsia="ru-RU"/>
        </w:rPr>
        <w:t>9, 11 классы — 33-35 недель с</w:t>
      </w:r>
      <w:r w:rsidRPr="00A061BA">
        <w:rPr>
          <w:sz w:val="24"/>
          <w:szCs w:val="24"/>
          <w:lang w:eastAsia="ru-RU"/>
        </w:rPr>
        <w:t xml:space="preserve"> учет</w:t>
      </w:r>
      <w:r>
        <w:rPr>
          <w:sz w:val="24"/>
          <w:szCs w:val="24"/>
          <w:lang w:eastAsia="ru-RU"/>
        </w:rPr>
        <w:t>ом</w:t>
      </w:r>
      <w:r w:rsidRPr="00A061BA">
        <w:rPr>
          <w:sz w:val="24"/>
          <w:szCs w:val="24"/>
          <w:lang w:eastAsia="ru-RU"/>
        </w:rPr>
        <w:t xml:space="preserve"> государственной итоговой аттестации (ГИА).</w:t>
      </w:r>
    </w:p>
    <w:p w:rsidR="005A1A26" w:rsidRPr="00633309" w:rsidRDefault="005A1A26" w:rsidP="005A1A26">
      <w:pPr>
        <w:shd w:val="clear" w:color="auto" w:fill="FFFFFF"/>
        <w:spacing w:before="100" w:beforeAutospacing="1" w:after="100" w:afterAutospacing="1"/>
        <w:jc w:val="center"/>
        <w:rPr>
          <w:sz w:val="24"/>
          <w:szCs w:val="24"/>
          <w:lang w:eastAsia="ru-RU"/>
        </w:rPr>
      </w:pPr>
      <w:r w:rsidRPr="00633309">
        <w:rPr>
          <w:b/>
          <w:bCs/>
          <w:sz w:val="24"/>
          <w:szCs w:val="24"/>
          <w:lang w:eastAsia="ru-RU"/>
        </w:rPr>
        <w:t>3. Продолжительность каникул  5–8, 10 классы</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712"/>
        <w:gridCol w:w="2109"/>
        <w:gridCol w:w="2640"/>
        <w:gridCol w:w="3422"/>
      </w:tblGrid>
      <w:tr w:rsidR="005A1A26" w:rsidRPr="00A061BA" w:rsidTr="00471473">
        <w:trPr>
          <w:tblCellSpacing w:w="15" w:type="dxa"/>
        </w:trPr>
        <w:tc>
          <w:tcPr>
            <w:tcW w:w="1232" w:type="pct"/>
            <w:vMerge w:val="restart"/>
            <w:vAlign w:val="center"/>
            <w:hideMark/>
          </w:tcPr>
          <w:p w:rsidR="005A1A26" w:rsidRPr="00A061BA" w:rsidRDefault="005A1A26" w:rsidP="00471473">
            <w:pPr>
              <w:jc w:val="center"/>
              <w:rPr>
                <w:sz w:val="24"/>
                <w:szCs w:val="24"/>
                <w:lang w:eastAsia="ru-RU"/>
              </w:rPr>
            </w:pPr>
            <w:r w:rsidRPr="00A061BA">
              <w:rPr>
                <w:b/>
                <w:bCs/>
                <w:sz w:val="24"/>
                <w:szCs w:val="24"/>
                <w:lang w:eastAsia="ru-RU"/>
              </w:rPr>
              <w:t>Каникулярный период</w:t>
            </w:r>
          </w:p>
        </w:tc>
        <w:tc>
          <w:tcPr>
            <w:tcW w:w="2150" w:type="pct"/>
            <w:gridSpan w:val="2"/>
            <w:vAlign w:val="center"/>
            <w:hideMark/>
          </w:tcPr>
          <w:p w:rsidR="005A1A26" w:rsidRPr="00A061BA" w:rsidRDefault="005A1A26" w:rsidP="00471473">
            <w:pPr>
              <w:rPr>
                <w:sz w:val="24"/>
                <w:szCs w:val="24"/>
                <w:lang w:eastAsia="ru-RU"/>
              </w:rPr>
            </w:pPr>
            <w:r w:rsidRPr="00A061BA">
              <w:rPr>
                <w:b/>
                <w:bCs/>
                <w:sz w:val="24"/>
                <w:szCs w:val="24"/>
                <w:lang w:eastAsia="ru-RU"/>
              </w:rPr>
              <w:t>Дата</w:t>
            </w:r>
          </w:p>
        </w:tc>
        <w:tc>
          <w:tcPr>
            <w:tcW w:w="1559" w:type="pct"/>
            <w:vMerge w:val="restart"/>
            <w:vAlign w:val="center"/>
            <w:hideMark/>
          </w:tcPr>
          <w:p w:rsidR="005A1A26" w:rsidRPr="00A061BA" w:rsidRDefault="005A1A26" w:rsidP="00471473">
            <w:pPr>
              <w:jc w:val="center"/>
              <w:rPr>
                <w:sz w:val="24"/>
                <w:szCs w:val="24"/>
                <w:lang w:eastAsia="ru-RU"/>
              </w:rPr>
            </w:pPr>
            <w:r w:rsidRPr="00A061BA">
              <w:rPr>
                <w:b/>
                <w:bCs/>
                <w:sz w:val="24"/>
                <w:szCs w:val="24"/>
                <w:lang w:eastAsia="ru-RU"/>
              </w:rPr>
              <w:t>Продолжительность каникул, праздничных и выходных дней в календарных днях</w:t>
            </w:r>
          </w:p>
        </w:tc>
      </w:tr>
      <w:tr w:rsidR="005A1A26" w:rsidRPr="00A061BA" w:rsidTr="00471473">
        <w:trPr>
          <w:tblCellSpacing w:w="15" w:type="dxa"/>
        </w:trPr>
        <w:tc>
          <w:tcPr>
            <w:tcW w:w="1232" w:type="pct"/>
            <w:vMerge/>
            <w:vAlign w:val="center"/>
            <w:hideMark/>
          </w:tcPr>
          <w:p w:rsidR="005A1A26" w:rsidRPr="00A061BA" w:rsidRDefault="005A1A26" w:rsidP="00471473">
            <w:pPr>
              <w:rPr>
                <w:sz w:val="24"/>
                <w:szCs w:val="24"/>
                <w:lang w:eastAsia="ru-RU"/>
              </w:rPr>
            </w:pPr>
          </w:p>
        </w:tc>
        <w:tc>
          <w:tcPr>
            <w:tcW w:w="960" w:type="pct"/>
            <w:vAlign w:val="center"/>
            <w:hideMark/>
          </w:tcPr>
          <w:p w:rsidR="005A1A26" w:rsidRPr="00A061BA" w:rsidRDefault="005A1A26" w:rsidP="00471473">
            <w:pPr>
              <w:rPr>
                <w:sz w:val="24"/>
                <w:szCs w:val="24"/>
                <w:lang w:eastAsia="ru-RU"/>
              </w:rPr>
            </w:pPr>
            <w:r w:rsidRPr="00A061BA">
              <w:rPr>
                <w:b/>
                <w:bCs/>
                <w:sz w:val="24"/>
                <w:szCs w:val="24"/>
                <w:lang w:eastAsia="ru-RU"/>
              </w:rPr>
              <w:t xml:space="preserve">Начало </w:t>
            </w:r>
          </w:p>
        </w:tc>
        <w:tc>
          <w:tcPr>
            <w:tcW w:w="1175" w:type="pct"/>
            <w:vAlign w:val="center"/>
            <w:hideMark/>
          </w:tcPr>
          <w:p w:rsidR="005A1A26" w:rsidRPr="00A061BA" w:rsidRDefault="005A1A26" w:rsidP="00471473">
            <w:pPr>
              <w:rPr>
                <w:sz w:val="24"/>
                <w:szCs w:val="24"/>
                <w:lang w:eastAsia="ru-RU"/>
              </w:rPr>
            </w:pPr>
            <w:r w:rsidRPr="00A061BA">
              <w:rPr>
                <w:b/>
                <w:bCs/>
                <w:sz w:val="24"/>
                <w:szCs w:val="24"/>
                <w:lang w:eastAsia="ru-RU"/>
              </w:rPr>
              <w:t xml:space="preserve">Окончание </w:t>
            </w:r>
          </w:p>
        </w:tc>
        <w:tc>
          <w:tcPr>
            <w:tcW w:w="1559" w:type="pct"/>
            <w:vMerge/>
            <w:vAlign w:val="center"/>
            <w:hideMark/>
          </w:tcPr>
          <w:p w:rsidR="005A1A26" w:rsidRPr="00A061BA" w:rsidRDefault="005A1A26" w:rsidP="00471473">
            <w:pPr>
              <w:rPr>
                <w:sz w:val="24"/>
                <w:szCs w:val="24"/>
                <w:lang w:eastAsia="ru-RU"/>
              </w:rPr>
            </w:pPr>
          </w:p>
        </w:tc>
      </w:tr>
      <w:tr w:rsidR="005A1A26" w:rsidRPr="00A061BA" w:rsidTr="00471473">
        <w:trPr>
          <w:tblCellSpacing w:w="15" w:type="dxa"/>
        </w:trPr>
        <w:tc>
          <w:tcPr>
            <w:tcW w:w="1232" w:type="pct"/>
            <w:vAlign w:val="center"/>
            <w:hideMark/>
          </w:tcPr>
          <w:p w:rsidR="005A1A26" w:rsidRPr="00A061BA" w:rsidRDefault="005A1A26" w:rsidP="00471473">
            <w:pPr>
              <w:rPr>
                <w:sz w:val="24"/>
                <w:szCs w:val="24"/>
                <w:lang w:eastAsia="ru-RU"/>
              </w:rPr>
            </w:pPr>
            <w:r w:rsidRPr="00A061BA">
              <w:rPr>
                <w:sz w:val="24"/>
                <w:szCs w:val="24"/>
                <w:lang w:eastAsia="ru-RU"/>
              </w:rPr>
              <w:t>Осенние каникулы</w:t>
            </w:r>
          </w:p>
        </w:tc>
        <w:tc>
          <w:tcPr>
            <w:tcW w:w="960" w:type="pct"/>
            <w:vAlign w:val="center"/>
          </w:tcPr>
          <w:p w:rsidR="005A1A26" w:rsidRPr="00FA623B" w:rsidRDefault="005A1A26" w:rsidP="00471473">
            <w:pPr>
              <w:rPr>
                <w:sz w:val="24"/>
                <w:szCs w:val="24"/>
                <w:lang w:eastAsia="ru-RU"/>
              </w:rPr>
            </w:pPr>
            <w:r>
              <w:rPr>
                <w:sz w:val="24"/>
                <w:szCs w:val="24"/>
                <w:lang w:eastAsia="ru-RU"/>
              </w:rPr>
              <w:t>26</w:t>
            </w:r>
            <w:r w:rsidRPr="00FA623B">
              <w:rPr>
                <w:sz w:val="24"/>
                <w:szCs w:val="24"/>
                <w:lang w:eastAsia="ru-RU"/>
              </w:rPr>
              <w:t>.10.2022</w:t>
            </w:r>
          </w:p>
        </w:tc>
        <w:tc>
          <w:tcPr>
            <w:tcW w:w="1175" w:type="pct"/>
            <w:vAlign w:val="center"/>
          </w:tcPr>
          <w:p w:rsidR="005A1A26" w:rsidRPr="00FA623B" w:rsidRDefault="005A1A26" w:rsidP="00471473">
            <w:pPr>
              <w:rPr>
                <w:sz w:val="24"/>
                <w:szCs w:val="24"/>
                <w:lang w:eastAsia="ru-RU"/>
              </w:rPr>
            </w:pPr>
            <w:r>
              <w:rPr>
                <w:sz w:val="24"/>
                <w:szCs w:val="24"/>
                <w:lang w:eastAsia="ru-RU"/>
              </w:rPr>
              <w:t>03</w:t>
            </w:r>
            <w:r w:rsidRPr="00FA623B">
              <w:rPr>
                <w:sz w:val="24"/>
                <w:szCs w:val="24"/>
                <w:lang w:eastAsia="ru-RU"/>
              </w:rPr>
              <w:t>.1</w:t>
            </w:r>
            <w:r>
              <w:rPr>
                <w:sz w:val="24"/>
                <w:szCs w:val="24"/>
                <w:lang w:eastAsia="ru-RU"/>
              </w:rPr>
              <w:t>1</w:t>
            </w:r>
            <w:r w:rsidRPr="00FA623B">
              <w:rPr>
                <w:sz w:val="24"/>
                <w:szCs w:val="24"/>
                <w:lang w:eastAsia="ru-RU"/>
              </w:rPr>
              <w:t>.2022</w:t>
            </w:r>
          </w:p>
        </w:tc>
        <w:tc>
          <w:tcPr>
            <w:tcW w:w="1559" w:type="pct"/>
            <w:vAlign w:val="center"/>
          </w:tcPr>
          <w:p w:rsidR="005A1A26" w:rsidRPr="00FA623B" w:rsidRDefault="005A1A26" w:rsidP="00471473">
            <w:pPr>
              <w:jc w:val="center"/>
              <w:rPr>
                <w:sz w:val="24"/>
                <w:szCs w:val="24"/>
                <w:lang w:eastAsia="ru-RU"/>
              </w:rPr>
            </w:pPr>
            <w:r>
              <w:rPr>
                <w:sz w:val="24"/>
                <w:szCs w:val="24"/>
                <w:lang w:eastAsia="ru-RU"/>
              </w:rPr>
              <w:t>9</w:t>
            </w:r>
          </w:p>
        </w:tc>
      </w:tr>
      <w:tr w:rsidR="005A1A26" w:rsidRPr="00A061BA" w:rsidTr="00471473">
        <w:trPr>
          <w:tblCellSpacing w:w="15" w:type="dxa"/>
        </w:trPr>
        <w:tc>
          <w:tcPr>
            <w:tcW w:w="1232" w:type="pct"/>
            <w:vAlign w:val="center"/>
            <w:hideMark/>
          </w:tcPr>
          <w:p w:rsidR="005A1A26" w:rsidRPr="00A061BA" w:rsidRDefault="005A1A26" w:rsidP="00471473">
            <w:pPr>
              <w:rPr>
                <w:sz w:val="24"/>
                <w:szCs w:val="24"/>
                <w:lang w:eastAsia="ru-RU"/>
              </w:rPr>
            </w:pPr>
            <w:r w:rsidRPr="00A061BA">
              <w:rPr>
                <w:sz w:val="24"/>
                <w:szCs w:val="24"/>
                <w:lang w:eastAsia="ru-RU"/>
              </w:rPr>
              <w:t>Зимние каникулы</w:t>
            </w:r>
          </w:p>
        </w:tc>
        <w:tc>
          <w:tcPr>
            <w:tcW w:w="960" w:type="pct"/>
            <w:vAlign w:val="center"/>
          </w:tcPr>
          <w:p w:rsidR="005A1A26" w:rsidRPr="00FA623B" w:rsidRDefault="005A1A26" w:rsidP="00471473">
            <w:pPr>
              <w:rPr>
                <w:sz w:val="24"/>
                <w:szCs w:val="24"/>
                <w:lang w:eastAsia="ru-RU"/>
              </w:rPr>
            </w:pPr>
            <w:r w:rsidRPr="00FA623B">
              <w:rPr>
                <w:sz w:val="24"/>
                <w:szCs w:val="24"/>
                <w:lang w:eastAsia="ru-RU"/>
              </w:rPr>
              <w:t>26.12.2022</w:t>
            </w:r>
          </w:p>
        </w:tc>
        <w:tc>
          <w:tcPr>
            <w:tcW w:w="1175" w:type="pct"/>
            <w:vAlign w:val="center"/>
          </w:tcPr>
          <w:p w:rsidR="005A1A26" w:rsidRPr="00FA623B" w:rsidRDefault="005A1A26" w:rsidP="00471473">
            <w:pPr>
              <w:rPr>
                <w:sz w:val="24"/>
                <w:szCs w:val="24"/>
                <w:lang w:eastAsia="ru-RU"/>
              </w:rPr>
            </w:pPr>
            <w:r w:rsidRPr="00FA623B">
              <w:rPr>
                <w:sz w:val="24"/>
                <w:szCs w:val="24"/>
                <w:lang w:eastAsia="ru-RU"/>
              </w:rPr>
              <w:t>08.01.2023</w:t>
            </w:r>
          </w:p>
        </w:tc>
        <w:tc>
          <w:tcPr>
            <w:tcW w:w="1559" w:type="pct"/>
            <w:vAlign w:val="center"/>
          </w:tcPr>
          <w:p w:rsidR="005A1A26" w:rsidRPr="00FA623B" w:rsidRDefault="005A1A26" w:rsidP="00471473">
            <w:pPr>
              <w:jc w:val="center"/>
              <w:rPr>
                <w:sz w:val="24"/>
                <w:szCs w:val="24"/>
                <w:lang w:eastAsia="ru-RU"/>
              </w:rPr>
            </w:pPr>
            <w:r w:rsidRPr="00FA623B">
              <w:rPr>
                <w:sz w:val="24"/>
                <w:szCs w:val="24"/>
                <w:lang w:eastAsia="ru-RU"/>
              </w:rPr>
              <w:t>14</w:t>
            </w:r>
          </w:p>
        </w:tc>
      </w:tr>
      <w:tr w:rsidR="005A1A26" w:rsidRPr="00A061BA" w:rsidTr="00471473">
        <w:trPr>
          <w:tblCellSpacing w:w="15" w:type="dxa"/>
        </w:trPr>
        <w:tc>
          <w:tcPr>
            <w:tcW w:w="1232" w:type="pct"/>
            <w:vAlign w:val="center"/>
            <w:hideMark/>
          </w:tcPr>
          <w:p w:rsidR="005A1A26" w:rsidRPr="00A061BA" w:rsidRDefault="005A1A26" w:rsidP="00471473">
            <w:pPr>
              <w:rPr>
                <w:sz w:val="24"/>
                <w:szCs w:val="24"/>
                <w:lang w:eastAsia="ru-RU"/>
              </w:rPr>
            </w:pPr>
            <w:r w:rsidRPr="00A061BA">
              <w:rPr>
                <w:sz w:val="24"/>
                <w:szCs w:val="24"/>
                <w:lang w:eastAsia="ru-RU"/>
              </w:rPr>
              <w:t>Весенние каникулы</w:t>
            </w:r>
          </w:p>
        </w:tc>
        <w:tc>
          <w:tcPr>
            <w:tcW w:w="960" w:type="pct"/>
            <w:vAlign w:val="center"/>
          </w:tcPr>
          <w:p w:rsidR="005A1A26" w:rsidRPr="00FA623B" w:rsidRDefault="005A1A26" w:rsidP="00471473">
            <w:pPr>
              <w:rPr>
                <w:sz w:val="24"/>
                <w:szCs w:val="24"/>
                <w:lang w:eastAsia="ru-RU"/>
              </w:rPr>
            </w:pPr>
            <w:r>
              <w:rPr>
                <w:sz w:val="24"/>
                <w:szCs w:val="24"/>
                <w:lang w:eastAsia="ru-RU"/>
              </w:rPr>
              <w:t>27</w:t>
            </w:r>
            <w:r w:rsidRPr="00FA623B">
              <w:rPr>
                <w:sz w:val="24"/>
                <w:szCs w:val="24"/>
                <w:lang w:eastAsia="ru-RU"/>
              </w:rPr>
              <w:t>.03.2023</w:t>
            </w:r>
          </w:p>
        </w:tc>
        <w:tc>
          <w:tcPr>
            <w:tcW w:w="1175" w:type="pct"/>
            <w:vAlign w:val="center"/>
          </w:tcPr>
          <w:p w:rsidR="005A1A26" w:rsidRPr="00FA623B" w:rsidRDefault="005A1A26" w:rsidP="00471473">
            <w:pPr>
              <w:rPr>
                <w:sz w:val="24"/>
                <w:szCs w:val="24"/>
                <w:lang w:eastAsia="ru-RU"/>
              </w:rPr>
            </w:pPr>
            <w:r>
              <w:rPr>
                <w:sz w:val="24"/>
                <w:szCs w:val="24"/>
                <w:lang w:eastAsia="ru-RU"/>
              </w:rPr>
              <w:t>02.04</w:t>
            </w:r>
            <w:r w:rsidRPr="00FA623B">
              <w:rPr>
                <w:sz w:val="24"/>
                <w:szCs w:val="24"/>
                <w:lang w:eastAsia="ru-RU"/>
              </w:rPr>
              <w:t>.2023</w:t>
            </w:r>
          </w:p>
        </w:tc>
        <w:tc>
          <w:tcPr>
            <w:tcW w:w="1559" w:type="pct"/>
            <w:vAlign w:val="center"/>
          </w:tcPr>
          <w:p w:rsidR="005A1A26" w:rsidRPr="00FA623B" w:rsidRDefault="005A1A26" w:rsidP="00471473">
            <w:pPr>
              <w:jc w:val="center"/>
              <w:rPr>
                <w:sz w:val="24"/>
                <w:szCs w:val="24"/>
                <w:lang w:eastAsia="ru-RU"/>
              </w:rPr>
            </w:pPr>
            <w:r w:rsidRPr="00FA623B">
              <w:rPr>
                <w:sz w:val="24"/>
                <w:szCs w:val="24"/>
                <w:lang w:eastAsia="ru-RU"/>
              </w:rPr>
              <w:t>7</w:t>
            </w:r>
          </w:p>
        </w:tc>
      </w:tr>
      <w:tr w:rsidR="005A1A26" w:rsidRPr="00A061BA" w:rsidTr="00471473">
        <w:trPr>
          <w:tblCellSpacing w:w="15" w:type="dxa"/>
        </w:trPr>
        <w:tc>
          <w:tcPr>
            <w:tcW w:w="1232" w:type="pct"/>
            <w:vAlign w:val="center"/>
            <w:hideMark/>
          </w:tcPr>
          <w:p w:rsidR="005A1A26" w:rsidRPr="00A061BA" w:rsidRDefault="005A1A26" w:rsidP="00471473">
            <w:pPr>
              <w:rPr>
                <w:sz w:val="24"/>
                <w:szCs w:val="24"/>
                <w:lang w:eastAsia="ru-RU"/>
              </w:rPr>
            </w:pPr>
            <w:r w:rsidRPr="00A061BA">
              <w:rPr>
                <w:sz w:val="24"/>
                <w:szCs w:val="24"/>
                <w:lang w:eastAsia="ru-RU"/>
              </w:rPr>
              <w:t>Летние каникулы</w:t>
            </w:r>
          </w:p>
        </w:tc>
        <w:tc>
          <w:tcPr>
            <w:tcW w:w="960" w:type="pct"/>
            <w:vAlign w:val="center"/>
          </w:tcPr>
          <w:p w:rsidR="005A1A26" w:rsidRPr="00FA623B" w:rsidRDefault="005A1A26" w:rsidP="00471473">
            <w:pPr>
              <w:rPr>
                <w:sz w:val="24"/>
                <w:szCs w:val="24"/>
                <w:lang w:eastAsia="ru-RU"/>
              </w:rPr>
            </w:pPr>
            <w:r>
              <w:rPr>
                <w:sz w:val="24"/>
                <w:szCs w:val="24"/>
                <w:lang w:eastAsia="ru-RU"/>
              </w:rPr>
              <w:t>31</w:t>
            </w:r>
            <w:r w:rsidRPr="00FA623B">
              <w:rPr>
                <w:sz w:val="24"/>
                <w:szCs w:val="24"/>
                <w:lang w:eastAsia="ru-RU"/>
              </w:rPr>
              <w:t>.05.2023</w:t>
            </w:r>
          </w:p>
        </w:tc>
        <w:tc>
          <w:tcPr>
            <w:tcW w:w="1175" w:type="pct"/>
            <w:vAlign w:val="center"/>
          </w:tcPr>
          <w:p w:rsidR="005A1A26" w:rsidRPr="00FA623B" w:rsidRDefault="005A1A26" w:rsidP="00471473">
            <w:pPr>
              <w:rPr>
                <w:sz w:val="24"/>
                <w:szCs w:val="24"/>
                <w:lang w:eastAsia="ru-RU"/>
              </w:rPr>
            </w:pPr>
            <w:r w:rsidRPr="00FA623B">
              <w:rPr>
                <w:sz w:val="24"/>
                <w:szCs w:val="24"/>
                <w:lang w:eastAsia="ru-RU"/>
              </w:rPr>
              <w:t>31.08.2023</w:t>
            </w:r>
          </w:p>
        </w:tc>
        <w:tc>
          <w:tcPr>
            <w:tcW w:w="1559" w:type="pct"/>
            <w:vAlign w:val="center"/>
          </w:tcPr>
          <w:p w:rsidR="005A1A26" w:rsidRPr="00FA623B" w:rsidRDefault="005A1A26" w:rsidP="00471473">
            <w:pPr>
              <w:jc w:val="center"/>
              <w:rPr>
                <w:sz w:val="24"/>
                <w:szCs w:val="24"/>
                <w:lang w:eastAsia="ru-RU"/>
              </w:rPr>
            </w:pPr>
            <w:r>
              <w:rPr>
                <w:sz w:val="24"/>
                <w:szCs w:val="24"/>
                <w:lang w:eastAsia="ru-RU"/>
              </w:rPr>
              <w:t>92</w:t>
            </w:r>
          </w:p>
        </w:tc>
      </w:tr>
      <w:tr w:rsidR="005A1A26" w:rsidRPr="00A061BA" w:rsidTr="00471473">
        <w:trPr>
          <w:tblCellSpacing w:w="15" w:type="dxa"/>
        </w:trPr>
        <w:tc>
          <w:tcPr>
            <w:tcW w:w="3397" w:type="pct"/>
            <w:gridSpan w:val="3"/>
            <w:vAlign w:val="center"/>
            <w:hideMark/>
          </w:tcPr>
          <w:p w:rsidR="005A1A26" w:rsidRPr="008B2FD7" w:rsidRDefault="005A1A26" w:rsidP="00471473">
            <w:pPr>
              <w:rPr>
                <w:sz w:val="24"/>
                <w:szCs w:val="24"/>
                <w:lang w:eastAsia="ru-RU"/>
              </w:rPr>
            </w:pPr>
            <w:r w:rsidRPr="008B2FD7">
              <w:rPr>
                <w:bCs/>
                <w:sz w:val="24"/>
                <w:szCs w:val="24"/>
                <w:lang w:eastAsia="ru-RU"/>
              </w:rPr>
              <w:t>Итого</w:t>
            </w:r>
          </w:p>
        </w:tc>
        <w:tc>
          <w:tcPr>
            <w:tcW w:w="1559" w:type="pct"/>
            <w:vAlign w:val="center"/>
            <w:hideMark/>
          </w:tcPr>
          <w:p w:rsidR="005A1A26" w:rsidRPr="00A061BA" w:rsidRDefault="005A1A26" w:rsidP="00471473">
            <w:pPr>
              <w:jc w:val="center"/>
              <w:rPr>
                <w:sz w:val="24"/>
                <w:szCs w:val="24"/>
                <w:lang w:eastAsia="ru-RU"/>
              </w:rPr>
            </w:pPr>
            <w:r>
              <w:rPr>
                <w:sz w:val="24"/>
                <w:szCs w:val="24"/>
                <w:lang w:eastAsia="ru-RU"/>
              </w:rPr>
              <w:t>122</w:t>
            </w:r>
          </w:p>
        </w:tc>
      </w:tr>
    </w:tbl>
    <w:p w:rsidR="005A1A26" w:rsidRPr="00A061BA" w:rsidRDefault="005A1A26" w:rsidP="005A1A26">
      <w:pPr>
        <w:shd w:val="clear" w:color="auto" w:fill="FFFFFF"/>
        <w:jc w:val="center"/>
        <w:rPr>
          <w:sz w:val="24"/>
          <w:szCs w:val="24"/>
          <w:lang w:eastAsia="ru-RU"/>
        </w:rPr>
      </w:pPr>
      <w:r>
        <w:rPr>
          <w:b/>
          <w:bCs/>
          <w:sz w:val="24"/>
          <w:szCs w:val="24"/>
          <w:lang w:eastAsia="ru-RU"/>
        </w:rPr>
        <w:t>9, 11</w:t>
      </w:r>
      <w:r w:rsidRPr="00A061BA">
        <w:rPr>
          <w:b/>
          <w:bCs/>
          <w:sz w:val="24"/>
          <w:szCs w:val="24"/>
          <w:lang w:eastAsia="ru-RU"/>
        </w:rPr>
        <w:t xml:space="preserve"> класс</w:t>
      </w:r>
      <w:r>
        <w:rPr>
          <w:b/>
          <w:bCs/>
          <w:sz w:val="24"/>
          <w:szCs w:val="24"/>
          <w:lang w:eastAsia="ru-RU"/>
        </w:rPr>
        <w:t>ы</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97"/>
        <w:gridCol w:w="1643"/>
        <w:gridCol w:w="2929"/>
        <w:gridCol w:w="3914"/>
      </w:tblGrid>
      <w:tr w:rsidR="005A1A26" w:rsidRPr="00A061BA" w:rsidTr="00471473">
        <w:trPr>
          <w:tblCellSpacing w:w="15" w:type="dxa"/>
        </w:trPr>
        <w:tc>
          <w:tcPr>
            <w:tcW w:w="2197" w:type="dxa"/>
            <w:vMerge w:val="restart"/>
            <w:hideMark/>
          </w:tcPr>
          <w:p w:rsidR="005A1A26" w:rsidRPr="00A061BA" w:rsidRDefault="005A1A26" w:rsidP="00471473">
            <w:pPr>
              <w:jc w:val="center"/>
              <w:rPr>
                <w:sz w:val="24"/>
                <w:szCs w:val="24"/>
                <w:lang w:eastAsia="ru-RU"/>
              </w:rPr>
            </w:pPr>
            <w:r w:rsidRPr="00A061BA">
              <w:rPr>
                <w:b/>
                <w:bCs/>
                <w:sz w:val="24"/>
                <w:szCs w:val="24"/>
                <w:lang w:eastAsia="ru-RU"/>
              </w:rPr>
              <w:t>Каникулярный период</w:t>
            </w:r>
          </w:p>
        </w:tc>
        <w:tc>
          <w:tcPr>
            <w:tcW w:w="4243" w:type="dxa"/>
            <w:gridSpan w:val="2"/>
            <w:hideMark/>
          </w:tcPr>
          <w:p w:rsidR="005A1A26" w:rsidRPr="00A061BA" w:rsidRDefault="005A1A26" w:rsidP="00471473">
            <w:pPr>
              <w:jc w:val="center"/>
              <w:rPr>
                <w:sz w:val="24"/>
                <w:szCs w:val="24"/>
                <w:lang w:eastAsia="ru-RU"/>
              </w:rPr>
            </w:pPr>
            <w:r w:rsidRPr="00A061BA">
              <w:rPr>
                <w:b/>
                <w:bCs/>
                <w:sz w:val="24"/>
                <w:szCs w:val="24"/>
                <w:lang w:eastAsia="ru-RU"/>
              </w:rPr>
              <w:t>Дата</w:t>
            </w:r>
          </w:p>
        </w:tc>
        <w:tc>
          <w:tcPr>
            <w:tcW w:w="3613" w:type="dxa"/>
            <w:vMerge w:val="restart"/>
            <w:hideMark/>
          </w:tcPr>
          <w:p w:rsidR="005A1A26" w:rsidRPr="00A061BA" w:rsidRDefault="005A1A26" w:rsidP="00471473">
            <w:pPr>
              <w:jc w:val="center"/>
              <w:rPr>
                <w:b/>
                <w:bCs/>
                <w:sz w:val="24"/>
                <w:szCs w:val="24"/>
                <w:lang w:eastAsia="ru-RU"/>
              </w:rPr>
            </w:pPr>
            <w:r w:rsidRPr="00A061BA">
              <w:rPr>
                <w:b/>
                <w:bCs/>
                <w:sz w:val="24"/>
                <w:szCs w:val="24"/>
                <w:lang w:eastAsia="ru-RU"/>
              </w:rPr>
              <w:t>Продолжительность</w:t>
            </w:r>
          </w:p>
          <w:p w:rsidR="005A1A26" w:rsidRPr="00A061BA" w:rsidRDefault="005A1A26" w:rsidP="00471473">
            <w:pPr>
              <w:jc w:val="center"/>
              <w:rPr>
                <w:b/>
                <w:bCs/>
                <w:sz w:val="24"/>
                <w:szCs w:val="24"/>
                <w:lang w:eastAsia="ru-RU"/>
              </w:rPr>
            </w:pPr>
            <w:r w:rsidRPr="00A061BA">
              <w:rPr>
                <w:b/>
                <w:bCs/>
                <w:sz w:val="24"/>
                <w:szCs w:val="24"/>
                <w:lang w:eastAsia="ru-RU"/>
              </w:rPr>
              <w:t>каникул, праздничных и</w:t>
            </w:r>
          </w:p>
          <w:p w:rsidR="005A1A26" w:rsidRPr="00A061BA" w:rsidRDefault="005A1A26" w:rsidP="00471473">
            <w:pPr>
              <w:jc w:val="center"/>
              <w:rPr>
                <w:b/>
                <w:bCs/>
                <w:sz w:val="24"/>
                <w:szCs w:val="24"/>
                <w:lang w:eastAsia="ru-RU"/>
              </w:rPr>
            </w:pPr>
            <w:r w:rsidRPr="00A061BA">
              <w:rPr>
                <w:b/>
                <w:bCs/>
                <w:sz w:val="24"/>
                <w:szCs w:val="24"/>
                <w:lang w:eastAsia="ru-RU"/>
              </w:rPr>
              <w:t>выходных дней в</w:t>
            </w:r>
          </w:p>
          <w:p w:rsidR="005A1A26" w:rsidRPr="00A061BA" w:rsidRDefault="005A1A26" w:rsidP="00471473">
            <w:pPr>
              <w:jc w:val="center"/>
              <w:rPr>
                <w:sz w:val="24"/>
                <w:szCs w:val="24"/>
                <w:lang w:eastAsia="ru-RU"/>
              </w:rPr>
            </w:pPr>
            <w:r w:rsidRPr="00A061BA">
              <w:rPr>
                <w:b/>
                <w:bCs/>
                <w:sz w:val="24"/>
                <w:szCs w:val="24"/>
                <w:lang w:eastAsia="ru-RU"/>
              </w:rPr>
              <w:t>календарных днях</w:t>
            </w:r>
          </w:p>
        </w:tc>
      </w:tr>
      <w:tr w:rsidR="005A1A26" w:rsidRPr="00A061BA" w:rsidTr="00471473">
        <w:trPr>
          <w:tblCellSpacing w:w="15" w:type="dxa"/>
        </w:trPr>
        <w:tc>
          <w:tcPr>
            <w:tcW w:w="0" w:type="auto"/>
            <w:vMerge/>
            <w:vAlign w:val="center"/>
            <w:hideMark/>
          </w:tcPr>
          <w:p w:rsidR="005A1A26" w:rsidRPr="00A061BA" w:rsidRDefault="005A1A26" w:rsidP="00471473">
            <w:pPr>
              <w:rPr>
                <w:sz w:val="24"/>
                <w:szCs w:val="24"/>
                <w:lang w:eastAsia="ru-RU"/>
              </w:rPr>
            </w:pPr>
          </w:p>
        </w:tc>
        <w:tc>
          <w:tcPr>
            <w:tcW w:w="1506" w:type="dxa"/>
            <w:hideMark/>
          </w:tcPr>
          <w:p w:rsidR="005A1A26" w:rsidRPr="00A061BA" w:rsidRDefault="005A1A26" w:rsidP="00471473">
            <w:pPr>
              <w:rPr>
                <w:sz w:val="24"/>
                <w:szCs w:val="24"/>
                <w:lang w:eastAsia="ru-RU"/>
              </w:rPr>
            </w:pPr>
            <w:r w:rsidRPr="00A061BA">
              <w:rPr>
                <w:b/>
                <w:bCs/>
                <w:sz w:val="24"/>
                <w:szCs w:val="24"/>
                <w:lang w:eastAsia="ru-RU"/>
              </w:rPr>
              <w:t xml:space="preserve">Начало </w:t>
            </w:r>
          </w:p>
        </w:tc>
        <w:tc>
          <w:tcPr>
            <w:tcW w:w="2707" w:type="dxa"/>
            <w:hideMark/>
          </w:tcPr>
          <w:p w:rsidR="005A1A26" w:rsidRPr="00A061BA" w:rsidRDefault="005A1A26" w:rsidP="00471473">
            <w:pPr>
              <w:rPr>
                <w:sz w:val="24"/>
                <w:szCs w:val="24"/>
                <w:lang w:eastAsia="ru-RU"/>
              </w:rPr>
            </w:pPr>
            <w:r w:rsidRPr="00A061BA">
              <w:rPr>
                <w:b/>
                <w:bCs/>
                <w:sz w:val="24"/>
                <w:szCs w:val="24"/>
                <w:lang w:eastAsia="ru-RU"/>
              </w:rPr>
              <w:t>Окончание*</w:t>
            </w:r>
          </w:p>
        </w:tc>
        <w:tc>
          <w:tcPr>
            <w:tcW w:w="0" w:type="auto"/>
            <w:vMerge/>
            <w:vAlign w:val="center"/>
            <w:hideMark/>
          </w:tcPr>
          <w:p w:rsidR="005A1A26" w:rsidRPr="00A061BA" w:rsidRDefault="005A1A26" w:rsidP="00471473">
            <w:pPr>
              <w:rPr>
                <w:sz w:val="24"/>
                <w:szCs w:val="24"/>
                <w:lang w:eastAsia="ru-RU"/>
              </w:rPr>
            </w:pPr>
          </w:p>
        </w:tc>
      </w:tr>
      <w:tr w:rsidR="005A1A26" w:rsidRPr="00A061BA" w:rsidTr="00471473">
        <w:trPr>
          <w:tblCellSpacing w:w="15" w:type="dxa"/>
        </w:trPr>
        <w:tc>
          <w:tcPr>
            <w:tcW w:w="2197" w:type="dxa"/>
            <w:hideMark/>
          </w:tcPr>
          <w:p w:rsidR="005A1A26" w:rsidRPr="00A061BA" w:rsidRDefault="005A1A26" w:rsidP="00471473">
            <w:pPr>
              <w:rPr>
                <w:sz w:val="24"/>
                <w:szCs w:val="24"/>
                <w:lang w:eastAsia="ru-RU"/>
              </w:rPr>
            </w:pPr>
            <w:r w:rsidRPr="00A061BA">
              <w:rPr>
                <w:sz w:val="24"/>
                <w:szCs w:val="24"/>
                <w:lang w:eastAsia="ru-RU"/>
              </w:rPr>
              <w:t>Осенние каникулы</w:t>
            </w:r>
          </w:p>
        </w:tc>
        <w:tc>
          <w:tcPr>
            <w:tcW w:w="1506" w:type="dxa"/>
            <w:vAlign w:val="center"/>
          </w:tcPr>
          <w:p w:rsidR="005A1A26" w:rsidRPr="00FA623B" w:rsidRDefault="005A1A26" w:rsidP="00471473">
            <w:pPr>
              <w:rPr>
                <w:sz w:val="24"/>
                <w:szCs w:val="24"/>
                <w:lang w:eastAsia="ru-RU"/>
              </w:rPr>
            </w:pPr>
            <w:r>
              <w:rPr>
                <w:sz w:val="24"/>
                <w:szCs w:val="24"/>
                <w:lang w:eastAsia="ru-RU"/>
              </w:rPr>
              <w:t>26</w:t>
            </w:r>
            <w:r w:rsidRPr="00FA623B">
              <w:rPr>
                <w:sz w:val="24"/>
                <w:szCs w:val="24"/>
                <w:lang w:eastAsia="ru-RU"/>
              </w:rPr>
              <w:t>.10.2022</w:t>
            </w:r>
          </w:p>
        </w:tc>
        <w:tc>
          <w:tcPr>
            <w:tcW w:w="2707" w:type="dxa"/>
            <w:vAlign w:val="center"/>
          </w:tcPr>
          <w:p w:rsidR="005A1A26" w:rsidRPr="00FA623B" w:rsidRDefault="005A1A26" w:rsidP="00471473">
            <w:pPr>
              <w:rPr>
                <w:sz w:val="24"/>
                <w:szCs w:val="24"/>
                <w:lang w:eastAsia="ru-RU"/>
              </w:rPr>
            </w:pPr>
            <w:r>
              <w:rPr>
                <w:sz w:val="24"/>
                <w:szCs w:val="24"/>
                <w:lang w:eastAsia="ru-RU"/>
              </w:rPr>
              <w:t>03</w:t>
            </w:r>
            <w:r w:rsidRPr="00FA623B">
              <w:rPr>
                <w:sz w:val="24"/>
                <w:szCs w:val="24"/>
                <w:lang w:eastAsia="ru-RU"/>
              </w:rPr>
              <w:t>.1</w:t>
            </w:r>
            <w:r>
              <w:rPr>
                <w:sz w:val="24"/>
                <w:szCs w:val="24"/>
                <w:lang w:eastAsia="ru-RU"/>
              </w:rPr>
              <w:t>1</w:t>
            </w:r>
            <w:r w:rsidRPr="00FA623B">
              <w:rPr>
                <w:sz w:val="24"/>
                <w:szCs w:val="24"/>
                <w:lang w:eastAsia="ru-RU"/>
              </w:rPr>
              <w:t>.2022</w:t>
            </w:r>
          </w:p>
        </w:tc>
        <w:tc>
          <w:tcPr>
            <w:tcW w:w="3613" w:type="dxa"/>
            <w:vAlign w:val="center"/>
          </w:tcPr>
          <w:p w:rsidR="005A1A26" w:rsidRPr="00FA623B" w:rsidRDefault="005A1A26" w:rsidP="00471473">
            <w:pPr>
              <w:jc w:val="center"/>
              <w:rPr>
                <w:sz w:val="24"/>
                <w:szCs w:val="24"/>
                <w:lang w:eastAsia="ru-RU"/>
              </w:rPr>
            </w:pPr>
            <w:r>
              <w:rPr>
                <w:sz w:val="24"/>
                <w:szCs w:val="24"/>
                <w:lang w:eastAsia="ru-RU"/>
              </w:rPr>
              <w:t>9</w:t>
            </w:r>
          </w:p>
        </w:tc>
      </w:tr>
      <w:tr w:rsidR="005A1A26" w:rsidRPr="00A061BA" w:rsidTr="00471473">
        <w:trPr>
          <w:tblCellSpacing w:w="15" w:type="dxa"/>
        </w:trPr>
        <w:tc>
          <w:tcPr>
            <w:tcW w:w="2197" w:type="dxa"/>
            <w:hideMark/>
          </w:tcPr>
          <w:p w:rsidR="005A1A26" w:rsidRPr="00A061BA" w:rsidRDefault="005A1A26" w:rsidP="00471473">
            <w:pPr>
              <w:rPr>
                <w:sz w:val="24"/>
                <w:szCs w:val="24"/>
                <w:lang w:eastAsia="ru-RU"/>
              </w:rPr>
            </w:pPr>
            <w:r w:rsidRPr="00A061BA">
              <w:rPr>
                <w:sz w:val="24"/>
                <w:szCs w:val="24"/>
                <w:lang w:eastAsia="ru-RU"/>
              </w:rPr>
              <w:t>Зимние каникулы</w:t>
            </w:r>
          </w:p>
        </w:tc>
        <w:tc>
          <w:tcPr>
            <w:tcW w:w="1506" w:type="dxa"/>
            <w:vAlign w:val="center"/>
          </w:tcPr>
          <w:p w:rsidR="005A1A26" w:rsidRPr="00FA623B" w:rsidRDefault="005A1A26" w:rsidP="00471473">
            <w:pPr>
              <w:rPr>
                <w:sz w:val="24"/>
                <w:szCs w:val="24"/>
                <w:lang w:eastAsia="ru-RU"/>
              </w:rPr>
            </w:pPr>
            <w:r w:rsidRPr="00FA623B">
              <w:rPr>
                <w:sz w:val="24"/>
                <w:szCs w:val="24"/>
                <w:lang w:eastAsia="ru-RU"/>
              </w:rPr>
              <w:t>26.12.2022</w:t>
            </w:r>
          </w:p>
        </w:tc>
        <w:tc>
          <w:tcPr>
            <w:tcW w:w="2707" w:type="dxa"/>
            <w:vAlign w:val="center"/>
          </w:tcPr>
          <w:p w:rsidR="005A1A26" w:rsidRPr="00FA623B" w:rsidRDefault="005A1A26" w:rsidP="00471473">
            <w:pPr>
              <w:rPr>
                <w:sz w:val="24"/>
                <w:szCs w:val="24"/>
                <w:lang w:eastAsia="ru-RU"/>
              </w:rPr>
            </w:pPr>
            <w:r w:rsidRPr="00FA623B">
              <w:rPr>
                <w:sz w:val="24"/>
                <w:szCs w:val="24"/>
                <w:lang w:eastAsia="ru-RU"/>
              </w:rPr>
              <w:t>08.01.2023</w:t>
            </w:r>
          </w:p>
        </w:tc>
        <w:tc>
          <w:tcPr>
            <w:tcW w:w="3613" w:type="dxa"/>
            <w:vAlign w:val="center"/>
          </w:tcPr>
          <w:p w:rsidR="005A1A26" w:rsidRPr="00FA623B" w:rsidRDefault="005A1A26" w:rsidP="00471473">
            <w:pPr>
              <w:jc w:val="center"/>
              <w:rPr>
                <w:sz w:val="24"/>
                <w:szCs w:val="24"/>
                <w:lang w:eastAsia="ru-RU"/>
              </w:rPr>
            </w:pPr>
            <w:r w:rsidRPr="00FA623B">
              <w:rPr>
                <w:sz w:val="24"/>
                <w:szCs w:val="24"/>
                <w:lang w:eastAsia="ru-RU"/>
              </w:rPr>
              <w:t>14</w:t>
            </w:r>
          </w:p>
        </w:tc>
      </w:tr>
      <w:tr w:rsidR="005A1A26" w:rsidRPr="00A061BA" w:rsidTr="00471473">
        <w:trPr>
          <w:tblCellSpacing w:w="15" w:type="dxa"/>
        </w:trPr>
        <w:tc>
          <w:tcPr>
            <w:tcW w:w="2197" w:type="dxa"/>
            <w:hideMark/>
          </w:tcPr>
          <w:p w:rsidR="005A1A26" w:rsidRPr="00A061BA" w:rsidRDefault="005A1A26" w:rsidP="00471473">
            <w:pPr>
              <w:rPr>
                <w:sz w:val="24"/>
                <w:szCs w:val="24"/>
                <w:lang w:eastAsia="ru-RU"/>
              </w:rPr>
            </w:pPr>
            <w:r w:rsidRPr="00A061BA">
              <w:rPr>
                <w:sz w:val="24"/>
                <w:szCs w:val="24"/>
                <w:lang w:eastAsia="ru-RU"/>
              </w:rPr>
              <w:t>Весенние каникулы</w:t>
            </w:r>
          </w:p>
        </w:tc>
        <w:tc>
          <w:tcPr>
            <w:tcW w:w="1506" w:type="dxa"/>
            <w:vAlign w:val="center"/>
          </w:tcPr>
          <w:p w:rsidR="005A1A26" w:rsidRPr="00FA623B" w:rsidRDefault="005A1A26" w:rsidP="00471473">
            <w:pPr>
              <w:rPr>
                <w:sz w:val="24"/>
                <w:szCs w:val="24"/>
                <w:lang w:eastAsia="ru-RU"/>
              </w:rPr>
            </w:pPr>
            <w:r>
              <w:rPr>
                <w:sz w:val="24"/>
                <w:szCs w:val="24"/>
                <w:lang w:eastAsia="ru-RU"/>
              </w:rPr>
              <w:t>27</w:t>
            </w:r>
            <w:r w:rsidRPr="00FA623B">
              <w:rPr>
                <w:sz w:val="24"/>
                <w:szCs w:val="24"/>
                <w:lang w:eastAsia="ru-RU"/>
              </w:rPr>
              <w:t>.03.2023</w:t>
            </w:r>
          </w:p>
        </w:tc>
        <w:tc>
          <w:tcPr>
            <w:tcW w:w="2707" w:type="dxa"/>
            <w:vAlign w:val="center"/>
          </w:tcPr>
          <w:p w:rsidR="005A1A26" w:rsidRPr="00FA623B" w:rsidRDefault="005A1A26" w:rsidP="00471473">
            <w:pPr>
              <w:rPr>
                <w:sz w:val="24"/>
                <w:szCs w:val="24"/>
                <w:lang w:eastAsia="ru-RU"/>
              </w:rPr>
            </w:pPr>
            <w:r>
              <w:rPr>
                <w:sz w:val="24"/>
                <w:szCs w:val="24"/>
                <w:lang w:eastAsia="ru-RU"/>
              </w:rPr>
              <w:t>02.04</w:t>
            </w:r>
            <w:r w:rsidRPr="00FA623B">
              <w:rPr>
                <w:sz w:val="24"/>
                <w:szCs w:val="24"/>
                <w:lang w:eastAsia="ru-RU"/>
              </w:rPr>
              <w:t>.2023</w:t>
            </w:r>
          </w:p>
        </w:tc>
        <w:tc>
          <w:tcPr>
            <w:tcW w:w="3613" w:type="dxa"/>
            <w:vAlign w:val="center"/>
          </w:tcPr>
          <w:p w:rsidR="005A1A26" w:rsidRPr="00FA623B" w:rsidRDefault="005A1A26" w:rsidP="00471473">
            <w:pPr>
              <w:jc w:val="center"/>
              <w:rPr>
                <w:sz w:val="24"/>
                <w:szCs w:val="24"/>
                <w:lang w:eastAsia="ru-RU"/>
              </w:rPr>
            </w:pPr>
            <w:r w:rsidRPr="00FA623B">
              <w:rPr>
                <w:sz w:val="24"/>
                <w:szCs w:val="24"/>
                <w:lang w:eastAsia="ru-RU"/>
              </w:rPr>
              <w:t>7</w:t>
            </w:r>
          </w:p>
        </w:tc>
      </w:tr>
      <w:tr w:rsidR="005A1A26" w:rsidRPr="00A061BA" w:rsidTr="00471473">
        <w:trPr>
          <w:tblCellSpacing w:w="15" w:type="dxa"/>
        </w:trPr>
        <w:tc>
          <w:tcPr>
            <w:tcW w:w="2197" w:type="dxa"/>
            <w:hideMark/>
          </w:tcPr>
          <w:p w:rsidR="005A1A26" w:rsidRPr="00A061BA" w:rsidRDefault="005A1A26" w:rsidP="00471473">
            <w:pPr>
              <w:rPr>
                <w:sz w:val="24"/>
                <w:szCs w:val="24"/>
                <w:lang w:eastAsia="ru-RU"/>
              </w:rPr>
            </w:pPr>
            <w:r w:rsidRPr="00A061BA">
              <w:rPr>
                <w:sz w:val="24"/>
                <w:szCs w:val="24"/>
                <w:lang w:eastAsia="ru-RU"/>
              </w:rPr>
              <w:t>Летние каникулы**</w:t>
            </w:r>
          </w:p>
        </w:tc>
        <w:tc>
          <w:tcPr>
            <w:tcW w:w="1506" w:type="dxa"/>
            <w:vAlign w:val="center"/>
            <w:hideMark/>
          </w:tcPr>
          <w:p w:rsidR="005A1A26" w:rsidRPr="00633309" w:rsidRDefault="005A1A26" w:rsidP="00471473">
            <w:pPr>
              <w:rPr>
                <w:sz w:val="24"/>
                <w:szCs w:val="24"/>
                <w:lang w:eastAsia="ru-RU"/>
              </w:rPr>
            </w:pPr>
            <w:r w:rsidRPr="00633309">
              <w:rPr>
                <w:sz w:val="24"/>
                <w:szCs w:val="24"/>
                <w:lang w:eastAsia="ru-RU"/>
              </w:rPr>
              <w:t>01.07.2023</w:t>
            </w:r>
          </w:p>
        </w:tc>
        <w:tc>
          <w:tcPr>
            <w:tcW w:w="2707" w:type="dxa"/>
            <w:vAlign w:val="center"/>
            <w:hideMark/>
          </w:tcPr>
          <w:p w:rsidR="005A1A26" w:rsidRPr="00633309" w:rsidRDefault="005A1A26" w:rsidP="00471473">
            <w:pPr>
              <w:rPr>
                <w:sz w:val="24"/>
                <w:szCs w:val="24"/>
                <w:lang w:eastAsia="ru-RU"/>
              </w:rPr>
            </w:pPr>
            <w:r w:rsidRPr="00633309">
              <w:rPr>
                <w:sz w:val="24"/>
                <w:szCs w:val="24"/>
                <w:lang w:eastAsia="ru-RU"/>
              </w:rPr>
              <w:t>31.08.2023</w:t>
            </w:r>
          </w:p>
        </w:tc>
        <w:tc>
          <w:tcPr>
            <w:tcW w:w="3613" w:type="dxa"/>
            <w:vAlign w:val="center"/>
            <w:hideMark/>
          </w:tcPr>
          <w:p w:rsidR="005A1A26" w:rsidRPr="00633309" w:rsidRDefault="005A1A26" w:rsidP="00471473">
            <w:pPr>
              <w:jc w:val="center"/>
              <w:rPr>
                <w:sz w:val="24"/>
                <w:szCs w:val="24"/>
                <w:lang w:eastAsia="ru-RU"/>
              </w:rPr>
            </w:pPr>
            <w:r w:rsidRPr="00633309">
              <w:rPr>
                <w:sz w:val="24"/>
                <w:szCs w:val="24"/>
                <w:lang w:eastAsia="ru-RU"/>
              </w:rPr>
              <w:t>62</w:t>
            </w:r>
          </w:p>
        </w:tc>
      </w:tr>
      <w:tr w:rsidR="005A1A26" w:rsidRPr="00A061BA" w:rsidTr="00471473">
        <w:trPr>
          <w:tblCellSpacing w:w="15" w:type="dxa"/>
        </w:trPr>
        <w:tc>
          <w:tcPr>
            <w:tcW w:w="6470" w:type="dxa"/>
            <w:gridSpan w:val="3"/>
            <w:hideMark/>
          </w:tcPr>
          <w:p w:rsidR="005A1A26" w:rsidRPr="008B2FD7" w:rsidRDefault="005A1A26" w:rsidP="00471473">
            <w:pPr>
              <w:rPr>
                <w:sz w:val="24"/>
                <w:szCs w:val="24"/>
                <w:lang w:eastAsia="ru-RU"/>
              </w:rPr>
            </w:pPr>
            <w:r w:rsidRPr="008B2FD7">
              <w:rPr>
                <w:bCs/>
                <w:sz w:val="24"/>
                <w:szCs w:val="24"/>
                <w:lang w:eastAsia="ru-RU"/>
              </w:rPr>
              <w:t>Итого</w:t>
            </w:r>
          </w:p>
        </w:tc>
        <w:tc>
          <w:tcPr>
            <w:tcW w:w="3613" w:type="dxa"/>
            <w:hideMark/>
          </w:tcPr>
          <w:p w:rsidR="005A1A26" w:rsidRPr="00A061BA" w:rsidRDefault="005A1A26" w:rsidP="00471473">
            <w:pPr>
              <w:jc w:val="center"/>
              <w:rPr>
                <w:sz w:val="24"/>
                <w:szCs w:val="24"/>
                <w:lang w:eastAsia="ru-RU"/>
              </w:rPr>
            </w:pPr>
            <w:r>
              <w:rPr>
                <w:sz w:val="24"/>
                <w:szCs w:val="24"/>
                <w:lang w:eastAsia="ru-RU"/>
              </w:rPr>
              <w:t>92</w:t>
            </w:r>
          </w:p>
        </w:tc>
      </w:tr>
    </w:tbl>
    <w:p w:rsidR="005A1A26" w:rsidRPr="00A061BA" w:rsidRDefault="005A1A26" w:rsidP="005A1A26">
      <w:pPr>
        <w:shd w:val="clear" w:color="auto" w:fill="FFFFFF"/>
        <w:rPr>
          <w:sz w:val="24"/>
          <w:szCs w:val="24"/>
          <w:lang w:eastAsia="ru-RU"/>
        </w:rPr>
      </w:pPr>
      <w:r>
        <w:rPr>
          <w:sz w:val="24"/>
          <w:szCs w:val="24"/>
          <w:lang w:eastAsia="ru-RU"/>
        </w:rPr>
        <w:t>* Для обучающихся 9, 11</w:t>
      </w:r>
      <w:r w:rsidRPr="00A061BA">
        <w:rPr>
          <w:sz w:val="24"/>
          <w:szCs w:val="24"/>
          <w:lang w:eastAsia="ru-RU"/>
        </w:rPr>
        <w:t xml:space="preserve"> классов учебный год завершается в соответствии с расписанием ГИА. </w:t>
      </w:r>
    </w:p>
    <w:p w:rsidR="005A1A26" w:rsidRPr="00A061BA" w:rsidRDefault="005A1A26" w:rsidP="005A1A26">
      <w:pPr>
        <w:shd w:val="clear" w:color="auto" w:fill="FFFFFF"/>
        <w:rPr>
          <w:sz w:val="24"/>
          <w:szCs w:val="24"/>
          <w:lang w:eastAsia="ru-RU"/>
        </w:rPr>
      </w:pPr>
      <w:r w:rsidRPr="00A061BA">
        <w:rPr>
          <w:sz w:val="24"/>
          <w:szCs w:val="24"/>
          <w:lang w:eastAsia="ru-RU"/>
        </w:rPr>
        <w:t>** В календарном учебном графике период летних каникул определен примерно.</w:t>
      </w:r>
    </w:p>
    <w:p w:rsidR="005A1A26" w:rsidRPr="00A061BA" w:rsidRDefault="005A1A26" w:rsidP="005A1A26">
      <w:pPr>
        <w:shd w:val="clear" w:color="auto" w:fill="FFFFFF"/>
        <w:spacing w:before="100" w:beforeAutospacing="1" w:after="100" w:afterAutospacing="1"/>
        <w:jc w:val="center"/>
        <w:rPr>
          <w:sz w:val="24"/>
          <w:szCs w:val="24"/>
          <w:lang w:eastAsia="ru-RU"/>
        </w:rPr>
      </w:pPr>
      <w:r w:rsidRPr="00A061BA">
        <w:rPr>
          <w:b/>
          <w:bCs/>
          <w:sz w:val="24"/>
          <w:szCs w:val="24"/>
          <w:lang w:eastAsia="ru-RU"/>
        </w:rPr>
        <w:t>4. Сроки проведения промежуточной аттестации</w:t>
      </w:r>
    </w:p>
    <w:p w:rsidR="005A1A26" w:rsidRPr="00A061BA" w:rsidRDefault="005A1A26" w:rsidP="005A1A26">
      <w:pPr>
        <w:shd w:val="clear" w:color="auto" w:fill="FFFFFF"/>
        <w:spacing w:before="100" w:beforeAutospacing="1" w:after="100" w:afterAutospacing="1"/>
        <w:rPr>
          <w:sz w:val="24"/>
          <w:szCs w:val="24"/>
          <w:lang w:eastAsia="ru-RU"/>
        </w:rPr>
      </w:pPr>
      <w:r w:rsidRPr="00A061BA">
        <w:rPr>
          <w:sz w:val="24"/>
          <w:szCs w:val="24"/>
          <w:lang w:eastAsia="ru-RU"/>
        </w:rPr>
        <w:t xml:space="preserve">Промежуточная аттестация проводится без прекращения образовательной деятельности </w:t>
      </w:r>
      <w:r>
        <w:rPr>
          <w:sz w:val="24"/>
          <w:szCs w:val="24"/>
          <w:lang w:eastAsia="ru-RU"/>
        </w:rPr>
        <w:t>по предметам учебного плана с 12</w:t>
      </w:r>
      <w:r w:rsidRPr="00A061BA">
        <w:rPr>
          <w:sz w:val="24"/>
          <w:szCs w:val="24"/>
          <w:lang w:eastAsia="ru-RU"/>
        </w:rPr>
        <w:t>.0</w:t>
      </w:r>
      <w:r>
        <w:rPr>
          <w:sz w:val="24"/>
          <w:szCs w:val="24"/>
          <w:lang w:eastAsia="ru-RU"/>
        </w:rPr>
        <w:t>5.2023 по 24.05</w:t>
      </w:r>
      <w:r w:rsidRPr="00A061BA">
        <w:rPr>
          <w:sz w:val="24"/>
          <w:szCs w:val="24"/>
          <w:lang w:eastAsia="ru-RU"/>
        </w:rPr>
        <w:t>.2023.</w:t>
      </w:r>
    </w:p>
    <w:tbl>
      <w:tblPr>
        <w:tblW w:w="5345" w:type="pct"/>
        <w:tblCellSpacing w:w="15"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38"/>
        <w:gridCol w:w="4365"/>
        <w:gridCol w:w="3031"/>
      </w:tblGrid>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jc w:val="center"/>
              <w:rPr>
                <w:sz w:val="24"/>
                <w:szCs w:val="24"/>
                <w:lang w:eastAsia="ru-RU"/>
              </w:rPr>
            </w:pPr>
            <w:r w:rsidRPr="00A061BA">
              <w:rPr>
                <w:b/>
                <w:bCs/>
                <w:sz w:val="24"/>
                <w:szCs w:val="24"/>
                <w:lang w:eastAsia="ru-RU"/>
              </w:rPr>
              <w:t>Класс</w:t>
            </w:r>
          </w:p>
        </w:tc>
        <w:tc>
          <w:tcPr>
            <w:tcW w:w="4049" w:type="dxa"/>
            <w:hideMark/>
          </w:tcPr>
          <w:p w:rsidR="005A1A26" w:rsidRPr="00A061BA" w:rsidRDefault="005A1A26" w:rsidP="00471473">
            <w:pPr>
              <w:spacing w:before="100" w:beforeAutospacing="1" w:after="100" w:afterAutospacing="1"/>
              <w:jc w:val="center"/>
              <w:rPr>
                <w:sz w:val="24"/>
                <w:szCs w:val="24"/>
                <w:lang w:eastAsia="ru-RU"/>
              </w:rPr>
            </w:pPr>
            <w:r w:rsidRPr="00A061BA">
              <w:rPr>
                <w:b/>
                <w:bCs/>
                <w:sz w:val="24"/>
                <w:szCs w:val="24"/>
                <w:lang w:eastAsia="ru-RU"/>
              </w:rPr>
              <w:t>Предметы, по которым осуществляется промежуточная аттестация</w:t>
            </w:r>
          </w:p>
        </w:tc>
        <w:tc>
          <w:tcPr>
            <w:tcW w:w="2789" w:type="dxa"/>
            <w:hideMark/>
          </w:tcPr>
          <w:p w:rsidR="005A1A26" w:rsidRPr="00A061BA" w:rsidRDefault="005A1A26" w:rsidP="00471473">
            <w:pPr>
              <w:spacing w:before="100" w:beforeAutospacing="1" w:after="100" w:afterAutospacing="1"/>
              <w:jc w:val="center"/>
              <w:rPr>
                <w:sz w:val="24"/>
                <w:szCs w:val="24"/>
                <w:lang w:eastAsia="ru-RU"/>
              </w:rPr>
            </w:pPr>
            <w:r w:rsidRPr="00A061BA">
              <w:rPr>
                <w:b/>
                <w:bCs/>
                <w:sz w:val="24"/>
                <w:szCs w:val="24"/>
                <w:lang w:eastAsia="ru-RU"/>
              </w:rPr>
              <w:t>Формы проведения аттестации</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5-й, 6-й</w:t>
            </w:r>
            <w:r>
              <w:rPr>
                <w:sz w:val="24"/>
                <w:szCs w:val="24"/>
                <w:lang w:eastAsia="ru-RU"/>
              </w:rPr>
              <w:t>,</w:t>
            </w:r>
            <w:r w:rsidRPr="00A061BA">
              <w:rPr>
                <w:sz w:val="24"/>
                <w:szCs w:val="24"/>
                <w:lang w:eastAsia="ru-RU"/>
              </w:rPr>
              <w:t>7-й, 8-й, 9-й</w:t>
            </w:r>
            <w:r>
              <w:rPr>
                <w:sz w:val="24"/>
                <w:szCs w:val="24"/>
                <w:lang w:eastAsia="ru-RU"/>
              </w:rPr>
              <w:t>,10-й,11-й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Русский язык</w:t>
            </w:r>
          </w:p>
        </w:tc>
        <w:tc>
          <w:tcPr>
            <w:tcW w:w="2789" w:type="dxa"/>
            <w:hideMark/>
          </w:tcPr>
          <w:p w:rsidR="005A1A26" w:rsidRPr="00A061BA" w:rsidRDefault="005A1A26" w:rsidP="00471473">
            <w:pPr>
              <w:spacing w:before="100" w:beforeAutospacing="1" w:after="100" w:afterAutospacing="1"/>
              <w:rPr>
                <w:sz w:val="24"/>
                <w:szCs w:val="24"/>
                <w:lang w:eastAsia="ru-RU"/>
              </w:rPr>
            </w:pPr>
            <w:r>
              <w:rPr>
                <w:sz w:val="24"/>
                <w:szCs w:val="24"/>
                <w:lang w:eastAsia="ru-RU"/>
              </w:rPr>
              <w:t>Контрольная</w:t>
            </w:r>
            <w:r w:rsidRPr="00A061BA">
              <w:rPr>
                <w:sz w:val="24"/>
                <w:szCs w:val="24"/>
                <w:lang w:eastAsia="ru-RU"/>
              </w:rPr>
              <w:t xml:space="preserve"> работа</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5-й, 6-й</w:t>
            </w:r>
            <w:r>
              <w:rPr>
                <w:sz w:val="24"/>
                <w:szCs w:val="24"/>
                <w:lang w:eastAsia="ru-RU"/>
              </w:rPr>
              <w:t>,</w:t>
            </w:r>
            <w:r w:rsidRPr="00A061BA">
              <w:rPr>
                <w:sz w:val="24"/>
                <w:szCs w:val="24"/>
                <w:lang w:eastAsia="ru-RU"/>
              </w:rPr>
              <w:t>7-й, 8-й, 9-й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Родной язык</w:t>
            </w:r>
          </w:p>
        </w:tc>
        <w:tc>
          <w:tcPr>
            <w:tcW w:w="2789" w:type="dxa"/>
          </w:tcPr>
          <w:p w:rsidR="005A1A26" w:rsidRPr="00A061BA" w:rsidRDefault="005A1A26" w:rsidP="00471473">
            <w:pPr>
              <w:spacing w:before="100" w:beforeAutospacing="1" w:after="100" w:afterAutospacing="1"/>
              <w:rPr>
                <w:sz w:val="24"/>
                <w:szCs w:val="24"/>
                <w:lang w:eastAsia="ru-RU"/>
              </w:rPr>
            </w:pPr>
            <w:r>
              <w:rPr>
                <w:sz w:val="24"/>
                <w:szCs w:val="24"/>
                <w:lang w:eastAsia="ru-RU"/>
              </w:rPr>
              <w:t>Контрольная</w:t>
            </w:r>
            <w:r w:rsidRPr="00A061BA">
              <w:rPr>
                <w:sz w:val="24"/>
                <w:szCs w:val="24"/>
                <w:lang w:eastAsia="ru-RU"/>
              </w:rPr>
              <w:t xml:space="preserve"> работа</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5-й, 6-й</w:t>
            </w:r>
            <w:r>
              <w:rPr>
                <w:sz w:val="24"/>
                <w:szCs w:val="24"/>
                <w:lang w:eastAsia="ru-RU"/>
              </w:rPr>
              <w:t>,</w:t>
            </w:r>
            <w:r w:rsidRPr="00A061BA">
              <w:rPr>
                <w:sz w:val="24"/>
                <w:szCs w:val="24"/>
                <w:lang w:eastAsia="ru-RU"/>
              </w:rPr>
              <w:t>7-й, 8-й, 9-й</w:t>
            </w:r>
            <w:r>
              <w:rPr>
                <w:sz w:val="24"/>
                <w:szCs w:val="24"/>
                <w:lang w:eastAsia="ru-RU"/>
              </w:rPr>
              <w:t>,10-й,11-й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Литература</w:t>
            </w:r>
          </w:p>
        </w:tc>
        <w:tc>
          <w:tcPr>
            <w:tcW w:w="2789" w:type="dxa"/>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Тестирование</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5-й, 6-й</w:t>
            </w:r>
            <w:r>
              <w:rPr>
                <w:sz w:val="24"/>
                <w:szCs w:val="24"/>
                <w:lang w:eastAsia="ru-RU"/>
              </w:rPr>
              <w:t>,</w:t>
            </w:r>
            <w:r w:rsidRPr="00A061BA">
              <w:rPr>
                <w:sz w:val="24"/>
                <w:szCs w:val="24"/>
                <w:lang w:eastAsia="ru-RU"/>
              </w:rPr>
              <w:t>7-й, 8-й, 9-й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Родная литература</w:t>
            </w:r>
          </w:p>
        </w:tc>
        <w:tc>
          <w:tcPr>
            <w:tcW w:w="278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Тестирование</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5-й, 6-й</w:t>
            </w:r>
            <w:r>
              <w:rPr>
                <w:sz w:val="24"/>
                <w:szCs w:val="24"/>
                <w:lang w:eastAsia="ru-RU"/>
              </w:rPr>
              <w:t>,</w:t>
            </w:r>
            <w:r w:rsidRPr="00A061BA">
              <w:rPr>
                <w:sz w:val="24"/>
                <w:szCs w:val="24"/>
                <w:lang w:eastAsia="ru-RU"/>
              </w:rPr>
              <w:t>7-й, 8-й, 9-й</w:t>
            </w:r>
            <w:r>
              <w:rPr>
                <w:sz w:val="24"/>
                <w:szCs w:val="24"/>
                <w:lang w:eastAsia="ru-RU"/>
              </w:rPr>
              <w:t>,10-й,11-й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Иностранный язык</w:t>
            </w:r>
          </w:p>
        </w:tc>
        <w:tc>
          <w:tcPr>
            <w:tcW w:w="2789" w:type="dxa"/>
            <w:hideMark/>
          </w:tcPr>
          <w:p w:rsidR="005A1A26" w:rsidRPr="00A061BA" w:rsidRDefault="005A1A26" w:rsidP="00471473">
            <w:pPr>
              <w:spacing w:before="100" w:beforeAutospacing="1" w:after="100" w:afterAutospacing="1"/>
              <w:rPr>
                <w:sz w:val="24"/>
                <w:szCs w:val="24"/>
                <w:lang w:eastAsia="ru-RU"/>
              </w:rPr>
            </w:pPr>
            <w:r>
              <w:rPr>
                <w:sz w:val="24"/>
                <w:szCs w:val="24"/>
                <w:lang w:eastAsia="ru-RU"/>
              </w:rPr>
              <w:t>Контрольная</w:t>
            </w:r>
            <w:r w:rsidRPr="00A061BA">
              <w:rPr>
                <w:sz w:val="24"/>
                <w:szCs w:val="24"/>
                <w:lang w:eastAsia="ru-RU"/>
              </w:rPr>
              <w:t xml:space="preserve"> работа</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8-й, 9-й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Второй иностранный язык</w:t>
            </w:r>
          </w:p>
        </w:tc>
        <w:tc>
          <w:tcPr>
            <w:tcW w:w="278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Собеседование</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5-й, 6-й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Математика</w:t>
            </w:r>
          </w:p>
        </w:tc>
        <w:tc>
          <w:tcPr>
            <w:tcW w:w="2789" w:type="dxa"/>
            <w:hideMark/>
          </w:tcPr>
          <w:p w:rsidR="005A1A26" w:rsidRPr="00A061BA" w:rsidRDefault="005A1A26" w:rsidP="00471473">
            <w:pPr>
              <w:spacing w:before="100" w:beforeAutospacing="1" w:after="100" w:afterAutospacing="1"/>
              <w:rPr>
                <w:sz w:val="24"/>
                <w:szCs w:val="24"/>
                <w:lang w:eastAsia="ru-RU"/>
              </w:rPr>
            </w:pPr>
            <w:r>
              <w:rPr>
                <w:sz w:val="24"/>
                <w:szCs w:val="24"/>
                <w:lang w:eastAsia="ru-RU"/>
              </w:rPr>
              <w:t>Контрольная</w:t>
            </w:r>
            <w:r w:rsidRPr="00A061BA">
              <w:rPr>
                <w:sz w:val="24"/>
                <w:szCs w:val="24"/>
                <w:lang w:eastAsia="ru-RU"/>
              </w:rPr>
              <w:t xml:space="preserve"> работа</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7-й, 8-й, 9-й</w:t>
            </w:r>
            <w:r>
              <w:rPr>
                <w:sz w:val="24"/>
                <w:szCs w:val="24"/>
                <w:lang w:eastAsia="ru-RU"/>
              </w:rPr>
              <w:t>,10-й,11-й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Алгебра</w:t>
            </w:r>
          </w:p>
        </w:tc>
        <w:tc>
          <w:tcPr>
            <w:tcW w:w="2789" w:type="dxa"/>
            <w:hideMark/>
          </w:tcPr>
          <w:p w:rsidR="005A1A26" w:rsidRPr="00A061BA" w:rsidRDefault="005A1A26" w:rsidP="00471473">
            <w:pPr>
              <w:spacing w:before="100" w:beforeAutospacing="1" w:after="100" w:afterAutospacing="1"/>
              <w:rPr>
                <w:sz w:val="24"/>
                <w:szCs w:val="24"/>
                <w:lang w:eastAsia="ru-RU"/>
              </w:rPr>
            </w:pPr>
            <w:r>
              <w:rPr>
                <w:sz w:val="24"/>
                <w:szCs w:val="24"/>
                <w:lang w:eastAsia="ru-RU"/>
              </w:rPr>
              <w:t>Контрольная</w:t>
            </w:r>
            <w:r w:rsidRPr="00A061BA">
              <w:rPr>
                <w:sz w:val="24"/>
                <w:szCs w:val="24"/>
                <w:lang w:eastAsia="ru-RU"/>
              </w:rPr>
              <w:t xml:space="preserve"> работа</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7-й, 8-й, 9-й</w:t>
            </w:r>
            <w:r>
              <w:rPr>
                <w:sz w:val="24"/>
                <w:szCs w:val="24"/>
                <w:lang w:eastAsia="ru-RU"/>
              </w:rPr>
              <w:t>,10-й,11-й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Геометрия</w:t>
            </w:r>
          </w:p>
        </w:tc>
        <w:tc>
          <w:tcPr>
            <w:tcW w:w="2789" w:type="dxa"/>
            <w:hideMark/>
          </w:tcPr>
          <w:p w:rsidR="005A1A26" w:rsidRPr="00A061BA" w:rsidRDefault="005A1A26" w:rsidP="00471473">
            <w:pPr>
              <w:spacing w:before="100" w:beforeAutospacing="1" w:after="100" w:afterAutospacing="1"/>
              <w:rPr>
                <w:sz w:val="24"/>
                <w:szCs w:val="24"/>
                <w:lang w:eastAsia="ru-RU"/>
              </w:rPr>
            </w:pPr>
            <w:r>
              <w:rPr>
                <w:sz w:val="24"/>
                <w:szCs w:val="24"/>
                <w:lang w:eastAsia="ru-RU"/>
              </w:rPr>
              <w:t>Контрольная</w:t>
            </w:r>
            <w:r w:rsidRPr="00A061BA">
              <w:rPr>
                <w:sz w:val="24"/>
                <w:szCs w:val="24"/>
                <w:lang w:eastAsia="ru-RU"/>
              </w:rPr>
              <w:t xml:space="preserve"> работа</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7-й, 8-й, 9-й</w:t>
            </w:r>
            <w:r>
              <w:rPr>
                <w:sz w:val="24"/>
                <w:szCs w:val="24"/>
                <w:lang w:eastAsia="ru-RU"/>
              </w:rPr>
              <w:t>,10-й,11-й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Информатика</w:t>
            </w:r>
          </w:p>
        </w:tc>
        <w:tc>
          <w:tcPr>
            <w:tcW w:w="2789" w:type="dxa"/>
            <w:hideMark/>
          </w:tcPr>
          <w:p w:rsidR="005A1A26" w:rsidRPr="00A061BA" w:rsidRDefault="005A1A26" w:rsidP="00471473">
            <w:pPr>
              <w:spacing w:before="100" w:beforeAutospacing="1" w:after="100" w:afterAutospacing="1"/>
              <w:rPr>
                <w:sz w:val="24"/>
                <w:szCs w:val="24"/>
                <w:lang w:eastAsia="ru-RU"/>
              </w:rPr>
            </w:pPr>
            <w:r>
              <w:rPr>
                <w:sz w:val="24"/>
                <w:szCs w:val="24"/>
                <w:lang w:eastAsia="ru-RU"/>
              </w:rPr>
              <w:t>Контрольная</w:t>
            </w:r>
            <w:r w:rsidRPr="00A061BA">
              <w:rPr>
                <w:sz w:val="24"/>
                <w:szCs w:val="24"/>
                <w:lang w:eastAsia="ru-RU"/>
              </w:rPr>
              <w:t xml:space="preserve"> работа</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5-й, 6-й</w:t>
            </w:r>
            <w:r>
              <w:rPr>
                <w:sz w:val="24"/>
                <w:szCs w:val="24"/>
                <w:lang w:eastAsia="ru-RU"/>
              </w:rPr>
              <w:t>,</w:t>
            </w:r>
            <w:r w:rsidRPr="00A061BA">
              <w:rPr>
                <w:sz w:val="24"/>
                <w:szCs w:val="24"/>
                <w:lang w:eastAsia="ru-RU"/>
              </w:rPr>
              <w:t>7-й, 8-й, 9-й</w:t>
            </w:r>
            <w:r>
              <w:rPr>
                <w:sz w:val="24"/>
                <w:szCs w:val="24"/>
                <w:lang w:eastAsia="ru-RU"/>
              </w:rPr>
              <w:t>,10-й,11-й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История</w:t>
            </w:r>
          </w:p>
        </w:tc>
        <w:tc>
          <w:tcPr>
            <w:tcW w:w="2789" w:type="dxa"/>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Тестирование</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6-й</w:t>
            </w:r>
            <w:r>
              <w:rPr>
                <w:sz w:val="24"/>
                <w:szCs w:val="24"/>
                <w:lang w:eastAsia="ru-RU"/>
              </w:rPr>
              <w:t>,</w:t>
            </w:r>
            <w:r w:rsidRPr="00A061BA">
              <w:rPr>
                <w:sz w:val="24"/>
                <w:szCs w:val="24"/>
                <w:lang w:eastAsia="ru-RU"/>
              </w:rPr>
              <w:t>7-й, 8-й, 9-й</w:t>
            </w:r>
            <w:r>
              <w:rPr>
                <w:sz w:val="24"/>
                <w:szCs w:val="24"/>
                <w:lang w:eastAsia="ru-RU"/>
              </w:rPr>
              <w:t>,10-й,11-й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Обществознание</w:t>
            </w:r>
          </w:p>
        </w:tc>
        <w:tc>
          <w:tcPr>
            <w:tcW w:w="2789" w:type="dxa"/>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Тестирование</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5-й, 7-й, 8-й, 9-й</w:t>
            </w:r>
            <w:r>
              <w:rPr>
                <w:sz w:val="24"/>
                <w:szCs w:val="24"/>
                <w:lang w:eastAsia="ru-RU"/>
              </w:rPr>
              <w:t>,11-й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География</w:t>
            </w:r>
          </w:p>
        </w:tc>
        <w:tc>
          <w:tcPr>
            <w:tcW w:w="2789" w:type="dxa"/>
            <w:hideMark/>
          </w:tcPr>
          <w:p w:rsidR="005A1A26" w:rsidRPr="00A061BA" w:rsidRDefault="005A1A26" w:rsidP="00471473">
            <w:pPr>
              <w:spacing w:before="100" w:beforeAutospacing="1" w:after="100" w:afterAutospacing="1"/>
              <w:rPr>
                <w:sz w:val="24"/>
                <w:szCs w:val="24"/>
                <w:lang w:eastAsia="ru-RU"/>
              </w:rPr>
            </w:pPr>
            <w:r>
              <w:rPr>
                <w:sz w:val="24"/>
                <w:szCs w:val="24"/>
                <w:lang w:eastAsia="ru-RU"/>
              </w:rPr>
              <w:t>Контрольная</w:t>
            </w:r>
            <w:r w:rsidRPr="00A061BA">
              <w:rPr>
                <w:sz w:val="24"/>
                <w:szCs w:val="24"/>
                <w:lang w:eastAsia="ru-RU"/>
              </w:rPr>
              <w:t xml:space="preserve"> работа</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BC4392">
              <w:rPr>
                <w:sz w:val="24"/>
                <w:szCs w:val="24"/>
                <w:lang w:eastAsia="ru-RU"/>
              </w:rPr>
              <w:t>5-й, 6-й,7-й, 8-й, 9-й,10-й,11-й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Биология</w:t>
            </w:r>
          </w:p>
        </w:tc>
        <w:tc>
          <w:tcPr>
            <w:tcW w:w="2789" w:type="dxa"/>
            <w:hideMark/>
          </w:tcPr>
          <w:p w:rsidR="005A1A26" w:rsidRPr="00A061BA" w:rsidRDefault="005A1A26" w:rsidP="00471473">
            <w:pPr>
              <w:spacing w:before="100" w:beforeAutospacing="1" w:after="100" w:afterAutospacing="1"/>
              <w:rPr>
                <w:sz w:val="24"/>
                <w:szCs w:val="24"/>
                <w:lang w:eastAsia="ru-RU"/>
              </w:rPr>
            </w:pPr>
            <w:r>
              <w:rPr>
                <w:sz w:val="24"/>
                <w:szCs w:val="24"/>
                <w:lang w:eastAsia="ru-RU"/>
              </w:rPr>
              <w:t>Контрольная</w:t>
            </w:r>
            <w:r w:rsidRPr="00A061BA">
              <w:rPr>
                <w:sz w:val="24"/>
                <w:szCs w:val="24"/>
                <w:lang w:eastAsia="ru-RU"/>
              </w:rPr>
              <w:t xml:space="preserve"> работа</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BC4392">
              <w:rPr>
                <w:sz w:val="24"/>
                <w:szCs w:val="24"/>
                <w:lang w:eastAsia="ru-RU"/>
              </w:rPr>
              <w:t>7-й, 8-й, 9-й,10-й,11-й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Физика</w:t>
            </w:r>
          </w:p>
        </w:tc>
        <w:tc>
          <w:tcPr>
            <w:tcW w:w="2789" w:type="dxa"/>
            <w:hideMark/>
          </w:tcPr>
          <w:p w:rsidR="005A1A26" w:rsidRPr="00A061BA" w:rsidRDefault="005A1A26" w:rsidP="00471473">
            <w:pPr>
              <w:spacing w:before="100" w:beforeAutospacing="1" w:after="100" w:afterAutospacing="1"/>
              <w:rPr>
                <w:sz w:val="24"/>
                <w:szCs w:val="24"/>
                <w:lang w:eastAsia="ru-RU"/>
              </w:rPr>
            </w:pPr>
            <w:r>
              <w:rPr>
                <w:sz w:val="24"/>
                <w:szCs w:val="24"/>
                <w:lang w:eastAsia="ru-RU"/>
              </w:rPr>
              <w:t>Контрольная</w:t>
            </w:r>
            <w:r w:rsidRPr="00A061BA">
              <w:rPr>
                <w:sz w:val="24"/>
                <w:szCs w:val="24"/>
                <w:lang w:eastAsia="ru-RU"/>
              </w:rPr>
              <w:t xml:space="preserve"> работа</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8-й, 9-й</w:t>
            </w:r>
            <w:r>
              <w:rPr>
                <w:sz w:val="24"/>
                <w:szCs w:val="24"/>
                <w:lang w:eastAsia="ru-RU"/>
              </w:rPr>
              <w:t>,</w:t>
            </w:r>
            <w:r w:rsidRPr="00BC4392">
              <w:rPr>
                <w:sz w:val="24"/>
                <w:szCs w:val="24"/>
                <w:lang w:eastAsia="ru-RU"/>
              </w:rPr>
              <w:t>10-й,11-й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Химия</w:t>
            </w:r>
          </w:p>
        </w:tc>
        <w:tc>
          <w:tcPr>
            <w:tcW w:w="2789" w:type="dxa"/>
            <w:hideMark/>
          </w:tcPr>
          <w:p w:rsidR="005A1A26" w:rsidRPr="00A061BA" w:rsidRDefault="005A1A26" w:rsidP="00471473">
            <w:pPr>
              <w:spacing w:before="100" w:beforeAutospacing="1" w:after="100" w:afterAutospacing="1"/>
              <w:rPr>
                <w:sz w:val="24"/>
                <w:szCs w:val="24"/>
                <w:lang w:eastAsia="ru-RU"/>
              </w:rPr>
            </w:pPr>
            <w:r>
              <w:rPr>
                <w:sz w:val="24"/>
                <w:szCs w:val="24"/>
                <w:lang w:eastAsia="ru-RU"/>
              </w:rPr>
              <w:t>Контрольная</w:t>
            </w:r>
            <w:r w:rsidRPr="00A061BA">
              <w:rPr>
                <w:sz w:val="24"/>
                <w:szCs w:val="24"/>
                <w:lang w:eastAsia="ru-RU"/>
              </w:rPr>
              <w:t xml:space="preserve"> работа</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5-й, 6-й, 7-й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Музыка</w:t>
            </w:r>
          </w:p>
        </w:tc>
        <w:tc>
          <w:tcPr>
            <w:tcW w:w="278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Тестирование</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5-й, 6-й, 7-й, 8-й</w:t>
            </w:r>
            <w:r>
              <w:rPr>
                <w:sz w:val="24"/>
                <w:szCs w:val="24"/>
                <w:lang w:eastAsia="ru-RU"/>
              </w:rPr>
              <w:t>,9-й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Изобразительное искусство</w:t>
            </w:r>
          </w:p>
        </w:tc>
        <w:tc>
          <w:tcPr>
            <w:tcW w:w="278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Тестирование</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5-й, 6-й, 7-й, 8-й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Технология</w:t>
            </w:r>
          </w:p>
        </w:tc>
        <w:tc>
          <w:tcPr>
            <w:tcW w:w="278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Тестирование</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5-й, 6-й, 7-й, 8-й, 9-й</w:t>
            </w:r>
            <w:r>
              <w:rPr>
                <w:sz w:val="24"/>
                <w:szCs w:val="24"/>
                <w:lang w:eastAsia="ru-RU"/>
              </w:rPr>
              <w:t>,10-й,11-й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Физическая культура</w:t>
            </w:r>
          </w:p>
        </w:tc>
        <w:tc>
          <w:tcPr>
            <w:tcW w:w="278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Тестирование</w:t>
            </w:r>
          </w:p>
        </w:tc>
      </w:tr>
      <w:tr w:rsidR="005A1A26" w:rsidRPr="00A061BA" w:rsidTr="00471473">
        <w:trPr>
          <w:tblCellSpacing w:w="15" w:type="dxa"/>
        </w:trPr>
        <w:tc>
          <w:tcPr>
            <w:tcW w:w="3917"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8-й, 9-й</w:t>
            </w:r>
            <w:r>
              <w:rPr>
                <w:sz w:val="24"/>
                <w:szCs w:val="24"/>
                <w:lang w:eastAsia="ru-RU"/>
              </w:rPr>
              <w:t>. 10-й,11-й</w:t>
            </w:r>
          </w:p>
        </w:tc>
        <w:tc>
          <w:tcPr>
            <w:tcW w:w="4049" w:type="dxa"/>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Основы безопасности жизнедеятельности</w:t>
            </w:r>
          </w:p>
        </w:tc>
        <w:tc>
          <w:tcPr>
            <w:tcW w:w="2789" w:type="dxa"/>
            <w:hideMark/>
          </w:tcPr>
          <w:p w:rsidR="005A1A26" w:rsidRPr="00A061BA" w:rsidRDefault="005A1A26" w:rsidP="00471473">
            <w:pPr>
              <w:spacing w:before="100" w:beforeAutospacing="1" w:after="100" w:afterAutospacing="1"/>
              <w:rPr>
                <w:sz w:val="24"/>
                <w:szCs w:val="24"/>
                <w:lang w:eastAsia="ru-RU"/>
              </w:rPr>
            </w:pPr>
            <w:r>
              <w:rPr>
                <w:sz w:val="24"/>
                <w:szCs w:val="24"/>
                <w:lang w:eastAsia="ru-RU"/>
              </w:rPr>
              <w:t>Тестирование</w:t>
            </w:r>
          </w:p>
        </w:tc>
      </w:tr>
    </w:tbl>
    <w:p w:rsidR="005A1A26" w:rsidRDefault="005A1A26" w:rsidP="005A1A26">
      <w:pPr>
        <w:shd w:val="clear" w:color="auto" w:fill="FFFFFF"/>
        <w:jc w:val="center"/>
        <w:rPr>
          <w:b/>
          <w:bCs/>
          <w:sz w:val="24"/>
          <w:szCs w:val="24"/>
          <w:lang w:eastAsia="ru-RU"/>
        </w:rPr>
      </w:pPr>
      <w:r w:rsidRPr="00A061BA">
        <w:rPr>
          <w:b/>
          <w:bCs/>
          <w:sz w:val="24"/>
          <w:szCs w:val="24"/>
          <w:lang w:eastAsia="ru-RU"/>
        </w:rPr>
        <w:t>5. Дополнительные сведения</w:t>
      </w:r>
    </w:p>
    <w:p w:rsidR="005A1A26" w:rsidRPr="00A061BA" w:rsidRDefault="005A1A26" w:rsidP="005A1A26">
      <w:pPr>
        <w:shd w:val="clear" w:color="auto" w:fill="FFFFFF"/>
        <w:jc w:val="center"/>
        <w:rPr>
          <w:sz w:val="24"/>
          <w:szCs w:val="24"/>
          <w:lang w:eastAsia="ru-RU"/>
        </w:rPr>
      </w:pPr>
    </w:p>
    <w:p w:rsidR="005A1A26" w:rsidRPr="00A061BA" w:rsidRDefault="005A1A26" w:rsidP="005A1A26">
      <w:pPr>
        <w:shd w:val="clear" w:color="auto" w:fill="FFFFFF"/>
        <w:rPr>
          <w:sz w:val="24"/>
          <w:szCs w:val="24"/>
          <w:lang w:eastAsia="ru-RU"/>
        </w:rPr>
      </w:pPr>
      <w:r w:rsidRPr="00A061BA">
        <w:rPr>
          <w:sz w:val="24"/>
          <w:szCs w:val="24"/>
          <w:lang w:eastAsia="ru-RU"/>
        </w:rPr>
        <w:t>5.1. Расписание звонков и перемен.</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29"/>
        <w:gridCol w:w="3851"/>
        <w:gridCol w:w="4103"/>
      </w:tblGrid>
      <w:tr w:rsidR="005A1A26" w:rsidRPr="00A061BA" w:rsidTr="00471473">
        <w:trPr>
          <w:tblCellSpacing w:w="15" w:type="dxa"/>
        </w:trPr>
        <w:tc>
          <w:tcPr>
            <w:tcW w:w="1332" w:type="pct"/>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b/>
                <w:bCs/>
                <w:sz w:val="24"/>
                <w:szCs w:val="24"/>
                <w:lang w:eastAsia="ru-RU"/>
              </w:rPr>
              <w:t>Урок</w:t>
            </w:r>
          </w:p>
        </w:tc>
        <w:tc>
          <w:tcPr>
            <w:tcW w:w="1765" w:type="pct"/>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b/>
                <w:bCs/>
                <w:sz w:val="24"/>
                <w:szCs w:val="24"/>
                <w:lang w:eastAsia="ru-RU"/>
              </w:rPr>
              <w:t>Продолжительность урока</w:t>
            </w:r>
          </w:p>
        </w:tc>
        <w:tc>
          <w:tcPr>
            <w:tcW w:w="1843" w:type="pct"/>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b/>
                <w:bCs/>
                <w:sz w:val="24"/>
                <w:szCs w:val="24"/>
                <w:lang w:eastAsia="ru-RU"/>
              </w:rPr>
              <w:t>Продолжительность перемены</w:t>
            </w:r>
          </w:p>
        </w:tc>
      </w:tr>
      <w:tr w:rsidR="005A1A26" w:rsidRPr="00A061BA" w:rsidTr="00471473">
        <w:trPr>
          <w:tblCellSpacing w:w="15" w:type="dxa"/>
        </w:trPr>
        <w:tc>
          <w:tcPr>
            <w:tcW w:w="1332" w:type="pct"/>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1-й</w:t>
            </w:r>
          </w:p>
        </w:tc>
        <w:tc>
          <w:tcPr>
            <w:tcW w:w="1765" w:type="pct"/>
          </w:tcPr>
          <w:p w:rsidR="005A1A26" w:rsidRPr="00FA623B" w:rsidRDefault="005A1A26" w:rsidP="00471473">
            <w:pPr>
              <w:spacing w:before="100" w:beforeAutospacing="1" w:after="100" w:afterAutospacing="1"/>
              <w:rPr>
                <w:sz w:val="24"/>
                <w:szCs w:val="24"/>
                <w:lang w:eastAsia="ru-RU"/>
              </w:rPr>
            </w:pPr>
            <w:r>
              <w:rPr>
                <w:sz w:val="24"/>
                <w:szCs w:val="24"/>
                <w:lang w:eastAsia="ru-RU"/>
              </w:rPr>
              <w:t>8:00-8:45</w:t>
            </w:r>
          </w:p>
        </w:tc>
        <w:tc>
          <w:tcPr>
            <w:tcW w:w="1843" w:type="pct"/>
            <w:hideMark/>
          </w:tcPr>
          <w:p w:rsidR="005A1A26" w:rsidRPr="00FA623B" w:rsidRDefault="005A1A26" w:rsidP="00471473">
            <w:pPr>
              <w:spacing w:before="100" w:beforeAutospacing="1" w:after="100" w:afterAutospacing="1"/>
              <w:rPr>
                <w:sz w:val="24"/>
                <w:szCs w:val="24"/>
                <w:lang w:eastAsia="ru-RU"/>
              </w:rPr>
            </w:pPr>
            <w:r w:rsidRPr="00FA623B">
              <w:rPr>
                <w:sz w:val="24"/>
                <w:szCs w:val="24"/>
                <w:lang w:eastAsia="ru-RU"/>
              </w:rPr>
              <w:t>10 минут</w:t>
            </w:r>
          </w:p>
        </w:tc>
      </w:tr>
      <w:tr w:rsidR="005A1A26" w:rsidRPr="00A061BA" w:rsidTr="00471473">
        <w:trPr>
          <w:tblCellSpacing w:w="15" w:type="dxa"/>
        </w:trPr>
        <w:tc>
          <w:tcPr>
            <w:tcW w:w="1332" w:type="pct"/>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2-й</w:t>
            </w:r>
          </w:p>
        </w:tc>
        <w:tc>
          <w:tcPr>
            <w:tcW w:w="1765" w:type="pct"/>
          </w:tcPr>
          <w:p w:rsidR="005A1A26" w:rsidRPr="00FA623B" w:rsidRDefault="005A1A26" w:rsidP="00471473">
            <w:pPr>
              <w:spacing w:before="100" w:beforeAutospacing="1" w:after="100" w:afterAutospacing="1"/>
              <w:rPr>
                <w:sz w:val="24"/>
                <w:szCs w:val="24"/>
                <w:lang w:eastAsia="ru-RU"/>
              </w:rPr>
            </w:pPr>
            <w:r>
              <w:rPr>
                <w:sz w:val="24"/>
                <w:szCs w:val="24"/>
                <w:lang w:eastAsia="ru-RU"/>
              </w:rPr>
              <w:t>8:55-9:40</w:t>
            </w:r>
          </w:p>
        </w:tc>
        <w:tc>
          <w:tcPr>
            <w:tcW w:w="1843" w:type="pct"/>
            <w:hideMark/>
          </w:tcPr>
          <w:p w:rsidR="005A1A26" w:rsidRPr="00FA623B" w:rsidRDefault="005A1A26" w:rsidP="00471473">
            <w:pPr>
              <w:spacing w:before="100" w:beforeAutospacing="1" w:after="100" w:afterAutospacing="1"/>
              <w:rPr>
                <w:sz w:val="24"/>
                <w:szCs w:val="24"/>
                <w:lang w:eastAsia="ru-RU"/>
              </w:rPr>
            </w:pPr>
            <w:r w:rsidRPr="00FA623B">
              <w:rPr>
                <w:sz w:val="24"/>
                <w:szCs w:val="24"/>
                <w:lang w:eastAsia="ru-RU"/>
              </w:rPr>
              <w:t>10 минут</w:t>
            </w:r>
          </w:p>
        </w:tc>
      </w:tr>
      <w:tr w:rsidR="005A1A26" w:rsidRPr="00A061BA" w:rsidTr="00471473">
        <w:trPr>
          <w:tblCellSpacing w:w="15" w:type="dxa"/>
        </w:trPr>
        <w:tc>
          <w:tcPr>
            <w:tcW w:w="1332" w:type="pct"/>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3-й</w:t>
            </w:r>
          </w:p>
        </w:tc>
        <w:tc>
          <w:tcPr>
            <w:tcW w:w="1765" w:type="pct"/>
          </w:tcPr>
          <w:p w:rsidR="005A1A26" w:rsidRPr="00FA623B" w:rsidRDefault="005A1A26" w:rsidP="00471473">
            <w:pPr>
              <w:spacing w:before="100" w:beforeAutospacing="1" w:after="100" w:afterAutospacing="1"/>
              <w:rPr>
                <w:sz w:val="24"/>
                <w:szCs w:val="24"/>
                <w:lang w:eastAsia="ru-RU"/>
              </w:rPr>
            </w:pPr>
            <w:r>
              <w:rPr>
                <w:sz w:val="24"/>
                <w:szCs w:val="24"/>
                <w:lang w:eastAsia="ru-RU"/>
              </w:rPr>
              <w:t>9:50-10:35</w:t>
            </w:r>
          </w:p>
        </w:tc>
        <w:tc>
          <w:tcPr>
            <w:tcW w:w="1843" w:type="pct"/>
            <w:hideMark/>
          </w:tcPr>
          <w:p w:rsidR="005A1A26" w:rsidRPr="00FA623B" w:rsidRDefault="005A1A26" w:rsidP="00471473">
            <w:pPr>
              <w:spacing w:before="100" w:beforeAutospacing="1" w:after="100" w:afterAutospacing="1"/>
              <w:rPr>
                <w:sz w:val="24"/>
                <w:szCs w:val="24"/>
                <w:lang w:eastAsia="ru-RU"/>
              </w:rPr>
            </w:pPr>
            <w:r>
              <w:rPr>
                <w:sz w:val="24"/>
                <w:szCs w:val="24"/>
                <w:lang w:eastAsia="ru-RU"/>
              </w:rPr>
              <w:t>2</w:t>
            </w:r>
            <w:r w:rsidRPr="00FA623B">
              <w:rPr>
                <w:sz w:val="24"/>
                <w:szCs w:val="24"/>
                <w:lang w:eastAsia="ru-RU"/>
              </w:rPr>
              <w:t>0 минут</w:t>
            </w:r>
          </w:p>
        </w:tc>
      </w:tr>
      <w:tr w:rsidR="005A1A26" w:rsidRPr="00A061BA" w:rsidTr="00471473">
        <w:trPr>
          <w:tblCellSpacing w:w="15" w:type="dxa"/>
        </w:trPr>
        <w:tc>
          <w:tcPr>
            <w:tcW w:w="1332" w:type="pct"/>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4-й</w:t>
            </w:r>
          </w:p>
        </w:tc>
        <w:tc>
          <w:tcPr>
            <w:tcW w:w="1765" w:type="pct"/>
          </w:tcPr>
          <w:p w:rsidR="005A1A26" w:rsidRPr="00FA623B" w:rsidRDefault="005A1A26" w:rsidP="00471473">
            <w:pPr>
              <w:spacing w:before="100" w:beforeAutospacing="1" w:after="100" w:afterAutospacing="1"/>
              <w:rPr>
                <w:sz w:val="24"/>
                <w:szCs w:val="24"/>
                <w:lang w:eastAsia="ru-RU"/>
              </w:rPr>
            </w:pPr>
            <w:r>
              <w:rPr>
                <w:sz w:val="24"/>
                <w:szCs w:val="24"/>
                <w:lang w:eastAsia="ru-RU"/>
              </w:rPr>
              <w:t>10:55-11:40</w:t>
            </w:r>
          </w:p>
        </w:tc>
        <w:tc>
          <w:tcPr>
            <w:tcW w:w="1843" w:type="pct"/>
            <w:hideMark/>
          </w:tcPr>
          <w:p w:rsidR="005A1A26" w:rsidRPr="00FA623B" w:rsidRDefault="005A1A26" w:rsidP="00471473">
            <w:pPr>
              <w:spacing w:before="100" w:beforeAutospacing="1" w:after="100" w:afterAutospacing="1"/>
              <w:rPr>
                <w:sz w:val="24"/>
                <w:szCs w:val="24"/>
                <w:lang w:eastAsia="ru-RU"/>
              </w:rPr>
            </w:pPr>
            <w:r>
              <w:rPr>
                <w:sz w:val="24"/>
                <w:szCs w:val="24"/>
                <w:lang w:eastAsia="ru-RU"/>
              </w:rPr>
              <w:t>2</w:t>
            </w:r>
            <w:r w:rsidRPr="00FA623B">
              <w:rPr>
                <w:sz w:val="24"/>
                <w:szCs w:val="24"/>
                <w:lang w:eastAsia="ru-RU"/>
              </w:rPr>
              <w:t>0 минут</w:t>
            </w:r>
          </w:p>
        </w:tc>
      </w:tr>
      <w:tr w:rsidR="005A1A26" w:rsidRPr="00A061BA" w:rsidTr="00471473">
        <w:trPr>
          <w:tblCellSpacing w:w="15" w:type="dxa"/>
        </w:trPr>
        <w:tc>
          <w:tcPr>
            <w:tcW w:w="1332" w:type="pct"/>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5-й</w:t>
            </w:r>
          </w:p>
        </w:tc>
        <w:tc>
          <w:tcPr>
            <w:tcW w:w="1765" w:type="pct"/>
          </w:tcPr>
          <w:p w:rsidR="005A1A26" w:rsidRPr="00FA623B" w:rsidRDefault="005A1A26" w:rsidP="00471473">
            <w:pPr>
              <w:spacing w:before="100" w:beforeAutospacing="1" w:after="100" w:afterAutospacing="1"/>
              <w:rPr>
                <w:sz w:val="24"/>
                <w:szCs w:val="24"/>
                <w:lang w:eastAsia="ru-RU"/>
              </w:rPr>
            </w:pPr>
            <w:r>
              <w:rPr>
                <w:sz w:val="24"/>
                <w:szCs w:val="24"/>
                <w:lang w:eastAsia="ru-RU"/>
              </w:rPr>
              <w:t>12:00-12:45</w:t>
            </w:r>
          </w:p>
        </w:tc>
        <w:tc>
          <w:tcPr>
            <w:tcW w:w="1843" w:type="pct"/>
            <w:hideMark/>
          </w:tcPr>
          <w:p w:rsidR="005A1A26" w:rsidRPr="00FA623B" w:rsidRDefault="005A1A26" w:rsidP="00471473">
            <w:pPr>
              <w:spacing w:before="100" w:beforeAutospacing="1" w:after="100" w:afterAutospacing="1"/>
              <w:rPr>
                <w:sz w:val="24"/>
                <w:szCs w:val="24"/>
                <w:lang w:eastAsia="ru-RU"/>
              </w:rPr>
            </w:pPr>
            <w:r>
              <w:rPr>
                <w:sz w:val="24"/>
                <w:szCs w:val="24"/>
                <w:lang w:eastAsia="ru-RU"/>
              </w:rPr>
              <w:t>10 минут</w:t>
            </w:r>
          </w:p>
        </w:tc>
      </w:tr>
      <w:tr w:rsidR="005A1A26" w:rsidRPr="00A061BA" w:rsidTr="00471473">
        <w:trPr>
          <w:tblCellSpacing w:w="15" w:type="dxa"/>
        </w:trPr>
        <w:tc>
          <w:tcPr>
            <w:tcW w:w="1332" w:type="pct"/>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6-й</w:t>
            </w:r>
          </w:p>
        </w:tc>
        <w:tc>
          <w:tcPr>
            <w:tcW w:w="1765" w:type="pct"/>
            <w:vAlign w:val="center"/>
          </w:tcPr>
          <w:p w:rsidR="005A1A26" w:rsidRPr="00A061BA" w:rsidRDefault="005A1A26" w:rsidP="00471473">
            <w:pPr>
              <w:spacing w:before="100" w:beforeAutospacing="1" w:after="100" w:afterAutospacing="1"/>
              <w:rPr>
                <w:sz w:val="24"/>
                <w:szCs w:val="24"/>
                <w:lang w:eastAsia="ru-RU"/>
              </w:rPr>
            </w:pPr>
            <w:r>
              <w:rPr>
                <w:sz w:val="24"/>
                <w:szCs w:val="24"/>
                <w:lang w:eastAsia="ru-RU"/>
              </w:rPr>
              <w:t>13:55-14:40</w:t>
            </w:r>
          </w:p>
        </w:tc>
        <w:tc>
          <w:tcPr>
            <w:tcW w:w="1843" w:type="pct"/>
            <w:vAlign w:val="center"/>
            <w:hideMark/>
          </w:tcPr>
          <w:p w:rsidR="005A1A26" w:rsidRPr="00A061BA" w:rsidRDefault="005A1A26" w:rsidP="00471473">
            <w:pPr>
              <w:spacing w:before="100" w:beforeAutospacing="1" w:after="100" w:afterAutospacing="1"/>
              <w:rPr>
                <w:sz w:val="24"/>
                <w:szCs w:val="24"/>
                <w:lang w:eastAsia="ru-RU"/>
              </w:rPr>
            </w:pPr>
            <w:r>
              <w:rPr>
                <w:sz w:val="24"/>
                <w:szCs w:val="24"/>
                <w:lang w:eastAsia="ru-RU"/>
              </w:rPr>
              <w:t>10</w:t>
            </w:r>
            <w:r w:rsidRPr="00A061BA">
              <w:rPr>
                <w:sz w:val="24"/>
                <w:szCs w:val="24"/>
                <w:lang w:eastAsia="ru-RU"/>
              </w:rPr>
              <w:t xml:space="preserve"> минут</w:t>
            </w:r>
          </w:p>
        </w:tc>
      </w:tr>
      <w:tr w:rsidR="005A1A26" w:rsidRPr="00A061BA" w:rsidTr="00471473">
        <w:trPr>
          <w:tblCellSpacing w:w="15" w:type="dxa"/>
        </w:trPr>
        <w:tc>
          <w:tcPr>
            <w:tcW w:w="1332" w:type="pct"/>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7-й</w:t>
            </w:r>
          </w:p>
        </w:tc>
        <w:tc>
          <w:tcPr>
            <w:tcW w:w="1765" w:type="pct"/>
            <w:vAlign w:val="center"/>
          </w:tcPr>
          <w:p w:rsidR="005A1A26" w:rsidRPr="00A061BA" w:rsidRDefault="005A1A26" w:rsidP="00471473">
            <w:pPr>
              <w:spacing w:before="100" w:beforeAutospacing="1" w:after="100" w:afterAutospacing="1"/>
              <w:rPr>
                <w:sz w:val="24"/>
                <w:szCs w:val="24"/>
                <w:lang w:eastAsia="ru-RU"/>
              </w:rPr>
            </w:pPr>
            <w:r>
              <w:rPr>
                <w:sz w:val="24"/>
                <w:szCs w:val="24"/>
                <w:lang w:eastAsia="ru-RU"/>
              </w:rPr>
              <w:t>14:50-15:35</w:t>
            </w:r>
          </w:p>
        </w:tc>
        <w:tc>
          <w:tcPr>
            <w:tcW w:w="1843" w:type="pct"/>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w:t>
            </w:r>
          </w:p>
        </w:tc>
      </w:tr>
      <w:tr w:rsidR="005A1A26" w:rsidRPr="00A061BA" w:rsidTr="00471473">
        <w:trPr>
          <w:tblCellSpacing w:w="15" w:type="dxa"/>
        </w:trPr>
        <w:tc>
          <w:tcPr>
            <w:tcW w:w="4971" w:type="pct"/>
            <w:gridSpan w:val="3"/>
            <w:vAlign w:val="center"/>
            <w:hideMark/>
          </w:tcPr>
          <w:p w:rsidR="005A1A26" w:rsidRPr="00A061BA" w:rsidRDefault="005A1A26" w:rsidP="00471473">
            <w:pPr>
              <w:rPr>
                <w:sz w:val="24"/>
                <w:szCs w:val="24"/>
                <w:lang w:eastAsia="ru-RU"/>
              </w:rPr>
            </w:pPr>
            <w:r w:rsidRPr="00A061BA">
              <w:rPr>
                <w:sz w:val="24"/>
                <w:szCs w:val="24"/>
                <w:lang w:eastAsia="ru-RU"/>
              </w:rPr>
              <w:t xml:space="preserve">Перерыв между уроками и занятиями внеурочной деятельности </w:t>
            </w:r>
            <w:r w:rsidRPr="00633309">
              <w:rPr>
                <w:sz w:val="24"/>
                <w:szCs w:val="24"/>
                <w:lang w:eastAsia="ru-RU"/>
              </w:rPr>
              <w:t>– 40 минут</w:t>
            </w:r>
          </w:p>
        </w:tc>
      </w:tr>
      <w:tr w:rsidR="005A1A26" w:rsidRPr="00A061BA" w:rsidTr="00471473">
        <w:trPr>
          <w:tblCellSpacing w:w="15" w:type="dxa"/>
        </w:trPr>
        <w:tc>
          <w:tcPr>
            <w:tcW w:w="1332" w:type="pct"/>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Внеурочная деятельность</w:t>
            </w:r>
          </w:p>
        </w:tc>
        <w:tc>
          <w:tcPr>
            <w:tcW w:w="1765" w:type="pct"/>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 xml:space="preserve">С </w:t>
            </w:r>
            <w:r>
              <w:rPr>
                <w:sz w:val="24"/>
                <w:szCs w:val="24"/>
                <w:lang w:eastAsia="ru-RU"/>
              </w:rPr>
              <w:t>16:1</w:t>
            </w:r>
            <w:r w:rsidRPr="00A061BA">
              <w:rPr>
                <w:sz w:val="24"/>
                <w:szCs w:val="24"/>
                <w:lang w:eastAsia="ru-RU"/>
              </w:rPr>
              <w:t>5</w:t>
            </w:r>
          </w:p>
        </w:tc>
        <w:tc>
          <w:tcPr>
            <w:tcW w:w="1843" w:type="pct"/>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w:t>
            </w:r>
          </w:p>
        </w:tc>
      </w:tr>
    </w:tbl>
    <w:p w:rsidR="005A1A26" w:rsidRPr="00A061BA" w:rsidRDefault="005A1A26" w:rsidP="005A1A26">
      <w:pPr>
        <w:shd w:val="clear" w:color="auto" w:fill="FFFFFF"/>
        <w:spacing w:before="100" w:beforeAutospacing="1" w:after="100" w:afterAutospacing="1"/>
        <w:rPr>
          <w:sz w:val="24"/>
          <w:szCs w:val="24"/>
          <w:lang w:eastAsia="ru-RU"/>
        </w:rPr>
      </w:pPr>
      <w:r w:rsidRPr="00A061BA">
        <w:rPr>
          <w:sz w:val="24"/>
          <w:szCs w:val="24"/>
          <w:lang w:eastAsia="ru-RU"/>
        </w:rPr>
        <w:t>5.2. Распределение образовательной недельной нагрузки</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24"/>
        <w:gridCol w:w="1138"/>
        <w:gridCol w:w="1139"/>
        <w:gridCol w:w="1138"/>
        <w:gridCol w:w="1138"/>
        <w:gridCol w:w="1004"/>
        <w:gridCol w:w="1004"/>
        <w:gridCol w:w="1398"/>
      </w:tblGrid>
      <w:tr w:rsidR="005A1A26" w:rsidRPr="00A061BA" w:rsidTr="00471473">
        <w:trPr>
          <w:tblCellSpacing w:w="15" w:type="dxa"/>
        </w:trPr>
        <w:tc>
          <w:tcPr>
            <w:tcW w:w="2494" w:type="dxa"/>
            <w:vMerge w:val="restart"/>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b/>
                <w:bCs/>
                <w:sz w:val="24"/>
                <w:szCs w:val="24"/>
                <w:lang w:eastAsia="ru-RU"/>
              </w:rPr>
              <w:t>Образовательная деятельность</w:t>
            </w:r>
          </w:p>
        </w:tc>
        <w:tc>
          <w:tcPr>
            <w:tcW w:w="6881" w:type="dxa"/>
            <w:gridSpan w:val="7"/>
          </w:tcPr>
          <w:p w:rsidR="005A1A26" w:rsidRPr="00A061BA" w:rsidRDefault="005A1A26" w:rsidP="00471473">
            <w:pPr>
              <w:spacing w:before="100" w:beforeAutospacing="1" w:after="100" w:afterAutospacing="1"/>
              <w:jc w:val="center"/>
              <w:rPr>
                <w:sz w:val="24"/>
                <w:szCs w:val="24"/>
                <w:lang w:eastAsia="ru-RU"/>
              </w:rPr>
            </w:pPr>
            <w:r w:rsidRPr="00A061BA">
              <w:rPr>
                <w:b/>
                <w:bCs/>
                <w:sz w:val="24"/>
                <w:szCs w:val="24"/>
                <w:lang w:eastAsia="ru-RU"/>
              </w:rPr>
              <w:t>Недельная нагрузка в академических часах</w:t>
            </w:r>
          </w:p>
        </w:tc>
      </w:tr>
      <w:tr w:rsidR="005A1A26" w:rsidRPr="00A061BA" w:rsidTr="00471473">
        <w:trPr>
          <w:tblCellSpacing w:w="15" w:type="dxa"/>
        </w:trPr>
        <w:tc>
          <w:tcPr>
            <w:tcW w:w="2494" w:type="dxa"/>
            <w:vMerge/>
            <w:vAlign w:val="center"/>
            <w:hideMark/>
          </w:tcPr>
          <w:p w:rsidR="005A1A26" w:rsidRPr="00A061BA" w:rsidRDefault="005A1A26" w:rsidP="00471473">
            <w:pPr>
              <w:rPr>
                <w:sz w:val="24"/>
                <w:szCs w:val="24"/>
                <w:lang w:eastAsia="ru-RU"/>
              </w:rPr>
            </w:pPr>
          </w:p>
        </w:tc>
        <w:tc>
          <w:tcPr>
            <w:tcW w:w="960" w:type="dxa"/>
            <w:vAlign w:val="center"/>
            <w:hideMark/>
          </w:tcPr>
          <w:p w:rsidR="005A1A26" w:rsidRPr="00A061BA" w:rsidRDefault="005A1A26" w:rsidP="00471473">
            <w:pPr>
              <w:jc w:val="center"/>
              <w:rPr>
                <w:sz w:val="24"/>
                <w:szCs w:val="24"/>
                <w:lang w:eastAsia="ru-RU"/>
              </w:rPr>
            </w:pPr>
            <w:r w:rsidRPr="00A061BA">
              <w:rPr>
                <w:b/>
                <w:bCs/>
                <w:sz w:val="24"/>
                <w:szCs w:val="24"/>
                <w:lang w:eastAsia="ru-RU"/>
              </w:rPr>
              <w:t>5-е классы</w:t>
            </w:r>
          </w:p>
        </w:tc>
        <w:tc>
          <w:tcPr>
            <w:tcW w:w="961" w:type="dxa"/>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b/>
                <w:bCs/>
                <w:sz w:val="24"/>
                <w:szCs w:val="24"/>
                <w:lang w:eastAsia="ru-RU"/>
              </w:rPr>
              <w:t>6-е классы</w:t>
            </w:r>
          </w:p>
        </w:tc>
        <w:tc>
          <w:tcPr>
            <w:tcW w:w="960" w:type="dxa"/>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b/>
                <w:bCs/>
                <w:sz w:val="24"/>
                <w:szCs w:val="24"/>
                <w:lang w:eastAsia="ru-RU"/>
              </w:rPr>
              <w:t>7-е классы</w:t>
            </w:r>
          </w:p>
        </w:tc>
        <w:tc>
          <w:tcPr>
            <w:tcW w:w="960" w:type="dxa"/>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b/>
                <w:bCs/>
                <w:sz w:val="24"/>
                <w:szCs w:val="24"/>
                <w:lang w:eastAsia="ru-RU"/>
              </w:rPr>
              <w:t>8-е классы</w:t>
            </w:r>
          </w:p>
        </w:tc>
        <w:tc>
          <w:tcPr>
            <w:tcW w:w="844" w:type="dxa"/>
          </w:tcPr>
          <w:p w:rsidR="005A1A26" w:rsidRPr="00A061BA" w:rsidRDefault="005A1A26" w:rsidP="00471473">
            <w:pPr>
              <w:spacing w:before="100" w:beforeAutospacing="1" w:after="100" w:afterAutospacing="1"/>
              <w:jc w:val="center"/>
              <w:rPr>
                <w:b/>
                <w:bCs/>
                <w:sz w:val="24"/>
                <w:szCs w:val="24"/>
                <w:lang w:eastAsia="ru-RU"/>
              </w:rPr>
            </w:pPr>
            <w:r w:rsidRPr="00A061BA">
              <w:rPr>
                <w:b/>
                <w:bCs/>
                <w:sz w:val="24"/>
                <w:szCs w:val="24"/>
                <w:lang w:eastAsia="ru-RU"/>
              </w:rPr>
              <w:t>9-е классы</w:t>
            </w:r>
          </w:p>
        </w:tc>
        <w:tc>
          <w:tcPr>
            <w:tcW w:w="844" w:type="dxa"/>
          </w:tcPr>
          <w:p w:rsidR="005A1A26" w:rsidRPr="00A061BA" w:rsidRDefault="005A1A26" w:rsidP="00471473">
            <w:pPr>
              <w:spacing w:before="100" w:beforeAutospacing="1" w:after="100" w:afterAutospacing="1"/>
              <w:jc w:val="center"/>
              <w:rPr>
                <w:b/>
                <w:bCs/>
                <w:sz w:val="24"/>
                <w:szCs w:val="24"/>
                <w:lang w:eastAsia="ru-RU"/>
              </w:rPr>
            </w:pPr>
            <w:r>
              <w:rPr>
                <w:b/>
                <w:bCs/>
                <w:sz w:val="24"/>
                <w:szCs w:val="24"/>
                <w:lang w:eastAsia="ru-RU"/>
              </w:rPr>
              <w:t>10</w:t>
            </w:r>
            <w:r w:rsidRPr="00A061BA">
              <w:rPr>
                <w:b/>
                <w:bCs/>
                <w:sz w:val="24"/>
                <w:szCs w:val="24"/>
                <w:lang w:eastAsia="ru-RU"/>
              </w:rPr>
              <w:t>-е классы</w:t>
            </w:r>
          </w:p>
        </w:tc>
        <w:tc>
          <w:tcPr>
            <w:tcW w:w="1172" w:type="dxa"/>
            <w:vAlign w:val="center"/>
            <w:hideMark/>
          </w:tcPr>
          <w:p w:rsidR="005A1A26" w:rsidRPr="00A061BA" w:rsidRDefault="005A1A26" w:rsidP="00471473">
            <w:pPr>
              <w:spacing w:before="100" w:beforeAutospacing="1" w:after="100" w:afterAutospacing="1"/>
              <w:jc w:val="center"/>
              <w:rPr>
                <w:sz w:val="24"/>
                <w:szCs w:val="24"/>
                <w:lang w:eastAsia="ru-RU"/>
              </w:rPr>
            </w:pPr>
            <w:r>
              <w:rPr>
                <w:b/>
                <w:bCs/>
                <w:sz w:val="24"/>
                <w:szCs w:val="24"/>
                <w:lang w:eastAsia="ru-RU"/>
              </w:rPr>
              <w:t>11</w:t>
            </w:r>
            <w:r w:rsidRPr="00A061BA">
              <w:rPr>
                <w:b/>
                <w:bCs/>
                <w:sz w:val="24"/>
                <w:szCs w:val="24"/>
                <w:lang w:eastAsia="ru-RU"/>
              </w:rPr>
              <w:t>-е классы</w:t>
            </w:r>
          </w:p>
        </w:tc>
      </w:tr>
      <w:tr w:rsidR="005A1A26" w:rsidRPr="00A061BA" w:rsidTr="00471473">
        <w:trPr>
          <w:tblCellSpacing w:w="15" w:type="dxa"/>
        </w:trPr>
        <w:tc>
          <w:tcPr>
            <w:tcW w:w="2494" w:type="dxa"/>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Урочная</w:t>
            </w:r>
          </w:p>
        </w:tc>
        <w:tc>
          <w:tcPr>
            <w:tcW w:w="960" w:type="dxa"/>
            <w:vAlign w:val="center"/>
            <w:hideMark/>
          </w:tcPr>
          <w:p w:rsidR="005A1A26" w:rsidRPr="00A061BA" w:rsidRDefault="005A1A26" w:rsidP="00471473">
            <w:pPr>
              <w:jc w:val="center"/>
              <w:rPr>
                <w:sz w:val="24"/>
                <w:szCs w:val="24"/>
                <w:lang w:eastAsia="ru-RU"/>
              </w:rPr>
            </w:pPr>
            <w:r w:rsidRPr="00A061BA">
              <w:rPr>
                <w:sz w:val="24"/>
                <w:szCs w:val="24"/>
                <w:lang w:eastAsia="ru-RU"/>
              </w:rPr>
              <w:t>29</w:t>
            </w:r>
          </w:p>
        </w:tc>
        <w:tc>
          <w:tcPr>
            <w:tcW w:w="961" w:type="dxa"/>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sz w:val="24"/>
                <w:szCs w:val="24"/>
                <w:lang w:eastAsia="ru-RU"/>
              </w:rPr>
              <w:t>30</w:t>
            </w:r>
          </w:p>
        </w:tc>
        <w:tc>
          <w:tcPr>
            <w:tcW w:w="960" w:type="dxa"/>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sz w:val="24"/>
                <w:szCs w:val="24"/>
                <w:lang w:eastAsia="ru-RU"/>
              </w:rPr>
              <w:t>32</w:t>
            </w:r>
          </w:p>
        </w:tc>
        <w:tc>
          <w:tcPr>
            <w:tcW w:w="960" w:type="dxa"/>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sz w:val="24"/>
                <w:szCs w:val="24"/>
                <w:lang w:eastAsia="ru-RU"/>
              </w:rPr>
              <w:t>33</w:t>
            </w:r>
          </w:p>
        </w:tc>
        <w:tc>
          <w:tcPr>
            <w:tcW w:w="844" w:type="dxa"/>
            <w:vAlign w:val="center"/>
          </w:tcPr>
          <w:p w:rsidR="005A1A26" w:rsidRPr="00A061BA" w:rsidRDefault="005A1A26" w:rsidP="00471473">
            <w:pPr>
              <w:spacing w:before="100" w:beforeAutospacing="1" w:after="100" w:afterAutospacing="1"/>
              <w:jc w:val="center"/>
              <w:rPr>
                <w:sz w:val="24"/>
                <w:szCs w:val="24"/>
                <w:lang w:eastAsia="ru-RU"/>
              </w:rPr>
            </w:pPr>
            <w:r w:rsidRPr="00A061BA">
              <w:rPr>
                <w:sz w:val="24"/>
                <w:szCs w:val="24"/>
                <w:lang w:eastAsia="ru-RU"/>
              </w:rPr>
              <w:t>33</w:t>
            </w:r>
          </w:p>
        </w:tc>
        <w:tc>
          <w:tcPr>
            <w:tcW w:w="844" w:type="dxa"/>
            <w:vAlign w:val="center"/>
          </w:tcPr>
          <w:p w:rsidR="005A1A26" w:rsidRPr="00A061BA" w:rsidRDefault="005A1A26" w:rsidP="00471473">
            <w:pPr>
              <w:spacing w:before="100" w:beforeAutospacing="1" w:after="100" w:afterAutospacing="1"/>
              <w:jc w:val="center"/>
              <w:rPr>
                <w:sz w:val="24"/>
                <w:szCs w:val="24"/>
                <w:lang w:eastAsia="ru-RU"/>
              </w:rPr>
            </w:pPr>
            <w:r>
              <w:rPr>
                <w:sz w:val="24"/>
                <w:szCs w:val="24"/>
                <w:lang w:eastAsia="ru-RU"/>
              </w:rPr>
              <w:t>34</w:t>
            </w:r>
          </w:p>
        </w:tc>
        <w:tc>
          <w:tcPr>
            <w:tcW w:w="1172" w:type="dxa"/>
            <w:vAlign w:val="center"/>
            <w:hideMark/>
          </w:tcPr>
          <w:p w:rsidR="005A1A26" w:rsidRPr="00A061BA" w:rsidRDefault="005A1A26" w:rsidP="00471473">
            <w:pPr>
              <w:spacing w:before="100" w:beforeAutospacing="1" w:after="100" w:afterAutospacing="1"/>
              <w:jc w:val="center"/>
              <w:rPr>
                <w:sz w:val="24"/>
                <w:szCs w:val="24"/>
                <w:lang w:eastAsia="ru-RU"/>
              </w:rPr>
            </w:pPr>
            <w:r>
              <w:rPr>
                <w:sz w:val="24"/>
                <w:szCs w:val="24"/>
                <w:lang w:eastAsia="ru-RU"/>
              </w:rPr>
              <w:t>34</w:t>
            </w:r>
          </w:p>
        </w:tc>
      </w:tr>
      <w:tr w:rsidR="005A1A26" w:rsidRPr="00A061BA" w:rsidTr="00471473">
        <w:trPr>
          <w:tblCellSpacing w:w="15" w:type="dxa"/>
        </w:trPr>
        <w:tc>
          <w:tcPr>
            <w:tcW w:w="2494" w:type="dxa"/>
            <w:vAlign w:val="center"/>
            <w:hideMark/>
          </w:tcPr>
          <w:p w:rsidR="005A1A26" w:rsidRPr="00BC4392" w:rsidRDefault="005A1A26" w:rsidP="00471473">
            <w:pPr>
              <w:spacing w:before="100" w:beforeAutospacing="1" w:after="100" w:afterAutospacing="1"/>
              <w:rPr>
                <w:sz w:val="24"/>
                <w:szCs w:val="24"/>
                <w:lang w:eastAsia="ru-RU"/>
              </w:rPr>
            </w:pPr>
            <w:r w:rsidRPr="00BC4392">
              <w:rPr>
                <w:sz w:val="24"/>
                <w:szCs w:val="24"/>
                <w:lang w:eastAsia="ru-RU"/>
              </w:rPr>
              <w:t>Внеурочная</w:t>
            </w:r>
          </w:p>
        </w:tc>
        <w:tc>
          <w:tcPr>
            <w:tcW w:w="960" w:type="dxa"/>
            <w:vAlign w:val="center"/>
            <w:hideMark/>
          </w:tcPr>
          <w:p w:rsidR="005A1A26" w:rsidRPr="00BC4392" w:rsidRDefault="005A1A26" w:rsidP="00471473">
            <w:pPr>
              <w:jc w:val="center"/>
              <w:rPr>
                <w:sz w:val="24"/>
                <w:szCs w:val="24"/>
                <w:lang w:eastAsia="ru-RU"/>
              </w:rPr>
            </w:pPr>
            <w:r>
              <w:rPr>
                <w:sz w:val="24"/>
                <w:szCs w:val="24"/>
                <w:lang w:eastAsia="ru-RU"/>
              </w:rPr>
              <w:t>до</w:t>
            </w:r>
            <w:r w:rsidRPr="00BC4392">
              <w:rPr>
                <w:sz w:val="24"/>
                <w:szCs w:val="24"/>
                <w:lang w:eastAsia="ru-RU"/>
              </w:rPr>
              <w:t>10</w:t>
            </w:r>
          </w:p>
        </w:tc>
        <w:tc>
          <w:tcPr>
            <w:tcW w:w="961" w:type="dxa"/>
            <w:vAlign w:val="center"/>
            <w:hideMark/>
          </w:tcPr>
          <w:p w:rsidR="005A1A26" w:rsidRPr="00BC4392" w:rsidRDefault="005A1A26" w:rsidP="00471473">
            <w:pPr>
              <w:spacing w:before="100" w:beforeAutospacing="1" w:after="100" w:afterAutospacing="1"/>
              <w:jc w:val="center"/>
              <w:rPr>
                <w:sz w:val="24"/>
                <w:szCs w:val="24"/>
                <w:lang w:eastAsia="ru-RU"/>
              </w:rPr>
            </w:pPr>
            <w:r>
              <w:rPr>
                <w:sz w:val="24"/>
                <w:szCs w:val="24"/>
                <w:lang w:eastAsia="ru-RU"/>
              </w:rPr>
              <w:t xml:space="preserve">до </w:t>
            </w:r>
            <w:r w:rsidRPr="00BC4392">
              <w:rPr>
                <w:sz w:val="24"/>
                <w:szCs w:val="24"/>
                <w:lang w:eastAsia="ru-RU"/>
              </w:rPr>
              <w:t>10</w:t>
            </w:r>
          </w:p>
        </w:tc>
        <w:tc>
          <w:tcPr>
            <w:tcW w:w="960" w:type="dxa"/>
            <w:vAlign w:val="center"/>
          </w:tcPr>
          <w:p w:rsidR="005A1A26" w:rsidRPr="00BC4392" w:rsidRDefault="005A1A26" w:rsidP="00471473">
            <w:pPr>
              <w:spacing w:before="100" w:beforeAutospacing="1" w:after="100" w:afterAutospacing="1"/>
              <w:jc w:val="center"/>
              <w:rPr>
                <w:sz w:val="24"/>
                <w:szCs w:val="24"/>
                <w:lang w:eastAsia="ru-RU"/>
              </w:rPr>
            </w:pPr>
            <w:r>
              <w:rPr>
                <w:sz w:val="24"/>
                <w:szCs w:val="24"/>
                <w:lang w:eastAsia="ru-RU"/>
              </w:rPr>
              <w:t>до</w:t>
            </w:r>
            <w:r w:rsidRPr="00BC4392">
              <w:rPr>
                <w:sz w:val="24"/>
                <w:szCs w:val="24"/>
                <w:lang w:eastAsia="ru-RU"/>
              </w:rPr>
              <w:t>10</w:t>
            </w:r>
          </w:p>
        </w:tc>
        <w:tc>
          <w:tcPr>
            <w:tcW w:w="960" w:type="dxa"/>
            <w:vAlign w:val="center"/>
          </w:tcPr>
          <w:p w:rsidR="005A1A26" w:rsidRPr="00BC4392" w:rsidRDefault="005A1A26" w:rsidP="00471473">
            <w:pPr>
              <w:spacing w:before="100" w:beforeAutospacing="1" w:after="100" w:afterAutospacing="1"/>
              <w:jc w:val="center"/>
              <w:rPr>
                <w:sz w:val="24"/>
                <w:szCs w:val="24"/>
                <w:lang w:eastAsia="ru-RU"/>
              </w:rPr>
            </w:pPr>
            <w:r>
              <w:rPr>
                <w:sz w:val="24"/>
                <w:szCs w:val="24"/>
                <w:lang w:eastAsia="ru-RU"/>
              </w:rPr>
              <w:t>до</w:t>
            </w:r>
            <w:r w:rsidRPr="00BC4392">
              <w:rPr>
                <w:sz w:val="24"/>
                <w:szCs w:val="24"/>
                <w:lang w:eastAsia="ru-RU"/>
              </w:rPr>
              <w:t>10</w:t>
            </w:r>
          </w:p>
        </w:tc>
        <w:tc>
          <w:tcPr>
            <w:tcW w:w="844" w:type="dxa"/>
            <w:vAlign w:val="center"/>
          </w:tcPr>
          <w:p w:rsidR="005A1A26" w:rsidRPr="00BC4392" w:rsidRDefault="005A1A26" w:rsidP="00471473">
            <w:pPr>
              <w:spacing w:before="100" w:beforeAutospacing="1" w:after="100" w:afterAutospacing="1"/>
              <w:jc w:val="center"/>
              <w:rPr>
                <w:sz w:val="24"/>
                <w:szCs w:val="24"/>
                <w:lang w:eastAsia="ru-RU"/>
              </w:rPr>
            </w:pPr>
            <w:r>
              <w:rPr>
                <w:sz w:val="24"/>
                <w:szCs w:val="24"/>
                <w:lang w:eastAsia="ru-RU"/>
              </w:rPr>
              <w:t>до</w:t>
            </w:r>
            <w:r w:rsidRPr="00BC4392">
              <w:rPr>
                <w:sz w:val="24"/>
                <w:szCs w:val="24"/>
                <w:lang w:eastAsia="ru-RU"/>
              </w:rPr>
              <w:t>10</w:t>
            </w:r>
          </w:p>
        </w:tc>
        <w:tc>
          <w:tcPr>
            <w:tcW w:w="844" w:type="dxa"/>
            <w:vAlign w:val="center"/>
          </w:tcPr>
          <w:p w:rsidR="005A1A26" w:rsidRPr="00BC4392" w:rsidRDefault="005A1A26" w:rsidP="00471473">
            <w:pPr>
              <w:spacing w:before="100" w:beforeAutospacing="1" w:after="100" w:afterAutospacing="1"/>
              <w:jc w:val="center"/>
              <w:rPr>
                <w:sz w:val="24"/>
                <w:szCs w:val="24"/>
                <w:lang w:eastAsia="ru-RU"/>
              </w:rPr>
            </w:pPr>
            <w:r>
              <w:rPr>
                <w:sz w:val="24"/>
                <w:szCs w:val="24"/>
                <w:lang w:eastAsia="ru-RU"/>
              </w:rPr>
              <w:t>до</w:t>
            </w:r>
            <w:r w:rsidRPr="00BC4392">
              <w:rPr>
                <w:sz w:val="24"/>
                <w:szCs w:val="24"/>
                <w:lang w:eastAsia="ru-RU"/>
              </w:rPr>
              <w:t>10</w:t>
            </w:r>
          </w:p>
        </w:tc>
        <w:tc>
          <w:tcPr>
            <w:tcW w:w="1172" w:type="dxa"/>
            <w:vAlign w:val="center"/>
          </w:tcPr>
          <w:p w:rsidR="005A1A26" w:rsidRPr="00BC4392" w:rsidRDefault="005A1A26" w:rsidP="00471473">
            <w:pPr>
              <w:spacing w:before="100" w:beforeAutospacing="1" w:after="100" w:afterAutospacing="1"/>
              <w:jc w:val="center"/>
              <w:rPr>
                <w:sz w:val="24"/>
                <w:szCs w:val="24"/>
                <w:lang w:eastAsia="ru-RU"/>
              </w:rPr>
            </w:pPr>
            <w:r>
              <w:rPr>
                <w:sz w:val="24"/>
                <w:szCs w:val="24"/>
                <w:lang w:eastAsia="ru-RU"/>
              </w:rPr>
              <w:t>до</w:t>
            </w:r>
            <w:r w:rsidRPr="00BC4392">
              <w:rPr>
                <w:sz w:val="24"/>
                <w:szCs w:val="24"/>
                <w:lang w:eastAsia="ru-RU"/>
              </w:rPr>
              <w:t>10</w:t>
            </w:r>
          </w:p>
        </w:tc>
      </w:tr>
    </w:tbl>
    <w:p w:rsidR="005A1A26" w:rsidRPr="00A061BA" w:rsidRDefault="005A1A26" w:rsidP="005A1A26">
      <w:pPr>
        <w:shd w:val="clear" w:color="auto" w:fill="FFFFFF"/>
        <w:spacing w:before="100" w:beforeAutospacing="1" w:after="100" w:afterAutospacing="1"/>
        <w:rPr>
          <w:sz w:val="24"/>
          <w:szCs w:val="24"/>
          <w:lang w:eastAsia="ru-RU"/>
        </w:rPr>
      </w:pPr>
      <w:r w:rsidRPr="00A061BA">
        <w:rPr>
          <w:sz w:val="24"/>
          <w:szCs w:val="24"/>
          <w:lang w:eastAsia="ru-RU"/>
        </w:rPr>
        <w:t>5.3. Режим работы образовательной организации</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229"/>
        <w:gridCol w:w="3654"/>
      </w:tblGrid>
      <w:tr w:rsidR="005A1A26" w:rsidRPr="00A061BA" w:rsidTr="00471473">
        <w:trPr>
          <w:tblCellSpacing w:w="15" w:type="dxa"/>
        </w:trPr>
        <w:tc>
          <w:tcPr>
            <w:tcW w:w="6450" w:type="dxa"/>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b/>
                <w:bCs/>
                <w:sz w:val="24"/>
                <w:szCs w:val="24"/>
                <w:lang w:eastAsia="ru-RU"/>
              </w:rPr>
              <w:t>Период учебной деятельности</w:t>
            </w:r>
          </w:p>
        </w:tc>
        <w:tc>
          <w:tcPr>
            <w:tcW w:w="3240" w:type="dxa"/>
            <w:vAlign w:val="center"/>
            <w:hideMark/>
          </w:tcPr>
          <w:p w:rsidR="005A1A26" w:rsidRPr="00A061BA" w:rsidRDefault="005A1A26" w:rsidP="00471473">
            <w:pPr>
              <w:spacing w:before="100" w:beforeAutospacing="1" w:after="100" w:afterAutospacing="1"/>
              <w:jc w:val="center"/>
              <w:rPr>
                <w:sz w:val="24"/>
                <w:szCs w:val="24"/>
                <w:lang w:eastAsia="ru-RU"/>
              </w:rPr>
            </w:pPr>
            <w:r>
              <w:rPr>
                <w:b/>
                <w:bCs/>
                <w:sz w:val="24"/>
                <w:szCs w:val="24"/>
                <w:lang w:eastAsia="ru-RU"/>
              </w:rPr>
              <w:t>5–11</w:t>
            </w:r>
            <w:r w:rsidRPr="00A061BA">
              <w:rPr>
                <w:b/>
                <w:bCs/>
                <w:sz w:val="24"/>
                <w:szCs w:val="24"/>
                <w:lang w:eastAsia="ru-RU"/>
              </w:rPr>
              <w:t>-е классы</w:t>
            </w:r>
          </w:p>
        </w:tc>
      </w:tr>
      <w:tr w:rsidR="005A1A26" w:rsidRPr="00A061BA" w:rsidTr="00471473">
        <w:trPr>
          <w:tblCellSpacing w:w="15" w:type="dxa"/>
        </w:trPr>
        <w:tc>
          <w:tcPr>
            <w:tcW w:w="6450" w:type="dxa"/>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Учебная неделя (дней)</w:t>
            </w:r>
          </w:p>
        </w:tc>
        <w:tc>
          <w:tcPr>
            <w:tcW w:w="3240" w:type="dxa"/>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sz w:val="24"/>
                <w:szCs w:val="24"/>
                <w:lang w:eastAsia="ru-RU"/>
              </w:rPr>
              <w:t>5</w:t>
            </w:r>
          </w:p>
        </w:tc>
      </w:tr>
      <w:tr w:rsidR="005A1A26" w:rsidRPr="00A061BA" w:rsidTr="00471473">
        <w:trPr>
          <w:tblCellSpacing w:w="15" w:type="dxa"/>
        </w:trPr>
        <w:tc>
          <w:tcPr>
            <w:tcW w:w="6450" w:type="dxa"/>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Урок (минут)</w:t>
            </w:r>
          </w:p>
        </w:tc>
        <w:tc>
          <w:tcPr>
            <w:tcW w:w="3240" w:type="dxa"/>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sz w:val="24"/>
                <w:szCs w:val="24"/>
                <w:lang w:eastAsia="ru-RU"/>
              </w:rPr>
              <w:t>45</w:t>
            </w:r>
          </w:p>
        </w:tc>
      </w:tr>
      <w:tr w:rsidR="005A1A26" w:rsidRPr="00A061BA" w:rsidTr="00471473">
        <w:trPr>
          <w:tblCellSpacing w:w="15" w:type="dxa"/>
        </w:trPr>
        <w:tc>
          <w:tcPr>
            <w:tcW w:w="6450" w:type="dxa"/>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Перерыв (минут)</w:t>
            </w:r>
          </w:p>
        </w:tc>
        <w:tc>
          <w:tcPr>
            <w:tcW w:w="3240" w:type="dxa"/>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sz w:val="24"/>
                <w:szCs w:val="24"/>
                <w:lang w:eastAsia="ru-RU"/>
              </w:rPr>
              <w:t>10–20</w:t>
            </w:r>
          </w:p>
        </w:tc>
      </w:tr>
      <w:tr w:rsidR="005A1A26" w:rsidRPr="00A061BA" w:rsidTr="00471473">
        <w:trPr>
          <w:tblCellSpacing w:w="15" w:type="dxa"/>
        </w:trPr>
        <w:tc>
          <w:tcPr>
            <w:tcW w:w="6450" w:type="dxa"/>
            <w:vAlign w:val="center"/>
            <w:hideMark/>
          </w:tcPr>
          <w:p w:rsidR="005A1A26" w:rsidRPr="00A061BA" w:rsidRDefault="005A1A26" w:rsidP="00471473">
            <w:pPr>
              <w:spacing w:before="100" w:beforeAutospacing="1" w:after="100" w:afterAutospacing="1"/>
              <w:rPr>
                <w:sz w:val="24"/>
                <w:szCs w:val="24"/>
                <w:lang w:eastAsia="ru-RU"/>
              </w:rPr>
            </w:pPr>
            <w:r w:rsidRPr="00A061BA">
              <w:rPr>
                <w:sz w:val="24"/>
                <w:szCs w:val="24"/>
                <w:lang w:eastAsia="ru-RU"/>
              </w:rPr>
              <w:t>Периодичность промежуточной аттестации</w:t>
            </w:r>
          </w:p>
        </w:tc>
        <w:tc>
          <w:tcPr>
            <w:tcW w:w="3240" w:type="dxa"/>
            <w:vAlign w:val="center"/>
            <w:hideMark/>
          </w:tcPr>
          <w:p w:rsidR="005A1A26" w:rsidRPr="00A061BA" w:rsidRDefault="005A1A26" w:rsidP="00471473">
            <w:pPr>
              <w:spacing w:before="100" w:beforeAutospacing="1" w:after="100" w:afterAutospacing="1"/>
              <w:jc w:val="center"/>
              <w:rPr>
                <w:sz w:val="24"/>
                <w:szCs w:val="24"/>
                <w:lang w:eastAsia="ru-RU"/>
              </w:rPr>
            </w:pPr>
            <w:r w:rsidRPr="00A061BA">
              <w:rPr>
                <w:sz w:val="24"/>
                <w:szCs w:val="24"/>
                <w:lang w:eastAsia="ru-RU"/>
              </w:rPr>
              <w:t>1 раз в год</w:t>
            </w:r>
          </w:p>
        </w:tc>
      </w:tr>
    </w:tbl>
    <w:p w:rsidR="005A1A26" w:rsidRDefault="005A1A26" w:rsidP="005A1A26"/>
    <w:p w:rsidR="005A1A26" w:rsidRDefault="005A1A26" w:rsidP="00D03353">
      <w:pPr>
        <w:pStyle w:val="a6"/>
        <w:spacing w:before="4"/>
        <w:ind w:left="0" w:right="327" w:firstLine="0"/>
        <w:jc w:val="left"/>
        <w:rPr>
          <w:sz w:val="20"/>
          <w:szCs w:val="20"/>
        </w:rPr>
      </w:pPr>
    </w:p>
    <w:p w:rsidR="005A1A26" w:rsidRDefault="005A1A26" w:rsidP="00D03353">
      <w:pPr>
        <w:pStyle w:val="a6"/>
        <w:spacing w:before="4"/>
        <w:ind w:left="0" w:right="327" w:firstLine="0"/>
        <w:jc w:val="left"/>
        <w:rPr>
          <w:sz w:val="20"/>
          <w:szCs w:val="20"/>
        </w:rPr>
      </w:pPr>
    </w:p>
    <w:p w:rsidR="005A1A26" w:rsidRDefault="005A1A26" w:rsidP="00D03353">
      <w:pPr>
        <w:pStyle w:val="a6"/>
        <w:spacing w:before="4"/>
        <w:ind w:left="0" w:right="327" w:firstLine="0"/>
        <w:jc w:val="left"/>
        <w:rPr>
          <w:sz w:val="20"/>
          <w:szCs w:val="20"/>
        </w:rPr>
      </w:pPr>
    </w:p>
    <w:p w:rsidR="005A1A26" w:rsidRDefault="005A1A26" w:rsidP="00D03353">
      <w:pPr>
        <w:pStyle w:val="a6"/>
        <w:spacing w:before="4"/>
        <w:ind w:left="0" w:right="327" w:firstLine="0"/>
        <w:jc w:val="left"/>
        <w:rPr>
          <w:sz w:val="20"/>
          <w:szCs w:val="20"/>
        </w:rPr>
      </w:pPr>
    </w:p>
    <w:p w:rsidR="00B5747B" w:rsidRPr="000245BA" w:rsidRDefault="00B5747B" w:rsidP="00D03353">
      <w:pPr>
        <w:ind w:right="327"/>
        <w:rPr>
          <w:sz w:val="20"/>
          <w:szCs w:val="20"/>
        </w:rPr>
        <w:sectPr w:rsidR="00B5747B" w:rsidRPr="000245BA" w:rsidSect="00D03353">
          <w:footerReference w:type="default" r:id="rId23"/>
          <w:pgSz w:w="11910" w:h="16840"/>
          <w:pgMar w:top="1120" w:right="428" w:bottom="980" w:left="709" w:header="0" w:footer="782" w:gutter="0"/>
          <w:cols w:space="720"/>
        </w:sectPr>
      </w:pPr>
    </w:p>
    <w:p w:rsidR="00B5747B" w:rsidRPr="000245BA" w:rsidRDefault="005A1A26" w:rsidP="005A1A26">
      <w:pPr>
        <w:pStyle w:val="1"/>
        <w:tabs>
          <w:tab w:val="left" w:pos="2216"/>
        </w:tabs>
        <w:spacing w:before="71"/>
        <w:ind w:left="3389" w:right="327"/>
        <w:jc w:val="left"/>
        <w:rPr>
          <w:sz w:val="20"/>
          <w:szCs w:val="20"/>
        </w:rPr>
      </w:pPr>
      <w:r>
        <w:rPr>
          <w:sz w:val="20"/>
          <w:szCs w:val="20"/>
        </w:rPr>
        <w:t>3.4.</w:t>
      </w:r>
      <w:r w:rsidR="00182789" w:rsidRPr="000245BA">
        <w:rPr>
          <w:sz w:val="20"/>
          <w:szCs w:val="20"/>
        </w:rPr>
        <w:t>ХАРАКТЕРИСТИКАУСЛОВИЙРЕАЛИЗАЦИИПРОГРАММЫОСНОВНОГООБЩЕГООБРАЗОВАНИЯ</w:t>
      </w:r>
    </w:p>
    <w:p w:rsidR="00B5747B" w:rsidRPr="000245BA" w:rsidRDefault="00182789" w:rsidP="00D03353">
      <w:pPr>
        <w:ind w:left="2201" w:right="327"/>
        <w:rPr>
          <w:b/>
          <w:sz w:val="20"/>
          <w:szCs w:val="20"/>
        </w:rPr>
      </w:pPr>
      <w:r w:rsidRPr="000245BA">
        <w:rPr>
          <w:b/>
          <w:sz w:val="20"/>
          <w:szCs w:val="20"/>
        </w:rPr>
        <w:t>ВСООТВЕТСТВИИСТРЕБОВАНИЯМИФГОСООО</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Система условий реализации программы основного общего образования, созданнаявобразовательнойорганизациисоответствуеттребованиямФГОСОООинаправленана:</w:t>
      </w:r>
    </w:p>
    <w:p w:rsidR="00B5747B" w:rsidRPr="000245BA" w:rsidRDefault="00182789" w:rsidP="00D03353">
      <w:pPr>
        <w:pStyle w:val="aa"/>
        <w:numPr>
          <w:ilvl w:val="0"/>
          <w:numId w:val="10"/>
        </w:numPr>
        <w:tabs>
          <w:tab w:val="left" w:pos="1414"/>
        </w:tabs>
        <w:spacing w:before="2"/>
        <w:ind w:right="327" w:firstLine="707"/>
        <w:rPr>
          <w:sz w:val="20"/>
          <w:szCs w:val="20"/>
        </w:rPr>
      </w:pPr>
      <w:r w:rsidRPr="000245BA">
        <w:rPr>
          <w:sz w:val="20"/>
          <w:szCs w:val="20"/>
        </w:rPr>
        <w:t>достижениепланируемыхрезультатовосвоенияпрограммыосновногообщегообразования, в том числе адаптированной, обучающимися, в том числе обучающимися сОВЗ;</w:t>
      </w:r>
    </w:p>
    <w:p w:rsidR="00B5747B" w:rsidRPr="000245BA" w:rsidRDefault="00182789" w:rsidP="00D03353">
      <w:pPr>
        <w:pStyle w:val="aa"/>
        <w:numPr>
          <w:ilvl w:val="0"/>
          <w:numId w:val="10"/>
        </w:numPr>
        <w:tabs>
          <w:tab w:val="left" w:pos="1414"/>
        </w:tabs>
        <w:spacing w:before="1"/>
        <w:ind w:right="327" w:firstLine="707"/>
        <w:rPr>
          <w:sz w:val="20"/>
          <w:szCs w:val="20"/>
        </w:rPr>
      </w:pPr>
      <w:r w:rsidRPr="000245BA">
        <w:rPr>
          <w:sz w:val="20"/>
          <w:szCs w:val="20"/>
        </w:rPr>
        <w:t>развитиеличности,ееспособностей,удовлетворенияобразовательныхпотребностей и интересов, самореализации обучающихся, в том числе одаренных, черезорганизациюурочнойивнеурочнойдеятельности,социальныхпрактик,включаяобщественнополезнуюдеятельность,профессиональныепробы,практическуюподготовку,использованиевозможностейорганизацийдополнительногообразования,профессиональныхобразовательныхорганизацийисоциальныхпартнероввпрофессионально-производственномокружении;</w:t>
      </w:r>
    </w:p>
    <w:p w:rsidR="00B5747B" w:rsidRPr="000245BA" w:rsidRDefault="00182789" w:rsidP="00D03353">
      <w:pPr>
        <w:pStyle w:val="aa"/>
        <w:numPr>
          <w:ilvl w:val="0"/>
          <w:numId w:val="10"/>
        </w:numPr>
        <w:tabs>
          <w:tab w:val="left" w:pos="1414"/>
        </w:tabs>
        <w:ind w:right="327" w:firstLine="707"/>
        <w:rPr>
          <w:sz w:val="20"/>
          <w:szCs w:val="20"/>
        </w:rPr>
      </w:pPr>
      <w:r w:rsidRPr="000245BA">
        <w:rPr>
          <w:sz w:val="20"/>
          <w:szCs w:val="20"/>
        </w:rPr>
        <w:t>формирование функциональной грамотности обучающихся (способности решатьучебныезадачиижизненныепроблемныеситуациинаосновесформированныхпредметных,метапредметныхиуниверсальныхспособовдеятельности),включающейовладение ключевыми компетенциями, составляющими основу дальнейшего успешногообразованияи ориентации вмирепрофессий;</w:t>
      </w:r>
    </w:p>
    <w:p w:rsidR="00B5747B" w:rsidRPr="000245BA" w:rsidRDefault="00182789" w:rsidP="00D03353">
      <w:pPr>
        <w:pStyle w:val="aa"/>
        <w:numPr>
          <w:ilvl w:val="0"/>
          <w:numId w:val="10"/>
        </w:numPr>
        <w:tabs>
          <w:tab w:val="left" w:pos="1414"/>
        </w:tabs>
        <w:spacing w:before="1" w:line="237" w:lineRule="auto"/>
        <w:ind w:right="327" w:firstLine="707"/>
        <w:rPr>
          <w:sz w:val="20"/>
          <w:szCs w:val="20"/>
        </w:rPr>
      </w:pPr>
      <w:r w:rsidRPr="000245BA">
        <w:rPr>
          <w:sz w:val="20"/>
          <w:szCs w:val="20"/>
        </w:rPr>
        <w:t>формированиесоциокультурныхидуховно-нравственныхценностейобучающихся,основихгражданственности,российскойгражданскойидентичностиисоциально-профессиональных ориентаций;</w:t>
      </w:r>
    </w:p>
    <w:p w:rsidR="00B5747B" w:rsidRPr="000245BA" w:rsidRDefault="00182789" w:rsidP="00D03353">
      <w:pPr>
        <w:pStyle w:val="aa"/>
        <w:numPr>
          <w:ilvl w:val="0"/>
          <w:numId w:val="10"/>
        </w:numPr>
        <w:tabs>
          <w:tab w:val="left" w:pos="1414"/>
        </w:tabs>
        <w:spacing w:before="7" w:line="237" w:lineRule="auto"/>
        <w:ind w:right="327" w:firstLine="707"/>
        <w:rPr>
          <w:sz w:val="20"/>
          <w:szCs w:val="20"/>
        </w:rPr>
      </w:pPr>
      <w:r w:rsidRPr="000245BA">
        <w:rPr>
          <w:sz w:val="20"/>
          <w:szCs w:val="20"/>
        </w:rPr>
        <w:t>индивидуализациюпроцессаобразованияпосредствомпроектированияиреализации индивидуальных учебных планов, обеспечения эффективной самостоятельнойработыобучающихся приподдержкепедагогическихработников;</w:t>
      </w:r>
    </w:p>
    <w:p w:rsidR="00B5747B" w:rsidRPr="000245BA" w:rsidRDefault="00182789" w:rsidP="00D03353">
      <w:pPr>
        <w:pStyle w:val="aa"/>
        <w:numPr>
          <w:ilvl w:val="0"/>
          <w:numId w:val="10"/>
        </w:numPr>
        <w:tabs>
          <w:tab w:val="left" w:pos="1414"/>
        </w:tabs>
        <w:spacing w:before="6"/>
        <w:ind w:right="327" w:firstLine="707"/>
        <w:rPr>
          <w:sz w:val="20"/>
          <w:szCs w:val="20"/>
        </w:rPr>
      </w:pPr>
      <w:r w:rsidRPr="000245BA">
        <w:rPr>
          <w:sz w:val="20"/>
          <w:szCs w:val="20"/>
        </w:rPr>
        <w:t>участиеобучающихся,родителей(законныхпредставителей)несовершеннолетнихобучающихсяипедагогическихработниковвпроектированиииразвитиипрограммыосновногообщегообразованияиусловийеереализации,учитывающихособенностиразвитияи возможности обучающихся;</w:t>
      </w:r>
    </w:p>
    <w:p w:rsidR="00B5747B" w:rsidRPr="000245BA" w:rsidRDefault="00182789" w:rsidP="00D03353">
      <w:pPr>
        <w:pStyle w:val="aa"/>
        <w:numPr>
          <w:ilvl w:val="0"/>
          <w:numId w:val="10"/>
        </w:numPr>
        <w:tabs>
          <w:tab w:val="left" w:pos="1414"/>
        </w:tabs>
        <w:ind w:right="327" w:firstLine="707"/>
        <w:rPr>
          <w:sz w:val="20"/>
          <w:szCs w:val="20"/>
        </w:rPr>
      </w:pPr>
      <w:r w:rsidRPr="000245BA">
        <w:rPr>
          <w:sz w:val="20"/>
          <w:szCs w:val="20"/>
        </w:rPr>
        <w:t>включение обучающихся в процессы преобразования внешней социальной среды(населенногопункта,муниципальногорайона,субъектаРоссийскойФедерации),формированияунихлидерскихкачеств,опытасоциальнойдеятельности,реализациисоциальныхпроектов ипрограмм, втом числе вкачествеволонтеров;</w:t>
      </w:r>
    </w:p>
    <w:p w:rsidR="00B5747B" w:rsidRPr="000245BA" w:rsidRDefault="00182789" w:rsidP="00D03353">
      <w:pPr>
        <w:pStyle w:val="aa"/>
        <w:numPr>
          <w:ilvl w:val="0"/>
          <w:numId w:val="10"/>
        </w:numPr>
        <w:tabs>
          <w:tab w:val="left" w:pos="1414"/>
        </w:tabs>
        <w:ind w:right="327" w:firstLine="707"/>
        <w:rPr>
          <w:sz w:val="20"/>
          <w:szCs w:val="20"/>
        </w:rPr>
      </w:pPr>
      <w:r w:rsidRPr="000245BA">
        <w:rPr>
          <w:sz w:val="20"/>
          <w:szCs w:val="20"/>
        </w:rPr>
        <w:t>формированиеуобучающихсяопытасамостоятельнойобразовательной,общественной,проектной,учебно-исследовательской,спортивно-оздоровительнойитворческойдеятельности;</w:t>
      </w:r>
    </w:p>
    <w:p w:rsidR="00B5747B" w:rsidRPr="000245BA" w:rsidRDefault="00182789" w:rsidP="00D03353">
      <w:pPr>
        <w:pStyle w:val="aa"/>
        <w:numPr>
          <w:ilvl w:val="0"/>
          <w:numId w:val="10"/>
        </w:numPr>
        <w:tabs>
          <w:tab w:val="left" w:pos="1414"/>
        </w:tabs>
        <w:spacing w:before="1" w:line="237" w:lineRule="auto"/>
        <w:ind w:right="327" w:firstLine="707"/>
        <w:rPr>
          <w:sz w:val="20"/>
          <w:szCs w:val="20"/>
        </w:rPr>
      </w:pPr>
      <w:r w:rsidRPr="000245BA">
        <w:rPr>
          <w:sz w:val="20"/>
          <w:szCs w:val="20"/>
        </w:rPr>
        <w:t>формирование у обучающихся экологической грамотности, навыков здорового ибезопасногодля человекаиокружающей егосредыобразажизни;</w:t>
      </w:r>
    </w:p>
    <w:p w:rsidR="00B5747B" w:rsidRPr="000245BA" w:rsidRDefault="00182789" w:rsidP="00D03353">
      <w:pPr>
        <w:pStyle w:val="aa"/>
        <w:numPr>
          <w:ilvl w:val="0"/>
          <w:numId w:val="10"/>
        </w:numPr>
        <w:tabs>
          <w:tab w:val="left" w:pos="1414"/>
        </w:tabs>
        <w:spacing w:before="5" w:line="237" w:lineRule="auto"/>
        <w:ind w:right="327" w:firstLine="707"/>
        <w:rPr>
          <w:sz w:val="20"/>
          <w:szCs w:val="20"/>
        </w:rPr>
      </w:pPr>
      <w:r w:rsidRPr="000245BA">
        <w:rPr>
          <w:sz w:val="20"/>
          <w:szCs w:val="20"/>
        </w:rPr>
        <w:t>использованиевобразовательнойдеятельностисовременныхобразовательныхтехнологий, направленных в том числе на воспитание обучающихся и развитие различныхформнаставничества;</w:t>
      </w:r>
    </w:p>
    <w:p w:rsidR="00B5747B" w:rsidRPr="000245BA" w:rsidRDefault="00182789" w:rsidP="00D03353">
      <w:pPr>
        <w:pStyle w:val="aa"/>
        <w:numPr>
          <w:ilvl w:val="0"/>
          <w:numId w:val="10"/>
        </w:numPr>
        <w:tabs>
          <w:tab w:val="left" w:pos="1414"/>
        </w:tabs>
        <w:spacing w:before="5"/>
        <w:ind w:right="327" w:firstLine="707"/>
        <w:rPr>
          <w:sz w:val="20"/>
          <w:szCs w:val="20"/>
        </w:rPr>
      </w:pPr>
      <w:r w:rsidRPr="000245BA">
        <w:rPr>
          <w:sz w:val="20"/>
          <w:szCs w:val="20"/>
        </w:rPr>
        <w:t>обновление содержания программы основного общего образования, методик итехнологий ее реализации в соответствии с динамикой развития системы образования,запросовобучающихся,родителей(законныхпредставителей)несовершеннолетнихобучающихся с учетом национальных и культурных особенностей субъекта РоссийскойФедерации;</w:t>
      </w:r>
    </w:p>
    <w:p w:rsidR="00B5747B" w:rsidRPr="000245BA" w:rsidRDefault="00182789" w:rsidP="00D03353">
      <w:pPr>
        <w:pStyle w:val="aa"/>
        <w:numPr>
          <w:ilvl w:val="0"/>
          <w:numId w:val="10"/>
        </w:numPr>
        <w:tabs>
          <w:tab w:val="left" w:pos="1414"/>
        </w:tabs>
        <w:spacing w:before="1" w:line="237" w:lineRule="auto"/>
        <w:ind w:right="327" w:firstLine="707"/>
        <w:rPr>
          <w:sz w:val="20"/>
          <w:szCs w:val="20"/>
        </w:rPr>
      </w:pPr>
      <w:r w:rsidRPr="000245BA">
        <w:rPr>
          <w:sz w:val="20"/>
          <w:szCs w:val="20"/>
        </w:rPr>
        <w:t>эффективноеиспользованияпрофессиональногоитворческогопотенциалапедагогическихируководящихработниковОрганизации,повышенияихпрофессиональной,коммуникативной,информационнойиправовойкомпетентности;</w:t>
      </w:r>
    </w:p>
    <w:p w:rsidR="00B5747B" w:rsidRPr="000245BA" w:rsidRDefault="00182789" w:rsidP="00D03353">
      <w:pPr>
        <w:pStyle w:val="aa"/>
        <w:numPr>
          <w:ilvl w:val="0"/>
          <w:numId w:val="10"/>
        </w:numPr>
        <w:tabs>
          <w:tab w:val="left" w:pos="1414"/>
        </w:tabs>
        <w:spacing w:before="88"/>
        <w:ind w:right="327" w:firstLine="707"/>
        <w:rPr>
          <w:sz w:val="20"/>
          <w:szCs w:val="20"/>
        </w:rPr>
      </w:pPr>
      <w:r w:rsidRPr="000245BA">
        <w:rPr>
          <w:sz w:val="20"/>
          <w:szCs w:val="20"/>
        </w:rPr>
        <w:t>эффективноеуправленияОрганизациейсиспользованиемИКТ,современныхмеханизмовфинансированияреализациипрограммосновногообщегообразования.</w:t>
      </w:r>
    </w:p>
    <w:p w:rsidR="00B5747B" w:rsidRPr="000245BA" w:rsidRDefault="00182789" w:rsidP="00D03353">
      <w:pPr>
        <w:pStyle w:val="aa"/>
        <w:numPr>
          <w:ilvl w:val="0"/>
          <w:numId w:val="10"/>
        </w:numPr>
        <w:tabs>
          <w:tab w:val="left" w:pos="1414"/>
        </w:tabs>
        <w:spacing w:before="4" w:line="237" w:lineRule="auto"/>
        <w:ind w:right="327" w:firstLine="707"/>
        <w:rPr>
          <w:sz w:val="20"/>
          <w:szCs w:val="20"/>
        </w:rPr>
      </w:pPr>
      <w:r w:rsidRPr="000245BA">
        <w:rPr>
          <w:sz w:val="20"/>
          <w:szCs w:val="20"/>
        </w:rPr>
        <w:t>Приреализациинастоящейобразовательнойпрограммыосновногообщегообразования в рамках сетевого взаимодействия используются ресурсы иных организаций,направленныенаобеспечениекачестваусловийобразовательнойдеятельности1.</w:t>
      </w:r>
    </w:p>
    <w:p w:rsidR="00B5747B" w:rsidRPr="000245BA" w:rsidRDefault="00182789" w:rsidP="00D03353">
      <w:pPr>
        <w:pStyle w:val="aa"/>
        <w:numPr>
          <w:ilvl w:val="0"/>
          <w:numId w:val="10"/>
        </w:numPr>
        <w:tabs>
          <w:tab w:val="left" w:pos="1414"/>
        </w:tabs>
        <w:spacing w:before="7" w:line="237" w:lineRule="auto"/>
        <w:ind w:right="327" w:firstLine="707"/>
        <w:rPr>
          <w:sz w:val="20"/>
          <w:szCs w:val="20"/>
        </w:rPr>
      </w:pPr>
      <w:r w:rsidRPr="000245BA">
        <w:rPr>
          <w:sz w:val="20"/>
          <w:szCs w:val="20"/>
        </w:rPr>
        <w:t>Организациями,предоставляющимиресурсыдляреализациинастоящейобразовательнойпрограммы являются:</w:t>
      </w:r>
    </w:p>
    <w:p w:rsidR="00B5747B" w:rsidRPr="000245BA" w:rsidRDefault="00B5747B" w:rsidP="00D03353">
      <w:pPr>
        <w:pStyle w:val="a6"/>
        <w:spacing w:before="8" w:after="1"/>
        <w:ind w:left="0" w:right="327" w:firstLine="0"/>
        <w:jc w:val="left"/>
        <w:rPr>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
        <w:gridCol w:w="3543"/>
        <w:gridCol w:w="3191"/>
        <w:gridCol w:w="2156"/>
      </w:tblGrid>
      <w:tr w:rsidR="00B5747B" w:rsidRPr="000245BA">
        <w:trPr>
          <w:trHeight w:val="1379"/>
        </w:trPr>
        <w:tc>
          <w:tcPr>
            <w:tcW w:w="458" w:type="dxa"/>
          </w:tcPr>
          <w:p w:rsidR="00B5747B" w:rsidRPr="000245BA" w:rsidRDefault="00B5747B" w:rsidP="00D03353">
            <w:pPr>
              <w:pStyle w:val="TableParagraph"/>
              <w:ind w:right="327"/>
              <w:rPr>
                <w:sz w:val="20"/>
                <w:szCs w:val="20"/>
              </w:rPr>
            </w:pPr>
          </w:p>
          <w:p w:rsidR="00B5747B" w:rsidRPr="000245BA" w:rsidRDefault="00B5747B" w:rsidP="00D03353">
            <w:pPr>
              <w:pStyle w:val="TableParagraph"/>
              <w:spacing w:before="8"/>
              <w:ind w:right="327"/>
              <w:rPr>
                <w:sz w:val="20"/>
                <w:szCs w:val="20"/>
              </w:rPr>
            </w:pPr>
          </w:p>
          <w:p w:rsidR="00B5747B" w:rsidRPr="000245BA" w:rsidRDefault="00182789" w:rsidP="00D03353">
            <w:pPr>
              <w:pStyle w:val="TableParagraph"/>
              <w:ind w:left="107" w:right="327"/>
              <w:rPr>
                <w:b/>
                <w:sz w:val="20"/>
                <w:szCs w:val="20"/>
              </w:rPr>
            </w:pPr>
            <w:r w:rsidRPr="000245BA">
              <w:rPr>
                <w:b/>
                <w:sz w:val="20"/>
                <w:szCs w:val="20"/>
              </w:rPr>
              <w:t>№</w:t>
            </w:r>
          </w:p>
        </w:tc>
        <w:tc>
          <w:tcPr>
            <w:tcW w:w="3543" w:type="dxa"/>
          </w:tcPr>
          <w:p w:rsidR="00B5747B" w:rsidRPr="000245BA" w:rsidRDefault="00182789" w:rsidP="00D03353">
            <w:pPr>
              <w:pStyle w:val="TableParagraph"/>
              <w:ind w:left="242" w:right="327"/>
              <w:jc w:val="center"/>
              <w:rPr>
                <w:b/>
                <w:sz w:val="20"/>
                <w:szCs w:val="20"/>
              </w:rPr>
            </w:pPr>
            <w:r w:rsidRPr="000245BA">
              <w:rPr>
                <w:b/>
                <w:sz w:val="20"/>
                <w:szCs w:val="20"/>
              </w:rPr>
              <w:t>Наименование организации(юридического лица),участвующей в реализациисетевойобразовательной</w:t>
            </w:r>
          </w:p>
          <w:p w:rsidR="00B5747B" w:rsidRPr="000245BA" w:rsidRDefault="00182789" w:rsidP="00D03353">
            <w:pPr>
              <w:pStyle w:val="TableParagraph"/>
              <w:spacing w:line="259" w:lineRule="exact"/>
              <w:ind w:left="239" w:right="327"/>
              <w:jc w:val="center"/>
              <w:rPr>
                <w:b/>
                <w:sz w:val="20"/>
                <w:szCs w:val="20"/>
              </w:rPr>
            </w:pPr>
            <w:r w:rsidRPr="000245BA">
              <w:rPr>
                <w:b/>
                <w:sz w:val="20"/>
                <w:szCs w:val="20"/>
              </w:rPr>
              <w:t>программы</w:t>
            </w:r>
          </w:p>
        </w:tc>
        <w:tc>
          <w:tcPr>
            <w:tcW w:w="3191" w:type="dxa"/>
          </w:tcPr>
          <w:p w:rsidR="00B5747B" w:rsidRPr="000245BA" w:rsidRDefault="00182789" w:rsidP="00D03353">
            <w:pPr>
              <w:pStyle w:val="TableParagraph"/>
              <w:spacing w:before="135"/>
              <w:ind w:left="189" w:right="327"/>
              <w:jc w:val="center"/>
              <w:rPr>
                <w:b/>
                <w:sz w:val="20"/>
                <w:szCs w:val="20"/>
              </w:rPr>
            </w:pPr>
            <w:r w:rsidRPr="000245BA">
              <w:rPr>
                <w:b/>
                <w:sz w:val="20"/>
                <w:szCs w:val="20"/>
              </w:rPr>
              <w:t>Ресурсы, используемыепри реализации основнойобразовательнойпрограммы</w:t>
            </w:r>
          </w:p>
        </w:tc>
        <w:tc>
          <w:tcPr>
            <w:tcW w:w="2156" w:type="dxa"/>
          </w:tcPr>
          <w:p w:rsidR="00B5747B" w:rsidRPr="000245BA" w:rsidRDefault="00182789" w:rsidP="00D03353">
            <w:pPr>
              <w:pStyle w:val="TableParagraph"/>
              <w:ind w:left="256" w:right="327" w:hanging="2"/>
              <w:jc w:val="center"/>
              <w:rPr>
                <w:b/>
                <w:sz w:val="20"/>
                <w:szCs w:val="20"/>
              </w:rPr>
            </w:pPr>
            <w:r w:rsidRPr="000245BA">
              <w:rPr>
                <w:b/>
                <w:sz w:val="20"/>
                <w:szCs w:val="20"/>
              </w:rPr>
              <w:t>Основанияиспользованияресурсов(соглашение,</w:t>
            </w:r>
          </w:p>
          <w:p w:rsidR="00B5747B" w:rsidRPr="000245BA" w:rsidRDefault="00182789" w:rsidP="00D03353">
            <w:pPr>
              <w:pStyle w:val="TableParagraph"/>
              <w:spacing w:line="259" w:lineRule="exact"/>
              <w:ind w:left="252" w:right="327"/>
              <w:jc w:val="center"/>
              <w:rPr>
                <w:b/>
                <w:sz w:val="20"/>
                <w:szCs w:val="20"/>
              </w:rPr>
            </w:pPr>
            <w:r w:rsidRPr="000245BA">
              <w:rPr>
                <w:b/>
                <w:sz w:val="20"/>
                <w:szCs w:val="20"/>
              </w:rPr>
              <w:t>договор ит. д.)</w:t>
            </w:r>
          </w:p>
        </w:tc>
      </w:tr>
      <w:tr w:rsidR="00B5747B" w:rsidRPr="000245BA">
        <w:trPr>
          <w:trHeight w:val="1932"/>
        </w:trPr>
        <w:tc>
          <w:tcPr>
            <w:tcW w:w="458" w:type="dxa"/>
          </w:tcPr>
          <w:p w:rsidR="00B5747B" w:rsidRPr="000245BA" w:rsidRDefault="00B5747B" w:rsidP="00D03353">
            <w:pPr>
              <w:pStyle w:val="TableParagraph"/>
              <w:ind w:right="327"/>
              <w:rPr>
                <w:sz w:val="20"/>
                <w:szCs w:val="20"/>
              </w:rPr>
            </w:pPr>
          </w:p>
          <w:p w:rsidR="00B5747B" w:rsidRPr="000245BA" w:rsidRDefault="00B5747B" w:rsidP="00D03353">
            <w:pPr>
              <w:pStyle w:val="TableParagraph"/>
              <w:ind w:right="327"/>
              <w:rPr>
                <w:sz w:val="20"/>
                <w:szCs w:val="20"/>
              </w:rPr>
            </w:pPr>
          </w:p>
          <w:p w:rsidR="00B5747B" w:rsidRPr="000245BA" w:rsidRDefault="00182789" w:rsidP="00D03353">
            <w:pPr>
              <w:pStyle w:val="TableParagraph"/>
              <w:spacing w:before="222"/>
              <w:ind w:left="107" w:right="327"/>
              <w:rPr>
                <w:sz w:val="20"/>
                <w:szCs w:val="20"/>
              </w:rPr>
            </w:pPr>
            <w:r w:rsidRPr="000245BA">
              <w:rPr>
                <w:sz w:val="20"/>
                <w:szCs w:val="20"/>
              </w:rPr>
              <w:t>1.</w:t>
            </w:r>
          </w:p>
        </w:tc>
        <w:tc>
          <w:tcPr>
            <w:tcW w:w="3543" w:type="dxa"/>
          </w:tcPr>
          <w:p w:rsidR="00B5747B" w:rsidRPr="000245BA" w:rsidRDefault="00B5747B" w:rsidP="00D03353">
            <w:pPr>
              <w:pStyle w:val="TableParagraph"/>
              <w:ind w:right="327"/>
              <w:rPr>
                <w:sz w:val="20"/>
                <w:szCs w:val="20"/>
              </w:rPr>
            </w:pPr>
          </w:p>
          <w:p w:rsidR="00B5747B" w:rsidRPr="000245BA" w:rsidRDefault="00B5747B" w:rsidP="00D03353">
            <w:pPr>
              <w:pStyle w:val="TableParagraph"/>
              <w:ind w:right="327"/>
              <w:rPr>
                <w:sz w:val="20"/>
                <w:szCs w:val="20"/>
              </w:rPr>
            </w:pPr>
          </w:p>
          <w:p w:rsidR="00B5747B" w:rsidRPr="000245BA" w:rsidRDefault="00182789" w:rsidP="00D03353">
            <w:pPr>
              <w:pStyle w:val="TableParagraph"/>
              <w:spacing w:before="222"/>
              <w:ind w:left="242" w:right="327"/>
              <w:jc w:val="center"/>
              <w:rPr>
                <w:sz w:val="20"/>
                <w:szCs w:val="20"/>
              </w:rPr>
            </w:pPr>
            <w:r w:rsidRPr="000245BA">
              <w:rPr>
                <w:sz w:val="20"/>
                <w:szCs w:val="20"/>
              </w:rPr>
              <w:t>ТКДН</w:t>
            </w:r>
          </w:p>
        </w:tc>
        <w:tc>
          <w:tcPr>
            <w:tcW w:w="3191" w:type="dxa"/>
          </w:tcPr>
          <w:p w:rsidR="00B5747B" w:rsidRPr="000245BA" w:rsidRDefault="00182789" w:rsidP="00D03353">
            <w:pPr>
              <w:pStyle w:val="TableParagraph"/>
              <w:ind w:left="148" w:right="327" w:firstLine="4"/>
              <w:jc w:val="center"/>
              <w:rPr>
                <w:sz w:val="20"/>
                <w:szCs w:val="20"/>
              </w:rPr>
            </w:pPr>
            <w:r w:rsidRPr="000245BA">
              <w:rPr>
                <w:sz w:val="20"/>
                <w:szCs w:val="20"/>
              </w:rPr>
              <w:t>Профилактическая работа сдетьми группы социальногориска;профилактика</w:t>
            </w:r>
          </w:p>
          <w:p w:rsidR="00B5747B" w:rsidRPr="000245BA" w:rsidRDefault="00182789" w:rsidP="00D03353">
            <w:pPr>
              <w:pStyle w:val="TableParagraph"/>
              <w:ind w:left="696" w:right="327" w:firstLine="48"/>
              <w:jc w:val="both"/>
              <w:rPr>
                <w:sz w:val="20"/>
                <w:szCs w:val="20"/>
              </w:rPr>
            </w:pPr>
            <w:r w:rsidRPr="000245BA">
              <w:rPr>
                <w:sz w:val="20"/>
                <w:szCs w:val="20"/>
              </w:rPr>
              <w:t>беспризорности,безнадзорности иправонарушений</w:t>
            </w:r>
          </w:p>
          <w:p w:rsidR="00B5747B" w:rsidRPr="000245BA" w:rsidRDefault="00182789" w:rsidP="00D03353">
            <w:pPr>
              <w:pStyle w:val="TableParagraph"/>
              <w:spacing w:line="264" w:lineRule="exact"/>
              <w:ind w:left="187" w:right="327"/>
              <w:jc w:val="center"/>
              <w:rPr>
                <w:sz w:val="20"/>
                <w:szCs w:val="20"/>
              </w:rPr>
            </w:pPr>
            <w:r w:rsidRPr="000245BA">
              <w:rPr>
                <w:sz w:val="20"/>
                <w:szCs w:val="20"/>
              </w:rPr>
              <w:t>несовершеннолетних</w:t>
            </w:r>
          </w:p>
        </w:tc>
        <w:tc>
          <w:tcPr>
            <w:tcW w:w="2156" w:type="dxa"/>
          </w:tcPr>
          <w:p w:rsidR="00B5747B" w:rsidRPr="000245BA" w:rsidRDefault="00B5747B" w:rsidP="00D03353">
            <w:pPr>
              <w:pStyle w:val="TableParagraph"/>
              <w:ind w:right="327"/>
              <w:rPr>
                <w:sz w:val="20"/>
                <w:szCs w:val="20"/>
              </w:rPr>
            </w:pPr>
          </w:p>
          <w:p w:rsidR="00B5747B" w:rsidRPr="000245BA" w:rsidRDefault="00B5747B" w:rsidP="00D03353">
            <w:pPr>
              <w:pStyle w:val="TableParagraph"/>
              <w:ind w:right="327"/>
              <w:rPr>
                <w:sz w:val="20"/>
                <w:szCs w:val="20"/>
              </w:rPr>
            </w:pPr>
          </w:p>
          <w:p w:rsidR="00B5747B" w:rsidRPr="000245BA" w:rsidRDefault="00182789" w:rsidP="00D03353">
            <w:pPr>
              <w:pStyle w:val="TableParagraph"/>
              <w:spacing w:before="222"/>
              <w:ind w:left="250" w:right="327"/>
              <w:jc w:val="center"/>
              <w:rPr>
                <w:sz w:val="20"/>
                <w:szCs w:val="20"/>
              </w:rPr>
            </w:pPr>
            <w:r w:rsidRPr="000245BA">
              <w:rPr>
                <w:sz w:val="20"/>
                <w:szCs w:val="20"/>
              </w:rPr>
              <w:t>Планработы</w:t>
            </w:r>
          </w:p>
        </w:tc>
      </w:tr>
      <w:tr w:rsidR="00B5747B" w:rsidRPr="000245BA">
        <w:trPr>
          <w:trHeight w:val="1655"/>
        </w:trPr>
        <w:tc>
          <w:tcPr>
            <w:tcW w:w="458" w:type="dxa"/>
          </w:tcPr>
          <w:p w:rsidR="00B5747B" w:rsidRPr="000245BA" w:rsidRDefault="00B5747B" w:rsidP="00D03353">
            <w:pPr>
              <w:pStyle w:val="TableParagraph"/>
              <w:ind w:right="327"/>
              <w:rPr>
                <w:sz w:val="20"/>
                <w:szCs w:val="20"/>
              </w:rPr>
            </w:pPr>
          </w:p>
          <w:p w:rsidR="00B5747B" w:rsidRPr="000245BA" w:rsidRDefault="00B5747B" w:rsidP="00D03353">
            <w:pPr>
              <w:pStyle w:val="TableParagraph"/>
              <w:spacing w:before="4"/>
              <w:ind w:right="327"/>
              <w:rPr>
                <w:sz w:val="20"/>
                <w:szCs w:val="20"/>
              </w:rPr>
            </w:pPr>
          </w:p>
          <w:p w:rsidR="00B5747B" w:rsidRPr="000245BA" w:rsidRDefault="00182789" w:rsidP="00D03353">
            <w:pPr>
              <w:pStyle w:val="TableParagraph"/>
              <w:ind w:left="107" w:right="327"/>
              <w:rPr>
                <w:sz w:val="20"/>
                <w:szCs w:val="20"/>
              </w:rPr>
            </w:pPr>
            <w:r w:rsidRPr="000245BA">
              <w:rPr>
                <w:sz w:val="20"/>
                <w:szCs w:val="20"/>
              </w:rPr>
              <w:t>2.</w:t>
            </w:r>
          </w:p>
        </w:tc>
        <w:tc>
          <w:tcPr>
            <w:tcW w:w="3543" w:type="dxa"/>
          </w:tcPr>
          <w:p w:rsidR="00B5747B" w:rsidRPr="000245BA" w:rsidRDefault="00B5747B" w:rsidP="00D03353">
            <w:pPr>
              <w:pStyle w:val="TableParagraph"/>
              <w:ind w:right="327"/>
              <w:rPr>
                <w:sz w:val="20"/>
                <w:szCs w:val="20"/>
              </w:rPr>
            </w:pPr>
          </w:p>
          <w:p w:rsidR="00B5747B" w:rsidRPr="000245BA" w:rsidRDefault="00B5747B" w:rsidP="00D03353">
            <w:pPr>
              <w:pStyle w:val="TableParagraph"/>
              <w:spacing w:before="3"/>
              <w:ind w:right="327"/>
              <w:rPr>
                <w:sz w:val="20"/>
                <w:szCs w:val="20"/>
              </w:rPr>
            </w:pPr>
          </w:p>
          <w:p w:rsidR="00B5747B" w:rsidRPr="000245BA" w:rsidRDefault="00182789" w:rsidP="00D03353">
            <w:pPr>
              <w:pStyle w:val="TableParagraph"/>
              <w:ind w:left="542" w:right="327" w:hanging="164"/>
              <w:rPr>
                <w:sz w:val="20"/>
                <w:szCs w:val="20"/>
              </w:rPr>
            </w:pPr>
            <w:r w:rsidRPr="000245BA">
              <w:rPr>
                <w:sz w:val="20"/>
                <w:szCs w:val="20"/>
              </w:rPr>
              <w:t>Центр социальной помощисемьеидетям«Отрада»</w:t>
            </w:r>
          </w:p>
        </w:tc>
        <w:tc>
          <w:tcPr>
            <w:tcW w:w="3191" w:type="dxa"/>
          </w:tcPr>
          <w:p w:rsidR="00B5747B" w:rsidRPr="000245BA" w:rsidRDefault="00182789" w:rsidP="00D03353">
            <w:pPr>
              <w:pStyle w:val="TableParagraph"/>
              <w:ind w:left="124" w:right="327" w:hanging="1"/>
              <w:jc w:val="center"/>
              <w:rPr>
                <w:sz w:val="20"/>
                <w:szCs w:val="20"/>
              </w:rPr>
            </w:pPr>
            <w:r w:rsidRPr="000245BA">
              <w:rPr>
                <w:sz w:val="20"/>
                <w:szCs w:val="20"/>
              </w:rPr>
              <w:t>Адресная помощь семьям,нуждающимся в социальнойподдержке, формированиеположительных</w:t>
            </w:r>
          </w:p>
          <w:p w:rsidR="00B5747B" w:rsidRPr="000245BA" w:rsidRDefault="00182789" w:rsidP="00D03353">
            <w:pPr>
              <w:pStyle w:val="TableParagraph"/>
              <w:spacing w:line="270" w:lineRule="atLeast"/>
              <w:ind w:left="189" w:right="327"/>
              <w:jc w:val="center"/>
              <w:rPr>
                <w:sz w:val="20"/>
                <w:szCs w:val="20"/>
              </w:rPr>
            </w:pPr>
            <w:r w:rsidRPr="000245BA">
              <w:rPr>
                <w:sz w:val="20"/>
                <w:szCs w:val="20"/>
              </w:rPr>
              <w:t>нравственныхкачествобучающихся</w:t>
            </w:r>
          </w:p>
        </w:tc>
        <w:tc>
          <w:tcPr>
            <w:tcW w:w="2156" w:type="dxa"/>
          </w:tcPr>
          <w:p w:rsidR="00B5747B" w:rsidRPr="000245BA" w:rsidRDefault="00B5747B" w:rsidP="00D03353">
            <w:pPr>
              <w:pStyle w:val="TableParagraph"/>
              <w:ind w:right="327"/>
              <w:rPr>
                <w:sz w:val="20"/>
                <w:szCs w:val="20"/>
              </w:rPr>
            </w:pPr>
          </w:p>
          <w:p w:rsidR="00B5747B" w:rsidRPr="000245BA" w:rsidRDefault="00B5747B" w:rsidP="00D03353">
            <w:pPr>
              <w:pStyle w:val="TableParagraph"/>
              <w:spacing w:before="4"/>
              <w:ind w:right="327"/>
              <w:rPr>
                <w:sz w:val="20"/>
                <w:szCs w:val="20"/>
              </w:rPr>
            </w:pPr>
          </w:p>
          <w:p w:rsidR="00B5747B" w:rsidRPr="000245BA" w:rsidRDefault="00182789" w:rsidP="00D03353">
            <w:pPr>
              <w:pStyle w:val="TableParagraph"/>
              <w:ind w:left="250" w:right="327"/>
              <w:jc w:val="center"/>
              <w:rPr>
                <w:sz w:val="20"/>
                <w:szCs w:val="20"/>
              </w:rPr>
            </w:pPr>
            <w:r w:rsidRPr="000245BA">
              <w:rPr>
                <w:sz w:val="20"/>
                <w:szCs w:val="20"/>
              </w:rPr>
              <w:t>Планработы</w:t>
            </w:r>
          </w:p>
        </w:tc>
      </w:tr>
      <w:tr w:rsidR="00B5747B" w:rsidRPr="000245BA">
        <w:trPr>
          <w:trHeight w:val="1103"/>
        </w:trPr>
        <w:tc>
          <w:tcPr>
            <w:tcW w:w="458" w:type="dxa"/>
          </w:tcPr>
          <w:p w:rsidR="00B5747B" w:rsidRPr="000245BA" w:rsidRDefault="00B5747B" w:rsidP="00D03353">
            <w:pPr>
              <w:pStyle w:val="TableParagraph"/>
              <w:spacing w:before="4"/>
              <w:ind w:right="327"/>
              <w:rPr>
                <w:sz w:val="20"/>
                <w:szCs w:val="20"/>
              </w:rPr>
            </w:pPr>
          </w:p>
          <w:p w:rsidR="00B5747B" w:rsidRPr="000245BA" w:rsidRDefault="00182789" w:rsidP="00D03353">
            <w:pPr>
              <w:pStyle w:val="TableParagraph"/>
              <w:ind w:left="107" w:right="327"/>
              <w:rPr>
                <w:sz w:val="20"/>
                <w:szCs w:val="20"/>
              </w:rPr>
            </w:pPr>
            <w:r w:rsidRPr="000245BA">
              <w:rPr>
                <w:sz w:val="20"/>
                <w:szCs w:val="20"/>
              </w:rPr>
              <w:t>3.</w:t>
            </w:r>
          </w:p>
        </w:tc>
        <w:tc>
          <w:tcPr>
            <w:tcW w:w="3543" w:type="dxa"/>
          </w:tcPr>
          <w:p w:rsidR="00B5747B" w:rsidRPr="000245BA" w:rsidRDefault="00B5747B" w:rsidP="00D03353">
            <w:pPr>
              <w:pStyle w:val="TableParagraph"/>
              <w:spacing w:before="4"/>
              <w:ind w:right="327"/>
              <w:rPr>
                <w:sz w:val="20"/>
                <w:szCs w:val="20"/>
              </w:rPr>
            </w:pPr>
          </w:p>
          <w:p w:rsidR="00B5747B" w:rsidRPr="000245BA" w:rsidRDefault="00182789" w:rsidP="00D03353">
            <w:pPr>
              <w:pStyle w:val="TableParagraph"/>
              <w:ind w:left="240" w:right="327"/>
              <w:jc w:val="center"/>
              <w:rPr>
                <w:sz w:val="20"/>
                <w:szCs w:val="20"/>
              </w:rPr>
            </w:pPr>
            <w:r w:rsidRPr="000245BA">
              <w:rPr>
                <w:sz w:val="20"/>
                <w:szCs w:val="20"/>
              </w:rPr>
              <w:t>ФГБОУВО«УГЛТУ»</w:t>
            </w:r>
          </w:p>
        </w:tc>
        <w:tc>
          <w:tcPr>
            <w:tcW w:w="3191" w:type="dxa"/>
          </w:tcPr>
          <w:p w:rsidR="00B5747B" w:rsidRPr="000245BA" w:rsidRDefault="00182789" w:rsidP="00D03353">
            <w:pPr>
              <w:pStyle w:val="TableParagraph"/>
              <w:ind w:left="276" w:right="327" w:hanging="2"/>
              <w:jc w:val="center"/>
              <w:rPr>
                <w:sz w:val="20"/>
                <w:szCs w:val="20"/>
              </w:rPr>
            </w:pPr>
            <w:r w:rsidRPr="000245BA">
              <w:rPr>
                <w:sz w:val="20"/>
                <w:szCs w:val="20"/>
              </w:rPr>
              <w:t>Профориентационнаяработа.Помощьввыборедальнейшей</w:t>
            </w:r>
          </w:p>
          <w:p w:rsidR="00B5747B" w:rsidRPr="000245BA" w:rsidRDefault="00182789" w:rsidP="00D03353">
            <w:pPr>
              <w:pStyle w:val="TableParagraph"/>
              <w:spacing w:line="264" w:lineRule="exact"/>
              <w:ind w:left="106" w:right="327"/>
              <w:jc w:val="center"/>
              <w:rPr>
                <w:sz w:val="20"/>
                <w:szCs w:val="20"/>
              </w:rPr>
            </w:pPr>
            <w:r w:rsidRPr="000245BA">
              <w:rPr>
                <w:sz w:val="20"/>
                <w:szCs w:val="20"/>
              </w:rPr>
              <w:t>образовательнойтраектории</w:t>
            </w:r>
          </w:p>
        </w:tc>
        <w:tc>
          <w:tcPr>
            <w:tcW w:w="2156" w:type="dxa"/>
          </w:tcPr>
          <w:p w:rsidR="00B5747B" w:rsidRPr="000245BA" w:rsidRDefault="00B5747B" w:rsidP="00D03353">
            <w:pPr>
              <w:pStyle w:val="TableParagraph"/>
              <w:spacing w:before="4"/>
              <w:ind w:right="327"/>
              <w:rPr>
                <w:sz w:val="20"/>
                <w:szCs w:val="20"/>
              </w:rPr>
            </w:pPr>
          </w:p>
          <w:p w:rsidR="00B5747B" w:rsidRPr="000245BA" w:rsidRDefault="00182789" w:rsidP="00D03353">
            <w:pPr>
              <w:pStyle w:val="TableParagraph"/>
              <w:ind w:left="247" w:right="327"/>
              <w:jc w:val="center"/>
              <w:rPr>
                <w:sz w:val="20"/>
                <w:szCs w:val="20"/>
              </w:rPr>
            </w:pPr>
            <w:r w:rsidRPr="000245BA">
              <w:rPr>
                <w:sz w:val="20"/>
                <w:szCs w:val="20"/>
              </w:rPr>
              <w:t>Договор</w:t>
            </w:r>
          </w:p>
        </w:tc>
      </w:tr>
      <w:tr w:rsidR="00B5747B" w:rsidRPr="000245BA">
        <w:trPr>
          <w:trHeight w:val="1106"/>
        </w:trPr>
        <w:tc>
          <w:tcPr>
            <w:tcW w:w="458" w:type="dxa"/>
          </w:tcPr>
          <w:p w:rsidR="00B5747B" w:rsidRPr="000245BA" w:rsidRDefault="00B5747B" w:rsidP="00D03353">
            <w:pPr>
              <w:pStyle w:val="TableParagraph"/>
              <w:spacing w:before="4"/>
              <w:ind w:right="327"/>
              <w:rPr>
                <w:sz w:val="20"/>
                <w:szCs w:val="20"/>
              </w:rPr>
            </w:pPr>
          </w:p>
          <w:p w:rsidR="00B5747B" w:rsidRPr="000245BA" w:rsidRDefault="00182789" w:rsidP="00D03353">
            <w:pPr>
              <w:pStyle w:val="TableParagraph"/>
              <w:ind w:left="107" w:right="327"/>
              <w:rPr>
                <w:sz w:val="20"/>
                <w:szCs w:val="20"/>
              </w:rPr>
            </w:pPr>
            <w:r w:rsidRPr="000245BA">
              <w:rPr>
                <w:sz w:val="20"/>
                <w:szCs w:val="20"/>
              </w:rPr>
              <w:t>4.</w:t>
            </w:r>
          </w:p>
        </w:tc>
        <w:tc>
          <w:tcPr>
            <w:tcW w:w="3543" w:type="dxa"/>
          </w:tcPr>
          <w:p w:rsidR="00B5747B" w:rsidRPr="000245BA" w:rsidRDefault="00B5747B" w:rsidP="00D03353">
            <w:pPr>
              <w:pStyle w:val="TableParagraph"/>
              <w:spacing w:before="4"/>
              <w:ind w:right="327"/>
              <w:rPr>
                <w:sz w:val="20"/>
                <w:szCs w:val="20"/>
              </w:rPr>
            </w:pPr>
          </w:p>
          <w:p w:rsidR="00B5747B" w:rsidRPr="000245BA" w:rsidRDefault="00182789" w:rsidP="00D03353">
            <w:pPr>
              <w:pStyle w:val="TableParagraph"/>
              <w:ind w:left="237" w:right="327"/>
              <w:jc w:val="center"/>
              <w:rPr>
                <w:sz w:val="20"/>
                <w:szCs w:val="20"/>
              </w:rPr>
            </w:pPr>
            <w:r w:rsidRPr="000245BA">
              <w:rPr>
                <w:sz w:val="20"/>
                <w:szCs w:val="20"/>
              </w:rPr>
              <w:t>ФГБОУВОУрГЭУ(СИНХ)</w:t>
            </w:r>
          </w:p>
        </w:tc>
        <w:tc>
          <w:tcPr>
            <w:tcW w:w="3191" w:type="dxa"/>
          </w:tcPr>
          <w:p w:rsidR="00B5747B" w:rsidRPr="000245BA" w:rsidRDefault="00182789" w:rsidP="00D03353">
            <w:pPr>
              <w:pStyle w:val="TableParagraph"/>
              <w:ind w:left="276" w:right="327" w:hanging="2"/>
              <w:jc w:val="center"/>
              <w:rPr>
                <w:sz w:val="20"/>
                <w:szCs w:val="20"/>
              </w:rPr>
            </w:pPr>
            <w:r w:rsidRPr="000245BA">
              <w:rPr>
                <w:sz w:val="20"/>
                <w:szCs w:val="20"/>
              </w:rPr>
              <w:t>Профориентационнаяработа.Помощьввыборедальнейшей</w:t>
            </w:r>
          </w:p>
          <w:p w:rsidR="00B5747B" w:rsidRPr="000245BA" w:rsidRDefault="00182789" w:rsidP="00D03353">
            <w:pPr>
              <w:pStyle w:val="TableParagraph"/>
              <w:spacing w:line="264" w:lineRule="exact"/>
              <w:ind w:left="106" w:right="327"/>
              <w:jc w:val="center"/>
              <w:rPr>
                <w:sz w:val="20"/>
                <w:szCs w:val="20"/>
              </w:rPr>
            </w:pPr>
            <w:r w:rsidRPr="000245BA">
              <w:rPr>
                <w:sz w:val="20"/>
                <w:szCs w:val="20"/>
              </w:rPr>
              <w:t>образовательнойтраектории</w:t>
            </w:r>
          </w:p>
        </w:tc>
        <w:tc>
          <w:tcPr>
            <w:tcW w:w="2156" w:type="dxa"/>
          </w:tcPr>
          <w:p w:rsidR="00B5747B" w:rsidRPr="000245BA" w:rsidRDefault="00B5747B" w:rsidP="00D03353">
            <w:pPr>
              <w:pStyle w:val="TableParagraph"/>
              <w:spacing w:before="4"/>
              <w:ind w:right="327"/>
              <w:rPr>
                <w:sz w:val="20"/>
                <w:szCs w:val="20"/>
              </w:rPr>
            </w:pPr>
          </w:p>
          <w:p w:rsidR="00B5747B" w:rsidRPr="000245BA" w:rsidRDefault="00182789" w:rsidP="00D03353">
            <w:pPr>
              <w:pStyle w:val="TableParagraph"/>
              <w:ind w:left="247" w:right="327"/>
              <w:jc w:val="center"/>
              <w:rPr>
                <w:sz w:val="20"/>
                <w:szCs w:val="20"/>
              </w:rPr>
            </w:pPr>
            <w:r w:rsidRPr="000245BA">
              <w:rPr>
                <w:sz w:val="20"/>
                <w:szCs w:val="20"/>
              </w:rPr>
              <w:t>Договор</w:t>
            </w:r>
          </w:p>
        </w:tc>
      </w:tr>
    </w:tbl>
    <w:p w:rsidR="00B5747B" w:rsidRPr="000245BA" w:rsidRDefault="00B5747B" w:rsidP="00D03353">
      <w:pPr>
        <w:pStyle w:val="a6"/>
        <w:spacing w:before="8"/>
        <w:ind w:left="0" w:right="327" w:firstLine="0"/>
        <w:jc w:val="left"/>
        <w:rPr>
          <w:sz w:val="20"/>
          <w:szCs w:val="20"/>
        </w:rPr>
      </w:pPr>
    </w:p>
    <w:p w:rsidR="00B5747B" w:rsidRPr="000245BA" w:rsidRDefault="00182789" w:rsidP="00D03353">
      <w:pPr>
        <w:pStyle w:val="1"/>
        <w:numPr>
          <w:ilvl w:val="2"/>
          <w:numId w:val="9"/>
        </w:numPr>
        <w:tabs>
          <w:tab w:val="left" w:pos="1842"/>
        </w:tabs>
        <w:ind w:right="327" w:hanging="709"/>
        <w:jc w:val="left"/>
        <w:rPr>
          <w:sz w:val="20"/>
          <w:szCs w:val="20"/>
        </w:rPr>
      </w:pPr>
      <w:r w:rsidRPr="000245BA">
        <w:rPr>
          <w:sz w:val="20"/>
          <w:szCs w:val="20"/>
        </w:rPr>
        <w:t>ОПИСАНИЕКАДРОВЫХУСЛОВИЙРЕАЛИЗАЦИИОСНОВНОЙ</w:t>
      </w:r>
    </w:p>
    <w:p w:rsidR="00B5747B" w:rsidRPr="000245BA" w:rsidRDefault="00182789" w:rsidP="00D03353">
      <w:pPr>
        <w:ind w:left="727" w:right="327"/>
        <w:rPr>
          <w:b/>
          <w:sz w:val="20"/>
          <w:szCs w:val="20"/>
        </w:rPr>
      </w:pPr>
      <w:r w:rsidRPr="000245BA">
        <w:rPr>
          <w:b/>
          <w:sz w:val="20"/>
          <w:szCs w:val="20"/>
        </w:rPr>
        <w:t>ОБРАЗОВАТЕЛЬНОЙПРОГРАММЫОСНОВНОГООБЩЕГООБРАЗОВАНИЯ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Дляобеспеченияреализациипрограммыосновногообщегообразованияобразовательнаяорганизацияукомплектованакадрами,имеющиминеобходимуюквалификациюдлярешениязадач,связанныхсдостижениемцелейизадачобразовательной деятельности.</w:t>
      </w:r>
    </w:p>
    <w:p w:rsidR="00B5747B" w:rsidRPr="000245BA" w:rsidRDefault="00182789" w:rsidP="00D03353">
      <w:pPr>
        <w:pStyle w:val="a6"/>
        <w:ind w:left="1270" w:right="327" w:firstLine="0"/>
        <w:rPr>
          <w:sz w:val="20"/>
          <w:szCs w:val="20"/>
        </w:rPr>
      </w:pPr>
      <w:r w:rsidRPr="000245BA">
        <w:rPr>
          <w:sz w:val="20"/>
          <w:szCs w:val="20"/>
        </w:rPr>
        <w:t>Обеспеченностькадровымиусловиямивключаетвсебя:</w:t>
      </w:r>
    </w:p>
    <w:p w:rsidR="00B5747B" w:rsidRPr="000245BA" w:rsidRDefault="00182789" w:rsidP="00D03353">
      <w:pPr>
        <w:pStyle w:val="aa"/>
        <w:numPr>
          <w:ilvl w:val="3"/>
          <w:numId w:val="9"/>
        </w:numPr>
        <w:tabs>
          <w:tab w:val="left" w:pos="1414"/>
        </w:tabs>
        <w:spacing w:before="5" w:line="237" w:lineRule="auto"/>
        <w:ind w:right="327" w:firstLine="707"/>
        <w:rPr>
          <w:sz w:val="20"/>
          <w:szCs w:val="20"/>
        </w:rPr>
      </w:pPr>
      <w:r w:rsidRPr="000245BA">
        <w:rPr>
          <w:sz w:val="20"/>
          <w:szCs w:val="20"/>
        </w:rPr>
        <w:t>укомплектованностьобразовательнойорганизациипедагогическими,руководящимии иными работниками;</w:t>
      </w:r>
    </w:p>
    <w:p w:rsidR="00B5747B" w:rsidRPr="000245BA" w:rsidRDefault="00182789" w:rsidP="00D03353">
      <w:pPr>
        <w:pStyle w:val="aa"/>
        <w:numPr>
          <w:ilvl w:val="3"/>
          <w:numId w:val="9"/>
        </w:numPr>
        <w:tabs>
          <w:tab w:val="left" w:pos="1414"/>
        </w:tabs>
        <w:spacing w:before="4" w:line="237" w:lineRule="auto"/>
        <w:ind w:right="327" w:firstLine="707"/>
        <w:rPr>
          <w:sz w:val="20"/>
          <w:szCs w:val="20"/>
        </w:rPr>
      </w:pPr>
      <w:r w:rsidRPr="000245BA">
        <w:rPr>
          <w:sz w:val="20"/>
          <w:szCs w:val="20"/>
        </w:rPr>
        <w:t>уровеньквалификациипедагогическихииныхработниковобразовательнойорганизации,участвующимивреализацииосновнойобразовательнойпрограммыисозданииусловий для ееразработки и реализации;</w:t>
      </w:r>
    </w:p>
    <w:p w:rsidR="00B5747B" w:rsidRPr="000245BA" w:rsidRDefault="00182789" w:rsidP="00D03353">
      <w:pPr>
        <w:pStyle w:val="aa"/>
        <w:numPr>
          <w:ilvl w:val="3"/>
          <w:numId w:val="9"/>
        </w:numPr>
        <w:tabs>
          <w:tab w:val="left" w:pos="1414"/>
        </w:tabs>
        <w:spacing w:before="5"/>
        <w:ind w:left="1414" w:right="327"/>
        <w:rPr>
          <w:sz w:val="20"/>
          <w:szCs w:val="20"/>
        </w:rPr>
      </w:pPr>
      <w:r w:rsidRPr="000245BA">
        <w:rPr>
          <w:sz w:val="20"/>
          <w:szCs w:val="20"/>
        </w:rPr>
        <w:t>непрерывность   профессионального     развития    педагогических     работников</w:t>
      </w:r>
    </w:p>
    <w:p w:rsidR="00B5747B" w:rsidRPr="000245BA" w:rsidRDefault="00B44E2F" w:rsidP="005A1A26">
      <w:pPr>
        <w:pStyle w:val="a6"/>
        <w:spacing w:before="2"/>
        <w:ind w:left="0" w:right="327" w:firstLine="0"/>
        <w:jc w:val="left"/>
        <w:rPr>
          <w:sz w:val="20"/>
          <w:szCs w:val="20"/>
        </w:rPr>
      </w:pPr>
      <w:r>
        <w:rPr>
          <w:sz w:val="20"/>
          <w:szCs w:val="20"/>
        </w:rPr>
        <w:pict>
          <v:rect id="_x0000_s1028" style="position:absolute;margin-left:85.1pt;margin-top:13.6pt;width:2in;height:.6pt;z-index:-15710720;mso-wrap-distance-left:0;mso-wrap-distance-right:0;mso-position-horizontal-relative:page" fillcolor="black" stroked="f">
            <w10:wrap type="topAndBottom" anchorx="page"/>
          </v:rect>
        </w:pict>
      </w:r>
      <w:r w:rsidR="00182789" w:rsidRPr="000245BA">
        <w:rPr>
          <w:sz w:val="20"/>
          <w:szCs w:val="20"/>
        </w:rPr>
        <w:t>образовательнойорганизации,реализующейобразовательнуюпрограммуосновногообщегообразования.</w:t>
      </w:r>
    </w:p>
    <w:p w:rsidR="00B5747B" w:rsidRPr="000245BA" w:rsidRDefault="00182789" w:rsidP="00D03353">
      <w:pPr>
        <w:pStyle w:val="a6"/>
        <w:ind w:right="327"/>
        <w:rPr>
          <w:sz w:val="20"/>
          <w:szCs w:val="20"/>
        </w:rPr>
      </w:pPr>
      <w:r w:rsidRPr="000245BA">
        <w:rPr>
          <w:sz w:val="20"/>
          <w:szCs w:val="20"/>
        </w:rPr>
        <w:t>Укомплектованностьобразовательнойорганизациипедагогическими,руководящими</w:t>
      </w:r>
      <w:r w:rsidR="005A1A26">
        <w:rPr>
          <w:sz w:val="20"/>
          <w:szCs w:val="20"/>
        </w:rPr>
        <w:t xml:space="preserve"> и иными работниками характери</w:t>
      </w:r>
      <w:r w:rsidRPr="000245BA">
        <w:rPr>
          <w:sz w:val="20"/>
          <w:szCs w:val="20"/>
        </w:rPr>
        <w:t>зируется замещением 100% вакансий,имеющихсявсоответствиисутвержденнымштатнымрасписанием.</w:t>
      </w:r>
    </w:p>
    <w:p w:rsidR="00B5747B" w:rsidRPr="000245BA" w:rsidRDefault="00182789" w:rsidP="00D03353">
      <w:pPr>
        <w:pStyle w:val="a6"/>
        <w:spacing w:before="1"/>
        <w:ind w:right="327"/>
        <w:rPr>
          <w:sz w:val="20"/>
          <w:szCs w:val="20"/>
        </w:rPr>
      </w:pPr>
      <w:r w:rsidRPr="000245BA">
        <w:rPr>
          <w:sz w:val="20"/>
          <w:szCs w:val="20"/>
        </w:rPr>
        <w:t>Уровеньквалификациипедагогическихииныхработниковобразовательнойорганизации,участвующихвреализацииосновнойобразовательнойпрограммыисозданииусловийдляееразработкииреализациихарактеризуетсяналичиемдокументовоприсвоенииквалификации,соответствующейдолжностнымобязанностямработника.</w:t>
      </w:r>
    </w:p>
    <w:p w:rsidR="00B5747B" w:rsidRPr="000245BA" w:rsidRDefault="00182789" w:rsidP="00D03353">
      <w:pPr>
        <w:pStyle w:val="a6"/>
        <w:ind w:right="327"/>
        <w:rPr>
          <w:sz w:val="20"/>
          <w:szCs w:val="20"/>
        </w:rPr>
      </w:pPr>
      <w:r w:rsidRPr="000245BA">
        <w:rPr>
          <w:sz w:val="20"/>
          <w:szCs w:val="20"/>
        </w:rPr>
        <w:t>Основойдляразработкидолжностныхинструкций,содержащихконкретныйпереченьдолжностныхобязанностейработников,сучетомособенностейорганизациитрудаиуправления,атакжеправ,ответственностиикомпетентностиработниковобразовательнойорганизации,служатквалификационныехарактеристики,отвечающиеквалификационным требованиям, указанным в квалификационных справочниках и (или)профессиональныхстандартах(при наличии).</w:t>
      </w:r>
    </w:p>
    <w:p w:rsidR="00B5747B" w:rsidRPr="000245BA" w:rsidRDefault="00182789" w:rsidP="00D03353">
      <w:pPr>
        <w:pStyle w:val="a6"/>
        <w:ind w:right="327"/>
        <w:rPr>
          <w:sz w:val="20"/>
          <w:szCs w:val="20"/>
        </w:rPr>
      </w:pPr>
      <w:r w:rsidRPr="000245BA">
        <w:rPr>
          <w:sz w:val="20"/>
          <w:szCs w:val="20"/>
        </w:rPr>
        <w:t>Уровеньквалификациипедагогическихииныхработниковобразовательнойорганизации,участвующихвреализацииосновнойобразовательнойпрограммыисозданииусловийдляееразработкииреализациихарактеризуетсятакжерезультатамиаттестации—квалификационнымикатегориями.</w:t>
      </w:r>
    </w:p>
    <w:p w:rsidR="00B5747B" w:rsidRPr="000245BA" w:rsidRDefault="00182789" w:rsidP="00D03353">
      <w:pPr>
        <w:pStyle w:val="a6"/>
        <w:ind w:right="327"/>
        <w:rPr>
          <w:sz w:val="20"/>
          <w:szCs w:val="20"/>
        </w:rPr>
      </w:pPr>
      <w:r w:rsidRPr="000245BA">
        <w:rPr>
          <w:sz w:val="20"/>
          <w:szCs w:val="20"/>
        </w:rPr>
        <w:t>АттестацияпедагогическихработниковвсоответствиисФедеральнымзаконом«Обобразовании в Российской Федерации» (ст. 49) проводится в целях подтверждения ихсоответствиязанимаемымдолжностямнаосновеоценкиихпрофессиональнойдеятельности,сучетомжеланияпедагогическихработниковвцеляхустановленияквалификационной категории. Проведение аттестации педагогических работников в целяхподтверждения их соответствия занимаемым должностям осуществляться не реже одногораза в пять лет на основе оценки их профессиональной деятельности аттестационнымикомиссиями,самостоятельноформируемымиобразовательнойорганизацией.</w:t>
      </w:r>
    </w:p>
    <w:p w:rsidR="00B5747B" w:rsidRPr="000245BA" w:rsidRDefault="00182789" w:rsidP="00D03353">
      <w:pPr>
        <w:pStyle w:val="a6"/>
        <w:spacing w:before="1"/>
        <w:ind w:right="327"/>
        <w:rPr>
          <w:sz w:val="20"/>
          <w:szCs w:val="20"/>
        </w:rPr>
      </w:pPr>
      <w:r w:rsidRPr="000245BA">
        <w:rPr>
          <w:sz w:val="20"/>
          <w:szCs w:val="20"/>
        </w:rPr>
        <w:t>Проведениеаттестациивцеляхустановленияквалификационнойкатегориипедагогическихработниковосуществляетсяаттестационнымикомиссиями,формируемыми федеральными органами исполнительной власти, в ведении которых этиорганизации находятся. Проведение аттестации в отношении педагогических работниковобразовательных организаций, находящихся в ведении субъекта Российской Федерации,муниципальных и частных организаций, осуществляется аттестационными комиссиями,формируемымиуполномоченнымиорганамигосударственнойвластисубъектовРоссийскойФедерации.</w:t>
      </w:r>
    </w:p>
    <w:p w:rsidR="00B5747B" w:rsidRPr="000245BA" w:rsidRDefault="00182789" w:rsidP="00D03353">
      <w:pPr>
        <w:pStyle w:val="a6"/>
        <w:ind w:right="327"/>
        <w:rPr>
          <w:sz w:val="20"/>
          <w:szCs w:val="20"/>
        </w:rPr>
      </w:pPr>
      <w:r w:rsidRPr="000245BA">
        <w:rPr>
          <w:sz w:val="20"/>
          <w:szCs w:val="20"/>
        </w:rPr>
        <w:t>Уровеньквалификациипедагогическихииныхработников,участвующихвреализации настоящей основной образовательной программы и создании условий для ееразработкии реализации:</w:t>
      </w:r>
    </w:p>
    <w:p w:rsidR="00B5747B" w:rsidRDefault="00B5747B" w:rsidP="00D03353">
      <w:pPr>
        <w:pStyle w:val="a6"/>
        <w:spacing w:before="8"/>
        <w:ind w:left="0" w:right="327" w:firstLine="0"/>
        <w:jc w:val="left"/>
        <w:rPr>
          <w:sz w:val="20"/>
          <w:szCs w:val="20"/>
        </w:rPr>
      </w:pPr>
    </w:p>
    <w:tbl>
      <w:tblPr>
        <w:tblW w:w="0" w:type="auto"/>
        <w:tblInd w:w="113" w:type="dxa"/>
        <w:tblLayout w:type="fixed"/>
        <w:tblCellMar>
          <w:left w:w="0" w:type="dxa"/>
          <w:right w:w="0" w:type="dxa"/>
        </w:tblCellMar>
        <w:tblLook w:val="0000"/>
      </w:tblPr>
      <w:tblGrid>
        <w:gridCol w:w="1701"/>
        <w:gridCol w:w="1701"/>
        <w:gridCol w:w="1474"/>
        <w:gridCol w:w="1787"/>
      </w:tblGrid>
      <w:tr w:rsidR="005A1A26" w:rsidRPr="00884780" w:rsidTr="0047147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1A26" w:rsidRPr="00884780" w:rsidRDefault="005A1A26" w:rsidP="00471473">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 xml:space="preserve">Категория </w:t>
            </w:r>
            <w:r w:rsidRPr="00884780">
              <w:rPr>
                <w:rFonts w:ascii="Times New Roman" w:hAnsi="Times New Roman" w:cs="Times New Roman"/>
                <w:sz w:val="20"/>
                <w:szCs w:val="20"/>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1A26" w:rsidRPr="00884780" w:rsidRDefault="005A1A26" w:rsidP="00471473">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 xml:space="preserve">Подтверждение уровня </w:t>
            </w:r>
            <w:r w:rsidRPr="00884780">
              <w:rPr>
                <w:rFonts w:ascii="Times New Roman" w:hAnsi="Times New Roman" w:cs="Times New Roman"/>
                <w:sz w:val="20"/>
                <w:szCs w:val="20"/>
              </w:rPr>
              <w:br/>
              <w:t xml:space="preserve">квалификации документами об образовании (профессиональной </w:t>
            </w:r>
            <w:r w:rsidRPr="00884780">
              <w:rPr>
                <w:rFonts w:ascii="Times New Roman" w:hAnsi="Times New Roman" w:cs="Times New Roman"/>
                <w:sz w:val="20"/>
                <w:szCs w:val="20"/>
              </w:rPr>
              <w:br/>
              <w:t xml:space="preserve">переподготовке) </w:t>
            </w:r>
            <w:r w:rsidRPr="00884780">
              <w:rPr>
                <w:rFonts w:ascii="Times New Roman" w:hAnsi="Times New Roman" w:cs="Times New Roman"/>
                <w:sz w:val="20"/>
                <w:szCs w:val="20"/>
              </w:rPr>
              <w:br/>
              <w:t>(%)</w:t>
            </w:r>
          </w:p>
        </w:tc>
        <w:tc>
          <w:tcPr>
            <w:tcW w:w="326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1A26" w:rsidRPr="00884780" w:rsidRDefault="005A1A26" w:rsidP="00471473">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Подтверждение уровня квалификации результатами аттестации</w:t>
            </w:r>
          </w:p>
        </w:tc>
      </w:tr>
      <w:tr w:rsidR="005A1A26" w:rsidRPr="00884780" w:rsidTr="0047147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1A26" w:rsidRPr="00884780" w:rsidRDefault="005A1A26" w:rsidP="00471473">
            <w:pPr>
              <w:pStyle w:val="NoParagraphStyle"/>
              <w:spacing w:line="240" w:lineRule="auto"/>
              <w:textAlignment w:val="auto"/>
              <w:rPr>
                <w:rFonts w:ascii="Times New Roman" w:hAnsi="Times New Roman" w:cs="Times New Roman"/>
                <w:color w:val="auto"/>
                <w:sz w:val="20"/>
                <w:szCs w:val="20"/>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1A26" w:rsidRPr="00884780" w:rsidRDefault="005A1A26" w:rsidP="00471473">
            <w:pPr>
              <w:pStyle w:val="NoParagraphStyle"/>
              <w:spacing w:line="240" w:lineRule="auto"/>
              <w:textAlignment w:val="auto"/>
              <w:rPr>
                <w:rFonts w:ascii="Times New Roman" w:hAnsi="Times New Roman" w:cs="Times New Roman"/>
                <w:color w:val="auto"/>
                <w:sz w:val="20"/>
                <w:szCs w:val="20"/>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A1A26" w:rsidRPr="00884780" w:rsidRDefault="005A1A26" w:rsidP="00471473">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 xml:space="preserve">на соответствие </w:t>
            </w:r>
            <w:r w:rsidRPr="00884780">
              <w:rPr>
                <w:rFonts w:ascii="Times New Roman" w:hAnsi="Times New Roman" w:cs="Times New Roman"/>
                <w:sz w:val="20"/>
                <w:szCs w:val="20"/>
              </w:rPr>
              <w:br/>
              <w:t>занимаемой должности</w:t>
            </w:r>
          </w:p>
          <w:p w:rsidR="005A1A26" w:rsidRPr="00884780" w:rsidRDefault="005A1A26" w:rsidP="00471473">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1A26" w:rsidRPr="00884780" w:rsidRDefault="005A1A26" w:rsidP="00471473">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квалификационная категория</w:t>
            </w:r>
          </w:p>
          <w:p w:rsidR="005A1A26" w:rsidRPr="00884780" w:rsidRDefault="005A1A26" w:rsidP="00471473">
            <w:pPr>
              <w:pStyle w:val="table-head"/>
              <w:spacing w:after="0" w:line="240" w:lineRule="auto"/>
              <w:rPr>
                <w:rFonts w:ascii="Times New Roman" w:hAnsi="Times New Roman" w:cs="Times New Roman"/>
                <w:sz w:val="20"/>
                <w:szCs w:val="20"/>
              </w:rPr>
            </w:pPr>
            <w:r w:rsidRPr="00884780">
              <w:rPr>
                <w:rFonts w:ascii="Times New Roman" w:hAnsi="Times New Roman" w:cs="Times New Roman"/>
                <w:sz w:val="20"/>
                <w:szCs w:val="20"/>
              </w:rPr>
              <w:t>(%)</w:t>
            </w:r>
          </w:p>
        </w:tc>
      </w:tr>
      <w:tr w:rsidR="005A1A26" w:rsidRPr="00884780" w:rsidTr="0047147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1A26" w:rsidRPr="00884780" w:rsidRDefault="005A1A26" w:rsidP="00471473">
            <w:pPr>
              <w:pStyle w:val="table-body0mm"/>
              <w:spacing w:line="240" w:lineRule="auto"/>
              <w:rPr>
                <w:rFonts w:cs="Times New Roman"/>
                <w:sz w:val="20"/>
                <w:szCs w:val="20"/>
              </w:rPr>
            </w:pPr>
            <w:r w:rsidRPr="00884780">
              <w:rPr>
                <w:rFonts w:cs="Times New Roman"/>
                <w:sz w:val="20"/>
                <w:szCs w:val="20"/>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1A26" w:rsidRPr="00884780" w:rsidRDefault="005A1A26" w:rsidP="00471473">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1A26" w:rsidRPr="00884780" w:rsidRDefault="005A1A26" w:rsidP="00471473">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19</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1A26" w:rsidRPr="00884780" w:rsidRDefault="005A1A26" w:rsidP="00471473">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81</w:t>
            </w:r>
          </w:p>
        </w:tc>
      </w:tr>
      <w:tr w:rsidR="005A1A26" w:rsidRPr="00884780" w:rsidTr="0047147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1A26" w:rsidRPr="00884780" w:rsidRDefault="005A1A26" w:rsidP="00471473">
            <w:pPr>
              <w:pStyle w:val="table-body0mm"/>
              <w:spacing w:line="240" w:lineRule="auto"/>
              <w:rPr>
                <w:rFonts w:cs="Times New Roman"/>
                <w:sz w:val="20"/>
                <w:szCs w:val="20"/>
              </w:rPr>
            </w:pPr>
            <w:r w:rsidRPr="00884780">
              <w:rPr>
                <w:rFonts w:cs="Times New Roman"/>
                <w:sz w:val="20"/>
                <w:szCs w:val="20"/>
              </w:rPr>
              <w:t xml:space="preserve">Руководящие </w:t>
            </w:r>
            <w:r w:rsidRPr="00884780">
              <w:rPr>
                <w:rFonts w:cs="Times New Roman"/>
                <w:sz w:val="20"/>
                <w:szCs w:val="20"/>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1A26" w:rsidRPr="00884780" w:rsidRDefault="005A1A26" w:rsidP="00471473">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1A26" w:rsidRPr="00884780" w:rsidRDefault="005A1A26" w:rsidP="00471473">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100</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1A26" w:rsidRPr="00884780" w:rsidRDefault="005A1A26" w:rsidP="00471473">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w:t>
            </w:r>
          </w:p>
        </w:tc>
      </w:tr>
      <w:tr w:rsidR="005A1A26" w:rsidRPr="00884780" w:rsidTr="00471473">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1A26" w:rsidRPr="00884780" w:rsidRDefault="005A1A26" w:rsidP="00471473">
            <w:pPr>
              <w:pStyle w:val="table-body0mm"/>
              <w:spacing w:line="240" w:lineRule="auto"/>
              <w:rPr>
                <w:rFonts w:cs="Times New Roman"/>
                <w:sz w:val="20"/>
                <w:szCs w:val="20"/>
              </w:rPr>
            </w:pPr>
            <w:r w:rsidRPr="00884780">
              <w:rPr>
                <w:rFonts w:cs="Times New Roman"/>
                <w:sz w:val="20"/>
                <w:szCs w:val="20"/>
              </w:rPr>
              <w:t>Иные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1A26" w:rsidRPr="00884780" w:rsidRDefault="005A1A26" w:rsidP="00471473">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1A26" w:rsidRPr="00884780" w:rsidRDefault="005A1A26" w:rsidP="00471473">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A1A26" w:rsidRPr="00884780" w:rsidRDefault="005A1A26" w:rsidP="00471473">
            <w:pPr>
              <w:pStyle w:val="NoParagraphStyle"/>
              <w:spacing w:line="240" w:lineRule="auto"/>
              <w:textAlignment w:val="auto"/>
              <w:rPr>
                <w:rFonts w:ascii="Times New Roman" w:hAnsi="Times New Roman" w:cs="Times New Roman"/>
                <w:color w:val="auto"/>
                <w:sz w:val="20"/>
                <w:szCs w:val="20"/>
                <w:lang w:val="ru-RU"/>
              </w:rPr>
            </w:pPr>
            <w:r w:rsidRPr="00884780">
              <w:rPr>
                <w:rFonts w:ascii="Times New Roman" w:hAnsi="Times New Roman" w:cs="Times New Roman"/>
                <w:color w:val="auto"/>
                <w:sz w:val="20"/>
                <w:szCs w:val="20"/>
                <w:lang w:val="ru-RU"/>
              </w:rPr>
              <w:t>-</w:t>
            </w:r>
          </w:p>
        </w:tc>
      </w:tr>
    </w:tbl>
    <w:p w:rsidR="005A1A26" w:rsidRDefault="005A1A26" w:rsidP="00D03353">
      <w:pPr>
        <w:pStyle w:val="a6"/>
        <w:spacing w:before="8"/>
        <w:ind w:left="0" w:right="327" w:firstLine="0"/>
        <w:jc w:val="left"/>
        <w:rPr>
          <w:sz w:val="20"/>
          <w:szCs w:val="20"/>
        </w:rPr>
      </w:pPr>
    </w:p>
    <w:p w:rsidR="005A1A26" w:rsidRPr="000245BA" w:rsidRDefault="005A1A26" w:rsidP="00D03353">
      <w:pPr>
        <w:pStyle w:val="a6"/>
        <w:spacing w:before="8"/>
        <w:ind w:left="0" w:right="327" w:firstLine="0"/>
        <w:jc w:val="left"/>
        <w:rPr>
          <w:sz w:val="20"/>
          <w:szCs w:val="20"/>
        </w:rPr>
      </w:pPr>
    </w:p>
    <w:p w:rsidR="00B5747B" w:rsidRPr="000245BA" w:rsidRDefault="00182789" w:rsidP="00D03353">
      <w:pPr>
        <w:pStyle w:val="a6"/>
        <w:spacing w:before="66"/>
        <w:ind w:right="327"/>
        <w:rPr>
          <w:sz w:val="20"/>
          <w:szCs w:val="20"/>
        </w:rPr>
      </w:pPr>
      <w:r w:rsidRPr="000245BA">
        <w:rPr>
          <w:sz w:val="20"/>
          <w:szCs w:val="20"/>
        </w:rPr>
        <w:t>Дляреализацииотдельныхпредметовобязательнойчастиучебногоплананауглубленномуровневобразовательнойорганизациисозданыследующиекадровыеусловия:</w:t>
      </w:r>
    </w:p>
    <w:p w:rsidR="00B5747B" w:rsidRPr="000245BA" w:rsidRDefault="00B5747B" w:rsidP="00D03353">
      <w:pPr>
        <w:pStyle w:val="a6"/>
        <w:spacing w:before="8" w:after="1"/>
        <w:ind w:left="0" w:right="327" w:firstLine="0"/>
        <w:jc w:val="left"/>
        <w:rPr>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
        <w:gridCol w:w="1697"/>
        <w:gridCol w:w="1850"/>
        <w:gridCol w:w="2645"/>
        <w:gridCol w:w="2696"/>
      </w:tblGrid>
      <w:tr w:rsidR="00B5747B" w:rsidRPr="000245BA" w:rsidTr="005A1A26">
        <w:trPr>
          <w:trHeight w:val="2627"/>
        </w:trPr>
        <w:tc>
          <w:tcPr>
            <w:tcW w:w="458" w:type="dxa"/>
          </w:tcPr>
          <w:p w:rsidR="00B5747B" w:rsidRPr="000245BA" w:rsidRDefault="00B5747B" w:rsidP="005A1A26">
            <w:pPr>
              <w:pStyle w:val="TableParagraph"/>
              <w:ind w:right="329"/>
              <w:rPr>
                <w:sz w:val="20"/>
                <w:szCs w:val="20"/>
              </w:rPr>
            </w:pPr>
          </w:p>
          <w:p w:rsidR="00B5747B" w:rsidRPr="000245BA" w:rsidRDefault="00B5747B" w:rsidP="005A1A26">
            <w:pPr>
              <w:pStyle w:val="TableParagraph"/>
              <w:ind w:right="329"/>
              <w:rPr>
                <w:sz w:val="20"/>
                <w:szCs w:val="20"/>
              </w:rPr>
            </w:pPr>
          </w:p>
          <w:p w:rsidR="00B5747B" w:rsidRPr="000245BA" w:rsidRDefault="00B5747B" w:rsidP="005A1A26">
            <w:pPr>
              <w:pStyle w:val="TableParagraph"/>
              <w:ind w:right="329"/>
              <w:rPr>
                <w:sz w:val="20"/>
                <w:szCs w:val="20"/>
              </w:rPr>
            </w:pPr>
          </w:p>
          <w:p w:rsidR="00B5747B" w:rsidRPr="000245BA" w:rsidRDefault="00B5747B" w:rsidP="005A1A26">
            <w:pPr>
              <w:pStyle w:val="TableParagraph"/>
              <w:ind w:right="329"/>
              <w:rPr>
                <w:sz w:val="20"/>
                <w:szCs w:val="20"/>
              </w:rPr>
            </w:pPr>
          </w:p>
          <w:p w:rsidR="00B5747B" w:rsidRPr="000245BA" w:rsidRDefault="00182789" w:rsidP="005A1A26">
            <w:pPr>
              <w:pStyle w:val="TableParagraph"/>
              <w:ind w:left="107" w:right="329"/>
              <w:rPr>
                <w:b/>
                <w:sz w:val="20"/>
                <w:szCs w:val="20"/>
              </w:rPr>
            </w:pPr>
            <w:r w:rsidRPr="000245BA">
              <w:rPr>
                <w:b/>
                <w:sz w:val="20"/>
                <w:szCs w:val="20"/>
              </w:rPr>
              <w:t>№</w:t>
            </w:r>
          </w:p>
        </w:tc>
        <w:tc>
          <w:tcPr>
            <w:tcW w:w="1697" w:type="dxa"/>
          </w:tcPr>
          <w:p w:rsidR="00B5747B" w:rsidRPr="000245BA" w:rsidRDefault="00B5747B" w:rsidP="005A1A26">
            <w:pPr>
              <w:pStyle w:val="TableParagraph"/>
              <w:ind w:right="329"/>
              <w:rPr>
                <w:sz w:val="20"/>
                <w:szCs w:val="20"/>
              </w:rPr>
            </w:pPr>
          </w:p>
          <w:p w:rsidR="00B5747B" w:rsidRPr="000245BA" w:rsidRDefault="00B5747B" w:rsidP="005A1A26">
            <w:pPr>
              <w:pStyle w:val="TableParagraph"/>
              <w:ind w:right="329"/>
              <w:rPr>
                <w:sz w:val="20"/>
                <w:szCs w:val="20"/>
              </w:rPr>
            </w:pPr>
          </w:p>
          <w:p w:rsidR="00B5747B" w:rsidRPr="000245BA" w:rsidRDefault="00182789" w:rsidP="005A1A26">
            <w:pPr>
              <w:pStyle w:val="TableParagraph"/>
              <w:ind w:left="122" w:right="329"/>
              <w:jc w:val="center"/>
              <w:rPr>
                <w:b/>
                <w:sz w:val="20"/>
                <w:szCs w:val="20"/>
              </w:rPr>
            </w:pPr>
            <w:r w:rsidRPr="000245BA">
              <w:rPr>
                <w:b/>
                <w:sz w:val="20"/>
                <w:szCs w:val="20"/>
              </w:rPr>
              <w:t>Программапо предметунауглубленномуровне</w:t>
            </w:r>
          </w:p>
        </w:tc>
        <w:tc>
          <w:tcPr>
            <w:tcW w:w="1850" w:type="dxa"/>
          </w:tcPr>
          <w:p w:rsidR="00B5747B" w:rsidRPr="000245BA" w:rsidRDefault="00B5747B" w:rsidP="005A1A26">
            <w:pPr>
              <w:pStyle w:val="TableParagraph"/>
              <w:ind w:right="329"/>
              <w:rPr>
                <w:sz w:val="20"/>
                <w:szCs w:val="20"/>
              </w:rPr>
            </w:pPr>
          </w:p>
          <w:p w:rsidR="00B5747B" w:rsidRPr="000245BA" w:rsidRDefault="00B5747B" w:rsidP="005A1A26">
            <w:pPr>
              <w:pStyle w:val="TableParagraph"/>
              <w:ind w:right="329"/>
              <w:rPr>
                <w:sz w:val="20"/>
                <w:szCs w:val="20"/>
              </w:rPr>
            </w:pPr>
          </w:p>
          <w:p w:rsidR="00B5747B" w:rsidRPr="000245BA" w:rsidRDefault="00182789" w:rsidP="005A1A26">
            <w:pPr>
              <w:pStyle w:val="TableParagraph"/>
              <w:ind w:left="130" w:right="329" w:firstLine="2"/>
              <w:jc w:val="center"/>
              <w:rPr>
                <w:b/>
                <w:sz w:val="20"/>
                <w:szCs w:val="20"/>
              </w:rPr>
            </w:pPr>
            <w:r w:rsidRPr="000245BA">
              <w:rPr>
                <w:b/>
                <w:sz w:val="20"/>
                <w:szCs w:val="20"/>
              </w:rPr>
              <w:t>Количествоучителей,участвующихв реализациипрограммы науглубленномуровне</w:t>
            </w:r>
          </w:p>
        </w:tc>
        <w:tc>
          <w:tcPr>
            <w:tcW w:w="2645" w:type="dxa"/>
          </w:tcPr>
          <w:p w:rsidR="00B5747B" w:rsidRPr="000245BA" w:rsidRDefault="00182789" w:rsidP="005A1A26">
            <w:pPr>
              <w:pStyle w:val="TableParagraph"/>
              <w:ind w:left="185" w:right="329"/>
              <w:jc w:val="center"/>
              <w:rPr>
                <w:b/>
                <w:sz w:val="20"/>
                <w:szCs w:val="20"/>
              </w:rPr>
            </w:pPr>
            <w:r w:rsidRPr="000245BA">
              <w:rPr>
                <w:b/>
                <w:sz w:val="20"/>
                <w:szCs w:val="20"/>
              </w:rPr>
              <w:t>Доля учителей,участвующих вреализациипрограммы науглубленном уровне,имеющихсоответствующийдокумент обобразовании(профессиональнойпереподготовке)</w:t>
            </w:r>
          </w:p>
        </w:tc>
        <w:tc>
          <w:tcPr>
            <w:tcW w:w="2696" w:type="dxa"/>
          </w:tcPr>
          <w:p w:rsidR="00B5747B" w:rsidRPr="000245BA" w:rsidRDefault="00182789" w:rsidP="005A1A26">
            <w:pPr>
              <w:pStyle w:val="TableParagraph"/>
              <w:ind w:left="212" w:right="329" w:firstLine="1"/>
              <w:jc w:val="center"/>
              <w:rPr>
                <w:b/>
                <w:sz w:val="20"/>
                <w:szCs w:val="20"/>
              </w:rPr>
            </w:pPr>
            <w:r w:rsidRPr="000245BA">
              <w:rPr>
                <w:b/>
                <w:sz w:val="20"/>
                <w:szCs w:val="20"/>
              </w:rPr>
              <w:t>Доля учителей,участвующих вреализациипрограммы науглубленном уровне,имеющих высшуюквалификационнуюкатегорию (ученуюстепень,ученое</w:t>
            </w:r>
          </w:p>
          <w:p w:rsidR="00B5747B" w:rsidRPr="000245BA" w:rsidRDefault="00182789" w:rsidP="005A1A26">
            <w:pPr>
              <w:pStyle w:val="TableParagraph"/>
              <w:ind w:left="924" w:right="329"/>
              <w:jc w:val="center"/>
              <w:rPr>
                <w:b/>
                <w:sz w:val="20"/>
                <w:szCs w:val="20"/>
              </w:rPr>
            </w:pPr>
            <w:r w:rsidRPr="000245BA">
              <w:rPr>
                <w:b/>
                <w:sz w:val="20"/>
                <w:szCs w:val="20"/>
              </w:rPr>
              <w:t>звание)</w:t>
            </w:r>
          </w:p>
        </w:tc>
      </w:tr>
      <w:tr w:rsidR="00B5747B" w:rsidRPr="000245BA" w:rsidTr="005A1A26">
        <w:trPr>
          <w:trHeight w:val="290"/>
        </w:trPr>
        <w:tc>
          <w:tcPr>
            <w:tcW w:w="458" w:type="dxa"/>
          </w:tcPr>
          <w:p w:rsidR="00B5747B" w:rsidRPr="000245BA" w:rsidRDefault="00182789" w:rsidP="005A1A26">
            <w:pPr>
              <w:pStyle w:val="TableParagraph"/>
              <w:ind w:left="107" w:right="329"/>
              <w:rPr>
                <w:sz w:val="20"/>
                <w:szCs w:val="20"/>
              </w:rPr>
            </w:pPr>
            <w:r w:rsidRPr="000245BA">
              <w:rPr>
                <w:sz w:val="20"/>
                <w:szCs w:val="20"/>
              </w:rPr>
              <w:t>1.</w:t>
            </w:r>
          </w:p>
        </w:tc>
        <w:tc>
          <w:tcPr>
            <w:tcW w:w="1697" w:type="dxa"/>
          </w:tcPr>
          <w:p w:rsidR="00B5747B" w:rsidRPr="000245BA" w:rsidRDefault="00182789" w:rsidP="005A1A26">
            <w:pPr>
              <w:pStyle w:val="TableParagraph"/>
              <w:ind w:left="122" w:right="329"/>
              <w:jc w:val="center"/>
              <w:rPr>
                <w:sz w:val="20"/>
                <w:szCs w:val="20"/>
              </w:rPr>
            </w:pPr>
            <w:r w:rsidRPr="000245BA">
              <w:rPr>
                <w:sz w:val="20"/>
                <w:szCs w:val="20"/>
              </w:rPr>
              <w:t>Математика</w:t>
            </w:r>
          </w:p>
        </w:tc>
        <w:tc>
          <w:tcPr>
            <w:tcW w:w="1850" w:type="dxa"/>
          </w:tcPr>
          <w:p w:rsidR="00B5747B" w:rsidRPr="000245BA" w:rsidRDefault="00182789" w:rsidP="005A1A26">
            <w:pPr>
              <w:pStyle w:val="TableParagraph"/>
              <w:ind w:right="329"/>
              <w:jc w:val="right"/>
              <w:rPr>
                <w:sz w:val="20"/>
                <w:szCs w:val="20"/>
              </w:rPr>
            </w:pPr>
            <w:r w:rsidRPr="000245BA">
              <w:rPr>
                <w:sz w:val="20"/>
                <w:szCs w:val="20"/>
              </w:rPr>
              <w:t>0</w:t>
            </w:r>
          </w:p>
        </w:tc>
        <w:tc>
          <w:tcPr>
            <w:tcW w:w="2645" w:type="dxa"/>
          </w:tcPr>
          <w:p w:rsidR="00B5747B" w:rsidRPr="000245BA" w:rsidRDefault="00182789" w:rsidP="005A1A26">
            <w:pPr>
              <w:pStyle w:val="TableParagraph"/>
              <w:ind w:right="329"/>
              <w:jc w:val="right"/>
              <w:rPr>
                <w:sz w:val="20"/>
                <w:szCs w:val="20"/>
              </w:rPr>
            </w:pPr>
            <w:r w:rsidRPr="000245BA">
              <w:rPr>
                <w:sz w:val="20"/>
                <w:szCs w:val="20"/>
              </w:rPr>
              <w:t>0</w:t>
            </w:r>
          </w:p>
        </w:tc>
        <w:tc>
          <w:tcPr>
            <w:tcW w:w="2696" w:type="dxa"/>
          </w:tcPr>
          <w:p w:rsidR="00B5747B" w:rsidRPr="000245BA" w:rsidRDefault="00182789" w:rsidP="005A1A26">
            <w:pPr>
              <w:pStyle w:val="TableParagraph"/>
              <w:ind w:right="329"/>
              <w:jc w:val="right"/>
              <w:rPr>
                <w:sz w:val="20"/>
                <w:szCs w:val="20"/>
              </w:rPr>
            </w:pPr>
            <w:r w:rsidRPr="000245BA">
              <w:rPr>
                <w:sz w:val="20"/>
                <w:szCs w:val="20"/>
              </w:rPr>
              <w:t>0</w:t>
            </w:r>
          </w:p>
        </w:tc>
      </w:tr>
      <w:tr w:rsidR="00B5747B" w:rsidRPr="000245BA" w:rsidTr="005A1A26">
        <w:trPr>
          <w:trHeight w:val="198"/>
        </w:trPr>
        <w:tc>
          <w:tcPr>
            <w:tcW w:w="458" w:type="dxa"/>
          </w:tcPr>
          <w:p w:rsidR="00B5747B" w:rsidRPr="000245BA" w:rsidRDefault="00182789" w:rsidP="005A1A26">
            <w:pPr>
              <w:pStyle w:val="TableParagraph"/>
              <w:ind w:left="107" w:right="329"/>
              <w:rPr>
                <w:sz w:val="20"/>
                <w:szCs w:val="20"/>
              </w:rPr>
            </w:pPr>
            <w:r w:rsidRPr="000245BA">
              <w:rPr>
                <w:sz w:val="20"/>
                <w:szCs w:val="20"/>
              </w:rPr>
              <w:t>2.</w:t>
            </w:r>
          </w:p>
        </w:tc>
        <w:tc>
          <w:tcPr>
            <w:tcW w:w="1697" w:type="dxa"/>
          </w:tcPr>
          <w:p w:rsidR="00B5747B" w:rsidRPr="000245BA" w:rsidRDefault="00182789" w:rsidP="005A1A26">
            <w:pPr>
              <w:pStyle w:val="TableParagraph"/>
              <w:ind w:left="122" w:right="329"/>
              <w:jc w:val="center"/>
              <w:rPr>
                <w:sz w:val="20"/>
                <w:szCs w:val="20"/>
              </w:rPr>
            </w:pPr>
            <w:r w:rsidRPr="000245BA">
              <w:rPr>
                <w:sz w:val="20"/>
                <w:szCs w:val="20"/>
              </w:rPr>
              <w:t>Информатика</w:t>
            </w:r>
          </w:p>
        </w:tc>
        <w:tc>
          <w:tcPr>
            <w:tcW w:w="1850" w:type="dxa"/>
          </w:tcPr>
          <w:p w:rsidR="00B5747B" w:rsidRPr="000245BA" w:rsidRDefault="00182789" w:rsidP="005A1A26">
            <w:pPr>
              <w:pStyle w:val="TableParagraph"/>
              <w:ind w:right="329"/>
              <w:jc w:val="right"/>
              <w:rPr>
                <w:sz w:val="20"/>
                <w:szCs w:val="20"/>
              </w:rPr>
            </w:pPr>
            <w:r w:rsidRPr="000245BA">
              <w:rPr>
                <w:sz w:val="20"/>
                <w:szCs w:val="20"/>
              </w:rPr>
              <w:t>0</w:t>
            </w:r>
          </w:p>
        </w:tc>
        <w:tc>
          <w:tcPr>
            <w:tcW w:w="2645" w:type="dxa"/>
          </w:tcPr>
          <w:p w:rsidR="00B5747B" w:rsidRPr="000245BA" w:rsidRDefault="00182789" w:rsidP="005A1A26">
            <w:pPr>
              <w:pStyle w:val="TableParagraph"/>
              <w:ind w:right="329"/>
              <w:jc w:val="right"/>
              <w:rPr>
                <w:sz w:val="20"/>
                <w:szCs w:val="20"/>
              </w:rPr>
            </w:pPr>
            <w:r w:rsidRPr="000245BA">
              <w:rPr>
                <w:sz w:val="20"/>
                <w:szCs w:val="20"/>
              </w:rPr>
              <w:t>0</w:t>
            </w:r>
          </w:p>
        </w:tc>
        <w:tc>
          <w:tcPr>
            <w:tcW w:w="2696" w:type="dxa"/>
          </w:tcPr>
          <w:p w:rsidR="00B5747B" w:rsidRPr="000245BA" w:rsidRDefault="00182789" w:rsidP="005A1A26">
            <w:pPr>
              <w:pStyle w:val="TableParagraph"/>
              <w:ind w:right="329"/>
              <w:jc w:val="right"/>
              <w:rPr>
                <w:sz w:val="20"/>
                <w:szCs w:val="20"/>
              </w:rPr>
            </w:pPr>
            <w:r w:rsidRPr="000245BA">
              <w:rPr>
                <w:sz w:val="20"/>
                <w:szCs w:val="20"/>
              </w:rPr>
              <w:t>0</w:t>
            </w:r>
          </w:p>
        </w:tc>
      </w:tr>
      <w:tr w:rsidR="00B5747B" w:rsidRPr="000245BA" w:rsidTr="005A1A26">
        <w:trPr>
          <w:trHeight w:val="233"/>
        </w:trPr>
        <w:tc>
          <w:tcPr>
            <w:tcW w:w="458" w:type="dxa"/>
          </w:tcPr>
          <w:p w:rsidR="00B5747B" w:rsidRPr="000245BA" w:rsidRDefault="00182789" w:rsidP="005A1A26">
            <w:pPr>
              <w:pStyle w:val="TableParagraph"/>
              <w:ind w:left="107" w:right="329"/>
              <w:rPr>
                <w:sz w:val="20"/>
                <w:szCs w:val="20"/>
              </w:rPr>
            </w:pPr>
            <w:r w:rsidRPr="000245BA">
              <w:rPr>
                <w:sz w:val="20"/>
                <w:szCs w:val="20"/>
              </w:rPr>
              <w:t>3.</w:t>
            </w:r>
          </w:p>
        </w:tc>
        <w:tc>
          <w:tcPr>
            <w:tcW w:w="1697" w:type="dxa"/>
          </w:tcPr>
          <w:p w:rsidR="00B5747B" w:rsidRPr="000245BA" w:rsidRDefault="00182789" w:rsidP="005A1A26">
            <w:pPr>
              <w:pStyle w:val="TableParagraph"/>
              <w:ind w:left="122" w:right="329"/>
              <w:jc w:val="center"/>
              <w:rPr>
                <w:sz w:val="20"/>
                <w:szCs w:val="20"/>
              </w:rPr>
            </w:pPr>
            <w:r w:rsidRPr="000245BA">
              <w:rPr>
                <w:sz w:val="20"/>
                <w:szCs w:val="20"/>
              </w:rPr>
              <w:t>Физика</w:t>
            </w:r>
          </w:p>
        </w:tc>
        <w:tc>
          <w:tcPr>
            <w:tcW w:w="1850" w:type="dxa"/>
          </w:tcPr>
          <w:p w:rsidR="00B5747B" w:rsidRPr="000245BA" w:rsidRDefault="00182789" w:rsidP="005A1A26">
            <w:pPr>
              <w:pStyle w:val="TableParagraph"/>
              <w:ind w:right="329"/>
              <w:jc w:val="right"/>
              <w:rPr>
                <w:sz w:val="20"/>
                <w:szCs w:val="20"/>
              </w:rPr>
            </w:pPr>
            <w:r w:rsidRPr="000245BA">
              <w:rPr>
                <w:sz w:val="20"/>
                <w:szCs w:val="20"/>
              </w:rPr>
              <w:t>0</w:t>
            </w:r>
          </w:p>
        </w:tc>
        <w:tc>
          <w:tcPr>
            <w:tcW w:w="2645" w:type="dxa"/>
          </w:tcPr>
          <w:p w:rsidR="00B5747B" w:rsidRPr="000245BA" w:rsidRDefault="00182789" w:rsidP="005A1A26">
            <w:pPr>
              <w:pStyle w:val="TableParagraph"/>
              <w:ind w:right="329"/>
              <w:jc w:val="right"/>
              <w:rPr>
                <w:sz w:val="20"/>
                <w:szCs w:val="20"/>
              </w:rPr>
            </w:pPr>
            <w:r w:rsidRPr="000245BA">
              <w:rPr>
                <w:sz w:val="20"/>
                <w:szCs w:val="20"/>
              </w:rPr>
              <w:t>0</w:t>
            </w:r>
          </w:p>
        </w:tc>
        <w:tc>
          <w:tcPr>
            <w:tcW w:w="2696" w:type="dxa"/>
          </w:tcPr>
          <w:p w:rsidR="00B5747B" w:rsidRPr="000245BA" w:rsidRDefault="00182789" w:rsidP="005A1A26">
            <w:pPr>
              <w:pStyle w:val="TableParagraph"/>
              <w:ind w:right="329"/>
              <w:jc w:val="right"/>
              <w:rPr>
                <w:sz w:val="20"/>
                <w:szCs w:val="20"/>
              </w:rPr>
            </w:pPr>
            <w:r w:rsidRPr="000245BA">
              <w:rPr>
                <w:sz w:val="20"/>
                <w:szCs w:val="20"/>
              </w:rPr>
              <w:t>0</w:t>
            </w:r>
          </w:p>
        </w:tc>
      </w:tr>
      <w:tr w:rsidR="00B5747B" w:rsidRPr="000245BA">
        <w:trPr>
          <w:trHeight w:val="275"/>
        </w:trPr>
        <w:tc>
          <w:tcPr>
            <w:tcW w:w="458" w:type="dxa"/>
          </w:tcPr>
          <w:p w:rsidR="00B5747B" w:rsidRPr="000245BA" w:rsidRDefault="00182789" w:rsidP="005A1A26">
            <w:pPr>
              <w:pStyle w:val="TableParagraph"/>
              <w:ind w:left="107" w:right="329"/>
              <w:rPr>
                <w:sz w:val="20"/>
                <w:szCs w:val="20"/>
              </w:rPr>
            </w:pPr>
            <w:r w:rsidRPr="000245BA">
              <w:rPr>
                <w:sz w:val="20"/>
                <w:szCs w:val="20"/>
              </w:rPr>
              <w:t>4.</w:t>
            </w:r>
          </w:p>
        </w:tc>
        <w:tc>
          <w:tcPr>
            <w:tcW w:w="1697" w:type="dxa"/>
          </w:tcPr>
          <w:p w:rsidR="00B5747B" w:rsidRPr="000245BA" w:rsidRDefault="00182789" w:rsidP="005A1A26">
            <w:pPr>
              <w:pStyle w:val="TableParagraph"/>
              <w:ind w:left="121" w:right="329"/>
              <w:jc w:val="center"/>
              <w:rPr>
                <w:sz w:val="20"/>
                <w:szCs w:val="20"/>
              </w:rPr>
            </w:pPr>
            <w:r w:rsidRPr="000245BA">
              <w:rPr>
                <w:sz w:val="20"/>
                <w:szCs w:val="20"/>
              </w:rPr>
              <w:t>Химия</w:t>
            </w:r>
          </w:p>
        </w:tc>
        <w:tc>
          <w:tcPr>
            <w:tcW w:w="1850" w:type="dxa"/>
          </w:tcPr>
          <w:p w:rsidR="00B5747B" w:rsidRPr="000245BA" w:rsidRDefault="00182789" w:rsidP="005A1A26">
            <w:pPr>
              <w:pStyle w:val="TableParagraph"/>
              <w:ind w:right="329"/>
              <w:jc w:val="right"/>
              <w:rPr>
                <w:sz w:val="20"/>
                <w:szCs w:val="20"/>
              </w:rPr>
            </w:pPr>
            <w:r w:rsidRPr="000245BA">
              <w:rPr>
                <w:sz w:val="20"/>
                <w:szCs w:val="20"/>
              </w:rPr>
              <w:t>0</w:t>
            </w:r>
          </w:p>
        </w:tc>
        <w:tc>
          <w:tcPr>
            <w:tcW w:w="2645" w:type="dxa"/>
          </w:tcPr>
          <w:p w:rsidR="00B5747B" w:rsidRPr="000245BA" w:rsidRDefault="00182789" w:rsidP="005A1A26">
            <w:pPr>
              <w:pStyle w:val="TableParagraph"/>
              <w:ind w:right="329"/>
              <w:jc w:val="right"/>
              <w:rPr>
                <w:sz w:val="20"/>
                <w:szCs w:val="20"/>
              </w:rPr>
            </w:pPr>
            <w:r w:rsidRPr="000245BA">
              <w:rPr>
                <w:sz w:val="20"/>
                <w:szCs w:val="20"/>
              </w:rPr>
              <w:t>0</w:t>
            </w:r>
          </w:p>
        </w:tc>
        <w:tc>
          <w:tcPr>
            <w:tcW w:w="2696" w:type="dxa"/>
          </w:tcPr>
          <w:p w:rsidR="00B5747B" w:rsidRPr="000245BA" w:rsidRDefault="00182789" w:rsidP="005A1A26">
            <w:pPr>
              <w:pStyle w:val="TableParagraph"/>
              <w:ind w:right="329"/>
              <w:jc w:val="right"/>
              <w:rPr>
                <w:sz w:val="20"/>
                <w:szCs w:val="20"/>
              </w:rPr>
            </w:pPr>
            <w:r w:rsidRPr="000245BA">
              <w:rPr>
                <w:sz w:val="20"/>
                <w:szCs w:val="20"/>
              </w:rPr>
              <w:t>0</w:t>
            </w:r>
          </w:p>
        </w:tc>
      </w:tr>
      <w:tr w:rsidR="00B5747B" w:rsidRPr="000245BA">
        <w:trPr>
          <w:trHeight w:val="275"/>
        </w:trPr>
        <w:tc>
          <w:tcPr>
            <w:tcW w:w="458" w:type="dxa"/>
          </w:tcPr>
          <w:p w:rsidR="00B5747B" w:rsidRPr="000245BA" w:rsidRDefault="00182789" w:rsidP="005A1A26">
            <w:pPr>
              <w:pStyle w:val="TableParagraph"/>
              <w:ind w:left="107" w:right="329"/>
              <w:rPr>
                <w:sz w:val="20"/>
                <w:szCs w:val="20"/>
              </w:rPr>
            </w:pPr>
            <w:r w:rsidRPr="000245BA">
              <w:rPr>
                <w:sz w:val="20"/>
                <w:szCs w:val="20"/>
              </w:rPr>
              <w:t>5.</w:t>
            </w:r>
          </w:p>
        </w:tc>
        <w:tc>
          <w:tcPr>
            <w:tcW w:w="1697" w:type="dxa"/>
          </w:tcPr>
          <w:p w:rsidR="00B5747B" w:rsidRPr="000245BA" w:rsidRDefault="00182789" w:rsidP="005A1A26">
            <w:pPr>
              <w:pStyle w:val="TableParagraph"/>
              <w:ind w:left="122" w:right="329"/>
              <w:jc w:val="center"/>
              <w:rPr>
                <w:sz w:val="20"/>
                <w:szCs w:val="20"/>
              </w:rPr>
            </w:pPr>
            <w:r w:rsidRPr="000245BA">
              <w:rPr>
                <w:sz w:val="20"/>
                <w:szCs w:val="20"/>
              </w:rPr>
              <w:t>Биология</w:t>
            </w:r>
          </w:p>
        </w:tc>
        <w:tc>
          <w:tcPr>
            <w:tcW w:w="1850" w:type="dxa"/>
          </w:tcPr>
          <w:p w:rsidR="00B5747B" w:rsidRPr="000245BA" w:rsidRDefault="00182789" w:rsidP="005A1A26">
            <w:pPr>
              <w:pStyle w:val="TableParagraph"/>
              <w:ind w:right="329"/>
              <w:jc w:val="right"/>
              <w:rPr>
                <w:sz w:val="20"/>
                <w:szCs w:val="20"/>
              </w:rPr>
            </w:pPr>
            <w:r w:rsidRPr="000245BA">
              <w:rPr>
                <w:sz w:val="20"/>
                <w:szCs w:val="20"/>
              </w:rPr>
              <w:t>0</w:t>
            </w:r>
          </w:p>
        </w:tc>
        <w:tc>
          <w:tcPr>
            <w:tcW w:w="2645" w:type="dxa"/>
          </w:tcPr>
          <w:p w:rsidR="00B5747B" w:rsidRPr="000245BA" w:rsidRDefault="00182789" w:rsidP="005A1A26">
            <w:pPr>
              <w:pStyle w:val="TableParagraph"/>
              <w:ind w:right="329"/>
              <w:jc w:val="right"/>
              <w:rPr>
                <w:sz w:val="20"/>
                <w:szCs w:val="20"/>
              </w:rPr>
            </w:pPr>
            <w:r w:rsidRPr="000245BA">
              <w:rPr>
                <w:sz w:val="20"/>
                <w:szCs w:val="20"/>
              </w:rPr>
              <w:t>0</w:t>
            </w:r>
          </w:p>
        </w:tc>
        <w:tc>
          <w:tcPr>
            <w:tcW w:w="2696" w:type="dxa"/>
          </w:tcPr>
          <w:p w:rsidR="00B5747B" w:rsidRPr="000245BA" w:rsidRDefault="00182789" w:rsidP="005A1A26">
            <w:pPr>
              <w:pStyle w:val="TableParagraph"/>
              <w:ind w:right="329"/>
              <w:jc w:val="right"/>
              <w:rPr>
                <w:sz w:val="20"/>
                <w:szCs w:val="20"/>
              </w:rPr>
            </w:pPr>
            <w:r w:rsidRPr="000245BA">
              <w:rPr>
                <w:sz w:val="20"/>
                <w:szCs w:val="20"/>
              </w:rPr>
              <w:t>0</w:t>
            </w:r>
          </w:p>
        </w:tc>
      </w:tr>
    </w:tbl>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a6"/>
        <w:ind w:right="327"/>
        <w:rPr>
          <w:sz w:val="20"/>
          <w:szCs w:val="20"/>
        </w:rPr>
      </w:pPr>
      <w:r w:rsidRPr="000245BA">
        <w:rPr>
          <w:sz w:val="20"/>
          <w:szCs w:val="20"/>
        </w:rPr>
        <w:t>Крометого,образовательнаяорганизациядолжнабытьукомплектованавспомогательнымперсоналом,обеспечивающимсозданиеисохранениеусловийматериально-технических и информационно-методических условий реализации основнойобразовательнойпрограммы.</w:t>
      </w:r>
    </w:p>
    <w:p w:rsidR="00B5747B" w:rsidRPr="000245BA" w:rsidRDefault="00182789" w:rsidP="00D03353">
      <w:pPr>
        <w:pStyle w:val="a6"/>
        <w:spacing w:before="5"/>
        <w:ind w:right="327"/>
        <w:rPr>
          <w:sz w:val="20"/>
          <w:szCs w:val="20"/>
        </w:rPr>
      </w:pPr>
      <w:r w:rsidRPr="000245BA">
        <w:rPr>
          <w:b/>
          <w:sz w:val="20"/>
          <w:szCs w:val="20"/>
        </w:rPr>
        <w:t>Профессиональноеразвитиеиповышениеквалификациипедагогическихработников.</w:t>
      </w:r>
      <w:r w:rsidRPr="000245BA">
        <w:rPr>
          <w:sz w:val="20"/>
          <w:szCs w:val="20"/>
        </w:rPr>
        <w:t>Основнымусловиемформированияинаращиваниянеобходимогоидостаточного кадрового потенциала образовательной организации является обеспечение всоответствии с новыми образовательными реалиями и задачами адекватности системынепрерывногопедагогическогообразованияпроисходящимизменениямвсистемеобразованиявцелом.</w:t>
      </w:r>
    </w:p>
    <w:p w:rsidR="00B5747B" w:rsidRPr="000245BA" w:rsidRDefault="00182789" w:rsidP="00D03353">
      <w:pPr>
        <w:pStyle w:val="a6"/>
        <w:ind w:right="327"/>
        <w:rPr>
          <w:sz w:val="20"/>
          <w:szCs w:val="20"/>
        </w:rPr>
      </w:pPr>
      <w:r w:rsidRPr="000245BA">
        <w:rPr>
          <w:sz w:val="20"/>
          <w:szCs w:val="20"/>
        </w:rPr>
        <w:t>Непрерывность профессионального развития педагогических и иных работниковобразовательнойорганизации,участвующихвразработкеиреализацииосновнойобразовательнойпрограммыосновногообщегообразованияхарактеризуетсядолейработников,повышающихквалификациюнережеодногоразавтри года.</w:t>
      </w:r>
    </w:p>
    <w:p w:rsidR="00B5747B" w:rsidRPr="000245BA" w:rsidRDefault="00182789" w:rsidP="00D03353">
      <w:pPr>
        <w:pStyle w:val="a6"/>
        <w:ind w:right="327"/>
        <w:rPr>
          <w:sz w:val="20"/>
          <w:szCs w:val="20"/>
        </w:rPr>
      </w:pPr>
      <w:r w:rsidRPr="000245BA">
        <w:rPr>
          <w:sz w:val="20"/>
          <w:szCs w:val="20"/>
        </w:rPr>
        <w:t>Приэтоммогутбытьиспользованыразличныеобразовательныеорганизации,имеющиесоответствующую лицензию.</w:t>
      </w:r>
    </w:p>
    <w:p w:rsidR="00B5747B" w:rsidRPr="000245BA" w:rsidRDefault="00182789" w:rsidP="00D03353">
      <w:pPr>
        <w:pStyle w:val="a6"/>
        <w:ind w:right="327"/>
        <w:rPr>
          <w:sz w:val="20"/>
          <w:szCs w:val="20"/>
        </w:rPr>
      </w:pPr>
      <w:r w:rsidRPr="000245BA">
        <w:rPr>
          <w:sz w:val="20"/>
          <w:szCs w:val="20"/>
        </w:rPr>
        <w:t>Длядостижениярезультатовосновнойобразовательнойпрограммывходееереализациипредполагаетсяоценкакачестваирезультативностидеятельностипедагогическихработников с целью коррекции ихдеятельности, а также определениястимулирующейчастифондаоплаты труда.</w:t>
      </w:r>
    </w:p>
    <w:p w:rsidR="00B5747B" w:rsidRPr="000245BA" w:rsidRDefault="00182789" w:rsidP="00D03353">
      <w:pPr>
        <w:pStyle w:val="a6"/>
        <w:ind w:right="327"/>
        <w:rPr>
          <w:sz w:val="20"/>
          <w:szCs w:val="20"/>
        </w:rPr>
      </w:pPr>
      <w:r w:rsidRPr="000245BA">
        <w:rPr>
          <w:sz w:val="20"/>
          <w:szCs w:val="20"/>
        </w:rPr>
        <w:t>Ожидаемый результат повышения квалификации — профессиональная готовностьработниковобразования к реализацииФГОСООО:</w:t>
      </w:r>
    </w:p>
    <w:p w:rsidR="00B5747B" w:rsidRPr="000245BA" w:rsidRDefault="00182789" w:rsidP="00D03353">
      <w:pPr>
        <w:pStyle w:val="aa"/>
        <w:numPr>
          <w:ilvl w:val="3"/>
          <w:numId w:val="9"/>
        </w:numPr>
        <w:tabs>
          <w:tab w:val="left" w:pos="1414"/>
        </w:tabs>
        <w:spacing w:before="1" w:line="237" w:lineRule="auto"/>
        <w:ind w:right="327" w:firstLine="707"/>
        <w:rPr>
          <w:sz w:val="20"/>
          <w:szCs w:val="20"/>
        </w:rPr>
      </w:pPr>
      <w:r w:rsidRPr="000245BA">
        <w:rPr>
          <w:sz w:val="20"/>
          <w:szCs w:val="20"/>
        </w:rPr>
        <w:t>обеспечениеоптимальноговхожденияработниковобразованиявсистемуценностейсовременного образования;</w:t>
      </w:r>
    </w:p>
    <w:p w:rsidR="00B5747B" w:rsidRPr="000245BA" w:rsidRDefault="00182789" w:rsidP="00D03353">
      <w:pPr>
        <w:pStyle w:val="aa"/>
        <w:numPr>
          <w:ilvl w:val="3"/>
          <w:numId w:val="9"/>
        </w:numPr>
        <w:tabs>
          <w:tab w:val="left" w:pos="1414"/>
        </w:tabs>
        <w:spacing w:before="2"/>
        <w:ind w:right="327" w:firstLine="707"/>
        <w:rPr>
          <w:sz w:val="20"/>
          <w:szCs w:val="20"/>
        </w:rPr>
      </w:pPr>
      <w:r w:rsidRPr="000245BA">
        <w:rPr>
          <w:sz w:val="20"/>
          <w:szCs w:val="20"/>
        </w:rPr>
        <w:t>освоение системы требований к структуре основной образовательной программы,результатамееосвоенияиусловиямреализации,атакжесистемыоценкиитоговобразовательнойдеятельностиобучающихся;</w:t>
      </w:r>
    </w:p>
    <w:p w:rsidR="00B5747B" w:rsidRPr="000245BA" w:rsidRDefault="00182789" w:rsidP="00D03353">
      <w:pPr>
        <w:pStyle w:val="aa"/>
        <w:numPr>
          <w:ilvl w:val="3"/>
          <w:numId w:val="9"/>
        </w:numPr>
        <w:tabs>
          <w:tab w:val="left" w:pos="1414"/>
        </w:tabs>
        <w:spacing w:before="4" w:line="237" w:lineRule="auto"/>
        <w:ind w:right="327" w:firstLine="707"/>
        <w:rPr>
          <w:sz w:val="20"/>
          <w:szCs w:val="20"/>
        </w:rPr>
      </w:pPr>
      <w:r w:rsidRPr="000245BA">
        <w:rPr>
          <w:sz w:val="20"/>
          <w:szCs w:val="20"/>
        </w:rPr>
        <w:t>овладение учебно-методическими и информационно-методическими ресурсами,необходимымидляуспешногорешения задачФГОСООО.</w:t>
      </w:r>
    </w:p>
    <w:p w:rsidR="00B5747B" w:rsidRPr="000245BA" w:rsidRDefault="00182789" w:rsidP="00D03353">
      <w:pPr>
        <w:pStyle w:val="a6"/>
        <w:ind w:left="1270" w:right="327" w:firstLine="0"/>
        <w:rPr>
          <w:sz w:val="20"/>
          <w:szCs w:val="20"/>
        </w:rPr>
      </w:pPr>
      <w:r w:rsidRPr="000245BA">
        <w:rPr>
          <w:sz w:val="20"/>
          <w:szCs w:val="20"/>
        </w:rPr>
        <w:t>Однимизважнейшихмеханизмовобеспечениянеобходимогоквалификационного</w:t>
      </w:r>
    </w:p>
    <w:p w:rsidR="00B5747B" w:rsidRPr="000245BA" w:rsidRDefault="00182789" w:rsidP="00D03353">
      <w:pPr>
        <w:pStyle w:val="a6"/>
        <w:spacing w:before="66"/>
        <w:ind w:right="327" w:firstLine="0"/>
        <w:rPr>
          <w:sz w:val="20"/>
          <w:szCs w:val="20"/>
        </w:rPr>
      </w:pPr>
      <w:r w:rsidRPr="000245BA">
        <w:rPr>
          <w:sz w:val="20"/>
          <w:szCs w:val="20"/>
        </w:rPr>
        <w:t>уровня педагогических работников, участвующих в разработке и реализации основнойобразовательнойпрограммыосновногообщегообразованияявляетсясистемаметодической работы, обеспечивающая сопровождение деятельности педагогов на всехэтапахреализациитребований ФГОСООО.</w:t>
      </w:r>
    </w:p>
    <w:p w:rsidR="00B5747B" w:rsidRPr="000245BA" w:rsidRDefault="00182789" w:rsidP="00D03353">
      <w:pPr>
        <w:pStyle w:val="a6"/>
        <w:spacing w:before="1"/>
        <w:ind w:right="327"/>
        <w:rPr>
          <w:sz w:val="20"/>
          <w:szCs w:val="20"/>
        </w:rPr>
      </w:pPr>
      <w:r w:rsidRPr="000245BA">
        <w:rPr>
          <w:sz w:val="20"/>
          <w:szCs w:val="20"/>
        </w:rPr>
        <w:t>Актуальныевопросыреализациипрограммыосновногообщегообразованиярассматриваютсяметодическимиобъединениями,действующимивобразовательнойорганизации, а также методическими и учебно-методическими объединениями в сфереобщегообразования,действующиминамуниципальномирегиональном уровнях.</w:t>
      </w:r>
    </w:p>
    <w:p w:rsidR="00B5747B" w:rsidRPr="000245BA" w:rsidRDefault="00B5747B" w:rsidP="00D03353">
      <w:pPr>
        <w:pStyle w:val="a6"/>
        <w:spacing w:before="4"/>
        <w:ind w:left="0" w:right="327" w:firstLine="0"/>
        <w:jc w:val="left"/>
        <w:rPr>
          <w:sz w:val="20"/>
          <w:szCs w:val="20"/>
        </w:rPr>
      </w:pPr>
    </w:p>
    <w:p w:rsidR="00B5747B" w:rsidRPr="000245BA" w:rsidRDefault="00182789" w:rsidP="00D03353">
      <w:pPr>
        <w:pStyle w:val="1"/>
        <w:numPr>
          <w:ilvl w:val="2"/>
          <w:numId w:val="9"/>
        </w:numPr>
        <w:tabs>
          <w:tab w:val="left" w:pos="2137"/>
        </w:tabs>
        <w:ind w:left="1464" w:right="327" w:hanging="36"/>
        <w:jc w:val="left"/>
        <w:rPr>
          <w:sz w:val="20"/>
          <w:szCs w:val="20"/>
        </w:rPr>
      </w:pPr>
      <w:r w:rsidRPr="000245BA">
        <w:rPr>
          <w:sz w:val="20"/>
          <w:szCs w:val="20"/>
        </w:rPr>
        <w:t>ОПИСАНИЕ ПСИХОЛОГО-ПЕДАГОГИЧЕСКИХ УСЛОВИЙРЕАЛИЗАЦИИОСНОВНОЙОБРАЗОВАТЕЛЬНОЙПРОГРАММЫ</w:t>
      </w:r>
    </w:p>
    <w:p w:rsidR="00B5747B" w:rsidRPr="000245BA" w:rsidRDefault="00182789" w:rsidP="00D03353">
      <w:pPr>
        <w:ind w:left="2893" w:right="327"/>
        <w:rPr>
          <w:b/>
          <w:sz w:val="20"/>
          <w:szCs w:val="20"/>
        </w:rPr>
      </w:pPr>
      <w:r w:rsidRPr="000245BA">
        <w:rPr>
          <w:b/>
          <w:sz w:val="20"/>
          <w:szCs w:val="20"/>
        </w:rPr>
        <w:t>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Психолого-педагогическиеусловия,созданныевобразовательнойорганизации,обеспечиваютисполнениетребованийфедеральныхгосударственныхобразовательныхстандартовосновногообщегообразованиякпсихолого-педагогическимусловиямреализацииосновнойобразовательнойпрограммыосновногообщегообразования,вчастности:</w:t>
      </w:r>
    </w:p>
    <w:p w:rsidR="00B5747B" w:rsidRPr="000245BA" w:rsidRDefault="00182789" w:rsidP="00D03353">
      <w:pPr>
        <w:pStyle w:val="a6"/>
        <w:spacing w:before="1"/>
        <w:ind w:right="327"/>
        <w:rPr>
          <w:sz w:val="20"/>
          <w:szCs w:val="20"/>
        </w:rPr>
      </w:pPr>
      <w:r w:rsidRPr="000245BA">
        <w:rPr>
          <w:sz w:val="20"/>
          <w:szCs w:val="20"/>
        </w:rPr>
        <w:t>обеспечивают преемственность содержания и форм организации образовательнойдеятельностиприреализацииобразовательныхпрограммначальногообразования,основногообщегои среднегообщегообразования;</w:t>
      </w:r>
    </w:p>
    <w:p w:rsidR="00B5747B" w:rsidRPr="000245BA" w:rsidRDefault="00182789" w:rsidP="00D03353">
      <w:pPr>
        <w:pStyle w:val="a6"/>
        <w:ind w:right="327"/>
        <w:rPr>
          <w:sz w:val="20"/>
          <w:szCs w:val="20"/>
        </w:rPr>
      </w:pPr>
      <w:r w:rsidRPr="000245BA">
        <w:rPr>
          <w:sz w:val="20"/>
          <w:szCs w:val="20"/>
        </w:rPr>
        <w:t>способствуютсоциально-психологическойадаптацииобучающихсякусловиямОрганизациисучетомспецификиихвозрастногопсихофизиологическогоразвития,включаяособенностиадаптации ксоциальнойсреде;</w:t>
      </w:r>
    </w:p>
    <w:p w:rsidR="00B5747B" w:rsidRPr="000245BA" w:rsidRDefault="00182789" w:rsidP="00D03353">
      <w:pPr>
        <w:pStyle w:val="a6"/>
        <w:ind w:right="327"/>
        <w:rPr>
          <w:sz w:val="20"/>
          <w:szCs w:val="20"/>
        </w:rPr>
      </w:pPr>
      <w:r w:rsidRPr="000245BA">
        <w:rPr>
          <w:sz w:val="20"/>
          <w:szCs w:val="20"/>
        </w:rPr>
        <w:t>формирование и развитие психолого-педагогической компетентности работниковОрганизациииродителей(законныхпредставителей)несовершеннолетнихобучающихся;</w:t>
      </w:r>
    </w:p>
    <w:p w:rsidR="00B5747B" w:rsidRPr="000245BA" w:rsidRDefault="00182789" w:rsidP="00D03353">
      <w:pPr>
        <w:pStyle w:val="a6"/>
        <w:ind w:right="327"/>
        <w:rPr>
          <w:sz w:val="20"/>
          <w:szCs w:val="20"/>
        </w:rPr>
      </w:pPr>
      <w:r w:rsidRPr="000245BA">
        <w:rPr>
          <w:spacing w:val="-1"/>
          <w:sz w:val="20"/>
          <w:szCs w:val="20"/>
        </w:rPr>
        <w:t>профилактикуформирования</w:t>
      </w:r>
      <w:r w:rsidRPr="000245BA">
        <w:rPr>
          <w:sz w:val="20"/>
          <w:szCs w:val="20"/>
        </w:rPr>
        <w:t>уобучающихсядевиантныхформповедения,агрессиииповышенной тревожности.</w:t>
      </w:r>
    </w:p>
    <w:p w:rsidR="00B5747B" w:rsidRPr="000245BA" w:rsidRDefault="00182789" w:rsidP="00D03353">
      <w:pPr>
        <w:pStyle w:val="a6"/>
        <w:spacing w:before="1"/>
        <w:ind w:right="327"/>
        <w:rPr>
          <w:sz w:val="20"/>
          <w:szCs w:val="20"/>
        </w:rPr>
      </w:pPr>
      <w:r w:rsidRPr="000245BA">
        <w:rPr>
          <w:sz w:val="20"/>
          <w:szCs w:val="20"/>
        </w:rPr>
        <w:t>Вобразовательнойорганизациипсихолого-педагогическоесопровождениереализациипрограммыосновногообщегообразованияосуществляетсяквалифицированными специалистами: —педагогом-психологом (указать количество приналичии);</w:t>
      </w:r>
    </w:p>
    <w:p w:rsidR="00B5747B" w:rsidRPr="000245BA" w:rsidRDefault="00182789" w:rsidP="00D03353">
      <w:pPr>
        <w:pStyle w:val="aa"/>
        <w:numPr>
          <w:ilvl w:val="0"/>
          <w:numId w:val="8"/>
        </w:numPr>
        <w:tabs>
          <w:tab w:val="left" w:pos="1414"/>
        </w:tabs>
        <w:spacing w:before="2" w:line="293" w:lineRule="exact"/>
        <w:ind w:left="1414" w:right="327"/>
        <w:jc w:val="left"/>
        <w:rPr>
          <w:sz w:val="20"/>
          <w:szCs w:val="20"/>
        </w:rPr>
      </w:pPr>
      <w:r w:rsidRPr="000245BA">
        <w:rPr>
          <w:sz w:val="20"/>
          <w:szCs w:val="20"/>
        </w:rPr>
        <w:t>учителем-логопедом(указатьколичествоприналичии);</w:t>
      </w:r>
    </w:p>
    <w:p w:rsidR="00B5747B" w:rsidRPr="000245BA" w:rsidRDefault="00182789" w:rsidP="00D03353">
      <w:pPr>
        <w:pStyle w:val="aa"/>
        <w:numPr>
          <w:ilvl w:val="0"/>
          <w:numId w:val="8"/>
        </w:numPr>
        <w:tabs>
          <w:tab w:val="left" w:pos="1414"/>
        </w:tabs>
        <w:spacing w:line="293" w:lineRule="exact"/>
        <w:ind w:left="1414" w:right="327"/>
        <w:jc w:val="left"/>
        <w:rPr>
          <w:sz w:val="20"/>
          <w:szCs w:val="20"/>
        </w:rPr>
      </w:pPr>
      <w:r w:rsidRPr="000245BA">
        <w:rPr>
          <w:sz w:val="20"/>
          <w:szCs w:val="20"/>
        </w:rPr>
        <w:t>учителем-дефектологом(указатьколичествоприналичии);</w:t>
      </w:r>
    </w:p>
    <w:p w:rsidR="00B5747B" w:rsidRPr="000245BA" w:rsidRDefault="00182789" w:rsidP="00D03353">
      <w:pPr>
        <w:pStyle w:val="aa"/>
        <w:numPr>
          <w:ilvl w:val="0"/>
          <w:numId w:val="8"/>
        </w:numPr>
        <w:tabs>
          <w:tab w:val="left" w:pos="1414"/>
        </w:tabs>
        <w:spacing w:before="1" w:line="293" w:lineRule="exact"/>
        <w:ind w:left="1414" w:right="327"/>
        <w:jc w:val="left"/>
        <w:rPr>
          <w:sz w:val="20"/>
          <w:szCs w:val="20"/>
        </w:rPr>
      </w:pPr>
      <w:r w:rsidRPr="000245BA">
        <w:rPr>
          <w:sz w:val="20"/>
          <w:szCs w:val="20"/>
        </w:rPr>
        <w:t>тьюторами(указатьколичествоприналичии);</w:t>
      </w:r>
    </w:p>
    <w:p w:rsidR="00B5747B" w:rsidRPr="000245BA" w:rsidRDefault="00182789" w:rsidP="00D03353">
      <w:pPr>
        <w:pStyle w:val="aa"/>
        <w:numPr>
          <w:ilvl w:val="0"/>
          <w:numId w:val="8"/>
        </w:numPr>
        <w:tabs>
          <w:tab w:val="left" w:pos="1414"/>
        </w:tabs>
        <w:spacing w:line="292" w:lineRule="exact"/>
        <w:ind w:left="1414" w:right="327"/>
        <w:jc w:val="left"/>
        <w:rPr>
          <w:sz w:val="20"/>
          <w:szCs w:val="20"/>
        </w:rPr>
      </w:pPr>
      <w:r w:rsidRPr="000245BA">
        <w:rPr>
          <w:sz w:val="20"/>
          <w:szCs w:val="20"/>
        </w:rPr>
        <w:t>социальнымпедагогом(указатьколичествоприналичии).</w:t>
      </w:r>
    </w:p>
    <w:p w:rsidR="00B5747B" w:rsidRPr="000245BA" w:rsidRDefault="00182789" w:rsidP="00D03353">
      <w:pPr>
        <w:pStyle w:val="a6"/>
        <w:ind w:right="327"/>
        <w:rPr>
          <w:sz w:val="20"/>
          <w:szCs w:val="20"/>
        </w:rPr>
      </w:pPr>
      <w:r w:rsidRPr="000245BA">
        <w:rPr>
          <w:sz w:val="20"/>
          <w:szCs w:val="20"/>
        </w:rPr>
        <w:t>В процессе реализации основной образовательной программы основного общегообразованияобразовательнойорганизациейобеспечиваетсяпсихолого-педагогическоесопровождениеучастниковобразовательныхотношенийпосредствомсистемнойдеятельности и отдельных мероприятий, обеспечивающих: —формирование и развитиепсихолого-педагогическойкомпетентности;</w:t>
      </w:r>
    </w:p>
    <w:p w:rsidR="00B5747B" w:rsidRPr="000245BA" w:rsidRDefault="00182789" w:rsidP="00D03353">
      <w:pPr>
        <w:pStyle w:val="aa"/>
        <w:numPr>
          <w:ilvl w:val="0"/>
          <w:numId w:val="8"/>
        </w:numPr>
        <w:tabs>
          <w:tab w:val="left" w:pos="1414"/>
        </w:tabs>
        <w:spacing w:before="3" w:line="237" w:lineRule="auto"/>
        <w:ind w:right="327" w:firstLine="707"/>
        <w:rPr>
          <w:sz w:val="20"/>
          <w:szCs w:val="20"/>
        </w:rPr>
      </w:pPr>
      <w:r w:rsidRPr="000245BA">
        <w:rPr>
          <w:sz w:val="20"/>
          <w:szCs w:val="20"/>
        </w:rPr>
        <w:t>сохранениеиукреплениепсихологическогоблагополучияипсихическогоздоровьяобучающихся;</w:t>
      </w:r>
    </w:p>
    <w:p w:rsidR="00B5747B" w:rsidRPr="000245BA" w:rsidRDefault="00182789" w:rsidP="00D03353">
      <w:pPr>
        <w:pStyle w:val="aa"/>
        <w:numPr>
          <w:ilvl w:val="0"/>
          <w:numId w:val="8"/>
        </w:numPr>
        <w:tabs>
          <w:tab w:val="left" w:pos="1414"/>
        </w:tabs>
        <w:spacing w:before="2"/>
        <w:ind w:right="327" w:firstLine="707"/>
        <w:rPr>
          <w:sz w:val="20"/>
          <w:szCs w:val="20"/>
        </w:rPr>
      </w:pPr>
      <w:r w:rsidRPr="000245BA">
        <w:rPr>
          <w:sz w:val="20"/>
          <w:szCs w:val="20"/>
        </w:rPr>
        <w:t>поддержка и сопровождение детско-родительских отношений; —формированиеценности здоровья и безопасного образа жизни; —дифференциация и индивидуализацияобучения и воспитания с учетом особенностей когнитивного и эмоционального развитияобучающихся;</w:t>
      </w:r>
    </w:p>
    <w:p w:rsidR="00B5747B" w:rsidRPr="000245BA" w:rsidRDefault="00182789" w:rsidP="00D03353">
      <w:pPr>
        <w:pStyle w:val="aa"/>
        <w:numPr>
          <w:ilvl w:val="0"/>
          <w:numId w:val="8"/>
        </w:numPr>
        <w:tabs>
          <w:tab w:val="left" w:pos="1414"/>
        </w:tabs>
        <w:spacing w:before="2" w:line="237" w:lineRule="auto"/>
        <w:ind w:right="327" w:firstLine="707"/>
        <w:rPr>
          <w:sz w:val="20"/>
          <w:szCs w:val="20"/>
        </w:rPr>
      </w:pPr>
      <w:r w:rsidRPr="000245BA">
        <w:rPr>
          <w:sz w:val="20"/>
          <w:szCs w:val="20"/>
        </w:rPr>
        <w:t>мониторинг возможностей и способностей обучающихся, выявление, поддержка исопровождениеодаренныхдетей, обучающихся сОВЗ;</w:t>
      </w:r>
    </w:p>
    <w:p w:rsidR="00B5747B" w:rsidRPr="000245BA" w:rsidRDefault="00182789" w:rsidP="00D03353">
      <w:pPr>
        <w:pStyle w:val="aa"/>
        <w:numPr>
          <w:ilvl w:val="0"/>
          <w:numId w:val="8"/>
        </w:numPr>
        <w:tabs>
          <w:tab w:val="left" w:pos="1414"/>
        </w:tabs>
        <w:spacing w:before="2" w:line="293" w:lineRule="exact"/>
        <w:ind w:left="1414" w:right="327"/>
        <w:rPr>
          <w:sz w:val="20"/>
          <w:szCs w:val="20"/>
        </w:rPr>
      </w:pPr>
      <w:r w:rsidRPr="000245BA">
        <w:rPr>
          <w:sz w:val="20"/>
          <w:szCs w:val="20"/>
        </w:rPr>
        <w:t>созданиеусловийдляпоследующегопрофессиональногосамоопределения;</w:t>
      </w:r>
    </w:p>
    <w:p w:rsidR="00B5747B" w:rsidRPr="000245BA" w:rsidRDefault="00182789" w:rsidP="00D03353">
      <w:pPr>
        <w:pStyle w:val="aa"/>
        <w:numPr>
          <w:ilvl w:val="0"/>
          <w:numId w:val="8"/>
        </w:numPr>
        <w:tabs>
          <w:tab w:val="left" w:pos="1414"/>
        </w:tabs>
        <w:spacing w:line="293" w:lineRule="exact"/>
        <w:ind w:left="1414" w:right="327"/>
        <w:rPr>
          <w:sz w:val="20"/>
          <w:szCs w:val="20"/>
        </w:rPr>
      </w:pPr>
      <w:r w:rsidRPr="000245BA">
        <w:rPr>
          <w:sz w:val="20"/>
          <w:szCs w:val="20"/>
        </w:rPr>
        <w:t>формированиекоммуникативныхнавыковвразновозрастнойсредеисреде</w:t>
      </w:r>
    </w:p>
    <w:p w:rsidR="00B5747B" w:rsidRPr="000245BA" w:rsidRDefault="00182789" w:rsidP="00D03353">
      <w:pPr>
        <w:pStyle w:val="a6"/>
        <w:spacing w:before="66"/>
        <w:ind w:right="327" w:firstLine="0"/>
        <w:jc w:val="left"/>
        <w:rPr>
          <w:sz w:val="20"/>
          <w:szCs w:val="20"/>
        </w:rPr>
      </w:pPr>
      <w:r w:rsidRPr="000245BA">
        <w:rPr>
          <w:sz w:val="20"/>
          <w:szCs w:val="20"/>
        </w:rPr>
        <w:t>сверстников;</w:t>
      </w:r>
    </w:p>
    <w:p w:rsidR="00B5747B" w:rsidRPr="000245BA" w:rsidRDefault="00182789" w:rsidP="00D03353">
      <w:pPr>
        <w:pStyle w:val="aa"/>
        <w:numPr>
          <w:ilvl w:val="0"/>
          <w:numId w:val="8"/>
        </w:numPr>
        <w:tabs>
          <w:tab w:val="left" w:pos="1414"/>
        </w:tabs>
        <w:spacing w:before="2"/>
        <w:ind w:left="1414" w:right="327"/>
        <w:jc w:val="left"/>
        <w:rPr>
          <w:sz w:val="20"/>
          <w:szCs w:val="20"/>
        </w:rPr>
      </w:pPr>
      <w:r w:rsidRPr="000245BA">
        <w:rPr>
          <w:sz w:val="20"/>
          <w:szCs w:val="20"/>
        </w:rPr>
        <w:t>поддержкадетскихобъединений,ученическогосамоуправления;</w:t>
      </w:r>
    </w:p>
    <w:p w:rsidR="00B5747B" w:rsidRPr="000245BA" w:rsidRDefault="00182789" w:rsidP="00D03353">
      <w:pPr>
        <w:pStyle w:val="aa"/>
        <w:numPr>
          <w:ilvl w:val="0"/>
          <w:numId w:val="8"/>
        </w:numPr>
        <w:tabs>
          <w:tab w:val="left" w:pos="1414"/>
        </w:tabs>
        <w:spacing w:before="2" w:line="293" w:lineRule="exact"/>
        <w:ind w:left="1414" w:right="327"/>
        <w:jc w:val="left"/>
        <w:rPr>
          <w:sz w:val="20"/>
          <w:szCs w:val="20"/>
        </w:rPr>
      </w:pPr>
      <w:r w:rsidRPr="000245BA">
        <w:rPr>
          <w:sz w:val="20"/>
          <w:szCs w:val="20"/>
        </w:rPr>
        <w:t>формированиепсихологическойкультурыповедениявинформационнойсреде;</w:t>
      </w:r>
    </w:p>
    <w:p w:rsidR="00B5747B" w:rsidRPr="000245BA" w:rsidRDefault="00182789" w:rsidP="00D03353">
      <w:pPr>
        <w:pStyle w:val="aa"/>
        <w:numPr>
          <w:ilvl w:val="0"/>
          <w:numId w:val="8"/>
        </w:numPr>
        <w:tabs>
          <w:tab w:val="left" w:pos="1414"/>
        </w:tabs>
        <w:spacing w:line="292" w:lineRule="exact"/>
        <w:ind w:left="1414" w:right="327"/>
        <w:jc w:val="left"/>
        <w:rPr>
          <w:sz w:val="20"/>
          <w:szCs w:val="20"/>
        </w:rPr>
      </w:pPr>
      <w:r w:rsidRPr="000245BA">
        <w:rPr>
          <w:sz w:val="20"/>
          <w:szCs w:val="20"/>
        </w:rPr>
        <w:t>развитиепсихологическойкультурывобластииспользованияИКТ;</w:t>
      </w:r>
    </w:p>
    <w:p w:rsidR="00B5747B" w:rsidRPr="000245BA" w:rsidRDefault="00182789" w:rsidP="00D03353">
      <w:pPr>
        <w:pStyle w:val="a6"/>
        <w:ind w:right="327"/>
        <w:rPr>
          <w:sz w:val="20"/>
          <w:szCs w:val="20"/>
        </w:rPr>
      </w:pPr>
      <w:r w:rsidRPr="000245BA">
        <w:rPr>
          <w:sz w:val="20"/>
          <w:szCs w:val="20"/>
        </w:rPr>
        <w:t>Впроцессереализацииосновнойобразовательнойпрограммыосуществляетсяиндивидуальноепсихолого-педагогическоесопровождениевсехучастниковобразовательных отношений, втом числе:</w:t>
      </w:r>
    </w:p>
    <w:p w:rsidR="00B5747B" w:rsidRPr="000245BA" w:rsidRDefault="00182789" w:rsidP="00D03353">
      <w:pPr>
        <w:pStyle w:val="aa"/>
        <w:numPr>
          <w:ilvl w:val="0"/>
          <w:numId w:val="8"/>
        </w:numPr>
        <w:tabs>
          <w:tab w:val="left" w:pos="1414"/>
        </w:tabs>
        <w:spacing w:before="2" w:line="237" w:lineRule="auto"/>
        <w:ind w:right="327" w:firstLine="707"/>
        <w:rPr>
          <w:sz w:val="20"/>
          <w:szCs w:val="20"/>
        </w:rPr>
      </w:pPr>
      <w:r w:rsidRPr="000245BA">
        <w:rPr>
          <w:spacing w:val="-1"/>
          <w:sz w:val="20"/>
          <w:szCs w:val="20"/>
        </w:rPr>
        <w:t>обучающихся,испытывающих</w:t>
      </w:r>
      <w:r w:rsidRPr="000245BA">
        <w:rPr>
          <w:sz w:val="20"/>
          <w:szCs w:val="20"/>
        </w:rPr>
        <w:t>трудностивосвоениипрограммыосновногообщегообразования,развитииисоциальной адаптации(указать при наличии);</w:t>
      </w:r>
    </w:p>
    <w:p w:rsidR="00B5747B" w:rsidRPr="000245BA" w:rsidRDefault="00182789" w:rsidP="00D03353">
      <w:pPr>
        <w:pStyle w:val="aa"/>
        <w:numPr>
          <w:ilvl w:val="0"/>
          <w:numId w:val="8"/>
        </w:numPr>
        <w:tabs>
          <w:tab w:val="left" w:pos="1414"/>
        </w:tabs>
        <w:spacing w:before="5" w:line="237" w:lineRule="auto"/>
        <w:ind w:right="327" w:firstLine="707"/>
        <w:rPr>
          <w:sz w:val="20"/>
          <w:szCs w:val="20"/>
        </w:rPr>
      </w:pPr>
      <w:r w:rsidRPr="000245BA">
        <w:rPr>
          <w:sz w:val="20"/>
          <w:szCs w:val="20"/>
        </w:rPr>
        <w:t>обучающихся, проявляющих индивидуальные способности, и одаренных (указатьприналичии);</w:t>
      </w:r>
    </w:p>
    <w:p w:rsidR="00B5747B" w:rsidRPr="000245BA" w:rsidRDefault="00182789" w:rsidP="00D03353">
      <w:pPr>
        <w:pStyle w:val="aa"/>
        <w:numPr>
          <w:ilvl w:val="0"/>
          <w:numId w:val="8"/>
        </w:numPr>
        <w:tabs>
          <w:tab w:val="left" w:pos="1414"/>
        </w:tabs>
        <w:spacing w:before="2" w:line="293" w:lineRule="exact"/>
        <w:ind w:left="1414" w:right="327"/>
        <w:rPr>
          <w:sz w:val="20"/>
          <w:szCs w:val="20"/>
        </w:rPr>
      </w:pPr>
      <w:r w:rsidRPr="000245BA">
        <w:rPr>
          <w:sz w:val="20"/>
          <w:szCs w:val="20"/>
        </w:rPr>
        <w:t>обучающихсясОВЗ(указатьприналичии);</w:t>
      </w:r>
    </w:p>
    <w:p w:rsidR="00B5747B" w:rsidRPr="000245BA" w:rsidRDefault="00182789" w:rsidP="00D03353">
      <w:pPr>
        <w:pStyle w:val="aa"/>
        <w:numPr>
          <w:ilvl w:val="0"/>
          <w:numId w:val="8"/>
        </w:numPr>
        <w:tabs>
          <w:tab w:val="left" w:pos="1414"/>
        </w:tabs>
        <w:ind w:right="327" w:firstLine="707"/>
        <w:rPr>
          <w:sz w:val="20"/>
          <w:szCs w:val="20"/>
        </w:rPr>
      </w:pPr>
      <w:r w:rsidRPr="000245BA">
        <w:rPr>
          <w:sz w:val="20"/>
          <w:szCs w:val="20"/>
        </w:rPr>
        <w:t>педагогических,учебно-вспомогательныхииныхработниковобразовательнойорганизации,обеспечивающихреализациюпрограммыосновногообщегообразования(указать при наличии);</w:t>
      </w:r>
    </w:p>
    <w:p w:rsidR="00B5747B" w:rsidRPr="000245BA" w:rsidRDefault="00182789" w:rsidP="00D03353">
      <w:pPr>
        <w:pStyle w:val="aa"/>
        <w:numPr>
          <w:ilvl w:val="0"/>
          <w:numId w:val="8"/>
        </w:numPr>
        <w:tabs>
          <w:tab w:val="left" w:pos="1414"/>
        </w:tabs>
        <w:spacing w:before="4" w:line="237" w:lineRule="auto"/>
        <w:ind w:right="327" w:firstLine="707"/>
        <w:rPr>
          <w:sz w:val="20"/>
          <w:szCs w:val="20"/>
        </w:rPr>
      </w:pPr>
      <w:r w:rsidRPr="000245BA">
        <w:rPr>
          <w:sz w:val="20"/>
          <w:szCs w:val="20"/>
        </w:rPr>
        <w:t>родителей(законныхпредставителей)несовершеннолетнихобучающихся(указатьприналичии).</w:t>
      </w:r>
    </w:p>
    <w:p w:rsidR="00B5747B" w:rsidRPr="000245BA" w:rsidRDefault="00182789" w:rsidP="00D03353">
      <w:pPr>
        <w:pStyle w:val="a6"/>
        <w:ind w:right="327"/>
        <w:rPr>
          <w:sz w:val="20"/>
          <w:szCs w:val="20"/>
        </w:rPr>
      </w:pPr>
      <w:r w:rsidRPr="000245BA">
        <w:rPr>
          <w:sz w:val="20"/>
          <w:szCs w:val="20"/>
        </w:rPr>
        <w:t>Психолого-педагогическаяподдержкаучастниковобразовательныхотношенийреализуется диверсифицировано, на уровне образовательной организации, классов, групп,атакже наиндивидуальномуровне.</w:t>
      </w:r>
    </w:p>
    <w:p w:rsidR="00B5747B" w:rsidRPr="000245BA" w:rsidRDefault="00182789" w:rsidP="00D03353">
      <w:pPr>
        <w:pStyle w:val="a6"/>
        <w:ind w:right="327"/>
        <w:rPr>
          <w:sz w:val="20"/>
          <w:szCs w:val="20"/>
        </w:rPr>
      </w:pPr>
      <w:r w:rsidRPr="000245BA">
        <w:rPr>
          <w:sz w:val="20"/>
          <w:szCs w:val="20"/>
        </w:rPr>
        <w:t>В процессе реализации основной образовательной программы используются такиеформыпсихолого-педагогического сопровождения как:</w:t>
      </w:r>
    </w:p>
    <w:p w:rsidR="00B5747B" w:rsidRPr="000245BA" w:rsidRDefault="00182789" w:rsidP="00D03353">
      <w:pPr>
        <w:pStyle w:val="aa"/>
        <w:numPr>
          <w:ilvl w:val="0"/>
          <w:numId w:val="8"/>
        </w:numPr>
        <w:tabs>
          <w:tab w:val="left" w:pos="1414"/>
        </w:tabs>
        <w:spacing w:before="4" w:line="237" w:lineRule="auto"/>
        <w:ind w:right="327" w:firstLine="707"/>
        <w:rPr>
          <w:sz w:val="20"/>
          <w:szCs w:val="20"/>
        </w:rPr>
      </w:pPr>
      <w:r w:rsidRPr="000245BA">
        <w:rPr>
          <w:sz w:val="20"/>
          <w:szCs w:val="20"/>
        </w:rPr>
        <w:t>диагностика, направленная на определение особенностей статуса обучающегося,котораяможетпроводитьсянаэтапепереходаучениканаследующийуровеньобразованияивконцекаждогоучебного года;</w:t>
      </w:r>
    </w:p>
    <w:p w:rsidR="00B5747B" w:rsidRPr="000245BA" w:rsidRDefault="00182789" w:rsidP="00D03353">
      <w:pPr>
        <w:spacing w:before="3"/>
        <w:ind w:left="562" w:right="327" w:firstLine="707"/>
        <w:jc w:val="both"/>
        <w:rPr>
          <w:i/>
          <w:sz w:val="20"/>
          <w:szCs w:val="20"/>
        </w:rPr>
      </w:pPr>
      <w:r w:rsidRPr="000245BA">
        <w:rPr>
          <w:i/>
          <w:sz w:val="20"/>
          <w:szCs w:val="20"/>
        </w:rPr>
        <w:t>(краткоеописаниедиагностическихпроцедур,методик,графикапроведения—приналичии)</w:t>
      </w:r>
    </w:p>
    <w:p w:rsidR="00B5747B" w:rsidRPr="000245BA" w:rsidRDefault="00182789" w:rsidP="00D03353">
      <w:pPr>
        <w:pStyle w:val="aa"/>
        <w:numPr>
          <w:ilvl w:val="0"/>
          <w:numId w:val="8"/>
        </w:numPr>
        <w:tabs>
          <w:tab w:val="left" w:pos="1414"/>
        </w:tabs>
        <w:spacing w:before="5" w:line="237" w:lineRule="auto"/>
        <w:ind w:right="327" w:firstLine="707"/>
        <w:rPr>
          <w:sz w:val="20"/>
          <w:szCs w:val="20"/>
        </w:rPr>
      </w:pPr>
      <w:r w:rsidRPr="000245BA">
        <w:rPr>
          <w:sz w:val="20"/>
          <w:szCs w:val="20"/>
        </w:rPr>
        <w:t>консультированиепедагоговиродителей, котороеосуществляетсяучителемипсихологом с учетом результатов диагностики, а также администрацией образовательнойорганизации;</w:t>
      </w:r>
    </w:p>
    <w:p w:rsidR="00B5747B" w:rsidRPr="000245BA" w:rsidRDefault="00182789" w:rsidP="00D03353">
      <w:pPr>
        <w:spacing w:before="3"/>
        <w:ind w:left="1270" w:right="327"/>
        <w:jc w:val="both"/>
        <w:rPr>
          <w:i/>
          <w:sz w:val="20"/>
          <w:szCs w:val="20"/>
        </w:rPr>
      </w:pPr>
      <w:r w:rsidRPr="000245BA">
        <w:rPr>
          <w:i/>
          <w:sz w:val="20"/>
          <w:szCs w:val="20"/>
        </w:rPr>
        <w:t>(расписаниеконсультацийисотрудников,уполномоченныхихпроводить)</w:t>
      </w:r>
    </w:p>
    <w:p w:rsidR="00B5747B" w:rsidRPr="000245BA" w:rsidRDefault="00182789" w:rsidP="00D03353">
      <w:pPr>
        <w:pStyle w:val="aa"/>
        <w:numPr>
          <w:ilvl w:val="0"/>
          <w:numId w:val="8"/>
        </w:numPr>
        <w:tabs>
          <w:tab w:val="left" w:pos="1414"/>
        </w:tabs>
        <w:spacing w:before="4" w:line="237" w:lineRule="auto"/>
        <w:ind w:right="327" w:firstLine="707"/>
        <w:rPr>
          <w:sz w:val="20"/>
          <w:szCs w:val="20"/>
        </w:rPr>
      </w:pPr>
      <w:r w:rsidRPr="000245BA">
        <w:rPr>
          <w:sz w:val="20"/>
          <w:szCs w:val="20"/>
        </w:rPr>
        <w:t>профилактика,экспертиза,развивающаяработа,просвещение,коррекционнаяработа,осуществляемая втечениевсегоучебного времени.</w:t>
      </w:r>
    </w:p>
    <w:p w:rsidR="00B5747B" w:rsidRPr="000245BA" w:rsidRDefault="00182789" w:rsidP="00D03353">
      <w:pPr>
        <w:ind w:left="1270" w:right="327"/>
        <w:jc w:val="both"/>
        <w:rPr>
          <w:i/>
          <w:sz w:val="20"/>
          <w:szCs w:val="20"/>
        </w:rPr>
      </w:pPr>
      <w:r w:rsidRPr="000245BA">
        <w:rPr>
          <w:i/>
          <w:sz w:val="20"/>
          <w:szCs w:val="20"/>
        </w:rPr>
        <w:t>(план-графикпроведениямероприятий—приналичии)</w:t>
      </w:r>
    </w:p>
    <w:p w:rsidR="00B5747B" w:rsidRPr="000245BA" w:rsidRDefault="00B5747B" w:rsidP="00D03353">
      <w:pPr>
        <w:pStyle w:val="a6"/>
        <w:spacing w:before="5"/>
        <w:ind w:left="0" w:right="327" w:firstLine="0"/>
        <w:jc w:val="left"/>
        <w:rPr>
          <w:i/>
          <w:sz w:val="20"/>
          <w:szCs w:val="20"/>
        </w:rPr>
      </w:pPr>
    </w:p>
    <w:p w:rsidR="00B5747B" w:rsidRPr="000245BA" w:rsidRDefault="00182789" w:rsidP="00D03353">
      <w:pPr>
        <w:pStyle w:val="1"/>
        <w:numPr>
          <w:ilvl w:val="2"/>
          <w:numId w:val="9"/>
        </w:numPr>
        <w:tabs>
          <w:tab w:val="left" w:pos="2029"/>
        </w:tabs>
        <w:ind w:left="2028" w:right="327" w:hanging="709"/>
        <w:jc w:val="both"/>
        <w:rPr>
          <w:sz w:val="20"/>
          <w:szCs w:val="20"/>
        </w:rPr>
      </w:pPr>
      <w:r w:rsidRPr="000245BA">
        <w:rPr>
          <w:sz w:val="20"/>
          <w:szCs w:val="20"/>
        </w:rPr>
        <w:t>ФИНАНСОВО-ЭКОНОМИЧЕСКИЕУСЛОВИЯРЕАЛИЗАЦИИ</w:t>
      </w:r>
    </w:p>
    <w:p w:rsidR="00B5747B" w:rsidRPr="000245BA" w:rsidRDefault="00182789" w:rsidP="00D03353">
      <w:pPr>
        <w:ind w:left="727" w:right="327"/>
        <w:rPr>
          <w:b/>
          <w:sz w:val="20"/>
          <w:szCs w:val="20"/>
        </w:rPr>
      </w:pPr>
      <w:r w:rsidRPr="000245BA">
        <w:rPr>
          <w:b/>
          <w:sz w:val="20"/>
          <w:szCs w:val="20"/>
        </w:rPr>
        <w:t>ОБРАЗОВАТЕЛЬНОЙПРОГРАММЫОСНОВНОГООБЩЕГООБРАЗОВАНИЯ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Финансовоеобеспечениереализацииобразовательнойпрограммыосновногообщего образования опирается на исполнение расходных обязательств, обеспечивающихгосударственные гарантии прав на получение общедоступного и бесплатного основногообщегообразования.Объемдействующихрасходныхобязательствотражаетсявгосударственномзадании образовательной организации.</w:t>
      </w:r>
    </w:p>
    <w:p w:rsidR="00B5747B" w:rsidRPr="000245BA" w:rsidRDefault="00182789" w:rsidP="00D03353">
      <w:pPr>
        <w:pStyle w:val="a6"/>
        <w:spacing w:before="1"/>
        <w:ind w:right="327"/>
        <w:rPr>
          <w:sz w:val="20"/>
          <w:szCs w:val="20"/>
        </w:rPr>
      </w:pPr>
      <w:r w:rsidRPr="000245BA">
        <w:rPr>
          <w:sz w:val="20"/>
          <w:szCs w:val="20"/>
        </w:rPr>
        <w:t>Государственное задание устанавливает показатели, характеризующие качество и(или) объем (содержание) государственной услуги (работы), а также порядок ее оказания(выполнения).</w:t>
      </w:r>
    </w:p>
    <w:p w:rsidR="00B5747B" w:rsidRPr="000245BA" w:rsidRDefault="00182789" w:rsidP="00D03353">
      <w:pPr>
        <w:pStyle w:val="a6"/>
        <w:ind w:right="327"/>
        <w:rPr>
          <w:sz w:val="20"/>
          <w:szCs w:val="20"/>
        </w:rPr>
      </w:pPr>
      <w:r w:rsidRPr="000245BA">
        <w:rPr>
          <w:sz w:val="20"/>
          <w:szCs w:val="20"/>
        </w:rPr>
        <w:t>Финансовоеобеспечениереализацииобразовательнойпрограммыосновногообщего образования бюджетного (автономного)учреждения осуществляется исходя израсходныхобязательствнаосновегосударственного(муниципального)заданияпооказаниюгосударственных(муниципальных)образовательныхуслуг,казенногоучреждения— наосновании бюджетной сметы.</w:t>
      </w:r>
    </w:p>
    <w:p w:rsidR="00B5747B" w:rsidRPr="000245BA" w:rsidRDefault="00182789" w:rsidP="00D03353">
      <w:pPr>
        <w:pStyle w:val="a6"/>
        <w:spacing w:before="66"/>
        <w:ind w:right="327"/>
        <w:rPr>
          <w:sz w:val="20"/>
          <w:szCs w:val="20"/>
        </w:rPr>
      </w:pPr>
      <w:r w:rsidRPr="000245BA">
        <w:rPr>
          <w:sz w:val="20"/>
          <w:szCs w:val="20"/>
        </w:rPr>
        <w:t>Обеспечениегосударственныхгарантийреализацииправнаполучениеобщедоступного и бесплатного основного общего образования в общеобразовательныхорганизациях осуществляется в соответствии с нормативами, определяемыми органамигосударственнойвласти субъектовРоссийской Федерации.</w:t>
      </w:r>
    </w:p>
    <w:p w:rsidR="00B5747B" w:rsidRPr="000245BA" w:rsidRDefault="00182789" w:rsidP="00D03353">
      <w:pPr>
        <w:pStyle w:val="a6"/>
        <w:spacing w:before="1"/>
        <w:ind w:right="327"/>
        <w:rPr>
          <w:sz w:val="20"/>
          <w:szCs w:val="20"/>
        </w:rPr>
      </w:pPr>
      <w:r w:rsidRPr="000245BA">
        <w:rPr>
          <w:sz w:val="20"/>
          <w:szCs w:val="20"/>
        </w:rPr>
        <w:t>Приэтомформированиеиутверждениенормативовфинансированиягосударственной(муниципальной)услугипореализациипрограммосновногообщегообразования,втомчислеадаптированных,осуществляютсявсоответствиисобщимитребованиямикопределениюнормативныхзатратнаоказаниегосударственных(муниципальных)услугвсфередошкольного,начальногообщего,основногообщего,среднегообщего,среднегопрофессиональногообразования,дополнительногообразования</w:t>
      </w:r>
      <w:r w:rsidRPr="000245BA">
        <w:rPr>
          <w:spacing w:val="-1"/>
          <w:sz w:val="20"/>
          <w:szCs w:val="20"/>
        </w:rPr>
        <w:t>детейивзрослых,дополнительного</w:t>
      </w:r>
      <w:r w:rsidRPr="000245BA">
        <w:rPr>
          <w:sz w:val="20"/>
          <w:szCs w:val="20"/>
        </w:rPr>
        <w:t>профессиональногообразованиядлялиц,имеющихилиполучающихсреднеепрофессиональноеобразование,профессиональногообучения,применяемыхприрасчетеобъемасубсидиинафинансовоеобеспечениевыполнениягосударственного(муниципального)заданиянаоказаниегосударственных(муниципальных)услуг(выполнениеработ)государственным(муниципальным)учреждением.</w:t>
      </w:r>
    </w:p>
    <w:p w:rsidR="00B5747B" w:rsidRPr="000245BA" w:rsidRDefault="00182789" w:rsidP="00D03353">
      <w:pPr>
        <w:pStyle w:val="a6"/>
        <w:ind w:right="327"/>
        <w:rPr>
          <w:sz w:val="20"/>
          <w:szCs w:val="20"/>
        </w:rPr>
      </w:pPr>
      <w:r w:rsidRPr="000245BA">
        <w:rPr>
          <w:sz w:val="20"/>
          <w:szCs w:val="20"/>
        </w:rPr>
        <w:t>Нормативзатратнареализациюобразовательнойпрограммыосновногообщегообразования — гарантированный минимально допустимый объем финансовых средств вгод в расчете на одного обучающегося, необходимый для реализации образовательнойпрограммыосновного общегообразования, включает:</w:t>
      </w:r>
    </w:p>
    <w:p w:rsidR="00B5747B" w:rsidRPr="000245BA" w:rsidRDefault="00182789" w:rsidP="00D03353">
      <w:pPr>
        <w:pStyle w:val="aa"/>
        <w:numPr>
          <w:ilvl w:val="0"/>
          <w:numId w:val="7"/>
        </w:numPr>
        <w:tabs>
          <w:tab w:val="left" w:pos="1414"/>
        </w:tabs>
        <w:spacing w:before="5" w:line="237" w:lineRule="auto"/>
        <w:ind w:right="327" w:firstLine="707"/>
        <w:jc w:val="left"/>
        <w:rPr>
          <w:sz w:val="20"/>
          <w:szCs w:val="20"/>
        </w:rPr>
      </w:pPr>
      <w:r w:rsidRPr="000245BA">
        <w:rPr>
          <w:sz w:val="20"/>
          <w:szCs w:val="20"/>
        </w:rPr>
        <w:t>расходынаоплату трудаработников,участвующихвразработке иреализацииобразовательнойпрограммы основного общегообразования;</w:t>
      </w:r>
    </w:p>
    <w:p w:rsidR="00B5747B" w:rsidRPr="000245BA" w:rsidRDefault="00182789" w:rsidP="00D03353">
      <w:pPr>
        <w:pStyle w:val="aa"/>
        <w:numPr>
          <w:ilvl w:val="0"/>
          <w:numId w:val="7"/>
        </w:numPr>
        <w:tabs>
          <w:tab w:val="left" w:pos="1414"/>
        </w:tabs>
        <w:spacing w:before="2"/>
        <w:ind w:left="1414" w:right="327"/>
        <w:jc w:val="left"/>
        <w:rPr>
          <w:sz w:val="20"/>
          <w:szCs w:val="20"/>
        </w:rPr>
      </w:pPr>
      <w:r w:rsidRPr="000245BA">
        <w:rPr>
          <w:sz w:val="20"/>
          <w:szCs w:val="20"/>
        </w:rPr>
        <w:t>расходынаприобретениеучебникови учебныхпособий,средствобучения;</w:t>
      </w:r>
    </w:p>
    <w:p w:rsidR="00B5747B" w:rsidRPr="000245BA" w:rsidRDefault="00182789" w:rsidP="00D03353">
      <w:pPr>
        <w:pStyle w:val="aa"/>
        <w:numPr>
          <w:ilvl w:val="0"/>
          <w:numId w:val="7"/>
        </w:numPr>
        <w:tabs>
          <w:tab w:val="left" w:pos="1414"/>
        </w:tabs>
        <w:spacing w:before="4" w:line="237" w:lineRule="auto"/>
        <w:ind w:right="327" w:firstLine="707"/>
        <w:jc w:val="left"/>
        <w:rPr>
          <w:sz w:val="20"/>
          <w:szCs w:val="20"/>
        </w:rPr>
      </w:pPr>
      <w:r w:rsidRPr="000245BA">
        <w:rPr>
          <w:sz w:val="20"/>
          <w:szCs w:val="20"/>
        </w:rPr>
        <w:t>прочиерасходы(заисключениемрасходовнасодержаниезданийиоплатукоммунальныхуслуг,осуществляемых из местных бюджетов).</w:t>
      </w:r>
    </w:p>
    <w:p w:rsidR="00B5747B" w:rsidRPr="000245BA" w:rsidRDefault="00182789" w:rsidP="00D03353">
      <w:pPr>
        <w:pStyle w:val="a6"/>
        <w:ind w:right="327"/>
        <w:rPr>
          <w:sz w:val="20"/>
          <w:szCs w:val="20"/>
        </w:rPr>
      </w:pPr>
      <w:r w:rsidRPr="000245BA">
        <w:rPr>
          <w:sz w:val="20"/>
          <w:szCs w:val="20"/>
        </w:rPr>
        <w:t>Нормативные затраты на оказание государственной или муниципальной услуги всфере образования определяются по каждому виду и направленности образовательныхпрограмм, с учетом форм обучения, типа образовательной организации, сетевой формыреализацииобразовательныхпрограмм,образовательныхтехнологий,специальныхусловийполученияобразованияобучающимисясОВЗ,обеспечениядополнительногопрофессиональногообразованияпедагогическимработникам,обеспечениябезопасныхусловий обучения и воспитания, охраны здоровья обучающихся, а также с учетом иныхпредусмотренныхзаконодательствомособенностейорганизациииосуществленияобразовательной деятельности (для различных категорий обучающихся), за исключениемобразовательнойдеятельности,осуществляемойвсоответствиисобразовательнымистандартами,врасчетенаодногообучающегося,еслииноенеустановленозаконодательством.</w:t>
      </w:r>
    </w:p>
    <w:p w:rsidR="00B5747B" w:rsidRPr="000245BA" w:rsidRDefault="00182789" w:rsidP="00D03353">
      <w:pPr>
        <w:pStyle w:val="a6"/>
        <w:ind w:right="327"/>
        <w:rPr>
          <w:sz w:val="20"/>
          <w:szCs w:val="20"/>
        </w:rPr>
      </w:pPr>
      <w:r w:rsidRPr="000245BA">
        <w:rPr>
          <w:sz w:val="20"/>
          <w:szCs w:val="20"/>
        </w:rPr>
        <w:t>Органы местного самоуправления вправе осуществлять за счет средств местныхбюджетовфинансовоеобеспечениепредоставленияосновногообщегообразования</w:t>
      </w:r>
      <w:r w:rsidRPr="000245BA">
        <w:rPr>
          <w:spacing w:val="-1"/>
          <w:sz w:val="20"/>
          <w:szCs w:val="20"/>
        </w:rPr>
        <w:t>муниципальнымиобщеобразовательными</w:t>
      </w:r>
      <w:r w:rsidRPr="000245BA">
        <w:rPr>
          <w:sz w:val="20"/>
          <w:szCs w:val="20"/>
        </w:rPr>
        <w:t>организациямивчастирасходовнаоплатутрудаработников, реализующих образовательную программу основного общего образования,расходов на приобретение учебников и учебных пособий, средств обучения, игр, игрушексверхнормативафинансовогообеспечения,определенногосубъектомРоссийскойФедерации.</w:t>
      </w:r>
    </w:p>
    <w:p w:rsidR="00B5747B" w:rsidRPr="000245BA" w:rsidRDefault="00182789" w:rsidP="00D03353">
      <w:pPr>
        <w:pStyle w:val="a6"/>
        <w:spacing w:before="1"/>
        <w:ind w:right="327"/>
        <w:rPr>
          <w:sz w:val="20"/>
          <w:szCs w:val="20"/>
        </w:rPr>
      </w:pPr>
      <w:r w:rsidRPr="000245BA">
        <w:rPr>
          <w:sz w:val="20"/>
          <w:szCs w:val="20"/>
        </w:rPr>
        <w:t>Всоответствиисрасходнымиобязательствамиоргановместногосамоуправленияпоорганизациипредоставленияобщегообразованияврасходыместныхбюджетоввключаются расходы, связанные с организацией подвоза обучающихся к образовательныморганизациямиразвитиемсетевоговзаимодействиядляреализацииосновнойобразовательнойпрограммыобщегообразования(приналичии этихрасходов).</w:t>
      </w:r>
    </w:p>
    <w:p w:rsidR="00B5747B" w:rsidRPr="000245BA" w:rsidRDefault="00182789" w:rsidP="00D03353">
      <w:pPr>
        <w:pStyle w:val="a6"/>
        <w:ind w:right="327"/>
        <w:rPr>
          <w:sz w:val="20"/>
          <w:szCs w:val="20"/>
        </w:rPr>
      </w:pPr>
      <w:r w:rsidRPr="000245BA">
        <w:rPr>
          <w:sz w:val="20"/>
          <w:szCs w:val="20"/>
        </w:rPr>
        <w:t>Образовательнаяорганизациясамостоятельнопринимаетрешениевчастинаправленияирасходованиясредствгосударственного(муниципального)задания.Исамостоятельноопределяетдолюсредств,направляемыхнаоплатутрудаииныенужды,</w:t>
      </w:r>
    </w:p>
    <w:p w:rsidR="00B5747B" w:rsidRPr="000245BA" w:rsidRDefault="00182789" w:rsidP="00D03353">
      <w:pPr>
        <w:pStyle w:val="a6"/>
        <w:spacing w:before="66"/>
        <w:ind w:right="327" w:firstLine="0"/>
        <w:rPr>
          <w:sz w:val="20"/>
          <w:szCs w:val="20"/>
        </w:rPr>
      </w:pPr>
      <w:r w:rsidRPr="000245BA">
        <w:rPr>
          <w:sz w:val="20"/>
          <w:szCs w:val="20"/>
        </w:rPr>
        <w:t>необходимыедлявыполнениягосударственногозадания,придерживаясьприэтомпринципасоответствияструктурынаправленияирасходованиябюджетныхсредстввбюджетеорганизации—структуренормативазатратнареализациюобразовательнойпрограммыосновногообщегообразования(заработнаяплатасначислениями,прочиетекущиерасходынаобеспечениематериальныхзатрат,непосредственносвязанныхсучебнойдеятельностьюобщеобразовательныхорганизаций).</w:t>
      </w:r>
    </w:p>
    <w:p w:rsidR="00B5747B" w:rsidRPr="000245BA" w:rsidRDefault="00182789" w:rsidP="00D03353">
      <w:pPr>
        <w:pStyle w:val="a6"/>
        <w:spacing w:before="1"/>
        <w:ind w:right="327"/>
        <w:rPr>
          <w:sz w:val="20"/>
          <w:szCs w:val="20"/>
        </w:rPr>
      </w:pPr>
      <w:r w:rsidRPr="000245BA">
        <w:rPr>
          <w:sz w:val="20"/>
          <w:szCs w:val="20"/>
        </w:rPr>
        <w:t>При разработке программы образовательной организации в части обучения детей сОВЗ финансовое обеспечение реализации образовательной программы основного общегообразования для детей с ОВЗ учитывает расходы необходимые для создания специальныхусловийдля коррекциинарушений развития.</w:t>
      </w:r>
    </w:p>
    <w:p w:rsidR="00B5747B" w:rsidRPr="000245BA" w:rsidRDefault="00182789" w:rsidP="00D03353">
      <w:pPr>
        <w:pStyle w:val="a6"/>
        <w:ind w:right="327"/>
        <w:rPr>
          <w:sz w:val="20"/>
          <w:szCs w:val="20"/>
        </w:rPr>
      </w:pPr>
      <w:r w:rsidRPr="000245BA">
        <w:rPr>
          <w:sz w:val="20"/>
          <w:szCs w:val="20"/>
        </w:rPr>
        <w:t>Нормативныезатратынаоказаниегосударственных(муниципальных)услуг</w:t>
      </w:r>
      <w:r w:rsidRPr="000245BA">
        <w:rPr>
          <w:spacing w:val="-1"/>
          <w:sz w:val="20"/>
          <w:szCs w:val="20"/>
        </w:rPr>
        <w:t>включаютвсебязатратынаоплатутруда</w:t>
      </w:r>
      <w:r w:rsidRPr="000245BA">
        <w:rPr>
          <w:sz w:val="20"/>
          <w:szCs w:val="20"/>
        </w:rPr>
        <w:t>педагогическихработниковсучетомобеспеченияуровнясреднейзаработнойплатыпедагогическихработниковзавыполняемуюимиучебную (преподавательскую) работу и другую работу, определяемого в соответствии сУказамиПрезидентаРоссийскойФедерации,нормативно-правовымиактамиПравительстваРоссийскойФедерации,органовгосударственнойвластисубъектовРоссийскойФедерации,органовместногосамоуправления.Расходынаоплатутрудапедагогическихработниковмуниципальныхобщеобразовательныхорганизаций,включаемыеорганамигосударственнойвластисубъектовРоссийскойФедерациивнормативыфинансовогообеспечения,немогутбытьнижеуровня,соответствующегосреднейзаработнойплатевсоответствующемсубъектеРоссийскойФедерации,натерриториикоторого расположеныобщеобразовательныеорганизации.</w:t>
      </w:r>
    </w:p>
    <w:p w:rsidR="00B5747B" w:rsidRPr="000245BA" w:rsidRDefault="00182789" w:rsidP="00D03353">
      <w:pPr>
        <w:pStyle w:val="a6"/>
        <w:spacing w:before="1"/>
        <w:ind w:right="327"/>
        <w:rPr>
          <w:sz w:val="20"/>
          <w:szCs w:val="20"/>
        </w:rPr>
      </w:pPr>
      <w:r w:rsidRPr="000245BA">
        <w:rPr>
          <w:sz w:val="20"/>
          <w:szCs w:val="20"/>
        </w:rPr>
        <w:t>В связи с требованиями ФГОС ООО при расчете регионального норматива должныучитыватьсязатратырабочеговременипедагогическихработниковобразовательныхорганизацийнаурочную и внеурочнуюдеятельность.</w:t>
      </w:r>
    </w:p>
    <w:p w:rsidR="00B5747B" w:rsidRPr="000245BA" w:rsidRDefault="00182789" w:rsidP="00D03353">
      <w:pPr>
        <w:pStyle w:val="a6"/>
        <w:ind w:right="327"/>
        <w:rPr>
          <w:sz w:val="20"/>
          <w:szCs w:val="20"/>
        </w:rPr>
      </w:pPr>
      <w:r w:rsidRPr="000245BA">
        <w:rPr>
          <w:sz w:val="20"/>
          <w:szCs w:val="20"/>
        </w:rPr>
        <w:t>Формирование фонда оплаты труда образовательной организации осуществляется впределахобъемасредствобразовательнойорганизациинатекущийфинансовыйгод,установленного в соответствии с нормативами финансового обеспечения, определеннымиорганамигосударственнойвластисубъектаРоссийскойФедерации,количествомобучающихся, соответствующими поправочными коэффициентами (при их наличии) илокальнымнормативнымактомобразовательнойорганизации,устанавливающимположениеоб оплатетрудаработниковобразовательнойорганизации.</w:t>
      </w:r>
    </w:p>
    <w:p w:rsidR="00B5747B" w:rsidRPr="000245BA" w:rsidRDefault="00182789" w:rsidP="00D03353">
      <w:pPr>
        <w:pStyle w:val="a6"/>
        <w:ind w:right="327"/>
        <w:rPr>
          <w:sz w:val="20"/>
          <w:szCs w:val="20"/>
        </w:rPr>
      </w:pPr>
      <w:r w:rsidRPr="000245BA">
        <w:rPr>
          <w:sz w:val="20"/>
          <w:szCs w:val="20"/>
        </w:rPr>
        <w:t>Размеры, порядок и условия осуществления стимулирующих выплат определяютсялокальныминормативнымиактамиобразовательнойорганизации.Влокальныхнормативныхактахостимулирующихвыплатахопределеныкритерииипоказателирезультативности и качества деятельности и результатов, разработанные в соответствии стребованиямиФГОСкрезультатамосвоенияобразовательнойпрограммыосновногообщего образования. В них включаются: динамика учебных достижений обучающихся,активностьихучастиявовнеурочнойдеятельности;использованиеучителямисовременных педагогических технологий, в том числе здоровьесберегающих; участие вметодическойработе,распространение передового педагогическогоопыта;повышениеуровняпрофессионального мастерстваи др.</w:t>
      </w:r>
    </w:p>
    <w:p w:rsidR="00B5747B" w:rsidRPr="000245BA" w:rsidRDefault="00182789" w:rsidP="00D03353">
      <w:pPr>
        <w:pStyle w:val="a6"/>
        <w:spacing w:before="1"/>
        <w:ind w:left="1270" w:right="327" w:firstLine="0"/>
        <w:rPr>
          <w:sz w:val="20"/>
          <w:szCs w:val="20"/>
        </w:rPr>
      </w:pPr>
      <w:r w:rsidRPr="000245BA">
        <w:rPr>
          <w:sz w:val="20"/>
          <w:szCs w:val="20"/>
        </w:rPr>
        <w:t>Образовательнаяорганизациясамостоятельноопределяет:</w:t>
      </w:r>
    </w:p>
    <w:p w:rsidR="00B5747B" w:rsidRPr="000245BA" w:rsidRDefault="00182789" w:rsidP="00D03353">
      <w:pPr>
        <w:pStyle w:val="aa"/>
        <w:numPr>
          <w:ilvl w:val="0"/>
          <w:numId w:val="7"/>
        </w:numPr>
        <w:tabs>
          <w:tab w:val="left" w:pos="1414"/>
        </w:tabs>
        <w:spacing w:before="2" w:line="293" w:lineRule="exact"/>
        <w:ind w:left="1414" w:right="327"/>
        <w:rPr>
          <w:sz w:val="20"/>
          <w:szCs w:val="20"/>
        </w:rPr>
      </w:pPr>
      <w:r w:rsidRPr="000245BA">
        <w:rPr>
          <w:sz w:val="20"/>
          <w:szCs w:val="20"/>
        </w:rPr>
        <w:t>соотношениебазовойистимулирующейчастифондаоплатытруда;</w:t>
      </w:r>
    </w:p>
    <w:p w:rsidR="00B5747B" w:rsidRPr="000245BA" w:rsidRDefault="00182789" w:rsidP="00D03353">
      <w:pPr>
        <w:pStyle w:val="aa"/>
        <w:numPr>
          <w:ilvl w:val="0"/>
          <w:numId w:val="7"/>
        </w:numPr>
        <w:tabs>
          <w:tab w:val="left" w:pos="1414"/>
        </w:tabs>
        <w:spacing w:before="2" w:line="237" w:lineRule="auto"/>
        <w:ind w:right="327" w:firstLine="707"/>
        <w:rPr>
          <w:sz w:val="20"/>
          <w:szCs w:val="20"/>
        </w:rPr>
      </w:pPr>
      <w:r w:rsidRPr="000245BA">
        <w:rPr>
          <w:sz w:val="20"/>
          <w:szCs w:val="20"/>
        </w:rPr>
        <w:t>соотношение фонда оплатытруда руководящего, педагогического,инженерно-технического,административно-хозяйственного,производственного,учебно-вспомогательногои иного персонала;</w:t>
      </w:r>
    </w:p>
    <w:p w:rsidR="00B5747B" w:rsidRPr="000245BA" w:rsidRDefault="00182789" w:rsidP="00D03353">
      <w:pPr>
        <w:pStyle w:val="aa"/>
        <w:numPr>
          <w:ilvl w:val="0"/>
          <w:numId w:val="7"/>
        </w:numPr>
        <w:tabs>
          <w:tab w:val="left" w:pos="1414"/>
        </w:tabs>
        <w:spacing w:before="5"/>
        <w:ind w:left="1414" w:right="327"/>
        <w:rPr>
          <w:sz w:val="20"/>
          <w:szCs w:val="20"/>
        </w:rPr>
      </w:pPr>
      <w:r w:rsidRPr="000245BA">
        <w:rPr>
          <w:sz w:val="20"/>
          <w:szCs w:val="20"/>
        </w:rPr>
        <w:t>соотношениеобщейиспециальнойчастейвнутрибазовойчастифондаоплаты</w:t>
      </w:r>
    </w:p>
    <w:p w:rsidR="00B5747B" w:rsidRPr="000245BA" w:rsidRDefault="00B5747B" w:rsidP="00D03353">
      <w:pPr>
        <w:ind w:right="327"/>
        <w:jc w:val="both"/>
        <w:rPr>
          <w:sz w:val="20"/>
          <w:szCs w:val="20"/>
        </w:rPr>
        <w:sectPr w:rsidR="00B5747B" w:rsidRPr="000245BA" w:rsidSect="00D03353">
          <w:footerReference w:type="default" r:id="rId24"/>
          <w:pgSz w:w="11910" w:h="16840"/>
          <w:pgMar w:top="1040" w:right="428" w:bottom="1200" w:left="709" w:header="0" w:footer="979" w:gutter="0"/>
          <w:cols w:space="720"/>
        </w:sectPr>
      </w:pPr>
    </w:p>
    <w:p w:rsidR="00B5747B" w:rsidRPr="000245BA" w:rsidRDefault="00182789" w:rsidP="00D03353">
      <w:pPr>
        <w:pStyle w:val="a6"/>
        <w:spacing w:line="275" w:lineRule="exact"/>
        <w:ind w:right="327" w:firstLine="0"/>
        <w:jc w:val="left"/>
        <w:rPr>
          <w:sz w:val="20"/>
          <w:szCs w:val="20"/>
        </w:rPr>
      </w:pPr>
      <w:r w:rsidRPr="000245BA">
        <w:rPr>
          <w:spacing w:val="-1"/>
          <w:sz w:val="20"/>
          <w:szCs w:val="20"/>
        </w:rPr>
        <w:t>труда;</w:t>
      </w:r>
    </w:p>
    <w:p w:rsidR="00B5747B" w:rsidRPr="000245BA" w:rsidRDefault="00182789" w:rsidP="00D03353">
      <w:pPr>
        <w:pStyle w:val="a6"/>
        <w:spacing w:before="1"/>
        <w:ind w:left="0" w:right="327" w:firstLine="0"/>
        <w:jc w:val="left"/>
        <w:rPr>
          <w:sz w:val="20"/>
          <w:szCs w:val="20"/>
        </w:rPr>
      </w:pPr>
      <w:r w:rsidRPr="000245BA">
        <w:rPr>
          <w:sz w:val="20"/>
          <w:szCs w:val="20"/>
        </w:rPr>
        <w:br w:type="column"/>
      </w:r>
    </w:p>
    <w:p w:rsidR="00B5747B" w:rsidRPr="000245BA" w:rsidRDefault="00182789" w:rsidP="00522914">
      <w:pPr>
        <w:pStyle w:val="aa"/>
        <w:numPr>
          <w:ilvl w:val="0"/>
          <w:numId w:val="176"/>
        </w:numPr>
        <w:tabs>
          <w:tab w:val="left" w:pos="175"/>
        </w:tabs>
        <w:ind w:left="174" w:right="327" w:hanging="145"/>
        <w:jc w:val="left"/>
        <w:rPr>
          <w:sz w:val="20"/>
          <w:szCs w:val="20"/>
        </w:rPr>
      </w:pPr>
      <w:r w:rsidRPr="000245BA">
        <w:rPr>
          <w:sz w:val="20"/>
          <w:szCs w:val="20"/>
        </w:rPr>
        <w:t>порядокраспределениястимулирующейчастифондаоплатытрудавсоответствии</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num="2" w:space="720" w:equalWidth="0">
            <w:col w:w="1200" w:space="40"/>
            <w:col w:w="9010"/>
          </w:cols>
        </w:sectPr>
      </w:pPr>
    </w:p>
    <w:p w:rsidR="00B5747B" w:rsidRPr="000245BA" w:rsidRDefault="00182789" w:rsidP="00D03353">
      <w:pPr>
        <w:pStyle w:val="a6"/>
        <w:spacing w:line="273" w:lineRule="exact"/>
        <w:ind w:right="327" w:firstLine="0"/>
        <w:jc w:val="left"/>
        <w:rPr>
          <w:sz w:val="20"/>
          <w:szCs w:val="20"/>
        </w:rPr>
      </w:pPr>
      <w:r w:rsidRPr="000245BA">
        <w:rPr>
          <w:sz w:val="20"/>
          <w:szCs w:val="20"/>
        </w:rPr>
        <w:t>срегиональнымиимуниципальныминормативнымиправовымиактами.</w:t>
      </w:r>
    </w:p>
    <w:p w:rsidR="00B5747B" w:rsidRPr="000245BA" w:rsidRDefault="00182789" w:rsidP="00D03353">
      <w:pPr>
        <w:pStyle w:val="a6"/>
        <w:ind w:left="1270" w:right="327" w:firstLine="0"/>
        <w:jc w:val="left"/>
        <w:rPr>
          <w:sz w:val="20"/>
          <w:szCs w:val="20"/>
        </w:rPr>
      </w:pPr>
      <w:r w:rsidRPr="000245BA">
        <w:rPr>
          <w:sz w:val="20"/>
          <w:szCs w:val="20"/>
        </w:rPr>
        <w:t>Враспределениистимулирующейчастифондаоплатытрудаучитываетсямнение</w:t>
      </w:r>
    </w:p>
    <w:p w:rsidR="00B5747B" w:rsidRPr="000245BA" w:rsidRDefault="00B5747B" w:rsidP="00D03353">
      <w:pPr>
        <w:ind w:right="327"/>
        <w:rPr>
          <w:sz w:val="20"/>
          <w:szCs w:val="20"/>
        </w:rPr>
        <w:sectPr w:rsidR="00B5747B" w:rsidRPr="000245BA" w:rsidSect="00D03353">
          <w:type w:val="continuous"/>
          <w:pgSz w:w="11910" w:h="16840"/>
          <w:pgMar w:top="1040" w:right="428" w:bottom="280" w:left="709" w:header="720" w:footer="720" w:gutter="0"/>
          <w:cols w:space="720"/>
        </w:sectPr>
      </w:pPr>
    </w:p>
    <w:p w:rsidR="00B5747B" w:rsidRPr="000245BA" w:rsidRDefault="00182789" w:rsidP="00D03353">
      <w:pPr>
        <w:pStyle w:val="a6"/>
        <w:spacing w:before="66"/>
        <w:ind w:right="327" w:firstLine="0"/>
        <w:rPr>
          <w:sz w:val="20"/>
          <w:szCs w:val="20"/>
        </w:rPr>
      </w:pPr>
      <w:r w:rsidRPr="000245BA">
        <w:rPr>
          <w:sz w:val="20"/>
          <w:szCs w:val="20"/>
        </w:rPr>
        <w:t>коллегиальныхоргановуправленияобразовательнойорганизации(например,Общественногосоветаобразовательнойорганизации),выборногоорганапервичнойпрофсоюзнойорганизации.</w:t>
      </w:r>
    </w:p>
    <w:p w:rsidR="00B5747B" w:rsidRPr="000245BA" w:rsidRDefault="00182789" w:rsidP="00D03353">
      <w:pPr>
        <w:pStyle w:val="a6"/>
        <w:spacing w:before="1"/>
        <w:ind w:right="327"/>
        <w:rPr>
          <w:sz w:val="20"/>
          <w:szCs w:val="20"/>
        </w:rPr>
      </w:pPr>
      <w:r w:rsidRPr="000245BA">
        <w:rPr>
          <w:sz w:val="20"/>
          <w:szCs w:val="20"/>
        </w:rPr>
        <w:t>При реализации основной образовательной программы с привлечением ресурсовиных организаций на условиях сетевого взаимодействия действует механизм финансовогообеспеченияобразовательнойорганизациейиорганизациямидополнительногообразованиядетей,атакжедругимисоциальнымипартнерами,организующимивнеурочную деятельность обучающихся, и отражает его в своих локальных нормативныхактах.</w:t>
      </w:r>
    </w:p>
    <w:p w:rsidR="00B5747B" w:rsidRPr="000245BA" w:rsidRDefault="00182789" w:rsidP="00D03353">
      <w:pPr>
        <w:pStyle w:val="a6"/>
        <w:ind w:left="1270" w:right="327" w:firstLine="0"/>
        <w:rPr>
          <w:sz w:val="20"/>
          <w:szCs w:val="20"/>
        </w:rPr>
      </w:pPr>
      <w:r w:rsidRPr="000245BA">
        <w:rPr>
          <w:sz w:val="20"/>
          <w:szCs w:val="20"/>
        </w:rPr>
        <w:t>Взаимодействиеосуществляется:</w:t>
      </w:r>
    </w:p>
    <w:p w:rsidR="00B5747B" w:rsidRPr="000245BA" w:rsidRDefault="00182789" w:rsidP="00522914">
      <w:pPr>
        <w:pStyle w:val="aa"/>
        <w:numPr>
          <w:ilvl w:val="1"/>
          <w:numId w:val="176"/>
        </w:numPr>
        <w:tabs>
          <w:tab w:val="left" w:pos="1414"/>
        </w:tabs>
        <w:spacing w:before="2"/>
        <w:ind w:right="327" w:firstLine="707"/>
        <w:rPr>
          <w:sz w:val="20"/>
          <w:szCs w:val="20"/>
        </w:rPr>
      </w:pPr>
      <w:r w:rsidRPr="000245BA">
        <w:rPr>
          <w:sz w:val="20"/>
          <w:szCs w:val="20"/>
        </w:rPr>
        <w:t>на основе соглашений и договоров о сетевой форме реализации образовательныхпрограмм на проведение занятий в рамках кружков, секций, клубов и др. по различнымнаправлениямвнеурочнойдеятельностинабазеобразовательнойорганизации(организациидополнительногообразования,клуба, спортивногокомплексаидр.);</w:t>
      </w:r>
    </w:p>
    <w:p w:rsidR="00B5747B" w:rsidRPr="000245BA" w:rsidRDefault="00182789" w:rsidP="00522914">
      <w:pPr>
        <w:pStyle w:val="aa"/>
        <w:numPr>
          <w:ilvl w:val="1"/>
          <w:numId w:val="176"/>
        </w:numPr>
        <w:tabs>
          <w:tab w:val="left" w:pos="1414"/>
        </w:tabs>
        <w:spacing w:before="4" w:line="237" w:lineRule="auto"/>
        <w:ind w:right="327" w:firstLine="707"/>
        <w:rPr>
          <w:sz w:val="20"/>
          <w:szCs w:val="20"/>
        </w:rPr>
      </w:pPr>
      <w:r w:rsidRPr="000245BA">
        <w:rPr>
          <w:sz w:val="20"/>
          <w:szCs w:val="20"/>
        </w:rPr>
        <w:t>засчетвыделенияставокпедагоговдополнительногообразования,которыеобеспечиваютреализациюдляобучающихсяобразовательнойорганизацииширокогоспектрапрограммвнеурочной деятельности.</w:t>
      </w:r>
    </w:p>
    <w:p w:rsidR="00B5747B" w:rsidRPr="000245BA" w:rsidRDefault="00182789" w:rsidP="00D03353">
      <w:pPr>
        <w:pStyle w:val="a6"/>
        <w:tabs>
          <w:tab w:val="left" w:pos="2547"/>
          <w:tab w:val="left" w:pos="4238"/>
          <w:tab w:val="left" w:pos="5370"/>
          <w:tab w:val="left" w:pos="6456"/>
          <w:tab w:val="left" w:pos="8106"/>
          <w:tab w:val="left" w:pos="9008"/>
        </w:tabs>
        <w:spacing w:before="3"/>
        <w:ind w:right="327"/>
        <w:jc w:val="right"/>
        <w:rPr>
          <w:sz w:val="20"/>
          <w:szCs w:val="20"/>
        </w:rPr>
      </w:pPr>
      <w:r w:rsidRPr="000245BA">
        <w:rPr>
          <w:sz w:val="20"/>
          <w:szCs w:val="20"/>
        </w:rPr>
        <w:t>Календарныйучебныйграфикреализацииобразовательнойпрограммы,условияобразовательной</w:t>
      </w:r>
      <w:r w:rsidRPr="000245BA">
        <w:rPr>
          <w:sz w:val="20"/>
          <w:szCs w:val="20"/>
        </w:rPr>
        <w:tab/>
        <w:t>деятельности,</w:t>
      </w:r>
      <w:r w:rsidRPr="000245BA">
        <w:rPr>
          <w:sz w:val="20"/>
          <w:szCs w:val="20"/>
        </w:rPr>
        <w:tab/>
        <w:t>включая</w:t>
      </w:r>
      <w:r w:rsidRPr="000245BA">
        <w:rPr>
          <w:sz w:val="20"/>
          <w:szCs w:val="20"/>
        </w:rPr>
        <w:tab/>
        <w:t>расчеты</w:t>
      </w:r>
      <w:r w:rsidRPr="000245BA">
        <w:rPr>
          <w:sz w:val="20"/>
          <w:szCs w:val="20"/>
        </w:rPr>
        <w:tab/>
        <w:t>нормативных</w:t>
      </w:r>
      <w:r w:rsidRPr="000245BA">
        <w:rPr>
          <w:sz w:val="20"/>
          <w:szCs w:val="20"/>
        </w:rPr>
        <w:tab/>
        <w:t>затрат</w:t>
      </w:r>
      <w:r w:rsidRPr="000245BA">
        <w:rPr>
          <w:sz w:val="20"/>
          <w:szCs w:val="20"/>
        </w:rPr>
        <w:tab/>
      </w:r>
      <w:r w:rsidRPr="000245BA">
        <w:rPr>
          <w:spacing w:val="-1"/>
          <w:sz w:val="20"/>
          <w:szCs w:val="20"/>
        </w:rPr>
        <w:t>оказания</w:t>
      </w:r>
      <w:r w:rsidRPr="000245BA">
        <w:rPr>
          <w:sz w:val="20"/>
          <w:szCs w:val="20"/>
        </w:rPr>
        <w:t>государственныхуслугпореализацииобразовательнойпрограммывсоответствиисФедеральным законом № 273-ФЗ «Об образовании в Российской Федерации» (ст. 2, п. 10).Расчетнормативныхзатратоказаниягосударственныхуслугпореализацииобразовательнойпрограммыосновногообщегообразованиясоответствуетнормативнымзатратам,определеннымПриказомМинистерствапросвещенияРоссийскойФедерацииот</w:t>
      </w:r>
    </w:p>
    <w:p w:rsidR="00B5747B" w:rsidRPr="000245BA" w:rsidRDefault="00182789" w:rsidP="00D03353">
      <w:pPr>
        <w:pStyle w:val="a6"/>
        <w:ind w:right="327" w:firstLine="0"/>
        <w:rPr>
          <w:sz w:val="20"/>
          <w:szCs w:val="20"/>
        </w:rPr>
      </w:pPr>
      <w:r w:rsidRPr="000245BA">
        <w:rPr>
          <w:sz w:val="20"/>
          <w:szCs w:val="20"/>
        </w:rPr>
        <w:t>22сентября2021г.№662«Обутвержденииобщихтребованийкопределениюнормативныхзатратнаоказаниегосударственных(муниципальных)услугвсфередошкольного,начальногообщего,основногообщего,среднегообщего,среднегопрофессиональногообразования,дополнительногообразованиядетейивзрослых,дополнительного профессионального образования для лиц, имеющих или получающихсреднее профессиональное образование, профессионального обучения, применяемых прирасчетеобъемасубсидиинафинансовоеобеспечениевыполнениягосударственного(муниципального)заданиянаоказаниегосударственных(муниципальных)услуг(выполнение работ) государственным (муниципальным) учреждением» (зарегистрированМинистерством юстиции Российской Федерации 15 ноября 2021 г., регистрационный №65811)</w:t>
      </w:r>
    </w:p>
    <w:p w:rsidR="00B5747B" w:rsidRPr="000245BA" w:rsidRDefault="00182789" w:rsidP="00D03353">
      <w:pPr>
        <w:pStyle w:val="a6"/>
        <w:spacing w:before="1"/>
        <w:ind w:right="327"/>
        <w:rPr>
          <w:sz w:val="20"/>
          <w:szCs w:val="20"/>
        </w:rPr>
      </w:pPr>
      <w:r w:rsidRPr="000245BA">
        <w:rPr>
          <w:sz w:val="20"/>
          <w:szCs w:val="20"/>
        </w:rPr>
        <w:t>РасчетнормативныхзатратоказаниягосударственныхуслугпореализацииобразовательнойпрограммыосновногообщегообразованияопределяетнормативныезатратысубъектаРоссийскойФедерации(муниципальногообразования),связанныесоказаниемгосударственными(муниципальными)организациями,осуществляющимиобразовательную деятельность, государственных услуг по реализации образовательныхпрограммвсоответствиисФедеральнымзаконом«ОбобразованиивРоссийскойФедерации»(ст. 2, п. 10).</w:t>
      </w:r>
    </w:p>
    <w:p w:rsidR="00B5747B" w:rsidRPr="000245BA" w:rsidRDefault="00182789" w:rsidP="00D03353">
      <w:pPr>
        <w:pStyle w:val="a6"/>
        <w:ind w:right="327"/>
        <w:rPr>
          <w:sz w:val="20"/>
          <w:szCs w:val="20"/>
        </w:rPr>
      </w:pPr>
      <w:r w:rsidRPr="000245BA">
        <w:rPr>
          <w:sz w:val="20"/>
          <w:szCs w:val="20"/>
        </w:rPr>
        <w:t>Финансовоеобеспечениеоказаниягосударственныхуслугосуществляетсявпределахбюджетныхассигнований,предусмотренныхорганизациинаочереднойфинансовыйгод.</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tabs>
          <w:tab w:val="left" w:pos="5838"/>
          <w:tab w:val="left" w:pos="6676"/>
        </w:tabs>
        <w:ind w:left="562" w:right="327" w:firstLine="707"/>
        <w:rPr>
          <w:sz w:val="20"/>
          <w:szCs w:val="20"/>
        </w:rPr>
      </w:pPr>
      <w:r w:rsidRPr="000245BA">
        <w:rPr>
          <w:sz w:val="20"/>
          <w:szCs w:val="20"/>
        </w:rPr>
        <w:t>МАТЕРИАЛЬНО-ТЕХНИЧЕСКОЕ</w:t>
      </w:r>
      <w:r w:rsidRPr="000245BA">
        <w:rPr>
          <w:sz w:val="20"/>
          <w:szCs w:val="20"/>
        </w:rPr>
        <w:tab/>
        <w:t>И</w:t>
      </w:r>
      <w:r w:rsidRPr="000245BA">
        <w:rPr>
          <w:sz w:val="20"/>
          <w:szCs w:val="20"/>
        </w:rPr>
        <w:tab/>
        <w:t>УЧЕБНО-МЕТОДИЧЕСКОЕОБЕСПЕЧЕНИЕПРОГРАММЫОСНОВНОГООБЩЕГООБРАЗОВАНИЯ</w:t>
      </w:r>
    </w:p>
    <w:p w:rsidR="00B5747B" w:rsidRPr="000245BA" w:rsidRDefault="00B5747B" w:rsidP="00D03353">
      <w:pPr>
        <w:pStyle w:val="a6"/>
        <w:ind w:left="0" w:right="327" w:firstLine="0"/>
        <w:jc w:val="left"/>
        <w:rPr>
          <w:b/>
          <w:sz w:val="20"/>
          <w:szCs w:val="20"/>
        </w:rPr>
      </w:pPr>
    </w:p>
    <w:p w:rsidR="00B5747B" w:rsidRPr="000245BA" w:rsidRDefault="00182789" w:rsidP="00D03353">
      <w:pPr>
        <w:spacing w:line="274" w:lineRule="exact"/>
        <w:ind w:left="1270" w:right="327"/>
        <w:rPr>
          <w:b/>
          <w:sz w:val="20"/>
          <w:szCs w:val="20"/>
        </w:rPr>
      </w:pPr>
      <w:r w:rsidRPr="000245BA">
        <w:rPr>
          <w:b/>
          <w:sz w:val="20"/>
          <w:szCs w:val="20"/>
        </w:rPr>
        <w:t>Информационно-образовательнаясреда</w:t>
      </w:r>
    </w:p>
    <w:p w:rsidR="00B5747B" w:rsidRPr="000245BA" w:rsidRDefault="00182789" w:rsidP="00D03353">
      <w:pPr>
        <w:pStyle w:val="a6"/>
        <w:ind w:right="327"/>
        <w:rPr>
          <w:sz w:val="20"/>
          <w:szCs w:val="20"/>
        </w:rPr>
      </w:pPr>
      <w:r w:rsidRPr="000245BA">
        <w:rPr>
          <w:sz w:val="20"/>
          <w:szCs w:val="20"/>
        </w:rPr>
        <w:t>Информационно-образовательная среда (ИОС) является открытой педагогическойсистемой,сформированнойнаосноверазнообразныхинформационныхобразовательных</w:t>
      </w:r>
    </w:p>
    <w:p w:rsidR="00B5747B" w:rsidRPr="000245BA" w:rsidRDefault="00182789" w:rsidP="00D03353">
      <w:pPr>
        <w:pStyle w:val="a6"/>
        <w:spacing w:before="66"/>
        <w:ind w:right="327" w:firstLine="0"/>
        <w:rPr>
          <w:sz w:val="20"/>
          <w:szCs w:val="20"/>
        </w:rPr>
      </w:pPr>
      <w:r w:rsidRPr="000245BA">
        <w:rPr>
          <w:sz w:val="20"/>
          <w:szCs w:val="20"/>
        </w:rPr>
        <w:t>ресурсов,современныхинформационно-телекоммуникационныхсредствипедагогическихтехнологий,гарантирующихбезопасностьиохрануздоровьяучастниковобразовательногопроцесса, обеспечивающих достижение целей основного общего образования, его высокоекачество,личностноеразвитиеобучающихся.</w:t>
      </w:r>
    </w:p>
    <w:p w:rsidR="00B5747B" w:rsidRPr="000245BA" w:rsidRDefault="00182789" w:rsidP="00D03353">
      <w:pPr>
        <w:pStyle w:val="a6"/>
        <w:spacing w:before="1"/>
        <w:ind w:left="1270" w:right="327" w:firstLine="0"/>
        <w:rPr>
          <w:sz w:val="20"/>
          <w:szCs w:val="20"/>
        </w:rPr>
      </w:pPr>
      <w:r w:rsidRPr="000245BA">
        <w:rPr>
          <w:sz w:val="20"/>
          <w:szCs w:val="20"/>
        </w:rPr>
        <w:t>ОсновнымикомпонентамиИОСобразовательнойорганизацииявляются:</w:t>
      </w:r>
    </w:p>
    <w:p w:rsidR="00B5747B" w:rsidRPr="000245BA" w:rsidRDefault="00182789" w:rsidP="00D03353">
      <w:pPr>
        <w:pStyle w:val="aa"/>
        <w:numPr>
          <w:ilvl w:val="0"/>
          <w:numId w:val="6"/>
        </w:numPr>
        <w:tabs>
          <w:tab w:val="left" w:pos="1414"/>
        </w:tabs>
        <w:spacing w:before="2"/>
        <w:ind w:right="327" w:firstLine="707"/>
        <w:rPr>
          <w:sz w:val="20"/>
          <w:szCs w:val="20"/>
        </w:rPr>
      </w:pPr>
      <w:r w:rsidRPr="000245BA">
        <w:rPr>
          <w:sz w:val="20"/>
          <w:szCs w:val="20"/>
        </w:rPr>
        <w:t>учебно-методические комплекты по всем учебным предметам на государственномязыке Российской Федерации (языке реализации основной образовательной программыосновногообщегообразования),израсчетанеменееодногоучебникапоучебномупредметуобязательной частиучебногоплананаодногообучающегося;</w:t>
      </w:r>
    </w:p>
    <w:p w:rsidR="00B5747B" w:rsidRPr="000245BA" w:rsidRDefault="00182789" w:rsidP="00D03353">
      <w:pPr>
        <w:pStyle w:val="aa"/>
        <w:numPr>
          <w:ilvl w:val="0"/>
          <w:numId w:val="6"/>
        </w:numPr>
        <w:tabs>
          <w:tab w:val="left" w:pos="1414"/>
        </w:tabs>
        <w:spacing w:before="3" w:line="237" w:lineRule="auto"/>
        <w:ind w:right="327" w:firstLine="707"/>
        <w:rPr>
          <w:sz w:val="20"/>
          <w:szCs w:val="20"/>
        </w:rPr>
      </w:pPr>
      <w:r w:rsidRPr="000245BA">
        <w:rPr>
          <w:sz w:val="20"/>
          <w:szCs w:val="20"/>
        </w:rPr>
        <w:t>фонддополнительнойлитературы(художественнаяинаучно-популярнаялитература,справочно-библиографическиеипериодическиеиздания);</w:t>
      </w:r>
    </w:p>
    <w:p w:rsidR="00B5747B" w:rsidRPr="000245BA" w:rsidRDefault="00182789" w:rsidP="00D03353">
      <w:pPr>
        <w:pStyle w:val="aa"/>
        <w:numPr>
          <w:ilvl w:val="0"/>
          <w:numId w:val="6"/>
        </w:numPr>
        <w:tabs>
          <w:tab w:val="left" w:pos="1414"/>
        </w:tabs>
        <w:spacing w:before="5" w:line="237" w:lineRule="auto"/>
        <w:ind w:right="327" w:firstLine="707"/>
        <w:rPr>
          <w:sz w:val="20"/>
          <w:szCs w:val="20"/>
        </w:rPr>
      </w:pPr>
      <w:r w:rsidRPr="000245BA">
        <w:rPr>
          <w:sz w:val="20"/>
          <w:szCs w:val="20"/>
        </w:rPr>
        <w:t>учебно-наглядныепособия(средстванатурногофонда,модели,печатные,экранно-звуковые средства,мультимедийныесредства);</w:t>
      </w:r>
    </w:p>
    <w:p w:rsidR="00B5747B" w:rsidRPr="000245BA" w:rsidRDefault="00182789" w:rsidP="00D03353">
      <w:pPr>
        <w:pStyle w:val="aa"/>
        <w:numPr>
          <w:ilvl w:val="0"/>
          <w:numId w:val="6"/>
        </w:numPr>
        <w:tabs>
          <w:tab w:val="left" w:pos="1414"/>
        </w:tabs>
        <w:spacing w:before="2"/>
        <w:ind w:right="327" w:firstLine="707"/>
        <w:rPr>
          <w:sz w:val="20"/>
          <w:szCs w:val="20"/>
        </w:rPr>
      </w:pPr>
      <w:r w:rsidRPr="000245BA">
        <w:rPr>
          <w:sz w:val="20"/>
          <w:szCs w:val="20"/>
        </w:rPr>
        <w:t>информационно-образовательные ресурсы Интернета, прошедшие в установленомпорядкепроцедуруверификациииобеспечивающиедоступобучающихсякучебнымматериалам,вт. ч. к наследию отечественногокинематографа;</w:t>
      </w:r>
    </w:p>
    <w:p w:rsidR="00B5747B" w:rsidRPr="000245BA" w:rsidRDefault="00182789" w:rsidP="00D03353">
      <w:pPr>
        <w:pStyle w:val="aa"/>
        <w:numPr>
          <w:ilvl w:val="0"/>
          <w:numId w:val="6"/>
        </w:numPr>
        <w:tabs>
          <w:tab w:val="left" w:pos="1414"/>
        </w:tabs>
        <w:spacing w:line="293" w:lineRule="exact"/>
        <w:ind w:left="1414" w:right="327"/>
        <w:rPr>
          <w:sz w:val="20"/>
          <w:szCs w:val="20"/>
        </w:rPr>
      </w:pPr>
      <w:r w:rsidRPr="000245BA">
        <w:rPr>
          <w:sz w:val="20"/>
          <w:szCs w:val="20"/>
        </w:rPr>
        <w:t>информационно-телекоммуникационнаяинфраструктура;</w:t>
      </w:r>
    </w:p>
    <w:p w:rsidR="00B5747B" w:rsidRPr="000245BA" w:rsidRDefault="00182789" w:rsidP="00D03353">
      <w:pPr>
        <w:pStyle w:val="aa"/>
        <w:numPr>
          <w:ilvl w:val="0"/>
          <w:numId w:val="6"/>
        </w:numPr>
        <w:tabs>
          <w:tab w:val="left" w:pos="1414"/>
        </w:tabs>
        <w:spacing w:before="2" w:line="237" w:lineRule="auto"/>
        <w:ind w:right="327" w:firstLine="707"/>
        <w:rPr>
          <w:sz w:val="20"/>
          <w:szCs w:val="20"/>
        </w:rPr>
      </w:pPr>
      <w:r w:rsidRPr="000245BA">
        <w:rPr>
          <w:sz w:val="20"/>
          <w:szCs w:val="20"/>
        </w:rPr>
        <w:t>техническиесредства,обеспечивающиефункционированиеинформационно-образовательнойсреды;</w:t>
      </w:r>
    </w:p>
    <w:p w:rsidR="00B5747B" w:rsidRPr="000245BA" w:rsidRDefault="00182789" w:rsidP="00D03353">
      <w:pPr>
        <w:pStyle w:val="aa"/>
        <w:numPr>
          <w:ilvl w:val="0"/>
          <w:numId w:val="6"/>
        </w:numPr>
        <w:tabs>
          <w:tab w:val="left" w:pos="1414"/>
        </w:tabs>
        <w:spacing w:before="2"/>
        <w:ind w:right="327" w:firstLine="707"/>
        <w:rPr>
          <w:sz w:val="20"/>
          <w:szCs w:val="20"/>
        </w:rPr>
      </w:pPr>
      <w:r w:rsidRPr="000245BA">
        <w:rPr>
          <w:sz w:val="20"/>
          <w:szCs w:val="20"/>
        </w:rPr>
        <w:t>программныеинструменты,обеспечивающиефункционированиеинформационно-образовательнойсреды;</w:t>
      </w:r>
    </w:p>
    <w:p w:rsidR="00B5747B" w:rsidRPr="000245BA" w:rsidRDefault="00182789" w:rsidP="00D03353">
      <w:pPr>
        <w:pStyle w:val="aa"/>
        <w:numPr>
          <w:ilvl w:val="0"/>
          <w:numId w:val="6"/>
        </w:numPr>
        <w:tabs>
          <w:tab w:val="left" w:pos="1474"/>
        </w:tabs>
        <w:spacing w:before="3" w:line="237" w:lineRule="auto"/>
        <w:ind w:right="327" w:firstLine="707"/>
        <w:rPr>
          <w:sz w:val="20"/>
          <w:szCs w:val="20"/>
        </w:rPr>
      </w:pPr>
      <w:r w:rsidRPr="000245BA">
        <w:rPr>
          <w:sz w:val="20"/>
          <w:szCs w:val="20"/>
        </w:rPr>
        <w:t>службатехническойподдержкифункционированияинформационно-образовательнойсреды.</w:t>
      </w:r>
    </w:p>
    <w:p w:rsidR="00B5747B" w:rsidRPr="000245BA" w:rsidRDefault="00182789" w:rsidP="00D03353">
      <w:pPr>
        <w:pStyle w:val="a6"/>
        <w:ind w:right="327"/>
        <w:rPr>
          <w:sz w:val="20"/>
          <w:szCs w:val="20"/>
        </w:rPr>
      </w:pPr>
      <w:r w:rsidRPr="000245BA">
        <w:rPr>
          <w:sz w:val="20"/>
          <w:szCs w:val="20"/>
        </w:rPr>
        <w:t>ИОСобразовательнойорганизациипредоставляетдляучастниковобразовательногопроцессавозможность:</w:t>
      </w:r>
    </w:p>
    <w:p w:rsidR="00B5747B" w:rsidRPr="000245BA" w:rsidRDefault="00182789" w:rsidP="00D03353">
      <w:pPr>
        <w:pStyle w:val="aa"/>
        <w:numPr>
          <w:ilvl w:val="0"/>
          <w:numId w:val="6"/>
        </w:numPr>
        <w:tabs>
          <w:tab w:val="left" w:pos="1414"/>
        </w:tabs>
        <w:spacing w:before="5" w:line="237" w:lineRule="auto"/>
        <w:ind w:right="327" w:firstLine="707"/>
        <w:rPr>
          <w:sz w:val="20"/>
          <w:szCs w:val="20"/>
        </w:rPr>
      </w:pPr>
      <w:r w:rsidRPr="000245BA">
        <w:rPr>
          <w:sz w:val="20"/>
          <w:szCs w:val="20"/>
        </w:rPr>
        <w:t>достижения обучающимися планируемых результатов освоения ООП ООО, в томчислеадаптированнойдляобучающихсясограниченнымивозможностямиздоровья(ОВЗ);</w:t>
      </w:r>
    </w:p>
    <w:p w:rsidR="00B5747B" w:rsidRPr="000245BA" w:rsidRDefault="00182789" w:rsidP="00D03353">
      <w:pPr>
        <w:pStyle w:val="aa"/>
        <w:numPr>
          <w:ilvl w:val="0"/>
          <w:numId w:val="6"/>
        </w:numPr>
        <w:tabs>
          <w:tab w:val="left" w:pos="1414"/>
        </w:tabs>
        <w:spacing w:before="2"/>
        <w:ind w:right="327" w:firstLine="707"/>
        <w:rPr>
          <w:sz w:val="20"/>
          <w:szCs w:val="20"/>
        </w:rPr>
      </w:pPr>
      <w:r w:rsidRPr="000245BA">
        <w:rPr>
          <w:sz w:val="20"/>
          <w:szCs w:val="20"/>
        </w:rPr>
        <w:t>развития личности, удовлетворения познавательных интересов, самореализацииобучающихся,втомчислеодаренныхиталантливых,черезорганизациюучебнойивнеурочнойдеятельности,социальныхпрактик,включаяобщественно-полезнуюдеятельность,профессиональнойпробы,практическуюподготовку,системукружков,клубов, секций, студий с использованием возможностей организаций дополнительногообразования,культурыиспорта,профессиональныхобразовательныхорганизацийисоциальныхпартнероввпрофессионально-производственномокружении;</w:t>
      </w:r>
    </w:p>
    <w:p w:rsidR="00B5747B" w:rsidRPr="000245BA" w:rsidRDefault="00182789" w:rsidP="00D03353">
      <w:pPr>
        <w:pStyle w:val="aa"/>
        <w:numPr>
          <w:ilvl w:val="0"/>
          <w:numId w:val="6"/>
        </w:numPr>
        <w:tabs>
          <w:tab w:val="left" w:pos="1414"/>
        </w:tabs>
        <w:spacing w:before="2" w:line="237" w:lineRule="auto"/>
        <w:ind w:right="327" w:firstLine="707"/>
        <w:rPr>
          <w:sz w:val="20"/>
          <w:szCs w:val="20"/>
        </w:rPr>
      </w:pPr>
      <w:r w:rsidRPr="000245BA">
        <w:rPr>
          <w:sz w:val="20"/>
          <w:szCs w:val="20"/>
        </w:rPr>
        <w:t>формированияфункциональнойграмотностиобучающихся,включающейовладение ключевыми компетенциями, составляющими основу дальнейшего успешногообразованияи ориентации вмирепрофессий;</w:t>
      </w:r>
    </w:p>
    <w:p w:rsidR="00B5747B" w:rsidRPr="000245BA" w:rsidRDefault="00182789" w:rsidP="00D03353">
      <w:pPr>
        <w:pStyle w:val="aa"/>
        <w:numPr>
          <w:ilvl w:val="0"/>
          <w:numId w:val="6"/>
        </w:numPr>
        <w:tabs>
          <w:tab w:val="left" w:pos="1414"/>
        </w:tabs>
        <w:spacing w:before="7" w:line="237" w:lineRule="auto"/>
        <w:ind w:right="327" w:firstLine="707"/>
        <w:rPr>
          <w:sz w:val="20"/>
          <w:szCs w:val="20"/>
        </w:rPr>
      </w:pPr>
      <w:r w:rsidRPr="000245BA">
        <w:rPr>
          <w:sz w:val="20"/>
          <w:szCs w:val="20"/>
        </w:rPr>
        <w:t>формированиясоциокультурныхидуховно-нравственныхценностейобучающихся,основихгражданственности,российскойгражданскойидентичностиисоциально-профессиональных ориентаций;</w:t>
      </w:r>
    </w:p>
    <w:p w:rsidR="00B5747B" w:rsidRPr="000245BA" w:rsidRDefault="00182789" w:rsidP="00D03353">
      <w:pPr>
        <w:pStyle w:val="aa"/>
        <w:numPr>
          <w:ilvl w:val="0"/>
          <w:numId w:val="6"/>
        </w:numPr>
        <w:tabs>
          <w:tab w:val="left" w:pos="1414"/>
        </w:tabs>
        <w:spacing w:before="8" w:line="237" w:lineRule="auto"/>
        <w:ind w:right="327" w:firstLine="707"/>
        <w:rPr>
          <w:sz w:val="20"/>
          <w:szCs w:val="20"/>
        </w:rPr>
      </w:pPr>
      <w:r w:rsidRPr="000245BA">
        <w:rPr>
          <w:sz w:val="20"/>
          <w:szCs w:val="20"/>
        </w:rPr>
        <w:t>индивидуализациипроцессаобразованияпосредствомпроектированияиреализациииндивидуальныхобразовательныхплановобучающихся,обеспеченияихэффективнойсамостоятельнойработыприподдержкепедагогическихработников;</w:t>
      </w:r>
    </w:p>
    <w:p w:rsidR="00B5747B" w:rsidRPr="000245BA" w:rsidRDefault="00182789" w:rsidP="00D03353">
      <w:pPr>
        <w:pStyle w:val="aa"/>
        <w:numPr>
          <w:ilvl w:val="0"/>
          <w:numId w:val="6"/>
        </w:numPr>
        <w:tabs>
          <w:tab w:val="left" w:pos="1414"/>
        </w:tabs>
        <w:spacing w:before="5"/>
        <w:ind w:right="327" w:firstLine="707"/>
        <w:rPr>
          <w:sz w:val="20"/>
          <w:szCs w:val="20"/>
        </w:rPr>
      </w:pPr>
      <w:r w:rsidRPr="000245BA">
        <w:rPr>
          <w:spacing w:val="-1"/>
          <w:sz w:val="20"/>
          <w:szCs w:val="20"/>
        </w:rPr>
        <w:t>включенияобучающихсявпроцесс</w:t>
      </w:r>
      <w:r w:rsidRPr="000245BA">
        <w:rPr>
          <w:sz w:val="20"/>
          <w:szCs w:val="20"/>
        </w:rPr>
        <w:t>преобразованиясоциальнойсредынаселенногопункта,формированияунихлидерскихкачеств,опытасоциальнойдеятельности,реализациисоциальныхпроектовипрограмм,втомчислевкачестве волонтеров;</w:t>
      </w:r>
    </w:p>
    <w:p w:rsidR="00B5747B" w:rsidRPr="000245BA" w:rsidRDefault="00182789" w:rsidP="00D03353">
      <w:pPr>
        <w:pStyle w:val="aa"/>
        <w:numPr>
          <w:ilvl w:val="0"/>
          <w:numId w:val="6"/>
        </w:numPr>
        <w:tabs>
          <w:tab w:val="left" w:pos="1414"/>
          <w:tab w:val="left" w:pos="3129"/>
          <w:tab w:val="left" w:pos="3450"/>
          <w:tab w:val="left" w:pos="5078"/>
          <w:tab w:val="left" w:pos="5906"/>
          <w:tab w:val="left" w:pos="7858"/>
          <w:tab w:val="left" w:pos="9782"/>
        </w:tabs>
        <w:spacing w:before="3" w:line="237" w:lineRule="auto"/>
        <w:ind w:right="327" w:firstLine="707"/>
        <w:jc w:val="left"/>
        <w:rPr>
          <w:sz w:val="20"/>
          <w:szCs w:val="20"/>
        </w:rPr>
      </w:pPr>
      <w:r w:rsidRPr="000245BA">
        <w:rPr>
          <w:sz w:val="20"/>
          <w:szCs w:val="20"/>
        </w:rPr>
        <w:t>формирования</w:t>
      </w:r>
      <w:r w:rsidRPr="000245BA">
        <w:rPr>
          <w:sz w:val="20"/>
          <w:szCs w:val="20"/>
        </w:rPr>
        <w:tab/>
        <w:t>у</w:t>
      </w:r>
      <w:r w:rsidRPr="000245BA">
        <w:rPr>
          <w:sz w:val="20"/>
          <w:szCs w:val="20"/>
        </w:rPr>
        <w:tab/>
        <w:t>обучающихся</w:t>
      </w:r>
      <w:r w:rsidRPr="000245BA">
        <w:rPr>
          <w:sz w:val="20"/>
          <w:szCs w:val="20"/>
        </w:rPr>
        <w:tab/>
        <w:t>опыта</w:t>
      </w:r>
      <w:r w:rsidRPr="000245BA">
        <w:rPr>
          <w:sz w:val="20"/>
          <w:szCs w:val="20"/>
        </w:rPr>
        <w:tab/>
        <w:t>самостоятельной</w:t>
      </w:r>
      <w:r w:rsidRPr="000245BA">
        <w:rPr>
          <w:sz w:val="20"/>
          <w:szCs w:val="20"/>
        </w:rPr>
        <w:tab/>
        <w:t>образовательной</w:t>
      </w:r>
      <w:r w:rsidRPr="000245BA">
        <w:rPr>
          <w:sz w:val="20"/>
          <w:szCs w:val="20"/>
        </w:rPr>
        <w:tab/>
      </w:r>
      <w:r w:rsidRPr="000245BA">
        <w:rPr>
          <w:spacing w:val="-2"/>
          <w:sz w:val="20"/>
          <w:szCs w:val="20"/>
        </w:rPr>
        <w:t>и</w:t>
      </w:r>
      <w:r w:rsidRPr="000245BA">
        <w:rPr>
          <w:sz w:val="20"/>
          <w:szCs w:val="20"/>
        </w:rPr>
        <w:t>общественнойдеятельности;</w:t>
      </w:r>
    </w:p>
    <w:p w:rsidR="00B5747B" w:rsidRPr="000245BA" w:rsidRDefault="00182789" w:rsidP="00D03353">
      <w:pPr>
        <w:pStyle w:val="aa"/>
        <w:numPr>
          <w:ilvl w:val="0"/>
          <w:numId w:val="6"/>
        </w:numPr>
        <w:tabs>
          <w:tab w:val="left" w:pos="1414"/>
        </w:tabs>
        <w:spacing w:before="5" w:line="237" w:lineRule="auto"/>
        <w:ind w:right="327" w:firstLine="707"/>
        <w:jc w:val="left"/>
        <w:rPr>
          <w:sz w:val="20"/>
          <w:szCs w:val="20"/>
        </w:rPr>
      </w:pPr>
      <w:r w:rsidRPr="000245BA">
        <w:rPr>
          <w:sz w:val="20"/>
          <w:szCs w:val="20"/>
        </w:rPr>
        <w:t>формированияуобучающихсяэкологическойграмотности,навыковздоровогоибезопасногодля человекаиокружающей егосредыобразажизни;</w:t>
      </w:r>
    </w:p>
    <w:p w:rsidR="00B5747B" w:rsidRPr="000245BA" w:rsidRDefault="00182789" w:rsidP="00D03353">
      <w:pPr>
        <w:pStyle w:val="aa"/>
        <w:numPr>
          <w:ilvl w:val="0"/>
          <w:numId w:val="6"/>
        </w:numPr>
        <w:tabs>
          <w:tab w:val="left" w:pos="1414"/>
        </w:tabs>
        <w:spacing w:before="2"/>
        <w:ind w:left="1414" w:right="327"/>
        <w:jc w:val="left"/>
        <w:rPr>
          <w:sz w:val="20"/>
          <w:szCs w:val="20"/>
        </w:rPr>
      </w:pPr>
      <w:r w:rsidRPr="000245BA">
        <w:rPr>
          <w:sz w:val="20"/>
          <w:szCs w:val="20"/>
        </w:rPr>
        <w:t>использованиявобразовательнойдеятельностисовременныхобразовательных</w:t>
      </w:r>
    </w:p>
    <w:p w:rsidR="00B5747B" w:rsidRPr="000245BA" w:rsidRDefault="00182789" w:rsidP="00D03353">
      <w:pPr>
        <w:pStyle w:val="a6"/>
        <w:spacing w:before="66"/>
        <w:ind w:right="327" w:firstLine="0"/>
        <w:rPr>
          <w:sz w:val="20"/>
          <w:szCs w:val="20"/>
        </w:rPr>
      </w:pPr>
      <w:r w:rsidRPr="000245BA">
        <w:rPr>
          <w:sz w:val="20"/>
          <w:szCs w:val="20"/>
        </w:rPr>
        <w:t>технологий,направленныхвтомчисленавоспитаниеобучающихся;</w:t>
      </w:r>
    </w:p>
    <w:p w:rsidR="00B5747B" w:rsidRPr="000245BA" w:rsidRDefault="00182789" w:rsidP="00D03353">
      <w:pPr>
        <w:pStyle w:val="aa"/>
        <w:numPr>
          <w:ilvl w:val="0"/>
          <w:numId w:val="6"/>
        </w:numPr>
        <w:tabs>
          <w:tab w:val="left" w:pos="1414"/>
        </w:tabs>
        <w:spacing w:before="2"/>
        <w:ind w:right="327" w:firstLine="707"/>
        <w:rPr>
          <w:sz w:val="20"/>
          <w:szCs w:val="20"/>
        </w:rPr>
      </w:pPr>
      <w:r w:rsidRPr="000245BA">
        <w:rPr>
          <w:sz w:val="20"/>
          <w:szCs w:val="20"/>
        </w:rPr>
        <w:t>обновления содержания программы основного общего образования, методик итехнологий ее реализации в соответствии с динамикой развития системы образования,запросов обучающихся и их родителей (законных представителей) с учетом особенностейразвитиясубъекта Российской Федерации;</w:t>
      </w:r>
    </w:p>
    <w:p w:rsidR="00B5747B" w:rsidRPr="000245BA" w:rsidRDefault="00182789" w:rsidP="00D03353">
      <w:pPr>
        <w:pStyle w:val="aa"/>
        <w:numPr>
          <w:ilvl w:val="0"/>
          <w:numId w:val="6"/>
        </w:numPr>
        <w:tabs>
          <w:tab w:val="left" w:pos="1414"/>
        </w:tabs>
        <w:spacing w:before="4" w:line="237" w:lineRule="auto"/>
        <w:ind w:right="327" w:firstLine="707"/>
        <w:rPr>
          <w:sz w:val="20"/>
          <w:szCs w:val="20"/>
        </w:rPr>
      </w:pPr>
      <w:r w:rsidRPr="000245BA">
        <w:rPr>
          <w:sz w:val="20"/>
          <w:szCs w:val="20"/>
        </w:rPr>
        <w:t>эффективногоиспользованияпрофессиональногоитворческогопотенциалапедагогическихируководящихработниковорганизации,повышенияихпрофессиональной,коммуникативной,информационнойиправовойкомпетентности;</w:t>
      </w:r>
    </w:p>
    <w:p w:rsidR="00B5747B" w:rsidRPr="000245BA" w:rsidRDefault="00182789" w:rsidP="00D03353">
      <w:pPr>
        <w:pStyle w:val="aa"/>
        <w:numPr>
          <w:ilvl w:val="0"/>
          <w:numId w:val="6"/>
        </w:numPr>
        <w:tabs>
          <w:tab w:val="left" w:pos="1414"/>
        </w:tabs>
        <w:spacing w:before="7" w:line="237" w:lineRule="auto"/>
        <w:ind w:right="327" w:firstLine="707"/>
        <w:rPr>
          <w:sz w:val="20"/>
          <w:szCs w:val="20"/>
        </w:rPr>
      </w:pPr>
      <w:r w:rsidRPr="000245BA">
        <w:rPr>
          <w:sz w:val="20"/>
          <w:szCs w:val="20"/>
        </w:rPr>
        <w:t>эффективногоуправленияорганизациейсиспользованиемИКТ,современныхмеханизмовфинансирования.</w:t>
      </w:r>
    </w:p>
    <w:p w:rsidR="00B5747B" w:rsidRPr="000245BA" w:rsidRDefault="00182789" w:rsidP="00D03353">
      <w:pPr>
        <w:pStyle w:val="a6"/>
        <w:ind w:left="1270" w:right="327" w:firstLine="0"/>
        <w:rPr>
          <w:sz w:val="20"/>
          <w:szCs w:val="20"/>
        </w:rPr>
      </w:pPr>
      <w:r w:rsidRPr="000245BA">
        <w:rPr>
          <w:sz w:val="20"/>
          <w:szCs w:val="20"/>
        </w:rPr>
        <w:t>Электроннаяинформационно-образовательнаясредаорганизацииобеспечивает:</w:t>
      </w:r>
    </w:p>
    <w:p w:rsidR="00B5747B" w:rsidRPr="000245BA" w:rsidRDefault="00182789" w:rsidP="00D03353">
      <w:pPr>
        <w:spacing w:before="1"/>
        <w:ind w:left="562" w:right="327" w:firstLine="707"/>
        <w:jc w:val="both"/>
        <w:rPr>
          <w:sz w:val="20"/>
          <w:szCs w:val="20"/>
        </w:rPr>
      </w:pPr>
      <w:r w:rsidRPr="000245BA">
        <w:rPr>
          <w:sz w:val="20"/>
          <w:szCs w:val="20"/>
        </w:rPr>
        <w:t>6 доступ к учебным планам, рабочим программам, электронным учебным изданиями электронным образовательным ресурсам, указанным в рабочих программах посредствомсайта(портала)образовательнойорганизации:</w:t>
      </w:r>
      <w:r w:rsidRPr="000245BA">
        <w:rPr>
          <w:i/>
          <w:sz w:val="20"/>
          <w:szCs w:val="20"/>
        </w:rPr>
        <w:t>(указываетсясайт(портал),гдеразмещенасоответствующаяинформация)</w:t>
      </w:r>
      <w:r w:rsidRPr="000245BA">
        <w:rPr>
          <w:sz w:val="20"/>
          <w:szCs w:val="20"/>
        </w:rPr>
        <w:t>;</w:t>
      </w:r>
    </w:p>
    <w:p w:rsidR="00B5747B" w:rsidRPr="000245BA" w:rsidRDefault="00182789" w:rsidP="00D03353">
      <w:pPr>
        <w:pStyle w:val="aa"/>
        <w:numPr>
          <w:ilvl w:val="0"/>
          <w:numId w:val="6"/>
        </w:numPr>
        <w:tabs>
          <w:tab w:val="left" w:pos="1414"/>
        </w:tabs>
        <w:spacing w:before="5" w:line="237" w:lineRule="auto"/>
        <w:ind w:right="327" w:firstLine="707"/>
        <w:rPr>
          <w:sz w:val="20"/>
          <w:szCs w:val="20"/>
        </w:rPr>
      </w:pPr>
      <w:r w:rsidRPr="000245BA">
        <w:rPr>
          <w:sz w:val="20"/>
          <w:szCs w:val="20"/>
        </w:rPr>
        <w:t>формированиеихранениеэлектронногопортфолиообучающегося,втомчислеегоработи оценокзаэти работы;</w:t>
      </w:r>
    </w:p>
    <w:p w:rsidR="00B5747B" w:rsidRPr="000245BA" w:rsidRDefault="00182789" w:rsidP="00D03353">
      <w:pPr>
        <w:pStyle w:val="aa"/>
        <w:numPr>
          <w:ilvl w:val="0"/>
          <w:numId w:val="6"/>
        </w:numPr>
        <w:tabs>
          <w:tab w:val="left" w:pos="1414"/>
        </w:tabs>
        <w:spacing w:before="4" w:line="237" w:lineRule="auto"/>
        <w:ind w:right="327" w:firstLine="707"/>
        <w:rPr>
          <w:sz w:val="20"/>
          <w:szCs w:val="20"/>
        </w:rPr>
      </w:pPr>
      <w:r w:rsidRPr="000245BA">
        <w:rPr>
          <w:sz w:val="20"/>
          <w:szCs w:val="20"/>
        </w:rPr>
        <w:t>фиксацию и хранение информации о ходе образовательного процесса, результатовпромежуточнойаттестацииирезультатовосвоенияпрограммыосновногообщегообразования;</w:t>
      </w:r>
    </w:p>
    <w:p w:rsidR="00B5747B" w:rsidRPr="000245BA" w:rsidRDefault="00182789" w:rsidP="00D03353">
      <w:pPr>
        <w:pStyle w:val="aa"/>
        <w:numPr>
          <w:ilvl w:val="0"/>
          <w:numId w:val="6"/>
        </w:numPr>
        <w:tabs>
          <w:tab w:val="left" w:pos="1414"/>
        </w:tabs>
        <w:spacing w:before="7" w:line="237" w:lineRule="auto"/>
        <w:ind w:right="327" w:firstLine="707"/>
        <w:rPr>
          <w:sz w:val="20"/>
          <w:szCs w:val="20"/>
        </w:rPr>
      </w:pPr>
      <w:r w:rsidRPr="000245BA">
        <w:rPr>
          <w:spacing w:val="-1"/>
          <w:sz w:val="20"/>
          <w:szCs w:val="20"/>
        </w:rPr>
        <w:t>проведение</w:t>
      </w:r>
      <w:r w:rsidRPr="000245BA">
        <w:rPr>
          <w:sz w:val="20"/>
          <w:szCs w:val="20"/>
        </w:rPr>
        <w:t>учебныхзанятий,процедурыоценкирезультатовобучения,реализациякоторыхпредусмотренасприменениемэлектронногообучения,дистанционныхобразовательныхтехнологий;</w:t>
      </w:r>
    </w:p>
    <w:p w:rsidR="00B5747B" w:rsidRPr="000245BA" w:rsidRDefault="00182789" w:rsidP="00D03353">
      <w:pPr>
        <w:pStyle w:val="aa"/>
        <w:numPr>
          <w:ilvl w:val="0"/>
          <w:numId w:val="6"/>
        </w:numPr>
        <w:tabs>
          <w:tab w:val="left" w:pos="1414"/>
        </w:tabs>
        <w:spacing w:before="5"/>
        <w:ind w:right="327" w:firstLine="707"/>
        <w:rPr>
          <w:sz w:val="20"/>
          <w:szCs w:val="20"/>
        </w:rPr>
      </w:pPr>
      <w:r w:rsidRPr="000245BA">
        <w:rPr>
          <w:sz w:val="20"/>
          <w:szCs w:val="20"/>
        </w:rPr>
        <w:t>взаимодействиемеждуучастникамиобразовательногопроцесса,втомчислесинхронныеи(или) асинхронныевзаимодействия посредствомИнтернета.</w:t>
      </w:r>
    </w:p>
    <w:p w:rsidR="00B5747B" w:rsidRPr="000245BA" w:rsidRDefault="00182789" w:rsidP="00D03353">
      <w:pPr>
        <w:pStyle w:val="a6"/>
        <w:ind w:right="327"/>
        <w:rPr>
          <w:sz w:val="20"/>
          <w:szCs w:val="20"/>
        </w:rPr>
      </w:pPr>
      <w:r w:rsidRPr="000245BA">
        <w:rPr>
          <w:sz w:val="20"/>
          <w:szCs w:val="20"/>
        </w:rPr>
        <w:t>Электроннаяинформационно-образовательнаясредапозволяетобучающимсяосуществить:</w:t>
      </w:r>
    </w:p>
    <w:p w:rsidR="00B5747B" w:rsidRPr="000245BA" w:rsidRDefault="00182789" w:rsidP="00D03353">
      <w:pPr>
        <w:pStyle w:val="aa"/>
        <w:numPr>
          <w:ilvl w:val="0"/>
          <w:numId w:val="6"/>
        </w:numPr>
        <w:tabs>
          <w:tab w:val="left" w:pos="1414"/>
        </w:tabs>
        <w:spacing w:line="294" w:lineRule="exact"/>
        <w:ind w:left="1414" w:right="327"/>
        <w:rPr>
          <w:sz w:val="20"/>
          <w:szCs w:val="20"/>
        </w:rPr>
      </w:pPr>
      <w:r w:rsidRPr="000245BA">
        <w:rPr>
          <w:sz w:val="20"/>
          <w:szCs w:val="20"/>
        </w:rPr>
        <w:t>поискиполучениеинформациивлокальнойсетиорганизациииГлобальнойсети</w:t>
      </w:r>
    </w:p>
    <w:p w:rsidR="00B5747B" w:rsidRPr="000245BA" w:rsidRDefault="00182789" w:rsidP="00D03353">
      <w:pPr>
        <w:pStyle w:val="aa"/>
        <w:numPr>
          <w:ilvl w:val="0"/>
          <w:numId w:val="5"/>
        </w:numPr>
        <w:tabs>
          <w:tab w:val="left" w:pos="862"/>
        </w:tabs>
        <w:spacing w:line="276" w:lineRule="exact"/>
        <w:ind w:right="327"/>
        <w:rPr>
          <w:sz w:val="20"/>
          <w:szCs w:val="20"/>
        </w:rPr>
      </w:pPr>
      <w:r w:rsidRPr="000245BA">
        <w:rPr>
          <w:sz w:val="20"/>
          <w:szCs w:val="20"/>
        </w:rPr>
        <w:t>Интернетевсоответствиисучебнойзадачей;</w:t>
      </w:r>
    </w:p>
    <w:p w:rsidR="00B5747B" w:rsidRPr="000245BA" w:rsidRDefault="00182789" w:rsidP="00D03353">
      <w:pPr>
        <w:pStyle w:val="aa"/>
        <w:numPr>
          <w:ilvl w:val="1"/>
          <w:numId w:val="5"/>
        </w:numPr>
        <w:tabs>
          <w:tab w:val="left" w:pos="1414"/>
        </w:tabs>
        <w:spacing w:before="4" w:line="237" w:lineRule="auto"/>
        <w:ind w:right="327" w:firstLine="707"/>
        <w:jc w:val="left"/>
        <w:rPr>
          <w:sz w:val="20"/>
          <w:szCs w:val="20"/>
        </w:rPr>
      </w:pPr>
      <w:r w:rsidRPr="000245BA">
        <w:rPr>
          <w:sz w:val="20"/>
          <w:szCs w:val="20"/>
        </w:rPr>
        <w:t>обработкуинформациидлявыступлениясаудио-,видео-играфическимсопровождением;</w:t>
      </w:r>
    </w:p>
    <w:p w:rsidR="00B5747B" w:rsidRPr="000245BA" w:rsidRDefault="00182789" w:rsidP="00D03353">
      <w:pPr>
        <w:pStyle w:val="aa"/>
        <w:numPr>
          <w:ilvl w:val="1"/>
          <w:numId w:val="5"/>
        </w:numPr>
        <w:tabs>
          <w:tab w:val="left" w:pos="1414"/>
          <w:tab w:val="left" w:pos="2905"/>
          <w:tab w:val="left" w:pos="4231"/>
          <w:tab w:val="left" w:pos="6169"/>
          <w:tab w:val="left" w:pos="8368"/>
          <w:tab w:val="left" w:pos="8757"/>
        </w:tabs>
        <w:spacing w:before="4" w:line="237" w:lineRule="auto"/>
        <w:ind w:right="327" w:firstLine="707"/>
        <w:jc w:val="left"/>
        <w:rPr>
          <w:sz w:val="20"/>
          <w:szCs w:val="20"/>
        </w:rPr>
      </w:pPr>
      <w:r w:rsidRPr="000245BA">
        <w:rPr>
          <w:sz w:val="20"/>
          <w:szCs w:val="20"/>
        </w:rPr>
        <w:t>размещение</w:t>
      </w:r>
      <w:r w:rsidRPr="000245BA">
        <w:rPr>
          <w:sz w:val="20"/>
          <w:szCs w:val="20"/>
        </w:rPr>
        <w:tab/>
        <w:t>продуктов</w:t>
      </w:r>
      <w:r w:rsidRPr="000245BA">
        <w:rPr>
          <w:sz w:val="20"/>
          <w:szCs w:val="20"/>
        </w:rPr>
        <w:tab/>
        <w:t>познавательной,</w:t>
      </w:r>
      <w:r w:rsidRPr="000245BA">
        <w:rPr>
          <w:sz w:val="20"/>
          <w:szCs w:val="20"/>
        </w:rPr>
        <w:tab/>
        <w:t>исследовательской</w:t>
      </w:r>
      <w:r w:rsidRPr="000245BA">
        <w:rPr>
          <w:sz w:val="20"/>
          <w:szCs w:val="20"/>
        </w:rPr>
        <w:tab/>
        <w:t>и</w:t>
      </w:r>
      <w:r w:rsidRPr="000245BA">
        <w:rPr>
          <w:sz w:val="20"/>
          <w:szCs w:val="20"/>
        </w:rPr>
        <w:tab/>
      </w:r>
      <w:r w:rsidRPr="000245BA">
        <w:rPr>
          <w:spacing w:val="-1"/>
          <w:sz w:val="20"/>
          <w:szCs w:val="20"/>
        </w:rPr>
        <w:t>творческой</w:t>
      </w:r>
      <w:r w:rsidRPr="000245BA">
        <w:rPr>
          <w:sz w:val="20"/>
          <w:szCs w:val="20"/>
        </w:rPr>
        <w:t>деятельности всети образовательной организациииИнтернете;</w:t>
      </w:r>
    </w:p>
    <w:p w:rsidR="00B5747B" w:rsidRPr="000245BA" w:rsidRDefault="00182789" w:rsidP="00D03353">
      <w:pPr>
        <w:pStyle w:val="aa"/>
        <w:numPr>
          <w:ilvl w:val="1"/>
          <w:numId w:val="5"/>
        </w:numPr>
        <w:tabs>
          <w:tab w:val="left" w:pos="1414"/>
        </w:tabs>
        <w:spacing w:before="2" w:line="293" w:lineRule="exact"/>
        <w:ind w:left="1414" w:right="327"/>
        <w:jc w:val="left"/>
        <w:rPr>
          <w:sz w:val="20"/>
          <w:szCs w:val="20"/>
        </w:rPr>
      </w:pPr>
      <w:r w:rsidRPr="000245BA">
        <w:rPr>
          <w:sz w:val="20"/>
          <w:szCs w:val="20"/>
        </w:rPr>
        <w:t>выпускшкольныхпечатныхизданий,радиопередач;</w:t>
      </w:r>
    </w:p>
    <w:p w:rsidR="00B5747B" w:rsidRPr="000245BA" w:rsidRDefault="00182789" w:rsidP="00D03353">
      <w:pPr>
        <w:pStyle w:val="aa"/>
        <w:numPr>
          <w:ilvl w:val="1"/>
          <w:numId w:val="5"/>
        </w:numPr>
        <w:tabs>
          <w:tab w:val="left" w:pos="1414"/>
        </w:tabs>
        <w:spacing w:before="2" w:line="237" w:lineRule="auto"/>
        <w:ind w:right="327" w:firstLine="707"/>
        <w:jc w:val="left"/>
        <w:rPr>
          <w:sz w:val="20"/>
          <w:szCs w:val="20"/>
        </w:rPr>
      </w:pPr>
      <w:r w:rsidRPr="000245BA">
        <w:rPr>
          <w:sz w:val="20"/>
          <w:szCs w:val="20"/>
        </w:rPr>
        <w:t>участиевмассовыхмероприятиях(конференциях,собраниях,представлениях,праздниках),обеспеченныхозвучиванием,освещениемимультимедиасопровождением.</w:t>
      </w:r>
    </w:p>
    <w:p w:rsidR="00B5747B" w:rsidRPr="000245BA" w:rsidRDefault="00182789" w:rsidP="00D03353">
      <w:pPr>
        <w:pStyle w:val="a6"/>
        <w:tabs>
          <w:tab w:val="left" w:pos="2401"/>
          <w:tab w:val="left" w:pos="2669"/>
          <w:tab w:val="left" w:pos="3399"/>
          <w:tab w:val="left" w:pos="4097"/>
          <w:tab w:val="left" w:pos="4445"/>
          <w:tab w:val="left" w:pos="4748"/>
          <w:tab w:val="left" w:pos="6065"/>
          <w:tab w:val="left" w:pos="6137"/>
          <w:tab w:val="left" w:pos="6525"/>
          <w:tab w:val="left" w:pos="7596"/>
          <w:tab w:val="left" w:pos="7710"/>
          <w:tab w:val="left" w:pos="8025"/>
          <w:tab w:val="left" w:pos="8166"/>
          <w:tab w:val="left" w:pos="9782"/>
        </w:tabs>
        <w:ind w:right="327"/>
        <w:jc w:val="right"/>
        <w:rPr>
          <w:sz w:val="20"/>
          <w:szCs w:val="20"/>
        </w:rPr>
      </w:pPr>
      <w:r w:rsidRPr="000245BA">
        <w:rPr>
          <w:sz w:val="20"/>
          <w:szCs w:val="20"/>
        </w:rPr>
        <w:t>Вслучаереализациипрограммыосновногообщегообразования,втомчислеадаптированнойсприменениемэлектронногообучения,дистанционныхобразовательныхтехнологий,  каждый  обучающийся  в  течение  всего  периода</w:t>
      </w:r>
      <w:r w:rsidRPr="000245BA">
        <w:rPr>
          <w:sz w:val="20"/>
          <w:szCs w:val="20"/>
        </w:rPr>
        <w:tab/>
      </w:r>
      <w:r w:rsidRPr="000245BA">
        <w:rPr>
          <w:sz w:val="20"/>
          <w:szCs w:val="20"/>
        </w:rPr>
        <w:tab/>
        <w:t>обученияобеспечениндивидуальным</w:t>
      </w:r>
      <w:r w:rsidRPr="000245BA">
        <w:rPr>
          <w:sz w:val="20"/>
          <w:szCs w:val="20"/>
        </w:rPr>
        <w:tab/>
      </w:r>
      <w:r w:rsidRPr="000245BA">
        <w:rPr>
          <w:sz w:val="20"/>
          <w:szCs w:val="20"/>
        </w:rPr>
        <w:tab/>
        <w:t>неограниченным</w:t>
      </w:r>
      <w:r w:rsidRPr="000245BA">
        <w:rPr>
          <w:sz w:val="20"/>
          <w:szCs w:val="20"/>
        </w:rPr>
        <w:tab/>
      </w:r>
      <w:r w:rsidRPr="000245BA">
        <w:rPr>
          <w:sz w:val="20"/>
          <w:szCs w:val="20"/>
        </w:rPr>
        <w:tab/>
        <w:t>доступом</w:t>
      </w:r>
      <w:r w:rsidRPr="000245BA">
        <w:rPr>
          <w:sz w:val="20"/>
          <w:szCs w:val="20"/>
        </w:rPr>
        <w:tab/>
        <w:t>к</w:t>
      </w:r>
      <w:r w:rsidRPr="000245BA">
        <w:rPr>
          <w:sz w:val="20"/>
          <w:szCs w:val="20"/>
        </w:rPr>
        <w:tab/>
        <w:t>электронной</w:t>
      </w:r>
      <w:r w:rsidRPr="000245BA">
        <w:rPr>
          <w:sz w:val="20"/>
          <w:szCs w:val="20"/>
        </w:rPr>
        <w:tab/>
      </w:r>
      <w:r w:rsidRPr="000245BA">
        <w:rPr>
          <w:sz w:val="20"/>
          <w:szCs w:val="20"/>
        </w:rPr>
        <w:tab/>
        <w:t>информационно-образовательнойсредеорганизацииизлюбойточки,вкоторойимеетсядоступкинформационно-телекоммуникационнойСетикакнатерриторииорганизации,такивнеее.Функционированиеэлектроннойинформационно-образовательнойсредытребуетсоответвующих</w:t>
      </w:r>
      <w:r w:rsidRPr="000245BA">
        <w:rPr>
          <w:sz w:val="20"/>
          <w:szCs w:val="20"/>
        </w:rPr>
        <w:tab/>
        <w:t>средств</w:t>
      </w:r>
      <w:r w:rsidRPr="000245BA">
        <w:rPr>
          <w:sz w:val="20"/>
          <w:szCs w:val="20"/>
        </w:rPr>
        <w:tab/>
        <w:t>ИКТ</w:t>
      </w:r>
      <w:r w:rsidRPr="000245BA">
        <w:rPr>
          <w:sz w:val="20"/>
          <w:szCs w:val="20"/>
        </w:rPr>
        <w:tab/>
        <w:t>и</w:t>
      </w:r>
      <w:r w:rsidRPr="000245BA">
        <w:rPr>
          <w:sz w:val="20"/>
          <w:szCs w:val="20"/>
        </w:rPr>
        <w:tab/>
        <w:t>квалификации</w:t>
      </w:r>
      <w:r w:rsidRPr="000245BA">
        <w:rPr>
          <w:sz w:val="20"/>
          <w:szCs w:val="20"/>
        </w:rPr>
        <w:tab/>
      </w:r>
      <w:r w:rsidRPr="000245BA">
        <w:rPr>
          <w:sz w:val="20"/>
          <w:szCs w:val="20"/>
        </w:rPr>
        <w:tab/>
        <w:t>работников,</w:t>
      </w:r>
      <w:r w:rsidRPr="000245BA">
        <w:rPr>
          <w:sz w:val="20"/>
          <w:szCs w:val="20"/>
        </w:rPr>
        <w:tab/>
        <w:t>ее</w:t>
      </w:r>
      <w:r w:rsidRPr="000245BA">
        <w:rPr>
          <w:sz w:val="20"/>
          <w:szCs w:val="20"/>
        </w:rPr>
        <w:tab/>
        <w:t>использующих</w:t>
      </w:r>
      <w:r w:rsidRPr="000245BA">
        <w:rPr>
          <w:sz w:val="20"/>
          <w:szCs w:val="20"/>
        </w:rPr>
        <w:tab/>
        <w:t>и</w:t>
      </w:r>
    </w:p>
    <w:p w:rsidR="00B5747B" w:rsidRPr="000245BA" w:rsidRDefault="00182789" w:rsidP="00D03353">
      <w:pPr>
        <w:pStyle w:val="a6"/>
        <w:spacing w:before="1"/>
        <w:ind w:right="327" w:firstLine="0"/>
        <w:jc w:val="left"/>
        <w:rPr>
          <w:sz w:val="20"/>
          <w:szCs w:val="20"/>
        </w:rPr>
      </w:pPr>
      <w:r w:rsidRPr="000245BA">
        <w:rPr>
          <w:sz w:val="20"/>
          <w:szCs w:val="20"/>
        </w:rPr>
        <w:t>поддерживающих.</w:t>
      </w:r>
    </w:p>
    <w:p w:rsidR="00B5747B" w:rsidRPr="000245BA" w:rsidRDefault="00182789" w:rsidP="00D03353">
      <w:pPr>
        <w:pStyle w:val="a6"/>
        <w:tabs>
          <w:tab w:val="left" w:pos="3698"/>
          <w:tab w:val="left" w:pos="5413"/>
          <w:tab w:val="left" w:pos="9302"/>
        </w:tabs>
        <w:ind w:right="327"/>
        <w:jc w:val="left"/>
        <w:rPr>
          <w:sz w:val="20"/>
          <w:szCs w:val="20"/>
        </w:rPr>
      </w:pPr>
      <w:r w:rsidRPr="000245BA">
        <w:rPr>
          <w:sz w:val="20"/>
          <w:szCs w:val="20"/>
        </w:rPr>
        <w:t>Функционирование</w:t>
      </w:r>
      <w:r w:rsidRPr="000245BA">
        <w:rPr>
          <w:sz w:val="20"/>
          <w:szCs w:val="20"/>
        </w:rPr>
        <w:tab/>
        <w:t>электронной</w:t>
      </w:r>
      <w:r w:rsidRPr="000245BA">
        <w:rPr>
          <w:sz w:val="20"/>
          <w:szCs w:val="20"/>
        </w:rPr>
        <w:tab/>
        <w:t>информационно-образовательной</w:t>
      </w:r>
      <w:r w:rsidRPr="000245BA">
        <w:rPr>
          <w:sz w:val="20"/>
          <w:szCs w:val="20"/>
        </w:rPr>
        <w:tab/>
      </w:r>
      <w:r w:rsidRPr="000245BA">
        <w:rPr>
          <w:spacing w:val="-1"/>
          <w:sz w:val="20"/>
          <w:szCs w:val="20"/>
        </w:rPr>
        <w:t>среды</w:t>
      </w:r>
      <w:r w:rsidRPr="000245BA">
        <w:rPr>
          <w:sz w:val="20"/>
          <w:szCs w:val="20"/>
        </w:rPr>
        <w:t>соответствуетзаконодательствуРоссийской Федерации</w:t>
      </w:r>
      <w:r w:rsidRPr="000245BA">
        <w:rPr>
          <w:sz w:val="20"/>
          <w:szCs w:val="20"/>
          <w:vertAlign w:val="superscript"/>
        </w:rPr>
        <w:t>1</w:t>
      </w:r>
      <w:r w:rsidRPr="000245BA">
        <w:rPr>
          <w:sz w:val="20"/>
          <w:szCs w:val="20"/>
        </w:rPr>
        <w:t>.</w:t>
      </w:r>
    </w:p>
    <w:p w:rsidR="00B5747B" w:rsidRPr="000245BA" w:rsidRDefault="00B44E2F" w:rsidP="00D03353">
      <w:pPr>
        <w:pStyle w:val="a6"/>
        <w:spacing w:before="8"/>
        <w:ind w:left="0" w:right="327" w:firstLine="0"/>
        <w:jc w:val="left"/>
        <w:rPr>
          <w:sz w:val="20"/>
          <w:szCs w:val="20"/>
        </w:rPr>
      </w:pPr>
      <w:r>
        <w:rPr>
          <w:sz w:val="20"/>
          <w:szCs w:val="20"/>
        </w:rPr>
        <w:pict>
          <v:rect id="_x0000_s1027" style="position:absolute;margin-left:85.1pt;margin-top:11.6pt;width:2in;height:.6pt;z-index:-15710208;mso-wrap-distance-left:0;mso-wrap-distance-right:0;mso-position-horizontal-relative:page" fillcolor="black" stroked="f">
            <w10:wrap type="topAndBottom" anchorx="page"/>
          </v:rect>
        </w:pict>
      </w:r>
    </w:p>
    <w:p w:rsidR="00B5747B" w:rsidRPr="000245BA" w:rsidRDefault="00182789" w:rsidP="00D03353">
      <w:pPr>
        <w:spacing w:before="81"/>
        <w:ind w:left="562" w:right="327"/>
        <w:rPr>
          <w:sz w:val="20"/>
          <w:szCs w:val="20"/>
        </w:rPr>
      </w:pPr>
      <w:r w:rsidRPr="000245BA">
        <w:rPr>
          <w:color w:val="221E1F"/>
          <w:sz w:val="20"/>
          <w:szCs w:val="20"/>
          <w:vertAlign w:val="superscript"/>
        </w:rPr>
        <w:t>1</w:t>
      </w:r>
      <w:r w:rsidRPr="000245BA">
        <w:rPr>
          <w:color w:val="221E1F"/>
          <w:sz w:val="20"/>
          <w:szCs w:val="20"/>
        </w:rPr>
        <w:t>Федеральный закон «Обинформации, информационных технологияхио защите информации» от27.07.2006N 149-ФЗ(последняяредакция)</w:t>
      </w:r>
    </w:p>
    <w:p w:rsidR="00B5747B" w:rsidRPr="000245BA" w:rsidRDefault="00182789" w:rsidP="00D03353">
      <w:pPr>
        <w:spacing w:before="1" w:line="183" w:lineRule="exact"/>
        <w:ind w:left="562" w:right="327"/>
        <w:rPr>
          <w:sz w:val="20"/>
          <w:szCs w:val="20"/>
        </w:rPr>
      </w:pPr>
      <w:r w:rsidRPr="000245BA">
        <w:rPr>
          <w:color w:val="221E1F"/>
          <w:sz w:val="20"/>
          <w:szCs w:val="20"/>
        </w:rPr>
        <w:t>Федеральныйзакон«Оперсональныхданных»от27.07.2006N152-ФЗ(последняяредакция)</w:t>
      </w:r>
    </w:p>
    <w:p w:rsidR="00B5747B" w:rsidRPr="000245BA" w:rsidRDefault="00182789" w:rsidP="00D03353">
      <w:pPr>
        <w:ind w:left="562" w:right="327"/>
        <w:rPr>
          <w:sz w:val="20"/>
          <w:szCs w:val="20"/>
        </w:rPr>
      </w:pPr>
      <w:r w:rsidRPr="000245BA">
        <w:rPr>
          <w:color w:val="221E1F"/>
          <w:sz w:val="20"/>
          <w:szCs w:val="20"/>
        </w:rPr>
        <w:t>Федеральныйзакон«Озащитедетейотинформации,причиняющей вредихздоровью иразвитию»от29.12.2010N436-ФЗ(последняяредакция)</w:t>
      </w:r>
    </w:p>
    <w:p w:rsidR="00B5747B" w:rsidRPr="000245BA" w:rsidRDefault="00182789" w:rsidP="00D03353">
      <w:pPr>
        <w:pStyle w:val="a6"/>
        <w:spacing w:before="66"/>
        <w:ind w:right="327"/>
        <w:jc w:val="left"/>
        <w:rPr>
          <w:sz w:val="20"/>
          <w:szCs w:val="20"/>
        </w:rPr>
      </w:pPr>
      <w:r w:rsidRPr="000245BA">
        <w:rPr>
          <w:sz w:val="20"/>
          <w:szCs w:val="20"/>
        </w:rPr>
        <w:t>Информационно-образовательнаясредаорганизацииобеспечиваетреализациюособых образовательныхпотребностей детей сОВЗ.</w:t>
      </w:r>
    </w:p>
    <w:p w:rsidR="00B5747B" w:rsidRPr="000245BA" w:rsidRDefault="00182789" w:rsidP="00D03353">
      <w:pPr>
        <w:pStyle w:val="a6"/>
        <w:tabs>
          <w:tab w:val="left" w:pos="3313"/>
          <w:tab w:val="left" w:pos="7180"/>
          <w:tab w:val="left" w:pos="8195"/>
        </w:tabs>
        <w:ind w:right="327"/>
        <w:jc w:val="left"/>
        <w:rPr>
          <w:sz w:val="20"/>
          <w:szCs w:val="20"/>
        </w:rPr>
      </w:pPr>
      <w:r w:rsidRPr="000245BA">
        <w:rPr>
          <w:sz w:val="20"/>
          <w:szCs w:val="20"/>
        </w:rPr>
        <w:t>Характеристика</w:t>
      </w:r>
      <w:r w:rsidRPr="000245BA">
        <w:rPr>
          <w:sz w:val="20"/>
          <w:szCs w:val="20"/>
        </w:rPr>
        <w:tab/>
        <w:t>информационно-образовательной</w:t>
      </w:r>
      <w:r w:rsidRPr="000245BA">
        <w:rPr>
          <w:sz w:val="20"/>
          <w:szCs w:val="20"/>
        </w:rPr>
        <w:tab/>
        <w:t>среды</w:t>
      </w:r>
      <w:r w:rsidRPr="000245BA">
        <w:rPr>
          <w:sz w:val="20"/>
          <w:szCs w:val="20"/>
        </w:rPr>
        <w:tab/>
      </w:r>
      <w:r w:rsidRPr="000245BA">
        <w:rPr>
          <w:spacing w:val="-1"/>
          <w:sz w:val="20"/>
          <w:szCs w:val="20"/>
        </w:rPr>
        <w:t>образовательной</w:t>
      </w:r>
      <w:r w:rsidRPr="000245BA">
        <w:rPr>
          <w:sz w:val="20"/>
          <w:szCs w:val="20"/>
        </w:rPr>
        <w:t>организациипо направлениямотраженавтаблице:</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1396" w:right="327"/>
        <w:jc w:val="center"/>
        <w:rPr>
          <w:sz w:val="20"/>
          <w:szCs w:val="20"/>
        </w:rPr>
      </w:pPr>
      <w:r w:rsidRPr="000245BA">
        <w:rPr>
          <w:sz w:val="20"/>
          <w:szCs w:val="20"/>
        </w:rPr>
        <w:t>Характеристикаинформационно-образовательнойсреды</w:t>
      </w:r>
    </w:p>
    <w:p w:rsidR="00B5747B" w:rsidRPr="000245BA" w:rsidRDefault="00B5747B" w:rsidP="00D03353">
      <w:pPr>
        <w:pStyle w:val="a6"/>
        <w:spacing w:before="3" w:after="1"/>
        <w:ind w:left="0" w:right="327" w:firstLine="0"/>
        <w:jc w:val="left"/>
        <w:rPr>
          <w:b/>
          <w:sz w:val="20"/>
          <w:szCs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4518"/>
        <w:gridCol w:w="1483"/>
        <w:gridCol w:w="2643"/>
      </w:tblGrid>
      <w:tr w:rsidR="00B5747B" w:rsidRPr="000245BA">
        <w:trPr>
          <w:trHeight w:val="1741"/>
        </w:trPr>
        <w:tc>
          <w:tcPr>
            <w:tcW w:w="703"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spacing w:before="1"/>
              <w:ind w:right="327"/>
              <w:rPr>
                <w:b/>
                <w:sz w:val="20"/>
                <w:szCs w:val="20"/>
              </w:rPr>
            </w:pPr>
          </w:p>
          <w:p w:rsidR="00B5747B" w:rsidRPr="000245BA" w:rsidRDefault="00182789" w:rsidP="00D03353">
            <w:pPr>
              <w:pStyle w:val="TableParagraph"/>
              <w:ind w:left="45" w:right="327"/>
              <w:rPr>
                <w:sz w:val="20"/>
                <w:szCs w:val="20"/>
              </w:rPr>
            </w:pPr>
            <w:r w:rsidRPr="000245BA">
              <w:rPr>
                <w:sz w:val="20"/>
                <w:szCs w:val="20"/>
              </w:rPr>
              <w:t>№п/п</w:t>
            </w:r>
          </w:p>
        </w:tc>
        <w:tc>
          <w:tcPr>
            <w:tcW w:w="4518"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182789" w:rsidP="00D03353">
            <w:pPr>
              <w:pStyle w:val="TableParagraph"/>
              <w:ind w:left="1058" w:right="327" w:hanging="360"/>
              <w:rPr>
                <w:sz w:val="20"/>
                <w:szCs w:val="20"/>
              </w:rPr>
            </w:pPr>
            <w:r w:rsidRPr="000245BA">
              <w:rPr>
                <w:sz w:val="20"/>
                <w:szCs w:val="20"/>
              </w:rPr>
              <w:t>Компоненты информационно-образовательнойсреды</w:t>
            </w:r>
          </w:p>
        </w:tc>
        <w:tc>
          <w:tcPr>
            <w:tcW w:w="1483" w:type="dxa"/>
          </w:tcPr>
          <w:p w:rsidR="00B5747B" w:rsidRPr="000245BA" w:rsidRDefault="00B5747B" w:rsidP="00D03353">
            <w:pPr>
              <w:pStyle w:val="TableParagraph"/>
              <w:ind w:right="327"/>
              <w:rPr>
                <w:b/>
                <w:sz w:val="20"/>
                <w:szCs w:val="20"/>
              </w:rPr>
            </w:pPr>
          </w:p>
          <w:p w:rsidR="00B5747B" w:rsidRPr="000245BA" w:rsidRDefault="00182789" w:rsidP="00D03353">
            <w:pPr>
              <w:pStyle w:val="TableParagraph"/>
              <w:spacing w:before="151"/>
              <w:ind w:left="69" w:right="327" w:firstLine="3"/>
              <w:jc w:val="center"/>
              <w:rPr>
                <w:sz w:val="20"/>
                <w:szCs w:val="20"/>
              </w:rPr>
            </w:pPr>
            <w:r w:rsidRPr="000245BA">
              <w:rPr>
                <w:sz w:val="20"/>
                <w:szCs w:val="20"/>
              </w:rPr>
              <w:t>НаличиекомпонентовИОС</w:t>
            </w:r>
          </w:p>
        </w:tc>
        <w:tc>
          <w:tcPr>
            <w:tcW w:w="2643" w:type="dxa"/>
          </w:tcPr>
          <w:p w:rsidR="00B5747B" w:rsidRPr="000245BA" w:rsidRDefault="00182789" w:rsidP="00D03353">
            <w:pPr>
              <w:pStyle w:val="TableParagraph"/>
              <w:spacing w:before="35"/>
              <w:ind w:left="59" w:right="327"/>
              <w:jc w:val="center"/>
              <w:rPr>
                <w:sz w:val="20"/>
                <w:szCs w:val="20"/>
              </w:rPr>
            </w:pPr>
            <w:r w:rsidRPr="000245BA">
              <w:rPr>
                <w:sz w:val="20"/>
                <w:szCs w:val="20"/>
              </w:rPr>
              <w:t>Срокисозданияусловийв соответствии стребованиями ФГОС (вслучае полного иличастично отсутствияобеспеченности)</w:t>
            </w:r>
          </w:p>
        </w:tc>
      </w:tr>
      <w:tr w:rsidR="00B5747B" w:rsidRPr="000245BA">
        <w:trPr>
          <w:trHeight w:val="1970"/>
        </w:trPr>
        <w:tc>
          <w:tcPr>
            <w:tcW w:w="703"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182789" w:rsidP="00D03353">
            <w:pPr>
              <w:pStyle w:val="TableParagraph"/>
              <w:ind w:left="9" w:right="327"/>
              <w:rPr>
                <w:sz w:val="20"/>
                <w:szCs w:val="20"/>
              </w:rPr>
            </w:pPr>
            <w:r w:rsidRPr="000245BA">
              <w:rPr>
                <w:sz w:val="20"/>
                <w:szCs w:val="20"/>
              </w:rPr>
              <w:t>1.</w:t>
            </w:r>
          </w:p>
        </w:tc>
        <w:tc>
          <w:tcPr>
            <w:tcW w:w="4518" w:type="dxa"/>
          </w:tcPr>
          <w:p w:rsidR="00B5747B" w:rsidRPr="000245BA" w:rsidRDefault="00182789" w:rsidP="00D03353">
            <w:pPr>
              <w:pStyle w:val="TableParagraph"/>
              <w:spacing w:before="11"/>
              <w:ind w:left="19" w:right="327" w:hanging="5"/>
              <w:jc w:val="center"/>
              <w:rPr>
                <w:sz w:val="20"/>
                <w:szCs w:val="20"/>
              </w:rPr>
            </w:pPr>
            <w:r w:rsidRPr="000245BA">
              <w:rPr>
                <w:sz w:val="20"/>
                <w:szCs w:val="20"/>
              </w:rPr>
              <w:t>Учебники в печатной и (или) электроннойформе по каждому предмету, курсу,модулюобязательнойчастиучебногопланаООПОООврасчетенеменееодногоэкземпляра учебника по предметуобязательнойчастиучебногоплананаодногообучающегося</w:t>
            </w:r>
          </w:p>
        </w:tc>
        <w:tc>
          <w:tcPr>
            <w:tcW w:w="1483"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182789" w:rsidP="00D03353">
            <w:pPr>
              <w:pStyle w:val="TableParagraph"/>
              <w:ind w:left="182" w:right="327"/>
              <w:jc w:val="center"/>
              <w:rPr>
                <w:sz w:val="20"/>
                <w:szCs w:val="20"/>
              </w:rPr>
            </w:pPr>
            <w:r w:rsidRPr="000245BA">
              <w:rPr>
                <w:sz w:val="20"/>
                <w:szCs w:val="20"/>
              </w:rPr>
              <w:t>Вналичии</w:t>
            </w:r>
          </w:p>
        </w:tc>
        <w:tc>
          <w:tcPr>
            <w:tcW w:w="2643" w:type="dxa"/>
          </w:tcPr>
          <w:p w:rsidR="00B5747B" w:rsidRPr="000245BA" w:rsidRDefault="00B5747B" w:rsidP="00D03353">
            <w:pPr>
              <w:pStyle w:val="TableParagraph"/>
              <w:ind w:right="327"/>
              <w:rPr>
                <w:sz w:val="20"/>
                <w:szCs w:val="20"/>
              </w:rPr>
            </w:pPr>
          </w:p>
        </w:tc>
      </w:tr>
      <w:tr w:rsidR="00B5747B" w:rsidRPr="000245BA">
        <w:trPr>
          <w:trHeight w:val="2527"/>
        </w:trPr>
        <w:tc>
          <w:tcPr>
            <w:tcW w:w="703"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182789" w:rsidP="00D03353">
            <w:pPr>
              <w:pStyle w:val="TableParagraph"/>
              <w:spacing w:before="220"/>
              <w:ind w:left="9" w:right="327"/>
              <w:rPr>
                <w:sz w:val="20"/>
                <w:szCs w:val="20"/>
              </w:rPr>
            </w:pPr>
            <w:r w:rsidRPr="000245BA">
              <w:rPr>
                <w:sz w:val="20"/>
                <w:szCs w:val="20"/>
              </w:rPr>
              <w:t>2.</w:t>
            </w:r>
          </w:p>
        </w:tc>
        <w:tc>
          <w:tcPr>
            <w:tcW w:w="4518" w:type="dxa"/>
          </w:tcPr>
          <w:p w:rsidR="00B5747B" w:rsidRPr="000245BA" w:rsidRDefault="00182789" w:rsidP="00D03353">
            <w:pPr>
              <w:pStyle w:val="TableParagraph"/>
              <w:spacing w:before="13"/>
              <w:ind w:left="52" w:right="327" w:hanging="2"/>
              <w:jc w:val="center"/>
              <w:rPr>
                <w:sz w:val="20"/>
                <w:szCs w:val="20"/>
              </w:rPr>
            </w:pPr>
            <w:r w:rsidRPr="000245BA">
              <w:rPr>
                <w:sz w:val="20"/>
                <w:szCs w:val="20"/>
              </w:rPr>
              <w:t>Учебники в печатной и (или) электроннойформе или учебные пособия по каждомуучебному предмету, курсу, модулю,входящему в часть, формируемуюучастниками образовательных отношений,учебного плана ООП ООО в расчете неменее одного экземпляра учебника попредмету обязательной части учебногоплананаодногообучающегося</w:t>
            </w:r>
          </w:p>
        </w:tc>
        <w:tc>
          <w:tcPr>
            <w:tcW w:w="1483"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182789" w:rsidP="00D03353">
            <w:pPr>
              <w:pStyle w:val="TableParagraph"/>
              <w:spacing w:before="220"/>
              <w:ind w:left="182" w:right="327"/>
              <w:jc w:val="center"/>
              <w:rPr>
                <w:sz w:val="20"/>
                <w:szCs w:val="20"/>
              </w:rPr>
            </w:pPr>
            <w:r w:rsidRPr="000245BA">
              <w:rPr>
                <w:sz w:val="20"/>
                <w:szCs w:val="20"/>
              </w:rPr>
              <w:t>Вналичии</w:t>
            </w:r>
          </w:p>
        </w:tc>
        <w:tc>
          <w:tcPr>
            <w:tcW w:w="2643" w:type="dxa"/>
          </w:tcPr>
          <w:p w:rsidR="00B5747B" w:rsidRPr="000245BA" w:rsidRDefault="00B5747B" w:rsidP="00D03353">
            <w:pPr>
              <w:pStyle w:val="TableParagraph"/>
              <w:ind w:right="327"/>
              <w:rPr>
                <w:sz w:val="20"/>
                <w:szCs w:val="20"/>
              </w:rPr>
            </w:pPr>
          </w:p>
        </w:tc>
      </w:tr>
      <w:tr w:rsidR="00B5747B" w:rsidRPr="000245BA">
        <w:trPr>
          <w:trHeight w:val="1847"/>
        </w:trPr>
        <w:tc>
          <w:tcPr>
            <w:tcW w:w="703"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182789" w:rsidP="00D03353">
            <w:pPr>
              <w:pStyle w:val="TableParagraph"/>
              <w:spacing w:before="181"/>
              <w:ind w:left="9" w:right="327"/>
              <w:rPr>
                <w:sz w:val="20"/>
                <w:szCs w:val="20"/>
              </w:rPr>
            </w:pPr>
            <w:r w:rsidRPr="000245BA">
              <w:rPr>
                <w:sz w:val="20"/>
                <w:szCs w:val="20"/>
              </w:rPr>
              <w:t>3.</w:t>
            </w:r>
          </w:p>
        </w:tc>
        <w:tc>
          <w:tcPr>
            <w:tcW w:w="4518" w:type="dxa"/>
          </w:tcPr>
          <w:p w:rsidR="00B5747B" w:rsidRPr="000245BA" w:rsidRDefault="00182789" w:rsidP="00D03353">
            <w:pPr>
              <w:pStyle w:val="TableParagraph"/>
              <w:spacing w:before="87"/>
              <w:ind w:left="242" w:right="327" w:firstLine="237"/>
              <w:rPr>
                <w:sz w:val="20"/>
                <w:szCs w:val="20"/>
              </w:rPr>
            </w:pPr>
            <w:r w:rsidRPr="000245BA">
              <w:rPr>
                <w:sz w:val="20"/>
                <w:szCs w:val="20"/>
              </w:rPr>
              <w:t>Фонд дополнительной литературыхудожественнойинаучно-популярной,</w:t>
            </w:r>
          </w:p>
          <w:p w:rsidR="00B5747B" w:rsidRPr="000245BA" w:rsidRDefault="00182789" w:rsidP="00D03353">
            <w:pPr>
              <w:pStyle w:val="TableParagraph"/>
              <w:ind w:left="107" w:right="327" w:firstLine="1"/>
              <w:jc w:val="center"/>
              <w:rPr>
                <w:sz w:val="20"/>
                <w:szCs w:val="20"/>
              </w:rPr>
            </w:pPr>
            <w:r w:rsidRPr="000245BA">
              <w:rPr>
                <w:sz w:val="20"/>
                <w:szCs w:val="20"/>
              </w:rPr>
              <w:t>справочно-библиографических,периодических изданий, в том числеспециальныхизданийдляобучающихсясОВЗ</w:t>
            </w:r>
          </w:p>
        </w:tc>
        <w:tc>
          <w:tcPr>
            <w:tcW w:w="1483"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182789" w:rsidP="00D03353">
            <w:pPr>
              <w:pStyle w:val="TableParagraph"/>
              <w:spacing w:before="181"/>
              <w:ind w:left="182" w:right="327"/>
              <w:jc w:val="center"/>
              <w:rPr>
                <w:sz w:val="20"/>
                <w:szCs w:val="20"/>
              </w:rPr>
            </w:pPr>
            <w:r w:rsidRPr="000245BA">
              <w:rPr>
                <w:sz w:val="20"/>
                <w:szCs w:val="20"/>
              </w:rPr>
              <w:t>Вналичии</w:t>
            </w:r>
          </w:p>
        </w:tc>
        <w:tc>
          <w:tcPr>
            <w:tcW w:w="2643" w:type="dxa"/>
          </w:tcPr>
          <w:p w:rsidR="00B5747B" w:rsidRPr="000245BA" w:rsidRDefault="00B5747B" w:rsidP="00D03353">
            <w:pPr>
              <w:pStyle w:val="TableParagraph"/>
              <w:ind w:right="327"/>
              <w:rPr>
                <w:sz w:val="20"/>
                <w:szCs w:val="20"/>
              </w:rPr>
            </w:pPr>
          </w:p>
        </w:tc>
      </w:tr>
      <w:tr w:rsidR="00B5747B" w:rsidRPr="000245BA">
        <w:trPr>
          <w:trHeight w:val="1984"/>
        </w:trPr>
        <w:tc>
          <w:tcPr>
            <w:tcW w:w="703"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spacing w:before="6"/>
              <w:ind w:right="327"/>
              <w:rPr>
                <w:b/>
                <w:sz w:val="20"/>
                <w:szCs w:val="20"/>
              </w:rPr>
            </w:pPr>
          </w:p>
          <w:p w:rsidR="00B5747B" w:rsidRPr="000245BA" w:rsidRDefault="00182789" w:rsidP="00D03353">
            <w:pPr>
              <w:pStyle w:val="TableParagraph"/>
              <w:ind w:left="9" w:right="327"/>
              <w:rPr>
                <w:sz w:val="20"/>
                <w:szCs w:val="20"/>
              </w:rPr>
            </w:pPr>
            <w:r w:rsidRPr="000245BA">
              <w:rPr>
                <w:sz w:val="20"/>
                <w:szCs w:val="20"/>
              </w:rPr>
              <w:t>4.</w:t>
            </w:r>
          </w:p>
        </w:tc>
        <w:tc>
          <w:tcPr>
            <w:tcW w:w="4518" w:type="dxa"/>
          </w:tcPr>
          <w:p w:rsidR="00B5747B" w:rsidRPr="000245BA" w:rsidRDefault="00182789" w:rsidP="00D03353">
            <w:pPr>
              <w:pStyle w:val="TableParagraph"/>
              <w:ind w:left="1704" w:right="327" w:hanging="1374"/>
              <w:rPr>
                <w:sz w:val="20"/>
                <w:szCs w:val="20"/>
              </w:rPr>
            </w:pPr>
            <w:r w:rsidRPr="000245BA">
              <w:rPr>
                <w:sz w:val="20"/>
                <w:szCs w:val="20"/>
              </w:rPr>
              <w:t>Учебно-наглядныепособия(средстваобучения):</w:t>
            </w:r>
          </w:p>
          <w:p w:rsidR="00B5747B" w:rsidRPr="000245BA" w:rsidRDefault="00182789" w:rsidP="00D03353">
            <w:pPr>
              <w:pStyle w:val="TableParagraph"/>
              <w:numPr>
                <w:ilvl w:val="0"/>
                <w:numId w:val="4"/>
              </w:numPr>
              <w:tabs>
                <w:tab w:val="left" w:pos="216"/>
              </w:tabs>
              <w:ind w:right="327" w:hanging="312"/>
              <w:rPr>
                <w:sz w:val="20"/>
                <w:szCs w:val="20"/>
              </w:rPr>
            </w:pPr>
            <w:r w:rsidRPr="000245BA">
              <w:rPr>
                <w:sz w:val="20"/>
                <w:szCs w:val="20"/>
              </w:rPr>
              <w:t>натурныйфонд(натуральныеприродныеобъекты,коллекциипромышленных</w:t>
            </w:r>
          </w:p>
          <w:p w:rsidR="00B5747B" w:rsidRPr="000245BA" w:rsidRDefault="00182789" w:rsidP="00D03353">
            <w:pPr>
              <w:pStyle w:val="TableParagraph"/>
              <w:ind w:left="230" w:right="327" w:hanging="36"/>
              <w:rPr>
                <w:sz w:val="20"/>
                <w:szCs w:val="20"/>
              </w:rPr>
            </w:pPr>
            <w:r w:rsidRPr="000245BA">
              <w:rPr>
                <w:sz w:val="20"/>
                <w:szCs w:val="20"/>
              </w:rPr>
              <w:t>материалов, наборы для экспериментов,коллекциинародных промысловидр.);</w:t>
            </w:r>
          </w:p>
          <w:p w:rsidR="00B5747B" w:rsidRPr="000245BA" w:rsidRDefault="00182789" w:rsidP="00D03353">
            <w:pPr>
              <w:pStyle w:val="TableParagraph"/>
              <w:numPr>
                <w:ilvl w:val="1"/>
                <w:numId w:val="4"/>
              </w:numPr>
              <w:tabs>
                <w:tab w:val="left" w:pos="1200"/>
              </w:tabs>
              <w:ind w:right="327"/>
              <w:rPr>
                <w:sz w:val="20"/>
                <w:szCs w:val="20"/>
              </w:rPr>
            </w:pPr>
            <w:r w:rsidRPr="000245BA">
              <w:rPr>
                <w:sz w:val="20"/>
                <w:szCs w:val="20"/>
              </w:rPr>
              <w:t>моделиразныхвидов;</w:t>
            </w:r>
          </w:p>
        </w:tc>
        <w:tc>
          <w:tcPr>
            <w:tcW w:w="1483" w:type="dxa"/>
          </w:tcPr>
          <w:p w:rsidR="00B5747B" w:rsidRPr="000245BA" w:rsidRDefault="00B5747B" w:rsidP="00D03353">
            <w:pPr>
              <w:pStyle w:val="TableParagraph"/>
              <w:ind w:right="327"/>
              <w:rPr>
                <w:b/>
                <w:sz w:val="20"/>
                <w:szCs w:val="20"/>
              </w:rPr>
            </w:pPr>
          </w:p>
          <w:p w:rsidR="00B5747B" w:rsidRPr="000245BA" w:rsidRDefault="00B5747B" w:rsidP="00D03353">
            <w:pPr>
              <w:pStyle w:val="TableParagraph"/>
              <w:ind w:right="327"/>
              <w:rPr>
                <w:b/>
                <w:sz w:val="20"/>
                <w:szCs w:val="20"/>
              </w:rPr>
            </w:pPr>
          </w:p>
          <w:p w:rsidR="00B5747B" w:rsidRPr="000245BA" w:rsidRDefault="00B5747B" w:rsidP="00D03353">
            <w:pPr>
              <w:pStyle w:val="TableParagraph"/>
              <w:spacing w:before="6"/>
              <w:ind w:right="327"/>
              <w:rPr>
                <w:b/>
                <w:sz w:val="20"/>
                <w:szCs w:val="20"/>
              </w:rPr>
            </w:pPr>
          </w:p>
          <w:p w:rsidR="00B5747B" w:rsidRPr="000245BA" w:rsidRDefault="00182789" w:rsidP="00D03353">
            <w:pPr>
              <w:pStyle w:val="TableParagraph"/>
              <w:ind w:left="182" w:right="327"/>
              <w:jc w:val="center"/>
              <w:rPr>
                <w:sz w:val="20"/>
                <w:szCs w:val="20"/>
              </w:rPr>
            </w:pPr>
            <w:r w:rsidRPr="000245BA">
              <w:rPr>
                <w:sz w:val="20"/>
                <w:szCs w:val="20"/>
              </w:rPr>
              <w:t>Вналичии</w:t>
            </w:r>
          </w:p>
        </w:tc>
        <w:tc>
          <w:tcPr>
            <w:tcW w:w="2643" w:type="dxa"/>
          </w:tcPr>
          <w:p w:rsidR="00B5747B" w:rsidRPr="000245BA" w:rsidRDefault="00B5747B" w:rsidP="00D03353">
            <w:pPr>
              <w:pStyle w:val="TableParagraph"/>
              <w:ind w:right="327"/>
              <w:rPr>
                <w:sz w:val="20"/>
                <w:szCs w:val="20"/>
              </w:rPr>
            </w:pPr>
          </w:p>
        </w:tc>
      </w:tr>
      <w:tr w:rsidR="00B5747B" w:rsidRPr="000245BA">
        <w:trPr>
          <w:trHeight w:val="983"/>
        </w:trPr>
        <w:tc>
          <w:tcPr>
            <w:tcW w:w="703" w:type="dxa"/>
          </w:tcPr>
          <w:p w:rsidR="00B5747B" w:rsidRPr="000245BA" w:rsidRDefault="00B5747B" w:rsidP="00D03353">
            <w:pPr>
              <w:pStyle w:val="TableParagraph"/>
              <w:spacing w:before="11"/>
              <w:ind w:right="327"/>
              <w:rPr>
                <w:b/>
                <w:sz w:val="20"/>
                <w:szCs w:val="20"/>
              </w:rPr>
            </w:pPr>
          </w:p>
          <w:p w:rsidR="00B5747B" w:rsidRPr="000245BA" w:rsidRDefault="00182789" w:rsidP="00D03353">
            <w:pPr>
              <w:pStyle w:val="TableParagraph"/>
              <w:ind w:left="9" w:right="327"/>
              <w:rPr>
                <w:sz w:val="20"/>
                <w:szCs w:val="20"/>
              </w:rPr>
            </w:pPr>
            <w:r w:rsidRPr="000245BA">
              <w:rPr>
                <w:sz w:val="20"/>
                <w:szCs w:val="20"/>
              </w:rPr>
              <w:t>5.</w:t>
            </w:r>
          </w:p>
        </w:tc>
        <w:tc>
          <w:tcPr>
            <w:tcW w:w="4518" w:type="dxa"/>
          </w:tcPr>
          <w:p w:rsidR="00B5747B" w:rsidRPr="000245BA" w:rsidRDefault="00182789" w:rsidP="00D03353">
            <w:pPr>
              <w:pStyle w:val="TableParagraph"/>
              <w:spacing w:before="68"/>
              <w:ind w:left="43" w:right="327"/>
              <w:jc w:val="center"/>
              <w:rPr>
                <w:sz w:val="20"/>
                <w:szCs w:val="20"/>
              </w:rPr>
            </w:pPr>
            <w:r w:rsidRPr="000245BA">
              <w:rPr>
                <w:sz w:val="20"/>
                <w:szCs w:val="20"/>
              </w:rPr>
              <w:t>Информационно-образовательныересурсыИнтернета (обеспечен доступ для всехучастниковобразовательногопроцесса)</w:t>
            </w:r>
          </w:p>
        </w:tc>
        <w:tc>
          <w:tcPr>
            <w:tcW w:w="1483" w:type="dxa"/>
          </w:tcPr>
          <w:p w:rsidR="00B5747B" w:rsidRPr="000245BA" w:rsidRDefault="00B5747B" w:rsidP="00D03353">
            <w:pPr>
              <w:pStyle w:val="TableParagraph"/>
              <w:spacing w:before="11"/>
              <w:ind w:right="327"/>
              <w:rPr>
                <w:b/>
                <w:sz w:val="20"/>
                <w:szCs w:val="20"/>
              </w:rPr>
            </w:pPr>
          </w:p>
          <w:p w:rsidR="00B5747B" w:rsidRPr="000245BA" w:rsidRDefault="00182789" w:rsidP="00D03353">
            <w:pPr>
              <w:pStyle w:val="TableParagraph"/>
              <w:ind w:left="179" w:right="327"/>
              <w:jc w:val="center"/>
              <w:rPr>
                <w:sz w:val="20"/>
                <w:szCs w:val="20"/>
              </w:rPr>
            </w:pPr>
            <w:r w:rsidRPr="000245BA">
              <w:rPr>
                <w:sz w:val="20"/>
                <w:szCs w:val="20"/>
              </w:rPr>
              <w:t>Имеется</w:t>
            </w:r>
          </w:p>
        </w:tc>
        <w:tc>
          <w:tcPr>
            <w:tcW w:w="2643" w:type="dxa"/>
          </w:tcPr>
          <w:p w:rsidR="00B5747B" w:rsidRPr="000245BA" w:rsidRDefault="00B5747B" w:rsidP="00D03353">
            <w:pPr>
              <w:pStyle w:val="TableParagraph"/>
              <w:ind w:right="327"/>
              <w:rPr>
                <w:sz w:val="20"/>
                <w:szCs w:val="20"/>
              </w:rPr>
            </w:pPr>
          </w:p>
        </w:tc>
      </w:tr>
    </w:tbl>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5747B" w:rsidP="00D03353">
      <w:pPr>
        <w:pStyle w:val="a6"/>
        <w:ind w:left="0" w:right="327" w:firstLine="0"/>
        <w:jc w:val="left"/>
        <w:rPr>
          <w:b/>
          <w:sz w:val="20"/>
          <w:szCs w:val="20"/>
        </w:rPr>
      </w:pPr>
    </w:p>
    <w:p w:rsidR="00B5747B" w:rsidRPr="000245BA" w:rsidRDefault="00B44E2F" w:rsidP="00D03353">
      <w:pPr>
        <w:pStyle w:val="a6"/>
        <w:spacing w:before="7"/>
        <w:ind w:left="0" w:right="327" w:firstLine="0"/>
        <w:jc w:val="left"/>
        <w:rPr>
          <w:b/>
          <w:sz w:val="20"/>
          <w:szCs w:val="20"/>
        </w:rPr>
      </w:pPr>
      <w:r w:rsidRPr="00B44E2F">
        <w:rPr>
          <w:sz w:val="20"/>
          <w:szCs w:val="20"/>
        </w:rPr>
        <w:pict>
          <v:rect id="_x0000_s1064" style="position:absolute;margin-left:85.1pt;margin-top:10.4pt;width:2in;height:.6pt;z-index:-15709696;mso-wrap-distance-left:0;mso-wrap-distance-right:0;mso-position-horizontal-relative:page" fillcolor="black" stroked="f">
            <w10:wrap type="topAndBottom" anchorx="page"/>
          </v:rect>
        </w:pict>
      </w:r>
    </w:p>
    <w:p w:rsidR="00B5747B" w:rsidRPr="000245BA" w:rsidRDefault="00182789" w:rsidP="00D03353">
      <w:pPr>
        <w:spacing w:before="81"/>
        <w:ind w:left="553" w:right="327"/>
        <w:jc w:val="center"/>
        <w:rPr>
          <w:sz w:val="20"/>
          <w:szCs w:val="20"/>
        </w:rPr>
      </w:pPr>
      <w:r w:rsidRPr="000245BA">
        <w:rPr>
          <w:color w:val="221E1F"/>
          <w:spacing w:val="-1"/>
          <w:sz w:val="20"/>
          <w:szCs w:val="20"/>
        </w:rPr>
        <w:t>ПриказМинобрнаукиРоссии«ОбутвержденииПорядка</w:t>
      </w:r>
      <w:r w:rsidRPr="000245BA">
        <w:rPr>
          <w:color w:val="221E1F"/>
          <w:sz w:val="20"/>
          <w:szCs w:val="20"/>
        </w:rPr>
        <w:t>примененияорганизациями,осуществляющимиобразовательнуюдеятельность,электронногообучения,дистанционныхобразовательныхтехнологийприреализацииобразовательныхпрограмм»от23.08.2017№816</w:t>
      </w:r>
    </w:p>
    <w:p w:rsidR="00B5747B" w:rsidRPr="000245BA" w:rsidRDefault="00B5747B" w:rsidP="00D03353">
      <w:pPr>
        <w:ind w:right="327"/>
        <w:jc w:val="center"/>
        <w:rPr>
          <w:sz w:val="20"/>
          <w:szCs w:val="20"/>
        </w:rPr>
        <w:sectPr w:rsidR="00B5747B" w:rsidRPr="000245BA" w:rsidSect="00D03353">
          <w:pgSz w:w="11910" w:h="16840"/>
          <w:pgMar w:top="1040" w:right="428" w:bottom="1160" w:left="709" w:header="0" w:footer="979"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4518"/>
        <w:gridCol w:w="1483"/>
        <w:gridCol w:w="2643"/>
      </w:tblGrid>
      <w:tr w:rsidR="00B5747B" w:rsidRPr="000245BA">
        <w:trPr>
          <w:trHeight w:val="844"/>
        </w:trPr>
        <w:tc>
          <w:tcPr>
            <w:tcW w:w="703" w:type="dxa"/>
          </w:tcPr>
          <w:p w:rsidR="00B5747B" w:rsidRPr="000245BA" w:rsidRDefault="00B5747B" w:rsidP="00D03353">
            <w:pPr>
              <w:pStyle w:val="TableParagraph"/>
              <w:spacing w:before="7"/>
              <w:ind w:right="327"/>
              <w:rPr>
                <w:sz w:val="20"/>
                <w:szCs w:val="20"/>
              </w:rPr>
            </w:pPr>
          </w:p>
          <w:p w:rsidR="00B5747B" w:rsidRPr="000245BA" w:rsidRDefault="00182789" w:rsidP="00D03353">
            <w:pPr>
              <w:pStyle w:val="TableParagraph"/>
              <w:ind w:left="9" w:right="327"/>
              <w:rPr>
                <w:sz w:val="20"/>
                <w:szCs w:val="20"/>
              </w:rPr>
            </w:pPr>
            <w:r w:rsidRPr="000245BA">
              <w:rPr>
                <w:sz w:val="20"/>
                <w:szCs w:val="20"/>
              </w:rPr>
              <w:t>6.</w:t>
            </w:r>
          </w:p>
        </w:tc>
        <w:tc>
          <w:tcPr>
            <w:tcW w:w="4518" w:type="dxa"/>
          </w:tcPr>
          <w:p w:rsidR="00B5747B" w:rsidRPr="000245BA" w:rsidRDefault="00182789" w:rsidP="00D03353">
            <w:pPr>
              <w:pStyle w:val="TableParagraph"/>
              <w:spacing w:before="132"/>
              <w:ind w:left="1428" w:right="327" w:hanging="1283"/>
              <w:rPr>
                <w:sz w:val="20"/>
                <w:szCs w:val="20"/>
              </w:rPr>
            </w:pPr>
            <w:r w:rsidRPr="000245BA">
              <w:rPr>
                <w:spacing w:val="-1"/>
                <w:sz w:val="20"/>
                <w:szCs w:val="20"/>
              </w:rPr>
              <w:t>Информационно-телекоммуникационная</w:t>
            </w:r>
            <w:r w:rsidRPr="000245BA">
              <w:rPr>
                <w:sz w:val="20"/>
                <w:szCs w:val="20"/>
              </w:rPr>
              <w:t>инфраструктура</w:t>
            </w:r>
          </w:p>
        </w:tc>
        <w:tc>
          <w:tcPr>
            <w:tcW w:w="1483" w:type="dxa"/>
          </w:tcPr>
          <w:p w:rsidR="00B5747B" w:rsidRPr="000245BA" w:rsidRDefault="00B5747B" w:rsidP="00D03353">
            <w:pPr>
              <w:pStyle w:val="TableParagraph"/>
              <w:spacing w:before="7"/>
              <w:ind w:right="327"/>
              <w:rPr>
                <w:sz w:val="20"/>
                <w:szCs w:val="20"/>
              </w:rPr>
            </w:pPr>
          </w:p>
          <w:p w:rsidR="00B5747B" w:rsidRPr="000245BA" w:rsidRDefault="00182789" w:rsidP="00D03353">
            <w:pPr>
              <w:pStyle w:val="TableParagraph"/>
              <w:ind w:left="311" w:right="327"/>
              <w:rPr>
                <w:sz w:val="20"/>
                <w:szCs w:val="20"/>
              </w:rPr>
            </w:pPr>
            <w:r w:rsidRPr="000245BA">
              <w:rPr>
                <w:sz w:val="20"/>
                <w:szCs w:val="20"/>
              </w:rPr>
              <w:t>Имеется</w:t>
            </w:r>
          </w:p>
        </w:tc>
        <w:tc>
          <w:tcPr>
            <w:tcW w:w="2643" w:type="dxa"/>
          </w:tcPr>
          <w:p w:rsidR="00B5747B" w:rsidRPr="000245BA" w:rsidRDefault="00B5747B" w:rsidP="00D03353">
            <w:pPr>
              <w:pStyle w:val="TableParagraph"/>
              <w:ind w:right="327"/>
              <w:rPr>
                <w:sz w:val="20"/>
                <w:szCs w:val="20"/>
              </w:rPr>
            </w:pPr>
          </w:p>
        </w:tc>
      </w:tr>
      <w:tr w:rsidR="00B5747B" w:rsidRPr="000245BA">
        <w:trPr>
          <w:trHeight w:val="990"/>
        </w:trPr>
        <w:tc>
          <w:tcPr>
            <w:tcW w:w="703" w:type="dxa"/>
          </w:tcPr>
          <w:p w:rsidR="00B5747B" w:rsidRPr="000245BA" w:rsidRDefault="00B5747B" w:rsidP="00D03353">
            <w:pPr>
              <w:pStyle w:val="TableParagraph"/>
              <w:spacing w:before="10"/>
              <w:ind w:right="327"/>
              <w:rPr>
                <w:sz w:val="20"/>
                <w:szCs w:val="20"/>
              </w:rPr>
            </w:pPr>
          </w:p>
          <w:p w:rsidR="00B5747B" w:rsidRPr="000245BA" w:rsidRDefault="00182789" w:rsidP="00D03353">
            <w:pPr>
              <w:pStyle w:val="TableParagraph"/>
              <w:ind w:left="9" w:right="327"/>
              <w:rPr>
                <w:sz w:val="20"/>
                <w:szCs w:val="20"/>
              </w:rPr>
            </w:pPr>
            <w:r w:rsidRPr="000245BA">
              <w:rPr>
                <w:sz w:val="20"/>
                <w:szCs w:val="20"/>
              </w:rPr>
              <w:t>7.</w:t>
            </w:r>
          </w:p>
        </w:tc>
        <w:tc>
          <w:tcPr>
            <w:tcW w:w="4518" w:type="dxa"/>
          </w:tcPr>
          <w:p w:rsidR="00B5747B" w:rsidRPr="000245BA" w:rsidRDefault="00182789" w:rsidP="00D03353">
            <w:pPr>
              <w:pStyle w:val="TableParagraph"/>
              <w:spacing w:before="67"/>
              <w:ind w:left="39" w:right="327"/>
              <w:jc w:val="center"/>
              <w:rPr>
                <w:sz w:val="20"/>
                <w:szCs w:val="20"/>
              </w:rPr>
            </w:pPr>
            <w:r w:rsidRPr="000245BA">
              <w:rPr>
                <w:sz w:val="20"/>
                <w:szCs w:val="20"/>
              </w:rPr>
              <w:t>Техническиесредства,обеспечивающиефункционирование информационно-образовательнойсреды</w:t>
            </w:r>
          </w:p>
        </w:tc>
        <w:tc>
          <w:tcPr>
            <w:tcW w:w="1483" w:type="dxa"/>
          </w:tcPr>
          <w:p w:rsidR="00B5747B" w:rsidRPr="000245BA" w:rsidRDefault="00B5747B" w:rsidP="00D03353">
            <w:pPr>
              <w:pStyle w:val="TableParagraph"/>
              <w:spacing w:before="10"/>
              <w:ind w:right="327"/>
              <w:rPr>
                <w:sz w:val="20"/>
                <w:szCs w:val="20"/>
              </w:rPr>
            </w:pPr>
          </w:p>
          <w:p w:rsidR="00B5747B" w:rsidRPr="000245BA" w:rsidRDefault="00182789" w:rsidP="00D03353">
            <w:pPr>
              <w:pStyle w:val="TableParagraph"/>
              <w:ind w:left="311" w:right="327"/>
              <w:rPr>
                <w:sz w:val="20"/>
                <w:szCs w:val="20"/>
              </w:rPr>
            </w:pPr>
            <w:r w:rsidRPr="000245BA">
              <w:rPr>
                <w:sz w:val="20"/>
                <w:szCs w:val="20"/>
              </w:rPr>
              <w:t>Имеется</w:t>
            </w:r>
          </w:p>
        </w:tc>
        <w:tc>
          <w:tcPr>
            <w:tcW w:w="2643" w:type="dxa"/>
          </w:tcPr>
          <w:p w:rsidR="00B5747B" w:rsidRPr="000245BA" w:rsidRDefault="00B5747B" w:rsidP="00D03353">
            <w:pPr>
              <w:pStyle w:val="TableParagraph"/>
              <w:ind w:right="327"/>
              <w:rPr>
                <w:sz w:val="20"/>
                <w:szCs w:val="20"/>
              </w:rPr>
            </w:pPr>
          </w:p>
        </w:tc>
      </w:tr>
      <w:tr w:rsidR="00B5747B" w:rsidRPr="000245BA">
        <w:trPr>
          <w:trHeight w:val="976"/>
        </w:trPr>
        <w:tc>
          <w:tcPr>
            <w:tcW w:w="703" w:type="dxa"/>
          </w:tcPr>
          <w:p w:rsidR="00B5747B" w:rsidRPr="000245BA" w:rsidRDefault="00B5747B" w:rsidP="00D03353">
            <w:pPr>
              <w:pStyle w:val="TableParagraph"/>
              <w:spacing w:before="3"/>
              <w:ind w:right="327"/>
              <w:rPr>
                <w:sz w:val="20"/>
                <w:szCs w:val="20"/>
              </w:rPr>
            </w:pPr>
          </w:p>
          <w:p w:rsidR="00B5747B" w:rsidRPr="000245BA" w:rsidRDefault="00182789" w:rsidP="00D03353">
            <w:pPr>
              <w:pStyle w:val="TableParagraph"/>
              <w:ind w:left="9" w:right="327"/>
              <w:rPr>
                <w:sz w:val="20"/>
                <w:szCs w:val="20"/>
              </w:rPr>
            </w:pPr>
            <w:r w:rsidRPr="000245BA">
              <w:rPr>
                <w:sz w:val="20"/>
                <w:szCs w:val="20"/>
              </w:rPr>
              <w:t>8.</w:t>
            </w:r>
          </w:p>
        </w:tc>
        <w:tc>
          <w:tcPr>
            <w:tcW w:w="4518" w:type="dxa"/>
          </w:tcPr>
          <w:p w:rsidR="00B5747B" w:rsidRPr="000245BA" w:rsidRDefault="00182789" w:rsidP="00D03353">
            <w:pPr>
              <w:pStyle w:val="TableParagraph"/>
              <w:spacing w:before="60"/>
              <w:ind w:left="184" w:right="327"/>
              <w:jc w:val="center"/>
              <w:rPr>
                <w:sz w:val="20"/>
                <w:szCs w:val="20"/>
              </w:rPr>
            </w:pPr>
            <w:r w:rsidRPr="000245BA">
              <w:rPr>
                <w:sz w:val="20"/>
                <w:szCs w:val="20"/>
              </w:rPr>
              <w:t>Программные инструменты,обеспечивающие функционированиеинформационно-образовательнойсреды</w:t>
            </w:r>
          </w:p>
        </w:tc>
        <w:tc>
          <w:tcPr>
            <w:tcW w:w="1483" w:type="dxa"/>
          </w:tcPr>
          <w:p w:rsidR="00B5747B" w:rsidRPr="000245BA" w:rsidRDefault="00B5747B" w:rsidP="00D03353">
            <w:pPr>
              <w:pStyle w:val="TableParagraph"/>
              <w:spacing w:before="3"/>
              <w:ind w:right="327"/>
              <w:rPr>
                <w:sz w:val="20"/>
                <w:szCs w:val="20"/>
              </w:rPr>
            </w:pPr>
          </w:p>
          <w:p w:rsidR="00B5747B" w:rsidRPr="000245BA" w:rsidRDefault="00182789" w:rsidP="00D03353">
            <w:pPr>
              <w:pStyle w:val="TableParagraph"/>
              <w:ind w:left="311" w:right="327"/>
              <w:rPr>
                <w:sz w:val="20"/>
                <w:szCs w:val="20"/>
              </w:rPr>
            </w:pPr>
            <w:r w:rsidRPr="000245BA">
              <w:rPr>
                <w:sz w:val="20"/>
                <w:szCs w:val="20"/>
              </w:rPr>
              <w:t>Имеется</w:t>
            </w:r>
          </w:p>
        </w:tc>
        <w:tc>
          <w:tcPr>
            <w:tcW w:w="2643" w:type="dxa"/>
          </w:tcPr>
          <w:p w:rsidR="00B5747B" w:rsidRPr="000245BA" w:rsidRDefault="00B5747B" w:rsidP="00D03353">
            <w:pPr>
              <w:pStyle w:val="TableParagraph"/>
              <w:ind w:right="327"/>
              <w:rPr>
                <w:sz w:val="20"/>
                <w:szCs w:val="20"/>
              </w:rPr>
            </w:pPr>
          </w:p>
        </w:tc>
      </w:tr>
      <w:tr w:rsidR="00B5747B" w:rsidRPr="000245BA">
        <w:trPr>
          <w:trHeight w:val="976"/>
        </w:trPr>
        <w:tc>
          <w:tcPr>
            <w:tcW w:w="703" w:type="dxa"/>
          </w:tcPr>
          <w:p w:rsidR="00B5747B" w:rsidRPr="000245BA" w:rsidRDefault="00B5747B" w:rsidP="00D03353">
            <w:pPr>
              <w:pStyle w:val="TableParagraph"/>
              <w:spacing w:before="3"/>
              <w:ind w:right="327"/>
              <w:rPr>
                <w:sz w:val="20"/>
                <w:szCs w:val="20"/>
              </w:rPr>
            </w:pPr>
          </w:p>
          <w:p w:rsidR="00B5747B" w:rsidRPr="000245BA" w:rsidRDefault="00182789" w:rsidP="00D03353">
            <w:pPr>
              <w:pStyle w:val="TableParagraph"/>
              <w:ind w:left="9" w:right="327"/>
              <w:rPr>
                <w:sz w:val="20"/>
                <w:szCs w:val="20"/>
              </w:rPr>
            </w:pPr>
            <w:r w:rsidRPr="000245BA">
              <w:rPr>
                <w:sz w:val="20"/>
                <w:szCs w:val="20"/>
              </w:rPr>
              <w:t>9.</w:t>
            </w:r>
          </w:p>
        </w:tc>
        <w:tc>
          <w:tcPr>
            <w:tcW w:w="4518" w:type="dxa"/>
          </w:tcPr>
          <w:p w:rsidR="00B5747B" w:rsidRPr="000245BA" w:rsidRDefault="00182789" w:rsidP="00D03353">
            <w:pPr>
              <w:pStyle w:val="TableParagraph"/>
              <w:spacing w:before="60"/>
              <w:ind w:left="364" w:right="327" w:hanging="8"/>
              <w:jc w:val="center"/>
              <w:rPr>
                <w:sz w:val="20"/>
                <w:szCs w:val="20"/>
              </w:rPr>
            </w:pPr>
            <w:r w:rsidRPr="000245BA">
              <w:rPr>
                <w:sz w:val="20"/>
                <w:szCs w:val="20"/>
              </w:rPr>
              <w:t>Служба технической поддержкифункционирования информационно-образовательнойсреды</w:t>
            </w:r>
          </w:p>
        </w:tc>
        <w:tc>
          <w:tcPr>
            <w:tcW w:w="1483" w:type="dxa"/>
          </w:tcPr>
          <w:p w:rsidR="00B5747B" w:rsidRPr="000245BA" w:rsidRDefault="00B5747B" w:rsidP="00D03353">
            <w:pPr>
              <w:pStyle w:val="TableParagraph"/>
              <w:spacing w:before="3"/>
              <w:ind w:right="327"/>
              <w:rPr>
                <w:sz w:val="20"/>
                <w:szCs w:val="20"/>
              </w:rPr>
            </w:pPr>
          </w:p>
          <w:p w:rsidR="00B5747B" w:rsidRPr="000245BA" w:rsidRDefault="00182789" w:rsidP="00D03353">
            <w:pPr>
              <w:pStyle w:val="TableParagraph"/>
              <w:ind w:left="321" w:right="327"/>
              <w:rPr>
                <w:sz w:val="20"/>
                <w:szCs w:val="20"/>
              </w:rPr>
            </w:pPr>
            <w:r w:rsidRPr="000245BA">
              <w:rPr>
                <w:sz w:val="20"/>
                <w:szCs w:val="20"/>
              </w:rPr>
              <w:t>Создана</w:t>
            </w:r>
          </w:p>
        </w:tc>
        <w:tc>
          <w:tcPr>
            <w:tcW w:w="2643" w:type="dxa"/>
          </w:tcPr>
          <w:p w:rsidR="00B5747B" w:rsidRPr="000245BA" w:rsidRDefault="00B5747B" w:rsidP="00D03353">
            <w:pPr>
              <w:pStyle w:val="TableParagraph"/>
              <w:ind w:right="327"/>
              <w:rPr>
                <w:sz w:val="20"/>
                <w:szCs w:val="20"/>
              </w:rPr>
            </w:pPr>
          </w:p>
        </w:tc>
      </w:tr>
    </w:tbl>
    <w:p w:rsidR="00B5747B" w:rsidRPr="000245BA" w:rsidRDefault="00B5747B" w:rsidP="00D03353">
      <w:pPr>
        <w:pStyle w:val="a6"/>
        <w:ind w:left="0" w:right="327" w:firstLine="0"/>
        <w:jc w:val="left"/>
        <w:rPr>
          <w:sz w:val="20"/>
          <w:szCs w:val="20"/>
        </w:rPr>
      </w:pPr>
    </w:p>
    <w:p w:rsidR="00B5747B" w:rsidRPr="000245BA" w:rsidRDefault="00182789" w:rsidP="00D03353">
      <w:pPr>
        <w:pStyle w:val="a6"/>
        <w:spacing w:before="90"/>
        <w:ind w:right="327"/>
        <w:rPr>
          <w:sz w:val="20"/>
          <w:szCs w:val="20"/>
        </w:rPr>
      </w:pPr>
      <w:r w:rsidRPr="000245BA">
        <w:rPr>
          <w:sz w:val="20"/>
          <w:szCs w:val="20"/>
        </w:rPr>
        <w:t>Условиядляфункционированияинформационно-образовательнойсредымогутбыть созданы сиспользованиемресурсов иных организаций.</w:t>
      </w:r>
    </w:p>
    <w:p w:rsidR="00B5747B" w:rsidRPr="000245BA" w:rsidRDefault="00B5747B" w:rsidP="00D03353">
      <w:pPr>
        <w:pStyle w:val="a6"/>
        <w:spacing w:before="5"/>
        <w:ind w:left="0" w:right="327" w:firstLine="0"/>
        <w:jc w:val="left"/>
        <w:rPr>
          <w:sz w:val="20"/>
          <w:szCs w:val="20"/>
        </w:rPr>
      </w:pPr>
    </w:p>
    <w:p w:rsidR="00B5747B" w:rsidRPr="000245BA" w:rsidRDefault="00182789" w:rsidP="00D03353">
      <w:pPr>
        <w:pStyle w:val="1"/>
        <w:ind w:left="562" w:right="327" w:firstLine="707"/>
        <w:rPr>
          <w:sz w:val="20"/>
          <w:szCs w:val="20"/>
        </w:rPr>
      </w:pPr>
      <w:r w:rsidRPr="000245BA">
        <w:rPr>
          <w:sz w:val="20"/>
          <w:szCs w:val="20"/>
        </w:rPr>
        <w:t>МАТЕРИАЛЬНО-ТЕХНИЧЕСКИЕ УСЛОВИЯ РЕАЛИЗАЦИИ ОСНОВНОЙОБРАЗОВАТЕЛЬНОЙПРОГРАММЫОСНОВНОГООБЩЕГООБРАЗОВАНИЯ</w:t>
      </w:r>
    </w:p>
    <w:p w:rsidR="00B5747B" w:rsidRPr="000245BA" w:rsidRDefault="00B5747B" w:rsidP="00D03353">
      <w:pPr>
        <w:pStyle w:val="a6"/>
        <w:spacing w:before="7"/>
        <w:ind w:left="0" w:right="327" w:firstLine="0"/>
        <w:jc w:val="left"/>
        <w:rPr>
          <w:b/>
          <w:sz w:val="20"/>
          <w:szCs w:val="20"/>
        </w:rPr>
      </w:pPr>
    </w:p>
    <w:p w:rsidR="00B5747B" w:rsidRPr="000245BA" w:rsidRDefault="00182789" w:rsidP="00D03353">
      <w:pPr>
        <w:pStyle w:val="a6"/>
        <w:ind w:right="327"/>
        <w:rPr>
          <w:sz w:val="20"/>
          <w:szCs w:val="20"/>
        </w:rPr>
      </w:pPr>
      <w:r w:rsidRPr="000245BA">
        <w:rPr>
          <w:sz w:val="20"/>
          <w:szCs w:val="20"/>
        </w:rPr>
        <w:t>Материально-техническиеусловияреализацииосновнойобразовательнойпрограммыосновного общегообразованиядолжны обеспечивать:</w:t>
      </w:r>
    </w:p>
    <w:p w:rsidR="00B5747B" w:rsidRPr="000245BA" w:rsidRDefault="00182789" w:rsidP="00D03353">
      <w:pPr>
        <w:pStyle w:val="aa"/>
        <w:numPr>
          <w:ilvl w:val="1"/>
          <w:numId w:val="5"/>
        </w:numPr>
        <w:tabs>
          <w:tab w:val="left" w:pos="1414"/>
        </w:tabs>
        <w:spacing w:before="4" w:line="237" w:lineRule="auto"/>
        <w:ind w:right="327" w:firstLine="707"/>
        <w:rPr>
          <w:sz w:val="20"/>
          <w:szCs w:val="20"/>
        </w:rPr>
      </w:pPr>
      <w:r w:rsidRPr="000245BA">
        <w:rPr>
          <w:sz w:val="20"/>
          <w:szCs w:val="20"/>
        </w:rPr>
        <w:t>возможностьдостиженияобучающимисярезультатовосвоенияосновнойобразовательнойпрограммы основного общегообразования;</w:t>
      </w:r>
    </w:p>
    <w:p w:rsidR="00B5747B" w:rsidRPr="000245BA" w:rsidRDefault="00182789" w:rsidP="00D03353">
      <w:pPr>
        <w:pStyle w:val="aa"/>
        <w:numPr>
          <w:ilvl w:val="1"/>
          <w:numId w:val="5"/>
        </w:numPr>
        <w:tabs>
          <w:tab w:val="left" w:pos="1414"/>
        </w:tabs>
        <w:spacing w:before="2" w:line="293" w:lineRule="exact"/>
        <w:ind w:left="1414" w:right="327"/>
        <w:rPr>
          <w:sz w:val="20"/>
          <w:szCs w:val="20"/>
        </w:rPr>
      </w:pPr>
      <w:r w:rsidRPr="000245BA">
        <w:rPr>
          <w:sz w:val="20"/>
          <w:szCs w:val="20"/>
        </w:rPr>
        <w:t>безопасностьикомфортностьорганизацииучебногопроцесса;</w:t>
      </w:r>
    </w:p>
    <w:p w:rsidR="00B5747B" w:rsidRPr="000245BA" w:rsidRDefault="00182789" w:rsidP="00D03353">
      <w:pPr>
        <w:pStyle w:val="aa"/>
        <w:numPr>
          <w:ilvl w:val="1"/>
          <w:numId w:val="5"/>
        </w:numPr>
        <w:tabs>
          <w:tab w:val="left" w:pos="1414"/>
        </w:tabs>
        <w:ind w:right="327" w:firstLine="707"/>
        <w:rPr>
          <w:sz w:val="20"/>
          <w:szCs w:val="20"/>
        </w:rPr>
      </w:pPr>
      <w:r w:rsidRPr="000245BA">
        <w:rPr>
          <w:sz w:val="20"/>
          <w:szCs w:val="20"/>
        </w:rPr>
        <w:t>соблюдение санитарно-эпидемиологических, санитарно-гигиенических правил инормативов, пожарной и электробезопасности, требований охраны труда, современныхсроковиобъемовтекущегоикапитальногоремонтазданийисооружений,благоустройстватерритории;</w:t>
      </w:r>
    </w:p>
    <w:p w:rsidR="00B5747B" w:rsidRPr="000245BA" w:rsidRDefault="00182789" w:rsidP="00D03353">
      <w:pPr>
        <w:pStyle w:val="aa"/>
        <w:numPr>
          <w:ilvl w:val="1"/>
          <w:numId w:val="5"/>
        </w:numPr>
        <w:tabs>
          <w:tab w:val="left" w:pos="1414"/>
        </w:tabs>
        <w:spacing w:before="1" w:line="237" w:lineRule="auto"/>
        <w:ind w:right="327" w:firstLine="707"/>
        <w:rPr>
          <w:sz w:val="20"/>
          <w:szCs w:val="20"/>
        </w:rPr>
      </w:pPr>
      <w:r w:rsidRPr="000245BA">
        <w:rPr>
          <w:sz w:val="20"/>
          <w:szCs w:val="20"/>
        </w:rPr>
        <w:t>возможность для беспрепятственного доступа всех участников образовательногопроцесса, в том числе обучающихся с ОВЗ, к объектам инфраструктуры организации,осуществляющейобразовательную деятельность.</w:t>
      </w:r>
    </w:p>
    <w:p w:rsidR="00B5747B" w:rsidRPr="000245BA" w:rsidRDefault="00182789" w:rsidP="00D03353">
      <w:pPr>
        <w:pStyle w:val="a6"/>
        <w:spacing w:before="3"/>
        <w:ind w:right="327"/>
        <w:rPr>
          <w:sz w:val="20"/>
          <w:szCs w:val="20"/>
        </w:rPr>
      </w:pPr>
      <w:r w:rsidRPr="000245BA">
        <w:rPr>
          <w:sz w:val="20"/>
          <w:szCs w:val="20"/>
        </w:rPr>
        <w:t>Вобразовательнойорганизациизакрепляютсялокальнымиактамиперечниоснащенияи оборудования,обеспечивающиеучебный процесс.</w:t>
      </w:r>
    </w:p>
    <w:p w:rsidR="00B5747B" w:rsidRPr="000245BA" w:rsidRDefault="00182789" w:rsidP="00D03353">
      <w:pPr>
        <w:pStyle w:val="a6"/>
        <w:ind w:right="327"/>
        <w:rPr>
          <w:sz w:val="20"/>
          <w:szCs w:val="20"/>
        </w:rPr>
      </w:pPr>
      <w:r w:rsidRPr="000245BA">
        <w:rPr>
          <w:sz w:val="20"/>
          <w:szCs w:val="20"/>
        </w:rPr>
        <w:t>Критериальнымиисточникамиоценкиматериально-техническихусловийобразовательнойдеятельностиявляютсятребованияФГОСООО,лицензионныетребованияиусловияПоложенияолицензированииобразовательнойдеятельности,утвержденногопостановлениемПравительстваРоссийскойФедерации28октября2013г.</w:t>
      </w:r>
    </w:p>
    <w:p w:rsidR="00B5747B" w:rsidRPr="000245BA" w:rsidRDefault="00182789" w:rsidP="00D03353">
      <w:pPr>
        <w:pStyle w:val="a6"/>
        <w:ind w:right="327" w:firstLine="0"/>
        <w:rPr>
          <w:sz w:val="20"/>
          <w:szCs w:val="20"/>
        </w:rPr>
      </w:pPr>
      <w:r w:rsidRPr="000245BA">
        <w:rPr>
          <w:sz w:val="20"/>
          <w:szCs w:val="20"/>
        </w:rPr>
        <w:t>№966,атакжесоответствующиеприказыиметодическиерекомендации,втомчисле:</w:t>
      </w:r>
    </w:p>
    <w:p w:rsidR="00B5747B" w:rsidRPr="000245BA" w:rsidRDefault="00182789" w:rsidP="00D03353">
      <w:pPr>
        <w:pStyle w:val="aa"/>
        <w:numPr>
          <w:ilvl w:val="1"/>
          <w:numId w:val="5"/>
        </w:numPr>
        <w:tabs>
          <w:tab w:val="left" w:pos="1414"/>
        </w:tabs>
        <w:spacing w:before="5" w:line="237" w:lineRule="auto"/>
        <w:ind w:right="327" w:firstLine="707"/>
        <w:rPr>
          <w:sz w:val="20"/>
          <w:szCs w:val="20"/>
        </w:rPr>
      </w:pPr>
      <w:r w:rsidRPr="000245BA">
        <w:rPr>
          <w:sz w:val="20"/>
          <w:szCs w:val="20"/>
        </w:rPr>
        <w:t>СП2.4.3648-20«Санитарно-эпидемиологическиетребованиякорганизациямвоспитанияи обучения,отдыхаи оздоровлениядетей и молодежи»;</w:t>
      </w:r>
    </w:p>
    <w:p w:rsidR="00B5747B" w:rsidRPr="000245BA" w:rsidRDefault="00182789" w:rsidP="00D03353">
      <w:pPr>
        <w:pStyle w:val="aa"/>
        <w:numPr>
          <w:ilvl w:val="1"/>
          <w:numId w:val="5"/>
        </w:numPr>
        <w:tabs>
          <w:tab w:val="left" w:pos="1414"/>
        </w:tabs>
        <w:spacing w:before="2"/>
        <w:ind w:right="327" w:firstLine="707"/>
        <w:rPr>
          <w:sz w:val="20"/>
          <w:szCs w:val="20"/>
        </w:rPr>
      </w:pPr>
      <w:r w:rsidRPr="000245BA">
        <w:rPr>
          <w:sz w:val="20"/>
          <w:szCs w:val="20"/>
        </w:rPr>
        <w:t>СанПиН1.2.3685-21«Гигиеническиенормативыитребованиякобеспечениюбезопасности и(или)безвредностидлячеловекафакторовсреды обитания»;</w:t>
      </w:r>
    </w:p>
    <w:p w:rsidR="00B5747B" w:rsidRPr="000245BA" w:rsidRDefault="00182789" w:rsidP="00D03353">
      <w:pPr>
        <w:pStyle w:val="aa"/>
        <w:numPr>
          <w:ilvl w:val="1"/>
          <w:numId w:val="5"/>
        </w:numPr>
        <w:tabs>
          <w:tab w:val="left" w:pos="1414"/>
        </w:tabs>
        <w:spacing w:before="1"/>
        <w:ind w:right="327" w:firstLine="707"/>
        <w:rPr>
          <w:sz w:val="20"/>
          <w:szCs w:val="20"/>
        </w:rPr>
      </w:pPr>
      <w:r w:rsidRPr="000245BA">
        <w:rPr>
          <w:sz w:val="20"/>
          <w:szCs w:val="20"/>
        </w:rPr>
        <w:t>переченьучебников,допущенныхкиспользованиюприреализацииимеющихгосударственную аккредитацию образовательных программ основного общего, среднего</w:t>
      </w:r>
      <w:r w:rsidRPr="000245BA">
        <w:rPr>
          <w:spacing w:val="-1"/>
          <w:sz w:val="20"/>
          <w:szCs w:val="20"/>
        </w:rPr>
        <w:t>общегообразования</w:t>
      </w:r>
      <w:r w:rsidRPr="000245BA">
        <w:rPr>
          <w:sz w:val="20"/>
          <w:szCs w:val="20"/>
        </w:rPr>
        <w:t>(всоответствиисдействующимПриказомМинистерствапросвещенияРФ);</w:t>
      </w:r>
    </w:p>
    <w:p w:rsidR="00B5747B" w:rsidRPr="000245BA" w:rsidRDefault="00182789" w:rsidP="00D03353">
      <w:pPr>
        <w:pStyle w:val="aa"/>
        <w:numPr>
          <w:ilvl w:val="1"/>
          <w:numId w:val="5"/>
        </w:numPr>
        <w:tabs>
          <w:tab w:val="left" w:pos="1414"/>
        </w:tabs>
        <w:spacing w:line="292" w:lineRule="exact"/>
        <w:ind w:left="1414" w:right="327"/>
        <w:jc w:val="left"/>
        <w:rPr>
          <w:sz w:val="20"/>
          <w:szCs w:val="20"/>
        </w:rPr>
      </w:pPr>
      <w:r w:rsidRPr="000245BA">
        <w:rPr>
          <w:sz w:val="20"/>
          <w:szCs w:val="20"/>
        </w:rPr>
        <w:t>ПриказМинистерствапросвещенияРоссийскойФедерацииот03.09.2019№465</w:t>
      </w:r>
    </w:p>
    <w:p w:rsidR="00B5747B" w:rsidRPr="000245BA" w:rsidRDefault="00182789" w:rsidP="00D03353">
      <w:pPr>
        <w:pStyle w:val="a6"/>
        <w:ind w:right="327" w:firstLine="0"/>
        <w:jc w:val="left"/>
        <w:rPr>
          <w:sz w:val="20"/>
          <w:szCs w:val="20"/>
        </w:rPr>
      </w:pPr>
      <w:r w:rsidRPr="000245BA">
        <w:rPr>
          <w:sz w:val="20"/>
          <w:szCs w:val="20"/>
        </w:rPr>
        <w:t>«Обутвержденииперечнясредствобученияивоспитания,необходимыхдляреализацииобразовательныхпрограммначальногообщего,основногообщегоисреднегообщего</w:t>
      </w:r>
    </w:p>
    <w:p w:rsidR="00B5747B" w:rsidRPr="000245BA" w:rsidRDefault="00182789" w:rsidP="00D03353">
      <w:pPr>
        <w:pStyle w:val="a6"/>
        <w:spacing w:before="66"/>
        <w:ind w:right="327" w:firstLine="0"/>
        <w:rPr>
          <w:sz w:val="20"/>
          <w:szCs w:val="20"/>
        </w:rPr>
      </w:pPr>
      <w:r w:rsidRPr="000245BA">
        <w:rPr>
          <w:sz w:val="20"/>
          <w:szCs w:val="20"/>
        </w:rPr>
        <w:t>образования,соответствующихсовременнымусловиямобучения,необходимогоприоснащенииобщеобразовательныхорганизацийвцеляхреализациимероприятийпосодействиюсозданиювсубъектахРоссийскойФедерации(исходяизпрогнозируемойпотребности)новыхмествобщеобразовательныхорганизациях,критериевего</w:t>
      </w:r>
      <w:r w:rsidRPr="000245BA">
        <w:rPr>
          <w:spacing w:val="-1"/>
          <w:sz w:val="20"/>
          <w:szCs w:val="20"/>
        </w:rPr>
        <w:t>формированияитребований</w:t>
      </w:r>
      <w:r w:rsidRPr="000245BA">
        <w:rPr>
          <w:sz w:val="20"/>
          <w:szCs w:val="20"/>
        </w:rPr>
        <w:t>кфункциональномуоснащению,атакженормативастоимостиоснащения одного места обучающегося указанными средствами обучения и воспитания»(зарегистрирован25.12.2019 №56982);</w:t>
      </w:r>
    </w:p>
    <w:p w:rsidR="00B5747B" w:rsidRPr="000245BA" w:rsidRDefault="00182789" w:rsidP="00D03353">
      <w:pPr>
        <w:pStyle w:val="aa"/>
        <w:numPr>
          <w:ilvl w:val="1"/>
          <w:numId w:val="5"/>
        </w:numPr>
        <w:tabs>
          <w:tab w:val="left" w:pos="1414"/>
        </w:tabs>
        <w:spacing w:before="3"/>
        <w:ind w:right="327" w:firstLine="707"/>
        <w:rPr>
          <w:sz w:val="20"/>
          <w:szCs w:val="20"/>
        </w:rPr>
      </w:pPr>
      <w:r w:rsidRPr="000245BA">
        <w:rPr>
          <w:sz w:val="20"/>
          <w:szCs w:val="20"/>
        </w:rPr>
        <w:t>аналогичныеперечни,утвержденныерегиональныминормативнымиактамиилокальными актами образовательной организации, разработанные с учетом особенностейреализацииосновнойобразовательнойпрограммывобразовательнойорганизации.</w:t>
      </w:r>
    </w:p>
    <w:p w:rsidR="00B5747B" w:rsidRPr="000245BA" w:rsidRDefault="00182789" w:rsidP="00D03353">
      <w:pPr>
        <w:pStyle w:val="a6"/>
        <w:spacing w:line="275" w:lineRule="exact"/>
        <w:ind w:left="1270" w:right="327" w:firstLine="0"/>
        <w:rPr>
          <w:sz w:val="20"/>
          <w:szCs w:val="20"/>
        </w:rPr>
      </w:pPr>
      <w:r w:rsidRPr="000245BA">
        <w:rPr>
          <w:sz w:val="20"/>
          <w:szCs w:val="20"/>
        </w:rPr>
        <w:t>Взональнуюструктуруобразовательнойорганизациивключены:</w:t>
      </w:r>
    </w:p>
    <w:p w:rsidR="00B5747B" w:rsidRPr="000245BA" w:rsidRDefault="00182789" w:rsidP="00D03353">
      <w:pPr>
        <w:pStyle w:val="aa"/>
        <w:numPr>
          <w:ilvl w:val="1"/>
          <w:numId w:val="5"/>
        </w:numPr>
        <w:tabs>
          <w:tab w:val="left" w:pos="1414"/>
        </w:tabs>
        <w:spacing w:before="2" w:line="293" w:lineRule="exact"/>
        <w:ind w:left="1414" w:right="327"/>
        <w:jc w:val="left"/>
        <w:rPr>
          <w:sz w:val="20"/>
          <w:szCs w:val="20"/>
        </w:rPr>
      </w:pPr>
      <w:r w:rsidRPr="000245BA">
        <w:rPr>
          <w:sz w:val="20"/>
          <w:szCs w:val="20"/>
        </w:rPr>
        <w:t>участки(территории)сцелесообразнымнаборомоснащенныхзон;</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входнаязона;</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учебныекабинеты,дляорганизацииучебногопроцесса;</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лаборантскиепомещения;</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библиотекасрабочимизонами:книгохранилищем,читальнымзалом;</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актовыйзал;</w:t>
      </w:r>
    </w:p>
    <w:p w:rsidR="00B5747B" w:rsidRPr="000245BA" w:rsidRDefault="00182789" w:rsidP="00D03353">
      <w:pPr>
        <w:pStyle w:val="aa"/>
        <w:numPr>
          <w:ilvl w:val="1"/>
          <w:numId w:val="5"/>
        </w:numPr>
        <w:tabs>
          <w:tab w:val="left" w:pos="1414"/>
        </w:tabs>
        <w:spacing w:before="1" w:line="293" w:lineRule="exact"/>
        <w:ind w:left="1414" w:right="327"/>
        <w:jc w:val="left"/>
        <w:rPr>
          <w:sz w:val="20"/>
          <w:szCs w:val="20"/>
        </w:rPr>
      </w:pPr>
      <w:r w:rsidRPr="000245BA">
        <w:rPr>
          <w:sz w:val="20"/>
          <w:szCs w:val="20"/>
        </w:rPr>
        <w:t>спортивныесооружения(зал,спортивнаяплощадка);</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пищевойблок;</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административныепомещения;</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гардеробы;</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санитарныеузлы(туалеты);</w:t>
      </w:r>
    </w:p>
    <w:p w:rsidR="00B5747B" w:rsidRPr="000245BA" w:rsidRDefault="00182789" w:rsidP="00D03353">
      <w:pPr>
        <w:pStyle w:val="aa"/>
        <w:numPr>
          <w:ilvl w:val="1"/>
          <w:numId w:val="5"/>
        </w:numPr>
        <w:tabs>
          <w:tab w:val="left" w:pos="1414"/>
        </w:tabs>
        <w:ind w:left="1270" w:right="327" w:firstLine="0"/>
        <w:jc w:val="left"/>
        <w:rPr>
          <w:sz w:val="20"/>
          <w:szCs w:val="20"/>
        </w:rPr>
      </w:pPr>
      <w:r w:rsidRPr="000245BA">
        <w:rPr>
          <w:sz w:val="20"/>
          <w:szCs w:val="20"/>
        </w:rPr>
        <w:t>помещения/ место для хранения уборочного инвентаря.Составиплощадипомещенийпредоставляютусловиядля:</w:t>
      </w:r>
    </w:p>
    <w:p w:rsidR="00B5747B" w:rsidRPr="000245BA" w:rsidRDefault="00182789" w:rsidP="00D03353">
      <w:pPr>
        <w:pStyle w:val="aa"/>
        <w:numPr>
          <w:ilvl w:val="1"/>
          <w:numId w:val="5"/>
        </w:numPr>
        <w:tabs>
          <w:tab w:val="left" w:pos="1414"/>
        </w:tabs>
        <w:spacing w:before="3" w:line="237" w:lineRule="auto"/>
        <w:ind w:right="327" w:firstLine="707"/>
        <w:jc w:val="left"/>
        <w:rPr>
          <w:sz w:val="20"/>
          <w:szCs w:val="20"/>
        </w:rPr>
      </w:pPr>
      <w:r w:rsidRPr="000245BA">
        <w:rPr>
          <w:sz w:val="20"/>
          <w:szCs w:val="20"/>
        </w:rPr>
        <w:t>основногообщегообразованиясогласноизбраннымнаправлениямучебногопланавсоответствии сФГОСООО;</w:t>
      </w:r>
    </w:p>
    <w:p w:rsidR="00B5747B" w:rsidRPr="000245BA" w:rsidRDefault="00182789" w:rsidP="00D03353">
      <w:pPr>
        <w:pStyle w:val="aa"/>
        <w:numPr>
          <w:ilvl w:val="1"/>
          <w:numId w:val="5"/>
        </w:numPr>
        <w:tabs>
          <w:tab w:val="left" w:pos="1414"/>
        </w:tabs>
        <w:spacing w:before="2" w:line="294" w:lineRule="exact"/>
        <w:ind w:left="1414" w:right="327"/>
        <w:rPr>
          <w:sz w:val="20"/>
          <w:szCs w:val="20"/>
        </w:rPr>
      </w:pPr>
      <w:r w:rsidRPr="000245BA">
        <w:rPr>
          <w:sz w:val="20"/>
          <w:szCs w:val="20"/>
        </w:rPr>
        <w:t>организациирежиматрудаиотдыхаучастниковобразовательногопроцесса;</w:t>
      </w:r>
    </w:p>
    <w:p w:rsidR="00B5747B" w:rsidRPr="000245BA" w:rsidRDefault="00182789" w:rsidP="00D03353">
      <w:pPr>
        <w:pStyle w:val="aa"/>
        <w:numPr>
          <w:ilvl w:val="1"/>
          <w:numId w:val="5"/>
        </w:numPr>
        <w:tabs>
          <w:tab w:val="left" w:pos="1414"/>
        </w:tabs>
        <w:spacing w:before="2" w:line="237" w:lineRule="auto"/>
        <w:ind w:right="327" w:firstLine="707"/>
        <w:rPr>
          <w:sz w:val="20"/>
          <w:szCs w:val="20"/>
        </w:rPr>
      </w:pPr>
      <w:r w:rsidRPr="000245BA">
        <w:rPr>
          <w:sz w:val="20"/>
          <w:szCs w:val="20"/>
        </w:rPr>
        <w:t>размещения в кабинетах, мастерских, студиях необходимых комплектов мебели, втомчислеспециализированной,иучебногооборудования,отвечающихспецификеучебно-воспитательногопроцессапо данномупредметуилициклуучебныхдисциплин.</w:t>
      </w:r>
    </w:p>
    <w:p w:rsidR="00B5747B" w:rsidRPr="000245BA" w:rsidRDefault="00182789" w:rsidP="00D03353">
      <w:pPr>
        <w:pStyle w:val="a6"/>
        <w:spacing w:before="3"/>
        <w:ind w:left="1270" w:right="327" w:firstLine="0"/>
        <w:rPr>
          <w:sz w:val="20"/>
          <w:szCs w:val="20"/>
        </w:rPr>
      </w:pPr>
      <w:r w:rsidRPr="000245BA">
        <w:rPr>
          <w:sz w:val="20"/>
          <w:szCs w:val="20"/>
        </w:rPr>
        <w:t>Всоставучебныхкабинетов(мастерских,студий)входят:</w:t>
      </w:r>
    </w:p>
    <w:p w:rsidR="00B5747B" w:rsidRPr="000245BA" w:rsidRDefault="00182789" w:rsidP="00D03353">
      <w:pPr>
        <w:pStyle w:val="aa"/>
        <w:numPr>
          <w:ilvl w:val="1"/>
          <w:numId w:val="5"/>
        </w:numPr>
        <w:tabs>
          <w:tab w:val="left" w:pos="1414"/>
        </w:tabs>
        <w:spacing w:before="2" w:line="293" w:lineRule="exact"/>
        <w:ind w:left="1414" w:right="327"/>
        <w:jc w:val="left"/>
        <w:rPr>
          <w:sz w:val="20"/>
          <w:szCs w:val="20"/>
        </w:rPr>
      </w:pPr>
      <w:r w:rsidRPr="000245BA">
        <w:rPr>
          <w:sz w:val="20"/>
          <w:szCs w:val="20"/>
        </w:rPr>
        <w:t>учебныйкабинетрусскогоязыка</w:t>
      </w:r>
      <w:r w:rsidR="00471473">
        <w:rPr>
          <w:sz w:val="20"/>
          <w:szCs w:val="20"/>
        </w:rPr>
        <w:t xml:space="preserve"> и литературы</w:t>
      </w:r>
      <w:r w:rsidRPr="000245BA">
        <w:rPr>
          <w:sz w:val="20"/>
          <w:szCs w:val="20"/>
        </w:rPr>
        <w:t>;</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учебныйкабинетиностранногоязыка;</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учебныйкабинетистории</w:t>
      </w:r>
      <w:r w:rsidR="00471473">
        <w:rPr>
          <w:sz w:val="20"/>
          <w:szCs w:val="20"/>
        </w:rPr>
        <w:t xml:space="preserve"> и обществознания</w:t>
      </w:r>
      <w:r w:rsidRPr="000245BA">
        <w:rPr>
          <w:sz w:val="20"/>
          <w:szCs w:val="20"/>
        </w:rPr>
        <w:t>;</w:t>
      </w:r>
    </w:p>
    <w:p w:rsidR="00B5747B" w:rsidRPr="000245BA" w:rsidRDefault="00182789" w:rsidP="00D03353">
      <w:pPr>
        <w:pStyle w:val="aa"/>
        <w:numPr>
          <w:ilvl w:val="1"/>
          <w:numId w:val="5"/>
        </w:numPr>
        <w:tabs>
          <w:tab w:val="left" w:pos="1414"/>
        </w:tabs>
        <w:spacing w:line="294" w:lineRule="exact"/>
        <w:ind w:left="1414" w:right="327"/>
        <w:jc w:val="left"/>
        <w:rPr>
          <w:sz w:val="20"/>
          <w:szCs w:val="20"/>
        </w:rPr>
      </w:pPr>
      <w:r w:rsidRPr="000245BA">
        <w:rPr>
          <w:sz w:val="20"/>
          <w:szCs w:val="20"/>
        </w:rPr>
        <w:t>учебныйкабинетгеографии;</w:t>
      </w:r>
    </w:p>
    <w:p w:rsidR="00B5747B" w:rsidRPr="000245BA" w:rsidRDefault="00182789" w:rsidP="00D03353">
      <w:pPr>
        <w:pStyle w:val="aa"/>
        <w:numPr>
          <w:ilvl w:val="1"/>
          <w:numId w:val="5"/>
        </w:numPr>
        <w:tabs>
          <w:tab w:val="left" w:pos="1414"/>
        </w:tabs>
        <w:spacing w:before="1" w:line="293" w:lineRule="exact"/>
        <w:ind w:left="1414" w:right="327"/>
        <w:jc w:val="left"/>
        <w:rPr>
          <w:sz w:val="20"/>
          <w:szCs w:val="20"/>
        </w:rPr>
      </w:pPr>
      <w:r w:rsidRPr="000245BA">
        <w:rPr>
          <w:sz w:val="20"/>
          <w:szCs w:val="20"/>
        </w:rPr>
        <w:t>учебныйкабинет</w:t>
      </w:r>
      <w:r w:rsidR="00471473">
        <w:rPr>
          <w:spacing w:val="-4"/>
          <w:sz w:val="20"/>
          <w:szCs w:val="20"/>
        </w:rPr>
        <w:t xml:space="preserve">технологии и </w:t>
      </w:r>
      <w:r w:rsidRPr="000245BA">
        <w:rPr>
          <w:sz w:val="20"/>
          <w:szCs w:val="20"/>
        </w:rPr>
        <w:t>изобразительногоискусства;</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учебныйкабинетфизики;</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учебныйкабинетхимии;</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учебныйкабинетбиологии;</w:t>
      </w:r>
    </w:p>
    <w:p w:rsidR="00B5747B" w:rsidRPr="000245BA" w:rsidRDefault="00182789" w:rsidP="00D03353">
      <w:pPr>
        <w:pStyle w:val="aa"/>
        <w:numPr>
          <w:ilvl w:val="1"/>
          <w:numId w:val="5"/>
        </w:numPr>
        <w:tabs>
          <w:tab w:val="left" w:pos="1414"/>
        </w:tabs>
        <w:spacing w:before="1" w:line="293" w:lineRule="exact"/>
        <w:ind w:left="1414" w:right="327"/>
        <w:jc w:val="left"/>
        <w:rPr>
          <w:sz w:val="20"/>
          <w:szCs w:val="20"/>
        </w:rPr>
      </w:pPr>
      <w:r w:rsidRPr="000245BA">
        <w:rPr>
          <w:sz w:val="20"/>
          <w:szCs w:val="20"/>
        </w:rPr>
        <w:t>учебныйкабинетматематики;</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учебныйкабинетинформатики;</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учебныйкабинетосновбезопасностижизнедеятельности.</w:t>
      </w:r>
    </w:p>
    <w:p w:rsidR="00B5747B" w:rsidRPr="000245BA" w:rsidRDefault="00182789" w:rsidP="00D03353">
      <w:pPr>
        <w:pStyle w:val="a6"/>
        <w:spacing w:before="66"/>
        <w:ind w:right="327"/>
        <w:rPr>
          <w:sz w:val="20"/>
          <w:szCs w:val="20"/>
        </w:rPr>
      </w:pPr>
      <w:r w:rsidRPr="000245BA">
        <w:rPr>
          <w:sz w:val="20"/>
          <w:szCs w:val="20"/>
        </w:rPr>
        <w:t>ПриреализациипрограммпоспециальнымпредметамикоррекционнымразвивающимкурсамадаптированныхобразовательныхпрограммОООорганизациейпредусматриваются соответствующие учебные классы. Возможна интеграция кабинетов(например, кабинет русского языка и литературы, кабинет истории и обществознания,кабинетизобразительногоискусстваимировойхудожественнойкультурыидругиеварианты интеграции), а также создание специализированных кабинетов (кабинет-музейисторического краеведения, лаборатория химического практикума, класс-аудитория дляестественно-научных предметов и др.), наличие которых предполагается утвержденной ворганизацииобразовательнойпрограммой.</w:t>
      </w:r>
    </w:p>
    <w:p w:rsidR="00B5747B" w:rsidRPr="000245BA" w:rsidRDefault="00182789" w:rsidP="00D03353">
      <w:pPr>
        <w:pStyle w:val="a6"/>
        <w:spacing w:before="1"/>
        <w:ind w:left="1270" w:right="327" w:firstLine="0"/>
        <w:rPr>
          <w:sz w:val="20"/>
          <w:szCs w:val="20"/>
        </w:rPr>
      </w:pPr>
      <w:r w:rsidRPr="000245BA">
        <w:rPr>
          <w:sz w:val="20"/>
          <w:szCs w:val="20"/>
        </w:rPr>
        <w:t>Учебныекабинетывключаютследующиезоны:</w:t>
      </w:r>
    </w:p>
    <w:p w:rsidR="00B5747B" w:rsidRPr="000245BA" w:rsidRDefault="00182789" w:rsidP="00D03353">
      <w:pPr>
        <w:pStyle w:val="aa"/>
        <w:numPr>
          <w:ilvl w:val="1"/>
          <w:numId w:val="5"/>
        </w:numPr>
        <w:tabs>
          <w:tab w:val="left" w:pos="1414"/>
        </w:tabs>
        <w:spacing w:before="2"/>
        <w:ind w:right="327" w:firstLine="707"/>
        <w:jc w:val="left"/>
        <w:rPr>
          <w:sz w:val="20"/>
          <w:szCs w:val="20"/>
        </w:rPr>
      </w:pPr>
      <w:r w:rsidRPr="000245BA">
        <w:rPr>
          <w:sz w:val="20"/>
          <w:szCs w:val="20"/>
        </w:rPr>
        <w:t>рабочееместоучителяспространствомдляразмещениячастоиспользуемогооснащения;</w:t>
      </w:r>
    </w:p>
    <w:p w:rsidR="00B5747B" w:rsidRPr="000245BA" w:rsidRDefault="00182789" w:rsidP="00D03353">
      <w:pPr>
        <w:pStyle w:val="aa"/>
        <w:numPr>
          <w:ilvl w:val="1"/>
          <w:numId w:val="5"/>
        </w:numPr>
        <w:tabs>
          <w:tab w:val="left" w:pos="1414"/>
        </w:tabs>
        <w:spacing w:before="1" w:line="293" w:lineRule="exact"/>
        <w:ind w:left="1414" w:right="327"/>
        <w:jc w:val="left"/>
        <w:rPr>
          <w:sz w:val="20"/>
          <w:szCs w:val="20"/>
        </w:rPr>
      </w:pPr>
      <w:r w:rsidRPr="000245BA">
        <w:rPr>
          <w:sz w:val="20"/>
          <w:szCs w:val="20"/>
        </w:rPr>
        <w:t>рабочуюзонуучащихсясместомдляразмещенияличныхвещей;</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пространстводляразмещенияихраненияучебногооборудования;</w:t>
      </w:r>
    </w:p>
    <w:p w:rsidR="00B5747B" w:rsidRPr="000245BA" w:rsidRDefault="00182789" w:rsidP="00D03353">
      <w:pPr>
        <w:pStyle w:val="aa"/>
        <w:numPr>
          <w:ilvl w:val="1"/>
          <w:numId w:val="5"/>
        </w:numPr>
        <w:tabs>
          <w:tab w:val="left" w:pos="1414"/>
        </w:tabs>
        <w:spacing w:line="292" w:lineRule="exact"/>
        <w:ind w:left="1414" w:right="327"/>
        <w:jc w:val="left"/>
        <w:rPr>
          <w:sz w:val="20"/>
          <w:szCs w:val="20"/>
        </w:rPr>
      </w:pPr>
      <w:r w:rsidRPr="000245BA">
        <w:rPr>
          <w:sz w:val="20"/>
          <w:szCs w:val="20"/>
        </w:rPr>
        <w:t>демонстрационнуюзону.</w:t>
      </w:r>
    </w:p>
    <w:p w:rsidR="00B5747B" w:rsidRPr="000245BA" w:rsidRDefault="00182789" w:rsidP="00D03353">
      <w:pPr>
        <w:pStyle w:val="a6"/>
        <w:ind w:right="327"/>
        <w:jc w:val="left"/>
        <w:rPr>
          <w:sz w:val="20"/>
          <w:szCs w:val="20"/>
        </w:rPr>
      </w:pPr>
      <w:r w:rsidRPr="000245BA">
        <w:rPr>
          <w:sz w:val="20"/>
          <w:szCs w:val="20"/>
        </w:rPr>
        <w:t>Организациязональнойструктурыучебногокабинетаотвечаетпедагогическимиэргономическимтребованиям,комфортностиибезопасностиобразовательногопроцесса.</w:t>
      </w:r>
    </w:p>
    <w:p w:rsidR="00B5747B" w:rsidRPr="000245BA" w:rsidRDefault="00182789" w:rsidP="00D03353">
      <w:pPr>
        <w:pStyle w:val="a6"/>
        <w:ind w:left="1270" w:right="327" w:firstLine="0"/>
        <w:jc w:val="left"/>
        <w:rPr>
          <w:sz w:val="20"/>
          <w:szCs w:val="20"/>
        </w:rPr>
      </w:pPr>
      <w:r w:rsidRPr="000245BA">
        <w:rPr>
          <w:sz w:val="20"/>
          <w:szCs w:val="20"/>
        </w:rPr>
        <w:t>Компонентамиоснащенияучебногокабинетаявляются:</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школьнаямебель;</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техническиесредства;</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лабораторно-технологическоеоборудование;</w:t>
      </w:r>
    </w:p>
    <w:p w:rsidR="00B5747B" w:rsidRPr="000245BA" w:rsidRDefault="00182789" w:rsidP="00D03353">
      <w:pPr>
        <w:pStyle w:val="aa"/>
        <w:numPr>
          <w:ilvl w:val="1"/>
          <w:numId w:val="5"/>
        </w:numPr>
        <w:tabs>
          <w:tab w:val="left" w:pos="1414"/>
        </w:tabs>
        <w:spacing w:before="1" w:line="293" w:lineRule="exact"/>
        <w:ind w:left="1414" w:right="327"/>
        <w:jc w:val="left"/>
        <w:rPr>
          <w:sz w:val="20"/>
          <w:szCs w:val="20"/>
        </w:rPr>
      </w:pPr>
      <w:r w:rsidRPr="000245BA">
        <w:rPr>
          <w:sz w:val="20"/>
          <w:szCs w:val="20"/>
        </w:rPr>
        <w:t>фонддополнительнойлитературы;</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учебно-наглядныепособия;</w:t>
      </w:r>
    </w:p>
    <w:p w:rsidR="00B5747B" w:rsidRPr="000245BA" w:rsidRDefault="00182789" w:rsidP="00D03353">
      <w:pPr>
        <w:pStyle w:val="aa"/>
        <w:numPr>
          <w:ilvl w:val="1"/>
          <w:numId w:val="5"/>
        </w:numPr>
        <w:tabs>
          <w:tab w:val="left" w:pos="1414"/>
        </w:tabs>
        <w:spacing w:before="2" w:line="237" w:lineRule="auto"/>
        <w:ind w:left="1270" w:right="327" w:firstLine="0"/>
        <w:jc w:val="left"/>
        <w:rPr>
          <w:sz w:val="20"/>
          <w:szCs w:val="20"/>
        </w:rPr>
      </w:pPr>
      <w:r w:rsidRPr="000245BA">
        <w:rPr>
          <w:sz w:val="20"/>
          <w:szCs w:val="20"/>
        </w:rPr>
        <w:t>учебно-методические материалы.Вбазовыйкомплектмебеливходят:</w:t>
      </w:r>
    </w:p>
    <w:p w:rsidR="00B5747B" w:rsidRPr="000245BA" w:rsidRDefault="00182789" w:rsidP="00D03353">
      <w:pPr>
        <w:pStyle w:val="aa"/>
        <w:numPr>
          <w:ilvl w:val="1"/>
          <w:numId w:val="5"/>
        </w:numPr>
        <w:tabs>
          <w:tab w:val="left" w:pos="1414"/>
        </w:tabs>
        <w:spacing w:before="2" w:line="293" w:lineRule="exact"/>
        <w:ind w:left="1414" w:right="327"/>
        <w:jc w:val="left"/>
        <w:rPr>
          <w:sz w:val="20"/>
          <w:szCs w:val="20"/>
        </w:rPr>
      </w:pPr>
      <w:r w:rsidRPr="000245BA">
        <w:rPr>
          <w:sz w:val="20"/>
          <w:szCs w:val="20"/>
        </w:rPr>
        <w:t>доскаклассная;</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столучителя;</w:t>
      </w:r>
    </w:p>
    <w:p w:rsidR="00B5747B" w:rsidRPr="000245BA" w:rsidRDefault="00182789" w:rsidP="00D03353">
      <w:pPr>
        <w:pStyle w:val="aa"/>
        <w:numPr>
          <w:ilvl w:val="1"/>
          <w:numId w:val="5"/>
        </w:numPr>
        <w:tabs>
          <w:tab w:val="left" w:pos="1414"/>
        </w:tabs>
        <w:spacing w:line="294" w:lineRule="exact"/>
        <w:ind w:left="1414" w:right="327"/>
        <w:jc w:val="left"/>
        <w:rPr>
          <w:sz w:val="20"/>
          <w:szCs w:val="20"/>
        </w:rPr>
      </w:pPr>
      <w:r w:rsidRPr="000245BA">
        <w:rPr>
          <w:sz w:val="20"/>
          <w:szCs w:val="20"/>
        </w:rPr>
        <w:t>стулучителя(приставной);</w:t>
      </w:r>
    </w:p>
    <w:p w:rsidR="00B5747B" w:rsidRPr="000245BA" w:rsidRDefault="00182789" w:rsidP="00D03353">
      <w:pPr>
        <w:pStyle w:val="aa"/>
        <w:numPr>
          <w:ilvl w:val="1"/>
          <w:numId w:val="5"/>
        </w:numPr>
        <w:tabs>
          <w:tab w:val="left" w:pos="1414"/>
        </w:tabs>
        <w:spacing w:before="2" w:line="293" w:lineRule="exact"/>
        <w:ind w:left="1414" w:right="327"/>
        <w:jc w:val="left"/>
        <w:rPr>
          <w:sz w:val="20"/>
          <w:szCs w:val="20"/>
        </w:rPr>
      </w:pPr>
      <w:r w:rsidRPr="000245BA">
        <w:rPr>
          <w:sz w:val="20"/>
          <w:szCs w:val="20"/>
        </w:rPr>
        <w:t>креслодляучителя;</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столыученические(регулируемыеповысоте);</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стулья ученические(регулируемыеповысоте);</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шкафдляхранения учебныхпособий;</w:t>
      </w:r>
    </w:p>
    <w:p w:rsidR="00B5747B" w:rsidRPr="000245BA" w:rsidRDefault="00182789" w:rsidP="00D03353">
      <w:pPr>
        <w:pStyle w:val="aa"/>
        <w:numPr>
          <w:ilvl w:val="1"/>
          <w:numId w:val="5"/>
        </w:numPr>
        <w:tabs>
          <w:tab w:val="left" w:pos="1414"/>
        </w:tabs>
        <w:spacing w:line="292" w:lineRule="exact"/>
        <w:ind w:left="1414" w:right="327"/>
        <w:jc w:val="left"/>
        <w:rPr>
          <w:sz w:val="20"/>
          <w:szCs w:val="20"/>
        </w:rPr>
      </w:pPr>
      <w:r w:rsidRPr="000245BA">
        <w:rPr>
          <w:sz w:val="20"/>
          <w:szCs w:val="20"/>
        </w:rPr>
        <w:t>стеллаждемонстрационный.</w:t>
      </w:r>
    </w:p>
    <w:p w:rsidR="00B5747B" w:rsidRPr="000245BA" w:rsidRDefault="00182789" w:rsidP="00D03353">
      <w:pPr>
        <w:pStyle w:val="a6"/>
        <w:ind w:right="327"/>
        <w:rPr>
          <w:sz w:val="20"/>
          <w:szCs w:val="20"/>
        </w:rPr>
      </w:pPr>
      <w:r w:rsidRPr="000245BA">
        <w:rPr>
          <w:sz w:val="20"/>
          <w:szCs w:val="20"/>
        </w:rPr>
        <w:t>Мебель, приспособления, оргтехника и иное оборудование отвечают требованиямучебногоназначения,максимальноприспособленыкособенностямобучения,имеютсертификатысоответствияпринятойкатегорииразработанногостандарта(регламента).</w:t>
      </w:r>
    </w:p>
    <w:p w:rsidR="00B5747B" w:rsidRPr="000245BA" w:rsidRDefault="00182789" w:rsidP="00D03353">
      <w:pPr>
        <w:pStyle w:val="a6"/>
        <w:ind w:left="1270" w:right="327" w:firstLine="0"/>
        <w:rPr>
          <w:sz w:val="20"/>
          <w:szCs w:val="20"/>
        </w:rPr>
      </w:pPr>
      <w:r w:rsidRPr="000245BA">
        <w:rPr>
          <w:sz w:val="20"/>
          <w:szCs w:val="20"/>
        </w:rPr>
        <w:t>Вбазовыйкомплекттехнических средстввходят:</w:t>
      </w:r>
    </w:p>
    <w:p w:rsidR="00B5747B" w:rsidRPr="000245BA" w:rsidRDefault="00182789" w:rsidP="00D03353">
      <w:pPr>
        <w:pStyle w:val="aa"/>
        <w:numPr>
          <w:ilvl w:val="1"/>
          <w:numId w:val="5"/>
        </w:numPr>
        <w:tabs>
          <w:tab w:val="left" w:pos="1414"/>
        </w:tabs>
        <w:ind w:left="1414" w:right="327"/>
        <w:jc w:val="left"/>
        <w:rPr>
          <w:sz w:val="20"/>
          <w:szCs w:val="20"/>
        </w:rPr>
      </w:pPr>
      <w:r w:rsidRPr="000245BA">
        <w:rPr>
          <w:sz w:val="20"/>
          <w:szCs w:val="20"/>
        </w:rPr>
        <w:t>компьютер/ноутбукспериферией;</w:t>
      </w:r>
    </w:p>
    <w:p w:rsidR="00B5747B" w:rsidRPr="000245BA" w:rsidRDefault="00182789" w:rsidP="00D03353">
      <w:pPr>
        <w:pStyle w:val="aa"/>
        <w:numPr>
          <w:ilvl w:val="1"/>
          <w:numId w:val="5"/>
        </w:numPr>
        <w:tabs>
          <w:tab w:val="left" w:pos="1414"/>
        </w:tabs>
        <w:spacing w:before="1" w:line="294" w:lineRule="exact"/>
        <w:ind w:left="1414" w:right="327"/>
        <w:jc w:val="left"/>
        <w:rPr>
          <w:sz w:val="20"/>
          <w:szCs w:val="20"/>
        </w:rPr>
      </w:pPr>
      <w:r w:rsidRPr="000245BA">
        <w:rPr>
          <w:sz w:val="20"/>
          <w:szCs w:val="20"/>
        </w:rPr>
        <w:t>многофункциональноеустройство(МФУ)илипринтер,сканер,ксерокс;</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сетевойфильтр;</w:t>
      </w:r>
    </w:p>
    <w:p w:rsidR="00B5747B" w:rsidRPr="000245BA" w:rsidRDefault="00182789" w:rsidP="00D03353">
      <w:pPr>
        <w:pStyle w:val="aa"/>
        <w:numPr>
          <w:ilvl w:val="1"/>
          <w:numId w:val="5"/>
        </w:numPr>
        <w:tabs>
          <w:tab w:val="left" w:pos="1414"/>
        </w:tabs>
        <w:spacing w:line="292" w:lineRule="exact"/>
        <w:ind w:left="1414" w:right="327"/>
        <w:jc w:val="left"/>
        <w:rPr>
          <w:sz w:val="20"/>
          <w:szCs w:val="20"/>
        </w:rPr>
      </w:pPr>
      <w:r w:rsidRPr="000245BA">
        <w:rPr>
          <w:sz w:val="20"/>
          <w:szCs w:val="20"/>
        </w:rPr>
        <w:t>документ-камера.</w:t>
      </w:r>
    </w:p>
    <w:p w:rsidR="00B5747B" w:rsidRPr="000245BA" w:rsidRDefault="00182789" w:rsidP="00D03353">
      <w:pPr>
        <w:pStyle w:val="a6"/>
        <w:ind w:right="327"/>
        <w:rPr>
          <w:sz w:val="20"/>
          <w:szCs w:val="20"/>
        </w:rPr>
      </w:pPr>
      <w:r w:rsidRPr="000245BA">
        <w:rPr>
          <w:sz w:val="20"/>
          <w:szCs w:val="20"/>
        </w:rPr>
        <w:t>В учебных кабинетах химии, биологии, физики, информатики, технологии, основбезопасностижизнедеятельности,изобразительногоискусства,музыки,атакжевпомещенияхдляреализациипрограммпоспециальнымпредметамикоррекционно-развивающимкурсамобщеобразовательныхпрограммосновногообщегообразованияпредусматриваетсяналичиеспециализированной мебели.</w:t>
      </w:r>
    </w:p>
    <w:p w:rsidR="00B5747B" w:rsidRPr="000245BA" w:rsidRDefault="00182789" w:rsidP="00D03353">
      <w:pPr>
        <w:pStyle w:val="a6"/>
        <w:ind w:right="327"/>
        <w:rPr>
          <w:sz w:val="20"/>
          <w:szCs w:val="20"/>
        </w:rPr>
      </w:pPr>
      <w:r w:rsidRPr="000245BA">
        <w:rPr>
          <w:sz w:val="20"/>
          <w:szCs w:val="20"/>
        </w:rPr>
        <w:t>Состояние оснащения учебных кабинетов и иных учебных подразделений можетоцениватьсяпо следующимпараметрам(см.таблицу).</w:t>
      </w:r>
    </w:p>
    <w:p w:rsidR="00B5747B" w:rsidRPr="000245BA" w:rsidRDefault="00B5747B" w:rsidP="00D03353">
      <w:pPr>
        <w:pStyle w:val="a6"/>
        <w:spacing w:before="3"/>
        <w:ind w:left="0" w:right="327" w:firstLine="0"/>
        <w:jc w:val="left"/>
        <w:rPr>
          <w:sz w:val="20"/>
          <w:szCs w:val="20"/>
        </w:rPr>
      </w:pPr>
    </w:p>
    <w:p w:rsidR="00B5747B" w:rsidRPr="000245BA" w:rsidRDefault="00182789" w:rsidP="00D03353">
      <w:pPr>
        <w:pStyle w:val="1"/>
        <w:ind w:right="327"/>
        <w:jc w:val="left"/>
        <w:rPr>
          <w:sz w:val="20"/>
          <w:szCs w:val="20"/>
        </w:rPr>
      </w:pPr>
      <w:r w:rsidRPr="000245BA">
        <w:rPr>
          <w:sz w:val="20"/>
          <w:szCs w:val="20"/>
        </w:rPr>
        <w:t>ОСНАЩЕНИЕУЧЕБНЫХКАБИНЕТОВ</w:t>
      </w:r>
    </w:p>
    <w:p w:rsidR="00B5747B" w:rsidRPr="000245BA" w:rsidRDefault="00182789" w:rsidP="00D03353">
      <w:pPr>
        <w:pStyle w:val="a6"/>
        <w:spacing w:before="62"/>
        <w:ind w:left="1270" w:right="327" w:firstLine="0"/>
        <w:jc w:val="left"/>
        <w:rPr>
          <w:sz w:val="20"/>
          <w:szCs w:val="20"/>
        </w:rPr>
      </w:pPr>
      <w:r w:rsidRPr="000245BA">
        <w:rPr>
          <w:sz w:val="20"/>
          <w:szCs w:val="20"/>
        </w:rPr>
        <w:t>УчебныекабинетыоснащенывсоответстиисПаспортамикабинетов.</w:t>
      </w:r>
    </w:p>
    <w:p w:rsidR="00B5747B" w:rsidRPr="000245BA" w:rsidRDefault="00182789" w:rsidP="00D03353">
      <w:pPr>
        <w:pStyle w:val="a6"/>
        <w:spacing w:before="161"/>
        <w:ind w:right="327"/>
        <w:jc w:val="left"/>
        <w:rPr>
          <w:sz w:val="20"/>
          <w:szCs w:val="20"/>
        </w:rPr>
      </w:pPr>
      <w:r w:rsidRPr="000245BA">
        <w:rPr>
          <w:sz w:val="20"/>
          <w:szCs w:val="20"/>
        </w:rPr>
        <w:t>Спортивныйзал,включаяпомещениедляхраненияспортивногоинвентаря,всоответствиисрабочейпрограммой,утвержденнойорганизацией,оснащается:</w:t>
      </w:r>
    </w:p>
    <w:p w:rsidR="00B5747B" w:rsidRPr="000245BA" w:rsidRDefault="00182789" w:rsidP="00D03353">
      <w:pPr>
        <w:pStyle w:val="aa"/>
        <w:numPr>
          <w:ilvl w:val="1"/>
          <w:numId w:val="5"/>
        </w:numPr>
        <w:tabs>
          <w:tab w:val="left" w:pos="1414"/>
        </w:tabs>
        <w:spacing w:before="5" w:line="237" w:lineRule="auto"/>
        <w:ind w:right="327" w:firstLine="707"/>
        <w:jc w:val="left"/>
        <w:rPr>
          <w:sz w:val="20"/>
          <w:szCs w:val="20"/>
        </w:rPr>
      </w:pPr>
      <w:r w:rsidRPr="000245BA">
        <w:rPr>
          <w:sz w:val="20"/>
          <w:szCs w:val="20"/>
        </w:rPr>
        <w:t>инвентаремиоборудованиемдляпроведениязанятийпофизическойкультуреиспортивнымиграм;</w:t>
      </w:r>
    </w:p>
    <w:p w:rsidR="00B5747B" w:rsidRPr="000245BA" w:rsidRDefault="00182789" w:rsidP="00D03353">
      <w:pPr>
        <w:pStyle w:val="aa"/>
        <w:numPr>
          <w:ilvl w:val="1"/>
          <w:numId w:val="5"/>
        </w:numPr>
        <w:tabs>
          <w:tab w:val="left" w:pos="1414"/>
        </w:tabs>
        <w:spacing w:before="2" w:line="293" w:lineRule="exact"/>
        <w:ind w:left="1414" w:right="327"/>
        <w:jc w:val="left"/>
        <w:rPr>
          <w:sz w:val="20"/>
          <w:szCs w:val="20"/>
        </w:rPr>
      </w:pPr>
      <w:r w:rsidRPr="000245BA">
        <w:rPr>
          <w:sz w:val="20"/>
          <w:szCs w:val="20"/>
        </w:rPr>
        <w:t>стеллажамидляспортивногоинвентаря;</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комплектомскамеек.</w:t>
      </w:r>
    </w:p>
    <w:p w:rsidR="00B5747B" w:rsidRPr="000245BA" w:rsidRDefault="00182789" w:rsidP="00D03353">
      <w:pPr>
        <w:pStyle w:val="aa"/>
        <w:numPr>
          <w:ilvl w:val="1"/>
          <w:numId w:val="5"/>
        </w:numPr>
        <w:tabs>
          <w:tab w:val="left" w:pos="1414"/>
        </w:tabs>
        <w:spacing w:before="3" w:line="237" w:lineRule="auto"/>
        <w:ind w:right="327" w:firstLine="707"/>
        <w:jc w:val="left"/>
        <w:rPr>
          <w:sz w:val="20"/>
          <w:szCs w:val="20"/>
        </w:rPr>
      </w:pPr>
      <w:r w:rsidRPr="000245BA">
        <w:rPr>
          <w:sz w:val="20"/>
          <w:szCs w:val="20"/>
        </w:rPr>
        <w:t>Библиотека(информационно-библиотечныйцентробразовательнойорганизации)включает:</w:t>
      </w:r>
    </w:p>
    <w:p w:rsidR="00B5747B" w:rsidRPr="000245BA" w:rsidRDefault="00182789" w:rsidP="00D03353">
      <w:pPr>
        <w:pStyle w:val="aa"/>
        <w:numPr>
          <w:ilvl w:val="1"/>
          <w:numId w:val="5"/>
        </w:numPr>
        <w:tabs>
          <w:tab w:val="left" w:pos="1414"/>
        </w:tabs>
        <w:spacing w:before="2" w:line="293" w:lineRule="exact"/>
        <w:ind w:left="1414" w:right="327"/>
        <w:jc w:val="left"/>
        <w:rPr>
          <w:sz w:val="20"/>
          <w:szCs w:val="20"/>
        </w:rPr>
      </w:pPr>
      <w:r w:rsidRPr="000245BA">
        <w:rPr>
          <w:sz w:val="20"/>
          <w:szCs w:val="20"/>
        </w:rPr>
        <w:t>столбиблиотекаря,креслобиблиотекаря;</w:t>
      </w:r>
    </w:p>
    <w:p w:rsidR="00B5747B" w:rsidRPr="000245BA" w:rsidRDefault="00182789" w:rsidP="00D03353">
      <w:pPr>
        <w:pStyle w:val="aa"/>
        <w:numPr>
          <w:ilvl w:val="1"/>
          <w:numId w:val="5"/>
        </w:numPr>
        <w:tabs>
          <w:tab w:val="left" w:pos="1414"/>
        </w:tabs>
        <w:spacing w:before="2" w:line="237" w:lineRule="auto"/>
        <w:ind w:right="327" w:firstLine="707"/>
        <w:jc w:val="left"/>
        <w:rPr>
          <w:sz w:val="20"/>
          <w:szCs w:val="20"/>
        </w:rPr>
      </w:pPr>
      <w:r w:rsidRPr="000245BA">
        <w:rPr>
          <w:sz w:val="20"/>
          <w:szCs w:val="20"/>
        </w:rPr>
        <w:t>стеллажибиблиотечныедляхраненияидемонстрациипечатныхимедиапособий,художественнойлитературы;</w:t>
      </w:r>
    </w:p>
    <w:p w:rsidR="00B5747B" w:rsidRPr="000245BA" w:rsidRDefault="00182789" w:rsidP="00D03353">
      <w:pPr>
        <w:pStyle w:val="aa"/>
        <w:numPr>
          <w:ilvl w:val="1"/>
          <w:numId w:val="5"/>
        </w:numPr>
        <w:tabs>
          <w:tab w:val="left" w:pos="1414"/>
        </w:tabs>
        <w:spacing w:before="2" w:line="294" w:lineRule="exact"/>
        <w:ind w:left="1414" w:right="327"/>
        <w:jc w:val="left"/>
        <w:rPr>
          <w:sz w:val="20"/>
          <w:szCs w:val="20"/>
        </w:rPr>
      </w:pPr>
      <w:r w:rsidRPr="000245BA">
        <w:rPr>
          <w:sz w:val="20"/>
          <w:szCs w:val="20"/>
        </w:rPr>
        <w:t>столдлявыдачиучебныхизданий;</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шкафдлячитательскихформуляров;</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картотеку;</w:t>
      </w:r>
    </w:p>
    <w:p w:rsidR="00B5747B" w:rsidRPr="000245BA" w:rsidRDefault="00182789" w:rsidP="00D03353">
      <w:pPr>
        <w:pStyle w:val="aa"/>
        <w:numPr>
          <w:ilvl w:val="1"/>
          <w:numId w:val="5"/>
        </w:numPr>
        <w:tabs>
          <w:tab w:val="left" w:pos="1414"/>
        </w:tabs>
        <w:spacing w:before="2" w:line="293" w:lineRule="exact"/>
        <w:ind w:left="1414" w:right="327"/>
        <w:jc w:val="left"/>
        <w:rPr>
          <w:sz w:val="20"/>
          <w:szCs w:val="20"/>
        </w:rPr>
      </w:pPr>
      <w:r w:rsidRPr="000245BA">
        <w:rPr>
          <w:sz w:val="20"/>
          <w:szCs w:val="20"/>
        </w:rPr>
        <w:t>столыученические(длячитальногозала,втомчислемодульные,компьютерные);</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стульяученические,регулируемыеповысоте;</w:t>
      </w:r>
    </w:p>
    <w:p w:rsidR="00B5747B" w:rsidRPr="000245BA" w:rsidRDefault="00182789" w:rsidP="00D03353">
      <w:pPr>
        <w:pStyle w:val="aa"/>
        <w:numPr>
          <w:ilvl w:val="1"/>
          <w:numId w:val="5"/>
        </w:numPr>
        <w:tabs>
          <w:tab w:val="left" w:pos="1414"/>
        </w:tabs>
        <w:spacing w:line="293" w:lineRule="exact"/>
        <w:ind w:left="1414" w:right="327"/>
        <w:jc w:val="left"/>
        <w:rPr>
          <w:sz w:val="20"/>
          <w:szCs w:val="20"/>
        </w:rPr>
      </w:pPr>
      <w:r w:rsidRPr="000245BA">
        <w:rPr>
          <w:sz w:val="20"/>
          <w:szCs w:val="20"/>
        </w:rPr>
        <w:t>кресладля чтения;</w:t>
      </w:r>
    </w:p>
    <w:p w:rsidR="00B5747B" w:rsidRPr="000245BA" w:rsidRDefault="00182789" w:rsidP="00D03353">
      <w:pPr>
        <w:pStyle w:val="aa"/>
        <w:numPr>
          <w:ilvl w:val="1"/>
          <w:numId w:val="5"/>
        </w:numPr>
        <w:tabs>
          <w:tab w:val="left" w:pos="1414"/>
        </w:tabs>
        <w:ind w:right="327" w:firstLine="707"/>
        <w:rPr>
          <w:sz w:val="20"/>
          <w:szCs w:val="20"/>
        </w:rPr>
      </w:pPr>
      <w:r w:rsidRPr="000245BA">
        <w:rPr>
          <w:sz w:val="20"/>
          <w:szCs w:val="20"/>
        </w:rPr>
        <w:t>техническиесредстваобучения(персональныекомпьютеры(настольные,ноутбуки),планшеты,копировально-множительнаятехника),обеспечивающиевозможностьдоступакэлектроннойИОСорганизацииииспользованияэлектронныхобразовательных ресурсовучастникамиобразовательного процесса.</w:t>
      </w:r>
    </w:p>
    <w:p w:rsidR="00B5747B" w:rsidRPr="000245BA" w:rsidRDefault="00182789" w:rsidP="00D03353">
      <w:pPr>
        <w:pStyle w:val="a6"/>
        <w:ind w:right="327"/>
        <w:rPr>
          <w:sz w:val="20"/>
          <w:szCs w:val="20"/>
        </w:rPr>
      </w:pPr>
      <w:r w:rsidRPr="000245BA">
        <w:rPr>
          <w:sz w:val="20"/>
          <w:szCs w:val="20"/>
        </w:rPr>
        <w:t>При формировании и комплектовании учебных кабинетов и иных подразделенийобразовательной организации при реализации различных вариантов адаптированных ООПООО для обучающихся с ОВЗ создается безбарьерная архитектурная среда, оборудуютсяспециальныерабочие места для обучающихся.</w:t>
      </w:r>
    </w:p>
    <w:p w:rsidR="00B5747B" w:rsidRPr="000245BA" w:rsidRDefault="00182789" w:rsidP="00D03353">
      <w:pPr>
        <w:pStyle w:val="a6"/>
        <w:ind w:right="327"/>
        <w:rPr>
          <w:sz w:val="20"/>
          <w:szCs w:val="20"/>
        </w:rPr>
      </w:pPr>
      <w:r w:rsidRPr="000245BA">
        <w:rPr>
          <w:sz w:val="20"/>
          <w:szCs w:val="20"/>
        </w:rPr>
        <w:t>Обеспечение техническими средствами обучения (персональными компьютерами),лицензированнымипрограммнымипродуктами,базамиданныхидоступомкинформационно-образовательным ресурсам должно осуществляться с учетом создания иобеспечения функционирования автоматизированных рабочих мест для педагогическихработников,административноуправленческогоиучебно-вспомогательногоперсонала,участвующих в разработке и реализации основной образовательной программы основногообщегообразования.</w:t>
      </w:r>
    </w:p>
    <w:sectPr w:rsidR="00B5747B" w:rsidRPr="000245BA" w:rsidSect="00D03353">
      <w:pgSz w:w="11910" w:h="16840"/>
      <w:pgMar w:top="1320" w:right="428" w:bottom="1240" w:left="709" w:header="0" w:footer="97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0AC4" w:rsidRDefault="009A0AC4">
      <w:r>
        <w:separator/>
      </w:r>
    </w:p>
  </w:endnote>
  <w:endnote w:type="continuationSeparator" w:id="1">
    <w:p w:rsidR="009A0AC4" w:rsidRDefault="009A0A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Narrow"/>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extBookC">
    <w:altName w:val="Courier New"/>
    <w:panose1 w:val="00000000000000000000"/>
    <w:charset w:val="CC"/>
    <w:family w:val="moder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73" w:rsidRDefault="00B44E2F">
    <w:pPr>
      <w:pStyle w:val="a6"/>
      <w:spacing w:line="14" w:lineRule="auto"/>
      <w:ind w:left="0" w:firstLine="0"/>
      <w:jc w:val="left"/>
      <w:rPr>
        <w:sz w:val="20"/>
      </w:rPr>
    </w:pPr>
    <w:r w:rsidRPr="00B44E2F">
      <w:pict>
        <v:shapetype id="_x0000_t202" coordsize="21600,21600" o:spt="202" path="m,l,21600r21600,l21600,xe">
          <v:stroke joinstyle="miter"/>
          <v:path gradientshapeok="t" o:connecttype="rect"/>
        </v:shapetype>
        <v:shape id="_x0000_s2060" type="#_x0000_t202" style="position:absolute;margin-left:543.95pt;margin-top:791.85pt;width:12pt;height:15.3pt;z-index:-27016704;mso-position-horizontal-relative:page;mso-position-vertical-relative:page" filled="f" stroked="f">
          <v:textbox inset="0,0,0,0">
            <w:txbxContent>
              <w:p w:rsidR="00471473" w:rsidRDefault="00B44E2F">
                <w:pPr>
                  <w:pStyle w:val="a6"/>
                  <w:spacing w:before="10"/>
                  <w:ind w:left="60" w:firstLine="0"/>
                  <w:jc w:val="left"/>
                </w:pPr>
                <w:r>
                  <w:fldChar w:fldCharType="begin"/>
                </w:r>
                <w:r w:rsidR="00471473">
                  <w:instrText xml:space="preserve"> PAGE </w:instrText>
                </w:r>
                <w:r>
                  <w:fldChar w:fldCharType="separate"/>
                </w:r>
                <w:r w:rsidR="00472814">
                  <w:rPr>
                    <w:noProof/>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73" w:rsidRDefault="00B44E2F">
    <w:pPr>
      <w:pStyle w:val="a6"/>
      <w:spacing w:line="14" w:lineRule="auto"/>
      <w:ind w:left="0" w:firstLine="0"/>
      <w:jc w:val="left"/>
      <w:rPr>
        <w:sz w:val="20"/>
      </w:rPr>
    </w:pPr>
    <w:r w:rsidRPr="00B44E2F">
      <w:pict>
        <v:shapetype id="_x0000_t202" coordsize="21600,21600" o:spt="202" path="m,l,21600r21600,l21600,xe">
          <v:stroke joinstyle="miter"/>
          <v:path gradientshapeok="t" o:connecttype="rect"/>
        </v:shapetype>
        <v:shape id="_x0000_s2059" type="#_x0000_t202" style="position:absolute;margin-left:537.95pt;margin-top:791.85pt;width:18pt;height:15.3pt;z-index:-27016192;mso-position-horizontal-relative:page;mso-position-vertical-relative:page" filled="f" stroked="f">
          <v:textbox inset="0,0,0,0">
            <w:txbxContent>
              <w:p w:rsidR="00471473" w:rsidRDefault="00B44E2F">
                <w:pPr>
                  <w:pStyle w:val="a6"/>
                  <w:spacing w:before="10"/>
                  <w:ind w:left="60" w:firstLine="0"/>
                  <w:jc w:val="left"/>
                </w:pPr>
                <w:r>
                  <w:fldChar w:fldCharType="begin"/>
                </w:r>
                <w:r w:rsidR="00471473">
                  <w:instrText xml:space="preserve"> PAGE </w:instrText>
                </w:r>
                <w:r>
                  <w:fldChar w:fldCharType="separate"/>
                </w:r>
                <w:r w:rsidR="00472814">
                  <w:rPr>
                    <w:noProof/>
                  </w:rPr>
                  <w:t>5</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73" w:rsidRDefault="00B44E2F">
    <w:pPr>
      <w:pStyle w:val="a6"/>
      <w:spacing w:line="14" w:lineRule="auto"/>
      <w:ind w:left="0" w:firstLine="0"/>
      <w:jc w:val="left"/>
      <w:rPr>
        <w:sz w:val="20"/>
      </w:rPr>
    </w:pPr>
    <w:r w:rsidRPr="00B44E2F">
      <w:pict>
        <v:shapetype id="_x0000_t202" coordsize="21600,21600" o:spt="202" path="m,l,21600r21600,l21600,xe">
          <v:stroke joinstyle="miter"/>
          <v:path gradientshapeok="t" o:connecttype="rect"/>
        </v:shapetype>
        <v:shape id="_x0000_s2057" type="#_x0000_t202" style="position:absolute;margin-left:537.95pt;margin-top:791.85pt;width:18pt;height:15.3pt;z-index:-27015168;mso-position-horizontal-relative:page;mso-position-vertical-relative:page" filled="f" stroked="f">
          <v:textbox inset="0,0,0,0">
            <w:txbxContent>
              <w:p w:rsidR="00471473" w:rsidRDefault="00B44E2F">
                <w:pPr>
                  <w:pStyle w:val="a6"/>
                  <w:spacing w:before="10"/>
                  <w:ind w:left="60" w:firstLine="0"/>
                  <w:jc w:val="left"/>
                </w:pPr>
                <w:r>
                  <w:fldChar w:fldCharType="begin"/>
                </w:r>
                <w:r w:rsidR="00471473">
                  <w:instrText xml:space="preserve"> PAGE </w:instrText>
                </w:r>
                <w:r>
                  <w:fldChar w:fldCharType="separate"/>
                </w:r>
                <w:r w:rsidR="00472814">
                  <w:rPr>
                    <w:noProof/>
                  </w:rPr>
                  <w:t>69</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73" w:rsidRDefault="00B44E2F">
    <w:pPr>
      <w:pStyle w:val="a6"/>
      <w:spacing w:line="14" w:lineRule="auto"/>
      <w:ind w:left="0" w:firstLine="0"/>
      <w:jc w:val="left"/>
      <w:rPr>
        <w:sz w:val="20"/>
      </w:rPr>
    </w:pPr>
    <w:r w:rsidRPr="00B44E2F">
      <w:pict>
        <v:shapetype id="_x0000_t202" coordsize="21600,21600" o:spt="202" path="m,l,21600r21600,l21600,xe">
          <v:stroke joinstyle="miter"/>
          <v:path gradientshapeok="t" o:connecttype="rect"/>
        </v:shapetype>
        <v:shape id="_x0000_s2055" type="#_x0000_t202" style="position:absolute;margin-left:531.95pt;margin-top:791.85pt;width:24pt;height:15.3pt;z-index:-27014144;mso-position-horizontal-relative:page;mso-position-vertical-relative:page" filled="f" stroked="f">
          <v:textbox inset="0,0,0,0">
            <w:txbxContent>
              <w:p w:rsidR="00471473" w:rsidRDefault="00B44E2F">
                <w:pPr>
                  <w:pStyle w:val="a6"/>
                  <w:spacing w:before="10"/>
                  <w:ind w:left="60" w:firstLine="0"/>
                  <w:jc w:val="left"/>
                </w:pPr>
                <w:r>
                  <w:fldChar w:fldCharType="begin"/>
                </w:r>
                <w:r w:rsidR="00471473">
                  <w:instrText xml:space="preserve"> PAGE </w:instrText>
                </w:r>
                <w:r>
                  <w:fldChar w:fldCharType="separate"/>
                </w:r>
                <w:r w:rsidR="00472814">
                  <w:rPr>
                    <w:noProof/>
                  </w:rPr>
                  <w:t>193</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73" w:rsidRDefault="00B44E2F">
    <w:pPr>
      <w:pStyle w:val="a6"/>
      <w:spacing w:line="14" w:lineRule="auto"/>
      <w:ind w:left="0" w:firstLine="0"/>
      <w:jc w:val="left"/>
      <w:rPr>
        <w:sz w:val="20"/>
      </w:rPr>
    </w:pPr>
    <w:r w:rsidRPr="00B44E2F">
      <w:pict>
        <v:shapetype id="_x0000_t202" coordsize="21600,21600" o:spt="202" path="m,l,21600r21600,l21600,xe">
          <v:stroke joinstyle="miter"/>
          <v:path gradientshapeok="t" o:connecttype="rect"/>
        </v:shapetype>
        <v:shape id="_x0000_s2054" type="#_x0000_t202" style="position:absolute;margin-left:531.95pt;margin-top:827.25pt;width:24pt;height:15.3pt;z-index:-27013632;mso-position-horizontal-relative:page;mso-position-vertical-relative:page" filled="f" stroked="f">
          <v:textbox inset="0,0,0,0">
            <w:txbxContent>
              <w:p w:rsidR="00471473" w:rsidRDefault="00B44E2F">
                <w:pPr>
                  <w:pStyle w:val="a6"/>
                  <w:spacing w:before="10"/>
                  <w:ind w:left="60" w:firstLine="0"/>
                  <w:jc w:val="left"/>
                </w:pPr>
                <w:r>
                  <w:fldChar w:fldCharType="begin"/>
                </w:r>
                <w:r w:rsidR="00471473">
                  <w:instrText xml:space="preserve"> PAGE </w:instrText>
                </w:r>
                <w:r>
                  <w:fldChar w:fldCharType="separate"/>
                </w:r>
                <w:r w:rsidR="00FE7168">
                  <w:rPr>
                    <w:noProof/>
                  </w:rPr>
                  <w:t>195</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73" w:rsidRDefault="00B44E2F">
    <w:pPr>
      <w:pStyle w:val="a6"/>
      <w:spacing w:line="14" w:lineRule="auto"/>
      <w:ind w:left="0" w:firstLine="0"/>
      <w:jc w:val="left"/>
      <w:rPr>
        <w:sz w:val="17"/>
      </w:rPr>
    </w:pPr>
    <w:r w:rsidRPr="00B44E2F">
      <w:pict>
        <v:shapetype id="_x0000_t202" coordsize="21600,21600" o:spt="202" path="m,l,21600r21600,l21600,xe">
          <v:stroke joinstyle="miter"/>
          <v:path gradientshapeok="t" o:connecttype="rect"/>
        </v:shapetype>
        <v:shape id="_x0000_s2053" type="#_x0000_t202" style="position:absolute;margin-left:531.95pt;margin-top:791.85pt;width:24pt;height:19.85pt;z-index:-27013120;mso-position-horizontal-relative:page;mso-position-vertical-relative:page" filled="f" stroked="f">
          <v:textbox inset="0,0,0,0">
            <w:txbxContent>
              <w:p w:rsidR="00471473" w:rsidRDefault="00B44E2F">
                <w:pPr>
                  <w:pStyle w:val="a6"/>
                  <w:spacing w:before="101"/>
                  <w:ind w:left="60" w:firstLine="0"/>
                  <w:jc w:val="left"/>
                </w:pPr>
                <w:r>
                  <w:fldChar w:fldCharType="begin"/>
                </w:r>
                <w:r w:rsidR="00471473">
                  <w:instrText xml:space="preserve"> PAGE </w:instrText>
                </w:r>
                <w:r>
                  <w:fldChar w:fldCharType="separate"/>
                </w:r>
                <w:r w:rsidR="00FE7168">
                  <w:rPr>
                    <w:noProof/>
                  </w:rPr>
                  <w:t>204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73" w:rsidRDefault="00B44E2F">
    <w:pPr>
      <w:pStyle w:val="a6"/>
      <w:spacing w:line="14" w:lineRule="auto"/>
      <w:rPr>
        <w:sz w:val="19"/>
      </w:rPr>
    </w:pPr>
    <w:r w:rsidRPr="00B44E2F">
      <w:rPr>
        <w:sz w:val="28"/>
      </w:rPr>
      <w:pict>
        <v:shapetype id="_x0000_t202" coordsize="21600,21600" o:spt="202" path="m,l,21600r21600,l21600,xe">
          <v:stroke joinstyle="miter"/>
          <v:path gradientshapeok="t" o:connecttype="rect"/>
        </v:shapetype>
        <v:shape id="_x0000_s2070" type="#_x0000_t202" style="position:absolute;left:0;text-align:left;margin-left:313.5pt;margin-top:778.6pt;width:18pt;height:15.3pt;z-index:-27009024;mso-position-horizontal-relative:page;mso-position-vertical-relative:page" filled="f" stroked="f">
          <v:textbox inset="0,0,0,0">
            <w:txbxContent>
              <w:p w:rsidR="00471473" w:rsidRDefault="00B44E2F">
                <w:pPr>
                  <w:spacing w:before="10"/>
                  <w:ind w:left="60"/>
                  <w:rPr>
                    <w:sz w:val="24"/>
                  </w:rPr>
                </w:pPr>
                <w:r>
                  <w:fldChar w:fldCharType="begin"/>
                </w:r>
                <w:r w:rsidR="00471473">
                  <w:rPr>
                    <w:sz w:val="24"/>
                  </w:rPr>
                  <w:instrText xml:space="preserve"> PAGE </w:instrText>
                </w:r>
                <w:r>
                  <w:fldChar w:fldCharType="separate"/>
                </w:r>
                <w:r w:rsidR="00471473">
                  <w:rPr>
                    <w:noProof/>
                    <w:sz w:val="24"/>
                  </w:rPr>
                  <w:t>423</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73" w:rsidRDefault="00B44E2F">
    <w:pPr>
      <w:pStyle w:val="a6"/>
      <w:spacing w:line="14" w:lineRule="auto"/>
      <w:ind w:left="0" w:firstLine="0"/>
      <w:jc w:val="left"/>
      <w:rPr>
        <w:sz w:val="20"/>
      </w:rPr>
    </w:pPr>
    <w:r w:rsidRPr="00B44E2F">
      <w:rPr>
        <w:noProof/>
        <w:lang w:eastAsia="ru-RU"/>
      </w:rPr>
      <w:pict>
        <v:shapetype id="_x0000_t202" coordsize="21600,21600" o:spt="202" path="m,l,21600r21600,l21600,xe">
          <v:stroke joinstyle="miter"/>
          <v:path gradientshapeok="t" o:connecttype="rect"/>
        </v:shapetype>
        <v:shape id="Поле 4" o:spid="_x0000_s2071" type="#_x0000_t202" style="position:absolute;margin-left:531.95pt;margin-top:791.85pt;width:24pt;height:15.3pt;z-index:-2701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" filled="f" stroked="f">
          <v:textbox inset="0,0,0,0">
            <w:txbxContent>
              <w:p w:rsidR="00471473" w:rsidRDefault="00B44E2F">
                <w:pPr>
                  <w:pStyle w:val="a6"/>
                  <w:spacing w:before="10"/>
                  <w:ind w:left="60" w:firstLine="0"/>
                  <w:jc w:val="left"/>
                </w:pPr>
                <w:r>
                  <w:fldChar w:fldCharType="begin"/>
                </w:r>
                <w:r w:rsidR="00471473">
                  <w:instrText xml:space="preserve"> PAGE </w:instrText>
                </w:r>
                <w:r>
                  <w:fldChar w:fldCharType="separate"/>
                </w:r>
                <w:r w:rsidR="00471473">
                  <w:rPr>
                    <w:noProof/>
                  </w:rPr>
                  <w:t>454</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73" w:rsidRDefault="00B44E2F">
    <w:pPr>
      <w:pStyle w:val="a6"/>
      <w:spacing w:line="14" w:lineRule="auto"/>
      <w:ind w:left="0" w:firstLine="0"/>
      <w:jc w:val="left"/>
      <w:rPr>
        <w:sz w:val="19"/>
      </w:rPr>
    </w:pPr>
    <w:r w:rsidRPr="00B44E2F">
      <w:pict>
        <v:shapetype id="_x0000_t202" coordsize="21600,21600" o:spt="202" path="m,l,21600r21600,l21600,xe">
          <v:stroke joinstyle="miter"/>
          <v:path gradientshapeok="t" o:connecttype="rect"/>
        </v:shapetype>
        <v:shape id="_x0000_s2049" type="#_x0000_t202" style="position:absolute;margin-left:531.95pt;margin-top:778.35pt;width:24pt;height:15.3pt;z-index:-27011072;mso-position-horizontal-relative:page;mso-position-vertical-relative:page" filled="f" stroked="f">
          <v:textbox inset="0,0,0,0">
            <w:txbxContent>
              <w:p w:rsidR="00471473" w:rsidRDefault="00B44E2F">
                <w:pPr>
                  <w:pStyle w:val="a6"/>
                  <w:spacing w:before="10"/>
                  <w:ind w:left="60" w:firstLine="0"/>
                  <w:jc w:val="left"/>
                </w:pPr>
                <w:r>
                  <w:fldChar w:fldCharType="begin"/>
                </w:r>
                <w:r w:rsidR="00471473">
                  <w:instrText xml:space="preserve"> PAGE </w:instrText>
                </w:r>
                <w:r>
                  <w:fldChar w:fldCharType="separate"/>
                </w:r>
                <w:r w:rsidR="00471473">
                  <w:rPr>
                    <w:noProof/>
                  </w:rPr>
                  <w:t>456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0AC4" w:rsidRDefault="009A0AC4">
      <w:r>
        <w:separator/>
      </w:r>
    </w:p>
  </w:footnote>
  <w:footnote w:type="continuationSeparator" w:id="1">
    <w:p w:rsidR="009A0AC4" w:rsidRDefault="009A0A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2">
    <w:nsid w:val="003D6426"/>
    <w:multiLevelType w:val="hybridMultilevel"/>
    <w:tmpl w:val="85A20384"/>
    <w:lvl w:ilvl="0" w:tplc="34923CBA">
      <w:start w:val="8"/>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2C4482F2">
      <w:numFmt w:val="bullet"/>
      <w:lvlText w:val="•"/>
      <w:lvlJc w:val="left"/>
      <w:pPr>
        <w:ind w:left="2338" w:hanging="180"/>
      </w:pPr>
      <w:rPr>
        <w:rFonts w:hint="default"/>
        <w:lang w:val="ru-RU" w:eastAsia="en-US" w:bidi="ar-SA"/>
      </w:rPr>
    </w:lvl>
    <w:lvl w:ilvl="2" w:tplc="FDC627C4">
      <w:numFmt w:val="bullet"/>
      <w:lvlText w:val="•"/>
      <w:lvlJc w:val="left"/>
      <w:pPr>
        <w:ind w:left="3217" w:hanging="180"/>
      </w:pPr>
      <w:rPr>
        <w:rFonts w:hint="default"/>
        <w:lang w:val="ru-RU" w:eastAsia="en-US" w:bidi="ar-SA"/>
      </w:rPr>
    </w:lvl>
    <w:lvl w:ilvl="3" w:tplc="0F50F484">
      <w:numFmt w:val="bullet"/>
      <w:lvlText w:val="•"/>
      <w:lvlJc w:val="left"/>
      <w:pPr>
        <w:ind w:left="4095" w:hanging="180"/>
      </w:pPr>
      <w:rPr>
        <w:rFonts w:hint="default"/>
        <w:lang w:val="ru-RU" w:eastAsia="en-US" w:bidi="ar-SA"/>
      </w:rPr>
    </w:lvl>
    <w:lvl w:ilvl="4" w:tplc="F72C013A">
      <w:numFmt w:val="bullet"/>
      <w:lvlText w:val="•"/>
      <w:lvlJc w:val="left"/>
      <w:pPr>
        <w:ind w:left="4974" w:hanging="180"/>
      </w:pPr>
      <w:rPr>
        <w:rFonts w:hint="default"/>
        <w:lang w:val="ru-RU" w:eastAsia="en-US" w:bidi="ar-SA"/>
      </w:rPr>
    </w:lvl>
    <w:lvl w:ilvl="5" w:tplc="52DE6578">
      <w:numFmt w:val="bullet"/>
      <w:lvlText w:val="•"/>
      <w:lvlJc w:val="left"/>
      <w:pPr>
        <w:ind w:left="5853" w:hanging="180"/>
      </w:pPr>
      <w:rPr>
        <w:rFonts w:hint="default"/>
        <w:lang w:val="ru-RU" w:eastAsia="en-US" w:bidi="ar-SA"/>
      </w:rPr>
    </w:lvl>
    <w:lvl w:ilvl="6" w:tplc="44DC1086">
      <w:numFmt w:val="bullet"/>
      <w:lvlText w:val="•"/>
      <w:lvlJc w:val="left"/>
      <w:pPr>
        <w:ind w:left="6731" w:hanging="180"/>
      </w:pPr>
      <w:rPr>
        <w:rFonts w:hint="default"/>
        <w:lang w:val="ru-RU" w:eastAsia="en-US" w:bidi="ar-SA"/>
      </w:rPr>
    </w:lvl>
    <w:lvl w:ilvl="7" w:tplc="40FED832">
      <w:numFmt w:val="bullet"/>
      <w:lvlText w:val="•"/>
      <w:lvlJc w:val="left"/>
      <w:pPr>
        <w:ind w:left="7610" w:hanging="180"/>
      </w:pPr>
      <w:rPr>
        <w:rFonts w:hint="default"/>
        <w:lang w:val="ru-RU" w:eastAsia="en-US" w:bidi="ar-SA"/>
      </w:rPr>
    </w:lvl>
    <w:lvl w:ilvl="8" w:tplc="8B84BB16">
      <w:numFmt w:val="bullet"/>
      <w:lvlText w:val="•"/>
      <w:lvlJc w:val="left"/>
      <w:pPr>
        <w:ind w:left="8489" w:hanging="180"/>
      </w:pPr>
      <w:rPr>
        <w:rFonts w:hint="default"/>
        <w:lang w:val="ru-RU" w:eastAsia="en-US" w:bidi="ar-SA"/>
      </w:rPr>
    </w:lvl>
  </w:abstractNum>
  <w:abstractNum w:abstractNumId="3">
    <w:nsid w:val="008A51A4"/>
    <w:multiLevelType w:val="hybridMultilevel"/>
    <w:tmpl w:val="B3184C84"/>
    <w:lvl w:ilvl="0" w:tplc="B5BA28A4">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7B5E6732">
      <w:numFmt w:val="bullet"/>
      <w:lvlText w:val="•"/>
      <w:lvlJc w:val="left"/>
      <w:pPr>
        <w:ind w:left="1528" w:hanging="286"/>
      </w:pPr>
      <w:rPr>
        <w:rFonts w:hint="default"/>
        <w:lang w:val="ru-RU" w:eastAsia="en-US" w:bidi="ar-SA"/>
      </w:rPr>
    </w:lvl>
    <w:lvl w:ilvl="2" w:tplc="80F6DD54">
      <w:numFmt w:val="bullet"/>
      <w:lvlText w:val="•"/>
      <w:lvlJc w:val="left"/>
      <w:pPr>
        <w:ind w:left="2497" w:hanging="286"/>
      </w:pPr>
      <w:rPr>
        <w:rFonts w:hint="default"/>
        <w:lang w:val="ru-RU" w:eastAsia="en-US" w:bidi="ar-SA"/>
      </w:rPr>
    </w:lvl>
    <w:lvl w:ilvl="3" w:tplc="6C4CFA64">
      <w:numFmt w:val="bullet"/>
      <w:lvlText w:val="•"/>
      <w:lvlJc w:val="left"/>
      <w:pPr>
        <w:ind w:left="3465" w:hanging="286"/>
      </w:pPr>
      <w:rPr>
        <w:rFonts w:hint="default"/>
        <w:lang w:val="ru-RU" w:eastAsia="en-US" w:bidi="ar-SA"/>
      </w:rPr>
    </w:lvl>
    <w:lvl w:ilvl="4" w:tplc="6D861988">
      <w:numFmt w:val="bullet"/>
      <w:lvlText w:val="•"/>
      <w:lvlJc w:val="left"/>
      <w:pPr>
        <w:ind w:left="4434" w:hanging="286"/>
      </w:pPr>
      <w:rPr>
        <w:rFonts w:hint="default"/>
        <w:lang w:val="ru-RU" w:eastAsia="en-US" w:bidi="ar-SA"/>
      </w:rPr>
    </w:lvl>
    <w:lvl w:ilvl="5" w:tplc="F4A29EF4">
      <w:numFmt w:val="bullet"/>
      <w:lvlText w:val="•"/>
      <w:lvlJc w:val="left"/>
      <w:pPr>
        <w:ind w:left="5403" w:hanging="286"/>
      </w:pPr>
      <w:rPr>
        <w:rFonts w:hint="default"/>
        <w:lang w:val="ru-RU" w:eastAsia="en-US" w:bidi="ar-SA"/>
      </w:rPr>
    </w:lvl>
    <w:lvl w:ilvl="6" w:tplc="A0EE6BBA">
      <w:numFmt w:val="bullet"/>
      <w:lvlText w:val="•"/>
      <w:lvlJc w:val="left"/>
      <w:pPr>
        <w:ind w:left="6371" w:hanging="286"/>
      </w:pPr>
      <w:rPr>
        <w:rFonts w:hint="default"/>
        <w:lang w:val="ru-RU" w:eastAsia="en-US" w:bidi="ar-SA"/>
      </w:rPr>
    </w:lvl>
    <w:lvl w:ilvl="7" w:tplc="3D880354">
      <w:numFmt w:val="bullet"/>
      <w:lvlText w:val="•"/>
      <w:lvlJc w:val="left"/>
      <w:pPr>
        <w:ind w:left="7340" w:hanging="286"/>
      </w:pPr>
      <w:rPr>
        <w:rFonts w:hint="default"/>
        <w:lang w:val="ru-RU" w:eastAsia="en-US" w:bidi="ar-SA"/>
      </w:rPr>
    </w:lvl>
    <w:lvl w:ilvl="8" w:tplc="2E98E25C">
      <w:numFmt w:val="bullet"/>
      <w:lvlText w:val="•"/>
      <w:lvlJc w:val="left"/>
      <w:pPr>
        <w:ind w:left="8309" w:hanging="286"/>
      </w:pPr>
      <w:rPr>
        <w:rFonts w:hint="default"/>
        <w:lang w:val="ru-RU" w:eastAsia="en-US" w:bidi="ar-SA"/>
      </w:rPr>
    </w:lvl>
  </w:abstractNum>
  <w:abstractNum w:abstractNumId="4">
    <w:nsid w:val="00A44B14"/>
    <w:multiLevelType w:val="hybridMultilevel"/>
    <w:tmpl w:val="1BDE88C8"/>
    <w:lvl w:ilvl="0" w:tplc="CD0CFCD2">
      <w:start w:val="7"/>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AE546A20">
      <w:numFmt w:val="bullet"/>
      <w:lvlText w:val="•"/>
      <w:lvlJc w:val="left"/>
      <w:pPr>
        <w:ind w:left="2338" w:hanging="180"/>
      </w:pPr>
      <w:rPr>
        <w:rFonts w:hint="default"/>
        <w:lang w:val="ru-RU" w:eastAsia="en-US" w:bidi="ar-SA"/>
      </w:rPr>
    </w:lvl>
    <w:lvl w:ilvl="2" w:tplc="D1869010">
      <w:numFmt w:val="bullet"/>
      <w:lvlText w:val="•"/>
      <w:lvlJc w:val="left"/>
      <w:pPr>
        <w:ind w:left="3217" w:hanging="180"/>
      </w:pPr>
      <w:rPr>
        <w:rFonts w:hint="default"/>
        <w:lang w:val="ru-RU" w:eastAsia="en-US" w:bidi="ar-SA"/>
      </w:rPr>
    </w:lvl>
    <w:lvl w:ilvl="3" w:tplc="289065B4">
      <w:numFmt w:val="bullet"/>
      <w:lvlText w:val="•"/>
      <w:lvlJc w:val="left"/>
      <w:pPr>
        <w:ind w:left="4095" w:hanging="180"/>
      </w:pPr>
      <w:rPr>
        <w:rFonts w:hint="default"/>
        <w:lang w:val="ru-RU" w:eastAsia="en-US" w:bidi="ar-SA"/>
      </w:rPr>
    </w:lvl>
    <w:lvl w:ilvl="4" w:tplc="1288483A">
      <w:numFmt w:val="bullet"/>
      <w:lvlText w:val="•"/>
      <w:lvlJc w:val="left"/>
      <w:pPr>
        <w:ind w:left="4974" w:hanging="180"/>
      </w:pPr>
      <w:rPr>
        <w:rFonts w:hint="default"/>
        <w:lang w:val="ru-RU" w:eastAsia="en-US" w:bidi="ar-SA"/>
      </w:rPr>
    </w:lvl>
    <w:lvl w:ilvl="5" w:tplc="51AC8336">
      <w:numFmt w:val="bullet"/>
      <w:lvlText w:val="•"/>
      <w:lvlJc w:val="left"/>
      <w:pPr>
        <w:ind w:left="5853" w:hanging="180"/>
      </w:pPr>
      <w:rPr>
        <w:rFonts w:hint="default"/>
        <w:lang w:val="ru-RU" w:eastAsia="en-US" w:bidi="ar-SA"/>
      </w:rPr>
    </w:lvl>
    <w:lvl w:ilvl="6" w:tplc="43C8E28E">
      <w:numFmt w:val="bullet"/>
      <w:lvlText w:val="•"/>
      <w:lvlJc w:val="left"/>
      <w:pPr>
        <w:ind w:left="6731" w:hanging="180"/>
      </w:pPr>
      <w:rPr>
        <w:rFonts w:hint="default"/>
        <w:lang w:val="ru-RU" w:eastAsia="en-US" w:bidi="ar-SA"/>
      </w:rPr>
    </w:lvl>
    <w:lvl w:ilvl="7" w:tplc="F6C0E7EA">
      <w:numFmt w:val="bullet"/>
      <w:lvlText w:val="•"/>
      <w:lvlJc w:val="left"/>
      <w:pPr>
        <w:ind w:left="7610" w:hanging="180"/>
      </w:pPr>
      <w:rPr>
        <w:rFonts w:hint="default"/>
        <w:lang w:val="ru-RU" w:eastAsia="en-US" w:bidi="ar-SA"/>
      </w:rPr>
    </w:lvl>
    <w:lvl w:ilvl="8" w:tplc="C268AED8">
      <w:numFmt w:val="bullet"/>
      <w:lvlText w:val="•"/>
      <w:lvlJc w:val="left"/>
      <w:pPr>
        <w:ind w:left="8489" w:hanging="180"/>
      </w:pPr>
      <w:rPr>
        <w:rFonts w:hint="default"/>
        <w:lang w:val="ru-RU" w:eastAsia="en-US" w:bidi="ar-SA"/>
      </w:rPr>
    </w:lvl>
  </w:abstractNum>
  <w:abstractNum w:abstractNumId="5">
    <w:nsid w:val="00C41CF1"/>
    <w:multiLevelType w:val="hybridMultilevel"/>
    <w:tmpl w:val="0BD8A8B0"/>
    <w:lvl w:ilvl="0" w:tplc="EFF070E0">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BD2CF1F0">
      <w:numFmt w:val="bullet"/>
      <w:lvlText w:val="•"/>
      <w:lvlJc w:val="left"/>
      <w:pPr>
        <w:ind w:left="2428" w:hanging="286"/>
      </w:pPr>
      <w:rPr>
        <w:rFonts w:hint="default"/>
        <w:lang w:val="ru-RU" w:eastAsia="en-US" w:bidi="ar-SA"/>
      </w:rPr>
    </w:lvl>
    <w:lvl w:ilvl="2" w:tplc="19CC1B94">
      <w:numFmt w:val="bullet"/>
      <w:lvlText w:val="•"/>
      <w:lvlJc w:val="left"/>
      <w:pPr>
        <w:ind w:left="3297" w:hanging="286"/>
      </w:pPr>
      <w:rPr>
        <w:rFonts w:hint="default"/>
        <w:lang w:val="ru-RU" w:eastAsia="en-US" w:bidi="ar-SA"/>
      </w:rPr>
    </w:lvl>
    <w:lvl w:ilvl="3" w:tplc="6610FD92">
      <w:numFmt w:val="bullet"/>
      <w:lvlText w:val="•"/>
      <w:lvlJc w:val="left"/>
      <w:pPr>
        <w:ind w:left="4165" w:hanging="286"/>
      </w:pPr>
      <w:rPr>
        <w:rFonts w:hint="default"/>
        <w:lang w:val="ru-RU" w:eastAsia="en-US" w:bidi="ar-SA"/>
      </w:rPr>
    </w:lvl>
    <w:lvl w:ilvl="4" w:tplc="5906A390">
      <w:numFmt w:val="bullet"/>
      <w:lvlText w:val="•"/>
      <w:lvlJc w:val="left"/>
      <w:pPr>
        <w:ind w:left="5034" w:hanging="286"/>
      </w:pPr>
      <w:rPr>
        <w:rFonts w:hint="default"/>
        <w:lang w:val="ru-RU" w:eastAsia="en-US" w:bidi="ar-SA"/>
      </w:rPr>
    </w:lvl>
    <w:lvl w:ilvl="5" w:tplc="714E470C">
      <w:numFmt w:val="bullet"/>
      <w:lvlText w:val="•"/>
      <w:lvlJc w:val="left"/>
      <w:pPr>
        <w:ind w:left="5903" w:hanging="286"/>
      </w:pPr>
      <w:rPr>
        <w:rFonts w:hint="default"/>
        <w:lang w:val="ru-RU" w:eastAsia="en-US" w:bidi="ar-SA"/>
      </w:rPr>
    </w:lvl>
    <w:lvl w:ilvl="6" w:tplc="25D81A7E">
      <w:numFmt w:val="bullet"/>
      <w:lvlText w:val="•"/>
      <w:lvlJc w:val="left"/>
      <w:pPr>
        <w:ind w:left="6771" w:hanging="286"/>
      </w:pPr>
      <w:rPr>
        <w:rFonts w:hint="default"/>
        <w:lang w:val="ru-RU" w:eastAsia="en-US" w:bidi="ar-SA"/>
      </w:rPr>
    </w:lvl>
    <w:lvl w:ilvl="7" w:tplc="C9B6CAF6">
      <w:numFmt w:val="bullet"/>
      <w:lvlText w:val="•"/>
      <w:lvlJc w:val="left"/>
      <w:pPr>
        <w:ind w:left="7640" w:hanging="286"/>
      </w:pPr>
      <w:rPr>
        <w:rFonts w:hint="default"/>
        <w:lang w:val="ru-RU" w:eastAsia="en-US" w:bidi="ar-SA"/>
      </w:rPr>
    </w:lvl>
    <w:lvl w:ilvl="8" w:tplc="E654B328">
      <w:numFmt w:val="bullet"/>
      <w:lvlText w:val="•"/>
      <w:lvlJc w:val="left"/>
      <w:pPr>
        <w:ind w:left="8509" w:hanging="286"/>
      </w:pPr>
      <w:rPr>
        <w:rFonts w:hint="default"/>
        <w:lang w:val="ru-RU" w:eastAsia="en-US" w:bidi="ar-SA"/>
      </w:rPr>
    </w:lvl>
  </w:abstractNum>
  <w:abstractNum w:abstractNumId="6">
    <w:nsid w:val="012F0608"/>
    <w:multiLevelType w:val="hybridMultilevel"/>
    <w:tmpl w:val="14D0C7F8"/>
    <w:lvl w:ilvl="0" w:tplc="05ACDFFC">
      <w:start w:val="1"/>
      <w:numFmt w:val="decimal"/>
      <w:lvlText w:val="%1."/>
      <w:lvlJc w:val="left"/>
      <w:pPr>
        <w:ind w:left="562" w:hanging="286"/>
        <w:jc w:val="left"/>
      </w:pPr>
      <w:rPr>
        <w:rFonts w:ascii="Times New Roman" w:eastAsia="Times New Roman" w:hAnsi="Times New Roman" w:cs="Times New Roman" w:hint="default"/>
        <w:w w:val="100"/>
        <w:sz w:val="24"/>
        <w:szCs w:val="24"/>
        <w:lang w:val="ru-RU" w:eastAsia="en-US" w:bidi="ar-SA"/>
      </w:rPr>
    </w:lvl>
    <w:lvl w:ilvl="1" w:tplc="6E120C16">
      <w:numFmt w:val="bullet"/>
      <w:lvlText w:val="•"/>
      <w:lvlJc w:val="left"/>
      <w:pPr>
        <w:ind w:left="1528" w:hanging="286"/>
      </w:pPr>
      <w:rPr>
        <w:rFonts w:hint="default"/>
        <w:lang w:val="ru-RU" w:eastAsia="en-US" w:bidi="ar-SA"/>
      </w:rPr>
    </w:lvl>
    <w:lvl w:ilvl="2" w:tplc="08BA00AA">
      <w:numFmt w:val="bullet"/>
      <w:lvlText w:val="•"/>
      <w:lvlJc w:val="left"/>
      <w:pPr>
        <w:ind w:left="2497" w:hanging="286"/>
      </w:pPr>
      <w:rPr>
        <w:rFonts w:hint="default"/>
        <w:lang w:val="ru-RU" w:eastAsia="en-US" w:bidi="ar-SA"/>
      </w:rPr>
    </w:lvl>
    <w:lvl w:ilvl="3" w:tplc="F5FA0C3A">
      <w:numFmt w:val="bullet"/>
      <w:lvlText w:val="•"/>
      <w:lvlJc w:val="left"/>
      <w:pPr>
        <w:ind w:left="3465" w:hanging="286"/>
      </w:pPr>
      <w:rPr>
        <w:rFonts w:hint="default"/>
        <w:lang w:val="ru-RU" w:eastAsia="en-US" w:bidi="ar-SA"/>
      </w:rPr>
    </w:lvl>
    <w:lvl w:ilvl="4" w:tplc="6E02D620">
      <w:numFmt w:val="bullet"/>
      <w:lvlText w:val="•"/>
      <w:lvlJc w:val="left"/>
      <w:pPr>
        <w:ind w:left="4434" w:hanging="286"/>
      </w:pPr>
      <w:rPr>
        <w:rFonts w:hint="default"/>
        <w:lang w:val="ru-RU" w:eastAsia="en-US" w:bidi="ar-SA"/>
      </w:rPr>
    </w:lvl>
    <w:lvl w:ilvl="5" w:tplc="29BA225A">
      <w:numFmt w:val="bullet"/>
      <w:lvlText w:val="•"/>
      <w:lvlJc w:val="left"/>
      <w:pPr>
        <w:ind w:left="5403" w:hanging="286"/>
      </w:pPr>
      <w:rPr>
        <w:rFonts w:hint="default"/>
        <w:lang w:val="ru-RU" w:eastAsia="en-US" w:bidi="ar-SA"/>
      </w:rPr>
    </w:lvl>
    <w:lvl w:ilvl="6" w:tplc="3FE487AE">
      <w:numFmt w:val="bullet"/>
      <w:lvlText w:val="•"/>
      <w:lvlJc w:val="left"/>
      <w:pPr>
        <w:ind w:left="6371" w:hanging="286"/>
      </w:pPr>
      <w:rPr>
        <w:rFonts w:hint="default"/>
        <w:lang w:val="ru-RU" w:eastAsia="en-US" w:bidi="ar-SA"/>
      </w:rPr>
    </w:lvl>
    <w:lvl w:ilvl="7" w:tplc="C3E22666">
      <w:numFmt w:val="bullet"/>
      <w:lvlText w:val="•"/>
      <w:lvlJc w:val="left"/>
      <w:pPr>
        <w:ind w:left="7340" w:hanging="286"/>
      </w:pPr>
      <w:rPr>
        <w:rFonts w:hint="default"/>
        <w:lang w:val="ru-RU" w:eastAsia="en-US" w:bidi="ar-SA"/>
      </w:rPr>
    </w:lvl>
    <w:lvl w:ilvl="8" w:tplc="70FC04F6">
      <w:numFmt w:val="bullet"/>
      <w:lvlText w:val="•"/>
      <w:lvlJc w:val="left"/>
      <w:pPr>
        <w:ind w:left="8309" w:hanging="286"/>
      </w:pPr>
      <w:rPr>
        <w:rFonts w:hint="default"/>
        <w:lang w:val="ru-RU" w:eastAsia="en-US" w:bidi="ar-SA"/>
      </w:rPr>
    </w:lvl>
  </w:abstractNum>
  <w:abstractNum w:abstractNumId="7">
    <w:nsid w:val="01C16B3B"/>
    <w:multiLevelType w:val="hybridMultilevel"/>
    <w:tmpl w:val="F3524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AD241E"/>
    <w:multiLevelType w:val="hybridMultilevel"/>
    <w:tmpl w:val="8D3825CE"/>
    <w:lvl w:ilvl="0" w:tplc="B9D829A8">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8688A102">
      <w:numFmt w:val="bullet"/>
      <w:lvlText w:val="•"/>
      <w:lvlJc w:val="left"/>
      <w:pPr>
        <w:ind w:left="1528" w:hanging="286"/>
      </w:pPr>
      <w:rPr>
        <w:rFonts w:hint="default"/>
        <w:lang w:val="ru-RU" w:eastAsia="en-US" w:bidi="ar-SA"/>
      </w:rPr>
    </w:lvl>
    <w:lvl w:ilvl="2" w:tplc="32122F72">
      <w:numFmt w:val="bullet"/>
      <w:lvlText w:val="•"/>
      <w:lvlJc w:val="left"/>
      <w:pPr>
        <w:ind w:left="2497" w:hanging="286"/>
      </w:pPr>
      <w:rPr>
        <w:rFonts w:hint="default"/>
        <w:lang w:val="ru-RU" w:eastAsia="en-US" w:bidi="ar-SA"/>
      </w:rPr>
    </w:lvl>
    <w:lvl w:ilvl="3" w:tplc="821CCDCC">
      <w:numFmt w:val="bullet"/>
      <w:lvlText w:val="•"/>
      <w:lvlJc w:val="left"/>
      <w:pPr>
        <w:ind w:left="3465" w:hanging="286"/>
      </w:pPr>
      <w:rPr>
        <w:rFonts w:hint="default"/>
        <w:lang w:val="ru-RU" w:eastAsia="en-US" w:bidi="ar-SA"/>
      </w:rPr>
    </w:lvl>
    <w:lvl w:ilvl="4" w:tplc="9770456E">
      <w:numFmt w:val="bullet"/>
      <w:lvlText w:val="•"/>
      <w:lvlJc w:val="left"/>
      <w:pPr>
        <w:ind w:left="4434" w:hanging="286"/>
      </w:pPr>
      <w:rPr>
        <w:rFonts w:hint="default"/>
        <w:lang w:val="ru-RU" w:eastAsia="en-US" w:bidi="ar-SA"/>
      </w:rPr>
    </w:lvl>
    <w:lvl w:ilvl="5" w:tplc="236C50A2">
      <w:numFmt w:val="bullet"/>
      <w:lvlText w:val="•"/>
      <w:lvlJc w:val="left"/>
      <w:pPr>
        <w:ind w:left="5403" w:hanging="286"/>
      </w:pPr>
      <w:rPr>
        <w:rFonts w:hint="default"/>
        <w:lang w:val="ru-RU" w:eastAsia="en-US" w:bidi="ar-SA"/>
      </w:rPr>
    </w:lvl>
    <w:lvl w:ilvl="6" w:tplc="BDAC1526">
      <w:numFmt w:val="bullet"/>
      <w:lvlText w:val="•"/>
      <w:lvlJc w:val="left"/>
      <w:pPr>
        <w:ind w:left="6371" w:hanging="286"/>
      </w:pPr>
      <w:rPr>
        <w:rFonts w:hint="default"/>
        <w:lang w:val="ru-RU" w:eastAsia="en-US" w:bidi="ar-SA"/>
      </w:rPr>
    </w:lvl>
    <w:lvl w:ilvl="7" w:tplc="960EFB82">
      <w:numFmt w:val="bullet"/>
      <w:lvlText w:val="•"/>
      <w:lvlJc w:val="left"/>
      <w:pPr>
        <w:ind w:left="7340" w:hanging="286"/>
      </w:pPr>
      <w:rPr>
        <w:rFonts w:hint="default"/>
        <w:lang w:val="ru-RU" w:eastAsia="en-US" w:bidi="ar-SA"/>
      </w:rPr>
    </w:lvl>
    <w:lvl w:ilvl="8" w:tplc="6DEA401E">
      <w:numFmt w:val="bullet"/>
      <w:lvlText w:val="•"/>
      <w:lvlJc w:val="left"/>
      <w:pPr>
        <w:ind w:left="8309" w:hanging="286"/>
      </w:pPr>
      <w:rPr>
        <w:rFonts w:hint="default"/>
        <w:lang w:val="ru-RU" w:eastAsia="en-US" w:bidi="ar-SA"/>
      </w:rPr>
    </w:lvl>
  </w:abstractNum>
  <w:abstractNum w:abstractNumId="9">
    <w:nsid w:val="03D77E98"/>
    <w:multiLevelType w:val="hybridMultilevel"/>
    <w:tmpl w:val="DEBEABEA"/>
    <w:lvl w:ilvl="0" w:tplc="CD361082">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93F2310C">
      <w:numFmt w:val="bullet"/>
      <w:lvlText w:val="•"/>
      <w:lvlJc w:val="left"/>
      <w:pPr>
        <w:ind w:left="2428" w:hanging="286"/>
      </w:pPr>
      <w:rPr>
        <w:rFonts w:hint="default"/>
        <w:lang w:val="ru-RU" w:eastAsia="en-US" w:bidi="ar-SA"/>
      </w:rPr>
    </w:lvl>
    <w:lvl w:ilvl="2" w:tplc="0A329536">
      <w:numFmt w:val="bullet"/>
      <w:lvlText w:val="•"/>
      <w:lvlJc w:val="left"/>
      <w:pPr>
        <w:ind w:left="3297" w:hanging="286"/>
      </w:pPr>
      <w:rPr>
        <w:rFonts w:hint="default"/>
        <w:lang w:val="ru-RU" w:eastAsia="en-US" w:bidi="ar-SA"/>
      </w:rPr>
    </w:lvl>
    <w:lvl w:ilvl="3" w:tplc="B4D6FDA2">
      <w:numFmt w:val="bullet"/>
      <w:lvlText w:val="•"/>
      <w:lvlJc w:val="left"/>
      <w:pPr>
        <w:ind w:left="4165" w:hanging="286"/>
      </w:pPr>
      <w:rPr>
        <w:rFonts w:hint="default"/>
        <w:lang w:val="ru-RU" w:eastAsia="en-US" w:bidi="ar-SA"/>
      </w:rPr>
    </w:lvl>
    <w:lvl w:ilvl="4" w:tplc="D6541204">
      <w:numFmt w:val="bullet"/>
      <w:lvlText w:val="•"/>
      <w:lvlJc w:val="left"/>
      <w:pPr>
        <w:ind w:left="5034" w:hanging="286"/>
      </w:pPr>
      <w:rPr>
        <w:rFonts w:hint="default"/>
        <w:lang w:val="ru-RU" w:eastAsia="en-US" w:bidi="ar-SA"/>
      </w:rPr>
    </w:lvl>
    <w:lvl w:ilvl="5" w:tplc="61463A88">
      <w:numFmt w:val="bullet"/>
      <w:lvlText w:val="•"/>
      <w:lvlJc w:val="left"/>
      <w:pPr>
        <w:ind w:left="5903" w:hanging="286"/>
      </w:pPr>
      <w:rPr>
        <w:rFonts w:hint="default"/>
        <w:lang w:val="ru-RU" w:eastAsia="en-US" w:bidi="ar-SA"/>
      </w:rPr>
    </w:lvl>
    <w:lvl w:ilvl="6" w:tplc="EFAE7EA2">
      <w:numFmt w:val="bullet"/>
      <w:lvlText w:val="•"/>
      <w:lvlJc w:val="left"/>
      <w:pPr>
        <w:ind w:left="6771" w:hanging="286"/>
      </w:pPr>
      <w:rPr>
        <w:rFonts w:hint="default"/>
        <w:lang w:val="ru-RU" w:eastAsia="en-US" w:bidi="ar-SA"/>
      </w:rPr>
    </w:lvl>
    <w:lvl w:ilvl="7" w:tplc="6A2A3976">
      <w:numFmt w:val="bullet"/>
      <w:lvlText w:val="•"/>
      <w:lvlJc w:val="left"/>
      <w:pPr>
        <w:ind w:left="7640" w:hanging="286"/>
      </w:pPr>
      <w:rPr>
        <w:rFonts w:hint="default"/>
        <w:lang w:val="ru-RU" w:eastAsia="en-US" w:bidi="ar-SA"/>
      </w:rPr>
    </w:lvl>
    <w:lvl w:ilvl="8" w:tplc="F04ADF0E">
      <w:numFmt w:val="bullet"/>
      <w:lvlText w:val="•"/>
      <w:lvlJc w:val="left"/>
      <w:pPr>
        <w:ind w:left="8509" w:hanging="286"/>
      </w:pPr>
      <w:rPr>
        <w:rFonts w:hint="default"/>
        <w:lang w:val="ru-RU" w:eastAsia="en-US" w:bidi="ar-SA"/>
      </w:rPr>
    </w:lvl>
  </w:abstractNum>
  <w:abstractNum w:abstractNumId="10">
    <w:nsid w:val="03DD6D9E"/>
    <w:multiLevelType w:val="hybridMultilevel"/>
    <w:tmpl w:val="18EA2E70"/>
    <w:lvl w:ilvl="0" w:tplc="FED6F6BE">
      <w:start w:val="1"/>
      <w:numFmt w:val="decimal"/>
      <w:lvlText w:val="(%1)"/>
      <w:lvlJc w:val="left"/>
      <w:pPr>
        <w:ind w:left="562" w:hanging="286"/>
        <w:jc w:val="left"/>
      </w:pPr>
      <w:rPr>
        <w:rFonts w:ascii="Times New Roman" w:eastAsia="Times New Roman" w:hAnsi="Times New Roman" w:cs="Times New Roman" w:hint="default"/>
        <w:color w:val="221E1F"/>
        <w:w w:val="99"/>
        <w:sz w:val="22"/>
        <w:szCs w:val="22"/>
        <w:lang w:val="ru-RU" w:eastAsia="en-US" w:bidi="ar-SA"/>
      </w:rPr>
    </w:lvl>
    <w:lvl w:ilvl="1" w:tplc="781ADB3E">
      <w:numFmt w:val="bullet"/>
      <w:lvlText w:val="•"/>
      <w:lvlJc w:val="left"/>
      <w:pPr>
        <w:ind w:left="1528" w:hanging="286"/>
      </w:pPr>
      <w:rPr>
        <w:rFonts w:hint="default"/>
        <w:lang w:val="ru-RU" w:eastAsia="en-US" w:bidi="ar-SA"/>
      </w:rPr>
    </w:lvl>
    <w:lvl w:ilvl="2" w:tplc="7C46F05C">
      <w:numFmt w:val="bullet"/>
      <w:lvlText w:val="•"/>
      <w:lvlJc w:val="left"/>
      <w:pPr>
        <w:ind w:left="2497" w:hanging="286"/>
      </w:pPr>
      <w:rPr>
        <w:rFonts w:hint="default"/>
        <w:lang w:val="ru-RU" w:eastAsia="en-US" w:bidi="ar-SA"/>
      </w:rPr>
    </w:lvl>
    <w:lvl w:ilvl="3" w:tplc="7A20C406">
      <w:numFmt w:val="bullet"/>
      <w:lvlText w:val="•"/>
      <w:lvlJc w:val="left"/>
      <w:pPr>
        <w:ind w:left="3465" w:hanging="286"/>
      </w:pPr>
      <w:rPr>
        <w:rFonts w:hint="default"/>
        <w:lang w:val="ru-RU" w:eastAsia="en-US" w:bidi="ar-SA"/>
      </w:rPr>
    </w:lvl>
    <w:lvl w:ilvl="4" w:tplc="AB06B728">
      <w:numFmt w:val="bullet"/>
      <w:lvlText w:val="•"/>
      <w:lvlJc w:val="left"/>
      <w:pPr>
        <w:ind w:left="4434" w:hanging="286"/>
      </w:pPr>
      <w:rPr>
        <w:rFonts w:hint="default"/>
        <w:lang w:val="ru-RU" w:eastAsia="en-US" w:bidi="ar-SA"/>
      </w:rPr>
    </w:lvl>
    <w:lvl w:ilvl="5" w:tplc="23E6A710">
      <w:numFmt w:val="bullet"/>
      <w:lvlText w:val="•"/>
      <w:lvlJc w:val="left"/>
      <w:pPr>
        <w:ind w:left="5403" w:hanging="286"/>
      </w:pPr>
      <w:rPr>
        <w:rFonts w:hint="default"/>
        <w:lang w:val="ru-RU" w:eastAsia="en-US" w:bidi="ar-SA"/>
      </w:rPr>
    </w:lvl>
    <w:lvl w:ilvl="6" w:tplc="7F0A4360">
      <w:numFmt w:val="bullet"/>
      <w:lvlText w:val="•"/>
      <w:lvlJc w:val="left"/>
      <w:pPr>
        <w:ind w:left="6371" w:hanging="286"/>
      </w:pPr>
      <w:rPr>
        <w:rFonts w:hint="default"/>
        <w:lang w:val="ru-RU" w:eastAsia="en-US" w:bidi="ar-SA"/>
      </w:rPr>
    </w:lvl>
    <w:lvl w:ilvl="7" w:tplc="061EE532">
      <w:numFmt w:val="bullet"/>
      <w:lvlText w:val="•"/>
      <w:lvlJc w:val="left"/>
      <w:pPr>
        <w:ind w:left="7340" w:hanging="286"/>
      </w:pPr>
      <w:rPr>
        <w:rFonts w:hint="default"/>
        <w:lang w:val="ru-RU" w:eastAsia="en-US" w:bidi="ar-SA"/>
      </w:rPr>
    </w:lvl>
    <w:lvl w:ilvl="8" w:tplc="55DC3B28">
      <w:numFmt w:val="bullet"/>
      <w:lvlText w:val="•"/>
      <w:lvlJc w:val="left"/>
      <w:pPr>
        <w:ind w:left="8309" w:hanging="286"/>
      </w:pPr>
      <w:rPr>
        <w:rFonts w:hint="default"/>
        <w:lang w:val="ru-RU" w:eastAsia="en-US" w:bidi="ar-SA"/>
      </w:rPr>
    </w:lvl>
  </w:abstractNum>
  <w:abstractNum w:abstractNumId="11">
    <w:nsid w:val="03E10FDE"/>
    <w:multiLevelType w:val="hybridMultilevel"/>
    <w:tmpl w:val="E904E4E4"/>
    <w:lvl w:ilvl="0" w:tplc="8908684C">
      <w:numFmt w:val="bullet"/>
      <w:lvlText w:val=""/>
      <w:lvlJc w:val="left"/>
      <w:pPr>
        <w:ind w:left="299" w:hanging="192"/>
      </w:pPr>
      <w:rPr>
        <w:rFonts w:ascii="Symbol" w:eastAsia="Symbol" w:hAnsi="Symbol" w:cs="Symbol" w:hint="default"/>
        <w:w w:val="100"/>
        <w:sz w:val="24"/>
        <w:szCs w:val="24"/>
        <w:lang w:val="ru-RU" w:eastAsia="en-US" w:bidi="ar-SA"/>
      </w:rPr>
    </w:lvl>
    <w:lvl w:ilvl="1" w:tplc="AB88F3F6">
      <w:numFmt w:val="bullet"/>
      <w:lvlText w:val="•"/>
      <w:lvlJc w:val="left"/>
      <w:pPr>
        <w:ind w:left="625" w:hanging="192"/>
      </w:pPr>
      <w:rPr>
        <w:rFonts w:hint="default"/>
        <w:lang w:val="ru-RU" w:eastAsia="en-US" w:bidi="ar-SA"/>
      </w:rPr>
    </w:lvl>
    <w:lvl w:ilvl="2" w:tplc="C7D4CA56">
      <w:numFmt w:val="bullet"/>
      <w:lvlText w:val="•"/>
      <w:lvlJc w:val="left"/>
      <w:pPr>
        <w:ind w:left="951" w:hanging="192"/>
      </w:pPr>
      <w:rPr>
        <w:rFonts w:hint="default"/>
        <w:lang w:val="ru-RU" w:eastAsia="en-US" w:bidi="ar-SA"/>
      </w:rPr>
    </w:lvl>
    <w:lvl w:ilvl="3" w:tplc="CA70B450">
      <w:numFmt w:val="bullet"/>
      <w:lvlText w:val="•"/>
      <w:lvlJc w:val="left"/>
      <w:pPr>
        <w:ind w:left="1277" w:hanging="192"/>
      </w:pPr>
      <w:rPr>
        <w:rFonts w:hint="default"/>
        <w:lang w:val="ru-RU" w:eastAsia="en-US" w:bidi="ar-SA"/>
      </w:rPr>
    </w:lvl>
    <w:lvl w:ilvl="4" w:tplc="0136C66E">
      <w:numFmt w:val="bullet"/>
      <w:lvlText w:val="•"/>
      <w:lvlJc w:val="left"/>
      <w:pPr>
        <w:ind w:left="1602" w:hanging="192"/>
      </w:pPr>
      <w:rPr>
        <w:rFonts w:hint="default"/>
        <w:lang w:val="ru-RU" w:eastAsia="en-US" w:bidi="ar-SA"/>
      </w:rPr>
    </w:lvl>
    <w:lvl w:ilvl="5" w:tplc="22C8DA98">
      <w:numFmt w:val="bullet"/>
      <w:lvlText w:val="•"/>
      <w:lvlJc w:val="left"/>
      <w:pPr>
        <w:ind w:left="1928" w:hanging="192"/>
      </w:pPr>
      <w:rPr>
        <w:rFonts w:hint="default"/>
        <w:lang w:val="ru-RU" w:eastAsia="en-US" w:bidi="ar-SA"/>
      </w:rPr>
    </w:lvl>
    <w:lvl w:ilvl="6" w:tplc="A9245BF6">
      <w:numFmt w:val="bullet"/>
      <w:lvlText w:val="•"/>
      <w:lvlJc w:val="left"/>
      <w:pPr>
        <w:ind w:left="2254" w:hanging="192"/>
      </w:pPr>
      <w:rPr>
        <w:rFonts w:hint="default"/>
        <w:lang w:val="ru-RU" w:eastAsia="en-US" w:bidi="ar-SA"/>
      </w:rPr>
    </w:lvl>
    <w:lvl w:ilvl="7" w:tplc="8A4C0B0C">
      <w:numFmt w:val="bullet"/>
      <w:lvlText w:val="•"/>
      <w:lvlJc w:val="left"/>
      <w:pPr>
        <w:ind w:left="2579" w:hanging="192"/>
      </w:pPr>
      <w:rPr>
        <w:rFonts w:hint="default"/>
        <w:lang w:val="ru-RU" w:eastAsia="en-US" w:bidi="ar-SA"/>
      </w:rPr>
    </w:lvl>
    <w:lvl w:ilvl="8" w:tplc="391C3A50">
      <w:numFmt w:val="bullet"/>
      <w:lvlText w:val="•"/>
      <w:lvlJc w:val="left"/>
      <w:pPr>
        <w:ind w:left="2905" w:hanging="192"/>
      </w:pPr>
      <w:rPr>
        <w:rFonts w:hint="default"/>
        <w:lang w:val="ru-RU" w:eastAsia="en-US" w:bidi="ar-SA"/>
      </w:rPr>
    </w:lvl>
  </w:abstractNum>
  <w:abstractNum w:abstractNumId="12">
    <w:nsid w:val="040B4E61"/>
    <w:multiLevelType w:val="hybridMultilevel"/>
    <w:tmpl w:val="62C2038A"/>
    <w:lvl w:ilvl="0" w:tplc="2DD23762">
      <w:start w:val="1"/>
      <w:numFmt w:val="decimal"/>
      <w:lvlText w:val="%1."/>
      <w:lvlJc w:val="left"/>
      <w:pPr>
        <w:ind w:left="562" w:hanging="252"/>
        <w:jc w:val="left"/>
      </w:pPr>
      <w:rPr>
        <w:rFonts w:ascii="Times New Roman" w:eastAsia="Times New Roman" w:hAnsi="Times New Roman" w:cs="Times New Roman" w:hint="default"/>
        <w:w w:val="100"/>
        <w:sz w:val="24"/>
        <w:szCs w:val="24"/>
        <w:lang w:val="ru-RU" w:eastAsia="en-US" w:bidi="ar-SA"/>
      </w:rPr>
    </w:lvl>
    <w:lvl w:ilvl="1" w:tplc="2A9E7BDC">
      <w:numFmt w:val="bullet"/>
      <w:lvlText w:val="•"/>
      <w:lvlJc w:val="left"/>
      <w:pPr>
        <w:ind w:left="1528" w:hanging="252"/>
      </w:pPr>
      <w:rPr>
        <w:rFonts w:hint="default"/>
        <w:lang w:val="ru-RU" w:eastAsia="en-US" w:bidi="ar-SA"/>
      </w:rPr>
    </w:lvl>
    <w:lvl w:ilvl="2" w:tplc="0F28ADFC">
      <w:numFmt w:val="bullet"/>
      <w:lvlText w:val="•"/>
      <w:lvlJc w:val="left"/>
      <w:pPr>
        <w:ind w:left="2497" w:hanging="252"/>
      </w:pPr>
      <w:rPr>
        <w:rFonts w:hint="default"/>
        <w:lang w:val="ru-RU" w:eastAsia="en-US" w:bidi="ar-SA"/>
      </w:rPr>
    </w:lvl>
    <w:lvl w:ilvl="3" w:tplc="2990F640">
      <w:numFmt w:val="bullet"/>
      <w:lvlText w:val="•"/>
      <w:lvlJc w:val="left"/>
      <w:pPr>
        <w:ind w:left="3465" w:hanging="252"/>
      </w:pPr>
      <w:rPr>
        <w:rFonts w:hint="default"/>
        <w:lang w:val="ru-RU" w:eastAsia="en-US" w:bidi="ar-SA"/>
      </w:rPr>
    </w:lvl>
    <w:lvl w:ilvl="4" w:tplc="9A506004">
      <w:numFmt w:val="bullet"/>
      <w:lvlText w:val="•"/>
      <w:lvlJc w:val="left"/>
      <w:pPr>
        <w:ind w:left="4434" w:hanging="252"/>
      </w:pPr>
      <w:rPr>
        <w:rFonts w:hint="default"/>
        <w:lang w:val="ru-RU" w:eastAsia="en-US" w:bidi="ar-SA"/>
      </w:rPr>
    </w:lvl>
    <w:lvl w:ilvl="5" w:tplc="F0F2078A">
      <w:numFmt w:val="bullet"/>
      <w:lvlText w:val="•"/>
      <w:lvlJc w:val="left"/>
      <w:pPr>
        <w:ind w:left="5403" w:hanging="252"/>
      </w:pPr>
      <w:rPr>
        <w:rFonts w:hint="default"/>
        <w:lang w:val="ru-RU" w:eastAsia="en-US" w:bidi="ar-SA"/>
      </w:rPr>
    </w:lvl>
    <w:lvl w:ilvl="6" w:tplc="99AAB95C">
      <w:numFmt w:val="bullet"/>
      <w:lvlText w:val="•"/>
      <w:lvlJc w:val="left"/>
      <w:pPr>
        <w:ind w:left="6371" w:hanging="252"/>
      </w:pPr>
      <w:rPr>
        <w:rFonts w:hint="default"/>
        <w:lang w:val="ru-RU" w:eastAsia="en-US" w:bidi="ar-SA"/>
      </w:rPr>
    </w:lvl>
    <w:lvl w:ilvl="7" w:tplc="9CF86048">
      <w:numFmt w:val="bullet"/>
      <w:lvlText w:val="•"/>
      <w:lvlJc w:val="left"/>
      <w:pPr>
        <w:ind w:left="7340" w:hanging="252"/>
      </w:pPr>
      <w:rPr>
        <w:rFonts w:hint="default"/>
        <w:lang w:val="ru-RU" w:eastAsia="en-US" w:bidi="ar-SA"/>
      </w:rPr>
    </w:lvl>
    <w:lvl w:ilvl="8" w:tplc="24869D44">
      <w:numFmt w:val="bullet"/>
      <w:lvlText w:val="•"/>
      <w:lvlJc w:val="left"/>
      <w:pPr>
        <w:ind w:left="8309" w:hanging="252"/>
      </w:pPr>
      <w:rPr>
        <w:rFonts w:hint="default"/>
        <w:lang w:val="ru-RU" w:eastAsia="en-US" w:bidi="ar-SA"/>
      </w:rPr>
    </w:lvl>
  </w:abstractNum>
  <w:abstractNum w:abstractNumId="13">
    <w:nsid w:val="046415F7"/>
    <w:multiLevelType w:val="hybridMultilevel"/>
    <w:tmpl w:val="A7CA8730"/>
    <w:lvl w:ilvl="0" w:tplc="6C020E54">
      <w:start w:val="1"/>
      <w:numFmt w:val="bullet"/>
      <w:pStyle w:val="list-bullet"/>
      <w:lvlText w:val=""/>
      <w:lvlJc w:val="left"/>
      <w:pPr>
        <w:ind w:left="502"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04944FE7"/>
    <w:multiLevelType w:val="hybridMultilevel"/>
    <w:tmpl w:val="470CFA8C"/>
    <w:lvl w:ilvl="0" w:tplc="53F65CBC">
      <w:numFmt w:val="bullet"/>
      <w:lvlText w:val=""/>
      <w:lvlJc w:val="left"/>
      <w:pPr>
        <w:ind w:left="1154" w:hanging="286"/>
      </w:pPr>
      <w:rPr>
        <w:rFonts w:ascii="Symbol" w:eastAsia="Symbol" w:hAnsi="Symbol" w:cs="Symbol" w:hint="default"/>
        <w:w w:val="100"/>
        <w:sz w:val="28"/>
        <w:szCs w:val="28"/>
        <w:lang w:val="ru-RU" w:eastAsia="en-US" w:bidi="ar-SA"/>
      </w:rPr>
    </w:lvl>
    <w:lvl w:ilvl="1" w:tplc="2C365FBC">
      <w:numFmt w:val="bullet"/>
      <w:lvlText w:val="•"/>
      <w:lvlJc w:val="left"/>
      <w:pPr>
        <w:ind w:left="2093" w:hanging="286"/>
      </w:pPr>
      <w:rPr>
        <w:rFonts w:hint="default"/>
        <w:lang w:val="ru-RU" w:eastAsia="en-US" w:bidi="ar-SA"/>
      </w:rPr>
    </w:lvl>
    <w:lvl w:ilvl="2" w:tplc="3168D61C">
      <w:numFmt w:val="bullet"/>
      <w:lvlText w:val="•"/>
      <w:lvlJc w:val="left"/>
      <w:pPr>
        <w:ind w:left="3027" w:hanging="286"/>
      </w:pPr>
      <w:rPr>
        <w:rFonts w:hint="default"/>
        <w:lang w:val="ru-RU" w:eastAsia="en-US" w:bidi="ar-SA"/>
      </w:rPr>
    </w:lvl>
    <w:lvl w:ilvl="3" w:tplc="91D4FA0C">
      <w:numFmt w:val="bullet"/>
      <w:lvlText w:val="•"/>
      <w:lvlJc w:val="left"/>
      <w:pPr>
        <w:ind w:left="3961" w:hanging="286"/>
      </w:pPr>
      <w:rPr>
        <w:rFonts w:hint="default"/>
        <w:lang w:val="ru-RU" w:eastAsia="en-US" w:bidi="ar-SA"/>
      </w:rPr>
    </w:lvl>
    <w:lvl w:ilvl="4" w:tplc="2A38E98A">
      <w:numFmt w:val="bullet"/>
      <w:lvlText w:val="•"/>
      <w:lvlJc w:val="left"/>
      <w:pPr>
        <w:ind w:left="4895" w:hanging="286"/>
      </w:pPr>
      <w:rPr>
        <w:rFonts w:hint="default"/>
        <w:lang w:val="ru-RU" w:eastAsia="en-US" w:bidi="ar-SA"/>
      </w:rPr>
    </w:lvl>
    <w:lvl w:ilvl="5" w:tplc="0B226DDE">
      <w:numFmt w:val="bullet"/>
      <w:lvlText w:val="•"/>
      <w:lvlJc w:val="left"/>
      <w:pPr>
        <w:ind w:left="5829" w:hanging="286"/>
      </w:pPr>
      <w:rPr>
        <w:rFonts w:hint="default"/>
        <w:lang w:val="ru-RU" w:eastAsia="en-US" w:bidi="ar-SA"/>
      </w:rPr>
    </w:lvl>
    <w:lvl w:ilvl="6" w:tplc="57A6F8D0">
      <w:numFmt w:val="bullet"/>
      <w:lvlText w:val="•"/>
      <w:lvlJc w:val="left"/>
      <w:pPr>
        <w:ind w:left="6763" w:hanging="286"/>
      </w:pPr>
      <w:rPr>
        <w:rFonts w:hint="default"/>
        <w:lang w:val="ru-RU" w:eastAsia="en-US" w:bidi="ar-SA"/>
      </w:rPr>
    </w:lvl>
    <w:lvl w:ilvl="7" w:tplc="C6DA1E42">
      <w:numFmt w:val="bullet"/>
      <w:lvlText w:val="•"/>
      <w:lvlJc w:val="left"/>
      <w:pPr>
        <w:ind w:left="7697" w:hanging="286"/>
      </w:pPr>
      <w:rPr>
        <w:rFonts w:hint="default"/>
        <w:lang w:val="ru-RU" w:eastAsia="en-US" w:bidi="ar-SA"/>
      </w:rPr>
    </w:lvl>
    <w:lvl w:ilvl="8" w:tplc="1D10644A">
      <w:numFmt w:val="bullet"/>
      <w:lvlText w:val="•"/>
      <w:lvlJc w:val="left"/>
      <w:pPr>
        <w:ind w:left="8631" w:hanging="286"/>
      </w:pPr>
      <w:rPr>
        <w:rFonts w:hint="default"/>
        <w:lang w:val="ru-RU" w:eastAsia="en-US" w:bidi="ar-SA"/>
      </w:rPr>
    </w:lvl>
  </w:abstractNum>
  <w:abstractNum w:abstractNumId="15">
    <w:nsid w:val="04991CAA"/>
    <w:multiLevelType w:val="multilevel"/>
    <w:tmpl w:val="D5EE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50120D8"/>
    <w:multiLevelType w:val="hybridMultilevel"/>
    <w:tmpl w:val="8DA47598"/>
    <w:lvl w:ilvl="0" w:tplc="CDB8C168">
      <w:numFmt w:val="bullet"/>
      <w:lvlText w:val=""/>
      <w:lvlJc w:val="left"/>
      <w:pPr>
        <w:ind w:left="562" w:hanging="144"/>
      </w:pPr>
      <w:rPr>
        <w:rFonts w:ascii="Symbol" w:eastAsia="Symbol" w:hAnsi="Symbol" w:cs="Symbol" w:hint="default"/>
        <w:w w:val="100"/>
        <w:sz w:val="24"/>
        <w:szCs w:val="24"/>
        <w:lang w:val="ru-RU" w:eastAsia="en-US" w:bidi="ar-SA"/>
      </w:rPr>
    </w:lvl>
    <w:lvl w:ilvl="1" w:tplc="621ADD9E">
      <w:numFmt w:val="bullet"/>
      <w:lvlText w:val="•"/>
      <w:lvlJc w:val="left"/>
      <w:pPr>
        <w:ind w:left="1528" w:hanging="144"/>
      </w:pPr>
      <w:rPr>
        <w:rFonts w:hint="default"/>
        <w:lang w:val="ru-RU" w:eastAsia="en-US" w:bidi="ar-SA"/>
      </w:rPr>
    </w:lvl>
    <w:lvl w:ilvl="2" w:tplc="7C8464CC">
      <w:numFmt w:val="bullet"/>
      <w:lvlText w:val="•"/>
      <w:lvlJc w:val="left"/>
      <w:pPr>
        <w:ind w:left="2497" w:hanging="144"/>
      </w:pPr>
      <w:rPr>
        <w:rFonts w:hint="default"/>
        <w:lang w:val="ru-RU" w:eastAsia="en-US" w:bidi="ar-SA"/>
      </w:rPr>
    </w:lvl>
    <w:lvl w:ilvl="3" w:tplc="46A46F20">
      <w:numFmt w:val="bullet"/>
      <w:lvlText w:val="•"/>
      <w:lvlJc w:val="left"/>
      <w:pPr>
        <w:ind w:left="3465" w:hanging="144"/>
      </w:pPr>
      <w:rPr>
        <w:rFonts w:hint="default"/>
        <w:lang w:val="ru-RU" w:eastAsia="en-US" w:bidi="ar-SA"/>
      </w:rPr>
    </w:lvl>
    <w:lvl w:ilvl="4" w:tplc="8384021C">
      <w:numFmt w:val="bullet"/>
      <w:lvlText w:val="•"/>
      <w:lvlJc w:val="left"/>
      <w:pPr>
        <w:ind w:left="4434" w:hanging="144"/>
      </w:pPr>
      <w:rPr>
        <w:rFonts w:hint="default"/>
        <w:lang w:val="ru-RU" w:eastAsia="en-US" w:bidi="ar-SA"/>
      </w:rPr>
    </w:lvl>
    <w:lvl w:ilvl="5" w:tplc="26026C76">
      <w:numFmt w:val="bullet"/>
      <w:lvlText w:val="•"/>
      <w:lvlJc w:val="left"/>
      <w:pPr>
        <w:ind w:left="5403" w:hanging="144"/>
      </w:pPr>
      <w:rPr>
        <w:rFonts w:hint="default"/>
        <w:lang w:val="ru-RU" w:eastAsia="en-US" w:bidi="ar-SA"/>
      </w:rPr>
    </w:lvl>
    <w:lvl w:ilvl="6" w:tplc="4E44E67C">
      <w:numFmt w:val="bullet"/>
      <w:lvlText w:val="•"/>
      <w:lvlJc w:val="left"/>
      <w:pPr>
        <w:ind w:left="6371" w:hanging="144"/>
      </w:pPr>
      <w:rPr>
        <w:rFonts w:hint="default"/>
        <w:lang w:val="ru-RU" w:eastAsia="en-US" w:bidi="ar-SA"/>
      </w:rPr>
    </w:lvl>
    <w:lvl w:ilvl="7" w:tplc="A9103AD8">
      <w:numFmt w:val="bullet"/>
      <w:lvlText w:val="•"/>
      <w:lvlJc w:val="left"/>
      <w:pPr>
        <w:ind w:left="7340" w:hanging="144"/>
      </w:pPr>
      <w:rPr>
        <w:rFonts w:hint="default"/>
        <w:lang w:val="ru-RU" w:eastAsia="en-US" w:bidi="ar-SA"/>
      </w:rPr>
    </w:lvl>
    <w:lvl w:ilvl="8" w:tplc="C1B60C10">
      <w:numFmt w:val="bullet"/>
      <w:lvlText w:val="•"/>
      <w:lvlJc w:val="left"/>
      <w:pPr>
        <w:ind w:left="8309" w:hanging="144"/>
      </w:pPr>
      <w:rPr>
        <w:rFonts w:hint="default"/>
        <w:lang w:val="ru-RU" w:eastAsia="en-US" w:bidi="ar-SA"/>
      </w:rPr>
    </w:lvl>
  </w:abstractNum>
  <w:abstractNum w:abstractNumId="17">
    <w:nsid w:val="058C6DA2"/>
    <w:multiLevelType w:val="hybridMultilevel"/>
    <w:tmpl w:val="7B0608E4"/>
    <w:lvl w:ilvl="0" w:tplc="605403E0">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EB6E91EC">
      <w:numFmt w:val="bullet"/>
      <w:lvlText w:val="•"/>
      <w:lvlJc w:val="left"/>
      <w:pPr>
        <w:ind w:left="1528" w:hanging="286"/>
      </w:pPr>
      <w:rPr>
        <w:rFonts w:hint="default"/>
        <w:lang w:val="ru-RU" w:eastAsia="en-US" w:bidi="ar-SA"/>
      </w:rPr>
    </w:lvl>
    <w:lvl w:ilvl="2" w:tplc="71D8DDAC">
      <w:numFmt w:val="bullet"/>
      <w:lvlText w:val="•"/>
      <w:lvlJc w:val="left"/>
      <w:pPr>
        <w:ind w:left="2497" w:hanging="286"/>
      </w:pPr>
      <w:rPr>
        <w:rFonts w:hint="default"/>
        <w:lang w:val="ru-RU" w:eastAsia="en-US" w:bidi="ar-SA"/>
      </w:rPr>
    </w:lvl>
    <w:lvl w:ilvl="3" w:tplc="995E42C4">
      <w:numFmt w:val="bullet"/>
      <w:lvlText w:val="•"/>
      <w:lvlJc w:val="left"/>
      <w:pPr>
        <w:ind w:left="3465" w:hanging="286"/>
      </w:pPr>
      <w:rPr>
        <w:rFonts w:hint="default"/>
        <w:lang w:val="ru-RU" w:eastAsia="en-US" w:bidi="ar-SA"/>
      </w:rPr>
    </w:lvl>
    <w:lvl w:ilvl="4" w:tplc="BD0028DA">
      <w:numFmt w:val="bullet"/>
      <w:lvlText w:val="•"/>
      <w:lvlJc w:val="left"/>
      <w:pPr>
        <w:ind w:left="4434" w:hanging="286"/>
      </w:pPr>
      <w:rPr>
        <w:rFonts w:hint="default"/>
        <w:lang w:val="ru-RU" w:eastAsia="en-US" w:bidi="ar-SA"/>
      </w:rPr>
    </w:lvl>
    <w:lvl w:ilvl="5" w:tplc="8E480082">
      <w:numFmt w:val="bullet"/>
      <w:lvlText w:val="•"/>
      <w:lvlJc w:val="left"/>
      <w:pPr>
        <w:ind w:left="5403" w:hanging="286"/>
      </w:pPr>
      <w:rPr>
        <w:rFonts w:hint="default"/>
        <w:lang w:val="ru-RU" w:eastAsia="en-US" w:bidi="ar-SA"/>
      </w:rPr>
    </w:lvl>
    <w:lvl w:ilvl="6" w:tplc="FCF4A910">
      <w:numFmt w:val="bullet"/>
      <w:lvlText w:val="•"/>
      <w:lvlJc w:val="left"/>
      <w:pPr>
        <w:ind w:left="6371" w:hanging="286"/>
      </w:pPr>
      <w:rPr>
        <w:rFonts w:hint="default"/>
        <w:lang w:val="ru-RU" w:eastAsia="en-US" w:bidi="ar-SA"/>
      </w:rPr>
    </w:lvl>
    <w:lvl w:ilvl="7" w:tplc="6D2E10C2">
      <w:numFmt w:val="bullet"/>
      <w:lvlText w:val="•"/>
      <w:lvlJc w:val="left"/>
      <w:pPr>
        <w:ind w:left="7340" w:hanging="286"/>
      </w:pPr>
      <w:rPr>
        <w:rFonts w:hint="default"/>
        <w:lang w:val="ru-RU" w:eastAsia="en-US" w:bidi="ar-SA"/>
      </w:rPr>
    </w:lvl>
    <w:lvl w:ilvl="8" w:tplc="4CA8442E">
      <w:numFmt w:val="bullet"/>
      <w:lvlText w:val="•"/>
      <w:lvlJc w:val="left"/>
      <w:pPr>
        <w:ind w:left="8309" w:hanging="286"/>
      </w:pPr>
      <w:rPr>
        <w:rFonts w:hint="default"/>
        <w:lang w:val="ru-RU" w:eastAsia="en-US" w:bidi="ar-SA"/>
      </w:rPr>
    </w:lvl>
  </w:abstractNum>
  <w:abstractNum w:abstractNumId="18">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D544AE"/>
    <w:multiLevelType w:val="hybridMultilevel"/>
    <w:tmpl w:val="1AB633EA"/>
    <w:lvl w:ilvl="0" w:tplc="EA14AAC6">
      <w:start w:val="6"/>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005C0024">
      <w:numFmt w:val="bullet"/>
      <w:lvlText w:val="•"/>
      <w:lvlJc w:val="left"/>
      <w:pPr>
        <w:ind w:left="2338" w:hanging="180"/>
      </w:pPr>
      <w:rPr>
        <w:rFonts w:hint="default"/>
        <w:lang w:val="ru-RU" w:eastAsia="en-US" w:bidi="ar-SA"/>
      </w:rPr>
    </w:lvl>
    <w:lvl w:ilvl="2" w:tplc="D77EA80C">
      <w:numFmt w:val="bullet"/>
      <w:lvlText w:val="•"/>
      <w:lvlJc w:val="left"/>
      <w:pPr>
        <w:ind w:left="3217" w:hanging="180"/>
      </w:pPr>
      <w:rPr>
        <w:rFonts w:hint="default"/>
        <w:lang w:val="ru-RU" w:eastAsia="en-US" w:bidi="ar-SA"/>
      </w:rPr>
    </w:lvl>
    <w:lvl w:ilvl="3" w:tplc="5ECAF8D8">
      <w:numFmt w:val="bullet"/>
      <w:lvlText w:val="•"/>
      <w:lvlJc w:val="left"/>
      <w:pPr>
        <w:ind w:left="4095" w:hanging="180"/>
      </w:pPr>
      <w:rPr>
        <w:rFonts w:hint="default"/>
        <w:lang w:val="ru-RU" w:eastAsia="en-US" w:bidi="ar-SA"/>
      </w:rPr>
    </w:lvl>
    <w:lvl w:ilvl="4" w:tplc="0CC8D700">
      <w:numFmt w:val="bullet"/>
      <w:lvlText w:val="•"/>
      <w:lvlJc w:val="left"/>
      <w:pPr>
        <w:ind w:left="4974" w:hanging="180"/>
      </w:pPr>
      <w:rPr>
        <w:rFonts w:hint="default"/>
        <w:lang w:val="ru-RU" w:eastAsia="en-US" w:bidi="ar-SA"/>
      </w:rPr>
    </w:lvl>
    <w:lvl w:ilvl="5" w:tplc="9F04E89C">
      <w:numFmt w:val="bullet"/>
      <w:lvlText w:val="•"/>
      <w:lvlJc w:val="left"/>
      <w:pPr>
        <w:ind w:left="5853" w:hanging="180"/>
      </w:pPr>
      <w:rPr>
        <w:rFonts w:hint="default"/>
        <w:lang w:val="ru-RU" w:eastAsia="en-US" w:bidi="ar-SA"/>
      </w:rPr>
    </w:lvl>
    <w:lvl w:ilvl="6" w:tplc="3AE25C16">
      <w:numFmt w:val="bullet"/>
      <w:lvlText w:val="•"/>
      <w:lvlJc w:val="left"/>
      <w:pPr>
        <w:ind w:left="6731" w:hanging="180"/>
      </w:pPr>
      <w:rPr>
        <w:rFonts w:hint="default"/>
        <w:lang w:val="ru-RU" w:eastAsia="en-US" w:bidi="ar-SA"/>
      </w:rPr>
    </w:lvl>
    <w:lvl w:ilvl="7" w:tplc="17A223CC">
      <w:numFmt w:val="bullet"/>
      <w:lvlText w:val="•"/>
      <w:lvlJc w:val="left"/>
      <w:pPr>
        <w:ind w:left="7610" w:hanging="180"/>
      </w:pPr>
      <w:rPr>
        <w:rFonts w:hint="default"/>
        <w:lang w:val="ru-RU" w:eastAsia="en-US" w:bidi="ar-SA"/>
      </w:rPr>
    </w:lvl>
    <w:lvl w:ilvl="8" w:tplc="C55E42AC">
      <w:numFmt w:val="bullet"/>
      <w:lvlText w:val="•"/>
      <w:lvlJc w:val="left"/>
      <w:pPr>
        <w:ind w:left="8489" w:hanging="180"/>
      </w:pPr>
      <w:rPr>
        <w:rFonts w:hint="default"/>
        <w:lang w:val="ru-RU" w:eastAsia="en-US" w:bidi="ar-SA"/>
      </w:rPr>
    </w:lvl>
  </w:abstractNum>
  <w:abstractNum w:abstractNumId="20">
    <w:nsid w:val="07185219"/>
    <w:multiLevelType w:val="multilevel"/>
    <w:tmpl w:val="6E8C7794"/>
    <w:lvl w:ilvl="0">
      <w:start w:val="3"/>
      <w:numFmt w:val="decimal"/>
      <w:lvlText w:val="%1"/>
      <w:lvlJc w:val="left"/>
      <w:pPr>
        <w:ind w:left="1169" w:hanging="420"/>
        <w:jc w:val="left"/>
      </w:pPr>
      <w:rPr>
        <w:rFonts w:hint="default"/>
        <w:lang w:val="ru-RU" w:eastAsia="en-US" w:bidi="ar-SA"/>
      </w:rPr>
    </w:lvl>
    <w:lvl w:ilvl="1">
      <w:start w:val="1"/>
      <w:numFmt w:val="decimal"/>
      <w:lvlText w:val="%1.%2."/>
      <w:lvlJc w:val="left"/>
      <w:pPr>
        <w:ind w:left="1169"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62" w:hanging="144"/>
      </w:pPr>
      <w:rPr>
        <w:rFonts w:ascii="Symbol" w:eastAsia="Symbol" w:hAnsi="Symbol" w:cs="Symbol" w:hint="default"/>
        <w:w w:val="100"/>
        <w:sz w:val="24"/>
        <w:szCs w:val="24"/>
        <w:lang w:val="ru-RU" w:eastAsia="en-US" w:bidi="ar-SA"/>
      </w:rPr>
    </w:lvl>
    <w:lvl w:ilvl="3">
      <w:numFmt w:val="bullet"/>
      <w:lvlText w:val="•"/>
      <w:lvlJc w:val="left"/>
      <w:pPr>
        <w:ind w:left="3179" w:hanging="144"/>
      </w:pPr>
      <w:rPr>
        <w:rFonts w:hint="default"/>
        <w:lang w:val="ru-RU" w:eastAsia="en-US" w:bidi="ar-SA"/>
      </w:rPr>
    </w:lvl>
    <w:lvl w:ilvl="4">
      <w:numFmt w:val="bullet"/>
      <w:lvlText w:val="•"/>
      <w:lvlJc w:val="left"/>
      <w:pPr>
        <w:ind w:left="4188" w:hanging="144"/>
      </w:pPr>
      <w:rPr>
        <w:rFonts w:hint="default"/>
        <w:lang w:val="ru-RU" w:eastAsia="en-US" w:bidi="ar-SA"/>
      </w:rPr>
    </w:lvl>
    <w:lvl w:ilvl="5">
      <w:numFmt w:val="bullet"/>
      <w:lvlText w:val="•"/>
      <w:lvlJc w:val="left"/>
      <w:pPr>
        <w:ind w:left="5198" w:hanging="144"/>
      </w:pPr>
      <w:rPr>
        <w:rFonts w:hint="default"/>
        <w:lang w:val="ru-RU" w:eastAsia="en-US" w:bidi="ar-SA"/>
      </w:rPr>
    </w:lvl>
    <w:lvl w:ilvl="6">
      <w:numFmt w:val="bullet"/>
      <w:lvlText w:val="•"/>
      <w:lvlJc w:val="left"/>
      <w:pPr>
        <w:ind w:left="6208" w:hanging="144"/>
      </w:pPr>
      <w:rPr>
        <w:rFonts w:hint="default"/>
        <w:lang w:val="ru-RU" w:eastAsia="en-US" w:bidi="ar-SA"/>
      </w:rPr>
    </w:lvl>
    <w:lvl w:ilvl="7">
      <w:numFmt w:val="bullet"/>
      <w:lvlText w:val="•"/>
      <w:lvlJc w:val="left"/>
      <w:pPr>
        <w:ind w:left="7217" w:hanging="144"/>
      </w:pPr>
      <w:rPr>
        <w:rFonts w:hint="default"/>
        <w:lang w:val="ru-RU" w:eastAsia="en-US" w:bidi="ar-SA"/>
      </w:rPr>
    </w:lvl>
    <w:lvl w:ilvl="8">
      <w:numFmt w:val="bullet"/>
      <w:lvlText w:val="•"/>
      <w:lvlJc w:val="left"/>
      <w:pPr>
        <w:ind w:left="8227" w:hanging="144"/>
      </w:pPr>
      <w:rPr>
        <w:rFonts w:hint="default"/>
        <w:lang w:val="ru-RU" w:eastAsia="en-US" w:bidi="ar-SA"/>
      </w:rPr>
    </w:lvl>
  </w:abstractNum>
  <w:abstractNum w:abstractNumId="21">
    <w:nsid w:val="07561B4F"/>
    <w:multiLevelType w:val="hybridMultilevel"/>
    <w:tmpl w:val="D61A599A"/>
    <w:lvl w:ilvl="0" w:tplc="DCB6D66E">
      <w:numFmt w:val="bullet"/>
      <w:lvlText w:val=""/>
      <w:lvlJc w:val="left"/>
      <w:pPr>
        <w:ind w:left="379" w:hanging="149"/>
      </w:pPr>
      <w:rPr>
        <w:rFonts w:ascii="Symbol" w:eastAsia="Symbol" w:hAnsi="Symbol" w:cs="Symbol" w:hint="default"/>
        <w:w w:val="100"/>
        <w:sz w:val="24"/>
        <w:szCs w:val="24"/>
        <w:lang w:val="ru-RU" w:eastAsia="en-US" w:bidi="ar-SA"/>
      </w:rPr>
    </w:lvl>
    <w:lvl w:ilvl="1" w:tplc="D7D005E0">
      <w:numFmt w:val="bullet"/>
      <w:lvlText w:val=""/>
      <w:lvlJc w:val="left"/>
      <w:pPr>
        <w:ind w:left="1199" w:hanging="149"/>
      </w:pPr>
      <w:rPr>
        <w:rFonts w:ascii="Symbol" w:eastAsia="Symbol" w:hAnsi="Symbol" w:cs="Symbol" w:hint="default"/>
        <w:w w:val="100"/>
        <w:sz w:val="24"/>
        <w:szCs w:val="24"/>
        <w:lang w:val="ru-RU" w:eastAsia="en-US" w:bidi="ar-SA"/>
      </w:rPr>
    </w:lvl>
    <w:lvl w:ilvl="2" w:tplc="B0286B92">
      <w:numFmt w:val="bullet"/>
      <w:lvlText w:val="•"/>
      <w:lvlJc w:val="left"/>
      <w:pPr>
        <w:ind w:left="1567" w:hanging="149"/>
      </w:pPr>
      <w:rPr>
        <w:rFonts w:hint="default"/>
        <w:lang w:val="ru-RU" w:eastAsia="en-US" w:bidi="ar-SA"/>
      </w:rPr>
    </w:lvl>
    <w:lvl w:ilvl="3" w:tplc="1E70023A">
      <w:numFmt w:val="bullet"/>
      <w:lvlText w:val="•"/>
      <w:lvlJc w:val="left"/>
      <w:pPr>
        <w:ind w:left="1935" w:hanging="149"/>
      </w:pPr>
      <w:rPr>
        <w:rFonts w:hint="default"/>
        <w:lang w:val="ru-RU" w:eastAsia="en-US" w:bidi="ar-SA"/>
      </w:rPr>
    </w:lvl>
    <w:lvl w:ilvl="4" w:tplc="D26638C8">
      <w:numFmt w:val="bullet"/>
      <w:lvlText w:val="•"/>
      <w:lvlJc w:val="left"/>
      <w:pPr>
        <w:ind w:left="2302" w:hanging="149"/>
      </w:pPr>
      <w:rPr>
        <w:rFonts w:hint="default"/>
        <w:lang w:val="ru-RU" w:eastAsia="en-US" w:bidi="ar-SA"/>
      </w:rPr>
    </w:lvl>
    <w:lvl w:ilvl="5" w:tplc="BEC664CC">
      <w:numFmt w:val="bullet"/>
      <w:lvlText w:val="•"/>
      <w:lvlJc w:val="left"/>
      <w:pPr>
        <w:ind w:left="2670" w:hanging="149"/>
      </w:pPr>
      <w:rPr>
        <w:rFonts w:hint="default"/>
        <w:lang w:val="ru-RU" w:eastAsia="en-US" w:bidi="ar-SA"/>
      </w:rPr>
    </w:lvl>
    <w:lvl w:ilvl="6" w:tplc="75F23A3A">
      <w:numFmt w:val="bullet"/>
      <w:lvlText w:val="•"/>
      <w:lvlJc w:val="left"/>
      <w:pPr>
        <w:ind w:left="3037" w:hanging="149"/>
      </w:pPr>
      <w:rPr>
        <w:rFonts w:hint="default"/>
        <w:lang w:val="ru-RU" w:eastAsia="en-US" w:bidi="ar-SA"/>
      </w:rPr>
    </w:lvl>
    <w:lvl w:ilvl="7" w:tplc="3EE0A50E">
      <w:numFmt w:val="bullet"/>
      <w:lvlText w:val="•"/>
      <w:lvlJc w:val="left"/>
      <w:pPr>
        <w:ind w:left="3405" w:hanging="149"/>
      </w:pPr>
      <w:rPr>
        <w:rFonts w:hint="default"/>
        <w:lang w:val="ru-RU" w:eastAsia="en-US" w:bidi="ar-SA"/>
      </w:rPr>
    </w:lvl>
    <w:lvl w:ilvl="8" w:tplc="B80C44A2">
      <w:numFmt w:val="bullet"/>
      <w:lvlText w:val="•"/>
      <w:lvlJc w:val="left"/>
      <w:pPr>
        <w:ind w:left="3772" w:hanging="149"/>
      </w:pPr>
      <w:rPr>
        <w:rFonts w:hint="default"/>
        <w:lang w:val="ru-RU" w:eastAsia="en-US" w:bidi="ar-SA"/>
      </w:rPr>
    </w:lvl>
  </w:abstractNum>
  <w:abstractNum w:abstractNumId="22">
    <w:nsid w:val="079E58BF"/>
    <w:multiLevelType w:val="hybridMultilevel"/>
    <w:tmpl w:val="E04E8A72"/>
    <w:lvl w:ilvl="0" w:tplc="CA2EC8B4">
      <w:start w:val="6"/>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542A47B2">
      <w:numFmt w:val="bullet"/>
      <w:lvlText w:val="•"/>
      <w:lvlJc w:val="left"/>
      <w:pPr>
        <w:ind w:left="2338" w:hanging="180"/>
      </w:pPr>
      <w:rPr>
        <w:rFonts w:hint="default"/>
        <w:lang w:val="ru-RU" w:eastAsia="en-US" w:bidi="ar-SA"/>
      </w:rPr>
    </w:lvl>
    <w:lvl w:ilvl="2" w:tplc="08DADD70">
      <w:numFmt w:val="bullet"/>
      <w:lvlText w:val="•"/>
      <w:lvlJc w:val="left"/>
      <w:pPr>
        <w:ind w:left="3217" w:hanging="180"/>
      </w:pPr>
      <w:rPr>
        <w:rFonts w:hint="default"/>
        <w:lang w:val="ru-RU" w:eastAsia="en-US" w:bidi="ar-SA"/>
      </w:rPr>
    </w:lvl>
    <w:lvl w:ilvl="3" w:tplc="96D4CD08">
      <w:numFmt w:val="bullet"/>
      <w:lvlText w:val="•"/>
      <w:lvlJc w:val="left"/>
      <w:pPr>
        <w:ind w:left="4095" w:hanging="180"/>
      </w:pPr>
      <w:rPr>
        <w:rFonts w:hint="default"/>
        <w:lang w:val="ru-RU" w:eastAsia="en-US" w:bidi="ar-SA"/>
      </w:rPr>
    </w:lvl>
    <w:lvl w:ilvl="4" w:tplc="21BEE6AE">
      <w:numFmt w:val="bullet"/>
      <w:lvlText w:val="•"/>
      <w:lvlJc w:val="left"/>
      <w:pPr>
        <w:ind w:left="4974" w:hanging="180"/>
      </w:pPr>
      <w:rPr>
        <w:rFonts w:hint="default"/>
        <w:lang w:val="ru-RU" w:eastAsia="en-US" w:bidi="ar-SA"/>
      </w:rPr>
    </w:lvl>
    <w:lvl w:ilvl="5" w:tplc="5DA02016">
      <w:numFmt w:val="bullet"/>
      <w:lvlText w:val="•"/>
      <w:lvlJc w:val="left"/>
      <w:pPr>
        <w:ind w:left="5853" w:hanging="180"/>
      </w:pPr>
      <w:rPr>
        <w:rFonts w:hint="default"/>
        <w:lang w:val="ru-RU" w:eastAsia="en-US" w:bidi="ar-SA"/>
      </w:rPr>
    </w:lvl>
    <w:lvl w:ilvl="6" w:tplc="3946B486">
      <w:numFmt w:val="bullet"/>
      <w:lvlText w:val="•"/>
      <w:lvlJc w:val="left"/>
      <w:pPr>
        <w:ind w:left="6731" w:hanging="180"/>
      </w:pPr>
      <w:rPr>
        <w:rFonts w:hint="default"/>
        <w:lang w:val="ru-RU" w:eastAsia="en-US" w:bidi="ar-SA"/>
      </w:rPr>
    </w:lvl>
    <w:lvl w:ilvl="7" w:tplc="21DEC5CC">
      <w:numFmt w:val="bullet"/>
      <w:lvlText w:val="•"/>
      <w:lvlJc w:val="left"/>
      <w:pPr>
        <w:ind w:left="7610" w:hanging="180"/>
      </w:pPr>
      <w:rPr>
        <w:rFonts w:hint="default"/>
        <w:lang w:val="ru-RU" w:eastAsia="en-US" w:bidi="ar-SA"/>
      </w:rPr>
    </w:lvl>
    <w:lvl w:ilvl="8" w:tplc="D3923E08">
      <w:numFmt w:val="bullet"/>
      <w:lvlText w:val="•"/>
      <w:lvlJc w:val="left"/>
      <w:pPr>
        <w:ind w:left="8489" w:hanging="180"/>
      </w:pPr>
      <w:rPr>
        <w:rFonts w:hint="default"/>
        <w:lang w:val="ru-RU" w:eastAsia="en-US" w:bidi="ar-SA"/>
      </w:rPr>
    </w:lvl>
  </w:abstractNum>
  <w:abstractNum w:abstractNumId="23">
    <w:nsid w:val="07E628AD"/>
    <w:multiLevelType w:val="hybridMultilevel"/>
    <w:tmpl w:val="703663FC"/>
    <w:lvl w:ilvl="0" w:tplc="51E2C5FE">
      <w:numFmt w:val="bullet"/>
      <w:lvlText w:val=""/>
      <w:lvlJc w:val="left"/>
      <w:pPr>
        <w:ind w:left="562" w:hanging="144"/>
      </w:pPr>
      <w:rPr>
        <w:rFonts w:ascii="Symbol" w:eastAsia="Symbol" w:hAnsi="Symbol" w:cs="Symbol" w:hint="default"/>
        <w:w w:val="100"/>
        <w:sz w:val="24"/>
        <w:szCs w:val="24"/>
        <w:lang w:val="ru-RU" w:eastAsia="en-US" w:bidi="ar-SA"/>
      </w:rPr>
    </w:lvl>
    <w:lvl w:ilvl="1" w:tplc="59FED7A6">
      <w:numFmt w:val="bullet"/>
      <w:lvlText w:val="•"/>
      <w:lvlJc w:val="left"/>
      <w:pPr>
        <w:ind w:left="1528" w:hanging="144"/>
      </w:pPr>
      <w:rPr>
        <w:rFonts w:hint="default"/>
        <w:lang w:val="ru-RU" w:eastAsia="en-US" w:bidi="ar-SA"/>
      </w:rPr>
    </w:lvl>
    <w:lvl w:ilvl="2" w:tplc="A1E2F34C">
      <w:numFmt w:val="bullet"/>
      <w:lvlText w:val="•"/>
      <w:lvlJc w:val="left"/>
      <w:pPr>
        <w:ind w:left="2497" w:hanging="144"/>
      </w:pPr>
      <w:rPr>
        <w:rFonts w:hint="default"/>
        <w:lang w:val="ru-RU" w:eastAsia="en-US" w:bidi="ar-SA"/>
      </w:rPr>
    </w:lvl>
    <w:lvl w:ilvl="3" w:tplc="37229BA6">
      <w:numFmt w:val="bullet"/>
      <w:lvlText w:val="•"/>
      <w:lvlJc w:val="left"/>
      <w:pPr>
        <w:ind w:left="3465" w:hanging="144"/>
      </w:pPr>
      <w:rPr>
        <w:rFonts w:hint="default"/>
        <w:lang w:val="ru-RU" w:eastAsia="en-US" w:bidi="ar-SA"/>
      </w:rPr>
    </w:lvl>
    <w:lvl w:ilvl="4" w:tplc="D30ACBF4">
      <w:numFmt w:val="bullet"/>
      <w:lvlText w:val="•"/>
      <w:lvlJc w:val="left"/>
      <w:pPr>
        <w:ind w:left="4434" w:hanging="144"/>
      </w:pPr>
      <w:rPr>
        <w:rFonts w:hint="default"/>
        <w:lang w:val="ru-RU" w:eastAsia="en-US" w:bidi="ar-SA"/>
      </w:rPr>
    </w:lvl>
    <w:lvl w:ilvl="5" w:tplc="ECD07F76">
      <w:numFmt w:val="bullet"/>
      <w:lvlText w:val="•"/>
      <w:lvlJc w:val="left"/>
      <w:pPr>
        <w:ind w:left="5403" w:hanging="144"/>
      </w:pPr>
      <w:rPr>
        <w:rFonts w:hint="default"/>
        <w:lang w:val="ru-RU" w:eastAsia="en-US" w:bidi="ar-SA"/>
      </w:rPr>
    </w:lvl>
    <w:lvl w:ilvl="6" w:tplc="6674CAEE">
      <w:numFmt w:val="bullet"/>
      <w:lvlText w:val="•"/>
      <w:lvlJc w:val="left"/>
      <w:pPr>
        <w:ind w:left="6371" w:hanging="144"/>
      </w:pPr>
      <w:rPr>
        <w:rFonts w:hint="default"/>
        <w:lang w:val="ru-RU" w:eastAsia="en-US" w:bidi="ar-SA"/>
      </w:rPr>
    </w:lvl>
    <w:lvl w:ilvl="7" w:tplc="96F4BCD4">
      <w:numFmt w:val="bullet"/>
      <w:lvlText w:val="•"/>
      <w:lvlJc w:val="left"/>
      <w:pPr>
        <w:ind w:left="7340" w:hanging="144"/>
      </w:pPr>
      <w:rPr>
        <w:rFonts w:hint="default"/>
        <w:lang w:val="ru-RU" w:eastAsia="en-US" w:bidi="ar-SA"/>
      </w:rPr>
    </w:lvl>
    <w:lvl w:ilvl="8" w:tplc="90C2100A">
      <w:numFmt w:val="bullet"/>
      <w:lvlText w:val="•"/>
      <w:lvlJc w:val="left"/>
      <w:pPr>
        <w:ind w:left="8309" w:hanging="144"/>
      </w:pPr>
      <w:rPr>
        <w:rFonts w:hint="default"/>
        <w:lang w:val="ru-RU" w:eastAsia="en-US" w:bidi="ar-SA"/>
      </w:rPr>
    </w:lvl>
  </w:abstractNum>
  <w:abstractNum w:abstractNumId="24">
    <w:nsid w:val="090127DF"/>
    <w:multiLevelType w:val="hybridMultilevel"/>
    <w:tmpl w:val="C428BF86"/>
    <w:lvl w:ilvl="0" w:tplc="F0708C42">
      <w:start w:val="1"/>
      <w:numFmt w:val="decimal"/>
      <w:lvlText w:val="%1."/>
      <w:lvlJc w:val="left"/>
      <w:pPr>
        <w:ind w:left="562" w:hanging="286"/>
        <w:jc w:val="left"/>
      </w:pPr>
      <w:rPr>
        <w:rFonts w:ascii="Times New Roman" w:eastAsia="Times New Roman" w:hAnsi="Times New Roman" w:cs="Times New Roman" w:hint="default"/>
        <w:w w:val="100"/>
        <w:sz w:val="24"/>
        <w:szCs w:val="24"/>
        <w:lang w:val="ru-RU" w:eastAsia="en-US" w:bidi="ar-SA"/>
      </w:rPr>
    </w:lvl>
    <w:lvl w:ilvl="1" w:tplc="48065E18">
      <w:numFmt w:val="bullet"/>
      <w:lvlText w:val="•"/>
      <w:lvlJc w:val="left"/>
      <w:pPr>
        <w:ind w:left="1528" w:hanging="286"/>
      </w:pPr>
      <w:rPr>
        <w:rFonts w:hint="default"/>
        <w:lang w:val="ru-RU" w:eastAsia="en-US" w:bidi="ar-SA"/>
      </w:rPr>
    </w:lvl>
    <w:lvl w:ilvl="2" w:tplc="20560B76">
      <w:numFmt w:val="bullet"/>
      <w:lvlText w:val="•"/>
      <w:lvlJc w:val="left"/>
      <w:pPr>
        <w:ind w:left="2497" w:hanging="286"/>
      </w:pPr>
      <w:rPr>
        <w:rFonts w:hint="default"/>
        <w:lang w:val="ru-RU" w:eastAsia="en-US" w:bidi="ar-SA"/>
      </w:rPr>
    </w:lvl>
    <w:lvl w:ilvl="3" w:tplc="F4F85DD8">
      <w:numFmt w:val="bullet"/>
      <w:lvlText w:val="•"/>
      <w:lvlJc w:val="left"/>
      <w:pPr>
        <w:ind w:left="3465" w:hanging="286"/>
      </w:pPr>
      <w:rPr>
        <w:rFonts w:hint="default"/>
        <w:lang w:val="ru-RU" w:eastAsia="en-US" w:bidi="ar-SA"/>
      </w:rPr>
    </w:lvl>
    <w:lvl w:ilvl="4" w:tplc="9D44BD3A">
      <w:numFmt w:val="bullet"/>
      <w:lvlText w:val="•"/>
      <w:lvlJc w:val="left"/>
      <w:pPr>
        <w:ind w:left="4434" w:hanging="286"/>
      </w:pPr>
      <w:rPr>
        <w:rFonts w:hint="default"/>
        <w:lang w:val="ru-RU" w:eastAsia="en-US" w:bidi="ar-SA"/>
      </w:rPr>
    </w:lvl>
    <w:lvl w:ilvl="5" w:tplc="F64C83DA">
      <w:numFmt w:val="bullet"/>
      <w:lvlText w:val="•"/>
      <w:lvlJc w:val="left"/>
      <w:pPr>
        <w:ind w:left="5403" w:hanging="286"/>
      </w:pPr>
      <w:rPr>
        <w:rFonts w:hint="default"/>
        <w:lang w:val="ru-RU" w:eastAsia="en-US" w:bidi="ar-SA"/>
      </w:rPr>
    </w:lvl>
    <w:lvl w:ilvl="6" w:tplc="EB547808">
      <w:numFmt w:val="bullet"/>
      <w:lvlText w:val="•"/>
      <w:lvlJc w:val="left"/>
      <w:pPr>
        <w:ind w:left="6371" w:hanging="286"/>
      </w:pPr>
      <w:rPr>
        <w:rFonts w:hint="default"/>
        <w:lang w:val="ru-RU" w:eastAsia="en-US" w:bidi="ar-SA"/>
      </w:rPr>
    </w:lvl>
    <w:lvl w:ilvl="7" w:tplc="67B63178">
      <w:numFmt w:val="bullet"/>
      <w:lvlText w:val="•"/>
      <w:lvlJc w:val="left"/>
      <w:pPr>
        <w:ind w:left="7340" w:hanging="286"/>
      </w:pPr>
      <w:rPr>
        <w:rFonts w:hint="default"/>
        <w:lang w:val="ru-RU" w:eastAsia="en-US" w:bidi="ar-SA"/>
      </w:rPr>
    </w:lvl>
    <w:lvl w:ilvl="8" w:tplc="25ACBA6A">
      <w:numFmt w:val="bullet"/>
      <w:lvlText w:val="•"/>
      <w:lvlJc w:val="left"/>
      <w:pPr>
        <w:ind w:left="8309" w:hanging="286"/>
      </w:pPr>
      <w:rPr>
        <w:rFonts w:hint="default"/>
        <w:lang w:val="ru-RU" w:eastAsia="en-US" w:bidi="ar-SA"/>
      </w:rPr>
    </w:lvl>
  </w:abstractNum>
  <w:abstractNum w:abstractNumId="25">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
    <w:nsid w:val="09511351"/>
    <w:multiLevelType w:val="hybridMultilevel"/>
    <w:tmpl w:val="70AE3AC2"/>
    <w:lvl w:ilvl="0" w:tplc="A23EAE14">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E2B0175A">
      <w:numFmt w:val="bullet"/>
      <w:lvlText w:val="•"/>
      <w:lvlJc w:val="left"/>
      <w:pPr>
        <w:ind w:left="2428" w:hanging="286"/>
      </w:pPr>
      <w:rPr>
        <w:rFonts w:hint="default"/>
        <w:lang w:val="ru-RU" w:eastAsia="en-US" w:bidi="ar-SA"/>
      </w:rPr>
    </w:lvl>
    <w:lvl w:ilvl="2" w:tplc="23D63C9E">
      <w:numFmt w:val="bullet"/>
      <w:lvlText w:val="•"/>
      <w:lvlJc w:val="left"/>
      <w:pPr>
        <w:ind w:left="3297" w:hanging="286"/>
      </w:pPr>
      <w:rPr>
        <w:rFonts w:hint="default"/>
        <w:lang w:val="ru-RU" w:eastAsia="en-US" w:bidi="ar-SA"/>
      </w:rPr>
    </w:lvl>
    <w:lvl w:ilvl="3" w:tplc="F7A2CB40">
      <w:numFmt w:val="bullet"/>
      <w:lvlText w:val="•"/>
      <w:lvlJc w:val="left"/>
      <w:pPr>
        <w:ind w:left="4165" w:hanging="286"/>
      </w:pPr>
      <w:rPr>
        <w:rFonts w:hint="default"/>
        <w:lang w:val="ru-RU" w:eastAsia="en-US" w:bidi="ar-SA"/>
      </w:rPr>
    </w:lvl>
    <w:lvl w:ilvl="4" w:tplc="0D94631C">
      <w:numFmt w:val="bullet"/>
      <w:lvlText w:val="•"/>
      <w:lvlJc w:val="left"/>
      <w:pPr>
        <w:ind w:left="5034" w:hanging="286"/>
      </w:pPr>
      <w:rPr>
        <w:rFonts w:hint="default"/>
        <w:lang w:val="ru-RU" w:eastAsia="en-US" w:bidi="ar-SA"/>
      </w:rPr>
    </w:lvl>
    <w:lvl w:ilvl="5" w:tplc="C6624658">
      <w:numFmt w:val="bullet"/>
      <w:lvlText w:val="•"/>
      <w:lvlJc w:val="left"/>
      <w:pPr>
        <w:ind w:left="5903" w:hanging="286"/>
      </w:pPr>
      <w:rPr>
        <w:rFonts w:hint="default"/>
        <w:lang w:val="ru-RU" w:eastAsia="en-US" w:bidi="ar-SA"/>
      </w:rPr>
    </w:lvl>
    <w:lvl w:ilvl="6" w:tplc="2848C88E">
      <w:numFmt w:val="bullet"/>
      <w:lvlText w:val="•"/>
      <w:lvlJc w:val="left"/>
      <w:pPr>
        <w:ind w:left="6771" w:hanging="286"/>
      </w:pPr>
      <w:rPr>
        <w:rFonts w:hint="default"/>
        <w:lang w:val="ru-RU" w:eastAsia="en-US" w:bidi="ar-SA"/>
      </w:rPr>
    </w:lvl>
    <w:lvl w:ilvl="7" w:tplc="7EE6B038">
      <w:numFmt w:val="bullet"/>
      <w:lvlText w:val="•"/>
      <w:lvlJc w:val="left"/>
      <w:pPr>
        <w:ind w:left="7640" w:hanging="286"/>
      </w:pPr>
      <w:rPr>
        <w:rFonts w:hint="default"/>
        <w:lang w:val="ru-RU" w:eastAsia="en-US" w:bidi="ar-SA"/>
      </w:rPr>
    </w:lvl>
    <w:lvl w:ilvl="8" w:tplc="F2C4DD4E">
      <w:numFmt w:val="bullet"/>
      <w:lvlText w:val="•"/>
      <w:lvlJc w:val="left"/>
      <w:pPr>
        <w:ind w:left="8509" w:hanging="286"/>
      </w:pPr>
      <w:rPr>
        <w:rFonts w:hint="default"/>
        <w:lang w:val="ru-RU" w:eastAsia="en-US" w:bidi="ar-SA"/>
      </w:rPr>
    </w:lvl>
  </w:abstractNum>
  <w:abstractNum w:abstractNumId="27">
    <w:nsid w:val="09A402ED"/>
    <w:multiLevelType w:val="multilevel"/>
    <w:tmpl w:val="DE46B97C"/>
    <w:lvl w:ilvl="0">
      <w:start w:val="2"/>
      <w:numFmt w:val="decimal"/>
      <w:lvlText w:val="%1."/>
      <w:lvlJc w:val="left"/>
      <w:pPr>
        <w:ind w:left="360" w:hanging="360"/>
      </w:pPr>
      <w:rPr>
        <w:rFonts w:hint="default"/>
      </w:rPr>
    </w:lvl>
    <w:lvl w:ilvl="1">
      <w:start w:val="4"/>
      <w:numFmt w:val="decimal"/>
      <w:lvlText w:val="%1.%2."/>
      <w:lvlJc w:val="left"/>
      <w:pPr>
        <w:ind w:left="1061" w:hanging="360"/>
      </w:pPr>
      <w:rPr>
        <w:rFonts w:hint="default"/>
      </w:rPr>
    </w:lvl>
    <w:lvl w:ilvl="2">
      <w:start w:val="1"/>
      <w:numFmt w:val="decimal"/>
      <w:lvlText w:val="%1.%2.%3."/>
      <w:lvlJc w:val="left"/>
      <w:pPr>
        <w:ind w:left="2122" w:hanging="720"/>
      </w:pPr>
      <w:rPr>
        <w:rFonts w:hint="default"/>
      </w:rPr>
    </w:lvl>
    <w:lvl w:ilvl="3">
      <w:start w:val="1"/>
      <w:numFmt w:val="decimal"/>
      <w:lvlText w:val="%1.%2.%3.%4."/>
      <w:lvlJc w:val="left"/>
      <w:pPr>
        <w:ind w:left="2823" w:hanging="720"/>
      </w:pPr>
      <w:rPr>
        <w:rFonts w:hint="default"/>
      </w:rPr>
    </w:lvl>
    <w:lvl w:ilvl="4">
      <w:start w:val="1"/>
      <w:numFmt w:val="decimal"/>
      <w:lvlText w:val="%1.%2.%3.%4.%5."/>
      <w:lvlJc w:val="left"/>
      <w:pPr>
        <w:ind w:left="3884" w:hanging="1080"/>
      </w:pPr>
      <w:rPr>
        <w:rFonts w:hint="default"/>
      </w:rPr>
    </w:lvl>
    <w:lvl w:ilvl="5">
      <w:start w:val="1"/>
      <w:numFmt w:val="decimal"/>
      <w:lvlText w:val="%1.%2.%3.%4.%5.%6."/>
      <w:lvlJc w:val="left"/>
      <w:pPr>
        <w:ind w:left="4585" w:hanging="1080"/>
      </w:pPr>
      <w:rPr>
        <w:rFonts w:hint="default"/>
      </w:rPr>
    </w:lvl>
    <w:lvl w:ilvl="6">
      <w:start w:val="1"/>
      <w:numFmt w:val="decimal"/>
      <w:lvlText w:val="%1.%2.%3.%4.%5.%6.%7."/>
      <w:lvlJc w:val="left"/>
      <w:pPr>
        <w:ind w:left="5286" w:hanging="1080"/>
      </w:pPr>
      <w:rPr>
        <w:rFonts w:hint="default"/>
      </w:rPr>
    </w:lvl>
    <w:lvl w:ilvl="7">
      <w:start w:val="1"/>
      <w:numFmt w:val="decimal"/>
      <w:lvlText w:val="%1.%2.%3.%4.%5.%6.%7.%8."/>
      <w:lvlJc w:val="left"/>
      <w:pPr>
        <w:ind w:left="6347" w:hanging="1440"/>
      </w:pPr>
      <w:rPr>
        <w:rFonts w:hint="default"/>
      </w:rPr>
    </w:lvl>
    <w:lvl w:ilvl="8">
      <w:start w:val="1"/>
      <w:numFmt w:val="decimal"/>
      <w:lvlText w:val="%1.%2.%3.%4.%5.%6.%7.%8.%9."/>
      <w:lvlJc w:val="left"/>
      <w:pPr>
        <w:ind w:left="7048" w:hanging="1440"/>
      </w:pPr>
      <w:rPr>
        <w:rFonts w:hint="default"/>
      </w:rPr>
    </w:lvl>
  </w:abstractNum>
  <w:abstractNum w:abstractNumId="28">
    <w:nsid w:val="09F70775"/>
    <w:multiLevelType w:val="hybridMultilevel"/>
    <w:tmpl w:val="E292BF7A"/>
    <w:lvl w:ilvl="0" w:tplc="60C4C8E6">
      <w:start w:val="3"/>
      <w:numFmt w:val="decimal"/>
      <w:lvlText w:val="%1"/>
      <w:lvlJc w:val="left"/>
      <w:pPr>
        <w:ind w:left="794" w:hanging="493"/>
      </w:pPr>
      <w:rPr>
        <w:rFonts w:hint="default"/>
        <w:lang w:val="ru-RU" w:eastAsia="en-US" w:bidi="ar-SA"/>
      </w:rPr>
    </w:lvl>
    <w:lvl w:ilvl="1" w:tplc="DC9040BE">
      <w:numFmt w:val="none"/>
      <w:lvlText w:val=""/>
      <w:lvlJc w:val="left"/>
      <w:pPr>
        <w:tabs>
          <w:tab w:val="num" w:pos="360"/>
        </w:tabs>
      </w:pPr>
    </w:lvl>
    <w:lvl w:ilvl="2" w:tplc="168E98B6">
      <w:numFmt w:val="bullet"/>
      <w:lvlText w:val="•"/>
      <w:lvlJc w:val="left"/>
      <w:pPr>
        <w:ind w:left="2739" w:hanging="493"/>
      </w:pPr>
      <w:rPr>
        <w:rFonts w:hint="default"/>
        <w:lang w:val="ru-RU" w:eastAsia="en-US" w:bidi="ar-SA"/>
      </w:rPr>
    </w:lvl>
    <w:lvl w:ilvl="3" w:tplc="F64EC534">
      <w:numFmt w:val="bullet"/>
      <w:lvlText w:val="•"/>
      <w:lvlJc w:val="left"/>
      <w:pPr>
        <w:ind w:left="3709" w:hanging="493"/>
      </w:pPr>
      <w:rPr>
        <w:rFonts w:hint="default"/>
        <w:lang w:val="ru-RU" w:eastAsia="en-US" w:bidi="ar-SA"/>
      </w:rPr>
    </w:lvl>
    <w:lvl w:ilvl="4" w:tplc="F38C0CAC">
      <w:numFmt w:val="bullet"/>
      <w:lvlText w:val="•"/>
      <w:lvlJc w:val="left"/>
      <w:pPr>
        <w:ind w:left="4679" w:hanging="493"/>
      </w:pPr>
      <w:rPr>
        <w:rFonts w:hint="default"/>
        <w:lang w:val="ru-RU" w:eastAsia="en-US" w:bidi="ar-SA"/>
      </w:rPr>
    </w:lvl>
    <w:lvl w:ilvl="5" w:tplc="6CD6CDA4">
      <w:numFmt w:val="bullet"/>
      <w:lvlText w:val="•"/>
      <w:lvlJc w:val="left"/>
      <w:pPr>
        <w:ind w:left="5649" w:hanging="493"/>
      </w:pPr>
      <w:rPr>
        <w:rFonts w:hint="default"/>
        <w:lang w:val="ru-RU" w:eastAsia="en-US" w:bidi="ar-SA"/>
      </w:rPr>
    </w:lvl>
    <w:lvl w:ilvl="6" w:tplc="9CA63294">
      <w:numFmt w:val="bullet"/>
      <w:lvlText w:val="•"/>
      <w:lvlJc w:val="left"/>
      <w:pPr>
        <w:ind w:left="6619" w:hanging="493"/>
      </w:pPr>
      <w:rPr>
        <w:rFonts w:hint="default"/>
        <w:lang w:val="ru-RU" w:eastAsia="en-US" w:bidi="ar-SA"/>
      </w:rPr>
    </w:lvl>
    <w:lvl w:ilvl="7" w:tplc="A326522E">
      <w:numFmt w:val="bullet"/>
      <w:lvlText w:val="•"/>
      <w:lvlJc w:val="left"/>
      <w:pPr>
        <w:ind w:left="7589" w:hanging="493"/>
      </w:pPr>
      <w:rPr>
        <w:rFonts w:hint="default"/>
        <w:lang w:val="ru-RU" w:eastAsia="en-US" w:bidi="ar-SA"/>
      </w:rPr>
    </w:lvl>
    <w:lvl w:ilvl="8" w:tplc="FF840EBE">
      <w:numFmt w:val="bullet"/>
      <w:lvlText w:val="•"/>
      <w:lvlJc w:val="left"/>
      <w:pPr>
        <w:ind w:left="8559" w:hanging="493"/>
      </w:pPr>
      <w:rPr>
        <w:rFonts w:hint="default"/>
        <w:lang w:val="ru-RU" w:eastAsia="en-US" w:bidi="ar-SA"/>
      </w:rPr>
    </w:lvl>
  </w:abstractNum>
  <w:abstractNum w:abstractNumId="29">
    <w:nsid w:val="0ABA262A"/>
    <w:multiLevelType w:val="hybridMultilevel"/>
    <w:tmpl w:val="0D7E14D2"/>
    <w:lvl w:ilvl="0" w:tplc="00F2C14A">
      <w:start w:val="1"/>
      <w:numFmt w:val="decimal"/>
      <w:lvlText w:val="%1"/>
      <w:lvlJc w:val="left"/>
      <w:pPr>
        <w:ind w:left="794" w:hanging="492"/>
      </w:pPr>
      <w:rPr>
        <w:rFonts w:hint="default"/>
        <w:lang w:val="ru-RU" w:eastAsia="en-US" w:bidi="ar-SA"/>
      </w:rPr>
    </w:lvl>
    <w:lvl w:ilvl="1" w:tplc="C85AD648">
      <w:numFmt w:val="none"/>
      <w:lvlText w:val=""/>
      <w:lvlJc w:val="left"/>
      <w:pPr>
        <w:tabs>
          <w:tab w:val="num" w:pos="360"/>
        </w:tabs>
      </w:pPr>
    </w:lvl>
    <w:lvl w:ilvl="2" w:tplc="114AACD8">
      <w:numFmt w:val="bullet"/>
      <w:lvlText w:val=""/>
      <w:lvlJc w:val="left"/>
      <w:pPr>
        <w:ind w:left="302" w:hanging="276"/>
      </w:pPr>
      <w:rPr>
        <w:rFonts w:ascii="Symbol" w:eastAsia="Symbol" w:hAnsi="Symbol" w:cs="Symbol" w:hint="default"/>
        <w:w w:val="100"/>
        <w:sz w:val="28"/>
        <w:szCs w:val="28"/>
        <w:lang w:val="ru-RU" w:eastAsia="en-US" w:bidi="ar-SA"/>
      </w:rPr>
    </w:lvl>
    <w:lvl w:ilvl="3" w:tplc="6DDC033A">
      <w:numFmt w:val="bullet"/>
      <w:lvlText w:val="•"/>
      <w:lvlJc w:val="left"/>
      <w:pPr>
        <w:ind w:left="2955" w:hanging="276"/>
      </w:pPr>
      <w:rPr>
        <w:rFonts w:hint="default"/>
        <w:lang w:val="ru-RU" w:eastAsia="en-US" w:bidi="ar-SA"/>
      </w:rPr>
    </w:lvl>
    <w:lvl w:ilvl="4" w:tplc="132611BA">
      <w:numFmt w:val="bullet"/>
      <w:lvlText w:val="•"/>
      <w:lvlJc w:val="left"/>
      <w:pPr>
        <w:ind w:left="4033" w:hanging="276"/>
      </w:pPr>
      <w:rPr>
        <w:rFonts w:hint="default"/>
        <w:lang w:val="ru-RU" w:eastAsia="en-US" w:bidi="ar-SA"/>
      </w:rPr>
    </w:lvl>
    <w:lvl w:ilvl="5" w:tplc="7764BCBE">
      <w:numFmt w:val="bullet"/>
      <w:lvlText w:val="•"/>
      <w:lvlJc w:val="left"/>
      <w:pPr>
        <w:ind w:left="5110" w:hanging="276"/>
      </w:pPr>
      <w:rPr>
        <w:rFonts w:hint="default"/>
        <w:lang w:val="ru-RU" w:eastAsia="en-US" w:bidi="ar-SA"/>
      </w:rPr>
    </w:lvl>
    <w:lvl w:ilvl="6" w:tplc="34A4ED22">
      <w:numFmt w:val="bullet"/>
      <w:lvlText w:val="•"/>
      <w:lvlJc w:val="left"/>
      <w:pPr>
        <w:ind w:left="6188" w:hanging="276"/>
      </w:pPr>
      <w:rPr>
        <w:rFonts w:hint="default"/>
        <w:lang w:val="ru-RU" w:eastAsia="en-US" w:bidi="ar-SA"/>
      </w:rPr>
    </w:lvl>
    <w:lvl w:ilvl="7" w:tplc="B6B00452">
      <w:numFmt w:val="bullet"/>
      <w:lvlText w:val="•"/>
      <w:lvlJc w:val="left"/>
      <w:pPr>
        <w:ind w:left="7266" w:hanging="276"/>
      </w:pPr>
      <w:rPr>
        <w:rFonts w:hint="default"/>
        <w:lang w:val="ru-RU" w:eastAsia="en-US" w:bidi="ar-SA"/>
      </w:rPr>
    </w:lvl>
    <w:lvl w:ilvl="8" w:tplc="FE6C2218">
      <w:numFmt w:val="bullet"/>
      <w:lvlText w:val="•"/>
      <w:lvlJc w:val="left"/>
      <w:pPr>
        <w:ind w:left="8343" w:hanging="276"/>
      </w:pPr>
      <w:rPr>
        <w:rFonts w:hint="default"/>
        <w:lang w:val="ru-RU" w:eastAsia="en-US" w:bidi="ar-SA"/>
      </w:rPr>
    </w:lvl>
  </w:abstractNum>
  <w:abstractNum w:abstractNumId="3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1">
    <w:nsid w:val="0BB31440"/>
    <w:multiLevelType w:val="hybridMultilevel"/>
    <w:tmpl w:val="2B88566E"/>
    <w:lvl w:ilvl="0" w:tplc="468E1212">
      <w:numFmt w:val="bullet"/>
      <w:lvlText w:val="—"/>
      <w:lvlJc w:val="left"/>
      <w:pPr>
        <w:ind w:left="862" w:hanging="300"/>
      </w:pPr>
      <w:rPr>
        <w:rFonts w:ascii="Times New Roman" w:eastAsia="Times New Roman" w:hAnsi="Times New Roman" w:cs="Times New Roman" w:hint="default"/>
        <w:w w:val="100"/>
        <w:sz w:val="24"/>
        <w:szCs w:val="24"/>
        <w:lang w:val="ru-RU" w:eastAsia="en-US" w:bidi="ar-SA"/>
      </w:rPr>
    </w:lvl>
    <w:lvl w:ilvl="1" w:tplc="7CA2B4E8">
      <w:numFmt w:val="bullet"/>
      <w:lvlText w:val=""/>
      <w:lvlJc w:val="left"/>
      <w:pPr>
        <w:ind w:left="562" w:hanging="144"/>
      </w:pPr>
      <w:rPr>
        <w:rFonts w:ascii="Symbol" w:eastAsia="Symbol" w:hAnsi="Symbol" w:cs="Symbol" w:hint="default"/>
        <w:w w:val="100"/>
        <w:sz w:val="24"/>
        <w:szCs w:val="24"/>
        <w:lang w:val="ru-RU" w:eastAsia="en-US" w:bidi="ar-SA"/>
      </w:rPr>
    </w:lvl>
    <w:lvl w:ilvl="2" w:tplc="E0E0727A">
      <w:numFmt w:val="bullet"/>
      <w:lvlText w:val="•"/>
      <w:lvlJc w:val="left"/>
      <w:pPr>
        <w:ind w:left="1902" w:hanging="144"/>
      </w:pPr>
      <w:rPr>
        <w:rFonts w:hint="default"/>
        <w:lang w:val="ru-RU" w:eastAsia="en-US" w:bidi="ar-SA"/>
      </w:rPr>
    </w:lvl>
    <w:lvl w:ilvl="3" w:tplc="353481BA">
      <w:numFmt w:val="bullet"/>
      <w:lvlText w:val="•"/>
      <w:lvlJc w:val="left"/>
      <w:pPr>
        <w:ind w:left="2945" w:hanging="144"/>
      </w:pPr>
      <w:rPr>
        <w:rFonts w:hint="default"/>
        <w:lang w:val="ru-RU" w:eastAsia="en-US" w:bidi="ar-SA"/>
      </w:rPr>
    </w:lvl>
    <w:lvl w:ilvl="4" w:tplc="46D6E99A">
      <w:numFmt w:val="bullet"/>
      <w:lvlText w:val="•"/>
      <w:lvlJc w:val="left"/>
      <w:pPr>
        <w:ind w:left="3988" w:hanging="144"/>
      </w:pPr>
      <w:rPr>
        <w:rFonts w:hint="default"/>
        <w:lang w:val="ru-RU" w:eastAsia="en-US" w:bidi="ar-SA"/>
      </w:rPr>
    </w:lvl>
    <w:lvl w:ilvl="5" w:tplc="3FAC0282">
      <w:numFmt w:val="bullet"/>
      <w:lvlText w:val="•"/>
      <w:lvlJc w:val="left"/>
      <w:pPr>
        <w:ind w:left="5031" w:hanging="144"/>
      </w:pPr>
      <w:rPr>
        <w:rFonts w:hint="default"/>
        <w:lang w:val="ru-RU" w:eastAsia="en-US" w:bidi="ar-SA"/>
      </w:rPr>
    </w:lvl>
    <w:lvl w:ilvl="6" w:tplc="6F9C4ED6">
      <w:numFmt w:val="bullet"/>
      <w:lvlText w:val="•"/>
      <w:lvlJc w:val="left"/>
      <w:pPr>
        <w:ind w:left="6074" w:hanging="144"/>
      </w:pPr>
      <w:rPr>
        <w:rFonts w:hint="default"/>
        <w:lang w:val="ru-RU" w:eastAsia="en-US" w:bidi="ar-SA"/>
      </w:rPr>
    </w:lvl>
    <w:lvl w:ilvl="7" w:tplc="F3AEDD1E">
      <w:numFmt w:val="bullet"/>
      <w:lvlText w:val="•"/>
      <w:lvlJc w:val="left"/>
      <w:pPr>
        <w:ind w:left="7117" w:hanging="144"/>
      </w:pPr>
      <w:rPr>
        <w:rFonts w:hint="default"/>
        <w:lang w:val="ru-RU" w:eastAsia="en-US" w:bidi="ar-SA"/>
      </w:rPr>
    </w:lvl>
    <w:lvl w:ilvl="8" w:tplc="7A9EA2C8">
      <w:numFmt w:val="bullet"/>
      <w:lvlText w:val="•"/>
      <w:lvlJc w:val="left"/>
      <w:pPr>
        <w:ind w:left="8160" w:hanging="144"/>
      </w:pPr>
      <w:rPr>
        <w:rFonts w:hint="default"/>
        <w:lang w:val="ru-RU" w:eastAsia="en-US" w:bidi="ar-SA"/>
      </w:rPr>
    </w:lvl>
  </w:abstractNum>
  <w:abstractNum w:abstractNumId="32">
    <w:nsid w:val="0BC073BF"/>
    <w:multiLevelType w:val="hybridMultilevel"/>
    <w:tmpl w:val="529E04B8"/>
    <w:lvl w:ilvl="0" w:tplc="5350AE64">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A73898A8">
      <w:numFmt w:val="bullet"/>
      <w:lvlText w:val="•"/>
      <w:lvlJc w:val="left"/>
      <w:pPr>
        <w:ind w:left="1528" w:hanging="286"/>
      </w:pPr>
      <w:rPr>
        <w:rFonts w:hint="default"/>
        <w:lang w:val="ru-RU" w:eastAsia="en-US" w:bidi="ar-SA"/>
      </w:rPr>
    </w:lvl>
    <w:lvl w:ilvl="2" w:tplc="E1725B5E">
      <w:numFmt w:val="bullet"/>
      <w:lvlText w:val="•"/>
      <w:lvlJc w:val="left"/>
      <w:pPr>
        <w:ind w:left="2497" w:hanging="286"/>
      </w:pPr>
      <w:rPr>
        <w:rFonts w:hint="default"/>
        <w:lang w:val="ru-RU" w:eastAsia="en-US" w:bidi="ar-SA"/>
      </w:rPr>
    </w:lvl>
    <w:lvl w:ilvl="3" w:tplc="84C4CC50">
      <w:numFmt w:val="bullet"/>
      <w:lvlText w:val="•"/>
      <w:lvlJc w:val="left"/>
      <w:pPr>
        <w:ind w:left="3465" w:hanging="286"/>
      </w:pPr>
      <w:rPr>
        <w:rFonts w:hint="default"/>
        <w:lang w:val="ru-RU" w:eastAsia="en-US" w:bidi="ar-SA"/>
      </w:rPr>
    </w:lvl>
    <w:lvl w:ilvl="4" w:tplc="CEFE691E">
      <w:numFmt w:val="bullet"/>
      <w:lvlText w:val="•"/>
      <w:lvlJc w:val="left"/>
      <w:pPr>
        <w:ind w:left="4434" w:hanging="286"/>
      </w:pPr>
      <w:rPr>
        <w:rFonts w:hint="default"/>
        <w:lang w:val="ru-RU" w:eastAsia="en-US" w:bidi="ar-SA"/>
      </w:rPr>
    </w:lvl>
    <w:lvl w:ilvl="5" w:tplc="457C0B8E">
      <w:numFmt w:val="bullet"/>
      <w:lvlText w:val="•"/>
      <w:lvlJc w:val="left"/>
      <w:pPr>
        <w:ind w:left="5403" w:hanging="286"/>
      </w:pPr>
      <w:rPr>
        <w:rFonts w:hint="default"/>
        <w:lang w:val="ru-RU" w:eastAsia="en-US" w:bidi="ar-SA"/>
      </w:rPr>
    </w:lvl>
    <w:lvl w:ilvl="6" w:tplc="93EA17A6">
      <w:numFmt w:val="bullet"/>
      <w:lvlText w:val="•"/>
      <w:lvlJc w:val="left"/>
      <w:pPr>
        <w:ind w:left="6371" w:hanging="286"/>
      </w:pPr>
      <w:rPr>
        <w:rFonts w:hint="default"/>
        <w:lang w:val="ru-RU" w:eastAsia="en-US" w:bidi="ar-SA"/>
      </w:rPr>
    </w:lvl>
    <w:lvl w:ilvl="7" w:tplc="9FC862D2">
      <w:numFmt w:val="bullet"/>
      <w:lvlText w:val="•"/>
      <w:lvlJc w:val="left"/>
      <w:pPr>
        <w:ind w:left="7340" w:hanging="286"/>
      </w:pPr>
      <w:rPr>
        <w:rFonts w:hint="default"/>
        <w:lang w:val="ru-RU" w:eastAsia="en-US" w:bidi="ar-SA"/>
      </w:rPr>
    </w:lvl>
    <w:lvl w:ilvl="8" w:tplc="99CCC11C">
      <w:numFmt w:val="bullet"/>
      <w:lvlText w:val="•"/>
      <w:lvlJc w:val="left"/>
      <w:pPr>
        <w:ind w:left="8309" w:hanging="286"/>
      </w:pPr>
      <w:rPr>
        <w:rFonts w:hint="default"/>
        <w:lang w:val="ru-RU" w:eastAsia="en-US" w:bidi="ar-SA"/>
      </w:rPr>
    </w:lvl>
  </w:abstractNum>
  <w:abstractNum w:abstractNumId="33">
    <w:nsid w:val="0BF72EEE"/>
    <w:multiLevelType w:val="hybridMultilevel"/>
    <w:tmpl w:val="3324402E"/>
    <w:lvl w:ilvl="0" w:tplc="7036622C">
      <w:numFmt w:val="bullet"/>
      <w:lvlText w:val=""/>
      <w:lvlJc w:val="left"/>
      <w:pPr>
        <w:ind w:left="562" w:hanging="144"/>
      </w:pPr>
      <w:rPr>
        <w:rFonts w:ascii="Symbol" w:eastAsia="Symbol" w:hAnsi="Symbol" w:cs="Symbol" w:hint="default"/>
        <w:w w:val="100"/>
        <w:sz w:val="24"/>
        <w:szCs w:val="24"/>
        <w:lang w:val="ru-RU" w:eastAsia="en-US" w:bidi="ar-SA"/>
      </w:rPr>
    </w:lvl>
    <w:lvl w:ilvl="1" w:tplc="8CAC0DAC">
      <w:numFmt w:val="bullet"/>
      <w:lvlText w:val="•"/>
      <w:lvlJc w:val="left"/>
      <w:pPr>
        <w:ind w:left="1528" w:hanging="144"/>
      </w:pPr>
      <w:rPr>
        <w:rFonts w:hint="default"/>
        <w:lang w:val="ru-RU" w:eastAsia="en-US" w:bidi="ar-SA"/>
      </w:rPr>
    </w:lvl>
    <w:lvl w:ilvl="2" w:tplc="FF0ABE2A">
      <w:numFmt w:val="bullet"/>
      <w:lvlText w:val="•"/>
      <w:lvlJc w:val="left"/>
      <w:pPr>
        <w:ind w:left="2497" w:hanging="144"/>
      </w:pPr>
      <w:rPr>
        <w:rFonts w:hint="default"/>
        <w:lang w:val="ru-RU" w:eastAsia="en-US" w:bidi="ar-SA"/>
      </w:rPr>
    </w:lvl>
    <w:lvl w:ilvl="3" w:tplc="05CCB98E">
      <w:numFmt w:val="bullet"/>
      <w:lvlText w:val="•"/>
      <w:lvlJc w:val="left"/>
      <w:pPr>
        <w:ind w:left="3465" w:hanging="144"/>
      </w:pPr>
      <w:rPr>
        <w:rFonts w:hint="default"/>
        <w:lang w:val="ru-RU" w:eastAsia="en-US" w:bidi="ar-SA"/>
      </w:rPr>
    </w:lvl>
    <w:lvl w:ilvl="4" w:tplc="09264D4C">
      <w:numFmt w:val="bullet"/>
      <w:lvlText w:val="•"/>
      <w:lvlJc w:val="left"/>
      <w:pPr>
        <w:ind w:left="4434" w:hanging="144"/>
      </w:pPr>
      <w:rPr>
        <w:rFonts w:hint="default"/>
        <w:lang w:val="ru-RU" w:eastAsia="en-US" w:bidi="ar-SA"/>
      </w:rPr>
    </w:lvl>
    <w:lvl w:ilvl="5" w:tplc="D684FE18">
      <w:numFmt w:val="bullet"/>
      <w:lvlText w:val="•"/>
      <w:lvlJc w:val="left"/>
      <w:pPr>
        <w:ind w:left="5403" w:hanging="144"/>
      </w:pPr>
      <w:rPr>
        <w:rFonts w:hint="default"/>
        <w:lang w:val="ru-RU" w:eastAsia="en-US" w:bidi="ar-SA"/>
      </w:rPr>
    </w:lvl>
    <w:lvl w:ilvl="6" w:tplc="8EB43B16">
      <w:numFmt w:val="bullet"/>
      <w:lvlText w:val="•"/>
      <w:lvlJc w:val="left"/>
      <w:pPr>
        <w:ind w:left="6371" w:hanging="144"/>
      </w:pPr>
      <w:rPr>
        <w:rFonts w:hint="default"/>
        <w:lang w:val="ru-RU" w:eastAsia="en-US" w:bidi="ar-SA"/>
      </w:rPr>
    </w:lvl>
    <w:lvl w:ilvl="7" w:tplc="27F06772">
      <w:numFmt w:val="bullet"/>
      <w:lvlText w:val="•"/>
      <w:lvlJc w:val="left"/>
      <w:pPr>
        <w:ind w:left="7340" w:hanging="144"/>
      </w:pPr>
      <w:rPr>
        <w:rFonts w:hint="default"/>
        <w:lang w:val="ru-RU" w:eastAsia="en-US" w:bidi="ar-SA"/>
      </w:rPr>
    </w:lvl>
    <w:lvl w:ilvl="8" w:tplc="FC4CB48E">
      <w:numFmt w:val="bullet"/>
      <w:lvlText w:val="•"/>
      <w:lvlJc w:val="left"/>
      <w:pPr>
        <w:ind w:left="8309" w:hanging="144"/>
      </w:pPr>
      <w:rPr>
        <w:rFonts w:hint="default"/>
        <w:lang w:val="ru-RU" w:eastAsia="en-US" w:bidi="ar-SA"/>
      </w:rPr>
    </w:lvl>
  </w:abstractNum>
  <w:abstractNum w:abstractNumId="34">
    <w:nsid w:val="0C6477EA"/>
    <w:multiLevelType w:val="multilevel"/>
    <w:tmpl w:val="5B28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C955D6B"/>
    <w:multiLevelType w:val="hybridMultilevel"/>
    <w:tmpl w:val="3940B5B4"/>
    <w:lvl w:ilvl="0" w:tplc="6B749DF2">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D3B4509C">
      <w:numFmt w:val="bullet"/>
      <w:lvlText w:val="•"/>
      <w:lvlJc w:val="left"/>
      <w:pPr>
        <w:ind w:left="1528" w:hanging="286"/>
      </w:pPr>
      <w:rPr>
        <w:rFonts w:hint="default"/>
        <w:lang w:val="ru-RU" w:eastAsia="en-US" w:bidi="ar-SA"/>
      </w:rPr>
    </w:lvl>
    <w:lvl w:ilvl="2" w:tplc="0970690A">
      <w:numFmt w:val="bullet"/>
      <w:lvlText w:val="•"/>
      <w:lvlJc w:val="left"/>
      <w:pPr>
        <w:ind w:left="2497" w:hanging="286"/>
      </w:pPr>
      <w:rPr>
        <w:rFonts w:hint="default"/>
        <w:lang w:val="ru-RU" w:eastAsia="en-US" w:bidi="ar-SA"/>
      </w:rPr>
    </w:lvl>
    <w:lvl w:ilvl="3" w:tplc="FBB85404">
      <w:numFmt w:val="bullet"/>
      <w:lvlText w:val="•"/>
      <w:lvlJc w:val="left"/>
      <w:pPr>
        <w:ind w:left="3465" w:hanging="286"/>
      </w:pPr>
      <w:rPr>
        <w:rFonts w:hint="default"/>
        <w:lang w:val="ru-RU" w:eastAsia="en-US" w:bidi="ar-SA"/>
      </w:rPr>
    </w:lvl>
    <w:lvl w:ilvl="4" w:tplc="716EF5A4">
      <w:numFmt w:val="bullet"/>
      <w:lvlText w:val="•"/>
      <w:lvlJc w:val="left"/>
      <w:pPr>
        <w:ind w:left="4434" w:hanging="286"/>
      </w:pPr>
      <w:rPr>
        <w:rFonts w:hint="default"/>
        <w:lang w:val="ru-RU" w:eastAsia="en-US" w:bidi="ar-SA"/>
      </w:rPr>
    </w:lvl>
    <w:lvl w:ilvl="5" w:tplc="4B7A0CFE">
      <w:numFmt w:val="bullet"/>
      <w:lvlText w:val="•"/>
      <w:lvlJc w:val="left"/>
      <w:pPr>
        <w:ind w:left="5403" w:hanging="286"/>
      </w:pPr>
      <w:rPr>
        <w:rFonts w:hint="default"/>
        <w:lang w:val="ru-RU" w:eastAsia="en-US" w:bidi="ar-SA"/>
      </w:rPr>
    </w:lvl>
    <w:lvl w:ilvl="6" w:tplc="BA7CD4AE">
      <w:numFmt w:val="bullet"/>
      <w:lvlText w:val="•"/>
      <w:lvlJc w:val="left"/>
      <w:pPr>
        <w:ind w:left="6371" w:hanging="286"/>
      </w:pPr>
      <w:rPr>
        <w:rFonts w:hint="default"/>
        <w:lang w:val="ru-RU" w:eastAsia="en-US" w:bidi="ar-SA"/>
      </w:rPr>
    </w:lvl>
    <w:lvl w:ilvl="7" w:tplc="909E7646">
      <w:numFmt w:val="bullet"/>
      <w:lvlText w:val="•"/>
      <w:lvlJc w:val="left"/>
      <w:pPr>
        <w:ind w:left="7340" w:hanging="286"/>
      </w:pPr>
      <w:rPr>
        <w:rFonts w:hint="default"/>
        <w:lang w:val="ru-RU" w:eastAsia="en-US" w:bidi="ar-SA"/>
      </w:rPr>
    </w:lvl>
    <w:lvl w:ilvl="8" w:tplc="CDD4E162">
      <w:numFmt w:val="bullet"/>
      <w:lvlText w:val="•"/>
      <w:lvlJc w:val="left"/>
      <w:pPr>
        <w:ind w:left="8309" w:hanging="286"/>
      </w:pPr>
      <w:rPr>
        <w:rFonts w:hint="default"/>
        <w:lang w:val="ru-RU" w:eastAsia="en-US" w:bidi="ar-SA"/>
      </w:rPr>
    </w:lvl>
  </w:abstractNum>
  <w:abstractNum w:abstractNumId="36">
    <w:nsid w:val="0D8A2521"/>
    <w:multiLevelType w:val="hybridMultilevel"/>
    <w:tmpl w:val="572EEA4E"/>
    <w:lvl w:ilvl="0" w:tplc="633A0588">
      <w:start w:val="1"/>
      <w:numFmt w:val="decimal"/>
      <w:lvlText w:val="%1."/>
      <w:lvlJc w:val="left"/>
      <w:pPr>
        <w:ind w:left="1510" w:hanging="240"/>
        <w:jc w:val="left"/>
      </w:pPr>
      <w:rPr>
        <w:rFonts w:ascii="Times New Roman" w:eastAsia="Times New Roman" w:hAnsi="Times New Roman" w:cs="Times New Roman" w:hint="default"/>
        <w:b/>
        <w:bCs/>
        <w:w w:val="100"/>
        <w:sz w:val="24"/>
        <w:szCs w:val="24"/>
        <w:lang w:val="ru-RU" w:eastAsia="en-US" w:bidi="ar-SA"/>
      </w:rPr>
    </w:lvl>
    <w:lvl w:ilvl="1" w:tplc="B5EE18FE">
      <w:numFmt w:val="bullet"/>
      <w:lvlText w:val="•"/>
      <w:lvlJc w:val="left"/>
      <w:pPr>
        <w:ind w:left="2392" w:hanging="240"/>
      </w:pPr>
      <w:rPr>
        <w:rFonts w:hint="default"/>
        <w:lang w:val="ru-RU" w:eastAsia="en-US" w:bidi="ar-SA"/>
      </w:rPr>
    </w:lvl>
    <w:lvl w:ilvl="2" w:tplc="0CC644D0">
      <w:numFmt w:val="bullet"/>
      <w:lvlText w:val="•"/>
      <w:lvlJc w:val="left"/>
      <w:pPr>
        <w:ind w:left="3265" w:hanging="240"/>
      </w:pPr>
      <w:rPr>
        <w:rFonts w:hint="default"/>
        <w:lang w:val="ru-RU" w:eastAsia="en-US" w:bidi="ar-SA"/>
      </w:rPr>
    </w:lvl>
    <w:lvl w:ilvl="3" w:tplc="4B6E468E">
      <w:numFmt w:val="bullet"/>
      <w:lvlText w:val="•"/>
      <w:lvlJc w:val="left"/>
      <w:pPr>
        <w:ind w:left="4137" w:hanging="240"/>
      </w:pPr>
      <w:rPr>
        <w:rFonts w:hint="default"/>
        <w:lang w:val="ru-RU" w:eastAsia="en-US" w:bidi="ar-SA"/>
      </w:rPr>
    </w:lvl>
    <w:lvl w:ilvl="4" w:tplc="09988EE6">
      <w:numFmt w:val="bullet"/>
      <w:lvlText w:val="•"/>
      <w:lvlJc w:val="left"/>
      <w:pPr>
        <w:ind w:left="5010" w:hanging="240"/>
      </w:pPr>
      <w:rPr>
        <w:rFonts w:hint="default"/>
        <w:lang w:val="ru-RU" w:eastAsia="en-US" w:bidi="ar-SA"/>
      </w:rPr>
    </w:lvl>
    <w:lvl w:ilvl="5" w:tplc="B908F58E">
      <w:numFmt w:val="bullet"/>
      <w:lvlText w:val="•"/>
      <w:lvlJc w:val="left"/>
      <w:pPr>
        <w:ind w:left="5883" w:hanging="240"/>
      </w:pPr>
      <w:rPr>
        <w:rFonts w:hint="default"/>
        <w:lang w:val="ru-RU" w:eastAsia="en-US" w:bidi="ar-SA"/>
      </w:rPr>
    </w:lvl>
    <w:lvl w:ilvl="6" w:tplc="07FEDC8A">
      <w:numFmt w:val="bullet"/>
      <w:lvlText w:val="•"/>
      <w:lvlJc w:val="left"/>
      <w:pPr>
        <w:ind w:left="6755" w:hanging="240"/>
      </w:pPr>
      <w:rPr>
        <w:rFonts w:hint="default"/>
        <w:lang w:val="ru-RU" w:eastAsia="en-US" w:bidi="ar-SA"/>
      </w:rPr>
    </w:lvl>
    <w:lvl w:ilvl="7" w:tplc="2FB0E3F8">
      <w:numFmt w:val="bullet"/>
      <w:lvlText w:val="•"/>
      <w:lvlJc w:val="left"/>
      <w:pPr>
        <w:ind w:left="7628" w:hanging="240"/>
      </w:pPr>
      <w:rPr>
        <w:rFonts w:hint="default"/>
        <w:lang w:val="ru-RU" w:eastAsia="en-US" w:bidi="ar-SA"/>
      </w:rPr>
    </w:lvl>
    <w:lvl w:ilvl="8" w:tplc="468A72DE">
      <w:numFmt w:val="bullet"/>
      <w:lvlText w:val="•"/>
      <w:lvlJc w:val="left"/>
      <w:pPr>
        <w:ind w:left="8501" w:hanging="240"/>
      </w:pPr>
      <w:rPr>
        <w:rFonts w:hint="default"/>
        <w:lang w:val="ru-RU" w:eastAsia="en-US" w:bidi="ar-SA"/>
      </w:rPr>
    </w:lvl>
  </w:abstractNum>
  <w:abstractNum w:abstractNumId="37">
    <w:nsid w:val="10302D32"/>
    <w:multiLevelType w:val="hybridMultilevel"/>
    <w:tmpl w:val="018EE452"/>
    <w:lvl w:ilvl="0" w:tplc="DAF21924">
      <w:start w:val="8"/>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DA243DB0">
      <w:numFmt w:val="bullet"/>
      <w:lvlText w:val="•"/>
      <w:lvlJc w:val="left"/>
      <w:pPr>
        <w:ind w:left="2338" w:hanging="180"/>
      </w:pPr>
      <w:rPr>
        <w:rFonts w:hint="default"/>
        <w:lang w:val="ru-RU" w:eastAsia="en-US" w:bidi="ar-SA"/>
      </w:rPr>
    </w:lvl>
    <w:lvl w:ilvl="2" w:tplc="F96A1CD0">
      <w:numFmt w:val="bullet"/>
      <w:lvlText w:val="•"/>
      <w:lvlJc w:val="left"/>
      <w:pPr>
        <w:ind w:left="3217" w:hanging="180"/>
      </w:pPr>
      <w:rPr>
        <w:rFonts w:hint="default"/>
        <w:lang w:val="ru-RU" w:eastAsia="en-US" w:bidi="ar-SA"/>
      </w:rPr>
    </w:lvl>
    <w:lvl w:ilvl="3" w:tplc="A12ED594">
      <w:numFmt w:val="bullet"/>
      <w:lvlText w:val="•"/>
      <w:lvlJc w:val="left"/>
      <w:pPr>
        <w:ind w:left="4095" w:hanging="180"/>
      </w:pPr>
      <w:rPr>
        <w:rFonts w:hint="default"/>
        <w:lang w:val="ru-RU" w:eastAsia="en-US" w:bidi="ar-SA"/>
      </w:rPr>
    </w:lvl>
    <w:lvl w:ilvl="4" w:tplc="464AE994">
      <w:numFmt w:val="bullet"/>
      <w:lvlText w:val="•"/>
      <w:lvlJc w:val="left"/>
      <w:pPr>
        <w:ind w:left="4974" w:hanging="180"/>
      </w:pPr>
      <w:rPr>
        <w:rFonts w:hint="default"/>
        <w:lang w:val="ru-RU" w:eastAsia="en-US" w:bidi="ar-SA"/>
      </w:rPr>
    </w:lvl>
    <w:lvl w:ilvl="5" w:tplc="7A2411E6">
      <w:numFmt w:val="bullet"/>
      <w:lvlText w:val="•"/>
      <w:lvlJc w:val="left"/>
      <w:pPr>
        <w:ind w:left="5853" w:hanging="180"/>
      </w:pPr>
      <w:rPr>
        <w:rFonts w:hint="default"/>
        <w:lang w:val="ru-RU" w:eastAsia="en-US" w:bidi="ar-SA"/>
      </w:rPr>
    </w:lvl>
    <w:lvl w:ilvl="6" w:tplc="FD9CFE3C">
      <w:numFmt w:val="bullet"/>
      <w:lvlText w:val="•"/>
      <w:lvlJc w:val="left"/>
      <w:pPr>
        <w:ind w:left="6731" w:hanging="180"/>
      </w:pPr>
      <w:rPr>
        <w:rFonts w:hint="default"/>
        <w:lang w:val="ru-RU" w:eastAsia="en-US" w:bidi="ar-SA"/>
      </w:rPr>
    </w:lvl>
    <w:lvl w:ilvl="7" w:tplc="DCDA3C9A">
      <w:numFmt w:val="bullet"/>
      <w:lvlText w:val="•"/>
      <w:lvlJc w:val="left"/>
      <w:pPr>
        <w:ind w:left="7610" w:hanging="180"/>
      </w:pPr>
      <w:rPr>
        <w:rFonts w:hint="default"/>
        <w:lang w:val="ru-RU" w:eastAsia="en-US" w:bidi="ar-SA"/>
      </w:rPr>
    </w:lvl>
    <w:lvl w:ilvl="8" w:tplc="5B4A8630">
      <w:numFmt w:val="bullet"/>
      <w:lvlText w:val="•"/>
      <w:lvlJc w:val="left"/>
      <w:pPr>
        <w:ind w:left="8489" w:hanging="180"/>
      </w:pPr>
      <w:rPr>
        <w:rFonts w:hint="default"/>
        <w:lang w:val="ru-RU" w:eastAsia="en-US" w:bidi="ar-SA"/>
      </w:rPr>
    </w:lvl>
  </w:abstractNum>
  <w:abstractNum w:abstractNumId="38">
    <w:nsid w:val="11BD3A5C"/>
    <w:multiLevelType w:val="hybridMultilevel"/>
    <w:tmpl w:val="186EACD8"/>
    <w:lvl w:ilvl="0" w:tplc="649E7DA0">
      <w:numFmt w:val="bullet"/>
      <w:lvlText w:val=""/>
      <w:lvlJc w:val="left"/>
      <w:pPr>
        <w:ind w:left="107" w:hanging="257"/>
      </w:pPr>
      <w:rPr>
        <w:rFonts w:ascii="Symbol" w:eastAsia="Symbol" w:hAnsi="Symbol" w:cs="Symbol" w:hint="default"/>
        <w:w w:val="100"/>
        <w:sz w:val="24"/>
        <w:szCs w:val="24"/>
        <w:lang w:val="ru-RU" w:eastAsia="en-US" w:bidi="ar-SA"/>
      </w:rPr>
    </w:lvl>
    <w:lvl w:ilvl="1" w:tplc="04D6DB26">
      <w:numFmt w:val="bullet"/>
      <w:lvlText w:val="•"/>
      <w:lvlJc w:val="left"/>
      <w:pPr>
        <w:ind w:left="445" w:hanging="257"/>
      </w:pPr>
      <w:rPr>
        <w:rFonts w:hint="default"/>
        <w:lang w:val="ru-RU" w:eastAsia="en-US" w:bidi="ar-SA"/>
      </w:rPr>
    </w:lvl>
    <w:lvl w:ilvl="2" w:tplc="E426360C">
      <w:numFmt w:val="bullet"/>
      <w:lvlText w:val="•"/>
      <w:lvlJc w:val="left"/>
      <w:pPr>
        <w:ind w:left="791" w:hanging="257"/>
      </w:pPr>
      <w:rPr>
        <w:rFonts w:hint="default"/>
        <w:lang w:val="ru-RU" w:eastAsia="en-US" w:bidi="ar-SA"/>
      </w:rPr>
    </w:lvl>
    <w:lvl w:ilvl="3" w:tplc="C5E209BE">
      <w:numFmt w:val="bullet"/>
      <w:lvlText w:val="•"/>
      <w:lvlJc w:val="left"/>
      <w:pPr>
        <w:ind w:left="1137" w:hanging="257"/>
      </w:pPr>
      <w:rPr>
        <w:rFonts w:hint="default"/>
        <w:lang w:val="ru-RU" w:eastAsia="en-US" w:bidi="ar-SA"/>
      </w:rPr>
    </w:lvl>
    <w:lvl w:ilvl="4" w:tplc="FA88DD56">
      <w:numFmt w:val="bullet"/>
      <w:lvlText w:val="•"/>
      <w:lvlJc w:val="left"/>
      <w:pPr>
        <w:ind w:left="1482" w:hanging="257"/>
      </w:pPr>
      <w:rPr>
        <w:rFonts w:hint="default"/>
        <w:lang w:val="ru-RU" w:eastAsia="en-US" w:bidi="ar-SA"/>
      </w:rPr>
    </w:lvl>
    <w:lvl w:ilvl="5" w:tplc="E410F360">
      <w:numFmt w:val="bullet"/>
      <w:lvlText w:val="•"/>
      <w:lvlJc w:val="left"/>
      <w:pPr>
        <w:ind w:left="1828" w:hanging="257"/>
      </w:pPr>
      <w:rPr>
        <w:rFonts w:hint="default"/>
        <w:lang w:val="ru-RU" w:eastAsia="en-US" w:bidi="ar-SA"/>
      </w:rPr>
    </w:lvl>
    <w:lvl w:ilvl="6" w:tplc="64A81B44">
      <w:numFmt w:val="bullet"/>
      <w:lvlText w:val="•"/>
      <w:lvlJc w:val="left"/>
      <w:pPr>
        <w:ind w:left="2174" w:hanging="257"/>
      </w:pPr>
      <w:rPr>
        <w:rFonts w:hint="default"/>
        <w:lang w:val="ru-RU" w:eastAsia="en-US" w:bidi="ar-SA"/>
      </w:rPr>
    </w:lvl>
    <w:lvl w:ilvl="7" w:tplc="4B72DA9A">
      <w:numFmt w:val="bullet"/>
      <w:lvlText w:val="•"/>
      <w:lvlJc w:val="left"/>
      <w:pPr>
        <w:ind w:left="2519" w:hanging="257"/>
      </w:pPr>
      <w:rPr>
        <w:rFonts w:hint="default"/>
        <w:lang w:val="ru-RU" w:eastAsia="en-US" w:bidi="ar-SA"/>
      </w:rPr>
    </w:lvl>
    <w:lvl w:ilvl="8" w:tplc="E9AE7226">
      <w:numFmt w:val="bullet"/>
      <w:lvlText w:val="•"/>
      <w:lvlJc w:val="left"/>
      <w:pPr>
        <w:ind w:left="2865" w:hanging="257"/>
      </w:pPr>
      <w:rPr>
        <w:rFonts w:hint="default"/>
        <w:lang w:val="ru-RU" w:eastAsia="en-US" w:bidi="ar-SA"/>
      </w:rPr>
    </w:lvl>
  </w:abstractNum>
  <w:abstractNum w:abstractNumId="39">
    <w:nsid w:val="122C4F12"/>
    <w:multiLevelType w:val="hybridMultilevel"/>
    <w:tmpl w:val="49361B60"/>
    <w:lvl w:ilvl="0" w:tplc="7F1CD4FE">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9992E2F2">
      <w:numFmt w:val="bullet"/>
      <w:lvlText w:val="•"/>
      <w:lvlJc w:val="left"/>
      <w:pPr>
        <w:ind w:left="2428" w:hanging="286"/>
      </w:pPr>
      <w:rPr>
        <w:rFonts w:hint="default"/>
        <w:lang w:val="ru-RU" w:eastAsia="en-US" w:bidi="ar-SA"/>
      </w:rPr>
    </w:lvl>
    <w:lvl w:ilvl="2" w:tplc="04708DC4">
      <w:numFmt w:val="bullet"/>
      <w:lvlText w:val="•"/>
      <w:lvlJc w:val="left"/>
      <w:pPr>
        <w:ind w:left="3297" w:hanging="286"/>
      </w:pPr>
      <w:rPr>
        <w:rFonts w:hint="default"/>
        <w:lang w:val="ru-RU" w:eastAsia="en-US" w:bidi="ar-SA"/>
      </w:rPr>
    </w:lvl>
    <w:lvl w:ilvl="3" w:tplc="291C706E">
      <w:numFmt w:val="bullet"/>
      <w:lvlText w:val="•"/>
      <w:lvlJc w:val="left"/>
      <w:pPr>
        <w:ind w:left="4165" w:hanging="286"/>
      </w:pPr>
      <w:rPr>
        <w:rFonts w:hint="default"/>
        <w:lang w:val="ru-RU" w:eastAsia="en-US" w:bidi="ar-SA"/>
      </w:rPr>
    </w:lvl>
    <w:lvl w:ilvl="4" w:tplc="B218C25A">
      <w:numFmt w:val="bullet"/>
      <w:lvlText w:val="•"/>
      <w:lvlJc w:val="left"/>
      <w:pPr>
        <w:ind w:left="5034" w:hanging="286"/>
      </w:pPr>
      <w:rPr>
        <w:rFonts w:hint="default"/>
        <w:lang w:val="ru-RU" w:eastAsia="en-US" w:bidi="ar-SA"/>
      </w:rPr>
    </w:lvl>
    <w:lvl w:ilvl="5" w:tplc="822694F6">
      <w:numFmt w:val="bullet"/>
      <w:lvlText w:val="•"/>
      <w:lvlJc w:val="left"/>
      <w:pPr>
        <w:ind w:left="5903" w:hanging="286"/>
      </w:pPr>
      <w:rPr>
        <w:rFonts w:hint="default"/>
        <w:lang w:val="ru-RU" w:eastAsia="en-US" w:bidi="ar-SA"/>
      </w:rPr>
    </w:lvl>
    <w:lvl w:ilvl="6" w:tplc="4C84DCEE">
      <w:numFmt w:val="bullet"/>
      <w:lvlText w:val="•"/>
      <w:lvlJc w:val="left"/>
      <w:pPr>
        <w:ind w:left="6771" w:hanging="286"/>
      </w:pPr>
      <w:rPr>
        <w:rFonts w:hint="default"/>
        <w:lang w:val="ru-RU" w:eastAsia="en-US" w:bidi="ar-SA"/>
      </w:rPr>
    </w:lvl>
    <w:lvl w:ilvl="7" w:tplc="19041DF2">
      <w:numFmt w:val="bullet"/>
      <w:lvlText w:val="•"/>
      <w:lvlJc w:val="left"/>
      <w:pPr>
        <w:ind w:left="7640" w:hanging="286"/>
      </w:pPr>
      <w:rPr>
        <w:rFonts w:hint="default"/>
        <w:lang w:val="ru-RU" w:eastAsia="en-US" w:bidi="ar-SA"/>
      </w:rPr>
    </w:lvl>
    <w:lvl w:ilvl="8" w:tplc="14CEA990">
      <w:numFmt w:val="bullet"/>
      <w:lvlText w:val="•"/>
      <w:lvlJc w:val="left"/>
      <w:pPr>
        <w:ind w:left="8509" w:hanging="286"/>
      </w:pPr>
      <w:rPr>
        <w:rFonts w:hint="default"/>
        <w:lang w:val="ru-RU" w:eastAsia="en-US" w:bidi="ar-SA"/>
      </w:rPr>
    </w:lvl>
  </w:abstractNum>
  <w:abstractNum w:abstractNumId="40">
    <w:nsid w:val="12520A72"/>
    <w:multiLevelType w:val="hybridMultilevel"/>
    <w:tmpl w:val="C7EE927A"/>
    <w:lvl w:ilvl="0" w:tplc="DBF00E96">
      <w:start w:val="5"/>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0976319A">
      <w:numFmt w:val="bullet"/>
      <w:lvlText w:val="•"/>
      <w:lvlJc w:val="left"/>
      <w:pPr>
        <w:ind w:left="2338" w:hanging="180"/>
      </w:pPr>
      <w:rPr>
        <w:rFonts w:hint="default"/>
        <w:lang w:val="ru-RU" w:eastAsia="en-US" w:bidi="ar-SA"/>
      </w:rPr>
    </w:lvl>
    <w:lvl w:ilvl="2" w:tplc="6F0EC584">
      <w:numFmt w:val="bullet"/>
      <w:lvlText w:val="•"/>
      <w:lvlJc w:val="left"/>
      <w:pPr>
        <w:ind w:left="3217" w:hanging="180"/>
      </w:pPr>
      <w:rPr>
        <w:rFonts w:hint="default"/>
        <w:lang w:val="ru-RU" w:eastAsia="en-US" w:bidi="ar-SA"/>
      </w:rPr>
    </w:lvl>
    <w:lvl w:ilvl="3" w:tplc="13D6590A">
      <w:numFmt w:val="bullet"/>
      <w:lvlText w:val="•"/>
      <w:lvlJc w:val="left"/>
      <w:pPr>
        <w:ind w:left="4095" w:hanging="180"/>
      </w:pPr>
      <w:rPr>
        <w:rFonts w:hint="default"/>
        <w:lang w:val="ru-RU" w:eastAsia="en-US" w:bidi="ar-SA"/>
      </w:rPr>
    </w:lvl>
    <w:lvl w:ilvl="4" w:tplc="3C62FFF6">
      <w:numFmt w:val="bullet"/>
      <w:lvlText w:val="•"/>
      <w:lvlJc w:val="left"/>
      <w:pPr>
        <w:ind w:left="4974" w:hanging="180"/>
      </w:pPr>
      <w:rPr>
        <w:rFonts w:hint="default"/>
        <w:lang w:val="ru-RU" w:eastAsia="en-US" w:bidi="ar-SA"/>
      </w:rPr>
    </w:lvl>
    <w:lvl w:ilvl="5" w:tplc="486479E4">
      <w:numFmt w:val="bullet"/>
      <w:lvlText w:val="•"/>
      <w:lvlJc w:val="left"/>
      <w:pPr>
        <w:ind w:left="5853" w:hanging="180"/>
      </w:pPr>
      <w:rPr>
        <w:rFonts w:hint="default"/>
        <w:lang w:val="ru-RU" w:eastAsia="en-US" w:bidi="ar-SA"/>
      </w:rPr>
    </w:lvl>
    <w:lvl w:ilvl="6" w:tplc="B6F67270">
      <w:numFmt w:val="bullet"/>
      <w:lvlText w:val="•"/>
      <w:lvlJc w:val="left"/>
      <w:pPr>
        <w:ind w:left="6731" w:hanging="180"/>
      </w:pPr>
      <w:rPr>
        <w:rFonts w:hint="default"/>
        <w:lang w:val="ru-RU" w:eastAsia="en-US" w:bidi="ar-SA"/>
      </w:rPr>
    </w:lvl>
    <w:lvl w:ilvl="7" w:tplc="AEF0CF48">
      <w:numFmt w:val="bullet"/>
      <w:lvlText w:val="•"/>
      <w:lvlJc w:val="left"/>
      <w:pPr>
        <w:ind w:left="7610" w:hanging="180"/>
      </w:pPr>
      <w:rPr>
        <w:rFonts w:hint="default"/>
        <w:lang w:val="ru-RU" w:eastAsia="en-US" w:bidi="ar-SA"/>
      </w:rPr>
    </w:lvl>
    <w:lvl w:ilvl="8" w:tplc="743235C2">
      <w:numFmt w:val="bullet"/>
      <w:lvlText w:val="•"/>
      <w:lvlJc w:val="left"/>
      <w:pPr>
        <w:ind w:left="8489" w:hanging="180"/>
      </w:pPr>
      <w:rPr>
        <w:rFonts w:hint="default"/>
        <w:lang w:val="ru-RU" w:eastAsia="en-US" w:bidi="ar-SA"/>
      </w:rPr>
    </w:lvl>
  </w:abstractNum>
  <w:abstractNum w:abstractNumId="41">
    <w:nsid w:val="125D3836"/>
    <w:multiLevelType w:val="hybridMultilevel"/>
    <w:tmpl w:val="561E262A"/>
    <w:lvl w:ilvl="0" w:tplc="8990C024">
      <w:start w:val="1"/>
      <w:numFmt w:val="decimal"/>
      <w:lvlText w:val="%1."/>
      <w:lvlJc w:val="left"/>
      <w:pPr>
        <w:ind w:left="562" w:hanging="286"/>
        <w:jc w:val="left"/>
      </w:pPr>
      <w:rPr>
        <w:rFonts w:ascii="Times New Roman" w:eastAsia="Times New Roman" w:hAnsi="Times New Roman" w:cs="Times New Roman" w:hint="default"/>
        <w:w w:val="100"/>
        <w:sz w:val="24"/>
        <w:szCs w:val="24"/>
        <w:lang w:val="ru-RU" w:eastAsia="en-US" w:bidi="ar-SA"/>
      </w:rPr>
    </w:lvl>
    <w:lvl w:ilvl="1" w:tplc="9C8295BE">
      <w:numFmt w:val="bullet"/>
      <w:lvlText w:val="•"/>
      <w:lvlJc w:val="left"/>
      <w:pPr>
        <w:ind w:left="1528" w:hanging="286"/>
      </w:pPr>
      <w:rPr>
        <w:rFonts w:hint="default"/>
        <w:lang w:val="ru-RU" w:eastAsia="en-US" w:bidi="ar-SA"/>
      </w:rPr>
    </w:lvl>
    <w:lvl w:ilvl="2" w:tplc="35763CAE">
      <w:numFmt w:val="bullet"/>
      <w:lvlText w:val="•"/>
      <w:lvlJc w:val="left"/>
      <w:pPr>
        <w:ind w:left="2497" w:hanging="286"/>
      </w:pPr>
      <w:rPr>
        <w:rFonts w:hint="default"/>
        <w:lang w:val="ru-RU" w:eastAsia="en-US" w:bidi="ar-SA"/>
      </w:rPr>
    </w:lvl>
    <w:lvl w:ilvl="3" w:tplc="4C4A3836">
      <w:numFmt w:val="bullet"/>
      <w:lvlText w:val="•"/>
      <w:lvlJc w:val="left"/>
      <w:pPr>
        <w:ind w:left="3465" w:hanging="286"/>
      </w:pPr>
      <w:rPr>
        <w:rFonts w:hint="default"/>
        <w:lang w:val="ru-RU" w:eastAsia="en-US" w:bidi="ar-SA"/>
      </w:rPr>
    </w:lvl>
    <w:lvl w:ilvl="4" w:tplc="B9043CF4">
      <w:numFmt w:val="bullet"/>
      <w:lvlText w:val="•"/>
      <w:lvlJc w:val="left"/>
      <w:pPr>
        <w:ind w:left="4434" w:hanging="286"/>
      </w:pPr>
      <w:rPr>
        <w:rFonts w:hint="default"/>
        <w:lang w:val="ru-RU" w:eastAsia="en-US" w:bidi="ar-SA"/>
      </w:rPr>
    </w:lvl>
    <w:lvl w:ilvl="5" w:tplc="E9DC3820">
      <w:numFmt w:val="bullet"/>
      <w:lvlText w:val="•"/>
      <w:lvlJc w:val="left"/>
      <w:pPr>
        <w:ind w:left="5403" w:hanging="286"/>
      </w:pPr>
      <w:rPr>
        <w:rFonts w:hint="default"/>
        <w:lang w:val="ru-RU" w:eastAsia="en-US" w:bidi="ar-SA"/>
      </w:rPr>
    </w:lvl>
    <w:lvl w:ilvl="6" w:tplc="813676FC">
      <w:numFmt w:val="bullet"/>
      <w:lvlText w:val="•"/>
      <w:lvlJc w:val="left"/>
      <w:pPr>
        <w:ind w:left="6371" w:hanging="286"/>
      </w:pPr>
      <w:rPr>
        <w:rFonts w:hint="default"/>
        <w:lang w:val="ru-RU" w:eastAsia="en-US" w:bidi="ar-SA"/>
      </w:rPr>
    </w:lvl>
    <w:lvl w:ilvl="7" w:tplc="35009B46">
      <w:numFmt w:val="bullet"/>
      <w:lvlText w:val="•"/>
      <w:lvlJc w:val="left"/>
      <w:pPr>
        <w:ind w:left="7340" w:hanging="286"/>
      </w:pPr>
      <w:rPr>
        <w:rFonts w:hint="default"/>
        <w:lang w:val="ru-RU" w:eastAsia="en-US" w:bidi="ar-SA"/>
      </w:rPr>
    </w:lvl>
    <w:lvl w:ilvl="8" w:tplc="594C490E">
      <w:numFmt w:val="bullet"/>
      <w:lvlText w:val="•"/>
      <w:lvlJc w:val="left"/>
      <w:pPr>
        <w:ind w:left="8309" w:hanging="286"/>
      </w:pPr>
      <w:rPr>
        <w:rFonts w:hint="default"/>
        <w:lang w:val="ru-RU" w:eastAsia="en-US" w:bidi="ar-SA"/>
      </w:rPr>
    </w:lvl>
  </w:abstractNum>
  <w:abstractNum w:abstractNumId="42">
    <w:nsid w:val="14EA04F6"/>
    <w:multiLevelType w:val="hybridMultilevel"/>
    <w:tmpl w:val="DC787C10"/>
    <w:lvl w:ilvl="0" w:tplc="F6B41710">
      <w:start w:val="6"/>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255A6832">
      <w:numFmt w:val="bullet"/>
      <w:lvlText w:val="•"/>
      <w:lvlJc w:val="left"/>
      <w:pPr>
        <w:ind w:left="2338" w:hanging="180"/>
      </w:pPr>
      <w:rPr>
        <w:rFonts w:hint="default"/>
        <w:lang w:val="ru-RU" w:eastAsia="en-US" w:bidi="ar-SA"/>
      </w:rPr>
    </w:lvl>
    <w:lvl w:ilvl="2" w:tplc="DCC4F2AE">
      <w:numFmt w:val="bullet"/>
      <w:lvlText w:val="•"/>
      <w:lvlJc w:val="left"/>
      <w:pPr>
        <w:ind w:left="3217" w:hanging="180"/>
      </w:pPr>
      <w:rPr>
        <w:rFonts w:hint="default"/>
        <w:lang w:val="ru-RU" w:eastAsia="en-US" w:bidi="ar-SA"/>
      </w:rPr>
    </w:lvl>
    <w:lvl w:ilvl="3" w:tplc="BECA0460">
      <w:numFmt w:val="bullet"/>
      <w:lvlText w:val="•"/>
      <w:lvlJc w:val="left"/>
      <w:pPr>
        <w:ind w:left="4095" w:hanging="180"/>
      </w:pPr>
      <w:rPr>
        <w:rFonts w:hint="default"/>
        <w:lang w:val="ru-RU" w:eastAsia="en-US" w:bidi="ar-SA"/>
      </w:rPr>
    </w:lvl>
    <w:lvl w:ilvl="4" w:tplc="315C16DA">
      <w:numFmt w:val="bullet"/>
      <w:lvlText w:val="•"/>
      <w:lvlJc w:val="left"/>
      <w:pPr>
        <w:ind w:left="4974" w:hanging="180"/>
      </w:pPr>
      <w:rPr>
        <w:rFonts w:hint="default"/>
        <w:lang w:val="ru-RU" w:eastAsia="en-US" w:bidi="ar-SA"/>
      </w:rPr>
    </w:lvl>
    <w:lvl w:ilvl="5" w:tplc="E7649C18">
      <w:numFmt w:val="bullet"/>
      <w:lvlText w:val="•"/>
      <w:lvlJc w:val="left"/>
      <w:pPr>
        <w:ind w:left="5853" w:hanging="180"/>
      </w:pPr>
      <w:rPr>
        <w:rFonts w:hint="default"/>
        <w:lang w:val="ru-RU" w:eastAsia="en-US" w:bidi="ar-SA"/>
      </w:rPr>
    </w:lvl>
    <w:lvl w:ilvl="6" w:tplc="D1AE9416">
      <w:numFmt w:val="bullet"/>
      <w:lvlText w:val="•"/>
      <w:lvlJc w:val="left"/>
      <w:pPr>
        <w:ind w:left="6731" w:hanging="180"/>
      </w:pPr>
      <w:rPr>
        <w:rFonts w:hint="default"/>
        <w:lang w:val="ru-RU" w:eastAsia="en-US" w:bidi="ar-SA"/>
      </w:rPr>
    </w:lvl>
    <w:lvl w:ilvl="7" w:tplc="8A2C1CEE">
      <w:numFmt w:val="bullet"/>
      <w:lvlText w:val="•"/>
      <w:lvlJc w:val="left"/>
      <w:pPr>
        <w:ind w:left="7610" w:hanging="180"/>
      </w:pPr>
      <w:rPr>
        <w:rFonts w:hint="default"/>
        <w:lang w:val="ru-RU" w:eastAsia="en-US" w:bidi="ar-SA"/>
      </w:rPr>
    </w:lvl>
    <w:lvl w:ilvl="8" w:tplc="5BA42512">
      <w:numFmt w:val="bullet"/>
      <w:lvlText w:val="•"/>
      <w:lvlJc w:val="left"/>
      <w:pPr>
        <w:ind w:left="8489" w:hanging="180"/>
      </w:pPr>
      <w:rPr>
        <w:rFonts w:hint="default"/>
        <w:lang w:val="ru-RU" w:eastAsia="en-US" w:bidi="ar-SA"/>
      </w:rPr>
    </w:lvl>
  </w:abstractNum>
  <w:abstractNum w:abstractNumId="43">
    <w:nsid w:val="15133A93"/>
    <w:multiLevelType w:val="hybridMultilevel"/>
    <w:tmpl w:val="AAB0C70C"/>
    <w:lvl w:ilvl="0" w:tplc="D29066F8">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CC0CA752">
      <w:numFmt w:val="bullet"/>
      <w:lvlText w:val="•"/>
      <w:lvlJc w:val="left"/>
      <w:pPr>
        <w:ind w:left="2428" w:hanging="286"/>
      </w:pPr>
      <w:rPr>
        <w:rFonts w:hint="default"/>
        <w:lang w:val="ru-RU" w:eastAsia="en-US" w:bidi="ar-SA"/>
      </w:rPr>
    </w:lvl>
    <w:lvl w:ilvl="2" w:tplc="834A44E6">
      <w:numFmt w:val="bullet"/>
      <w:lvlText w:val="•"/>
      <w:lvlJc w:val="left"/>
      <w:pPr>
        <w:ind w:left="3297" w:hanging="286"/>
      </w:pPr>
      <w:rPr>
        <w:rFonts w:hint="default"/>
        <w:lang w:val="ru-RU" w:eastAsia="en-US" w:bidi="ar-SA"/>
      </w:rPr>
    </w:lvl>
    <w:lvl w:ilvl="3" w:tplc="8B84CF76">
      <w:numFmt w:val="bullet"/>
      <w:lvlText w:val="•"/>
      <w:lvlJc w:val="left"/>
      <w:pPr>
        <w:ind w:left="4165" w:hanging="286"/>
      </w:pPr>
      <w:rPr>
        <w:rFonts w:hint="default"/>
        <w:lang w:val="ru-RU" w:eastAsia="en-US" w:bidi="ar-SA"/>
      </w:rPr>
    </w:lvl>
    <w:lvl w:ilvl="4" w:tplc="818AEC86">
      <w:numFmt w:val="bullet"/>
      <w:lvlText w:val="•"/>
      <w:lvlJc w:val="left"/>
      <w:pPr>
        <w:ind w:left="5034" w:hanging="286"/>
      </w:pPr>
      <w:rPr>
        <w:rFonts w:hint="default"/>
        <w:lang w:val="ru-RU" w:eastAsia="en-US" w:bidi="ar-SA"/>
      </w:rPr>
    </w:lvl>
    <w:lvl w:ilvl="5" w:tplc="7AF2230E">
      <w:numFmt w:val="bullet"/>
      <w:lvlText w:val="•"/>
      <w:lvlJc w:val="left"/>
      <w:pPr>
        <w:ind w:left="5903" w:hanging="286"/>
      </w:pPr>
      <w:rPr>
        <w:rFonts w:hint="default"/>
        <w:lang w:val="ru-RU" w:eastAsia="en-US" w:bidi="ar-SA"/>
      </w:rPr>
    </w:lvl>
    <w:lvl w:ilvl="6" w:tplc="45ECC0DA">
      <w:numFmt w:val="bullet"/>
      <w:lvlText w:val="•"/>
      <w:lvlJc w:val="left"/>
      <w:pPr>
        <w:ind w:left="6771" w:hanging="286"/>
      </w:pPr>
      <w:rPr>
        <w:rFonts w:hint="default"/>
        <w:lang w:val="ru-RU" w:eastAsia="en-US" w:bidi="ar-SA"/>
      </w:rPr>
    </w:lvl>
    <w:lvl w:ilvl="7" w:tplc="0F98BA26">
      <w:numFmt w:val="bullet"/>
      <w:lvlText w:val="•"/>
      <w:lvlJc w:val="left"/>
      <w:pPr>
        <w:ind w:left="7640" w:hanging="286"/>
      </w:pPr>
      <w:rPr>
        <w:rFonts w:hint="default"/>
        <w:lang w:val="ru-RU" w:eastAsia="en-US" w:bidi="ar-SA"/>
      </w:rPr>
    </w:lvl>
    <w:lvl w:ilvl="8" w:tplc="D7E2BC96">
      <w:numFmt w:val="bullet"/>
      <w:lvlText w:val="•"/>
      <w:lvlJc w:val="left"/>
      <w:pPr>
        <w:ind w:left="8509" w:hanging="286"/>
      </w:pPr>
      <w:rPr>
        <w:rFonts w:hint="default"/>
        <w:lang w:val="ru-RU" w:eastAsia="en-US" w:bidi="ar-SA"/>
      </w:rPr>
    </w:lvl>
  </w:abstractNum>
  <w:abstractNum w:abstractNumId="44">
    <w:nsid w:val="158544F7"/>
    <w:multiLevelType w:val="hybridMultilevel"/>
    <w:tmpl w:val="CF242E1A"/>
    <w:lvl w:ilvl="0" w:tplc="07DCCBDC">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2BE8A89C">
      <w:numFmt w:val="bullet"/>
      <w:lvlText w:val="•"/>
      <w:lvlJc w:val="left"/>
      <w:pPr>
        <w:ind w:left="1528" w:hanging="286"/>
      </w:pPr>
      <w:rPr>
        <w:rFonts w:hint="default"/>
        <w:lang w:val="ru-RU" w:eastAsia="en-US" w:bidi="ar-SA"/>
      </w:rPr>
    </w:lvl>
    <w:lvl w:ilvl="2" w:tplc="FD6E1926">
      <w:numFmt w:val="bullet"/>
      <w:lvlText w:val="•"/>
      <w:lvlJc w:val="left"/>
      <w:pPr>
        <w:ind w:left="2497" w:hanging="286"/>
      </w:pPr>
      <w:rPr>
        <w:rFonts w:hint="default"/>
        <w:lang w:val="ru-RU" w:eastAsia="en-US" w:bidi="ar-SA"/>
      </w:rPr>
    </w:lvl>
    <w:lvl w:ilvl="3" w:tplc="3F6EED80">
      <w:numFmt w:val="bullet"/>
      <w:lvlText w:val="•"/>
      <w:lvlJc w:val="left"/>
      <w:pPr>
        <w:ind w:left="3465" w:hanging="286"/>
      </w:pPr>
      <w:rPr>
        <w:rFonts w:hint="default"/>
        <w:lang w:val="ru-RU" w:eastAsia="en-US" w:bidi="ar-SA"/>
      </w:rPr>
    </w:lvl>
    <w:lvl w:ilvl="4" w:tplc="05A293D2">
      <w:numFmt w:val="bullet"/>
      <w:lvlText w:val="•"/>
      <w:lvlJc w:val="left"/>
      <w:pPr>
        <w:ind w:left="4434" w:hanging="286"/>
      </w:pPr>
      <w:rPr>
        <w:rFonts w:hint="default"/>
        <w:lang w:val="ru-RU" w:eastAsia="en-US" w:bidi="ar-SA"/>
      </w:rPr>
    </w:lvl>
    <w:lvl w:ilvl="5" w:tplc="4FC492FC">
      <w:numFmt w:val="bullet"/>
      <w:lvlText w:val="•"/>
      <w:lvlJc w:val="left"/>
      <w:pPr>
        <w:ind w:left="5403" w:hanging="286"/>
      </w:pPr>
      <w:rPr>
        <w:rFonts w:hint="default"/>
        <w:lang w:val="ru-RU" w:eastAsia="en-US" w:bidi="ar-SA"/>
      </w:rPr>
    </w:lvl>
    <w:lvl w:ilvl="6" w:tplc="645CB52E">
      <w:numFmt w:val="bullet"/>
      <w:lvlText w:val="•"/>
      <w:lvlJc w:val="left"/>
      <w:pPr>
        <w:ind w:left="6371" w:hanging="286"/>
      </w:pPr>
      <w:rPr>
        <w:rFonts w:hint="default"/>
        <w:lang w:val="ru-RU" w:eastAsia="en-US" w:bidi="ar-SA"/>
      </w:rPr>
    </w:lvl>
    <w:lvl w:ilvl="7" w:tplc="2DE615FC">
      <w:numFmt w:val="bullet"/>
      <w:lvlText w:val="•"/>
      <w:lvlJc w:val="left"/>
      <w:pPr>
        <w:ind w:left="7340" w:hanging="286"/>
      </w:pPr>
      <w:rPr>
        <w:rFonts w:hint="default"/>
        <w:lang w:val="ru-RU" w:eastAsia="en-US" w:bidi="ar-SA"/>
      </w:rPr>
    </w:lvl>
    <w:lvl w:ilvl="8" w:tplc="D30CFB42">
      <w:numFmt w:val="bullet"/>
      <w:lvlText w:val="•"/>
      <w:lvlJc w:val="left"/>
      <w:pPr>
        <w:ind w:left="8309" w:hanging="286"/>
      </w:pPr>
      <w:rPr>
        <w:rFonts w:hint="default"/>
        <w:lang w:val="ru-RU" w:eastAsia="en-US" w:bidi="ar-SA"/>
      </w:rPr>
    </w:lvl>
  </w:abstractNum>
  <w:abstractNum w:abstractNumId="45">
    <w:nsid w:val="15CD1261"/>
    <w:multiLevelType w:val="hybridMultilevel"/>
    <w:tmpl w:val="9148FB80"/>
    <w:lvl w:ilvl="0" w:tplc="1CCAE584">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7AFEF866">
      <w:numFmt w:val="bullet"/>
      <w:lvlText w:val="•"/>
      <w:lvlJc w:val="left"/>
      <w:pPr>
        <w:ind w:left="2428" w:hanging="286"/>
      </w:pPr>
      <w:rPr>
        <w:rFonts w:hint="default"/>
        <w:lang w:val="ru-RU" w:eastAsia="en-US" w:bidi="ar-SA"/>
      </w:rPr>
    </w:lvl>
    <w:lvl w:ilvl="2" w:tplc="EF9E495C">
      <w:numFmt w:val="bullet"/>
      <w:lvlText w:val="•"/>
      <w:lvlJc w:val="left"/>
      <w:pPr>
        <w:ind w:left="3297" w:hanging="286"/>
      </w:pPr>
      <w:rPr>
        <w:rFonts w:hint="default"/>
        <w:lang w:val="ru-RU" w:eastAsia="en-US" w:bidi="ar-SA"/>
      </w:rPr>
    </w:lvl>
    <w:lvl w:ilvl="3" w:tplc="D07259BA">
      <w:numFmt w:val="bullet"/>
      <w:lvlText w:val="•"/>
      <w:lvlJc w:val="left"/>
      <w:pPr>
        <w:ind w:left="4165" w:hanging="286"/>
      </w:pPr>
      <w:rPr>
        <w:rFonts w:hint="default"/>
        <w:lang w:val="ru-RU" w:eastAsia="en-US" w:bidi="ar-SA"/>
      </w:rPr>
    </w:lvl>
    <w:lvl w:ilvl="4" w:tplc="BB4E462E">
      <w:numFmt w:val="bullet"/>
      <w:lvlText w:val="•"/>
      <w:lvlJc w:val="left"/>
      <w:pPr>
        <w:ind w:left="5034" w:hanging="286"/>
      </w:pPr>
      <w:rPr>
        <w:rFonts w:hint="default"/>
        <w:lang w:val="ru-RU" w:eastAsia="en-US" w:bidi="ar-SA"/>
      </w:rPr>
    </w:lvl>
    <w:lvl w:ilvl="5" w:tplc="A20C2F72">
      <w:numFmt w:val="bullet"/>
      <w:lvlText w:val="•"/>
      <w:lvlJc w:val="left"/>
      <w:pPr>
        <w:ind w:left="5903" w:hanging="286"/>
      </w:pPr>
      <w:rPr>
        <w:rFonts w:hint="default"/>
        <w:lang w:val="ru-RU" w:eastAsia="en-US" w:bidi="ar-SA"/>
      </w:rPr>
    </w:lvl>
    <w:lvl w:ilvl="6" w:tplc="9A7059B4">
      <w:numFmt w:val="bullet"/>
      <w:lvlText w:val="•"/>
      <w:lvlJc w:val="left"/>
      <w:pPr>
        <w:ind w:left="6771" w:hanging="286"/>
      </w:pPr>
      <w:rPr>
        <w:rFonts w:hint="default"/>
        <w:lang w:val="ru-RU" w:eastAsia="en-US" w:bidi="ar-SA"/>
      </w:rPr>
    </w:lvl>
    <w:lvl w:ilvl="7" w:tplc="B3F2F652">
      <w:numFmt w:val="bullet"/>
      <w:lvlText w:val="•"/>
      <w:lvlJc w:val="left"/>
      <w:pPr>
        <w:ind w:left="7640" w:hanging="286"/>
      </w:pPr>
      <w:rPr>
        <w:rFonts w:hint="default"/>
        <w:lang w:val="ru-RU" w:eastAsia="en-US" w:bidi="ar-SA"/>
      </w:rPr>
    </w:lvl>
    <w:lvl w:ilvl="8" w:tplc="6652CF06">
      <w:numFmt w:val="bullet"/>
      <w:lvlText w:val="•"/>
      <w:lvlJc w:val="left"/>
      <w:pPr>
        <w:ind w:left="8509" w:hanging="286"/>
      </w:pPr>
      <w:rPr>
        <w:rFonts w:hint="default"/>
        <w:lang w:val="ru-RU" w:eastAsia="en-US" w:bidi="ar-SA"/>
      </w:rPr>
    </w:lvl>
  </w:abstractNum>
  <w:abstractNum w:abstractNumId="46">
    <w:nsid w:val="164578DA"/>
    <w:multiLevelType w:val="hybridMultilevel"/>
    <w:tmpl w:val="33BE5156"/>
    <w:lvl w:ilvl="0" w:tplc="C26C353A">
      <w:start w:val="1"/>
      <w:numFmt w:val="decimal"/>
      <w:lvlText w:val="%1."/>
      <w:lvlJc w:val="left"/>
      <w:pPr>
        <w:ind w:left="1510" w:hanging="240"/>
        <w:jc w:val="left"/>
      </w:pPr>
      <w:rPr>
        <w:rFonts w:ascii="Times New Roman" w:eastAsia="Times New Roman" w:hAnsi="Times New Roman" w:cs="Times New Roman" w:hint="default"/>
        <w:b/>
        <w:bCs/>
        <w:i/>
        <w:iCs/>
        <w:w w:val="100"/>
        <w:sz w:val="24"/>
        <w:szCs w:val="24"/>
        <w:lang w:val="ru-RU" w:eastAsia="en-US" w:bidi="ar-SA"/>
      </w:rPr>
    </w:lvl>
    <w:lvl w:ilvl="1" w:tplc="6D5835DE">
      <w:numFmt w:val="bullet"/>
      <w:lvlText w:val="•"/>
      <w:lvlJc w:val="left"/>
      <w:pPr>
        <w:ind w:left="2392" w:hanging="240"/>
      </w:pPr>
      <w:rPr>
        <w:rFonts w:hint="default"/>
        <w:lang w:val="ru-RU" w:eastAsia="en-US" w:bidi="ar-SA"/>
      </w:rPr>
    </w:lvl>
    <w:lvl w:ilvl="2" w:tplc="D2324932">
      <w:numFmt w:val="bullet"/>
      <w:lvlText w:val="•"/>
      <w:lvlJc w:val="left"/>
      <w:pPr>
        <w:ind w:left="3265" w:hanging="240"/>
      </w:pPr>
      <w:rPr>
        <w:rFonts w:hint="default"/>
        <w:lang w:val="ru-RU" w:eastAsia="en-US" w:bidi="ar-SA"/>
      </w:rPr>
    </w:lvl>
    <w:lvl w:ilvl="3" w:tplc="7428A6A6">
      <w:numFmt w:val="bullet"/>
      <w:lvlText w:val="•"/>
      <w:lvlJc w:val="left"/>
      <w:pPr>
        <w:ind w:left="4137" w:hanging="240"/>
      </w:pPr>
      <w:rPr>
        <w:rFonts w:hint="default"/>
        <w:lang w:val="ru-RU" w:eastAsia="en-US" w:bidi="ar-SA"/>
      </w:rPr>
    </w:lvl>
    <w:lvl w:ilvl="4" w:tplc="9894F414">
      <w:numFmt w:val="bullet"/>
      <w:lvlText w:val="•"/>
      <w:lvlJc w:val="left"/>
      <w:pPr>
        <w:ind w:left="5010" w:hanging="240"/>
      </w:pPr>
      <w:rPr>
        <w:rFonts w:hint="default"/>
        <w:lang w:val="ru-RU" w:eastAsia="en-US" w:bidi="ar-SA"/>
      </w:rPr>
    </w:lvl>
    <w:lvl w:ilvl="5" w:tplc="50CAD560">
      <w:numFmt w:val="bullet"/>
      <w:lvlText w:val="•"/>
      <w:lvlJc w:val="left"/>
      <w:pPr>
        <w:ind w:left="5883" w:hanging="240"/>
      </w:pPr>
      <w:rPr>
        <w:rFonts w:hint="default"/>
        <w:lang w:val="ru-RU" w:eastAsia="en-US" w:bidi="ar-SA"/>
      </w:rPr>
    </w:lvl>
    <w:lvl w:ilvl="6" w:tplc="5ABA124A">
      <w:numFmt w:val="bullet"/>
      <w:lvlText w:val="•"/>
      <w:lvlJc w:val="left"/>
      <w:pPr>
        <w:ind w:left="6755" w:hanging="240"/>
      </w:pPr>
      <w:rPr>
        <w:rFonts w:hint="default"/>
        <w:lang w:val="ru-RU" w:eastAsia="en-US" w:bidi="ar-SA"/>
      </w:rPr>
    </w:lvl>
    <w:lvl w:ilvl="7" w:tplc="16E840C6">
      <w:numFmt w:val="bullet"/>
      <w:lvlText w:val="•"/>
      <w:lvlJc w:val="left"/>
      <w:pPr>
        <w:ind w:left="7628" w:hanging="240"/>
      </w:pPr>
      <w:rPr>
        <w:rFonts w:hint="default"/>
        <w:lang w:val="ru-RU" w:eastAsia="en-US" w:bidi="ar-SA"/>
      </w:rPr>
    </w:lvl>
    <w:lvl w:ilvl="8" w:tplc="366AE33A">
      <w:numFmt w:val="bullet"/>
      <w:lvlText w:val="•"/>
      <w:lvlJc w:val="left"/>
      <w:pPr>
        <w:ind w:left="8501" w:hanging="240"/>
      </w:pPr>
      <w:rPr>
        <w:rFonts w:hint="default"/>
        <w:lang w:val="ru-RU" w:eastAsia="en-US" w:bidi="ar-SA"/>
      </w:rPr>
    </w:lvl>
  </w:abstractNum>
  <w:abstractNum w:abstractNumId="47">
    <w:nsid w:val="165158D7"/>
    <w:multiLevelType w:val="hybridMultilevel"/>
    <w:tmpl w:val="0A8A89C8"/>
    <w:lvl w:ilvl="0" w:tplc="42726B2A">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CCFC9038">
      <w:numFmt w:val="bullet"/>
      <w:lvlText w:val="•"/>
      <w:lvlJc w:val="left"/>
      <w:pPr>
        <w:ind w:left="2428" w:hanging="286"/>
      </w:pPr>
      <w:rPr>
        <w:rFonts w:hint="default"/>
        <w:lang w:val="ru-RU" w:eastAsia="en-US" w:bidi="ar-SA"/>
      </w:rPr>
    </w:lvl>
    <w:lvl w:ilvl="2" w:tplc="49B2BA96">
      <w:numFmt w:val="bullet"/>
      <w:lvlText w:val="•"/>
      <w:lvlJc w:val="left"/>
      <w:pPr>
        <w:ind w:left="3297" w:hanging="286"/>
      </w:pPr>
      <w:rPr>
        <w:rFonts w:hint="default"/>
        <w:lang w:val="ru-RU" w:eastAsia="en-US" w:bidi="ar-SA"/>
      </w:rPr>
    </w:lvl>
    <w:lvl w:ilvl="3" w:tplc="7F2EAEDA">
      <w:numFmt w:val="bullet"/>
      <w:lvlText w:val="•"/>
      <w:lvlJc w:val="left"/>
      <w:pPr>
        <w:ind w:left="4165" w:hanging="286"/>
      </w:pPr>
      <w:rPr>
        <w:rFonts w:hint="default"/>
        <w:lang w:val="ru-RU" w:eastAsia="en-US" w:bidi="ar-SA"/>
      </w:rPr>
    </w:lvl>
    <w:lvl w:ilvl="4" w:tplc="6BC836E2">
      <w:numFmt w:val="bullet"/>
      <w:lvlText w:val="•"/>
      <w:lvlJc w:val="left"/>
      <w:pPr>
        <w:ind w:left="5034" w:hanging="286"/>
      </w:pPr>
      <w:rPr>
        <w:rFonts w:hint="default"/>
        <w:lang w:val="ru-RU" w:eastAsia="en-US" w:bidi="ar-SA"/>
      </w:rPr>
    </w:lvl>
    <w:lvl w:ilvl="5" w:tplc="E402E4FA">
      <w:numFmt w:val="bullet"/>
      <w:lvlText w:val="•"/>
      <w:lvlJc w:val="left"/>
      <w:pPr>
        <w:ind w:left="5903" w:hanging="286"/>
      </w:pPr>
      <w:rPr>
        <w:rFonts w:hint="default"/>
        <w:lang w:val="ru-RU" w:eastAsia="en-US" w:bidi="ar-SA"/>
      </w:rPr>
    </w:lvl>
    <w:lvl w:ilvl="6" w:tplc="0C8A78D0">
      <w:numFmt w:val="bullet"/>
      <w:lvlText w:val="•"/>
      <w:lvlJc w:val="left"/>
      <w:pPr>
        <w:ind w:left="6771" w:hanging="286"/>
      </w:pPr>
      <w:rPr>
        <w:rFonts w:hint="default"/>
        <w:lang w:val="ru-RU" w:eastAsia="en-US" w:bidi="ar-SA"/>
      </w:rPr>
    </w:lvl>
    <w:lvl w:ilvl="7" w:tplc="5F8CD3A0">
      <w:numFmt w:val="bullet"/>
      <w:lvlText w:val="•"/>
      <w:lvlJc w:val="left"/>
      <w:pPr>
        <w:ind w:left="7640" w:hanging="286"/>
      </w:pPr>
      <w:rPr>
        <w:rFonts w:hint="default"/>
        <w:lang w:val="ru-RU" w:eastAsia="en-US" w:bidi="ar-SA"/>
      </w:rPr>
    </w:lvl>
    <w:lvl w:ilvl="8" w:tplc="4FB67798">
      <w:numFmt w:val="bullet"/>
      <w:lvlText w:val="•"/>
      <w:lvlJc w:val="left"/>
      <w:pPr>
        <w:ind w:left="8509" w:hanging="286"/>
      </w:pPr>
      <w:rPr>
        <w:rFonts w:hint="default"/>
        <w:lang w:val="ru-RU" w:eastAsia="en-US" w:bidi="ar-SA"/>
      </w:rPr>
    </w:lvl>
  </w:abstractNum>
  <w:abstractNum w:abstractNumId="48">
    <w:nsid w:val="168F2DE8"/>
    <w:multiLevelType w:val="hybridMultilevel"/>
    <w:tmpl w:val="8E70ED5E"/>
    <w:lvl w:ilvl="0" w:tplc="B9CA1078">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24E0147A">
      <w:numFmt w:val="bullet"/>
      <w:lvlText w:val="•"/>
      <w:lvlJc w:val="left"/>
      <w:pPr>
        <w:ind w:left="2428" w:hanging="286"/>
      </w:pPr>
      <w:rPr>
        <w:rFonts w:hint="default"/>
        <w:lang w:val="ru-RU" w:eastAsia="en-US" w:bidi="ar-SA"/>
      </w:rPr>
    </w:lvl>
    <w:lvl w:ilvl="2" w:tplc="D9541398">
      <w:numFmt w:val="bullet"/>
      <w:lvlText w:val="•"/>
      <w:lvlJc w:val="left"/>
      <w:pPr>
        <w:ind w:left="3297" w:hanging="286"/>
      </w:pPr>
      <w:rPr>
        <w:rFonts w:hint="default"/>
        <w:lang w:val="ru-RU" w:eastAsia="en-US" w:bidi="ar-SA"/>
      </w:rPr>
    </w:lvl>
    <w:lvl w:ilvl="3" w:tplc="FBC2EDBA">
      <w:numFmt w:val="bullet"/>
      <w:lvlText w:val="•"/>
      <w:lvlJc w:val="left"/>
      <w:pPr>
        <w:ind w:left="4165" w:hanging="286"/>
      </w:pPr>
      <w:rPr>
        <w:rFonts w:hint="default"/>
        <w:lang w:val="ru-RU" w:eastAsia="en-US" w:bidi="ar-SA"/>
      </w:rPr>
    </w:lvl>
    <w:lvl w:ilvl="4" w:tplc="9F5E5A22">
      <w:numFmt w:val="bullet"/>
      <w:lvlText w:val="•"/>
      <w:lvlJc w:val="left"/>
      <w:pPr>
        <w:ind w:left="5034" w:hanging="286"/>
      </w:pPr>
      <w:rPr>
        <w:rFonts w:hint="default"/>
        <w:lang w:val="ru-RU" w:eastAsia="en-US" w:bidi="ar-SA"/>
      </w:rPr>
    </w:lvl>
    <w:lvl w:ilvl="5" w:tplc="22AED74E">
      <w:numFmt w:val="bullet"/>
      <w:lvlText w:val="•"/>
      <w:lvlJc w:val="left"/>
      <w:pPr>
        <w:ind w:left="5903" w:hanging="286"/>
      </w:pPr>
      <w:rPr>
        <w:rFonts w:hint="default"/>
        <w:lang w:val="ru-RU" w:eastAsia="en-US" w:bidi="ar-SA"/>
      </w:rPr>
    </w:lvl>
    <w:lvl w:ilvl="6" w:tplc="4CD4CA5C">
      <w:numFmt w:val="bullet"/>
      <w:lvlText w:val="•"/>
      <w:lvlJc w:val="left"/>
      <w:pPr>
        <w:ind w:left="6771" w:hanging="286"/>
      </w:pPr>
      <w:rPr>
        <w:rFonts w:hint="default"/>
        <w:lang w:val="ru-RU" w:eastAsia="en-US" w:bidi="ar-SA"/>
      </w:rPr>
    </w:lvl>
    <w:lvl w:ilvl="7" w:tplc="D3143CA6">
      <w:numFmt w:val="bullet"/>
      <w:lvlText w:val="•"/>
      <w:lvlJc w:val="left"/>
      <w:pPr>
        <w:ind w:left="7640" w:hanging="286"/>
      </w:pPr>
      <w:rPr>
        <w:rFonts w:hint="default"/>
        <w:lang w:val="ru-RU" w:eastAsia="en-US" w:bidi="ar-SA"/>
      </w:rPr>
    </w:lvl>
    <w:lvl w:ilvl="8" w:tplc="1A6885BE">
      <w:numFmt w:val="bullet"/>
      <w:lvlText w:val="•"/>
      <w:lvlJc w:val="left"/>
      <w:pPr>
        <w:ind w:left="8509" w:hanging="286"/>
      </w:pPr>
      <w:rPr>
        <w:rFonts w:hint="default"/>
        <w:lang w:val="ru-RU" w:eastAsia="en-US" w:bidi="ar-SA"/>
      </w:rPr>
    </w:lvl>
  </w:abstractNum>
  <w:abstractNum w:abstractNumId="49">
    <w:nsid w:val="16AE5286"/>
    <w:multiLevelType w:val="hybridMultilevel"/>
    <w:tmpl w:val="439C2BF8"/>
    <w:lvl w:ilvl="0" w:tplc="23D89968">
      <w:start w:val="8"/>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BE4E3C98">
      <w:numFmt w:val="bullet"/>
      <w:lvlText w:val="•"/>
      <w:lvlJc w:val="left"/>
      <w:pPr>
        <w:ind w:left="2338" w:hanging="180"/>
      </w:pPr>
      <w:rPr>
        <w:rFonts w:hint="default"/>
        <w:lang w:val="ru-RU" w:eastAsia="en-US" w:bidi="ar-SA"/>
      </w:rPr>
    </w:lvl>
    <w:lvl w:ilvl="2" w:tplc="1E4C9BA8">
      <w:numFmt w:val="bullet"/>
      <w:lvlText w:val="•"/>
      <w:lvlJc w:val="left"/>
      <w:pPr>
        <w:ind w:left="3217" w:hanging="180"/>
      </w:pPr>
      <w:rPr>
        <w:rFonts w:hint="default"/>
        <w:lang w:val="ru-RU" w:eastAsia="en-US" w:bidi="ar-SA"/>
      </w:rPr>
    </w:lvl>
    <w:lvl w:ilvl="3" w:tplc="F20A0C48">
      <w:numFmt w:val="bullet"/>
      <w:lvlText w:val="•"/>
      <w:lvlJc w:val="left"/>
      <w:pPr>
        <w:ind w:left="4095" w:hanging="180"/>
      </w:pPr>
      <w:rPr>
        <w:rFonts w:hint="default"/>
        <w:lang w:val="ru-RU" w:eastAsia="en-US" w:bidi="ar-SA"/>
      </w:rPr>
    </w:lvl>
    <w:lvl w:ilvl="4" w:tplc="980A470A">
      <w:numFmt w:val="bullet"/>
      <w:lvlText w:val="•"/>
      <w:lvlJc w:val="left"/>
      <w:pPr>
        <w:ind w:left="4974" w:hanging="180"/>
      </w:pPr>
      <w:rPr>
        <w:rFonts w:hint="default"/>
        <w:lang w:val="ru-RU" w:eastAsia="en-US" w:bidi="ar-SA"/>
      </w:rPr>
    </w:lvl>
    <w:lvl w:ilvl="5" w:tplc="96CED720">
      <w:numFmt w:val="bullet"/>
      <w:lvlText w:val="•"/>
      <w:lvlJc w:val="left"/>
      <w:pPr>
        <w:ind w:left="5853" w:hanging="180"/>
      </w:pPr>
      <w:rPr>
        <w:rFonts w:hint="default"/>
        <w:lang w:val="ru-RU" w:eastAsia="en-US" w:bidi="ar-SA"/>
      </w:rPr>
    </w:lvl>
    <w:lvl w:ilvl="6" w:tplc="612A0818">
      <w:numFmt w:val="bullet"/>
      <w:lvlText w:val="•"/>
      <w:lvlJc w:val="left"/>
      <w:pPr>
        <w:ind w:left="6731" w:hanging="180"/>
      </w:pPr>
      <w:rPr>
        <w:rFonts w:hint="default"/>
        <w:lang w:val="ru-RU" w:eastAsia="en-US" w:bidi="ar-SA"/>
      </w:rPr>
    </w:lvl>
    <w:lvl w:ilvl="7" w:tplc="EF3C724A">
      <w:numFmt w:val="bullet"/>
      <w:lvlText w:val="•"/>
      <w:lvlJc w:val="left"/>
      <w:pPr>
        <w:ind w:left="7610" w:hanging="180"/>
      </w:pPr>
      <w:rPr>
        <w:rFonts w:hint="default"/>
        <w:lang w:val="ru-RU" w:eastAsia="en-US" w:bidi="ar-SA"/>
      </w:rPr>
    </w:lvl>
    <w:lvl w:ilvl="8" w:tplc="232470C0">
      <w:numFmt w:val="bullet"/>
      <w:lvlText w:val="•"/>
      <w:lvlJc w:val="left"/>
      <w:pPr>
        <w:ind w:left="8489" w:hanging="180"/>
      </w:pPr>
      <w:rPr>
        <w:rFonts w:hint="default"/>
        <w:lang w:val="ru-RU" w:eastAsia="en-US" w:bidi="ar-SA"/>
      </w:rPr>
    </w:lvl>
  </w:abstractNum>
  <w:abstractNum w:abstractNumId="50">
    <w:nsid w:val="16CD5E2F"/>
    <w:multiLevelType w:val="hybridMultilevel"/>
    <w:tmpl w:val="023E5984"/>
    <w:lvl w:ilvl="0" w:tplc="8046776E">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3F1A515A">
      <w:numFmt w:val="bullet"/>
      <w:lvlText w:val="•"/>
      <w:lvlJc w:val="left"/>
      <w:pPr>
        <w:ind w:left="2428" w:hanging="286"/>
      </w:pPr>
      <w:rPr>
        <w:rFonts w:hint="default"/>
        <w:lang w:val="ru-RU" w:eastAsia="en-US" w:bidi="ar-SA"/>
      </w:rPr>
    </w:lvl>
    <w:lvl w:ilvl="2" w:tplc="42308908">
      <w:numFmt w:val="bullet"/>
      <w:lvlText w:val="•"/>
      <w:lvlJc w:val="left"/>
      <w:pPr>
        <w:ind w:left="3297" w:hanging="286"/>
      </w:pPr>
      <w:rPr>
        <w:rFonts w:hint="default"/>
        <w:lang w:val="ru-RU" w:eastAsia="en-US" w:bidi="ar-SA"/>
      </w:rPr>
    </w:lvl>
    <w:lvl w:ilvl="3" w:tplc="7C1A8394">
      <w:numFmt w:val="bullet"/>
      <w:lvlText w:val="•"/>
      <w:lvlJc w:val="left"/>
      <w:pPr>
        <w:ind w:left="4165" w:hanging="286"/>
      </w:pPr>
      <w:rPr>
        <w:rFonts w:hint="default"/>
        <w:lang w:val="ru-RU" w:eastAsia="en-US" w:bidi="ar-SA"/>
      </w:rPr>
    </w:lvl>
    <w:lvl w:ilvl="4" w:tplc="63D68D9A">
      <w:numFmt w:val="bullet"/>
      <w:lvlText w:val="•"/>
      <w:lvlJc w:val="left"/>
      <w:pPr>
        <w:ind w:left="5034" w:hanging="286"/>
      </w:pPr>
      <w:rPr>
        <w:rFonts w:hint="default"/>
        <w:lang w:val="ru-RU" w:eastAsia="en-US" w:bidi="ar-SA"/>
      </w:rPr>
    </w:lvl>
    <w:lvl w:ilvl="5" w:tplc="CF3A5E78">
      <w:numFmt w:val="bullet"/>
      <w:lvlText w:val="•"/>
      <w:lvlJc w:val="left"/>
      <w:pPr>
        <w:ind w:left="5903" w:hanging="286"/>
      </w:pPr>
      <w:rPr>
        <w:rFonts w:hint="default"/>
        <w:lang w:val="ru-RU" w:eastAsia="en-US" w:bidi="ar-SA"/>
      </w:rPr>
    </w:lvl>
    <w:lvl w:ilvl="6" w:tplc="B9349748">
      <w:numFmt w:val="bullet"/>
      <w:lvlText w:val="•"/>
      <w:lvlJc w:val="left"/>
      <w:pPr>
        <w:ind w:left="6771" w:hanging="286"/>
      </w:pPr>
      <w:rPr>
        <w:rFonts w:hint="default"/>
        <w:lang w:val="ru-RU" w:eastAsia="en-US" w:bidi="ar-SA"/>
      </w:rPr>
    </w:lvl>
    <w:lvl w:ilvl="7" w:tplc="46CA195E">
      <w:numFmt w:val="bullet"/>
      <w:lvlText w:val="•"/>
      <w:lvlJc w:val="left"/>
      <w:pPr>
        <w:ind w:left="7640" w:hanging="286"/>
      </w:pPr>
      <w:rPr>
        <w:rFonts w:hint="default"/>
        <w:lang w:val="ru-RU" w:eastAsia="en-US" w:bidi="ar-SA"/>
      </w:rPr>
    </w:lvl>
    <w:lvl w:ilvl="8" w:tplc="9F786E82">
      <w:numFmt w:val="bullet"/>
      <w:lvlText w:val="•"/>
      <w:lvlJc w:val="left"/>
      <w:pPr>
        <w:ind w:left="8509" w:hanging="286"/>
      </w:pPr>
      <w:rPr>
        <w:rFonts w:hint="default"/>
        <w:lang w:val="ru-RU" w:eastAsia="en-US" w:bidi="ar-SA"/>
      </w:rPr>
    </w:lvl>
  </w:abstractNum>
  <w:abstractNum w:abstractNumId="51">
    <w:nsid w:val="16F73C47"/>
    <w:multiLevelType w:val="hybridMultilevel"/>
    <w:tmpl w:val="7304C1C0"/>
    <w:lvl w:ilvl="0" w:tplc="7ABE44D6">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21B0D12E">
      <w:numFmt w:val="bullet"/>
      <w:lvlText w:val="•"/>
      <w:lvlJc w:val="left"/>
      <w:pPr>
        <w:ind w:left="1528" w:hanging="286"/>
      </w:pPr>
      <w:rPr>
        <w:rFonts w:hint="default"/>
        <w:lang w:val="ru-RU" w:eastAsia="en-US" w:bidi="ar-SA"/>
      </w:rPr>
    </w:lvl>
    <w:lvl w:ilvl="2" w:tplc="70CEF96C">
      <w:numFmt w:val="bullet"/>
      <w:lvlText w:val="•"/>
      <w:lvlJc w:val="left"/>
      <w:pPr>
        <w:ind w:left="2497" w:hanging="286"/>
      </w:pPr>
      <w:rPr>
        <w:rFonts w:hint="default"/>
        <w:lang w:val="ru-RU" w:eastAsia="en-US" w:bidi="ar-SA"/>
      </w:rPr>
    </w:lvl>
    <w:lvl w:ilvl="3" w:tplc="4634A4AC">
      <w:numFmt w:val="bullet"/>
      <w:lvlText w:val="•"/>
      <w:lvlJc w:val="left"/>
      <w:pPr>
        <w:ind w:left="3465" w:hanging="286"/>
      </w:pPr>
      <w:rPr>
        <w:rFonts w:hint="default"/>
        <w:lang w:val="ru-RU" w:eastAsia="en-US" w:bidi="ar-SA"/>
      </w:rPr>
    </w:lvl>
    <w:lvl w:ilvl="4" w:tplc="DA74217E">
      <w:numFmt w:val="bullet"/>
      <w:lvlText w:val="•"/>
      <w:lvlJc w:val="left"/>
      <w:pPr>
        <w:ind w:left="4434" w:hanging="286"/>
      </w:pPr>
      <w:rPr>
        <w:rFonts w:hint="default"/>
        <w:lang w:val="ru-RU" w:eastAsia="en-US" w:bidi="ar-SA"/>
      </w:rPr>
    </w:lvl>
    <w:lvl w:ilvl="5" w:tplc="3A6A7F38">
      <w:numFmt w:val="bullet"/>
      <w:lvlText w:val="•"/>
      <w:lvlJc w:val="left"/>
      <w:pPr>
        <w:ind w:left="5403" w:hanging="286"/>
      </w:pPr>
      <w:rPr>
        <w:rFonts w:hint="default"/>
        <w:lang w:val="ru-RU" w:eastAsia="en-US" w:bidi="ar-SA"/>
      </w:rPr>
    </w:lvl>
    <w:lvl w:ilvl="6" w:tplc="0E262F3E">
      <w:numFmt w:val="bullet"/>
      <w:lvlText w:val="•"/>
      <w:lvlJc w:val="left"/>
      <w:pPr>
        <w:ind w:left="6371" w:hanging="286"/>
      </w:pPr>
      <w:rPr>
        <w:rFonts w:hint="default"/>
        <w:lang w:val="ru-RU" w:eastAsia="en-US" w:bidi="ar-SA"/>
      </w:rPr>
    </w:lvl>
    <w:lvl w:ilvl="7" w:tplc="B7C80ABA">
      <w:numFmt w:val="bullet"/>
      <w:lvlText w:val="•"/>
      <w:lvlJc w:val="left"/>
      <w:pPr>
        <w:ind w:left="7340" w:hanging="286"/>
      </w:pPr>
      <w:rPr>
        <w:rFonts w:hint="default"/>
        <w:lang w:val="ru-RU" w:eastAsia="en-US" w:bidi="ar-SA"/>
      </w:rPr>
    </w:lvl>
    <w:lvl w:ilvl="8" w:tplc="F322E98E">
      <w:numFmt w:val="bullet"/>
      <w:lvlText w:val="•"/>
      <w:lvlJc w:val="left"/>
      <w:pPr>
        <w:ind w:left="8309" w:hanging="286"/>
      </w:pPr>
      <w:rPr>
        <w:rFonts w:hint="default"/>
        <w:lang w:val="ru-RU" w:eastAsia="en-US" w:bidi="ar-SA"/>
      </w:rPr>
    </w:lvl>
  </w:abstractNum>
  <w:abstractNum w:abstractNumId="52">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nsid w:val="18C44232"/>
    <w:multiLevelType w:val="hybridMultilevel"/>
    <w:tmpl w:val="6A6404C2"/>
    <w:lvl w:ilvl="0" w:tplc="F5ECEC36">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53E0283C">
      <w:numFmt w:val="bullet"/>
      <w:lvlText w:val="•"/>
      <w:lvlJc w:val="left"/>
      <w:pPr>
        <w:ind w:left="2428" w:hanging="286"/>
      </w:pPr>
      <w:rPr>
        <w:rFonts w:hint="default"/>
        <w:lang w:val="ru-RU" w:eastAsia="en-US" w:bidi="ar-SA"/>
      </w:rPr>
    </w:lvl>
    <w:lvl w:ilvl="2" w:tplc="EF02B054">
      <w:numFmt w:val="bullet"/>
      <w:lvlText w:val="•"/>
      <w:lvlJc w:val="left"/>
      <w:pPr>
        <w:ind w:left="3297" w:hanging="286"/>
      </w:pPr>
      <w:rPr>
        <w:rFonts w:hint="default"/>
        <w:lang w:val="ru-RU" w:eastAsia="en-US" w:bidi="ar-SA"/>
      </w:rPr>
    </w:lvl>
    <w:lvl w:ilvl="3" w:tplc="F56E0BB2">
      <w:numFmt w:val="bullet"/>
      <w:lvlText w:val="•"/>
      <w:lvlJc w:val="left"/>
      <w:pPr>
        <w:ind w:left="4165" w:hanging="286"/>
      </w:pPr>
      <w:rPr>
        <w:rFonts w:hint="default"/>
        <w:lang w:val="ru-RU" w:eastAsia="en-US" w:bidi="ar-SA"/>
      </w:rPr>
    </w:lvl>
    <w:lvl w:ilvl="4" w:tplc="02D61AEE">
      <w:numFmt w:val="bullet"/>
      <w:lvlText w:val="•"/>
      <w:lvlJc w:val="left"/>
      <w:pPr>
        <w:ind w:left="5034" w:hanging="286"/>
      </w:pPr>
      <w:rPr>
        <w:rFonts w:hint="default"/>
        <w:lang w:val="ru-RU" w:eastAsia="en-US" w:bidi="ar-SA"/>
      </w:rPr>
    </w:lvl>
    <w:lvl w:ilvl="5" w:tplc="9864DD32">
      <w:numFmt w:val="bullet"/>
      <w:lvlText w:val="•"/>
      <w:lvlJc w:val="left"/>
      <w:pPr>
        <w:ind w:left="5903" w:hanging="286"/>
      </w:pPr>
      <w:rPr>
        <w:rFonts w:hint="default"/>
        <w:lang w:val="ru-RU" w:eastAsia="en-US" w:bidi="ar-SA"/>
      </w:rPr>
    </w:lvl>
    <w:lvl w:ilvl="6" w:tplc="40C41B28">
      <w:numFmt w:val="bullet"/>
      <w:lvlText w:val="•"/>
      <w:lvlJc w:val="left"/>
      <w:pPr>
        <w:ind w:left="6771" w:hanging="286"/>
      </w:pPr>
      <w:rPr>
        <w:rFonts w:hint="default"/>
        <w:lang w:val="ru-RU" w:eastAsia="en-US" w:bidi="ar-SA"/>
      </w:rPr>
    </w:lvl>
    <w:lvl w:ilvl="7" w:tplc="2F2C0828">
      <w:numFmt w:val="bullet"/>
      <w:lvlText w:val="•"/>
      <w:lvlJc w:val="left"/>
      <w:pPr>
        <w:ind w:left="7640" w:hanging="286"/>
      </w:pPr>
      <w:rPr>
        <w:rFonts w:hint="default"/>
        <w:lang w:val="ru-RU" w:eastAsia="en-US" w:bidi="ar-SA"/>
      </w:rPr>
    </w:lvl>
    <w:lvl w:ilvl="8" w:tplc="3A52DE04">
      <w:numFmt w:val="bullet"/>
      <w:lvlText w:val="•"/>
      <w:lvlJc w:val="left"/>
      <w:pPr>
        <w:ind w:left="8509" w:hanging="286"/>
      </w:pPr>
      <w:rPr>
        <w:rFonts w:hint="default"/>
        <w:lang w:val="ru-RU" w:eastAsia="en-US" w:bidi="ar-SA"/>
      </w:rPr>
    </w:lvl>
  </w:abstractNum>
  <w:abstractNum w:abstractNumId="54">
    <w:nsid w:val="19F21760"/>
    <w:multiLevelType w:val="hybridMultilevel"/>
    <w:tmpl w:val="DE9CA310"/>
    <w:lvl w:ilvl="0" w:tplc="261EC8CE">
      <w:numFmt w:val="bullet"/>
      <w:lvlText w:val="—"/>
      <w:lvlJc w:val="left"/>
      <w:pPr>
        <w:ind w:left="862" w:hanging="300"/>
      </w:pPr>
      <w:rPr>
        <w:rFonts w:ascii="Times New Roman" w:eastAsia="Times New Roman" w:hAnsi="Times New Roman" w:cs="Times New Roman" w:hint="default"/>
        <w:w w:val="100"/>
        <w:sz w:val="24"/>
        <w:szCs w:val="24"/>
        <w:lang w:val="ru-RU" w:eastAsia="en-US" w:bidi="ar-SA"/>
      </w:rPr>
    </w:lvl>
    <w:lvl w:ilvl="1" w:tplc="3EC46BCA">
      <w:numFmt w:val="bullet"/>
      <w:lvlText w:val=""/>
      <w:lvlJc w:val="left"/>
      <w:pPr>
        <w:ind w:left="562" w:hanging="144"/>
      </w:pPr>
      <w:rPr>
        <w:rFonts w:ascii="Symbol" w:eastAsia="Symbol" w:hAnsi="Symbol" w:cs="Symbol" w:hint="default"/>
        <w:w w:val="100"/>
        <w:sz w:val="24"/>
        <w:szCs w:val="24"/>
        <w:lang w:val="ru-RU" w:eastAsia="en-US" w:bidi="ar-SA"/>
      </w:rPr>
    </w:lvl>
    <w:lvl w:ilvl="2" w:tplc="7DEEBB9C">
      <w:numFmt w:val="bullet"/>
      <w:lvlText w:val="•"/>
      <w:lvlJc w:val="left"/>
      <w:pPr>
        <w:ind w:left="1902" w:hanging="144"/>
      </w:pPr>
      <w:rPr>
        <w:rFonts w:hint="default"/>
        <w:lang w:val="ru-RU" w:eastAsia="en-US" w:bidi="ar-SA"/>
      </w:rPr>
    </w:lvl>
    <w:lvl w:ilvl="3" w:tplc="E254392C">
      <w:numFmt w:val="bullet"/>
      <w:lvlText w:val="•"/>
      <w:lvlJc w:val="left"/>
      <w:pPr>
        <w:ind w:left="2945" w:hanging="144"/>
      </w:pPr>
      <w:rPr>
        <w:rFonts w:hint="default"/>
        <w:lang w:val="ru-RU" w:eastAsia="en-US" w:bidi="ar-SA"/>
      </w:rPr>
    </w:lvl>
    <w:lvl w:ilvl="4" w:tplc="B41E7C24">
      <w:numFmt w:val="bullet"/>
      <w:lvlText w:val="•"/>
      <w:lvlJc w:val="left"/>
      <w:pPr>
        <w:ind w:left="3988" w:hanging="144"/>
      </w:pPr>
      <w:rPr>
        <w:rFonts w:hint="default"/>
        <w:lang w:val="ru-RU" w:eastAsia="en-US" w:bidi="ar-SA"/>
      </w:rPr>
    </w:lvl>
    <w:lvl w:ilvl="5" w:tplc="D04C713A">
      <w:numFmt w:val="bullet"/>
      <w:lvlText w:val="•"/>
      <w:lvlJc w:val="left"/>
      <w:pPr>
        <w:ind w:left="5031" w:hanging="144"/>
      </w:pPr>
      <w:rPr>
        <w:rFonts w:hint="default"/>
        <w:lang w:val="ru-RU" w:eastAsia="en-US" w:bidi="ar-SA"/>
      </w:rPr>
    </w:lvl>
    <w:lvl w:ilvl="6" w:tplc="5B064AF6">
      <w:numFmt w:val="bullet"/>
      <w:lvlText w:val="•"/>
      <w:lvlJc w:val="left"/>
      <w:pPr>
        <w:ind w:left="6074" w:hanging="144"/>
      </w:pPr>
      <w:rPr>
        <w:rFonts w:hint="default"/>
        <w:lang w:val="ru-RU" w:eastAsia="en-US" w:bidi="ar-SA"/>
      </w:rPr>
    </w:lvl>
    <w:lvl w:ilvl="7" w:tplc="4F5C169C">
      <w:numFmt w:val="bullet"/>
      <w:lvlText w:val="•"/>
      <w:lvlJc w:val="left"/>
      <w:pPr>
        <w:ind w:left="7117" w:hanging="144"/>
      </w:pPr>
      <w:rPr>
        <w:rFonts w:hint="default"/>
        <w:lang w:val="ru-RU" w:eastAsia="en-US" w:bidi="ar-SA"/>
      </w:rPr>
    </w:lvl>
    <w:lvl w:ilvl="8" w:tplc="D2DA6DAE">
      <w:numFmt w:val="bullet"/>
      <w:lvlText w:val="•"/>
      <w:lvlJc w:val="left"/>
      <w:pPr>
        <w:ind w:left="8160" w:hanging="144"/>
      </w:pPr>
      <w:rPr>
        <w:rFonts w:hint="default"/>
        <w:lang w:val="ru-RU" w:eastAsia="en-US" w:bidi="ar-SA"/>
      </w:rPr>
    </w:lvl>
  </w:abstractNum>
  <w:abstractNum w:abstractNumId="55">
    <w:nsid w:val="1B4D1AA8"/>
    <w:multiLevelType w:val="hybridMultilevel"/>
    <w:tmpl w:val="969C6AA2"/>
    <w:lvl w:ilvl="0" w:tplc="603A093A">
      <w:start w:val="8"/>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7996154A">
      <w:numFmt w:val="bullet"/>
      <w:lvlText w:val="•"/>
      <w:lvlJc w:val="left"/>
      <w:pPr>
        <w:ind w:left="2338" w:hanging="180"/>
      </w:pPr>
      <w:rPr>
        <w:rFonts w:hint="default"/>
        <w:lang w:val="ru-RU" w:eastAsia="en-US" w:bidi="ar-SA"/>
      </w:rPr>
    </w:lvl>
    <w:lvl w:ilvl="2" w:tplc="FE4AF7EE">
      <w:numFmt w:val="bullet"/>
      <w:lvlText w:val="•"/>
      <w:lvlJc w:val="left"/>
      <w:pPr>
        <w:ind w:left="3217" w:hanging="180"/>
      </w:pPr>
      <w:rPr>
        <w:rFonts w:hint="default"/>
        <w:lang w:val="ru-RU" w:eastAsia="en-US" w:bidi="ar-SA"/>
      </w:rPr>
    </w:lvl>
    <w:lvl w:ilvl="3" w:tplc="305E0D2E">
      <w:numFmt w:val="bullet"/>
      <w:lvlText w:val="•"/>
      <w:lvlJc w:val="left"/>
      <w:pPr>
        <w:ind w:left="4095" w:hanging="180"/>
      </w:pPr>
      <w:rPr>
        <w:rFonts w:hint="default"/>
        <w:lang w:val="ru-RU" w:eastAsia="en-US" w:bidi="ar-SA"/>
      </w:rPr>
    </w:lvl>
    <w:lvl w:ilvl="4" w:tplc="E7BCC68A">
      <w:numFmt w:val="bullet"/>
      <w:lvlText w:val="•"/>
      <w:lvlJc w:val="left"/>
      <w:pPr>
        <w:ind w:left="4974" w:hanging="180"/>
      </w:pPr>
      <w:rPr>
        <w:rFonts w:hint="default"/>
        <w:lang w:val="ru-RU" w:eastAsia="en-US" w:bidi="ar-SA"/>
      </w:rPr>
    </w:lvl>
    <w:lvl w:ilvl="5" w:tplc="302ED4F2">
      <w:numFmt w:val="bullet"/>
      <w:lvlText w:val="•"/>
      <w:lvlJc w:val="left"/>
      <w:pPr>
        <w:ind w:left="5853" w:hanging="180"/>
      </w:pPr>
      <w:rPr>
        <w:rFonts w:hint="default"/>
        <w:lang w:val="ru-RU" w:eastAsia="en-US" w:bidi="ar-SA"/>
      </w:rPr>
    </w:lvl>
    <w:lvl w:ilvl="6" w:tplc="D282776A">
      <w:numFmt w:val="bullet"/>
      <w:lvlText w:val="•"/>
      <w:lvlJc w:val="left"/>
      <w:pPr>
        <w:ind w:left="6731" w:hanging="180"/>
      </w:pPr>
      <w:rPr>
        <w:rFonts w:hint="default"/>
        <w:lang w:val="ru-RU" w:eastAsia="en-US" w:bidi="ar-SA"/>
      </w:rPr>
    </w:lvl>
    <w:lvl w:ilvl="7" w:tplc="AE4AE022">
      <w:numFmt w:val="bullet"/>
      <w:lvlText w:val="•"/>
      <w:lvlJc w:val="left"/>
      <w:pPr>
        <w:ind w:left="7610" w:hanging="180"/>
      </w:pPr>
      <w:rPr>
        <w:rFonts w:hint="default"/>
        <w:lang w:val="ru-RU" w:eastAsia="en-US" w:bidi="ar-SA"/>
      </w:rPr>
    </w:lvl>
    <w:lvl w:ilvl="8" w:tplc="2C3ED23C">
      <w:numFmt w:val="bullet"/>
      <w:lvlText w:val="•"/>
      <w:lvlJc w:val="left"/>
      <w:pPr>
        <w:ind w:left="8489" w:hanging="180"/>
      </w:pPr>
      <w:rPr>
        <w:rFonts w:hint="default"/>
        <w:lang w:val="ru-RU" w:eastAsia="en-US" w:bidi="ar-SA"/>
      </w:rPr>
    </w:lvl>
  </w:abstractNum>
  <w:abstractNum w:abstractNumId="56">
    <w:nsid w:val="1B9E2C46"/>
    <w:multiLevelType w:val="hybridMultilevel"/>
    <w:tmpl w:val="5E9619C2"/>
    <w:lvl w:ilvl="0" w:tplc="7060AD56">
      <w:start w:val="1"/>
      <w:numFmt w:val="decimal"/>
      <w:lvlText w:val="%1."/>
      <w:lvlJc w:val="left"/>
      <w:pPr>
        <w:ind w:left="562" w:hanging="286"/>
        <w:jc w:val="left"/>
      </w:pPr>
      <w:rPr>
        <w:rFonts w:ascii="Times New Roman" w:eastAsia="Times New Roman" w:hAnsi="Times New Roman" w:cs="Times New Roman" w:hint="default"/>
        <w:w w:val="100"/>
        <w:sz w:val="24"/>
        <w:szCs w:val="24"/>
        <w:lang w:val="ru-RU" w:eastAsia="en-US" w:bidi="ar-SA"/>
      </w:rPr>
    </w:lvl>
    <w:lvl w:ilvl="1" w:tplc="2AC4FA6A">
      <w:numFmt w:val="bullet"/>
      <w:lvlText w:val="•"/>
      <w:lvlJc w:val="left"/>
      <w:pPr>
        <w:ind w:left="2900" w:hanging="286"/>
      </w:pPr>
      <w:rPr>
        <w:rFonts w:hint="default"/>
        <w:lang w:val="ru-RU" w:eastAsia="en-US" w:bidi="ar-SA"/>
      </w:rPr>
    </w:lvl>
    <w:lvl w:ilvl="2" w:tplc="62446464">
      <w:numFmt w:val="bullet"/>
      <w:lvlText w:val="•"/>
      <w:lvlJc w:val="left"/>
      <w:pPr>
        <w:ind w:left="3716" w:hanging="286"/>
      </w:pPr>
      <w:rPr>
        <w:rFonts w:hint="default"/>
        <w:lang w:val="ru-RU" w:eastAsia="en-US" w:bidi="ar-SA"/>
      </w:rPr>
    </w:lvl>
    <w:lvl w:ilvl="3" w:tplc="B8980CB6">
      <w:numFmt w:val="bullet"/>
      <w:lvlText w:val="•"/>
      <w:lvlJc w:val="left"/>
      <w:pPr>
        <w:ind w:left="4532" w:hanging="286"/>
      </w:pPr>
      <w:rPr>
        <w:rFonts w:hint="default"/>
        <w:lang w:val="ru-RU" w:eastAsia="en-US" w:bidi="ar-SA"/>
      </w:rPr>
    </w:lvl>
    <w:lvl w:ilvl="4" w:tplc="1B68EB04">
      <w:numFmt w:val="bullet"/>
      <w:lvlText w:val="•"/>
      <w:lvlJc w:val="left"/>
      <w:pPr>
        <w:ind w:left="5348" w:hanging="286"/>
      </w:pPr>
      <w:rPr>
        <w:rFonts w:hint="default"/>
        <w:lang w:val="ru-RU" w:eastAsia="en-US" w:bidi="ar-SA"/>
      </w:rPr>
    </w:lvl>
    <w:lvl w:ilvl="5" w:tplc="84E4AC20">
      <w:numFmt w:val="bullet"/>
      <w:lvlText w:val="•"/>
      <w:lvlJc w:val="left"/>
      <w:pPr>
        <w:ind w:left="6165" w:hanging="286"/>
      </w:pPr>
      <w:rPr>
        <w:rFonts w:hint="default"/>
        <w:lang w:val="ru-RU" w:eastAsia="en-US" w:bidi="ar-SA"/>
      </w:rPr>
    </w:lvl>
    <w:lvl w:ilvl="6" w:tplc="E1A86F3C">
      <w:numFmt w:val="bullet"/>
      <w:lvlText w:val="•"/>
      <w:lvlJc w:val="left"/>
      <w:pPr>
        <w:ind w:left="6981" w:hanging="286"/>
      </w:pPr>
      <w:rPr>
        <w:rFonts w:hint="default"/>
        <w:lang w:val="ru-RU" w:eastAsia="en-US" w:bidi="ar-SA"/>
      </w:rPr>
    </w:lvl>
    <w:lvl w:ilvl="7" w:tplc="C09C98EC">
      <w:numFmt w:val="bullet"/>
      <w:lvlText w:val="•"/>
      <w:lvlJc w:val="left"/>
      <w:pPr>
        <w:ind w:left="7797" w:hanging="286"/>
      </w:pPr>
      <w:rPr>
        <w:rFonts w:hint="default"/>
        <w:lang w:val="ru-RU" w:eastAsia="en-US" w:bidi="ar-SA"/>
      </w:rPr>
    </w:lvl>
    <w:lvl w:ilvl="8" w:tplc="14845CF2">
      <w:numFmt w:val="bullet"/>
      <w:lvlText w:val="•"/>
      <w:lvlJc w:val="left"/>
      <w:pPr>
        <w:ind w:left="8613" w:hanging="286"/>
      </w:pPr>
      <w:rPr>
        <w:rFonts w:hint="default"/>
        <w:lang w:val="ru-RU" w:eastAsia="en-US" w:bidi="ar-SA"/>
      </w:rPr>
    </w:lvl>
  </w:abstractNum>
  <w:abstractNum w:abstractNumId="57">
    <w:nsid w:val="1BA00CCB"/>
    <w:multiLevelType w:val="hybridMultilevel"/>
    <w:tmpl w:val="D87A4FB2"/>
    <w:lvl w:ilvl="0" w:tplc="D8CCC8EA">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3BA8FC5A">
      <w:numFmt w:val="bullet"/>
      <w:lvlText w:val="•"/>
      <w:lvlJc w:val="left"/>
      <w:pPr>
        <w:ind w:left="1528" w:hanging="286"/>
      </w:pPr>
      <w:rPr>
        <w:rFonts w:hint="default"/>
        <w:lang w:val="ru-RU" w:eastAsia="en-US" w:bidi="ar-SA"/>
      </w:rPr>
    </w:lvl>
    <w:lvl w:ilvl="2" w:tplc="A732DAD2">
      <w:numFmt w:val="bullet"/>
      <w:lvlText w:val="•"/>
      <w:lvlJc w:val="left"/>
      <w:pPr>
        <w:ind w:left="2497" w:hanging="286"/>
      </w:pPr>
      <w:rPr>
        <w:rFonts w:hint="default"/>
        <w:lang w:val="ru-RU" w:eastAsia="en-US" w:bidi="ar-SA"/>
      </w:rPr>
    </w:lvl>
    <w:lvl w:ilvl="3" w:tplc="356A7340">
      <w:numFmt w:val="bullet"/>
      <w:lvlText w:val="•"/>
      <w:lvlJc w:val="left"/>
      <w:pPr>
        <w:ind w:left="3465" w:hanging="286"/>
      </w:pPr>
      <w:rPr>
        <w:rFonts w:hint="default"/>
        <w:lang w:val="ru-RU" w:eastAsia="en-US" w:bidi="ar-SA"/>
      </w:rPr>
    </w:lvl>
    <w:lvl w:ilvl="4" w:tplc="D9B21E46">
      <w:numFmt w:val="bullet"/>
      <w:lvlText w:val="•"/>
      <w:lvlJc w:val="left"/>
      <w:pPr>
        <w:ind w:left="4434" w:hanging="286"/>
      </w:pPr>
      <w:rPr>
        <w:rFonts w:hint="default"/>
        <w:lang w:val="ru-RU" w:eastAsia="en-US" w:bidi="ar-SA"/>
      </w:rPr>
    </w:lvl>
    <w:lvl w:ilvl="5" w:tplc="E60AD23A">
      <w:numFmt w:val="bullet"/>
      <w:lvlText w:val="•"/>
      <w:lvlJc w:val="left"/>
      <w:pPr>
        <w:ind w:left="5403" w:hanging="286"/>
      </w:pPr>
      <w:rPr>
        <w:rFonts w:hint="default"/>
        <w:lang w:val="ru-RU" w:eastAsia="en-US" w:bidi="ar-SA"/>
      </w:rPr>
    </w:lvl>
    <w:lvl w:ilvl="6" w:tplc="7CC0701C">
      <w:numFmt w:val="bullet"/>
      <w:lvlText w:val="•"/>
      <w:lvlJc w:val="left"/>
      <w:pPr>
        <w:ind w:left="6371" w:hanging="286"/>
      </w:pPr>
      <w:rPr>
        <w:rFonts w:hint="default"/>
        <w:lang w:val="ru-RU" w:eastAsia="en-US" w:bidi="ar-SA"/>
      </w:rPr>
    </w:lvl>
    <w:lvl w:ilvl="7" w:tplc="6420ABF4">
      <w:numFmt w:val="bullet"/>
      <w:lvlText w:val="•"/>
      <w:lvlJc w:val="left"/>
      <w:pPr>
        <w:ind w:left="7340" w:hanging="286"/>
      </w:pPr>
      <w:rPr>
        <w:rFonts w:hint="default"/>
        <w:lang w:val="ru-RU" w:eastAsia="en-US" w:bidi="ar-SA"/>
      </w:rPr>
    </w:lvl>
    <w:lvl w:ilvl="8" w:tplc="1E18FA9C">
      <w:numFmt w:val="bullet"/>
      <w:lvlText w:val="•"/>
      <w:lvlJc w:val="left"/>
      <w:pPr>
        <w:ind w:left="8309" w:hanging="286"/>
      </w:pPr>
      <w:rPr>
        <w:rFonts w:hint="default"/>
        <w:lang w:val="ru-RU" w:eastAsia="en-US" w:bidi="ar-SA"/>
      </w:rPr>
    </w:lvl>
  </w:abstractNum>
  <w:abstractNum w:abstractNumId="58">
    <w:nsid w:val="1C7F60D4"/>
    <w:multiLevelType w:val="hybridMultilevel"/>
    <w:tmpl w:val="EE6071C8"/>
    <w:lvl w:ilvl="0" w:tplc="9B48B318">
      <w:start w:val="8"/>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5244793C">
      <w:numFmt w:val="bullet"/>
      <w:lvlText w:val="•"/>
      <w:lvlJc w:val="left"/>
      <w:pPr>
        <w:ind w:left="2338" w:hanging="180"/>
      </w:pPr>
      <w:rPr>
        <w:rFonts w:hint="default"/>
        <w:lang w:val="ru-RU" w:eastAsia="en-US" w:bidi="ar-SA"/>
      </w:rPr>
    </w:lvl>
    <w:lvl w:ilvl="2" w:tplc="90C67ACC">
      <w:numFmt w:val="bullet"/>
      <w:lvlText w:val="•"/>
      <w:lvlJc w:val="left"/>
      <w:pPr>
        <w:ind w:left="3217" w:hanging="180"/>
      </w:pPr>
      <w:rPr>
        <w:rFonts w:hint="default"/>
        <w:lang w:val="ru-RU" w:eastAsia="en-US" w:bidi="ar-SA"/>
      </w:rPr>
    </w:lvl>
    <w:lvl w:ilvl="3" w:tplc="4B7AF3D2">
      <w:numFmt w:val="bullet"/>
      <w:lvlText w:val="•"/>
      <w:lvlJc w:val="left"/>
      <w:pPr>
        <w:ind w:left="4095" w:hanging="180"/>
      </w:pPr>
      <w:rPr>
        <w:rFonts w:hint="default"/>
        <w:lang w:val="ru-RU" w:eastAsia="en-US" w:bidi="ar-SA"/>
      </w:rPr>
    </w:lvl>
    <w:lvl w:ilvl="4" w:tplc="696E124C">
      <w:numFmt w:val="bullet"/>
      <w:lvlText w:val="•"/>
      <w:lvlJc w:val="left"/>
      <w:pPr>
        <w:ind w:left="4974" w:hanging="180"/>
      </w:pPr>
      <w:rPr>
        <w:rFonts w:hint="default"/>
        <w:lang w:val="ru-RU" w:eastAsia="en-US" w:bidi="ar-SA"/>
      </w:rPr>
    </w:lvl>
    <w:lvl w:ilvl="5" w:tplc="2940D812">
      <w:numFmt w:val="bullet"/>
      <w:lvlText w:val="•"/>
      <w:lvlJc w:val="left"/>
      <w:pPr>
        <w:ind w:left="5853" w:hanging="180"/>
      </w:pPr>
      <w:rPr>
        <w:rFonts w:hint="default"/>
        <w:lang w:val="ru-RU" w:eastAsia="en-US" w:bidi="ar-SA"/>
      </w:rPr>
    </w:lvl>
    <w:lvl w:ilvl="6" w:tplc="B986B9EC">
      <w:numFmt w:val="bullet"/>
      <w:lvlText w:val="•"/>
      <w:lvlJc w:val="left"/>
      <w:pPr>
        <w:ind w:left="6731" w:hanging="180"/>
      </w:pPr>
      <w:rPr>
        <w:rFonts w:hint="default"/>
        <w:lang w:val="ru-RU" w:eastAsia="en-US" w:bidi="ar-SA"/>
      </w:rPr>
    </w:lvl>
    <w:lvl w:ilvl="7" w:tplc="3E4C751E">
      <w:numFmt w:val="bullet"/>
      <w:lvlText w:val="•"/>
      <w:lvlJc w:val="left"/>
      <w:pPr>
        <w:ind w:left="7610" w:hanging="180"/>
      </w:pPr>
      <w:rPr>
        <w:rFonts w:hint="default"/>
        <w:lang w:val="ru-RU" w:eastAsia="en-US" w:bidi="ar-SA"/>
      </w:rPr>
    </w:lvl>
    <w:lvl w:ilvl="8" w:tplc="80F24E1A">
      <w:numFmt w:val="bullet"/>
      <w:lvlText w:val="•"/>
      <w:lvlJc w:val="left"/>
      <w:pPr>
        <w:ind w:left="8489" w:hanging="180"/>
      </w:pPr>
      <w:rPr>
        <w:rFonts w:hint="default"/>
        <w:lang w:val="ru-RU" w:eastAsia="en-US" w:bidi="ar-SA"/>
      </w:rPr>
    </w:lvl>
  </w:abstractNum>
  <w:abstractNum w:abstractNumId="59">
    <w:nsid w:val="1D4C35A9"/>
    <w:multiLevelType w:val="hybridMultilevel"/>
    <w:tmpl w:val="A65CBB8C"/>
    <w:lvl w:ilvl="0" w:tplc="74EE51FE">
      <w:start w:val="6"/>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05889C4C">
      <w:numFmt w:val="bullet"/>
      <w:lvlText w:val="•"/>
      <w:lvlJc w:val="left"/>
      <w:pPr>
        <w:ind w:left="2338" w:hanging="180"/>
      </w:pPr>
      <w:rPr>
        <w:rFonts w:hint="default"/>
        <w:lang w:val="ru-RU" w:eastAsia="en-US" w:bidi="ar-SA"/>
      </w:rPr>
    </w:lvl>
    <w:lvl w:ilvl="2" w:tplc="7FB6D3C6">
      <w:numFmt w:val="bullet"/>
      <w:lvlText w:val="•"/>
      <w:lvlJc w:val="left"/>
      <w:pPr>
        <w:ind w:left="3217" w:hanging="180"/>
      </w:pPr>
      <w:rPr>
        <w:rFonts w:hint="default"/>
        <w:lang w:val="ru-RU" w:eastAsia="en-US" w:bidi="ar-SA"/>
      </w:rPr>
    </w:lvl>
    <w:lvl w:ilvl="3" w:tplc="F110B8E8">
      <w:numFmt w:val="bullet"/>
      <w:lvlText w:val="•"/>
      <w:lvlJc w:val="left"/>
      <w:pPr>
        <w:ind w:left="4095" w:hanging="180"/>
      </w:pPr>
      <w:rPr>
        <w:rFonts w:hint="default"/>
        <w:lang w:val="ru-RU" w:eastAsia="en-US" w:bidi="ar-SA"/>
      </w:rPr>
    </w:lvl>
    <w:lvl w:ilvl="4" w:tplc="46FECB0C">
      <w:numFmt w:val="bullet"/>
      <w:lvlText w:val="•"/>
      <w:lvlJc w:val="left"/>
      <w:pPr>
        <w:ind w:left="4974" w:hanging="180"/>
      </w:pPr>
      <w:rPr>
        <w:rFonts w:hint="default"/>
        <w:lang w:val="ru-RU" w:eastAsia="en-US" w:bidi="ar-SA"/>
      </w:rPr>
    </w:lvl>
    <w:lvl w:ilvl="5" w:tplc="06403CB6">
      <w:numFmt w:val="bullet"/>
      <w:lvlText w:val="•"/>
      <w:lvlJc w:val="left"/>
      <w:pPr>
        <w:ind w:left="5853" w:hanging="180"/>
      </w:pPr>
      <w:rPr>
        <w:rFonts w:hint="default"/>
        <w:lang w:val="ru-RU" w:eastAsia="en-US" w:bidi="ar-SA"/>
      </w:rPr>
    </w:lvl>
    <w:lvl w:ilvl="6" w:tplc="6EDE92A0">
      <w:numFmt w:val="bullet"/>
      <w:lvlText w:val="•"/>
      <w:lvlJc w:val="left"/>
      <w:pPr>
        <w:ind w:left="6731" w:hanging="180"/>
      </w:pPr>
      <w:rPr>
        <w:rFonts w:hint="default"/>
        <w:lang w:val="ru-RU" w:eastAsia="en-US" w:bidi="ar-SA"/>
      </w:rPr>
    </w:lvl>
    <w:lvl w:ilvl="7" w:tplc="827AF776">
      <w:numFmt w:val="bullet"/>
      <w:lvlText w:val="•"/>
      <w:lvlJc w:val="left"/>
      <w:pPr>
        <w:ind w:left="7610" w:hanging="180"/>
      </w:pPr>
      <w:rPr>
        <w:rFonts w:hint="default"/>
        <w:lang w:val="ru-RU" w:eastAsia="en-US" w:bidi="ar-SA"/>
      </w:rPr>
    </w:lvl>
    <w:lvl w:ilvl="8" w:tplc="18083C4C">
      <w:numFmt w:val="bullet"/>
      <w:lvlText w:val="•"/>
      <w:lvlJc w:val="left"/>
      <w:pPr>
        <w:ind w:left="8489" w:hanging="180"/>
      </w:pPr>
      <w:rPr>
        <w:rFonts w:hint="default"/>
        <w:lang w:val="ru-RU" w:eastAsia="en-US" w:bidi="ar-SA"/>
      </w:rPr>
    </w:lvl>
  </w:abstractNum>
  <w:abstractNum w:abstractNumId="60">
    <w:nsid w:val="1D614745"/>
    <w:multiLevelType w:val="hybridMultilevel"/>
    <w:tmpl w:val="C0C259A0"/>
    <w:lvl w:ilvl="0" w:tplc="D0664E2A">
      <w:start w:val="1"/>
      <w:numFmt w:val="decimal"/>
      <w:lvlText w:val="%1)"/>
      <w:lvlJc w:val="left"/>
      <w:pPr>
        <w:ind w:left="296" w:hanging="286"/>
        <w:jc w:val="right"/>
      </w:pPr>
      <w:rPr>
        <w:rFonts w:ascii="Times New Roman" w:eastAsia="Times New Roman" w:hAnsi="Times New Roman" w:cs="Times New Roman" w:hint="default"/>
        <w:color w:val="221E1F"/>
        <w:w w:val="99"/>
        <w:sz w:val="24"/>
        <w:szCs w:val="24"/>
        <w:lang w:val="ru-RU" w:eastAsia="en-US" w:bidi="ar-SA"/>
      </w:rPr>
    </w:lvl>
    <w:lvl w:ilvl="1" w:tplc="31002EC2">
      <w:numFmt w:val="bullet"/>
      <w:lvlText w:val="•"/>
      <w:lvlJc w:val="left"/>
      <w:pPr>
        <w:ind w:left="1168" w:hanging="286"/>
      </w:pPr>
      <w:rPr>
        <w:rFonts w:hint="default"/>
        <w:lang w:val="ru-RU" w:eastAsia="en-US" w:bidi="ar-SA"/>
      </w:rPr>
    </w:lvl>
    <w:lvl w:ilvl="2" w:tplc="3CC02602">
      <w:numFmt w:val="bullet"/>
      <w:lvlText w:val="•"/>
      <w:lvlJc w:val="left"/>
      <w:pPr>
        <w:ind w:left="2037" w:hanging="286"/>
      </w:pPr>
      <w:rPr>
        <w:rFonts w:hint="default"/>
        <w:lang w:val="ru-RU" w:eastAsia="en-US" w:bidi="ar-SA"/>
      </w:rPr>
    </w:lvl>
    <w:lvl w:ilvl="3" w:tplc="9F62E42A">
      <w:numFmt w:val="bullet"/>
      <w:lvlText w:val="•"/>
      <w:lvlJc w:val="left"/>
      <w:pPr>
        <w:ind w:left="2906" w:hanging="286"/>
      </w:pPr>
      <w:rPr>
        <w:rFonts w:hint="default"/>
        <w:lang w:val="ru-RU" w:eastAsia="en-US" w:bidi="ar-SA"/>
      </w:rPr>
    </w:lvl>
    <w:lvl w:ilvl="4" w:tplc="ACFCE620">
      <w:numFmt w:val="bullet"/>
      <w:lvlText w:val="•"/>
      <w:lvlJc w:val="left"/>
      <w:pPr>
        <w:ind w:left="3775" w:hanging="286"/>
      </w:pPr>
      <w:rPr>
        <w:rFonts w:hint="default"/>
        <w:lang w:val="ru-RU" w:eastAsia="en-US" w:bidi="ar-SA"/>
      </w:rPr>
    </w:lvl>
    <w:lvl w:ilvl="5" w:tplc="1B4ECDDC">
      <w:numFmt w:val="bullet"/>
      <w:lvlText w:val="•"/>
      <w:lvlJc w:val="left"/>
      <w:pPr>
        <w:ind w:left="4643" w:hanging="286"/>
      </w:pPr>
      <w:rPr>
        <w:rFonts w:hint="default"/>
        <w:lang w:val="ru-RU" w:eastAsia="en-US" w:bidi="ar-SA"/>
      </w:rPr>
    </w:lvl>
    <w:lvl w:ilvl="6" w:tplc="F814D99A">
      <w:numFmt w:val="bullet"/>
      <w:lvlText w:val="•"/>
      <w:lvlJc w:val="left"/>
      <w:pPr>
        <w:ind w:left="5512" w:hanging="286"/>
      </w:pPr>
      <w:rPr>
        <w:rFonts w:hint="default"/>
        <w:lang w:val="ru-RU" w:eastAsia="en-US" w:bidi="ar-SA"/>
      </w:rPr>
    </w:lvl>
    <w:lvl w:ilvl="7" w:tplc="890C09A4">
      <w:numFmt w:val="bullet"/>
      <w:lvlText w:val="•"/>
      <w:lvlJc w:val="left"/>
      <w:pPr>
        <w:ind w:left="6381" w:hanging="286"/>
      </w:pPr>
      <w:rPr>
        <w:rFonts w:hint="default"/>
        <w:lang w:val="ru-RU" w:eastAsia="en-US" w:bidi="ar-SA"/>
      </w:rPr>
    </w:lvl>
    <w:lvl w:ilvl="8" w:tplc="3A66DBCC">
      <w:numFmt w:val="bullet"/>
      <w:lvlText w:val="•"/>
      <w:lvlJc w:val="left"/>
      <w:pPr>
        <w:ind w:left="7250" w:hanging="286"/>
      </w:pPr>
      <w:rPr>
        <w:rFonts w:hint="default"/>
        <w:lang w:val="ru-RU" w:eastAsia="en-US" w:bidi="ar-SA"/>
      </w:rPr>
    </w:lvl>
  </w:abstractNum>
  <w:abstractNum w:abstractNumId="61">
    <w:nsid w:val="1E1D6849"/>
    <w:multiLevelType w:val="hybridMultilevel"/>
    <w:tmpl w:val="142894A4"/>
    <w:lvl w:ilvl="0" w:tplc="C2EC8856">
      <w:numFmt w:val="bullet"/>
      <w:lvlText w:val=""/>
      <w:lvlJc w:val="left"/>
      <w:pPr>
        <w:ind w:left="562" w:hanging="144"/>
      </w:pPr>
      <w:rPr>
        <w:rFonts w:ascii="Symbol" w:eastAsia="Symbol" w:hAnsi="Symbol" w:cs="Symbol" w:hint="default"/>
        <w:w w:val="100"/>
        <w:sz w:val="24"/>
        <w:szCs w:val="24"/>
        <w:lang w:val="ru-RU" w:eastAsia="en-US" w:bidi="ar-SA"/>
      </w:rPr>
    </w:lvl>
    <w:lvl w:ilvl="1" w:tplc="DD5240BC">
      <w:numFmt w:val="bullet"/>
      <w:lvlText w:val="•"/>
      <w:lvlJc w:val="left"/>
      <w:pPr>
        <w:ind w:left="1528" w:hanging="144"/>
      </w:pPr>
      <w:rPr>
        <w:rFonts w:hint="default"/>
        <w:lang w:val="ru-RU" w:eastAsia="en-US" w:bidi="ar-SA"/>
      </w:rPr>
    </w:lvl>
    <w:lvl w:ilvl="2" w:tplc="CA98C43A">
      <w:numFmt w:val="bullet"/>
      <w:lvlText w:val="•"/>
      <w:lvlJc w:val="left"/>
      <w:pPr>
        <w:ind w:left="2497" w:hanging="144"/>
      </w:pPr>
      <w:rPr>
        <w:rFonts w:hint="default"/>
        <w:lang w:val="ru-RU" w:eastAsia="en-US" w:bidi="ar-SA"/>
      </w:rPr>
    </w:lvl>
    <w:lvl w:ilvl="3" w:tplc="95AEB90E">
      <w:numFmt w:val="bullet"/>
      <w:lvlText w:val="•"/>
      <w:lvlJc w:val="left"/>
      <w:pPr>
        <w:ind w:left="3465" w:hanging="144"/>
      </w:pPr>
      <w:rPr>
        <w:rFonts w:hint="default"/>
        <w:lang w:val="ru-RU" w:eastAsia="en-US" w:bidi="ar-SA"/>
      </w:rPr>
    </w:lvl>
    <w:lvl w:ilvl="4" w:tplc="BE6814BA">
      <w:numFmt w:val="bullet"/>
      <w:lvlText w:val="•"/>
      <w:lvlJc w:val="left"/>
      <w:pPr>
        <w:ind w:left="4434" w:hanging="144"/>
      </w:pPr>
      <w:rPr>
        <w:rFonts w:hint="default"/>
        <w:lang w:val="ru-RU" w:eastAsia="en-US" w:bidi="ar-SA"/>
      </w:rPr>
    </w:lvl>
    <w:lvl w:ilvl="5" w:tplc="A5C618D6">
      <w:numFmt w:val="bullet"/>
      <w:lvlText w:val="•"/>
      <w:lvlJc w:val="left"/>
      <w:pPr>
        <w:ind w:left="5403" w:hanging="144"/>
      </w:pPr>
      <w:rPr>
        <w:rFonts w:hint="default"/>
        <w:lang w:val="ru-RU" w:eastAsia="en-US" w:bidi="ar-SA"/>
      </w:rPr>
    </w:lvl>
    <w:lvl w:ilvl="6" w:tplc="42C02CAC">
      <w:numFmt w:val="bullet"/>
      <w:lvlText w:val="•"/>
      <w:lvlJc w:val="left"/>
      <w:pPr>
        <w:ind w:left="6371" w:hanging="144"/>
      </w:pPr>
      <w:rPr>
        <w:rFonts w:hint="default"/>
        <w:lang w:val="ru-RU" w:eastAsia="en-US" w:bidi="ar-SA"/>
      </w:rPr>
    </w:lvl>
    <w:lvl w:ilvl="7" w:tplc="1B8C313A">
      <w:numFmt w:val="bullet"/>
      <w:lvlText w:val="•"/>
      <w:lvlJc w:val="left"/>
      <w:pPr>
        <w:ind w:left="7340" w:hanging="144"/>
      </w:pPr>
      <w:rPr>
        <w:rFonts w:hint="default"/>
        <w:lang w:val="ru-RU" w:eastAsia="en-US" w:bidi="ar-SA"/>
      </w:rPr>
    </w:lvl>
    <w:lvl w:ilvl="8" w:tplc="FB2A37B6">
      <w:numFmt w:val="bullet"/>
      <w:lvlText w:val="•"/>
      <w:lvlJc w:val="left"/>
      <w:pPr>
        <w:ind w:left="8309" w:hanging="144"/>
      </w:pPr>
      <w:rPr>
        <w:rFonts w:hint="default"/>
        <w:lang w:val="ru-RU" w:eastAsia="en-US" w:bidi="ar-SA"/>
      </w:rPr>
    </w:lvl>
  </w:abstractNum>
  <w:abstractNum w:abstractNumId="62">
    <w:nsid w:val="1E427F9B"/>
    <w:multiLevelType w:val="hybridMultilevel"/>
    <w:tmpl w:val="6EF65DEA"/>
    <w:lvl w:ilvl="0" w:tplc="5B52E626">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F20673E8">
      <w:numFmt w:val="bullet"/>
      <w:lvlText w:val="•"/>
      <w:lvlJc w:val="left"/>
      <w:pPr>
        <w:ind w:left="2428" w:hanging="286"/>
      </w:pPr>
      <w:rPr>
        <w:rFonts w:hint="default"/>
        <w:lang w:val="ru-RU" w:eastAsia="en-US" w:bidi="ar-SA"/>
      </w:rPr>
    </w:lvl>
    <w:lvl w:ilvl="2" w:tplc="18640FFC">
      <w:numFmt w:val="bullet"/>
      <w:lvlText w:val="•"/>
      <w:lvlJc w:val="left"/>
      <w:pPr>
        <w:ind w:left="3297" w:hanging="286"/>
      </w:pPr>
      <w:rPr>
        <w:rFonts w:hint="default"/>
        <w:lang w:val="ru-RU" w:eastAsia="en-US" w:bidi="ar-SA"/>
      </w:rPr>
    </w:lvl>
    <w:lvl w:ilvl="3" w:tplc="AE7A1FA2">
      <w:numFmt w:val="bullet"/>
      <w:lvlText w:val="•"/>
      <w:lvlJc w:val="left"/>
      <w:pPr>
        <w:ind w:left="4165" w:hanging="286"/>
      </w:pPr>
      <w:rPr>
        <w:rFonts w:hint="default"/>
        <w:lang w:val="ru-RU" w:eastAsia="en-US" w:bidi="ar-SA"/>
      </w:rPr>
    </w:lvl>
    <w:lvl w:ilvl="4" w:tplc="D068BE60">
      <w:numFmt w:val="bullet"/>
      <w:lvlText w:val="•"/>
      <w:lvlJc w:val="left"/>
      <w:pPr>
        <w:ind w:left="5034" w:hanging="286"/>
      </w:pPr>
      <w:rPr>
        <w:rFonts w:hint="default"/>
        <w:lang w:val="ru-RU" w:eastAsia="en-US" w:bidi="ar-SA"/>
      </w:rPr>
    </w:lvl>
    <w:lvl w:ilvl="5" w:tplc="0E4CB832">
      <w:numFmt w:val="bullet"/>
      <w:lvlText w:val="•"/>
      <w:lvlJc w:val="left"/>
      <w:pPr>
        <w:ind w:left="5903" w:hanging="286"/>
      </w:pPr>
      <w:rPr>
        <w:rFonts w:hint="default"/>
        <w:lang w:val="ru-RU" w:eastAsia="en-US" w:bidi="ar-SA"/>
      </w:rPr>
    </w:lvl>
    <w:lvl w:ilvl="6" w:tplc="FCA00B32">
      <w:numFmt w:val="bullet"/>
      <w:lvlText w:val="•"/>
      <w:lvlJc w:val="left"/>
      <w:pPr>
        <w:ind w:left="6771" w:hanging="286"/>
      </w:pPr>
      <w:rPr>
        <w:rFonts w:hint="default"/>
        <w:lang w:val="ru-RU" w:eastAsia="en-US" w:bidi="ar-SA"/>
      </w:rPr>
    </w:lvl>
    <w:lvl w:ilvl="7" w:tplc="B8C4CD80">
      <w:numFmt w:val="bullet"/>
      <w:lvlText w:val="•"/>
      <w:lvlJc w:val="left"/>
      <w:pPr>
        <w:ind w:left="7640" w:hanging="286"/>
      </w:pPr>
      <w:rPr>
        <w:rFonts w:hint="default"/>
        <w:lang w:val="ru-RU" w:eastAsia="en-US" w:bidi="ar-SA"/>
      </w:rPr>
    </w:lvl>
    <w:lvl w:ilvl="8" w:tplc="4506655A">
      <w:numFmt w:val="bullet"/>
      <w:lvlText w:val="•"/>
      <w:lvlJc w:val="left"/>
      <w:pPr>
        <w:ind w:left="8509" w:hanging="286"/>
      </w:pPr>
      <w:rPr>
        <w:rFonts w:hint="default"/>
        <w:lang w:val="ru-RU" w:eastAsia="en-US" w:bidi="ar-SA"/>
      </w:rPr>
    </w:lvl>
  </w:abstractNum>
  <w:abstractNum w:abstractNumId="63">
    <w:nsid w:val="1E6530A5"/>
    <w:multiLevelType w:val="multilevel"/>
    <w:tmpl w:val="34E2422E"/>
    <w:lvl w:ilvl="0">
      <w:start w:val="3"/>
      <w:numFmt w:val="decimal"/>
      <w:lvlText w:val="%1"/>
      <w:lvlJc w:val="left"/>
      <w:pPr>
        <w:ind w:left="1841" w:hanging="708"/>
        <w:jc w:val="left"/>
      </w:pPr>
      <w:rPr>
        <w:rFonts w:hint="default"/>
        <w:lang w:val="ru-RU" w:eastAsia="en-US" w:bidi="ar-SA"/>
      </w:rPr>
    </w:lvl>
    <w:lvl w:ilvl="1">
      <w:start w:val="4"/>
      <w:numFmt w:val="decimal"/>
      <w:lvlText w:val="%1.%2"/>
      <w:lvlJc w:val="left"/>
      <w:pPr>
        <w:ind w:left="1841" w:hanging="708"/>
        <w:jc w:val="left"/>
      </w:pPr>
      <w:rPr>
        <w:rFonts w:hint="default"/>
        <w:lang w:val="ru-RU" w:eastAsia="en-US" w:bidi="ar-SA"/>
      </w:rPr>
    </w:lvl>
    <w:lvl w:ilvl="2">
      <w:start w:val="1"/>
      <w:numFmt w:val="decimal"/>
      <w:lvlText w:val="%1.%2.%3."/>
      <w:lvlJc w:val="left"/>
      <w:pPr>
        <w:ind w:left="1841" w:hanging="70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62" w:hanging="144"/>
      </w:pPr>
      <w:rPr>
        <w:rFonts w:ascii="Symbol" w:eastAsia="Symbol" w:hAnsi="Symbol" w:cs="Symbol" w:hint="default"/>
        <w:w w:val="100"/>
        <w:sz w:val="24"/>
        <w:szCs w:val="24"/>
        <w:lang w:val="ru-RU" w:eastAsia="en-US" w:bidi="ar-SA"/>
      </w:rPr>
    </w:lvl>
    <w:lvl w:ilvl="4">
      <w:numFmt w:val="bullet"/>
      <w:lvlText w:val="•"/>
      <w:lvlJc w:val="left"/>
      <w:pPr>
        <w:ind w:left="4642" w:hanging="144"/>
      </w:pPr>
      <w:rPr>
        <w:rFonts w:hint="default"/>
        <w:lang w:val="ru-RU" w:eastAsia="en-US" w:bidi="ar-SA"/>
      </w:rPr>
    </w:lvl>
    <w:lvl w:ilvl="5">
      <w:numFmt w:val="bullet"/>
      <w:lvlText w:val="•"/>
      <w:lvlJc w:val="left"/>
      <w:pPr>
        <w:ind w:left="5576" w:hanging="144"/>
      </w:pPr>
      <w:rPr>
        <w:rFonts w:hint="default"/>
        <w:lang w:val="ru-RU" w:eastAsia="en-US" w:bidi="ar-SA"/>
      </w:rPr>
    </w:lvl>
    <w:lvl w:ilvl="6">
      <w:numFmt w:val="bullet"/>
      <w:lvlText w:val="•"/>
      <w:lvlJc w:val="left"/>
      <w:pPr>
        <w:ind w:left="6510" w:hanging="144"/>
      </w:pPr>
      <w:rPr>
        <w:rFonts w:hint="default"/>
        <w:lang w:val="ru-RU" w:eastAsia="en-US" w:bidi="ar-SA"/>
      </w:rPr>
    </w:lvl>
    <w:lvl w:ilvl="7">
      <w:numFmt w:val="bullet"/>
      <w:lvlText w:val="•"/>
      <w:lvlJc w:val="left"/>
      <w:pPr>
        <w:ind w:left="7444" w:hanging="144"/>
      </w:pPr>
      <w:rPr>
        <w:rFonts w:hint="default"/>
        <w:lang w:val="ru-RU" w:eastAsia="en-US" w:bidi="ar-SA"/>
      </w:rPr>
    </w:lvl>
    <w:lvl w:ilvl="8">
      <w:numFmt w:val="bullet"/>
      <w:lvlText w:val="•"/>
      <w:lvlJc w:val="left"/>
      <w:pPr>
        <w:ind w:left="8378" w:hanging="144"/>
      </w:pPr>
      <w:rPr>
        <w:rFonts w:hint="default"/>
        <w:lang w:val="ru-RU" w:eastAsia="en-US" w:bidi="ar-SA"/>
      </w:rPr>
    </w:lvl>
  </w:abstractNum>
  <w:abstractNum w:abstractNumId="64">
    <w:nsid w:val="1FE53FA8"/>
    <w:multiLevelType w:val="hybridMultilevel"/>
    <w:tmpl w:val="9C7E08CC"/>
    <w:lvl w:ilvl="0" w:tplc="EBDAC9A6">
      <w:start w:val="1"/>
      <w:numFmt w:val="decimal"/>
      <w:lvlText w:val="%1)"/>
      <w:lvlJc w:val="left"/>
      <w:pPr>
        <w:ind w:left="1555" w:hanging="286"/>
        <w:jc w:val="left"/>
      </w:pPr>
      <w:rPr>
        <w:rFonts w:ascii="Times New Roman" w:eastAsia="Times New Roman" w:hAnsi="Times New Roman" w:cs="Times New Roman" w:hint="default"/>
        <w:color w:val="221E1F"/>
        <w:w w:val="99"/>
        <w:sz w:val="24"/>
        <w:szCs w:val="24"/>
        <w:lang w:val="ru-RU" w:eastAsia="en-US" w:bidi="ar-SA"/>
      </w:rPr>
    </w:lvl>
    <w:lvl w:ilvl="1" w:tplc="739CA338">
      <w:numFmt w:val="bullet"/>
      <w:lvlText w:val="•"/>
      <w:lvlJc w:val="left"/>
      <w:pPr>
        <w:ind w:left="2428" w:hanging="286"/>
      </w:pPr>
      <w:rPr>
        <w:rFonts w:hint="default"/>
        <w:lang w:val="ru-RU" w:eastAsia="en-US" w:bidi="ar-SA"/>
      </w:rPr>
    </w:lvl>
    <w:lvl w:ilvl="2" w:tplc="230848AE">
      <w:numFmt w:val="bullet"/>
      <w:lvlText w:val="•"/>
      <w:lvlJc w:val="left"/>
      <w:pPr>
        <w:ind w:left="3297" w:hanging="286"/>
      </w:pPr>
      <w:rPr>
        <w:rFonts w:hint="default"/>
        <w:lang w:val="ru-RU" w:eastAsia="en-US" w:bidi="ar-SA"/>
      </w:rPr>
    </w:lvl>
    <w:lvl w:ilvl="3" w:tplc="8E5E462E">
      <w:numFmt w:val="bullet"/>
      <w:lvlText w:val="•"/>
      <w:lvlJc w:val="left"/>
      <w:pPr>
        <w:ind w:left="4165" w:hanging="286"/>
      </w:pPr>
      <w:rPr>
        <w:rFonts w:hint="default"/>
        <w:lang w:val="ru-RU" w:eastAsia="en-US" w:bidi="ar-SA"/>
      </w:rPr>
    </w:lvl>
    <w:lvl w:ilvl="4" w:tplc="A698B3C8">
      <w:numFmt w:val="bullet"/>
      <w:lvlText w:val="•"/>
      <w:lvlJc w:val="left"/>
      <w:pPr>
        <w:ind w:left="5034" w:hanging="286"/>
      </w:pPr>
      <w:rPr>
        <w:rFonts w:hint="default"/>
        <w:lang w:val="ru-RU" w:eastAsia="en-US" w:bidi="ar-SA"/>
      </w:rPr>
    </w:lvl>
    <w:lvl w:ilvl="5" w:tplc="AA447BEC">
      <w:numFmt w:val="bullet"/>
      <w:lvlText w:val="•"/>
      <w:lvlJc w:val="left"/>
      <w:pPr>
        <w:ind w:left="5903" w:hanging="286"/>
      </w:pPr>
      <w:rPr>
        <w:rFonts w:hint="default"/>
        <w:lang w:val="ru-RU" w:eastAsia="en-US" w:bidi="ar-SA"/>
      </w:rPr>
    </w:lvl>
    <w:lvl w:ilvl="6" w:tplc="B3FA19D6">
      <w:numFmt w:val="bullet"/>
      <w:lvlText w:val="•"/>
      <w:lvlJc w:val="left"/>
      <w:pPr>
        <w:ind w:left="6771" w:hanging="286"/>
      </w:pPr>
      <w:rPr>
        <w:rFonts w:hint="default"/>
        <w:lang w:val="ru-RU" w:eastAsia="en-US" w:bidi="ar-SA"/>
      </w:rPr>
    </w:lvl>
    <w:lvl w:ilvl="7" w:tplc="93021C80">
      <w:numFmt w:val="bullet"/>
      <w:lvlText w:val="•"/>
      <w:lvlJc w:val="left"/>
      <w:pPr>
        <w:ind w:left="7640" w:hanging="286"/>
      </w:pPr>
      <w:rPr>
        <w:rFonts w:hint="default"/>
        <w:lang w:val="ru-RU" w:eastAsia="en-US" w:bidi="ar-SA"/>
      </w:rPr>
    </w:lvl>
    <w:lvl w:ilvl="8" w:tplc="9BE8A3BE">
      <w:numFmt w:val="bullet"/>
      <w:lvlText w:val="•"/>
      <w:lvlJc w:val="left"/>
      <w:pPr>
        <w:ind w:left="8509" w:hanging="286"/>
      </w:pPr>
      <w:rPr>
        <w:rFonts w:hint="default"/>
        <w:lang w:val="ru-RU" w:eastAsia="en-US" w:bidi="ar-SA"/>
      </w:rPr>
    </w:lvl>
  </w:abstractNum>
  <w:abstractNum w:abstractNumId="65">
    <w:nsid w:val="208C6406"/>
    <w:multiLevelType w:val="hybridMultilevel"/>
    <w:tmpl w:val="0A7449DE"/>
    <w:lvl w:ilvl="0" w:tplc="5C56A522">
      <w:start w:val="1"/>
      <w:numFmt w:val="decimal"/>
      <w:lvlText w:val="%1)"/>
      <w:lvlJc w:val="left"/>
      <w:pPr>
        <w:ind w:left="562" w:hanging="286"/>
        <w:jc w:val="left"/>
      </w:pPr>
      <w:rPr>
        <w:rFonts w:ascii="Times New Roman" w:eastAsia="Times New Roman" w:hAnsi="Times New Roman" w:cs="Times New Roman" w:hint="default"/>
        <w:color w:val="221E1F"/>
        <w:w w:val="99"/>
        <w:sz w:val="24"/>
        <w:szCs w:val="24"/>
        <w:lang w:val="ru-RU" w:eastAsia="en-US" w:bidi="ar-SA"/>
      </w:rPr>
    </w:lvl>
    <w:lvl w:ilvl="1" w:tplc="95EC1240">
      <w:numFmt w:val="bullet"/>
      <w:lvlText w:val="•"/>
      <w:lvlJc w:val="left"/>
      <w:pPr>
        <w:ind w:left="1528" w:hanging="286"/>
      </w:pPr>
      <w:rPr>
        <w:rFonts w:hint="default"/>
        <w:lang w:val="ru-RU" w:eastAsia="en-US" w:bidi="ar-SA"/>
      </w:rPr>
    </w:lvl>
    <w:lvl w:ilvl="2" w:tplc="9FDE6E1E">
      <w:numFmt w:val="bullet"/>
      <w:lvlText w:val="•"/>
      <w:lvlJc w:val="left"/>
      <w:pPr>
        <w:ind w:left="2497" w:hanging="286"/>
      </w:pPr>
      <w:rPr>
        <w:rFonts w:hint="default"/>
        <w:lang w:val="ru-RU" w:eastAsia="en-US" w:bidi="ar-SA"/>
      </w:rPr>
    </w:lvl>
    <w:lvl w:ilvl="3" w:tplc="11821B4E">
      <w:numFmt w:val="bullet"/>
      <w:lvlText w:val="•"/>
      <w:lvlJc w:val="left"/>
      <w:pPr>
        <w:ind w:left="3465" w:hanging="286"/>
      </w:pPr>
      <w:rPr>
        <w:rFonts w:hint="default"/>
        <w:lang w:val="ru-RU" w:eastAsia="en-US" w:bidi="ar-SA"/>
      </w:rPr>
    </w:lvl>
    <w:lvl w:ilvl="4" w:tplc="EBA26BCE">
      <w:numFmt w:val="bullet"/>
      <w:lvlText w:val="•"/>
      <w:lvlJc w:val="left"/>
      <w:pPr>
        <w:ind w:left="4434" w:hanging="286"/>
      </w:pPr>
      <w:rPr>
        <w:rFonts w:hint="default"/>
        <w:lang w:val="ru-RU" w:eastAsia="en-US" w:bidi="ar-SA"/>
      </w:rPr>
    </w:lvl>
    <w:lvl w:ilvl="5" w:tplc="4BF42C9E">
      <w:numFmt w:val="bullet"/>
      <w:lvlText w:val="•"/>
      <w:lvlJc w:val="left"/>
      <w:pPr>
        <w:ind w:left="5403" w:hanging="286"/>
      </w:pPr>
      <w:rPr>
        <w:rFonts w:hint="default"/>
        <w:lang w:val="ru-RU" w:eastAsia="en-US" w:bidi="ar-SA"/>
      </w:rPr>
    </w:lvl>
    <w:lvl w:ilvl="6" w:tplc="ECECE04C">
      <w:numFmt w:val="bullet"/>
      <w:lvlText w:val="•"/>
      <w:lvlJc w:val="left"/>
      <w:pPr>
        <w:ind w:left="6371" w:hanging="286"/>
      </w:pPr>
      <w:rPr>
        <w:rFonts w:hint="default"/>
        <w:lang w:val="ru-RU" w:eastAsia="en-US" w:bidi="ar-SA"/>
      </w:rPr>
    </w:lvl>
    <w:lvl w:ilvl="7" w:tplc="61847660">
      <w:numFmt w:val="bullet"/>
      <w:lvlText w:val="•"/>
      <w:lvlJc w:val="left"/>
      <w:pPr>
        <w:ind w:left="7340" w:hanging="286"/>
      </w:pPr>
      <w:rPr>
        <w:rFonts w:hint="default"/>
        <w:lang w:val="ru-RU" w:eastAsia="en-US" w:bidi="ar-SA"/>
      </w:rPr>
    </w:lvl>
    <w:lvl w:ilvl="8" w:tplc="C212AAD6">
      <w:numFmt w:val="bullet"/>
      <w:lvlText w:val="•"/>
      <w:lvlJc w:val="left"/>
      <w:pPr>
        <w:ind w:left="8309" w:hanging="286"/>
      </w:pPr>
      <w:rPr>
        <w:rFonts w:hint="default"/>
        <w:lang w:val="ru-RU" w:eastAsia="en-US" w:bidi="ar-SA"/>
      </w:rPr>
    </w:lvl>
  </w:abstractNum>
  <w:abstractNum w:abstractNumId="66">
    <w:nsid w:val="20E108FD"/>
    <w:multiLevelType w:val="hybridMultilevel"/>
    <w:tmpl w:val="19B6E554"/>
    <w:lvl w:ilvl="0" w:tplc="64B854CA">
      <w:start w:val="2"/>
      <w:numFmt w:val="decimal"/>
      <w:lvlText w:val="%1."/>
      <w:lvlJc w:val="left"/>
      <w:pPr>
        <w:ind w:left="1510" w:hanging="240"/>
        <w:jc w:val="left"/>
      </w:pPr>
      <w:rPr>
        <w:rFonts w:ascii="Times New Roman" w:eastAsia="Times New Roman" w:hAnsi="Times New Roman" w:cs="Times New Roman" w:hint="default"/>
        <w:b/>
        <w:bCs/>
        <w:w w:val="100"/>
        <w:sz w:val="24"/>
        <w:szCs w:val="24"/>
        <w:lang w:val="ru-RU" w:eastAsia="en-US" w:bidi="ar-SA"/>
      </w:rPr>
    </w:lvl>
    <w:lvl w:ilvl="1" w:tplc="2788D952">
      <w:numFmt w:val="bullet"/>
      <w:lvlText w:val="•"/>
      <w:lvlJc w:val="left"/>
      <w:pPr>
        <w:ind w:left="2392" w:hanging="240"/>
      </w:pPr>
      <w:rPr>
        <w:rFonts w:hint="default"/>
        <w:lang w:val="ru-RU" w:eastAsia="en-US" w:bidi="ar-SA"/>
      </w:rPr>
    </w:lvl>
    <w:lvl w:ilvl="2" w:tplc="B6847CBE">
      <w:numFmt w:val="bullet"/>
      <w:lvlText w:val="•"/>
      <w:lvlJc w:val="left"/>
      <w:pPr>
        <w:ind w:left="3265" w:hanging="240"/>
      </w:pPr>
      <w:rPr>
        <w:rFonts w:hint="default"/>
        <w:lang w:val="ru-RU" w:eastAsia="en-US" w:bidi="ar-SA"/>
      </w:rPr>
    </w:lvl>
    <w:lvl w:ilvl="3" w:tplc="F698E9C6">
      <w:numFmt w:val="bullet"/>
      <w:lvlText w:val="•"/>
      <w:lvlJc w:val="left"/>
      <w:pPr>
        <w:ind w:left="4137" w:hanging="240"/>
      </w:pPr>
      <w:rPr>
        <w:rFonts w:hint="default"/>
        <w:lang w:val="ru-RU" w:eastAsia="en-US" w:bidi="ar-SA"/>
      </w:rPr>
    </w:lvl>
    <w:lvl w:ilvl="4" w:tplc="E772C7EE">
      <w:numFmt w:val="bullet"/>
      <w:lvlText w:val="•"/>
      <w:lvlJc w:val="left"/>
      <w:pPr>
        <w:ind w:left="5010" w:hanging="240"/>
      </w:pPr>
      <w:rPr>
        <w:rFonts w:hint="default"/>
        <w:lang w:val="ru-RU" w:eastAsia="en-US" w:bidi="ar-SA"/>
      </w:rPr>
    </w:lvl>
    <w:lvl w:ilvl="5" w:tplc="A50E9AA6">
      <w:numFmt w:val="bullet"/>
      <w:lvlText w:val="•"/>
      <w:lvlJc w:val="left"/>
      <w:pPr>
        <w:ind w:left="5883" w:hanging="240"/>
      </w:pPr>
      <w:rPr>
        <w:rFonts w:hint="default"/>
        <w:lang w:val="ru-RU" w:eastAsia="en-US" w:bidi="ar-SA"/>
      </w:rPr>
    </w:lvl>
    <w:lvl w:ilvl="6" w:tplc="71DC9FF6">
      <w:numFmt w:val="bullet"/>
      <w:lvlText w:val="•"/>
      <w:lvlJc w:val="left"/>
      <w:pPr>
        <w:ind w:left="6755" w:hanging="240"/>
      </w:pPr>
      <w:rPr>
        <w:rFonts w:hint="default"/>
        <w:lang w:val="ru-RU" w:eastAsia="en-US" w:bidi="ar-SA"/>
      </w:rPr>
    </w:lvl>
    <w:lvl w:ilvl="7" w:tplc="3E9AF926">
      <w:numFmt w:val="bullet"/>
      <w:lvlText w:val="•"/>
      <w:lvlJc w:val="left"/>
      <w:pPr>
        <w:ind w:left="7628" w:hanging="240"/>
      </w:pPr>
      <w:rPr>
        <w:rFonts w:hint="default"/>
        <w:lang w:val="ru-RU" w:eastAsia="en-US" w:bidi="ar-SA"/>
      </w:rPr>
    </w:lvl>
    <w:lvl w:ilvl="8" w:tplc="B4DE2F20">
      <w:numFmt w:val="bullet"/>
      <w:lvlText w:val="•"/>
      <w:lvlJc w:val="left"/>
      <w:pPr>
        <w:ind w:left="8501" w:hanging="240"/>
      </w:pPr>
      <w:rPr>
        <w:rFonts w:hint="default"/>
        <w:lang w:val="ru-RU" w:eastAsia="en-US" w:bidi="ar-SA"/>
      </w:rPr>
    </w:lvl>
  </w:abstractNum>
  <w:abstractNum w:abstractNumId="67">
    <w:nsid w:val="20F93BC0"/>
    <w:multiLevelType w:val="hybridMultilevel"/>
    <w:tmpl w:val="E8DAA9A0"/>
    <w:lvl w:ilvl="0" w:tplc="EEE46874">
      <w:start w:val="12"/>
      <w:numFmt w:val="decimal"/>
      <w:lvlText w:val="%1."/>
      <w:lvlJc w:val="left"/>
      <w:pPr>
        <w:ind w:left="302" w:hanging="355"/>
      </w:pPr>
      <w:rPr>
        <w:rFonts w:ascii="Times New Roman" w:eastAsia="Times New Roman" w:hAnsi="Times New Roman" w:cs="Times New Roman" w:hint="default"/>
        <w:spacing w:val="-1"/>
        <w:w w:val="100"/>
        <w:sz w:val="26"/>
        <w:szCs w:val="26"/>
        <w:lang w:val="ru-RU" w:eastAsia="en-US" w:bidi="ar-SA"/>
      </w:rPr>
    </w:lvl>
    <w:lvl w:ilvl="1" w:tplc="B3EE46C4">
      <w:numFmt w:val="bullet"/>
      <w:lvlText w:val="•"/>
      <w:lvlJc w:val="left"/>
      <w:pPr>
        <w:ind w:left="1319" w:hanging="355"/>
      </w:pPr>
      <w:rPr>
        <w:rFonts w:hint="default"/>
        <w:lang w:val="ru-RU" w:eastAsia="en-US" w:bidi="ar-SA"/>
      </w:rPr>
    </w:lvl>
    <w:lvl w:ilvl="2" w:tplc="586804AC">
      <w:numFmt w:val="bullet"/>
      <w:lvlText w:val="•"/>
      <w:lvlJc w:val="left"/>
      <w:pPr>
        <w:ind w:left="2339" w:hanging="355"/>
      </w:pPr>
      <w:rPr>
        <w:rFonts w:hint="default"/>
        <w:lang w:val="ru-RU" w:eastAsia="en-US" w:bidi="ar-SA"/>
      </w:rPr>
    </w:lvl>
    <w:lvl w:ilvl="3" w:tplc="7B34DBB4">
      <w:numFmt w:val="bullet"/>
      <w:lvlText w:val="•"/>
      <w:lvlJc w:val="left"/>
      <w:pPr>
        <w:ind w:left="3359" w:hanging="355"/>
      </w:pPr>
      <w:rPr>
        <w:rFonts w:hint="default"/>
        <w:lang w:val="ru-RU" w:eastAsia="en-US" w:bidi="ar-SA"/>
      </w:rPr>
    </w:lvl>
    <w:lvl w:ilvl="4" w:tplc="0B5AE408">
      <w:numFmt w:val="bullet"/>
      <w:lvlText w:val="•"/>
      <w:lvlJc w:val="left"/>
      <w:pPr>
        <w:ind w:left="4379" w:hanging="355"/>
      </w:pPr>
      <w:rPr>
        <w:rFonts w:hint="default"/>
        <w:lang w:val="ru-RU" w:eastAsia="en-US" w:bidi="ar-SA"/>
      </w:rPr>
    </w:lvl>
    <w:lvl w:ilvl="5" w:tplc="B14A0154">
      <w:numFmt w:val="bullet"/>
      <w:lvlText w:val="•"/>
      <w:lvlJc w:val="left"/>
      <w:pPr>
        <w:ind w:left="5399" w:hanging="355"/>
      </w:pPr>
      <w:rPr>
        <w:rFonts w:hint="default"/>
        <w:lang w:val="ru-RU" w:eastAsia="en-US" w:bidi="ar-SA"/>
      </w:rPr>
    </w:lvl>
    <w:lvl w:ilvl="6" w:tplc="5F4431EA">
      <w:numFmt w:val="bullet"/>
      <w:lvlText w:val="•"/>
      <w:lvlJc w:val="left"/>
      <w:pPr>
        <w:ind w:left="6419" w:hanging="355"/>
      </w:pPr>
      <w:rPr>
        <w:rFonts w:hint="default"/>
        <w:lang w:val="ru-RU" w:eastAsia="en-US" w:bidi="ar-SA"/>
      </w:rPr>
    </w:lvl>
    <w:lvl w:ilvl="7" w:tplc="23E6BA40">
      <w:numFmt w:val="bullet"/>
      <w:lvlText w:val="•"/>
      <w:lvlJc w:val="left"/>
      <w:pPr>
        <w:ind w:left="7439" w:hanging="355"/>
      </w:pPr>
      <w:rPr>
        <w:rFonts w:hint="default"/>
        <w:lang w:val="ru-RU" w:eastAsia="en-US" w:bidi="ar-SA"/>
      </w:rPr>
    </w:lvl>
    <w:lvl w:ilvl="8" w:tplc="B6AC7720">
      <w:numFmt w:val="bullet"/>
      <w:lvlText w:val="•"/>
      <w:lvlJc w:val="left"/>
      <w:pPr>
        <w:ind w:left="8459" w:hanging="355"/>
      </w:pPr>
      <w:rPr>
        <w:rFonts w:hint="default"/>
        <w:lang w:val="ru-RU" w:eastAsia="en-US" w:bidi="ar-SA"/>
      </w:rPr>
    </w:lvl>
  </w:abstractNum>
  <w:abstractNum w:abstractNumId="68">
    <w:nsid w:val="217A7EF4"/>
    <w:multiLevelType w:val="hybridMultilevel"/>
    <w:tmpl w:val="344EE54A"/>
    <w:lvl w:ilvl="0" w:tplc="FC864B6A">
      <w:start w:val="5"/>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8AE6FBC8">
      <w:numFmt w:val="bullet"/>
      <w:lvlText w:val="•"/>
      <w:lvlJc w:val="left"/>
      <w:pPr>
        <w:ind w:left="2338" w:hanging="180"/>
      </w:pPr>
      <w:rPr>
        <w:rFonts w:hint="default"/>
        <w:lang w:val="ru-RU" w:eastAsia="en-US" w:bidi="ar-SA"/>
      </w:rPr>
    </w:lvl>
    <w:lvl w:ilvl="2" w:tplc="CDD4D778">
      <w:numFmt w:val="bullet"/>
      <w:lvlText w:val="•"/>
      <w:lvlJc w:val="left"/>
      <w:pPr>
        <w:ind w:left="3217" w:hanging="180"/>
      </w:pPr>
      <w:rPr>
        <w:rFonts w:hint="default"/>
        <w:lang w:val="ru-RU" w:eastAsia="en-US" w:bidi="ar-SA"/>
      </w:rPr>
    </w:lvl>
    <w:lvl w:ilvl="3" w:tplc="D10C5B18">
      <w:numFmt w:val="bullet"/>
      <w:lvlText w:val="•"/>
      <w:lvlJc w:val="left"/>
      <w:pPr>
        <w:ind w:left="4095" w:hanging="180"/>
      </w:pPr>
      <w:rPr>
        <w:rFonts w:hint="default"/>
        <w:lang w:val="ru-RU" w:eastAsia="en-US" w:bidi="ar-SA"/>
      </w:rPr>
    </w:lvl>
    <w:lvl w:ilvl="4" w:tplc="28FE1238">
      <w:numFmt w:val="bullet"/>
      <w:lvlText w:val="•"/>
      <w:lvlJc w:val="left"/>
      <w:pPr>
        <w:ind w:left="4974" w:hanging="180"/>
      </w:pPr>
      <w:rPr>
        <w:rFonts w:hint="default"/>
        <w:lang w:val="ru-RU" w:eastAsia="en-US" w:bidi="ar-SA"/>
      </w:rPr>
    </w:lvl>
    <w:lvl w:ilvl="5" w:tplc="329E33E8">
      <w:numFmt w:val="bullet"/>
      <w:lvlText w:val="•"/>
      <w:lvlJc w:val="left"/>
      <w:pPr>
        <w:ind w:left="5853" w:hanging="180"/>
      </w:pPr>
      <w:rPr>
        <w:rFonts w:hint="default"/>
        <w:lang w:val="ru-RU" w:eastAsia="en-US" w:bidi="ar-SA"/>
      </w:rPr>
    </w:lvl>
    <w:lvl w:ilvl="6" w:tplc="DB02667E">
      <w:numFmt w:val="bullet"/>
      <w:lvlText w:val="•"/>
      <w:lvlJc w:val="left"/>
      <w:pPr>
        <w:ind w:left="6731" w:hanging="180"/>
      </w:pPr>
      <w:rPr>
        <w:rFonts w:hint="default"/>
        <w:lang w:val="ru-RU" w:eastAsia="en-US" w:bidi="ar-SA"/>
      </w:rPr>
    </w:lvl>
    <w:lvl w:ilvl="7" w:tplc="831424FE">
      <w:numFmt w:val="bullet"/>
      <w:lvlText w:val="•"/>
      <w:lvlJc w:val="left"/>
      <w:pPr>
        <w:ind w:left="7610" w:hanging="180"/>
      </w:pPr>
      <w:rPr>
        <w:rFonts w:hint="default"/>
        <w:lang w:val="ru-RU" w:eastAsia="en-US" w:bidi="ar-SA"/>
      </w:rPr>
    </w:lvl>
    <w:lvl w:ilvl="8" w:tplc="6D2CAA24">
      <w:numFmt w:val="bullet"/>
      <w:lvlText w:val="•"/>
      <w:lvlJc w:val="left"/>
      <w:pPr>
        <w:ind w:left="8489" w:hanging="180"/>
      </w:pPr>
      <w:rPr>
        <w:rFonts w:hint="default"/>
        <w:lang w:val="ru-RU" w:eastAsia="en-US" w:bidi="ar-SA"/>
      </w:rPr>
    </w:lvl>
  </w:abstractNum>
  <w:abstractNum w:abstractNumId="69">
    <w:nsid w:val="21851677"/>
    <w:multiLevelType w:val="hybridMultilevel"/>
    <w:tmpl w:val="17241A1C"/>
    <w:lvl w:ilvl="0" w:tplc="2098E48A">
      <w:start w:val="1"/>
      <w:numFmt w:val="decimal"/>
      <w:lvlText w:val="%1)"/>
      <w:lvlJc w:val="left"/>
      <w:pPr>
        <w:ind w:left="1555" w:hanging="286"/>
        <w:jc w:val="left"/>
      </w:pPr>
      <w:rPr>
        <w:rFonts w:hint="default"/>
        <w:w w:val="99"/>
        <w:lang w:val="ru-RU" w:eastAsia="en-US" w:bidi="ar-SA"/>
      </w:rPr>
    </w:lvl>
    <w:lvl w:ilvl="1" w:tplc="3ACADA66">
      <w:numFmt w:val="bullet"/>
      <w:lvlText w:val="•"/>
      <w:lvlJc w:val="left"/>
      <w:pPr>
        <w:ind w:left="2428" w:hanging="286"/>
      </w:pPr>
      <w:rPr>
        <w:rFonts w:hint="default"/>
        <w:lang w:val="ru-RU" w:eastAsia="en-US" w:bidi="ar-SA"/>
      </w:rPr>
    </w:lvl>
    <w:lvl w:ilvl="2" w:tplc="F63AC29C">
      <w:numFmt w:val="bullet"/>
      <w:lvlText w:val="•"/>
      <w:lvlJc w:val="left"/>
      <w:pPr>
        <w:ind w:left="3297" w:hanging="286"/>
      </w:pPr>
      <w:rPr>
        <w:rFonts w:hint="default"/>
        <w:lang w:val="ru-RU" w:eastAsia="en-US" w:bidi="ar-SA"/>
      </w:rPr>
    </w:lvl>
    <w:lvl w:ilvl="3" w:tplc="55342E2A">
      <w:numFmt w:val="bullet"/>
      <w:lvlText w:val="•"/>
      <w:lvlJc w:val="left"/>
      <w:pPr>
        <w:ind w:left="4165" w:hanging="286"/>
      </w:pPr>
      <w:rPr>
        <w:rFonts w:hint="default"/>
        <w:lang w:val="ru-RU" w:eastAsia="en-US" w:bidi="ar-SA"/>
      </w:rPr>
    </w:lvl>
    <w:lvl w:ilvl="4" w:tplc="7CE27DC2">
      <w:numFmt w:val="bullet"/>
      <w:lvlText w:val="•"/>
      <w:lvlJc w:val="left"/>
      <w:pPr>
        <w:ind w:left="5034" w:hanging="286"/>
      </w:pPr>
      <w:rPr>
        <w:rFonts w:hint="default"/>
        <w:lang w:val="ru-RU" w:eastAsia="en-US" w:bidi="ar-SA"/>
      </w:rPr>
    </w:lvl>
    <w:lvl w:ilvl="5" w:tplc="E1980FC4">
      <w:numFmt w:val="bullet"/>
      <w:lvlText w:val="•"/>
      <w:lvlJc w:val="left"/>
      <w:pPr>
        <w:ind w:left="5903" w:hanging="286"/>
      </w:pPr>
      <w:rPr>
        <w:rFonts w:hint="default"/>
        <w:lang w:val="ru-RU" w:eastAsia="en-US" w:bidi="ar-SA"/>
      </w:rPr>
    </w:lvl>
    <w:lvl w:ilvl="6" w:tplc="1974B820">
      <w:numFmt w:val="bullet"/>
      <w:lvlText w:val="•"/>
      <w:lvlJc w:val="left"/>
      <w:pPr>
        <w:ind w:left="6771" w:hanging="286"/>
      </w:pPr>
      <w:rPr>
        <w:rFonts w:hint="default"/>
        <w:lang w:val="ru-RU" w:eastAsia="en-US" w:bidi="ar-SA"/>
      </w:rPr>
    </w:lvl>
    <w:lvl w:ilvl="7" w:tplc="17BCE62A">
      <w:numFmt w:val="bullet"/>
      <w:lvlText w:val="•"/>
      <w:lvlJc w:val="left"/>
      <w:pPr>
        <w:ind w:left="7640" w:hanging="286"/>
      </w:pPr>
      <w:rPr>
        <w:rFonts w:hint="default"/>
        <w:lang w:val="ru-RU" w:eastAsia="en-US" w:bidi="ar-SA"/>
      </w:rPr>
    </w:lvl>
    <w:lvl w:ilvl="8" w:tplc="6D06E62A">
      <w:numFmt w:val="bullet"/>
      <w:lvlText w:val="•"/>
      <w:lvlJc w:val="left"/>
      <w:pPr>
        <w:ind w:left="8509" w:hanging="286"/>
      </w:pPr>
      <w:rPr>
        <w:rFonts w:hint="default"/>
        <w:lang w:val="ru-RU" w:eastAsia="en-US" w:bidi="ar-SA"/>
      </w:rPr>
    </w:lvl>
  </w:abstractNum>
  <w:abstractNum w:abstractNumId="70">
    <w:nsid w:val="229A3586"/>
    <w:multiLevelType w:val="hybridMultilevel"/>
    <w:tmpl w:val="287EE47A"/>
    <w:lvl w:ilvl="0" w:tplc="C14888F8">
      <w:numFmt w:val="bullet"/>
      <w:lvlText w:val="-"/>
      <w:lvlJc w:val="left"/>
      <w:pPr>
        <w:ind w:left="302" w:hanging="166"/>
      </w:pPr>
      <w:rPr>
        <w:rFonts w:ascii="Times New Roman" w:eastAsia="Times New Roman" w:hAnsi="Times New Roman" w:cs="Times New Roman" w:hint="default"/>
        <w:w w:val="100"/>
        <w:sz w:val="28"/>
        <w:szCs w:val="28"/>
        <w:lang w:val="ru-RU" w:eastAsia="en-US" w:bidi="ar-SA"/>
      </w:rPr>
    </w:lvl>
    <w:lvl w:ilvl="1" w:tplc="23967B80">
      <w:numFmt w:val="bullet"/>
      <w:lvlText w:val="•"/>
      <w:lvlJc w:val="left"/>
      <w:pPr>
        <w:ind w:left="1319" w:hanging="166"/>
      </w:pPr>
      <w:rPr>
        <w:rFonts w:hint="default"/>
        <w:lang w:val="ru-RU" w:eastAsia="en-US" w:bidi="ar-SA"/>
      </w:rPr>
    </w:lvl>
    <w:lvl w:ilvl="2" w:tplc="67BE4AC2">
      <w:numFmt w:val="bullet"/>
      <w:lvlText w:val="•"/>
      <w:lvlJc w:val="left"/>
      <w:pPr>
        <w:ind w:left="2339" w:hanging="166"/>
      </w:pPr>
      <w:rPr>
        <w:rFonts w:hint="default"/>
        <w:lang w:val="ru-RU" w:eastAsia="en-US" w:bidi="ar-SA"/>
      </w:rPr>
    </w:lvl>
    <w:lvl w:ilvl="3" w:tplc="717AE740">
      <w:numFmt w:val="bullet"/>
      <w:lvlText w:val="•"/>
      <w:lvlJc w:val="left"/>
      <w:pPr>
        <w:ind w:left="3359" w:hanging="166"/>
      </w:pPr>
      <w:rPr>
        <w:rFonts w:hint="default"/>
        <w:lang w:val="ru-RU" w:eastAsia="en-US" w:bidi="ar-SA"/>
      </w:rPr>
    </w:lvl>
    <w:lvl w:ilvl="4" w:tplc="195E7AAE">
      <w:numFmt w:val="bullet"/>
      <w:lvlText w:val="•"/>
      <w:lvlJc w:val="left"/>
      <w:pPr>
        <w:ind w:left="4379" w:hanging="166"/>
      </w:pPr>
      <w:rPr>
        <w:rFonts w:hint="default"/>
        <w:lang w:val="ru-RU" w:eastAsia="en-US" w:bidi="ar-SA"/>
      </w:rPr>
    </w:lvl>
    <w:lvl w:ilvl="5" w:tplc="C21EABAA">
      <w:numFmt w:val="bullet"/>
      <w:lvlText w:val="•"/>
      <w:lvlJc w:val="left"/>
      <w:pPr>
        <w:ind w:left="5399" w:hanging="166"/>
      </w:pPr>
      <w:rPr>
        <w:rFonts w:hint="default"/>
        <w:lang w:val="ru-RU" w:eastAsia="en-US" w:bidi="ar-SA"/>
      </w:rPr>
    </w:lvl>
    <w:lvl w:ilvl="6" w:tplc="3B62B1DA">
      <w:numFmt w:val="bullet"/>
      <w:lvlText w:val="•"/>
      <w:lvlJc w:val="left"/>
      <w:pPr>
        <w:ind w:left="6419" w:hanging="166"/>
      </w:pPr>
      <w:rPr>
        <w:rFonts w:hint="default"/>
        <w:lang w:val="ru-RU" w:eastAsia="en-US" w:bidi="ar-SA"/>
      </w:rPr>
    </w:lvl>
    <w:lvl w:ilvl="7" w:tplc="8206B15A">
      <w:numFmt w:val="bullet"/>
      <w:lvlText w:val="•"/>
      <w:lvlJc w:val="left"/>
      <w:pPr>
        <w:ind w:left="7439" w:hanging="166"/>
      </w:pPr>
      <w:rPr>
        <w:rFonts w:hint="default"/>
        <w:lang w:val="ru-RU" w:eastAsia="en-US" w:bidi="ar-SA"/>
      </w:rPr>
    </w:lvl>
    <w:lvl w:ilvl="8" w:tplc="5BA66816">
      <w:numFmt w:val="bullet"/>
      <w:lvlText w:val="•"/>
      <w:lvlJc w:val="left"/>
      <w:pPr>
        <w:ind w:left="8459" w:hanging="166"/>
      </w:pPr>
      <w:rPr>
        <w:rFonts w:hint="default"/>
        <w:lang w:val="ru-RU" w:eastAsia="en-US" w:bidi="ar-SA"/>
      </w:rPr>
    </w:lvl>
  </w:abstractNum>
  <w:abstractNum w:abstractNumId="71">
    <w:nsid w:val="233309E6"/>
    <w:multiLevelType w:val="hybridMultilevel"/>
    <w:tmpl w:val="E9EE0D46"/>
    <w:lvl w:ilvl="0" w:tplc="AE0EC844">
      <w:start w:val="1"/>
      <w:numFmt w:val="decimal"/>
      <w:lvlText w:val="%1."/>
      <w:lvlJc w:val="left"/>
      <w:pPr>
        <w:ind w:left="1555" w:hanging="286"/>
        <w:jc w:val="left"/>
      </w:pPr>
      <w:rPr>
        <w:rFonts w:ascii="Times New Roman" w:eastAsia="Times New Roman" w:hAnsi="Times New Roman" w:cs="Times New Roman" w:hint="default"/>
        <w:w w:val="100"/>
        <w:sz w:val="24"/>
        <w:szCs w:val="24"/>
        <w:lang w:val="ru-RU" w:eastAsia="en-US" w:bidi="ar-SA"/>
      </w:rPr>
    </w:lvl>
    <w:lvl w:ilvl="1" w:tplc="8FC4F6D8">
      <w:numFmt w:val="bullet"/>
      <w:lvlText w:val="•"/>
      <w:lvlJc w:val="left"/>
      <w:pPr>
        <w:ind w:left="2428" w:hanging="286"/>
      </w:pPr>
      <w:rPr>
        <w:rFonts w:hint="default"/>
        <w:lang w:val="ru-RU" w:eastAsia="en-US" w:bidi="ar-SA"/>
      </w:rPr>
    </w:lvl>
    <w:lvl w:ilvl="2" w:tplc="5BC88B7E">
      <w:numFmt w:val="bullet"/>
      <w:lvlText w:val="•"/>
      <w:lvlJc w:val="left"/>
      <w:pPr>
        <w:ind w:left="3297" w:hanging="286"/>
      </w:pPr>
      <w:rPr>
        <w:rFonts w:hint="default"/>
        <w:lang w:val="ru-RU" w:eastAsia="en-US" w:bidi="ar-SA"/>
      </w:rPr>
    </w:lvl>
    <w:lvl w:ilvl="3" w:tplc="DACE8E62">
      <w:numFmt w:val="bullet"/>
      <w:lvlText w:val="•"/>
      <w:lvlJc w:val="left"/>
      <w:pPr>
        <w:ind w:left="4165" w:hanging="286"/>
      </w:pPr>
      <w:rPr>
        <w:rFonts w:hint="default"/>
        <w:lang w:val="ru-RU" w:eastAsia="en-US" w:bidi="ar-SA"/>
      </w:rPr>
    </w:lvl>
    <w:lvl w:ilvl="4" w:tplc="A9D4DABA">
      <w:numFmt w:val="bullet"/>
      <w:lvlText w:val="•"/>
      <w:lvlJc w:val="left"/>
      <w:pPr>
        <w:ind w:left="5034" w:hanging="286"/>
      </w:pPr>
      <w:rPr>
        <w:rFonts w:hint="default"/>
        <w:lang w:val="ru-RU" w:eastAsia="en-US" w:bidi="ar-SA"/>
      </w:rPr>
    </w:lvl>
    <w:lvl w:ilvl="5" w:tplc="AD92371C">
      <w:numFmt w:val="bullet"/>
      <w:lvlText w:val="•"/>
      <w:lvlJc w:val="left"/>
      <w:pPr>
        <w:ind w:left="5903" w:hanging="286"/>
      </w:pPr>
      <w:rPr>
        <w:rFonts w:hint="default"/>
        <w:lang w:val="ru-RU" w:eastAsia="en-US" w:bidi="ar-SA"/>
      </w:rPr>
    </w:lvl>
    <w:lvl w:ilvl="6" w:tplc="7EDE9158">
      <w:numFmt w:val="bullet"/>
      <w:lvlText w:val="•"/>
      <w:lvlJc w:val="left"/>
      <w:pPr>
        <w:ind w:left="6771" w:hanging="286"/>
      </w:pPr>
      <w:rPr>
        <w:rFonts w:hint="default"/>
        <w:lang w:val="ru-RU" w:eastAsia="en-US" w:bidi="ar-SA"/>
      </w:rPr>
    </w:lvl>
    <w:lvl w:ilvl="7" w:tplc="6FD82D3E">
      <w:numFmt w:val="bullet"/>
      <w:lvlText w:val="•"/>
      <w:lvlJc w:val="left"/>
      <w:pPr>
        <w:ind w:left="7640" w:hanging="286"/>
      </w:pPr>
      <w:rPr>
        <w:rFonts w:hint="default"/>
        <w:lang w:val="ru-RU" w:eastAsia="en-US" w:bidi="ar-SA"/>
      </w:rPr>
    </w:lvl>
    <w:lvl w:ilvl="8" w:tplc="EAF8C5A6">
      <w:numFmt w:val="bullet"/>
      <w:lvlText w:val="•"/>
      <w:lvlJc w:val="left"/>
      <w:pPr>
        <w:ind w:left="8509" w:hanging="286"/>
      </w:pPr>
      <w:rPr>
        <w:rFonts w:hint="default"/>
        <w:lang w:val="ru-RU" w:eastAsia="en-US" w:bidi="ar-SA"/>
      </w:rPr>
    </w:lvl>
  </w:abstractNum>
  <w:abstractNum w:abstractNumId="72">
    <w:nsid w:val="24417EFD"/>
    <w:multiLevelType w:val="hybridMultilevel"/>
    <w:tmpl w:val="EADA5AD6"/>
    <w:lvl w:ilvl="0" w:tplc="33B4F83E">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2B56DBB2">
      <w:numFmt w:val="bullet"/>
      <w:lvlText w:val="•"/>
      <w:lvlJc w:val="left"/>
      <w:pPr>
        <w:ind w:left="2428" w:hanging="286"/>
      </w:pPr>
      <w:rPr>
        <w:rFonts w:hint="default"/>
        <w:lang w:val="ru-RU" w:eastAsia="en-US" w:bidi="ar-SA"/>
      </w:rPr>
    </w:lvl>
    <w:lvl w:ilvl="2" w:tplc="ECA4F670">
      <w:numFmt w:val="bullet"/>
      <w:lvlText w:val="•"/>
      <w:lvlJc w:val="left"/>
      <w:pPr>
        <w:ind w:left="3297" w:hanging="286"/>
      </w:pPr>
      <w:rPr>
        <w:rFonts w:hint="default"/>
        <w:lang w:val="ru-RU" w:eastAsia="en-US" w:bidi="ar-SA"/>
      </w:rPr>
    </w:lvl>
    <w:lvl w:ilvl="3" w:tplc="A944205E">
      <w:numFmt w:val="bullet"/>
      <w:lvlText w:val="•"/>
      <w:lvlJc w:val="left"/>
      <w:pPr>
        <w:ind w:left="4165" w:hanging="286"/>
      </w:pPr>
      <w:rPr>
        <w:rFonts w:hint="default"/>
        <w:lang w:val="ru-RU" w:eastAsia="en-US" w:bidi="ar-SA"/>
      </w:rPr>
    </w:lvl>
    <w:lvl w:ilvl="4" w:tplc="34921320">
      <w:numFmt w:val="bullet"/>
      <w:lvlText w:val="•"/>
      <w:lvlJc w:val="left"/>
      <w:pPr>
        <w:ind w:left="5034" w:hanging="286"/>
      </w:pPr>
      <w:rPr>
        <w:rFonts w:hint="default"/>
        <w:lang w:val="ru-RU" w:eastAsia="en-US" w:bidi="ar-SA"/>
      </w:rPr>
    </w:lvl>
    <w:lvl w:ilvl="5" w:tplc="1B54E21A">
      <w:numFmt w:val="bullet"/>
      <w:lvlText w:val="•"/>
      <w:lvlJc w:val="left"/>
      <w:pPr>
        <w:ind w:left="5903" w:hanging="286"/>
      </w:pPr>
      <w:rPr>
        <w:rFonts w:hint="default"/>
        <w:lang w:val="ru-RU" w:eastAsia="en-US" w:bidi="ar-SA"/>
      </w:rPr>
    </w:lvl>
    <w:lvl w:ilvl="6" w:tplc="B2A269A2">
      <w:numFmt w:val="bullet"/>
      <w:lvlText w:val="•"/>
      <w:lvlJc w:val="left"/>
      <w:pPr>
        <w:ind w:left="6771" w:hanging="286"/>
      </w:pPr>
      <w:rPr>
        <w:rFonts w:hint="default"/>
        <w:lang w:val="ru-RU" w:eastAsia="en-US" w:bidi="ar-SA"/>
      </w:rPr>
    </w:lvl>
    <w:lvl w:ilvl="7" w:tplc="E16C8736">
      <w:numFmt w:val="bullet"/>
      <w:lvlText w:val="•"/>
      <w:lvlJc w:val="left"/>
      <w:pPr>
        <w:ind w:left="7640" w:hanging="286"/>
      </w:pPr>
      <w:rPr>
        <w:rFonts w:hint="default"/>
        <w:lang w:val="ru-RU" w:eastAsia="en-US" w:bidi="ar-SA"/>
      </w:rPr>
    </w:lvl>
    <w:lvl w:ilvl="8" w:tplc="CA745A5E">
      <w:numFmt w:val="bullet"/>
      <w:lvlText w:val="•"/>
      <w:lvlJc w:val="left"/>
      <w:pPr>
        <w:ind w:left="8509" w:hanging="286"/>
      </w:pPr>
      <w:rPr>
        <w:rFonts w:hint="default"/>
        <w:lang w:val="ru-RU" w:eastAsia="en-US" w:bidi="ar-SA"/>
      </w:rPr>
    </w:lvl>
  </w:abstractNum>
  <w:abstractNum w:abstractNumId="73">
    <w:nsid w:val="24877969"/>
    <w:multiLevelType w:val="hybridMultilevel"/>
    <w:tmpl w:val="2C8C7BC6"/>
    <w:lvl w:ilvl="0" w:tplc="BC60221E">
      <w:start w:val="1"/>
      <w:numFmt w:val="decimal"/>
      <w:lvlText w:val="%1."/>
      <w:lvlJc w:val="left"/>
      <w:pPr>
        <w:ind w:left="1510" w:hanging="240"/>
        <w:jc w:val="left"/>
      </w:pPr>
      <w:rPr>
        <w:rFonts w:ascii="Times New Roman" w:eastAsia="Times New Roman" w:hAnsi="Times New Roman" w:cs="Times New Roman" w:hint="default"/>
        <w:b/>
        <w:bCs/>
        <w:w w:val="100"/>
        <w:sz w:val="24"/>
        <w:szCs w:val="24"/>
        <w:lang w:val="ru-RU" w:eastAsia="en-US" w:bidi="ar-SA"/>
      </w:rPr>
    </w:lvl>
    <w:lvl w:ilvl="1" w:tplc="5ED0CEDA">
      <w:numFmt w:val="bullet"/>
      <w:lvlText w:val="•"/>
      <w:lvlJc w:val="left"/>
      <w:pPr>
        <w:ind w:left="2392" w:hanging="240"/>
      </w:pPr>
      <w:rPr>
        <w:rFonts w:hint="default"/>
        <w:lang w:val="ru-RU" w:eastAsia="en-US" w:bidi="ar-SA"/>
      </w:rPr>
    </w:lvl>
    <w:lvl w:ilvl="2" w:tplc="3370D668">
      <w:numFmt w:val="bullet"/>
      <w:lvlText w:val="•"/>
      <w:lvlJc w:val="left"/>
      <w:pPr>
        <w:ind w:left="3265" w:hanging="240"/>
      </w:pPr>
      <w:rPr>
        <w:rFonts w:hint="default"/>
        <w:lang w:val="ru-RU" w:eastAsia="en-US" w:bidi="ar-SA"/>
      </w:rPr>
    </w:lvl>
    <w:lvl w:ilvl="3" w:tplc="CBC247A8">
      <w:numFmt w:val="bullet"/>
      <w:lvlText w:val="•"/>
      <w:lvlJc w:val="left"/>
      <w:pPr>
        <w:ind w:left="4137" w:hanging="240"/>
      </w:pPr>
      <w:rPr>
        <w:rFonts w:hint="default"/>
        <w:lang w:val="ru-RU" w:eastAsia="en-US" w:bidi="ar-SA"/>
      </w:rPr>
    </w:lvl>
    <w:lvl w:ilvl="4" w:tplc="50F2E74E">
      <w:numFmt w:val="bullet"/>
      <w:lvlText w:val="•"/>
      <w:lvlJc w:val="left"/>
      <w:pPr>
        <w:ind w:left="5010" w:hanging="240"/>
      </w:pPr>
      <w:rPr>
        <w:rFonts w:hint="default"/>
        <w:lang w:val="ru-RU" w:eastAsia="en-US" w:bidi="ar-SA"/>
      </w:rPr>
    </w:lvl>
    <w:lvl w:ilvl="5" w:tplc="262483D2">
      <w:numFmt w:val="bullet"/>
      <w:lvlText w:val="•"/>
      <w:lvlJc w:val="left"/>
      <w:pPr>
        <w:ind w:left="5883" w:hanging="240"/>
      </w:pPr>
      <w:rPr>
        <w:rFonts w:hint="default"/>
        <w:lang w:val="ru-RU" w:eastAsia="en-US" w:bidi="ar-SA"/>
      </w:rPr>
    </w:lvl>
    <w:lvl w:ilvl="6" w:tplc="9D66FA60">
      <w:numFmt w:val="bullet"/>
      <w:lvlText w:val="•"/>
      <w:lvlJc w:val="left"/>
      <w:pPr>
        <w:ind w:left="6755" w:hanging="240"/>
      </w:pPr>
      <w:rPr>
        <w:rFonts w:hint="default"/>
        <w:lang w:val="ru-RU" w:eastAsia="en-US" w:bidi="ar-SA"/>
      </w:rPr>
    </w:lvl>
    <w:lvl w:ilvl="7" w:tplc="F7728532">
      <w:numFmt w:val="bullet"/>
      <w:lvlText w:val="•"/>
      <w:lvlJc w:val="left"/>
      <w:pPr>
        <w:ind w:left="7628" w:hanging="240"/>
      </w:pPr>
      <w:rPr>
        <w:rFonts w:hint="default"/>
        <w:lang w:val="ru-RU" w:eastAsia="en-US" w:bidi="ar-SA"/>
      </w:rPr>
    </w:lvl>
    <w:lvl w:ilvl="8" w:tplc="64928E0E">
      <w:numFmt w:val="bullet"/>
      <w:lvlText w:val="•"/>
      <w:lvlJc w:val="left"/>
      <w:pPr>
        <w:ind w:left="8501" w:hanging="240"/>
      </w:pPr>
      <w:rPr>
        <w:rFonts w:hint="default"/>
        <w:lang w:val="ru-RU" w:eastAsia="en-US" w:bidi="ar-SA"/>
      </w:rPr>
    </w:lvl>
  </w:abstractNum>
  <w:abstractNum w:abstractNumId="74">
    <w:nsid w:val="25210E02"/>
    <w:multiLevelType w:val="hybridMultilevel"/>
    <w:tmpl w:val="44E2EC36"/>
    <w:lvl w:ilvl="0" w:tplc="5EEE3CEA">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6FE62904">
      <w:numFmt w:val="bullet"/>
      <w:lvlText w:val="•"/>
      <w:lvlJc w:val="left"/>
      <w:pPr>
        <w:ind w:left="2428" w:hanging="286"/>
      </w:pPr>
      <w:rPr>
        <w:rFonts w:hint="default"/>
        <w:lang w:val="ru-RU" w:eastAsia="en-US" w:bidi="ar-SA"/>
      </w:rPr>
    </w:lvl>
    <w:lvl w:ilvl="2" w:tplc="D5D005A0">
      <w:numFmt w:val="bullet"/>
      <w:lvlText w:val="•"/>
      <w:lvlJc w:val="left"/>
      <w:pPr>
        <w:ind w:left="3297" w:hanging="286"/>
      </w:pPr>
      <w:rPr>
        <w:rFonts w:hint="default"/>
        <w:lang w:val="ru-RU" w:eastAsia="en-US" w:bidi="ar-SA"/>
      </w:rPr>
    </w:lvl>
    <w:lvl w:ilvl="3" w:tplc="3494A414">
      <w:numFmt w:val="bullet"/>
      <w:lvlText w:val="•"/>
      <w:lvlJc w:val="left"/>
      <w:pPr>
        <w:ind w:left="4165" w:hanging="286"/>
      </w:pPr>
      <w:rPr>
        <w:rFonts w:hint="default"/>
        <w:lang w:val="ru-RU" w:eastAsia="en-US" w:bidi="ar-SA"/>
      </w:rPr>
    </w:lvl>
    <w:lvl w:ilvl="4" w:tplc="2EBA0ECA">
      <w:numFmt w:val="bullet"/>
      <w:lvlText w:val="•"/>
      <w:lvlJc w:val="left"/>
      <w:pPr>
        <w:ind w:left="5034" w:hanging="286"/>
      </w:pPr>
      <w:rPr>
        <w:rFonts w:hint="default"/>
        <w:lang w:val="ru-RU" w:eastAsia="en-US" w:bidi="ar-SA"/>
      </w:rPr>
    </w:lvl>
    <w:lvl w:ilvl="5" w:tplc="9E1E9220">
      <w:numFmt w:val="bullet"/>
      <w:lvlText w:val="•"/>
      <w:lvlJc w:val="left"/>
      <w:pPr>
        <w:ind w:left="5903" w:hanging="286"/>
      </w:pPr>
      <w:rPr>
        <w:rFonts w:hint="default"/>
        <w:lang w:val="ru-RU" w:eastAsia="en-US" w:bidi="ar-SA"/>
      </w:rPr>
    </w:lvl>
    <w:lvl w:ilvl="6" w:tplc="4EBE5BB6">
      <w:numFmt w:val="bullet"/>
      <w:lvlText w:val="•"/>
      <w:lvlJc w:val="left"/>
      <w:pPr>
        <w:ind w:left="6771" w:hanging="286"/>
      </w:pPr>
      <w:rPr>
        <w:rFonts w:hint="default"/>
        <w:lang w:val="ru-RU" w:eastAsia="en-US" w:bidi="ar-SA"/>
      </w:rPr>
    </w:lvl>
    <w:lvl w:ilvl="7" w:tplc="C116E794">
      <w:numFmt w:val="bullet"/>
      <w:lvlText w:val="•"/>
      <w:lvlJc w:val="left"/>
      <w:pPr>
        <w:ind w:left="7640" w:hanging="286"/>
      </w:pPr>
      <w:rPr>
        <w:rFonts w:hint="default"/>
        <w:lang w:val="ru-RU" w:eastAsia="en-US" w:bidi="ar-SA"/>
      </w:rPr>
    </w:lvl>
    <w:lvl w:ilvl="8" w:tplc="CB1A5032">
      <w:numFmt w:val="bullet"/>
      <w:lvlText w:val="•"/>
      <w:lvlJc w:val="left"/>
      <w:pPr>
        <w:ind w:left="8509" w:hanging="286"/>
      </w:pPr>
      <w:rPr>
        <w:rFonts w:hint="default"/>
        <w:lang w:val="ru-RU" w:eastAsia="en-US" w:bidi="ar-SA"/>
      </w:rPr>
    </w:lvl>
  </w:abstractNum>
  <w:abstractNum w:abstractNumId="75">
    <w:nsid w:val="25446083"/>
    <w:multiLevelType w:val="hybridMultilevel"/>
    <w:tmpl w:val="A7283652"/>
    <w:lvl w:ilvl="0" w:tplc="4EF68576">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8CC6F156">
      <w:numFmt w:val="bullet"/>
      <w:lvlText w:val="•"/>
      <w:lvlJc w:val="left"/>
      <w:pPr>
        <w:ind w:left="2428" w:hanging="286"/>
      </w:pPr>
      <w:rPr>
        <w:rFonts w:hint="default"/>
        <w:lang w:val="ru-RU" w:eastAsia="en-US" w:bidi="ar-SA"/>
      </w:rPr>
    </w:lvl>
    <w:lvl w:ilvl="2" w:tplc="3068809A">
      <w:numFmt w:val="bullet"/>
      <w:lvlText w:val="•"/>
      <w:lvlJc w:val="left"/>
      <w:pPr>
        <w:ind w:left="3297" w:hanging="286"/>
      </w:pPr>
      <w:rPr>
        <w:rFonts w:hint="default"/>
        <w:lang w:val="ru-RU" w:eastAsia="en-US" w:bidi="ar-SA"/>
      </w:rPr>
    </w:lvl>
    <w:lvl w:ilvl="3" w:tplc="0F580EB4">
      <w:numFmt w:val="bullet"/>
      <w:lvlText w:val="•"/>
      <w:lvlJc w:val="left"/>
      <w:pPr>
        <w:ind w:left="4165" w:hanging="286"/>
      </w:pPr>
      <w:rPr>
        <w:rFonts w:hint="default"/>
        <w:lang w:val="ru-RU" w:eastAsia="en-US" w:bidi="ar-SA"/>
      </w:rPr>
    </w:lvl>
    <w:lvl w:ilvl="4" w:tplc="8E96A74E">
      <w:numFmt w:val="bullet"/>
      <w:lvlText w:val="•"/>
      <w:lvlJc w:val="left"/>
      <w:pPr>
        <w:ind w:left="5034" w:hanging="286"/>
      </w:pPr>
      <w:rPr>
        <w:rFonts w:hint="default"/>
        <w:lang w:val="ru-RU" w:eastAsia="en-US" w:bidi="ar-SA"/>
      </w:rPr>
    </w:lvl>
    <w:lvl w:ilvl="5" w:tplc="D67CD310">
      <w:numFmt w:val="bullet"/>
      <w:lvlText w:val="•"/>
      <w:lvlJc w:val="left"/>
      <w:pPr>
        <w:ind w:left="5903" w:hanging="286"/>
      </w:pPr>
      <w:rPr>
        <w:rFonts w:hint="default"/>
        <w:lang w:val="ru-RU" w:eastAsia="en-US" w:bidi="ar-SA"/>
      </w:rPr>
    </w:lvl>
    <w:lvl w:ilvl="6" w:tplc="A126DFC4">
      <w:numFmt w:val="bullet"/>
      <w:lvlText w:val="•"/>
      <w:lvlJc w:val="left"/>
      <w:pPr>
        <w:ind w:left="6771" w:hanging="286"/>
      </w:pPr>
      <w:rPr>
        <w:rFonts w:hint="default"/>
        <w:lang w:val="ru-RU" w:eastAsia="en-US" w:bidi="ar-SA"/>
      </w:rPr>
    </w:lvl>
    <w:lvl w:ilvl="7" w:tplc="F006C048">
      <w:numFmt w:val="bullet"/>
      <w:lvlText w:val="•"/>
      <w:lvlJc w:val="left"/>
      <w:pPr>
        <w:ind w:left="7640" w:hanging="286"/>
      </w:pPr>
      <w:rPr>
        <w:rFonts w:hint="default"/>
        <w:lang w:val="ru-RU" w:eastAsia="en-US" w:bidi="ar-SA"/>
      </w:rPr>
    </w:lvl>
    <w:lvl w:ilvl="8" w:tplc="357E9DB8">
      <w:numFmt w:val="bullet"/>
      <w:lvlText w:val="•"/>
      <w:lvlJc w:val="left"/>
      <w:pPr>
        <w:ind w:left="8509" w:hanging="286"/>
      </w:pPr>
      <w:rPr>
        <w:rFonts w:hint="default"/>
        <w:lang w:val="ru-RU" w:eastAsia="en-US" w:bidi="ar-SA"/>
      </w:rPr>
    </w:lvl>
  </w:abstractNum>
  <w:abstractNum w:abstractNumId="76">
    <w:nsid w:val="25670DD5"/>
    <w:multiLevelType w:val="hybridMultilevel"/>
    <w:tmpl w:val="CC624BBA"/>
    <w:lvl w:ilvl="0" w:tplc="7CA654E0">
      <w:start w:val="1"/>
      <w:numFmt w:val="decimal"/>
      <w:lvlText w:val="%1)"/>
      <w:lvlJc w:val="left"/>
      <w:pPr>
        <w:ind w:left="562" w:hanging="286"/>
        <w:jc w:val="left"/>
      </w:pPr>
      <w:rPr>
        <w:rFonts w:ascii="Times New Roman" w:eastAsia="Times New Roman" w:hAnsi="Times New Roman" w:cs="Times New Roman" w:hint="default"/>
        <w:color w:val="221E1F"/>
        <w:w w:val="99"/>
        <w:sz w:val="24"/>
        <w:szCs w:val="24"/>
        <w:lang w:val="ru-RU" w:eastAsia="en-US" w:bidi="ar-SA"/>
      </w:rPr>
    </w:lvl>
    <w:lvl w:ilvl="1" w:tplc="9328141E">
      <w:numFmt w:val="bullet"/>
      <w:lvlText w:val="•"/>
      <w:lvlJc w:val="left"/>
      <w:pPr>
        <w:ind w:left="1528" w:hanging="286"/>
      </w:pPr>
      <w:rPr>
        <w:rFonts w:hint="default"/>
        <w:lang w:val="ru-RU" w:eastAsia="en-US" w:bidi="ar-SA"/>
      </w:rPr>
    </w:lvl>
    <w:lvl w:ilvl="2" w:tplc="474808CA">
      <w:numFmt w:val="bullet"/>
      <w:lvlText w:val="•"/>
      <w:lvlJc w:val="left"/>
      <w:pPr>
        <w:ind w:left="2497" w:hanging="286"/>
      </w:pPr>
      <w:rPr>
        <w:rFonts w:hint="default"/>
        <w:lang w:val="ru-RU" w:eastAsia="en-US" w:bidi="ar-SA"/>
      </w:rPr>
    </w:lvl>
    <w:lvl w:ilvl="3" w:tplc="93DCC1F0">
      <w:numFmt w:val="bullet"/>
      <w:lvlText w:val="•"/>
      <w:lvlJc w:val="left"/>
      <w:pPr>
        <w:ind w:left="3465" w:hanging="286"/>
      </w:pPr>
      <w:rPr>
        <w:rFonts w:hint="default"/>
        <w:lang w:val="ru-RU" w:eastAsia="en-US" w:bidi="ar-SA"/>
      </w:rPr>
    </w:lvl>
    <w:lvl w:ilvl="4" w:tplc="8C9A7C46">
      <w:numFmt w:val="bullet"/>
      <w:lvlText w:val="•"/>
      <w:lvlJc w:val="left"/>
      <w:pPr>
        <w:ind w:left="4434" w:hanging="286"/>
      </w:pPr>
      <w:rPr>
        <w:rFonts w:hint="default"/>
        <w:lang w:val="ru-RU" w:eastAsia="en-US" w:bidi="ar-SA"/>
      </w:rPr>
    </w:lvl>
    <w:lvl w:ilvl="5" w:tplc="FCE233AC">
      <w:numFmt w:val="bullet"/>
      <w:lvlText w:val="•"/>
      <w:lvlJc w:val="left"/>
      <w:pPr>
        <w:ind w:left="5403" w:hanging="286"/>
      </w:pPr>
      <w:rPr>
        <w:rFonts w:hint="default"/>
        <w:lang w:val="ru-RU" w:eastAsia="en-US" w:bidi="ar-SA"/>
      </w:rPr>
    </w:lvl>
    <w:lvl w:ilvl="6" w:tplc="DE0CF09C">
      <w:numFmt w:val="bullet"/>
      <w:lvlText w:val="•"/>
      <w:lvlJc w:val="left"/>
      <w:pPr>
        <w:ind w:left="6371" w:hanging="286"/>
      </w:pPr>
      <w:rPr>
        <w:rFonts w:hint="default"/>
        <w:lang w:val="ru-RU" w:eastAsia="en-US" w:bidi="ar-SA"/>
      </w:rPr>
    </w:lvl>
    <w:lvl w:ilvl="7" w:tplc="353E096E">
      <w:numFmt w:val="bullet"/>
      <w:lvlText w:val="•"/>
      <w:lvlJc w:val="left"/>
      <w:pPr>
        <w:ind w:left="7340" w:hanging="286"/>
      </w:pPr>
      <w:rPr>
        <w:rFonts w:hint="default"/>
        <w:lang w:val="ru-RU" w:eastAsia="en-US" w:bidi="ar-SA"/>
      </w:rPr>
    </w:lvl>
    <w:lvl w:ilvl="8" w:tplc="3DF40E0E">
      <w:numFmt w:val="bullet"/>
      <w:lvlText w:val="•"/>
      <w:lvlJc w:val="left"/>
      <w:pPr>
        <w:ind w:left="8309" w:hanging="286"/>
      </w:pPr>
      <w:rPr>
        <w:rFonts w:hint="default"/>
        <w:lang w:val="ru-RU" w:eastAsia="en-US" w:bidi="ar-SA"/>
      </w:rPr>
    </w:lvl>
  </w:abstractNum>
  <w:abstractNum w:abstractNumId="77">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8">
    <w:nsid w:val="260C429A"/>
    <w:multiLevelType w:val="hybridMultilevel"/>
    <w:tmpl w:val="A95E2156"/>
    <w:lvl w:ilvl="0" w:tplc="4AE0E8DC">
      <w:start w:val="1"/>
      <w:numFmt w:val="decimal"/>
      <w:lvlText w:val="%1)"/>
      <w:lvlJc w:val="left"/>
      <w:pPr>
        <w:ind w:left="1555" w:hanging="286"/>
        <w:jc w:val="left"/>
      </w:pPr>
      <w:rPr>
        <w:rFonts w:ascii="Times New Roman" w:eastAsia="Times New Roman" w:hAnsi="Times New Roman" w:cs="Times New Roman" w:hint="default"/>
        <w:color w:val="221E1F"/>
        <w:w w:val="99"/>
        <w:sz w:val="24"/>
        <w:szCs w:val="24"/>
        <w:lang w:val="ru-RU" w:eastAsia="en-US" w:bidi="ar-SA"/>
      </w:rPr>
    </w:lvl>
    <w:lvl w:ilvl="1" w:tplc="E6C0DC78">
      <w:numFmt w:val="bullet"/>
      <w:lvlText w:val="•"/>
      <w:lvlJc w:val="left"/>
      <w:pPr>
        <w:ind w:left="2428" w:hanging="286"/>
      </w:pPr>
      <w:rPr>
        <w:rFonts w:hint="default"/>
        <w:lang w:val="ru-RU" w:eastAsia="en-US" w:bidi="ar-SA"/>
      </w:rPr>
    </w:lvl>
    <w:lvl w:ilvl="2" w:tplc="69E86BF6">
      <w:numFmt w:val="bullet"/>
      <w:lvlText w:val="•"/>
      <w:lvlJc w:val="left"/>
      <w:pPr>
        <w:ind w:left="3297" w:hanging="286"/>
      </w:pPr>
      <w:rPr>
        <w:rFonts w:hint="default"/>
        <w:lang w:val="ru-RU" w:eastAsia="en-US" w:bidi="ar-SA"/>
      </w:rPr>
    </w:lvl>
    <w:lvl w:ilvl="3" w:tplc="3050CAB6">
      <w:numFmt w:val="bullet"/>
      <w:lvlText w:val="•"/>
      <w:lvlJc w:val="left"/>
      <w:pPr>
        <w:ind w:left="4165" w:hanging="286"/>
      </w:pPr>
      <w:rPr>
        <w:rFonts w:hint="default"/>
        <w:lang w:val="ru-RU" w:eastAsia="en-US" w:bidi="ar-SA"/>
      </w:rPr>
    </w:lvl>
    <w:lvl w:ilvl="4" w:tplc="20E8B71A">
      <w:numFmt w:val="bullet"/>
      <w:lvlText w:val="•"/>
      <w:lvlJc w:val="left"/>
      <w:pPr>
        <w:ind w:left="5034" w:hanging="286"/>
      </w:pPr>
      <w:rPr>
        <w:rFonts w:hint="default"/>
        <w:lang w:val="ru-RU" w:eastAsia="en-US" w:bidi="ar-SA"/>
      </w:rPr>
    </w:lvl>
    <w:lvl w:ilvl="5" w:tplc="CFC0A714">
      <w:numFmt w:val="bullet"/>
      <w:lvlText w:val="•"/>
      <w:lvlJc w:val="left"/>
      <w:pPr>
        <w:ind w:left="5903" w:hanging="286"/>
      </w:pPr>
      <w:rPr>
        <w:rFonts w:hint="default"/>
        <w:lang w:val="ru-RU" w:eastAsia="en-US" w:bidi="ar-SA"/>
      </w:rPr>
    </w:lvl>
    <w:lvl w:ilvl="6" w:tplc="1D6639DE">
      <w:numFmt w:val="bullet"/>
      <w:lvlText w:val="•"/>
      <w:lvlJc w:val="left"/>
      <w:pPr>
        <w:ind w:left="6771" w:hanging="286"/>
      </w:pPr>
      <w:rPr>
        <w:rFonts w:hint="default"/>
        <w:lang w:val="ru-RU" w:eastAsia="en-US" w:bidi="ar-SA"/>
      </w:rPr>
    </w:lvl>
    <w:lvl w:ilvl="7" w:tplc="4DFC3992">
      <w:numFmt w:val="bullet"/>
      <w:lvlText w:val="•"/>
      <w:lvlJc w:val="left"/>
      <w:pPr>
        <w:ind w:left="7640" w:hanging="286"/>
      </w:pPr>
      <w:rPr>
        <w:rFonts w:hint="default"/>
        <w:lang w:val="ru-RU" w:eastAsia="en-US" w:bidi="ar-SA"/>
      </w:rPr>
    </w:lvl>
    <w:lvl w:ilvl="8" w:tplc="F59AB232">
      <w:numFmt w:val="bullet"/>
      <w:lvlText w:val="•"/>
      <w:lvlJc w:val="left"/>
      <w:pPr>
        <w:ind w:left="8509" w:hanging="286"/>
      </w:pPr>
      <w:rPr>
        <w:rFonts w:hint="default"/>
        <w:lang w:val="ru-RU" w:eastAsia="en-US" w:bidi="ar-SA"/>
      </w:rPr>
    </w:lvl>
  </w:abstractNum>
  <w:abstractNum w:abstractNumId="79">
    <w:nsid w:val="261A5D60"/>
    <w:multiLevelType w:val="hybridMultilevel"/>
    <w:tmpl w:val="F502E1E2"/>
    <w:lvl w:ilvl="0" w:tplc="3738E6CE">
      <w:start w:val="1"/>
      <w:numFmt w:val="decimal"/>
      <w:lvlText w:val="%1."/>
      <w:lvlJc w:val="left"/>
      <w:pPr>
        <w:ind w:left="1555" w:hanging="286"/>
        <w:jc w:val="left"/>
      </w:pPr>
      <w:rPr>
        <w:rFonts w:ascii="Times New Roman" w:eastAsia="Times New Roman" w:hAnsi="Times New Roman" w:cs="Times New Roman" w:hint="default"/>
        <w:w w:val="100"/>
        <w:sz w:val="24"/>
        <w:szCs w:val="24"/>
        <w:lang w:val="ru-RU" w:eastAsia="en-US" w:bidi="ar-SA"/>
      </w:rPr>
    </w:lvl>
    <w:lvl w:ilvl="1" w:tplc="01C2EF92">
      <w:numFmt w:val="bullet"/>
      <w:lvlText w:val="•"/>
      <w:lvlJc w:val="left"/>
      <w:pPr>
        <w:ind w:left="2428" w:hanging="286"/>
      </w:pPr>
      <w:rPr>
        <w:rFonts w:hint="default"/>
        <w:lang w:val="ru-RU" w:eastAsia="en-US" w:bidi="ar-SA"/>
      </w:rPr>
    </w:lvl>
    <w:lvl w:ilvl="2" w:tplc="43CC7AD4">
      <w:numFmt w:val="bullet"/>
      <w:lvlText w:val="•"/>
      <w:lvlJc w:val="left"/>
      <w:pPr>
        <w:ind w:left="3297" w:hanging="286"/>
      </w:pPr>
      <w:rPr>
        <w:rFonts w:hint="default"/>
        <w:lang w:val="ru-RU" w:eastAsia="en-US" w:bidi="ar-SA"/>
      </w:rPr>
    </w:lvl>
    <w:lvl w:ilvl="3" w:tplc="A92689EE">
      <w:numFmt w:val="bullet"/>
      <w:lvlText w:val="•"/>
      <w:lvlJc w:val="left"/>
      <w:pPr>
        <w:ind w:left="4165" w:hanging="286"/>
      </w:pPr>
      <w:rPr>
        <w:rFonts w:hint="default"/>
        <w:lang w:val="ru-RU" w:eastAsia="en-US" w:bidi="ar-SA"/>
      </w:rPr>
    </w:lvl>
    <w:lvl w:ilvl="4" w:tplc="D6AC2E52">
      <w:numFmt w:val="bullet"/>
      <w:lvlText w:val="•"/>
      <w:lvlJc w:val="left"/>
      <w:pPr>
        <w:ind w:left="5034" w:hanging="286"/>
      </w:pPr>
      <w:rPr>
        <w:rFonts w:hint="default"/>
        <w:lang w:val="ru-RU" w:eastAsia="en-US" w:bidi="ar-SA"/>
      </w:rPr>
    </w:lvl>
    <w:lvl w:ilvl="5" w:tplc="718ECDE8">
      <w:numFmt w:val="bullet"/>
      <w:lvlText w:val="•"/>
      <w:lvlJc w:val="left"/>
      <w:pPr>
        <w:ind w:left="5903" w:hanging="286"/>
      </w:pPr>
      <w:rPr>
        <w:rFonts w:hint="default"/>
        <w:lang w:val="ru-RU" w:eastAsia="en-US" w:bidi="ar-SA"/>
      </w:rPr>
    </w:lvl>
    <w:lvl w:ilvl="6" w:tplc="F3D4D2B2">
      <w:numFmt w:val="bullet"/>
      <w:lvlText w:val="•"/>
      <w:lvlJc w:val="left"/>
      <w:pPr>
        <w:ind w:left="6771" w:hanging="286"/>
      </w:pPr>
      <w:rPr>
        <w:rFonts w:hint="default"/>
        <w:lang w:val="ru-RU" w:eastAsia="en-US" w:bidi="ar-SA"/>
      </w:rPr>
    </w:lvl>
    <w:lvl w:ilvl="7" w:tplc="7B20FA0A">
      <w:numFmt w:val="bullet"/>
      <w:lvlText w:val="•"/>
      <w:lvlJc w:val="left"/>
      <w:pPr>
        <w:ind w:left="7640" w:hanging="286"/>
      </w:pPr>
      <w:rPr>
        <w:rFonts w:hint="default"/>
        <w:lang w:val="ru-RU" w:eastAsia="en-US" w:bidi="ar-SA"/>
      </w:rPr>
    </w:lvl>
    <w:lvl w:ilvl="8" w:tplc="0C7EC174">
      <w:numFmt w:val="bullet"/>
      <w:lvlText w:val="•"/>
      <w:lvlJc w:val="left"/>
      <w:pPr>
        <w:ind w:left="8509" w:hanging="286"/>
      </w:pPr>
      <w:rPr>
        <w:rFonts w:hint="default"/>
        <w:lang w:val="ru-RU" w:eastAsia="en-US" w:bidi="ar-SA"/>
      </w:rPr>
    </w:lvl>
  </w:abstractNum>
  <w:abstractNum w:abstractNumId="80">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26F13486"/>
    <w:multiLevelType w:val="hybridMultilevel"/>
    <w:tmpl w:val="66043FBA"/>
    <w:lvl w:ilvl="0" w:tplc="14487E86">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7B003B6E">
      <w:numFmt w:val="bullet"/>
      <w:lvlText w:val="•"/>
      <w:lvlJc w:val="left"/>
      <w:pPr>
        <w:ind w:left="2428" w:hanging="286"/>
      </w:pPr>
      <w:rPr>
        <w:rFonts w:hint="default"/>
        <w:lang w:val="ru-RU" w:eastAsia="en-US" w:bidi="ar-SA"/>
      </w:rPr>
    </w:lvl>
    <w:lvl w:ilvl="2" w:tplc="4A60A5F4">
      <w:numFmt w:val="bullet"/>
      <w:lvlText w:val="•"/>
      <w:lvlJc w:val="left"/>
      <w:pPr>
        <w:ind w:left="3297" w:hanging="286"/>
      </w:pPr>
      <w:rPr>
        <w:rFonts w:hint="default"/>
        <w:lang w:val="ru-RU" w:eastAsia="en-US" w:bidi="ar-SA"/>
      </w:rPr>
    </w:lvl>
    <w:lvl w:ilvl="3" w:tplc="F7A052D4">
      <w:numFmt w:val="bullet"/>
      <w:lvlText w:val="•"/>
      <w:lvlJc w:val="left"/>
      <w:pPr>
        <w:ind w:left="4165" w:hanging="286"/>
      </w:pPr>
      <w:rPr>
        <w:rFonts w:hint="default"/>
        <w:lang w:val="ru-RU" w:eastAsia="en-US" w:bidi="ar-SA"/>
      </w:rPr>
    </w:lvl>
    <w:lvl w:ilvl="4" w:tplc="03EA7CF0">
      <w:numFmt w:val="bullet"/>
      <w:lvlText w:val="•"/>
      <w:lvlJc w:val="left"/>
      <w:pPr>
        <w:ind w:left="5034" w:hanging="286"/>
      </w:pPr>
      <w:rPr>
        <w:rFonts w:hint="default"/>
        <w:lang w:val="ru-RU" w:eastAsia="en-US" w:bidi="ar-SA"/>
      </w:rPr>
    </w:lvl>
    <w:lvl w:ilvl="5" w:tplc="7BF29914">
      <w:numFmt w:val="bullet"/>
      <w:lvlText w:val="•"/>
      <w:lvlJc w:val="left"/>
      <w:pPr>
        <w:ind w:left="5903" w:hanging="286"/>
      </w:pPr>
      <w:rPr>
        <w:rFonts w:hint="default"/>
        <w:lang w:val="ru-RU" w:eastAsia="en-US" w:bidi="ar-SA"/>
      </w:rPr>
    </w:lvl>
    <w:lvl w:ilvl="6" w:tplc="297A7A2A">
      <w:numFmt w:val="bullet"/>
      <w:lvlText w:val="•"/>
      <w:lvlJc w:val="left"/>
      <w:pPr>
        <w:ind w:left="6771" w:hanging="286"/>
      </w:pPr>
      <w:rPr>
        <w:rFonts w:hint="default"/>
        <w:lang w:val="ru-RU" w:eastAsia="en-US" w:bidi="ar-SA"/>
      </w:rPr>
    </w:lvl>
    <w:lvl w:ilvl="7" w:tplc="1CF2E612">
      <w:numFmt w:val="bullet"/>
      <w:lvlText w:val="•"/>
      <w:lvlJc w:val="left"/>
      <w:pPr>
        <w:ind w:left="7640" w:hanging="286"/>
      </w:pPr>
      <w:rPr>
        <w:rFonts w:hint="default"/>
        <w:lang w:val="ru-RU" w:eastAsia="en-US" w:bidi="ar-SA"/>
      </w:rPr>
    </w:lvl>
    <w:lvl w:ilvl="8" w:tplc="082AAEAC">
      <w:numFmt w:val="bullet"/>
      <w:lvlText w:val="•"/>
      <w:lvlJc w:val="left"/>
      <w:pPr>
        <w:ind w:left="8509" w:hanging="286"/>
      </w:pPr>
      <w:rPr>
        <w:rFonts w:hint="default"/>
        <w:lang w:val="ru-RU" w:eastAsia="en-US" w:bidi="ar-SA"/>
      </w:rPr>
    </w:lvl>
  </w:abstractNum>
  <w:abstractNum w:abstractNumId="82">
    <w:nsid w:val="274D7C90"/>
    <w:multiLevelType w:val="hybridMultilevel"/>
    <w:tmpl w:val="E1669F16"/>
    <w:lvl w:ilvl="0" w:tplc="76C6F704">
      <w:start w:val="6"/>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1278EBAA">
      <w:numFmt w:val="bullet"/>
      <w:lvlText w:val="•"/>
      <w:lvlJc w:val="left"/>
      <w:pPr>
        <w:ind w:left="2338" w:hanging="180"/>
      </w:pPr>
      <w:rPr>
        <w:rFonts w:hint="default"/>
        <w:lang w:val="ru-RU" w:eastAsia="en-US" w:bidi="ar-SA"/>
      </w:rPr>
    </w:lvl>
    <w:lvl w:ilvl="2" w:tplc="6694D3EC">
      <w:numFmt w:val="bullet"/>
      <w:lvlText w:val="•"/>
      <w:lvlJc w:val="left"/>
      <w:pPr>
        <w:ind w:left="3217" w:hanging="180"/>
      </w:pPr>
      <w:rPr>
        <w:rFonts w:hint="default"/>
        <w:lang w:val="ru-RU" w:eastAsia="en-US" w:bidi="ar-SA"/>
      </w:rPr>
    </w:lvl>
    <w:lvl w:ilvl="3" w:tplc="C56C6B8E">
      <w:numFmt w:val="bullet"/>
      <w:lvlText w:val="•"/>
      <w:lvlJc w:val="left"/>
      <w:pPr>
        <w:ind w:left="4095" w:hanging="180"/>
      </w:pPr>
      <w:rPr>
        <w:rFonts w:hint="default"/>
        <w:lang w:val="ru-RU" w:eastAsia="en-US" w:bidi="ar-SA"/>
      </w:rPr>
    </w:lvl>
    <w:lvl w:ilvl="4" w:tplc="B67090A2">
      <w:numFmt w:val="bullet"/>
      <w:lvlText w:val="•"/>
      <w:lvlJc w:val="left"/>
      <w:pPr>
        <w:ind w:left="4974" w:hanging="180"/>
      </w:pPr>
      <w:rPr>
        <w:rFonts w:hint="default"/>
        <w:lang w:val="ru-RU" w:eastAsia="en-US" w:bidi="ar-SA"/>
      </w:rPr>
    </w:lvl>
    <w:lvl w:ilvl="5" w:tplc="24FEACBE">
      <w:numFmt w:val="bullet"/>
      <w:lvlText w:val="•"/>
      <w:lvlJc w:val="left"/>
      <w:pPr>
        <w:ind w:left="5853" w:hanging="180"/>
      </w:pPr>
      <w:rPr>
        <w:rFonts w:hint="default"/>
        <w:lang w:val="ru-RU" w:eastAsia="en-US" w:bidi="ar-SA"/>
      </w:rPr>
    </w:lvl>
    <w:lvl w:ilvl="6" w:tplc="A938413E">
      <w:numFmt w:val="bullet"/>
      <w:lvlText w:val="•"/>
      <w:lvlJc w:val="left"/>
      <w:pPr>
        <w:ind w:left="6731" w:hanging="180"/>
      </w:pPr>
      <w:rPr>
        <w:rFonts w:hint="default"/>
        <w:lang w:val="ru-RU" w:eastAsia="en-US" w:bidi="ar-SA"/>
      </w:rPr>
    </w:lvl>
    <w:lvl w:ilvl="7" w:tplc="3FA2877A">
      <w:numFmt w:val="bullet"/>
      <w:lvlText w:val="•"/>
      <w:lvlJc w:val="left"/>
      <w:pPr>
        <w:ind w:left="7610" w:hanging="180"/>
      </w:pPr>
      <w:rPr>
        <w:rFonts w:hint="default"/>
        <w:lang w:val="ru-RU" w:eastAsia="en-US" w:bidi="ar-SA"/>
      </w:rPr>
    </w:lvl>
    <w:lvl w:ilvl="8" w:tplc="DD1E7E18">
      <w:numFmt w:val="bullet"/>
      <w:lvlText w:val="•"/>
      <w:lvlJc w:val="left"/>
      <w:pPr>
        <w:ind w:left="8489" w:hanging="180"/>
      </w:pPr>
      <w:rPr>
        <w:rFonts w:hint="default"/>
        <w:lang w:val="ru-RU" w:eastAsia="en-US" w:bidi="ar-SA"/>
      </w:rPr>
    </w:lvl>
  </w:abstractNum>
  <w:abstractNum w:abstractNumId="83">
    <w:nsid w:val="275B096C"/>
    <w:multiLevelType w:val="hybridMultilevel"/>
    <w:tmpl w:val="3132B206"/>
    <w:lvl w:ilvl="0" w:tplc="FF4A3E20">
      <w:start w:val="1"/>
      <w:numFmt w:val="decimal"/>
      <w:lvlText w:val="%1."/>
      <w:lvlJc w:val="left"/>
      <w:pPr>
        <w:ind w:left="562" w:hanging="286"/>
        <w:jc w:val="left"/>
      </w:pPr>
      <w:rPr>
        <w:rFonts w:ascii="Times New Roman" w:eastAsia="Times New Roman" w:hAnsi="Times New Roman" w:cs="Times New Roman" w:hint="default"/>
        <w:i/>
        <w:iCs/>
        <w:w w:val="100"/>
        <w:sz w:val="24"/>
        <w:szCs w:val="24"/>
        <w:lang w:val="ru-RU" w:eastAsia="en-US" w:bidi="ar-SA"/>
      </w:rPr>
    </w:lvl>
    <w:lvl w:ilvl="1" w:tplc="D5C0E90A">
      <w:numFmt w:val="bullet"/>
      <w:lvlText w:val="•"/>
      <w:lvlJc w:val="left"/>
      <w:pPr>
        <w:ind w:left="1528" w:hanging="286"/>
      </w:pPr>
      <w:rPr>
        <w:rFonts w:hint="default"/>
        <w:lang w:val="ru-RU" w:eastAsia="en-US" w:bidi="ar-SA"/>
      </w:rPr>
    </w:lvl>
    <w:lvl w:ilvl="2" w:tplc="C9820204">
      <w:numFmt w:val="bullet"/>
      <w:lvlText w:val="•"/>
      <w:lvlJc w:val="left"/>
      <w:pPr>
        <w:ind w:left="2497" w:hanging="286"/>
      </w:pPr>
      <w:rPr>
        <w:rFonts w:hint="default"/>
        <w:lang w:val="ru-RU" w:eastAsia="en-US" w:bidi="ar-SA"/>
      </w:rPr>
    </w:lvl>
    <w:lvl w:ilvl="3" w:tplc="8B50E28A">
      <w:numFmt w:val="bullet"/>
      <w:lvlText w:val="•"/>
      <w:lvlJc w:val="left"/>
      <w:pPr>
        <w:ind w:left="3465" w:hanging="286"/>
      </w:pPr>
      <w:rPr>
        <w:rFonts w:hint="default"/>
        <w:lang w:val="ru-RU" w:eastAsia="en-US" w:bidi="ar-SA"/>
      </w:rPr>
    </w:lvl>
    <w:lvl w:ilvl="4" w:tplc="62028090">
      <w:numFmt w:val="bullet"/>
      <w:lvlText w:val="•"/>
      <w:lvlJc w:val="left"/>
      <w:pPr>
        <w:ind w:left="4434" w:hanging="286"/>
      </w:pPr>
      <w:rPr>
        <w:rFonts w:hint="default"/>
        <w:lang w:val="ru-RU" w:eastAsia="en-US" w:bidi="ar-SA"/>
      </w:rPr>
    </w:lvl>
    <w:lvl w:ilvl="5" w:tplc="B85E8A84">
      <w:numFmt w:val="bullet"/>
      <w:lvlText w:val="•"/>
      <w:lvlJc w:val="left"/>
      <w:pPr>
        <w:ind w:left="5403" w:hanging="286"/>
      </w:pPr>
      <w:rPr>
        <w:rFonts w:hint="default"/>
        <w:lang w:val="ru-RU" w:eastAsia="en-US" w:bidi="ar-SA"/>
      </w:rPr>
    </w:lvl>
    <w:lvl w:ilvl="6" w:tplc="955EA292">
      <w:numFmt w:val="bullet"/>
      <w:lvlText w:val="•"/>
      <w:lvlJc w:val="left"/>
      <w:pPr>
        <w:ind w:left="6371" w:hanging="286"/>
      </w:pPr>
      <w:rPr>
        <w:rFonts w:hint="default"/>
        <w:lang w:val="ru-RU" w:eastAsia="en-US" w:bidi="ar-SA"/>
      </w:rPr>
    </w:lvl>
    <w:lvl w:ilvl="7" w:tplc="63A65010">
      <w:numFmt w:val="bullet"/>
      <w:lvlText w:val="•"/>
      <w:lvlJc w:val="left"/>
      <w:pPr>
        <w:ind w:left="7340" w:hanging="286"/>
      </w:pPr>
      <w:rPr>
        <w:rFonts w:hint="default"/>
        <w:lang w:val="ru-RU" w:eastAsia="en-US" w:bidi="ar-SA"/>
      </w:rPr>
    </w:lvl>
    <w:lvl w:ilvl="8" w:tplc="D806DB82">
      <w:numFmt w:val="bullet"/>
      <w:lvlText w:val="•"/>
      <w:lvlJc w:val="left"/>
      <w:pPr>
        <w:ind w:left="8309" w:hanging="286"/>
      </w:pPr>
      <w:rPr>
        <w:rFonts w:hint="default"/>
        <w:lang w:val="ru-RU" w:eastAsia="en-US" w:bidi="ar-SA"/>
      </w:rPr>
    </w:lvl>
  </w:abstractNum>
  <w:abstractNum w:abstractNumId="84">
    <w:nsid w:val="27AC1C3D"/>
    <w:multiLevelType w:val="hybridMultilevel"/>
    <w:tmpl w:val="177C3182"/>
    <w:lvl w:ilvl="0" w:tplc="9C7E3DA0">
      <w:start w:val="6"/>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8D78DFCC">
      <w:numFmt w:val="bullet"/>
      <w:lvlText w:val="•"/>
      <w:lvlJc w:val="left"/>
      <w:pPr>
        <w:ind w:left="2338" w:hanging="180"/>
      </w:pPr>
      <w:rPr>
        <w:rFonts w:hint="default"/>
        <w:lang w:val="ru-RU" w:eastAsia="en-US" w:bidi="ar-SA"/>
      </w:rPr>
    </w:lvl>
    <w:lvl w:ilvl="2" w:tplc="5AE22144">
      <w:numFmt w:val="bullet"/>
      <w:lvlText w:val="•"/>
      <w:lvlJc w:val="left"/>
      <w:pPr>
        <w:ind w:left="3217" w:hanging="180"/>
      </w:pPr>
      <w:rPr>
        <w:rFonts w:hint="default"/>
        <w:lang w:val="ru-RU" w:eastAsia="en-US" w:bidi="ar-SA"/>
      </w:rPr>
    </w:lvl>
    <w:lvl w:ilvl="3" w:tplc="A7BA2ACE">
      <w:numFmt w:val="bullet"/>
      <w:lvlText w:val="•"/>
      <w:lvlJc w:val="left"/>
      <w:pPr>
        <w:ind w:left="4095" w:hanging="180"/>
      </w:pPr>
      <w:rPr>
        <w:rFonts w:hint="default"/>
        <w:lang w:val="ru-RU" w:eastAsia="en-US" w:bidi="ar-SA"/>
      </w:rPr>
    </w:lvl>
    <w:lvl w:ilvl="4" w:tplc="80E68F46">
      <w:numFmt w:val="bullet"/>
      <w:lvlText w:val="•"/>
      <w:lvlJc w:val="left"/>
      <w:pPr>
        <w:ind w:left="4974" w:hanging="180"/>
      </w:pPr>
      <w:rPr>
        <w:rFonts w:hint="default"/>
        <w:lang w:val="ru-RU" w:eastAsia="en-US" w:bidi="ar-SA"/>
      </w:rPr>
    </w:lvl>
    <w:lvl w:ilvl="5" w:tplc="F104D944">
      <w:numFmt w:val="bullet"/>
      <w:lvlText w:val="•"/>
      <w:lvlJc w:val="left"/>
      <w:pPr>
        <w:ind w:left="5853" w:hanging="180"/>
      </w:pPr>
      <w:rPr>
        <w:rFonts w:hint="default"/>
        <w:lang w:val="ru-RU" w:eastAsia="en-US" w:bidi="ar-SA"/>
      </w:rPr>
    </w:lvl>
    <w:lvl w:ilvl="6" w:tplc="C55AA04A">
      <w:numFmt w:val="bullet"/>
      <w:lvlText w:val="•"/>
      <w:lvlJc w:val="left"/>
      <w:pPr>
        <w:ind w:left="6731" w:hanging="180"/>
      </w:pPr>
      <w:rPr>
        <w:rFonts w:hint="default"/>
        <w:lang w:val="ru-RU" w:eastAsia="en-US" w:bidi="ar-SA"/>
      </w:rPr>
    </w:lvl>
    <w:lvl w:ilvl="7" w:tplc="B2B65EA8">
      <w:numFmt w:val="bullet"/>
      <w:lvlText w:val="•"/>
      <w:lvlJc w:val="left"/>
      <w:pPr>
        <w:ind w:left="7610" w:hanging="180"/>
      </w:pPr>
      <w:rPr>
        <w:rFonts w:hint="default"/>
        <w:lang w:val="ru-RU" w:eastAsia="en-US" w:bidi="ar-SA"/>
      </w:rPr>
    </w:lvl>
    <w:lvl w:ilvl="8" w:tplc="E5F465CC">
      <w:numFmt w:val="bullet"/>
      <w:lvlText w:val="•"/>
      <w:lvlJc w:val="left"/>
      <w:pPr>
        <w:ind w:left="8489" w:hanging="180"/>
      </w:pPr>
      <w:rPr>
        <w:rFonts w:hint="default"/>
        <w:lang w:val="ru-RU" w:eastAsia="en-US" w:bidi="ar-SA"/>
      </w:rPr>
    </w:lvl>
  </w:abstractNum>
  <w:abstractNum w:abstractNumId="85">
    <w:nsid w:val="28073C55"/>
    <w:multiLevelType w:val="hybridMultilevel"/>
    <w:tmpl w:val="B4EC5306"/>
    <w:lvl w:ilvl="0" w:tplc="80081D16">
      <w:start w:val="1"/>
      <w:numFmt w:val="decimal"/>
      <w:lvlText w:val="%1."/>
      <w:lvlJc w:val="left"/>
      <w:pPr>
        <w:ind w:left="1555" w:hanging="286"/>
        <w:jc w:val="left"/>
      </w:pPr>
      <w:rPr>
        <w:rFonts w:ascii="Times New Roman" w:eastAsia="Times New Roman" w:hAnsi="Times New Roman" w:cs="Times New Roman" w:hint="default"/>
        <w:w w:val="100"/>
        <w:sz w:val="24"/>
        <w:szCs w:val="24"/>
        <w:lang w:val="ru-RU" w:eastAsia="en-US" w:bidi="ar-SA"/>
      </w:rPr>
    </w:lvl>
    <w:lvl w:ilvl="1" w:tplc="56067C38">
      <w:numFmt w:val="bullet"/>
      <w:lvlText w:val="•"/>
      <w:lvlJc w:val="left"/>
      <w:pPr>
        <w:ind w:left="2428" w:hanging="286"/>
      </w:pPr>
      <w:rPr>
        <w:rFonts w:hint="default"/>
        <w:lang w:val="ru-RU" w:eastAsia="en-US" w:bidi="ar-SA"/>
      </w:rPr>
    </w:lvl>
    <w:lvl w:ilvl="2" w:tplc="15F0D858">
      <w:numFmt w:val="bullet"/>
      <w:lvlText w:val="•"/>
      <w:lvlJc w:val="left"/>
      <w:pPr>
        <w:ind w:left="3297" w:hanging="286"/>
      </w:pPr>
      <w:rPr>
        <w:rFonts w:hint="default"/>
        <w:lang w:val="ru-RU" w:eastAsia="en-US" w:bidi="ar-SA"/>
      </w:rPr>
    </w:lvl>
    <w:lvl w:ilvl="3" w:tplc="311C7976">
      <w:numFmt w:val="bullet"/>
      <w:lvlText w:val="•"/>
      <w:lvlJc w:val="left"/>
      <w:pPr>
        <w:ind w:left="4165" w:hanging="286"/>
      </w:pPr>
      <w:rPr>
        <w:rFonts w:hint="default"/>
        <w:lang w:val="ru-RU" w:eastAsia="en-US" w:bidi="ar-SA"/>
      </w:rPr>
    </w:lvl>
    <w:lvl w:ilvl="4" w:tplc="08060B2A">
      <w:numFmt w:val="bullet"/>
      <w:lvlText w:val="•"/>
      <w:lvlJc w:val="left"/>
      <w:pPr>
        <w:ind w:left="5034" w:hanging="286"/>
      </w:pPr>
      <w:rPr>
        <w:rFonts w:hint="default"/>
        <w:lang w:val="ru-RU" w:eastAsia="en-US" w:bidi="ar-SA"/>
      </w:rPr>
    </w:lvl>
    <w:lvl w:ilvl="5" w:tplc="9A7C1728">
      <w:numFmt w:val="bullet"/>
      <w:lvlText w:val="•"/>
      <w:lvlJc w:val="left"/>
      <w:pPr>
        <w:ind w:left="5903" w:hanging="286"/>
      </w:pPr>
      <w:rPr>
        <w:rFonts w:hint="default"/>
        <w:lang w:val="ru-RU" w:eastAsia="en-US" w:bidi="ar-SA"/>
      </w:rPr>
    </w:lvl>
    <w:lvl w:ilvl="6" w:tplc="A1A26E3C">
      <w:numFmt w:val="bullet"/>
      <w:lvlText w:val="•"/>
      <w:lvlJc w:val="left"/>
      <w:pPr>
        <w:ind w:left="6771" w:hanging="286"/>
      </w:pPr>
      <w:rPr>
        <w:rFonts w:hint="default"/>
        <w:lang w:val="ru-RU" w:eastAsia="en-US" w:bidi="ar-SA"/>
      </w:rPr>
    </w:lvl>
    <w:lvl w:ilvl="7" w:tplc="9782C0B4">
      <w:numFmt w:val="bullet"/>
      <w:lvlText w:val="•"/>
      <w:lvlJc w:val="left"/>
      <w:pPr>
        <w:ind w:left="7640" w:hanging="286"/>
      </w:pPr>
      <w:rPr>
        <w:rFonts w:hint="default"/>
        <w:lang w:val="ru-RU" w:eastAsia="en-US" w:bidi="ar-SA"/>
      </w:rPr>
    </w:lvl>
    <w:lvl w:ilvl="8" w:tplc="69E028DE">
      <w:numFmt w:val="bullet"/>
      <w:lvlText w:val="•"/>
      <w:lvlJc w:val="left"/>
      <w:pPr>
        <w:ind w:left="8509" w:hanging="286"/>
      </w:pPr>
      <w:rPr>
        <w:rFonts w:hint="default"/>
        <w:lang w:val="ru-RU" w:eastAsia="en-US" w:bidi="ar-SA"/>
      </w:rPr>
    </w:lvl>
  </w:abstractNum>
  <w:abstractNum w:abstractNumId="86">
    <w:nsid w:val="28267F94"/>
    <w:multiLevelType w:val="hybridMultilevel"/>
    <w:tmpl w:val="693A6C34"/>
    <w:lvl w:ilvl="0" w:tplc="8DDC95C2">
      <w:numFmt w:val="bullet"/>
      <w:lvlText w:val=""/>
      <w:lvlJc w:val="left"/>
      <w:pPr>
        <w:ind w:left="107" w:hanging="281"/>
      </w:pPr>
      <w:rPr>
        <w:rFonts w:ascii="Symbol" w:eastAsia="Symbol" w:hAnsi="Symbol" w:cs="Symbol" w:hint="default"/>
        <w:w w:val="100"/>
        <w:sz w:val="24"/>
        <w:szCs w:val="24"/>
        <w:lang w:val="ru-RU" w:eastAsia="en-US" w:bidi="ar-SA"/>
      </w:rPr>
    </w:lvl>
    <w:lvl w:ilvl="1" w:tplc="C27CA1E2">
      <w:numFmt w:val="bullet"/>
      <w:lvlText w:val="•"/>
      <w:lvlJc w:val="left"/>
      <w:pPr>
        <w:ind w:left="445" w:hanging="281"/>
      </w:pPr>
      <w:rPr>
        <w:rFonts w:hint="default"/>
        <w:lang w:val="ru-RU" w:eastAsia="en-US" w:bidi="ar-SA"/>
      </w:rPr>
    </w:lvl>
    <w:lvl w:ilvl="2" w:tplc="D07EEAF8">
      <w:numFmt w:val="bullet"/>
      <w:lvlText w:val="•"/>
      <w:lvlJc w:val="left"/>
      <w:pPr>
        <w:ind w:left="791" w:hanging="281"/>
      </w:pPr>
      <w:rPr>
        <w:rFonts w:hint="default"/>
        <w:lang w:val="ru-RU" w:eastAsia="en-US" w:bidi="ar-SA"/>
      </w:rPr>
    </w:lvl>
    <w:lvl w:ilvl="3" w:tplc="E3DE7F84">
      <w:numFmt w:val="bullet"/>
      <w:lvlText w:val="•"/>
      <w:lvlJc w:val="left"/>
      <w:pPr>
        <w:ind w:left="1137" w:hanging="281"/>
      </w:pPr>
      <w:rPr>
        <w:rFonts w:hint="default"/>
        <w:lang w:val="ru-RU" w:eastAsia="en-US" w:bidi="ar-SA"/>
      </w:rPr>
    </w:lvl>
    <w:lvl w:ilvl="4" w:tplc="6C2AE4AC">
      <w:numFmt w:val="bullet"/>
      <w:lvlText w:val="•"/>
      <w:lvlJc w:val="left"/>
      <w:pPr>
        <w:ind w:left="1482" w:hanging="281"/>
      </w:pPr>
      <w:rPr>
        <w:rFonts w:hint="default"/>
        <w:lang w:val="ru-RU" w:eastAsia="en-US" w:bidi="ar-SA"/>
      </w:rPr>
    </w:lvl>
    <w:lvl w:ilvl="5" w:tplc="1E08650A">
      <w:numFmt w:val="bullet"/>
      <w:lvlText w:val="•"/>
      <w:lvlJc w:val="left"/>
      <w:pPr>
        <w:ind w:left="1828" w:hanging="281"/>
      </w:pPr>
      <w:rPr>
        <w:rFonts w:hint="default"/>
        <w:lang w:val="ru-RU" w:eastAsia="en-US" w:bidi="ar-SA"/>
      </w:rPr>
    </w:lvl>
    <w:lvl w:ilvl="6" w:tplc="B9441E2E">
      <w:numFmt w:val="bullet"/>
      <w:lvlText w:val="•"/>
      <w:lvlJc w:val="left"/>
      <w:pPr>
        <w:ind w:left="2174" w:hanging="281"/>
      </w:pPr>
      <w:rPr>
        <w:rFonts w:hint="default"/>
        <w:lang w:val="ru-RU" w:eastAsia="en-US" w:bidi="ar-SA"/>
      </w:rPr>
    </w:lvl>
    <w:lvl w:ilvl="7" w:tplc="0B96F948">
      <w:numFmt w:val="bullet"/>
      <w:lvlText w:val="•"/>
      <w:lvlJc w:val="left"/>
      <w:pPr>
        <w:ind w:left="2519" w:hanging="281"/>
      </w:pPr>
      <w:rPr>
        <w:rFonts w:hint="default"/>
        <w:lang w:val="ru-RU" w:eastAsia="en-US" w:bidi="ar-SA"/>
      </w:rPr>
    </w:lvl>
    <w:lvl w:ilvl="8" w:tplc="E3280F94">
      <w:numFmt w:val="bullet"/>
      <w:lvlText w:val="•"/>
      <w:lvlJc w:val="left"/>
      <w:pPr>
        <w:ind w:left="2865" w:hanging="281"/>
      </w:pPr>
      <w:rPr>
        <w:rFonts w:hint="default"/>
        <w:lang w:val="ru-RU" w:eastAsia="en-US" w:bidi="ar-SA"/>
      </w:rPr>
    </w:lvl>
  </w:abstractNum>
  <w:abstractNum w:abstractNumId="87">
    <w:nsid w:val="284463AC"/>
    <w:multiLevelType w:val="hybridMultilevel"/>
    <w:tmpl w:val="29983660"/>
    <w:lvl w:ilvl="0" w:tplc="6092491C">
      <w:start w:val="1"/>
      <w:numFmt w:val="decimal"/>
      <w:lvlText w:val="%1."/>
      <w:lvlJc w:val="left"/>
      <w:pPr>
        <w:ind w:left="562" w:hanging="286"/>
        <w:jc w:val="left"/>
      </w:pPr>
      <w:rPr>
        <w:rFonts w:hint="default"/>
        <w:w w:val="100"/>
        <w:lang w:val="ru-RU" w:eastAsia="en-US" w:bidi="ar-SA"/>
      </w:rPr>
    </w:lvl>
    <w:lvl w:ilvl="1" w:tplc="3F588282">
      <w:numFmt w:val="bullet"/>
      <w:lvlText w:val="•"/>
      <w:lvlJc w:val="left"/>
      <w:pPr>
        <w:ind w:left="1528" w:hanging="286"/>
      </w:pPr>
      <w:rPr>
        <w:rFonts w:hint="default"/>
        <w:lang w:val="ru-RU" w:eastAsia="en-US" w:bidi="ar-SA"/>
      </w:rPr>
    </w:lvl>
    <w:lvl w:ilvl="2" w:tplc="3746C29E">
      <w:numFmt w:val="bullet"/>
      <w:lvlText w:val="•"/>
      <w:lvlJc w:val="left"/>
      <w:pPr>
        <w:ind w:left="2497" w:hanging="286"/>
      </w:pPr>
      <w:rPr>
        <w:rFonts w:hint="default"/>
        <w:lang w:val="ru-RU" w:eastAsia="en-US" w:bidi="ar-SA"/>
      </w:rPr>
    </w:lvl>
    <w:lvl w:ilvl="3" w:tplc="97D68D98">
      <w:numFmt w:val="bullet"/>
      <w:lvlText w:val="•"/>
      <w:lvlJc w:val="left"/>
      <w:pPr>
        <w:ind w:left="3465" w:hanging="286"/>
      </w:pPr>
      <w:rPr>
        <w:rFonts w:hint="default"/>
        <w:lang w:val="ru-RU" w:eastAsia="en-US" w:bidi="ar-SA"/>
      </w:rPr>
    </w:lvl>
    <w:lvl w:ilvl="4" w:tplc="7F882160">
      <w:numFmt w:val="bullet"/>
      <w:lvlText w:val="•"/>
      <w:lvlJc w:val="left"/>
      <w:pPr>
        <w:ind w:left="4434" w:hanging="286"/>
      </w:pPr>
      <w:rPr>
        <w:rFonts w:hint="default"/>
        <w:lang w:val="ru-RU" w:eastAsia="en-US" w:bidi="ar-SA"/>
      </w:rPr>
    </w:lvl>
    <w:lvl w:ilvl="5" w:tplc="BC12B718">
      <w:numFmt w:val="bullet"/>
      <w:lvlText w:val="•"/>
      <w:lvlJc w:val="left"/>
      <w:pPr>
        <w:ind w:left="5403" w:hanging="286"/>
      </w:pPr>
      <w:rPr>
        <w:rFonts w:hint="default"/>
        <w:lang w:val="ru-RU" w:eastAsia="en-US" w:bidi="ar-SA"/>
      </w:rPr>
    </w:lvl>
    <w:lvl w:ilvl="6" w:tplc="949EFE98">
      <w:numFmt w:val="bullet"/>
      <w:lvlText w:val="•"/>
      <w:lvlJc w:val="left"/>
      <w:pPr>
        <w:ind w:left="6371" w:hanging="286"/>
      </w:pPr>
      <w:rPr>
        <w:rFonts w:hint="default"/>
        <w:lang w:val="ru-RU" w:eastAsia="en-US" w:bidi="ar-SA"/>
      </w:rPr>
    </w:lvl>
    <w:lvl w:ilvl="7" w:tplc="DAC8CED4">
      <w:numFmt w:val="bullet"/>
      <w:lvlText w:val="•"/>
      <w:lvlJc w:val="left"/>
      <w:pPr>
        <w:ind w:left="7340" w:hanging="286"/>
      </w:pPr>
      <w:rPr>
        <w:rFonts w:hint="default"/>
        <w:lang w:val="ru-RU" w:eastAsia="en-US" w:bidi="ar-SA"/>
      </w:rPr>
    </w:lvl>
    <w:lvl w:ilvl="8" w:tplc="1F0C7094">
      <w:numFmt w:val="bullet"/>
      <w:lvlText w:val="•"/>
      <w:lvlJc w:val="left"/>
      <w:pPr>
        <w:ind w:left="8309" w:hanging="286"/>
      </w:pPr>
      <w:rPr>
        <w:rFonts w:hint="default"/>
        <w:lang w:val="ru-RU" w:eastAsia="en-US" w:bidi="ar-SA"/>
      </w:rPr>
    </w:lvl>
  </w:abstractNum>
  <w:abstractNum w:abstractNumId="88">
    <w:nsid w:val="28A74F67"/>
    <w:multiLevelType w:val="hybridMultilevel"/>
    <w:tmpl w:val="DB62D5DA"/>
    <w:lvl w:ilvl="0" w:tplc="99C4820A">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47A4DE2A">
      <w:numFmt w:val="bullet"/>
      <w:lvlText w:val="•"/>
      <w:lvlJc w:val="left"/>
      <w:pPr>
        <w:ind w:left="2428" w:hanging="286"/>
      </w:pPr>
      <w:rPr>
        <w:rFonts w:hint="default"/>
        <w:lang w:val="ru-RU" w:eastAsia="en-US" w:bidi="ar-SA"/>
      </w:rPr>
    </w:lvl>
    <w:lvl w:ilvl="2" w:tplc="6F1E6AB4">
      <w:numFmt w:val="bullet"/>
      <w:lvlText w:val="•"/>
      <w:lvlJc w:val="left"/>
      <w:pPr>
        <w:ind w:left="3297" w:hanging="286"/>
      </w:pPr>
      <w:rPr>
        <w:rFonts w:hint="default"/>
        <w:lang w:val="ru-RU" w:eastAsia="en-US" w:bidi="ar-SA"/>
      </w:rPr>
    </w:lvl>
    <w:lvl w:ilvl="3" w:tplc="EB1AF4AC">
      <w:numFmt w:val="bullet"/>
      <w:lvlText w:val="•"/>
      <w:lvlJc w:val="left"/>
      <w:pPr>
        <w:ind w:left="4165" w:hanging="286"/>
      </w:pPr>
      <w:rPr>
        <w:rFonts w:hint="default"/>
        <w:lang w:val="ru-RU" w:eastAsia="en-US" w:bidi="ar-SA"/>
      </w:rPr>
    </w:lvl>
    <w:lvl w:ilvl="4" w:tplc="13BEBD8A">
      <w:numFmt w:val="bullet"/>
      <w:lvlText w:val="•"/>
      <w:lvlJc w:val="left"/>
      <w:pPr>
        <w:ind w:left="5034" w:hanging="286"/>
      </w:pPr>
      <w:rPr>
        <w:rFonts w:hint="default"/>
        <w:lang w:val="ru-RU" w:eastAsia="en-US" w:bidi="ar-SA"/>
      </w:rPr>
    </w:lvl>
    <w:lvl w:ilvl="5" w:tplc="F162BC9E">
      <w:numFmt w:val="bullet"/>
      <w:lvlText w:val="•"/>
      <w:lvlJc w:val="left"/>
      <w:pPr>
        <w:ind w:left="5903" w:hanging="286"/>
      </w:pPr>
      <w:rPr>
        <w:rFonts w:hint="default"/>
        <w:lang w:val="ru-RU" w:eastAsia="en-US" w:bidi="ar-SA"/>
      </w:rPr>
    </w:lvl>
    <w:lvl w:ilvl="6" w:tplc="928C73FC">
      <w:numFmt w:val="bullet"/>
      <w:lvlText w:val="•"/>
      <w:lvlJc w:val="left"/>
      <w:pPr>
        <w:ind w:left="6771" w:hanging="286"/>
      </w:pPr>
      <w:rPr>
        <w:rFonts w:hint="default"/>
        <w:lang w:val="ru-RU" w:eastAsia="en-US" w:bidi="ar-SA"/>
      </w:rPr>
    </w:lvl>
    <w:lvl w:ilvl="7" w:tplc="F362A41E">
      <w:numFmt w:val="bullet"/>
      <w:lvlText w:val="•"/>
      <w:lvlJc w:val="left"/>
      <w:pPr>
        <w:ind w:left="7640" w:hanging="286"/>
      </w:pPr>
      <w:rPr>
        <w:rFonts w:hint="default"/>
        <w:lang w:val="ru-RU" w:eastAsia="en-US" w:bidi="ar-SA"/>
      </w:rPr>
    </w:lvl>
    <w:lvl w:ilvl="8" w:tplc="C0E6B6B4">
      <w:numFmt w:val="bullet"/>
      <w:lvlText w:val="•"/>
      <w:lvlJc w:val="left"/>
      <w:pPr>
        <w:ind w:left="8509" w:hanging="286"/>
      </w:pPr>
      <w:rPr>
        <w:rFonts w:hint="default"/>
        <w:lang w:val="ru-RU" w:eastAsia="en-US" w:bidi="ar-SA"/>
      </w:rPr>
    </w:lvl>
  </w:abstractNum>
  <w:abstractNum w:abstractNumId="89">
    <w:nsid w:val="28EF0D8D"/>
    <w:multiLevelType w:val="multilevel"/>
    <w:tmpl w:val="570E1DD2"/>
    <w:lvl w:ilvl="0">
      <w:start w:val="2"/>
      <w:numFmt w:val="decimal"/>
      <w:lvlText w:val="%1"/>
      <w:lvlJc w:val="left"/>
      <w:pPr>
        <w:ind w:left="1121" w:hanging="420"/>
        <w:jc w:val="left"/>
      </w:pPr>
      <w:rPr>
        <w:rFonts w:hint="default"/>
        <w:lang w:val="ru-RU" w:eastAsia="en-US" w:bidi="ar-SA"/>
      </w:rPr>
    </w:lvl>
    <w:lvl w:ilvl="1">
      <w:start w:val="1"/>
      <w:numFmt w:val="decimal"/>
      <w:lvlText w:val="%1.%2."/>
      <w:lvlJc w:val="left"/>
      <w:pPr>
        <w:ind w:left="1121"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4546"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253" w:hanging="600"/>
      </w:pPr>
      <w:rPr>
        <w:rFonts w:hint="default"/>
        <w:lang w:val="ru-RU" w:eastAsia="en-US" w:bidi="ar-SA"/>
      </w:rPr>
    </w:lvl>
    <w:lvl w:ilvl="4">
      <w:numFmt w:val="bullet"/>
      <w:lvlText w:val="•"/>
      <w:lvlJc w:val="left"/>
      <w:pPr>
        <w:ind w:left="5966" w:hanging="600"/>
      </w:pPr>
      <w:rPr>
        <w:rFonts w:hint="default"/>
        <w:lang w:val="ru-RU" w:eastAsia="en-US" w:bidi="ar-SA"/>
      </w:rPr>
    </w:lvl>
    <w:lvl w:ilvl="5">
      <w:numFmt w:val="bullet"/>
      <w:lvlText w:val="•"/>
      <w:lvlJc w:val="left"/>
      <w:pPr>
        <w:ind w:left="6679" w:hanging="600"/>
      </w:pPr>
      <w:rPr>
        <w:rFonts w:hint="default"/>
        <w:lang w:val="ru-RU" w:eastAsia="en-US" w:bidi="ar-SA"/>
      </w:rPr>
    </w:lvl>
    <w:lvl w:ilvl="6">
      <w:numFmt w:val="bullet"/>
      <w:lvlText w:val="•"/>
      <w:lvlJc w:val="left"/>
      <w:pPr>
        <w:ind w:left="7393" w:hanging="600"/>
      </w:pPr>
      <w:rPr>
        <w:rFonts w:hint="default"/>
        <w:lang w:val="ru-RU" w:eastAsia="en-US" w:bidi="ar-SA"/>
      </w:rPr>
    </w:lvl>
    <w:lvl w:ilvl="7">
      <w:numFmt w:val="bullet"/>
      <w:lvlText w:val="•"/>
      <w:lvlJc w:val="left"/>
      <w:pPr>
        <w:ind w:left="8106" w:hanging="600"/>
      </w:pPr>
      <w:rPr>
        <w:rFonts w:hint="default"/>
        <w:lang w:val="ru-RU" w:eastAsia="en-US" w:bidi="ar-SA"/>
      </w:rPr>
    </w:lvl>
    <w:lvl w:ilvl="8">
      <w:numFmt w:val="bullet"/>
      <w:lvlText w:val="•"/>
      <w:lvlJc w:val="left"/>
      <w:pPr>
        <w:ind w:left="8819" w:hanging="600"/>
      </w:pPr>
      <w:rPr>
        <w:rFonts w:hint="default"/>
        <w:lang w:val="ru-RU" w:eastAsia="en-US" w:bidi="ar-SA"/>
      </w:rPr>
    </w:lvl>
  </w:abstractNum>
  <w:abstractNum w:abstractNumId="90">
    <w:nsid w:val="29236A69"/>
    <w:multiLevelType w:val="hybridMultilevel"/>
    <w:tmpl w:val="F95265C6"/>
    <w:lvl w:ilvl="0" w:tplc="FD6EECA0">
      <w:start w:val="1"/>
      <w:numFmt w:val="decimal"/>
      <w:lvlText w:val="%1)"/>
      <w:lvlJc w:val="left"/>
      <w:pPr>
        <w:ind w:left="1555" w:hanging="286"/>
        <w:jc w:val="left"/>
      </w:pPr>
      <w:rPr>
        <w:rFonts w:ascii="Times New Roman" w:eastAsia="Times New Roman" w:hAnsi="Times New Roman" w:cs="Times New Roman" w:hint="default"/>
        <w:color w:val="221E1F"/>
        <w:w w:val="99"/>
        <w:sz w:val="24"/>
        <w:szCs w:val="24"/>
        <w:lang w:val="ru-RU" w:eastAsia="en-US" w:bidi="ar-SA"/>
      </w:rPr>
    </w:lvl>
    <w:lvl w:ilvl="1" w:tplc="6E788136">
      <w:numFmt w:val="bullet"/>
      <w:lvlText w:val="•"/>
      <w:lvlJc w:val="left"/>
      <w:pPr>
        <w:ind w:left="2428" w:hanging="286"/>
      </w:pPr>
      <w:rPr>
        <w:rFonts w:hint="default"/>
        <w:lang w:val="ru-RU" w:eastAsia="en-US" w:bidi="ar-SA"/>
      </w:rPr>
    </w:lvl>
    <w:lvl w:ilvl="2" w:tplc="537E77BE">
      <w:numFmt w:val="bullet"/>
      <w:lvlText w:val="•"/>
      <w:lvlJc w:val="left"/>
      <w:pPr>
        <w:ind w:left="3297" w:hanging="286"/>
      </w:pPr>
      <w:rPr>
        <w:rFonts w:hint="default"/>
        <w:lang w:val="ru-RU" w:eastAsia="en-US" w:bidi="ar-SA"/>
      </w:rPr>
    </w:lvl>
    <w:lvl w:ilvl="3" w:tplc="0FA462F6">
      <w:numFmt w:val="bullet"/>
      <w:lvlText w:val="•"/>
      <w:lvlJc w:val="left"/>
      <w:pPr>
        <w:ind w:left="4165" w:hanging="286"/>
      </w:pPr>
      <w:rPr>
        <w:rFonts w:hint="default"/>
        <w:lang w:val="ru-RU" w:eastAsia="en-US" w:bidi="ar-SA"/>
      </w:rPr>
    </w:lvl>
    <w:lvl w:ilvl="4" w:tplc="CBEE1682">
      <w:numFmt w:val="bullet"/>
      <w:lvlText w:val="•"/>
      <w:lvlJc w:val="left"/>
      <w:pPr>
        <w:ind w:left="5034" w:hanging="286"/>
      </w:pPr>
      <w:rPr>
        <w:rFonts w:hint="default"/>
        <w:lang w:val="ru-RU" w:eastAsia="en-US" w:bidi="ar-SA"/>
      </w:rPr>
    </w:lvl>
    <w:lvl w:ilvl="5" w:tplc="F4DAF9E8">
      <w:numFmt w:val="bullet"/>
      <w:lvlText w:val="•"/>
      <w:lvlJc w:val="left"/>
      <w:pPr>
        <w:ind w:left="5903" w:hanging="286"/>
      </w:pPr>
      <w:rPr>
        <w:rFonts w:hint="default"/>
        <w:lang w:val="ru-RU" w:eastAsia="en-US" w:bidi="ar-SA"/>
      </w:rPr>
    </w:lvl>
    <w:lvl w:ilvl="6" w:tplc="F4449DEC">
      <w:numFmt w:val="bullet"/>
      <w:lvlText w:val="•"/>
      <w:lvlJc w:val="left"/>
      <w:pPr>
        <w:ind w:left="6771" w:hanging="286"/>
      </w:pPr>
      <w:rPr>
        <w:rFonts w:hint="default"/>
        <w:lang w:val="ru-RU" w:eastAsia="en-US" w:bidi="ar-SA"/>
      </w:rPr>
    </w:lvl>
    <w:lvl w:ilvl="7" w:tplc="DDFCB054">
      <w:numFmt w:val="bullet"/>
      <w:lvlText w:val="•"/>
      <w:lvlJc w:val="left"/>
      <w:pPr>
        <w:ind w:left="7640" w:hanging="286"/>
      </w:pPr>
      <w:rPr>
        <w:rFonts w:hint="default"/>
        <w:lang w:val="ru-RU" w:eastAsia="en-US" w:bidi="ar-SA"/>
      </w:rPr>
    </w:lvl>
    <w:lvl w:ilvl="8" w:tplc="0EC01CCA">
      <w:numFmt w:val="bullet"/>
      <w:lvlText w:val="•"/>
      <w:lvlJc w:val="left"/>
      <w:pPr>
        <w:ind w:left="8509" w:hanging="286"/>
      </w:pPr>
      <w:rPr>
        <w:rFonts w:hint="default"/>
        <w:lang w:val="ru-RU" w:eastAsia="en-US" w:bidi="ar-SA"/>
      </w:rPr>
    </w:lvl>
  </w:abstractNum>
  <w:abstractNum w:abstractNumId="91">
    <w:nsid w:val="29F67667"/>
    <w:multiLevelType w:val="hybridMultilevel"/>
    <w:tmpl w:val="208AB2BA"/>
    <w:lvl w:ilvl="0" w:tplc="2188E23C">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CE28818E">
      <w:numFmt w:val="bullet"/>
      <w:lvlText w:val="•"/>
      <w:lvlJc w:val="left"/>
      <w:pPr>
        <w:ind w:left="1528" w:hanging="286"/>
      </w:pPr>
      <w:rPr>
        <w:rFonts w:hint="default"/>
        <w:lang w:val="ru-RU" w:eastAsia="en-US" w:bidi="ar-SA"/>
      </w:rPr>
    </w:lvl>
    <w:lvl w:ilvl="2" w:tplc="8C5C202A">
      <w:numFmt w:val="bullet"/>
      <w:lvlText w:val="•"/>
      <w:lvlJc w:val="left"/>
      <w:pPr>
        <w:ind w:left="2497" w:hanging="286"/>
      </w:pPr>
      <w:rPr>
        <w:rFonts w:hint="default"/>
        <w:lang w:val="ru-RU" w:eastAsia="en-US" w:bidi="ar-SA"/>
      </w:rPr>
    </w:lvl>
    <w:lvl w:ilvl="3" w:tplc="3990B6EA">
      <w:numFmt w:val="bullet"/>
      <w:lvlText w:val="•"/>
      <w:lvlJc w:val="left"/>
      <w:pPr>
        <w:ind w:left="3465" w:hanging="286"/>
      </w:pPr>
      <w:rPr>
        <w:rFonts w:hint="default"/>
        <w:lang w:val="ru-RU" w:eastAsia="en-US" w:bidi="ar-SA"/>
      </w:rPr>
    </w:lvl>
    <w:lvl w:ilvl="4" w:tplc="B9F0C0F0">
      <w:numFmt w:val="bullet"/>
      <w:lvlText w:val="•"/>
      <w:lvlJc w:val="left"/>
      <w:pPr>
        <w:ind w:left="4434" w:hanging="286"/>
      </w:pPr>
      <w:rPr>
        <w:rFonts w:hint="default"/>
        <w:lang w:val="ru-RU" w:eastAsia="en-US" w:bidi="ar-SA"/>
      </w:rPr>
    </w:lvl>
    <w:lvl w:ilvl="5" w:tplc="4D4CCDC4">
      <w:numFmt w:val="bullet"/>
      <w:lvlText w:val="•"/>
      <w:lvlJc w:val="left"/>
      <w:pPr>
        <w:ind w:left="5403" w:hanging="286"/>
      </w:pPr>
      <w:rPr>
        <w:rFonts w:hint="default"/>
        <w:lang w:val="ru-RU" w:eastAsia="en-US" w:bidi="ar-SA"/>
      </w:rPr>
    </w:lvl>
    <w:lvl w:ilvl="6" w:tplc="53927824">
      <w:numFmt w:val="bullet"/>
      <w:lvlText w:val="•"/>
      <w:lvlJc w:val="left"/>
      <w:pPr>
        <w:ind w:left="6371" w:hanging="286"/>
      </w:pPr>
      <w:rPr>
        <w:rFonts w:hint="default"/>
        <w:lang w:val="ru-RU" w:eastAsia="en-US" w:bidi="ar-SA"/>
      </w:rPr>
    </w:lvl>
    <w:lvl w:ilvl="7" w:tplc="6D606C9E">
      <w:numFmt w:val="bullet"/>
      <w:lvlText w:val="•"/>
      <w:lvlJc w:val="left"/>
      <w:pPr>
        <w:ind w:left="7340" w:hanging="286"/>
      </w:pPr>
      <w:rPr>
        <w:rFonts w:hint="default"/>
        <w:lang w:val="ru-RU" w:eastAsia="en-US" w:bidi="ar-SA"/>
      </w:rPr>
    </w:lvl>
    <w:lvl w:ilvl="8" w:tplc="7DD27128">
      <w:numFmt w:val="bullet"/>
      <w:lvlText w:val="•"/>
      <w:lvlJc w:val="left"/>
      <w:pPr>
        <w:ind w:left="8309" w:hanging="286"/>
      </w:pPr>
      <w:rPr>
        <w:rFonts w:hint="default"/>
        <w:lang w:val="ru-RU" w:eastAsia="en-US" w:bidi="ar-SA"/>
      </w:rPr>
    </w:lvl>
  </w:abstractNum>
  <w:abstractNum w:abstractNumId="92">
    <w:nsid w:val="2A0E19D9"/>
    <w:multiLevelType w:val="hybridMultilevel"/>
    <w:tmpl w:val="B01E2034"/>
    <w:lvl w:ilvl="0" w:tplc="EDF8DDB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B5898B0">
      <w:numFmt w:val="bullet"/>
      <w:lvlText w:val="•"/>
      <w:lvlJc w:val="left"/>
      <w:pPr>
        <w:ind w:left="445" w:hanging="140"/>
      </w:pPr>
      <w:rPr>
        <w:rFonts w:hint="default"/>
        <w:lang w:val="ru-RU" w:eastAsia="en-US" w:bidi="ar-SA"/>
      </w:rPr>
    </w:lvl>
    <w:lvl w:ilvl="2" w:tplc="41246EB6">
      <w:numFmt w:val="bullet"/>
      <w:lvlText w:val="•"/>
      <w:lvlJc w:val="left"/>
      <w:pPr>
        <w:ind w:left="791" w:hanging="140"/>
      </w:pPr>
      <w:rPr>
        <w:rFonts w:hint="default"/>
        <w:lang w:val="ru-RU" w:eastAsia="en-US" w:bidi="ar-SA"/>
      </w:rPr>
    </w:lvl>
    <w:lvl w:ilvl="3" w:tplc="DF507FEA">
      <w:numFmt w:val="bullet"/>
      <w:lvlText w:val="•"/>
      <w:lvlJc w:val="left"/>
      <w:pPr>
        <w:ind w:left="1137" w:hanging="140"/>
      </w:pPr>
      <w:rPr>
        <w:rFonts w:hint="default"/>
        <w:lang w:val="ru-RU" w:eastAsia="en-US" w:bidi="ar-SA"/>
      </w:rPr>
    </w:lvl>
    <w:lvl w:ilvl="4" w:tplc="B922F1E4">
      <w:numFmt w:val="bullet"/>
      <w:lvlText w:val="•"/>
      <w:lvlJc w:val="left"/>
      <w:pPr>
        <w:ind w:left="1482" w:hanging="140"/>
      </w:pPr>
      <w:rPr>
        <w:rFonts w:hint="default"/>
        <w:lang w:val="ru-RU" w:eastAsia="en-US" w:bidi="ar-SA"/>
      </w:rPr>
    </w:lvl>
    <w:lvl w:ilvl="5" w:tplc="48E62408">
      <w:numFmt w:val="bullet"/>
      <w:lvlText w:val="•"/>
      <w:lvlJc w:val="left"/>
      <w:pPr>
        <w:ind w:left="1828" w:hanging="140"/>
      </w:pPr>
      <w:rPr>
        <w:rFonts w:hint="default"/>
        <w:lang w:val="ru-RU" w:eastAsia="en-US" w:bidi="ar-SA"/>
      </w:rPr>
    </w:lvl>
    <w:lvl w:ilvl="6" w:tplc="ABD809D0">
      <w:numFmt w:val="bullet"/>
      <w:lvlText w:val="•"/>
      <w:lvlJc w:val="left"/>
      <w:pPr>
        <w:ind w:left="2174" w:hanging="140"/>
      </w:pPr>
      <w:rPr>
        <w:rFonts w:hint="default"/>
        <w:lang w:val="ru-RU" w:eastAsia="en-US" w:bidi="ar-SA"/>
      </w:rPr>
    </w:lvl>
    <w:lvl w:ilvl="7" w:tplc="DCCE7E2E">
      <w:numFmt w:val="bullet"/>
      <w:lvlText w:val="•"/>
      <w:lvlJc w:val="left"/>
      <w:pPr>
        <w:ind w:left="2519" w:hanging="140"/>
      </w:pPr>
      <w:rPr>
        <w:rFonts w:hint="default"/>
        <w:lang w:val="ru-RU" w:eastAsia="en-US" w:bidi="ar-SA"/>
      </w:rPr>
    </w:lvl>
    <w:lvl w:ilvl="8" w:tplc="1C1A9BD0">
      <w:numFmt w:val="bullet"/>
      <w:lvlText w:val="•"/>
      <w:lvlJc w:val="left"/>
      <w:pPr>
        <w:ind w:left="2865" w:hanging="140"/>
      </w:pPr>
      <w:rPr>
        <w:rFonts w:hint="default"/>
        <w:lang w:val="ru-RU" w:eastAsia="en-US" w:bidi="ar-SA"/>
      </w:rPr>
    </w:lvl>
  </w:abstractNum>
  <w:abstractNum w:abstractNumId="93">
    <w:nsid w:val="2A165004"/>
    <w:multiLevelType w:val="hybridMultilevel"/>
    <w:tmpl w:val="FF70F3BE"/>
    <w:lvl w:ilvl="0" w:tplc="885CA1AA">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8326E3BE">
      <w:numFmt w:val="bullet"/>
      <w:lvlText w:val="•"/>
      <w:lvlJc w:val="left"/>
      <w:pPr>
        <w:ind w:left="2428" w:hanging="286"/>
      </w:pPr>
      <w:rPr>
        <w:rFonts w:hint="default"/>
        <w:lang w:val="ru-RU" w:eastAsia="en-US" w:bidi="ar-SA"/>
      </w:rPr>
    </w:lvl>
    <w:lvl w:ilvl="2" w:tplc="B4221218">
      <w:numFmt w:val="bullet"/>
      <w:lvlText w:val="•"/>
      <w:lvlJc w:val="left"/>
      <w:pPr>
        <w:ind w:left="3297" w:hanging="286"/>
      </w:pPr>
      <w:rPr>
        <w:rFonts w:hint="default"/>
        <w:lang w:val="ru-RU" w:eastAsia="en-US" w:bidi="ar-SA"/>
      </w:rPr>
    </w:lvl>
    <w:lvl w:ilvl="3" w:tplc="9F5AE08A">
      <w:numFmt w:val="bullet"/>
      <w:lvlText w:val="•"/>
      <w:lvlJc w:val="left"/>
      <w:pPr>
        <w:ind w:left="4165" w:hanging="286"/>
      </w:pPr>
      <w:rPr>
        <w:rFonts w:hint="default"/>
        <w:lang w:val="ru-RU" w:eastAsia="en-US" w:bidi="ar-SA"/>
      </w:rPr>
    </w:lvl>
    <w:lvl w:ilvl="4" w:tplc="BB345C5A">
      <w:numFmt w:val="bullet"/>
      <w:lvlText w:val="•"/>
      <w:lvlJc w:val="left"/>
      <w:pPr>
        <w:ind w:left="5034" w:hanging="286"/>
      </w:pPr>
      <w:rPr>
        <w:rFonts w:hint="default"/>
        <w:lang w:val="ru-RU" w:eastAsia="en-US" w:bidi="ar-SA"/>
      </w:rPr>
    </w:lvl>
    <w:lvl w:ilvl="5" w:tplc="72B0337C">
      <w:numFmt w:val="bullet"/>
      <w:lvlText w:val="•"/>
      <w:lvlJc w:val="left"/>
      <w:pPr>
        <w:ind w:left="5903" w:hanging="286"/>
      </w:pPr>
      <w:rPr>
        <w:rFonts w:hint="default"/>
        <w:lang w:val="ru-RU" w:eastAsia="en-US" w:bidi="ar-SA"/>
      </w:rPr>
    </w:lvl>
    <w:lvl w:ilvl="6" w:tplc="92CE56E0">
      <w:numFmt w:val="bullet"/>
      <w:lvlText w:val="•"/>
      <w:lvlJc w:val="left"/>
      <w:pPr>
        <w:ind w:left="6771" w:hanging="286"/>
      </w:pPr>
      <w:rPr>
        <w:rFonts w:hint="default"/>
        <w:lang w:val="ru-RU" w:eastAsia="en-US" w:bidi="ar-SA"/>
      </w:rPr>
    </w:lvl>
    <w:lvl w:ilvl="7" w:tplc="49EC6174">
      <w:numFmt w:val="bullet"/>
      <w:lvlText w:val="•"/>
      <w:lvlJc w:val="left"/>
      <w:pPr>
        <w:ind w:left="7640" w:hanging="286"/>
      </w:pPr>
      <w:rPr>
        <w:rFonts w:hint="default"/>
        <w:lang w:val="ru-RU" w:eastAsia="en-US" w:bidi="ar-SA"/>
      </w:rPr>
    </w:lvl>
    <w:lvl w:ilvl="8" w:tplc="2E2EE2E2">
      <w:numFmt w:val="bullet"/>
      <w:lvlText w:val="•"/>
      <w:lvlJc w:val="left"/>
      <w:pPr>
        <w:ind w:left="8509" w:hanging="286"/>
      </w:pPr>
      <w:rPr>
        <w:rFonts w:hint="default"/>
        <w:lang w:val="ru-RU" w:eastAsia="en-US" w:bidi="ar-SA"/>
      </w:rPr>
    </w:lvl>
  </w:abstractNum>
  <w:abstractNum w:abstractNumId="94">
    <w:nsid w:val="2A232D93"/>
    <w:multiLevelType w:val="hybridMultilevel"/>
    <w:tmpl w:val="4E964FB0"/>
    <w:lvl w:ilvl="0" w:tplc="65AA81FA">
      <w:start w:val="1"/>
      <w:numFmt w:val="decimal"/>
      <w:lvlText w:val="%1)"/>
      <w:lvlJc w:val="left"/>
      <w:pPr>
        <w:ind w:left="1555" w:hanging="286"/>
        <w:jc w:val="left"/>
      </w:pPr>
      <w:rPr>
        <w:rFonts w:ascii="Times New Roman" w:eastAsia="Times New Roman" w:hAnsi="Times New Roman" w:cs="Times New Roman" w:hint="default"/>
        <w:color w:val="221E1F"/>
        <w:w w:val="99"/>
        <w:sz w:val="24"/>
        <w:szCs w:val="24"/>
        <w:lang w:val="ru-RU" w:eastAsia="en-US" w:bidi="ar-SA"/>
      </w:rPr>
    </w:lvl>
    <w:lvl w:ilvl="1" w:tplc="C8E6BB74">
      <w:numFmt w:val="bullet"/>
      <w:lvlText w:val="•"/>
      <w:lvlJc w:val="left"/>
      <w:pPr>
        <w:ind w:left="2428" w:hanging="286"/>
      </w:pPr>
      <w:rPr>
        <w:rFonts w:hint="default"/>
        <w:lang w:val="ru-RU" w:eastAsia="en-US" w:bidi="ar-SA"/>
      </w:rPr>
    </w:lvl>
    <w:lvl w:ilvl="2" w:tplc="C680937C">
      <w:numFmt w:val="bullet"/>
      <w:lvlText w:val="•"/>
      <w:lvlJc w:val="left"/>
      <w:pPr>
        <w:ind w:left="3297" w:hanging="286"/>
      </w:pPr>
      <w:rPr>
        <w:rFonts w:hint="default"/>
        <w:lang w:val="ru-RU" w:eastAsia="en-US" w:bidi="ar-SA"/>
      </w:rPr>
    </w:lvl>
    <w:lvl w:ilvl="3" w:tplc="9382710E">
      <w:numFmt w:val="bullet"/>
      <w:lvlText w:val="•"/>
      <w:lvlJc w:val="left"/>
      <w:pPr>
        <w:ind w:left="4165" w:hanging="286"/>
      </w:pPr>
      <w:rPr>
        <w:rFonts w:hint="default"/>
        <w:lang w:val="ru-RU" w:eastAsia="en-US" w:bidi="ar-SA"/>
      </w:rPr>
    </w:lvl>
    <w:lvl w:ilvl="4" w:tplc="838E85B8">
      <w:numFmt w:val="bullet"/>
      <w:lvlText w:val="•"/>
      <w:lvlJc w:val="left"/>
      <w:pPr>
        <w:ind w:left="5034" w:hanging="286"/>
      </w:pPr>
      <w:rPr>
        <w:rFonts w:hint="default"/>
        <w:lang w:val="ru-RU" w:eastAsia="en-US" w:bidi="ar-SA"/>
      </w:rPr>
    </w:lvl>
    <w:lvl w:ilvl="5" w:tplc="55C28506">
      <w:numFmt w:val="bullet"/>
      <w:lvlText w:val="•"/>
      <w:lvlJc w:val="left"/>
      <w:pPr>
        <w:ind w:left="5903" w:hanging="286"/>
      </w:pPr>
      <w:rPr>
        <w:rFonts w:hint="default"/>
        <w:lang w:val="ru-RU" w:eastAsia="en-US" w:bidi="ar-SA"/>
      </w:rPr>
    </w:lvl>
    <w:lvl w:ilvl="6" w:tplc="C08EA46E">
      <w:numFmt w:val="bullet"/>
      <w:lvlText w:val="•"/>
      <w:lvlJc w:val="left"/>
      <w:pPr>
        <w:ind w:left="6771" w:hanging="286"/>
      </w:pPr>
      <w:rPr>
        <w:rFonts w:hint="default"/>
        <w:lang w:val="ru-RU" w:eastAsia="en-US" w:bidi="ar-SA"/>
      </w:rPr>
    </w:lvl>
    <w:lvl w:ilvl="7" w:tplc="B2CEF6B8">
      <w:numFmt w:val="bullet"/>
      <w:lvlText w:val="•"/>
      <w:lvlJc w:val="left"/>
      <w:pPr>
        <w:ind w:left="7640" w:hanging="286"/>
      </w:pPr>
      <w:rPr>
        <w:rFonts w:hint="default"/>
        <w:lang w:val="ru-RU" w:eastAsia="en-US" w:bidi="ar-SA"/>
      </w:rPr>
    </w:lvl>
    <w:lvl w:ilvl="8" w:tplc="986AB68A">
      <w:numFmt w:val="bullet"/>
      <w:lvlText w:val="•"/>
      <w:lvlJc w:val="left"/>
      <w:pPr>
        <w:ind w:left="8509" w:hanging="286"/>
      </w:pPr>
      <w:rPr>
        <w:rFonts w:hint="default"/>
        <w:lang w:val="ru-RU" w:eastAsia="en-US" w:bidi="ar-SA"/>
      </w:rPr>
    </w:lvl>
  </w:abstractNum>
  <w:abstractNum w:abstractNumId="95">
    <w:nsid w:val="2A995A5A"/>
    <w:multiLevelType w:val="hybridMultilevel"/>
    <w:tmpl w:val="E9B69F44"/>
    <w:lvl w:ilvl="0" w:tplc="855241C2">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203E4434">
      <w:numFmt w:val="bullet"/>
      <w:lvlText w:val="•"/>
      <w:lvlJc w:val="left"/>
      <w:pPr>
        <w:ind w:left="2428" w:hanging="286"/>
      </w:pPr>
      <w:rPr>
        <w:rFonts w:hint="default"/>
        <w:lang w:val="ru-RU" w:eastAsia="en-US" w:bidi="ar-SA"/>
      </w:rPr>
    </w:lvl>
    <w:lvl w:ilvl="2" w:tplc="069628FA">
      <w:numFmt w:val="bullet"/>
      <w:lvlText w:val="•"/>
      <w:lvlJc w:val="left"/>
      <w:pPr>
        <w:ind w:left="3297" w:hanging="286"/>
      </w:pPr>
      <w:rPr>
        <w:rFonts w:hint="default"/>
        <w:lang w:val="ru-RU" w:eastAsia="en-US" w:bidi="ar-SA"/>
      </w:rPr>
    </w:lvl>
    <w:lvl w:ilvl="3" w:tplc="8CB8D002">
      <w:numFmt w:val="bullet"/>
      <w:lvlText w:val="•"/>
      <w:lvlJc w:val="left"/>
      <w:pPr>
        <w:ind w:left="4165" w:hanging="286"/>
      </w:pPr>
      <w:rPr>
        <w:rFonts w:hint="default"/>
        <w:lang w:val="ru-RU" w:eastAsia="en-US" w:bidi="ar-SA"/>
      </w:rPr>
    </w:lvl>
    <w:lvl w:ilvl="4" w:tplc="729C625A">
      <w:numFmt w:val="bullet"/>
      <w:lvlText w:val="•"/>
      <w:lvlJc w:val="left"/>
      <w:pPr>
        <w:ind w:left="5034" w:hanging="286"/>
      </w:pPr>
      <w:rPr>
        <w:rFonts w:hint="default"/>
        <w:lang w:val="ru-RU" w:eastAsia="en-US" w:bidi="ar-SA"/>
      </w:rPr>
    </w:lvl>
    <w:lvl w:ilvl="5" w:tplc="8D403E76">
      <w:numFmt w:val="bullet"/>
      <w:lvlText w:val="•"/>
      <w:lvlJc w:val="left"/>
      <w:pPr>
        <w:ind w:left="5903" w:hanging="286"/>
      </w:pPr>
      <w:rPr>
        <w:rFonts w:hint="default"/>
        <w:lang w:val="ru-RU" w:eastAsia="en-US" w:bidi="ar-SA"/>
      </w:rPr>
    </w:lvl>
    <w:lvl w:ilvl="6" w:tplc="A5984A0C">
      <w:numFmt w:val="bullet"/>
      <w:lvlText w:val="•"/>
      <w:lvlJc w:val="left"/>
      <w:pPr>
        <w:ind w:left="6771" w:hanging="286"/>
      </w:pPr>
      <w:rPr>
        <w:rFonts w:hint="default"/>
        <w:lang w:val="ru-RU" w:eastAsia="en-US" w:bidi="ar-SA"/>
      </w:rPr>
    </w:lvl>
    <w:lvl w:ilvl="7" w:tplc="FBE42396">
      <w:numFmt w:val="bullet"/>
      <w:lvlText w:val="•"/>
      <w:lvlJc w:val="left"/>
      <w:pPr>
        <w:ind w:left="7640" w:hanging="286"/>
      </w:pPr>
      <w:rPr>
        <w:rFonts w:hint="default"/>
        <w:lang w:val="ru-RU" w:eastAsia="en-US" w:bidi="ar-SA"/>
      </w:rPr>
    </w:lvl>
    <w:lvl w:ilvl="8" w:tplc="86C24B02">
      <w:numFmt w:val="bullet"/>
      <w:lvlText w:val="•"/>
      <w:lvlJc w:val="left"/>
      <w:pPr>
        <w:ind w:left="8509" w:hanging="286"/>
      </w:pPr>
      <w:rPr>
        <w:rFonts w:hint="default"/>
        <w:lang w:val="ru-RU" w:eastAsia="en-US" w:bidi="ar-SA"/>
      </w:rPr>
    </w:lvl>
  </w:abstractNum>
  <w:abstractNum w:abstractNumId="96">
    <w:nsid w:val="2B366EBE"/>
    <w:multiLevelType w:val="hybridMultilevel"/>
    <w:tmpl w:val="8B140916"/>
    <w:lvl w:ilvl="0" w:tplc="DAAEC66A">
      <w:start w:val="1"/>
      <w:numFmt w:val="decimal"/>
      <w:lvlText w:val="%1)"/>
      <w:lvlJc w:val="left"/>
      <w:pPr>
        <w:ind w:left="1555" w:hanging="286"/>
        <w:jc w:val="left"/>
      </w:pPr>
      <w:rPr>
        <w:rFonts w:ascii="Times New Roman" w:eastAsia="Times New Roman" w:hAnsi="Times New Roman" w:cs="Times New Roman" w:hint="default"/>
        <w:color w:val="221E1F"/>
        <w:spacing w:val="0"/>
        <w:w w:val="99"/>
        <w:sz w:val="20"/>
        <w:szCs w:val="20"/>
        <w:lang w:val="ru-RU" w:eastAsia="en-US" w:bidi="ar-SA"/>
      </w:rPr>
    </w:lvl>
    <w:lvl w:ilvl="1" w:tplc="51A49160">
      <w:numFmt w:val="bullet"/>
      <w:lvlText w:val="•"/>
      <w:lvlJc w:val="left"/>
      <w:pPr>
        <w:ind w:left="2428" w:hanging="286"/>
      </w:pPr>
      <w:rPr>
        <w:rFonts w:hint="default"/>
        <w:lang w:val="ru-RU" w:eastAsia="en-US" w:bidi="ar-SA"/>
      </w:rPr>
    </w:lvl>
    <w:lvl w:ilvl="2" w:tplc="88386F3A">
      <w:numFmt w:val="bullet"/>
      <w:lvlText w:val="•"/>
      <w:lvlJc w:val="left"/>
      <w:pPr>
        <w:ind w:left="3297" w:hanging="286"/>
      </w:pPr>
      <w:rPr>
        <w:rFonts w:hint="default"/>
        <w:lang w:val="ru-RU" w:eastAsia="en-US" w:bidi="ar-SA"/>
      </w:rPr>
    </w:lvl>
    <w:lvl w:ilvl="3" w:tplc="83283238">
      <w:numFmt w:val="bullet"/>
      <w:lvlText w:val="•"/>
      <w:lvlJc w:val="left"/>
      <w:pPr>
        <w:ind w:left="4165" w:hanging="286"/>
      </w:pPr>
      <w:rPr>
        <w:rFonts w:hint="default"/>
        <w:lang w:val="ru-RU" w:eastAsia="en-US" w:bidi="ar-SA"/>
      </w:rPr>
    </w:lvl>
    <w:lvl w:ilvl="4" w:tplc="DBFCCEBE">
      <w:numFmt w:val="bullet"/>
      <w:lvlText w:val="•"/>
      <w:lvlJc w:val="left"/>
      <w:pPr>
        <w:ind w:left="5034" w:hanging="286"/>
      </w:pPr>
      <w:rPr>
        <w:rFonts w:hint="default"/>
        <w:lang w:val="ru-RU" w:eastAsia="en-US" w:bidi="ar-SA"/>
      </w:rPr>
    </w:lvl>
    <w:lvl w:ilvl="5" w:tplc="00CC079C">
      <w:numFmt w:val="bullet"/>
      <w:lvlText w:val="•"/>
      <w:lvlJc w:val="left"/>
      <w:pPr>
        <w:ind w:left="5903" w:hanging="286"/>
      </w:pPr>
      <w:rPr>
        <w:rFonts w:hint="default"/>
        <w:lang w:val="ru-RU" w:eastAsia="en-US" w:bidi="ar-SA"/>
      </w:rPr>
    </w:lvl>
    <w:lvl w:ilvl="6" w:tplc="2FA42764">
      <w:numFmt w:val="bullet"/>
      <w:lvlText w:val="•"/>
      <w:lvlJc w:val="left"/>
      <w:pPr>
        <w:ind w:left="6771" w:hanging="286"/>
      </w:pPr>
      <w:rPr>
        <w:rFonts w:hint="default"/>
        <w:lang w:val="ru-RU" w:eastAsia="en-US" w:bidi="ar-SA"/>
      </w:rPr>
    </w:lvl>
    <w:lvl w:ilvl="7" w:tplc="8B329150">
      <w:numFmt w:val="bullet"/>
      <w:lvlText w:val="•"/>
      <w:lvlJc w:val="left"/>
      <w:pPr>
        <w:ind w:left="7640" w:hanging="286"/>
      </w:pPr>
      <w:rPr>
        <w:rFonts w:hint="default"/>
        <w:lang w:val="ru-RU" w:eastAsia="en-US" w:bidi="ar-SA"/>
      </w:rPr>
    </w:lvl>
    <w:lvl w:ilvl="8" w:tplc="44361FE4">
      <w:numFmt w:val="bullet"/>
      <w:lvlText w:val="•"/>
      <w:lvlJc w:val="left"/>
      <w:pPr>
        <w:ind w:left="8509" w:hanging="286"/>
      </w:pPr>
      <w:rPr>
        <w:rFonts w:hint="default"/>
        <w:lang w:val="ru-RU" w:eastAsia="en-US" w:bidi="ar-SA"/>
      </w:rPr>
    </w:lvl>
  </w:abstractNum>
  <w:abstractNum w:abstractNumId="97">
    <w:nsid w:val="2BA400FA"/>
    <w:multiLevelType w:val="hybridMultilevel"/>
    <w:tmpl w:val="3F5C2830"/>
    <w:lvl w:ilvl="0" w:tplc="34C241B4">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234EB114">
      <w:numFmt w:val="bullet"/>
      <w:lvlText w:val="•"/>
      <w:lvlJc w:val="left"/>
      <w:pPr>
        <w:ind w:left="2428" w:hanging="286"/>
      </w:pPr>
      <w:rPr>
        <w:rFonts w:hint="default"/>
        <w:lang w:val="ru-RU" w:eastAsia="en-US" w:bidi="ar-SA"/>
      </w:rPr>
    </w:lvl>
    <w:lvl w:ilvl="2" w:tplc="F366547E">
      <w:numFmt w:val="bullet"/>
      <w:lvlText w:val="•"/>
      <w:lvlJc w:val="left"/>
      <w:pPr>
        <w:ind w:left="3297" w:hanging="286"/>
      </w:pPr>
      <w:rPr>
        <w:rFonts w:hint="default"/>
        <w:lang w:val="ru-RU" w:eastAsia="en-US" w:bidi="ar-SA"/>
      </w:rPr>
    </w:lvl>
    <w:lvl w:ilvl="3" w:tplc="C4047102">
      <w:numFmt w:val="bullet"/>
      <w:lvlText w:val="•"/>
      <w:lvlJc w:val="left"/>
      <w:pPr>
        <w:ind w:left="4165" w:hanging="286"/>
      </w:pPr>
      <w:rPr>
        <w:rFonts w:hint="default"/>
        <w:lang w:val="ru-RU" w:eastAsia="en-US" w:bidi="ar-SA"/>
      </w:rPr>
    </w:lvl>
    <w:lvl w:ilvl="4" w:tplc="B5287854">
      <w:numFmt w:val="bullet"/>
      <w:lvlText w:val="•"/>
      <w:lvlJc w:val="left"/>
      <w:pPr>
        <w:ind w:left="5034" w:hanging="286"/>
      </w:pPr>
      <w:rPr>
        <w:rFonts w:hint="default"/>
        <w:lang w:val="ru-RU" w:eastAsia="en-US" w:bidi="ar-SA"/>
      </w:rPr>
    </w:lvl>
    <w:lvl w:ilvl="5" w:tplc="BA502F5E">
      <w:numFmt w:val="bullet"/>
      <w:lvlText w:val="•"/>
      <w:lvlJc w:val="left"/>
      <w:pPr>
        <w:ind w:left="5903" w:hanging="286"/>
      </w:pPr>
      <w:rPr>
        <w:rFonts w:hint="default"/>
        <w:lang w:val="ru-RU" w:eastAsia="en-US" w:bidi="ar-SA"/>
      </w:rPr>
    </w:lvl>
    <w:lvl w:ilvl="6" w:tplc="9B2C5384">
      <w:numFmt w:val="bullet"/>
      <w:lvlText w:val="•"/>
      <w:lvlJc w:val="left"/>
      <w:pPr>
        <w:ind w:left="6771" w:hanging="286"/>
      </w:pPr>
      <w:rPr>
        <w:rFonts w:hint="default"/>
        <w:lang w:val="ru-RU" w:eastAsia="en-US" w:bidi="ar-SA"/>
      </w:rPr>
    </w:lvl>
    <w:lvl w:ilvl="7" w:tplc="5EECEDBE">
      <w:numFmt w:val="bullet"/>
      <w:lvlText w:val="•"/>
      <w:lvlJc w:val="left"/>
      <w:pPr>
        <w:ind w:left="7640" w:hanging="286"/>
      </w:pPr>
      <w:rPr>
        <w:rFonts w:hint="default"/>
        <w:lang w:val="ru-RU" w:eastAsia="en-US" w:bidi="ar-SA"/>
      </w:rPr>
    </w:lvl>
    <w:lvl w:ilvl="8" w:tplc="3B08091C">
      <w:numFmt w:val="bullet"/>
      <w:lvlText w:val="•"/>
      <w:lvlJc w:val="left"/>
      <w:pPr>
        <w:ind w:left="8509" w:hanging="286"/>
      </w:pPr>
      <w:rPr>
        <w:rFonts w:hint="default"/>
        <w:lang w:val="ru-RU" w:eastAsia="en-US" w:bidi="ar-SA"/>
      </w:rPr>
    </w:lvl>
  </w:abstractNum>
  <w:abstractNum w:abstractNumId="98">
    <w:nsid w:val="2C2954E0"/>
    <w:multiLevelType w:val="hybridMultilevel"/>
    <w:tmpl w:val="957AF112"/>
    <w:lvl w:ilvl="0" w:tplc="D8282ACC">
      <w:numFmt w:val="bullet"/>
      <w:lvlText w:val="•"/>
      <w:lvlJc w:val="left"/>
      <w:pPr>
        <w:ind w:left="302" w:hanging="336"/>
      </w:pPr>
      <w:rPr>
        <w:rFonts w:ascii="Times New Roman" w:eastAsia="Times New Roman" w:hAnsi="Times New Roman" w:cs="Times New Roman" w:hint="default"/>
        <w:w w:val="100"/>
        <w:sz w:val="28"/>
        <w:szCs w:val="28"/>
        <w:lang w:val="ru-RU" w:eastAsia="en-US" w:bidi="ar-SA"/>
      </w:rPr>
    </w:lvl>
    <w:lvl w:ilvl="1" w:tplc="41C20D1A">
      <w:numFmt w:val="bullet"/>
      <w:lvlText w:val="•"/>
      <w:lvlJc w:val="left"/>
      <w:pPr>
        <w:ind w:left="1319" w:hanging="336"/>
      </w:pPr>
      <w:rPr>
        <w:rFonts w:hint="default"/>
        <w:lang w:val="ru-RU" w:eastAsia="en-US" w:bidi="ar-SA"/>
      </w:rPr>
    </w:lvl>
    <w:lvl w:ilvl="2" w:tplc="06309A34">
      <w:numFmt w:val="bullet"/>
      <w:lvlText w:val="•"/>
      <w:lvlJc w:val="left"/>
      <w:pPr>
        <w:ind w:left="2339" w:hanging="336"/>
      </w:pPr>
      <w:rPr>
        <w:rFonts w:hint="default"/>
        <w:lang w:val="ru-RU" w:eastAsia="en-US" w:bidi="ar-SA"/>
      </w:rPr>
    </w:lvl>
    <w:lvl w:ilvl="3" w:tplc="424A7002">
      <w:numFmt w:val="bullet"/>
      <w:lvlText w:val="•"/>
      <w:lvlJc w:val="left"/>
      <w:pPr>
        <w:ind w:left="3359" w:hanging="336"/>
      </w:pPr>
      <w:rPr>
        <w:rFonts w:hint="default"/>
        <w:lang w:val="ru-RU" w:eastAsia="en-US" w:bidi="ar-SA"/>
      </w:rPr>
    </w:lvl>
    <w:lvl w:ilvl="4" w:tplc="8D266462">
      <w:numFmt w:val="bullet"/>
      <w:lvlText w:val="•"/>
      <w:lvlJc w:val="left"/>
      <w:pPr>
        <w:ind w:left="4379" w:hanging="336"/>
      </w:pPr>
      <w:rPr>
        <w:rFonts w:hint="default"/>
        <w:lang w:val="ru-RU" w:eastAsia="en-US" w:bidi="ar-SA"/>
      </w:rPr>
    </w:lvl>
    <w:lvl w:ilvl="5" w:tplc="8580EE12">
      <w:numFmt w:val="bullet"/>
      <w:lvlText w:val="•"/>
      <w:lvlJc w:val="left"/>
      <w:pPr>
        <w:ind w:left="5399" w:hanging="336"/>
      </w:pPr>
      <w:rPr>
        <w:rFonts w:hint="default"/>
        <w:lang w:val="ru-RU" w:eastAsia="en-US" w:bidi="ar-SA"/>
      </w:rPr>
    </w:lvl>
    <w:lvl w:ilvl="6" w:tplc="DA383324">
      <w:numFmt w:val="bullet"/>
      <w:lvlText w:val="•"/>
      <w:lvlJc w:val="left"/>
      <w:pPr>
        <w:ind w:left="6419" w:hanging="336"/>
      </w:pPr>
      <w:rPr>
        <w:rFonts w:hint="default"/>
        <w:lang w:val="ru-RU" w:eastAsia="en-US" w:bidi="ar-SA"/>
      </w:rPr>
    </w:lvl>
    <w:lvl w:ilvl="7" w:tplc="7932F1EC">
      <w:numFmt w:val="bullet"/>
      <w:lvlText w:val="•"/>
      <w:lvlJc w:val="left"/>
      <w:pPr>
        <w:ind w:left="7439" w:hanging="336"/>
      </w:pPr>
      <w:rPr>
        <w:rFonts w:hint="default"/>
        <w:lang w:val="ru-RU" w:eastAsia="en-US" w:bidi="ar-SA"/>
      </w:rPr>
    </w:lvl>
    <w:lvl w:ilvl="8" w:tplc="AE2EB4AC">
      <w:numFmt w:val="bullet"/>
      <w:lvlText w:val="•"/>
      <w:lvlJc w:val="left"/>
      <w:pPr>
        <w:ind w:left="8459" w:hanging="336"/>
      </w:pPr>
      <w:rPr>
        <w:rFonts w:hint="default"/>
        <w:lang w:val="ru-RU" w:eastAsia="en-US" w:bidi="ar-SA"/>
      </w:rPr>
    </w:lvl>
  </w:abstractNum>
  <w:abstractNum w:abstractNumId="99">
    <w:nsid w:val="2D4E4992"/>
    <w:multiLevelType w:val="hybridMultilevel"/>
    <w:tmpl w:val="4118C7BA"/>
    <w:lvl w:ilvl="0" w:tplc="D236E094">
      <w:numFmt w:val="bullet"/>
      <w:lvlText w:val=""/>
      <w:lvlJc w:val="left"/>
      <w:pPr>
        <w:ind w:left="562" w:hanging="144"/>
      </w:pPr>
      <w:rPr>
        <w:rFonts w:ascii="Symbol" w:eastAsia="Symbol" w:hAnsi="Symbol" w:cs="Symbol" w:hint="default"/>
        <w:w w:val="100"/>
        <w:sz w:val="24"/>
        <w:szCs w:val="24"/>
        <w:lang w:val="ru-RU" w:eastAsia="en-US" w:bidi="ar-SA"/>
      </w:rPr>
    </w:lvl>
    <w:lvl w:ilvl="1" w:tplc="209C41D6">
      <w:numFmt w:val="bullet"/>
      <w:lvlText w:val="•"/>
      <w:lvlJc w:val="left"/>
      <w:pPr>
        <w:ind w:left="1528" w:hanging="144"/>
      </w:pPr>
      <w:rPr>
        <w:rFonts w:hint="default"/>
        <w:lang w:val="ru-RU" w:eastAsia="en-US" w:bidi="ar-SA"/>
      </w:rPr>
    </w:lvl>
    <w:lvl w:ilvl="2" w:tplc="2D9C39EC">
      <w:numFmt w:val="bullet"/>
      <w:lvlText w:val="•"/>
      <w:lvlJc w:val="left"/>
      <w:pPr>
        <w:ind w:left="2497" w:hanging="144"/>
      </w:pPr>
      <w:rPr>
        <w:rFonts w:hint="default"/>
        <w:lang w:val="ru-RU" w:eastAsia="en-US" w:bidi="ar-SA"/>
      </w:rPr>
    </w:lvl>
    <w:lvl w:ilvl="3" w:tplc="7AA8F412">
      <w:numFmt w:val="bullet"/>
      <w:lvlText w:val="•"/>
      <w:lvlJc w:val="left"/>
      <w:pPr>
        <w:ind w:left="3465" w:hanging="144"/>
      </w:pPr>
      <w:rPr>
        <w:rFonts w:hint="default"/>
        <w:lang w:val="ru-RU" w:eastAsia="en-US" w:bidi="ar-SA"/>
      </w:rPr>
    </w:lvl>
    <w:lvl w:ilvl="4" w:tplc="1E6428FE">
      <w:numFmt w:val="bullet"/>
      <w:lvlText w:val="•"/>
      <w:lvlJc w:val="left"/>
      <w:pPr>
        <w:ind w:left="4434" w:hanging="144"/>
      </w:pPr>
      <w:rPr>
        <w:rFonts w:hint="default"/>
        <w:lang w:val="ru-RU" w:eastAsia="en-US" w:bidi="ar-SA"/>
      </w:rPr>
    </w:lvl>
    <w:lvl w:ilvl="5" w:tplc="DD8006C8">
      <w:numFmt w:val="bullet"/>
      <w:lvlText w:val="•"/>
      <w:lvlJc w:val="left"/>
      <w:pPr>
        <w:ind w:left="5403" w:hanging="144"/>
      </w:pPr>
      <w:rPr>
        <w:rFonts w:hint="default"/>
        <w:lang w:val="ru-RU" w:eastAsia="en-US" w:bidi="ar-SA"/>
      </w:rPr>
    </w:lvl>
    <w:lvl w:ilvl="6" w:tplc="92D2FE3A">
      <w:numFmt w:val="bullet"/>
      <w:lvlText w:val="•"/>
      <w:lvlJc w:val="left"/>
      <w:pPr>
        <w:ind w:left="6371" w:hanging="144"/>
      </w:pPr>
      <w:rPr>
        <w:rFonts w:hint="default"/>
        <w:lang w:val="ru-RU" w:eastAsia="en-US" w:bidi="ar-SA"/>
      </w:rPr>
    </w:lvl>
    <w:lvl w:ilvl="7" w:tplc="98E403C2">
      <w:numFmt w:val="bullet"/>
      <w:lvlText w:val="•"/>
      <w:lvlJc w:val="left"/>
      <w:pPr>
        <w:ind w:left="7340" w:hanging="144"/>
      </w:pPr>
      <w:rPr>
        <w:rFonts w:hint="default"/>
        <w:lang w:val="ru-RU" w:eastAsia="en-US" w:bidi="ar-SA"/>
      </w:rPr>
    </w:lvl>
    <w:lvl w:ilvl="8" w:tplc="6DE422A8">
      <w:numFmt w:val="bullet"/>
      <w:lvlText w:val="•"/>
      <w:lvlJc w:val="left"/>
      <w:pPr>
        <w:ind w:left="8309" w:hanging="144"/>
      </w:pPr>
      <w:rPr>
        <w:rFonts w:hint="default"/>
        <w:lang w:val="ru-RU" w:eastAsia="en-US" w:bidi="ar-SA"/>
      </w:rPr>
    </w:lvl>
  </w:abstractNum>
  <w:abstractNum w:abstractNumId="100">
    <w:nsid w:val="2E6A4AA1"/>
    <w:multiLevelType w:val="hybridMultilevel"/>
    <w:tmpl w:val="8ECA67E4"/>
    <w:lvl w:ilvl="0" w:tplc="0F627C2A">
      <w:start w:val="5"/>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B9347F8A">
      <w:numFmt w:val="bullet"/>
      <w:lvlText w:val="•"/>
      <w:lvlJc w:val="left"/>
      <w:pPr>
        <w:ind w:left="2338" w:hanging="180"/>
      </w:pPr>
      <w:rPr>
        <w:rFonts w:hint="default"/>
        <w:lang w:val="ru-RU" w:eastAsia="en-US" w:bidi="ar-SA"/>
      </w:rPr>
    </w:lvl>
    <w:lvl w:ilvl="2" w:tplc="745EBDF4">
      <w:numFmt w:val="bullet"/>
      <w:lvlText w:val="•"/>
      <w:lvlJc w:val="left"/>
      <w:pPr>
        <w:ind w:left="3217" w:hanging="180"/>
      </w:pPr>
      <w:rPr>
        <w:rFonts w:hint="default"/>
        <w:lang w:val="ru-RU" w:eastAsia="en-US" w:bidi="ar-SA"/>
      </w:rPr>
    </w:lvl>
    <w:lvl w:ilvl="3" w:tplc="B790AEB8">
      <w:numFmt w:val="bullet"/>
      <w:lvlText w:val="•"/>
      <w:lvlJc w:val="left"/>
      <w:pPr>
        <w:ind w:left="4095" w:hanging="180"/>
      </w:pPr>
      <w:rPr>
        <w:rFonts w:hint="default"/>
        <w:lang w:val="ru-RU" w:eastAsia="en-US" w:bidi="ar-SA"/>
      </w:rPr>
    </w:lvl>
    <w:lvl w:ilvl="4" w:tplc="6BCC0EA4">
      <w:numFmt w:val="bullet"/>
      <w:lvlText w:val="•"/>
      <w:lvlJc w:val="left"/>
      <w:pPr>
        <w:ind w:left="4974" w:hanging="180"/>
      </w:pPr>
      <w:rPr>
        <w:rFonts w:hint="default"/>
        <w:lang w:val="ru-RU" w:eastAsia="en-US" w:bidi="ar-SA"/>
      </w:rPr>
    </w:lvl>
    <w:lvl w:ilvl="5" w:tplc="2BE2056A">
      <w:numFmt w:val="bullet"/>
      <w:lvlText w:val="•"/>
      <w:lvlJc w:val="left"/>
      <w:pPr>
        <w:ind w:left="5853" w:hanging="180"/>
      </w:pPr>
      <w:rPr>
        <w:rFonts w:hint="default"/>
        <w:lang w:val="ru-RU" w:eastAsia="en-US" w:bidi="ar-SA"/>
      </w:rPr>
    </w:lvl>
    <w:lvl w:ilvl="6" w:tplc="F5820486">
      <w:numFmt w:val="bullet"/>
      <w:lvlText w:val="•"/>
      <w:lvlJc w:val="left"/>
      <w:pPr>
        <w:ind w:left="6731" w:hanging="180"/>
      </w:pPr>
      <w:rPr>
        <w:rFonts w:hint="default"/>
        <w:lang w:val="ru-RU" w:eastAsia="en-US" w:bidi="ar-SA"/>
      </w:rPr>
    </w:lvl>
    <w:lvl w:ilvl="7" w:tplc="EABA95B0">
      <w:numFmt w:val="bullet"/>
      <w:lvlText w:val="•"/>
      <w:lvlJc w:val="left"/>
      <w:pPr>
        <w:ind w:left="7610" w:hanging="180"/>
      </w:pPr>
      <w:rPr>
        <w:rFonts w:hint="default"/>
        <w:lang w:val="ru-RU" w:eastAsia="en-US" w:bidi="ar-SA"/>
      </w:rPr>
    </w:lvl>
    <w:lvl w:ilvl="8" w:tplc="F4BEBD68">
      <w:numFmt w:val="bullet"/>
      <w:lvlText w:val="•"/>
      <w:lvlJc w:val="left"/>
      <w:pPr>
        <w:ind w:left="8489" w:hanging="180"/>
      </w:pPr>
      <w:rPr>
        <w:rFonts w:hint="default"/>
        <w:lang w:val="ru-RU" w:eastAsia="en-US" w:bidi="ar-SA"/>
      </w:rPr>
    </w:lvl>
  </w:abstractNum>
  <w:abstractNum w:abstractNumId="101">
    <w:nsid w:val="302B2C2D"/>
    <w:multiLevelType w:val="hybridMultilevel"/>
    <w:tmpl w:val="03C4C1F6"/>
    <w:lvl w:ilvl="0" w:tplc="AC6EA9F8">
      <w:start w:val="5"/>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32566976">
      <w:numFmt w:val="bullet"/>
      <w:lvlText w:val="•"/>
      <w:lvlJc w:val="left"/>
      <w:pPr>
        <w:ind w:left="2338" w:hanging="180"/>
      </w:pPr>
      <w:rPr>
        <w:rFonts w:hint="default"/>
        <w:lang w:val="ru-RU" w:eastAsia="en-US" w:bidi="ar-SA"/>
      </w:rPr>
    </w:lvl>
    <w:lvl w:ilvl="2" w:tplc="719832A4">
      <w:numFmt w:val="bullet"/>
      <w:lvlText w:val="•"/>
      <w:lvlJc w:val="left"/>
      <w:pPr>
        <w:ind w:left="3217" w:hanging="180"/>
      </w:pPr>
      <w:rPr>
        <w:rFonts w:hint="default"/>
        <w:lang w:val="ru-RU" w:eastAsia="en-US" w:bidi="ar-SA"/>
      </w:rPr>
    </w:lvl>
    <w:lvl w:ilvl="3" w:tplc="22021CCC">
      <w:numFmt w:val="bullet"/>
      <w:lvlText w:val="•"/>
      <w:lvlJc w:val="left"/>
      <w:pPr>
        <w:ind w:left="4095" w:hanging="180"/>
      </w:pPr>
      <w:rPr>
        <w:rFonts w:hint="default"/>
        <w:lang w:val="ru-RU" w:eastAsia="en-US" w:bidi="ar-SA"/>
      </w:rPr>
    </w:lvl>
    <w:lvl w:ilvl="4" w:tplc="090C7324">
      <w:numFmt w:val="bullet"/>
      <w:lvlText w:val="•"/>
      <w:lvlJc w:val="left"/>
      <w:pPr>
        <w:ind w:left="4974" w:hanging="180"/>
      </w:pPr>
      <w:rPr>
        <w:rFonts w:hint="default"/>
        <w:lang w:val="ru-RU" w:eastAsia="en-US" w:bidi="ar-SA"/>
      </w:rPr>
    </w:lvl>
    <w:lvl w:ilvl="5" w:tplc="CDA031DA">
      <w:numFmt w:val="bullet"/>
      <w:lvlText w:val="•"/>
      <w:lvlJc w:val="left"/>
      <w:pPr>
        <w:ind w:left="5853" w:hanging="180"/>
      </w:pPr>
      <w:rPr>
        <w:rFonts w:hint="default"/>
        <w:lang w:val="ru-RU" w:eastAsia="en-US" w:bidi="ar-SA"/>
      </w:rPr>
    </w:lvl>
    <w:lvl w:ilvl="6" w:tplc="E222E464">
      <w:numFmt w:val="bullet"/>
      <w:lvlText w:val="•"/>
      <w:lvlJc w:val="left"/>
      <w:pPr>
        <w:ind w:left="6731" w:hanging="180"/>
      </w:pPr>
      <w:rPr>
        <w:rFonts w:hint="default"/>
        <w:lang w:val="ru-RU" w:eastAsia="en-US" w:bidi="ar-SA"/>
      </w:rPr>
    </w:lvl>
    <w:lvl w:ilvl="7" w:tplc="6DACF3A6">
      <w:numFmt w:val="bullet"/>
      <w:lvlText w:val="•"/>
      <w:lvlJc w:val="left"/>
      <w:pPr>
        <w:ind w:left="7610" w:hanging="180"/>
      </w:pPr>
      <w:rPr>
        <w:rFonts w:hint="default"/>
        <w:lang w:val="ru-RU" w:eastAsia="en-US" w:bidi="ar-SA"/>
      </w:rPr>
    </w:lvl>
    <w:lvl w:ilvl="8" w:tplc="CE181F20">
      <w:numFmt w:val="bullet"/>
      <w:lvlText w:val="•"/>
      <w:lvlJc w:val="left"/>
      <w:pPr>
        <w:ind w:left="8489" w:hanging="180"/>
      </w:pPr>
      <w:rPr>
        <w:rFonts w:hint="default"/>
        <w:lang w:val="ru-RU" w:eastAsia="en-US" w:bidi="ar-SA"/>
      </w:rPr>
    </w:lvl>
  </w:abstractNum>
  <w:abstractNum w:abstractNumId="102">
    <w:nsid w:val="31733B27"/>
    <w:multiLevelType w:val="hybridMultilevel"/>
    <w:tmpl w:val="03E0FC9A"/>
    <w:lvl w:ilvl="0" w:tplc="2AAC9684">
      <w:numFmt w:val="bullet"/>
      <w:lvlText w:val=""/>
      <w:lvlJc w:val="left"/>
      <w:pPr>
        <w:ind w:left="562" w:hanging="144"/>
      </w:pPr>
      <w:rPr>
        <w:rFonts w:ascii="Symbol" w:eastAsia="Symbol" w:hAnsi="Symbol" w:cs="Symbol" w:hint="default"/>
        <w:w w:val="100"/>
        <w:sz w:val="24"/>
        <w:szCs w:val="24"/>
        <w:lang w:val="ru-RU" w:eastAsia="en-US" w:bidi="ar-SA"/>
      </w:rPr>
    </w:lvl>
    <w:lvl w:ilvl="1" w:tplc="B51469A6">
      <w:numFmt w:val="bullet"/>
      <w:lvlText w:val="•"/>
      <w:lvlJc w:val="left"/>
      <w:pPr>
        <w:ind w:left="1528" w:hanging="144"/>
      </w:pPr>
      <w:rPr>
        <w:rFonts w:hint="default"/>
        <w:lang w:val="ru-RU" w:eastAsia="en-US" w:bidi="ar-SA"/>
      </w:rPr>
    </w:lvl>
    <w:lvl w:ilvl="2" w:tplc="7CF8D3D6">
      <w:numFmt w:val="bullet"/>
      <w:lvlText w:val="•"/>
      <w:lvlJc w:val="left"/>
      <w:pPr>
        <w:ind w:left="2497" w:hanging="144"/>
      </w:pPr>
      <w:rPr>
        <w:rFonts w:hint="default"/>
        <w:lang w:val="ru-RU" w:eastAsia="en-US" w:bidi="ar-SA"/>
      </w:rPr>
    </w:lvl>
    <w:lvl w:ilvl="3" w:tplc="56B01EAE">
      <w:numFmt w:val="bullet"/>
      <w:lvlText w:val="•"/>
      <w:lvlJc w:val="left"/>
      <w:pPr>
        <w:ind w:left="3465" w:hanging="144"/>
      </w:pPr>
      <w:rPr>
        <w:rFonts w:hint="default"/>
        <w:lang w:val="ru-RU" w:eastAsia="en-US" w:bidi="ar-SA"/>
      </w:rPr>
    </w:lvl>
    <w:lvl w:ilvl="4" w:tplc="4C64E566">
      <w:numFmt w:val="bullet"/>
      <w:lvlText w:val="•"/>
      <w:lvlJc w:val="left"/>
      <w:pPr>
        <w:ind w:left="4434" w:hanging="144"/>
      </w:pPr>
      <w:rPr>
        <w:rFonts w:hint="default"/>
        <w:lang w:val="ru-RU" w:eastAsia="en-US" w:bidi="ar-SA"/>
      </w:rPr>
    </w:lvl>
    <w:lvl w:ilvl="5" w:tplc="01FA37A4">
      <w:numFmt w:val="bullet"/>
      <w:lvlText w:val="•"/>
      <w:lvlJc w:val="left"/>
      <w:pPr>
        <w:ind w:left="5403" w:hanging="144"/>
      </w:pPr>
      <w:rPr>
        <w:rFonts w:hint="default"/>
        <w:lang w:val="ru-RU" w:eastAsia="en-US" w:bidi="ar-SA"/>
      </w:rPr>
    </w:lvl>
    <w:lvl w:ilvl="6" w:tplc="19DE9CF0">
      <w:numFmt w:val="bullet"/>
      <w:lvlText w:val="•"/>
      <w:lvlJc w:val="left"/>
      <w:pPr>
        <w:ind w:left="6371" w:hanging="144"/>
      </w:pPr>
      <w:rPr>
        <w:rFonts w:hint="default"/>
        <w:lang w:val="ru-RU" w:eastAsia="en-US" w:bidi="ar-SA"/>
      </w:rPr>
    </w:lvl>
    <w:lvl w:ilvl="7" w:tplc="11880BDA">
      <w:numFmt w:val="bullet"/>
      <w:lvlText w:val="•"/>
      <w:lvlJc w:val="left"/>
      <w:pPr>
        <w:ind w:left="7340" w:hanging="144"/>
      </w:pPr>
      <w:rPr>
        <w:rFonts w:hint="default"/>
        <w:lang w:val="ru-RU" w:eastAsia="en-US" w:bidi="ar-SA"/>
      </w:rPr>
    </w:lvl>
    <w:lvl w:ilvl="8" w:tplc="2D64D566">
      <w:numFmt w:val="bullet"/>
      <w:lvlText w:val="•"/>
      <w:lvlJc w:val="left"/>
      <w:pPr>
        <w:ind w:left="8309" w:hanging="144"/>
      </w:pPr>
      <w:rPr>
        <w:rFonts w:hint="default"/>
        <w:lang w:val="ru-RU" w:eastAsia="en-US" w:bidi="ar-SA"/>
      </w:rPr>
    </w:lvl>
  </w:abstractNum>
  <w:abstractNum w:abstractNumId="103">
    <w:nsid w:val="317D4479"/>
    <w:multiLevelType w:val="hybridMultilevel"/>
    <w:tmpl w:val="2108741C"/>
    <w:lvl w:ilvl="0" w:tplc="D2A498A6">
      <w:numFmt w:val="bullet"/>
      <w:lvlText w:val="-"/>
      <w:lvlJc w:val="left"/>
      <w:pPr>
        <w:ind w:left="465" w:hanging="164"/>
      </w:pPr>
      <w:rPr>
        <w:rFonts w:ascii="Times New Roman" w:eastAsia="Times New Roman" w:hAnsi="Times New Roman" w:cs="Times New Roman" w:hint="default"/>
        <w:w w:val="100"/>
        <w:sz w:val="28"/>
        <w:szCs w:val="28"/>
        <w:lang w:val="ru-RU" w:eastAsia="en-US" w:bidi="ar-SA"/>
      </w:rPr>
    </w:lvl>
    <w:lvl w:ilvl="1" w:tplc="8E385F66">
      <w:numFmt w:val="bullet"/>
      <w:lvlText w:val="•"/>
      <w:lvlJc w:val="left"/>
      <w:pPr>
        <w:ind w:left="1463" w:hanging="164"/>
      </w:pPr>
      <w:rPr>
        <w:rFonts w:hint="default"/>
        <w:lang w:val="ru-RU" w:eastAsia="en-US" w:bidi="ar-SA"/>
      </w:rPr>
    </w:lvl>
    <w:lvl w:ilvl="2" w:tplc="323EF186">
      <w:numFmt w:val="bullet"/>
      <w:lvlText w:val="•"/>
      <w:lvlJc w:val="left"/>
      <w:pPr>
        <w:ind w:left="2467" w:hanging="164"/>
      </w:pPr>
      <w:rPr>
        <w:rFonts w:hint="default"/>
        <w:lang w:val="ru-RU" w:eastAsia="en-US" w:bidi="ar-SA"/>
      </w:rPr>
    </w:lvl>
    <w:lvl w:ilvl="3" w:tplc="38F689B6">
      <w:numFmt w:val="bullet"/>
      <w:lvlText w:val="•"/>
      <w:lvlJc w:val="left"/>
      <w:pPr>
        <w:ind w:left="3471" w:hanging="164"/>
      </w:pPr>
      <w:rPr>
        <w:rFonts w:hint="default"/>
        <w:lang w:val="ru-RU" w:eastAsia="en-US" w:bidi="ar-SA"/>
      </w:rPr>
    </w:lvl>
    <w:lvl w:ilvl="4" w:tplc="7CD44F88">
      <w:numFmt w:val="bullet"/>
      <w:lvlText w:val="•"/>
      <w:lvlJc w:val="left"/>
      <w:pPr>
        <w:ind w:left="4475" w:hanging="164"/>
      </w:pPr>
      <w:rPr>
        <w:rFonts w:hint="default"/>
        <w:lang w:val="ru-RU" w:eastAsia="en-US" w:bidi="ar-SA"/>
      </w:rPr>
    </w:lvl>
    <w:lvl w:ilvl="5" w:tplc="AB846466">
      <w:numFmt w:val="bullet"/>
      <w:lvlText w:val="•"/>
      <w:lvlJc w:val="left"/>
      <w:pPr>
        <w:ind w:left="5479" w:hanging="164"/>
      </w:pPr>
      <w:rPr>
        <w:rFonts w:hint="default"/>
        <w:lang w:val="ru-RU" w:eastAsia="en-US" w:bidi="ar-SA"/>
      </w:rPr>
    </w:lvl>
    <w:lvl w:ilvl="6" w:tplc="08CA6C78">
      <w:numFmt w:val="bullet"/>
      <w:lvlText w:val="•"/>
      <w:lvlJc w:val="left"/>
      <w:pPr>
        <w:ind w:left="6483" w:hanging="164"/>
      </w:pPr>
      <w:rPr>
        <w:rFonts w:hint="default"/>
        <w:lang w:val="ru-RU" w:eastAsia="en-US" w:bidi="ar-SA"/>
      </w:rPr>
    </w:lvl>
    <w:lvl w:ilvl="7" w:tplc="9A0658C6">
      <w:numFmt w:val="bullet"/>
      <w:lvlText w:val="•"/>
      <w:lvlJc w:val="left"/>
      <w:pPr>
        <w:ind w:left="7487" w:hanging="164"/>
      </w:pPr>
      <w:rPr>
        <w:rFonts w:hint="default"/>
        <w:lang w:val="ru-RU" w:eastAsia="en-US" w:bidi="ar-SA"/>
      </w:rPr>
    </w:lvl>
    <w:lvl w:ilvl="8" w:tplc="0184769C">
      <w:numFmt w:val="bullet"/>
      <w:lvlText w:val="•"/>
      <w:lvlJc w:val="left"/>
      <w:pPr>
        <w:ind w:left="8491" w:hanging="164"/>
      </w:pPr>
      <w:rPr>
        <w:rFonts w:hint="default"/>
        <w:lang w:val="ru-RU" w:eastAsia="en-US" w:bidi="ar-SA"/>
      </w:rPr>
    </w:lvl>
  </w:abstractNum>
  <w:abstractNum w:abstractNumId="104">
    <w:nsid w:val="31A53300"/>
    <w:multiLevelType w:val="hybridMultilevel"/>
    <w:tmpl w:val="8AC8AA12"/>
    <w:lvl w:ilvl="0" w:tplc="E604D646">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D7C63EEA">
      <w:numFmt w:val="bullet"/>
      <w:lvlText w:val="•"/>
      <w:lvlJc w:val="left"/>
      <w:pPr>
        <w:ind w:left="1528" w:hanging="286"/>
      </w:pPr>
      <w:rPr>
        <w:rFonts w:hint="default"/>
        <w:lang w:val="ru-RU" w:eastAsia="en-US" w:bidi="ar-SA"/>
      </w:rPr>
    </w:lvl>
    <w:lvl w:ilvl="2" w:tplc="F5CAE64E">
      <w:numFmt w:val="bullet"/>
      <w:lvlText w:val="•"/>
      <w:lvlJc w:val="left"/>
      <w:pPr>
        <w:ind w:left="2497" w:hanging="286"/>
      </w:pPr>
      <w:rPr>
        <w:rFonts w:hint="default"/>
        <w:lang w:val="ru-RU" w:eastAsia="en-US" w:bidi="ar-SA"/>
      </w:rPr>
    </w:lvl>
    <w:lvl w:ilvl="3" w:tplc="E590752A">
      <w:numFmt w:val="bullet"/>
      <w:lvlText w:val="•"/>
      <w:lvlJc w:val="left"/>
      <w:pPr>
        <w:ind w:left="3465" w:hanging="286"/>
      </w:pPr>
      <w:rPr>
        <w:rFonts w:hint="default"/>
        <w:lang w:val="ru-RU" w:eastAsia="en-US" w:bidi="ar-SA"/>
      </w:rPr>
    </w:lvl>
    <w:lvl w:ilvl="4" w:tplc="25D0F1B2">
      <w:numFmt w:val="bullet"/>
      <w:lvlText w:val="•"/>
      <w:lvlJc w:val="left"/>
      <w:pPr>
        <w:ind w:left="4434" w:hanging="286"/>
      </w:pPr>
      <w:rPr>
        <w:rFonts w:hint="default"/>
        <w:lang w:val="ru-RU" w:eastAsia="en-US" w:bidi="ar-SA"/>
      </w:rPr>
    </w:lvl>
    <w:lvl w:ilvl="5" w:tplc="D72C499C">
      <w:numFmt w:val="bullet"/>
      <w:lvlText w:val="•"/>
      <w:lvlJc w:val="left"/>
      <w:pPr>
        <w:ind w:left="5403" w:hanging="286"/>
      </w:pPr>
      <w:rPr>
        <w:rFonts w:hint="default"/>
        <w:lang w:val="ru-RU" w:eastAsia="en-US" w:bidi="ar-SA"/>
      </w:rPr>
    </w:lvl>
    <w:lvl w:ilvl="6" w:tplc="622EE362">
      <w:numFmt w:val="bullet"/>
      <w:lvlText w:val="•"/>
      <w:lvlJc w:val="left"/>
      <w:pPr>
        <w:ind w:left="6371" w:hanging="286"/>
      </w:pPr>
      <w:rPr>
        <w:rFonts w:hint="default"/>
        <w:lang w:val="ru-RU" w:eastAsia="en-US" w:bidi="ar-SA"/>
      </w:rPr>
    </w:lvl>
    <w:lvl w:ilvl="7" w:tplc="DAEC382C">
      <w:numFmt w:val="bullet"/>
      <w:lvlText w:val="•"/>
      <w:lvlJc w:val="left"/>
      <w:pPr>
        <w:ind w:left="7340" w:hanging="286"/>
      </w:pPr>
      <w:rPr>
        <w:rFonts w:hint="default"/>
        <w:lang w:val="ru-RU" w:eastAsia="en-US" w:bidi="ar-SA"/>
      </w:rPr>
    </w:lvl>
    <w:lvl w:ilvl="8" w:tplc="41C23610">
      <w:numFmt w:val="bullet"/>
      <w:lvlText w:val="•"/>
      <w:lvlJc w:val="left"/>
      <w:pPr>
        <w:ind w:left="8309" w:hanging="286"/>
      </w:pPr>
      <w:rPr>
        <w:rFonts w:hint="default"/>
        <w:lang w:val="ru-RU" w:eastAsia="en-US" w:bidi="ar-SA"/>
      </w:rPr>
    </w:lvl>
  </w:abstractNum>
  <w:abstractNum w:abstractNumId="105">
    <w:nsid w:val="325808D7"/>
    <w:multiLevelType w:val="hybridMultilevel"/>
    <w:tmpl w:val="953ECF06"/>
    <w:lvl w:ilvl="0" w:tplc="927C45B6">
      <w:numFmt w:val="bullet"/>
      <w:lvlText w:val="–"/>
      <w:lvlJc w:val="left"/>
      <w:pPr>
        <w:ind w:left="302" w:hanging="308"/>
      </w:pPr>
      <w:rPr>
        <w:rFonts w:ascii="Times New Roman" w:eastAsia="Times New Roman" w:hAnsi="Times New Roman" w:cs="Times New Roman" w:hint="default"/>
        <w:w w:val="100"/>
        <w:sz w:val="28"/>
        <w:szCs w:val="28"/>
        <w:lang w:val="ru-RU" w:eastAsia="en-US" w:bidi="ar-SA"/>
      </w:rPr>
    </w:lvl>
    <w:lvl w:ilvl="1" w:tplc="A5B0C42A">
      <w:numFmt w:val="bullet"/>
      <w:lvlText w:val="•"/>
      <w:lvlJc w:val="left"/>
      <w:pPr>
        <w:ind w:left="1319" w:hanging="308"/>
      </w:pPr>
      <w:rPr>
        <w:rFonts w:hint="default"/>
        <w:lang w:val="ru-RU" w:eastAsia="en-US" w:bidi="ar-SA"/>
      </w:rPr>
    </w:lvl>
    <w:lvl w:ilvl="2" w:tplc="22545494">
      <w:numFmt w:val="bullet"/>
      <w:lvlText w:val="•"/>
      <w:lvlJc w:val="left"/>
      <w:pPr>
        <w:ind w:left="2339" w:hanging="308"/>
      </w:pPr>
      <w:rPr>
        <w:rFonts w:hint="default"/>
        <w:lang w:val="ru-RU" w:eastAsia="en-US" w:bidi="ar-SA"/>
      </w:rPr>
    </w:lvl>
    <w:lvl w:ilvl="3" w:tplc="3FCCF656">
      <w:numFmt w:val="bullet"/>
      <w:lvlText w:val="•"/>
      <w:lvlJc w:val="left"/>
      <w:pPr>
        <w:ind w:left="3359" w:hanging="308"/>
      </w:pPr>
      <w:rPr>
        <w:rFonts w:hint="default"/>
        <w:lang w:val="ru-RU" w:eastAsia="en-US" w:bidi="ar-SA"/>
      </w:rPr>
    </w:lvl>
    <w:lvl w:ilvl="4" w:tplc="DE90CFEA">
      <w:numFmt w:val="bullet"/>
      <w:lvlText w:val="•"/>
      <w:lvlJc w:val="left"/>
      <w:pPr>
        <w:ind w:left="4379" w:hanging="308"/>
      </w:pPr>
      <w:rPr>
        <w:rFonts w:hint="default"/>
        <w:lang w:val="ru-RU" w:eastAsia="en-US" w:bidi="ar-SA"/>
      </w:rPr>
    </w:lvl>
    <w:lvl w:ilvl="5" w:tplc="BC70AED8">
      <w:numFmt w:val="bullet"/>
      <w:lvlText w:val="•"/>
      <w:lvlJc w:val="left"/>
      <w:pPr>
        <w:ind w:left="5399" w:hanging="308"/>
      </w:pPr>
      <w:rPr>
        <w:rFonts w:hint="default"/>
        <w:lang w:val="ru-RU" w:eastAsia="en-US" w:bidi="ar-SA"/>
      </w:rPr>
    </w:lvl>
    <w:lvl w:ilvl="6" w:tplc="108621DA">
      <w:numFmt w:val="bullet"/>
      <w:lvlText w:val="•"/>
      <w:lvlJc w:val="left"/>
      <w:pPr>
        <w:ind w:left="6419" w:hanging="308"/>
      </w:pPr>
      <w:rPr>
        <w:rFonts w:hint="default"/>
        <w:lang w:val="ru-RU" w:eastAsia="en-US" w:bidi="ar-SA"/>
      </w:rPr>
    </w:lvl>
    <w:lvl w:ilvl="7" w:tplc="22B4BD22">
      <w:numFmt w:val="bullet"/>
      <w:lvlText w:val="•"/>
      <w:lvlJc w:val="left"/>
      <w:pPr>
        <w:ind w:left="7439" w:hanging="308"/>
      </w:pPr>
      <w:rPr>
        <w:rFonts w:hint="default"/>
        <w:lang w:val="ru-RU" w:eastAsia="en-US" w:bidi="ar-SA"/>
      </w:rPr>
    </w:lvl>
    <w:lvl w:ilvl="8" w:tplc="61CAF34C">
      <w:numFmt w:val="bullet"/>
      <w:lvlText w:val="•"/>
      <w:lvlJc w:val="left"/>
      <w:pPr>
        <w:ind w:left="8459" w:hanging="308"/>
      </w:pPr>
      <w:rPr>
        <w:rFonts w:hint="default"/>
        <w:lang w:val="ru-RU" w:eastAsia="en-US" w:bidi="ar-SA"/>
      </w:rPr>
    </w:lvl>
  </w:abstractNum>
  <w:abstractNum w:abstractNumId="106">
    <w:nsid w:val="328300B5"/>
    <w:multiLevelType w:val="hybridMultilevel"/>
    <w:tmpl w:val="8AFEBA14"/>
    <w:lvl w:ilvl="0" w:tplc="08A06374">
      <w:numFmt w:val="bullet"/>
      <w:lvlText w:val=""/>
      <w:lvlJc w:val="left"/>
      <w:pPr>
        <w:ind w:left="423" w:hanging="144"/>
      </w:pPr>
      <w:rPr>
        <w:rFonts w:ascii="Symbol" w:eastAsia="Symbol" w:hAnsi="Symbol" w:cs="Symbol" w:hint="default"/>
        <w:w w:val="100"/>
        <w:sz w:val="24"/>
        <w:szCs w:val="24"/>
        <w:lang w:val="ru-RU" w:eastAsia="en-US" w:bidi="ar-SA"/>
      </w:rPr>
    </w:lvl>
    <w:lvl w:ilvl="1" w:tplc="B05A2028">
      <w:numFmt w:val="bullet"/>
      <w:lvlText w:val=""/>
      <w:lvlJc w:val="left"/>
      <w:pPr>
        <w:ind w:left="562" w:hanging="144"/>
      </w:pPr>
      <w:rPr>
        <w:rFonts w:ascii="Symbol" w:eastAsia="Symbol" w:hAnsi="Symbol" w:cs="Symbol" w:hint="default"/>
        <w:w w:val="100"/>
        <w:sz w:val="24"/>
        <w:szCs w:val="24"/>
        <w:lang w:val="ru-RU" w:eastAsia="en-US" w:bidi="ar-SA"/>
      </w:rPr>
    </w:lvl>
    <w:lvl w:ilvl="2" w:tplc="FCE0C770">
      <w:numFmt w:val="bullet"/>
      <w:lvlText w:val="•"/>
      <w:lvlJc w:val="left"/>
      <w:pPr>
        <w:ind w:left="1526" w:hanging="144"/>
      </w:pPr>
      <w:rPr>
        <w:rFonts w:hint="default"/>
        <w:lang w:val="ru-RU" w:eastAsia="en-US" w:bidi="ar-SA"/>
      </w:rPr>
    </w:lvl>
    <w:lvl w:ilvl="3" w:tplc="C88A0DBC">
      <w:numFmt w:val="bullet"/>
      <w:lvlText w:val="•"/>
      <w:lvlJc w:val="left"/>
      <w:pPr>
        <w:ind w:left="2492" w:hanging="144"/>
      </w:pPr>
      <w:rPr>
        <w:rFonts w:hint="default"/>
        <w:lang w:val="ru-RU" w:eastAsia="en-US" w:bidi="ar-SA"/>
      </w:rPr>
    </w:lvl>
    <w:lvl w:ilvl="4" w:tplc="2708D756">
      <w:numFmt w:val="bullet"/>
      <w:lvlText w:val="•"/>
      <w:lvlJc w:val="left"/>
      <w:pPr>
        <w:ind w:left="3458" w:hanging="144"/>
      </w:pPr>
      <w:rPr>
        <w:rFonts w:hint="default"/>
        <w:lang w:val="ru-RU" w:eastAsia="en-US" w:bidi="ar-SA"/>
      </w:rPr>
    </w:lvl>
    <w:lvl w:ilvl="5" w:tplc="C1962856">
      <w:numFmt w:val="bullet"/>
      <w:lvlText w:val="•"/>
      <w:lvlJc w:val="left"/>
      <w:pPr>
        <w:ind w:left="4425" w:hanging="144"/>
      </w:pPr>
      <w:rPr>
        <w:rFonts w:hint="default"/>
        <w:lang w:val="ru-RU" w:eastAsia="en-US" w:bidi="ar-SA"/>
      </w:rPr>
    </w:lvl>
    <w:lvl w:ilvl="6" w:tplc="DEE6DD2A">
      <w:numFmt w:val="bullet"/>
      <w:lvlText w:val="•"/>
      <w:lvlJc w:val="left"/>
      <w:pPr>
        <w:ind w:left="5391" w:hanging="144"/>
      </w:pPr>
      <w:rPr>
        <w:rFonts w:hint="default"/>
        <w:lang w:val="ru-RU" w:eastAsia="en-US" w:bidi="ar-SA"/>
      </w:rPr>
    </w:lvl>
    <w:lvl w:ilvl="7" w:tplc="192E4A64">
      <w:numFmt w:val="bullet"/>
      <w:lvlText w:val="•"/>
      <w:lvlJc w:val="left"/>
      <w:pPr>
        <w:ind w:left="6357" w:hanging="144"/>
      </w:pPr>
      <w:rPr>
        <w:rFonts w:hint="default"/>
        <w:lang w:val="ru-RU" w:eastAsia="en-US" w:bidi="ar-SA"/>
      </w:rPr>
    </w:lvl>
    <w:lvl w:ilvl="8" w:tplc="4A04CA34">
      <w:numFmt w:val="bullet"/>
      <w:lvlText w:val="•"/>
      <w:lvlJc w:val="left"/>
      <w:pPr>
        <w:ind w:left="7323" w:hanging="144"/>
      </w:pPr>
      <w:rPr>
        <w:rFonts w:hint="default"/>
        <w:lang w:val="ru-RU" w:eastAsia="en-US" w:bidi="ar-SA"/>
      </w:rPr>
    </w:lvl>
  </w:abstractNum>
  <w:abstractNum w:abstractNumId="107">
    <w:nsid w:val="339105BB"/>
    <w:multiLevelType w:val="hybridMultilevel"/>
    <w:tmpl w:val="19E60F82"/>
    <w:lvl w:ilvl="0" w:tplc="64A45178">
      <w:start w:val="1"/>
      <w:numFmt w:val="decimal"/>
      <w:lvlText w:val="%1)"/>
      <w:lvlJc w:val="left"/>
      <w:pPr>
        <w:ind w:left="562" w:hanging="286"/>
        <w:jc w:val="left"/>
      </w:pPr>
      <w:rPr>
        <w:rFonts w:ascii="Times New Roman" w:eastAsia="Times New Roman" w:hAnsi="Times New Roman" w:cs="Times New Roman" w:hint="default"/>
        <w:color w:val="221E1F"/>
        <w:w w:val="99"/>
        <w:sz w:val="24"/>
        <w:szCs w:val="24"/>
        <w:lang w:val="ru-RU" w:eastAsia="en-US" w:bidi="ar-SA"/>
      </w:rPr>
    </w:lvl>
    <w:lvl w:ilvl="1" w:tplc="02C231AC">
      <w:numFmt w:val="bullet"/>
      <w:lvlText w:val="•"/>
      <w:lvlJc w:val="left"/>
      <w:pPr>
        <w:ind w:left="1528" w:hanging="286"/>
      </w:pPr>
      <w:rPr>
        <w:rFonts w:hint="default"/>
        <w:lang w:val="ru-RU" w:eastAsia="en-US" w:bidi="ar-SA"/>
      </w:rPr>
    </w:lvl>
    <w:lvl w:ilvl="2" w:tplc="16B8D682">
      <w:numFmt w:val="bullet"/>
      <w:lvlText w:val="•"/>
      <w:lvlJc w:val="left"/>
      <w:pPr>
        <w:ind w:left="2497" w:hanging="286"/>
      </w:pPr>
      <w:rPr>
        <w:rFonts w:hint="default"/>
        <w:lang w:val="ru-RU" w:eastAsia="en-US" w:bidi="ar-SA"/>
      </w:rPr>
    </w:lvl>
    <w:lvl w:ilvl="3" w:tplc="D3829A9C">
      <w:numFmt w:val="bullet"/>
      <w:lvlText w:val="•"/>
      <w:lvlJc w:val="left"/>
      <w:pPr>
        <w:ind w:left="3465" w:hanging="286"/>
      </w:pPr>
      <w:rPr>
        <w:rFonts w:hint="default"/>
        <w:lang w:val="ru-RU" w:eastAsia="en-US" w:bidi="ar-SA"/>
      </w:rPr>
    </w:lvl>
    <w:lvl w:ilvl="4" w:tplc="E86AC97A">
      <w:numFmt w:val="bullet"/>
      <w:lvlText w:val="•"/>
      <w:lvlJc w:val="left"/>
      <w:pPr>
        <w:ind w:left="4434" w:hanging="286"/>
      </w:pPr>
      <w:rPr>
        <w:rFonts w:hint="default"/>
        <w:lang w:val="ru-RU" w:eastAsia="en-US" w:bidi="ar-SA"/>
      </w:rPr>
    </w:lvl>
    <w:lvl w:ilvl="5" w:tplc="F60A606A">
      <w:numFmt w:val="bullet"/>
      <w:lvlText w:val="•"/>
      <w:lvlJc w:val="left"/>
      <w:pPr>
        <w:ind w:left="5403" w:hanging="286"/>
      </w:pPr>
      <w:rPr>
        <w:rFonts w:hint="default"/>
        <w:lang w:val="ru-RU" w:eastAsia="en-US" w:bidi="ar-SA"/>
      </w:rPr>
    </w:lvl>
    <w:lvl w:ilvl="6" w:tplc="5D26F0C8">
      <w:numFmt w:val="bullet"/>
      <w:lvlText w:val="•"/>
      <w:lvlJc w:val="left"/>
      <w:pPr>
        <w:ind w:left="6371" w:hanging="286"/>
      </w:pPr>
      <w:rPr>
        <w:rFonts w:hint="default"/>
        <w:lang w:val="ru-RU" w:eastAsia="en-US" w:bidi="ar-SA"/>
      </w:rPr>
    </w:lvl>
    <w:lvl w:ilvl="7" w:tplc="C5B8B4C4">
      <w:numFmt w:val="bullet"/>
      <w:lvlText w:val="•"/>
      <w:lvlJc w:val="left"/>
      <w:pPr>
        <w:ind w:left="7340" w:hanging="286"/>
      </w:pPr>
      <w:rPr>
        <w:rFonts w:hint="default"/>
        <w:lang w:val="ru-RU" w:eastAsia="en-US" w:bidi="ar-SA"/>
      </w:rPr>
    </w:lvl>
    <w:lvl w:ilvl="8" w:tplc="66D68BCC">
      <w:numFmt w:val="bullet"/>
      <w:lvlText w:val="•"/>
      <w:lvlJc w:val="left"/>
      <w:pPr>
        <w:ind w:left="8309" w:hanging="286"/>
      </w:pPr>
      <w:rPr>
        <w:rFonts w:hint="default"/>
        <w:lang w:val="ru-RU" w:eastAsia="en-US" w:bidi="ar-SA"/>
      </w:rPr>
    </w:lvl>
  </w:abstractNum>
  <w:abstractNum w:abstractNumId="108">
    <w:nsid w:val="33946BE4"/>
    <w:multiLevelType w:val="hybridMultilevel"/>
    <w:tmpl w:val="AA9A8552"/>
    <w:lvl w:ilvl="0" w:tplc="3FE6DCA0">
      <w:start w:val="4"/>
      <w:numFmt w:val="decimal"/>
      <w:lvlText w:val="%1."/>
      <w:lvlJc w:val="left"/>
      <w:pPr>
        <w:ind w:left="1510" w:hanging="240"/>
        <w:jc w:val="left"/>
      </w:pPr>
      <w:rPr>
        <w:rFonts w:ascii="Times New Roman" w:eastAsia="Times New Roman" w:hAnsi="Times New Roman" w:cs="Times New Roman" w:hint="default"/>
        <w:b/>
        <w:bCs/>
        <w:w w:val="100"/>
        <w:sz w:val="24"/>
        <w:szCs w:val="24"/>
        <w:lang w:val="ru-RU" w:eastAsia="en-US" w:bidi="ar-SA"/>
      </w:rPr>
    </w:lvl>
    <w:lvl w:ilvl="1" w:tplc="84AAEB94">
      <w:numFmt w:val="bullet"/>
      <w:lvlText w:val="•"/>
      <w:lvlJc w:val="left"/>
      <w:pPr>
        <w:ind w:left="2392" w:hanging="240"/>
      </w:pPr>
      <w:rPr>
        <w:rFonts w:hint="default"/>
        <w:lang w:val="ru-RU" w:eastAsia="en-US" w:bidi="ar-SA"/>
      </w:rPr>
    </w:lvl>
    <w:lvl w:ilvl="2" w:tplc="4A948CAA">
      <w:numFmt w:val="bullet"/>
      <w:lvlText w:val="•"/>
      <w:lvlJc w:val="left"/>
      <w:pPr>
        <w:ind w:left="3265" w:hanging="240"/>
      </w:pPr>
      <w:rPr>
        <w:rFonts w:hint="default"/>
        <w:lang w:val="ru-RU" w:eastAsia="en-US" w:bidi="ar-SA"/>
      </w:rPr>
    </w:lvl>
    <w:lvl w:ilvl="3" w:tplc="F5CE9CF2">
      <w:numFmt w:val="bullet"/>
      <w:lvlText w:val="•"/>
      <w:lvlJc w:val="left"/>
      <w:pPr>
        <w:ind w:left="4137" w:hanging="240"/>
      </w:pPr>
      <w:rPr>
        <w:rFonts w:hint="default"/>
        <w:lang w:val="ru-RU" w:eastAsia="en-US" w:bidi="ar-SA"/>
      </w:rPr>
    </w:lvl>
    <w:lvl w:ilvl="4" w:tplc="976A5E04">
      <w:numFmt w:val="bullet"/>
      <w:lvlText w:val="•"/>
      <w:lvlJc w:val="left"/>
      <w:pPr>
        <w:ind w:left="5010" w:hanging="240"/>
      </w:pPr>
      <w:rPr>
        <w:rFonts w:hint="default"/>
        <w:lang w:val="ru-RU" w:eastAsia="en-US" w:bidi="ar-SA"/>
      </w:rPr>
    </w:lvl>
    <w:lvl w:ilvl="5" w:tplc="4D8EBFB8">
      <w:numFmt w:val="bullet"/>
      <w:lvlText w:val="•"/>
      <w:lvlJc w:val="left"/>
      <w:pPr>
        <w:ind w:left="5883" w:hanging="240"/>
      </w:pPr>
      <w:rPr>
        <w:rFonts w:hint="default"/>
        <w:lang w:val="ru-RU" w:eastAsia="en-US" w:bidi="ar-SA"/>
      </w:rPr>
    </w:lvl>
    <w:lvl w:ilvl="6" w:tplc="6DD27962">
      <w:numFmt w:val="bullet"/>
      <w:lvlText w:val="•"/>
      <w:lvlJc w:val="left"/>
      <w:pPr>
        <w:ind w:left="6755" w:hanging="240"/>
      </w:pPr>
      <w:rPr>
        <w:rFonts w:hint="default"/>
        <w:lang w:val="ru-RU" w:eastAsia="en-US" w:bidi="ar-SA"/>
      </w:rPr>
    </w:lvl>
    <w:lvl w:ilvl="7" w:tplc="329869CE">
      <w:numFmt w:val="bullet"/>
      <w:lvlText w:val="•"/>
      <w:lvlJc w:val="left"/>
      <w:pPr>
        <w:ind w:left="7628" w:hanging="240"/>
      </w:pPr>
      <w:rPr>
        <w:rFonts w:hint="default"/>
        <w:lang w:val="ru-RU" w:eastAsia="en-US" w:bidi="ar-SA"/>
      </w:rPr>
    </w:lvl>
    <w:lvl w:ilvl="8" w:tplc="6D54A7B6">
      <w:numFmt w:val="bullet"/>
      <w:lvlText w:val="•"/>
      <w:lvlJc w:val="left"/>
      <w:pPr>
        <w:ind w:left="8501" w:hanging="240"/>
      </w:pPr>
      <w:rPr>
        <w:rFonts w:hint="default"/>
        <w:lang w:val="ru-RU" w:eastAsia="en-US" w:bidi="ar-SA"/>
      </w:rPr>
    </w:lvl>
  </w:abstractNum>
  <w:abstractNum w:abstractNumId="109">
    <w:nsid w:val="345D0A4F"/>
    <w:multiLevelType w:val="hybridMultilevel"/>
    <w:tmpl w:val="30661B74"/>
    <w:lvl w:ilvl="0" w:tplc="B0B48E1A">
      <w:numFmt w:val="bullet"/>
      <w:lvlText w:val=""/>
      <w:lvlJc w:val="left"/>
      <w:pPr>
        <w:ind w:left="562" w:hanging="144"/>
      </w:pPr>
      <w:rPr>
        <w:rFonts w:ascii="Symbol" w:eastAsia="Symbol" w:hAnsi="Symbol" w:cs="Symbol" w:hint="default"/>
        <w:w w:val="100"/>
        <w:sz w:val="24"/>
        <w:szCs w:val="24"/>
        <w:lang w:val="ru-RU" w:eastAsia="en-US" w:bidi="ar-SA"/>
      </w:rPr>
    </w:lvl>
    <w:lvl w:ilvl="1" w:tplc="DEDA0046">
      <w:numFmt w:val="bullet"/>
      <w:lvlText w:val="•"/>
      <w:lvlJc w:val="left"/>
      <w:pPr>
        <w:ind w:left="1528" w:hanging="144"/>
      </w:pPr>
      <w:rPr>
        <w:rFonts w:hint="default"/>
        <w:lang w:val="ru-RU" w:eastAsia="en-US" w:bidi="ar-SA"/>
      </w:rPr>
    </w:lvl>
    <w:lvl w:ilvl="2" w:tplc="E1249F16">
      <w:numFmt w:val="bullet"/>
      <w:lvlText w:val="•"/>
      <w:lvlJc w:val="left"/>
      <w:pPr>
        <w:ind w:left="2497" w:hanging="144"/>
      </w:pPr>
      <w:rPr>
        <w:rFonts w:hint="default"/>
        <w:lang w:val="ru-RU" w:eastAsia="en-US" w:bidi="ar-SA"/>
      </w:rPr>
    </w:lvl>
    <w:lvl w:ilvl="3" w:tplc="9DDC69F0">
      <w:numFmt w:val="bullet"/>
      <w:lvlText w:val="•"/>
      <w:lvlJc w:val="left"/>
      <w:pPr>
        <w:ind w:left="3465" w:hanging="144"/>
      </w:pPr>
      <w:rPr>
        <w:rFonts w:hint="default"/>
        <w:lang w:val="ru-RU" w:eastAsia="en-US" w:bidi="ar-SA"/>
      </w:rPr>
    </w:lvl>
    <w:lvl w:ilvl="4" w:tplc="9BD4BEE0">
      <w:numFmt w:val="bullet"/>
      <w:lvlText w:val="•"/>
      <w:lvlJc w:val="left"/>
      <w:pPr>
        <w:ind w:left="4434" w:hanging="144"/>
      </w:pPr>
      <w:rPr>
        <w:rFonts w:hint="default"/>
        <w:lang w:val="ru-RU" w:eastAsia="en-US" w:bidi="ar-SA"/>
      </w:rPr>
    </w:lvl>
    <w:lvl w:ilvl="5" w:tplc="28F45C8E">
      <w:numFmt w:val="bullet"/>
      <w:lvlText w:val="•"/>
      <w:lvlJc w:val="left"/>
      <w:pPr>
        <w:ind w:left="5403" w:hanging="144"/>
      </w:pPr>
      <w:rPr>
        <w:rFonts w:hint="default"/>
        <w:lang w:val="ru-RU" w:eastAsia="en-US" w:bidi="ar-SA"/>
      </w:rPr>
    </w:lvl>
    <w:lvl w:ilvl="6" w:tplc="064C03E6">
      <w:numFmt w:val="bullet"/>
      <w:lvlText w:val="•"/>
      <w:lvlJc w:val="left"/>
      <w:pPr>
        <w:ind w:left="6371" w:hanging="144"/>
      </w:pPr>
      <w:rPr>
        <w:rFonts w:hint="default"/>
        <w:lang w:val="ru-RU" w:eastAsia="en-US" w:bidi="ar-SA"/>
      </w:rPr>
    </w:lvl>
    <w:lvl w:ilvl="7" w:tplc="D13C8B4C">
      <w:numFmt w:val="bullet"/>
      <w:lvlText w:val="•"/>
      <w:lvlJc w:val="left"/>
      <w:pPr>
        <w:ind w:left="7340" w:hanging="144"/>
      </w:pPr>
      <w:rPr>
        <w:rFonts w:hint="default"/>
        <w:lang w:val="ru-RU" w:eastAsia="en-US" w:bidi="ar-SA"/>
      </w:rPr>
    </w:lvl>
    <w:lvl w:ilvl="8" w:tplc="4EEE53F6">
      <w:numFmt w:val="bullet"/>
      <w:lvlText w:val="•"/>
      <w:lvlJc w:val="left"/>
      <w:pPr>
        <w:ind w:left="8309" w:hanging="144"/>
      </w:pPr>
      <w:rPr>
        <w:rFonts w:hint="default"/>
        <w:lang w:val="ru-RU" w:eastAsia="en-US" w:bidi="ar-SA"/>
      </w:rPr>
    </w:lvl>
  </w:abstractNum>
  <w:abstractNum w:abstractNumId="110">
    <w:nsid w:val="352D38F9"/>
    <w:multiLevelType w:val="hybridMultilevel"/>
    <w:tmpl w:val="B8BEE74E"/>
    <w:lvl w:ilvl="0" w:tplc="56D80CC2">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B48ABE6C">
      <w:numFmt w:val="bullet"/>
      <w:lvlText w:val="•"/>
      <w:lvlJc w:val="left"/>
      <w:pPr>
        <w:ind w:left="571" w:hanging="140"/>
      </w:pPr>
      <w:rPr>
        <w:rFonts w:hint="default"/>
        <w:lang w:val="ru-RU" w:eastAsia="en-US" w:bidi="ar-SA"/>
      </w:rPr>
    </w:lvl>
    <w:lvl w:ilvl="2" w:tplc="AE20AB0A">
      <w:numFmt w:val="bullet"/>
      <w:lvlText w:val="•"/>
      <w:lvlJc w:val="left"/>
      <w:pPr>
        <w:ind w:left="903" w:hanging="140"/>
      </w:pPr>
      <w:rPr>
        <w:rFonts w:hint="default"/>
        <w:lang w:val="ru-RU" w:eastAsia="en-US" w:bidi="ar-SA"/>
      </w:rPr>
    </w:lvl>
    <w:lvl w:ilvl="3" w:tplc="3D0EA450">
      <w:numFmt w:val="bullet"/>
      <w:lvlText w:val="•"/>
      <w:lvlJc w:val="left"/>
      <w:pPr>
        <w:ind w:left="1235" w:hanging="140"/>
      </w:pPr>
      <w:rPr>
        <w:rFonts w:hint="default"/>
        <w:lang w:val="ru-RU" w:eastAsia="en-US" w:bidi="ar-SA"/>
      </w:rPr>
    </w:lvl>
    <w:lvl w:ilvl="4" w:tplc="162A8BF2">
      <w:numFmt w:val="bullet"/>
      <w:lvlText w:val="•"/>
      <w:lvlJc w:val="left"/>
      <w:pPr>
        <w:ind w:left="1566" w:hanging="140"/>
      </w:pPr>
      <w:rPr>
        <w:rFonts w:hint="default"/>
        <w:lang w:val="ru-RU" w:eastAsia="en-US" w:bidi="ar-SA"/>
      </w:rPr>
    </w:lvl>
    <w:lvl w:ilvl="5" w:tplc="677C86A4">
      <w:numFmt w:val="bullet"/>
      <w:lvlText w:val="•"/>
      <w:lvlJc w:val="left"/>
      <w:pPr>
        <w:ind w:left="1898" w:hanging="140"/>
      </w:pPr>
      <w:rPr>
        <w:rFonts w:hint="default"/>
        <w:lang w:val="ru-RU" w:eastAsia="en-US" w:bidi="ar-SA"/>
      </w:rPr>
    </w:lvl>
    <w:lvl w:ilvl="6" w:tplc="DF7E9572">
      <w:numFmt w:val="bullet"/>
      <w:lvlText w:val="•"/>
      <w:lvlJc w:val="left"/>
      <w:pPr>
        <w:ind w:left="2230" w:hanging="140"/>
      </w:pPr>
      <w:rPr>
        <w:rFonts w:hint="default"/>
        <w:lang w:val="ru-RU" w:eastAsia="en-US" w:bidi="ar-SA"/>
      </w:rPr>
    </w:lvl>
    <w:lvl w:ilvl="7" w:tplc="A2949E40">
      <w:numFmt w:val="bullet"/>
      <w:lvlText w:val="•"/>
      <w:lvlJc w:val="left"/>
      <w:pPr>
        <w:ind w:left="2561" w:hanging="140"/>
      </w:pPr>
      <w:rPr>
        <w:rFonts w:hint="default"/>
        <w:lang w:val="ru-RU" w:eastAsia="en-US" w:bidi="ar-SA"/>
      </w:rPr>
    </w:lvl>
    <w:lvl w:ilvl="8" w:tplc="84705740">
      <w:numFmt w:val="bullet"/>
      <w:lvlText w:val="•"/>
      <w:lvlJc w:val="left"/>
      <w:pPr>
        <w:ind w:left="2893" w:hanging="140"/>
      </w:pPr>
      <w:rPr>
        <w:rFonts w:hint="default"/>
        <w:lang w:val="ru-RU" w:eastAsia="en-US" w:bidi="ar-SA"/>
      </w:rPr>
    </w:lvl>
  </w:abstractNum>
  <w:abstractNum w:abstractNumId="111">
    <w:nsid w:val="35CC037F"/>
    <w:multiLevelType w:val="hybridMultilevel"/>
    <w:tmpl w:val="49662028"/>
    <w:lvl w:ilvl="0" w:tplc="27AC6CD4">
      <w:start w:val="1"/>
      <w:numFmt w:val="decimal"/>
      <w:lvlText w:val="%1"/>
      <w:lvlJc w:val="left"/>
      <w:pPr>
        <w:ind w:left="725" w:hanging="424"/>
      </w:pPr>
      <w:rPr>
        <w:rFonts w:hint="default"/>
        <w:lang w:val="ru-RU" w:eastAsia="en-US" w:bidi="ar-SA"/>
      </w:rPr>
    </w:lvl>
    <w:lvl w:ilvl="1" w:tplc="6CE4D8E4">
      <w:numFmt w:val="none"/>
      <w:lvlText w:val=""/>
      <w:lvlJc w:val="left"/>
      <w:pPr>
        <w:tabs>
          <w:tab w:val="num" w:pos="360"/>
        </w:tabs>
      </w:pPr>
    </w:lvl>
    <w:lvl w:ilvl="2" w:tplc="37EA9580">
      <w:numFmt w:val="bullet"/>
      <w:lvlText w:val="•"/>
      <w:lvlJc w:val="left"/>
      <w:pPr>
        <w:ind w:left="2675" w:hanging="424"/>
      </w:pPr>
      <w:rPr>
        <w:rFonts w:hint="default"/>
        <w:lang w:val="ru-RU" w:eastAsia="en-US" w:bidi="ar-SA"/>
      </w:rPr>
    </w:lvl>
    <w:lvl w:ilvl="3" w:tplc="C5BE9808">
      <w:numFmt w:val="bullet"/>
      <w:lvlText w:val="•"/>
      <w:lvlJc w:val="left"/>
      <w:pPr>
        <w:ind w:left="3653" w:hanging="424"/>
      </w:pPr>
      <w:rPr>
        <w:rFonts w:hint="default"/>
        <w:lang w:val="ru-RU" w:eastAsia="en-US" w:bidi="ar-SA"/>
      </w:rPr>
    </w:lvl>
    <w:lvl w:ilvl="4" w:tplc="F4867B88">
      <w:numFmt w:val="bullet"/>
      <w:lvlText w:val="•"/>
      <w:lvlJc w:val="left"/>
      <w:pPr>
        <w:ind w:left="4631" w:hanging="424"/>
      </w:pPr>
      <w:rPr>
        <w:rFonts w:hint="default"/>
        <w:lang w:val="ru-RU" w:eastAsia="en-US" w:bidi="ar-SA"/>
      </w:rPr>
    </w:lvl>
    <w:lvl w:ilvl="5" w:tplc="A128EE68">
      <w:numFmt w:val="bullet"/>
      <w:lvlText w:val="•"/>
      <w:lvlJc w:val="left"/>
      <w:pPr>
        <w:ind w:left="5609" w:hanging="424"/>
      </w:pPr>
      <w:rPr>
        <w:rFonts w:hint="default"/>
        <w:lang w:val="ru-RU" w:eastAsia="en-US" w:bidi="ar-SA"/>
      </w:rPr>
    </w:lvl>
    <w:lvl w:ilvl="6" w:tplc="C9D2F95E">
      <w:numFmt w:val="bullet"/>
      <w:lvlText w:val="•"/>
      <w:lvlJc w:val="left"/>
      <w:pPr>
        <w:ind w:left="6587" w:hanging="424"/>
      </w:pPr>
      <w:rPr>
        <w:rFonts w:hint="default"/>
        <w:lang w:val="ru-RU" w:eastAsia="en-US" w:bidi="ar-SA"/>
      </w:rPr>
    </w:lvl>
    <w:lvl w:ilvl="7" w:tplc="453C63DE">
      <w:numFmt w:val="bullet"/>
      <w:lvlText w:val="•"/>
      <w:lvlJc w:val="left"/>
      <w:pPr>
        <w:ind w:left="7565" w:hanging="424"/>
      </w:pPr>
      <w:rPr>
        <w:rFonts w:hint="default"/>
        <w:lang w:val="ru-RU" w:eastAsia="en-US" w:bidi="ar-SA"/>
      </w:rPr>
    </w:lvl>
    <w:lvl w:ilvl="8" w:tplc="C45C7942">
      <w:numFmt w:val="bullet"/>
      <w:lvlText w:val="•"/>
      <w:lvlJc w:val="left"/>
      <w:pPr>
        <w:ind w:left="8543" w:hanging="424"/>
      </w:pPr>
      <w:rPr>
        <w:rFonts w:hint="default"/>
        <w:lang w:val="ru-RU" w:eastAsia="en-US" w:bidi="ar-SA"/>
      </w:rPr>
    </w:lvl>
  </w:abstractNum>
  <w:abstractNum w:abstractNumId="112">
    <w:nsid w:val="36286BCB"/>
    <w:multiLevelType w:val="hybridMultilevel"/>
    <w:tmpl w:val="4AC6E858"/>
    <w:lvl w:ilvl="0" w:tplc="39921C92">
      <w:numFmt w:val="bullet"/>
      <w:lvlText w:val=""/>
      <w:lvlJc w:val="left"/>
      <w:pPr>
        <w:ind w:left="562" w:hanging="144"/>
      </w:pPr>
      <w:rPr>
        <w:rFonts w:ascii="Symbol" w:eastAsia="Symbol" w:hAnsi="Symbol" w:cs="Symbol" w:hint="default"/>
        <w:w w:val="100"/>
        <w:sz w:val="24"/>
        <w:szCs w:val="24"/>
        <w:lang w:val="ru-RU" w:eastAsia="en-US" w:bidi="ar-SA"/>
      </w:rPr>
    </w:lvl>
    <w:lvl w:ilvl="1" w:tplc="94341E8E">
      <w:numFmt w:val="bullet"/>
      <w:lvlText w:val="•"/>
      <w:lvlJc w:val="left"/>
      <w:pPr>
        <w:ind w:left="1528" w:hanging="144"/>
      </w:pPr>
      <w:rPr>
        <w:rFonts w:hint="default"/>
        <w:lang w:val="ru-RU" w:eastAsia="en-US" w:bidi="ar-SA"/>
      </w:rPr>
    </w:lvl>
    <w:lvl w:ilvl="2" w:tplc="A0BA69CA">
      <w:numFmt w:val="bullet"/>
      <w:lvlText w:val="•"/>
      <w:lvlJc w:val="left"/>
      <w:pPr>
        <w:ind w:left="2497" w:hanging="144"/>
      </w:pPr>
      <w:rPr>
        <w:rFonts w:hint="default"/>
        <w:lang w:val="ru-RU" w:eastAsia="en-US" w:bidi="ar-SA"/>
      </w:rPr>
    </w:lvl>
    <w:lvl w:ilvl="3" w:tplc="F5F0A72A">
      <w:numFmt w:val="bullet"/>
      <w:lvlText w:val="•"/>
      <w:lvlJc w:val="left"/>
      <w:pPr>
        <w:ind w:left="3465" w:hanging="144"/>
      </w:pPr>
      <w:rPr>
        <w:rFonts w:hint="default"/>
        <w:lang w:val="ru-RU" w:eastAsia="en-US" w:bidi="ar-SA"/>
      </w:rPr>
    </w:lvl>
    <w:lvl w:ilvl="4" w:tplc="A5B6BC84">
      <w:numFmt w:val="bullet"/>
      <w:lvlText w:val="•"/>
      <w:lvlJc w:val="left"/>
      <w:pPr>
        <w:ind w:left="4434" w:hanging="144"/>
      </w:pPr>
      <w:rPr>
        <w:rFonts w:hint="default"/>
        <w:lang w:val="ru-RU" w:eastAsia="en-US" w:bidi="ar-SA"/>
      </w:rPr>
    </w:lvl>
    <w:lvl w:ilvl="5" w:tplc="A5A09A14">
      <w:numFmt w:val="bullet"/>
      <w:lvlText w:val="•"/>
      <w:lvlJc w:val="left"/>
      <w:pPr>
        <w:ind w:left="5403" w:hanging="144"/>
      </w:pPr>
      <w:rPr>
        <w:rFonts w:hint="default"/>
        <w:lang w:val="ru-RU" w:eastAsia="en-US" w:bidi="ar-SA"/>
      </w:rPr>
    </w:lvl>
    <w:lvl w:ilvl="6" w:tplc="9AAC4C5C">
      <w:numFmt w:val="bullet"/>
      <w:lvlText w:val="•"/>
      <w:lvlJc w:val="left"/>
      <w:pPr>
        <w:ind w:left="6371" w:hanging="144"/>
      </w:pPr>
      <w:rPr>
        <w:rFonts w:hint="default"/>
        <w:lang w:val="ru-RU" w:eastAsia="en-US" w:bidi="ar-SA"/>
      </w:rPr>
    </w:lvl>
    <w:lvl w:ilvl="7" w:tplc="FE5CC388">
      <w:numFmt w:val="bullet"/>
      <w:lvlText w:val="•"/>
      <w:lvlJc w:val="left"/>
      <w:pPr>
        <w:ind w:left="7340" w:hanging="144"/>
      </w:pPr>
      <w:rPr>
        <w:rFonts w:hint="default"/>
        <w:lang w:val="ru-RU" w:eastAsia="en-US" w:bidi="ar-SA"/>
      </w:rPr>
    </w:lvl>
    <w:lvl w:ilvl="8" w:tplc="F1CCB1C4">
      <w:numFmt w:val="bullet"/>
      <w:lvlText w:val="•"/>
      <w:lvlJc w:val="left"/>
      <w:pPr>
        <w:ind w:left="8309" w:hanging="144"/>
      </w:pPr>
      <w:rPr>
        <w:rFonts w:hint="default"/>
        <w:lang w:val="ru-RU" w:eastAsia="en-US" w:bidi="ar-SA"/>
      </w:rPr>
    </w:lvl>
  </w:abstractNum>
  <w:abstractNum w:abstractNumId="113">
    <w:nsid w:val="36AF0ADD"/>
    <w:multiLevelType w:val="hybridMultilevel"/>
    <w:tmpl w:val="E898B3B2"/>
    <w:lvl w:ilvl="0" w:tplc="54C45A12">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E1865F66">
      <w:numFmt w:val="bullet"/>
      <w:lvlText w:val="•"/>
      <w:lvlJc w:val="left"/>
      <w:pPr>
        <w:ind w:left="2428" w:hanging="286"/>
      </w:pPr>
      <w:rPr>
        <w:rFonts w:hint="default"/>
        <w:lang w:val="ru-RU" w:eastAsia="en-US" w:bidi="ar-SA"/>
      </w:rPr>
    </w:lvl>
    <w:lvl w:ilvl="2" w:tplc="23A24316">
      <w:numFmt w:val="bullet"/>
      <w:lvlText w:val="•"/>
      <w:lvlJc w:val="left"/>
      <w:pPr>
        <w:ind w:left="3297" w:hanging="286"/>
      </w:pPr>
      <w:rPr>
        <w:rFonts w:hint="default"/>
        <w:lang w:val="ru-RU" w:eastAsia="en-US" w:bidi="ar-SA"/>
      </w:rPr>
    </w:lvl>
    <w:lvl w:ilvl="3" w:tplc="1CCAF148">
      <w:numFmt w:val="bullet"/>
      <w:lvlText w:val="•"/>
      <w:lvlJc w:val="left"/>
      <w:pPr>
        <w:ind w:left="4165" w:hanging="286"/>
      </w:pPr>
      <w:rPr>
        <w:rFonts w:hint="default"/>
        <w:lang w:val="ru-RU" w:eastAsia="en-US" w:bidi="ar-SA"/>
      </w:rPr>
    </w:lvl>
    <w:lvl w:ilvl="4" w:tplc="FCBE9956">
      <w:numFmt w:val="bullet"/>
      <w:lvlText w:val="•"/>
      <w:lvlJc w:val="left"/>
      <w:pPr>
        <w:ind w:left="5034" w:hanging="286"/>
      </w:pPr>
      <w:rPr>
        <w:rFonts w:hint="default"/>
        <w:lang w:val="ru-RU" w:eastAsia="en-US" w:bidi="ar-SA"/>
      </w:rPr>
    </w:lvl>
    <w:lvl w:ilvl="5" w:tplc="2488DF6E">
      <w:numFmt w:val="bullet"/>
      <w:lvlText w:val="•"/>
      <w:lvlJc w:val="left"/>
      <w:pPr>
        <w:ind w:left="5903" w:hanging="286"/>
      </w:pPr>
      <w:rPr>
        <w:rFonts w:hint="default"/>
        <w:lang w:val="ru-RU" w:eastAsia="en-US" w:bidi="ar-SA"/>
      </w:rPr>
    </w:lvl>
    <w:lvl w:ilvl="6" w:tplc="2EDC0CEC">
      <w:numFmt w:val="bullet"/>
      <w:lvlText w:val="•"/>
      <w:lvlJc w:val="left"/>
      <w:pPr>
        <w:ind w:left="6771" w:hanging="286"/>
      </w:pPr>
      <w:rPr>
        <w:rFonts w:hint="default"/>
        <w:lang w:val="ru-RU" w:eastAsia="en-US" w:bidi="ar-SA"/>
      </w:rPr>
    </w:lvl>
    <w:lvl w:ilvl="7" w:tplc="FD5699BE">
      <w:numFmt w:val="bullet"/>
      <w:lvlText w:val="•"/>
      <w:lvlJc w:val="left"/>
      <w:pPr>
        <w:ind w:left="7640" w:hanging="286"/>
      </w:pPr>
      <w:rPr>
        <w:rFonts w:hint="default"/>
        <w:lang w:val="ru-RU" w:eastAsia="en-US" w:bidi="ar-SA"/>
      </w:rPr>
    </w:lvl>
    <w:lvl w:ilvl="8" w:tplc="BBF643FE">
      <w:numFmt w:val="bullet"/>
      <w:lvlText w:val="•"/>
      <w:lvlJc w:val="left"/>
      <w:pPr>
        <w:ind w:left="8509" w:hanging="286"/>
      </w:pPr>
      <w:rPr>
        <w:rFonts w:hint="default"/>
        <w:lang w:val="ru-RU" w:eastAsia="en-US" w:bidi="ar-SA"/>
      </w:rPr>
    </w:lvl>
  </w:abstractNum>
  <w:abstractNum w:abstractNumId="114">
    <w:nsid w:val="36BA29C8"/>
    <w:multiLevelType w:val="hybridMultilevel"/>
    <w:tmpl w:val="2048EDD2"/>
    <w:lvl w:ilvl="0" w:tplc="13E231B8">
      <w:numFmt w:val="bullet"/>
      <w:lvlText w:val="-"/>
      <w:lvlJc w:val="left"/>
      <w:pPr>
        <w:ind w:left="302" w:hanging="262"/>
      </w:pPr>
      <w:rPr>
        <w:rFonts w:ascii="Times New Roman" w:eastAsia="Times New Roman" w:hAnsi="Times New Roman" w:cs="Times New Roman" w:hint="default"/>
        <w:w w:val="100"/>
        <w:sz w:val="28"/>
        <w:szCs w:val="28"/>
        <w:lang w:val="ru-RU" w:eastAsia="en-US" w:bidi="ar-SA"/>
      </w:rPr>
    </w:lvl>
    <w:lvl w:ilvl="1" w:tplc="AC56EAC8">
      <w:numFmt w:val="bullet"/>
      <w:lvlText w:val="•"/>
      <w:lvlJc w:val="left"/>
      <w:pPr>
        <w:ind w:left="1319" w:hanging="262"/>
      </w:pPr>
      <w:rPr>
        <w:rFonts w:hint="default"/>
        <w:lang w:val="ru-RU" w:eastAsia="en-US" w:bidi="ar-SA"/>
      </w:rPr>
    </w:lvl>
    <w:lvl w:ilvl="2" w:tplc="AC84CDFA">
      <w:numFmt w:val="bullet"/>
      <w:lvlText w:val="•"/>
      <w:lvlJc w:val="left"/>
      <w:pPr>
        <w:ind w:left="2339" w:hanging="262"/>
      </w:pPr>
      <w:rPr>
        <w:rFonts w:hint="default"/>
        <w:lang w:val="ru-RU" w:eastAsia="en-US" w:bidi="ar-SA"/>
      </w:rPr>
    </w:lvl>
    <w:lvl w:ilvl="3" w:tplc="A14AFF5E">
      <w:numFmt w:val="bullet"/>
      <w:lvlText w:val="•"/>
      <w:lvlJc w:val="left"/>
      <w:pPr>
        <w:ind w:left="3359" w:hanging="262"/>
      </w:pPr>
      <w:rPr>
        <w:rFonts w:hint="default"/>
        <w:lang w:val="ru-RU" w:eastAsia="en-US" w:bidi="ar-SA"/>
      </w:rPr>
    </w:lvl>
    <w:lvl w:ilvl="4" w:tplc="566CE1EC">
      <w:numFmt w:val="bullet"/>
      <w:lvlText w:val="•"/>
      <w:lvlJc w:val="left"/>
      <w:pPr>
        <w:ind w:left="4379" w:hanging="262"/>
      </w:pPr>
      <w:rPr>
        <w:rFonts w:hint="default"/>
        <w:lang w:val="ru-RU" w:eastAsia="en-US" w:bidi="ar-SA"/>
      </w:rPr>
    </w:lvl>
    <w:lvl w:ilvl="5" w:tplc="CA7C7452">
      <w:numFmt w:val="bullet"/>
      <w:lvlText w:val="•"/>
      <w:lvlJc w:val="left"/>
      <w:pPr>
        <w:ind w:left="5399" w:hanging="262"/>
      </w:pPr>
      <w:rPr>
        <w:rFonts w:hint="default"/>
        <w:lang w:val="ru-RU" w:eastAsia="en-US" w:bidi="ar-SA"/>
      </w:rPr>
    </w:lvl>
    <w:lvl w:ilvl="6" w:tplc="FD344CAC">
      <w:numFmt w:val="bullet"/>
      <w:lvlText w:val="•"/>
      <w:lvlJc w:val="left"/>
      <w:pPr>
        <w:ind w:left="6419" w:hanging="262"/>
      </w:pPr>
      <w:rPr>
        <w:rFonts w:hint="default"/>
        <w:lang w:val="ru-RU" w:eastAsia="en-US" w:bidi="ar-SA"/>
      </w:rPr>
    </w:lvl>
    <w:lvl w:ilvl="7" w:tplc="E0A81ECE">
      <w:numFmt w:val="bullet"/>
      <w:lvlText w:val="•"/>
      <w:lvlJc w:val="left"/>
      <w:pPr>
        <w:ind w:left="7439" w:hanging="262"/>
      </w:pPr>
      <w:rPr>
        <w:rFonts w:hint="default"/>
        <w:lang w:val="ru-RU" w:eastAsia="en-US" w:bidi="ar-SA"/>
      </w:rPr>
    </w:lvl>
    <w:lvl w:ilvl="8" w:tplc="472E07DA">
      <w:numFmt w:val="bullet"/>
      <w:lvlText w:val="•"/>
      <w:lvlJc w:val="left"/>
      <w:pPr>
        <w:ind w:left="8459" w:hanging="262"/>
      </w:pPr>
      <w:rPr>
        <w:rFonts w:hint="default"/>
        <w:lang w:val="ru-RU" w:eastAsia="en-US" w:bidi="ar-SA"/>
      </w:rPr>
    </w:lvl>
  </w:abstractNum>
  <w:abstractNum w:abstractNumId="115">
    <w:nsid w:val="372D7801"/>
    <w:multiLevelType w:val="hybridMultilevel"/>
    <w:tmpl w:val="04C2E87E"/>
    <w:lvl w:ilvl="0" w:tplc="AB986FEC">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3B4675F4">
      <w:numFmt w:val="bullet"/>
      <w:lvlText w:val="•"/>
      <w:lvlJc w:val="left"/>
      <w:pPr>
        <w:ind w:left="2428" w:hanging="286"/>
      </w:pPr>
      <w:rPr>
        <w:rFonts w:hint="default"/>
        <w:lang w:val="ru-RU" w:eastAsia="en-US" w:bidi="ar-SA"/>
      </w:rPr>
    </w:lvl>
    <w:lvl w:ilvl="2" w:tplc="989617DE">
      <w:numFmt w:val="bullet"/>
      <w:lvlText w:val="•"/>
      <w:lvlJc w:val="left"/>
      <w:pPr>
        <w:ind w:left="3297" w:hanging="286"/>
      </w:pPr>
      <w:rPr>
        <w:rFonts w:hint="default"/>
        <w:lang w:val="ru-RU" w:eastAsia="en-US" w:bidi="ar-SA"/>
      </w:rPr>
    </w:lvl>
    <w:lvl w:ilvl="3" w:tplc="01DA5AEA">
      <w:numFmt w:val="bullet"/>
      <w:lvlText w:val="•"/>
      <w:lvlJc w:val="left"/>
      <w:pPr>
        <w:ind w:left="4165" w:hanging="286"/>
      </w:pPr>
      <w:rPr>
        <w:rFonts w:hint="default"/>
        <w:lang w:val="ru-RU" w:eastAsia="en-US" w:bidi="ar-SA"/>
      </w:rPr>
    </w:lvl>
    <w:lvl w:ilvl="4" w:tplc="4D88D500">
      <w:numFmt w:val="bullet"/>
      <w:lvlText w:val="•"/>
      <w:lvlJc w:val="left"/>
      <w:pPr>
        <w:ind w:left="5034" w:hanging="286"/>
      </w:pPr>
      <w:rPr>
        <w:rFonts w:hint="default"/>
        <w:lang w:val="ru-RU" w:eastAsia="en-US" w:bidi="ar-SA"/>
      </w:rPr>
    </w:lvl>
    <w:lvl w:ilvl="5" w:tplc="EE4A2F62">
      <w:numFmt w:val="bullet"/>
      <w:lvlText w:val="•"/>
      <w:lvlJc w:val="left"/>
      <w:pPr>
        <w:ind w:left="5903" w:hanging="286"/>
      </w:pPr>
      <w:rPr>
        <w:rFonts w:hint="default"/>
        <w:lang w:val="ru-RU" w:eastAsia="en-US" w:bidi="ar-SA"/>
      </w:rPr>
    </w:lvl>
    <w:lvl w:ilvl="6" w:tplc="45B82C0E">
      <w:numFmt w:val="bullet"/>
      <w:lvlText w:val="•"/>
      <w:lvlJc w:val="left"/>
      <w:pPr>
        <w:ind w:left="6771" w:hanging="286"/>
      </w:pPr>
      <w:rPr>
        <w:rFonts w:hint="default"/>
        <w:lang w:val="ru-RU" w:eastAsia="en-US" w:bidi="ar-SA"/>
      </w:rPr>
    </w:lvl>
    <w:lvl w:ilvl="7" w:tplc="6A2C8FC2">
      <w:numFmt w:val="bullet"/>
      <w:lvlText w:val="•"/>
      <w:lvlJc w:val="left"/>
      <w:pPr>
        <w:ind w:left="7640" w:hanging="286"/>
      </w:pPr>
      <w:rPr>
        <w:rFonts w:hint="default"/>
        <w:lang w:val="ru-RU" w:eastAsia="en-US" w:bidi="ar-SA"/>
      </w:rPr>
    </w:lvl>
    <w:lvl w:ilvl="8" w:tplc="9280A20C">
      <w:numFmt w:val="bullet"/>
      <w:lvlText w:val="•"/>
      <w:lvlJc w:val="left"/>
      <w:pPr>
        <w:ind w:left="8509" w:hanging="286"/>
      </w:pPr>
      <w:rPr>
        <w:rFonts w:hint="default"/>
        <w:lang w:val="ru-RU" w:eastAsia="en-US" w:bidi="ar-SA"/>
      </w:rPr>
    </w:lvl>
  </w:abstractNum>
  <w:abstractNum w:abstractNumId="116">
    <w:nsid w:val="38B06822"/>
    <w:multiLevelType w:val="hybridMultilevel"/>
    <w:tmpl w:val="76EA6B8E"/>
    <w:lvl w:ilvl="0" w:tplc="98AC6B56">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23A00328">
      <w:numFmt w:val="bullet"/>
      <w:lvlText w:val="•"/>
      <w:lvlJc w:val="left"/>
      <w:pPr>
        <w:ind w:left="1528" w:hanging="286"/>
      </w:pPr>
      <w:rPr>
        <w:rFonts w:hint="default"/>
        <w:lang w:val="ru-RU" w:eastAsia="en-US" w:bidi="ar-SA"/>
      </w:rPr>
    </w:lvl>
    <w:lvl w:ilvl="2" w:tplc="52F4F1C6">
      <w:numFmt w:val="bullet"/>
      <w:lvlText w:val="•"/>
      <w:lvlJc w:val="left"/>
      <w:pPr>
        <w:ind w:left="2497" w:hanging="286"/>
      </w:pPr>
      <w:rPr>
        <w:rFonts w:hint="default"/>
        <w:lang w:val="ru-RU" w:eastAsia="en-US" w:bidi="ar-SA"/>
      </w:rPr>
    </w:lvl>
    <w:lvl w:ilvl="3" w:tplc="BF629486">
      <w:numFmt w:val="bullet"/>
      <w:lvlText w:val="•"/>
      <w:lvlJc w:val="left"/>
      <w:pPr>
        <w:ind w:left="3465" w:hanging="286"/>
      </w:pPr>
      <w:rPr>
        <w:rFonts w:hint="default"/>
        <w:lang w:val="ru-RU" w:eastAsia="en-US" w:bidi="ar-SA"/>
      </w:rPr>
    </w:lvl>
    <w:lvl w:ilvl="4" w:tplc="5A32838E">
      <w:numFmt w:val="bullet"/>
      <w:lvlText w:val="•"/>
      <w:lvlJc w:val="left"/>
      <w:pPr>
        <w:ind w:left="4434" w:hanging="286"/>
      </w:pPr>
      <w:rPr>
        <w:rFonts w:hint="default"/>
        <w:lang w:val="ru-RU" w:eastAsia="en-US" w:bidi="ar-SA"/>
      </w:rPr>
    </w:lvl>
    <w:lvl w:ilvl="5" w:tplc="51C42750">
      <w:numFmt w:val="bullet"/>
      <w:lvlText w:val="•"/>
      <w:lvlJc w:val="left"/>
      <w:pPr>
        <w:ind w:left="5403" w:hanging="286"/>
      </w:pPr>
      <w:rPr>
        <w:rFonts w:hint="default"/>
        <w:lang w:val="ru-RU" w:eastAsia="en-US" w:bidi="ar-SA"/>
      </w:rPr>
    </w:lvl>
    <w:lvl w:ilvl="6" w:tplc="8A30EFC4">
      <w:numFmt w:val="bullet"/>
      <w:lvlText w:val="•"/>
      <w:lvlJc w:val="left"/>
      <w:pPr>
        <w:ind w:left="6371" w:hanging="286"/>
      </w:pPr>
      <w:rPr>
        <w:rFonts w:hint="default"/>
        <w:lang w:val="ru-RU" w:eastAsia="en-US" w:bidi="ar-SA"/>
      </w:rPr>
    </w:lvl>
    <w:lvl w:ilvl="7" w:tplc="EB106FB8">
      <w:numFmt w:val="bullet"/>
      <w:lvlText w:val="•"/>
      <w:lvlJc w:val="left"/>
      <w:pPr>
        <w:ind w:left="7340" w:hanging="286"/>
      </w:pPr>
      <w:rPr>
        <w:rFonts w:hint="default"/>
        <w:lang w:val="ru-RU" w:eastAsia="en-US" w:bidi="ar-SA"/>
      </w:rPr>
    </w:lvl>
    <w:lvl w:ilvl="8" w:tplc="726AE740">
      <w:numFmt w:val="bullet"/>
      <w:lvlText w:val="•"/>
      <w:lvlJc w:val="left"/>
      <w:pPr>
        <w:ind w:left="8309" w:hanging="286"/>
      </w:pPr>
      <w:rPr>
        <w:rFonts w:hint="default"/>
        <w:lang w:val="ru-RU" w:eastAsia="en-US" w:bidi="ar-SA"/>
      </w:rPr>
    </w:lvl>
  </w:abstractNum>
  <w:abstractNum w:abstractNumId="117">
    <w:nsid w:val="3B0F672E"/>
    <w:multiLevelType w:val="hybridMultilevel"/>
    <w:tmpl w:val="338255F4"/>
    <w:lvl w:ilvl="0" w:tplc="E8C6710A">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1F36B41C">
      <w:numFmt w:val="bullet"/>
      <w:lvlText w:val="•"/>
      <w:lvlJc w:val="left"/>
      <w:pPr>
        <w:ind w:left="1528" w:hanging="286"/>
      </w:pPr>
      <w:rPr>
        <w:rFonts w:hint="default"/>
        <w:lang w:val="ru-RU" w:eastAsia="en-US" w:bidi="ar-SA"/>
      </w:rPr>
    </w:lvl>
    <w:lvl w:ilvl="2" w:tplc="291C6B3E">
      <w:numFmt w:val="bullet"/>
      <w:lvlText w:val="•"/>
      <w:lvlJc w:val="left"/>
      <w:pPr>
        <w:ind w:left="2497" w:hanging="286"/>
      </w:pPr>
      <w:rPr>
        <w:rFonts w:hint="default"/>
        <w:lang w:val="ru-RU" w:eastAsia="en-US" w:bidi="ar-SA"/>
      </w:rPr>
    </w:lvl>
    <w:lvl w:ilvl="3" w:tplc="9446BB74">
      <w:numFmt w:val="bullet"/>
      <w:lvlText w:val="•"/>
      <w:lvlJc w:val="left"/>
      <w:pPr>
        <w:ind w:left="3465" w:hanging="286"/>
      </w:pPr>
      <w:rPr>
        <w:rFonts w:hint="default"/>
        <w:lang w:val="ru-RU" w:eastAsia="en-US" w:bidi="ar-SA"/>
      </w:rPr>
    </w:lvl>
    <w:lvl w:ilvl="4" w:tplc="DBD03FD6">
      <w:numFmt w:val="bullet"/>
      <w:lvlText w:val="•"/>
      <w:lvlJc w:val="left"/>
      <w:pPr>
        <w:ind w:left="4434" w:hanging="286"/>
      </w:pPr>
      <w:rPr>
        <w:rFonts w:hint="default"/>
        <w:lang w:val="ru-RU" w:eastAsia="en-US" w:bidi="ar-SA"/>
      </w:rPr>
    </w:lvl>
    <w:lvl w:ilvl="5" w:tplc="858E2B90">
      <w:numFmt w:val="bullet"/>
      <w:lvlText w:val="•"/>
      <w:lvlJc w:val="left"/>
      <w:pPr>
        <w:ind w:left="5403" w:hanging="286"/>
      </w:pPr>
      <w:rPr>
        <w:rFonts w:hint="default"/>
        <w:lang w:val="ru-RU" w:eastAsia="en-US" w:bidi="ar-SA"/>
      </w:rPr>
    </w:lvl>
    <w:lvl w:ilvl="6" w:tplc="B582B6E2">
      <w:numFmt w:val="bullet"/>
      <w:lvlText w:val="•"/>
      <w:lvlJc w:val="left"/>
      <w:pPr>
        <w:ind w:left="6371" w:hanging="286"/>
      </w:pPr>
      <w:rPr>
        <w:rFonts w:hint="default"/>
        <w:lang w:val="ru-RU" w:eastAsia="en-US" w:bidi="ar-SA"/>
      </w:rPr>
    </w:lvl>
    <w:lvl w:ilvl="7" w:tplc="AEF47562">
      <w:numFmt w:val="bullet"/>
      <w:lvlText w:val="•"/>
      <w:lvlJc w:val="left"/>
      <w:pPr>
        <w:ind w:left="7340" w:hanging="286"/>
      </w:pPr>
      <w:rPr>
        <w:rFonts w:hint="default"/>
        <w:lang w:val="ru-RU" w:eastAsia="en-US" w:bidi="ar-SA"/>
      </w:rPr>
    </w:lvl>
    <w:lvl w:ilvl="8" w:tplc="9CD8764A">
      <w:numFmt w:val="bullet"/>
      <w:lvlText w:val="•"/>
      <w:lvlJc w:val="left"/>
      <w:pPr>
        <w:ind w:left="8309" w:hanging="286"/>
      </w:pPr>
      <w:rPr>
        <w:rFonts w:hint="default"/>
        <w:lang w:val="ru-RU" w:eastAsia="en-US" w:bidi="ar-SA"/>
      </w:rPr>
    </w:lvl>
  </w:abstractNum>
  <w:abstractNum w:abstractNumId="118">
    <w:nsid w:val="3B3A5B83"/>
    <w:multiLevelType w:val="hybridMultilevel"/>
    <w:tmpl w:val="F28C9634"/>
    <w:lvl w:ilvl="0" w:tplc="E97A8E2C">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BBF0903E">
      <w:numFmt w:val="bullet"/>
      <w:lvlText w:val="•"/>
      <w:lvlJc w:val="left"/>
      <w:pPr>
        <w:ind w:left="1528" w:hanging="286"/>
      </w:pPr>
      <w:rPr>
        <w:rFonts w:hint="default"/>
        <w:lang w:val="ru-RU" w:eastAsia="en-US" w:bidi="ar-SA"/>
      </w:rPr>
    </w:lvl>
    <w:lvl w:ilvl="2" w:tplc="2BB07F34">
      <w:numFmt w:val="bullet"/>
      <w:lvlText w:val="•"/>
      <w:lvlJc w:val="left"/>
      <w:pPr>
        <w:ind w:left="2497" w:hanging="286"/>
      </w:pPr>
      <w:rPr>
        <w:rFonts w:hint="default"/>
        <w:lang w:val="ru-RU" w:eastAsia="en-US" w:bidi="ar-SA"/>
      </w:rPr>
    </w:lvl>
    <w:lvl w:ilvl="3" w:tplc="96863EC2">
      <w:numFmt w:val="bullet"/>
      <w:lvlText w:val="•"/>
      <w:lvlJc w:val="left"/>
      <w:pPr>
        <w:ind w:left="3465" w:hanging="286"/>
      </w:pPr>
      <w:rPr>
        <w:rFonts w:hint="default"/>
        <w:lang w:val="ru-RU" w:eastAsia="en-US" w:bidi="ar-SA"/>
      </w:rPr>
    </w:lvl>
    <w:lvl w:ilvl="4" w:tplc="EAC4251C">
      <w:numFmt w:val="bullet"/>
      <w:lvlText w:val="•"/>
      <w:lvlJc w:val="left"/>
      <w:pPr>
        <w:ind w:left="4434" w:hanging="286"/>
      </w:pPr>
      <w:rPr>
        <w:rFonts w:hint="default"/>
        <w:lang w:val="ru-RU" w:eastAsia="en-US" w:bidi="ar-SA"/>
      </w:rPr>
    </w:lvl>
    <w:lvl w:ilvl="5" w:tplc="EEE2FA42">
      <w:numFmt w:val="bullet"/>
      <w:lvlText w:val="•"/>
      <w:lvlJc w:val="left"/>
      <w:pPr>
        <w:ind w:left="5403" w:hanging="286"/>
      </w:pPr>
      <w:rPr>
        <w:rFonts w:hint="default"/>
        <w:lang w:val="ru-RU" w:eastAsia="en-US" w:bidi="ar-SA"/>
      </w:rPr>
    </w:lvl>
    <w:lvl w:ilvl="6" w:tplc="37F4EE4A">
      <w:numFmt w:val="bullet"/>
      <w:lvlText w:val="•"/>
      <w:lvlJc w:val="left"/>
      <w:pPr>
        <w:ind w:left="6371" w:hanging="286"/>
      </w:pPr>
      <w:rPr>
        <w:rFonts w:hint="default"/>
        <w:lang w:val="ru-RU" w:eastAsia="en-US" w:bidi="ar-SA"/>
      </w:rPr>
    </w:lvl>
    <w:lvl w:ilvl="7" w:tplc="227432AC">
      <w:numFmt w:val="bullet"/>
      <w:lvlText w:val="•"/>
      <w:lvlJc w:val="left"/>
      <w:pPr>
        <w:ind w:left="7340" w:hanging="286"/>
      </w:pPr>
      <w:rPr>
        <w:rFonts w:hint="default"/>
        <w:lang w:val="ru-RU" w:eastAsia="en-US" w:bidi="ar-SA"/>
      </w:rPr>
    </w:lvl>
    <w:lvl w:ilvl="8" w:tplc="7CFC499C">
      <w:numFmt w:val="bullet"/>
      <w:lvlText w:val="•"/>
      <w:lvlJc w:val="left"/>
      <w:pPr>
        <w:ind w:left="8309" w:hanging="286"/>
      </w:pPr>
      <w:rPr>
        <w:rFonts w:hint="default"/>
        <w:lang w:val="ru-RU" w:eastAsia="en-US" w:bidi="ar-SA"/>
      </w:rPr>
    </w:lvl>
  </w:abstractNum>
  <w:abstractNum w:abstractNumId="119">
    <w:nsid w:val="3CAC5800"/>
    <w:multiLevelType w:val="hybridMultilevel"/>
    <w:tmpl w:val="A08E0C02"/>
    <w:lvl w:ilvl="0" w:tplc="22603AF8">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AEA0DF8C">
      <w:numFmt w:val="bullet"/>
      <w:lvlText w:val="•"/>
      <w:lvlJc w:val="left"/>
      <w:pPr>
        <w:ind w:left="1528" w:hanging="286"/>
      </w:pPr>
      <w:rPr>
        <w:rFonts w:hint="default"/>
        <w:lang w:val="ru-RU" w:eastAsia="en-US" w:bidi="ar-SA"/>
      </w:rPr>
    </w:lvl>
    <w:lvl w:ilvl="2" w:tplc="BECC4B84">
      <w:numFmt w:val="bullet"/>
      <w:lvlText w:val="•"/>
      <w:lvlJc w:val="left"/>
      <w:pPr>
        <w:ind w:left="2497" w:hanging="286"/>
      </w:pPr>
      <w:rPr>
        <w:rFonts w:hint="default"/>
        <w:lang w:val="ru-RU" w:eastAsia="en-US" w:bidi="ar-SA"/>
      </w:rPr>
    </w:lvl>
    <w:lvl w:ilvl="3" w:tplc="5A54A252">
      <w:numFmt w:val="bullet"/>
      <w:lvlText w:val="•"/>
      <w:lvlJc w:val="left"/>
      <w:pPr>
        <w:ind w:left="3465" w:hanging="286"/>
      </w:pPr>
      <w:rPr>
        <w:rFonts w:hint="default"/>
        <w:lang w:val="ru-RU" w:eastAsia="en-US" w:bidi="ar-SA"/>
      </w:rPr>
    </w:lvl>
    <w:lvl w:ilvl="4" w:tplc="9D6A5E9E">
      <w:numFmt w:val="bullet"/>
      <w:lvlText w:val="•"/>
      <w:lvlJc w:val="left"/>
      <w:pPr>
        <w:ind w:left="4434" w:hanging="286"/>
      </w:pPr>
      <w:rPr>
        <w:rFonts w:hint="default"/>
        <w:lang w:val="ru-RU" w:eastAsia="en-US" w:bidi="ar-SA"/>
      </w:rPr>
    </w:lvl>
    <w:lvl w:ilvl="5" w:tplc="369A124E">
      <w:numFmt w:val="bullet"/>
      <w:lvlText w:val="•"/>
      <w:lvlJc w:val="left"/>
      <w:pPr>
        <w:ind w:left="5403" w:hanging="286"/>
      </w:pPr>
      <w:rPr>
        <w:rFonts w:hint="default"/>
        <w:lang w:val="ru-RU" w:eastAsia="en-US" w:bidi="ar-SA"/>
      </w:rPr>
    </w:lvl>
    <w:lvl w:ilvl="6" w:tplc="8C88C5C0">
      <w:numFmt w:val="bullet"/>
      <w:lvlText w:val="•"/>
      <w:lvlJc w:val="left"/>
      <w:pPr>
        <w:ind w:left="6371" w:hanging="286"/>
      </w:pPr>
      <w:rPr>
        <w:rFonts w:hint="default"/>
        <w:lang w:val="ru-RU" w:eastAsia="en-US" w:bidi="ar-SA"/>
      </w:rPr>
    </w:lvl>
    <w:lvl w:ilvl="7" w:tplc="0FEC48F0">
      <w:numFmt w:val="bullet"/>
      <w:lvlText w:val="•"/>
      <w:lvlJc w:val="left"/>
      <w:pPr>
        <w:ind w:left="7340" w:hanging="286"/>
      </w:pPr>
      <w:rPr>
        <w:rFonts w:hint="default"/>
        <w:lang w:val="ru-RU" w:eastAsia="en-US" w:bidi="ar-SA"/>
      </w:rPr>
    </w:lvl>
    <w:lvl w:ilvl="8" w:tplc="79EA6D66">
      <w:numFmt w:val="bullet"/>
      <w:lvlText w:val="•"/>
      <w:lvlJc w:val="left"/>
      <w:pPr>
        <w:ind w:left="8309" w:hanging="286"/>
      </w:pPr>
      <w:rPr>
        <w:rFonts w:hint="default"/>
        <w:lang w:val="ru-RU" w:eastAsia="en-US" w:bidi="ar-SA"/>
      </w:rPr>
    </w:lvl>
  </w:abstractNum>
  <w:abstractNum w:abstractNumId="120">
    <w:nsid w:val="3D0D6DE8"/>
    <w:multiLevelType w:val="hybridMultilevel"/>
    <w:tmpl w:val="391899BA"/>
    <w:lvl w:ilvl="0" w:tplc="FAAE97C0">
      <w:numFmt w:val="bullet"/>
      <w:lvlText w:val="–"/>
      <w:lvlJc w:val="left"/>
      <w:pPr>
        <w:ind w:left="172" w:hanging="180"/>
      </w:pPr>
      <w:rPr>
        <w:rFonts w:ascii="Times New Roman" w:eastAsia="Times New Roman" w:hAnsi="Times New Roman" w:cs="Times New Roman" w:hint="default"/>
        <w:w w:val="100"/>
        <w:sz w:val="24"/>
        <w:szCs w:val="24"/>
        <w:lang w:val="ru-RU" w:eastAsia="en-US" w:bidi="ar-SA"/>
      </w:rPr>
    </w:lvl>
    <w:lvl w:ilvl="1" w:tplc="25242E98">
      <w:numFmt w:val="bullet"/>
      <w:lvlText w:val="•"/>
      <w:lvlJc w:val="left"/>
      <w:pPr>
        <w:ind w:left="517" w:hanging="180"/>
      </w:pPr>
      <w:rPr>
        <w:rFonts w:hint="default"/>
        <w:lang w:val="ru-RU" w:eastAsia="en-US" w:bidi="ar-SA"/>
      </w:rPr>
    </w:lvl>
    <w:lvl w:ilvl="2" w:tplc="D1345232">
      <w:numFmt w:val="bullet"/>
      <w:lvlText w:val="•"/>
      <w:lvlJc w:val="left"/>
      <w:pPr>
        <w:ind w:left="855" w:hanging="180"/>
      </w:pPr>
      <w:rPr>
        <w:rFonts w:hint="default"/>
        <w:lang w:val="ru-RU" w:eastAsia="en-US" w:bidi="ar-SA"/>
      </w:rPr>
    </w:lvl>
    <w:lvl w:ilvl="3" w:tplc="C5586BE6">
      <w:numFmt w:val="bullet"/>
      <w:lvlText w:val="•"/>
      <w:lvlJc w:val="left"/>
      <w:pPr>
        <w:ind w:left="1193" w:hanging="180"/>
      </w:pPr>
      <w:rPr>
        <w:rFonts w:hint="default"/>
        <w:lang w:val="ru-RU" w:eastAsia="en-US" w:bidi="ar-SA"/>
      </w:rPr>
    </w:lvl>
    <w:lvl w:ilvl="4" w:tplc="E34A1116">
      <w:numFmt w:val="bullet"/>
      <w:lvlText w:val="•"/>
      <w:lvlJc w:val="left"/>
      <w:pPr>
        <w:ind w:left="1530" w:hanging="180"/>
      </w:pPr>
      <w:rPr>
        <w:rFonts w:hint="default"/>
        <w:lang w:val="ru-RU" w:eastAsia="en-US" w:bidi="ar-SA"/>
      </w:rPr>
    </w:lvl>
    <w:lvl w:ilvl="5" w:tplc="C75C8B54">
      <w:numFmt w:val="bullet"/>
      <w:lvlText w:val="•"/>
      <w:lvlJc w:val="left"/>
      <w:pPr>
        <w:ind w:left="1868" w:hanging="180"/>
      </w:pPr>
      <w:rPr>
        <w:rFonts w:hint="default"/>
        <w:lang w:val="ru-RU" w:eastAsia="en-US" w:bidi="ar-SA"/>
      </w:rPr>
    </w:lvl>
    <w:lvl w:ilvl="6" w:tplc="825A564E">
      <w:numFmt w:val="bullet"/>
      <w:lvlText w:val="•"/>
      <w:lvlJc w:val="left"/>
      <w:pPr>
        <w:ind w:left="2206" w:hanging="180"/>
      </w:pPr>
      <w:rPr>
        <w:rFonts w:hint="default"/>
        <w:lang w:val="ru-RU" w:eastAsia="en-US" w:bidi="ar-SA"/>
      </w:rPr>
    </w:lvl>
    <w:lvl w:ilvl="7" w:tplc="7DE65C5C">
      <w:numFmt w:val="bullet"/>
      <w:lvlText w:val="•"/>
      <w:lvlJc w:val="left"/>
      <w:pPr>
        <w:ind w:left="2543" w:hanging="180"/>
      </w:pPr>
      <w:rPr>
        <w:rFonts w:hint="default"/>
        <w:lang w:val="ru-RU" w:eastAsia="en-US" w:bidi="ar-SA"/>
      </w:rPr>
    </w:lvl>
    <w:lvl w:ilvl="8" w:tplc="9F1C6496">
      <w:numFmt w:val="bullet"/>
      <w:lvlText w:val="•"/>
      <w:lvlJc w:val="left"/>
      <w:pPr>
        <w:ind w:left="2881" w:hanging="180"/>
      </w:pPr>
      <w:rPr>
        <w:rFonts w:hint="default"/>
        <w:lang w:val="ru-RU" w:eastAsia="en-US" w:bidi="ar-SA"/>
      </w:rPr>
    </w:lvl>
  </w:abstractNum>
  <w:abstractNum w:abstractNumId="121">
    <w:nsid w:val="3DF07067"/>
    <w:multiLevelType w:val="multilevel"/>
    <w:tmpl w:val="08B8F19E"/>
    <w:lvl w:ilvl="0">
      <w:start w:val="1"/>
      <w:numFmt w:val="decimal"/>
      <w:lvlText w:val="%1"/>
      <w:lvlJc w:val="left"/>
      <w:pPr>
        <w:ind w:left="2893" w:hanging="708"/>
        <w:jc w:val="left"/>
      </w:pPr>
      <w:rPr>
        <w:rFonts w:hint="default"/>
        <w:lang w:val="ru-RU" w:eastAsia="en-US" w:bidi="ar-SA"/>
      </w:rPr>
    </w:lvl>
    <w:lvl w:ilvl="1">
      <w:start w:val="1"/>
      <w:numFmt w:val="decimal"/>
      <w:lvlText w:val="%1.%2"/>
      <w:lvlJc w:val="left"/>
      <w:pPr>
        <w:ind w:left="2893" w:hanging="708"/>
        <w:jc w:val="left"/>
      </w:pPr>
      <w:rPr>
        <w:rFonts w:hint="default"/>
        <w:lang w:val="ru-RU" w:eastAsia="en-US" w:bidi="ar-SA"/>
      </w:rPr>
    </w:lvl>
    <w:lvl w:ilvl="2">
      <w:start w:val="1"/>
      <w:numFmt w:val="decimal"/>
      <w:lvlText w:val="%1.%2.%3."/>
      <w:lvlJc w:val="left"/>
      <w:pPr>
        <w:ind w:left="2893" w:hanging="708"/>
        <w:jc w:val="right"/>
      </w:pPr>
      <w:rPr>
        <w:rFonts w:hint="default"/>
        <w:b/>
        <w:bCs/>
        <w:w w:val="100"/>
        <w:lang w:val="ru-RU" w:eastAsia="en-US" w:bidi="ar-SA"/>
      </w:rPr>
    </w:lvl>
    <w:lvl w:ilvl="3">
      <w:numFmt w:val="bullet"/>
      <w:lvlText w:val=""/>
      <w:lvlJc w:val="left"/>
      <w:pPr>
        <w:ind w:left="562" w:hanging="144"/>
      </w:pPr>
      <w:rPr>
        <w:rFonts w:ascii="Symbol" w:eastAsia="Symbol" w:hAnsi="Symbol" w:cs="Symbol" w:hint="default"/>
        <w:w w:val="100"/>
        <w:sz w:val="24"/>
        <w:szCs w:val="24"/>
        <w:lang w:val="ru-RU" w:eastAsia="en-US" w:bidi="ar-SA"/>
      </w:rPr>
    </w:lvl>
    <w:lvl w:ilvl="4">
      <w:numFmt w:val="bullet"/>
      <w:lvlText w:val="•"/>
      <w:lvlJc w:val="left"/>
      <w:pPr>
        <w:ind w:left="5348" w:hanging="144"/>
      </w:pPr>
      <w:rPr>
        <w:rFonts w:hint="default"/>
        <w:lang w:val="ru-RU" w:eastAsia="en-US" w:bidi="ar-SA"/>
      </w:rPr>
    </w:lvl>
    <w:lvl w:ilvl="5">
      <w:numFmt w:val="bullet"/>
      <w:lvlText w:val="•"/>
      <w:lvlJc w:val="left"/>
      <w:pPr>
        <w:ind w:left="6165" w:hanging="144"/>
      </w:pPr>
      <w:rPr>
        <w:rFonts w:hint="default"/>
        <w:lang w:val="ru-RU" w:eastAsia="en-US" w:bidi="ar-SA"/>
      </w:rPr>
    </w:lvl>
    <w:lvl w:ilvl="6">
      <w:numFmt w:val="bullet"/>
      <w:lvlText w:val="•"/>
      <w:lvlJc w:val="left"/>
      <w:pPr>
        <w:ind w:left="6981" w:hanging="144"/>
      </w:pPr>
      <w:rPr>
        <w:rFonts w:hint="default"/>
        <w:lang w:val="ru-RU" w:eastAsia="en-US" w:bidi="ar-SA"/>
      </w:rPr>
    </w:lvl>
    <w:lvl w:ilvl="7">
      <w:numFmt w:val="bullet"/>
      <w:lvlText w:val="•"/>
      <w:lvlJc w:val="left"/>
      <w:pPr>
        <w:ind w:left="7797" w:hanging="144"/>
      </w:pPr>
      <w:rPr>
        <w:rFonts w:hint="default"/>
        <w:lang w:val="ru-RU" w:eastAsia="en-US" w:bidi="ar-SA"/>
      </w:rPr>
    </w:lvl>
    <w:lvl w:ilvl="8">
      <w:numFmt w:val="bullet"/>
      <w:lvlText w:val="•"/>
      <w:lvlJc w:val="left"/>
      <w:pPr>
        <w:ind w:left="8613" w:hanging="144"/>
      </w:pPr>
      <w:rPr>
        <w:rFonts w:hint="default"/>
        <w:lang w:val="ru-RU" w:eastAsia="en-US" w:bidi="ar-SA"/>
      </w:rPr>
    </w:lvl>
  </w:abstractNum>
  <w:abstractNum w:abstractNumId="122">
    <w:nsid w:val="3E3E0D48"/>
    <w:multiLevelType w:val="hybridMultilevel"/>
    <w:tmpl w:val="899E095A"/>
    <w:lvl w:ilvl="0" w:tplc="3320CB06">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3E165C02">
      <w:numFmt w:val="bullet"/>
      <w:lvlText w:val="•"/>
      <w:lvlJc w:val="left"/>
      <w:pPr>
        <w:ind w:left="1528" w:hanging="286"/>
      </w:pPr>
      <w:rPr>
        <w:rFonts w:hint="default"/>
        <w:lang w:val="ru-RU" w:eastAsia="en-US" w:bidi="ar-SA"/>
      </w:rPr>
    </w:lvl>
    <w:lvl w:ilvl="2" w:tplc="49EA1102">
      <w:numFmt w:val="bullet"/>
      <w:lvlText w:val="•"/>
      <w:lvlJc w:val="left"/>
      <w:pPr>
        <w:ind w:left="2497" w:hanging="286"/>
      </w:pPr>
      <w:rPr>
        <w:rFonts w:hint="default"/>
        <w:lang w:val="ru-RU" w:eastAsia="en-US" w:bidi="ar-SA"/>
      </w:rPr>
    </w:lvl>
    <w:lvl w:ilvl="3" w:tplc="DAAC82B0">
      <w:numFmt w:val="bullet"/>
      <w:lvlText w:val="•"/>
      <w:lvlJc w:val="left"/>
      <w:pPr>
        <w:ind w:left="3465" w:hanging="286"/>
      </w:pPr>
      <w:rPr>
        <w:rFonts w:hint="default"/>
        <w:lang w:val="ru-RU" w:eastAsia="en-US" w:bidi="ar-SA"/>
      </w:rPr>
    </w:lvl>
    <w:lvl w:ilvl="4" w:tplc="1BCEFC6A">
      <w:numFmt w:val="bullet"/>
      <w:lvlText w:val="•"/>
      <w:lvlJc w:val="left"/>
      <w:pPr>
        <w:ind w:left="4434" w:hanging="286"/>
      </w:pPr>
      <w:rPr>
        <w:rFonts w:hint="default"/>
        <w:lang w:val="ru-RU" w:eastAsia="en-US" w:bidi="ar-SA"/>
      </w:rPr>
    </w:lvl>
    <w:lvl w:ilvl="5" w:tplc="20187B9A">
      <w:numFmt w:val="bullet"/>
      <w:lvlText w:val="•"/>
      <w:lvlJc w:val="left"/>
      <w:pPr>
        <w:ind w:left="5403" w:hanging="286"/>
      </w:pPr>
      <w:rPr>
        <w:rFonts w:hint="default"/>
        <w:lang w:val="ru-RU" w:eastAsia="en-US" w:bidi="ar-SA"/>
      </w:rPr>
    </w:lvl>
    <w:lvl w:ilvl="6" w:tplc="5872A284">
      <w:numFmt w:val="bullet"/>
      <w:lvlText w:val="•"/>
      <w:lvlJc w:val="left"/>
      <w:pPr>
        <w:ind w:left="6371" w:hanging="286"/>
      </w:pPr>
      <w:rPr>
        <w:rFonts w:hint="default"/>
        <w:lang w:val="ru-RU" w:eastAsia="en-US" w:bidi="ar-SA"/>
      </w:rPr>
    </w:lvl>
    <w:lvl w:ilvl="7" w:tplc="48F8E5C2">
      <w:numFmt w:val="bullet"/>
      <w:lvlText w:val="•"/>
      <w:lvlJc w:val="left"/>
      <w:pPr>
        <w:ind w:left="7340" w:hanging="286"/>
      </w:pPr>
      <w:rPr>
        <w:rFonts w:hint="default"/>
        <w:lang w:val="ru-RU" w:eastAsia="en-US" w:bidi="ar-SA"/>
      </w:rPr>
    </w:lvl>
    <w:lvl w:ilvl="8" w:tplc="F23A3AF4">
      <w:numFmt w:val="bullet"/>
      <w:lvlText w:val="•"/>
      <w:lvlJc w:val="left"/>
      <w:pPr>
        <w:ind w:left="8309" w:hanging="286"/>
      </w:pPr>
      <w:rPr>
        <w:rFonts w:hint="default"/>
        <w:lang w:val="ru-RU" w:eastAsia="en-US" w:bidi="ar-SA"/>
      </w:rPr>
    </w:lvl>
  </w:abstractNum>
  <w:abstractNum w:abstractNumId="123">
    <w:nsid w:val="3E7C4989"/>
    <w:multiLevelType w:val="hybridMultilevel"/>
    <w:tmpl w:val="97CCD7E8"/>
    <w:lvl w:ilvl="0" w:tplc="62D63104">
      <w:start w:val="1"/>
      <w:numFmt w:val="upperRoman"/>
      <w:lvlText w:val="%1."/>
      <w:lvlJc w:val="left"/>
      <w:pPr>
        <w:ind w:left="562" w:hanging="279"/>
        <w:jc w:val="left"/>
      </w:pPr>
      <w:rPr>
        <w:rFonts w:ascii="Times New Roman" w:eastAsia="Times New Roman" w:hAnsi="Times New Roman" w:cs="Times New Roman" w:hint="default"/>
        <w:spacing w:val="-4"/>
        <w:w w:val="99"/>
        <w:sz w:val="24"/>
        <w:szCs w:val="24"/>
        <w:lang w:val="ru-RU" w:eastAsia="en-US" w:bidi="ar-SA"/>
      </w:rPr>
    </w:lvl>
    <w:lvl w:ilvl="1" w:tplc="E4A64AA4">
      <w:numFmt w:val="bullet"/>
      <w:lvlText w:val="•"/>
      <w:lvlJc w:val="left"/>
      <w:pPr>
        <w:ind w:left="1528" w:hanging="279"/>
      </w:pPr>
      <w:rPr>
        <w:rFonts w:hint="default"/>
        <w:lang w:val="ru-RU" w:eastAsia="en-US" w:bidi="ar-SA"/>
      </w:rPr>
    </w:lvl>
    <w:lvl w:ilvl="2" w:tplc="FF2831C4">
      <w:numFmt w:val="bullet"/>
      <w:lvlText w:val="•"/>
      <w:lvlJc w:val="left"/>
      <w:pPr>
        <w:ind w:left="2497" w:hanging="279"/>
      </w:pPr>
      <w:rPr>
        <w:rFonts w:hint="default"/>
        <w:lang w:val="ru-RU" w:eastAsia="en-US" w:bidi="ar-SA"/>
      </w:rPr>
    </w:lvl>
    <w:lvl w:ilvl="3" w:tplc="B4CA4514">
      <w:numFmt w:val="bullet"/>
      <w:lvlText w:val="•"/>
      <w:lvlJc w:val="left"/>
      <w:pPr>
        <w:ind w:left="3465" w:hanging="279"/>
      </w:pPr>
      <w:rPr>
        <w:rFonts w:hint="default"/>
        <w:lang w:val="ru-RU" w:eastAsia="en-US" w:bidi="ar-SA"/>
      </w:rPr>
    </w:lvl>
    <w:lvl w:ilvl="4" w:tplc="815ABB5A">
      <w:numFmt w:val="bullet"/>
      <w:lvlText w:val="•"/>
      <w:lvlJc w:val="left"/>
      <w:pPr>
        <w:ind w:left="4434" w:hanging="279"/>
      </w:pPr>
      <w:rPr>
        <w:rFonts w:hint="default"/>
        <w:lang w:val="ru-RU" w:eastAsia="en-US" w:bidi="ar-SA"/>
      </w:rPr>
    </w:lvl>
    <w:lvl w:ilvl="5" w:tplc="1DF46488">
      <w:numFmt w:val="bullet"/>
      <w:lvlText w:val="•"/>
      <w:lvlJc w:val="left"/>
      <w:pPr>
        <w:ind w:left="5403" w:hanging="279"/>
      </w:pPr>
      <w:rPr>
        <w:rFonts w:hint="default"/>
        <w:lang w:val="ru-RU" w:eastAsia="en-US" w:bidi="ar-SA"/>
      </w:rPr>
    </w:lvl>
    <w:lvl w:ilvl="6" w:tplc="1BA847B4">
      <w:numFmt w:val="bullet"/>
      <w:lvlText w:val="•"/>
      <w:lvlJc w:val="left"/>
      <w:pPr>
        <w:ind w:left="6371" w:hanging="279"/>
      </w:pPr>
      <w:rPr>
        <w:rFonts w:hint="default"/>
        <w:lang w:val="ru-RU" w:eastAsia="en-US" w:bidi="ar-SA"/>
      </w:rPr>
    </w:lvl>
    <w:lvl w:ilvl="7" w:tplc="261A127E">
      <w:numFmt w:val="bullet"/>
      <w:lvlText w:val="•"/>
      <w:lvlJc w:val="left"/>
      <w:pPr>
        <w:ind w:left="7340" w:hanging="279"/>
      </w:pPr>
      <w:rPr>
        <w:rFonts w:hint="default"/>
        <w:lang w:val="ru-RU" w:eastAsia="en-US" w:bidi="ar-SA"/>
      </w:rPr>
    </w:lvl>
    <w:lvl w:ilvl="8" w:tplc="D67C04E2">
      <w:numFmt w:val="bullet"/>
      <w:lvlText w:val="•"/>
      <w:lvlJc w:val="left"/>
      <w:pPr>
        <w:ind w:left="8309" w:hanging="279"/>
      </w:pPr>
      <w:rPr>
        <w:rFonts w:hint="default"/>
        <w:lang w:val="ru-RU" w:eastAsia="en-US" w:bidi="ar-SA"/>
      </w:rPr>
    </w:lvl>
  </w:abstractNum>
  <w:abstractNum w:abstractNumId="124">
    <w:nsid w:val="3E962EFE"/>
    <w:multiLevelType w:val="hybridMultilevel"/>
    <w:tmpl w:val="22987214"/>
    <w:lvl w:ilvl="0" w:tplc="DDB02FBC">
      <w:start w:val="6"/>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C4A20934">
      <w:numFmt w:val="bullet"/>
      <w:lvlText w:val="•"/>
      <w:lvlJc w:val="left"/>
      <w:pPr>
        <w:ind w:left="2338" w:hanging="180"/>
      </w:pPr>
      <w:rPr>
        <w:rFonts w:hint="default"/>
        <w:lang w:val="ru-RU" w:eastAsia="en-US" w:bidi="ar-SA"/>
      </w:rPr>
    </w:lvl>
    <w:lvl w:ilvl="2" w:tplc="72B89D78">
      <w:numFmt w:val="bullet"/>
      <w:lvlText w:val="•"/>
      <w:lvlJc w:val="left"/>
      <w:pPr>
        <w:ind w:left="3217" w:hanging="180"/>
      </w:pPr>
      <w:rPr>
        <w:rFonts w:hint="default"/>
        <w:lang w:val="ru-RU" w:eastAsia="en-US" w:bidi="ar-SA"/>
      </w:rPr>
    </w:lvl>
    <w:lvl w:ilvl="3" w:tplc="6C0C85EA">
      <w:numFmt w:val="bullet"/>
      <w:lvlText w:val="•"/>
      <w:lvlJc w:val="left"/>
      <w:pPr>
        <w:ind w:left="4095" w:hanging="180"/>
      </w:pPr>
      <w:rPr>
        <w:rFonts w:hint="default"/>
        <w:lang w:val="ru-RU" w:eastAsia="en-US" w:bidi="ar-SA"/>
      </w:rPr>
    </w:lvl>
    <w:lvl w:ilvl="4" w:tplc="02FA841E">
      <w:numFmt w:val="bullet"/>
      <w:lvlText w:val="•"/>
      <w:lvlJc w:val="left"/>
      <w:pPr>
        <w:ind w:left="4974" w:hanging="180"/>
      </w:pPr>
      <w:rPr>
        <w:rFonts w:hint="default"/>
        <w:lang w:val="ru-RU" w:eastAsia="en-US" w:bidi="ar-SA"/>
      </w:rPr>
    </w:lvl>
    <w:lvl w:ilvl="5" w:tplc="0DF82664">
      <w:numFmt w:val="bullet"/>
      <w:lvlText w:val="•"/>
      <w:lvlJc w:val="left"/>
      <w:pPr>
        <w:ind w:left="5853" w:hanging="180"/>
      </w:pPr>
      <w:rPr>
        <w:rFonts w:hint="default"/>
        <w:lang w:val="ru-RU" w:eastAsia="en-US" w:bidi="ar-SA"/>
      </w:rPr>
    </w:lvl>
    <w:lvl w:ilvl="6" w:tplc="2E40C68C">
      <w:numFmt w:val="bullet"/>
      <w:lvlText w:val="•"/>
      <w:lvlJc w:val="left"/>
      <w:pPr>
        <w:ind w:left="6731" w:hanging="180"/>
      </w:pPr>
      <w:rPr>
        <w:rFonts w:hint="default"/>
        <w:lang w:val="ru-RU" w:eastAsia="en-US" w:bidi="ar-SA"/>
      </w:rPr>
    </w:lvl>
    <w:lvl w:ilvl="7" w:tplc="7FE63BC8">
      <w:numFmt w:val="bullet"/>
      <w:lvlText w:val="•"/>
      <w:lvlJc w:val="left"/>
      <w:pPr>
        <w:ind w:left="7610" w:hanging="180"/>
      </w:pPr>
      <w:rPr>
        <w:rFonts w:hint="default"/>
        <w:lang w:val="ru-RU" w:eastAsia="en-US" w:bidi="ar-SA"/>
      </w:rPr>
    </w:lvl>
    <w:lvl w:ilvl="8" w:tplc="E4F4F3FE">
      <w:numFmt w:val="bullet"/>
      <w:lvlText w:val="•"/>
      <w:lvlJc w:val="left"/>
      <w:pPr>
        <w:ind w:left="8489" w:hanging="180"/>
      </w:pPr>
      <w:rPr>
        <w:rFonts w:hint="default"/>
        <w:lang w:val="ru-RU" w:eastAsia="en-US" w:bidi="ar-SA"/>
      </w:rPr>
    </w:lvl>
  </w:abstractNum>
  <w:abstractNum w:abstractNumId="125">
    <w:nsid w:val="3EFF06CF"/>
    <w:multiLevelType w:val="hybridMultilevel"/>
    <w:tmpl w:val="AC12ADFA"/>
    <w:lvl w:ilvl="0" w:tplc="FD2AC19C">
      <w:numFmt w:val="bullet"/>
      <w:lvlText w:val="—"/>
      <w:lvlJc w:val="left"/>
      <w:pPr>
        <w:ind w:left="862" w:hanging="300"/>
      </w:pPr>
      <w:rPr>
        <w:rFonts w:ascii="Times New Roman" w:eastAsia="Times New Roman" w:hAnsi="Times New Roman" w:cs="Times New Roman" w:hint="default"/>
        <w:w w:val="100"/>
        <w:sz w:val="24"/>
        <w:szCs w:val="24"/>
        <w:lang w:val="ru-RU" w:eastAsia="en-US" w:bidi="ar-SA"/>
      </w:rPr>
    </w:lvl>
    <w:lvl w:ilvl="1" w:tplc="0310EF66">
      <w:numFmt w:val="bullet"/>
      <w:lvlText w:val=""/>
      <w:lvlJc w:val="left"/>
      <w:pPr>
        <w:ind w:left="562" w:hanging="144"/>
      </w:pPr>
      <w:rPr>
        <w:rFonts w:ascii="Symbol" w:eastAsia="Symbol" w:hAnsi="Symbol" w:cs="Symbol" w:hint="default"/>
        <w:w w:val="100"/>
        <w:sz w:val="24"/>
        <w:szCs w:val="24"/>
        <w:lang w:val="ru-RU" w:eastAsia="en-US" w:bidi="ar-SA"/>
      </w:rPr>
    </w:lvl>
    <w:lvl w:ilvl="2" w:tplc="A882371A">
      <w:numFmt w:val="bullet"/>
      <w:lvlText w:val="•"/>
      <w:lvlJc w:val="left"/>
      <w:pPr>
        <w:ind w:left="1902" w:hanging="144"/>
      </w:pPr>
      <w:rPr>
        <w:rFonts w:hint="default"/>
        <w:lang w:val="ru-RU" w:eastAsia="en-US" w:bidi="ar-SA"/>
      </w:rPr>
    </w:lvl>
    <w:lvl w:ilvl="3" w:tplc="6EF8957E">
      <w:numFmt w:val="bullet"/>
      <w:lvlText w:val="•"/>
      <w:lvlJc w:val="left"/>
      <w:pPr>
        <w:ind w:left="2945" w:hanging="144"/>
      </w:pPr>
      <w:rPr>
        <w:rFonts w:hint="default"/>
        <w:lang w:val="ru-RU" w:eastAsia="en-US" w:bidi="ar-SA"/>
      </w:rPr>
    </w:lvl>
    <w:lvl w:ilvl="4" w:tplc="85823244">
      <w:numFmt w:val="bullet"/>
      <w:lvlText w:val="•"/>
      <w:lvlJc w:val="left"/>
      <w:pPr>
        <w:ind w:left="3988" w:hanging="144"/>
      </w:pPr>
      <w:rPr>
        <w:rFonts w:hint="default"/>
        <w:lang w:val="ru-RU" w:eastAsia="en-US" w:bidi="ar-SA"/>
      </w:rPr>
    </w:lvl>
    <w:lvl w:ilvl="5" w:tplc="C07857FA">
      <w:numFmt w:val="bullet"/>
      <w:lvlText w:val="•"/>
      <w:lvlJc w:val="left"/>
      <w:pPr>
        <w:ind w:left="5031" w:hanging="144"/>
      </w:pPr>
      <w:rPr>
        <w:rFonts w:hint="default"/>
        <w:lang w:val="ru-RU" w:eastAsia="en-US" w:bidi="ar-SA"/>
      </w:rPr>
    </w:lvl>
    <w:lvl w:ilvl="6" w:tplc="9F5635C6">
      <w:numFmt w:val="bullet"/>
      <w:lvlText w:val="•"/>
      <w:lvlJc w:val="left"/>
      <w:pPr>
        <w:ind w:left="6074" w:hanging="144"/>
      </w:pPr>
      <w:rPr>
        <w:rFonts w:hint="default"/>
        <w:lang w:val="ru-RU" w:eastAsia="en-US" w:bidi="ar-SA"/>
      </w:rPr>
    </w:lvl>
    <w:lvl w:ilvl="7" w:tplc="3B28D1CA">
      <w:numFmt w:val="bullet"/>
      <w:lvlText w:val="•"/>
      <w:lvlJc w:val="left"/>
      <w:pPr>
        <w:ind w:left="7117" w:hanging="144"/>
      </w:pPr>
      <w:rPr>
        <w:rFonts w:hint="default"/>
        <w:lang w:val="ru-RU" w:eastAsia="en-US" w:bidi="ar-SA"/>
      </w:rPr>
    </w:lvl>
    <w:lvl w:ilvl="8" w:tplc="CE341B98">
      <w:numFmt w:val="bullet"/>
      <w:lvlText w:val="•"/>
      <w:lvlJc w:val="left"/>
      <w:pPr>
        <w:ind w:left="8160" w:hanging="144"/>
      </w:pPr>
      <w:rPr>
        <w:rFonts w:hint="default"/>
        <w:lang w:val="ru-RU" w:eastAsia="en-US" w:bidi="ar-SA"/>
      </w:rPr>
    </w:lvl>
  </w:abstractNum>
  <w:abstractNum w:abstractNumId="126">
    <w:nsid w:val="3F363884"/>
    <w:multiLevelType w:val="hybridMultilevel"/>
    <w:tmpl w:val="BAE67FA0"/>
    <w:lvl w:ilvl="0" w:tplc="9436511C">
      <w:start w:val="1"/>
      <w:numFmt w:val="decimal"/>
      <w:lvlText w:val="%1)"/>
      <w:lvlJc w:val="left"/>
      <w:pPr>
        <w:ind w:left="562" w:hanging="286"/>
        <w:jc w:val="left"/>
      </w:pPr>
      <w:rPr>
        <w:rFonts w:ascii="Times New Roman" w:eastAsia="Times New Roman" w:hAnsi="Times New Roman" w:cs="Times New Roman" w:hint="default"/>
        <w:color w:val="221E1F"/>
        <w:w w:val="99"/>
        <w:sz w:val="24"/>
        <w:szCs w:val="24"/>
        <w:lang w:val="ru-RU" w:eastAsia="en-US" w:bidi="ar-SA"/>
      </w:rPr>
    </w:lvl>
    <w:lvl w:ilvl="1" w:tplc="03E6FB58">
      <w:numFmt w:val="bullet"/>
      <w:lvlText w:val="•"/>
      <w:lvlJc w:val="left"/>
      <w:pPr>
        <w:ind w:left="1528" w:hanging="286"/>
      </w:pPr>
      <w:rPr>
        <w:rFonts w:hint="default"/>
        <w:lang w:val="ru-RU" w:eastAsia="en-US" w:bidi="ar-SA"/>
      </w:rPr>
    </w:lvl>
    <w:lvl w:ilvl="2" w:tplc="13143DD0">
      <w:numFmt w:val="bullet"/>
      <w:lvlText w:val="•"/>
      <w:lvlJc w:val="left"/>
      <w:pPr>
        <w:ind w:left="2497" w:hanging="286"/>
      </w:pPr>
      <w:rPr>
        <w:rFonts w:hint="default"/>
        <w:lang w:val="ru-RU" w:eastAsia="en-US" w:bidi="ar-SA"/>
      </w:rPr>
    </w:lvl>
    <w:lvl w:ilvl="3" w:tplc="E0B8AAAA">
      <w:numFmt w:val="bullet"/>
      <w:lvlText w:val="•"/>
      <w:lvlJc w:val="left"/>
      <w:pPr>
        <w:ind w:left="3465" w:hanging="286"/>
      </w:pPr>
      <w:rPr>
        <w:rFonts w:hint="default"/>
        <w:lang w:val="ru-RU" w:eastAsia="en-US" w:bidi="ar-SA"/>
      </w:rPr>
    </w:lvl>
    <w:lvl w:ilvl="4" w:tplc="E37EF8C8">
      <w:numFmt w:val="bullet"/>
      <w:lvlText w:val="•"/>
      <w:lvlJc w:val="left"/>
      <w:pPr>
        <w:ind w:left="4434" w:hanging="286"/>
      </w:pPr>
      <w:rPr>
        <w:rFonts w:hint="default"/>
        <w:lang w:val="ru-RU" w:eastAsia="en-US" w:bidi="ar-SA"/>
      </w:rPr>
    </w:lvl>
    <w:lvl w:ilvl="5" w:tplc="D6DC6AE2">
      <w:numFmt w:val="bullet"/>
      <w:lvlText w:val="•"/>
      <w:lvlJc w:val="left"/>
      <w:pPr>
        <w:ind w:left="5403" w:hanging="286"/>
      </w:pPr>
      <w:rPr>
        <w:rFonts w:hint="default"/>
        <w:lang w:val="ru-RU" w:eastAsia="en-US" w:bidi="ar-SA"/>
      </w:rPr>
    </w:lvl>
    <w:lvl w:ilvl="6" w:tplc="D1B6BABA">
      <w:numFmt w:val="bullet"/>
      <w:lvlText w:val="•"/>
      <w:lvlJc w:val="left"/>
      <w:pPr>
        <w:ind w:left="6371" w:hanging="286"/>
      </w:pPr>
      <w:rPr>
        <w:rFonts w:hint="default"/>
        <w:lang w:val="ru-RU" w:eastAsia="en-US" w:bidi="ar-SA"/>
      </w:rPr>
    </w:lvl>
    <w:lvl w:ilvl="7" w:tplc="EAA2EC10">
      <w:numFmt w:val="bullet"/>
      <w:lvlText w:val="•"/>
      <w:lvlJc w:val="left"/>
      <w:pPr>
        <w:ind w:left="7340" w:hanging="286"/>
      </w:pPr>
      <w:rPr>
        <w:rFonts w:hint="default"/>
        <w:lang w:val="ru-RU" w:eastAsia="en-US" w:bidi="ar-SA"/>
      </w:rPr>
    </w:lvl>
    <w:lvl w:ilvl="8" w:tplc="C380A0A2">
      <w:numFmt w:val="bullet"/>
      <w:lvlText w:val="•"/>
      <w:lvlJc w:val="left"/>
      <w:pPr>
        <w:ind w:left="8309" w:hanging="286"/>
      </w:pPr>
      <w:rPr>
        <w:rFonts w:hint="default"/>
        <w:lang w:val="ru-RU" w:eastAsia="en-US" w:bidi="ar-SA"/>
      </w:rPr>
    </w:lvl>
  </w:abstractNum>
  <w:abstractNum w:abstractNumId="127">
    <w:nsid w:val="3F851EA2"/>
    <w:multiLevelType w:val="hybridMultilevel"/>
    <w:tmpl w:val="AAAAC08E"/>
    <w:lvl w:ilvl="0" w:tplc="93A8F864">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CE5A0786">
      <w:numFmt w:val="bullet"/>
      <w:lvlText w:val="•"/>
      <w:lvlJc w:val="left"/>
      <w:pPr>
        <w:ind w:left="1528" w:hanging="286"/>
      </w:pPr>
      <w:rPr>
        <w:rFonts w:hint="default"/>
        <w:lang w:val="ru-RU" w:eastAsia="en-US" w:bidi="ar-SA"/>
      </w:rPr>
    </w:lvl>
    <w:lvl w:ilvl="2" w:tplc="F10AD2EC">
      <w:numFmt w:val="bullet"/>
      <w:lvlText w:val="•"/>
      <w:lvlJc w:val="left"/>
      <w:pPr>
        <w:ind w:left="2497" w:hanging="286"/>
      </w:pPr>
      <w:rPr>
        <w:rFonts w:hint="default"/>
        <w:lang w:val="ru-RU" w:eastAsia="en-US" w:bidi="ar-SA"/>
      </w:rPr>
    </w:lvl>
    <w:lvl w:ilvl="3" w:tplc="3D788074">
      <w:numFmt w:val="bullet"/>
      <w:lvlText w:val="•"/>
      <w:lvlJc w:val="left"/>
      <w:pPr>
        <w:ind w:left="3465" w:hanging="286"/>
      </w:pPr>
      <w:rPr>
        <w:rFonts w:hint="default"/>
        <w:lang w:val="ru-RU" w:eastAsia="en-US" w:bidi="ar-SA"/>
      </w:rPr>
    </w:lvl>
    <w:lvl w:ilvl="4" w:tplc="802C8110">
      <w:numFmt w:val="bullet"/>
      <w:lvlText w:val="•"/>
      <w:lvlJc w:val="left"/>
      <w:pPr>
        <w:ind w:left="4434" w:hanging="286"/>
      </w:pPr>
      <w:rPr>
        <w:rFonts w:hint="default"/>
        <w:lang w:val="ru-RU" w:eastAsia="en-US" w:bidi="ar-SA"/>
      </w:rPr>
    </w:lvl>
    <w:lvl w:ilvl="5" w:tplc="B6509CE4">
      <w:numFmt w:val="bullet"/>
      <w:lvlText w:val="•"/>
      <w:lvlJc w:val="left"/>
      <w:pPr>
        <w:ind w:left="5403" w:hanging="286"/>
      </w:pPr>
      <w:rPr>
        <w:rFonts w:hint="default"/>
        <w:lang w:val="ru-RU" w:eastAsia="en-US" w:bidi="ar-SA"/>
      </w:rPr>
    </w:lvl>
    <w:lvl w:ilvl="6" w:tplc="719602B6">
      <w:numFmt w:val="bullet"/>
      <w:lvlText w:val="•"/>
      <w:lvlJc w:val="left"/>
      <w:pPr>
        <w:ind w:left="6371" w:hanging="286"/>
      </w:pPr>
      <w:rPr>
        <w:rFonts w:hint="default"/>
        <w:lang w:val="ru-RU" w:eastAsia="en-US" w:bidi="ar-SA"/>
      </w:rPr>
    </w:lvl>
    <w:lvl w:ilvl="7" w:tplc="3CB0ABD0">
      <w:numFmt w:val="bullet"/>
      <w:lvlText w:val="•"/>
      <w:lvlJc w:val="left"/>
      <w:pPr>
        <w:ind w:left="7340" w:hanging="286"/>
      </w:pPr>
      <w:rPr>
        <w:rFonts w:hint="default"/>
        <w:lang w:val="ru-RU" w:eastAsia="en-US" w:bidi="ar-SA"/>
      </w:rPr>
    </w:lvl>
    <w:lvl w:ilvl="8" w:tplc="E6A00472">
      <w:numFmt w:val="bullet"/>
      <w:lvlText w:val="•"/>
      <w:lvlJc w:val="left"/>
      <w:pPr>
        <w:ind w:left="8309" w:hanging="286"/>
      </w:pPr>
      <w:rPr>
        <w:rFonts w:hint="default"/>
        <w:lang w:val="ru-RU" w:eastAsia="en-US" w:bidi="ar-SA"/>
      </w:rPr>
    </w:lvl>
  </w:abstractNum>
  <w:abstractNum w:abstractNumId="128">
    <w:nsid w:val="4006640B"/>
    <w:multiLevelType w:val="hybridMultilevel"/>
    <w:tmpl w:val="7160DAD4"/>
    <w:lvl w:ilvl="0" w:tplc="B88C8514">
      <w:start w:val="1"/>
      <w:numFmt w:val="decimal"/>
      <w:lvlText w:val="%1."/>
      <w:lvlJc w:val="left"/>
      <w:pPr>
        <w:ind w:left="1510" w:hanging="240"/>
        <w:jc w:val="left"/>
      </w:pPr>
      <w:rPr>
        <w:rFonts w:ascii="Times New Roman" w:eastAsia="Times New Roman" w:hAnsi="Times New Roman" w:cs="Times New Roman" w:hint="default"/>
        <w:b/>
        <w:bCs/>
        <w:w w:val="100"/>
        <w:sz w:val="24"/>
        <w:szCs w:val="24"/>
        <w:lang w:val="ru-RU" w:eastAsia="en-US" w:bidi="ar-SA"/>
      </w:rPr>
    </w:lvl>
    <w:lvl w:ilvl="1" w:tplc="DB5ACCE8">
      <w:numFmt w:val="bullet"/>
      <w:lvlText w:val="•"/>
      <w:lvlJc w:val="left"/>
      <w:pPr>
        <w:ind w:left="2392" w:hanging="240"/>
      </w:pPr>
      <w:rPr>
        <w:rFonts w:hint="default"/>
        <w:lang w:val="ru-RU" w:eastAsia="en-US" w:bidi="ar-SA"/>
      </w:rPr>
    </w:lvl>
    <w:lvl w:ilvl="2" w:tplc="9B34B3EC">
      <w:numFmt w:val="bullet"/>
      <w:lvlText w:val="•"/>
      <w:lvlJc w:val="left"/>
      <w:pPr>
        <w:ind w:left="3265" w:hanging="240"/>
      </w:pPr>
      <w:rPr>
        <w:rFonts w:hint="default"/>
        <w:lang w:val="ru-RU" w:eastAsia="en-US" w:bidi="ar-SA"/>
      </w:rPr>
    </w:lvl>
    <w:lvl w:ilvl="3" w:tplc="E520AE46">
      <w:numFmt w:val="bullet"/>
      <w:lvlText w:val="•"/>
      <w:lvlJc w:val="left"/>
      <w:pPr>
        <w:ind w:left="4137" w:hanging="240"/>
      </w:pPr>
      <w:rPr>
        <w:rFonts w:hint="default"/>
        <w:lang w:val="ru-RU" w:eastAsia="en-US" w:bidi="ar-SA"/>
      </w:rPr>
    </w:lvl>
    <w:lvl w:ilvl="4" w:tplc="50A4289E">
      <w:numFmt w:val="bullet"/>
      <w:lvlText w:val="•"/>
      <w:lvlJc w:val="left"/>
      <w:pPr>
        <w:ind w:left="5010" w:hanging="240"/>
      </w:pPr>
      <w:rPr>
        <w:rFonts w:hint="default"/>
        <w:lang w:val="ru-RU" w:eastAsia="en-US" w:bidi="ar-SA"/>
      </w:rPr>
    </w:lvl>
    <w:lvl w:ilvl="5" w:tplc="9D6E13E4">
      <w:numFmt w:val="bullet"/>
      <w:lvlText w:val="•"/>
      <w:lvlJc w:val="left"/>
      <w:pPr>
        <w:ind w:left="5883" w:hanging="240"/>
      </w:pPr>
      <w:rPr>
        <w:rFonts w:hint="default"/>
        <w:lang w:val="ru-RU" w:eastAsia="en-US" w:bidi="ar-SA"/>
      </w:rPr>
    </w:lvl>
    <w:lvl w:ilvl="6" w:tplc="96D4D10A">
      <w:numFmt w:val="bullet"/>
      <w:lvlText w:val="•"/>
      <w:lvlJc w:val="left"/>
      <w:pPr>
        <w:ind w:left="6755" w:hanging="240"/>
      </w:pPr>
      <w:rPr>
        <w:rFonts w:hint="default"/>
        <w:lang w:val="ru-RU" w:eastAsia="en-US" w:bidi="ar-SA"/>
      </w:rPr>
    </w:lvl>
    <w:lvl w:ilvl="7" w:tplc="2D742C02">
      <w:numFmt w:val="bullet"/>
      <w:lvlText w:val="•"/>
      <w:lvlJc w:val="left"/>
      <w:pPr>
        <w:ind w:left="7628" w:hanging="240"/>
      </w:pPr>
      <w:rPr>
        <w:rFonts w:hint="default"/>
        <w:lang w:val="ru-RU" w:eastAsia="en-US" w:bidi="ar-SA"/>
      </w:rPr>
    </w:lvl>
    <w:lvl w:ilvl="8" w:tplc="9364C692">
      <w:numFmt w:val="bullet"/>
      <w:lvlText w:val="•"/>
      <w:lvlJc w:val="left"/>
      <w:pPr>
        <w:ind w:left="8501" w:hanging="240"/>
      </w:pPr>
      <w:rPr>
        <w:rFonts w:hint="default"/>
        <w:lang w:val="ru-RU" w:eastAsia="en-US" w:bidi="ar-SA"/>
      </w:rPr>
    </w:lvl>
  </w:abstractNum>
  <w:abstractNum w:abstractNumId="129">
    <w:nsid w:val="411E6596"/>
    <w:multiLevelType w:val="hybridMultilevel"/>
    <w:tmpl w:val="12B4E584"/>
    <w:lvl w:ilvl="0" w:tplc="AF84E68A">
      <w:start w:val="7"/>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F0BC262E">
      <w:numFmt w:val="bullet"/>
      <w:lvlText w:val="•"/>
      <w:lvlJc w:val="left"/>
      <w:pPr>
        <w:ind w:left="2338" w:hanging="180"/>
      </w:pPr>
      <w:rPr>
        <w:rFonts w:hint="default"/>
        <w:lang w:val="ru-RU" w:eastAsia="en-US" w:bidi="ar-SA"/>
      </w:rPr>
    </w:lvl>
    <w:lvl w:ilvl="2" w:tplc="16AE531E">
      <w:numFmt w:val="bullet"/>
      <w:lvlText w:val="•"/>
      <w:lvlJc w:val="left"/>
      <w:pPr>
        <w:ind w:left="3217" w:hanging="180"/>
      </w:pPr>
      <w:rPr>
        <w:rFonts w:hint="default"/>
        <w:lang w:val="ru-RU" w:eastAsia="en-US" w:bidi="ar-SA"/>
      </w:rPr>
    </w:lvl>
    <w:lvl w:ilvl="3" w:tplc="2AECFAEC">
      <w:numFmt w:val="bullet"/>
      <w:lvlText w:val="•"/>
      <w:lvlJc w:val="left"/>
      <w:pPr>
        <w:ind w:left="4095" w:hanging="180"/>
      </w:pPr>
      <w:rPr>
        <w:rFonts w:hint="default"/>
        <w:lang w:val="ru-RU" w:eastAsia="en-US" w:bidi="ar-SA"/>
      </w:rPr>
    </w:lvl>
    <w:lvl w:ilvl="4" w:tplc="DABCE596">
      <w:numFmt w:val="bullet"/>
      <w:lvlText w:val="•"/>
      <w:lvlJc w:val="left"/>
      <w:pPr>
        <w:ind w:left="4974" w:hanging="180"/>
      </w:pPr>
      <w:rPr>
        <w:rFonts w:hint="default"/>
        <w:lang w:val="ru-RU" w:eastAsia="en-US" w:bidi="ar-SA"/>
      </w:rPr>
    </w:lvl>
    <w:lvl w:ilvl="5" w:tplc="3F18FBF4">
      <w:numFmt w:val="bullet"/>
      <w:lvlText w:val="•"/>
      <w:lvlJc w:val="left"/>
      <w:pPr>
        <w:ind w:left="5853" w:hanging="180"/>
      </w:pPr>
      <w:rPr>
        <w:rFonts w:hint="default"/>
        <w:lang w:val="ru-RU" w:eastAsia="en-US" w:bidi="ar-SA"/>
      </w:rPr>
    </w:lvl>
    <w:lvl w:ilvl="6" w:tplc="7ABA99AA">
      <w:numFmt w:val="bullet"/>
      <w:lvlText w:val="•"/>
      <w:lvlJc w:val="left"/>
      <w:pPr>
        <w:ind w:left="6731" w:hanging="180"/>
      </w:pPr>
      <w:rPr>
        <w:rFonts w:hint="default"/>
        <w:lang w:val="ru-RU" w:eastAsia="en-US" w:bidi="ar-SA"/>
      </w:rPr>
    </w:lvl>
    <w:lvl w:ilvl="7" w:tplc="A2900CD0">
      <w:numFmt w:val="bullet"/>
      <w:lvlText w:val="•"/>
      <w:lvlJc w:val="left"/>
      <w:pPr>
        <w:ind w:left="7610" w:hanging="180"/>
      </w:pPr>
      <w:rPr>
        <w:rFonts w:hint="default"/>
        <w:lang w:val="ru-RU" w:eastAsia="en-US" w:bidi="ar-SA"/>
      </w:rPr>
    </w:lvl>
    <w:lvl w:ilvl="8" w:tplc="FB2663F2">
      <w:numFmt w:val="bullet"/>
      <w:lvlText w:val="•"/>
      <w:lvlJc w:val="left"/>
      <w:pPr>
        <w:ind w:left="8489" w:hanging="180"/>
      </w:pPr>
      <w:rPr>
        <w:rFonts w:hint="default"/>
        <w:lang w:val="ru-RU" w:eastAsia="en-US" w:bidi="ar-SA"/>
      </w:rPr>
    </w:lvl>
  </w:abstractNum>
  <w:abstractNum w:abstractNumId="130">
    <w:nsid w:val="418D73CD"/>
    <w:multiLevelType w:val="hybridMultilevel"/>
    <w:tmpl w:val="855CAC58"/>
    <w:lvl w:ilvl="0" w:tplc="33D4A0DA">
      <w:start w:val="1"/>
      <w:numFmt w:val="decimal"/>
      <w:lvlText w:val="%1."/>
      <w:lvlJc w:val="left"/>
      <w:pPr>
        <w:ind w:left="1555" w:hanging="286"/>
        <w:jc w:val="left"/>
      </w:pPr>
      <w:rPr>
        <w:rFonts w:ascii="Times New Roman" w:eastAsia="Times New Roman" w:hAnsi="Times New Roman" w:cs="Times New Roman" w:hint="default"/>
        <w:color w:val="221E1F"/>
        <w:spacing w:val="0"/>
        <w:w w:val="99"/>
        <w:sz w:val="20"/>
        <w:szCs w:val="20"/>
        <w:lang w:val="ru-RU" w:eastAsia="en-US" w:bidi="ar-SA"/>
      </w:rPr>
    </w:lvl>
    <w:lvl w:ilvl="1" w:tplc="619AF0F8">
      <w:numFmt w:val="bullet"/>
      <w:lvlText w:val="•"/>
      <w:lvlJc w:val="left"/>
      <w:pPr>
        <w:ind w:left="2428" w:hanging="286"/>
      </w:pPr>
      <w:rPr>
        <w:rFonts w:hint="default"/>
        <w:lang w:val="ru-RU" w:eastAsia="en-US" w:bidi="ar-SA"/>
      </w:rPr>
    </w:lvl>
    <w:lvl w:ilvl="2" w:tplc="04187960">
      <w:numFmt w:val="bullet"/>
      <w:lvlText w:val="•"/>
      <w:lvlJc w:val="left"/>
      <w:pPr>
        <w:ind w:left="3297" w:hanging="286"/>
      </w:pPr>
      <w:rPr>
        <w:rFonts w:hint="default"/>
        <w:lang w:val="ru-RU" w:eastAsia="en-US" w:bidi="ar-SA"/>
      </w:rPr>
    </w:lvl>
    <w:lvl w:ilvl="3" w:tplc="BD8AF9FA">
      <w:numFmt w:val="bullet"/>
      <w:lvlText w:val="•"/>
      <w:lvlJc w:val="left"/>
      <w:pPr>
        <w:ind w:left="4165" w:hanging="286"/>
      </w:pPr>
      <w:rPr>
        <w:rFonts w:hint="default"/>
        <w:lang w:val="ru-RU" w:eastAsia="en-US" w:bidi="ar-SA"/>
      </w:rPr>
    </w:lvl>
    <w:lvl w:ilvl="4" w:tplc="96AEFF80">
      <w:numFmt w:val="bullet"/>
      <w:lvlText w:val="•"/>
      <w:lvlJc w:val="left"/>
      <w:pPr>
        <w:ind w:left="5034" w:hanging="286"/>
      </w:pPr>
      <w:rPr>
        <w:rFonts w:hint="default"/>
        <w:lang w:val="ru-RU" w:eastAsia="en-US" w:bidi="ar-SA"/>
      </w:rPr>
    </w:lvl>
    <w:lvl w:ilvl="5" w:tplc="6F188F3E">
      <w:numFmt w:val="bullet"/>
      <w:lvlText w:val="•"/>
      <w:lvlJc w:val="left"/>
      <w:pPr>
        <w:ind w:left="5903" w:hanging="286"/>
      </w:pPr>
      <w:rPr>
        <w:rFonts w:hint="default"/>
        <w:lang w:val="ru-RU" w:eastAsia="en-US" w:bidi="ar-SA"/>
      </w:rPr>
    </w:lvl>
    <w:lvl w:ilvl="6" w:tplc="C1A21236">
      <w:numFmt w:val="bullet"/>
      <w:lvlText w:val="•"/>
      <w:lvlJc w:val="left"/>
      <w:pPr>
        <w:ind w:left="6771" w:hanging="286"/>
      </w:pPr>
      <w:rPr>
        <w:rFonts w:hint="default"/>
        <w:lang w:val="ru-RU" w:eastAsia="en-US" w:bidi="ar-SA"/>
      </w:rPr>
    </w:lvl>
    <w:lvl w:ilvl="7" w:tplc="FBB85C36">
      <w:numFmt w:val="bullet"/>
      <w:lvlText w:val="•"/>
      <w:lvlJc w:val="left"/>
      <w:pPr>
        <w:ind w:left="7640" w:hanging="286"/>
      </w:pPr>
      <w:rPr>
        <w:rFonts w:hint="default"/>
        <w:lang w:val="ru-RU" w:eastAsia="en-US" w:bidi="ar-SA"/>
      </w:rPr>
    </w:lvl>
    <w:lvl w:ilvl="8" w:tplc="20F81C52">
      <w:numFmt w:val="bullet"/>
      <w:lvlText w:val="•"/>
      <w:lvlJc w:val="left"/>
      <w:pPr>
        <w:ind w:left="8509" w:hanging="286"/>
      </w:pPr>
      <w:rPr>
        <w:rFonts w:hint="default"/>
        <w:lang w:val="ru-RU" w:eastAsia="en-US" w:bidi="ar-SA"/>
      </w:rPr>
    </w:lvl>
  </w:abstractNum>
  <w:abstractNum w:abstractNumId="131">
    <w:nsid w:val="42086B5F"/>
    <w:multiLevelType w:val="hybridMultilevel"/>
    <w:tmpl w:val="B2A4CDDA"/>
    <w:lvl w:ilvl="0" w:tplc="BE4C0D0E">
      <w:numFmt w:val="bullet"/>
      <w:lvlText w:val=""/>
      <w:lvlJc w:val="left"/>
      <w:pPr>
        <w:ind w:left="107" w:hanging="192"/>
      </w:pPr>
      <w:rPr>
        <w:rFonts w:ascii="Symbol" w:eastAsia="Symbol" w:hAnsi="Symbol" w:cs="Symbol" w:hint="default"/>
        <w:w w:val="100"/>
        <w:sz w:val="24"/>
        <w:szCs w:val="24"/>
        <w:lang w:val="ru-RU" w:eastAsia="en-US" w:bidi="ar-SA"/>
      </w:rPr>
    </w:lvl>
    <w:lvl w:ilvl="1" w:tplc="3176F74E">
      <w:numFmt w:val="bullet"/>
      <w:lvlText w:val="•"/>
      <w:lvlJc w:val="left"/>
      <w:pPr>
        <w:ind w:left="445" w:hanging="192"/>
      </w:pPr>
      <w:rPr>
        <w:rFonts w:hint="default"/>
        <w:lang w:val="ru-RU" w:eastAsia="en-US" w:bidi="ar-SA"/>
      </w:rPr>
    </w:lvl>
    <w:lvl w:ilvl="2" w:tplc="141CEB8A">
      <w:numFmt w:val="bullet"/>
      <w:lvlText w:val="•"/>
      <w:lvlJc w:val="left"/>
      <w:pPr>
        <w:ind w:left="791" w:hanging="192"/>
      </w:pPr>
      <w:rPr>
        <w:rFonts w:hint="default"/>
        <w:lang w:val="ru-RU" w:eastAsia="en-US" w:bidi="ar-SA"/>
      </w:rPr>
    </w:lvl>
    <w:lvl w:ilvl="3" w:tplc="C24438A6">
      <w:numFmt w:val="bullet"/>
      <w:lvlText w:val="•"/>
      <w:lvlJc w:val="left"/>
      <w:pPr>
        <w:ind w:left="1137" w:hanging="192"/>
      </w:pPr>
      <w:rPr>
        <w:rFonts w:hint="default"/>
        <w:lang w:val="ru-RU" w:eastAsia="en-US" w:bidi="ar-SA"/>
      </w:rPr>
    </w:lvl>
    <w:lvl w:ilvl="4" w:tplc="C122EAD4">
      <w:numFmt w:val="bullet"/>
      <w:lvlText w:val="•"/>
      <w:lvlJc w:val="left"/>
      <w:pPr>
        <w:ind w:left="1482" w:hanging="192"/>
      </w:pPr>
      <w:rPr>
        <w:rFonts w:hint="default"/>
        <w:lang w:val="ru-RU" w:eastAsia="en-US" w:bidi="ar-SA"/>
      </w:rPr>
    </w:lvl>
    <w:lvl w:ilvl="5" w:tplc="87D2E890">
      <w:numFmt w:val="bullet"/>
      <w:lvlText w:val="•"/>
      <w:lvlJc w:val="left"/>
      <w:pPr>
        <w:ind w:left="1828" w:hanging="192"/>
      </w:pPr>
      <w:rPr>
        <w:rFonts w:hint="default"/>
        <w:lang w:val="ru-RU" w:eastAsia="en-US" w:bidi="ar-SA"/>
      </w:rPr>
    </w:lvl>
    <w:lvl w:ilvl="6" w:tplc="8D9ABF08">
      <w:numFmt w:val="bullet"/>
      <w:lvlText w:val="•"/>
      <w:lvlJc w:val="left"/>
      <w:pPr>
        <w:ind w:left="2174" w:hanging="192"/>
      </w:pPr>
      <w:rPr>
        <w:rFonts w:hint="default"/>
        <w:lang w:val="ru-RU" w:eastAsia="en-US" w:bidi="ar-SA"/>
      </w:rPr>
    </w:lvl>
    <w:lvl w:ilvl="7" w:tplc="10A8765E">
      <w:numFmt w:val="bullet"/>
      <w:lvlText w:val="•"/>
      <w:lvlJc w:val="left"/>
      <w:pPr>
        <w:ind w:left="2519" w:hanging="192"/>
      </w:pPr>
      <w:rPr>
        <w:rFonts w:hint="default"/>
        <w:lang w:val="ru-RU" w:eastAsia="en-US" w:bidi="ar-SA"/>
      </w:rPr>
    </w:lvl>
    <w:lvl w:ilvl="8" w:tplc="95FEB5E2">
      <w:numFmt w:val="bullet"/>
      <w:lvlText w:val="•"/>
      <w:lvlJc w:val="left"/>
      <w:pPr>
        <w:ind w:left="2865" w:hanging="192"/>
      </w:pPr>
      <w:rPr>
        <w:rFonts w:hint="default"/>
        <w:lang w:val="ru-RU" w:eastAsia="en-US" w:bidi="ar-SA"/>
      </w:rPr>
    </w:lvl>
  </w:abstractNum>
  <w:abstractNum w:abstractNumId="132">
    <w:nsid w:val="42DA56F6"/>
    <w:multiLevelType w:val="hybridMultilevel"/>
    <w:tmpl w:val="CA2C8E16"/>
    <w:lvl w:ilvl="0" w:tplc="8DA2FC60">
      <w:numFmt w:val="bullet"/>
      <w:lvlText w:val=""/>
      <w:lvlJc w:val="left"/>
      <w:pPr>
        <w:ind w:left="562" w:hanging="144"/>
      </w:pPr>
      <w:rPr>
        <w:rFonts w:ascii="Symbol" w:eastAsia="Symbol" w:hAnsi="Symbol" w:cs="Symbol" w:hint="default"/>
        <w:w w:val="100"/>
        <w:sz w:val="24"/>
        <w:szCs w:val="24"/>
        <w:lang w:val="ru-RU" w:eastAsia="en-US" w:bidi="ar-SA"/>
      </w:rPr>
    </w:lvl>
    <w:lvl w:ilvl="1" w:tplc="A5C8906A">
      <w:numFmt w:val="bullet"/>
      <w:lvlText w:val="•"/>
      <w:lvlJc w:val="left"/>
      <w:pPr>
        <w:ind w:left="1528" w:hanging="144"/>
      </w:pPr>
      <w:rPr>
        <w:rFonts w:hint="default"/>
        <w:lang w:val="ru-RU" w:eastAsia="en-US" w:bidi="ar-SA"/>
      </w:rPr>
    </w:lvl>
    <w:lvl w:ilvl="2" w:tplc="962EF790">
      <w:numFmt w:val="bullet"/>
      <w:lvlText w:val="•"/>
      <w:lvlJc w:val="left"/>
      <w:pPr>
        <w:ind w:left="2497" w:hanging="144"/>
      </w:pPr>
      <w:rPr>
        <w:rFonts w:hint="default"/>
        <w:lang w:val="ru-RU" w:eastAsia="en-US" w:bidi="ar-SA"/>
      </w:rPr>
    </w:lvl>
    <w:lvl w:ilvl="3" w:tplc="154EC156">
      <w:numFmt w:val="bullet"/>
      <w:lvlText w:val="•"/>
      <w:lvlJc w:val="left"/>
      <w:pPr>
        <w:ind w:left="3465" w:hanging="144"/>
      </w:pPr>
      <w:rPr>
        <w:rFonts w:hint="default"/>
        <w:lang w:val="ru-RU" w:eastAsia="en-US" w:bidi="ar-SA"/>
      </w:rPr>
    </w:lvl>
    <w:lvl w:ilvl="4" w:tplc="73FE507A">
      <w:numFmt w:val="bullet"/>
      <w:lvlText w:val="•"/>
      <w:lvlJc w:val="left"/>
      <w:pPr>
        <w:ind w:left="4434" w:hanging="144"/>
      </w:pPr>
      <w:rPr>
        <w:rFonts w:hint="default"/>
        <w:lang w:val="ru-RU" w:eastAsia="en-US" w:bidi="ar-SA"/>
      </w:rPr>
    </w:lvl>
    <w:lvl w:ilvl="5" w:tplc="D368D1CA">
      <w:numFmt w:val="bullet"/>
      <w:lvlText w:val="•"/>
      <w:lvlJc w:val="left"/>
      <w:pPr>
        <w:ind w:left="5403" w:hanging="144"/>
      </w:pPr>
      <w:rPr>
        <w:rFonts w:hint="default"/>
        <w:lang w:val="ru-RU" w:eastAsia="en-US" w:bidi="ar-SA"/>
      </w:rPr>
    </w:lvl>
    <w:lvl w:ilvl="6" w:tplc="CD4C823E">
      <w:numFmt w:val="bullet"/>
      <w:lvlText w:val="•"/>
      <w:lvlJc w:val="left"/>
      <w:pPr>
        <w:ind w:left="6371" w:hanging="144"/>
      </w:pPr>
      <w:rPr>
        <w:rFonts w:hint="default"/>
        <w:lang w:val="ru-RU" w:eastAsia="en-US" w:bidi="ar-SA"/>
      </w:rPr>
    </w:lvl>
    <w:lvl w:ilvl="7" w:tplc="0636BD2E">
      <w:numFmt w:val="bullet"/>
      <w:lvlText w:val="•"/>
      <w:lvlJc w:val="left"/>
      <w:pPr>
        <w:ind w:left="7340" w:hanging="144"/>
      </w:pPr>
      <w:rPr>
        <w:rFonts w:hint="default"/>
        <w:lang w:val="ru-RU" w:eastAsia="en-US" w:bidi="ar-SA"/>
      </w:rPr>
    </w:lvl>
    <w:lvl w:ilvl="8" w:tplc="11568032">
      <w:numFmt w:val="bullet"/>
      <w:lvlText w:val="•"/>
      <w:lvlJc w:val="left"/>
      <w:pPr>
        <w:ind w:left="8309" w:hanging="144"/>
      </w:pPr>
      <w:rPr>
        <w:rFonts w:hint="default"/>
        <w:lang w:val="ru-RU" w:eastAsia="en-US" w:bidi="ar-SA"/>
      </w:rPr>
    </w:lvl>
  </w:abstractNum>
  <w:abstractNum w:abstractNumId="133">
    <w:nsid w:val="42DC2675"/>
    <w:multiLevelType w:val="hybridMultilevel"/>
    <w:tmpl w:val="5B621452"/>
    <w:lvl w:ilvl="0" w:tplc="E8BC04FE">
      <w:start w:val="1"/>
      <w:numFmt w:val="decimal"/>
      <w:lvlText w:val="%1."/>
      <w:lvlJc w:val="left"/>
      <w:pPr>
        <w:ind w:left="582" w:hanging="281"/>
      </w:pPr>
      <w:rPr>
        <w:rFonts w:ascii="Times New Roman" w:eastAsia="Times New Roman" w:hAnsi="Times New Roman" w:cs="Times New Roman" w:hint="default"/>
        <w:w w:val="100"/>
        <w:sz w:val="28"/>
        <w:szCs w:val="28"/>
        <w:lang w:val="ru-RU" w:eastAsia="en-US" w:bidi="ar-SA"/>
      </w:rPr>
    </w:lvl>
    <w:lvl w:ilvl="1" w:tplc="FFDE9CF4">
      <w:numFmt w:val="none"/>
      <w:lvlText w:val=""/>
      <w:lvlJc w:val="left"/>
      <w:pPr>
        <w:tabs>
          <w:tab w:val="num" w:pos="360"/>
        </w:tabs>
      </w:pPr>
    </w:lvl>
    <w:lvl w:ilvl="2" w:tplc="AE0A3F3A">
      <w:numFmt w:val="bullet"/>
      <w:lvlText w:val=""/>
      <w:lvlJc w:val="left"/>
      <w:pPr>
        <w:ind w:left="1302" w:hanging="224"/>
      </w:pPr>
      <w:rPr>
        <w:rFonts w:ascii="Symbol" w:eastAsia="Symbol" w:hAnsi="Symbol" w:cs="Symbol" w:hint="default"/>
        <w:w w:val="100"/>
        <w:sz w:val="28"/>
        <w:szCs w:val="28"/>
        <w:lang w:val="ru-RU" w:eastAsia="en-US" w:bidi="ar-SA"/>
      </w:rPr>
    </w:lvl>
    <w:lvl w:ilvl="3" w:tplc="EB2A6930">
      <w:numFmt w:val="bullet"/>
      <w:lvlText w:val="•"/>
      <w:lvlJc w:val="left"/>
      <w:pPr>
        <w:ind w:left="1300" w:hanging="224"/>
      </w:pPr>
      <w:rPr>
        <w:rFonts w:hint="default"/>
        <w:lang w:val="ru-RU" w:eastAsia="en-US" w:bidi="ar-SA"/>
      </w:rPr>
    </w:lvl>
    <w:lvl w:ilvl="4" w:tplc="F8708838">
      <w:numFmt w:val="bullet"/>
      <w:lvlText w:val="•"/>
      <w:lvlJc w:val="left"/>
      <w:pPr>
        <w:ind w:left="2614" w:hanging="224"/>
      </w:pPr>
      <w:rPr>
        <w:rFonts w:hint="default"/>
        <w:lang w:val="ru-RU" w:eastAsia="en-US" w:bidi="ar-SA"/>
      </w:rPr>
    </w:lvl>
    <w:lvl w:ilvl="5" w:tplc="42E0ECAA">
      <w:numFmt w:val="bullet"/>
      <w:lvlText w:val="•"/>
      <w:lvlJc w:val="left"/>
      <w:pPr>
        <w:ind w:left="3928" w:hanging="224"/>
      </w:pPr>
      <w:rPr>
        <w:rFonts w:hint="default"/>
        <w:lang w:val="ru-RU" w:eastAsia="en-US" w:bidi="ar-SA"/>
      </w:rPr>
    </w:lvl>
    <w:lvl w:ilvl="6" w:tplc="D4069A72">
      <w:numFmt w:val="bullet"/>
      <w:lvlText w:val="•"/>
      <w:lvlJc w:val="left"/>
      <w:pPr>
        <w:ind w:left="5242" w:hanging="224"/>
      </w:pPr>
      <w:rPr>
        <w:rFonts w:hint="default"/>
        <w:lang w:val="ru-RU" w:eastAsia="en-US" w:bidi="ar-SA"/>
      </w:rPr>
    </w:lvl>
    <w:lvl w:ilvl="7" w:tplc="840C3A8A">
      <w:numFmt w:val="bullet"/>
      <w:lvlText w:val="•"/>
      <w:lvlJc w:val="left"/>
      <w:pPr>
        <w:ind w:left="6556" w:hanging="224"/>
      </w:pPr>
      <w:rPr>
        <w:rFonts w:hint="default"/>
        <w:lang w:val="ru-RU" w:eastAsia="en-US" w:bidi="ar-SA"/>
      </w:rPr>
    </w:lvl>
    <w:lvl w:ilvl="8" w:tplc="29AE852E">
      <w:numFmt w:val="bullet"/>
      <w:lvlText w:val="•"/>
      <w:lvlJc w:val="left"/>
      <w:pPr>
        <w:ind w:left="7870" w:hanging="224"/>
      </w:pPr>
      <w:rPr>
        <w:rFonts w:hint="default"/>
        <w:lang w:val="ru-RU" w:eastAsia="en-US" w:bidi="ar-SA"/>
      </w:rPr>
    </w:lvl>
  </w:abstractNum>
  <w:abstractNum w:abstractNumId="134">
    <w:nsid w:val="430C76F8"/>
    <w:multiLevelType w:val="hybridMultilevel"/>
    <w:tmpl w:val="9F0AACE8"/>
    <w:lvl w:ilvl="0" w:tplc="EA04366C">
      <w:numFmt w:val="bullet"/>
      <w:lvlText w:val=""/>
      <w:lvlJc w:val="left"/>
      <w:pPr>
        <w:ind w:left="562" w:hanging="144"/>
      </w:pPr>
      <w:rPr>
        <w:rFonts w:ascii="Symbol" w:eastAsia="Symbol" w:hAnsi="Symbol" w:cs="Symbol" w:hint="default"/>
        <w:w w:val="100"/>
        <w:sz w:val="24"/>
        <w:szCs w:val="24"/>
        <w:lang w:val="ru-RU" w:eastAsia="en-US" w:bidi="ar-SA"/>
      </w:rPr>
    </w:lvl>
    <w:lvl w:ilvl="1" w:tplc="50FAF99A">
      <w:numFmt w:val="bullet"/>
      <w:lvlText w:val="•"/>
      <w:lvlJc w:val="left"/>
      <w:pPr>
        <w:ind w:left="1528" w:hanging="144"/>
      </w:pPr>
      <w:rPr>
        <w:rFonts w:hint="default"/>
        <w:lang w:val="ru-RU" w:eastAsia="en-US" w:bidi="ar-SA"/>
      </w:rPr>
    </w:lvl>
    <w:lvl w:ilvl="2" w:tplc="10166DA6">
      <w:numFmt w:val="bullet"/>
      <w:lvlText w:val="•"/>
      <w:lvlJc w:val="left"/>
      <w:pPr>
        <w:ind w:left="2497" w:hanging="144"/>
      </w:pPr>
      <w:rPr>
        <w:rFonts w:hint="default"/>
        <w:lang w:val="ru-RU" w:eastAsia="en-US" w:bidi="ar-SA"/>
      </w:rPr>
    </w:lvl>
    <w:lvl w:ilvl="3" w:tplc="E876B2BE">
      <w:numFmt w:val="bullet"/>
      <w:lvlText w:val="•"/>
      <w:lvlJc w:val="left"/>
      <w:pPr>
        <w:ind w:left="3465" w:hanging="144"/>
      </w:pPr>
      <w:rPr>
        <w:rFonts w:hint="default"/>
        <w:lang w:val="ru-RU" w:eastAsia="en-US" w:bidi="ar-SA"/>
      </w:rPr>
    </w:lvl>
    <w:lvl w:ilvl="4" w:tplc="BBAE7F86">
      <w:numFmt w:val="bullet"/>
      <w:lvlText w:val="•"/>
      <w:lvlJc w:val="left"/>
      <w:pPr>
        <w:ind w:left="4434" w:hanging="144"/>
      </w:pPr>
      <w:rPr>
        <w:rFonts w:hint="default"/>
        <w:lang w:val="ru-RU" w:eastAsia="en-US" w:bidi="ar-SA"/>
      </w:rPr>
    </w:lvl>
    <w:lvl w:ilvl="5" w:tplc="AD729FE6">
      <w:numFmt w:val="bullet"/>
      <w:lvlText w:val="•"/>
      <w:lvlJc w:val="left"/>
      <w:pPr>
        <w:ind w:left="5403" w:hanging="144"/>
      </w:pPr>
      <w:rPr>
        <w:rFonts w:hint="default"/>
        <w:lang w:val="ru-RU" w:eastAsia="en-US" w:bidi="ar-SA"/>
      </w:rPr>
    </w:lvl>
    <w:lvl w:ilvl="6" w:tplc="A6769D18">
      <w:numFmt w:val="bullet"/>
      <w:lvlText w:val="•"/>
      <w:lvlJc w:val="left"/>
      <w:pPr>
        <w:ind w:left="6371" w:hanging="144"/>
      </w:pPr>
      <w:rPr>
        <w:rFonts w:hint="default"/>
        <w:lang w:val="ru-RU" w:eastAsia="en-US" w:bidi="ar-SA"/>
      </w:rPr>
    </w:lvl>
    <w:lvl w:ilvl="7" w:tplc="280C9E9C">
      <w:numFmt w:val="bullet"/>
      <w:lvlText w:val="•"/>
      <w:lvlJc w:val="left"/>
      <w:pPr>
        <w:ind w:left="7340" w:hanging="144"/>
      </w:pPr>
      <w:rPr>
        <w:rFonts w:hint="default"/>
        <w:lang w:val="ru-RU" w:eastAsia="en-US" w:bidi="ar-SA"/>
      </w:rPr>
    </w:lvl>
    <w:lvl w:ilvl="8" w:tplc="693808D0">
      <w:numFmt w:val="bullet"/>
      <w:lvlText w:val="•"/>
      <w:lvlJc w:val="left"/>
      <w:pPr>
        <w:ind w:left="8309" w:hanging="144"/>
      </w:pPr>
      <w:rPr>
        <w:rFonts w:hint="default"/>
        <w:lang w:val="ru-RU" w:eastAsia="en-US" w:bidi="ar-SA"/>
      </w:rPr>
    </w:lvl>
  </w:abstractNum>
  <w:abstractNum w:abstractNumId="135">
    <w:nsid w:val="438502BF"/>
    <w:multiLevelType w:val="hybridMultilevel"/>
    <w:tmpl w:val="1DC2F334"/>
    <w:lvl w:ilvl="0" w:tplc="CBDE9DA6">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711A4CD4">
      <w:numFmt w:val="bullet"/>
      <w:lvlText w:val="•"/>
      <w:lvlJc w:val="left"/>
      <w:pPr>
        <w:ind w:left="2428" w:hanging="286"/>
      </w:pPr>
      <w:rPr>
        <w:rFonts w:hint="default"/>
        <w:lang w:val="ru-RU" w:eastAsia="en-US" w:bidi="ar-SA"/>
      </w:rPr>
    </w:lvl>
    <w:lvl w:ilvl="2" w:tplc="CBF06B0C">
      <w:numFmt w:val="bullet"/>
      <w:lvlText w:val="•"/>
      <w:lvlJc w:val="left"/>
      <w:pPr>
        <w:ind w:left="3297" w:hanging="286"/>
      </w:pPr>
      <w:rPr>
        <w:rFonts w:hint="default"/>
        <w:lang w:val="ru-RU" w:eastAsia="en-US" w:bidi="ar-SA"/>
      </w:rPr>
    </w:lvl>
    <w:lvl w:ilvl="3" w:tplc="15C80288">
      <w:numFmt w:val="bullet"/>
      <w:lvlText w:val="•"/>
      <w:lvlJc w:val="left"/>
      <w:pPr>
        <w:ind w:left="4165" w:hanging="286"/>
      </w:pPr>
      <w:rPr>
        <w:rFonts w:hint="default"/>
        <w:lang w:val="ru-RU" w:eastAsia="en-US" w:bidi="ar-SA"/>
      </w:rPr>
    </w:lvl>
    <w:lvl w:ilvl="4" w:tplc="7FECE2F4">
      <w:numFmt w:val="bullet"/>
      <w:lvlText w:val="•"/>
      <w:lvlJc w:val="left"/>
      <w:pPr>
        <w:ind w:left="5034" w:hanging="286"/>
      </w:pPr>
      <w:rPr>
        <w:rFonts w:hint="default"/>
        <w:lang w:val="ru-RU" w:eastAsia="en-US" w:bidi="ar-SA"/>
      </w:rPr>
    </w:lvl>
    <w:lvl w:ilvl="5" w:tplc="48DC8594">
      <w:numFmt w:val="bullet"/>
      <w:lvlText w:val="•"/>
      <w:lvlJc w:val="left"/>
      <w:pPr>
        <w:ind w:left="5903" w:hanging="286"/>
      </w:pPr>
      <w:rPr>
        <w:rFonts w:hint="default"/>
        <w:lang w:val="ru-RU" w:eastAsia="en-US" w:bidi="ar-SA"/>
      </w:rPr>
    </w:lvl>
    <w:lvl w:ilvl="6" w:tplc="EADA4456">
      <w:numFmt w:val="bullet"/>
      <w:lvlText w:val="•"/>
      <w:lvlJc w:val="left"/>
      <w:pPr>
        <w:ind w:left="6771" w:hanging="286"/>
      </w:pPr>
      <w:rPr>
        <w:rFonts w:hint="default"/>
        <w:lang w:val="ru-RU" w:eastAsia="en-US" w:bidi="ar-SA"/>
      </w:rPr>
    </w:lvl>
    <w:lvl w:ilvl="7" w:tplc="EE1E7AA2">
      <w:numFmt w:val="bullet"/>
      <w:lvlText w:val="•"/>
      <w:lvlJc w:val="left"/>
      <w:pPr>
        <w:ind w:left="7640" w:hanging="286"/>
      </w:pPr>
      <w:rPr>
        <w:rFonts w:hint="default"/>
        <w:lang w:val="ru-RU" w:eastAsia="en-US" w:bidi="ar-SA"/>
      </w:rPr>
    </w:lvl>
    <w:lvl w:ilvl="8" w:tplc="F6EC6652">
      <w:numFmt w:val="bullet"/>
      <w:lvlText w:val="•"/>
      <w:lvlJc w:val="left"/>
      <w:pPr>
        <w:ind w:left="8509" w:hanging="286"/>
      </w:pPr>
      <w:rPr>
        <w:rFonts w:hint="default"/>
        <w:lang w:val="ru-RU" w:eastAsia="en-US" w:bidi="ar-SA"/>
      </w:rPr>
    </w:lvl>
  </w:abstractNum>
  <w:abstractNum w:abstractNumId="136">
    <w:nsid w:val="43E90168"/>
    <w:multiLevelType w:val="hybridMultilevel"/>
    <w:tmpl w:val="9A30A48A"/>
    <w:lvl w:ilvl="0" w:tplc="B5063898">
      <w:start w:val="2"/>
      <w:numFmt w:val="decimal"/>
      <w:lvlText w:val="%1"/>
      <w:lvlJc w:val="left"/>
      <w:pPr>
        <w:ind w:left="794" w:hanging="493"/>
      </w:pPr>
      <w:rPr>
        <w:rFonts w:hint="default"/>
        <w:lang w:val="ru-RU" w:eastAsia="en-US" w:bidi="ar-SA"/>
      </w:rPr>
    </w:lvl>
    <w:lvl w:ilvl="1" w:tplc="8C1A5364">
      <w:numFmt w:val="none"/>
      <w:lvlText w:val=""/>
      <w:lvlJc w:val="left"/>
      <w:pPr>
        <w:tabs>
          <w:tab w:val="num" w:pos="360"/>
        </w:tabs>
      </w:pPr>
    </w:lvl>
    <w:lvl w:ilvl="2" w:tplc="9264B1D6">
      <w:numFmt w:val="bullet"/>
      <w:lvlText w:val="•"/>
      <w:lvlJc w:val="left"/>
      <w:pPr>
        <w:ind w:left="2739" w:hanging="493"/>
      </w:pPr>
      <w:rPr>
        <w:rFonts w:hint="default"/>
        <w:lang w:val="ru-RU" w:eastAsia="en-US" w:bidi="ar-SA"/>
      </w:rPr>
    </w:lvl>
    <w:lvl w:ilvl="3" w:tplc="FD8A537C">
      <w:numFmt w:val="bullet"/>
      <w:lvlText w:val="•"/>
      <w:lvlJc w:val="left"/>
      <w:pPr>
        <w:ind w:left="3709" w:hanging="493"/>
      </w:pPr>
      <w:rPr>
        <w:rFonts w:hint="default"/>
        <w:lang w:val="ru-RU" w:eastAsia="en-US" w:bidi="ar-SA"/>
      </w:rPr>
    </w:lvl>
    <w:lvl w:ilvl="4" w:tplc="378A2FAE">
      <w:numFmt w:val="bullet"/>
      <w:lvlText w:val="•"/>
      <w:lvlJc w:val="left"/>
      <w:pPr>
        <w:ind w:left="4679" w:hanging="493"/>
      </w:pPr>
      <w:rPr>
        <w:rFonts w:hint="default"/>
        <w:lang w:val="ru-RU" w:eastAsia="en-US" w:bidi="ar-SA"/>
      </w:rPr>
    </w:lvl>
    <w:lvl w:ilvl="5" w:tplc="83A6E92C">
      <w:numFmt w:val="bullet"/>
      <w:lvlText w:val="•"/>
      <w:lvlJc w:val="left"/>
      <w:pPr>
        <w:ind w:left="5649" w:hanging="493"/>
      </w:pPr>
      <w:rPr>
        <w:rFonts w:hint="default"/>
        <w:lang w:val="ru-RU" w:eastAsia="en-US" w:bidi="ar-SA"/>
      </w:rPr>
    </w:lvl>
    <w:lvl w:ilvl="6" w:tplc="F04647D6">
      <w:numFmt w:val="bullet"/>
      <w:lvlText w:val="•"/>
      <w:lvlJc w:val="left"/>
      <w:pPr>
        <w:ind w:left="6619" w:hanging="493"/>
      </w:pPr>
      <w:rPr>
        <w:rFonts w:hint="default"/>
        <w:lang w:val="ru-RU" w:eastAsia="en-US" w:bidi="ar-SA"/>
      </w:rPr>
    </w:lvl>
    <w:lvl w:ilvl="7" w:tplc="39CCB19A">
      <w:numFmt w:val="bullet"/>
      <w:lvlText w:val="•"/>
      <w:lvlJc w:val="left"/>
      <w:pPr>
        <w:ind w:left="7589" w:hanging="493"/>
      </w:pPr>
      <w:rPr>
        <w:rFonts w:hint="default"/>
        <w:lang w:val="ru-RU" w:eastAsia="en-US" w:bidi="ar-SA"/>
      </w:rPr>
    </w:lvl>
    <w:lvl w:ilvl="8" w:tplc="ED16FD1C">
      <w:numFmt w:val="bullet"/>
      <w:lvlText w:val="•"/>
      <w:lvlJc w:val="left"/>
      <w:pPr>
        <w:ind w:left="8559" w:hanging="493"/>
      </w:pPr>
      <w:rPr>
        <w:rFonts w:hint="default"/>
        <w:lang w:val="ru-RU" w:eastAsia="en-US" w:bidi="ar-SA"/>
      </w:rPr>
    </w:lvl>
  </w:abstractNum>
  <w:abstractNum w:abstractNumId="137">
    <w:nsid w:val="44A94374"/>
    <w:multiLevelType w:val="hybridMultilevel"/>
    <w:tmpl w:val="0C768056"/>
    <w:lvl w:ilvl="0" w:tplc="079C4502">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E9EC8A52">
      <w:numFmt w:val="bullet"/>
      <w:lvlText w:val="•"/>
      <w:lvlJc w:val="left"/>
      <w:pPr>
        <w:ind w:left="2428" w:hanging="286"/>
      </w:pPr>
      <w:rPr>
        <w:rFonts w:hint="default"/>
        <w:lang w:val="ru-RU" w:eastAsia="en-US" w:bidi="ar-SA"/>
      </w:rPr>
    </w:lvl>
    <w:lvl w:ilvl="2" w:tplc="F350C8CC">
      <w:numFmt w:val="bullet"/>
      <w:lvlText w:val="•"/>
      <w:lvlJc w:val="left"/>
      <w:pPr>
        <w:ind w:left="3297" w:hanging="286"/>
      </w:pPr>
      <w:rPr>
        <w:rFonts w:hint="default"/>
        <w:lang w:val="ru-RU" w:eastAsia="en-US" w:bidi="ar-SA"/>
      </w:rPr>
    </w:lvl>
    <w:lvl w:ilvl="3" w:tplc="BE84440A">
      <w:numFmt w:val="bullet"/>
      <w:lvlText w:val="•"/>
      <w:lvlJc w:val="left"/>
      <w:pPr>
        <w:ind w:left="4165" w:hanging="286"/>
      </w:pPr>
      <w:rPr>
        <w:rFonts w:hint="default"/>
        <w:lang w:val="ru-RU" w:eastAsia="en-US" w:bidi="ar-SA"/>
      </w:rPr>
    </w:lvl>
    <w:lvl w:ilvl="4" w:tplc="91CE3002">
      <w:numFmt w:val="bullet"/>
      <w:lvlText w:val="•"/>
      <w:lvlJc w:val="left"/>
      <w:pPr>
        <w:ind w:left="5034" w:hanging="286"/>
      </w:pPr>
      <w:rPr>
        <w:rFonts w:hint="default"/>
        <w:lang w:val="ru-RU" w:eastAsia="en-US" w:bidi="ar-SA"/>
      </w:rPr>
    </w:lvl>
    <w:lvl w:ilvl="5" w:tplc="0686C53E">
      <w:numFmt w:val="bullet"/>
      <w:lvlText w:val="•"/>
      <w:lvlJc w:val="left"/>
      <w:pPr>
        <w:ind w:left="5903" w:hanging="286"/>
      </w:pPr>
      <w:rPr>
        <w:rFonts w:hint="default"/>
        <w:lang w:val="ru-RU" w:eastAsia="en-US" w:bidi="ar-SA"/>
      </w:rPr>
    </w:lvl>
    <w:lvl w:ilvl="6" w:tplc="6A8253B8">
      <w:numFmt w:val="bullet"/>
      <w:lvlText w:val="•"/>
      <w:lvlJc w:val="left"/>
      <w:pPr>
        <w:ind w:left="6771" w:hanging="286"/>
      </w:pPr>
      <w:rPr>
        <w:rFonts w:hint="default"/>
        <w:lang w:val="ru-RU" w:eastAsia="en-US" w:bidi="ar-SA"/>
      </w:rPr>
    </w:lvl>
    <w:lvl w:ilvl="7" w:tplc="1C16B914">
      <w:numFmt w:val="bullet"/>
      <w:lvlText w:val="•"/>
      <w:lvlJc w:val="left"/>
      <w:pPr>
        <w:ind w:left="7640" w:hanging="286"/>
      </w:pPr>
      <w:rPr>
        <w:rFonts w:hint="default"/>
        <w:lang w:val="ru-RU" w:eastAsia="en-US" w:bidi="ar-SA"/>
      </w:rPr>
    </w:lvl>
    <w:lvl w:ilvl="8" w:tplc="E66C58CE">
      <w:numFmt w:val="bullet"/>
      <w:lvlText w:val="•"/>
      <w:lvlJc w:val="left"/>
      <w:pPr>
        <w:ind w:left="8509" w:hanging="286"/>
      </w:pPr>
      <w:rPr>
        <w:rFonts w:hint="default"/>
        <w:lang w:val="ru-RU" w:eastAsia="en-US" w:bidi="ar-SA"/>
      </w:rPr>
    </w:lvl>
  </w:abstractNum>
  <w:abstractNum w:abstractNumId="138">
    <w:nsid w:val="44AA7A4C"/>
    <w:multiLevelType w:val="hybridMultilevel"/>
    <w:tmpl w:val="13C60E58"/>
    <w:lvl w:ilvl="0" w:tplc="96C0C532">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A69C187E">
      <w:numFmt w:val="bullet"/>
      <w:lvlText w:val="•"/>
      <w:lvlJc w:val="left"/>
      <w:pPr>
        <w:ind w:left="1528" w:hanging="286"/>
      </w:pPr>
      <w:rPr>
        <w:rFonts w:hint="default"/>
        <w:lang w:val="ru-RU" w:eastAsia="en-US" w:bidi="ar-SA"/>
      </w:rPr>
    </w:lvl>
    <w:lvl w:ilvl="2" w:tplc="16AACEF2">
      <w:numFmt w:val="bullet"/>
      <w:lvlText w:val="•"/>
      <w:lvlJc w:val="left"/>
      <w:pPr>
        <w:ind w:left="2497" w:hanging="286"/>
      </w:pPr>
      <w:rPr>
        <w:rFonts w:hint="default"/>
        <w:lang w:val="ru-RU" w:eastAsia="en-US" w:bidi="ar-SA"/>
      </w:rPr>
    </w:lvl>
    <w:lvl w:ilvl="3" w:tplc="D6423830">
      <w:numFmt w:val="bullet"/>
      <w:lvlText w:val="•"/>
      <w:lvlJc w:val="left"/>
      <w:pPr>
        <w:ind w:left="3465" w:hanging="286"/>
      </w:pPr>
      <w:rPr>
        <w:rFonts w:hint="default"/>
        <w:lang w:val="ru-RU" w:eastAsia="en-US" w:bidi="ar-SA"/>
      </w:rPr>
    </w:lvl>
    <w:lvl w:ilvl="4" w:tplc="E998134C">
      <w:numFmt w:val="bullet"/>
      <w:lvlText w:val="•"/>
      <w:lvlJc w:val="left"/>
      <w:pPr>
        <w:ind w:left="4434" w:hanging="286"/>
      </w:pPr>
      <w:rPr>
        <w:rFonts w:hint="default"/>
        <w:lang w:val="ru-RU" w:eastAsia="en-US" w:bidi="ar-SA"/>
      </w:rPr>
    </w:lvl>
    <w:lvl w:ilvl="5" w:tplc="AA0639A2">
      <w:numFmt w:val="bullet"/>
      <w:lvlText w:val="•"/>
      <w:lvlJc w:val="left"/>
      <w:pPr>
        <w:ind w:left="5403" w:hanging="286"/>
      </w:pPr>
      <w:rPr>
        <w:rFonts w:hint="default"/>
        <w:lang w:val="ru-RU" w:eastAsia="en-US" w:bidi="ar-SA"/>
      </w:rPr>
    </w:lvl>
    <w:lvl w:ilvl="6" w:tplc="57E46148">
      <w:numFmt w:val="bullet"/>
      <w:lvlText w:val="•"/>
      <w:lvlJc w:val="left"/>
      <w:pPr>
        <w:ind w:left="6371" w:hanging="286"/>
      </w:pPr>
      <w:rPr>
        <w:rFonts w:hint="default"/>
        <w:lang w:val="ru-RU" w:eastAsia="en-US" w:bidi="ar-SA"/>
      </w:rPr>
    </w:lvl>
    <w:lvl w:ilvl="7" w:tplc="6F184A70">
      <w:numFmt w:val="bullet"/>
      <w:lvlText w:val="•"/>
      <w:lvlJc w:val="left"/>
      <w:pPr>
        <w:ind w:left="7340" w:hanging="286"/>
      </w:pPr>
      <w:rPr>
        <w:rFonts w:hint="default"/>
        <w:lang w:val="ru-RU" w:eastAsia="en-US" w:bidi="ar-SA"/>
      </w:rPr>
    </w:lvl>
    <w:lvl w:ilvl="8" w:tplc="3342C24A">
      <w:numFmt w:val="bullet"/>
      <w:lvlText w:val="•"/>
      <w:lvlJc w:val="left"/>
      <w:pPr>
        <w:ind w:left="8309" w:hanging="286"/>
      </w:pPr>
      <w:rPr>
        <w:rFonts w:hint="default"/>
        <w:lang w:val="ru-RU" w:eastAsia="en-US" w:bidi="ar-SA"/>
      </w:rPr>
    </w:lvl>
  </w:abstractNum>
  <w:abstractNum w:abstractNumId="139">
    <w:nsid w:val="44ED6A18"/>
    <w:multiLevelType w:val="hybridMultilevel"/>
    <w:tmpl w:val="C48E0724"/>
    <w:lvl w:ilvl="0" w:tplc="3F1A40F0">
      <w:numFmt w:val="bullet"/>
      <w:lvlText w:val=""/>
      <w:lvlJc w:val="left"/>
      <w:pPr>
        <w:ind w:left="562" w:hanging="144"/>
      </w:pPr>
      <w:rPr>
        <w:rFonts w:ascii="Symbol" w:eastAsia="Symbol" w:hAnsi="Symbol" w:cs="Symbol" w:hint="default"/>
        <w:w w:val="100"/>
        <w:sz w:val="24"/>
        <w:szCs w:val="24"/>
        <w:lang w:val="ru-RU" w:eastAsia="en-US" w:bidi="ar-SA"/>
      </w:rPr>
    </w:lvl>
    <w:lvl w:ilvl="1" w:tplc="98F67B32">
      <w:numFmt w:val="bullet"/>
      <w:lvlText w:val="•"/>
      <w:lvlJc w:val="left"/>
      <w:pPr>
        <w:ind w:left="1528" w:hanging="144"/>
      </w:pPr>
      <w:rPr>
        <w:rFonts w:hint="default"/>
        <w:lang w:val="ru-RU" w:eastAsia="en-US" w:bidi="ar-SA"/>
      </w:rPr>
    </w:lvl>
    <w:lvl w:ilvl="2" w:tplc="CADAB0C8">
      <w:numFmt w:val="bullet"/>
      <w:lvlText w:val="•"/>
      <w:lvlJc w:val="left"/>
      <w:pPr>
        <w:ind w:left="2497" w:hanging="144"/>
      </w:pPr>
      <w:rPr>
        <w:rFonts w:hint="default"/>
        <w:lang w:val="ru-RU" w:eastAsia="en-US" w:bidi="ar-SA"/>
      </w:rPr>
    </w:lvl>
    <w:lvl w:ilvl="3" w:tplc="6F8A6CB8">
      <w:numFmt w:val="bullet"/>
      <w:lvlText w:val="•"/>
      <w:lvlJc w:val="left"/>
      <w:pPr>
        <w:ind w:left="3465" w:hanging="144"/>
      </w:pPr>
      <w:rPr>
        <w:rFonts w:hint="default"/>
        <w:lang w:val="ru-RU" w:eastAsia="en-US" w:bidi="ar-SA"/>
      </w:rPr>
    </w:lvl>
    <w:lvl w:ilvl="4" w:tplc="644E8B46">
      <w:numFmt w:val="bullet"/>
      <w:lvlText w:val="•"/>
      <w:lvlJc w:val="left"/>
      <w:pPr>
        <w:ind w:left="4434" w:hanging="144"/>
      </w:pPr>
      <w:rPr>
        <w:rFonts w:hint="default"/>
        <w:lang w:val="ru-RU" w:eastAsia="en-US" w:bidi="ar-SA"/>
      </w:rPr>
    </w:lvl>
    <w:lvl w:ilvl="5" w:tplc="65F86436">
      <w:numFmt w:val="bullet"/>
      <w:lvlText w:val="•"/>
      <w:lvlJc w:val="left"/>
      <w:pPr>
        <w:ind w:left="5403" w:hanging="144"/>
      </w:pPr>
      <w:rPr>
        <w:rFonts w:hint="default"/>
        <w:lang w:val="ru-RU" w:eastAsia="en-US" w:bidi="ar-SA"/>
      </w:rPr>
    </w:lvl>
    <w:lvl w:ilvl="6" w:tplc="E812BEDC">
      <w:numFmt w:val="bullet"/>
      <w:lvlText w:val="•"/>
      <w:lvlJc w:val="left"/>
      <w:pPr>
        <w:ind w:left="6371" w:hanging="144"/>
      </w:pPr>
      <w:rPr>
        <w:rFonts w:hint="default"/>
        <w:lang w:val="ru-RU" w:eastAsia="en-US" w:bidi="ar-SA"/>
      </w:rPr>
    </w:lvl>
    <w:lvl w:ilvl="7" w:tplc="B67C6876">
      <w:numFmt w:val="bullet"/>
      <w:lvlText w:val="•"/>
      <w:lvlJc w:val="left"/>
      <w:pPr>
        <w:ind w:left="7340" w:hanging="144"/>
      </w:pPr>
      <w:rPr>
        <w:rFonts w:hint="default"/>
        <w:lang w:val="ru-RU" w:eastAsia="en-US" w:bidi="ar-SA"/>
      </w:rPr>
    </w:lvl>
    <w:lvl w:ilvl="8" w:tplc="EE68B0D0">
      <w:numFmt w:val="bullet"/>
      <w:lvlText w:val="•"/>
      <w:lvlJc w:val="left"/>
      <w:pPr>
        <w:ind w:left="8309" w:hanging="144"/>
      </w:pPr>
      <w:rPr>
        <w:rFonts w:hint="default"/>
        <w:lang w:val="ru-RU" w:eastAsia="en-US" w:bidi="ar-SA"/>
      </w:rPr>
    </w:lvl>
  </w:abstractNum>
  <w:abstractNum w:abstractNumId="140">
    <w:nsid w:val="45713A5E"/>
    <w:multiLevelType w:val="hybridMultilevel"/>
    <w:tmpl w:val="C78601AA"/>
    <w:lvl w:ilvl="0" w:tplc="363601D6">
      <w:start w:val="4"/>
      <w:numFmt w:val="decimal"/>
      <w:lvlText w:val="%1."/>
      <w:lvlJc w:val="left"/>
      <w:pPr>
        <w:ind w:left="302" w:hanging="213"/>
      </w:pPr>
      <w:rPr>
        <w:rFonts w:ascii="Times New Roman" w:eastAsia="Times New Roman" w:hAnsi="Times New Roman" w:cs="Times New Roman" w:hint="default"/>
        <w:spacing w:val="0"/>
        <w:w w:val="100"/>
        <w:sz w:val="26"/>
        <w:szCs w:val="26"/>
        <w:lang w:val="ru-RU" w:eastAsia="en-US" w:bidi="ar-SA"/>
      </w:rPr>
    </w:lvl>
    <w:lvl w:ilvl="1" w:tplc="C5388C3C">
      <w:numFmt w:val="bullet"/>
      <w:lvlText w:val="•"/>
      <w:lvlJc w:val="left"/>
      <w:pPr>
        <w:ind w:left="1319" w:hanging="213"/>
      </w:pPr>
      <w:rPr>
        <w:rFonts w:hint="default"/>
        <w:lang w:val="ru-RU" w:eastAsia="en-US" w:bidi="ar-SA"/>
      </w:rPr>
    </w:lvl>
    <w:lvl w:ilvl="2" w:tplc="5A921A6C">
      <w:numFmt w:val="bullet"/>
      <w:lvlText w:val="•"/>
      <w:lvlJc w:val="left"/>
      <w:pPr>
        <w:ind w:left="2339" w:hanging="213"/>
      </w:pPr>
      <w:rPr>
        <w:rFonts w:hint="default"/>
        <w:lang w:val="ru-RU" w:eastAsia="en-US" w:bidi="ar-SA"/>
      </w:rPr>
    </w:lvl>
    <w:lvl w:ilvl="3" w:tplc="F1E21512">
      <w:numFmt w:val="bullet"/>
      <w:lvlText w:val="•"/>
      <w:lvlJc w:val="left"/>
      <w:pPr>
        <w:ind w:left="3359" w:hanging="213"/>
      </w:pPr>
      <w:rPr>
        <w:rFonts w:hint="default"/>
        <w:lang w:val="ru-RU" w:eastAsia="en-US" w:bidi="ar-SA"/>
      </w:rPr>
    </w:lvl>
    <w:lvl w:ilvl="4" w:tplc="AC1AEC08">
      <w:numFmt w:val="bullet"/>
      <w:lvlText w:val="•"/>
      <w:lvlJc w:val="left"/>
      <w:pPr>
        <w:ind w:left="4379" w:hanging="213"/>
      </w:pPr>
      <w:rPr>
        <w:rFonts w:hint="default"/>
        <w:lang w:val="ru-RU" w:eastAsia="en-US" w:bidi="ar-SA"/>
      </w:rPr>
    </w:lvl>
    <w:lvl w:ilvl="5" w:tplc="8C564210">
      <w:numFmt w:val="bullet"/>
      <w:lvlText w:val="•"/>
      <w:lvlJc w:val="left"/>
      <w:pPr>
        <w:ind w:left="5399" w:hanging="213"/>
      </w:pPr>
      <w:rPr>
        <w:rFonts w:hint="default"/>
        <w:lang w:val="ru-RU" w:eastAsia="en-US" w:bidi="ar-SA"/>
      </w:rPr>
    </w:lvl>
    <w:lvl w:ilvl="6" w:tplc="C5B8CE0A">
      <w:numFmt w:val="bullet"/>
      <w:lvlText w:val="•"/>
      <w:lvlJc w:val="left"/>
      <w:pPr>
        <w:ind w:left="6419" w:hanging="213"/>
      </w:pPr>
      <w:rPr>
        <w:rFonts w:hint="default"/>
        <w:lang w:val="ru-RU" w:eastAsia="en-US" w:bidi="ar-SA"/>
      </w:rPr>
    </w:lvl>
    <w:lvl w:ilvl="7" w:tplc="FFA2A388">
      <w:numFmt w:val="bullet"/>
      <w:lvlText w:val="•"/>
      <w:lvlJc w:val="left"/>
      <w:pPr>
        <w:ind w:left="7439" w:hanging="213"/>
      </w:pPr>
      <w:rPr>
        <w:rFonts w:hint="default"/>
        <w:lang w:val="ru-RU" w:eastAsia="en-US" w:bidi="ar-SA"/>
      </w:rPr>
    </w:lvl>
    <w:lvl w:ilvl="8" w:tplc="25C414A8">
      <w:numFmt w:val="bullet"/>
      <w:lvlText w:val="•"/>
      <w:lvlJc w:val="left"/>
      <w:pPr>
        <w:ind w:left="8459" w:hanging="213"/>
      </w:pPr>
      <w:rPr>
        <w:rFonts w:hint="default"/>
        <w:lang w:val="ru-RU" w:eastAsia="en-US" w:bidi="ar-SA"/>
      </w:rPr>
    </w:lvl>
  </w:abstractNum>
  <w:abstractNum w:abstractNumId="141">
    <w:nsid w:val="464D2B46"/>
    <w:multiLevelType w:val="multilevel"/>
    <w:tmpl w:val="E128548A"/>
    <w:lvl w:ilvl="0">
      <w:start w:val="7"/>
      <w:numFmt w:val="decimal"/>
      <w:lvlText w:val="%1"/>
      <w:lvlJc w:val="left"/>
      <w:pPr>
        <w:ind w:left="1649" w:hanging="380"/>
        <w:jc w:val="left"/>
      </w:pPr>
      <w:rPr>
        <w:rFonts w:hint="default"/>
        <w:lang w:val="ru-RU" w:eastAsia="en-US" w:bidi="ar-SA"/>
      </w:rPr>
    </w:lvl>
    <w:lvl w:ilvl="1">
      <w:start w:val="8"/>
      <w:numFmt w:val="decimal"/>
      <w:lvlText w:val="%1-%2"/>
      <w:lvlJc w:val="left"/>
      <w:pPr>
        <w:ind w:left="1649" w:hanging="380"/>
        <w:jc w:val="left"/>
      </w:pPr>
      <w:rPr>
        <w:rFonts w:ascii="Times New Roman" w:eastAsia="Times New Roman" w:hAnsi="Times New Roman" w:cs="Times New Roman" w:hint="default"/>
        <w:b/>
        <w:bCs/>
        <w:spacing w:val="-1"/>
        <w:w w:val="100"/>
        <w:sz w:val="24"/>
        <w:szCs w:val="24"/>
        <w:lang w:val="ru-RU" w:eastAsia="en-US" w:bidi="ar-SA"/>
      </w:rPr>
    </w:lvl>
    <w:lvl w:ilvl="2">
      <w:numFmt w:val="bullet"/>
      <w:lvlText w:val="•"/>
      <w:lvlJc w:val="left"/>
      <w:pPr>
        <w:ind w:left="3361" w:hanging="380"/>
      </w:pPr>
      <w:rPr>
        <w:rFonts w:hint="default"/>
        <w:lang w:val="ru-RU" w:eastAsia="en-US" w:bidi="ar-SA"/>
      </w:rPr>
    </w:lvl>
    <w:lvl w:ilvl="3">
      <w:numFmt w:val="bullet"/>
      <w:lvlText w:val="•"/>
      <w:lvlJc w:val="left"/>
      <w:pPr>
        <w:ind w:left="4221" w:hanging="380"/>
      </w:pPr>
      <w:rPr>
        <w:rFonts w:hint="default"/>
        <w:lang w:val="ru-RU" w:eastAsia="en-US" w:bidi="ar-SA"/>
      </w:rPr>
    </w:lvl>
    <w:lvl w:ilvl="4">
      <w:numFmt w:val="bullet"/>
      <w:lvlText w:val="•"/>
      <w:lvlJc w:val="left"/>
      <w:pPr>
        <w:ind w:left="5082" w:hanging="380"/>
      </w:pPr>
      <w:rPr>
        <w:rFonts w:hint="default"/>
        <w:lang w:val="ru-RU" w:eastAsia="en-US" w:bidi="ar-SA"/>
      </w:rPr>
    </w:lvl>
    <w:lvl w:ilvl="5">
      <w:numFmt w:val="bullet"/>
      <w:lvlText w:val="•"/>
      <w:lvlJc w:val="left"/>
      <w:pPr>
        <w:ind w:left="5943" w:hanging="380"/>
      </w:pPr>
      <w:rPr>
        <w:rFonts w:hint="default"/>
        <w:lang w:val="ru-RU" w:eastAsia="en-US" w:bidi="ar-SA"/>
      </w:rPr>
    </w:lvl>
    <w:lvl w:ilvl="6">
      <w:numFmt w:val="bullet"/>
      <w:lvlText w:val="•"/>
      <w:lvlJc w:val="left"/>
      <w:pPr>
        <w:ind w:left="6803" w:hanging="380"/>
      </w:pPr>
      <w:rPr>
        <w:rFonts w:hint="default"/>
        <w:lang w:val="ru-RU" w:eastAsia="en-US" w:bidi="ar-SA"/>
      </w:rPr>
    </w:lvl>
    <w:lvl w:ilvl="7">
      <w:numFmt w:val="bullet"/>
      <w:lvlText w:val="•"/>
      <w:lvlJc w:val="left"/>
      <w:pPr>
        <w:ind w:left="7664" w:hanging="380"/>
      </w:pPr>
      <w:rPr>
        <w:rFonts w:hint="default"/>
        <w:lang w:val="ru-RU" w:eastAsia="en-US" w:bidi="ar-SA"/>
      </w:rPr>
    </w:lvl>
    <w:lvl w:ilvl="8">
      <w:numFmt w:val="bullet"/>
      <w:lvlText w:val="•"/>
      <w:lvlJc w:val="left"/>
      <w:pPr>
        <w:ind w:left="8525" w:hanging="380"/>
      </w:pPr>
      <w:rPr>
        <w:rFonts w:hint="default"/>
        <w:lang w:val="ru-RU" w:eastAsia="en-US" w:bidi="ar-SA"/>
      </w:rPr>
    </w:lvl>
  </w:abstractNum>
  <w:abstractNum w:abstractNumId="142">
    <w:nsid w:val="48EC415A"/>
    <w:multiLevelType w:val="hybridMultilevel"/>
    <w:tmpl w:val="B70A9046"/>
    <w:lvl w:ilvl="0" w:tplc="4570443A">
      <w:start w:val="1"/>
      <w:numFmt w:val="decimal"/>
      <w:lvlText w:val="%1."/>
      <w:lvlJc w:val="left"/>
      <w:pPr>
        <w:ind w:left="1555" w:hanging="286"/>
        <w:jc w:val="left"/>
      </w:pPr>
      <w:rPr>
        <w:rFonts w:ascii="Times New Roman" w:eastAsia="Times New Roman" w:hAnsi="Times New Roman" w:cs="Times New Roman" w:hint="default"/>
        <w:color w:val="221E1F"/>
        <w:spacing w:val="0"/>
        <w:w w:val="99"/>
        <w:sz w:val="20"/>
        <w:szCs w:val="20"/>
        <w:lang w:val="ru-RU" w:eastAsia="en-US" w:bidi="ar-SA"/>
      </w:rPr>
    </w:lvl>
    <w:lvl w:ilvl="1" w:tplc="B314BE5A">
      <w:numFmt w:val="bullet"/>
      <w:lvlText w:val="•"/>
      <w:lvlJc w:val="left"/>
      <w:pPr>
        <w:ind w:left="2428" w:hanging="286"/>
      </w:pPr>
      <w:rPr>
        <w:rFonts w:hint="default"/>
        <w:lang w:val="ru-RU" w:eastAsia="en-US" w:bidi="ar-SA"/>
      </w:rPr>
    </w:lvl>
    <w:lvl w:ilvl="2" w:tplc="1A14D2A8">
      <w:numFmt w:val="bullet"/>
      <w:lvlText w:val="•"/>
      <w:lvlJc w:val="left"/>
      <w:pPr>
        <w:ind w:left="3297" w:hanging="286"/>
      </w:pPr>
      <w:rPr>
        <w:rFonts w:hint="default"/>
        <w:lang w:val="ru-RU" w:eastAsia="en-US" w:bidi="ar-SA"/>
      </w:rPr>
    </w:lvl>
    <w:lvl w:ilvl="3" w:tplc="1A18612A">
      <w:numFmt w:val="bullet"/>
      <w:lvlText w:val="•"/>
      <w:lvlJc w:val="left"/>
      <w:pPr>
        <w:ind w:left="4165" w:hanging="286"/>
      </w:pPr>
      <w:rPr>
        <w:rFonts w:hint="default"/>
        <w:lang w:val="ru-RU" w:eastAsia="en-US" w:bidi="ar-SA"/>
      </w:rPr>
    </w:lvl>
    <w:lvl w:ilvl="4" w:tplc="0F2ED4B4">
      <w:numFmt w:val="bullet"/>
      <w:lvlText w:val="•"/>
      <w:lvlJc w:val="left"/>
      <w:pPr>
        <w:ind w:left="5034" w:hanging="286"/>
      </w:pPr>
      <w:rPr>
        <w:rFonts w:hint="default"/>
        <w:lang w:val="ru-RU" w:eastAsia="en-US" w:bidi="ar-SA"/>
      </w:rPr>
    </w:lvl>
    <w:lvl w:ilvl="5" w:tplc="7E061C2E">
      <w:numFmt w:val="bullet"/>
      <w:lvlText w:val="•"/>
      <w:lvlJc w:val="left"/>
      <w:pPr>
        <w:ind w:left="5903" w:hanging="286"/>
      </w:pPr>
      <w:rPr>
        <w:rFonts w:hint="default"/>
        <w:lang w:val="ru-RU" w:eastAsia="en-US" w:bidi="ar-SA"/>
      </w:rPr>
    </w:lvl>
    <w:lvl w:ilvl="6" w:tplc="689218D8">
      <w:numFmt w:val="bullet"/>
      <w:lvlText w:val="•"/>
      <w:lvlJc w:val="left"/>
      <w:pPr>
        <w:ind w:left="6771" w:hanging="286"/>
      </w:pPr>
      <w:rPr>
        <w:rFonts w:hint="default"/>
        <w:lang w:val="ru-RU" w:eastAsia="en-US" w:bidi="ar-SA"/>
      </w:rPr>
    </w:lvl>
    <w:lvl w:ilvl="7" w:tplc="59269378">
      <w:numFmt w:val="bullet"/>
      <w:lvlText w:val="•"/>
      <w:lvlJc w:val="left"/>
      <w:pPr>
        <w:ind w:left="7640" w:hanging="286"/>
      </w:pPr>
      <w:rPr>
        <w:rFonts w:hint="default"/>
        <w:lang w:val="ru-RU" w:eastAsia="en-US" w:bidi="ar-SA"/>
      </w:rPr>
    </w:lvl>
    <w:lvl w:ilvl="8" w:tplc="07049BFE">
      <w:numFmt w:val="bullet"/>
      <w:lvlText w:val="•"/>
      <w:lvlJc w:val="left"/>
      <w:pPr>
        <w:ind w:left="8509" w:hanging="286"/>
      </w:pPr>
      <w:rPr>
        <w:rFonts w:hint="default"/>
        <w:lang w:val="ru-RU" w:eastAsia="en-US" w:bidi="ar-SA"/>
      </w:rPr>
    </w:lvl>
  </w:abstractNum>
  <w:abstractNum w:abstractNumId="143">
    <w:nsid w:val="4AD46069"/>
    <w:multiLevelType w:val="hybridMultilevel"/>
    <w:tmpl w:val="E3245B6E"/>
    <w:lvl w:ilvl="0" w:tplc="FFA87AF6">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B6CC62D2">
      <w:numFmt w:val="bullet"/>
      <w:lvlText w:val="•"/>
      <w:lvlJc w:val="left"/>
      <w:pPr>
        <w:ind w:left="2428" w:hanging="286"/>
      </w:pPr>
      <w:rPr>
        <w:rFonts w:hint="default"/>
        <w:lang w:val="ru-RU" w:eastAsia="en-US" w:bidi="ar-SA"/>
      </w:rPr>
    </w:lvl>
    <w:lvl w:ilvl="2" w:tplc="7DF80ECC">
      <w:numFmt w:val="bullet"/>
      <w:lvlText w:val="•"/>
      <w:lvlJc w:val="left"/>
      <w:pPr>
        <w:ind w:left="3297" w:hanging="286"/>
      </w:pPr>
      <w:rPr>
        <w:rFonts w:hint="default"/>
        <w:lang w:val="ru-RU" w:eastAsia="en-US" w:bidi="ar-SA"/>
      </w:rPr>
    </w:lvl>
    <w:lvl w:ilvl="3" w:tplc="FE84D36A">
      <w:numFmt w:val="bullet"/>
      <w:lvlText w:val="•"/>
      <w:lvlJc w:val="left"/>
      <w:pPr>
        <w:ind w:left="4165" w:hanging="286"/>
      </w:pPr>
      <w:rPr>
        <w:rFonts w:hint="default"/>
        <w:lang w:val="ru-RU" w:eastAsia="en-US" w:bidi="ar-SA"/>
      </w:rPr>
    </w:lvl>
    <w:lvl w:ilvl="4" w:tplc="2ACC4896">
      <w:numFmt w:val="bullet"/>
      <w:lvlText w:val="•"/>
      <w:lvlJc w:val="left"/>
      <w:pPr>
        <w:ind w:left="5034" w:hanging="286"/>
      </w:pPr>
      <w:rPr>
        <w:rFonts w:hint="default"/>
        <w:lang w:val="ru-RU" w:eastAsia="en-US" w:bidi="ar-SA"/>
      </w:rPr>
    </w:lvl>
    <w:lvl w:ilvl="5" w:tplc="29725C6E">
      <w:numFmt w:val="bullet"/>
      <w:lvlText w:val="•"/>
      <w:lvlJc w:val="left"/>
      <w:pPr>
        <w:ind w:left="5903" w:hanging="286"/>
      </w:pPr>
      <w:rPr>
        <w:rFonts w:hint="default"/>
        <w:lang w:val="ru-RU" w:eastAsia="en-US" w:bidi="ar-SA"/>
      </w:rPr>
    </w:lvl>
    <w:lvl w:ilvl="6" w:tplc="4836ACF2">
      <w:numFmt w:val="bullet"/>
      <w:lvlText w:val="•"/>
      <w:lvlJc w:val="left"/>
      <w:pPr>
        <w:ind w:left="6771" w:hanging="286"/>
      </w:pPr>
      <w:rPr>
        <w:rFonts w:hint="default"/>
        <w:lang w:val="ru-RU" w:eastAsia="en-US" w:bidi="ar-SA"/>
      </w:rPr>
    </w:lvl>
    <w:lvl w:ilvl="7" w:tplc="72BAE8E2">
      <w:numFmt w:val="bullet"/>
      <w:lvlText w:val="•"/>
      <w:lvlJc w:val="left"/>
      <w:pPr>
        <w:ind w:left="7640" w:hanging="286"/>
      </w:pPr>
      <w:rPr>
        <w:rFonts w:hint="default"/>
        <w:lang w:val="ru-RU" w:eastAsia="en-US" w:bidi="ar-SA"/>
      </w:rPr>
    </w:lvl>
    <w:lvl w:ilvl="8" w:tplc="A3C2EAEA">
      <w:numFmt w:val="bullet"/>
      <w:lvlText w:val="•"/>
      <w:lvlJc w:val="left"/>
      <w:pPr>
        <w:ind w:left="8509" w:hanging="286"/>
      </w:pPr>
      <w:rPr>
        <w:rFonts w:hint="default"/>
        <w:lang w:val="ru-RU" w:eastAsia="en-US" w:bidi="ar-SA"/>
      </w:rPr>
    </w:lvl>
  </w:abstractNum>
  <w:abstractNum w:abstractNumId="144">
    <w:nsid w:val="4B350550"/>
    <w:multiLevelType w:val="hybridMultilevel"/>
    <w:tmpl w:val="16BA46CC"/>
    <w:lvl w:ilvl="0" w:tplc="6AD274BE">
      <w:start w:val="5"/>
      <w:numFmt w:val="decimal"/>
      <w:lvlText w:val="%1"/>
      <w:lvlJc w:val="left"/>
      <w:pPr>
        <w:ind w:left="1450" w:hanging="180"/>
        <w:jc w:val="right"/>
      </w:pPr>
      <w:rPr>
        <w:rFonts w:hint="default"/>
        <w:b/>
        <w:bCs/>
        <w:w w:val="100"/>
        <w:lang w:val="ru-RU" w:eastAsia="en-US" w:bidi="ar-SA"/>
      </w:rPr>
    </w:lvl>
    <w:lvl w:ilvl="1" w:tplc="0A92F340">
      <w:numFmt w:val="bullet"/>
      <w:lvlText w:val="•"/>
      <w:lvlJc w:val="left"/>
      <w:pPr>
        <w:ind w:left="2338" w:hanging="180"/>
      </w:pPr>
      <w:rPr>
        <w:rFonts w:hint="default"/>
        <w:lang w:val="ru-RU" w:eastAsia="en-US" w:bidi="ar-SA"/>
      </w:rPr>
    </w:lvl>
    <w:lvl w:ilvl="2" w:tplc="6DDE3BB8">
      <w:numFmt w:val="bullet"/>
      <w:lvlText w:val="•"/>
      <w:lvlJc w:val="left"/>
      <w:pPr>
        <w:ind w:left="3217" w:hanging="180"/>
      </w:pPr>
      <w:rPr>
        <w:rFonts w:hint="default"/>
        <w:lang w:val="ru-RU" w:eastAsia="en-US" w:bidi="ar-SA"/>
      </w:rPr>
    </w:lvl>
    <w:lvl w:ilvl="3" w:tplc="4BDEDE00">
      <w:numFmt w:val="bullet"/>
      <w:lvlText w:val="•"/>
      <w:lvlJc w:val="left"/>
      <w:pPr>
        <w:ind w:left="4095" w:hanging="180"/>
      </w:pPr>
      <w:rPr>
        <w:rFonts w:hint="default"/>
        <w:lang w:val="ru-RU" w:eastAsia="en-US" w:bidi="ar-SA"/>
      </w:rPr>
    </w:lvl>
    <w:lvl w:ilvl="4" w:tplc="597AF3F6">
      <w:numFmt w:val="bullet"/>
      <w:lvlText w:val="•"/>
      <w:lvlJc w:val="left"/>
      <w:pPr>
        <w:ind w:left="4974" w:hanging="180"/>
      </w:pPr>
      <w:rPr>
        <w:rFonts w:hint="default"/>
        <w:lang w:val="ru-RU" w:eastAsia="en-US" w:bidi="ar-SA"/>
      </w:rPr>
    </w:lvl>
    <w:lvl w:ilvl="5" w:tplc="A5E01064">
      <w:numFmt w:val="bullet"/>
      <w:lvlText w:val="•"/>
      <w:lvlJc w:val="left"/>
      <w:pPr>
        <w:ind w:left="5853" w:hanging="180"/>
      </w:pPr>
      <w:rPr>
        <w:rFonts w:hint="default"/>
        <w:lang w:val="ru-RU" w:eastAsia="en-US" w:bidi="ar-SA"/>
      </w:rPr>
    </w:lvl>
    <w:lvl w:ilvl="6" w:tplc="4B9C1650">
      <w:numFmt w:val="bullet"/>
      <w:lvlText w:val="•"/>
      <w:lvlJc w:val="left"/>
      <w:pPr>
        <w:ind w:left="6731" w:hanging="180"/>
      </w:pPr>
      <w:rPr>
        <w:rFonts w:hint="default"/>
        <w:lang w:val="ru-RU" w:eastAsia="en-US" w:bidi="ar-SA"/>
      </w:rPr>
    </w:lvl>
    <w:lvl w:ilvl="7" w:tplc="7546784C">
      <w:numFmt w:val="bullet"/>
      <w:lvlText w:val="•"/>
      <w:lvlJc w:val="left"/>
      <w:pPr>
        <w:ind w:left="7610" w:hanging="180"/>
      </w:pPr>
      <w:rPr>
        <w:rFonts w:hint="default"/>
        <w:lang w:val="ru-RU" w:eastAsia="en-US" w:bidi="ar-SA"/>
      </w:rPr>
    </w:lvl>
    <w:lvl w:ilvl="8" w:tplc="6A303AC6">
      <w:numFmt w:val="bullet"/>
      <w:lvlText w:val="•"/>
      <w:lvlJc w:val="left"/>
      <w:pPr>
        <w:ind w:left="8489" w:hanging="180"/>
      </w:pPr>
      <w:rPr>
        <w:rFonts w:hint="default"/>
        <w:lang w:val="ru-RU" w:eastAsia="en-US" w:bidi="ar-SA"/>
      </w:rPr>
    </w:lvl>
  </w:abstractNum>
  <w:abstractNum w:abstractNumId="145">
    <w:nsid w:val="4C0D4B19"/>
    <w:multiLevelType w:val="hybridMultilevel"/>
    <w:tmpl w:val="6DEEB748"/>
    <w:lvl w:ilvl="0" w:tplc="E86E7080">
      <w:start w:val="5"/>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75A48B36">
      <w:numFmt w:val="bullet"/>
      <w:lvlText w:val="•"/>
      <w:lvlJc w:val="left"/>
      <w:pPr>
        <w:ind w:left="2338" w:hanging="180"/>
      </w:pPr>
      <w:rPr>
        <w:rFonts w:hint="default"/>
        <w:lang w:val="ru-RU" w:eastAsia="en-US" w:bidi="ar-SA"/>
      </w:rPr>
    </w:lvl>
    <w:lvl w:ilvl="2" w:tplc="F8B26FEC">
      <w:numFmt w:val="bullet"/>
      <w:lvlText w:val="•"/>
      <w:lvlJc w:val="left"/>
      <w:pPr>
        <w:ind w:left="3217" w:hanging="180"/>
      </w:pPr>
      <w:rPr>
        <w:rFonts w:hint="default"/>
        <w:lang w:val="ru-RU" w:eastAsia="en-US" w:bidi="ar-SA"/>
      </w:rPr>
    </w:lvl>
    <w:lvl w:ilvl="3" w:tplc="3B3274EA">
      <w:numFmt w:val="bullet"/>
      <w:lvlText w:val="•"/>
      <w:lvlJc w:val="left"/>
      <w:pPr>
        <w:ind w:left="4095" w:hanging="180"/>
      </w:pPr>
      <w:rPr>
        <w:rFonts w:hint="default"/>
        <w:lang w:val="ru-RU" w:eastAsia="en-US" w:bidi="ar-SA"/>
      </w:rPr>
    </w:lvl>
    <w:lvl w:ilvl="4" w:tplc="B62EB914">
      <w:numFmt w:val="bullet"/>
      <w:lvlText w:val="•"/>
      <w:lvlJc w:val="left"/>
      <w:pPr>
        <w:ind w:left="4974" w:hanging="180"/>
      </w:pPr>
      <w:rPr>
        <w:rFonts w:hint="default"/>
        <w:lang w:val="ru-RU" w:eastAsia="en-US" w:bidi="ar-SA"/>
      </w:rPr>
    </w:lvl>
    <w:lvl w:ilvl="5" w:tplc="AE84AC02">
      <w:numFmt w:val="bullet"/>
      <w:lvlText w:val="•"/>
      <w:lvlJc w:val="left"/>
      <w:pPr>
        <w:ind w:left="5853" w:hanging="180"/>
      </w:pPr>
      <w:rPr>
        <w:rFonts w:hint="default"/>
        <w:lang w:val="ru-RU" w:eastAsia="en-US" w:bidi="ar-SA"/>
      </w:rPr>
    </w:lvl>
    <w:lvl w:ilvl="6" w:tplc="4FF00534">
      <w:numFmt w:val="bullet"/>
      <w:lvlText w:val="•"/>
      <w:lvlJc w:val="left"/>
      <w:pPr>
        <w:ind w:left="6731" w:hanging="180"/>
      </w:pPr>
      <w:rPr>
        <w:rFonts w:hint="default"/>
        <w:lang w:val="ru-RU" w:eastAsia="en-US" w:bidi="ar-SA"/>
      </w:rPr>
    </w:lvl>
    <w:lvl w:ilvl="7" w:tplc="E5185E32">
      <w:numFmt w:val="bullet"/>
      <w:lvlText w:val="•"/>
      <w:lvlJc w:val="left"/>
      <w:pPr>
        <w:ind w:left="7610" w:hanging="180"/>
      </w:pPr>
      <w:rPr>
        <w:rFonts w:hint="default"/>
        <w:lang w:val="ru-RU" w:eastAsia="en-US" w:bidi="ar-SA"/>
      </w:rPr>
    </w:lvl>
    <w:lvl w:ilvl="8" w:tplc="21B6885C">
      <w:numFmt w:val="bullet"/>
      <w:lvlText w:val="•"/>
      <w:lvlJc w:val="left"/>
      <w:pPr>
        <w:ind w:left="8489" w:hanging="180"/>
      </w:pPr>
      <w:rPr>
        <w:rFonts w:hint="default"/>
        <w:lang w:val="ru-RU" w:eastAsia="en-US" w:bidi="ar-SA"/>
      </w:rPr>
    </w:lvl>
  </w:abstractNum>
  <w:abstractNum w:abstractNumId="146">
    <w:nsid w:val="4CCE33E6"/>
    <w:multiLevelType w:val="hybridMultilevel"/>
    <w:tmpl w:val="6C5C991E"/>
    <w:lvl w:ilvl="0" w:tplc="A8184F6E">
      <w:start w:val="5"/>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BC4AE48A">
      <w:numFmt w:val="bullet"/>
      <w:lvlText w:val="•"/>
      <w:lvlJc w:val="left"/>
      <w:pPr>
        <w:ind w:left="2338" w:hanging="180"/>
      </w:pPr>
      <w:rPr>
        <w:rFonts w:hint="default"/>
        <w:lang w:val="ru-RU" w:eastAsia="en-US" w:bidi="ar-SA"/>
      </w:rPr>
    </w:lvl>
    <w:lvl w:ilvl="2" w:tplc="08D2CC08">
      <w:numFmt w:val="bullet"/>
      <w:lvlText w:val="•"/>
      <w:lvlJc w:val="left"/>
      <w:pPr>
        <w:ind w:left="3217" w:hanging="180"/>
      </w:pPr>
      <w:rPr>
        <w:rFonts w:hint="default"/>
        <w:lang w:val="ru-RU" w:eastAsia="en-US" w:bidi="ar-SA"/>
      </w:rPr>
    </w:lvl>
    <w:lvl w:ilvl="3" w:tplc="EFA4EBB4">
      <w:numFmt w:val="bullet"/>
      <w:lvlText w:val="•"/>
      <w:lvlJc w:val="left"/>
      <w:pPr>
        <w:ind w:left="4095" w:hanging="180"/>
      </w:pPr>
      <w:rPr>
        <w:rFonts w:hint="default"/>
        <w:lang w:val="ru-RU" w:eastAsia="en-US" w:bidi="ar-SA"/>
      </w:rPr>
    </w:lvl>
    <w:lvl w:ilvl="4" w:tplc="1C6CA2CE">
      <w:numFmt w:val="bullet"/>
      <w:lvlText w:val="•"/>
      <w:lvlJc w:val="left"/>
      <w:pPr>
        <w:ind w:left="4974" w:hanging="180"/>
      </w:pPr>
      <w:rPr>
        <w:rFonts w:hint="default"/>
        <w:lang w:val="ru-RU" w:eastAsia="en-US" w:bidi="ar-SA"/>
      </w:rPr>
    </w:lvl>
    <w:lvl w:ilvl="5" w:tplc="2D522FE2">
      <w:numFmt w:val="bullet"/>
      <w:lvlText w:val="•"/>
      <w:lvlJc w:val="left"/>
      <w:pPr>
        <w:ind w:left="5853" w:hanging="180"/>
      </w:pPr>
      <w:rPr>
        <w:rFonts w:hint="default"/>
        <w:lang w:val="ru-RU" w:eastAsia="en-US" w:bidi="ar-SA"/>
      </w:rPr>
    </w:lvl>
    <w:lvl w:ilvl="6" w:tplc="4A5C23D0">
      <w:numFmt w:val="bullet"/>
      <w:lvlText w:val="•"/>
      <w:lvlJc w:val="left"/>
      <w:pPr>
        <w:ind w:left="6731" w:hanging="180"/>
      </w:pPr>
      <w:rPr>
        <w:rFonts w:hint="default"/>
        <w:lang w:val="ru-RU" w:eastAsia="en-US" w:bidi="ar-SA"/>
      </w:rPr>
    </w:lvl>
    <w:lvl w:ilvl="7" w:tplc="538EEEEC">
      <w:numFmt w:val="bullet"/>
      <w:lvlText w:val="•"/>
      <w:lvlJc w:val="left"/>
      <w:pPr>
        <w:ind w:left="7610" w:hanging="180"/>
      </w:pPr>
      <w:rPr>
        <w:rFonts w:hint="default"/>
        <w:lang w:val="ru-RU" w:eastAsia="en-US" w:bidi="ar-SA"/>
      </w:rPr>
    </w:lvl>
    <w:lvl w:ilvl="8" w:tplc="9140ACEA">
      <w:numFmt w:val="bullet"/>
      <w:lvlText w:val="•"/>
      <w:lvlJc w:val="left"/>
      <w:pPr>
        <w:ind w:left="8489" w:hanging="180"/>
      </w:pPr>
      <w:rPr>
        <w:rFonts w:hint="default"/>
        <w:lang w:val="ru-RU" w:eastAsia="en-US" w:bidi="ar-SA"/>
      </w:rPr>
    </w:lvl>
  </w:abstractNum>
  <w:abstractNum w:abstractNumId="147">
    <w:nsid w:val="4CD01FD0"/>
    <w:multiLevelType w:val="multilevel"/>
    <w:tmpl w:val="C14C041C"/>
    <w:lvl w:ilvl="0">
      <w:start w:val="1"/>
      <w:numFmt w:val="decimal"/>
      <w:lvlText w:val="%1."/>
      <w:lvlJc w:val="left"/>
      <w:pPr>
        <w:ind w:left="2893"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3500"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4213" w:hanging="644"/>
        <w:jc w:val="right"/>
      </w:pPr>
      <w:rPr>
        <w:rFonts w:hint="default"/>
        <w:b/>
        <w:bCs/>
        <w:w w:val="100"/>
        <w:lang w:val="ru-RU" w:eastAsia="en-US" w:bidi="ar-SA"/>
      </w:rPr>
    </w:lvl>
    <w:lvl w:ilvl="3">
      <w:numFmt w:val="bullet"/>
      <w:lvlText w:val="•"/>
      <w:lvlJc w:val="left"/>
      <w:pPr>
        <w:ind w:left="4973" w:hanging="644"/>
      </w:pPr>
      <w:rPr>
        <w:rFonts w:hint="default"/>
        <w:lang w:val="ru-RU" w:eastAsia="en-US" w:bidi="ar-SA"/>
      </w:rPr>
    </w:lvl>
    <w:lvl w:ilvl="4">
      <w:numFmt w:val="bullet"/>
      <w:lvlText w:val="•"/>
      <w:lvlJc w:val="left"/>
      <w:pPr>
        <w:ind w:left="5726" w:hanging="644"/>
      </w:pPr>
      <w:rPr>
        <w:rFonts w:hint="default"/>
        <w:lang w:val="ru-RU" w:eastAsia="en-US" w:bidi="ar-SA"/>
      </w:rPr>
    </w:lvl>
    <w:lvl w:ilvl="5">
      <w:numFmt w:val="bullet"/>
      <w:lvlText w:val="•"/>
      <w:lvlJc w:val="left"/>
      <w:pPr>
        <w:ind w:left="6479" w:hanging="644"/>
      </w:pPr>
      <w:rPr>
        <w:rFonts w:hint="default"/>
        <w:lang w:val="ru-RU" w:eastAsia="en-US" w:bidi="ar-SA"/>
      </w:rPr>
    </w:lvl>
    <w:lvl w:ilvl="6">
      <w:numFmt w:val="bullet"/>
      <w:lvlText w:val="•"/>
      <w:lvlJc w:val="left"/>
      <w:pPr>
        <w:ind w:left="7233" w:hanging="644"/>
      </w:pPr>
      <w:rPr>
        <w:rFonts w:hint="default"/>
        <w:lang w:val="ru-RU" w:eastAsia="en-US" w:bidi="ar-SA"/>
      </w:rPr>
    </w:lvl>
    <w:lvl w:ilvl="7">
      <w:numFmt w:val="bullet"/>
      <w:lvlText w:val="•"/>
      <w:lvlJc w:val="left"/>
      <w:pPr>
        <w:ind w:left="7986" w:hanging="644"/>
      </w:pPr>
      <w:rPr>
        <w:rFonts w:hint="default"/>
        <w:lang w:val="ru-RU" w:eastAsia="en-US" w:bidi="ar-SA"/>
      </w:rPr>
    </w:lvl>
    <w:lvl w:ilvl="8">
      <w:numFmt w:val="bullet"/>
      <w:lvlText w:val="•"/>
      <w:lvlJc w:val="left"/>
      <w:pPr>
        <w:ind w:left="8739" w:hanging="644"/>
      </w:pPr>
      <w:rPr>
        <w:rFonts w:hint="default"/>
        <w:lang w:val="ru-RU" w:eastAsia="en-US" w:bidi="ar-SA"/>
      </w:rPr>
    </w:lvl>
  </w:abstractNum>
  <w:abstractNum w:abstractNumId="148">
    <w:nsid w:val="4CE36005"/>
    <w:multiLevelType w:val="hybridMultilevel"/>
    <w:tmpl w:val="B322A66A"/>
    <w:lvl w:ilvl="0" w:tplc="B8A403BA">
      <w:start w:val="6"/>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32EABC60">
      <w:numFmt w:val="bullet"/>
      <w:lvlText w:val="•"/>
      <w:lvlJc w:val="left"/>
      <w:pPr>
        <w:ind w:left="2338" w:hanging="180"/>
      </w:pPr>
      <w:rPr>
        <w:rFonts w:hint="default"/>
        <w:lang w:val="ru-RU" w:eastAsia="en-US" w:bidi="ar-SA"/>
      </w:rPr>
    </w:lvl>
    <w:lvl w:ilvl="2" w:tplc="42E835A8">
      <w:numFmt w:val="bullet"/>
      <w:lvlText w:val="•"/>
      <w:lvlJc w:val="left"/>
      <w:pPr>
        <w:ind w:left="3217" w:hanging="180"/>
      </w:pPr>
      <w:rPr>
        <w:rFonts w:hint="default"/>
        <w:lang w:val="ru-RU" w:eastAsia="en-US" w:bidi="ar-SA"/>
      </w:rPr>
    </w:lvl>
    <w:lvl w:ilvl="3" w:tplc="B78607D0">
      <w:numFmt w:val="bullet"/>
      <w:lvlText w:val="•"/>
      <w:lvlJc w:val="left"/>
      <w:pPr>
        <w:ind w:left="4095" w:hanging="180"/>
      </w:pPr>
      <w:rPr>
        <w:rFonts w:hint="default"/>
        <w:lang w:val="ru-RU" w:eastAsia="en-US" w:bidi="ar-SA"/>
      </w:rPr>
    </w:lvl>
    <w:lvl w:ilvl="4" w:tplc="22E87378">
      <w:numFmt w:val="bullet"/>
      <w:lvlText w:val="•"/>
      <w:lvlJc w:val="left"/>
      <w:pPr>
        <w:ind w:left="4974" w:hanging="180"/>
      </w:pPr>
      <w:rPr>
        <w:rFonts w:hint="default"/>
        <w:lang w:val="ru-RU" w:eastAsia="en-US" w:bidi="ar-SA"/>
      </w:rPr>
    </w:lvl>
    <w:lvl w:ilvl="5" w:tplc="250A60A6">
      <w:numFmt w:val="bullet"/>
      <w:lvlText w:val="•"/>
      <w:lvlJc w:val="left"/>
      <w:pPr>
        <w:ind w:left="5853" w:hanging="180"/>
      </w:pPr>
      <w:rPr>
        <w:rFonts w:hint="default"/>
        <w:lang w:val="ru-RU" w:eastAsia="en-US" w:bidi="ar-SA"/>
      </w:rPr>
    </w:lvl>
    <w:lvl w:ilvl="6" w:tplc="216A3970">
      <w:numFmt w:val="bullet"/>
      <w:lvlText w:val="•"/>
      <w:lvlJc w:val="left"/>
      <w:pPr>
        <w:ind w:left="6731" w:hanging="180"/>
      </w:pPr>
      <w:rPr>
        <w:rFonts w:hint="default"/>
        <w:lang w:val="ru-RU" w:eastAsia="en-US" w:bidi="ar-SA"/>
      </w:rPr>
    </w:lvl>
    <w:lvl w:ilvl="7" w:tplc="FCDC4E0C">
      <w:numFmt w:val="bullet"/>
      <w:lvlText w:val="•"/>
      <w:lvlJc w:val="left"/>
      <w:pPr>
        <w:ind w:left="7610" w:hanging="180"/>
      </w:pPr>
      <w:rPr>
        <w:rFonts w:hint="default"/>
        <w:lang w:val="ru-RU" w:eastAsia="en-US" w:bidi="ar-SA"/>
      </w:rPr>
    </w:lvl>
    <w:lvl w:ilvl="8" w:tplc="828E1FE2">
      <w:numFmt w:val="bullet"/>
      <w:lvlText w:val="•"/>
      <w:lvlJc w:val="left"/>
      <w:pPr>
        <w:ind w:left="8489" w:hanging="180"/>
      </w:pPr>
      <w:rPr>
        <w:rFonts w:hint="default"/>
        <w:lang w:val="ru-RU" w:eastAsia="en-US" w:bidi="ar-SA"/>
      </w:rPr>
    </w:lvl>
  </w:abstractNum>
  <w:abstractNum w:abstractNumId="149">
    <w:nsid w:val="4D4B0A31"/>
    <w:multiLevelType w:val="hybridMultilevel"/>
    <w:tmpl w:val="62CC986C"/>
    <w:lvl w:ilvl="0" w:tplc="E5CA2380">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62F02304">
      <w:numFmt w:val="bullet"/>
      <w:lvlText w:val="•"/>
      <w:lvlJc w:val="left"/>
      <w:pPr>
        <w:ind w:left="2428" w:hanging="286"/>
      </w:pPr>
      <w:rPr>
        <w:rFonts w:hint="default"/>
        <w:lang w:val="ru-RU" w:eastAsia="en-US" w:bidi="ar-SA"/>
      </w:rPr>
    </w:lvl>
    <w:lvl w:ilvl="2" w:tplc="D234A14C">
      <w:numFmt w:val="bullet"/>
      <w:lvlText w:val="•"/>
      <w:lvlJc w:val="left"/>
      <w:pPr>
        <w:ind w:left="3297" w:hanging="286"/>
      </w:pPr>
      <w:rPr>
        <w:rFonts w:hint="default"/>
        <w:lang w:val="ru-RU" w:eastAsia="en-US" w:bidi="ar-SA"/>
      </w:rPr>
    </w:lvl>
    <w:lvl w:ilvl="3" w:tplc="6BC49AFC">
      <w:numFmt w:val="bullet"/>
      <w:lvlText w:val="•"/>
      <w:lvlJc w:val="left"/>
      <w:pPr>
        <w:ind w:left="4165" w:hanging="286"/>
      </w:pPr>
      <w:rPr>
        <w:rFonts w:hint="default"/>
        <w:lang w:val="ru-RU" w:eastAsia="en-US" w:bidi="ar-SA"/>
      </w:rPr>
    </w:lvl>
    <w:lvl w:ilvl="4" w:tplc="2B7455E8">
      <w:numFmt w:val="bullet"/>
      <w:lvlText w:val="•"/>
      <w:lvlJc w:val="left"/>
      <w:pPr>
        <w:ind w:left="5034" w:hanging="286"/>
      </w:pPr>
      <w:rPr>
        <w:rFonts w:hint="default"/>
        <w:lang w:val="ru-RU" w:eastAsia="en-US" w:bidi="ar-SA"/>
      </w:rPr>
    </w:lvl>
    <w:lvl w:ilvl="5" w:tplc="FF60BA48">
      <w:numFmt w:val="bullet"/>
      <w:lvlText w:val="•"/>
      <w:lvlJc w:val="left"/>
      <w:pPr>
        <w:ind w:left="5903" w:hanging="286"/>
      </w:pPr>
      <w:rPr>
        <w:rFonts w:hint="default"/>
        <w:lang w:val="ru-RU" w:eastAsia="en-US" w:bidi="ar-SA"/>
      </w:rPr>
    </w:lvl>
    <w:lvl w:ilvl="6" w:tplc="0DDAD70A">
      <w:numFmt w:val="bullet"/>
      <w:lvlText w:val="•"/>
      <w:lvlJc w:val="left"/>
      <w:pPr>
        <w:ind w:left="6771" w:hanging="286"/>
      </w:pPr>
      <w:rPr>
        <w:rFonts w:hint="default"/>
        <w:lang w:val="ru-RU" w:eastAsia="en-US" w:bidi="ar-SA"/>
      </w:rPr>
    </w:lvl>
    <w:lvl w:ilvl="7" w:tplc="1D7C9904">
      <w:numFmt w:val="bullet"/>
      <w:lvlText w:val="•"/>
      <w:lvlJc w:val="left"/>
      <w:pPr>
        <w:ind w:left="7640" w:hanging="286"/>
      </w:pPr>
      <w:rPr>
        <w:rFonts w:hint="default"/>
        <w:lang w:val="ru-RU" w:eastAsia="en-US" w:bidi="ar-SA"/>
      </w:rPr>
    </w:lvl>
    <w:lvl w:ilvl="8" w:tplc="95569002">
      <w:numFmt w:val="bullet"/>
      <w:lvlText w:val="•"/>
      <w:lvlJc w:val="left"/>
      <w:pPr>
        <w:ind w:left="8509" w:hanging="286"/>
      </w:pPr>
      <w:rPr>
        <w:rFonts w:hint="default"/>
        <w:lang w:val="ru-RU" w:eastAsia="en-US" w:bidi="ar-SA"/>
      </w:rPr>
    </w:lvl>
  </w:abstractNum>
  <w:abstractNum w:abstractNumId="150">
    <w:nsid w:val="4E294B73"/>
    <w:multiLevelType w:val="hybridMultilevel"/>
    <w:tmpl w:val="7B3AFEE2"/>
    <w:lvl w:ilvl="0" w:tplc="B01E118C">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7318EEB0">
      <w:numFmt w:val="bullet"/>
      <w:lvlText w:val="•"/>
      <w:lvlJc w:val="left"/>
      <w:pPr>
        <w:ind w:left="2428" w:hanging="286"/>
      </w:pPr>
      <w:rPr>
        <w:rFonts w:hint="default"/>
        <w:lang w:val="ru-RU" w:eastAsia="en-US" w:bidi="ar-SA"/>
      </w:rPr>
    </w:lvl>
    <w:lvl w:ilvl="2" w:tplc="79146114">
      <w:numFmt w:val="bullet"/>
      <w:lvlText w:val="•"/>
      <w:lvlJc w:val="left"/>
      <w:pPr>
        <w:ind w:left="3297" w:hanging="286"/>
      </w:pPr>
      <w:rPr>
        <w:rFonts w:hint="default"/>
        <w:lang w:val="ru-RU" w:eastAsia="en-US" w:bidi="ar-SA"/>
      </w:rPr>
    </w:lvl>
    <w:lvl w:ilvl="3" w:tplc="C22EEEBC">
      <w:numFmt w:val="bullet"/>
      <w:lvlText w:val="•"/>
      <w:lvlJc w:val="left"/>
      <w:pPr>
        <w:ind w:left="4165" w:hanging="286"/>
      </w:pPr>
      <w:rPr>
        <w:rFonts w:hint="default"/>
        <w:lang w:val="ru-RU" w:eastAsia="en-US" w:bidi="ar-SA"/>
      </w:rPr>
    </w:lvl>
    <w:lvl w:ilvl="4" w:tplc="2108B478">
      <w:numFmt w:val="bullet"/>
      <w:lvlText w:val="•"/>
      <w:lvlJc w:val="left"/>
      <w:pPr>
        <w:ind w:left="5034" w:hanging="286"/>
      </w:pPr>
      <w:rPr>
        <w:rFonts w:hint="default"/>
        <w:lang w:val="ru-RU" w:eastAsia="en-US" w:bidi="ar-SA"/>
      </w:rPr>
    </w:lvl>
    <w:lvl w:ilvl="5" w:tplc="ED7A07FA">
      <w:numFmt w:val="bullet"/>
      <w:lvlText w:val="•"/>
      <w:lvlJc w:val="left"/>
      <w:pPr>
        <w:ind w:left="5903" w:hanging="286"/>
      </w:pPr>
      <w:rPr>
        <w:rFonts w:hint="default"/>
        <w:lang w:val="ru-RU" w:eastAsia="en-US" w:bidi="ar-SA"/>
      </w:rPr>
    </w:lvl>
    <w:lvl w:ilvl="6" w:tplc="5854222E">
      <w:numFmt w:val="bullet"/>
      <w:lvlText w:val="•"/>
      <w:lvlJc w:val="left"/>
      <w:pPr>
        <w:ind w:left="6771" w:hanging="286"/>
      </w:pPr>
      <w:rPr>
        <w:rFonts w:hint="default"/>
        <w:lang w:val="ru-RU" w:eastAsia="en-US" w:bidi="ar-SA"/>
      </w:rPr>
    </w:lvl>
    <w:lvl w:ilvl="7" w:tplc="8E168372">
      <w:numFmt w:val="bullet"/>
      <w:lvlText w:val="•"/>
      <w:lvlJc w:val="left"/>
      <w:pPr>
        <w:ind w:left="7640" w:hanging="286"/>
      </w:pPr>
      <w:rPr>
        <w:rFonts w:hint="default"/>
        <w:lang w:val="ru-RU" w:eastAsia="en-US" w:bidi="ar-SA"/>
      </w:rPr>
    </w:lvl>
    <w:lvl w:ilvl="8" w:tplc="10C8156C">
      <w:numFmt w:val="bullet"/>
      <w:lvlText w:val="•"/>
      <w:lvlJc w:val="left"/>
      <w:pPr>
        <w:ind w:left="8509" w:hanging="286"/>
      </w:pPr>
      <w:rPr>
        <w:rFonts w:hint="default"/>
        <w:lang w:val="ru-RU" w:eastAsia="en-US" w:bidi="ar-SA"/>
      </w:rPr>
    </w:lvl>
  </w:abstractNum>
  <w:abstractNum w:abstractNumId="151">
    <w:nsid w:val="4E2E0D90"/>
    <w:multiLevelType w:val="hybridMultilevel"/>
    <w:tmpl w:val="EBC0AA62"/>
    <w:lvl w:ilvl="0" w:tplc="22E647B2">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D072263E">
      <w:numFmt w:val="bullet"/>
      <w:lvlText w:val="•"/>
      <w:lvlJc w:val="left"/>
      <w:pPr>
        <w:ind w:left="2428" w:hanging="286"/>
      </w:pPr>
      <w:rPr>
        <w:rFonts w:hint="default"/>
        <w:lang w:val="ru-RU" w:eastAsia="en-US" w:bidi="ar-SA"/>
      </w:rPr>
    </w:lvl>
    <w:lvl w:ilvl="2" w:tplc="741CB294">
      <w:numFmt w:val="bullet"/>
      <w:lvlText w:val="•"/>
      <w:lvlJc w:val="left"/>
      <w:pPr>
        <w:ind w:left="3297" w:hanging="286"/>
      </w:pPr>
      <w:rPr>
        <w:rFonts w:hint="default"/>
        <w:lang w:val="ru-RU" w:eastAsia="en-US" w:bidi="ar-SA"/>
      </w:rPr>
    </w:lvl>
    <w:lvl w:ilvl="3" w:tplc="7B3AF3F6">
      <w:numFmt w:val="bullet"/>
      <w:lvlText w:val="•"/>
      <w:lvlJc w:val="left"/>
      <w:pPr>
        <w:ind w:left="4165" w:hanging="286"/>
      </w:pPr>
      <w:rPr>
        <w:rFonts w:hint="default"/>
        <w:lang w:val="ru-RU" w:eastAsia="en-US" w:bidi="ar-SA"/>
      </w:rPr>
    </w:lvl>
    <w:lvl w:ilvl="4" w:tplc="E24ACF36">
      <w:numFmt w:val="bullet"/>
      <w:lvlText w:val="•"/>
      <w:lvlJc w:val="left"/>
      <w:pPr>
        <w:ind w:left="5034" w:hanging="286"/>
      </w:pPr>
      <w:rPr>
        <w:rFonts w:hint="default"/>
        <w:lang w:val="ru-RU" w:eastAsia="en-US" w:bidi="ar-SA"/>
      </w:rPr>
    </w:lvl>
    <w:lvl w:ilvl="5" w:tplc="E780D97C">
      <w:numFmt w:val="bullet"/>
      <w:lvlText w:val="•"/>
      <w:lvlJc w:val="left"/>
      <w:pPr>
        <w:ind w:left="5903" w:hanging="286"/>
      </w:pPr>
      <w:rPr>
        <w:rFonts w:hint="default"/>
        <w:lang w:val="ru-RU" w:eastAsia="en-US" w:bidi="ar-SA"/>
      </w:rPr>
    </w:lvl>
    <w:lvl w:ilvl="6" w:tplc="2B84C452">
      <w:numFmt w:val="bullet"/>
      <w:lvlText w:val="•"/>
      <w:lvlJc w:val="left"/>
      <w:pPr>
        <w:ind w:left="6771" w:hanging="286"/>
      </w:pPr>
      <w:rPr>
        <w:rFonts w:hint="default"/>
        <w:lang w:val="ru-RU" w:eastAsia="en-US" w:bidi="ar-SA"/>
      </w:rPr>
    </w:lvl>
    <w:lvl w:ilvl="7" w:tplc="3642D136">
      <w:numFmt w:val="bullet"/>
      <w:lvlText w:val="•"/>
      <w:lvlJc w:val="left"/>
      <w:pPr>
        <w:ind w:left="7640" w:hanging="286"/>
      </w:pPr>
      <w:rPr>
        <w:rFonts w:hint="default"/>
        <w:lang w:val="ru-RU" w:eastAsia="en-US" w:bidi="ar-SA"/>
      </w:rPr>
    </w:lvl>
    <w:lvl w:ilvl="8" w:tplc="ACEAFDF2">
      <w:numFmt w:val="bullet"/>
      <w:lvlText w:val="•"/>
      <w:lvlJc w:val="left"/>
      <w:pPr>
        <w:ind w:left="8509" w:hanging="286"/>
      </w:pPr>
      <w:rPr>
        <w:rFonts w:hint="default"/>
        <w:lang w:val="ru-RU" w:eastAsia="en-US" w:bidi="ar-SA"/>
      </w:rPr>
    </w:lvl>
  </w:abstractNum>
  <w:abstractNum w:abstractNumId="152">
    <w:nsid w:val="4E5D00CA"/>
    <w:multiLevelType w:val="hybridMultilevel"/>
    <w:tmpl w:val="F5E020FC"/>
    <w:lvl w:ilvl="0" w:tplc="AC54C06C">
      <w:start w:val="6"/>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76E0068C">
      <w:numFmt w:val="bullet"/>
      <w:lvlText w:val="•"/>
      <w:lvlJc w:val="left"/>
      <w:pPr>
        <w:ind w:left="2338" w:hanging="180"/>
      </w:pPr>
      <w:rPr>
        <w:rFonts w:hint="default"/>
        <w:lang w:val="ru-RU" w:eastAsia="en-US" w:bidi="ar-SA"/>
      </w:rPr>
    </w:lvl>
    <w:lvl w:ilvl="2" w:tplc="A9128D3A">
      <w:numFmt w:val="bullet"/>
      <w:lvlText w:val="•"/>
      <w:lvlJc w:val="left"/>
      <w:pPr>
        <w:ind w:left="3217" w:hanging="180"/>
      </w:pPr>
      <w:rPr>
        <w:rFonts w:hint="default"/>
        <w:lang w:val="ru-RU" w:eastAsia="en-US" w:bidi="ar-SA"/>
      </w:rPr>
    </w:lvl>
    <w:lvl w:ilvl="3" w:tplc="648471D8">
      <w:numFmt w:val="bullet"/>
      <w:lvlText w:val="•"/>
      <w:lvlJc w:val="left"/>
      <w:pPr>
        <w:ind w:left="4095" w:hanging="180"/>
      </w:pPr>
      <w:rPr>
        <w:rFonts w:hint="default"/>
        <w:lang w:val="ru-RU" w:eastAsia="en-US" w:bidi="ar-SA"/>
      </w:rPr>
    </w:lvl>
    <w:lvl w:ilvl="4" w:tplc="DC4E2FC4">
      <w:numFmt w:val="bullet"/>
      <w:lvlText w:val="•"/>
      <w:lvlJc w:val="left"/>
      <w:pPr>
        <w:ind w:left="4974" w:hanging="180"/>
      </w:pPr>
      <w:rPr>
        <w:rFonts w:hint="default"/>
        <w:lang w:val="ru-RU" w:eastAsia="en-US" w:bidi="ar-SA"/>
      </w:rPr>
    </w:lvl>
    <w:lvl w:ilvl="5" w:tplc="FD1CD4DC">
      <w:numFmt w:val="bullet"/>
      <w:lvlText w:val="•"/>
      <w:lvlJc w:val="left"/>
      <w:pPr>
        <w:ind w:left="5853" w:hanging="180"/>
      </w:pPr>
      <w:rPr>
        <w:rFonts w:hint="default"/>
        <w:lang w:val="ru-RU" w:eastAsia="en-US" w:bidi="ar-SA"/>
      </w:rPr>
    </w:lvl>
    <w:lvl w:ilvl="6" w:tplc="8FE27576">
      <w:numFmt w:val="bullet"/>
      <w:lvlText w:val="•"/>
      <w:lvlJc w:val="left"/>
      <w:pPr>
        <w:ind w:left="6731" w:hanging="180"/>
      </w:pPr>
      <w:rPr>
        <w:rFonts w:hint="default"/>
        <w:lang w:val="ru-RU" w:eastAsia="en-US" w:bidi="ar-SA"/>
      </w:rPr>
    </w:lvl>
    <w:lvl w:ilvl="7" w:tplc="B4943AC0">
      <w:numFmt w:val="bullet"/>
      <w:lvlText w:val="•"/>
      <w:lvlJc w:val="left"/>
      <w:pPr>
        <w:ind w:left="7610" w:hanging="180"/>
      </w:pPr>
      <w:rPr>
        <w:rFonts w:hint="default"/>
        <w:lang w:val="ru-RU" w:eastAsia="en-US" w:bidi="ar-SA"/>
      </w:rPr>
    </w:lvl>
    <w:lvl w:ilvl="8" w:tplc="4C4441EA">
      <w:numFmt w:val="bullet"/>
      <w:lvlText w:val="•"/>
      <w:lvlJc w:val="left"/>
      <w:pPr>
        <w:ind w:left="8489" w:hanging="180"/>
      </w:pPr>
      <w:rPr>
        <w:rFonts w:hint="default"/>
        <w:lang w:val="ru-RU" w:eastAsia="en-US" w:bidi="ar-SA"/>
      </w:rPr>
    </w:lvl>
  </w:abstractNum>
  <w:abstractNum w:abstractNumId="153">
    <w:nsid w:val="4E710EEB"/>
    <w:multiLevelType w:val="hybridMultilevel"/>
    <w:tmpl w:val="E924BDC8"/>
    <w:lvl w:ilvl="0" w:tplc="598CE532">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32C41492">
      <w:numFmt w:val="bullet"/>
      <w:lvlText w:val="•"/>
      <w:lvlJc w:val="left"/>
      <w:pPr>
        <w:ind w:left="2428" w:hanging="286"/>
      </w:pPr>
      <w:rPr>
        <w:rFonts w:hint="default"/>
        <w:lang w:val="ru-RU" w:eastAsia="en-US" w:bidi="ar-SA"/>
      </w:rPr>
    </w:lvl>
    <w:lvl w:ilvl="2" w:tplc="AD563F20">
      <w:numFmt w:val="bullet"/>
      <w:lvlText w:val="•"/>
      <w:lvlJc w:val="left"/>
      <w:pPr>
        <w:ind w:left="3297" w:hanging="286"/>
      </w:pPr>
      <w:rPr>
        <w:rFonts w:hint="default"/>
        <w:lang w:val="ru-RU" w:eastAsia="en-US" w:bidi="ar-SA"/>
      </w:rPr>
    </w:lvl>
    <w:lvl w:ilvl="3" w:tplc="36561304">
      <w:numFmt w:val="bullet"/>
      <w:lvlText w:val="•"/>
      <w:lvlJc w:val="left"/>
      <w:pPr>
        <w:ind w:left="4165" w:hanging="286"/>
      </w:pPr>
      <w:rPr>
        <w:rFonts w:hint="default"/>
        <w:lang w:val="ru-RU" w:eastAsia="en-US" w:bidi="ar-SA"/>
      </w:rPr>
    </w:lvl>
    <w:lvl w:ilvl="4" w:tplc="FDC88592">
      <w:numFmt w:val="bullet"/>
      <w:lvlText w:val="•"/>
      <w:lvlJc w:val="left"/>
      <w:pPr>
        <w:ind w:left="5034" w:hanging="286"/>
      </w:pPr>
      <w:rPr>
        <w:rFonts w:hint="default"/>
        <w:lang w:val="ru-RU" w:eastAsia="en-US" w:bidi="ar-SA"/>
      </w:rPr>
    </w:lvl>
    <w:lvl w:ilvl="5" w:tplc="BDEC90B4">
      <w:numFmt w:val="bullet"/>
      <w:lvlText w:val="•"/>
      <w:lvlJc w:val="left"/>
      <w:pPr>
        <w:ind w:left="5903" w:hanging="286"/>
      </w:pPr>
      <w:rPr>
        <w:rFonts w:hint="default"/>
        <w:lang w:val="ru-RU" w:eastAsia="en-US" w:bidi="ar-SA"/>
      </w:rPr>
    </w:lvl>
    <w:lvl w:ilvl="6" w:tplc="BCAED2CE">
      <w:numFmt w:val="bullet"/>
      <w:lvlText w:val="•"/>
      <w:lvlJc w:val="left"/>
      <w:pPr>
        <w:ind w:left="6771" w:hanging="286"/>
      </w:pPr>
      <w:rPr>
        <w:rFonts w:hint="default"/>
        <w:lang w:val="ru-RU" w:eastAsia="en-US" w:bidi="ar-SA"/>
      </w:rPr>
    </w:lvl>
    <w:lvl w:ilvl="7" w:tplc="D0CA8792">
      <w:numFmt w:val="bullet"/>
      <w:lvlText w:val="•"/>
      <w:lvlJc w:val="left"/>
      <w:pPr>
        <w:ind w:left="7640" w:hanging="286"/>
      </w:pPr>
      <w:rPr>
        <w:rFonts w:hint="default"/>
        <w:lang w:val="ru-RU" w:eastAsia="en-US" w:bidi="ar-SA"/>
      </w:rPr>
    </w:lvl>
    <w:lvl w:ilvl="8" w:tplc="668C75D6">
      <w:numFmt w:val="bullet"/>
      <w:lvlText w:val="•"/>
      <w:lvlJc w:val="left"/>
      <w:pPr>
        <w:ind w:left="8509" w:hanging="286"/>
      </w:pPr>
      <w:rPr>
        <w:rFonts w:hint="default"/>
        <w:lang w:val="ru-RU" w:eastAsia="en-US" w:bidi="ar-SA"/>
      </w:rPr>
    </w:lvl>
  </w:abstractNum>
  <w:abstractNum w:abstractNumId="154">
    <w:nsid w:val="4F2F04E1"/>
    <w:multiLevelType w:val="hybridMultilevel"/>
    <w:tmpl w:val="CA580AFE"/>
    <w:lvl w:ilvl="0" w:tplc="0A32679C">
      <w:start w:val="1"/>
      <w:numFmt w:val="upperLetter"/>
      <w:lvlText w:val="%1."/>
      <w:lvlJc w:val="left"/>
      <w:pPr>
        <w:ind w:left="1555" w:hanging="286"/>
        <w:jc w:val="left"/>
      </w:pPr>
      <w:rPr>
        <w:rFonts w:ascii="Times New Roman" w:eastAsia="Times New Roman" w:hAnsi="Times New Roman" w:cs="Times New Roman" w:hint="default"/>
        <w:b/>
        <w:bCs/>
        <w:color w:val="221E1F"/>
        <w:spacing w:val="-1"/>
        <w:w w:val="99"/>
        <w:sz w:val="19"/>
        <w:szCs w:val="19"/>
        <w:lang w:val="ru-RU" w:eastAsia="en-US" w:bidi="ar-SA"/>
      </w:rPr>
    </w:lvl>
    <w:lvl w:ilvl="1" w:tplc="62BC33CA">
      <w:numFmt w:val="bullet"/>
      <w:lvlText w:val="•"/>
      <w:lvlJc w:val="left"/>
      <w:pPr>
        <w:ind w:left="2428" w:hanging="286"/>
      </w:pPr>
      <w:rPr>
        <w:rFonts w:hint="default"/>
        <w:lang w:val="ru-RU" w:eastAsia="en-US" w:bidi="ar-SA"/>
      </w:rPr>
    </w:lvl>
    <w:lvl w:ilvl="2" w:tplc="356A9F72">
      <w:numFmt w:val="bullet"/>
      <w:lvlText w:val="•"/>
      <w:lvlJc w:val="left"/>
      <w:pPr>
        <w:ind w:left="3297" w:hanging="286"/>
      </w:pPr>
      <w:rPr>
        <w:rFonts w:hint="default"/>
        <w:lang w:val="ru-RU" w:eastAsia="en-US" w:bidi="ar-SA"/>
      </w:rPr>
    </w:lvl>
    <w:lvl w:ilvl="3" w:tplc="40A421B4">
      <w:numFmt w:val="bullet"/>
      <w:lvlText w:val="•"/>
      <w:lvlJc w:val="left"/>
      <w:pPr>
        <w:ind w:left="4165" w:hanging="286"/>
      </w:pPr>
      <w:rPr>
        <w:rFonts w:hint="default"/>
        <w:lang w:val="ru-RU" w:eastAsia="en-US" w:bidi="ar-SA"/>
      </w:rPr>
    </w:lvl>
    <w:lvl w:ilvl="4" w:tplc="3CB699B6">
      <w:numFmt w:val="bullet"/>
      <w:lvlText w:val="•"/>
      <w:lvlJc w:val="left"/>
      <w:pPr>
        <w:ind w:left="5034" w:hanging="286"/>
      </w:pPr>
      <w:rPr>
        <w:rFonts w:hint="default"/>
        <w:lang w:val="ru-RU" w:eastAsia="en-US" w:bidi="ar-SA"/>
      </w:rPr>
    </w:lvl>
    <w:lvl w:ilvl="5" w:tplc="83642484">
      <w:numFmt w:val="bullet"/>
      <w:lvlText w:val="•"/>
      <w:lvlJc w:val="left"/>
      <w:pPr>
        <w:ind w:left="5903" w:hanging="286"/>
      </w:pPr>
      <w:rPr>
        <w:rFonts w:hint="default"/>
        <w:lang w:val="ru-RU" w:eastAsia="en-US" w:bidi="ar-SA"/>
      </w:rPr>
    </w:lvl>
    <w:lvl w:ilvl="6" w:tplc="37E4B2CA">
      <w:numFmt w:val="bullet"/>
      <w:lvlText w:val="•"/>
      <w:lvlJc w:val="left"/>
      <w:pPr>
        <w:ind w:left="6771" w:hanging="286"/>
      </w:pPr>
      <w:rPr>
        <w:rFonts w:hint="default"/>
        <w:lang w:val="ru-RU" w:eastAsia="en-US" w:bidi="ar-SA"/>
      </w:rPr>
    </w:lvl>
    <w:lvl w:ilvl="7" w:tplc="7528EBAE">
      <w:numFmt w:val="bullet"/>
      <w:lvlText w:val="•"/>
      <w:lvlJc w:val="left"/>
      <w:pPr>
        <w:ind w:left="7640" w:hanging="286"/>
      </w:pPr>
      <w:rPr>
        <w:rFonts w:hint="default"/>
        <w:lang w:val="ru-RU" w:eastAsia="en-US" w:bidi="ar-SA"/>
      </w:rPr>
    </w:lvl>
    <w:lvl w:ilvl="8" w:tplc="3412E25E">
      <w:numFmt w:val="bullet"/>
      <w:lvlText w:val="•"/>
      <w:lvlJc w:val="left"/>
      <w:pPr>
        <w:ind w:left="8509" w:hanging="286"/>
      </w:pPr>
      <w:rPr>
        <w:rFonts w:hint="default"/>
        <w:lang w:val="ru-RU" w:eastAsia="en-US" w:bidi="ar-SA"/>
      </w:rPr>
    </w:lvl>
  </w:abstractNum>
  <w:abstractNum w:abstractNumId="155">
    <w:nsid w:val="4F900A1F"/>
    <w:multiLevelType w:val="hybridMultilevel"/>
    <w:tmpl w:val="0D526C74"/>
    <w:lvl w:ilvl="0" w:tplc="260E5CBA">
      <w:numFmt w:val="bullet"/>
      <w:lvlText w:val=""/>
      <w:lvlJc w:val="left"/>
      <w:pPr>
        <w:ind w:left="195" w:hanging="144"/>
      </w:pPr>
      <w:rPr>
        <w:rFonts w:ascii="Symbol" w:eastAsia="Symbol" w:hAnsi="Symbol" w:cs="Symbol" w:hint="default"/>
        <w:w w:val="100"/>
        <w:sz w:val="24"/>
        <w:szCs w:val="24"/>
        <w:lang w:val="ru-RU" w:eastAsia="en-US" w:bidi="ar-SA"/>
      </w:rPr>
    </w:lvl>
    <w:lvl w:ilvl="1" w:tplc="E634EB8A">
      <w:numFmt w:val="bullet"/>
      <w:lvlText w:val=""/>
      <w:lvlJc w:val="left"/>
      <w:pPr>
        <w:ind w:left="562" w:hanging="144"/>
      </w:pPr>
      <w:rPr>
        <w:rFonts w:ascii="Symbol" w:eastAsia="Symbol" w:hAnsi="Symbol" w:cs="Symbol" w:hint="default"/>
        <w:w w:val="100"/>
        <w:sz w:val="24"/>
        <w:szCs w:val="24"/>
        <w:lang w:val="ru-RU" w:eastAsia="en-US" w:bidi="ar-SA"/>
      </w:rPr>
    </w:lvl>
    <w:lvl w:ilvl="2" w:tplc="8A0EBE42">
      <w:numFmt w:val="bullet"/>
      <w:lvlText w:val="•"/>
      <w:lvlJc w:val="left"/>
      <w:pPr>
        <w:ind w:left="1500" w:hanging="144"/>
      </w:pPr>
      <w:rPr>
        <w:rFonts w:hint="default"/>
        <w:lang w:val="ru-RU" w:eastAsia="en-US" w:bidi="ar-SA"/>
      </w:rPr>
    </w:lvl>
    <w:lvl w:ilvl="3" w:tplc="A4EECF1E">
      <w:numFmt w:val="bullet"/>
      <w:lvlText w:val="•"/>
      <w:lvlJc w:val="left"/>
      <w:pPr>
        <w:ind w:left="2441" w:hanging="144"/>
      </w:pPr>
      <w:rPr>
        <w:rFonts w:hint="default"/>
        <w:lang w:val="ru-RU" w:eastAsia="en-US" w:bidi="ar-SA"/>
      </w:rPr>
    </w:lvl>
    <w:lvl w:ilvl="4" w:tplc="40404FC6">
      <w:numFmt w:val="bullet"/>
      <w:lvlText w:val="•"/>
      <w:lvlJc w:val="left"/>
      <w:pPr>
        <w:ind w:left="3382" w:hanging="144"/>
      </w:pPr>
      <w:rPr>
        <w:rFonts w:hint="default"/>
        <w:lang w:val="ru-RU" w:eastAsia="en-US" w:bidi="ar-SA"/>
      </w:rPr>
    </w:lvl>
    <w:lvl w:ilvl="5" w:tplc="ED4AC334">
      <w:numFmt w:val="bullet"/>
      <w:lvlText w:val="•"/>
      <w:lvlJc w:val="left"/>
      <w:pPr>
        <w:ind w:left="4323" w:hanging="144"/>
      </w:pPr>
      <w:rPr>
        <w:rFonts w:hint="default"/>
        <w:lang w:val="ru-RU" w:eastAsia="en-US" w:bidi="ar-SA"/>
      </w:rPr>
    </w:lvl>
    <w:lvl w:ilvl="6" w:tplc="50902CDC">
      <w:numFmt w:val="bullet"/>
      <w:lvlText w:val="•"/>
      <w:lvlJc w:val="left"/>
      <w:pPr>
        <w:ind w:left="5264" w:hanging="144"/>
      </w:pPr>
      <w:rPr>
        <w:rFonts w:hint="default"/>
        <w:lang w:val="ru-RU" w:eastAsia="en-US" w:bidi="ar-SA"/>
      </w:rPr>
    </w:lvl>
    <w:lvl w:ilvl="7" w:tplc="6172C6D8">
      <w:numFmt w:val="bullet"/>
      <w:lvlText w:val="•"/>
      <w:lvlJc w:val="left"/>
      <w:pPr>
        <w:ind w:left="6205" w:hanging="144"/>
      </w:pPr>
      <w:rPr>
        <w:rFonts w:hint="default"/>
        <w:lang w:val="ru-RU" w:eastAsia="en-US" w:bidi="ar-SA"/>
      </w:rPr>
    </w:lvl>
    <w:lvl w:ilvl="8" w:tplc="CF465B44">
      <w:numFmt w:val="bullet"/>
      <w:lvlText w:val="•"/>
      <w:lvlJc w:val="left"/>
      <w:pPr>
        <w:ind w:left="7146" w:hanging="144"/>
      </w:pPr>
      <w:rPr>
        <w:rFonts w:hint="default"/>
        <w:lang w:val="ru-RU" w:eastAsia="en-US" w:bidi="ar-SA"/>
      </w:rPr>
    </w:lvl>
  </w:abstractNum>
  <w:abstractNum w:abstractNumId="156">
    <w:nsid w:val="50AD4400"/>
    <w:multiLevelType w:val="hybridMultilevel"/>
    <w:tmpl w:val="089A7D38"/>
    <w:lvl w:ilvl="0" w:tplc="525AE15A">
      <w:start w:val="5"/>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DCF67BDA">
      <w:numFmt w:val="bullet"/>
      <w:lvlText w:val="•"/>
      <w:lvlJc w:val="left"/>
      <w:pPr>
        <w:ind w:left="2338" w:hanging="180"/>
      </w:pPr>
      <w:rPr>
        <w:rFonts w:hint="default"/>
        <w:lang w:val="ru-RU" w:eastAsia="en-US" w:bidi="ar-SA"/>
      </w:rPr>
    </w:lvl>
    <w:lvl w:ilvl="2" w:tplc="D20EEAB0">
      <w:numFmt w:val="bullet"/>
      <w:lvlText w:val="•"/>
      <w:lvlJc w:val="left"/>
      <w:pPr>
        <w:ind w:left="3217" w:hanging="180"/>
      </w:pPr>
      <w:rPr>
        <w:rFonts w:hint="default"/>
        <w:lang w:val="ru-RU" w:eastAsia="en-US" w:bidi="ar-SA"/>
      </w:rPr>
    </w:lvl>
    <w:lvl w:ilvl="3" w:tplc="EAA4557E">
      <w:numFmt w:val="bullet"/>
      <w:lvlText w:val="•"/>
      <w:lvlJc w:val="left"/>
      <w:pPr>
        <w:ind w:left="4095" w:hanging="180"/>
      </w:pPr>
      <w:rPr>
        <w:rFonts w:hint="default"/>
        <w:lang w:val="ru-RU" w:eastAsia="en-US" w:bidi="ar-SA"/>
      </w:rPr>
    </w:lvl>
    <w:lvl w:ilvl="4" w:tplc="5DB694CC">
      <w:numFmt w:val="bullet"/>
      <w:lvlText w:val="•"/>
      <w:lvlJc w:val="left"/>
      <w:pPr>
        <w:ind w:left="4974" w:hanging="180"/>
      </w:pPr>
      <w:rPr>
        <w:rFonts w:hint="default"/>
        <w:lang w:val="ru-RU" w:eastAsia="en-US" w:bidi="ar-SA"/>
      </w:rPr>
    </w:lvl>
    <w:lvl w:ilvl="5" w:tplc="E4841FC6">
      <w:numFmt w:val="bullet"/>
      <w:lvlText w:val="•"/>
      <w:lvlJc w:val="left"/>
      <w:pPr>
        <w:ind w:left="5853" w:hanging="180"/>
      </w:pPr>
      <w:rPr>
        <w:rFonts w:hint="default"/>
        <w:lang w:val="ru-RU" w:eastAsia="en-US" w:bidi="ar-SA"/>
      </w:rPr>
    </w:lvl>
    <w:lvl w:ilvl="6" w:tplc="46BE58DC">
      <w:numFmt w:val="bullet"/>
      <w:lvlText w:val="•"/>
      <w:lvlJc w:val="left"/>
      <w:pPr>
        <w:ind w:left="6731" w:hanging="180"/>
      </w:pPr>
      <w:rPr>
        <w:rFonts w:hint="default"/>
        <w:lang w:val="ru-RU" w:eastAsia="en-US" w:bidi="ar-SA"/>
      </w:rPr>
    </w:lvl>
    <w:lvl w:ilvl="7" w:tplc="53FECCC4">
      <w:numFmt w:val="bullet"/>
      <w:lvlText w:val="•"/>
      <w:lvlJc w:val="left"/>
      <w:pPr>
        <w:ind w:left="7610" w:hanging="180"/>
      </w:pPr>
      <w:rPr>
        <w:rFonts w:hint="default"/>
        <w:lang w:val="ru-RU" w:eastAsia="en-US" w:bidi="ar-SA"/>
      </w:rPr>
    </w:lvl>
    <w:lvl w:ilvl="8" w:tplc="2158B4BE">
      <w:numFmt w:val="bullet"/>
      <w:lvlText w:val="•"/>
      <w:lvlJc w:val="left"/>
      <w:pPr>
        <w:ind w:left="8489" w:hanging="180"/>
      </w:pPr>
      <w:rPr>
        <w:rFonts w:hint="default"/>
        <w:lang w:val="ru-RU" w:eastAsia="en-US" w:bidi="ar-SA"/>
      </w:rPr>
    </w:lvl>
  </w:abstractNum>
  <w:abstractNum w:abstractNumId="157">
    <w:nsid w:val="50B619F5"/>
    <w:multiLevelType w:val="hybridMultilevel"/>
    <w:tmpl w:val="2702E2BC"/>
    <w:lvl w:ilvl="0" w:tplc="D838675E">
      <w:start w:val="1"/>
      <w:numFmt w:val="decimal"/>
      <w:lvlText w:val="%1)"/>
      <w:lvlJc w:val="left"/>
      <w:pPr>
        <w:ind w:left="562" w:hanging="286"/>
        <w:jc w:val="left"/>
      </w:pPr>
      <w:rPr>
        <w:rFonts w:ascii="Times New Roman" w:eastAsia="Times New Roman" w:hAnsi="Times New Roman" w:cs="Times New Roman" w:hint="default"/>
        <w:color w:val="221E1F"/>
        <w:w w:val="99"/>
        <w:sz w:val="24"/>
        <w:szCs w:val="24"/>
        <w:lang w:val="ru-RU" w:eastAsia="en-US" w:bidi="ar-SA"/>
      </w:rPr>
    </w:lvl>
    <w:lvl w:ilvl="1" w:tplc="ED56982A">
      <w:numFmt w:val="bullet"/>
      <w:lvlText w:val="•"/>
      <w:lvlJc w:val="left"/>
      <w:pPr>
        <w:ind w:left="1528" w:hanging="286"/>
      </w:pPr>
      <w:rPr>
        <w:rFonts w:hint="default"/>
        <w:lang w:val="ru-RU" w:eastAsia="en-US" w:bidi="ar-SA"/>
      </w:rPr>
    </w:lvl>
    <w:lvl w:ilvl="2" w:tplc="19C60446">
      <w:numFmt w:val="bullet"/>
      <w:lvlText w:val="•"/>
      <w:lvlJc w:val="left"/>
      <w:pPr>
        <w:ind w:left="2497" w:hanging="286"/>
      </w:pPr>
      <w:rPr>
        <w:rFonts w:hint="default"/>
        <w:lang w:val="ru-RU" w:eastAsia="en-US" w:bidi="ar-SA"/>
      </w:rPr>
    </w:lvl>
    <w:lvl w:ilvl="3" w:tplc="3F10B080">
      <w:numFmt w:val="bullet"/>
      <w:lvlText w:val="•"/>
      <w:lvlJc w:val="left"/>
      <w:pPr>
        <w:ind w:left="3465" w:hanging="286"/>
      </w:pPr>
      <w:rPr>
        <w:rFonts w:hint="default"/>
        <w:lang w:val="ru-RU" w:eastAsia="en-US" w:bidi="ar-SA"/>
      </w:rPr>
    </w:lvl>
    <w:lvl w:ilvl="4" w:tplc="A51C9C58">
      <w:numFmt w:val="bullet"/>
      <w:lvlText w:val="•"/>
      <w:lvlJc w:val="left"/>
      <w:pPr>
        <w:ind w:left="4434" w:hanging="286"/>
      </w:pPr>
      <w:rPr>
        <w:rFonts w:hint="default"/>
        <w:lang w:val="ru-RU" w:eastAsia="en-US" w:bidi="ar-SA"/>
      </w:rPr>
    </w:lvl>
    <w:lvl w:ilvl="5" w:tplc="796CC348">
      <w:numFmt w:val="bullet"/>
      <w:lvlText w:val="•"/>
      <w:lvlJc w:val="left"/>
      <w:pPr>
        <w:ind w:left="5403" w:hanging="286"/>
      </w:pPr>
      <w:rPr>
        <w:rFonts w:hint="default"/>
        <w:lang w:val="ru-RU" w:eastAsia="en-US" w:bidi="ar-SA"/>
      </w:rPr>
    </w:lvl>
    <w:lvl w:ilvl="6" w:tplc="45589140">
      <w:numFmt w:val="bullet"/>
      <w:lvlText w:val="•"/>
      <w:lvlJc w:val="left"/>
      <w:pPr>
        <w:ind w:left="6371" w:hanging="286"/>
      </w:pPr>
      <w:rPr>
        <w:rFonts w:hint="default"/>
        <w:lang w:val="ru-RU" w:eastAsia="en-US" w:bidi="ar-SA"/>
      </w:rPr>
    </w:lvl>
    <w:lvl w:ilvl="7" w:tplc="D27C673A">
      <w:numFmt w:val="bullet"/>
      <w:lvlText w:val="•"/>
      <w:lvlJc w:val="left"/>
      <w:pPr>
        <w:ind w:left="7340" w:hanging="286"/>
      </w:pPr>
      <w:rPr>
        <w:rFonts w:hint="default"/>
        <w:lang w:val="ru-RU" w:eastAsia="en-US" w:bidi="ar-SA"/>
      </w:rPr>
    </w:lvl>
    <w:lvl w:ilvl="8" w:tplc="86F863FC">
      <w:numFmt w:val="bullet"/>
      <w:lvlText w:val="•"/>
      <w:lvlJc w:val="left"/>
      <w:pPr>
        <w:ind w:left="8309" w:hanging="286"/>
      </w:pPr>
      <w:rPr>
        <w:rFonts w:hint="default"/>
        <w:lang w:val="ru-RU" w:eastAsia="en-US" w:bidi="ar-SA"/>
      </w:rPr>
    </w:lvl>
  </w:abstractNum>
  <w:abstractNum w:abstractNumId="158">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9">
    <w:nsid w:val="511D1AB7"/>
    <w:multiLevelType w:val="hybridMultilevel"/>
    <w:tmpl w:val="085E6212"/>
    <w:lvl w:ilvl="0" w:tplc="A2B2F0DE">
      <w:start w:val="1"/>
      <w:numFmt w:val="decimal"/>
      <w:lvlText w:val="%1."/>
      <w:lvlJc w:val="left"/>
      <w:pPr>
        <w:ind w:left="1510" w:hanging="240"/>
        <w:jc w:val="left"/>
      </w:pPr>
      <w:rPr>
        <w:rFonts w:ascii="Times New Roman" w:eastAsia="Times New Roman" w:hAnsi="Times New Roman" w:cs="Times New Roman" w:hint="default"/>
        <w:b/>
        <w:bCs/>
        <w:w w:val="100"/>
        <w:sz w:val="24"/>
        <w:szCs w:val="24"/>
        <w:lang w:val="ru-RU" w:eastAsia="en-US" w:bidi="ar-SA"/>
      </w:rPr>
    </w:lvl>
    <w:lvl w:ilvl="1" w:tplc="FBD4A6DC">
      <w:numFmt w:val="bullet"/>
      <w:lvlText w:val="•"/>
      <w:lvlJc w:val="left"/>
      <w:pPr>
        <w:ind w:left="2392" w:hanging="240"/>
      </w:pPr>
      <w:rPr>
        <w:rFonts w:hint="default"/>
        <w:lang w:val="ru-RU" w:eastAsia="en-US" w:bidi="ar-SA"/>
      </w:rPr>
    </w:lvl>
    <w:lvl w:ilvl="2" w:tplc="F3267904">
      <w:numFmt w:val="bullet"/>
      <w:lvlText w:val="•"/>
      <w:lvlJc w:val="left"/>
      <w:pPr>
        <w:ind w:left="3265" w:hanging="240"/>
      </w:pPr>
      <w:rPr>
        <w:rFonts w:hint="default"/>
        <w:lang w:val="ru-RU" w:eastAsia="en-US" w:bidi="ar-SA"/>
      </w:rPr>
    </w:lvl>
    <w:lvl w:ilvl="3" w:tplc="35427AA6">
      <w:numFmt w:val="bullet"/>
      <w:lvlText w:val="•"/>
      <w:lvlJc w:val="left"/>
      <w:pPr>
        <w:ind w:left="4137" w:hanging="240"/>
      </w:pPr>
      <w:rPr>
        <w:rFonts w:hint="default"/>
        <w:lang w:val="ru-RU" w:eastAsia="en-US" w:bidi="ar-SA"/>
      </w:rPr>
    </w:lvl>
    <w:lvl w:ilvl="4" w:tplc="9DA8CF4E">
      <w:numFmt w:val="bullet"/>
      <w:lvlText w:val="•"/>
      <w:lvlJc w:val="left"/>
      <w:pPr>
        <w:ind w:left="5010" w:hanging="240"/>
      </w:pPr>
      <w:rPr>
        <w:rFonts w:hint="default"/>
        <w:lang w:val="ru-RU" w:eastAsia="en-US" w:bidi="ar-SA"/>
      </w:rPr>
    </w:lvl>
    <w:lvl w:ilvl="5" w:tplc="9F841C20">
      <w:numFmt w:val="bullet"/>
      <w:lvlText w:val="•"/>
      <w:lvlJc w:val="left"/>
      <w:pPr>
        <w:ind w:left="5883" w:hanging="240"/>
      </w:pPr>
      <w:rPr>
        <w:rFonts w:hint="default"/>
        <w:lang w:val="ru-RU" w:eastAsia="en-US" w:bidi="ar-SA"/>
      </w:rPr>
    </w:lvl>
    <w:lvl w:ilvl="6" w:tplc="5694E640">
      <w:numFmt w:val="bullet"/>
      <w:lvlText w:val="•"/>
      <w:lvlJc w:val="left"/>
      <w:pPr>
        <w:ind w:left="6755" w:hanging="240"/>
      </w:pPr>
      <w:rPr>
        <w:rFonts w:hint="default"/>
        <w:lang w:val="ru-RU" w:eastAsia="en-US" w:bidi="ar-SA"/>
      </w:rPr>
    </w:lvl>
    <w:lvl w:ilvl="7" w:tplc="AF5A8F88">
      <w:numFmt w:val="bullet"/>
      <w:lvlText w:val="•"/>
      <w:lvlJc w:val="left"/>
      <w:pPr>
        <w:ind w:left="7628" w:hanging="240"/>
      </w:pPr>
      <w:rPr>
        <w:rFonts w:hint="default"/>
        <w:lang w:val="ru-RU" w:eastAsia="en-US" w:bidi="ar-SA"/>
      </w:rPr>
    </w:lvl>
    <w:lvl w:ilvl="8" w:tplc="DB445D8C">
      <w:numFmt w:val="bullet"/>
      <w:lvlText w:val="•"/>
      <w:lvlJc w:val="left"/>
      <w:pPr>
        <w:ind w:left="8501" w:hanging="240"/>
      </w:pPr>
      <w:rPr>
        <w:rFonts w:hint="default"/>
        <w:lang w:val="ru-RU" w:eastAsia="en-US" w:bidi="ar-SA"/>
      </w:rPr>
    </w:lvl>
  </w:abstractNum>
  <w:abstractNum w:abstractNumId="160">
    <w:nsid w:val="51630A9E"/>
    <w:multiLevelType w:val="hybridMultilevel"/>
    <w:tmpl w:val="0B04E044"/>
    <w:lvl w:ilvl="0" w:tplc="1CB6E956">
      <w:start w:val="5"/>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42FC3D24">
      <w:numFmt w:val="bullet"/>
      <w:lvlText w:val="•"/>
      <w:lvlJc w:val="left"/>
      <w:pPr>
        <w:ind w:left="2338" w:hanging="180"/>
      </w:pPr>
      <w:rPr>
        <w:rFonts w:hint="default"/>
        <w:lang w:val="ru-RU" w:eastAsia="en-US" w:bidi="ar-SA"/>
      </w:rPr>
    </w:lvl>
    <w:lvl w:ilvl="2" w:tplc="1B62C50E">
      <w:numFmt w:val="bullet"/>
      <w:lvlText w:val="•"/>
      <w:lvlJc w:val="left"/>
      <w:pPr>
        <w:ind w:left="3217" w:hanging="180"/>
      </w:pPr>
      <w:rPr>
        <w:rFonts w:hint="default"/>
        <w:lang w:val="ru-RU" w:eastAsia="en-US" w:bidi="ar-SA"/>
      </w:rPr>
    </w:lvl>
    <w:lvl w:ilvl="3" w:tplc="44B41106">
      <w:numFmt w:val="bullet"/>
      <w:lvlText w:val="•"/>
      <w:lvlJc w:val="left"/>
      <w:pPr>
        <w:ind w:left="4095" w:hanging="180"/>
      </w:pPr>
      <w:rPr>
        <w:rFonts w:hint="default"/>
        <w:lang w:val="ru-RU" w:eastAsia="en-US" w:bidi="ar-SA"/>
      </w:rPr>
    </w:lvl>
    <w:lvl w:ilvl="4" w:tplc="60E6B28A">
      <w:numFmt w:val="bullet"/>
      <w:lvlText w:val="•"/>
      <w:lvlJc w:val="left"/>
      <w:pPr>
        <w:ind w:left="4974" w:hanging="180"/>
      </w:pPr>
      <w:rPr>
        <w:rFonts w:hint="default"/>
        <w:lang w:val="ru-RU" w:eastAsia="en-US" w:bidi="ar-SA"/>
      </w:rPr>
    </w:lvl>
    <w:lvl w:ilvl="5" w:tplc="EC2609A6">
      <w:numFmt w:val="bullet"/>
      <w:lvlText w:val="•"/>
      <w:lvlJc w:val="left"/>
      <w:pPr>
        <w:ind w:left="5853" w:hanging="180"/>
      </w:pPr>
      <w:rPr>
        <w:rFonts w:hint="default"/>
        <w:lang w:val="ru-RU" w:eastAsia="en-US" w:bidi="ar-SA"/>
      </w:rPr>
    </w:lvl>
    <w:lvl w:ilvl="6" w:tplc="A8D6AE86">
      <w:numFmt w:val="bullet"/>
      <w:lvlText w:val="•"/>
      <w:lvlJc w:val="left"/>
      <w:pPr>
        <w:ind w:left="6731" w:hanging="180"/>
      </w:pPr>
      <w:rPr>
        <w:rFonts w:hint="default"/>
        <w:lang w:val="ru-RU" w:eastAsia="en-US" w:bidi="ar-SA"/>
      </w:rPr>
    </w:lvl>
    <w:lvl w:ilvl="7" w:tplc="FED8529C">
      <w:numFmt w:val="bullet"/>
      <w:lvlText w:val="•"/>
      <w:lvlJc w:val="left"/>
      <w:pPr>
        <w:ind w:left="7610" w:hanging="180"/>
      </w:pPr>
      <w:rPr>
        <w:rFonts w:hint="default"/>
        <w:lang w:val="ru-RU" w:eastAsia="en-US" w:bidi="ar-SA"/>
      </w:rPr>
    </w:lvl>
    <w:lvl w:ilvl="8" w:tplc="874A8DF0">
      <w:numFmt w:val="bullet"/>
      <w:lvlText w:val="•"/>
      <w:lvlJc w:val="left"/>
      <w:pPr>
        <w:ind w:left="8489" w:hanging="180"/>
      </w:pPr>
      <w:rPr>
        <w:rFonts w:hint="default"/>
        <w:lang w:val="ru-RU" w:eastAsia="en-US" w:bidi="ar-SA"/>
      </w:rPr>
    </w:lvl>
  </w:abstractNum>
  <w:abstractNum w:abstractNumId="161">
    <w:nsid w:val="51A734F5"/>
    <w:multiLevelType w:val="hybridMultilevel"/>
    <w:tmpl w:val="C9FE8D2C"/>
    <w:lvl w:ilvl="0" w:tplc="5B3CA3BC">
      <w:start w:val="1"/>
      <w:numFmt w:val="decimal"/>
      <w:lvlText w:val="%1)"/>
      <w:lvlJc w:val="left"/>
      <w:pPr>
        <w:ind w:left="1555" w:hanging="286"/>
        <w:jc w:val="left"/>
      </w:pPr>
      <w:rPr>
        <w:rFonts w:ascii="Times New Roman" w:eastAsia="Times New Roman" w:hAnsi="Times New Roman" w:cs="Times New Roman" w:hint="default"/>
        <w:color w:val="221E1F"/>
        <w:w w:val="99"/>
        <w:sz w:val="24"/>
        <w:szCs w:val="24"/>
        <w:lang w:val="ru-RU" w:eastAsia="en-US" w:bidi="ar-SA"/>
      </w:rPr>
    </w:lvl>
    <w:lvl w:ilvl="1" w:tplc="D214DF52">
      <w:numFmt w:val="bullet"/>
      <w:lvlText w:val="•"/>
      <w:lvlJc w:val="left"/>
      <w:pPr>
        <w:ind w:left="2428" w:hanging="286"/>
      </w:pPr>
      <w:rPr>
        <w:rFonts w:hint="default"/>
        <w:lang w:val="ru-RU" w:eastAsia="en-US" w:bidi="ar-SA"/>
      </w:rPr>
    </w:lvl>
    <w:lvl w:ilvl="2" w:tplc="D7E880D8">
      <w:numFmt w:val="bullet"/>
      <w:lvlText w:val="•"/>
      <w:lvlJc w:val="left"/>
      <w:pPr>
        <w:ind w:left="3297" w:hanging="286"/>
      </w:pPr>
      <w:rPr>
        <w:rFonts w:hint="default"/>
        <w:lang w:val="ru-RU" w:eastAsia="en-US" w:bidi="ar-SA"/>
      </w:rPr>
    </w:lvl>
    <w:lvl w:ilvl="3" w:tplc="811800B0">
      <w:numFmt w:val="bullet"/>
      <w:lvlText w:val="•"/>
      <w:lvlJc w:val="left"/>
      <w:pPr>
        <w:ind w:left="4165" w:hanging="286"/>
      </w:pPr>
      <w:rPr>
        <w:rFonts w:hint="default"/>
        <w:lang w:val="ru-RU" w:eastAsia="en-US" w:bidi="ar-SA"/>
      </w:rPr>
    </w:lvl>
    <w:lvl w:ilvl="4" w:tplc="B4EEBBE8">
      <w:numFmt w:val="bullet"/>
      <w:lvlText w:val="•"/>
      <w:lvlJc w:val="left"/>
      <w:pPr>
        <w:ind w:left="5034" w:hanging="286"/>
      </w:pPr>
      <w:rPr>
        <w:rFonts w:hint="default"/>
        <w:lang w:val="ru-RU" w:eastAsia="en-US" w:bidi="ar-SA"/>
      </w:rPr>
    </w:lvl>
    <w:lvl w:ilvl="5" w:tplc="6390E716">
      <w:numFmt w:val="bullet"/>
      <w:lvlText w:val="•"/>
      <w:lvlJc w:val="left"/>
      <w:pPr>
        <w:ind w:left="5903" w:hanging="286"/>
      </w:pPr>
      <w:rPr>
        <w:rFonts w:hint="default"/>
        <w:lang w:val="ru-RU" w:eastAsia="en-US" w:bidi="ar-SA"/>
      </w:rPr>
    </w:lvl>
    <w:lvl w:ilvl="6" w:tplc="B406C4C4">
      <w:numFmt w:val="bullet"/>
      <w:lvlText w:val="•"/>
      <w:lvlJc w:val="left"/>
      <w:pPr>
        <w:ind w:left="6771" w:hanging="286"/>
      </w:pPr>
      <w:rPr>
        <w:rFonts w:hint="default"/>
        <w:lang w:val="ru-RU" w:eastAsia="en-US" w:bidi="ar-SA"/>
      </w:rPr>
    </w:lvl>
    <w:lvl w:ilvl="7" w:tplc="3D381DFE">
      <w:numFmt w:val="bullet"/>
      <w:lvlText w:val="•"/>
      <w:lvlJc w:val="left"/>
      <w:pPr>
        <w:ind w:left="7640" w:hanging="286"/>
      </w:pPr>
      <w:rPr>
        <w:rFonts w:hint="default"/>
        <w:lang w:val="ru-RU" w:eastAsia="en-US" w:bidi="ar-SA"/>
      </w:rPr>
    </w:lvl>
    <w:lvl w:ilvl="8" w:tplc="113A550E">
      <w:numFmt w:val="bullet"/>
      <w:lvlText w:val="•"/>
      <w:lvlJc w:val="left"/>
      <w:pPr>
        <w:ind w:left="8509" w:hanging="286"/>
      </w:pPr>
      <w:rPr>
        <w:rFonts w:hint="default"/>
        <w:lang w:val="ru-RU" w:eastAsia="en-US" w:bidi="ar-SA"/>
      </w:rPr>
    </w:lvl>
  </w:abstractNum>
  <w:abstractNum w:abstractNumId="162">
    <w:nsid w:val="51AF7190"/>
    <w:multiLevelType w:val="hybridMultilevel"/>
    <w:tmpl w:val="CA76CC08"/>
    <w:lvl w:ilvl="0" w:tplc="0BC84EA8">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D42C4BEE">
      <w:numFmt w:val="bullet"/>
      <w:lvlText w:val="•"/>
      <w:lvlJc w:val="left"/>
      <w:pPr>
        <w:ind w:left="2428" w:hanging="286"/>
      </w:pPr>
      <w:rPr>
        <w:rFonts w:hint="default"/>
        <w:lang w:val="ru-RU" w:eastAsia="en-US" w:bidi="ar-SA"/>
      </w:rPr>
    </w:lvl>
    <w:lvl w:ilvl="2" w:tplc="4BD6ACBA">
      <w:numFmt w:val="bullet"/>
      <w:lvlText w:val="•"/>
      <w:lvlJc w:val="left"/>
      <w:pPr>
        <w:ind w:left="3297" w:hanging="286"/>
      </w:pPr>
      <w:rPr>
        <w:rFonts w:hint="default"/>
        <w:lang w:val="ru-RU" w:eastAsia="en-US" w:bidi="ar-SA"/>
      </w:rPr>
    </w:lvl>
    <w:lvl w:ilvl="3" w:tplc="11CC257C">
      <w:numFmt w:val="bullet"/>
      <w:lvlText w:val="•"/>
      <w:lvlJc w:val="left"/>
      <w:pPr>
        <w:ind w:left="4165" w:hanging="286"/>
      </w:pPr>
      <w:rPr>
        <w:rFonts w:hint="default"/>
        <w:lang w:val="ru-RU" w:eastAsia="en-US" w:bidi="ar-SA"/>
      </w:rPr>
    </w:lvl>
    <w:lvl w:ilvl="4" w:tplc="8EE6830A">
      <w:numFmt w:val="bullet"/>
      <w:lvlText w:val="•"/>
      <w:lvlJc w:val="left"/>
      <w:pPr>
        <w:ind w:left="5034" w:hanging="286"/>
      </w:pPr>
      <w:rPr>
        <w:rFonts w:hint="default"/>
        <w:lang w:val="ru-RU" w:eastAsia="en-US" w:bidi="ar-SA"/>
      </w:rPr>
    </w:lvl>
    <w:lvl w:ilvl="5" w:tplc="9EC80924">
      <w:numFmt w:val="bullet"/>
      <w:lvlText w:val="•"/>
      <w:lvlJc w:val="left"/>
      <w:pPr>
        <w:ind w:left="5903" w:hanging="286"/>
      </w:pPr>
      <w:rPr>
        <w:rFonts w:hint="default"/>
        <w:lang w:val="ru-RU" w:eastAsia="en-US" w:bidi="ar-SA"/>
      </w:rPr>
    </w:lvl>
    <w:lvl w:ilvl="6" w:tplc="2A5C57EA">
      <w:numFmt w:val="bullet"/>
      <w:lvlText w:val="•"/>
      <w:lvlJc w:val="left"/>
      <w:pPr>
        <w:ind w:left="6771" w:hanging="286"/>
      </w:pPr>
      <w:rPr>
        <w:rFonts w:hint="default"/>
        <w:lang w:val="ru-RU" w:eastAsia="en-US" w:bidi="ar-SA"/>
      </w:rPr>
    </w:lvl>
    <w:lvl w:ilvl="7" w:tplc="27D0BA18">
      <w:numFmt w:val="bullet"/>
      <w:lvlText w:val="•"/>
      <w:lvlJc w:val="left"/>
      <w:pPr>
        <w:ind w:left="7640" w:hanging="286"/>
      </w:pPr>
      <w:rPr>
        <w:rFonts w:hint="default"/>
        <w:lang w:val="ru-RU" w:eastAsia="en-US" w:bidi="ar-SA"/>
      </w:rPr>
    </w:lvl>
    <w:lvl w:ilvl="8" w:tplc="B7F0F442">
      <w:numFmt w:val="bullet"/>
      <w:lvlText w:val="•"/>
      <w:lvlJc w:val="left"/>
      <w:pPr>
        <w:ind w:left="8509" w:hanging="286"/>
      </w:pPr>
      <w:rPr>
        <w:rFonts w:hint="default"/>
        <w:lang w:val="ru-RU" w:eastAsia="en-US" w:bidi="ar-SA"/>
      </w:rPr>
    </w:lvl>
  </w:abstractNum>
  <w:abstractNum w:abstractNumId="163">
    <w:nsid w:val="51CC52A8"/>
    <w:multiLevelType w:val="hybridMultilevel"/>
    <w:tmpl w:val="7F82201A"/>
    <w:lvl w:ilvl="0" w:tplc="F0F0BBE4">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959035C8">
      <w:numFmt w:val="bullet"/>
      <w:lvlText w:val="•"/>
      <w:lvlJc w:val="left"/>
      <w:pPr>
        <w:ind w:left="1528" w:hanging="286"/>
      </w:pPr>
      <w:rPr>
        <w:rFonts w:hint="default"/>
        <w:lang w:val="ru-RU" w:eastAsia="en-US" w:bidi="ar-SA"/>
      </w:rPr>
    </w:lvl>
    <w:lvl w:ilvl="2" w:tplc="A1220EC8">
      <w:numFmt w:val="bullet"/>
      <w:lvlText w:val="•"/>
      <w:lvlJc w:val="left"/>
      <w:pPr>
        <w:ind w:left="2497" w:hanging="286"/>
      </w:pPr>
      <w:rPr>
        <w:rFonts w:hint="default"/>
        <w:lang w:val="ru-RU" w:eastAsia="en-US" w:bidi="ar-SA"/>
      </w:rPr>
    </w:lvl>
    <w:lvl w:ilvl="3" w:tplc="95E86AC2">
      <w:numFmt w:val="bullet"/>
      <w:lvlText w:val="•"/>
      <w:lvlJc w:val="left"/>
      <w:pPr>
        <w:ind w:left="3465" w:hanging="286"/>
      </w:pPr>
      <w:rPr>
        <w:rFonts w:hint="default"/>
        <w:lang w:val="ru-RU" w:eastAsia="en-US" w:bidi="ar-SA"/>
      </w:rPr>
    </w:lvl>
    <w:lvl w:ilvl="4" w:tplc="10B09018">
      <w:numFmt w:val="bullet"/>
      <w:lvlText w:val="•"/>
      <w:lvlJc w:val="left"/>
      <w:pPr>
        <w:ind w:left="4434" w:hanging="286"/>
      </w:pPr>
      <w:rPr>
        <w:rFonts w:hint="default"/>
        <w:lang w:val="ru-RU" w:eastAsia="en-US" w:bidi="ar-SA"/>
      </w:rPr>
    </w:lvl>
    <w:lvl w:ilvl="5" w:tplc="85381D6E">
      <w:numFmt w:val="bullet"/>
      <w:lvlText w:val="•"/>
      <w:lvlJc w:val="left"/>
      <w:pPr>
        <w:ind w:left="5403" w:hanging="286"/>
      </w:pPr>
      <w:rPr>
        <w:rFonts w:hint="default"/>
        <w:lang w:val="ru-RU" w:eastAsia="en-US" w:bidi="ar-SA"/>
      </w:rPr>
    </w:lvl>
    <w:lvl w:ilvl="6" w:tplc="5746A972">
      <w:numFmt w:val="bullet"/>
      <w:lvlText w:val="•"/>
      <w:lvlJc w:val="left"/>
      <w:pPr>
        <w:ind w:left="6371" w:hanging="286"/>
      </w:pPr>
      <w:rPr>
        <w:rFonts w:hint="default"/>
        <w:lang w:val="ru-RU" w:eastAsia="en-US" w:bidi="ar-SA"/>
      </w:rPr>
    </w:lvl>
    <w:lvl w:ilvl="7" w:tplc="104CB0B8">
      <w:numFmt w:val="bullet"/>
      <w:lvlText w:val="•"/>
      <w:lvlJc w:val="left"/>
      <w:pPr>
        <w:ind w:left="7340" w:hanging="286"/>
      </w:pPr>
      <w:rPr>
        <w:rFonts w:hint="default"/>
        <w:lang w:val="ru-RU" w:eastAsia="en-US" w:bidi="ar-SA"/>
      </w:rPr>
    </w:lvl>
    <w:lvl w:ilvl="8" w:tplc="1DAA5798">
      <w:numFmt w:val="bullet"/>
      <w:lvlText w:val="•"/>
      <w:lvlJc w:val="left"/>
      <w:pPr>
        <w:ind w:left="8309" w:hanging="286"/>
      </w:pPr>
      <w:rPr>
        <w:rFonts w:hint="default"/>
        <w:lang w:val="ru-RU" w:eastAsia="en-US" w:bidi="ar-SA"/>
      </w:rPr>
    </w:lvl>
  </w:abstractNum>
  <w:abstractNum w:abstractNumId="164">
    <w:nsid w:val="51FD2398"/>
    <w:multiLevelType w:val="hybridMultilevel"/>
    <w:tmpl w:val="53567090"/>
    <w:lvl w:ilvl="0" w:tplc="AE2C7F3E">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DD0823A4">
      <w:numFmt w:val="bullet"/>
      <w:lvlText w:val="•"/>
      <w:lvlJc w:val="left"/>
      <w:pPr>
        <w:ind w:left="2428" w:hanging="286"/>
      </w:pPr>
      <w:rPr>
        <w:rFonts w:hint="default"/>
        <w:lang w:val="ru-RU" w:eastAsia="en-US" w:bidi="ar-SA"/>
      </w:rPr>
    </w:lvl>
    <w:lvl w:ilvl="2" w:tplc="BF6E696C">
      <w:numFmt w:val="bullet"/>
      <w:lvlText w:val="•"/>
      <w:lvlJc w:val="left"/>
      <w:pPr>
        <w:ind w:left="3297" w:hanging="286"/>
      </w:pPr>
      <w:rPr>
        <w:rFonts w:hint="default"/>
        <w:lang w:val="ru-RU" w:eastAsia="en-US" w:bidi="ar-SA"/>
      </w:rPr>
    </w:lvl>
    <w:lvl w:ilvl="3" w:tplc="B248FA2C">
      <w:numFmt w:val="bullet"/>
      <w:lvlText w:val="•"/>
      <w:lvlJc w:val="left"/>
      <w:pPr>
        <w:ind w:left="4165" w:hanging="286"/>
      </w:pPr>
      <w:rPr>
        <w:rFonts w:hint="default"/>
        <w:lang w:val="ru-RU" w:eastAsia="en-US" w:bidi="ar-SA"/>
      </w:rPr>
    </w:lvl>
    <w:lvl w:ilvl="4" w:tplc="1714986A">
      <w:numFmt w:val="bullet"/>
      <w:lvlText w:val="•"/>
      <w:lvlJc w:val="left"/>
      <w:pPr>
        <w:ind w:left="5034" w:hanging="286"/>
      </w:pPr>
      <w:rPr>
        <w:rFonts w:hint="default"/>
        <w:lang w:val="ru-RU" w:eastAsia="en-US" w:bidi="ar-SA"/>
      </w:rPr>
    </w:lvl>
    <w:lvl w:ilvl="5" w:tplc="B4222D1A">
      <w:numFmt w:val="bullet"/>
      <w:lvlText w:val="•"/>
      <w:lvlJc w:val="left"/>
      <w:pPr>
        <w:ind w:left="5903" w:hanging="286"/>
      </w:pPr>
      <w:rPr>
        <w:rFonts w:hint="default"/>
        <w:lang w:val="ru-RU" w:eastAsia="en-US" w:bidi="ar-SA"/>
      </w:rPr>
    </w:lvl>
    <w:lvl w:ilvl="6" w:tplc="C3228116">
      <w:numFmt w:val="bullet"/>
      <w:lvlText w:val="•"/>
      <w:lvlJc w:val="left"/>
      <w:pPr>
        <w:ind w:left="6771" w:hanging="286"/>
      </w:pPr>
      <w:rPr>
        <w:rFonts w:hint="default"/>
        <w:lang w:val="ru-RU" w:eastAsia="en-US" w:bidi="ar-SA"/>
      </w:rPr>
    </w:lvl>
    <w:lvl w:ilvl="7" w:tplc="B68464B6">
      <w:numFmt w:val="bullet"/>
      <w:lvlText w:val="•"/>
      <w:lvlJc w:val="left"/>
      <w:pPr>
        <w:ind w:left="7640" w:hanging="286"/>
      </w:pPr>
      <w:rPr>
        <w:rFonts w:hint="default"/>
        <w:lang w:val="ru-RU" w:eastAsia="en-US" w:bidi="ar-SA"/>
      </w:rPr>
    </w:lvl>
    <w:lvl w:ilvl="8" w:tplc="2D7C7180">
      <w:numFmt w:val="bullet"/>
      <w:lvlText w:val="•"/>
      <w:lvlJc w:val="left"/>
      <w:pPr>
        <w:ind w:left="8509" w:hanging="286"/>
      </w:pPr>
      <w:rPr>
        <w:rFonts w:hint="default"/>
        <w:lang w:val="ru-RU" w:eastAsia="en-US" w:bidi="ar-SA"/>
      </w:rPr>
    </w:lvl>
  </w:abstractNum>
  <w:abstractNum w:abstractNumId="165">
    <w:nsid w:val="52416174"/>
    <w:multiLevelType w:val="hybridMultilevel"/>
    <w:tmpl w:val="CE04F7D8"/>
    <w:lvl w:ilvl="0" w:tplc="CF7A33FA">
      <w:numFmt w:val="bullet"/>
      <w:lvlText w:val="—"/>
      <w:lvlJc w:val="left"/>
      <w:pPr>
        <w:ind w:left="562" w:hanging="322"/>
      </w:pPr>
      <w:rPr>
        <w:rFonts w:ascii="Times New Roman" w:eastAsia="Times New Roman" w:hAnsi="Times New Roman" w:cs="Times New Roman" w:hint="default"/>
        <w:w w:val="100"/>
        <w:sz w:val="24"/>
        <w:szCs w:val="24"/>
        <w:lang w:val="ru-RU" w:eastAsia="en-US" w:bidi="ar-SA"/>
      </w:rPr>
    </w:lvl>
    <w:lvl w:ilvl="1" w:tplc="68283C50">
      <w:numFmt w:val="bullet"/>
      <w:lvlText w:val=""/>
      <w:lvlJc w:val="left"/>
      <w:pPr>
        <w:ind w:left="562" w:hanging="144"/>
      </w:pPr>
      <w:rPr>
        <w:rFonts w:ascii="Symbol" w:eastAsia="Symbol" w:hAnsi="Symbol" w:cs="Symbol" w:hint="default"/>
        <w:w w:val="100"/>
        <w:sz w:val="24"/>
        <w:szCs w:val="24"/>
        <w:lang w:val="ru-RU" w:eastAsia="en-US" w:bidi="ar-SA"/>
      </w:rPr>
    </w:lvl>
    <w:lvl w:ilvl="2" w:tplc="163A1F2E">
      <w:numFmt w:val="bullet"/>
      <w:lvlText w:val="•"/>
      <w:lvlJc w:val="left"/>
      <w:pPr>
        <w:ind w:left="2497" w:hanging="144"/>
      </w:pPr>
      <w:rPr>
        <w:rFonts w:hint="default"/>
        <w:lang w:val="ru-RU" w:eastAsia="en-US" w:bidi="ar-SA"/>
      </w:rPr>
    </w:lvl>
    <w:lvl w:ilvl="3" w:tplc="ADF40312">
      <w:numFmt w:val="bullet"/>
      <w:lvlText w:val="•"/>
      <w:lvlJc w:val="left"/>
      <w:pPr>
        <w:ind w:left="3465" w:hanging="144"/>
      </w:pPr>
      <w:rPr>
        <w:rFonts w:hint="default"/>
        <w:lang w:val="ru-RU" w:eastAsia="en-US" w:bidi="ar-SA"/>
      </w:rPr>
    </w:lvl>
    <w:lvl w:ilvl="4" w:tplc="38AC9012">
      <w:numFmt w:val="bullet"/>
      <w:lvlText w:val="•"/>
      <w:lvlJc w:val="left"/>
      <w:pPr>
        <w:ind w:left="4434" w:hanging="144"/>
      </w:pPr>
      <w:rPr>
        <w:rFonts w:hint="default"/>
        <w:lang w:val="ru-RU" w:eastAsia="en-US" w:bidi="ar-SA"/>
      </w:rPr>
    </w:lvl>
    <w:lvl w:ilvl="5" w:tplc="7C729CDE">
      <w:numFmt w:val="bullet"/>
      <w:lvlText w:val="•"/>
      <w:lvlJc w:val="left"/>
      <w:pPr>
        <w:ind w:left="5403" w:hanging="144"/>
      </w:pPr>
      <w:rPr>
        <w:rFonts w:hint="default"/>
        <w:lang w:val="ru-RU" w:eastAsia="en-US" w:bidi="ar-SA"/>
      </w:rPr>
    </w:lvl>
    <w:lvl w:ilvl="6" w:tplc="9FB44760">
      <w:numFmt w:val="bullet"/>
      <w:lvlText w:val="•"/>
      <w:lvlJc w:val="left"/>
      <w:pPr>
        <w:ind w:left="6371" w:hanging="144"/>
      </w:pPr>
      <w:rPr>
        <w:rFonts w:hint="default"/>
        <w:lang w:val="ru-RU" w:eastAsia="en-US" w:bidi="ar-SA"/>
      </w:rPr>
    </w:lvl>
    <w:lvl w:ilvl="7" w:tplc="A4B650D8">
      <w:numFmt w:val="bullet"/>
      <w:lvlText w:val="•"/>
      <w:lvlJc w:val="left"/>
      <w:pPr>
        <w:ind w:left="7340" w:hanging="144"/>
      </w:pPr>
      <w:rPr>
        <w:rFonts w:hint="default"/>
        <w:lang w:val="ru-RU" w:eastAsia="en-US" w:bidi="ar-SA"/>
      </w:rPr>
    </w:lvl>
    <w:lvl w:ilvl="8" w:tplc="0936A902">
      <w:numFmt w:val="bullet"/>
      <w:lvlText w:val="•"/>
      <w:lvlJc w:val="left"/>
      <w:pPr>
        <w:ind w:left="8309" w:hanging="144"/>
      </w:pPr>
      <w:rPr>
        <w:rFonts w:hint="default"/>
        <w:lang w:val="ru-RU" w:eastAsia="en-US" w:bidi="ar-SA"/>
      </w:rPr>
    </w:lvl>
  </w:abstractNum>
  <w:abstractNum w:abstractNumId="166">
    <w:nsid w:val="526D6538"/>
    <w:multiLevelType w:val="hybridMultilevel"/>
    <w:tmpl w:val="9DBA9908"/>
    <w:lvl w:ilvl="0" w:tplc="489010E0">
      <w:start w:val="1"/>
      <w:numFmt w:val="decimal"/>
      <w:lvlText w:val="%1."/>
      <w:lvlJc w:val="left"/>
      <w:pPr>
        <w:ind w:left="1555" w:hanging="286"/>
        <w:jc w:val="left"/>
      </w:pPr>
      <w:rPr>
        <w:rFonts w:ascii="Times New Roman" w:eastAsia="Times New Roman" w:hAnsi="Times New Roman" w:cs="Times New Roman" w:hint="default"/>
        <w:color w:val="221E1F"/>
        <w:spacing w:val="0"/>
        <w:w w:val="99"/>
        <w:sz w:val="20"/>
        <w:szCs w:val="20"/>
        <w:lang w:val="ru-RU" w:eastAsia="en-US" w:bidi="ar-SA"/>
      </w:rPr>
    </w:lvl>
    <w:lvl w:ilvl="1" w:tplc="B492CBE2">
      <w:numFmt w:val="bullet"/>
      <w:lvlText w:val="•"/>
      <w:lvlJc w:val="left"/>
      <w:pPr>
        <w:ind w:left="2428" w:hanging="286"/>
      </w:pPr>
      <w:rPr>
        <w:rFonts w:hint="default"/>
        <w:lang w:val="ru-RU" w:eastAsia="en-US" w:bidi="ar-SA"/>
      </w:rPr>
    </w:lvl>
    <w:lvl w:ilvl="2" w:tplc="4B406C4C">
      <w:numFmt w:val="bullet"/>
      <w:lvlText w:val="•"/>
      <w:lvlJc w:val="left"/>
      <w:pPr>
        <w:ind w:left="3297" w:hanging="286"/>
      </w:pPr>
      <w:rPr>
        <w:rFonts w:hint="default"/>
        <w:lang w:val="ru-RU" w:eastAsia="en-US" w:bidi="ar-SA"/>
      </w:rPr>
    </w:lvl>
    <w:lvl w:ilvl="3" w:tplc="1D7A1E6E">
      <w:numFmt w:val="bullet"/>
      <w:lvlText w:val="•"/>
      <w:lvlJc w:val="left"/>
      <w:pPr>
        <w:ind w:left="4165" w:hanging="286"/>
      </w:pPr>
      <w:rPr>
        <w:rFonts w:hint="default"/>
        <w:lang w:val="ru-RU" w:eastAsia="en-US" w:bidi="ar-SA"/>
      </w:rPr>
    </w:lvl>
    <w:lvl w:ilvl="4" w:tplc="E30622C2">
      <w:numFmt w:val="bullet"/>
      <w:lvlText w:val="•"/>
      <w:lvlJc w:val="left"/>
      <w:pPr>
        <w:ind w:left="5034" w:hanging="286"/>
      </w:pPr>
      <w:rPr>
        <w:rFonts w:hint="default"/>
        <w:lang w:val="ru-RU" w:eastAsia="en-US" w:bidi="ar-SA"/>
      </w:rPr>
    </w:lvl>
    <w:lvl w:ilvl="5" w:tplc="F5D2291A">
      <w:numFmt w:val="bullet"/>
      <w:lvlText w:val="•"/>
      <w:lvlJc w:val="left"/>
      <w:pPr>
        <w:ind w:left="5903" w:hanging="286"/>
      </w:pPr>
      <w:rPr>
        <w:rFonts w:hint="default"/>
        <w:lang w:val="ru-RU" w:eastAsia="en-US" w:bidi="ar-SA"/>
      </w:rPr>
    </w:lvl>
    <w:lvl w:ilvl="6" w:tplc="320200C4">
      <w:numFmt w:val="bullet"/>
      <w:lvlText w:val="•"/>
      <w:lvlJc w:val="left"/>
      <w:pPr>
        <w:ind w:left="6771" w:hanging="286"/>
      </w:pPr>
      <w:rPr>
        <w:rFonts w:hint="default"/>
        <w:lang w:val="ru-RU" w:eastAsia="en-US" w:bidi="ar-SA"/>
      </w:rPr>
    </w:lvl>
    <w:lvl w:ilvl="7" w:tplc="B7B07A30">
      <w:numFmt w:val="bullet"/>
      <w:lvlText w:val="•"/>
      <w:lvlJc w:val="left"/>
      <w:pPr>
        <w:ind w:left="7640" w:hanging="286"/>
      </w:pPr>
      <w:rPr>
        <w:rFonts w:hint="default"/>
        <w:lang w:val="ru-RU" w:eastAsia="en-US" w:bidi="ar-SA"/>
      </w:rPr>
    </w:lvl>
    <w:lvl w:ilvl="8" w:tplc="FDF8AF82">
      <w:numFmt w:val="bullet"/>
      <w:lvlText w:val="•"/>
      <w:lvlJc w:val="left"/>
      <w:pPr>
        <w:ind w:left="8509" w:hanging="286"/>
      </w:pPr>
      <w:rPr>
        <w:rFonts w:hint="default"/>
        <w:lang w:val="ru-RU" w:eastAsia="en-US" w:bidi="ar-SA"/>
      </w:rPr>
    </w:lvl>
  </w:abstractNum>
  <w:abstractNum w:abstractNumId="167">
    <w:nsid w:val="54225D74"/>
    <w:multiLevelType w:val="hybridMultilevel"/>
    <w:tmpl w:val="CFE41456"/>
    <w:lvl w:ilvl="0" w:tplc="8584C222">
      <w:numFmt w:val="bullet"/>
      <w:lvlText w:val="—"/>
      <w:lvlJc w:val="left"/>
      <w:pPr>
        <w:ind w:left="562" w:hanging="300"/>
      </w:pPr>
      <w:rPr>
        <w:rFonts w:hint="default"/>
        <w:w w:val="100"/>
        <w:lang w:val="ru-RU" w:eastAsia="en-US" w:bidi="ar-SA"/>
      </w:rPr>
    </w:lvl>
    <w:lvl w:ilvl="1" w:tplc="083896F4">
      <w:numFmt w:val="bullet"/>
      <w:lvlText w:val=""/>
      <w:lvlJc w:val="left"/>
      <w:pPr>
        <w:ind w:left="562" w:hanging="144"/>
      </w:pPr>
      <w:rPr>
        <w:rFonts w:ascii="Symbol" w:eastAsia="Symbol" w:hAnsi="Symbol" w:cs="Symbol" w:hint="default"/>
        <w:w w:val="100"/>
        <w:sz w:val="24"/>
        <w:szCs w:val="24"/>
        <w:lang w:val="ru-RU" w:eastAsia="en-US" w:bidi="ar-SA"/>
      </w:rPr>
    </w:lvl>
    <w:lvl w:ilvl="2" w:tplc="A10029FC">
      <w:numFmt w:val="bullet"/>
      <w:lvlText w:val="•"/>
      <w:lvlJc w:val="left"/>
      <w:pPr>
        <w:ind w:left="2497" w:hanging="144"/>
      </w:pPr>
      <w:rPr>
        <w:rFonts w:hint="default"/>
        <w:lang w:val="ru-RU" w:eastAsia="en-US" w:bidi="ar-SA"/>
      </w:rPr>
    </w:lvl>
    <w:lvl w:ilvl="3" w:tplc="2E0860B4">
      <w:numFmt w:val="bullet"/>
      <w:lvlText w:val="•"/>
      <w:lvlJc w:val="left"/>
      <w:pPr>
        <w:ind w:left="3465" w:hanging="144"/>
      </w:pPr>
      <w:rPr>
        <w:rFonts w:hint="default"/>
        <w:lang w:val="ru-RU" w:eastAsia="en-US" w:bidi="ar-SA"/>
      </w:rPr>
    </w:lvl>
    <w:lvl w:ilvl="4" w:tplc="2FD66D4E">
      <w:numFmt w:val="bullet"/>
      <w:lvlText w:val="•"/>
      <w:lvlJc w:val="left"/>
      <w:pPr>
        <w:ind w:left="4434" w:hanging="144"/>
      </w:pPr>
      <w:rPr>
        <w:rFonts w:hint="default"/>
        <w:lang w:val="ru-RU" w:eastAsia="en-US" w:bidi="ar-SA"/>
      </w:rPr>
    </w:lvl>
    <w:lvl w:ilvl="5" w:tplc="A21A59BE">
      <w:numFmt w:val="bullet"/>
      <w:lvlText w:val="•"/>
      <w:lvlJc w:val="left"/>
      <w:pPr>
        <w:ind w:left="5403" w:hanging="144"/>
      </w:pPr>
      <w:rPr>
        <w:rFonts w:hint="default"/>
        <w:lang w:val="ru-RU" w:eastAsia="en-US" w:bidi="ar-SA"/>
      </w:rPr>
    </w:lvl>
    <w:lvl w:ilvl="6" w:tplc="3D185336">
      <w:numFmt w:val="bullet"/>
      <w:lvlText w:val="•"/>
      <w:lvlJc w:val="left"/>
      <w:pPr>
        <w:ind w:left="6371" w:hanging="144"/>
      </w:pPr>
      <w:rPr>
        <w:rFonts w:hint="default"/>
        <w:lang w:val="ru-RU" w:eastAsia="en-US" w:bidi="ar-SA"/>
      </w:rPr>
    </w:lvl>
    <w:lvl w:ilvl="7" w:tplc="BF70E72C">
      <w:numFmt w:val="bullet"/>
      <w:lvlText w:val="•"/>
      <w:lvlJc w:val="left"/>
      <w:pPr>
        <w:ind w:left="7340" w:hanging="144"/>
      </w:pPr>
      <w:rPr>
        <w:rFonts w:hint="default"/>
        <w:lang w:val="ru-RU" w:eastAsia="en-US" w:bidi="ar-SA"/>
      </w:rPr>
    </w:lvl>
    <w:lvl w:ilvl="8" w:tplc="1E341A66">
      <w:numFmt w:val="bullet"/>
      <w:lvlText w:val="•"/>
      <w:lvlJc w:val="left"/>
      <w:pPr>
        <w:ind w:left="8309" w:hanging="144"/>
      </w:pPr>
      <w:rPr>
        <w:rFonts w:hint="default"/>
        <w:lang w:val="ru-RU" w:eastAsia="en-US" w:bidi="ar-SA"/>
      </w:rPr>
    </w:lvl>
  </w:abstractNum>
  <w:abstractNum w:abstractNumId="168">
    <w:nsid w:val="544A5BFF"/>
    <w:multiLevelType w:val="hybridMultilevel"/>
    <w:tmpl w:val="446C74BE"/>
    <w:lvl w:ilvl="0" w:tplc="F68012E8">
      <w:numFmt w:val="bullet"/>
      <w:lvlText w:val=""/>
      <w:lvlJc w:val="left"/>
      <w:pPr>
        <w:ind w:left="107" w:hanging="192"/>
      </w:pPr>
      <w:rPr>
        <w:rFonts w:ascii="Symbol" w:eastAsia="Symbol" w:hAnsi="Symbol" w:cs="Symbol" w:hint="default"/>
        <w:w w:val="100"/>
        <w:sz w:val="24"/>
        <w:szCs w:val="24"/>
        <w:lang w:val="ru-RU" w:eastAsia="en-US" w:bidi="ar-SA"/>
      </w:rPr>
    </w:lvl>
    <w:lvl w:ilvl="1" w:tplc="D10EAFDA">
      <w:numFmt w:val="bullet"/>
      <w:lvlText w:val="•"/>
      <w:lvlJc w:val="left"/>
      <w:pPr>
        <w:ind w:left="445" w:hanging="192"/>
      </w:pPr>
      <w:rPr>
        <w:rFonts w:hint="default"/>
        <w:lang w:val="ru-RU" w:eastAsia="en-US" w:bidi="ar-SA"/>
      </w:rPr>
    </w:lvl>
    <w:lvl w:ilvl="2" w:tplc="C822427E">
      <w:numFmt w:val="bullet"/>
      <w:lvlText w:val="•"/>
      <w:lvlJc w:val="left"/>
      <w:pPr>
        <w:ind w:left="791" w:hanging="192"/>
      </w:pPr>
      <w:rPr>
        <w:rFonts w:hint="default"/>
        <w:lang w:val="ru-RU" w:eastAsia="en-US" w:bidi="ar-SA"/>
      </w:rPr>
    </w:lvl>
    <w:lvl w:ilvl="3" w:tplc="5E52FE8C">
      <w:numFmt w:val="bullet"/>
      <w:lvlText w:val="•"/>
      <w:lvlJc w:val="left"/>
      <w:pPr>
        <w:ind w:left="1137" w:hanging="192"/>
      </w:pPr>
      <w:rPr>
        <w:rFonts w:hint="default"/>
        <w:lang w:val="ru-RU" w:eastAsia="en-US" w:bidi="ar-SA"/>
      </w:rPr>
    </w:lvl>
    <w:lvl w:ilvl="4" w:tplc="D72E80E0">
      <w:numFmt w:val="bullet"/>
      <w:lvlText w:val="•"/>
      <w:lvlJc w:val="left"/>
      <w:pPr>
        <w:ind w:left="1482" w:hanging="192"/>
      </w:pPr>
      <w:rPr>
        <w:rFonts w:hint="default"/>
        <w:lang w:val="ru-RU" w:eastAsia="en-US" w:bidi="ar-SA"/>
      </w:rPr>
    </w:lvl>
    <w:lvl w:ilvl="5" w:tplc="8618AA32">
      <w:numFmt w:val="bullet"/>
      <w:lvlText w:val="•"/>
      <w:lvlJc w:val="left"/>
      <w:pPr>
        <w:ind w:left="1828" w:hanging="192"/>
      </w:pPr>
      <w:rPr>
        <w:rFonts w:hint="default"/>
        <w:lang w:val="ru-RU" w:eastAsia="en-US" w:bidi="ar-SA"/>
      </w:rPr>
    </w:lvl>
    <w:lvl w:ilvl="6" w:tplc="C22EF0D0">
      <w:numFmt w:val="bullet"/>
      <w:lvlText w:val="•"/>
      <w:lvlJc w:val="left"/>
      <w:pPr>
        <w:ind w:left="2174" w:hanging="192"/>
      </w:pPr>
      <w:rPr>
        <w:rFonts w:hint="default"/>
        <w:lang w:val="ru-RU" w:eastAsia="en-US" w:bidi="ar-SA"/>
      </w:rPr>
    </w:lvl>
    <w:lvl w:ilvl="7" w:tplc="E1F625AC">
      <w:numFmt w:val="bullet"/>
      <w:lvlText w:val="•"/>
      <w:lvlJc w:val="left"/>
      <w:pPr>
        <w:ind w:left="2519" w:hanging="192"/>
      </w:pPr>
      <w:rPr>
        <w:rFonts w:hint="default"/>
        <w:lang w:val="ru-RU" w:eastAsia="en-US" w:bidi="ar-SA"/>
      </w:rPr>
    </w:lvl>
    <w:lvl w:ilvl="8" w:tplc="A0B83644">
      <w:numFmt w:val="bullet"/>
      <w:lvlText w:val="•"/>
      <w:lvlJc w:val="left"/>
      <w:pPr>
        <w:ind w:left="2865" w:hanging="192"/>
      </w:pPr>
      <w:rPr>
        <w:rFonts w:hint="default"/>
        <w:lang w:val="ru-RU" w:eastAsia="en-US" w:bidi="ar-SA"/>
      </w:rPr>
    </w:lvl>
  </w:abstractNum>
  <w:abstractNum w:abstractNumId="169">
    <w:nsid w:val="549B03F9"/>
    <w:multiLevelType w:val="hybridMultilevel"/>
    <w:tmpl w:val="450083BE"/>
    <w:lvl w:ilvl="0" w:tplc="B70CD572">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F718120E">
      <w:numFmt w:val="bullet"/>
      <w:lvlText w:val="•"/>
      <w:lvlJc w:val="left"/>
      <w:pPr>
        <w:ind w:left="2428" w:hanging="286"/>
      </w:pPr>
      <w:rPr>
        <w:rFonts w:hint="default"/>
        <w:lang w:val="ru-RU" w:eastAsia="en-US" w:bidi="ar-SA"/>
      </w:rPr>
    </w:lvl>
    <w:lvl w:ilvl="2" w:tplc="183C3B92">
      <w:numFmt w:val="bullet"/>
      <w:lvlText w:val="•"/>
      <w:lvlJc w:val="left"/>
      <w:pPr>
        <w:ind w:left="3297" w:hanging="286"/>
      </w:pPr>
      <w:rPr>
        <w:rFonts w:hint="default"/>
        <w:lang w:val="ru-RU" w:eastAsia="en-US" w:bidi="ar-SA"/>
      </w:rPr>
    </w:lvl>
    <w:lvl w:ilvl="3" w:tplc="9C42290A">
      <w:numFmt w:val="bullet"/>
      <w:lvlText w:val="•"/>
      <w:lvlJc w:val="left"/>
      <w:pPr>
        <w:ind w:left="4165" w:hanging="286"/>
      </w:pPr>
      <w:rPr>
        <w:rFonts w:hint="default"/>
        <w:lang w:val="ru-RU" w:eastAsia="en-US" w:bidi="ar-SA"/>
      </w:rPr>
    </w:lvl>
    <w:lvl w:ilvl="4" w:tplc="EEA6E5F6">
      <w:numFmt w:val="bullet"/>
      <w:lvlText w:val="•"/>
      <w:lvlJc w:val="left"/>
      <w:pPr>
        <w:ind w:left="5034" w:hanging="286"/>
      </w:pPr>
      <w:rPr>
        <w:rFonts w:hint="default"/>
        <w:lang w:val="ru-RU" w:eastAsia="en-US" w:bidi="ar-SA"/>
      </w:rPr>
    </w:lvl>
    <w:lvl w:ilvl="5" w:tplc="B25C1756">
      <w:numFmt w:val="bullet"/>
      <w:lvlText w:val="•"/>
      <w:lvlJc w:val="left"/>
      <w:pPr>
        <w:ind w:left="5903" w:hanging="286"/>
      </w:pPr>
      <w:rPr>
        <w:rFonts w:hint="default"/>
        <w:lang w:val="ru-RU" w:eastAsia="en-US" w:bidi="ar-SA"/>
      </w:rPr>
    </w:lvl>
    <w:lvl w:ilvl="6" w:tplc="B126B3DA">
      <w:numFmt w:val="bullet"/>
      <w:lvlText w:val="•"/>
      <w:lvlJc w:val="left"/>
      <w:pPr>
        <w:ind w:left="6771" w:hanging="286"/>
      </w:pPr>
      <w:rPr>
        <w:rFonts w:hint="default"/>
        <w:lang w:val="ru-RU" w:eastAsia="en-US" w:bidi="ar-SA"/>
      </w:rPr>
    </w:lvl>
    <w:lvl w:ilvl="7" w:tplc="31FC13EC">
      <w:numFmt w:val="bullet"/>
      <w:lvlText w:val="•"/>
      <w:lvlJc w:val="left"/>
      <w:pPr>
        <w:ind w:left="7640" w:hanging="286"/>
      </w:pPr>
      <w:rPr>
        <w:rFonts w:hint="default"/>
        <w:lang w:val="ru-RU" w:eastAsia="en-US" w:bidi="ar-SA"/>
      </w:rPr>
    </w:lvl>
    <w:lvl w:ilvl="8" w:tplc="AD982EA4">
      <w:numFmt w:val="bullet"/>
      <w:lvlText w:val="•"/>
      <w:lvlJc w:val="left"/>
      <w:pPr>
        <w:ind w:left="8509" w:hanging="286"/>
      </w:pPr>
      <w:rPr>
        <w:rFonts w:hint="default"/>
        <w:lang w:val="ru-RU" w:eastAsia="en-US" w:bidi="ar-SA"/>
      </w:rPr>
    </w:lvl>
  </w:abstractNum>
  <w:abstractNum w:abstractNumId="170">
    <w:nsid w:val="54A05124"/>
    <w:multiLevelType w:val="hybridMultilevel"/>
    <w:tmpl w:val="43D6BDC0"/>
    <w:lvl w:ilvl="0" w:tplc="ED1A909A">
      <w:start w:val="1"/>
      <w:numFmt w:val="decimal"/>
      <w:lvlText w:val="%1)"/>
      <w:lvlJc w:val="left"/>
      <w:pPr>
        <w:ind w:left="562" w:hanging="286"/>
        <w:jc w:val="left"/>
      </w:pPr>
      <w:rPr>
        <w:rFonts w:ascii="Times New Roman" w:eastAsia="Times New Roman" w:hAnsi="Times New Roman" w:cs="Times New Roman" w:hint="default"/>
        <w:color w:val="221E1F"/>
        <w:w w:val="99"/>
        <w:sz w:val="24"/>
        <w:szCs w:val="24"/>
        <w:lang w:val="ru-RU" w:eastAsia="en-US" w:bidi="ar-SA"/>
      </w:rPr>
    </w:lvl>
    <w:lvl w:ilvl="1" w:tplc="06649BBC">
      <w:numFmt w:val="bullet"/>
      <w:lvlText w:val="•"/>
      <w:lvlJc w:val="left"/>
      <w:pPr>
        <w:ind w:left="1528" w:hanging="286"/>
      </w:pPr>
      <w:rPr>
        <w:rFonts w:hint="default"/>
        <w:lang w:val="ru-RU" w:eastAsia="en-US" w:bidi="ar-SA"/>
      </w:rPr>
    </w:lvl>
    <w:lvl w:ilvl="2" w:tplc="E53A8E6C">
      <w:numFmt w:val="bullet"/>
      <w:lvlText w:val="•"/>
      <w:lvlJc w:val="left"/>
      <w:pPr>
        <w:ind w:left="2497" w:hanging="286"/>
      </w:pPr>
      <w:rPr>
        <w:rFonts w:hint="default"/>
        <w:lang w:val="ru-RU" w:eastAsia="en-US" w:bidi="ar-SA"/>
      </w:rPr>
    </w:lvl>
    <w:lvl w:ilvl="3" w:tplc="4B183FFA">
      <w:numFmt w:val="bullet"/>
      <w:lvlText w:val="•"/>
      <w:lvlJc w:val="left"/>
      <w:pPr>
        <w:ind w:left="3465" w:hanging="286"/>
      </w:pPr>
      <w:rPr>
        <w:rFonts w:hint="default"/>
        <w:lang w:val="ru-RU" w:eastAsia="en-US" w:bidi="ar-SA"/>
      </w:rPr>
    </w:lvl>
    <w:lvl w:ilvl="4" w:tplc="CD2A44CA">
      <w:numFmt w:val="bullet"/>
      <w:lvlText w:val="•"/>
      <w:lvlJc w:val="left"/>
      <w:pPr>
        <w:ind w:left="4434" w:hanging="286"/>
      </w:pPr>
      <w:rPr>
        <w:rFonts w:hint="default"/>
        <w:lang w:val="ru-RU" w:eastAsia="en-US" w:bidi="ar-SA"/>
      </w:rPr>
    </w:lvl>
    <w:lvl w:ilvl="5" w:tplc="5E60DBCA">
      <w:numFmt w:val="bullet"/>
      <w:lvlText w:val="•"/>
      <w:lvlJc w:val="left"/>
      <w:pPr>
        <w:ind w:left="5403" w:hanging="286"/>
      </w:pPr>
      <w:rPr>
        <w:rFonts w:hint="default"/>
        <w:lang w:val="ru-RU" w:eastAsia="en-US" w:bidi="ar-SA"/>
      </w:rPr>
    </w:lvl>
    <w:lvl w:ilvl="6" w:tplc="5A54A2BE">
      <w:numFmt w:val="bullet"/>
      <w:lvlText w:val="•"/>
      <w:lvlJc w:val="left"/>
      <w:pPr>
        <w:ind w:left="6371" w:hanging="286"/>
      </w:pPr>
      <w:rPr>
        <w:rFonts w:hint="default"/>
        <w:lang w:val="ru-RU" w:eastAsia="en-US" w:bidi="ar-SA"/>
      </w:rPr>
    </w:lvl>
    <w:lvl w:ilvl="7" w:tplc="F2DC635A">
      <w:numFmt w:val="bullet"/>
      <w:lvlText w:val="•"/>
      <w:lvlJc w:val="left"/>
      <w:pPr>
        <w:ind w:left="7340" w:hanging="286"/>
      </w:pPr>
      <w:rPr>
        <w:rFonts w:hint="default"/>
        <w:lang w:val="ru-RU" w:eastAsia="en-US" w:bidi="ar-SA"/>
      </w:rPr>
    </w:lvl>
    <w:lvl w:ilvl="8" w:tplc="DD660D9E">
      <w:numFmt w:val="bullet"/>
      <w:lvlText w:val="•"/>
      <w:lvlJc w:val="left"/>
      <w:pPr>
        <w:ind w:left="8309" w:hanging="286"/>
      </w:pPr>
      <w:rPr>
        <w:rFonts w:hint="default"/>
        <w:lang w:val="ru-RU" w:eastAsia="en-US" w:bidi="ar-SA"/>
      </w:rPr>
    </w:lvl>
  </w:abstractNum>
  <w:abstractNum w:abstractNumId="171">
    <w:nsid w:val="554C14B3"/>
    <w:multiLevelType w:val="hybridMultilevel"/>
    <w:tmpl w:val="7E0CFF62"/>
    <w:lvl w:ilvl="0" w:tplc="ECB800E8">
      <w:start w:val="12"/>
      <w:numFmt w:val="decimal"/>
      <w:lvlText w:val="%1."/>
      <w:lvlJc w:val="left"/>
      <w:pPr>
        <w:ind w:left="1630" w:hanging="360"/>
        <w:jc w:val="left"/>
      </w:pPr>
      <w:rPr>
        <w:rFonts w:ascii="Times New Roman" w:eastAsia="Times New Roman" w:hAnsi="Times New Roman" w:cs="Times New Roman" w:hint="default"/>
        <w:b/>
        <w:bCs/>
        <w:w w:val="100"/>
        <w:sz w:val="24"/>
        <w:szCs w:val="24"/>
        <w:lang w:val="ru-RU" w:eastAsia="en-US" w:bidi="ar-SA"/>
      </w:rPr>
    </w:lvl>
    <w:lvl w:ilvl="1" w:tplc="0E2AAE68">
      <w:numFmt w:val="bullet"/>
      <w:lvlText w:val="•"/>
      <w:lvlJc w:val="left"/>
      <w:pPr>
        <w:ind w:left="2500" w:hanging="360"/>
      </w:pPr>
      <w:rPr>
        <w:rFonts w:hint="default"/>
        <w:lang w:val="ru-RU" w:eastAsia="en-US" w:bidi="ar-SA"/>
      </w:rPr>
    </w:lvl>
    <w:lvl w:ilvl="2" w:tplc="44F2817A">
      <w:numFmt w:val="bullet"/>
      <w:lvlText w:val="•"/>
      <w:lvlJc w:val="left"/>
      <w:pPr>
        <w:ind w:left="3361" w:hanging="360"/>
      </w:pPr>
      <w:rPr>
        <w:rFonts w:hint="default"/>
        <w:lang w:val="ru-RU" w:eastAsia="en-US" w:bidi="ar-SA"/>
      </w:rPr>
    </w:lvl>
    <w:lvl w:ilvl="3" w:tplc="9CF28286">
      <w:numFmt w:val="bullet"/>
      <w:lvlText w:val="•"/>
      <w:lvlJc w:val="left"/>
      <w:pPr>
        <w:ind w:left="4221" w:hanging="360"/>
      </w:pPr>
      <w:rPr>
        <w:rFonts w:hint="default"/>
        <w:lang w:val="ru-RU" w:eastAsia="en-US" w:bidi="ar-SA"/>
      </w:rPr>
    </w:lvl>
    <w:lvl w:ilvl="4" w:tplc="B380EC32">
      <w:numFmt w:val="bullet"/>
      <w:lvlText w:val="•"/>
      <w:lvlJc w:val="left"/>
      <w:pPr>
        <w:ind w:left="5082" w:hanging="360"/>
      </w:pPr>
      <w:rPr>
        <w:rFonts w:hint="default"/>
        <w:lang w:val="ru-RU" w:eastAsia="en-US" w:bidi="ar-SA"/>
      </w:rPr>
    </w:lvl>
    <w:lvl w:ilvl="5" w:tplc="BE5C6CF2">
      <w:numFmt w:val="bullet"/>
      <w:lvlText w:val="•"/>
      <w:lvlJc w:val="left"/>
      <w:pPr>
        <w:ind w:left="5943" w:hanging="360"/>
      </w:pPr>
      <w:rPr>
        <w:rFonts w:hint="default"/>
        <w:lang w:val="ru-RU" w:eastAsia="en-US" w:bidi="ar-SA"/>
      </w:rPr>
    </w:lvl>
    <w:lvl w:ilvl="6" w:tplc="EE9455B6">
      <w:numFmt w:val="bullet"/>
      <w:lvlText w:val="•"/>
      <w:lvlJc w:val="left"/>
      <w:pPr>
        <w:ind w:left="6803" w:hanging="360"/>
      </w:pPr>
      <w:rPr>
        <w:rFonts w:hint="default"/>
        <w:lang w:val="ru-RU" w:eastAsia="en-US" w:bidi="ar-SA"/>
      </w:rPr>
    </w:lvl>
    <w:lvl w:ilvl="7" w:tplc="BCC8FFE6">
      <w:numFmt w:val="bullet"/>
      <w:lvlText w:val="•"/>
      <w:lvlJc w:val="left"/>
      <w:pPr>
        <w:ind w:left="7664" w:hanging="360"/>
      </w:pPr>
      <w:rPr>
        <w:rFonts w:hint="default"/>
        <w:lang w:val="ru-RU" w:eastAsia="en-US" w:bidi="ar-SA"/>
      </w:rPr>
    </w:lvl>
    <w:lvl w:ilvl="8" w:tplc="C330B18C">
      <w:numFmt w:val="bullet"/>
      <w:lvlText w:val="•"/>
      <w:lvlJc w:val="left"/>
      <w:pPr>
        <w:ind w:left="8525" w:hanging="360"/>
      </w:pPr>
      <w:rPr>
        <w:rFonts w:hint="default"/>
        <w:lang w:val="ru-RU" w:eastAsia="en-US" w:bidi="ar-SA"/>
      </w:rPr>
    </w:lvl>
  </w:abstractNum>
  <w:abstractNum w:abstractNumId="172">
    <w:nsid w:val="5621017C"/>
    <w:multiLevelType w:val="hybridMultilevel"/>
    <w:tmpl w:val="240C60C2"/>
    <w:lvl w:ilvl="0" w:tplc="5590DF9A">
      <w:start w:val="1"/>
      <w:numFmt w:val="upperLetter"/>
      <w:lvlText w:val="%1."/>
      <w:lvlJc w:val="left"/>
      <w:pPr>
        <w:ind w:left="1555" w:hanging="286"/>
        <w:jc w:val="left"/>
      </w:pPr>
      <w:rPr>
        <w:rFonts w:ascii="Times New Roman" w:eastAsia="Times New Roman" w:hAnsi="Times New Roman" w:cs="Times New Roman" w:hint="default"/>
        <w:b/>
        <w:bCs/>
        <w:color w:val="221E1F"/>
        <w:spacing w:val="-1"/>
        <w:w w:val="99"/>
        <w:sz w:val="19"/>
        <w:szCs w:val="19"/>
        <w:lang w:val="ru-RU" w:eastAsia="en-US" w:bidi="ar-SA"/>
      </w:rPr>
    </w:lvl>
    <w:lvl w:ilvl="1" w:tplc="B4406770">
      <w:numFmt w:val="bullet"/>
      <w:lvlText w:val="•"/>
      <w:lvlJc w:val="left"/>
      <w:pPr>
        <w:ind w:left="2428" w:hanging="286"/>
      </w:pPr>
      <w:rPr>
        <w:rFonts w:hint="default"/>
        <w:lang w:val="ru-RU" w:eastAsia="en-US" w:bidi="ar-SA"/>
      </w:rPr>
    </w:lvl>
    <w:lvl w:ilvl="2" w:tplc="8B36F68E">
      <w:numFmt w:val="bullet"/>
      <w:lvlText w:val="•"/>
      <w:lvlJc w:val="left"/>
      <w:pPr>
        <w:ind w:left="3297" w:hanging="286"/>
      </w:pPr>
      <w:rPr>
        <w:rFonts w:hint="default"/>
        <w:lang w:val="ru-RU" w:eastAsia="en-US" w:bidi="ar-SA"/>
      </w:rPr>
    </w:lvl>
    <w:lvl w:ilvl="3" w:tplc="3AB8EFAA">
      <w:numFmt w:val="bullet"/>
      <w:lvlText w:val="•"/>
      <w:lvlJc w:val="left"/>
      <w:pPr>
        <w:ind w:left="4165" w:hanging="286"/>
      </w:pPr>
      <w:rPr>
        <w:rFonts w:hint="default"/>
        <w:lang w:val="ru-RU" w:eastAsia="en-US" w:bidi="ar-SA"/>
      </w:rPr>
    </w:lvl>
    <w:lvl w:ilvl="4" w:tplc="E3EC5E70">
      <w:numFmt w:val="bullet"/>
      <w:lvlText w:val="•"/>
      <w:lvlJc w:val="left"/>
      <w:pPr>
        <w:ind w:left="5034" w:hanging="286"/>
      </w:pPr>
      <w:rPr>
        <w:rFonts w:hint="default"/>
        <w:lang w:val="ru-RU" w:eastAsia="en-US" w:bidi="ar-SA"/>
      </w:rPr>
    </w:lvl>
    <w:lvl w:ilvl="5" w:tplc="5232DB88">
      <w:numFmt w:val="bullet"/>
      <w:lvlText w:val="•"/>
      <w:lvlJc w:val="left"/>
      <w:pPr>
        <w:ind w:left="5903" w:hanging="286"/>
      </w:pPr>
      <w:rPr>
        <w:rFonts w:hint="default"/>
        <w:lang w:val="ru-RU" w:eastAsia="en-US" w:bidi="ar-SA"/>
      </w:rPr>
    </w:lvl>
    <w:lvl w:ilvl="6" w:tplc="7586F44C">
      <w:numFmt w:val="bullet"/>
      <w:lvlText w:val="•"/>
      <w:lvlJc w:val="left"/>
      <w:pPr>
        <w:ind w:left="6771" w:hanging="286"/>
      </w:pPr>
      <w:rPr>
        <w:rFonts w:hint="default"/>
        <w:lang w:val="ru-RU" w:eastAsia="en-US" w:bidi="ar-SA"/>
      </w:rPr>
    </w:lvl>
    <w:lvl w:ilvl="7" w:tplc="C2D01D68">
      <w:numFmt w:val="bullet"/>
      <w:lvlText w:val="•"/>
      <w:lvlJc w:val="left"/>
      <w:pPr>
        <w:ind w:left="7640" w:hanging="286"/>
      </w:pPr>
      <w:rPr>
        <w:rFonts w:hint="default"/>
        <w:lang w:val="ru-RU" w:eastAsia="en-US" w:bidi="ar-SA"/>
      </w:rPr>
    </w:lvl>
    <w:lvl w:ilvl="8" w:tplc="66460C06">
      <w:numFmt w:val="bullet"/>
      <w:lvlText w:val="•"/>
      <w:lvlJc w:val="left"/>
      <w:pPr>
        <w:ind w:left="8509" w:hanging="286"/>
      </w:pPr>
      <w:rPr>
        <w:rFonts w:hint="default"/>
        <w:lang w:val="ru-RU" w:eastAsia="en-US" w:bidi="ar-SA"/>
      </w:rPr>
    </w:lvl>
  </w:abstractNum>
  <w:abstractNum w:abstractNumId="173">
    <w:nsid w:val="56B4753A"/>
    <w:multiLevelType w:val="hybridMultilevel"/>
    <w:tmpl w:val="01767F8A"/>
    <w:lvl w:ilvl="0" w:tplc="2DD6FB02">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07188872">
      <w:numFmt w:val="bullet"/>
      <w:lvlText w:val="•"/>
      <w:lvlJc w:val="left"/>
      <w:pPr>
        <w:ind w:left="2428" w:hanging="286"/>
      </w:pPr>
      <w:rPr>
        <w:rFonts w:hint="default"/>
        <w:lang w:val="ru-RU" w:eastAsia="en-US" w:bidi="ar-SA"/>
      </w:rPr>
    </w:lvl>
    <w:lvl w:ilvl="2" w:tplc="F0FCAF20">
      <w:numFmt w:val="bullet"/>
      <w:lvlText w:val="•"/>
      <w:lvlJc w:val="left"/>
      <w:pPr>
        <w:ind w:left="3297" w:hanging="286"/>
      </w:pPr>
      <w:rPr>
        <w:rFonts w:hint="default"/>
        <w:lang w:val="ru-RU" w:eastAsia="en-US" w:bidi="ar-SA"/>
      </w:rPr>
    </w:lvl>
    <w:lvl w:ilvl="3" w:tplc="FC9807A4">
      <w:numFmt w:val="bullet"/>
      <w:lvlText w:val="•"/>
      <w:lvlJc w:val="left"/>
      <w:pPr>
        <w:ind w:left="4165" w:hanging="286"/>
      </w:pPr>
      <w:rPr>
        <w:rFonts w:hint="default"/>
        <w:lang w:val="ru-RU" w:eastAsia="en-US" w:bidi="ar-SA"/>
      </w:rPr>
    </w:lvl>
    <w:lvl w:ilvl="4" w:tplc="613817BC">
      <w:numFmt w:val="bullet"/>
      <w:lvlText w:val="•"/>
      <w:lvlJc w:val="left"/>
      <w:pPr>
        <w:ind w:left="5034" w:hanging="286"/>
      </w:pPr>
      <w:rPr>
        <w:rFonts w:hint="default"/>
        <w:lang w:val="ru-RU" w:eastAsia="en-US" w:bidi="ar-SA"/>
      </w:rPr>
    </w:lvl>
    <w:lvl w:ilvl="5" w:tplc="05D4EA44">
      <w:numFmt w:val="bullet"/>
      <w:lvlText w:val="•"/>
      <w:lvlJc w:val="left"/>
      <w:pPr>
        <w:ind w:left="5903" w:hanging="286"/>
      </w:pPr>
      <w:rPr>
        <w:rFonts w:hint="default"/>
        <w:lang w:val="ru-RU" w:eastAsia="en-US" w:bidi="ar-SA"/>
      </w:rPr>
    </w:lvl>
    <w:lvl w:ilvl="6" w:tplc="B4223322">
      <w:numFmt w:val="bullet"/>
      <w:lvlText w:val="•"/>
      <w:lvlJc w:val="left"/>
      <w:pPr>
        <w:ind w:left="6771" w:hanging="286"/>
      </w:pPr>
      <w:rPr>
        <w:rFonts w:hint="default"/>
        <w:lang w:val="ru-RU" w:eastAsia="en-US" w:bidi="ar-SA"/>
      </w:rPr>
    </w:lvl>
    <w:lvl w:ilvl="7" w:tplc="E97CC02E">
      <w:numFmt w:val="bullet"/>
      <w:lvlText w:val="•"/>
      <w:lvlJc w:val="left"/>
      <w:pPr>
        <w:ind w:left="7640" w:hanging="286"/>
      </w:pPr>
      <w:rPr>
        <w:rFonts w:hint="default"/>
        <w:lang w:val="ru-RU" w:eastAsia="en-US" w:bidi="ar-SA"/>
      </w:rPr>
    </w:lvl>
    <w:lvl w:ilvl="8" w:tplc="5FF24B6E">
      <w:numFmt w:val="bullet"/>
      <w:lvlText w:val="•"/>
      <w:lvlJc w:val="left"/>
      <w:pPr>
        <w:ind w:left="8509" w:hanging="286"/>
      </w:pPr>
      <w:rPr>
        <w:rFonts w:hint="default"/>
        <w:lang w:val="ru-RU" w:eastAsia="en-US" w:bidi="ar-SA"/>
      </w:rPr>
    </w:lvl>
  </w:abstractNum>
  <w:abstractNum w:abstractNumId="174">
    <w:nsid w:val="574A0604"/>
    <w:multiLevelType w:val="hybridMultilevel"/>
    <w:tmpl w:val="0756D64C"/>
    <w:lvl w:ilvl="0" w:tplc="9DD0CC3A">
      <w:start w:val="6"/>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4B1015B0">
      <w:numFmt w:val="bullet"/>
      <w:lvlText w:val="•"/>
      <w:lvlJc w:val="left"/>
      <w:pPr>
        <w:ind w:left="2338" w:hanging="180"/>
      </w:pPr>
      <w:rPr>
        <w:rFonts w:hint="default"/>
        <w:lang w:val="ru-RU" w:eastAsia="en-US" w:bidi="ar-SA"/>
      </w:rPr>
    </w:lvl>
    <w:lvl w:ilvl="2" w:tplc="4E92C6F2">
      <w:numFmt w:val="bullet"/>
      <w:lvlText w:val="•"/>
      <w:lvlJc w:val="left"/>
      <w:pPr>
        <w:ind w:left="3217" w:hanging="180"/>
      </w:pPr>
      <w:rPr>
        <w:rFonts w:hint="default"/>
        <w:lang w:val="ru-RU" w:eastAsia="en-US" w:bidi="ar-SA"/>
      </w:rPr>
    </w:lvl>
    <w:lvl w:ilvl="3" w:tplc="C96A98C8">
      <w:numFmt w:val="bullet"/>
      <w:lvlText w:val="•"/>
      <w:lvlJc w:val="left"/>
      <w:pPr>
        <w:ind w:left="4095" w:hanging="180"/>
      </w:pPr>
      <w:rPr>
        <w:rFonts w:hint="default"/>
        <w:lang w:val="ru-RU" w:eastAsia="en-US" w:bidi="ar-SA"/>
      </w:rPr>
    </w:lvl>
    <w:lvl w:ilvl="4" w:tplc="B232B476">
      <w:numFmt w:val="bullet"/>
      <w:lvlText w:val="•"/>
      <w:lvlJc w:val="left"/>
      <w:pPr>
        <w:ind w:left="4974" w:hanging="180"/>
      </w:pPr>
      <w:rPr>
        <w:rFonts w:hint="default"/>
        <w:lang w:val="ru-RU" w:eastAsia="en-US" w:bidi="ar-SA"/>
      </w:rPr>
    </w:lvl>
    <w:lvl w:ilvl="5" w:tplc="AF9C94FC">
      <w:numFmt w:val="bullet"/>
      <w:lvlText w:val="•"/>
      <w:lvlJc w:val="left"/>
      <w:pPr>
        <w:ind w:left="5853" w:hanging="180"/>
      </w:pPr>
      <w:rPr>
        <w:rFonts w:hint="default"/>
        <w:lang w:val="ru-RU" w:eastAsia="en-US" w:bidi="ar-SA"/>
      </w:rPr>
    </w:lvl>
    <w:lvl w:ilvl="6" w:tplc="F350DF90">
      <w:numFmt w:val="bullet"/>
      <w:lvlText w:val="•"/>
      <w:lvlJc w:val="left"/>
      <w:pPr>
        <w:ind w:left="6731" w:hanging="180"/>
      </w:pPr>
      <w:rPr>
        <w:rFonts w:hint="default"/>
        <w:lang w:val="ru-RU" w:eastAsia="en-US" w:bidi="ar-SA"/>
      </w:rPr>
    </w:lvl>
    <w:lvl w:ilvl="7" w:tplc="5AF28AD6">
      <w:numFmt w:val="bullet"/>
      <w:lvlText w:val="•"/>
      <w:lvlJc w:val="left"/>
      <w:pPr>
        <w:ind w:left="7610" w:hanging="180"/>
      </w:pPr>
      <w:rPr>
        <w:rFonts w:hint="default"/>
        <w:lang w:val="ru-RU" w:eastAsia="en-US" w:bidi="ar-SA"/>
      </w:rPr>
    </w:lvl>
    <w:lvl w:ilvl="8" w:tplc="D152D6BE">
      <w:numFmt w:val="bullet"/>
      <w:lvlText w:val="•"/>
      <w:lvlJc w:val="left"/>
      <w:pPr>
        <w:ind w:left="8489" w:hanging="180"/>
      </w:pPr>
      <w:rPr>
        <w:rFonts w:hint="default"/>
        <w:lang w:val="ru-RU" w:eastAsia="en-US" w:bidi="ar-SA"/>
      </w:rPr>
    </w:lvl>
  </w:abstractNum>
  <w:abstractNum w:abstractNumId="175">
    <w:nsid w:val="574D6D63"/>
    <w:multiLevelType w:val="hybridMultilevel"/>
    <w:tmpl w:val="8B3E5B7E"/>
    <w:lvl w:ilvl="0" w:tplc="4A10BE88">
      <w:start w:val="1"/>
      <w:numFmt w:val="decimal"/>
      <w:lvlText w:val="%1)"/>
      <w:lvlJc w:val="left"/>
      <w:pPr>
        <w:ind w:left="562" w:hanging="286"/>
        <w:jc w:val="left"/>
      </w:pPr>
      <w:rPr>
        <w:rFonts w:ascii="Times New Roman" w:eastAsia="Times New Roman" w:hAnsi="Times New Roman" w:cs="Times New Roman" w:hint="default"/>
        <w:color w:val="221E1F"/>
        <w:w w:val="99"/>
        <w:sz w:val="24"/>
        <w:szCs w:val="24"/>
        <w:lang w:val="ru-RU" w:eastAsia="en-US" w:bidi="ar-SA"/>
      </w:rPr>
    </w:lvl>
    <w:lvl w:ilvl="1" w:tplc="E2A684CE">
      <w:numFmt w:val="bullet"/>
      <w:lvlText w:val="•"/>
      <w:lvlJc w:val="left"/>
      <w:pPr>
        <w:ind w:left="1528" w:hanging="286"/>
      </w:pPr>
      <w:rPr>
        <w:rFonts w:hint="default"/>
        <w:lang w:val="ru-RU" w:eastAsia="en-US" w:bidi="ar-SA"/>
      </w:rPr>
    </w:lvl>
    <w:lvl w:ilvl="2" w:tplc="58029A0C">
      <w:numFmt w:val="bullet"/>
      <w:lvlText w:val="•"/>
      <w:lvlJc w:val="left"/>
      <w:pPr>
        <w:ind w:left="2497" w:hanging="286"/>
      </w:pPr>
      <w:rPr>
        <w:rFonts w:hint="default"/>
        <w:lang w:val="ru-RU" w:eastAsia="en-US" w:bidi="ar-SA"/>
      </w:rPr>
    </w:lvl>
    <w:lvl w:ilvl="3" w:tplc="49C22CD6">
      <w:numFmt w:val="bullet"/>
      <w:lvlText w:val="•"/>
      <w:lvlJc w:val="left"/>
      <w:pPr>
        <w:ind w:left="3465" w:hanging="286"/>
      </w:pPr>
      <w:rPr>
        <w:rFonts w:hint="default"/>
        <w:lang w:val="ru-RU" w:eastAsia="en-US" w:bidi="ar-SA"/>
      </w:rPr>
    </w:lvl>
    <w:lvl w:ilvl="4" w:tplc="81749EBE">
      <w:numFmt w:val="bullet"/>
      <w:lvlText w:val="•"/>
      <w:lvlJc w:val="left"/>
      <w:pPr>
        <w:ind w:left="4434" w:hanging="286"/>
      </w:pPr>
      <w:rPr>
        <w:rFonts w:hint="default"/>
        <w:lang w:val="ru-RU" w:eastAsia="en-US" w:bidi="ar-SA"/>
      </w:rPr>
    </w:lvl>
    <w:lvl w:ilvl="5" w:tplc="60528AC8">
      <w:numFmt w:val="bullet"/>
      <w:lvlText w:val="•"/>
      <w:lvlJc w:val="left"/>
      <w:pPr>
        <w:ind w:left="5403" w:hanging="286"/>
      </w:pPr>
      <w:rPr>
        <w:rFonts w:hint="default"/>
        <w:lang w:val="ru-RU" w:eastAsia="en-US" w:bidi="ar-SA"/>
      </w:rPr>
    </w:lvl>
    <w:lvl w:ilvl="6" w:tplc="AC48B314">
      <w:numFmt w:val="bullet"/>
      <w:lvlText w:val="•"/>
      <w:lvlJc w:val="left"/>
      <w:pPr>
        <w:ind w:left="6371" w:hanging="286"/>
      </w:pPr>
      <w:rPr>
        <w:rFonts w:hint="default"/>
        <w:lang w:val="ru-RU" w:eastAsia="en-US" w:bidi="ar-SA"/>
      </w:rPr>
    </w:lvl>
    <w:lvl w:ilvl="7" w:tplc="A3801702">
      <w:numFmt w:val="bullet"/>
      <w:lvlText w:val="•"/>
      <w:lvlJc w:val="left"/>
      <w:pPr>
        <w:ind w:left="7340" w:hanging="286"/>
      </w:pPr>
      <w:rPr>
        <w:rFonts w:hint="default"/>
        <w:lang w:val="ru-RU" w:eastAsia="en-US" w:bidi="ar-SA"/>
      </w:rPr>
    </w:lvl>
    <w:lvl w:ilvl="8" w:tplc="15420192">
      <w:numFmt w:val="bullet"/>
      <w:lvlText w:val="•"/>
      <w:lvlJc w:val="left"/>
      <w:pPr>
        <w:ind w:left="8309" w:hanging="286"/>
      </w:pPr>
      <w:rPr>
        <w:rFonts w:hint="default"/>
        <w:lang w:val="ru-RU" w:eastAsia="en-US" w:bidi="ar-SA"/>
      </w:rPr>
    </w:lvl>
  </w:abstractNum>
  <w:abstractNum w:abstractNumId="176">
    <w:nsid w:val="57A93810"/>
    <w:multiLevelType w:val="hybridMultilevel"/>
    <w:tmpl w:val="FC96D1D6"/>
    <w:lvl w:ilvl="0" w:tplc="9626A7F4">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B35C6260">
      <w:numFmt w:val="bullet"/>
      <w:lvlText w:val="•"/>
      <w:lvlJc w:val="left"/>
      <w:pPr>
        <w:ind w:left="1528" w:hanging="286"/>
      </w:pPr>
      <w:rPr>
        <w:rFonts w:hint="default"/>
        <w:lang w:val="ru-RU" w:eastAsia="en-US" w:bidi="ar-SA"/>
      </w:rPr>
    </w:lvl>
    <w:lvl w:ilvl="2" w:tplc="65C01204">
      <w:numFmt w:val="bullet"/>
      <w:lvlText w:val="•"/>
      <w:lvlJc w:val="left"/>
      <w:pPr>
        <w:ind w:left="2497" w:hanging="286"/>
      </w:pPr>
      <w:rPr>
        <w:rFonts w:hint="default"/>
        <w:lang w:val="ru-RU" w:eastAsia="en-US" w:bidi="ar-SA"/>
      </w:rPr>
    </w:lvl>
    <w:lvl w:ilvl="3" w:tplc="8716CA7A">
      <w:numFmt w:val="bullet"/>
      <w:lvlText w:val="•"/>
      <w:lvlJc w:val="left"/>
      <w:pPr>
        <w:ind w:left="3465" w:hanging="286"/>
      </w:pPr>
      <w:rPr>
        <w:rFonts w:hint="default"/>
        <w:lang w:val="ru-RU" w:eastAsia="en-US" w:bidi="ar-SA"/>
      </w:rPr>
    </w:lvl>
    <w:lvl w:ilvl="4" w:tplc="4A621146">
      <w:numFmt w:val="bullet"/>
      <w:lvlText w:val="•"/>
      <w:lvlJc w:val="left"/>
      <w:pPr>
        <w:ind w:left="4434" w:hanging="286"/>
      </w:pPr>
      <w:rPr>
        <w:rFonts w:hint="default"/>
        <w:lang w:val="ru-RU" w:eastAsia="en-US" w:bidi="ar-SA"/>
      </w:rPr>
    </w:lvl>
    <w:lvl w:ilvl="5" w:tplc="F644156E">
      <w:numFmt w:val="bullet"/>
      <w:lvlText w:val="•"/>
      <w:lvlJc w:val="left"/>
      <w:pPr>
        <w:ind w:left="5403" w:hanging="286"/>
      </w:pPr>
      <w:rPr>
        <w:rFonts w:hint="default"/>
        <w:lang w:val="ru-RU" w:eastAsia="en-US" w:bidi="ar-SA"/>
      </w:rPr>
    </w:lvl>
    <w:lvl w:ilvl="6" w:tplc="92BE1B9A">
      <w:numFmt w:val="bullet"/>
      <w:lvlText w:val="•"/>
      <w:lvlJc w:val="left"/>
      <w:pPr>
        <w:ind w:left="6371" w:hanging="286"/>
      </w:pPr>
      <w:rPr>
        <w:rFonts w:hint="default"/>
        <w:lang w:val="ru-RU" w:eastAsia="en-US" w:bidi="ar-SA"/>
      </w:rPr>
    </w:lvl>
    <w:lvl w:ilvl="7" w:tplc="30CED422">
      <w:numFmt w:val="bullet"/>
      <w:lvlText w:val="•"/>
      <w:lvlJc w:val="left"/>
      <w:pPr>
        <w:ind w:left="7340" w:hanging="286"/>
      </w:pPr>
      <w:rPr>
        <w:rFonts w:hint="default"/>
        <w:lang w:val="ru-RU" w:eastAsia="en-US" w:bidi="ar-SA"/>
      </w:rPr>
    </w:lvl>
    <w:lvl w:ilvl="8" w:tplc="B8725F46">
      <w:numFmt w:val="bullet"/>
      <w:lvlText w:val="•"/>
      <w:lvlJc w:val="left"/>
      <w:pPr>
        <w:ind w:left="8309" w:hanging="286"/>
      </w:pPr>
      <w:rPr>
        <w:rFonts w:hint="default"/>
        <w:lang w:val="ru-RU" w:eastAsia="en-US" w:bidi="ar-SA"/>
      </w:rPr>
    </w:lvl>
  </w:abstractNum>
  <w:abstractNum w:abstractNumId="177">
    <w:nsid w:val="57E70F00"/>
    <w:multiLevelType w:val="hybridMultilevel"/>
    <w:tmpl w:val="3EC0CC0A"/>
    <w:lvl w:ilvl="0" w:tplc="50AC4C52">
      <w:start w:val="1"/>
      <w:numFmt w:val="decimal"/>
      <w:lvlText w:val="%1)"/>
      <w:lvlJc w:val="left"/>
      <w:pPr>
        <w:ind w:left="562" w:hanging="286"/>
        <w:jc w:val="left"/>
      </w:pPr>
      <w:rPr>
        <w:rFonts w:ascii="Times New Roman" w:eastAsia="Times New Roman" w:hAnsi="Times New Roman" w:cs="Times New Roman" w:hint="default"/>
        <w:color w:val="221E1F"/>
        <w:w w:val="99"/>
        <w:sz w:val="24"/>
        <w:szCs w:val="24"/>
        <w:lang w:val="ru-RU" w:eastAsia="en-US" w:bidi="ar-SA"/>
      </w:rPr>
    </w:lvl>
    <w:lvl w:ilvl="1" w:tplc="3EF6E868">
      <w:numFmt w:val="bullet"/>
      <w:lvlText w:val="•"/>
      <w:lvlJc w:val="left"/>
      <w:pPr>
        <w:ind w:left="1528" w:hanging="286"/>
      </w:pPr>
      <w:rPr>
        <w:rFonts w:hint="default"/>
        <w:lang w:val="ru-RU" w:eastAsia="en-US" w:bidi="ar-SA"/>
      </w:rPr>
    </w:lvl>
    <w:lvl w:ilvl="2" w:tplc="A1585DBA">
      <w:numFmt w:val="bullet"/>
      <w:lvlText w:val="•"/>
      <w:lvlJc w:val="left"/>
      <w:pPr>
        <w:ind w:left="2497" w:hanging="286"/>
      </w:pPr>
      <w:rPr>
        <w:rFonts w:hint="default"/>
        <w:lang w:val="ru-RU" w:eastAsia="en-US" w:bidi="ar-SA"/>
      </w:rPr>
    </w:lvl>
    <w:lvl w:ilvl="3" w:tplc="2BE6994C">
      <w:numFmt w:val="bullet"/>
      <w:lvlText w:val="•"/>
      <w:lvlJc w:val="left"/>
      <w:pPr>
        <w:ind w:left="3465" w:hanging="286"/>
      </w:pPr>
      <w:rPr>
        <w:rFonts w:hint="default"/>
        <w:lang w:val="ru-RU" w:eastAsia="en-US" w:bidi="ar-SA"/>
      </w:rPr>
    </w:lvl>
    <w:lvl w:ilvl="4" w:tplc="927070C4">
      <w:numFmt w:val="bullet"/>
      <w:lvlText w:val="•"/>
      <w:lvlJc w:val="left"/>
      <w:pPr>
        <w:ind w:left="4434" w:hanging="286"/>
      </w:pPr>
      <w:rPr>
        <w:rFonts w:hint="default"/>
        <w:lang w:val="ru-RU" w:eastAsia="en-US" w:bidi="ar-SA"/>
      </w:rPr>
    </w:lvl>
    <w:lvl w:ilvl="5" w:tplc="70EC98FC">
      <w:numFmt w:val="bullet"/>
      <w:lvlText w:val="•"/>
      <w:lvlJc w:val="left"/>
      <w:pPr>
        <w:ind w:left="5403" w:hanging="286"/>
      </w:pPr>
      <w:rPr>
        <w:rFonts w:hint="default"/>
        <w:lang w:val="ru-RU" w:eastAsia="en-US" w:bidi="ar-SA"/>
      </w:rPr>
    </w:lvl>
    <w:lvl w:ilvl="6" w:tplc="7220BB76">
      <w:numFmt w:val="bullet"/>
      <w:lvlText w:val="•"/>
      <w:lvlJc w:val="left"/>
      <w:pPr>
        <w:ind w:left="6371" w:hanging="286"/>
      </w:pPr>
      <w:rPr>
        <w:rFonts w:hint="default"/>
        <w:lang w:val="ru-RU" w:eastAsia="en-US" w:bidi="ar-SA"/>
      </w:rPr>
    </w:lvl>
    <w:lvl w:ilvl="7" w:tplc="38104886">
      <w:numFmt w:val="bullet"/>
      <w:lvlText w:val="•"/>
      <w:lvlJc w:val="left"/>
      <w:pPr>
        <w:ind w:left="7340" w:hanging="286"/>
      </w:pPr>
      <w:rPr>
        <w:rFonts w:hint="default"/>
        <w:lang w:val="ru-RU" w:eastAsia="en-US" w:bidi="ar-SA"/>
      </w:rPr>
    </w:lvl>
    <w:lvl w:ilvl="8" w:tplc="C9A8BEC2">
      <w:numFmt w:val="bullet"/>
      <w:lvlText w:val="•"/>
      <w:lvlJc w:val="left"/>
      <w:pPr>
        <w:ind w:left="8309" w:hanging="286"/>
      </w:pPr>
      <w:rPr>
        <w:rFonts w:hint="default"/>
        <w:lang w:val="ru-RU" w:eastAsia="en-US" w:bidi="ar-SA"/>
      </w:rPr>
    </w:lvl>
  </w:abstractNum>
  <w:abstractNum w:abstractNumId="178">
    <w:nsid w:val="58160A38"/>
    <w:multiLevelType w:val="hybridMultilevel"/>
    <w:tmpl w:val="80129372"/>
    <w:lvl w:ilvl="0" w:tplc="179AAD86">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68585D4A">
      <w:numFmt w:val="bullet"/>
      <w:lvlText w:val="•"/>
      <w:lvlJc w:val="left"/>
      <w:pPr>
        <w:ind w:left="2428" w:hanging="286"/>
      </w:pPr>
      <w:rPr>
        <w:rFonts w:hint="default"/>
        <w:lang w:val="ru-RU" w:eastAsia="en-US" w:bidi="ar-SA"/>
      </w:rPr>
    </w:lvl>
    <w:lvl w:ilvl="2" w:tplc="69A8C6A4">
      <w:numFmt w:val="bullet"/>
      <w:lvlText w:val="•"/>
      <w:lvlJc w:val="left"/>
      <w:pPr>
        <w:ind w:left="3297" w:hanging="286"/>
      </w:pPr>
      <w:rPr>
        <w:rFonts w:hint="default"/>
        <w:lang w:val="ru-RU" w:eastAsia="en-US" w:bidi="ar-SA"/>
      </w:rPr>
    </w:lvl>
    <w:lvl w:ilvl="3" w:tplc="24C26D7E">
      <w:numFmt w:val="bullet"/>
      <w:lvlText w:val="•"/>
      <w:lvlJc w:val="left"/>
      <w:pPr>
        <w:ind w:left="4165" w:hanging="286"/>
      </w:pPr>
      <w:rPr>
        <w:rFonts w:hint="default"/>
        <w:lang w:val="ru-RU" w:eastAsia="en-US" w:bidi="ar-SA"/>
      </w:rPr>
    </w:lvl>
    <w:lvl w:ilvl="4" w:tplc="11983662">
      <w:numFmt w:val="bullet"/>
      <w:lvlText w:val="•"/>
      <w:lvlJc w:val="left"/>
      <w:pPr>
        <w:ind w:left="5034" w:hanging="286"/>
      </w:pPr>
      <w:rPr>
        <w:rFonts w:hint="default"/>
        <w:lang w:val="ru-RU" w:eastAsia="en-US" w:bidi="ar-SA"/>
      </w:rPr>
    </w:lvl>
    <w:lvl w:ilvl="5" w:tplc="B5249A9E">
      <w:numFmt w:val="bullet"/>
      <w:lvlText w:val="•"/>
      <w:lvlJc w:val="left"/>
      <w:pPr>
        <w:ind w:left="5903" w:hanging="286"/>
      </w:pPr>
      <w:rPr>
        <w:rFonts w:hint="default"/>
        <w:lang w:val="ru-RU" w:eastAsia="en-US" w:bidi="ar-SA"/>
      </w:rPr>
    </w:lvl>
    <w:lvl w:ilvl="6" w:tplc="210E8662">
      <w:numFmt w:val="bullet"/>
      <w:lvlText w:val="•"/>
      <w:lvlJc w:val="left"/>
      <w:pPr>
        <w:ind w:left="6771" w:hanging="286"/>
      </w:pPr>
      <w:rPr>
        <w:rFonts w:hint="default"/>
        <w:lang w:val="ru-RU" w:eastAsia="en-US" w:bidi="ar-SA"/>
      </w:rPr>
    </w:lvl>
    <w:lvl w:ilvl="7" w:tplc="D3388DC4">
      <w:numFmt w:val="bullet"/>
      <w:lvlText w:val="•"/>
      <w:lvlJc w:val="left"/>
      <w:pPr>
        <w:ind w:left="7640" w:hanging="286"/>
      </w:pPr>
      <w:rPr>
        <w:rFonts w:hint="default"/>
        <w:lang w:val="ru-RU" w:eastAsia="en-US" w:bidi="ar-SA"/>
      </w:rPr>
    </w:lvl>
    <w:lvl w:ilvl="8" w:tplc="159418E8">
      <w:numFmt w:val="bullet"/>
      <w:lvlText w:val="•"/>
      <w:lvlJc w:val="left"/>
      <w:pPr>
        <w:ind w:left="8509" w:hanging="286"/>
      </w:pPr>
      <w:rPr>
        <w:rFonts w:hint="default"/>
        <w:lang w:val="ru-RU" w:eastAsia="en-US" w:bidi="ar-SA"/>
      </w:rPr>
    </w:lvl>
  </w:abstractNum>
  <w:abstractNum w:abstractNumId="179">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80">
    <w:nsid w:val="5A233040"/>
    <w:multiLevelType w:val="hybridMultilevel"/>
    <w:tmpl w:val="A96ABAE2"/>
    <w:lvl w:ilvl="0" w:tplc="E8A0CF7A">
      <w:start w:val="1"/>
      <w:numFmt w:val="decimal"/>
      <w:lvlText w:val="%1)"/>
      <w:lvlJc w:val="left"/>
      <w:pPr>
        <w:ind w:left="1555" w:hanging="286"/>
        <w:jc w:val="left"/>
      </w:pPr>
      <w:rPr>
        <w:rFonts w:ascii="Times New Roman" w:eastAsia="Times New Roman" w:hAnsi="Times New Roman" w:cs="Times New Roman" w:hint="default"/>
        <w:color w:val="221E1F"/>
        <w:w w:val="99"/>
        <w:sz w:val="24"/>
        <w:szCs w:val="24"/>
        <w:lang w:val="ru-RU" w:eastAsia="en-US" w:bidi="ar-SA"/>
      </w:rPr>
    </w:lvl>
    <w:lvl w:ilvl="1" w:tplc="F39E7404">
      <w:numFmt w:val="bullet"/>
      <w:lvlText w:val="•"/>
      <w:lvlJc w:val="left"/>
      <w:pPr>
        <w:ind w:left="2428" w:hanging="286"/>
      </w:pPr>
      <w:rPr>
        <w:rFonts w:hint="default"/>
        <w:lang w:val="ru-RU" w:eastAsia="en-US" w:bidi="ar-SA"/>
      </w:rPr>
    </w:lvl>
    <w:lvl w:ilvl="2" w:tplc="34D2B15C">
      <w:numFmt w:val="bullet"/>
      <w:lvlText w:val="•"/>
      <w:lvlJc w:val="left"/>
      <w:pPr>
        <w:ind w:left="3297" w:hanging="286"/>
      </w:pPr>
      <w:rPr>
        <w:rFonts w:hint="default"/>
        <w:lang w:val="ru-RU" w:eastAsia="en-US" w:bidi="ar-SA"/>
      </w:rPr>
    </w:lvl>
    <w:lvl w:ilvl="3" w:tplc="9580BF30">
      <w:numFmt w:val="bullet"/>
      <w:lvlText w:val="•"/>
      <w:lvlJc w:val="left"/>
      <w:pPr>
        <w:ind w:left="4165" w:hanging="286"/>
      </w:pPr>
      <w:rPr>
        <w:rFonts w:hint="default"/>
        <w:lang w:val="ru-RU" w:eastAsia="en-US" w:bidi="ar-SA"/>
      </w:rPr>
    </w:lvl>
    <w:lvl w:ilvl="4" w:tplc="4112D31C">
      <w:numFmt w:val="bullet"/>
      <w:lvlText w:val="•"/>
      <w:lvlJc w:val="left"/>
      <w:pPr>
        <w:ind w:left="5034" w:hanging="286"/>
      </w:pPr>
      <w:rPr>
        <w:rFonts w:hint="default"/>
        <w:lang w:val="ru-RU" w:eastAsia="en-US" w:bidi="ar-SA"/>
      </w:rPr>
    </w:lvl>
    <w:lvl w:ilvl="5" w:tplc="87A672C0">
      <w:numFmt w:val="bullet"/>
      <w:lvlText w:val="•"/>
      <w:lvlJc w:val="left"/>
      <w:pPr>
        <w:ind w:left="5903" w:hanging="286"/>
      </w:pPr>
      <w:rPr>
        <w:rFonts w:hint="default"/>
        <w:lang w:val="ru-RU" w:eastAsia="en-US" w:bidi="ar-SA"/>
      </w:rPr>
    </w:lvl>
    <w:lvl w:ilvl="6" w:tplc="AAAC01D2">
      <w:numFmt w:val="bullet"/>
      <w:lvlText w:val="•"/>
      <w:lvlJc w:val="left"/>
      <w:pPr>
        <w:ind w:left="6771" w:hanging="286"/>
      </w:pPr>
      <w:rPr>
        <w:rFonts w:hint="default"/>
        <w:lang w:val="ru-RU" w:eastAsia="en-US" w:bidi="ar-SA"/>
      </w:rPr>
    </w:lvl>
    <w:lvl w:ilvl="7" w:tplc="4958324C">
      <w:numFmt w:val="bullet"/>
      <w:lvlText w:val="•"/>
      <w:lvlJc w:val="left"/>
      <w:pPr>
        <w:ind w:left="7640" w:hanging="286"/>
      </w:pPr>
      <w:rPr>
        <w:rFonts w:hint="default"/>
        <w:lang w:val="ru-RU" w:eastAsia="en-US" w:bidi="ar-SA"/>
      </w:rPr>
    </w:lvl>
    <w:lvl w:ilvl="8" w:tplc="F31867B8">
      <w:numFmt w:val="bullet"/>
      <w:lvlText w:val="•"/>
      <w:lvlJc w:val="left"/>
      <w:pPr>
        <w:ind w:left="8509" w:hanging="286"/>
      </w:pPr>
      <w:rPr>
        <w:rFonts w:hint="default"/>
        <w:lang w:val="ru-RU" w:eastAsia="en-US" w:bidi="ar-SA"/>
      </w:rPr>
    </w:lvl>
  </w:abstractNum>
  <w:abstractNum w:abstractNumId="181">
    <w:nsid w:val="5A4E214D"/>
    <w:multiLevelType w:val="hybridMultilevel"/>
    <w:tmpl w:val="810E8770"/>
    <w:lvl w:ilvl="0" w:tplc="3AB6ABE8">
      <w:numFmt w:val="bullet"/>
      <w:lvlText w:val=""/>
      <w:lvlJc w:val="left"/>
      <w:pPr>
        <w:ind w:left="562" w:hanging="144"/>
      </w:pPr>
      <w:rPr>
        <w:rFonts w:ascii="Symbol" w:eastAsia="Symbol" w:hAnsi="Symbol" w:cs="Symbol" w:hint="default"/>
        <w:w w:val="100"/>
        <w:sz w:val="24"/>
        <w:szCs w:val="24"/>
        <w:lang w:val="ru-RU" w:eastAsia="en-US" w:bidi="ar-SA"/>
      </w:rPr>
    </w:lvl>
    <w:lvl w:ilvl="1" w:tplc="5D748B62">
      <w:numFmt w:val="bullet"/>
      <w:lvlText w:val="•"/>
      <w:lvlJc w:val="left"/>
      <w:pPr>
        <w:ind w:left="1528" w:hanging="144"/>
      </w:pPr>
      <w:rPr>
        <w:rFonts w:hint="default"/>
        <w:lang w:val="ru-RU" w:eastAsia="en-US" w:bidi="ar-SA"/>
      </w:rPr>
    </w:lvl>
    <w:lvl w:ilvl="2" w:tplc="AD04F2C2">
      <w:numFmt w:val="bullet"/>
      <w:lvlText w:val="•"/>
      <w:lvlJc w:val="left"/>
      <w:pPr>
        <w:ind w:left="2497" w:hanging="144"/>
      </w:pPr>
      <w:rPr>
        <w:rFonts w:hint="default"/>
        <w:lang w:val="ru-RU" w:eastAsia="en-US" w:bidi="ar-SA"/>
      </w:rPr>
    </w:lvl>
    <w:lvl w:ilvl="3" w:tplc="B94874DC">
      <w:numFmt w:val="bullet"/>
      <w:lvlText w:val="•"/>
      <w:lvlJc w:val="left"/>
      <w:pPr>
        <w:ind w:left="3465" w:hanging="144"/>
      </w:pPr>
      <w:rPr>
        <w:rFonts w:hint="default"/>
        <w:lang w:val="ru-RU" w:eastAsia="en-US" w:bidi="ar-SA"/>
      </w:rPr>
    </w:lvl>
    <w:lvl w:ilvl="4" w:tplc="9A94AE4C">
      <w:numFmt w:val="bullet"/>
      <w:lvlText w:val="•"/>
      <w:lvlJc w:val="left"/>
      <w:pPr>
        <w:ind w:left="4434" w:hanging="144"/>
      </w:pPr>
      <w:rPr>
        <w:rFonts w:hint="default"/>
        <w:lang w:val="ru-RU" w:eastAsia="en-US" w:bidi="ar-SA"/>
      </w:rPr>
    </w:lvl>
    <w:lvl w:ilvl="5" w:tplc="3D6A8320">
      <w:numFmt w:val="bullet"/>
      <w:lvlText w:val="•"/>
      <w:lvlJc w:val="left"/>
      <w:pPr>
        <w:ind w:left="5403" w:hanging="144"/>
      </w:pPr>
      <w:rPr>
        <w:rFonts w:hint="default"/>
        <w:lang w:val="ru-RU" w:eastAsia="en-US" w:bidi="ar-SA"/>
      </w:rPr>
    </w:lvl>
    <w:lvl w:ilvl="6" w:tplc="C5D05E34">
      <w:numFmt w:val="bullet"/>
      <w:lvlText w:val="•"/>
      <w:lvlJc w:val="left"/>
      <w:pPr>
        <w:ind w:left="6371" w:hanging="144"/>
      </w:pPr>
      <w:rPr>
        <w:rFonts w:hint="default"/>
        <w:lang w:val="ru-RU" w:eastAsia="en-US" w:bidi="ar-SA"/>
      </w:rPr>
    </w:lvl>
    <w:lvl w:ilvl="7" w:tplc="7B5AB938">
      <w:numFmt w:val="bullet"/>
      <w:lvlText w:val="•"/>
      <w:lvlJc w:val="left"/>
      <w:pPr>
        <w:ind w:left="7340" w:hanging="144"/>
      </w:pPr>
      <w:rPr>
        <w:rFonts w:hint="default"/>
        <w:lang w:val="ru-RU" w:eastAsia="en-US" w:bidi="ar-SA"/>
      </w:rPr>
    </w:lvl>
    <w:lvl w:ilvl="8" w:tplc="06F8D914">
      <w:numFmt w:val="bullet"/>
      <w:lvlText w:val="•"/>
      <w:lvlJc w:val="left"/>
      <w:pPr>
        <w:ind w:left="8309" w:hanging="144"/>
      </w:pPr>
      <w:rPr>
        <w:rFonts w:hint="default"/>
        <w:lang w:val="ru-RU" w:eastAsia="en-US" w:bidi="ar-SA"/>
      </w:rPr>
    </w:lvl>
  </w:abstractNum>
  <w:abstractNum w:abstractNumId="182">
    <w:nsid w:val="5B0A5AC7"/>
    <w:multiLevelType w:val="hybridMultilevel"/>
    <w:tmpl w:val="7BD29B06"/>
    <w:lvl w:ilvl="0" w:tplc="D0004076">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77B83108">
      <w:numFmt w:val="bullet"/>
      <w:lvlText w:val="•"/>
      <w:lvlJc w:val="left"/>
      <w:pPr>
        <w:ind w:left="2428" w:hanging="286"/>
      </w:pPr>
      <w:rPr>
        <w:rFonts w:hint="default"/>
        <w:lang w:val="ru-RU" w:eastAsia="en-US" w:bidi="ar-SA"/>
      </w:rPr>
    </w:lvl>
    <w:lvl w:ilvl="2" w:tplc="5156A556">
      <w:numFmt w:val="bullet"/>
      <w:lvlText w:val="•"/>
      <w:lvlJc w:val="left"/>
      <w:pPr>
        <w:ind w:left="3297" w:hanging="286"/>
      </w:pPr>
      <w:rPr>
        <w:rFonts w:hint="default"/>
        <w:lang w:val="ru-RU" w:eastAsia="en-US" w:bidi="ar-SA"/>
      </w:rPr>
    </w:lvl>
    <w:lvl w:ilvl="3" w:tplc="87B21F36">
      <w:numFmt w:val="bullet"/>
      <w:lvlText w:val="•"/>
      <w:lvlJc w:val="left"/>
      <w:pPr>
        <w:ind w:left="4165" w:hanging="286"/>
      </w:pPr>
      <w:rPr>
        <w:rFonts w:hint="default"/>
        <w:lang w:val="ru-RU" w:eastAsia="en-US" w:bidi="ar-SA"/>
      </w:rPr>
    </w:lvl>
    <w:lvl w:ilvl="4" w:tplc="D632B382">
      <w:numFmt w:val="bullet"/>
      <w:lvlText w:val="•"/>
      <w:lvlJc w:val="left"/>
      <w:pPr>
        <w:ind w:left="5034" w:hanging="286"/>
      </w:pPr>
      <w:rPr>
        <w:rFonts w:hint="default"/>
        <w:lang w:val="ru-RU" w:eastAsia="en-US" w:bidi="ar-SA"/>
      </w:rPr>
    </w:lvl>
    <w:lvl w:ilvl="5" w:tplc="3484014C">
      <w:numFmt w:val="bullet"/>
      <w:lvlText w:val="•"/>
      <w:lvlJc w:val="left"/>
      <w:pPr>
        <w:ind w:left="5903" w:hanging="286"/>
      </w:pPr>
      <w:rPr>
        <w:rFonts w:hint="default"/>
        <w:lang w:val="ru-RU" w:eastAsia="en-US" w:bidi="ar-SA"/>
      </w:rPr>
    </w:lvl>
    <w:lvl w:ilvl="6" w:tplc="428A19D2">
      <w:numFmt w:val="bullet"/>
      <w:lvlText w:val="•"/>
      <w:lvlJc w:val="left"/>
      <w:pPr>
        <w:ind w:left="6771" w:hanging="286"/>
      </w:pPr>
      <w:rPr>
        <w:rFonts w:hint="default"/>
        <w:lang w:val="ru-RU" w:eastAsia="en-US" w:bidi="ar-SA"/>
      </w:rPr>
    </w:lvl>
    <w:lvl w:ilvl="7" w:tplc="11042C24">
      <w:numFmt w:val="bullet"/>
      <w:lvlText w:val="•"/>
      <w:lvlJc w:val="left"/>
      <w:pPr>
        <w:ind w:left="7640" w:hanging="286"/>
      </w:pPr>
      <w:rPr>
        <w:rFonts w:hint="default"/>
        <w:lang w:val="ru-RU" w:eastAsia="en-US" w:bidi="ar-SA"/>
      </w:rPr>
    </w:lvl>
    <w:lvl w:ilvl="8" w:tplc="B3348538">
      <w:numFmt w:val="bullet"/>
      <w:lvlText w:val="•"/>
      <w:lvlJc w:val="left"/>
      <w:pPr>
        <w:ind w:left="8509" w:hanging="286"/>
      </w:pPr>
      <w:rPr>
        <w:rFonts w:hint="default"/>
        <w:lang w:val="ru-RU" w:eastAsia="en-US" w:bidi="ar-SA"/>
      </w:rPr>
    </w:lvl>
  </w:abstractNum>
  <w:abstractNum w:abstractNumId="183">
    <w:nsid w:val="5B157802"/>
    <w:multiLevelType w:val="hybridMultilevel"/>
    <w:tmpl w:val="5A06ED1E"/>
    <w:lvl w:ilvl="0" w:tplc="42869094">
      <w:start w:val="7"/>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F23EE59A">
      <w:numFmt w:val="bullet"/>
      <w:lvlText w:val="•"/>
      <w:lvlJc w:val="left"/>
      <w:pPr>
        <w:ind w:left="2338" w:hanging="180"/>
      </w:pPr>
      <w:rPr>
        <w:rFonts w:hint="default"/>
        <w:lang w:val="ru-RU" w:eastAsia="en-US" w:bidi="ar-SA"/>
      </w:rPr>
    </w:lvl>
    <w:lvl w:ilvl="2" w:tplc="D1542EFC">
      <w:numFmt w:val="bullet"/>
      <w:lvlText w:val="•"/>
      <w:lvlJc w:val="left"/>
      <w:pPr>
        <w:ind w:left="3217" w:hanging="180"/>
      </w:pPr>
      <w:rPr>
        <w:rFonts w:hint="default"/>
        <w:lang w:val="ru-RU" w:eastAsia="en-US" w:bidi="ar-SA"/>
      </w:rPr>
    </w:lvl>
    <w:lvl w:ilvl="3" w:tplc="C902E12C">
      <w:numFmt w:val="bullet"/>
      <w:lvlText w:val="•"/>
      <w:lvlJc w:val="left"/>
      <w:pPr>
        <w:ind w:left="4095" w:hanging="180"/>
      </w:pPr>
      <w:rPr>
        <w:rFonts w:hint="default"/>
        <w:lang w:val="ru-RU" w:eastAsia="en-US" w:bidi="ar-SA"/>
      </w:rPr>
    </w:lvl>
    <w:lvl w:ilvl="4" w:tplc="F6442258">
      <w:numFmt w:val="bullet"/>
      <w:lvlText w:val="•"/>
      <w:lvlJc w:val="left"/>
      <w:pPr>
        <w:ind w:left="4974" w:hanging="180"/>
      </w:pPr>
      <w:rPr>
        <w:rFonts w:hint="default"/>
        <w:lang w:val="ru-RU" w:eastAsia="en-US" w:bidi="ar-SA"/>
      </w:rPr>
    </w:lvl>
    <w:lvl w:ilvl="5" w:tplc="F61C1740">
      <w:numFmt w:val="bullet"/>
      <w:lvlText w:val="•"/>
      <w:lvlJc w:val="left"/>
      <w:pPr>
        <w:ind w:left="5853" w:hanging="180"/>
      </w:pPr>
      <w:rPr>
        <w:rFonts w:hint="default"/>
        <w:lang w:val="ru-RU" w:eastAsia="en-US" w:bidi="ar-SA"/>
      </w:rPr>
    </w:lvl>
    <w:lvl w:ilvl="6" w:tplc="54F8210C">
      <w:numFmt w:val="bullet"/>
      <w:lvlText w:val="•"/>
      <w:lvlJc w:val="left"/>
      <w:pPr>
        <w:ind w:left="6731" w:hanging="180"/>
      </w:pPr>
      <w:rPr>
        <w:rFonts w:hint="default"/>
        <w:lang w:val="ru-RU" w:eastAsia="en-US" w:bidi="ar-SA"/>
      </w:rPr>
    </w:lvl>
    <w:lvl w:ilvl="7" w:tplc="52ACF3B8">
      <w:numFmt w:val="bullet"/>
      <w:lvlText w:val="•"/>
      <w:lvlJc w:val="left"/>
      <w:pPr>
        <w:ind w:left="7610" w:hanging="180"/>
      </w:pPr>
      <w:rPr>
        <w:rFonts w:hint="default"/>
        <w:lang w:val="ru-RU" w:eastAsia="en-US" w:bidi="ar-SA"/>
      </w:rPr>
    </w:lvl>
    <w:lvl w:ilvl="8" w:tplc="97D66482">
      <w:numFmt w:val="bullet"/>
      <w:lvlText w:val="•"/>
      <w:lvlJc w:val="left"/>
      <w:pPr>
        <w:ind w:left="8489" w:hanging="180"/>
      </w:pPr>
      <w:rPr>
        <w:rFonts w:hint="default"/>
        <w:lang w:val="ru-RU" w:eastAsia="en-US" w:bidi="ar-SA"/>
      </w:rPr>
    </w:lvl>
  </w:abstractNum>
  <w:abstractNum w:abstractNumId="184">
    <w:nsid w:val="5B1A4623"/>
    <w:multiLevelType w:val="hybridMultilevel"/>
    <w:tmpl w:val="F0BC1518"/>
    <w:lvl w:ilvl="0" w:tplc="B9C66592">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2DBE1CF0">
      <w:numFmt w:val="bullet"/>
      <w:lvlText w:val="•"/>
      <w:lvlJc w:val="left"/>
      <w:pPr>
        <w:ind w:left="2428" w:hanging="286"/>
      </w:pPr>
      <w:rPr>
        <w:rFonts w:hint="default"/>
        <w:lang w:val="ru-RU" w:eastAsia="en-US" w:bidi="ar-SA"/>
      </w:rPr>
    </w:lvl>
    <w:lvl w:ilvl="2" w:tplc="ABCC26E8">
      <w:numFmt w:val="bullet"/>
      <w:lvlText w:val="•"/>
      <w:lvlJc w:val="left"/>
      <w:pPr>
        <w:ind w:left="3297" w:hanging="286"/>
      </w:pPr>
      <w:rPr>
        <w:rFonts w:hint="default"/>
        <w:lang w:val="ru-RU" w:eastAsia="en-US" w:bidi="ar-SA"/>
      </w:rPr>
    </w:lvl>
    <w:lvl w:ilvl="3" w:tplc="D7380AEC">
      <w:numFmt w:val="bullet"/>
      <w:lvlText w:val="•"/>
      <w:lvlJc w:val="left"/>
      <w:pPr>
        <w:ind w:left="4165" w:hanging="286"/>
      </w:pPr>
      <w:rPr>
        <w:rFonts w:hint="default"/>
        <w:lang w:val="ru-RU" w:eastAsia="en-US" w:bidi="ar-SA"/>
      </w:rPr>
    </w:lvl>
    <w:lvl w:ilvl="4" w:tplc="8474F432">
      <w:numFmt w:val="bullet"/>
      <w:lvlText w:val="•"/>
      <w:lvlJc w:val="left"/>
      <w:pPr>
        <w:ind w:left="5034" w:hanging="286"/>
      </w:pPr>
      <w:rPr>
        <w:rFonts w:hint="default"/>
        <w:lang w:val="ru-RU" w:eastAsia="en-US" w:bidi="ar-SA"/>
      </w:rPr>
    </w:lvl>
    <w:lvl w:ilvl="5" w:tplc="AB62401C">
      <w:numFmt w:val="bullet"/>
      <w:lvlText w:val="•"/>
      <w:lvlJc w:val="left"/>
      <w:pPr>
        <w:ind w:left="5903" w:hanging="286"/>
      </w:pPr>
      <w:rPr>
        <w:rFonts w:hint="default"/>
        <w:lang w:val="ru-RU" w:eastAsia="en-US" w:bidi="ar-SA"/>
      </w:rPr>
    </w:lvl>
    <w:lvl w:ilvl="6" w:tplc="DB18E428">
      <w:numFmt w:val="bullet"/>
      <w:lvlText w:val="•"/>
      <w:lvlJc w:val="left"/>
      <w:pPr>
        <w:ind w:left="6771" w:hanging="286"/>
      </w:pPr>
      <w:rPr>
        <w:rFonts w:hint="default"/>
        <w:lang w:val="ru-RU" w:eastAsia="en-US" w:bidi="ar-SA"/>
      </w:rPr>
    </w:lvl>
    <w:lvl w:ilvl="7" w:tplc="7172B99E">
      <w:numFmt w:val="bullet"/>
      <w:lvlText w:val="•"/>
      <w:lvlJc w:val="left"/>
      <w:pPr>
        <w:ind w:left="7640" w:hanging="286"/>
      </w:pPr>
      <w:rPr>
        <w:rFonts w:hint="default"/>
        <w:lang w:val="ru-RU" w:eastAsia="en-US" w:bidi="ar-SA"/>
      </w:rPr>
    </w:lvl>
    <w:lvl w:ilvl="8" w:tplc="89B20192">
      <w:numFmt w:val="bullet"/>
      <w:lvlText w:val="•"/>
      <w:lvlJc w:val="left"/>
      <w:pPr>
        <w:ind w:left="8509" w:hanging="286"/>
      </w:pPr>
      <w:rPr>
        <w:rFonts w:hint="default"/>
        <w:lang w:val="ru-RU" w:eastAsia="en-US" w:bidi="ar-SA"/>
      </w:rPr>
    </w:lvl>
  </w:abstractNum>
  <w:abstractNum w:abstractNumId="185">
    <w:nsid w:val="5D792679"/>
    <w:multiLevelType w:val="hybridMultilevel"/>
    <w:tmpl w:val="6E16D8B6"/>
    <w:lvl w:ilvl="0" w:tplc="7DDAAAC6">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E3F4B926">
      <w:numFmt w:val="bullet"/>
      <w:lvlText w:val="•"/>
      <w:lvlJc w:val="left"/>
      <w:pPr>
        <w:ind w:left="1528" w:hanging="286"/>
      </w:pPr>
      <w:rPr>
        <w:rFonts w:hint="default"/>
        <w:lang w:val="ru-RU" w:eastAsia="en-US" w:bidi="ar-SA"/>
      </w:rPr>
    </w:lvl>
    <w:lvl w:ilvl="2" w:tplc="72ACCF0C">
      <w:numFmt w:val="bullet"/>
      <w:lvlText w:val="•"/>
      <w:lvlJc w:val="left"/>
      <w:pPr>
        <w:ind w:left="2497" w:hanging="286"/>
      </w:pPr>
      <w:rPr>
        <w:rFonts w:hint="default"/>
        <w:lang w:val="ru-RU" w:eastAsia="en-US" w:bidi="ar-SA"/>
      </w:rPr>
    </w:lvl>
    <w:lvl w:ilvl="3" w:tplc="98240B8A">
      <w:numFmt w:val="bullet"/>
      <w:lvlText w:val="•"/>
      <w:lvlJc w:val="left"/>
      <w:pPr>
        <w:ind w:left="3465" w:hanging="286"/>
      </w:pPr>
      <w:rPr>
        <w:rFonts w:hint="default"/>
        <w:lang w:val="ru-RU" w:eastAsia="en-US" w:bidi="ar-SA"/>
      </w:rPr>
    </w:lvl>
    <w:lvl w:ilvl="4" w:tplc="E6EC9AA2">
      <w:numFmt w:val="bullet"/>
      <w:lvlText w:val="•"/>
      <w:lvlJc w:val="left"/>
      <w:pPr>
        <w:ind w:left="4434" w:hanging="286"/>
      </w:pPr>
      <w:rPr>
        <w:rFonts w:hint="default"/>
        <w:lang w:val="ru-RU" w:eastAsia="en-US" w:bidi="ar-SA"/>
      </w:rPr>
    </w:lvl>
    <w:lvl w:ilvl="5" w:tplc="A69E8976">
      <w:numFmt w:val="bullet"/>
      <w:lvlText w:val="•"/>
      <w:lvlJc w:val="left"/>
      <w:pPr>
        <w:ind w:left="5403" w:hanging="286"/>
      </w:pPr>
      <w:rPr>
        <w:rFonts w:hint="default"/>
        <w:lang w:val="ru-RU" w:eastAsia="en-US" w:bidi="ar-SA"/>
      </w:rPr>
    </w:lvl>
    <w:lvl w:ilvl="6" w:tplc="F0581672">
      <w:numFmt w:val="bullet"/>
      <w:lvlText w:val="•"/>
      <w:lvlJc w:val="left"/>
      <w:pPr>
        <w:ind w:left="6371" w:hanging="286"/>
      </w:pPr>
      <w:rPr>
        <w:rFonts w:hint="default"/>
        <w:lang w:val="ru-RU" w:eastAsia="en-US" w:bidi="ar-SA"/>
      </w:rPr>
    </w:lvl>
    <w:lvl w:ilvl="7" w:tplc="7FEAC6DC">
      <w:numFmt w:val="bullet"/>
      <w:lvlText w:val="•"/>
      <w:lvlJc w:val="left"/>
      <w:pPr>
        <w:ind w:left="7340" w:hanging="286"/>
      </w:pPr>
      <w:rPr>
        <w:rFonts w:hint="default"/>
        <w:lang w:val="ru-RU" w:eastAsia="en-US" w:bidi="ar-SA"/>
      </w:rPr>
    </w:lvl>
    <w:lvl w:ilvl="8" w:tplc="62ACED6E">
      <w:numFmt w:val="bullet"/>
      <w:lvlText w:val="•"/>
      <w:lvlJc w:val="left"/>
      <w:pPr>
        <w:ind w:left="8309" w:hanging="286"/>
      </w:pPr>
      <w:rPr>
        <w:rFonts w:hint="default"/>
        <w:lang w:val="ru-RU" w:eastAsia="en-US" w:bidi="ar-SA"/>
      </w:rPr>
    </w:lvl>
  </w:abstractNum>
  <w:abstractNum w:abstractNumId="186">
    <w:nsid w:val="5DFD0AD8"/>
    <w:multiLevelType w:val="hybridMultilevel"/>
    <w:tmpl w:val="5C267D54"/>
    <w:lvl w:ilvl="0" w:tplc="A51A464C">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235E5470">
      <w:numFmt w:val="bullet"/>
      <w:lvlText w:val="•"/>
      <w:lvlJc w:val="left"/>
      <w:pPr>
        <w:ind w:left="1528" w:hanging="286"/>
      </w:pPr>
      <w:rPr>
        <w:rFonts w:hint="default"/>
        <w:lang w:val="ru-RU" w:eastAsia="en-US" w:bidi="ar-SA"/>
      </w:rPr>
    </w:lvl>
    <w:lvl w:ilvl="2" w:tplc="AA24D4CA">
      <w:numFmt w:val="bullet"/>
      <w:lvlText w:val="•"/>
      <w:lvlJc w:val="left"/>
      <w:pPr>
        <w:ind w:left="2497" w:hanging="286"/>
      </w:pPr>
      <w:rPr>
        <w:rFonts w:hint="default"/>
        <w:lang w:val="ru-RU" w:eastAsia="en-US" w:bidi="ar-SA"/>
      </w:rPr>
    </w:lvl>
    <w:lvl w:ilvl="3" w:tplc="F8FA12E8">
      <w:numFmt w:val="bullet"/>
      <w:lvlText w:val="•"/>
      <w:lvlJc w:val="left"/>
      <w:pPr>
        <w:ind w:left="3465" w:hanging="286"/>
      </w:pPr>
      <w:rPr>
        <w:rFonts w:hint="default"/>
        <w:lang w:val="ru-RU" w:eastAsia="en-US" w:bidi="ar-SA"/>
      </w:rPr>
    </w:lvl>
    <w:lvl w:ilvl="4" w:tplc="904C5016">
      <w:numFmt w:val="bullet"/>
      <w:lvlText w:val="•"/>
      <w:lvlJc w:val="left"/>
      <w:pPr>
        <w:ind w:left="4434" w:hanging="286"/>
      </w:pPr>
      <w:rPr>
        <w:rFonts w:hint="default"/>
        <w:lang w:val="ru-RU" w:eastAsia="en-US" w:bidi="ar-SA"/>
      </w:rPr>
    </w:lvl>
    <w:lvl w:ilvl="5" w:tplc="EB9C7E70">
      <w:numFmt w:val="bullet"/>
      <w:lvlText w:val="•"/>
      <w:lvlJc w:val="left"/>
      <w:pPr>
        <w:ind w:left="5403" w:hanging="286"/>
      </w:pPr>
      <w:rPr>
        <w:rFonts w:hint="default"/>
        <w:lang w:val="ru-RU" w:eastAsia="en-US" w:bidi="ar-SA"/>
      </w:rPr>
    </w:lvl>
    <w:lvl w:ilvl="6" w:tplc="04C8D964">
      <w:numFmt w:val="bullet"/>
      <w:lvlText w:val="•"/>
      <w:lvlJc w:val="left"/>
      <w:pPr>
        <w:ind w:left="6371" w:hanging="286"/>
      </w:pPr>
      <w:rPr>
        <w:rFonts w:hint="default"/>
        <w:lang w:val="ru-RU" w:eastAsia="en-US" w:bidi="ar-SA"/>
      </w:rPr>
    </w:lvl>
    <w:lvl w:ilvl="7" w:tplc="67CC67BE">
      <w:numFmt w:val="bullet"/>
      <w:lvlText w:val="•"/>
      <w:lvlJc w:val="left"/>
      <w:pPr>
        <w:ind w:left="7340" w:hanging="286"/>
      </w:pPr>
      <w:rPr>
        <w:rFonts w:hint="default"/>
        <w:lang w:val="ru-RU" w:eastAsia="en-US" w:bidi="ar-SA"/>
      </w:rPr>
    </w:lvl>
    <w:lvl w:ilvl="8" w:tplc="4998A508">
      <w:numFmt w:val="bullet"/>
      <w:lvlText w:val="•"/>
      <w:lvlJc w:val="left"/>
      <w:pPr>
        <w:ind w:left="8309" w:hanging="286"/>
      </w:pPr>
      <w:rPr>
        <w:rFonts w:hint="default"/>
        <w:lang w:val="ru-RU" w:eastAsia="en-US" w:bidi="ar-SA"/>
      </w:rPr>
    </w:lvl>
  </w:abstractNum>
  <w:abstractNum w:abstractNumId="187">
    <w:nsid w:val="5E152796"/>
    <w:multiLevelType w:val="hybridMultilevel"/>
    <w:tmpl w:val="BB2E6366"/>
    <w:lvl w:ilvl="0" w:tplc="AD7E478A">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EDA2F550">
      <w:numFmt w:val="bullet"/>
      <w:lvlText w:val="•"/>
      <w:lvlJc w:val="left"/>
      <w:pPr>
        <w:ind w:left="2428" w:hanging="286"/>
      </w:pPr>
      <w:rPr>
        <w:rFonts w:hint="default"/>
        <w:lang w:val="ru-RU" w:eastAsia="en-US" w:bidi="ar-SA"/>
      </w:rPr>
    </w:lvl>
    <w:lvl w:ilvl="2" w:tplc="8618F184">
      <w:numFmt w:val="bullet"/>
      <w:lvlText w:val="•"/>
      <w:lvlJc w:val="left"/>
      <w:pPr>
        <w:ind w:left="3297" w:hanging="286"/>
      </w:pPr>
      <w:rPr>
        <w:rFonts w:hint="default"/>
        <w:lang w:val="ru-RU" w:eastAsia="en-US" w:bidi="ar-SA"/>
      </w:rPr>
    </w:lvl>
    <w:lvl w:ilvl="3" w:tplc="E908856E">
      <w:numFmt w:val="bullet"/>
      <w:lvlText w:val="•"/>
      <w:lvlJc w:val="left"/>
      <w:pPr>
        <w:ind w:left="4165" w:hanging="286"/>
      </w:pPr>
      <w:rPr>
        <w:rFonts w:hint="default"/>
        <w:lang w:val="ru-RU" w:eastAsia="en-US" w:bidi="ar-SA"/>
      </w:rPr>
    </w:lvl>
    <w:lvl w:ilvl="4" w:tplc="40B83BB6">
      <w:numFmt w:val="bullet"/>
      <w:lvlText w:val="•"/>
      <w:lvlJc w:val="left"/>
      <w:pPr>
        <w:ind w:left="5034" w:hanging="286"/>
      </w:pPr>
      <w:rPr>
        <w:rFonts w:hint="default"/>
        <w:lang w:val="ru-RU" w:eastAsia="en-US" w:bidi="ar-SA"/>
      </w:rPr>
    </w:lvl>
    <w:lvl w:ilvl="5" w:tplc="0B1EDA8E">
      <w:numFmt w:val="bullet"/>
      <w:lvlText w:val="•"/>
      <w:lvlJc w:val="left"/>
      <w:pPr>
        <w:ind w:left="5903" w:hanging="286"/>
      </w:pPr>
      <w:rPr>
        <w:rFonts w:hint="default"/>
        <w:lang w:val="ru-RU" w:eastAsia="en-US" w:bidi="ar-SA"/>
      </w:rPr>
    </w:lvl>
    <w:lvl w:ilvl="6" w:tplc="36721CE0">
      <w:numFmt w:val="bullet"/>
      <w:lvlText w:val="•"/>
      <w:lvlJc w:val="left"/>
      <w:pPr>
        <w:ind w:left="6771" w:hanging="286"/>
      </w:pPr>
      <w:rPr>
        <w:rFonts w:hint="default"/>
        <w:lang w:val="ru-RU" w:eastAsia="en-US" w:bidi="ar-SA"/>
      </w:rPr>
    </w:lvl>
    <w:lvl w:ilvl="7" w:tplc="2E200C22">
      <w:numFmt w:val="bullet"/>
      <w:lvlText w:val="•"/>
      <w:lvlJc w:val="left"/>
      <w:pPr>
        <w:ind w:left="7640" w:hanging="286"/>
      </w:pPr>
      <w:rPr>
        <w:rFonts w:hint="default"/>
        <w:lang w:val="ru-RU" w:eastAsia="en-US" w:bidi="ar-SA"/>
      </w:rPr>
    </w:lvl>
    <w:lvl w:ilvl="8" w:tplc="E73812CA">
      <w:numFmt w:val="bullet"/>
      <w:lvlText w:val="•"/>
      <w:lvlJc w:val="left"/>
      <w:pPr>
        <w:ind w:left="8509" w:hanging="286"/>
      </w:pPr>
      <w:rPr>
        <w:rFonts w:hint="default"/>
        <w:lang w:val="ru-RU" w:eastAsia="en-US" w:bidi="ar-SA"/>
      </w:rPr>
    </w:lvl>
  </w:abstractNum>
  <w:abstractNum w:abstractNumId="188">
    <w:nsid w:val="5E4C4350"/>
    <w:multiLevelType w:val="hybridMultilevel"/>
    <w:tmpl w:val="39A49566"/>
    <w:lvl w:ilvl="0" w:tplc="EB604C78">
      <w:start w:val="1"/>
      <w:numFmt w:val="decimal"/>
      <w:lvlText w:val="%1)"/>
      <w:lvlJc w:val="left"/>
      <w:pPr>
        <w:ind w:left="562" w:hanging="286"/>
        <w:jc w:val="left"/>
      </w:pPr>
      <w:rPr>
        <w:rFonts w:ascii="Times New Roman" w:eastAsia="Times New Roman" w:hAnsi="Times New Roman" w:cs="Times New Roman" w:hint="default"/>
        <w:color w:val="221E1F"/>
        <w:w w:val="99"/>
        <w:sz w:val="24"/>
        <w:szCs w:val="24"/>
        <w:lang w:val="ru-RU" w:eastAsia="en-US" w:bidi="ar-SA"/>
      </w:rPr>
    </w:lvl>
    <w:lvl w:ilvl="1" w:tplc="E6F27D78">
      <w:numFmt w:val="bullet"/>
      <w:lvlText w:val="•"/>
      <w:lvlJc w:val="left"/>
      <w:pPr>
        <w:ind w:left="1528" w:hanging="286"/>
      </w:pPr>
      <w:rPr>
        <w:rFonts w:hint="default"/>
        <w:lang w:val="ru-RU" w:eastAsia="en-US" w:bidi="ar-SA"/>
      </w:rPr>
    </w:lvl>
    <w:lvl w:ilvl="2" w:tplc="C52CDF24">
      <w:numFmt w:val="bullet"/>
      <w:lvlText w:val="•"/>
      <w:lvlJc w:val="left"/>
      <w:pPr>
        <w:ind w:left="2497" w:hanging="286"/>
      </w:pPr>
      <w:rPr>
        <w:rFonts w:hint="default"/>
        <w:lang w:val="ru-RU" w:eastAsia="en-US" w:bidi="ar-SA"/>
      </w:rPr>
    </w:lvl>
    <w:lvl w:ilvl="3" w:tplc="EA8EDE14">
      <w:numFmt w:val="bullet"/>
      <w:lvlText w:val="•"/>
      <w:lvlJc w:val="left"/>
      <w:pPr>
        <w:ind w:left="3465" w:hanging="286"/>
      </w:pPr>
      <w:rPr>
        <w:rFonts w:hint="default"/>
        <w:lang w:val="ru-RU" w:eastAsia="en-US" w:bidi="ar-SA"/>
      </w:rPr>
    </w:lvl>
    <w:lvl w:ilvl="4" w:tplc="47805286">
      <w:numFmt w:val="bullet"/>
      <w:lvlText w:val="•"/>
      <w:lvlJc w:val="left"/>
      <w:pPr>
        <w:ind w:left="4434" w:hanging="286"/>
      </w:pPr>
      <w:rPr>
        <w:rFonts w:hint="default"/>
        <w:lang w:val="ru-RU" w:eastAsia="en-US" w:bidi="ar-SA"/>
      </w:rPr>
    </w:lvl>
    <w:lvl w:ilvl="5" w:tplc="40FEE010">
      <w:numFmt w:val="bullet"/>
      <w:lvlText w:val="•"/>
      <w:lvlJc w:val="left"/>
      <w:pPr>
        <w:ind w:left="5403" w:hanging="286"/>
      </w:pPr>
      <w:rPr>
        <w:rFonts w:hint="default"/>
        <w:lang w:val="ru-RU" w:eastAsia="en-US" w:bidi="ar-SA"/>
      </w:rPr>
    </w:lvl>
    <w:lvl w:ilvl="6" w:tplc="73CCDB22">
      <w:numFmt w:val="bullet"/>
      <w:lvlText w:val="•"/>
      <w:lvlJc w:val="left"/>
      <w:pPr>
        <w:ind w:left="6371" w:hanging="286"/>
      </w:pPr>
      <w:rPr>
        <w:rFonts w:hint="default"/>
        <w:lang w:val="ru-RU" w:eastAsia="en-US" w:bidi="ar-SA"/>
      </w:rPr>
    </w:lvl>
    <w:lvl w:ilvl="7" w:tplc="5AAE274C">
      <w:numFmt w:val="bullet"/>
      <w:lvlText w:val="•"/>
      <w:lvlJc w:val="left"/>
      <w:pPr>
        <w:ind w:left="7340" w:hanging="286"/>
      </w:pPr>
      <w:rPr>
        <w:rFonts w:hint="default"/>
        <w:lang w:val="ru-RU" w:eastAsia="en-US" w:bidi="ar-SA"/>
      </w:rPr>
    </w:lvl>
    <w:lvl w:ilvl="8" w:tplc="D96C9D8C">
      <w:numFmt w:val="bullet"/>
      <w:lvlText w:val="•"/>
      <w:lvlJc w:val="left"/>
      <w:pPr>
        <w:ind w:left="8309" w:hanging="286"/>
      </w:pPr>
      <w:rPr>
        <w:rFonts w:hint="default"/>
        <w:lang w:val="ru-RU" w:eastAsia="en-US" w:bidi="ar-SA"/>
      </w:rPr>
    </w:lvl>
  </w:abstractNum>
  <w:abstractNum w:abstractNumId="189">
    <w:nsid w:val="5E9D7898"/>
    <w:multiLevelType w:val="hybridMultilevel"/>
    <w:tmpl w:val="505AEA1E"/>
    <w:lvl w:ilvl="0" w:tplc="1D28DACE">
      <w:numFmt w:val="bullet"/>
      <w:lvlText w:val="—"/>
      <w:lvlJc w:val="left"/>
      <w:pPr>
        <w:ind w:left="733" w:hanging="423"/>
      </w:pPr>
      <w:rPr>
        <w:rFonts w:ascii="Courier New" w:eastAsia="Courier New" w:hAnsi="Courier New" w:cs="Courier New" w:hint="default"/>
        <w:color w:val="221E1F"/>
        <w:w w:val="100"/>
        <w:sz w:val="18"/>
        <w:szCs w:val="18"/>
        <w:lang w:val="ru-RU" w:eastAsia="en-US" w:bidi="ar-SA"/>
      </w:rPr>
    </w:lvl>
    <w:lvl w:ilvl="1" w:tplc="B780631A">
      <w:numFmt w:val="bullet"/>
      <w:lvlText w:val="—"/>
      <w:lvlJc w:val="left"/>
      <w:pPr>
        <w:ind w:left="107" w:hanging="423"/>
      </w:pPr>
      <w:rPr>
        <w:rFonts w:ascii="Courier New" w:eastAsia="Courier New" w:hAnsi="Courier New" w:cs="Courier New" w:hint="default"/>
        <w:color w:val="221E1F"/>
        <w:w w:val="100"/>
        <w:sz w:val="18"/>
        <w:szCs w:val="18"/>
        <w:lang w:val="ru-RU" w:eastAsia="en-US" w:bidi="ar-SA"/>
      </w:rPr>
    </w:lvl>
    <w:lvl w:ilvl="2" w:tplc="43A0B1D8">
      <w:numFmt w:val="bullet"/>
      <w:lvlText w:val="•"/>
      <w:lvlJc w:val="left"/>
      <w:pPr>
        <w:ind w:left="1058" w:hanging="423"/>
      </w:pPr>
      <w:rPr>
        <w:rFonts w:hint="default"/>
        <w:lang w:val="ru-RU" w:eastAsia="en-US" w:bidi="ar-SA"/>
      </w:rPr>
    </w:lvl>
    <w:lvl w:ilvl="3" w:tplc="5A82C9F4">
      <w:numFmt w:val="bullet"/>
      <w:lvlText w:val="•"/>
      <w:lvlJc w:val="left"/>
      <w:pPr>
        <w:ind w:left="1377" w:hanging="423"/>
      </w:pPr>
      <w:rPr>
        <w:rFonts w:hint="default"/>
        <w:lang w:val="ru-RU" w:eastAsia="en-US" w:bidi="ar-SA"/>
      </w:rPr>
    </w:lvl>
    <w:lvl w:ilvl="4" w:tplc="2D4E5220">
      <w:numFmt w:val="bullet"/>
      <w:lvlText w:val="•"/>
      <w:lvlJc w:val="left"/>
      <w:pPr>
        <w:ind w:left="1696" w:hanging="423"/>
      </w:pPr>
      <w:rPr>
        <w:rFonts w:hint="default"/>
        <w:lang w:val="ru-RU" w:eastAsia="en-US" w:bidi="ar-SA"/>
      </w:rPr>
    </w:lvl>
    <w:lvl w:ilvl="5" w:tplc="1F30C992">
      <w:numFmt w:val="bullet"/>
      <w:lvlText w:val="•"/>
      <w:lvlJc w:val="left"/>
      <w:pPr>
        <w:ind w:left="2014" w:hanging="423"/>
      </w:pPr>
      <w:rPr>
        <w:rFonts w:hint="default"/>
        <w:lang w:val="ru-RU" w:eastAsia="en-US" w:bidi="ar-SA"/>
      </w:rPr>
    </w:lvl>
    <w:lvl w:ilvl="6" w:tplc="6774644E">
      <w:numFmt w:val="bullet"/>
      <w:lvlText w:val="•"/>
      <w:lvlJc w:val="left"/>
      <w:pPr>
        <w:ind w:left="2333" w:hanging="423"/>
      </w:pPr>
      <w:rPr>
        <w:rFonts w:hint="default"/>
        <w:lang w:val="ru-RU" w:eastAsia="en-US" w:bidi="ar-SA"/>
      </w:rPr>
    </w:lvl>
    <w:lvl w:ilvl="7" w:tplc="5DB09CB8">
      <w:numFmt w:val="bullet"/>
      <w:lvlText w:val="•"/>
      <w:lvlJc w:val="left"/>
      <w:pPr>
        <w:ind w:left="2652" w:hanging="423"/>
      </w:pPr>
      <w:rPr>
        <w:rFonts w:hint="default"/>
        <w:lang w:val="ru-RU" w:eastAsia="en-US" w:bidi="ar-SA"/>
      </w:rPr>
    </w:lvl>
    <w:lvl w:ilvl="8" w:tplc="BAB64C62">
      <w:numFmt w:val="bullet"/>
      <w:lvlText w:val="•"/>
      <w:lvlJc w:val="left"/>
      <w:pPr>
        <w:ind w:left="2970" w:hanging="423"/>
      </w:pPr>
      <w:rPr>
        <w:rFonts w:hint="default"/>
        <w:lang w:val="ru-RU" w:eastAsia="en-US" w:bidi="ar-SA"/>
      </w:rPr>
    </w:lvl>
  </w:abstractNum>
  <w:abstractNum w:abstractNumId="190">
    <w:nsid w:val="5FB45542"/>
    <w:multiLevelType w:val="hybridMultilevel"/>
    <w:tmpl w:val="FB8A61C6"/>
    <w:lvl w:ilvl="0" w:tplc="61988B9A">
      <w:start w:val="1"/>
      <w:numFmt w:val="decimal"/>
      <w:lvlText w:val="%1)"/>
      <w:lvlJc w:val="left"/>
      <w:pPr>
        <w:ind w:left="1555" w:hanging="286"/>
        <w:jc w:val="left"/>
      </w:pPr>
      <w:rPr>
        <w:rFonts w:ascii="Times New Roman" w:eastAsia="Times New Roman" w:hAnsi="Times New Roman" w:cs="Times New Roman" w:hint="default"/>
        <w:color w:val="221E1F"/>
        <w:w w:val="99"/>
        <w:sz w:val="24"/>
        <w:szCs w:val="24"/>
        <w:lang w:val="ru-RU" w:eastAsia="en-US" w:bidi="ar-SA"/>
      </w:rPr>
    </w:lvl>
    <w:lvl w:ilvl="1" w:tplc="06C0311A">
      <w:numFmt w:val="bullet"/>
      <w:lvlText w:val="•"/>
      <w:lvlJc w:val="left"/>
      <w:pPr>
        <w:ind w:left="2428" w:hanging="286"/>
      </w:pPr>
      <w:rPr>
        <w:rFonts w:hint="default"/>
        <w:lang w:val="ru-RU" w:eastAsia="en-US" w:bidi="ar-SA"/>
      </w:rPr>
    </w:lvl>
    <w:lvl w:ilvl="2" w:tplc="250EDF1A">
      <w:numFmt w:val="bullet"/>
      <w:lvlText w:val="•"/>
      <w:lvlJc w:val="left"/>
      <w:pPr>
        <w:ind w:left="3297" w:hanging="286"/>
      </w:pPr>
      <w:rPr>
        <w:rFonts w:hint="default"/>
        <w:lang w:val="ru-RU" w:eastAsia="en-US" w:bidi="ar-SA"/>
      </w:rPr>
    </w:lvl>
    <w:lvl w:ilvl="3" w:tplc="71AE84AA">
      <w:numFmt w:val="bullet"/>
      <w:lvlText w:val="•"/>
      <w:lvlJc w:val="left"/>
      <w:pPr>
        <w:ind w:left="4165" w:hanging="286"/>
      </w:pPr>
      <w:rPr>
        <w:rFonts w:hint="default"/>
        <w:lang w:val="ru-RU" w:eastAsia="en-US" w:bidi="ar-SA"/>
      </w:rPr>
    </w:lvl>
    <w:lvl w:ilvl="4" w:tplc="F0E41AFE">
      <w:numFmt w:val="bullet"/>
      <w:lvlText w:val="•"/>
      <w:lvlJc w:val="left"/>
      <w:pPr>
        <w:ind w:left="5034" w:hanging="286"/>
      </w:pPr>
      <w:rPr>
        <w:rFonts w:hint="default"/>
        <w:lang w:val="ru-RU" w:eastAsia="en-US" w:bidi="ar-SA"/>
      </w:rPr>
    </w:lvl>
    <w:lvl w:ilvl="5" w:tplc="0A526D1C">
      <w:numFmt w:val="bullet"/>
      <w:lvlText w:val="•"/>
      <w:lvlJc w:val="left"/>
      <w:pPr>
        <w:ind w:left="5903" w:hanging="286"/>
      </w:pPr>
      <w:rPr>
        <w:rFonts w:hint="default"/>
        <w:lang w:val="ru-RU" w:eastAsia="en-US" w:bidi="ar-SA"/>
      </w:rPr>
    </w:lvl>
    <w:lvl w:ilvl="6" w:tplc="243EE692">
      <w:numFmt w:val="bullet"/>
      <w:lvlText w:val="•"/>
      <w:lvlJc w:val="left"/>
      <w:pPr>
        <w:ind w:left="6771" w:hanging="286"/>
      </w:pPr>
      <w:rPr>
        <w:rFonts w:hint="default"/>
        <w:lang w:val="ru-RU" w:eastAsia="en-US" w:bidi="ar-SA"/>
      </w:rPr>
    </w:lvl>
    <w:lvl w:ilvl="7" w:tplc="157A6BD2">
      <w:numFmt w:val="bullet"/>
      <w:lvlText w:val="•"/>
      <w:lvlJc w:val="left"/>
      <w:pPr>
        <w:ind w:left="7640" w:hanging="286"/>
      </w:pPr>
      <w:rPr>
        <w:rFonts w:hint="default"/>
        <w:lang w:val="ru-RU" w:eastAsia="en-US" w:bidi="ar-SA"/>
      </w:rPr>
    </w:lvl>
    <w:lvl w:ilvl="8" w:tplc="CB5C1B64">
      <w:numFmt w:val="bullet"/>
      <w:lvlText w:val="•"/>
      <w:lvlJc w:val="left"/>
      <w:pPr>
        <w:ind w:left="8509" w:hanging="286"/>
      </w:pPr>
      <w:rPr>
        <w:rFonts w:hint="default"/>
        <w:lang w:val="ru-RU" w:eastAsia="en-US" w:bidi="ar-SA"/>
      </w:rPr>
    </w:lvl>
  </w:abstractNum>
  <w:abstractNum w:abstractNumId="191">
    <w:nsid w:val="611235DD"/>
    <w:multiLevelType w:val="hybridMultilevel"/>
    <w:tmpl w:val="44805B08"/>
    <w:lvl w:ilvl="0" w:tplc="A9BE4C30">
      <w:start w:val="7"/>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5CF23184">
      <w:numFmt w:val="bullet"/>
      <w:lvlText w:val="•"/>
      <w:lvlJc w:val="left"/>
      <w:pPr>
        <w:ind w:left="2338" w:hanging="180"/>
      </w:pPr>
      <w:rPr>
        <w:rFonts w:hint="default"/>
        <w:lang w:val="ru-RU" w:eastAsia="en-US" w:bidi="ar-SA"/>
      </w:rPr>
    </w:lvl>
    <w:lvl w:ilvl="2" w:tplc="0E1A7B40">
      <w:numFmt w:val="bullet"/>
      <w:lvlText w:val="•"/>
      <w:lvlJc w:val="left"/>
      <w:pPr>
        <w:ind w:left="3217" w:hanging="180"/>
      </w:pPr>
      <w:rPr>
        <w:rFonts w:hint="default"/>
        <w:lang w:val="ru-RU" w:eastAsia="en-US" w:bidi="ar-SA"/>
      </w:rPr>
    </w:lvl>
    <w:lvl w:ilvl="3" w:tplc="EC94A03C">
      <w:numFmt w:val="bullet"/>
      <w:lvlText w:val="•"/>
      <w:lvlJc w:val="left"/>
      <w:pPr>
        <w:ind w:left="4095" w:hanging="180"/>
      </w:pPr>
      <w:rPr>
        <w:rFonts w:hint="default"/>
        <w:lang w:val="ru-RU" w:eastAsia="en-US" w:bidi="ar-SA"/>
      </w:rPr>
    </w:lvl>
    <w:lvl w:ilvl="4" w:tplc="CAFCCD2C">
      <w:numFmt w:val="bullet"/>
      <w:lvlText w:val="•"/>
      <w:lvlJc w:val="left"/>
      <w:pPr>
        <w:ind w:left="4974" w:hanging="180"/>
      </w:pPr>
      <w:rPr>
        <w:rFonts w:hint="default"/>
        <w:lang w:val="ru-RU" w:eastAsia="en-US" w:bidi="ar-SA"/>
      </w:rPr>
    </w:lvl>
    <w:lvl w:ilvl="5" w:tplc="A418BF76">
      <w:numFmt w:val="bullet"/>
      <w:lvlText w:val="•"/>
      <w:lvlJc w:val="left"/>
      <w:pPr>
        <w:ind w:left="5853" w:hanging="180"/>
      </w:pPr>
      <w:rPr>
        <w:rFonts w:hint="default"/>
        <w:lang w:val="ru-RU" w:eastAsia="en-US" w:bidi="ar-SA"/>
      </w:rPr>
    </w:lvl>
    <w:lvl w:ilvl="6" w:tplc="85B046B2">
      <w:numFmt w:val="bullet"/>
      <w:lvlText w:val="•"/>
      <w:lvlJc w:val="left"/>
      <w:pPr>
        <w:ind w:left="6731" w:hanging="180"/>
      </w:pPr>
      <w:rPr>
        <w:rFonts w:hint="default"/>
        <w:lang w:val="ru-RU" w:eastAsia="en-US" w:bidi="ar-SA"/>
      </w:rPr>
    </w:lvl>
    <w:lvl w:ilvl="7" w:tplc="A4FE3AC4">
      <w:numFmt w:val="bullet"/>
      <w:lvlText w:val="•"/>
      <w:lvlJc w:val="left"/>
      <w:pPr>
        <w:ind w:left="7610" w:hanging="180"/>
      </w:pPr>
      <w:rPr>
        <w:rFonts w:hint="default"/>
        <w:lang w:val="ru-RU" w:eastAsia="en-US" w:bidi="ar-SA"/>
      </w:rPr>
    </w:lvl>
    <w:lvl w:ilvl="8" w:tplc="B9A2117C">
      <w:numFmt w:val="bullet"/>
      <w:lvlText w:val="•"/>
      <w:lvlJc w:val="left"/>
      <w:pPr>
        <w:ind w:left="8489" w:hanging="180"/>
      </w:pPr>
      <w:rPr>
        <w:rFonts w:hint="default"/>
        <w:lang w:val="ru-RU" w:eastAsia="en-US" w:bidi="ar-SA"/>
      </w:rPr>
    </w:lvl>
  </w:abstractNum>
  <w:abstractNum w:abstractNumId="192">
    <w:nsid w:val="61647C1B"/>
    <w:multiLevelType w:val="hybridMultilevel"/>
    <w:tmpl w:val="E5CEB7C8"/>
    <w:lvl w:ilvl="0" w:tplc="2530F5E6">
      <w:start w:val="1"/>
      <w:numFmt w:val="decimal"/>
      <w:lvlText w:val="%1)"/>
      <w:lvlJc w:val="left"/>
      <w:pPr>
        <w:ind w:left="1555" w:hanging="286"/>
        <w:jc w:val="left"/>
      </w:pPr>
      <w:rPr>
        <w:rFonts w:hint="default"/>
        <w:w w:val="99"/>
        <w:lang w:val="ru-RU" w:eastAsia="en-US" w:bidi="ar-SA"/>
      </w:rPr>
    </w:lvl>
    <w:lvl w:ilvl="1" w:tplc="0AE6590C">
      <w:numFmt w:val="bullet"/>
      <w:lvlText w:val="•"/>
      <w:lvlJc w:val="left"/>
      <w:pPr>
        <w:ind w:left="2428" w:hanging="286"/>
      </w:pPr>
      <w:rPr>
        <w:rFonts w:hint="default"/>
        <w:lang w:val="ru-RU" w:eastAsia="en-US" w:bidi="ar-SA"/>
      </w:rPr>
    </w:lvl>
    <w:lvl w:ilvl="2" w:tplc="83946BF2">
      <w:numFmt w:val="bullet"/>
      <w:lvlText w:val="•"/>
      <w:lvlJc w:val="left"/>
      <w:pPr>
        <w:ind w:left="3297" w:hanging="286"/>
      </w:pPr>
      <w:rPr>
        <w:rFonts w:hint="default"/>
        <w:lang w:val="ru-RU" w:eastAsia="en-US" w:bidi="ar-SA"/>
      </w:rPr>
    </w:lvl>
    <w:lvl w:ilvl="3" w:tplc="7F4285AC">
      <w:numFmt w:val="bullet"/>
      <w:lvlText w:val="•"/>
      <w:lvlJc w:val="left"/>
      <w:pPr>
        <w:ind w:left="4165" w:hanging="286"/>
      </w:pPr>
      <w:rPr>
        <w:rFonts w:hint="default"/>
        <w:lang w:val="ru-RU" w:eastAsia="en-US" w:bidi="ar-SA"/>
      </w:rPr>
    </w:lvl>
    <w:lvl w:ilvl="4" w:tplc="A290DE28">
      <w:numFmt w:val="bullet"/>
      <w:lvlText w:val="•"/>
      <w:lvlJc w:val="left"/>
      <w:pPr>
        <w:ind w:left="5034" w:hanging="286"/>
      </w:pPr>
      <w:rPr>
        <w:rFonts w:hint="default"/>
        <w:lang w:val="ru-RU" w:eastAsia="en-US" w:bidi="ar-SA"/>
      </w:rPr>
    </w:lvl>
    <w:lvl w:ilvl="5" w:tplc="3D6EF2C2">
      <w:numFmt w:val="bullet"/>
      <w:lvlText w:val="•"/>
      <w:lvlJc w:val="left"/>
      <w:pPr>
        <w:ind w:left="5903" w:hanging="286"/>
      </w:pPr>
      <w:rPr>
        <w:rFonts w:hint="default"/>
        <w:lang w:val="ru-RU" w:eastAsia="en-US" w:bidi="ar-SA"/>
      </w:rPr>
    </w:lvl>
    <w:lvl w:ilvl="6" w:tplc="A7063E26">
      <w:numFmt w:val="bullet"/>
      <w:lvlText w:val="•"/>
      <w:lvlJc w:val="left"/>
      <w:pPr>
        <w:ind w:left="6771" w:hanging="286"/>
      </w:pPr>
      <w:rPr>
        <w:rFonts w:hint="default"/>
        <w:lang w:val="ru-RU" w:eastAsia="en-US" w:bidi="ar-SA"/>
      </w:rPr>
    </w:lvl>
    <w:lvl w:ilvl="7" w:tplc="C29C9250">
      <w:numFmt w:val="bullet"/>
      <w:lvlText w:val="•"/>
      <w:lvlJc w:val="left"/>
      <w:pPr>
        <w:ind w:left="7640" w:hanging="286"/>
      </w:pPr>
      <w:rPr>
        <w:rFonts w:hint="default"/>
        <w:lang w:val="ru-RU" w:eastAsia="en-US" w:bidi="ar-SA"/>
      </w:rPr>
    </w:lvl>
    <w:lvl w:ilvl="8" w:tplc="9036D880">
      <w:numFmt w:val="bullet"/>
      <w:lvlText w:val="•"/>
      <w:lvlJc w:val="left"/>
      <w:pPr>
        <w:ind w:left="8509" w:hanging="286"/>
      </w:pPr>
      <w:rPr>
        <w:rFonts w:hint="default"/>
        <w:lang w:val="ru-RU" w:eastAsia="en-US" w:bidi="ar-SA"/>
      </w:rPr>
    </w:lvl>
  </w:abstractNum>
  <w:abstractNum w:abstractNumId="193">
    <w:nsid w:val="6225679E"/>
    <w:multiLevelType w:val="hybridMultilevel"/>
    <w:tmpl w:val="B4D4B88A"/>
    <w:lvl w:ilvl="0" w:tplc="F9721652">
      <w:numFmt w:val="bullet"/>
      <w:lvlText w:val=""/>
      <w:lvlJc w:val="left"/>
      <w:pPr>
        <w:ind w:left="302" w:hanging="286"/>
      </w:pPr>
      <w:rPr>
        <w:rFonts w:ascii="Symbol" w:eastAsia="Symbol" w:hAnsi="Symbol" w:cs="Symbol" w:hint="default"/>
        <w:w w:val="100"/>
        <w:sz w:val="28"/>
        <w:szCs w:val="28"/>
        <w:lang w:val="ru-RU" w:eastAsia="en-US" w:bidi="ar-SA"/>
      </w:rPr>
    </w:lvl>
    <w:lvl w:ilvl="1" w:tplc="91C82364">
      <w:numFmt w:val="bullet"/>
      <w:lvlText w:val="•"/>
      <w:lvlJc w:val="left"/>
      <w:pPr>
        <w:ind w:left="1319" w:hanging="286"/>
      </w:pPr>
      <w:rPr>
        <w:rFonts w:hint="default"/>
        <w:lang w:val="ru-RU" w:eastAsia="en-US" w:bidi="ar-SA"/>
      </w:rPr>
    </w:lvl>
    <w:lvl w:ilvl="2" w:tplc="3F24D710">
      <w:numFmt w:val="bullet"/>
      <w:lvlText w:val="•"/>
      <w:lvlJc w:val="left"/>
      <w:pPr>
        <w:ind w:left="2339" w:hanging="286"/>
      </w:pPr>
      <w:rPr>
        <w:rFonts w:hint="default"/>
        <w:lang w:val="ru-RU" w:eastAsia="en-US" w:bidi="ar-SA"/>
      </w:rPr>
    </w:lvl>
    <w:lvl w:ilvl="3" w:tplc="013C9DBA">
      <w:numFmt w:val="bullet"/>
      <w:lvlText w:val="•"/>
      <w:lvlJc w:val="left"/>
      <w:pPr>
        <w:ind w:left="3359" w:hanging="286"/>
      </w:pPr>
      <w:rPr>
        <w:rFonts w:hint="default"/>
        <w:lang w:val="ru-RU" w:eastAsia="en-US" w:bidi="ar-SA"/>
      </w:rPr>
    </w:lvl>
    <w:lvl w:ilvl="4" w:tplc="661A49E4">
      <w:numFmt w:val="bullet"/>
      <w:lvlText w:val="•"/>
      <w:lvlJc w:val="left"/>
      <w:pPr>
        <w:ind w:left="4379" w:hanging="286"/>
      </w:pPr>
      <w:rPr>
        <w:rFonts w:hint="default"/>
        <w:lang w:val="ru-RU" w:eastAsia="en-US" w:bidi="ar-SA"/>
      </w:rPr>
    </w:lvl>
    <w:lvl w:ilvl="5" w:tplc="481CD5F8">
      <w:numFmt w:val="bullet"/>
      <w:lvlText w:val="•"/>
      <w:lvlJc w:val="left"/>
      <w:pPr>
        <w:ind w:left="5399" w:hanging="286"/>
      </w:pPr>
      <w:rPr>
        <w:rFonts w:hint="default"/>
        <w:lang w:val="ru-RU" w:eastAsia="en-US" w:bidi="ar-SA"/>
      </w:rPr>
    </w:lvl>
    <w:lvl w:ilvl="6" w:tplc="4484F95A">
      <w:numFmt w:val="bullet"/>
      <w:lvlText w:val="•"/>
      <w:lvlJc w:val="left"/>
      <w:pPr>
        <w:ind w:left="6419" w:hanging="286"/>
      </w:pPr>
      <w:rPr>
        <w:rFonts w:hint="default"/>
        <w:lang w:val="ru-RU" w:eastAsia="en-US" w:bidi="ar-SA"/>
      </w:rPr>
    </w:lvl>
    <w:lvl w:ilvl="7" w:tplc="AE581ADE">
      <w:numFmt w:val="bullet"/>
      <w:lvlText w:val="•"/>
      <w:lvlJc w:val="left"/>
      <w:pPr>
        <w:ind w:left="7439" w:hanging="286"/>
      </w:pPr>
      <w:rPr>
        <w:rFonts w:hint="default"/>
        <w:lang w:val="ru-RU" w:eastAsia="en-US" w:bidi="ar-SA"/>
      </w:rPr>
    </w:lvl>
    <w:lvl w:ilvl="8" w:tplc="29B8C7D2">
      <w:numFmt w:val="bullet"/>
      <w:lvlText w:val="•"/>
      <w:lvlJc w:val="left"/>
      <w:pPr>
        <w:ind w:left="8459" w:hanging="286"/>
      </w:pPr>
      <w:rPr>
        <w:rFonts w:hint="default"/>
        <w:lang w:val="ru-RU" w:eastAsia="en-US" w:bidi="ar-SA"/>
      </w:rPr>
    </w:lvl>
  </w:abstractNum>
  <w:abstractNum w:abstractNumId="194">
    <w:nsid w:val="629E22E1"/>
    <w:multiLevelType w:val="hybridMultilevel"/>
    <w:tmpl w:val="80525068"/>
    <w:lvl w:ilvl="0" w:tplc="09369B30">
      <w:numFmt w:val="bullet"/>
      <w:lvlText w:val=""/>
      <w:lvlJc w:val="left"/>
      <w:pPr>
        <w:ind w:left="302" w:hanging="286"/>
      </w:pPr>
      <w:rPr>
        <w:rFonts w:ascii="Symbol" w:eastAsia="Symbol" w:hAnsi="Symbol" w:cs="Symbol" w:hint="default"/>
        <w:w w:val="100"/>
        <w:sz w:val="28"/>
        <w:szCs w:val="28"/>
        <w:lang w:val="ru-RU" w:eastAsia="en-US" w:bidi="ar-SA"/>
      </w:rPr>
    </w:lvl>
    <w:lvl w:ilvl="1" w:tplc="FF38A6D8">
      <w:numFmt w:val="bullet"/>
      <w:lvlText w:val="•"/>
      <w:lvlJc w:val="left"/>
      <w:pPr>
        <w:ind w:left="1319" w:hanging="286"/>
      </w:pPr>
      <w:rPr>
        <w:rFonts w:hint="default"/>
        <w:lang w:val="ru-RU" w:eastAsia="en-US" w:bidi="ar-SA"/>
      </w:rPr>
    </w:lvl>
    <w:lvl w:ilvl="2" w:tplc="2082999C">
      <w:numFmt w:val="bullet"/>
      <w:lvlText w:val="•"/>
      <w:lvlJc w:val="left"/>
      <w:pPr>
        <w:ind w:left="2339" w:hanging="286"/>
      </w:pPr>
      <w:rPr>
        <w:rFonts w:hint="default"/>
        <w:lang w:val="ru-RU" w:eastAsia="en-US" w:bidi="ar-SA"/>
      </w:rPr>
    </w:lvl>
    <w:lvl w:ilvl="3" w:tplc="8F30AE5E">
      <w:numFmt w:val="bullet"/>
      <w:lvlText w:val="•"/>
      <w:lvlJc w:val="left"/>
      <w:pPr>
        <w:ind w:left="3359" w:hanging="286"/>
      </w:pPr>
      <w:rPr>
        <w:rFonts w:hint="default"/>
        <w:lang w:val="ru-RU" w:eastAsia="en-US" w:bidi="ar-SA"/>
      </w:rPr>
    </w:lvl>
    <w:lvl w:ilvl="4" w:tplc="DD4896C2">
      <w:numFmt w:val="bullet"/>
      <w:lvlText w:val="•"/>
      <w:lvlJc w:val="left"/>
      <w:pPr>
        <w:ind w:left="4379" w:hanging="286"/>
      </w:pPr>
      <w:rPr>
        <w:rFonts w:hint="default"/>
        <w:lang w:val="ru-RU" w:eastAsia="en-US" w:bidi="ar-SA"/>
      </w:rPr>
    </w:lvl>
    <w:lvl w:ilvl="5" w:tplc="18D06786">
      <w:numFmt w:val="bullet"/>
      <w:lvlText w:val="•"/>
      <w:lvlJc w:val="left"/>
      <w:pPr>
        <w:ind w:left="5399" w:hanging="286"/>
      </w:pPr>
      <w:rPr>
        <w:rFonts w:hint="default"/>
        <w:lang w:val="ru-RU" w:eastAsia="en-US" w:bidi="ar-SA"/>
      </w:rPr>
    </w:lvl>
    <w:lvl w:ilvl="6" w:tplc="052813AA">
      <w:numFmt w:val="bullet"/>
      <w:lvlText w:val="•"/>
      <w:lvlJc w:val="left"/>
      <w:pPr>
        <w:ind w:left="6419" w:hanging="286"/>
      </w:pPr>
      <w:rPr>
        <w:rFonts w:hint="default"/>
        <w:lang w:val="ru-RU" w:eastAsia="en-US" w:bidi="ar-SA"/>
      </w:rPr>
    </w:lvl>
    <w:lvl w:ilvl="7" w:tplc="DE90E280">
      <w:numFmt w:val="bullet"/>
      <w:lvlText w:val="•"/>
      <w:lvlJc w:val="left"/>
      <w:pPr>
        <w:ind w:left="7439" w:hanging="286"/>
      </w:pPr>
      <w:rPr>
        <w:rFonts w:hint="default"/>
        <w:lang w:val="ru-RU" w:eastAsia="en-US" w:bidi="ar-SA"/>
      </w:rPr>
    </w:lvl>
    <w:lvl w:ilvl="8" w:tplc="EDEC3624">
      <w:numFmt w:val="bullet"/>
      <w:lvlText w:val="•"/>
      <w:lvlJc w:val="left"/>
      <w:pPr>
        <w:ind w:left="8459" w:hanging="286"/>
      </w:pPr>
      <w:rPr>
        <w:rFonts w:hint="default"/>
        <w:lang w:val="ru-RU" w:eastAsia="en-US" w:bidi="ar-SA"/>
      </w:rPr>
    </w:lvl>
  </w:abstractNum>
  <w:abstractNum w:abstractNumId="195">
    <w:nsid w:val="62CA2F01"/>
    <w:multiLevelType w:val="hybridMultilevel"/>
    <w:tmpl w:val="F80CA188"/>
    <w:lvl w:ilvl="0" w:tplc="862E37EA">
      <w:start w:val="1"/>
      <w:numFmt w:val="decimal"/>
      <w:lvlText w:val="%1."/>
      <w:lvlJc w:val="left"/>
      <w:pPr>
        <w:ind w:left="1555" w:hanging="286"/>
        <w:jc w:val="left"/>
      </w:pPr>
      <w:rPr>
        <w:rFonts w:ascii="Times New Roman" w:eastAsia="Times New Roman" w:hAnsi="Times New Roman" w:cs="Times New Roman" w:hint="default"/>
        <w:b/>
        <w:bCs/>
        <w:spacing w:val="0"/>
        <w:w w:val="116"/>
        <w:sz w:val="24"/>
        <w:szCs w:val="24"/>
        <w:lang w:val="ru-RU" w:eastAsia="en-US" w:bidi="ar-SA"/>
      </w:rPr>
    </w:lvl>
    <w:lvl w:ilvl="1" w:tplc="85BE66B0">
      <w:numFmt w:val="bullet"/>
      <w:lvlText w:val="•"/>
      <w:lvlJc w:val="left"/>
      <w:pPr>
        <w:ind w:left="2428" w:hanging="286"/>
      </w:pPr>
      <w:rPr>
        <w:rFonts w:hint="default"/>
        <w:lang w:val="ru-RU" w:eastAsia="en-US" w:bidi="ar-SA"/>
      </w:rPr>
    </w:lvl>
    <w:lvl w:ilvl="2" w:tplc="F9828248">
      <w:numFmt w:val="bullet"/>
      <w:lvlText w:val="•"/>
      <w:lvlJc w:val="left"/>
      <w:pPr>
        <w:ind w:left="3297" w:hanging="286"/>
      </w:pPr>
      <w:rPr>
        <w:rFonts w:hint="default"/>
        <w:lang w:val="ru-RU" w:eastAsia="en-US" w:bidi="ar-SA"/>
      </w:rPr>
    </w:lvl>
    <w:lvl w:ilvl="3" w:tplc="6C8C9E3A">
      <w:numFmt w:val="bullet"/>
      <w:lvlText w:val="•"/>
      <w:lvlJc w:val="left"/>
      <w:pPr>
        <w:ind w:left="4165" w:hanging="286"/>
      </w:pPr>
      <w:rPr>
        <w:rFonts w:hint="default"/>
        <w:lang w:val="ru-RU" w:eastAsia="en-US" w:bidi="ar-SA"/>
      </w:rPr>
    </w:lvl>
    <w:lvl w:ilvl="4" w:tplc="AECE9122">
      <w:numFmt w:val="bullet"/>
      <w:lvlText w:val="•"/>
      <w:lvlJc w:val="left"/>
      <w:pPr>
        <w:ind w:left="5034" w:hanging="286"/>
      </w:pPr>
      <w:rPr>
        <w:rFonts w:hint="default"/>
        <w:lang w:val="ru-RU" w:eastAsia="en-US" w:bidi="ar-SA"/>
      </w:rPr>
    </w:lvl>
    <w:lvl w:ilvl="5" w:tplc="49B8A6E0">
      <w:numFmt w:val="bullet"/>
      <w:lvlText w:val="•"/>
      <w:lvlJc w:val="left"/>
      <w:pPr>
        <w:ind w:left="5903" w:hanging="286"/>
      </w:pPr>
      <w:rPr>
        <w:rFonts w:hint="default"/>
        <w:lang w:val="ru-RU" w:eastAsia="en-US" w:bidi="ar-SA"/>
      </w:rPr>
    </w:lvl>
    <w:lvl w:ilvl="6" w:tplc="6930CDBE">
      <w:numFmt w:val="bullet"/>
      <w:lvlText w:val="•"/>
      <w:lvlJc w:val="left"/>
      <w:pPr>
        <w:ind w:left="6771" w:hanging="286"/>
      </w:pPr>
      <w:rPr>
        <w:rFonts w:hint="default"/>
        <w:lang w:val="ru-RU" w:eastAsia="en-US" w:bidi="ar-SA"/>
      </w:rPr>
    </w:lvl>
    <w:lvl w:ilvl="7" w:tplc="902A1D58">
      <w:numFmt w:val="bullet"/>
      <w:lvlText w:val="•"/>
      <w:lvlJc w:val="left"/>
      <w:pPr>
        <w:ind w:left="7640" w:hanging="286"/>
      </w:pPr>
      <w:rPr>
        <w:rFonts w:hint="default"/>
        <w:lang w:val="ru-RU" w:eastAsia="en-US" w:bidi="ar-SA"/>
      </w:rPr>
    </w:lvl>
    <w:lvl w:ilvl="8" w:tplc="2E46A5CC">
      <w:numFmt w:val="bullet"/>
      <w:lvlText w:val="•"/>
      <w:lvlJc w:val="left"/>
      <w:pPr>
        <w:ind w:left="8509" w:hanging="286"/>
      </w:pPr>
      <w:rPr>
        <w:rFonts w:hint="default"/>
        <w:lang w:val="ru-RU" w:eastAsia="en-US" w:bidi="ar-SA"/>
      </w:rPr>
    </w:lvl>
  </w:abstractNum>
  <w:abstractNum w:abstractNumId="196">
    <w:nsid w:val="62D42524"/>
    <w:multiLevelType w:val="hybridMultilevel"/>
    <w:tmpl w:val="FC668F70"/>
    <w:lvl w:ilvl="0" w:tplc="57F49C36">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431E4498">
      <w:numFmt w:val="bullet"/>
      <w:lvlText w:val="•"/>
      <w:lvlJc w:val="left"/>
      <w:pPr>
        <w:ind w:left="2428" w:hanging="286"/>
      </w:pPr>
      <w:rPr>
        <w:rFonts w:hint="default"/>
        <w:lang w:val="ru-RU" w:eastAsia="en-US" w:bidi="ar-SA"/>
      </w:rPr>
    </w:lvl>
    <w:lvl w:ilvl="2" w:tplc="F392EEEC">
      <w:numFmt w:val="bullet"/>
      <w:lvlText w:val="•"/>
      <w:lvlJc w:val="left"/>
      <w:pPr>
        <w:ind w:left="3297" w:hanging="286"/>
      </w:pPr>
      <w:rPr>
        <w:rFonts w:hint="default"/>
        <w:lang w:val="ru-RU" w:eastAsia="en-US" w:bidi="ar-SA"/>
      </w:rPr>
    </w:lvl>
    <w:lvl w:ilvl="3" w:tplc="9CCA63E4">
      <w:numFmt w:val="bullet"/>
      <w:lvlText w:val="•"/>
      <w:lvlJc w:val="left"/>
      <w:pPr>
        <w:ind w:left="4165" w:hanging="286"/>
      </w:pPr>
      <w:rPr>
        <w:rFonts w:hint="default"/>
        <w:lang w:val="ru-RU" w:eastAsia="en-US" w:bidi="ar-SA"/>
      </w:rPr>
    </w:lvl>
    <w:lvl w:ilvl="4" w:tplc="93F22386">
      <w:numFmt w:val="bullet"/>
      <w:lvlText w:val="•"/>
      <w:lvlJc w:val="left"/>
      <w:pPr>
        <w:ind w:left="5034" w:hanging="286"/>
      </w:pPr>
      <w:rPr>
        <w:rFonts w:hint="default"/>
        <w:lang w:val="ru-RU" w:eastAsia="en-US" w:bidi="ar-SA"/>
      </w:rPr>
    </w:lvl>
    <w:lvl w:ilvl="5" w:tplc="3350FB66">
      <w:numFmt w:val="bullet"/>
      <w:lvlText w:val="•"/>
      <w:lvlJc w:val="left"/>
      <w:pPr>
        <w:ind w:left="5903" w:hanging="286"/>
      </w:pPr>
      <w:rPr>
        <w:rFonts w:hint="default"/>
        <w:lang w:val="ru-RU" w:eastAsia="en-US" w:bidi="ar-SA"/>
      </w:rPr>
    </w:lvl>
    <w:lvl w:ilvl="6" w:tplc="31563ACE">
      <w:numFmt w:val="bullet"/>
      <w:lvlText w:val="•"/>
      <w:lvlJc w:val="left"/>
      <w:pPr>
        <w:ind w:left="6771" w:hanging="286"/>
      </w:pPr>
      <w:rPr>
        <w:rFonts w:hint="default"/>
        <w:lang w:val="ru-RU" w:eastAsia="en-US" w:bidi="ar-SA"/>
      </w:rPr>
    </w:lvl>
    <w:lvl w:ilvl="7" w:tplc="58E2460A">
      <w:numFmt w:val="bullet"/>
      <w:lvlText w:val="•"/>
      <w:lvlJc w:val="left"/>
      <w:pPr>
        <w:ind w:left="7640" w:hanging="286"/>
      </w:pPr>
      <w:rPr>
        <w:rFonts w:hint="default"/>
        <w:lang w:val="ru-RU" w:eastAsia="en-US" w:bidi="ar-SA"/>
      </w:rPr>
    </w:lvl>
    <w:lvl w:ilvl="8" w:tplc="55807B4C">
      <w:numFmt w:val="bullet"/>
      <w:lvlText w:val="•"/>
      <w:lvlJc w:val="left"/>
      <w:pPr>
        <w:ind w:left="8509" w:hanging="286"/>
      </w:pPr>
      <w:rPr>
        <w:rFonts w:hint="default"/>
        <w:lang w:val="ru-RU" w:eastAsia="en-US" w:bidi="ar-SA"/>
      </w:rPr>
    </w:lvl>
  </w:abstractNum>
  <w:abstractNum w:abstractNumId="197">
    <w:nsid w:val="62E0017D"/>
    <w:multiLevelType w:val="hybridMultilevel"/>
    <w:tmpl w:val="95126B7C"/>
    <w:lvl w:ilvl="0" w:tplc="105E420E">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899A448E">
      <w:numFmt w:val="bullet"/>
      <w:lvlText w:val="•"/>
      <w:lvlJc w:val="left"/>
      <w:pPr>
        <w:ind w:left="2428" w:hanging="286"/>
      </w:pPr>
      <w:rPr>
        <w:rFonts w:hint="default"/>
        <w:lang w:val="ru-RU" w:eastAsia="en-US" w:bidi="ar-SA"/>
      </w:rPr>
    </w:lvl>
    <w:lvl w:ilvl="2" w:tplc="4AD42FFE">
      <w:numFmt w:val="bullet"/>
      <w:lvlText w:val="•"/>
      <w:lvlJc w:val="left"/>
      <w:pPr>
        <w:ind w:left="3297" w:hanging="286"/>
      </w:pPr>
      <w:rPr>
        <w:rFonts w:hint="default"/>
        <w:lang w:val="ru-RU" w:eastAsia="en-US" w:bidi="ar-SA"/>
      </w:rPr>
    </w:lvl>
    <w:lvl w:ilvl="3" w:tplc="A5C01F98">
      <w:numFmt w:val="bullet"/>
      <w:lvlText w:val="•"/>
      <w:lvlJc w:val="left"/>
      <w:pPr>
        <w:ind w:left="4165" w:hanging="286"/>
      </w:pPr>
      <w:rPr>
        <w:rFonts w:hint="default"/>
        <w:lang w:val="ru-RU" w:eastAsia="en-US" w:bidi="ar-SA"/>
      </w:rPr>
    </w:lvl>
    <w:lvl w:ilvl="4" w:tplc="5E5416EC">
      <w:numFmt w:val="bullet"/>
      <w:lvlText w:val="•"/>
      <w:lvlJc w:val="left"/>
      <w:pPr>
        <w:ind w:left="5034" w:hanging="286"/>
      </w:pPr>
      <w:rPr>
        <w:rFonts w:hint="default"/>
        <w:lang w:val="ru-RU" w:eastAsia="en-US" w:bidi="ar-SA"/>
      </w:rPr>
    </w:lvl>
    <w:lvl w:ilvl="5" w:tplc="A4DE63DC">
      <w:numFmt w:val="bullet"/>
      <w:lvlText w:val="•"/>
      <w:lvlJc w:val="left"/>
      <w:pPr>
        <w:ind w:left="5903" w:hanging="286"/>
      </w:pPr>
      <w:rPr>
        <w:rFonts w:hint="default"/>
        <w:lang w:val="ru-RU" w:eastAsia="en-US" w:bidi="ar-SA"/>
      </w:rPr>
    </w:lvl>
    <w:lvl w:ilvl="6" w:tplc="6BE011F4">
      <w:numFmt w:val="bullet"/>
      <w:lvlText w:val="•"/>
      <w:lvlJc w:val="left"/>
      <w:pPr>
        <w:ind w:left="6771" w:hanging="286"/>
      </w:pPr>
      <w:rPr>
        <w:rFonts w:hint="default"/>
        <w:lang w:val="ru-RU" w:eastAsia="en-US" w:bidi="ar-SA"/>
      </w:rPr>
    </w:lvl>
    <w:lvl w:ilvl="7" w:tplc="251C2E68">
      <w:numFmt w:val="bullet"/>
      <w:lvlText w:val="•"/>
      <w:lvlJc w:val="left"/>
      <w:pPr>
        <w:ind w:left="7640" w:hanging="286"/>
      </w:pPr>
      <w:rPr>
        <w:rFonts w:hint="default"/>
        <w:lang w:val="ru-RU" w:eastAsia="en-US" w:bidi="ar-SA"/>
      </w:rPr>
    </w:lvl>
    <w:lvl w:ilvl="8" w:tplc="9F4A4242">
      <w:numFmt w:val="bullet"/>
      <w:lvlText w:val="•"/>
      <w:lvlJc w:val="left"/>
      <w:pPr>
        <w:ind w:left="8509" w:hanging="286"/>
      </w:pPr>
      <w:rPr>
        <w:rFonts w:hint="default"/>
        <w:lang w:val="ru-RU" w:eastAsia="en-US" w:bidi="ar-SA"/>
      </w:rPr>
    </w:lvl>
  </w:abstractNum>
  <w:abstractNum w:abstractNumId="198">
    <w:nsid w:val="63044E96"/>
    <w:multiLevelType w:val="hybridMultilevel"/>
    <w:tmpl w:val="422271F0"/>
    <w:lvl w:ilvl="0" w:tplc="97A28FCA">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BE3EDD50">
      <w:numFmt w:val="bullet"/>
      <w:lvlText w:val="•"/>
      <w:lvlJc w:val="left"/>
      <w:pPr>
        <w:ind w:left="2428" w:hanging="286"/>
      </w:pPr>
      <w:rPr>
        <w:rFonts w:hint="default"/>
        <w:lang w:val="ru-RU" w:eastAsia="en-US" w:bidi="ar-SA"/>
      </w:rPr>
    </w:lvl>
    <w:lvl w:ilvl="2" w:tplc="F704208C">
      <w:numFmt w:val="bullet"/>
      <w:lvlText w:val="•"/>
      <w:lvlJc w:val="left"/>
      <w:pPr>
        <w:ind w:left="3297" w:hanging="286"/>
      </w:pPr>
      <w:rPr>
        <w:rFonts w:hint="default"/>
        <w:lang w:val="ru-RU" w:eastAsia="en-US" w:bidi="ar-SA"/>
      </w:rPr>
    </w:lvl>
    <w:lvl w:ilvl="3" w:tplc="EAD6A1D4">
      <w:numFmt w:val="bullet"/>
      <w:lvlText w:val="•"/>
      <w:lvlJc w:val="left"/>
      <w:pPr>
        <w:ind w:left="4165" w:hanging="286"/>
      </w:pPr>
      <w:rPr>
        <w:rFonts w:hint="default"/>
        <w:lang w:val="ru-RU" w:eastAsia="en-US" w:bidi="ar-SA"/>
      </w:rPr>
    </w:lvl>
    <w:lvl w:ilvl="4" w:tplc="CF58EEC0">
      <w:numFmt w:val="bullet"/>
      <w:lvlText w:val="•"/>
      <w:lvlJc w:val="left"/>
      <w:pPr>
        <w:ind w:left="5034" w:hanging="286"/>
      </w:pPr>
      <w:rPr>
        <w:rFonts w:hint="default"/>
        <w:lang w:val="ru-RU" w:eastAsia="en-US" w:bidi="ar-SA"/>
      </w:rPr>
    </w:lvl>
    <w:lvl w:ilvl="5" w:tplc="E0E8BA30">
      <w:numFmt w:val="bullet"/>
      <w:lvlText w:val="•"/>
      <w:lvlJc w:val="left"/>
      <w:pPr>
        <w:ind w:left="5903" w:hanging="286"/>
      </w:pPr>
      <w:rPr>
        <w:rFonts w:hint="default"/>
        <w:lang w:val="ru-RU" w:eastAsia="en-US" w:bidi="ar-SA"/>
      </w:rPr>
    </w:lvl>
    <w:lvl w:ilvl="6" w:tplc="7AC41376">
      <w:numFmt w:val="bullet"/>
      <w:lvlText w:val="•"/>
      <w:lvlJc w:val="left"/>
      <w:pPr>
        <w:ind w:left="6771" w:hanging="286"/>
      </w:pPr>
      <w:rPr>
        <w:rFonts w:hint="default"/>
        <w:lang w:val="ru-RU" w:eastAsia="en-US" w:bidi="ar-SA"/>
      </w:rPr>
    </w:lvl>
    <w:lvl w:ilvl="7" w:tplc="D9D8F780">
      <w:numFmt w:val="bullet"/>
      <w:lvlText w:val="•"/>
      <w:lvlJc w:val="left"/>
      <w:pPr>
        <w:ind w:left="7640" w:hanging="286"/>
      </w:pPr>
      <w:rPr>
        <w:rFonts w:hint="default"/>
        <w:lang w:val="ru-RU" w:eastAsia="en-US" w:bidi="ar-SA"/>
      </w:rPr>
    </w:lvl>
    <w:lvl w:ilvl="8" w:tplc="7054DDB2">
      <w:numFmt w:val="bullet"/>
      <w:lvlText w:val="•"/>
      <w:lvlJc w:val="left"/>
      <w:pPr>
        <w:ind w:left="8509" w:hanging="286"/>
      </w:pPr>
      <w:rPr>
        <w:rFonts w:hint="default"/>
        <w:lang w:val="ru-RU" w:eastAsia="en-US" w:bidi="ar-SA"/>
      </w:rPr>
    </w:lvl>
  </w:abstractNum>
  <w:abstractNum w:abstractNumId="199">
    <w:nsid w:val="64A42278"/>
    <w:multiLevelType w:val="hybridMultilevel"/>
    <w:tmpl w:val="0414BBF6"/>
    <w:lvl w:ilvl="0" w:tplc="4C4C75A0">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FCB8D532">
      <w:numFmt w:val="bullet"/>
      <w:lvlText w:val="•"/>
      <w:lvlJc w:val="left"/>
      <w:pPr>
        <w:ind w:left="1528" w:hanging="286"/>
      </w:pPr>
      <w:rPr>
        <w:rFonts w:hint="default"/>
        <w:lang w:val="ru-RU" w:eastAsia="en-US" w:bidi="ar-SA"/>
      </w:rPr>
    </w:lvl>
    <w:lvl w:ilvl="2" w:tplc="968846AA">
      <w:numFmt w:val="bullet"/>
      <w:lvlText w:val="•"/>
      <w:lvlJc w:val="left"/>
      <w:pPr>
        <w:ind w:left="2497" w:hanging="286"/>
      </w:pPr>
      <w:rPr>
        <w:rFonts w:hint="default"/>
        <w:lang w:val="ru-RU" w:eastAsia="en-US" w:bidi="ar-SA"/>
      </w:rPr>
    </w:lvl>
    <w:lvl w:ilvl="3" w:tplc="7908BBEE">
      <w:numFmt w:val="bullet"/>
      <w:lvlText w:val="•"/>
      <w:lvlJc w:val="left"/>
      <w:pPr>
        <w:ind w:left="3465" w:hanging="286"/>
      </w:pPr>
      <w:rPr>
        <w:rFonts w:hint="default"/>
        <w:lang w:val="ru-RU" w:eastAsia="en-US" w:bidi="ar-SA"/>
      </w:rPr>
    </w:lvl>
    <w:lvl w:ilvl="4" w:tplc="136EC2E6">
      <w:numFmt w:val="bullet"/>
      <w:lvlText w:val="•"/>
      <w:lvlJc w:val="left"/>
      <w:pPr>
        <w:ind w:left="4434" w:hanging="286"/>
      </w:pPr>
      <w:rPr>
        <w:rFonts w:hint="default"/>
        <w:lang w:val="ru-RU" w:eastAsia="en-US" w:bidi="ar-SA"/>
      </w:rPr>
    </w:lvl>
    <w:lvl w:ilvl="5" w:tplc="96EA3A7E">
      <w:numFmt w:val="bullet"/>
      <w:lvlText w:val="•"/>
      <w:lvlJc w:val="left"/>
      <w:pPr>
        <w:ind w:left="5403" w:hanging="286"/>
      </w:pPr>
      <w:rPr>
        <w:rFonts w:hint="default"/>
        <w:lang w:val="ru-RU" w:eastAsia="en-US" w:bidi="ar-SA"/>
      </w:rPr>
    </w:lvl>
    <w:lvl w:ilvl="6" w:tplc="42A651AE">
      <w:numFmt w:val="bullet"/>
      <w:lvlText w:val="•"/>
      <w:lvlJc w:val="left"/>
      <w:pPr>
        <w:ind w:left="6371" w:hanging="286"/>
      </w:pPr>
      <w:rPr>
        <w:rFonts w:hint="default"/>
        <w:lang w:val="ru-RU" w:eastAsia="en-US" w:bidi="ar-SA"/>
      </w:rPr>
    </w:lvl>
    <w:lvl w:ilvl="7" w:tplc="040CB3B2">
      <w:numFmt w:val="bullet"/>
      <w:lvlText w:val="•"/>
      <w:lvlJc w:val="left"/>
      <w:pPr>
        <w:ind w:left="7340" w:hanging="286"/>
      </w:pPr>
      <w:rPr>
        <w:rFonts w:hint="default"/>
        <w:lang w:val="ru-RU" w:eastAsia="en-US" w:bidi="ar-SA"/>
      </w:rPr>
    </w:lvl>
    <w:lvl w:ilvl="8" w:tplc="4FF246F2">
      <w:numFmt w:val="bullet"/>
      <w:lvlText w:val="•"/>
      <w:lvlJc w:val="left"/>
      <w:pPr>
        <w:ind w:left="8309" w:hanging="286"/>
      </w:pPr>
      <w:rPr>
        <w:rFonts w:hint="default"/>
        <w:lang w:val="ru-RU" w:eastAsia="en-US" w:bidi="ar-SA"/>
      </w:rPr>
    </w:lvl>
  </w:abstractNum>
  <w:abstractNum w:abstractNumId="200">
    <w:nsid w:val="65721CFA"/>
    <w:multiLevelType w:val="hybridMultilevel"/>
    <w:tmpl w:val="A8A2E030"/>
    <w:lvl w:ilvl="0" w:tplc="26C6BD3C">
      <w:start w:val="8"/>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4AD8ACD6">
      <w:numFmt w:val="bullet"/>
      <w:lvlText w:val="•"/>
      <w:lvlJc w:val="left"/>
      <w:pPr>
        <w:ind w:left="2338" w:hanging="180"/>
      </w:pPr>
      <w:rPr>
        <w:rFonts w:hint="default"/>
        <w:lang w:val="ru-RU" w:eastAsia="en-US" w:bidi="ar-SA"/>
      </w:rPr>
    </w:lvl>
    <w:lvl w:ilvl="2" w:tplc="3D7043B8">
      <w:numFmt w:val="bullet"/>
      <w:lvlText w:val="•"/>
      <w:lvlJc w:val="left"/>
      <w:pPr>
        <w:ind w:left="3217" w:hanging="180"/>
      </w:pPr>
      <w:rPr>
        <w:rFonts w:hint="default"/>
        <w:lang w:val="ru-RU" w:eastAsia="en-US" w:bidi="ar-SA"/>
      </w:rPr>
    </w:lvl>
    <w:lvl w:ilvl="3" w:tplc="43E287AC">
      <w:numFmt w:val="bullet"/>
      <w:lvlText w:val="•"/>
      <w:lvlJc w:val="left"/>
      <w:pPr>
        <w:ind w:left="4095" w:hanging="180"/>
      </w:pPr>
      <w:rPr>
        <w:rFonts w:hint="default"/>
        <w:lang w:val="ru-RU" w:eastAsia="en-US" w:bidi="ar-SA"/>
      </w:rPr>
    </w:lvl>
    <w:lvl w:ilvl="4" w:tplc="55C02F84">
      <w:numFmt w:val="bullet"/>
      <w:lvlText w:val="•"/>
      <w:lvlJc w:val="left"/>
      <w:pPr>
        <w:ind w:left="4974" w:hanging="180"/>
      </w:pPr>
      <w:rPr>
        <w:rFonts w:hint="default"/>
        <w:lang w:val="ru-RU" w:eastAsia="en-US" w:bidi="ar-SA"/>
      </w:rPr>
    </w:lvl>
    <w:lvl w:ilvl="5" w:tplc="3AE0F95A">
      <w:numFmt w:val="bullet"/>
      <w:lvlText w:val="•"/>
      <w:lvlJc w:val="left"/>
      <w:pPr>
        <w:ind w:left="5853" w:hanging="180"/>
      </w:pPr>
      <w:rPr>
        <w:rFonts w:hint="default"/>
        <w:lang w:val="ru-RU" w:eastAsia="en-US" w:bidi="ar-SA"/>
      </w:rPr>
    </w:lvl>
    <w:lvl w:ilvl="6" w:tplc="AF6AE53A">
      <w:numFmt w:val="bullet"/>
      <w:lvlText w:val="•"/>
      <w:lvlJc w:val="left"/>
      <w:pPr>
        <w:ind w:left="6731" w:hanging="180"/>
      </w:pPr>
      <w:rPr>
        <w:rFonts w:hint="default"/>
        <w:lang w:val="ru-RU" w:eastAsia="en-US" w:bidi="ar-SA"/>
      </w:rPr>
    </w:lvl>
    <w:lvl w:ilvl="7" w:tplc="95E64706">
      <w:numFmt w:val="bullet"/>
      <w:lvlText w:val="•"/>
      <w:lvlJc w:val="left"/>
      <w:pPr>
        <w:ind w:left="7610" w:hanging="180"/>
      </w:pPr>
      <w:rPr>
        <w:rFonts w:hint="default"/>
        <w:lang w:val="ru-RU" w:eastAsia="en-US" w:bidi="ar-SA"/>
      </w:rPr>
    </w:lvl>
    <w:lvl w:ilvl="8" w:tplc="3AC04D2A">
      <w:numFmt w:val="bullet"/>
      <w:lvlText w:val="•"/>
      <w:lvlJc w:val="left"/>
      <w:pPr>
        <w:ind w:left="8489" w:hanging="180"/>
      </w:pPr>
      <w:rPr>
        <w:rFonts w:hint="default"/>
        <w:lang w:val="ru-RU" w:eastAsia="en-US" w:bidi="ar-SA"/>
      </w:rPr>
    </w:lvl>
  </w:abstractNum>
  <w:abstractNum w:abstractNumId="201">
    <w:nsid w:val="65927194"/>
    <w:multiLevelType w:val="hybridMultilevel"/>
    <w:tmpl w:val="F0BE303C"/>
    <w:lvl w:ilvl="0" w:tplc="D486D3F2">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6F72E246">
      <w:numFmt w:val="bullet"/>
      <w:lvlText w:val="•"/>
      <w:lvlJc w:val="left"/>
      <w:pPr>
        <w:ind w:left="2428" w:hanging="286"/>
      </w:pPr>
      <w:rPr>
        <w:rFonts w:hint="default"/>
        <w:lang w:val="ru-RU" w:eastAsia="en-US" w:bidi="ar-SA"/>
      </w:rPr>
    </w:lvl>
    <w:lvl w:ilvl="2" w:tplc="461873EC">
      <w:numFmt w:val="bullet"/>
      <w:lvlText w:val="•"/>
      <w:lvlJc w:val="left"/>
      <w:pPr>
        <w:ind w:left="3297" w:hanging="286"/>
      </w:pPr>
      <w:rPr>
        <w:rFonts w:hint="default"/>
        <w:lang w:val="ru-RU" w:eastAsia="en-US" w:bidi="ar-SA"/>
      </w:rPr>
    </w:lvl>
    <w:lvl w:ilvl="3" w:tplc="BFA0D84E">
      <w:numFmt w:val="bullet"/>
      <w:lvlText w:val="•"/>
      <w:lvlJc w:val="left"/>
      <w:pPr>
        <w:ind w:left="4165" w:hanging="286"/>
      </w:pPr>
      <w:rPr>
        <w:rFonts w:hint="default"/>
        <w:lang w:val="ru-RU" w:eastAsia="en-US" w:bidi="ar-SA"/>
      </w:rPr>
    </w:lvl>
    <w:lvl w:ilvl="4" w:tplc="DA94FB18">
      <w:numFmt w:val="bullet"/>
      <w:lvlText w:val="•"/>
      <w:lvlJc w:val="left"/>
      <w:pPr>
        <w:ind w:left="5034" w:hanging="286"/>
      </w:pPr>
      <w:rPr>
        <w:rFonts w:hint="default"/>
        <w:lang w:val="ru-RU" w:eastAsia="en-US" w:bidi="ar-SA"/>
      </w:rPr>
    </w:lvl>
    <w:lvl w:ilvl="5" w:tplc="7C0652B0">
      <w:numFmt w:val="bullet"/>
      <w:lvlText w:val="•"/>
      <w:lvlJc w:val="left"/>
      <w:pPr>
        <w:ind w:left="5903" w:hanging="286"/>
      </w:pPr>
      <w:rPr>
        <w:rFonts w:hint="default"/>
        <w:lang w:val="ru-RU" w:eastAsia="en-US" w:bidi="ar-SA"/>
      </w:rPr>
    </w:lvl>
    <w:lvl w:ilvl="6" w:tplc="A7723430">
      <w:numFmt w:val="bullet"/>
      <w:lvlText w:val="•"/>
      <w:lvlJc w:val="left"/>
      <w:pPr>
        <w:ind w:left="6771" w:hanging="286"/>
      </w:pPr>
      <w:rPr>
        <w:rFonts w:hint="default"/>
        <w:lang w:val="ru-RU" w:eastAsia="en-US" w:bidi="ar-SA"/>
      </w:rPr>
    </w:lvl>
    <w:lvl w:ilvl="7" w:tplc="85544842">
      <w:numFmt w:val="bullet"/>
      <w:lvlText w:val="•"/>
      <w:lvlJc w:val="left"/>
      <w:pPr>
        <w:ind w:left="7640" w:hanging="286"/>
      </w:pPr>
      <w:rPr>
        <w:rFonts w:hint="default"/>
        <w:lang w:val="ru-RU" w:eastAsia="en-US" w:bidi="ar-SA"/>
      </w:rPr>
    </w:lvl>
    <w:lvl w:ilvl="8" w:tplc="5C42AF9C">
      <w:numFmt w:val="bullet"/>
      <w:lvlText w:val="•"/>
      <w:lvlJc w:val="left"/>
      <w:pPr>
        <w:ind w:left="8509" w:hanging="286"/>
      </w:pPr>
      <w:rPr>
        <w:rFonts w:hint="default"/>
        <w:lang w:val="ru-RU" w:eastAsia="en-US" w:bidi="ar-SA"/>
      </w:rPr>
    </w:lvl>
  </w:abstractNum>
  <w:abstractNum w:abstractNumId="202">
    <w:nsid w:val="65A53697"/>
    <w:multiLevelType w:val="hybridMultilevel"/>
    <w:tmpl w:val="19C85D8E"/>
    <w:lvl w:ilvl="0" w:tplc="74126B06">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56067C94">
      <w:numFmt w:val="bullet"/>
      <w:lvlText w:val="•"/>
      <w:lvlJc w:val="left"/>
      <w:pPr>
        <w:ind w:left="1528" w:hanging="286"/>
      </w:pPr>
      <w:rPr>
        <w:rFonts w:hint="default"/>
        <w:lang w:val="ru-RU" w:eastAsia="en-US" w:bidi="ar-SA"/>
      </w:rPr>
    </w:lvl>
    <w:lvl w:ilvl="2" w:tplc="C88635D4">
      <w:numFmt w:val="bullet"/>
      <w:lvlText w:val="•"/>
      <w:lvlJc w:val="left"/>
      <w:pPr>
        <w:ind w:left="2497" w:hanging="286"/>
      </w:pPr>
      <w:rPr>
        <w:rFonts w:hint="default"/>
        <w:lang w:val="ru-RU" w:eastAsia="en-US" w:bidi="ar-SA"/>
      </w:rPr>
    </w:lvl>
    <w:lvl w:ilvl="3" w:tplc="89924F7E">
      <w:numFmt w:val="bullet"/>
      <w:lvlText w:val="•"/>
      <w:lvlJc w:val="left"/>
      <w:pPr>
        <w:ind w:left="3465" w:hanging="286"/>
      </w:pPr>
      <w:rPr>
        <w:rFonts w:hint="default"/>
        <w:lang w:val="ru-RU" w:eastAsia="en-US" w:bidi="ar-SA"/>
      </w:rPr>
    </w:lvl>
    <w:lvl w:ilvl="4" w:tplc="0470B5B0">
      <w:numFmt w:val="bullet"/>
      <w:lvlText w:val="•"/>
      <w:lvlJc w:val="left"/>
      <w:pPr>
        <w:ind w:left="4434" w:hanging="286"/>
      </w:pPr>
      <w:rPr>
        <w:rFonts w:hint="default"/>
        <w:lang w:val="ru-RU" w:eastAsia="en-US" w:bidi="ar-SA"/>
      </w:rPr>
    </w:lvl>
    <w:lvl w:ilvl="5" w:tplc="A1CA3A56">
      <w:numFmt w:val="bullet"/>
      <w:lvlText w:val="•"/>
      <w:lvlJc w:val="left"/>
      <w:pPr>
        <w:ind w:left="5403" w:hanging="286"/>
      </w:pPr>
      <w:rPr>
        <w:rFonts w:hint="default"/>
        <w:lang w:val="ru-RU" w:eastAsia="en-US" w:bidi="ar-SA"/>
      </w:rPr>
    </w:lvl>
    <w:lvl w:ilvl="6" w:tplc="5D10B7C0">
      <w:numFmt w:val="bullet"/>
      <w:lvlText w:val="•"/>
      <w:lvlJc w:val="left"/>
      <w:pPr>
        <w:ind w:left="6371" w:hanging="286"/>
      </w:pPr>
      <w:rPr>
        <w:rFonts w:hint="default"/>
        <w:lang w:val="ru-RU" w:eastAsia="en-US" w:bidi="ar-SA"/>
      </w:rPr>
    </w:lvl>
    <w:lvl w:ilvl="7" w:tplc="CE50890C">
      <w:numFmt w:val="bullet"/>
      <w:lvlText w:val="•"/>
      <w:lvlJc w:val="left"/>
      <w:pPr>
        <w:ind w:left="7340" w:hanging="286"/>
      </w:pPr>
      <w:rPr>
        <w:rFonts w:hint="default"/>
        <w:lang w:val="ru-RU" w:eastAsia="en-US" w:bidi="ar-SA"/>
      </w:rPr>
    </w:lvl>
    <w:lvl w:ilvl="8" w:tplc="F4FCFF2E">
      <w:numFmt w:val="bullet"/>
      <w:lvlText w:val="•"/>
      <w:lvlJc w:val="left"/>
      <w:pPr>
        <w:ind w:left="8309" w:hanging="286"/>
      </w:pPr>
      <w:rPr>
        <w:rFonts w:hint="default"/>
        <w:lang w:val="ru-RU" w:eastAsia="en-US" w:bidi="ar-SA"/>
      </w:rPr>
    </w:lvl>
  </w:abstractNum>
  <w:abstractNum w:abstractNumId="203">
    <w:nsid w:val="66133C3D"/>
    <w:multiLevelType w:val="hybridMultilevel"/>
    <w:tmpl w:val="6E38D84C"/>
    <w:lvl w:ilvl="0" w:tplc="7274554C">
      <w:start w:val="8"/>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A0AA18F4">
      <w:numFmt w:val="bullet"/>
      <w:lvlText w:val="•"/>
      <w:lvlJc w:val="left"/>
      <w:pPr>
        <w:ind w:left="2338" w:hanging="180"/>
      </w:pPr>
      <w:rPr>
        <w:rFonts w:hint="default"/>
        <w:lang w:val="ru-RU" w:eastAsia="en-US" w:bidi="ar-SA"/>
      </w:rPr>
    </w:lvl>
    <w:lvl w:ilvl="2" w:tplc="C840EC06">
      <w:numFmt w:val="bullet"/>
      <w:lvlText w:val="•"/>
      <w:lvlJc w:val="left"/>
      <w:pPr>
        <w:ind w:left="3217" w:hanging="180"/>
      </w:pPr>
      <w:rPr>
        <w:rFonts w:hint="default"/>
        <w:lang w:val="ru-RU" w:eastAsia="en-US" w:bidi="ar-SA"/>
      </w:rPr>
    </w:lvl>
    <w:lvl w:ilvl="3" w:tplc="5908EBDA">
      <w:numFmt w:val="bullet"/>
      <w:lvlText w:val="•"/>
      <w:lvlJc w:val="left"/>
      <w:pPr>
        <w:ind w:left="4095" w:hanging="180"/>
      </w:pPr>
      <w:rPr>
        <w:rFonts w:hint="default"/>
        <w:lang w:val="ru-RU" w:eastAsia="en-US" w:bidi="ar-SA"/>
      </w:rPr>
    </w:lvl>
    <w:lvl w:ilvl="4" w:tplc="B77CA932">
      <w:numFmt w:val="bullet"/>
      <w:lvlText w:val="•"/>
      <w:lvlJc w:val="left"/>
      <w:pPr>
        <w:ind w:left="4974" w:hanging="180"/>
      </w:pPr>
      <w:rPr>
        <w:rFonts w:hint="default"/>
        <w:lang w:val="ru-RU" w:eastAsia="en-US" w:bidi="ar-SA"/>
      </w:rPr>
    </w:lvl>
    <w:lvl w:ilvl="5" w:tplc="50F098B8">
      <w:numFmt w:val="bullet"/>
      <w:lvlText w:val="•"/>
      <w:lvlJc w:val="left"/>
      <w:pPr>
        <w:ind w:left="5853" w:hanging="180"/>
      </w:pPr>
      <w:rPr>
        <w:rFonts w:hint="default"/>
        <w:lang w:val="ru-RU" w:eastAsia="en-US" w:bidi="ar-SA"/>
      </w:rPr>
    </w:lvl>
    <w:lvl w:ilvl="6" w:tplc="3998ED06">
      <w:numFmt w:val="bullet"/>
      <w:lvlText w:val="•"/>
      <w:lvlJc w:val="left"/>
      <w:pPr>
        <w:ind w:left="6731" w:hanging="180"/>
      </w:pPr>
      <w:rPr>
        <w:rFonts w:hint="default"/>
        <w:lang w:val="ru-RU" w:eastAsia="en-US" w:bidi="ar-SA"/>
      </w:rPr>
    </w:lvl>
    <w:lvl w:ilvl="7" w:tplc="A67207DC">
      <w:numFmt w:val="bullet"/>
      <w:lvlText w:val="•"/>
      <w:lvlJc w:val="left"/>
      <w:pPr>
        <w:ind w:left="7610" w:hanging="180"/>
      </w:pPr>
      <w:rPr>
        <w:rFonts w:hint="default"/>
        <w:lang w:val="ru-RU" w:eastAsia="en-US" w:bidi="ar-SA"/>
      </w:rPr>
    </w:lvl>
    <w:lvl w:ilvl="8" w:tplc="C970666C">
      <w:numFmt w:val="bullet"/>
      <w:lvlText w:val="•"/>
      <w:lvlJc w:val="left"/>
      <w:pPr>
        <w:ind w:left="8489" w:hanging="180"/>
      </w:pPr>
      <w:rPr>
        <w:rFonts w:hint="default"/>
        <w:lang w:val="ru-RU" w:eastAsia="en-US" w:bidi="ar-SA"/>
      </w:rPr>
    </w:lvl>
  </w:abstractNum>
  <w:abstractNum w:abstractNumId="204">
    <w:nsid w:val="665101C2"/>
    <w:multiLevelType w:val="hybridMultilevel"/>
    <w:tmpl w:val="36C2058A"/>
    <w:lvl w:ilvl="0" w:tplc="C64E26D8">
      <w:start w:val="1"/>
      <w:numFmt w:val="decimal"/>
      <w:lvlText w:val="%1."/>
      <w:lvlJc w:val="left"/>
      <w:pPr>
        <w:ind w:left="562" w:hanging="286"/>
        <w:jc w:val="left"/>
      </w:pPr>
      <w:rPr>
        <w:rFonts w:ascii="Times New Roman" w:eastAsia="Times New Roman" w:hAnsi="Times New Roman" w:cs="Times New Roman" w:hint="default"/>
        <w:w w:val="100"/>
        <w:sz w:val="24"/>
        <w:szCs w:val="24"/>
        <w:lang w:val="ru-RU" w:eastAsia="en-US" w:bidi="ar-SA"/>
      </w:rPr>
    </w:lvl>
    <w:lvl w:ilvl="1" w:tplc="B5C0F8E8">
      <w:numFmt w:val="bullet"/>
      <w:lvlText w:val="•"/>
      <w:lvlJc w:val="left"/>
      <w:pPr>
        <w:ind w:left="1528" w:hanging="286"/>
      </w:pPr>
      <w:rPr>
        <w:rFonts w:hint="default"/>
        <w:lang w:val="ru-RU" w:eastAsia="en-US" w:bidi="ar-SA"/>
      </w:rPr>
    </w:lvl>
    <w:lvl w:ilvl="2" w:tplc="8C56304C">
      <w:numFmt w:val="bullet"/>
      <w:lvlText w:val="•"/>
      <w:lvlJc w:val="left"/>
      <w:pPr>
        <w:ind w:left="2497" w:hanging="286"/>
      </w:pPr>
      <w:rPr>
        <w:rFonts w:hint="default"/>
        <w:lang w:val="ru-RU" w:eastAsia="en-US" w:bidi="ar-SA"/>
      </w:rPr>
    </w:lvl>
    <w:lvl w:ilvl="3" w:tplc="1CE4DF10">
      <w:numFmt w:val="bullet"/>
      <w:lvlText w:val="•"/>
      <w:lvlJc w:val="left"/>
      <w:pPr>
        <w:ind w:left="3465" w:hanging="286"/>
      </w:pPr>
      <w:rPr>
        <w:rFonts w:hint="default"/>
        <w:lang w:val="ru-RU" w:eastAsia="en-US" w:bidi="ar-SA"/>
      </w:rPr>
    </w:lvl>
    <w:lvl w:ilvl="4" w:tplc="044EA2CC">
      <w:numFmt w:val="bullet"/>
      <w:lvlText w:val="•"/>
      <w:lvlJc w:val="left"/>
      <w:pPr>
        <w:ind w:left="4434" w:hanging="286"/>
      </w:pPr>
      <w:rPr>
        <w:rFonts w:hint="default"/>
        <w:lang w:val="ru-RU" w:eastAsia="en-US" w:bidi="ar-SA"/>
      </w:rPr>
    </w:lvl>
    <w:lvl w:ilvl="5" w:tplc="D392FE1A">
      <w:numFmt w:val="bullet"/>
      <w:lvlText w:val="•"/>
      <w:lvlJc w:val="left"/>
      <w:pPr>
        <w:ind w:left="5403" w:hanging="286"/>
      </w:pPr>
      <w:rPr>
        <w:rFonts w:hint="default"/>
        <w:lang w:val="ru-RU" w:eastAsia="en-US" w:bidi="ar-SA"/>
      </w:rPr>
    </w:lvl>
    <w:lvl w:ilvl="6" w:tplc="D87C96A8">
      <w:numFmt w:val="bullet"/>
      <w:lvlText w:val="•"/>
      <w:lvlJc w:val="left"/>
      <w:pPr>
        <w:ind w:left="6371" w:hanging="286"/>
      </w:pPr>
      <w:rPr>
        <w:rFonts w:hint="default"/>
        <w:lang w:val="ru-RU" w:eastAsia="en-US" w:bidi="ar-SA"/>
      </w:rPr>
    </w:lvl>
    <w:lvl w:ilvl="7" w:tplc="3BCC7CFE">
      <w:numFmt w:val="bullet"/>
      <w:lvlText w:val="•"/>
      <w:lvlJc w:val="left"/>
      <w:pPr>
        <w:ind w:left="7340" w:hanging="286"/>
      </w:pPr>
      <w:rPr>
        <w:rFonts w:hint="default"/>
        <w:lang w:val="ru-RU" w:eastAsia="en-US" w:bidi="ar-SA"/>
      </w:rPr>
    </w:lvl>
    <w:lvl w:ilvl="8" w:tplc="94EA6364">
      <w:numFmt w:val="bullet"/>
      <w:lvlText w:val="•"/>
      <w:lvlJc w:val="left"/>
      <w:pPr>
        <w:ind w:left="8309" w:hanging="286"/>
      </w:pPr>
      <w:rPr>
        <w:rFonts w:hint="default"/>
        <w:lang w:val="ru-RU" w:eastAsia="en-US" w:bidi="ar-SA"/>
      </w:rPr>
    </w:lvl>
  </w:abstractNum>
  <w:abstractNum w:abstractNumId="205">
    <w:nsid w:val="665A6932"/>
    <w:multiLevelType w:val="hybridMultilevel"/>
    <w:tmpl w:val="E8220412"/>
    <w:lvl w:ilvl="0" w:tplc="6C068486">
      <w:numFmt w:val="bullet"/>
      <w:lvlText w:val="•"/>
      <w:lvlJc w:val="left"/>
      <w:pPr>
        <w:ind w:left="302" w:hanging="171"/>
      </w:pPr>
      <w:rPr>
        <w:rFonts w:ascii="Times New Roman" w:eastAsia="Times New Roman" w:hAnsi="Times New Roman" w:cs="Times New Roman" w:hint="default"/>
        <w:w w:val="100"/>
        <w:sz w:val="28"/>
        <w:szCs w:val="28"/>
        <w:lang w:val="ru-RU" w:eastAsia="en-US" w:bidi="ar-SA"/>
      </w:rPr>
    </w:lvl>
    <w:lvl w:ilvl="1" w:tplc="A8DC7986">
      <w:numFmt w:val="bullet"/>
      <w:lvlText w:val="•"/>
      <w:lvlJc w:val="left"/>
      <w:pPr>
        <w:ind w:left="1319" w:hanging="171"/>
      </w:pPr>
      <w:rPr>
        <w:rFonts w:hint="default"/>
        <w:lang w:val="ru-RU" w:eastAsia="en-US" w:bidi="ar-SA"/>
      </w:rPr>
    </w:lvl>
    <w:lvl w:ilvl="2" w:tplc="986258C8">
      <w:numFmt w:val="bullet"/>
      <w:lvlText w:val="•"/>
      <w:lvlJc w:val="left"/>
      <w:pPr>
        <w:ind w:left="2339" w:hanging="171"/>
      </w:pPr>
      <w:rPr>
        <w:rFonts w:hint="default"/>
        <w:lang w:val="ru-RU" w:eastAsia="en-US" w:bidi="ar-SA"/>
      </w:rPr>
    </w:lvl>
    <w:lvl w:ilvl="3" w:tplc="7EAACEC0">
      <w:numFmt w:val="bullet"/>
      <w:lvlText w:val="•"/>
      <w:lvlJc w:val="left"/>
      <w:pPr>
        <w:ind w:left="3359" w:hanging="171"/>
      </w:pPr>
      <w:rPr>
        <w:rFonts w:hint="default"/>
        <w:lang w:val="ru-RU" w:eastAsia="en-US" w:bidi="ar-SA"/>
      </w:rPr>
    </w:lvl>
    <w:lvl w:ilvl="4" w:tplc="1234DACE">
      <w:numFmt w:val="bullet"/>
      <w:lvlText w:val="•"/>
      <w:lvlJc w:val="left"/>
      <w:pPr>
        <w:ind w:left="4379" w:hanging="171"/>
      </w:pPr>
      <w:rPr>
        <w:rFonts w:hint="default"/>
        <w:lang w:val="ru-RU" w:eastAsia="en-US" w:bidi="ar-SA"/>
      </w:rPr>
    </w:lvl>
    <w:lvl w:ilvl="5" w:tplc="C6F89830">
      <w:numFmt w:val="bullet"/>
      <w:lvlText w:val="•"/>
      <w:lvlJc w:val="left"/>
      <w:pPr>
        <w:ind w:left="5399" w:hanging="171"/>
      </w:pPr>
      <w:rPr>
        <w:rFonts w:hint="default"/>
        <w:lang w:val="ru-RU" w:eastAsia="en-US" w:bidi="ar-SA"/>
      </w:rPr>
    </w:lvl>
    <w:lvl w:ilvl="6" w:tplc="E962019C">
      <w:numFmt w:val="bullet"/>
      <w:lvlText w:val="•"/>
      <w:lvlJc w:val="left"/>
      <w:pPr>
        <w:ind w:left="6419" w:hanging="171"/>
      </w:pPr>
      <w:rPr>
        <w:rFonts w:hint="default"/>
        <w:lang w:val="ru-RU" w:eastAsia="en-US" w:bidi="ar-SA"/>
      </w:rPr>
    </w:lvl>
    <w:lvl w:ilvl="7" w:tplc="3D0EA398">
      <w:numFmt w:val="bullet"/>
      <w:lvlText w:val="•"/>
      <w:lvlJc w:val="left"/>
      <w:pPr>
        <w:ind w:left="7439" w:hanging="171"/>
      </w:pPr>
      <w:rPr>
        <w:rFonts w:hint="default"/>
        <w:lang w:val="ru-RU" w:eastAsia="en-US" w:bidi="ar-SA"/>
      </w:rPr>
    </w:lvl>
    <w:lvl w:ilvl="8" w:tplc="AB402428">
      <w:numFmt w:val="bullet"/>
      <w:lvlText w:val="•"/>
      <w:lvlJc w:val="left"/>
      <w:pPr>
        <w:ind w:left="8459" w:hanging="171"/>
      </w:pPr>
      <w:rPr>
        <w:rFonts w:hint="default"/>
        <w:lang w:val="ru-RU" w:eastAsia="en-US" w:bidi="ar-SA"/>
      </w:rPr>
    </w:lvl>
  </w:abstractNum>
  <w:abstractNum w:abstractNumId="206">
    <w:nsid w:val="66A80208"/>
    <w:multiLevelType w:val="hybridMultilevel"/>
    <w:tmpl w:val="50902F96"/>
    <w:lvl w:ilvl="0" w:tplc="DD56BE38">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EE6A20B2">
      <w:numFmt w:val="bullet"/>
      <w:lvlText w:val="•"/>
      <w:lvlJc w:val="left"/>
      <w:pPr>
        <w:ind w:left="2428" w:hanging="286"/>
      </w:pPr>
      <w:rPr>
        <w:rFonts w:hint="default"/>
        <w:lang w:val="ru-RU" w:eastAsia="en-US" w:bidi="ar-SA"/>
      </w:rPr>
    </w:lvl>
    <w:lvl w:ilvl="2" w:tplc="8DC2C318">
      <w:numFmt w:val="bullet"/>
      <w:lvlText w:val="•"/>
      <w:lvlJc w:val="left"/>
      <w:pPr>
        <w:ind w:left="3297" w:hanging="286"/>
      </w:pPr>
      <w:rPr>
        <w:rFonts w:hint="default"/>
        <w:lang w:val="ru-RU" w:eastAsia="en-US" w:bidi="ar-SA"/>
      </w:rPr>
    </w:lvl>
    <w:lvl w:ilvl="3" w:tplc="2572C990">
      <w:numFmt w:val="bullet"/>
      <w:lvlText w:val="•"/>
      <w:lvlJc w:val="left"/>
      <w:pPr>
        <w:ind w:left="4165" w:hanging="286"/>
      </w:pPr>
      <w:rPr>
        <w:rFonts w:hint="default"/>
        <w:lang w:val="ru-RU" w:eastAsia="en-US" w:bidi="ar-SA"/>
      </w:rPr>
    </w:lvl>
    <w:lvl w:ilvl="4" w:tplc="2C3A0898">
      <w:numFmt w:val="bullet"/>
      <w:lvlText w:val="•"/>
      <w:lvlJc w:val="left"/>
      <w:pPr>
        <w:ind w:left="5034" w:hanging="286"/>
      </w:pPr>
      <w:rPr>
        <w:rFonts w:hint="default"/>
        <w:lang w:val="ru-RU" w:eastAsia="en-US" w:bidi="ar-SA"/>
      </w:rPr>
    </w:lvl>
    <w:lvl w:ilvl="5" w:tplc="07965E12">
      <w:numFmt w:val="bullet"/>
      <w:lvlText w:val="•"/>
      <w:lvlJc w:val="left"/>
      <w:pPr>
        <w:ind w:left="5903" w:hanging="286"/>
      </w:pPr>
      <w:rPr>
        <w:rFonts w:hint="default"/>
        <w:lang w:val="ru-RU" w:eastAsia="en-US" w:bidi="ar-SA"/>
      </w:rPr>
    </w:lvl>
    <w:lvl w:ilvl="6" w:tplc="5184C482">
      <w:numFmt w:val="bullet"/>
      <w:lvlText w:val="•"/>
      <w:lvlJc w:val="left"/>
      <w:pPr>
        <w:ind w:left="6771" w:hanging="286"/>
      </w:pPr>
      <w:rPr>
        <w:rFonts w:hint="default"/>
        <w:lang w:val="ru-RU" w:eastAsia="en-US" w:bidi="ar-SA"/>
      </w:rPr>
    </w:lvl>
    <w:lvl w:ilvl="7" w:tplc="383A76EA">
      <w:numFmt w:val="bullet"/>
      <w:lvlText w:val="•"/>
      <w:lvlJc w:val="left"/>
      <w:pPr>
        <w:ind w:left="7640" w:hanging="286"/>
      </w:pPr>
      <w:rPr>
        <w:rFonts w:hint="default"/>
        <w:lang w:val="ru-RU" w:eastAsia="en-US" w:bidi="ar-SA"/>
      </w:rPr>
    </w:lvl>
    <w:lvl w:ilvl="8" w:tplc="51082480">
      <w:numFmt w:val="bullet"/>
      <w:lvlText w:val="•"/>
      <w:lvlJc w:val="left"/>
      <w:pPr>
        <w:ind w:left="8509" w:hanging="286"/>
      </w:pPr>
      <w:rPr>
        <w:rFonts w:hint="default"/>
        <w:lang w:val="ru-RU" w:eastAsia="en-US" w:bidi="ar-SA"/>
      </w:rPr>
    </w:lvl>
  </w:abstractNum>
  <w:abstractNum w:abstractNumId="207">
    <w:nsid w:val="66EA5CD0"/>
    <w:multiLevelType w:val="hybridMultilevel"/>
    <w:tmpl w:val="BC106C8E"/>
    <w:lvl w:ilvl="0" w:tplc="0B786FF4">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6DCE0162">
      <w:numFmt w:val="bullet"/>
      <w:lvlText w:val="•"/>
      <w:lvlJc w:val="left"/>
      <w:pPr>
        <w:ind w:left="2428" w:hanging="286"/>
      </w:pPr>
      <w:rPr>
        <w:rFonts w:hint="default"/>
        <w:lang w:val="ru-RU" w:eastAsia="en-US" w:bidi="ar-SA"/>
      </w:rPr>
    </w:lvl>
    <w:lvl w:ilvl="2" w:tplc="6178C060">
      <w:numFmt w:val="bullet"/>
      <w:lvlText w:val="•"/>
      <w:lvlJc w:val="left"/>
      <w:pPr>
        <w:ind w:left="3297" w:hanging="286"/>
      </w:pPr>
      <w:rPr>
        <w:rFonts w:hint="default"/>
        <w:lang w:val="ru-RU" w:eastAsia="en-US" w:bidi="ar-SA"/>
      </w:rPr>
    </w:lvl>
    <w:lvl w:ilvl="3" w:tplc="A06253FC">
      <w:numFmt w:val="bullet"/>
      <w:lvlText w:val="•"/>
      <w:lvlJc w:val="left"/>
      <w:pPr>
        <w:ind w:left="4165" w:hanging="286"/>
      </w:pPr>
      <w:rPr>
        <w:rFonts w:hint="default"/>
        <w:lang w:val="ru-RU" w:eastAsia="en-US" w:bidi="ar-SA"/>
      </w:rPr>
    </w:lvl>
    <w:lvl w:ilvl="4" w:tplc="428EC48E">
      <w:numFmt w:val="bullet"/>
      <w:lvlText w:val="•"/>
      <w:lvlJc w:val="left"/>
      <w:pPr>
        <w:ind w:left="5034" w:hanging="286"/>
      </w:pPr>
      <w:rPr>
        <w:rFonts w:hint="default"/>
        <w:lang w:val="ru-RU" w:eastAsia="en-US" w:bidi="ar-SA"/>
      </w:rPr>
    </w:lvl>
    <w:lvl w:ilvl="5" w:tplc="F020A5F8">
      <w:numFmt w:val="bullet"/>
      <w:lvlText w:val="•"/>
      <w:lvlJc w:val="left"/>
      <w:pPr>
        <w:ind w:left="5903" w:hanging="286"/>
      </w:pPr>
      <w:rPr>
        <w:rFonts w:hint="default"/>
        <w:lang w:val="ru-RU" w:eastAsia="en-US" w:bidi="ar-SA"/>
      </w:rPr>
    </w:lvl>
    <w:lvl w:ilvl="6" w:tplc="B83EBF1C">
      <w:numFmt w:val="bullet"/>
      <w:lvlText w:val="•"/>
      <w:lvlJc w:val="left"/>
      <w:pPr>
        <w:ind w:left="6771" w:hanging="286"/>
      </w:pPr>
      <w:rPr>
        <w:rFonts w:hint="default"/>
        <w:lang w:val="ru-RU" w:eastAsia="en-US" w:bidi="ar-SA"/>
      </w:rPr>
    </w:lvl>
    <w:lvl w:ilvl="7" w:tplc="38E8ABC0">
      <w:numFmt w:val="bullet"/>
      <w:lvlText w:val="•"/>
      <w:lvlJc w:val="left"/>
      <w:pPr>
        <w:ind w:left="7640" w:hanging="286"/>
      </w:pPr>
      <w:rPr>
        <w:rFonts w:hint="default"/>
        <w:lang w:val="ru-RU" w:eastAsia="en-US" w:bidi="ar-SA"/>
      </w:rPr>
    </w:lvl>
    <w:lvl w:ilvl="8" w:tplc="8ADEDAB2">
      <w:numFmt w:val="bullet"/>
      <w:lvlText w:val="•"/>
      <w:lvlJc w:val="left"/>
      <w:pPr>
        <w:ind w:left="8509" w:hanging="286"/>
      </w:pPr>
      <w:rPr>
        <w:rFonts w:hint="default"/>
        <w:lang w:val="ru-RU" w:eastAsia="en-US" w:bidi="ar-SA"/>
      </w:rPr>
    </w:lvl>
  </w:abstractNum>
  <w:abstractNum w:abstractNumId="208">
    <w:nsid w:val="68F26C7B"/>
    <w:multiLevelType w:val="hybridMultilevel"/>
    <w:tmpl w:val="074A0910"/>
    <w:lvl w:ilvl="0" w:tplc="2A821A0C">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AD4CD68C">
      <w:numFmt w:val="bullet"/>
      <w:lvlText w:val="•"/>
      <w:lvlJc w:val="left"/>
      <w:pPr>
        <w:ind w:left="1528" w:hanging="286"/>
      </w:pPr>
      <w:rPr>
        <w:rFonts w:hint="default"/>
        <w:lang w:val="ru-RU" w:eastAsia="en-US" w:bidi="ar-SA"/>
      </w:rPr>
    </w:lvl>
    <w:lvl w:ilvl="2" w:tplc="588668AE">
      <w:numFmt w:val="bullet"/>
      <w:lvlText w:val="•"/>
      <w:lvlJc w:val="left"/>
      <w:pPr>
        <w:ind w:left="2497" w:hanging="286"/>
      </w:pPr>
      <w:rPr>
        <w:rFonts w:hint="default"/>
        <w:lang w:val="ru-RU" w:eastAsia="en-US" w:bidi="ar-SA"/>
      </w:rPr>
    </w:lvl>
    <w:lvl w:ilvl="3" w:tplc="36A48BB8">
      <w:numFmt w:val="bullet"/>
      <w:lvlText w:val="•"/>
      <w:lvlJc w:val="left"/>
      <w:pPr>
        <w:ind w:left="3465" w:hanging="286"/>
      </w:pPr>
      <w:rPr>
        <w:rFonts w:hint="default"/>
        <w:lang w:val="ru-RU" w:eastAsia="en-US" w:bidi="ar-SA"/>
      </w:rPr>
    </w:lvl>
    <w:lvl w:ilvl="4" w:tplc="9DFAFBD0">
      <w:numFmt w:val="bullet"/>
      <w:lvlText w:val="•"/>
      <w:lvlJc w:val="left"/>
      <w:pPr>
        <w:ind w:left="4434" w:hanging="286"/>
      </w:pPr>
      <w:rPr>
        <w:rFonts w:hint="default"/>
        <w:lang w:val="ru-RU" w:eastAsia="en-US" w:bidi="ar-SA"/>
      </w:rPr>
    </w:lvl>
    <w:lvl w:ilvl="5" w:tplc="F0F22BE0">
      <w:numFmt w:val="bullet"/>
      <w:lvlText w:val="•"/>
      <w:lvlJc w:val="left"/>
      <w:pPr>
        <w:ind w:left="5403" w:hanging="286"/>
      </w:pPr>
      <w:rPr>
        <w:rFonts w:hint="default"/>
        <w:lang w:val="ru-RU" w:eastAsia="en-US" w:bidi="ar-SA"/>
      </w:rPr>
    </w:lvl>
    <w:lvl w:ilvl="6" w:tplc="BEC2CBDA">
      <w:numFmt w:val="bullet"/>
      <w:lvlText w:val="•"/>
      <w:lvlJc w:val="left"/>
      <w:pPr>
        <w:ind w:left="6371" w:hanging="286"/>
      </w:pPr>
      <w:rPr>
        <w:rFonts w:hint="default"/>
        <w:lang w:val="ru-RU" w:eastAsia="en-US" w:bidi="ar-SA"/>
      </w:rPr>
    </w:lvl>
    <w:lvl w:ilvl="7" w:tplc="F0AA33DC">
      <w:numFmt w:val="bullet"/>
      <w:lvlText w:val="•"/>
      <w:lvlJc w:val="left"/>
      <w:pPr>
        <w:ind w:left="7340" w:hanging="286"/>
      </w:pPr>
      <w:rPr>
        <w:rFonts w:hint="default"/>
        <w:lang w:val="ru-RU" w:eastAsia="en-US" w:bidi="ar-SA"/>
      </w:rPr>
    </w:lvl>
    <w:lvl w:ilvl="8" w:tplc="0DF81FBE">
      <w:numFmt w:val="bullet"/>
      <w:lvlText w:val="•"/>
      <w:lvlJc w:val="left"/>
      <w:pPr>
        <w:ind w:left="8309" w:hanging="286"/>
      </w:pPr>
      <w:rPr>
        <w:rFonts w:hint="default"/>
        <w:lang w:val="ru-RU" w:eastAsia="en-US" w:bidi="ar-SA"/>
      </w:rPr>
    </w:lvl>
  </w:abstractNum>
  <w:abstractNum w:abstractNumId="209">
    <w:nsid w:val="695704AD"/>
    <w:multiLevelType w:val="hybridMultilevel"/>
    <w:tmpl w:val="2196D2C2"/>
    <w:lvl w:ilvl="0" w:tplc="001EC56A">
      <w:start w:val="1"/>
      <w:numFmt w:val="upperLetter"/>
      <w:lvlText w:val="%1."/>
      <w:lvlJc w:val="left"/>
      <w:pPr>
        <w:ind w:left="1980" w:hanging="711"/>
        <w:jc w:val="left"/>
      </w:pPr>
      <w:rPr>
        <w:rFonts w:ascii="Times New Roman" w:eastAsia="Times New Roman" w:hAnsi="Times New Roman" w:cs="Times New Roman" w:hint="default"/>
        <w:b/>
        <w:bCs/>
        <w:color w:val="221E1F"/>
        <w:spacing w:val="-1"/>
        <w:w w:val="99"/>
        <w:sz w:val="19"/>
        <w:szCs w:val="19"/>
        <w:lang w:val="ru-RU" w:eastAsia="en-US" w:bidi="ar-SA"/>
      </w:rPr>
    </w:lvl>
    <w:lvl w:ilvl="1" w:tplc="E7FE92AC">
      <w:numFmt w:val="bullet"/>
      <w:lvlText w:val="•"/>
      <w:lvlJc w:val="left"/>
      <w:pPr>
        <w:ind w:left="2806" w:hanging="711"/>
      </w:pPr>
      <w:rPr>
        <w:rFonts w:hint="default"/>
        <w:lang w:val="ru-RU" w:eastAsia="en-US" w:bidi="ar-SA"/>
      </w:rPr>
    </w:lvl>
    <w:lvl w:ilvl="2" w:tplc="4BFEC8F2">
      <w:numFmt w:val="bullet"/>
      <w:lvlText w:val="•"/>
      <w:lvlJc w:val="left"/>
      <w:pPr>
        <w:ind w:left="3633" w:hanging="711"/>
      </w:pPr>
      <w:rPr>
        <w:rFonts w:hint="default"/>
        <w:lang w:val="ru-RU" w:eastAsia="en-US" w:bidi="ar-SA"/>
      </w:rPr>
    </w:lvl>
    <w:lvl w:ilvl="3" w:tplc="63401B90">
      <w:numFmt w:val="bullet"/>
      <w:lvlText w:val="•"/>
      <w:lvlJc w:val="left"/>
      <w:pPr>
        <w:ind w:left="4459" w:hanging="711"/>
      </w:pPr>
      <w:rPr>
        <w:rFonts w:hint="default"/>
        <w:lang w:val="ru-RU" w:eastAsia="en-US" w:bidi="ar-SA"/>
      </w:rPr>
    </w:lvl>
    <w:lvl w:ilvl="4" w:tplc="D9DA3CBE">
      <w:numFmt w:val="bullet"/>
      <w:lvlText w:val="•"/>
      <w:lvlJc w:val="left"/>
      <w:pPr>
        <w:ind w:left="5286" w:hanging="711"/>
      </w:pPr>
      <w:rPr>
        <w:rFonts w:hint="default"/>
        <w:lang w:val="ru-RU" w:eastAsia="en-US" w:bidi="ar-SA"/>
      </w:rPr>
    </w:lvl>
    <w:lvl w:ilvl="5" w:tplc="A78A08E6">
      <w:numFmt w:val="bullet"/>
      <w:lvlText w:val="•"/>
      <w:lvlJc w:val="left"/>
      <w:pPr>
        <w:ind w:left="6113" w:hanging="711"/>
      </w:pPr>
      <w:rPr>
        <w:rFonts w:hint="default"/>
        <w:lang w:val="ru-RU" w:eastAsia="en-US" w:bidi="ar-SA"/>
      </w:rPr>
    </w:lvl>
    <w:lvl w:ilvl="6" w:tplc="9CC226AC">
      <w:numFmt w:val="bullet"/>
      <w:lvlText w:val="•"/>
      <w:lvlJc w:val="left"/>
      <w:pPr>
        <w:ind w:left="6939" w:hanging="711"/>
      </w:pPr>
      <w:rPr>
        <w:rFonts w:hint="default"/>
        <w:lang w:val="ru-RU" w:eastAsia="en-US" w:bidi="ar-SA"/>
      </w:rPr>
    </w:lvl>
    <w:lvl w:ilvl="7" w:tplc="086EE7E4">
      <w:numFmt w:val="bullet"/>
      <w:lvlText w:val="•"/>
      <w:lvlJc w:val="left"/>
      <w:pPr>
        <w:ind w:left="7766" w:hanging="711"/>
      </w:pPr>
      <w:rPr>
        <w:rFonts w:hint="default"/>
        <w:lang w:val="ru-RU" w:eastAsia="en-US" w:bidi="ar-SA"/>
      </w:rPr>
    </w:lvl>
    <w:lvl w:ilvl="8" w:tplc="DC624E34">
      <w:numFmt w:val="bullet"/>
      <w:lvlText w:val="•"/>
      <w:lvlJc w:val="left"/>
      <w:pPr>
        <w:ind w:left="8593" w:hanging="711"/>
      </w:pPr>
      <w:rPr>
        <w:rFonts w:hint="default"/>
        <w:lang w:val="ru-RU" w:eastAsia="en-US" w:bidi="ar-SA"/>
      </w:rPr>
    </w:lvl>
  </w:abstractNum>
  <w:abstractNum w:abstractNumId="210">
    <w:nsid w:val="6AA22954"/>
    <w:multiLevelType w:val="hybridMultilevel"/>
    <w:tmpl w:val="5302C834"/>
    <w:lvl w:ilvl="0" w:tplc="29D0707C">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BD249A82">
      <w:numFmt w:val="bullet"/>
      <w:lvlText w:val="•"/>
      <w:lvlJc w:val="left"/>
      <w:pPr>
        <w:ind w:left="2428" w:hanging="286"/>
      </w:pPr>
      <w:rPr>
        <w:rFonts w:hint="default"/>
        <w:lang w:val="ru-RU" w:eastAsia="en-US" w:bidi="ar-SA"/>
      </w:rPr>
    </w:lvl>
    <w:lvl w:ilvl="2" w:tplc="F4E6C6FE">
      <w:numFmt w:val="bullet"/>
      <w:lvlText w:val="•"/>
      <w:lvlJc w:val="left"/>
      <w:pPr>
        <w:ind w:left="3297" w:hanging="286"/>
      </w:pPr>
      <w:rPr>
        <w:rFonts w:hint="default"/>
        <w:lang w:val="ru-RU" w:eastAsia="en-US" w:bidi="ar-SA"/>
      </w:rPr>
    </w:lvl>
    <w:lvl w:ilvl="3" w:tplc="A600D736">
      <w:numFmt w:val="bullet"/>
      <w:lvlText w:val="•"/>
      <w:lvlJc w:val="left"/>
      <w:pPr>
        <w:ind w:left="4165" w:hanging="286"/>
      </w:pPr>
      <w:rPr>
        <w:rFonts w:hint="default"/>
        <w:lang w:val="ru-RU" w:eastAsia="en-US" w:bidi="ar-SA"/>
      </w:rPr>
    </w:lvl>
    <w:lvl w:ilvl="4" w:tplc="BE6E251E">
      <w:numFmt w:val="bullet"/>
      <w:lvlText w:val="•"/>
      <w:lvlJc w:val="left"/>
      <w:pPr>
        <w:ind w:left="5034" w:hanging="286"/>
      </w:pPr>
      <w:rPr>
        <w:rFonts w:hint="default"/>
        <w:lang w:val="ru-RU" w:eastAsia="en-US" w:bidi="ar-SA"/>
      </w:rPr>
    </w:lvl>
    <w:lvl w:ilvl="5" w:tplc="3A5AEA1A">
      <w:numFmt w:val="bullet"/>
      <w:lvlText w:val="•"/>
      <w:lvlJc w:val="left"/>
      <w:pPr>
        <w:ind w:left="5903" w:hanging="286"/>
      </w:pPr>
      <w:rPr>
        <w:rFonts w:hint="default"/>
        <w:lang w:val="ru-RU" w:eastAsia="en-US" w:bidi="ar-SA"/>
      </w:rPr>
    </w:lvl>
    <w:lvl w:ilvl="6" w:tplc="9E7C9788">
      <w:numFmt w:val="bullet"/>
      <w:lvlText w:val="•"/>
      <w:lvlJc w:val="left"/>
      <w:pPr>
        <w:ind w:left="6771" w:hanging="286"/>
      </w:pPr>
      <w:rPr>
        <w:rFonts w:hint="default"/>
        <w:lang w:val="ru-RU" w:eastAsia="en-US" w:bidi="ar-SA"/>
      </w:rPr>
    </w:lvl>
    <w:lvl w:ilvl="7" w:tplc="DAAECFC2">
      <w:numFmt w:val="bullet"/>
      <w:lvlText w:val="•"/>
      <w:lvlJc w:val="left"/>
      <w:pPr>
        <w:ind w:left="7640" w:hanging="286"/>
      </w:pPr>
      <w:rPr>
        <w:rFonts w:hint="default"/>
        <w:lang w:val="ru-RU" w:eastAsia="en-US" w:bidi="ar-SA"/>
      </w:rPr>
    </w:lvl>
    <w:lvl w:ilvl="8" w:tplc="C1E4F0D8">
      <w:numFmt w:val="bullet"/>
      <w:lvlText w:val="•"/>
      <w:lvlJc w:val="left"/>
      <w:pPr>
        <w:ind w:left="8509" w:hanging="286"/>
      </w:pPr>
      <w:rPr>
        <w:rFonts w:hint="default"/>
        <w:lang w:val="ru-RU" w:eastAsia="en-US" w:bidi="ar-SA"/>
      </w:rPr>
    </w:lvl>
  </w:abstractNum>
  <w:abstractNum w:abstractNumId="211">
    <w:nsid w:val="6AD37233"/>
    <w:multiLevelType w:val="hybridMultilevel"/>
    <w:tmpl w:val="D97858D4"/>
    <w:lvl w:ilvl="0" w:tplc="15F26332">
      <w:start w:val="1"/>
      <w:numFmt w:val="decimal"/>
      <w:lvlText w:val="%1."/>
      <w:lvlJc w:val="left"/>
      <w:pPr>
        <w:ind w:left="562" w:hanging="286"/>
        <w:jc w:val="left"/>
      </w:pPr>
      <w:rPr>
        <w:rFonts w:hint="default"/>
        <w:w w:val="100"/>
        <w:lang w:val="ru-RU" w:eastAsia="en-US" w:bidi="ar-SA"/>
      </w:rPr>
    </w:lvl>
    <w:lvl w:ilvl="1" w:tplc="D1C61424">
      <w:numFmt w:val="bullet"/>
      <w:lvlText w:val="•"/>
      <w:lvlJc w:val="left"/>
      <w:pPr>
        <w:ind w:left="1528" w:hanging="286"/>
      </w:pPr>
      <w:rPr>
        <w:rFonts w:hint="default"/>
        <w:lang w:val="ru-RU" w:eastAsia="en-US" w:bidi="ar-SA"/>
      </w:rPr>
    </w:lvl>
    <w:lvl w:ilvl="2" w:tplc="FC1E9BB2">
      <w:numFmt w:val="bullet"/>
      <w:lvlText w:val="•"/>
      <w:lvlJc w:val="left"/>
      <w:pPr>
        <w:ind w:left="2497" w:hanging="286"/>
      </w:pPr>
      <w:rPr>
        <w:rFonts w:hint="default"/>
        <w:lang w:val="ru-RU" w:eastAsia="en-US" w:bidi="ar-SA"/>
      </w:rPr>
    </w:lvl>
    <w:lvl w:ilvl="3" w:tplc="7D66319A">
      <w:numFmt w:val="bullet"/>
      <w:lvlText w:val="•"/>
      <w:lvlJc w:val="left"/>
      <w:pPr>
        <w:ind w:left="3465" w:hanging="286"/>
      </w:pPr>
      <w:rPr>
        <w:rFonts w:hint="default"/>
        <w:lang w:val="ru-RU" w:eastAsia="en-US" w:bidi="ar-SA"/>
      </w:rPr>
    </w:lvl>
    <w:lvl w:ilvl="4" w:tplc="45124F9A">
      <w:numFmt w:val="bullet"/>
      <w:lvlText w:val="•"/>
      <w:lvlJc w:val="left"/>
      <w:pPr>
        <w:ind w:left="4434" w:hanging="286"/>
      </w:pPr>
      <w:rPr>
        <w:rFonts w:hint="default"/>
        <w:lang w:val="ru-RU" w:eastAsia="en-US" w:bidi="ar-SA"/>
      </w:rPr>
    </w:lvl>
    <w:lvl w:ilvl="5" w:tplc="2A5C821E">
      <w:numFmt w:val="bullet"/>
      <w:lvlText w:val="•"/>
      <w:lvlJc w:val="left"/>
      <w:pPr>
        <w:ind w:left="5403" w:hanging="286"/>
      </w:pPr>
      <w:rPr>
        <w:rFonts w:hint="default"/>
        <w:lang w:val="ru-RU" w:eastAsia="en-US" w:bidi="ar-SA"/>
      </w:rPr>
    </w:lvl>
    <w:lvl w:ilvl="6" w:tplc="330A70BE">
      <w:numFmt w:val="bullet"/>
      <w:lvlText w:val="•"/>
      <w:lvlJc w:val="left"/>
      <w:pPr>
        <w:ind w:left="6371" w:hanging="286"/>
      </w:pPr>
      <w:rPr>
        <w:rFonts w:hint="default"/>
        <w:lang w:val="ru-RU" w:eastAsia="en-US" w:bidi="ar-SA"/>
      </w:rPr>
    </w:lvl>
    <w:lvl w:ilvl="7" w:tplc="ABD0BEF2">
      <w:numFmt w:val="bullet"/>
      <w:lvlText w:val="•"/>
      <w:lvlJc w:val="left"/>
      <w:pPr>
        <w:ind w:left="7340" w:hanging="286"/>
      </w:pPr>
      <w:rPr>
        <w:rFonts w:hint="default"/>
        <w:lang w:val="ru-RU" w:eastAsia="en-US" w:bidi="ar-SA"/>
      </w:rPr>
    </w:lvl>
    <w:lvl w:ilvl="8" w:tplc="C096C8DC">
      <w:numFmt w:val="bullet"/>
      <w:lvlText w:val="•"/>
      <w:lvlJc w:val="left"/>
      <w:pPr>
        <w:ind w:left="8309" w:hanging="286"/>
      </w:pPr>
      <w:rPr>
        <w:rFonts w:hint="default"/>
        <w:lang w:val="ru-RU" w:eastAsia="en-US" w:bidi="ar-SA"/>
      </w:rPr>
    </w:lvl>
  </w:abstractNum>
  <w:abstractNum w:abstractNumId="212">
    <w:nsid w:val="6B5B54F3"/>
    <w:multiLevelType w:val="hybridMultilevel"/>
    <w:tmpl w:val="5F4A0C4C"/>
    <w:lvl w:ilvl="0" w:tplc="199E0B64">
      <w:start w:val="1"/>
      <w:numFmt w:val="decimal"/>
      <w:lvlText w:val="%1."/>
      <w:lvlJc w:val="left"/>
      <w:pPr>
        <w:ind w:left="1555" w:hanging="286"/>
        <w:jc w:val="left"/>
      </w:pPr>
      <w:rPr>
        <w:rFonts w:ascii="Times New Roman" w:eastAsia="Times New Roman" w:hAnsi="Times New Roman" w:cs="Times New Roman" w:hint="default"/>
        <w:b/>
        <w:bCs/>
        <w:color w:val="221E1F"/>
        <w:w w:val="100"/>
        <w:sz w:val="24"/>
        <w:szCs w:val="24"/>
        <w:lang w:val="ru-RU" w:eastAsia="en-US" w:bidi="ar-SA"/>
      </w:rPr>
    </w:lvl>
    <w:lvl w:ilvl="1" w:tplc="6BFE5C20">
      <w:numFmt w:val="bullet"/>
      <w:lvlText w:val="•"/>
      <w:lvlJc w:val="left"/>
      <w:pPr>
        <w:ind w:left="2428" w:hanging="286"/>
      </w:pPr>
      <w:rPr>
        <w:rFonts w:hint="default"/>
        <w:lang w:val="ru-RU" w:eastAsia="en-US" w:bidi="ar-SA"/>
      </w:rPr>
    </w:lvl>
    <w:lvl w:ilvl="2" w:tplc="D30284AC">
      <w:numFmt w:val="bullet"/>
      <w:lvlText w:val="•"/>
      <w:lvlJc w:val="left"/>
      <w:pPr>
        <w:ind w:left="3297" w:hanging="286"/>
      </w:pPr>
      <w:rPr>
        <w:rFonts w:hint="default"/>
        <w:lang w:val="ru-RU" w:eastAsia="en-US" w:bidi="ar-SA"/>
      </w:rPr>
    </w:lvl>
    <w:lvl w:ilvl="3" w:tplc="64E28E6A">
      <w:numFmt w:val="bullet"/>
      <w:lvlText w:val="•"/>
      <w:lvlJc w:val="left"/>
      <w:pPr>
        <w:ind w:left="4165" w:hanging="286"/>
      </w:pPr>
      <w:rPr>
        <w:rFonts w:hint="default"/>
        <w:lang w:val="ru-RU" w:eastAsia="en-US" w:bidi="ar-SA"/>
      </w:rPr>
    </w:lvl>
    <w:lvl w:ilvl="4" w:tplc="0200F18A">
      <w:numFmt w:val="bullet"/>
      <w:lvlText w:val="•"/>
      <w:lvlJc w:val="left"/>
      <w:pPr>
        <w:ind w:left="5034" w:hanging="286"/>
      </w:pPr>
      <w:rPr>
        <w:rFonts w:hint="default"/>
        <w:lang w:val="ru-RU" w:eastAsia="en-US" w:bidi="ar-SA"/>
      </w:rPr>
    </w:lvl>
    <w:lvl w:ilvl="5" w:tplc="E8A22274">
      <w:numFmt w:val="bullet"/>
      <w:lvlText w:val="•"/>
      <w:lvlJc w:val="left"/>
      <w:pPr>
        <w:ind w:left="5903" w:hanging="286"/>
      </w:pPr>
      <w:rPr>
        <w:rFonts w:hint="default"/>
        <w:lang w:val="ru-RU" w:eastAsia="en-US" w:bidi="ar-SA"/>
      </w:rPr>
    </w:lvl>
    <w:lvl w:ilvl="6" w:tplc="FF28665E">
      <w:numFmt w:val="bullet"/>
      <w:lvlText w:val="•"/>
      <w:lvlJc w:val="left"/>
      <w:pPr>
        <w:ind w:left="6771" w:hanging="286"/>
      </w:pPr>
      <w:rPr>
        <w:rFonts w:hint="default"/>
        <w:lang w:val="ru-RU" w:eastAsia="en-US" w:bidi="ar-SA"/>
      </w:rPr>
    </w:lvl>
    <w:lvl w:ilvl="7" w:tplc="AD3A1B38">
      <w:numFmt w:val="bullet"/>
      <w:lvlText w:val="•"/>
      <w:lvlJc w:val="left"/>
      <w:pPr>
        <w:ind w:left="7640" w:hanging="286"/>
      </w:pPr>
      <w:rPr>
        <w:rFonts w:hint="default"/>
        <w:lang w:val="ru-RU" w:eastAsia="en-US" w:bidi="ar-SA"/>
      </w:rPr>
    </w:lvl>
    <w:lvl w:ilvl="8" w:tplc="7E0AA404">
      <w:numFmt w:val="bullet"/>
      <w:lvlText w:val="•"/>
      <w:lvlJc w:val="left"/>
      <w:pPr>
        <w:ind w:left="8509" w:hanging="286"/>
      </w:pPr>
      <w:rPr>
        <w:rFonts w:hint="default"/>
        <w:lang w:val="ru-RU" w:eastAsia="en-US" w:bidi="ar-SA"/>
      </w:rPr>
    </w:lvl>
  </w:abstractNum>
  <w:abstractNum w:abstractNumId="213">
    <w:nsid w:val="6C345FF3"/>
    <w:multiLevelType w:val="hybridMultilevel"/>
    <w:tmpl w:val="5DBE9910"/>
    <w:lvl w:ilvl="0" w:tplc="7BCA8AEE">
      <w:start w:val="1"/>
      <w:numFmt w:val="decimal"/>
      <w:lvlText w:val="%1."/>
      <w:lvlJc w:val="left"/>
      <w:pPr>
        <w:ind w:left="562" w:hanging="286"/>
        <w:jc w:val="left"/>
      </w:pPr>
      <w:rPr>
        <w:rFonts w:ascii="Times New Roman" w:eastAsia="Times New Roman" w:hAnsi="Times New Roman" w:cs="Times New Roman" w:hint="default"/>
        <w:w w:val="100"/>
        <w:sz w:val="24"/>
        <w:szCs w:val="24"/>
        <w:lang w:val="ru-RU" w:eastAsia="en-US" w:bidi="ar-SA"/>
      </w:rPr>
    </w:lvl>
    <w:lvl w:ilvl="1" w:tplc="3C6A2002">
      <w:numFmt w:val="bullet"/>
      <w:lvlText w:val="•"/>
      <w:lvlJc w:val="left"/>
      <w:pPr>
        <w:ind w:left="1528" w:hanging="286"/>
      </w:pPr>
      <w:rPr>
        <w:rFonts w:hint="default"/>
        <w:lang w:val="ru-RU" w:eastAsia="en-US" w:bidi="ar-SA"/>
      </w:rPr>
    </w:lvl>
    <w:lvl w:ilvl="2" w:tplc="3868715C">
      <w:numFmt w:val="bullet"/>
      <w:lvlText w:val="•"/>
      <w:lvlJc w:val="left"/>
      <w:pPr>
        <w:ind w:left="2497" w:hanging="286"/>
      </w:pPr>
      <w:rPr>
        <w:rFonts w:hint="default"/>
        <w:lang w:val="ru-RU" w:eastAsia="en-US" w:bidi="ar-SA"/>
      </w:rPr>
    </w:lvl>
    <w:lvl w:ilvl="3" w:tplc="7986803E">
      <w:numFmt w:val="bullet"/>
      <w:lvlText w:val="•"/>
      <w:lvlJc w:val="left"/>
      <w:pPr>
        <w:ind w:left="3465" w:hanging="286"/>
      </w:pPr>
      <w:rPr>
        <w:rFonts w:hint="default"/>
        <w:lang w:val="ru-RU" w:eastAsia="en-US" w:bidi="ar-SA"/>
      </w:rPr>
    </w:lvl>
    <w:lvl w:ilvl="4" w:tplc="2CD2D510">
      <w:numFmt w:val="bullet"/>
      <w:lvlText w:val="•"/>
      <w:lvlJc w:val="left"/>
      <w:pPr>
        <w:ind w:left="4434" w:hanging="286"/>
      </w:pPr>
      <w:rPr>
        <w:rFonts w:hint="default"/>
        <w:lang w:val="ru-RU" w:eastAsia="en-US" w:bidi="ar-SA"/>
      </w:rPr>
    </w:lvl>
    <w:lvl w:ilvl="5" w:tplc="4598321A">
      <w:numFmt w:val="bullet"/>
      <w:lvlText w:val="•"/>
      <w:lvlJc w:val="left"/>
      <w:pPr>
        <w:ind w:left="5403" w:hanging="286"/>
      </w:pPr>
      <w:rPr>
        <w:rFonts w:hint="default"/>
        <w:lang w:val="ru-RU" w:eastAsia="en-US" w:bidi="ar-SA"/>
      </w:rPr>
    </w:lvl>
    <w:lvl w:ilvl="6" w:tplc="888E193C">
      <w:numFmt w:val="bullet"/>
      <w:lvlText w:val="•"/>
      <w:lvlJc w:val="left"/>
      <w:pPr>
        <w:ind w:left="6371" w:hanging="286"/>
      </w:pPr>
      <w:rPr>
        <w:rFonts w:hint="default"/>
        <w:lang w:val="ru-RU" w:eastAsia="en-US" w:bidi="ar-SA"/>
      </w:rPr>
    </w:lvl>
    <w:lvl w:ilvl="7" w:tplc="6316DB68">
      <w:numFmt w:val="bullet"/>
      <w:lvlText w:val="•"/>
      <w:lvlJc w:val="left"/>
      <w:pPr>
        <w:ind w:left="7340" w:hanging="286"/>
      </w:pPr>
      <w:rPr>
        <w:rFonts w:hint="default"/>
        <w:lang w:val="ru-RU" w:eastAsia="en-US" w:bidi="ar-SA"/>
      </w:rPr>
    </w:lvl>
    <w:lvl w:ilvl="8" w:tplc="C396F764">
      <w:numFmt w:val="bullet"/>
      <w:lvlText w:val="•"/>
      <w:lvlJc w:val="left"/>
      <w:pPr>
        <w:ind w:left="8309" w:hanging="286"/>
      </w:pPr>
      <w:rPr>
        <w:rFonts w:hint="default"/>
        <w:lang w:val="ru-RU" w:eastAsia="en-US" w:bidi="ar-SA"/>
      </w:rPr>
    </w:lvl>
  </w:abstractNum>
  <w:abstractNum w:abstractNumId="214">
    <w:nsid w:val="6CB94B2B"/>
    <w:multiLevelType w:val="hybridMultilevel"/>
    <w:tmpl w:val="06A2D146"/>
    <w:lvl w:ilvl="0" w:tplc="E9366D24">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6ED0A05A">
      <w:numFmt w:val="bullet"/>
      <w:lvlText w:val="•"/>
      <w:lvlJc w:val="left"/>
      <w:pPr>
        <w:ind w:left="1528" w:hanging="286"/>
      </w:pPr>
      <w:rPr>
        <w:rFonts w:hint="default"/>
        <w:lang w:val="ru-RU" w:eastAsia="en-US" w:bidi="ar-SA"/>
      </w:rPr>
    </w:lvl>
    <w:lvl w:ilvl="2" w:tplc="16867344">
      <w:numFmt w:val="bullet"/>
      <w:lvlText w:val="•"/>
      <w:lvlJc w:val="left"/>
      <w:pPr>
        <w:ind w:left="2497" w:hanging="286"/>
      </w:pPr>
      <w:rPr>
        <w:rFonts w:hint="default"/>
        <w:lang w:val="ru-RU" w:eastAsia="en-US" w:bidi="ar-SA"/>
      </w:rPr>
    </w:lvl>
    <w:lvl w:ilvl="3" w:tplc="8DFA4E64">
      <w:numFmt w:val="bullet"/>
      <w:lvlText w:val="•"/>
      <w:lvlJc w:val="left"/>
      <w:pPr>
        <w:ind w:left="3465" w:hanging="286"/>
      </w:pPr>
      <w:rPr>
        <w:rFonts w:hint="default"/>
        <w:lang w:val="ru-RU" w:eastAsia="en-US" w:bidi="ar-SA"/>
      </w:rPr>
    </w:lvl>
    <w:lvl w:ilvl="4" w:tplc="E91EAACE">
      <w:numFmt w:val="bullet"/>
      <w:lvlText w:val="•"/>
      <w:lvlJc w:val="left"/>
      <w:pPr>
        <w:ind w:left="4434" w:hanging="286"/>
      </w:pPr>
      <w:rPr>
        <w:rFonts w:hint="default"/>
        <w:lang w:val="ru-RU" w:eastAsia="en-US" w:bidi="ar-SA"/>
      </w:rPr>
    </w:lvl>
    <w:lvl w:ilvl="5" w:tplc="53C07FB8">
      <w:numFmt w:val="bullet"/>
      <w:lvlText w:val="•"/>
      <w:lvlJc w:val="left"/>
      <w:pPr>
        <w:ind w:left="5403" w:hanging="286"/>
      </w:pPr>
      <w:rPr>
        <w:rFonts w:hint="default"/>
        <w:lang w:val="ru-RU" w:eastAsia="en-US" w:bidi="ar-SA"/>
      </w:rPr>
    </w:lvl>
    <w:lvl w:ilvl="6" w:tplc="1408F454">
      <w:numFmt w:val="bullet"/>
      <w:lvlText w:val="•"/>
      <w:lvlJc w:val="left"/>
      <w:pPr>
        <w:ind w:left="6371" w:hanging="286"/>
      </w:pPr>
      <w:rPr>
        <w:rFonts w:hint="default"/>
        <w:lang w:val="ru-RU" w:eastAsia="en-US" w:bidi="ar-SA"/>
      </w:rPr>
    </w:lvl>
    <w:lvl w:ilvl="7" w:tplc="CADE1DAE">
      <w:numFmt w:val="bullet"/>
      <w:lvlText w:val="•"/>
      <w:lvlJc w:val="left"/>
      <w:pPr>
        <w:ind w:left="7340" w:hanging="286"/>
      </w:pPr>
      <w:rPr>
        <w:rFonts w:hint="default"/>
        <w:lang w:val="ru-RU" w:eastAsia="en-US" w:bidi="ar-SA"/>
      </w:rPr>
    </w:lvl>
    <w:lvl w:ilvl="8" w:tplc="F52E9520">
      <w:numFmt w:val="bullet"/>
      <w:lvlText w:val="•"/>
      <w:lvlJc w:val="left"/>
      <w:pPr>
        <w:ind w:left="8309" w:hanging="286"/>
      </w:pPr>
      <w:rPr>
        <w:rFonts w:hint="default"/>
        <w:lang w:val="ru-RU" w:eastAsia="en-US" w:bidi="ar-SA"/>
      </w:rPr>
    </w:lvl>
  </w:abstractNum>
  <w:abstractNum w:abstractNumId="215">
    <w:nsid w:val="6CEE24D8"/>
    <w:multiLevelType w:val="hybridMultilevel"/>
    <w:tmpl w:val="632C2DA2"/>
    <w:lvl w:ilvl="0" w:tplc="07883D9A">
      <w:start w:val="1"/>
      <w:numFmt w:val="decimal"/>
      <w:lvlText w:val="%1."/>
      <w:lvlJc w:val="left"/>
      <w:pPr>
        <w:ind w:left="1510" w:hanging="240"/>
        <w:jc w:val="left"/>
      </w:pPr>
      <w:rPr>
        <w:rFonts w:ascii="Times New Roman" w:eastAsia="Times New Roman" w:hAnsi="Times New Roman" w:cs="Times New Roman" w:hint="default"/>
        <w:b/>
        <w:bCs/>
        <w:i/>
        <w:iCs/>
        <w:w w:val="100"/>
        <w:sz w:val="24"/>
        <w:szCs w:val="24"/>
        <w:lang w:val="ru-RU" w:eastAsia="en-US" w:bidi="ar-SA"/>
      </w:rPr>
    </w:lvl>
    <w:lvl w:ilvl="1" w:tplc="C6702EC6">
      <w:numFmt w:val="bullet"/>
      <w:lvlText w:val="•"/>
      <w:lvlJc w:val="left"/>
      <w:pPr>
        <w:ind w:left="2392" w:hanging="240"/>
      </w:pPr>
      <w:rPr>
        <w:rFonts w:hint="default"/>
        <w:lang w:val="ru-RU" w:eastAsia="en-US" w:bidi="ar-SA"/>
      </w:rPr>
    </w:lvl>
    <w:lvl w:ilvl="2" w:tplc="D994861C">
      <w:numFmt w:val="bullet"/>
      <w:lvlText w:val="•"/>
      <w:lvlJc w:val="left"/>
      <w:pPr>
        <w:ind w:left="3265" w:hanging="240"/>
      </w:pPr>
      <w:rPr>
        <w:rFonts w:hint="default"/>
        <w:lang w:val="ru-RU" w:eastAsia="en-US" w:bidi="ar-SA"/>
      </w:rPr>
    </w:lvl>
    <w:lvl w:ilvl="3" w:tplc="3E8290DA">
      <w:numFmt w:val="bullet"/>
      <w:lvlText w:val="•"/>
      <w:lvlJc w:val="left"/>
      <w:pPr>
        <w:ind w:left="4137" w:hanging="240"/>
      </w:pPr>
      <w:rPr>
        <w:rFonts w:hint="default"/>
        <w:lang w:val="ru-RU" w:eastAsia="en-US" w:bidi="ar-SA"/>
      </w:rPr>
    </w:lvl>
    <w:lvl w:ilvl="4" w:tplc="8F1E1700">
      <w:numFmt w:val="bullet"/>
      <w:lvlText w:val="•"/>
      <w:lvlJc w:val="left"/>
      <w:pPr>
        <w:ind w:left="5010" w:hanging="240"/>
      </w:pPr>
      <w:rPr>
        <w:rFonts w:hint="default"/>
        <w:lang w:val="ru-RU" w:eastAsia="en-US" w:bidi="ar-SA"/>
      </w:rPr>
    </w:lvl>
    <w:lvl w:ilvl="5" w:tplc="D53A95F2">
      <w:numFmt w:val="bullet"/>
      <w:lvlText w:val="•"/>
      <w:lvlJc w:val="left"/>
      <w:pPr>
        <w:ind w:left="5883" w:hanging="240"/>
      </w:pPr>
      <w:rPr>
        <w:rFonts w:hint="default"/>
        <w:lang w:val="ru-RU" w:eastAsia="en-US" w:bidi="ar-SA"/>
      </w:rPr>
    </w:lvl>
    <w:lvl w:ilvl="6" w:tplc="F5D82830">
      <w:numFmt w:val="bullet"/>
      <w:lvlText w:val="•"/>
      <w:lvlJc w:val="left"/>
      <w:pPr>
        <w:ind w:left="6755" w:hanging="240"/>
      </w:pPr>
      <w:rPr>
        <w:rFonts w:hint="default"/>
        <w:lang w:val="ru-RU" w:eastAsia="en-US" w:bidi="ar-SA"/>
      </w:rPr>
    </w:lvl>
    <w:lvl w:ilvl="7" w:tplc="20DE70FA">
      <w:numFmt w:val="bullet"/>
      <w:lvlText w:val="•"/>
      <w:lvlJc w:val="left"/>
      <w:pPr>
        <w:ind w:left="7628" w:hanging="240"/>
      </w:pPr>
      <w:rPr>
        <w:rFonts w:hint="default"/>
        <w:lang w:val="ru-RU" w:eastAsia="en-US" w:bidi="ar-SA"/>
      </w:rPr>
    </w:lvl>
    <w:lvl w:ilvl="8" w:tplc="BBF2A59C">
      <w:numFmt w:val="bullet"/>
      <w:lvlText w:val="•"/>
      <w:lvlJc w:val="left"/>
      <w:pPr>
        <w:ind w:left="8501" w:hanging="240"/>
      </w:pPr>
      <w:rPr>
        <w:rFonts w:hint="default"/>
        <w:lang w:val="ru-RU" w:eastAsia="en-US" w:bidi="ar-SA"/>
      </w:rPr>
    </w:lvl>
  </w:abstractNum>
  <w:abstractNum w:abstractNumId="216">
    <w:nsid w:val="6D650FC0"/>
    <w:multiLevelType w:val="hybridMultilevel"/>
    <w:tmpl w:val="BDFC10A8"/>
    <w:lvl w:ilvl="0" w:tplc="3F868B4C">
      <w:start w:val="5"/>
      <w:numFmt w:val="decimal"/>
      <w:lvlText w:val="%1."/>
      <w:lvlJc w:val="left"/>
      <w:pPr>
        <w:ind w:left="1510" w:hanging="240"/>
        <w:jc w:val="left"/>
      </w:pPr>
      <w:rPr>
        <w:rFonts w:ascii="Times New Roman" w:eastAsia="Times New Roman" w:hAnsi="Times New Roman" w:cs="Times New Roman" w:hint="default"/>
        <w:b/>
        <w:bCs/>
        <w:w w:val="100"/>
        <w:sz w:val="24"/>
        <w:szCs w:val="24"/>
        <w:lang w:val="ru-RU" w:eastAsia="en-US" w:bidi="ar-SA"/>
      </w:rPr>
    </w:lvl>
    <w:lvl w:ilvl="1" w:tplc="586EC804">
      <w:numFmt w:val="bullet"/>
      <w:lvlText w:val="•"/>
      <w:lvlJc w:val="left"/>
      <w:pPr>
        <w:ind w:left="2392" w:hanging="240"/>
      </w:pPr>
      <w:rPr>
        <w:rFonts w:hint="default"/>
        <w:lang w:val="ru-RU" w:eastAsia="en-US" w:bidi="ar-SA"/>
      </w:rPr>
    </w:lvl>
    <w:lvl w:ilvl="2" w:tplc="D53CEE38">
      <w:numFmt w:val="bullet"/>
      <w:lvlText w:val="•"/>
      <w:lvlJc w:val="left"/>
      <w:pPr>
        <w:ind w:left="3265" w:hanging="240"/>
      </w:pPr>
      <w:rPr>
        <w:rFonts w:hint="default"/>
        <w:lang w:val="ru-RU" w:eastAsia="en-US" w:bidi="ar-SA"/>
      </w:rPr>
    </w:lvl>
    <w:lvl w:ilvl="3" w:tplc="7F320C5A">
      <w:numFmt w:val="bullet"/>
      <w:lvlText w:val="•"/>
      <w:lvlJc w:val="left"/>
      <w:pPr>
        <w:ind w:left="4137" w:hanging="240"/>
      </w:pPr>
      <w:rPr>
        <w:rFonts w:hint="default"/>
        <w:lang w:val="ru-RU" w:eastAsia="en-US" w:bidi="ar-SA"/>
      </w:rPr>
    </w:lvl>
    <w:lvl w:ilvl="4" w:tplc="4536984C">
      <w:numFmt w:val="bullet"/>
      <w:lvlText w:val="•"/>
      <w:lvlJc w:val="left"/>
      <w:pPr>
        <w:ind w:left="5010" w:hanging="240"/>
      </w:pPr>
      <w:rPr>
        <w:rFonts w:hint="default"/>
        <w:lang w:val="ru-RU" w:eastAsia="en-US" w:bidi="ar-SA"/>
      </w:rPr>
    </w:lvl>
    <w:lvl w:ilvl="5" w:tplc="159EBE04">
      <w:numFmt w:val="bullet"/>
      <w:lvlText w:val="•"/>
      <w:lvlJc w:val="left"/>
      <w:pPr>
        <w:ind w:left="5883" w:hanging="240"/>
      </w:pPr>
      <w:rPr>
        <w:rFonts w:hint="default"/>
        <w:lang w:val="ru-RU" w:eastAsia="en-US" w:bidi="ar-SA"/>
      </w:rPr>
    </w:lvl>
    <w:lvl w:ilvl="6" w:tplc="16341C38">
      <w:numFmt w:val="bullet"/>
      <w:lvlText w:val="•"/>
      <w:lvlJc w:val="left"/>
      <w:pPr>
        <w:ind w:left="6755" w:hanging="240"/>
      </w:pPr>
      <w:rPr>
        <w:rFonts w:hint="default"/>
        <w:lang w:val="ru-RU" w:eastAsia="en-US" w:bidi="ar-SA"/>
      </w:rPr>
    </w:lvl>
    <w:lvl w:ilvl="7" w:tplc="10CA8466">
      <w:numFmt w:val="bullet"/>
      <w:lvlText w:val="•"/>
      <w:lvlJc w:val="left"/>
      <w:pPr>
        <w:ind w:left="7628" w:hanging="240"/>
      </w:pPr>
      <w:rPr>
        <w:rFonts w:hint="default"/>
        <w:lang w:val="ru-RU" w:eastAsia="en-US" w:bidi="ar-SA"/>
      </w:rPr>
    </w:lvl>
    <w:lvl w:ilvl="8" w:tplc="CA4EAA5C">
      <w:numFmt w:val="bullet"/>
      <w:lvlText w:val="•"/>
      <w:lvlJc w:val="left"/>
      <w:pPr>
        <w:ind w:left="8501" w:hanging="240"/>
      </w:pPr>
      <w:rPr>
        <w:rFonts w:hint="default"/>
        <w:lang w:val="ru-RU" w:eastAsia="en-US" w:bidi="ar-SA"/>
      </w:rPr>
    </w:lvl>
  </w:abstractNum>
  <w:abstractNum w:abstractNumId="217">
    <w:nsid w:val="6E30749E"/>
    <w:multiLevelType w:val="hybridMultilevel"/>
    <w:tmpl w:val="50A42436"/>
    <w:lvl w:ilvl="0" w:tplc="A3684726">
      <w:start w:val="6"/>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C8A84E5E">
      <w:numFmt w:val="bullet"/>
      <w:lvlText w:val="•"/>
      <w:lvlJc w:val="left"/>
      <w:pPr>
        <w:ind w:left="2428" w:hanging="286"/>
      </w:pPr>
      <w:rPr>
        <w:rFonts w:hint="default"/>
        <w:lang w:val="ru-RU" w:eastAsia="en-US" w:bidi="ar-SA"/>
      </w:rPr>
    </w:lvl>
    <w:lvl w:ilvl="2" w:tplc="F322EBF4">
      <w:numFmt w:val="bullet"/>
      <w:lvlText w:val="•"/>
      <w:lvlJc w:val="left"/>
      <w:pPr>
        <w:ind w:left="3297" w:hanging="286"/>
      </w:pPr>
      <w:rPr>
        <w:rFonts w:hint="default"/>
        <w:lang w:val="ru-RU" w:eastAsia="en-US" w:bidi="ar-SA"/>
      </w:rPr>
    </w:lvl>
    <w:lvl w:ilvl="3" w:tplc="8A6CDDE0">
      <w:numFmt w:val="bullet"/>
      <w:lvlText w:val="•"/>
      <w:lvlJc w:val="left"/>
      <w:pPr>
        <w:ind w:left="4165" w:hanging="286"/>
      </w:pPr>
      <w:rPr>
        <w:rFonts w:hint="default"/>
        <w:lang w:val="ru-RU" w:eastAsia="en-US" w:bidi="ar-SA"/>
      </w:rPr>
    </w:lvl>
    <w:lvl w:ilvl="4" w:tplc="71809E1A">
      <w:numFmt w:val="bullet"/>
      <w:lvlText w:val="•"/>
      <w:lvlJc w:val="left"/>
      <w:pPr>
        <w:ind w:left="5034" w:hanging="286"/>
      </w:pPr>
      <w:rPr>
        <w:rFonts w:hint="default"/>
        <w:lang w:val="ru-RU" w:eastAsia="en-US" w:bidi="ar-SA"/>
      </w:rPr>
    </w:lvl>
    <w:lvl w:ilvl="5" w:tplc="D60C08C6">
      <w:numFmt w:val="bullet"/>
      <w:lvlText w:val="•"/>
      <w:lvlJc w:val="left"/>
      <w:pPr>
        <w:ind w:left="5903" w:hanging="286"/>
      </w:pPr>
      <w:rPr>
        <w:rFonts w:hint="default"/>
        <w:lang w:val="ru-RU" w:eastAsia="en-US" w:bidi="ar-SA"/>
      </w:rPr>
    </w:lvl>
    <w:lvl w:ilvl="6" w:tplc="033ED230">
      <w:numFmt w:val="bullet"/>
      <w:lvlText w:val="•"/>
      <w:lvlJc w:val="left"/>
      <w:pPr>
        <w:ind w:left="6771" w:hanging="286"/>
      </w:pPr>
      <w:rPr>
        <w:rFonts w:hint="default"/>
        <w:lang w:val="ru-RU" w:eastAsia="en-US" w:bidi="ar-SA"/>
      </w:rPr>
    </w:lvl>
    <w:lvl w:ilvl="7" w:tplc="2AE26556">
      <w:numFmt w:val="bullet"/>
      <w:lvlText w:val="•"/>
      <w:lvlJc w:val="left"/>
      <w:pPr>
        <w:ind w:left="7640" w:hanging="286"/>
      </w:pPr>
      <w:rPr>
        <w:rFonts w:hint="default"/>
        <w:lang w:val="ru-RU" w:eastAsia="en-US" w:bidi="ar-SA"/>
      </w:rPr>
    </w:lvl>
    <w:lvl w:ilvl="8" w:tplc="FCD04B9A">
      <w:numFmt w:val="bullet"/>
      <w:lvlText w:val="•"/>
      <w:lvlJc w:val="left"/>
      <w:pPr>
        <w:ind w:left="8509" w:hanging="286"/>
      </w:pPr>
      <w:rPr>
        <w:rFonts w:hint="default"/>
        <w:lang w:val="ru-RU" w:eastAsia="en-US" w:bidi="ar-SA"/>
      </w:rPr>
    </w:lvl>
  </w:abstractNum>
  <w:abstractNum w:abstractNumId="218">
    <w:nsid w:val="6EE62CDC"/>
    <w:multiLevelType w:val="hybridMultilevel"/>
    <w:tmpl w:val="4CF6E690"/>
    <w:lvl w:ilvl="0" w:tplc="BEB82C58">
      <w:start w:val="1"/>
      <w:numFmt w:val="decimal"/>
      <w:lvlText w:val="%1)"/>
      <w:lvlJc w:val="left"/>
      <w:pPr>
        <w:ind w:left="562" w:hanging="286"/>
        <w:jc w:val="left"/>
      </w:pPr>
      <w:rPr>
        <w:rFonts w:ascii="Times New Roman" w:eastAsia="Times New Roman" w:hAnsi="Times New Roman" w:cs="Times New Roman" w:hint="default"/>
        <w:color w:val="221E1F"/>
        <w:w w:val="99"/>
        <w:sz w:val="24"/>
        <w:szCs w:val="24"/>
        <w:lang w:val="ru-RU" w:eastAsia="en-US" w:bidi="ar-SA"/>
      </w:rPr>
    </w:lvl>
    <w:lvl w:ilvl="1" w:tplc="7D2ECEE8">
      <w:numFmt w:val="bullet"/>
      <w:lvlText w:val="•"/>
      <w:lvlJc w:val="left"/>
      <w:pPr>
        <w:ind w:left="1528" w:hanging="286"/>
      </w:pPr>
      <w:rPr>
        <w:rFonts w:hint="default"/>
        <w:lang w:val="ru-RU" w:eastAsia="en-US" w:bidi="ar-SA"/>
      </w:rPr>
    </w:lvl>
    <w:lvl w:ilvl="2" w:tplc="4ABA2536">
      <w:numFmt w:val="bullet"/>
      <w:lvlText w:val="•"/>
      <w:lvlJc w:val="left"/>
      <w:pPr>
        <w:ind w:left="2497" w:hanging="286"/>
      </w:pPr>
      <w:rPr>
        <w:rFonts w:hint="default"/>
        <w:lang w:val="ru-RU" w:eastAsia="en-US" w:bidi="ar-SA"/>
      </w:rPr>
    </w:lvl>
    <w:lvl w:ilvl="3" w:tplc="15280306">
      <w:numFmt w:val="bullet"/>
      <w:lvlText w:val="•"/>
      <w:lvlJc w:val="left"/>
      <w:pPr>
        <w:ind w:left="3465" w:hanging="286"/>
      </w:pPr>
      <w:rPr>
        <w:rFonts w:hint="default"/>
        <w:lang w:val="ru-RU" w:eastAsia="en-US" w:bidi="ar-SA"/>
      </w:rPr>
    </w:lvl>
    <w:lvl w:ilvl="4" w:tplc="5DD2CD8A">
      <w:numFmt w:val="bullet"/>
      <w:lvlText w:val="•"/>
      <w:lvlJc w:val="left"/>
      <w:pPr>
        <w:ind w:left="4434" w:hanging="286"/>
      </w:pPr>
      <w:rPr>
        <w:rFonts w:hint="default"/>
        <w:lang w:val="ru-RU" w:eastAsia="en-US" w:bidi="ar-SA"/>
      </w:rPr>
    </w:lvl>
    <w:lvl w:ilvl="5" w:tplc="E3E43DD4">
      <w:numFmt w:val="bullet"/>
      <w:lvlText w:val="•"/>
      <w:lvlJc w:val="left"/>
      <w:pPr>
        <w:ind w:left="5403" w:hanging="286"/>
      </w:pPr>
      <w:rPr>
        <w:rFonts w:hint="default"/>
        <w:lang w:val="ru-RU" w:eastAsia="en-US" w:bidi="ar-SA"/>
      </w:rPr>
    </w:lvl>
    <w:lvl w:ilvl="6" w:tplc="3780911E">
      <w:numFmt w:val="bullet"/>
      <w:lvlText w:val="•"/>
      <w:lvlJc w:val="left"/>
      <w:pPr>
        <w:ind w:left="6371" w:hanging="286"/>
      </w:pPr>
      <w:rPr>
        <w:rFonts w:hint="default"/>
        <w:lang w:val="ru-RU" w:eastAsia="en-US" w:bidi="ar-SA"/>
      </w:rPr>
    </w:lvl>
    <w:lvl w:ilvl="7" w:tplc="9FB8D7F8">
      <w:numFmt w:val="bullet"/>
      <w:lvlText w:val="•"/>
      <w:lvlJc w:val="left"/>
      <w:pPr>
        <w:ind w:left="7340" w:hanging="286"/>
      </w:pPr>
      <w:rPr>
        <w:rFonts w:hint="default"/>
        <w:lang w:val="ru-RU" w:eastAsia="en-US" w:bidi="ar-SA"/>
      </w:rPr>
    </w:lvl>
    <w:lvl w:ilvl="8" w:tplc="047C77D6">
      <w:numFmt w:val="bullet"/>
      <w:lvlText w:val="•"/>
      <w:lvlJc w:val="left"/>
      <w:pPr>
        <w:ind w:left="8309" w:hanging="286"/>
      </w:pPr>
      <w:rPr>
        <w:rFonts w:hint="default"/>
        <w:lang w:val="ru-RU" w:eastAsia="en-US" w:bidi="ar-SA"/>
      </w:rPr>
    </w:lvl>
  </w:abstractNum>
  <w:abstractNum w:abstractNumId="219">
    <w:nsid w:val="6EED3D3D"/>
    <w:multiLevelType w:val="hybridMultilevel"/>
    <w:tmpl w:val="FC18E05A"/>
    <w:lvl w:ilvl="0" w:tplc="9C82A490">
      <w:numFmt w:val="bullet"/>
      <w:lvlText w:val="—"/>
      <w:lvlJc w:val="left"/>
      <w:pPr>
        <w:ind w:left="409" w:hanging="444"/>
      </w:pPr>
      <w:rPr>
        <w:rFonts w:ascii="Courier New" w:eastAsia="Courier New" w:hAnsi="Courier New" w:cs="Courier New" w:hint="default"/>
        <w:color w:val="221E1F"/>
        <w:w w:val="100"/>
        <w:sz w:val="18"/>
        <w:szCs w:val="18"/>
        <w:lang w:val="ru-RU" w:eastAsia="en-US" w:bidi="ar-SA"/>
      </w:rPr>
    </w:lvl>
    <w:lvl w:ilvl="1" w:tplc="A2C8519A">
      <w:numFmt w:val="bullet"/>
      <w:lvlText w:val="•"/>
      <w:lvlJc w:val="left"/>
      <w:pPr>
        <w:ind w:left="694" w:hanging="444"/>
      </w:pPr>
      <w:rPr>
        <w:rFonts w:hint="default"/>
        <w:lang w:val="ru-RU" w:eastAsia="en-US" w:bidi="ar-SA"/>
      </w:rPr>
    </w:lvl>
    <w:lvl w:ilvl="2" w:tplc="FD2C0BDC">
      <w:numFmt w:val="bullet"/>
      <w:lvlText w:val="•"/>
      <w:lvlJc w:val="left"/>
      <w:pPr>
        <w:ind w:left="989" w:hanging="444"/>
      </w:pPr>
      <w:rPr>
        <w:rFonts w:hint="default"/>
        <w:lang w:val="ru-RU" w:eastAsia="en-US" w:bidi="ar-SA"/>
      </w:rPr>
    </w:lvl>
    <w:lvl w:ilvl="3" w:tplc="309E8D94">
      <w:numFmt w:val="bullet"/>
      <w:lvlText w:val="•"/>
      <w:lvlJc w:val="left"/>
      <w:pPr>
        <w:ind w:left="1283" w:hanging="444"/>
      </w:pPr>
      <w:rPr>
        <w:rFonts w:hint="default"/>
        <w:lang w:val="ru-RU" w:eastAsia="en-US" w:bidi="ar-SA"/>
      </w:rPr>
    </w:lvl>
    <w:lvl w:ilvl="4" w:tplc="DDF46DAE">
      <w:numFmt w:val="bullet"/>
      <w:lvlText w:val="•"/>
      <w:lvlJc w:val="left"/>
      <w:pPr>
        <w:ind w:left="1578" w:hanging="444"/>
      </w:pPr>
      <w:rPr>
        <w:rFonts w:hint="default"/>
        <w:lang w:val="ru-RU" w:eastAsia="en-US" w:bidi="ar-SA"/>
      </w:rPr>
    </w:lvl>
    <w:lvl w:ilvl="5" w:tplc="07580718">
      <w:numFmt w:val="bullet"/>
      <w:lvlText w:val="•"/>
      <w:lvlJc w:val="left"/>
      <w:pPr>
        <w:ind w:left="1873" w:hanging="444"/>
      </w:pPr>
      <w:rPr>
        <w:rFonts w:hint="default"/>
        <w:lang w:val="ru-RU" w:eastAsia="en-US" w:bidi="ar-SA"/>
      </w:rPr>
    </w:lvl>
    <w:lvl w:ilvl="6" w:tplc="9ED4B5DC">
      <w:numFmt w:val="bullet"/>
      <w:lvlText w:val="•"/>
      <w:lvlJc w:val="left"/>
      <w:pPr>
        <w:ind w:left="2167" w:hanging="444"/>
      </w:pPr>
      <w:rPr>
        <w:rFonts w:hint="default"/>
        <w:lang w:val="ru-RU" w:eastAsia="en-US" w:bidi="ar-SA"/>
      </w:rPr>
    </w:lvl>
    <w:lvl w:ilvl="7" w:tplc="27C89A2E">
      <w:numFmt w:val="bullet"/>
      <w:lvlText w:val="•"/>
      <w:lvlJc w:val="left"/>
      <w:pPr>
        <w:ind w:left="2462" w:hanging="444"/>
      </w:pPr>
      <w:rPr>
        <w:rFonts w:hint="default"/>
        <w:lang w:val="ru-RU" w:eastAsia="en-US" w:bidi="ar-SA"/>
      </w:rPr>
    </w:lvl>
    <w:lvl w:ilvl="8" w:tplc="7120559A">
      <w:numFmt w:val="bullet"/>
      <w:lvlText w:val="•"/>
      <w:lvlJc w:val="left"/>
      <w:pPr>
        <w:ind w:left="2756" w:hanging="444"/>
      </w:pPr>
      <w:rPr>
        <w:rFonts w:hint="default"/>
        <w:lang w:val="ru-RU" w:eastAsia="en-US" w:bidi="ar-SA"/>
      </w:rPr>
    </w:lvl>
  </w:abstractNum>
  <w:abstractNum w:abstractNumId="220">
    <w:nsid w:val="6FFD7CFF"/>
    <w:multiLevelType w:val="hybridMultilevel"/>
    <w:tmpl w:val="432AF6CC"/>
    <w:lvl w:ilvl="0" w:tplc="B8423342">
      <w:start w:val="1"/>
      <w:numFmt w:val="decimal"/>
      <w:lvlText w:val="%1."/>
      <w:lvlJc w:val="left"/>
      <w:pPr>
        <w:ind w:left="1555" w:hanging="286"/>
        <w:jc w:val="left"/>
      </w:pPr>
      <w:rPr>
        <w:rFonts w:ascii="Times New Roman" w:eastAsia="Times New Roman" w:hAnsi="Times New Roman" w:cs="Times New Roman" w:hint="default"/>
        <w:w w:val="100"/>
        <w:sz w:val="24"/>
        <w:szCs w:val="24"/>
        <w:lang w:val="ru-RU" w:eastAsia="en-US" w:bidi="ar-SA"/>
      </w:rPr>
    </w:lvl>
    <w:lvl w:ilvl="1" w:tplc="EEFE2654">
      <w:numFmt w:val="bullet"/>
      <w:lvlText w:val="•"/>
      <w:lvlJc w:val="left"/>
      <w:pPr>
        <w:ind w:left="2428" w:hanging="286"/>
      </w:pPr>
      <w:rPr>
        <w:rFonts w:hint="default"/>
        <w:lang w:val="ru-RU" w:eastAsia="en-US" w:bidi="ar-SA"/>
      </w:rPr>
    </w:lvl>
    <w:lvl w:ilvl="2" w:tplc="E7901038">
      <w:numFmt w:val="bullet"/>
      <w:lvlText w:val="•"/>
      <w:lvlJc w:val="left"/>
      <w:pPr>
        <w:ind w:left="3297" w:hanging="286"/>
      </w:pPr>
      <w:rPr>
        <w:rFonts w:hint="default"/>
        <w:lang w:val="ru-RU" w:eastAsia="en-US" w:bidi="ar-SA"/>
      </w:rPr>
    </w:lvl>
    <w:lvl w:ilvl="3" w:tplc="B6903794">
      <w:numFmt w:val="bullet"/>
      <w:lvlText w:val="•"/>
      <w:lvlJc w:val="left"/>
      <w:pPr>
        <w:ind w:left="4165" w:hanging="286"/>
      </w:pPr>
      <w:rPr>
        <w:rFonts w:hint="default"/>
        <w:lang w:val="ru-RU" w:eastAsia="en-US" w:bidi="ar-SA"/>
      </w:rPr>
    </w:lvl>
    <w:lvl w:ilvl="4" w:tplc="A87AFEF6">
      <w:numFmt w:val="bullet"/>
      <w:lvlText w:val="•"/>
      <w:lvlJc w:val="left"/>
      <w:pPr>
        <w:ind w:left="5034" w:hanging="286"/>
      </w:pPr>
      <w:rPr>
        <w:rFonts w:hint="default"/>
        <w:lang w:val="ru-RU" w:eastAsia="en-US" w:bidi="ar-SA"/>
      </w:rPr>
    </w:lvl>
    <w:lvl w:ilvl="5" w:tplc="E558E0AC">
      <w:numFmt w:val="bullet"/>
      <w:lvlText w:val="•"/>
      <w:lvlJc w:val="left"/>
      <w:pPr>
        <w:ind w:left="5903" w:hanging="286"/>
      </w:pPr>
      <w:rPr>
        <w:rFonts w:hint="default"/>
        <w:lang w:val="ru-RU" w:eastAsia="en-US" w:bidi="ar-SA"/>
      </w:rPr>
    </w:lvl>
    <w:lvl w:ilvl="6" w:tplc="E1DA1264">
      <w:numFmt w:val="bullet"/>
      <w:lvlText w:val="•"/>
      <w:lvlJc w:val="left"/>
      <w:pPr>
        <w:ind w:left="6771" w:hanging="286"/>
      </w:pPr>
      <w:rPr>
        <w:rFonts w:hint="default"/>
        <w:lang w:val="ru-RU" w:eastAsia="en-US" w:bidi="ar-SA"/>
      </w:rPr>
    </w:lvl>
    <w:lvl w:ilvl="7" w:tplc="071CFE38">
      <w:numFmt w:val="bullet"/>
      <w:lvlText w:val="•"/>
      <w:lvlJc w:val="left"/>
      <w:pPr>
        <w:ind w:left="7640" w:hanging="286"/>
      </w:pPr>
      <w:rPr>
        <w:rFonts w:hint="default"/>
        <w:lang w:val="ru-RU" w:eastAsia="en-US" w:bidi="ar-SA"/>
      </w:rPr>
    </w:lvl>
    <w:lvl w:ilvl="8" w:tplc="59740BA4">
      <w:numFmt w:val="bullet"/>
      <w:lvlText w:val="•"/>
      <w:lvlJc w:val="left"/>
      <w:pPr>
        <w:ind w:left="8509" w:hanging="286"/>
      </w:pPr>
      <w:rPr>
        <w:rFonts w:hint="default"/>
        <w:lang w:val="ru-RU" w:eastAsia="en-US" w:bidi="ar-SA"/>
      </w:rPr>
    </w:lvl>
  </w:abstractNum>
  <w:abstractNum w:abstractNumId="221">
    <w:nsid w:val="7024771F"/>
    <w:multiLevelType w:val="hybridMultilevel"/>
    <w:tmpl w:val="87C86878"/>
    <w:lvl w:ilvl="0" w:tplc="256028FC">
      <w:numFmt w:val="bullet"/>
      <w:lvlText w:val=""/>
      <w:lvlJc w:val="left"/>
      <w:pPr>
        <w:ind w:left="562" w:hanging="144"/>
      </w:pPr>
      <w:rPr>
        <w:rFonts w:ascii="Symbol" w:eastAsia="Symbol" w:hAnsi="Symbol" w:cs="Symbol" w:hint="default"/>
        <w:w w:val="100"/>
        <w:sz w:val="24"/>
        <w:szCs w:val="24"/>
        <w:lang w:val="ru-RU" w:eastAsia="en-US" w:bidi="ar-SA"/>
      </w:rPr>
    </w:lvl>
    <w:lvl w:ilvl="1" w:tplc="CE6487DA">
      <w:numFmt w:val="bullet"/>
      <w:lvlText w:val="•"/>
      <w:lvlJc w:val="left"/>
      <w:pPr>
        <w:ind w:left="1528" w:hanging="144"/>
      </w:pPr>
      <w:rPr>
        <w:rFonts w:hint="default"/>
        <w:lang w:val="ru-RU" w:eastAsia="en-US" w:bidi="ar-SA"/>
      </w:rPr>
    </w:lvl>
    <w:lvl w:ilvl="2" w:tplc="46021FB6">
      <w:numFmt w:val="bullet"/>
      <w:lvlText w:val="•"/>
      <w:lvlJc w:val="left"/>
      <w:pPr>
        <w:ind w:left="2497" w:hanging="144"/>
      </w:pPr>
      <w:rPr>
        <w:rFonts w:hint="default"/>
        <w:lang w:val="ru-RU" w:eastAsia="en-US" w:bidi="ar-SA"/>
      </w:rPr>
    </w:lvl>
    <w:lvl w:ilvl="3" w:tplc="EBA00F08">
      <w:numFmt w:val="bullet"/>
      <w:lvlText w:val="•"/>
      <w:lvlJc w:val="left"/>
      <w:pPr>
        <w:ind w:left="3465" w:hanging="144"/>
      </w:pPr>
      <w:rPr>
        <w:rFonts w:hint="default"/>
        <w:lang w:val="ru-RU" w:eastAsia="en-US" w:bidi="ar-SA"/>
      </w:rPr>
    </w:lvl>
    <w:lvl w:ilvl="4" w:tplc="069E3F50">
      <w:numFmt w:val="bullet"/>
      <w:lvlText w:val="•"/>
      <w:lvlJc w:val="left"/>
      <w:pPr>
        <w:ind w:left="4434" w:hanging="144"/>
      </w:pPr>
      <w:rPr>
        <w:rFonts w:hint="default"/>
        <w:lang w:val="ru-RU" w:eastAsia="en-US" w:bidi="ar-SA"/>
      </w:rPr>
    </w:lvl>
    <w:lvl w:ilvl="5" w:tplc="632AD9B8">
      <w:numFmt w:val="bullet"/>
      <w:lvlText w:val="•"/>
      <w:lvlJc w:val="left"/>
      <w:pPr>
        <w:ind w:left="5403" w:hanging="144"/>
      </w:pPr>
      <w:rPr>
        <w:rFonts w:hint="default"/>
        <w:lang w:val="ru-RU" w:eastAsia="en-US" w:bidi="ar-SA"/>
      </w:rPr>
    </w:lvl>
    <w:lvl w:ilvl="6" w:tplc="DF5A3EF2">
      <w:numFmt w:val="bullet"/>
      <w:lvlText w:val="•"/>
      <w:lvlJc w:val="left"/>
      <w:pPr>
        <w:ind w:left="6371" w:hanging="144"/>
      </w:pPr>
      <w:rPr>
        <w:rFonts w:hint="default"/>
        <w:lang w:val="ru-RU" w:eastAsia="en-US" w:bidi="ar-SA"/>
      </w:rPr>
    </w:lvl>
    <w:lvl w:ilvl="7" w:tplc="55F65AA6">
      <w:numFmt w:val="bullet"/>
      <w:lvlText w:val="•"/>
      <w:lvlJc w:val="left"/>
      <w:pPr>
        <w:ind w:left="7340" w:hanging="144"/>
      </w:pPr>
      <w:rPr>
        <w:rFonts w:hint="default"/>
        <w:lang w:val="ru-RU" w:eastAsia="en-US" w:bidi="ar-SA"/>
      </w:rPr>
    </w:lvl>
    <w:lvl w:ilvl="8" w:tplc="F97A80AA">
      <w:numFmt w:val="bullet"/>
      <w:lvlText w:val="•"/>
      <w:lvlJc w:val="left"/>
      <w:pPr>
        <w:ind w:left="8309" w:hanging="144"/>
      </w:pPr>
      <w:rPr>
        <w:rFonts w:hint="default"/>
        <w:lang w:val="ru-RU" w:eastAsia="en-US" w:bidi="ar-SA"/>
      </w:rPr>
    </w:lvl>
  </w:abstractNum>
  <w:abstractNum w:abstractNumId="222">
    <w:nsid w:val="7157797A"/>
    <w:multiLevelType w:val="hybridMultilevel"/>
    <w:tmpl w:val="12F0CACA"/>
    <w:lvl w:ilvl="0" w:tplc="5B3EC548">
      <w:start w:val="1"/>
      <w:numFmt w:val="decimal"/>
      <w:lvlText w:val="%1)"/>
      <w:lvlJc w:val="left"/>
      <w:pPr>
        <w:ind w:left="562" w:hanging="286"/>
        <w:jc w:val="left"/>
      </w:pPr>
      <w:rPr>
        <w:rFonts w:ascii="Times New Roman" w:eastAsia="Times New Roman" w:hAnsi="Times New Roman" w:cs="Times New Roman" w:hint="default"/>
        <w:color w:val="221E1F"/>
        <w:w w:val="99"/>
        <w:sz w:val="24"/>
        <w:szCs w:val="24"/>
        <w:lang w:val="ru-RU" w:eastAsia="en-US" w:bidi="ar-SA"/>
      </w:rPr>
    </w:lvl>
    <w:lvl w:ilvl="1" w:tplc="1276878E">
      <w:numFmt w:val="bullet"/>
      <w:lvlText w:val="•"/>
      <w:lvlJc w:val="left"/>
      <w:pPr>
        <w:ind w:left="1528" w:hanging="286"/>
      </w:pPr>
      <w:rPr>
        <w:rFonts w:hint="default"/>
        <w:lang w:val="ru-RU" w:eastAsia="en-US" w:bidi="ar-SA"/>
      </w:rPr>
    </w:lvl>
    <w:lvl w:ilvl="2" w:tplc="CF9421C8">
      <w:numFmt w:val="bullet"/>
      <w:lvlText w:val="•"/>
      <w:lvlJc w:val="left"/>
      <w:pPr>
        <w:ind w:left="2497" w:hanging="286"/>
      </w:pPr>
      <w:rPr>
        <w:rFonts w:hint="default"/>
        <w:lang w:val="ru-RU" w:eastAsia="en-US" w:bidi="ar-SA"/>
      </w:rPr>
    </w:lvl>
    <w:lvl w:ilvl="3" w:tplc="73342E3E">
      <w:numFmt w:val="bullet"/>
      <w:lvlText w:val="•"/>
      <w:lvlJc w:val="left"/>
      <w:pPr>
        <w:ind w:left="3465" w:hanging="286"/>
      </w:pPr>
      <w:rPr>
        <w:rFonts w:hint="default"/>
        <w:lang w:val="ru-RU" w:eastAsia="en-US" w:bidi="ar-SA"/>
      </w:rPr>
    </w:lvl>
    <w:lvl w:ilvl="4" w:tplc="804EBD04">
      <w:numFmt w:val="bullet"/>
      <w:lvlText w:val="•"/>
      <w:lvlJc w:val="left"/>
      <w:pPr>
        <w:ind w:left="4434" w:hanging="286"/>
      </w:pPr>
      <w:rPr>
        <w:rFonts w:hint="default"/>
        <w:lang w:val="ru-RU" w:eastAsia="en-US" w:bidi="ar-SA"/>
      </w:rPr>
    </w:lvl>
    <w:lvl w:ilvl="5" w:tplc="E620FC7E">
      <w:numFmt w:val="bullet"/>
      <w:lvlText w:val="•"/>
      <w:lvlJc w:val="left"/>
      <w:pPr>
        <w:ind w:left="5403" w:hanging="286"/>
      </w:pPr>
      <w:rPr>
        <w:rFonts w:hint="default"/>
        <w:lang w:val="ru-RU" w:eastAsia="en-US" w:bidi="ar-SA"/>
      </w:rPr>
    </w:lvl>
    <w:lvl w:ilvl="6" w:tplc="13A27A60">
      <w:numFmt w:val="bullet"/>
      <w:lvlText w:val="•"/>
      <w:lvlJc w:val="left"/>
      <w:pPr>
        <w:ind w:left="6371" w:hanging="286"/>
      </w:pPr>
      <w:rPr>
        <w:rFonts w:hint="default"/>
        <w:lang w:val="ru-RU" w:eastAsia="en-US" w:bidi="ar-SA"/>
      </w:rPr>
    </w:lvl>
    <w:lvl w:ilvl="7" w:tplc="24308C5C">
      <w:numFmt w:val="bullet"/>
      <w:lvlText w:val="•"/>
      <w:lvlJc w:val="left"/>
      <w:pPr>
        <w:ind w:left="7340" w:hanging="286"/>
      </w:pPr>
      <w:rPr>
        <w:rFonts w:hint="default"/>
        <w:lang w:val="ru-RU" w:eastAsia="en-US" w:bidi="ar-SA"/>
      </w:rPr>
    </w:lvl>
    <w:lvl w:ilvl="8" w:tplc="203E33BC">
      <w:numFmt w:val="bullet"/>
      <w:lvlText w:val="•"/>
      <w:lvlJc w:val="left"/>
      <w:pPr>
        <w:ind w:left="8309" w:hanging="286"/>
      </w:pPr>
      <w:rPr>
        <w:rFonts w:hint="default"/>
        <w:lang w:val="ru-RU" w:eastAsia="en-US" w:bidi="ar-SA"/>
      </w:rPr>
    </w:lvl>
  </w:abstractNum>
  <w:abstractNum w:abstractNumId="223">
    <w:nsid w:val="71B32813"/>
    <w:multiLevelType w:val="hybridMultilevel"/>
    <w:tmpl w:val="4BAC6AB0"/>
    <w:lvl w:ilvl="0" w:tplc="5F7EEF9E">
      <w:numFmt w:val="bullet"/>
      <w:lvlText w:val=""/>
      <w:lvlJc w:val="left"/>
      <w:pPr>
        <w:ind w:left="107" w:hanging="192"/>
      </w:pPr>
      <w:rPr>
        <w:rFonts w:ascii="Symbol" w:eastAsia="Symbol" w:hAnsi="Symbol" w:cs="Symbol" w:hint="default"/>
        <w:w w:val="100"/>
        <w:sz w:val="24"/>
        <w:szCs w:val="24"/>
        <w:lang w:val="ru-RU" w:eastAsia="en-US" w:bidi="ar-SA"/>
      </w:rPr>
    </w:lvl>
    <w:lvl w:ilvl="1" w:tplc="03788C9A">
      <w:numFmt w:val="bullet"/>
      <w:lvlText w:val="•"/>
      <w:lvlJc w:val="left"/>
      <w:pPr>
        <w:ind w:left="445" w:hanging="192"/>
      </w:pPr>
      <w:rPr>
        <w:rFonts w:hint="default"/>
        <w:lang w:val="ru-RU" w:eastAsia="en-US" w:bidi="ar-SA"/>
      </w:rPr>
    </w:lvl>
    <w:lvl w:ilvl="2" w:tplc="52840274">
      <w:numFmt w:val="bullet"/>
      <w:lvlText w:val="•"/>
      <w:lvlJc w:val="left"/>
      <w:pPr>
        <w:ind w:left="791" w:hanging="192"/>
      </w:pPr>
      <w:rPr>
        <w:rFonts w:hint="default"/>
        <w:lang w:val="ru-RU" w:eastAsia="en-US" w:bidi="ar-SA"/>
      </w:rPr>
    </w:lvl>
    <w:lvl w:ilvl="3" w:tplc="5DA6FF54">
      <w:numFmt w:val="bullet"/>
      <w:lvlText w:val="•"/>
      <w:lvlJc w:val="left"/>
      <w:pPr>
        <w:ind w:left="1137" w:hanging="192"/>
      </w:pPr>
      <w:rPr>
        <w:rFonts w:hint="default"/>
        <w:lang w:val="ru-RU" w:eastAsia="en-US" w:bidi="ar-SA"/>
      </w:rPr>
    </w:lvl>
    <w:lvl w:ilvl="4" w:tplc="049065F2">
      <w:numFmt w:val="bullet"/>
      <w:lvlText w:val="•"/>
      <w:lvlJc w:val="left"/>
      <w:pPr>
        <w:ind w:left="1482" w:hanging="192"/>
      </w:pPr>
      <w:rPr>
        <w:rFonts w:hint="default"/>
        <w:lang w:val="ru-RU" w:eastAsia="en-US" w:bidi="ar-SA"/>
      </w:rPr>
    </w:lvl>
    <w:lvl w:ilvl="5" w:tplc="5FA0E48E">
      <w:numFmt w:val="bullet"/>
      <w:lvlText w:val="•"/>
      <w:lvlJc w:val="left"/>
      <w:pPr>
        <w:ind w:left="1828" w:hanging="192"/>
      </w:pPr>
      <w:rPr>
        <w:rFonts w:hint="default"/>
        <w:lang w:val="ru-RU" w:eastAsia="en-US" w:bidi="ar-SA"/>
      </w:rPr>
    </w:lvl>
    <w:lvl w:ilvl="6" w:tplc="A744552E">
      <w:numFmt w:val="bullet"/>
      <w:lvlText w:val="•"/>
      <w:lvlJc w:val="left"/>
      <w:pPr>
        <w:ind w:left="2174" w:hanging="192"/>
      </w:pPr>
      <w:rPr>
        <w:rFonts w:hint="default"/>
        <w:lang w:val="ru-RU" w:eastAsia="en-US" w:bidi="ar-SA"/>
      </w:rPr>
    </w:lvl>
    <w:lvl w:ilvl="7" w:tplc="38C8D40E">
      <w:numFmt w:val="bullet"/>
      <w:lvlText w:val="•"/>
      <w:lvlJc w:val="left"/>
      <w:pPr>
        <w:ind w:left="2519" w:hanging="192"/>
      </w:pPr>
      <w:rPr>
        <w:rFonts w:hint="default"/>
        <w:lang w:val="ru-RU" w:eastAsia="en-US" w:bidi="ar-SA"/>
      </w:rPr>
    </w:lvl>
    <w:lvl w:ilvl="8" w:tplc="CC8237A8">
      <w:numFmt w:val="bullet"/>
      <w:lvlText w:val="•"/>
      <w:lvlJc w:val="left"/>
      <w:pPr>
        <w:ind w:left="2865" w:hanging="192"/>
      </w:pPr>
      <w:rPr>
        <w:rFonts w:hint="default"/>
        <w:lang w:val="ru-RU" w:eastAsia="en-US" w:bidi="ar-SA"/>
      </w:rPr>
    </w:lvl>
  </w:abstractNum>
  <w:abstractNum w:abstractNumId="224">
    <w:nsid w:val="71D83043"/>
    <w:multiLevelType w:val="hybridMultilevel"/>
    <w:tmpl w:val="7C3C7CE0"/>
    <w:lvl w:ilvl="0" w:tplc="FAE6EF78">
      <w:start w:val="1"/>
      <w:numFmt w:val="decimal"/>
      <w:lvlText w:val="%1."/>
      <w:lvlJc w:val="left"/>
      <w:pPr>
        <w:ind w:left="1290" w:hanging="281"/>
      </w:pPr>
      <w:rPr>
        <w:rFonts w:ascii="Times New Roman" w:eastAsia="Times New Roman" w:hAnsi="Times New Roman" w:cs="Times New Roman" w:hint="default"/>
        <w:w w:val="100"/>
        <w:sz w:val="28"/>
        <w:szCs w:val="28"/>
        <w:lang w:val="ru-RU" w:eastAsia="en-US" w:bidi="ar-SA"/>
      </w:rPr>
    </w:lvl>
    <w:lvl w:ilvl="1" w:tplc="4F827FF0">
      <w:numFmt w:val="bullet"/>
      <w:lvlText w:val="•"/>
      <w:lvlJc w:val="left"/>
      <w:pPr>
        <w:ind w:left="2219" w:hanging="281"/>
      </w:pPr>
      <w:rPr>
        <w:rFonts w:hint="default"/>
        <w:lang w:val="ru-RU" w:eastAsia="en-US" w:bidi="ar-SA"/>
      </w:rPr>
    </w:lvl>
    <w:lvl w:ilvl="2" w:tplc="92542040">
      <w:numFmt w:val="bullet"/>
      <w:lvlText w:val="•"/>
      <w:lvlJc w:val="left"/>
      <w:pPr>
        <w:ind w:left="3139" w:hanging="281"/>
      </w:pPr>
      <w:rPr>
        <w:rFonts w:hint="default"/>
        <w:lang w:val="ru-RU" w:eastAsia="en-US" w:bidi="ar-SA"/>
      </w:rPr>
    </w:lvl>
    <w:lvl w:ilvl="3" w:tplc="7FFEB14C">
      <w:numFmt w:val="bullet"/>
      <w:lvlText w:val="•"/>
      <w:lvlJc w:val="left"/>
      <w:pPr>
        <w:ind w:left="4059" w:hanging="281"/>
      </w:pPr>
      <w:rPr>
        <w:rFonts w:hint="default"/>
        <w:lang w:val="ru-RU" w:eastAsia="en-US" w:bidi="ar-SA"/>
      </w:rPr>
    </w:lvl>
    <w:lvl w:ilvl="4" w:tplc="64E8AF20">
      <w:numFmt w:val="bullet"/>
      <w:lvlText w:val="•"/>
      <w:lvlJc w:val="left"/>
      <w:pPr>
        <w:ind w:left="4979" w:hanging="281"/>
      </w:pPr>
      <w:rPr>
        <w:rFonts w:hint="default"/>
        <w:lang w:val="ru-RU" w:eastAsia="en-US" w:bidi="ar-SA"/>
      </w:rPr>
    </w:lvl>
    <w:lvl w:ilvl="5" w:tplc="E5FA53AE">
      <w:numFmt w:val="bullet"/>
      <w:lvlText w:val="•"/>
      <w:lvlJc w:val="left"/>
      <w:pPr>
        <w:ind w:left="5899" w:hanging="281"/>
      </w:pPr>
      <w:rPr>
        <w:rFonts w:hint="default"/>
        <w:lang w:val="ru-RU" w:eastAsia="en-US" w:bidi="ar-SA"/>
      </w:rPr>
    </w:lvl>
    <w:lvl w:ilvl="6" w:tplc="BC105994">
      <w:numFmt w:val="bullet"/>
      <w:lvlText w:val="•"/>
      <w:lvlJc w:val="left"/>
      <w:pPr>
        <w:ind w:left="6819" w:hanging="281"/>
      </w:pPr>
      <w:rPr>
        <w:rFonts w:hint="default"/>
        <w:lang w:val="ru-RU" w:eastAsia="en-US" w:bidi="ar-SA"/>
      </w:rPr>
    </w:lvl>
    <w:lvl w:ilvl="7" w:tplc="F6A48EA8">
      <w:numFmt w:val="bullet"/>
      <w:lvlText w:val="•"/>
      <w:lvlJc w:val="left"/>
      <w:pPr>
        <w:ind w:left="7739" w:hanging="281"/>
      </w:pPr>
      <w:rPr>
        <w:rFonts w:hint="default"/>
        <w:lang w:val="ru-RU" w:eastAsia="en-US" w:bidi="ar-SA"/>
      </w:rPr>
    </w:lvl>
    <w:lvl w:ilvl="8" w:tplc="2744C046">
      <w:numFmt w:val="bullet"/>
      <w:lvlText w:val="•"/>
      <w:lvlJc w:val="left"/>
      <w:pPr>
        <w:ind w:left="8659" w:hanging="281"/>
      </w:pPr>
      <w:rPr>
        <w:rFonts w:hint="default"/>
        <w:lang w:val="ru-RU" w:eastAsia="en-US" w:bidi="ar-SA"/>
      </w:rPr>
    </w:lvl>
  </w:abstractNum>
  <w:abstractNum w:abstractNumId="225">
    <w:nsid w:val="71F645DA"/>
    <w:multiLevelType w:val="hybridMultilevel"/>
    <w:tmpl w:val="0332EB18"/>
    <w:lvl w:ilvl="0" w:tplc="86782F62">
      <w:start w:val="1"/>
      <w:numFmt w:val="decimal"/>
      <w:lvlText w:val="%1)"/>
      <w:lvlJc w:val="left"/>
      <w:pPr>
        <w:ind w:left="1555" w:hanging="286"/>
        <w:jc w:val="left"/>
      </w:pPr>
      <w:rPr>
        <w:rFonts w:ascii="Times New Roman" w:eastAsia="Times New Roman" w:hAnsi="Times New Roman" w:cs="Times New Roman" w:hint="default"/>
        <w:color w:val="221E1F"/>
        <w:w w:val="99"/>
        <w:sz w:val="24"/>
        <w:szCs w:val="24"/>
        <w:lang w:val="ru-RU" w:eastAsia="en-US" w:bidi="ar-SA"/>
      </w:rPr>
    </w:lvl>
    <w:lvl w:ilvl="1" w:tplc="0BA2A4FA">
      <w:numFmt w:val="bullet"/>
      <w:lvlText w:val="•"/>
      <w:lvlJc w:val="left"/>
      <w:pPr>
        <w:ind w:left="2428" w:hanging="286"/>
      </w:pPr>
      <w:rPr>
        <w:rFonts w:hint="default"/>
        <w:lang w:val="ru-RU" w:eastAsia="en-US" w:bidi="ar-SA"/>
      </w:rPr>
    </w:lvl>
    <w:lvl w:ilvl="2" w:tplc="78CA7F3C">
      <w:numFmt w:val="bullet"/>
      <w:lvlText w:val="•"/>
      <w:lvlJc w:val="left"/>
      <w:pPr>
        <w:ind w:left="3297" w:hanging="286"/>
      </w:pPr>
      <w:rPr>
        <w:rFonts w:hint="default"/>
        <w:lang w:val="ru-RU" w:eastAsia="en-US" w:bidi="ar-SA"/>
      </w:rPr>
    </w:lvl>
    <w:lvl w:ilvl="3" w:tplc="C7C684F6">
      <w:numFmt w:val="bullet"/>
      <w:lvlText w:val="•"/>
      <w:lvlJc w:val="left"/>
      <w:pPr>
        <w:ind w:left="4165" w:hanging="286"/>
      </w:pPr>
      <w:rPr>
        <w:rFonts w:hint="default"/>
        <w:lang w:val="ru-RU" w:eastAsia="en-US" w:bidi="ar-SA"/>
      </w:rPr>
    </w:lvl>
    <w:lvl w:ilvl="4" w:tplc="5A48D2AC">
      <w:numFmt w:val="bullet"/>
      <w:lvlText w:val="•"/>
      <w:lvlJc w:val="left"/>
      <w:pPr>
        <w:ind w:left="5034" w:hanging="286"/>
      </w:pPr>
      <w:rPr>
        <w:rFonts w:hint="default"/>
        <w:lang w:val="ru-RU" w:eastAsia="en-US" w:bidi="ar-SA"/>
      </w:rPr>
    </w:lvl>
    <w:lvl w:ilvl="5" w:tplc="C9A2CF74">
      <w:numFmt w:val="bullet"/>
      <w:lvlText w:val="•"/>
      <w:lvlJc w:val="left"/>
      <w:pPr>
        <w:ind w:left="5903" w:hanging="286"/>
      </w:pPr>
      <w:rPr>
        <w:rFonts w:hint="default"/>
        <w:lang w:val="ru-RU" w:eastAsia="en-US" w:bidi="ar-SA"/>
      </w:rPr>
    </w:lvl>
    <w:lvl w:ilvl="6" w:tplc="2362E9EA">
      <w:numFmt w:val="bullet"/>
      <w:lvlText w:val="•"/>
      <w:lvlJc w:val="left"/>
      <w:pPr>
        <w:ind w:left="6771" w:hanging="286"/>
      </w:pPr>
      <w:rPr>
        <w:rFonts w:hint="default"/>
        <w:lang w:val="ru-RU" w:eastAsia="en-US" w:bidi="ar-SA"/>
      </w:rPr>
    </w:lvl>
    <w:lvl w:ilvl="7" w:tplc="3E548C46">
      <w:numFmt w:val="bullet"/>
      <w:lvlText w:val="•"/>
      <w:lvlJc w:val="left"/>
      <w:pPr>
        <w:ind w:left="7640" w:hanging="286"/>
      </w:pPr>
      <w:rPr>
        <w:rFonts w:hint="default"/>
        <w:lang w:val="ru-RU" w:eastAsia="en-US" w:bidi="ar-SA"/>
      </w:rPr>
    </w:lvl>
    <w:lvl w:ilvl="8" w:tplc="BB008806">
      <w:numFmt w:val="bullet"/>
      <w:lvlText w:val="•"/>
      <w:lvlJc w:val="left"/>
      <w:pPr>
        <w:ind w:left="8509" w:hanging="286"/>
      </w:pPr>
      <w:rPr>
        <w:rFonts w:hint="default"/>
        <w:lang w:val="ru-RU" w:eastAsia="en-US" w:bidi="ar-SA"/>
      </w:rPr>
    </w:lvl>
  </w:abstractNum>
  <w:abstractNum w:abstractNumId="226">
    <w:nsid w:val="720A4135"/>
    <w:multiLevelType w:val="hybridMultilevel"/>
    <w:tmpl w:val="7D943C16"/>
    <w:lvl w:ilvl="0" w:tplc="7EEE0FA8">
      <w:start w:val="1"/>
      <w:numFmt w:val="decimal"/>
      <w:lvlText w:val="%1."/>
      <w:lvlJc w:val="left"/>
      <w:pPr>
        <w:ind w:left="1555" w:hanging="286"/>
        <w:jc w:val="left"/>
      </w:pPr>
      <w:rPr>
        <w:rFonts w:ascii="Times New Roman" w:eastAsia="Times New Roman" w:hAnsi="Times New Roman" w:cs="Times New Roman" w:hint="default"/>
        <w:w w:val="100"/>
        <w:sz w:val="24"/>
        <w:szCs w:val="24"/>
        <w:lang w:val="ru-RU" w:eastAsia="en-US" w:bidi="ar-SA"/>
      </w:rPr>
    </w:lvl>
    <w:lvl w:ilvl="1" w:tplc="ED4AF60A">
      <w:numFmt w:val="bullet"/>
      <w:lvlText w:val="•"/>
      <w:lvlJc w:val="left"/>
      <w:pPr>
        <w:ind w:left="2428" w:hanging="286"/>
      </w:pPr>
      <w:rPr>
        <w:rFonts w:hint="default"/>
        <w:lang w:val="ru-RU" w:eastAsia="en-US" w:bidi="ar-SA"/>
      </w:rPr>
    </w:lvl>
    <w:lvl w:ilvl="2" w:tplc="88801818">
      <w:numFmt w:val="bullet"/>
      <w:lvlText w:val="•"/>
      <w:lvlJc w:val="left"/>
      <w:pPr>
        <w:ind w:left="3297" w:hanging="286"/>
      </w:pPr>
      <w:rPr>
        <w:rFonts w:hint="default"/>
        <w:lang w:val="ru-RU" w:eastAsia="en-US" w:bidi="ar-SA"/>
      </w:rPr>
    </w:lvl>
    <w:lvl w:ilvl="3" w:tplc="BBAAF5A4">
      <w:numFmt w:val="bullet"/>
      <w:lvlText w:val="•"/>
      <w:lvlJc w:val="left"/>
      <w:pPr>
        <w:ind w:left="4165" w:hanging="286"/>
      </w:pPr>
      <w:rPr>
        <w:rFonts w:hint="default"/>
        <w:lang w:val="ru-RU" w:eastAsia="en-US" w:bidi="ar-SA"/>
      </w:rPr>
    </w:lvl>
    <w:lvl w:ilvl="4" w:tplc="49828ED6">
      <w:numFmt w:val="bullet"/>
      <w:lvlText w:val="•"/>
      <w:lvlJc w:val="left"/>
      <w:pPr>
        <w:ind w:left="5034" w:hanging="286"/>
      </w:pPr>
      <w:rPr>
        <w:rFonts w:hint="default"/>
        <w:lang w:val="ru-RU" w:eastAsia="en-US" w:bidi="ar-SA"/>
      </w:rPr>
    </w:lvl>
    <w:lvl w:ilvl="5" w:tplc="390CCB6C">
      <w:numFmt w:val="bullet"/>
      <w:lvlText w:val="•"/>
      <w:lvlJc w:val="left"/>
      <w:pPr>
        <w:ind w:left="5903" w:hanging="286"/>
      </w:pPr>
      <w:rPr>
        <w:rFonts w:hint="default"/>
        <w:lang w:val="ru-RU" w:eastAsia="en-US" w:bidi="ar-SA"/>
      </w:rPr>
    </w:lvl>
    <w:lvl w:ilvl="6" w:tplc="728AA92E">
      <w:numFmt w:val="bullet"/>
      <w:lvlText w:val="•"/>
      <w:lvlJc w:val="left"/>
      <w:pPr>
        <w:ind w:left="6771" w:hanging="286"/>
      </w:pPr>
      <w:rPr>
        <w:rFonts w:hint="default"/>
        <w:lang w:val="ru-RU" w:eastAsia="en-US" w:bidi="ar-SA"/>
      </w:rPr>
    </w:lvl>
    <w:lvl w:ilvl="7" w:tplc="DE1435F4">
      <w:numFmt w:val="bullet"/>
      <w:lvlText w:val="•"/>
      <w:lvlJc w:val="left"/>
      <w:pPr>
        <w:ind w:left="7640" w:hanging="286"/>
      </w:pPr>
      <w:rPr>
        <w:rFonts w:hint="default"/>
        <w:lang w:val="ru-RU" w:eastAsia="en-US" w:bidi="ar-SA"/>
      </w:rPr>
    </w:lvl>
    <w:lvl w:ilvl="8" w:tplc="21DEB9B2">
      <w:numFmt w:val="bullet"/>
      <w:lvlText w:val="•"/>
      <w:lvlJc w:val="left"/>
      <w:pPr>
        <w:ind w:left="8509" w:hanging="286"/>
      </w:pPr>
      <w:rPr>
        <w:rFonts w:hint="default"/>
        <w:lang w:val="ru-RU" w:eastAsia="en-US" w:bidi="ar-SA"/>
      </w:rPr>
    </w:lvl>
  </w:abstractNum>
  <w:abstractNum w:abstractNumId="227">
    <w:nsid w:val="725B4BE9"/>
    <w:multiLevelType w:val="hybridMultilevel"/>
    <w:tmpl w:val="E188DB5E"/>
    <w:lvl w:ilvl="0" w:tplc="204A1780">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E8B89CAA">
      <w:numFmt w:val="bullet"/>
      <w:lvlText w:val="•"/>
      <w:lvlJc w:val="left"/>
      <w:pPr>
        <w:ind w:left="2428" w:hanging="286"/>
      </w:pPr>
      <w:rPr>
        <w:rFonts w:hint="default"/>
        <w:lang w:val="ru-RU" w:eastAsia="en-US" w:bidi="ar-SA"/>
      </w:rPr>
    </w:lvl>
    <w:lvl w:ilvl="2" w:tplc="B67C65C0">
      <w:numFmt w:val="bullet"/>
      <w:lvlText w:val="•"/>
      <w:lvlJc w:val="left"/>
      <w:pPr>
        <w:ind w:left="3297" w:hanging="286"/>
      </w:pPr>
      <w:rPr>
        <w:rFonts w:hint="default"/>
        <w:lang w:val="ru-RU" w:eastAsia="en-US" w:bidi="ar-SA"/>
      </w:rPr>
    </w:lvl>
    <w:lvl w:ilvl="3" w:tplc="D44AD380">
      <w:numFmt w:val="bullet"/>
      <w:lvlText w:val="•"/>
      <w:lvlJc w:val="left"/>
      <w:pPr>
        <w:ind w:left="4165" w:hanging="286"/>
      </w:pPr>
      <w:rPr>
        <w:rFonts w:hint="default"/>
        <w:lang w:val="ru-RU" w:eastAsia="en-US" w:bidi="ar-SA"/>
      </w:rPr>
    </w:lvl>
    <w:lvl w:ilvl="4" w:tplc="4CFE4544">
      <w:numFmt w:val="bullet"/>
      <w:lvlText w:val="•"/>
      <w:lvlJc w:val="left"/>
      <w:pPr>
        <w:ind w:left="5034" w:hanging="286"/>
      </w:pPr>
      <w:rPr>
        <w:rFonts w:hint="default"/>
        <w:lang w:val="ru-RU" w:eastAsia="en-US" w:bidi="ar-SA"/>
      </w:rPr>
    </w:lvl>
    <w:lvl w:ilvl="5" w:tplc="A2900E12">
      <w:numFmt w:val="bullet"/>
      <w:lvlText w:val="•"/>
      <w:lvlJc w:val="left"/>
      <w:pPr>
        <w:ind w:left="5903" w:hanging="286"/>
      </w:pPr>
      <w:rPr>
        <w:rFonts w:hint="default"/>
        <w:lang w:val="ru-RU" w:eastAsia="en-US" w:bidi="ar-SA"/>
      </w:rPr>
    </w:lvl>
    <w:lvl w:ilvl="6" w:tplc="1A8A8FBC">
      <w:numFmt w:val="bullet"/>
      <w:lvlText w:val="•"/>
      <w:lvlJc w:val="left"/>
      <w:pPr>
        <w:ind w:left="6771" w:hanging="286"/>
      </w:pPr>
      <w:rPr>
        <w:rFonts w:hint="default"/>
        <w:lang w:val="ru-RU" w:eastAsia="en-US" w:bidi="ar-SA"/>
      </w:rPr>
    </w:lvl>
    <w:lvl w:ilvl="7" w:tplc="A52E74B8">
      <w:numFmt w:val="bullet"/>
      <w:lvlText w:val="•"/>
      <w:lvlJc w:val="left"/>
      <w:pPr>
        <w:ind w:left="7640" w:hanging="286"/>
      </w:pPr>
      <w:rPr>
        <w:rFonts w:hint="default"/>
        <w:lang w:val="ru-RU" w:eastAsia="en-US" w:bidi="ar-SA"/>
      </w:rPr>
    </w:lvl>
    <w:lvl w:ilvl="8" w:tplc="577A73A8">
      <w:numFmt w:val="bullet"/>
      <w:lvlText w:val="•"/>
      <w:lvlJc w:val="left"/>
      <w:pPr>
        <w:ind w:left="8509" w:hanging="286"/>
      </w:pPr>
      <w:rPr>
        <w:rFonts w:hint="default"/>
        <w:lang w:val="ru-RU" w:eastAsia="en-US" w:bidi="ar-SA"/>
      </w:rPr>
    </w:lvl>
  </w:abstractNum>
  <w:abstractNum w:abstractNumId="228">
    <w:nsid w:val="72A16192"/>
    <w:multiLevelType w:val="hybridMultilevel"/>
    <w:tmpl w:val="F0E88D76"/>
    <w:lvl w:ilvl="0" w:tplc="921CC310">
      <w:numFmt w:val="bullet"/>
      <w:lvlText w:val=""/>
      <w:lvlJc w:val="left"/>
      <w:pPr>
        <w:ind w:left="239" w:hanging="144"/>
      </w:pPr>
      <w:rPr>
        <w:rFonts w:ascii="Symbol" w:eastAsia="Symbol" w:hAnsi="Symbol" w:cs="Symbol" w:hint="default"/>
        <w:w w:val="100"/>
        <w:sz w:val="24"/>
        <w:szCs w:val="24"/>
        <w:lang w:val="ru-RU" w:eastAsia="en-US" w:bidi="ar-SA"/>
      </w:rPr>
    </w:lvl>
    <w:lvl w:ilvl="1" w:tplc="CB0E937A">
      <w:numFmt w:val="bullet"/>
      <w:lvlText w:val=""/>
      <w:lvlJc w:val="left"/>
      <w:pPr>
        <w:ind w:left="562" w:hanging="144"/>
      </w:pPr>
      <w:rPr>
        <w:rFonts w:ascii="Symbol" w:eastAsia="Symbol" w:hAnsi="Symbol" w:cs="Symbol" w:hint="default"/>
        <w:w w:val="100"/>
        <w:sz w:val="24"/>
        <w:szCs w:val="24"/>
        <w:lang w:val="ru-RU" w:eastAsia="en-US" w:bidi="ar-SA"/>
      </w:rPr>
    </w:lvl>
    <w:lvl w:ilvl="2" w:tplc="19FE8956">
      <w:numFmt w:val="bullet"/>
      <w:lvlText w:val="•"/>
      <w:lvlJc w:val="left"/>
      <w:pPr>
        <w:ind w:left="1505" w:hanging="144"/>
      </w:pPr>
      <w:rPr>
        <w:rFonts w:hint="default"/>
        <w:lang w:val="ru-RU" w:eastAsia="en-US" w:bidi="ar-SA"/>
      </w:rPr>
    </w:lvl>
    <w:lvl w:ilvl="3" w:tplc="200CB40E">
      <w:numFmt w:val="bullet"/>
      <w:lvlText w:val="•"/>
      <w:lvlJc w:val="left"/>
      <w:pPr>
        <w:ind w:left="2451" w:hanging="144"/>
      </w:pPr>
      <w:rPr>
        <w:rFonts w:hint="default"/>
        <w:lang w:val="ru-RU" w:eastAsia="en-US" w:bidi="ar-SA"/>
      </w:rPr>
    </w:lvl>
    <w:lvl w:ilvl="4" w:tplc="F41EAC4A">
      <w:numFmt w:val="bullet"/>
      <w:lvlText w:val="•"/>
      <w:lvlJc w:val="left"/>
      <w:pPr>
        <w:ind w:left="3397" w:hanging="144"/>
      </w:pPr>
      <w:rPr>
        <w:rFonts w:hint="default"/>
        <w:lang w:val="ru-RU" w:eastAsia="en-US" w:bidi="ar-SA"/>
      </w:rPr>
    </w:lvl>
    <w:lvl w:ilvl="5" w:tplc="1518A4C4">
      <w:numFmt w:val="bullet"/>
      <w:lvlText w:val="•"/>
      <w:lvlJc w:val="left"/>
      <w:pPr>
        <w:ind w:left="4342" w:hanging="144"/>
      </w:pPr>
      <w:rPr>
        <w:rFonts w:hint="default"/>
        <w:lang w:val="ru-RU" w:eastAsia="en-US" w:bidi="ar-SA"/>
      </w:rPr>
    </w:lvl>
    <w:lvl w:ilvl="6" w:tplc="8B248AB2">
      <w:numFmt w:val="bullet"/>
      <w:lvlText w:val="•"/>
      <w:lvlJc w:val="left"/>
      <w:pPr>
        <w:ind w:left="5288" w:hanging="144"/>
      </w:pPr>
      <w:rPr>
        <w:rFonts w:hint="default"/>
        <w:lang w:val="ru-RU" w:eastAsia="en-US" w:bidi="ar-SA"/>
      </w:rPr>
    </w:lvl>
    <w:lvl w:ilvl="7" w:tplc="39E2F032">
      <w:numFmt w:val="bullet"/>
      <w:lvlText w:val="•"/>
      <w:lvlJc w:val="left"/>
      <w:pPr>
        <w:ind w:left="6234" w:hanging="144"/>
      </w:pPr>
      <w:rPr>
        <w:rFonts w:hint="default"/>
        <w:lang w:val="ru-RU" w:eastAsia="en-US" w:bidi="ar-SA"/>
      </w:rPr>
    </w:lvl>
    <w:lvl w:ilvl="8" w:tplc="662E6BC2">
      <w:numFmt w:val="bullet"/>
      <w:lvlText w:val="•"/>
      <w:lvlJc w:val="left"/>
      <w:pPr>
        <w:ind w:left="7180" w:hanging="144"/>
      </w:pPr>
      <w:rPr>
        <w:rFonts w:hint="default"/>
        <w:lang w:val="ru-RU" w:eastAsia="en-US" w:bidi="ar-SA"/>
      </w:rPr>
    </w:lvl>
  </w:abstractNum>
  <w:abstractNum w:abstractNumId="229">
    <w:nsid w:val="73223D25"/>
    <w:multiLevelType w:val="hybridMultilevel"/>
    <w:tmpl w:val="F18C4FB4"/>
    <w:lvl w:ilvl="0" w:tplc="306AD89C">
      <w:start w:val="1"/>
      <w:numFmt w:val="upperLetter"/>
      <w:lvlText w:val="%1."/>
      <w:lvlJc w:val="left"/>
      <w:pPr>
        <w:ind w:left="1270" w:hanging="286"/>
        <w:jc w:val="left"/>
      </w:pPr>
      <w:rPr>
        <w:rFonts w:ascii="Times New Roman" w:eastAsia="Times New Roman" w:hAnsi="Times New Roman" w:cs="Times New Roman" w:hint="default"/>
        <w:b/>
        <w:bCs/>
        <w:color w:val="221E1F"/>
        <w:spacing w:val="-1"/>
        <w:w w:val="99"/>
        <w:sz w:val="19"/>
        <w:szCs w:val="19"/>
        <w:lang w:val="ru-RU" w:eastAsia="en-US" w:bidi="ar-SA"/>
      </w:rPr>
    </w:lvl>
    <w:lvl w:ilvl="1" w:tplc="6D946946">
      <w:numFmt w:val="bullet"/>
      <w:lvlText w:val="•"/>
      <w:lvlJc w:val="left"/>
      <w:pPr>
        <w:ind w:left="2176" w:hanging="286"/>
      </w:pPr>
      <w:rPr>
        <w:rFonts w:hint="default"/>
        <w:lang w:val="ru-RU" w:eastAsia="en-US" w:bidi="ar-SA"/>
      </w:rPr>
    </w:lvl>
    <w:lvl w:ilvl="2" w:tplc="FCAE5304">
      <w:numFmt w:val="bullet"/>
      <w:lvlText w:val="•"/>
      <w:lvlJc w:val="left"/>
      <w:pPr>
        <w:ind w:left="3073" w:hanging="286"/>
      </w:pPr>
      <w:rPr>
        <w:rFonts w:hint="default"/>
        <w:lang w:val="ru-RU" w:eastAsia="en-US" w:bidi="ar-SA"/>
      </w:rPr>
    </w:lvl>
    <w:lvl w:ilvl="3" w:tplc="41B6720A">
      <w:numFmt w:val="bullet"/>
      <w:lvlText w:val="•"/>
      <w:lvlJc w:val="left"/>
      <w:pPr>
        <w:ind w:left="3969" w:hanging="286"/>
      </w:pPr>
      <w:rPr>
        <w:rFonts w:hint="default"/>
        <w:lang w:val="ru-RU" w:eastAsia="en-US" w:bidi="ar-SA"/>
      </w:rPr>
    </w:lvl>
    <w:lvl w:ilvl="4" w:tplc="4926909C">
      <w:numFmt w:val="bullet"/>
      <w:lvlText w:val="•"/>
      <w:lvlJc w:val="left"/>
      <w:pPr>
        <w:ind w:left="4866" w:hanging="286"/>
      </w:pPr>
      <w:rPr>
        <w:rFonts w:hint="default"/>
        <w:lang w:val="ru-RU" w:eastAsia="en-US" w:bidi="ar-SA"/>
      </w:rPr>
    </w:lvl>
    <w:lvl w:ilvl="5" w:tplc="37FAC3BA">
      <w:numFmt w:val="bullet"/>
      <w:lvlText w:val="•"/>
      <w:lvlJc w:val="left"/>
      <w:pPr>
        <w:ind w:left="5763" w:hanging="286"/>
      </w:pPr>
      <w:rPr>
        <w:rFonts w:hint="default"/>
        <w:lang w:val="ru-RU" w:eastAsia="en-US" w:bidi="ar-SA"/>
      </w:rPr>
    </w:lvl>
    <w:lvl w:ilvl="6" w:tplc="5F20EBF6">
      <w:numFmt w:val="bullet"/>
      <w:lvlText w:val="•"/>
      <w:lvlJc w:val="left"/>
      <w:pPr>
        <w:ind w:left="6659" w:hanging="286"/>
      </w:pPr>
      <w:rPr>
        <w:rFonts w:hint="default"/>
        <w:lang w:val="ru-RU" w:eastAsia="en-US" w:bidi="ar-SA"/>
      </w:rPr>
    </w:lvl>
    <w:lvl w:ilvl="7" w:tplc="F594C3B6">
      <w:numFmt w:val="bullet"/>
      <w:lvlText w:val="•"/>
      <w:lvlJc w:val="left"/>
      <w:pPr>
        <w:ind w:left="7556" w:hanging="286"/>
      </w:pPr>
      <w:rPr>
        <w:rFonts w:hint="default"/>
        <w:lang w:val="ru-RU" w:eastAsia="en-US" w:bidi="ar-SA"/>
      </w:rPr>
    </w:lvl>
    <w:lvl w:ilvl="8" w:tplc="92985C0A">
      <w:numFmt w:val="bullet"/>
      <w:lvlText w:val="•"/>
      <w:lvlJc w:val="left"/>
      <w:pPr>
        <w:ind w:left="8453" w:hanging="286"/>
      </w:pPr>
      <w:rPr>
        <w:rFonts w:hint="default"/>
        <w:lang w:val="ru-RU" w:eastAsia="en-US" w:bidi="ar-SA"/>
      </w:rPr>
    </w:lvl>
  </w:abstractNum>
  <w:abstractNum w:abstractNumId="230">
    <w:nsid w:val="73DD29CA"/>
    <w:multiLevelType w:val="hybridMultilevel"/>
    <w:tmpl w:val="DB504200"/>
    <w:lvl w:ilvl="0" w:tplc="8958661A">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6258407A">
      <w:numFmt w:val="bullet"/>
      <w:lvlText w:val="•"/>
      <w:lvlJc w:val="left"/>
      <w:pPr>
        <w:ind w:left="2428" w:hanging="286"/>
      </w:pPr>
      <w:rPr>
        <w:rFonts w:hint="default"/>
        <w:lang w:val="ru-RU" w:eastAsia="en-US" w:bidi="ar-SA"/>
      </w:rPr>
    </w:lvl>
    <w:lvl w:ilvl="2" w:tplc="DF404E76">
      <w:numFmt w:val="bullet"/>
      <w:lvlText w:val="•"/>
      <w:lvlJc w:val="left"/>
      <w:pPr>
        <w:ind w:left="3297" w:hanging="286"/>
      </w:pPr>
      <w:rPr>
        <w:rFonts w:hint="default"/>
        <w:lang w:val="ru-RU" w:eastAsia="en-US" w:bidi="ar-SA"/>
      </w:rPr>
    </w:lvl>
    <w:lvl w:ilvl="3" w:tplc="92B24C8C">
      <w:numFmt w:val="bullet"/>
      <w:lvlText w:val="•"/>
      <w:lvlJc w:val="left"/>
      <w:pPr>
        <w:ind w:left="4165" w:hanging="286"/>
      </w:pPr>
      <w:rPr>
        <w:rFonts w:hint="default"/>
        <w:lang w:val="ru-RU" w:eastAsia="en-US" w:bidi="ar-SA"/>
      </w:rPr>
    </w:lvl>
    <w:lvl w:ilvl="4" w:tplc="07049280">
      <w:numFmt w:val="bullet"/>
      <w:lvlText w:val="•"/>
      <w:lvlJc w:val="left"/>
      <w:pPr>
        <w:ind w:left="5034" w:hanging="286"/>
      </w:pPr>
      <w:rPr>
        <w:rFonts w:hint="default"/>
        <w:lang w:val="ru-RU" w:eastAsia="en-US" w:bidi="ar-SA"/>
      </w:rPr>
    </w:lvl>
    <w:lvl w:ilvl="5" w:tplc="A6D6FEF6">
      <w:numFmt w:val="bullet"/>
      <w:lvlText w:val="•"/>
      <w:lvlJc w:val="left"/>
      <w:pPr>
        <w:ind w:left="5903" w:hanging="286"/>
      </w:pPr>
      <w:rPr>
        <w:rFonts w:hint="default"/>
        <w:lang w:val="ru-RU" w:eastAsia="en-US" w:bidi="ar-SA"/>
      </w:rPr>
    </w:lvl>
    <w:lvl w:ilvl="6" w:tplc="CF22E702">
      <w:numFmt w:val="bullet"/>
      <w:lvlText w:val="•"/>
      <w:lvlJc w:val="left"/>
      <w:pPr>
        <w:ind w:left="6771" w:hanging="286"/>
      </w:pPr>
      <w:rPr>
        <w:rFonts w:hint="default"/>
        <w:lang w:val="ru-RU" w:eastAsia="en-US" w:bidi="ar-SA"/>
      </w:rPr>
    </w:lvl>
    <w:lvl w:ilvl="7" w:tplc="FCC0F5E6">
      <w:numFmt w:val="bullet"/>
      <w:lvlText w:val="•"/>
      <w:lvlJc w:val="left"/>
      <w:pPr>
        <w:ind w:left="7640" w:hanging="286"/>
      </w:pPr>
      <w:rPr>
        <w:rFonts w:hint="default"/>
        <w:lang w:val="ru-RU" w:eastAsia="en-US" w:bidi="ar-SA"/>
      </w:rPr>
    </w:lvl>
    <w:lvl w:ilvl="8" w:tplc="2D8A5B10">
      <w:numFmt w:val="bullet"/>
      <w:lvlText w:val="•"/>
      <w:lvlJc w:val="left"/>
      <w:pPr>
        <w:ind w:left="8509" w:hanging="286"/>
      </w:pPr>
      <w:rPr>
        <w:rFonts w:hint="default"/>
        <w:lang w:val="ru-RU" w:eastAsia="en-US" w:bidi="ar-SA"/>
      </w:rPr>
    </w:lvl>
  </w:abstractNum>
  <w:abstractNum w:abstractNumId="231">
    <w:nsid w:val="740C428F"/>
    <w:multiLevelType w:val="hybridMultilevel"/>
    <w:tmpl w:val="7476315A"/>
    <w:lvl w:ilvl="0" w:tplc="9B26A658">
      <w:start w:val="1"/>
      <w:numFmt w:val="decimal"/>
      <w:lvlText w:val="%1."/>
      <w:lvlJc w:val="left"/>
      <w:pPr>
        <w:ind w:left="562" w:hanging="286"/>
        <w:jc w:val="left"/>
      </w:pPr>
      <w:rPr>
        <w:rFonts w:hint="default"/>
        <w:w w:val="100"/>
        <w:lang w:val="ru-RU" w:eastAsia="en-US" w:bidi="ar-SA"/>
      </w:rPr>
    </w:lvl>
    <w:lvl w:ilvl="1" w:tplc="325EC6C2">
      <w:numFmt w:val="bullet"/>
      <w:lvlText w:val="•"/>
      <w:lvlJc w:val="left"/>
      <w:pPr>
        <w:ind w:left="1528" w:hanging="286"/>
      </w:pPr>
      <w:rPr>
        <w:rFonts w:hint="default"/>
        <w:lang w:val="ru-RU" w:eastAsia="en-US" w:bidi="ar-SA"/>
      </w:rPr>
    </w:lvl>
    <w:lvl w:ilvl="2" w:tplc="9F040624">
      <w:numFmt w:val="bullet"/>
      <w:lvlText w:val="•"/>
      <w:lvlJc w:val="left"/>
      <w:pPr>
        <w:ind w:left="2497" w:hanging="286"/>
      </w:pPr>
      <w:rPr>
        <w:rFonts w:hint="default"/>
        <w:lang w:val="ru-RU" w:eastAsia="en-US" w:bidi="ar-SA"/>
      </w:rPr>
    </w:lvl>
    <w:lvl w:ilvl="3" w:tplc="FB98B2CC">
      <w:numFmt w:val="bullet"/>
      <w:lvlText w:val="•"/>
      <w:lvlJc w:val="left"/>
      <w:pPr>
        <w:ind w:left="3465" w:hanging="286"/>
      </w:pPr>
      <w:rPr>
        <w:rFonts w:hint="default"/>
        <w:lang w:val="ru-RU" w:eastAsia="en-US" w:bidi="ar-SA"/>
      </w:rPr>
    </w:lvl>
    <w:lvl w:ilvl="4" w:tplc="D1541060">
      <w:numFmt w:val="bullet"/>
      <w:lvlText w:val="•"/>
      <w:lvlJc w:val="left"/>
      <w:pPr>
        <w:ind w:left="4434" w:hanging="286"/>
      </w:pPr>
      <w:rPr>
        <w:rFonts w:hint="default"/>
        <w:lang w:val="ru-RU" w:eastAsia="en-US" w:bidi="ar-SA"/>
      </w:rPr>
    </w:lvl>
    <w:lvl w:ilvl="5" w:tplc="890E67AA">
      <w:numFmt w:val="bullet"/>
      <w:lvlText w:val="•"/>
      <w:lvlJc w:val="left"/>
      <w:pPr>
        <w:ind w:left="5403" w:hanging="286"/>
      </w:pPr>
      <w:rPr>
        <w:rFonts w:hint="default"/>
        <w:lang w:val="ru-RU" w:eastAsia="en-US" w:bidi="ar-SA"/>
      </w:rPr>
    </w:lvl>
    <w:lvl w:ilvl="6" w:tplc="7E727076">
      <w:numFmt w:val="bullet"/>
      <w:lvlText w:val="•"/>
      <w:lvlJc w:val="left"/>
      <w:pPr>
        <w:ind w:left="6371" w:hanging="286"/>
      </w:pPr>
      <w:rPr>
        <w:rFonts w:hint="default"/>
        <w:lang w:val="ru-RU" w:eastAsia="en-US" w:bidi="ar-SA"/>
      </w:rPr>
    </w:lvl>
    <w:lvl w:ilvl="7" w:tplc="B89CEE7E">
      <w:numFmt w:val="bullet"/>
      <w:lvlText w:val="•"/>
      <w:lvlJc w:val="left"/>
      <w:pPr>
        <w:ind w:left="7340" w:hanging="286"/>
      </w:pPr>
      <w:rPr>
        <w:rFonts w:hint="default"/>
        <w:lang w:val="ru-RU" w:eastAsia="en-US" w:bidi="ar-SA"/>
      </w:rPr>
    </w:lvl>
    <w:lvl w:ilvl="8" w:tplc="140EC4E4">
      <w:numFmt w:val="bullet"/>
      <w:lvlText w:val="•"/>
      <w:lvlJc w:val="left"/>
      <w:pPr>
        <w:ind w:left="8309" w:hanging="286"/>
      </w:pPr>
      <w:rPr>
        <w:rFonts w:hint="default"/>
        <w:lang w:val="ru-RU" w:eastAsia="en-US" w:bidi="ar-SA"/>
      </w:rPr>
    </w:lvl>
  </w:abstractNum>
  <w:abstractNum w:abstractNumId="232">
    <w:nsid w:val="76056A21"/>
    <w:multiLevelType w:val="hybridMultilevel"/>
    <w:tmpl w:val="73D4FE24"/>
    <w:lvl w:ilvl="0" w:tplc="402663B2">
      <w:start w:val="1"/>
      <w:numFmt w:val="decimal"/>
      <w:lvlText w:val="%1."/>
      <w:lvlJc w:val="left"/>
      <w:pPr>
        <w:ind w:left="514" w:hanging="213"/>
      </w:pPr>
      <w:rPr>
        <w:rFonts w:ascii="Times New Roman" w:eastAsia="Times New Roman" w:hAnsi="Times New Roman" w:cs="Times New Roman" w:hint="default"/>
        <w:w w:val="100"/>
        <w:sz w:val="26"/>
        <w:szCs w:val="26"/>
        <w:lang w:val="ru-RU" w:eastAsia="en-US" w:bidi="ar-SA"/>
      </w:rPr>
    </w:lvl>
    <w:lvl w:ilvl="1" w:tplc="3EF49CDC">
      <w:numFmt w:val="bullet"/>
      <w:lvlText w:val="•"/>
      <w:lvlJc w:val="left"/>
      <w:pPr>
        <w:ind w:left="1517" w:hanging="213"/>
      </w:pPr>
      <w:rPr>
        <w:rFonts w:hint="default"/>
        <w:lang w:val="ru-RU" w:eastAsia="en-US" w:bidi="ar-SA"/>
      </w:rPr>
    </w:lvl>
    <w:lvl w:ilvl="2" w:tplc="2DF6C41E">
      <w:numFmt w:val="bullet"/>
      <w:lvlText w:val="•"/>
      <w:lvlJc w:val="left"/>
      <w:pPr>
        <w:ind w:left="2515" w:hanging="213"/>
      </w:pPr>
      <w:rPr>
        <w:rFonts w:hint="default"/>
        <w:lang w:val="ru-RU" w:eastAsia="en-US" w:bidi="ar-SA"/>
      </w:rPr>
    </w:lvl>
    <w:lvl w:ilvl="3" w:tplc="694C0E22">
      <w:numFmt w:val="bullet"/>
      <w:lvlText w:val="•"/>
      <w:lvlJc w:val="left"/>
      <w:pPr>
        <w:ind w:left="3513" w:hanging="213"/>
      </w:pPr>
      <w:rPr>
        <w:rFonts w:hint="default"/>
        <w:lang w:val="ru-RU" w:eastAsia="en-US" w:bidi="ar-SA"/>
      </w:rPr>
    </w:lvl>
    <w:lvl w:ilvl="4" w:tplc="839A4FCC">
      <w:numFmt w:val="bullet"/>
      <w:lvlText w:val="•"/>
      <w:lvlJc w:val="left"/>
      <w:pPr>
        <w:ind w:left="4511" w:hanging="213"/>
      </w:pPr>
      <w:rPr>
        <w:rFonts w:hint="default"/>
        <w:lang w:val="ru-RU" w:eastAsia="en-US" w:bidi="ar-SA"/>
      </w:rPr>
    </w:lvl>
    <w:lvl w:ilvl="5" w:tplc="D780F896">
      <w:numFmt w:val="bullet"/>
      <w:lvlText w:val="•"/>
      <w:lvlJc w:val="left"/>
      <w:pPr>
        <w:ind w:left="5509" w:hanging="213"/>
      </w:pPr>
      <w:rPr>
        <w:rFonts w:hint="default"/>
        <w:lang w:val="ru-RU" w:eastAsia="en-US" w:bidi="ar-SA"/>
      </w:rPr>
    </w:lvl>
    <w:lvl w:ilvl="6" w:tplc="1BB8BCBE">
      <w:numFmt w:val="bullet"/>
      <w:lvlText w:val="•"/>
      <w:lvlJc w:val="left"/>
      <w:pPr>
        <w:ind w:left="6507" w:hanging="213"/>
      </w:pPr>
      <w:rPr>
        <w:rFonts w:hint="default"/>
        <w:lang w:val="ru-RU" w:eastAsia="en-US" w:bidi="ar-SA"/>
      </w:rPr>
    </w:lvl>
    <w:lvl w:ilvl="7" w:tplc="56D0CEA2">
      <w:numFmt w:val="bullet"/>
      <w:lvlText w:val="•"/>
      <w:lvlJc w:val="left"/>
      <w:pPr>
        <w:ind w:left="7505" w:hanging="213"/>
      </w:pPr>
      <w:rPr>
        <w:rFonts w:hint="default"/>
        <w:lang w:val="ru-RU" w:eastAsia="en-US" w:bidi="ar-SA"/>
      </w:rPr>
    </w:lvl>
    <w:lvl w:ilvl="8" w:tplc="BE5E8CC0">
      <w:numFmt w:val="bullet"/>
      <w:lvlText w:val="•"/>
      <w:lvlJc w:val="left"/>
      <w:pPr>
        <w:ind w:left="8503" w:hanging="213"/>
      </w:pPr>
      <w:rPr>
        <w:rFonts w:hint="default"/>
        <w:lang w:val="ru-RU" w:eastAsia="en-US" w:bidi="ar-SA"/>
      </w:rPr>
    </w:lvl>
  </w:abstractNum>
  <w:abstractNum w:abstractNumId="233">
    <w:nsid w:val="760C7D7B"/>
    <w:multiLevelType w:val="hybridMultilevel"/>
    <w:tmpl w:val="4ED008B8"/>
    <w:lvl w:ilvl="0" w:tplc="E8185D76">
      <w:numFmt w:val="bullet"/>
      <w:lvlText w:val=""/>
      <w:lvlJc w:val="left"/>
      <w:pPr>
        <w:ind w:left="562" w:hanging="144"/>
      </w:pPr>
      <w:rPr>
        <w:rFonts w:ascii="Symbol" w:eastAsia="Symbol" w:hAnsi="Symbol" w:cs="Symbol" w:hint="default"/>
        <w:w w:val="100"/>
        <w:sz w:val="24"/>
        <w:szCs w:val="24"/>
        <w:lang w:val="ru-RU" w:eastAsia="en-US" w:bidi="ar-SA"/>
      </w:rPr>
    </w:lvl>
    <w:lvl w:ilvl="1" w:tplc="DBD2BA96">
      <w:numFmt w:val="bullet"/>
      <w:lvlText w:val="•"/>
      <w:lvlJc w:val="left"/>
      <w:pPr>
        <w:ind w:left="1528" w:hanging="144"/>
      </w:pPr>
      <w:rPr>
        <w:rFonts w:hint="default"/>
        <w:lang w:val="ru-RU" w:eastAsia="en-US" w:bidi="ar-SA"/>
      </w:rPr>
    </w:lvl>
    <w:lvl w:ilvl="2" w:tplc="89F01D24">
      <w:numFmt w:val="bullet"/>
      <w:lvlText w:val="•"/>
      <w:lvlJc w:val="left"/>
      <w:pPr>
        <w:ind w:left="2497" w:hanging="144"/>
      </w:pPr>
      <w:rPr>
        <w:rFonts w:hint="default"/>
        <w:lang w:val="ru-RU" w:eastAsia="en-US" w:bidi="ar-SA"/>
      </w:rPr>
    </w:lvl>
    <w:lvl w:ilvl="3" w:tplc="3FC4C78A">
      <w:numFmt w:val="bullet"/>
      <w:lvlText w:val="•"/>
      <w:lvlJc w:val="left"/>
      <w:pPr>
        <w:ind w:left="3465" w:hanging="144"/>
      </w:pPr>
      <w:rPr>
        <w:rFonts w:hint="default"/>
        <w:lang w:val="ru-RU" w:eastAsia="en-US" w:bidi="ar-SA"/>
      </w:rPr>
    </w:lvl>
    <w:lvl w:ilvl="4" w:tplc="A9489ACA">
      <w:numFmt w:val="bullet"/>
      <w:lvlText w:val="•"/>
      <w:lvlJc w:val="left"/>
      <w:pPr>
        <w:ind w:left="4434" w:hanging="144"/>
      </w:pPr>
      <w:rPr>
        <w:rFonts w:hint="default"/>
        <w:lang w:val="ru-RU" w:eastAsia="en-US" w:bidi="ar-SA"/>
      </w:rPr>
    </w:lvl>
    <w:lvl w:ilvl="5" w:tplc="B3461298">
      <w:numFmt w:val="bullet"/>
      <w:lvlText w:val="•"/>
      <w:lvlJc w:val="left"/>
      <w:pPr>
        <w:ind w:left="5403" w:hanging="144"/>
      </w:pPr>
      <w:rPr>
        <w:rFonts w:hint="default"/>
        <w:lang w:val="ru-RU" w:eastAsia="en-US" w:bidi="ar-SA"/>
      </w:rPr>
    </w:lvl>
    <w:lvl w:ilvl="6" w:tplc="D910F59C">
      <w:numFmt w:val="bullet"/>
      <w:lvlText w:val="•"/>
      <w:lvlJc w:val="left"/>
      <w:pPr>
        <w:ind w:left="6371" w:hanging="144"/>
      </w:pPr>
      <w:rPr>
        <w:rFonts w:hint="default"/>
        <w:lang w:val="ru-RU" w:eastAsia="en-US" w:bidi="ar-SA"/>
      </w:rPr>
    </w:lvl>
    <w:lvl w:ilvl="7" w:tplc="E7761630">
      <w:numFmt w:val="bullet"/>
      <w:lvlText w:val="•"/>
      <w:lvlJc w:val="left"/>
      <w:pPr>
        <w:ind w:left="7340" w:hanging="144"/>
      </w:pPr>
      <w:rPr>
        <w:rFonts w:hint="default"/>
        <w:lang w:val="ru-RU" w:eastAsia="en-US" w:bidi="ar-SA"/>
      </w:rPr>
    </w:lvl>
    <w:lvl w:ilvl="8" w:tplc="A9246778">
      <w:numFmt w:val="bullet"/>
      <w:lvlText w:val="•"/>
      <w:lvlJc w:val="left"/>
      <w:pPr>
        <w:ind w:left="8309" w:hanging="144"/>
      </w:pPr>
      <w:rPr>
        <w:rFonts w:hint="default"/>
        <w:lang w:val="ru-RU" w:eastAsia="en-US" w:bidi="ar-SA"/>
      </w:rPr>
    </w:lvl>
  </w:abstractNum>
  <w:abstractNum w:abstractNumId="234">
    <w:nsid w:val="76101429"/>
    <w:multiLevelType w:val="hybridMultilevel"/>
    <w:tmpl w:val="59FA3E4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5">
    <w:nsid w:val="76112E33"/>
    <w:multiLevelType w:val="hybridMultilevel"/>
    <w:tmpl w:val="27764CB2"/>
    <w:lvl w:ilvl="0" w:tplc="E1A2C808">
      <w:start w:val="8"/>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931C2474">
      <w:numFmt w:val="bullet"/>
      <w:lvlText w:val="•"/>
      <w:lvlJc w:val="left"/>
      <w:pPr>
        <w:ind w:left="2338" w:hanging="180"/>
      </w:pPr>
      <w:rPr>
        <w:rFonts w:hint="default"/>
        <w:lang w:val="ru-RU" w:eastAsia="en-US" w:bidi="ar-SA"/>
      </w:rPr>
    </w:lvl>
    <w:lvl w:ilvl="2" w:tplc="BB54FE78">
      <w:numFmt w:val="bullet"/>
      <w:lvlText w:val="•"/>
      <w:lvlJc w:val="left"/>
      <w:pPr>
        <w:ind w:left="3217" w:hanging="180"/>
      </w:pPr>
      <w:rPr>
        <w:rFonts w:hint="default"/>
        <w:lang w:val="ru-RU" w:eastAsia="en-US" w:bidi="ar-SA"/>
      </w:rPr>
    </w:lvl>
    <w:lvl w:ilvl="3" w:tplc="E7D8FC14">
      <w:numFmt w:val="bullet"/>
      <w:lvlText w:val="•"/>
      <w:lvlJc w:val="left"/>
      <w:pPr>
        <w:ind w:left="4095" w:hanging="180"/>
      </w:pPr>
      <w:rPr>
        <w:rFonts w:hint="default"/>
        <w:lang w:val="ru-RU" w:eastAsia="en-US" w:bidi="ar-SA"/>
      </w:rPr>
    </w:lvl>
    <w:lvl w:ilvl="4" w:tplc="198C8E3C">
      <w:numFmt w:val="bullet"/>
      <w:lvlText w:val="•"/>
      <w:lvlJc w:val="left"/>
      <w:pPr>
        <w:ind w:left="4974" w:hanging="180"/>
      </w:pPr>
      <w:rPr>
        <w:rFonts w:hint="default"/>
        <w:lang w:val="ru-RU" w:eastAsia="en-US" w:bidi="ar-SA"/>
      </w:rPr>
    </w:lvl>
    <w:lvl w:ilvl="5" w:tplc="FDEAB720">
      <w:numFmt w:val="bullet"/>
      <w:lvlText w:val="•"/>
      <w:lvlJc w:val="left"/>
      <w:pPr>
        <w:ind w:left="5853" w:hanging="180"/>
      </w:pPr>
      <w:rPr>
        <w:rFonts w:hint="default"/>
        <w:lang w:val="ru-RU" w:eastAsia="en-US" w:bidi="ar-SA"/>
      </w:rPr>
    </w:lvl>
    <w:lvl w:ilvl="6" w:tplc="CB4247F6">
      <w:numFmt w:val="bullet"/>
      <w:lvlText w:val="•"/>
      <w:lvlJc w:val="left"/>
      <w:pPr>
        <w:ind w:left="6731" w:hanging="180"/>
      </w:pPr>
      <w:rPr>
        <w:rFonts w:hint="default"/>
        <w:lang w:val="ru-RU" w:eastAsia="en-US" w:bidi="ar-SA"/>
      </w:rPr>
    </w:lvl>
    <w:lvl w:ilvl="7" w:tplc="37BA57E4">
      <w:numFmt w:val="bullet"/>
      <w:lvlText w:val="•"/>
      <w:lvlJc w:val="left"/>
      <w:pPr>
        <w:ind w:left="7610" w:hanging="180"/>
      </w:pPr>
      <w:rPr>
        <w:rFonts w:hint="default"/>
        <w:lang w:val="ru-RU" w:eastAsia="en-US" w:bidi="ar-SA"/>
      </w:rPr>
    </w:lvl>
    <w:lvl w:ilvl="8" w:tplc="49BC25DE">
      <w:numFmt w:val="bullet"/>
      <w:lvlText w:val="•"/>
      <w:lvlJc w:val="left"/>
      <w:pPr>
        <w:ind w:left="8489" w:hanging="180"/>
      </w:pPr>
      <w:rPr>
        <w:rFonts w:hint="default"/>
        <w:lang w:val="ru-RU" w:eastAsia="en-US" w:bidi="ar-SA"/>
      </w:rPr>
    </w:lvl>
  </w:abstractNum>
  <w:abstractNum w:abstractNumId="236">
    <w:nsid w:val="76D177BE"/>
    <w:multiLevelType w:val="hybridMultilevel"/>
    <w:tmpl w:val="7A0EF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772E6C26"/>
    <w:multiLevelType w:val="hybridMultilevel"/>
    <w:tmpl w:val="96D0519E"/>
    <w:lvl w:ilvl="0" w:tplc="8B605E9C">
      <w:start w:val="1"/>
      <w:numFmt w:val="upperLetter"/>
      <w:lvlText w:val="%1."/>
      <w:lvlJc w:val="left"/>
      <w:pPr>
        <w:ind w:left="562" w:hanging="711"/>
        <w:jc w:val="left"/>
      </w:pPr>
      <w:rPr>
        <w:rFonts w:ascii="Times New Roman" w:eastAsia="Times New Roman" w:hAnsi="Times New Roman" w:cs="Times New Roman" w:hint="default"/>
        <w:b/>
        <w:bCs/>
        <w:color w:val="221E1F"/>
        <w:spacing w:val="-1"/>
        <w:w w:val="99"/>
        <w:sz w:val="19"/>
        <w:szCs w:val="19"/>
        <w:lang w:val="ru-RU" w:eastAsia="en-US" w:bidi="ar-SA"/>
      </w:rPr>
    </w:lvl>
    <w:lvl w:ilvl="1" w:tplc="E6D2BE4A">
      <w:numFmt w:val="bullet"/>
      <w:lvlText w:val="•"/>
      <w:lvlJc w:val="left"/>
      <w:pPr>
        <w:ind w:left="1528" w:hanging="711"/>
      </w:pPr>
      <w:rPr>
        <w:rFonts w:hint="default"/>
        <w:lang w:val="ru-RU" w:eastAsia="en-US" w:bidi="ar-SA"/>
      </w:rPr>
    </w:lvl>
    <w:lvl w:ilvl="2" w:tplc="8D346E1A">
      <w:numFmt w:val="bullet"/>
      <w:lvlText w:val="•"/>
      <w:lvlJc w:val="left"/>
      <w:pPr>
        <w:ind w:left="2497" w:hanging="711"/>
      </w:pPr>
      <w:rPr>
        <w:rFonts w:hint="default"/>
        <w:lang w:val="ru-RU" w:eastAsia="en-US" w:bidi="ar-SA"/>
      </w:rPr>
    </w:lvl>
    <w:lvl w:ilvl="3" w:tplc="77149BB6">
      <w:numFmt w:val="bullet"/>
      <w:lvlText w:val="•"/>
      <w:lvlJc w:val="left"/>
      <w:pPr>
        <w:ind w:left="3465" w:hanging="711"/>
      </w:pPr>
      <w:rPr>
        <w:rFonts w:hint="default"/>
        <w:lang w:val="ru-RU" w:eastAsia="en-US" w:bidi="ar-SA"/>
      </w:rPr>
    </w:lvl>
    <w:lvl w:ilvl="4" w:tplc="32FC6370">
      <w:numFmt w:val="bullet"/>
      <w:lvlText w:val="•"/>
      <w:lvlJc w:val="left"/>
      <w:pPr>
        <w:ind w:left="4434" w:hanging="711"/>
      </w:pPr>
      <w:rPr>
        <w:rFonts w:hint="default"/>
        <w:lang w:val="ru-RU" w:eastAsia="en-US" w:bidi="ar-SA"/>
      </w:rPr>
    </w:lvl>
    <w:lvl w:ilvl="5" w:tplc="431E6BA0">
      <w:numFmt w:val="bullet"/>
      <w:lvlText w:val="•"/>
      <w:lvlJc w:val="left"/>
      <w:pPr>
        <w:ind w:left="5403" w:hanging="711"/>
      </w:pPr>
      <w:rPr>
        <w:rFonts w:hint="default"/>
        <w:lang w:val="ru-RU" w:eastAsia="en-US" w:bidi="ar-SA"/>
      </w:rPr>
    </w:lvl>
    <w:lvl w:ilvl="6" w:tplc="4D5E8AD8">
      <w:numFmt w:val="bullet"/>
      <w:lvlText w:val="•"/>
      <w:lvlJc w:val="left"/>
      <w:pPr>
        <w:ind w:left="6371" w:hanging="711"/>
      </w:pPr>
      <w:rPr>
        <w:rFonts w:hint="default"/>
        <w:lang w:val="ru-RU" w:eastAsia="en-US" w:bidi="ar-SA"/>
      </w:rPr>
    </w:lvl>
    <w:lvl w:ilvl="7" w:tplc="28269788">
      <w:numFmt w:val="bullet"/>
      <w:lvlText w:val="•"/>
      <w:lvlJc w:val="left"/>
      <w:pPr>
        <w:ind w:left="7340" w:hanging="711"/>
      </w:pPr>
      <w:rPr>
        <w:rFonts w:hint="default"/>
        <w:lang w:val="ru-RU" w:eastAsia="en-US" w:bidi="ar-SA"/>
      </w:rPr>
    </w:lvl>
    <w:lvl w:ilvl="8" w:tplc="BB80A7CC">
      <w:numFmt w:val="bullet"/>
      <w:lvlText w:val="•"/>
      <w:lvlJc w:val="left"/>
      <w:pPr>
        <w:ind w:left="8309" w:hanging="711"/>
      </w:pPr>
      <w:rPr>
        <w:rFonts w:hint="default"/>
        <w:lang w:val="ru-RU" w:eastAsia="en-US" w:bidi="ar-SA"/>
      </w:rPr>
    </w:lvl>
  </w:abstractNum>
  <w:abstractNum w:abstractNumId="238">
    <w:nsid w:val="77A5475B"/>
    <w:multiLevelType w:val="hybridMultilevel"/>
    <w:tmpl w:val="74986D8E"/>
    <w:lvl w:ilvl="0" w:tplc="700CFC82">
      <w:start w:val="1"/>
      <w:numFmt w:val="decimal"/>
      <w:lvlText w:val="%1."/>
      <w:lvlJc w:val="left"/>
      <w:pPr>
        <w:ind w:left="1555" w:hanging="286"/>
        <w:jc w:val="left"/>
      </w:pPr>
      <w:rPr>
        <w:rFonts w:ascii="Times New Roman" w:eastAsia="Times New Roman" w:hAnsi="Times New Roman" w:cs="Times New Roman" w:hint="default"/>
        <w:b/>
        <w:bCs/>
        <w:spacing w:val="0"/>
        <w:w w:val="116"/>
        <w:sz w:val="24"/>
        <w:szCs w:val="24"/>
        <w:lang w:val="ru-RU" w:eastAsia="en-US" w:bidi="ar-SA"/>
      </w:rPr>
    </w:lvl>
    <w:lvl w:ilvl="1" w:tplc="C48CAECA">
      <w:numFmt w:val="bullet"/>
      <w:lvlText w:val="•"/>
      <w:lvlJc w:val="left"/>
      <w:pPr>
        <w:ind w:left="2428" w:hanging="286"/>
      </w:pPr>
      <w:rPr>
        <w:rFonts w:hint="default"/>
        <w:lang w:val="ru-RU" w:eastAsia="en-US" w:bidi="ar-SA"/>
      </w:rPr>
    </w:lvl>
    <w:lvl w:ilvl="2" w:tplc="F878B20A">
      <w:numFmt w:val="bullet"/>
      <w:lvlText w:val="•"/>
      <w:lvlJc w:val="left"/>
      <w:pPr>
        <w:ind w:left="3297" w:hanging="286"/>
      </w:pPr>
      <w:rPr>
        <w:rFonts w:hint="default"/>
        <w:lang w:val="ru-RU" w:eastAsia="en-US" w:bidi="ar-SA"/>
      </w:rPr>
    </w:lvl>
    <w:lvl w:ilvl="3" w:tplc="D2941836">
      <w:numFmt w:val="bullet"/>
      <w:lvlText w:val="•"/>
      <w:lvlJc w:val="left"/>
      <w:pPr>
        <w:ind w:left="4165" w:hanging="286"/>
      </w:pPr>
      <w:rPr>
        <w:rFonts w:hint="default"/>
        <w:lang w:val="ru-RU" w:eastAsia="en-US" w:bidi="ar-SA"/>
      </w:rPr>
    </w:lvl>
    <w:lvl w:ilvl="4" w:tplc="1FC2BDBC">
      <w:numFmt w:val="bullet"/>
      <w:lvlText w:val="•"/>
      <w:lvlJc w:val="left"/>
      <w:pPr>
        <w:ind w:left="5034" w:hanging="286"/>
      </w:pPr>
      <w:rPr>
        <w:rFonts w:hint="default"/>
        <w:lang w:val="ru-RU" w:eastAsia="en-US" w:bidi="ar-SA"/>
      </w:rPr>
    </w:lvl>
    <w:lvl w:ilvl="5" w:tplc="4454D27C">
      <w:numFmt w:val="bullet"/>
      <w:lvlText w:val="•"/>
      <w:lvlJc w:val="left"/>
      <w:pPr>
        <w:ind w:left="5903" w:hanging="286"/>
      </w:pPr>
      <w:rPr>
        <w:rFonts w:hint="default"/>
        <w:lang w:val="ru-RU" w:eastAsia="en-US" w:bidi="ar-SA"/>
      </w:rPr>
    </w:lvl>
    <w:lvl w:ilvl="6" w:tplc="70B0A3E8">
      <w:numFmt w:val="bullet"/>
      <w:lvlText w:val="•"/>
      <w:lvlJc w:val="left"/>
      <w:pPr>
        <w:ind w:left="6771" w:hanging="286"/>
      </w:pPr>
      <w:rPr>
        <w:rFonts w:hint="default"/>
        <w:lang w:val="ru-RU" w:eastAsia="en-US" w:bidi="ar-SA"/>
      </w:rPr>
    </w:lvl>
    <w:lvl w:ilvl="7" w:tplc="A588EB90">
      <w:numFmt w:val="bullet"/>
      <w:lvlText w:val="•"/>
      <w:lvlJc w:val="left"/>
      <w:pPr>
        <w:ind w:left="7640" w:hanging="286"/>
      </w:pPr>
      <w:rPr>
        <w:rFonts w:hint="default"/>
        <w:lang w:val="ru-RU" w:eastAsia="en-US" w:bidi="ar-SA"/>
      </w:rPr>
    </w:lvl>
    <w:lvl w:ilvl="8" w:tplc="8A3CC276">
      <w:numFmt w:val="bullet"/>
      <w:lvlText w:val="•"/>
      <w:lvlJc w:val="left"/>
      <w:pPr>
        <w:ind w:left="8509" w:hanging="286"/>
      </w:pPr>
      <w:rPr>
        <w:rFonts w:hint="default"/>
        <w:lang w:val="ru-RU" w:eastAsia="en-US" w:bidi="ar-SA"/>
      </w:rPr>
    </w:lvl>
  </w:abstractNum>
  <w:abstractNum w:abstractNumId="239">
    <w:nsid w:val="77E1326E"/>
    <w:multiLevelType w:val="hybridMultilevel"/>
    <w:tmpl w:val="D84EA830"/>
    <w:lvl w:ilvl="0" w:tplc="C0F86DBC">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609CC03A">
      <w:numFmt w:val="bullet"/>
      <w:lvlText w:val="•"/>
      <w:lvlJc w:val="left"/>
      <w:pPr>
        <w:ind w:left="1528" w:hanging="286"/>
      </w:pPr>
      <w:rPr>
        <w:rFonts w:hint="default"/>
        <w:lang w:val="ru-RU" w:eastAsia="en-US" w:bidi="ar-SA"/>
      </w:rPr>
    </w:lvl>
    <w:lvl w:ilvl="2" w:tplc="EF5E703E">
      <w:numFmt w:val="bullet"/>
      <w:lvlText w:val="•"/>
      <w:lvlJc w:val="left"/>
      <w:pPr>
        <w:ind w:left="2497" w:hanging="286"/>
      </w:pPr>
      <w:rPr>
        <w:rFonts w:hint="default"/>
        <w:lang w:val="ru-RU" w:eastAsia="en-US" w:bidi="ar-SA"/>
      </w:rPr>
    </w:lvl>
    <w:lvl w:ilvl="3" w:tplc="7338C8C4">
      <w:numFmt w:val="bullet"/>
      <w:lvlText w:val="•"/>
      <w:lvlJc w:val="left"/>
      <w:pPr>
        <w:ind w:left="3465" w:hanging="286"/>
      </w:pPr>
      <w:rPr>
        <w:rFonts w:hint="default"/>
        <w:lang w:val="ru-RU" w:eastAsia="en-US" w:bidi="ar-SA"/>
      </w:rPr>
    </w:lvl>
    <w:lvl w:ilvl="4" w:tplc="A90CB62C">
      <w:numFmt w:val="bullet"/>
      <w:lvlText w:val="•"/>
      <w:lvlJc w:val="left"/>
      <w:pPr>
        <w:ind w:left="4434" w:hanging="286"/>
      </w:pPr>
      <w:rPr>
        <w:rFonts w:hint="default"/>
        <w:lang w:val="ru-RU" w:eastAsia="en-US" w:bidi="ar-SA"/>
      </w:rPr>
    </w:lvl>
    <w:lvl w:ilvl="5" w:tplc="306CFF5A">
      <w:numFmt w:val="bullet"/>
      <w:lvlText w:val="•"/>
      <w:lvlJc w:val="left"/>
      <w:pPr>
        <w:ind w:left="5403" w:hanging="286"/>
      </w:pPr>
      <w:rPr>
        <w:rFonts w:hint="default"/>
        <w:lang w:val="ru-RU" w:eastAsia="en-US" w:bidi="ar-SA"/>
      </w:rPr>
    </w:lvl>
    <w:lvl w:ilvl="6" w:tplc="C02AAFFE">
      <w:numFmt w:val="bullet"/>
      <w:lvlText w:val="•"/>
      <w:lvlJc w:val="left"/>
      <w:pPr>
        <w:ind w:left="6371" w:hanging="286"/>
      </w:pPr>
      <w:rPr>
        <w:rFonts w:hint="default"/>
        <w:lang w:val="ru-RU" w:eastAsia="en-US" w:bidi="ar-SA"/>
      </w:rPr>
    </w:lvl>
    <w:lvl w:ilvl="7" w:tplc="4878836E">
      <w:numFmt w:val="bullet"/>
      <w:lvlText w:val="•"/>
      <w:lvlJc w:val="left"/>
      <w:pPr>
        <w:ind w:left="7340" w:hanging="286"/>
      </w:pPr>
      <w:rPr>
        <w:rFonts w:hint="default"/>
        <w:lang w:val="ru-RU" w:eastAsia="en-US" w:bidi="ar-SA"/>
      </w:rPr>
    </w:lvl>
    <w:lvl w:ilvl="8" w:tplc="8DC40BB4">
      <w:numFmt w:val="bullet"/>
      <w:lvlText w:val="•"/>
      <w:lvlJc w:val="left"/>
      <w:pPr>
        <w:ind w:left="8309" w:hanging="286"/>
      </w:pPr>
      <w:rPr>
        <w:rFonts w:hint="default"/>
        <w:lang w:val="ru-RU" w:eastAsia="en-US" w:bidi="ar-SA"/>
      </w:rPr>
    </w:lvl>
  </w:abstractNum>
  <w:abstractNum w:abstractNumId="240">
    <w:nsid w:val="77F54C77"/>
    <w:multiLevelType w:val="hybridMultilevel"/>
    <w:tmpl w:val="4FB8A2B4"/>
    <w:lvl w:ilvl="0" w:tplc="5372A542">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40C09734">
      <w:numFmt w:val="bullet"/>
      <w:lvlText w:val="•"/>
      <w:lvlJc w:val="left"/>
      <w:pPr>
        <w:ind w:left="1528" w:hanging="286"/>
      </w:pPr>
      <w:rPr>
        <w:rFonts w:hint="default"/>
        <w:lang w:val="ru-RU" w:eastAsia="en-US" w:bidi="ar-SA"/>
      </w:rPr>
    </w:lvl>
    <w:lvl w:ilvl="2" w:tplc="39967E14">
      <w:numFmt w:val="bullet"/>
      <w:lvlText w:val="•"/>
      <w:lvlJc w:val="left"/>
      <w:pPr>
        <w:ind w:left="2497" w:hanging="286"/>
      </w:pPr>
      <w:rPr>
        <w:rFonts w:hint="default"/>
        <w:lang w:val="ru-RU" w:eastAsia="en-US" w:bidi="ar-SA"/>
      </w:rPr>
    </w:lvl>
    <w:lvl w:ilvl="3" w:tplc="2C52BE6C">
      <w:numFmt w:val="bullet"/>
      <w:lvlText w:val="•"/>
      <w:lvlJc w:val="left"/>
      <w:pPr>
        <w:ind w:left="3465" w:hanging="286"/>
      </w:pPr>
      <w:rPr>
        <w:rFonts w:hint="default"/>
        <w:lang w:val="ru-RU" w:eastAsia="en-US" w:bidi="ar-SA"/>
      </w:rPr>
    </w:lvl>
    <w:lvl w:ilvl="4" w:tplc="A7224B46">
      <w:numFmt w:val="bullet"/>
      <w:lvlText w:val="•"/>
      <w:lvlJc w:val="left"/>
      <w:pPr>
        <w:ind w:left="4434" w:hanging="286"/>
      </w:pPr>
      <w:rPr>
        <w:rFonts w:hint="default"/>
        <w:lang w:val="ru-RU" w:eastAsia="en-US" w:bidi="ar-SA"/>
      </w:rPr>
    </w:lvl>
    <w:lvl w:ilvl="5" w:tplc="19343DCE">
      <w:numFmt w:val="bullet"/>
      <w:lvlText w:val="•"/>
      <w:lvlJc w:val="left"/>
      <w:pPr>
        <w:ind w:left="5403" w:hanging="286"/>
      </w:pPr>
      <w:rPr>
        <w:rFonts w:hint="default"/>
        <w:lang w:val="ru-RU" w:eastAsia="en-US" w:bidi="ar-SA"/>
      </w:rPr>
    </w:lvl>
    <w:lvl w:ilvl="6" w:tplc="54363692">
      <w:numFmt w:val="bullet"/>
      <w:lvlText w:val="•"/>
      <w:lvlJc w:val="left"/>
      <w:pPr>
        <w:ind w:left="6371" w:hanging="286"/>
      </w:pPr>
      <w:rPr>
        <w:rFonts w:hint="default"/>
        <w:lang w:val="ru-RU" w:eastAsia="en-US" w:bidi="ar-SA"/>
      </w:rPr>
    </w:lvl>
    <w:lvl w:ilvl="7" w:tplc="DDE8B266">
      <w:numFmt w:val="bullet"/>
      <w:lvlText w:val="•"/>
      <w:lvlJc w:val="left"/>
      <w:pPr>
        <w:ind w:left="7340" w:hanging="286"/>
      </w:pPr>
      <w:rPr>
        <w:rFonts w:hint="default"/>
        <w:lang w:val="ru-RU" w:eastAsia="en-US" w:bidi="ar-SA"/>
      </w:rPr>
    </w:lvl>
    <w:lvl w:ilvl="8" w:tplc="A59491E2">
      <w:numFmt w:val="bullet"/>
      <w:lvlText w:val="•"/>
      <w:lvlJc w:val="left"/>
      <w:pPr>
        <w:ind w:left="8309" w:hanging="286"/>
      </w:pPr>
      <w:rPr>
        <w:rFonts w:hint="default"/>
        <w:lang w:val="ru-RU" w:eastAsia="en-US" w:bidi="ar-SA"/>
      </w:rPr>
    </w:lvl>
  </w:abstractNum>
  <w:abstractNum w:abstractNumId="241">
    <w:nsid w:val="77F84698"/>
    <w:multiLevelType w:val="hybridMultilevel"/>
    <w:tmpl w:val="E278CC82"/>
    <w:lvl w:ilvl="0" w:tplc="1D2A1C22">
      <w:start w:val="6"/>
      <w:numFmt w:val="decimal"/>
      <w:lvlText w:val="%1"/>
      <w:lvlJc w:val="left"/>
      <w:pPr>
        <w:ind w:left="1450" w:hanging="180"/>
        <w:jc w:val="left"/>
      </w:pPr>
      <w:rPr>
        <w:rFonts w:ascii="Times New Roman" w:eastAsia="Times New Roman" w:hAnsi="Times New Roman" w:cs="Times New Roman" w:hint="default"/>
        <w:b/>
        <w:bCs/>
        <w:w w:val="100"/>
        <w:sz w:val="24"/>
        <w:szCs w:val="24"/>
        <w:lang w:val="ru-RU" w:eastAsia="en-US" w:bidi="ar-SA"/>
      </w:rPr>
    </w:lvl>
    <w:lvl w:ilvl="1" w:tplc="B548FCB6">
      <w:numFmt w:val="bullet"/>
      <w:lvlText w:val="•"/>
      <w:lvlJc w:val="left"/>
      <w:pPr>
        <w:ind w:left="2338" w:hanging="180"/>
      </w:pPr>
      <w:rPr>
        <w:rFonts w:hint="default"/>
        <w:lang w:val="ru-RU" w:eastAsia="en-US" w:bidi="ar-SA"/>
      </w:rPr>
    </w:lvl>
    <w:lvl w:ilvl="2" w:tplc="90D22BB2">
      <w:numFmt w:val="bullet"/>
      <w:lvlText w:val="•"/>
      <w:lvlJc w:val="left"/>
      <w:pPr>
        <w:ind w:left="3217" w:hanging="180"/>
      </w:pPr>
      <w:rPr>
        <w:rFonts w:hint="default"/>
        <w:lang w:val="ru-RU" w:eastAsia="en-US" w:bidi="ar-SA"/>
      </w:rPr>
    </w:lvl>
    <w:lvl w:ilvl="3" w:tplc="AD2CFAAA">
      <w:numFmt w:val="bullet"/>
      <w:lvlText w:val="•"/>
      <w:lvlJc w:val="left"/>
      <w:pPr>
        <w:ind w:left="4095" w:hanging="180"/>
      </w:pPr>
      <w:rPr>
        <w:rFonts w:hint="default"/>
        <w:lang w:val="ru-RU" w:eastAsia="en-US" w:bidi="ar-SA"/>
      </w:rPr>
    </w:lvl>
    <w:lvl w:ilvl="4" w:tplc="E00A6600">
      <w:numFmt w:val="bullet"/>
      <w:lvlText w:val="•"/>
      <w:lvlJc w:val="left"/>
      <w:pPr>
        <w:ind w:left="4974" w:hanging="180"/>
      </w:pPr>
      <w:rPr>
        <w:rFonts w:hint="default"/>
        <w:lang w:val="ru-RU" w:eastAsia="en-US" w:bidi="ar-SA"/>
      </w:rPr>
    </w:lvl>
    <w:lvl w:ilvl="5" w:tplc="8222EF62">
      <w:numFmt w:val="bullet"/>
      <w:lvlText w:val="•"/>
      <w:lvlJc w:val="left"/>
      <w:pPr>
        <w:ind w:left="5853" w:hanging="180"/>
      </w:pPr>
      <w:rPr>
        <w:rFonts w:hint="default"/>
        <w:lang w:val="ru-RU" w:eastAsia="en-US" w:bidi="ar-SA"/>
      </w:rPr>
    </w:lvl>
    <w:lvl w:ilvl="6" w:tplc="23B06758">
      <w:numFmt w:val="bullet"/>
      <w:lvlText w:val="•"/>
      <w:lvlJc w:val="left"/>
      <w:pPr>
        <w:ind w:left="6731" w:hanging="180"/>
      </w:pPr>
      <w:rPr>
        <w:rFonts w:hint="default"/>
        <w:lang w:val="ru-RU" w:eastAsia="en-US" w:bidi="ar-SA"/>
      </w:rPr>
    </w:lvl>
    <w:lvl w:ilvl="7" w:tplc="F6C69386">
      <w:numFmt w:val="bullet"/>
      <w:lvlText w:val="•"/>
      <w:lvlJc w:val="left"/>
      <w:pPr>
        <w:ind w:left="7610" w:hanging="180"/>
      </w:pPr>
      <w:rPr>
        <w:rFonts w:hint="default"/>
        <w:lang w:val="ru-RU" w:eastAsia="en-US" w:bidi="ar-SA"/>
      </w:rPr>
    </w:lvl>
    <w:lvl w:ilvl="8" w:tplc="217E5902">
      <w:numFmt w:val="bullet"/>
      <w:lvlText w:val="•"/>
      <w:lvlJc w:val="left"/>
      <w:pPr>
        <w:ind w:left="8489" w:hanging="180"/>
      </w:pPr>
      <w:rPr>
        <w:rFonts w:hint="default"/>
        <w:lang w:val="ru-RU" w:eastAsia="en-US" w:bidi="ar-SA"/>
      </w:rPr>
    </w:lvl>
  </w:abstractNum>
  <w:abstractNum w:abstractNumId="242">
    <w:nsid w:val="78617984"/>
    <w:multiLevelType w:val="hybridMultilevel"/>
    <w:tmpl w:val="081EEA26"/>
    <w:lvl w:ilvl="0" w:tplc="64D6CD38">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8D86D656">
      <w:numFmt w:val="bullet"/>
      <w:lvlText w:val="•"/>
      <w:lvlJc w:val="left"/>
      <w:pPr>
        <w:ind w:left="1528" w:hanging="286"/>
      </w:pPr>
      <w:rPr>
        <w:rFonts w:hint="default"/>
        <w:lang w:val="ru-RU" w:eastAsia="en-US" w:bidi="ar-SA"/>
      </w:rPr>
    </w:lvl>
    <w:lvl w:ilvl="2" w:tplc="48B8282C">
      <w:numFmt w:val="bullet"/>
      <w:lvlText w:val="•"/>
      <w:lvlJc w:val="left"/>
      <w:pPr>
        <w:ind w:left="2497" w:hanging="286"/>
      </w:pPr>
      <w:rPr>
        <w:rFonts w:hint="default"/>
        <w:lang w:val="ru-RU" w:eastAsia="en-US" w:bidi="ar-SA"/>
      </w:rPr>
    </w:lvl>
    <w:lvl w:ilvl="3" w:tplc="8438029A">
      <w:numFmt w:val="bullet"/>
      <w:lvlText w:val="•"/>
      <w:lvlJc w:val="left"/>
      <w:pPr>
        <w:ind w:left="3465" w:hanging="286"/>
      </w:pPr>
      <w:rPr>
        <w:rFonts w:hint="default"/>
        <w:lang w:val="ru-RU" w:eastAsia="en-US" w:bidi="ar-SA"/>
      </w:rPr>
    </w:lvl>
    <w:lvl w:ilvl="4" w:tplc="33CCAA84">
      <w:numFmt w:val="bullet"/>
      <w:lvlText w:val="•"/>
      <w:lvlJc w:val="left"/>
      <w:pPr>
        <w:ind w:left="4434" w:hanging="286"/>
      </w:pPr>
      <w:rPr>
        <w:rFonts w:hint="default"/>
        <w:lang w:val="ru-RU" w:eastAsia="en-US" w:bidi="ar-SA"/>
      </w:rPr>
    </w:lvl>
    <w:lvl w:ilvl="5" w:tplc="3EACB0C8">
      <w:numFmt w:val="bullet"/>
      <w:lvlText w:val="•"/>
      <w:lvlJc w:val="left"/>
      <w:pPr>
        <w:ind w:left="5403" w:hanging="286"/>
      </w:pPr>
      <w:rPr>
        <w:rFonts w:hint="default"/>
        <w:lang w:val="ru-RU" w:eastAsia="en-US" w:bidi="ar-SA"/>
      </w:rPr>
    </w:lvl>
    <w:lvl w:ilvl="6" w:tplc="5C803374">
      <w:numFmt w:val="bullet"/>
      <w:lvlText w:val="•"/>
      <w:lvlJc w:val="left"/>
      <w:pPr>
        <w:ind w:left="6371" w:hanging="286"/>
      </w:pPr>
      <w:rPr>
        <w:rFonts w:hint="default"/>
        <w:lang w:val="ru-RU" w:eastAsia="en-US" w:bidi="ar-SA"/>
      </w:rPr>
    </w:lvl>
    <w:lvl w:ilvl="7" w:tplc="604E0064">
      <w:numFmt w:val="bullet"/>
      <w:lvlText w:val="•"/>
      <w:lvlJc w:val="left"/>
      <w:pPr>
        <w:ind w:left="7340" w:hanging="286"/>
      </w:pPr>
      <w:rPr>
        <w:rFonts w:hint="default"/>
        <w:lang w:val="ru-RU" w:eastAsia="en-US" w:bidi="ar-SA"/>
      </w:rPr>
    </w:lvl>
    <w:lvl w:ilvl="8" w:tplc="7CDA30D6">
      <w:numFmt w:val="bullet"/>
      <w:lvlText w:val="•"/>
      <w:lvlJc w:val="left"/>
      <w:pPr>
        <w:ind w:left="8309" w:hanging="286"/>
      </w:pPr>
      <w:rPr>
        <w:rFonts w:hint="default"/>
        <w:lang w:val="ru-RU" w:eastAsia="en-US" w:bidi="ar-SA"/>
      </w:rPr>
    </w:lvl>
  </w:abstractNum>
  <w:abstractNum w:abstractNumId="243">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44">
    <w:nsid w:val="79271824"/>
    <w:multiLevelType w:val="hybridMultilevel"/>
    <w:tmpl w:val="C366AB12"/>
    <w:lvl w:ilvl="0" w:tplc="87064FE0">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CE8E92F4">
      <w:numFmt w:val="bullet"/>
      <w:lvlText w:val="•"/>
      <w:lvlJc w:val="left"/>
      <w:pPr>
        <w:ind w:left="2428" w:hanging="286"/>
      </w:pPr>
      <w:rPr>
        <w:rFonts w:hint="default"/>
        <w:lang w:val="ru-RU" w:eastAsia="en-US" w:bidi="ar-SA"/>
      </w:rPr>
    </w:lvl>
    <w:lvl w:ilvl="2" w:tplc="45F6707A">
      <w:numFmt w:val="bullet"/>
      <w:lvlText w:val="•"/>
      <w:lvlJc w:val="left"/>
      <w:pPr>
        <w:ind w:left="3297" w:hanging="286"/>
      </w:pPr>
      <w:rPr>
        <w:rFonts w:hint="default"/>
        <w:lang w:val="ru-RU" w:eastAsia="en-US" w:bidi="ar-SA"/>
      </w:rPr>
    </w:lvl>
    <w:lvl w:ilvl="3" w:tplc="93A0E426">
      <w:numFmt w:val="bullet"/>
      <w:lvlText w:val="•"/>
      <w:lvlJc w:val="left"/>
      <w:pPr>
        <w:ind w:left="4165" w:hanging="286"/>
      </w:pPr>
      <w:rPr>
        <w:rFonts w:hint="default"/>
        <w:lang w:val="ru-RU" w:eastAsia="en-US" w:bidi="ar-SA"/>
      </w:rPr>
    </w:lvl>
    <w:lvl w:ilvl="4" w:tplc="22A21290">
      <w:numFmt w:val="bullet"/>
      <w:lvlText w:val="•"/>
      <w:lvlJc w:val="left"/>
      <w:pPr>
        <w:ind w:left="5034" w:hanging="286"/>
      </w:pPr>
      <w:rPr>
        <w:rFonts w:hint="default"/>
        <w:lang w:val="ru-RU" w:eastAsia="en-US" w:bidi="ar-SA"/>
      </w:rPr>
    </w:lvl>
    <w:lvl w:ilvl="5" w:tplc="9A343BC4">
      <w:numFmt w:val="bullet"/>
      <w:lvlText w:val="•"/>
      <w:lvlJc w:val="left"/>
      <w:pPr>
        <w:ind w:left="5903" w:hanging="286"/>
      </w:pPr>
      <w:rPr>
        <w:rFonts w:hint="default"/>
        <w:lang w:val="ru-RU" w:eastAsia="en-US" w:bidi="ar-SA"/>
      </w:rPr>
    </w:lvl>
    <w:lvl w:ilvl="6" w:tplc="2D50DC3E">
      <w:numFmt w:val="bullet"/>
      <w:lvlText w:val="•"/>
      <w:lvlJc w:val="left"/>
      <w:pPr>
        <w:ind w:left="6771" w:hanging="286"/>
      </w:pPr>
      <w:rPr>
        <w:rFonts w:hint="default"/>
        <w:lang w:val="ru-RU" w:eastAsia="en-US" w:bidi="ar-SA"/>
      </w:rPr>
    </w:lvl>
    <w:lvl w:ilvl="7" w:tplc="EE0A786A">
      <w:numFmt w:val="bullet"/>
      <w:lvlText w:val="•"/>
      <w:lvlJc w:val="left"/>
      <w:pPr>
        <w:ind w:left="7640" w:hanging="286"/>
      </w:pPr>
      <w:rPr>
        <w:rFonts w:hint="default"/>
        <w:lang w:val="ru-RU" w:eastAsia="en-US" w:bidi="ar-SA"/>
      </w:rPr>
    </w:lvl>
    <w:lvl w:ilvl="8" w:tplc="08DE87DA">
      <w:numFmt w:val="bullet"/>
      <w:lvlText w:val="•"/>
      <w:lvlJc w:val="left"/>
      <w:pPr>
        <w:ind w:left="8509" w:hanging="286"/>
      </w:pPr>
      <w:rPr>
        <w:rFonts w:hint="default"/>
        <w:lang w:val="ru-RU" w:eastAsia="en-US" w:bidi="ar-SA"/>
      </w:rPr>
    </w:lvl>
  </w:abstractNum>
  <w:abstractNum w:abstractNumId="245">
    <w:nsid w:val="7A6B3D9A"/>
    <w:multiLevelType w:val="hybridMultilevel"/>
    <w:tmpl w:val="F168B8FC"/>
    <w:lvl w:ilvl="0" w:tplc="53764D2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154B756">
      <w:numFmt w:val="bullet"/>
      <w:lvlText w:val="•"/>
      <w:lvlJc w:val="left"/>
      <w:pPr>
        <w:ind w:left="445" w:hanging="140"/>
      </w:pPr>
      <w:rPr>
        <w:rFonts w:hint="default"/>
        <w:lang w:val="ru-RU" w:eastAsia="en-US" w:bidi="ar-SA"/>
      </w:rPr>
    </w:lvl>
    <w:lvl w:ilvl="2" w:tplc="EB06FA98">
      <w:numFmt w:val="bullet"/>
      <w:lvlText w:val="•"/>
      <w:lvlJc w:val="left"/>
      <w:pPr>
        <w:ind w:left="791" w:hanging="140"/>
      </w:pPr>
      <w:rPr>
        <w:rFonts w:hint="default"/>
        <w:lang w:val="ru-RU" w:eastAsia="en-US" w:bidi="ar-SA"/>
      </w:rPr>
    </w:lvl>
    <w:lvl w:ilvl="3" w:tplc="5BC404EA">
      <w:numFmt w:val="bullet"/>
      <w:lvlText w:val="•"/>
      <w:lvlJc w:val="left"/>
      <w:pPr>
        <w:ind w:left="1137" w:hanging="140"/>
      </w:pPr>
      <w:rPr>
        <w:rFonts w:hint="default"/>
        <w:lang w:val="ru-RU" w:eastAsia="en-US" w:bidi="ar-SA"/>
      </w:rPr>
    </w:lvl>
    <w:lvl w:ilvl="4" w:tplc="F27E84F8">
      <w:numFmt w:val="bullet"/>
      <w:lvlText w:val="•"/>
      <w:lvlJc w:val="left"/>
      <w:pPr>
        <w:ind w:left="1482" w:hanging="140"/>
      </w:pPr>
      <w:rPr>
        <w:rFonts w:hint="default"/>
        <w:lang w:val="ru-RU" w:eastAsia="en-US" w:bidi="ar-SA"/>
      </w:rPr>
    </w:lvl>
    <w:lvl w:ilvl="5" w:tplc="8A82224E">
      <w:numFmt w:val="bullet"/>
      <w:lvlText w:val="•"/>
      <w:lvlJc w:val="left"/>
      <w:pPr>
        <w:ind w:left="1828" w:hanging="140"/>
      </w:pPr>
      <w:rPr>
        <w:rFonts w:hint="default"/>
        <w:lang w:val="ru-RU" w:eastAsia="en-US" w:bidi="ar-SA"/>
      </w:rPr>
    </w:lvl>
    <w:lvl w:ilvl="6" w:tplc="776CE678">
      <w:numFmt w:val="bullet"/>
      <w:lvlText w:val="•"/>
      <w:lvlJc w:val="left"/>
      <w:pPr>
        <w:ind w:left="2174" w:hanging="140"/>
      </w:pPr>
      <w:rPr>
        <w:rFonts w:hint="default"/>
        <w:lang w:val="ru-RU" w:eastAsia="en-US" w:bidi="ar-SA"/>
      </w:rPr>
    </w:lvl>
    <w:lvl w:ilvl="7" w:tplc="1E10B054">
      <w:numFmt w:val="bullet"/>
      <w:lvlText w:val="•"/>
      <w:lvlJc w:val="left"/>
      <w:pPr>
        <w:ind w:left="2519" w:hanging="140"/>
      </w:pPr>
      <w:rPr>
        <w:rFonts w:hint="default"/>
        <w:lang w:val="ru-RU" w:eastAsia="en-US" w:bidi="ar-SA"/>
      </w:rPr>
    </w:lvl>
    <w:lvl w:ilvl="8" w:tplc="F7CE27A2">
      <w:numFmt w:val="bullet"/>
      <w:lvlText w:val="•"/>
      <w:lvlJc w:val="left"/>
      <w:pPr>
        <w:ind w:left="2865" w:hanging="140"/>
      </w:pPr>
      <w:rPr>
        <w:rFonts w:hint="default"/>
        <w:lang w:val="ru-RU" w:eastAsia="en-US" w:bidi="ar-SA"/>
      </w:rPr>
    </w:lvl>
  </w:abstractNum>
  <w:abstractNum w:abstractNumId="246">
    <w:nsid w:val="7AED191A"/>
    <w:multiLevelType w:val="hybridMultilevel"/>
    <w:tmpl w:val="450C2A3C"/>
    <w:lvl w:ilvl="0" w:tplc="CE96E3E8">
      <w:start w:val="1"/>
      <w:numFmt w:val="decimal"/>
      <w:lvlText w:val="%1)"/>
      <w:lvlJc w:val="left"/>
      <w:pPr>
        <w:ind w:left="562" w:hanging="286"/>
        <w:jc w:val="left"/>
      </w:pPr>
      <w:rPr>
        <w:rFonts w:ascii="Times New Roman" w:eastAsia="Times New Roman" w:hAnsi="Times New Roman" w:cs="Times New Roman" w:hint="default"/>
        <w:color w:val="221E1F"/>
        <w:w w:val="99"/>
        <w:sz w:val="24"/>
        <w:szCs w:val="24"/>
        <w:lang w:val="ru-RU" w:eastAsia="en-US" w:bidi="ar-SA"/>
      </w:rPr>
    </w:lvl>
    <w:lvl w:ilvl="1" w:tplc="BF3CF2D4">
      <w:numFmt w:val="bullet"/>
      <w:lvlText w:val="•"/>
      <w:lvlJc w:val="left"/>
      <w:pPr>
        <w:ind w:left="1528" w:hanging="286"/>
      </w:pPr>
      <w:rPr>
        <w:rFonts w:hint="default"/>
        <w:lang w:val="ru-RU" w:eastAsia="en-US" w:bidi="ar-SA"/>
      </w:rPr>
    </w:lvl>
    <w:lvl w:ilvl="2" w:tplc="6B809460">
      <w:numFmt w:val="bullet"/>
      <w:lvlText w:val="•"/>
      <w:lvlJc w:val="left"/>
      <w:pPr>
        <w:ind w:left="2497" w:hanging="286"/>
      </w:pPr>
      <w:rPr>
        <w:rFonts w:hint="default"/>
        <w:lang w:val="ru-RU" w:eastAsia="en-US" w:bidi="ar-SA"/>
      </w:rPr>
    </w:lvl>
    <w:lvl w:ilvl="3" w:tplc="9C4A4F22">
      <w:numFmt w:val="bullet"/>
      <w:lvlText w:val="•"/>
      <w:lvlJc w:val="left"/>
      <w:pPr>
        <w:ind w:left="3465" w:hanging="286"/>
      </w:pPr>
      <w:rPr>
        <w:rFonts w:hint="default"/>
        <w:lang w:val="ru-RU" w:eastAsia="en-US" w:bidi="ar-SA"/>
      </w:rPr>
    </w:lvl>
    <w:lvl w:ilvl="4" w:tplc="416C1EFC">
      <w:numFmt w:val="bullet"/>
      <w:lvlText w:val="•"/>
      <w:lvlJc w:val="left"/>
      <w:pPr>
        <w:ind w:left="4434" w:hanging="286"/>
      </w:pPr>
      <w:rPr>
        <w:rFonts w:hint="default"/>
        <w:lang w:val="ru-RU" w:eastAsia="en-US" w:bidi="ar-SA"/>
      </w:rPr>
    </w:lvl>
    <w:lvl w:ilvl="5" w:tplc="24367C3C">
      <w:numFmt w:val="bullet"/>
      <w:lvlText w:val="•"/>
      <w:lvlJc w:val="left"/>
      <w:pPr>
        <w:ind w:left="5403" w:hanging="286"/>
      </w:pPr>
      <w:rPr>
        <w:rFonts w:hint="default"/>
        <w:lang w:val="ru-RU" w:eastAsia="en-US" w:bidi="ar-SA"/>
      </w:rPr>
    </w:lvl>
    <w:lvl w:ilvl="6" w:tplc="7DC2204A">
      <w:numFmt w:val="bullet"/>
      <w:lvlText w:val="•"/>
      <w:lvlJc w:val="left"/>
      <w:pPr>
        <w:ind w:left="6371" w:hanging="286"/>
      </w:pPr>
      <w:rPr>
        <w:rFonts w:hint="default"/>
        <w:lang w:val="ru-RU" w:eastAsia="en-US" w:bidi="ar-SA"/>
      </w:rPr>
    </w:lvl>
    <w:lvl w:ilvl="7" w:tplc="1870E16A">
      <w:numFmt w:val="bullet"/>
      <w:lvlText w:val="•"/>
      <w:lvlJc w:val="left"/>
      <w:pPr>
        <w:ind w:left="7340" w:hanging="286"/>
      </w:pPr>
      <w:rPr>
        <w:rFonts w:hint="default"/>
        <w:lang w:val="ru-RU" w:eastAsia="en-US" w:bidi="ar-SA"/>
      </w:rPr>
    </w:lvl>
    <w:lvl w:ilvl="8" w:tplc="38CC74AE">
      <w:numFmt w:val="bullet"/>
      <w:lvlText w:val="•"/>
      <w:lvlJc w:val="left"/>
      <w:pPr>
        <w:ind w:left="8309" w:hanging="286"/>
      </w:pPr>
      <w:rPr>
        <w:rFonts w:hint="default"/>
        <w:lang w:val="ru-RU" w:eastAsia="en-US" w:bidi="ar-SA"/>
      </w:rPr>
    </w:lvl>
  </w:abstractNum>
  <w:abstractNum w:abstractNumId="247">
    <w:nsid w:val="7B6241C1"/>
    <w:multiLevelType w:val="hybridMultilevel"/>
    <w:tmpl w:val="76B46596"/>
    <w:lvl w:ilvl="0" w:tplc="9160ACC0">
      <w:start w:val="1"/>
      <w:numFmt w:val="decimal"/>
      <w:lvlText w:val="%1."/>
      <w:lvlJc w:val="left"/>
      <w:pPr>
        <w:ind w:left="562" w:hanging="286"/>
        <w:jc w:val="left"/>
      </w:pPr>
      <w:rPr>
        <w:rFonts w:ascii="Times New Roman" w:eastAsia="Times New Roman" w:hAnsi="Times New Roman" w:cs="Times New Roman" w:hint="default"/>
        <w:color w:val="221E1F"/>
        <w:w w:val="100"/>
        <w:sz w:val="24"/>
        <w:szCs w:val="24"/>
        <w:lang w:val="ru-RU" w:eastAsia="en-US" w:bidi="ar-SA"/>
      </w:rPr>
    </w:lvl>
    <w:lvl w:ilvl="1" w:tplc="E0722B5C">
      <w:numFmt w:val="bullet"/>
      <w:lvlText w:val="•"/>
      <w:lvlJc w:val="left"/>
      <w:pPr>
        <w:ind w:left="1528" w:hanging="286"/>
      </w:pPr>
      <w:rPr>
        <w:rFonts w:hint="default"/>
        <w:lang w:val="ru-RU" w:eastAsia="en-US" w:bidi="ar-SA"/>
      </w:rPr>
    </w:lvl>
    <w:lvl w:ilvl="2" w:tplc="F3CC661C">
      <w:numFmt w:val="bullet"/>
      <w:lvlText w:val="•"/>
      <w:lvlJc w:val="left"/>
      <w:pPr>
        <w:ind w:left="2497" w:hanging="286"/>
      </w:pPr>
      <w:rPr>
        <w:rFonts w:hint="default"/>
        <w:lang w:val="ru-RU" w:eastAsia="en-US" w:bidi="ar-SA"/>
      </w:rPr>
    </w:lvl>
    <w:lvl w:ilvl="3" w:tplc="BCC8C04A">
      <w:numFmt w:val="bullet"/>
      <w:lvlText w:val="•"/>
      <w:lvlJc w:val="left"/>
      <w:pPr>
        <w:ind w:left="3465" w:hanging="286"/>
      </w:pPr>
      <w:rPr>
        <w:rFonts w:hint="default"/>
        <w:lang w:val="ru-RU" w:eastAsia="en-US" w:bidi="ar-SA"/>
      </w:rPr>
    </w:lvl>
    <w:lvl w:ilvl="4" w:tplc="552AC2B0">
      <w:numFmt w:val="bullet"/>
      <w:lvlText w:val="•"/>
      <w:lvlJc w:val="left"/>
      <w:pPr>
        <w:ind w:left="4434" w:hanging="286"/>
      </w:pPr>
      <w:rPr>
        <w:rFonts w:hint="default"/>
        <w:lang w:val="ru-RU" w:eastAsia="en-US" w:bidi="ar-SA"/>
      </w:rPr>
    </w:lvl>
    <w:lvl w:ilvl="5" w:tplc="9460CF2C">
      <w:numFmt w:val="bullet"/>
      <w:lvlText w:val="•"/>
      <w:lvlJc w:val="left"/>
      <w:pPr>
        <w:ind w:left="5403" w:hanging="286"/>
      </w:pPr>
      <w:rPr>
        <w:rFonts w:hint="default"/>
        <w:lang w:val="ru-RU" w:eastAsia="en-US" w:bidi="ar-SA"/>
      </w:rPr>
    </w:lvl>
    <w:lvl w:ilvl="6" w:tplc="46D81934">
      <w:numFmt w:val="bullet"/>
      <w:lvlText w:val="•"/>
      <w:lvlJc w:val="left"/>
      <w:pPr>
        <w:ind w:left="6371" w:hanging="286"/>
      </w:pPr>
      <w:rPr>
        <w:rFonts w:hint="default"/>
        <w:lang w:val="ru-RU" w:eastAsia="en-US" w:bidi="ar-SA"/>
      </w:rPr>
    </w:lvl>
    <w:lvl w:ilvl="7" w:tplc="5E38F2A8">
      <w:numFmt w:val="bullet"/>
      <w:lvlText w:val="•"/>
      <w:lvlJc w:val="left"/>
      <w:pPr>
        <w:ind w:left="7340" w:hanging="286"/>
      </w:pPr>
      <w:rPr>
        <w:rFonts w:hint="default"/>
        <w:lang w:val="ru-RU" w:eastAsia="en-US" w:bidi="ar-SA"/>
      </w:rPr>
    </w:lvl>
    <w:lvl w:ilvl="8" w:tplc="CC36D5AC">
      <w:numFmt w:val="bullet"/>
      <w:lvlText w:val="•"/>
      <w:lvlJc w:val="left"/>
      <w:pPr>
        <w:ind w:left="8309" w:hanging="286"/>
      </w:pPr>
      <w:rPr>
        <w:rFonts w:hint="default"/>
        <w:lang w:val="ru-RU" w:eastAsia="en-US" w:bidi="ar-SA"/>
      </w:rPr>
    </w:lvl>
  </w:abstractNum>
  <w:abstractNum w:abstractNumId="248">
    <w:nsid w:val="7C7602AF"/>
    <w:multiLevelType w:val="hybridMultilevel"/>
    <w:tmpl w:val="4D900FB8"/>
    <w:lvl w:ilvl="0" w:tplc="7C7C039E">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FD94A740">
      <w:numFmt w:val="bullet"/>
      <w:lvlText w:val="•"/>
      <w:lvlJc w:val="left"/>
      <w:pPr>
        <w:ind w:left="2428" w:hanging="286"/>
      </w:pPr>
      <w:rPr>
        <w:rFonts w:hint="default"/>
        <w:lang w:val="ru-RU" w:eastAsia="en-US" w:bidi="ar-SA"/>
      </w:rPr>
    </w:lvl>
    <w:lvl w:ilvl="2" w:tplc="D186A3B6">
      <w:numFmt w:val="bullet"/>
      <w:lvlText w:val="•"/>
      <w:lvlJc w:val="left"/>
      <w:pPr>
        <w:ind w:left="3297" w:hanging="286"/>
      </w:pPr>
      <w:rPr>
        <w:rFonts w:hint="default"/>
        <w:lang w:val="ru-RU" w:eastAsia="en-US" w:bidi="ar-SA"/>
      </w:rPr>
    </w:lvl>
    <w:lvl w:ilvl="3" w:tplc="E6F2772A">
      <w:numFmt w:val="bullet"/>
      <w:lvlText w:val="•"/>
      <w:lvlJc w:val="left"/>
      <w:pPr>
        <w:ind w:left="4165" w:hanging="286"/>
      </w:pPr>
      <w:rPr>
        <w:rFonts w:hint="default"/>
        <w:lang w:val="ru-RU" w:eastAsia="en-US" w:bidi="ar-SA"/>
      </w:rPr>
    </w:lvl>
    <w:lvl w:ilvl="4" w:tplc="0CB84710">
      <w:numFmt w:val="bullet"/>
      <w:lvlText w:val="•"/>
      <w:lvlJc w:val="left"/>
      <w:pPr>
        <w:ind w:left="5034" w:hanging="286"/>
      </w:pPr>
      <w:rPr>
        <w:rFonts w:hint="default"/>
        <w:lang w:val="ru-RU" w:eastAsia="en-US" w:bidi="ar-SA"/>
      </w:rPr>
    </w:lvl>
    <w:lvl w:ilvl="5" w:tplc="A106E6B0">
      <w:numFmt w:val="bullet"/>
      <w:lvlText w:val="•"/>
      <w:lvlJc w:val="left"/>
      <w:pPr>
        <w:ind w:left="5903" w:hanging="286"/>
      </w:pPr>
      <w:rPr>
        <w:rFonts w:hint="default"/>
        <w:lang w:val="ru-RU" w:eastAsia="en-US" w:bidi="ar-SA"/>
      </w:rPr>
    </w:lvl>
    <w:lvl w:ilvl="6" w:tplc="7DAA7D5C">
      <w:numFmt w:val="bullet"/>
      <w:lvlText w:val="•"/>
      <w:lvlJc w:val="left"/>
      <w:pPr>
        <w:ind w:left="6771" w:hanging="286"/>
      </w:pPr>
      <w:rPr>
        <w:rFonts w:hint="default"/>
        <w:lang w:val="ru-RU" w:eastAsia="en-US" w:bidi="ar-SA"/>
      </w:rPr>
    </w:lvl>
    <w:lvl w:ilvl="7" w:tplc="A0D6991E">
      <w:numFmt w:val="bullet"/>
      <w:lvlText w:val="•"/>
      <w:lvlJc w:val="left"/>
      <w:pPr>
        <w:ind w:left="7640" w:hanging="286"/>
      </w:pPr>
      <w:rPr>
        <w:rFonts w:hint="default"/>
        <w:lang w:val="ru-RU" w:eastAsia="en-US" w:bidi="ar-SA"/>
      </w:rPr>
    </w:lvl>
    <w:lvl w:ilvl="8" w:tplc="7C426992">
      <w:numFmt w:val="bullet"/>
      <w:lvlText w:val="•"/>
      <w:lvlJc w:val="left"/>
      <w:pPr>
        <w:ind w:left="8509" w:hanging="286"/>
      </w:pPr>
      <w:rPr>
        <w:rFonts w:hint="default"/>
        <w:lang w:val="ru-RU" w:eastAsia="en-US" w:bidi="ar-SA"/>
      </w:rPr>
    </w:lvl>
  </w:abstractNum>
  <w:abstractNum w:abstractNumId="249">
    <w:nsid w:val="7C7D1B25"/>
    <w:multiLevelType w:val="hybridMultilevel"/>
    <w:tmpl w:val="3BC2E7C0"/>
    <w:lvl w:ilvl="0" w:tplc="6A4EB87E">
      <w:numFmt w:val="bullet"/>
      <w:lvlText w:val=""/>
      <w:lvlJc w:val="left"/>
      <w:pPr>
        <w:ind w:left="562" w:hanging="144"/>
      </w:pPr>
      <w:rPr>
        <w:rFonts w:ascii="Symbol" w:eastAsia="Symbol" w:hAnsi="Symbol" w:cs="Symbol" w:hint="default"/>
        <w:w w:val="100"/>
        <w:sz w:val="24"/>
        <w:szCs w:val="24"/>
        <w:lang w:val="ru-RU" w:eastAsia="en-US" w:bidi="ar-SA"/>
      </w:rPr>
    </w:lvl>
    <w:lvl w:ilvl="1" w:tplc="4D16B402">
      <w:numFmt w:val="bullet"/>
      <w:lvlText w:val="•"/>
      <w:lvlJc w:val="left"/>
      <w:pPr>
        <w:ind w:left="1528" w:hanging="144"/>
      </w:pPr>
      <w:rPr>
        <w:rFonts w:hint="default"/>
        <w:lang w:val="ru-RU" w:eastAsia="en-US" w:bidi="ar-SA"/>
      </w:rPr>
    </w:lvl>
    <w:lvl w:ilvl="2" w:tplc="62224584">
      <w:numFmt w:val="bullet"/>
      <w:lvlText w:val="•"/>
      <w:lvlJc w:val="left"/>
      <w:pPr>
        <w:ind w:left="2497" w:hanging="144"/>
      </w:pPr>
      <w:rPr>
        <w:rFonts w:hint="default"/>
        <w:lang w:val="ru-RU" w:eastAsia="en-US" w:bidi="ar-SA"/>
      </w:rPr>
    </w:lvl>
    <w:lvl w:ilvl="3" w:tplc="5C8E2812">
      <w:numFmt w:val="bullet"/>
      <w:lvlText w:val="•"/>
      <w:lvlJc w:val="left"/>
      <w:pPr>
        <w:ind w:left="3465" w:hanging="144"/>
      </w:pPr>
      <w:rPr>
        <w:rFonts w:hint="default"/>
        <w:lang w:val="ru-RU" w:eastAsia="en-US" w:bidi="ar-SA"/>
      </w:rPr>
    </w:lvl>
    <w:lvl w:ilvl="4" w:tplc="BA5AC1FE">
      <w:numFmt w:val="bullet"/>
      <w:lvlText w:val="•"/>
      <w:lvlJc w:val="left"/>
      <w:pPr>
        <w:ind w:left="4434" w:hanging="144"/>
      </w:pPr>
      <w:rPr>
        <w:rFonts w:hint="default"/>
        <w:lang w:val="ru-RU" w:eastAsia="en-US" w:bidi="ar-SA"/>
      </w:rPr>
    </w:lvl>
    <w:lvl w:ilvl="5" w:tplc="CF34AFAC">
      <w:numFmt w:val="bullet"/>
      <w:lvlText w:val="•"/>
      <w:lvlJc w:val="left"/>
      <w:pPr>
        <w:ind w:left="5403" w:hanging="144"/>
      </w:pPr>
      <w:rPr>
        <w:rFonts w:hint="default"/>
        <w:lang w:val="ru-RU" w:eastAsia="en-US" w:bidi="ar-SA"/>
      </w:rPr>
    </w:lvl>
    <w:lvl w:ilvl="6" w:tplc="CA84C430">
      <w:numFmt w:val="bullet"/>
      <w:lvlText w:val="•"/>
      <w:lvlJc w:val="left"/>
      <w:pPr>
        <w:ind w:left="6371" w:hanging="144"/>
      </w:pPr>
      <w:rPr>
        <w:rFonts w:hint="default"/>
        <w:lang w:val="ru-RU" w:eastAsia="en-US" w:bidi="ar-SA"/>
      </w:rPr>
    </w:lvl>
    <w:lvl w:ilvl="7" w:tplc="EC483FC8">
      <w:numFmt w:val="bullet"/>
      <w:lvlText w:val="•"/>
      <w:lvlJc w:val="left"/>
      <w:pPr>
        <w:ind w:left="7340" w:hanging="144"/>
      </w:pPr>
      <w:rPr>
        <w:rFonts w:hint="default"/>
        <w:lang w:val="ru-RU" w:eastAsia="en-US" w:bidi="ar-SA"/>
      </w:rPr>
    </w:lvl>
    <w:lvl w:ilvl="8" w:tplc="677C9A24">
      <w:numFmt w:val="bullet"/>
      <w:lvlText w:val="•"/>
      <w:lvlJc w:val="left"/>
      <w:pPr>
        <w:ind w:left="8309" w:hanging="144"/>
      </w:pPr>
      <w:rPr>
        <w:rFonts w:hint="default"/>
        <w:lang w:val="ru-RU" w:eastAsia="en-US" w:bidi="ar-SA"/>
      </w:rPr>
    </w:lvl>
  </w:abstractNum>
  <w:abstractNum w:abstractNumId="250">
    <w:nsid w:val="7D2E3402"/>
    <w:multiLevelType w:val="multilevel"/>
    <w:tmpl w:val="048E366E"/>
    <w:lvl w:ilvl="0">
      <w:start w:val="3"/>
      <w:numFmt w:val="decimal"/>
      <w:lvlText w:val="%1"/>
      <w:lvlJc w:val="left"/>
      <w:pPr>
        <w:ind w:left="3389" w:hanging="708"/>
        <w:jc w:val="left"/>
      </w:pPr>
      <w:rPr>
        <w:rFonts w:hint="default"/>
        <w:lang w:val="ru-RU" w:eastAsia="en-US" w:bidi="ar-SA"/>
      </w:rPr>
    </w:lvl>
    <w:lvl w:ilvl="1">
      <w:start w:val="2"/>
      <w:numFmt w:val="decimal"/>
      <w:lvlText w:val="%1.%2"/>
      <w:lvlJc w:val="left"/>
      <w:pPr>
        <w:ind w:left="3389" w:hanging="708"/>
        <w:jc w:val="left"/>
      </w:pPr>
      <w:rPr>
        <w:rFonts w:hint="default"/>
        <w:lang w:val="ru-RU" w:eastAsia="en-US" w:bidi="ar-SA"/>
      </w:rPr>
    </w:lvl>
    <w:lvl w:ilvl="2">
      <w:start w:val="1"/>
      <w:numFmt w:val="decimal"/>
      <w:lvlText w:val="%1.%2.%3."/>
      <w:lvlJc w:val="left"/>
      <w:pPr>
        <w:ind w:left="3389" w:hanging="70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439" w:hanging="708"/>
      </w:pPr>
      <w:rPr>
        <w:rFonts w:hint="default"/>
        <w:lang w:val="ru-RU" w:eastAsia="en-US" w:bidi="ar-SA"/>
      </w:rPr>
    </w:lvl>
    <w:lvl w:ilvl="4">
      <w:numFmt w:val="bullet"/>
      <w:lvlText w:val="•"/>
      <w:lvlJc w:val="left"/>
      <w:pPr>
        <w:ind w:left="6126" w:hanging="708"/>
      </w:pPr>
      <w:rPr>
        <w:rFonts w:hint="default"/>
        <w:lang w:val="ru-RU" w:eastAsia="en-US" w:bidi="ar-SA"/>
      </w:rPr>
    </w:lvl>
    <w:lvl w:ilvl="5">
      <w:numFmt w:val="bullet"/>
      <w:lvlText w:val="•"/>
      <w:lvlJc w:val="left"/>
      <w:pPr>
        <w:ind w:left="6813" w:hanging="708"/>
      </w:pPr>
      <w:rPr>
        <w:rFonts w:hint="default"/>
        <w:lang w:val="ru-RU" w:eastAsia="en-US" w:bidi="ar-SA"/>
      </w:rPr>
    </w:lvl>
    <w:lvl w:ilvl="6">
      <w:numFmt w:val="bullet"/>
      <w:lvlText w:val="•"/>
      <w:lvlJc w:val="left"/>
      <w:pPr>
        <w:ind w:left="7499" w:hanging="708"/>
      </w:pPr>
      <w:rPr>
        <w:rFonts w:hint="default"/>
        <w:lang w:val="ru-RU" w:eastAsia="en-US" w:bidi="ar-SA"/>
      </w:rPr>
    </w:lvl>
    <w:lvl w:ilvl="7">
      <w:numFmt w:val="bullet"/>
      <w:lvlText w:val="•"/>
      <w:lvlJc w:val="left"/>
      <w:pPr>
        <w:ind w:left="8186" w:hanging="708"/>
      </w:pPr>
      <w:rPr>
        <w:rFonts w:hint="default"/>
        <w:lang w:val="ru-RU" w:eastAsia="en-US" w:bidi="ar-SA"/>
      </w:rPr>
    </w:lvl>
    <w:lvl w:ilvl="8">
      <w:numFmt w:val="bullet"/>
      <w:lvlText w:val="•"/>
      <w:lvlJc w:val="left"/>
      <w:pPr>
        <w:ind w:left="8873" w:hanging="708"/>
      </w:pPr>
      <w:rPr>
        <w:rFonts w:hint="default"/>
        <w:lang w:val="ru-RU" w:eastAsia="en-US" w:bidi="ar-SA"/>
      </w:rPr>
    </w:lvl>
  </w:abstractNum>
  <w:abstractNum w:abstractNumId="251">
    <w:nsid w:val="7E5C6B6F"/>
    <w:multiLevelType w:val="hybridMultilevel"/>
    <w:tmpl w:val="973C8696"/>
    <w:lvl w:ilvl="0" w:tplc="BD3408D6">
      <w:start w:val="1"/>
      <w:numFmt w:val="decimal"/>
      <w:lvlText w:val="%1)"/>
      <w:lvlJc w:val="left"/>
      <w:pPr>
        <w:ind w:left="1555" w:hanging="286"/>
        <w:jc w:val="right"/>
      </w:pPr>
      <w:rPr>
        <w:rFonts w:ascii="Times New Roman" w:eastAsia="Times New Roman" w:hAnsi="Times New Roman" w:cs="Times New Roman" w:hint="default"/>
        <w:color w:val="221E1F"/>
        <w:w w:val="99"/>
        <w:sz w:val="24"/>
        <w:szCs w:val="24"/>
        <w:lang w:val="ru-RU" w:eastAsia="en-US" w:bidi="ar-SA"/>
      </w:rPr>
    </w:lvl>
    <w:lvl w:ilvl="1" w:tplc="46EEAF3E">
      <w:numFmt w:val="bullet"/>
      <w:lvlText w:val="•"/>
      <w:lvlJc w:val="left"/>
      <w:pPr>
        <w:ind w:left="2428" w:hanging="286"/>
      </w:pPr>
      <w:rPr>
        <w:rFonts w:hint="default"/>
        <w:lang w:val="ru-RU" w:eastAsia="en-US" w:bidi="ar-SA"/>
      </w:rPr>
    </w:lvl>
    <w:lvl w:ilvl="2" w:tplc="86726026">
      <w:numFmt w:val="bullet"/>
      <w:lvlText w:val="•"/>
      <w:lvlJc w:val="left"/>
      <w:pPr>
        <w:ind w:left="3297" w:hanging="286"/>
      </w:pPr>
      <w:rPr>
        <w:rFonts w:hint="default"/>
        <w:lang w:val="ru-RU" w:eastAsia="en-US" w:bidi="ar-SA"/>
      </w:rPr>
    </w:lvl>
    <w:lvl w:ilvl="3" w:tplc="EC6805CA">
      <w:numFmt w:val="bullet"/>
      <w:lvlText w:val="•"/>
      <w:lvlJc w:val="left"/>
      <w:pPr>
        <w:ind w:left="4165" w:hanging="286"/>
      </w:pPr>
      <w:rPr>
        <w:rFonts w:hint="default"/>
        <w:lang w:val="ru-RU" w:eastAsia="en-US" w:bidi="ar-SA"/>
      </w:rPr>
    </w:lvl>
    <w:lvl w:ilvl="4" w:tplc="8A44DBDE">
      <w:numFmt w:val="bullet"/>
      <w:lvlText w:val="•"/>
      <w:lvlJc w:val="left"/>
      <w:pPr>
        <w:ind w:left="5034" w:hanging="286"/>
      </w:pPr>
      <w:rPr>
        <w:rFonts w:hint="default"/>
        <w:lang w:val="ru-RU" w:eastAsia="en-US" w:bidi="ar-SA"/>
      </w:rPr>
    </w:lvl>
    <w:lvl w:ilvl="5" w:tplc="5C1649A2">
      <w:numFmt w:val="bullet"/>
      <w:lvlText w:val="•"/>
      <w:lvlJc w:val="left"/>
      <w:pPr>
        <w:ind w:left="5903" w:hanging="286"/>
      </w:pPr>
      <w:rPr>
        <w:rFonts w:hint="default"/>
        <w:lang w:val="ru-RU" w:eastAsia="en-US" w:bidi="ar-SA"/>
      </w:rPr>
    </w:lvl>
    <w:lvl w:ilvl="6" w:tplc="5B3EE552">
      <w:numFmt w:val="bullet"/>
      <w:lvlText w:val="•"/>
      <w:lvlJc w:val="left"/>
      <w:pPr>
        <w:ind w:left="6771" w:hanging="286"/>
      </w:pPr>
      <w:rPr>
        <w:rFonts w:hint="default"/>
        <w:lang w:val="ru-RU" w:eastAsia="en-US" w:bidi="ar-SA"/>
      </w:rPr>
    </w:lvl>
    <w:lvl w:ilvl="7" w:tplc="F6AA7578">
      <w:numFmt w:val="bullet"/>
      <w:lvlText w:val="•"/>
      <w:lvlJc w:val="left"/>
      <w:pPr>
        <w:ind w:left="7640" w:hanging="286"/>
      </w:pPr>
      <w:rPr>
        <w:rFonts w:hint="default"/>
        <w:lang w:val="ru-RU" w:eastAsia="en-US" w:bidi="ar-SA"/>
      </w:rPr>
    </w:lvl>
    <w:lvl w:ilvl="8" w:tplc="EF844B6A">
      <w:numFmt w:val="bullet"/>
      <w:lvlText w:val="•"/>
      <w:lvlJc w:val="left"/>
      <w:pPr>
        <w:ind w:left="8509" w:hanging="286"/>
      </w:pPr>
      <w:rPr>
        <w:rFonts w:hint="default"/>
        <w:lang w:val="ru-RU" w:eastAsia="en-US" w:bidi="ar-SA"/>
      </w:rPr>
    </w:lvl>
  </w:abstractNum>
  <w:abstractNum w:abstractNumId="252">
    <w:nsid w:val="7EBF29B7"/>
    <w:multiLevelType w:val="hybridMultilevel"/>
    <w:tmpl w:val="22A47940"/>
    <w:lvl w:ilvl="0" w:tplc="E9C60F26">
      <w:start w:val="1"/>
      <w:numFmt w:val="decimal"/>
      <w:lvlText w:val="%1."/>
      <w:lvlJc w:val="left"/>
      <w:pPr>
        <w:ind w:left="1555" w:hanging="286"/>
        <w:jc w:val="left"/>
      </w:pPr>
      <w:rPr>
        <w:rFonts w:ascii="Times New Roman" w:eastAsia="Times New Roman" w:hAnsi="Times New Roman" w:cs="Times New Roman" w:hint="default"/>
        <w:color w:val="221E1F"/>
        <w:w w:val="100"/>
        <w:sz w:val="24"/>
        <w:szCs w:val="24"/>
        <w:lang w:val="ru-RU" w:eastAsia="en-US" w:bidi="ar-SA"/>
      </w:rPr>
    </w:lvl>
    <w:lvl w:ilvl="1" w:tplc="68980B72">
      <w:numFmt w:val="bullet"/>
      <w:lvlText w:val="•"/>
      <w:lvlJc w:val="left"/>
      <w:pPr>
        <w:ind w:left="2428" w:hanging="286"/>
      </w:pPr>
      <w:rPr>
        <w:rFonts w:hint="default"/>
        <w:lang w:val="ru-RU" w:eastAsia="en-US" w:bidi="ar-SA"/>
      </w:rPr>
    </w:lvl>
    <w:lvl w:ilvl="2" w:tplc="77E4F6B0">
      <w:numFmt w:val="bullet"/>
      <w:lvlText w:val="•"/>
      <w:lvlJc w:val="left"/>
      <w:pPr>
        <w:ind w:left="3297" w:hanging="286"/>
      </w:pPr>
      <w:rPr>
        <w:rFonts w:hint="default"/>
        <w:lang w:val="ru-RU" w:eastAsia="en-US" w:bidi="ar-SA"/>
      </w:rPr>
    </w:lvl>
    <w:lvl w:ilvl="3" w:tplc="5332FE86">
      <w:numFmt w:val="bullet"/>
      <w:lvlText w:val="•"/>
      <w:lvlJc w:val="left"/>
      <w:pPr>
        <w:ind w:left="4165" w:hanging="286"/>
      </w:pPr>
      <w:rPr>
        <w:rFonts w:hint="default"/>
        <w:lang w:val="ru-RU" w:eastAsia="en-US" w:bidi="ar-SA"/>
      </w:rPr>
    </w:lvl>
    <w:lvl w:ilvl="4" w:tplc="EC9A831E">
      <w:numFmt w:val="bullet"/>
      <w:lvlText w:val="•"/>
      <w:lvlJc w:val="left"/>
      <w:pPr>
        <w:ind w:left="5034" w:hanging="286"/>
      </w:pPr>
      <w:rPr>
        <w:rFonts w:hint="default"/>
        <w:lang w:val="ru-RU" w:eastAsia="en-US" w:bidi="ar-SA"/>
      </w:rPr>
    </w:lvl>
    <w:lvl w:ilvl="5" w:tplc="AFE0A014">
      <w:numFmt w:val="bullet"/>
      <w:lvlText w:val="•"/>
      <w:lvlJc w:val="left"/>
      <w:pPr>
        <w:ind w:left="5903" w:hanging="286"/>
      </w:pPr>
      <w:rPr>
        <w:rFonts w:hint="default"/>
        <w:lang w:val="ru-RU" w:eastAsia="en-US" w:bidi="ar-SA"/>
      </w:rPr>
    </w:lvl>
    <w:lvl w:ilvl="6" w:tplc="C2862F6A">
      <w:numFmt w:val="bullet"/>
      <w:lvlText w:val="•"/>
      <w:lvlJc w:val="left"/>
      <w:pPr>
        <w:ind w:left="6771" w:hanging="286"/>
      </w:pPr>
      <w:rPr>
        <w:rFonts w:hint="default"/>
        <w:lang w:val="ru-RU" w:eastAsia="en-US" w:bidi="ar-SA"/>
      </w:rPr>
    </w:lvl>
    <w:lvl w:ilvl="7" w:tplc="6D641052">
      <w:numFmt w:val="bullet"/>
      <w:lvlText w:val="•"/>
      <w:lvlJc w:val="left"/>
      <w:pPr>
        <w:ind w:left="7640" w:hanging="286"/>
      </w:pPr>
      <w:rPr>
        <w:rFonts w:hint="default"/>
        <w:lang w:val="ru-RU" w:eastAsia="en-US" w:bidi="ar-SA"/>
      </w:rPr>
    </w:lvl>
    <w:lvl w:ilvl="8" w:tplc="5DE47E04">
      <w:numFmt w:val="bullet"/>
      <w:lvlText w:val="•"/>
      <w:lvlJc w:val="left"/>
      <w:pPr>
        <w:ind w:left="8509" w:hanging="286"/>
      </w:pPr>
      <w:rPr>
        <w:rFonts w:hint="default"/>
        <w:lang w:val="ru-RU" w:eastAsia="en-US" w:bidi="ar-SA"/>
      </w:rPr>
    </w:lvl>
  </w:abstractNum>
  <w:abstractNum w:abstractNumId="253">
    <w:nsid w:val="7F1C1B61"/>
    <w:multiLevelType w:val="hybridMultilevel"/>
    <w:tmpl w:val="0B7872CC"/>
    <w:lvl w:ilvl="0" w:tplc="7D14E3F6">
      <w:numFmt w:val="bullet"/>
      <w:lvlText w:val=""/>
      <w:lvlJc w:val="left"/>
      <w:pPr>
        <w:ind w:left="787" w:hanging="360"/>
      </w:pPr>
      <w:rPr>
        <w:rFonts w:ascii="Symbol" w:eastAsia="Symbol" w:hAnsi="Symbol" w:cs="Symbol" w:hint="default"/>
        <w:w w:val="99"/>
        <w:sz w:val="20"/>
        <w:szCs w:val="20"/>
        <w:lang w:val="ru-RU" w:eastAsia="en-US" w:bidi="ar-SA"/>
      </w:rPr>
    </w:lvl>
    <w:lvl w:ilvl="1" w:tplc="0400B0D2">
      <w:numFmt w:val="bullet"/>
      <w:lvlText w:val="•"/>
      <w:lvlJc w:val="left"/>
      <w:pPr>
        <w:ind w:left="1057" w:hanging="360"/>
      </w:pPr>
      <w:rPr>
        <w:rFonts w:hint="default"/>
        <w:lang w:val="ru-RU" w:eastAsia="en-US" w:bidi="ar-SA"/>
      </w:rPr>
    </w:lvl>
    <w:lvl w:ilvl="2" w:tplc="082AACAA">
      <w:numFmt w:val="bullet"/>
      <w:lvlText w:val="•"/>
      <w:lvlJc w:val="left"/>
      <w:pPr>
        <w:ind w:left="1335" w:hanging="360"/>
      </w:pPr>
      <w:rPr>
        <w:rFonts w:hint="default"/>
        <w:lang w:val="ru-RU" w:eastAsia="en-US" w:bidi="ar-SA"/>
      </w:rPr>
    </w:lvl>
    <w:lvl w:ilvl="3" w:tplc="A3C40CD0">
      <w:numFmt w:val="bullet"/>
      <w:lvlText w:val="•"/>
      <w:lvlJc w:val="left"/>
      <w:pPr>
        <w:ind w:left="1613" w:hanging="360"/>
      </w:pPr>
      <w:rPr>
        <w:rFonts w:hint="default"/>
        <w:lang w:val="ru-RU" w:eastAsia="en-US" w:bidi="ar-SA"/>
      </w:rPr>
    </w:lvl>
    <w:lvl w:ilvl="4" w:tplc="C43A6B7A">
      <w:numFmt w:val="bullet"/>
      <w:lvlText w:val="•"/>
      <w:lvlJc w:val="left"/>
      <w:pPr>
        <w:ind w:left="1890" w:hanging="360"/>
      </w:pPr>
      <w:rPr>
        <w:rFonts w:hint="default"/>
        <w:lang w:val="ru-RU" w:eastAsia="en-US" w:bidi="ar-SA"/>
      </w:rPr>
    </w:lvl>
    <w:lvl w:ilvl="5" w:tplc="BB089B38">
      <w:numFmt w:val="bullet"/>
      <w:lvlText w:val="•"/>
      <w:lvlJc w:val="left"/>
      <w:pPr>
        <w:ind w:left="2168" w:hanging="360"/>
      </w:pPr>
      <w:rPr>
        <w:rFonts w:hint="default"/>
        <w:lang w:val="ru-RU" w:eastAsia="en-US" w:bidi="ar-SA"/>
      </w:rPr>
    </w:lvl>
    <w:lvl w:ilvl="6" w:tplc="476C4DF4">
      <w:numFmt w:val="bullet"/>
      <w:lvlText w:val="•"/>
      <w:lvlJc w:val="left"/>
      <w:pPr>
        <w:ind w:left="2446" w:hanging="360"/>
      </w:pPr>
      <w:rPr>
        <w:rFonts w:hint="default"/>
        <w:lang w:val="ru-RU" w:eastAsia="en-US" w:bidi="ar-SA"/>
      </w:rPr>
    </w:lvl>
    <w:lvl w:ilvl="7" w:tplc="F55A2972">
      <w:numFmt w:val="bullet"/>
      <w:lvlText w:val="•"/>
      <w:lvlJc w:val="left"/>
      <w:pPr>
        <w:ind w:left="2723" w:hanging="360"/>
      </w:pPr>
      <w:rPr>
        <w:rFonts w:hint="default"/>
        <w:lang w:val="ru-RU" w:eastAsia="en-US" w:bidi="ar-SA"/>
      </w:rPr>
    </w:lvl>
    <w:lvl w:ilvl="8" w:tplc="652CBBB8">
      <w:numFmt w:val="bullet"/>
      <w:lvlText w:val="•"/>
      <w:lvlJc w:val="left"/>
      <w:pPr>
        <w:ind w:left="3001" w:hanging="360"/>
      </w:pPr>
      <w:rPr>
        <w:rFonts w:hint="default"/>
        <w:lang w:val="ru-RU" w:eastAsia="en-US" w:bidi="ar-SA"/>
      </w:rPr>
    </w:lvl>
  </w:abstractNum>
  <w:abstractNum w:abstractNumId="254">
    <w:nsid w:val="7F792B78"/>
    <w:multiLevelType w:val="hybridMultilevel"/>
    <w:tmpl w:val="B2D05508"/>
    <w:lvl w:ilvl="0" w:tplc="8FE8247E">
      <w:start w:val="2"/>
      <w:numFmt w:val="decimal"/>
      <w:lvlText w:val="%1"/>
      <w:lvlJc w:val="left"/>
      <w:pPr>
        <w:ind w:left="863" w:hanging="493"/>
      </w:pPr>
      <w:rPr>
        <w:rFonts w:hint="default"/>
        <w:lang w:val="ru-RU" w:eastAsia="en-US" w:bidi="ar-SA"/>
      </w:rPr>
    </w:lvl>
    <w:lvl w:ilvl="1" w:tplc="79F89CEE">
      <w:numFmt w:val="none"/>
      <w:lvlText w:val=""/>
      <w:lvlJc w:val="left"/>
      <w:pPr>
        <w:tabs>
          <w:tab w:val="num" w:pos="360"/>
        </w:tabs>
      </w:pPr>
    </w:lvl>
    <w:lvl w:ilvl="2" w:tplc="CBD8A7FA">
      <w:numFmt w:val="bullet"/>
      <w:lvlText w:val="•"/>
      <w:lvlJc w:val="left"/>
      <w:pPr>
        <w:ind w:left="2787" w:hanging="493"/>
      </w:pPr>
      <w:rPr>
        <w:rFonts w:hint="default"/>
        <w:lang w:val="ru-RU" w:eastAsia="en-US" w:bidi="ar-SA"/>
      </w:rPr>
    </w:lvl>
    <w:lvl w:ilvl="3" w:tplc="93861AC6">
      <w:numFmt w:val="bullet"/>
      <w:lvlText w:val="•"/>
      <w:lvlJc w:val="left"/>
      <w:pPr>
        <w:ind w:left="3751" w:hanging="493"/>
      </w:pPr>
      <w:rPr>
        <w:rFonts w:hint="default"/>
        <w:lang w:val="ru-RU" w:eastAsia="en-US" w:bidi="ar-SA"/>
      </w:rPr>
    </w:lvl>
    <w:lvl w:ilvl="4" w:tplc="A156CDC8">
      <w:numFmt w:val="bullet"/>
      <w:lvlText w:val="•"/>
      <w:lvlJc w:val="left"/>
      <w:pPr>
        <w:ind w:left="4715" w:hanging="493"/>
      </w:pPr>
      <w:rPr>
        <w:rFonts w:hint="default"/>
        <w:lang w:val="ru-RU" w:eastAsia="en-US" w:bidi="ar-SA"/>
      </w:rPr>
    </w:lvl>
    <w:lvl w:ilvl="5" w:tplc="2F509E70">
      <w:numFmt w:val="bullet"/>
      <w:lvlText w:val="•"/>
      <w:lvlJc w:val="left"/>
      <w:pPr>
        <w:ind w:left="5679" w:hanging="493"/>
      </w:pPr>
      <w:rPr>
        <w:rFonts w:hint="default"/>
        <w:lang w:val="ru-RU" w:eastAsia="en-US" w:bidi="ar-SA"/>
      </w:rPr>
    </w:lvl>
    <w:lvl w:ilvl="6" w:tplc="9EE2DCC4">
      <w:numFmt w:val="bullet"/>
      <w:lvlText w:val="•"/>
      <w:lvlJc w:val="left"/>
      <w:pPr>
        <w:ind w:left="6643" w:hanging="493"/>
      </w:pPr>
      <w:rPr>
        <w:rFonts w:hint="default"/>
        <w:lang w:val="ru-RU" w:eastAsia="en-US" w:bidi="ar-SA"/>
      </w:rPr>
    </w:lvl>
    <w:lvl w:ilvl="7" w:tplc="F5DCA888">
      <w:numFmt w:val="bullet"/>
      <w:lvlText w:val="•"/>
      <w:lvlJc w:val="left"/>
      <w:pPr>
        <w:ind w:left="7607" w:hanging="493"/>
      </w:pPr>
      <w:rPr>
        <w:rFonts w:hint="default"/>
        <w:lang w:val="ru-RU" w:eastAsia="en-US" w:bidi="ar-SA"/>
      </w:rPr>
    </w:lvl>
    <w:lvl w:ilvl="8" w:tplc="F636328C">
      <w:numFmt w:val="bullet"/>
      <w:lvlText w:val="•"/>
      <w:lvlJc w:val="left"/>
      <w:pPr>
        <w:ind w:left="8571" w:hanging="493"/>
      </w:pPr>
      <w:rPr>
        <w:rFonts w:hint="default"/>
        <w:lang w:val="ru-RU" w:eastAsia="en-US" w:bidi="ar-SA"/>
      </w:rPr>
    </w:lvl>
  </w:abstractNum>
  <w:num w:numId="1">
    <w:abstractNumId w:val="123"/>
  </w:num>
  <w:num w:numId="2">
    <w:abstractNumId w:val="146"/>
  </w:num>
  <w:num w:numId="3">
    <w:abstractNumId w:val="16"/>
  </w:num>
  <w:num w:numId="4">
    <w:abstractNumId w:val="21"/>
  </w:num>
  <w:num w:numId="5">
    <w:abstractNumId w:val="125"/>
  </w:num>
  <w:num w:numId="6">
    <w:abstractNumId w:val="33"/>
  </w:num>
  <w:num w:numId="7">
    <w:abstractNumId w:val="102"/>
  </w:num>
  <w:num w:numId="8">
    <w:abstractNumId w:val="112"/>
  </w:num>
  <w:num w:numId="9">
    <w:abstractNumId w:val="63"/>
  </w:num>
  <w:num w:numId="10">
    <w:abstractNumId w:val="109"/>
  </w:num>
  <w:num w:numId="11">
    <w:abstractNumId w:val="99"/>
  </w:num>
  <w:num w:numId="12">
    <w:abstractNumId w:val="250"/>
  </w:num>
  <w:num w:numId="13">
    <w:abstractNumId w:val="20"/>
  </w:num>
  <w:num w:numId="14">
    <w:abstractNumId w:val="23"/>
  </w:num>
  <w:num w:numId="15">
    <w:abstractNumId w:val="185"/>
  </w:num>
  <w:num w:numId="16">
    <w:abstractNumId w:val="85"/>
  </w:num>
  <w:num w:numId="17">
    <w:abstractNumId w:val="22"/>
  </w:num>
  <w:num w:numId="18">
    <w:abstractNumId w:val="10"/>
  </w:num>
  <w:num w:numId="19">
    <w:abstractNumId w:val="221"/>
  </w:num>
  <w:num w:numId="20">
    <w:abstractNumId w:val="141"/>
  </w:num>
  <w:num w:numId="21">
    <w:abstractNumId w:val="213"/>
  </w:num>
  <w:num w:numId="22">
    <w:abstractNumId w:val="106"/>
  </w:num>
  <w:num w:numId="23">
    <w:abstractNumId w:val="160"/>
  </w:num>
  <w:num w:numId="24">
    <w:abstractNumId w:val="195"/>
  </w:num>
  <w:num w:numId="25">
    <w:abstractNumId w:val="238"/>
  </w:num>
  <w:num w:numId="26">
    <w:abstractNumId w:val="166"/>
  </w:num>
  <w:num w:numId="27">
    <w:abstractNumId w:val="130"/>
  </w:num>
  <w:num w:numId="28">
    <w:abstractNumId w:val="189"/>
  </w:num>
  <w:num w:numId="29">
    <w:abstractNumId w:val="219"/>
  </w:num>
  <w:num w:numId="30">
    <w:abstractNumId w:val="87"/>
  </w:num>
  <w:num w:numId="31">
    <w:abstractNumId w:val="65"/>
  </w:num>
  <w:num w:numId="32">
    <w:abstractNumId w:val="76"/>
  </w:num>
  <w:num w:numId="33">
    <w:abstractNumId w:val="167"/>
  </w:num>
  <w:num w:numId="34">
    <w:abstractNumId w:val="46"/>
  </w:num>
  <w:num w:numId="35">
    <w:abstractNumId w:val="215"/>
  </w:num>
  <w:num w:numId="36">
    <w:abstractNumId w:val="228"/>
  </w:num>
  <w:num w:numId="37">
    <w:abstractNumId w:val="139"/>
  </w:num>
  <w:num w:numId="38">
    <w:abstractNumId w:val="190"/>
  </w:num>
  <w:num w:numId="39">
    <w:abstractNumId w:val="90"/>
  </w:num>
  <w:num w:numId="40">
    <w:abstractNumId w:val="203"/>
  </w:num>
  <w:num w:numId="41">
    <w:abstractNumId w:val="170"/>
  </w:num>
  <w:num w:numId="42">
    <w:abstractNumId w:val="218"/>
  </w:num>
  <w:num w:numId="43">
    <w:abstractNumId w:val="241"/>
  </w:num>
  <w:num w:numId="44">
    <w:abstractNumId w:val="43"/>
  </w:num>
  <w:num w:numId="45">
    <w:abstractNumId w:val="81"/>
  </w:num>
  <w:num w:numId="46">
    <w:abstractNumId w:val="171"/>
  </w:num>
  <w:num w:numId="47">
    <w:abstractNumId w:val="196"/>
  </w:num>
  <w:num w:numId="48">
    <w:abstractNumId w:val="164"/>
  </w:num>
  <w:num w:numId="49">
    <w:abstractNumId w:val="178"/>
  </w:num>
  <w:num w:numId="50">
    <w:abstractNumId w:val="5"/>
  </w:num>
  <w:num w:numId="51">
    <w:abstractNumId w:val="153"/>
  </w:num>
  <w:num w:numId="52">
    <w:abstractNumId w:val="50"/>
  </w:num>
  <w:num w:numId="53">
    <w:abstractNumId w:val="216"/>
  </w:num>
  <w:num w:numId="54">
    <w:abstractNumId w:val="26"/>
  </w:num>
  <w:num w:numId="55">
    <w:abstractNumId w:val="142"/>
  </w:num>
  <w:num w:numId="56">
    <w:abstractNumId w:val="207"/>
  </w:num>
  <w:num w:numId="57">
    <w:abstractNumId w:val="128"/>
  </w:num>
  <w:num w:numId="58">
    <w:abstractNumId w:val="108"/>
  </w:num>
  <w:num w:numId="59">
    <w:abstractNumId w:val="137"/>
  </w:num>
  <w:num w:numId="60">
    <w:abstractNumId w:val="104"/>
  </w:num>
  <w:num w:numId="61">
    <w:abstractNumId w:val="119"/>
  </w:num>
  <w:num w:numId="62">
    <w:abstractNumId w:val="116"/>
  </w:num>
  <w:num w:numId="63">
    <w:abstractNumId w:val="51"/>
  </w:num>
  <w:num w:numId="64">
    <w:abstractNumId w:val="122"/>
  </w:num>
  <w:num w:numId="65">
    <w:abstractNumId w:val="242"/>
  </w:num>
  <w:num w:numId="66">
    <w:abstractNumId w:val="244"/>
  </w:num>
  <w:num w:numId="67">
    <w:abstractNumId w:val="73"/>
  </w:num>
  <w:num w:numId="68">
    <w:abstractNumId w:val="44"/>
  </w:num>
  <w:num w:numId="69">
    <w:abstractNumId w:val="149"/>
  </w:num>
  <w:num w:numId="70">
    <w:abstractNumId w:val="66"/>
  </w:num>
  <w:num w:numId="71">
    <w:abstractNumId w:val="91"/>
  </w:num>
  <w:num w:numId="72">
    <w:abstractNumId w:val="163"/>
  </w:num>
  <w:num w:numId="73">
    <w:abstractNumId w:val="239"/>
  </w:num>
  <w:num w:numId="74">
    <w:abstractNumId w:val="88"/>
  </w:num>
  <w:num w:numId="75">
    <w:abstractNumId w:val="162"/>
  </w:num>
  <w:num w:numId="76">
    <w:abstractNumId w:val="8"/>
  </w:num>
  <w:num w:numId="77">
    <w:abstractNumId w:val="75"/>
  </w:num>
  <w:num w:numId="78">
    <w:abstractNumId w:val="19"/>
  </w:num>
  <w:num w:numId="79">
    <w:abstractNumId w:val="53"/>
  </w:num>
  <w:num w:numId="80">
    <w:abstractNumId w:val="231"/>
  </w:num>
  <w:num w:numId="81">
    <w:abstractNumId w:val="247"/>
  </w:num>
  <w:num w:numId="82">
    <w:abstractNumId w:val="159"/>
  </w:num>
  <w:num w:numId="83">
    <w:abstractNumId w:val="55"/>
  </w:num>
  <w:num w:numId="84">
    <w:abstractNumId w:val="197"/>
  </w:num>
  <w:num w:numId="85">
    <w:abstractNumId w:val="93"/>
  </w:num>
  <w:num w:numId="86">
    <w:abstractNumId w:val="187"/>
  </w:num>
  <w:num w:numId="87">
    <w:abstractNumId w:val="48"/>
  </w:num>
  <w:num w:numId="88">
    <w:abstractNumId w:val="115"/>
  </w:num>
  <w:num w:numId="89">
    <w:abstractNumId w:val="45"/>
  </w:num>
  <w:num w:numId="90">
    <w:abstractNumId w:val="184"/>
  </w:num>
  <w:num w:numId="91">
    <w:abstractNumId w:val="176"/>
  </w:num>
  <w:num w:numId="92">
    <w:abstractNumId w:val="95"/>
  </w:num>
  <w:num w:numId="93">
    <w:abstractNumId w:val="248"/>
  </w:num>
  <w:num w:numId="94">
    <w:abstractNumId w:val="113"/>
  </w:num>
  <w:num w:numId="95">
    <w:abstractNumId w:val="201"/>
  </w:num>
  <w:num w:numId="96">
    <w:abstractNumId w:val="150"/>
  </w:num>
  <w:num w:numId="97">
    <w:abstractNumId w:val="49"/>
  </w:num>
  <w:num w:numId="98">
    <w:abstractNumId w:val="208"/>
  </w:num>
  <w:num w:numId="99">
    <w:abstractNumId w:val="35"/>
  </w:num>
  <w:num w:numId="100">
    <w:abstractNumId w:val="47"/>
  </w:num>
  <w:num w:numId="101">
    <w:abstractNumId w:val="118"/>
  </w:num>
  <w:num w:numId="102">
    <w:abstractNumId w:val="62"/>
  </w:num>
  <w:num w:numId="103">
    <w:abstractNumId w:val="206"/>
  </w:num>
  <w:num w:numId="104">
    <w:abstractNumId w:val="182"/>
  </w:num>
  <w:num w:numId="105">
    <w:abstractNumId w:val="72"/>
  </w:num>
  <w:num w:numId="106">
    <w:abstractNumId w:val="97"/>
  </w:num>
  <w:num w:numId="107">
    <w:abstractNumId w:val="235"/>
  </w:num>
  <w:num w:numId="108">
    <w:abstractNumId w:val="2"/>
  </w:num>
  <w:num w:numId="109">
    <w:abstractNumId w:val="220"/>
  </w:num>
  <w:num w:numId="110">
    <w:abstractNumId w:val="4"/>
  </w:num>
  <w:num w:numId="111">
    <w:abstractNumId w:val="37"/>
  </w:num>
  <w:num w:numId="112">
    <w:abstractNumId w:val="129"/>
  </w:num>
  <w:num w:numId="113">
    <w:abstractNumId w:val="200"/>
  </w:num>
  <w:num w:numId="114">
    <w:abstractNumId w:val="183"/>
  </w:num>
  <w:num w:numId="115">
    <w:abstractNumId w:val="58"/>
  </w:num>
  <w:num w:numId="116">
    <w:abstractNumId w:val="156"/>
  </w:num>
  <w:num w:numId="117">
    <w:abstractNumId w:val="83"/>
  </w:num>
  <w:num w:numId="118">
    <w:abstractNumId w:val="148"/>
  </w:num>
  <w:num w:numId="119">
    <w:abstractNumId w:val="132"/>
  </w:num>
  <w:num w:numId="120">
    <w:abstractNumId w:val="127"/>
  </w:num>
  <w:num w:numId="121">
    <w:abstractNumId w:val="240"/>
  </w:num>
  <w:num w:numId="122">
    <w:abstractNumId w:val="57"/>
  </w:num>
  <w:num w:numId="123">
    <w:abstractNumId w:val="252"/>
  </w:num>
  <w:num w:numId="124">
    <w:abstractNumId w:val="9"/>
  </w:num>
  <w:num w:numId="125">
    <w:abstractNumId w:val="169"/>
  </w:num>
  <w:num w:numId="126">
    <w:abstractNumId w:val="199"/>
  </w:num>
  <w:num w:numId="127">
    <w:abstractNumId w:val="3"/>
  </w:num>
  <w:num w:numId="128">
    <w:abstractNumId w:val="135"/>
  </w:num>
  <w:num w:numId="129">
    <w:abstractNumId w:val="202"/>
  </w:num>
  <w:num w:numId="130">
    <w:abstractNumId w:val="32"/>
  </w:num>
  <w:num w:numId="131">
    <w:abstractNumId w:val="17"/>
  </w:num>
  <w:num w:numId="132">
    <w:abstractNumId w:val="230"/>
  </w:num>
  <w:num w:numId="133">
    <w:abstractNumId w:val="210"/>
  </w:num>
  <w:num w:numId="134">
    <w:abstractNumId w:val="42"/>
  </w:num>
  <w:num w:numId="135">
    <w:abstractNumId w:val="151"/>
  </w:num>
  <w:num w:numId="136">
    <w:abstractNumId w:val="198"/>
  </w:num>
  <w:num w:numId="137">
    <w:abstractNumId w:val="138"/>
  </w:num>
  <w:num w:numId="138">
    <w:abstractNumId w:val="60"/>
  </w:num>
  <w:num w:numId="139">
    <w:abstractNumId w:val="174"/>
  </w:num>
  <w:num w:numId="140">
    <w:abstractNumId w:val="225"/>
  </w:num>
  <w:num w:numId="141">
    <w:abstractNumId w:val="212"/>
  </w:num>
  <w:num w:numId="142">
    <w:abstractNumId w:val="191"/>
  </w:num>
  <w:num w:numId="143">
    <w:abstractNumId w:val="54"/>
  </w:num>
  <w:num w:numId="144">
    <w:abstractNumId w:val="39"/>
  </w:num>
  <w:num w:numId="145">
    <w:abstractNumId w:val="143"/>
  </w:num>
  <w:num w:numId="146">
    <w:abstractNumId w:val="173"/>
  </w:num>
  <w:num w:numId="147">
    <w:abstractNumId w:val="74"/>
  </w:num>
  <w:num w:numId="148">
    <w:abstractNumId w:val="217"/>
  </w:num>
  <w:num w:numId="149">
    <w:abstractNumId w:val="227"/>
  </w:num>
  <w:num w:numId="150">
    <w:abstractNumId w:val="100"/>
  </w:num>
  <w:num w:numId="151">
    <w:abstractNumId w:val="214"/>
  </w:num>
  <w:num w:numId="152">
    <w:abstractNumId w:val="107"/>
  </w:num>
  <w:num w:numId="153">
    <w:abstractNumId w:val="134"/>
  </w:num>
  <w:num w:numId="154">
    <w:abstractNumId w:val="124"/>
  </w:num>
  <w:num w:numId="155">
    <w:abstractNumId w:val="233"/>
  </w:num>
  <w:num w:numId="156">
    <w:abstractNumId w:val="251"/>
  </w:num>
  <w:num w:numId="157">
    <w:abstractNumId w:val="161"/>
  </w:num>
  <w:num w:numId="158">
    <w:abstractNumId w:val="78"/>
  </w:num>
  <w:num w:numId="159">
    <w:abstractNumId w:val="192"/>
  </w:num>
  <w:num w:numId="160">
    <w:abstractNumId w:val="69"/>
  </w:num>
  <w:num w:numId="161">
    <w:abstractNumId w:val="101"/>
  </w:num>
  <w:num w:numId="162">
    <w:abstractNumId w:val="96"/>
  </w:num>
  <w:num w:numId="163">
    <w:abstractNumId w:val="180"/>
  </w:num>
  <w:num w:numId="164">
    <w:abstractNumId w:val="94"/>
  </w:num>
  <w:num w:numId="165">
    <w:abstractNumId w:val="79"/>
  </w:num>
  <w:num w:numId="166">
    <w:abstractNumId w:val="31"/>
  </w:num>
  <w:num w:numId="167">
    <w:abstractNumId w:val="71"/>
  </w:num>
  <w:num w:numId="168">
    <w:abstractNumId w:val="226"/>
  </w:num>
  <w:num w:numId="169">
    <w:abstractNumId w:val="144"/>
  </w:num>
  <w:num w:numId="170">
    <w:abstractNumId w:val="84"/>
  </w:num>
  <w:num w:numId="171">
    <w:abstractNumId w:val="177"/>
  </w:num>
  <w:num w:numId="172">
    <w:abstractNumId w:val="172"/>
  </w:num>
  <w:num w:numId="173">
    <w:abstractNumId w:val="154"/>
  </w:num>
  <w:num w:numId="174">
    <w:abstractNumId w:val="229"/>
  </w:num>
  <w:num w:numId="175">
    <w:abstractNumId w:val="68"/>
  </w:num>
  <w:num w:numId="176">
    <w:abstractNumId w:val="155"/>
  </w:num>
  <w:num w:numId="177">
    <w:abstractNumId w:val="186"/>
  </w:num>
  <w:num w:numId="178">
    <w:abstractNumId w:val="145"/>
  </w:num>
  <w:num w:numId="179">
    <w:abstractNumId w:val="165"/>
  </w:num>
  <w:num w:numId="180">
    <w:abstractNumId w:val="82"/>
  </w:num>
  <w:num w:numId="181">
    <w:abstractNumId w:val="188"/>
  </w:num>
  <w:num w:numId="182">
    <w:abstractNumId w:val="126"/>
  </w:num>
  <w:num w:numId="183">
    <w:abstractNumId w:val="246"/>
  </w:num>
  <w:num w:numId="184">
    <w:abstractNumId w:val="175"/>
  </w:num>
  <w:num w:numId="185">
    <w:abstractNumId w:val="157"/>
  </w:num>
  <w:num w:numId="186">
    <w:abstractNumId w:val="64"/>
  </w:num>
  <w:num w:numId="187">
    <w:abstractNumId w:val="40"/>
  </w:num>
  <w:num w:numId="188">
    <w:abstractNumId w:val="222"/>
  </w:num>
  <w:num w:numId="189">
    <w:abstractNumId w:val="249"/>
  </w:num>
  <w:num w:numId="190">
    <w:abstractNumId w:val="237"/>
  </w:num>
  <w:num w:numId="191">
    <w:abstractNumId w:val="209"/>
  </w:num>
  <w:num w:numId="192">
    <w:abstractNumId w:val="152"/>
  </w:num>
  <w:num w:numId="193">
    <w:abstractNumId w:val="36"/>
  </w:num>
  <w:num w:numId="194">
    <w:abstractNumId w:val="59"/>
  </w:num>
  <w:num w:numId="195">
    <w:abstractNumId w:val="181"/>
  </w:num>
  <w:num w:numId="196">
    <w:abstractNumId w:val="117"/>
  </w:num>
  <w:num w:numId="197">
    <w:abstractNumId w:val="89"/>
  </w:num>
  <w:num w:numId="198">
    <w:abstractNumId w:val="56"/>
  </w:num>
  <w:num w:numId="199">
    <w:abstractNumId w:val="24"/>
  </w:num>
  <w:num w:numId="200">
    <w:abstractNumId w:val="6"/>
  </w:num>
  <w:num w:numId="201">
    <w:abstractNumId w:val="211"/>
  </w:num>
  <w:num w:numId="202">
    <w:abstractNumId w:val="41"/>
  </w:num>
  <w:num w:numId="203">
    <w:abstractNumId w:val="12"/>
  </w:num>
  <w:num w:numId="204">
    <w:abstractNumId w:val="204"/>
  </w:num>
  <w:num w:numId="205">
    <w:abstractNumId w:val="121"/>
  </w:num>
  <w:num w:numId="206">
    <w:abstractNumId w:val="61"/>
  </w:num>
  <w:num w:numId="207">
    <w:abstractNumId w:val="147"/>
  </w:num>
  <w:num w:numId="208">
    <w:abstractNumId w:val="77"/>
  </w:num>
  <w:num w:numId="209">
    <w:abstractNumId w:val="13"/>
  </w:num>
  <w:num w:numId="210">
    <w:abstractNumId w:val="179"/>
  </w:num>
  <w:num w:numId="211">
    <w:abstractNumId w:val="25"/>
  </w:num>
  <w:num w:numId="212">
    <w:abstractNumId w:val="18"/>
  </w:num>
  <w:num w:numId="213">
    <w:abstractNumId w:val="243"/>
  </w:num>
  <w:num w:numId="214">
    <w:abstractNumId w:val="30"/>
  </w:num>
  <w:num w:numId="215">
    <w:abstractNumId w:val="158"/>
  </w:num>
  <w:num w:numId="216">
    <w:abstractNumId w:val="52"/>
  </w:num>
  <w:num w:numId="21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0"/>
  </w:num>
  <w:num w:numId="219">
    <w:abstractNumId w:val="1"/>
  </w:num>
  <w:num w:numId="220">
    <w:abstractNumId w:val="92"/>
  </w:num>
  <w:num w:numId="221">
    <w:abstractNumId w:val="245"/>
  </w:num>
  <w:num w:numId="222">
    <w:abstractNumId w:val="253"/>
  </w:num>
  <w:num w:numId="223">
    <w:abstractNumId w:val="11"/>
  </w:num>
  <w:num w:numId="224">
    <w:abstractNumId w:val="131"/>
  </w:num>
  <w:num w:numId="225">
    <w:abstractNumId w:val="38"/>
  </w:num>
  <w:num w:numId="226">
    <w:abstractNumId w:val="168"/>
  </w:num>
  <w:num w:numId="227">
    <w:abstractNumId w:val="86"/>
  </w:num>
  <w:num w:numId="228">
    <w:abstractNumId w:val="223"/>
  </w:num>
  <w:num w:numId="229">
    <w:abstractNumId w:val="120"/>
  </w:num>
  <w:num w:numId="230">
    <w:abstractNumId w:val="110"/>
  </w:num>
  <w:num w:numId="231">
    <w:abstractNumId w:val="14"/>
  </w:num>
  <w:num w:numId="232">
    <w:abstractNumId w:val="224"/>
  </w:num>
  <w:num w:numId="233">
    <w:abstractNumId w:val="194"/>
  </w:num>
  <w:num w:numId="234">
    <w:abstractNumId w:val="105"/>
  </w:num>
  <w:num w:numId="235">
    <w:abstractNumId w:val="67"/>
  </w:num>
  <w:num w:numId="236">
    <w:abstractNumId w:val="140"/>
  </w:num>
  <w:num w:numId="237">
    <w:abstractNumId w:val="232"/>
  </w:num>
  <w:num w:numId="238">
    <w:abstractNumId w:val="133"/>
  </w:num>
  <w:num w:numId="239">
    <w:abstractNumId w:val="98"/>
  </w:num>
  <w:num w:numId="240">
    <w:abstractNumId w:val="205"/>
  </w:num>
  <w:num w:numId="241">
    <w:abstractNumId w:val="103"/>
  </w:num>
  <w:num w:numId="242">
    <w:abstractNumId w:val="193"/>
  </w:num>
  <w:num w:numId="243">
    <w:abstractNumId w:val="70"/>
  </w:num>
  <w:num w:numId="244">
    <w:abstractNumId w:val="114"/>
  </w:num>
  <w:num w:numId="245">
    <w:abstractNumId w:val="136"/>
  </w:num>
  <w:num w:numId="246">
    <w:abstractNumId w:val="29"/>
  </w:num>
  <w:num w:numId="247">
    <w:abstractNumId w:val="28"/>
  </w:num>
  <w:num w:numId="248">
    <w:abstractNumId w:val="254"/>
  </w:num>
  <w:num w:numId="249">
    <w:abstractNumId w:val="111"/>
  </w:num>
  <w:num w:numId="250">
    <w:abstractNumId w:val="7"/>
  </w:num>
  <w:num w:numId="251">
    <w:abstractNumId w:val="234"/>
  </w:num>
  <w:num w:numId="252">
    <w:abstractNumId w:val="236"/>
  </w:num>
  <w:num w:numId="253">
    <w:abstractNumId w:val="27"/>
  </w:num>
  <w:num w:numId="254">
    <w:abstractNumId w:val="15"/>
  </w:num>
  <w:num w:numId="255">
    <w:abstractNumId w:val="34"/>
  </w:num>
  <w:numIdMacAtCleanup w:val="2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B5747B"/>
    <w:rsid w:val="000245BA"/>
    <w:rsid w:val="00035D8B"/>
    <w:rsid w:val="00096286"/>
    <w:rsid w:val="00182789"/>
    <w:rsid w:val="00210369"/>
    <w:rsid w:val="002876EC"/>
    <w:rsid w:val="002D5C9C"/>
    <w:rsid w:val="00301DE1"/>
    <w:rsid w:val="00304149"/>
    <w:rsid w:val="00436DF2"/>
    <w:rsid w:val="00471473"/>
    <w:rsid w:val="00472814"/>
    <w:rsid w:val="004740F8"/>
    <w:rsid w:val="00522914"/>
    <w:rsid w:val="005A1A26"/>
    <w:rsid w:val="00742AEF"/>
    <w:rsid w:val="007C0152"/>
    <w:rsid w:val="00902E63"/>
    <w:rsid w:val="009A0AC4"/>
    <w:rsid w:val="00AE3EF4"/>
    <w:rsid w:val="00B25B3F"/>
    <w:rsid w:val="00B44E2F"/>
    <w:rsid w:val="00B5747B"/>
    <w:rsid w:val="00C308DC"/>
    <w:rsid w:val="00D03353"/>
    <w:rsid w:val="00EF5F36"/>
    <w:rsid w:val="00F5015D"/>
    <w:rsid w:val="00FE71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uiPriority w:val="1"/>
    <w:qFormat/>
    <w:rsid w:val="00B44E2F"/>
    <w:rPr>
      <w:rFonts w:ascii="Times New Roman" w:eastAsia="Times New Roman" w:hAnsi="Times New Roman" w:cs="Times New Roman"/>
      <w:lang w:val="ru-RU"/>
    </w:rPr>
  </w:style>
  <w:style w:type="paragraph" w:styleId="1">
    <w:name w:val="heading 1"/>
    <w:basedOn w:val="a2"/>
    <w:link w:val="10"/>
    <w:uiPriority w:val="9"/>
    <w:qFormat/>
    <w:rsid w:val="00B44E2F"/>
    <w:pPr>
      <w:ind w:left="1270"/>
      <w:jc w:val="both"/>
      <w:outlineLvl w:val="0"/>
    </w:pPr>
    <w:rPr>
      <w:b/>
      <w:bCs/>
      <w:sz w:val="24"/>
      <w:szCs w:val="24"/>
    </w:rPr>
  </w:style>
  <w:style w:type="paragraph" w:styleId="2">
    <w:name w:val="heading 2"/>
    <w:basedOn w:val="a2"/>
    <w:link w:val="20"/>
    <w:uiPriority w:val="9"/>
    <w:qFormat/>
    <w:rsid w:val="00B44E2F"/>
    <w:pPr>
      <w:spacing w:before="5" w:line="274" w:lineRule="exact"/>
      <w:ind w:left="1270"/>
      <w:jc w:val="both"/>
      <w:outlineLvl w:val="1"/>
    </w:pPr>
    <w:rPr>
      <w:b/>
      <w:bCs/>
      <w:i/>
      <w:iCs/>
      <w:sz w:val="24"/>
      <w:szCs w:val="24"/>
    </w:rPr>
  </w:style>
  <w:style w:type="paragraph" w:styleId="3">
    <w:name w:val="heading 3"/>
    <w:basedOn w:val="a2"/>
    <w:next w:val="a2"/>
    <w:link w:val="30"/>
    <w:uiPriority w:val="9"/>
    <w:semiHidden/>
    <w:unhideWhenUsed/>
    <w:qFormat/>
    <w:rsid w:val="00304149"/>
    <w:pPr>
      <w:keepNext/>
      <w:keepLines/>
      <w:widowControl/>
      <w:autoSpaceDE/>
      <w:autoSpaceDN/>
      <w:spacing w:before="200" w:line="240" w:lineRule="exact"/>
      <w:ind w:firstLine="227"/>
      <w:jc w:val="both"/>
      <w:outlineLvl w:val="2"/>
    </w:pPr>
    <w:rPr>
      <w:rFonts w:asciiTheme="majorHAnsi" w:eastAsiaTheme="majorEastAsia" w:hAnsiTheme="majorHAnsi" w:cstheme="majorBidi"/>
      <w:b/>
      <w:bCs/>
      <w:color w:val="4F81BD" w:themeColor="accent1"/>
      <w:sz w:val="20"/>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uiPriority w:val="2"/>
    <w:semiHidden/>
    <w:unhideWhenUsed/>
    <w:qFormat/>
    <w:rsid w:val="00B44E2F"/>
    <w:tblPr>
      <w:tblInd w:w="0" w:type="dxa"/>
      <w:tblCellMar>
        <w:top w:w="0" w:type="dxa"/>
        <w:left w:w="0" w:type="dxa"/>
        <w:bottom w:w="0" w:type="dxa"/>
        <w:right w:w="0" w:type="dxa"/>
      </w:tblCellMar>
    </w:tblPr>
  </w:style>
  <w:style w:type="paragraph" w:styleId="a6">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7"/>
    <w:uiPriority w:val="1"/>
    <w:qFormat/>
    <w:rsid w:val="00B44E2F"/>
    <w:pPr>
      <w:ind w:left="562" w:firstLine="707"/>
      <w:jc w:val="both"/>
    </w:pPr>
    <w:rPr>
      <w:sz w:val="24"/>
      <w:szCs w:val="24"/>
    </w:rPr>
  </w:style>
  <w:style w:type="paragraph" w:styleId="a8">
    <w:name w:val="Title"/>
    <w:basedOn w:val="a2"/>
    <w:link w:val="a9"/>
    <w:uiPriority w:val="1"/>
    <w:qFormat/>
    <w:rsid w:val="00B44E2F"/>
    <w:pPr>
      <w:spacing w:before="3"/>
      <w:ind w:left="1396" w:right="1161"/>
      <w:jc w:val="center"/>
    </w:pPr>
    <w:rPr>
      <w:b/>
      <w:bCs/>
      <w:sz w:val="28"/>
      <w:szCs w:val="28"/>
    </w:rPr>
  </w:style>
  <w:style w:type="paragraph" w:styleId="aa">
    <w:name w:val="List Paragraph"/>
    <w:basedOn w:val="a2"/>
    <w:link w:val="ab"/>
    <w:uiPriority w:val="34"/>
    <w:qFormat/>
    <w:rsid w:val="00B44E2F"/>
    <w:pPr>
      <w:ind w:left="562" w:firstLine="707"/>
      <w:jc w:val="both"/>
    </w:pPr>
  </w:style>
  <w:style w:type="paragraph" w:customStyle="1" w:styleId="TableParagraph">
    <w:name w:val="Table Paragraph"/>
    <w:basedOn w:val="a2"/>
    <w:uiPriority w:val="1"/>
    <w:qFormat/>
    <w:rsid w:val="00B44E2F"/>
  </w:style>
  <w:style w:type="table" w:styleId="ac">
    <w:name w:val="Table Grid"/>
    <w:basedOn w:val="a4"/>
    <w:uiPriority w:val="59"/>
    <w:rsid w:val="000245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2"/>
    <w:link w:val="ae"/>
    <w:uiPriority w:val="99"/>
    <w:semiHidden/>
    <w:unhideWhenUsed/>
    <w:rsid w:val="00D03353"/>
    <w:rPr>
      <w:rFonts w:ascii="Tahoma" w:hAnsi="Tahoma" w:cs="Tahoma"/>
      <w:sz w:val="16"/>
      <w:szCs w:val="16"/>
    </w:rPr>
  </w:style>
  <w:style w:type="character" w:customStyle="1" w:styleId="ae">
    <w:name w:val="Текст выноски Знак"/>
    <w:basedOn w:val="a3"/>
    <w:link w:val="ad"/>
    <w:uiPriority w:val="99"/>
    <w:semiHidden/>
    <w:rsid w:val="00D03353"/>
    <w:rPr>
      <w:rFonts w:ascii="Tahoma" w:eastAsia="Times New Roman" w:hAnsi="Tahoma" w:cs="Tahoma"/>
      <w:sz w:val="16"/>
      <w:szCs w:val="16"/>
      <w:lang w:val="ru-RU"/>
    </w:rPr>
  </w:style>
  <w:style w:type="character" w:customStyle="1" w:styleId="30">
    <w:name w:val="Заголовок 3 Знак"/>
    <w:basedOn w:val="a3"/>
    <w:link w:val="3"/>
    <w:uiPriority w:val="9"/>
    <w:semiHidden/>
    <w:rsid w:val="00304149"/>
    <w:rPr>
      <w:rFonts w:asciiTheme="majorHAnsi" w:eastAsiaTheme="majorEastAsia" w:hAnsiTheme="majorHAnsi" w:cstheme="majorBidi"/>
      <w:b/>
      <w:bCs/>
      <w:color w:val="4F81BD" w:themeColor="accent1"/>
      <w:sz w:val="20"/>
      <w:lang w:val="ru-RU" w:eastAsia="ru-RU"/>
    </w:rPr>
  </w:style>
  <w:style w:type="paragraph" w:customStyle="1" w:styleId="NoParagraphStyle">
    <w:name w:val="[No Paragraph Style]"/>
    <w:rsid w:val="00304149"/>
    <w:pPr>
      <w:adjustRightInd w:val="0"/>
      <w:spacing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304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04149"/>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304149"/>
    <w:pPr>
      <w:tabs>
        <w:tab w:val="right" w:leader="dot" w:pos="5670"/>
        <w:tab w:val="right" w:pos="6350"/>
      </w:tabs>
      <w:suppressAutoHyphens/>
      <w:spacing w:before="120"/>
      <w:ind w:firstLine="0"/>
      <w:jc w:val="left"/>
    </w:pPr>
  </w:style>
  <w:style w:type="paragraph" w:customStyle="1" w:styleId="TOC-2">
    <w:name w:val="TOC-2"/>
    <w:basedOn w:val="TOC-1"/>
    <w:uiPriority w:val="99"/>
    <w:rsid w:val="00304149"/>
    <w:pPr>
      <w:spacing w:before="0"/>
      <w:ind w:left="227"/>
    </w:pPr>
  </w:style>
  <w:style w:type="paragraph" w:customStyle="1" w:styleId="TOC-3">
    <w:name w:val="TOC-3"/>
    <w:basedOn w:val="TOC-1"/>
    <w:uiPriority w:val="99"/>
    <w:rsid w:val="00304149"/>
    <w:pPr>
      <w:spacing w:before="0"/>
      <w:ind w:left="454"/>
    </w:pPr>
  </w:style>
  <w:style w:type="paragraph" w:customStyle="1" w:styleId="h2">
    <w:name w:val="h2"/>
    <w:basedOn w:val="h1"/>
    <w:uiPriority w:val="99"/>
    <w:rsid w:val="00304149"/>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304149"/>
    <w:pPr>
      <w:spacing w:before="113"/>
    </w:pPr>
  </w:style>
  <w:style w:type="paragraph" w:customStyle="1" w:styleId="h3">
    <w:name w:val="h3"/>
    <w:basedOn w:val="h2"/>
    <w:uiPriority w:val="99"/>
    <w:rsid w:val="00304149"/>
    <w:rPr>
      <w:rFonts w:cs="OfficinaSansExtraBoldITC-Reg"/>
      <w:caps w:val="0"/>
    </w:rPr>
  </w:style>
  <w:style w:type="paragraph" w:customStyle="1" w:styleId="h3-first">
    <w:name w:val="h3-first"/>
    <w:basedOn w:val="h3"/>
    <w:uiPriority w:val="99"/>
    <w:rsid w:val="00304149"/>
    <w:pPr>
      <w:spacing w:before="120"/>
    </w:pPr>
  </w:style>
  <w:style w:type="paragraph" w:customStyle="1" w:styleId="list-bullet">
    <w:name w:val="list-bullet"/>
    <w:basedOn w:val="body"/>
    <w:uiPriority w:val="99"/>
    <w:rsid w:val="00304149"/>
    <w:pPr>
      <w:numPr>
        <w:numId w:val="209"/>
      </w:numPr>
      <w:ind w:left="567" w:hanging="340"/>
    </w:pPr>
  </w:style>
  <w:style w:type="paragraph" w:customStyle="1" w:styleId="footnote">
    <w:name w:val="footnote"/>
    <w:basedOn w:val="body"/>
    <w:uiPriority w:val="99"/>
    <w:rsid w:val="00304149"/>
    <w:pPr>
      <w:spacing w:line="200" w:lineRule="atLeast"/>
    </w:pPr>
    <w:rPr>
      <w:sz w:val="18"/>
      <w:szCs w:val="18"/>
    </w:rPr>
  </w:style>
  <w:style w:type="character" w:customStyle="1" w:styleId="Italic">
    <w:name w:val="Italic"/>
    <w:uiPriority w:val="99"/>
    <w:rsid w:val="00304149"/>
    <w:rPr>
      <w:i/>
      <w:iCs/>
    </w:rPr>
  </w:style>
  <w:style w:type="character" w:customStyle="1" w:styleId="Bold">
    <w:name w:val="Bold"/>
    <w:uiPriority w:val="99"/>
    <w:rsid w:val="00304149"/>
    <w:rPr>
      <w:rFonts w:ascii="Times New Roman" w:hAnsi="Times New Roman"/>
      <w:b/>
      <w:bCs/>
    </w:rPr>
  </w:style>
  <w:style w:type="character" w:customStyle="1" w:styleId="BoldItalic">
    <w:name w:val="Bold_Italic"/>
    <w:uiPriority w:val="99"/>
    <w:rsid w:val="00304149"/>
    <w:rPr>
      <w:b/>
      <w:bCs/>
      <w:i/>
      <w:iCs/>
    </w:rPr>
  </w:style>
  <w:style w:type="character" w:customStyle="1" w:styleId="footnote-num">
    <w:name w:val="footnote-num"/>
    <w:uiPriority w:val="99"/>
    <w:rsid w:val="00304149"/>
    <w:rPr>
      <w:position w:val="4"/>
      <w:sz w:val="12"/>
      <w:szCs w:val="12"/>
      <w:vertAlign w:val="baseline"/>
    </w:rPr>
  </w:style>
  <w:style w:type="character" w:customStyle="1" w:styleId="list-bullet1">
    <w:name w:val="list-bullet1"/>
    <w:uiPriority w:val="99"/>
    <w:rsid w:val="0030414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304149"/>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304149"/>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304149"/>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304149"/>
    <w:pPr>
      <w:spacing w:before="0"/>
    </w:pPr>
  </w:style>
  <w:style w:type="paragraph" w:customStyle="1" w:styleId="Header3">
    <w:name w:val="Header_3"/>
    <w:basedOn w:val="NoParagraphStyle"/>
    <w:uiPriority w:val="99"/>
    <w:rsid w:val="00304149"/>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304149"/>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304149"/>
    <w:pPr>
      <w:spacing w:before="120"/>
    </w:pPr>
  </w:style>
  <w:style w:type="paragraph" w:customStyle="1" w:styleId="Bodybullet">
    <w:name w:val="Body_bullet"/>
    <w:basedOn w:val="NoParagraphStyle"/>
    <w:next w:val="NoParagraphStyle"/>
    <w:uiPriority w:val="99"/>
    <w:rsid w:val="00304149"/>
    <w:pPr>
      <w:numPr>
        <w:numId w:val="208"/>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304149"/>
    <w:rPr>
      <w:rFonts w:ascii="SymbolMT" w:hAnsi="SymbolMT" w:cs="SymbolMT"/>
    </w:rPr>
  </w:style>
  <w:style w:type="paragraph" w:customStyle="1" w:styleId="h1Header">
    <w:name w:val="h1 (Header)"/>
    <w:basedOn w:val="body"/>
    <w:uiPriority w:val="99"/>
    <w:rsid w:val="00304149"/>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304149"/>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304149"/>
    <w:pPr>
      <w:keepNext/>
      <w:tabs>
        <w:tab w:val="clear" w:pos="567"/>
        <w:tab w:val="left" w:pos="227"/>
      </w:tabs>
    </w:pPr>
    <w:rPr>
      <w:rFonts w:cs="OfficinaSansExtraBoldITC-Reg"/>
      <w:caps w:val="0"/>
    </w:rPr>
  </w:style>
  <w:style w:type="paragraph" w:customStyle="1" w:styleId="list-dash0">
    <w:name w:val="list-dash"/>
    <w:basedOn w:val="list-bullet"/>
    <w:uiPriority w:val="99"/>
    <w:rsid w:val="00304149"/>
    <w:pPr>
      <w:numPr>
        <w:numId w:val="210"/>
      </w:numPr>
      <w:tabs>
        <w:tab w:val="left" w:pos="567"/>
      </w:tabs>
      <w:spacing w:line="242" w:lineRule="atLeast"/>
      <w:ind w:left="567" w:hanging="340"/>
    </w:pPr>
  </w:style>
  <w:style w:type="paragraph" w:customStyle="1" w:styleId="h2-firstHeader">
    <w:name w:val="h2-first (Header)"/>
    <w:basedOn w:val="h2Header"/>
    <w:uiPriority w:val="99"/>
    <w:rsid w:val="00304149"/>
    <w:pPr>
      <w:tabs>
        <w:tab w:val="clear" w:pos="567"/>
        <w:tab w:val="left" w:pos="454"/>
      </w:tabs>
      <w:spacing w:before="119"/>
    </w:pPr>
  </w:style>
  <w:style w:type="paragraph" w:customStyle="1" w:styleId="h3-firstHeader">
    <w:name w:val="h3-first (Header)"/>
    <w:basedOn w:val="h3Header"/>
    <w:uiPriority w:val="99"/>
    <w:rsid w:val="00304149"/>
    <w:pPr>
      <w:spacing w:before="120"/>
    </w:pPr>
  </w:style>
  <w:style w:type="paragraph" w:customStyle="1" w:styleId="h5Header">
    <w:name w:val="h5 (Header)"/>
    <w:basedOn w:val="NoParagraphStyle"/>
    <w:uiPriority w:val="99"/>
    <w:rsid w:val="00304149"/>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304149"/>
    <w:rPr>
      <w:b/>
      <w:bCs/>
      <w:i/>
      <w:iCs/>
    </w:rPr>
  </w:style>
  <w:style w:type="character" w:customStyle="1" w:styleId="Bul">
    <w:name w:val="Bul"/>
    <w:uiPriority w:val="99"/>
    <w:rsid w:val="00304149"/>
    <w:rPr>
      <w:rFonts w:ascii="Times New Roman" w:hAnsi="Times New Roman" w:cs="SchoolBookSanPin"/>
      <w:w w:val="80"/>
      <w:sz w:val="20"/>
      <w:szCs w:val="20"/>
    </w:rPr>
  </w:style>
  <w:style w:type="paragraph" w:customStyle="1" w:styleId="11">
    <w:name w:val="1 (Заголовки)"/>
    <w:basedOn w:val="body"/>
    <w:uiPriority w:val="99"/>
    <w:rsid w:val="00304149"/>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304149"/>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304149"/>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304149"/>
    <w:pPr>
      <w:numPr>
        <w:numId w:val="213"/>
      </w:numPr>
      <w:ind w:left="567" w:hanging="340"/>
    </w:pPr>
  </w:style>
  <w:style w:type="paragraph" w:customStyle="1" w:styleId="list-dash">
    <w:name w:val="list-dash (Прочее)"/>
    <w:basedOn w:val="list-bullet0"/>
    <w:uiPriority w:val="99"/>
    <w:rsid w:val="00304149"/>
    <w:pPr>
      <w:numPr>
        <w:numId w:val="212"/>
      </w:numPr>
      <w:ind w:left="567" w:hanging="340"/>
    </w:pPr>
  </w:style>
  <w:style w:type="paragraph" w:customStyle="1" w:styleId="BasicParagraph">
    <w:name w:val="[Basic Paragraph]"/>
    <w:basedOn w:val="NoParagraphStyle"/>
    <w:uiPriority w:val="99"/>
    <w:rsid w:val="00304149"/>
    <w:rPr>
      <w:rFonts w:ascii="TimesNewRomanPSMT" w:hAnsi="TimesNewRomanPSMT" w:cs="TimesNewRomanPSMT"/>
    </w:rPr>
  </w:style>
  <w:style w:type="paragraph" w:customStyle="1" w:styleId="22">
    <w:name w:val="Заг 2 (Заголовки)"/>
    <w:basedOn w:val="BasicParagraph"/>
    <w:uiPriority w:val="99"/>
    <w:rsid w:val="00304149"/>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304149"/>
    <w:rPr>
      <w:rFonts w:cs="SchoolBookSanPin-BoldItalic"/>
      <w:b/>
      <w:bCs/>
      <w:i/>
      <w:iCs/>
    </w:rPr>
  </w:style>
  <w:style w:type="paragraph" w:customStyle="1" w:styleId="4">
    <w:name w:val="4 (Заголовки)"/>
    <w:basedOn w:val="31"/>
    <w:uiPriority w:val="99"/>
    <w:rsid w:val="00304149"/>
    <w:rPr>
      <w:rFonts w:cs="OfficinaSansMediumITC-Reg"/>
      <w:sz w:val="20"/>
      <w:szCs w:val="20"/>
    </w:rPr>
  </w:style>
  <w:style w:type="character" w:customStyle="1" w:styleId="af">
    <w:name w:val="Курсив (Выделения)"/>
    <w:uiPriority w:val="99"/>
    <w:rsid w:val="00304149"/>
    <w:rPr>
      <w:i/>
      <w:iCs/>
    </w:rPr>
  </w:style>
  <w:style w:type="character" w:customStyle="1" w:styleId="af0">
    <w:name w:val="Полужирный Курсив (Выделения)"/>
    <w:uiPriority w:val="99"/>
    <w:rsid w:val="00304149"/>
    <w:rPr>
      <w:b/>
      <w:bCs/>
      <w:i/>
      <w:iCs/>
    </w:rPr>
  </w:style>
  <w:style w:type="character" w:customStyle="1" w:styleId="af1">
    <w:name w:val="Полужирный (Выделения)"/>
    <w:uiPriority w:val="99"/>
    <w:rsid w:val="00304149"/>
    <w:rPr>
      <w:rFonts w:ascii="Times New Roman" w:hAnsi="Times New Roman"/>
      <w:b/>
      <w:bCs/>
      <w:i/>
    </w:rPr>
  </w:style>
  <w:style w:type="paragraph" w:customStyle="1" w:styleId="12">
    <w:name w:val="Заг 1"/>
    <w:basedOn w:val="NoParagraphStyle"/>
    <w:uiPriority w:val="99"/>
    <w:rsid w:val="00304149"/>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304149"/>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304149"/>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2">
    <w:name w:val="основной_— (Основной Текст)"/>
    <w:basedOn w:val="13"/>
    <w:uiPriority w:val="99"/>
    <w:rsid w:val="00304149"/>
    <w:pPr>
      <w:ind w:left="567" w:hanging="340"/>
    </w:pPr>
  </w:style>
  <w:style w:type="paragraph" w:customStyle="1" w:styleId="1BEZLINE">
    <w:name w:val="1_BEZ_LINE (Заголовки)"/>
    <w:basedOn w:val="11"/>
    <w:uiPriority w:val="99"/>
    <w:rsid w:val="00304149"/>
    <w:pPr>
      <w:pBdr>
        <w:bottom w:val="none" w:sz="0" w:space="0" w:color="auto"/>
      </w:pBdr>
      <w:suppressAutoHyphens w:val="0"/>
      <w:spacing w:before="170" w:after="0"/>
    </w:pPr>
    <w:rPr>
      <w:rFonts w:cs="OfficinaSansBoldITC-Reg"/>
      <w:caps w:val="0"/>
      <w:u w:color="000000"/>
      <w:lang w:val="en-GB"/>
    </w:rPr>
  </w:style>
  <w:style w:type="paragraph" w:customStyle="1" w:styleId="af3">
    <w:name w:val="Основной (Основной Текст)"/>
    <w:basedOn w:val="NoParagraphStyle"/>
    <w:uiPriority w:val="99"/>
    <w:rsid w:val="00304149"/>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f3"/>
    <w:uiPriority w:val="99"/>
    <w:rsid w:val="00304149"/>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3"/>
    <w:uiPriority w:val="99"/>
    <w:rsid w:val="00304149"/>
    <w:pPr>
      <w:numPr>
        <w:numId w:val="214"/>
      </w:numPr>
      <w:ind w:left="567" w:hanging="340"/>
    </w:pPr>
  </w:style>
  <w:style w:type="paragraph" w:customStyle="1" w:styleId="40">
    <w:name w:val="Заг 4 (Заголовки)"/>
    <w:basedOn w:val="31"/>
    <w:uiPriority w:val="99"/>
    <w:rsid w:val="00304149"/>
    <w:pPr>
      <w:spacing w:after="57"/>
    </w:pPr>
    <w:rPr>
      <w:rFonts w:cs="OfficinaSansMediumITC-Reg"/>
      <w:sz w:val="20"/>
      <w:szCs w:val="20"/>
      <w:lang w:val="ru-RU"/>
    </w:rPr>
  </w:style>
  <w:style w:type="paragraph" w:customStyle="1" w:styleId="50">
    <w:name w:val="Заг 5 (Заголовки)"/>
    <w:basedOn w:val="af3"/>
    <w:uiPriority w:val="99"/>
    <w:rsid w:val="00304149"/>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f3"/>
    <w:uiPriority w:val="99"/>
    <w:rsid w:val="00304149"/>
    <w:pPr>
      <w:numPr>
        <w:numId w:val="215"/>
      </w:numPr>
      <w:ind w:left="567" w:hanging="340"/>
    </w:pPr>
  </w:style>
  <w:style w:type="character" w:customStyle="1" w:styleId="af4">
    <w:name w:val="Буллит"/>
    <w:uiPriority w:val="99"/>
    <w:rsid w:val="00304149"/>
    <w:rPr>
      <w:rFonts w:ascii="PiGraphA" w:hAnsi="PiGraphA" w:cs="PiGraphA"/>
      <w:position w:val="1"/>
      <w:sz w:val="14"/>
      <w:szCs w:val="14"/>
    </w:rPr>
  </w:style>
  <w:style w:type="paragraph" w:customStyle="1" w:styleId="h184">
    <w:name w:val="h1_8/4"/>
    <w:basedOn w:val="NoParagraphStyle"/>
    <w:next w:val="NoParagraphStyle"/>
    <w:uiPriority w:val="99"/>
    <w:rsid w:val="00304149"/>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304149"/>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304149"/>
    <w:pPr>
      <w:spacing w:before="120"/>
    </w:pPr>
  </w:style>
  <w:style w:type="paragraph" w:customStyle="1" w:styleId="h5">
    <w:name w:val="h5"/>
    <w:basedOn w:val="NoParagraphStyle"/>
    <w:next w:val="NoParagraphStyle"/>
    <w:uiPriority w:val="99"/>
    <w:rsid w:val="00304149"/>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304149"/>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304149"/>
    <w:rPr>
      <w:rFonts w:ascii="MingLiU" w:eastAsia="MingLiU" w:cs="MingLiU"/>
    </w:rPr>
  </w:style>
  <w:style w:type="character" w:styleId="af5">
    <w:name w:val="Emphasis"/>
    <w:uiPriority w:val="20"/>
    <w:qFormat/>
    <w:rsid w:val="00304149"/>
    <w:rPr>
      <w:rFonts w:ascii="Times New Roman" w:hAnsi="Times New Roman" w:cs="Times New Roman"/>
      <w:i/>
      <w:iCs/>
      <w:color w:val="000000"/>
      <w:w w:val="100"/>
    </w:rPr>
  </w:style>
  <w:style w:type="paragraph" w:customStyle="1" w:styleId="15">
    <w:name w:val="Заг_1"/>
    <w:basedOn w:val="NoParagraphStyle"/>
    <w:uiPriority w:val="99"/>
    <w:rsid w:val="00304149"/>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4">
    <w:name w:val="Заг_2"/>
    <w:basedOn w:val="NoParagraphStyle"/>
    <w:uiPriority w:val="99"/>
    <w:rsid w:val="00304149"/>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304149"/>
    <w:pPr>
      <w:numPr>
        <w:numId w:val="216"/>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304149"/>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304149"/>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6">
    <w:name w:val="Основной БА (Основной Текст)"/>
    <w:basedOn w:val="af3"/>
    <w:uiPriority w:val="99"/>
    <w:rsid w:val="00304149"/>
    <w:pPr>
      <w:spacing w:line="243" w:lineRule="atLeast"/>
      <w:ind w:firstLine="0"/>
    </w:pPr>
    <w:rPr>
      <w:rFonts w:ascii="SchoolBookSanPin" w:eastAsia="Times New Roman" w:hAnsi="SchoolBookSanPin" w:cs="SchoolBookSanPin"/>
    </w:rPr>
  </w:style>
  <w:style w:type="paragraph" w:customStyle="1" w:styleId="af7">
    <w:name w:val="Сноска (Основной Текст)"/>
    <w:basedOn w:val="af6"/>
    <w:uiPriority w:val="99"/>
    <w:rsid w:val="00304149"/>
    <w:pPr>
      <w:spacing w:line="183" w:lineRule="atLeast"/>
      <w:ind w:firstLine="227"/>
    </w:pPr>
    <w:rPr>
      <w:rFonts w:ascii="Times New Roman" w:hAnsi="Times New Roman"/>
      <w:sz w:val="16"/>
      <w:szCs w:val="16"/>
    </w:rPr>
  </w:style>
  <w:style w:type="character" w:customStyle="1" w:styleId="af8">
    <w:name w:val="Подчерк. (Подчеркивания)"/>
    <w:uiPriority w:val="99"/>
    <w:rsid w:val="00304149"/>
    <w:rPr>
      <w:u w:val="thick" w:color="000000"/>
    </w:rPr>
  </w:style>
  <w:style w:type="character" w:customStyle="1" w:styleId="af9">
    <w:name w:val="Верх. Индекс (Индексы)"/>
    <w:uiPriority w:val="99"/>
    <w:rsid w:val="00304149"/>
    <w:rPr>
      <w:position w:val="6"/>
      <w:sz w:val="13"/>
      <w:szCs w:val="13"/>
    </w:rPr>
  </w:style>
  <w:style w:type="paragraph" w:customStyle="1" w:styleId="25">
    <w:name w:val="Список 2 (Основной Текст)"/>
    <w:basedOn w:val="af3"/>
    <w:uiPriority w:val="99"/>
    <w:rsid w:val="00304149"/>
    <w:pPr>
      <w:tabs>
        <w:tab w:val="left" w:pos="227"/>
      </w:tabs>
      <w:spacing w:line="238" w:lineRule="atLeast"/>
      <w:ind w:left="227" w:hanging="227"/>
    </w:pPr>
    <w:rPr>
      <w:rFonts w:eastAsia="Times New Roman"/>
    </w:rPr>
  </w:style>
  <w:style w:type="character" w:customStyle="1" w:styleId="ItalicBook">
    <w:name w:val="Italic_Book"/>
    <w:uiPriority w:val="99"/>
    <w:rsid w:val="00304149"/>
    <w:rPr>
      <w:i/>
      <w:iCs/>
    </w:rPr>
  </w:style>
  <w:style w:type="paragraph" w:customStyle="1" w:styleId="bodyindent">
    <w:name w:val="body_indent"/>
    <w:basedOn w:val="NoParagraphStyle"/>
    <w:uiPriority w:val="99"/>
    <w:rsid w:val="00304149"/>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304149"/>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304149"/>
    <w:pPr>
      <w:jc w:val="center"/>
    </w:pPr>
    <w:rPr>
      <w:rFonts w:ascii="SchoolBookSanPin-Bold" w:hAnsi="SchoolBookSanPin-Bold" w:cs="SchoolBookSanPin-Bold"/>
      <w:b/>
      <w:bCs/>
    </w:rPr>
  </w:style>
  <w:style w:type="paragraph" w:customStyle="1" w:styleId="table-body0mm">
    <w:name w:val="table-body_0mm"/>
    <w:basedOn w:val="body"/>
    <w:uiPriority w:val="99"/>
    <w:rsid w:val="00304149"/>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304149"/>
    <w:rPr>
      <w:u w:val="thick"/>
    </w:rPr>
  </w:style>
  <w:style w:type="paragraph" w:customStyle="1" w:styleId="footnote0">
    <w:name w:val="footnote*"/>
    <w:basedOn w:val="footnote"/>
    <w:uiPriority w:val="99"/>
    <w:rsid w:val="00304149"/>
    <w:pPr>
      <w:pBdr>
        <w:top w:val="single" w:sz="4" w:space="12" w:color="000000"/>
      </w:pBdr>
    </w:pPr>
    <w:rPr>
      <w:rFonts w:eastAsia="Times New Roman"/>
    </w:rPr>
  </w:style>
  <w:style w:type="paragraph" w:customStyle="1" w:styleId="table-bodycentre">
    <w:name w:val="table-body_centre"/>
    <w:basedOn w:val="NoParagraphStyle"/>
    <w:uiPriority w:val="99"/>
    <w:rsid w:val="00304149"/>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304149"/>
    <w:pPr>
      <w:tabs>
        <w:tab w:val="clear" w:pos="567"/>
      </w:tabs>
      <w:spacing w:after="0"/>
      <w:ind w:left="142" w:hanging="142"/>
    </w:pPr>
  </w:style>
  <w:style w:type="paragraph" w:styleId="afa">
    <w:name w:val="header"/>
    <w:basedOn w:val="a2"/>
    <w:link w:val="afb"/>
    <w:uiPriority w:val="99"/>
    <w:unhideWhenUsed/>
    <w:rsid w:val="00304149"/>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b">
    <w:name w:val="Верхний колонтитул Знак"/>
    <w:basedOn w:val="a3"/>
    <w:link w:val="afa"/>
    <w:uiPriority w:val="99"/>
    <w:rsid w:val="00304149"/>
    <w:rPr>
      <w:rFonts w:ascii="Times New Roman" w:eastAsiaTheme="minorEastAsia" w:hAnsi="Times New Roman"/>
      <w:sz w:val="20"/>
      <w:lang w:val="ru-RU" w:eastAsia="ru-RU"/>
    </w:rPr>
  </w:style>
  <w:style w:type="paragraph" w:styleId="afc">
    <w:name w:val="footer"/>
    <w:basedOn w:val="a2"/>
    <w:link w:val="afd"/>
    <w:uiPriority w:val="99"/>
    <w:unhideWhenUsed/>
    <w:rsid w:val="00304149"/>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d">
    <w:name w:val="Нижний колонтитул Знак"/>
    <w:basedOn w:val="a3"/>
    <w:link w:val="afc"/>
    <w:uiPriority w:val="99"/>
    <w:rsid w:val="00304149"/>
    <w:rPr>
      <w:rFonts w:ascii="Times New Roman" w:eastAsiaTheme="minorEastAsia" w:hAnsi="Times New Roman"/>
      <w:sz w:val="20"/>
      <w:lang w:val="ru-RU" w:eastAsia="ru-RU"/>
    </w:rPr>
  </w:style>
  <w:style w:type="paragraph" w:customStyle="1" w:styleId="list-dashleviy">
    <w:name w:val="list-dash_leviy"/>
    <w:basedOn w:val="list-bullet"/>
    <w:uiPriority w:val="99"/>
    <w:rsid w:val="00304149"/>
    <w:pPr>
      <w:widowControl w:val="0"/>
      <w:numPr>
        <w:numId w:val="211"/>
      </w:numPr>
      <w:spacing w:line="242" w:lineRule="atLeast"/>
      <w:ind w:left="567" w:hanging="340"/>
    </w:pPr>
  </w:style>
  <w:style w:type="paragraph" w:customStyle="1" w:styleId="h4Header">
    <w:name w:val="h4 (Header)"/>
    <w:basedOn w:val="body"/>
    <w:uiPriority w:val="99"/>
    <w:rsid w:val="00304149"/>
    <w:pPr>
      <w:widowControl w:val="0"/>
      <w:tabs>
        <w:tab w:val="left" w:pos="567"/>
      </w:tabs>
      <w:spacing w:before="240" w:line="242" w:lineRule="atLeast"/>
      <w:ind w:firstLine="0"/>
    </w:pPr>
    <w:rPr>
      <w:rFonts w:cs="OfficinaSansMediumITC"/>
      <w:b/>
      <w:i/>
      <w:position w:val="6"/>
    </w:rPr>
  </w:style>
  <w:style w:type="paragraph" w:customStyle="1" w:styleId="afe">
    <w:name w:val="Основной"/>
    <w:basedOn w:val="a2"/>
    <w:link w:val="aff"/>
    <w:rsid w:val="00304149"/>
    <w:pPr>
      <w:widowControl/>
      <w:adjustRightInd w:val="0"/>
      <w:spacing w:line="214" w:lineRule="atLeast"/>
      <w:ind w:firstLine="283"/>
      <w:jc w:val="both"/>
      <w:textAlignment w:val="center"/>
    </w:pPr>
    <w:rPr>
      <w:rFonts w:ascii="NewtonCSanPin" w:hAnsi="NewtonCSanPin"/>
      <w:color w:val="000000"/>
      <w:sz w:val="21"/>
      <w:szCs w:val="21"/>
      <w:lang w:eastAsia="ru-RU"/>
    </w:rPr>
  </w:style>
  <w:style w:type="paragraph" w:styleId="33">
    <w:name w:val="toc 3"/>
    <w:basedOn w:val="a2"/>
    <w:next w:val="a2"/>
    <w:autoRedefine/>
    <w:uiPriority w:val="39"/>
    <w:rsid w:val="00304149"/>
    <w:pPr>
      <w:widowControl/>
      <w:autoSpaceDE/>
      <w:autoSpaceDN/>
      <w:ind w:left="480"/>
      <w:jc w:val="center"/>
    </w:pPr>
    <w:rPr>
      <w:b/>
      <w:sz w:val="40"/>
      <w:lang w:eastAsia="ru-RU"/>
    </w:rPr>
  </w:style>
  <w:style w:type="character" w:customStyle="1" w:styleId="aff">
    <w:name w:val="Основной Знак"/>
    <w:link w:val="afe"/>
    <w:rsid w:val="00304149"/>
    <w:rPr>
      <w:rFonts w:ascii="NewtonCSanPin" w:eastAsia="Times New Roman" w:hAnsi="NewtonCSanPin" w:cs="Times New Roman"/>
      <w:color w:val="000000"/>
      <w:sz w:val="21"/>
      <w:szCs w:val="21"/>
      <w:lang w:val="ru-RU" w:eastAsia="ru-RU"/>
    </w:rPr>
  </w:style>
  <w:style w:type="paragraph" w:styleId="aff0">
    <w:name w:val="No Spacing"/>
    <w:link w:val="aff1"/>
    <w:uiPriority w:val="1"/>
    <w:qFormat/>
    <w:rsid w:val="00304149"/>
    <w:pPr>
      <w:widowControl/>
      <w:autoSpaceDE/>
      <w:autoSpaceDN/>
      <w:ind w:firstLine="709"/>
      <w:jc w:val="both"/>
    </w:pPr>
    <w:rPr>
      <w:rFonts w:ascii="Times New Roman" w:eastAsia="Calibri" w:hAnsi="Times New Roman" w:cs="Times New Roman"/>
      <w:sz w:val="28"/>
      <w:szCs w:val="28"/>
      <w:lang w:val="ru-RU"/>
    </w:rPr>
  </w:style>
  <w:style w:type="character" w:styleId="aff2">
    <w:name w:val="Hyperlink"/>
    <w:uiPriority w:val="99"/>
    <w:unhideWhenUsed/>
    <w:rsid w:val="00304149"/>
    <w:rPr>
      <w:color w:val="0000FF"/>
      <w:u w:val="single"/>
    </w:rPr>
  </w:style>
  <w:style w:type="character" w:customStyle="1" w:styleId="aff1">
    <w:name w:val="Без интервала Знак"/>
    <w:link w:val="aff0"/>
    <w:uiPriority w:val="1"/>
    <w:rsid w:val="00304149"/>
    <w:rPr>
      <w:rFonts w:ascii="Times New Roman" w:eastAsia="Calibri" w:hAnsi="Times New Roman" w:cs="Times New Roman"/>
      <w:sz w:val="28"/>
      <w:szCs w:val="28"/>
      <w:lang w:val="ru-RU"/>
    </w:rPr>
  </w:style>
  <w:style w:type="paragraph" w:customStyle="1" w:styleId="16">
    <w:name w:val="Обычный (веб)1"/>
    <w:basedOn w:val="a2"/>
    <w:rsid w:val="00304149"/>
    <w:pPr>
      <w:widowControl/>
      <w:suppressAutoHyphens/>
      <w:autoSpaceDE/>
      <w:autoSpaceDN/>
      <w:spacing w:before="280" w:after="280" w:line="100" w:lineRule="atLeast"/>
    </w:pPr>
    <w:rPr>
      <w:rFonts w:eastAsia="Arial"/>
      <w:color w:val="000000"/>
      <w:kern w:val="1"/>
      <w:sz w:val="24"/>
      <w:szCs w:val="24"/>
      <w:lang w:eastAsia="ar-SA"/>
    </w:rPr>
  </w:style>
  <w:style w:type="paragraph" w:styleId="aff3">
    <w:name w:val="Subtitle"/>
    <w:basedOn w:val="a2"/>
    <w:next w:val="a2"/>
    <w:link w:val="aff4"/>
    <w:qFormat/>
    <w:rsid w:val="00304149"/>
    <w:pPr>
      <w:widowControl/>
      <w:autoSpaceDE/>
      <w:autoSpaceDN/>
      <w:spacing w:line="360" w:lineRule="auto"/>
      <w:jc w:val="both"/>
      <w:outlineLvl w:val="1"/>
    </w:pPr>
    <w:rPr>
      <w:rFonts w:eastAsia="MS Gothic"/>
      <w:b/>
      <w:sz w:val="28"/>
      <w:szCs w:val="24"/>
      <w:lang w:eastAsia="ru-RU"/>
    </w:rPr>
  </w:style>
  <w:style w:type="character" w:customStyle="1" w:styleId="aff4">
    <w:name w:val="Подзаголовок Знак"/>
    <w:basedOn w:val="a3"/>
    <w:link w:val="aff3"/>
    <w:rsid w:val="00304149"/>
    <w:rPr>
      <w:rFonts w:ascii="Times New Roman" w:eastAsia="MS Gothic" w:hAnsi="Times New Roman" w:cs="Times New Roman"/>
      <w:b/>
      <w:sz w:val="28"/>
      <w:szCs w:val="24"/>
      <w:lang w:val="ru-RU" w:eastAsia="ru-RU"/>
    </w:rPr>
  </w:style>
  <w:style w:type="paragraph" w:customStyle="1" w:styleId="aff5">
    <w:name w:val="А_сноска"/>
    <w:basedOn w:val="aff6"/>
    <w:link w:val="aff7"/>
    <w:qFormat/>
    <w:rsid w:val="00304149"/>
    <w:pPr>
      <w:widowControl w:val="0"/>
      <w:ind w:firstLine="400"/>
    </w:pPr>
    <w:rPr>
      <w:rFonts w:eastAsia="Times New Roman" w:cs="Times New Roman"/>
      <w:sz w:val="24"/>
      <w:szCs w:val="24"/>
    </w:rPr>
  </w:style>
  <w:style w:type="character" w:customStyle="1" w:styleId="aff7">
    <w:name w:val="А_сноска Знак"/>
    <w:link w:val="aff5"/>
    <w:locked/>
    <w:rsid w:val="00304149"/>
    <w:rPr>
      <w:rFonts w:ascii="Times New Roman" w:eastAsia="Times New Roman" w:hAnsi="Times New Roman" w:cs="Times New Roman"/>
      <w:sz w:val="24"/>
      <w:szCs w:val="24"/>
      <w:lang w:val="ru-RU" w:eastAsia="ru-RU"/>
    </w:rPr>
  </w:style>
  <w:style w:type="paragraph" w:styleId="aff6">
    <w:name w:val="footnote text"/>
    <w:basedOn w:val="a2"/>
    <w:link w:val="aff8"/>
    <w:uiPriority w:val="99"/>
    <w:unhideWhenUsed/>
    <w:rsid w:val="00304149"/>
    <w:pPr>
      <w:widowControl/>
      <w:autoSpaceDE/>
      <w:autoSpaceDN/>
      <w:ind w:firstLine="227"/>
      <w:jc w:val="both"/>
    </w:pPr>
    <w:rPr>
      <w:rFonts w:eastAsiaTheme="minorEastAsia" w:cstheme="minorBidi"/>
      <w:sz w:val="20"/>
      <w:szCs w:val="20"/>
      <w:lang w:eastAsia="ru-RU"/>
    </w:rPr>
  </w:style>
  <w:style w:type="character" w:customStyle="1" w:styleId="aff8">
    <w:name w:val="Текст сноски Знак"/>
    <w:basedOn w:val="a3"/>
    <w:link w:val="aff6"/>
    <w:uiPriority w:val="99"/>
    <w:rsid w:val="00304149"/>
    <w:rPr>
      <w:rFonts w:ascii="Times New Roman" w:eastAsiaTheme="minorEastAsia" w:hAnsi="Times New Roman"/>
      <w:sz w:val="20"/>
      <w:szCs w:val="20"/>
      <w:lang w:val="ru-RU" w:eastAsia="ru-RU"/>
    </w:rPr>
  </w:style>
  <w:style w:type="paragraph" w:customStyle="1" w:styleId="s1">
    <w:name w:val="s_1"/>
    <w:basedOn w:val="a2"/>
    <w:rsid w:val="00304149"/>
    <w:pPr>
      <w:widowControl/>
      <w:autoSpaceDE/>
      <w:autoSpaceDN/>
      <w:spacing w:before="100" w:beforeAutospacing="1" w:after="100" w:afterAutospacing="1"/>
    </w:pPr>
    <w:rPr>
      <w:sz w:val="24"/>
      <w:szCs w:val="24"/>
      <w:lang w:eastAsia="ru-RU"/>
    </w:rPr>
  </w:style>
  <w:style w:type="character" w:customStyle="1" w:styleId="20">
    <w:name w:val="Заголовок 2 Знак"/>
    <w:basedOn w:val="a3"/>
    <w:link w:val="2"/>
    <w:uiPriority w:val="9"/>
    <w:rsid w:val="00304149"/>
    <w:rPr>
      <w:rFonts w:ascii="Times New Roman" w:eastAsia="Times New Roman" w:hAnsi="Times New Roman" w:cs="Times New Roman"/>
      <w:b/>
      <w:bCs/>
      <w:i/>
      <w:iCs/>
      <w:sz w:val="24"/>
      <w:szCs w:val="24"/>
      <w:lang w:val="ru-RU"/>
    </w:rPr>
  </w:style>
  <w:style w:type="paragraph" w:customStyle="1" w:styleId="ParaAttribute30">
    <w:name w:val="ParaAttribute30"/>
    <w:rsid w:val="00304149"/>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ab">
    <w:name w:val="Абзац списка Знак"/>
    <w:link w:val="aa"/>
    <w:uiPriority w:val="34"/>
    <w:qFormat/>
    <w:locked/>
    <w:rsid w:val="00304149"/>
    <w:rPr>
      <w:rFonts w:ascii="Times New Roman" w:eastAsia="Times New Roman" w:hAnsi="Times New Roman" w:cs="Times New Roman"/>
      <w:lang w:val="ru-RU"/>
    </w:rPr>
  </w:style>
  <w:style w:type="character" w:customStyle="1" w:styleId="CharAttribute484">
    <w:name w:val="CharAttribute484"/>
    <w:uiPriority w:val="99"/>
    <w:rsid w:val="00304149"/>
    <w:rPr>
      <w:rFonts w:ascii="Times New Roman" w:eastAsia="Times New Roman"/>
      <w:i/>
      <w:sz w:val="28"/>
    </w:rPr>
  </w:style>
  <w:style w:type="character" w:styleId="aff9">
    <w:name w:val="footnote reference"/>
    <w:uiPriority w:val="99"/>
    <w:semiHidden/>
    <w:rsid w:val="00304149"/>
    <w:rPr>
      <w:vertAlign w:val="superscript"/>
    </w:rPr>
  </w:style>
  <w:style w:type="paragraph" w:customStyle="1" w:styleId="ParaAttribute38">
    <w:name w:val="ParaAttribute38"/>
    <w:rsid w:val="00304149"/>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304149"/>
    <w:rPr>
      <w:rFonts w:ascii="Times New Roman" w:eastAsia="Times New Roman"/>
      <w:i/>
      <w:sz w:val="28"/>
      <w:u w:val="single"/>
    </w:rPr>
  </w:style>
  <w:style w:type="character" w:customStyle="1" w:styleId="CharAttribute502">
    <w:name w:val="CharAttribute502"/>
    <w:rsid w:val="00304149"/>
    <w:rPr>
      <w:rFonts w:ascii="Times New Roman" w:eastAsia="Times New Roman"/>
      <w:i/>
      <w:sz w:val="28"/>
    </w:rPr>
  </w:style>
  <w:style w:type="character" w:customStyle="1" w:styleId="CharAttribute511">
    <w:name w:val="CharAttribute511"/>
    <w:uiPriority w:val="99"/>
    <w:rsid w:val="00304149"/>
    <w:rPr>
      <w:rFonts w:ascii="Times New Roman" w:eastAsia="Times New Roman"/>
      <w:sz w:val="28"/>
    </w:rPr>
  </w:style>
  <w:style w:type="character" w:customStyle="1" w:styleId="CharAttribute512">
    <w:name w:val="CharAttribute512"/>
    <w:rsid w:val="00304149"/>
    <w:rPr>
      <w:rFonts w:ascii="Times New Roman" w:eastAsia="Times New Roman"/>
      <w:sz w:val="28"/>
    </w:rPr>
  </w:style>
  <w:style w:type="character" w:customStyle="1" w:styleId="CharAttribute3">
    <w:name w:val="CharAttribute3"/>
    <w:rsid w:val="00304149"/>
    <w:rPr>
      <w:rFonts w:ascii="Times New Roman" w:eastAsia="Batang" w:hAnsi="Batang"/>
      <w:sz w:val="28"/>
    </w:rPr>
  </w:style>
  <w:style w:type="character" w:customStyle="1" w:styleId="CharAttribute1">
    <w:name w:val="CharAttribute1"/>
    <w:rsid w:val="00304149"/>
    <w:rPr>
      <w:rFonts w:ascii="Times New Roman" w:eastAsia="Gulim" w:hAnsi="Gulim"/>
      <w:sz w:val="28"/>
    </w:rPr>
  </w:style>
  <w:style w:type="character" w:customStyle="1" w:styleId="CharAttribute0">
    <w:name w:val="CharAttribute0"/>
    <w:rsid w:val="00304149"/>
    <w:rPr>
      <w:rFonts w:ascii="Times New Roman" w:eastAsia="Times New Roman" w:hAnsi="Times New Roman"/>
      <w:sz w:val="28"/>
    </w:rPr>
  </w:style>
  <w:style w:type="character" w:customStyle="1" w:styleId="CharAttribute2">
    <w:name w:val="CharAttribute2"/>
    <w:rsid w:val="00304149"/>
    <w:rPr>
      <w:rFonts w:ascii="Times New Roman" w:eastAsia="Batang" w:hAnsi="Batang"/>
      <w:color w:val="00000A"/>
      <w:sz w:val="28"/>
    </w:rPr>
  </w:style>
  <w:style w:type="paragraph" w:styleId="affa">
    <w:name w:val="Body Text Indent"/>
    <w:basedOn w:val="a2"/>
    <w:link w:val="affb"/>
    <w:uiPriority w:val="99"/>
    <w:unhideWhenUsed/>
    <w:rsid w:val="00304149"/>
    <w:pPr>
      <w:widowControl/>
      <w:autoSpaceDE/>
      <w:autoSpaceDN/>
      <w:spacing w:before="64" w:after="120"/>
      <w:ind w:left="283" w:right="816"/>
      <w:jc w:val="both"/>
    </w:pPr>
    <w:rPr>
      <w:rFonts w:ascii="Calibri" w:eastAsia="Calibri" w:hAnsi="Calibri"/>
    </w:rPr>
  </w:style>
  <w:style w:type="character" w:customStyle="1" w:styleId="affb">
    <w:name w:val="Основной текст с отступом Знак"/>
    <w:basedOn w:val="a3"/>
    <w:link w:val="affa"/>
    <w:uiPriority w:val="99"/>
    <w:rsid w:val="00304149"/>
    <w:rPr>
      <w:rFonts w:ascii="Calibri" w:eastAsia="Calibri" w:hAnsi="Calibri" w:cs="Times New Roman"/>
      <w:lang w:val="ru-RU"/>
    </w:rPr>
  </w:style>
  <w:style w:type="paragraph" w:styleId="34">
    <w:name w:val="Body Text Indent 3"/>
    <w:basedOn w:val="a2"/>
    <w:link w:val="35"/>
    <w:unhideWhenUsed/>
    <w:rsid w:val="00304149"/>
    <w:pPr>
      <w:widowControl/>
      <w:autoSpaceDE/>
      <w:autoSpaceDN/>
      <w:spacing w:before="64" w:after="120"/>
      <w:ind w:left="283" w:right="816"/>
      <w:jc w:val="both"/>
    </w:pPr>
    <w:rPr>
      <w:rFonts w:ascii="Calibri" w:eastAsia="Calibri" w:hAnsi="Calibri"/>
      <w:sz w:val="16"/>
      <w:szCs w:val="16"/>
    </w:rPr>
  </w:style>
  <w:style w:type="character" w:customStyle="1" w:styleId="35">
    <w:name w:val="Основной текст с отступом 3 Знак"/>
    <w:basedOn w:val="a3"/>
    <w:link w:val="34"/>
    <w:rsid w:val="00304149"/>
    <w:rPr>
      <w:rFonts w:ascii="Calibri" w:eastAsia="Calibri" w:hAnsi="Calibri" w:cs="Times New Roman"/>
      <w:sz w:val="16"/>
      <w:szCs w:val="16"/>
      <w:lang w:val="ru-RU"/>
    </w:rPr>
  </w:style>
  <w:style w:type="paragraph" w:styleId="26">
    <w:name w:val="Body Text Indent 2"/>
    <w:basedOn w:val="a2"/>
    <w:link w:val="27"/>
    <w:unhideWhenUsed/>
    <w:rsid w:val="00304149"/>
    <w:pPr>
      <w:widowControl/>
      <w:autoSpaceDE/>
      <w:autoSpaceDN/>
      <w:spacing w:before="64" w:after="120" w:line="480" w:lineRule="auto"/>
      <w:ind w:left="283" w:right="816"/>
      <w:jc w:val="both"/>
    </w:pPr>
    <w:rPr>
      <w:rFonts w:ascii="Calibri" w:eastAsia="Calibri" w:hAnsi="Calibri"/>
    </w:rPr>
  </w:style>
  <w:style w:type="character" w:customStyle="1" w:styleId="27">
    <w:name w:val="Основной текст с отступом 2 Знак"/>
    <w:basedOn w:val="a3"/>
    <w:link w:val="26"/>
    <w:rsid w:val="00304149"/>
    <w:rPr>
      <w:rFonts w:ascii="Calibri" w:eastAsia="Calibri" w:hAnsi="Calibri" w:cs="Times New Roman"/>
      <w:lang w:val="ru-RU"/>
    </w:rPr>
  </w:style>
  <w:style w:type="character" w:customStyle="1" w:styleId="CharAttribute504">
    <w:name w:val="CharAttribute504"/>
    <w:rsid w:val="00304149"/>
    <w:rPr>
      <w:rFonts w:ascii="Times New Roman" w:eastAsia="Times New Roman"/>
      <w:sz w:val="28"/>
    </w:rPr>
  </w:style>
  <w:style w:type="paragraph" w:customStyle="1" w:styleId="210">
    <w:name w:val="Основной текст 21"/>
    <w:basedOn w:val="a2"/>
    <w:rsid w:val="00304149"/>
    <w:pPr>
      <w:widowControl/>
      <w:overflowPunct w:val="0"/>
      <w:adjustRightInd w:val="0"/>
      <w:spacing w:line="360" w:lineRule="auto"/>
      <w:ind w:firstLine="539"/>
      <w:jc w:val="both"/>
      <w:textAlignment w:val="baseline"/>
    </w:pPr>
    <w:rPr>
      <w:sz w:val="28"/>
      <w:szCs w:val="20"/>
      <w:lang w:eastAsia="ru-RU"/>
    </w:rPr>
  </w:style>
  <w:style w:type="paragraph" w:styleId="affc">
    <w:name w:val="Block Text"/>
    <w:basedOn w:val="a2"/>
    <w:rsid w:val="00304149"/>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304149"/>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304149"/>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304149"/>
    <w:rPr>
      <w:rFonts w:ascii="Times New Roman" w:eastAsia="Times New Roman"/>
      <w:sz w:val="28"/>
    </w:rPr>
  </w:style>
  <w:style w:type="character" w:customStyle="1" w:styleId="CharAttribute269">
    <w:name w:val="CharAttribute269"/>
    <w:rsid w:val="00304149"/>
    <w:rPr>
      <w:rFonts w:ascii="Times New Roman" w:eastAsia="Times New Roman"/>
      <w:i/>
      <w:sz w:val="28"/>
    </w:rPr>
  </w:style>
  <w:style w:type="character" w:customStyle="1" w:styleId="CharAttribute271">
    <w:name w:val="CharAttribute271"/>
    <w:rsid w:val="00304149"/>
    <w:rPr>
      <w:rFonts w:ascii="Times New Roman" w:eastAsia="Times New Roman"/>
      <w:b/>
      <w:sz w:val="28"/>
    </w:rPr>
  </w:style>
  <w:style w:type="character" w:customStyle="1" w:styleId="CharAttribute272">
    <w:name w:val="CharAttribute272"/>
    <w:rsid w:val="00304149"/>
    <w:rPr>
      <w:rFonts w:ascii="Times New Roman" w:eastAsia="Times New Roman"/>
      <w:sz w:val="28"/>
    </w:rPr>
  </w:style>
  <w:style w:type="character" w:customStyle="1" w:styleId="CharAttribute273">
    <w:name w:val="CharAttribute273"/>
    <w:rsid w:val="00304149"/>
    <w:rPr>
      <w:rFonts w:ascii="Times New Roman" w:eastAsia="Times New Roman"/>
      <w:sz w:val="28"/>
    </w:rPr>
  </w:style>
  <w:style w:type="character" w:customStyle="1" w:styleId="CharAttribute274">
    <w:name w:val="CharAttribute274"/>
    <w:rsid w:val="00304149"/>
    <w:rPr>
      <w:rFonts w:ascii="Times New Roman" w:eastAsia="Times New Roman"/>
      <w:sz w:val="28"/>
    </w:rPr>
  </w:style>
  <w:style w:type="character" w:customStyle="1" w:styleId="CharAttribute275">
    <w:name w:val="CharAttribute275"/>
    <w:rsid w:val="00304149"/>
    <w:rPr>
      <w:rFonts w:ascii="Times New Roman" w:eastAsia="Times New Roman"/>
      <w:b/>
      <w:i/>
      <w:sz w:val="28"/>
    </w:rPr>
  </w:style>
  <w:style w:type="character" w:customStyle="1" w:styleId="CharAttribute276">
    <w:name w:val="CharAttribute276"/>
    <w:rsid w:val="00304149"/>
    <w:rPr>
      <w:rFonts w:ascii="Times New Roman" w:eastAsia="Times New Roman"/>
      <w:sz w:val="28"/>
    </w:rPr>
  </w:style>
  <w:style w:type="character" w:customStyle="1" w:styleId="CharAttribute277">
    <w:name w:val="CharAttribute277"/>
    <w:rsid w:val="00304149"/>
    <w:rPr>
      <w:rFonts w:ascii="Times New Roman" w:eastAsia="Times New Roman"/>
      <w:b/>
      <w:i/>
      <w:color w:val="00000A"/>
      <w:sz w:val="28"/>
    </w:rPr>
  </w:style>
  <w:style w:type="character" w:customStyle="1" w:styleId="CharAttribute278">
    <w:name w:val="CharAttribute278"/>
    <w:rsid w:val="00304149"/>
    <w:rPr>
      <w:rFonts w:ascii="Times New Roman" w:eastAsia="Times New Roman"/>
      <w:color w:val="00000A"/>
      <w:sz w:val="28"/>
    </w:rPr>
  </w:style>
  <w:style w:type="character" w:customStyle="1" w:styleId="CharAttribute279">
    <w:name w:val="CharAttribute279"/>
    <w:rsid w:val="00304149"/>
    <w:rPr>
      <w:rFonts w:ascii="Times New Roman" w:eastAsia="Times New Roman"/>
      <w:color w:val="00000A"/>
      <w:sz w:val="28"/>
    </w:rPr>
  </w:style>
  <w:style w:type="character" w:customStyle="1" w:styleId="CharAttribute280">
    <w:name w:val="CharAttribute280"/>
    <w:rsid w:val="00304149"/>
    <w:rPr>
      <w:rFonts w:ascii="Times New Roman" w:eastAsia="Times New Roman"/>
      <w:color w:val="00000A"/>
      <w:sz w:val="28"/>
    </w:rPr>
  </w:style>
  <w:style w:type="character" w:customStyle="1" w:styleId="CharAttribute281">
    <w:name w:val="CharAttribute281"/>
    <w:rsid w:val="00304149"/>
    <w:rPr>
      <w:rFonts w:ascii="Times New Roman" w:eastAsia="Times New Roman"/>
      <w:color w:val="00000A"/>
      <w:sz w:val="28"/>
    </w:rPr>
  </w:style>
  <w:style w:type="character" w:customStyle="1" w:styleId="CharAttribute282">
    <w:name w:val="CharAttribute282"/>
    <w:rsid w:val="00304149"/>
    <w:rPr>
      <w:rFonts w:ascii="Times New Roman" w:eastAsia="Times New Roman"/>
      <w:color w:val="00000A"/>
      <w:sz w:val="28"/>
    </w:rPr>
  </w:style>
  <w:style w:type="character" w:customStyle="1" w:styleId="CharAttribute283">
    <w:name w:val="CharAttribute283"/>
    <w:rsid w:val="00304149"/>
    <w:rPr>
      <w:rFonts w:ascii="Times New Roman" w:eastAsia="Times New Roman"/>
      <w:i/>
      <w:color w:val="00000A"/>
      <w:sz w:val="28"/>
    </w:rPr>
  </w:style>
  <w:style w:type="character" w:customStyle="1" w:styleId="CharAttribute284">
    <w:name w:val="CharAttribute284"/>
    <w:rsid w:val="00304149"/>
    <w:rPr>
      <w:rFonts w:ascii="Times New Roman" w:eastAsia="Times New Roman"/>
      <w:sz w:val="28"/>
    </w:rPr>
  </w:style>
  <w:style w:type="character" w:customStyle="1" w:styleId="CharAttribute285">
    <w:name w:val="CharAttribute285"/>
    <w:rsid w:val="00304149"/>
    <w:rPr>
      <w:rFonts w:ascii="Times New Roman" w:eastAsia="Times New Roman"/>
      <w:sz w:val="28"/>
    </w:rPr>
  </w:style>
  <w:style w:type="character" w:customStyle="1" w:styleId="CharAttribute286">
    <w:name w:val="CharAttribute286"/>
    <w:rsid w:val="00304149"/>
    <w:rPr>
      <w:rFonts w:ascii="Times New Roman" w:eastAsia="Times New Roman"/>
      <w:sz w:val="28"/>
    </w:rPr>
  </w:style>
  <w:style w:type="character" w:customStyle="1" w:styleId="CharAttribute287">
    <w:name w:val="CharAttribute287"/>
    <w:rsid w:val="00304149"/>
    <w:rPr>
      <w:rFonts w:ascii="Times New Roman" w:eastAsia="Times New Roman"/>
      <w:sz w:val="28"/>
    </w:rPr>
  </w:style>
  <w:style w:type="character" w:customStyle="1" w:styleId="CharAttribute288">
    <w:name w:val="CharAttribute288"/>
    <w:rsid w:val="00304149"/>
    <w:rPr>
      <w:rFonts w:ascii="Times New Roman" w:eastAsia="Times New Roman"/>
      <w:sz w:val="28"/>
    </w:rPr>
  </w:style>
  <w:style w:type="character" w:customStyle="1" w:styleId="CharAttribute289">
    <w:name w:val="CharAttribute289"/>
    <w:rsid w:val="00304149"/>
    <w:rPr>
      <w:rFonts w:ascii="Times New Roman" w:eastAsia="Times New Roman"/>
      <w:sz w:val="28"/>
    </w:rPr>
  </w:style>
  <w:style w:type="character" w:customStyle="1" w:styleId="CharAttribute290">
    <w:name w:val="CharAttribute290"/>
    <w:rsid w:val="00304149"/>
    <w:rPr>
      <w:rFonts w:ascii="Times New Roman" w:eastAsia="Times New Roman"/>
      <w:sz w:val="28"/>
    </w:rPr>
  </w:style>
  <w:style w:type="character" w:customStyle="1" w:styleId="CharAttribute291">
    <w:name w:val="CharAttribute291"/>
    <w:rsid w:val="00304149"/>
    <w:rPr>
      <w:rFonts w:ascii="Times New Roman" w:eastAsia="Times New Roman"/>
      <w:sz w:val="28"/>
    </w:rPr>
  </w:style>
  <w:style w:type="character" w:customStyle="1" w:styleId="CharAttribute292">
    <w:name w:val="CharAttribute292"/>
    <w:rsid w:val="00304149"/>
    <w:rPr>
      <w:rFonts w:ascii="Times New Roman" w:eastAsia="Times New Roman"/>
      <w:sz w:val="28"/>
    </w:rPr>
  </w:style>
  <w:style w:type="character" w:customStyle="1" w:styleId="CharAttribute293">
    <w:name w:val="CharAttribute293"/>
    <w:rsid w:val="00304149"/>
    <w:rPr>
      <w:rFonts w:ascii="Times New Roman" w:eastAsia="Times New Roman"/>
      <w:sz w:val="28"/>
    </w:rPr>
  </w:style>
  <w:style w:type="character" w:customStyle="1" w:styleId="CharAttribute294">
    <w:name w:val="CharAttribute294"/>
    <w:rsid w:val="00304149"/>
    <w:rPr>
      <w:rFonts w:ascii="Times New Roman" w:eastAsia="Times New Roman"/>
      <w:sz w:val="28"/>
    </w:rPr>
  </w:style>
  <w:style w:type="character" w:customStyle="1" w:styleId="CharAttribute295">
    <w:name w:val="CharAttribute295"/>
    <w:rsid w:val="00304149"/>
    <w:rPr>
      <w:rFonts w:ascii="Times New Roman" w:eastAsia="Times New Roman"/>
      <w:sz w:val="28"/>
    </w:rPr>
  </w:style>
  <w:style w:type="character" w:customStyle="1" w:styleId="CharAttribute296">
    <w:name w:val="CharAttribute296"/>
    <w:rsid w:val="00304149"/>
    <w:rPr>
      <w:rFonts w:ascii="Times New Roman" w:eastAsia="Times New Roman"/>
      <w:sz w:val="28"/>
    </w:rPr>
  </w:style>
  <w:style w:type="character" w:customStyle="1" w:styleId="CharAttribute297">
    <w:name w:val="CharAttribute297"/>
    <w:rsid w:val="00304149"/>
    <w:rPr>
      <w:rFonts w:ascii="Times New Roman" w:eastAsia="Times New Roman"/>
      <w:sz w:val="28"/>
    </w:rPr>
  </w:style>
  <w:style w:type="character" w:customStyle="1" w:styleId="CharAttribute298">
    <w:name w:val="CharAttribute298"/>
    <w:rsid w:val="00304149"/>
    <w:rPr>
      <w:rFonts w:ascii="Times New Roman" w:eastAsia="Times New Roman"/>
      <w:sz w:val="28"/>
    </w:rPr>
  </w:style>
  <w:style w:type="character" w:customStyle="1" w:styleId="CharAttribute299">
    <w:name w:val="CharAttribute299"/>
    <w:rsid w:val="00304149"/>
    <w:rPr>
      <w:rFonts w:ascii="Times New Roman" w:eastAsia="Times New Roman"/>
      <w:sz w:val="28"/>
    </w:rPr>
  </w:style>
  <w:style w:type="character" w:customStyle="1" w:styleId="CharAttribute300">
    <w:name w:val="CharAttribute300"/>
    <w:rsid w:val="00304149"/>
    <w:rPr>
      <w:rFonts w:ascii="Times New Roman" w:eastAsia="Times New Roman"/>
      <w:color w:val="00000A"/>
      <w:sz w:val="28"/>
    </w:rPr>
  </w:style>
  <w:style w:type="character" w:customStyle="1" w:styleId="CharAttribute301">
    <w:name w:val="CharAttribute301"/>
    <w:rsid w:val="00304149"/>
    <w:rPr>
      <w:rFonts w:ascii="Times New Roman" w:eastAsia="Times New Roman"/>
      <w:color w:val="00000A"/>
      <w:sz w:val="28"/>
    </w:rPr>
  </w:style>
  <w:style w:type="character" w:customStyle="1" w:styleId="CharAttribute303">
    <w:name w:val="CharAttribute303"/>
    <w:rsid w:val="00304149"/>
    <w:rPr>
      <w:rFonts w:ascii="Times New Roman" w:eastAsia="Times New Roman"/>
      <w:b/>
      <w:sz w:val="28"/>
    </w:rPr>
  </w:style>
  <w:style w:type="character" w:customStyle="1" w:styleId="CharAttribute304">
    <w:name w:val="CharAttribute304"/>
    <w:rsid w:val="00304149"/>
    <w:rPr>
      <w:rFonts w:ascii="Times New Roman" w:eastAsia="Times New Roman"/>
      <w:sz w:val="28"/>
    </w:rPr>
  </w:style>
  <w:style w:type="character" w:customStyle="1" w:styleId="CharAttribute305">
    <w:name w:val="CharAttribute305"/>
    <w:rsid w:val="00304149"/>
    <w:rPr>
      <w:rFonts w:ascii="Times New Roman" w:eastAsia="Times New Roman"/>
      <w:sz w:val="28"/>
    </w:rPr>
  </w:style>
  <w:style w:type="character" w:customStyle="1" w:styleId="CharAttribute306">
    <w:name w:val="CharAttribute306"/>
    <w:rsid w:val="00304149"/>
    <w:rPr>
      <w:rFonts w:ascii="Times New Roman" w:eastAsia="Times New Roman"/>
      <w:sz w:val="28"/>
    </w:rPr>
  </w:style>
  <w:style w:type="character" w:customStyle="1" w:styleId="CharAttribute307">
    <w:name w:val="CharAttribute307"/>
    <w:rsid w:val="00304149"/>
    <w:rPr>
      <w:rFonts w:ascii="Times New Roman" w:eastAsia="Times New Roman"/>
      <w:sz w:val="28"/>
    </w:rPr>
  </w:style>
  <w:style w:type="character" w:customStyle="1" w:styleId="CharAttribute308">
    <w:name w:val="CharAttribute308"/>
    <w:rsid w:val="00304149"/>
    <w:rPr>
      <w:rFonts w:ascii="Times New Roman" w:eastAsia="Times New Roman"/>
      <w:sz w:val="28"/>
    </w:rPr>
  </w:style>
  <w:style w:type="character" w:customStyle="1" w:styleId="CharAttribute309">
    <w:name w:val="CharAttribute309"/>
    <w:rsid w:val="00304149"/>
    <w:rPr>
      <w:rFonts w:ascii="Times New Roman" w:eastAsia="Times New Roman"/>
      <w:sz w:val="28"/>
    </w:rPr>
  </w:style>
  <w:style w:type="character" w:customStyle="1" w:styleId="CharAttribute310">
    <w:name w:val="CharAttribute310"/>
    <w:rsid w:val="00304149"/>
    <w:rPr>
      <w:rFonts w:ascii="Times New Roman" w:eastAsia="Times New Roman"/>
      <w:sz w:val="28"/>
    </w:rPr>
  </w:style>
  <w:style w:type="character" w:customStyle="1" w:styleId="CharAttribute311">
    <w:name w:val="CharAttribute311"/>
    <w:rsid w:val="00304149"/>
    <w:rPr>
      <w:rFonts w:ascii="Times New Roman" w:eastAsia="Times New Roman"/>
      <w:sz w:val="28"/>
    </w:rPr>
  </w:style>
  <w:style w:type="character" w:customStyle="1" w:styleId="CharAttribute312">
    <w:name w:val="CharAttribute312"/>
    <w:rsid w:val="00304149"/>
    <w:rPr>
      <w:rFonts w:ascii="Times New Roman" w:eastAsia="Times New Roman"/>
      <w:sz w:val="28"/>
    </w:rPr>
  </w:style>
  <w:style w:type="character" w:customStyle="1" w:styleId="CharAttribute313">
    <w:name w:val="CharAttribute313"/>
    <w:rsid w:val="00304149"/>
    <w:rPr>
      <w:rFonts w:ascii="Times New Roman" w:eastAsia="Times New Roman"/>
      <w:sz w:val="28"/>
    </w:rPr>
  </w:style>
  <w:style w:type="character" w:customStyle="1" w:styleId="CharAttribute314">
    <w:name w:val="CharAttribute314"/>
    <w:rsid w:val="00304149"/>
    <w:rPr>
      <w:rFonts w:ascii="Times New Roman" w:eastAsia="Times New Roman"/>
      <w:sz w:val="28"/>
    </w:rPr>
  </w:style>
  <w:style w:type="character" w:customStyle="1" w:styleId="CharAttribute315">
    <w:name w:val="CharAttribute315"/>
    <w:rsid w:val="00304149"/>
    <w:rPr>
      <w:rFonts w:ascii="Times New Roman" w:eastAsia="Times New Roman"/>
      <w:sz w:val="28"/>
    </w:rPr>
  </w:style>
  <w:style w:type="character" w:customStyle="1" w:styleId="CharAttribute316">
    <w:name w:val="CharAttribute316"/>
    <w:rsid w:val="00304149"/>
    <w:rPr>
      <w:rFonts w:ascii="Times New Roman" w:eastAsia="Times New Roman"/>
      <w:sz w:val="28"/>
    </w:rPr>
  </w:style>
  <w:style w:type="character" w:customStyle="1" w:styleId="CharAttribute317">
    <w:name w:val="CharAttribute317"/>
    <w:rsid w:val="00304149"/>
    <w:rPr>
      <w:rFonts w:ascii="Times New Roman" w:eastAsia="Times New Roman"/>
      <w:sz w:val="28"/>
    </w:rPr>
  </w:style>
  <w:style w:type="character" w:customStyle="1" w:styleId="CharAttribute318">
    <w:name w:val="CharAttribute318"/>
    <w:rsid w:val="00304149"/>
    <w:rPr>
      <w:rFonts w:ascii="Times New Roman" w:eastAsia="Times New Roman"/>
      <w:sz w:val="28"/>
    </w:rPr>
  </w:style>
  <w:style w:type="character" w:customStyle="1" w:styleId="CharAttribute319">
    <w:name w:val="CharAttribute319"/>
    <w:rsid w:val="00304149"/>
    <w:rPr>
      <w:rFonts w:ascii="Times New Roman" w:eastAsia="Times New Roman"/>
      <w:sz w:val="28"/>
    </w:rPr>
  </w:style>
  <w:style w:type="character" w:customStyle="1" w:styleId="CharAttribute320">
    <w:name w:val="CharAttribute320"/>
    <w:rsid w:val="00304149"/>
    <w:rPr>
      <w:rFonts w:ascii="Times New Roman" w:eastAsia="Times New Roman"/>
      <w:sz w:val="28"/>
    </w:rPr>
  </w:style>
  <w:style w:type="character" w:customStyle="1" w:styleId="CharAttribute321">
    <w:name w:val="CharAttribute321"/>
    <w:rsid w:val="00304149"/>
    <w:rPr>
      <w:rFonts w:ascii="Times New Roman" w:eastAsia="Times New Roman"/>
      <w:sz w:val="28"/>
    </w:rPr>
  </w:style>
  <w:style w:type="character" w:customStyle="1" w:styleId="CharAttribute322">
    <w:name w:val="CharAttribute322"/>
    <w:rsid w:val="00304149"/>
    <w:rPr>
      <w:rFonts w:ascii="Times New Roman" w:eastAsia="Times New Roman"/>
      <w:sz w:val="28"/>
    </w:rPr>
  </w:style>
  <w:style w:type="character" w:customStyle="1" w:styleId="CharAttribute323">
    <w:name w:val="CharAttribute323"/>
    <w:rsid w:val="00304149"/>
    <w:rPr>
      <w:rFonts w:ascii="Times New Roman" w:eastAsia="Times New Roman"/>
      <w:sz w:val="28"/>
    </w:rPr>
  </w:style>
  <w:style w:type="character" w:customStyle="1" w:styleId="CharAttribute324">
    <w:name w:val="CharAttribute324"/>
    <w:rsid w:val="00304149"/>
    <w:rPr>
      <w:rFonts w:ascii="Times New Roman" w:eastAsia="Times New Roman"/>
      <w:sz w:val="28"/>
    </w:rPr>
  </w:style>
  <w:style w:type="character" w:customStyle="1" w:styleId="CharAttribute325">
    <w:name w:val="CharAttribute325"/>
    <w:rsid w:val="00304149"/>
    <w:rPr>
      <w:rFonts w:ascii="Times New Roman" w:eastAsia="Times New Roman"/>
      <w:sz w:val="28"/>
    </w:rPr>
  </w:style>
  <w:style w:type="character" w:customStyle="1" w:styleId="CharAttribute326">
    <w:name w:val="CharAttribute326"/>
    <w:rsid w:val="00304149"/>
    <w:rPr>
      <w:rFonts w:ascii="Times New Roman" w:eastAsia="Times New Roman"/>
      <w:sz w:val="28"/>
    </w:rPr>
  </w:style>
  <w:style w:type="character" w:customStyle="1" w:styleId="CharAttribute327">
    <w:name w:val="CharAttribute327"/>
    <w:rsid w:val="00304149"/>
    <w:rPr>
      <w:rFonts w:ascii="Times New Roman" w:eastAsia="Times New Roman"/>
      <w:sz w:val="28"/>
    </w:rPr>
  </w:style>
  <w:style w:type="character" w:customStyle="1" w:styleId="CharAttribute328">
    <w:name w:val="CharAttribute328"/>
    <w:rsid w:val="00304149"/>
    <w:rPr>
      <w:rFonts w:ascii="Times New Roman" w:eastAsia="Times New Roman"/>
      <w:sz w:val="28"/>
    </w:rPr>
  </w:style>
  <w:style w:type="character" w:customStyle="1" w:styleId="CharAttribute329">
    <w:name w:val="CharAttribute329"/>
    <w:rsid w:val="00304149"/>
    <w:rPr>
      <w:rFonts w:ascii="Times New Roman" w:eastAsia="Times New Roman"/>
      <w:sz w:val="28"/>
    </w:rPr>
  </w:style>
  <w:style w:type="character" w:customStyle="1" w:styleId="CharAttribute330">
    <w:name w:val="CharAttribute330"/>
    <w:rsid w:val="00304149"/>
    <w:rPr>
      <w:rFonts w:ascii="Times New Roman" w:eastAsia="Times New Roman"/>
      <w:sz w:val="28"/>
    </w:rPr>
  </w:style>
  <w:style w:type="character" w:customStyle="1" w:styleId="CharAttribute331">
    <w:name w:val="CharAttribute331"/>
    <w:rsid w:val="00304149"/>
    <w:rPr>
      <w:rFonts w:ascii="Times New Roman" w:eastAsia="Times New Roman"/>
      <w:sz w:val="28"/>
    </w:rPr>
  </w:style>
  <w:style w:type="character" w:customStyle="1" w:styleId="CharAttribute332">
    <w:name w:val="CharAttribute332"/>
    <w:rsid w:val="00304149"/>
    <w:rPr>
      <w:rFonts w:ascii="Times New Roman" w:eastAsia="Times New Roman"/>
      <w:sz w:val="28"/>
    </w:rPr>
  </w:style>
  <w:style w:type="character" w:customStyle="1" w:styleId="CharAttribute333">
    <w:name w:val="CharAttribute333"/>
    <w:rsid w:val="00304149"/>
    <w:rPr>
      <w:rFonts w:ascii="Times New Roman" w:eastAsia="Times New Roman"/>
      <w:sz w:val="28"/>
    </w:rPr>
  </w:style>
  <w:style w:type="character" w:customStyle="1" w:styleId="CharAttribute334">
    <w:name w:val="CharAttribute334"/>
    <w:rsid w:val="00304149"/>
    <w:rPr>
      <w:rFonts w:ascii="Times New Roman" w:eastAsia="Times New Roman"/>
      <w:sz w:val="28"/>
    </w:rPr>
  </w:style>
  <w:style w:type="character" w:customStyle="1" w:styleId="CharAttribute335">
    <w:name w:val="CharAttribute335"/>
    <w:rsid w:val="00304149"/>
    <w:rPr>
      <w:rFonts w:ascii="Times New Roman" w:eastAsia="Times New Roman"/>
      <w:sz w:val="28"/>
    </w:rPr>
  </w:style>
  <w:style w:type="character" w:customStyle="1" w:styleId="CharAttribute514">
    <w:name w:val="CharAttribute514"/>
    <w:rsid w:val="00304149"/>
    <w:rPr>
      <w:rFonts w:ascii="Times New Roman" w:eastAsia="Times New Roman"/>
      <w:sz w:val="28"/>
    </w:rPr>
  </w:style>
  <w:style w:type="character" w:customStyle="1" w:styleId="CharAttribute520">
    <w:name w:val="CharAttribute520"/>
    <w:rsid w:val="00304149"/>
    <w:rPr>
      <w:rFonts w:ascii="Times New Roman" w:eastAsia="Times New Roman"/>
      <w:sz w:val="28"/>
    </w:rPr>
  </w:style>
  <w:style w:type="character" w:customStyle="1" w:styleId="CharAttribute521">
    <w:name w:val="CharAttribute521"/>
    <w:rsid w:val="00304149"/>
    <w:rPr>
      <w:rFonts w:ascii="Times New Roman" w:eastAsia="Times New Roman"/>
      <w:i/>
      <w:sz w:val="28"/>
    </w:rPr>
  </w:style>
  <w:style w:type="character" w:customStyle="1" w:styleId="CharAttribute548">
    <w:name w:val="CharAttribute548"/>
    <w:rsid w:val="00304149"/>
    <w:rPr>
      <w:rFonts w:ascii="Times New Roman" w:eastAsia="Times New Roman"/>
      <w:sz w:val="24"/>
    </w:rPr>
  </w:style>
  <w:style w:type="paragraph" w:customStyle="1" w:styleId="ParaAttribute10">
    <w:name w:val="ParaAttribute10"/>
    <w:uiPriority w:val="99"/>
    <w:rsid w:val="00304149"/>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304149"/>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304149"/>
    <w:rPr>
      <w:rFonts w:ascii="Times New Roman" w:eastAsia="Times New Roman"/>
      <w:i/>
      <w:sz w:val="22"/>
    </w:rPr>
  </w:style>
  <w:style w:type="character" w:styleId="affd">
    <w:name w:val="annotation reference"/>
    <w:uiPriority w:val="99"/>
    <w:semiHidden/>
    <w:unhideWhenUsed/>
    <w:rsid w:val="00304149"/>
    <w:rPr>
      <w:sz w:val="16"/>
      <w:szCs w:val="16"/>
    </w:rPr>
  </w:style>
  <w:style w:type="paragraph" w:styleId="affe">
    <w:name w:val="annotation text"/>
    <w:basedOn w:val="a2"/>
    <w:link w:val="afff"/>
    <w:uiPriority w:val="99"/>
    <w:semiHidden/>
    <w:unhideWhenUsed/>
    <w:rsid w:val="00304149"/>
    <w:pPr>
      <w:wordWrap w:val="0"/>
      <w:jc w:val="both"/>
    </w:pPr>
    <w:rPr>
      <w:kern w:val="2"/>
      <w:sz w:val="20"/>
      <w:szCs w:val="20"/>
      <w:lang w:val="en-US" w:eastAsia="ko-KR"/>
    </w:rPr>
  </w:style>
  <w:style w:type="character" w:customStyle="1" w:styleId="afff">
    <w:name w:val="Текст примечания Знак"/>
    <w:basedOn w:val="a3"/>
    <w:link w:val="affe"/>
    <w:uiPriority w:val="99"/>
    <w:semiHidden/>
    <w:rsid w:val="00304149"/>
    <w:rPr>
      <w:rFonts w:ascii="Times New Roman" w:eastAsia="Times New Roman" w:hAnsi="Times New Roman" w:cs="Times New Roman"/>
      <w:kern w:val="2"/>
      <w:sz w:val="20"/>
      <w:szCs w:val="20"/>
      <w:lang w:eastAsia="ko-KR"/>
    </w:rPr>
  </w:style>
  <w:style w:type="paragraph" w:styleId="afff0">
    <w:name w:val="annotation subject"/>
    <w:basedOn w:val="affe"/>
    <w:next w:val="affe"/>
    <w:link w:val="afff1"/>
    <w:uiPriority w:val="99"/>
    <w:semiHidden/>
    <w:unhideWhenUsed/>
    <w:rsid w:val="00304149"/>
    <w:rPr>
      <w:b/>
      <w:bCs/>
    </w:rPr>
  </w:style>
  <w:style w:type="character" w:customStyle="1" w:styleId="afff1">
    <w:name w:val="Тема примечания Знак"/>
    <w:basedOn w:val="afff"/>
    <w:link w:val="afff0"/>
    <w:uiPriority w:val="99"/>
    <w:semiHidden/>
    <w:rsid w:val="00304149"/>
    <w:rPr>
      <w:rFonts w:ascii="Times New Roman" w:eastAsia="Times New Roman" w:hAnsi="Times New Roman" w:cs="Times New Roman"/>
      <w:b/>
      <w:bCs/>
      <w:kern w:val="2"/>
      <w:sz w:val="20"/>
      <w:szCs w:val="20"/>
      <w:lang w:eastAsia="ko-KR"/>
    </w:rPr>
  </w:style>
  <w:style w:type="paragraph" w:customStyle="1" w:styleId="17">
    <w:name w:val="Без интервала1"/>
    <w:aliases w:val="основа"/>
    <w:rsid w:val="00304149"/>
    <w:pPr>
      <w:widowControl/>
      <w:autoSpaceDE/>
      <w:autoSpaceDN/>
    </w:pPr>
    <w:rPr>
      <w:rFonts w:ascii="Calibri" w:eastAsia="Times New Roman" w:hAnsi="Calibri" w:cs="Times New Roman"/>
      <w:szCs w:val="20"/>
      <w:lang w:bidi="en-US"/>
    </w:rPr>
  </w:style>
  <w:style w:type="character" w:customStyle="1" w:styleId="CharAttribute526">
    <w:name w:val="CharAttribute526"/>
    <w:rsid w:val="00304149"/>
    <w:rPr>
      <w:rFonts w:ascii="Times New Roman" w:eastAsia="Times New Roman"/>
      <w:sz w:val="28"/>
    </w:rPr>
  </w:style>
  <w:style w:type="character" w:customStyle="1" w:styleId="CharAttribute534">
    <w:name w:val="CharAttribute534"/>
    <w:rsid w:val="00304149"/>
    <w:rPr>
      <w:rFonts w:ascii="Times New Roman" w:eastAsia="Times New Roman"/>
      <w:sz w:val="24"/>
    </w:rPr>
  </w:style>
  <w:style w:type="character" w:customStyle="1" w:styleId="CharAttribute4">
    <w:name w:val="CharAttribute4"/>
    <w:uiPriority w:val="99"/>
    <w:rsid w:val="00304149"/>
    <w:rPr>
      <w:rFonts w:ascii="Times New Roman" w:eastAsia="Batang" w:hAnsi="Batang"/>
      <w:i/>
      <w:sz w:val="28"/>
    </w:rPr>
  </w:style>
  <w:style w:type="character" w:customStyle="1" w:styleId="CharAttribute10">
    <w:name w:val="CharAttribute10"/>
    <w:uiPriority w:val="99"/>
    <w:rsid w:val="00304149"/>
    <w:rPr>
      <w:rFonts w:ascii="Times New Roman" w:eastAsia="Times New Roman" w:hAnsi="Times New Roman"/>
      <w:b/>
      <w:sz w:val="28"/>
    </w:rPr>
  </w:style>
  <w:style w:type="character" w:customStyle="1" w:styleId="CharAttribute11">
    <w:name w:val="CharAttribute11"/>
    <w:rsid w:val="00304149"/>
    <w:rPr>
      <w:rFonts w:ascii="Times New Roman" w:eastAsia="Batang" w:hAnsi="Batang"/>
      <w:i/>
      <w:color w:val="00000A"/>
      <w:sz w:val="28"/>
    </w:rPr>
  </w:style>
  <w:style w:type="paragraph" w:styleId="afff2">
    <w:name w:val="Normal (Web)"/>
    <w:basedOn w:val="a2"/>
    <w:uiPriority w:val="99"/>
    <w:unhideWhenUsed/>
    <w:rsid w:val="00304149"/>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304149"/>
    <w:rPr>
      <w:rFonts w:ascii="Times New Roman" w:eastAsia="Times New Roman"/>
      <w:sz w:val="28"/>
    </w:rPr>
  </w:style>
  <w:style w:type="character" w:customStyle="1" w:styleId="CharAttribute499">
    <w:name w:val="CharAttribute499"/>
    <w:rsid w:val="00304149"/>
    <w:rPr>
      <w:rFonts w:ascii="Times New Roman" w:eastAsia="Times New Roman"/>
      <w:i/>
      <w:sz w:val="28"/>
      <w:u w:val="single"/>
    </w:rPr>
  </w:style>
  <w:style w:type="character" w:customStyle="1" w:styleId="CharAttribute500">
    <w:name w:val="CharAttribute500"/>
    <w:rsid w:val="00304149"/>
    <w:rPr>
      <w:rFonts w:ascii="Times New Roman" w:eastAsia="Times New Roman"/>
      <w:sz w:val="28"/>
    </w:rPr>
  </w:style>
  <w:style w:type="table" w:customStyle="1" w:styleId="DefaultTable">
    <w:name w:val="Default Table"/>
    <w:rsid w:val="00304149"/>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304149"/>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3"/>
    <w:rsid w:val="00304149"/>
  </w:style>
  <w:style w:type="paragraph" w:customStyle="1" w:styleId="ConsPlusNormal">
    <w:name w:val="ConsPlusNormal"/>
    <w:qFormat/>
    <w:rsid w:val="00304149"/>
    <w:rPr>
      <w:rFonts w:ascii="Calibri" w:eastAsia="Times New Roman" w:hAnsi="Calibri" w:cs="Calibri"/>
      <w:szCs w:val="20"/>
      <w:lang w:val="ru-RU" w:eastAsia="ru-RU"/>
    </w:rPr>
  </w:style>
  <w:style w:type="paragraph" w:customStyle="1" w:styleId="text-12">
    <w:name w:val="text-12"/>
    <w:basedOn w:val="a2"/>
    <w:rsid w:val="00304149"/>
    <w:pPr>
      <w:widowControl/>
      <w:autoSpaceDE/>
      <w:autoSpaceDN/>
      <w:spacing w:before="100" w:beforeAutospacing="1" w:after="100" w:afterAutospacing="1"/>
    </w:pPr>
    <w:rPr>
      <w:sz w:val="24"/>
      <w:szCs w:val="24"/>
      <w:lang w:eastAsia="ru-RU"/>
    </w:rPr>
  </w:style>
  <w:style w:type="character" w:customStyle="1" w:styleId="a9">
    <w:name w:val="Название Знак"/>
    <w:basedOn w:val="a3"/>
    <w:link w:val="a8"/>
    <w:uiPriority w:val="1"/>
    <w:rsid w:val="00304149"/>
    <w:rPr>
      <w:rFonts w:ascii="Times New Roman" w:eastAsia="Times New Roman" w:hAnsi="Times New Roman" w:cs="Times New Roman"/>
      <w:b/>
      <w:bCs/>
      <w:sz w:val="28"/>
      <w:szCs w:val="28"/>
      <w:lang w:val="ru-RU"/>
    </w:rPr>
  </w:style>
  <w:style w:type="paragraph" w:customStyle="1" w:styleId="28">
    <w:name w:val="Абзац списка2"/>
    <w:basedOn w:val="a2"/>
    <w:rsid w:val="00304149"/>
    <w:pPr>
      <w:widowControl/>
      <w:autoSpaceDE/>
      <w:autoSpaceDN/>
      <w:spacing w:after="200" w:line="276" w:lineRule="auto"/>
      <w:ind w:left="720"/>
      <w:contextualSpacing/>
    </w:pPr>
    <w:rPr>
      <w:rFonts w:ascii="Calibri" w:hAnsi="Calibri"/>
      <w:lang w:eastAsia="ru-RU"/>
    </w:rPr>
  </w:style>
  <w:style w:type="character" w:styleId="afff3">
    <w:name w:val="Strong"/>
    <w:uiPriority w:val="22"/>
    <w:qFormat/>
    <w:rsid w:val="00304149"/>
    <w:rPr>
      <w:b/>
      <w:bCs/>
    </w:rPr>
  </w:style>
  <w:style w:type="character" w:customStyle="1" w:styleId="a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6"/>
    <w:uiPriority w:val="1"/>
    <w:rsid w:val="00304149"/>
    <w:rPr>
      <w:rFonts w:ascii="Times New Roman" w:eastAsia="Times New Roman" w:hAnsi="Times New Roman" w:cs="Times New Roman"/>
      <w:sz w:val="24"/>
      <w:szCs w:val="24"/>
      <w:lang w:val="ru-RU"/>
    </w:rPr>
  </w:style>
  <w:style w:type="character" w:customStyle="1" w:styleId="afff4">
    <w:name w:val="Перечень Знак"/>
    <w:link w:val="a0"/>
    <w:locked/>
    <w:rsid w:val="00304149"/>
    <w:rPr>
      <w:sz w:val="28"/>
      <w:u w:color="000000"/>
      <w:bdr w:val="none" w:sz="0" w:space="0" w:color="auto" w:frame="1"/>
    </w:rPr>
  </w:style>
  <w:style w:type="paragraph" w:customStyle="1" w:styleId="a0">
    <w:name w:val="Перечень"/>
    <w:basedOn w:val="a2"/>
    <w:next w:val="a2"/>
    <w:link w:val="afff4"/>
    <w:qFormat/>
    <w:rsid w:val="00304149"/>
    <w:pPr>
      <w:widowControl/>
      <w:numPr>
        <w:numId w:val="217"/>
      </w:numPr>
      <w:suppressAutoHyphens/>
      <w:autoSpaceDE/>
      <w:autoSpaceDN/>
      <w:spacing w:line="360" w:lineRule="auto"/>
      <w:ind w:left="0" w:firstLine="284"/>
      <w:jc w:val="both"/>
    </w:pPr>
    <w:rPr>
      <w:rFonts w:asciiTheme="minorHAnsi" w:eastAsiaTheme="minorHAnsi" w:hAnsiTheme="minorHAnsi" w:cstheme="minorBidi"/>
      <w:sz w:val="28"/>
      <w:u w:color="000000"/>
      <w:bdr w:val="none" w:sz="0" w:space="0" w:color="auto" w:frame="1"/>
      <w:lang w:val="en-US"/>
    </w:rPr>
  </w:style>
  <w:style w:type="table" w:customStyle="1" w:styleId="42">
    <w:name w:val="Сетка таблицы4"/>
    <w:basedOn w:val="a4"/>
    <w:next w:val="ac"/>
    <w:uiPriority w:val="59"/>
    <w:rsid w:val="0030414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Адрес HTML Знак"/>
    <w:link w:val="HTML0"/>
    <w:uiPriority w:val="99"/>
    <w:semiHidden/>
    <w:rsid w:val="00304149"/>
    <w:rPr>
      <w:rFonts w:eastAsia="Times New Roman"/>
      <w:i/>
      <w:iCs/>
      <w:sz w:val="24"/>
      <w:szCs w:val="24"/>
    </w:rPr>
  </w:style>
  <w:style w:type="paragraph" w:styleId="HTML0">
    <w:name w:val="HTML Address"/>
    <w:basedOn w:val="a2"/>
    <w:link w:val="HTML"/>
    <w:uiPriority w:val="99"/>
    <w:semiHidden/>
    <w:unhideWhenUsed/>
    <w:rsid w:val="00304149"/>
    <w:pPr>
      <w:widowControl/>
      <w:autoSpaceDE/>
      <w:autoSpaceDN/>
    </w:pPr>
    <w:rPr>
      <w:rFonts w:asciiTheme="minorHAnsi" w:hAnsiTheme="minorHAnsi" w:cstheme="minorBidi"/>
      <w:i/>
      <w:iCs/>
      <w:sz w:val="24"/>
      <w:szCs w:val="24"/>
      <w:lang w:val="en-US"/>
    </w:rPr>
  </w:style>
  <w:style w:type="character" w:customStyle="1" w:styleId="HTML1">
    <w:name w:val="Адрес HTML Знак1"/>
    <w:basedOn w:val="a3"/>
    <w:uiPriority w:val="99"/>
    <w:semiHidden/>
    <w:rsid w:val="00304149"/>
    <w:rPr>
      <w:rFonts w:ascii="Times New Roman" w:eastAsia="Times New Roman" w:hAnsi="Times New Roman" w:cs="Times New Roman"/>
      <w:i/>
      <w:iCs/>
      <w:lang w:val="ru-RU"/>
    </w:rPr>
  </w:style>
  <w:style w:type="character" w:customStyle="1" w:styleId="51">
    <w:name w:val="Основной текст (5)_"/>
    <w:link w:val="52"/>
    <w:rsid w:val="00304149"/>
    <w:rPr>
      <w:rFonts w:eastAsia="Times New Roman"/>
      <w:b/>
      <w:bCs/>
      <w:sz w:val="28"/>
      <w:szCs w:val="28"/>
      <w:shd w:val="clear" w:color="auto" w:fill="FFFFFF"/>
    </w:rPr>
  </w:style>
  <w:style w:type="paragraph" w:customStyle="1" w:styleId="52">
    <w:name w:val="Основной текст (5)"/>
    <w:basedOn w:val="a2"/>
    <w:link w:val="51"/>
    <w:rsid w:val="00304149"/>
    <w:pPr>
      <w:shd w:val="clear" w:color="auto" w:fill="FFFFFF"/>
      <w:autoSpaceDE/>
      <w:autoSpaceDN/>
      <w:spacing w:line="322" w:lineRule="exact"/>
      <w:ind w:hanging="980"/>
    </w:pPr>
    <w:rPr>
      <w:rFonts w:asciiTheme="minorHAnsi" w:hAnsiTheme="minorHAnsi" w:cstheme="minorBidi"/>
      <w:b/>
      <w:bCs/>
      <w:sz w:val="28"/>
      <w:szCs w:val="28"/>
      <w:lang w:val="en-US"/>
    </w:rPr>
  </w:style>
  <w:style w:type="character" w:customStyle="1" w:styleId="29">
    <w:name w:val="Основной текст (2)_"/>
    <w:link w:val="2a"/>
    <w:rsid w:val="00304149"/>
    <w:rPr>
      <w:rFonts w:eastAsia="Times New Roman"/>
      <w:sz w:val="28"/>
      <w:szCs w:val="28"/>
      <w:shd w:val="clear" w:color="auto" w:fill="FFFFFF"/>
    </w:rPr>
  </w:style>
  <w:style w:type="paragraph" w:customStyle="1" w:styleId="2a">
    <w:name w:val="Основной текст (2)"/>
    <w:basedOn w:val="a2"/>
    <w:link w:val="29"/>
    <w:rsid w:val="00304149"/>
    <w:pPr>
      <w:shd w:val="clear" w:color="auto" w:fill="FFFFFF"/>
      <w:autoSpaceDE/>
      <w:autoSpaceDN/>
      <w:spacing w:line="322" w:lineRule="exact"/>
      <w:jc w:val="both"/>
    </w:pPr>
    <w:rPr>
      <w:rFonts w:asciiTheme="minorHAnsi" w:hAnsiTheme="minorHAnsi" w:cstheme="minorBidi"/>
      <w:sz w:val="28"/>
      <w:szCs w:val="28"/>
      <w:lang w:val="en-US"/>
    </w:rPr>
  </w:style>
  <w:style w:type="character" w:customStyle="1" w:styleId="7">
    <w:name w:val="Основной текст (7)_"/>
    <w:link w:val="70"/>
    <w:rsid w:val="00304149"/>
    <w:rPr>
      <w:rFonts w:eastAsia="Times New Roman"/>
      <w:b/>
      <w:bCs/>
      <w:i/>
      <w:iCs/>
      <w:sz w:val="28"/>
      <w:szCs w:val="28"/>
      <w:shd w:val="clear" w:color="auto" w:fill="FFFFFF"/>
    </w:rPr>
  </w:style>
  <w:style w:type="paragraph" w:customStyle="1" w:styleId="70">
    <w:name w:val="Основной текст (7)"/>
    <w:basedOn w:val="a2"/>
    <w:link w:val="7"/>
    <w:rsid w:val="00304149"/>
    <w:pPr>
      <w:shd w:val="clear" w:color="auto" w:fill="FFFFFF"/>
      <w:autoSpaceDE/>
      <w:autoSpaceDN/>
      <w:spacing w:line="322" w:lineRule="exact"/>
      <w:jc w:val="both"/>
    </w:pPr>
    <w:rPr>
      <w:rFonts w:asciiTheme="minorHAnsi" w:hAnsiTheme="minorHAnsi" w:cstheme="minorBidi"/>
      <w:b/>
      <w:bCs/>
      <w:i/>
      <w:iCs/>
      <w:sz w:val="28"/>
      <w:szCs w:val="28"/>
      <w:lang w:val="en-US"/>
    </w:rPr>
  </w:style>
  <w:style w:type="character" w:customStyle="1" w:styleId="2b">
    <w:name w:val="Основной текст (2) + Курсив"/>
    <w:rsid w:val="00304149"/>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304149"/>
    <w:rPr>
      <w:rFonts w:eastAsia="Times New Roman"/>
      <w:i/>
      <w:iCs/>
      <w:sz w:val="28"/>
      <w:szCs w:val="28"/>
      <w:shd w:val="clear" w:color="auto" w:fill="FFFFFF"/>
    </w:rPr>
  </w:style>
  <w:style w:type="paragraph" w:customStyle="1" w:styleId="80">
    <w:name w:val="Основной текст (8)"/>
    <w:basedOn w:val="a2"/>
    <w:link w:val="8"/>
    <w:rsid w:val="00304149"/>
    <w:pPr>
      <w:shd w:val="clear" w:color="auto" w:fill="FFFFFF"/>
      <w:autoSpaceDE/>
      <w:autoSpaceDN/>
      <w:spacing w:after="160" w:line="317" w:lineRule="exact"/>
      <w:ind w:firstLine="760"/>
      <w:jc w:val="both"/>
    </w:pPr>
    <w:rPr>
      <w:rFonts w:asciiTheme="minorHAnsi" w:hAnsiTheme="minorHAnsi" w:cstheme="minorBidi"/>
      <w:i/>
      <w:iCs/>
      <w:sz w:val="28"/>
      <w:szCs w:val="28"/>
      <w:lang w:val="en-US"/>
    </w:rPr>
  </w:style>
  <w:style w:type="character" w:customStyle="1" w:styleId="81">
    <w:name w:val="Основной текст (8) + Не курсив"/>
    <w:rsid w:val="00304149"/>
    <w:rPr>
      <w:rFonts w:eastAsia="Times New Roman"/>
      <w:i/>
      <w:iCs/>
      <w:color w:val="000000"/>
      <w:spacing w:val="0"/>
      <w:w w:val="100"/>
      <w:position w:val="0"/>
      <w:sz w:val="28"/>
      <w:szCs w:val="28"/>
      <w:shd w:val="clear" w:color="auto" w:fill="FFFFFF"/>
      <w:lang w:val="ru-RU" w:eastAsia="ru-RU" w:bidi="ru-RU"/>
    </w:rPr>
  </w:style>
  <w:style w:type="character" w:customStyle="1" w:styleId="2c">
    <w:name w:val="Основной текст (2) + Полужирный"/>
    <w:rsid w:val="00304149"/>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304149"/>
  </w:style>
  <w:style w:type="character" w:customStyle="1" w:styleId="43">
    <w:name w:val="Заголовок №4_"/>
    <w:link w:val="44"/>
    <w:rsid w:val="00304149"/>
    <w:rPr>
      <w:rFonts w:eastAsia="Times New Roman"/>
      <w:b/>
      <w:bCs/>
      <w:shd w:val="clear" w:color="auto" w:fill="FFFFFF"/>
    </w:rPr>
  </w:style>
  <w:style w:type="paragraph" w:customStyle="1" w:styleId="44">
    <w:name w:val="Заголовок №4"/>
    <w:basedOn w:val="a2"/>
    <w:link w:val="43"/>
    <w:rsid w:val="00304149"/>
    <w:pPr>
      <w:shd w:val="clear" w:color="auto" w:fill="FFFFFF"/>
      <w:autoSpaceDE/>
      <w:autoSpaceDN/>
      <w:spacing w:line="274" w:lineRule="exact"/>
      <w:outlineLvl w:val="3"/>
    </w:pPr>
    <w:rPr>
      <w:rFonts w:asciiTheme="minorHAnsi" w:hAnsiTheme="minorHAnsi" w:cstheme="minorBidi"/>
      <w:b/>
      <w:bCs/>
      <w:lang w:val="en-US"/>
    </w:rPr>
  </w:style>
  <w:style w:type="character" w:customStyle="1" w:styleId="211pt">
    <w:name w:val="Основной текст (2) + 11 pt;Курсив"/>
    <w:rsid w:val="00304149"/>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304149"/>
    <w:rPr>
      <w:rFonts w:eastAsia="Times New Roman"/>
      <w:b/>
      <w:bCs/>
      <w:shd w:val="clear" w:color="auto" w:fill="FFFFFF"/>
    </w:rPr>
  </w:style>
  <w:style w:type="paragraph" w:customStyle="1" w:styleId="60">
    <w:name w:val="Основной текст (6)"/>
    <w:basedOn w:val="a2"/>
    <w:link w:val="6"/>
    <w:rsid w:val="00304149"/>
    <w:pPr>
      <w:shd w:val="clear" w:color="auto" w:fill="FFFFFF"/>
      <w:autoSpaceDE/>
      <w:autoSpaceDN/>
      <w:spacing w:line="274" w:lineRule="exact"/>
    </w:pPr>
    <w:rPr>
      <w:rFonts w:asciiTheme="minorHAnsi" w:hAnsiTheme="minorHAnsi" w:cstheme="minorBidi"/>
      <w:b/>
      <w:bCs/>
      <w:lang w:val="en-US"/>
    </w:rPr>
  </w:style>
  <w:style w:type="character" w:customStyle="1" w:styleId="61">
    <w:name w:val="Основной текст (6) + Малые прописные"/>
    <w:rsid w:val="00304149"/>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8">
    <w:name w:val="Нет списка1"/>
    <w:next w:val="a5"/>
    <w:uiPriority w:val="99"/>
    <w:semiHidden/>
    <w:unhideWhenUsed/>
    <w:rsid w:val="00304149"/>
  </w:style>
  <w:style w:type="paragraph" w:customStyle="1" w:styleId="swiper-slide">
    <w:name w:val="swiper-slide"/>
    <w:basedOn w:val="a2"/>
    <w:rsid w:val="00304149"/>
    <w:pPr>
      <w:widowControl/>
      <w:autoSpaceDE/>
      <w:autoSpaceDN/>
      <w:spacing w:before="100" w:beforeAutospacing="1" w:after="100" w:afterAutospacing="1"/>
    </w:pPr>
    <w:rPr>
      <w:sz w:val="24"/>
      <w:szCs w:val="24"/>
      <w:lang w:eastAsia="ru-RU"/>
    </w:rPr>
  </w:style>
  <w:style w:type="numbering" w:customStyle="1" w:styleId="2d">
    <w:name w:val="Нет списка2"/>
    <w:next w:val="a5"/>
    <w:uiPriority w:val="99"/>
    <w:semiHidden/>
    <w:unhideWhenUsed/>
    <w:rsid w:val="00304149"/>
  </w:style>
  <w:style w:type="paragraph" w:customStyle="1" w:styleId="13NormDOC-header-1">
    <w:name w:val="13NormDOC-header-1"/>
    <w:basedOn w:val="a2"/>
    <w:uiPriority w:val="99"/>
    <w:rsid w:val="00304149"/>
    <w:pPr>
      <w:widowControl/>
      <w:adjustRightInd w:val="0"/>
      <w:spacing w:before="340" w:after="340" w:line="280" w:lineRule="atLeast"/>
      <w:ind w:left="567" w:right="567"/>
      <w:jc w:val="center"/>
      <w:textAlignment w:val="center"/>
    </w:pPr>
    <w:rPr>
      <w:rFonts w:ascii="TextBookC" w:eastAsia="Calibri" w:hAnsi="TextBookC" w:cs="TextBookC"/>
      <w:b/>
      <w:bCs/>
      <w:color w:val="000000"/>
      <w:spacing w:val="-2"/>
      <w:u w:color="000000"/>
    </w:rPr>
  </w:style>
  <w:style w:type="numbering" w:customStyle="1" w:styleId="36">
    <w:name w:val="Нет списка3"/>
    <w:next w:val="a5"/>
    <w:uiPriority w:val="99"/>
    <w:semiHidden/>
    <w:unhideWhenUsed/>
    <w:rsid w:val="00304149"/>
  </w:style>
  <w:style w:type="table" w:customStyle="1" w:styleId="TableGrid">
    <w:name w:val="TableGrid"/>
    <w:rsid w:val="00304149"/>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customStyle="1" w:styleId="21">
    <w:name w:val="Средняя сетка 21"/>
    <w:basedOn w:val="a2"/>
    <w:qFormat/>
    <w:rsid w:val="00304149"/>
    <w:pPr>
      <w:widowControl/>
      <w:numPr>
        <w:numId w:val="218"/>
      </w:numPr>
      <w:autoSpaceDE/>
      <w:autoSpaceDN/>
      <w:spacing w:line="360" w:lineRule="auto"/>
      <w:contextualSpacing/>
      <w:jc w:val="both"/>
      <w:outlineLvl w:val="1"/>
    </w:pPr>
    <w:rPr>
      <w:sz w:val="28"/>
      <w:szCs w:val="24"/>
      <w:lang w:eastAsia="ru-RU"/>
    </w:rPr>
  </w:style>
  <w:style w:type="paragraph" w:customStyle="1" w:styleId="Default">
    <w:name w:val="Default"/>
    <w:rsid w:val="00304149"/>
    <w:pPr>
      <w:widowControl/>
      <w:adjustRightInd w:val="0"/>
    </w:pPr>
    <w:rPr>
      <w:rFonts w:ascii="Times New Roman" w:eastAsia="Calibri" w:hAnsi="Times New Roman" w:cs="Times New Roman"/>
      <w:color w:val="000000"/>
      <w:sz w:val="24"/>
      <w:szCs w:val="24"/>
      <w:lang w:val="ru-RU"/>
    </w:rPr>
  </w:style>
  <w:style w:type="character" w:customStyle="1" w:styleId="10">
    <w:name w:val="Заголовок 1 Знак"/>
    <w:basedOn w:val="a3"/>
    <w:link w:val="1"/>
    <w:uiPriority w:val="9"/>
    <w:rsid w:val="00304149"/>
    <w:rPr>
      <w:rFonts w:ascii="Times New Roman" w:eastAsia="Times New Roman" w:hAnsi="Times New Roman" w:cs="Times New Roman"/>
      <w:b/>
      <w:bCs/>
      <w:sz w:val="24"/>
      <w:szCs w:val="24"/>
      <w:lang w:val="ru-RU"/>
    </w:rPr>
  </w:style>
  <w:style w:type="table" w:customStyle="1" w:styleId="19">
    <w:name w:val="Сетка таблицы1"/>
    <w:basedOn w:val="a4"/>
    <w:next w:val="ac"/>
    <w:uiPriority w:val="59"/>
    <w:rsid w:val="00304149"/>
    <w:pPr>
      <w:widowControl/>
      <w:autoSpaceDE/>
      <w:autoSpaceDN/>
    </w:pPr>
    <w:rPr>
      <w:rFonts w:eastAsiaTheme="minorEastAsia"/>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Оглавление 11"/>
    <w:basedOn w:val="a2"/>
    <w:uiPriority w:val="1"/>
    <w:qFormat/>
    <w:rsid w:val="00304149"/>
    <w:pPr>
      <w:spacing w:line="322" w:lineRule="exact"/>
      <w:ind w:left="302" w:hanging="493"/>
    </w:pPr>
    <w:rPr>
      <w:sz w:val="28"/>
      <w:szCs w:val="28"/>
    </w:rPr>
  </w:style>
  <w:style w:type="paragraph" w:customStyle="1" w:styleId="111">
    <w:name w:val="Заголовок 11"/>
    <w:basedOn w:val="a2"/>
    <w:uiPriority w:val="1"/>
    <w:qFormat/>
    <w:rsid w:val="00304149"/>
    <w:pPr>
      <w:ind w:left="302"/>
      <w:jc w:val="both"/>
      <w:outlineLvl w:val="1"/>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uiPriority w:val="1"/>
    <w:qFormat/>
    <w:rPr>
      <w:rFonts w:ascii="Times New Roman" w:eastAsia="Times New Roman" w:hAnsi="Times New Roman" w:cs="Times New Roman"/>
      <w:lang w:val="ru-RU"/>
    </w:rPr>
  </w:style>
  <w:style w:type="paragraph" w:styleId="1">
    <w:name w:val="heading 1"/>
    <w:basedOn w:val="a2"/>
    <w:link w:val="10"/>
    <w:uiPriority w:val="9"/>
    <w:qFormat/>
    <w:pPr>
      <w:ind w:left="1270"/>
      <w:jc w:val="both"/>
      <w:outlineLvl w:val="0"/>
    </w:pPr>
    <w:rPr>
      <w:b/>
      <w:bCs/>
      <w:sz w:val="24"/>
      <w:szCs w:val="24"/>
    </w:rPr>
  </w:style>
  <w:style w:type="paragraph" w:styleId="2">
    <w:name w:val="heading 2"/>
    <w:basedOn w:val="a2"/>
    <w:link w:val="20"/>
    <w:uiPriority w:val="9"/>
    <w:qFormat/>
    <w:pPr>
      <w:spacing w:before="5" w:line="274" w:lineRule="exact"/>
      <w:ind w:left="1270"/>
      <w:jc w:val="both"/>
      <w:outlineLvl w:val="1"/>
    </w:pPr>
    <w:rPr>
      <w:b/>
      <w:bCs/>
      <w:i/>
      <w:iCs/>
      <w:sz w:val="24"/>
      <w:szCs w:val="24"/>
    </w:rPr>
  </w:style>
  <w:style w:type="paragraph" w:styleId="3">
    <w:name w:val="heading 3"/>
    <w:basedOn w:val="a2"/>
    <w:next w:val="a2"/>
    <w:link w:val="30"/>
    <w:uiPriority w:val="9"/>
    <w:semiHidden/>
    <w:unhideWhenUsed/>
    <w:qFormat/>
    <w:rsid w:val="00304149"/>
    <w:pPr>
      <w:keepNext/>
      <w:keepLines/>
      <w:widowControl/>
      <w:autoSpaceDE/>
      <w:autoSpaceDN/>
      <w:spacing w:before="200" w:line="240" w:lineRule="exact"/>
      <w:ind w:firstLine="227"/>
      <w:jc w:val="both"/>
      <w:outlineLvl w:val="2"/>
    </w:pPr>
    <w:rPr>
      <w:rFonts w:asciiTheme="majorHAnsi" w:eastAsiaTheme="majorEastAsia" w:hAnsiTheme="majorHAnsi" w:cstheme="majorBidi"/>
      <w:b/>
      <w:bCs/>
      <w:color w:val="4F81BD" w:themeColor="accent1"/>
      <w:sz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6">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7"/>
    <w:uiPriority w:val="1"/>
    <w:qFormat/>
    <w:pPr>
      <w:ind w:left="562" w:firstLine="707"/>
      <w:jc w:val="both"/>
    </w:pPr>
    <w:rPr>
      <w:sz w:val="24"/>
      <w:szCs w:val="24"/>
    </w:rPr>
  </w:style>
  <w:style w:type="paragraph" w:styleId="a8">
    <w:name w:val="Title"/>
    <w:basedOn w:val="a2"/>
    <w:link w:val="a9"/>
    <w:uiPriority w:val="1"/>
    <w:qFormat/>
    <w:pPr>
      <w:spacing w:before="3"/>
      <w:ind w:left="1396" w:right="1161"/>
      <w:jc w:val="center"/>
    </w:pPr>
    <w:rPr>
      <w:b/>
      <w:bCs/>
      <w:sz w:val="28"/>
      <w:szCs w:val="28"/>
    </w:rPr>
  </w:style>
  <w:style w:type="paragraph" w:styleId="aa">
    <w:name w:val="List Paragraph"/>
    <w:basedOn w:val="a2"/>
    <w:link w:val="ab"/>
    <w:uiPriority w:val="34"/>
    <w:qFormat/>
    <w:pPr>
      <w:ind w:left="562" w:firstLine="707"/>
      <w:jc w:val="both"/>
    </w:pPr>
  </w:style>
  <w:style w:type="paragraph" w:customStyle="1" w:styleId="TableParagraph">
    <w:name w:val="Table Paragraph"/>
    <w:basedOn w:val="a2"/>
    <w:uiPriority w:val="1"/>
    <w:qFormat/>
  </w:style>
  <w:style w:type="table" w:styleId="ac">
    <w:name w:val="Table Grid"/>
    <w:basedOn w:val="a4"/>
    <w:uiPriority w:val="59"/>
    <w:rsid w:val="000245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2"/>
    <w:link w:val="ae"/>
    <w:uiPriority w:val="99"/>
    <w:semiHidden/>
    <w:unhideWhenUsed/>
    <w:rsid w:val="00D03353"/>
    <w:rPr>
      <w:rFonts w:ascii="Tahoma" w:hAnsi="Tahoma" w:cs="Tahoma"/>
      <w:sz w:val="16"/>
      <w:szCs w:val="16"/>
    </w:rPr>
  </w:style>
  <w:style w:type="character" w:customStyle="1" w:styleId="ae">
    <w:name w:val="Текст выноски Знак"/>
    <w:basedOn w:val="a3"/>
    <w:link w:val="ad"/>
    <w:uiPriority w:val="99"/>
    <w:semiHidden/>
    <w:rsid w:val="00D03353"/>
    <w:rPr>
      <w:rFonts w:ascii="Tahoma" w:eastAsia="Times New Roman" w:hAnsi="Tahoma" w:cs="Tahoma"/>
      <w:sz w:val="16"/>
      <w:szCs w:val="16"/>
      <w:lang w:val="ru-RU"/>
    </w:rPr>
  </w:style>
  <w:style w:type="character" w:customStyle="1" w:styleId="30">
    <w:name w:val="Заголовок 3 Знак"/>
    <w:basedOn w:val="a3"/>
    <w:link w:val="3"/>
    <w:uiPriority w:val="9"/>
    <w:semiHidden/>
    <w:rsid w:val="00304149"/>
    <w:rPr>
      <w:rFonts w:asciiTheme="majorHAnsi" w:eastAsiaTheme="majorEastAsia" w:hAnsiTheme="majorHAnsi" w:cstheme="majorBidi"/>
      <w:b/>
      <w:bCs/>
      <w:color w:val="4F81BD" w:themeColor="accent1"/>
      <w:sz w:val="20"/>
      <w:lang w:val="ru-RU" w:eastAsia="ru-RU"/>
    </w:rPr>
  </w:style>
  <w:style w:type="paragraph" w:customStyle="1" w:styleId="NoParagraphStyle">
    <w:name w:val="[No Paragraph Style]"/>
    <w:rsid w:val="00304149"/>
    <w:pPr>
      <w:adjustRightInd w:val="0"/>
      <w:spacing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304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04149"/>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304149"/>
    <w:pPr>
      <w:tabs>
        <w:tab w:val="right" w:leader="dot" w:pos="5670"/>
        <w:tab w:val="right" w:pos="6350"/>
      </w:tabs>
      <w:suppressAutoHyphens/>
      <w:spacing w:before="120"/>
      <w:ind w:firstLine="0"/>
      <w:jc w:val="left"/>
    </w:pPr>
  </w:style>
  <w:style w:type="paragraph" w:customStyle="1" w:styleId="TOC-2">
    <w:name w:val="TOC-2"/>
    <w:basedOn w:val="TOC-1"/>
    <w:uiPriority w:val="99"/>
    <w:rsid w:val="00304149"/>
    <w:pPr>
      <w:spacing w:before="0"/>
      <w:ind w:left="227"/>
    </w:pPr>
  </w:style>
  <w:style w:type="paragraph" w:customStyle="1" w:styleId="TOC-3">
    <w:name w:val="TOC-3"/>
    <w:basedOn w:val="TOC-1"/>
    <w:uiPriority w:val="99"/>
    <w:rsid w:val="00304149"/>
    <w:pPr>
      <w:spacing w:before="0"/>
      <w:ind w:left="454"/>
    </w:pPr>
  </w:style>
  <w:style w:type="paragraph" w:customStyle="1" w:styleId="h2">
    <w:name w:val="h2"/>
    <w:basedOn w:val="h1"/>
    <w:uiPriority w:val="99"/>
    <w:rsid w:val="00304149"/>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304149"/>
    <w:pPr>
      <w:spacing w:before="113"/>
    </w:pPr>
  </w:style>
  <w:style w:type="paragraph" w:customStyle="1" w:styleId="h3">
    <w:name w:val="h3"/>
    <w:basedOn w:val="h2"/>
    <w:uiPriority w:val="99"/>
    <w:rsid w:val="00304149"/>
    <w:rPr>
      <w:rFonts w:cs="OfficinaSansExtraBoldITC-Reg"/>
      <w:caps w:val="0"/>
    </w:rPr>
  </w:style>
  <w:style w:type="paragraph" w:customStyle="1" w:styleId="h3-first">
    <w:name w:val="h3-first"/>
    <w:basedOn w:val="h3"/>
    <w:uiPriority w:val="99"/>
    <w:rsid w:val="00304149"/>
    <w:pPr>
      <w:spacing w:before="120"/>
    </w:pPr>
  </w:style>
  <w:style w:type="paragraph" w:customStyle="1" w:styleId="list-bullet">
    <w:name w:val="list-bullet"/>
    <w:basedOn w:val="body"/>
    <w:uiPriority w:val="99"/>
    <w:rsid w:val="00304149"/>
    <w:pPr>
      <w:numPr>
        <w:numId w:val="209"/>
      </w:numPr>
      <w:ind w:left="567" w:hanging="340"/>
    </w:pPr>
  </w:style>
  <w:style w:type="paragraph" w:customStyle="1" w:styleId="footnote">
    <w:name w:val="footnote"/>
    <w:basedOn w:val="body"/>
    <w:uiPriority w:val="99"/>
    <w:rsid w:val="00304149"/>
    <w:pPr>
      <w:spacing w:line="200" w:lineRule="atLeast"/>
    </w:pPr>
    <w:rPr>
      <w:sz w:val="18"/>
      <w:szCs w:val="18"/>
    </w:rPr>
  </w:style>
  <w:style w:type="character" w:customStyle="1" w:styleId="Italic">
    <w:name w:val="Italic"/>
    <w:uiPriority w:val="99"/>
    <w:rsid w:val="00304149"/>
    <w:rPr>
      <w:i/>
      <w:iCs/>
    </w:rPr>
  </w:style>
  <w:style w:type="character" w:customStyle="1" w:styleId="Bold">
    <w:name w:val="Bold"/>
    <w:uiPriority w:val="99"/>
    <w:rsid w:val="00304149"/>
    <w:rPr>
      <w:rFonts w:ascii="Times New Roman" w:hAnsi="Times New Roman"/>
      <w:b/>
      <w:bCs/>
    </w:rPr>
  </w:style>
  <w:style w:type="character" w:customStyle="1" w:styleId="BoldItalic">
    <w:name w:val="Bold_Italic"/>
    <w:uiPriority w:val="99"/>
    <w:rsid w:val="00304149"/>
    <w:rPr>
      <w:b/>
      <w:bCs/>
      <w:i/>
      <w:iCs/>
    </w:rPr>
  </w:style>
  <w:style w:type="character" w:customStyle="1" w:styleId="footnote-num">
    <w:name w:val="footnote-num"/>
    <w:uiPriority w:val="99"/>
    <w:rsid w:val="00304149"/>
    <w:rPr>
      <w:position w:val="4"/>
      <w:sz w:val="12"/>
      <w:szCs w:val="12"/>
      <w:vertAlign w:val="baseline"/>
    </w:rPr>
  </w:style>
  <w:style w:type="character" w:customStyle="1" w:styleId="list-bullet1">
    <w:name w:val="list-bullet1"/>
    <w:uiPriority w:val="99"/>
    <w:rsid w:val="0030414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304149"/>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304149"/>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304149"/>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304149"/>
    <w:pPr>
      <w:spacing w:before="0"/>
    </w:pPr>
  </w:style>
  <w:style w:type="paragraph" w:customStyle="1" w:styleId="Header3">
    <w:name w:val="Header_3"/>
    <w:basedOn w:val="NoParagraphStyle"/>
    <w:uiPriority w:val="99"/>
    <w:rsid w:val="00304149"/>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304149"/>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304149"/>
    <w:pPr>
      <w:spacing w:before="120"/>
    </w:pPr>
  </w:style>
  <w:style w:type="paragraph" w:customStyle="1" w:styleId="Bodybullet">
    <w:name w:val="Body_bullet"/>
    <w:basedOn w:val="NoParagraphStyle"/>
    <w:next w:val="NoParagraphStyle"/>
    <w:uiPriority w:val="99"/>
    <w:rsid w:val="00304149"/>
    <w:pPr>
      <w:numPr>
        <w:numId w:val="208"/>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304149"/>
    <w:rPr>
      <w:rFonts w:ascii="SymbolMT" w:hAnsi="SymbolMT" w:cs="SymbolMT"/>
    </w:rPr>
  </w:style>
  <w:style w:type="paragraph" w:customStyle="1" w:styleId="h1Header">
    <w:name w:val="h1 (Header)"/>
    <w:basedOn w:val="body"/>
    <w:uiPriority w:val="99"/>
    <w:rsid w:val="00304149"/>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304149"/>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304149"/>
    <w:pPr>
      <w:keepNext/>
      <w:tabs>
        <w:tab w:val="clear" w:pos="567"/>
        <w:tab w:val="left" w:pos="227"/>
      </w:tabs>
    </w:pPr>
    <w:rPr>
      <w:rFonts w:cs="OfficinaSansExtraBoldITC-Reg"/>
      <w:caps w:val="0"/>
    </w:rPr>
  </w:style>
  <w:style w:type="paragraph" w:customStyle="1" w:styleId="list-dash0">
    <w:name w:val="list-dash"/>
    <w:basedOn w:val="list-bullet"/>
    <w:uiPriority w:val="99"/>
    <w:rsid w:val="00304149"/>
    <w:pPr>
      <w:numPr>
        <w:numId w:val="210"/>
      </w:numPr>
      <w:tabs>
        <w:tab w:val="left" w:pos="567"/>
      </w:tabs>
      <w:spacing w:line="242" w:lineRule="atLeast"/>
      <w:ind w:left="567" w:hanging="340"/>
    </w:pPr>
  </w:style>
  <w:style w:type="paragraph" w:customStyle="1" w:styleId="h2-firstHeader">
    <w:name w:val="h2-first (Header)"/>
    <w:basedOn w:val="h2Header"/>
    <w:uiPriority w:val="99"/>
    <w:rsid w:val="00304149"/>
    <w:pPr>
      <w:tabs>
        <w:tab w:val="clear" w:pos="567"/>
        <w:tab w:val="left" w:pos="454"/>
      </w:tabs>
      <w:spacing w:before="119"/>
    </w:pPr>
  </w:style>
  <w:style w:type="paragraph" w:customStyle="1" w:styleId="h3-firstHeader">
    <w:name w:val="h3-first (Header)"/>
    <w:basedOn w:val="h3Header"/>
    <w:uiPriority w:val="99"/>
    <w:rsid w:val="00304149"/>
    <w:pPr>
      <w:spacing w:before="120"/>
    </w:pPr>
  </w:style>
  <w:style w:type="paragraph" w:customStyle="1" w:styleId="h5Header">
    <w:name w:val="h5 (Header)"/>
    <w:basedOn w:val="NoParagraphStyle"/>
    <w:uiPriority w:val="99"/>
    <w:rsid w:val="00304149"/>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304149"/>
    <w:rPr>
      <w:b/>
      <w:bCs/>
      <w:i/>
      <w:iCs/>
    </w:rPr>
  </w:style>
  <w:style w:type="character" w:customStyle="1" w:styleId="Bul">
    <w:name w:val="Bul"/>
    <w:uiPriority w:val="99"/>
    <w:rsid w:val="00304149"/>
    <w:rPr>
      <w:rFonts w:ascii="Times New Roman" w:hAnsi="Times New Roman" w:cs="SchoolBookSanPin"/>
      <w:w w:val="80"/>
      <w:sz w:val="20"/>
      <w:szCs w:val="20"/>
    </w:rPr>
  </w:style>
  <w:style w:type="paragraph" w:customStyle="1" w:styleId="11">
    <w:name w:val="1 (Заголовки)"/>
    <w:basedOn w:val="body"/>
    <w:uiPriority w:val="99"/>
    <w:rsid w:val="00304149"/>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304149"/>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304149"/>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304149"/>
    <w:pPr>
      <w:numPr>
        <w:numId w:val="213"/>
      </w:numPr>
      <w:ind w:left="567" w:hanging="340"/>
    </w:pPr>
  </w:style>
  <w:style w:type="paragraph" w:customStyle="1" w:styleId="list-dash">
    <w:name w:val="list-dash (Прочее)"/>
    <w:basedOn w:val="list-bullet0"/>
    <w:uiPriority w:val="99"/>
    <w:rsid w:val="00304149"/>
    <w:pPr>
      <w:numPr>
        <w:numId w:val="212"/>
      </w:numPr>
      <w:ind w:left="567" w:hanging="340"/>
    </w:pPr>
  </w:style>
  <w:style w:type="paragraph" w:customStyle="1" w:styleId="BasicParagraph">
    <w:name w:val="[Basic Paragraph]"/>
    <w:basedOn w:val="NoParagraphStyle"/>
    <w:uiPriority w:val="99"/>
    <w:rsid w:val="00304149"/>
    <w:rPr>
      <w:rFonts w:ascii="TimesNewRomanPSMT" w:hAnsi="TimesNewRomanPSMT" w:cs="TimesNewRomanPSMT"/>
    </w:rPr>
  </w:style>
  <w:style w:type="paragraph" w:customStyle="1" w:styleId="22">
    <w:name w:val="Заг 2 (Заголовки)"/>
    <w:basedOn w:val="BasicParagraph"/>
    <w:uiPriority w:val="99"/>
    <w:rsid w:val="00304149"/>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304149"/>
    <w:rPr>
      <w:rFonts w:cs="SchoolBookSanPin-BoldItalic"/>
      <w:b/>
      <w:bCs/>
      <w:i/>
      <w:iCs/>
    </w:rPr>
  </w:style>
  <w:style w:type="paragraph" w:customStyle="1" w:styleId="4">
    <w:name w:val="4 (Заголовки)"/>
    <w:basedOn w:val="31"/>
    <w:uiPriority w:val="99"/>
    <w:rsid w:val="00304149"/>
    <w:rPr>
      <w:rFonts w:cs="OfficinaSansMediumITC-Reg"/>
      <w:sz w:val="20"/>
      <w:szCs w:val="20"/>
    </w:rPr>
  </w:style>
  <w:style w:type="character" w:customStyle="1" w:styleId="af">
    <w:name w:val="Курсив (Выделения)"/>
    <w:uiPriority w:val="99"/>
    <w:rsid w:val="00304149"/>
    <w:rPr>
      <w:i/>
      <w:iCs/>
    </w:rPr>
  </w:style>
  <w:style w:type="character" w:customStyle="1" w:styleId="af0">
    <w:name w:val="Полужирный Курсив (Выделения)"/>
    <w:uiPriority w:val="99"/>
    <w:rsid w:val="00304149"/>
    <w:rPr>
      <w:b/>
      <w:bCs/>
      <w:i/>
      <w:iCs/>
    </w:rPr>
  </w:style>
  <w:style w:type="character" w:customStyle="1" w:styleId="af1">
    <w:name w:val="Полужирный (Выделения)"/>
    <w:uiPriority w:val="99"/>
    <w:rsid w:val="00304149"/>
    <w:rPr>
      <w:rFonts w:ascii="Times New Roman" w:hAnsi="Times New Roman"/>
      <w:b/>
      <w:bCs/>
      <w:i/>
    </w:rPr>
  </w:style>
  <w:style w:type="paragraph" w:customStyle="1" w:styleId="12">
    <w:name w:val="Заг 1"/>
    <w:basedOn w:val="NoParagraphStyle"/>
    <w:uiPriority w:val="99"/>
    <w:rsid w:val="00304149"/>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304149"/>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304149"/>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2">
    <w:name w:val="основной_— (Основной Текст)"/>
    <w:basedOn w:val="13"/>
    <w:uiPriority w:val="99"/>
    <w:rsid w:val="00304149"/>
    <w:pPr>
      <w:ind w:left="567" w:hanging="340"/>
    </w:pPr>
  </w:style>
  <w:style w:type="paragraph" w:customStyle="1" w:styleId="1BEZLINE">
    <w:name w:val="1_BEZ_LINE (Заголовки)"/>
    <w:basedOn w:val="11"/>
    <w:uiPriority w:val="99"/>
    <w:rsid w:val="00304149"/>
    <w:pPr>
      <w:pBdr>
        <w:bottom w:val="none" w:sz="0" w:space="0" w:color="auto"/>
      </w:pBdr>
      <w:suppressAutoHyphens w:val="0"/>
      <w:spacing w:before="170" w:after="0"/>
    </w:pPr>
    <w:rPr>
      <w:rFonts w:cs="OfficinaSansBoldITC-Reg"/>
      <w:caps w:val="0"/>
      <w:u w:color="000000"/>
      <w:lang w:val="en-GB"/>
    </w:rPr>
  </w:style>
  <w:style w:type="paragraph" w:customStyle="1" w:styleId="af3">
    <w:name w:val="Основной (Основной Текст)"/>
    <w:basedOn w:val="NoParagraphStyle"/>
    <w:uiPriority w:val="99"/>
    <w:rsid w:val="00304149"/>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f3"/>
    <w:uiPriority w:val="99"/>
    <w:rsid w:val="00304149"/>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3"/>
    <w:uiPriority w:val="99"/>
    <w:rsid w:val="00304149"/>
    <w:pPr>
      <w:numPr>
        <w:numId w:val="214"/>
      </w:numPr>
      <w:ind w:left="567" w:hanging="340"/>
    </w:pPr>
  </w:style>
  <w:style w:type="paragraph" w:customStyle="1" w:styleId="40">
    <w:name w:val="Заг 4 (Заголовки)"/>
    <w:basedOn w:val="31"/>
    <w:uiPriority w:val="99"/>
    <w:rsid w:val="00304149"/>
    <w:pPr>
      <w:spacing w:after="57"/>
    </w:pPr>
    <w:rPr>
      <w:rFonts w:cs="OfficinaSansMediumITC-Reg"/>
      <w:sz w:val="20"/>
      <w:szCs w:val="20"/>
      <w:lang w:val="ru-RU"/>
    </w:rPr>
  </w:style>
  <w:style w:type="paragraph" w:customStyle="1" w:styleId="50">
    <w:name w:val="Заг 5 (Заголовки)"/>
    <w:basedOn w:val="af3"/>
    <w:uiPriority w:val="99"/>
    <w:rsid w:val="00304149"/>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f3"/>
    <w:uiPriority w:val="99"/>
    <w:rsid w:val="00304149"/>
    <w:pPr>
      <w:numPr>
        <w:numId w:val="215"/>
      </w:numPr>
      <w:ind w:left="567" w:hanging="340"/>
    </w:pPr>
  </w:style>
  <w:style w:type="character" w:customStyle="1" w:styleId="af4">
    <w:name w:val="Буллит"/>
    <w:uiPriority w:val="99"/>
    <w:rsid w:val="00304149"/>
    <w:rPr>
      <w:rFonts w:ascii="PiGraphA" w:hAnsi="PiGraphA" w:cs="PiGraphA"/>
      <w:position w:val="1"/>
      <w:sz w:val="14"/>
      <w:szCs w:val="14"/>
    </w:rPr>
  </w:style>
  <w:style w:type="paragraph" w:customStyle="1" w:styleId="h184">
    <w:name w:val="h1_8/4"/>
    <w:basedOn w:val="NoParagraphStyle"/>
    <w:next w:val="NoParagraphStyle"/>
    <w:uiPriority w:val="99"/>
    <w:rsid w:val="00304149"/>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304149"/>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304149"/>
    <w:pPr>
      <w:spacing w:before="120"/>
    </w:pPr>
  </w:style>
  <w:style w:type="paragraph" w:customStyle="1" w:styleId="h5">
    <w:name w:val="h5"/>
    <w:basedOn w:val="NoParagraphStyle"/>
    <w:next w:val="NoParagraphStyle"/>
    <w:uiPriority w:val="99"/>
    <w:rsid w:val="00304149"/>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304149"/>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304149"/>
    <w:rPr>
      <w:rFonts w:ascii="MingLiU" w:eastAsia="MingLiU" w:cs="MingLiU"/>
    </w:rPr>
  </w:style>
  <w:style w:type="character" w:styleId="af5">
    <w:name w:val="Emphasis"/>
    <w:uiPriority w:val="20"/>
    <w:qFormat/>
    <w:rsid w:val="00304149"/>
    <w:rPr>
      <w:rFonts w:ascii="Times New Roman" w:hAnsi="Times New Roman" w:cs="Times New Roman"/>
      <w:i/>
      <w:iCs/>
      <w:color w:val="000000"/>
      <w:w w:val="100"/>
    </w:rPr>
  </w:style>
  <w:style w:type="paragraph" w:customStyle="1" w:styleId="15">
    <w:name w:val="Заг_1"/>
    <w:basedOn w:val="NoParagraphStyle"/>
    <w:uiPriority w:val="99"/>
    <w:rsid w:val="00304149"/>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4">
    <w:name w:val="Заг_2"/>
    <w:basedOn w:val="NoParagraphStyle"/>
    <w:uiPriority w:val="99"/>
    <w:rsid w:val="00304149"/>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304149"/>
    <w:pPr>
      <w:numPr>
        <w:numId w:val="216"/>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304149"/>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304149"/>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6">
    <w:name w:val="Основной БА (Основной Текст)"/>
    <w:basedOn w:val="af3"/>
    <w:uiPriority w:val="99"/>
    <w:rsid w:val="00304149"/>
    <w:pPr>
      <w:spacing w:line="243" w:lineRule="atLeast"/>
      <w:ind w:firstLine="0"/>
    </w:pPr>
    <w:rPr>
      <w:rFonts w:ascii="SchoolBookSanPin" w:eastAsia="Times New Roman" w:hAnsi="SchoolBookSanPin" w:cs="SchoolBookSanPin"/>
    </w:rPr>
  </w:style>
  <w:style w:type="paragraph" w:customStyle="1" w:styleId="af7">
    <w:name w:val="Сноска (Основной Текст)"/>
    <w:basedOn w:val="af6"/>
    <w:uiPriority w:val="99"/>
    <w:rsid w:val="00304149"/>
    <w:pPr>
      <w:spacing w:line="183" w:lineRule="atLeast"/>
      <w:ind w:firstLine="227"/>
    </w:pPr>
    <w:rPr>
      <w:rFonts w:ascii="Times New Roman" w:hAnsi="Times New Roman"/>
      <w:sz w:val="16"/>
      <w:szCs w:val="16"/>
    </w:rPr>
  </w:style>
  <w:style w:type="character" w:customStyle="1" w:styleId="af8">
    <w:name w:val="Подчерк. (Подчеркивания)"/>
    <w:uiPriority w:val="99"/>
    <w:rsid w:val="00304149"/>
    <w:rPr>
      <w:u w:val="thick" w:color="000000"/>
    </w:rPr>
  </w:style>
  <w:style w:type="character" w:customStyle="1" w:styleId="af9">
    <w:name w:val="Верх. Индекс (Индексы)"/>
    <w:uiPriority w:val="99"/>
    <w:rsid w:val="00304149"/>
    <w:rPr>
      <w:position w:val="6"/>
      <w:sz w:val="13"/>
      <w:szCs w:val="13"/>
    </w:rPr>
  </w:style>
  <w:style w:type="paragraph" w:customStyle="1" w:styleId="25">
    <w:name w:val="Список 2 (Основной Текст)"/>
    <w:basedOn w:val="af3"/>
    <w:uiPriority w:val="99"/>
    <w:rsid w:val="00304149"/>
    <w:pPr>
      <w:tabs>
        <w:tab w:val="left" w:pos="227"/>
      </w:tabs>
      <w:spacing w:line="238" w:lineRule="atLeast"/>
      <w:ind w:left="227" w:hanging="227"/>
    </w:pPr>
    <w:rPr>
      <w:rFonts w:eastAsia="Times New Roman"/>
    </w:rPr>
  </w:style>
  <w:style w:type="character" w:customStyle="1" w:styleId="ItalicBook">
    <w:name w:val="Italic_Book"/>
    <w:uiPriority w:val="99"/>
    <w:rsid w:val="00304149"/>
    <w:rPr>
      <w:i/>
      <w:iCs/>
    </w:rPr>
  </w:style>
  <w:style w:type="paragraph" w:customStyle="1" w:styleId="bodyindent">
    <w:name w:val="body_indent"/>
    <w:basedOn w:val="NoParagraphStyle"/>
    <w:uiPriority w:val="99"/>
    <w:rsid w:val="00304149"/>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304149"/>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304149"/>
    <w:pPr>
      <w:jc w:val="center"/>
    </w:pPr>
    <w:rPr>
      <w:rFonts w:ascii="SchoolBookSanPin-Bold" w:hAnsi="SchoolBookSanPin-Bold" w:cs="SchoolBookSanPin-Bold"/>
      <w:b/>
      <w:bCs/>
    </w:rPr>
  </w:style>
  <w:style w:type="paragraph" w:customStyle="1" w:styleId="table-body0mm">
    <w:name w:val="table-body_0mm"/>
    <w:basedOn w:val="body"/>
    <w:uiPriority w:val="99"/>
    <w:rsid w:val="00304149"/>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304149"/>
    <w:rPr>
      <w:u w:val="thick"/>
    </w:rPr>
  </w:style>
  <w:style w:type="paragraph" w:customStyle="1" w:styleId="footnote0">
    <w:name w:val="footnote*"/>
    <w:basedOn w:val="footnote"/>
    <w:uiPriority w:val="99"/>
    <w:rsid w:val="00304149"/>
    <w:pPr>
      <w:pBdr>
        <w:top w:val="single" w:sz="4" w:space="12" w:color="000000"/>
      </w:pBdr>
    </w:pPr>
    <w:rPr>
      <w:rFonts w:eastAsia="Times New Roman"/>
    </w:rPr>
  </w:style>
  <w:style w:type="paragraph" w:customStyle="1" w:styleId="table-bodycentre">
    <w:name w:val="table-body_centre"/>
    <w:basedOn w:val="NoParagraphStyle"/>
    <w:uiPriority w:val="99"/>
    <w:rsid w:val="00304149"/>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304149"/>
    <w:pPr>
      <w:tabs>
        <w:tab w:val="clear" w:pos="567"/>
      </w:tabs>
      <w:spacing w:after="0"/>
      <w:ind w:left="142" w:hanging="142"/>
    </w:pPr>
  </w:style>
  <w:style w:type="paragraph" w:styleId="afa">
    <w:name w:val="header"/>
    <w:basedOn w:val="a2"/>
    <w:link w:val="afb"/>
    <w:uiPriority w:val="99"/>
    <w:unhideWhenUsed/>
    <w:rsid w:val="00304149"/>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b">
    <w:name w:val="Верхний колонтитул Знак"/>
    <w:basedOn w:val="a3"/>
    <w:link w:val="afa"/>
    <w:uiPriority w:val="99"/>
    <w:rsid w:val="00304149"/>
    <w:rPr>
      <w:rFonts w:ascii="Times New Roman" w:eastAsiaTheme="minorEastAsia" w:hAnsi="Times New Roman"/>
      <w:sz w:val="20"/>
      <w:lang w:val="ru-RU" w:eastAsia="ru-RU"/>
    </w:rPr>
  </w:style>
  <w:style w:type="paragraph" w:styleId="afc">
    <w:name w:val="footer"/>
    <w:basedOn w:val="a2"/>
    <w:link w:val="afd"/>
    <w:uiPriority w:val="99"/>
    <w:unhideWhenUsed/>
    <w:rsid w:val="00304149"/>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d">
    <w:name w:val="Нижний колонтитул Знак"/>
    <w:basedOn w:val="a3"/>
    <w:link w:val="afc"/>
    <w:uiPriority w:val="99"/>
    <w:rsid w:val="00304149"/>
    <w:rPr>
      <w:rFonts w:ascii="Times New Roman" w:eastAsiaTheme="minorEastAsia" w:hAnsi="Times New Roman"/>
      <w:sz w:val="20"/>
      <w:lang w:val="ru-RU" w:eastAsia="ru-RU"/>
    </w:rPr>
  </w:style>
  <w:style w:type="paragraph" w:customStyle="1" w:styleId="list-dashleviy">
    <w:name w:val="list-dash_leviy"/>
    <w:basedOn w:val="list-bullet"/>
    <w:uiPriority w:val="99"/>
    <w:rsid w:val="00304149"/>
    <w:pPr>
      <w:widowControl w:val="0"/>
      <w:numPr>
        <w:numId w:val="211"/>
      </w:numPr>
      <w:spacing w:line="242" w:lineRule="atLeast"/>
      <w:ind w:left="567" w:hanging="340"/>
    </w:pPr>
  </w:style>
  <w:style w:type="paragraph" w:customStyle="1" w:styleId="h4Header">
    <w:name w:val="h4 (Header)"/>
    <w:basedOn w:val="body"/>
    <w:uiPriority w:val="99"/>
    <w:rsid w:val="00304149"/>
    <w:pPr>
      <w:widowControl w:val="0"/>
      <w:tabs>
        <w:tab w:val="left" w:pos="567"/>
      </w:tabs>
      <w:spacing w:before="240" w:line="242" w:lineRule="atLeast"/>
      <w:ind w:firstLine="0"/>
    </w:pPr>
    <w:rPr>
      <w:rFonts w:cs="OfficinaSansMediumITC"/>
      <w:b/>
      <w:i/>
      <w:position w:val="6"/>
    </w:rPr>
  </w:style>
  <w:style w:type="paragraph" w:customStyle="1" w:styleId="afe">
    <w:name w:val="Основной"/>
    <w:basedOn w:val="a2"/>
    <w:link w:val="aff"/>
    <w:rsid w:val="00304149"/>
    <w:pPr>
      <w:widowControl/>
      <w:adjustRightInd w:val="0"/>
      <w:spacing w:line="214" w:lineRule="atLeast"/>
      <w:ind w:firstLine="283"/>
      <w:jc w:val="both"/>
      <w:textAlignment w:val="center"/>
    </w:pPr>
    <w:rPr>
      <w:rFonts w:ascii="NewtonCSanPin" w:hAnsi="NewtonCSanPin"/>
      <w:color w:val="000000"/>
      <w:sz w:val="21"/>
      <w:szCs w:val="21"/>
      <w:lang w:eastAsia="ru-RU"/>
    </w:rPr>
  </w:style>
  <w:style w:type="paragraph" w:styleId="33">
    <w:name w:val="toc 3"/>
    <w:basedOn w:val="a2"/>
    <w:next w:val="a2"/>
    <w:autoRedefine/>
    <w:uiPriority w:val="39"/>
    <w:rsid w:val="00304149"/>
    <w:pPr>
      <w:widowControl/>
      <w:autoSpaceDE/>
      <w:autoSpaceDN/>
      <w:ind w:left="480"/>
      <w:jc w:val="center"/>
    </w:pPr>
    <w:rPr>
      <w:b/>
      <w:sz w:val="40"/>
      <w:lang w:eastAsia="ru-RU"/>
    </w:rPr>
  </w:style>
  <w:style w:type="character" w:customStyle="1" w:styleId="aff">
    <w:name w:val="Основной Знак"/>
    <w:link w:val="afe"/>
    <w:rsid w:val="00304149"/>
    <w:rPr>
      <w:rFonts w:ascii="NewtonCSanPin" w:eastAsia="Times New Roman" w:hAnsi="NewtonCSanPin" w:cs="Times New Roman"/>
      <w:color w:val="000000"/>
      <w:sz w:val="21"/>
      <w:szCs w:val="21"/>
      <w:lang w:val="ru-RU" w:eastAsia="ru-RU"/>
    </w:rPr>
  </w:style>
  <w:style w:type="paragraph" w:styleId="aff0">
    <w:name w:val="No Spacing"/>
    <w:link w:val="aff1"/>
    <w:uiPriority w:val="1"/>
    <w:qFormat/>
    <w:rsid w:val="00304149"/>
    <w:pPr>
      <w:widowControl/>
      <w:autoSpaceDE/>
      <w:autoSpaceDN/>
      <w:ind w:firstLine="709"/>
      <w:jc w:val="both"/>
    </w:pPr>
    <w:rPr>
      <w:rFonts w:ascii="Times New Roman" w:eastAsia="Calibri" w:hAnsi="Times New Roman" w:cs="Times New Roman"/>
      <w:sz w:val="28"/>
      <w:szCs w:val="28"/>
      <w:lang w:val="ru-RU"/>
    </w:rPr>
  </w:style>
  <w:style w:type="character" w:styleId="aff2">
    <w:name w:val="Hyperlink"/>
    <w:uiPriority w:val="99"/>
    <w:unhideWhenUsed/>
    <w:rsid w:val="00304149"/>
    <w:rPr>
      <w:color w:val="0000FF"/>
      <w:u w:val="single"/>
    </w:rPr>
  </w:style>
  <w:style w:type="character" w:customStyle="1" w:styleId="aff1">
    <w:name w:val="Без интервала Знак"/>
    <w:link w:val="aff0"/>
    <w:uiPriority w:val="1"/>
    <w:rsid w:val="00304149"/>
    <w:rPr>
      <w:rFonts w:ascii="Times New Roman" w:eastAsia="Calibri" w:hAnsi="Times New Roman" w:cs="Times New Roman"/>
      <w:sz w:val="28"/>
      <w:szCs w:val="28"/>
      <w:lang w:val="ru-RU"/>
    </w:rPr>
  </w:style>
  <w:style w:type="paragraph" w:customStyle="1" w:styleId="16">
    <w:name w:val="Обычный (веб)1"/>
    <w:basedOn w:val="a2"/>
    <w:rsid w:val="00304149"/>
    <w:pPr>
      <w:widowControl/>
      <w:suppressAutoHyphens/>
      <w:autoSpaceDE/>
      <w:autoSpaceDN/>
      <w:spacing w:before="280" w:after="280" w:line="100" w:lineRule="atLeast"/>
    </w:pPr>
    <w:rPr>
      <w:rFonts w:eastAsia="Arial"/>
      <w:color w:val="000000"/>
      <w:kern w:val="1"/>
      <w:sz w:val="24"/>
      <w:szCs w:val="24"/>
      <w:lang w:eastAsia="ar-SA"/>
    </w:rPr>
  </w:style>
  <w:style w:type="paragraph" w:styleId="aff3">
    <w:name w:val="Subtitle"/>
    <w:basedOn w:val="a2"/>
    <w:next w:val="a2"/>
    <w:link w:val="aff4"/>
    <w:qFormat/>
    <w:rsid w:val="00304149"/>
    <w:pPr>
      <w:widowControl/>
      <w:autoSpaceDE/>
      <w:autoSpaceDN/>
      <w:spacing w:line="360" w:lineRule="auto"/>
      <w:jc w:val="both"/>
      <w:outlineLvl w:val="1"/>
    </w:pPr>
    <w:rPr>
      <w:rFonts w:eastAsia="MS Gothic"/>
      <w:b/>
      <w:sz w:val="28"/>
      <w:szCs w:val="24"/>
      <w:lang w:eastAsia="ru-RU"/>
    </w:rPr>
  </w:style>
  <w:style w:type="character" w:customStyle="1" w:styleId="aff4">
    <w:name w:val="Подзаголовок Знак"/>
    <w:basedOn w:val="a3"/>
    <w:link w:val="aff3"/>
    <w:rsid w:val="00304149"/>
    <w:rPr>
      <w:rFonts w:ascii="Times New Roman" w:eastAsia="MS Gothic" w:hAnsi="Times New Roman" w:cs="Times New Roman"/>
      <w:b/>
      <w:sz w:val="28"/>
      <w:szCs w:val="24"/>
      <w:lang w:val="ru-RU" w:eastAsia="ru-RU"/>
    </w:rPr>
  </w:style>
  <w:style w:type="paragraph" w:customStyle="1" w:styleId="aff5">
    <w:name w:val="А_сноска"/>
    <w:basedOn w:val="aff6"/>
    <w:link w:val="aff7"/>
    <w:qFormat/>
    <w:rsid w:val="00304149"/>
    <w:pPr>
      <w:widowControl w:val="0"/>
      <w:ind w:firstLine="400"/>
    </w:pPr>
    <w:rPr>
      <w:rFonts w:eastAsia="Times New Roman" w:cs="Times New Roman"/>
      <w:sz w:val="24"/>
      <w:szCs w:val="24"/>
    </w:rPr>
  </w:style>
  <w:style w:type="character" w:customStyle="1" w:styleId="aff7">
    <w:name w:val="А_сноска Знак"/>
    <w:link w:val="aff5"/>
    <w:locked/>
    <w:rsid w:val="00304149"/>
    <w:rPr>
      <w:rFonts w:ascii="Times New Roman" w:eastAsia="Times New Roman" w:hAnsi="Times New Roman" w:cs="Times New Roman"/>
      <w:sz w:val="24"/>
      <w:szCs w:val="24"/>
      <w:lang w:val="ru-RU" w:eastAsia="ru-RU"/>
    </w:rPr>
  </w:style>
  <w:style w:type="paragraph" w:styleId="aff6">
    <w:name w:val="footnote text"/>
    <w:basedOn w:val="a2"/>
    <w:link w:val="aff8"/>
    <w:uiPriority w:val="99"/>
    <w:unhideWhenUsed/>
    <w:rsid w:val="00304149"/>
    <w:pPr>
      <w:widowControl/>
      <w:autoSpaceDE/>
      <w:autoSpaceDN/>
      <w:ind w:firstLine="227"/>
      <w:jc w:val="both"/>
    </w:pPr>
    <w:rPr>
      <w:rFonts w:eastAsiaTheme="minorEastAsia" w:cstheme="minorBidi"/>
      <w:sz w:val="20"/>
      <w:szCs w:val="20"/>
      <w:lang w:eastAsia="ru-RU"/>
    </w:rPr>
  </w:style>
  <w:style w:type="character" w:customStyle="1" w:styleId="aff8">
    <w:name w:val="Текст сноски Знак"/>
    <w:basedOn w:val="a3"/>
    <w:link w:val="aff6"/>
    <w:uiPriority w:val="99"/>
    <w:rsid w:val="00304149"/>
    <w:rPr>
      <w:rFonts w:ascii="Times New Roman" w:eastAsiaTheme="minorEastAsia" w:hAnsi="Times New Roman"/>
      <w:sz w:val="20"/>
      <w:szCs w:val="20"/>
      <w:lang w:val="ru-RU" w:eastAsia="ru-RU"/>
    </w:rPr>
  </w:style>
  <w:style w:type="paragraph" w:customStyle="1" w:styleId="s1">
    <w:name w:val="s_1"/>
    <w:basedOn w:val="a2"/>
    <w:rsid w:val="00304149"/>
    <w:pPr>
      <w:widowControl/>
      <w:autoSpaceDE/>
      <w:autoSpaceDN/>
      <w:spacing w:before="100" w:beforeAutospacing="1" w:after="100" w:afterAutospacing="1"/>
    </w:pPr>
    <w:rPr>
      <w:sz w:val="24"/>
      <w:szCs w:val="24"/>
      <w:lang w:eastAsia="ru-RU"/>
    </w:rPr>
  </w:style>
  <w:style w:type="character" w:customStyle="1" w:styleId="20">
    <w:name w:val="Заголовок 2 Знак"/>
    <w:basedOn w:val="a3"/>
    <w:link w:val="2"/>
    <w:uiPriority w:val="9"/>
    <w:rsid w:val="00304149"/>
    <w:rPr>
      <w:rFonts w:ascii="Times New Roman" w:eastAsia="Times New Roman" w:hAnsi="Times New Roman" w:cs="Times New Roman"/>
      <w:b/>
      <w:bCs/>
      <w:i/>
      <w:iCs/>
      <w:sz w:val="24"/>
      <w:szCs w:val="24"/>
      <w:lang w:val="ru-RU"/>
    </w:rPr>
  </w:style>
  <w:style w:type="paragraph" w:customStyle="1" w:styleId="ParaAttribute30">
    <w:name w:val="ParaAttribute30"/>
    <w:rsid w:val="00304149"/>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ab">
    <w:name w:val="Абзац списка Знак"/>
    <w:link w:val="aa"/>
    <w:uiPriority w:val="34"/>
    <w:qFormat/>
    <w:locked/>
    <w:rsid w:val="00304149"/>
    <w:rPr>
      <w:rFonts w:ascii="Times New Roman" w:eastAsia="Times New Roman" w:hAnsi="Times New Roman" w:cs="Times New Roman"/>
      <w:lang w:val="ru-RU"/>
    </w:rPr>
  </w:style>
  <w:style w:type="character" w:customStyle="1" w:styleId="CharAttribute484">
    <w:name w:val="CharAttribute484"/>
    <w:uiPriority w:val="99"/>
    <w:rsid w:val="00304149"/>
    <w:rPr>
      <w:rFonts w:ascii="Times New Roman" w:eastAsia="Times New Roman"/>
      <w:i/>
      <w:sz w:val="28"/>
    </w:rPr>
  </w:style>
  <w:style w:type="character" w:styleId="aff9">
    <w:name w:val="footnote reference"/>
    <w:uiPriority w:val="99"/>
    <w:semiHidden/>
    <w:rsid w:val="00304149"/>
    <w:rPr>
      <w:vertAlign w:val="superscript"/>
    </w:rPr>
  </w:style>
  <w:style w:type="paragraph" w:customStyle="1" w:styleId="ParaAttribute38">
    <w:name w:val="ParaAttribute38"/>
    <w:rsid w:val="00304149"/>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304149"/>
    <w:rPr>
      <w:rFonts w:ascii="Times New Roman" w:eastAsia="Times New Roman"/>
      <w:i/>
      <w:sz w:val="28"/>
      <w:u w:val="single"/>
    </w:rPr>
  </w:style>
  <w:style w:type="character" w:customStyle="1" w:styleId="CharAttribute502">
    <w:name w:val="CharAttribute502"/>
    <w:rsid w:val="00304149"/>
    <w:rPr>
      <w:rFonts w:ascii="Times New Roman" w:eastAsia="Times New Roman"/>
      <w:i/>
      <w:sz w:val="28"/>
    </w:rPr>
  </w:style>
  <w:style w:type="character" w:customStyle="1" w:styleId="CharAttribute511">
    <w:name w:val="CharAttribute511"/>
    <w:uiPriority w:val="99"/>
    <w:rsid w:val="00304149"/>
    <w:rPr>
      <w:rFonts w:ascii="Times New Roman" w:eastAsia="Times New Roman"/>
      <w:sz w:val="28"/>
    </w:rPr>
  </w:style>
  <w:style w:type="character" w:customStyle="1" w:styleId="CharAttribute512">
    <w:name w:val="CharAttribute512"/>
    <w:rsid w:val="00304149"/>
    <w:rPr>
      <w:rFonts w:ascii="Times New Roman" w:eastAsia="Times New Roman"/>
      <w:sz w:val="28"/>
    </w:rPr>
  </w:style>
  <w:style w:type="character" w:customStyle="1" w:styleId="CharAttribute3">
    <w:name w:val="CharAttribute3"/>
    <w:rsid w:val="00304149"/>
    <w:rPr>
      <w:rFonts w:ascii="Times New Roman" w:eastAsia="Batang" w:hAnsi="Batang"/>
      <w:sz w:val="28"/>
    </w:rPr>
  </w:style>
  <w:style w:type="character" w:customStyle="1" w:styleId="CharAttribute1">
    <w:name w:val="CharAttribute1"/>
    <w:rsid w:val="00304149"/>
    <w:rPr>
      <w:rFonts w:ascii="Times New Roman" w:eastAsia="Gulim" w:hAnsi="Gulim"/>
      <w:sz w:val="28"/>
    </w:rPr>
  </w:style>
  <w:style w:type="character" w:customStyle="1" w:styleId="CharAttribute0">
    <w:name w:val="CharAttribute0"/>
    <w:rsid w:val="00304149"/>
    <w:rPr>
      <w:rFonts w:ascii="Times New Roman" w:eastAsia="Times New Roman" w:hAnsi="Times New Roman"/>
      <w:sz w:val="28"/>
    </w:rPr>
  </w:style>
  <w:style w:type="character" w:customStyle="1" w:styleId="CharAttribute2">
    <w:name w:val="CharAttribute2"/>
    <w:rsid w:val="00304149"/>
    <w:rPr>
      <w:rFonts w:ascii="Times New Roman" w:eastAsia="Batang" w:hAnsi="Batang"/>
      <w:color w:val="00000A"/>
      <w:sz w:val="28"/>
    </w:rPr>
  </w:style>
  <w:style w:type="paragraph" w:styleId="affa">
    <w:name w:val="Body Text Indent"/>
    <w:basedOn w:val="a2"/>
    <w:link w:val="affb"/>
    <w:uiPriority w:val="99"/>
    <w:unhideWhenUsed/>
    <w:rsid w:val="00304149"/>
    <w:pPr>
      <w:widowControl/>
      <w:autoSpaceDE/>
      <w:autoSpaceDN/>
      <w:spacing w:before="64" w:after="120"/>
      <w:ind w:left="283" w:right="816"/>
      <w:jc w:val="both"/>
    </w:pPr>
    <w:rPr>
      <w:rFonts w:ascii="Calibri" w:eastAsia="Calibri" w:hAnsi="Calibri"/>
    </w:rPr>
  </w:style>
  <w:style w:type="character" w:customStyle="1" w:styleId="affb">
    <w:name w:val="Основной текст с отступом Знак"/>
    <w:basedOn w:val="a3"/>
    <w:link w:val="affa"/>
    <w:uiPriority w:val="99"/>
    <w:rsid w:val="00304149"/>
    <w:rPr>
      <w:rFonts w:ascii="Calibri" w:eastAsia="Calibri" w:hAnsi="Calibri" w:cs="Times New Roman"/>
      <w:lang w:val="ru-RU"/>
    </w:rPr>
  </w:style>
  <w:style w:type="paragraph" w:styleId="34">
    <w:name w:val="Body Text Indent 3"/>
    <w:basedOn w:val="a2"/>
    <w:link w:val="35"/>
    <w:unhideWhenUsed/>
    <w:rsid w:val="00304149"/>
    <w:pPr>
      <w:widowControl/>
      <w:autoSpaceDE/>
      <w:autoSpaceDN/>
      <w:spacing w:before="64" w:after="120"/>
      <w:ind w:left="283" w:right="816"/>
      <w:jc w:val="both"/>
    </w:pPr>
    <w:rPr>
      <w:rFonts w:ascii="Calibri" w:eastAsia="Calibri" w:hAnsi="Calibri"/>
      <w:sz w:val="16"/>
      <w:szCs w:val="16"/>
    </w:rPr>
  </w:style>
  <w:style w:type="character" w:customStyle="1" w:styleId="35">
    <w:name w:val="Основной текст с отступом 3 Знак"/>
    <w:basedOn w:val="a3"/>
    <w:link w:val="34"/>
    <w:rsid w:val="00304149"/>
    <w:rPr>
      <w:rFonts w:ascii="Calibri" w:eastAsia="Calibri" w:hAnsi="Calibri" w:cs="Times New Roman"/>
      <w:sz w:val="16"/>
      <w:szCs w:val="16"/>
      <w:lang w:val="ru-RU"/>
    </w:rPr>
  </w:style>
  <w:style w:type="paragraph" w:styleId="26">
    <w:name w:val="Body Text Indent 2"/>
    <w:basedOn w:val="a2"/>
    <w:link w:val="27"/>
    <w:unhideWhenUsed/>
    <w:rsid w:val="00304149"/>
    <w:pPr>
      <w:widowControl/>
      <w:autoSpaceDE/>
      <w:autoSpaceDN/>
      <w:spacing w:before="64" w:after="120" w:line="480" w:lineRule="auto"/>
      <w:ind w:left="283" w:right="816"/>
      <w:jc w:val="both"/>
    </w:pPr>
    <w:rPr>
      <w:rFonts w:ascii="Calibri" w:eastAsia="Calibri" w:hAnsi="Calibri"/>
    </w:rPr>
  </w:style>
  <w:style w:type="character" w:customStyle="1" w:styleId="27">
    <w:name w:val="Основной текст с отступом 2 Знак"/>
    <w:basedOn w:val="a3"/>
    <w:link w:val="26"/>
    <w:rsid w:val="00304149"/>
    <w:rPr>
      <w:rFonts w:ascii="Calibri" w:eastAsia="Calibri" w:hAnsi="Calibri" w:cs="Times New Roman"/>
      <w:lang w:val="ru-RU"/>
    </w:rPr>
  </w:style>
  <w:style w:type="character" w:customStyle="1" w:styleId="CharAttribute504">
    <w:name w:val="CharAttribute504"/>
    <w:rsid w:val="00304149"/>
    <w:rPr>
      <w:rFonts w:ascii="Times New Roman" w:eastAsia="Times New Roman"/>
      <w:sz w:val="28"/>
    </w:rPr>
  </w:style>
  <w:style w:type="paragraph" w:customStyle="1" w:styleId="210">
    <w:name w:val="Основной текст 21"/>
    <w:basedOn w:val="a2"/>
    <w:rsid w:val="00304149"/>
    <w:pPr>
      <w:widowControl/>
      <w:overflowPunct w:val="0"/>
      <w:adjustRightInd w:val="0"/>
      <w:spacing w:line="360" w:lineRule="auto"/>
      <w:ind w:firstLine="539"/>
      <w:jc w:val="both"/>
      <w:textAlignment w:val="baseline"/>
    </w:pPr>
    <w:rPr>
      <w:sz w:val="28"/>
      <w:szCs w:val="20"/>
      <w:lang w:eastAsia="ru-RU"/>
    </w:rPr>
  </w:style>
  <w:style w:type="paragraph" w:styleId="affc">
    <w:name w:val="Block Text"/>
    <w:basedOn w:val="a2"/>
    <w:rsid w:val="00304149"/>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304149"/>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304149"/>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304149"/>
    <w:rPr>
      <w:rFonts w:ascii="Times New Roman" w:eastAsia="Times New Roman"/>
      <w:sz w:val="28"/>
    </w:rPr>
  </w:style>
  <w:style w:type="character" w:customStyle="1" w:styleId="CharAttribute269">
    <w:name w:val="CharAttribute269"/>
    <w:rsid w:val="00304149"/>
    <w:rPr>
      <w:rFonts w:ascii="Times New Roman" w:eastAsia="Times New Roman"/>
      <w:i/>
      <w:sz w:val="28"/>
    </w:rPr>
  </w:style>
  <w:style w:type="character" w:customStyle="1" w:styleId="CharAttribute271">
    <w:name w:val="CharAttribute271"/>
    <w:rsid w:val="00304149"/>
    <w:rPr>
      <w:rFonts w:ascii="Times New Roman" w:eastAsia="Times New Roman"/>
      <w:b/>
      <w:sz w:val="28"/>
    </w:rPr>
  </w:style>
  <w:style w:type="character" w:customStyle="1" w:styleId="CharAttribute272">
    <w:name w:val="CharAttribute272"/>
    <w:rsid w:val="00304149"/>
    <w:rPr>
      <w:rFonts w:ascii="Times New Roman" w:eastAsia="Times New Roman"/>
      <w:sz w:val="28"/>
    </w:rPr>
  </w:style>
  <w:style w:type="character" w:customStyle="1" w:styleId="CharAttribute273">
    <w:name w:val="CharAttribute273"/>
    <w:rsid w:val="00304149"/>
    <w:rPr>
      <w:rFonts w:ascii="Times New Roman" w:eastAsia="Times New Roman"/>
      <w:sz w:val="28"/>
    </w:rPr>
  </w:style>
  <w:style w:type="character" w:customStyle="1" w:styleId="CharAttribute274">
    <w:name w:val="CharAttribute274"/>
    <w:rsid w:val="00304149"/>
    <w:rPr>
      <w:rFonts w:ascii="Times New Roman" w:eastAsia="Times New Roman"/>
      <w:sz w:val="28"/>
    </w:rPr>
  </w:style>
  <w:style w:type="character" w:customStyle="1" w:styleId="CharAttribute275">
    <w:name w:val="CharAttribute275"/>
    <w:rsid w:val="00304149"/>
    <w:rPr>
      <w:rFonts w:ascii="Times New Roman" w:eastAsia="Times New Roman"/>
      <w:b/>
      <w:i/>
      <w:sz w:val="28"/>
    </w:rPr>
  </w:style>
  <w:style w:type="character" w:customStyle="1" w:styleId="CharAttribute276">
    <w:name w:val="CharAttribute276"/>
    <w:rsid w:val="00304149"/>
    <w:rPr>
      <w:rFonts w:ascii="Times New Roman" w:eastAsia="Times New Roman"/>
      <w:sz w:val="28"/>
    </w:rPr>
  </w:style>
  <w:style w:type="character" w:customStyle="1" w:styleId="CharAttribute277">
    <w:name w:val="CharAttribute277"/>
    <w:rsid w:val="00304149"/>
    <w:rPr>
      <w:rFonts w:ascii="Times New Roman" w:eastAsia="Times New Roman"/>
      <w:b/>
      <w:i/>
      <w:color w:val="00000A"/>
      <w:sz w:val="28"/>
    </w:rPr>
  </w:style>
  <w:style w:type="character" w:customStyle="1" w:styleId="CharAttribute278">
    <w:name w:val="CharAttribute278"/>
    <w:rsid w:val="00304149"/>
    <w:rPr>
      <w:rFonts w:ascii="Times New Roman" w:eastAsia="Times New Roman"/>
      <w:color w:val="00000A"/>
      <w:sz w:val="28"/>
    </w:rPr>
  </w:style>
  <w:style w:type="character" w:customStyle="1" w:styleId="CharAttribute279">
    <w:name w:val="CharAttribute279"/>
    <w:rsid w:val="00304149"/>
    <w:rPr>
      <w:rFonts w:ascii="Times New Roman" w:eastAsia="Times New Roman"/>
      <w:color w:val="00000A"/>
      <w:sz w:val="28"/>
    </w:rPr>
  </w:style>
  <w:style w:type="character" w:customStyle="1" w:styleId="CharAttribute280">
    <w:name w:val="CharAttribute280"/>
    <w:rsid w:val="00304149"/>
    <w:rPr>
      <w:rFonts w:ascii="Times New Roman" w:eastAsia="Times New Roman"/>
      <w:color w:val="00000A"/>
      <w:sz w:val="28"/>
    </w:rPr>
  </w:style>
  <w:style w:type="character" w:customStyle="1" w:styleId="CharAttribute281">
    <w:name w:val="CharAttribute281"/>
    <w:rsid w:val="00304149"/>
    <w:rPr>
      <w:rFonts w:ascii="Times New Roman" w:eastAsia="Times New Roman"/>
      <w:color w:val="00000A"/>
      <w:sz w:val="28"/>
    </w:rPr>
  </w:style>
  <w:style w:type="character" w:customStyle="1" w:styleId="CharAttribute282">
    <w:name w:val="CharAttribute282"/>
    <w:rsid w:val="00304149"/>
    <w:rPr>
      <w:rFonts w:ascii="Times New Roman" w:eastAsia="Times New Roman"/>
      <w:color w:val="00000A"/>
      <w:sz w:val="28"/>
    </w:rPr>
  </w:style>
  <w:style w:type="character" w:customStyle="1" w:styleId="CharAttribute283">
    <w:name w:val="CharAttribute283"/>
    <w:rsid w:val="00304149"/>
    <w:rPr>
      <w:rFonts w:ascii="Times New Roman" w:eastAsia="Times New Roman"/>
      <w:i/>
      <w:color w:val="00000A"/>
      <w:sz w:val="28"/>
    </w:rPr>
  </w:style>
  <w:style w:type="character" w:customStyle="1" w:styleId="CharAttribute284">
    <w:name w:val="CharAttribute284"/>
    <w:rsid w:val="00304149"/>
    <w:rPr>
      <w:rFonts w:ascii="Times New Roman" w:eastAsia="Times New Roman"/>
      <w:sz w:val="28"/>
    </w:rPr>
  </w:style>
  <w:style w:type="character" w:customStyle="1" w:styleId="CharAttribute285">
    <w:name w:val="CharAttribute285"/>
    <w:rsid w:val="00304149"/>
    <w:rPr>
      <w:rFonts w:ascii="Times New Roman" w:eastAsia="Times New Roman"/>
      <w:sz w:val="28"/>
    </w:rPr>
  </w:style>
  <w:style w:type="character" w:customStyle="1" w:styleId="CharAttribute286">
    <w:name w:val="CharAttribute286"/>
    <w:rsid w:val="00304149"/>
    <w:rPr>
      <w:rFonts w:ascii="Times New Roman" w:eastAsia="Times New Roman"/>
      <w:sz w:val="28"/>
    </w:rPr>
  </w:style>
  <w:style w:type="character" w:customStyle="1" w:styleId="CharAttribute287">
    <w:name w:val="CharAttribute287"/>
    <w:rsid w:val="00304149"/>
    <w:rPr>
      <w:rFonts w:ascii="Times New Roman" w:eastAsia="Times New Roman"/>
      <w:sz w:val="28"/>
    </w:rPr>
  </w:style>
  <w:style w:type="character" w:customStyle="1" w:styleId="CharAttribute288">
    <w:name w:val="CharAttribute288"/>
    <w:rsid w:val="00304149"/>
    <w:rPr>
      <w:rFonts w:ascii="Times New Roman" w:eastAsia="Times New Roman"/>
      <w:sz w:val="28"/>
    </w:rPr>
  </w:style>
  <w:style w:type="character" w:customStyle="1" w:styleId="CharAttribute289">
    <w:name w:val="CharAttribute289"/>
    <w:rsid w:val="00304149"/>
    <w:rPr>
      <w:rFonts w:ascii="Times New Roman" w:eastAsia="Times New Roman"/>
      <w:sz w:val="28"/>
    </w:rPr>
  </w:style>
  <w:style w:type="character" w:customStyle="1" w:styleId="CharAttribute290">
    <w:name w:val="CharAttribute290"/>
    <w:rsid w:val="00304149"/>
    <w:rPr>
      <w:rFonts w:ascii="Times New Roman" w:eastAsia="Times New Roman"/>
      <w:sz w:val="28"/>
    </w:rPr>
  </w:style>
  <w:style w:type="character" w:customStyle="1" w:styleId="CharAttribute291">
    <w:name w:val="CharAttribute291"/>
    <w:rsid w:val="00304149"/>
    <w:rPr>
      <w:rFonts w:ascii="Times New Roman" w:eastAsia="Times New Roman"/>
      <w:sz w:val="28"/>
    </w:rPr>
  </w:style>
  <w:style w:type="character" w:customStyle="1" w:styleId="CharAttribute292">
    <w:name w:val="CharAttribute292"/>
    <w:rsid w:val="00304149"/>
    <w:rPr>
      <w:rFonts w:ascii="Times New Roman" w:eastAsia="Times New Roman"/>
      <w:sz w:val="28"/>
    </w:rPr>
  </w:style>
  <w:style w:type="character" w:customStyle="1" w:styleId="CharAttribute293">
    <w:name w:val="CharAttribute293"/>
    <w:rsid w:val="00304149"/>
    <w:rPr>
      <w:rFonts w:ascii="Times New Roman" w:eastAsia="Times New Roman"/>
      <w:sz w:val="28"/>
    </w:rPr>
  </w:style>
  <w:style w:type="character" w:customStyle="1" w:styleId="CharAttribute294">
    <w:name w:val="CharAttribute294"/>
    <w:rsid w:val="00304149"/>
    <w:rPr>
      <w:rFonts w:ascii="Times New Roman" w:eastAsia="Times New Roman"/>
      <w:sz w:val="28"/>
    </w:rPr>
  </w:style>
  <w:style w:type="character" w:customStyle="1" w:styleId="CharAttribute295">
    <w:name w:val="CharAttribute295"/>
    <w:rsid w:val="00304149"/>
    <w:rPr>
      <w:rFonts w:ascii="Times New Roman" w:eastAsia="Times New Roman"/>
      <w:sz w:val="28"/>
    </w:rPr>
  </w:style>
  <w:style w:type="character" w:customStyle="1" w:styleId="CharAttribute296">
    <w:name w:val="CharAttribute296"/>
    <w:rsid w:val="00304149"/>
    <w:rPr>
      <w:rFonts w:ascii="Times New Roman" w:eastAsia="Times New Roman"/>
      <w:sz w:val="28"/>
    </w:rPr>
  </w:style>
  <w:style w:type="character" w:customStyle="1" w:styleId="CharAttribute297">
    <w:name w:val="CharAttribute297"/>
    <w:rsid w:val="00304149"/>
    <w:rPr>
      <w:rFonts w:ascii="Times New Roman" w:eastAsia="Times New Roman"/>
      <w:sz w:val="28"/>
    </w:rPr>
  </w:style>
  <w:style w:type="character" w:customStyle="1" w:styleId="CharAttribute298">
    <w:name w:val="CharAttribute298"/>
    <w:rsid w:val="00304149"/>
    <w:rPr>
      <w:rFonts w:ascii="Times New Roman" w:eastAsia="Times New Roman"/>
      <w:sz w:val="28"/>
    </w:rPr>
  </w:style>
  <w:style w:type="character" w:customStyle="1" w:styleId="CharAttribute299">
    <w:name w:val="CharAttribute299"/>
    <w:rsid w:val="00304149"/>
    <w:rPr>
      <w:rFonts w:ascii="Times New Roman" w:eastAsia="Times New Roman"/>
      <w:sz w:val="28"/>
    </w:rPr>
  </w:style>
  <w:style w:type="character" w:customStyle="1" w:styleId="CharAttribute300">
    <w:name w:val="CharAttribute300"/>
    <w:rsid w:val="00304149"/>
    <w:rPr>
      <w:rFonts w:ascii="Times New Roman" w:eastAsia="Times New Roman"/>
      <w:color w:val="00000A"/>
      <w:sz w:val="28"/>
    </w:rPr>
  </w:style>
  <w:style w:type="character" w:customStyle="1" w:styleId="CharAttribute301">
    <w:name w:val="CharAttribute301"/>
    <w:rsid w:val="00304149"/>
    <w:rPr>
      <w:rFonts w:ascii="Times New Roman" w:eastAsia="Times New Roman"/>
      <w:color w:val="00000A"/>
      <w:sz w:val="28"/>
    </w:rPr>
  </w:style>
  <w:style w:type="character" w:customStyle="1" w:styleId="CharAttribute303">
    <w:name w:val="CharAttribute303"/>
    <w:rsid w:val="00304149"/>
    <w:rPr>
      <w:rFonts w:ascii="Times New Roman" w:eastAsia="Times New Roman"/>
      <w:b/>
      <w:sz w:val="28"/>
    </w:rPr>
  </w:style>
  <w:style w:type="character" w:customStyle="1" w:styleId="CharAttribute304">
    <w:name w:val="CharAttribute304"/>
    <w:rsid w:val="00304149"/>
    <w:rPr>
      <w:rFonts w:ascii="Times New Roman" w:eastAsia="Times New Roman"/>
      <w:sz w:val="28"/>
    </w:rPr>
  </w:style>
  <w:style w:type="character" w:customStyle="1" w:styleId="CharAttribute305">
    <w:name w:val="CharAttribute305"/>
    <w:rsid w:val="00304149"/>
    <w:rPr>
      <w:rFonts w:ascii="Times New Roman" w:eastAsia="Times New Roman"/>
      <w:sz w:val="28"/>
    </w:rPr>
  </w:style>
  <w:style w:type="character" w:customStyle="1" w:styleId="CharAttribute306">
    <w:name w:val="CharAttribute306"/>
    <w:rsid w:val="00304149"/>
    <w:rPr>
      <w:rFonts w:ascii="Times New Roman" w:eastAsia="Times New Roman"/>
      <w:sz w:val="28"/>
    </w:rPr>
  </w:style>
  <w:style w:type="character" w:customStyle="1" w:styleId="CharAttribute307">
    <w:name w:val="CharAttribute307"/>
    <w:rsid w:val="00304149"/>
    <w:rPr>
      <w:rFonts w:ascii="Times New Roman" w:eastAsia="Times New Roman"/>
      <w:sz w:val="28"/>
    </w:rPr>
  </w:style>
  <w:style w:type="character" w:customStyle="1" w:styleId="CharAttribute308">
    <w:name w:val="CharAttribute308"/>
    <w:rsid w:val="00304149"/>
    <w:rPr>
      <w:rFonts w:ascii="Times New Roman" w:eastAsia="Times New Roman"/>
      <w:sz w:val="28"/>
    </w:rPr>
  </w:style>
  <w:style w:type="character" w:customStyle="1" w:styleId="CharAttribute309">
    <w:name w:val="CharAttribute309"/>
    <w:rsid w:val="00304149"/>
    <w:rPr>
      <w:rFonts w:ascii="Times New Roman" w:eastAsia="Times New Roman"/>
      <w:sz w:val="28"/>
    </w:rPr>
  </w:style>
  <w:style w:type="character" w:customStyle="1" w:styleId="CharAttribute310">
    <w:name w:val="CharAttribute310"/>
    <w:rsid w:val="00304149"/>
    <w:rPr>
      <w:rFonts w:ascii="Times New Roman" w:eastAsia="Times New Roman"/>
      <w:sz w:val="28"/>
    </w:rPr>
  </w:style>
  <w:style w:type="character" w:customStyle="1" w:styleId="CharAttribute311">
    <w:name w:val="CharAttribute311"/>
    <w:rsid w:val="00304149"/>
    <w:rPr>
      <w:rFonts w:ascii="Times New Roman" w:eastAsia="Times New Roman"/>
      <w:sz w:val="28"/>
    </w:rPr>
  </w:style>
  <w:style w:type="character" w:customStyle="1" w:styleId="CharAttribute312">
    <w:name w:val="CharAttribute312"/>
    <w:rsid w:val="00304149"/>
    <w:rPr>
      <w:rFonts w:ascii="Times New Roman" w:eastAsia="Times New Roman"/>
      <w:sz w:val="28"/>
    </w:rPr>
  </w:style>
  <w:style w:type="character" w:customStyle="1" w:styleId="CharAttribute313">
    <w:name w:val="CharAttribute313"/>
    <w:rsid w:val="00304149"/>
    <w:rPr>
      <w:rFonts w:ascii="Times New Roman" w:eastAsia="Times New Roman"/>
      <w:sz w:val="28"/>
    </w:rPr>
  </w:style>
  <w:style w:type="character" w:customStyle="1" w:styleId="CharAttribute314">
    <w:name w:val="CharAttribute314"/>
    <w:rsid w:val="00304149"/>
    <w:rPr>
      <w:rFonts w:ascii="Times New Roman" w:eastAsia="Times New Roman"/>
      <w:sz w:val="28"/>
    </w:rPr>
  </w:style>
  <w:style w:type="character" w:customStyle="1" w:styleId="CharAttribute315">
    <w:name w:val="CharAttribute315"/>
    <w:rsid w:val="00304149"/>
    <w:rPr>
      <w:rFonts w:ascii="Times New Roman" w:eastAsia="Times New Roman"/>
      <w:sz w:val="28"/>
    </w:rPr>
  </w:style>
  <w:style w:type="character" w:customStyle="1" w:styleId="CharAttribute316">
    <w:name w:val="CharAttribute316"/>
    <w:rsid w:val="00304149"/>
    <w:rPr>
      <w:rFonts w:ascii="Times New Roman" w:eastAsia="Times New Roman"/>
      <w:sz w:val="28"/>
    </w:rPr>
  </w:style>
  <w:style w:type="character" w:customStyle="1" w:styleId="CharAttribute317">
    <w:name w:val="CharAttribute317"/>
    <w:rsid w:val="00304149"/>
    <w:rPr>
      <w:rFonts w:ascii="Times New Roman" w:eastAsia="Times New Roman"/>
      <w:sz w:val="28"/>
    </w:rPr>
  </w:style>
  <w:style w:type="character" w:customStyle="1" w:styleId="CharAttribute318">
    <w:name w:val="CharAttribute318"/>
    <w:rsid w:val="00304149"/>
    <w:rPr>
      <w:rFonts w:ascii="Times New Roman" w:eastAsia="Times New Roman"/>
      <w:sz w:val="28"/>
    </w:rPr>
  </w:style>
  <w:style w:type="character" w:customStyle="1" w:styleId="CharAttribute319">
    <w:name w:val="CharAttribute319"/>
    <w:rsid w:val="00304149"/>
    <w:rPr>
      <w:rFonts w:ascii="Times New Roman" w:eastAsia="Times New Roman"/>
      <w:sz w:val="28"/>
    </w:rPr>
  </w:style>
  <w:style w:type="character" w:customStyle="1" w:styleId="CharAttribute320">
    <w:name w:val="CharAttribute320"/>
    <w:rsid w:val="00304149"/>
    <w:rPr>
      <w:rFonts w:ascii="Times New Roman" w:eastAsia="Times New Roman"/>
      <w:sz w:val="28"/>
    </w:rPr>
  </w:style>
  <w:style w:type="character" w:customStyle="1" w:styleId="CharAttribute321">
    <w:name w:val="CharAttribute321"/>
    <w:rsid w:val="00304149"/>
    <w:rPr>
      <w:rFonts w:ascii="Times New Roman" w:eastAsia="Times New Roman"/>
      <w:sz w:val="28"/>
    </w:rPr>
  </w:style>
  <w:style w:type="character" w:customStyle="1" w:styleId="CharAttribute322">
    <w:name w:val="CharAttribute322"/>
    <w:rsid w:val="00304149"/>
    <w:rPr>
      <w:rFonts w:ascii="Times New Roman" w:eastAsia="Times New Roman"/>
      <w:sz w:val="28"/>
    </w:rPr>
  </w:style>
  <w:style w:type="character" w:customStyle="1" w:styleId="CharAttribute323">
    <w:name w:val="CharAttribute323"/>
    <w:rsid w:val="00304149"/>
    <w:rPr>
      <w:rFonts w:ascii="Times New Roman" w:eastAsia="Times New Roman"/>
      <w:sz w:val="28"/>
    </w:rPr>
  </w:style>
  <w:style w:type="character" w:customStyle="1" w:styleId="CharAttribute324">
    <w:name w:val="CharAttribute324"/>
    <w:rsid w:val="00304149"/>
    <w:rPr>
      <w:rFonts w:ascii="Times New Roman" w:eastAsia="Times New Roman"/>
      <w:sz w:val="28"/>
    </w:rPr>
  </w:style>
  <w:style w:type="character" w:customStyle="1" w:styleId="CharAttribute325">
    <w:name w:val="CharAttribute325"/>
    <w:rsid w:val="00304149"/>
    <w:rPr>
      <w:rFonts w:ascii="Times New Roman" w:eastAsia="Times New Roman"/>
      <w:sz w:val="28"/>
    </w:rPr>
  </w:style>
  <w:style w:type="character" w:customStyle="1" w:styleId="CharAttribute326">
    <w:name w:val="CharAttribute326"/>
    <w:rsid w:val="00304149"/>
    <w:rPr>
      <w:rFonts w:ascii="Times New Roman" w:eastAsia="Times New Roman"/>
      <w:sz w:val="28"/>
    </w:rPr>
  </w:style>
  <w:style w:type="character" w:customStyle="1" w:styleId="CharAttribute327">
    <w:name w:val="CharAttribute327"/>
    <w:rsid w:val="00304149"/>
    <w:rPr>
      <w:rFonts w:ascii="Times New Roman" w:eastAsia="Times New Roman"/>
      <w:sz w:val="28"/>
    </w:rPr>
  </w:style>
  <w:style w:type="character" w:customStyle="1" w:styleId="CharAttribute328">
    <w:name w:val="CharAttribute328"/>
    <w:rsid w:val="00304149"/>
    <w:rPr>
      <w:rFonts w:ascii="Times New Roman" w:eastAsia="Times New Roman"/>
      <w:sz w:val="28"/>
    </w:rPr>
  </w:style>
  <w:style w:type="character" w:customStyle="1" w:styleId="CharAttribute329">
    <w:name w:val="CharAttribute329"/>
    <w:rsid w:val="00304149"/>
    <w:rPr>
      <w:rFonts w:ascii="Times New Roman" w:eastAsia="Times New Roman"/>
      <w:sz w:val="28"/>
    </w:rPr>
  </w:style>
  <w:style w:type="character" w:customStyle="1" w:styleId="CharAttribute330">
    <w:name w:val="CharAttribute330"/>
    <w:rsid w:val="00304149"/>
    <w:rPr>
      <w:rFonts w:ascii="Times New Roman" w:eastAsia="Times New Roman"/>
      <w:sz w:val="28"/>
    </w:rPr>
  </w:style>
  <w:style w:type="character" w:customStyle="1" w:styleId="CharAttribute331">
    <w:name w:val="CharAttribute331"/>
    <w:rsid w:val="00304149"/>
    <w:rPr>
      <w:rFonts w:ascii="Times New Roman" w:eastAsia="Times New Roman"/>
      <w:sz w:val="28"/>
    </w:rPr>
  </w:style>
  <w:style w:type="character" w:customStyle="1" w:styleId="CharAttribute332">
    <w:name w:val="CharAttribute332"/>
    <w:rsid w:val="00304149"/>
    <w:rPr>
      <w:rFonts w:ascii="Times New Roman" w:eastAsia="Times New Roman"/>
      <w:sz w:val="28"/>
    </w:rPr>
  </w:style>
  <w:style w:type="character" w:customStyle="1" w:styleId="CharAttribute333">
    <w:name w:val="CharAttribute333"/>
    <w:rsid w:val="00304149"/>
    <w:rPr>
      <w:rFonts w:ascii="Times New Roman" w:eastAsia="Times New Roman"/>
      <w:sz w:val="28"/>
    </w:rPr>
  </w:style>
  <w:style w:type="character" w:customStyle="1" w:styleId="CharAttribute334">
    <w:name w:val="CharAttribute334"/>
    <w:rsid w:val="00304149"/>
    <w:rPr>
      <w:rFonts w:ascii="Times New Roman" w:eastAsia="Times New Roman"/>
      <w:sz w:val="28"/>
    </w:rPr>
  </w:style>
  <w:style w:type="character" w:customStyle="1" w:styleId="CharAttribute335">
    <w:name w:val="CharAttribute335"/>
    <w:rsid w:val="00304149"/>
    <w:rPr>
      <w:rFonts w:ascii="Times New Roman" w:eastAsia="Times New Roman"/>
      <w:sz w:val="28"/>
    </w:rPr>
  </w:style>
  <w:style w:type="character" w:customStyle="1" w:styleId="CharAttribute514">
    <w:name w:val="CharAttribute514"/>
    <w:rsid w:val="00304149"/>
    <w:rPr>
      <w:rFonts w:ascii="Times New Roman" w:eastAsia="Times New Roman"/>
      <w:sz w:val="28"/>
    </w:rPr>
  </w:style>
  <w:style w:type="character" w:customStyle="1" w:styleId="CharAttribute520">
    <w:name w:val="CharAttribute520"/>
    <w:rsid w:val="00304149"/>
    <w:rPr>
      <w:rFonts w:ascii="Times New Roman" w:eastAsia="Times New Roman"/>
      <w:sz w:val="28"/>
    </w:rPr>
  </w:style>
  <w:style w:type="character" w:customStyle="1" w:styleId="CharAttribute521">
    <w:name w:val="CharAttribute521"/>
    <w:rsid w:val="00304149"/>
    <w:rPr>
      <w:rFonts w:ascii="Times New Roman" w:eastAsia="Times New Roman"/>
      <w:i/>
      <w:sz w:val="28"/>
    </w:rPr>
  </w:style>
  <w:style w:type="character" w:customStyle="1" w:styleId="CharAttribute548">
    <w:name w:val="CharAttribute548"/>
    <w:rsid w:val="00304149"/>
    <w:rPr>
      <w:rFonts w:ascii="Times New Roman" w:eastAsia="Times New Roman"/>
      <w:sz w:val="24"/>
    </w:rPr>
  </w:style>
  <w:style w:type="paragraph" w:customStyle="1" w:styleId="ParaAttribute10">
    <w:name w:val="ParaAttribute10"/>
    <w:uiPriority w:val="99"/>
    <w:rsid w:val="00304149"/>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304149"/>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304149"/>
    <w:rPr>
      <w:rFonts w:ascii="Times New Roman" w:eastAsia="Times New Roman"/>
      <w:i/>
      <w:sz w:val="22"/>
    </w:rPr>
  </w:style>
  <w:style w:type="character" w:styleId="affd">
    <w:name w:val="annotation reference"/>
    <w:uiPriority w:val="99"/>
    <w:semiHidden/>
    <w:unhideWhenUsed/>
    <w:rsid w:val="00304149"/>
    <w:rPr>
      <w:sz w:val="16"/>
      <w:szCs w:val="16"/>
    </w:rPr>
  </w:style>
  <w:style w:type="paragraph" w:styleId="affe">
    <w:name w:val="annotation text"/>
    <w:basedOn w:val="a2"/>
    <w:link w:val="afff"/>
    <w:uiPriority w:val="99"/>
    <w:semiHidden/>
    <w:unhideWhenUsed/>
    <w:rsid w:val="00304149"/>
    <w:pPr>
      <w:wordWrap w:val="0"/>
      <w:jc w:val="both"/>
    </w:pPr>
    <w:rPr>
      <w:kern w:val="2"/>
      <w:sz w:val="20"/>
      <w:szCs w:val="20"/>
      <w:lang w:val="en-US" w:eastAsia="ko-KR"/>
    </w:rPr>
  </w:style>
  <w:style w:type="character" w:customStyle="1" w:styleId="afff">
    <w:name w:val="Текст примечания Знак"/>
    <w:basedOn w:val="a3"/>
    <w:link w:val="affe"/>
    <w:uiPriority w:val="99"/>
    <w:semiHidden/>
    <w:rsid w:val="00304149"/>
    <w:rPr>
      <w:rFonts w:ascii="Times New Roman" w:eastAsia="Times New Roman" w:hAnsi="Times New Roman" w:cs="Times New Roman"/>
      <w:kern w:val="2"/>
      <w:sz w:val="20"/>
      <w:szCs w:val="20"/>
      <w:lang w:eastAsia="ko-KR"/>
    </w:rPr>
  </w:style>
  <w:style w:type="paragraph" w:styleId="afff0">
    <w:name w:val="annotation subject"/>
    <w:basedOn w:val="affe"/>
    <w:next w:val="affe"/>
    <w:link w:val="afff1"/>
    <w:uiPriority w:val="99"/>
    <w:semiHidden/>
    <w:unhideWhenUsed/>
    <w:rsid w:val="00304149"/>
    <w:rPr>
      <w:b/>
      <w:bCs/>
    </w:rPr>
  </w:style>
  <w:style w:type="character" w:customStyle="1" w:styleId="afff1">
    <w:name w:val="Тема примечания Знак"/>
    <w:basedOn w:val="afff"/>
    <w:link w:val="afff0"/>
    <w:uiPriority w:val="99"/>
    <w:semiHidden/>
    <w:rsid w:val="00304149"/>
    <w:rPr>
      <w:rFonts w:ascii="Times New Roman" w:eastAsia="Times New Roman" w:hAnsi="Times New Roman" w:cs="Times New Roman"/>
      <w:b/>
      <w:bCs/>
      <w:kern w:val="2"/>
      <w:sz w:val="20"/>
      <w:szCs w:val="20"/>
      <w:lang w:eastAsia="ko-KR"/>
    </w:rPr>
  </w:style>
  <w:style w:type="paragraph" w:customStyle="1" w:styleId="17">
    <w:name w:val="Без интервала1"/>
    <w:aliases w:val="основа"/>
    <w:rsid w:val="00304149"/>
    <w:pPr>
      <w:widowControl/>
      <w:autoSpaceDE/>
      <w:autoSpaceDN/>
    </w:pPr>
    <w:rPr>
      <w:rFonts w:ascii="Calibri" w:eastAsia="Times New Roman" w:hAnsi="Calibri" w:cs="Times New Roman"/>
      <w:szCs w:val="20"/>
      <w:lang w:bidi="en-US"/>
    </w:rPr>
  </w:style>
  <w:style w:type="character" w:customStyle="1" w:styleId="CharAttribute526">
    <w:name w:val="CharAttribute526"/>
    <w:rsid w:val="00304149"/>
    <w:rPr>
      <w:rFonts w:ascii="Times New Roman" w:eastAsia="Times New Roman"/>
      <w:sz w:val="28"/>
    </w:rPr>
  </w:style>
  <w:style w:type="character" w:customStyle="1" w:styleId="CharAttribute534">
    <w:name w:val="CharAttribute534"/>
    <w:rsid w:val="00304149"/>
    <w:rPr>
      <w:rFonts w:ascii="Times New Roman" w:eastAsia="Times New Roman"/>
      <w:sz w:val="24"/>
    </w:rPr>
  </w:style>
  <w:style w:type="character" w:customStyle="1" w:styleId="CharAttribute4">
    <w:name w:val="CharAttribute4"/>
    <w:uiPriority w:val="99"/>
    <w:rsid w:val="00304149"/>
    <w:rPr>
      <w:rFonts w:ascii="Times New Roman" w:eastAsia="Batang" w:hAnsi="Batang"/>
      <w:i/>
      <w:sz w:val="28"/>
    </w:rPr>
  </w:style>
  <w:style w:type="character" w:customStyle="1" w:styleId="CharAttribute10">
    <w:name w:val="CharAttribute10"/>
    <w:uiPriority w:val="99"/>
    <w:rsid w:val="00304149"/>
    <w:rPr>
      <w:rFonts w:ascii="Times New Roman" w:eastAsia="Times New Roman" w:hAnsi="Times New Roman"/>
      <w:b/>
      <w:sz w:val="28"/>
    </w:rPr>
  </w:style>
  <w:style w:type="character" w:customStyle="1" w:styleId="CharAttribute11">
    <w:name w:val="CharAttribute11"/>
    <w:rsid w:val="00304149"/>
    <w:rPr>
      <w:rFonts w:ascii="Times New Roman" w:eastAsia="Batang" w:hAnsi="Batang"/>
      <w:i/>
      <w:color w:val="00000A"/>
      <w:sz w:val="28"/>
    </w:rPr>
  </w:style>
  <w:style w:type="paragraph" w:styleId="afff2">
    <w:name w:val="Normal (Web)"/>
    <w:basedOn w:val="a2"/>
    <w:uiPriority w:val="99"/>
    <w:unhideWhenUsed/>
    <w:rsid w:val="00304149"/>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304149"/>
    <w:rPr>
      <w:rFonts w:ascii="Times New Roman" w:eastAsia="Times New Roman"/>
      <w:sz w:val="28"/>
    </w:rPr>
  </w:style>
  <w:style w:type="character" w:customStyle="1" w:styleId="CharAttribute499">
    <w:name w:val="CharAttribute499"/>
    <w:rsid w:val="00304149"/>
    <w:rPr>
      <w:rFonts w:ascii="Times New Roman" w:eastAsia="Times New Roman"/>
      <w:i/>
      <w:sz w:val="28"/>
      <w:u w:val="single"/>
    </w:rPr>
  </w:style>
  <w:style w:type="character" w:customStyle="1" w:styleId="CharAttribute500">
    <w:name w:val="CharAttribute500"/>
    <w:rsid w:val="00304149"/>
    <w:rPr>
      <w:rFonts w:ascii="Times New Roman" w:eastAsia="Times New Roman"/>
      <w:sz w:val="28"/>
    </w:rPr>
  </w:style>
  <w:style w:type="table" w:customStyle="1" w:styleId="DefaultTable">
    <w:name w:val="Default Table"/>
    <w:rsid w:val="00304149"/>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304149"/>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3"/>
    <w:rsid w:val="00304149"/>
  </w:style>
  <w:style w:type="paragraph" w:customStyle="1" w:styleId="ConsPlusNormal">
    <w:name w:val="ConsPlusNormal"/>
    <w:qFormat/>
    <w:rsid w:val="00304149"/>
    <w:rPr>
      <w:rFonts w:ascii="Calibri" w:eastAsia="Times New Roman" w:hAnsi="Calibri" w:cs="Calibri"/>
      <w:szCs w:val="20"/>
      <w:lang w:val="ru-RU" w:eastAsia="ru-RU"/>
    </w:rPr>
  </w:style>
  <w:style w:type="paragraph" w:customStyle="1" w:styleId="text-12">
    <w:name w:val="text-12"/>
    <w:basedOn w:val="a2"/>
    <w:rsid w:val="00304149"/>
    <w:pPr>
      <w:widowControl/>
      <w:autoSpaceDE/>
      <w:autoSpaceDN/>
      <w:spacing w:before="100" w:beforeAutospacing="1" w:after="100" w:afterAutospacing="1"/>
    </w:pPr>
    <w:rPr>
      <w:sz w:val="24"/>
      <w:szCs w:val="24"/>
      <w:lang w:eastAsia="ru-RU"/>
    </w:rPr>
  </w:style>
  <w:style w:type="character" w:customStyle="1" w:styleId="a9">
    <w:name w:val="Название Знак"/>
    <w:basedOn w:val="a3"/>
    <w:link w:val="a8"/>
    <w:uiPriority w:val="1"/>
    <w:rsid w:val="00304149"/>
    <w:rPr>
      <w:rFonts w:ascii="Times New Roman" w:eastAsia="Times New Roman" w:hAnsi="Times New Roman" w:cs="Times New Roman"/>
      <w:b/>
      <w:bCs/>
      <w:sz w:val="28"/>
      <w:szCs w:val="28"/>
      <w:lang w:val="ru-RU"/>
    </w:rPr>
  </w:style>
  <w:style w:type="paragraph" w:customStyle="1" w:styleId="28">
    <w:name w:val="Абзац списка2"/>
    <w:basedOn w:val="a2"/>
    <w:rsid w:val="00304149"/>
    <w:pPr>
      <w:widowControl/>
      <w:autoSpaceDE/>
      <w:autoSpaceDN/>
      <w:spacing w:after="200" w:line="276" w:lineRule="auto"/>
      <w:ind w:left="720"/>
      <w:contextualSpacing/>
    </w:pPr>
    <w:rPr>
      <w:rFonts w:ascii="Calibri" w:hAnsi="Calibri"/>
      <w:lang w:eastAsia="ru-RU"/>
    </w:rPr>
  </w:style>
  <w:style w:type="character" w:styleId="afff3">
    <w:name w:val="Strong"/>
    <w:uiPriority w:val="22"/>
    <w:qFormat/>
    <w:rsid w:val="00304149"/>
    <w:rPr>
      <w:b/>
      <w:bCs/>
    </w:rPr>
  </w:style>
  <w:style w:type="character" w:customStyle="1" w:styleId="a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6"/>
    <w:uiPriority w:val="1"/>
    <w:rsid w:val="00304149"/>
    <w:rPr>
      <w:rFonts w:ascii="Times New Roman" w:eastAsia="Times New Roman" w:hAnsi="Times New Roman" w:cs="Times New Roman"/>
      <w:sz w:val="24"/>
      <w:szCs w:val="24"/>
      <w:lang w:val="ru-RU"/>
    </w:rPr>
  </w:style>
  <w:style w:type="character" w:customStyle="1" w:styleId="afff4">
    <w:name w:val="Перечень Знак"/>
    <w:link w:val="a0"/>
    <w:locked/>
    <w:rsid w:val="00304149"/>
    <w:rPr>
      <w:sz w:val="28"/>
      <w:u w:color="000000"/>
      <w:bdr w:val="none" w:sz="0" w:space="0" w:color="auto" w:frame="1"/>
    </w:rPr>
  </w:style>
  <w:style w:type="paragraph" w:customStyle="1" w:styleId="a0">
    <w:name w:val="Перечень"/>
    <w:basedOn w:val="a2"/>
    <w:next w:val="a2"/>
    <w:link w:val="afff4"/>
    <w:qFormat/>
    <w:rsid w:val="00304149"/>
    <w:pPr>
      <w:widowControl/>
      <w:numPr>
        <w:numId w:val="217"/>
      </w:numPr>
      <w:suppressAutoHyphens/>
      <w:autoSpaceDE/>
      <w:autoSpaceDN/>
      <w:spacing w:line="360" w:lineRule="auto"/>
      <w:ind w:left="0" w:firstLine="284"/>
      <w:jc w:val="both"/>
    </w:pPr>
    <w:rPr>
      <w:rFonts w:asciiTheme="minorHAnsi" w:eastAsiaTheme="minorHAnsi" w:hAnsiTheme="minorHAnsi" w:cstheme="minorBidi"/>
      <w:sz w:val="28"/>
      <w:u w:color="000000"/>
      <w:bdr w:val="none" w:sz="0" w:space="0" w:color="auto" w:frame="1"/>
      <w:lang w:val="en-US"/>
    </w:rPr>
  </w:style>
  <w:style w:type="table" w:customStyle="1" w:styleId="42">
    <w:name w:val="Сетка таблицы4"/>
    <w:basedOn w:val="a4"/>
    <w:next w:val="ac"/>
    <w:uiPriority w:val="59"/>
    <w:rsid w:val="0030414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Адрес HTML Знак"/>
    <w:link w:val="HTML0"/>
    <w:uiPriority w:val="99"/>
    <w:semiHidden/>
    <w:rsid w:val="00304149"/>
    <w:rPr>
      <w:rFonts w:eastAsia="Times New Roman"/>
      <w:i/>
      <w:iCs/>
      <w:sz w:val="24"/>
      <w:szCs w:val="24"/>
    </w:rPr>
  </w:style>
  <w:style w:type="paragraph" w:styleId="HTML0">
    <w:name w:val="HTML Address"/>
    <w:basedOn w:val="a2"/>
    <w:link w:val="HTML"/>
    <w:uiPriority w:val="99"/>
    <w:semiHidden/>
    <w:unhideWhenUsed/>
    <w:rsid w:val="00304149"/>
    <w:pPr>
      <w:widowControl/>
      <w:autoSpaceDE/>
      <w:autoSpaceDN/>
    </w:pPr>
    <w:rPr>
      <w:rFonts w:asciiTheme="minorHAnsi" w:hAnsiTheme="minorHAnsi" w:cstheme="minorBidi"/>
      <w:i/>
      <w:iCs/>
      <w:sz w:val="24"/>
      <w:szCs w:val="24"/>
      <w:lang w:val="en-US"/>
    </w:rPr>
  </w:style>
  <w:style w:type="character" w:customStyle="1" w:styleId="HTML1">
    <w:name w:val="Адрес HTML Знак1"/>
    <w:basedOn w:val="a3"/>
    <w:uiPriority w:val="99"/>
    <w:semiHidden/>
    <w:rsid w:val="00304149"/>
    <w:rPr>
      <w:rFonts w:ascii="Times New Roman" w:eastAsia="Times New Roman" w:hAnsi="Times New Roman" w:cs="Times New Roman"/>
      <w:i/>
      <w:iCs/>
      <w:lang w:val="ru-RU"/>
    </w:rPr>
  </w:style>
  <w:style w:type="character" w:customStyle="1" w:styleId="51">
    <w:name w:val="Основной текст (5)_"/>
    <w:link w:val="52"/>
    <w:rsid w:val="00304149"/>
    <w:rPr>
      <w:rFonts w:eastAsia="Times New Roman"/>
      <w:b/>
      <w:bCs/>
      <w:sz w:val="28"/>
      <w:szCs w:val="28"/>
      <w:shd w:val="clear" w:color="auto" w:fill="FFFFFF"/>
    </w:rPr>
  </w:style>
  <w:style w:type="paragraph" w:customStyle="1" w:styleId="52">
    <w:name w:val="Основной текст (5)"/>
    <w:basedOn w:val="a2"/>
    <w:link w:val="51"/>
    <w:rsid w:val="00304149"/>
    <w:pPr>
      <w:shd w:val="clear" w:color="auto" w:fill="FFFFFF"/>
      <w:autoSpaceDE/>
      <w:autoSpaceDN/>
      <w:spacing w:line="322" w:lineRule="exact"/>
      <w:ind w:hanging="980"/>
    </w:pPr>
    <w:rPr>
      <w:rFonts w:asciiTheme="minorHAnsi" w:hAnsiTheme="minorHAnsi" w:cstheme="minorBidi"/>
      <w:b/>
      <w:bCs/>
      <w:sz w:val="28"/>
      <w:szCs w:val="28"/>
      <w:lang w:val="en-US"/>
    </w:rPr>
  </w:style>
  <w:style w:type="character" w:customStyle="1" w:styleId="29">
    <w:name w:val="Основной текст (2)_"/>
    <w:link w:val="2a"/>
    <w:rsid w:val="00304149"/>
    <w:rPr>
      <w:rFonts w:eastAsia="Times New Roman"/>
      <w:sz w:val="28"/>
      <w:szCs w:val="28"/>
      <w:shd w:val="clear" w:color="auto" w:fill="FFFFFF"/>
    </w:rPr>
  </w:style>
  <w:style w:type="paragraph" w:customStyle="1" w:styleId="2a">
    <w:name w:val="Основной текст (2)"/>
    <w:basedOn w:val="a2"/>
    <w:link w:val="29"/>
    <w:rsid w:val="00304149"/>
    <w:pPr>
      <w:shd w:val="clear" w:color="auto" w:fill="FFFFFF"/>
      <w:autoSpaceDE/>
      <w:autoSpaceDN/>
      <w:spacing w:line="322" w:lineRule="exact"/>
      <w:jc w:val="both"/>
    </w:pPr>
    <w:rPr>
      <w:rFonts w:asciiTheme="minorHAnsi" w:hAnsiTheme="minorHAnsi" w:cstheme="minorBidi"/>
      <w:sz w:val="28"/>
      <w:szCs w:val="28"/>
      <w:lang w:val="en-US"/>
    </w:rPr>
  </w:style>
  <w:style w:type="character" w:customStyle="1" w:styleId="7">
    <w:name w:val="Основной текст (7)_"/>
    <w:link w:val="70"/>
    <w:rsid w:val="00304149"/>
    <w:rPr>
      <w:rFonts w:eastAsia="Times New Roman"/>
      <w:b/>
      <w:bCs/>
      <w:i/>
      <w:iCs/>
      <w:sz w:val="28"/>
      <w:szCs w:val="28"/>
      <w:shd w:val="clear" w:color="auto" w:fill="FFFFFF"/>
    </w:rPr>
  </w:style>
  <w:style w:type="paragraph" w:customStyle="1" w:styleId="70">
    <w:name w:val="Основной текст (7)"/>
    <w:basedOn w:val="a2"/>
    <w:link w:val="7"/>
    <w:rsid w:val="00304149"/>
    <w:pPr>
      <w:shd w:val="clear" w:color="auto" w:fill="FFFFFF"/>
      <w:autoSpaceDE/>
      <w:autoSpaceDN/>
      <w:spacing w:line="322" w:lineRule="exact"/>
      <w:jc w:val="both"/>
    </w:pPr>
    <w:rPr>
      <w:rFonts w:asciiTheme="minorHAnsi" w:hAnsiTheme="minorHAnsi" w:cstheme="minorBidi"/>
      <w:b/>
      <w:bCs/>
      <w:i/>
      <w:iCs/>
      <w:sz w:val="28"/>
      <w:szCs w:val="28"/>
      <w:lang w:val="en-US"/>
    </w:rPr>
  </w:style>
  <w:style w:type="character" w:customStyle="1" w:styleId="2b">
    <w:name w:val="Основной текст (2) + Курсив"/>
    <w:rsid w:val="00304149"/>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304149"/>
    <w:rPr>
      <w:rFonts w:eastAsia="Times New Roman"/>
      <w:i/>
      <w:iCs/>
      <w:sz w:val="28"/>
      <w:szCs w:val="28"/>
      <w:shd w:val="clear" w:color="auto" w:fill="FFFFFF"/>
    </w:rPr>
  </w:style>
  <w:style w:type="paragraph" w:customStyle="1" w:styleId="80">
    <w:name w:val="Основной текст (8)"/>
    <w:basedOn w:val="a2"/>
    <w:link w:val="8"/>
    <w:rsid w:val="00304149"/>
    <w:pPr>
      <w:shd w:val="clear" w:color="auto" w:fill="FFFFFF"/>
      <w:autoSpaceDE/>
      <w:autoSpaceDN/>
      <w:spacing w:after="160" w:line="317" w:lineRule="exact"/>
      <w:ind w:firstLine="760"/>
      <w:jc w:val="both"/>
    </w:pPr>
    <w:rPr>
      <w:rFonts w:asciiTheme="minorHAnsi" w:hAnsiTheme="minorHAnsi" w:cstheme="minorBidi"/>
      <w:i/>
      <w:iCs/>
      <w:sz w:val="28"/>
      <w:szCs w:val="28"/>
      <w:lang w:val="en-US"/>
    </w:rPr>
  </w:style>
  <w:style w:type="character" w:customStyle="1" w:styleId="81">
    <w:name w:val="Основной текст (8) + Не курсив"/>
    <w:rsid w:val="00304149"/>
    <w:rPr>
      <w:rFonts w:eastAsia="Times New Roman"/>
      <w:i/>
      <w:iCs/>
      <w:color w:val="000000"/>
      <w:spacing w:val="0"/>
      <w:w w:val="100"/>
      <w:position w:val="0"/>
      <w:sz w:val="28"/>
      <w:szCs w:val="28"/>
      <w:shd w:val="clear" w:color="auto" w:fill="FFFFFF"/>
      <w:lang w:val="ru-RU" w:eastAsia="ru-RU" w:bidi="ru-RU"/>
    </w:rPr>
  </w:style>
  <w:style w:type="character" w:customStyle="1" w:styleId="2c">
    <w:name w:val="Основной текст (2) + Полужирный"/>
    <w:rsid w:val="00304149"/>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304149"/>
  </w:style>
  <w:style w:type="character" w:customStyle="1" w:styleId="43">
    <w:name w:val="Заголовок №4_"/>
    <w:link w:val="44"/>
    <w:rsid w:val="00304149"/>
    <w:rPr>
      <w:rFonts w:eastAsia="Times New Roman"/>
      <w:b/>
      <w:bCs/>
      <w:shd w:val="clear" w:color="auto" w:fill="FFFFFF"/>
    </w:rPr>
  </w:style>
  <w:style w:type="paragraph" w:customStyle="1" w:styleId="44">
    <w:name w:val="Заголовок №4"/>
    <w:basedOn w:val="a2"/>
    <w:link w:val="43"/>
    <w:rsid w:val="00304149"/>
    <w:pPr>
      <w:shd w:val="clear" w:color="auto" w:fill="FFFFFF"/>
      <w:autoSpaceDE/>
      <w:autoSpaceDN/>
      <w:spacing w:line="274" w:lineRule="exact"/>
      <w:outlineLvl w:val="3"/>
    </w:pPr>
    <w:rPr>
      <w:rFonts w:asciiTheme="minorHAnsi" w:hAnsiTheme="minorHAnsi" w:cstheme="minorBidi"/>
      <w:b/>
      <w:bCs/>
      <w:lang w:val="en-US"/>
    </w:rPr>
  </w:style>
  <w:style w:type="character" w:customStyle="1" w:styleId="211pt">
    <w:name w:val="Основной текст (2) + 11 pt;Курсив"/>
    <w:rsid w:val="00304149"/>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304149"/>
    <w:rPr>
      <w:rFonts w:eastAsia="Times New Roman"/>
      <w:b/>
      <w:bCs/>
      <w:shd w:val="clear" w:color="auto" w:fill="FFFFFF"/>
    </w:rPr>
  </w:style>
  <w:style w:type="paragraph" w:customStyle="1" w:styleId="60">
    <w:name w:val="Основной текст (6)"/>
    <w:basedOn w:val="a2"/>
    <w:link w:val="6"/>
    <w:rsid w:val="00304149"/>
    <w:pPr>
      <w:shd w:val="clear" w:color="auto" w:fill="FFFFFF"/>
      <w:autoSpaceDE/>
      <w:autoSpaceDN/>
      <w:spacing w:line="274" w:lineRule="exact"/>
    </w:pPr>
    <w:rPr>
      <w:rFonts w:asciiTheme="minorHAnsi" w:hAnsiTheme="minorHAnsi" w:cstheme="minorBidi"/>
      <w:b/>
      <w:bCs/>
      <w:lang w:val="en-US"/>
    </w:rPr>
  </w:style>
  <w:style w:type="character" w:customStyle="1" w:styleId="61">
    <w:name w:val="Основной текст (6) + Малые прописные"/>
    <w:rsid w:val="00304149"/>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8">
    <w:name w:val="Нет списка1"/>
    <w:next w:val="a5"/>
    <w:uiPriority w:val="99"/>
    <w:semiHidden/>
    <w:unhideWhenUsed/>
    <w:rsid w:val="00304149"/>
  </w:style>
  <w:style w:type="paragraph" w:customStyle="1" w:styleId="swiper-slide">
    <w:name w:val="swiper-slide"/>
    <w:basedOn w:val="a2"/>
    <w:rsid w:val="00304149"/>
    <w:pPr>
      <w:widowControl/>
      <w:autoSpaceDE/>
      <w:autoSpaceDN/>
      <w:spacing w:before="100" w:beforeAutospacing="1" w:after="100" w:afterAutospacing="1"/>
    </w:pPr>
    <w:rPr>
      <w:sz w:val="24"/>
      <w:szCs w:val="24"/>
      <w:lang w:eastAsia="ru-RU"/>
    </w:rPr>
  </w:style>
  <w:style w:type="numbering" w:customStyle="1" w:styleId="2d">
    <w:name w:val="Нет списка2"/>
    <w:next w:val="a5"/>
    <w:uiPriority w:val="99"/>
    <w:semiHidden/>
    <w:unhideWhenUsed/>
    <w:rsid w:val="00304149"/>
  </w:style>
  <w:style w:type="paragraph" w:customStyle="1" w:styleId="13NormDOC-header-1">
    <w:name w:val="13NormDOC-header-1"/>
    <w:basedOn w:val="a2"/>
    <w:uiPriority w:val="99"/>
    <w:rsid w:val="00304149"/>
    <w:pPr>
      <w:widowControl/>
      <w:adjustRightInd w:val="0"/>
      <w:spacing w:before="340" w:after="340" w:line="280" w:lineRule="atLeast"/>
      <w:ind w:left="567" w:right="567"/>
      <w:jc w:val="center"/>
      <w:textAlignment w:val="center"/>
    </w:pPr>
    <w:rPr>
      <w:rFonts w:ascii="TextBookC" w:eastAsia="Calibri" w:hAnsi="TextBookC" w:cs="TextBookC"/>
      <w:b/>
      <w:bCs/>
      <w:color w:val="000000"/>
      <w:spacing w:val="-2"/>
      <w:u w:color="000000"/>
    </w:rPr>
  </w:style>
  <w:style w:type="numbering" w:customStyle="1" w:styleId="36">
    <w:name w:val="Нет списка3"/>
    <w:next w:val="a5"/>
    <w:uiPriority w:val="99"/>
    <w:semiHidden/>
    <w:unhideWhenUsed/>
    <w:rsid w:val="00304149"/>
  </w:style>
  <w:style w:type="table" w:customStyle="1" w:styleId="TableGrid">
    <w:name w:val="TableGrid"/>
    <w:rsid w:val="00304149"/>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customStyle="1" w:styleId="21">
    <w:name w:val="Средняя сетка 21"/>
    <w:basedOn w:val="a2"/>
    <w:qFormat/>
    <w:rsid w:val="00304149"/>
    <w:pPr>
      <w:widowControl/>
      <w:numPr>
        <w:numId w:val="218"/>
      </w:numPr>
      <w:autoSpaceDE/>
      <w:autoSpaceDN/>
      <w:spacing w:line="360" w:lineRule="auto"/>
      <w:contextualSpacing/>
      <w:jc w:val="both"/>
      <w:outlineLvl w:val="1"/>
    </w:pPr>
    <w:rPr>
      <w:sz w:val="28"/>
      <w:szCs w:val="24"/>
      <w:lang w:eastAsia="ru-RU"/>
    </w:rPr>
  </w:style>
  <w:style w:type="paragraph" w:customStyle="1" w:styleId="Default">
    <w:name w:val="Default"/>
    <w:rsid w:val="00304149"/>
    <w:pPr>
      <w:widowControl/>
      <w:adjustRightInd w:val="0"/>
    </w:pPr>
    <w:rPr>
      <w:rFonts w:ascii="Times New Roman" w:eastAsia="Calibri" w:hAnsi="Times New Roman" w:cs="Times New Roman"/>
      <w:color w:val="000000"/>
      <w:sz w:val="24"/>
      <w:szCs w:val="24"/>
      <w:lang w:val="ru-RU"/>
    </w:rPr>
  </w:style>
  <w:style w:type="character" w:customStyle="1" w:styleId="10">
    <w:name w:val="Заголовок 1 Знак"/>
    <w:basedOn w:val="a3"/>
    <w:link w:val="1"/>
    <w:uiPriority w:val="9"/>
    <w:rsid w:val="00304149"/>
    <w:rPr>
      <w:rFonts w:ascii="Times New Roman" w:eastAsia="Times New Roman" w:hAnsi="Times New Roman" w:cs="Times New Roman"/>
      <w:b/>
      <w:bCs/>
      <w:sz w:val="24"/>
      <w:szCs w:val="24"/>
      <w:lang w:val="ru-RU"/>
    </w:rPr>
  </w:style>
  <w:style w:type="table" w:customStyle="1" w:styleId="19">
    <w:name w:val="Сетка таблицы1"/>
    <w:basedOn w:val="a4"/>
    <w:next w:val="ac"/>
    <w:uiPriority w:val="59"/>
    <w:rsid w:val="00304149"/>
    <w:pPr>
      <w:widowControl/>
      <w:autoSpaceDE/>
      <w:autoSpaceDN/>
    </w:pPr>
    <w:rPr>
      <w:rFonts w:eastAsiaTheme="minorEastAsia"/>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Оглавление 11"/>
    <w:basedOn w:val="a2"/>
    <w:uiPriority w:val="1"/>
    <w:qFormat/>
    <w:rsid w:val="00304149"/>
    <w:pPr>
      <w:spacing w:line="322" w:lineRule="exact"/>
      <w:ind w:left="302" w:hanging="493"/>
    </w:pPr>
    <w:rPr>
      <w:sz w:val="28"/>
      <w:szCs w:val="28"/>
    </w:rPr>
  </w:style>
  <w:style w:type="paragraph" w:customStyle="1" w:styleId="111">
    <w:name w:val="Заголовок 11"/>
    <w:basedOn w:val="a2"/>
    <w:uiPriority w:val="1"/>
    <w:qFormat/>
    <w:rsid w:val="00304149"/>
    <w:pPr>
      <w:ind w:left="302"/>
      <w:jc w:val="both"/>
      <w:outlineLvl w:val="1"/>
    </w:pPr>
    <w:rPr>
      <w:b/>
      <w:bCs/>
      <w:sz w:val="28"/>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https://vip.1zavuch.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vip.1zavuch.ru/" TargetMode="External"/><Relationship Id="rId7" Type="http://schemas.openxmlformats.org/officeDocument/2006/relationships/image" Target="media/image1.jpeg"/><Relationship Id="rId12" Type="http://schemas.openxmlformats.org/officeDocument/2006/relationships/hyperlink" Target="http://form.instrao.ru/" TargetMode="External"/><Relationship Id="rId17" Type="http://schemas.openxmlformats.org/officeDocument/2006/relationships/hyperlink" Target="https://sc3kov.schoolrm.ru/history/graduate/19569/41120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c3kov.schoolrm.ru/history/graduate/19569/598752/" TargetMode="External"/><Relationship Id="rId20" Type="http://schemas.openxmlformats.org/officeDocument/2006/relationships/hyperlink" Target="https://vip.1zavuch.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8.xml"/><Relationship Id="rId10" Type="http://schemas.openxmlformats.org/officeDocument/2006/relationships/footer" Target="footer3.xml"/><Relationship Id="rId19" Type="http://schemas.openxmlformats.org/officeDocument/2006/relationships/hyperlink" Target="https://vip.1zavuch.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hyperlink" Target="https://vip.1zavuch.ru/"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1</Pages>
  <Words>233895</Words>
  <Characters>1333202</Characters>
  <Application>Microsoft Office Word</Application>
  <DocSecurity>0</DocSecurity>
  <Lines>11110</Lines>
  <Paragraphs>3127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1563970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User</cp:lastModifiedBy>
  <cp:revision>11</cp:revision>
  <cp:lastPrinted>2022-11-28T10:27:00Z</cp:lastPrinted>
  <dcterms:created xsi:type="dcterms:W3CDTF">2022-08-15T15:37:00Z</dcterms:created>
  <dcterms:modified xsi:type="dcterms:W3CDTF">2022-11-29T12:43:00Z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2022-06-27T00:00:00Z</vt:filetime>
  </property>
  <property fmtid="{D5CDD505-2E9C-101B-9397-08002B2CF9AE}" pid="3" name="Creator">
    <vt:lpwstr>Microsoft® Word 2016</vt:lpwstr>
  </property>
  <property fmtid="{D5CDD505-2E9C-101B-9397-08002B2CF9AE}" pid="4" name="LastSaved">
    <vt:filetime>2022-08-15T00:00:00Z</vt:filetime>
  </property>
</Properties>
</file>